
<file path=[Content_Types].xml><?xml version="1.0" encoding="utf-8"?>
<Types xmlns="http://schemas.openxmlformats.org/package/2006/content-types">
  <Override PartName="/word/footnotes.xml" ContentType="application/vnd.openxmlformats-officedocument.wordprocessingml.footnotes+xml"/>
  <Override PartName="/customXml/itemProps1.xml" ContentType="application/vnd.openxmlformats-officedocument.customXmlProperties+xml"/>
  <Override PartName="/word/theme/themeOverride2.xml" ContentType="application/vnd.openxmlformats-officedocument.themeOverride+xml"/>
  <Override PartName="/word/theme/themeOverride3.xml" ContentType="application/vnd.openxmlformats-officedocument.themeOverride+xml"/>
  <Default Extension="emf" ContentType="image/x-emf"/>
  <Default Extension="jpeg" ContentType="image/jpeg"/>
  <Override PartName="/word/theme/themeOverride1.xml" ContentType="application/vnd.openxmlformats-officedocument.themeOverride+xml"/>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footer2.xml" ContentType="application/vnd.openxmlformats-officedocument.wordprocessingml.footer+xml"/>
  <Override PartName="/word/charts/chart6.xml" ContentType="application/vnd.openxmlformats-officedocument.drawingml.chart+xml"/>
  <Override PartName="/word/footer1.xml" ContentType="application/vnd.openxmlformats-officedocument.wordprocessingml.footer+xml"/>
  <Override PartName="/word/charts/chart4.xml" ContentType="application/vnd.openxmlformats-officedocument.drawingml.chart+xml"/>
  <Override PartName="/word/charts/chart5.xml" ContentType="application/vnd.openxmlformats-officedocument.drawingml.chart+xml"/>
  <Override PartName="/word/theme/theme1.xml" ContentType="application/vnd.openxmlformats-officedocument.theme+xml"/>
  <Default Extension="xlsx" ContentType="application/vnd.openxmlformats-officedocument.spreadsheetml.sheet"/>
  <Override PartName="/word/charts/chart2.xml" ContentType="application/vnd.openxmlformats-officedocument.drawingml.chart+xml"/>
  <Override PartName="/word/charts/chart3.xml" ContentType="application/vnd.openxmlformats-officedocument.drawingml.chart+xml"/>
  <Override PartName="/word/fontTable.xml" ContentType="application/vnd.openxmlformats-officedocument.wordprocessingml.fontTable+xml"/>
  <Override PartName="/word/webSettings.xml" ContentType="application/vnd.openxmlformats-officedocument.wordprocessingml.webSettings+xml"/>
  <Override PartName="/word/charts/chart1.xml" ContentType="application/vnd.openxmlformats-officedocument.drawingml.chart+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927FAF" w:rsidRPr="005949E3" w:rsidRDefault="00543415" w:rsidP="00E40032">
      <w:pPr>
        <w:spacing w:line="360" w:lineRule="auto"/>
        <w:contextualSpacing/>
        <w:jc w:val="center"/>
        <w:rPr>
          <w:b/>
          <w:color w:val="auto"/>
          <w:sz w:val="24"/>
          <w:szCs w:val="24"/>
        </w:rPr>
      </w:pPr>
      <w:r w:rsidRPr="005949E3">
        <w:rPr>
          <w:b/>
          <w:color w:val="auto"/>
          <w:sz w:val="24"/>
          <w:szCs w:val="24"/>
        </w:rPr>
        <w:t>BAB II</w:t>
      </w:r>
    </w:p>
    <w:p w:rsidR="00543415" w:rsidRDefault="00543415" w:rsidP="00E40032">
      <w:pPr>
        <w:spacing w:line="360" w:lineRule="auto"/>
        <w:contextualSpacing/>
        <w:jc w:val="center"/>
        <w:rPr>
          <w:b/>
          <w:color w:val="auto"/>
          <w:sz w:val="24"/>
          <w:szCs w:val="24"/>
          <w:lang w:val="en-US"/>
        </w:rPr>
      </w:pPr>
      <w:r w:rsidRPr="005949E3">
        <w:rPr>
          <w:b/>
          <w:color w:val="auto"/>
          <w:sz w:val="24"/>
          <w:szCs w:val="24"/>
        </w:rPr>
        <w:t>GAMBARAN UMUM KONDISI DAERAH</w:t>
      </w:r>
    </w:p>
    <w:p w:rsidR="00452744" w:rsidRPr="00452744" w:rsidRDefault="00452744" w:rsidP="00E40032">
      <w:pPr>
        <w:spacing w:line="360" w:lineRule="auto"/>
        <w:contextualSpacing/>
        <w:jc w:val="center"/>
        <w:rPr>
          <w:b/>
          <w:color w:val="auto"/>
          <w:sz w:val="24"/>
          <w:szCs w:val="24"/>
          <w:lang w:val="en-US"/>
        </w:rPr>
      </w:pPr>
    </w:p>
    <w:p w:rsidR="00994C6B" w:rsidRPr="005949E3" w:rsidRDefault="00994C6B" w:rsidP="00E40032">
      <w:pPr>
        <w:spacing w:line="360" w:lineRule="auto"/>
        <w:ind w:firstLine="851"/>
        <w:contextualSpacing/>
        <w:jc w:val="both"/>
        <w:rPr>
          <w:color w:val="auto"/>
          <w:sz w:val="24"/>
          <w:szCs w:val="24"/>
          <w:lang w:val="en-US"/>
        </w:rPr>
      </w:pPr>
      <w:r w:rsidRPr="005949E3">
        <w:rPr>
          <w:color w:val="auto"/>
          <w:sz w:val="24"/>
          <w:szCs w:val="24"/>
        </w:rPr>
        <w:t xml:space="preserve">Modal dasar  pembangunan adalah keseluruhan sumber kekuatan </w:t>
      </w:r>
      <w:r w:rsidRPr="005949E3">
        <w:rPr>
          <w:color w:val="auto"/>
          <w:sz w:val="24"/>
          <w:szCs w:val="24"/>
          <w:lang w:val="en-US"/>
        </w:rPr>
        <w:t>yang dimiliki  oleh daerah</w:t>
      </w:r>
      <w:r w:rsidRPr="005949E3">
        <w:rPr>
          <w:color w:val="auto"/>
          <w:sz w:val="24"/>
          <w:szCs w:val="24"/>
        </w:rPr>
        <w:t>,</w:t>
      </w:r>
      <w:r w:rsidRPr="005949E3">
        <w:rPr>
          <w:color w:val="auto"/>
          <w:sz w:val="24"/>
          <w:szCs w:val="24"/>
          <w:lang w:val="en-US"/>
        </w:rPr>
        <w:t xml:space="preserve"> provinsi, maupun nasional</w:t>
      </w:r>
      <w:r w:rsidRPr="005949E3">
        <w:rPr>
          <w:color w:val="auto"/>
          <w:sz w:val="24"/>
          <w:szCs w:val="24"/>
        </w:rPr>
        <w:t xml:space="preserve"> baik yang efektif maupun potensial, yang dimiliki dan didayagunakan dalam </w:t>
      </w:r>
      <w:r w:rsidRPr="005949E3">
        <w:rPr>
          <w:color w:val="auto"/>
          <w:sz w:val="24"/>
          <w:szCs w:val="24"/>
          <w:lang w:val="en-US"/>
        </w:rPr>
        <w:t xml:space="preserve">kerangka perencanaan yang dinamis dan terukur untuk menopang sinergitas dan akselerasi </w:t>
      </w:r>
      <w:r w:rsidRPr="005949E3">
        <w:rPr>
          <w:color w:val="auto"/>
          <w:sz w:val="24"/>
          <w:szCs w:val="24"/>
        </w:rPr>
        <w:t xml:space="preserve">pembangunan </w:t>
      </w:r>
      <w:r w:rsidRPr="005949E3">
        <w:rPr>
          <w:color w:val="auto"/>
          <w:sz w:val="24"/>
          <w:szCs w:val="24"/>
          <w:lang w:val="en-US"/>
        </w:rPr>
        <w:t>di berbagai tingkat atau antar susunan pemerintahan</w:t>
      </w:r>
      <w:r w:rsidR="005949E3">
        <w:rPr>
          <w:color w:val="auto"/>
          <w:sz w:val="24"/>
          <w:szCs w:val="24"/>
          <w:lang w:val="en-US"/>
        </w:rPr>
        <w:t>.</w:t>
      </w:r>
    </w:p>
    <w:p w:rsidR="00785E2B" w:rsidRPr="005949E3" w:rsidRDefault="0040480C" w:rsidP="00E40032">
      <w:pPr>
        <w:spacing w:line="360" w:lineRule="auto"/>
        <w:ind w:firstLine="851"/>
        <w:contextualSpacing/>
        <w:jc w:val="both"/>
        <w:rPr>
          <w:color w:val="auto"/>
          <w:sz w:val="24"/>
          <w:szCs w:val="24"/>
        </w:rPr>
      </w:pPr>
      <w:r>
        <w:rPr>
          <w:color w:val="auto"/>
          <w:sz w:val="24"/>
          <w:szCs w:val="24"/>
          <w:lang w:val="en-US"/>
        </w:rPr>
        <w:t xml:space="preserve">Bab </w:t>
      </w:r>
      <w:r w:rsidR="00994C6B" w:rsidRPr="005949E3">
        <w:rPr>
          <w:color w:val="auto"/>
          <w:sz w:val="24"/>
          <w:szCs w:val="24"/>
          <w:lang w:val="en-US"/>
        </w:rPr>
        <w:t xml:space="preserve">ini memuat </w:t>
      </w:r>
      <w:r w:rsidR="0072041D" w:rsidRPr="005949E3">
        <w:rPr>
          <w:color w:val="auto"/>
          <w:sz w:val="24"/>
          <w:szCs w:val="24"/>
        </w:rPr>
        <w:t xml:space="preserve">gambaran umum kondisi daerah </w:t>
      </w:r>
      <w:r w:rsidR="00994C6B" w:rsidRPr="005949E3">
        <w:rPr>
          <w:color w:val="auto"/>
          <w:sz w:val="24"/>
          <w:szCs w:val="24"/>
          <w:lang w:val="en-US"/>
        </w:rPr>
        <w:t xml:space="preserve">untuk dijadikan </w:t>
      </w:r>
      <w:r w:rsidR="0072041D" w:rsidRPr="005949E3">
        <w:rPr>
          <w:color w:val="auto"/>
          <w:sz w:val="24"/>
          <w:szCs w:val="24"/>
        </w:rPr>
        <w:t xml:space="preserve">basis dalam merencanakan pembangunan </w:t>
      </w:r>
      <w:r w:rsidR="00994C6B" w:rsidRPr="005949E3">
        <w:rPr>
          <w:color w:val="auto"/>
          <w:sz w:val="24"/>
          <w:szCs w:val="24"/>
          <w:lang w:val="en-US"/>
        </w:rPr>
        <w:t xml:space="preserve">dengan sasaran utama dapat </w:t>
      </w:r>
      <w:r w:rsidR="005B1928" w:rsidRPr="005949E3">
        <w:rPr>
          <w:color w:val="auto"/>
          <w:sz w:val="24"/>
          <w:szCs w:val="24"/>
        </w:rPr>
        <w:t xml:space="preserve">memberikan pemahaman tentang bagaimana, dan sejauhmana keberhasilan pembangunan daerah yang dilakukan selama ini, mengidentifikasi faktor-faktor </w:t>
      </w:r>
      <w:r w:rsidR="00994C6B" w:rsidRPr="005949E3">
        <w:rPr>
          <w:color w:val="auto"/>
          <w:sz w:val="24"/>
          <w:szCs w:val="24"/>
          <w:lang w:val="en-US"/>
        </w:rPr>
        <w:t xml:space="preserve">internal maupun eksternal, </w:t>
      </w:r>
      <w:r w:rsidR="00D55F4A">
        <w:rPr>
          <w:color w:val="auto"/>
          <w:sz w:val="24"/>
          <w:szCs w:val="24"/>
          <w:lang w:val="en-US"/>
        </w:rPr>
        <w:t xml:space="preserve">serta </w:t>
      </w:r>
      <w:r w:rsidR="005B1928" w:rsidRPr="005949E3">
        <w:rPr>
          <w:color w:val="auto"/>
          <w:sz w:val="24"/>
          <w:szCs w:val="24"/>
        </w:rPr>
        <w:t xml:space="preserve">berbagai aspek yang nantinya perlu ditingkatkan untuk optimalisasi pencapaian keberhasilan pembangunan daerah Kabupaten </w:t>
      </w:r>
      <w:r w:rsidR="0092170F">
        <w:rPr>
          <w:color w:val="auto"/>
          <w:sz w:val="24"/>
          <w:szCs w:val="24"/>
        </w:rPr>
        <w:t xml:space="preserve">Kepulauan Selayar </w:t>
      </w:r>
      <w:r w:rsidR="005B1928" w:rsidRPr="005949E3">
        <w:rPr>
          <w:color w:val="auto"/>
          <w:sz w:val="24"/>
          <w:szCs w:val="24"/>
        </w:rPr>
        <w:t>.</w:t>
      </w:r>
    </w:p>
    <w:p w:rsidR="00F23E0F" w:rsidRPr="005949E3" w:rsidRDefault="00785E2B" w:rsidP="00E40032">
      <w:pPr>
        <w:spacing w:line="360" w:lineRule="auto"/>
        <w:ind w:firstLine="851"/>
        <w:contextualSpacing/>
        <w:jc w:val="both"/>
        <w:rPr>
          <w:color w:val="auto"/>
          <w:sz w:val="24"/>
          <w:szCs w:val="24"/>
          <w:lang w:val="en-GB"/>
        </w:rPr>
      </w:pPr>
      <w:r w:rsidRPr="005949E3">
        <w:rPr>
          <w:color w:val="auto"/>
          <w:sz w:val="24"/>
          <w:szCs w:val="24"/>
        </w:rPr>
        <w:t>G</w:t>
      </w:r>
      <w:r w:rsidR="00721697" w:rsidRPr="005949E3">
        <w:rPr>
          <w:color w:val="auto"/>
          <w:sz w:val="24"/>
          <w:szCs w:val="24"/>
        </w:rPr>
        <w:t xml:space="preserve">ambaran umum kondisi daerah Kabupaten </w:t>
      </w:r>
      <w:r w:rsidR="0092170F">
        <w:rPr>
          <w:color w:val="auto"/>
          <w:sz w:val="24"/>
          <w:szCs w:val="24"/>
        </w:rPr>
        <w:t xml:space="preserve">Kepulauan Selayar </w:t>
      </w:r>
      <w:r w:rsidR="00721697" w:rsidRPr="005949E3">
        <w:rPr>
          <w:color w:val="auto"/>
          <w:sz w:val="24"/>
          <w:szCs w:val="24"/>
        </w:rPr>
        <w:t>menjelaskan tentang kondisi geografi dan demografi serta indikator capaian kinerja penyelenggaraan pemerintah daerah</w:t>
      </w:r>
      <w:r w:rsidR="00A46628" w:rsidRPr="005949E3">
        <w:rPr>
          <w:color w:val="auto"/>
          <w:sz w:val="24"/>
          <w:szCs w:val="24"/>
        </w:rPr>
        <w:t xml:space="preserve">, </w:t>
      </w:r>
      <w:r w:rsidR="00345F2D" w:rsidRPr="005949E3">
        <w:rPr>
          <w:color w:val="auto"/>
          <w:sz w:val="24"/>
          <w:szCs w:val="24"/>
        </w:rPr>
        <w:t>terdiri atas</w:t>
      </w:r>
      <w:r w:rsidR="00721697" w:rsidRPr="005949E3">
        <w:rPr>
          <w:color w:val="auto"/>
          <w:sz w:val="24"/>
          <w:szCs w:val="24"/>
        </w:rPr>
        <w:t xml:space="preserve"> aspek kesejahteraan masyarakat, aspek pelayanan umum dan aspek daya saing daerah.</w:t>
      </w:r>
    </w:p>
    <w:p w:rsidR="00580AC7" w:rsidRPr="005949E3" w:rsidRDefault="00580AC7" w:rsidP="00E40032">
      <w:pPr>
        <w:numPr>
          <w:ilvl w:val="0"/>
          <w:numId w:val="13"/>
        </w:numPr>
        <w:spacing w:line="360" w:lineRule="auto"/>
        <w:ind w:left="284" w:hanging="284"/>
        <w:contextualSpacing/>
        <w:jc w:val="both"/>
        <w:rPr>
          <w:b/>
          <w:color w:val="auto"/>
          <w:sz w:val="24"/>
          <w:szCs w:val="24"/>
          <w:lang w:val="en-GB"/>
        </w:rPr>
      </w:pPr>
      <w:r w:rsidRPr="005949E3">
        <w:rPr>
          <w:b/>
          <w:color w:val="auto"/>
          <w:sz w:val="24"/>
          <w:szCs w:val="24"/>
          <w:lang w:val="en-GB"/>
        </w:rPr>
        <w:t>Penelaahan  RTRW dan RTRW Lainnya</w:t>
      </w:r>
    </w:p>
    <w:p w:rsidR="00580AC7" w:rsidRPr="005949E3" w:rsidRDefault="0091271C" w:rsidP="00E40032">
      <w:pPr>
        <w:spacing w:line="360" w:lineRule="auto"/>
        <w:contextualSpacing/>
        <w:jc w:val="both"/>
        <w:rPr>
          <w:b/>
          <w:color w:val="auto"/>
          <w:sz w:val="24"/>
          <w:szCs w:val="24"/>
          <w:lang w:val="en-GB"/>
        </w:rPr>
      </w:pPr>
      <w:r w:rsidRPr="005949E3">
        <w:rPr>
          <w:b/>
          <w:color w:val="auto"/>
          <w:sz w:val="24"/>
          <w:szCs w:val="24"/>
          <w:lang w:val="en-GB"/>
        </w:rPr>
        <w:t>2.1.1. P</w:t>
      </w:r>
      <w:r w:rsidR="00580AC7" w:rsidRPr="005949E3">
        <w:rPr>
          <w:b/>
          <w:color w:val="auto"/>
          <w:sz w:val="24"/>
          <w:szCs w:val="24"/>
          <w:lang w:val="en-GB"/>
        </w:rPr>
        <w:t>enelaahan RTRW</w:t>
      </w:r>
    </w:p>
    <w:p w:rsidR="00472BFE" w:rsidRPr="005949E3" w:rsidRDefault="00472BFE" w:rsidP="00E40032">
      <w:pPr>
        <w:spacing w:line="360" w:lineRule="auto"/>
        <w:ind w:left="720" w:firstLine="720"/>
        <w:contextualSpacing/>
        <w:jc w:val="both"/>
        <w:rPr>
          <w:noProof/>
          <w:color w:val="auto"/>
          <w:sz w:val="24"/>
          <w:szCs w:val="24"/>
        </w:rPr>
      </w:pPr>
      <w:r w:rsidRPr="005949E3">
        <w:rPr>
          <w:noProof/>
          <w:color w:val="auto"/>
          <w:sz w:val="24"/>
          <w:szCs w:val="24"/>
        </w:rPr>
        <w:t xml:space="preserve">Kebijakan penataan ruang wilayah Kabupaten </w:t>
      </w:r>
      <w:r w:rsidR="0092170F">
        <w:rPr>
          <w:color w:val="auto"/>
          <w:sz w:val="24"/>
          <w:szCs w:val="24"/>
        </w:rPr>
        <w:t xml:space="preserve">Kepulauan Selayar </w:t>
      </w:r>
      <w:r w:rsidRPr="005949E3">
        <w:rPr>
          <w:noProof/>
          <w:color w:val="auto"/>
          <w:sz w:val="24"/>
          <w:szCs w:val="24"/>
        </w:rPr>
        <w:t>merupakan arahan tindakan yang ditetapkan untuk mencapai tujuan penataan wilayah ruang kabupaten.</w:t>
      </w:r>
      <w:r w:rsidR="00D55F4A">
        <w:rPr>
          <w:noProof/>
          <w:color w:val="auto"/>
          <w:sz w:val="24"/>
          <w:szCs w:val="24"/>
          <w:lang w:val="en-US"/>
        </w:rPr>
        <w:t xml:space="preserve"> </w:t>
      </w:r>
      <w:r w:rsidRPr="005949E3">
        <w:rPr>
          <w:color w:val="auto"/>
          <w:sz w:val="24"/>
          <w:szCs w:val="24"/>
        </w:rPr>
        <w:t xml:space="preserve">Kebijakan penataan ruang Kabupaten </w:t>
      </w:r>
      <w:r w:rsidR="00D55F4A">
        <w:rPr>
          <w:color w:val="auto"/>
          <w:sz w:val="24"/>
          <w:szCs w:val="24"/>
        </w:rPr>
        <w:t>Kepulauan Selayar, terdiri atas</w:t>
      </w:r>
      <w:r w:rsidRPr="005949E3">
        <w:rPr>
          <w:color w:val="auto"/>
          <w:sz w:val="24"/>
          <w:szCs w:val="24"/>
        </w:rPr>
        <w:t>:</w:t>
      </w:r>
    </w:p>
    <w:p w:rsidR="00472BFE" w:rsidRPr="005949E3" w:rsidRDefault="00472BFE" w:rsidP="00E40032">
      <w:pPr>
        <w:numPr>
          <w:ilvl w:val="0"/>
          <w:numId w:val="25"/>
        </w:numPr>
        <w:tabs>
          <w:tab w:val="left" w:pos="1170"/>
        </w:tabs>
        <w:autoSpaceDE w:val="0"/>
        <w:autoSpaceDN w:val="0"/>
        <w:adjustRightInd w:val="0"/>
        <w:spacing w:line="360" w:lineRule="auto"/>
        <w:ind w:left="1134"/>
        <w:contextualSpacing/>
        <w:jc w:val="both"/>
        <w:rPr>
          <w:color w:val="auto"/>
          <w:sz w:val="24"/>
          <w:szCs w:val="24"/>
        </w:rPr>
      </w:pPr>
      <w:r w:rsidRPr="005949E3">
        <w:rPr>
          <w:color w:val="auto"/>
          <w:sz w:val="24"/>
          <w:szCs w:val="24"/>
        </w:rPr>
        <w:t>Pengembangan keterpaduan sistem perkotaan dan perdesaan;</w:t>
      </w:r>
    </w:p>
    <w:p w:rsidR="00472BFE" w:rsidRPr="005949E3" w:rsidRDefault="00472BFE" w:rsidP="00E40032">
      <w:pPr>
        <w:numPr>
          <w:ilvl w:val="0"/>
          <w:numId w:val="25"/>
        </w:numPr>
        <w:tabs>
          <w:tab w:val="left" w:pos="1170"/>
        </w:tabs>
        <w:autoSpaceDE w:val="0"/>
        <w:autoSpaceDN w:val="0"/>
        <w:adjustRightInd w:val="0"/>
        <w:spacing w:line="360" w:lineRule="auto"/>
        <w:ind w:left="1134"/>
        <w:contextualSpacing/>
        <w:jc w:val="both"/>
        <w:rPr>
          <w:color w:val="auto"/>
          <w:sz w:val="24"/>
          <w:szCs w:val="24"/>
        </w:rPr>
      </w:pPr>
      <w:r w:rsidRPr="005949E3">
        <w:rPr>
          <w:color w:val="auto"/>
          <w:sz w:val="24"/>
          <w:szCs w:val="24"/>
        </w:rPr>
        <w:t>Pengembangan aksesibilitas jaringan transportasi kepulauan;</w:t>
      </w:r>
    </w:p>
    <w:p w:rsidR="00472BFE" w:rsidRPr="005949E3" w:rsidRDefault="00472BFE" w:rsidP="00E40032">
      <w:pPr>
        <w:numPr>
          <w:ilvl w:val="0"/>
          <w:numId w:val="25"/>
        </w:numPr>
        <w:tabs>
          <w:tab w:val="left" w:pos="1170"/>
        </w:tabs>
        <w:autoSpaceDE w:val="0"/>
        <w:autoSpaceDN w:val="0"/>
        <w:adjustRightInd w:val="0"/>
        <w:spacing w:line="360" w:lineRule="auto"/>
        <w:ind w:left="1134"/>
        <w:contextualSpacing/>
        <w:jc w:val="both"/>
        <w:rPr>
          <w:color w:val="auto"/>
          <w:sz w:val="24"/>
          <w:szCs w:val="24"/>
        </w:rPr>
      </w:pPr>
      <w:r w:rsidRPr="005949E3">
        <w:rPr>
          <w:color w:val="auto"/>
          <w:sz w:val="24"/>
          <w:szCs w:val="24"/>
        </w:rPr>
        <w:t>Pembangunan prasarana dan sarana wilayah yang berkualitas untuk pemenuhan hak dasar dan  dalam  rangka  pewujudan  tujuan  penataan  ruang  yang  berimbang  dan  berbasis konservasi serta mitigasi bencana</w:t>
      </w:r>
      <w:r w:rsidR="005949E3">
        <w:rPr>
          <w:color w:val="auto"/>
          <w:sz w:val="24"/>
          <w:szCs w:val="24"/>
          <w:lang w:val="en-US"/>
        </w:rPr>
        <w:t>;</w:t>
      </w:r>
    </w:p>
    <w:p w:rsidR="00472BFE" w:rsidRPr="005949E3" w:rsidRDefault="00472BFE" w:rsidP="00E40032">
      <w:pPr>
        <w:numPr>
          <w:ilvl w:val="0"/>
          <w:numId w:val="25"/>
        </w:numPr>
        <w:tabs>
          <w:tab w:val="left" w:pos="1170"/>
        </w:tabs>
        <w:autoSpaceDE w:val="0"/>
        <w:autoSpaceDN w:val="0"/>
        <w:adjustRightInd w:val="0"/>
        <w:spacing w:line="360" w:lineRule="auto"/>
        <w:ind w:left="1134"/>
        <w:contextualSpacing/>
        <w:jc w:val="both"/>
        <w:rPr>
          <w:color w:val="auto"/>
          <w:sz w:val="24"/>
          <w:szCs w:val="24"/>
        </w:rPr>
      </w:pPr>
      <w:r w:rsidRPr="005949E3">
        <w:rPr>
          <w:color w:val="auto"/>
          <w:sz w:val="24"/>
          <w:szCs w:val="24"/>
        </w:rPr>
        <w:t>Pemantapan fungsi kawasan lindung yang meliputi Taman Nasional Laut Takabonerate, hutan lindung, kawasan lindung, cagar alam laut dan lain-lain;</w:t>
      </w:r>
    </w:p>
    <w:p w:rsidR="00472BFE" w:rsidRPr="005949E3" w:rsidRDefault="00472BFE" w:rsidP="00E40032">
      <w:pPr>
        <w:numPr>
          <w:ilvl w:val="0"/>
          <w:numId w:val="25"/>
        </w:numPr>
        <w:tabs>
          <w:tab w:val="left" w:pos="1170"/>
        </w:tabs>
        <w:autoSpaceDE w:val="0"/>
        <w:autoSpaceDN w:val="0"/>
        <w:adjustRightInd w:val="0"/>
        <w:spacing w:line="360" w:lineRule="auto"/>
        <w:ind w:left="1134"/>
        <w:contextualSpacing/>
        <w:jc w:val="both"/>
        <w:rPr>
          <w:color w:val="auto"/>
          <w:sz w:val="24"/>
          <w:szCs w:val="24"/>
        </w:rPr>
      </w:pPr>
      <w:r w:rsidRPr="005949E3">
        <w:rPr>
          <w:color w:val="auto"/>
          <w:sz w:val="24"/>
          <w:szCs w:val="24"/>
        </w:rPr>
        <w:t>Pemanfaatan potensi sumberdaya alam yang ramah lingkungan guna mendorong pengembangan ekonomi wilayah;</w:t>
      </w:r>
    </w:p>
    <w:p w:rsidR="00472BFE" w:rsidRPr="005949E3" w:rsidRDefault="00472BFE" w:rsidP="00E40032">
      <w:pPr>
        <w:numPr>
          <w:ilvl w:val="0"/>
          <w:numId w:val="25"/>
        </w:numPr>
        <w:tabs>
          <w:tab w:val="left" w:pos="1170"/>
        </w:tabs>
        <w:autoSpaceDE w:val="0"/>
        <w:autoSpaceDN w:val="0"/>
        <w:adjustRightInd w:val="0"/>
        <w:spacing w:line="360" w:lineRule="auto"/>
        <w:ind w:left="1134"/>
        <w:contextualSpacing/>
        <w:jc w:val="both"/>
        <w:rPr>
          <w:color w:val="auto"/>
          <w:sz w:val="24"/>
          <w:szCs w:val="24"/>
        </w:rPr>
      </w:pPr>
      <w:r w:rsidRPr="005949E3">
        <w:rPr>
          <w:color w:val="auto"/>
          <w:sz w:val="24"/>
          <w:szCs w:val="24"/>
        </w:rPr>
        <w:t>Peningkatan produktivitas wilayah melalui intensifikasi lahan dan  modernisasi pertanian dengan pengelolaan yang ramah lingkungan;</w:t>
      </w:r>
    </w:p>
    <w:p w:rsidR="00472BFE" w:rsidRPr="005949E3" w:rsidRDefault="00472BFE" w:rsidP="00E40032">
      <w:pPr>
        <w:numPr>
          <w:ilvl w:val="0"/>
          <w:numId w:val="25"/>
        </w:numPr>
        <w:tabs>
          <w:tab w:val="left" w:pos="1170"/>
        </w:tabs>
        <w:autoSpaceDE w:val="0"/>
        <w:autoSpaceDN w:val="0"/>
        <w:adjustRightInd w:val="0"/>
        <w:spacing w:line="360" w:lineRule="auto"/>
        <w:ind w:left="1134"/>
        <w:contextualSpacing/>
        <w:jc w:val="both"/>
        <w:rPr>
          <w:color w:val="auto"/>
          <w:sz w:val="24"/>
          <w:szCs w:val="24"/>
        </w:rPr>
      </w:pPr>
      <w:r w:rsidRPr="005949E3">
        <w:rPr>
          <w:color w:val="auto"/>
          <w:sz w:val="24"/>
          <w:szCs w:val="24"/>
        </w:rPr>
        <w:t>Pengembangan sektor ekonomi sekunder dan tersier berbasis agro dan kelautan sesuai keunggulan kawasan yang bernilai ekonomi tinggi, dikelola secara berhasil guna, terpadu dan ramah lingkungan</w:t>
      </w:r>
      <w:r w:rsidR="005949E3">
        <w:rPr>
          <w:color w:val="auto"/>
          <w:sz w:val="24"/>
          <w:szCs w:val="24"/>
          <w:lang w:val="en-US"/>
        </w:rPr>
        <w:t>;</w:t>
      </w:r>
    </w:p>
    <w:p w:rsidR="00472BFE" w:rsidRPr="005949E3" w:rsidRDefault="00472BFE" w:rsidP="00E40032">
      <w:pPr>
        <w:numPr>
          <w:ilvl w:val="0"/>
          <w:numId w:val="25"/>
        </w:numPr>
        <w:tabs>
          <w:tab w:val="left" w:pos="1170"/>
        </w:tabs>
        <w:autoSpaceDE w:val="0"/>
        <w:autoSpaceDN w:val="0"/>
        <w:adjustRightInd w:val="0"/>
        <w:spacing w:line="360" w:lineRule="auto"/>
        <w:ind w:left="1134"/>
        <w:contextualSpacing/>
        <w:jc w:val="both"/>
        <w:rPr>
          <w:color w:val="auto"/>
          <w:sz w:val="24"/>
          <w:szCs w:val="24"/>
        </w:rPr>
      </w:pPr>
      <w:r w:rsidRPr="005949E3">
        <w:rPr>
          <w:color w:val="auto"/>
          <w:sz w:val="24"/>
          <w:szCs w:val="24"/>
        </w:rPr>
        <w:t xml:space="preserve">Pengembangan kawasan pusat distribusi kebutuhan bahan pokok KTI dan pendukung perminyakan di Pamatata; </w:t>
      </w:r>
    </w:p>
    <w:p w:rsidR="00472BFE" w:rsidRPr="005949E3" w:rsidRDefault="00472BFE" w:rsidP="00E40032">
      <w:pPr>
        <w:numPr>
          <w:ilvl w:val="0"/>
          <w:numId w:val="25"/>
        </w:numPr>
        <w:tabs>
          <w:tab w:val="left" w:pos="1170"/>
        </w:tabs>
        <w:autoSpaceDE w:val="0"/>
        <w:autoSpaceDN w:val="0"/>
        <w:adjustRightInd w:val="0"/>
        <w:spacing w:line="360" w:lineRule="auto"/>
        <w:ind w:left="1134"/>
        <w:contextualSpacing/>
        <w:jc w:val="both"/>
        <w:rPr>
          <w:color w:val="auto"/>
          <w:sz w:val="24"/>
          <w:szCs w:val="24"/>
        </w:rPr>
      </w:pPr>
      <w:r w:rsidRPr="005949E3">
        <w:rPr>
          <w:color w:val="auto"/>
          <w:sz w:val="24"/>
          <w:szCs w:val="24"/>
        </w:rPr>
        <w:lastRenderedPageBreak/>
        <w:t>Pengembangan kawasan industri perikanan terpadu dan pusa</w:t>
      </w:r>
      <w:r w:rsidR="005949E3">
        <w:rPr>
          <w:color w:val="auto"/>
          <w:sz w:val="24"/>
          <w:szCs w:val="24"/>
        </w:rPr>
        <w:t>t budidaya ikan karang nasional</w:t>
      </w:r>
      <w:r w:rsidRPr="005949E3">
        <w:rPr>
          <w:color w:val="auto"/>
          <w:sz w:val="24"/>
          <w:szCs w:val="24"/>
        </w:rPr>
        <w:t xml:space="preserve"> danPengembangan pusat destinasi par</w:t>
      </w:r>
      <w:r w:rsidR="005949E3">
        <w:rPr>
          <w:color w:val="auto"/>
          <w:sz w:val="24"/>
          <w:szCs w:val="24"/>
        </w:rPr>
        <w:t>iwisata bahari andalan nasional</w:t>
      </w:r>
      <w:r w:rsidR="005949E3">
        <w:rPr>
          <w:color w:val="auto"/>
          <w:sz w:val="24"/>
          <w:szCs w:val="24"/>
          <w:lang w:val="en-US"/>
        </w:rPr>
        <w:t>;</w:t>
      </w:r>
    </w:p>
    <w:p w:rsidR="00472BFE" w:rsidRPr="005949E3" w:rsidRDefault="00472BFE" w:rsidP="00E40032">
      <w:pPr>
        <w:numPr>
          <w:ilvl w:val="0"/>
          <w:numId w:val="25"/>
        </w:numPr>
        <w:tabs>
          <w:tab w:val="left" w:pos="1170"/>
        </w:tabs>
        <w:autoSpaceDE w:val="0"/>
        <w:autoSpaceDN w:val="0"/>
        <w:adjustRightInd w:val="0"/>
        <w:spacing w:line="360" w:lineRule="auto"/>
        <w:ind w:left="1134"/>
        <w:contextualSpacing/>
        <w:jc w:val="both"/>
        <w:rPr>
          <w:color w:val="auto"/>
          <w:sz w:val="24"/>
          <w:szCs w:val="24"/>
        </w:rPr>
      </w:pPr>
      <w:r w:rsidRPr="005949E3">
        <w:rPr>
          <w:color w:val="auto"/>
          <w:sz w:val="24"/>
          <w:szCs w:val="24"/>
        </w:rPr>
        <w:t>Pengembangan wilayah pesisir dan pulau-pulau kecil yang melibatkan potensi lokal SDM  untuk mendukung peningkatan aspek bahari dan maritim di wilayah kabupaten</w:t>
      </w:r>
      <w:r w:rsidR="005949E3">
        <w:rPr>
          <w:color w:val="auto"/>
          <w:sz w:val="24"/>
          <w:szCs w:val="24"/>
          <w:lang w:val="en-US"/>
        </w:rPr>
        <w:t>;</w:t>
      </w:r>
    </w:p>
    <w:p w:rsidR="00472BFE" w:rsidRPr="005949E3" w:rsidRDefault="00472BFE" w:rsidP="00E40032">
      <w:pPr>
        <w:numPr>
          <w:ilvl w:val="0"/>
          <w:numId w:val="25"/>
        </w:numPr>
        <w:tabs>
          <w:tab w:val="left" w:pos="1170"/>
        </w:tabs>
        <w:autoSpaceDE w:val="0"/>
        <w:autoSpaceDN w:val="0"/>
        <w:adjustRightInd w:val="0"/>
        <w:spacing w:line="360" w:lineRule="auto"/>
        <w:ind w:left="1134"/>
        <w:contextualSpacing/>
        <w:jc w:val="both"/>
        <w:rPr>
          <w:color w:val="auto"/>
          <w:sz w:val="24"/>
          <w:szCs w:val="24"/>
        </w:rPr>
      </w:pPr>
      <w:r w:rsidRPr="005949E3">
        <w:rPr>
          <w:color w:val="auto"/>
          <w:sz w:val="24"/>
          <w:szCs w:val="24"/>
        </w:rPr>
        <w:t>Pengembangan aspek pertahanan dan keamanan pulau-pulau kecil di wilayah Kabupaten</w:t>
      </w:r>
      <w:r w:rsidR="005949E3">
        <w:rPr>
          <w:color w:val="auto"/>
          <w:sz w:val="24"/>
          <w:szCs w:val="24"/>
          <w:lang w:val="en-US"/>
        </w:rPr>
        <w:t>.</w:t>
      </w:r>
    </w:p>
    <w:p w:rsidR="00472BFE" w:rsidRPr="005949E3" w:rsidRDefault="00472BFE" w:rsidP="00E40032">
      <w:pPr>
        <w:autoSpaceDE w:val="0"/>
        <w:autoSpaceDN w:val="0"/>
        <w:adjustRightInd w:val="0"/>
        <w:spacing w:line="360" w:lineRule="auto"/>
        <w:ind w:left="720" w:firstLine="720"/>
        <w:contextualSpacing/>
        <w:jc w:val="both"/>
        <w:rPr>
          <w:color w:val="auto"/>
          <w:sz w:val="24"/>
          <w:szCs w:val="24"/>
          <w:lang w:val="en-US"/>
        </w:rPr>
      </w:pPr>
      <w:r w:rsidRPr="005949E3">
        <w:rPr>
          <w:color w:val="auto"/>
          <w:sz w:val="24"/>
          <w:szCs w:val="24"/>
        </w:rPr>
        <w:t xml:space="preserve">Pemanfaatan ruang diselenggarakan melalui pendekatan fungsional, terpadu dan bersifat </w:t>
      </w:r>
      <w:r w:rsidRPr="00D55F4A">
        <w:rPr>
          <w:i/>
          <w:color w:val="auto"/>
          <w:sz w:val="24"/>
          <w:szCs w:val="24"/>
        </w:rPr>
        <w:t>holistik</w:t>
      </w:r>
      <w:r w:rsidRPr="005949E3">
        <w:rPr>
          <w:color w:val="auto"/>
          <w:sz w:val="24"/>
          <w:szCs w:val="24"/>
        </w:rPr>
        <w:t xml:space="preserve"> (menyeluruh), sebagai dasar bagi harmonisasi program pembangunan, penahapan rencana pemanfaatan ruang dan pembiayaan pelaksanaan program pembangunan sesuai rencana struktur dan pola ruang wilayah </w:t>
      </w:r>
      <w:r w:rsidR="00EE62A4" w:rsidRPr="005949E3">
        <w:rPr>
          <w:color w:val="auto"/>
          <w:sz w:val="24"/>
          <w:szCs w:val="24"/>
        </w:rPr>
        <w:t>kabupaten</w:t>
      </w:r>
      <w:r w:rsidRPr="005949E3">
        <w:rPr>
          <w:color w:val="auto"/>
          <w:sz w:val="24"/>
          <w:szCs w:val="24"/>
        </w:rPr>
        <w:t>.</w:t>
      </w:r>
      <w:r w:rsidR="00EE62A4">
        <w:rPr>
          <w:color w:val="auto"/>
          <w:sz w:val="24"/>
          <w:szCs w:val="24"/>
          <w:lang w:val="en-US"/>
        </w:rPr>
        <w:t xml:space="preserve"> </w:t>
      </w:r>
      <w:r w:rsidRPr="005949E3">
        <w:rPr>
          <w:color w:val="auto"/>
          <w:sz w:val="24"/>
          <w:szCs w:val="24"/>
        </w:rPr>
        <w:t>Pengembangan struktur ruang dalam program pembangunan daerah diarahkan untuk pemantapan dan keberlanjutan pengembangan sistem perkotaan, infrastruktur dasar wilayah dan pengembangan kawasan strategis kabupaten.</w:t>
      </w:r>
      <w:r w:rsidR="00EE62A4">
        <w:rPr>
          <w:color w:val="auto"/>
          <w:sz w:val="24"/>
          <w:szCs w:val="24"/>
          <w:lang w:val="en-US"/>
        </w:rPr>
        <w:t xml:space="preserve"> </w:t>
      </w:r>
      <w:r w:rsidRPr="005949E3">
        <w:rPr>
          <w:color w:val="auto"/>
          <w:sz w:val="24"/>
          <w:szCs w:val="24"/>
        </w:rPr>
        <w:t>Pengembangan pola ruang dalam program pembangunan daerah diarahkan untuk pemantapan, peningkatan dan keberlanjutan fungsi kawasan lindung, kawasan budidaya, dan kawasan strategis kabupaten.Untuk itu, Pemerintah Kabupaten berkewajiban untuk berperan secara aktif dalam perwujudan pemanfaatan ruang. Peran serta Pemerintah Kabupaten</w:t>
      </w:r>
      <w:r w:rsidR="00EE62A4">
        <w:rPr>
          <w:color w:val="auto"/>
          <w:sz w:val="24"/>
          <w:szCs w:val="24"/>
          <w:lang w:val="en-US"/>
        </w:rPr>
        <w:t xml:space="preserve"> Kepulauan Selayar</w:t>
      </w:r>
      <w:r w:rsidRPr="005949E3">
        <w:rPr>
          <w:color w:val="auto"/>
          <w:sz w:val="24"/>
          <w:szCs w:val="24"/>
        </w:rPr>
        <w:t xml:space="preserve"> adalah mengarahkan perwujudan pemanfaatan ruang dan melakukan pengendalian pemanfaatan ruang.</w:t>
      </w:r>
    </w:p>
    <w:p w:rsidR="009851F1" w:rsidRPr="005949E3" w:rsidRDefault="009851F1" w:rsidP="00E40032">
      <w:pPr>
        <w:spacing w:line="360" w:lineRule="auto"/>
        <w:contextualSpacing/>
        <w:jc w:val="center"/>
        <w:rPr>
          <w:color w:val="auto"/>
        </w:rPr>
      </w:pPr>
      <w:r w:rsidRPr="005949E3">
        <w:rPr>
          <w:color w:val="auto"/>
          <w:lang w:val="en-GB"/>
        </w:rPr>
        <w:t>Tabel.</w:t>
      </w:r>
      <w:r w:rsidR="00100532" w:rsidRPr="005949E3">
        <w:rPr>
          <w:color w:val="auto"/>
        </w:rPr>
        <w:t xml:space="preserve"> 2.</w:t>
      </w:r>
      <w:r w:rsidR="003A3999" w:rsidRPr="005949E3">
        <w:rPr>
          <w:color w:val="auto"/>
        </w:rPr>
        <w:t>1 (</w:t>
      </w:r>
      <w:r w:rsidRPr="005949E3">
        <w:rPr>
          <w:color w:val="auto"/>
          <w:lang w:val="en-GB"/>
        </w:rPr>
        <w:t>T-III C.1</w:t>
      </w:r>
      <w:r w:rsidR="003A3999" w:rsidRPr="005949E3">
        <w:rPr>
          <w:color w:val="auto"/>
        </w:rPr>
        <w:t>)</w:t>
      </w:r>
    </w:p>
    <w:p w:rsidR="009851F1" w:rsidRPr="005949E3" w:rsidRDefault="009851F1" w:rsidP="00E40032">
      <w:pPr>
        <w:spacing w:line="360" w:lineRule="auto"/>
        <w:contextualSpacing/>
        <w:jc w:val="center"/>
        <w:rPr>
          <w:color w:val="auto"/>
          <w:lang w:val="en-GB"/>
        </w:rPr>
      </w:pPr>
      <w:r w:rsidRPr="005949E3">
        <w:rPr>
          <w:color w:val="auto"/>
          <w:lang w:val="en-GB"/>
        </w:rPr>
        <w:t>Tabel Hasil Telaah</w:t>
      </w:r>
      <w:r w:rsidR="00EE62A4">
        <w:rPr>
          <w:color w:val="auto"/>
          <w:lang w:val="en-GB"/>
        </w:rPr>
        <w:t>an</w:t>
      </w:r>
      <w:r w:rsidRPr="005949E3">
        <w:rPr>
          <w:color w:val="auto"/>
          <w:lang w:val="en-GB"/>
        </w:rPr>
        <w:t xml:space="preserve"> Struktur Ruang</w:t>
      </w:r>
    </w:p>
    <w:p w:rsidR="009851F1" w:rsidRPr="005949E3" w:rsidRDefault="009851F1" w:rsidP="00E40032">
      <w:pPr>
        <w:spacing w:line="360" w:lineRule="auto"/>
        <w:contextualSpacing/>
        <w:jc w:val="center"/>
        <w:rPr>
          <w:color w:val="auto"/>
          <w:lang w:val="en-GB"/>
        </w:rPr>
      </w:pPr>
      <w:r w:rsidRPr="005949E3">
        <w:rPr>
          <w:color w:val="auto"/>
          <w:lang w:val="en-GB"/>
        </w:rPr>
        <w:t xml:space="preserve">Kabupaten </w:t>
      </w:r>
      <w:r w:rsidR="0092170F">
        <w:rPr>
          <w:color w:val="auto"/>
          <w:lang w:val="en-GB"/>
        </w:rPr>
        <w:t xml:space="preserve">Kepulauan Selayar </w:t>
      </w:r>
    </w:p>
    <w:p w:rsidR="009851F1" w:rsidRPr="005949E3" w:rsidRDefault="009851F1" w:rsidP="00E40032">
      <w:pPr>
        <w:spacing w:line="360" w:lineRule="auto"/>
        <w:contextualSpacing/>
        <w:jc w:val="center"/>
        <w:rPr>
          <w:color w:val="auto"/>
          <w:lang w:val="en-GB"/>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629"/>
        <w:gridCol w:w="1506"/>
        <w:gridCol w:w="1980"/>
        <w:gridCol w:w="1518"/>
        <w:gridCol w:w="926"/>
        <w:gridCol w:w="926"/>
        <w:gridCol w:w="926"/>
        <w:gridCol w:w="926"/>
      </w:tblGrid>
      <w:tr w:rsidR="009851F1" w:rsidRPr="005949E3" w:rsidTr="00F7223D">
        <w:tc>
          <w:tcPr>
            <w:tcW w:w="629" w:type="dxa"/>
            <w:vMerge w:val="restart"/>
            <w:shd w:val="clear" w:color="auto" w:fill="auto"/>
            <w:vAlign w:val="center"/>
          </w:tcPr>
          <w:p w:rsidR="009851F1" w:rsidRPr="005949E3" w:rsidRDefault="009851F1" w:rsidP="00E40032">
            <w:pPr>
              <w:spacing w:line="360" w:lineRule="auto"/>
              <w:contextualSpacing/>
              <w:jc w:val="center"/>
              <w:rPr>
                <w:color w:val="auto"/>
                <w:lang w:val="en-GB"/>
              </w:rPr>
            </w:pPr>
            <w:r w:rsidRPr="005949E3">
              <w:rPr>
                <w:color w:val="auto"/>
                <w:lang w:val="en-GB"/>
              </w:rPr>
              <w:t>No.</w:t>
            </w:r>
          </w:p>
        </w:tc>
        <w:tc>
          <w:tcPr>
            <w:tcW w:w="1506" w:type="dxa"/>
            <w:vMerge w:val="restart"/>
            <w:shd w:val="clear" w:color="auto" w:fill="auto"/>
            <w:vAlign w:val="center"/>
          </w:tcPr>
          <w:p w:rsidR="009851F1" w:rsidRPr="005949E3" w:rsidRDefault="009851F1" w:rsidP="00E40032">
            <w:pPr>
              <w:spacing w:line="360" w:lineRule="auto"/>
              <w:contextualSpacing/>
              <w:jc w:val="center"/>
              <w:rPr>
                <w:color w:val="auto"/>
                <w:lang w:val="en-GB"/>
              </w:rPr>
            </w:pPr>
            <w:r w:rsidRPr="005949E3">
              <w:rPr>
                <w:color w:val="auto"/>
                <w:lang w:val="en-GB"/>
              </w:rPr>
              <w:t>Rencana Struktur Ruang</w:t>
            </w:r>
          </w:p>
        </w:tc>
        <w:tc>
          <w:tcPr>
            <w:tcW w:w="7202" w:type="dxa"/>
            <w:gridSpan w:val="6"/>
            <w:shd w:val="clear" w:color="auto" w:fill="auto"/>
            <w:vAlign w:val="center"/>
          </w:tcPr>
          <w:p w:rsidR="009851F1" w:rsidRPr="005949E3" w:rsidRDefault="009851F1" w:rsidP="00E40032">
            <w:pPr>
              <w:spacing w:line="360" w:lineRule="auto"/>
              <w:contextualSpacing/>
              <w:jc w:val="center"/>
              <w:rPr>
                <w:color w:val="auto"/>
                <w:lang w:val="en-GB"/>
              </w:rPr>
            </w:pPr>
            <w:r w:rsidRPr="005949E3">
              <w:rPr>
                <w:color w:val="auto"/>
                <w:lang w:val="en-GB"/>
              </w:rPr>
              <w:t>Rencana Pentahapan Pemanfaatan Struktur  Ruang sesuai RTRW</w:t>
            </w:r>
          </w:p>
        </w:tc>
      </w:tr>
      <w:tr w:rsidR="009851F1" w:rsidRPr="005949E3" w:rsidTr="00F7223D">
        <w:tc>
          <w:tcPr>
            <w:tcW w:w="629" w:type="dxa"/>
            <w:vMerge/>
            <w:shd w:val="clear" w:color="auto" w:fill="auto"/>
            <w:vAlign w:val="center"/>
          </w:tcPr>
          <w:p w:rsidR="009851F1" w:rsidRPr="005949E3" w:rsidRDefault="009851F1" w:rsidP="00E40032">
            <w:pPr>
              <w:spacing w:line="360" w:lineRule="auto"/>
              <w:contextualSpacing/>
              <w:jc w:val="center"/>
              <w:rPr>
                <w:color w:val="auto"/>
                <w:lang w:val="en-GB"/>
              </w:rPr>
            </w:pPr>
          </w:p>
        </w:tc>
        <w:tc>
          <w:tcPr>
            <w:tcW w:w="1506" w:type="dxa"/>
            <w:vMerge/>
            <w:shd w:val="clear" w:color="auto" w:fill="auto"/>
            <w:vAlign w:val="center"/>
          </w:tcPr>
          <w:p w:rsidR="009851F1" w:rsidRPr="005949E3" w:rsidRDefault="009851F1" w:rsidP="00E40032">
            <w:pPr>
              <w:spacing w:line="360" w:lineRule="auto"/>
              <w:contextualSpacing/>
              <w:jc w:val="center"/>
              <w:rPr>
                <w:color w:val="auto"/>
                <w:lang w:val="en-GB"/>
              </w:rPr>
            </w:pPr>
          </w:p>
        </w:tc>
        <w:tc>
          <w:tcPr>
            <w:tcW w:w="1980" w:type="dxa"/>
            <w:vMerge w:val="restart"/>
            <w:shd w:val="clear" w:color="auto" w:fill="auto"/>
            <w:vAlign w:val="center"/>
          </w:tcPr>
          <w:p w:rsidR="009851F1" w:rsidRPr="005949E3" w:rsidRDefault="009851F1" w:rsidP="00E40032">
            <w:pPr>
              <w:spacing w:line="360" w:lineRule="auto"/>
              <w:contextualSpacing/>
              <w:jc w:val="center"/>
              <w:rPr>
                <w:color w:val="auto"/>
                <w:lang w:val="en-GB"/>
              </w:rPr>
            </w:pPr>
            <w:r w:rsidRPr="005949E3">
              <w:rPr>
                <w:color w:val="auto"/>
                <w:lang w:val="en-GB"/>
              </w:rPr>
              <w:t>Arah Pemanfaatan Ruang/Indikasi Program</w:t>
            </w:r>
          </w:p>
        </w:tc>
        <w:tc>
          <w:tcPr>
            <w:tcW w:w="1518" w:type="dxa"/>
            <w:vMerge w:val="restart"/>
            <w:shd w:val="clear" w:color="auto" w:fill="auto"/>
            <w:vAlign w:val="center"/>
          </w:tcPr>
          <w:p w:rsidR="009851F1" w:rsidRPr="005949E3" w:rsidRDefault="009851F1" w:rsidP="00E40032">
            <w:pPr>
              <w:spacing w:line="360" w:lineRule="auto"/>
              <w:contextualSpacing/>
              <w:jc w:val="center"/>
              <w:rPr>
                <w:color w:val="auto"/>
                <w:lang w:val="en-GB"/>
              </w:rPr>
            </w:pPr>
            <w:r w:rsidRPr="005949E3">
              <w:rPr>
                <w:color w:val="auto"/>
                <w:lang w:val="en-GB"/>
              </w:rPr>
              <w:t>Lokasi</w:t>
            </w:r>
          </w:p>
        </w:tc>
        <w:tc>
          <w:tcPr>
            <w:tcW w:w="3704" w:type="dxa"/>
            <w:gridSpan w:val="4"/>
            <w:shd w:val="clear" w:color="auto" w:fill="auto"/>
            <w:vAlign w:val="center"/>
          </w:tcPr>
          <w:p w:rsidR="009851F1" w:rsidRPr="005949E3" w:rsidRDefault="009851F1" w:rsidP="00E40032">
            <w:pPr>
              <w:spacing w:line="360" w:lineRule="auto"/>
              <w:contextualSpacing/>
              <w:jc w:val="center"/>
              <w:rPr>
                <w:color w:val="auto"/>
                <w:lang w:val="en-GB"/>
              </w:rPr>
            </w:pPr>
            <w:r w:rsidRPr="005949E3">
              <w:rPr>
                <w:color w:val="auto"/>
                <w:lang w:val="en-GB"/>
              </w:rPr>
              <w:t>Waktu Pelaksanaan</w:t>
            </w:r>
          </w:p>
        </w:tc>
      </w:tr>
      <w:tr w:rsidR="009851F1" w:rsidRPr="005949E3" w:rsidTr="00F7223D">
        <w:tc>
          <w:tcPr>
            <w:tcW w:w="629" w:type="dxa"/>
            <w:vMerge/>
            <w:shd w:val="clear" w:color="auto" w:fill="auto"/>
            <w:vAlign w:val="center"/>
          </w:tcPr>
          <w:p w:rsidR="009851F1" w:rsidRPr="005949E3" w:rsidRDefault="009851F1" w:rsidP="00E40032">
            <w:pPr>
              <w:spacing w:line="360" w:lineRule="auto"/>
              <w:contextualSpacing/>
              <w:jc w:val="center"/>
              <w:rPr>
                <w:color w:val="auto"/>
                <w:lang w:val="en-GB"/>
              </w:rPr>
            </w:pPr>
          </w:p>
        </w:tc>
        <w:tc>
          <w:tcPr>
            <w:tcW w:w="1506" w:type="dxa"/>
            <w:vMerge/>
            <w:shd w:val="clear" w:color="auto" w:fill="auto"/>
            <w:vAlign w:val="center"/>
          </w:tcPr>
          <w:p w:rsidR="009851F1" w:rsidRPr="005949E3" w:rsidRDefault="009851F1" w:rsidP="00E40032">
            <w:pPr>
              <w:spacing w:line="360" w:lineRule="auto"/>
              <w:contextualSpacing/>
              <w:jc w:val="center"/>
              <w:rPr>
                <w:color w:val="auto"/>
                <w:lang w:val="en-GB"/>
              </w:rPr>
            </w:pPr>
          </w:p>
        </w:tc>
        <w:tc>
          <w:tcPr>
            <w:tcW w:w="1980" w:type="dxa"/>
            <w:vMerge/>
            <w:shd w:val="clear" w:color="auto" w:fill="auto"/>
            <w:vAlign w:val="center"/>
          </w:tcPr>
          <w:p w:rsidR="009851F1" w:rsidRPr="005949E3" w:rsidRDefault="009851F1" w:rsidP="00E40032">
            <w:pPr>
              <w:spacing w:line="360" w:lineRule="auto"/>
              <w:contextualSpacing/>
              <w:jc w:val="center"/>
              <w:rPr>
                <w:color w:val="auto"/>
                <w:lang w:val="en-GB"/>
              </w:rPr>
            </w:pPr>
          </w:p>
        </w:tc>
        <w:tc>
          <w:tcPr>
            <w:tcW w:w="1518" w:type="dxa"/>
            <w:vMerge/>
            <w:shd w:val="clear" w:color="auto" w:fill="auto"/>
            <w:vAlign w:val="center"/>
          </w:tcPr>
          <w:p w:rsidR="009851F1" w:rsidRPr="005949E3" w:rsidRDefault="009851F1" w:rsidP="00E40032">
            <w:pPr>
              <w:spacing w:line="360" w:lineRule="auto"/>
              <w:contextualSpacing/>
              <w:jc w:val="center"/>
              <w:rPr>
                <w:color w:val="auto"/>
                <w:lang w:val="en-GB"/>
              </w:rPr>
            </w:pPr>
          </w:p>
        </w:tc>
        <w:tc>
          <w:tcPr>
            <w:tcW w:w="926" w:type="dxa"/>
            <w:shd w:val="clear" w:color="auto" w:fill="auto"/>
            <w:vAlign w:val="center"/>
          </w:tcPr>
          <w:p w:rsidR="009851F1" w:rsidRPr="005949E3" w:rsidRDefault="009851F1" w:rsidP="00E40032">
            <w:pPr>
              <w:spacing w:line="360" w:lineRule="auto"/>
              <w:contextualSpacing/>
              <w:jc w:val="center"/>
              <w:rPr>
                <w:color w:val="auto"/>
                <w:lang w:val="en-GB"/>
              </w:rPr>
            </w:pPr>
            <w:r w:rsidRPr="005949E3">
              <w:rPr>
                <w:color w:val="auto"/>
                <w:lang w:val="en-GB"/>
              </w:rPr>
              <w:t>Lima tahun ke I</w:t>
            </w:r>
          </w:p>
        </w:tc>
        <w:tc>
          <w:tcPr>
            <w:tcW w:w="926" w:type="dxa"/>
            <w:shd w:val="clear" w:color="auto" w:fill="auto"/>
            <w:vAlign w:val="center"/>
          </w:tcPr>
          <w:p w:rsidR="009851F1" w:rsidRPr="005949E3" w:rsidRDefault="009851F1" w:rsidP="00E40032">
            <w:pPr>
              <w:spacing w:line="360" w:lineRule="auto"/>
              <w:contextualSpacing/>
              <w:jc w:val="center"/>
              <w:rPr>
                <w:color w:val="auto"/>
              </w:rPr>
            </w:pPr>
            <w:r w:rsidRPr="005949E3">
              <w:rPr>
                <w:color w:val="auto"/>
                <w:lang w:val="en-GB"/>
              </w:rPr>
              <w:t>Lima tahun ke II</w:t>
            </w:r>
          </w:p>
        </w:tc>
        <w:tc>
          <w:tcPr>
            <w:tcW w:w="926" w:type="dxa"/>
            <w:shd w:val="clear" w:color="auto" w:fill="auto"/>
            <w:vAlign w:val="center"/>
          </w:tcPr>
          <w:p w:rsidR="009851F1" w:rsidRPr="005949E3" w:rsidRDefault="009851F1" w:rsidP="00E40032">
            <w:pPr>
              <w:spacing w:line="360" w:lineRule="auto"/>
              <w:contextualSpacing/>
              <w:jc w:val="center"/>
              <w:rPr>
                <w:color w:val="auto"/>
              </w:rPr>
            </w:pPr>
            <w:r w:rsidRPr="005949E3">
              <w:rPr>
                <w:color w:val="auto"/>
                <w:lang w:val="en-GB"/>
              </w:rPr>
              <w:t>Lima tahun ke III</w:t>
            </w:r>
          </w:p>
        </w:tc>
        <w:tc>
          <w:tcPr>
            <w:tcW w:w="926" w:type="dxa"/>
            <w:shd w:val="clear" w:color="auto" w:fill="auto"/>
            <w:vAlign w:val="center"/>
          </w:tcPr>
          <w:p w:rsidR="009851F1" w:rsidRPr="005949E3" w:rsidRDefault="009851F1" w:rsidP="00E40032">
            <w:pPr>
              <w:spacing w:line="360" w:lineRule="auto"/>
              <w:contextualSpacing/>
              <w:jc w:val="center"/>
              <w:rPr>
                <w:color w:val="auto"/>
              </w:rPr>
            </w:pPr>
            <w:r w:rsidRPr="005949E3">
              <w:rPr>
                <w:color w:val="auto"/>
                <w:lang w:val="en-GB"/>
              </w:rPr>
              <w:t>Lima tahun ke IV</w:t>
            </w:r>
          </w:p>
        </w:tc>
      </w:tr>
      <w:tr w:rsidR="009851F1" w:rsidRPr="005949E3" w:rsidTr="00F7223D">
        <w:tc>
          <w:tcPr>
            <w:tcW w:w="629" w:type="dxa"/>
            <w:shd w:val="clear" w:color="auto" w:fill="auto"/>
          </w:tcPr>
          <w:p w:rsidR="009851F1" w:rsidRPr="005949E3" w:rsidRDefault="009851F1" w:rsidP="00E40032">
            <w:pPr>
              <w:spacing w:line="360" w:lineRule="auto"/>
              <w:contextualSpacing/>
              <w:jc w:val="center"/>
              <w:rPr>
                <w:color w:val="auto"/>
                <w:lang w:val="en-GB"/>
              </w:rPr>
            </w:pPr>
            <w:r w:rsidRPr="005949E3">
              <w:rPr>
                <w:color w:val="auto"/>
                <w:lang w:val="en-GB"/>
              </w:rPr>
              <w:t>(1)</w:t>
            </w:r>
          </w:p>
        </w:tc>
        <w:tc>
          <w:tcPr>
            <w:tcW w:w="1506" w:type="dxa"/>
            <w:shd w:val="clear" w:color="auto" w:fill="auto"/>
          </w:tcPr>
          <w:p w:rsidR="009851F1" w:rsidRPr="005949E3" w:rsidRDefault="009851F1" w:rsidP="00E40032">
            <w:pPr>
              <w:spacing w:line="360" w:lineRule="auto"/>
              <w:contextualSpacing/>
              <w:jc w:val="center"/>
              <w:rPr>
                <w:color w:val="auto"/>
                <w:lang w:val="en-GB"/>
              </w:rPr>
            </w:pPr>
            <w:r w:rsidRPr="005949E3">
              <w:rPr>
                <w:color w:val="auto"/>
                <w:lang w:val="en-GB"/>
              </w:rPr>
              <w:t>(2)</w:t>
            </w:r>
          </w:p>
        </w:tc>
        <w:tc>
          <w:tcPr>
            <w:tcW w:w="1980" w:type="dxa"/>
            <w:shd w:val="clear" w:color="auto" w:fill="auto"/>
          </w:tcPr>
          <w:p w:rsidR="009851F1" w:rsidRPr="005949E3" w:rsidRDefault="009851F1" w:rsidP="00E40032">
            <w:pPr>
              <w:spacing w:line="360" w:lineRule="auto"/>
              <w:contextualSpacing/>
              <w:jc w:val="center"/>
              <w:rPr>
                <w:color w:val="auto"/>
                <w:lang w:val="en-GB"/>
              </w:rPr>
            </w:pPr>
            <w:r w:rsidRPr="005949E3">
              <w:rPr>
                <w:color w:val="auto"/>
                <w:lang w:val="en-GB"/>
              </w:rPr>
              <w:t>(3)</w:t>
            </w:r>
          </w:p>
        </w:tc>
        <w:tc>
          <w:tcPr>
            <w:tcW w:w="1518" w:type="dxa"/>
            <w:shd w:val="clear" w:color="auto" w:fill="auto"/>
          </w:tcPr>
          <w:p w:rsidR="009851F1" w:rsidRPr="005949E3" w:rsidRDefault="009851F1" w:rsidP="00E40032">
            <w:pPr>
              <w:spacing w:line="360" w:lineRule="auto"/>
              <w:contextualSpacing/>
              <w:jc w:val="center"/>
              <w:rPr>
                <w:color w:val="auto"/>
                <w:lang w:val="en-GB"/>
              </w:rPr>
            </w:pPr>
            <w:r w:rsidRPr="005949E3">
              <w:rPr>
                <w:color w:val="auto"/>
                <w:lang w:val="en-GB"/>
              </w:rPr>
              <w:t>(4)</w:t>
            </w:r>
          </w:p>
        </w:tc>
        <w:tc>
          <w:tcPr>
            <w:tcW w:w="926" w:type="dxa"/>
            <w:shd w:val="clear" w:color="auto" w:fill="auto"/>
          </w:tcPr>
          <w:p w:rsidR="009851F1" w:rsidRPr="005949E3" w:rsidRDefault="009851F1" w:rsidP="00E40032">
            <w:pPr>
              <w:spacing w:line="360" w:lineRule="auto"/>
              <w:contextualSpacing/>
              <w:jc w:val="center"/>
              <w:rPr>
                <w:color w:val="auto"/>
                <w:lang w:val="en-GB"/>
              </w:rPr>
            </w:pPr>
            <w:r w:rsidRPr="005949E3">
              <w:rPr>
                <w:color w:val="auto"/>
                <w:lang w:val="en-GB"/>
              </w:rPr>
              <w:t>(5)</w:t>
            </w:r>
          </w:p>
        </w:tc>
        <w:tc>
          <w:tcPr>
            <w:tcW w:w="926" w:type="dxa"/>
            <w:shd w:val="clear" w:color="auto" w:fill="auto"/>
          </w:tcPr>
          <w:p w:rsidR="009851F1" w:rsidRPr="005949E3" w:rsidRDefault="009851F1" w:rsidP="00E40032">
            <w:pPr>
              <w:spacing w:line="360" w:lineRule="auto"/>
              <w:contextualSpacing/>
              <w:jc w:val="center"/>
              <w:rPr>
                <w:color w:val="auto"/>
                <w:lang w:val="en-GB"/>
              </w:rPr>
            </w:pPr>
            <w:r w:rsidRPr="005949E3">
              <w:rPr>
                <w:color w:val="auto"/>
                <w:lang w:val="en-GB"/>
              </w:rPr>
              <w:t>(6)</w:t>
            </w:r>
          </w:p>
        </w:tc>
        <w:tc>
          <w:tcPr>
            <w:tcW w:w="926" w:type="dxa"/>
            <w:shd w:val="clear" w:color="auto" w:fill="auto"/>
          </w:tcPr>
          <w:p w:rsidR="009851F1" w:rsidRPr="005949E3" w:rsidRDefault="009851F1" w:rsidP="00E40032">
            <w:pPr>
              <w:spacing w:line="360" w:lineRule="auto"/>
              <w:contextualSpacing/>
              <w:jc w:val="center"/>
              <w:rPr>
                <w:color w:val="auto"/>
                <w:lang w:val="en-GB"/>
              </w:rPr>
            </w:pPr>
            <w:r w:rsidRPr="005949E3">
              <w:rPr>
                <w:color w:val="auto"/>
                <w:lang w:val="en-GB"/>
              </w:rPr>
              <w:t>(7)</w:t>
            </w:r>
          </w:p>
        </w:tc>
        <w:tc>
          <w:tcPr>
            <w:tcW w:w="926" w:type="dxa"/>
            <w:shd w:val="clear" w:color="auto" w:fill="auto"/>
          </w:tcPr>
          <w:p w:rsidR="009851F1" w:rsidRPr="005949E3" w:rsidRDefault="009851F1" w:rsidP="00E40032">
            <w:pPr>
              <w:spacing w:line="360" w:lineRule="auto"/>
              <w:contextualSpacing/>
              <w:jc w:val="center"/>
              <w:rPr>
                <w:color w:val="auto"/>
                <w:lang w:val="en-GB"/>
              </w:rPr>
            </w:pPr>
            <w:r w:rsidRPr="005949E3">
              <w:rPr>
                <w:color w:val="auto"/>
                <w:lang w:val="en-GB"/>
              </w:rPr>
              <w:t>(8)</w:t>
            </w:r>
          </w:p>
        </w:tc>
      </w:tr>
      <w:tr w:rsidR="009851F1" w:rsidRPr="005949E3" w:rsidTr="00F7223D">
        <w:tc>
          <w:tcPr>
            <w:tcW w:w="629" w:type="dxa"/>
            <w:shd w:val="clear" w:color="auto" w:fill="auto"/>
          </w:tcPr>
          <w:p w:rsidR="009851F1" w:rsidRPr="005949E3" w:rsidRDefault="009851F1" w:rsidP="00E40032">
            <w:pPr>
              <w:spacing w:line="360" w:lineRule="auto"/>
              <w:contextualSpacing/>
              <w:jc w:val="both"/>
              <w:rPr>
                <w:color w:val="auto"/>
                <w:lang w:val="en-GB"/>
              </w:rPr>
            </w:pPr>
            <w:r w:rsidRPr="005949E3">
              <w:rPr>
                <w:color w:val="auto"/>
                <w:lang w:val="en-GB"/>
              </w:rPr>
              <w:t>I</w:t>
            </w:r>
          </w:p>
        </w:tc>
        <w:tc>
          <w:tcPr>
            <w:tcW w:w="8708" w:type="dxa"/>
            <w:gridSpan w:val="7"/>
            <w:shd w:val="clear" w:color="auto" w:fill="auto"/>
          </w:tcPr>
          <w:p w:rsidR="009851F1" w:rsidRPr="005949E3" w:rsidRDefault="009851F1" w:rsidP="00E40032">
            <w:pPr>
              <w:spacing w:line="360" w:lineRule="auto"/>
              <w:contextualSpacing/>
              <w:jc w:val="both"/>
              <w:rPr>
                <w:color w:val="auto"/>
                <w:lang w:val="en-GB"/>
              </w:rPr>
            </w:pPr>
            <w:r w:rsidRPr="005949E3">
              <w:rPr>
                <w:color w:val="auto"/>
                <w:lang w:val="en-GB"/>
              </w:rPr>
              <w:t>Rencana Pusat Kegiatan</w:t>
            </w:r>
          </w:p>
        </w:tc>
      </w:tr>
      <w:tr w:rsidR="009851F1" w:rsidRPr="005949E3" w:rsidTr="00F7223D">
        <w:tc>
          <w:tcPr>
            <w:tcW w:w="629" w:type="dxa"/>
            <w:shd w:val="clear" w:color="auto" w:fill="auto"/>
          </w:tcPr>
          <w:p w:rsidR="009851F1" w:rsidRPr="005949E3" w:rsidRDefault="009851F1" w:rsidP="00E40032">
            <w:pPr>
              <w:spacing w:line="360" w:lineRule="auto"/>
              <w:contextualSpacing/>
              <w:jc w:val="both"/>
              <w:rPr>
                <w:color w:val="auto"/>
                <w:lang w:val="en-GB"/>
              </w:rPr>
            </w:pPr>
            <w:r w:rsidRPr="005949E3">
              <w:rPr>
                <w:color w:val="auto"/>
                <w:lang w:val="en-GB"/>
              </w:rPr>
              <w:t>I.1</w:t>
            </w:r>
          </w:p>
        </w:tc>
        <w:tc>
          <w:tcPr>
            <w:tcW w:w="1506" w:type="dxa"/>
            <w:shd w:val="clear" w:color="auto" w:fill="auto"/>
          </w:tcPr>
          <w:p w:rsidR="009851F1" w:rsidRPr="005949E3" w:rsidRDefault="009851F1" w:rsidP="00E40032">
            <w:pPr>
              <w:spacing w:line="360" w:lineRule="auto"/>
              <w:contextualSpacing/>
              <w:rPr>
                <w:color w:val="auto"/>
                <w:lang w:val="en-GB"/>
              </w:rPr>
            </w:pPr>
            <w:r w:rsidRPr="005949E3">
              <w:rPr>
                <w:bCs/>
                <w:color w:val="auto"/>
              </w:rPr>
              <w:t>PKL Benteng</w:t>
            </w:r>
          </w:p>
        </w:tc>
        <w:tc>
          <w:tcPr>
            <w:tcW w:w="1980" w:type="dxa"/>
            <w:shd w:val="clear" w:color="auto" w:fill="auto"/>
          </w:tcPr>
          <w:p w:rsidR="009851F1" w:rsidRPr="005949E3" w:rsidRDefault="009851F1" w:rsidP="00E40032">
            <w:pPr>
              <w:spacing w:line="360" w:lineRule="auto"/>
              <w:contextualSpacing/>
              <w:rPr>
                <w:color w:val="auto"/>
                <w:lang w:val="en-GB"/>
              </w:rPr>
            </w:pPr>
            <w:r w:rsidRPr="005949E3">
              <w:rPr>
                <w:color w:val="auto"/>
              </w:rPr>
              <w:t>Penyusunan RDTR Kota dan Peraturan Zonasi Kawasan</w:t>
            </w:r>
          </w:p>
        </w:tc>
        <w:tc>
          <w:tcPr>
            <w:tcW w:w="1518" w:type="dxa"/>
            <w:shd w:val="clear" w:color="auto" w:fill="auto"/>
          </w:tcPr>
          <w:p w:rsidR="009851F1" w:rsidRPr="005949E3" w:rsidRDefault="009851F1" w:rsidP="00E40032">
            <w:pPr>
              <w:spacing w:line="360" w:lineRule="auto"/>
              <w:contextualSpacing/>
              <w:rPr>
                <w:color w:val="auto"/>
                <w:lang w:val="en-GB"/>
              </w:rPr>
            </w:pPr>
            <w:r w:rsidRPr="005949E3">
              <w:rPr>
                <w:color w:val="auto"/>
                <w:lang w:val="en-GB"/>
              </w:rPr>
              <w:t>Kecamatan Benteng dan Bontoharu</w:t>
            </w:r>
          </w:p>
        </w:tc>
        <w:tc>
          <w:tcPr>
            <w:tcW w:w="926" w:type="dxa"/>
            <w:shd w:val="clear" w:color="auto" w:fill="auto"/>
          </w:tcPr>
          <w:p w:rsidR="009851F1" w:rsidRPr="005949E3" w:rsidRDefault="009851F1" w:rsidP="00E40032">
            <w:pPr>
              <w:spacing w:line="360" w:lineRule="auto"/>
              <w:contextualSpacing/>
              <w:jc w:val="center"/>
              <w:rPr>
                <w:color w:val="auto"/>
                <w:lang w:val="en-GB"/>
              </w:rPr>
            </w:pPr>
            <w:r w:rsidRPr="005949E3">
              <w:rPr>
                <w:color w:val="auto"/>
                <w:lang w:val="en-GB"/>
              </w:rPr>
              <w:t>2013</w:t>
            </w:r>
          </w:p>
        </w:tc>
        <w:tc>
          <w:tcPr>
            <w:tcW w:w="926" w:type="dxa"/>
            <w:shd w:val="clear" w:color="auto" w:fill="auto"/>
          </w:tcPr>
          <w:p w:rsidR="009851F1" w:rsidRPr="005949E3" w:rsidRDefault="009851F1" w:rsidP="00E40032">
            <w:pPr>
              <w:spacing w:line="360" w:lineRule="auto"/>
              <w:contextualSpacing/>
              <w:jc w:val="center"/>
              <w:rPr>
                <w:color w:val="auto"/>
                <w:lang w:val="en-GB"/>
              </w:rPr>
            </w:pPr>
          </w:p>
        </w:tc>
        <w:tc>
          <w:tcPr>
            <w:tcW w:w="926" w:type="dxa"/>
            <w:shd w:val="clear" w:color="auto" w:fill="auto"/>
          </w:tcPr>
          <w:p w:rsidR="009851F1" w:rsidRPr="005949E3" w:rsidRDefault="009851F1" w:rsidP="00E40032">
            <w:pPr>
              <w:spacing w:line="360" w:lineRule="auto"/>
              <w:contextualSpacing/>
              <w:jc w:val="center"/>
              <w:rPr>
                <w:color w:val="auto"/>
                <w:lang w:val="en-GB"/>
              </w:rPr>
            </w:pPr>
          </w:p>
        </w:tc>
        <w:tc>
          <w:tcPr>
            <w:tcW w:w="926" w:type="dxa"/>
            <w:shd w:val="clear" w:color="auto" w:fill="auto"/>
          </w:tcPr>
          <w:p w:rsidR="009851F1" w:rsidRPr="005949E3" w:rsidRDefault="009851F1" w:rsidP="00E40032">
            <w:pPr>
              <w:spacing w:line="360" w:lineRule="auto"/>
              <w:contextualSpacing/>
              <w:jc w:val="center"/>
              <w:rPr>
                <w:color w:val="auto"/>
                <w:lang w:val="en-GB"/>
              </w:rPr>
            </w:pPr>
          </w:p>
        </w:tc>
      </w:tr>
      <w:tr w:rsidR="005949E3" w:rsidRPr="005949E3" w:rsidTr="00F7223D">
        <w:tc>
          <w:tcPr>
            <w:tcW w:w="629" w:type="dxa"/>
            <w:vMerge w:val="restart"/>
            <w:shd w:val="clear" w:color="auto" w:fill="auto"/>
          </w:tcPr>
          <w:p w:rsidR="005949E3" w:rsidRPr="005949E3" w:rsidRDefault="005949E3" w:rsidP="00E40032">
            <w:pPr>
              <w:spacing w:line="360" w:lineRule="auto"/>
              <w:contextualSpacing/>
              <w:jc w:val="both"/>
              <w:rPr>
                <w:color w:val="auto"/>
                <w:lang w:val="en-GB"/>
              </w:rPr>
            </w:pPr>
          </w:p>
        </w:tc>
        <w:tc>
          <w:tcPr>
            <w:tcW w:w="1506" w:type="dxa"/>
            <w:vMerge w:val="restart"/>
            <w:shd w:val="clear" w:color="auto" w:fill="auto"/>
          </w:tcPr>
          <w:p w:rsidR="005949E3" w:rsidRPr="005949E3" w:rsidRDefault="005949E3" w:rsidP="00E40032">
            <w:pPr>
              <w:spacing w:line="360" w:lineRule="auto"/>
              <w:contextualSpacing/>
              <w:rPr>
                <w:color w:val="auto"/>
                <w:lang w:val="en-GB"/>
              </w:rPr>
            </w:pPr>
            <w:r w:rsidRPr="005949E3">
              <w:rPr>
                <w:color w:val="auto"/>
                <w:lang w:val="en-GB"/>
              </w:rPr>
              <w:t>PKL Pamatata</w:t>
            </w:r>
          </w:p>
          <w:p w:rsidR="005949E3" w:rsidRPr="005949E3" w:rsidRDefault="005949E3" w:rsidP="00E40032">
            <w:pPr>
              <w:spacing w:line="360" w:lineRule="auto"/>
              <w:contextualSpacing/>
              <w:rPr>
                <w:color w:val="auto"/>
                <w:lang w:val="en-GB"/>
              </w:rPr>
            </w:pPr>
            <w:r w:rsidRPr="005949E3">
              <w:rPr>
                <w:bCs/>
                <w:color w:val="auto"/>
              </w:rPr>
              <w:t>PKLp Kayuadi</w:t>
            </w:r>
          </w:p>
        </w:tc>
        <w:tc>
          <w:tcPr>
            <w:tcW w:w="1980" w:type="dxa"/>
            <w:shd w:val="clear" w:color="auto" w:fill="auto"/>
          </w:tcPr>
          <w:p w:rsidR="005949E3" w:rsidRPr="005949E3" w:rsidRDefault="005949E3" w:rsidP="00E40032">
            <w:pPr>
              <w:spacing w:line="360" w:lineRule="auto"/>
              <w:contextualSpacing/>
              <w:rPr>
                <w:color w:val="auto"/>
                <w:lang w:val="en-GB"/>
              </w:rPr>
            </w:pPr>
            <w:r w:rsidRPr="005949E3">
              <w:rPr>
                <w:color w:val="auto"/>
              </w:rPr>
              <w:t>Penyusunan Rencana Tata Bangunan dan Lingkungan (RTBL)</w:t>
            </w:r>
          </w:p>
        </w:tc>
        <w:tc>
          <w:tcPr>
            <w:tcW w:w="1518" w:type="dxa"/>
            <w:shd w:val="clear" w:color="auto" w:fill="auto"/>
          </w:tcPr>
          <w:p w:rsidR="005949E3" w:rsidRPr="005949E3" w:rsidRDefault="005949E3" w:rsidP="00E40032">
            <w:pPr>
              <w:spacing w:line="360" w:lineRule="auto"/>
              <w:contextualSpacing/>
              <w:jc w:val="both"/>
              <w:rPr>
                <w:color w:val="auto"/>
                <w:lang w:val="en-GB"/>
              </w:rPr>
            </w:pPr>
          </w:p>
        </w:tc>
        <w:tc>
          <w:tcPr>
            <w:tcW w:w="926" w:type="dxa"/>
            <w:shd w:val="clear" w:color="auto" w:fill="auto"/>
          </w:tcPr>
          <w:p w:rsidR="005949E3" w:rsidRPr="005949E3" w:rsidRDefault="005949E3" w:rsidP="00E40032">
            <w:pPr>
              <w:spacing w:line="360" w:lineRule="auto"/>
              <w:contextualSpacing/>
              <w:jc w:val="center"/>
              <w:rPr>
                <w:color w:val="auto"/>
                <w:lang w:val="en-GB"/>
              </w:rPr>
            </w:pPr>
            <w:r w:rsidRPr="005949E3">
              <w:rPr>
                <w:color w:val="auto"/>
                <w:lang w:val="en-GB"/>
              </w:rPr>
              <w:t>2014</w:t>
            </w:r>
          </w:p>
        </w:tc>
        <w:tc>
          <w:tcPr>
            <w:tcW w:w="926" w:type="dxa"/>
            <w:shd w:val="clear" w:color="auto" w:fill="auto"/>
          </w:tcPr>
          <w:p w:rsidR="005949E3" w:rsidRPr="005949E3" w:rsidRDefault="005949E3" w:rsidP="00E40032">
            <w:pPr>
              <w:spacing w:line="360" w:lineRule="auto"/>
              <w:contextualSpacing/>
              <w:jc w:val="center"/>
              <w:rPr>
                <w:color w:val="auto"/>
                <w:lang w:val="en-GB"/>
              </w:rPr>
            </w:pPr>
          </w:p>
        </w:tc>
        <w:tc>
          <w:tcPr>
            <w:tcW w:w="926" w:type="dxa"/>
            <w:shd w:val="clear" w:color="auto" w:fill="auto"/>
          </w:tcPr>
          <w:p w:rsidR="005949E3" w:rsidRPr="005949E3" w:rsidRDefault="005949E3" w:rsidP="00E40032">
            <w:pPr>
              <w:spacing w:line="360" w:lineRule="auto"/>
              <w:contextualSpacing/>
              <w:jc w:val="center"/>
              <w:rPr>
                <w:color w:val="auto"/>
                <w:lang w:val="en-GB"/>
              </w:rPr>
            </w:pPr>
          </w:p>
        </w:tc>
        <w:tc>
          <w:tcPr>
            <w:tcW w:w="926" w:type="dxa"/>
            <w:shd w:val="clear" w:color="auto" w:fill="auto"/>
          </w:tcPr>
          <w:p w:rsidR="005949E3" w:rsidRPr="005949E3" w:rsidRDefault="005949E3" w:rsidP="00E40032">
            <w:pPr>
              <w:spacing w:line="360" w:lineRule="auto"/>
              <w:contextualSpacing/>
              <w:jc w:val="center"/>
              <w:rPr>
                <w:color w:val="auto"/>
                <w:lang w:val="en-GB"/>
              </w:rPr>
            </w:pPr>
          </w:p>
        </w:tc>
      </w:tr>
      <w:tr w:rsidR="005949E3" w:rsidRPr="005949E3" w:rsidTr="00F7223D">
        <w:tc>
          <w:tcPr>
            <w:tcW w:w="629" w:type="dxa"/>
            <w:vMerge/>
            <w:shd w:val="clear" w:color="auto" w:fill="auto"/>
          </w:tcPr>
          <w:p w:rsidR="005949E3" w:rsidRPr="005949E3" w:rsidRDefault="005949E3" w:rsidP="00E40032">
            <w:pPr>
              <w:spacing w:line="360" w:lineRule="auto"/>
              <w:contextualSpacing/>
              <w:jc w:val="both"/>
              <w:rPr>
                <w:color w:val="auto"/>
                <w:lang w:val="en-GB"/>
              </w:rPr>
            </w:pPr>
          </w:p>
        </w:tc>
        <w:tc>
          <w:tcPr>
            <w:tcW w:w="1506" w:type="dxa"/>
            <w:vMerge/>
            <w:shd w:val="clear" w:color="auto" w:fill="auto"/>
          </w:tcPr>
          <w:p w:rsidR="005949E3" w:rsidRPr="005949E3" w:rsidRDefault="005949E3" w:rsidP="00E40032">
            <w:pPr>
              <w:spacing w:line="360" w:lineRule="auto"/>
              <w:contextualSpacing/>
              <w:rPr>
                <w:color w:val="auto"/>
                <w:lang w:val="en-GB"/>
              </w:rPr>
            </w:pPr>
          </w:p>
        </w:tc>
        <w:tc>
          <w:tcPr>
            <w:tcW w:w="1980" w:type="dxa"/>
            <w:shd w:val="clear" w:color="auto" w:fill="auto"/>
          </w:tcPr>
          <w:p w:rsidR="005949E3" w:rsidRPr="005949E3" w:rsidRDefault="005949E3" w:rsidP="00E40032">
            <w:pPr>
              <w:spacing w:line="360" w:lineRule="auto"/>
              <w:contextualSpacing/>
              <w:rPr>
                <w:color w:val="auto"/>
                <w:lang w:val="en-GB"/>
              </w:rPr>
            </w:pPr>
            <w:r w:rsidRPr="005949E3">
              <w:rPr>
                <w:color w:val="auto"/>
              </w:rPr>
              <w:t xml:space="preserve">Penyiapan regulasi tentang RDTR Kota </w:t>
            </w:r>
            <w:r w:rsidRPr="005949E3">
              <w:rPr>
                <w:color w:val="auto"/>
              </w:rPr>
              <w:lastRenderedPageBreak/>
              <w:t>dan Peraturan Zonasi</w:t>
            </w:r>
          </w:p>
        </w:tc>
        <w:tc>
          <w:tcPr>
            <w:tcW w:w="1518" w:type="dxa"/>
            <w:shd w:val="clear" w:color="auto" w:fill="auto"/>
          </w:tcPr>
          <w:p w:rsidR="005949E3" w:rsidRPr="005949E3" w:rsidRDefault="005949E3" w:rsidP="00E40032">
            <w:pPr>
              <w:spacing w:line="360" w:lineRule="auto"/>
              <w:contextualSpacing/>
              <w:jc w:val="both"/>
              <w:rPr>
                <w:color w:val="auto"/>
                <w:lang w:val="en-GB"/>
              </w:rPr>
            </w:pPr>
          </w:p>
        </w:tc>
        <w:tc>
          <w:tcPr>
            <w:tcW w:w="926" w:type="dxa"/>
            <w:shd w:val="clear" w:color="auto" w:fill="auto"/>
          </w:tcPr>
          <w:p w:rsidR="005949E3" w:rsidRPr="005949E3" w:rsidRDefault="005949E3" w:rsidP="00E40032">
            <w:pPr>
              <w:spacing w:line="360" w:lineRule="auto"/>
              <w:contextualSpacing/>
              <w:jc w:val="center"/>
              <w:rPr>
                <w:color w:val="auto"/>
                <w:lang w:val="en-GB"/>
              </w:rPr>
            </w:pPr>
            <w:r w:rsidRPr="005949E3">
              <w:rPr>
                <w:color w:val="auto"/>
                <w:lang w:val="en-GB"/>
              </w:rPr>
              <w:t>2014</w:t>
            </w:r>
          </w:p>
        </w:tc>
        <w:tc>
          <w:tcPr>
            <w:tcW w:w="926" w:type="dxa"/>
            <w:shd w:val="clear" w:color="auto" w:fill="auto"/>
          </w:tcPr>
          <w:p w:rsidR="005949E3" w:rsidRPr="005949E3" w:rsidRDefault="005949E3" w:rsidP="00E40032">
            <w:pPr>
              <w:spacing w:line="360" w:lineRule="auto"/>
              <w:contextualSpacing/>
              <w:jc w:val="center"/>
              <w:rPr>
                <w:color w:val="auto"/>
                <w:lang w:val="en-GB"/>
              </w:rPr>
            </w:pPr>
          </w:p>
        </w:tc>
        <w:tc>
          <w:tcPr>
            <w:tcW w:w="926" w:type="dxa"/>
            <w:shd w:val="clear" w:color="auto" w:fill="auto"/>
          </w:tcPr>
          <w:p w:rsidR="005949E3" w:rsidRPr="005949E3" w:rsidRDefault="005949E3" w:rsidP="00E40032">
            <w:pPr>
              <w:spacing w:line="360" w:lineRule="auto"/>
              <w:contextualSpacing/>
              <w:jc w:val="center"/>
              <w:rPr>
                <w:color w:val="auto"/>
                <w:lang w:val="en-GB"/>
              </w:rPr>
            </w:pPr>
          </w:p>
        </w:tc>
        <w:tc>
          <w:tcPr>
            <w:tcW w:w="926" w:type="dxa"/>
            <w:shd w:val="clear" w:color="auto" w:fill="auto"/>
          </w:tcPr>
          <w:p w:rsidR="005949E3" w:rsidRPr="005949E3" w:rsidRDefault="005949E3" w:rsidP="00E40032">
            <w:pPr>
              <w:spacing w:line="360" w:lineRule="auto"/>
              <w:contextualSpacing/>
              <w:jc w:val="center"/>
              <w:rPr>
                <w:color w:val="auto"/>
                <w:lang w:val="en-GB"/>
              </w:rPr>
            </w:pPr>
          </w:p>
        </w:tc>
      </w:tr>
      <w:tr w:rsidR="005949E3" w:rsidRPr="005949E3" w:rsidTr="00F7223D">
        <w:tc>
          <w:tcPr>
            <w:tcW w:w="629" w:type="dxa"/>
            <w:vMerge/>
            <w:shd w:val="clear" w:color="auto" w:fill="auto"/>
          </w:tcPr>
          <w:p w:rsidR="005949E3" w:rsidRPr="005949E3" w:rsidRDefault="005949E3" w:rsidP="00E40032">
            <w:pPr>
              <w:spacing w:line="360" w:lineRule="auto"/>
              <w:contextualSpacing/>
              <w:jc w:val="both"/>
              <w:rPr>
                <w:color w:val="auto"/>
                <w:lang w:val="en-GB"/>
              </w:rPr>
            </w:pPr>
          </w:p>
        </w:tc>
        <w:tc>
          <w:tcPr>
            <w:tcW w:w="1506" w:type="dxa"/>
            <w:vMerge/>
            <w:shd w:val="clear" w:color="auto" w:fill="auto"/>
          </w:tcPr>
          <w:p w:rsidR="005949E3" w:rsidRPr="005949E3" w:rsidRDefault="005949E3" w:rsidP="00E40032">
            <w:pPr>
              <w:spacing w:line="360" w:lineRule="auto"/>
              <w:contextualSpacing/>
              <w:rPr>
                <w:color w:val="auto"/>
                <w:lang w:val="en-GB"/>
              </w:rPr>
            </w:pPr>
          </w:p>
        </w:tc>
        <w:tc>
          <w:tcPr>
            <w:tcW w:w="1980" w:type="dxa"/>
            <w:shd w:val="clear" w:color="auto" w:fill="auto"/>
          </w:tcPr>
          <w:p w:rsidR="005949E3" w:rsidRPr="005949E3" w:rsidRDefault="005949E3" w:rsidP="00E40032">
            <w:pPr>
              <w:spacing w:line="360" w:lineRule="auto"/>
              <w:contextualSpacing/>
              <w:rPr>
                <w:color w:val="auto"/>
                <w:lang w:val="en-GB"/>
              </w:rPr>
            </w:pPr>
            <w:r w:rsidRPr="005949E3">
              <w:rPr>
                <w:color w:val="auto"/>
              </w:rPr>
              <w:t>Penyiapan regulasi tentang ketentuan teknis bangunan</w:t>
            </w:r>
          </w:p>
        </w:tc>
        <w:tc>
          <w:tcPr>
            <w:tcW w:w="1518" w:type="dxa"/>
            <w:shd w:val="clear" w:color="auto" w:fill="auto"/>
          </w:tcPr>
          <w:p w:rsidR="005949E3" w:rsidRPr="005949E3" w:rsidRDefault="005949E3" w:rsidP="00E40032">
            <w:pPr>
              <w:spacing w:line="360" w:lineRule="auto"/>
              <w:contextualSpacing/>
              <w:jc w:val="both"/>
              <w:rPr>
                <w:color w:val="auto"/>
                <w:lang w:val="en-GB"/>
              </w:rPr>
            </w:pPr>
          </w:p>
        </w:tc>
        <w:tc>
          <w:tcPr>
            <w:tcW w:w="926" w:type="dxa"/>
            <w:shd w:val="clear" w:color="auto" w:fill="auto"/>
          </w:tcPr>
          <w:p w:rsidR="005949E3" w:rsidRPr="005949E3" w:rsidRDefault="005949E3" w:rsidP="00E40032">
            <w:pPr>
              <w:spacing w:line="360" w:lineRule="auto"/>
              <w:contextualSpacing/>
              <w:jc w:val="center"/>
              <w:rPr>
                <w:color w:val="auto"/>
                <w:lang w:val="en-GB"/>
              </w:rPr>
            </w:pPr>
            <w:r w:rsidRPr="005949E3">
              <w:rPr>
                <w:color w:val="auto"/>
                <w:lang w:val="en-GB"/>
              </w:rPr>
              <w:t>2015</w:t>
            </w:r>
          </w:p>
        </w:tc>
        <w:tc>
          <w:tcPr>
            <w:tcW w:w="926" w:type="dxa"/>
            <w:shd w:val="clear" w:color="auto" w:fill="auto"/>
          </w:tcPr>
          <w:p w:rsidR="005949E3" w:rsidRPr="005949E3" w:rsidRDefault="005949E3" w:rsidP="00E40032">
            <w:pPr>
              <w:spacing w:line="360" w:lineRule="auto"/>
              <w:contextualSpacing/>
              <w:jc w:val="center"/>
              <w:rPr>
                <w:color w:val="auto"/>
                <w:lang w:val="en-GB"/>
              </w:rPr>
            </w:pPr>
          </w:p>
        </w:tc>
        <w:tc>
          <w:tcPr>
            <w:tcW w:w="926" w:type="dxa"/>
            <w:shd w:val="clear" w:color="auto" w:fill="auto"/>
          </w:tcPr>
          <w:p w:rsidR="005949E3" w:rsidRPr="005949E3" w:rsidRDefault="005949E3" w:rsidP="00E40032">
            <w:pPr>
              <w:spacing w:line="360" w:lineRule="auto"/>
              <w:contextualSpacing/>
              <w:jc w:val="center"/>
              <w:rPr>
                <w:color w:val="auto"/>
                <w:lang w:val="en-GB"/>
              </w:rPr>
            </w:pPr>
          </w:p>
        </w:tc>
        <w:tc>
          <w:tcPr>
            <w:tcW w:w="926" w:type="dxa"/>
            <w:shd w:val="clear" w:color="auto" w:fill="auto"/>
          </w:tcPr>
          <w:p w:rsidR="005949E3" w:rsidRPr="005949E3" w:rsidRDefault="005949E3" w:rsidP="00E40032">
            <w:pPr>
              <w:spacing w:line="360" w:lineRule="auto"/>
              <w:contextualSpacing/>
              <w:jc w:val="center"/>
              <w:rPr>
                <w:color w:val="auto"/>
                <w:lang w:val="en-GB"/>
              </w:rPr>
            </w:pPr>
          </w:p>
        </w:tc>
      </w:tr>
      <w:tr w:rsidR="005949E3" w:rsidRPr="005949E3" w:rsidTr="00F7223D">
        <w:tc>
          <w:tcPr>
            <w:tcW w:w="629" w:type="dxa"/>
            <w:vMerge/>
            <w:shd w:val="clear" w:color="auto" w:fill="auto"/>
          </w:tcPr>
          <w:p w:rsidR="005949E3" w:rsidRPr="005949E3" w:rsidRDefault="005949E3" w:rsidP="00E40032">
            <w:pPr>
              <w:spacing w:line="360" w:lineRule="auto"/>
              <w:contextualSpacing/>
              <w:jc w:val="both"/>
              <w:rPr>
                <w:color w:val="auto"/>
                <w:lang w:val="en-GB"/>
              </w:rPr>
            </w:pPr>
          </w:p>
        </w:tc>
        <w:tc>
          <w:tcPr>
            <w:tcW w:w="1506" w:type="dxa"/>
            <w:vMerge/>
            <w:shd w:val="clear" w:color="auto" w:fill="auto"/>
          </w:tcPr>
          <w:p w:rsidR="005949E3" w:rsidRPr="005949E3" w:rsidRDefault="005949E3" w:rsidP="00E40032">
            <w:pPr>
              <w:spacing w:line="360" w:lineRule="auto"/>
              <w:contextualSpacing/>
              <w:rPr>
                <w:color w:val="auto"/>
                <w:lang w:val="en-GB"/>
              </w:rPr>
            </w:pPr>
          </w:p>
        </w:tc>
        <w:tc>
          <w:tcPr>
            <w:tcW w:w="1980" w:type="dxa"/>
            <w:shd w:val="clear" w:color="auto" w:fill="auto"/>
          </w:tcPr>
          <w:p w:rsidR="005949E3" w:rsidRPr="005949E3" w:rsidRDefault="005949E3" w:rsidP="00E40032">
            <w:pPr>
              <w:spacing w:line="360" w:lineRule="auto"/>
              <w:contextualSpacing/>
              <w:rPr>
                <w:color w:val="auto"/>
                <w:lang w:val="en-GB"/>
              </w:rPr>
            </w:pPr>
            <w:r w:rsidRPr="005949E3">
              <w:rPr>
                <w:color w:val="auto"/>
              </w:rPr>
              <w:t>Pengembangan pusat perdagangan regional kabupaten</w:t>
            </w:r>
          </w:p>
        </w:tc>
        <w:tc>
          <w:tcPr>
            <w:tcW w:w="1518" w:type="dxa"/>
            <w:shd w:val="clear" w:color="auto" w:fill="auto"/>
          </w:tcPr>
          <w:p w:rsidR="005949E3" w:rsidRPr="005949E3" w:rsidRDefault="005949E3" w:rsidP="00E40032">
            <w:pPr>
              <w:spacing w:line="360" w:lineRule="auto"/>
              <w:contextualSpacing/>
              <w:jc w:val="both"/>
              <w:rPr>
                <w:color w:val="auto"/>
                <w:lang w:val="en-GB"/>
              </w:rPr>
            </w:pPr>
          </w:p>
        </w:tc>
        <w:tc>
          <w:tcPr>
            <w:tcW w:w="926" w:type="dxa"/>
            <w:shd w:val="clear" w:color="auto" w:fill="auto"/>
          </w:tcPr>
          <w:p w:rsidR="005949E3" w:rsidRPr="005949E3" w:rsidRDefault="005949E3" w:rsidP="00E40032">
            <w:pPr>
              <w:spacing w:line="360" w:lineRule="auto"/>
              <w:contextualSpacing/>
              <w:jc w:val="center"/>
              <w:rPr>
                <w:color w:val="auto"/>
                <w:lang w:val="en-GB"/>
              </w:rPr>
            </w:pPr>
            <w:r w:rsidRPr="005949E3">
              <w:rPr>
                <w:color w:val="auto"/>
                <w:lang w:val="en-GB"/>
              </w:rPr>
              <w:t>2014</w:t>
            </w:r>
          </w:p>
        </w:tc>
        <w:tc>
          <w:tcPr>
            <w:tcW w:w="926" w:type="dxa"/>
            <w:shd w:val="clear" w:color="auto" w:fill="auto"/>
          </w:tcPr>
          <w:p w:rsidR="005949E3" w:rsidRPr="005949E3" w:rsidRDefault="005949E3" w:rsidP="00E40032">
            <w:pPr>
              <w:spacing w:line="360" w:lineRule="auto"/>
              <w:contextualSpacing/>
              <w:jc w:val="center"/>
              <w:rPr>
                <w:color w:val="auto"/>
                <w:lang w:val="en-GB"/>
              </w:rPr>
            </w:pPr>
          </w:p>
        </w:tc>
        <w:tc>
          <w:tcPr>
            <w:tcW w:w="926" w:type="dxa"/>
            <w:shd w:val="clear" w:color="auto" w:fill="auto"/>
          </w:tcPr>
          <w:p w:rsidR="005949E3" w:rsidRPr="005949E3" w:rsidRDefault="005949E3" w:rsidP="00E40032">
            <w:pPr>
              <w:spacing w:line="360" w:lineRule="auto"/>
              <w:contextualSpacing/>
              <w:jc w:val="center"/>
              <w:rPr>
                <w:color w:val="auto"/>
                <w:lang w:val="en-GB"/>
              </w:rPr>
            </w:pPr>
          </w:p>
        </w:tc>
        <w:tc>
          <w:tcPr>
            <w:tcW w:w="926" w:type="dxa"/>
            <w:shd w:val="clear" w:color="auto" w:fill="auto"/>
          </w:tcPr>
          <w:p w:rsidR="005949E3" w:rsidRPr="005949E3" w:rsidRDefault="005949E3" w:rsidP="00E40032">
            <w:pPr>
              <w:spacing w:line="360" w:lineRule="auto"/>
              <w:contextualSpacing/>
              <w:jc w:val="center"/>
              <w:rPr>
                <w:color w:val="auto"/>
                <w:lang w:val="en-GB"/>
              </w:rPr>
            </w:pPr>
          </w:p>
        </w:tc>
      </w:tr>
      <w:tr w:rsidR="005949E3" w:rsidRPr="005949E3" w:rsidTr="00F7223D">
        <w:tc>
          <w:tcPr>
            <w:tcW w:w="629" w:type="dxa"/>
            <w:vMerge/>
            <w:shd w:val="clear" w:color="auto" w:fill="auto"/>
          </w:tcPr>
          <w:p w:rsidR="005949E3" w:rsidRPr="005949E3" w:rsidRDefault="005949E3" w:rsidP="00E40032">
            <w:pPr>
              <w:spacing w:line="360" w:lineRule="auto"/>
              <w:contextualSpacing/>
              <w:jc w:val="both"/>
              <w:rPr>
                <w:color w:val="auto"/>
                <w:lang w:val="en-GB"/>
              </w:rPr>
            </w:pPr>
          </w:p>
        </w:tc>
        <w:tc>
          <w:tcPr>
            <w:tcW w:w="1506" w:type="dxa"/>
            <w:vMerge/>
            <w:shd w:val="clear" w:color="auto" w:fill="auto"/>
          </w:tcPr>
          <w:p w:rsidR="005949E3" w:rsidRPr="005949E3" w:rsidRDefault="005949E3" w:rsidP="00E40032">
            <w:pPr>
              <w:spacing w:line="360" w:lineRule="auto"/>
              <w:contextualSpacing/>
              <w:rPr>
                <w:color w:val="auto"/>
                <w:lang w:val="en-GB"/>
              </w:rPr>
            </w:pPr>
          </w:p>
        </w:tc>
        <w:tc>
          <w:tcPr>
            <w:tcW w:w="1980" w:type="dxa"/>
            <w:shd w:val="clear" w:color="auto" w:fill="auto"/>
          </w:tcPr>
          <w:p w:rsidR="005949E3" w:rsidRPr="005949E3" w:rsidRDefault="005949E3" w:rsidP="00E40032">
            <w:pPr>
              <w:spacing w:line="360" w:lineRule="auto"/>
              <w:contextualSpacing/>
              <w:rPr>
                <w:color w:val="auto"/>
                <w:lang w:val="en-GB"/>
              </w:rPr>
            </w:pPr>
            <w:r w:rsidRPr="005949E3">
              <w:rPr>
                <w:color w:val="auto"/>
              </w:rPr>
              <w:t>Pengembangan perkantoran pemerintahan</w:t>
            </w:r>
          </w:p>
        </w:tc>
        <w:tc>
          <w:tcPr>
            <w:tcW w:w="1518" w:type="dxa"/>
            <w:shd w:val="clear" w:color="auto" w:fill="auto"/>
          </w:tcPr>
          <w:p w:rsidR="005949E3" w:rsidRPr="005949E3" w:rsidRDefault="005949E3" w:rsidP="00E40032">
            <w:pPr>
              <w:spacing w:line="360" w:lineRule="auto"/>
              <w:contextualSpacing/>
              <w:jc w:val="both"/>
              <w:rPr>
                <w:color w:val="auto"/>
                <w:lang w:val="en-GB"/>
              </w:rPr>
            </w:pPr>
          </w:p>
        </w:tc>
        <w:tc>
          <w:tcPr>
            <w:tcW w:w="926" w:type="dxa"/>
            <w:shd w:val="clear" w:color="auto" w:fill="auto"/>
          </w:tcPr>
          <w:p w:rsidR="005949E3" w:rsidRPr="005949E3" w:rsidRDefault="005949E3" w:rsidP="00E40032">
            <w:pPr>
              <w:spacing w:line="360" w:lineRule="auto"/>
              <w:contextualSpacing/>
              <w:jc w:val="center"/>
              <w:rPr>
                <w:color w:val="auto"/>
                <w:lang w:val="en-GB"/>
              </w:rPr>
            </w:pPr>
          </w:p>
        </w:tc>
        <w:tc>
          <w:tcPr>
            <w:tcW w:w="926" w:type="dxa"/>
            <w:shd w:val="clear" w:color="auto" w:fill="auto"/>
          </w:tcPr>
          <w:p w:rsidR="005949E3" w:rsidRPr="005949E3" w:rsidRDefault="005949E3" w:rsidP="00E40032">
            <w:pPr>
              <w:spacing w:line="360" w:lineRule="auto"/>
              <w:contextualSpacing/>
              <w:jc w:val="center"/>
              <w:rPr>
                <w:color w:val="auto"/>
                <w:lang w:val="en-GB"/>
              </w:rPr>
            </w:pPr>
          </w:p>
        </w:tc>
        <w:tc>
          <w:tcPr>
            <w:tcW w:w="926" w:type="dxa"/>
            <w:shd w:val="clear" w:color="auto" w:fill="auto"/>
          </w:tcPr>
          <w:p w:rsidR="005949E3" w:rsidRPr="005949E3" w:rsidRDefault="005949E3" w:rsidP="00E40032">
            <w:pPr>
              <w:spacing w:line="360" w:lineRule="auto"/>
              <w:contextualSpacing/>
              <w:jc w:val="center"/>
              <w:rPr>
                <w:color w:val="auto"/>
                <w:lang w:val="en-GB"/>
              </w:rPr>
            </w:pPr>
          </w:p>
        </w:tc>
        <w:tc>
          <w:tcPr>
            <w:tcW w:w="926" w:type="dxa"/>
            <w:shd w:val="clear" w:color="auto" w:fill="auto"/>
          </w:tcPr>
          <w:p w:rsidR="005949E3" w:rsidRPr="005949E3" w:rsidRDefault="005949E3" w:rsidP="00E40032">
            <w:pPr>
              <w:spacing w:line="360" w:lineRule="auto"/>
              <w:contextualSpacing/>
              <w:jc w:val="center"/>
              <w:rPr>
                <w:color w:val="auto"/>
                <w:lang w:val="en-GB"/>
              </w:rPr>
            </w:pPr>
          </w:p>
        </w:tc>
      </w:tr>
      <w:tr w:rsidR="005949E3" w:rsidRPr="005949E3" w:rsidTr="00F7223D">
        <w:tc>
          <w:tcPr>
            <w:tcW w:w="629" w:type="dxa"/>
            <w:vMerge/>
            <w:shd w:val="clear" w:color="auto" w:fill="auto"/>
          </w:tcPr>
          <w:p w:rsidR="005949E3" w:rsidRPr="005949E3" w:rsidRDefault="005949E3" w:rsidP="00E40032">
            <w:pPr>
              <w:spacing w:line="360" w:lineRule="auto"/>
              <w:contextualSpacing/>
              <w:jc w:val="both"/>
              <w:rPr>
                <w:color w:val="auto"/>
                <w:lang w:val="en-GB"/>
              </w:rPr>
            </w:pPr>
          </w:p>
        </w:tc>
        <w:tc>
          <w:tcPr>
            <w:tcW w:w="1506" w:type="dxa"/>
            <w:vMerge/>
            <w:shd w:val="clear" w:color="auto" w:fill="auto"/>
          </w:tcPr>
          <w:p w:rsidR="005949E3" w:rsidRPr="005949E3" w:rsidRDefault="005949E3" w:rsidP="00E40032">
            <w:pPr>
              <w:spacing w:line="360" w:lineRule="auto"/>
              <w:contextualSpacing/>
              <w:rPr>
                <w:color w:val="auto"/>
                <w:lang w:val="en-GB"/>
              </w:rPr>
            </w:pPr>
          </w:p>
        </w:tc>
        <w:tc>
          <w:tcPr>
            <w:tcW w:w="1980" w:type="dxa"/>
            <w:shd w:val="clear" w:color="auto" w:fill="auto"/>
          </w:tcPr>
          <w:p w:rsidR="005949E3" w:rsidRPr="005949E3" w:rsidRDefault="005949E3" w:rsidP="00E40032">
            <w:pPr>
              <w:spacing w:line="360" w:lineRule="auto"/>
              <w:contextualSpacing/>
              <w:rPr>
                <w:color w:val="auto"/>
                <w:lang w:val="en-GB"/>
              </w:rPr>
            </w:pPr>
            <w:r w:rsidRPr="005949E3">
              <w:rPr>
                <w:color w:val="auto"/>
              </w:rPr>
              <w:t>Pengembangan Bandara H. Aroepala Selayar</w:t>
            </w:r>
          </w:p>
        </w:tc>
        <w:tc>
          <w:tcPr>
            <w:tcW w:w="1518" w:type="dxa"/>
            <w:shd w:val="clear" w:color="auto" w:fill="auto"/>
          </w:tcPr>
          <w:p w:rsidR="005949E3" w:rsidRPr="005949E3" w:rsidRDefault="005949E3" w:rsidP="00E40032">
            <w:pPr>
              <w:spacing w:line="360" w:lineRule="auto"/>
              <w:contextualSpacing/>
              <w:jc w:val="both"/>
              <w:rPr>
                <w:color w:val="auto"/>
                <w:lang w:val="en-GB"/>
              </w:rPr>
            </w:pPr>
          </w:p>
        </w:tc>
        <w:tc>
          <w:tcPr>
            <w:tcW w:w="926" w:type="dxa"/>
            <w:shd w:val="clear" w:color="auto" w:fill="auto"/>
          </w:tcPr>
          <w:p w:rsidR="005949E3" w:rsidRPr="005949E3" w:rsidRDefault="005949E3" w:rsidP="00E40032">
            <w:pPr>
              <w:spacing w:line="360" w:lineRule="auto"/>
              <w:contextualSpacing/>
              <w:jc w:val="center"/>
              <w:rPr>
                <w:color w:val="auto"/>
                <w:lang w:val="en-GB"/>
              </w:rPr>
            </w:pPr>
            <w:r w:rsidRPr="005949E3">
              <w:rPr>
                <w:color w:val="auto"/>
                <w:lang w:val="en-GB"/>
              </w:rPr>
              <w:t>2014-2017</w:t>
            </w:r>
          </w:p>
        </w:tc>
        <w:tc>
          <w:tcPr>
            <w:tcW w:w="926" w:type="dxa"/>
            <w:shd w:val="clear" w:color="auto" w:fill="auto"/>
          </w:tcPr>
          <w:p w:rsidR="005949E3" w:rsidRPr="005949E3" w:rsidRDefault="005949E3" w:rsidP="00E40032">
            <w:pPr>
              <w:spacing w:line="360" w:lineRule="auto"/>
              <w:contextualSpacing/>
              <w:jc w:val="center"/>
              <w:rPr>
                <w:color w:val="auto"/>
                <w:lang w:val="en-GB"/>
              </w:rPr>
            </w:pPr>
          </w:p>
        </w:tc>
        <w:tc>
          <w:tcPr>
            <w:tcW w:w="926" w:type="dxa"/>
            <w:shd w:val="clear" w:color="auto" w:fill="auto"/>
          </w:tcPr>
          <w:p w:rsidR="005949E3" w:rsidRPr="005949E3" w:rsidRDefault="005949E3" w:rsidP="00E40032">
            <w:pPr>
              <w:spacing w:line="360" w:lineRule="auto"/>
              <w:contextualSpacing/>
              <w:jc w:val="center"/>
              <w:rPr>
                <w:color w:val="auto"/>
                <w:lang w:val="en-GB"/>
              </w:rPr>
            </w:pPr>
          </w:p>
        </w:tc>
        <w:tc>
          <w:tcPr>
            <w:tcW w:w="926" w:type="dxa"/>
            <w:shd w:val="clear" w:color="auto" w:fill="auto"/>
          </w:tcPr>
          <w:p w:rsidR="005949E3" w:rsidRPr="005949E3" w:rsidRDefault="005949E3" w:rsidP="00E40032">
            <w:pPr>
              <w:spacing w:line="360" w:lineRule="auto"/>
              <w:contextualSpacing/>
              <w:jc w:val="center"/>
              <w:rPr>
                <w:color w:val="auto"/>
                <w:lang w:val="en-GB"/>
              </w:rPr>
            </w:pPr>
          </w:p>
        </w:tc>
      </w:tr>
      <w:tr w:rsidR="005949E3" w:rsidRPr="005949E3" w:rsidTr="00F7223D">
        <w:tc>
          <w:tcPr>
            <w:tcW w:w="629" w:type="dxa"/>
            <w:vMerge/>
            <w:shd w:val="clear" w:color="auto" w:fill="auto"/>
          </w:tcPr>
          <w:p w:rsidR="005949E3" w:rsidRPr="005949E3" w:rsidRDefault="005949E3" w:rsidP="00E40032">
            <w:pPr>
              <w:spacing w:line="360" w:lineRule="auto"/>
              <w:contextualSpacing/>
              <w:jc w:val="both"/>
              <w:rPr>
                <w:color w:val="auto"/>
                <w:lang w:val="en-GB"/>
              </w:rPr>
            </w:pPr>
          </w:p>
        </w:tc>
        <w:tc>
          <w:tcPr>
            <w:tcW w:w="1506" w:type="dxa"/>
            <w:vMerge/>
            <w:shd w:val="clear" w:color="auto" w:fill="auto"/>
          </w:tcPr>
          <w:p w:rsidR="005949E3" w:rsidRPr="005949E3" w:rsidRDefault="005949E3" w:rsidP="00E40032">
            <w:pPr>
              <w:spacing w:line="360" w:lineRule="auto"/>
              <w:contextualSpacing/>
              <w:rPr>
                <w:color w:val="auto"/>
                <w:lang w:val="en-GB"/>
              </w:rPr>
            </w:pPr>
          </w:p>
        </w:tc>
        <w:tc>
          <w:tcPr>
            <w:tcW w:w="1980" w:type="dxa"/>
            <w:shd w:val="clear" w:color="auto" w:fill="auto"/>
          </w:tcPr>
          <w:p w:rsidR="005949E3" w:rsidRPr="005949E3" w:rsidRDefault="005949E3" w:rsidP="00E40032">
            <w:pPr>
              <w:spacing w:line="360" w:lineRule="auto"/>
              <w:contextualSpacing/>
              <w:rPr>
                <w:color w:val="auto"/>
                <w:lang w:val="en-GB"/>
              </w:rPr>
            </w:pPr>
            <w:r w:rsidRPr="005949E3">
              <w:rPr>
                <w:color w:val="auto"/>
              </w:rPr>
              <w:t>Peningkatan pelabuhan laut</w:t>
            </w:r>
          </w:p>
        </w:tc>
        <w:tc>
          <w:tcPr>
            <w:tcW w:w="1518" w:type="dxa"/>
            <w:shd w:val="clear" w:color="auto" w:fill="auto"/>
          </w:tcPr>
          <w:p w:rsidR="005949E3" w:rsidRPr="005949E3" w:rsidRDefault="005949E3" w:rsidP="00E40032">
            <w:pPr>
              <w:spacing w:line="360" w:lineRule="auto"/>
              <w:contextualSpacing/>
              <w:jc w:val="both"/>
              <w:rPr>
                <w:color w:val="auto"/>
                <w:lang w:val="en-GB"/>
              </w:rPr>
            </w:pPr>
          </w:p>
        </w:tc>
        <w:tc>
          <w:tcPr>
            <w:tcW w:w="926" w:type="dxa"/>
            <w:shd w:val="clear" w:color="auto" w:fill="auto"/>
          </w:tcPr>
          <w:p w:rsidR="005949E3" w:rsidRPr="005949E3" w:rsidRDefault="005949E3" w:rsidP="00E40032">
            <w:pPr>
              <w:spacing w:line="360" w:lineRule="auto"/>
              <w:contextualSpacing/>
              <w:jc w:val="center"/>
              <w:rPr>
                <w:color w:val="auto"/>
                <w:lang w:val="en-GB"/>
              </w:rPr>
            </w:pPr>
            <w:r w:rsidRPr="005949E3">
              <w:rPr>
                <w:color w:val="auto"/>
                <w:lang w:val="en-GB"/>
              </w:rPr>
              <w:t>2014-2015</w:t>
            </w:r>
          </w:p>
        </w:tc>
        <w:tc>
          <w:tcPr>
            <w:tcW w:w="926" w:type="dxa"/>
            <w:shd w:val="clear" w:color="auto" w:fill="auto"/>
          </w:tcPr>
          <w:p w:rsidR="005949E3" w:rsidRPr="005949E3" w:rsidRDefault="005949E3" w:rsidP="00E40032">
            <w:pPr>
              <w:spacing w:line="360" w:lineRule="auto"/>
              <w:contextualSpacing/>
              <w:jc w:val="center"/>
              <w:rPr>
                <w:color w:val="auto"/>
                <w:lang w:val="en-GB"/>
              </w:rPr>
            </w:pPr>
          </w:p>
        </w:tc>
        <w:tc>
          <w:tcPr>
            <w:tcW w:w="926" w:type="dxa"/>
            <w:shd w:val="clear" w:color="auto" w:fill="auto"/>
          </w:tcPr>
          <w:p w:rsidR="005949E3" w:rsidRPr="005949E3" w:rsidRDefault="005949E3" w:rsidP="00E40032">
            <w:pPr>
              <w:spacing w:line="360" w:lineRule="auto"/>
              <w:contextualSpacing/>
              <w:jc w:val="center"/>
              <w:rPr>
                <w:color w:val="auto"/>
                <w:lang w:val="en-GB"/>
              </w:rPr>
            </w:pPr>
          </w:p>
        </w:tc>
        <w:tc>
          <w:tcPr>
            <w:tcW w:w="926" w:type="dxa"/>
            <w:shd w:val="clear" w:color="auto" w:fill="auto"/>
          </w:tcPr>
          <w:p w:rsidR="005949E3" w:rsidRPr="005949E3" w:rsidRDefault="005949E3" w:rsidP="00E40032">
            <w:pPr>
              <w:spacing w:line="360" w:lineRule="auto"/>
              <w:contextualSpacing/>
              <w:jc w:val="center"/>
              <w:rPr>
                <w:color w:val="auto"/>
                <w:lang w:val="en-GB"/>
              </w:rPr>
            </w:pPr>
          </w:p>
        </w:tc>
      </w:tr>
      <w:tr w:rsidR="005949E3" w:rsidRPr="005949E3" w:rsidTr="00F7223D">
        <w:tc>
          <w:tcPr>
            <w:tcW w:w="629" w:type="dxa"/>
            <w:vMerge/>
            <w:shd w:val="clear" w:color="auto" w:fill="auto"/>
          </w:tcPr>
          <w:p w:rsidR="005949E3" w:rsidRPr="005949E3" w:rsidRDefault="005949E3" w:rsidP="00E40032">
            <w:pPr>
              <w:spacing w:line="360" w:lineRule="auto"/>
              <w:contextualSpacing/>
              <w:jc w:val="both"/>
              <w:rPr>
                <w:color w:val="auto"/>
                <w:lang w:val="en-GB"/>
              </w:rPr>
            </w:pPr>
          </w:p>
        </w:tc>
        <w:tc>
          <w:tcPr>
            <w:tcW w:w="1506" w:type="dxa"/>
            <w:vMerge/>
            <w:shd w:val="clear" w:color="auto" w:fill="auto"/>
          </w:tcPr>
          <w:p w:rsidR="005949E3" w:rsidRPr="005949E3" w:rsidRDefault="005949E3" w:rsidP="00E40032">
            <w:pPr>
              <w:spacing w:line="360" w:lineRule="auto"/>
              <w:contextualSpacing/>
              <w:rPr>
                <w:color w:val="auto"/>
                <w:lang w:val="en-GB"/>
              </w:rPr>
            </w:pPr>
          </w:p>
        </w:tc>
        <w:tc>
          <w:tcPr>
            <w:tcW w:w="1980" w:type="dxa"/>
            <w:shd w:val="clear" w:color="auto" w:fill="auto"/>
          </w:tcPr>
          <w:p w:rsidR="005949E3" w:rsidRPr="005949E3" w:rsidRDefault="005949E3" w:rsidP="00E40032">
            <w:pPr>
              <w:spacing w:line="360" w:lineRule="auto"/>
              <w:contextualSpacing/>
              <w:rPr>
                <w:color w:val="auto"/>
                <w:lang w:val="en-GB"/>
              </w:rPr>
            </w:pPr>
            <w:r w:rsidRPr="005949E3">
              <w:rPr>
                <w:color w:val="auto"/>
              </w:rPr>
              <w:t>Peningkatan PPI</w:t>
            </w:r>
          </w:p>
        </w:tc>
        <w:tc>
          <w:tcPr>
            <w:tcW w:w="1518" w:type="dxa"/>
            <w:shd w:val="clear" w:color="auto" w:fill="auto"/>
          </w:tcPr>
          <w:p w:rsidR="005949E3" w:rsidRPr="005949E3" w:rsidRDefault="005949E3" w:rsidP="00E40032">
            <w:pPr>
              <w:spacing w:line="360" w:lineRule="auto"/>
              <w:contextualSpacing/>
              <w:jc w:val="both"/>
              <w:rPr>
                <w:color w:val="auto"/>
                <w:lang w:val="en-GB"/>
              </w:rPr>
            </w:pPr>
          </w:p>
        </w:tc>
        <w:tc>
          <w:tcPr>
            <w:tcW w:w="926" w:type="dxa"/>
            <w:shd w:val="clear" w:color="auto" w:fill="auto"/>
          </w:tcPr>
          <w:p w:rsidR="005949E3" w:rsidRPr="005949E3" w:rsidRDefault="005949E3" w:rsidP="00E40032">
            <w:pPr>
              <w:spacing w:line="360" w:lineRule="auto"/>
              <w:contextualSpacing/>
              <w:jc w:val="center"/>
              <w:rPr>
                <w:color w:val="auto"/>
                <w:lang w:val="en-GB"/>
              </w:rPr>
            </w:pPr>
            <w:r w:rsidRPr="005949E3">
              <w:rPr>
                <w:color w:val="auto"/>
                <w:lang w:val="en-GB"/>
              </w:rPr>
              <w:t>2014-2015</w:t>
            </w:r>
          </w:p>
        </w:tc>
        <w:tc>
          <w:tcPr>
            <w:tcW w:w="926" w:type="dxa"/>
            <w:shd w:val="clear" w:color="auto" w:fill="auto"/>
          </w:tcPr>
          <w:p w:rsidR="005949E3" w:rsidRPr="005949E3" w:rsidRDefault="005949E3" w:rsidP="00E40032">
            <w:pPr>
              <w:spacing w:line="360" w:lineRule="auto"/>
              <w:contextualSpacing/>
              <w:jc w:val="center"/>
              <w:rPr>
                <w:color w:val="auto"/>
                <w:lang w:val="en-GB"/>
              </w:rPr>
            </w:pPr>
          </w:p>
        </w:tc>
        <w:tc>
          <w:tcPr>
            <w:tcW w:w="926" w:type="dxa"/>
            <w:shd w:val="clear" w:color="auto" w:fill="auto"/>
          </w:tcPr>
          <w:p w:rsidR="005949E3" w:rsidRPr="005949E3" w:rsidRDefault="005949E3" w:rsidP="00E40032">
            <w:pPr>
              <w:spacing w:line="360" w:lineRule="auto"/>
              <w:contextualSpacing/>
              <w:jc w:val="center"/>
              <w:rPr>
                <w:color w:val="auto"/>
                <w:lang w:val="en-GB"/>
              </w:rPr>
            </w:pPr>
          </w:p>
        </w:tc>
        <w:tc>
          <w:tcPr>
            <w:tcW w:w="926" w:type="dxa"/>
            <w:shd w:val="clear" w:color="auto" w:fill="auto"/>
          </w:tcPr>
          <w:p w:rsidR="005949E3" w:rsidRPr="005949E3" w:rsidRDefault="005949E3" w:rsidP="00E40032">
            <w:pPr>
              <w:spacing w:line="360" w:lineRule="auto"/>
              <w:contextualSpacing/>
              <w:jc w:val="center"/>
              <w:rPr>
                <w:color w:val="auto"/>
                <w:lang w:val="en-GB"/>
              </w:rPr>
            </w:pPr>
          </w:p>
        </w:tc>
      </w:tr>
      <w:tr w:rsidR="005949E3" w:rsidRPr="005949E3" w:rsidTr="00F7223D">
        <w:tc>
          <w:tcPr>
            <w:tcW w:w="629" w:type="dxa"/>
            <w:vMerge/>
            <w:shd w:val="clear" w:color="auto" w:fill="auto"/>
          </w:tcPr>
          <w:p w:rsidR="005949E3" w:rsidRPr="005949E3" w:rsidRDefault="005949E3" w:rsidP="00E40032">
            <w:pPr>
              <w:spacing w:line="360" w:lineRule="auto"/>
              <w:contextualSpacing/>
              <w:jc w:val="both"/>
              <w:rPr>
                <w:color w:val="auto"/>
                <w:lang w:val="en-GB"/>
              </w:rPr>
            </w:pPr>
          </w:p>
        </w:tc>
        <w:tc>
          <w:tcPr>
            <w:tcW w:w="1506" w:type="dxa"/>
            <w:vMerge/>
            <w:shd w:val="clear" w:color="auto" w:fill="auto"/>
          </w:tcPr>
          <w:p w:rsidR="005949E3" w:rsidRPr="005949E3" w:rsidRDefault="005949E3" w:rsidP="00E40032">
            <w:pPr>
              <w:spacing w:line="360" w:lineRule="auto"/>
              <w:contextualSpacing/>
              <w:rPr>
                <w:color w:val="auto"/>
                <w:lang w:val="en-GB"/>
              </w:rPr>
            </w:pPr>
          </w:p>
        </w:tc>
        <w:tc>
          <w:tcPr>
            <w:tcW w:w="1980" w:type="dxa"/>
            <w:shd w:val="clear" w:color="auto" w:fill="auto"/>
          </w:tcPr>
          <w:p w:rsidR="005949E3" w:rsidRPr="005949E3" w:rsidRDefault="005949E3" w:rsidP="00E40032">
            <w:pPr>
              <w:spacing w:line="360" w:lineRule="auto"/>
              <w:contextualSpacing/>
              <w:rPr>
                <w:color w:val="auto"/>
                <w:lang w:val="en-GB"/>
              </w:rPr>
            </w:pPr>
            <w:r w:rsidRPr="005949E3">
              <w:rPr>
                <w:color w:val="auto"/>
              </w:rPr>
              <w:t>Mengembangkan industri pengolahan perikanan</w:t>
            </w:r>
          </w:p>
        </w:tc>
        <w:tc>
          <w:tcPr>
            <w:tcW w:w="1518" w:type="dxa"/>
            <w:shd w:val="clear" w:color="auto" w:fill="auto"/>
          </w:tcPr>
          <w:p w:rsidR="005949E3" w:rsidRPr="005949E3" w:rsidRDefault="005949E3" w:rsidP="00E40032">
            <w:pPr>
              <w:spacing w:line="360" w:lineRule="auto"/>
              <w:contextualSpacing/>
              <w:jc w:val="both"/>
              <w:rPr>
                <w:color w:val="auto"/>
                <w:lang w:val="en-GB"/>
              </w:rPr>
            </w:pPr>
          </w:p>
        </w:tc>
        <w:tc>
          <w:tcPr>
            <w:tcW w:w="926" w:type="dxa"/>
            <w:shd w:val="clear" w:color="auto" w:fill="auto"/>
          </w:tcPr>
          <w:p w:rsidR="005949E3" w:rsidRPr="005949E3" w:rsidRDefault="005949E3" w:rsidP="00E40032">
            <w:pPr>
              <w:spacing w:line="360" w:lineRule="auto"/>
              <w:contextualSpacing/>
              <w:jc w:val="center"/>
              <w:rPr>
                <w:color w:val="auto"/>
                <w:lang w:val="en-GB"/>
              </w:rPr>
            </w:pPr>
            <w:r w:rsidRPr="005949E3">
              <w:rPr>
                <w:color w:val="auto"/>
                <w:lang w:val="en-GB"/>
              </w:rPr>
              <w:t>2013-2017</w:t>
            </w:r>
          </w:p>
        </w:tc>
        <w:tc>
          <w:tcPr>
            <w:tcW w:w="926" w:type="dxa"/>
            <w:shd w:val="clear" w:color="auto" w:fill="auto"/>
          </w:tcPr>
          <w:p w:rsidR="005949E3" w:rsidRPr="005949E3" w:rsidRDefault="005949E3" w:rsidP="00E40032">
            <w:pPr>
              <w:spacing w:line="360" w:lineRule="auto"/>
              <w:contextualSpacing/>
              <w:jc w:val="center"/>
              <w:rPr>
                <w:color w:val="auto"/>
                <w:lang w:val="en-GB"/>
              </w:rPr>
            </w:pPr>
          </w:p>
        </w:tc>
        <w:tc>
          <w:tcPr>
            <w:tcW w:w="926" w:type="dxa"/>
            <w:shd w:val="clear" w:color="auto" w:fill="auto"/>
          </w:tcPr>
          <w:p w:rsidR="005949E3" w:rsidRPr="005949E3" w:rsidRDefault="005949E3" w:rsidP="00E40032">
            <w:pPr>
              <w:spacing w:line="360" w:lineRule="auto"/>
              <w:contextualSpacing/>
              <w:jc w:val="center"/>
              <w:rPr>
                <w:color w:val="auto"/>
                <w:lang w:val="en-GB"/>
              </w:rPr>
            </w:pPr>
          </w:p>
        </w:tc>
        <w:tc>
          <w:tcPr>
            <w:tcW w:w="926" w:type="dxa"/>
            <w:shd w:val="clear" w:color="auto" w:fill="auto"/>
          </w:tcPr>
          <w:p w:rsidR="005949E3" w:rsidRPr="005949E3" w:rsidRDefault="005949E3" w:rsidP="00E40032">
            <w:pPr>
              <w:spacing w:line="360" w:lineRule="auto"/>
              <w:contextualSpacing/>
              <w:jc w:val="center"/>
              <w:rPr>
                <w:color w:val="auto"/>
                <w:lang w:val="en-GB"/>
              </w:rPr>
            </w:pPr>
          </w:p>
        </w:tc>
      </w:tr>
      <w:tr w:rsidR="005949E3" w:rsidRPr="005949E3" w:rsidTr="00F7223D">
        <w:tc>
          <w:tcPr>
            <w:tcW w:w="629" w:type="dxa"/>
            <w:vMerge/>
            <w:shd w:val="clear" w:color="auto" w:fill="auto"/>
          </w:tcPr>
          <w:p w:rsidR="005949E3" w:rsidRPr="005949E3" w:rsidRDefault="005949E3" w:rsidP="00E40032">
            <w:pPr>
              <w:spacing w:line="360" w:lineRule="auto"/>
              <w:contextualSpacing/>
              <w:jc w:val="both"/>
              <w:rPr>
                <w:color w:val="auto"/>
                <w:lang w:val="en-GB"/>
              </w:rPr>
            </w:pPr>
          </w:p>
        </w:tc>
        <w:tc>
          <w:tcPr>
            <w:tcW w:w="1506" w:type="dxa"/>
            <w:vMerge/>
            <w:shd w:val="clear" w:color="auto" w:fill="auto"/>
          </w:tcPr>
          <w:p w:rsidR="005949E3" w:rsidRPr="005949E3" w:rsidRDefault="005949E3" w:rsidP="00E40032">
            <w:pPr>
              <w:spacing w:line="360" w:lineRule="auto"/>
              <w:contextualSpacing/>
              <w:rPr>
                <w:color w:val="auto"/>
                <w:lang w:val="en-GB"/>
              </w:rPr>
            </w:pPr>
          </w:p>
        </w:tc>
        <w:tc>
          <w:tcPr>
            <w:tcW w:w="1980" w:type="dxa"/>
            <w:shd w:val="clear" w:color="auto" w:fill="auto"/>
          </w:tcPr>
          <w:p w:rsidR="005949E3" w:rsidRPr="005949E3" w:rsidRDefault="005949E3" w:rsidP="00E40032">
            <w:pPr>
              <w:spacing w:line="360" w:lineRule="auto"/>
              <w:contextualSpacing/>
              <w:rPr>
                <w:color w:val="auto"/>
                <w:lang w:val="en-GB"/>
              </w:rPr>
            </w:pPr>
            <w:r w:rsidRPr="005949E3">
              <w:rPr>
                <w:color w:val="auto"/>
              </w:rPr>
              <w:t>Pengembangan  kawasan industri perikanan terpadu</w:t>
            </w:r>
          </w:p>
        </w:tc>
        <w:tc>
          <w:tcPr>
            <w:tcW w:w="1518" w:type="dxa"/>
            <w:shd w:val="clear" w:color="auto" w:fill="auto"/>
          </w:tcPr>
          <w:p w:rsidR="005949E3" w:rsidRPr="005949E3" w:rsidRDefault="005949E3" w:rsidP="00E40032">
            <w:pPr>
              <w:spacing w:line="360" w:lineRule="auto"/>
              <w:contextualSpacing/>
              <w:jc w:val="both"/>
              <w:rPr>
                <w:color w:val="auto"/>
                <w:lang w:val="en-GB"/>
              </w:rPr>
            </w:pPr>
          </w:p>
        </w:tc>
        <w:tc>
          <w:tcPr>
            <w:tcW w:w="926" w:type="dxa"/>
            <w:shd w:val="clear" w:color="auto" w:fill="auto"/>
          </w:tcPr>
          <w:p w:rsidR="005949E3" w:rsidRPr="005949E3" w:rsidRDefault="005949E3" w:rsidP="00E40032">
            <w:pPr>
              <w:spacing w:line="360" w:lineRule="auto"/>
              <w:contextualSpacing/>
              <w:jc w:val="center"/>
              <w:rPr>
                <w:color w:val="auto"/>
                <w:lang w:val="en-GB"/>
              </w:rPr>
            </w:pPr>
            <w:r w:rsidRPr="005949E3">
              <w:rPr>
                <w:color w:val="auto"/>
                <w:lang w:val="en-GB"/>
              </w:rPr>
              <w:t>2013-2017</w:t>
            </w:r>
          </w:p>
        </w:tc>
        <w:tc>
          <w:tcPr>
            <w:tcW w:w="926" w:type="dxa"/>
            <w:shd w:val="clear" w:color="auto" w:fill="auto"/>
          </w:tcPr>
          <w:p w:rsidR="005949E3" w:rsidRPr="005949E3" w:rsidRDefault="005949E3" w:rsidP="00E40032">
            <w:pPr>
              <w:spacing w:line="360" w:lineRule="auto"/>
              <w:contextualSpacing/>
              <w:jc w:val="center"/>
              <w:rPr>
                <w:color w:val="auto"/>
                <w:lang w:val="en-GB"/>
              </w:rPr>
            </w:pPr>
          </w:p>
        </w:tc>
        <w:tc>
          <w:tcPr>
            <w:tcW w:w="926" w:type="dxa"/>
            <w:shd w:val="clear" w:color="auto" w:fill="auto"/>
          </w:tcPr>
          <w:p w:rsidR="005949E3" w:rsidRPr="005949E3" w:rsidRDefault="005949E3" w:rsidP="00E40032">
            <w:pPr>
              <w:spacing w:line="360" w:lineRule="auto"/>
              <w:contextualSpacing/>
              <w:jc w:val="center"/>
              <w:rPr>
                <w:color w:val="auto"/>
                <w:lang w:val="en-GB"/>
              </w:rPr>
            </w:pPr>
          </w:p>
        </w:tc>
        <w:tc>
          <w:tcPr>
            <w:tcW w:w="926" w:type="dxa"/>
            <w:shd w:val="clear" w:color="auto" w:fill="auto"/>
          </w:tcPr>
          <w:p w:rsidR="005949E3" w:rsidRPr="005949E3" w:rsidRDefault="005949E3" w:rsidP="00E40032">
            <w:pPr>
              <w:spacing w:line="360" w:lineRule="auto"/>
              <w:contextualSpacing/>
              <w:jc w:val="center"/>
              <w:rPr>
                <w:color w:val="auto"/>
                <w:lang w:val="en-GB"/>
              </w:rPr>
            </w:pPr>
          </w:p>
        </w:tc>
      </w:tr>
      <w:tr w:rsidR="005949E3" w:rsidRPr="005949E3" w:rsidTr="00F7223D">
        <w:tc>
          <w:tcPr>
            <w:tcW w:w="629" w:type="dxa"/>
            <w:vMerge/>
            <w:shd w:val="clear" w:color="auto" w:fill="auto"/>
          </w:tcPr>
          <w:p w:rsidR="005949E3" w:rsidRPr="005949E3" w:rsidRDefault="005949E3" w:rsidP="00E40032">
            <w:pPr>
              <w:spacing w:line="360" w:lineRule="auto"/>
              <w:contextualSpacing/>
              <w:jc w:val="both"/>
              <w:rPr>
                <w:color w:val="auto"/>
                <w:lang w:val="en-GB"/>
              </w:rPr>
            </w:pPr>
          </w:p>
        </w:tc>
        <w:tc>
          <w:tcPr>
            <w:tcW w:w="1506" w:type="dxa"/>
            <w:vMerge/>
            <w:shd w:val="clear" w:color="auto" w:fill="auto"/>
          </w:tcPr>
          <w:p w:rsidR="005949E3" w:rsidRPr="005949E3" w:rsidRDefault="005949E3" w:rsidP="00E40032">
            <w:pPr>
              <w:spacing w:line="360" w:lineRule="auto"/>
              <w:contextualSpacing/>
              <w:rPr>
                <w:color w:val="auto"/>
                <w:lang w:val="en-GB"/>
              </w:rPr>
            </w:pPr>
          </w:p>
        </w:tc>
        <w:tc>
          <w:tcPr>
            <w:tcW w:w="1980" w:type="dxa"/>
            <w:shd w:val="clear" w:color="auto" w:fill="auto"/>
          </w:tcPr>
          <w:p w:rsidR="005949E3" w:rsidRPr="005949E3" w:rsidRDefault="005949E3" w:rsidP="00E40032">
            <w:pPr>
              <w:spacing w:line="360" w:lineRule="auto"/>
              <w:contextualSpacing/>
              <w:rPr>
                <w:color w:val="auto"/>
                <w:lang w:val="en-GB"/>
              </w:rPr>
            </w:pPr>
            <w:r w:rsidRPr="005949E3">
              <w:rPr>
                <w:color w:val="auto"/>
              </w:rPr>
              <w:t>Pembangunan perumahan PNS</w:t>
            </w:r>
          </w:p>
        </w:tc>
        <w:tc>
          <w:tcPr>
            <w:tcW w:w="1518" w:type="dxa"/>
            <w:shd w:val="clear" w:color="auto" w:fill="auto"/>
          </w:tcPr>
          <w:p w:rsidR="005949E3" w:rsidRPr="005949E3" w:rsidRDefault="005949E3" w:rsidP="00E40032">
            <w:pPr>
              <w:spacing w:line="360" w:lineRule="auto"/>
              <w:contextualSpacing/>
              <w:jc w:val="both"/>
              <w:rPr>
                <w:color w:val="auto"/>
                <w:lang w:val="en-GB"/>
              </w:rPr>
            </w:pPr>
          </w:p>
        </w:tc>
        <w:tc>
          <w:tcPr>
            <w:tcW w:w="926" w:type="dxa"/>
            <w:shd w:val="clear" w:color="auto" w:fill="auto"/>
          </w:tcPr>
          <w:p w:rsidR="005949E3" w:rsidRPr="005949E3" w:rsidRDefault="005949E3" w:rsidP="00E40032">
            <w:pPr>
              <w:spacing w:line="360" w:lineRule="auto"/>
              <w:contextualSpacing/>
              <w:jc w:val="center"/>
              <w:rPr>
                <w:color w:val="auto"/>
                <w:lang w:val="en-GB"/>
              </w:rPr>
            </w:pPr>
            <w:r w:rsidRPr="005949E3">
              <w:rPr>
                <w:color w:val="auto"/>
                <w:lang w:val="en-GB"/>
              </w:rPr>
              <w:t>2014-2015</w:t>
            </w:r>
          </w:p>
        </w:tc>
        <w:tc>
          <w:tcPr>
            <w:tcW w:w="926" w:type="dxa"/>
            <w:shd w:val="clear" w:color="auto" w:fill="auto"/>
          </w:tcPr>
          <w:p w:rsidR="005949E3" w:rsidRPr="005949E3" w:rsidRDefault="005949E3" w:rsidP="00E40032">
            <w:pPr>
              <w:spacing w:line="360" w:lineRule="auto"/>
              <w:contextualSpacing/>
              <w:jc w:val="center"/>
              <w:rPr>
                <w:color w:val="auto"/>
                <w:lang w:val="en-GB"/>
              </w:rPr>
            </w:pPr>
          </w:p>
        </w:tc>
        <w:tc>
          <w:tcPr>
            <w:tcW w:w="926" w:type="dxa"/>
            <w:shd w:val="clear" w:color="auto" w:fill="auto"/>
          </w:tcPr>
          <w:p w:rsidR="005949E3" w:rsidRPr="005949E3" w:rsidRDefault="005949E3" w:rsidP="00E40032">
            <w:pPr>
              <w:spacing w:line="360" w:lineRule="auto"/>
              <w:contextualSpacing/>
              <w:jc w:val="center"/>
              <w:rPr>
                <w:color w:val="auto"/>
                <w:lang w:val="en-GB"/>
              </w:rPr>
            </w:pPr>
          </w:p>
        </w:tc>
        <w:tc>
          <w:tcPr>
            <w:tcW w:w="926" w:type="dxa"/>
            <w:shd w:val="clear" w:color="auto" w:fill="auto"/>
          </w:tcPr>
          <w:p w:rsidR="005949E3" w:rsidRPr="005949E3" w:rsidRDefault="005949E3" w:rsidP="00E40032">
            <w:pPr>
              <w:spacing w:line="360" w:lineRule="auto"/>
              <w:contextualSpacing/>
              <w:jc w:val="center"/>
              <w:rPr>
                <w:color w:val="auto"/>
                <w:lang w:val="en-GB"/>
              </w:rPr>
            </w:pPr>
          </w:p>
        </w:tc>
      </w:tr>
      <w:tr w:rsidR="005949E3" w:rsidRPr="005949E3" w:rsidTr="00F7223D">
        <w:tc>
          <w:tcPr>
            <w:tcW w:w="629" w:type="dxa"/>
            <w:vMerge/>
            <w:shd w:val="clear" w:color="auto" w:fill="auto"/>
          </w:tcPr>
          <w:p w:rsidR="005949E3" w:rsidRPr="005949E3" w:rsidRDefault="005949E3" w:rsidP="00E40032">
            <w:pPr>
              <w:spacing w:line="360" w:lineRule="auto"/>
              <w:contextualSpacing/>
              <w:jc w:val="both"/>
              <w:rPr>
                <w:color w:val="auto"/>
                <w:lang w:val="en-GB"/>
              </w:rPr>
            </w:pPr>
          </w:p>
        </w:tc>
        <w:tc>
          <w:tcPr>
            <w:tcW w:w="1506" w:type="dxa"/>
            <w:vMerge/>
            <w:shd w:val="clear" w:color="auto" w:fill="auto"/>
          </w:tcPr>
          <w:p w:rsidR="005949E3" w:rsidRPr="005949E3" w:rsidRDefault="005949E3" w:rsidP="00E40032">
            <w:pPr>
              <w:spacing w:line="360" w:lineRule="auto"/>
              <w:contextualSpacing/>
              <w:rPr>
                <w:color w:val="auto"/>
                <w:lang w:val="en-GB"/>
              </w:rPr>
            </w:pPr>
          </w:p>
        </w:tc>
        <w:tc>
          <w:tcPr>
            <w:tcW w:w="1980" w:type="dxa"/>
            <w:shd w:val="clear" w:color="auto" w:fill="auto"/>
          </w:tcPr>
          <w:p w:rsidR="005949E3" w:rsidRPr="005949E3" w:rsidRDefault="005949E3" w:rsidP="00E40032">
            <w:pPr>
              <w:spacing w:line="360" w:lineRule="auto"/>
              <w:contextualSpacing/>
              <w:rPr>
                <w:color w:val="auto"/>
                <w:lang w:val="en-GB"/>
              </w:rPr>
            </w:pPr>
            <w:r w:rsidRPr="005949E3">
              <w:rPr>
                <w:color w:val="auto"/>
              </w:rPr>
              <w:t>Pengembangan perumahan rakyat</w:t>
            </w:r>
          </w:p>
        </w:tc>
        <w:tc>
          <w:tcPr>
            <w:tcW w:w="1518" w:type="dxa"/>
            <w:shd w:val="clear" w:color="auto" w:fill="auto"/>
          </w:tcPr>
          <w:p w:rsidR="005949E3" w:rsidRPr="005949E3" w:rsidRDefault="005949E3" w:rsidP="00E40032">
            <w:pPr>
              <w:spacing w:line="360" w:lineRule="auto"/>
              <w:contextualSpacing/>
              <w:jc w:val="both"/>
              <w:rPr>
                <w:color w:val="auto"/>
                <w:lang w:val="en-GB"/>
              </w:rPr>
            </w:pPr>
          </w:p>
        </w:tc>
        <w:tc>
          <w:tcPr>
            <w:tcW w:w="926" w:type="dxa"/>
            <w:shd w:val="clear" w:color="auto" w:fill="auto"/>
          </w:tcPr>
          <w:p w:rsidR="005949E3" w:rsidRPr="005949E3" w:rsidRDefault="005949E3" w:rsidP="00E40032">
            <w:pPr>
              <w:spacing w:line="360" w:lineRule="auto"/>
              <w:contextualSpacing/>
              <w:jc w:val="center"/>
              <w:rPr>
                <w:color w:val="auto"/>
                <w:lang w:val="en-GB"/>
              </w:rPr>
            </w:pPr>
            <w:r w:rsidRPr="005949E3">
              <w:rPr>
                <w:color w:val="auto"/>
                <w:lang w:val="en-GB"/>
              </w:rPr>
              <w:t>2013-2017</w:t>
            </w:r>
          </w:p>
        </w:tc>
        <w:tc>
          <w:tcPr>
            <w:tcW w:w="926" w:type="dxa"/>
            <w:shd w:val="clear" w:color="auto" w:fill="auto"/>
          </w:tcPr>
          <w:p w:rsidR="005949E3" w:rsidRPr="005949E3" w:rsidRDefault="005949E3" w:rsidP="00E40032">
            <w:pPr>
              <w:spacing w:line="360" w:lineRule="auto"/>
              <w:contextualSpacing/>
              <w:jc w:val="center"/>
              <w:rPr>
                <w:color w:val="auto"/>
                <w:lang w:val="en-GB"/>
              </w:rPr>
            </w:pPr>
            <w:r w:rsidRPr="005949E3">
              <w:rPr>
                <w:color w:val="auto"/>
                <w:lang w:val="en-GB"/>
              </w:rPr>
              <w:t>2018-2022</w:t>
            </w:r>
          </w:p>
        </w:tc>
        <w:tc>
          <w:tcPr>
            <w:tcW w:w="926" w:type="dxa"/>
            <w:shd w:val="clear" w:color="auto" w:fill="auto"/>
          </w:tcPr>
          <w:p w:rsidR="005949E3" w:rsidRPr="005949E3" w:rsidRDefault="005949E3" w:rsidP="00E40032">
            <w:pPr>
              <w:spacing w:line="360" w:lineRule="auto"/>
              <w:contextualSpacing/>
              <w:jc w:val="center"/>
              <w:rPr>
                <w:color w:val="auto"/>
                <w:lang w:val="en-GB"/>
              </w:rPr>
            </w:pPr>
            <w:r w:rsidRPr="005949E3">
              <w:rPr>
                <w:color w:val="auto"/>
                <w:lang w:val="en-GB"/>
              </w:rPr>
              <w:t>2023-2027</w:t>
            </w:r>
          </w:p>
        </w:tc>
        <w:tc>
          <w:tcPr>
            <w:tcW w:w="926" w:type="dxa"/>
            <w:shd w:val="clear" w:color="auto" w:fill="auto"/>
          </w:tcPr>
          <w:p w:rsidR="005949E3" w:rsidRPr="005949E3" w:rsidRDefault="005949E3" w:rsidP="00E40032">
            <w:pPr>
              <w:spacing w:line="360" w:lineRule="auto"/>
              <w:contextualSpacing/>
              <w:jc w:val="center"/>
              <w:rPr>
                <w:color w:val="auto"/>
                <w:lang w:val="en-GB"/>
              </w:rPr>
            </w:pPr>
            <w:r w:rsidRPr="005949E3">
              <w:rPr>
                <w:color w:val="auto"/>
                <w:lang w:val="en-GB"/>
              </w:rPr>
              <w:t>2028-2032</w:t>
            </w:r>
          </w:p>
        </w:tc>
      </w:tr>
      <w:tr w:rsidR="005949E3" w:rsidRPr="005949E3" w:rsidTr="00F7223D">
        <w:tc>
          <w:tcPr>
            <w:tcW w:w="629" w:type="dxa"/>
            <w:vMerge/>
            <w:shd w:val="clear" w:color="auto" w:fill="auto"/>
          </w:tcPr>
          <w:p w:rsidR="005949E3" w:rsidRPr="005949E3" w:rsidRDefault="005949E3" w:rsidP="00E40032">
            <w:pPr>
              <w:spacing w:line="360" w:lineRule="auto"/>
              <w:contextualSpacing/>
              <w:jc w:val="both"/>
              <w:rPr>
                <w:color w:val="auto"/>
                <w:lang w:val="en-GB"/>
              </w:rPr>
            </w:pPr>
          </w:p>
        </w:tc>
        <w:tc>
          <w:tcPr>
            <w:tcW w:w="1506" w:type="dxa"/>
            <w:vMerge/>
            <w:shd w:val="clear" w:color="auto" w:fill="auto"/>
          </w:tcPr>
          <w:p w:rsidR="005949E3" w:rsidRPr="005949E3" w:rsidRDefault="005949E3" w:rsidP="00E40032">
            <w:pPr>
              <w:spacing w:line="360" w:lineRule="auto"/>
              <w:contextualSpacing/>
              <w:rPr>
                <w:color w:val="auto"/>
                <w:lang w:val="en-GB"/>
              </w:rPr>
            </w:pPr>
          </w:p>
        </w:tc>
        <w:tc>
          <w:tcPr>
            <w:tcW w:w="1980" w:type="dxa"/>
            <w:shd w:val="clear" w:color="auto" w:fill="auto"/>
          </w:tcPr>
          <w:p w:rsidR="005949E3" w:rsidRPr="005949E3" w:rsidRDefault="005949E3" w:rsidP="00E40032">
            <w:pPr>
              <w:spacing w:line="360" w:lineRule="auto"/>
              <w:contextualSpacing/>
              <w:rPr>
                <w:color w:val="auto"/>
                <w:lang w:val="en-GB"/>
              </w:rPr>
            </w:pPr>
            <w:r w:rsidRPr="005949E3">
              <w:rPr>
                <w:color w:val="auto"/>
              </w:rPr>
              <w:t>Pengembangan pasar regional</w:t>
            </w:r>
          </w:p>
        </w:tc>
        <w:tc>
          <w:tcPr>
            <w:tcW w:w="1518" w:type="dxa"/>
            <w:shd w:val="clear" w:color="auto" w:fill="auto"/>
          </w:tcPr>
          <w:p w:rsidR="005949E3" w:rsidRPr="005949E3" w:rsidRDefault="005949E3" w:rsidP="00E40032">
            <w:pPr>
              <w:spacing w:line="360" w:lineRule="auto"/>
              <w:contextualSpacing/>
              <w:jc w:val="both"/>
              <w:rPr>
                <w:color w:val="auto"/>
                <w:lang w:val="en-GB"/>
              </w:rPr>
            </w:pPr>
          </w:p>
        </w:tc>
        <w:tc>
          <w:tcPr>
            <w:tcW w:w="926" w:type="dxa"/>
            <w:shd w:val="clear" w:color="auto" w:fill="auto"/>
          </w:tcPr>
          <w:p w:rsidR="005949E3" w:rsidRPr="005949E3" w:rsidRDefault="005949E3" w:rsidP="00E40032">
            <w:pPr>
              <w:spacing w:line="360" w:lineRule="auto"/>
              <w:contextualSpacing/>
              <w:jc w:val="center"/>
              <w:rPr>
                <w:color w:val="auto"/>
                <w:lang w:val="en-GB"/>
              </w:rPr>
            </w:pPr>
            <w:r w:rsidRPr="005949E3">
              <w:rPr>
                <w:color w:val="auto"/>
                <w:lang w:val="en-GB"/>
              </w:rPr>
              <w:t>2014-2017</w:t>
            </w:r>
          </w:p>
        </w:tc>
        <w:tc>
          <w:tcPr>
            <w:tcW w:w="926" w:type="dxa"/>
            <w:shd w:val="clear" w:color="auto" w:fill="auto"/>
          </w:tcPr>
          <w:p w:rsidR="005949E3" w:rsidRPr="005949E3" w:rsidRDefault="005949E3" w:rsidP="00E40032">
            <w:pPr>
              <w:spacing w:line="360" w:lineRule="auto"/>
              <w:contextualSpacing/>
              <w:jc w:val="center"/>
              <w:rPr>
                <w:color w:val="auto"/>
                <w:lang w:val="en-GB"/>
              </w:rPr>
            </w:pPr>
          </w:p>
        </w:tc>
        <w:tc>
          <w:tcPr>
            <w:tcW w:w="926" w:type="dxa"/>
            <w:shd w:val="clear" w:color="auto" w:fill="auto"/>
          </w:tcPr>
          <w:p w:rsidR="005949E3" w:rsidRPr="005949E3" w:rsidRDefault="005949E3" w:rsidP="00E40032">
            <w:pPr>
              <w:spacing w:line="360" w:lineRule="auto"/>
              <w:contextualSpacing/>
              <w:jc w:val="center"/>
              <w:rPr>
                <w:color w:val="auto"/>
                <w:lang w:val="en-GB"/>
              </w:rPr>
            </w:pPr>
          </w:p>
        </w:tc>
        <w:tc>
          <w:tcPr>
            <w:tcW w:w="926" w:type="dxa"/>
            <w:shd w:val="clear" w:color="auto" w:fill="auto"/>
          </w:tcPr>
          <w:p w:rsidR="005949E3" w:rsidRPr="005949E3" w:rsidRDefault="005949E3" w:rsidP="00E40032">
            <w:pPr>
              <w:spacing w:line="360" w:lineRule="auto"/>
              <w:contextualSpacing/>
              <w:jc w:val="center"/>
              <w:rPr>
                <w:color w:val="auto"/>
                <w:lang w:val="en-GB"/>
              </w:rPr>
            </w:pPr>
          </w:p>
        </w:tc>
      </w:tr>
      <w:tr w:rsidR="005949E3" w:rsidRPr="005949E3" w:rsidTr="00F7223D">
        <w:tc>
          <w:tcPr>
            <w:tcW w:w="629" w:type="dxa"/>
            <w:vMerge/>
            <w:shd w:val="clear" w:color="auto" w:fill="auto"/>
          </w:tcPr>
          <w:p w:rsidR="005949E3" w:rsidRPr="005949E3" w:rsidRDefault="005949E3" w:rsidP="00E40032">
            <w:pPr>
              <w:spacing w:line="360" w:lineRule="auto"/>
              <w:contextualSpacing/>
              <w:jc w:val="both"/>
              <w:rPr>
                <w:color w:val="auto"/>
                <w:lang w:val="en-GB"/>
              </w:rPr>
            </w:pPr>
          </w:p>
        </w:tc>
        <w:tc>
          <w:tcPr>
            <w:tcW w:w="1506" w:type="dxa"/>
            <w:vMerge/>
            <w:shd w:val="clear" w:color="auto" w:fill="auto"/>
          </w:tcPr>
          <w:p w:rsidR="005949E3" w:rsidRPr="005949E3" w:rsidRDefault="005949E3" w:rsidP="00E40032">
            <w:pPr>
              <w:spacing w:line="360" w:lineRule="auto"/>
              <w:contextualSpacing/>
              <w:rPr>
                <w:color w:val="auto"/>
                <w:lang w:val="en-GB"/>
              </w:rPr>
            </w:pPr>
          </w:p>
        </w:tc>
        <w:tc>
          <w:tcPr>
            <w:tcW w:w="1980" w:type="dxa"/>
            <w:shd w:val="clear" w:color="auto" w:fill="auto"/>
          </w:tcPr>
          <w:p w:rsidR="005949E3" w:rsidRPr="005949E3" w:rsidRDefault="005949E3" w:rsidP="00E40032">
            <w:pPr>
              <w:spacing w:line="360" w:lineRule="auto"/>
              <w:contextualSpacing/>
              <w:rPr>
                <w:color w:val="auto"/>
                <w:lang w:val="en-GB"/>
              </w:rPr>
            </w:pPr>
            <w:r w:rsidRPr="005949E3">
              <w:rPr>
                <w:color w:val="auto"/>
              </w:rPr>
              <w:t>Pembangunan Perguruan Tinggi (Akademi)</w:t>
            </w:r>
          </w:p>
        </w:tc>
        <w:tc>
          <w:tcPr>
            <w:tcW w:w="1518" w:type="dxa"/>
            <w:shd w:val="clear" w:color="auto" w:fill="auto"/>
          </w:tcPr>
          <w:p w:rsidR="005949E3" w:rsidRPr="005949E3" w:rsidRDefault="005949E3" w:rsidP="00E40032">
            <w:pPr>
              <w:spacing w:line="360" w:lineRule="auto"/>
              <w:contextualSpacing/>
              <w:jc w:val="both"/>
              <w:rPr>
                <w:color w:val="auto"/>
                <w:lang w:val="en-GB"/>
              </w:rPr>
            </w:pPr>
          </w:p>
        </w:tc>
        <w:tc>
          <w:tcPr>
            <w:tcW w:w="926" w:type="dxa"/>
            <w:shd w:val="clear" w:color="auto" w:fill="auto"/>
          </w:tcPr>
          <w:p w:rsidR="005949E3" w:rsidRPr="005949E3" w:rsidRDefault="005949E3" w:rsidP="00E40032">
            <w:pPr>
              <w:spacing w:line="360" w:lineRule="auto"/>
              <w:contextualSpacing/>
              <w:jc w:val="center"/>
              <w:rPr>
                <w:color w:val="auto"/>
                <w:lang w:val="en-GB"/>
              </w:rPr>
            </w:pPr>
            <w:r w:rsidRPr="005949E3">
              <w:rPr>
                <w:color w:val="auto"/>
                <w:lang w:val="en-GB"/>
              </w:rPr>
              <w:t>2013-2017</w:t>
            </w:r>
          </w:p>
        </w:tc>
        <w:tc>
          <w:tcPr>
            <w:tcW w:w="926" w:type="dxa"/>
            <w:shd w:val="clear" w:color="auto" w:fill="auto"/>
          </w:tcPr>
          <w:p w:rsidR="005949E3" w:rsidRPr="005949E3" w:rsidRDefault="005949E3" w:rsidP="00E40032">
            <w:pPr>
              <w:spacing w:line="360" w:lineRule="auto"/>
              <w:contextualSpacing/>
              <w:jc w:val="center"/>
              <w:rPr>
                <w:color w:val="auto"/>
                <w:lang w:val="en-GB"/>
              </w:rPr>
            </w:pPr>
          </w:p>
        </w:tc>
        <w:tc>
          <w:tcPr>
            <w:tcW w:w="926" w:type="dxa"/>
            <w:shd w:val="clear" w:color="auto" w:fill="auto"/>
          </w:tcPr>
          <w:p w:rsidR="005949E3" w:rsidRPr="005949E3" w:rsidRDefault="005949E3" w:rsidP="00E40032">
            <w:pPr>
              <w:spacing w:line="360" w:lineRule="auto"/>
              <w:contextualSpacing/>
              <w:jc w:val="center"/>
              <w:rPr>
                <w:color w:val="auto"/>
                <w:lang w:val="en-GB"/>
              </w:rPr>
            </w:pPr>
          </w:p>
        </w:tc>
        <w:tc>
          <w:tcPr>
            <w:tcW w:w="926" w:type="dxa"/>
            <w:shd w:val="clear" w:color="auto" w:fill="auto"/>
          </w:tcPr>
          <w:p w:rsidR="005949E3" w:rsidRPr="005949E3" w:rsidRDefault="005949E3" w:rsidP="00E40032">
            <w:pPr>
              <w:spacing w:line="360" w:lineRule="auto"/>
              <w:contextualSpacing/>
              <w:jc w:val="center"/>
              <w:rPr>
                <w:color w:val="auto"/>
                <w:lang w:val="en-GB"/>
              </w:rPr>
            </w:pPr>
          </w:p>
        </w:tc>
      </w:tr>
      <w:tr w:rsidR="005949E3" w:rsidRPr="005949E3" w:rsidTr="00F7223D">
        <w:tc>
          <w:tcPr>
            <w:tcW w:w="629" w:type="dxa"/>
            <w:vMerge/>
            <w:shd w:val="clear" w:color="auto" w:fill="auto"/>
          </w:tcPr>
          <w:p w:rsidR="005949E3" w:rsidRPr="005949E3" w:rsidRDefault="005949E3" w:rsidP="00E40032">
            <w:pPr>
              <w:spacing w:line="360" w:lineRule="auto"/>
              <w:contextualSpacing/>
              <w:jc w:val="both"/>
              <w:rPr>
                <w:color w:val="auto"/>
                <w:lang w:val="en-GB"/>
              </w:rPr>
            </w:pPr>
          </w:p>
        </w:tc>
        <w:tc>
          <w:tcPr>
            <w:tcW w:w="1506" w:type="dxa"/>
            <w:vMerge/>
            <w:shd w:val="clear" w:color="auto" w:fill="auto"/>
          </w:tcPr>
          <w:p w:rsidR="005949E3" w:rsidRPr="005949E3" w:rsidRDefault="005949E3" w:rsidP="00E40032">
            <w:pPr>
              <w:spacing w:line="360" w:lineRule="auto"/>
              <w:contextualSpacing/>
              <w:rPr>
                <w:color w:val="auto"/>
                <w:lang w:val="en-GB"/>
              </w:rPr>
            </w:pPr>
          </w:p>
        </w:tc>
        <w:tc>
          <w:tcPr>
            <w:tcW w:w="1980" w:type="dxa"/>
            <w:shd w:val="clear" w:color="auto" w:fill="auto"/>
          </w:tcPr>
          <w:p w:rsidR="005949E3" w:rsidRPr="005949E3" w:rsidRDefault="005949E3" w:rsidP="00E40032">
            <w:pPr>
              <w:spacing w:line="360" w:lineRule="auto"/>
              <w:contextualSpacing/>
              <w:rPr>
                <w:color w:val="auto"/>
                <w:lang w:val="en-GB"/>
              </w:rPr>
            </w:pPr>
            <w:r w:rsidRPr="005949E3">
              <w:rPr>
                <w:color w:val="auto"/>
              </w:rPr>
              <w:t>Pengembangan RSUD</w:t>
            </w:r>
          </w:p>
        </w:tc>
        <w:tc>
          <w:tcPr>
            <w:tcW w:w="1518" w:type="dxa"/>
            <w:shd w:val="clear" w:color="auto" w:fill="auto"/>
          </w:tcPr>
          <w:p w:rsidR="005949E3" w:rsidRPr="005949E3" w:rsidRDefault="005949E3" w:rsidP="00E40032">
            <w:pPr>
              <w:spacing w:line="360" w:lineRule="auto"/>
              <w:contextualSpacing/>
              <w:jc w:val="both"/>
              <w:rPr>
                <w:color w:val="auto"/>
                <w:lang w:val="en-GB"/>
              </w:rPr>
            </w:pPr>
          </w:p>
        </w:tc>
        <w:tc>
          <w:tcPr>
            <w:tcW w:w="926" w:type="dxa"/>
            <w:shd w:val="clear" w:color="auto" w:fill="auto"/>
          </w:tcPr>
          <w:p w:rsidR="005949E3" w:rsidRPr="005949E3" w:rsidRDefault="005949E3" w:rsidP="00E40032">
            <w:pPr>
              <w:spacing w:line="360" w:lineRule="auto"/>
              <w:contextualSpacing/>
              <w:jc w:val="center"/>
              <w:rPr>
                <w:color w:val="auto"/>
                <w:lang w:val="en-GB"/>
              </w:rPr>
            </w:pPr>
            <w:r w:rsidRPr="005949E3">
              <w:rPr>
                <w:color w:val="auto"/>
                <w:lang w:val="en-GB"/>
              </w:rPr>
              <w:t>2013-2017</w:t>
            </w:r>
          </w:p>
        </w:tc>
        <w:tc>
          <w:tcPr>
            <w:tcW w:w="926" w:type="dxa"/>
            <w:shd w:val="clear" w:color="auto" w:fill="auto"/>
          </w:tcPr>
          <w:p w:rsidR="005949E3" w:rsidRPr="005949E3" w:rsidRDefault="005949E3" w:rsidP="00E40032">
            <w:pPr>
              <w:spacing w:line="360" w:lineRule="auto"/>
              <w:contextualSpacing/>
              <w:jc w:val="center"/>
              <w:rPr>
                <w:color w:val="auto"/>
                <w:lang w:val="en-GB"/>
              </w:rPr>
            </w:pPr>
          </w:p>
        </w:tc>
        <w:tc>
          <w:tcPr>
            <w:tcW w:w="926" w:type="dxa"/>
            <w:shd w:val="clear" w:color="auto" w:fill="auto"/>
          </w:tcPr>
          <w:p w:rsidR="005949E3" w:rsidRPr="005949E3" w:rsidRDefault="005949E3" w:rsidP="00E40032">
            <w:pPr>
              <w:spacing w:line="360" w:lineRule="auto"/>
              <w:contextualSpacing/>
              <w:jc w:val="center"/>
              <w:rPr>
                <w:color w:val="auto"/>
                <w:lang w:val="en-GB"/>
              </w:rPr>
            </w:pPr>
          </w:p>
        </w:tc>
        <w:tc>
          <w:tcPr>
            <w:tcW w:w="926" w:type="dxa"/>
            <w:shd w:val="clear" w:color="auto" w:fill="auto"/>
          </w:tcPr>
          <w:p w:rsidR="005949E3" w:rsidRPr="005949E3" w:rsidRDefault="005949E3" w:rsidP="00E40032">
            <w:pPr>
              <w:spacing w:line="360" w:lineRule="auto"/>
              <w:contextualSpacing/>
              <w:jc w:val="center"/>
              <w:rPr>
                <w:color w:val="auto"/>
                <w:lang w:val="en-GB"/>
              </w:rPr>
            </w:pPr>
          </w:p>
        </w:tc>
      </w:tr>
      <w:tr w:rsidR="005949E3" w:rsidRPr="005949E3" w:rsidTr="00F7223D">
        <w:tc>
          <w:tcPr>
            <w:tcW w:w="629" w:type="dxa"/>
            <w:vMerge/>
            <w:shd w:val="clear" w:color="auto" w:fill="auto"/>
          </w:tcPr>
          <w:p w:rsidR="005949E3" w:rsidRPr="005949E3" w:rsidRDefault="005949E3" w:rsidP="00E40032">
            <w:pPr>
              <w:spacing w:line="360" w:lineRule="auto"/>
              <w:contextualSpacing/>
              <w:jc w:val="both"/>
              <w:rPr>
                <w:color w:val="auto"/>
                <w:lang w:val="en-GB"/>
              </w:rPr>
            </w:pPr>
          </w:p>
        </w:tc>
        <w:tc>
          <w:tcPr>
            <w:tcW w:w="1506" w:type="dxa"/>
            <w:vMerge/>
            <w:shd w:val="clear" w:color="auto" w:fill="auto"/>
          </w:tcPr>
          <w:p w:rsidR="005949E3" w:rsidRPr="005949E3" w:rsidRDefault="005949E3" w:rsidP="00E40032">
            <w:pPr>
              <w:spacing w:line="360" w:lineRule="auto"/>
              <w:contextualSpacing/>
              <w:rPr>
                <w:color w:val="auto"/>
                <w:lang w:val="en-GB"/>
              </w:rPr>
            </w:pPr>
          </w:p>
        </w:tc>
        <w:tc>
          <w:tcPr>
            <w:tcW w:w="1980" w:type="dxa"/>
            <w:shd w:val="clear" w:color="auto" w:fill="auto"/>
          </w:tcPr>
          <w:p w:rsidR="005949E3" w:rsidRPr="005949E3" w:rsidRDefault="005949E3" w:rsidP="00E40032">
            <w:pPr>
              <w:spacing w:line="360" w:lineRule="auto"/>
              <w:contextualSpacing/>
              <w:rPr>
                <w:color w:val="auto"/>
                <w:lang w:val="en-GB"/>
              </w:rPr>
            </w:pPr>
            <w:r w:rsidRPr="005949E3">
              <w:rPr>
                <w:color w:val="auto"/>
              </w:rPr>
              <w:t>Pembangunan Gedung Olah Raga dan kesenian (Stadion)</w:t>
            </w:r>
          </w:p>
        </w:tc>
        <w:tc>
          <w:tcPr>
            <w:tcW w:w="1518" w:type="dxa"/>
            <w:shd w:val="clear" w:color="auto" w:fill="auto"/>
          </w:tcPr>
          <w:p w:rsidR="005949E3" w:rsidRPr="005949E3" w:rsidRDefault="005949E3" w:rsidP="00E40032">
            <w:pPr>
              <w:spacing w:line="360" w:lineRule="auto"/>
              <w:contextualSpacing/>
              <w:jc w:val="both"/>
              <w:rPr>
                <w:color w:val="auto"/>
                <w:lang w:val="en-GB"/>
              </w:rPr>
            </w:pPr>
          </w:p>
        </w:tc>
        <w:tc>
          <w:tcPr>
            <w:tcW w:w="926" w:type="dxa"/>
            <w:shd w:val="clear" w:color="auto" w:fill="auto"/>
          </w:tcPr>
          <w:p w:rsidR="005949E3" w:rsidRPr="005949E3" w:rsidRDefault="005949E3" w:rsidP="00E40032">
            <w:pPr>
              <w:spacing w:line="360" w:lineRule="auto"/>
              <w:contextualSpacing/>
              <w:jc w:val="center"/>
              <w:rPr>
                <w:color w:val="auto"/>
                <w:lang w:val="en-GB"/>
              </w:rPr>
            </w:pPr>
            <w:r w:rsidRPr="005949E3">
              <w:rPr>
                <w:color w:val="auto"/>
                <w:lang w:val="en-GB"/>
              </w:rPr>
              <w:t>2015-2017</w:t>
            </w:r>
          </w:p>
        </w:tc>
        <w:tc>
          <w:tcPr>
            <w:tcW w:w="926" w:type="dxa"/>
            <w:shd w:val="clear" w:color="auto" w:fill="auto"/>
          </w:tcPr>
          <w:p w:rsidR="005949E3" w:rsidRPr="005949E3" w:rsidRDefault="005949E3" w:rsidP="00E40032">
            <w:pPr>
              <w:spacing w:line="360" w:lineRule="auto"/>
              <w:contextualSpacing/>
              <w:jc w:val="center"/>
              <w:rPr>
                <w:color w:val="auto"/>
                <w:lang w:val="en-GB"/>
              </w:rPr>
            </w:pPr>
          </w:p>
        </w:tc>
        <w:tc>
          <w:tcPr>
            <w:tcW w:w="926" w:type="dxa"/>
            <w:shd w:val="clear" w:color="auto" w:fill="auto"/>
          </w:tcPr>
          <w:p w:rsidR="005949E3" w:rsidRPr="005949E3" w:rsidRDefault="005949E3" w:rsidP="00E40032">
            <w:pPr>
              <w:spacing w:line="360" w:lineRule="auto"/>
              <w:contextualSpacing/>
              <w:jc w:val="center"/>
              <w:rPr>
                <w:color w:val="auto"/>
                <w:lang w:val="en-GB"/>
              </w:rPr>
            </w:pPr>
          </w:p>
        </w:tc>
        <w:tc>
          <w:tcPr>
            <w:tcW w:w="926" w:type="dxa"/>
            <w:shd w:val="clear" w:color="auto" w:fill="auto"/>
          </w:tcPr>
          <w:p w:rsidR="005949E3" w:rsidRPr="005949E3" w:rsidRDefault="005949E3" w:rsidP="00E40032">
            <w:pPr>
              <w:spacing w:line="360" w:lineRule="auto"/>
              <w:contextualSpacing/>
              <w:jc w:val="center"/>
              <w:rPr>
                <w:color w:val="auto"/>
                <w:lang w:val="en-GB"/>
              </w:rPr>
            </w:pPr>
          </w:p>
        </w:tc>
      </w:tr>
      <w:tr w:rsidR="005949E3" w:rsidRPr="005949E3" w:rsidTr="00F7223D">
        <w:tc>
          <w:tcPr>
            <w:tcW w:w="629" w:type="dxa"/>
            <w:vMerge/>
            <w:shd w:val="clear" w:color="auto" w:fill="auto"/>
          </w:tcPr>
          <w:p w:rsidR="005949E3" w:rsidRPr="005949E3" w:rsidRDefault="005949E3" w:rsidP="00E40032">
            <w:pPr>
              <w:spacing w:line="360" w:lineRule="auto"/>
              <w:contextualSpacing/>
              <w:jc w:val="both"/>
              <w:rPr>
                <w:color w:val="auto"/>
                <w:lang w:val="en-GB"/>
              </w:rPr>
            </w:pPr>
          </w:p>
        </w:tc>
        <w:tc>
          <w:tcPr>
            <w:tcW w:w="1506" w:type="dxa"/>
            <w:vMerge/>
            <w:shd w:val="clear" w:color="auto" w:fill="auto"/>
          </w:tcPr>
          <w:p w:rsidR="005949E3" w:rsidRPr="005949E3" w:rsidRDefault="005949E3" w:rsidP="00E40032">
            <w:pPr>
              <w:spacing w:line="360" w:lineRule="auto"/>
              <w:contextualSpacing/>
              <w:rPr>
                <w:color w:val="auto"/>
                <w:lang w:val="en-GB"/>
              </w:rPr>
            </w:pPr>
          </w:p>
        </w:tc>
        <w:tc>
          <w:tcPr>
            <w:tcW w:w="1980" w:type="dxa"/>
            <w:shd w:val="clear" w:color="auto" w:fill="auto"/>
          </w:tcPr>
          <w:p w:rsidR="005949E3" w:rsidRPr="005949E3" w:rsidRDefault="005949E3" w:rsidP="00E40032">
            <w:pPr>
              <w:spacing w:line="360" w:lineRule="auto"/>
              <w:contextualSpacing/>
              <w:rPr>
                <w:color w:val="auto"/>
                <w:lang w:val="en-GB"/>
              </w:rPr>
            </w:pPr>
            <w:r w:rsidRPr="005949E3">
              <w:rPr>
                <w:color w:val="auto"/>
              </w:rPr>
              <w:t>Peningkatan terminal</w:t>
            </w:r>
          </w:p>
        </w:tc>
        <w:tc>
          <w:tcPr>
            <w:tcW w:w="1518" w:type="dxa"/>
            <w:shd w:val="clear" w:color="auto" w:fill="auto"/>
          </w:tcPr>
          <w:p w:rsidR="005949E3" w:rsidRPr="005949E3" w:rsidRDefault="005949E3" w:rsidP="00E40032">
            <w:pPr>
              <w:spacing w:line="360" w:lineRule="auto"/>
              <w:contextualSpacing/>
              <w:jc w:val="both"/>
              <w:rPr>
                <w:color w:val="auto"/>
                <w:lang w:val="en-GB"/>
              </w:rPr>
            </w:pPr>
          </w:p>
        </w:tc>
        <w:tc>
          <w:tcPr>
            <w:tcW w:w="926" w:type="dxa"/>
            <w:shd w:val="clear" w:color="auto" w:fill="auto"/>
          </w:tcPr>
          <w:p w:rsidR="005949E3" w:rsidRPr="005949E3" w:rsidRDefault="005949E3" w:rsidP="00E40032">
            <w:pPr>
              <w:spacing w:line="360" w:lineRule="auto"/>
              <w:contextualSpacing/>
              <w:jc w:val="center"/>
              <w:rPr>
                <w:color w:val="auto"/>
                <w:lang w:val="en-GB"/>
              </w:rPr>
            </w:pPr>
            <w:r w:rsidRPr="005949E3">
              <w:rPr>
                <w:color w:val="auto"/>
                <w:lang w:val="en-GB"/>
              </w:rPr>
              <w:t>2013-2014</w:t>
            </w:r>
          </w:p>
        </w:tc>
        <w:tc>
          <w:tcPr>
            <w:tcW w:w="926" w:type="dxa"/>
            <w:shd w:val="clear" w:color="auto" w:fill="auto"/>
          </w:tcPr>
          <w:p w:rsidR="005949E3" w:rsidRPr="005949E3" w:rsidRDefault="005949E3" w:rsidP="00E40032">
            <w:pPr>
              <w:spacing w:line="360" w:lineRule="auto"/>
              <w:contextualSpacing/>
              <w:jc w:val="center"/>
              <w:rPr>
                <w:color w:val="auto"/>
                <w:lang w:val="en-GB"/>
              </w:rPr>
            </w:pPr>
          </w:p>
        </w:tc>
        <w:tc>
          <w:tcPr>
            <w:tcW w:w="926" w:type="dxa"/>
            <w:shd w:val="clear" w:color="auto" w:fill="auto"/>
          </w:tcPr>
          <w:p w:rsidR="005949E3" w:rsidRPr="005949E3" w:rsidRDefault="005949E3" w:rsidP="00E40032">
            <w:pPr>
              <w:spacing w:line="360" w:lineRule="auto"/>
              <w:contextualSpacing/>
              <w:jc w:val="center"/>
              <w:rPr>
                <w:color w:val="auto"/>
                <w:lang w:val="en-GB"/>
              </w:rPr>
            </w:pPr>
          </w:p>
        </w:tc>
        <w:tc>
          <w:tcPr>
            <w:tcW w:w="926" w:type="dxa"/>
            <w:shd w:val="clear" w:color="auto" w:fill="auto"/>
          </w:tcPr>
          <w:p w:rsidR="005949E3" w:rsidRPr="005949E3" w:rsidRDefault="005949E3" w:rsidP="00E40032">
            <w:pPr>
              <w:spacing w:line="360" w:lineRule="auto"/>
              <w:contextualSpacing/>
              <w:jc w:val="center"/>
              <w:rPr>
                <w:color w:val="auto"/>
                <w:lang w:val="en-GB"/>
              </w:rPr>
            </w:pPr>
          </w:p>
        </w:tc>
      </w:tr>
      <w:tr w:rsidR="005949E3" w:rsidRPr="005949E3" w:rsidTr="00F7223D">
        <w:tc>
          <w:tcPr>
            <w:tcW w:w="629" w:type="dxa"/>
            <w:vMerge/>
            <w:shd w:val="clear" w:color="auto" w:fill="auto"/>
          </w:tcPr>
          <w:p w:rsidR="005949E3" w:rsidRPr="005949E3" w:rsidRDefault="005949E3" w:rsidP="00E40032">
            <w:pPr>
              <w:spacing w:line="360" w:lineRule="auto"/>
              <w:contextualSpacing/>
              <w:jc w:val="both"/>
              <w:rPr>
                <w:color w:val="auto"/>
                <w:lang w:val="en-GB"/>
              </w:rPr>
            </w:pPr>
          </w:p>
        </w:tc>
        <w:tc>
          <w:tcPr>
            <w:tcW w:w="1506" w:type="dxa"/>
            <w:vMerge/>
            <w:shd w:val="clear" w:color="auto" w:fill="auto"/>
          </w:tcPr>
          <w:p w:rsidR="005949E3" w:rsidRPr="005949E3" w:rsidRDefault="005949E3" w:rsidP="00E40032">
            <w:pPr>
              <w:spacing w:line="360" w:lineRule="auto"/>
              <w:contextualSpacing/>
              <w:rPr>
                <w:color w:val="auto"/>
                <w:lang w:val="en-GB"/>
              </w:rPr>
            </w:pPr>
          </w:p>
        </w:tc>
        <w:tc>
          <w:tcPr>
            <w:tcW w:w="1980" w:type="dxa"/>
            <w:shd w:val="clear" w:color="auto" w:fill="auto"/>
          </w:tcPr>
          <w:p w:rsidR="005949E3" w:rsidRPr="005949E3" w:rsidRDefault="005949E3" w:rsidP="00E40032">
            <w:pPr>
              <w:spacing w:line="360" w:lineRule="auto"/>
              <w:contextualSpacing/>
              <w:rPr>
                <w:color w:val="auto"/>
              </w:rPr>
            </w:pPr>
            <w:r w:rsidRPr="005949E3">
              <w:rPr>
                <w:color w:val="auto"/>
              </w:rPr>
              <w:t>Pengembangan Mesjid Raya</w:t>
            </w:r>
          </w:p>
        </w:tc>
        <w:tc>
          <w:tcPr>
            <w:tcW w:w="1518" w:type="dxa"/>
            <w:shd w:val="clear" w:color="auto" w:fill="auto"/>
          </w:tcPr>
          <w:p w:rsidR="005949E3" w:rsidRPr="005949E3" w:rsidRDefault="005949E3" w:rsidP="00E40032">
            <w:pPr>
              <w:spacing w:line="360" w:lineRule="auto"/>
              <w:contextualSpacing/>
              <w:jc w:val="both"/>
              <w:rPr>
                <w:color w:val="auto"/>
                <w:lang w:val="en-GB"/>
              </w:rPr>
            </w:pPr>
          </w:p>
        </w:tc>
        <w:tc>
          <w:tcPr>
            <w:tcW w:w="926" w:type="dxa"/>
            <w:shd w:val="clear" w:color="auto" w:fill="auto"/>
          </w:tcPr>
          <w:p w:rsidR="005949E3" w:rsidRPr="005949E3" w:rsidRDefault="005949E3" w:rsidP="00E40032">
            <w:pPr>
              <w:spacing w:line="360" w:lineRule="auto"/>
              <w:contextualSpacing/>
              <w:jc w:val="center"/>
              <w:rPr>
                <w:color w:val="auto"/>
                <w:lang w:val="en-GB"/>
              </w:rPr>
            </w:pPr>
            <w:r w:rsidRPr="005949E3">
              <w:rPr>
                <w:color w:val="auto"/>
                <w:lang w:val="en-GB"/>
              </w:rPr>
              <w:t>2013-2014</w:t>
            </w:r>
          </w:p>
        </w:tc>
        <w:tc>
          <w:tcPr>
            <w:tcW w:w="926" w:type="dxa"/>
            <w:shd w:val="clear" w:color="auto" w:fill="auto"/>
          </w:tcPr>
          <w:p w:rsidR="005949E3" w:rsidRPr="005949E3" w:rsidRDefault="005949E3" w:rsidP="00E40032">
            <w:pPr>
              <w:spacing w:line="360" w:lineRule="auto"/>
              <w:contextualSpacing/>
              <w:jc w:val="center"/>
              <w:rPr>
                <w:color w:val="auto"/>
                <w:lang w:val="en-GB"/>
              </w:rPr>
            </w:pPr>
          </w:p>
        </w:tc>
        <w:tc>
          <w:tcPr>
            <w:tcW w:w="926" w:type="dxa"/>
            <w:shd w:val="clear" w:color="auto" w:fill="auto"/>
          </w:tcPr>
          <w:p w:rsidR="005949E3" w:rsidRPr="005949E3" w:rsidRDefault="005949E3" w:rsidP="00E40032">
            <w:pPr>
              <w:spacing w:line="360" w:lineRule="auto"/>
              <w:contextualSpacing/>
              <w:jc w:val="center"/>
              <w:rPr>
                <w:color w:val="auto"/>
                <w:lang w:val="en-GB"/>
              </w:rPr>
            </w:pPr>
          </w:p>
        </w:tc>
        <w:tc>
          <w:tcPr>
            <w:tcW w:w="926" w:type="dxa"/>
            <w:shd w:val="clear" w:color="auto" w:fill="auto"/>
          </w:tcPr>
          <w:p w:rsidR="005949E3" w:rsidRPr="005949E3" w:rsidRDefault="005949E3" w:rsidP="00E40032">
            <w:pPr>
              <w:spacing w:line="360" w:lineRule="auto"/>
              <w:contextualSpacing/>
              <w:jc w:val="center"/>
              <w:rPr>
                <w:color w:val="auto"/>
                <w:lang w:val="en-GB"/>
              </w:rPr>
            </w:pPr>
          </w:p>
        </w:tc>
      </w:tr>
      <w:tr w:rsidR="005949E3" w:rsidRPr="005949E3" w:rsidTr="00F7223D">
        <w:tc>
          <w:tcPr>
            <w:tcW w:w="629" w:type="dxa"/>
            <w:vMerge/>
            <w:shd w:val="clear" w:color="auto" w:fill="auto"/>
          </w:tcPr>
          <w:p w:rsidR="005949E3" w:rsidRPr="005949E3" w:rsidRDefault="005949E3" w:rsidP="00E40032">
            <w:pPr>
              <w:spacing w:line="360" w:lineRule="auto"/>
              <w:contextualSpacing/>
              <w:jc w:val="both"/>
              <w:rPr>
                <w:color w:val="auto"/>
                <w:lang w:val="en-GB"/>
              </w:rPr>
            </w:pPr>
          </w:p>
        </w:tc>
        <w:tc>
          <w:tcPr>
            <w:tcW w:w="1506" w:type="dxa"/>
            <w:vMerge/>
            <w:shd w:val="clear" w:color="auto" w:fill="auto"/>
          </w:tcPr>
          <w:p w:rsidR="005949E3" w:rsidRPr="005949E3" w:rsidRDefault="005949E3" w:rsidP="00E40032">
            <w:pPr>
              <w:spacing w:line="360" w:lineRule="auto"/>
              <w:contextualSpacing/>
              <w:rPr>
                <w:color w:val="auto"/>
                <w:lang w:val="en-GB"/>
              </w:rPr>
            </w:pPr>
          </w:p>
        </w:tc>
        <w:tc>
          <w:tcPr>
            <w:tcW w:w="1980" w:type="dxa"/>
            <w:shd w:val="clear" w:color="auto" w:fill="auto"/>
          </w:tcPr>
          <w:p w:rsidR="005949E3" w:rsidRPr="005949E3" w:rsidRDefault="005949E3" w:rsidP="00E40032">
            <w:pPr>
              <w:spacing w:line="360" w:lineRule="auto"/>
              <w:contextualSpacing/>
              <w:rPr>
                <w:color w:val="auto"/>
              </w:rPr>
            </w:pPr>
            <w:r w:rsidRPr="005949E3">
              <w:rPr>
                <w:color w:val="auto"/>
              </w:rPr>
              <w:t>Peningkatan kapasitas PDAM</w:t>
            </w:r>
          </w:p>
        </w:tc>
        <w:tc>
          <w:tcPr>
            <w:tcW w:w="1518" w:type="dxa"/>
            <w:shd w:val="clear" w:color="auto" w:fill="auto"/>
          </w:tcPr>
          <w:p w:rsidR="005949E3" w:rsidRPr="005949E3" w:rsidRDefault="005949E3" w:rsidP="00E40032">
            <w:pPr>
              <w:spacing w:line="360" w:lineRule="auto"/>
              <w:contextualSpacing/>
              <w:jc w:val="both"/>
              <w:rPr>
                <w:color w:val="auto"/>
                <w:lang w:val="en-GB"/>
              </w:rPr>
            </w:pPr>
          </w:p>
        </w:tc>
        <w:tc>
          <w:tcPr>
            <w:tcW w:w="926" w:type="dxa"/>
            <w:shd w:val="clear" w:color="auto" w:fill="auto"/>
          </w:tcPr>
          <w:p w:rsidR="005949E3" w:rsidRPr="005949E3" w:rsidRDefault="005949E3" w:rsidP="00E40032">
            <w:pPr>
              <w:spacing w:line="360" w:lineRule="auto"/>
              <w:contextualSpacing/>
              <w:jc w:val="center"/>
              <w:rPr>
                <w:color w:val="auto"/>
                <w:lang w:val="en-GB"/>
              </w:rPr>
            </w:pPr>
            <w:r w:rsidRPr="005949E3">
              <w:rPr>
                <w:color w:val="auto"/>
                <w:lang w:val="en-GB"/>
              </w:rPr>
              <w:t>2013-2017</w:t>
            </w:r>
          </w:p>
        </w:tc>
        <w:tc>
          <w:tcPr>
            <w:tcW w:w="926" w:type="dxa"/>
            <w:shd w:val="clear" w:color="auto" w:fill="auto"/>
          </w:tcPr>
          <w:p w:rsidR="005949E3" w:rsidRPr="005949E3" w:rsidRDefault="005949E3" w:rsidP="00E40032">
            <w:pPr>
              <w:spacing w:line="360" w:lineRule="auto"/>
              <w:contextualSpacing/>
              <w:jc w:val="center"/>
              <w:rPr>
                <w:color w:val="auto"/>
                <w:lang w:val="en-GB"/>
              </w:rPr>
            </w:pPr>
          </w:p>
        </w:tc>
        <w:tc>
          <w:tcPr>
            <w:tcW w:w="926" w:type="dxa"/>
            <w:shd w:val="clear" w:color="auto" w:fill="auto"/>
          </w:tcPr>
          <w:p w:rsidR="005949E3" w:rsidRPr="005949E3" w:rsidRDefault="005949E3" w:rsidP="00E40032">
            <w:pPr>
              <w:spacing w:line="360" w:lineRule="auto"/>
              <w:contextualSpacing/>
              <w:jc w:val="center"/>
              <w:rPr>
                <w:color w:val="auto"/>
                <w:lang w:val="en-GB"/>
              </w:rPr>
            </w:pPr>
          </w:p>
        </w:tc>
        <w:tc>
          <w:tcPr>
            <w:tcW w:w="926" w:type="dxa"/>
            <w:shd w:val="clear" w:color="auto" w:fill="auto"/>
          </w:tcPr>
          <w:p w:rsidR="005949E3" w:rsidRPr="005949E3" w:rsidRDefault="005949E3" w:rsidP="00E40032">
            <w:pPr>
              <w:spacing w:line="360" w:lineRule="auto"/>
              <w:contextualSpacing/>
              <w:jc w:val="center"/>
              <w:rPr>
                <w:color w:val="auto"/>
                <w:lang w:val="en-GB"/>
              </w:rPr>
            </w:pPr>
          </w:p>
        </w:tc>
      </w:tr>
      <w:tr w:rsidR="005949E3" w:rsidRPr="005949E3" w:rsidTr="00F7223D">
        <w:tc>
          <w:tcPr>
            <w:tcW w:w="629" w:type="dxa"/>
            <w:vMerge/>
            <w:shd w:val="clear" w:color="auto" w:fill="auto"/>
          </w:tcPr>
          <w:p w:rsidR="005949E3" w:rsidRPr="005949E3" w:rsidRDefault="005949E3" w:rsidP="00E40032">
            <w:pPr>
              <w:spacing w:line="360" w:lineRule="auto"/>
              <w:contextualSpacing/>
              <w:jc w:val="both"/>
              <w:rPr>
                <w:color w:val="auto"/>
                <w:lang w:val="en-GB"/>
              </w:rPr>
            </w:pPr>
          </w:p>
        </w:tc>
        <w:tc>
          <w:tcPr>
            <w:tcW w:w="1506" w:type="dxa"/>
            <w:vMerge/>
            <w:shd w:val="clear" w:color="auto" w:fill="auto"/>
          </w:tcPr>
          <w:p w:rsidR="005949E3" w:rsidRPr="005949E3" w:rsidRDefault="005949E3" w:rsidP="00E40032">
            <w:pPr>
              <w:spacing w:line="360" w:lineRule="auto"/>
              <w:contextualSpacing/>
              <w:rPr>
                <w:color w:val="auto"/>
                <w:lang w:val="en-GB"/>
              </w:rPr>
            </w:pPr>
          </w:p>
        </w:tc>
        <w:tc>
          <w:tcPr>
            <w:tcW w:w="1980" w:type="dxa"/>
            <w:shd w:val="clear" w:color="auto" w:fill="auto"/>
          </w:tcPr>
          <w:p w:rsidR="005949E3" w:rsidRPr="005949E3" w:rsidRDefault="005949E3" w:rsidP="00E40032">
            <w:pPr>
              <w:spacing w:line="360" w:lineRule="auto"/>
              <w:contextualSpacing/>
              <w:rPr>
                <w:color w:val="auto"/>
              </w:rPr>
            </w:pPr>
            <w:r w:rsidRPr="005949E3">
              <w:rPr>
                <w:color w:val="auto"/>
              </w:rPr>
              <w:t>Peningkatan pengelolaan sampah dan penyediaan TPST yang ramah lingkungan</w:t>
            </w:r>
          </w:p>
        </w:tc>
        <w:tc>
          <w:tcPr>
            <w:tcW w:w="1518" w:type="dxa"/>
            <w:shd w:val="clear" w:color="auto" w:fill="auto"/>
          </w:tcPr>
          <w:p w:rsidR="005949E3" w:rsidRPr="005949E3" w:rsidRDefault="005949E3" w:rsidP="00E40032">
            <w:pPr>
              <w:spacing w:line="360" w:lineRule="auto"/>
              <w:contextualSpacing/>
              <w:jc w:val="both"/>
              <w:rPr>
                <w:color w:val="auto"/>
                <w:lang w:val="en-GB"/>
              </w:rPr>
            </w:pPr>
          </w:p>
        </w:tc>
        <w:tc>
          <w:tcPr>
            <w:tcW w:w="926" w:type="dxa"/>
            <w:shd w:val="clear" w:color="auto" w:fill="auto"/>
          </w:tcPr>
          <w:p w:rsidR="005949E3" w:rsidRPr="005949E3" w:rsidRDefault="005949E3" w:rsidP="00E40032">
            <w:pPr>
              <w:spacing w:line="360" w:lineRule="auto"/>
              <w:contextualSpacing/>
              <w:jc w:val="center"/>
              <w:rPr>
                <w:color w:val="auto"/>
                <w:lang w:val="en-GB"/>
              </w:rPr>
            </w:pPr>
            <w:r w:rsidRPr="005949E3">
              <w:rPr>
                <w:color w:val="auto"/>
                <w:lang w:val="en-GB"/>
              </w:rPr>
              <w:t>2013-2017</w:t>
            </w:r>
          </w:p>
        </w:tc>
        <w:tc>
          <w:tcPr>
            <w:tcW w:w="926" w:type="dxa"/>
            <w:shd w:val="clear" w:color="auto" w:fill="auto"/>
          </w:tcPr>
          <w:p w:rsidR="005949E3" w:rsidRPr="005949E3" w:rsidRDefault="005949E3" w:rsidP="00E40032">
            <w:pPr>
              <w:spacing w:line="360" w:lineRule="auto"/>
              <w:contextualSpacing/>
              <w:jc w:val="center"/>
              <w:rPr>
                <w:color w:val="auto"/>
                <w:lang w:val="en-GB"/>
              </w:rPr>
            </w:pPr>
          </w:p>
        </w:tc>
        <w:tc>
          <w:tcPr>
            <w:tcW w:w="926" w:type="dxa"/>
            <w:shd w:val="clear" w:color="auto" w:fill="auto"/>
          </w:tcPr>
          <w:p w:rsidR="005949E3" w:rsidRPr="005949E3" w:rsidRDefault="005949E3" w:rsidP="00E40032">
            <w:pPr>
              <w:spacing w:line="360" w:lineRule="auto"/>
              <w:contextualSpacing/>
              <w:jc w:val="center"/>
              <w:rPr>
                <w:color w:val="auto"/>
                <w:lang w:val="en-GB"/>
              </w:rPr>
            </w:pPr>
          </w:p>
        </w:tc>
        <w:tc>
          <w:tcPr>
            <w:tcW w:w="926" w:type="dxa"/>
            <w:shd w:val="clear" w:color="auto" w:fill="auto"/>
          </w:tcPr>
          <w:p w:rsidR="005949E3" w:rsidRPr="005949E3" w:rsidRDefault="005949E3" w:rsidP="00E40032">
            <w:pPr>
              <w:spacing w:line="360" w:lineRule="auto"/>
              <w:contextualSpacing/>
              <w:jc w:val="center"/>
              <w:rPr>
                <w:color w:val="auto"/>
                <w:lang w:val="en-GB"/>
              </w:rPr>
            </w:pPr>
          </w:p>
        </w:tc>
      </w:tr>
      <w:tr w:rsidR="005949E3" w:rsidRPr="005949E3" w:rsidTr="00F7223D">
        <w:tc>
          <w:tcPr>
            <w:tcW w:w="629" w:type="dxa"/>
            <w:vMerge/>
            <w:shd w:val="clear" w:color="auto" w:fill="auto"/>
          </w:tcPr>
          <w:p w:rsidR="005949E3" w:rsidRPr="005949E3" w:rsidRDefault="005949E3" w:rsidP="00E40032">
            <w:pPr>
              <w:spacing w:line="360" w:lineRule="auto"/>
              <w:contextualSpacing/>
              <w:jc w:val="both"/>
              <w:rPr>
                <w:color w:val="auto"/>
                <w:lang w:val="en-GB"/>
              </w:rPr>
            </w:pPr>
          </w:p>
        </w:tc>
        <w:tc>
          <w:tcPr>
            <w:tcW w:w="1506" w:type="dxa"/>
            <w:vMerge/>
            <w:shd w:val="clear" w:color="auto" w:fill="auto"/>
          </w:tcPr>
          <w:p w:rsidR="005949E3" w:rsidRPr="005949E3" w:rsidRDefault="005949E3" w:rsidP="00E40032">
            <w:pPr>
              <w:spacing w:line="360" w:lineRule="auto"/>
              <w:contextualSpacing/>
              <w:rPr>
                <w:color w:val="auto"/>
                <w:lang w:val="en-GB"/>
              </w:rPr>
            </w:pPr>
          </w:p>
        </w:tc>
        <w:tc>
          <w:tcPr>
            <w:tcW w:w="1980" w:type="dxa"/>
            <w:shd w:val="clear" w:color="auto" w:fill="auto"/>
          </w:tcPr>
          <w:p w:rsidR="005949E3" w:rsidRPr="005949E3" w:rsidRDefault="005949E3" w:rsidP="00E40032">
            <w:pPr>
              <w:spacing w:line="360" w:lineRule="auto"/>
              <w:contextualSpacing/>
              <w:rPr>
                <w:color w:val="auto"/>
              </w:rPr>
            </w:pPr>
            <w:r w:rsidRPr="005949E3">
              <w:rPr>
                <w:color w:val="auto"/>
              </w:rPr>
              <w:t>Alokasi lahan untuk kawasan siap bangun (kasiba) dan lingkungan siap bangunan (lisiba)</w:t>
            </w:r>
          </w:p>
        </w:tc>
        <w:tc>
          <w:tcPr>
            <w:tcW w:w="1518" w:type="dxa"/>
            <w:shd w:val="clear" w:color="auto" w:fill="auto"/>
          </w:tcPr>
          <w:p w:rsidR="005949E3" w:rsidRDefault="005949E3" w:rsidP="00E40032">
            <w:pPr>
              <w:spacing w:line="360" w:lineRule="auto"/>
              <w:contextualSpacing/>
              <w:jc w:val="both"/>
              <w:rPr>
                <w:color w:val="auto"/>
                <w:lang w:val="en-GB"/>
              </w:rPr>
            </w:pPr>
          </w:p>
          <w:p w:rsidR="00A21A74" w:rsidRDefault="00A21A74" w:rsidP="00E40032">
            <w:pPr>
              <w:spacing w:line="360" w:lineRule="auto"/>
              <w:contextualSpacing/>
              <w:jc w:val="both"/>
              <w:rPr>
                <w:color w:val="auto"/>
                <w:lang w:val="en-GB"/>
              </w:rPr>
            </w:pPr>
          </w:p>
          <w:p w:rsidR="00A21A74" w:rsidRDefault="00A21A74" w:rsidP="00E40032">
            <w:pPr>
              <w:spacing w:line="360" w:lineRule="auto"/>
              <w:contextualSpacing/>
              <w:jc w:val="both"/>
              <w:rPr>
                <w:color w:val="auto"/>
                <w:lang w:val="en-GB"/>
              </w:rPr>
            </w:pPr>
          </w:p>
          <w:p w:rsidR="00A21A74" w:rsidRDefault="00A21A74" w:rsidP="00E40032">
            <w:pPr>
              <w:spacing w:line="360" w:lineRule="auto"/>
              <w:contextualSpacing/>
              <w:jc w:val="both"/>
              <w:rPr>
                <w:color w:val="auto"/>
                <w:lang w:val="en-GB"/>
              </w:rPr>
            </w:pPr>
          </w:p>
          <w:p w:rsidR="00A21A74" w:rsidRDefault="00A21A74" w:rsidP="00E40032">
            <w:pPr>
              <w:spacing w:line="360" w:lineRule="auto"/>
              <w:contextualSpacing/>
              <w:jc w:val="both"/>
              <w:rPr>
                <w:color w:val="auto"/>
                <w:lang w:val="en-GB"/>
              </w:rPr>
            </w:pPr>
          </w:p>
          <w:p w:rsidR="00A21A74" w:rsidRPr="005949E3" w:rsidRDefault="00A21A74" w:rsidP="00E40032">
            <w:pPr>
              <w:spacing w:line="360" w:lineRule="auto"/>
              <w:contextualSpacing/>
              <w:jc w:val="both"/>
              <w:rPr>
                <w:color w:val="auto"/>
                <w:lang w:val="en-GB"/>
              </w:rPr>
            </w:pPr>
          </w:p>
        </w:tc>
        <w:tc>
          <w:tcPr>
            <w:tcW w:w="926" w:type="dxa"/>
            <w:shd w:val="clear" w:color="auto" w:fill="auto"/>
          </w:tcPr>
          <w:p w:rsidR="005949E3" w:rsidRPr="005949E3" w:rsidRDefault="005949E3" w:rsidP="00E40032">
            <w:pPr>
              <w:spacing w:line="360" w:lineRule="auto"/>
              <w:contextualSpacing/>
              <w:jc w:val="center"/>
              <w:rPr>
                <w:color w:val="auto"/>
                <w:lang w:val="en-GB"/>
              </w:rPr>
            </w:pPr>
            <w:r w:rsidRPr="005949E3">
              <w:rPr>
                <w:color w:val="auto"/>
                <w:lang w:val="en-GB"/>
              </w:rPr>
              <w:t>2015-2016</w:t>
            </w:r>
          </w:p>
        </w:tc>
        <w:tc>
          <w:tcPr>
            <w:tcW w:w="926" w:type="dxa"/>
            <w:shd w:val="clear" w:color="auto" w:fill="auto"/>
          </w:tcPr>
          <w:p w:rsidR="005949E3" w:rsidRPr="005949E3" w:rsidRDefault="005949E3" w:rsidP="00E40032">
            <w:pPr>
              <w:spacing w:line="360" w:lineRule="auto"/>
              <w:contextualSpacing/>
              <w:jc w:val="center"/>
              <w:rPr>
                <w:color w:val="auto"/>
                <w:lang w:val="en-GB"/>
              </w:rPr>
            </w:pPr>
          </w:p>
        </w:tc>
        <w:tc>
          <w:tcPr>
            <w:tcW w:w="926" w:type="dxa"/>
            <w:shd w:val="clear" w:color="auto" w:fill="auto"/>
          </w:tcPr>
          <w:p w:rsidR="005949E3" w:rsidRPr="005949E3" w:rsidRDefault="005949E3" w:rsidP="00E40032">
            <w:pPr>
              <w:spacing w:line="360" w:lineRule="auto"/>
              <w:contextualSpacing/>
              <w:jc w:val="center"/>
              <w:rPr>
                <w:color w:val="auto"/>
                <w:lang w:val="en-GB"/>
              </w:rPr>
            </w:pPr>
          </w:p>
        </w:tc>
        <w:tc>
          <w:tcPr>
            <w:tcW w:w="926" w:type="dxa"/>
            <w:shd w:val="clear" w:color="auto" w:fill="auto"/>
          </w:tcPr>
          <w:p w:rsidR="005949E3" w:rsidRPr="005949E3" w:rsidRDefault="005949E3" w:rsidP="00E40032">
            <w:pPr>
              <w:spacing w:line="360" w:lineRule="auto"/>
              <w:contextualSpacing/>
              <w:jc w:val="center"/>
              <w:rPr>
                <w:color w:val="auto"/>
                <w:lang w:val="en-GB"/>
              </w:rPr>
            </w:pPr>
          </w:p>
        </w:tc>
      </w:tr>
      <w:tr w:rsidR="005949E3" w:rsidRPr="005949E3" w:rsidTr="00F7223D">
        <w:tc>
          <w:tcPr>
            <w:tcW w:w="629" w:type="dxa"/>
            <w:vMerge/>
            <w:shd w:val="clear" w:color="auto" w:fill="auto"/>
          </w:tcPr>
          <w:p w:rsidR="005949E3" w:rsidRPr="005949E3" w:rsidRDefault="005949E3" w:rsidP="00E40032">
            <w:pPr>
              <w:spacing w:line="360" w:lineRule="auto"/>
              <w:contextualSpacing/>
              <w:jc w:val="both"/>
              <w:rPr>
                <w:color w:val="auto"/>
                <w:lang w:val="en-GB"/>
              </w:rPr>
            </w:pPr>
          </w:p>
        </w:tc>
        <w:tc>
          <w:tcPr>
            <w:tcW w:w="1506" w:type="dxa"/>
            <w:vMerge/>
            <w:shd w:val="clear" w:color="auto" w:fill="auto"/>
          </w:tcPr>
          <w:p w:rsidR="005949E3" w:rsidRPr="005949E3" w:rsidRDefault="005949E3" w:rsidP="00E40032">
            <w:pPr>
              <w:spacing w:line="360" w:lineRule="auto"/>
              <w:contextualSpacing/>
              <w:rPr>
                <w:color w:val="auto"/>
                <w:lang w:val="en-GB"/>
              </w:rPr>
            </w:pPr>
          </w:p>
        </w:tc>
        <w:tc>
          <w:tcPr>
            <w:tcW w:w="1980" w:type="dxa"/>
            <w:shd w:val="clear" w:color="auto" w:fill="auto"/>
          </w:tcPr>
          <w:p w:rsidR="005949E3" w:rsidRPr="005949E3" w:rsidRDefault="005949E3" w:rsidP="00E40032">
            <w:pPr>
              <w:spacing w:line="360" w:lineRule="auto"/>
              <w:contextualSpacing/>
              <w:rPr>
                <w:color w:val="auto"/>
              </w:rPr>
            </w:pPr>
            <w:r w:rsidRPr="005949E3">
              <w:rPr>
                <w:color w:val="auto"/>
              </w:rPr>
              <w:t>Pembangunan Islamic Center</w:t>
            </w:r>
          </w:p>
        </w:tc>
        <w:tc>
          <w:tcPr>
            <w:tcW w:w="1518" w:type="dxa"/>
            <w:shd w:val="clear" w:color="auto" w:fill="auto"/>
          </w:tcPr>
          <w:p w:rsidR="005949E3" w:rsidRPr="005949E3" w:rsidRDefault="005949E3" w:rsidP="00E40032">
            <w:pPr>
              <w:spacing w:line="360" w:lineRule="auto"/>
              <w:contextualSpacing/>
              <w:jc w:val="both"/>
              <w:rPr>
                <w:color w:val="auto"/>
                <w:lang w:val="en-GB"/>
              </w:rPr>
            </w:pPr>
          </w:p>
        </w:tc>
        <w:tc>
          <w:tcPr>
            <w:tcW w:w="926" w:type="dxa"/>
            <w:shd w:val="clear" w:color="auto" w:fill="auto"/>
          </w:tcPr>
          <w:p w:rsidR="005949E3" w:rsidRPr="005949E3" w:rsidRDefault="005949E3" w:rsidP="00E40032">
            <w:pPr>
              <w:spacing w:line="360" w:lineRule="auto"/>
              <w:contextualSpacing/>
              <w:jc w:val="center"/>
              <w:rPr>
                <w:color w:val="auto"/>
                <w:lang w:val="en-GB"/>
              </w:rPr>
            </w:pPr>
            <w:r w:rsidRPr="005949E3">
              <w:rPr>
                <w:color w:val="auto"/>
                <w:lang w:val="en-GB"/>
              </w:rPr>
              <w:t>2015-2016</w:t>
            </w:r>
          </w:p>
        </w:tc>
        <w:tc>
          <w:tcPr>
            <w:tcW w:w="926" w:type="dxa"/>
            <w:shd w:val="clear" w:color="auto" w:fill="auto"/>
          </w:tcPr>
          <w:p w:rsidR="005949E3" w:rsidRPr="005949E3" w:rsidRDefault="005949E3" w:rsidP="00E40032">
            <w:pPr>
              <w:spacing w:line="360" w:lineRule="auto"/>
              <w:contextualSpacing/>
              <w:jc w:val="center"/>
              <w:rPr>
                <w:color w:val="auto"/>
                <w:lang w:val="en-GB"/>
              </w:rPr>
            </w:pPr>
          </w:p>
        </w:tc>
        <w:tc>
          <w:tcPr>
            <w:tcW w:w="926" w:type="dxa"/>
            <w:shd w:val="clear" w:color="auto" w:fill="auto"/>
          </w:tcPr>
          <w:p w:rsidR="005949E3" w:rsidRPr="005949E3" w:rsidRDefault="005949E3" w:rsidP="00E40032">
            <w:pPr>
              <w:spacing w:line="360" w:lineRule="auto"/>
              <w:contextualSpacing/>
              <w:jc w:val="center"/>
              <w:rPr>
                <w:color w:val="auto"/>
                <w:lang w:val="en-GB"/>
              </w:rPr>
            </w:pPr>
          </w:p>
        </w:tc>
        <w:tc>
          <w:tcPr>
            <w:tcW w:w="926" w:type="dxa"/>
            <w:shd w:val="clear" w:color="auto" w:fill="auto"/>
          </w:tcPr>
          <w:p w:rsidR="005949E3" w:rsidRPr="005949E3" w:rsidRDefault="005949E3" w:rsidP="00E40032">
            <w:pPr>
              <w:spacing w:line="360" w:lineRule="auto"/>
              <w:contextualSpacing/>
              <w:jc w:val="center"/>
              <w:rPr>
                <w:color w:val="auto"/>
                <w:lang w:val="en-GB"/>
              </w:rPr>
            </w:pPr>
          </w:p>
        </w:tc>
      </w:tr>
      <w:tr w:rsidR="005949E3" w:rsidRPr="005949E3" w:rsidTr="00F7223D">
        <w:tc>
          <w:tcPr>
            <w:tcW w:w="629" w:type="dxa"/>
            <w:vMerge/>
            <w:shd w:val="clear" w:color="auto" w:fill="auto"/>
          </w:tcPr>
          <w:p w:rsidR="005949E3" w:rsidRPr="005949E3" w:rsidRDefault="005949E3" w:rsidP="00E40032">
            <w:pPr>
              <w:spacing w:line="360" w:lineRule="auto"/>
              <w:contextualSpacing/>
              <w:jc w:val="both"/>
              <w:rPr>
                <w:color w:val="auto"/>
                <w:lang w:val="en-GB"/>
              </w:rPr>
            </w:pPr>
          </w:p>
        </w:tc>
        <w:tc>
          <w:tcPr>
            <w:tcW w:w="1506" w:type="dxa"/>
            <w:vMerge/>
            <w:shd w:val="clear" w:color="auto" w:fill="auto"/>
          </w:tcPr>
          <w:p w:rsidR="005949E3" w:rsidRPr="005949E3" w:rsidRDefault="005949E3" w:rsidP="00E40032">
            <w:pPr>
              <w:spacing w:line="360" w:lineRule="auto"/>
              <w:contextualSpacing/>
              <w:rPr>
                <w:color w:val="auto"/>
                <w:lang w:val="en-GB"/>
              </w:rPr>
            </w:pPr>
          </w:p>
        </w:tc>
        <w:tc>
          <w:tcPr>
            <w:tcW w:w="1980" w:type="dxa"/>
            <w:shd w:val="clear" w:color="auto" w:fill="auto"/>
          </w:tcPr>
          <w:p w:rsidR="005949E3" w:rsidRPr="005949E3" w:rsidRDefault="005949E3" w:rsidP="00E40032">
            <w:pPr>
              <w:spacing w:line="360" w:lineRule="auto"/>
              <w:contextualSpacing/>
              <w:rPr>
                <w:color w:val="auto"/>
              </w:rPr>
            </w:pPr>
            <w:r w:rsidRPr="005949E3">
              <w:rPr>
                <w:color w:val="auto"/>
              </w:rPr>
              <w:t>Pembangunan dan Peningkatan jalan</w:t>
            </w:r>
          </w:p>
        </w:tc>
        <w:tc>
          <w:tcPr>
            <w:tcW w:w="1518" w:type="dxa"/>
            <w:shd w:val="clear" w:color="auto" w:fill="auto"/>
          </w:tcPr>
          <w:p w:rsidR="005949E3" w:rsidRPr="005949E3" w:rsidRDefault="005949E3" w:rsidP="00E40032">
            <w:pPr>
              <w:spacing w:line="360" w:lineRule="auto"/>
              <w:contextualSpacing/>
              <w:jc w:val="both"/>
              <w:rPr>
                <w:color w:val="auto"/>
                <w:lang w:val="en-GB"/>
              </w:rPr>
            </w:pPr>
          </w:p>
        </w:tc>
        <w:tc>
          <w:tcPr>
            <w:tcW w:w="926" w:type="dxa"/>
            <w:shd w:val="clear" w:color="auto" w:fill="auto"/>
          </w:tcPr>
          <w:p w:rsidR="005949E3" w:rsidRPr="005949E3" w:rsidRDefault="005949E3" w:rsidP="00E40032">
            <w:pPr>
              <w:spacing w:line="360" w:lineRule="auto"/>
              <w:contextualSpacing/>
              <w:jc w:val="center"/>
              <w:rPr>
                <w:color w:val="auto"/>
                <w:lang w:val="en-GB"/>
              </w:rPr>
            </w:pPr>
            <w:r w:rsidRPr="005949E3">
              <w:rPr>
                <w:color w:val="auto"/>
                <w:lang w:val="en-GB"/>
              </w:rPr>
              <w:t>2013-2016</w:t>
            </w:r>
          </w:p>
        </w:tc>
        <w:tc>
          <w:tcPr>
            <w:tcW w:w="926" w:type="dxa"/>
            <w:shd w:val="clear" w:color="auto" w:fill="auto"/>
          </w:tcPr>
          <w:p w:rsidR="005949E3" w:rsidRPr="005949E3" w:rsidRDefault="005949E3" w:rsidP="00E40032">
            <w:pPr>
              <w:spacing w:line="360" w:lineRule="auto"/>
              <w:contextualSpacing/>
              <w:jc w:val="center"/>
              <w:rPr>
                <w:color w:val="auto"/>
                <w:lang w:val="en-GB"/>
              </w:rPr>
            </w:pPr>
          </w:p>
        </w:tc>
        <w:tc>
          <w:tcPr>
            <w:tcW w:w="926" w:type="dxa"/>
            <w:shd w:val="clear" w:color="auto" w:fill="auto"/>
          </w:tcPr>
          <w:p w:rsidR="005949E3" w:rsidRPr="005949E3" w:rsidRDefault="005949E3" w:rsidP="00E40032">
            <w:pPr>
              <w:spacing w:line="360" w:lineRule="auto"/>
              <w:contextualSpacing/>
              <w:jc w:val="center"/>
              <w:rPr>
                <w:color w:val="auto"/>
                <w:lang w:val="en-GB"/>
              </w:rPr>
            </w:pPr>
          </w:p>
        </w:tc>
        <w:tc>
          <w:tcPr>
            <w:tcW w:w="926" w:type="dxa"/>
            <w:shd w:val="clear" w:color="auto" w:fill="auto"/>
          </w:tcPr>
          <w:p w:rsidR="005949E3" w:rsidRPr="005949E3" w:rsidRDefault="005949E3" w:rsidP="00E40032">
            <w:pPr>
              <w:spacing w:line="360" w:lineRule="auto"/>
              <w:contextualSpacing/>
              <w:jc w:val="center"/>
              <w:rPr>
                <w:color w:val="auto"/>
                <w:lang w:val="en-GB"/>
              </w:rPr>
            </w:pPr>
          </w:p>
        </w:tc>
      </w:tr>
      <w:tr w:rsidR="005949E3" w:rsidRPr="005949E3" w:rsidTr="00F7223D">
        <w:tc>
          <w:tcPr>
            <w:tcW w:w="629" w:type="dxa"/>
            <w:vMerge/>
            <w:shd w:val="clear" w:color="auto" w:fill="auto"/>
          </w:tcPr>
          <w:p w:rsidR="005949E3" w:rsidRPr="005949E3" w:rsidRDefault="005949E3" w:rsidP="00E40032">
            <w:pPr>
              <w:spacing w:line="360" w:lineRule="auto"/>
              <w:contextualSpacing/>
              <w:jc w:val="both"/>
              <w:rPr>
                <w:color w:val="auto"/>
                <w:lang w:val="en-GB"/>
              </w:rPr>
            </w:pPr>
          </w:p>
        </w:tc>
        <w:tc>
          <w:tcPr>
            <w:tcW w:w="1506" w:type="dxa"/>
            <w:vMerge/>
            <w:shd w:val="clear" w:color="auto" w:fill="auto"/>
          </w:tcPr>
          <w:p w:rsidR="005949E3" w:rsidRPr="005949E3" w:rsidRDefault="005949E3" w:rsidP="00E40032">
            <w:pPr>
              <w:spacing w:line="360" w:lineRule="auto"/>
              <w:contextualSpacing/>
              <w:rPr>
                <w:color w:val="auto"/>
                <w:lang w:val="en-GB"/>
              </w:rPr>
            </w:pPr>
          </w:p>
        </w:tc>
        <w:tc>
          <w:tcPr>
            <w:tcW w:w="1980" w:type="dxa"/>
            <w:shd w:val="clear" w:color="auto" w:fill="auto"/>
          </w:tcPr>
          <w:p w:rsidR="005949E3" w:rsidRPr="005949E3" w:rsidRDefault="005949E3" w:rsidP="00E40032">
            <w:pPr>
              <w:spacing w:line="360" w:lineRule="auto"/>
              <w:contextualSpacing/>
              <w:rPr>
                <w:color w:val="auto"/>
              </w:rPr>
            </w:pPr>
            <w:r w:rsidRPr="005949E3">
              <w:rPr>
                <w:color w:val="auto"/>
              </w:rPr>
              <w:t>Pembangunan Balai Latihan Kerja Modern</w:t>
            </w:r>
          </w:p>
        </w:tc>
        <w:tc>
          <w:tcPr>
            <w:tcW w:w="1518" w:type="dxa"/>
            <w:shd w:val="clear" w:color="auto" w:fill="auto"/>
          </w:tcPr>
          <w:p w:rsidR="005949E3" w:rsidRPr="005949E3" w:rsidRDefault="005949E3" w:rsidP="00E40032">
            <w:pPr>
              <w:spacing w:line="360" w:lineRule="auto"/>
              <w:contextualSpacing/>
              <w:jc w:val="both"/>
              <w:rPr>
                <w:color w:val="auto"/>
                <w:lang w:val="en-GB"/>
              </w:rPr>
            </w:pPr>
          </w:p>
        </w:tc>
        <w:tc>
          <w:tcPr>
            <w:tcW w:w="926" w:type="dxa"/>
            <w:shd w:val="clear" w:color="auto" w:fill="auto"/>
          </w:tcPr>
          <w:p w:rsidR="005949E3" w:rsidRPr="005949E3" w:rsidRDefault="005949E3" w:rsidP="00E40032">
            <w:pPr>
              <w:spacing w:line="360" w:lineRule="auto"/>
              <w:contextualSpacing/>
              <w:jc w:val="center"/>
              <w:rPr>
                <w:color w:val="auto"/>
                <w:lang w:val="en-GB"/>
              </w:rPr>
            </w:pPr>
            <w:r w:rsidRPr="005949E3">
              <w:rPr>
                <w:color w:val="auto"/>
                <w:lang w:val="en-GB"/>
              </w:rPr>
              <w:t>2015-2016</w:t>
            </w:r>
          </w:p>
        </w:tc>
        <w:tc>
          <w:tcPr>
            <w:tcW w:w="926" w:type="dxa"/>
            <w:shd w:val="clear" w:color="auto" w:fill="auto"/>
          </w:tcPr>
          <w:p w:rsidR="005949E3" w:rsidRPr="005949E3" w:rsidRDefault="005949E3" w:rsidP="00E40032">
            <w:pPr>
              <w:spacing w:line="360" w:lineRule="auto"/>
              <w:contextualSpacing/>
              <w:jc w:val="center"/>
              <w:rPr>
                <w:color w:val="auto"/>
                <w:lang w:val="en-GB"/>
              </w:rPr>
            </w:pPr>
          </w:p>
        </w:tc>
        <w:tc>
          <w:tcPr>
            <w:tcW w:w="926" w:type="dxa"/>
            <w:shd w:val="clear" w:color="auto" w:fill="auto"/>
          </w:tcPr>
          <w:p w:rsidR="005949E3" w:rsidRPr="005949E3" w:rsidRDefault="005949E3" w:rsidP="00E40032">
            <w:pPr>
              <w:spacing w:line="360" w:lineRule="auto"/>
              <w:contextualSpacing/>
              <w:jc w:val="center"/>
              <w:rPr>
                <w:color w:val="auto"/>
                <w:lang w:val="en-GB"/>
              </w:rPr>
            </w:pPr>
          </w:p>
        </w:tc>
        <w:tc>
          <w:tcPr>
            <w:tcW w:w="926" w:type="dxa"/>
            <w:shd w:val="clear" w:color="auto" w:fill="auto"/>
          </w:tcPr>
          <w:p w:rsidR="005949E3" w:rsidRPr="005949E3" w:rsidRDefault="005949E3" w:rsidP="00E40032">
            <w:pPr>
              <w:spacing w:line="360" w:lineRule="auto"/>
              <w:contextualSpacing/>
              <w:jc w:val="center"/>
              <w:rPr>
                <w:color w:val="auto"/>
                <w:lang w:val="en-GB"/>
              </w:rPr>
            </w:pPr>
          </w:p>
        </w:tc>
      </w:tr>
      <w:tr w:rsidR="005949E3" w:rsidRPr="005949E3" w:rsidTr="00F7223D">
        <w:tc>
          <w:tcPr>
            <w:tcW w:w="629" w:type="dxa"/>
            <w:vMerge/>
            <w:shd w:val="clear" w:color="auto" w:fill="auto"/>
          </w:tcPr>
          <w:p w:rsidR="005949E3" w:rsidRPr="005949E3" w:rsidRDefault="005949E3" w:rsidP="00E40032">
            <w:pPr>
              <w:spacing w:line="360" w:lineRule="auto"/>
              <w:contextualSpacing/>
              <w:jc w:val="both"/>
              <w:rPr>
                <w:color w:val="auto"/>
                <w:lang w:val="en-GB"/>
              </w:rPr>
            </w:pPr>
          </w:p>
        </w:tc>
        <w:tc>
          <w:tcPr>
            <w:tcW w:w="1506" w:type="dxa"/>
            <w:vMerge/>
            <w:shd w:val="clear" w:color="auto" w:fill="auto"/>
          </w:tcPr>
          <w:p w:rsidR="005949E3" w:rsidRPr="005949E3" w:rsidRDefault="005949E3" w:rsidP="00E40032">
            <w:pPr>
              <w:spacing w:line="360" w:lineRule="auto"/>
              <w:contextualSpacing/>
              <w:rPr>
                <w:color w:val="auto"/>
                <w:lang w:val="en-GB"/>
              </w:rPr>
            </w:pPr>
          </w:p>
        </w:tc>
        <w:tc>
          <w:tcPr>
            <w:tcW w:w="1980" w:type="dxa"/>
            <w:shd w:val="clear" w:color="auto" w:fill="auto"/>
          </w:tcPr>
          <w:p w:rsidR="005949E3" w:rsidRPr="005949E3" w:rsidRDefault="005949E3" w:rsidP="00E40032">
            <w:pPr>
              <w:spacing w:line="360" w:lineRule="auto"/>
              <w:contextualSpacing/>
              <w:rPr>
                <w:color w:val="auto"/>
              </w:rPr>
            </w:pPr>
            <w:r w:rsidRPr="005949E3">
              <w:rPr>
                <w:color w:val="auto"/>
              </w:rPr>
              <w:t>Penyusunan RDTR dan Peraturan Zonasi Kawasan</w:t>
            </w:r>
          </w:p>
        </w:tc>
        <w:tc>
          <w:tcPr>
            <w:tcW w:w="1518" w:type="dxa"/>
            <w:shd w:val="clear" w:color="auto" w:fill="auto"/>
          </w:tcPr>
          <w:p w:rsidR="005949E3" w:rsidRPr="005949E3" w:rsidRDefault="005949E3" w:rsidP="00E40032">
            <w:pPr>
              <w:spacing w:line="360" w:lineRule="auto"/>
              <w:contextualSpacing/>
              <w:jc w:val="both"/>
              <w:rPr>
                <w:color w:val="auto"/>
                <w:lang w:val="en-GB"/>
              </w:rPr>
            </w:pPr>
            <w:r w:rsidRPr="005949E3">
              <w:rPr>
                <w:color w:val="auto"/>
              </w:rPr>
              <w:t>Kec. Bontomatene</w:t>
            </w:r>
          </w:p>
        </w:tc>
        <w:tc>
          <w:tcPr>
            <w:tcW w:w="926" w:type="dxa"/>
            <w:shd w:val="clear" w:color="auto" w:fill="auto"/>
          </w:tcPr>
          <w:p w:rsidR="005949E3" w:rsidRPr="005949E3" w:rsidRDefault="005949E3" w:rsidP="00E40032">
            <w:pPr>
              <w:spacing w:line="360" w:lineRule="auto"/>
              <w:contextualSpacing/>
              <w:jc w:val="center"/>
              <w:rPr>
                <w:color w:val="auto"/>
                <w:lang w:val="en-GB"/>
              </w:rPr>
            </w:pPr>
            <w:r w:rsidRPr="005949E3">
              <w:rPr>
                <w:color w:val="auto"/>
                <w:lang w:val="en-GB"/>
              </w:rPr>
              <w:t>2014</w:t>
            </w:r>
          </w:p>
        </w:tc>
        <w:tc>
          <w:tcPr>
            <w:tcW w:w="926" w:type="dxa"/>
            <w:shd w:val="clear" w:color="auto" w:fill="auto"/>
          </w:tcPr>
          <w:p w:rsidR="005949E3" w:rsidRPr="005949E3" w:rsidRDefault="005949E3" w:rsidP="00E40032">
            <w:pPr>
              <w:spacing w:line="360" w:lineRule="auto"/>
              <w:contextualSpacing/>
              <w:jc w:val="center"/>
              <w:rPr>
                <w:color w:val="auto"/>
                <w:lang w:val="en-GB"/>
              </w:rPr>
            </w:pPr>
          </w:p>
        </w:tc>
        <w:tc>
          <w:tcPr>
            <w:tcW w:w="926" w:type="dxa"/>
            <w:shd w:val="clear" w:color="auto" w:fill="auto"/>
          </w:tcPr>
          <w:p w:rsidR="005949E3" w:rsidRPr="005949E3" w:rsidRDefault="005949E3" w:rsidP="00E40032">
            <w:pPr>
              <w:spacing w:line="360" w:lineRule="auto"/>
              <w:contextualSpacing/>
              <w:jc w:val="center"/>
              <w:rPr>
                <w:color w:val="auto"/>
                <w:lang w:val="en-GB"/>
              </w:rPr>
            </w:pPr>
          </w:p>
        </w:tc>
        <w:tc>
          <w:tcPr>
            <w:tcW w:w="926" w:type="dxa"/>
            <w:shd w:val="clear" w:color="auto" w:fill="auto"/>
          </w:tcPr>
          <w:p w:rsidR="005949E3" w:rsidRPr="005949E3" w:rsidRDefault="005949E3" w:rsidP="00E40032">
            <w:pPr>
              <w:spacing w:line="360" w:lineRule="auto"/>
              <w:contextualSpacing/>
              <w:jc w:val="center"/>
              <w:rPr>
                <w:color w:val="auto"/>
                <w:lang w:val="en-GB"/>
              </w:rPr>
            </w:pPr>
          </w:p>
        </w:tc>
      </w:tr>
      <w:tr w:rsidR="005949E3" w:rsidRPr="005949E3" w:rsidTr="00F7223D">
        <w:tc>
          <w:tcPr>
            <w:tcW w:w="629" w:type="dxa"/>
            <w:vMerge/>
            <w:shd w:val="clear" w:color="auto" w:fill="auto"/>
          </w:tcPr>
          <w:p w:rsidR="005949E3" w:rsidRPr="005949E3" w:rsidRDefault="005949E3" w:rsidP="00E40032">
            <w:pPr>
              <w:spacing w:line="360" w:lineRule="auto"/>
              <w:contextualSpacing/>
              <w:jc w:val="both"/>
              <w:rPr>
                <w:color w:val="auto"/>
                <w:lang w:val="en-GB"/>
              </w:rPr>
            </w:pPr>
          </w:p>
        </w:tc>
        <w:tc>
          <w:tcPr>
            <w:tcW w:w="1506" w:type="dxa"/>
            <w:vMerge/>
            <w:shd w:val="clear" w:color="auto" w:fill="auto"/>
          </w:tcPr>
          <w:p w:rsidR="005949E3" w:rsidRPr="005949E3" w:rsidRDefault="005949E3" w:rsidP="00E40032">
            <w:pPr>
              <w:spacing w:line="360" w:lineRule="auto"/>
              <w:contextualSpacing/>
              <w:rPr>
                <w:color w:val="auto"/>
                <w:lang w:val="en-GB"/>
              </w:rPr>
            </w:pPr>
          </w:p>
        </w:tc>
        <w:tc>
          <w:tcPr>
            <w:tcW w:w="1980" w:type="dxa"/>
            <w:shd w:val="clear" w:color="auto" w:fill="auto"/>
          </w:tcPr>
          <w:p w:rsidR="005949E3" w:rsidRPr="005949E3" w:rsidRDefault="005949E3" w:rsidP="00E40032">
            <w:pPr>
              <w:spacing w:line="360" w:lineRule="auto"/>
              <w:contextualSpacing/>
              <w:rPr>
                <w:color w:val="auto"/>
              </w:rPr>
            </w:pPr>
            <w:r w:rsidRPr="005949E3">
              <w:rPr>
                <w:color w:val="auto"/>
              </w:rPr>
              <w:t>Penyusunan Rencana Tata Bangunan dan Lingkungan (RTBL)</w:t>
            </w:r>
          </w:p>
        </w:tc>
        <w:tc>
          <w:tcPr>
            <w:tcW w:w="1518" w:type="dxa"/>
            <w:shd w:val="clear" w:color="auto" w:fill="auto"/>
          </w:tcPr>
          <w:p w:rsidR="005949E3" w:rsidRPr="005949E3" w:rsidRDefault="005949E3" w:rsidP="00E40032">
            <w:pPr>
              <w:spacing w:line="360" w:lineRule="auto"/>
              <w:contextualSpacing/>
              <w:jc w:val="both"/>
              <w:rPr>
                <w:color w:val="auto"/>
                <w:lang w:val="en-GB"/>
              </w:rPr>
            </w:pPr>
          </w:p>
        </w:tc>
        <w:tc>
          <w:tcPr>
            <w:tcW w:w="926" w:type="dxa"/>
            <w:shd w:val="clear" w:color="auto" w:fill="auto"/>
          </w:tcPr>
          <w:p w:rsidR="005949E3" w:rsidRPr="005949E3" w:rsidRDefault="005949E3" w:rsidP="00E40032">
            <w:pPr>
              <w:spacing w:line="360" w:lineRule="auto"/>
              <w:contextualSpacing/>
              <w:jc w:val="center"/>
              <w:rPr>
                <w:color w:val="auto"/>
                <w:lang w:val="en-GB"/>
              </w:rPr>
            </w:pPr>
            <w:r w:rsidRPr="005949E3">
              <w:rPr>
                <w:color w:val="auto"/>
                <w:lang w:val="en-GB"/>
              </w:rPr>
              <w:t>2015</w:t>
            </w:r>
          </w:p>
        </w:tc>
        <w:tc>
          <w:tcPr>
            <w:tcW w:w="926" w:type="dxa"/>
            <w:shd w:val="clear" w:color="auto" w:fill="auto"/>
          </w:tcPr>
          <w:p w:rsidR="005949E3" w:rsidRPr="005949E3" w:rsidRDefault="005949E3" w:rsidP="00E40032">
            <w:pPr>
              <w:spacing w:line="360" w:lineRule="auto"/>
              <w:contextualSpacing/>
              <w:jc w:val="center"/>
              <w:rPr>
                <w:color w:val="auto"/>
                <w:lang w:val="en-GB"/>
              </w:rPr>
            </w:pPr>
          </w:p>
        </w:tc>
        <w:tc>
          <w:tcPr>
            <w:tcW w:w="926" w:type="dxa"/>
            <w:shd w:val="clear" w:color="auto" w:fill="auto"/>
          </w:tcPr>
          <w:p w:rsidR="005949E3" w:rsidRPr="005949E3" w:rsidRDefault="005949E3" w:rsidP="00E40032">
            <w:pPr>
              <w:spacing w:line="360" w:lineRule="auto"/>
              <w:contextualSpacing/>
              <w:jc w:val="center"/>
              <w:rPr>
                <w:color w:val="auto"/>
                <w:lang w:val="en-GB"/>
              </w:rPr>
            </w:pPr>
          </w:p>
        </w:tc>
        <w:tc>
          <w:tcPr>
            <w:tcW w:w="926" w:type="dxa"/>
            <w:shd w:val="clear" w:color="auto" w:fill="auto"/>
          </w:tcPr>
          <w:p w:rsidR="005949E3" w:rsidRPr="005949E3" w:rsidRDefault="005949E3" w:rsidP="00E40032">
            <w:pPr>
              <w:spacing w:line="360" w:lineRule="auto"/>
              <w:contextualSpacing/>
              <w:jc w:val="center"/>
              <w:rPr>
                <w:color w:val="auto"/>
                <w:lang w:val="en-GB"/>
              </w:rPr>
            </w:pPr>
          </w:p>
        </w:tc>
      </w:tr>
      <w:tr w:rsidR="005949E3" w:rsidRPr="005949E3" w:rsidTr="00F7223D">
        <w:tc>
          <w:tcPr>
            <w:tcW w:w="629" w:type="dxa"/>
            <w:vMerge/>
            <w:shd w:val="clear" w:color="auto" w:fill="auto"/>
          </w:tcPr>
          <w:p w:rsidR="005949E3" w:rsidRPr="005949E3" w:rsidRDefault="005949E3" w:rsidP="00E40032">
            <w:pPr>
              <w:spacing w:line="360" w:lineRule="auto"/>
              <w:contextualSpacing/>
              <w:jc w:val="both"/>
              <w:rPr>
                <w:color w:val="auto"/>
                <w:lang w:val="en-GB"/>
              </w:rPr>
            </w:pPr>
          </w:p>
        </w:tc>
        <w:tc>
          <w:tcPr>
            <w:tcW w:w="1506" w:type="dxa"/>
            <w:vMerge/>
            <w:shd w:val="clear" w:color="auto" w:fill="auto"/>
          </w:tcPr>
          <w:p w:rsidR="005949E3" w:rsidRPr="005949E3" w:rsidRDefault="005949E3" w:rsidP="00E40032">
            <w:pPr>
              <w:spacing w:line="360" w:lineRule="auto"/>
              <w:contextualSpacing/>
              <w:rPr>
                <w:color w:val="auto"/>
                <w:lang w:val="en-GB"/>
              </w:rPr>
            </w:pPr>
          </w:p>
        </w:tc>
        <w:tc>
          <w:tcPr>
            <w:tcW w:w="1980" w:type="dxa"/>
            <w:shd w:val="clear" w:color="auto" w:fill="auto"/>
          </w:tcPr>
          <w:p w:rsidR="005949E3" w:rsidRPr="005949E3" w:rsidRDefault="005949E3" w:rsidP="00E40032">
            <w:pPr>
              <w:spacing w:line="360" w:lineRule="auto"/>
              <w:contextualSpacing/>
              <w:rPr>
                <w:color w:val="auto"/>
              </w:rPr>
            </w:pPr>
            <w:r w:rsidRPr="005949E3">
              <w:rPr>
                <w:color w:val="auto"/>
              </w:rPr>
              <w:t>Penyiapan regulasi tentang RDTR Kota dan Peraturan Zonasi</w:t>
            </w:r>
          </w:p>
        </w:tc>
        <w:tc>
          <w:tcPr>
            <w:tcW w:w="1518" w:type="dxa"/>
            <w:shd w:val="clear" w:color="auto" w:fill="auto"/>
          </w:tcPr>
          <w:p w:rsidR="005949E3" w:rsidRPr="005949E3" w:rsidRDefault="005949E3" w:rsidP="00E40032">
            <w:pPr>
              <w:spacing w:line="360" w:lineRule="auto"/>
              <w:contextualSpacing/>
              <w:jc w:val="both"/>
              <w:rPr>
                <w:color w:val="auto"/>
                <w:lang w:val="en-GB"/>
              </w:rPr>
            </w:pPr>
          </w:p>
        </w:tc>
        <w:tc>
          <w:tcPr>
            <w:tcW w:w="926" w:type="dxa"/>
            <w:shd w:val="clear" w:color="auto" w:fill="auto"/>
          </w:tcPr>
          <w:p w:rsidR="005949E3" w:rsidRPr="005949E3" w:rsidRDefault="005949E3" w:rsidP="00E40032">
            <w:pPr>
              <w:spacing w:line="360" w:lineRule="auto"/>
              <w:contextualSpacing/>
              <w:jc w:val="center"/>
              <w:rPr>
                <w:color w:val="auto"/>
                <w:lang w:val="en-GB"/>
              </w:rPr>
            </w:pPr>
            <w:r w:rsidRPr="005949E3">
              <w:rPr>
                <w:color w:val="auto"/>
                <w:lang w:val="en-GB"/>
              </w:rPr>
              <w:t>2015</w:t>
            </w:r>
          </w:p>
        </w:tc>
        <w:tc>
          <w:tcPr>
            <w:tcW w:w="926" w:type="dxa"/>
            <w:shd w:val="clear" w:color="auto" w:fill="auto"/>
          </w:tcPr>
          <w:p w:rsidR="005949E3" w:rsidRPr="005949E3" w:rsidRDefault="005949E3" w:rsidP="00E40032">
            <w:pPr>
              <w:spacing w:line="360" w:lineRule="auto"/>
              <w:contextualSpacing/>
              <w:jc w:val="center"/>
              <w:rPr>
                <w:color w:val="auto"/>
                <w:lang w:val="en-GB"/>
              </w:rPr>
            </w:pPr>
          </w:p>
        </w:tc>
        <w:tc>
          <w:tcPr>
            <w:tcW w:w="926" w:type="dxa"/>
            <w:shd w:val="clear" w:color="auto" w:fill="auto"/>
          </w:tcPr>
          <w:p w:rsidR="005949E3" w:rsidRPr="005949E3" w:rsidRDefault="005949E3" w:rsidP="00E40032">
            <w:pPr>
              <w:spacing w:line="360" w:lineRule="auto"/>
              <w:contextualSpacing/>
              <w:jc w:val="center"/>
              <w:rPr>
                <w:color w:val="auto"/>
                <w:lang w:val="en-GB"/>
              </w:rPr>
            </w:pPr>
          </w:p>
        </w:tc>
        <w:tc>
          <w:tcPr>
            <w:tcW w:w="926" w:type="dxa"/>
            <w:shd w:val="clear" w:color="auto" w:fill="auto"/>
          </w:tcPr>
          <w:p w:rsidR="005949E3" w:rsidRPr="005949E3" w:rsidRDefault="005949E3" w:rsidP="00E40032">
            <w:pPr>
              <w:spacing w:line="360" w:lineRule="auto"/>
              <w:contextualSpacing/>
              <w:jc w:val="center"/>
              <w:rPr>
                <w:color w:val="auto"/>
                <w:lang w:val="en-GB"/>
              </w:rPr>
            </w:pPr>
          </w:p>
        </w:tc>
      </w:tr>
      <w:tr w:rsidR="005949E3" w:rsidRPr="005949E3" w:rsidTr="00F7223D">
        <w:tc>
          <w:tcPr>
            <w:tcW w:w="629" w:type="dxa"/>
            <w:vMerge/>
            <w:shd w:val="clear" w:color="auto" w:fill="auto"/>
          </w:tcPr>
          <w:p w:rsidR="005949E3" w:rsidRPr="005949E3" w:rsidRDefault="005949E3" w:rsidP="00E40032">
            <w:pPr>
              <w:spacing w:line="360" w:lineRule="auto"/>
              <w:contextualSpacing/>
              <w:jc w:val="both"/>
              <w:rPr>
                <w:color w:val="auto"/>
                <w:lang w:val="en-GB"/>
              </w:rPr>
            </w:pPr>
          </w:p>
        </w:tc>
        <w:tc>
          <w:tcPr>
            <w:tcW w:w="1506" w:type="dxa"/>
            <w:vMerge/>
            <w:shd w:val="clear" w:color="auto" w:fill="auto"/>
          </w:tcPr>
          <w:p w:rsidR="005949E3" w:rsidRPr="005949E3" w:rsidRDefault="005949E3" w:rsidP="00E40032">
            <w:pPr>
              <w:spacing w:line="360" w:lineRule="auto"/>
              <w:contextualSpacing/>
              <w:rPr>
                <w:color w:val="auto"/>
                <w:lang w:val="en-GB"/>
              </w:rPr>
            </w:pPr>
          </w:p>
        </w:tc>
        <w:tc>
          <w:tcPr>
            <w:tcW w:w="1980" w:type="dxa"/>
            <w:shd w:val="clear" w:color="auto" w:fill="auto"/>
          </w:tcPr>
          <w:p w:rsidR="005949E3" w:rsidRPr="005949E3" w:rsidRDefault="005949E3" w:rsidP="00E40032">
            <w:pPr>
              <w:spacing w:line="360" w:lineRule="auto"/>
              <w:contextualSpacing/>
              <w:rPr>
                <w:color w:val="auto"/>
              </w:rPr>
            </w:pPr>
            <w:r w:rsidRPr="005949E3">
              <w:rPr>
                <w:color w:val="auto"/>
              </w:rPr>
              <w:t>Penyiapan regulasi tentang ketentuan teknis bangunan</w:t>
            </w:r>
          </w:p>
        </w:tc>
        <w:tc>
          <w:tcPr>
            <w:tcW w:w="1518" w:type="dxa"/>
            <w:shd w:val="clear" w:color="auto" w:fill="auto"/>
          </w:tcPr>
          <w:p w:rsidR="005949E3" w:rsidRPr="005949E3" w:rsidRDefault="005949E3" w:rsidP="00E40032">
            <w:pPr>
              <w:spacing w:line="360" w:lineRule="auto"/>
              <w:contextualSpacing/>
              <w:jc w:val="both"/>
              <w:rPr>
                <w:color w:val="auto"/>
                <w:lang w:val="en-GB"/>
              </w:rPr>
            </w:pPr>
          </w:p>
        </w:tc>
        <w:tc>
          <w:tcPr>
            <w:tcW w:w="926" w:type="dxa"/>
            <w:shd w:val="clear" w:color="auto" w:fill="auto"/>
          </w:tcPr>
          <w:p w:rsidR="005949E3" w:rsidRPr="005949E3" w:rsidRDefault="005949E3" w:rsidP="00E40032">
            <w:pPr>
              <w:spacing w:line="360" w:lineRule="auto"/>
              <w:contextualSpacing/>
              <w:jc w:val="center"/>
              <w:rPr>
                <w:color w:val="auto"/>
                <w:lang w:val="en-GB"/>
              </w:rPr>
            </w:pPr>
            <w:r w:rsidRPr="005949E3">
              <w:rPr>
                <w:color w:val="auto"/>
                <w:lang w:val="en-GB"/>
              </w:rPr>
              <w:t>2016</w:t>
            </w:r>
          </w:p>
        </w:tc>
        <w:tc>
          <w:tcPr>
            <w:tcW w:w="926" w:type="dxa"/>
            <w:shd w:val="clear" w:color="auto" w:fill="auto"/>
          </w:tcPr>
          <w:p w:rsidR="005949E3" w:rsidRPr="005949E3" w:rsidRDefault="005949E3" w:rsidP="00E40032">
            <w:pPr>
              <w:spacing w:line="360" w:lineRule="auto"/>
              <w:contextualSpacing/>
              <w:jc w:val="center"/>
              <w:rPr>
                <w:color w:val="auto"/>
                <w:lang w:val="en-GB"/>
              </w:rPr>
            </w:pPr>
          </w:p>
        </w:tc>
        <w:tc>
          <w:tcPr>
            <w:tcW w:w="926" w:type="dxa"/>
            <w:shd w:val="clear" w:color="auto" w:fill="auto"/>
          </w:tcPr>
          <w:p w:rsidR="005949E3" w:rsidRPr="005949E3" w:rsidRDefault="005949E3" w:rsidP="00E40032">
            <w:pPr>
              <w:spacing w:line="360" w:lineRule="auto"/>
              <w:contextualSpacing/>
              <w:jc w:val="center"/>
              <w:rPr>
                <w:color w:val="auto"/>
                <w:lang w:val="en-GB"/>
              </w:rPr>
            </w:pPr>
          </w:p>
        </w:tc>
        <w:tc>
          <w:tcPr>
            <w:tcW w:w="926" w:type="dxa"/>
            <w:shd w:val="clear" w:color="auto" w:fill="auto"/>
          </w:tcPr>
          <w:p w:rsidR="005949E3" w:rsidRPr="005949E3" w:rsidRDefault="005949E3" w:rsidP="00E40032">
            <w:pPr>
              <w:spacing w:line="360" w:lineRule="auto"/>
              <w:contextualSpacing/>
              <w:jc w:val="center"/>
              <w:rPr>
                <w:color w:val="auto"/>
                <w:lang w:val="en-GB"/>
              </w:rPr>
            </w:pPr>
          </w:p>
        </w:tc>
      </w:tr>
      <w:tr w:rsidR="005949E3" w:rsidRPr="005949E3" w:rsidTr="00F7223D">
        <w:tc>
          <w:tcPr>
            <w:tcW w:w="629" w:type="dxa"/>
            <w:vMerge/>
            <w:shd w:val="clear" w:color="auto" w:fill="auto"/>
          </w:tcPr>
          <w:p w:rsidR="005949E3" w:rsidRPr="005949E3" w:rsidRDefault="005949E3" w:rsidP="00E40032">
            <w:pPr>
              <w:spacing w:line="360" w:lineRule="auto"/>
              <w:contextualSpacing/>
              <w:jc w:val="both"/>
              <w:rPr>
                <w:color w:val="auto"/>
                <w:lang w:val="en-GB"/>
              </w:rPr>
            </w:pPr>
          </w:p>
        </w:tc>
        <w:tc>
          <w:tcPr>
            <w:tcW w:w="1506" w:type="dxa"/>
            <w:vMerge/>
            <w:shd w:val="clear" w:color="auto" w:fill="auto"/>
          </w:tcPr>
          <w:p w:rsidR="005949E3" w:rsidRPr="005949E3" w:rsidRDefault="005949E3" w:rsidP="00E40032">
            <w:pPr>
              <w:spacing w:line="360" w:lineRule="auto"/>
              <w:contextualSpacing/>
              <w:rPr>
                <w:color w:val="auto"/>
                <w:lang w:val="en-GB"/>
              </w:rPr>
            </w:pPr>
          </w:p>
        </w:tc>
        <w:tc>
          <w:tcPr>
            <w:tcW w:w="1980" w:type="dxa"/>
            <w:shd w:val="clear" w:color="auto" w:fill="auto"/>
          </w:tcPr>
          <w:p w:rsidR="005949E3" w:rsidRPr="005949E3" w:rsidRDefault="005949E3" w:rsidP="00E40032">
            <w:pPr>
              <w:spacing w:line="360" w:lineRule="auto"/>
              <w:contextualSpacing/>
              <w:rPr>
                <w:color w:val="auto"/>
              </w:rPr>
            </w:pPr>
            <w:r w:rsidRPr="005949E3">
              <w:rPr>
                <w:color w:val="auto"/>
              </w:rPr>
              <w:t>Pengembangan perumahan rakyat</w:t>
            </w:r>
          </w:p>
        </w:tc>
        <w:tc>
          <w:tcPr>
            <w:tcW w:w="1518" w:type="dxa"/>
            <w:shd w:val="clear" w:color="auto" w:fill="auto"/>
          </w:tcPr>
          <w:p w:rsidR="005949E3" w:rsidRPr="005949E3" w:rsidRDefault="005949E3" w:rsidP="00E40032">
            <w:pPr>
              <w:spacing w:line="360" w:lineRule="auto"/>
              <w:contextualSpacing/>
              <w:jc w:val="both"/>
              <w:rPr>
                <w:color w:val="auto"/>
                <w:lang w:val="en-GB"/>
              </w:rPr>
            </w:pPr>
          </w:p>
        </w:tc>
        <w:tc>
          <w:tcPr>
            <w:tcW w:w="926" w:type="dxa"/>
            <w:shd w:val="clear" w:color="auto" w:fill="auto"/>
          </w:tcPr>
          <w:p w:rsidR="005949E3" w:rsidRPr="005949E3" w:rsidRDefault="005949E3" w:rsidP="00E40032">
            <w:pPr>
              <w:spacing w:line="360" w:lineRule="auto"/>
              <w:contextualSpacing/>
              <w:jc w:val="center"/>
              <w:rPr>
                <w:color w:val="auto"/>
                <w:lang w:val="en-GB"/>
              </w:rPr>
            </w:pPr>
            <w:r w:rsidRPr="005949E3">
              <w:rPr>
                <w:color w:val="auto"/>
                <w:lang w:val="en-GB"/>
              </w:rPr>
              <w:t>2016-2017</w:t>
            </w:r>
          </w:p>
        </w:tc>
        <w:tc>
          <w:tcPr>
            <w:tcW w:w="926" w:type="dxa"/>
            <w:shd w:val="clear" w:color="auto" w:fill="auto"/>
          </w:tcPr>
          <w:p w:rsidR="005949E3" w:rsidRPr="005949E3" w:rsidRDefault="005949E3" w:rsidP="00E40032">
            <w:pPr>
              <w:spacing w:line="360" w:lineRule="auto"/>
              <w:contextualSpacing/>
              <w:jc w:val="center"/>
              <w:rPr>
                <w:color w:val="auto"/>
                <w:lang w:val="en-GB"/>
              </w:rPr>
            </w:pPr>
            <w:r w:rsidRPr="005949E3">
              <w:rPr>
                <w:color w:val="auto"/>
                <w:lang w:val="en-GB"/>
              </w:rPr>
              <w:t>2018-2022</w:t>
            </w:r>
          </w:p>
        </w:tc>
        <w:tc>
          <w:tcPr>
            <w:tcW w:w="926" w:type="dxa"/>
            <w:shd w:val="clear" w:color="auto" w:fill="auto"/>
          </w:tcPr>
          <w:p w:rsidR="005949E3" w:rsidRPr="005949E3" w:rsidRDefault="005949E3" w:rsidP="00E40032">
            <w:pPr>
              <w:spacing w:line="360" w:lineRule="auto"/>
              <w:contextualSpacing/>
              <w:jc w:val="center"/>
              <w:rPr>
                <w:color w:val="auto"/>
                <w:lang w:val="en-GB"/>
              </w:rPr>
            </w:pPr>
            <w:r w:rsidRPr="005949E3">
              <w:rPr>
                <w:color w:val="auto"/>
                <w:lang w:val="en-GB"/>
              </w:rPr>
              <w:t>2023-2027</w:t>
            </w:r>
          </w:p>
        </w:tc>
        <w:tc>
          <w:tcPr>
            <w:tcW w:w="926" w:type="dxa"/>
            <w:shd w:val="clear" w:color="auto" w:fill="auto"/>
          </w:tcPr>
          <w:p w:rsidR="005949E3" w:rsidRPr="005949E3" w:rsidRDefault="005949E3" w:rsidP="00E40032">
            <w:pPr>
              <w:spacing w:line="360" w:lineRule="auto"/>
              <w:contextualSpacing/>
              <w:jc w:val="center"/>
              <w:rPr>
                <w:color w:val="auto"/>
                <w:lang w:val="en-GB"/>
              </w:rPr>
            </w:pPr>
            <w:r w:rsidRPr="005949E3">
              <w:rPr>
                <w:color w:val="auto"/>
                <w:lang w:val="en-GB"/>
              </w:rPr>
              <w:t>2028-2032</w:t>
            </w:r>
          </w:p>
        </w:tc>
      </w:tr>
      <w:tr w:rsidR="005949E3" w:rsidRPr="005949E3" w:rsidTr="00F7223D">
        <w:tc>
          <w:tcPr>
            <w:tcW w:w="629" w:type="dxa"/>
            <w:vMerge/>
            <w:shd w:val="clear" w:color="auto" w:fill="auto"/>
          </w:tcPr>
          <w:p w:rsidR="005949E3" w:rsidRPr="005949E3" w:rsidRDefault="005949E3" w:rsidP="00E40032">
            <w:pPr>
              <w:spacing w:line="360" w:lineRule="auto"/>
              <w:contextualSpacing/>
              <w:jc w:val="both"/>
              <w:rPr>
                <w:color w:val="auto"/>
                <w:lang w:val="en-GB"/>
              </w:rPr>
            </w:pPr>
          </w:p>
        </w:tc>
        <w:tc>
          <w:tcPr>
            <w:tcW w:w="1506" w:type="dxa"/>
            <w:vMerge/>
            <w:shd w:val="clear" w:color="auto" w:fill="auto"/>
          </w:tcPr>
          <w:p w:rsidR="005949E3" w:rsidRPr="005949E3" w:rsidRDefault="005949E3" w:rsidP="00E40032">
            <w:pPr>
              <w:spacing w:line="360" w:lineRule="auto"/>
              <w:contextualSpacing/>
              <w:rPr>
                <w:color w:val="auto"/>
                <w:lang w:val="en-GB"/>
              </w:rPr>
            </w:pPr>
          </w:p>
        </w:tc>
        <w:tc>
          <w:tcPr>
            <w:tcW w:w="1980" w:type="dxa"/>
            <w:shd w:val="clear" w:color="auto" w:fill="auto"/>
          </w:tcPr>
          <w:p w:rsidR="005949E3" w:rsidRPr="005949E3" w:rsidRDefault="005949E3" w:rsidP="00E40032">
            <w:pPr>
              <w:spacing w:line="360" w:lineRule="auto"/>
              <w:contextualSpacing/>
              <w:rPr>
                <w:color w:val="auto"/>
              </w:rPr>
            </w:pPr>
            <w:r w:rsidRPr="005949E3">
              <w:rPr>
                <w:color w:val="auto"/>
              </w:rPr>
              <w:t>Penyediaan lahan kawasan jasa</w:t>
            </w:r>
          </w:p>
        </w:tc>
        <w:tc>
          <w:tcPr>
            <w:tcW w:w="1518" w:type="dxa"/>
            <w:shd w:val="clear" w:color="auto" w:fill="auto"/>
          </w:tcPr>
          <w:p w:rsidR="005949E3" w:rsidRPr="005949E3" w:rsidRDefault="005949E3" w:rsidP="00E40032">
            <w:pPr>
              <w:spacing w:line="360" w:lineRule="auto"/>
              <w:contextualSpacing/>
              <w:jc w:val="both"/>
              <w:rPr>
                <w:color w:val="auto"/>
                <w:lang w:val="en-GB"/>
              </w:rPr>
            </w:pPr>
          </w:p>
        </w:tc>
        <w:tc>
          <w:tcPr>
            <w:tcW w:w="926" w:type="dxa"/>
            <w:shd w:val="clear" w:color="auto" w:fill="auto"/>
          </w:tcPr>
          <w:p w:rsidR="005949E3" w:rsidRPr="005949E3" w:rsidRDefault="005949E3" w:rsidP="00E40032">
            <w:pPr>
              <w:spacing w:line="360" w:lineRule="auto"/>
              <w:contextualSpacing/>
              <w:jc w:val="center"/>
              <w:rPr>
                <w:color w:val="auto"/>
                <w:lang w:val="en-GB"/>
              </w:rPr>
            </w:pPr>
            <w:r w:rsidRPr="005949E3">
              <w:rPr>
                <w:color w:val="auto"/>
                <w:lang w:val="en-GB"/>
              </w:rPr>
              <w:t>2016</w:t>
            </w:r>
          </w:p>
        </w:tc>
        <w:tc>
          <w:tcPr>
            <w:tcW w:w="926" w:type="dxa"/>
            <w:shd w:val="clear" w:color="auto" w:fill="auto"/>
          </w:tcPr>
          <w:p w:rsidR="005949E3" w:rsidRPr="005949E3" w:rsidRDefault="005949E3" w:rsidP="00E40032">
            <w:pPr>
              <w:spacing w:line="360" w:lineRule="auto"/>
              <w:contextualSpacing/>
              <w:jc w:val="center"/>
              <w:rPr>
                <w:color w:val="auto"/>
                <w:lang w:val="en-GB"/>
              </w:rPr>
            </w:pPr>
          </w:p>
        </w:tc>
        <w:tc>
          <w:tcPr>
            <w:tcW w:w="926" w:type="dxa"/>
            <w:shd w:val="clear" w:color="auto" w:fill="auto"/>
          </w:tcPr>
          <w:p w:rsidR="005949E3" w:rsidRPr="005949E3" w:rsidRDefault="005949E3" w:rsidP="00E40032">
            <w:pPr>
              <w:spacing w:line="360" w:lineRule="auto"/>
              <w:contextualSpacing/>
              <w:jc w:val="center"/>
              <w:rPr>
                <w:color w:val="auto"/>
                <w:lang w:val="en-GB"/>
              </w:rPr>
            </w:pPr>
          </w:p>
        </w:tc>
        <w:tc>
          <w:tcPr>
            <w:tcW w:w="926" w:type="dxa"/>
            <w:shd w:val="clear" w:color="auto" w:fill="auto"/>
          </w:tcPr>
          <w:p w:rsidR="005949E3" w:rsidRPr="005949E3" w:rsidRDefault="005949E3" w:rsidP="00E40032">
            <w:pPr>
              <w:spacing w:line="360" w:lineRule="auto"/>
              <w:contextualSpacing/>
              <w:jc w:val="center"/>
              <w:rPr>
                <w:color w:val="auto"/>
                <w:lang w:val="en-GB"/>
              </w:rPr>
            </w:pPr>
          </w:p>
        </w:tc>
      </w:tr>
      <w:tr w:rsidR="005949E3" w:rsidRPr="005949E3" w:rsidTr="00F7223D">
        <w:tc>
          <w:tcPr>
            <w:tcW w:w="629" w:type="dxa"/>
            <w:vMerge/>
            <w:shd w:val="clear" w:color="auto" w:fill="auto"/>
          </w:tcPr>
          <w:p w:rsidR="005949E3" w:rsidRPr="005949E3" w:rsidRDefault="005949E3" w:rsidP="00E40032">
            <w:pPr>
              <w:spacing w:line="360" w:lineRule="auto"/>
              <w:contextualSpacing/>
              <w:jc w:val="both"/>
              <w:rPr>
                <w:color w:val="auto"/>
                <w:lang w:val="en-GB"/>
              </w:rPr>
            </w:pPr>
          </w:p>
        </w:tc>
        <w:tc>
          <w:tcPr>
            <w:tcW w:w="1506" w:type="dxa"/>
            <w:vMerge/>
            <w:shd w:val="clear" w:color="auto" w:fill="auto"/>
          </w:tcPr>
          <w:p w:rsidR="005949E3" w:rsidRPr="005949E3" w:rsidRDefault="005949E3" w:rsidP="00E40032">
            <w:pPr>
              <w:spacing w:line="360" w:lineRule="auto"/>
              <w:contextualSpacing/>
              <w:rPr>
                <w:color w:val="auto"/>
                <w:lang w:val="en-GB"/>
              </w:rPr>
            </w:pPr>
          </w:p>
        </w:tc>
        <w:tc>
          <w:tcPr>
            <w:tcW w:w="1980" w:type="dxa"/>
            <w:shd w:val="clear" w:color="auto" w:fill="auto"/>
          </w:tcPr>
          <w:p w:rsidR="005949E3" w:rsidRPr="005949E3" w:rsidRDefault="005949E3" w:rsidP="00E40032">
            <w:pPr>
              <w:spacing w:line="360" w:lineRule="auto"/>
              <w:contextualSpacing/>
              <w:rPr>
                <w:color w:val="auto"/>
                <w:lang w:val="en-GB"/>
              </w:rPr>
            </w:pPr>
            <w:r w:rsidRPr="005949E3">
              <w:rPr>
                <w:color w:val="auto"/>
              </w:rPr>
              <w:t>Peningkatan pelabuhan laut dan penyeberangan</w:t>
            </w:r>
          </w:p>
        </w:tc>
        <w:tc>
          <w:tcPr>
            <w:tcW w:w="1518" w:type="dxa"/>
            <w:shd w:val="clear" w:color="auto" w:fill="auto"/>
          </w:tcPr>
          <w:p w:rsidR="005949E3" w:rsidRPr="005949E3" w:rsidRDefault="005949E3" w:rsidP="00E40032">
            <w:pPr>
              <w:spacing w:line="360" w:lineRule="auto"/>
              <w:contextualSpacing/>
              <w:jc w:val="both"/>
              <w:rPr>
                <w:color w:val="auto"/>
                <w:lang w:val="en-GB"/>
              </w:rPr>
            </w:pPr>
          </w:p>
        </w:tc>
        <w:tc>
          <w:tcPr>
            <w:tcW w:w="926" w:type="dxa"/>
            <w:shd w:val="clear" w:color="auto" w:fill="auto"/>
          </w:tcPr>
          <w:p w:rsidR="005949E3" w:rsidRPr="005949E3" w:rsidRDefault="005949E3" w:rsidP="00E40032">
            <w:pPr>
              <w:spacing w:line="360" w:lineRule="auto"/>
              <w:contextualSpacing/>
              <w:jc w:val="center"/>
              <w:rPr>
                <w:color w:val="auto"/>
                <w:lang w:val="en-GB"/>
              </w:rPr>
            </w:pPr>
            <w:r w:rsidRPr="005949E3">
              <w:rPr>
                <w:color w:val="auto"/>
                <w:lang w:val="en-GB"/>
              </w:rPr>
              <w:t>2013-2017</w:t>
            </w:r>
          </w:p>
        </w:tc>
        <w:tc>
          <w:tcPr>
            <w:tcW w:w="926" w:type="dxa"/>
            <w:shd w:val="clear" w:color="auto" w:fill="auto"/>
          </w:tcPr>
          <w:p w:rsidR="005949E3" w:rsidRPr="005949E3" w:rsidRDefault="005949E3" w:rsidP="00E40032">
            <w:pPr>
              <w:spacing w:line="360" w:lineRule="auto"/>
              <w:contextualSpacing/>
              <w:jc w:val="center"/>
              <w:rPr>
                <w:color w:val="auto"/>
                <w:lang w:val="en-GB"/>
              </w:rPr>
            </w:pPr>
          </w:p>
        </w:tc>
        <w:tc>
          <w:tcPr>
            <w:tcW w:w="926" w:type="dxa"/>
            <w:shd w:val="clear" w:color="auto" w:fill="auto"/>
          </w:tcPr>
          <w:p w:rsidR="005949E3" w:rsidRPr="005949E3" w:rsidRDefault="005949E3" w:rsidP="00E40032">
            <w:pPr>
              <w:spacing w:line="360" w:lineRule="auto"/>
              <w:contextualSpacing/>
              <w:jc w:val="center"/>
              <w:rPr>
                <w:color w:val="auto"/>
                <w:lang w:val="en-GB"/>
              </w:rPr>
            </w:pPr>
          </w:p>
        </w:tc>
        <w:tc>
          <w:tcPr>
            <w:tcW w:w="926" w:type="dxa"/>
            <w:shd w:val="clear" w:color="auto" w:fill="auto"/>
          </w:tcPr>
          <w:p w:rsidR="005949E3" w:rsidRPr="005949E3" w:rsidRDefault="005949E3" w:rsidP="00E40032">
            <w:pPr>
              <w:spacing w:line="360" w:lineRule="auto"/>
              <w:contextualSpacing/>
              <w:jc w:val="center"/>
              <w:rPr>
                <w:color w:val="auto"/>
                <w:lang w:val="en-GB"/>
              </w:rPr>
            </w:pPr>
          </w:p>
        </w:tc>
      </w:tr>
      <w:tr w:rsidR="005949E3" w:rsidRPr="005949E3" w:rsidTr="00F7223D">
        <w:tc>
          <w:tcPr>
            <w:tcW w:w="629" w:type="dxa"/>
            <w:vMerge/>
            <w:shd w:val="clear" w:color="auto" w:fill="auto"/>
          </w:tcPr>
          <w:p w:rsidR="005949E3" w:rsidRPr="005949E3" w:rsidRDefault="005949E3" w:rsidP="00E40032">
            <w:pPr>
              <w:spacing w:line="360" w:lineRule="auto"/>
              <w:contextualSpacing/>
              <w:jc w:val="both"/>
              <w:rPr>
                <w:color w:val="auto"/>
                <w:lang w:val="en-GB"/>
              </w:rPr>
            </w:pPr>
          </w:p>
        </w:tc>
        <w:tc>
          <w:tcPr>
            <w:tcW w:w="1506" w:type="dxa"/>
            <w:vMerge/>
            <w:shd w:val="clear" w:color="auto" w:fill="auto"/>
          </w:tcPr>
          <w:p w:rsidR="005949E3" w:rsidRPr="005949E3" w:rsidRDefault="005949E3" w:rsidP="00E40032">
            <w:pPr>
              <w:spacing w:line="360" w:lineRule="auto"/>
              <w:contextualSpacing/>
              <w:rPr>
                <w:color w:val="auto"/>
                <w:lang w:val="en-GB"/>
              </w:rPr>
            </w:pPr>
          </w:p>
        </w:tc>
        <w:tc>
          <w:tcPr>
            <w:tcW w:w="1980" w:type="dxa"/>
            <w:shd w:val="clear" w:color="auto" w:fill="auto"/>
          </w:tcPr>
          <w:p w:rsidR="005949E3" w:rsidRPr="005949E3" w:rsidRDefault="005949E3" w:rsidP="00E40032">
            <w:pPr>
              <w:spacing w:line="360" w:lineRule="auto"/>
              <w:contextualSpacing/>
              <w:rPr>
                <w:color w:val="auto"/>
                <w:lang w:val="en-GB"/>
              </w:rPr>
            </w:pPr>
            <w:r w:rsidRPr="005949E3">
              <w:rPr>
                <w:color w:val="auto"/>
              </w:rPr>
              <w:t>Pembangunan pabrik pengolahan hasil laut non Ikan</w:t>
            </w:r>
          </w:p>
        </w:tc>
        <w:tc>
          <w:tcPr>
            <w:tcW w:w="1518" w:type="dxa"/>
            <w:shd w:val="clear" w:color="auto" w:fill="auto"/>
          </w:tcPr>
          <w:p w:rsidR="005949E3" w:rsidRPr="005949E3" w:rsidRDefault="005949E3" w:rsidP="00E40032">
            <w:pPr>
              <w:spacing w:line="360" w:lineRule="auto"/>
              <w:contextualSpacing/>
              <w:jc w:val="both"/>
              <w:rPr>
                <w:color w:val="auto"/>
                <w:lang w:val="en-GB"/>
              </w:rPr>
            </w:pPr>
          </w:p>
        </w:tc>
        <w:tc>
          <w:tcPr>
            <w:tcW w:w="926" w:type="dxa"/>
            <w:shd w:val="clear" w:color="auto" w:fill="auto"/>
          </w:tcPr>
          <w:p w:rsidR="005949E3" w:rsidRPr="005949E3" w:rsidRDefault="005949E3" w:rsidP="00E40032">
            <w:pPr>
              <w:spacing w:line="360" w:lineRule="auto"/>
              <w:contextualSpacing/>
              <w:jc w:val="center"/>
              <w:rPr>
                <w:color w:val="auto"/>
                <w:lang w:val="en-GB"/>
              </w:rPr>
            </w:pPr>
            <w:r w:rsidRPr="005949E3">
              <w:rPr>
                <w:color w:val="auto"/>
                <w:lang w:val="en-GB"/>
              </w:rPr>
              <w:t>2014-2016</w:t>
            </w:r>
          </w:p>
        </w:tc>
        <w:tc>
          <w:tcPr>
            <w:tcW w:w="926" w:type="dxa"/>
            <w:shd w:val="clear" w:color="auto" w:fill="auto"/>
          </w:tcPr>
          <w:p w:rsidR="005949E3" w:rsidRPr="005949E3" w:rsidRDefault="005949E3" w:rsidP="00E40032">
            <w:pPr>
              <w:spacing w:line="360" w:lineRule="auto"/>
              <w:contextualSpacing/>
              <w:jc w:val="center"/>
              <w:rPr>
                <w:color w:val="auto"/>
                <w:lang w:val="en-GB"/>
              </w:rPr>
            </w:pPr>
          </w:p>
        </w:tc>
        <w:tc>
          <w:tcPr>
            <w:tcW w:w="926" w:type="dxa"/>
            <w:shd w:val="clear" w:color="auto" w:fill="auto"/>
          </w:tcPr>
          <w:p w:rsidR="005949E3" w:rsidRPr="005949E3" w:rsidRDefault="005949E3" w:rsidP="00E40032">
            <w:pPr>
              <w:spacing w:line="360" w:lineRule="auto"/>
              <w:contextualSpacing/>
              <w:jc w:val="center"/>
              <w:rPr>
                <w:color w:val="auto"/>
                <w:lang w:val="en-GB"/>
              </w:rPr>
            </w:pPr>
          </w:p>
        </w:tc>
        <w:tc>
          <w:tcPr>
            <w:tcW w:w="926" w:type="dxa"/>
            <w:shd w:val="clear" w:color="auto" w:fill="auto"/>
          </w:tcPr>
          <w:p w:rsidR="005949E3" w:rsidRPr="005949E3" w:rsidRDefault="005949E3" w:rsidP="00E40032">
            <w:pPr>
              <w:spacing w:line="360" w:lineRule="auto"/>
              <w:contextualSpacing/>
              <w:jc w:val="center"/>
              <w:rPr>
                <w:color w:val="auto"/>
                <w:lang w:val="en-GB"/>
              </w:rPr>
            </w:pPr>
          </w:p>
        </w:tc>
      </w:tr>
      <w:tr w:rsidR="00A21A74" w:rsidRPr="005949E3" w:rsidTr="00A21A74">
        <w:tc>
          <w:tcPr>
            <w:tcW w:w="629" w:type="dxa"/>
            <w:vMerge w:val="restart"/>
            <w:tcBorders>
              <w:top w:val="nil"/>
            </w:tcBorders>
            <w:shd w:val="clear" w:color="auto" w:fill="auto"/>
          </w:tcPr>
          <w:p w:rsidR="00A21A74" w:rsidRPr="005949E3" w:rsidRDefault="00A21A74" w:rsidP="00E40032">
            <w:pPr>
              <w:spacing w:line="360" w:lineRule="auto"/>
              <w:contextualSpacing/>
              <w:jc w:val="both"/>
              <w:rPr>
                <w:color w:val="auto"/>
                <w:lang w:val="en-GB"/>
              </w:rPr>
            </w:pPr>
          </w:p>
        </w:tc>
        <w:tc>
          <w:tcPr>
            <w:tcW w:w="1506" w:type="dxa"/>
            <w:vMerge/>
            <w:shd w:val="clear" w:color="auto" w:fill="auto"/>
          </w:tcPr>
          <w:p w:rsidR="00A21A74" w:rsidRPr="005949E3" w:rsidRDefault="00A21A74" w:rsidP="00E40032">
            <w:pPr>
              <w:spacing w:line="360" w:lineRule="auto"/>
              <w:contextualSpacing/>
              <w:jc w:val="both"/>
              <w:rPr>
                <w:color w:val="auto"/>
                <w:lang w:val="en-GB"/>
              </w:rPr>
            </w:pPr>
          </w:p>
        </w:tc>
        <w:tc>
          <w:tcPr>
            <w:tcW w:w="1980" w:type="dxa"/>
            <w:shd w:val="clear" w:color="auto" w:fill="auto"/>
          </w:tcPr>
          <w:p w:rsidR="00A21A74" w:rsidRPr="005949E3" w:rsidRDefault="00A21A74" w:rsidP="00E40032">
            <w:pPr>
              <w:spacing w:line="360" w:lineRule="auto"/>
              <w:contextualSpacing/>
              <w:rPr>
                <w:color w:val="auto"/>
                <w:lang w:val="en-GB"/>
              </w:rPr>
            </w:pPr>
            <w:r w:rsidRPr="005949E3">
              <w:rPr>
                <w:color w:val="auto"/>
              </w:rPr>
              <w:t>Pengembangan industri perahu tradisional</w:t>
            </w:r>
          </w:p>
        </w:tc>
        <w:tc>
          <w:tcPr>
            <w:tcW w:w="1518" w:type="dxa"/>
            <w:shd w:val="clear" w:color="auto" w:fill="auto"/>
          </w:tcPr>
          <w:p w:rsidR="00A21A74" w:rsidRPr="005949E3" w:rsidRDefault="00A21A74" w:rsidP="00E40032">
            <w:pPr>
              <w:spacing w:line="360" w:lineRule="auto"/>
              <w:contextualSpacing/>
              <w:jc w:val="both"/>
              <w:rPr>
                <w:color w:val="auto"/>
                <w:lang w:val="en-GB"/>
              </w:rPr>
            </w:pPr>
          </w:p>
        </w:tc>
        <w:tc>
          <w:tcPr>
            <w:tcW w:w="926" w:type="dxa"/>
            <w:shd w:val="clear" w:color="auto" w:fill="auto"/>
          </w:tcPr>
          <w:p w:rsidR="00A21A74" w:rsidRPr="005949E3" w:rsidRDefault="00A21A74" w:rsidP="00E40032">
            <w:pPr>
              <w:spacing w:line="360" w:lineRule="auto"/>
              <w:contextualSpacing/>
              <w:jc w:val="center"/>
              <w:rPr>
                <w:color w:val="auto"/>
                <w:lang w:val="en-GB"/>
              </w:rPr>
            </w:pPr>
            <w:r w:rsidRPr="005949E3">
              <w:rPr>
                <w:color w:val="auto"/>
                <w:lang w:val="en-GB"/>
              </w:rPr>
              <w:t>2014-2017</w:t>
            </w:r>
          </w:p>
        </w:tc>
        <w:tc>
          <w:tcPr>
            <w:tcW w:w="926" w:type="dxa"/>
            <w:shd w:val="clear" w:color="auto" w:fill="auto"/>
          </w:tcPr>
          <w:p w:rsidR="00A21A74" w:rsidRPr="005949E3" w:rsidRDefault="00A21A74" w:rsidP="00E40032">
            <w:pPr>
              <w:spacing w:line="360" w:lineRule="auto"/>
              <w:contextualSpacing/>
              <w:jc w:val="center"/>
              <w:rPr>
                <w:color w:val="auto"/>
                <w:lang w:val="en-GB"/>
              </w:rPr>
            </w:pPr>
          </w:p>
        </w:tc>
        <w:tc>
          <w:tcPr>
            <w:tcW w:w="926" w:type="dxa"/>
            <w:shd w:val="clear" w:color="auto" w:fill="auto"/>
          </w:tcPr>
          <w:p w:rsidR="00A21A74" w:rsidRPr="005949E3" w:rsidRDefault="00A21A74" w:rsidP="00E40032">
            <w:pPr>
              <w:spacing w:line="360" w:lineRule="auto"/>
              <w:contextualSpacing/>
              <w:jc w:val="center"/>
              <w:rPr>
                <w:color w:val="auto"/>
                <w:lang w:val="en-GB"/>
              </w:rPr>
            </w:pPr>
          </w:p>
        </w:tc>
        <w:tc>
          <w:tcPr>
            <w:tcW w:w="926" w:type="dxa"/>
            <w:shd w:val="clear" w:color="auto" w:fill="auto"/>
          </w:tcPr>
          <w:p w:rsidR="00A21A74" w:rsidRPr="005949E3" w:rsidRDefault="00A21A74" w:rsidP="00E40032">
            <w:pPr>
              <w:spacing w:line="360" w:lineRule="auto"/>
              <w:contextualSpacing/>
              <w:jc w:val="center"/>
              <w:rPr>
                <w:color w:val="auto"/>
                <w:lang w:val="en-GB"/>
              </w:rPr>
            </w:pPr>
          </w:p>
        </w:tc>
      </w:tr>
      <w:tr w:rsidR="00A21A74" w:rsidRPr="005949E3" w:rsidTr="00A21A74">
        <w:tc>
          <w:tcPr>
            <w:tcW w:w="629" w:type="dxa"/>
            <w:vMerge/>
            <w:tcBorders>
              <w:top w:val="nil"/>
            </w:tcBorders>
            <w:shd w:val="clear" w:color="auto" w:fill="auto"/>
          </w:tcPr>
          <w:p w:rsidR="00A21A74" w:rsidRPr="005949E3" w:rsidRDefault="00A21A74" w:rsidP="00E40032">
            <w:pPr>
              <w:spacing w:line="360" w:lineRule="auto"/>
              <w:contextualSpacing/>
              <w:jc w:val="both"/>
              <w:rPr>
                <w:color w:val="auto"/>
                <w:lang w:val="en-GB"/>
              </w:rPr>
            </w:pPr>
          </w:p>
        </w:tc>
        <w:tc>
          <w:tcPr>
            <w:tcW w:w="1506" w:type="dxa"/>
            <w:vMerge/>
            <w:shd w:val="clear" w:color="auto" w:fill="auto"/>
          </w:tcPr>
          <w:p w:rsidR="00A21A74" w:rsidRPr="005949E3" w:rsidRDefault="00A21A74" w:rsidP="00E40032">
            <w:pPr>
              <w:spacing w:line="360" w:lineRule="auto"/>
              <w:contextualSpacing/>
              <w:jc w:val="both"/>
              <w:rPr>
                <w:color w:val="auto"/>
                <w:lang w:val="en-GB"/>
              </w:rPr>
            </w:pPr>
          </w:p>
        </w:tc>
        <w:tc>
          <w:tcPr>
            <w:tcW w:w="1980" w:type="dxa"/>
            <w:shd w:val="clear" w:color="auto" w:fill="auto"/>
          </w:tcPr>
          <w:p w:rsidR="00A21A74" w:rsidRPr="005949E3" w:rsidRDefault="00A21A74" w:rsidP="00E40032">
            <w:pPr>
              <w:spacing w:line="360" w:lineRule="auto"/>
              <w:contextualSpacing/>
              <w:rPr>
                <w:color w:val="auto"/>
                <w:lang w:val="en-GB"/>
              </w:rPr>
            </w:pPr>
            <w:r w:rsidRPr="005949E3">
              <w:rPr>
                <w:color w:val="auto"/>
              </w:rPr>
              <w:t xml:space="preserve">Peningkatan pusat </w:t>
            </w:r>
            <w:r w:rsidRPr="005949E3">
              <w:rPr>
                <w:color w:val="auto"/>
              </w:rPr>
              <w:lastRenderedPageBreak/>
              <w:t>perdagangan dan jasa</w:t>
            </w:r>
          </w:p>
        </w:tc>
        <w:tc>
          <w:tcPr>
            <w:tcW w:w="1518" w:type="dxa"/>
            <w:shd w:val="clear" w:color="auto" w:fill="auto"/>
          </w:tcPr>
          <w:p w:rsidR="00A21A74" w:rsidRPr="005949E3" w:rsidRDefault="00A21A74" w:rsidP="00E40032">
            <w:pPr>
              <w:spacing w:line="360" w:lineRule="auto"/>
              <w:contextualSpacing/>
              <w:jc w:val="both"/>
              <w:rPr>
                <w:color w:val="auto"/>
                <w:lang w:val="en-GB"/>
              </w:rPr>
            </w:pPr>
          </w:p>
        </w:tc>
        <w:tc>
          <w:tcPr>
            <w:tcW w:w="926" w:type="dxa"/>
            <w:shd w:val="clear" w:color="auto" w:fill="auto"/>
          </w:tcPr>
          <w:p w:rsidR="00A21A74" w:rsidRPr="005949E3" w:rsidRDefault="00A21A74" w:rsidP="00E40032">
            <w:pPr>
              <w:spacing w:line="360" w:lineRule="auto"/>
              <w:contextualSpacing/>
              <w:jc w:val="center"/>
              <w:rPr>
                <w:color w:val="auto"/>
                <w:lang w:val="en-GB"/>
              </w:rPr>
            </w:pPr>
            <w:r w:rsidRPr="005949E3">
              <w:rPr>
                <w:color w:val="auto"/>
                <w:lang w:val="en-GB"/>
              </w:rPr>
              <w:t>2015-</w:t>
            </w:r>
            <w:r w:rsidRPr="005949E3">
              <w:rPr>
                <w:color w:val="auto"/>
                <w:lang w:val="en-GB"/>
              </w:rPr>
              <w:lastRenderedPageBreak/>
              <w:t>2016</w:t>
            </w:r>
          </w:p>
        </w:tc>
        <w:tc>
          <w:tcPr>
            <w:tcW w:w="926" w:type="dxa"/>
            <w:shd w:val="clear" w:color="auto" w:fill="auto"/>
          </w:tcPr>
          <w:p w:rsidR="00A21A74" w:rsidRPr="005949E3" w:rsidRDefault="00A21A74" w:rsidP="00E40032">
            <w:pPr>
              <w:spacing w:line="360" w:lineRule="auto"/>
              <w:contextualSpacing/>
              <w:jc w:val="center"/>
              <w:rPr>
                <w:color w:val="auto"/>
                <w:lang w:val="en-GB"/>
              </w:rPr>
            </w:pPr>
          </w:p>
        </w:tc>
        <w:tc>
          <w:tcPr>
            <w:tcW w:w="926" w:type="dxa"/>
            <w:shd w:val="clear" w:color="auto" w:fill="auto"/>
          </w:tcPr>
          <w:p w:rsidR="00A21A74" w:rsidRPr="005949E3" w:rsidRDefault="00A21A74" w:rsidP="00E40032">
            <w:pPr>
              <w:spacing w:line="360" w:lineRule="auto"/>
              <w:contextualSpacing/>
              <w:jc w:val="center"/>
              <w:rPr>
                <w:color w:val="auto"/>
                <w:lang w:val="en-GB"/>
              </w:rPr>
            </w:pPr>
          </w:p>
        </w:tc>
        <w:tc>
          <w:tcPr>
            <w:tcW w:w="926" w:type="dxa"/>
            <w:shd w:val="clear" w:color="auto" w:fill="auto"/>
          </w:tcPr>
          <w:p w:rsidR="00A21A74" w:rsidRPr="005949E3" w:rsidRDefault="00A21A74" w:rsidP="00E40032">
            <w:pPr>
              <w:spacing w:line="360" w:lineRule="auto"/>
              <w:contextualSpacing/>
              <w:jc w:val="center"/>
              <w:rPr>
                <w:color w:val="auto"/>
                <w:lang w:val="en-GB"/>
              </w:rPr>
            </w:pPr>
          </w:p>
        </w:tc>
      </w:tr>
      <w:tr w:rsidR="00A21A74" w:rsidRPr="005949E3" w:rsidTr="00A21A74">
        <w:tc>
          <w:tcPr>
            <w:tcW w:w="629" w:type="dxa"/>
            <w:vMerge/>
            <w:tcBorders>
              <w:top w:val="nil"/>
            </w:tcBorders>
            <w:shd w:val="clear" w:color="auto" w:fill="auto"/>
          </w:tcPr>
          <w:p w:rsidR="00A21A74" w:rsidRPr="005949E3" w:rsidRDefault="00A21A74" w:rsidP="00E40032">
            <w:pPr>
              <w:spacing w:line="360" w:lineRule="auto"/>
              <w:contextualSpacing/>
              <w:jc w:val="both"/>
              <w:rPr>
                <w:color w:val="auto"/>
                <w:lang w:val="en-GB"/>
              </w:rPr>
            </w:pPr>
          </w:p>
        </w:tc>
        <w:tc>
          <w:tcPr>
            <w:tcW w:w="1506" w:type="dxa"/>
            <w:vMerge/>
            <w:shd w:val="clear" w:color="auto" w:fill="auto"/>
          </w:tcPr>
          <w:p w:rsidR="00A21A74" w:rsidRPr="005949E3" w:rsidRDefault="00A21A74" w:rsidP="00E40032">
            <w:pPr>
              <w:spacing w:line="360" w:lineRule="auto"/>
              <w:contextualSpacing/>
              <w:jc w:val="both"/>
              <w:rPr>
                <w:color w:val="auto"/>
                <w:lang w:val="en-GB"/>
              </w:rPr>
            </w:pPr>
          </w:p>
        </w:tc>
        <w:tc>
          <w:tcPr>
            <w:tcW w:w="1980" w:type="dxa"/>
            <w:shd w:val="clear" w:color="auto" w:fill="auto"/>
          </w:tcPr>
          <w:p w:rsidR="00A21A74" w:rsidRPr="005949E3" w:rsidRDefault="00A21A74" w:rsidP="00E40032">
            <w:pPr>
              <w:spacing w:line="360" w:lineRule="auto"/>
              <w:contextualSpacing/>
              <w:rPr>
                <w:color w:val="auto"/>
                <w:lang w:val="en-GB"/>
              </w:rPr>
            </w:pPr>
            <w:r w:rsidRPr="005949E3">
              <w:rPr>
                <w:color w:val="auto"/>
              </w:rPr>
              <w:t>Pembangunan terminal</w:t>
            </w:r>
          </w:p>
        </w:tc>
        <w:tc>
          <w:tcPr>
            <w:tcW w:w="1518" w:type="dxa"/>
            <w:shd w:val="clear" w:color="auto" w:fill="auto"/>
          </w:tcPr>
          <w:p w:rsidR="00A21A74" w:rsidRPr="005949E3" w:rsidRDefault="00A21A74" w:rsidP="00E40032">
            <w:pPr>
              <w:spacing w:line="360" w:lineRule="auto"/>
              <w:contextualSpacing/>
              <w:jc w:val="both"/>
              <w:rPr>
                <w:color w:val="auto"/>
                <w:lang w:val="en-GB"/>
              </w:rPr>
            </w:pPr>
          </w:p>
        </w:tc>
        <w:tc>
          <w:tcPr>
            <w:tcW w:w="926" w:type="dxa"/>
            <w:shd w:val="clear" w:color="auto" w:fill="auto"/>
          </w:tcPr>
          <w:p w:rsidR="00A21A74" w:rsidRPr="005949E3" w:rsidRDefault="00A21A74" w:rsidP="00E40032">
            <w:pPr>
              <w:spacing w:line="360" w:lineRule="auto"/>
              <w:contextualSpacing/>
              <w:jc w:val="center"/>
              <w:rPr>
                <w:color w:val="auto"/>
                <w:lang w:val="en-GB"/>
              </w:rPr>
            </w:pPr>
            <w:r w:rsidRPr="005949E3">
              <w:rPr>
                <w:color w:val="auto"/>
                <w:lang w:val="en-GB"/>
              </w:rPr>
              <w:t>2015-2016</w:t>
            </w:r>
          </w:p>
        </w:tc>
        <w:tc>
          <w:tcPr>
            <w:tcW w:w="926" w:type="dxa"/>
            <w:shd w:val="clear" w:color="auto" w:fill="auto"/>
          </w:tcPr>
          <w:p w:rsidR="00A21A74" w:rsidRPr="005949E3" w:rsidRDefault="00A21A74" w:rsidP="00E40032">
            <w:pPr>
              <w:spacing w:line="360" w:lineRule="auto"/>
              <w:contextualSpacing/>
              <w:jc w:val="center"/>
              <w:rPr>
                <w:color w:val="auto"/>
                <w:lang w:val="en-GB"/>
              </w:rPr>
            </w:pPr>
          </w:p>
        </w:tc>
        <w:tc>
          <w:tcPr>
            <w:tcW w:w="926" w:type="dxa"/>
            <w:shd w:val="clear" w:color="auto" w:fill="auto"/>
          </w:tcPr>
          <w:p w:rsidR="00A21A74" w:rsidRPr="005949E3" w:rsidRDefault="00A21A74" w:rsidP="00E40032">
            <w:pPr>
              <w:spacing w:line="360" w:lineRule="auto"/>
              <w:contextualSpacing/>
              <w:jc w:val="center"/>
              <w:rPr>
                <w:color w:val="auto"/>
                <w:lang w:val="en-GB"/>
              </w:rPr>
            </w:pPr>
          </w:p>
        </w:tc>
        <w:tc>
          <w:tcPr>
            <w:tcW w:w="926" w:type="dxa"/>
            <w:shd w:val="clear" w:color="auto" w:fill="auto"/>
          </w:tcPr>
          <w:p w:rsidR="00A21A74" w:rsidRPr="005949E3" w:rsidRDefault="00A21A74" w:rsidP="00E40032">
            <w:pPr>
              <w:spacing w:line="360" w:lineRule="auto"/>
              <w:contextualSpacing/>
              <w:jc w:val="center"/>
              <w:rPr>
                <w:color w:val="auto"/>
                <w:lang w:val="en-GB"/>
              </w:rPr>
            </w:pPr>
          </w:p>
        </w:tc>
      </w:tr>
      <w:tr w:rsidR="00A21A74" w:rsidRPr="005949E3" w:rsidTr="00A21A74">
        <w:tc>
          <w:tcPr>
            <w:tcW w:w="629" w:type="dxa"/>
            <w:vMerge/>
            <w:tcBorders>
              <w:top w:val="nil"/>
            </w:tcBorders>
            <w:shd w:val="clear" w:color="auto" w:fill="auto"/>
          </w:tcPr>
          <w:p w:rsidR="00A21A74" w:rsidRPr="005949E3" w:rsidRDefault="00A21A74" w:rsidP="00E40032">
            <w:pPr>
              <w:spacing w:line="360" w:lineRule="auto"/>
              <w:contextualSpacing/>
              <w:jc w:val="both"/>
              <w:rPr>
                <w:color w:val="auto"/>
                <w:lang w:val="en-GB"/>
              </w:rPr>
            </w:pPr>
          </w:p>
        </w:tc>
        <w:tc>
          <w:tcPr>
            <w:tcW w:w="1506" w:type="dxa"/>
            <w:vMerge/>
            <w:shd w:val="clear" w:color="auto" w:fill="auto"/>
          </w:tcPr>
          <w:p w:rsidR="00A21A74" w:rsidRPr="005949E3" w:rsidRDefault="00A21A74" w:rsidP="00E40032">
            <w:pPr>
              <w:spacing w:line="360" w:lineRule="auto"/>
              <w:contextualSpacing/>
              <w:jc w:val="both"/>
              <w:rPr>
                <w:color w:val="auto"/>
                <w:lang w:val="en-GB"/>
              </w:rPr>
            </w:pPr>
          </w:p>
        </w:tc>
        <w:tc>
          <w:tcPr>
            <w:tcW w:w="1980" w:type="dxa"/>
            <w:shd w:val="clear" w:color="auto" w:fill="auto"/>
          </w:tcPr>
          <w:p w:rsidR="00A21A74" w:rsidRPr="005949E3" w:rsidRDefault="00A21A74" w:rsidP="00E40032">
            <w:pPr>
              <w:spacing w:line="360" w:lineRule="auto"/>
              <w:contextualSpacing/>
              <w:rPr>
                <w:color w:val="auto"/>
                <w:lang w:val="en-GB"/>
              </w:rPr>
            </w:pPr>
            <w:r w:rsidRPr="005949E3">
              <w:rPr>
                <w:color w:val="auto"/>
              </w:rPr>
              <w:t>Pembangunan SD dan SMP Negeri</w:t>
            </w:r>
          </w:p>
        </w:tc>
        <w:tc>
          <w:tcPr>
            <w:tcW w:w="1518" w:type="dxa"/>
            <w:shd w:val="clear" w:color="auto" w:fill="auto"/>
          </w:tcPr>
          <w:p w:rsidR="00A21A74" w:rsidRPr="005949E3" w:rsidRDefault="00A21A74" w:rsidP="00E40032">
            <w:pPr>
              <w:spacing w:line="360" w:lineRule="auto"/>
              <w:contextualSpacing/>
              <w:jc w:val="both"/>
              <w:rPr>
                <w:color w:val="auto"/>
                <w:lang w:val="en-GB"/>
              </w:rPr>
            </w:pPr>
          </w:p>
        </w:tc>
        <w:tc>
          <w:tcPr>
            <w:tcW w:w="926" w:type="dxa"/>
            <w:shd w:val="clear" w:color="auto" w:fill="auto"/>
          </w:tcPr>
          <w:p w:rsidR="00A21A74" w:rsidRPr="005949E3" w:rsidRDefault="00A21A74" w:rsidP="00E40032">
            <w:pPr>
              <w:spacing w:line="360" w:lineRule="auto"/>
              <w:contextualSpacing/>
              <w:jc w:val="center"/>
              <w:rPr>
                <w:color w:val="auto"/>
                <w:lang w:val="en-GB"/>
              </w:rPr>
            </w:pPr>
            <w:r w:rsidRPr="005949E3">
              <w:rPr>
                <w:color w:val="auto"/>
                <w:lang w:val="en-GB"/>
              </w:rPr>
              <w:t>2014-2015</w:t>
            </w:r>
          </w:p>
        </w:tc>
        <w:tc>
          <w:tcPr>
            <w:tcW w:w="926" w:type="dxa"/>
            <w:shd w:val="clear" w:color="auto" w:fill="auto"/>
          </w:tcPr>
          <w:p w:rsidR="00A21A74" w:rsidRPr="005949E3" w:rsidRDefault="00A21A74" w:rsidP="00E40032">
            <w:pPr>
              <w:spacing w:line="360" w:lineRule="auto"/>
              <w:contextualSpacing/>
              <w:jc w:val="center"/>
              <w:rPr>
                <w:color w:val="auto"/>
                <w:lang w:val="en-GB"/>
              </w:rPr>
            </w:pPr>
          </w:p>
        </w:tc>
        <w:tc>
          <w:tcPr>
            <w:tcW w:w="926" w:type="dxa"/>
            <w:shd w:val="clear" w:color="auto" w:fill="auto"/>
          </w:tcPr>
          <w:p w:rsidR="00A21A74" w:rsidRPr="005949E3" w:rsidRDefault="00A21A74" w:rsidP="00E40032">
            <w:pPr>
              <w:spacing w:line="360" w:lineRule="auto"/>
              <w:contextualSpacing/>
              <w:jc w:val="center"/>
              <w:rPr>
                <w:color w:val="auto"/>
                <w:lang w:val="en-GB"/>
              </w:rPr>
            </w:pPr>
          </w:p>
        </w:tc>
        <w:tc>
          <w:tcPr>
            <w:tcW w:w="926" w:type="dxa"/>
            <w:shd w:val="clear" w:color="auto" w:fill="auto"/>
          </w:tcPr>
          <w:p w:rsidR="00A21A74" w:rsidRPr="005949E3" w:rsidRDefault="00A21A74" w:rsidP="00E40032">
            <w:pPr>
              <w:spacing w:line="360" w:lineRule="auto"/>
              <w:contextualSpacing/>
              <w:jc w:val="center"/>
              <w:rPr>
                <w:color w:val="auto"/>
                <w:lang w:val="en-GB"/>
              </w:rPr>
            </w:pPr>
          </w:p>
        </w:tc>
      </w:tr>
      <w:tr w:rsidR="00A21A74" w:rsidRPr="005949E3" w:rsidTr="00A21A74">
        <w:tc>
          <w:tcPr>
            <w:tcW w:w="629" w:type="dxa"/>
            <w:vMerge/>
            <w:tcBorders>
              <w:top w:val="nil"/>
            </w:tcBorders>
            <w:shd w:val="clear" w:color="auto" w:fill="auto"/>
          </w:tcPr>
          <w:p w:rsidR="00A21A74" w:rsidRPr="005949E3" w:rsidRDefault="00A21A74" w:rsidP="00E40032">
            <w:pPr>
              <w:spacing w:line="360" w:lineRule="auto"/>
              <w:contextualSpacing/>
              <w:jc w:val="both"/>
              <w:rPr>
                <w:color w:val="auto"/>
                <w:lang w:val="en-GB"/>
              </w:rPr>
            </w:pPr>
          </w:p>
        </w:tc>
        <w:tc>
          <w:tcPr>
            <w:tcW w:w="1506" w:type="dxa"/>
            <w:vMerge/>
            <w:shd w:val="clear" w:color="auto" w:fill="auto"/>
          </w:tcPr>
          <w:p w:rsidR="00A21A74" w:rsidRPr="005949E3" w:rsidRDefault="00A21A74" w:rsidP="00E40032">
            <w:pPr>
              <w:spacing w:line="360" w:lineRule="auto"/>
              <w:contextualSpacing/>
              <w:jc w:val="both"/>
              <w:rPr>
                <w:color w:val="auto"/>
                <w:lang w:val="en-GB"/>
              </w:rPr>
            </w:pPr>
          </w:p>
        </w:tc>
        <w:tc>
          <w:tcPr>
            <w:tcW w:w="1980" w:type="dxa"/>
            <w:shd w:val="clear" w:color="auto" w:fill="auto"/>
          </w:tcPr>
          <w:p w:rsidR="00A21A74" w:rsidRPr="005949E3" w:rsidRDefault="00A21A74" w:rsidP="00E40032">
            <w:pPr>
              <w:spacing w:line="360" w:lineRule="auto"/>
              <w:contextualSpacing/>
              <w:rPr>
                <w:color w:val="auto"/>
                <w:lang w:val="en-GB"/>
              </w:rPr>
            </w:pPr>
            <w:r w:rsidRPr="005949E3">
              <w:rPr>
                <w:color w:val="auto"/>
              </w:rPr>
              <w:t>Pembangunan  gedung  penyelamat  dan  penyediaan  peralatan  peringatan  dini bahaya gempa dan gelombang pasang</w:t>
            </w:r>
          </w:p>
        </w:tc>
        <w:tc>
          <w:tcPr>
            <w:tcW w:w="1518" w:type="dxa"/>
            <w:shd w:val="clear" w:color="auto" w:fill="auto"/>
          </w:tcPr>
          <w:p w:rsidR="00A21A74" w:rsidRPr="005949E3" w:rsidRDefault="00A21A74" w:rsidP="00E40032">
            <w:pPr>
              <w:spacing w:line="360" w:lineRule="auto"/>
              <w:contextualSpacing/>
              <w:jc w:val="both"/>
              <w:rPr>
                <w:color w:val="auto"/>
                <w:lang w:val="en-GB"/>
              </w:rPr>
            </w:pPr>
          </w:p>
        </w:tc>
        <w:tc>
          <w:tcPr>
            <w:tcW w:w="926" w:type="dxa"/>
            <w:shd w:val="clear" w:color="auto" w:fill="auto"/>
          </w:tcPr>
          <w:p w:rsidR="00A21A74" w:rsidRPr="005949E3" w:rsidRDefault="00A21A74" w:rsidP="00E40032">
            <w:pPr>
              <w:spacing w:line="360" w:lineRule="auto"/>
              <w:contextualSpacing/>
              <w:jc w:val="center"/>
              <w:rPr>
                <w:color w:val="auto"/>
                <w:lang w:val="en-GB"/>
              </w:rPr>
            </w:pPr>
            <w:r w:rsidRPr="005949E3">
              <w:rPr>
                <w:color w:val="auto"/>
                <w:lang w:val="en-GB"/>
              </w:rPr>
              <w:t>2013-2016</w:t>
            </w:r>
          </w:p>
        </w:tc>
        <w:tc>
          <w:tcPr>
            <w:tcW w:w="926" w:type="dxa"/>
            <w:shd w:val="clear" w:color="auto" w:fill="auto"/>
          </w:tcPr>
          <w:p w:rsidR="00A21A74" w:rsidRPr="005949E3" w:rsidRDefault="00A21A74" w:rsidP="00E40032">
            <w:pPr>
              <w:spacing w:line="360" w:lineRule="auto"/>
              <w:contextualSpacing/>
              <w:jc w:val="center"/>
              <w:rPr>
                <w:color w:val="auto"/>
                <w:lang w:val="en-GB"/>
              </w:rPr>
            </w:pPr>
          </w:p>
        </w:tc>
        <w:tc>
          <w:tcPr>
            <w:tcW w:w="926" w:type="dxa"/>
            <w:shd w:val="clear" w:color="auto" w:fill="auto"/>
          </w:tcPr>
          <w:p w:rsidR="00A21A74" w:rsidRPr="005949E3" w:rsidRDefault="00A21A74" w:rsidP="00E40032">
            <w:pPr>
              <w:spacing w:line="360" w:lineRule="auto"/>
              <w:contextualSpacing/>
              <w:jc w:val="center"/>
              <w:rPr>
                <w:color w:val="auto"/>
                <w:lang w:val="en-GB"/>
              </w:rPr>
            </w:pPr>
          </w:p>
        </w:tc>
        <w:tc>
          <w:tcPr>
            <w:tcW w:w="926" w:type="dxa"/>
            <w:shd w:val="clear" w:color="auto" w:fill="auto"/>
          </w:tcPr>
          <w:p w:rsidR="00A21A74" w:rsidRPr="005949E3" w:rsidRDefault="00A21A74" w:rsidP="00E40032">
            <w:pPr>
              <w:spacing w:line="360" w:lineRule="auto"/>
              <w:contextualSpacing/>
              <w:jc w:val="center"/>
              <w:rPr>
                <w:color w:val="auto"/>
                <w:lang w:val="en-GB"/>
              </w:rPr>
            </w:pPr>
          </w:p>
        </w:tc>
      </w:tr>
      <w:tr w:rsidR="00A21A74" w:rsidRPr="005949E3" w:rsidTr="00A21A74">
        <w:tc>
          <w:tcPr>
            <w:tcW w:w="629" w:type="dxa"/>
            <w:vMerge/>
            <w:tcBorders>
              <w:top w:val="nil"/>
            </w:tcBorders>
            <w:shd w:val="clear" w:color="auto" w:fill="auto"/>
          </w:tcPr>
          <w:p w:rsidR="00A21A74" w:rsidRPr="005949E3" w:rsidRDefault="00A21A74" w:rsidP="00E40032">
            <w:pPr>
              <w:spacing w:line="360" w:lineRule="auto"/>
              <w:contextualSpacing/>
              <w:jc w:val="both"/>
              <w:rPr>
                <w:color w:val="auto"/>
                <w:lang w:val="en-GB"/>
              </w:rPr>
            </w:pPr>
          </w:p>
        </w:tc>
        <w:tc>
          <w:tcPr>
            <w:tcW w:w="1506" w:type="dxa"/>
            <w:vMerge/>
            <w:shd w:val="clear" w:color="auto" w:fill="auto"/>
          </w:tcPr>
          <w:p w:rsidR="00A21A74" w:rsidRPr="005949E3" w:rsidRDefault="00A21A74" w:rsidP="00E40032">
            <w:pPr>
              <w:spacing w:line="360" w:lineRule="auto"/>
              <w:contextualSpacing/>
              <w:jc w:val="both"/>
              <w:rPr>
                <w:color w:val="auto"/>
                <w:lang w:val="en-GB"/>
              </w:rPr>
            </w:pPr>
          </w:p>
        </w:tc>
        <w:tc>
          <w:tcPr>
            <w:tcW w:w="1980" w:type="dxa"/>
            <w:shd w:val="clear" w:color="auto" w:fill="auto"/>
          </w:tcPr>
          <w:p w:rsidR="00A21A74" w:rsidRPr="005949E3" w:rsidRDefault="00A21A74" w:rsidP="00E40032">
            <w:pPr>
              <w:spacing w:line="360" w:lineRule="auto"/>
              <w:contextualSpacing/>
              <w:rPr>
                <w:color w:val="auto"/>
                <w:lang w:val="en-GB"/>
              </w:rPr>
            </w:pPr>
            <w:r w:rsidRPr="005949E3">
              <w:rPr>
                <w:color w:val="auto"/>
              </w:rPr>
              <w:t>Pengembangan Puskemas Rawat Inap Pamatata</w:t>
            </w:r>
          </w:p>
        </w:tc>
        <w:tc>
          <w:tcPr>
            <w:tcW w:w="1518" w:type="dxa"/>
            <w:shd w:val="clear" w:color="auto" w:fill="auto"/>
          </w:tcPr>
          <w:p w:rsidR="00A21A74" w:rsidRPr="005949E3" w:rsidRDefault="00A21A74" w:rsidP="00E40032">
            <w:pPr>
              <w:spacing w:line="360" w:lineRule="auto"/>
              <w:contextualSpacing/>
              <w:jc w:val="both"/>
              <w:rPr>
                <w:color w:val="auto"/>
                <w:lang w:val="en-GB"/>
              </w:rPr>
            </w:pPr>
          </w:p>
        </w:tc>
        <w:tc>
          <w:tcPr>
            <w:tcW w:w="926" w:type="dxa"/>
            <w:shd w:val="clear" w:color="auto" w:fill="auto"/>
          </w:tcPr>
          <w:p w:rsidR="00A21A74" w:rsidRPr="005949E3" w:rsidRDefault="00A21A74" w:rsidP="00E40032">
            <w:pPr>
              <w:spacing w:line="360" w:lineRule="auto"/>
              <w:contextualSpacing/>
              <w:jc w:val="center"/>
              <w:rPr>
                <w:color w:val="auto"/>
                <w:lang w:val="en-GB"/>
              </w:rPr>
            </w:pPr>
            <w:r w:rsidRPr="005949E3">
              <w:rPr>
                <w:color w:val="auto"/>
                <w:lang w:val="en-GB"/>
              </w:rPr>
              <w:t>2013-2016</w:t>
            </w:r>
          </w:p>
        </w:tc>
        <w:tc>
          <w:tcPr>
            <w:tcW w:w="926" w:type="dxa"/>
            <w:shd w:val="clear" w:color="auto" w:fill="auto"/>
          </w:tcPr>
          <w:p w:rsidR="00A21A74" w:rsidRPr="005949E3" w:rsidRDefault="00A21A74" w:rsidP="00E40032">
            <w:pPr>
              <w:spacing w:line="360" w:lineRule="auto"/>
              <w:contextualSpacing/>
              <w:jc w:val="center"/>
              <w:rPr>
                <w:color w:val="auto"/>
                <w:lang w:val="en-GB"/>
              </w:rPr>
            </w:pPr>
          </w:p>
        </w:tc>
        <w:tc>
          <w:tcPr>
            <w:tcW w:w="926" w:type="dxa"/>
            <w:shd w:val="clear" w:color="auto" w:fill="auto"/>
          </w:tcPr>
          <w:p w:rsidR="00A21A74" w:rsidRPr="005949E3" w:rsidRDefault="00A21A74" w:rsidP="00E40032">
            <w:pPr>
              <w:spacing w:line="360" w:lineRule="auto"/>
              <w:contextualSpacing/>
              <w:jc w:val="center"/>
              <w:rPr>
                <w:color w:val="auto"/>
                <w:lang w:val="en-GB"/>
              </w:rPr>
            </w:pPr>
          </w:p>
        </w:tc>
        <w:tc>
          <w:tcPr>
            <w:tcW w:w="926" w:type="dxa"/>
            <w:shd w:val="clear" w:color="auto" w:fill="auto"/>
          </w:tcPr>
          <w:p w:rsidR="00A21A74" w:rsidRPr="005949E3" w:rsidRDefault="00A21A74" w:rsidP="00E40032">
            <w:pPr>
              <w:spacing w:line="360" w:lineRule="auto"/>
              <w:contextualSpacing/>
              <w:jc w:val="center"/>
              <w:rPr>
                <w:color w:val="auto"/>
                <w:lang w:val="en-GB"/>
              </w:rPr>
            </w:pPr>
          </w:p>
        </w:tc>
      </w:tr>
      <w:tr w:rsidR="00A21A74" w:rsidRPr="005949E3" w:rsidTr="00A21A74">
        <w:tc>
          <w:tcPr>
            <w:tcW w:w="629" w:type="dxa"/>
            <w:vMerge/>
            <w:tcBorders>
              <w:top w:val="nil"/>
            </w:tcBorders>
            <w:shd w:val="clear" w:color="auto" w:fill="auto"/>
          </w:tcPr>
          <w:p w:rsidR="00A21A74" w:rsidRPr="005949E3" w:rsidRDefault="00A21A74" w:rsidP="00E40032">
            <w:pPr>
              <w:spacing w:line="360" w:lineRule="auto"/>
              <w:contextualSpacing/>
              <w:jc w:val="both"/>
              <w:rPr>
                <w:color w:val="auto"/>
                <w:lang w:val="en-GB"/>
              </w:rPr>
            </w:pPr>
          </w:p>
        </w:tc>
        <w:tc>
          <w:tcPr>
            <w:tcW w:w="1506" w:type="dxa"/>
            <w:vMerge/>
            <w:shd w:val="clear" w:color="auto" w:fill="auto"/>
          </w:tcPr>
          <w:p w:rsidR="00A21A74" w:rsidRPr="005949E3" w:rsidRDefault="00A21A74" w:rsidP="00E40032">
            <w:pPr>
              <w:spacing w:line="360" w:lineRule="auto"/>
              <w:contextualSpacing/>
              <w:jc w:val="both"/>
              <w:rPr>
                <w:color w:val="auto"/>
                <w:lang w:val="en-GB"/>
              </w:rPr>
            </w:pPr>
          </w:p>
        </w:tc>
        <w:tc>
          <w:tcPr>
            <w:tcW w:w="1980" w:type="dxa"/>
            <w:shd w:val="clear" w:color="auto" w:fill="auto"/>
          </w:tcPr>
          <w:p w:rsidR="00A21A74" w:rsidRPr="005949E3" w:rsidRDefault="00A21A74" w:rsidP="00E40032">
            <w:pPr>
              <w:spacing w:line="360" w:lineRule="auto"/>
              <w:contextualSpacing/>
              <w:rPr>
                <w:color w:val="auto"/>
                <w:lang w:val="en-GB"/>
              </w:rPr>
            </w:pPr>
            <w:r w:rsidRPr="005949E3">
              <w:rPr>
                <w:color w:val="auto"/>
              </w:rPr>
              <w:t>Penyusunan RDTR dan Peraturan Zonasi Kawasan</w:t>
            </w:r>
          </w:p>
        </w:tc>
        <w:tc>
          <w:tcPr>
            <w:tcW w:w="1518" w:type="dxa"/>
            <w:shd w:val="clear" w:color="auto" w:fill="auto"/>
          </w:tcPr>
          <w:p w:rsidR="00A21A74" w:rsidRPr="005949E3" w:rsidRDefault="00A21A74" w:rsidP="00E40032">
            <w:pPr>
              <w:spacing w:line="360" w:lineRule="auto"/>
              <w:contextualSpacing/>
              <w:jc w:val="both"/>
              <w:rPr>
                <w:color w:val="auto"/>
                <w:lang w:val="en-GB"/>
              </w:rPr>
            </w:pPr>
            <w:r w:rsidRPr="005949E3">
              <w:rPr>
                <w:color w:val="auto"/>
              </w:rPr>
              <w:t>Kec. Takabonerate</w:t>
            </w:r>
          </w:p>
        </w:tc>
        <w:tc>
          <w:tcPr>
            <w:tcW w:w="926" w:type="dxa"/>
            <w:shd w:val="clear" w:color="auto" w:fill="auto"/>
          </w:tcPr>
          <w:p w:rsidR="00A21A74" w:rsidRPr="005949E3" w:rsidRDefault="00A21A74" w:rsidP="00E40032">
            <w:pPr>
              <w:spacing w:line="360" w:lineRule="auto"/>
              <w:contextualSpacing/>
              <w:jc w:val="center"/>
              <w:rPr>
                <w:color w:val="auto"/>
                <w:lang w:val="en-GB"/>
              </w:rPr>
            </w:pPr>
            <w:r w:rsidRPr="005949E3">
              <w:rPr>
                <w:color w:val="auto"/>
                <w:lang w:val="en-GB"/>
              </w:rPr>
              <w:t>2015</w:t>
            </w:r>
          </w:p>
        </w:tc>
        <w:tc>
          <w:tcPr>
            <w:tcW w:w="926" w:type="dxa"/>
            <w:shd w:val="clear" w:color="auto" w:fill="auto"/>
          </w:tcPr>
          <w:p w:rsidR="00A21A74" w:rsidRPr="005949E3" w:rsidRDefault="00A21A74" w:rsidP="00E40032">
            <w:pPr>
              <w:spacing w:line="360" w:lineRule="auto"/>
              <w:contextualSpacing/>
              <w:jc w:val="center"/>
              <w:rPr>
                <w:color w:val="auto"/>
                <w:lang w:val="en-GB"/>
              </w:rPr>
            </w:pPr>
          </w:p>
        </w:tc>
        <w:tc>
          <w:tcPr>
            <w:tcW w:w="926" w:type="dxa"/>
            <w:shd w:val="clear" w:color="auto" w:fill="auto"/>
          </w:tcPr>
          <w:p w:rsidR="00A21A74" w:rsidRPr="005949E3" w:rsidRDefault="00A21A74" w:rsidP="00E40032">
            <w:pPr>
              <w:spacing w:line="360" w:lineRule="auto"/>
              <w:contextualSpacing/>
              <w:jc w:val="center"/>
              <w:rPr>
                <w:color w:val="auto"/>
                <w:lang w:val="en-GB"/>
              </w:rPr>
            </w:pPr>
          </w:p>
        </w:tc>
        <w:tc>
          <w:tcPr>
            <w:tcW w:w="926" w:type="dxa"/>
            <w:shd w:val="clear" w:color="auto" w:fill="auto"/>
          </w:tcPr>
          <w:p w:rsidR="00A21A74" w:rsidRPr="005949E3" w:rsidRDefault="00A21A74" w:rsidP="00E40032">
            <w:pPr>
              <w:spacing w:line="360" w:lineRule="auto"/>
              <w:contextualSpacing/>
              <w:jc w:val="center"/>
              <w:rPr>
                <w:color w:val="auto"/>
                <w:lang w:val="en-GB"/>
              </w:rPr>
            </w:pPr>
          </w:p>
        </w:tc>
      </w:tr>
      <w:tr w:rsidR="00A21A74" w:rsidRPr="005949E3" w:rsidTr="00A21A74">
        <w:tc>
          <w:tcPr>
            <w:tcW w:w="629" w:type="dxa"/>
            <w:vMerge/>
            <w:tcBorders>
              <w:top w:val="nil"/>
            </w:tcBorders>
            <w:shd w:val="clear" w:color="auto" w:fill="auto"/>
          </w:tcPr>
          <w:p w:rsidR="00A21A74" w:rsidRPr="005949E3" w:rsidRDefault="00A21A74" w:rsidP="00E40032">
            <w:pPr>
              <w:spacing w:line="360" w:lineRule="auto"/>
              <w:contextualSpacing/>
              <w:jc w:val="both"/>
              <w:rPr>
                <w:color w:val="auto"/>
                <w:lang w:val="en-GB"/>
              </w:rPr>
            </w:pPr>
          </w:p>
        </w:tc>
        <w:tc>
          <w:tcPr>
            <w:tcW w:w="1506" w:type="dxa"/>
            <w:vMerge/>
            <w:shd w:val="clear" w:color="auto" w:fill="auto"/>
          </w:tcPr>
          <w:p w:rsidR="00A21A74" w:rsidRPr="005949E3" w:rsidRDefault="00A21A74" w:rsidP="00E40032">
            <w:pPr>
              <w:spacing w:line="360" w:lineRule="auto"/>
              <w:contextualSpacing/>
              <w:jc w:val="both"/>
              <w:rPr>
                <w:color w:val="auto"/>
                <w:lang w:val="en-GB"/>
              </w:rPr>
            </w:pPr>
          </w:p>
        </w:tc>
        <w:tc>
          <w:tcPr>
            <w:tcW w:w="1980" w:type="dxa"/>
            <w:shd w:val="clear" w:color="auto" w:fill="auto"/>
          </w:tcPr>
          <w:p w:rsidR="00A21A74" w:rsidRPr="005949E3" w:rsidRDefault="00A21A74" w:rsidP="00E40032">
            <w:pPr>
              <w:spacing w:line="360" w:lineRule="auto"/>
              <w:contextualSpacing/>
              <w:rPr>
                <w:color w:val="auto"/>
                <w:lang w:val="en-GB"/>
              </w:rPr>
            </w:pPr>
            <w:r w:rsidRPr="005949E3">
              <w:rPr>
                <w:color w:val="auto"/>
              </w:rPr>
              <w:t>Penyiapan regulasi tentang RDTR Kawasan dan Peraturan Zonasi</w:t>
            </w:r>
          </w:p>
        </w:tc>
        <w:tc>
          <w:tcPr>
            <w:tcW w:w="1518" w:type="dxa"/>
            <w:shd w:val="clear" w:color="auto" w:fill="auto"/>
          </w:tcPr>
          <w:p w:rsidR="00A21A74" w:rsidRPr="005949E3" w:rsidRDefault="00A21A74" w:rsidP="00E40032">
            <w:pPr>
              <w:spacing w:line="360" w:lineRule="auto"/>
              <w:contextualSpacing/>
              <w:jc w:val="both"/>
              <w:rPr>
                <w:color w:val="auto"/>
                <w:lang w:val="en-GB"/>
              </w:rPr>
            </w:pPr>
          </w:p>
        </w:tc>
        <w:tc>
          <w:tcPr>
            <w:tcW w:w="926" w:type="dxa"/>
            <w:shd w:val="clear" w:color="auto" w:fill="auto"/>
          </w:tcPr>
          <w:p w:rsidR="00A21A74" w:rsidRPr="005949E3" w:rsidRDefault="00A21A74" w:rsidP="00E40032">
            <w:pPr>
              <w:spacing w:line="360" w:lineRule="auto"/>
              <w:contextualSpacing/>
              <w:jc w:val="center"/>
              <w:rPr>
                <w:color w:val="auto"/>
                <w:lang w:val="en-GB"/>
              </w:rPr>
            </w:pPr>
            <w:r w:rsidRPr="005949E3">
              <w:rPr>
                <w:color w:val="auto"/>
                <w:lang w:val="en-GB"/>
              </w:rPr>
              <w:t>2016</w:t>
            </w:r>
          </w:p>
        </w:tc>
        <w:tc>
          <w:tcPr>
            <w:tcW w:w="926" w:type="dxa"/>
            <w:shd w:val="clear" w:color="auto" w:fill="auto"/>
          </w:tcPr>
          <w:p w:rsidR="00A21A74" w:rsidRPr="005949E3" w:rsidRDefault="00A21A74" w:rsidP="00E40032">
            <w:pPr>
              <w:spacing w:line="360" w:lineRule="auto"/>
              <w:contextualSpacing/>
              <w:jc w:val="center"/>
              <w:rPr>
                <w:color w:val="auto"/>
                <w:lang w:val="en-GB"/>
              </w:rPr>
            </w:pPr>
          </w:p>
        </w:tc>
        <w:tc>
          <w:tcPr>
            <w:tcW w:w="926" w:type="dxa"/>
            <w:shd w:val="clear" w:color="auto" w:fill="auto"/>
          </w:tcPr>
          <w:p w:rsidR="00A21A74" w:rsidRPr="005949E3" w:rsidRDefault="00A21A74" w:rsidP="00E40032">
            <w:pPr>
              <w:spacing w:line="360" w:lineRule="auto"/>
              <w:contextualSpacing/>
              <w:jc w:val="center"/>
              <w:rPr>
                <w:color w:val="auto"/>
                <w:lang w:val="en-GB"/>
              </w:rPr>
            </w:pPr>
          </w:p>
        </w:tc>
        <w:tc>
          <w:tcPr>
            <w:tcW w:w="926" w:type="dxa"/>
            <w:shd w:val="clear" w:color="auto" w:fill="auto"/>
          </w:tcPr>
          <w:p w:rsidR="00A21A74" w:rsidRPr="005949E3" w:rsidRDefault="00A21A74" w:rsidP="00E40032">
            <w:pPr>
              <w:spacing w:line="360" w:lineRule="auto"/>
              <w:contextualSpacing/>
              <w:jc w:val="center"/>
              <w:rPr>
                <w:color w:val="auto"/>
                <w:lang w:val="en-GB"/>
              </w:rPr>
            </w:pPr>
          </w:p>
        </w:tc>
      </w:tr>
      <w:tr w:rsidR="00A21A74" w:rsidRPr="005949E3" w:rsidTr="00A21A74">
        <w:tc>
          <w:tcPr>
            <w:tcW w:w="629" w:type="dxa"/>
            <w:vMerge/>
            <w:tcBorders>
              <w:top w:val="nil"/>
            </w:tcBorders>
            <w:shd w:val="clear" w:color="auto" w:fill="auto"/>
          </w:tcPr>
          <w:p w:rsidR="00A21A74" w:rsidRPr="005949E3" w:rsidRDefault="00A21A74" w:rsidP="00E40032">
            <w:pPr>
              <w:spacing w:line="360" w:lineRule="auto"/>
              <w:contextualSpacing/>
              <w:jc w:val="both"/>
              <w:rPr>
                <w:color w:val="auto"/>
                <w:lang w:val="en-GB"/>
              </w:rPr>
            </w:pPr>
          </w:p>
        </w:tc>
        <w:tc>
          <w:tcPr>
            <w:tcW w:w="1506" w:type="dxa"/>
            <w:vMerge/>
            <w:shd w:val="clear" w:color="auto" w:fill="auto"/>
          </w:tcPr>
          <w:p w:rsidR="00A21A74" w:rsidRPr="005949E3" w:rsidRDefault="00A21A74" w:rsidP="00E40032">
            <w:pPr>
              <w:spacing w:line="360" w:lineRule="auto"/>
              <w:contextualSpacing/>
              <w:jc w:val="both"/>
              <w:rPr>
                <w:color w:val="auto"/>
                <w:lang w:val="en-GB"/>
              </w:rPr>
            </w:pPr>
          </w:p>
        </w:tc>
        <w:tc>
          <w:tcPr>
            <w:tcW w:w="1980" w:type="dxa"/>
            <w:shd w:val="clear" w:color="auto" w:fill="auto"/>
          </w:tcPr>
          <w:p w:rsidR="00A21A74" w:rsidRPr="005949E3" w:rsidRDefault="00A21A74" w:rsidP="00E40032">
            <w:pPr>
              <w:spacing w:line="360" w:lineRule="auto"/>
              <w:contextualSpacing/>
              <w:rPr>
                <w:color w:val="auto"/>
                <w:lang w:val="en-GB"/>
              </w:rPr>
            </w:pPr>
            <w:r w:rsidRPr="005949E3">
              <w:rPr>
                <w:color w:val="auto"/>
              </w:rPr>
              <w:t>Pengembangan pusat perdagangan regional skala kecamatan /antar kecamatan</w:t>
            </w:r>
          </w:p>
        </w:tc>
        <w:tc>
          <w:tcPr>
            <w:tcW w:w="1518" w:type="dxa"/>
            <w:shd w:val="clear" w:color="auto" w:fill="auto"/>
          </w:tcPr>
          <w:p w:rsidR="00A21A74" w:rsidRPr="005949E3" w:rsidRDefault="00A21A74" w:rsidP="00E40032">
            <w:pPr>
              <w:spacing w:line="360" w:lineRule="auto"/>
              <w:contextualSpacing/>
              <w:jc w:val="both"/>
              <w:rPr>
                <w:color w:val="auto"/>
                <w:lang w:val="en-GB"/>
              </w:rPr>
            </w:pPr>
          </w:p>
        </w:tc>
        <w:tc>
          <w:tcPr>
            <w:tcW w:w="926" w:type="dxa"/>
            <w:shd w:val="clear" w:color="auto" w:fill="auto"/>
          </w:tcPr>
          <w:p w:rsidR="00A21A74" w:rsidRPr="005949E3" w:rsidRDefault="00A21A74" w:rsidP="00E40032">
            <w:pPr>
              <w:spacing w:line="360" w:lineRule="auto"/>
              <w:contextualSpacing/>
              <w:jc w:val="center"/>
              <w:rPr>
                <w:color w:val="auto"/>
                <w:lang w:val="en-GB"/>
              </w:rPr>
            </w:pPr>
            <w:r w:rsidRPr="005949E3">
              <w:rPr>
                <w:color w:val="auto"/>
                <w:lang w:val="en-GB"/>
              </w:rPr>
              <w:t>2017</w:t>
            </w:r>
          </w:p>
        </w:tc>
        <w:tc>
          <w:tcPr>
            <w:tcW w:w="926" w:type="dxa"/>
            <w:shd w:val="clear" w:color="auto" w:fill="auto"/>
          </w:tcPr>
          <w:p w:rsidR="00A21A74" w:rsidRPr="005949E3" w:rsidRDefault="00A21A74" w:rsidP="00E40032">
            <w:pPr>
              <w:spacing w:line="360" w:lineRule="auto"/>
              <w:contextualSpacing/>
              <w:jc w:val="center"/>
              <w:rPr>
                <w:color w:val="auto"/>
                <w:lang w:val="en-GB"/>
              </w:rPr>
            </w:pPr>
            <w:r w:rsidRPr="005949E3">
              <w:rPr>
                <w:color w:val="auto"/>
                <w:lang w:val="en-GB"/>
              </w:rPr>
              <w:t>2018-2027</w:t>
            </w:r>
          </w:p>
        </w:tc>
        <w:tc>
          <w:tcPr>
            <w:tcW w:w="926" w:type="dxa"/>
            <w:shd w:val="clear" w:color="auto" w:fill="auto"/>
          </w:tcPr>
          <w:p w:rsidR="00A21A74" w:rsidRPr="005949E3" w:rsidRDefault="00A21A74" w:rsidP="00E40032">
            <w:pPr>
              <w:spacing w:line="360" w:lineRule="auto"/>
              <w:contextualSpacing/>
              <w:jc w:val="center"/>
              <w:rPr>
                <w:color w:val="auto"/>
                <w:lang w:val="en-GB"/>
              </w:rPr>
            </w:pPr>
          </w:p>
        </w:tc>
        <w:tc>
          <w:tcPr>
            <w:tcW w:w="926" w:type="dxa"/>
            <w:shd w:val="clear" w:color="auto" w:fill="auto"/>
          </w:tcPr>
          <w:p w:rsidR="00A21A74" w:rsidRPr="005949E3" w:rsidRDefault="00A21A74" w:rsidP="00E40032">
            <w:pPr>
              <w:spacing w:line="360" w:lineRule="auto"/>
              <w:contextualSpacing/>
              <w:jc w:val="center"/>
              <w:rPr>
                <w:color w:val="auto"/>
                <w:lang w:val="en-GB"/>
              </w:rPr>
            </w:pPr>
          </w:p>
        </w:tc>
      </w:tr>
      <w:tr w:rsidR="00A21A74" w:rsidRPr="005949E3" w:rsidTr="00F7223D">
        <w:tc>
          <w:tcPr>
            <w:tcW w:w="629" w:type="dxa"/>
            <w:vMerge w:val="restart"/>
            <w:shd w:val="clear" w:color="auto" w:fill="auto"/>
          </w:tcPr>
          <w:p w:rsidR="00A21A74" w:rsidRPr="005949E3" w:rsidRDefault="00A21A74" w:rsidP="00E40032">
            <w:pPr>
              <w:spacing w:line="360" w:lineRule="auto"/>
              <w:contextualSpacing/>
              <w:jc w:val="both"/>
              <w:rPr>
                <w:color w:val="auto"/>
                <w:lang w:val="en-GB"/>
              </w:rPr>
            </w:pPr>
          </w:p>
        </w:tc>
        <w:tc>
          <w:tcPr>
            <w:tcW w:w="1506" w:type="dxa"/>
            <w:vMerge/>
            <w:shd w:val="clear" w:color="auto" w:fill="auto"/>
          </w:tcPr>
          <w:p w:rsidR="00A21A74" w:rsidRPr="005949E3" w:rsidRDefault="00A21A74" w:rsidP="00E40032">
            <w:pPr>
              <w:spacing w:line="360" w:lineRule="auto"/>
              <w:contextualSpacing/>
              <w:jc w:val="both"/>
              <w:rPr>
                <w:color w:val="auto"/>
                <w:lang w:val="en-GB"/>
              </w:rPr>
            </w:pPr>
          </w:p>
        </w:tc>
        <w:tc>
          <w:tcPr>
            <w:tcW w:w="1980" w:type="dxa"/>
            <w:shd w:val="clear" w:color="auto" w:fill="auto"/>
          </w:tcPr>
          <w:p w:rsidR="00A21A74" w:rsidRPr="005949E3" w:rsidRDefault="00A21A74" w:rsidP="00E40032">
            <w:pPr>
              <w:spacing w:line="360" w:lineRule="auto"/>
              <w:contextualSpacing/>
              <w:rPr>
                <w:color w:val="auto"/>
                <w:lang w:val="en-GB"/>
              </w:rPr>
            </w:pPr>
            <w:r w:rsidRPr="005949E3">
              <w:rPr>
                <w:color w:val="auto"/>
              </w:rPr>
              <w:t>Pengembangan perumahan swadaya</w:t>
            </w:r>
          </w:p>
        </w:tc>
        <w:tc>
          <w:tcPr>
            <w:tcW w:w="1518" w:type="dxa"/>
            <w:shd w:val="clear" w:color="auto" w:fill="auto"/>
          </w:tcPr>
          <w:p w:rsidR="00A21A74" w:rsidRPr="005949E3" w:rsidRDefault="00A21A74" w:rsidP="00E40032">
            <w:pPr>
              <w:spacing w:line="360" w:lineRule="auto"/>
              <w:contextualSpacing/>
              <w:jc w:val="both"/>
              <w:rPr>
                <w:color w:val="auto"/>
                <w:lang w:val="en-GB"/>
              </w:rPr>
            </w:pPr>
          </w:p>
        </w:tc>
        <w:tc>
          <w:tcPr>
            <w:tcW w:w="926" w:type="dxa"/>
            <w:shd w:val="clear" w:color="auto" w:fill="auto"/>
          </w:tcPr>
          <w:p w:rsidR="00A21A74" w:rsidRPr="005949E3" w:rsidRDefault="00A21A74" w:rsidP="00E40032">
            <w:pPr>
              <w:spacing w:line="360" w:lineRule="auto"/>
              <w:contextualSpacing/>
              <w:jc w:val="center"/>
              <w:rPr>
                <w:color w:val="auto"/>
                <w:lang w:val="en-GB"/>
              </w:rPr>
            </w:pPr>
          </w:p>
        </w:tc>
        <w:tc>
          <w:tcPr>
            <w:tcW w:w="926" w:type="dxa"/>
            <w:shd w:val="clear" w:color="auto" w:fill="auto"/>
          </w:tcPr>
          <w:p w:rsidR="00A21A74" w:rsidRPr="005949E3" w:rsidRDefault="00A21A74" w:rsidP="00E40032">
            <w:pPr>
              <w:spacing w:line="360" w:lineRule="auto"/>
              <w:contextualSpacing/>
              <w:jc w:val="center"/>
              <w:rPr>
                <w:color w:val="auto"/>
                <w:lang w:val="en-GB"/>
              </w:rPr>
            </w:pPr>
          </w:p>
        </w:tc>
        <w:tc>
          <w:tcPr>
            <w:tcW w:w="926" w:type="dxa"/>
            <w:shd w:val="clear" w:color="auto" w:fill="auto"/>
          </w:tcPr>
          <w:p w:rsidR="00A21A74" w:rsidRPr="005949E3" w:rsidRDefault="00A21A74" w:rsidP="00E40032">
            <w:pPr>
              <w:spacing w:line="360" w:lineRule="auto"/>
              <w:contextualSpacing/>
              <w:jc w:val="center"/>
              <w:rPr>
                <w:color w:val="auto"/>
                <w:lang w:val="en-GB"/>
              </w:rPr>
            </w:pPr>
          </w:p>
        </w:tc>
        <w:tc>
          <w:tcPr>
            <w:tcW w:w="926" w:type="dxa"/>
            <w:shd w:val="clear" w:color="auto" w:fill="auto"/>
          </w:tcPr>
          <w:p w:rsidR="00A21A74" w:rsidRPr="005949E3" w:rsidRDefault="00A21A74" w:rsidP="00E40032">
            <w:pPr>
              <w:spacing w:line="360" w:lineRule="auto"/>
              <w:contextualSpacing/>
              <w:jc w:val="center"/>
              <w:rPr>
                <w:color w:val="auto"/>
                <w:lang w:val="en-GB"/>
              </w:rPr>
            </w:pPr>
          </w:p>
        </w:tc>
      </w:tr>
      <w:tr w:rsidR="00A21A74" w:rsidRPr="005949E3" w:rsidTr="00F7223D">
        <w:tc>
          <w:tcPr>
            <w:tcW w:w="629" w:type="dxa"/>
            <w:vMerge/>
            <w:shd w:val="clear" w:color="auto" w:fill="auto"/>
          </w:tcPr>
          <w:p w:rsidR="00A21A74" w:rsidRPr="005949E3" w:rsidRDefault="00A21A74" w:rsidP="00E40032">
            <w:pPr>
              <w:spacing w:line="360" w:lineRule="auto"/>
              <w:contextualSpacing/>
              <w:jc w:val="both"/>
              <w:rPr>
                <w:color w:val="auto"/>
                <w:lang w:val="en-GB"/>
              </w:rPr>
            </w:pPr>
          </w:p>
        </w:tc>
        <w:tc>
          <w:tcPr>
            <w:tcW w:w="1506" w:type="dxa"/>
            <w:vMerge/>
            <w:shd w:val="clear" w:color="auto" w:fill="auto"/>
          </w:tcPr>
          <w:p w:rsidR="00A21A74" w:rsidRPr="005949E3" w:rsidRDefault="00A21A74" w:rsidP="00E40032">
            <w:pPr>
              <w:spacing w:line="360" w:lineRule="auto"/>
              <w:contextualSpacing/>
              <w:jc w:val="both"/>
              <w:rPr>
                <w:color w:val="auto"/>
                <w:lang w:val="en-GB"/>
              </w:rPr>
            </w:pPr>
          </w:p>
        </w:tc>
        <w:tc>
          <w:tcPr>
            <w:tcW w:w="1980" w:type="dxa"/>
            <w:shd w:val="clear" w:color="auto" w:fill="auto"/>
          </w:tcPr>
          <w:p w:rsidR="00A21A74" w:rsidRPr="005949E3" w:rsidRDefault="00A21A74" w:rsidP="00E40032">
            <w:pPr>
              <w:spacing w:line="360" w:lineRule="auto"/>
              <w:contextualSpacing/>
              <w:rPr>
                <w:color w:val="auto"/>
                <w:lang w:val="en-GB"/>
              </w:rPr>
            </w:pPr>
            <w:r w:rsidRPr="005949E3">
              <w:rPr>
                <w:color w:val="auto"/>
              </w:rPr>
              <w:t>Peningkatan  pelabuhan laut dan penyeberangan</w:t>
            </w:r>
          </w:p>
        </w:tc>
        <w:tc>
          <w:tcPr>
            <w:tcW w:w="1518" w:type="dxa"/>
            <w:shd w:val="clear" w:color="auto" w:fill="auto"/>
          </w:tcPr>
          <w:p w:rsidR="00A21A74" w:rsidRPr="005949E3" w:rsidRDefault="00A21A74" w:rsidP="00E40032">
            <w:pPr>
              <w:spacing w:line="360" w:lineRule="auto"/>
              <w:contextualSpacing/>
              <w:jc w:val="both"/>
              <w:rPr>
                <w:color w:val="auto"/>
                <w:lang w:val="en-GB"/>
              </w:rPr>
            </w:pPr>
          </w:p>
        </w:tc>
        <w:tc>
          <w:tcPr>
            <w:tcW w:w="926" w:type="dxa"/>
            <w:shd w:val="clear" w:color="auto" w:fill="auto"/>
          </w:tcPr>
          <w:p w:rsidR="00A21A74" w:rsidRPr="005949E3" w:rsidRDefault="00A21A74" w:rsidP="00E40032">
            <w:pPr>
              <w:spacing w:line="360" w:lineRule="auto"/>
              <w:contextualSpacing/>
              <w:jc w:val="center"/>
              <w:rPr>
                <w:color w:val="auto"/>
                <w:lang w:val="en-GB"/>
              </w:rPr>
            </w:pPr>
          </w:p>
        </w:tc>
        <w:tc>
          <w:tcPr>
            <w:tcW w:w="926" w:type="dxa"/>
            <w:shd w:val="clear" w:color="auto" w:fill="auto"/>
          </w:tcPr>
          <w:p w:rsidR="00A21A74" w:rsidRPr="005949E3" w:rsidRDefault="00A21A74" w:rsidP="00E40032">
            <w:pPr>
              <w:spacing w:line="360" w:lineRule="auto"/>
              <w:contextualSpacing/>
              <w:jc w:val="center"/>
              <w:rPr>
                <w:color w:val="auto"/>
                <w:lang w:val="en-GB"/>
              </w:rPr>
            </w:pPr>
          </w:p>
        </w:tc>
        <w:tc>
          <w:tcPr>
            <w:tcW w:w="926" w:type="dxa"/>
            <w:shd w:val="clear" w:color="auto" w:fill="auto"/>
          </w:tcPr>
          <w:p w:rsidR="00A21A74" w:rsidRPr="005949E3" w:rsidRDefault="00A21A74" w:rsidP="00E40032">
            <w:pPr>
              <w:spacing w:line="360" w:lineRule="auto"/>
              <w:contextualSpacing/>
              <w:jc w:val="center"/>
              <w:rPr>
                <w:color w:val="auto"/>
                <w:lang w:val="en-GB"/>
              </w:rPr>
            </w:pPr>
          </w:p>
        </w:tc>
        <w:tc>
          <w:tcPr>
            <w:tcW w:w="926" w:type="dxa"/>
            <w:shd w:val="clear" w:color="auto" w:fill="auto"/>
          </w:tcPr>
          <w:p w:rsidR="00A21A74" w:rsidRPr="005949E3" w:rsidRDefault="00A21A74" w:rsidP="00E40032">
            <w:pPr>
              <w:spacing w:line="360" w:lineRule="auto"/>
              <w:contextualSpacing/>
              <w:jc w:val="center"/>
              <w:rPr>
                <w:color w:val="auto"/>
                <w:lang w:val="en-GB"/>
              </w:rPr>
            </w:pPr>
          </w:p>
        </w:tc>
      </w:tr>
      <w:tr w:rsidR="00A21A74" w:rsidRPr="005949E3" w:rsidTr="00F7223D">
        <w:tc>
          <w:tcPr>
            <w:tcW w:w="629" w:type="dxa"/>
            <w:vMerge/>
            <w:shd w:val="clear" w:color="auto" w:fill="auto"/>
          </w:tcPr>
          <w:p w:rsidR="00A21A74" w:rsidRPr="005949E3" w:rsidRDefault="00A21A74" w:rsidP="00E40032">
            <w:pPr>
              <w:spacing w:line="360" w:lineRule="auto"/>
              <w:contextualSpacing/>
              <w:jc w:val="both"/>
              <w:rPr>
                <w:color w:val="auto"/>
                <w:lang w:val="en-GB"/>
              </w:rPr>
            </w:pPr>
          </w:p>
        </w:tc>
        <w:tc>
          <w:tcPr>
            <w:tcW w:w="1506" w:type="dxa"/>
            <w:vMerge/>
            <w:shd w:val="clear" w:color="auto" w:fill="auto"/>
          </w:tcPr>
          <w:p w:rsidR="00A21A74" w:rsidRPr="005949E3" w:rsidRDefault="00A21A74" w:rsidP="00E40032">
            <w:pPr>
              <w:spacing w:line="360" w:lineRule="auto"/>
              <w:contextualSpacing/>
              <w:jc w:val="both"/>
              <w:rPr>
                <w:color w:val="auto"/>
                <w:lang w:val="en-GB"/>
              </w:rPr>
            </w:pPr>
          </w:p>
        </w:tc>
        <w:tc>
          <w:tcPr>
            <w:tcW w:w="1980" w:type="dxa"/>
            <w:shd w:val="clear" w:color="auto" w:fill="auto"/>
          </w:tcPr>
          <w:p w:rsidR="00A21A74" w:rsidRPr="005949E3" w:rsidRDefault="00A21A74" w:rsidP="00E40032">
            <w:pPr>
              <w:spacing w:line="360" w:lineRule="auto"/>
              <w:contextualSpacing/>
              <w:rPr>
                <w:color w:val="auto"/>
                <w:lang w:val="en-GB"/>
              </w:rPr>
            </w:pPr>
            <w:r w:rsidRPr="005949E3">
              <w:rPr>
                <w:color w:val="auto"/>
              </w:rPr>
              <w:t>Pembangunan fasilitas pendukung ekowisata bahari di Kawasan Takabonerate</w:t>
            </w:r>
          </w:p>
        </w:tc>
        <w:tc>
          <w:tcPr>
            <w:tcW w:w="1518" w:type="dxa"/>
            <w:shd w:val="clear" w:color="auto" w:fill="auto"/>
          </w:tcPr>
          <w:p w:rsidR="00A21A74" w:rsidRPr="005949E3" w:rsidRDefault="00A21A74" w:rsidP="00E40032">
            <w:pPr>
              <w:spacing w:line="360" w:lineRule="auto"/>
              <w:contextualSpacing/>
              <w:jc w:val="both"/>
              <w:rPr>
                <w:color w:val="auto"/>
                <w:lang w:val="en-GB"/>
              </w:rPr>
            </w:pPr>
          </w:p>
        </w:tc>
        <w:tc>
          <w:tcPr>
            <w:tcW w:w="926" w:type="dxa"/>
            <w:shd w:val="clear" w:color="auto" w:fill="auto"/>
          </w:tcPr>
          <w:p w:rsidR="00A21A74" w:rsidRPr="005949E3" w:rsidRDefault="00A21A74" w:rsidP="00E40032">
            <w:pPr>
              <w:spacing w:line="360" w:lineRule="auto"/>
              <w:contextualSpacing/>
              <w:jc w:val="center"/>
              <w:rPr>
                <w:color w:val="auto"/>
                <w:lang w:val="en-GB"/>
              </w:rPr>
            </w:pPr>
          </w:p>
        </w:tc>
        <w:tc>
          <w:tcPr>
            <w:tcW w:w="926" w:type="dxa"/>
            <w:shd w:val="clear" w:color="auto" w:fill="auto"/>
          </w:tcPr>
          <w:p w:rsidR="00A21A74" w:rsidRPr="005949E3" w:rsidRDefault="00A21A74" w:rsidP="00E40032">
            <w:pPr>
              <w:spacing w:line="360" w:lineRule="auto"/>
              <w:contextualSpacing/>
              <w:jc w:val="center"/>
              <w:rPr>
                <w:color w:val="auto"/>
                <w:lang w:val="en-GB"/>
              </w:rPr>
            </w:pPr>
          </w:p>
        </w:tc>
        <w:tc>
          <w:tcPr>
            <w:tcW w:w="926" w:type="dxa"/>
            <w:shd w:val="clear" w:color="auto" w:fill="auto"/>
          </w:tcPr>
          <w:p w:rsidR="00A21A74" w:rsidRPr="005949E3" w:rsidRDefault="00A21A74" w:rsidP="00E40032">
            <w:pPr>
              <w:spacing w:line="360" w:lineRule="auto"/>
              <w:contextualSpacing/>
              <w:jc w:val="center"/>
              <w:rPr>
                <w:color w:val="auto"/>
                <w:lang w:val="en-GB"/>
              </w:rPr>
            </w:pPr>
          </w:p>
        </w:tc>
        <w:tc>
          <w:tcPr>
            <w:tcW w:w="926" w:type="dxa"/>
            <w:shd w:val="clear" w:color="auto" w:fill="auto"/>
          </w:tcPr>
          <w:p w:rsidR="00A21A74" w:rsidRPr="005949E3" w:rsidRDefault="00A21A74" w:rsidP="00E40032">
            <w:pPr>
              <w:spacing w:line="360" w:lineRule="auto"/>
              <w:contextualSpacing/>
              <w:jc w:val="center"/>
              <w:rPr>
                <w:color w:val="auto"/>
                <w:lang w:val="en-GB"/>
              </w:rPr>
            </w:pPr>
          </w:p>
        </w:tc>
      </w:tr>
      <w:tr w:rsidR="00A21A74" w:rsidRPr="005949E3" w:rsidTr="00F7223D">
        <w:tc>
          <w:tcPr>
            <w:tcW w:w="629" w:type="dxa"/>
            <w:vMerge/>
            <w:shd w:val="clear" w:color="auto" w:fill="auto"/>
          </w:tcPr>
          <w:p w:rsidR="00A21A74" w:rsidRPr="005949E3" w:rsidRDefault="00A21A74" w:rsidP="00E40032">
            <w:pPr>
              <w:spacing w:line="360" w:lineRule="auto"/>
              <w:contextualSpacing/>
              <w:jc w:val="both"/>
              <w:rPr>
                <w:color w:val="auto"/>
                <w:lang w:val="en-GB"/>
              </w:rPr>
            </w:pPr>
          </w:p>
        </w:tc>
        <w:tc>
          <w:tcPr>
            <w:tcW w:w="1506" w:type="dxa"/>
            <w:vMerge/>
            <w:shd w:val="clear" w:color="auto" w:fill="auto"/>
          </w:tcPr>
          <w:p w:rsidR="00A21A74" w:rsidRPr="005949E3" w:rsidRDefault="00A21A74" w:rsidP="00E40032">
            <w:pPr>
              <w:spacing w:line="360" w:lineRule="auto"/>
              <w:contextualSpacing/>
              <w:jc w:val="both"/>
              <w:rPr>
                <w:color w:val="auto"/>
                <w:lang w:val="en-GB"/>
              </w:rPr>
            </w:pPr>
          </w:p>
        </w:tc>
        <w:tc>
          <w:tcPr>
            <w:tcW w:w="1980" w:type="dxa"/>
            <w:shd w:val="clear" w:color="auto" w:fill="auto"/>
          </w:tcPr>
          <w:p w:rsidR="00A21A74" w:rsidRPr="005949E3" w:rsidRDefault="00A21A74" w:rsidP="00E40032">
            <w:pPr>
              <w:spacing w:line="360" w:lineRule="auto"/>
              <w:contextualSpacing/>
              <w:rPr>
                <w:color w:val="auto"/>
                <w:lang w:val="en-GB"/>
              </w:rPr>
            </w:pPr>
            <w:r w:rsidRPr="005949E3">
              <w:rPr>
                <w:color w:val="auto"/>
              </w:rPr>
              <w:t>Pembangunan home-stay desa wisata</w:t>
            </w:r>
          </w:p>
        </w:tc>
        <w:tc>
          <w:tcPr>
            <w:tcW w:w="1518" w:type="dxa"/>
            <w:shd w:val="clear" w:color="auto" w:fill="auto"/>
          </w:tcPr>
          <w:p w:rsidR="00A21A74" w:rsidRPr="005949E3" w:rsidRDefault="00A21A74" w:rsidP="00E40032">
            <w:pPr>
              <w:spacing w:line="360" w:lineRule="auto"/>
              <w:contextualSpacing/>
              <w:jc w:val="both"/>
              <w:rPr>
                <w:color w:val="auto"/>
                <w:lang w:val="en-GB"/>
              </w:rPr>
            </w:pPr>
          </w:p>
        </w:tc>
        <w:tc>
          <w:tcPr>
            <w:tcW w:w="926" w:type="dxa"/>
            <w:shd w:val="clear" w:color="auto" w:fill="auto"/>
          </w:tcPr>
          <w:p w:rsidR="00A21A74" w:rsidRPr="005949E3" w:rsidRDefault="00A21A74" w:rsidP="00E40032">
            <w:pPr>
              <w:spacing w:line="360" w:lineRule="auto"/>
              <w:contextualSpacing/>
              <w:jc w:val="center"/>
              <w:rPr>
                <w:color w:val="auto"/>
                <w:lang w:val="en-GB"/>
              </w:rPr>
            </w:pPr>
          </w:p>
        </w:tc>
        <w:tc>
          <w:tcPr>
            <w:tcW w:w="926" w:type="dxa"/>
            <w:shd w:val="clear" w:color="auto" w:fill="auto"/>
          </w:tcPr>
          <w:p w:rsidR="00A21A74" w:rsidRPr="005949E3" w:rsidRDefault="00A21A74" w:rsidP="00E40032">
            <w:pPr>
              <w:spacing w:line="360" w:lineRule="auto"/>
              <w:contextualSpacing/>
              <w:jc w:val="center"/>
              <w:rPr>
                <w:color w:val="auto"/>
                <w:lang w:val="en-GB"/>
              </w:rPr>
            </w:pPr>
          </w:p>
        </w:tc>
        <w:tc>
          <w:tcPr>
            <w:tcW w:w="926" w:type="dxa"/>
            <w:shd w:val="clear" w:color="auto" w:fill="auto"/>
          </w:tcPr>
          <w:p w:rsidR="00A21A74" w:rsidRPr="005949E3" w:rsidRDefault="00A21A74" w:rsidP="00E40032">
            <w:pPr>
              <w:spacing w:line="360" w:lineRule="auto"/>
              <w:contextualSpacing/>
              <w:jc w:val="center"/>
              <w:rPr>
                <w:color w:val="auto"/>
                <w:lang w:val="en-GB"/>
              </w:rPr>
            </w:pPr>
          </w:p>
        </w:tc>
        <w:tc>
          <w:tcPr>
            <w:tcW w:w="926" w:type="dxa"/>
            <w:shd w:val="clear" w:color="auto" w:fill="auto"/>
          </w:tcPr>
          <w:p w:rsidR="00A21A74" w:rsidRPr="005949E3" w:rsidRDefault="00A21A74" w:rsidP="00E40032">
            <w:pPr>
              <w:spacing w:line="360" w:lineRule="auto"/>
              <w:contextualSpacing/>
              <w:jc w:val="center"/>
              <w:rPr>
                <w:color w:val="auto"/>
                <w:lang w:val="en-GB"/>
              </w:rPr>
            </w:pPr>
          </w:p>
        </w:tc>
      </w:tr>
      <w:tr w:rsidR="00A21A74" w:rsidRPr="005949E3" w:rsidTr="00F7223D">
        <w:tc>
          <w:tcPr>
            <w:tcW w:w="629" w:type="dxa"/>
            <w:vMerge/>
            <w:shd w:val="clear" w:color="auto" w:fill="auto"/>
          </w:tcPr>
          <w:p w:rsidR="00A21A74" w:rsidRPr="005949E3" w:rsidRDefault="00A21A74" w:rsidP="00E40032">
            <w:pPr>
              <w:spacing w:line="360" w:lineRule="auto"/>
              <w:contextualSpacing/>
              <w:jc w:val="both"/>
              <w:rPr>
                <w:color w:val="auto"/>
                <w:lang w:val="en-GB"/>
              </w:rPr>
            </w:pPr>
          </w:p>
        </w:tc>
        <w:tc>
          <w:tcPr>
            <w:tcW w:w="1506" w:type="dxa"/>
            <w:vMerge/>
            <w:shd w:val="clear" w:color="auto" w:fill="auto"/>
          </w:tcPr>
          <w:p w:rsidR="00A21A74" w:rsidRPr="005949E3" w:rsidRDefault="00A21A74" w:rsidP="00E40032">
            <w:pPr>
              <w:spacing w:line="360" w:lineRule="auto"/>
              <w:contextualSpacing/>
              <w:jc w:val="both"/>
              <w:rPr>
                <w:color w:val="auto"/>
                <w:lang w:val="en-GB"/>
              </w:rPr>
            </w:pPr>
          </w:p>
        </w:tc>
        <w:tc>
          <w:tcPr>
            <w:tcW w:w="1980" w:type="dxa"/>
            <w:shd w:val="clear" w:color="auto" w:fill="auto"/>
          </w:tcPr>
          <w:p w:rsidR="00A21A74" w:rsidRPr="005949E3" w:rsidRDefault="00A21A74" w:rsidP="00E40032">
            <w:pPr>
              <w:spacing w:line="360" w:lineRule="auto"/>
              <w:contextualSpacing/>
              <w:rPr>
                <w:color w:val="auto"/>
                <w:lang w:val="en-GB"/>
              </w:rPr>
            </w:pPr>
            <w:r w:rsidRPr="005949E3">
              <w:rPr>
                <w:color w:val="auto"/>
              </w:rPr>
              <w:t>Pengembangan SD dan SMP Negeri</w:t>
            </w:r>
          </w:p>
        </w:tc>
        <w:tc>
          <w:tcPr>
            <w:tcW w:w="1518" w:type="dxa"/>
            <w:shd w:val="clear" w:color="auto" w:fill="auto"/>
          </w:tcPr>
          <w:p w:rsidR="00A21A74" w:rsidRPr="005949E3" w:rsidRDefault="00A21A74" w:rsidP="00E40032">
            <w:pPr>
              <w:spacing w:line="360" w:lineRule="auto"/>
              <w:contextualSpacing/>
              <w:jc w:val="both"/>
              <w:rPr>
                <w:color w:val="auto"/>
                <w:lang w:val="en-GB"/>
              </w:rPr>
            </w:pPr>
          </w:p>
        </w:tc>
        <w:tc>
          <w:tcPr>
            <w:tcW w:w="926" w:type="dxa"/>
            <w:shd w:val="clear" w:color="auto" w:fill="auto"/>
          </w:tcPr>
          <w:p w:rsidR="00A21A74" w:rsidRPr="005949E3" w:rsidRDefault="00A21A74" w:rsidP="00E40032">
            <w:pPr>
              <w:spacing w:line="360" w:lineRule="auto"/>
              <w:contextualSpacing/>
              <w:jc w:val="center"/>
              <w:rPr>
                <w:color w:val="auto"/>
                <w:lang w:val="en-GB"/>
              </w:rPr>
            </w:pPr>
          </w:p>
        </w:tc>
        <w:tc>
          <w:tcPr>
            <w:tcW w:w="926" w:type="dxa"/>
            <w:shd w:val="clear" w:color="auto" w:fill="auto"/>
          </w:tcPr>
          <w:p w:rsidR="00A21A74" w:rsidRPr="005949E3" w:rsidRDefault="00A21A74" w:rsidP="00E40032">
            <w:pPr>
              <w:spacing w:line="360" w:lineRule="auto"/>
              <w:contextualSpacing/>
              <w:jc w:val="center"/>
              <w:rPr>
                <w:color w:val="auto"/>
                <w:lang w:val="en-GB"/>
              </w:rPr>
            </w:pPr>
          </w:p>
        </w:tc>
        <w:tc>
          <w:tcPr>
            <w:tcW w:w="926" w:type="dxa"/>
            <w:shd w:val="clear" w:color="auto" w:fill="auto"/>
          </w:tcPr>
          <w:p w:rsidR="00A21A74" w:rsidRPr="005949E3" w:rsidRDefault="00A21A74" w:rsidP="00E40032">
            <w:pPr>
              <w:spacing w:line="360" w:lineRule="auto"/>
              <w:contextualSpacing/>
              <w:jc w:val="center"/>
              <w:rPr>
                <w:color w:val="auto"/>
                <w:lang w:val="en-GB"/>
              </w:rPr>
            </w:pPr>
          </w:p>
        </w:tc>
        <w:tc>
          <w:tcPr>
            <w:tcW w:w="926" w:type="dxa"/>
            <w:shd w:val="clear" w:color="auto" w:fill="auto"/>
          </w:tcPr>
          <w:p w:rsidR="00A21A74" w:rsidRPr="005949E3" w:rsidRDefault="00A21A74" w:rsidP="00E40032">
            <w:pPr>
              <w:spacing w:line="360" w:lineRule="auto"/>
              <w:contextualSpacing/>
              <w:jc w:val="center"/>
              <w:rPr>
                <w:color w:val="auto"/>
                <w:lang w:val="en-GB"/>
              </w:rPr>
            </w:pPr>
          </w:p>
        </w:tc>
      </w:tr>
      <w:tr w:rsidR="009851F1" w:rsidRPr="005949E3" w:rsidTr="00F7223D">
        <w:tc>
          <w:tcPr>
            <w:tcW w:w="629" w:type="dxa"/>
            <w:shd w:val="clear" w:color="auto" w:fill="auto"/>
          </w:tcPr>
          <w:p w:rsidR="009851F1" w:rsidRPr="005949E3" w:rsidRDefault="009851F1" w:rsidP="00E40032">
            <w:pPr>
              <w:spacing w:line="360" w:lineRule="auto"/>
              <w:contextualSpacing/>
              <w:jc w:val="both"/>
              <w:rPr>
                <w:color w:val="auto"/>
                <w:lang w:val="en-GB"/>
              </w:rPr>
            </w:pPr>
          </w:p>
        </w:tc>
        <w:tc>
          <w:tcPr>
            <w:tcW w:w="1506" w:type="dxa"/>
            <w:shd w:val="clear" w:color="auto" w:fill="auto"/>
          </w:tcPr>
          <w:p w:rsidR="009851F1" w:rsidRPr="005949E3" w:rsidRDefault="009851F1" w:rsidP="00E40032">
            <w:pPr>
              <w:spacing w:line="360" w:lineRule="auto"/>
              <w:contextualSpacing/>
              <w:rPr>
                <w:color w:val="auto"/>
                <w:lang w:val="en-GB"/>
              </w:rPr>
            </w:pPr>
          </w:p>
        </w:tc>
        <w:tc>
          <w:tcPr>
            <w:tcW w:w="1980" w:type="dxa"/>
            <w:shd w:val="clear" w:color="auto" w:fill="auto"/>
          </w:tcPr>
          <w:p w:rsidR="009851F1" w:rsidRPr="005949E3" w:rsidRDefault="009851F1" w:rsidP="00E40032">
            <w:pPr>
              <w:spacing w:line="360" w:lineRule="auto"/>
              <w:contextualSpacing/>
              <w:rPr>
                <w:color w:val="auto"/>
                <w:lang w:val="en-GB"/>
              </w:rPr>
            </w:pPr>
            <w:r w:rsidRPr="005949E3">
              <w:rPr>
                <w:color w:val="auto"/>
              </w:rPr>
              <w:t>Pengembangan Puskemas Rawat Inap Kayuadi</w:t>
            </w:r>
          </w:p>
        </w:tc>
        <w:tc>
          <w:tcPr>
            <w:tcW w:w="1518" w:type="dxa"/>
            <w:shd w:val="clear" w:color="auto" w:fill="auto"/>
          </w:tcPr>
          <w:p w:rsidR="009851F1" w:rsidRPr="005949E3" w:rsidRDefault="009851F1" w:rsidP="00E40032">
            <w:pPr>
              <w:spacing w:line="360" w:lineRule="auto"/>
              <w:contextualSpacing/>
              <w:jc w:val="both"/>
              <w:rPr>
                <w:color w:val="auto"/>
                <w:lang w:val="en-GB"/>
              </w:rPr>
            </w:pPr>
          </w:p>
        </w:tc>
        <w:tc>
          <w:tcPr>
            <w:tcW w:w="926" w:type="dxa"/>
            <w:shd w:val="clear" w:color="auto" w:fill="auto"/>
          </w:tcPr>
          <w:p w:rsidR="009851F1" w:rsidRPr="005949E3" w:rsidRDefault="009851F1" w:rsidP="00E40032">
            <w:pPr>
              <w:spacing w:line="360" w:lineRule="auto"/>
              <w:contextualSpacing/>
              <w:jc w:val="center"/>
              <w:rPr>
                <w:color w:val="auto"/>
                <w:lang w:val="en-GB"/>
              </w:rPr>
            </w:pPr>
          </w:p>
        </w:tc>
        <w:tc>
          <w:tcPr>
            <w:tcW w:w="926" w:type="dxa"/>
            <w:shd w:val="clear" w:color="auto" w:fill="auto"/>
          </w:tcPr>
          <w:p w:rsidR="009851F1" w:rsidRPr="005949E3" w:rsidRDefault="009851F1" w:rsidP="00E40032">
            <w:pPr>
              <w:spacing w:line="360" w:lineRule="auto"/>
              <w:contextualSpacing/>
              <w:jc w:val="center"/>
              <w:rPr>
                <w:color w:val="auto"/>
                <w:lang w:val="en-GB"/>
              </w:rPr>
            </w:pPr>
          </w:p>
        </w:tc>
        <w:tc>
          <w:tcPr>
            <w:tcW w:w="926" w:type="dxa"/>
            <w:shd w:val="clear" w:color="auto" w:fill="auto"/>
          </w:tcPr>
          <w:p w:rsidR="009851F1" w:rsidRPr="005949E3" w:rsidRDefault="009851F1" w:rsidP="00E40032">
            <w:pPr>
              <w:spacing w:line="360" w:lineRule="auto"/>
              <w:contextualSpacing/>
              <w:jc w:val="center"/>
              <w:rPr>
                <w:color w:val="auto"/>
                <w:lang w:val="en-GB"/>
              </w:rPr>
            </w:pPr>
          </w:p>
        </w:tc>
        <w:tc>
          <w:tcPr>
            <w:tcW w:w="926" w:type="dxa"/>
            <w:shd w:val="clear" w:color="auto" w:fill="auto"/>
          </w:tcPr>
          <w:p w:rsidR="009851F1" w:rsidRPr="005949E3" w:rsidRDefault="009851F1" w:rsidP="00E40032">
            <w:pPr>
              <w:spacing w:line="360" w:lineRule="auto"/>
              <w:contextualSpacing/>
              <w:jc w:val="center"/>
              <w:rPr>
                <w:color w:val="auto"/>
                <w:lang w:val="en-GB"/>
              </w:rPr>
            </w:pPr>
          </w:p>
        </w:tc>
      </w:tr>
      <w:tr w:rsidR="005949E3" w:rsidRPr="005949E3" w:rsidTr="00F7223D">
        <w:tc>
          <w:tcPr>
            <w:tcW w:w="629" w:type="dxa"/>
            <w:vMerge w:val="restart"/>
            <w:shd w:val="clear" w:color="auto" w:fill="auto"/>
          </w:tcPr>
          <w:p w:rsidR="005949E3" w:rsidRPr="005949E3" w:rsidRDefault="005949E3" w:rsidP="00E40032">
            <w:pPr>
              <w:spacing w:line="360" w:lineRule="auto"/>
              <w:contextualSpacing/>
              <w:jc w:val="both"/>
              <w:rPr>
                <w:color w:val="auto"/>
                <w:lang w:val="en-GB"/>
              </w:rPr>
            </w:pPr>
          </w:p>
        </w:tc>
        <w:tc>
          <w:tcPr>
            <w:tcW w:w="1506" w:type="dxa"/>
            <w:vMerge w:val="restart"/>
            <w:shd w:val="clear" w:color="auto" w:fill="auto"/>
          </w:tcPr>
          <w:p w:rsidR="005949E3" w:rsidRPr="005949E3" w:rsidRDefault="005949E3" w:rsidP="00E40032">
            <w:pPr>
              <w:spacing w:line="360" w:lineRule="auto"/>
              <w:contextualSpacing/>
              <w:rPr>
                <w:color w:val="auto"/>
                <w:lang w:val="en-GB"/>
              </w:rPr>
            </w:pPr>
            <w:r w:rsidRPr="005949E3">
              <w:rPr>
                <w:bCs/>
                <w:color w:val="auto"/>
              </w:rPr>
              <w:t>PKLp Bonerate</w:t>
            </w:r>
          </w:p>
        </w:tc>
        <w:tc>
          <w:tcPr>
            <w:tcW w:w="1980" w:type="dxa"/>
            <w:shd w:val="clear" w:color="auto" w:fill="auto"/>
          </w:tcPr>
          <w:p w:rsidR="005949E3" w:rsidRPr="005949E3" w:rsidRDefault="005949E3" w:rsidP="00E40032">
            <w:pPr>
              <w:spacing w:line="360" w:lineRule="auto"/>
              <w:contextualSpacing/>
              <w:rPr>
                <w:color w:val="auto"/>
                <w:lang w:val="en-GB"/>
              </w:rPr>
            </w:pPr>
            <w:r w:rsidRPr="005949E3">
              <w:rPr>
                <w:color w:val="auto"/>
              </w:rPr>
              <w:t xml:space="preserve">Penyusunan RDTR </w:t>
            </w:r>
            <w:r w:rsidRPr="005949E3">
              <w:rPr>
                <w:color w:val="auto"/>
              </w:rPr>
              <w:lastRenderedPageBreak/>
              <w:t>Kota dan Peraturan Zonasi</w:t>
            </w:r>
          </w:p>
        </w:tc>
        <w:tc>
          <w:tcPr>
            <w:tcW w:w="1518" w:type="dxa"/>
            <w:shd w:val="clear" w:color="auto" w:fill="auto"/>
          </w:tcPr>
          <w:p w:rsidR="005949E3" w:rsidRPr="005949E3" w:rsidRDefault="005949E3" w:rsidP="00E40032">
            <w:pPr>
              <w:spacing w:line="360" w:lineRule="auto"/>
              <w:contextualSpacing/>
              <w:jc w:val="both"/>
              <w:rPr>
                <w:color w:val="auto"/>
                <w:lang w:val="en-GB"/>
              </w:rPr>
            </w:pPr>
            <w:r w:rsidRPr="005949E3">
              <w:rPr>
                <w:color w:val="auto"/>
              </w:rPr>
              <w:lastRenderedPageBreak/>
              <w:t xml:space="preserve">Kec. </w:t>
            </w:r>
            <w:r w:rsidRPr="005949E3">
              <w:rPr>
                <w:color w:val="auto"/>
              </w:rPr>
              <w:lastRenderedPageBreak/>
              <w:t>Pasimarannu</w:t>
            </w:r>
          </w:p>
        </w:tc>
        <w:tc>
          <w:tcPr>
            <w:tcW w:w="926" w:type="dxa"/>
            <w:shd w:val="clear" w:color="auto" w:fill="auto"/>
          </w:tcPr>
          <w:p w:rsidR="005949E3" w:rsidRPr="005949E3" w:rsidRDefault="005949E3" w:rsidP="00E40032">
            <w:pPr>
              <w:spacing w:line="360" w:lineRule="auto"/>
              <w:contextualSpacing/>
              <w:jc w:val="center"/>
              <w:rPr>
                <w:color w:val="auto"/>
                <w:lang w:val="en-GB"/>
              </w:rPr>
            </w:pPr>
            <w:r w:rsidRPr="005949E3">
              <w:rPr>
                <w:color w:val="auto"/>
                <w:lang w:val="en-GB"/>
              </w:rPr>
              <w:lastRenderedPageBreak/>
              <w:t>2015</w:t>
            </w:r>
          </w:p>
        </w:tc>
        <w:tc>
          <w:tcPr>
            <w:tcW w:w="926" w:type="dxa"/>
            <w:shd w:val="clear" w:color="auto" w:fill="auto"/>
          </w:tcPr>
          <w:p w:rsidR="005949E3" w:rsidRPr="005949E3" w:rsidRDefault="005949E3" w:rsidP="00E40032">
            <w:pPr>
              <w:spacing w:line="360" w:lineRule="auto"/>
              <w:contextualSpacing/>
              <w:jc w:val="center"/>
              <w:rPr>
                <w:color w:val="auto"/>
                <w:lang w:val="en-GB"/>
              </w:rPr>
            </w:pPr>
          </w:p>
        </w:tc>
        <w:tc>
          <w:tcPr>
            <w:tcW w:w="926" w:type="dxa"/>
            <w:shd w:val="clear" w:color="auto" w:fill="auto"/>
          </w:tcPr>
          <w:p w:rsidR="005949E3" w:rsidRPr="005949E3" w:rsidRDefault="005949E3" w:rsidP="00E40032">
            <w:pPr>
              <w:spacing w:line="360" w:lineRule="auto"/>
              <w:contextualSpacing/>
              <w:jc w:val="center"/>
              <w:rPr>
                <w:color w:val="auto"/>
                <w:lang w:val="en-GB"/>
              </w:rPr>
            </w:pPr>
          </w:p>
        </w:tc>
        <w:tc>
          <w:tcPr>
            <w:tcW w:w="926" w:type="dxa"/>
            <w:shd w:val="clear" w:color="auto" w:fill="auto"/>
          </w:tcPr>
          <w:p w:rsidR="005949E3" w:rsidRPr="005949E3" w:rsidRDefault="005949E3" w:rsidP="00E40032">
            <w:pPr>
              <w:spacing w:line="360" w:lineRule="auto"/>
              <w:contextualSpacing/>
              <w:jc w:val="center"/>
              <w:rPr>
                <w:color w:val="auto"/>
                <w:lang w:val="en-GB"/>
              </w:rPr>
            </w:pPr>
          </w:p>
        </w:tc>
      </w:tr>
      <w:tr w:rsidR="005949E3" w:rsidRPr="005949E3" w:rsidTr="00F7223D">
        <w:tc>
          <w:tcPr>
            <w:tcW w:w="629" w:type="dxa"/>
            <w:vMerge/>
            <w:shd w:val="clear" w:color="auto" w:fill="auto"/>
          </w:tcPr>
          <w:p w:rsidR="005949E3" w:rsidRPr="005949E3" w:rsidRDefault="005949E3" w:rsidP="00E40032">
            <w:pPr>
              <w:spacing w:line="360" w:lineRule="auto"/>
              <w:contextualSpacing/>
              <w:jc w:val="both"/>
              <w:rPr>
                <w:color w:val="auto"/>
                <w:lang w:val="en-GB"/>
              </w:rPr>
            </w:pPr>
          </w:p>
        </w:tc>
        <w:tc>
          <w:tcPr>
            <w:tcW w:w="1506" w:type="dxa"/>
            <w:vMerge/>
            <w:shd w:val="clear" w:color="auto" w:fill="auto"/>
          </w:tcPr>
          <w:p w:rsidR="005949E3" w:rsidRPr="005949E3" w:rsidRDefault="005949E3" w:rsidP="00E40032">
            <w:pPr>
              <w:spacing w:line="360" w:lineRule="auto"/>
              <w:contextualSpacing/>
              <w:rPr>
                <w:color w:val="auto"/>
                <w:lang w:val="en-GB"/>
              </w:rPr>
            </w:pPr>
          </w:p>
        </w:tc>
        <w:tc>
          <w:tcPr>
            <w:tcW w:w="1980" w:type="dxa"/>
            <w:shd w:val="clear" w:color="auto" w:fill="auto"/>
          </w:tcPr>
          <w:p w:rsidR="005949E3" w:rsidRPr="005949E3" w:rsidRDefault="005949E3" w:rsidP="00E40032">
            <w:pPr>
              <w:spacing w:line="360" w:lineRule="auto"/>
              <w:contextualSpacing/>
              <w:rPr>
                <w:color w:val="auto"/>
                <w:lang w:val="en-GB"/>
              </w:rPr>
            </w:pPr>
            <w:r w:rsidRPr="005949E3">
              <w:rPr>
                <w:color w:val="auto"/>
              </w:rPr>
              <w:t>Penyiapan regulasi tentang RDTR dan Peraturan Zonasi Kawasan</w:t>
            </w:r>
          </w:p>
        </w:tc>
        <w:tc>
          <w:tcPr>
            <w:tcW w:w="1518" w:type="dxa"/>
            <w:shd w:val="clear" w:color="auto" w:fill="auto"/>
          </w:tcPr>
          <w:p w:rsidR="005949E3" w:rsidRPr="005949E3" w:rsidRDefault="005949E3" w:rsidP="00E40032">
            <w:pPr>
              <w:spacing w:line="360" w:lineRule="auto"/>
              <w:contextualSpacing/>
              <w:jc w:val="both"/>
              <w:rPr>
                <w:color w:val="auto"/>
                <w:lang w:val="en-GB"/>
              </w:rPr>
            </w:pPr>
          </w:p>
        </w:tc>
        <w:tc>
          <w:tcPr>
            <w:tcW w:w="926" w:type="dxa"/>
            <w:shd w:val="clear" w:color="auto" w:fill="auto"/>
          </w:tcPr>
          <w:p w:rsidR="005949E3" w:rsidRPr="005949E3" w:rsidRDefault="005949E3" w:rsidP="00E40032">
            <w:pPr>
              <w:spacing w:line="360" w:lineRule="auto"/>
              <w:contextualSpacing/>
              <w:jc w:val="center"/>
              <w:rPr>
                <w:color w:val="auto"/>
                <w:lang w:val="en-GB"/>
              </w:rPr>
            </w:pPr>
            <w:r w:rsidRPr="005949E3">
              <w:rPr>
                <w:color w:val="auto"/>
                <w:lang w:val="en-GB"/>
              </w:rPr>
              <w:t>2016</w:t>
            </w:r>
          </w:p>
        </w:tc>
        <w:tc>
          <w:tcPr>
            <w:tcW w:w="926" w:type="dxa"/>
            <w:shd w:val="clear" w:color="auto" w:fill="auto"/>
          </w:tcPr>
          <w:p w:rsidR="005949E3" w:rsidRPr="005949E3" w:rsidRDefault="005949E3" w:rsidP="00E40032">
            <w:pPr>
              <w:spacing w:line="360" w:lineRule="auto"/>
              <w:contextualSpacing/>
              <w:jc w:val="center"/>
              <w:rPr>
                <w:color w:val="auto"/>
                <w:lang w:val="en-GB"/>
              </w:rPr>
            </w:pPr>
          </w:p>
        </w:tc>
        <w:tc>
          <w:tcPr>
            <w:tcW w:w="926" w:type="dxa"/>
            <w:shd w:val="clear" w:color="auto" w:fill="auto"/>
          </w:tcPr>
          <w:p w:rsidR="005949E3" w:rsidRPr="005949E3" w:rsidRDefault="005949E3" w:rsidP="00E40032">
            <w:pPr>
              <w:spacing w:line="360" w:lineRule="auto"/>
              <w:contextualSpacing/>
              <w:jc w:val="center"/>
              <w:rPr>
                <w:color w:val="auto"/>
                <w:lang w:val="en-GB"/>
              </w:rPr>
            </w:pPr>
          </w:p>
        </w:tc>
        <w:tc>
          <w:tcPr>
            <w:tcW w:w="926" w:type="dxa"/>
            <w:shd w:val="clear" w:color="auto" w:fill="auto"/>
          </w:tcPr>
          <w:p w:rsidR="005949E3" w:rsidRPr="005949E3" w:rsidRDefault="005949E3" w:rsidP="00E40032">
            <w:pPr>
              <w:spacing w:line="360" w:lineRule="auto"/>
              <w:contextualSpacing/>
              <w:jc w:val="center"/>
              <w:rPr>
                <w:color w:val="auto"/>
                <w:lang w:val="en-GB"/>
              </w:rPr>
            </w:pPr>
          </w:p>
        </w:tc>
      </w:tr>
      <w:tr w:rsidR="005949E3" w:rsidRPr="005949E3" w:rsidTr="00F7223D">
        <w:tc>
          <w:tcPr>
            <w:tcW w:w="629" w:type="dxa"/>
            <w:vMerge/>
            <w:shd w:val="clear" w:color="auto" w:fill="auto"/>
          </w:tcPr>
          <w:p w:rsidR="005949E3" w:rsidRPr="005949E3" w:rsidRDefault="005949E3" w:rsidP="00E40032">
            <w:pPr>
              <w:spacing w:line="360" w:lineRule="auto"/>
              <w:contextualSpacing/>
              <w:jc w:val="both"/>
              <w:rPr>
                <w:color w:val="auto"/>
                <w:lang w:val="en-GB"/>
              </w:rPr>
            </w:pPr>
          </w:p>
        </w:tc>
        <w:tc>
          <w:tcPr>
            <w:tcW w:w="1506" w:type="dxa"/>
            <w:vMerge/>
            <w:shd w:val="clear" w:color="auto" w:fill="auto"/>
          </w:tcPr>
          <w:p w:rsidR="005949E3" w:rsidRPr="005949E3" w:rsidRDefault="005949E3" w:rsidP="00E40032">
            <w:pPr>
              <w:spacing w:line="360" w:lineRule="auto"/>
              <w:contextualSpacing/>
              <w:rPr>
                <w:color w:val="auto"/>
                <w:lang w:val="en-GB"/>
              </w:rPr>
            </w:pPr>
          </w:p>
        </w:tc>
        <w:tc>
          <w:tcPr>
            <w:tcW w:w="1980" w:type="dxa"/>
            <w:shd w:val="clear" w:color="auto" w:fill="auto"/>
          </w:tcPr>
          <w:p w:rsidR="005949E3" w:rsidRPr="005949E3" w:rsidRDefault="005949E3" w:rsidP="00E40032">
            <w:pPr>
              <w:spacing w:line="360" w:lineRule="auto"/>
              <w:contextualSpacing/>
              <w:rPr>
                <w:color w:val="auto"/>
                <w:lang w:val="en-GB"/>
              </w:rPr>
            </w:pPr>
            <w:r w:rsidRPr="005949E3">
              <w:rPr>
                <w:color w:val="auto"/>
              </w:rPr>
              <w:t>Pengembangan pusat perdagangan regional skala kecamatan /antar kecamatan</w:t>
            </w:r>
          </w:p>
        </w:tc>
        <w:tc>
          <w:tcPr>
            <w:tcW w:w="1518" w:type="dxa"/>
            <w:shd w:val="clear" w:color="auto" w:fill="auto"/>
          </w:tcPr>
          <w:p w:rsidR="005949E3" w:rsidRPr="005949E3" w:rsidRDefault="005949E3" w:rsidP="00E40032">
            <w:pPr>
              <w:spacing w:line="360" w:lineRule="auto"/>
              <w:contextualSpacing/>
              <w:jc w:val="both"/>
              <w:rPr>
                <w:color w:val="auto"/>
                <w:lang w:val="en-GB"/>
              </w:rPr>
            </w:pPr>
          </w:p>
        </w:tc>
        <w:tc>
          <w:tcPr>
            <w:tcW w:w="926" w:type="dxa"/>
            <w:shd w:val="clear" w:color="auto" w:fill="auto"/>
          </w:tcPr>
          <w:p w:rsidR="005949E3" w:rsidRPr="005949E3" w:rsidRDefault="005949E3" w:rsidP="00E40032">
            <w:pPr>
              <w:spacing w:line="360" w:lineRule="auto"/>
              <w:contextualSpacing/>
              <w:jc w:val="center"/>
              <w:rPr>
                <w:color w:val="auto"/>
                <w:lang w:val="en-GB"/>
              </w:rPr>
            </w:pPr>
            <w:r w:rsidRPr="005949E3">
              <w:rPr>
                <w:color w:val="auto"/>
                <w:lang w:val="en-GB"/>
              </w:rPr>
              <w:t>2013-2017</w:t>
            </w:r>
          </w:p>
        </w:tc>
        <w:tc>
          <w:tcPr>
            <w:tcW w:w="926" w:type="dxa"/>
            <w:shd w:val="clear" w:color="auto" w:fill="auto"/>
          </w:tcPr>
          <w:p w:rsidR="005949E3" w:rsidRPr="005949E3" w:rsidRDefault="005949E3" w:rsidP="00E40032">
            <w:pPr>
              <w:spacing w:line="360" w:lineRule="auto"/>
              <w:contextualSpacing/>
              <w:jc w:val="center"/>
              <w:rPr>
                <w:color w:val="auto"/>
                <w:lang w:val="en-GB"/>
              </w:rPr>
            </w:pPr>
          </w:p>
        </w:tc>
        <w:tc>
          <w:tcPr>
            <w:tcW w:w="926" w:type="dxa"/>
            <w:shd w:val="clear" w:color="auto" w:fill="auto"/>
          </w:tcPr>
          <w:p w:rsidR="005949E3" w:rsidRPr="005949E3" w:rsidRDefault="005949E3" w:rsidP="00E40032">
            <w:pPr>
              <w:spacing w:line="360" w:lineRule="auto"/>
              <w:contextualSpacing/>
              <w:jc w:val="center"/>
              <w:rPr>
                <w:color w:val="auto"/>
                <w:lang w:val="en-GB"/>
              </w:rPr>
            </w:pPr>
          </w:p>
        </w:tc>
        <w:tc>
          <w:tcPr>
            <w:tcW w:w="926" w:type="dxa"/>
            <w:shd w:val="clear" w:color="auto" w:fill="auto"/>
          </w:tcPr>
          <w:p w:rsidR="005949E3" w:rsidRPr="005949E3" w:rsidRDefault="005949E3" w:rsidP="00E40032">
            <w:pPr>
              <w:spacing w:line="360" w:lineRule="auto"/>
              <w:contextualSpacing/>
              <w:jc w:val="center"/>
              <w:rPr>
                <w:color w:val="auto"/>
                <w:lang w:val="en-GB"/>
              </w:rPr>
            </w:pPr>
          </w:p>
        </w:tc>
      </w:tr>
      <w:tr w:rsidR="005949E3" w:rsidRPr="005949E3" w:rsidTr="00F7223D">
        <w:tc>
          <w:tcPr>
            <w:tcW w:w="629" w:type="dxa"/>
            <w:vMerge/>
            <w:shd w:val="clear" w:color="auto" w:fill="auto"/>
          </w:tcPr>
          <w:p w:rsidR="005949E3" w:rsidRPr="005949E3" w:rsidRDefault="005949E3" w:rsidP="00E40032">
            <w:pPr>
              <w:spacing w:line="360" w:lineRule="auto"/>
              <w:contextualSpacing/>
              <w:jc w:val="both"/>
              <w:rPr>
                <w:color w:val="auto"/>
                <w:lang w:val="en-GB"/>
              </w:rPr>
            </w:pPr>
          </w:p>
        </w:tc>
        <w:tc>
          <w:tcPr>
            <w:tcW w:w="1506" w:type="dxa"/>
            <w:vMerge/>
            <w:shd w:val="clear" w:color="auto" w:fill="auto"/>
          </w:tcPr>
          <w:p w:rsidR="005949E3" w:rsidRPr="005949E3" w:rsidRDefault="005949E3" w:rsidP="00E40032">
            <w:pPr>
              <w:spacing w:line="360" w:lineRule="auto"/>
              <w:contextualSpacing/>
              <w:rPr>
                <w:color w:val="auto"/>
                <w:lang w:val="en-GB"/>
              </w:rPr>
            </w:pPr>
          </w:p>
        </w:tc>
        <w:tc>
          <w:tcPr>
            <w:tcW w:w="1980" w:type="dxa"/>
            <w:shd w:val="clear" w:color="auto" w:fill="auto"/>
          </w:tcPr>
          <w:p w:rsidR="005949E3" w:rsidRPr="005949E3" w:rsidRDefault="005949E3" w:rsidP="00E40032">
            <w:pPr>
              <w:spacing w:line="360" w:lineRule="auto"/>
              <w:contextualSpacing/>
              <w:rPr>
                <w:color w:val="auto"/>
                <w:lang w:val="en-GB"/>
              </w:rPr>
            </w:pPr>
            <w:r w:rsidRPr="005949E3">
              <w:rPr>
                <w:color w:val="auto"/>
              </w:rPr>
              <w:t>Pengembangan perumahan swadaya</w:t>
            </w:r>
          </w:p>
        </w:tc>
        <w:tc>
          <w:tcPr>
            <w:tcW w:w="1518" w:type="dxa"/>
            <w:shd w:val="clear" w:color="auto" w:fill="auto"/>
          </w:tcPr>
          <w:p w:rsidR="005949E3" w:rsidRPr="005949E3" w:rsidRDefault="005949E3" w:rsidP="00E40032">
            <w:pPr>
              <w:spacing w:line="360" w:lineRule="auto"/>
              <w:contextualSpacing/>
              <w:jc w:val="both"/>
              <w:rPr>
                <w:color w:val="auto"/>
                <w:lang w:val="en-GB"/>
              </w:rPr>
            </w:pPr>
          </w:p>
        </w:tc>
        <w:tc>
          <w:tcPr>
            <w:tcW w:w="926" w:type="dxa"/>
            <w:shd w:val="clear" w:color="auto" w:fill="auto"/>
          </w:tcPr>
          <w:p w:rsidR="005949E3" w:rsidRPr="005949E3" w:rsidRDefault="005949E3" w:rsidP="00E40032">
            <w:pPr>
              <w:spacing w:line="360" w:lineRule="auto"/>
              <w:contextualSpacing/>
              <w:jc w:val="center"/>
              <w:rPr>
                <w:color w:val="auto"/>
                <w:lang w:val="en-GB"/>
              </w:rPr>
            </w:pPr>
            <w:r w:rsidRPr="005949E3">
              <w:rPr>
                <w:color w:val="auto"/>
                <w:lang w:val="en-GB"/>
              </w:rPr>
              <w:t>2013-2017</w:t>
            </w:r>
          </w:p>
        </w:tc>
        <w:tc>
          <w:tcPr>
            <w:tcW w:w="926" w:type="dxa"/>
            <w:shd w:val="clear" w:color="auto" w:fill="auto"/>
          </w:tcPr>
          <w:p w:rsidR="005949E3" w:rsidRPr="005949E3" w:rsidRDefault="005949E3" w:rsidP="00E40032">
            <w:pPr>
              <w:spacing w:line="360" w:lineRule="auto"/>
              <w:contextualSpacing/>
              <w:jc w:val="center"/>
              <w:rPr>
                <w:color w:val="auto"/>
                <w:lang w:val="en-GB"/>
              </w:rPr>
            </w:pPr>
            <w:r w:rsidRPr="005949E3">
              <w:rPr>
                <w:color w:val="auto"/>
                <w:lang w:val="en-GB"/>
              </w:rPr>
              <w:t>2018-2022</w:t>
            </w:r>
          </w:p>
        </w:tc>
        <w:tc>
          <w:tcPr>
            <w:tcW w:w="926" w:type="dxa"/>
            <w:shd w:val="clear" w:color="auto" w:fill="auto"/>
          </w:tcPr>
          <w:p w:rsidR="005949E3" w:rsidRPr="005949E3" w:rsidRDefault="005949E3" w:rsidP="00E40032">
            <w:pPr>
              <w:spacing w:line="360" w:lineRule="auto"/>
              <w:contextualSpacing/>
              <w:jc w:val="center"/>
              <w:rPr>
                <w:color w:val="auto"/>
                <w:lang w:val="en-GB"/>
              </w:rPr>
            </w:pPr>
            <w:r w:rsidRPr="005949E3">
              <w:rPr>
                <w:color w:val="auto"/>
                <w:lang w:val="en-GB"/>
              </w:rPr>
              <w:t>2023-2027</w:t>
            </w:r>
          </w:p>
        </w:tc>
        <w:tc>
          <w:tcPr>
            <w:tcW w:w="926" w:type="dxa"/>
            <w:shd w:val="clear" w:color="auto" w:fill="auto"/>
          </w:tcPr>
          <w:p w:rsidR="005949E3" w:rsidRPr="005949E3" w:rsidRDefault="005949E3" w:rsidP="00E40032">
            <w:pPr>
              <w:spacing w:line="360" w:lineRule="auto"/>
              <w:contextualSpacing/>
              <w:jc w:val="center"/>
              <w:rPr>
                <w:color w:val="auto"/>
                <w:lang w:val="en-GB"/>
              </w:rPr>
            </w:pPr>
            <w:r w:rsidRPr="005949E3">
              <w:rPr>
                <w:color w:val="auto"/>
                <w:lang w:val="en-GB"/>
              </w:rPr>
              <w:t>2028-2032</w:t>
            </w:r>
          </w:p>
        </w:tc>
      </w:tr>
      <w:tr w:rsidR="005949E3" w:rsidRPr="005949E3" w:rsidTr="00F7223D">
        <w:tc>
          <w:tcPr>
            <w:tcW w:w="629" w:type="dxa"/>
            <w:vMerge/>
            <w:shd w:val="clear" w:color="auto" w:fill="auto"/>
          </w:tcPr>
          <w:p w:rsidR="005949E3" w:rsidRPr="005949E3" w:rsidRDefault="005949E3" w:rsidP="00E40032">
            <w:pPr>
              <w:spacing w:line="360" w:lineRule="auto"/>
              <w:contextualSpacing/>
              <w:jc w:val="both"/>
              <w:rPr>
                <w:color w:val="auto"/>
                <w:lang w:val="en-GB"/>
              </w:rPr>
            </w:pPr>
          </w:p>
        </w:tc>
        <w:tc>
          <w:tcPr>
            <w:tcW w:w="1506" w:type="dxa"/>
            <w:vMerge/>
            <w:shd w:val="clear" w:color="auto" w:fill="auto"/>
          </w:tcPr>
          <w:p w:rsidR="005949E3" w:rsidRPr="005949E3" w:rsidRDefault="005949E3" w:rsidP="00E40032">
            <w:pPr>
              <w:spacing w:line="360" w:lineRule="auto"/>
              <w:contextualSpacing/>
              <w:rPr>
                <w:color w:val="auto"/>
                <w:lang w:val="en-GB"/>
              </w:rPr>
            </w:pPr>
          </w:p>
        </w:tc>
        <w:tc>
          <w:tcPr>
            <w:tcW w:w="1980" w:type="dxa"/>
            <w:shd w:val="clear" w:color="auto" w:fill="auto"/>
          </w:tcPr>
          <w:p w:rsidR="005949E3" w:rsidRPr="005949E3" w:rsidRDefault="005949E3" w:rsidP="00E40032">
            <w:pPr>
              <w:spacing w:line="360" w:lineRule="auto"/>
              <w:contextualSpacing/>
              <w:rPr>
                <w:color w:val="auto"/>
                <w:lang w:val="en-GB"/>
              </w:rPr>
            </w:pPr>
            <w:r w:rsidRPr="005949E3">
              <w:rPr>
                <w:color w:val="auto"/>
              </w:rPr>
              <w:t>Peningkatan  pusat perdagangan</w:t>
            </w:r>
          </w:p>
        </w:tc>
        <w:tc>
          <w:tcPr>
            <w:tcW w:w="1518" w:type="dxa"/>
            <w:shd w:val="clear" w:color="auto" w:fill="auto"/>
          </w:tcPr>
          <w:p w:rsidR="005949E3" w:rsidRPr="005949E3" w:rsidRDefault="005949E3" w:rsidP="00E40032">
            <w:pPr>
              <w:spacing w:line="360" w:lineRule="auto"/>
              <w:contextualSpacing/>
              <w:jc w:val="both"/>
              <w:rPr>
                <w:color w:val="auto"/>
                <w:lang w:val="en-GB"/>
              </w:rPr>
            </w:pPr>
          </w:p>
        </w:tc>
        <w:tc>
          <w:tcPr>
            <w:tcW w:w="926" w:type="dxa"/>
            <w:shd w:val="clear" w:color="auto" w:fill="auto"/>
          </w:tcPr>
          <w:p w:rsidR="005949E3" w:rsidRPr="005949E3" w:rsidRDefault="005949E3" w:rsidP="00E40032">
            <w:pPr>
              <w:spacing w:line="360" w:lineRule="auto"/>
              <w:contextualSpacing/>
              <w:jc w:val="center"/>
              <w:rPr>
                <w:color w:val="auto"/>
                <w:lang w:val="en-GB"/>
              </w:rPr>
            </w:pPr>
            <w:r w:rsidRPr="005949E3">
              <w:rPr>
                <w:color w:val="auto"/>
                <w:lang w:val="en-GB"/>
              </w:rPr>
              <w:t>2015-2017</w:t>
            </w:r>
          </w:p>
        </w:tc>
        <w:tc>
          <w:tcPr>
            <w:tcW w:w="926" w:type="dxa"/>
            <w:shd w:val="clear" w:color="auto" w:fill="auto"/>
          </w:tcPr>
          <w:p w:rsidR="005949E3" w:rsidRPr="005949E3" w:rsidRDefault="005949E3" w:rsidP="00E40032">
            <w:pPr>
              <w:spacing w:line="360" w:lineRule="auto"/>
              <w:contextualSpacing/>
              <w:jc w:val="center"/>
              <w:rPr>
                <w:color w:val="auto"/>
                <w:lang w:val="en-GB"/>
              </w:rPr>
            </w:pPr>
          </w:p>
        </w:tc>
        <w:tc>
          <w:tcPr>
            <w:tcW w:w="926" w:type="dxa"/>
            <w:shd w:val="clear" w:color="auto" w:fill="auto"/>
          </w:tcPr>
          <w:p w:rsidR="005949E3" w:rsidRPr="005949E3" w:rsidRDefault="005949E3" w:rsidP="00E40032">
            <w:pPr>
              <w:spacing w:line="360" w:lineRule="auto"/>
              <w:contextualSpacing/>
              <w:jc w:val="center"/>
              <w:rPr>
                <w:color w:val="auto"/>
                <w:lang w:val="en-GB"/>
              </w:rPr>
            </w:pPr>
          </w:p>
        </w:tc>
        <w:tc>
          <w:tcPr>
            <w:tcW w:w="926" w:type="dxa"/>
            <w:shd w:val="clear" w:color="auto" w:fill="auto"/>
          </w:tcPr>
          <w:p w:rsidR="005949E3" w:rsidRPr="005949E3" w:rsidRDefault="005949E3" w:rsidP="00E40032">
            <w:pPr>
              <w:spacing w:line="360" w:lineRule="auto"/>
              <w:contextualSpacing/>
              <w:jc w:val="center"/>
              <w:rPr>
                <w:color w:val="auto"/>
                <w:lang w:val="en-GB"/>
              </w:rPr>
            </w:pPr>
          </w:p>
        </w:tc>
      </w:tr>
      <w:tr w:rsidR="005949E3" w:rsidRPr="005949E3" w:rsidTr="00F7223D">
        <w:tc>
          <w:tcPr>
            <w:tcW w:w="629" w:type="dxa"/>
            <w:vMerge/>
            <w:shd w:val="clear" w:color="auto" w:fill="auto"/>
          </w:tcPr>
          <w:p w:rsidR="005949E3" w:rsidRPr="005949E3" w:rsidRDefault="005949E3" w:rsidP="00E40032">
            <w:pPr>
              <w:spacing w:line="360" w:lineRule="auto"/>
              <w:contextualSpacing/>
              <w:jc w:val="both"/>
              <w:rPr>
                <w:color w:val="auto"/>
                <w:lang w:val="en-GB"/>
              </w:rPr>
            </w:pPr>
          </w:p>
        </w:tc>
        <w:tc>
          <w:tcPr>
            <w:tcW w:w="1506" w:type="dxa"/>
            <w:vMerge/>
            <w:shd w:val="clear" w:color="auto" w:fill="auto"/>
          </w:tcPr>
          <w:p w:rsidR="005949E3" w:rsidRPr="005949E3" w:rsidRDefault="005949E3" w:rsidP="00E40032">
            <w:pPr>
              <w:spacing w:line="360" w:lineRule="auto"/>
              <w:contextualSpacing/>
              <w:rPr>
                <w:color w:val="auto"/>
                <w:lang w:val="en-GB"/>
              </w:rPr>
            </w:pPr>
          </w:p>
        </w:tc>
        <w:tc>
          <w:tcPr>
            <w:tcW w:w="1980" w:type="dxa"/>
            <w:shd w:val="clear" w:color="auto" w:fill="auto"/>
          </w:tcPr>
          <w:p w:rsidR="005949E3" w:rsidRPr="005949E3" w:rsidRDefault="005949E3" w:rsidP="00E40032">
            <w:pPr>
              <w:spacing w:line="360" w:lineRule="auto"/>
              <w:contextualSpacing/>
              <w:rPr>
                <w:color w:val="auto"/>
                <w:lang w:val="en-GB"/>
              </w:rPr>
            </w:pPr>
            <w:r w:rsidRPr="005949E3">
              <w:rPr>
                <w:color w:val="auto"/>
              </w:rPr>
              <w:t>Perbaikan dan peningkatan pelabuhan laut dan penyeberangan</w:t>
            </w:r>
          </w:p>
        </w:tc>
        <w:tc>
          <w:tcPr>
            <w:tcW w:w="1518" w:type="dxa"/>
            <w:shd w:val="clear" w:color="auto" w:fill="auto"/>
          </w:tcPr>
          <w:p w:rsidR="005949E3" w:rsidRPr="005949E3" w:rsidRDefault="005949E3" w:rsidP="00E40032">
            <w:pPr>
              <w:spacing w:line="360" w:lineRule="auto"/>
              <w:contextualSpacing/>
              <w:jc w:val="both"/>
              <w:rPr>
                <w:color w:val="auto"/>
                <w:lang w:val="en-GB"/>
              </w:rPr>
            </w:pPr>
          </w:p>
        </w:tc>
        <w:tc>
          <w:tcPr>
            <w:tcW w:w="926" w:type="dxa"/>
            <w:shd w:val="clear" w:color="auto" w:fill="auto"/>
          </w:tcPr>
          <w:p w:rsidR="005949E3" w:rsidRPr="005949E3" w:rsidRDefault="005949E3" w:rsidP="00E40032">
            <w:pPr>
              <w:spacing w:line="360" w:lineRule="auto"/>
              <w:contextualSpacing/>
              <w:jc w:val="center"/>
              <w:rPr>
                <w:color w:val="auto"/>
                <w:lang w:val="en-GB"/>
              </w:rPr>
            </w:pPr>
            <w:r w:rsidRPr="005949E3">
              <w:rPr>
                <w:color w:val="auto"/>
                <w:lang w:val="en-GB"/>
              </w:rPr>
              <w:t>2015-2017</w:t>
            </w:r>
          </w:p>
        </w:tc>
        <w:tc>
          <w:tcPr>
            <w:tcW w:w="926" w:type="dxa"/>
            <w:shd w:val="clear" w:color="auto" w:fill="auto"/>
          </w:tcPr>
          <w:p w:rsidR="005949E3" w:rsidRPr="005949E3" w:rsidRDefault="005949E3" w:rsidP="00E40032">
            <w:pPr>
              <w:spacing w:line="360" w:lineRule="auto"/>
              <w:contextualSpacing/>
              <w:jc w:val="center"/>
              <w:rPr>
                <w:color w:val="auto"/>
                <w:lang w:val="en-GB"/>
              </w:rPr>
            </w:pPr>
          </w:p>
        </w:tc>
        <w:tc>
          <w:tcPr>
            <w:tcW w:w="926" w:type="dxa"/>
            <w:shd w:val="clear" w:color="auto" w:fill="auto"/>
          </w:tcPr>
          <w:p w:rsidR="005949E3" w:rsidRPr="005949E3" w:rsidRDefault="005949E3" w:rsidP="00E40032">
            <w:pPr>
              <w:spacing w:line="360" w:lineRule="auto"/>
              <w:contextualSpacing/>
              <w:jc w:val="center"/>
              <w:rPr>
                <w:color w:val="auto"/>
                <w:lang w:val="en-GB"/>
              </w:rPr>
            </w:pPr>
          </w:p>
        </w:tc>
        <w:tc>
          <w:tcPr>
            <w:tcW w:w="926" w:type="dxa"/>
            <w:shd w:val="clear" w:color="auto" w:fill="auto"/>
          </w:tcPr>
          <w:p w:rsidR="005949E3" w:rsidRPr="005949E3" w:rsidRDefault="005949E3" w:rsidP="00E40032">
            <w:pPr>
              <w:spacing w:line="360" w:lineRule="auto"/>
              <w:contextualSpacing/>
              <w:jc w:val="center"/>
              <w:rPr>
                <w:color w:val="auto"/>
                <w:lang w:val="en-GB"/>
              </w:rPr>
            </w:pPr>
          </w:p>
        </w:tc>
      </w:tr>
      <w:tr w:rsidR="005949E3" w:rsidRPr="005949E3" w:rsidTr="00F7223D">
        <w:tc>
          <w:tcPr>
            <w:tcW w:w="629" w:type="dxa"/>
            <w:vMerge/>
            <w:shd w:val="clear" w:color="auto" w:fill="auto"/>
          </w:tcPr>
          <w:p w:rsidR="005949E3" w:rsidRPr="005949E3" w:rsidRDefault="005949E3" w:rsidP="00E40032">
            <w:pPr>
              <w:spacing w:line="360" w:lineRule="auto"/>
              <w:contextualSpacing/>
              <w:jc w:val="both"/>
              <w:rPr>
                <w:color w:val="auto"/>
                <w:lang w:val="en-GB"/>
              </w:rPr>
            </w:pPr>
          </w:p>
        </w:tc>
        <w:tc>
          <w:tcPr>
            <w:tcW w:w="1506" w:type="dxa"/>
            <w:vMerge/>
            <w:shd w:val="clear" w:color="auto" w:fill="auto"/>
          </w:tcPr>
          <w:p w:rsidR="005949E3" w:rsidRPr="005949E3" w:rsidRDefault="005949E3" w:rsidP="00E40032">
            <w:pPr>
              <w:spacing w:line="360" w:lineRule="auto"/>
              <w:contextualSpacing/>
              <w:rPr>
                <w:color w:val="auto"/>
                <w:lang w:val="en-GB"/>
              </w:rPr>
            </w:pPr>
          </w:p>
        </w:tc>
        <w:tc>
          <w:tcPr>
            <w:tcW w:w="1980" w:type="dxa"/>
            <w:shd w:val="clear" w:color="auto" w:fill="auto"/>
          </w:tcPr>
          <w:p w:rsidR="005949E3" w:rsidRPr="005949E3" w:rsidRDefault="005949E3" w:rsidP="00E40032">
            <w:pPr>
              <w:spacing w:line="360" w:lineRule="auto"/>
              <w:contextualSpacing/>
              <w:rPr>
                <w:color w:val="auto"/>
                <w:lang w:val="en-GB"/>
              </w:rPr>
            </w:pPr>
            <w:r w:rsidRPr="005949E3">
              <w:rPr>
                <w:color w:val="auto"/>
              </w:rPr>
              <w:t>Pembangunan lumbung pangan</w:t>
            </w:r>
          </w:p>
        </w:tc>
        <w:tc>
          <w:tcPr>
            <w:tcW w:w="1518" w:type="dxa"/>
            <w:shd w:val="clear" w:color="auto" w:fill="auto"/>
          </w:tcPr>
          <w:p w:rsidR="005949E3" w:rsidRPr="005949E3" w:rsidRDefault="005949E3" w:rsidP="00E40032">
            <w:pPr>
              <w:spacing w:line="360" w:lineRule="auto"/>
              <w:contextualSpacing/>
              <w:jc w:val="both"/>
              <w:rPr>
                <w:color w:val="auto"/>
                <w:lang w:val="en-GB"/>
              </w:rPr>
            </w:pPr>
          </w:p>
        </w:tc>
        <w:tc>
          <w:tcPr>
            <w:tcW w:w="926" w:type="dxa"/>
            <w:shd w:val="clear" w:color="auto" w:fill="auto"/>
          </w:tcPr>
          <w:p w:rsidR="005949E3" w:rsidRPr="005949E3" w:rsidRDefault="005949E3" w:rsidP="00E40032">
            <w:pPr>
              <w:spacing w:line="360" w:lineRule="auto"/>
              <w:contextualSpacing/>
              <w:jc w:val="center"/>
              <w:rPr>
                <w:color w:val="auto"/>
                <w:lang w:val="en-GB"/>
              </w:rPr>
            </w:pPr>
            <w:r w:rsidRPr="005949E3">
              <w:rPr>
                <w:color w:val="auto"/>
                <w:lang w:val="en-GB"/>
              </w:rPr>
              <w:t>2014</w:t>
            </w:r>
          </w:p>
        </w:tc>
        <w:tc>
          <w:tcPr>
            <w:tcW w:w="926" w:type="dxa"/>
            <w:shd w:val="clear" w:color="auto" w:fill="auto"/>
          </w:tcPr>
          <w:p w:rsidR="005949E3" w:rsidRPr="005949E3" w:rsidRDefault="005949E3" w:rsidP="00E40032">
            <w:pPr>
              <w:spacing w:line="360" w:lineRule="auto"/>
              <w:contextualSpacing/>
              <w:jc w:val="center"/>
              <w:rPr>
                <w:color w:val="auto"/>
                <w:lang w:val="en-GB"/>
              </w:rPr>
            </w:pPr>
          </w:p>
        </w:tc>
        <w:tc>
          <w:tcPr>
            <w:tcW w:w="926" w:type="dxa"/>
            <w:shd w:val="clear" w:color="auto" w:fill="auto"/>
          </w:tcPr>
          <w:p w:rsidR="005949E3" w:rsidRPr="005949E3" w:rsidRDefault="005949E3" w:rsidP="00E40032">
            <w:pPr>
              <w:spacing w:line="360" w:lineRule="auto"/>
              <w:contextualSpacing/>
              <w:jc w:val="center"/>
              <w:rPr>
                <w:color w:val="auto"/>
                <w:lang w:val="en-GB"/>
              </w:rPr>
            </w:pPr>
          </w:p>
        </w:tc>
        <w:tc>
          <w:tcPr>
            <w:tcW w:w="926" w:type="dxa"/>
            <w:shd w:val="clear" w:color="auto" w:fill="auto"/>
          </w:tcPr>
          <w:p w:rsidR="005949E3" w:rsidRPr="005949E3" w:rsidRDefault="005949E3" w:rsidP="00E40032">
            <w:pPr>
              <w:spacing w:line="360" w:lineRule="auto"/>
              <w:contextualSpacing/>
              <w:jc w:val="center"/>
              <w:rPr>
                <w:color w:val="auto"/>
                <w:lang w:val="en-GB"/>
              </w:rPr>
            </w:pPr>
          </w:p>
        </w:tc>
      </w:tr>
      <w:tr w:rsidR="005949E3" w:rsidRPr="005949E3" w:rsidTr="00F7223D">
        <w:tc>
          <w:tcPr>
            <w:tcW w:w="629" w:type="dxa"/>
            <w:vMerge/>
            <w:shd w:val="clear" w:color="auto" w:fill="auto"/>
          </w:tcPr>
          <w:p w:rsidR="005949E3" w:rsidRPr="005949E3" w:rsidRDefault="005949E3" w:rsidP="00E40032">
            <w:pPr>
              <w:spacing w:line="360" w:lineRule="auto"/>
              <w:contextualSpacing/>
              <w:jc w:val="both"/>
              <w:rPr>
                <w:color w:val="auto"/>
                <w:lang w:val="en-GB"/>
              </w:rPr>
            </w:pPr>
          </w:p>
        </w:tc>
        <w:tc>
          <w:tcPr>
            <w:tcW w:w="1506" w:type="dxa"/>
            <w:vMerge/>
            <w:shd w:val="clear" w:color="auto" w:fill="auto"/>
          </w:tcPr>
          <w:p w:rsidR="005949E3" w:rsidRPr="005949E3" w:rsidRDefault="005949E3" w:rsidP="00E40032">
            <w:pPr>
              <w:spacing w:line="360" w:lineRule="auto"/>
              <w:contextualSpacing/>
              <w:rPr>
                <w:color w:val="auto"/>
                <w:lang w:val="en-GB"/>
              </w:rPr>
            </w:pPr>
          </w:p>
        </w:tc>
        <w:tc>
          <w:tcPr>
            <w:tcW w:w="1980" w:type="dxa"/>
            <w:shd w:val="clear" w:color="auto" w:fill="auto"/>
          </w:tcPr>
          <w:p w:rsidR="005949E3" w:rsidRPr="005949E3" w:rsidRDefault="005949E3" w:rsidP="00E40032">
            <w:pPr>
              <w:spacing w:line="360" w:lineRule="auto"/>
              <w:contextualSpacing/>
              <w:rPr>
                <w:color w:val="auto"/>
                <w:lang w:val="en-GB"/>
              </w:rPr>
            </w:pPr>
            <w:r w:rsidRPr="005949E3">
              <w:rPr>
                <w:color w:val="auto"/>
              </w:rPr>
              <w:t>Pengembangan SD dan SMP Negeri</w:t>
            </w:r>
          </w:p>
        </w:tc>
        <w:tc>
          <w:tcPr>
            <w:tcW w:w="1518" w:type="dxa"/>
            <w:shd w:val="clear" w:color="auto" w:fill="auto"/>
          </w:tcPr>
          <w:p w:rsidR="005949E3" w:rsidRPr="005949E3" w:rsidRDefault="005949E3" w:rsidP="00E40032">
            <w:pPr>
              <w:spacing w:line="360" w:lineRule="auto"/>
              <w:contextualSpacing/>
              <w:jc w:val="both"/>
              <w:rPr>
                <w:color w:val="auto"/>
                <w:lang w:val="en-GB"/>
              </w:rPr>
            </w:pPr>
          </w:p>
        </w:tc>
        <w:tc>
          <w:tcPr>
            <w:tcW w:w="926" w:type="dxa"/>
            <w:shd w:val="clear" w:color="auto" w:fill="auto"/>
          </w:tcPr>
          <w:p w:rsidR="005949E3" w:rsidRPr="005949E3" w:rsidRDefault="005949E3" w:rsidP="00E40032">
            <w:pPr>
              <w:spacing w:line="360" w:lineRule="auto"/>
              <w:contextualSpacing/>
              <w:jc w:val="center"/>
              <w:rPr>
                <w:color w:val="auto"/>
                <w:lang w:val="en-GB"/>
              </w:rPr>
            </w:pPr>
            <w:r w:rsidRPr="005949E3">
              <w:rPr>
                <w:color w:val="auto"/>
                <w:lang w:val="en-GB"/>
              </w:rPr>
              <w:t>2013-2017</w:t>
            </w:r>
          </w:p>
        </w:tc>
        <w:tc>
          <w:tcPr>
            <w:tcW w:w="926" w:type="dxa"/>
            <w:shd w:val="clear" w:color="auto" w:fill="auto"/>
          </w:tcPr>
          <w:p w:rsidR="005949E3" w:rsidRPr="005949E3" w:rsidRDefault="005949E3" w:rsidP="00E40032">
            <w:pPr>
              <w:spacing w:line="360" w:lineRule="auto"/>
              <w:contextualSpacing/>
              <w:jc w:val="center"/>
              <w:rPr>
                <w:color w:val="auto"/>
                <w:lang w:val="en-GB"/>
              </w:rPr>
            </w:pPr>
          </w:p>
        </w:tc>
        <w:tc>
          <w:tcPr>
            <w:tcW w:w="926" w:type="dxa"/>
            <w:shd w:val="clear" w:color="auto" w:fill="auto"/>
          </w:tcPr>
          <w:p w:rsidR="005949E3" w:rsidRPr="005949E3" w:rsidRDefault="005949E3" w:rsidP="00E40032">
            <w:pPr>
              <w:spacing w:line="360" w:lineRule="auto"/>
              <w:contextualSpacing/>
              <w:jc w:val="center"/>
              <w:rPr>
                <w:color w:val="auto"/>
                <w:lang w:val="en-GB"/>
              </w:rPr>
            </w:pPr>
          </w:p>
        </w:tc>
        <w:tc>
          <w:tcPr>
            <w:tcW w:w="926" w:type="dxa"/>
            <w:shd w:val="clear" w:color="auto" w:fill="auto"/>
          </w:tcPr>
          <w:p w:rsidR="005949E3" w:rsidRPr="005949E3" w:rsidRDefault="005949E3" w:rsidP="00E40032">
            <w:pPr>
              <w:spacing w:line="360" w:lineRule="auto"/>
              <w:contextualSpacing/>
              <w:jc w:val="center"/>
              <w:rPr>
                <w:color w:val="auto"/>
                <w:lang w:val="en-GB"/>
              </w:rPr>
            </w:pPr>
          </w:p>
        </w:tc>
      </w:tr>
      <w:tr w:rsidR="005949E3" w:rsidRPr="005949E3" w:rsidTr="00F7223D">
        <w:tc>
          <w:tcPr>
            <w:tcW w:w="629" w:type="dxa"/>
            <w:vMerge/>
            <w:shd w:val="clear" w:color="auto" w:fill="auto"/>
          </w:tcPr>
          <w:p w:rsidR="005949E3" w:rsidRPr="005949E3" w:rsidRDefault="005949E3" w:rsidP="00E40032">
            <w:pPr>
              <w:spacing w:line="360" w:lineRule="auto"/>
              <w:contextualSpacing/>
              <w:jc w:val="both"/>
              <w:rPr>
                <w:color w:val="auto"/>
                <w:lang w:val="en-GB"/>
              </w:rPr>
            </w:pPr>
          </w:p>
        </w:tc>
        <w:tc>
          <w:tcPr>
            <w:tcW w:w="1506" w:type="dxa"/>
            <w:vMerge/>
            <w:shd w:val="clear" w:color="auto" w:fill="auto"/>
          </w:tcPr>
          <w:p w:rsidR="005949E3" w:rsidRPr="005949E3" w:rsidRDefault="005949E3" w:rsidP="00E40032">
            <w:pPr>
              <w:spacing w:line="360" w:lineRule="auto"/>
              <w:contextualSpacing/>
              <w:rPr>
                <w:color w:val="auto"/>
                <w:lang w:val="en-GB"/>
              </w:rPr>
            </w:pPr>
          </w:p>
        </w:tc>
        <w:tc>
          <w:tcPr>
            <w:tcW w:w="1980" w:type="dxa"/>
            <w:shd w:val="clear" w:color="auto" w:fill="auto"/>
          </w:tcPr>
          <w:p w:rsidR="005949E3" w:rsidRPr="005949E3" w:rsidRDefault="005949E3" w:rsidP="00E40032">
            <w:pPr>
              <w:spacing w:line="360" w:lineRule="auto"/>
              <w:contextualSpacing/>
              <w:rPr>
                <w:color w:val="auto"/>
                <w:lang w:val="en-GB"/>
              </w:rPr>
            </w:pPr>
            <w:r w:rsidRPr="005949E3">
              <w:rPr>
                <w:color w:val="auto"/>
              </w:rPr>
              <w:t>Pengembangan Puskemas Rawat Inap Bonerate</w:t>
            </w:r>
          </w:p>
        </w:tc>
        <w:tc>
          <w:tcPr>
            <w:tcW w:w="1518" w:type="dxa"/>
            <w:shd w:val="clear" w:color="auto" w:fill="auto"/>
          </w:tcPr>
          <w:p w:rsidR="005949E3" w:rsidRPr="005949E3" w:rsidRDefault="005949E3" w:rsidP="00E40032">
            <w:pPr>
              <w:spacing w:line="360" w:lineRule="auto"/>
              <w:contextualSpacing/>
              <w:jc w:val="both"/>
              <w:rPr>
                <w:color w:val="auto"/>
                <w:lang w:val="en-GB"/>
              </w:rPr>
            </w:pPr>
          </w:p>
        </w:tc>
        <w:tc>
          <w:tcPr>
            <w:tcW w:w="926" w:type="dxa"/>
            <w:shd w:val="clear" w:color="auto" w:fill="auto"/>
          </w:tcPr>
          <w:p w:rsidR="005949E3" w:rsidRPr="005949E3" w:rsidRDefault="005949E3" w:rsidP="00E40032">
            <w:pPr>
              <w:spacing w:line="360" w:lineRule="auto"/>
              <w:contextualSpacing/>
              <w:jc w:val="center"/>
              <w:rPr>
                <w:color w:val="auto"/>
                <w:lang w:val="en-GB"/>
              </w:rPr>
            </w:pPr>
            <w:r w:rsidRPr="005949E3">
              <w:rPr>
                <w:color w:val="auto"/>
                <w:lang w:val="en-GB"/>
              </w:rPr>
              <w:t>2013-2015</w:t>
            </w:r>
          </w:p>
        </w:tc>
        <w:tc>
          <w:tcPr>
            <w:tcW w:w="926" w:type="dxa"/>
            <w:shd w:val="clear" w:color="auto" w:fill="auto"/>
          </w:tcPr>
          <w:p w:rsidR="005949E3" w:rsidRPr="005949E3" w:rsidRDefault="005949E3" w:rsidP="00E40032">
            <w:pPr>
              <w:spacing w:line="360" w:lineRule="auto"/>
              <w:contextualSpacing/>
              <w:jc w:val="center"/>
              <w:rPr>
                <w:color w:val="auto"/>
                <w:lang w:val="en-GB"/>
              </w:rPr>
            </w:pPr>
          </w:p>
        </w:tc>
        <w:tc>
          <w:tcPr>
            <w:tcW w:w="926" w:type="dxa"/>
            <w:shd w:val="clear" w:color="auto" w:fill="auto"/>
          </w:tcPr>
          <w:p w:rsidR="005949E3" w:rsidRPr="005949E3" w:rsidRDefault="005949E3" w:rsidP="00E40032">
            <w:pPr>
              <w:spacing w:line="360" w:lineRule="auto"/>
              <w:contextualSpacing/>
              <w:jc w:val="center"/>
              <w:rPr>
                <w:color w:val="auto"/>
                <w:lang w:val="en-GB"/>
              </w:rPr>
            </w:pPr>
          </w:p>
        </w:tc>
        <w:tc>
          <w:tcPr>
            <w:tcW w:w="926" w:type="dxa"/>
            <w:shd w:val="clear" w:color="auto" w:fill="auto"/>
          </w:tcPr>
          <w:p w:rsidR="005949E3" w:rsidRPr="005949E3" w:rsidRDefault="005949E3" w:rsidP="00E40032">
            <w:pPr>
              <w:spacing w:line="360" w:lineRule="auto"/>
              <w:contextualSpacing/>
              <w:jc w:val="center"/>
              <w:rPr>
                <w:color w:val="auto"/>
                <w:lang w:val="en-GB"/>
              </w:rPr>
            </w:pPr>
          </w:p>
        </w:tc>
      </w:tr>
      <w:tr w:rsidR="005949E3" w:rsidRPr="005949E3" w:rsidTr="00F7223D">
        <w:tc>
          <w:tcPr>
            <w:tcW w:w="629" w:type="dxa"/>
            <w:vMerge w:val="restart"/>
            <w:shd w:val="clear" w:color="auto" w:fill="auto"/>
          </w:tcPr>
          <w:p w:rsidR="005949E3" w:rsidRPr="005949E3" w:rsidRDefault="005949E3" w:rsidP="00E40032">
            <w:pPr>
              <w:spacing w:line="360" w:lineRule="auto"/>
              <w:contextualSpacing/>
              <w:jc w:val="both"/>
              <w:rPr>
                <w:color w:val="auto"/>
                <w:lang w:val="en-GB"/>
              </w:rPr>
            </w:pPr>
          </w:p>
        </w:tc>
        <w:tc>
          <w:tcPr>
            <w:tcW w:w="1506" w:type="dxa"/>
            <w:vMerge w:val="restart"/>
            <w:shd w:val="clear" w:color="auto" w:fill="auto"/>
          </w:tcPr>
          <w:p w:rsidR="005949E3" w:rsidRPr="005949E3" w:rsidRDefault="005949E3" w:rsidP="00E40032">
            <w:pPr>
              <w:spacing w:line="360" w:lineRule="auto"/>
              <w:contextualSpacing/>
              <w:rPr>
                <w:color w:val="auto"/>
                <w:lang w:val="en-GB"/>
              </w:rPr>
            </w:pPr>
            <w:r w:rsidRPr="005949E3">
              <w:rPr>
                <w:bCs/>
                <w:color w:val="auto"/>
              </w:rPr>
              <w:t>PPK Pariangan</w:t>
            </w:r>
          </w:p>
        </w:tc>
        <w:tc>
          <w:tcPr>
            <w:tcW w:w="1980" w:type="dxa"/>
            <w:shd w:val="clear" w:color="auto" w:fill="auto"/>
          </w:tcPr>
          <w:p w:rsidR="005949E3" w:rsidRPr="005949E3" w:rsidRDefault="005949E3" w:rsidP="00E40032">
            <w:pPr>
              <w:spacing w:line="360" w:lineRule="auto"/>
              <w:contextualSpacing/>
              <w:rPr>
                <w:color w:val="auto"/>
                <w:lang w:val="en-GB"/>
              </w:rPr>
            </w:pPr>
            <w:r w:rsidRPr="005949E3">
              <w:rPr>
                <w:color w:val="auto"/>
              </w:rPr>
              <w:t>Peningkatan pusat perdagangan</w:t>
            </w:r>
          </w:p>
        </w:tc>
        <w:tc>
          <w:tcPr>
            <w:tcW w:w="1518" w:type="dxa"/>
            <w:shd w:val="clear" w:color="auto" w:fill="auto"/>
          </w:tcPr>
          <w:p w:rsidR="005949E3" w:rsidRPr="005949E3" w:rsidRDefault="005949E3" w:rsidP="00E40032">
            <w:pPr>
              <w:spacing w:line="360" w:lineRule="auto"/>
              <w:contextualSpacing/>
              <w:jc w:val="both"/>
              <w:rPr>
                <w:color w:val="auto"/>
                <w:lang w:val="en-GB"/>
              </w:rPr>
            </w:pPr>
            <w:r w:rsidRPr="005949E3">
              <w:rPr>
                <w:color w:val="auto"/>
              </w:rPr>
              <w:t>Kec. Bontosikuyu</w:t>
            </w:r>
          </w:p>
        </w:tc>
        <w:tc>
          <w:tcPr>
            <w:tcW w:w="926" w:type="dxa"/>
            <w:shd w:val="clear" w:color="auto" w:fill="auto"/>
          </w:tcPr>
          <w:p w:rsidR="005949E3" w:rsidRPr="005949E3" w:rsidRDefault="005949E3" w:rsidP="00E40032">
            <w:pPr>
              <w:spacing w:line="360" w:lineRule="auto"/>
              <w:contextualSpacing/>
              <w:jc w:val="center"/>
              <w:rPr>
                <w:color w:val="auto"/>
                <w:lang w:val="en-GB"/>
              </w:rPr>
            </w:pPr>
            <w:r w:rsidRPr="005949E3">
              <w:rPr>
                <w:color w:val="auto"/>
                <w:lang w:val="en-GB"/>
              </w:rPr>
              <w:t>2016-2017</w:t>
            </w:r>
          </w:p>
        </w:tc>
        <w:tc>
          <w:tcPr>
            <w:tcW w:w="926" w:type="dxa"/>
            <w:shd w:val="clear" w:color="auto" w:fill="auto"/>
          </w:tcPr>
          <w:p w:rsidR="005949E3" w:rsidRPr="005949E3" w:rsidRDefault="005949E3" w:rsidP="00E40032">
            <w:pPr>
              <w:spacing w:line="360" w:lineRule="auto"/>
              <w:contextualSpacing/>
              <w:jc w:val="center"/>
              <w:rPr>
                <w:color w:val="auto"/>
                <w:lang w:val="en-GB"/>
              </w:rPr>
            </w:pPr>
          </w:p>
        </w:tc>
        <w:tc>
          <w:tcPr>
            <w:tcW w:w="926" w:type="dxa"/>
            <w:shd w:val="clear" w:color="auto" w:fill="auto"/>
          </w:tcPr>
          <w:p w:rsidR="005949E3" w:rsidRPr="005949E3" w:rsidRDefault="005949E3" w:rsidP="00E40032">
            <w:pPr>
              <w:spacing w:line="360" w:lineRule="auto"/>
              <w:contextualSpacing/>
              <w:jc w:val="center"/>
              <w:rPr>
                <w:color w:val="auto"/>
                <w:lang w:val="en-GB"/>
              </w:rPr>
            </w:pPr>
          </w:p>
        </w:tc>
        <w:tc>
          <w:tcPr>
            <w:tcW w:w="926" w:type="dxa"/>
            <w:shd w:val="clear" w:color="auto" w:fill="auto"/>
          </w:tcPr>
          <w:p w:rsidR="005949E3" w:rsidRPr="005949E3" w:rsidRDefault="005949E3" w:rsidP="00E40032">
            <w:pPr>
              <w:spacing w:line="360" w:lineRule="auto"/>
              <w:contextualSpacing/>
              <w:jc w:val="center"/>
              <w:rPr>
                <w:color w:val="auto"/>
                <w:lang w:val="en-GB"/>
              </w:rPr>
            </w:pPr>
          </w:p>
        </w:tc>
      </w:tr>
      <w:tr w:rsidR="005949E3" w:rsidRPr="005949E3" w:rsidTr="00F7223D">
        <w:tc>
          <w:tcPr>
            <w:tcW w:w="629" w:type="dxa"/>
            <w:vMerge/>
            <w:shd w:val="clear" w:color="auto" w:fill="auto"/>
          </w:tcPr>
          <w:p w:rsidR="005949E3" w:rsidRPr="005949E3" w:rsidRDefault="005949E3" w:rsidP="00E40032">
            <w:pPr>
              <w:spacing w:line="360" w:lineRule="auto"/>
              <w:contextualSpacing/>
              <w:jc w:val="both"/>
              <w:rPr>
                <w:color w:val="auto"/>
                <w:lang w:val="en-GB"/>
              </w:rPr>
            </w:pPr>
          </w:p>
        </w:tc>
        <w:tc>
          <w:tcPr>
            <w:tcW w:w="1506" w:type="dxa"/>
            <w:vMerge/>
            <w:shd w:val="clear" w:color="auto" w:fill="auto"/>
          </w:tcPr>
          <w:p w:rsidR="005949E3" w:rsidRPr="005949E3" w:rsidRDefault="005949E3" w:rsidP="00E40032">
            <w:pPr>
              <w:spacing w:line="360" w:lineRule="auto"/>
              <w:contextualSpacing/>
              <w:rPr>
                <w:color w:val="auto"/>
                <w:lang w:val="en-GB"/>
              </w:rPr>
            </w:pPr>
          </w:p>
        </w:tc>
        <w:tc>
          <w:tcPr>
            <w:tcW w:w="1980" w:type="dxa"/>
            <w:shd w:val="clear" w:color="auto" w:fill="auto"/>
          </w:tcPr>
          <w:p w:rsidR="005949E3" w:rsidRPr="005949E3" w:rsidRDefault="005949E3" w:rsidP="00E40032">
            <w:pPr>
              <w:spacing w:line="360" w:lineRule="auto"/>
              <w:contextualSpacing/>
              <w:rPr>
                <w:color w:val="auto"/>
                <w:lang w:val="en-GB"/>
              </w:rPr>
            </w:pPr>
            <w:r w:rsidRPr="005949E3">
              <w:rPr>
                <w:color w:val="auto"/>
              </w:rPr>
              <w:t>Peningkatan dan pembangunan prasarana penunjang kegiatan tanaman hortikultura</w:t>
            </w:r>
          </w:p>
        </w:tc>
        <w:tc>
          <w:tcPr>
            <w:tcW w:w="1518" w:type="dxa"/>
            <w:shd w:val="clear" w:color="auto" w:fill="auto"/>
          </w:tcPr>
          <w:p w:rsidR="005949E3" w:rsidRPr="005949E3" w:rsidRDefault="005949E3" w:rsidP="00E40032">
            <w:pPr>
              <w:spacing w:line="360" w:lineRule="auto"/>
              <w:contextualSpacing/>
              <w:jc w:val="both"/>
              <w:rPr>
                <w:color w:val="auto"/>
                <w:lang w:val="en-GB"/>
              </w:rPr>
            </w:pPr>
          </w:p>
        </w:tc>
        <w:tc>
          <w:tcPr>
            <w:tcW w:w="926" w:type="dxa"/>
            <w:shd w:val="clear" w:color="auto" w:fill="auto"/>
          </w:tcPr>
          <w:p w:rsidR="005949E3" w:rsidRPr="005949E3" w:rsidRDefault="005949E3" w:rsidP="00E40032">
            <w:pPr>
              <w:spacing w:line="360" w:lineRule="auto"/>
              <w:contextualSpacing/>
              <w:jc w:val="center"/>
              <w:rPr>
                <w:color w:val="auto"/>
                <w:lang w:val="en-GB"/>
              </w:rPr>
            </w:pPr>
            <w:r w:rsidRPr="005949E3">
              <w:rPr>
                <w:color w:val="auto"/>
                <w:lang w:val="en-GB"/>
              </w:rPr>
              <w:t>2016-2017</w:t>
            </w:r>
          </w:p>
        </w:tc>
        <w:tc>
          <w:tcPr>
            <w:tcW w:w="926" w:type="dxa"/>
            <w:shd w:val="clear" w:color="auto" w:fill="auto"/>
          </w:tcPr>
          <w:p w:rsidR="005949E3" w:rsidRPr="005949E3" w:rsidRDefault="005949E3" w:rsidP="00E40032">
            <w:pPr>
              <w:spacing w:line="360" w:lineRule="auto"/>
              <w:contextualSpacing/>
              <w:jc w:val="center"/>
              <w:rPr>
                <w:color w:val="auto"/>
                <w:lang w:val="en-GB"/>
              </w:rPr>
            </w:pPr>
          </w:p>
        </w:tc>
        <w:tc>
          <w:tcPr>
            <w:tcW w:w="926" w:type="dxa"/>
            <w:shd w:val="clear" w:color="auto" w:fill="auto"/>
          </w:tcPr>
          <w:p w:rsidR="005949E3" w:rsidRPr="005949E3" w:rsidRDefault="005949E3" w:rsidP="00E40032">
            <w:pPr>
              <w:spacing w:line="360" w:lineRule="auto"/>
              <w:contextualSpacing/>
              <w:jc w:val="center"/>
              <w:rPr>
                <w:color w:val="auto"/>
                <w:lang w:val="en-GB"/>
              </w:rPr>
            </w:pPr>
          </w:p>
        </w:tc>
        <w:tc>
          <w:tcPr>
            <w:tcW w:w="926" w:type="dxa"/>
            <w:shd w:val="clear" w:color="auto" w:fill="auto"/>
          </w:tcPr>
          <w:p w:rsidR="005949E3" w:rsidRPr="005949E3" w:rsidRDefault="005949E3" w:rsidP="00E40032">
            <w:pPr>
              <w:spacing w:line="360" w:lineRule="auto"/>
              <w:contextualSpacing/>
              <w:jc w:val="center"/>
              <w:rPr>
                <w:color w:val="auto"/>
                <w:lang w:val="en-GB"/>
              </w:rPr>
            </w:pPr>
          </w:p>
        </w:tc>
      </w:tr>
      <w:tr w:rsidR="005949E3" w:rsidRPr="005949E3" w:rsidTr="00F7223D">
        <w:tc>
          <w:tcPr>
            <w:tcW w:w="629" w:type="dxa"/>
            <w:vMerge/>
            <w:shd w:val="clear" w:color="auto" w:fill="auto"/>
          </w:tcPr>
          <w:p w:rsidR="005949E3" w:rsidRPr="005949E3" w:rsidRDefault="005949E3" w:rsidP="00E40032">
            <w:pPr>
              <w:spacing w:line="360" w:lineRule="auto"/>
              <w:contextualSpacing/>
              <w:jc w:val="both"/>
              <w:rPr>
                <w:color w:val="auto"/>
                <w:lang w:val="en-GB"/>
              </w:rPr>
            </w:pPr>
          </w:p>
        </w:tc>
        <w:tc>
          <w:tcPr>
            <w:tcW w:w="1506" w:type="dxa"/>
            <w:vMerge/>
            <w:shd w:val="clear" w:color="auto" w:fill="auto"/>
          </w:tcPr>
          <w:p w:rsidR="005949E3" w:rsidRPr="005949E3" w:rsidRDefault="005949E3" w:rsidP="00E40032">
            <w:pPr>
              <w:spacing w:line="360" w:lineRule="auto"/>
              <w:contextualSpacing/>
              <w:rPr>
                <w:color w:val="auto"/>
                <w:lang w:val="en-GB"/>
              </w:rPr>
            </w:pPr>
          </w:p>
        </w:tc>
        <w:tc>
          <w:tcPr>
            <w:tcW w:w="1980" w:type="dxa"/>
            <w:shd w:val="clear" w:color="auto" w:fill="auto"/>
          </w:tcPr>
          <w:p w:rsidR="005949E3" w:rsidRPr="005949E3" w:rsidRDefault="005949E3" w:rsidP="00E40032">
            <w:pPr>
              <w:spacing w:line="360" w:lineRule="auto"/>
              <w:contextualSpacing/>
              <w:rPr>
                <w:color w:val="auto"/>
                <w:lang w:val="en-GB"/>
              </w:rPr>
            </w:pPr>
            <w:r w:rsidRPr="005949E3">
              <w:rPr>
                <w:color w:val="auto"/>
              </w:rPr>
              <w:t>Pembangunan jalan produksi perkebunan</w:t>
            </w:r>
          </w:p>
        </w:tc>
        <w:tc>
          <w:tcPr>
            <w:tcW w:w="1518" w:type="dxa"/>
            <w:shd w:val="clear" w:color="auto" w:fill="auto"/>
          </w:tcPr>
          <w:p w:rsidR="005949E3" w:rsidRPr="005949E3" w:rsidRDefault="005949E3" w:rsidP="00E40032">
            <w:pPr>
              <w:spacing w:line="360" w:lineRule="auto"/>
              <w:contextualSpacing/>
              <w:jc w:val="both"/>
              <w:rPr>
                <w:color w:val="auto"/>
                <w:lang w:val="en-GB"/>
              </w:rPr>
            </w:pPr>
          </w:p>
        </w:tc>
        <w:tc>
          <w:tcPr>
            <w:tcW w:w="926" w:type="dxa"/>
            <w:shd w:val="clear" w:color="auto" w:fill="auto"/>
          </w:tcPr>
          <w:p w:rsidR="005949E3" w:rsidRPr="005949E3" w:rsidRDefault="005949E3" w:rsidP="00E40032">
            <w:pPr>
              <w:spacing w:line="360" w:lineRule="auto"/>
              <w:contextualSpacing/>
              <w:jc w:val="center"/>
              <w:rPr>
                <w:color w:val="auto"/>
                <w:lang w:val="en-GB"/>
              </w:rPr>
            </w:pPr>
            <w:r w:rsidRPr="005949E3">
              <w:rPr>
                <w:color w:val="auto"/>
                <w:lang w:val="en-GB"/>
              </w:rPr>
              <w:t>2016-2017</w:t>
            </w:r>
          </w:p>
        </w:tc>
        <w:tc>
          <w:tcPr>
            <w:tcW w:w="926" w:type="dxa"/>
            <w:shd w:val="clear" w:color="auto" w:fill="auto"/>
          </w:tcPr>
          <w:p w:rsidR="005949E3" w:rsidRPr="005949E3" w:rsidRDefault="005949E3" w:rsidP="00E40032">
            <w:pPr>
              <w:spacing w:line="360" w:lineRule="auto"/>
              <w:contextualSpacing/>
              <w:jc w:val="center"/>
              <w:rPr>
                <w:color w:val="auto"/>
                <w:lang w:val="en-GB"/>
              </w:rPr>
            </w:pPr>
          </w:p>
        </w:tc>
        <w:tc>
          <w:tcPr>
            <w:tcW w:w="926" w:type="dxa"/>
            <w:shd w:val="clear" w:color="auto" w:fill="auto"/>
          </w:tcPr>
          <w:p w:rsidR="005949E3" w:rsidRPr="005949E3" w:rsidRDefault="005949E3" w:rsidP="00E40032">
            <w:pPr>
              <w:spacing w:line="360" w:lineRule="auto"/>
              <w:contextualSpacing/>
              <w:jc w:val="center"/>
              <w:rPr>
                <w:color w:val="auto"/>
                <w:lang w:val="en-GB"/>
              </w:rPr>
            </w:pPr>
          </w:p>
        </w:tc>
        <w:tc>
          <w:tcPr>
            <w:tcW w:w="926" w:type="dxa"/>
            <w:shd w:val="clear" w:color="auto" w:fill="auto"/>
          </w:tcPr>
          <w:p w:rsidR="005949E3" w:rsidRPr="005949E3" w:rsidRDefault="005949E3" w:rsidP="00E40032">
            <w:pPr>
              <w:spacing w:line="360" w:lineRule="auto"/>
              <w:contextualSpacing/>
              <w:jc w:val="center"/>
              <w:rPr>
                <w:color w:val="auto"/>
                <w:lang w:val="en-GB"/>
              </w:rPr>
            </w:pPr>
          </w:p>
        </w:tc>
      </w:tr>
      <w:tr w:rsidR="005949E3" w:rsidRPr="005949E3" w:rsidTr="00F7223D">
        <w:tc>
          <w:tcPr>
            <w:tcW w:w="629" w:type="dxa"/>
            <w:vMerge/>
            <w:shd w:val="clear" w:color="auto" w:fill="auto"/>
          </w:tcPr>
          <w:p w:rsidR="005949E3" w:rsidRPr="005949E3" w:rsidRDefault="005949E3" w:rsidP="00E40032">
            <w:pPr>
              <w:spacing w:line="360" w:lineRule="auto"/>
              <w:contextualSpacing/>
              <w:jc w:val="both"/>
              <w:rPr>
                <w:color w:val="auto"/>
                <w:lang w:val="en-GB"/>
              </w:rPr>
            </w:pPr>
          </w:p>
        </w:tc>
        <w:tc>
          <w:tcPr>
            <w:tcW w:w="1506" w:type="dxa"/>
            <w:vMerge/>
            <w:shd w:val="clear" w:color="auto" w:fill="auto"/>
          </w:tcPr>
          <w:p w:rsidR="005949E3" w:rsidRPr="005949E3" w:rsidRDefault="005949E3" w:rsidP="00E40032">
            <w:pPr>
              <w:spacing w:line="360" w:lineRule="auto"/>
              <w:contextualSpacing/>
              <w:rPr>
                <w:color w:val="auto"/>
                <w:lang w:val="en-GB"/>
              </w:rPr>
            </w:pPr>
          </w:p>
        </w:tc>
        <w:tc>
          <w:tcPr>
            <w:tcW w:w="1980" w:type="dxa"/>
            <w:shd w:val="clear" w:color="auto" w:fill="auto"/>
          </w:tcPr>
          <w:p w:rsidR="005949E3" w:rsidRPr="005949E3" w:rsidRDefault="005949E3" w:rsidP="00E40032">
            <w:pPr>
              <w:spacing w:line="360" w:lineRule="auto"/>
              <w:contextualSpacing/>
              <w:rPr>
                <w:color w:val="auto"/>
                <w:lang w:val="en-GB"/>
              </w:rPr>
            </w:pPr>
            <w:r w:rsidRPr="005949E3">
              <w:rPr>
                <w:color w:val="auto"/>
              </w:rPr>
              <w:t>Pembangunan gudang pengumpul dan lahan pengering</w:t>
            </w:r>
          </w:p>
        </w:tc>
        <w:tc>
          <w:tcPr>
            <w:tcW w:w="1518" w:type="dxa"/>
            <w:shd w:val="clear" w:color="auto" w:fill="auto"/>
          </w:tcPr>
          <w:p w:rsidR="005949E3" w:rsidRPr="005949E3" w:rsidRDefault="005949E3" w:rsidP="00E40032">
            <w:pPr>
              <w:spacing w:line="360" w:lineRule="auto"/>
              <w:contextualSpacing/>
              <w:jc w:val="both"/>
              <w:rPr>
                <w:color w:val="auto"/>
                <w:lang w:val="en-GB"/>
              </w:rPr>
            </w:pPr>
          </w:p>
        </w:tc>
        <w:tc>
          <w:tcPr>
            <w:tcW w:w="926" w:type="dxa"/>
            <w:shd w:val="clear" w:color="auto" w:fill="auto"/>
          </w:tcPr>
          <w:p w:rsidR="005949E3" w:rsidRPr="005949E3" w:rsidRDefault="005949E3" w:rsidP="00E40032">
            <w:pPr>
              <w:spacing w:line="360" w:lineRule="auto"/>
              <w:contextualSpacing/>
              <w:jc w:val="center"/>
              <w:rPr>
                <w:color w:val="auto"/>
                <w:lang w:val="en-GB"/>
              </w:rPr>
            </w:pPr>
            <w:r w:rsidRPr="005949E3">
              <w:rPr>
                <w:color w:val="auto"/>
                <w:lang w:val="en-GB"/>
              </w:rPr>
              <w:t>2016-2017</w:t>
            </w:r>
          </w:p>
        </w:tc>
        <w:tc>
          <w:tcPr>
            <w:tcW w:w="926" w:type="dxa"/>
            <w:shd w:val="clear" w:color="auto" w:fill="auto"/>
          </w:tcPr>
          <w:p w:rsidR="005949E3" w:rsidRPr="005949E3" w:rsidRDefault="005949E3" w:rsidP="00E40032">
            <w:pPr>
              <w:spacing w:line="360" w:lineRule="auto"/>
              <w:contextualSpacing/>
              <w:jc w:val="center"/>
              <w:rPr>
                <w:color w:val="auto"/>
                <w:lang w:val="en-GB"/>
              </w:rPr>
            </w:pPr>
          </w:p>
        </w:tc>
        <w:tc>
          <w:tcPr>
            <w:tcW w:w="926" w:type="dxa"/>
            <w:shd w:val="clear" w:color="auto" w:fill="auto"/>
          </w:tcPr>
          <w:p w:rsidR="005949E3" w:rsidRPr="005949E3" w:rsidRDefault="005949E3" w:rsidP="00E40032">
            <w:pPr>
              <w:spacing w:line="360" w:lineRule="auto"/>
              <w:contextualSpacing/>
              <w:jc w:val="center"/>
              <w:rPr>
                <w:color w:val="auto"/>
                <w:lang w:val="en-GB"/>
              </w:rPr>
            </w:pPr>
          </w:p>
        </w:tc>
        <w:tc>
          <w:tcPr>
            <w:tcW w:w="926" w:type="dxa"/>
            <w:shd w:val="clear" w:color="auto" w:fill="auto"/>
          </w:tcPr>
          <w:p w:rsidR="005949E3" w:rsidRPr="005949E3" w:rsidRDefault="005949E3" w:rsidP="00E40032">
            <w:pPr>
              <w:spacing w:line="360" w:lineRule="auto"/>
              <w:contextualSpacing/>
              <w:jc w:val="center"/>
              <w:rPr>
                <w:color w:val="auto"/>
                <w:lang w:val="en-GB"/>
              </w:rPr>
            </w:pPr>
          </w:p>
        </w:tc>
      </w:tr>
      <w:tr w:rsidR="005949E3" w:rsidRPr="005949E3" w:rsidTr="00F7223D">
        <w:tc>
          <w:tcPr>
            <w:tcW w:w="629" w:type="dxa"/>
            <w:vMerge/>
            <w:shd w:val="clear" w:color="auto" w:fill="auto"/>
          </w:tcPr>
          <w:p w:rsidR="005949E3" w:rsidRPr="005949E3" w:rsidRDefault="005949E3" w:rsidP="00E40032">
            <w:pPr>
              <w:spacing w:line="360" w:lineRule="auto"/>
              <w:contextualSpacing/>
              <w:jc w:val="both"/>
              <w:rPr>
                <w:color w:val="auto"/>
                <w:lang w:val="en-GB"/>
              </w:rPr>
            </w:pPr>
          </w:p>
        </w:tc>
        <w:tc>
          <w:tcPr>
            <w:tcW w:w="1506" w:type="dxa"/>
            <w:vMerge/>
            <w:shd w:val="clear" w:color="auto" w:fill="auto"/>
          </w:tcPr>
          <w:p w:rsidR="005949E3" w:rsidRPr="005949E3" w:rsidRDefault="005949E3" w:rsidP="00E40032">
            <w:pPr>
              <w:spacing w:line="360" w:lineRule="auto"/>
              <w:contextualSpacing/>
              <w:rPr>
                <w:color w:val="auto"/>
                <w:lang w:val="en-GB"/>
              </w:rPr>
            </w:pPr>
          </w:p>
        </w:tc>
        <w:tc>
          <w:tcPr>
            <w:tcW w:w="1980" w:type="dxa"/>
            <w:shd w:val="clear" w:color="auto" w:fill="auto"/>
          </w:tcPr>
          <w:p w:rsidR="005949E3" w:rsidRPr="005949E3" w:rsidRDefault="005949E3" w:rsidP="00E40032">
            <w:pPr>
              <w:spacing w:line="360" w:lineRule="auto"/>
              <w:contextualSpacing/>
              <w:rPr>
                <w:color w:val="auto"/>
                <w:lang w:val="en-GB"/>
              </w:rPr>
            </w:pPr>
            <w:r w:rsidRPr="005949E3">
              <w:rPr>
                <w:color w:val="auto"/>
              </w:rPr>
              <w:t>Pembangunan pengolahan padi (r</w:t>
            </w:r>
            <w:r w:rsidRPr="005949E3">
              <w:rPr>
                <w:i/>
                <w:iCs/>
                <w:color w:val="auto"/>
              </w:rPr>
              <w:t>ice milling</w:t>
            </w:r>
            <w:r w:rsidRPr="005949E3">
              <w:rPr>
                <w:color w:val="auto"/>
              </w:rPr>
              <w:t>)</w:t>
            </w:r>
          </w:p>
        </w:tc>
        <w:tc>
          <w:tcPr>
            <w:tcW w:w="1518" w:type="dxa"/>
            <w:shd w:val="clear" w:color="auto" w:fill="auto"/>
          </w:tcPr>
          <w:p w:rsidR="005949E3" w:rsidRPr="005949E3" w:rsidRDefault="005949E3" w:rsidP="00E40032">
            <w:pPr>
              <w:spacing w:line="360" w:lineRule="auto"/>
              <w:contextualSpacing/>
              <w:jc w:val="both"/>
              <w:rPr>
                <w:color w:val="auto"/>
                <w:lang w:val="en-GB"/>
              </w:rPr>
            </w:pPr>
          </w:p>
        </w:tc>
        <w:tc>
          <w:tcPr>
            <w:tcW w:w="926" w:type="dxa"/>
            <w:shd w:val="clear" w:color="auto" w:fill="auto"/>
          </w:tcPr>
          <w:p w:rsidR="005949E3" w:rsidRPr="005949E3" w:rsidRDefault="005949E3" w:rsidP="00E40032">
            <w:pPr>
              <w:spacing w:line="360" w:lineRule="auto"/>
              <w:contextualSpacing/>
              <w:jc w:val="center"/>
              <w:rPr>
                <w:color w:val="auto"/>
                <w:lang w:val="en-GB"/>
              </w:rPr>
            </w:pPr>
            <w:r w:rsidRPr="005949E3">
              <w:rPr>
                <w:color w:val="auto"/>
                <w:lang w:val="en-GB"/>
              </w:rPr>
              <w:t>2016-2017</w:t>
            </w:r>
          </w:p>
        </w:tc>
        <w:tc>
          <w:tcPr>
            <w:tcW w:w="926" w:type="dxa"/>
            <w:shd w:val="clear" w:color="auto" w:fill="auto"/>
          </w:tcPr>
          <w:p w:rsidR="005949E3" w:rsidRPr="005949E3" w:rsidRDefault="005949E3" w:rsidP="00E40032">
            <w:pPr>
              <w:spacing w:line="360" w:lineRule="auto"/>
              <w:contextualSpacing/>
              <w:jc w:val="center"/>
              <w:rPr>
                <w:color w:val="auto"/>
                <w:lang w:val="en-GB"/>
              </w:rPr>
            </w:pPr>
          </w:p>
        </w:tc>
        <w:tc>
          <w:tcPr>
            <w:tcW w:w="926" w:type="dxa"/>
            <w:shd w:val="clear" w:color="auto" w:fill="auto"/>
          </w:tcPr>
          <w:p w:rsidR="005949E3" w:rsidRPr="005949E3" w:rsidRDefault="005949E3" w:rsidP="00E40032">
            <w:pPr>
              <w:spacing w:line="360" w:lineRule="auto"/>
              <w:contextualSpacing/>
              <w:jc w:val="center"/>
              <w:rPr>
                <w:color w:val="auto"/>
                <w:lang w:val="en-GB"/>
              </w:rPr>
            </w:pPr>
          </w:p>
        </w:tc>
        <w:tc>
          <w:tcPr>
            <w:tcW w:w="926" w:type="dxa"/>
            <w:shd w:val="clear" w:color="auto" w:fill="auto"/>
          </w:tcPr>
          <w:p w:rsidR="005949E3" w:rsidRPr="005949E3" w:rsidRDefault="005949E3" w:rsidP="00E40032">
            <w:pPr>
              <w:spacing w:line="360" w:lineRule="auto"/>
              <w:contextualSpacing/>
              <w:jc w:val="center"/>
              <w:rPr>
                <w:color w:val="auto"/>
                <w:lang w:val="en-GB"/>
              </w:rPr>
            </w:pPr>
          </w:p>
        </w:tc>
      </w:tr>
      <w:tr w:rsidR="005949E3" w:rsidRPr="005949E3" w:rsidTr="00F7223D">
        <w:tc>
          <w:tcPr>
            <w:tcW w:w="629" w:type="dxa"/>
            <w:vMerge w:val="restart"/>
            <w:shd w:val="clear" w:color="auto" w:fill="auto"/>
          </w:tcPr>
          <w:p w:rsidR="005949E3" w:rsidRPr="005949E3" w:rsidRDefault="005949E3" w:rsidP="00E40032">
            <w:pPr>
              <w:spacing w:line="360" w:lineRule="auto"/>
              <w:contextualSpacing/>
              <w:jc w:val="both"/>
              <w:rPr>
                <w:color w:val="auto"/>
                <w:lang w:val="en-GB"/>
              </w:rPr>
            </w:pPr>
          </w:p>
        </w:tc>
        <w:tc>
          <w:tcPr>
            <w:tcW w:w="1506" w:type="dxa"/>
            <w:vMerge w:val="restart"/>
            <w:shd w:val="clear" w:color="auto" w:fill="auto"/>
          </w:tcPr>
          <w:p w:rsidR="005949E3" w:rsidRPr="005949E3" w:rsidRDefault="005949E3" w:rsidP="00E40032">
            <w:pPr>
              <w:spacing w:line="360" w:lineRule="auto"/>
              <w:contextualSpacing/>
              <w:rPr>
                <w:color w:val="auto"/>
                <w:lang w:val="en-GB"/>
              </w:rPr>
            </w:pPr>
          </w:p>
        </w:tc>
        <w:tc>
          <w:tcPr>
            <w:tcW w:w="1980" w:type="dxa"/>
            <w:shd w:val="clear" w:color="auto" w:fill="auto"/>
          </w:tcPr>
          <w:p w:rsidR="005949E3" w:rsidRPr="005949E3" w:rsidRDefault="005949E3" w:rsidP="00E40032">
            <w:pPr>
              <w:spacing w:line="360" w:lineRule="auto"/>
              <w:contextualSpacing/>
              <w:rPr>
                <w:color w:val="auto"/>
                <w:lang w:val="en-GB"/>
              </w:rPr>
            </w:pPr>
            <w:r w:rsidRPr="005949E3">
              <w:rPr>
                <w:color w:val="auto"/>
              </w:rPr>
              <w:t xml:space="preserve">Pembangunan fasilitas penunjang sentra peternakan ternak kecil (kambing </w:t>
            </w:r>
            <w:r w:rsidRPr="005949E3">
              <w:rPr>
                <w:color w:val="auto"/>
              </w:rPr>
              <w:lastRenderedPageBreak/>
              <w:t>&amp; domba)</w:t>
            </w:r>
          </w:p>
        </w:tc>
        <w:tc>
          <w:tcPr>
            <w:tcW w:w="1518" w:type="dxa"/>
            <w:shd w:val="clear" w:color="auto" w:fill="auto"/>
          </w:tcPr>
          <w:p w:rsidR="005949E3" w:rsidRPr="005949E3" w:rsidRDefault="005949E3" w:rsidP="00E40032">
            <w:pPr>
              <w:spacing w:line="360" w:lineRule="auto"/>
              <w:contextualSpacing/>
              <w:jc w:val="both"/>
              <w:rPr>
                <w:color w:val="auto"/>
                <w:lang w:val="en-GB"/>
              </w:rPr>
            </w:pPr>
          </w:p>
        </w:tc>
        <w:tc>
          <w:tcPr>
            <w:tcW w:w="926" w:type="dxa"/>
            <w:shd w:val="clear" w:color="auto" w:fill="auto"/>
          </w:tcPr>
          <w:p w:rsidR="005949E3" w:rsidRPr="005949E3" w:rsidRDefault="005949E3" w:rsidP="00E40032">
            <w:pPr>
              <w:spacing w:line="360" w:lineRule="auto"/>
              <w:contextualSpacing/>
              <w:jc w:val="center"/>
              <w:rPr>
                <w:color w:val="auto"/>
                <w:lang w:val="en-GB"/>
              </w:rPr>
            </w:pPr>
            <w:r w:rsidRPr="005949E3">
              <w:rPr>
                <w:color w:val="auto"/>
                <w:lang w:val="en-GB"/>
              </w:rPr>
              <w:t>2016-2017</w:t>
            </w:r>
          </w:p>
        </w:tc>
        <w:tc>
          <w:tcPr>
            <w:tcW w:w="926" w:type="dxa"/>
            <w:shd w:val="clear" w:color="auto" w:fill="auto"/>
          </w:tcPr>
          <w:p w:rsidR="005949E3" w:rsidRPr="005949E3" w:rsidRDefault="005949E3" w:rsidP="00E40032">
            <w:pPr>
              <w:spacing w:line="360" w:lineRule="auto"/>
              <w:contextualSpacing/>
              <w:jc w:val="center"/>
              <w:rPr>
                <w:color w:val="auto"/>
                <w:lang w:val="en-GB"/>
              </w:rPr>
            </w:pPr>
          </w:p>
        </w:tc>
        <w:tc>
          <w:tcPr>
            <w:tcW w:w="926" w:type="dxa"/>
            <w:shd w:val="clear" w:color="auto" w:fill="auto"/>
          </w:tcPr>
          <w:p w:rsidR="005949E3" w:rsidRPr="005949E3" w:rsidRDefault="005949E3" w:rsidP="00E40032">
            <w:pPr>
              <w:spacing w:line="360" w:lineRule="auto"/>
              <w:contextualSpacing/>
              <w:jc w:val="center"/>
              <w:rPr>
                <w:color w:val="auto"/>
                <w:lang w:val="en-GB"/>
              </w:rPr>
            </w:pPr>
          </w:p>
        </w:tc>
        <w:tc>
          <w:tcPr>
            <w:tcW w:w="926" w:type="dxa"/>
            <w:shd w:val="clear" w:color="auto" w:fill="auto"/>
          </w:tcPr>
          <w:p w:rsidR="005949E3" w:rsidRPr="005949E3" w:rsidRDefault="005949E3" w:rsidP="00E40032">
            <w:pPr>
              <w:spacing w:line="360" w:lineRule="auto"/>
              <w:contextualSpacing/>
              <w:jc w:val="center"/>
              <w:rPr>
                <w:color w:val="auto"/>
                <w:lang w:val="en-GB"/>
              </w:rPr>
            </w:pPr>
          </w:p>
        </w:tc>
      </w:tr>
      <w:tr w:rsidR="005949E3" w:rsidRPr="005949E3" w:rsidTr="00F7223D">
        <w:tc>
          <w:tcPr>
            <w:tcW w:w="629" w:type="dxa"/>
            <w:vMerge/>
            <w:shd w:val="clear" w:color="auto" w:fill="auto"/>
          </w:tcPr>
          <w:p w:rsidR="005949E3" w:rsidRPr="005949E3" w:rsidRDefault="005949E3" w:rsidP="00E40032">
            <w:pPr>
              <w:spacing w:line="360" w:lineRule="auto"/>
              <w:contextualSpacing/>
              <w:jc w:val="both"/>
              <w:rPr>
                <w:color w:val="auto"/>
                <w:lang w:val="en-GB"/>
              </w:rPr>
            </w:pPr>
          </w:p>
        </w:tc>
        <w:tc>
          <w:tcPr>
            <w:tcW w:w="1506" w:type="dxa"/>
            <w:vMerge/>
            <w:shd w:val="clear" w:color="auto" w:fill="auto"/>
          </w:tcPr>
          <w:p w:rsidR="005949E3" w:rsidRPr="005949E3" w:rsidRDefault="005949E3" w:rsidP="00E40032">
            <w:pPr>
              <w:spacing w:line="360" w:lineRule="auto"/>
              <w:contextualSpacing/>
              <w:rPr>
                <w:color w:val="auto"/>
                <w:lang w:val="en-GB"/>
              </w:rPr>
            </w:pPr>
          </w:p>
        </w:tc>
        <w:tc>
          <w:tcPr>
            <w:tcW w:w="1980" w:type="dxa"/>
            <w:shd w:val="clear" w:color="auto" w:fill="auto"/>
          </w:tcPr>
          <w:p w:rsidR="005949E3" w:rsidRPr="005949E3" w:rsidRDefault="005949E3" w:rsidP="00E40032">
            <w:pPr>
              <w:spacing w:line="360" w:lineRule="auto"/>
              <w:contextualSpacing/>
              <w:rPr>
                <w:color w:val="auto"/>
                <w:lang w:val="en-GB"/>
              </w:rPr>
            </w:pPr>
            <w:r w:rsidRPr="005949E3">
              <w:rPr>
                <w:color w:val="auto"/>
              </w:rPr>
              <w:t>Pembangunan pusat perbenihan tanaman keras</w:t>
            </w:r>
          </w:p>
        </w:tc>
        <w:tc>
          <w:tcPr>
            <w:tcW w:w="1518" w:type="dxa"/>
            <w:shd w:val="clear" w:color="auto" w:fill="auto"/>
          </w:tcPr>
          <w:p w:rsidR="005949E3" w:rsidRPr="005949E3" w:rsidRDefault="005949E3" w:rsidP="00E40032">
            <w:pPr>
              <w:spacing w:line="360" w:lineRule="auto"/>
              <w:contextualSpacing/>
              <w:jc w:val="both"/>
              <w:rPr>
                <w:color w:val="auto"/>
                <w:lang w:val="en-GB"/>
              </w:rPr>
            </w:pPr>
          </w:p>
        </w:tc>
        <w:tc>
          <w:tcPr>
            <w:tcW w:w="926" w:type="dxa"/>
            <w:shd w:val="clear" w:color="auto" w:fill="auto"/>
          </w:tcPr>
          <w:p w:rsidR="005949E3" w:rsidRPr="005949E3" w:rsidRDefault="005949E3" w:rsidP="00E40032">
            <w:pPr>
              <w:spacing w:line="360" w:lineRule="auto"/>
              <w:contextualSpacing/>
              <w:jc w:val="center"/>
              <w:rPr>
                <w:color w:val="auto"/>
                <w:lang w:val="en-GB"/>
              </w:rPr>
            </w:pPr>
            <w:r w:rsidRPr="005949E3">
              <w:rPr>
                <w:color w:val="auto"/>
                <w:lang w:val="en-GB"/>
              </w:rPr>
              <w:t>2016-2017</w:t>
            </w:r>
          </w:p>
        </w:tc>
        <w:tc>
          <w:tcPr>
            <w:tcW w:w="926" w:type="dxa"/>
            <w:shd w:val="clear" w:color="auto" w:fill="auto"/>
          </w:tcPr>
          <w:p w:rsidR="005949E3" w:rsidRPr="005949E3" w:rsidRDefault="005949E3" w:rsidP="00E40032">
            <w:pPr>
              <w:spacing w:line="360" w:lineRule="auto"/>
              <w:contextualSpacing/>
              <w:jc w:val="center"/>
              <w:rPr>
                <w:color w:val="auto"/>
                <w:lang w:val="en-GB"/>
              </w:rPr>
            </w:pPr>
          </w:p>
        </w:tc>
        <w:tc>
          <w:tcPr>
            <w:tcW w:w="926" w:type="dxa"/>
            <w:shd w:val="clear" w:color="auto" w:fill="auto"/>
          </w:tcPr>
          <w:p w:rsidR="005949E3" w:rsidRPr="005949E3" w:rsidRDefault="005949E3" w:rsidP="00E40032">
            <w:pPr>
              <w:spacing w:line="360" w:lineRule="auto"/>
              <w:contextualSpacing/>
              <w:jc w:val="center"/>
              <w:rPr>
                <w:color w:val="auto"/>
                <w:lang w:val="en-GB"/>
              </w:rPr>
            </w:pPr>
          </w:p>
        </w:tc>
        <w:tc>
          <w:tcPr>
            <w:tcW w:w="926" w:type="dxa"/>
            <w:shd w:val="clear" w:color="auto" w:fill="auto"/>
          </w:tcPr>
          <w:p w:rsidR="005949E3" w:rsidRPr="005949E3" w:rsidRDefault="005949E3" w:rsidP="00E40032">
            <w:pPr>
              <w:spacing w:line="360" w:lineRule="auto"/>
              <w:contextualSpacing/>
              <w:jc w:val="center"/>
              <w:rPr>
                <w:color w:val="auto"/>
                <w:lang w:val="en-GB"/>
              </w:rPr>
            </w:pPr>
          </w:p>
        </w:tc>
      </w:tr>
      <w:tr w:rsidR="005949E3" w:rsidRPr="005949E3" w:rsidTr="00F7223D">
        <w:tc>
          <w:tcPr>
            <w:tcW w:w="629" w:type="dxa"/>
            <w:vMerge w:val="restart"/>
            <w:shd w:val="clear" w:color="auto" w:fill="auto"/>
          </w:tcPr>
          <w:p w:rsidR="005949E3" w:rsidRPr="005949E3" w:rsidRDefault="005949E3" w:rsidP="00E40032">
            <w:pPr>
              <w:spacing w:line="360" w:lineRule="auto"/>
              <w:contextualSpacing/>
              <w:jc w:val="both"/>
              <w:rPr>
                <w:color w:val="auto"/>
                <w:lang w:val="en-GB"/>
              </w:rPr>
            </w:pPr>
          </w:p>
        </w:tc>
        <w:tc>
          <w:tcPr>
            <w:tcW w:w="1506" w:type="dxa"/>
            <w:shd w:val="clear" w:color="auto" w:fill="auto"/>
          </w:tcPr>
          <w:p w:rsidR="005949E3" w:rsidRPr="005949E3" w:rsidRDefault="005949E3" w:rsidP="00E40032">
            <w:pPr>
              <w:spacing w:line="360" w:lineRule="auto"/>
              <w:contextualSpacing/>
              <w:rPr>
                <w:color w:val="auto"/>
                <w:lang w:val="en-GB"/>
              </w:rPr>
            </w:pPr>
            <w:r w:rsidRPr="005949E3">
              <w:rPr>
                <w:bCs/>
                <w:color w:val="auto"/>
              </w:rPr>
              <w:t>PPK Matalalang</w:t>
            </w:r>
          </w:p>
        </w:tc>
        <w:tc>
          <w:tcPr>
            <w:tcW w:w="1980" w:type="dxa"/>
            <w:shd w:val="clear" w:color="auto" w:fill="auto"/>
          </w:tcPr>
          <w:p w:rsidR="005949E3" w:rsidRPr="005949E3" w:rsidRDefault="005949E3" w:rsidP="00E40032">
            <w:pPr>
              <w:spacing w:line="360" w:lineRule="auto"/>
              <w:contextualSpacing/>
              <w:rPr>
                <w:color w:val="auto"/>
                <w:lang w:val="en-GB"/>
              </w:rPr>
            </w:pPr>
            <w:r w:rsidRPr="005949E3">
              <w:rPr>
                <w:color w:val="auto"/>
              </w:rPr>
              <w:t>Peningkatan pusat perdagangan</w:t>
            </w:r>
          </w:p>
        </w:tc>
        <w:tc>
          <w:tcPr>
            <w:tcW w:w="1518" w:type="dxa"/>
            <w:shd w:val="clear" w:color="auto" w:fill="auto"/>
          </w:tcPr>
          <w:p w:rsidR="005949E3" w:rsidRPr="005949E3" w:rsidRDefault="005949E3" w:rsidP="00E40032">
            <w:pPr>
              <w:spacing w:line="360" w:lineRule="auto"/>
              <w:contextualSpacing/>
              <w:jc w:val="both"/>
              <w:rPr>
                <w:color w:val="auto"/>
                <w:lang w:val="en-GB"/>
              </w:rPr>
            </w:pPr>
            <w:r w:rsidRPr="005949E3">
              <w:rPr>
                <w:color w:val="auto"/>
              </w:rPr>
              <w:t>Kec. Bontosikuyu</w:t>
            </w:r>
          </w:p>
        </w:tc>
        <w:tc>
          <w:tcPr>
            <w:tcW w:w="926" w:type="dxa"/>
            <w:shd w:val="clear" w:color="auto" w:fill="auto"/>
          </w:tcPr>
          <w:p w:rsidR="005949E3" w:rsidRPr="005949E3" w:rsidRDefault="005949E3" w:rsidP="00E40032">
            <w:pPr>
              <w:spacing w:line="360" w:lineRule="auto"/>
              <w:contextualSpacing/>
              <w:jc w:val="center"/>
              <w:rPr>
                <w:color w:val="auto"/>
                <w:lang w:val="en-GB"/>
              </w:rPr>
            </w:pPr>
            <w:r w:rsidRPr="005949E3">
              <w:rPr>
                <w:color w:val="auto"/>
                <w:lang w:val="en-GB"/>
              </w:rPr>
              <w:t>2016-2017</w:t>
            </w:r>
          </w:p>
        </w:tc>
        <w:tc>
          <w:tcPr>
            <w:tcW w:w="926" w:type="dxa"/>
            <w:shd w:val="clear" w:color="auto" w:fill="auto"/>
          </w:tcPr>
          <w:p w:rsidR="005949E3" w:rsidRPr="005949E3" w:rsidRDefault="005949E3" w:rsidP="00E40032">
            <w:pPr>
              <w:spacing w:line="360" w:lineRule="auto"/>
              <w:contextualSpacing/>
              <w:jc w:val="center"/>
              <w:rPr>
                <w:color w:val="auto"/>
                <w:lang w:val="en-GB"/>
              </w:rPr>
            </w:pPr>
          </w:p>
        </w:tc>
        <w:tc>
          <w:tcPr>
            <w:tcW w:w="926" w:type="dxa"/>
            <w:shd w:val="clear" w:color="auto" w:fill="auto"/>
          </w:tcPr>
          <w:p w:rsidR="005949E3" w:rsidRPr="005949E3" w:rsidRDefault="005949E3" w:rsidP="00E40032">
            <w:pPr>
              <w:spacing w:line="360" w:lineRule="auto"/>
              <w:contextualSpacing/>
              <w:jc w:val="center"/>
              <w:rPr>
                <w:color w:val="auto"/>
                <w:lang w:val="en-GB"/>
              </w:rPr>
            </w:pPr>
          </w:p>
        </w:tc>
        <w:tc>
          <w:tcPr>
            <w:tcW w:w="926" w:type="dxa"/>
            <w:shd w:val="clear" w:color="auto" w:fill="auto"/>
          </w:tcPr>
          <w:p w:rsidR="005949E3" w:rsidRPr="005949E3" w:rsidRDefault="005949E3" w:rsidP="00E40032">
            <w:pPr>
              <w:spacing w:line="360" w:lineRule="auto"/>
              <w:contextualSpacing/>
              <w:jc w:val="center"/>
              <w:rPr>
                <w:color w:val="auto"/>
                <w:lang w:val="en-GB"/>
              </w:rPr>
            </w:pPr>
          </w:p>
        </w:tc>
      </w:tr>
      <w:tr w:rsidR="005949E3" w:rsidRPr="005949E3" w:rsidTr="00F7223D">
        <w:tc>
          <w:tcPr>
            <w:tcW w:w="629" w:type="dxa"/>
            <w:vMerge/>
            <w:shd w:val="clear" w:color="auto" w:fill="auto"/>
          </w:tcPr>
          <w:p w:rsidR="005949E3" w:rsidRPr="005949E3" w:rsidRDefault="005949E3" w:rsidP="00E40032">
            <w:pPr>
              <w:spacing w:line="360" w:lineRule="auto"/>
              <w:contextualSpacing/>
              <w:jc w:val="both"/>
              <w:rPr>
                <w:color w:val="auto"/>
                <w:lang w:val="en-GB"/>
              </w:rPr>
            </w:pPr>
          </w:p>
        </w:tc>
        <w:tc>
          <w:tcPr>
            <w:tcW w:w="1506" w:type="dxa"/>
            <w:shd w:val="clear" w:color="auto" w:fill="auto"/>
          </w:tcPr>
          <w:p w:rsidR="005949E3" w:rsidRPr="005949E3" w:rsidRDefault="005949E3" w:rsidP="00E40032">
            <w:pPr>
              <w:spacing w:line="360" w:lineRule="auto"/>
              <w:contextualSpacing/>
              <w:rPr>
                <w:color w:val="auto"/>
                <w:lang w:val="en-GB"/>
              </w:rPr>
            </w:pPr>
          </w:p>
        </w:tc>
        <w:tc>
          <w:tcPr>
            <w:tcW w:w="1980" w:type="dxa"/>
            <w:shd w:val="clear" w:color="auto" w:fill="auto"/>
          </w:tcPr>
          <w:p w:rsidR="005949E3" w:rsidRPr="005949E3" w:rsidRDefault="005949E3" w:rsidP="00E40032">
            <w:pPr>
              <w:spacing w:line="360" w:lineRule="auto"/>
              <w:contextualSpacing/>
              <w:rPr>
                <w:color w:val="auto"/>
                <w:lang w:val="en-GB"/>
              </w:rPr>
            </w:pPr>
            <w:r w:rsidRPr="005949E3">
              <w:rPr>
                <w:color w:val="auto"/>
              </w:rPr>
              <w:t>Peningkatan dan pembangunan prasarana penunjang kegiatan tanaman hortikultura</w:t>
            </w:r>
          </w:p>
        </w:tc>
        <w:tc>
          <w:tcPr>
            <w:tcW w:w="1518" w:type="dxa"/>
            <w:shd w:val="clear" w:color="auto" w:fill="auto"/>
          </w:tcPr>
          <w:p w:rsidR="005949E3" w:rsidRPr="005949E3" w:rsidRDefault="005949E3" w:rsidP="00E40032">
            <w:pPr>
              <w:spacing w:line="360" w:lineRule="auto"/>
              <w:contextualSpacing/>
              <w:jc w:val="both"/>
              <w:rPr>
                <w:color w:val="auto"/>
                <w:lang w:val="en-GB"/>
              </w:rPr>
            </w:pPr>
          </w:p>
        </w:tc>
        <w:tc>
          <w:tcPr>
            <w:tcW w:w="926" w:type="dxa"/>
            <w:shd w:val="clear" w:color="auto" w:fill="auto"/>
          </w:tcPr>
          <w:p w:rsidR="005949E3" w:rsidRPr="005949E3" w:rsidRDefault="005949E3" w:rsidP="00E40032">
            <w:pPr>
              <w:spacing w:line="360" w:lineRule="auto"/>
              <w:contextualSpacing/>
              <w:jc w:val="center"/>
              <w:rPr>
                <w:color w:val="auto"/>
                <w:lang w:val="en-GB"/>
              </w:rPr>
            </w:pPr>
            <w:r w:rsidRPr="005949E3">
              <w:rPr>
                <w:color w:val="auto"/>
                <w:lang w:val="en-GB"/>
              </w:rPr>
              <w:t>2016-2017</w:t>
            </w:r>
          </w:p>
        </w:tc>
        <w:tc>
          <w:tcPr>
            <w:tcW w:w="926" w:type="dxa"/>
            <w:shd w:val="clear" w:color="auto" w:fill="auto"/>
          </w:tcPr>
          <w:p w:rsidR="005949E3" w:rsidRPr="005949E3" w:rsidRDefault="005949E3" w:rsidP="00E40032">
            <w:pPr>
              <w:spacing w:line="360" w:lineRule="auto"/>
              <w:contextualSpacing/>
              <w:jc w:val="center"/>
              <w:rPr>
                <w:color w:val="auto"/>
                <w:lang w:val="en-GB"/>
              </w:rPr>
            </w:pPr>
          </w:p>
        </w:tc>
        <w:tc>
          <w:tcPr>
            <w:tcW w:w="926" w:type="dxa"/>
            <w:shd w:val="clear" w:color="auto" w:fill="auto"/>
          </w:tcPr>
          <w:p w:rsidR="005949E3" w:rsidRPr="005949E3" w:rsidRDefault="005949E3" w:rsidP="00E40032">
            <w:pPr>
              <w:spacing w:line="360" w:lineRule="auto"/>
              <w:contextualSpacing/>
              <w:jc w:val="center"/>
              <w:rPr>
                <w:color w:val="auto"/>
                <w:lang w:val="en-GB"/>
              </w:rPr>
            </w:pPr>
          </w:p>
        </w:tc>
        <w:tc>
          <w:tcPr>
            <w:tcW w:w="926" w:type="dxa"/>
            <w:shd w:val="clear" w:color="auto" w:fill="auto"/>
          </w:tcPr>
          <w:p w:rsidR="005949E3" w:rsidRPr="005949E3" w:rsidRDefault="005949E3" w:rsidP="00E40032">
            <w:pPr>
              <w:spacing w:line="360" w:lineRule="auto"/>
              <w:contextualSpacing/>
              <w:jc w:val="center"/>
              <w:rPr>
                <w:color w:val="auto"/>
                <w:lang w:val="en-GB"/>
              </w:rPr>
            </w:pPr>
          </w:p>
        </w:tc>
      </w:tr>
      <w:tr w:rsidR="005949E3" w:rsidRPr="005949E3" w:rsidTr="00F7223D">
        <w:tc>
          <w:tcPr>
            <w:tcW w:w="629" w:type="dxa"/>
            <w:vMerge/>
            <w:shd w:val="clear" w:color="auto" w:fill="auto"/>
          </w:tcPr>
          <w:p w:rsidR="005949E3" w:rsidRPr="005949E3" w:rsidRDefault="005949E3" w:rsidP="00E40032">
            <w:pPr>
              <w:spacing w:line="360" w:lineRule="auto"/>
              <w:contextualSpacing/>
              <w:jc w:val="both"/>
              <w:rPr>
                <w:color w:val="auto"/>
                <w:lang w:val="en-GB"/>
              </w:rPr>
            </w:pPr>
          </w:p>
        </w:tc>
        <w:tc>
          <w:tcPr>
            <w:tcW w:w="1506" w:type="dxa"/>
            <w:shd w:val="clear" w:color="auto" w:fill="auto"/>
          </w:tcPr>
          <w:p w:rsidR="005949E3" w:rsidRPr="005949E3" w:rsidRDefault="005949E3" w:rsidP="00E40032">
            <w:pPr>
              <w:spacing w:line="360" w:lineRule="auto"/>
              <w:contextualSpacing/>
              <w:rPr>
                <w:color w:val="auto"/>
                <w:lang w:val="en-GB"/>
              </w:rPr>
            </w:pPr>
          </w:p>
        </w:tc>
        <w:tc>
          <w:tcPr>
            <w:tcW w:w="1980" w:type="dxa"/>
            <w:shd w:val="clear" w:color="auto" w:fill="auto"/>
          </w:tcPr>
          <w:p w:rsidR="005949E3" w:rsidRPr="005949E3" w:rsidRDefault="005949E3" w:rsidP="00E40032">
            <w:pPr>
              <w:spacing w:line="360" w:lineRule="auto"/>
              <w:contextualSpacing/>
              <w:rPr>
                <w:color w:val="auto"/>
                <w:lang w:val="en-GB"/>
              </w:rPr>
            </w:pPr>
            <w:r w:rsidRPr="005949E3">
              <w:rPr>
                <w:color w:val="auto"/>
              </w:rPr>
              <w:t>Pembangunan jalan produksi perkebunan</w:t>
            </w:r>
          </w:p>
        </w:tc>
        <w:tc>
          <w:tcPr>
            <w:tcW w:w="1518" w:type="dxa"/>
            <w:shd w:val="clear" w:color="auto" w:fill="auto"/>
          </w:tcPr>
          <w:p w:rsidR="005949E3" w:rsidRPr="005949E3" w:rsidRDefault="005949E3" w:rsidP="00E40032">
            <w:pPr>
              <w:spacing w:line="360" w:lineRule="auto"/>
              <w:contextualSpacing/>
              <w:jc w:val="both"/>
              <w:rPr>
                <w:color w:val="auto"/>
                <w:lang w:val="en-GB"/>
              </w:rPr>
            </w:pPr>
          </w:p>
        </w:tc>
        <w:tc>
          <w:tcPr>
            <w:tcW w:w="926" w:type="dxa"/>
            <w:shd w:val="clear" w:color="auto" w:fill="auto"/>
          </w:tcPr>
          <w:p w:rsidR="005949E3" w:rsidRPr="005949E3" w:rsidRDefault="005949E3" w:rsidP="00E40032">
            <w:pPr>
              <w:spacing w:line="360" w:lineRule="auto"/>
              <w:contextualSpacing/>
              <w:jc w:val="center"/>
              <w:rPr>
                <w:color w:val="auto"/>
                <w:lang w:val="en-GB"/>
              </w:rPr>
            </w:pPr>
            <w:r w:rsidRPr="005949E3">
              <w:rPr>
                <w:color w:val="auto"/>
                <w:lang w:val="en-GB"/>
              </w:rPr>
              <w:t>2016-2017</w:t>
            </w:r>
          </w:p>
        </w:tc>
        <w:tc>
          <w:tcPr>
            <w:tcW w:w="926" w:type="dxa"/>
            <w:shd w:val="clear" w:color="auto" w:fill="auto"/>
          </w:tcPr>
          <w:p w:rsidR="005949E3" w:rsidRPr="005949E3" w:rsidRDefault="005949E3" w:rsidP="00E40032">
            <w:pPr>
              <w:spacing w:line="360" w:lineRule="auto"/>
              <w:contextualSpacing/>
              <w:jc w:val="center"/>
              <w:rPr>
                <w:color w:val="auto"/>
                <w:lang w:val="en-GB"/>
              </w:rPr>
            </w:pPr>
          </w:p>
        </w:tc>
        <w:tc>
          <w:tcPr>
            <w:tcW w:w="926" w:type="dxa"/>
            <w:shd w:val="clear" w:color="auto" w:fill="auto"/>
          </w:tcPr>
          <w:p w:rsidR="005949E3" w:rsidRPr="005949E3" w:rsidRDefault="005949E3" w:rsidP="00E40032">
            <w:pPr>
              <w:spacing w:line="360" w:lineRule="auto"/>
              <w:contextualSpacing/>
              <w:jc w:val="center"/>
              <w:rPr>
                <w:color w:val="auto"/>
                <w:lang w:val="en-GB"/>
              </w:rPr>
            </w:pPr>
          </w:p>
        </w:tc>
        <w:tc>
          <w:tcPr>
            <w:tcW w:w="926" w:type="dxa"/>
            <w:shd w:val="clear" w:color="auto" w:fill="auto"/>
          </w:tcPr>
          <w:p w:rsidR="005949E3" w:rsidRPr="005949E3" w:rsidRDefault="005949E3" w:rsidP="00E40032">
            <w:pPr>
              <w:spacing w:line="360" w:lineRule="auto"/>
              <w:contextualSpacing/>
              <w:jc w:val="center"/>
              <w:rPr>
                <w:color w:val="auto"/>
                <w:lang w:val="en-GB"/>
              </w:rPr>
            </w:pPr>
          </w:p>
        </w:tc>
      </w:tr>
      <w:tr w:rsidR="005949E3" w:rsidRPr="005949E3" w:rsidTr="00F7223D">
        <w:tc>
          <w:tcPr>
            <w:tcW w:w="629" w:type="dxa"/>
            <w:vMerge/>
            <w:shd w:val="clear" w:color="auto" w:fill="auto"/>
          </w:tcPr>
          <w:p w:rsidR="005949E3" w:rsidRPr="005949E3" w:rsidRDefault="005949E3" w:rsidP="00E40032">
            <w:pPr>
              <w:spacing w:line="360" w:lineRule="auto"/>
              <w:contextualSpacing/>
              <w:jc w:val="both"/>
              <w:rPr>
                <w:color w:val="auto"/>
                <w:lang w:val="en-GB"/>
              </w:rPr>
            </w:pPr>
          </w:p>
        </w:tc>
        <w:tc>
          <w:tcPr>
            <w:tcW w:w="1506" w:type="dxa"/>
            <w:shd w:val="clear" w:color="auto" w:fill="auto"/>
          </w:tcPr>
          <w:p w:rsidR="005949E3" w:rsidRPr="005949E3" w:rsidRDefault="005949E3" w:rsidP="00E40032">
            <w:pPr>
              <w:spacing w:line="360" w:lineRule="auto"/>
              <w:contextualSpacing/>
              <w:rPr>
                <w:color w:val="auto"/>
                <w:lang w:val="en-GB"/>
              </w:rPr>
            </w:pPr>
          </w:p>
        </w:tc>
        <w:tc>
          <w:tcPr>
            <w:tcW w:w="1980" w:type="dxa"/>
            <w:shd w:val="clear" w:color="auto" w:fill="auto"/>
          </w:tcPr>
          <w:p w:rsidR="005949E3" w:rsidRPr="005949E3" w:rsidRDefault="005949E3" w:rsidP="00E40032">
            <w:pPr>
              <w:spacing w:line="360" w:lineRule="auto"/>
              <w:contextualSpacing/>
              <w:rPr>
                <w:color w:val="auto"/>
                <w:lang w:val="en-GB"/>
              </w:rPr>
            </w:pPr>
            <w:r w:rsidRPr="005949E3">
              <w:rPr>
                <w:color w:val="auto"/>
              </w:rPr>
              <w:t>Pembangunan Pengolahan padi (</w:t>
            </w:r>
            <w:r w:rsidRPr="005949E3">
              <w:rPr>
                <w:i/>
                <w:iCs/>
                <w:color w:val="auto"/>
              </w:rPr>
              <w:t>Rice Milling</w:t>
            </w:r>
            <w:r w:rsidRPr="005949E3">
              <w:rPr>
                <w:color w:val="auto"/>
              </w:rPr>
              <w:t>)</w:t>
            </w:r>
          </w:p>
        </w:tc>
        <w:tc>
          <w:tcPr>
            <w:tcW w:w="1518" w:type="dxa"/>
            <w:shd w:val="clear" w:color="auto" w:fill="auto"/>
          </w:tcPr>
          <w:p w:rsidR="005949E3" w:rsidRPr="005949E3" w:rsidRDefault="005949E3" w:rsidP="00E40032">
            <w:pPr>
              <w:spacing w:line="360" w:lineRule="auto"/>
              <w:contextualSpacing/>
              <w:jc w:val="both"/>
              <w:rPr>
                <w:color w:val="auto"/>
                <w:lang w:val="en-GB"/>
              </w:rPr>
            </w:pPr>
          </w:p>
        </w:tc>
        <w:tc>
          <w:tcPr>
            <w:tcW w:w="926" w:type="dxa"/>
            <w:shd w:val="clear" w:color="auto" w:fill="auto"/>
          </w:tcPr>
          <w:p w:rsidR="005949E3" w:rsidRPr="005949E3" w:rsidRDefault="005949E3" w:rsidP="00E40032">
            <w:pPr>
              <w:spacing w:line="360" w:lineRule="auto"/>
              <w:contextualSpacing/>
              <w:jc w:val="center"/>
              <w:rPr>
                <w:color w:val="auto"/>
                <w:lang w:val="en-GB"/>
              </w:rPr>
            </w:pPr>
            <w:r w:rsidRPr="005949E3">
              <w:rPr>
                <w:color w:val="auto"/>
                <w:lang w:val="en-GB"/>
              </w:rPr>
              <w:t>2016-2017</w:t>
            </w:r>
          </w:p>
        </w:tc>
        <w:tc>
          <w:tcPr>
            <w:tcW w:w="926" w:type="dxa"/>
            <w:shd w:val="clear" w:color="auto" w:fill="auto"/>
          </w:tcPr>
          <w:p w:rsidR="005949E3" w:rsidRPr="005949E3" w:rsidRDefault="005949E3" w:rsidP="00E40032">
            <w:pPr>
              <w:spacing w:line="360" w:lineRule="auto"/>
              <w:contextualSpacing/>
              <w:jc w:val="center"/>
              <w:rPr>
                <w:color w:val="auto"/>
                <w:lang w:val="en-GB"/>
              </w:rPr>
            </w:pPr>
          </w:p>
        </w:tc>
        <w:tc>
          <w:tcPr>
            <w:tcW w:w="926" w:type="dxa"/>
            <w:shd w:val="clear" w:color="auto" w:fill="auto"/>
          </w:tcPr>
          <w:p w:rsidR="005949E3" w:rsidRPr="005949E3" w:rsidRDefault="005949E3" w:rsidP="00E40032">
            <w:pPr>
              <w:spacing w:line="360" w:lineRule="auto"/>
              <w:contextualSpacing/>
              <w:jc w:val="center"/>
              <w:rPr>
                <w:color w:val="auto"/>
                <w:lang w:val="en-GB"/>
              </w:rPr>
            </w:pPr>
          </w:p>
        </w:tc>
        <w:tc>
          <w:tcPr>
            <w:tcW w:w="926" w:type="dxa"/>
            <w:shd w:val="clear" w:color="auto" w:fill="auto"/>
          </w:tcPr>
          <w:p w:rsidR="005949E3" w:rsidRPr="005949E3" w:rsidRDefault="005949E3" w:rsidP="00E40032">
            <w:pPr>
              <w:spacing w:line="360" w:lineRule="auto"/>
              <w:contextualSpacing/>
              <w:jc w:val="center"/>
              <w:rPr>
                <w:color w:val="auto"/>
                <w:lang w:val="en-GB"/>
              </w:rPr>
            </w:pPr>
          </w:p>
        </w:tc>
      </w:tr>
      <w:tr w:rsidR="005949E3" w:rsidRPr="005949E3" w:rsidTr="00F7223D">
        <w:tc>
          <w:tcPr>
            <w:tcW w:w="629" w:type="dxa"/>
            <w:vMerge/>
            <w:shd w:val="clear" w:color="auto" w:fill="auto"/>
          </w:tcPr>
          <w:p w:rsidR="005949E3" w:rsidRPr="005949E3" w:rsidRDefault="005949E3" w:rsidP="00E40032">
            <w:pPr>
              <w:spacing w:line="360" w:lineRule="auto"/>
              <w:contextualSpacing/>
              <w:jc w:val="both"/>
              <w:rPr>
                <w:color w:val="auto"/>
                <w:lang w:val="en-GB"/>
              </w:rPr>
            </w:pPr>
          </w:p>
        </w:tc>
        <w:tc>
          <w:tcPr>
            <w:tcW w:w="1506" w:type="dxa"/>
            <w:shd w:val="clear" w:color="auto" w:fill="auto"/>
          </w:tcPr>
          <w:p w:rsidR="005949E3" w:rsidRPr="005949E3" w:rsidRDefault="005949E3" w:rsidP="00E40032">
            <w:pPr>
              <w:spacing w:line="360" w:lineRule="auto"/>
              <w:contextualSpacing/>
              <w:rPr>
                <w:color w:val="auto"/>
                <w:lang w:val="en-GB"/>
              </w:rPr>
            </w:pPr>
          </w:p>
        </w:tc>
        <w:tc>
          <w:tcPr>
            <w:tcW w:w="1980" w:type="dxa"/>
            <w:shd w:val="clear" w:color="auto" w:fill="auto"/>
          </w:tcPr>
          <w:p w:rsidR="005949E3" w:rsidRPr="005949E3" w:rsidRDefault="005949E3" w:rsidP="00E40032">
            <w:pPr>
              <w:spacing w:line="360" w:lineRule="auto"/>
              <w:contextualSpacing/>
              <w:rPr>
                <w:color w:val="auto"/>
                <w:lang w:val="en-GB"/>
              </w:rPr>
            </w:pPr>
            <w:r w:rsidRPr="005949E3">
              <w:rPr>
                <w:color w:val="auto"/>
              </w:rPr>
              <w:t>Pembangunan fasilitas penunjang sentra peternakan ternak kecil (kambing &amp; domba)</w:t>
            </w:r>
          </w:p>
        </w:tc>
        <w:tc>
          <w:tcPr>
            <w:tcW w:w="1518" w:type="dxa"/>
            <w:shd w:val="clear" w:color="auto" w:fill="auto"/>
          </w:tcPr>
          <w:p w:rsidR="005949E3" w:rsidRPr="005949E3" w:rsidRDefault="005949E3" w:rsidP="00E40032">
            <w:pPr>
              <w:spacing w:line="360" w:lineRule="auto"/>
              <w:contextualSpacing/>
              <w:jc w:val="both"/>
              <w:rPr>
                <w:color w:val="auto"/>
                <w:lang w:val="en-GB"/>
              </w:rPr>
            </w:pPr>
          </w:p>
        </w:tc>
        <w:tc>
          <w:tcPr>
            <w:tcW w:w="926" w:type="dxa"/>
            <w:shd w:val="clear" w:color="auto" w:fill="auto"/>
          </w:tcPr>
          <w:p w:rsidR="005949E3" w:rsidRPr="005949E3" w:rsidRDefault="005949E3" w:rsidP="00E40032">
            <w:pPr>
              <w:spacing w:line="360" w:lineRule="auto"/>
              <w:contextualSpacing/>
              <w:jc w:val="center"/>
              <w:rPr>
                <w:color w:val="auto"/>
                <w:lang w:val="en-GB"/>
              </w:rPr>
            </w:pPr>
            <w:r w:rsidRPr="005949E3">
              <w:rPr>
                <w:color w:val="auto"/>
                <w:lang w:val="en-GB"/>
              </w:rPr>
              <w:t>2016-2017</w:t>
            </w:r>
          </w:p>
        </w:tc>
        <w:tc>
          <w:tcPr>
            <w:tcW w:w="926" w:type="dxa"/>
            <w:shd w:val="clear" w:color="auto" w:fill="auto"/>
          </w:tcPr>
          <w:p w:rsidR="005949E3" w:rsidRPr="005949E3" w:rsidRDefault="005949E3" w:rsidP="00E40032">
            <w:pPr>
              <w:spacing w:line="360" w:lineRule="auto"/>
              <w:contextualSpacing/>
              <w:jc w:val="center"/>
              <w:rPr>
                <w:color w:val="auto"/>
                <w:lang w:val="en-GB"/>
              </w:rPr>
            </w:pPr>
          </w:p>
        </w:tc>
        <w:tc>
          <w:tcPr>
            <w:tcW w:w="926" w:type="dxa"/>
            <w:shd w:val="clear" w:color="auto" w:fill="auto"/>
          </w:tcPr>
          <w:p w:rsidR="005949E3" w:rsidRPr="005949E3" w:rsidRDefault="005949E3" w:rsidP="00E40032">
            <w:pPr>
              <w:spacing w:line="360" w:lineRule="auto"/>
              <w:contextualSpacing/>
              <w:jc w:val="center"/>
              <w:rPr>
                <w:color w:val="auto"/>
                <w:lang w:val="en-GB"/>
              </w:rPr>
            </w:pPr>
          </w:p>
        </w:tc>
        <w:tc>
          <w:tcPr>
            <w:tcW w:w="926" w:type="dxa"/>
            <w:shd w:val="clear" w:color="auto" w:fill="auto"/>
          </w:tcPr>
          <w:p w:rsidR="005949E3" w:rsidRPr="005949E3" w:rsidRDefault="005949E3" w:rsidP="00E40032">
            <w:pPr>
              <w:spacing w:line="360" w:lineRule="auto"/>
              <w:contextualSpacing/>
              <w:jc w:val="center"/>
              <w:rPr>
                <w:color w:val="auto"/>
                <w:lang w:val="en-GB"/>
              </w:rPr>
            </w:pPr>
          </w:p>
        </w:tc>
      </w:tr>
      <w:tr w:rsidR="005949E3" w:rsidRPr="005949E3" w:rsidTr="00F7223D">
        <w:tc>
          <w:tcPr>
            <w:tcW w:w="629" w:type="dxa"/>
            <w:vMerge w:val="restart"/>
            <w:shd w:val="clear" w:color="auto" w:fill="auto"/>
          </w:tcPr>
          <w:p w:rsidR="005949E3" w:rsidRPr="005949E3" w:rsidRDefault="005949E3" w:rsidP="00E40032">
            <w:pPr>
              <w:spacing w:line="360" w:lineRule="auto"/>
              <w:contextualSpacing/>
              <w:jc w:val="both"/>
              <w:rPr>
                <w:color w:val="auto"/>
                <w:lang w:val="en-GB"/>
              </w:rPr>
            </w:pPr>
          </w:p>
        </w:tc>
        <w:tc>
          <w:tcPr>
            <w:tcW w:w="1506" w:type="dxa"/>
            <w:vMerge w:val="restart"/>
            <w:shd w:val="clear" w:color="auto" w:fill="auto"/>
          </w:tcPr>
          <w:p w:rsidR="005949E3" w:rsidRPr="005949E3" w:rsidRDefault="005949E3" w:rsidP="00E40032">
            <w:pPr>
              <w:spacing w:line="360" w:lineRule="auto"/>
              <w:contextualSpacing/>
              <w:rPr>
                <w:color w:val="auto"/>
                <w:lang w:val="en-GB"/>
              </w:rPr>
            </w:pPr>
            <w:r w:rsidRPr="005949E3">
              <w:rPr>
                <w:bCs/>
                <w:color w:val="auto"/>
              </w:rPr>
              <w:t>PPK Polebungin</w:t>
            </w:r>
          </w:p>
        </w:tc>
        <w:tc>
          <w:tcPr>
            <w:tcW w:w="1980" w:type="dxa"/>
            <w:shd w:val="clear" w:color="auto" w:fill="auto"/>
          </w:tcPr>
          <w:p w:rsidR="005949E3" w:rsidRPr="005949E3" w:rsidRDefault="005949E3" w:rsidP="00E40032">
            <w:pPr>
              <w:spacing w:line="360" w:lineRule="auto"/>
              <w:contextualSpacing/>
              <w:rPr>
                <w:color w:val="auto"/>
                <w:lang w:val="en-GB"/>
              </w:rPr>
            </w:pPr>
            <w:r w:rsidRPr="005949E3">
              <w:rPr>
                <w:color w:val="auto"/>
              </w:rPr>
              <w:t>Peningkatan pusat perdagangan</w:t>
            </w:r>
          </w:p>
        </w:tc>
        <w:tc>
          <w:tcPr>
            <w:tcW w:w="1518" w:type="dxa"/>
            <w:shd w:val="clear" w:color="auto" w:fill="auto"/>
          </w:tcPr>
          <w:p w:rsidR="005949E3" w:rsidRPr="005949E3" w:rsidRDefault="005949E3" w:rsidP="00E40032">
            <w:pPr>
              <w:spacing w:line="360" w:lineRule="auto"/>
              <w:contextualSpacing/>
              <w:jc w:val="both"/>
              <w:rPr>
                <w:color w:val="auto"/>
                <w:lang w:val="en-GB"/>
              </w:rPr>
            </w:pPr>
            <w:r w:rsidRPr="005949E3">
              <w:rPr>
                <w:color w:val="auto"/>
              </w:rPr>
              <w:t>Kec. Bontomanai</w:t>
            </w:r>
          </w:p>
        </w:tc>
        <w:tc>
          <w:tcPr>
            <w:tcW w:w="926" w:type="dxa"/>
            <w:shd w:val="clear" w:color="auto" w:fill="auto"/>
          </w:tcPr>
          <w:p w:rsidR="005949E3" w:rsidRPr="005949E3" w:rsidRDefault="005949E3" w:rsidP="00E40032">
            <w:pPr>
              <w:spacing w:line="360" w:lineRule="auto"/>
              <w:contextualSpacing/>
              <w:jc w:val="center"/>
              <w:rPr>
                <w:color w:val="auto"/>
                <w:lang w:val="en-GB"/>
              </w:rPr>
            </w:pPr>
            <w:r w:rsidRPr="005949E3">
              <w:rPr>
                <w:color w:val="auto"/>
                <w:lang w:val="en-GB"/>
              </w:rPr>
              <w:t>2016-2017</w:t>
            </w:r>
          </w:p>
        </w:tc>
        <w:tc>
          <w:tcPr>
            <w:tcW w:w="926" w:type="dxa"/>
            <w:shd w:val="clear" w:color="auto" w:fill="auto"/>
          </w:tcPr>
          <w:p w:rsidR="005949E3" w:rsidRPr="005949E3" w:rsidRDefault="005949E3" w:rsidP="00E40032">
            <w:pPr>
              <w:spacing w:line="360" w:lineRule="auto"/>
              <w:contextualSpacing/>
              <w:jc w:val="center"/>
              <w:rPr>
                <w:color w:val="auto"/>
                <w:lang w:val="en-GB"/>
              </w:rPr>
            </w:pPr>
          </w:p>
        </w:tc>
        <w:tc>
          <w:tcPr>
            <w:tcW w:w="926" w:type="dxa"/>
            <w:shd w:val="clear" w:color="auto" w:fill="auto"/>
          </w:tcPr>
          <w:p w:rsidR="005949E3" w:rsidRPr="005949E3" w:rsidRDefault="005949E3" w:rsidP="00E40032">
            <w:pPr>
              <w:spacing w:line="360" w:lineRule="auto"/>
              <w:contextualSpacing/>
              <w:jc w:val="center"/>
              <w:rPr>
                <w:color w:val="auto"/>
                <w:lang w:val="en-GB"/>
              </w:rPr>
            </w:pPr>
          </w:p>
        </w:tc>
        <w:tc>
          <w:tcPr>
            <w:tcW w:w="926" w:type="dxa"/>
            <w:shd w:val="clear" w:color="auto" w:fill="auto"/>
          </w:tcPr>
          <w:p w:rsidR="005949E3" w:rsidRPr="005949E3" w:rsidRDefault="005949E3" w:rsidP="00E40032">
            <w:pPr>
              <w:spacing w:line="360" w:lineRule="auto"/>
              <w:contextualSpacing/>
              <w:jc w:val="center"/>
              <w:rPr>
                <w:color w:val="auto"/>
                <w:lang w:val="en-GB"/>
              </w:rPr>
            </w:pPr>
          </w:p>
        </w:tc>
      </w:tr>
      <w:tr w:rsidR="005949E3" w:rsidRPr="005949E3" w:rsidTr="00F7223D">
        <w:tc>
          <w:tcPr>
            <w:tcW w:w="629" w:type="dxa"/>
            <w:vMerge/>
            <w:shd w:val="clear" w:color="auto" w:fill="auto"/>
          </w:tcPr>
          <w:p w:rsidR="005949E3" w:rsidRPr="005949E3" w:rsidRDefault="005949E3" w:rsidP="00E40032">
            <w:pPr>
              <w:spacing w:line="360" w:lineRule="auto"/>
              <w:contextualSpacing/>
              <w:jc w:val="both"/>
              <w:rPr>
                <w:color w:val="auto"/>
                <w:lang w:val="en-GB"/>
              </w:rPr>
            </w:pPr>
          </w:p>
        </w:tc>
        <w:tc>
          <w:tcPr>
            <w:tcW w:w="1506" w:type="dxa"/>
            <w:vMerge/>
            <w:shd w:val="clear" w:color="auto" w:fill="auto"/>
          </w:tcPr>
          <w:p w:rsidR="005949E3" w:rsidRPr="005949E3" w:rsidRDefault="005949E3" w:rsidP="00E40032">
            <w:pPr>
              <w:spacing w:line="360" w:lineRule="auto"/>
              <w:contextualSpacing/>
              <w:rPr>
                <w:color w:val="auto"/>
                <w:lang w:val="en-GB"/>
              </w:rPr>
            </w:pPr>
          </w:p>
        </w:tc>
        <w:tc>
          <w:tcPr>
            <w:tcW w:w="1980" w:type="dxa"/>
            <w:shd w:val="clear" w:color="auto" w:fill="auto"/>
          </w:tcPr>
          <w:p w:rsidR="005949E3" w:rsidRPr="005949E3" w:rsidRDefault="005949E3" w:rsidP="00E40032">
            <w:pPr>
              <w:spacing w:line="360" w:lineRule="auto"/>
              <w:contextualSpacing/>
              <w:rPr>
                <w:color w:val="auto"/>
                <w:lang w:val="en-GB"/>
              </w:rPr>
            </w:pPr>
            <w:r w:rsidRPr="005949E3">
              <w:rPr>
                <w:color w:val="auto"/>
              </w:rPr>
              <w:t>Peningkatan dan pembangunan prasarana penunjang kegiatan tanaman hortikultura</w:t>
            </w:r>
          </w:p>
        </w:tc>
        <w:tc>
          <w:tcPr>
            <w:tcW w:w="1518" w:type="dxa"/>
            <w:shd w:val="clear" w:color="auto" w:fill="auto"/>
          </w:tcPr>
          <w:p w:rsidR="005949E3" w:rsidRPr="005949E3" w:rsidRDefault="005949E3" w:rsidP="00E40032">
            <w:pPr>
              <w:spacing w:line="360" w:lineRule="auto"/>
              <w:contextualSpacing/>
              <w:jc w:val="both"/>
              <w:rPr>
                <w:color w:val="auto"/>
                <w:lang w:val="en-GB"/>
              </w:rPr>
            </w:pPr>
          </w:p>
        </w:tc>
        <w:tc>
          <w:tcPr>
            <w:tcW w:w="926" w:type="dxa"/>
            <w:shd w:val="clear" w:color="auto" w:fill="auto"/>
          </w:tcPr>
          <w:p w:rsidR="005949E3" w:rsidRPr="005949E3" w:rsidRDefault="005949E3" w:rsidP="00E40032">
            <w:pPr>
              <w:spacing w:line="360" w:lineRule="auto"/>
              <w:contextualSpacing/>
              <w:jc w:val="center"/>
              <w:rPr>
                <w:color w:val="auto"/>
                <w:lang w:val="en-GB"/>
              </w:rPr>
            </w:pPr>
            <w:r w:rsidRPr="005949E3">
              <w:rPr>
                <w:color w:val="auto"/>
                <w:lang w:val="en-GB"/>
              </w:rPr>
              <w:t>2016-2017</w:t>
            </w:r>
          </w:p>
        </w:tc>
        <w:tc>
          <w:tcPr>
            <w:tcW w:w="926" w:type="dxa"/>
            <w:shd w:val="clear" w:color="auto" w:fill="auto"/>
          </w:tcPr>
          <w:p w:rsidR="005949E3" w:rsidRPr="005949E3" w:rsidRDefault="005949E3" w:rsidP="00E40032">
            <w:pPr>
              <w:spacing w:line="360" w:lineRule="auto"/>
              <w:contextualSpacing/>
              <w:jc w:val="center"/>
              <w:rPr>
                <w:color w:val="auto"/>
                <w:lang w:val="en-GB"/>
              </w:rPr>
            </w:pPr>
          </w:p>
        </w:tc>
        <w:tc>
          <w:tcPr>
            <w:tcW w:w="926" w:type="dxa"/>
            <w:shd w:val="clear" w:color="auto" w:fill="auto"/>
          </w:tcPr>
          <w:p w:rsidR="005949E3" w:rsidRPr="005949E3" w:rsidRDefault="005949E3" w:rsidP="00E40032">
            <w:pPr>
              <w:spacing w:line="360" w:lineRule="auto"/>
              <w:contextualSpacing/>
              <w:jc w:val="center"/>
              <w:rPr>
                <w:color w:val="auto"/>
                <w:lang w:val="en-GB"/>
              </w:rPr>
            </w:pPr>
          </w:p>
        </w:tc>
        <w:tc>
          <w:tcPr>
            <w:tcW w:w="926" w:type="dxa"/>
            <w:shd w:val="clear" w:color="auto" w:fill="auto"/>
          </w:tcPr>
          <w:p w:rsidR="005949E3" w:rsidRPr="005949E3" w:rsidRDefault="005949E3" w:rsidP="00E40032">
            <w:pPr>
              <w:spacing w:line="360" w:lineRule="auto"/>
              <w:contextualSpacing/>
              <w:jc w:val="center"/>
              <w:rPr>
                <w:color w:val="auto"/>
                <w:lang w:val="en-GB"/>
              </w:rPr>
            </w:pPr>
          </w:p>
        </w:tc>
      </w:tr>
      <w:tr w:rsidR="005949E3" w:rsidRPr="005949E3" w:rsidTr="00F7223D">
        <w:tc>
          <w:tcPr>
            <w:tcW w:w="629" w:type="dxa"/>
            <w:vMerge/>
            <w:shd w:val="clear" w:color="auto" w:fill="auto"/>
          </w:tcPr>
          <w:p w:rsidR="005949E3" w:rsidRPr="005949E3" w:rsidRDefault="005949E3" w:rsidP="00E40032">
            <w:pPr>
              <w:spacing w:line="360" w:lineRule="auto"/>
              <w:contextualSpacing/>
              <w:jc w:val="both"/>
              <w:rPr>
                <w:color w:val="auto"/>
                <w:lang w:val="en-GB"/>
              </w:rPr>
            </w:pPr>
          </w:p>
        </w:tc>
        <w:tc>
          <w:tcPr>
            <w:tcW w:w="1506" w:type="dxa"/>
            <w:vMerge/>
            <w:shd w:val="clear" w:color="auto" w:fill="auto"/>
          </w:tcPr>
          <w:p w:rsidR="005949E3" w:rsidRPr="005949E3" w:rsidRDefault="005949E3" w:rsidP="00E40032">
            <w:pPr>
              <w:spacing w:line="360" w:lineRule="auto"/>
              <w:contextualSpacing/>
              <w:rPr>
                <w:color w:val="auto"/>
                <w:lang w:val="en-GB"/>
              </w:rPr>
            </w:pPr>
          </w:p>
        </w:tc>
        <w:tc>
          <w:tcPr>
            <w:tcW w:w="1980" w:type="dxa"/>
            <w:shd w:val="clear" w:color="auto" w:fill="auto"/>
          </w:tcPr>
          <w:p w:rsidR="005949E3" w:rsidRPr="005949E3" w:rsidRDefault="005949E3" w:rsidP="00E40032">
            <w:pPr>
              <w:spacing w:line="360" w:lineRule="auto"/>
              <w:contextualSpacing/>
              <w:rPr>
                <w:color w:val="auto"/>
                <w:lang w:val="en-GB"/>
              </w:rPr>
            </w:pPr>
            <w:r w:rsidRPr="005949E3">
              <w:rPr>
                <w:color w:val="auto"/>
              </w:rPr>
              <w:t>Pembangunan jalan produksi perkebunan</w:t>
            </w:r>
          </w:p>
        </w:tc>
        <w:tc>
          <w:tcPr>
            <w:tcW w:w="1518" w:type="dxa"/>
            <w:shd w:val="clear" w:color="auto" w:fill="auto"/>
          </w:tcPr>
          <w:p w:rsidR="005949E3" w:rsidRPr="005949E3" w:rsidRDefault="005949E3" w:rsidP="00E40032">
            <w:pPr>
              <w:spacing w:line="360" w:lineRule="auto"/>
              <w:contextualSpacing/>
              <w:jc w:val="both"/>
              <w:rPr>
                <w:color w:val="auto"/>
                <w:lang w:val="en-GB"/>
              </w:rPr>
            </w:pPr>
          </w:p>
        </w:tc>
        <w:tc>
          <w:tcPr>
            <w:tcW w:w="926" w:type="dxa"/>
            <w:shd w:val="clear" w:color="auto" w:fill="auto"/>
          </w:tcPr>
          <w:p w:rsidR="005949E3" w:rsidRPr="005949E3" w:rsidRDefault="005949E3" w:rsidP="00E40032">
            <w:pPr>
              <w:spacing w:line="360" w:lineRule="auto"/>
              <w:contextualSpacing/>
              <w:jc w:val="center"/>
              <w:rPr>
                <w:color w:val="auto"/>
                <w:lang w:val="en-GB"/>
              </w:rPr>
            </w:pPr>
            <w:r w:rsidRPr="005949E3">
              <w:rPr>
                <w:color w:val="auto"/>
                <w:lang w:val="en-GB"/>
              </w:rPr>
              <w:t>2016-2017</w:t>
            </w:r>
          </w:p>
        </w:tc>
        <w:tc>
          <w:tcPr>
            <w:tcW w:w="926" w:type="dxa"/>
            <w:shd w:val="clear" w:color="auto" w:fill="auto"/>
          </w:tcPr>
          <w:p w:rsidR="005949E3" w:rsidRPr="005949E3" w:rsidRDefault="005949E3" w:rsidP="00E40032">
            <w:pPr>
              <w:spacing w:line="360" w:lineRule="auto"/>
              <w:contextualSpacing/>
              <w:jc w:val="center"/>
              <w:rPr>
                <w:color w:val="auto"/>
                <w:lang w:val="en-GB"/>
              </w:rPr>
            </w:pPr>
          </w:p>
        </w:tc>
        <w:tc>
          <w:tcPr>
            <w:tcW w:w="926" w:type="dxa"/>
            <w:shd w:val="clear" w:color="auto" w:fill="auto"/>
          </w:tcPr>
          <w:p w:rsidR="005949E3" w:rsidRPr="005949E3" w:rsidRDefault="005949E3" w:rsidP="00E40032">
            <w:pPr>
              <w:spacing w:line="360" w:lineRule="auto"/>
              <w:contextualSpacing/>
              <w:jc w:val="center"/>
              <w:rPr>
                <w:color w:val="auto"/>
                <w:lang w:val="en-GB"/>
              </w:rPr>
            </w:pPr>
          </w:p>
        </w:tc>
        <w:tc>
          <w:tcPr>
            <w:tcW w:w="926" w:type="dxa"/>
            <w:shd w:val="clear" w:color="auto" w:fill="auto"/>
          </w:tcPr>
          <w:p w:rsidR="005949E3" w:rsidRPr="005949E3" w:rsidRDefault="005949E3" w:rsidP="00E40032">
            <w:pPr>
              <w:spacing w:line="360" w:lineRule="auto"/>
              <w:contextualSpacing/>
              <w:jc w:val="center"/>
              <w:rPr>
                <w:color w:val="auto"/>
                <w:lang w:val="en-GB"/>
              </w:rPr>
            </w:pPr>
          </w:p>
        </w:tc>
      </w:tr>
      <w:tr w:rsidR="005949E3" w:rsidRPr="005949E3" w:rsidTr="00F7223D">
        <w:tc>
          <w:tcPr>
            <w:tcW w:w="629" w:type="dxa"/>
            <w:vMerge/>
            <w:shd w:val="clear" w:color="auto" w:fill="auto"/>
          </w:tcPr>
          <w:p w:rsidR="005949E3" w:rsidRPr="005949E3" w:rsidRDefault="005949E3" w:rsidP="00E40032">
            <w:pPr>
              <w:spacing w:line="360" w:lineRule="auto"/>
              <w:contextualSpacing/>
              <w:jc w:val="both"/>
              <w:rPr>
                <w:color w:val="auto"/>
                <w:lang w:val="en-GB"/>
              </w:rPr>
            </w:pPr>
          </w:p>
        </w:tc>
        <w:tc>
          <w:tcPr>
            <w:tcW w:w="1506" w:type="dxa"/>
            <w:vMerge/>
            <w:shd w:val="clear" w:color="auto" w:fill="auto"/>
          </w:tcPr>
          <w:p w:rsidR="005949E3" w:rsidRPr="005949E3" w:rsidRDefault="005949E3" w:rsidP="00E40032">
            <w:pPr>
              <w:spacing w:line="360" w:lineRule="auto"/>
              <w:contextualSpacing/>
              <w:rPr>
                <w:color w:val="auto"/>
                <w:lang w:val="en-GB"/>
              </w:rPr>
            </w:pPr>
          </w:p>
        </w:tc>
        <w:tc>
          <w:tcPr>
            <w:tcW w:w="1980" w:type="dxa"/>
            <w:shd w:val="clear" w:color="auto" w:fill="auto"/>
          </w:tcPr>
          <w:p w:rsidR="005949E3" w:rsidRPr="005949E3" w:rsidRDefault="005949E3" w:rsidP="00E40032">
            <w:pPr>
              <w:spacing w:line="360" w:lineRule="auto"/>
              <w:contextualSpacing/>
              <w:rPr>
                <w:color w:val="auto"/>
                <w:lang w:val="en-GB"/>
              </w:rPr>
            </w:pPr>
            <w:r w:rsidRPr="005949E3">
              <w:rPr>
                <w:color w:val="auto"/>
              </w:rPr>
              <w:t>Pembangunan gudang pengumpul dan lahan pengering</w:t>
            </w:r>
          </w:p>
        </w:tc>
        <w:tc>
          <w:tcPr>
            <w:tcW w:w="1518" w:type="dxa"/>
            <w:shd w:val="clear" w:color="auto" w:fill="auto"/>
          </w:tcPr>
          <w:p w:rsidR="005949E3" w:rsidRPr="005949E3" w:rsidRDefault="005949E3" w:rsidP="00E40032">
            <w:pPr>
              <w:spacing w:line="360" w:lineRule="auto"/>
              <w:contextualSpacing/>
              <w:jc w:val="both"/>
              <w:rPr>
                <w:color w:val="auto"/>
                <w:lang w:val="en-GB"/>
              </w:rPr>
            </w:pPr>
          </w:p>
        </w:tc>
        <w:tc>
          <w:tcPr>
            <w:tcW w:w="926" w:type="dxa"/>
            <w:shd w:val="clear" w:color="auto" w:fill="auto"/>
          </w:tcPr>
          <w:p w:rsidR="005949E3" w:rsidRPr="005949E3" w:rsidRDefault="005949E3" w:rsidP="00E40032">
            <w:pPr>
              <w:spacing w:line="360" w:lineRule="auto"/>
              <w:contextualSpacing/>
              <w:jc w:val="center"/>
              <w:rPr>
                <w:color w:val="auto"/>
                <w:lang w:val="en-GB"/>
              </w:rPr>
            </w:pPr>
            <w:r w:rsidRPr="005949E3">
              <w:rPr>
                <w:color w:val="auto"/>
                <w:lang w:val="en-GB"/>
              </w:rPr>
              <w:t>2016-2017</w:t>
            </w:r>
          </w:p>
        </w:tc>
        <w:tc>
          <w:tcPr>
            <w:tcW w:w="926" w:type="dxa"/>
            <w:shd w:val="clear" w:color="auto" w:fill="auto"/>
          </w:tcPr>
          <w:p w:rsidR="005949E3" w:rsidRPr="005949E3" w:rsidRDefault="005949E3" w:rsidP="00E40032">
            <w:pPr>
              <w:spacing w:line="360" w:lineRule="auto"/>
              <w:contextualSpacing/>
              <w:jc w:val="center"/>
              <w:rPr>
                <w:color w:val="auto"/>
                <w:lang w:val="en-GB"/>
              </w:rPr>
            </w:pPr>
          </w:p>
        </w:tc>
        <w:tc>
          <w:tcPr>
            <w:tcW w:w="926" w:type="dxa"/>
            <w:shd w:val="clear" w:color="auto" w:fill="auto"/>
          </w:tcPr>
          <w:p w:rsidR="005949E3" w:rsidRPr="005949E3" w:rsidRDefault="005949E3" w:rsidP="00E40032">
            <w:pPr>
              <w:spacing w:line="360" w:lineRule="auto"/>
              <w:contextualSpacing/>
              <w:jc w:val="center"/>
              <w:rPr>
                <w:color w:val="auto"/>
                <w:lang w:val="en-GB"/>
              </w:rPr>
            </w:pPr>
          </w:p>
        </w:tc>
        <w:tc>
          <w:tcPr>
            <w:tcW w:w="926" w:type="dxa"/>
            <w:shd w:val="clear" w:color="auto" w:fill="auto"/>
          </w:tcPr>
          <w:p w:rsidR="005949E3" w:rsidRPr="005949E3" w:rsidRDefault="005949E3" w:rsidP="00E40032">
            <w:pPr>
              <w:spacing w:line="360" w:lineRule="auto"/>
              <w:contextualSpacing/>
              <w:jc w:val="center"/>
              <w:rPr>
                <w:color w:val="auto"/>
                <w:lang w:val="en-GB"/>
              </w:rPr>
            </w:pPr>
          </w:p>
        </w:tc>
      </w:tr>
      <w:tr w:rsidR="005949E3" w:rsidRPr="005949E3" w:rsidTr="00F7223D">
        <w:tc>
          <w:tcPr>
            <w:tcW w:w="629" w:type="dxa"/>
            <w:vMerge/>
            <w:shd w:val="clear" w:color="auto" w:fill="auto"/>
          </w:tcPr>
          <w:p w:rsidR="005949E3" w:rsidRPr="005949E3" w:rsidRDefault="005949E3" w:rsidP="00E40032">
            <w:pPr>
              <w:spacing w:line="360" w:lineRule="auto"/>
              <w:contextualSpacing/>
              <w:jc w:val="both"/>
              <w:rPr>
                <w:color w:val="auto"/>
                <w:lang w:val="en-GB"/>
              </w:rPr>
            </w:pPr>
          </w:p>
        </w:tc>
        <w:tc>
          <w:tcPr>
            <w:tcW w:w="1506" w:type="dxa"/>
            <w:vMerge/>
            <w:shd w:val="clear" w:color="auto" w:fill="auto"/>
          </w:tcPr>
          <w:p w:rsidR="005949E3" w:rsidRPr="005949E3" w:rsidRDefault="005949E3" w:rsidP="00E40032">
            <w:pPr>
              <w:spacing w:line="360" w:lineRule="auto"/>
              <w:contextualSpacing/>
              <w:rPr>
                <w:color w:val="auto"/>
                <w:lang w:val="en-GB"/>
              </w:rPr>
            </w:pPr>
          </w:p>
        </w:tc>
        <w:tc>
          <w:tcPr>
            <w:tcW w:w="1980" w:type="dxa"/>
            <w:shd w:val="clear" w:color="auto" w:fill="auto"/>
          </w:tcPr>
          <w:p w:rsidR="005949E3" w:rsidRPr="005949E3" w:rsidRDefault="005949E3" w:rsidP="00E40032">
            <w:pPr>
              <w:spacing w:line="360" w:lineRule="auto"/>
              <w:contextualSpacing/>
              <w:rPr>
                <w:color w:val="auto"/>
                <w:lang w:val="en-GB"/>
              </w:rPr>
            </w:pPr>
            <w:r w:rsidRPr="005949E3">
              <w:rPr>
                <w:color w:val="auto"/>
              </w:rPr>
              <w:t>Pembangunan subterminal agribisnis</w:t>
            </w:r>
          </w:p>
        </w:tc>
        <w:tc>
          <w:tcPr>
            <w:tcW w:w="1518" w:type="dxa"/>
            <w:shd w:val="clear" w:color="auto" w:fill="auto"/>
          </w:tcPr>
          <w:p w:rsidR="005949E3" w:rsidRPr="005949E3" w:rsidRDefault="005949E3" w:rsidP="00E40032">
            <w:pPr>
              <w:spacing w:line="360" w:lineRule="auto"/>
              <w:contextualSpacing/>
              <w:jc w:val="both"/>
              <w:rPr>
                <w:color w:val="auto"/>
                <w:lang w:val="en-GB"/>
              </w:rPr>
            </w:pPr>
          </w:p>
        </w:tc>
        <w:tc>
          <w:tcPr>
            <w:tcW w:w="926" w:type="dxa"/>
            <w:shd w:val="clear" w:color="auto" w:fill="auto"/>
          </w:tcPr>
          <w:p w:rsidR="005949E3" w:rsidRPr="005949E3" w:rsidRDefault="005949E3" w:rsidP="00E40032">
            <w:pPr>
              <w:spacing w:line="360" w:lineRule="auto"/>
              <w:contextualSpacing/>
              <w:jc w:val="center"/>
              <w:rPr>
                <w:color w:val="auto"/>
                <w:lang w:val="en-GB"/>
              </w:rPr>
            </w:pPr>
            <w:r w:rsidRPr="005949E3">
              <w:rPr>
                <w:color w:val="auto"/>
                <w:lang w:val="en-GB"/>
              </w:rPr>
              <w:t>2016-2017</w:t>
            </w:r>
          </w:p>
        </w:tc>
        <w:tc>
          <w:tcPr>
            <w:tcW w:w="926" w:type="dxa"/>
            <w:shd w:val="clear" w:color="auto" w:fill="auto"/>
          </w:tcPr>
          <w:p w:rsidR="005949E3" w:rsidRPr="005949E3" w:rsidRDefault="005949E3" w:rsidP="00E40032">
            <w:pPr>
              <w:spacing w:line="360" w:lineRule="auto"/>
              <w:contextualSpacing/>
              <w:jc w:val="center"/>
              <w:rPr>
                <w:color w:val="auto"/>
                <w:lang w:val="en-GB"/>
              </w:rPr>
            </w:pPr>
          </w:p>
        </w:tc>
        <w:tc>
          <w:tcPr>
            <w:tcW w:w="926" w:type="dxa"/>
            <w:shd w:val="clear" w:color="auto" w:fill="auto"/>
          </w:tcPr>
          <w:p w:rsidR="005949E3" w:rsidRPr="005949E3" w:rsidRDefault="005949E3" w:rsidP="00E40032">
            <w:pPr>
              <w:spacing w:line="360" w:lineRule="auto"/>
              <w:contextualSpacing/>
              <w:jc w:val="center"/>
              <w:rPr>
                <w:color w:val="auto"/>
                <w:lang w:val="en-GB"/>
              </w:rPr>
            </w:pPr>
          </w:p>
        </w:tc>
        <w:tc>
          <w:tcPr>
            <w:tcW w:w="926" w:type="dxa"/>
            <w:shd w:val="clear" w:color="auto" w:fill="auto"/>
          </w:tcPr>
          <w:p w:rsidR="005949E3" w:rsidRPr="005949E3" w:rsidRDefault="005949E3" w:rsidP="00E40032">
            <w:pPr>
              <w:spacing w:line="360" w:lineRule="auto"/>
              <w:contextualSpacing/>
              <w:jc w:val="center"/>
              <w:rPr>
                <w:color w:val="auto"/>
                <w:lang w:val="en-GB"/>
              </w:rPr>
            </w:pPr>
          </w:p>
        </w:tc>
      </w:tr>
      <w:tr w:rsidR="005949E3" w:rsidRPr="005949E3" w:rsidTr="00F7223D">
        <w:tc>
          <w:tcPr>
            <w:tcW w:w="629" w:type="dxa"/>
            <w:vMerge w:val="restart"/>
            <w:shd w:val="clear" w:color="auto" w:fill="auto"/>
          </w:tcPr>
          <w:p w:rsidR="005949E3" w:rsidRPr="005949E3" w:rsidRDefault="005949E3" w:rsidP="00E40032">
            <w:pPr>
              <w:spacing w:line="360" w:lineRule="auto"/>
              <w:contextualSpacing/>
              <w:jc w:val="both"/>
              <w:rPr>
                <w:color w:val="auto"/>
                <w:lang w:val="en-GB"/>
              </w:rPr>
            </w:pPr>
          </w:p>
        </w:tc>
        <w:tc>
          <w:tcPr>
            <w:tcW w:w="1506" w:type="dxa"/>
            <w:vMerge w:val="restart"/>
            <w:shd w:val="clear" w:color="auto" w:fill="auto"/>
          </w:tcPr>
          <w:p w:rsidR="005949E3" w:rsidRPr="005949E3" w:rsidRDefault="005949E3" w:rsidP="00E40032">
            <w:pPr>
              <w:spacing w:line="360" w:lineRule="auto"/>
              <w:contextualSpacing/>
              <w:rPr>
                <w:color w:val="auto"/>
                <w:lang w:val="en-GB"/>
              </w:rPr>
            </w:pPr>
            <w:r w:rsidRPr="005949E3">
              <w:rPr>
                <w:bCs/>
                <w:color w:val="auto"/>
              </w:rPr>
              <w:t>PPK Buki</w:t>
            </w:r>
          </w:p>
        </w:tc>
        <w:tc>
          <w:tcPr>
            <w:tcW w:w="1980" w:type="dxa"/>
            <w:shd w:val="clear" w:color="auto" w:fill="auto"/>
          </w:tcPr>
          <w:p w:rsidR="005949E3" w:rsidRPr="005949E3" w:rsidRDefault="005949E3" w:rsidP="00E40032">
            <w:pPr>
              <w:spacing w:line="360" w:lineRule="auto"/>
              <w:contextualSpacing/>
              <w:rPr>
                <w:color w:val="auto"/>
                <w:lang w:val="en-GB"/>
              </w:rPr>
            </w:pPr>
            <w:r w:rsidRPr="005949E3">
              <w:rPr>
                <w:color w:val="auto"/>
              </w:rPr>
              <w:t>Peningkatan pusat perdagangan</w:t>
            </w:r>
          </w:p>
        </w:tc>
        <w:tc>
          <w:tcPr>
            <w:tcW w:w="1518" w:type="dxa"/>
            <w:shd w:val="clear" w:color="auto" w:fill="auto"/>
          </w:tcPr>
          <w:p w:rsidR="005949E3" w:rsidRPr="005949E3" w:rsidRDefault="005949E3" w:rsidP="00E40032">
            <w:pPr>
              <w:spacing w:line="360" w:lineRule="auto"/>
              <w:contextualSpacing/>
              <w:jc w:val="both"/>
              <w:rPr>
                <w:color w:val="auto"/>
                <w:lang w:val="en-GB"/>
              </w:rPr>
            </w:pPr>
            <w:r w:rsidRPr="005949E3">
              <w:rPr>
                <w:color w:val="auto"/>
              </w:rPr>
              <w:t>Kec. Buki</w:t>
            </w:r>
          </w:p>
        </w:tc>
        <w:tc>
          <w:tcPr>
            <w:tcW w:w="926" w:type="dxa"/>
            <w:shd w:val="clear" w:color="auto" w:fill="auto"/>
          </w:tcPr>
          <w:p w:rsidR="005949E3" w:rsidRPr="005949E3" w:rsidRDefault="005949E3" w:rsidP="00E40032">
            <w:pPr>
              <w:spacing w:line="360" w:lineRule="auto"/>
              <w:contextualSpacing/>
              <w:jc w:val="center"/>
              <w:rPr>
                <w:color w:val="auto"/>
                <w:lang w:val="en-GB"/>
              </w:rPr>
            </w:pPr>
            <w:r w:rsidRPr="005949E3">
              <w:rPr>
                <w:color w:val="auto"/>
                <w:lang w:val="en-GB"/>
              </w:rPr>
              <w:t>2016-2017</w:t>
            </w:r>
          </w:p>
        </w:tc>
        <w:tc>
          <w:tcPr>
            <w:tcW w:w="926" w:type="dxa"/>
            <w:shd w:val="clear" w:color="auto" w:fill="auto"/>
          </w:tcPr>
          <w:p w:rsidR="005949E3" w:rsidRPr="005949E3" w:rsidRDefault="005949E3" w:rsidP="00E40032">
            <w:pPr>
              <w:spacing w:line="360" w:lineRule="auto"/>
              <w:contextualSpacing/>
              <w:jc w:val="center"/>
              <w:rPr>
                <w:color w:val="auto"/>
                <w:lang w:val="en-GB"/>
              </w:rPr>
            </w:pPr>
          </w:p>
        </w:tc>
        <w:tc>
          <w:tcPr>
            <w:tcW w:w="926" w:type="dxa"/>
            <w:shd w:val="clear" w:color="auto" w:fill="auto"/>
          </w:tcPr>
          <w:p w:rsidR="005949E3" w:rsidRPr="005949E3" w:rsidRDefault="005949E3" w:rsidP="00E40032">
            <w:pPr>
              <w:spacing w:line="360" w:lineRule="auto"/>
              <w:contextualSpacing/>
              <w:jc w:val="center"/>
              <w:rPr>
                <w:color w:val="auto"/>
                <w:lang w:val="en-GB"/>
              </w:rPr>
            </w:pPr>
          </w:p>
        </w:tc>
        <w:tc>
          <w:tcPr>
            <w:tcW w:w="926" w:type="dxa"/>
            <w:shd w:val="clear" w:color="auto" w:fill="auto"/>
          </w:tcPr>
          <w:p w:rsidR="005949E3" w:rsidRPr="005949E3" w:rsidRDefault="005949E3" w:rsidP="00E40032">
            <w:pPr>
              <w:spacing w:line="360" w:lineRule="auto"/>
              <w:contextualSpacing/>
              <w:jc w:val="center"/>
              <w:rPr>
                <w:color w:val="auto"/>
                <w:lang w:val="en-GB"/>
              </w:rPr>
            </w:pPr>
          </w:p>
        </w:tc>
      </w:tr>
      <w:tr w:rsidR="005949E3" w:rsidRPr="005949E3" w:rsidTr="00F7223D">
        <w:tc>
          <w:tcPr>
            <w:tcW w:w="629" w:type="dxa"/>
            <w:vMerge/>
            <w:shd w:val="clear" w:color="auto" w:fill="auto"/>
          </w:tcPr>
          <w:p w:rsidR="005949E3" w:rsidRPr="005949E3" w:rsidRDefault="005949E3" w:rsidP="00E40032">
            <w:pPr>
              <w:spacing w:line="360" w:lineRule="auto"/>
              <w:contextualSpacing/>
              <w:jc w:val="both"/>
              <w:rPr>
                <w:color w:val="auto"/>
                <w:lang w:val="en-GB"/>
              </w:rPr>
            </w:pPr>
          </w:p>
        </w:tc>
        <w:tc>
          <w:tcPr>
            <w:tcW w:w="1506" w:type="dxa"/>
            <w:vMerge/>
            <w:shd w:val="clear" w:color="auto" w:fill="auto"/>
          </w:tcPr>
          <w:p w:rsidR="005949E3" w:rsidRPr="005949E3" w:rsidRDefault="005949E3" w:rsidP="00E40032">
            <w:pPr>
              <w:spacing w:line="360" w:lineRule="auto"/>
              <w:contextualSpacing/>
              <w:rPr>
                <w:color w:val="auto"/>
                <w:lang w:val="en-GB"/>
              </w:rPr>
            </w:pPr>
          </w:p>
        </w:tc>
        <w:tc>
          <w:tcPr>
            <w:tcW w:w="1980" w:type="dxa"/>
            <w:shd w:val="clear" w:color="auto" w:fill="auto"/>
          </w:tcPr>
          <w:p w:rsidR="005949E3" w:rsidRPr="005949E3" w:rsidRDefault="005949E3" w:rsidP="00E40032">
            <w:pPr>
              <w:spacing w:line="360" w:lineRule="auto"/>
              <w:contextualSpacing/>
              <w:rPr>
                <w:color w:val="auto"/>
                <w:lang w:val="en-GB"/>
              </w:rPr>
            </w:pPr>
            <w:r w:rsidRPr="005949E3">
              <w:rPr>
                <w:color w:val="auto"/>
              </w:rPr>
              <w:t>Peningkatan dan pembangunan prasarana penunjang kegiatan tanaman hortikultura dan perkebunan</w:t>
            </w:r>
          </w:p>
        </w:tc>
        <w:tc>
          <w:tcPr>
            <w:tcW w:w="1518" w:type="dxa"/>
            <w:shd w:val="clear" w:color="auto" w:fill="auto"/>
          </w:tcPr>
          <w:p w:rsidR="005949E3" w:rsidRPr="005949E3" w:rsidRDefault="005949E3" w:rsidP="00E40032">
            <w:pPr>
              <w:spacing w:line="360" w:lineRule="auto"/>
              <w:contextualSpacing/>
              <w:jc w:val="both"/>
              <w:rPr>
                <w:color w:val="auto"/>
                <w:lang w:val="en-GB"/>
              </w:rPr>
            </w:pPr>
          </w:p>
        </w:tc>
        <w:tc>
          <w:tcPr>
            <w:tcW w:w="926" w:type="dxa"/>
            <w:shd w:val="clear" w:color="auto" w:fill="auto"/>
          </w:tcPr>
          <w:p w:rsidR="005949E3" w:rsidRPr="005949E3" w:rsidRDefault="005949E3" w:rsidP="00E40032">
            <w:pPr>
              <w:spacing w:line="360" w:lineRule="auto"/>
              <w:contextualSpacing/>
              <w:jc w:val="center"/>
              <w:rPr>
                <w:color w:val="auto"/>
                <w:lang w:val="en-GB"/>
              </w:rPr>
            </w:pPr>
            <w:r w:rsidRPr="005949E3">
              <w:rPr>
                <w:color w:val="auto"/>
                <w:lang w:val="en-GB"/>
              </w:rPr>
              <w:t>2016-2017</w:t>
            </w:r>
          </w:p>
        </w:tc>
        <w:tc>
          <w:tcPr>
            <w:tcW w:w="926" w:type="dxa"/>
            <w:shd w:val="clear" w:color="auto" w:fill="auto"/>
          </w:tcPr>
          <w:p w:rsidR="005949E3" w:rsidRPr="005949E3" w:rsidRDefault="005949E3" w:rsidP="00E40032">
            <w:pPr>
              <w:spacing w:line="360" w:lineRule="auto"/>
              <w:contextualSpacing/>
              <w:jc w:val="center"/>
              <w:rPr>
                <w:color w:val="auto"/>
                <w:lang w:val="en-GB"/>
              </w:rPr>
            </w:pPr>
          </w:p>
        </w:tc>
        <w:tc>
          <w:tcPr>
            <w:tcW w:w="926" w:type="dxa"/>
            <w:shd w:val="clear" w:color="auto" w:fill="auto"/>
          </w:tcPr>
          <w:p w:rsidR="005949E3" w:rsidRPr="005949E3" w:rsidRDefault="005949E3" w:rsidP="00E40032">
            <w:pPr>
              <w:spacing w:line="360" w:lineRule="auto"/>
              <w:contextualSpacing/>
              <w:jc w:val="center"/>
              <w:rPr>
                <w:color w:val="auto"/>
                <w:lang w:val="en-GB"/>
              </w:rPr>
            </w:pPr>
          </w:p>
        </w:tc>
        <w:tc>
          <w:tcPr>
            <w:tcW w:w="926" w:type="dxa"/>
            <w:shd w:val="clear" w:color="auto" w:fill="auto"/>
          </w:tcPr>
          <w:p w:rsidR="005949E3" w:rsidRPr="005949E3" w:rsidRDefault="005949E3" w:rsidP="00E40032">
            <w:pPr>
              <w:spacing w:line="360" w:lineRule="auto"/>
              <w:contextualSpacing/>
              <w:jc w:val="center"/>
              <w:rPr>
                <w:color w:val="auto"/>
                <w:lang w:val="en-GB"/>
              </w:rPr>
            </w:pPr>
          </w:p>
        </w:tc>
      </w:tr>
      <w:tr w:rsidR="005949E3" w:rsidRPr="005949E3" w:rsidTr="00F7223D">
        <w:tc>
          <w:tcPr>
            <w:tcW w:w="629" w:type="dxa"/>
            <w:vMerge w:val="restart"/>
            <w:shd w:val="clear" w:color="auto" w:fill="auto"/>
          </w:tcPr>
          <w:p w:rsidR="005949E3" w:rsidRPr="005949E3" w:rsidRDefault="005949E3" w:rsidP="00E40032">
            <w:pPr>
              <w:spacing w:line="360" w:lineRule="auto"/>
              <w:contextualSpacing/>
              <w:jc w:val="both"/>
              <w:rPr>
                <w:color w:val="auto"/>
                <w:lang w:val="en-GB"/>
              </w:rPr>
            </w:pPr>
          </w:p>
        </w:tc>
        <w:tc>
          <w:tcPr>
            <w:tcW w:w="1506" w:type="dxa"/>
            <w:vMerge w:val="restart"/>
            <w:shd w:val="clear" w:color="auto" w:fill="auto"/>
          </w:tcPr>
          <w:p w:rsidR="005949E3" w:rsidRPr="005949E3" w:rsidRDefault="005949E3" w:rsidP="00E40032">
            <w:pPr>
              <w:spacing w:line="360" w:lineRule="auto"/>
              <w:contextualSpacing/>
              <w:rPr>
                <w:color w:val="auto"/>
                <w:lang w:val="en-GB"/>
              </w:rPr>
            </w:pPr>
          </w:p>
        </w:tc>
        <w:tc>
          <w:tcPr>
            <w:tcW w:w="1980" w:type="dxa"/>
            <w:shd w:val="clear" w:color="auto" w:fill="auto"/>
          </w:tcPr>
          <w:p w:rsidR="005949E3" w:rsidRPr="005949E3" w:rsidRDefault="005949E3" w:rsidP="00E40032">
            <w:pPr>
              <w:spacing w:line="360" w:lineRule="auto"/>
              <w:contextualSpacing/>
              <w:rPr>
                <w:color w:val="auto"/>
                <w:lang w:val="en-GB"/>
              </w:rPr>
            </w:pPr>
            <w:r w:rsidRPr="005949E3">
              <w:rPr>
                <w:color w:val="auto"/>
              </w:rPr>
              <w:t>Pembangunan prasarana penunjang usaha tani dan perkebunan</w:t>
            </w:r>
          </w:p>
        </w:tc>
        <w:tc>
          <w:tcPr>
            <w:tcW w:w="1518" w:type="dxa"/>
            <w:shd w:val="clear" w:color="auto" w:fill="auto"/>
          </w:tcPr>
          <w:p w:rsidR="005949E3" w:rsidRPr="005949E3" w:rsidRDefault="005949E3" w:rsidP="00E40032">
            <w:pPr>
              <w:spacing w:line="360" w:lineRule="auto"/>
              <w:contextualSpacing/>
              <w:jc w:val="both"/>
              <w:rPr>
                <w:color w:val="auto"/>
                <w:lang w:val="en-GB"/>
              </w:rPr>
            </w:pPr>
          </w:p>
        </w:tc>
        <w:tc>
          <w:tcPr>
            <w:tcW w:w="926" w:type="dxa"/>
            <w:shd w:val="clear" w:color="auto" w:fill="auto"/>
          </w:tcPr>
          <w:p w:rsidR="005949E3" w:rsidRPr="005949E3" w:rsidRDefault="005949E3" w:rsidP="00E40032">
            <w:pPr>
              <w:spacing w:line="360" w:lineRule="auto"/>
              <w:contextualSpacing/>
              <w:jc w:val="center"/>
              <w:rPr>
                <w:color w:val="auto"/>
                <w:lang w:val="en-GB"/>
              </w:rPr>
            </w:pPr>
            <w:r w:rsidRPr="005949E3">
              <w:rPr>
                <w:color w:val="auto"/>
                <w:lang w:val="en-GB"/>
              </w:rPr>
              <w:t>2016-2017</w:t>
            </w:r>
          </w:p>
        </w:tc>
        <w:tc>
          <w:tcPr>
            <w:tcW w:w="926" w:type="dxa"/>
            <w:shd w:val="clear" w:color="auto" w:fill="auto"/>
          </w:tcPr>
          <w:p w:rsidR="005949E3" w:rsidRPr="005949E3" w:rsidRDefault="005949E3" w:rsidP="00E40032">
            <w:pPr>
              <w:spacing w:line="360" w:lineRule="auto"/>
              <w:contextualSpacing/>
              <w:jc w:val="center"/>
              <w:rPr>
                <w:color w:val="auto"/>
                <w:lang w:val="en-GB"/>
              </w:rPr>
            </w:pPr>
          </w:p>
        </w:tc>
        <w:tc>
          <w:tcPr>
            <w:tcW w:w="926" w:type="dxa"/>
            <w:shd w:val="clear" w:color="auto" w:fill="auto"/>
          </w:tcPr>
          <w:p w:rsidR="005949E3" w:rsidRPr="005949E3" w:rsidRDefault="005949E3" w:rsidP="00E40032">
            <w:pPr>
              <w:spacing w:line="360" w:lineRule="auto"/>
              <w:contextualSpacing/>
              <w:jc w:val="center"/>
              <w:rPr>
                <w:color w:val="auto"/>
                <w:lang w:val="en-GB"/>
              </w:rPr>
            </w:pPr>
          </w:p>
        </w:tc>
        <w:tc>
          <w:tcPr>
            <w:tcW w:w="926" w:type="dxa"/>
            <w:shd w:val="clear" w:color="auto" w:fill="auto"/>
          </w:tcPr>
          <w:p w:rsidR="005949E3" w:rsidRPr="005949E3" w:rsidRDefault="005949E3" w:rsidP="00E40032">
            <w:pPr>
              <w:spacing w:line="360" w:lineRule="auto"/>
              <w:contextualSpacing/>
              <w:jc w:val="center"/>
              <w:rPr>
                <w:color w:val="auto"/>
                <w:lang w:val="en-GB"/>
              </w:rPr>
            </w:pPr>
          </w:p>
        </w:tc>
      </w:tr>
      <w:tr w:rsidR="005949E3" w:rsidRPr="005949E3" w:rsidTr="00F7223D">
        <w:tc>
          <w:tcPr>
            <w:tcW w:w="629" w:type="dxa"/>
            <w:vMerge/>
            <w:shd w:val="clear" w:color="auto" w:fill="auto"/>
          </w:tcPr>
          <w:p w:rsidR="005949E3" w:rsidRPr="005949E3" w:rsidRDefault="005949E3" w:rsidP="00E40032">
            <w:pPr>
              <w:spacing w:line="360" w:lineRule="auto"/>
              <w:contextualSpacing/>
              <w:jc w:val="both"/>
              <w:rPr>
                <w:color w:val="auto"/>
                <w:lang w:val="en-GB"/>
              </w:rPr>
            </w:pPr>
          </w:p>
        </w:tc>
        <w:tc>
          <w:tcPr>
            <w:tcW w:w="1506" w:type="dxa"/>
            <w:vMerge/>
            <w:shd w:val="clear" w:color="auto" w:fill="auto"/>
          </w:tcPr>
          <w:p w:rsidR="005949E3" w:rsidRPr="005949E3" w:rsidRDefault="005949E3" w:rsidP="00E40032">
            <w:pPr>
              <w:spacing w:line="360" w:lineRule="auto"/>
              <w:contextualSpacing/>
              <w:rPr>
                <w:color w:val="auto"/>
                <w:lang w:val="en-GB"/>
              </w:rPr>
            </w:pPr>
          </w:p>
        </w:tc>
        <w:tc>
          <w:tcPr>
            <w:tcW w:w="1980" w:type="dxa"/>
            <w:shd w:val="clear" w:color="auto" w:fill="auto"/>
          </w:tcPr>
          <w:p w:rsidR="005949E3" w:rsidRPr="005949E3" w:rsidRDefault="005949E3" w:rsidP="00E40032">
            <w:pPr>
              <w:spacing w:line="360" w:lineRule="auto"/>
              <w:contextualSpacing/>
              <w:rPr>
                <w:color w:val="auto"/>
                <w:lang w:val="en-GB"/>
              </w:rPr>
            </w:pPr>
            <w:r w:rsidRPr="005949E3">
              <w:rPr>
                <w:color w:val="auto"/>
              </w:rPr>
              <w:t>Pembangunan gudang pengumpul dan lahan pengering</w:t>
            </w:r>
          </w:p>
        </w:tc>
        <w:tc>
          <w:tcPr>
            <w:tcW w:w="1518" w:type="dxa"/>
            <w:shd w:val="clear" w:color="auto" w:fill="auto"/>
          </w:tcPr>
          <w:p w:rsidR="005949E3" w:rsidRPr="005949E3" w:rsidRDefault="005949E3" w:rsidP="00E40032">
            <w:pPr>
              <w:spacing w:line="360" w:lineRule="auto"/>
              <w:contextualSpacing/>
              <w:jc w:val="both"/>
              <w:rPr>
                <w:color w:val="auto"/>
                <w:lang w:val="en-GB"/>
              </w:rPr>
            </w:pPr>
          </w:p>
        </w:tc>
        <w:tc>
          <w:tcPr>
            <w:tcW w:w="926" w:type="dxa"/>
            <w:shd w:val="clear" w:color="auto" w:fill="auto"/>
          </w:tcPr>
          <w:p w:rsidR="005949E3" w:rsidRPr="005949E3" w:rsidRDefault="005949E3" w:rsidP="00E40032">
            <w:pPr>
              <w:spacing w:line="360" w:lineRule="auto"/>
              <w:contextualSpacing/>
              <w:jc w:val="center"/>
              <w:rPr>
                <w:color w:val="auto"/>
                <w:lang w:val="en-GB"/>
              </w:rPr>
            </w:pPr>
            <w:r w:rsidRPr="005949E3">
              <w:rPr>
                <w:color w:val="auto"/>
                <w:lang w:val="en-GB"/>
              </w:rPr>
              <w:t>2016-2017</w:t>
            </w:r>
          </w:p>
        </w:tc>
        <w:tc>
          <w:tcPr>
            <w:tcW w:w="926" w:type="dxa"/>
            <w:shd w:val="clear" w:color="auto" w:fill="auto"/>
          </w:tcPr>
          <w:p w:rsidR="005949E3" w:rsidRPr="005949E3" w:rsidRDefault="005949E3" w:rsidP="00E40032">
            <w:pPr>
              <w:spacing w:line="360" w:lineRule="auto"/>
              <w:contextualSpacing/>
              <w:jc w:val="center"/>
              <w:rPr>
                <w:color w:val="auto"/>
                <w:lang w:val="en-GB"/>
              </w:rPr>
            </w:pPr>
          </w:p>
        </w:tc>
        <w:tc>
          <w:tcPr>
            <w:tcW w:w="926" w:type="dxa"/>
            <w:shd w:val="clear" w:color="auto" w:fill="auto"/>
          </w:tcPr>
          <w:p w:rsidR="005949E3" w:rsidRPr="005949E3" w:rsidRDefault="005949E3" w:rsidP="00E40032">
            <w:pPr>
              <w:spacing w:line="360" w:lineRule="auto"/>
              <w:contextualSpacing/>
              <w:jc w:val="center"/>
              <w:rPr>
                <w:color w:val="auto"/>
                <w:lang w:val="en-GB"/>
              </w:rPr>
            </w:pPr>
          </w:p>
        </w:tc>
        <w:tc>
          <w:tcPr>
            <w:tcW w:w="926" w:type="dxa"/>
            <w:shd w:val="clear" w:color="auto" w:fill="auto"/>
          </w:tcPr>
          <w:p w:rsidR="005949E3" w:rsidRPr="005949E3" w:rsidRDefault="005949E3" w:rsidP="00E40032">
            <w:pPr>
              <w:spacing w:line="360" w:lineRule="auto"/>
              <w:contextualSpacing/>
              <w:jc w:val="center"/>
              <w:rPr>
                <w:color w:val="auto"/>
                <w:lang w:val="en-GB"/>
              </w:rPr>
            </w:pPr>
          </w:p>
        </w:tc>
      </w:tr>
      <w:tr w:rsidR="005949E3" w:rsidRPr="005949E3" w:rsidTr="00F7223D">
        <w:tc>
          <w:tcPr>
            <w:tcW w:w="629" w:type="dxa"/>
            <w:vMerge w:val="restart"/>
            <w:shd w:val="clear" w:color="auto" w:fill="auto"/>
          </w:tcPr>
          <w:p w:rsidR="005949E3" w:rsidRPr="005949E3" w:rsidRDefault="005949E3" w:rsidP="00E40032">
            <w:pPr>
              <w:spacing w:line="360" w:lineRule="auto"/>
              <w:contextualSpacing/>
              <w:jc w:val="both"/>
              <w:rPr>
                <w:color w:val="auto"/>
                <w:lang w:val="en-GB"/>
              </w:rPr>
            </w:pPr>
          </w:p>
        </w:tc>
        <w:tc>
          <w:tcPr>
            <w:tcW w:w="1506" w:type="dxa"/>
            <w:vMerge w:val="restart"/>
            <w:shd w:val="clear" w:color="auto" w:fill="auto"/>
          </w:tcPr>
          <w:p w:rsidR="005949E3" w:rsidRPr="005949E3" w:rsidRDefault="005949E3" w:rsidP="00E40032">
            <w:pPr>
              <w:spacing w:line="360" w:lineRule="auto"/>
              <w:contextualSpacing/>
              <w:rPr>
                <w:color w:val="auto"/>
                <w:lang w:val="en-GB"/>
              </w:rPr>
            </w:pPr>
            <w:r w:rsidRPr="005949E3">
              <w:rPr>
                <w:bCs/>
                <w:color w:val="auto"/>
              </w:rPr>
              <w:t>PPK Benteng Jampea</w:t>
            </w:r>
          </w:p>
        </w:tc>
        <w:tc>
          <w:tcPr>
            <w:tcW w:w="1980" w:type="dxa"/>
            <w:shd w:val="clear" w:color="auto" w:fill="auto"/>
          </w:tcPr>
          <w:p w:rsidR="005949E3" w:rsidRPr="005949E3" w:rsidRDefault="005949E3" w:rsidP="00E40032">
            <w:pPr>
              <w:spacing w:line="360" w:lineRule="auto"/>
              <w:contextualSpacing/>
              <w:rPr>
                <w:color w:val="auto"/>
                <w:lang w:val="en-GB"/>
              </w:rPr>
            </w:pPr>
            <w:r w:rsidRPr="005949E3">
              <w:rPr>
                <w:color w:val="auto"/>
              </w:rPr>
              <w:t>Peningkatan pusat perdagangan skala kawasan</w:t>
            </w:r>
          </w:p>
        </w:tc>
        <w:tc>
          <w:tcPr>
            <w:tcW w:w="1518" w:type="dxa"/>
            <w:shd w:val="clear" w:color="auto" w:fill="auto"/>
          </w:tcPr>
          <w:p w:rsidR="005949E3" w:rsidRPr="005949E3" w:rsidRDefault="005949E3" w:rsidP="00E40032">
            <w:pPr>
              <w:spacing w:line="360" w:lineRule="auto"/>
              <w:contextualSpacing/>
              <w:jc w:val="both"/>
              <w:rPr>
                <w:color w:val="auto"/>
                <w:lang w:val="en-GB"/>
              </w:rPr>
            </w:pPr>
            <w:r w:rsidRPr="005949E3">
              <w:rPr>
                <w:color w:val="auto"/>
              </w:rPr>
              <w:t>Kec. Pasimasunggu</w:t>
            </w:r>
          </w:p>
        </w:tc>
        <w:tc>
          <w:tcPr>
            <w:tcW w:w="926" w:type="dxa"/>
            <w:shd w:val="clear" w:color="auto" w:fill="auto"/>
          </w:tcPr>
          <w:p w:rsidR="005949E3" w:rsidRPr="005949E3" w:rsidRDefault="005949E3" w:rsidP="00E40032">
            <w:pPr>
              <w:spacing w:line="360" w:lineRule="auto"/>
              <w:contextualSpacing/>
              <w:jc w:val="center"/>
              <w:rPr>
                <w:color w:val="auto"/>
                <w:lang w:val="en-GB"/>
              </w:rPr>
            </w:pPr>
            <w:r w:rsidRPr="005949E3">
              <w:rPr>
                <w:color w:val="auto"/>
                <w:lang w:val="en-GB"/>
              </w:rPr>
              <w:t>2016-2017</w:t>
            </w:r>
          </w:p>
        </w:tc>
        <w:tc>
          <w:tcPr>
            <w:tcW w:w="926" w:type="dxa"/>
            <w:shd w:val="clear" w:color="auto" w:fill="auto"/>
          </w:tcPr>
          <w:p w:rsidR="005949E3" w:rsidRPr="005949E3" w:rsidRDefault="005949E3" w:rsidP="00E40032">
            <w:pPr>
              <w:spacing w:line="360" w:lineRule="auto"/>
              <w:contextualSpacing/>
              <w:jc w:val="center"/>
              <w:rPr>
                <w:color w:val="auto"/>
                <w:lang w:val="en-GB"/>
              </w:rPr>
            </w:pPr>
          </w:p>
        </w:tc>
        <w:tc>
          <w:tcPr>
            <w:tcW w:w="926" w:type="dxa"/>
            <w:shd w:val="clear" w:color="auto" w:fill="auto"/>
          </w:tcPr>
          <w:p w:rsidR="005949E3" w:rsidRPr="005949E3" w:rsidRDefault="005949E3" w:rsidP="00E40032">
            <w:pPr>
              <w:spacing w:line="360" w:lineRule="auto"/>
              <w:contextualSpacing/>
              <w:jc w:val="center"/>
              <w:rPr>
                <w:color w:val="auto"/>
                <w:lang w:val="en-GB"/>
              </w:rPr>
            </w:pPr>
          </w:p>
        </w:tc>
        <w:tc>
          <w:tcPr>
            <w:tcW w:w="926" w:type="dxa"/>
            <w:shd w:val="clear" w:color="auto" w:fill="auto"/>
          </w:tcPr>
          <w:p w:rsidR="005949E3" w:rsidRPr="005949E3" w:rsidRDefault="005949E3" w:rsidP="00E40032">
            <w:pPr>
              <w:spacing w:line="360" w:lineRule="auto"/>
              <w:contextualSpacing/>
              <w:jc w:val="center"/>
              <w:rPr>
                <w:color w:val="auto"/>
                <w:lang w:val="en-GB"/>
              </w:rPr>
            </w:pPr>
          </w:p>
        </w:tc>
      </w:tr>
      <w:tr w:rsidR="005949E3" w:rsidRPr="005949E3" w:rsidTr="00F7223D">
        <w:tc>
          <w:tcPr>
            <w:tcW w:w="629" w:type="dxa"/>
            <w:vMerge/>
            <w:shd w:val="clear" w:color="auto" w:fill="auto"/>
          </w:tcPr>
          <w:p w:rsidR="005949E3" w:rsidRPr="005949E3" w:rsidRDefault="005949E3" w:rsidP="00E40032">
            <w:pPr>
              <w:spacing w:line="360" w:lineRule="auto"/>
              <w:contextualSpacing/>
              <w:jc w:val="both"/>
              <w:rPr>
                <w:color w:val="auto"/>
                <w:lang w:val="en-GB"/>
              </w:rPr>
            </w:pPr>
          </w:p>
        </w:tc>
        <w:tc>
          <w:tcPr>
            <w:tcW w:w="1506" w:type="dxa"/>
            <w:vMerge/>
            <w:shd w:val="clear" w:color="auto" w:fill="auto"/>
          </w:tcPr>
          <w:p w:rsidR="005949E3" w:rsidRPr="005949E3" w:rsidRDefault="005949E3" w:rsidP="00E40032">
            <w:pPr>
              <w:spacing w:line="360" w:lineRule="auto"/>
              <w:contextualSpacing/>
              <w:rPr>
                <w:color w:val="auto"/>
                <w:lang w:val="en-GB"/>
              </w:rPr>
            </w:pPr>
          </w:p>
        </w:tc>
        <w:tc>
          <w:tcPr>
            <w:tcW w:w="1980" w:type="dxa"/>
            <w:shd w:val="clear" w:color="auto" w:fill="auto"/>
          </w:tcPr>
          <w:p w:rsidR="005949E3" w:rsidRPr="005949E3" w:rsidRDefault="005949E3" w:rsidP="00E40032">
            <w:pPr>
              <w:spacing w:line="360" w:lineRule="auto"/>
              <w:contextualSpacing/>
              <w:rPr>
                <w:color w:val="auto"/>
                <w:lang w:val="en-US"/>
              </w:rPr>
            </w:pPr>
            <w:r w:rsidRPr="005949E3">
              <w:rPr>
                <w:color w:val="auto"/>
              </w:rPr>
              <w:t>Pengembangan Puskemas Rawat Inap Benteng Jampea</w:t>
            </w:r>
          </w:p>
        </w:tc>
        <w:tc>
          <w:tcPr>
            <w:tcW w:w="1518" w:type="dxa"/>
            <w:shd w:val="clear" w:color="auto" w:fill="auto"/>
          </w:tcPr>
          <w:p w:rsidR="005949E3" w:rsidRPr="005949E3" w:rsidRDefault="005949E3" w:rsidP="00E40032">
            <w:pPr>
              <w:spacing w:line="360" w:lineRule="auto"/>
              <w:contextualSpacing/>
              <w:jc w:val="both"/>
              <w:rPr>
                <w:color w:val="auto"/>
                <w:lang w:val="en-GB"/>
              </w:rPr>
            </w:pPr>
          </w:p>
        </w:tc>
        <w:tc>
          <w:tcPr>
            <w:tcW w:w="926" w:type="dxa"/>
            <w:shd w:val="clear" w:color="auto" w:fill="auto"/>
          </w:tcPr>
          <w:p w:rsidR="005949E3" w:rsidRPr="005949E3" w:rsidRDefault="005949E3" w:rsidP="00E40032">
            <w:pPr>
              <w:spacing w:line="360" w:lineRule="auto"/>
              <w:contextualSpacing/>
              <w:jc w:val="center"/>
              <w:rPr>
                <w:color w:val="auto"/>
                <w:lang w:val="en-GB"/>
              </w:rPr>
            </w:pPr>
            <w:r w:rsidRPr="005949E3">
              <w:rPr>
                <w:color w:val="auto"/>
                <w:lang w:val="en-GB"/>
              </w:rPr>
              <w:t>2016-2017</w:t>
            </w:r>
          </w:p>
        </w:tc>
        <w:tc>
          <w:tcPr>
            <w:tcW w:w="926" w:type="dxa"/>
            <w:shd w:val="clear" w:color="auto" w:fill="auto"/>
          </w:tcPr>
          <w:p w:rsidR="005949E3" w:rsidRPr="005949E3" w:rsidRDefault="005949E3" w:rsidP="00E40032">
            <w:pPr>
              <w:spacing w:line="360" w:lineRule="auto"/>
              <w:contextualSpacing/>
              <w:jc w:val="center"/>
              <w:rPr>
                <w:color w:val="auto"/>
                <w:lang w:val="en-GB"/>
              </w:rPr>
            </w:pPr>
          </w:p>
        </w:tc>
        <w:tc>
          <w:tcPr>
            <w:tcW w:w="926" w:type="dxa"/>
            <w:shd w:val="clear" w:color="auto" w:fill="auto"/>
          </w:tcPr>
          <w:p w:rsidR="005949E3" w:rsidRPr="005949E3" w:rsidRDefault="005949E3" w:rsidP="00E40032">
            <w:pPr>
              <w:spacing w:line="360" w:lineRule="auto"/>
              <w:contextualSpacing/>
              <w:jc w:val="center"/>
              <w:rPr>
                <w:color w:val="auto"/>
                <w:lang w:val="en-GB"/>
              </w:rPr>
            </w:pPr>
          </w:p>
        </w:tc>
        <w:tc>
          <w:tcPr>
            <w:tcW w:w="926" w:type="dxa"/>
            <w:shd w:val="clear" w:color="auto" w:fill="auto"/>
          </w:tcPr>
          <w:p w:rsidR="005949E3" w:rsidRPr="005949E3" w:rsidRDefault="005949E3" w:rsidP="00E40032">
            <w:pPr>
              <w:spacing w:line="360" w:lineRule="auto"/>
              <w:contextualSpacing/>
              <w:jc w:val="center"/>
              <w:rPr>
                <w:color w:val="auto"/>
                <w:lang w:val="en-GB"/>
              </w:rPr>
            </w:pPr>
          </w:p>
        </w:tc>
      </w:tr>
      <w:tr w:rsidR="005949E3" w:rsidRPr="005949E3" w:rsidTr="00F7223D">
        <w:tc>
          <w:tcPr>
            <w:tcW w:w="629" w:type="dxa"/>
            <w:vMerge/>
            <w:shd w:val="clear" w:color="auto" w:fill="auto"/>
          </w:tcPr>
          <w:p w:rsidR="005949E3" w:rsidRPr="005949E3" w:rsidRDefault="005949E3" w:rsidP="00E40032">
            <w:pPr>
              <w:spacing w:line="360" w:lineRule="auto"/>
              <w:contextualSpacing/>
              <w:jc w:val="both"/>
              <w:rPr>
                <w:color w:val="auto"/>
                <w:lang w:val="en-GB"/>
              </w:rPr>
            </w:pPr>
          </w:p>
        </w:tc>
        <w:tc>
          <w:tcPr>
            <w:tcW w:w="1506" w:type="dxa"/>
            <w:vMerge/>
            <w:shd w:val="clear" w:color="auto" w:fill="auto"/>
          </w:tcPr>
          <w:p w:rsidR="005949E3" w:rsidRPr="005949E3" w:rsidRDefault="005949E3" w:rsidP="00E40032">
            <w:pPr>
              <w:spacing w:line="360" w:lineRule="auto"/>
              <w:contextualSpacing/>
              <w:rPr>
                <w:color w:val="auto"/>
                <w:lang w:val="en-GB"/>
              </w:rPr>
            </w:pPr>
          </w:p>
        </w:tc>
        <w:tc>
          <w:tcPr>
            <w:tcW w:w="1980" w:type="dxa"/>
            <w:shd w:val="clear" w:color="auto" w:fill="auto"/>
          </w:tcPr>
          <w:p w:rsidR="005949E3" w:rsidRPr="005949E3" w:rsidRDefault="005949E3" w:rsidP="00E40032">
            <w:pPr>
              <w:spacing w:line="360" w:lineRule="auto"/>
              <w:contextualSpacing/>
              <w:rPr>
                <w:color w:val="auto"/>
                <w:lang w:val="en-GB"/>
              </w:rPr>
            </w:pPr>
            <w:r w:rsidRPr="005949E3">
              <w:rPr>
                <w:color w:val="auto"/>
              </w:rPr>
              <w:t>Peningkatan pelabuhan laut dan penyeberangan</w:t>
            </w:r>
          </w:p>
        </w:tc>
        <w:tc>
          <w:tcPr>
            <w:tcW w:w="1518" w:type="dxa"/>
            <w:shd w:val="clear" w:color="auto" w:fill="auto"/>
          </w:tcPr>
          <w:p w:rsidR="005949E3" w:rsidRPr="005949E3" w:rsidRDefault="005949E3" w:rsidP="00E40032">
            <w:pPr>
              <w:spacing w:line="360" w:lineRule="auto"/>
              <w:contextualSpacing/>
              <w:jc w:val="both"/>
              <w:rPr>
                <w:color w:val="auto"/>
                <w:lang w:val="en-GB"/>
              </w:rPr>
            </w:pPr>
          </w:p>
        </w:tc>
        <w:tc>
          <w:tcPr>
            <w:tcW w:w="926" w:type="dxa"/>
            <w:shd w:val="clear" w:color="auto" w:fill="auto"/>
          </w:tcPr>
          <w:p w:rsidR="005949E3" w:rsidRPr="005949E3" w:rsidRDefault="005949E3" w:rsidP="00E40032">
            <w:pPr>
              <w:spacing w:line="360" w:lineRule="auto"/>
              <w:contextualSpacing/>
              <w:jc w:val="center"/>
              <w:rPr>
                <w:color w:val="auto"/>
                <w:lang w:val="en-GB"/>
              </w:rPr>
            </w:pPr>
            <w:r w:rsidRPr="005949E3">
              <w:rPr>
                <w:color w:val="auto"/>
                <w:lang w:val="en-GB"/>
              </w:rPr>
              <w:t>2016-2017</w:t>
            </w:r>
          </w:p>
        </w:tc>
        <w:tc>
          <w:tcPr>
            <w:tcW w:w="926" w:type="dxa"/>
            <w:shd w:val="clear" w:color="auto" w:fill="auto"/>
          </w:tcPr>
          <w:p w:rsidR="005949E3" w:rsidRPr="005949E3" w:rsidRDefault="005949E3" w:rsidP="00E40032">
            <w:pPr>
              <w:spacing w:line="360" w:lineRule="auto"/>
              <w:contextualSpacing/>
              <w:jc w:val="center"/>
              <w:rPr>
                <w:color w:val="auto"/>
                <w:lang w:val="en-GB"/>
              </w:rPr>
            </w:pPr>
          </w:p>
        </w:tc>
        <w:tc>
          <w:tcPr>
            <w:tcW w:w="926" w:type="dxa"/>
            <w:shd w:val="clear" w:color="auto" w:fill="auto"/>
          </w:tcPr>
          <w:p w:rsidR="005949E3" w:rsidRPr="005949E3" w:rsidRDefault="005949E3" w:rsidP="00E40032">
            <w:pPr>
              <w:spacing w:line="360" w:lineRule="auto"/>
              <w:contextualSpacing/>
              <w:jc w:val="center"/>
              <w:rPr>
                <w:color w:val="auto"/>
                <w:lang w:val="en-GB"/>
              </w:rPr>
            </w:pPr>
          </w:p>
        </w:tc>
        <w:tc>
          <w:tcPr>
            <w:tcW w:w="926" w:type="dxa"/>
            <w:shd w:val="clear" w:color="auto" w:fill="auto"/>
          </w:tcPr>
          <w:p w:rsidR="005949E3" w:rsidRPr="005949E3" w:rsidRDefault="005949E3" w:rsidP="00E40032">
            <w:pPr>
              <w:spacing w:line="360" w:lineRule="auto"/>
              <w:contextualSpacing/>
              <w:jc w:val="center"/>
              <w:rPr>
                <w:color w:val="auto"/>
                <w:lang w:val="en-GB"/>
              </w:rPr>
            </w:pPr>
          </w:p>
        </w:tc>
      </w:tr>
      <w:tr w:rsidR="005949E3" w:rsidRPr="005949E3" w:rsidTr="00F7223D">
        <w:tc>
          <w:tcPr>
            <w:tcW w:w="629" w:type="dxa"/>
            <w:vMerge/>
            <w:shd w:val="clear" w:color="auto" w:fill="auto"/>
          </w:tcPr>
          <w:p w:rsidR="005949E3" w:rsidRPr="005949E3" w:rsidRDefault="005949E3" w:rsidP="00E40032">
            <w:pPr>
              <w:spacing w:line="360" w:lineRule="auto"/>
              <w:contextualSpacing/>
              <w:jc w:val="both"/>
              <w:rPr>
                <w:color w:val="auto"/>
                <w:lang w:val="en-GB"/>
              </w:rPr>
            </w:pPr>
          </w:p>
        </w:tc>
        <w:tc>
          <w:tcPr>
            <w:tcW w:w="1506" w:type="dxa"/>
            <w:vMerge/>
            <w:shd w:val="clear" w:color="auto" w:fill="auto"/>
          </w:tcPr>
          <w:p w:rsidR="005949E3" w:rsidRPr="005949E3" w:rsidRDefault="005949E3" w:rsidP="00E40032">
            <w:pPr>
              <w:spacing w:line="360" w:lineRule="auto"/>
              <w:contextualSpacing/>
              <w:rPr>
                <w:color w:val="auto"/>
                <w:lang w:val="en-GB"/>
              </w:rPr>
            </w:pPr>
          </w:p>
        </w:tc>
        <w:tc>
          <w:tcPr>
            <w:tcW w:w="1980" w:type="dxa"/>
            <w:shd w:val="clear" w:color="auto" w:fill="auto"/>
          </w:tcPr>
          <w:p w:rsidR="005949E3" w:rsidRPr="005949E3" w:rsidRDefault="005949E3" w:rsidP="00E40032">
            <w:pPr>
              <w:spacing w:line="360" w:lineRule="auto"/>
              <w:contextualSpacing/>
              <w:rPr>
                <w:color w:val="auto"/>
                <w:lang w:val="en-GB"/>
              </w:rPr>
            </w:pPr>
            <w:r w:rsidRPr="005949E3">
              <w:rPr>
                <w:color w:val="auto"/>
              </w:rPr>
              <w:t>Peningkatan TPI</w:t>
            </w:r>
          </w:p>
        </w:tc>
        <w:tc>
          <w:tcPr>
            <w:tcW w:w="1518" w:type="dxa"/>
            <w:shd w:val="clear" w:color="auto" w:fill="auto"/>
          </w:tcPr>
          <w:p w:rsidR="005949E3" w:rsidRPr="005949E3" w:rsidRDefault="005949E3" w:rsidP="00E40032">
            <w:pPr>
              <w:spacing w:line="360" w:lineRule="auto"/>
              <w:contextualSpacing/>
              <w:jc w:val="both"/>
              <w:rPr>
                <w:color w:val="auto"/>
                <w:lang w:val="en-GB"/>
              </w:rPr>
            </w:pPr>
          </w:p>
        </w:tc>
        <w:tc>
          <w:tcPr>
            <w:tcW w:w="926" w:type="dxa"/>
            <w:shd w:val="clear" w:color="auto" w:fill="auto"/>
          </w:tcPr>
          <w:p w:rsidR="005949E3" w:rsidRPr="005949E3" w:rsidRDefault="005949E3" w:rsidP="00E40032">
            <w:pPr>
              <w:spacing w:line="360" w:lineRule="auto"/>
              <w:contextualSpacing/>
              <w:jc w:val="center"/>
              <w:rPr>
                <w:color w:val="auto"/>
                <w:lang w:val="en-GB"/>
              </w:rPr>
            </w:pPr>
            <w:r w:rsidRPr="005949E3">
              <w:rPr>
                <w:color w:val="auto"/>
                <w:lang w:val="en-GB"/>
              </w:rPr>
              <w:t>2016-2017</w:t>
            </w:r>
          </w:p>
        </w:tc>
        <w:tc>
          <w:tcPr>
            <w:tcW w:w="926" w:type="dxa"/>
            <w:shd w:val="clear" w:color="auto" w:fill="auto"/>
          </w:tcPr>
          <w:p w:rsidR="005949E3" w:rsidRPr="005949E3" w:rsidRDefault="005949E3" w:rsidP="00E40032">
            <w:pPr>
              <w:spacing w:line="360" w:lineRule="auto"/>
              <w:contextualSpacing/>
              <w:jc w:val="center"/>
              <w:rPr>
                <w:color w:val="auto"/>
                <w:lang w:val="en-GB"/>
              </w:rPr>
            </w:pPr>
          </w:p>
        </w:tc>
        <w:tc>
          <w:tcPr>
            <w:tcW w:w="926" w:type="dxa"/>
            <w:shd w:val="clear" w:color="auto" w:fill="auto"/>
          </w:tcPr>
          <w:p w:rsidR="005949E3" w:rsidRPr="005949E3" w:rsidRDefault="005949E3" w:rsidP="00E40032">
            <w:pPr>
              <w:spacing w:line="360" w:lineRule="auto"/>
              <w:contextualSpacing/>
              <w:jc w:val="center"/>
              <w:rPr>
                <w:color w:val="auto"/>
                <w:lang w:val="en-GB"/>
              </w:rPr>
            </w:pPr>
          </w:p>
        </w:tc>
        <w:tc>
          <w:tcPr>
            <w:tcW w:w="926" w:type="dxa"/>
            <w:shd w:val="clear" w:color="auto" w:fill="auto"/>
          </w:tcPr>
          <w:p w:rsidR="005949E3" w:rsidRPr="005949E3" w:rsidRDefault="005949E3" w:rsidP="00E40032">
            <w:pPr>
              <w:spacing w:line="360" w:lineRule="auto"/>
              <w:contextualSpacing/>
              <w:jc w:val="center"/>
              <w:rPr>
                <w:color w:val="auto"/>
                <w:lang w:val="en-GB"/>
              </w:rPr>
            </w:pPr>
          </w:p>
        </w:tc>
      </w:tr>
      <w:tr w:rsidR="005949E3" w:rsidRPr="005949E3" w:rsidTr="00F7223D">
        <w:tc>
          <w:tcPr>
            <w:tcW w:w="629" w:type="dxa"/>
            <w:vMerge/>
            <w:shd w:val="clear" w:color="auto" w:fill="auto"/>
          </w:tcPr>
          <w:p w:rsidR="005949E3" w:rsidRPr="005949E3" w:rsidRDefault="005949E3" w:rsidP="00E40032">
            <w:pPr>
              <w:spacing w:line="360" w:lineRule="auto"/>
              <w:contextualSpacing/>
              <w:jc w:val="both"/>
              <w:rPr>
                <w:color w:val="auto"/>
                <w:lang w:val="en-GB"/>
              </w:rPr>
            </w:pPr>
          </w:p>
        </w:tc>
        <w:tc>
          <w:tcPr>
            <w:tcW w:w="1506" w:type="dxa"/>
            <w:vMerge/>
            <w:shd w:val="clear" w:color="auto" w:fill="auto"/>
          </w:tcPr>
          <w:p w:rsidR="005949E3" w:rsidRPr="005949E3" w:rsidRDefault="005949E3" w:rsidP="00E40032">
            <w:pPr>
              <w:spacing w:line="360" w:lineRule="auto"/>
              <w:contextualSpacing/>
              <w:rPr>
                <w:color w:val="auto"/>
                <w:lang w:val="en-GB"/>
              </w:rPr>
            </w:pPr>
          </w:p>
        </w:tc>
        <w:tc>
          <w:tcPr>
            <w:tcW w:w="1980" w:type="dxa"/>
            <w:shd w:val="clear" w:color="auto" w:fill="auto"/>
          </w:tcPr>
          <w:p w:rsidR="005949E3" w:rsidRPr="005949E3" w:rsidRDefault="005949E3" w:rsidP="00E40032">
            <w:pPr>
              <w:spacing w:line="360" w:lineRule="auto"/>
              <w:contextualSpacing/>
              <w:rPr>
                <w:color w:val="auto"/>
                <w:lang w:val="en-GB"/>
              </w:rPr>
            </w:pPr>
            <w:r w:rsidRPr="005949E3">
              <w:rPr>
                <w:color w:val="auto"/>
              </w:rPr>
              <w:t>Pembangunan pabrik pengolahan hasil laut</w:t>
            </w:r>
          </w:p>
        </w:tc>
        <w:tc>
          <w:tcPr>
            <w:tcW w:w="1518" w:type="dxa"/>
            <w:shd w:val="clear" w:color="auto" w:fill="auto"/>
          </w:tcPr>
          <w:p w:rsidR="005949E3" w:rsidRPr="005949E3" w:rsidRDefault="005949E3" w:rsidP="00E40032">
            <w:pPr>
              <w:spacing w:line="360" w:lineRule="auto"/>
              <w:contextualSpacing/>
              <w:jc w:val="both"/>
              <w:rPr>
                <w:color w:val="auto"/>
                <w:lang w:val="en-GB"/>
              </w:rPr>
            </w:pPr>
          </w:p>
        </w:tc>
        <w:tc>
          <w:tcPr>
            <w:tcW w:w="926" w:type="dxa"/>
            <w:shd w:val="clear" w:color="auto" w:fill="auto"/>
          </w:tcPr>
          <w:p w:rsidR="005949E3" w:rsidRPr="005949E3" w:rsidRDefault="005949E3" w:rsidP="00E40032">
            <w:pPr>
              <w:spacing w:line="360" w:lineRule="auto"/>
              <w:contextualSpacing/>
              <w:jc w:val="center"/>
              <w:rPr>
                <w:color w:val="auto"/>
                <w:lang w:val="en-GB"/>
              </w:rPr>
            </w:pPr>
            <w:r w:rsidRPr="005949E3">
              <w:rPr>
                <w:color w:val="auto"/>
                <w:lang w:val="en-GB"/>
              </w:rPr>
              <w:t>2016-2017</w:t>
            </w:r>
          </w:p>
        </w:tc>
        <w:tc>
          <w:tcPr>
            <w:tcW w:w="926" w:type="dxa"/>
            <w:shd w:val="clear" w:color="auto" w:fill="auto"/>
          </w:tcPr>
          <w:p w:rsidR="005949E3" w:rsidRPr="005949E3" w:rsidRDefault="005949E3" w:rsidP="00E40032">
            <w:pPr>
              <w:spacing w:line="360" w:lineRule="auto"/>
              <w:contextualSpacing/>
              <w:jc w:val="center"/>
              <w:rPr>
                <w:color w:val="auto"/>
                <w:lang w:val="en-GB"/>
              </w:rPr>
            </w:pPr>
          </w:p>
        </w:tc>
        <w:tc>
          <w:tcPr>
            <w:tcW w:w="926" w:type="dxa"/>
            <w:shd w:val="clear" w:color="auto" w:fill="auto"/>
          </w:tcPr>
          <w:p w:rsidR="005949E3" w:rsidRPr="005949E3" w:rsidRDefault="005949E3" w:rsidP="00E40032">
            <w:pPr>
              <w:spacing w:line="360" w:lineRule="auto"/>
              <w:contextualSpacing/>
              <w:jc w:val="center"/>
              <w:rPr>
                <w:color w:val="auto"/>
                <w:lang w:val="en-GB"/>
              </w:rPr>
            </w:pPr>
          </w:p>
        </w:tc>
        <w:tc>
          <w:tcPr>
            <w:tcW w:w="926" w:type="dxa"/>
            <w:shd w:val="clear" w:color="auto" w:fill="auto"/>
          </w:tcPr>
          <w:p w:rsidR="005949E3" w:rsidRPr="005949E3" w:rsidRDefault="005949E3" w:rsidP="00E40032">
            <w:pPr>
              <w:spacing w:line="360" w:lineRule="auto"/>
              <w:contextualSpacing/>
              <w:jc w:val="center"/>
              <w:rPr>
                <w:color w:val="auto"/>
                <w:lang w:val="en-GB"/>
              </w:rPr>
            </w:pPr>
          </w:p>
        </w:tc>
      </w:tr>
      <w:tr w:rsidR="005949E3" w:rsidRPr="005949E3" w:rsidTr="00F7223D">
        <w:tc>
          <w:tcPr>
            <w:tcW w:w="629" w:type="dxa"/>
            <w:vMerge/>
            <w:shd w:val="clear" w:color="auto" w:fill="auto"/>
          </w:tcPr>
          <w:p w:rsidR="005949E3" w:rsidRPr="005949E3" w:rsidRDefault="005949E3" w:rsidP="00E40032">
            <w:pPr>
              <w:spacing w:line="360" w:lineRule="auto"/>
              <w:contextualSpacing/>
              <w:jc w:val="both"/>
              <w:rPr>
                <w:color w:val="auto"/>
                <w:lang w:val="en-GB"/>
              </w:rPr>
            </w:pPr>
          </w:p>
        </w:tc>
        <w:tc>
          <w:tcPr>
            <w:tcW w:w="1506" w:type="dxa"/>
            <w:vMerge/>
            <w:shd w:val="clear" w:color="auto" w:fill="auto"/>
          </w:tcPr>
          <w:p w:rsidR="005949E3" w:rsidRPr="005949E3" w:rsidRDefault="005949E3" w:rsidP="00E40032">
            <w:pPr>
              <w:spacing w:line="360" w:lineRule="auto"/>
              <w:contextualSpacing/>
              <w:rPr>
                <w:color w:val="auto"/>
                <w:lang w:val="en-GB"/>
              </w:rPr>
            </w:pPr>
          </w:p>
        </w:tc>
        <w:tc>
          <w:tcPr>
            <w:tcW w:w="1980" w:type="dxa"/>
            <w:shd w:val="clear" w:color="auto" w:fill="auto"/>
          </w:tcPr>
          <w:p w:rsidR="005949E3" w:rsidRPr="005949E3" w:rsidRDefault="005949E3" w:rsidP="00E40032">
            <w:pPr>
              <w:spacing w:line="360" w:lineRule="auto"/>
              <w:contextualSpacing/>
              <w:rPr>
                <w:color w:val="auto"/>
                <w:lang w:val="en-GB"/>
              </w:rPr>
            </w:pPr>
            <w:r w:rsidRPr="005949E3">
              <w:rPr>
                <w:color w:val="auto"/>
              </w:rPr>
              <w:t>Pembangunan gudang pengumpul dan lahan</w:t>
            </w:r>
          </w:p>
        </w:tc>
        <w:tc>
          <w:tcPr>
            <w:tcW w:w="1518" w:type="dxa"/>
            <w:shd w:val="clear" w:color="auto" w:fill="auto"/>
          </w:tcPr>
          <w:p w:rsidR="005949E3" w:rsidRPr="005949E3" w:rsidRDefault="005949E3" w:rsidP="00E40032">
            <w:pPr>
              <w:spacing w:line="360" w:lineRule="auto"/>
              <w:contextualSpacing/>
              <w:jc w:val="both"/>
              <w:rPr>
                <w:color w:val="auto"/>
                <w:lang w:val="en-GB"/>
              </w:rPr>
            </w:pPr>
          </w:p>
        </w:tc>
        <w:tc>
          <w:tcPr>
            <w:tcW w:w="926" w:type="dxa"/>
            <w:shd w:val="clear" w:color="auto" w:fill="auto"/>
          </w:tcPr>
          <w:p w:rsidR="005949E3" w:rsidRPr="005949E3" w:rsidRDefault="005949E3" w:rsidP="00E40032">
            <w:pPr>
              <w:spacing w:line="360" w:lineRule="auto"/>
              <w:contextualSpacing/>
              <w:jc w:val="center"/>
              <w:rPr>
                <w:color w:val="auto"/>
                <w:lang w:val="en-GB"/>
              </w:rPr>
            </w:pPr>
            <w:r w:rsidRPr="005949E3">
              <w:rPr>
                <w:color w:val="auto"/>
                <w:lang w:val="en-GB"/>
              </w:rPr>
              <w:t>2016-2017</w:t>
            </w:r>
          </w:p>
        </w:tc>
        <w:tc>
          <w:tcPr>
            <w:tcW w:w="926" w:type="dxa"/>
            <w:shd w:val="clear" w:color="auto" w:fill="auto"/>
          </w:tcPr>
          <w:p w:rsidR="005949E3" w:rsidRPr="005949E3" w:rsidRDefault="005949E3" w:rsidP="00E40032">
            <w:pPr>
              <w:spacing w:line="360" w:lineRule="auto"/>
              <w:contextualSpacing/>
              <w:jc w:val="center"/>
              <w:rPr>
                <w:color w:val="auto"/>
                <w:lang w:val="en-GB"/>
              </w:rPr>
            </w:pPr>
          </w:p>
        </w:tc>
        <w:tc>
          <w:tcPr>
            <w:tcW w:w="926" w:type="dxa"/>
            <w:shd w:val="clear" w:color="auto" w:fill="auto"/>
          </w:tcPr>
          <w:p w:rsidR="005949E3" w:rsidRPr="005949E3" w:rsidRDefault="005949E3" w:rsidP="00E40032">
            <w:pPr>
              <w:spacing w:line="360" w:lineRule="auto"/>
              <w:contextualSpacing/>
              <w:jc w:val="center"/>
              <w:rPr>
                <w:color w:val="auto"/>
                <w:lang w:val="en-GB"/>
              </w:rPr>
            </w:pPr>
          </w:p>
        </w:tc>
        <w:tc>
          <w:tcPr>
            <w:tcW w:w="926" w:type="dxa"/>
            <w:shd w:val="clear" w:color="auto" w:fill="auto"/>
          </w:tcPr>
          <w:p w:rsidR="005949E3" w:rsidRPr="005949E3" w:rsidRDefault="005949E3" w:rsidP="00E40032">
            <w:pPr>
              <w:spacing w:line="360" w:lineRule="auto"/>
              <w:contextualSpacing/>
              <w:jc w:val="center"/>
              <w:rPr>
                <w:color w:val="auto"/>
                <w:lang w:val="en-GB"/>
              </w:rPr>
            </w:pPr>
          </w:p>
        </w:tc>
      </w:tr>
      <w:tr w:rsidR="005949E3" w:rsidRPr="005949E3" w:rsidTr="00F7223D">
        <w:tc>
          <w:tcPr>
            <w:tcW w:w="629" w:type="dxa"/>
            <w:vMerge/>
            <w:shd w:val="clear" w:color="auto" w:fill="auto"/>
          </w:tcPr>
          <w:p w:rsidR="005949E3" w:rsidRPr="005949E3" w:rsidRDefault="005949E3" w:rsidP="00E40032">
            <w:pPr>
              <w:spacing w:line="360" w:lineRule="auto"/>
              <w:contextualSpacing/>
              <w:jc w:val="both"/>
              <w:rPr>
                <w:color w:val="auto"/>
                <w:lang w:val="en-GB"/>
              </w:rPr>
            </w:pPr>
          </w:p>
        </w:tc>
        <w:tc>
          <w:tcPr>
            <w:tcW w:w="1506" w:type="dxa"/>
            <w:vMerge/>
            <w:shd w:val="clear" w:color="auto" w:fill="auto"/>
          </w:tcPr>
          <w:p w:rsidR="005949E3" w:rsidRPr="005949E3" w:rsidRDefault="005949E3" w:rsidP="00E40032">
            <w:pPr>
              <w:spacing w:line="360" w:lineRule="auto"/>
              <w:contextualSpacing/>
              <w:rPr>
                <w:color w:val="auto"/>
                <w:lang w:val="en-GB"/>
              </w:rPr>
            </w:pPr>
          </w:p>
        </w:tc>
        <w:tc>
          <w:tcPr>
            <w:tcW w:w="1980" w:type="dxa"/>
            <w:shd w:val="clear" w:color="auto" w:fill="auto"/>
          </w:tcPr>
          <w:p w:rsidR="005949E3" w:rsidRPr="005949E3" w:rsidRDefault="005949E3" w:rsidP="00E40032">
            <w:pPr>
              <w:spacing w:line="360" w:lineRule="auto"/>
              <w:contextualSpacing/>
              <w:rPr>
                <w:color w:val="auto"/>
                <w:lang w:val="en-GB"/>
              </w:rPr>
            </w:pPr>
            <w:r w:rsidRPr="005949E3">
              <w:rPr>
                <w:color w:val="auto"/>
              </w:rPr>
              <w:t>Pembangunan subterminal agribisnis</w:t>
            </w:r>
          </w:p>
        </w:tc>
        <w:tc>
          <w:tcPr>
            <w:tcW w:w="1518" w:type="dxa"/>
            <w:shd w:val="clear" w:color="auto" w:fill="auto"/>
          </w:tcPr>
          <w:p w:rsidR="005949E3" w:rsidRPr="005949E3" w:rsidRDefault="005949E3" w:rsidP="00E40032">
            <w:pPr>
              <w:spacing w:line="360" w:lineRule="auto"/>
              <w:contextualSpacing/>
              <w:jc w:val="both"/>
              <w:rPr>
                <w:color w:val="auto"/>
                <w:lang w:val="en-GB"/>
              </w:rPr>
            </w:pPr>
          </w:p>
        </w:tc>
        <w:tc>
          <w:tcPr>
            <w:tcW w:w="926" w:type="dxa"/>
            <w:shd w:val="clear" w:color="auto" w:fill="auto"/>
          </w:tcPr>
          <w:p w:rsidR="005949E3" w:rsidRPr="005949E3" w:rsidRDefault="005949E3" w:rsidP="00E40032">
            <w:pPr>
              <w:spacing w:line="360" w:lineRule="auto"/>
              <w:contextualSpacing/>
              <w:jc w:val="center"/>
              <w:rPr>
                <w:color w:val="auto"/>
                <w:lang w:val="en-GB"/>
              </w:rPr>
            </w:pPr>
            <w:r w:rsidRPr="005949E3">
              <w:rPr>
                <w:color w:val="auto"/>
                <w:lang w:val="en-GB"/>
              </w:rPr>
              <w:t>2016-2017</w:t>
            </w:r>
          </w:p>
        </w:tc>
        <w:tc>
          <w:tcPr>
            <w:tcW w:w="926" w:type="dxa"/>
            <w:shd w:val="clear" w:color="auto" w:fill="auto"/>
          </w:tcPr>
          <w:p w:rsidR="005949E3" w:rsidRPr="005949E3" w:rsidRDefault="005949E3" w:rsidP="00E40032">
            <w:pPr>
              <w:spacing w:line="360" w:lineRule="auto"/>
              <w:contextualSpacing/>
              <w:jc w:val="center"/>
              <w:rPr>
                <w:color w:val="auto"/>
                <w:lang w:val="en-GB"/>
              </w:rPr>
            </w:pPr>
          </w:p>
        </w:tc>
        <w:tc>
          <w:tcPr>
            <w:tcW w:w="926" w:type="dxa"/>
            <w:shd w:val="clear" w:color="auto" w:fill="auto"/>
          </w:tcPr>
          <w:p w:rsidR="005949E3" w:rsidRPr="005949E3" w:rsidRDefault="005949E3" w:rsidP="00E40032">
            <w:pPr>
              <w:spacing w:line="360" w:lineRule="auto"/>
              <w:contextualSpacing/>
              <w:jc w:val="center"/>
              <w:rPr>
                <w:color w:val="auto"/>
                <w:lang w:val="en-GB"/>
              </w:rPr>
            </w:pPr>
          </w:p>
        </w:tc>
        <w:tc>
          <w:tcPr>
            <w:tcW w:w="926" w:type="dxa"/>
            <w:shd w:val="clear" w:color="auto" w:fill="auto"/>
          </w:tcPr>
          <w:p w:rsidR="005949E3" w:rsidRPr="005949E3" w:rsidRDefault="005949E3" w:rsidP="00E40032">
            <w:pPr>
              <w:spacing w:line="360" w:lineRule="auto"/>
              <w:contextualSpacing/>
              <w:jc w:val="center"/>
              <w:rPr>
                <w:color w:val="auto"/>
                <w:lang w:val="en-GB"/>
              </w:rPr>
            </w:pPr>
          </w:p>
        </w:tc>
      </w:tr>
      <w:tr w:rsidR="005949E3" w:rsidRPr="005949E3" w:rsidTr="00F7223D">
        <w:tc>
          <w:tcPr>
            <w:tcW w:w="629" w:type="dxa"/>
            <w:vMerge w:val="restart"/>
            <w:shd w:val="clear" w:color="auto" w:fill="auto"/>
          </w:tcPr>
          <w:p w:rsidR="005949E3" w:rsidRPr="005949E3" w:rsidRDefault="005949E3" w:rsidP="00E40032">
            <w:pPr>
              <w:spacing w:line="360" w:lineRule="auto"/>
              <w:contextualSpacing/>
              <w:jc w:val="both"/>
              <w:rPr>
                <w:color w:val="auto"/>
                <w:lang w:val="en-GB"/>
              </w:rPr>
            </w:pPr>
          </w:p>
        </w:tc>
        <w:tc>
          <w:tcPr>
            <w:tcW w:w="1506" w:type="dxa"/>
            <w:vMerge w:val="restart"/>
            <w:shd w:val="clear" w:color="auto" w:fill="auto"/>
          </w:tcPr>
          <w:p w:rsidR="005949E3" w:rsidRPr="005949E3" w:rsidRDefault="005949E3" w:rsidP="00E40032">
            <w:pPr>
              <w:spacing w:line="360" w:lineRule="auto"/>
              <w:contextualSpacing/>
              <w:rPr>
                <w:color w:val="auto"/>
                <w:lang w:val="en-GB"/>
              </w:rPr>
            </w:pPr>
            <w:r w:rsidRPr="005949E3">
              <w:rPr>
                <w:bCs/>
                <w:color w:val="auto"/>
              </w:rPr>
              <w:t>PPK Latokdok</w:t>
            </w:r>
          </w:p>
        </w:tc>
        <w:tc>
          <w:tcPr>
            <w:tcW w:w="1980" w:type="dxa"/>
            <w:shd w:val="clear" w:color="auto" w:fill="auto"/>
          </w:tcPr>
          <w:p w:rsidR="005949E3" w:rsidRPr="005949E3" w:rsidRDefault="005949E3" w:rsidP="00E40032">
            <w:pPr>
              <w:spacing w:line="360" w:lineRule="auto"/>
              <w:contextualSpacing/>
              <w:rPr>
                <w:color w:val="auto"/>
                <w:lang w:val="en-GB"/>
              </w:rPr>
            </w:pPr>
            <w:r w:rsidRPr="005949E3">
              <w:rPr>
                <w:color w:val="auto"/>
              </w:rPr>
              <w:t>Peningkatan pusat perdagangan skala kawasan</w:t>
            </w:r>
          </w:p>
        </w:tc>
        <w:tc>
          <w:tcPr>
            <w:tcW w:w="1518" w:type="dxa"/>
            <w:shd w:val="clear" w:color="auto" w:fill="auto"/>
          </w:tcPr>
          <w:p w:rsidR="005949E3" w:rsidRPr="005949E3" w:rsidRDefault="005949E3" w:rsidP="00E40032">
            <w:pPr>
              <w:spacing w:line="360" w:lineRule="auto"/>
              <w:contextualSpacing/>
              <w:jc w:val="both"/>
              <w:rPr>
                <w:color w:val="auto"/>
                <w:lang w:val="en-GB"/>
              </w:rPr>
            </w:pPr>
            <w:r w:rsidRPr="005949E3">
              <w:rPr>
                <w:color w:val="auto"/>
              </w:rPr>
              <w:t>Kec. Pasilambena</w:t>
            </w:r>
          </w:p>
        </w:tc>
        <w:tc>
          <w:tcPr>
            <w:tcW w:w="926" w:type="dxa"/>
            <w:shd w:val="clear" w:color="auto" w:fill="auto"/>
          </w:tcPr>
          <w:p w:rsidR="005949E3" w:rsidRPr="005949E3" w:rsidRDefault="005949E3" w:rsidP="00E40032">
            <w:pPr>
              <w:spacing w:line="360" w:lineRule="auto"/>
              <w:contextualSpacing/>
              <w:jc w:val="center"/>
              <w:rPr>
                <w:color w:val="auto"/>
                <w:lang w:val="en-GB"/>
              </w:rPr>
            </w:pPr>
            <w:r w:rsidRPr="005949E3">
              <w:rPr>
                <w:color w:val="auto"/>
                <w:lang w:val="en-GB"/>
              </w:rPr>
              <w:t>2016-2017</w:t>
            </w:r>
          </w:p>
        </w:tc>
        <w:tc>
          <w:tcPr>
            <w:tcW w:w="926" w:type="dxa"/>
            <w:shd w:val="clear" w:color="auto" w:fill="auto"/>
          </w:tcPr>
          <w:p w:rsidR="005949E3" w:rsidRPr="005949E3" w:rsidRDefault="005949E3" w:rsidP="00E40032">
            <w:pPr>
              <w:spacing w:line="360" w:lineRule="auto"/>
              <w:contextualSpacing/>
              <w:jc w:val="center"/>
              <w:rPr>
                <w:color w:val="auto"/>
                <w:lang w:val="en-GB"/>
              </w:rPr>
            </w:pPr>
          </w:p>
        </w:tc>
        <w:tc>
          <w:tcPr>
            <w:tcW w:w="926" w:type="dxa"/>
            <w:shd w:val="clear" w:color="auto" w:fill="auto"/>
          </w:tcPr>
          <w:p w:rsidR="005949E3" w:rsidRPr="005949E3" w:rsidRDefault="005949E3" w:rsidP="00E40032">
            <w:pPr>
              <w:spacing w:line="360" w:lineRule="auto"/>
              <w:contextualSpacing/>
              <w:jc w:val="center"/>
              <w:rPr>
                <w:color w:val="auto"/>
                <w:lang w:val="en-GB"/>
              </w:rPr>
            </w:pPr>
          </w:p>
        </w:tc>
        <w:tc>
          <w:tcPr>
            <w:tcW w:w="926" w:type="dxa"/>
            <w:shd w:val="clear" w:color="auto" w:fill="auto"/>
          </w:tcPr>
          <w:p w:rsidR="005949E3" w:rsidRPr="005949E3" w:rsidRDefault="005949E3" w:rsidP="00E40032">
            <w:pPr>
              <w:spacing w:line="360" w:lineRule="auto"/>
              <w:contextualSpacing/>
              <w:jc w:val="center"/>
              <w:rPr>
                <w:color w:val="auto"/>
                <w:lang w:val="en-GB"/>
              </w:rPr>
            </w:pPr>
          </w:p>
        </w:tc>
      </w:tr>
      <w:tr w:rsidR="005949E3" w:rsidRPr="005949E3" w:rsidTr="00F7223D">
        <w:tc>
          <w:tcPr>
            <w:tcW w:w="629" w:type="dxa"/>
            <w:vMerge/>
            <w:shd w:val="clear" w:color="auto" w:fill="auto"/>
          </w:tcPr>
          <w:p w:rsidR="005949E3" w:rsidRPr="005949E3" w:rsidRDefault="005949E3" w:rsidP="00E40032">
            <w:pPr>
              <w:spacing w:line="360" w:lineRule="auto"/>
              <w:contextualSpacing/>
              <w:jc w:val="both"/>
              <w:rPr>
                <w:color w:val="auto"/>
                <w:lang w:val="en-GB"/>
              </w:rPr>
            </w:pPr>
          </w:p>
        </w:tc>
        <w:tc>
          <w:tcPr>
            <w:tcW w:w="1506" w:type="dxa"/>
            <w:vMerge/>
            <w:shd w:val="clear" w:color="auto" w:fill="auto"/>
          </w:tcPr>
          <w:p w:rsidR="005949E3" w:rsidRPr="005949E3" w:rsidRDefault="005949E3" w:rsidP="00E40032">
            <w:pPr>
              <w:spacing w:line="360" w:lineRule="auto"/>
              <w:contextualSpacing/>
              <w:rPr>
                <w:color w:val="auto"/>
                <w:lang w:val="en-GB"/>
              </w:rPr>
            </w:pPr>
          </w:p>
        </w:tc>
        <w:tc>
          <w:tcPr>
            <w:tcW w:w="1980" w:type="dxa"/>
            <w:shd w:val="clear" w:color="auto" w:fill="auto"/>
          </w:tcPr>
          <w:p w:rsidR="005949E3" w:rsidRPr="005949E3" w:rsidRDefault="005949E3" w:rsidP="00E40032">
            <w:pPr>
              <w:spacing w:line="360" w:lineRule="auto"/>
              <w:contextualSpacing/>
              <w:rPr>
                <w:color w:val="auto"/>
                <w:lang w:val="en-GB"/>
              </w:rPr>
            </w:pPr>
            <w:r w:rsidRPr="005949E3">
              <w:rPr>
                <w:color w:val="auto"/>
              </w:rPr>
              <w:t>Pengembangan Puskemas Rawat Inap Latokdok</w:t>
            </w:r>
          </w:p>
        </w:tc>
        <w:tc>
          <w:tcPr>
            <w:tcW w:w="1518" w:type="dxa"/>
            <w:shd w:val="clear" w:color="auto" w:fill="auto"/>
          </w:tcPr>
          <w:p w:rsidR="005949E3" w:rsidRPr="005949E3" w:rsidRDefault="005949E3" w:rsidP="00E40032">
            <w:pPr>
              <w:spacing w:line="360" w:lineRule="auto"/>
              <w:contextualSpacing/>
              <w:jc w:val="both"/>
              <w:rPr>
                <w:color w:val="auto"/>
                <w:lang w:val="en-GB"/>
              </w:rPr>
            </w:pPr>
          </w:p>
        </w:tc>
        <w:tc>
          <w:tcPr>
            <w:tcW w:w="926" w:type="dxa"/>
            <w:shd w:val="clear" w:color="auto" w:fill="auto"/>
          </w:tcPr>
          <w:p w:rsidR="005949E3" w:rsidRPr="005949E3" w:rsidRDefault="005949E3" w:rsidP="00E40032">
            <w:pPr>
              <w:spacing w:line="360" w:lineRule="auto"/>
              <w:contextualSpacing/>
              <w:jc w:val="center"/>
              <w:rPr>
                <w:color w:val="auto"/>
                <w:lang w:val="en-GB"/>
              </w:rPr>
            </w:pPr>
            <w:r w:rsidRPr="005949E3">
              <w:rPr>
                <w:color w:val="auto"/>
                <w:lang w:val="en-GB"/>
              </w:rPr>
              <w:t>2016-2017</w:t>
            </w:r>
          </w:p>
        </w:tc>
        <w:tc>
          <w:tcPr>
            <w:tcW w:w="926" w:type="dxa"/>
            <w:shd w:val="clear" w:color="auto" w:fill="auto"/>
          </w:tcPr>
          <w:p w:rsidR="005949E3" w:rsidRPr="005949E3" w:rsidRDefault="005949E3" w:rsidP="00E40032">
            <w:pPr>
              <w:spacing w:line="360" w:lineRule="auto"/>
              <w:contextualSpacing/>
              <w:jc w:val="center"/>
              <w:rPr>
                <w:color w:val="auto"/>
                <w:lang w:val="en-GB"/>
              </w:rPr>
            </w:pPr>
          </w:p>
        </w:tc>
        <w:tc>
          <w:tcPr>
            <w:tcW w:w="926" w:type="dxa"/>
            <w:shd w:val="clear" w:color="auto" w:fill="auto"/>
          </w:tcPr>
          <w:p w:rsidR="005949E3" w:rsidRPr="005949E3" w:rsidRDefault="005949E3" w:rsidP="00E40032">
            <w:pPr>
              <w:spacing w:line="360" w:lineRule="auto"/>
              <w:contextualSpacing/>
              <w:jc w:val="center"/>
              <w:rPr>
                <w:color w:val="auto"/>
                <w:lang w:val="en-GB"/>
              </w:rPr>
            </w:pPr>
          </w:p>
        </w:tc>
        <w:tc>
          <w:tcPr>
            <w:tcW w:w="926" w:type="dxa"/>
            <w:shd w:val="clear" w:color="auto" w:fill="auto"/>
          </w:tcPr>
          <w:p w:rsidR="005949E3" w:rsidRPr="005949E3" w:rsidRDefault="005949E3" w:rsidP="00E40032">
            <w:pPr>
              <w:spacing w:line="360" w:lineRule="auto"/>
              <w:contextualSpacing/>
              <w:jc w:val="center"/>
              <w:rPr>
                <w:color w:val="auto"/>
                <w:lang w:val="en-GB"/>
              </w:rPr>
            </w:pPr>
          </w:p>
        </w:tc>
      </w:tr>
      <w:tr w:rsidR="005949E3" w:rsidRPr="005949E3" w:rsidTr="00F7223D">
        <w:tc>
          <w:tcPr>
            <w:tcW w:w="629" w:type="dxa"/>
            <w:vMerge/>
            <w:shd w:val="clear" w:color="auto" w:fill="auto"/>
          </w:tcPr>
          <w:p w:rsidR="005949E3" w:rsidRPr="005949E3" w:rsidRDefault="005949E3" w:rsidP="00E40032">
            <w:pPr>
              <w:spacing w:line="360" w:lineRule="auto"/>
              <w:contextualSpacing/>
              <w:jc w:val="both"/>
              <w:rPr>
                <w:color w:val="auto"/>
                <w:lang w:val="en-GB"/>
              </w:rPr>
            </w:pPr>
          </w:p>
        </w:tc>
        <w:tc>
          <w:tcPr>
            <w:tcW w:w="1506" w:type="dxa"/>
            <w:vMerge/>
            <w:shd w:val="clear" w:color="auto" w:fill="auto"/>
          </w:tcPr>
          <w:p w:rsidR="005949E3" w:rsidRPr="005949E3" w:rsidRDefault="005949E3" w:rsidP="00E40032">
            <w:pPr>
              <w:spacing w:line="360" w:lineRule="auto"/>
              <w:contextualSpacing/>
              <w:rPr>
                <w:color w:val="auto"/>
                <w:lang w:val="en-GB"/>
              </w:rPr>
            </w:pPr>
          </w:p>
        </w:tc>
        <w:tc>
          <w:tcPr>
            <w:tcW w:w="1980" w:type="dxa"/>
            <w:shd w:val="clear" w:color="auto" w:fill="auto"/>
          </w:tcPr>
          <w:p w:rsidR="005949E3" w:rsidRPr="005949E3" w:rsidRDefault="005949E3" w:rsidP="00E40032">
            <w:pPr>
              <w:spacing w:line="360" w:lineRule="auto"/>
              <w:contextualSpacing/>
              <w:rPr>
                <w:color w:val="auto"/>
                <w:lang w:val="en-GB"/>
              </w:rPr>
            </w:pPr>
            <w:r w:rsidRPr="005949E3">
              <w:rPr>
                <w:color w:val="auto"/>
              </w:rPr>
              <w:t>Peningkatan Pelabuhan Laut dan Penyeberangan</w:t>
            </w:r>
          </w:p>
        </w:tc>
        <w:tc>
          <w:tcPr>
            <w:tcW w:w="1518" w:type="dxa"/>
            <w:shd w:val="clear" w:color="auto" w:fill="auto"/>
          </w:tcPr>
          <w:p w:rsidR="005949E3" w:rsidRPr="005949E3" w:rsidRDefault="005949E3" w:rsidP="00E40032">
            <w:pPr>
              <w:spacing w:line="360" w:lineRule="auto"/>
              <w:contextualSpacing/>
              <w:jc w:val="both"/>
              <w:rPr>
                <w:color w:val="auto"/>
                <w:lang w:val="en-GB"/>
              </w:rPr>
            </w:pPr>
          </w:p>
        </w:tc>
        <w:tc>
          <w:tcPr>
            <w:tcW w:w="926" w:type="dxa"/>
            <w:shd w:val="clear" w:color="auto" w:fill="auto"/>
          </w:tcPr>
          <w:p w:rsidR="005949E3" w:rsidRPr="005949E3" w:rsidRDefault="005949E3" w:rsidP="00E40032">
            <w:pPr>
              <w:spacing w:line="360" w:lineRule="auto"/>
              <w:contextualSpacing/>
              <w:jc w:val="center"/>
              <w:rPr>
                <w:color w:val="auto"/>
                <w:lang w:val="en-GB"/>
              </w:rPr>
            </w:pPr>
            <w:r w:rsidRPr="005949E3">
              <w:rPr>
                <w:color w:val="auto"/>
                <w:lang w:val="en-GB"/>
              </w:rPr>
              <w:t>2016-2017</w:t>
            </w:r>
          </w:p>
        </w:tc>
        <w:tc>
          <w:tcPr>
            <w:tcW w:w="926" w:type="dxa"/>
            <w:shd w:val="clear" w:color="auto" w:fill="auto"/>
          </w:tcPr>
          <w:p w:rsidR="005949E3" w:rsidRPr="005949E3" w:rsidRDefault="005949E3" w:rsidP="00E40032">
            <w:pPr>
              <w:spacing w:line="360" w:lineRule="auto"/>
              <w:contextualSpacing/>
              <w:jc w:val="center"/>
              <w:rPr>
                <w:color w:val="auto"/>
                <w:lang w:val="en-GB"/>
              </w:rPr>
            </w:pPr>
          </w:p>
        </w:tc>
        <w:tc>
          <w:tcPr>
            <w:tcW w:w="926" w:type="dxa"/>
            <w:shd w:val="clear" w:color="auto" w:fill="auto"/>
          </w:tcPr>
          <w:p w:rsidR="005949E3" w:rsidRPr="005949E3" w:rsidRDefault="005949E3" w:rsidP="00E40032">
            <w:pPr>
              <w:spacing w:line="360" w:lineRule="auto"/>
              <w:contextualSpacing/>
              <w:jc w:val="center"/>
              <w:rPr>
                <w:color w:val="auto"/>
                <w:lang w:val="en-GB"/>
              </w:rPr>
            </w:pPr>
          </w:p>
        </w:tc>
        <w:tc>
          <w:tcPr>
            <w:tcW w:w="926" w:type="dxa"/>
            <w:shd w:val="clear" w:color="auto" w:fill="auto"/>
          </w:tcPr>
          <w:p w:rsidR="005949E3" w:rsidRPr="005949E3" w:rsidRDefault="005949E3" w:rsidP="00E40032">
            <w:pPr>
              <w:spacing w:line="360" w:lineRule="auto"/>
              <w:contextualSpacing/>
              <w:jc w:val="center"/>
              <w:rPr>
                <w:color w:val="auto"/>
                <w:lang w:val="en-GB"/>
              </w:rPr>
            </w:pPr>
          </w:p>
        </w:tc>
      </w:tr>
      <w:tr w:rsidR="005949E3" w:rsidRPr="005949E3" w:rsidTr="00F7223D">
        <w:tc>
          <w:tcPr>
            <w:tcW w:w="629" w:type="dxa"/>
            <w:vMerge/>
            <w:shd w:val="clear" w:color="auto" w:fill="auto"/>
          </w:tcPr>
          <w:p w:rsidR="005949E3" w:rsidRPr="005949E3" w:rsidRDefault="005949E3" w:rsidP="00E40032">
            <w:pPr>
              <w:spacing w:line="360" w:lineRule="auto"/>
              <w:contextualSpacing/>
              <w:jc w:val="both"/>
              <w:rPr>
                <w:color w:val="auto"/>
                <w:lang w:val="en-GB"/>
              </w:rPr>
            </w:pPr>
          </w:p>
        </w:tc>
        <w:tc>
          <w:tcPr>
            <w:tcW w:w="1506" w:type="dxa"/>
            <w:vMerge/>
            <w:shd w:val="clear" w:color="auto" w:fill="auto"/>
          </w:tcPr>
          <w:p w:rsidR="005949E3" w:rsidRPr="005949E3" w:rsidRDefault="005949E3" w:rsidP="00E40032">
            <w:pPr>
              <w:spacing w:line="360" w:lineRule="auto"/>
              <w:contextualSpacing/>
              <w:rPr>
                <w:color w:val="auto"/>
                <w:lang w:val="en-GB"/>
              </w:rPr>
            </w:pPr>
          </w:p>
        </w:tc>
        <w:tc>
          <w:tcPr>
            <w:tcW w:w="1980" w:type="dxa"/>
            <w:shd w:val="clear" w:color="auto" w:fill="auto"/>
          </w:tcPr>
          <w:p w:rsidR="005949E3" w:rsidRPr="005949E3" w:rsidRDefault="005949E3" w:rsidP="00E40032">
            <w:pPr>
              <w:spacing w:line="360" w:lineRule="auto"/>
              <w:contextualSpacing/>
              <w:rPr>
                <w:color w:val="auto"/>
                <w:lang w:val="en-GB"/>
              </w:rPr>
            </w:pPr>
            <w:r w:rsidRPr="005949E3">
              <w:rPr>
                <w:color w:val="auto"/>
              </w:rPr>
              <w:t>Peningkatan TPI</w:t>
            </w:r>
          </w:p>
        </w:tc>
        <w:tc>
          <w:tcPr>
            <w:tcW w:w="1518" w:type="dxa"/>
            <w:shd w:val="clear" w:color="auto" w:fill="auto"/>
          </w:tcPr>
          <w:p w:rsidR="005949E3" w:rsidRPr="005949E3" w:rsidRDefault="005949E3" w:rsidP="00E40032">
            <w:pPr>
              <w:spacing w:line="360" w:lineRule="auto"/>
              <w:contextualSpacing/>
              <w:jc w:val="both"/>
              <w:rPr>
                <w:color w:val="auto"/>
                <w:lang w:val="en-GB"/>
              </w:rPr>
            </w:pPr>
          </w:p>
        </w:tc>
        <w:tc>
          <w:tcPr>
            <w:tcW w:w="926" w:type="dxa"/>
            <w:shd w:val="clear" w:color="auto" w:fill="auto"/>
          </w:tcPr>
          <w:p w:rsidR="005949E3" w:rsidRPr="005949E3" w:rsidRDefault="005949E3" w:rsidP="00E40032">
            <w:pPr>
              <w:spacing w:line="360" w:lineRule="auto"/>
              <w:contextualSpacing/>
              <w:jc w:val="center"/>
              <w:rPr>
                <w:color w:val="auto"/>
                <w:lang w:val="en-GB"/>
              </w:rPr>
            </w:pPr>
            <w:r w:rsidRPr="005949E3">
              <w:rPr>
                <w:color w:val="auto"/>
                <w:lang w:val="en-GB"/>
              </w:rPr>
              <w:t>2016-2017</w:t>
            </w:r>
          </w:p>
        </w:tc>
        <w:tc>
          <w:tcPr>
            <w:tcW w:w="926" w:type="dxa"/>
            <w:shd w:val="clear" w:color="auto" w:fill="auto"/>
          </w:tcPr>
          <w:p w:rsidR="005949E3" w:rsidRPr="005949E3" w:rsidRDefault="005949E3" w:rsidP="00E40032">
            <w:pPr>
              <w:spacing w:line="360" w:lineRule="auto"/>
              <w:contextualSpacing/>
              <w:jc w:val="center"/>
              <w:rPr>
                <w:color w:val="auto"/>
                <w:lang w:val="en-GB"/>
              </w:rPr>
            </w:pPr>
          </w:p>
        </w:tc>
        <w:tc>
          <w:tcPr>
            <w:tcW w:w="926" w:type="dxa"/>
            <w:shd w:val="clear" w:color="auto" w:fill="auto"/>
          </w:tcPr>
          <w:p w:rsidR="005949E3" w:rsidRPr="005949E3" w:rsidRDefault="005949E3" w:rsidP="00E40032">
            <w:pPr>
              <w:spacing w:line="360" w:lineRule="auto"/>
              <w:contextualSpacing/>
              <w:jc w:val="center"/>
              <w:rPr>
                <w:color w:val="auto"/>
                <w:lang w:val="en-GB"/>
              </w:rPr>
            </w:pPr>
          </w:p>
        </w:tc>
        <w:tc>
          <w:tcPr>
            <w:tcW w:w="926" w:type="dxa"/>
            <w:shd w:val="clear" w:color="auto" w:fill="auto"/>
          </w:tcPr>
          <w:p w:rsidR="005949E3" w:rsidRPr="005949E3" w:rsidRDefault="005949E3" w:rsidP="00E40032">
            <w:pPr>
              <w:spacing w:line="360" w:lineRule="auto"/>
              <w:contextualSpacing/>
              <w:jc w:val="center"/>
              <w:rPr>
                <w:color w:val="auto"/>
                <w:lang w:val="en-GB"/>
              </w:rPr>
            </w:pPr>
          </w:p>
        </w:tc>
      </w:tr>
      <w:tr w:rsidR="005949E3" w:rsidRPr="005949E3" w:rsidTr="00F7223D">
        <w:tc>
          <w:tcPr>
            <w:tcW w:w="629" w:type="dxa"/>
            <w:vMerge/>
            <w:shd w:val="clear" w:color="auto" w:fill="auto"/>
          </w:tcPr>
          <w:p w:rsidR="005949E3" w:rsidRPr="005949E3" w:rsidRDefault="005949E3" w:rsidP="00E40032">
            <w:pPr>
              <w:spacing w:line="360" w:lineRule="auto"/>
              <w:contextualSpacing/>
              <w:jc w:val="both"/>
              <w:rPr>
                <w:color w:val="auto"/>
                <w:lang w:val="en-GB"/>
              </w:rPr>
            </w:pPr>
          </w:p>
        </w:tc>
        <w:tc>
          <w:tcPr>
            <w:tcW w:w="1506" w:type="dxa"/>
            <w:vMerge/>
            <w:shd w:val="clear" w:color="auto" w:fill="auto"/>
          </w:tcPr>
          <w:p w:rsidR="005949E3" w:rsidRPr="005949E3" w:rsidRDefault="005949E3" w:rsidP="00E40032">
            <w:pPr>
              <w:spacing w:line="360" w:lineRule="auto"/>
              <w:contextualSpacing/>
              <w:rPr>
                <w:color w:val="auto"/>
                <w:lang w:val="en-GB"/>
              </w:rPr>
            </w:pPr>
          </w:p>
        </w:tc>
        <w:tc>
          <w:tcPr>
            <w:tcW w:w="1980" w:type="dxa"/>
            <w:shd w:val="clear" w:color="auto" w:fill="auto"/>
          </w:tcPr>
          <w:p w:rsidR="005949E3" w:rsidRPr="005949E3" w:rsidRDefault="005949E3" w:rsidP="00E40032">
            <w:pPr>
              <w:spacing w:line="360" w:lineRule="auto"/>
              <w:contextualSpacing/>
              <w:rPr>
                <w:color w:val="auto"/>
                <w:lang w:val="en-GB"/>
              </w:rPr>
            </w:pPr>
            <w:r w:rsidRPr="005949E3">
              <w:rPr>
                <w:color w:val="auto"/>
              </w:rPr>
              <w:t>Pembangunan pabrik pengolahan hasil laut</w:t>
            </w:r>
          </w:p>
        </w:tc>
        <w:tc>
          <w:tcPr>
            <w:tcW w:w="1518" w:type="dxa"/>
            <w:shd w:val="clear" w:color="auto" w:fill="auto"/>
          </w:tcPr>
          <w:p w:rsidR="005949E3" w:rsidRPr="005949E3" w:rsidRDefault="005949E3" w:rsidP="00E40032">
            <w:pPr>
              <w:spacing w:line="360" w:lineRule="auto"/>
              <w:contextualSpacing/>
              <w:jc w:val="both"/>
              <w:rPr>
                <w:color w:val="auto"/>
                <w:lang w:val="en-GB"/>
              </w:rPr>
            </w:pPr>
          </w:p>
        </w:tc>
        <w:tc>
          <w:tcPr>
            <w:tcW w:w="926" w:type="dxa"/>
            <w:shd w:val="clear" w:color="auto" w:fill="auto"/>
          </w:tcPr>
          <w:p w:rsidR="005949E3" w:rsidRPr="005949E3" w:rsidRDefault="005949E3" w:rsidP="00E40032">
            <w:pPr>
              <w:spacing w:line="360" w:lineRule="auto"/>
              <w:contextualSpacing/>
              <w:jc w:val="center"/>
              <w:rPr>
                <w:color w:val="auto"/>
                <w:lang w:val="en-GB"/>
              </w:rPr>
            </w:pPr>
            <w:r w:rsidRPr="005949E3">
              <w:rPr>
                <w:color w:val="auto"/>
                <w:lang w:val="en-GB"/>
              </w:rPr>
              <w:t>2016-2017</w:t>
            </w:r>
          </w:p>
        </w:tc>
        <w:tc>
          <w:tcPr>
            <w:tcW w:w="926" w:type="dxa"/>
            <w:shd w:val="clear" w:color="auto" w:fill="auto"/>
          </w:tcPr>
          <w:p w:rsidR="005949E3" w:rsidRPr="005949E3" w:rsidRDefault="005949E3" w:rsidP="00E40032">
            <w:pPr>
              <w:spacing w:line="360" w:lineRule="auto"/>
              <w:contextualSpacing/>
              <w:jc w:val="center"/>
              <w:rPr>
                <w:color w:val="auto"/>
                <w:lang w:val="en-GB"/>
              </w:rPr>
            </w:pPr>
          </w:p>
        </w:tc>
        <w:tc>
          <w:tcPr>
            <w:tcW w:w="926" w:type="dxa"/>
            <w:shd w:val="clear" w:color="auto" w:fill="auto"/>
          </w:tcPr>
          <w:p w:rsidR="005949E3" w:rsidRPr="005949E3" w:rsidRDefault="005949E3" w:rsidP="00E40032">
            <w:pPr>
              <w:spacing w:line="360" w:lineRule="auto"/>
              <w:contextualSpacing/>
              <w:jc w:val="center"/>
              <w:rPr>
                <w:color w:val="auto"/>
                <w:lang w:val="en-GB"/>
              </w:rPr>
            </w:pPr>
          </w:p>
        </w:tc>
        <w:tc>
          <w:tcPr>
            <w:tcW w:w="926" w:type="dxa"/>
            <w:shd w:val="clear" w:color="auto" w:fill="auto"/>
          </w:tcPr>
          <w:p w:rsidR="005949E3" w:rsidRPr="005949E3" w:rsidRDefault="005949E3" w:rsidP="00E40032">
            <w:pPr>
              <w:spacing w:line="360" w:lineRule="auto"/>
              <w:contextualSpacing/>
              <w:jc w:val="center"/>
              <w:rPr>
                <w:color w:val="auto"/>
                <w:lang w:val="en-GB"/>
              </w:rPr>
            </w:pPr>
          </w:p>
        </w:tc>
      </w:tr>
      <w:tr w:rsidR="005949E3" w:rsidRPr="005949E3" w:rsidTr="00F7223D">
        <w:tc>
          <w:tcPr>
            <w:tcW w:w="629" w:type="dxa"/>
            <w:vMerge w:val="restart"/>
            <w:shd w:val="clear" w:color="auto" w:fill="auto"/>
          </w:tcPr>
          <w:p w:rsidR="005949E3" w:rsidRPr="005949E3" w:rsidRDefault="005949E3" w:rsidP="00E40032">
            <w:pPr>
              <w:spacing w:line="360" w:lineRule="auto"/>
              <w:contextualSpacing/>
              <w:jc w:val="both"/>
              <w:rPr>
                <w:color w:val="auto"/>
                <w:lang w:val="en-GB"/>
              </w:rPr>
            </w:pPr>
          </w:p>
        </w:tc>
        <w:tc>
          <w:tcPr>
            <w:tcW w:w="1506" w:type="dxa"/>
            <w:vMerge w:val="restart"/>
            <w:shd w:val="clear" w:color="auto" w:fill="auto"/>
          </w:tcPr>
          <w:p w:rsidR="005949E3" w:rsidRPr="005949E3" w:rsidRDefault="005949E3" w:rsidP="00E40032">
            <w:pPr>
              <w:spacing w:line="360" w:lineRule="auto"/>
              <w:contextualSpacing/>
              <w:rPr>
                <w:color w:val="auto"/>
                <w:lang w:val="en-GB"/>
              </w:rPr>
            </w:pPr>
            <w:r w:rsidRPr="005949E3">
              <w:rPr>
                <w:bCs/>
                <w:color w:val="auto"/>
              </w:rPr>
              <w:t>PPL Appatanah</w:t>
            </w:r>
          </w:p>
        </w:tc>
        <w:tc>
          <w:tcPr>
            <w:tcW w:w="1980" w:type="dxa"/>
            <w:shd w:val="clear" w:color="auto" w:fill="auto"/>
          </w:tcPr>
          <w:p w:rsidR="005949E3" w:rsidRPr="005949E3" w:rsidRDefault="005949E3" w:rsidP="00E40032">
            <w:pPr>
              <w:spacing w:line="360" w:lineRule="auto"/>
              <w:contextualSpacing/>
              <w:rPr>
                <w:color w:val="auto"/>
                <w:lang w:val="en-GB"/>
              </w:rPr>
            </w:pPr>
            <w:r w:rsidRPr="005949E3">
              <w:rPr>
                <w:color w:val="auto"/>
              </w:rPr>
              <w:t>Pembangunan dan peningkatan jalan produksi</w:t>
            </w:r>
          </w:p>
        </w:tc>
        <w:tc>
          <w:tcPr>
            <w:tcW w:w="1518" w:type="dxa"/>
            <w:shd w:val="clear" w:color="auto" w:fill="auto"/>
          </w:tcPr>
          <w:p w:rsidR="005949E3" w:rsidRPr="005949E3" w:rsidRDefault="005949E3" w:rsidP="00E40032">
            <w:pPr>
              <w:spacing w:line="360" w:lineRule="auto"/>
              <w:contextualSpacing/>
              <w:jc w:val="both"/>
              <w:rPr>
                <w:color w:val="auto"/>
                <w:lang w:val="en-GB"/>
              </w:rPr>
            </w:pPr>
            <w:r w:rsidRPr="005949E3">
              <w:rPr>
                <w:color w:val="auto"/>
              </w:rPr>
              <w:t>Desa Appatanah</w:t>
            </w:r>
          </w:p>
        </w:tc>
        <w:tc>
          <w:tcPr>
            <w:tcW w:w="926" w:type="dxa"/>
            <w:shd w:val="clear" w:color="auto" w:fill="auto"/>
          </w:tcPr>
          <w:p w:rsidR="005949E3" w:rsidRPr="005949E3" w:rsidRDefault="005949E3" w:rsidP="00E40032">
            <w:pPr>
              <w:spacing w:line="360" w:lineRule="auto"/>
              <w:contextualSpacing/>
              <w:jc w:val="center"/>
              <w:rPr>
                <w:color w:val="auto"/>
                <w:lang w:val="en-GB"/>
              </w:rPr>
            </w:pPr>
          </w:p>
        </w:tc>
        <w:tc>
          <w:tcPr>
            <w:tcW w:w="926" w:type="dxa"/>
            <w:shd w:val="clear" w:color="auto" w:fill="auto"/>
          </w:tcPr>
          <w:p w:rsidR="005949E3" w:rsidRPr="005949E3" w:rsidRDefault="005949E3" w:rsidP="00E40032">
            <w:pPr>
              <w:spacing w:line="360" w:lineRule="auto"/>
              <w:contextualSpacing/>
              <w:jc w:val="center"/>
              <w:rPr>
                <w:color w:val="auto"/>
                <w:lang w:val="en-GB"/>
              </w:rPr>
            </w:pPr>
            <w:r w:rsidRPr="005949E3">
              <w:rPr>
                <w:color w:val="auto"/>
                <w:lang w:val="en-GB"/>
              </w:rPr>
              <w:t>2018-2022</w:t>
            </w:r>
          </w:p>
        </w:tc>
        <w:tc>
          <w:tcPr>
            <w:tcW w:w="926" w:type="dxa"/>
            <w:shd w:val="clear" w:color="auto" w:fill="auto"/>
          </w:tcPr>
          <w:p w:rsidR="005949E3" w:rsidRPr="005949E3" w:rsidRDefault="005949E3" w:rsidP="00E40032">
            <w:pPr>
              <w:spacing w:line="360" w:lineRule="auto"/>
              <w:contextualSpacing/>
              <w:jc w:val="center"/>
              <w:rPr>
                <w:color w:val="auto"/>
                <w:lang w:val="en-GB"/>
              </w:rPr>
            </w:pPr>
          </w:p>
        </w:tc>
        <w:tc>
          <w:tcPr>
            <w:tcW w:w="926" w:type="dxa"/>
            <w:shd w:val="clear" w:color="auto" w:fill="auto"/>
          </w:tcPr>
          <w:p w:rsidR="005949E3" w:rsidRPr="005949E3" w:rsidRDefault="005949E3" w:rsidP="00E40032">
            <w:pPr>
              <w:spacing w:line="360" w:lineRule="auto"/>
              <w:contextualSpacing/>
              <w:jc w:val="center"/>
              <w:rPr>
                <w:color w:val="auto"/>
                <w:lang w:val="en-GB"/>
              </w:rPr>
            </w:pPr>
          </w:p>
        </w:tc>
      </w:tr>
      <w:tr w:rsidR="005949E3" w:rsidRPr="005949E3" w:rsidTr="00F7223D">
        <w:tc>
          <w:tcPr>
            <w:tcW w:w="629" w:type="dxa"/>
            <w:vMerge/>
            <w:shd w:val="clear" w:color="auto" w:fill="auto"/>
          </w:tcPr>
          <w:p w:rsidR="005949E3" w:rsidRPr="005949E3" w:rsidRDefault="005949E3" w:rsidP="00E40032">
            <w:pPr>
              <w:spacing w:line="360" w:lineRule="auto"/>
              <w:contextualSpacing/>
              <w:jc w:val="both"/>
              <w:rPr>
                <w:color w:val="auto"/>
                <w:lang w:val="en-GB"/>
              </w:rPr>
            </w:pPr>
          </w:p>
        </w:tc>
        <w:tc>
          <w:tcPr>
            <w:tcW w:w="1506" w:type="dxa"/>
            <w:vMerge/>
            <w:shd w:val="clear" w:color="auto" w:fill="auto"/>
          </w:tcPr>
          <w:p w:rsidR="005949E3" w:rsidRPr="005949E3" w:rsidRDefault="005949E3" w:rsidP="00E40032">
            <w:pPr>
              <w:spacing w:line="360" w:lineRule="auto"/>
              <w:contextualSpacing/>
              <w:rPr>
                <w:color w:val="auto"/>
                <w:lang w:val="en-GB"/>
              </w:rPr>
            </w:pPr>
          </w:p>
        </w:tc>
        <w:tc>
          <w:tcPr>
            <w:tcW w:w="1980" w:type="dxa"/>
            <w:shd w:val="clear" w:color="auto" w:fill="auto"/>
          </w:tcPr>
          <w:p w:rsidR="005949E3" w:rsidRPr="005949E3" w:rsidRDefault="005949E3" w:rsidP="00E40032">
            <w:pPr>
              <w:spacing w:line="360" w:lineRule="auto"/>
              <w:contextualSpacing/>
              <w:rPr>
                <w:color w:val="auto"/>
                <w:lang w:val="en-GB"/>
              </w:rPr>
            </w:pPr>
            <w:r w:rsidRPr="005949E3">
              <w:rPr>
                <w:color w:val="auto"/>
              </w:rPr>
              <w:t xml:space="preserve">Pembangunan gudang pengumpul </w:t>
            </w:r>
            <w:r w:rsidRPr="005949E3">
              <w:rPr>
                <w:color w:val="auto"/>
              </w:rPr>
              <w:lastRenderedPageBreak/>
              <w:t>dan lahan jemur</w:t>
            </w:r>
          </w:p>
        </w:tc>
        <w:tc>
          <w:tcPr>
            <w:tcW w:w="1518" w:type="dxa"/>
            <w:shd w:val="clear" w:color="auto" w:fill="auto"/>
          </w:tcPr>
          <w:p w:rsidR="005949E3" w:rsidRPr="005949E3" w:rsidRDefault="005949E3" w:rsidP="00E40032">
            <w:pPr>
              <w:spacing w:line="360" w:lineRule="auto"/>
              <w:contextualSpacing/>
              <w:jc w:val="both"/>
              <w:rPr>
                <w:color w:val="auto"/>
                <w:lang w:val="en-GB"/>
              </w:rPr>
            </w:pPr>
          </w:p>
        </w:tc>
        <w:tc>
          <w:tcPr>
            <w:tcW w:w="926" w:type="dxa"/>
            <w:shd w:val="clear" w:color="auto" w:fill="auto"/>
          </w:tcPr>
          <w:p w:rsidR="005949E3" w:rsidRPr="005949E3" w:rsidRDefault="005949E3" w:rsidP="00E40032">
            <w:pPr>
              <w:spacing w:line="360" w:lineRule="auto"/>
              <w:contextualSpacing/>
              <w:jc w:val="center"/>
              <w:rPr>
                <w:color w:val="auto"/>
                <w:lang w:val="en-GB"/>
              </w:rPr>
            </w:pPr>
          </w:p>
        </w:tc>
        <w:tc>
          <w:tcPr>
            <w:tcW w:w="926" w:type="dxa"/>
            <w:shd w:val="clear" w:color="auto" w:fill="auto"/>
          </w:tcPr>
          <w:p w:rsidR="005949E3" w:rsidRPr="005949E3" w:rsidRDefault="005949E3" w:rsidP="00E40032">
            <w:pPr>
              <w:spacing w:line="360" w:lineRule="auto"/>
              <w:contextualSpacing/>
              <w:jc w:val="center"/>
              <w:rPr>
                <w:color w:val="auto"/>
                <w:lang w:val="en-GB"/>
              </w:rPr>
            </w:pPr>
            <w:r w:rsidRPr="005949E3">
              <w:rPr>
                <w:color w:val="auto"/>
                <w:lang w:val="en-GB"/>
              </w:rPr>
              <w:t>2018-2022</w:t>
            </w:r>
          </w:p>
        </w:tc>
        <w:tc>
          <w:tcPr>
            <w:tcW w:w="926" w:type="dxa"/>
            <w:shd w:val="clear" w:color="auto" w:fill="auto"/>
          </w:tcPr>
          <w:p w:rsidR="005949E3" w:rsidRPr="005949E3" w:rsidRDefault="005949E3" w:rsidP="00E40032">
            <w:pPr>
              <w:spacing w:line="360" w:lineRule="auto"/>
              <w:contextualSpacing/>
              <w:jc w:val="center"/>
              <w:rPr>
                <w:color w:val="auto"/>
                <w:lang w:val="en-GB"/>
              </w:rPr>
            </w:pPr>
          </w:p>
        </w:tc>
        <w:tc>
          <w:tcPr>
            <w:tcW w:w="926" w:type="dxa"/>
            <w:shd w:val="clear" w:color="auto" w:fill="auto"/>
          </w:tcPr>
          <w:p w:rsidR="005949E3" w:rsidRPr="005949E3" w:rsidRDefault="005949E3" w:rsidP="00E40032">
            <w:pPr>
              <w:spacing w:line="360" w:lineRule="auto"/>
              <w:contextualSpacing/>
              <w:jc w:val="center"/>
              <w:rPr>
                <w:color w:val="auto"/>
                <w:lang w:val="en-GB"/>
              </w:rPr>
            </w:pPr>
          </w:p>
        </w:tc>
      </w:tr>
      <w:tr w:rsidR="005949E3" w:rsidRPr="005949E3" w:rsidTr="00F7223D">
        <w:tc>
          <w:tcPr>
            <w:tcW w:w="629" w:type="dxa"/>
            <w:vMerge/>
            <w:shd w:val="clear" w:color="auto" w:fill="auto"/>
          </w:tcPr>
          <w:p w:rsidR="005949E3" w:rsidRPr="005949E3" w:rsidRDefault="005949E3" w:rsidP="00E40032">
            <w:pPr>
              <w:spacing w:line="360" w:lineRule="auto"/>
              <w:contextualSpacing/>
              <w:jc w:val="both"/>
              <w:rPr>
                <w:color w:val="auto"/>
                <w:lang w:val="en-GB"/>
              </w:rPr>
            </w:pPr>
          </w:p>
        </w:tc>
        <w:tc>
          <w:tcPr>
            <w:tcW w:w="1506" w:type="dxa"/>
            <w:vMerge/>
            <w:shd w:val="clear" w:color="auto" w:fill="auto"/>
          </w:tcPr>
          <w:p w:rsidR="005949E3" w:rsidRPr="005949E3" w:rsidRDefault="005949E3" w:rsidP="00E40032">
            <w:pPr>
              <w:spacing w:line="360" w:lineRule="auto"/>
              <w:contextualSpacing/>
              <w:rPr>
                <w:color w:val="auto"/>
                <w:lang w:val="en-GB"/>
              </w:rPr>
            </w:pPr>
          </w:p>
        </w:tc>
        <w:tc>
          <w:tcPr>
            <w:tcW w:w="1980" w:type="dxa"/>
            <w:shd w:val="clear" w:color="auto" w:fill="auto"/>
          </w:tcPr>
          <w:p w:rsidR="005949E3" w:rsidRPr="005949E3" w:rsidRDefault="005949E3" w:rsidP="00E40032">
            <w:pPr>
              <w:spacing w:line="360" w:lineRule="auto"/>
              <w:contextualSpacing/>
              <w:rPr>
                <w:color w:val="auto"/>
                <w:lang w:val="en-GB"/>
              </w:rPr>
            </w:pPr>
            <w:r w:rsidRPr="005949E3">
              <w:rPr>
                <w:color w:val="auto"/>
              </w:rPr>
              <w:t>Pembangunan fasilitas penunjang kegiatan wisata budaya</w:t>
            </w:r>
          </w:p>
        </w:tc>
        <w:tc>
          <w:tcPr>
            <w:tcW w:w="1518" w:type="dxa"/>
            <w:shd w:val="clear" w:color="auto" w:fill="auto"/>
          </w:tcPr>
          <w:p w:rsidR="005949E3" w:rsidRPr="005949E3" w:rsidRDefault="005949E3" w:rsidP="00E40032">
            <w:pPr>
              <w:spacing w:line="360" w:lineRule="auto"/>
              <w:contextualSpacing/>
              <w:jc w:val="both"/>
              <w:rPr>
                <w:color w:val="auto"/>
                <w:lang w:val="en-GB"/>
              </w:rPr>
            </w:pPr>
          </w:p>
        </w:tc>
        <w:tc>
          <w:tcPr>
            <w:tcW w:w="926" w:type="dxa"/>
            <w:shd w:val="clear" w:color="auto" w:fill="auto"/>
          </w:tcPr>
          <w:p w:rsidR="005949E3" w:rsidRPr="005949E3" w:rsidRDefault="005949E3" w:rsidP="00E40032">
            <w:pPr>
              <w:spacing w:line="360" w:lineRule="auto"/>
              <w:contextualSpacing/>
              <w:jc w:val="center"/>
              <w:rPr>
                <w:color w:val="auto"/>
                <w:lang w:val="en-GB"/>
              </w:rPr>
            </w:pPr>
          </w:p>
        </w:tc>
        <w:tc>
          <w:tcPr>
            <w:tcW w:w="926" w:type="dxa"/>
            <w:shd w:val="clear" w:color="auto" w:fill="auto"/>
          </w:tcPr>
          <w:p w:rsidR="005949E3" w:rsidRPr="005949E3" w:rsidRDefault="005949E3" w:rsidP="00E40032">
            <w:pPr>
              <w:spacing w:line="360" w:lineRule="auto"/>
              <w:contextualSpacing/>
              <w:jc w:val="center"/>
              <w:rPr>
                <w:color w:val="auto"/>
                <w:lang w:val="en-GB"/>
              </w:rPr>
            </w:pPr>
            <w:r w:rsidRPr="005949E3">
              <w:rPr>
                <w:color w:val="auto"/>
                <w:lang w:val="en-GB"/>
              </w:rPr>
              <w:t>2018-2022</w:t>
            </w:r>
          </w:p>
        </w:tc>
        <w:tc>
          <w:tcPr>
            <w:tcW w:w="926" w:type="dxa"/>
            <w:shd w:val="clear" w:color="auto" w:fill="auto"/>
          </w:tcPr>
          <w:p w:rsidR="005949E3" w:rsidRPr="005949E3" w:rsidRDefault="005949E3" w:rsidP="00E40032">
            <w:pPr>
              <w:spacing w:line="360" w:lineRule="auto"/>
              <w:contextualSpacing/>
              <w:jc w:val="center"/>
              <w:rPr>
                <w:color w:val="auto"/>
                <w:lang w:val="en-GB"/>
              </w:rPr>
            </w:pPr>
          </w:p>
        </w:tc>
        <w:tc>
          <w:tcPr>
            <w:tcW w:w="926" w:type="dxa"/>
            <w:shd w:val="clear" w:color="auto" w:fill="auto"/>
          </w:tcPr>
          <w:p w:rsidR="005949E3" w:rsidRPr="005949E3" w:rsidRDefault="005949E3" w:rsidP="00E40032">
            <w:pPr>
              <w:spacing w:line="360" w:lineRule="auto"/>
              <w:contextualSpacing/>
              <w:jc w:val="center"/>
              <w:rPr>
                <w:color w:val="auto"/>
                <w:lang w:val="en-GB"/>
              </w:rPr>
            </w:pPr>
          </w:p>
        </w:tc>
      </w:tr>
      <w:tr w:rsidR="005949E3" w:rsidRPr="005949E3" w:rsidTr="00F7223D">
        <w:tc>
          <w:tcPr>
            <w:tcW w:w="629" w:type="dxa"/>
            <w:vMerge w:val="restart"/>
            <w:shd w:val="clear" w:color="auto" w:fill="auto"/>
          </w:tcPr>
          <w:p w:rsidR="005949E3" w:rsidRPr="005949E3" w:rsidRDefault="005949E3" w:rsidP="00E40032">
            <w:pPr>
              <w:spacing w:line="360" w:lineRule="auto"/>
              <w:contextualSpacing/>
              <w:jc w:val="both"/>
              <w:rPr>
                <w:color w:val="auto"/>
                <w:lang w:val="en-GB"/>
              </w:rPr>
            </w:pPr>
          </w:p>
        </w:tc>
        <w:tc>
          <w:tcPr>
            <w:tcW w:w="1506" w:type="dxa"/>
            <w:vMerge w:val="restart"/>
            <w:shd w:val="clear" w:color="auto" w:fill="auto"/>
          </w:tcPr>
          <w:p w:rsidR="005949E3" w:rsidRPr="005949E3" w:rsidRDefault="005949E3" w:rsidP="00E40032">
            <w:pPr>
              <w:spacing w:line="360" w:lineRule="auto"/>
              <w:contextualSpacing/>
              <w:rPr>
                <w:color w:val="auto"/>
                <w:lang w:val="en-GB"/>
              </w:rPr>
            </w:pPr>
            <w:r w:rsidRPr="005949E3">
              <w:rPr>
                <w:bCs/>
                <w:color w:val="auto"/>
              </w:rPr>
              <w:t>PPL Pattumbukang</w:t>
            </w:r>
          </w:p>
        </w:tc>
        <w:tc>
          <w:tcPr>
            <w:tcW w:w="1980" w:type="dxa"/>
            <w:shd w:val="clear" w:color="auto" w:fill="auto"/>
          </w:tcPr>
          <w:p w:rsidR="005949E3" w:rsidRPr="005949E3" w:rsidRDefault="005949E3" w:rsidP="00E40032">
            <w:pPr>
              <w:spacing w:line="360" w:lineRule="auto"/>
              <w:contextualSpacing/>
              <w:rPr>
                <w:color w:val="auto"/>
                <w:lang w:val="en-GB"/>
              </w:rPr>
            </w:pPr>
            <w:r w:rsidRPr="005949E3">
              <w:rPr>
                <w:color w:val="auto"/>
              </w:rPr>
              <w:t>Pembangunan dan peningkatan jalan produksi</w:t>
            </w:r>
          </w:p>
        </w:tc>
        <w:tc>
          <w:tcPr>
            <w:tcW w:w="1518" w:type="dxa"/>
            <w:shd w:val="clear" w:color="auto" w:fill="auto"/>
          </w:tcPr>
          <w:p w:rsidR="005949E3" w:rsidRPr="005949E3" w:rsidRDefault="005949E3" w:rsidP="00E40032">
            <w:pPr>
              <w:spacing w:line="360" w:lineRule="auto"/>
              <w:contextualSpacing/>
              <w:jc w:val="both"/>
              <w:rPr>
                <w:color w:val="auto"/>
                <w:lang w:val="en-GB"/>
              </w:rPr>
            </w:pPr>
            <w:r w:rsidRPr="005949E3">
              <w:rPr>
                <w:color w:val="auto"/>
                <w:lang w:val="en-GB"/>
              </w:rPr>
              <w:t>Desa Lowa</w:t>
            </w:r>
          </w:p>
        </w:tc>
        <w:tc>
          <w:tcPr>
            <w:tcW w:w="926" w:type="dxa"/>
            <w:shd w:val="clear" w:color="auto" w:fill="auto"/>
          </w:tcPr>
          <w:p w:rsidR="005949E3" w:rsidRPr="005949E3" w:rsidRDefault="005949E3" w:rsidP="00E40032">
            <w:pPr>
              <w:spacing w:line="360" w:lineRule="auto"/>
              <w:contextualSpacing/>
              <w:jc w:val="center"/>
              <w:rPr>
                <w:color w:val="auto"/>
                <w:lang w:val="en-GB"/>
              </w:rPr>
            </w:pPr>
          </w:p>
        </w:tc>
        <w:tc>
          <w:tcPr>
            <w:tcW w:w="926" w:type="dxa"/>
            <w:shd w:val="clear" w:color="auto" w:fill="auto"/>
          </w:tcPr>
          <w:p w:rsidR="005949E3" w:rsidRPr="005949E3" w:rsidRDefault="005949E3" w:rsidP="00E40032">
            <w:pPr>
              <w:spacing w:line="360" w:lineRule="auto"/>
              <w:contextualSpacing/>
              <w:jc w:val="center"/>
              <w:rPr>
                <w:color w:val="auto"/>
                <w:lang w:val="en-GB"/>
              </w:rPr>
            </w:pPr>
            <w:r w:rsidRPr="005949E3">
              <w:rPr>
                <w:color w:val="auto"/>
                <w:lang w:val="en-GB"/>
              </w:rPr>
              <w:t>2018-2022</w:t>
            </w:r>
          </w:p>
        </w:tc>
        <w:tc>
          <w:tcPr>
            <w:tcW w:w="926" w:type="dxa"/>
            <w:shd w:val="clear" w:color="auto" w:fill="auto"/>
          </w:tcPr>
          <w:p w:rsidR="005949E3" w:rsidRPr="005949E3" w:rsidRDefault="005949E3" w:rsidP="00E40032">
            <w:pPr>
              <w:spacing w:line="360" w:lineRule="auto"/>
              <w:contextualSpacing/>
              <w:jc w:val="center"/>
              <w:rPr>
                <w:color w:val="auto"/>
                <w:lang w:val="en-GB"/>
              </w:rPr>
            </w:pPr>
          </w:p>
        </w:tc>
        <w:tc>
          <w:tcPr>
            <w:tcW w:w="926" w:type="dxa"/>
            <w:shd w:val="clear" w:color="auto" w:fill="auto"/>
          </w:tcPr>
          <w:p w:rsidR="005949E3" w:rsidRPr="005949E3" w:rsidRDefault="005949E3" w:rsidP="00E40032">
            <w:pPr>
              <w:spacing w:line="360" w:lineRule="auto"/>
              <w:contextualSpacing/>
              <w:jc w:val="center"/>
              <w:rPr>
                <w:color w:val="auto"/>
                <w:lang w:val="en-GB"/>
              </w:rPr>
            </w:pPr>
          </w:p>
        </w:tc>
      </w:tr>
      <w:tr w:rsidR="005949E3" w:rsidRPr="005949E3" w:rsidTr="00F7223D">
        <w:tc>
          <w:tcPr>
            <w:tcW w:w="629" w:type="dxa"/>
            <w:vMerge/>
            <w:shd w:val="clear" w:color="auto" w:fill="auto"/>
          </w:tcPr>
          <w:p w:rsidR="005949E3" w:rsidRPr="005949E3" w:rsidRDefault="005949E3" w:rsidP="00E40032">
            <w:pPr>
              <w:spacing w:line="360" w:lineRule="auto"/>
              <w:contextualSpacing/>
              <w:jc w:val="both"/>
              <w:rPr>
                <w:color w:val="auto"/>
                <w:lang w:val="en-GB"/>
              </w:rPr>
            </w:pPr>
          </w:p>
        </w:tc>
        <w:tc>
          <w:tcPr>
            <w:tcW w:w="1506" w:type="dxa"/>
            <w:vMerge/>
            <w:shd w:val="clear" w:color="auto" w:fill="auto"/>
          </w:tcPr>
          <w:p w:rsidR="005949E3" w:rsidRPr="005949E3" w:rsidRDefault="005949E3" w:rsidP="00E40032">
            <w:pPr>
              <w:spacing w:line="360" w:lineRule="auto"/>
              <w:contextualSpacing/>
              <w:rPr>
                <w:color w:val="auto"/>
                <w:lang w:val="en-GB"/>
              </w:rPr>
            </w:pPr>
          </w:p>
        </w:tc>
        <w:tc>
          <w:tcPr>
            <w:tcW w:w="1980" w:type="dxa"/>
            <w:shd w:val="clear" w:color="auto" w:fill="auto"/>
          </w:tcPr>
          <w:p w:rsidR="005949E3" w:rsidRPr="005949E3" w:rsidRDefault="005949E3" w:rsidP="00E40032">
            <w:pPr>
              <w:spacing w:line="360" w:lineRule="auto"/>
              <w:contextualSpacing/>
              <w:rPr>
                <w:color w:val="auto"/>
                <w:lang w:val="en-GB"/>
              </w:rPr>
            </w:pPr>
            <w:r w:rsidRPr="005949E3">
              <w:rPr>
                <w:color w:val="auto"/>
              </w:rPr>
              <w:t>Pembangunan gudang pengumpul dan lahan jemur</w:t>
            </w:r>
          </w:p>
        </w:tc>
        <w:tc>
          <w:tcPr>
            <w:tcW w:w="1518" w:type="dxa"/>
            <w:shd w:val="clear" w:color="auto" w:fill="auto"/>
          </w:tcPr>
          <w:p w:rsidR="005949E3" w:rsidRPr="005949E3" w:rsidRDefault="005949E3" w:rsidP="00E40032">
            <w:pPr>
              <w:spacing w:line="360" w:lineRule="auto"/>
              <w:contextualSpacing/>
              <w:jc w:val="both"/>
              <w:rPr>
                <w:color w:val="auto"/>
                <w:lang w:val="en-GB"/>
              </w:rPr>
            </w:pPr>
          </w:p>
        </w:tc>
        <w:tc>
          <w:tcPr>
            <w:tcW w:w="926" w:type="dxa"/>
            <w:shd w:val="clear" w:color="auto" w:fill="auto"/>
          </w:tcPr>
          <w:p w:rsidR="005949E3" w:rsidRPr="005949E3" w:rsidRDefault="005949E3" w:rsidP="00E40032">
            <w:pPr>
              <w:spacing w:line="360" w:lineRule="auto"/>
              <w:contextualSpacing/>
              <w:jc w:val="center"/>
              <w:rPr>
                <w:color w:val="auto"/>
                <w:lang w:val="en-GB"/>
              </w:rPr>
            </w:pPr>
          </w:p>
        </w:tc>
        <w:tc>
          <w:tcPr>
            <w:tcW w:w="926" w:type="dxa"/>
            <w:shd w:val="clear" w:color="auto" w:fill="auto"/>
          </w:tcPr>
          <w:p w:rsidR="005949E3" w:rsidRPr="005949E3" w:rsidRDefault="005949E3" w:rsidP="00E40032">
            <w:pPr>
              <w:spacing w:line="360" w:lineRule="auto"/>
              <w:contextualSpacing/>
              <w:jc w:val="center"/>
              <w:rPr>
                <w:color w:val="auto"/>
                <w:lang w:val="en-GB"/>
              </w:rPr>
            </w:pPr>
            <w:r w:rsidRPr="005949E3">
              <w:rPr>
                <w:color w:val="auto"/>
                <w:lang w:val="en-GB"/>
              </w:rPr>
              <w:t>2018-2022</w:t>
            </w:r>
          </w:p>
        </w:tc>
        <w:tc>
          <w:tcPr>
            <w:tcW w:w="926" w:type="dxa"/>
            <w:shd w:val="clear" w:color="auto" w:fill="auto"/>
          </w:tcPr>
          <w:p w:rsidR="005949E3" w:rsidRPr="005949E3" w:rsidRDefault="005949E3" w:rsidP="00E40032">
            <w:pPr>
              <w:spacing w:line="360" w:lineRule="auto"/>
              <w:contextualSpacing/>
              <w:jc w:val="center"/>
              <w:rPr>
                <w:color w:val="auto"/>
                <w:lang w:val="en-GB"/>
              </w:rPr>
            </w:pPr>
          </w:p>
        </w:tc>
        <w:tc>
          <w:tcPr>
            <w:tcW w:w="926" w:type="dxa"/>
            <w:shd w:val="clear" w:color="auto" w:fill="auto"/>
          </w:tcPr>
          <w:p w:rsidR="005949E3" w:rsidRPr="005949E3" w:rsidRDefault="005949E3" w:rsidP="00E40032">
            <w:pPr>
              <w:spacing w:line="360" w:lineRule="auto"/>
              <w:contextualSpacing/>
              <w:jc w:val="center"/>
              <w:rPr>
                <w:color w:val="auto"/>
                <w:lang w:val="en-GB"/>
              </w:rPr>
            </w:pPr>
          </w:p>
        </w:tc>
      </w:tr>
      <w:tr w:rsidR="005949E3" w:rsidRPr="005949E3" w:rsidTr="00F7223D">
        <w:tc>
          <w:tcPr>
            <w:tcW w:w="629" w:type="dxa"/>
            <w:vMerge/>
            <w:shd w:val="clear" w:color="auto" w:fill="auto"/>
          </w:tcPr>
          <w:p w:rsidR="005949E3" w:rsidRPr="005949E3" w:rsidRDefault="005949E3" w:rsidP="00E40032">
            <w:pPr>
              <w:spacing w:line="360" w:lineRule="auto"/>
              <w:contextualSpacing/>
              <w:jc w:val="both"/>
              <w:rPr>
                <w:color w:val="auto"/>
                <w:lang w:val="en-GB"/>
              </w:rPr>
            </w:pPr>
          </w:p>
        </w:tc>
        <w:tc>
          <w:tcPr>
            <w:tcW w:w="1506" w:type="dxa"/>
            <w:vMerge/>
            <w:shd w:val="clear" w:color="auto" w:fill="auto"/>
          </w:tcPr>
          <w:p w:rsidR="005949E3" w:rsidRPr="005949E3" w:rsidRDefault="005949E3" w:rsidP="00E40032">
            <w:pPr>
              <w:spacing w:line="360" w:lineRule="auto"/>
              <w:contextualSpacing/>
              <w:rPr>
                <w:color w:val="auto"/>
                <w:lang w:val="en-GB"/>
              </w:rPr>
            </w:pPr>
          </w:p>
        </w:tc>
        <w:tc>
          <w:tcPr>
            <w:tcW w:w="1980" w:type="dxa"/>
            <w:shd w:val="clear" w:color="auto" w:fill="auto"/>
          </w:tcPr>
          <w:p w:rsidR="005949E3" w:rsidRPr="005949E3" w:rsidRDefault="005949E3" w:rsidP="00E40032">
            <w:pPr>
              <w:spacing w:line="360" w:lineRule="auto"/>
              <w:contextualSpacing/>
              <w:rPr>
                <w:color w:val="auto"/>
                <w:lang w:val="en-GB"/>
              </w:rPr>
            </w:pPr>
            <w:r w:rsidRPr="005949E3">
              <w:rPr>
                <w:color w:val="auto"/>
              </w:rPr>
              <w:t>Pembangunan fasilitas penunjang kegiatan wisata budaya</w:t>
            </w:r>
          </w:p>
        </w:tc>
        <w:tc>
          <w:tcPr>
            <w:tcW w:w="1518" w:type="dxa"/>
            <w:shd w:val="clear" w:color="auto" w:fill="auto"/>
          </w:tcPr>
          <w:p w:rsidR="005949E3" w:rsidRPr="005949E3" w:rsidRDefault="005949E3" w:rsidP="00E40032">
            <w:pPr>
              <w:spacing w:line="360" w:lineRule="auto"/>
              <w:contextualSpacing/>
              <w:jc w:val="both"/>
              <w:rPr>
                <w:color w:val="auto"/>
                <w:lang w:val="en-GB"/>
              </w:rPr>
            </w:pPr>
          </w:p>
        </w:tc>
        <w:tc>
          <w:tcPr>
            <w:tcW w:w="926" w:type="dxa"/>
            <w:shd w:val="clear" w:color="auto" w:fill="auto"/>
          </w:tcPr>
          <w:p w:rsidR="005949E3" w:rsidRPr="005949E3" w:rsidRDefault="005949E3" w:rsidP="00E40032">
            <w:pPr>
              <w:spacing w:line="360" w:lineRule="auto"/>
              <w:contextualSpacing/>
              <w:jc w:val="center"/>
              <w:rPr>
                <w:color w:val="auto"/>
                <w:lang w:val="en-GB"/>
              </w:rPr>
            </w:pPr>
          </w:p>
        </w:tc>
        <w:tc>
          <w:tcPr>
            <w:tcW w:w="926" w:type="dxa"/>
            <w:shd w:val="clear" w:color="auto" w:fill="auto"/>
          </w:tcPr>
          <w:p w:rsidR="005949E3" w:rsidRPr="005949E3" w:rsidRDefault="005949E3" w:rsidP="00E40032">
            <w:pPr>
              <w:spacing w:line="360" w:lineRule="auto"/>
              <w:contextualSpacing/>
              <w:jc w:val="center"/>
              <w:rPr>
                <w:color w:val="auto"/>
                <w:lang w:val="en-GB"/>
              </w:rPr>
            </w:pPr>
            <w:r w:rsidRPr="005949E3">
              <w:rPr>
                <w:color w:val="auto"/>
                <w:lang w:val="en-GB"/>
              </w:rPr>
              <w:t>2018-2022</w:t>
            </w:r>
          </w:p>
        </w:tc>
        <w:tc>
          <w:tcPr>
            <w:tcW w:w="926" w:type="dxa"/>
            <w:shd w:val="clear" w:color="auto" w:fill="auto"/>
          </w:tcPr>
          <w:p w:rsidR="005949E3" w:rsidRPr="005949E3" w:rsidRDefault="005949E3" w:rsidP="00E40032">
            <w:pPr>
              <w:spacing w:line="360" w:lineRule="auto"/>
              <w:contextualSpacing/>
              <w:jc w:val="center"/>
              <w:rPr>
                <w:color w:val="auto"/>
                <w:lang w:val="en-GB"/>
              </w:rPr>
            </w:pPr>
          </w:p>
        </w:tc>
        <w:tc>
          <w:tcPr>
            <w:tcW w:w="926" w:type="dxa"/>
            <w:shd w:val="clear" w:color="auto" w:fill="auto"/>
          </w:tcPr>
          <w:p w:rsidR="005949E3" w:rsidRPr="005949E3" w:rsidRDefault="005949E3" w:rsidP="00E40032">
            <w:pPr>
              <w:spacing w:line="360" w:lineRule="auto"/>
              <w:contextualSpacing/>
              <w:jc w:val="center"/>
              <w:rPr>
                <w:color w:val="auto"/>
                <w:lang w:val="en-GB"/>
              </w:rPr>
            </w:pPr>
          </w:p>
        </w:tc>
      </w:tr>
      <w:tr w:rsidR="005949E3" w:rsidRPr="005949E3" w:rsidTr="00F7223D">
        <w:tc>
          <w:tcPr>
            <w:tcW w:w="629" w:type="dxa"/>
            <w:vMerge w:val="restart"/>
            <w:shd w:val="clear" w:color="auto" w:fill="auto"/>
          </w:tcPr>
          <w:p w:rsidR="005949E3" w:rsidRPr="005949E3" w:rsidRDefault="005949E3" w:rsidP="00E40032">
            <w:pPr>
              <w:spacing w:line="360" w:lineRule="auto"/>
              <w:contextualSpacing/>
              <w:jc w:val="both"/>
              <w:rPr>
                <w:color w:val="auto"/>
                <w:lang w:val="en-GB"/>
              </w:rPr>
            </w:pPr>
          </w:p>
        </w:tc>
        <w:tc>
          <w:tcPr>
            <w:tcW w:w="1506" w:type="dxa"/>
            <w:vMerge w:val="restart"/>
            <w:shd w:val="clear" w:color="auto" w:fill="auto"/>
          </w:tcPr>
          <w:p w:rsidR="005949E3" w:rsidRPr="005949E3" w:rsidRDefault="005949E3" w:rsidP="00E40032">
            <w:pPr>
              <w:spacing w:line="360" w:lineRule="auto"/>
              <w:contextualSpacing/>
              <w:rPr>
                <w:color w:val="auto"/>
                <w:lang w:val="en-GB"/>
              </w:rPr>
            </w:pPr>
            <w:r w:rsidRPr="005949E3">
              <w:rPr>
                <w:bCs/>
                <w:color w:val="auto"/>
              </w:rPr>
              <w:t>PPL Jammeng</w:t>
            </w:r>
          </w:p>
        </w:tc>
        <w:tc>
          <w:tcPr>
            <w:tcW w:w="1980" w:type="dxa"/>
            <w:shd w:val="clear" w:color="auto" w:fill="auto"/>
          </w:tcPr>
          <w:p w:rsidR="005949E3" w:rsidRPr="005949E3" w:rsidRDefault="005949E3" w:rsidP="00E40032">
            <w:pPr>
              <w:spacing w:line="360" w:lineRule="auto"/>
              <w:contextualSpacing/>
              <w:rPr>
                <w:color w:val="auto"/>
                <w:lang w:val="en-GB"/>
              </w:rPr>
            </w:pPr>
            <w:r w:rsidRPr="005949E3">
              <w:rPr>
                <w:color w:val="auto"/>
              </w:rPr>
              <w:t>Pembangunan dan peningkatan jalan produksi</w:t>
            </w:r>
          </w:p>
        </w:tc>
        <w:tc>
          <w:tcPr>
            <w:tcW w:w="1518" w:type="dxa"/>
            <w:shd w:val="clear" w:color="auto" w:fill="auto"/>
          </w:tcPr>
          <w:p w:rsidR="005949E3" w:rsidRPr="005949E3" w:rsidRDefault="005949E3" w:rsidP="00E40032">
            <w:pPr>
              <w:spacing w:line="360" w:lineRule="auto"/>
              <w:contextualSpacing/>
              <w:jc w:val="both"/>
              <w:rPr>
                <w:color w:val="auto"/>
                <w:lang w:val="en-GB"/>
              </w:rPr>
            </w:pPr>
            <w:r w:rsidRPr="005949E3">
              <w:rPr>
                <w:color w:val="auto"/>
                <w:lang w:val="en-GB"/>
              </w:rPr>
              <w:t>Desa Patilereng</w:t>
            </w:r>
          </w:p>
        </w:tc>
        <w:tc>
          <w:tcPr>
            <w:tcW w:w="926" w:type="dxa"/>
            <w:shd w:val="clear" w:color="auto" w:fill="auto"/>
          </w:tcPr>
          <w:p w:rsidR="005949E3" w:rsidRPr="005949E3" w:rsidRDefault="005949E3" w:rsidP="00E40032">
            <w:pPr>
              <w:spacing w:line="360" w:lineRule="auto"/>
              <w:contextualSpacing/>
              <w:jc w:val="center"/>
              <w:rPr>
                <w:color w:val="auto"/>
                <w:lang w:val="en-GB"/>
              </w:rPr>
            </w:pPr>
          </w:p>
        </w:tc>
        <w:tc>
          <w:tcPr>
            <w:tcW w:w="926" w:type="dxa"/>
            <w:shd w:val="clear" w:color="auto" w:fill="auto"/>
          </w:tcPr>
          <w:p w:rsidR="005949E3" w:rsidRPr="005949E3" w:rsidRDefault="005949E3" w:rsidP="00E40032">
            <w:pPr>
              <w:spacing w:line="360" w:lineRule="auto"/>
              <w:contextualSpacing/>
              <w:jc w:val="center"/>
              <w:rPr>
                <w:color w:val="auto"/>
                <w:lang w:val="en-GB"/>
              </w:rPr>
            </w:pPr>
            <w:r w:rsidRPr="005949E3">
              <w:rPr>
                <w:color w:val="auto"/>
                <w:lang w:val="en-GB"/>
              </w:rPr>
              <w:t>2018-2022</w:t>
            </w:r>
          </w:p>
        </w:tc>
        <w:tc>
          <w:tcPr>
            <w:tcW w:w="926" w:type="dxa"/>
            <w:shd w:val="clear" w:color="auto" w:fill="auto"/>
          </w:tcPr>
          <w:p w:rsidR="005949E3" w:rsidRPr="005949E3" w:rsidRDefault="005949E3" w:rsidP="00E40032">
            <w:pPr>
              <w:spacing w:line="360" w:lineRule="auto"/>
              <w:contextualSpacing/>
              <w:jc w:val="center"/>
              <w:rPr>
                <w:color w:val="auto"/>
                <w:lang w:val="en-GB"/>
              </w:rPr>
            </w:pPr>
          </w:p>
        </w:tc>
        <w:tc>
          <w:tcPr>
            <w:tcW w:w="926" w:type="dxa"/>
            <w:shd w:val="clear" w:color="auto" w:fill="auto"/>
          </w:tcPr>
          <w:p w:rsidR="005949E3" w:rsidRPr="005949E3" w:rsidRDefault="005949E3" w:rsidP="00E40032">
            <w:pPr>
              <w:spacing w:line="360" w:lineRule="auto"/>
              <w:contextualSpacing/>
              <w:jc w:val="center"/>
              <w:rPr>
                <w:color w:val="auto"/>
                <w:lang w:val="en-GB"/>
              </w:rPr>
            </w:pPr>
          </w:p>
        </w:tc>
      </w:tr>
      <w:tr w:rsidR="005949E3" w:rsidRPr="005949E3" w:rsidTr="00F7223D">
        <w:tc>
          <w:tcPr>
            <w:tcW w:w="629" w:type="dxa"/>
            <w:vMerge/>
            <w:shd w:val="clear" w:color="auto" w:fill="auto"/>
          </w:tcPr>
          <w:p w:rsidR="005949E3" w:rsidRPr="005949E3" w:rsidRDefault="005949E3" w:rsidP="00E40032">
            <w:pPr>
              <w:spacing w:line="360" w:lineRule="auto"/>
              <w:contextualSpacing/>
              <w:jc w:val="both"/>
              <w:rPr>
                <w:color w:val="auto"/>
                <w:lang w:val="en-GB"/>
              </w:rPr>
            </w:pPr>
          </w:p>
        </w:tc>
        <w:tc>
          <w:tcPr>
            <w:tcW w:w="1506" w:type="dxa"/>
            <w:vMerge/>
            <w:shd w:val="clear" w:color="auto" w:fill="auto"/>
          </w:tcPr>
          <w:p w:rsidR="005949E3" w:rsidRPr="005949E3" w:rsidRDefault="005949E3" w:rsidP="00E40032">
            <w:pPr>
              <w:spacing w:line="360" w:lineRule="auto"/>
              <w:contextualSpacing/>
              <w:rPr>
                <w:color w:val="auto"/>
                <w:lang w:val="en-GB"/>
              </w:rPr>
            </w:pPr>
          </w:p>
        </w:tc>
        <w:tc>
          <w:tcPr>
            <w:tcW w:w="1980" w:type="dxa"/>
            <w:shd w:val="clear" w:color="auto" w:fill="auto"/>
          </w:tcPr>
          <w:p w:rsidR="005949E3" w:rsidRPr="005949E3" w:rsidRDefault="005949E3" w:rsidP="00E40032">
            <w:pPr>
              <w:spacing w:line="360" w:lineRule="auto"/>
              <w:contextualSpacing/>
              <w:rPr>
                <w:color w:val="auto"/>
                <w:lang w:val="en-GB"/>
              </w:rPr>
            </w:pPr>
            <w:r w:rsidRPr="005949E3">
              <w:rPr>
                <w:color w:val="auto"/>
              </w:rPr>
              <w:t>Pembangunan gudang pengumpul dan lahan jemur</w:t>
            </w:r>
          </w:p>
        </w:tc>
        <w:tc>
          <w:tcPr>
            <w:tcW w:w="1518" w:type="dxa"/>
            <w:shd w:val="clear" w:color="auto" w:fill="auto"/>
          </w:tcPr>
          <w:p w:rsidR="005949E3" w:rsidRPr="005949E3" w:rsidRDefault="005949E3" w:rsidP="00E40032">
            <w:pPr>
              <w:spacing w:line="360" w:lineRule="auto"/>
              <w:contextualSpacing/>
              <w:jc w:val="both"/>
              <w:rPr>
                <w:color w:val="auto"/>
                <w:lang w:val="en-GB"/>
              </w:rPr>
            </w:pPr>
          </w:p>
        </w:tc>
        <w:tc>
          <w:tcPr>
            <w:tcW w:w="926" w:type="dxa"/>
            <w:shd w:val="clear" w:color="auto" w:fill="auto"/>
          </w:tcPr>
          <w:p w:rsidR="005949E3" w:rsidRPr="005949E3" w:rsidRDefault="005949E3" w:rsidP="00E40032">
            <w:pPr>
              <w:spacing w:line="360" w:lineRule="auto"/>
              <w:contextualSpacing/>
              <w:jc w:val="center"/>
              <w:rPr>
                <w:color w:val="auto"/>
                <w:lang w:val="en-GB"/>
              </w:rPr>
            </w:pPr>
          </w:p>
        </w:tc>
        <w:tc>
          <w:tcPr>
            <w:tcW w:w="926" w:type="dxa"/>
            <w:shd w:val="clear" w:color="auto" w:fill="auto"/>
          </w:tcPr>
          <w:p w:rsidR="005949E3" w:rsidRPr="005949E3" w:rsidRDefault="005949E3" w:rsidP="00E40032">
            <w:pPr>
              <w:spacing w:line="360" w:lineRule="auto"/>
              <w:contextualSpacing/>
              <w:jc w:val="center"/>
              <w:rPr>
                <w:color w:val="auto"/>
                <w:lang w:val="en-GB"/>
              </w:rPr>
            </w:pPr>
            <w:r w:rsidRPr="005949E3">
              <w:rPr>
                <w:color w:val="auto"/>
                <w:lang w:val="en-GB"/>
              </w:rPr>
              <w:t>2018-2022</w:t>
            </w:r>
          </w:p>
        </w:tc>
        <w:tc>
          <w:tcPr>
            <w:tcW w:w="926" w:type="dxa"/>
            <w:shd w:val="clear" w:color="auto" w:fill="auto"/>
          </w:tcPr>
          <w:p w:rsidR="005949E3" w:rsidRPr="005949E3" w:rsidRDefault="005949E3" w:rsidP="00E40032">
            <w:pPr>
              <w:spacing w:line="360" w:lineRule="auto"/>
              <w:contextualSpacing/>
              <w:jc w:val="center"/>
              <w:rPr>
                <w:color w:val="auto"/>
                <w:lang w:val="en-GB"/>
              </w:rPr>
            </w:pPr>
          </w:p>
        </w:tc>
        <w:tc>
          <w:tcPr>
            <w:tcW w:w="926" w:type="dxa"/>
            <w:shd w:val="clear" w:color="auto" w:fill="auto"/>
          </w:tcPr>
          <w:p w:rsidR="005949E3" w:rsidRPr="005949E3" w:rsidRDefault="005949E3" w:rsidP="00E40032">
            <w:pPr>
              <w:spacing w:line="360" w:lineRule="auto"/>
              <w:contextualSpacing/>
              <w:jc w:val="center"/>
              <w:rPr>
                <w:color w:val="auto"/>
                <w:lang w:val="en-GB"/>
              </w:rPr>
            </w:pPr>
          </w:p>
        </w:tc>
      </w:tr>
      <w:tr w:rsidR="005949E3" w:rsidRPr="005949E3" w:rsidTr="00F7223D">
        <w:tc>
          <w:tcPr>
            <w:tcW w:w="629" w:type="dxa"/>
            <w:vMerge/>
            <w:shd w:val="clear" w:color="auto" w:fill="auto"/>
          </w:tcPr>
          <w:p w:rsidR="005949E3" w:rsidRPr="005949E3" w:rsidRDefault="005949E3" w:rsidP="00E40032">
            <w:pPr>
              <w:spacing w:line="360" w:lineRule="auto"/>
              <w:contextualSpacing/>
              <w:jc w:val="both"/>
              <w:rPr>
                <w:color w:val="auto"/>
                <w:lang w:val="en-GB"/>
              </w:rPr>
            </w:pPr>
          </w:p>
        </w:tc>
        <w:tc>
          <w:tcPr>
            <w:tcW w:w="1506" w:type="dxa"/>
            <w:vMerge/>
            <w:shd w:val="clear" w:color="auto" w:fill="auto"/>
          </w:tcPr>
          <w:p w:rsidR="005949E3" w:rsidRPr="005949E3" w:rsidRDefault="005949E3" w:rsidP="00E40032">
            <w:pPr>
              <w:spacing w:line="360" w:lineRule="auto"/>
              <w:contextualSpacing/>
              <w:rPr>
                <w:color w:val="auto"/>
                <w:lang w:val="en-GB"/>
              </w:rPr>
            </w:pPr>
          </w:p>
        </w:tc>
        <w:tc>
          <w:tcPr>
            <w:tcW w:w="1980" w:type="dxa"/>
            <w:shd w:val="clear" w:color="auto" w:fill="auto"/>
          </w:tcPr>
          <w:p w:rsidR="005949E3" w:rsidRPr="005949E3" w:rsidRDefault="005949E3" w:rsidP="00E40032">
            <w:pPr>
              <w:spacing w:line="360" w:lineRule="auto"/>
              <w:contextualSpacing/>
              <w:rPr>
                <w:color w:val="auto"/>
                <w:lang w:val="en-GB"/>
              </w:rPr>
            </w:pPr>
            <w:r w:rsidRPr="005949E3">
              <w:rPr>
                <w:color w:val="auto"/>
              </w:rPr>
              <w:t>Pembangunan prasarana penunjang usaha tani dan perkebunan</w:t>
            </w:r>
          </w:p>
        </w:tc>
        <w:tc>
          <w:tcPr>
            <w:tcW w:w="1518" w:type="dxa"/>
            <w:shd w:val="clear" w:color="auto" w:fill="auto"/>
          </w:tcPr>
          <w:p w:rsidR="005949E3" w:rsidRPr="005949E3" w:rsidRDefault="005949E3" w:rsidP="00E40032">
            <w:pPr>
              <w:spacing w:line="360" w:lineRule="auto"/>
              <w:contextualSpacing/>
              <w:jc w:val="both"/>
              <w:rPr>
                <w:color w:val="auto"/>
                <w:lang w:val="en-GB"/>
              </w:rPr>
            </w:pPr>
          </w:p>
        </w:tc>
        <w:tc>
          <w:tcPr>
            <w:tcW w:w="926" w:type="dxa"/>
            <w:shd w:val="clear" w:color="auto" w:fill="auto"/>
          </w:tcPr>
          <w:p w:rsidR="005949E3" w:rsidRPr="005949E3" w:rsidRDefault="005949E3" w:rsidP="00E40032">
            <w:pPr>
              <w:spacing w:line="360" w:lineRule="auto"/>
              <w:contextualSpacing/>
              <w:jc w:val="center"/>
              <w:rPr>
                <w:color w:val="auto"/>
                <w:lang w:val="en-GB"/>
              </w:rPr>
            </w:pPr>
          </w:p>
        </w:tc>
        <w:tc>
          <w:tcPr>
            <w:tcW w:w="926" w:type="dxa"/>
            <w:shd w:val="clear" w:color="auto" w:fill="auto"/>
          </w:tcPr>
          <w:p w:rsidR="005949E3" w:rsidRPr="005949E3" w:rsidRDefault="005949E3" w:rsidP="00E40032">
            <w:pPr>
              <w:spacing w:line="360" w:lineRule="auto"/>
              <w:contextualSpacing/>
              <w:jc w:val="center"/>
              <w:rPr>
                <w:color w:val="auto"/>
                <w:lang w:val="en-GB"/>
              </w:rPr>
            </w:pPr>
            <w:r w:rsidRPr="005949E3">
              <w:rPr>
                <w:color w:val="auto"/>
                <w:lang w:val="en-GB"/>
              </w:rPr>
              <w:t>2018-2022</w:t>
            </w:r>
          </w:p>
        </w:tc>
        <w:tc>
          <w:tcPr>
            <w:tcW w:w="926" w:type="dxa"/>
            <w:shd w:val="clear" w:color="auto" w:fill="auto"/>
          </w:tcPr>
          <w:p w:rsidR="005949E3" w:rsidRPr="005949E3" w:rsidRDefault="005949E3" w:rsidP="00E40032">
            <w:pPr>
              <w:spacing w:line="360" w:lineRule="auto"/>
              <w:contextualSpacing/>
              <w:jc w:val="center"/>
              <w:rPr>
                <w:color w:val="auto"/>
                <w:lang w:val="en-GB"/>
              </w:rPr>
            </w:pPr>
          </w:p>
        </w:tc>
        <w:tc>
          <w:tcPr>
            <w:tcW w:w="926" w:type="dxa"/>
            <w:shd w:val="clear" w:color="auto" w:fill="auto"/>
          </w:tcPr>
          <w:p w:rsidR="005949E3" w:rsidRPr="005949E3" w:rsidRDefault="005949E3" w:rsidP="00E40032">
            <w:pPr>
              <w:spacing w:line="360" w:lineRule="auto"/>
              <w:contextualSpacing/>
              <w:jc w:val="center"/>
              <w:rPr>
                <w:color w:val="auto"/>
                <w:lang w:val="en-GB"/>
              </w:rPr>
            </w:pPr>
          </w:p>
        </w:tc>
      </w:tr>
      <w:tr w:rsidR="005949E3" w:rsidRPr="005949E3" w:rsidTr="00F7223D">
        <w:tc>
          <w:tcPr>
            <w:tcW w:w="629" w:type="dxa"/>
            <w:vMerge w:val="restart"/>
            <w:shd w:val="clear" w:color="auto" w:fill="auto"/>
          </w:tcPr>
          <w:p w:rsidR="005949E3" w:rsidRPr="005949E3" w:rsidRDefault="005949E3" w:rsidP="00E40032">
            <w:pPr>
              <w:spacing w:line="360" w:lineRule="auto"/>
              <w:contextualSpacing/>
              <w:jc w:val="both"/>
              <w:rPr>
                <w:color w:val="auto"/>
                <w:lang w:val="en-GB"/>
              </w:rPr>
            </w:pPr>
          </w:p>
        </w:tc>
        <w:tc>
          <w:tcPr>
            <w:tcW w:w="1506" w:type="dxa"/>
            <w:vMerge w:val="restart"/>
            <w:shd w:val="clear" w:color="auto" w:fill="auto"/>
          </w:tcPr>
          <w:p w:rsidR="005949E3" w:rsidRPr="005949E3" w:rsidRDefault="005949E3" w:rsidP="00E40032">
            <w:pPr>
              <w:spacing w:line="360" w:lineRule="auto"/>
              <w:contextualSpacing/>
              <w:rPr>
                <w:color w:val="auto"/>
                <w:lang w:val="en-GB"/>
              </w:rPr>
            </w:pPr>
            <w:r w:rsidRPr="005949E3">
              <w:rPr>
                <w:bCs/>
                <w:color w:val="auto"/>
              </w:rPr>
              <w:t>PPL Padang</w:t>
            </w:r>
          </w:p>
        </w:tc>
        <w:tc>
          <w:tcPr>
            <w:tcW w:w="1980" w:type="dxa"/>
            <w:shd w:val="clear" w:color="auto" w:fill="auto"/>
          </w:tcPr>
          <w:p w:rsidR="005949E3" w:rsidRPr="005949E3" w:rsidRDefault="005949E3" w:rsidP="00E40032">
            <w:pPr>
              <w:spacing w:line="360" w:lineRule="auto"/>
              <w:contextualSpacing/>
              <w:rPr>
                <w:color w:val="auto"/>
                <w:lang w:val="en-GB"/>
              </w:rPr>
            </w:pPr>
            <w:r w:rsidRPr="005949E3">
              <w:rPr>
                <w:color w:val="auto"/>
              </w:rPr>
              <w:t>Pembangunan dan peningkatan jalan lokal dan lingkungan</w:t>
            </w:r>
          </w:p>
        </w:tc>
        <w:tc>
          <w:tcPr>
            <w:tcW w:w="1518" w:type="dxa"/>
            <w:shd w:val="clear" w:color="auto" w:fill="auto"/>
          </w:tcPr>
          <w:p w:rsidR="005949E3" w:rsidRPr="005949E3" w:rsidRDefault="005949E3" w:rsidP="00E40032">
            <w:pPr>
              <w:spacing w:line="360" w:lineRule="auto"/>
              <w:contextualSpacing/>
              <w:jc w:val="both"/>
              <w:rPr>
                <w:color w:val="auto"/>
                <w:lang w:val="en-GB"/>
              </w:rPr>
            </w:pPr>
            <w:r w:rsidRPr="005949E3">
              <w:rPr>
                <w:color w:val="auto"/>
                <w:lang w:val="en-GB"/>
              </w:rPr>
              <w:t>Desa Bontosunggu</w:t>
            </w:r>
          </w:p>
        </w:tc>
        <w:tc>
          <w:tcPr>
            <w:tcW w:w="926" w:type="dxa"/>
            <w:shd w:val="clear" w:color="auto" w:fill="auto"/>
          </w:tcPr>
          <w:p w:rsidR="005949E3" w:rsidRPr="005949E3" w:rsidRDefault="005949E3" w:rsidP="00E40032">
            <w:pPr>
              <w:spacing w:line="360" w:lineRule="auto"/>
              <w:contextualSpacing/>
              <w:jc w:val="center"/>
              <w:rPr>
                <w:color w:val="auto"/>
                <w:lang w:val="en-GB"/>
              </w:rPr>
            </w:pPr>
          </w:p>
        </w:tc>
        <w:tc>
          <w:tcPr>
            <w:tcW w:w="926" w:type="dxa"/>
            <w:shd w:val="clear" w:color="auto" w:fill="auto"/>
          </w:tcPr>
          <w:p w:rsidR="005949E3" w:rsidRPr="005949E3" w:rsidRDefault="005949E3" w:rsidP="00E40032">
            <w:pPr>
              <w:spacing w:line="360" w:lineRule="auto"/>
              <w:contextualSpacing/>
              <w:jc w:val="center"/>
              <w:rPr>
                <w:color w:val="auto"/>
                <w:lang w:val="en-GB"/>
              </w:rPr>
            </w:pPr>
            <w:r w:rsidRPr="005949E3">
              <w:rPr>
                <w:color w:val="auto"/>
                <w:lang w:val="en-GB"/>
              </w:rPr>
              <w:t>2018-2022</w:t>
            </w:r>
          </w:p>
        </w:tc>
        <w:tc>
          <w:tcPr>
            <w:tcW w:w="926" w:type="dxa"/>
            <w:shd w:val="clear" w:color="auto" w:fill="auto"/>
          </w:tcPr>
          <w:p w:rsidR="005949E3" w:rsidRPr="005949E3" w:rsidRDefault="005949E3" w:rsidP="00E40032">
            <w:pPr>
              <w:spacing w:line="360" w:lineRule="auto"/>
              <w:contextualSpacing/>
              <w:jc w:val="center"/>
              <w:rPr>
                <w:color w:val="auto"/>
                <w:lang w:val="en-GB"/>
              </w:rPr>
            </w:pPr>
          </w:p>
        </w:tc>
        <w:tc>
          <w:tcPr>
            <w:tcW w:w="926" w:type="dxa"/>
            <w:shd w:val="clear" w:color="auto" w:fill="auto"/>
          </w:tcPr>
          <w:p w:rsidR="005949E3" w:rsidRPr="005949E3" w:rsidRDefault="005949E3" w:rsidP="00E40032">
            <w:pPr>
              <w:spacing w:line="360" w:lineRule="auto"/>
              <w:contextualSpacing/>
              <w:jc w:val="center"/>
              <w:rPr>
                <w:color w:val="auto"/>
                <w:lang w:val="en-GB"/>
              </w:rPr>
            </w:pPr>
          </w:p>
        </w:tc>
      </w:tr>
      <w:tr w:rsidR="005949E3" w:rsidRPr="005949E3" w:rsidTr="00F7223D">
        <w:tc>
          <w:tcPr>
            <w:tcW w:w="629" w:type="dxa"/>
            <w:vMerge/>
            <w:shd w:val="clear" w:color="auto" w:fill="auto"/>
          </w:tcPr>
          <w:p w:rsidR="005949E3" w:rsidRPr="005949E3" w:rsidRDefault="005949E3" w:rsidP="00E40032">
            <w:pPr>
              <w:spacing w:line="360" w:lineRule="auto"/>
              <w:contextualSpacing/>
              <w:jc w:val="both"/>
              <w:rPr>
                <w:color w:val="auto"/>
                <w:lang w:val="en-GB"/>
              </w:rPr>
            </w:pPr>
          </w:p>
        </w:tc>
        <w:tc>
          <w:tcPr>
            <w:tcW w:w="1506" w:type="dxa"/>
            <w:vMerge/>
            <w:shd w:val="clear" w:color="auto" w:fill="auto"/>
          </w:tcPr>
          <w:p w:rsidR="005949E3" w:rsidRPr="005949E3" w:rsidRDefault="005949E3" w:rsidP="00E40032">
            <w:pPr>
              <w:spacing w:line="360" w:lineRule="auto"/>
              <w:contextualSpacing/>
              <w:rPr>
                <w:color w:val="auto"/>
                <w:lang w:val="en-GB"/>
              </w:rPr>
            </w:pPr>
          </w:p>
        </w:tc>
        <w:tc>
          <w:tcPr>
            <w:tcW w:w="1980" w:type="dxa"/>
            <w:shd w:val="clear" w:color="auto" w:fill="auto"/>
          </w:tcPr>
          <w:p w:rsidR="005949E3" w:rsidRPr="005949E3" w:rsidRDefault="005949E3" w:rsidP="00E40032">
            <w:pPr>
              <w:spacing w:line="360" w:lineRule="auto"/>
              <w:contextualSpacing/>
              <w:rPr>
                <w:color w:val="auto"/>
              </w:rPr>
            </w:pPr>
            <w:r w:rsidRPr="005949E3">
              <w:rPr>
                <w:color w:val="auto"/>
              </w:rPr>
              <w:t>Pembangunan gudang pengumpul dan lahan jemur</w:t>
            </w:r>
          </w:p>
        </w:tc>
        <w:tc>
          <w:tcPr>
            <w:tcW w:w="1518" w:type="dxa"/>
            <w:shd w:val="clear" w:color="auto" w:fill="auto"/>
          </w:tcPr>
          <w:p w:rsidR="005949E3" w:rsidRPr="005949E3" w:rsidRDefault="005949E3" w:rsidP="00E40032">
            <w:pPr>
              <w:spacing w:line="360" w:lineRule="auto"/>
              <w:contextualSpacing/>
              <w:jc w:val="both"/>
              <w:rPr>
                <w:color w:val="auto"/>
                <w:lang w:val="en-GB"/>
              </w:rPr>
            </w:pPr>
          </w:p>
        </w:tc>
        <w:tc>
          <w:tcPr>
            <w:tcW w:w="926" w:type="dxa"/>
            <w:shd w:val="clear" w:color="auto" w:fill="auto"/>
          </w:tcPr>
          <w:p w:rsidR="005949E3" w:rsidRPr="005949E3" w:rsidRDefault="005949E3" w:rsidP="00E40032">
            <w:pPr>
              <w:spacing w:line="360" w:lineRule="auto"/>
              <w:contextualSpacing/>
              <w:jc w:val="center"/>
              <w:rPr>
                <w:color w:val="auto"/>
                <w:lang w:val="en-GB"/>
              </w:rPr>
            </w:pPr>
          </w:p>
        </w:tc>
        <w:tc>
          <w:tcPr>
            <w:tcW w:w="926" w:type="dxa"/>
            <w:shd w:val="clear" w:color="auto" w:fill="auto"/>
          </w:tcPr>
          <w:p w:rsidR="005949E3" w:rsidRPr="005949E3" w:rsidRDefault="005949E3" w:rsidP="00E40032">
            <w:pPr>
              <w:spacing w:line="360" w:lineRule="auto"/>
              <w:contextualSpacing/>
              <w:jc w:val="center"/>
              <w:rPr>
                <w:color w:val="auto"/>
                <w:lang w:val="en-GB"/>
              </w:rPr>
            </w:pPr>
            <w:r w:rsidRPr="005949E3">
              <w:rPr>
                <w:color w:val="auto"/>
                <w:lang w:val="en-GB"/>
              </w:rPr>
              <w:t>2018-2022</w:t>
            </w:r>
          </w:p>
        </w:tc>
        <w:tc>
          <w:tcPr>
            <w:tcW w:w="926" w:type="dxa"/>
            <w:shd w:val="clear" w:color="auto" w:fill="auto"/>
          </w:tcPr>
          <w:p w:rsidR="005949E3" w:rsidRPr="005949E3" w:rsidRDefault="005949E3" w:rsidP="00E40032">
            <w:pPr>
              <w:spacing w:line="360" w:lineRule="auto"/>
              <w:contextualSpacing/>
              <w:jc w:val="center"/>
              <w:rPr>
                <w:color w:val="auto"/>
                <w:lang w:val="en-GB"/>
              </w:rPr>
            </w:pPr>
          </w:p>
        </w:tc>
        <w:tc>
          <w:tcPr>
            <w:tcW w:w="926" w:type="dxa"/>
            <w:shd w:val="clear" w:color="auto" w:fill="auto"/>
          </w:tcPr>
          <w:p w:rsidR="005949E3" w:rsidRPr="005949E3" w:rsidRDefault="005949E3" w:rsidP="00E40032">
            <w:pPr>
              <w:spacing w:line="360" w:lineRule="auto"/>
              <w:contextualSpacing/>
              <w:jc w:val="center"/>
              <w:rPr>
                <w:color w:val="auto"/>
                <w:lang w:val="en-GB"/>
              </w:rPr>
            </w:pPr>
          </w:p>
        </w:tc>
      </w:tr>
      <w:tr w:rsidR="005949E3" w:rsidRPr="005949E3" w:rsidTr="00F7223D">
        <w:tc>
          <w:tcPr>
            <w:tcW w:w="629" w:type="dxa"/>
            <w:vMerge/>
            <w:shd w:val="clear" w:color="auto" w:fill="auto"/>
          </w:tcPr>
          <w:p w:rsidR="005949E3" w:rsidRPr="005949E3" w:rsidRDefault="005949E3" w:rsidP="00E40032">
            <w:pPr>
              <w:spacing w:line="360" w:lineRule="auto"/>
              <w:contextualSpacing/>
              <w:jc w:val="both"/>
              <w:rPr>
                <w:color w:val="auto"/>
                <w:lang w:val="en-GB"/>
              </w:rPr>
            </w:pPr>
          </w:p>
        </w:tc>
        <w:tc>
          <w:tcPr>
            <w:tcW w:w="1506" w:type="dxa"/>
            <w:vMerge/>
            <w:shd w:val="clear" w:color="auto" w:fill="auto"/>
          </w:tcPr>
          <w:p w:rsidR="005949E3" w:rsidRPr="005949E3" w:rsidRDefault="005949E3" w:rsidP="00E40032">
            <w:pPr>
              <w:spacing w:line="360" w:lineRule="auto"/>
              <w:contextualSpacing/>
              <w:rPr>
                <w:color w:val="auto"/>
                <w:lang w:val="en-GB"/>
              </w:rPr>
            </w:pPr>
          </w:p>
        </w:tc>
        <w:tc>
          <w:tcPr>
            <w:tcW w:w="1980" w:type="dxa"/>
            <w:shd w:val="clear" w:color="auto" w:fill="auto"/>
          </w:tcPr>
          <w:p w:rsidR="005949E3" w:rsidRPr="005949E3" w:rsidRDefault="005949E3" w:rsidP="00E40032">
            <w:pPr>
              <w:spacing w:line="360" w:lineRule="auto"/>
              <w:contextualSpacing/>
              <w:rPr>
                <w:color w:val="auto"/>
              </w:rPr>
            </w:pPr>
            <w:r w:rsidRPr="005949E3">
              <w:rPr>
                <w:color w:val="auto"/>
              </w:rPr>
              <w:t>Pembangunan fasilitas penunjang kegiatan wisata budaya</w:t>
            </w:r>
          </w:p>
        </w:tc>
        <w:tc>
          <w:tcPr>
            <w:tcW w:w="1518" w:type="dxa"/>
            <w:shd w:val="clear" w:color="auto" w:fill="auto"/>
          </w:tcPr>
          <w:p w:rsidR="005949E3" w:rsidRPr="005949E3" w:rsidRDefault="005949E3" w:rsidP="00E40032">
            <w:pPr>
              <w:spacing w:line="360" w:lineRule="auto"/>
              <w:contextualSpacing/>
              <w:jc w:val="both"/>
              <w:rPr>
                <w:color w:val="auto"/>
                <w:lang w:val="en-GB"/>
              </w:rPr>
            </w:pPr>
          </w:p>
        </w:tc>
        <w:tc>
          <w:tcPr>
            <w:tcW w:w="926" w:type="dxa"/>
            <w:shd w:val="clear" w:color="auto" w:fill="auto"/>
          </w:tcPr>
          <w:p w:rsidR="005949E3" w:rsidRPr="005949E3" w:rsidRDefault="005949E3" w:rsidP="00E40032">
            <w:pPr>
              <w:spacing w:line="360" w:lineRule="auto"/>
              <w:contextualSpacing/>
              <w:jc w:val="center"/>
              <w:rPr>
                <w:color w:val="auto"/>
                <w:lang w:val="en-GB"/>
              </w:rPr>
            </w:pPr>
          </w:p>
        </w:tc>
        <w:tc>
          <w:tcPr>
            <w:tcW w:w="926" w:type="dxa"/>
            <w:shd w:val="clear" w:color="auto" w:fill="auto"/>
          </w:tcPr>
          <w:p w:rsidR="005949E3" w:rsidRPr="005949E3" w:rsidRDefault="005949E3" w:rsidP="00E40032">
            <w:pPr>
              <w:spacing w:line="360" w:lineRule="auto"/>
              <w:contextualSpacing/>
              <w:jc w:val="center"/>
              <w:rPr>
                <w:color w:val="auto"/>
                <w:lang w:val="en-GB"/>
              </w:rPr>
            </w:pPr>
            <w:r w:rsidRPr="005949E3">
              <w:rPr>
                <w:color w:val="auto"/>
                <w:lang w:val="en-GB"/>
              </w:rPr>
              <w:t>2018-2022</w:t>
            </w:r>
          </w:p>
        </w:tc>
        <w:tc>
          <w:tcPr>
            <w:tcW w:w="926" w:type="dxa"/>
            <w:shd w:val="clear" w:color="auto" w:fill="auto"/>
          </w:tcPr>
          <w:p w:rsidR="005949E3" w:rsidRPr="005949E3" w:rsidRDefault="005949E3" w:rsidP="00E40032">
            <w:pPr>
              <w:spacing w:line="360" w:lineRule="auto"/>
              <w:contextualSpacing/>
              <w:jc w:val="center"/>
              <w:rPr>
                <w:color w:val="auto"/>
                <w:lang w:val="en-GB"/>
              </w:rPr>
            </w:pPr>
          </w:p>
        </w:tc>
        <w:tc>
          <w:tcPr>
            <w:tcW w:w="926" w:type="dxa"/>
            <w:shd w:val="clear" w:color="auto" w:fill="auto"/>
          </w:tcPr>
          <w:p w:rsidR="005949E3" w:rsidRPr="005949E3" w:rsidRDefault="005949E3" w:rsidP="00E40032">
            <w:pPr>
              <w:spacing w:line="360" w:lineRule="auto"/>
              <w:contextualSpacing/>
              <w:jc w:val="center"/>
              <w:rPr>
                <w:color w:val="auto"/>
                <w:lang w:val="en-GB"/>
              </w:rPr>
            </w:pPr>
          </w:p>
        </w:tc>
      </w:tr>
      <w:tr w:rsidR="005949E3" w:rsidRPr="005949E3" w:rsidTr="00F7223D">
        <w:tc>
          <w:tcPr>
            <w:tcW w:w="629" w:type="dxa"/>
            <w:vMerge/>
            <w:shd w:val="clear" w:color="auto" w:fill="auto"/>
          </w:tcPr>
          <w:p w:rsidR="005949E3" w:rsidRPr="005949E3" w:rsidRDefault="005949E3" w:rsidP="00E40032">
            <w:pPr>
              <w:spacing w:line="360" w:lineRule="auto"/>
              <w:contextualSpacing/>
              <w:jc w:val="both"/>
              <w:rPr>
                <w:color w:val="auto"/>
                <w:lang w:val="en-GB"/>
              </w:rPr>
            </w:pPr>
          </w:p>
        </w:tc>
        <w:tc>
          <w:tcPr>
            <w:tcW w:w="1506" w:type="dxa"/>
            <w:vMerge/>
            <w:shd w:val="clear" w:color="auto" w:fill="auto"/>
          </w:tcPr>
          <w:p w:rsidR="005949E3" w:rsidRPr="005949E3" w:rsidRDefault="005949E3" w:rsidP="00E40032">
            <w:pPr>
              <w:spacing w:line="360" w:lineRule="auto"/>
              <w:contextualSpacing/>
              <w:rPr>
                <w:color w:val="auto"/>
                <w:lang w:val="en-GB"/>
              </w:rPr>
            </w:pPr>
          </w:p>
        </w:tc>
        <w:tc>
          <w:tcPr>
            <w:tcW w:w="1980" w:type="dxa"/>
            <w:shd w:val="clear" w:color="auto" w:fill="auto"/>
          </w:tcPr>
          <w:p w:rsidR="005949E3" w:rsidRPr="005949E3" w:rsidRDefault="005949E3" w:rsidP="00E40032">
            <w:pPr>
              <w:spacing w:line="360" w:lineRule="auto"/>
              <w:contextualSpacing/>
              <w:rPr>
                <w:color w:val="auto"/>
              </w:rPr>
            </w:pPr>
            <w:r w:rsidRPr="005949E3">
              <w:rPr>
                <w:color w:val="auto"/>
              </w:rPr>
              <w:t>Pembangunan prasarana penunjang usaha perikanan budidaya</w:t>
            </w:r>
          </w:p>
        </w:tc>
        <w:tc>
          <w:tcPr>
            <w:tcW w:w="1518" w:type="dxa"/>
            <w:shd w:val="clear" w:color="auto" w:fill="auto"/>
          </w:tcPr>
          <w:p w:rsidR="005949E3" w:rsidRPr="005949E3" w:rsidRDefault="005949E3" w:rsidP="00E40032">
            <w:pPr>
              <w:spacing w:line="360" w:lineRule="auto"/>
              <w:contextualSpacing/>
              <w:jc w:val="both"/>
              <w:rPr>
                <w:color w:val="auto"/>
                <w:lang w:val="en-GB"/>
              </w:rPr>
            </w:pPr>
          </w:p>
        </w:tc>
        <w:tc>
          <w:tcPr>
            <w:tcW w:w="926" w:type="dxa"/>
            <w:shd w:val="clear" w:color="auto" w:fill="auto"/>
          </w:tcPr>
          <w:p w:rsidR="005949E3" w:rsidRPr="005949E3" w:rsidRDefault="005949E3" w:rsidP="00E40032">
            <w:pPr>
              <w:spacing w:line="360" w:lineRule="auto"/>
              <w:contextualSpacing/>
              <w:jc w:val="center"/>
              <w:rPr>
                <w:color w:val="auto"/>
                <w:lang w:val="en-GB"/>
              </w:rPr>
            </w:pPr>
          </w:p>
        </w:tc>
        <w:tc>
          <w:tcPr>
            <w:tcW w:w="926" w:type="dxa"/>
            <w:shd w:val="clear" w:color="auto" w:fill="auto"/>
          </w:tcPr>
          <w:p w:rsidR="005949E3" w:rsidRPr="005949E3" w:rsidRDefault="005949E3" w:rsidP="00E40032">
            <w:pPr>
              <w:spacing w:line="360" w:lineRule="auto"/>
              <w:contextualSpacing/>
              <w:jc w:val="center"/>
              <w:rPr>
                <w:color w:val="auto"/>
                <w:lang w:val="en-GB"/>
              </w:rPr>
            </w:pPr>
            <w:r w:rsidRPr="005949E3">
              <w:rPr>
                <w:color w:val="auto"/>
                <w:lang w:val="en-GB"/>
              </w:rPr>
              <w:t>2018-2022</w:t>
            </w:r>
          </w:p>
        </w:tc>
        <w:tc>
          <w:tcPr>
            <w:tcW w:w="926" w:type="dxa"/>
            <w:shd w:val="clear" w:color="auto" w:fill="auto"/>
          </w:tcPr>
          <w:p w:rsidR="005949E3" w:rsidRPr="005949E3" w:rsidRDefault="005949E3" w:rsidP="00E40032">
            <w:pPr>
              <w:spacing w:line="360" w:lineRule="auto"/>
              <w:contextualSpacing/>
              <w:jc w:val="center"/>
              <w:rPr>
                <w:color w:val="auto"/>
                <w:lang w:val="en-GB"/>
              </w:rPr>
            </w:pPr>
          </w:p>
        </w:tc>
        <w:tc>
          <w:tcPr>
            <w:tcW w:w="926" w:type="dxa"/>
            <w:shd w:val="clear" w:color="auto" w:fill="auto"/>
          </w:tcPr>
          <w:p w:rsidR="005949E3" w:rsidRPr="005949E3" w:rsidRDefault="005949E3" w:rsidP="00E40032">
            <w:pPr>
              <w:spacing w:line="360" w:lineRule="auto"/>
              <w:contextualSpacing/>
              <w:jc w:val="center"/>
              <w:rPr>
                <w:color w:val="auto"/>
                <w:lang w:val="en-GB"/>
              </w:rPr>
            </w:pPr>
          </w:p>
        </w:tc>
      </w:tr>
      <w:tr w:rsidR="005949E3" w:rsidRPr="005949E3" w:rsidTr="00F7223D">
        <w:tc>
          <w:tcPr>
            <w:tcW w:w="629" w:type="dxa"/>
            <w:vMerge w:val="restart"/>
            <w:shd w:val="clear" w:color="auto" w:fill="auto"/>
          </w:tcPr>
          <w:p w:rsidR="005949E3" w:rsidRPr="005949E3" w:rsidRDefault="005949E3" w:rsidP="00E40032">
            <w:pPr>
              <w:spacing w:line="360" w:lineRule="auto"/>
              <w:contextualSpacing/>
              <w:jc w:val="both"/>
              <w:rPr>
                <w:color w:val="auto"/>
                <w:lang w:val="en-GB"/>
              </w:rPr>
            </w:pPr>
          </w:p>
        </w:tc>
        <w:tc>
          <w:tcPr>
            <w:tcW w:w="1506" w:type="dxa"/>
            <w:vMerge w:val="restart"/>
            <w:shd w:val="clear" w:color="auto" w:fill="auto"/>
          </w:tcPr>
          <w:p w:rsidR="005949E3" w:rsidRPr="005949E3" w:rsidRDefault="005949E3" w:rsidP="00E40032">
            <w:pPr>
              <w:spacing w:line="360" w:lineRule="auto"/>
              <w:contextualSpacing/>
              <w:rPr>
                <w:color w:val="auto"/>
                <w:lang w:val="en-GB"/>
              </w:rPr>
            </w:pPr>
            <w:r w:rsidRPr="005949E3">
              <w:rPr>
                <w:bCs/>
                <w:color w:val="auto"/>
              </w:rPr>
              <w:t>PPL Barugaiya</w:t>
            </w:r>
          </w:p>
        </w:tc>
        <w:tc>
          <w:tcPr>
            <w:tcW w:w="1980" w:type="dxa"/>
            <w:shd w:val="clear" w:color="auto" w:fill="auto"/>
          </w:tcPr>
          <w:p w:rsidR="005949E3" w:rsidRPr="005949E3" w:rsidRDefault="005949E3" w:rsidP="00E40032">
            <w:pPr>
              <w:spacing w:line="360" w:lineRule="auto"/>
              <w:contextualSpacing/>
              <w:rPr>
                <w:color w:val="auto"/>
              </w:rPr>
            </w:pPr>
            <w:r w:rsidRPr="005949E3">
              <w:rPr>
                <w:color w:val="auto"/>
              </w:rPr>
              <w:t>Pembangunan dan peningkatan jalan lokal dan lingkungan</w:t>
            </w:r>
          </w:p>
        </w:tc>
        <w:tc>
          <w:tcPr>
            <w:tcW w:w="1518" w:type="dxa"/>
            <w:shd w:val="clear" w:color="auto" w:fill="auto"/>
          </w:tcPr>
          <w:p w:rsidR="005949E3" w:rsidRPr="005949E3" w:rsidRDefault="005949E3" w:rsidP="00E40032">
            <w:pPr>
              <w:spacing w:line="360" w:lineRule="auto"/>
              <w:contextualSpacing/>
              <w:jc w:val="both"/>
              <w:rPr>
                <w:color w:val="auto"/>
                <w:lang w:val="en-GB"/>
              </w:rPr>
            </w:pPr>
            <w:r w:rsidRPr="005949E3">
              <w:rPr>
                <w:color w:val="auto"/>
                <w:lang w:val="en-GB"/>
              </w:rPr>
              <w:t>Desa Barugaiya</w:t>
            </w:r>
          </w:p>
        </w:tc>
        <w:tc>
          <w:tcPr>
            <w:tcW w:w="926" w:type="dxa"/>
            <w:shd w:val="clear" w:color="auto" w:fill="auto"/>
          </w:tcPr>
          <w:p w:rsidR="005949E3" w:rsidRPr="005949E3" w:rsidRDefault="005949E3" w:rsidP="00E40032">
            <w:pPr>
              <w:spacing w:line="360" w:lineRule="auto"/>
              <w:contextualSpacing/>
              <w:jc w:val="center"/>
              <w:rPr>
                <w:color w:val="auto"/>
                <w:lang w:val="en-GB"/>
              </w:rPr>
            </w:pPr>
          </w:p>
        </w:tc>
        <w:tc>
          <w:tcPr>
            <w:tcW w:w="926" w:type="dxa"/>
            <w:shd w:val="clear" w:color="auto" w:fill="auto"/>
          </w:tcPr>
          <w:p w:rsidR="005949E3" w:rsidRPr="005949E3" w:rsidRDefault="005949E3" w:rsidP="00E40032">
            <w:pPr>
              <w:spacing w:line="360" w:lineRule="auto"/>
              <w:contextualSpacing/>
              <w:jc w:val="center"/>
              <w:rPr>
                <w:color w:val="auto"/>
                <w:lang w:val="en-GB"/>
              </w:rPr>
            </w:pPr>
            <w:r w:rsidRPr="005949E3">
              <w:rPr>
                <w:color w:val="auto"/>
                <w:lang w:val="en-GB"/>
              </w:rPr>
              <w:t>2018-2022</w:t>
            </w:r>
          </w:p>
        </w:tc>
        <w:tc>
          <w:tcPr>
            <w:tcW w:w="926" w:type="dxa"/>
            <w:shd w:val="clear" w:color="auto" w:fill="auto"/>
          </w:tcPr>
          <w:p w:rsidR="005949E3" w:rsidRPr="005949E3" w:rsidRDefault="005949E3" w:rsidP="00E40032">
            <w:pPr>
              <w:spacing w:line="360" w:lineRule="auto"/>
              <w:contextualSpacing/>
              <w:jc w:val="center"/>
              <w:rPr>
                <w:color w:val="auto"/>
                <w:lang w:val="en-GB"/>
              </w:rPr>
            </w:pPr>
          </w:p>
        </w:tc>
        <w:tc>
          <w:tcPr>
            <w:tcW w:w="926" w:type="dxa"/>
            <w:shd w:val="clear" w:color="auto" w:fill="auto"/>
          </w:tcPr>
          <w:p w:rsidR="005949E3" w:rsidRPr="005949E3" w:rsidRDefault="005949E3" w:rsidP="00E40032">
            <w:pPr>
              <w:spacing w:line="360" w:lineRule="auto"/>
              <w:contextualSpacing/>
              <w:jc w:val="center"/>
              <w:rPr>
                <w:color w:val="auto"/>
                <w:lang w:val="en-GB"/>
              </w:rPr>
            </w:pPr>
          </w:p>
        </w:tc>
      </w:tr>
      <w:tr w:rsidR="005949E3" w:rsidRPr="005949E3" w:rsidTr="00F7223D">
        <w:tc>
          <w:tcPr>
            <w:tcW w:w="629" w:type="dxa"/>
            <w:vMerge/>
            <w:shd w:val="clear" w:color="auto" w:fill="auto"/>
          </w:tcPr>
          <w:p w:rsidR="005949E3" w:rsidRPr="005949E3" w:rsidRDefault="005949E3" w:rsidP="00E40032">
            <w:pPr>
              <w:spacing w:line="360" w:lineRule="auto"/>
              <w:contextualSpacing/>
              <w:jc w:val="both"/>
              <w:rPr>
                <w:color w:val="auto"/>
                <w:lang w:val="en-GB"/>
              </w:rPr>
            </w:pPr>
          </w:p>
        </w:tc>
        <w:tc>
          <w:tcPr>
            <w:tcW w:w="1506" w:type="dxa"/>
            <w:vMerge/>
            <w:shd w:val="clear" w:color="auto" w:fill="auto"/>
          </w:tcPr>
          <w:p w:rsidR="005949E3" w:rsidRPr="005949E3" w:rsidRDefault="005949E3" w:rsidP="00E40032">
            <w:pPr>
              <w:spacing w:line="360" w:lineRule="auto"/>
              <w:contextualSpacing/>
              <w:rPr>
                <w:color w:val="auto"/>
                <w:lang w:val="en-GB"/>
              </w:rPr>
            </w:pPr>
          </w:p>
        </w:tc>
        <w:tc>
          <w:tcPr>
            <w:tcW w:w="1980" w:type="dxa"/>
            <w:shd w:val="clear" w:color="auto" w:fill="auto"/>
          </w:tcPr>
          <w:p w:rsidR="005949E3" w:rsidRPr="005949E3" w:rsidRDefault="005949E3" w:rsidP="00E40032">
            <w:pPr>
              <w:spacing w:line="360" w:lineRule="auto"/>
              <w:contextualSpacing/>
              <w:rPr>
                <w:color w:val="auto"/>
              </w:rPr>
            </w:pPr>
            <w:r w:rsidRPr="005949E3">
              <w:rPr>
                <w:color w:val="auto"/>
              </w:rPr>
              <w:t xml:space="preserve">Pembangunan gudang pengumpul </w:t>
            </w:r>
            <w:r w:rsidRPr="005949E3">
              <w:rPr>
                <w:color w:val="auto"/>
              </w:rPr>
              <w:lastRenderedPageBreak/>
              <w:t>dan lahan jemur</w:t>
            </w:r>
          </w:p>
        </w:tc>
        <w:tc>
          <w:tcPr>
            <w:tcW w:w="1518" w:type="dxa"/>
            <w:shd w:val="clear" w:color="auto" w:fill="auto"/>
          </w:tcPr>
          <w:p w:rsidR="005949E3" w:rsidRPr="005949E3" w:rsidRDefault="005949E3" w:rsidP="00E40032">
            <w:pPr>
              <w:spacing w:line="360" w:lineRule="auto"/>
              <w:contextualSpacing/>
              <w:jc w:val="both"/>
              <w:rPr>
                <w:color w:val="auto"/>
                <w:lang w:val="en-GB"/>
              </w:rPr>
            </w:pPr>
          </w:p>
        </w:tc>
        <w:tc>
          <w:tcPr>
            <w:tcW w:w="926" w:type="dxa"/>
            <w:shd w:val="clear" w:color="auto" w:fill="auto"/>
          </w:tcPr>
          <w:p w:rsidR="005949E3" w:rsidRPr="005949E3" w:rsidRDefault="005949E3" w:rsidP="00E40032">
            <w:pPr>
              <w:spacing w:line="360" w:lineRule="auto"/>
              <w:contextualSpacing/>
              <w:jc w:val="center"/>
              <w:rPr>
                <w:color w:val="auto"/>
                <w:lang w:val="en-GB"/>
              </w:rPr>
            </w:pPr>
          </w:p>
        </w:tc>
        <w:tc>
          <w:tcPr>
            <w:tcW w:w="926" w:type="dxa"/>
            <w:shd w:val="clear" w:color="auto" w:fill="auto"/>
          </w:tcPr>
          <w:p w:rsidR="005949E3" w:rsidRPr="005949E3" w:rsidRDefault="005949E3" w:rsidP="00E40032">
            <w:pPr>
              <w:spacing w:line="360" w:lineRule="auto"/>
              <w:contextualSpacing/>
              <w:jc w:val="center"/>
              <w:rPr>
                <w:color w:val="auto"/>
                <w:lang w:val="en-GB"/>
              </w:rPr>
            </w:pPr>
            <w:r w:rsidRPr="005949E3">
              <w:rPr>
                <w:color w:val="auto"/>
                <w:lang w:val="en-GB"/>
              </w:rPr>
              <w:t>2018-2022</w:t>
            </w:r>
          </w:p>
        </w:tc>
        <w:tc>
          <w:tcPr>
            <w:tcW w:w="926" w:type="dxa"/>
            <w:shd w:val="clear" w:color="auto" w:fill="auto"/>
          </w:tcPr>
          <w:p w:rsidR="005949E3" w:rsidRPr="005949E3" w:rsidRDefault="005949E3" w:rsidP="00E40032">
            <w:pPr>
              <w:spacing w:line="360" w:lineRule="auto"/>
              <w:contextualSpacing/>
              <w:jc w:val="center"/>
              <w:rPr>
                <w:color w:val="auto"/>
                <w:lang w:val="en-GB"/>
              </w:rPr>
            </w:pPr>
          </w:p>
        </w:tc>
        <w:tc>
          <w:tcPr>
            <w:tcW w:w="926" w:type="dxa"/>
            <w:shd w:val="clear" w:color="auto" w:fill="auto"/>
          </w:tcPr>
          <w:p w:rsidR="005949E3" w:rsidRPr="005949E3" w:rsidRDefault="005949E3" w:rsidP="00E40032">
            <w:pPr>
              <w:spacing w:line="360" w:lineRule="auto"/>
              <w:contextualSpacing/>
              <w:jc w:val="center"/>
              <w:rPr>
                <w:color w:val="auto"/>
                <w:lang w:val="en-GB"/>
              </w:rPr>
            </w:pPr>
          </w:p>
        </w:tc>
      </w:tr>
      <w:tr w:rsidR="005949E3" w:rsidRPr="005949E3" w:rsidTr="00F7223D">
        <w:tc>
          <w:tcPr>
            <w:tcW w:w="629" w:type="dxa"/>
            <w:vMerge/>
            <w:shd w:val="clear" w:color="auto" w:fill="auto"/>
          </w:tcPr>
          <w:p w:rsidR="005949E3" w:rsidRPr="005949E3" w:rsidRDefault="005949E3" w:rsidP="00E40032">
            <w:pPr>
              <w:spacing w:line="360" w:lineRule="auto"/>
              <w:contextualSpacing/>
              <w:jc w:val="both"/>
              <w:rPr>
                <w:color w:val="auto"/>
                <w:lang w:val="en-GB"/>
              </w:rPr>
            </w:pPr>
          </w:p>
        </w:tc>
        <w:tc>
          <w:tcPr>
            <w:tcW w:w="1506" w:type="dxa"/>
            <w:vMerge/>
            <w:shd w:val="clear" w:color="auto" w:fill="auto"/>
          </w:tcPr>
          <w:p w:rsidR="005949E3" w:rsidRPr="005949E3" w:rsidRDefault="005949E3" w:rsidP="00E40032">
            <w:pPr>
              <w:spacing w:line="360" w:lineRule="auto"/>
              <w:contextualSpacing/>
              <w:rPr>
                <w:color w:val="auto"/>
                <w:lang w:val="en-GB"/>
              </w:rPr>
            </w:pPr>
          </w:p>
        </w:tc>
        <w:tc>
          <w:tcPr>
            <w:tcW w:w="1980" w:type="dxa"/>
            <w:shd w:val="clear" w:color="auto" w:fill="auto"/>
          </w:tcPr>
          <w:p w:rsidR="005949E3" w:rsidRPr="005949E3" w:rsidRDefault="005949E3" w:rsidP="00E40032">
            <w:pPr>
              <w:spacing w:line="360" w:lineRule="auto"/>
              <w:contextualSpacing/>
              <w:rPr>
                <w:color w:val="auto"/>
              </w:rPr>
            </w:pPr>
            <w:r w:rsidRPr="005949E3">
              <w:rPr>
                <w:color w:val="auto"/>
              </w:rPr>
              <w:t>Pembangunan prasarana penunjang usaha tani dan perkebunan</w:t>
            </w:r>
          </w:p>
        </w:tc>
        <w:tc>
          <w:tcPr>
            <w:tcW w:w="1518" w:type="dxa"/>
            <w:shd w:val="clear" w:color="auto" w:fill="auto"/>
          </w:tcPr>
          <w:p w:rsidR="005949E3" w:rsidRPr="005949E3" w:rsidRDefault="005949E3" w:rsidP="00E40032">
            <w:pPr>
              <w:spacing w:line="360" w:lineRule="auto"/>
              <w:contextualSpacing/>
              <w:jc w:val="both"/>
              <w:rPr>
                <w:color w:val="auto"/>
                <w:lang w:val="en-GB"/>
              </w:rPr>
            </w:pPr>
          </w:p>
        </w:tc>
        <w:tc>
          <w:tcPr>
            <w:tcW w:w="926" w:type="dxa"/>
            <w:shd w:val="clear" w:color="auto" w:fill="auto"/>
          </w:tcPr>
          <w:p w:rsidR="005949E3" w:rsidRPr="005949E3" w:rsidRDefault="005949E3" w:rsidP="00E40032">
            <w:pPr>
              <w:spacing w:line="360" w:lineRule="auto"/>
              <w:contextualSpacing/>
              <w:jc w:val="center"/>
              <w:rPr>
                <w:color w:val="auto"/>
                <w:lang w:val="en-GB"/>
              </w:rPr>
            </w:pPr>
          </w:p>
        </w:tc>
        <w:tc>
          <w:tcPr>
            <w:tcW w:w="926" w:type="dxa"/>
            <w:shd w:val="clear" w:color="auto" w:fill="auto"/>
          </w:tcPr>
          <w:p w:rsidR="005949E3" w:rsidRPr="005949E3" w:rsidRDefault="005949E3" w:rsidP="00E40032">
            <w:pPr>
              <w:spacing w:line="360" w:lineRule="auto"/>
              <w:contextualSpacing/>
              <w:jc w:val="center"/>
              <w:rPr>
                <w:color w:val="auto"/>
                <w:lang w:val="en-GB"/>
              </w:rPr>
            </w:pPr>
            <w:r w:rsidRPr="005949E3">
              <w:rPr>
                <w:color w:val="auto"/>
                <w:lang w:val="en-GB"/>
              </w:rPr>
              <w:t>2018-2022</w:t>
            </w:r>
          </w:p>
        </w:tc>
        <w:tc>
          <w:tcPr>
            <w:tcW w:w="926" w:type="dxa"/>
            <w:shd w:val="clear" w:color="auto" w:fill="auto"/>
          </w:tcPr>
          <w:p w:rsidR="005949E3" w:rsidRPr="005949E3" w:rsidRDefault="005949E3" w:rsidP="00E40032">
            <w:pPr>
              <w:spacing w:line="360" w:lineRule="auto"/>
              <w:contextualSpacing/>
              <w:jc w:val="center"/>
              <w:rPr>
                <w:color w:val="auto"/>
                <w:lang w:val="en-GB"/>
              </w:rPr>
            </w:pPr>
          </w:p>
        </w:tc>
        <w:tc>
          <w:tcPr>
            <w:tcW w:w="926" w:type="dxa"/>
            <w:shd w:val="clear" w:color="auto" w:fill="auto"/>
          </w:tcPr>
          <w:p w:rsidR="005949E3" w:rsidRPr="005949E3" w:rsidRDefault="005949E3" w:rsidP="00E40032">
            <w:pPr>
              <w:spacing w:line="360" w:lineRule="auto"/>
              <w:contextualSpacing/>
              <w:jc w:val="center"/>
              <w:rPr>
                <w:color w:val="auto"/>
                <w:lang w:val="en-GB"/>
              </w:rPr>
            </w:pPr>
          </w:p>
        </w:tc>
      </w:tr>
      <w:tr w:rsidR="005949E3" w:rsidRPr="005949E3" w:rsidTr="00F7223D">
        <w:tc>
          <w:tcPr>
            <w:tcW w:w="629" w:type="dxa"/>
            <w:vMerge w:val="restart"/>
            <w:shd w:val="clear" w:color="auto" w:fill="auto"/>
          </w:tcPr>
          <w:p w:rsidR="005949E3" w:rsidRPr="005949E3" w:rsidRDefault="005949E3" w:rsidP="00E40032">
            <w:pPr>
              <w:spacing w:line="360" w:lineRule="auto"/>
              <w:contextualSpacing/>
              <w:jc w:val="both"/>
              <w:rPr>
                <w:color w:val="auto"/>
                <w:lang w:val="en-GB"/>
              </w:rPr>
            </w:pPr>
          </w:p>
        </w:tc>
        <w:tc>
          <w:tcPr>
            <w:tcW w:w="1506" w:type="dxa"/>
            <w:vMerge w:val="restart"/>
            <w:shd w:val="clear" w:color="auto" w:fill="auto"/>
          </w:tcPr>
          <w:p w:rsidR="005949E3" w:rsidRPr="005949E3" w:rsidRDefault="005949E3" w:rsidP="00E40032">
            <w:pPr>
              <w:spacing w:line="360" w:lineRule="auto"/>
              <w:contextualSpacing/>
              <w:rPr>
                <w:color w:val="auto"/>
                <w:lang w:val="en-GB"/>
              </w:rPr>
            </w:pPr>
            <w:r w:rsidRPr="005949E3">
              <w:rPr>
                <w:bCs/>
                <w:color w:val="auto"/>
              </w:rPr>
              <w:t>PPL Onto</w:t>
            </w:r>
          </w:p>
        </w:tc>
        <w:tc>
          <w:tcPr>
            <w:tcW w:w="1980" w:type="dxa"/>
            <w:shd w:val="clear" w:color="auto" w:fill="auto"/>
          </w:tcPr>
          <w:p w:rsidR="005949E3" w:rsidRPr="005949E3" w:rsidRDefault="005949E3" w:rsidP="00E40032">
            <w:pPr>
              <w:spacing w:line="360" w:lineRule="auto"/>
              <w:contextualSpacing/>
              <w:rPr>
                <w:color w:val="auto"/>
              </w:rPr>
            </w:pPr>
            <w:r w:rsidRPr="005949E3">
              <w:rPr>
                <w:color w:val="auto"/>
              </w:rPr>
              <w:t>Pembangunan dan peningkatan jalan produksi</w:t>
            </w:r>
          </w:p>
        </w:tc>
        <w:tc>
          <w:tcPr>
            <w:tcW w:w="1518" w:type="dxa"/>
            <w:shd w:val="clear" w:color="auto" w:fill="auto"/>
          </w:tcPr>
          <w:p w:rsidR="005949E3" w:rsidRPr="005949E3" w:rsidRDefault="005949E3" w:rsidP="00E40032">
            <w:pPr>
              <w:spacing w:line="360" w:lineRule="auto"/>
              <w:contextualSpacing/>
              <w:jc w:val="both"/>
              <w:rPr>
                <w:color w:val="auto"/>
                <w:lang w:val="en-GB"/>
              </w:rPr>
            </w:pPr>
            <w:r w:rsidRPr="005949E3">
              <w:rPr>
                <w:color w:val="auto"/>
                <w:lang w:val="en-GB"/>
              </w:rPr>
              <w:t>Desa Onto</w:t>
            </w:r>
          </w:p>
        </w:tc>
        <w:tc>
          <w:tcPr>
            <w:tcW w:w="926" w:type="dxa"/>
            <w:shd w:val="clear" w:color="auto" w:fill="auto"/>
          </w:tcPr>
          <w:p w:rsidR="005949E3" w:rsidRPr="005949E3" w:rsidRDefault="005949E3" w:rsidP="00E40032">
            <w:pPr>
              <w:spacing w:line="360" w:lineRule="auto"/>
              <w:contextualSpacing/>
              <w:jc w:val="center"/>
              <w:rPr>
                <w:color w:val="auto"/>
                <w:lang w:val="en-GB"/>
              </w:rPr>
            </w:pPr>
          </w:p>
        </w:tc>
        <w:tc>
          <w:tcPr>
            <w:tcW w:w="926" w:type="dxa"/>
            <w:shd w:val="clear" w:color="auto" w:fill="auto"/>
          </w:tcPr>
          <w:p w:rsidR="005949E3" w:rsidRPr="005949E3" w:rsidRDefault="005949E3" w:rsidP="00E40032">
            <w:pPr>
              <w:spacing w:line="360" w:lineRule="auto"/>
              <w:contextualSpacing/>
              <w:jc w:val="center"/>
              <w:rPr>
                <w:color w:val="auto"/>
                <w:lang w:val="en-GB"/>
              </w:rPr>
            </w:pPr>
            <w:r w:rsidRPr="005949E3">
              <w:rPr>
                <w:color w:val="auto"/>
                <w:lang w:val="en-GB"/>
              </w:rPr>
              <w:t>2018-2022</w:t>
            </w:r>
          </w:p>
        </w:tc>
        <w:tc>
          <w:tcPr>
            <w:tcW w:w="926" w:type="dxa"/>
            <w:shd w:val="clear" w:color="auto" w:fill="auto"/>
          </w:tcPr>
          <w:p w:rsidR="005949E3" w:rsidRPr="005949E3" w:rsidRDefault="005949E3" w:rsidP="00E40032">
            <w:pPr>
              <w:spacing w:line="360" w:lineRule="auto"/>
              <w:contextualSpacing/>
              <w:jc w:val="center"/>
              <w:rPr>
                <w:color w:val="auto"/>
                <w:lang w:val="en-GB"/>
              </w:rPr>
            </w:pPr>
          </w:p>
        </w:tc>
        <w:tc>
          <w:tcPr>
            <w:tcW w:w="926" w:type="dxa"/>
            <w:shd w:val="clear" w:color="auto" w:fill="auto"/>
          </w:tcPr>
          <w:p w:rsidR="005949E3" w:rsidRPr="005949E3" w:rsidRDefault="005949E3" w:rsidP="00E40032">
            <w:pPr>
              <w:spacing w:line="360" w:lineRule="auto"/>
              <w:contextualSpacing/>
              <w:jc w:val="center"/>
              <w:rPr>
                <w:color w:val="auto"/>
                <w:lang w:val="en-GB"/>
              </w:rPr>
            </w:pPr>
          </w:p>
        </w:tc>
      </w:tr>
      <w:tr w:rsidR="005949E3" w:rsidRPr="005949E3" w:rsidTr="00F7223D">
        <w:tc>
          <w:tcPr>
            <w:tcW w:w="629" w:type="dxa"/>
            <w:vMerge/>
            <w:shd w:val="clear" w:color="auto" w:fill="auto"/>
          </w:tcPr>
          <w:p w:rsidR="005949E3" w:rsidRPr="005949E3" w:rsidRDefault="005949E3" w:rsidP="00E40032">
            <w:pPr>
              <w:spacing w:line="360" w:lineRule="auto"/>
              <w:contextualSpacing/>
              <w:jc w:val="both"/>
              <w:rPr>
                <w:color w:val="auto"/>
                <w:lang w:val="en-GB"/>
              </w:rPr>
            </w:pPr>
          </w:p>
        </w:tc>
        <w:tc>
          <w:tcPr>
            <w:tcW w:w="1506" w:type="dxa"/>
            <w:vMerge/>
            <w:shd w:val="clear" w:color="auto" w:fill="auto"/>
          </w:tcPr>
          <w:p w:rsidR="005949E3" w:rsidRPr="005949E3" w:rsidRDefault="005949E3" w:rsidP="00E40032">
            <w:pPr>
              <w:spacing w:line="360" w:lineRule="auto"/>
              <w:contextualSpacing/>
              <w:rPr>
                <w:color w:val="auto"/>
                <w:lang w:val="en-GB"/>
              </w:rPr>
            </w:pPr>
          </w:p>
        </w:tc>
        <w:tc>
          <w:tcPr>
            <w:tcW w:w="1980" w:type="dxa"/>
            <w:shd w:val="clear" w:color="auto" w:fill="auto"/>
          </w:tcPr>
          <w:p w:rsidR="005949E3" w:rsidRPr="005949E3" w:rsidRDefault="005949E3" w:rsidP="00E40032">
            <w:pPr>
              <w:spacing w:line="360" w:lineRule="auto"/>
              <w:contextualSpacing/>
              <w:rPr>
                <w:color w:val="auto"/>
              </w:rPr>
            </w:pPr>
            <w:r w:rsidRPr="005949E3">
              <w:rPr>
                <w:color w:val="auto"/>
              </w:rPr>
              <w:t>Pembangunan gudang pengumpul dan lahan jemur</w:t>
            </w:r>
          </w:p>
        </w:tc>
        <w:tc>
          <w:tcPr>
            <w:tcW w:w="1518" w:type="dxa"/>
            <w:shd w:val="clear" w:color="auto" w:fill="auto"/>
          </w:tcPr>
          <w:p w:rsidR="005949E3" w:rsidRPr="005949E3" w:rsidRDefault="005949E3" w:rsidP="00E40032">
            <w:pPr>
              <w:spacing w:line="360" w:lineRule="auto"/>
              <w:contextualSpacing/>
              <w:jc w:val="both"/>
              <w:rPr>
                <w:color w:val="auto"/>
                <w:lang w:val="en-GB"/>
              </w:rPr>
            </w:pPr>
          </w:p>
        </w:tc>
        <w:tc>
          <w:tcPr>
            <w:tcW w:w="926" w:type="dxa"/>
            <w:shd w:val="clear" w:color="auto" w:fill="auto"/>
          </w:tcPr>
          <w:p w:rsidR="005949E3" w:rsidRPr="005949E3" w:rsidRDefault="005949E3" w:rsidP="00E40032">
            <w:pPr>
              <w:spacing w:line="360" w:lineRule="auto"/>
              <w:contextualSpacing/>
              <w:jc w:val="center"/>
              <w:rPr>
                <w:color w:val="auto"/>
                <w:lang w:val="en-GB"/>
              </w:rPr>
            </w:pPr>
          </w:p>
        </w:tc>
        <w:tc>
          <w:tcPr>
            <w:tcW w:w="926" w:type="dxa"/>
            <w:shd w:val="clear" w:color="auto" w:fill="auto"/>
          </w:tcPr>
          <w:p w:rsidR="005949E3" w:rsidRPr="005949E3" w:rsidRDefault="005949E3" w:rsidP="00E40032">
            <w:pPr>
              <w:spacing w:line="360" w:lineRule="auto"/>
              <w:contextualSpacing/>
              <w:jc w:val="center"/>
              <w:rPr>
                <w:color w:val="auto"/>
                <w:lang w:val="en-GB"/>
              </w:rPr>
            </w:pPr>
            <w:r w:rsidRPr="005949E3">
              <w:rPr>
                <w:color w:val="auto"/>
                <w:lang w:val="en-GB"/>
              </w:rPr>
              <w:t>2018-2022</w:t>
            </w:r>
          </w:p>
        </w:tc>
        <w:tc>
          <w:tcPr>
            <w:tcW w:w="926" w:type="dxa"/>
            <w:shd w:val="clear" w:color="auto" w:fill="auto"/>
          </w:tcPr>
          <w:p w:rsidR="005949E3" w:rsidRPr="005949E3" w:rsidRDefault="005949E3" w:rsidP="00E40032">
            <w:pPr>
              <w:spacing w:line="360" w:lineRule="auto"/>
              <w:contextualSpacing/>
              <w:jc w:val="center"/>
              <w:rPr>
                <w:color w:val="auto"/>
                <w:lang w:val="en-GB"/>
              </w:rPr>
            </w:pPr>
          </w:p>
        </w:tc>
        <w:tc>
          <w:tcPr>
            <w:tcW w:w="926" w:type="dxa"/>
            <w:shd w:val="clear" w:color="auto" w:fill="auto"/>
          </w:tcPr>
          <w:p w:rsidR="005949E3" w:rsidRPr="005949E3" w:rsidRDefault="005949E3" w:rsidP="00E40032">
            <w:pPr>
              <w:spacing w:line="360" w:lineRule="auto"/>
              <w:contextualSpacing/>
              <w:jc w:val="center"/>
              <w:rPr>
                <w:color w:val="auto"/>
                <w:lang w:val="en-GB"/>
              </w:rPr>
            </w:pPr>
          </w:p>
        </w:tc>
      </w:tr>
      <w:tr w:rsidR="005949E3" w:rsidRPr="005949E3" w:rsidTr="00F7223D">
        <w:tc>
          <w:tcPr>
            <w:tcW w:w="629" w:type="dxa"/>
            <w:vMerge/>
            <w:shd w:val="clear" w:color="auto" w:fill="auto"/>
          </w:tcPr>
          <w:p w:rsidR="005949E3" w:rsidRPr="005949E3" w:rsidRDefault="005949E3" w:rsidP="00E40032">
            <w:pPr>
              <w:spacing w:line="360" w:lineRule="auto"/>
              <w:contextualSpacing/>
              <w:jc w:val="both"/>
              <w:rPr>
                <w:color w:val="auto"/>
                <w:lang w:val="en-GB"/>
              </w:rPr>
            </w:pPr>
          </w:p>
        </w:tc>
        <w:tc>
          <w:tcPr>
            <w:tcW w:w="1506" w:type="dxa"/>
            <w:vMerge/>
            <w:shd w:val="clear" w:color="auto" w:fill="auto"/>
          </w:tcPr>
          <w:p w:rsidR="005949E3" w:rsidRPr="005949E3" w:rsidRDefault="005949E3" w:rsidP="00E40032">
            <w:pPr>
              <w:spacing w:line="360" w:lineRule="auto"/>
              <w:contextualSpacing/>
              <w:rPr>
                <w:color w:val="auto"/>
                <w:lang w:val="en-GB"/>
              </w:rPr>
            </w:pPr>
          </w:p>
        </w:tc>
        <w:tc>
          <w:tcPr>
            <w:tcW w:w="1980" w:type="dxa"/>
            <w:shd w:val="clear" w:color="auto" w:fill="auto"/>
          </w:tcPr>
          <w:p w:rsidR="005949E3" w:rsidRPr="005949E3" w:rsidRDefault="005949E3" w:rsidP="00E40032">
            <w:pPr>
              <w:spacing w:line="360" w:lineRule="auto"/>
              <w:contextualSpacing/>
              <w:rPr>
                <w:color w:val="auto"/>
              </w:rPr>
            </w:pPr>
            <w:r w:rsidRPr="005949E3">
              <w:rPr>
                <w:color w:val="auto"/>
              </w:rPr>
              <w:t>Pembangunan prasarana penunjang usaha tani dan perkebunan</w:t>
            </w:r>
          </w:p>
        </w:tc>
        <w:tc>
          <w:tcPr>
            <w:tcW w:w="1518" w:type="dxa"/>
            <w:shd w:val="clear" w:color="auto" w:fill="auto"/>
          </w:tcPr>
          <w:p w:rsidR="005949E3" w:rsidRPr="005949E3" w:rsidRDefault="005949E3" w:rsidP="00E40032">
            <w:pPr>
              <w:spacing w:line="360" w:lineRule="auto"/>
              <w:contextualSpacing/>
              <w:jc w:val="both"/>
              <w:rPr>
                <w:color w:val="auto"/>
                <w:lang w:val="en-GB"/>
              </w:rPr>
            </w:pPr>
          </w:p>
        </w:tc>
        <w:tc>
          <w:tcPr>
            <w:tcW w:w="926" w:type="dxa"/>
            <w:shd w:val="clear" w:color="auto" w:fill="auto"/>
          </w:tcPr>
          <w:p w:rsidR="005949E3" w:rsidRPr="005949E3" w:rsidRDefault="005949E3" w:rsidP="00E40032">
            <w:pPr>
              <w:spacing w:line="360" w:lineRule="auto"/>
              <w:contextualSpacing/>
              <w:jc w:val="center"/>
              <w:rPr>
                <w:color w:val="auto"/>
                <w:lang w:val="en-GB"/>
              </w:rPr>
            </w:pPr>
          </w:p>
        </w:tc>
        <w:tc>
          <w:tcPr>
            <w:tcW w:w="926" w:type="dxa"/>
            <w:shd w:val="clear" w:color="auto" w:fill="auto"/>
          </w:tcPr>
          <w:p w:rsidR="005949E3" w:rsidRPr="005949E3" w:rsidRDefault="005949E3" w:rsidP="00E40032">
            <w:pPr>
              <w:spacing w:line="360" w:lineRule="auto"/>
              <w:contextualSpacing/>
              <w:jc w:val="center"/>
              <w:rPr>
                <w:color w:val="auto"/>
                <w:lang w:val="en-GB"/>
              </w:rPr>
            </w:pPr>
            <w:r w:rsidRPr="005949E3">
              <w:rPr>
                <w:color w:val="auto"/>
                <w:lang w:val="en-GB"/>
              </w:rPr>
              <w:t>2018-2022</w:t>
            </w:r>
          </w:p>
        </w:tc>
        <w:tc>
          <w:tcPr>
            <w:tcW w:w="926" w:type="dxa"/>
            <w:shd w:val="clear" w:color="auto" w:fill="auto"/>
          </w:tcPr>
          <w:p w:rsidR="005949E3" w:rsidRPr="005949E3" w:rsidRDefault="005949E3" w:rsidP="00E40032">
            <w:pPr>
              <w:spacing w:line="360" w:lineRule="auto"/>
              <w:contextualSpacing/>
              <w:jc w:val="center"/>
              <w:rPr>
                <w:color w:val="auto"/>
                <w:lang w:val="en-GB"/>
              </w:rPr>
            </w:pPr>
          </w:p>
        </w:tc>
        <w:tc>
          <w:tcPr>
            <w:tcW w:w="926" w:type="dxa"/>
            <w:shd w:val="clear" w:color="auto" w:fill="auto"/>
          </w:tcPr>
          <w:p w:rsidR="005949E3" w:rsidRPr="005949E3" w:rsidRDefault="005949E3" w:rsidP="00E40032">
            <w:pPr>
              <w:spacing w:line="360" w:lineRule="auto"/>
              <w:contextualSpacing/>
              <w:jc w:val="center"/>
              <w:rPr>
                <w:color w:val="auto"/>
                <w:lang w:val="en-GB"/>
              </w:rPr>
            </w:pPr>
          </w:p>
        </w:tc>
      </w:tr>
      <w:tr w:rsidR="005949E3" w:rsidRPr="005949E3" w:rsidTr="00F7223D">
        <w:tc>
          <w:tcPr>
            <w:tcW w:w="629" w:type="dxa"/>
            <w:vMerge w:val="restart"/>
            <w:shd w:val="clear" w:color="auto" w:fill="auto"/>
          </w:tcPr>
          <w:p w:rsidR="005949E3" w:rsidRPr="005949E3" w:rsidRDefault="005949E3" w:rsidP="00E40032">
            <w:pPr>
              <w:spacing w:line="360" w:lineRule="auto"/>
              <w:contextualSpacing/>
              <w:jc w:val="both"/>
              <w:rPr>
                <w:color w:val="auto"/>
                <w:lang w:val="en-GB"/>
              </w:rPr>
            </w:pPr>
          </w:p>
        </w:tc>
        <w:tc>
          <w:tcPr>
            <w:tcW w:w="1506" w:type="dxa"/>
            <w:vMerge w:val="restart"/>
            <w:shd w:val="clear" w:color="auto" w:fill="auto"/>
          </w:tcPr>
          <w:p w:rsidR="005949E3" w:rsidRPr="005949E3" w:rsidRDefault="005949E3" w:rsidP="00E40032">
            <w:pPr>
              <w:spacing w:line="360" w:lineRule="auto"/>
              <w:contextualSpacing/>
              <w:rPr>
                <w:color w:val="auto"/>
                <w:lang w:val="en-GB"/>
              </w:rPr>
            </w:pPr>
            <w:r w:rsidRPr="005949E3">
              <w:rPr>
                <w:bCs/>
                <w:color w:val="auto"/>
              </w:rPr>
              <w:t>PPL Jinato</w:t>
            </w:r>
          </w:p>
        </w:tc>
        <w:tc>
          <w:tcPr>
            <w:tcW w:w="1980" w:type="dxa"/>
            <w:shd w:val="clear" w:color="auto" w:fill="auto"/>
          </w:tcPr>
          <w:p w:rsidR="005949E3" w:rsidRPr="005949E3" w:rsidRDefault="005949E3" w:rsidP="00E40032">
            <w:pPr>
              <w:spacing w:line="360" w:lineRule="auto"/>
              <w:contextualSpacing/>
              <w:rPr>
                <w:color w:val="auto"/>
              </w:rPr>
            </w:pPr>
            <w:r w:rsidRPr="005949E3">
              <w:rPr>
                <w:color w:val="auto"/>
              </w:rPr>
              <w:t>Pembangunan dan peningkatan jalan lokal dan lingkungan</w:t>
            </w:r>
          </w:p>
        </w:tc>
        <w:tc>
          <w:tcPr>
            <w:tcW w:w="1518" w:type="dxa"/>
            <w:shd w:val="clear" w:color="auto" w:fill="auto"/>
          </w:tcPr>
          <w:p w:rsidR="005949E3" w:rsidRPr="005949E3" w:rsidRDefault="005949E3" w:rsidP="00E40032">
            <w:pPr>
              <w:spacing w:line="360" w:lineRule="auto"/>
              <w:contextualSpacing/>
              <w:jc w:val="both"/>
              <w:rPr>
                <w:color w:val="auto"/>
                <w:lang w:val="en-GB"/>
              </w:rPr>
            </w:pPr>
            <w:r w:rsidRPr="005949E3">
              <w:rPr>
                <w:color w:val="auto"/>
                <w:lang w:val="en-GB"/>
              </w:rPr>
              <w:t>Desa Jinato</w:t>
            </w:r>
          </w:p>
        </w:tc>
        <w:tc>
          <w:tcPr>
            <w:tcW w:w="926" w:type="dxa"/>
            <w:shd w:val="clear" w:color="auto" w:fill="auto"/>
          </w:tcPr>
          <w:p w:rsidR="005949E3" w:rsidRPr="005949E3" w:rsidRDefault="005949E3" w:rsidP="00E40032">
            <w:pPr>
              <w:spacing w:line="360" w:lineRule="auto"/>
              <w:contextualSpacing/>
              <w:jc w:val="center"/>
              <w:rPr>
                <w:color w:val="auto"/>
                <w:lang w:val="en-GB"/>
              </w:rPr>
            </w:pPr>
          </w:p>
        </w:tc>
        <w:tc>
          <w:tcPr>
            <w:tcW w:w="926" w:type="dxa"/>
            <w:shd w:val="clear" w:color="auto" w:fill="auto"/>
          </w:tcPr>
          <w:p w:rsidR="005949E3" w:rsidRPr="005949E3" w:rsidRDefault="005949E3" w:rsidP="00E40032">
            <w:pPr>
              <w:spacing w:line="360" w:lineRule="auto"/>
              <w:contextualSpacing/>
              <w:jc w:val="center"/>
              <w:rPr>
                <w:color w:val="auto"/>
                <w:lang w:val="en-GB"/>
              </w:rPr>
            </w:pPr>
            <w:r w:rsidRPr="005949E3">
              <w:rPr>
                <w:color w:val="auto"/>
                <w:lang w:val="en-GB"/>
              </w:rPr>
              <w:t>2018-2022</w:t>
            </w:r>
          </w:p>
        </w:tc>
        <w:tc>
          <w:tcPr>
            <w:tcW w:w="926" w:type="dxa"/>
            <w:shd w:val="clear" w:color="auto" w:fill="auto"/>
          </w:tcPr>
          <w:p w:rsidR="005949E3" w:rsidRPr="005949E3" w:rsidRDefault="005949E3" w:rsidP="00E40032">
            <w:pPr>
              <w:spacing w:line="360" w:lineRule="auto"/>
              <w:contextualSpacing/>
              <w:jc w:val="center"/>
              <w:rPr>
                <w:color w:val="auto"/>
                <w:lang w:val="en-GB"/>
              </w:rPr>
            </w:pPr>
          </w:p>
        </w:tc>
        <w:tc>
          <w:tcPr>
            <w:tcW w:w="926" w:type="dxa"/>
            <w:shd w:val="clear" w:color="auto" w:fill="auto"/>
          </w:tcPr>
          <w:p w:rsidR="005949E3" w:rsidRPr="005949E3" w:rsidRDefault="005949E3" w:rsidP="00E40032">
            <w:pPr>
              <w:spacing w:line="360" w:lineRule="auto"/>
              <w:contextualSpacing/>
              <w:jc w:val="center"/>
              <w:rPr>
                <w:color w:val="auto"/>
                <w:lang w:val="en-GB"/>
              </w:rPr>
            </w:pPr>
          </w:p>
        </w:tc>
      </w:tr>
      <w:tr w:rsidR="005949E3" w:rsidRPr="005949E3" w:rsidTr="00F7223D">
        <w:tc>
          <w:tcPr>
            <w:tcW w:w="629" w:type="dxa"/>
            <w:vMerge/>
            <w:shd w:val="clear" w:color="auto" w:fill="auto"/>
          </w:tcPr>
          <w:p w:rsidR="005949E3" w:rsidRPr="005949E3" w:rsidRDefault="005949E3" w:rsidP="00E40032">
            <w:pPr>
              <w:spacing w:line="360" w:lineRule="auto"/>
              <w:contextualSpacing/>
              <w:jc w:val="both"/>
              <w:rPr>
                <w:color w:val="auto"/>
                <w:lang w:val="en-GB"/>
              </w:rPr>
            </w:pPr>
          </w:p>
        </w:tc>
        <w:tc>
          <w:tcPr>
            <w:tcW w:w="1506" w:type="dxa"/>
            <w:vMerge/>
            <w:shd w:val="clear" w:color="auto" w:fill="auto"/>
          </w:tcPr>
          <w:p w:rsidR="005949E3" w:rsidRPr="005949E3" w:rsidRDefault="005949E3" w:rsidP="00E40032">
            <w:pPr>
              <w:spacing w:line="360" w:lineRule="auto"/>
              <w:contextualSpacing/>
              <w:rPr>
                <w:color w:val="auto"/>
                <w:lang w:val="en-GB"/>
              </w:rPr>
            </w:pPr>
          </w:p>
        </w:tc>
        <w:tc>
          <w:tcPr>
            <w:tcW w:w="1980" w:type="dxa"/>
            <w:shd w:val="clear" w:color="auto" w:fill="auto"/>
          </w:tcPr>
          <w:p w:rsidR="005949E3" w:rsidRPr="005949E3" w:rsidRDefault="005949E3" w:rsidP="00E40032">
            <w:pPr>
              <w:spacing w:line="360" w:lineRule="auto"/>
              <w:contextualSpacing/>
              <w:rPr>
                <w:color w:val="auto"/>
              </w:rPr>
            </w:pPr>
            <w:r w:rsidRPr="005949E3">
              <w:rPr>
                <w:color w:val="auto"/>
              </w:rPr>
              <w:t>Pembangunan pasar dan fasilitas perdagangan skala lokal</w:t>
            </w:r>
          </w:p>
        </w:tc>
        <w:tc>
          <w:tcPr>
            <w:tcW w:w="1518" w:type="dxa"/>
            <w:shd w:val="clear" w:color="auto" w:fill="auto"/>
          </w:tcPr>
          <w:p w:rsidR="005949E3" w:rsidRPr="005949E3" w:rsidRDefault="005949E3" w:rsidP="00E40032">
            <w:pPr>
              <w:spacing w:line="360" w:lineRule="auto"/>
              <w:contextualSpacing/>
              <w:jc w:val="both"/>
              <w:rPr>
                <w:color w:val="auto"/>
                <w:lang w:val="en-GB"/>
              </w:rPr>
            </w:pPr>
          </w:p>
        </w:tc>
        <w:tc>
          <w:tcPr>
            <w:tcW w:w="926" w:type="dxa"/>
            <w:shd w:val="clear" w:color="auto" w:fill="auto"/>
          </w:tcPr>
          <w:p w:rsidR="005949E3" w:rsidRPr="005949E3" w:rsidRDefault="005949E3" w:rsidP="00E40032">
            <w:pPr>
              <w:spacing w:line="360" w:lineRule="auto"/>
              <w:contextualSpacing/>
              <w:jc w:val="center"/>
              <w:rPr>
                <w:color w:val="auto"/>
                <w:lang w:val="en-GB"/>
              </w:rPr>
            </w:pPr>
          </w:p>
        </w:tc>
        <w:tc>
          <w:tcPr>
            <w:tcW w:w="926" w:type="dxa"/>
            <w:shd w:val="clear" w:color="auto" w:fill="auto"/>
          </w:tcPr>
          <w:p w:rsidR="005949E3" w:rsidRPr="005949E3" w:rsidRDefault="005949E3" w:rsidP="00E40032">
            <w:pPr>
              <w:spacing w:line="360" w:lineRule="auto"/>
              <w:contextualSpacing/>
              <w:jc w:val="center"/>
              <w:rPr>
                <w:color w:val="auto"/>
                <w:lang w:val="en-GB"/>
              </w:rPr>
            </w:pPr>
            <w:r w:rsidRPr="005949E3">
              <w:rPr>
                <w:color w:val="auto"/>
                <w:lang w:val="en-GB"/>
              </w:rPr>
              <w:t>2018-2022</w:t>
            </w:r>
          </w:p>
        </w:tc>
        <w:tc>
          <w:tcPr>
            <w:tcW w:w="926" w:type="dxa"/>
            <w:shd w:val="clear" w:color="auto" w:fill="auto"/>
          </w:tcPr>
          <w:p w:rsidR="005949E3" w:rsidRPr="005949E3" w:rsidRDefault="005949E3" w:rsidP="00E40032">
            <w:pPr>
              <w:spacing w:line="360" w:lineRule="auto"/>
              <w:contextualSpacing/>
              <w:jc w:val="center"/>
              <w:rPr>
                <w:color w:val="auto"/>
                <w:lang w:val="en-GB"/>
              </w:rPr>
            </w:pPr>
          </w:p>
        </w:tc>
        <w:tc>
          <w:tcPr>
            <w:tcW w:w="926" w:type="dxa"/>
            <w:shd w:val="clear" w:color="auto" w:fill="auto"/>
          </w:tcPr>
          <w:p w:rsidR="005949E3" w:rsidRPr="005949E3" w:rsidRDefault="005949E3" w:rsidP="00E40032">
            <w:pPr>
              <w:spacing w:line="360" w:lineRule="auto"/>
              <w:contextualSpacing/>
              <w:jc w:val="center"/>
              <w:rPr>
                <w:color w:val="auto"/>
                <w:lang w:val="en-GB"/>
              </w:rPr>
            </w:pPr>
          </w:p>
        </w:tc>
      </w:tr>
      <w:tr w:rsidR="005949E3" w:rsidRPr="005949E3" w:rsidTr="00F7223D">
        <w:tc>
          <w:tcPr>
            <w:tcW w:w="629" w:type="dxa"/>
            <w:vMerge/>
            <w:shd w:val="clear" w:color="auto" w:fill="auto"/>
          </w:tcPr>
          <w:p w:rsidR="005949E3" w:rsidRPr="005949E3" w:rsidRDefault="005949E3" w:rsidP="00E40032">
            <w:pPr>
              <w:spacing w:line="360" w:lineRule="auto"/>
              <w:contextualSpacing/>
              <w:jc w:val="both"/>
              <w:rPr>
                <w:color w:val="auto"/>
                <w:lang w:val="en-GB"/>
              </w:rPr>
            </w:pPr>
          </w:p>
        </w:tc>
        <w:tc>
          <w:tcPr>
            <w:tcW w:w="1506" w:type="dxa"/>
            <w:vMerge/>
            <w:shd w:val="clear" w:color="auto" w:fill="auto"/>
          </w:tcPr>
          <w:p w:rsidR="005949E3" w:rsidRPr="005949E3" w:rsidRDefault="005949E3" w:rsidP="00E40032">
            <w:pPr>
              <w:spacing w:line="360" w:lineRule="auto"/>
              <w:contextualSpacing/>
              <w:rPr>
                <w:color w:val="auto"/>
                <w:lang w:val="en-GB"/>
              </w:rPr>
            </w:pPr>
          </w:p>
        </w:tc>
        <w:tc>
          <w:tcPr>
            <w:tcW w:w="1980" w:type="dxa"/>
            <w:shd w:val="clear" w:color="auto" w:fill="auto"/>
          </w:tcPr>
          <w:p w:rsidR="005949E3" w:rsidRPr="005949E3" w:rsidRDefault="005949E3" w:rsidP="00E40032">
            <w:pPr>
              <w:spacing w:line="360" w:lineRule="auto"/>
              <w:contextualSpacing/>
              <w:rPr>
                <w:color w:val="auto"/>
              </w:rPr>
            </w:pPr>
            <w:r w:rsidRPr="005949E3">
              <w:rPr>
                <w:color w:val="auto"/>
              </w:rPr>
              <w:t>Pembangunan gudang pengumpul dan lahan jemur</w:t>
            </w:r>
          </w:p>
        </w:tc>
        <w:tc>
          <w:tcPr>
            <w:tcW w:w="1518" w:type="dxa"/>
            <w:shd w:val="clear" w:color="auto" w:fill="auto"/>
          </w:tcPr>
          <w:p w:rsidR="005949E3" w:rsidRPr="005949E3" w:rsidRDefault="005949E3" w:rsidP="00E40032">
            <w:pPr>
              <w:spacing w:line="360" w:lineRule="auto"/>
              <w:contextualSpacing/>
              <w:jc w:val="both"/>
              <w:rPr>
                <w:color w:val="auto"/>
                <w:lang w:val="en-GB"/>
              </w:rPr>
            </w:pPr>
          </w:p>
        </w:tc>
        <w:tc>
          <w:tcPr>
            <w:tcW w:w="926" w:type="dxa"/>
            <w:shd w:val="clear" w:color="auto" w:fill="auto"/>
          </w:tcPr>
          <w:p w:rsidR="005949E3" w:rsidRPr="005949E3" w:rsidRDefault="005949E3" w:rsidP="00E40032">
            <w:pPr>
              <w:spacing w:line="360" w:lineRule="auto"/>
              <w:contextualSpacing/>
              <w:jc w:val="center"/>
              <w:rPr>
                <w:color w:val="auto"/>
                <w:lang w:val="en-GB"/>
              </w:rPr>
            </w:pPr>
          </w:p>
        </w:tc>
        <w:tc>
          <w:tcPr>
            <w:tcW w:w="926" w:type="dxa"/>
            <w:shd w:val="clear" w:color="auto" w:fill="auto"/>
          </w:tcPr>
          <w:p w:rsidR="005949E3" w:rsidRPr="005949E3" w:rsidRDefault="005949E3" w:rsidP="00E40032">
            <w:pPr>
              <w:spacing w:line="360" w:lineRule="auto"/>
              <w:contextualSpacing/>
              <w:jc w:val="center"/>
              <w:rPr>
                <w:color w:val="auto"/>
                <w:lang w:val="en-GB"/>
              </w:rPr>
            </w:pPr>
            <w:r w:rsidRPr="005949E3">
              <w:rPr>
                <w:color w:val="auto"/>
                <w:lang w:val="en-GB"/>
              </w:rPr>
              <w:t>2018-2022</w:t>
            </w:r>
          </w:p>
        </w:tc>
        <w:tc>
          <w:tcPr>
            <w:tcW w:w="926" w:type="dxa"/>
            <w:shd w:val="clear" w:color="auto" w:fill="auto"/>
          </w:tcPr>
          <w:p w:rsidR="005949E3" w:rsidRPr="005949E3" w:rsidRDefault="005949E3" w:rsidP="00E40032">
            <w:pPr>
              <w:spacing w:line="360" w:lineRule="auto"/>
              <w:contextualSpacing/>
              <w:jc w:val="center"/>
              <w:rPr>
                <w:color w:val="auto"/>
                <w:lang w:val="en-GB"/>
              </w:rPr>
            </w:pPr>
          </w:p>
        </w:tc>
        <w:tc>
          <w:tcPr>
            <w:tcW w:w="926" w:type="dxa"/>
            <w:shd w:val="clear" w:color="auto" w:fill="auto"/>
          </w:tcPr>
          <w:p w:rsidR="005949E3" w:rsidRPr="005949E3" w:rsidRDefault="005949E3" w:rsidP="00E40032">
            <w:pPr>
              <w:spacing w:line="360" w:lineRule="auto"/>
              <w:contextualSpacing/>
              <w:jc w:val="center"/>
              <w:rPr>
                <w:color w:val="auto"/>
                <w:lang w:val="en-GB"/>
              </w:rPr>
            </w:pPr>
          </w:p>
        </w:tc>
      </w:tr>
      <w:tr w:rsidR="005949E3" w:rsidRPr="005949E3" w:rsidTr="00F7223D">
        <w:tc>
          <w:tcPr>
            <w:tcW w:w="629" w:type="dxa"/>
            <w:vMerge w:val="restart"/>
            <w:shd w:val="clear" w:color="auto" w:fill="auto"/>
          </w:tcPr>
          <w:p w:rsidR="005949E3" w:rsidRPr="005949E3" w:rsidRDefault="005949E3" w:rsidP="00E40032">
            <w:pPr>
              <w:spacing w:line="360" w:lineRule="auto"/>
              <w:contextualSpacing/>
              <w:jc w:val="both"/>
              <w:rPr>
                <w:color w:val="auto"/>
                <w:lang w:val="en-GB"/>
              </w:rPr>
            </w:pPr>
          </w:p>
        </w:tc>
        <w:tc>
          <w:tcPr>
            <w:tcW w:w="1506" w:type="dxa"/>
            <w:vMerge w:val="restart"/>
            <w:shd w:val="clear" w:color="auto" w:fill="auto"/>
          </w:tcPr>
          <w:p w:rsidR="005949E3" w:rsidRPr="005949E3" w:rsidRDefault="005949E3" w:rsidP="00E40032">
            <w:pPr>
              <w:spacing w:line="360" w:lineRule="auto"/>
              <w:contextualSpacing/>
              <w:rPr>
                <w:color w:val="auto"/>
                <w:lang w:val="en-GB"/>
              </w:rPr>
            </w:pPr>
            <w:r w:rsidRPr="005949E3">
              <w:rPr>
                <w:bCs/>
                <w:color w:val="auto"/>
              </w:rPr>
              <w:t>PPL Tambuna</w:t>
            </w:r>
          </w:p>
        </w:tc>
        <w:tc>
          <w:tcPr>
            <w:tcW w:w="1980" w:type="dxa"/>
            <w:shd w:val="clear" w:color="auto" w:fill="auto"/>
          </w:tcPr>
          <w:p w:rsidR="005949E3" w:rsidRPr="005949E3" w:rsidRDefault="005949E3" w:rsidP="00E40032">
            <w:pPr>
              <w:spacing w:line="360" w:lineRule="auto"/>
              <w:contextualSpacing/>
              <w:rPr>
                <w:color w:val="auto"/>
              </w:rPr>
            </w:pPr>
            <w:r w:rsidRPr="005949E3">
              <w:rPr>
                <w:color w:val="auto"/>
              </w:rPr>
              <w:t>Pembangunan dan peningkatan jalan lokal dan lingkungan</w:t>
            </w:r>
          </w:p>
        </w:tc>
        <w:tc>
          <w:tcPr>
            <w:tcW w:w="1518" w:type="dxa"/>
            <w:shd w:val="clear" w:color="auto" w:fill="auto"/>
          </w:tcPr>
          <w:p w:rsidR="005949E3" w:rsidRPr="005949E3" w:rsidRDefault="005949E3" w:rsidP="00E40032">
            <w:pPr>
              <w:spacing w:line="360" w:lineRule="auto"/>
              <w:contextualSpacing/>
              <w:jc w:val="both"/>
              <w:rPr>
                <w:color w:val="auto"/>
                <w:lang w:val="en-GB"/>
              </w:rPr>
            </w:pPr>
            <w:r w:rsidRPr="005949E3">
              <w:rPr>
                <w:color w:val="auto"/>
                <w:lang w:val="en-GB"/>
              </w:rPr>
              <w:t>Desa Tambuna</w:t>
            </w:r>
          </w:p>
        </w:tc>
        <w:tc>
          <w:tcPr>
            <w:tcW w:w="926" w:type="dxa"/>
            <w:shd w:val="clear" w:color="auto" w:fill="auto"/>
          </w:tcPr>
          <w:p w:rsidR="005949E3" w:rsidRPr="005949E3" w:rsidRDefault="005949E3" w:rsidP="00E40032">
            <w:pPr>
              <w:spacing w:line="360" w:lineRule="auto"/>
              <w:contextualSpacing/>
              <w:jc w:val="center"/>
              <w:rPr>
                <w:color w:val="auto"/>
                <w:lang w:val="en-GB"/>
              </w:rPr>
            </w:pPr>
          </w:p>
        </w:tc>
        <w:tc>
          <w:tcPr>
            <w:tcW w:w="926" w:type="dxa"/>
            <w:shd w:val="clear" w:color="auto" w:fill="auto"/>
          </w:tcPr>
          <w:p w:rsidR="005949E3" w:rsidRPr="005949E3" w:rsidRDefault="005949E3" w:rsidP="00E40032">
            <w:pPr>
              <w:spacing w:line="360" w:lineRule="auto"/>
              <w:contextualSpacing/>
              <w:jc w:val="center"/>
              <w:rPr>
                <w:color w:val="auto"/>
                <w:lang w:val="en-GB"/>
              </w:rPr>
            </w:pPr>
            <w:r w:rsidRPr="005949E3">
              <w:rPr>
                <w:color w:val="auto"/>
                <w:lang w:val="en-GB"/>
              </w:rPr>
              <w:t>2018-2022</w:t>
            </w:r>
          </w:p>
        </w:tc>
        <w:tc>
          <w:tcPr>
            <w:tcW w:w="926" w:type="dxa"/>
            <w:shd w:val="clear" w:color="auto" w:fill="auto"/>
          </w:tcPr>
          <w:p w:rsidR="005949E3" w:rsidRPr="005949E3" w:rsidRDefault="005949E3" w:rsidP="00E40032">
            <w:pPr>
              <w:spacing w:line="360" w:lineRule="auto"/>
              <w:contextualSpacing/>
              <w:jc w:val="center"/>
              <w:rPr>
                <w:color w:val="auto"/>
                <w:lang w:val="en-GB"/>
              </w:rPr>
            </w:pPr>
          </w:p>
        </w:tc>
        <w:tc>
          <w:tcPr>
            <w:tcW w:w="926" w:type="dxa"/>
            <w:shd w:val="clear" w:color="auto" w:fill="auto"/>
          </w:tcPr>
          <w:p w:rsidR="005949E3" w:rsidRPr="005949E3" w:rsidRDefault="005949E3" w:rsidP="00E40032">
            <w:pPr>
              <w:spacing w:line="360" w:lineRule="auto"/>
              <w:contextualSpacing/>
              <w:jc w:val="center"/>
              <w:rPr>
                <w:color w:val="auto"/>
                <w:lang w:val="en-GB"/>
              </w:rPr>
            </w:pPr>
          </w:p>
        </w:tc>
      </w:tr>
      <w:tr w:rsidR="005949E3" w:rsidRPr="005949E3" w:rsidTr="00F7223D">
        <w:tc>
          <w:tcPr>
            <w:tcW w:w="629" w:type="dxa"/>
            <w:vMerge/>
            <w:shd w:val="clear" w:color="auto" w:fill="auto"/>
          </w:tcPr>
          <w:p w:rsidR="005949E3" w:rsidRPr="005949E3" w:rsidRDefault="005949E3" w:rsidP="00E40032">
            <w:pPr>
              <w:spacing w:line="360" w:lineRule="auto"/>
              <w:contextualSpacing/>
              <w:jc w:val="both"/>
              <w:rPr>
                <w:color w:val="auto"/>
                <w:lang w:val="en-GB"/>
              </w:rPr>
            </w:pPr>
          </w:p>
        </w:tc>
        <w:tc>
          <w:tcPr>
            <w:tcW w:w="1506" w:type="dxa"/>
            <w:vMerge/>
            <w:shd w:val="clear" w:color="auto" w:fill="auto"/>
          </w:tcPr>
          <w:p w:rsidR="005949E3" w:rsidRPr="005949E3" w:rsidRDefault="005949E3" w:rsidP="00E40032">
            <w:pPr>
              <w:spacing w:line="360" w:lineRule="auto"/>
              <w:contextualSpacing/>
              <w:rPr>
                <w:color w:val="auto"/>
                <w:lang w:val="en-GB"/>
              </w:rPr>
            </w:pPr>
          </w:p>
        </w:tc>
        <w:tc>
          <w:tcPr>
            <w:tcW w:w="1980" w:type="dxa"/>
            <w:shd w:val="clear" w:color="auto" w:fill="auto"/>
          </w:tcPr>
          <w:p w:rsidR="005949E3" w:rsidRPr="005949E3" w:rsidRDefault="005949E3" w:rsidP="00E40032">
            <w:pPr>
              <w:spacing w:line="360" w:lineRule="auto"/>
              <w:contextualSpacing/>
              <w:rPr>
                <w:color w:val="auto"/>
              </w:rPr>
            </w:pPr>
            <w:r w:rsidRPr="005949E3">
              <w:rPr>
                <w:color w:val="auto"/>
              </w:rPr>
              <w:t>Pembangunan pasar dan fasilitas perdagangan skala lokal</w:t>
            </w:r>
          </w:p>
        </w:tc>
        <w:tc>
          <w:tcPr>
            <w:tcW w:w="1518" w:type="dxa"/>
            <w:shd w:val="clear" w:color="auto" w:fill="auto"/>
          </w:tcPr>
          <w:p w:rsidR="005949E3" w:rsidRPr="005949E3" w:rsidRDefault="005949E3" w:rsidP="00E40032">
            <w:pPr>
              <w:spacing w:line="360" w:lineRule="auto"/>
              <w:contextualSpacing/>
              <w:jc w:val="both"/>
              <w:rPr>
                <w:color w:val="auto"/>
                <w:lang w:val="en-GB"/>
              </w:rPr>
            </w:pPr>
          </w:p>
        </w:tc>
        <w:tc>
          <w:tcPr>
            <w:tcW w:w="926" w:type="dxa"/>
            <w:shd w:val="clear" w:color="auto" w:fill="auto"/>
          </w:tcPr>
          <w:p w:rsidR="005949E3" w:rsidRPr="005949E3" w:rsidRDefault="005949E3" w:rsidP="00E40032">
            <w:pPr>
              <w:spacing w:line="360" w:lineRule="auto"/>
              <w:contextualSpacing/>
              <w:jc w:val="center"/>
              <w:rPr>
                <w:color w:val="auto"/>
                <w:lang w:val="en-GB"/>
              </w:rPr>
            </w:pPr>
          </w:p>
        </w:tc>
        <w:tc>
          <w:tcPr>
            <w:tcW w:w="926" w:type="dxa"/>
            <w:shd w:val="clear" w:color="auto" w:fill="auto"/>
          </w:tcPr>
          <w:p w:rsidR="005949E3" w:rsidRPr="005949E3" w:rsidRDefault="005949E3" w:rsidP="00E40032">
            <w:pPr>
              <w:spacing w:line="360" w:lineRule="auto"/>
              <w:contextualSpacing/>
              <w:jc w:val="center"/>
              <w:rPr>
                <w:color w:val="auto"/>
                <w:lang w:val="en-GB"/>
              </w:rPr>
            </w:pPr>
            <w:r w:rsidRPr="005949E3">
              <w:rPr>
                <w:color w:val="auto"/>
                <w:lang w:val="en-GB"/>
              </w:rPr>
              <w:t>2018-2022</w:t>
            </w:r>
          </w:p>
        </w:tc>
        <w:tc>
          <w:tcPr>
            <w:tcW w:w="926" w:type="dxa"/>
            <w:shd w:val="clear" w:color="auto" w:fill="auto"/>
          </w:tcPr>
          <w:p w:rsidR="005949E3" w:rsidRPr="005949E3" w:rsidRDefault="005949E3" w:rsidP="00E40032">
            <w:pPr>
              <w:spacing w:line="360" w:lineRule="auto"/>
              <w:contextualSpacing/>
              <w:jc w:val="center"/>
              <w:rPr>
                <w:color w:val="auto"/>
                <w:lang w:val="en-GB"/>
              </w:rPr>
            </w:pPr>
          </w:p>
        </w:tc>
        <w:tc>
          <w:tcPr>
            <w:tcW w:w="926" w:type="dxa"/>
            <w:shd w:val="clear" w:color="auto" w:fill="auto"/>
          </w:tcPr>
          <w:p w:rsidR="005949E3" w:rsidRPr="005949E3" w:rsidRDefault="005949E3" w:rsidP="00E40032">
            <w:pPr>
              <w:spacing w:line="360" w:lineRule="auto"/>
              <w:contextualSpacing/>
              <w:jc w:val="center"/>
              <w:rPr>
                <w:color w:val="auto"/>
                <w:lang w:val="en-GB"/>
              </w:rPr>
            </w:pPr>
          </w:p>
        </w:tc>
      </w:tr>
      <w:tr w:rsidR="005949E3" w:rsidRPr="005949E3" w:rsidTr="00F7223D">
        <w:tc>
          <w:tcPr>
            <w:tcW w:w="629" w:type="dxa"/>
            <w:vMerge/>
            <w:shd w:val="clear" w:color="auto" w:fill="auto"/>
          </w:tcPr>
          <w:p w:rsidR="005949E3" w:rsidRPr="005949E3" w:rsidRDefault="005949E3" w:rsidP="00E40032">
            <w:pPr>
              <w:spacing w:line="360" w:lineRule="auto"/>
              <w:contextualSpacing/>
              <w:jc w:val="both"/>
              <w:rPr>
                <w:color w:val="auto"/>
                <w:lang w:val="en-GB"/>
              </w:rPr>
            </w:pPr>
          </w:p>
        </w:tc>
        <w:tc>
          <w:tcPr>
            <w:tcW w:w="1506" w:type="dxa"/>
            <w:vMerge/>
            <w:shd w:val="clear" w:color="auto" w:fill="auto"/>
          </w:tcPr>
          <w:p w:rsidR="005949E3" w:rsidRPr="005949E3" w:rsidRDefault="005949E3" w:rsidP="00E40032">
            <w:pPr>
              <w:spacing w:line="360" w:lineRule="auto"/>
              <w:contextualSpacing/>
              <w:rPr>
                <w:color w:val="auto"/>
                <w:lang w:val="en-GB"/>
              </w:rPr>
            </w:pPr>
          </w:p>
        </w:tc>
        <w:tc>
          <w:tcPr>
            <w:tcW w:w="1980" w:type="dxa"/>
            <w:shd w:val="clear" w:color="auto" w:fill="auto"/>
          </w:tcPr>
          <w:p w:rsidR="005949E3" w:rsidRPr="005949E3" w:rsidRDefault="005949E3" w:rsidP="00E40032">
            <w:pPr>
              <w:spacing w:line="360" w:lineRule="auto"/>
              <w:contextualSpacing/>
              <w:rPr>
                <w:color w:val="auto"/>
              </w:rPr>
            </w:pPr>
            <w:r w:rsidRPr="005949E3">
              <w:rPr>
                <w:color w:val="auto"/>
              </w:rPr>
              <w:t>Pembangunan gudang pengumpul dan lahan jemur</w:t>
            </w:r>
          </w:p>
        </w:tc>
        <w:tc>
          <w:tcPr>
            <w:tcW w:w="1518" w:type="dxa"/>
            <w:shd w:val="clear" w:color="auto" w:fill="auto"/>
          </w:tcPr>
          <w:p w:rsidR="005949E3" w:rsidRPr="005949E3" w:rsidRDefault="005949E3" w:rsidP="00E40032">
            <w:pPr>
              <w:spacing w:line="360" w:lineRule="auto"/>
              <w:contextualSpacing/>
              <w:jc w:val="both"/>
              <w:rPr>
                <w:color w:val="auto"/>
                <w:lang w:val="en-GB"/>
              </w:rPr>
            </w:pPr>
          </w:p>
        </w:tc>
        <w:tc>
          <w:tcPr>
            <w:tcW w:w="926" w:type="dxa"/>
            <w:shd w:val="clear" w:color="auto" w:fill="auto"/>
          </w:tcPr>
          <w:p w:rsidR="005949E3" w:rsidRPr="005949E3" w:rsidRDefault="005949E3" w:rsidP="00E40032">
            <w:pPr>
              <w:spacing w:line="360" w:lineRule="auto"/>
              <w:contextualSpacing/>
              <w:jc w:val="center"/>
              <w:rPr>
                <w:color w:val="auto"/>
                <w:lang w:val="en-GB"/>
              </w:rPr>
            </w:pPr>
          </w:p>
        </w:tc>
        <w:tc>
          <w:tcPr>
            <w:tcW w:w="926" w:type="dxa"/>
            <w:shd w:val="clear" w:color="auto" w:fill="auto"/>
          </w:tcPr>
          <w:p w:rsidR="005949E3" w:rsidRPr="005949E3" w:rsidRDefault="005949E3" w:rsidP="00E40032">
            <w:pPr>
              <w:spacing w:line="360" w:lineRule="auto"/>
              <w:contextualSpacing/>
              <w:jc w:val="center"/>
              <w:rPr>
                <w:color w:val="auto"/>
                <w:lang w:val="en-GB"/>
              </w:rPr>
            </w:pPr>
            <w:r w:rsidRPr="005949E3">
              <w:rPr>
                <w:color w:val="auto"/>
                <w:lang w:val="en-GB"/>
              </w:rPr>
              <w:t>2018-2022</w:t>
            </w:r>
          </w:p>
        </w:tc>
        <w:tc>
          <w:tcPr>
            <w:tcW w:w="926" w:type="dxa"/>
            <w:shd w:val="clear" w:color="auto" w:fill="auto"/>
          </w:tcPr>
          <w:p w:rsidR="005949E3" w:rsidRPr="005949E3" w:rsidRDefault="005949E3" w:rsidP="00E40032">
            <w:pPr>
              <w:spacing w:line="360" w:lineRule="auto"/>
              <w:contextualSpacing/>
              <w:jc w:val="center"/>
              <w:rPr>
                <w:color w:val="auto"/>
                <w:lang w:val="en-GB"/>
              </w:rPr>
            </w:pPr>
          </w:p>
        </w:tc>
        <w:tc>
          <w:tcPr>
            <w:tcW w:w="926" w:type="dxa"/>
            <w:shd w:val="clear" w:color="auto" w:fill="auto"/>
          </w:tcPr>
          <w:p w:rsidR="005949E3" w:rsidRPr="005949E3" w:rsidRDefault="005949E3" w:rsidP="00E40032">
            <w:pPr>
              <w:spacing w:line="360" w:lineRule="auto"/>
              <w:contextualSpacing/>
              <w:jc w:val="center"/>
              <w:rPr>
                <w:color w:val="auto"/>
                <w:lang w:val="en-GB"/>
              </w:rPr>
            </w:pPr>
          </w:p>
        </w:tc>
      </w:tr>
      <w:tr w:rsidR="009851F1" w:rsidRPr="005949E3" w:rsidTr="00F7223D">
        <w:tc>
          <w:tcPr>
            <w:tcW w:w="629" w:type="dxa"/>
            <w:shd w:val="clear" w:color="auto" w:fill="auto"/>
          </w:tcPr>
          <w:p w:rsidR="009851F1" w:rsidRPr="005949E3" w:rsidRDefault="009851F1" w:rsidP="00E40032">
            <w:pPr>
              <w:spacing w:line="360" w:lineRule="auto"/>
              <w:contextualSpacing/>
              <w:jc w:val="both"/>
              <w:rPr>
                <w:color w:val="auto"/>
                <w:lang w:val="en-GB"/>
              </w:rPr>
            </w:pPr>
          </w:p>
        </w:tc>
        <w:tc>
          <w:tcPr>
            <w:tcW w:w="1506" w:type="dxa"/>
            <w:shd w:val="clear" w:color="auto" w:fill="auto"/>
          </w:tcPr>
          <w:p w:rsidR="009851F1" w:rsidRPr="005949E3" w:rsidRDefault="009851F1" w:rsidP="00E40032">
            <w:pPr>
              <w:spacing w:line="360" w:lineRule="auto"/>
              <w:contextualSpacing/>
              <w:rPr>
                <w:color w:val="auto"/>
                <w:lang w:val="en-GB"/>
              </w:rPr>
            </w:pPr>
            <w:r w:rsidRPr="005949E3">
              <w:rPr>
                <w:bCs/>
                <w:color w:val="auto"/>
              </w:rPr>
              <w:t>PPL Rajuni</w:t>
            </w:r>
          </w:p>
        </w:tc>
        <w:tc>
          <w:tcPr>
            <w:tcW w:w="1980" w:type="dxa"/>
            <w:shd w:val="clear" w:color="auto" w:fill="auto"/>
          </w:tcPr>
          <w:p w:rsidR="009851F1" w:rsidRPr="005949E3" w:rsidRDefault="009851F1" w:rsidP="00E40032">
            <w:pPr>
              <w:spacing w:line="360" w:lineRule="auto"/>
              <w:contextualSpacing/>
              <w:rPr>
                <w:color w:val="auto"/>
              </w:rPr>
            </w:pPr>
            <w:r w:rsidRPr="005949E3">
              <w:rPr>
                <w:color w:val="auto"/>
              </w:rPr>
              <w:t>Pembangunan dan peningkatan jalan lokal dan lingkungan</w:t>
            </w:r>
          </w:p>
        </w:tc>
        <w:tc>
          <w:tcPr>
            <w:tcW w:w="1518" w:type="dxa"/>
            <w:shd w:val="clear" w:color="auto" w:fill="auto"/>
          </w:tcPr>
          <w:p w:rsidR="009851F1" w:rsidRPr="005949E3" w:rsidRDefault="009851F1" w:rsidP="00E40032">
            <w:pPr>
              <w:spacing w:line="360" w:lineRule="auto"/>
              <w:contextualSpacing/>
              <w:jc w:val="both"/>
              <w:rPr>
                <w:color w:val="auto"/>
                <w:lang w:val="en-GB"/>
              </w:rPr>
            </w:pPr>
            <w:r w:rsidRPr="005949E3">
              <w:rPr>
                <w:color w:val="auto"/>
                <w:lang w:val="en-GB"/>
              </w:rPr>
              <w:t>Desa Rajuni</w:t>
            </w:r>
          </w:p>
        </w:tc>
        <w:tc>
          <w:tcPr>
            <w:tcW w:w="926" w:type="dxa"/>
            <w:shd w:val="clear" w:color="auto" w:fill="auto"/>
          </w:tcPr>
          <w:p w:rsidR="009851F1" w:rsidRPr="005949E3" w:rsidRDefault="009851F1" w:rsidP="00E40032">
            <w:pPr>
              <w:spacing w:line="360" w:lineRule="auto"/>
              <w:contextualSpacing/>
              <w:jc w:val="center"/>
              <w:rPr>
                <w:color w:val="auto"/>
                <w:lang w:val="en-GB"/>
              </w:rPr>
            </w:pPr>
          </w:p>
        </w:tc>
        <w:tc>
          <w:tcPr>
            <w:tcW w:w="926" w:type="dxa"/>
            <w:shd w:val="clear" w:color="auto" w:fill="auto"/>
          </w:tcPr>
          <w:p w:rsidR="009851F1" w:rsidRPr="005949E3" w:rsidRDefault="009851F1" w:rsidP="00E40032">
            <w:pPr>
              <w:spacing w:line="360" w:lineRule="auto"/>
              <w:contextualSpacing/>
              <w:jc w:val="center"/>
              <w:rPr>
                <w:color w:val="auto"/>
                <w:lang w:val="en-GB"/>
              </w:rPr>
            </w:pPr>
            <w:r w:rsidRPr="005949E3">
              <w:rPr>
                <w:color w:val="auto"/>
                <w:lang w:val="en-GB"/>
              </w:rPr>
              <w:t>2018-2022</w:t>
            </w:r>
          </w:p>
        </w:tc>
        <w:tc>
          <w:tcPr>
            <w:tcW w:w="926" w:type="dxa"/>
            <w:shd w:val="clear" w:color="auto" w:fill="auto"/>
          </w:tcPr>
          <w:p w:rsidR="009851F1" w:rsidRPr="005949E3" w:rsidRDefault="009851F1" w:rsidP="00E40032">
            <w:pPr>
              <w:spacing w:line="360" w:lineRule="auto"/>
              <w:contextualSpacing/>
              <w:jc w:val="center"/>
              <w:rPr>
                <w:color w:val="auto"/>
                <w:lang w:val="en-GB"/>
              </w:rPr>
            </w:pPr>
          </w:p>
        </w:tc>
        <w:tc>
          <w:tcPr>
            <w:tcW w:w="926" w:type="dxa"/>
            <w:shd w:val="clear" w:color="auto" w:fill="auto"/>
          </w:tcPr>
          <w:p w:rsidR="009851F1" w:rsidRPr="005949E3" w:rsidRDefault="009851F1" w:rsidP="00E40032">
            <w:pPr>
              <w:spacing w:line="360" w:lineRule="auto"/>
              <w:contextualSpacing/>
              <w:jc w:val="center"/>
              <w:rPr>
                <w:color w:val="auto"/>
                <w:lang w:val="en-GB"/>
              </w:rPr>
            </w:pPr>
          </w:p>
        </w:tc>
      </w:tr>
      <w:tr w:rsidR="009851F1" w:rsidRPr="005949E3" w:rsidTr="00F7223D">
        <w:tc>
          <w:tcPr>
            <w:tcW w:w="629" w:type="dxa"/>
            <w:shd w:val="clear" w:color="auto" w:fill="auto"/>
          </w:tcPr>
          <w:p w:rsidR="009851F1" w:rsidRPr="005949E3" w:rsidRDefault="009851F1" w:rsidP="00E40032">
            <w:pPr>
              <w:spacing w:line="360" w:lineRule="auto"/>
              <w:contextualSpacing/>
              <w:jc w:val="both"/>
              <w:rPr>
                <w:color w:val="auto"/>
                <w:lang w:val="en-GB"/>
              </w:rPr>
            </w:pPr>
          </w:p>
        </w:tc>
        <w:tc>
          <w:tcPr>
            <w:tcW w:w="1506" w:type="dxa"/>
            <w:shd w:val="clear" w:color="auto" w:fill="auto"/>
          </w:tcPr>
          <w:p w:rsidR="009851F1" w:rsidRPr="005949E3" w:rsidRDefault="009851F1" w:rsidP="00E40032">
            <w:pPr>
              <w:spacing w:line="360" w:lineRule="auto"/>
              <w:contextualSpacing/>
              <w:rPr>
                <w:color w:val="auto"/>
                <w:lang w:val="en-GB"/>
              </w:rPr>
            </w:pPr>
          </w:p>
        </w:tc>
        <w:tc>
          <w:tcPr>
            <w:tcW w:w="1980" w:type="dxa"/>
            <w:shd w:val="clear" w:color="auto" w:fill="auto"/>
          </w:tcPr>
          <w:p w:rsidR="009851F1" w:rsidRPr="005949E3" w:rsidRDefault="009851F1" w:rsidP="00E40032">
            <w:pPr>
              <w:spacing w:line="360" w:lineRule="auto"/>
              <w:contextualSpacing/>
              <w:rPr>
                <w:color w:val="auto"/>
              </w:rPr>
            </w:pPr>
            <w:r w:rsidRPr="005949E3">
              <w:rPr>
                <w:color w:val="auto"/>
              </w:rPr>
              <w:t>Pembangunan pasar dan fasilitas perdagangan skala lokal</w:t>
            </w:r>
          </w:p>
        </w:tc>
        <w:tc>
          <w:tcPr>
            <w:tcW w:w="1518" w:type="dxa"/>
            <w:shd w:val="clear" w:color="auto" w:fill="auto"/>
          </w:tcPr>
          <w:p w:rsidR="009851F1" w:rsidRPr="005949E3" w:rsidRDefault="009851F1" w:rsidP="00E40032">
            <w:pPr>
              <w:spacing w:line="360" w:lineRule="auto"/>
              <w:contextualSpacing/>
              <w:jc w:val="both"/>
              <w:rPr>
                <w:color w:val="auto"/>
                <w:lang w:val="en-GB"/>
              </w:rPr>
            </w:pPr>
          </w:p>
        </w:tc>
        <w:tc>
          <w:tcPr>
            <w:tcW w:w="926" w:type="dxa"/>
            <w:shd w:val="clear" w:color="auto" w:fill="auto"/>
          </w:tcPr>
          <w:p w:rsidR="009851F1" w:rsidRPr="005949E3" w:rsidRDefault="009851F1" w:rsidP="00E40032">
            <w:pPr>
              <w:spacing w:line="360" w:lineRule="auto"/>
              <w:contextualSpacing/>
              <w:jc w:val="center"/>
              <w:rPr>
                <w:color w:val="auto"/>
                <w:lang w:val="en-GB"/>
              </w:rPr>
            </w:pPr>
          </w:p>
        </w:tc>
        <w:tc>
          <w:tcPr>
            <w:tcW w:w="926" w:type="dxa"/>
            <w:shd w:val="clear" w:color="auto" w:fill="auto"/>
          </w:tcPr>
          <w:p w:rsidR="009851F1" w:rsidRPr="005949E3" w:rsidRDefault="009851F1" w:rsidP="00E40032">
            <w:pPr>
              <w:spacing w:line="360" w:lineRule="auto"/>
              <w:contextualSpacing/>
              <w:jc w:val="center"/>
              <w:rPr>
                <w:color w:val="auto"/>
                <w:lang w:val="en-GB"/>
              </w:rPr>
            </w:pPr>
            <w:r w:rsidRPr="005949E3">
              <w:rPr>
                <w:color w:val="auto"/>
                <w:lang w:val="en-GB"/>
              </w:rPr>
              <w:t>2018-2022</w:t>
            </w:r>
          </w:p>
        </w:tc>
        <w:tc>
          <w:tcPr>
            <w:tcW w:w="926" w:type="dxa"/>
            <w:shd w:val="clear" w:color="auto" w:fill="auto"/>
          </w:tcPr>
          <w:p w:rsidR="009851F1" w:rsidRPr="005949E3" w:rsidRDefault="009851F1" w:rsidP="00E40032">
            <w:pPr>
              <w:spacing w:line="360" w:lineRule="auto"/>
              <w:contextualSpacing/>
              <w:jc w:val="center"/>
              <w:rPr>
                <w:color w:val="auto"/>
                <w:lang w:val="en-GB"/>
              </w:rPr>
            </w:pPr>
          </w:p>
        </w:tc>
        <w:tc>
          <w:tcPr>
            <w:tcW w:w="926" w:type="dxa"/>
            <w:shd w:val="clear" w:color="auto" w:fill="auto"/>
          </w:tcPr>
          <w:p w:rsidR="009851F1" w:rsidRPr="005949E3" w:rsidRDefault="009851F1" w:rsidP="00E40032">
            <w:pPr>
              <w:spacing w:line="360" w:lineRule="auto"/>
              <w:contextualSpacing/>
              <w:jc w:val="center"/>
              <w:rPr>
                <w:color w:val="auto"/>
                <w:lang w:val="en-GB"/>
              </w:rPr>
            </w:pPr>
          </w:p>
        </w:tc>
      </w:tr>
      <w:tr w:rsidR="009851F1" w:rsidRPr="005949E3" w:rsidTr="00F7223D">
        <w:tc>
          <w:tcPr>
            <w:tcW w:w="629" w:type="dxa"/>
            <w:shd w:val="clear" w:color="auto" w:fill="auto"/>
          </w:tcPr>
          <w:p w:rsidR="009851F1" w:rsidRPr="005949E3" w:rsidRDefault="009851F1" w:rsidP="00E40032">
            <w:pPr>
              <w:spacing w:line="360" w:lineRule="auto"/>
              <w:contextualSpacing/>
              <w:jc w:val="both"/>
              <w:rPr>
                <w:color w:val="auto"/>
                <w:lang w:val="en-GB"/>
              </w:rPr>
            </w:pPr>
          </w:p>
        </w:tc>
        <w:tc>
          <w:tcPr>
            <w:tcW w:w="1506" w:type="dxa"/>
            <w:shd w:val="clear" w:color="auto" w:fill="auto"/>
          </w:tcPr>
          <w:p w:rsidR="009851F1" w:rsidRPr="005949E3" w:rsidRDefault="009851F1" w:rsidP="00E40032">
            <w:pPr>
              <w:spacing w:line="360" w:lineRule="auto"/>
              <w:contextualSpacing/>
              <w:rPr>
                <w:color w:val="auto"/>
                <w:lang w:val="en-GB"/>
              </w:rPr>
            </w:pPr>
          </w:p>
        </w:tc>
        <w:tc>
          <w:tcPr>
            <w:tcW w:w="1980" w:type="dxa"/>
            <w:shd w:val="clear" w:color="auto" w:fill="auto"/>
          </w:tcPr>
          <w:p w:rsidR="009851F1" w:rsidRPr="005949E3" w:rsidRDefault="009851F1" w:rsidP="00E40032">
            <w:pPr>
              <w:spacing w:line="360" w:lineRule="auto"/>
              <w:contextualSpacing/>
              <w:rPr>
                <w:color w:val="auto"/>
              </w:rPr>
            </w:pPr>
            <w:r w:rsidRPr="005949E3">
              <w:rPr>
                <w:color w:val="auto"/>
              </w:rPr>
              <w:t xml:space="preserve">Pembangunan gudang pengumpul </w:t>
            </w:r>
            <w:r w:rsidRPr="005949E3">
              <w:rPr>
                <w:color w:val="auto"/>
              </w:rPr>
              <w:lastRenderedPageBreak/>
              <w:t>dan lahan jemur</w:t>
            </w:r>
          </w:p>
        </w:tc>
        <w:tc>
          <w:tcPr>
            <w:tcW w:w="1518" w:type="dxa"/>
            <w:shd w:val="clear" w:color="auto" w:fill="auto"/>
          </w:tcPr>
          <w:p w:rsidR="009851F1" w:rsidRPr="005949E3" w:rsidRDefault="009851F1" w:rsidP="00E40032">
            <w:pPr>
              <w:spacing w:line="360" w:lineRule="auto"/>
              <w:contextualSpacing/>
              <w:jc w:val="both"/>
              <w:rPr>
                <w:color w:val="auto"/>
                <w:lang w:val="en-GB"/>
              </w:rPr>
            </w:pPr>
          </w:p>
        </w:tc>
        <w:tc>
          <w:tcPr>
            <w:tcW w:w="926" w:type="dxa"/>
            <w:shd w:val="clear" w:color="auto" w:fill="auto"/>
          </w:tcPr>
          <w:p w:rsidR="009851F1" w:rsidRPr="005949E3" w:rsidRDefault="009851F1" w:rsidP="00E40032">
            <w:pPr>
              <w:spacing w:line="360" w:lineRule="auto"/>
              <w:contextualSpacing/>
              <w:jc w:val="center"/>
              <w:rPr>
                <w:color w:val="auto"/>
                <w:lang w:val="en-GB"/>
              </w:rPr>
            </w:pPr>
          </w:p>
        </w:tc>
        <w:tc>
          <w:tcPr>
            <w:tcW w:w="926" w:type="dxa"/>
            <w:shd w:val="clear" w:color="auto" w:fill="auto"/>
          </w:tcPr>
          <w:p w:rsidR="009851F1" w:rsidRPr="005949E3" w:rsidRDefault="009851F1" w:rsidP="00E40032">
            <w:pPr>
              <w:spacing w:line="360" w:lineRule="auto"/>
              <w:contextualSpacing/>
              <w:jc w:val="center"/>
              <w:rPr>
                <w:color w:val="auto"/>
                <w:lang w:val="en-GB"/>
              </w:rPr>
            </w:pPr>
            <w:r w:rsidRPr="005949E3">
              <w:rPr>
                <w:color w:val="auto"/>
                <w:lang w:val="en-GB"/>
              </w:rPr>
              <w:t>2018-2022</w:t>
            </w:r>
          </w:p>
        </w:tc>
        <w:tc>
          <w:tcPr>
            <w:tcW w:w="926" w:type="dxa"/>
            <w:shd w:val="clear" w:color="auto" w:fill="auto"/>
          </w:tcPr>
          <w:p w:rsidR="009851F1" w:rsidRPr="005949E3" w:rsidRDefault="009851F1" w:rsidP="00E40032">
            <w:pPr>
              <w:spacing w:line="360" w:lineRule="auto"/>
              <w:contextualSpacing/>
              <w:jc w:val="center"/>
              <w:rPr>
                <w:color w:val="auto"/>
                <w:lang w:val="en-GB"/>
              </w:rPr>
            </w:pPr>
          </w:p>
        </w:tc>
        <w:tc>
          <w:tcPr>
            <w:tcW w:w="926" w:type="dxa"/>
            <w:shd w:val="clear" w:color="auto" w:fill="auto"/>
          </w:tcPr>
          <w:p w:rsidR="009851F1" w:rsidRPr="005949E3" w:rsidRDefault="009851F1" w:rsidP="00E40032">
            <w:pPr>
              <w:spacing w:line="360" w:lineRule="auto"/>
              <w:contextualSpacing/>
              <w:jc w:val="center"/>
              <w:rPr>
                <w:color w:val="auto"/>
                <w:lang w:val="en-GB"/>
              </w:rPr>
            </w:pPr>
          </w:p>
        </w:tc>
      </w:tr>
      <w:tr w:rsidR="009851F1" w:rsidRPr="005949E3" w:rsidTr="00F7223D">
        <w:tc>
          <w:tcPr>
            <w:tcW w:w="629" w:type="dxa"/>
            <w:shd w:val="clear" w:color="auto" w:fill="auto"/>
          </w:tcPr>
          <w:p w:rsidR="009851F1" w:rsidRPr="005949E3" w:rsidRDefault="009851F1" w:rsidP="00E40032">
            <w:pPr>
              <w:spacing w:line="360" w:lineRule="auto"/>
              <w:contextualSpacing/>
              <w:jc w:val="both"/>
              <w:rPr>
                <w:color w:val="auto"/>
                <w:lang w:val="en-GB"/>
              </w:rPr>
            </w:pPr>
          </w:p>
        </w:tc>
        <w:tc>
          <w:tcPr>
            <w:tcW w:w="1506" w:type="dxa"/>
            <w:shd w:val="clear" w:color="auto" w:fill="auto"/>
          </w:tcPr>
          <w:p w:rsidR="009851F1" w:rsidRPr="005949E3" w:rsidRDefault="009851F1" w:rsidP="00E40032">
            <w:pPr>
              <w:spacing w:line="360" w:lineRule="auto"/>
              <w:contextualSpacing/>
              <w:rPr>
                <w:color w:val="auto"/>
                <w:lang w:val="en-GB"/>
              </w:rPr>
            </w:pPr>
          </w:p>
        </w:tc>
        <w:tc>
          <w:tcPr>
            <w:tcW w:w="1980" w:type="dxa"/>
            <w:shd w:val="clear" w:color="auto" w:fill="auto"/>
          </w:tcPr>
          <w:p w:rsidR="009851F1" w:rsidRPr="005949E3" w:rsidRDefault="009851F1" w:rsidP="00E40032">
            <w:pPr>
              <w:spacing w:line="360" w:lineRule="auto"/>
              <w:contextualSpacing/>
              <w:rPr>
                <w:color w:val="auto"/>
              </w:rPr>
            </w:pPr>
            <w:r w:rsidRPr="005949E3">
              <w:rPr>
                <w:color w:val="auto"/>
              </w:rPr>
              <w:t>Pembangunan prasarana penunjang usaha perikanan</w:t>
            </w:r>
          </w:p>
        </w:tc>
        <w:tc>
          <w:tcPr>
            <w:tcW w:w="1518" w:type="dxa"/>
            <w:shd w:val="clear" w:color="auto" w:fill="auto"/>
          </w:tcPr>
          <w:p w:rsidR="009851F1" w:rsidRPr="005949E3" w:rsidRDefault="009851F1" w:rsidP="00E40032">
            <w:pPr>
              <w:spacing w:line="360" w:lineRule="auto"/>
              <w:contextualSpacing/>
              <w:jc w:val="both"/>
              <w:rPr>
                <w:color w:val="auto"/>
                <w:lang w:val="en-GB"/>
              </w:rPr>
            </w:pPr>
          </w:p>
        </w:tc>
        <w:tc>
          <w:tcPr>
            <w:tcW w:w="926" w:type="dxa"/>
            <w:shd w:val="clear" w:color="auto" w:fill="auto"/>
          </w:tcPr>
          <w:p w:rsidR="009851F1" w:rsidRPr="005949E3" w:rsidRDefault="009851F1" w:rsidP="00E40032">
            <w:pPr>
              <w:spacing w:line="360" w:lineRule="auto"/>
              <w:contextualSpacing/>
              <w:jc w:val="center"/>
              <w:rPr>
                <w:color w:val="auto"/>
                <w:lang w:val="en-GB"/>
              </w:rPr>
            </w:pPr>
          </w:p>
        </w:tc>
        <w:tc>
          <w:tcPr>
            <w:tcW w:w="926" w:type="dxa"/>
            <w:shd w:val="clear" w:color="auto" w:fill="auto"/>
          </w:tcPr>
          <w:p w:rsidR="009851F1" w:rsidRPr="005949E3" w:rsidRDefault="009851F1" w:rsidP="00E40032">
            <w:pPr>
              <w:spacing w:line="360" w:lineRule="auto"/>
              <w:contextualSpacing/>
              <w:jc w:val="center"/>
              <w:rPr>
                <w:color w:val="auto"/>
                <w:lang w:val="en-GB"/>
              </w:rPr>
            </w:pPr>
            <w:r w:rsidRPr="005949E3">
              <w:rPr>
                <w:color w:val="auto"/>
                <w:lang w:val="en-GB"/>
              </w:rPr>
              <w:t>2018-2022</w:t>
            </w:r>
          </w:p>
        </w:tc>
        <w:tc>
          <w:tcPr>
            <w:tcW w:w="926" w:type="dxa"/>
            <w:shd w:val="clear" w:color="auto" w:fill="auto"/>
          </w:tcPr>
          <w:p w:rsidR="009851F1" w:rsidRPr="005949E3" w:rsidRDefault="009851F1" w:rsidP="00E40032">
            <w:pPr>
              <w:spacing w:line="360" w:lineRule="auto"/>
              <w:contextualSpacing/>
              <w:jc w:val="center"/>
              <w:rPr>
                <w:color w:val="auto"/>
                <w:lang w:val="en-GB"/>
              </w:rPr>
            </w:pPr>
          </w:p>
        </w:tc>
        <w:tc>
          <w:tcPr>
            <w:tcW w:w="926" w:type="dxa"/>
            <w:shd w:val="clear" w:color="auto" w:fill="auto"/>
          </w:tcPr>
          <w:p w:rsidR="009851F1" w:rsidRPr="005949E3" w:rsidRDefault="009851F1" w:rsidP="00E40032">
            <w:pPr>
              <w:spacing w:line="360" w:lineRule="auto"/>
              <w:contextualSpacing/>
              <w:jc w:val="center"/>
              <w:rPr>
                <w:color w:val="auto"/>
                <w:lang w:val="en-GB"/>
              </w:rPr>
            </w:pPr>
          </w:p>
        </w:tc>
      </w:tr>
      <w:tr w:rsidR="009851F1" w:rsidRPr="005949E3" w:rsidTr="00F7223D">
        <w:tc>
          <w:tcPr>
            <w:tcW w:w="629" w:type="dxa"/>
            <w:shd w:val="clear" w:color="auto" w:fill="auto"/>
          </w:tcPr>
          <w:p w:rsidR="009851F1" w:rsidRPr="005949E3" w:rsidRDefault="009851F1" w:rsidP="00E40032">
            <w:pPr>
              <w:spacing w:line="360" w:lineRule="auto"/>
              <w:contextualSpacing/>
              <w:jc w:val="both"/>
              <w:rPr>
                <w:color w:val="auto"/>
                <w:lang w:val="en-GB"/>
              </w:rPr>
            </w:pPr>
          </w:p>
        </w:tc>
        <w:tc>
          <w:tcPr>
            <w:tcW w:w="1506" w:type="dxa"/>
            <w:shd w:val="clear" w:color="auto" w:fill="auto"/>
          </w:tcPr>
          <w:p w:rsidR="009851F1" w:rsidRPr="005949E3" w:rsidRDefault="009851F1" w:rsidP="00E40032">
            <w:pPr>
              <w:spacing w:line="360" w:lineRule="auto"/>
              <w:contextualSpacing/>
              <w:rPr>
                <w:color w:val="auto"/>
                <w:lang w:val="en-GB"/>
              </w:rPr>
            </w:pPr>
            <w:r w:rsidRPr="005949E3">
              <w:rPr>
                <w:bCs/>
                <w:color w:val="auto"/>
              </w:rPr>
              <w:t>PPL Karumpa</w:t>
            </w:r>
          </w:p>
        </w:tc>
        <w:tc>
          <w:tcPr>
            <w:tcW w:w="1980" w:type="dxa"/>
            <w:shd w:val="clear" w:color="auto" w:fill="auto"/>
          </w:tcPr>
          <w:p w:rsidR="009851F1" w:rsidRPr="005949E3" w:rsidRDefault="009851F1" w:rsidP="00E40032">
            <w:pPr>
              <w:spacing w:line="360" w:lineRule="auto"/>
              <w:contextualSpacing/>
              <w:rPr>
                <w:color w:val="auto"/>
              </w:rPr>
            </w:pPr>
            <w:r w:rsidRPr="005949E3">
              <w:rPr>
                <w:color w:val="auto"/>
              </w:rPr>
              <w:t>Pembangunan dan peningkatan jalan lokal dan lingkungan</w:t>
            </w:r>
          </w:p>
        </w:tc>
        <w:tc>
          <w:tcPr>
            <w:tcW w:w="1518" w:type="dxa"/>
            <w:shd w:val="clear" w:color="auto" w:fill="auto"/>
          </w:tcPr>
          <w:p w:rsidR="009851F1" w:rsidRPr="005949E3" w:rsidRDefault="009851F1" w:rsidP="00E40032">
            <w:pPr>
              <w:spacing w:line="360" w:lineRule="auto"/>
              <w:contextualSpacing/>
              <w:jc w:val="both"/>
              <w:rPr>
                <w:color w:val="auto"/>
                <w:lang w:val="en-GB"/>
              </w:rPr>
            </w:pPr>
            <w:r w:rsidRPr="005949E3">
              <w:rPr>
                <w:color w:val="auto"/>
                <w:lang w:val="en-GB"/>
              </w:rPr>
              <w:t>Desa Karumpa</w:t>
            </w:r>
          </w:p>
        </w:tc>
        <w:tc>
          <w:tcPr>
            <w:tcW w:w="926" w:type="dxa"/>
            <w:shd w:val="clear" w:color="auto" w:fill="auto"/>
          </w:tcPr>
          <w:p w:rsidR="009851F1" w:rsidRPr="005949E3" w:rsidRDefault="009851F1" w:rsidP="00E40032">
            <w:pPr>
              <w:spacing w:line="360" w:lineRule="auto"/>
              <w:contextualSpacing/>
              <w:jc w:val="center"/>
              <w:rPr>
                <w:color w:val="auto"/>
                <w:lang w:val="en-GB"/>
              </w:rPr>
            </w:pPr>
          </w:p>
        </w:tc>
        <w:tc>
          <w:tcPr>
            <w:tcW w:w="926" w:type="dxa"/>
            <w:shd w:val="clear" w:color="auto" w:fill="auto"/>
          </w:tcPr>
          <w:p w:rsidR="009851F1" w:rsidRPr="005949E3" w:rsidRDefault="009851F1" w:rsidP="00E40032">
            <w:pPr>
              <w:spacing w:line="360" w:lineRule="auto"/>
              <w:contextualSpacing/>
              <w:jc w:val="center"/>
              <w:rPr>
                <w:color w:val="auto"/>
                <w:lang w:val="en-GB"/>
              </w:rPr>
            </w:pPr>
            <w:r w:rsidRPr="005949E3">
              <w:rPr>
                <w:color w:val="auto"/>
                <w:lang w:val="en-GB"/>
              </w:rPr>
              <w:t>2018-2022</w:t>
            </w:r>
          </w:p>
        </w:tc>
        <w:tc>
          <w:tcPr>
            <w:tcW w:w="926" w:type="dxa"/>
            <w:shd w:val="clear" w:color="auto" w:fill="auto"/>
          </w:tcPr>
          <w:p w:rsidR="009851F1" w:rsidRPr="005949E3" w:rsidRDefault="009851F1" w:rsidP="00E40032">
            <w:pPr>
              <w:spacing w:line="360" w:lineRule="auto"/>
              <w:contextualSpacing/>
              <w:jc w:val="center"/>
              <w:rPr>
                <w:color w:val="auto"/>
                <w:lang w:val="en-GB"/>
              </w:rPr>
            </w:pPr>
          </w:p>
        </w:tc>
        <w:tc>
          <w:tcPr>
            <w:tcW w:w="926" w:type="dxa"/>
            <w:shd w:val="clear" w:color="auto" w:fill="auto"/>
          </w:tcPr>
          <w:p w:rsidR="009851F1" w:rsidRPr="005949E3" w:rsidRDefault="009851F1" w:rsidP="00E40032">
            <w:pPr>
              <w:spacing w:line="360" w:lineRule="auto"/>
              <w:contextualSpacing/>
              <w:jc w:val="center"/>
              <w:rPr>
                <w:color w:val="auto"/>
                <w:lang w:val="en-GB"/>
              </w:rPr>
            </w:pPr>
          </w:p>
        </w:tc>
      </w:tr>
      <w:tr w:rsidR="009851F1" w:rsidRPr="005949E3" w:rsidTr="00F7223D">
        <w:tc>
          <w:tcPr>
            <w:tcW w:w="629" w:type="dxa"/>
            <w:shd w:val="clear" w:color="auto" w:fill="auto"/>
          </w:tcPr>
          <w:p w:rsidR="009851F1" w:rsidRPr="005949E3" w:rsidRDefault="009851F1" w:rsidP="00E40032">
            <w:pPr>
              <w:spacing w:line="360" w:lineRule="auto"/>
              <w:contextualSpacing/>
              <w:jc w:val="both"/>
              <w:rPr>
                <w:color w:val="auto"/>
                <w:lang w:val="en-GB"/>
              </w:rPr>
            </w:pPr>
          </w:p>
        </w:tc>
        <w:tc>
          <w:tcPr>
            <w:tcW w:w="1506" w:type="dxa"/>
            <w:shd w:val="clear" w:color="auto" w:fill="auto"/>
          </w:tcPr>
          <w:p w:rsidR="009851F1" w:rsidRPr="005949E3" w:rsidRDefault="009851F1" w:rsidP="00E40032">
            <w:pPr>
              <w:spacing w:line="360" w:lineRule="auto"/>
              <w:contextualSpacing/>
              <w:rPr>
                <w:color w:val="auto"/>
                <w:lang w:val="en-GB"/>
              </w:rPr>
            </w:pPr>
          </w:p>
        </w:tc>
        <w:tc>
          <w:tcPr>
            <w:tcW w:w="1980" w:type="dxa"/>
            <w:shd w:val="clear" w:color="auto" w:fill="auto"/>
          </w:tcPr>
          <w:p w:rsidR="009851F1" w:rsidRPr="005949E3" w:rsidRDefault="009851F1" w:rsidP="00E40032">
            <w:pPr>
              <w:spacing w:line="360" w:lineRule="auto"/>
              <w:contextualSpacing/>
              <w:rPr>
                <w:color w:val="auto"/>
              </w:rPr>
            </w:pPr>
            <w:r w:rsidRPr="005949E3">
              <w:rPr>
                <w:color w:val="auto"/>
              </w:rPr>
              <w:t>Pembangunan pasar dan fasilitas perdagangan skala lokal</w:t>
            </w:r>
          </w:p>
        </w:tc>
        <w:tc>
          <w:tcPr>
            <w:tcW w:w="1518" w:type="dxa"/>
            <w:shd w:val="clear" w:color="auto" w:fill="auto"/>
          </w:tcPr>
          <w:p w:rsidR="009851F1" w:rsidRPr="005949E3" w:rsidRDefault="009851F1" w:rsidP="00E40032">
            <w:pPr>
              <w:spacing w:line="360" w:lineRule="auto"/>
              <w:contextualSpacing/>
              <w:jc w:val="both"/>
              <w:rPr>
                <w:color w:val="auto"/>
                <w:lang w:val="en-GB"/>
              </w:rPr>
            </w:pPr>
          </w:p>
        </w:tc>
        <w:tc>
          <w:tcPr>
            <w:tcW w:w="926" w:type="dxa"/>
            <w:shd w:val="clear" w:color="auto" w:fill="auto"/>
          </w:tcPr>
          <w:p w:rsidR="009851F1" w:rsidRPr="005949E3" w:rsidRDefault="009851F1" w:rsidP="00E40032">
            <w:pPr>
              <w:spacing w:line="360" w:lineRule="auto"/>
              <w:contextualSpacing/>
              <w:jc w:val="center"/>
              <w:rPr>
                <w:color w:val="auto"/>
                <w:lang w:val="en-GB"/>
              </w:rPr>
            </w:pPr>
          </w:p>
        </w:tc>
        <w:tc>
          <w:tcPr>
            <w:tcW w:w="926" w:type="dxa"/>
            <w:shd w:val="clear" w:color="auto" w:fill="auto"/>
          </w:tcPr>
          <w:p w:rsidR="009851F1" w:rsidRPr="005949E3" w:rsidRDefault="009851F1" w:rsidP="00E40032">
            <w:pPr>
              <w:spacing w:line="360" w:lineRule="auto"/>
              <w:contextualSpacing/>
              <w:jc w:val="center"/>
              <w:rPr>
                <w:color w:val="auto"/>
                <w:lang w:val="en-GB"/>
              </w:rPr>
            </w:pPr>
            <w:r w:rsidRPr="005949E3">
              <w:rPr>
                <w:color w:val="auto"/>
                <w:lang w:val="en-GB"/>
              </w:rPr>
              <w:t>2018-2022</w:t>
            </w:r>
          </w:p>
        </w:tc>
        <w:tc>
          <w:tcPr>
            <w:tcW w:w="926" w:type="dxa"/>
            <w:shd w:val="clear" w:color="auto" w:fill="auto"/>
          </w:tcPr>
          <w:p w:rsidR="009851F1" w:rsidRPr="005949E3" w:rsidRDefault="009851F1" w:rsidP="00E40032">
            <w:pPr>
              <w:spacing w:line="360" w:lineRule="auto"/>
              <w:contextualSpacing/>
              <w:jc w:val="center"/>
              <w:rPr>
                <w:color w:val="auto"/>
                <w:lang w:val="en-GB"/>
              </w:rPr>
            </w:pPr>
          </w:p>
        </w:tc>
        <w:tc>
          <w:tcPr>
            <w:tcW w:w="926" w:type="dxa"/>
            <w:shd w:val="clear" w:color="auto" w:fill="auto"/>
          </w:tcPr>
          <w:p w:rsidR="009851F1" w:rsidRPr="005949E3" w:rsidRDefault="009851F1" w:rsidP="00E40032">
            <w:pPr>
              <w:spacing w:line="360" w:lineRule="auto"/>
              <w:contextualSpacing/>
              <w:jc w:val="center"/>
              <w:rPr>
                <w:color w:val="auto"/>
                <w:lang w:val="en-GB"/>
              </w:rPr>
            </w:pPr>
          </w:p>
        </w:tc>
      </w:tr>
      <w:tr w:rsidR="009851F1" w:rsidRPr="005949E3" w:rsidTr="00F7223D">
        <w:tc>
          <w:tcPr>
            <w:tcW w:w="629" w:type="dxa"/>
            <w:shd w:val="clear" w:color="auto" w:fill="auto"/>
          </w:tcPr>
          <w:p w:rsidR="009851F1" w:rsidRPr="005949E3" w:rsidRDefault="009851F1" w:rsidP="00E40032">
            <w:pPr>
              <w:spacing w:line="360" w:lineRule="auto"/>
              <w:contextualSpacing/>
              <w:jc w:val="both"/>
              <w:rPr>
                <w:color w:val="auto"/>
                <w:lang w:val="en-GB"/>
              </w:rPr>
            </w:pPr>
          </w:p>
        </w:tc>
        <w:tc>
          <w:tcPr>
            <w:tcW w:w="1506" w:type="dxa"/>
            <w:shd w:val="clear" w:color="auto" w:fill="auto"/>
          </w:tcPr>
          <w:p w:rsidR="009851F1" w:rsidRPr="005949E3" w:rsidRDefault="009851F1" w:rsidP="00E40032">
            <w:pPr>
              <w:spacing w:line="360" w:lineRule="auto"/>
              <w:contextualSpacing/>
              <w:rPr>
                <w:color w:val="auto"/>
                <w:lang w:val="en-GB"/>
              </w:rPr>
            </w:pPr>
          </w:p>
        </w:tc>
        <w:tc>
          <w:tcPr>
            <w:tcW w:w="1980" w:type="dxa"/>
            <w:shd w:val="clear" w:color="auto" w:fill="auto"/>
          </w:tcPr>
          <w:p w:rsidR="009851F1" w:rsidRPr="005949E3" w:rsidRDefault="009851F1" w:rsidP="00E40032">
            <w:pPr>
              <w:spacing w:line="360" w:lineRule="auto"/>
              <w:contextualSpacing/>
              <w:rPr>
                <w:color w:val="auto"/>
              </w:rPr>
            </w:pPr>
            <w:r w:rsidRPr="005949E3">
              <w:rPr>
                <w:color w:val="auto"/>
              </w:rPr>
              <w:t>Pembangunan gudang pengumpul dan lahan jemur</w:t>
            </w:r>
          </w:p>
        </w:tc>
        <w:tc>
          <w:tcPr>
            <w:tcW w:w="1518" w:type="dxa"/>
            <w:shd w:val="clear" w:color="auto" w:fill="auto"/>
          </w:tcPr>
          <w:p w:rsidR="009851F1" w:rsidRPr="005949E3" w:rsidRDefault="009851F1" w:rsidP="00E40032">
            <w:pPr>
              <w:spacing w:line="360" w:lineRule="auto"/>
              <w:contextualSpacing/>
              <w:jc w:val="both"/>
              <w:rPr>
                <w:color w:val="auto"/>
                <w:lang w:val="en-GB"/>
              </w:rPr>
            </w:pPr>
          </w:p>
        </w:tc>
        <w:tc>
          <w:tcPr>
            <w:tcW w:w="926" w:type="dxa"/>
            <w:shd w:val="clear" w:color="auto" w:fill="auto"/>
          </w:tcPr>
          <w:p w:rsidR="009851F1" w:rsidRPr="005949E3" w:rsidRDefault="009851F1" w:rsidP="00E40032">
            <w:pPr>
              <w:spacing w:line="360" w:lineRule="auto"/>
              <w:contextualSpacing/>
              <w:jc w:val="center"/>
              <w:rPr>
                <w:color w:val="auto"/>
                <w:lang w:val="en-GB"/>
              </w:rPr>
            </w:pPr>
          </w:p>
        </w:tc>
        <w:tc>
          <w:tcPr>
            <w:tcW w:w="926" w:type="dxa"/>
            <w:shd w:val="clear" w:color="auto" w:fill="auto"/>
          </w:tcPr>
          <w:p w:rsidR="009851F1" w:rsidRPr="005949E3" w:rsidRDefault="009851F1" w:rsidP="00E40032">
            <w:pPr>
              <w:spacing w:line="360" w:lineRule="auto"/>
              <w:contextualSpacing/>
              <w:jc w:val="center"/>
              <w:rPr>
                <w:color w:val="auto"/>
                <w:lang w:val="en-GB"/>
              </w:rPr>
            </w:pPr>
            <w:r w:rsidRPr="005949E3">
              <w:rPr>
                <w:color w:val="auto"/>
                <w:lang w:val="en-GB"/>
              </w:rPr>
              <w:t>2018-2022</w:t>
            </w:r>
          </w:p>
        </w:tc>
        <w:tc>
          <w:tcPr>
            <w:tcW w:w="926" w:type="dxa"/>
            <w:shd w:val="clear" w:color="auto" w:fill="auto"/>
          </w:tcPr>
          <w:p w:rsidR="009851F1" w:rsidRPr="005949E3" w:rsidRDefault="009851F1" w:rsidP="00E40032">
            <w:pPr>
              <w:spacing w:line="360" w:lineRule="auto"/>
              <w:contextualSpacing/>
              <w:jc w:val="center"/>
              <w:rPr>
                <w:color w:val="auto"/>
                <w:lang w:val="en-GB"/>
              </w:rPr>
            </w:pPr>
          </w:p>
        </w:tc>
        <w:tc>
          <w:tcPr>
            <w:tcW w:w="926" w:type="dxa"/>
            <w:shd w:val="clear" w:color="auto" w:fill="auto"/>
          </w:tcPr>
          <w:p w:rsidR="009851F1" w:rsidRPr="005949E3" w:rsidRDefault="009851F1" w:rsidP="00E40032">
            <w:pPr>
              <w:spacing w:line="360" w:lineRule="auto"/>
              <w:contextualSpacing/>
              <w:jc w:val="center"/>
              <w:rPr>
                <w:color w:val="auto"/>
                <w:lang w:val="en-GB"/>
              </w:rPr>
            </w:pPr>
          </w:p>
        </w:tc>
      </w:tr>
      <w:tr w:rsidR="009851F1" w:rsidRPr="005949E3" w:rsidTr="00F7223D">
        <w:tc>
          <w:tcPr>
            <w:tcW w:w="629" w:type="dxa"/>
            <w:shd w:val="clear" w:color="auto" w:fill="auto"/>
          </w:tcPr>
          <w:p w:rsidR="009851F1" w:rsidRPr="005949E3" w:rsidRDefault="009851F1" w:rsidP="00E40032">
            <w:pPr>
              <w:spacing w:line="360" w:lineRule="auto"/>
              <w:contextualSpacing/>
              <w:jc w:val="both"/>
              <w:rPr>
                <w:color w:val="auto"/>
                <w:lang w:val="en-GB"/>
              </w:rPr>
            </w:pPr>
          </w:p>
        </w:tc>
        <w:tc>
          <w:tcPr>
            <w:tcW w:w="1506" w:type="dxa"/>
            <w:shd w:val="clear" w:color="auto" w:fill="auto"/>
          </w:tcPr>
          <w:p w:rsidR="009851F1" w:rsidRPr="005949E3" w:rsidRDefault="009851F1" w:rsidP="00E40032">
            <w:pPr>
              <w:spacing w:line="360" w:lineRule="auto"/>
              <w:contextualSpacing/>
              <w:rPr>
                <w:color w:val="auto"/>
                <w:lang w:val="en-GB"/>
              </w:rPr>
            </w:pPr>
          </w:p>
        </w:tc>
        <w:tc>
          <w:tcPr>
            <w:tcW w:w="1980" w:type="dxa"/>
            <w:shd w:val="clear" w:color="auto" w:fill="auto"/>
          </w:tcPr>
          <w:p w:rsidR="009851F1" w:rsidRPr="005949E3" w:rsidRDefault="009851F1" w:rsidP="00E40032">
            <w:pPr>
              <w:spacing w:line="360" w:lineRule="auto"/>
              <w:contextualSpacing/>
              <w:rPr>
                <w:color w:val="auto"/>
              </w:rPr>
            </w:pPr>
            <w:r w:rsidRPr="005949E3">
              <w:rPr>
                <w:color w:val="auto"/>
              </w:rPr>
              <w:t>Pembangunan prasarana penunjang usaha perikanan</w:t>
            </w:r>
          </w:p>
        </w:tc>
        <w:tc>
          <w:tcPr>
            <w:tcW w:w="1518" w:type="dxa"/>
            <w:shd w:val="clear" w:color="auto" w:fill="auto"/>
          </w:tcPr>
          <w:p w:rsidR="009851F1" w:rsidRPr="005949E3" w:rsidRDefault="009851F1" w:rsidP="00E40032">
            <w:pPr>
              <w:spacing w:line="360" w:lineRule="auto"/>
              <w:contextualSpacing/>
              <w:jc w:val="both"/>
              <w:rPr>
                <w:color w:val="auto"/>
                <w:lang w:val="en-GB"/>
              </w:rPr>
            </w:pPr>
          </w:p>
        </w:tc>
        <w:tc>
          <w:tcPr>
            <w:tcW w:w="926" w:type="dxa"/>
            <w:shd w:val="clear" w:color="auto" w:fill="auto"/>
          </w:tcPr>
          <w:p w:rsidR="009851F1" w:rsidRPr="005949E3" w:rsidRDefault="009851F1" w:rsidP="00E40032">
            <w:pPr>
              <w:spacing w:line="360" w:lineRule="auto"/>
              <w:contextualSpacing/>
              <w:jc w:val="center"/>
              <w:rPr>
                <w:color w:val="auto"/>
                <w:lang w:val="en-GB"/>
              </w:rPr>
            </w:pPr>
          </w:p>
        </w:tc>
        <w:tc>
          <w:tcPr>
            <w:tcW w:w="926" w:type="dxa"/>
            <w:shd w:val="clear" w:color="auto" w:fill="auto"/>
          </w:tcPr>
          <w:p w:rsidR="009851F1" w:rsidRPr="005949E3" w:rsidRDefault="009851F1" w:rsidP="00E40032">
            <w:pPr>
              <w:spacing w:line="360" w:lineRule="auto"/>
              <w:contextualSpacing/>
              <w:jc w:val="center"/>
              <w:rPr>
                <w:color w:val="auto"/>
                <w:lang w:val="en-GB"/>
              </w:rPr>
            </w:pPr>
            <w:r w:rsidRPr="005949E3">
              <w:rPr>
                <w:color w:val="auto"/>
                <w:lang w:val="en-GB"/>
              </w:rPr>
              <w:t>2018-2022</w:t>
            </w:r>
          </w:p>
        </w:tc>
        <w:tc>
          <w:tcPr>
            <w:tcW w:w="926" w:type="dxa"/>
            <w:shd w:val="clear" w:color="auto" w:fill="auto"/>
          </w:tcPr>
          <w:p w:rsidR="009851F1" w:rsidRPr="005949E3" w:rsidRDefault="009851F1" w:rsidP="00E40032">
            <w:pPr>
              <w:spacing w:line="360" w:lineRule="auto"/>
              <w:contextualSpacing/>
              <w:jc w:val="center"/>
              <w:rPr>
                <w:color w:val="auto"/>
                <w:lang w:val="en-GB"/>
              </w:rPr>
            </w:pPr>
          </w:p>
        </w:tc>
        <w:tc>
          <w:tcPr>
            <w:tcW w:w="926" w:type="dxa"/>
            <w:shd w:val="clear" w:color="auto" w:fill="auto"/>
          </w:tcPr>
          <w:p w:rsidR="009851F1" w:rsidRPr="005949E3" w:rsidRDefault="009851F1" w:rsidP="00E40032">
            <w:pPr>
              <w:spacing w:line="360" w:lineRule="auto"/>
              <w:contextualSpacing/>
              <w:jc w:val="center"/>
              <w:rPr>
                <w:color w:val="auto"/>
                <w:lang w:val="en-GB"/>
              </w:rPr>
            </w:pPr>
          </w:p>
        </w:tc>
      </w:tr>
      <w:tr w:rsidR="00875322" w:rsidRPr="005949E3" w:rsidTr="00F7223D">
        <w:tc>
          <w:tcPr>
            <w:tcW w:w="629" w:type="dxa"/>
            <w:vMerge w:val="restart"/>
            <w:shd w:val="clear" w:color="auto" w:fill="auto"/>
          </w:tcPr>
          <w:p w:rsidR="00875322" w:rsidRPr="005949E3" w:rsidRDefault="00875322" w:rsidP="00E40032">
            <w:pPr>
              <w:spacing w:line="360" w:lineRule="auto"/>
              <w:contextualSpacing/>
              <w:jc w:val="both"/>
              <w:rPr>
                <w:color w:val="auto"/>
                <w:lang w:val="en-GB"/>
              </w:rPr>
            </w:pPr>
          </w:p>
        </w:tc>
        <w:tc>
          <w:tcPr>
            <w:tcW w:w="1506" w:type="dxa"/>
            <w:vMerge w:val="restart"/>
            <w:shd w:val="clear" w:color="auto" w:fill="auto"/>
          </w:tcPr>
          <w:p w:rsidR="00875322" w:rsidRPr="005949E3" w:rsidRDefault="00875322" w:rsidP="00E40032">
            <w:pPr>
              <w:spacing w:line="360" w:lineRule="auto"/>
              <w:contextualSpacing/>
              <w:rPr>
                <w:color w:val="auto"/>
                <w:lang w:val="en-GB"/>
              </w:rPr>
            </w:pPr>
            <w:r w:rsidRPr="005949E3">
              <w:rPr>
                <w:bCs/>
                <w:color w:val="auto"/>
              </w:rPr>
              <w:t>PPL Pulo Madu</w:t>
            </w:r>
          </w:p>
        </w:tc>
        <w:tc>
          <w:tcPr>
            <w:tcW w:w="1980" w:type="dxa"/>
            <w:shd w:val="clear" w:color="auto" w:fill="auto"/>
          </w:tcPr>
          <w:p w:rsidR="00875322" w:rsidRPr="005949E3" w:rsidRDefault="00875322" w:rsidP="00E40032">
            <w:pPr>
              <w:spacing w:line="360" w:lineRule="auto"/>
              <w:contextualSpacing/>
              <w:rPr>
                <w:color w:val="auto"/>
              </w:rPr>
            </w:pPr>
            <w:r w:rsidRPr="005949E3">
              <w:rPr>
                <w:color w:val="auto"/>
              </w:rPr>
              <w:t>Pembangunan dan peningkatan jalan lokal dan lingkungan</w:t>
            </w:r>
          </w:p>
        </w:tc>
        <w:tc>
          <w:tcPr>
            <w:tcW w:w="1518" w:type="dxa"/>
            <w:shd w:val="clear" w:color="auto" w:fill="auto"/>
          </w:tcPr>
          <w:p w:rsidR="00875322" w:rsidRPr="005949E3" w:rsidRDefault="00875322" w:rsidP="00E40032">
            <w:pPr>
              <w:spacing w:line="360" w:lineRule="auto"/>
              <w:contextualSpacing/>
              <w:jc w:val="both"/>
              <w:rPr>
                <w:color w:val="auto"/>
                <w:lang w:val="en-GB"/>
              </w:rPr>
            </w:pPr>
          </w:p>
        </w:tc>
        <w:tc>
          <w:tcPr>
            <w:tcW w:w="926" w:type="dxa"/>
            <w:shd w:val="clear" w:color="auto" w:fill="auto"/>
          </w:tcPr>
          <w:p w:rsidR="00875322" w:rsidRPr="005949E3" w:rsidRDefault="00875322" w:rsidP="00E40032">
            <w:pPr>
              <w:spacing w:line="360" w:lineRule="auto"/>
              <w:contextualSpacing/>
              <w:jc w:val="center"/>
              <w:rPr>
                <w:color w:val="auto"/>
                <w:lang w:val="en-GB"/>
              </w:rPr>
            </w:pPr>
          </w:p>
        </w:tc>
        <w:tc>
          <w:tcPr>
            <w:tcW w:w="926" w:type="dxa"/>
            <w:shd w:val="clear" w:color="auto" w:fill="auto"/>
          </w:tcPr>
          <w:p w:rsidR="00875322" w:rsidRPr="005949E3" w:rsidRDefault="00875322" w:rsidP="00E40032">
            <w:pPr>
              <w:spacing w:line="360" w:lineRule="auto"/>
              <w:contextualSpacing/>
              <w:jc w:val="center"/>
              <w:rPr>
                <w:color w:val="auto"/>
                <w:lang w:val="en-GB"/>
              </w:rPr>
            </w:pPr>
            <w:r w:rsidRPr="005949E3">
              <w:rPr>
                <w:color w:val="auto"/>
                <w:lang w:val="en-GB"/>
              </w:rPr>
              <w:t>2018-2022</w:t>
            </w:r>
          </w:p>
        </w:tc>
        <w:tc>
          <w:tcPr>
            <w:tcW w:w="926" w:type="dxa"/>
            <w:shd w:val="clear" w:color="auto" w:fill="auto"/>
          </w:tcPr>
          <w:p w:rsidR="00875322" w:rsidRPr="005949E3" w:rsidRDefault="00875322" w:rsidP="00E40032">
            <w:pPr>
              <w:spacing w:line="360" w:lineRule="auto"/>
              <w:contextualSpacing/>
              <w:jc w:val="center"/>
              <w:rPr>
                <w:color w:val="auto"/>
                <w:lang w:val="en-GB"/>
              </w:rPr>
            </w:pPr>
          </w:p>
        </w:tc>
        <w:tc>
          <w:tcPr>
            <w:tcW w:w="926" w:type="dxa"/>
            <w:shd w:val="clear" w:color="auto" w:fill="auto"/>
          </w:tcPr>
          <w:p w:rsidR="00875322" w:rsidRPr="005949E3" w:rsidRDefault="00875322" w:rsidP="00E40032">
            <w:pPr>
              <w:spacing w:line="360" w:lineRule="auto"/>
              <w:contextualSpacing/>
              <w:jc w:val="center"/>
              <w:rPr>
                <w:color w:val="auto"/>
                <w:lang w:val="en-GB"/>
              </w:rPr>
            </w:pPr>
          </w:p>
        </w:tc>
      </w:tr>
      <w:tr w:rsidR="00875322" w:rsidRPr="005949E3" w:rsidTr="00F7223D">
        <w:tc>
          <w:tcPr>
            <w:tcW w:w="629" w:type="dxa"/>
            <w:vMerge/>
            <w:shd w:val="clear" w:color="auto" w:fill="auto"/>
          </w:tcPr>
          <w:p w:rsidR="00875322" w:rsidRPr="005949E3" w:rsidRDefault="00875322" w:rsidP="00E40032">
            <w:pPr>
              <w:spacing w:line="360" w:lineRule="auto"/>
              <w:contextualSpacing/>
              <w:jc w:val="both"/>
              <w:rPr>
                <w:color w:val="auto"/>
                <w:lang w:val="en-GB"/>
              </w:rPr>
            </w:pPr>
          </w:p>
        </w:tc>
        <w:tc>
          <w:tcPr>
            <w:tcW w:w="1506" w:type="dxa"/>
            <w:vMerge/>
            <w:shd w:val="clear" w:color="auto" w:fill="auto"/>
          </w:tcPr>
          <w:p w:rsidR="00875322" w:rsidRPr="005949E3" w:rsidRDefault="00875322" w:rsidP="00E40032">
            <w:pPr>
              <w:spacing w:line="360" w:lineRule="auto"/>
              <w:contextualSpacing/>
              <w:rPr>
                <w:color w:val="auto"/>
                <w:lang w:val="en-GB"/>
              </w:rPr>
            </w:pPr>
          </w:p>
        </w:tc>
        <w:tc>
          <w:tcPr>
            <w:tcW w:w="1980" w:type="dxa"/>
            <w:shd w:val="clear" w:color="auto" w:fill="auto"/>
          </w:tcPr>
          <w:p w:rsidR="00875322" w:rsidRPr="005949E3" w:rsidRDefault="00875322" w:rsidP="00E40032">
            <w:pPr>
              <w:spacing w:line="360" w:lineRule="auto"/>
              <w:contextualSpacing/>
              <w:rPr>
                <w:color w:val="auto"/>
              </w:rPr>
            </w:pPr>
            <w:r w:rsidRPr="005949E3">
              <w:rPr>
                <w:color w:val="auto"/>
              </w:rPr>
              <w:t>Pembangunan pasar dan fasilitas perdagangan skala lokal</w:t>
            </w:r>
          </w:p>
        </w:tc>
        <w:tc>
          <w:tcPr>
            <w:tcW w:w="1518" w:type="dxa"/>
            <w:shd w:val="clear" w:color="auto" w:fill="auto"/>
          </w:tcPr>
          <w:p w:rsidR="00875322" w:rsidRPr="005949E3" w:rsidRDefault="00875322" w:rsidP="00E40032">
            <w:pPr>
              <w:spacing w:line="360" w:lineRule="auto"/>
              <w:contextualSpacing/>
              <w:jc w:val="both"/>
              <w:rPr>
                <w:color w:val="auto"/>
                <w:lang w:val="en-GB"/>
              </w:rPr>
            </w:pPr>
          </w:p>
        </w:tc>
        <w:tc>
          <w:tcPr>
            <w:tcW w:w="926" w:type="dxa"/>
            <w:shd w:val="clear" w:color="auto" w:fill="auto"/>
          </w:tcPr>
          <w:p w:rsidR="00875322" w:rsidRPr="005949E3" w:rsidRDefault="00875322" w:rsidP="00E40032">
            <w:pPr>
              <w:spacing w:line="360" w:lineRule="auto"/>
              <w:contextualSpacing/>
              <w:jc w:val="center"/>
              <w:rPr>
                <w:color w:val="auto"/>
                <w:lang w:val="en-GB"/>
              </w:rPr>
            </w:pPr>
          </w:p>
        </w:tc>
        <w:tc>
          <w:tcPr>
            <w:tcW w:w="926" w:type="dxa"/>
            <w:shd w:val="clear" w:color="auto" w:fill="auto"/>
          </w:tcPr>
          <w:p w:rsidR="00875322" w:rsidRPr="005949E3" w:rsidRDefault="00875322" w:rsidP="00E40032">
            <w:pPr>
              <w:spacing w:line="360" w:lineRule="auto"/>
              <w:contextualSpacing/>
              <w:jc w:val="center"/>
              <w:rPr>
                <w:color w:val="auto"/>
                <w:lang w:val="en-GB"/>
              </w:rPr>
            </w:pPr>
            <w:r w:rsidRPr="005949E3">
              <w:rPr>
                <w:color w:val="auto"/>
                <w:lang w:val="en-GB"/>
              </w:rPr>
              <w:t>2018-2022</w:t>
            </w:r>
          </w:p>
        </w:tc>
        <w:tc>
          <w:tcPr>
            <w:tcW w:w="926" w:type="dxa"/>
            <w:shd w:val="clear" w:color="auto" w:fill="auto"/>
          </w:tcPr>
          <w:p w:rsidR="00875322" w:rsidRPr="005949E3" w:rsidRDefault="00875322" w:rsidP="00E40032">
            <w:pPr>
              <w:spacing w:line="360" w:lineRule="auto"/>
              <w:contextualSpacing/>
              <w:jc w:val="center"/>
              <w:rPr>
                <w:color w:val="auto"/>
                <w:lang w:val="en-GB"/>
              </w:rPr>
            </w:pPr>
          </w:p>
        </w:tc>
        <w:tc>
          <w:tcPr>
            <w:tcW w:w="926" w:type="dxa"/>
            <w:shd w:val="clear" w:color="auto" w:fill="auto"/>
          </w:tcPr>
          <w:p w:rsidR="00875322" w:rsidRPr="005949E3" w:rsidRDefault="00875322" w:rsidP="00E40032">
            <w:pPr>
              <w:spacing w:line="360" w:lineRule="auto"/>
              <w:contextualSpacing/>
              <w:jc w:val="center"/>
              <w:rPr>
                <w:color w:val="auto"/>
                <w:lang w:val="en-GB"/>
              </w:rPr>
            </w:pPr>
          </w:p>
        </w:tc>
      </w:tr>
      <w:tr w:rsidR="00875322" w:rsidRPr="005949E3" w:rsidTr="00F7223D">
        <w:tc>
          <w:tcPr>
            <w:tcW w:w="629" w:type="dxa"/>
            <w:vMerge/>
            <w:shd w:val="clear" w:color="auto" w:fill="auto"/>
          </w:tcPr>
          <w:p w:rsidR="00875322" w:rsidRPr="005949E3" w:rsidRDefault="00875322" w:rsidP="00E40032">
            <w:pPr>
              <w:spacing w:line="360" w:lineRule="auto"/>
              <w:contextualSpacing/>
              <w:jc w:val="both"/>
              <w:rPr>
                <w:color w:val="auto"/>
                <w:lang w:val="en-GB"/>
              </w:rPr>
            </w:pPr>
          </w:p>
        </w:tc>
        <w:tc>
          <w:tcPr>
            <w:tcW w:w="1506" w:type="dxa"/>
            <w:vMerge/>
            <w:shd w:val="clear" w:color="auto" w:fill="auto"/>
          </w:tcPr>
          <w:p w:rsidR="00875322" w:rsidRPr="005949E3" w:rsidRDefault="00875322" w:rsidP="00E40032">
            <w:pPr>
              <w:spacing w:line="360" w:lineRule="auto"/>
              <w:contextualSpacing/>
              <w:rPr>
                <w:color w:val="auto"/>
                <w:lang w:val="en-GB"/>
              </w:rPr>
            </w:pPr>
          </w:p>
        </w:tc>
        <w:tc>
          <w:tcPr>
            <w:tcW w:w="1980" w:type="dxa"/>
            <w:shd w:val="clear" w:color="auto" w:fill="auto"/>
          </w:tcPr>
          <w:p w:rsidR="00875322" w:rsidRPr="005949E3" w:rsidRDefault="00875322" w:rsidP="00E40032">
            <w:pPr>
              <w:spacing w:line="360" w:lineRule="auto"/>
              <w:contextualSpacing/>
              <w:rPr>
                <w:color w:val="auto"/>
              </w:rPr>
            </w:pPr>
            <w:r w:rsidRPr="005949E3">
              <w:rPr>
                <w:color w:val="auto"/>
              </w:rPr>
              <w:t>Pembangunan gudang pengumpul dan lahan jemur</w:t>
            </w:r>
          </w:p>
        </w:tc>
        <w:tc>
          <w:tcPr>
            <w:tcW w:w="1518" w:type="dxa"/>
            <w:shd w:val="clear" w:color="auto" w:fill="auto"/>
          </w:tcPr>
          <w:p w:rsidR="00875322" w:rsidRPr="005949E3" w:rsidRDefault="00875322" w:rsidP="00E40032">
            <w:pPr>
              <w:spacing w:line="360" w:lineRule="auto"/>
              <w:contextualSpacing/>
              <w:jc w:val="both"/>
              <w:rPr>
                <w:color w:val="auto"/>
                <w:lang w:val="en-GB"/>
              </w:rPr>
            </w:pPr>
          </w:p>
        </w:tc>
        <w:tc>
          <w:tcPr>
            <w:tcW w:w="926" w:type="dxa"/>
            <w:shd w:val="clear" w:color="auto" w:fill="auto"/>
          </w:tcPr>
          <w:p w:rsidR="00875322" w:rsidRPr="005949E3" w:rsidRDefault="00875322" w:rsidP="00E40032">
            <w:pPr>
              <w:spacing w:line="360" w:lineRule="auto"/>
              <w:contextualSpacing/>
              <w:jc w:val="center"/>
              <w:rPr>
                <w:color w:val="auto"/>
                <w:lang w:val="en-GB"/>
              </w:rPr>
            </w:pPr>
          </w:p>
        </w:tc>
        <w:tc>
          <w:tcPr>
            <w:tcW w:w="926" w:type="dxa"/>
            <w:shd w:val="clear" w:color="auto" w:fill="auto"/>
          </w:tcPr>
          <w:p w:rsidR="00875322" w:rsidRPr="005949E3" w:rsidRDefault="00875322" w:rsidP="00E40032">
            <w:pPr>
              <w:spacing w:line="360" w:lineRule="auto"/>
              <w:contextualSpacing/>
              <w:jc w:val="center"/>
              <w:rPr>
                <w:color w:val="auto"/>
                <w:lang w:val="en-GB"/>
              </w:rPr>
            </w:pPr>
            <w:r w:rsidRPr="005949E3">
              <w:rPr>
                <w:color w:val="auto"/>
                <w:lang w:val="en-GB"/>
              </w:rPr>
              <w:t>2018-2022</w:t>
            </w:r>
          </w:p>
        </w:tc>
        <w:tc>
          <w:tcPr>
            <w:tcW w:w="926" w:type="dxa"/>
            <w:shd w:val="clear" w:color="auto" w:fill="auto"/>
          </w:tcPr>
          <w:p w:rsidR="00875322" w:rsidRPr="005949E3" w:rsidRDefault="00875322" w:rsidP="00E40032">
            <w:pPr>
              <w:spacing w:line="360" w:lineRule="auto"/>
              <w:contextualSpacing/>
              <w:jc w:val="center"/>
              <w:rPr>
                <w:color w:val="auto"/>
                <w:lang w:val="en-GB"/>
              </w:rPr>
            </w:pPr>
          </w:p>
        </w:tc>
        <w:tc>
          <w:tcPr>
            <w:tcW w:w="926" w:type="dxa"/>
            <w:shd w:val="clear" w:color="auto" w:fill="auto"/>
          </w:tcPr>
          <w:p w:rsidR="00875322" w:rsidRPr="005949E3" w:rsidRDefault="00875322" w:rsidP="00E40032">
            <w:pPr>
              <w:spacing w:line="360" w:lineRule="auto"/>
              <w:contextualSpacing/>
              <w:jc w:val="center"/>
              <w:rPr>
                <w:color w:val="auto"/>
                <w:lang w:val="en-GB"/>
              </w:rPr>
            </w:pPr>
          </w:p>
        </w:tc>
      </w:tr>
      <w:tr w:rsidR="00875322" w:rsidRPr="005949E3" w:rsidTr="00F7223D">
        <w:tc>
          <w:tcPr>
            <w:tcW w:w="629" w:type="dxa"/>
            <w:vMerge/>
            <w:shd w:val="clear" w:color="auto" w:fill="auto"/>
          </w:tcPr>
          <w:p w:rsidR="00875322" w:rsidRPr="005949E3" w:rsidRDefault="00875322" w:rsidP="00E40032">
            <w:pPr>
              <w:spacing w:line="360" w:lineRule="auto"/>
              <w:contextualSpacing/>
              <w:jc w:val="both"/>
              <w:rPr>
                <w:color w:val="auto"/>
                <w:lang w:val="en-GB"/>
              </w:rPr>
            </w:pPr>
          </w:p>
        </w:tc>
        <w:tc>
          <w:tcPr>
            <w:tcW w:w="1506" w:type="dxa"/>
            <w:vMerge/>
            <w:shd w:val="clear" w:color="auto" w:fill="auto"/>
          </w:tcPr>
          <w:p w:rsidR="00875322" w:rsidRPr="005949E3" w:rsidRDefault="00875322" w:rsidP="00E40032">
            <w:pPr>
              <w:spacing w:line="360" w:lineRule="auto"/>
              <w:contextualSpacing/>
              <w:rPr>
                <w:color w:val="auto"/>
                <w:lang w:val="en-GB"/>
              </w:rPr>
            </w:pPr>
          </w:p>
        </w:tc>
        <w:tc>
          <w:tcPr>
            <w:tcW w:w="1980" w:type="dxa"/>
            <w:shd w:val="clear" w:color="auto" w:fill="auto"/>
          </w:tcPr>
          <w:p w:rsidR="00875322" w:rsidRPr="005949E3" w:rsidRDefault="00875322" w:rsidP="00E40032">
            <w:pPr>
              <w:spacing w:line="360" w:lineRule="auto"/>
              <w:contextualSpacing/>
              <w:rPr>
                <w:color w:val="auto"/>
              </w:rPr>
            </w:pPr>
            <w:r w:rsidRPr="005949E3">
              <w:rPr>
                <w:color w:val="auto"/>
              </w:rPr>
              <w:t>Pembangunan prasarana penunjang usaha perikanan</w:t>
            </w:r>
          </w:p>
        </w:tc>
        <w:tc>
          <w:tcPr>
            <w:tcW w:w="1518" w:type="dxa"/>
            <w:shd w:val="clear" w:color="auto" w:fill="auto"/>
          </w:tcPr>
          <w:p w:rsidR="00875322" w:rsidRPr="005949E3" w:rsidRDefault="00875322" w:rsidP="00E40032">
            <w:pPr>
              <w:spacing w:line="360" w:lineRule="auto"/>
              <w:contextualSpacing/>
              <w:jc w:val="both"/>
              <w:rPr>
                <w:color w:val="auto"/>
                <w:lang w:val="en-GB"/>
              </w:rPr>
            </w:pPr>
          </w:p>
        </w:tc>
        <w:tc>
          <w:tcPr>
            <w:tcW w:w="926" w:type="dxa"/>
            <w:shd w:val="clear" w:color="auto" w:fill="auto"/>
          </w:tcPr>
          <w:p w:rsidR="00875322" w:rsidRPr="005949E3" w:rsidRDefault="00875322" w:rsidP="00E40032">
            <w:pPr>
              <w:spacing w:line="360" w:lineRule="auto"/>
              <w:contextualSpacing/>
              <w:jc w:val="center"/>
              <w:rPr>
                <w:color w:val="auto"/>
                <w:lang w:val="en-GB"/>
              </w:rPr>
            </w:pPr>
          </w:p>
        </w:tc>
        <w:tc>
          <w:tcPr>
            <w:tcW w:w="926" w:type="dxa"/>
            <w:shd w:val="clear" w:color="auto" w:fill="auto"/>
          </w:tcPr>
          <w:p w:rsidR="00875322" w:rsidRPr="005949E3" w:rsidRDefault="00875322" w:rsidP="00E40032">
            <w:pPr>
              <w:spacing w:line="360" w:lineRule="auto"/>
              <w:contextualSpacing/>
              <w:jc w:val="center"/>
              <w:rPr>
                <w:color w:val="auto"/>
                <w:lang w:val="en-GB"/>
              </w:rPr>
            </w:pPr>
            <w:r w:rsidRPr="005949E3">
              <w:rPr>
                <w:color w:val="auto"/>
                <w:lang w:val="en-GB"/>
              </w:rPr>
              <w:t>2018-2022</w:t>
            </w:r>
          </w:p>
        </w:tc>
        <w:tc>
          <w:tcPr>
            <w:tcW w:w="926" w:type="dxa"/>
            <w:shd w:val="clear" w:color="auto" w:fill="auto"/>
          </w:tcPr>
          <w:p w:rsidR="00875322" w:rsidRPr="005949E3" w:rsidRDefault="00875322" w:rsidP="00E40032">
            <w:pPr>
              <w:spacing w:line="360" w:lineRule="auto"/>
              <w:contextualSpacing/>
              <w:jc w:val="center"/>
              <w:rPr>
                <w:color w:val="auto"/>
                <w:lang w:val="en-GB"/>
              </w:rPr>
            </w:pPr>
          </w:p>
        </w:tc>
        <w:tc>
          <w:tcPr>
            <w:tcW w:w="926" w:type="dxa"/>
            <w:shd w:val="clear" w:color="auto" w:fill="auto"/>
          </w:tcPr>
          <w:p w:rsidR="00875322" w:rsidRPr="005949E3" w:rsidRDefault="00875322" w:rsidP="00E40032">
            <w:pPr>
              <w:spacing w:line="360" w:lineRule="auto"/>
              <w:contextualSpacing/>
              <w:jc w:val="center"/>
              <w:rPr>
                <w:color w:val="auto"/>
                <w:lang w:val="en-GB"/>
              </w:rPr>
            </w:pPr>
          </w:p>
        </w:tc>
      </w:tr>
      <w:tr w:rsidR="009851F1" w:rsidRPr="005949E3" w:rsidTr="00F7223D">
        <w:tc>
          <w:tcPr>
            <w:tcW w:w="629" w:type="dxa"/>
            <w:shd w:val="clear" w:color="auto" w:fill="auto"/>
          </w:tcPr>
          <w:p w:rsidR="009851F1" w:rsidRPr="005949E3" w:rsidRDefault="009851F1" w:rsidP="00E40032">
            <w:pPr>
              <w:spacing w:line="360" w:lineRule="auto"/>
              <w:contextualSpacing/>
              <w:jc w:val="both"/>
              <w:rPr>
                <w:color w:val="auto"/>
                <w:lang w:val="en-GB"/>
              </w:rPr>
            </w:pPr>
            <w:r w:rsidRPr="005949E3">
              <w:rPr>
                <w:color w:val="auto"/>
                <w:lang w:val="en-GB"/>
              </w:rPr>
              <w:t>II</w:t>
            </w:r>
          </w:p>
        </w:tc>
        <w:tc>
          <w:tcPr>
            <w:tcW w:w="8708" w:type="dxa"/>
            <w:gridSpan w:val="7"/>
            <w:shd w:val="clear" w:color="auto" w:fill="auto"/>
          </w:tcPr>
          <w:p w:rsidR="009851F1" w:rsidRPr="005949E3" w:rsidRDefault="009851F1" w:rsidP="00E40032">
            <w:pPr>
              <w:spacing w:line="360" w:lineRule="auto"/>
              <w:contextualSpacing/>
              <w:jc w:val="both"/>
              <w:rPr>
                <w:color w:val="auto"/>
                <w:lang w:val="en-GB"/>
              </w:rPr>
            </w:pPr>
            <w:r w:rsidRPr="005949E3">
              <w:rPr>
                <w:color w:val="auto"/>
                <w:lang w:val="en-GB"/>
              </w:rPr>
              <w:t>Rencana Jaringan Transportasi</w:t>
            </w:r>
          </w:p>
        </w:tc>
      </w:tr>
      <w:tr w:rsidR="00875322" w:rsidRPr="005949E3" w:rsidTr="00F7223D">
        <w:tc>
          <w:tcPr>
            <w:tcW w:w="629" w:type="dxa"/>
            <w:vMerge w:val="restart"/>
            <w:shd w:val="clear" w:color="auto" w:fill="auto"/>
          </w:tcPr>
          <w:p w:rsidR="00875322" w:rsidRPr="005949E3" w:rsidRDefault="00875322" w:rsidP="00E40032">
            <w:pPr>
              <w:spacing w:line="360" w:lineRule="auto"/>
              <w:contextualSpacing/>
              <w:jc w:val="both"/>
              <w:rPr>
                <w:color w:val="auto"/>
                <w:lang w:val="en-GB"/>
              </w:rPr>
            </w:pPr>
          </w:p>
        </w:tc>
        <w:tc>
          <w:tcPr>
            <w:tcW w:w="1506" w:type="dxa"/>
            <w:vMerge w:val="restart"/>
            <w:shd w:val="clear" w:color="auto" w:fill="auto"/>
          </w:tcPr>
          <w:p w:rsidR="00875322" w:rsidRPr="005949E3" w:rsidRDefault="00875322" w:rsidP="00E40032">
            <w:pPr>
              <w:spacing w:line="360" w:lineRule="auto"/>
              <w:contextualSpacing/>
              <w:rPr>
                <w:color w:val="auto"/>
                <w:lang w:val="en-GB"/>
              </w:rPr>
            </w:pPr>
            <w:r w:rsidRPr="005949E3">
              <w:rPr>
                <w:bCs/>
                <w:color w:val="auto"/>
              </w:rPr>
              <w:t>Sistem Jaringan Transportasi Darat</w:t>
            </w:r>
          </w:p>
        </w:tc>
        <w:tc>
          <w:tcPr>
            <w:tcW w:w="1980" w:type="dxa"/>
            <w:shd w:val="clear" w:color="auto" w:fill="auto"/>
          </w:tcPr>
          <w:p w:rsidR="00875322" w:rsidRPr="005949E3" w:rsidRDefault="00875322" w:rsidP="00E40032">
            <w:pPr>
              <w:spacing w:line="360" w:lineRule="auto"/>
              <w:contextualSpacing/>
              <w:rPr>
                <w:color w:val="auto"/>
                <w:lang w:val="en-GB"/>
              </w:rPr>
            </w:pPr>
            <w:r w:rsidRPr="005949E3">
              <w:rPr>
                <w:color w:val="auto"/>
              </w:rPr>
              <w:t>Pembangunan jaringan jalan lingkar Timur Pattumbukang - Pamatata</w:t>
            </w:r>
          </w:p>
        </w:tc>
        <w:tc>
          <w:tcPr>
            <w:tcW w:w="1518" w:type="dxa"/>
            <w:shd w:val="clear" w:color="auto" w:fill="auto"/>
          </w:tcPr>
          <w:p w:rsidR="00875322" w:rsidRPr="005949E3" w:rsidRDefault="00875322" w:rsidP="00E40032">
            <w:pPr>
              <w:spacing w:line="360" w:lineRule="auto"/>
              <w:contextualSpacing/>
              <w:rPr>
                <w:color w:val="auto"/>
                <w:lang w:val="en-GB"/>
              </w:rPr>
            </w:pPr>
            <w:r w:rsidRPr="005949E3">
              <w:rPr>
                <w:color w:val="auto"/>
                <w:lang w:val="en-GB"/>
              </w:rPr>
              <w:t>Pulau Selayar</w:t>
            </w:r>
          </w:p>
        </w:tc>
        <w:tc>
          <w:tcPr>
            <w:tcW w:w="926" w:type="dxa"/>
            <w:shd w:val="clear" w:color="auto" w:fill="auto"/>
          </w:tcPr>
          <w:p w:rsidR="00875322" w:rsidRPr="005949E3" w:rsidRDefault="00875322" w:rsidP="00E40032">
            <w:pPr>
              <w:spacing w:line="360" w:lineRule="auto"/>
              <w:contextualSpacing/>
              <w:jc w:val="center"/>
              <w:rPr>
                <w:color w:val="auto"/>
                <w:lang w:val="en-GB"/>
              </w:rPr>
            </w:pPr>
            <w:r w:rsidRPr="005949E3">
              <w:rPr>
                <w:color w:val="auto"/>
                <w:lang w:val="en-GB"/>
              </w:rPr>
              <w:t>2014-2017</w:t>
            </w:r>
          </w:p>
        </w:tc>
        <w:tc>
          <w:tcPr>
            <w:tcW w:w="926" w:type="dxa"/>
            <w:shd w:val="clear" w:color="auto" w:fill="auto"/>
          </w:tcPr>
          <w:p w:rsidR="00875322" w:rsidRPr="005949E3" w:rsidRDefault="00875322" w:rsidP="00E40032">
            <w:pPr>
              <w:spacing w:line="360" w:lineRule="auto"/>
              <w:contextualSpacing/>
              <w:jc w:val="center"/>
              <w:rPr>
                <w:color w:val="auto"/>
                <w:lang w:val="en-GB"/>
              </w:rPr>
            </w:pPr>
            <w:r w:rsidRPr="005949E3">
              <w:rPr>
                <w:color w:val="auto"/>
                <w:lang w:val="en-GB"/>
              </w:rPr>
              <w:t>2018-2022</w:t>
            </w:r>
          </w:p>
        </w:tc>
        <w:tc>
          <w:tcPr>
            <w:tcW w:w="926" w:type="dxa"/>
            <w:shd w:val="clear" w:color="auto" w:fill="auto"/>
          </w:tcPr>
          <w:p w:rsidR="00875322" w:rsidRPr="005949E3" w:rsidRDefault="00875322" w:rsidP="00E40032">
            <w:pPr>
              <w:spacing w:line="360" w:lineRule="auto"/>
              <w:contextualSpacing/>
              <w:jc w:val="center"/>
              <w:rPr>
                <w:color w:val="auto"/>
                <w:lang w:val="en-GB"/>
              </w:rPr>
            </w:pPr>
          </w:p>
        </w:tc>
        <w:tc>
          <w:tcPr>
            <w:tcW w:w="926" w:type="dxa"/>
            <w:shd w:val="clear" w:color="auto" w:fill="auto"/>
          </w:tcPr>
          <w:p w:rsidR="00875322" w:rsidRPr="005949E3" w:rsidRDefault="00875322" w:rsidP="00E40032">
            <w:pPr>
              <w:spacing w:line="360" w:lineRule="auto"/>
              <w:contextualSpacing/>
              <w:jc w:val="center"/>
              <w:rPr>
                <w:color w:val="auto"/>
                <w:lang w:val="en-GB"/>
              </w:rPr>
            </w:pPr>
          </w:p>
        </w:tc>
      </w:tr>
      <w:tr w:rsidR="00875322" w:rsidRPr="005949E3" w:rsidTr="00F7223D">
        <w:tc>
          <w:tcPr>
            <w:tcW w:w="629" w:type="dxa"/>
            <w:vMerge/>
            <w:shd w:val="clear" w:color="auto" w:fill="auto"/>
          </w:tcPr>
          <w:p w:rsidR="00875322" w:rsidRPr="005949E3" w:rsidRDefault="00875322" w:rsidP="00E40032">
            <w:pPr>
              <w:spacing w:line="360" w:lineRule="auto"/>
              <w:contextualSpacing/>
              <w:jc w:val="both"/>
              <w:rPr>
                <w:color w:val="auto"/>
                <w:lang w:val="en-GB"/>
              </w:rPr>
            </w:pPr>
          </w:p>
        </w:tc>
        <w:tc>
          <w:tcPr>
            <w:tcW w:w="1506" w:type="dxa"/>
            <w:vMerge/>
            <w:shd w:val="clear" w:color="auto" w:fill="auto"/>
          </w:tcPr>
          <w:p w:rsidR="00875322" w:rsidRPr="005949E3" w:rsidRDefault="00875322" w:rsidP="00E40032">
            <w:pPr>
              <w:spacing w:line="360" w:lineRule="auto"/>
              <w:contextualSpacing/>
              <w:jc w:val="both"/>
              <w:rPr>
                <w:color w:val="auto"/>
                <w:lang w:val="en-GB"/>
              </w:rPr>
            </w:pPr>
          </w:p>
        </w:tc>
        <w:tc>
          <w:tcPr>
            <w:tcW w:w="1980" w:type="dxa"/>
            <w:shd w:val="clear" w:color="auto" w:fill="auto"/>
          </w:tcPr>
          <w:p w:rsidR="00875322" w:rsidRPr="005949E3" w:rsidRDefault="00875322" w:rsidP="00E40032">
            <w:pPr>
              <w:spacing w:line="360" w:lineRule="auto"/>
              <w:contextualSpacing/>
              <w:rPr>
                <w:color w:val="auto"/>
                <w:lang w:val="en-GB"/>
              </w:rPr>
            </w:pPr>
            <w:r w:rsidRPr="005949E3">
              <w:rPr>
                <w:color w:val="auto"/>
              </w:rPr>
              <w:t>Pembangunan jalan koridor Barat Benteng - Bandara</w:t>
            </w:r>
          </w:p>
        </w:tc>
        <w:tc>
          <w:tcPr>
            <w:tcW w:w="1518" w:type="dxa"/>
            <w:shd w:val="clear" w:color="auto" w:fill="auto"/>
          </w:tcPr>
          <w:p w:rsidR="00875322" w:rsidRPr="005949E3" w:rsidRDefault="00875322" w:rsidP="00E40032">
            <w:pPr>
              <w:spacing w:line="360" w:lineRule="auto"/>
              <w:contextualSpacing/>
              <w:rPr>
                <w:color w:val="auto"/>
              </w:rPr>
            </w:pPr>
            <w:r w:rsidRPr="005949E3">
              <w:rPr>
                <w:color w:val="auto"/>
              </w:rPr>
              <w:t>Kec. Benteng dan Bontoharu</w:t>
            </w:r>
          </w:p>
        </w:tc>
        <w:tc>
          <w:tcPr>
            <w:tcW w:w="926" w:type="dxa"/>
            <w:shd w:val="clear" w:color="auto" w:fill="auto"/>
          </w:tcPr>
          <w:p w:rsidR="00875322" w:rsidRPr="005949E3" w:rsidRDefault="00875322" w:rsidP="00E40032">
            <w:pPr>
              <w:spacing w:line="360" w:lineRule="auto"/>
              <w:contextualSpacing/>
              <w:jc w:val="center"/>
              <w:rPr>
                <w:color w:val="auto"/>
                <w:lang w:val="en-GB"/>
              </w:rPr>
            </w:pPr>
            <w:r w:rsidRPr="005949E3">
              <w:rPr>
                <w:color w:val="auto"/>
                <w:lang w:val="en-GB"/>
              </w:rPr>
              <w:t>2014-2017</w:t>
            </w:r>
          </w:p>
        </w:tc>
        <w:tc>
          <w:tcPr>
            <w:tcW w:w="926" w:type="dxa"/>
            <w:shd w:val="clear" w:color="auto" w:fill="auto"/>
          </w:tcPr>
          <w:p w:rsidR="00875322" w:rsidRPr="005949E3" w:rsidRDefault="00875322" w:rsidP="00E40032">
            <w:pPr>
              <w:spacing w:line="360" w:lineRule="auto"/>
              <w:contextualSpacing/>
              <w:jc w:val="center"/>
              <w:rPr>
                <w:color w:val="auto"/>
                <w:lang w:val="en-GB"/>
              </w:rPr>
            </w:pPr>
            <w:r w:rsidRPr="005949E3">
              <w:rPr>
                <w:color w:val="auto"/>
                <w:lang w:val="en-GB"/>
              </w:rPr>
              <w:t>2018-2022</w:t>
            </w:r>
          </w:p>
        </w:tc>
        <w:tc>
          <w:tcPr>
            <w:tcW w:w="926" w:type="dxa"/>
            <w:shd w:val="clear" w:color="auto" w:fill="auto"/>
          </w:tcPr>
          <w:p w:rsidR="00875322" w:rsidRPr="005949E3" w:rsidRDefault="00875322" w:rsidP="00E40032">
            <w:pPr>
              <w:spacing w:line="360" w:lineRule="auto"/>
              <w:contextualSpacing/>
              <w:jc w:val="center"/>
              <w:rPr>
                <w:color w:val="auto"/>
                <w:lang w:val="en-GB"/>
              </w:rPr>
            </w:pPr>
          </w:p>
        </w:tc>
        <w:tc>
          <w:tcPr>
            <w:tcW w:w="926" w:type="dxa"/>
            <w:shd w:val="clear" w:color="auto" w:fill="auto"/>
          </w:tcPr>
          <w:p w:rsidR="00875322" w:rsidRPr="005949E3" w:rsidRDefault="00875322" w:rsidP="00E40032">
            <w:pPr>
              <w:spacing w:line="360" w:lineRule="auto"/>
              <w:contextualSpacing/>
              <w:jc w:val="center"/>
              <w:rPr>
                <w:color w:val="auto"/>
                <w:lang w:val="en-GB"/>
              </w:rPr>
            </w:pPr>
          </w:p>
        </w:tc>
      </w:tr>
      <w:tr w:rsidR="00875322" w:rsidRPr="005949E3" w:rsidTr="00F7223D">
        <w:tc>
          <w:tcPr>
            <w:tcW w:w="629" w:type="dxa"/>
            <w:vMerge/>
            <w:shd w:val="clear" w:color="auto" w:fill="auto"/>
          </w:tcPr>
          <w:p w:rsidR="00875322" w:rsidRPr="005949E3" w:rsidRDefault="00875322" w:rsidP="00E40032">
            <w:pPr>
              <w:spacing w:line="360" w:lineRule="auto"/>
              <w:contextualSpacing/>
              <w:jc w:val="both"/>
              <w:rPr>
                <w:color w:val="auto"/>
                <w:lang w:val="en-GB"/>
              </w:rPr>
            </w:pPr>
          </w:p>
        </w:tc>
        <w:tc>
          <w:tcPr>
            <w:tcW w:w="1506" w:type="dxa"/>
            <w:vMerge/>
            <w:shd w:val="clear" w:color="auto" w:fill="auto"/>
          </w:tcPr>
          <w:p w:rsidR="00875322" w:rsidRPr="005949E3" w:rsidRDefault="00875322" w:rsidP="00E40032">
            <w:pPr>
              <w:spacing w:line="360" w:lineRule="auto"/>
              <w:contextualSpacing/>
              <w:jc w:val="both"/>
              <w:rPr>
                <w:color w:val="auto"/>
                <w:lang w:val="en-GB"/>
              </w:rPr>
            </w:pPr>
          </w:p>
        </w:tc>
        <w:tc>
          <w:tcPr>
            <w:tcW w:w="1980" w:type="dxa"/>
            <w:shd w:val="clear" w:color="auto" w:fill="auto"/>
          </w:tcPr>
          <w:p w:rsidR="00875322" w:rsidRPr="005949E3" w:rsidRDefault="00875322" w:rsidP="00E40032">
            <w:pPr>
              <w:spacing w:line="360" w:lineRule="auto"/>
              <w:contextualSpacing/>
              <w:rPr>
                <w:color w:val="auto"/>
              </w:rPr>
            </w:pPr>
            <w:r w:rsidRPr="005949E3">
              <w:rPr>
                <w:color w:val="auto"/>
              </w:rPr>
              <w:t xml:space="preserve">Pembangunan jalan koridor Barat Benteng - Bandara </w:t>
            </w:r>
          </w:p>
        </w:tc>
        <w:tc>
          <w:tcPr>
            <w:tcW w:w="1518" w:type="dxa"/>
            <w:shd w:val="clear" w:color="auto" w:fill="auto"/>
          </w:tcPr>
          <w:p w:rsidR="00875322" w:rsidRPr="005949E3" w:rsidRDefault="00875322" w:rsidP="00E40032">
            <w:pPr>
              <w:spacing w:line="360" w:lineRule="auto"/>
              <w:contextualSpacing/>
              <w:rPr>
                <w:color w:val="auto"/>
              </w:rPr>
            </w:pPr>
            <w:r w:rsidRPr="005949E3">
              <w:rPr>
                <w:color w:val="auto"/>
              </w:rPr>
              <w:t>Kec. Bontomatene, Buki dan Bontomamai</w:t>
            </w:r>
          </w:p>
        </w:tc>
        <w:tc>
          <w:tcPr>
            <w:tcW w:w="926" w:type="dxa"/>
            <w:shd w:val="clear" w:color="auto" w:fill="auto"/>
          </w:tcPr>
          <w:p w:rsidR="00875322" w:rsidRPr="005949E3" w:rsidRDefault="00875322" w:rsidP="00E40032">
            <w:pPr>
              <w:spacing w:line="360" w:lineRule="auto"/>
              <w:contextualSpacing/>
              <w:jc w:val="center"/>
              <w:rPr>
                <w:color w:val="auto"/>
                <w:lang w:val="en-GB"/>
              </w:rPr>
            </w:pPr>
            <w:r w:rsidRPr="005949E3">
              <w:rPr>
                <w:color w:val="auto"/>
                <w:lang w:val="en-GB"/>
              </w:rPr>
              <w:t>2014-2017</w:t>
            </w:r>
          </w:p>
        </w:tc>
        <w:tc>
          <w:tcPr>
            <w:tcW w:w="926" w:type="dxa"/>
            <w:shd w:val="clear" w:color="auto" w:fill="auto"/>
          </w:tcPr>
          <w:p w:rsidR="00875322" w:rsidRPr="005949E3" w:rsidRDefault="00875322" w:rsidP="00E40032">
            <w:pPr>
              <w:spacing w:line="360" w:lineRule="auto"/>
              <w:contextualSpacing/>
              <w:jc w:val="center"/>
              <w:rPr>
                <w:color w:val="auto"/>
                <w:lang w:val="en-GB"/>
              </w:rPr>
            </w:pPr>
            <w:r w:rsidRPr="005949E3">
              <w:rPr>
                <w:color w:val="auto"/>
                <w:lang w:val="en-GB"/>
              </w:rPr>
              <w:t>2018-2022</w:t>
            </w:r>
          </w:p>
        </w:tc>
        <w:tc>
          <w:tcPr>
            <w:tcW w:w="926" w:type="dxa"/>
            <w:shd w:val="clear" w:color="auto" w:fill="auto"/>
          </w:tcPr>
          <w:p w:rsidR="00875322" w:rsidRPr="005949E3" w:rsidRDefault="00875322" w:rsidP="00E40032">
            <w:pPr>
              <w:spacing w:line="360" w:lineRule="auto"/>
              <w:contextualSpacing/>
              <w:jc w:val="center"/>
              <w:rPr>
                <w:color w:val="auto"/>
                <w:lang w:val="en-GB"/>
              </w:rPr>
            </w:pPr>
          </w:p>
        </w:tc>
        <w:tc>
          <w:tcPr>
            <w:tcW w:w="926" w:type="dxa"/>
            <w:shd w:val="clear" w:color="auto" w:fill="auto"/>
          </w:tcPr>
          <w:p w:rsidR="00875322" w:rsidRPr="005949E3" w:rsidRDefault="00875322" w:rsidP="00E40032">
            <w:pPr>
              <w:spacing w:line="360" w:lineRule="auto"/>
              <w:contextualSpacing/>
              <w:jc w:val="center"/>
              <w:rPr>
                <w:color w:val="auto"/>
                <w:lang w:val="en-GB"/>
              </w:rPr>
            </w:pPr>
          </w:p>
        </w:tc>
      </w:tr>
      <w:tr w:rsidR="00875322" w:rsidRPr="005949E3" w:rsidTr="00F7223D">
        <w:tc>
          <w:tcPr>
            <w:tcW w:w="629" w:type="dxa"/>
            <w:vMerge/>
            <w:shd w:val="clear" w:color="auto" w:fill="auto"/>
          </w:tcPr>
          <w:p w:rsidR="00875322" w:rsidRPr="005949E3" w:rsidRDefault="00875322" w:rsidP="00E40032">
            <w:pPr>
              <w:spacing w:line="360" w:lineRule="auto"/>
              <w:contextualSpacing/>
              <w:jc w:val="both"/>
              <w:rPr>
                <w:color w:val="auto"/>
                <w:lang w:val="en-GB"/>
              </w:rPr>
            </w:pPr>
          </w:p>
        </w:tc>
        <w:tc>
          <w:tcPr>
            <w:tcW w:w="1506" w:type="dxa"/>
            <w:vMerge/>
            <w:shd w:val="clear" w:color="auto" w:fill="auto"/>
          </w:tcPr>
          <w:p w:rsidR="00875322" w:rsidRPr="005949E3" w:rsidRDefault="00875322" w:rsidP="00E40032">
            <w:pPr>
              <w:spacing w:line="360" w:lineRule="auto"/>
              <w:contextualSpacing/>
              <w:jc w:val="both"/>
              <w:rPr>
                <w:color w:val="auto"/>
                <w:lang w:val="en-GB"/>
              </w:rPr>
            </w:pPr>
          </w:p>
        </w:tc>
        <w:tc>
          <w:tcPr>
            <w:tcW w:w="1980" w:type="dxa"/>
            <w:shd w:val="clear" w:color="auto" w:fill="auto"/>
          </w:tcPr>
          <w:p w:rsidR="00875322" w:rsidRPr="005949E3" w:rsidRDefault="00875322" w:rsidP="00E40032">
            <w:pPr>
              <w:spacing w:line="360" w:lineRule="auto"/>
              <w:contextualSpacing/>
              <w:rPr>
                <w:color w:val="auto"/>
              </w:rPr>
            </w:pPr>
            <w:r w:rsidRPr="005949E3">
              <w:rPr>
                <w:color w:val="auto"/>
              </w:rPr>
              <w:t xml:space="preserve">Peningkatan jalan lintas Tengah </w:t>
            </w:r>
            <w:r w:rsidRPr="005949E3">
              <w:rPr>
                <w:color w:val="auto"/>
              </w:rPr>
              <w:lastRenderedPageBreak/>
              <w:t xml:space="preserve">Pamatata - Onto - Polebungin </w:t>
            </w:r>
            <w:r w:rsidR="00452744">
              <w:rPr>
                <w:color w:val="auto"/>
              </w:rPr>
              <w:t>–</w:t>
            </w:r>
            <w:r w:rsidRPr="005949E3">
              <w:rPr>
                <w:color w:val="auto"/>
              </w:rPr>
              <w:t xml:space="preserve"> Barugaiya</w:t>
            </w:r>
          </w:p>
        </w:tc>
        <w:tc>
          <w:tcPr>
            <w:tcW w:w="1518" w:type="dxa"/>
            <w:shd w:val="clear" w:color="auto" w:fill="auto"/>
          </w:tcPr>
          <w:p w:rsidR="00875322" w:rsidRPr="005949E3" w:rsidRDefault="00875322" w:rsidP="00E40032">
            <w:pPr>
              <w:spacing w:line="360" w:lineRule="auto"/>
              <w:contextualSpacing/>
              <w:rPr>
                <w:color w:val="auto"/>
              </w:rPr>
            </w:pPr>
            <w:r w:rsidRPr="005949E3">
              <w:rPr>
                <w:color w:val="auto"/>
              </w:rPr>
              <w:lastRenderedPageBreak/>
              <w:t>P. Selayar</w:t>
            </w:r>
          </w:p>
        </w:tc>
        <w:tc>
          <w:tcPr>
            <w:tcW w:w="926" w:type="dxa"/>
            <w:shd w:val="clear" w:color="auto" w:fill="auto"/>
          </w:tcPr>
          <w:p w:rsidR="00875322" w:rsidRPr="005949E3" w:rsidRDefault="00875322" w:rsidP="00E40032">
            <w:pPr>
              <w:spacing w:line="360" w:lineRule="auto"/>
              <w:contextualSpacing/>
              <w:jc w:val="center"/>
              <w:rPr>
                <w:color w:val="auto"/>
                <w:lang w:val="en-GB"/>
              </w:rPr>
            </w:pPr>
            <w:r w:rsidRPr="005949E3">
              <w:rPr>
                <w:color w:val="auto"/>
                <w:lang w:val="en-GB"/>
              </w:rPr>
              <w:t>2014-2017</w:t>
            </w:r>
          </w:p>
        </w:tc>
        <w:tc>
          <w:tcPr>
            <w:tcW w:w="926" w:type="dxa"/>
            <w:shd w:val="clear" w:color="auto" w:fill="auto"/>
          </w:tcPr>
          <w:p w:rsidR="00875322" w:rsidRPr="005949E3" w:rsidRDefault="00875322" w:rsidP="00E40032">
            <w:pPr>
              <w:spacing w:line="360" w:lineRule="auto"/>
              <w:contextualSpacing/>
              <w:jc w:val="center"/>
              <w:rPr>
                <w:color w:val="auto"/>
                <w:lang w:val="en-GB"/>
              </w:rPr>
            </w:pPr>
            <w:r w:rsidRPr="005949E3">
              <w:rPr>
                <w:color w:val="auto"/>
                <w:lang w:val="en-GB"/>
              </w:rPr>
              <w:t>2018-2022</w:t>
            </w:r>
          </w:p>
        </w:tc>
        <w:tc>
          <w:tcPr>
            <w:tcW w:w="926" w:type="dxa"/>
            <w:shd w:val="clear" w:color="auto" w:fill="auto"/>
          </w:tcPr>
          <w:p w:rsidR="00875322" w:rsidRPr="005949E3" w:rsidRDefault="00875322" w:rsidP="00E40032">
            <w:pPr>
              <w:spacing w:line="360" w:lineRule="auto"/>
              <w:contextualSpacing/>
              <w:jc w:val="center"/>
              <w:rPr>
                <w:color w:val="auto"/>
                <w:lang w:val="en-GB"/>
              </w:rPr>
            </w:pPr>
          </w:p>
        </w:tc>
        <w:tc>
          <w:tcPr>
            <w:tcW w:w="926" w:type="dxa"/>
            <w:shd w:val="clear" w:color="auto" w:fill="auto"/>
          </w:tcPr>
          <w:p w:rsidR="00875322" w:rsidRPr="005949E3" w:rsidRDefault="00875322" w:rsidP="00E40032">
            <w:pPr>
              <w:spacing w:line="360" w:lineRule="auto"/>
              <w:contextualSpacing/>
              <w:jc w:val="center"/>
              <w:rPr>
                <w:color w:val="auto"/>
                <w:lang w:val="en-GB"/>
              </w:rPr>
            </w:pPr>
          </w:p>
        </w:tc>
      </w:tr>
      <w:tr w:rsidR="00875322" w:rsidRPr="005949E3" w:rsidTr="00F7223D">
        <w:tc>
          <w:tcPr>
            <w:tcW w:w="629" w:type="dxa"/>
            <w:vMerge/>
            <w:shd w:val="clear" w:color="auto" w:fill="auto"/>
          </w:tcPr>
          <w:p w:rsidR="00875322" w:rsidRPr="005949E3" w:rsidRDefault="00875322" w:rsidP="00E40032">
            <w:pPr>
              <w:spacing w:line="360" w:lineRule="auto"/>
              <w:contextualSpacing/>
              <w:jc w:val="both"/>
              <w:rPr>
                <w:color w:val="auto"/>
                <w:lang w:val="en-GB"/>
              </w:rPr>
            </w:pPr>
          </w:p>
        </w:tc>
        <w:tc>
          <w:tcPr>
            <w:tcW w:w="1506" w:type="dxa"/>
            <w:vMerge/>
            <w:shd w:val="clear" w:color="auto" w:fill="auto"/>
          </w:tcPr>
          <w:p w:rsidR="00875322" w:rsidRPr="005949E3" w:rsidRDefault="00875322" w:rsidP="00E40032">
            <w:pPr>
              <w:spacing w:line="360" w:lineRule="auto"/>
              <w:contextualSpacing/>
              <w:jc w:val="both"/>
              <w:rPr>
                <w:color w:val="auto"/>
                <w:lang w:val="en-GB"/>
              </w:rPr>
            </w:pPr>
          </w:p>
        </w:tc>
        <w:tc>
          <w:tcPr>
            <w:tcW w:w="1980" w:type="dxa"/>
            <w:shd w:val="clear" w:color="auto" w:fill="auto"/>
          </w:tcPr>
          <w:p w:rsidR="00875322" w:rsidRPr="005949E3" w:rsidRDefault="00875322" w:rsidP="00E40032">
            <w:pPr>
              <w:spacing w:line="360" w:lineRule="auto"/>
              <w:contextualSpacing/>
              <w:rPr>
                <w:color w:val="auto"/>
              </w:rPr>
            </w:pPr>
            <w:r w:rsidRPr="005949E3">
              <w:rPr>
                <w:color w:val="auto"/>
              </w:rPr>
              <w:t>Peningkatan jalan lintas Barat Appatanah - Benteng - Patori</w:t>
            </w:r>
          </w:p>
        </w:tc>
        <w:tc>
          <w:tcPr>
            <w:tcW w:w="1518" w:type="dxa"/>
            <w:shd w:val="clear" w:color="auto" w:fill="auto"/>
          </w:tcPr>
          <w:p w:rsidR="00875322" w:rsidRPr="005949E3" w:rsidRDefault="00875322" w:rsidP="00E40032">
            <w:pPr>
              <w:spacing w:line="360" w:lineRule="auto"/>
              <w:contextualSpacing/>
              <w:rPr>
                <w:color w:val="auto"/>
              </w:rPr>
            </w:pPr>
            <w:r w:rsidRPr="005949E3">
              <w:rPr>
                <w:color w:val="auto"/>
              </w:rPr>
              <w:t>P. Jampea, Kayuadi,  Bonerate dan Kalaotoa</w:t>
            </w:r>
          </w:p>
        </w:tc>
        <w:tc>
          <w:tcPr>
            <w:tcW w:w="926" w:type="dxa"/>
            <w:shd w:val="clear" w:color="auto" w:fill="auto"/>
          </w:tcPr>
          <w:p w:rsidR="00875322" w:rsidRPr="005949E3" w:rsidRDefault="00875322" w:rsidP="00E40032">
            <w:pPr>
              <w:spacing w:line="360" w:lineRule="auto"/>
              <w:contextualSpacing/>
              <w:jc w:val="center"/>
              <w:rPr>
                <w:color w:val="auto"/>
                <w:lang w:val="en-GB"/>
              </w:rPr>
            </w:pPr>
            <w:r w:rsidRPr="005949E3">
              <w:rPr>
                <w:color w:val="auto"/>
                <w:lang w:val="en-GB"/>
              </w:rPr>
              <w:t>2017</w:t>
            </w:r>
          </w:p>
        </w:tc>
        <w:tc>
          <w:tcPr>
            <w:tcW w:w="926" w:type="dxa"/>
            <w:shd w:val="clear" w:color="auto" w:fill="auto"/>
          </w:tcPr>
          <w:p w:rsidR="00875322" w:rsidRPr="005949E3" w:rsidRDefault="00875322" w:rsidP="00E40032">
            <w:pPr>
              <w:spacing w:line="360" w:lineRule="auto"/>
              <w:contextualSpacing/>
              <w:jc w:val="center"/>
              <w:rPr>
                <w:color w:val="auto"/>
                <w:lang w:val="en-GB"/>
              </w:rPr>
            </w:pPr>
          </w:p>
        </w:tc>
        <w:tc>
          <w:tcPr>
            <w:tcW w:w="926" w:type="dxa"/>
            <w:shd w:val="clear" w:color="auto" w:fill="auto"/>
          </w:tcPr>
          <w:p w:rsidR="00875322" w:rsidRPr="005949E3" w:rsidRDefault="00875322" w:rsidP="00E40032">
            <w:pPr>
              <w:spacing w:line="360" w:lineRule="auto"/>
              <w:contextualSpacing/>
              <w:jc w:val="center"/>
              <w:rPr>
                <w:color w:val="auto"/>
                <w:lang w:val="en-GB"/>
              </w:rPr>
            </w:pPr>
          </w:p>
        </w:tc>
        <w:tc>
          <w:tcPr>
            <w:tcW w:w="926" w:type="dxa"/>
            <w:shd w:val="clear" w:color="auto" w:fill="auto"/>
          </w:tcPr>
          <w:p w:rsidR="00875322" w:rsidRPr="005949E3" w:rsidRDefault="00875322" w:rsidP="00E40032">
            <w:pPr>
              <w:spacing w:line="360" w:lineRule="auto"/>
              <w:contextualSpacing/>
              <w:jc w:val="center"/>
              <w:rPr>
                <w:color w:val="auto"/>
                <w:lang w:val="en-GB"/>
              </w:rPr>
            </w:pPr>
          </w:p>
        </w:tc>
      </w:tr>
      <w:tr w:rsidR="00875322" w:rsidRPr="005949E3" w:rsidTr="00F7223D">
        <w:tc>
          <w:tcPr>
            <w:tcW w:w="629" w:type="dxa"/>
            <w:vMerge/>
            <w:shd w:val="clear" w:color="auto" w:fill="auto"/>
          </w:tcPr>
          <w:p w:rsidR="00875322" w:rsidRPr="005949E3" w:rsidRDefault="00875322" w:rsidP="00E40032">
            <w:pPr>
              <w:spacing w:line="360" w:lineRule="auto"/>
              <w:contextualSpacing/>
              <w:jc w:val="both"/>
              <w:rPr>
                <w:color w:val="auto"/>
                <w:lang w:val="en-GB"/>
              </w:rPr>
            </w:pPr>
          </w:p>
        </w:tc>
        <w:tc>
          <w:tcPr>
            <w:tcW w:w="1506" w:type="dxa"/>
            <w:vMerge/>
            <w:shd w:val="clear" w:color="auto" w:fill="auto"/>
          </w:tcPr>
          <w:p w:rsidR="00875322" w:rsidRPr="005949E3" w:rsidRDefault="00875322" w:rsidP="00E40032">
            <w:pPr>
              <w:spacing w:line="360" w:lineRule="auto"/>
              <w:contextualSpacing/>
              <w:jc w:val="both"/>
              <w:rPr>
                <w:color w:val="auto"/>
                <w:lang w:val="en-GB"/>
              </w:rPr>
            </w:pPr>
          </w:p>
        </w:tc>
        <w:tc>
          <w:tcPr>
            <w:tcW w:w="1980" w:type="dxa"/>
            <w:shd w:val="clear" w:color="auto" w:fill="auto"/>
          </w:tcPr>
          <w:p w:rsidR="00875322" w:rsidRPr="005949E3" w:rsidRDefault="00875322" w:rsidP="00E40032">
            <w:pPr>
              <w:spacing w:line="360" w:lineRule="auto"/>
              <w:contextualSpacing/>
              <w:rPr>
                <w:color w:val="auto"/>
              </w:rPr>
            </w:pPr>
            <w:r w:rsidRPr="005949E3">
              <w:rPr>
                <w:color w:val="auto"/>
              </w:rPr>
              <w:t>Pembangunan dan Peningkatan Jalan Lingkar P. Jampea, Kayuadi, Bonerate dan Kalaotoa</w:t>
            </w:r>
          </w:p>
        </w:tc>
        <w:tc>
          <w:tcPr>
            <w:tcW w:w="1518" w:type="dxa"/>
            <w:shd w:val="clear" w:color="auto" w:fill="auto"/>
          </w:tcPr>
          <w:p w:rsidR="00875322" w:rsidRPr="005949E3" w:rsidRDefault="00875322" w:rsidP="00E40032">
            <w:pPr>
              <w:spacing w:line="360" w:lineRule="auto"/>
              <w:contextualSpacing/>
              <w:rPr>
                <w:color w:val="auto"/>
              </w:rPr>
            </w:pPr>
            <w:r w:rsidRPr="005949E3">
              <w:rPr>
                <w:color w:val="auto"/>
              </w:rPr>
              <w:t>Kec. Benteng</w:t>
            </w:r>
          </w:p>
        </w:tc>
        <w:tc>
          <w:tcPr>
            <w:tcW w:w="926" w:type="dxa"/>
            <w:shd w:val="clear" w:color="auto" w:fill="auto"/>
          </w:tcPr>
          <w:p w:rsidR="00875322" w:rsidRPr="005949E3" w:rsidRDefault="00875322" w:rsidP="00E40032">
            <w:pPr>
              <w:spacing w:line="360" w:lineRule="auto"/>
              <w:contextualSpacing/>
              <w:jc w:val="center"/>
              <w:rPr>
                <w:color w:val="auto"/>
                <w:lang w:val="en-GB"/>
              </w:rPr>
            </w:pPr>
            <w:r w:rsidRPr="005949E3">
              <w:rPr>
                <w:color w:val="auto"/>
                <w:lang w:val="en-GB"/>
              </w:rPr>
              <w:t>2015-2017</w:t>
            </w:r>
          </w:p>
        </w:tc>
        <w:tc>
          <w:tcPr>
            <w:tcW w:w="926" w:type="dxa"/>
            <w:shd w:val="clear" w:color="auto" w:fill="auto"/>
          </w:tcPr>
          <w:p w:rsidR="00875322" w:rsidRPr="005949E3" w:rsidRDefault="00875322" w:rsidP="00E40032">
            <w:pPr>
              <w:spacing w:line="360" w:lineRule="auto"/>
              <w:contextualSpacing/>
              <w:jc w:val="center"/>
              <w:rPr>
                <w:color w:val="auto"/>
                <w:lang w:val="en-GB"/>
              </w:rPr>
            </w:pPr>
            <w:r w:rsidRPr="005949E3">
              <w:rPr>
                <w:color w:val="auto"/>
                <w:lang w:val="en-GB"/>
              </w:rPr>
              <w:t>2018-2022</w:t>
            </w:r>
          </w:p>
        </w:tc>
        <w:tc>
          <w:tcPr>
            <w:tcW w:w="926" w:type="dxa"/>
            <w:shd w:val="clear" w:color="auto" w:fill="auto"/>
          </w:tcPr>
          <w:p w:rsidR="00875322" w:rsidRPr="005949E3" w:rsidRDefault="00875322" w:rsidP="00E40032">
            <w:pPr>
              <w:spacing w:line="360" w:lineRule="auto"/>
              <w:contextualSpacing/>
              <w:jc w:val="center"/>
              <w:rPr>
                <w:color w:val="auto"/>
                <w:lang w:val="en-GB"/>
              </w:rPr>
            </w:pPr>
          </w:p>
        </w:tc>
        <w:tc>
          <w:tcPr>
            <w:tcW w:w="926" w:type="dxa"/>
            <w:shd w:val="clear" w:color="auto" w:fill="auto"/>
          </w:tcPr>
          <w:p w:rsidR="00875322" w:rsidRPr="005949E3" w:rsidRDefault="00875322" w:rsidP="00E40032">
            <w:pPr>
              <w:spacing w:line="360" w:lineRule="auto"/>
              <w:contextualSpacing/>
              <w:jc w:val="center"/>
              <w:rPr>
                <w:color w:val="auto"/>
                <w:lang w:val="en-GB"/>
              </w:rPr>
            </w:pPr>
          </w:p>
        </w:tc>
      </w:tr>
      <w:tr w:rsidR="00875322" w:rsidRPr="005949E3" w:rsidTr="00F7223D">
        <w:tc>
          <w:tcPr>
            <w:tcW w:w="629" w:type="dxa"/>
            <w:vMerge/>
            <w:shd w:val="clear" w:color="auto" w:fill="auto"/>
          </w:tcPr>
          <w:p w:rsidR="00875322" w:rsidRPr="005949E3" w:rsidRDefault="00875322" w:rsidP="00E40032">
            <w:pPr>
              <w:spacing w:line="360" w:lineRule="auto"/>
              <w:contextualSpacing/>
              <w:jc w:val="both"/>
              <w:rPr>
                <w:color w:val="auto"/>
                <w:lang w:val="en-GB"/>
              </w:rPr>
            </w:pPr>
          </w:p>
        </w:tc>
        <w:tc>
          <w:tcPr>
            <w:tcW w:w="1506" w:type="dxa"/>
            <w:vMerge/>
            <w:shd w:val="clear" w:color="auto" w:fill="auto"/>
          </w:tcPr>
          <w:p w:rsidR="00875322" w:rsidRPr="005949E3" w:rsidRDefault="00875322" w:rsidP="00E40032">
            <w:pPr>
              <w:spacing w:line="360" w:lineRule="auto"/>
              <w:contextualSpacing/>
              <w:jc w:val="both"/>
              <w:rPr>
                <w:color w:val="auto"/>
                <w:lang w:val="en-GB"/>
              </w:rPr>
            </w:pPr>
          </w:p>
        </w:tc>
        <w:tc>
          <w:tcPr>
            <w:tcW w:w="1980" w:type="dxa"/>
            <w:shd w:val="clear" w:color="auto" w:fill="auto"/>
          </w:tcPr>
          <w:p w:rsidR="00875322" w:rsidRPr="005949E3" w:rsidRDefault="00875322" w:rsidP="00E40032">
            <w:pPr>
              <w:spacing w:line="360" w:lineRule="auto"/>
              <w:contextualSpacing/>
              <w:rPr>
                <w:color w:val="auto"/>
              </w:rPr>
            </w:pPr>
            <w:r w:rsidRPr="005949E3">
              <w:rPr>
                <w:color w:val="auto"/>
              </w:rPr>
              <w:t xml:space="preserve">Peningkatan terminal Benteng </w:t>
            </w:r>
          </w:p>
        </w:tc>
        <w:tc>
          <w:tcPr>
            <w:tcW w:w="1518" w:type="dxa"/>
            <w:shd w:val="clear" w:color="auto" w:fill="auto"/>
          </w:tcPr>
          <w:p w:rsidR="00875322" w:rsidRPr="005949E3" w:rsidRDefault="00875322" w:rsidP="00E40032">
            <w:pPr>
              <w:spacing w:line="360" w:lineRule="auto"/>
              <w:contextualSpacing/>
              <w:rPr>
                <w:color w:val="auto"/>
                <w:lang w:val="en-GB"/>
              </w:rPr>
            </w:pPr>
            <w:r w:rsidRPr="005949E3">
              <w:rPr>
                <w:color w:val="auto"/>
              </w:rPr>
              <w:t>Kec. Benteng</w:t>
            </w:r>
          </w:p>
        </w:tc>
        <w:tc>
          <w:tcPr>
            <w:tcW w:w="926" w:type="dxa"/>
            <w:shd w:val="clear" w:color="auto" w:fill="auto"/>
          </w:tcPr>
          <w:p w:rsidR="00875322" w:rsidRPr="005949E3" w:rsidRDefault="00875322" w:rsidP="00E40032">
            <w:pPr>
              <w:spacing w:line="360" w:lineRule="auto"/>
              <w:contextualSpacing/>
              <w:jc w:val="center"/>
              <w:rPr>
                <w:color w:val="auto"/>
                <w:lang w:val="en-GB"/>
              </w:rPr>
            </w:pPr>
            <w:r w:rsidRPr="005949E3">
              <w:rPr>
                <w:color w:val="auto"/>
                <w:lang w:val="en-GB"/>
              </w:rPr>
              <w:t>2015</w:t>
            </w:r>
          </w:p>
        </w:tc>
        <w:tc>
          <w:tcPr>
            <w:tcW w:w="926" w:type="dxa"/>
            <w:shd w:val="clear" w:color="auto" w:fill="auto"/>
          </w:tcPr>
          <w:p w:rsidR="00875322" w:rsidRPr="005949E3" w:rsidRDefault="00875322" w:rsidP="00E40032">
            <w:pPr>
              <w:spacing w:line="360" w:lineRule="auto"/>
              <w:contextualSpacing/>
              <w:jc w:val="center"/>
              <w:rPr>
                <w:color w:val="auto"/>
                <w:lang w:val="en-GB"/>
              </w:rPr>
            </w:pPr>
          </w:p>
        </w:tc>
        <w:tc>
          <w:tcPr>
            <w:tcW w:w="926" w:type="dxa"/>
            <w:shd w:val="clear" w:color="auto" w:fill="auto"/>
          </w:tcPr>
          <w:p w:rsidR="00875322" w:rsidRPr="005949E3" w:rsidRDefault="00875322" w:rsidP="00E40032">
            <w:pPr>
              <w:spacing w:line="360" w:lineRule="auto"/>
              <w:contextualSpacing/>
              <w:jc w:val="center"/>
              <w:rPr>
                <w:color w:val="auto"/>
                <w:lang w:val="en-GB"/>
              </w:rPr>
            </w:pPr>
          </w:p>
        </w:tc>
        <w:tc>
          <w:tcPr>
            <w:tcW w:w="926" w:type="dxa"/>
            <w:shd w:val="clear" w:color="auto" w:fill="auto"/>
          </w:tcPr>
          <w:p w:rsidR="00875322" w:rsidRPr="005949E3" w:rsidRDefault="00875322" w:rsidP="00E40032">
            <w:pPr>
              <w:spacing w:line="360" w:lineRule="auto"/>
              <w:contextualSpacing/>
              <w:jc w:val="center"/>
              <w:rPr>
                <w:color w:val="auto"/>
                <w:lang w:val="en-GB"/>
              </w:rPr>
            </w:pPr>
          </w:p>
        </w:tc>
      </w:tr>
      <w:tr w:rsidR="00875322" w:rsidRPr="005949E3" w:rsidTr="00F7223D">
        <w:tc>
          <w:tcPr>
            <w:tcW w:w="629" w:type="dxa"/>
            <w:vMerge/>
            <w:shd w:val="clear" w:color="auto" w:fill="auto"/>
          </w:tcPr>
          <w:p w:rsidR="00875322" w:rsidRPr="005949E3" w:rsidRDefault="00875322" w:rsidP="00E40032">
            <w:pPr>
              <w:spacing w:line="360" w:lineRule="auto"/>
              <w:contextualSpacing/>
              <w:jc w:val="both"/>
              <w:rPr>
                <w:color w:val="auto"/>
                <w:lang w:val="en-GB"/>
              </w:rPr>
            </w:pPr>
          </w:p>
        </w:tc>
        <w:tc>
          <w:tcPr>
            <w:tcW w:w="1506" w:type="dxa"/>
            <w:vMerge/>
            <w:shd w:val="clear" w:color="auto" w:fill="auto"/>
          </w:tcPr>
          <w:p w:rsidR="00875322" w:rsidRPr="005949E3" w:rsidRDefault="00875322" w:rsidP="00E40032">
            <w:pPr>
              <w:spacing w:line="360" w:lineRule="auto"/>
              <w:contextualSpacing/>
              <w:jc w:val="both"/>
              <w:rPr>
                <w:color w:val="auto"/>
                <w:lang w:val="en-GB"/>
              </w:rPr>
            </w:pPr>
          </w:p>
        </w:tc>
        <w:tc>
          <w:tcPr>
            <w:tcW w:w="1980" w:type="dxa"/>
            <w:shd w:val="clear" w:color="auto" w:fill="auto"/>
          </w:tcPr>
          <w:p w:rsidR="00875322" w:rsidRPr="005949E3" w:rsidRDefault="00875322" w:rsidP="00E40032">
            <w:pPr>
              <w:spacing w:line="360" w:lineRule="auto"/>
              <w:contextualSpacing/>
              <w:rPr>
                <w:color w:val="auto"/>
              </w:rPr>
            </w:pPr>
            <w:r w:rsidRPr="005949E3">
              <w:rPr>
                <w:color w:val="auto"/>
              </w:rPr>
              <w:t>Pembangunan subterminal Pamatata</w:t>
            </w:r>
          </w:p>
        </w:tc>
        <w:tc>
          <w:tcPr>
            <w:tcW w:w="1518" w:type="dxa"/>
            <w:shd w:val="clear" w:color="auto" w:fill="auto"/>
          </w:tcPr>
          <w:p w:rsidR="00875322" w:rsidRPr="005949E3" w:rsidRDefault="00875322" w:rsidP="00E40032">
            <w:pPr>
              <w:spacing w:line="360" w:lineRule="auto"/>
              <w:contextualSpacing/>
              <w:rPr>
                <w:color w:val="auto"/>
              </w:rPr>
            </w:pPr>
            <w:r w:rsidRPr="005949E3">
              <w:rPr>
                <w:color w:val="auto"/>
              </w:rPr>
              <w:t>Kec. Bontomatene</w:t>
            </w:r>
          </w:p>
        </w:tc>
        <w:tc>
          <w:tcPr>
            <w:tcW w:w="926" w:type="dxa"/>
            <w:shd w:val="clear" w:color="auto" w:fill="auto"/>
          </w:tcPr>
          <w:p w:rsidR="00875322" w:rsidRPr="005949E3" w:rsidRDefault="00875322" w:rsidP="00E40032">
            <w:pPr>
              <w:spacing w:line="360" w:lineRule="auto"/>
              <w:contextualSpacing/>
              <w:jc w:val="center"/>
              <w:rPr>
                <w:color w:val="auto"/>
                <w:lang w:val="en-GB"/>
              </w:rPr>
            </w:pPr>
            <w:r w:rsidRPr="005949E3">
              <w:rPr>
                <w:color w:val="auto"/>
                <w:lang w:val="en-GB"/>
              </w:rPr>
              <w:t>2015</w:t>
            </w:r>
          </w:p>
        </w:tc>
        <w:tc>
          <w:tcPr>
            <w:tcW w:w="926" w:type="dxa"/>
            <w:shd w:val="clear" w:color="auto" w:fill="auto"/>
          </w:tcPr>
          <w:p w:rsidR="00875322" w:rsidRPr="005949E3" w:rsidRDefault="00875322" w:rsidP="00E40032">
            <w:pPr>
              <w:spacing w:line="360" w:lineRule="auto"/>
              <w:contextualSpacing/>
              <w:jc w:val="center"/>
              <w:rPr>
                <w:color w:val="auto"/>
                <w:lang w:val="en-GB"/>
              </w:rPr>
            </w:pPr>
          </w:p>
        </w:tc>
        <w:tc>
          <w:tcPr>
            <w:tcW w:w="926" w:type="dxa"/>
            <w:shd w:val="clear" w:color="auto" w:fill="auto"/>
          </w:tcPr>
          <w:p w:rsidR="00875322" w:rsidRPr="005949E3" w:rsidRDefault="00875322" w:rsidP="00E40032">
            <w:pPr>
              <w:spacing w:line="360" w:lineRule="auto"/>
              <w:contextualSpacing/>
              <w:jc w:val="center"/>
              <w:rPr>
                <w:color w:val="auto"/>
                <w:lang w:val="en-GB"/>
              </w:rPr>
            </w:pPr>
          </w:p>
        </w:tc>
        <w:tc>
          <w:tcPr>
            <w:tcW w:w="926" w:type="dxa"/>
            <w:shd w:val="clear" w:color="auto" w:fill="auto"/>
          </w:tcPr>
          <w:p w:rsidR="00875322" w:rsidRPr="005949E3" w:rsidRDefault="00875322" w:rsidP="00E40032">
            <w:pPr>
              <w:spacing w:line="360" w:lineRule="auto"/>
              <w:contextualSpacing/>
              <w:jc w:val="center"/>
              <w:rPr>
                <w:color w:val="auto"/>
                <w:lang w:val="en-GB"/>
              </w:rPr>
            </w:pPr>
          </w:p>
        </w:tc>
      </w:tr>
      <w:tr w:rsidR="00875322" w:rsidRPr="005949E3" w:rsidTr="00F7223D">
        <w:tc>
          <w:tcPr>
            <w:tcW w:w="629" w:type="dxa"/>
            <w:vMerge/>
            <w:shd w:val="clear" w:color="auto" w:fill="auto"/>
          </w:tcPr>
          <w:p w:rsidR="00875322" w:rsidRPr="005949E3" w:rsidRDefault="00875322" w:rsidP="00E40032">
            <w:pPr>
              <w:spacing w:line="360" w:lineRule="auto"/>
              <w:contextualSpacing/>
              <w:jc w:val="both"/>
              <w:rPr>
                <w:color w:val="auto"/>
                <w:lang w:val="en-GB"/>
              </w:rPr>
            </w:pPr>
          </w:p>
        </w:tc>
        <w:tc>
          <w:tcPr>
            <w:tcW w:w="1506" w:type="dxa"/>
            <w:vMerge/>
            <w:shd w:val="clear" w:color="auto" w:fill="auto"/>
          </w:tcPr>
          <w:p w:rsidR="00875322" w:rsidRPr="005949E3" w:rsidRDefault="00875322" w:rsidP="00E40032">
            <w:pPr>
              <w:spacing w:line="360" w:lineRule="auto"/>
              <w:contextualSpacing/>
              <w:jc w:val="both"/>
              <w:rPr>
                <w:color w:val="auto"/>
                <w:lang w:val="en-GB"/>
              </w:rPr>
            </w:pPr>
          </w:p>
        </w:tc>
        <w:tc>
          <w:tcPr>
            <w:tcW w:w="1980" w:type="dxa"/>
            <w:shd w:val="clear" w:color="auto" w:fill="auto"/>
          </w:tcPr>
          <w:p w:rsidR="00875322" w:rsidRPr="005949E3" w:rsidRDefault="00875322" w:rsidP="00E40032">
            <w:pPr>
              <w:spacing w:line="360" w:lineRule="auto"/>
              <w:contextualSpacing/>
              <w:rPr>
                <w:color w:val="auto"/>
              </w:rPr>
            </w:pPr>
            <w:r w:rsidRPr="005949E3">
              <w:rPr>
                <w:color w:val="auto"/>
              </w:rPr>
              <w:t>Pembangunan subterminal Pattumbukang</w:t>
            </w:r>
          </w:p>
        </w:tc>
        <w:tc>
          <w:tcPr>
            <w:tcW w:w="1518" w:type="dxa"/>
            <w:shd w:val="clear" w:color="auto" w:fill="auto"/>
          </w:tcPr>
          <w:p w:rsidR="00875322" w:rsidRPr="005949E3" w:rsidRDefault="00875322" w:rsidP="00E40032">
            <w:pPr>
              <w:spacing w:line="360" w:lineRule="auto"/>
              <w:contextualSpacing/>
              <w:rPr>
                <w:color w:val="auto"/>
              </w:rPr>
            </w:pPr>
            <w:r w:rsidRPr="005949E3">
              <w:rPr>
                <w:color w:val="auto"/>
              </w:rPr>
              <w:t>Kec. Bontosikuyu</w:t>
            </w:r>
          </w:p>
        </w:tc>
        <w:tc>
          <w:tcPr>
            <w:tcW w:w="926" w:type="dxa"/>
            <w:shd w:val="clear" w:color="auto" w:fill="auto"/>
          </w:tcPr>
          <w:p w:rsidR="00875322" w:rsidRPr="005949E3" w:rsidRDefault="00875322" w:rsidP="00E40032">
            <w:pPr>
              <w:spacing w:line="360" w:lineRule="auto"/>
              <w:contextualSpacing/>
              <w:jc w:val="center"/>
              <w:rPr>
                <w:color w:val="auto"/>
                <w:lang w:val="en-GB"/>
              </w:rPr>
            </w:pPr>
            <w:r w:rsidRPr="005949E3">
              <w:rPr>
                <w:color w:val="auto"/>
                <w:lang w:val="en-GB"/>
              </w:rPr>
              <w:t>2015</w:t>
            </w:r>
          </w:p>
        </w:tc>
        <w:tc>
          <w:tcPr>
            <w:tcW w:w="926" w:type="dxa"/>
            <w:shd w:val="clear" w:color="auto" w:fill="auto"/>
          </w:tcPr>
          <w:p w:rsidR="00875322" w:rsidRPr="005949E3" w:rsidRDefault="00875322" w:rsidP="00E40032">
            <w:pPr>
              <w:spacing w:line="360" w:lineRule="auto"/>
              <w:contextualSpacing/>
              <w:jc w:val="center"/>
              <w:rPr>
                <w:color w:val="auto"/>
                <w:lang w:val="en-GB"/>
              </w:rPr>
            </w:pPr>
          </w:p>
        </w:tc>
        <w:tc>
          <w:tcPr>
            <w:tcW w:w="926" w:type="dxa"/>
            <w:shd w:val="clear" w:color="auto" w:fill="auto"/>
          </w:tcPr>
          <w:p w:rsidR="00875322" w:rsidRPr="005949E3" w:rsidRDefault="00875322" w:rsidP="00E40032">
            <w:pPr>
              <w:spacing w:line="360" w:lineRule="auto"/>
              <w:contextualSpacing/>
              <w:jc w:val="center"/>
              <w:rPr>
                <w:color w:val="auto"/>
                <w:lang w:val="en-GB"/>
              </w:rPr>
            </w:pPr>
          </w:p>
        </w:tc>
        <w:tc>
          <w:tcPr>
            <w:tcW w:w="926" w:type="dxa"/>
            <w:shd w:val="clear" w:color="auto" w:fill="auto"/>
          </w:tcPr>
          <w:p w:rsidR="00875322" w:rsidRPr="005949E3" w:rsidRDefault="00875322" w:rsidP="00E40032">
            <w:pPr>
              <w:spacing w:line="360" w:lineRule="auto"/>
              <w:contextualSpacing/>
              <w:jc w:val="center"/>
              <w:rPr>
                <w:color w:val="auto"/>
                <w:lang w:val="en-GB"/>
              </w:rPr>
            </w:pPr>
          </w:p>
        </w:tc>
      </w:tr>
      <w:tr w:rsidR="00875322" w:rsidRPr="005949E3" w:rsidTr="00F7223D">
        <w:tc>
          <w:tcPr>
            <w:tcW w:w="629" w:type="dxa"/>
            <w:vMerge/>
            <w:shd w:val="clear" w:color="auto" w:fill="auto"/>
          </w:tcPr>
          <w:p w:rsidR="00875322" w:rsidRPr="005949E3" w:rsidRDefault="00875322" w:rsidP="00E40032">
            <w:pPr>
              <w:spacing w:line="360" w:lineRule="auto"/>
              <w:contextualSpacing/>
              <w:jc w:val="both"/>
              <w:rPr>
                <w:color w:val="auto"/>
                <w:lang w:val="en-GB"/>
              </w:rPr>
            </w:pPr>
          </w:p>
        </w:tc>
        <w:tc>
          <w:tcPr>
            <w:tcW w:w="1506" w:type="dxa"/>
            <w:vMerge/>
            <w:shd w:val="clear" w:color="auto" w:fill="auto"/>
          </w:tcPr>
          <w:p w:rsidR="00875322" w:rsidRPr="005949E3" w:rsidRDefault="00875322" w:rsidP="00E40032">
            <w:pPr>
              <w:spacing w:line="360" w:lineRule="auto"/>
              <w:contextualSpacing/>
              <w:jc w:val="both"/>
              <w:rPr>
                <w:color w:val="auto"/>
                <w:lang w:val="en-GB"/>
              </w:rPr>
            </w:pPr>
          </w:p>
        </w:tc>
        <w:tc>
          <w:tcPr>
            <w:tcW w:w="1980" w:type="dxa"/>
            <w:shd w:val="clear" w:color="auto" w:fill="auto"/>
          </w:tcPr>
          <w:p w:rsidR="00875322" w:rsidRPr="005949E3" w:rsidRDefault="00875322" w:rsidP="00E40032">
            <w:pPr>
              <w:spacing w:line="360" w:lineRule="auto"/>
              <w:contextualSpacing/>
              <w:rPr>
                <w:color w:val="auto"/>
              </w:rPr>
            </w:pPr>
            <w:r w:rsidRPr="005949E3">
              <w:rPr>
                <w:color w:val="auto"/>
              </w:rPr>
              <w:t>Pembangunan subterminal Padang</w:t>
            </w:r>
          </w:p>
        </w:tc>
        <w:tc>
          <w:tcPr>
            <w:tcW w:w="1518" w:type="dxa"/>
            <w:shd w:val="clear" w:color="auto" w:fill="auto"/>
          </w:tcPr>
          <w:p w:rsidR="00875322" w:rsidRPr="005949E3" w:rsidRDefault="00875322" w:rsidP="00E40032">
            <w:pPr>
              <w:spacing w:line="360" w:lineRule="auto"/>
              <w:contextualSpacing/>
              <w:rPr>
                <w:color w:val="auto"/>
              </w:rPr>
            </w:pPr>
            <w:r w:rsidRPr="005949E3">
              <w:rPr>
                <w:color w:val="auto"/>
              </w:rPr>
              <w:t>Kec. Bontoharu</w:t>
            </w:r>
          </w:p>
        </w:tc>
        <w:tc>
          <w:tcPr>
            <w:tcW w:w="926" w:type="dxa"/>
            <w:shd w:val="clear" w:color="auto" w:fill="auto"/>
          </w:tcPr>
          <w:p w:rsidR="00875322" w:rsidRPr="005949E3" w:rsidRDefault="00875322" w:rsidP="00E40032">
            <w:pPr>
              <w:spacing w:line="360" w:lineRule="auto"/>
              <w:contextualSpacing/>
              <w:jc w:val="center"/>
              <w:rPr>
                <w:color w:val="auto"/>
                <w:lang w:val="en-GB"/>
              </w:rPr>
            </w:pPr>
            <w:r w:rsidRPr="005949E3">
              <w:rPr>
                <w:color w:val="auto"/>
                <w:lang w:val="en-GB"/>
              </w:rPr>
              <w:t>2015</w:t>
            </w:r>
          </w:p>
        </w:tc>
        <w:tc>
          <w:tcPr>
            <w:tcW w:w="926" w:type="dxa"/>
            <w:shd w:val="clear" w:color="auto" w:fill="auto"/>
          </w:tcPr>
          <w:p w:rsidR="00875322" w:rsidRPr="005949E3" w:rsidRDefault="00875322" w:rsidP="00E40032">
            <w:pPr>
              <w:spacing w:line="360" w:lineRule="auto"/>
              <w:contextualSpacing/>
              <w:jc w:val="center"/>
              <w:rPr>
                <w:color w:val="auto"/>
                <w:lang w:val="en-GB"/>
              </w:rPr>
            </w:pPr>
          </w:p>
        </w:tc>
        <w:tc>
          <w:tcPr>
            <w:tcW w:w="926" w:type="dxa"/>
            <w:shd w:val="clear" w:color="auto" w:fill="auto"/>
          </w:tcPr>
          <w:p w:rsidR="00875322" w:rsidRPr="005949E3" w:rsidRDefault="00875322" w:rsidP="00E40032">
            <w:pPr>
              <w:spacing w:line="360" w:lineRule="auto"/>
              <w:contextualSpacing/>
              <w:jc w:val="center"/>
              <w:rPr>
                <w:color w:val="auto"/>
                <w:lang w:val="en-GB"/>
              </w:rPr>
            </w:pPr>
          </w:p>
        </w:tc>
        <w:tc>
          <w:tcPr>
            <w:tcW w:w="926" w:type="dxa"/>
            <w:shd w:val="clear" w:color="auto" w:fill="auto"/>
          </w:tcPr>
          <w:p w:rsidR="00875322" w:rsidRPr="005949E3" w:rsidRDefault="00875322" w:rsidP="00E40032">
            <w:pPr>
              <w:spacing w:line="360" w:lineRule="auto"/>
              <w:contextualSpacing/>
              <w:jc w:val="center"/>
              <w:rPr>
                <w:color w:val="auto"/>
                <w:lang w:val="en-GB"/>
              </w:rPr>
            </w:pPr>
          </w:p>
        </w:tc>
      </w:tr>
      <w:tr w:rsidR="00875322" w:rsidRPr="005949E3" w:rsidTr="00F7223D">
        <w:tc>
          <w:tcPr>
            <w:tcW w:w="629" w:type="dxa"/>
            <w:vMerge/>
            <w:shd w:val="clear" w:color="auto" w:fill="auto"/>
          </w:tcPr>
          <w:p w:rsidR="00875322" w:rsidRPr="005949E3" w:rsidRDefault="00875322" w:rsidP="00E40032">
            <w:pPr>
              <w:spacing w:line="360" w:lineRule="auto"/>
              <w:contextualSpacing/>
              <w:jc w:val="both"/>
              <w:rPr>
                <w:color w:val="auto"/>
                <w:lang w:val="en-GB"/>
              </w:rPr>
            </w:pPr>
          </w:p>
        </w:tc>
        <w:tc>
          <w:tcPr>
            <w:tcW w:w="1506" w:type="dxa"/>
            <w:vMerge/>
            <w:shd w:val="clear" w:color="auto" w:fill="auto"/>
          </w:tcPr>
          <w:p w:rsidR="00875322" w:rsidRPr="005949E3" w:rsidRDefault="00875322" w:rsidP="00E40032">
            <w:pPr>
              <w:spacing w:line="360" w:lineRule="auto"/>
              <w:contextualSpacing/>
              <w:jc w:val="both"/>
              <w:rPr>
                <w:color w:val="auto"/>
                <w:lang w:val="en-GB"/>
              </w:rPr>
            </w:pPr>
          </w:p>
        </w:tc>
        <w:tc>
          <w:tcPr>
            <w:tcW w:w="1980" w:type="dxa"/>
            <w:shd w:val="clear" w:color="auto" w:fill="auto"/>
          </w:tcPr>
          <w:p w:rsidR="00875322" w:rsidRPr="005949E3" w:rsidRDefault="00875322" w:rsidP="00E40032">
            <w:pPr>
              <w:spacing w:line="360" w:lineRule="auto"/>
              <w:contextualSpacing/>
              <w:rPr>
                <w:color w:val="auto"/>
              </w:rPr>
            </w:pPr>
            <w:r w:rsidRPr="005949E3">
              <w:rPr>
                <w:color w:val="auto"/>
              </w:rPr>
              <w:t>Peningkatan jalan lingkar P. Jampea, Kayuadi dan Bonerate</w:t>
            </w:r>
          </w:p>
        </w:tc>
        <w:tc>
          <w:tcPr>
            <w:tcW w:w="1518" w:type="dxa"/>
            <w:shd w:val="clear" w:color="auto" w:fill="auto"/>
          </w:tcPr>
          <w:p w:rsidR="00875322" w:rsidRPr="005949E3" w:rsidRDefault="00875322" w:rsidP="00E40032">
            <w:pPr>
              <w:spacing w:line="360" w:lineRule="auto"/>
              <w:contextualSpacing/>
              <w:rPr>
                <w:color w:val="auto"/>
              </w:rPr>
            </w:pPr>
            <w:r w:rsidRPr="005949E3">
              <w:rPr>
                <w:color w:val="auto"/>
              </w:rPr>
              <w:t>P. Jampea, Kayuadi dan Bonerate</w:t>
            </w:r>
          </w:p>
        </w:tc>
        <w:tc>
          <w:tcPr>
            <w:tcW w:w="926" w:type="dxa"/>
            <w:shd w:val="clear" w:color="auto" w:fill="auto"/>
          </w:tcPr>
          <w:p w:rsidR="00875322" w:rsidRPr="005949E3" w:rsidRDefault="00875322" w:rsidP="00E40032">
            <w:pPr>
              <w:spacing w:line="360" w:lineRule="auto"/>
              <w:contextualSpacing/>
              <w:jc w:val="center"/>
              <w:rPr>
                <w:color w:val="auto"/>
                <w:lang w:val="en-GB"/>
              </w:rPr>
            </w:pPr>
            <w:r w:rsidRPr="005949E3">
              <w:rPr>
                <w:color w:val="auto"/>
                <w:lang w:val="en-GB"/>
              </w:rPr>
              <w:t>2014-2017</w:t>
            </w:r>
          </w:p>
        </w:tc>
        <w:tc>
          <w:tcPr>
            <w:tcW w:w="926" w:type="dxa"/>
            <w:shd w:val="clear" w:color="auto" w:fill="auto"/>
          </w:tcPr>
          <w:p w:rsidR="00875322" w:rsidRPr="005949E3" w:rsidRDefault="00875322" w:rsidP="00E40032">
            <w:pPr>
              <w:spacing w:line="360" w:lineRule="auto"/>
              <w:contextualSpacing/>
              <w:jc w:val="center"/>
              <w:rPr>
                <w:color w:val="auto"/>
                <w:lang w:val="en-GB"/>
              </w:rPr>
            </w:pPr>
            <w:r w:rsidRPr="005949E3">
              <w:rPr>
                <w:color w:val="auto"/>
                <w:lang w:val="en-GB"/>
              </w:rPr>
              <w:t>2018-2022</w:t>
            </w:r>
          </w:p>
        </w:tc>
        <w:tc>
          <w:tcPr>
            <w:tcW w:w="926" w:type="dxa"/>
            <w:shd w:val="clear" w:color="auto" w:fill="auto"/>
          </w:tcPr>
          <w:p w:rsidR="00875322" w:rsidRPr="005949E3" w:rsidRDefault="00875322" w:rsidP="00E40032">
            <w:pPr>
              <w:spacing w:line="360" w:lineRule="auto"/>
              <w:contextualSpacing/>
              <w:jc w:val="center"/>
              <w:rPr>
                <w:color w:val="auto"/>
                <w:lang w:val="en-GB"/>
              </w:rPr>
            </w:pPr>
          </w:p>
        </w:tc>
        <w:tc>
          <w:tcPr>
            <w:tcW w:w="926" w:type="dxa"/>
            <w:shd w:val="clear" w:color="auto" w:fill="auto"/>
          </w:tcPr>
          <w:p w:rsidR="00875322" w:rsidRPr="005949E3" w:rsidRDefault="00875322" w:rsidP="00E40032">
            <w:pPr>
              <w:spacing w:line="360" w:lineRule="auto"/>
              <w:contextualSpacing/>
              <w:jc w:val="center"/>
              <w:rPr>
                <w:color w:val="auto"/>
                <w:lang w:val="en-GB"/>
              </w:rPr>
            </w:pPr>
          </w:p>
        </w:tc>
      </w:tr>
      <w:tr w:rsidR="00875322" w:rsidRPr="005949E3" w:rsidTr="00F7223D">
        <w:tc>
          <w:tcPr>
            <w:tcW w:w="629" w:type="dxa"/>
            <w:vMerge/>
            <w:shd w:val="clear" w:color="auto" w:fill="auto"/>
          </w:tcPr>
          <w:p w:rsidR="00875322" w:rsidRPr="005949E3" w:rsidRDefault="00875322" w:rsidP="00E40032">
            <w:pPr>
              <w:spacing w:line="360" w:lineRule="auto"/>
              <w:contextualSpacing/>
              <w:jc w:val="both"/>
              <w:rPr>
                <w:color w:val="auto"/>
                <w:lang w:val="en-GB"/>
              </w:rPr>
            </w:pPr>
          </w:p>
        </w:tc>
        <w:tc>
          <w:tcPr>
            <w:tcW w:w="1506" w:type="dxa"/>
            <w:vMerge/>
            <w:shd w:val="clear" w:color="auto" w:fill="auto"/>
          </w:tcPr>
          <w:p w:rsidR="00875322" w:rsidRPr="005949E3" w:rsidRDefault="00875322" w:rsidP="00E40032">
            <w:pPr>
              <w:spacing w:line="360" w:lineRule="auto"/>
              <w:contextualSpacing/>
              <w:jc w:val="both"/>
              <w:rPr>
                <w:color w:val="auto"/>
                <w:lang w:val="en-GB"/>
              </w:rPr>
            </w:pPr>
          </w:p>
        </w:tc>
        <w:tc>
          <w:tcPr>
            <w:tcW w:w="1980" w:type="dxa"/>
            <w:shd w:val="clear" w:color="auto" w:fill="auto"/>
          </w:tcPr>
          <w:p w:rsidR="00875322" w:rsidRPr="005949E3" w:rsidRDefault="00875322" w:rsidP="00E40032">
            <w:pPr>
              <w:spacing w:line="360" w:lineRule="auto"/>
              <w:contextualSpacing/>
              <w:rPr>
                <w:color w:val="auto"/>
              </w:rPr>
            </w:pPr>
            <w:r w:rsidRPr="005949E3">
              <w:rPr>
                <w:color w:val="auto"/>
              </w:rPr>
              <w:t xml:space="preserve">Pengambangan dan Pembangunan Pelabuhan Laut </w:t>
            </w:r>
          </w:p>
        </w:tc>
        <w:tc>
          <w:tcPr>
            <w:tcW w:w="1518" w:type="dxa"/>
            <w:shd w:val="clear" w:color="auto" w:fill="auto"/>
          </w:tcPr>
          <w:p w:rsidR="00875322" w:rsidRPr="005949E3" w:rsidRDefault="00875322" w:rsidP="00E40032">
            <w:pPr>
              <w:spacing w:line="360" w:lineRule="auto"/>
              <w:contextualSpacing/>
              <w:rPr>
                <w:color w:val="auto"/>
              </w:rPr>
            </w:pPr>
            <w:r w:rsidRPr="005949E3">
              <w:rPr>
                <w:color w:val="auto"/>
              </w:rPr>
              <w:t>Kec. Benteng, Patumbukang Kec. Bontosikuyu, Tambolongan, Pasitallu, Pulau Madu, Karumpa,</w:t>
            </w:r>
          </w:p>
        </w:tc>
        <w:tc>
          <w:tcPr>
            <w:tcW w:w="926" w:type="dxa"/>
            <w:shd w:val="clear" w:color="auto" w:fill="auto"/>
          </w:tcPr>
          <w:p w:rsidR="00875322" w:rsidRPr="005949E3" w:rsidRDefault="00875322" w:rsidP="00E40032">
            <w:pPr>
              <w:spacing w:line="360" w:lineRule="auto"/>
              <w:contextualSpacing/>
              <w:jc w:val="center"/>
              <w:rPr>
                <w:color w:val="auto"/>
                <w:lang w:val="en-GB"/>
              </w:rPr>
            </w:pPr>
            <w:r w:rsidRPr="005949E3">
              <w:rPr>
                <w:color w:val="auto"/>
                <w:lang w:val="en-GB"/>
              </w:rPr>
              <w:t>2016-2017</w:t>
            </w:r>
          </w:p>
        </w:tc>
        <w:tc>
          <w:tcPr>
            <w:tcW w:w="926" w:type="dxa"/>
            <w:shd w:val="clear" w:color="auto" w:fill="auto"/>
          </w:tcPr>
          <w:p w:rsidR="00875322" w:rsidRPr="005949E3" w:rsidRDefault="00875322" w:rsidP="00E40032">
            <w:pPr>
              <w:spacing w:line="360" w:lineRule="auto"/>
              <w:contextualSpacing/>
              <w:jc w:val="center"/>
              <w:rPr>
                <w:color w:val="auto"/>
                <w:lang w:val="en-GB"/>
              </w:rPr>
            </w:pPr>
            <w:r w:rsidRPr="005949E3">
              <w:rPr>
                <w:color w:val="auto"/>
                <w:lang w:val="en-GB"/>
              </w:rPr>
              <w:t>2018-2022</w:t>
            </w:r>
          </w:p>
        </w:tc>
        <w:tc>
          <w:tcPr>
            <w:tcW w:w="926" w:type="dxa"/>
            <w:shd w:val="clear" w:color="auto" w:fill="auto"/>
          </w:tcPr>
          <w:p w:rsidR="00875322" w:rsidRPr="005949E3" w:rsidRDefault="00875322" w:rsidP="00E40032">
            <w:pPr>
              <w:spacing w:line="360" w:lineRule="auto"/>
              <w:contextualSpacing/>
              <w:jc w:val="center"/>
              <w:rPr>
                <w:color w:val="auto"/>
                <w:lang w:val="en-GB"/>
              </w:rPr>
            </w:pPr>
            <w:r w:rsidRPr="005949E3">
              <w:rPr>
                <w:color w:val="auto"/>
                <w:lang w:val="en-GB"/>
              </w:rPr>
              <w:t>2023-2027</w:t>
            </w:r>
          </w:p>
        </w:tc>
        <w:tc>
          <w:tcPr>
            <w:tcW w:w="926" w:type="dxa"/>
            <w:shd w:val="clear" w:color="auto" w:fill="auto"/>
          </w:tcPr>
          <w:p w:rsidR="00875322" w:rsidRPr="005949E3" w:rsidRDefault="00875322" w:rsidP="00E40032">
            <w:pPr>
              <w:spacing w:line="360" w:lineRule="auto"/>
              <w:contextualSpacing/>
              <w:jc w:val="center"/>
              <w:rPr>
                <w:color w:val="auto"/>
                <w:lang w:val="en-GB"/>
              </w:rPr>
            </w:pPr>
            <w:r w:rsidRPr="005949E3">
              <w:rPr>
                <w:color w:val="auto"/>
                <w:lang w:val="en-GB"/>
              </w:rPr>
              <w:t>2028-2032</w:t>
            </w:r>
          </w:p>
        </w:tc>
      </w:tr>
      <w:tr w:rsidR="00875322" w:rsidRPr="005949E3" w:rsidTr="00F7223D">
        <w:tc>
          <w:tcPr>
            <w:tcW w:w="629" w:type="dxa"/>
            <w:vMerge/>
            <w:shd w:val="clear" w:color="auto" w:fill="auto"/>
          </w:tcPr>
          <w:p w:rsidR="00875322" w:rsidRPr="005949E3" w:rsidRDefault="00875322" w:rsidP="00E40032">
            <w:pPr>
              <w:spacing w:line="360" w:lineRule="auto"/>
              <w:contextualSpacing/>
              <w:jc w:val="both"/>
              <w:rPr>
                <w:color w:val="auto"/>
                <w:lang w:val="en-GB"/>
              </w:rPr>
            </w:pPr>
          </w:p>
        </w:tc>
        <w:tc>
          <w:tcPr>
            <w:tcW w:w="1506" w:type="dxa"/>
            <w:vMerge w:val="restart"/>
            <w:shd w:val="clear" w:color="auto" w:fill="auto"/>
          </w:tcPr>
          <w:p w:rsidR="00875322" w:rsidRPr="005949E3" w:rsidRDefault="00875322" w:rsidP="00E40032">
            <w:pPr>
              <w:spacing w:line="360" w:lineRule="auto"/>
              <w:contextualSpacing/>
              <w:rPr>
                <w:color w:val="auto"/>
                <w:lang w:val="en-GB"/>
              </w:rPr>
            </w:pPr>
          </w:p>
        </w:tc>
        <w:tc>
          <w:tcPr>
            <w:tcW w:w="1980" w:type="dxa"/>
            <w:shd w:val="clear" w:color="auto" w:fill="auto"/>
          </w:tcPr>
          <w:p w:rsidR="00875322" w:rsidRPr="005949E3" w:rsidRDefault="00875322" w:rsidP="00E40032">
            <w:pPr>
              <w:spacing w:line="360" w:lineRule="auto"/>
              <w:contextualSpacing/>
              <w:rPr>
                <w:color w:val="auto"/>
              </w:rPr>
            </w:pPr>
            <w:r w:rsidRPr="005949E3">
              <w:rPr>
                <w:color w:val="auto"/>
              </w:rPr>
              <w:t>Pembangunan pelabuhan Penyeberangan setiap wilayah kecamatan kepulauan</w:t>
            </w:r>
          </w:p>
        </w:tc>
        <w:tc>
          <w:tcPr>
            <w:tcW w:w="1518" w:type="dxa"/>
            <w:shd w:val="clear" w:color="auto" w:fill="auto"/>
          </w:tcPr>
          <w:p w:rsidR="00875322" w:rsidRPr="005949E3" w:rsidRDefault="00875322" w:rsidP="00E40032">
            <w:pPr>
              <w:spacing w:line="360" w:lineRule="auto"/>
              <w:contextualSpacing/>
              <w:rPr>
                <w:color w:val="auto"/>
              </w:rPr>
            </w:pPr>
            <w:r w:rsidRPr="005949E3">
              <w:rPr>
                <w:color w:val="auto"/>
              </w:rPr>
              <w:t>Wilayah kecamatan kepulauan</w:t>
            </w:r>
          </w:p>
        </w:tc>
        <w:tc>
          <w:tcPr>
            <w:tcW w:w="926" w:type="dxa"/>
            <w:shd w:val="clear" w:color="auto" w:fill="auto"/>
          </w:tcPr>
          <w:p w:rsidR="00875322" w:rsidRPr="005949E3" w:rsidRDefault="00875322" w:rsidP="00E40032">
            <w:pPr>
              <w:spacing w:line="360" w:lineRule="auto"/>
              <w:contextualSpacing/>
              <w:jc w:val="center"/>
              <w:rPr>
                <w:color w:val="auto"/>
                <w:lang w:val="en-GB"/>
              </w:rPr>
            </w:pPr>
            <w:r w:rsidRPr="005949E3">
              <w:rPr>
                <w:color w:val="auto"/>
                <w:lang w:val="en-GB"/>
              </w:rPr>
              <w:t>2017</w:t>
            </w:r>
          </w:p>
        </w:tc>
        <w:tc>
          <w:tcPr>
            <w:tcW w:w="926" w:type="dxa"/>
            <w:shd w:val="clear" w:color="auto" w:fill="auto"/>
          </w:tcPr>
          <w:p w:rsidR="00875322" w:rsidRPr="005949E3" w:rsidRDefault="00875322" w:rsidP="00E40032">
            <w:pPr>
              <w:spacing w:line="360" w:lineRule="auto"/>
              <w:contextualSpacing/>
              <w:jc w:val="center"/>
              <w:rPr>
                <w:color w:val="auto"/>
                <w:lang w:val="en-GB"/>
              </w:rPr>
            </w:pPr>
            <w:r w:rsidRPr="005949E3">
              <w:rPr>
                <w:color w:val="auto"/>
                <w:lang w:val="en-GB"/>
              </w:rPr>
              <w:t>2018-2022</w:t>
            </w:r>
          </w:p>
        </w:tc>
        <w:tc>
          <w:tcPr>
            <w:tcW w:w="926" w:type="dxa"/>
            <w:shd w:val="clear" w:color="auto" w:fill="auto"/>
          </w:tcPr>
          <w:p w:rsidR="00875322" w:rsidRPr="005949E3" w:rsidRDefault="00875322" w:rsidP="00E40032">
            <w:pPr>
              <w:spacing w:line="360" w:lineRule="auto"/>
              <w:contextualSpacing/>
              <w:jc w:val="center"/>
              <w:rPr>
                <w:color w:val="auto"/>
                <w:lang w:val="en-GB"/>
              </w:rPr>
            </w:pPr>
            <w:r w:rsidRPr="005949E3">
              <w:rPr>
                <w:color w:val="auto"/>
                <w:lang w:val="en-GB"/>
              </w:rPr>
              <w:t>2023-2027</w:t>
            </w:r>
          </w:p>
        </w:tc>
        <w:tc>
          <w:tcPr>
            <w:tcW w:w="926" w:type="dxa"/>
            <w:shd w:val="clear" w:color="auto" w:fill="auto"/>
          </w:tcPr>
          <w:p w:rsidR="00875322" w:rsidRPr="005949E3" w:rsidRDefault="00875322" w:rsidP="00E40032">
            <w:pPr>
              <w:spacing w:line="360" w:lineRule="auto"/>
              <w:contextualSpacing/>
              <w:jc w:val="center"/>
              <w:rPr>
                <w:color w:val="auto"/>
                <w:lang w:val="en-GB"/>
              </w:rPr>
            </w:pPr>
            <w:r w:rsidRPr="005949E3">
              <w:rPr>
                <w:color w:val="auto"/>
                <w:lang w:val="en-GB"/>
              </w:rPr>
              <w:t>2028-2032</w:t>
            </w:r>
          </w:p>
        </w:tc>
      </w:tr>
      <w:tr w:rsidR="00875322" w:rsidRPr="005949E3" w:rsidTr="00F7223D">
        <w:tc>
          <w:tcPr>
            <w:tcW w:w="629" w:type="dxa"/>
            <w:vMerge/>
            <w:shd w:val="clear" w:color="auto" w:fill="auto"/>
          </w:tcPr>
          <w:p w:rsidR="00875322" w:rsidRPr="005949E3" w:rsidRDefault="00875322" w:rsidP="00E40032">
            <w:pPr>
              <w:spacing w:line="360" w:lineRule="auto"/>
              <w:contextualSpacing/>
              <w:jc w:val="both"/>
              <w:rPr>
                <w:color w:val="auto"/>
                <w:lang w:val="en-GB"/>
              </w:rPr>
            </w:pPr>
          </w:p>
        </w:tc>
        <w:tc>
          <w:tcPr>
            <w:tcW w:w="1506" w:type="dxa"/>
            <w:vMerge/>
            <w:shd w:val="clear" w:color="auto" w:fill="auto"/>
          </w:tcPr>
          <w:p w:rsidR="00875322" w:rsidRPr="005949E3" w:rsidRDefault="00875322" w:rsidP="00E40032">
            <w:pPr>
              <w:spacing w:line="360" w:lineRule="auto"/>
              <w:contextualSpacing/>
              <w:rPr>
                <w:color w:val="auto"/>
                <w:lang w:val="en-GB"/>
              </w:rPr>
            </w:pPr>
          </w:p>
        </w:tc>
        <w:tc>
          <w:tcPr>
            <w:tcW w:w="1980" w:type="dxa"/>
            <w:shd w:val="clear" w:color="auto" w:fill="auto"/>
          </w:tcPr>
          <w:p w:rsidR="00875322" w:rsidRPr="005949E3" w:rsidRDefault="00875322" w:rsidP="00E40032">
            <w:pPr>
              <w:spacing w:line="360" w:lineRule="auto"/>
              <w:contextualSpacing/>
              <w:rPr>
                <w:color w:val="auto"/>
              </w:rPr>
            </w:pPr>
            <w:r w:rsidRPr="005949E3">
              <w:rPr>
                <w:color w:val="auto"/>
              </w:rPr>
              <w:t>Pengembangan Pelabuhan penyeberangan Pamatata</w:t>
            </w:r>
          </w:p>
        </w:tc>
        <w:tc>
          <w:tcPr>
            <w:tcW w:w="1518" w:type="dxa"/>
            <w:shd w:val="clear" w:color="auto" w:fill="auto"/>
          </w:tcPr>
          <w:p w:rsidR="00875322" w:rsidRPr="005949E3" w:rsidRDefault="00875322" w:rsidP="00E40032">
            <w:pPr>
              <w:spacing w:line="360" w:lineRule="auto"/>
              <w:contextualSpacing/>
              <w:rPr>
                <w:color w:val="auto"/>
              </w:rPr>
            </w:pPr>
            <w:r w:rsidRPr="005949E3">
              <w:rPr>
                <w:color w:val="auto"/>
              </w:rPr>
              <w:t>Kec. Bontomatene</w:t>
            </w:r>
          </w:p>
        </w:tc>
        <w:tc>
          <w:tcPr>
            <w:tcW w:w="926" w:type="dxa"/>
            <w:shd w:val="clear" w:color="auto" w:fill="auto"/>
          </w:tcPr>
          <w:p w:rsidR="00875322" w:rsidRPr="005949E3" w:rsidRDefault="00875322" w:rsidP="00E40032">
            <w:pPr>
              <w:spacing w:line="360" w:lineRule="auto"/>
              <w:contextualSpacing/>
              <w:jc w:val="center"/>
              <w:rPr>
                <w:color w:val="auto"/>
                <w:lang w:val="en-GB"/>
              </w:rPr>
            </w:pPr>
            <w:r w:rsidRPr="005949E3">
              <w:rPr>
                <w:color w:val="auto"/>
                <w:lang w:val="en-GB"/>
              </w:rPr>
              <w:t>2015-2017</w:t>
            </w:r>
          </w:p>
        </w:tc>
        <w:tc>
          <w:tcPr>
            <w:tcW w:w="926" w:type="dxa"/>
            <w:shd w:val="clear" w:color="auto" w:fill="auto"/>
          </w:tcPr>
          <w:p w:rsidR="00875322" w:rsidRPr="005949E3" w:rsidRDefault="00875322" w:rsidP="00E40032">
            <w:pPr>
              <w:spacing w:line="360" w:lineRule="auto"/>
              <w:contextualSpacing/>
              <w:jc w:val="center"/>
              <w:rPr>
                <w:color w:val="auto"/>
                <w:lang w:val="en-GB"/>
              </w:rPr>
            </w:pPr>
          </w:p>
        </w:tc>
        <w:tc>
          <w:tcPr>
            <w:tcW w:w="926" w:type="dxa"/>
            <w:shd w:val="clear" w:color="auto" w:fill="auto"/>
          </w:tcPr>
          <w:p w:rsidR="00875322" w:rsidRPr="005949E3" w:rsidRDefault="00875322" w:rsidP="00E40032">
            <w:pPr>
              <w:spacing w:line="360" w:lineRule="auto"/>
              <w:contextualSpacing/>
              <w:jc w:val="center"/>
              <w:rPr>
                <w:color w:val="auto"/>
                <w:lang w:val="en-GB"/>
              </w:rPr>
            </w:pPr>
          </w:p>
        </w:tc>
        <w:tc>
          <w:tcPr>
            <w:tcW w:w="926" w:type="dxa"/>
            <w:shd w:val="clear" w:color="auto" w:fill="auto"/>
          </w:tcPr>
          <w:p w:rsidR="00875322" w:rsidRPr="005949E3" w:rsidRDefault="00875322" w:rsidP="00E40032">
            <w:pPr>
              <w:spacing w:line="360" w:lineRule="auto"/>
              <w:contextualSpacing/>
              <w:jc w:val="center"/>
              <w:rPr>
                <w:color w:val="auto"/>
                <w:lang w:val="en-GB"/>
              </w:rPr>
            </w:pPr>
          </w:p>
        </w:tc>
      </w:tr>
      <w:tr w:rsidR="00875322" w:rsidRPr="005949E3" w:rsidTr="00F7223D">
        <w:tc>
          <w:tcPr>
            <w:tcW w:w="629" w:type="dxa"/>
            <w:vMerge/>
            <w:shd w:val="clear" w:color="auto" w:fill="auto"/>
          </w:tcPr>
          <w:p w:rsidR="00875322" w:rsidRPr="005949E3" w:rsidRDefault="00875322" w:rsidP="00E40032">
            <w:pPr>
              <w:spacing w:line="360" w:lineRule="auto"/>
              <w:contextualSpacing/>
              <w:jc w:val="both"/>
              <w:rPr>
                <w:color w:val="auto"/>
                <w:lang w:val="en-GB"/>
              </w:rPr>
            </w:pPr>
          </w:p>
        </w:tc>
        <w:tc>
          <w:tcPr>
            <w:tcW w:w="1506" w:type="dxa"/>
            <w:vMerge/>
            <w:shd w:val="clear" w:color="auto" w:fill="auto"/>
          </w:tcPr>
          <w:p w:rsidR="00875322" w:rsidRPr="005949E3" w:rsidRDefault="00875322" w:rsidP="00E40032">
            <w:pPr>
              <w:spacing w:line="360" w:lineRule="auto"/>
              <w:contextualSpacing/>
              <w:rPr>
                <w:color w:val="auto"/>
                <w:lang w:val="en-GB"/>
              </w:rPr>
            </w:pPr>
          </w:p>
        </w:tc>
        <w:tc>
          <w:tcPr>
            <w:tcW w:w="1980" w:type="dxa"/>
            <w:shd w:val="clear" w:color="auto" w:fill="auto"/>
          </w:tcPr>
          <w:p w:rsidR="00875322" w:rsidRPr="005949E3" w:rsidRDefault="00875322" w:rsidP="00E40032">
            <w:pPr>
              <w:spacing w:line="360" w:lineRule="auto"/>
              <w:contextualSpacing/>
              <w:rPr>
                <w:color w:val="auto"/>
              </w:rPr>
            </w:pPr>
            <w:r w:rsidRPr="005949E3">
              <w:rPr>
                <w:color w:val="auto"/>
              </w:rPr>
              <w:t xml:space="preserve">Pembangunan Pelabuhan </w:t>
            </w:r>
            <w:r w:rsidRPr="005949E3">
              <w:rPr>
                <w:color w:val="auto"/>
              </w:rPr>
              <w:lastRenderedPageBreak/>
              <w:t>Penyeberangan Alternatif Labuang Nipaya</w:t>
            </w:r>
          </w:p>
        </w:tc>
        <w:tc>
          <w:tcPr>
            <w:tcW w:w="1518" w:type="dxa"/>
            <w:shd w:val="clear" w:color="auto" w:fill="auto"/>
          </w:tcPr>
          <w:p w:rsidR="00875322" w:rsidRPr="005949E3" w:rsidRDefault="00875322" w:rsidP="00E40032">
            <w:pPr>
              <w:spacing w:line="360" w:lineRule="auto"/>
              <w:contextualSpacing/>
              <w:rPr>
                <w:color w:val="auto"/>
              </w:rPr>
            </w:pPr>
            <w:r w:rsidRPr="005949E3">
              <w:rPr>
                <w:color w:val="auto"/>
              </w:rPr>
              <w:lastRenderedPageBreak/>
              <w:t>Kec. Bontomatene</w:t>
            </w:r>
          </w:p>
        </w:tc>
        <w:tc>
          <w:tcPr>
            <w:tcW w:w="926" w:type="dxa"/>
            <w:shd w:val="clear" w:color="auto" w:fill="auto"/>
          </w:tcPr>
          <w:p w:rsidR="00875322" w:rsidRPr="005949E3" w:rsidRDefault="00875322" w:rsidP="00E40032">
            <w:pPr>
              <w:spacing w:line="360" w:lineRule="auto"/>
              <w:contextualSpacing/>
              <w:jc w:val="center"/>
              <w:rPr>
                <w:color w:val="auto"/>
                <w:lang w:val="en-GB"/>
              </w:rPr>
            </w:pPr>
            <w:r w:rsidRPr="005949E3">
              <w:rPr>
                <w:color w:val="auto"/>
                <w:lang w:val="en-GB"/>
              </w:rPr>
              <w:t>2015-2017</w:t>
            </w:r>
          </w:p>
        </w:tc>
        <w:tc>
          <w:tcPr>
            <w:tcW w:w="926" w:type="dxa"/>
            <w:shd w:val="clear" w:color="auto" w:fill="auto"/>
          </w:tcPr>
          <w:p w:rsidR="00875322" w:rsidRPr="005949E3" w:rsidRDefault="00875322" w:rsidP="00E40032">
            <w:pPr>
              <w:spacing w:line="360" w:lineRule="auto"/>
              <w:contextualSpacing/>
              <w:jc w:val="center"/>
              <w:rPr>
                <w:color w:val="auto"/>
                <w:lang w:val="en-GB"/>
              </w:rPr>
            </w:pPr>
          </w:p>
        </w:tc>
        <w:tc>
          <w:tcPr>
            <w:tcW w:w="926" w:type="dxa"/>
            <w:shd w:val="clear" w:color="auto" w:fill="auto"/>
          </w:tcPr>
          <w:p w:rsidR="00875322" w:rsidRPr="005949E3" w:rsidRDefault="00875322" w:rsidP="00E40032">
            <w:pPr>
              <w:spacing w:line="360" w:lineRule="auto"/>
              <w:contextualSpacing/>
              <w:jc w:val="center"/>
              <w:rPr>
                <w:color w:val="auto"/>
                <w:lang w:val="en-GB"/>
              </w:rPr>
            </w:pPr>
          </w:p>
        </w:tc>
        <w:tc>
          <w:tcPr>
            <w:tcW w:w="926" w:type="dxa"/>
            <w:shd w:val="clear" w:color="auto" w:fill="auto"/>
          </w:tcPr>
          <w:p w:rsidR="00875322" w:rsidRPr="005949E3" w:rsidRDefault="00875322" w:rsidP="00E40032">
            <w:pPr>
              <w:spacing w:line="360" w:lineRule="auto"/>
              <w:contextualSpacing/>
              <w:jc w:val="center"/>
              <w:rPr>
                <w:color w:val="auto"/>
                <w:lang w:val="en-GB"/>
              </w:rPr>
            </w:pPr>
          </w:p>
        </w:tc>
      </w:tr>
      <w:tr w:rsidR="00875322" w:rsidRPr="005949E3" w:rsidTr="00F7223D">
        <w:tc>
          <w:tcPr>
            <w:tcW w:w="629" w:type="dxa"/>
            <w:vMerge w:val="restart"/>
            <w:shd w:val="clear" w:color="auto" w:fill="auto"/>
          </w:tcPr>
          <w:p w:rsidR="00875322" w:rsidRPr="005949E3" w:rsidRDefault="00875322" w:rsidP="00E40032">
            <w:pPr>
              <w:spacing w:line="360" w:lineRule="auto"/>
              <w:contextualSpacing/>
              <w:jc w:val="both"/>
              <w:rPr>
                <w:color w:val="auto"/>
                <w:lang w:val="en-GB"/>
              </w:rPr>
            </w:pPr>
          </w:p>
        </w:tc>
        <w:tc>
          <w:tcPr>
            <w:tcW w:w="1506" w:type="dxa"/>
            <w:shd w:val="clear" w:color="auto" w:fill="auto"/>
          </w:tcPr>
          <w:p w:rsidR="00875322" w:rsidRPr="005949E3" w:rsidRDefault="00875322" w:rsidP="00E40032">
            <w:pPr>
              <w:spacing w:line="360" w:lineRule="auto"/>
              <w:contextualSpacing/>
              <w:rPr>
                <w:color w:val="auto"/>
                <w:lang w:val="en-GB"/>
              </w:rPr>
            </w:pPr>
            <w:r w:rsidRPr="005949E3">
              <w:rPr>
                <w:bCs/>
                <w:color w:val="auto"/>
              </w:rPr>
              <w:t>Sistem Jaringan Transportasi Laut dan Penyeberangan</w:t>
            </w:r>
          </w:p>
        </w:tc>
        <w:tc>
          <w:tcPr>
            <w:tcW w:w="1980" w:type="dxa"/>
            <w:shd w:val="clear" w:color="auto" w:fill="auto"/>
          </w:tcPr>
          <w:p w:rsidR="00875322" w:rsidRPr="005949E3" w:rsidRDefault="00875322" w:rsidP="00E40032">
            <w:pPr>
              <w:spacing w:line="360" w:lineRule="auto"/>
              <w:contextualSpacing/>
              <w:rPr>
                <w:color w:val="auto"/>
              </w:rPr>
            </w:pPr>
            <w:r w:rsidRPr="005949E3">
              <w:rPr>
                <w:color w:val="auto"/>
              </w:rPr>
              <w:t>Peningkatan kapasitas dermaga Pelabuhan Pamatata</w:t>
            </w:r>
          </w:p>
        </w:tc>
        <w:tc>
          <w:tcPr>
            <w:tcW w:w="1518" w:type="dxa"/>
            <w:shd w:val="clear" w:color="auto" w:fill="auto"/>
          </w:tcPr>
          <w:p w:rsidR="00875322" w:rsidRPr="005949E3" w:rsidRDefault="00875322" w:rsidP="00E40032">
            <w:pPr>
              <w:spacing w:line="360" w:lineRule="auto"/>
              <w:contextualSpacing/>
              <w:rPr>
                <w:color w:val="auto"/>
              </w:rPr>
            </w:pPr>
            <w:r w:rsidRPr="005949E3">
              <w:rPr>
                <w:color w:val="auto"/>
              </w:rPr>
              <w:t>Kec. Bontomatene</w:t>
            </w:r>
          </w:p>
        </w:tc>
        <w:tc>
          <w:tcPr>
            <w:tcW w:w="926" w:type="dxa"/>
            <w:shd w:val="clear" w:color="auto" w:fill="auto"/>
          </w:tcPr>
          <w:p w:rsidR="00875322" w:rsidRPr="005949E3" w:rsidRDefault="00875322" w:rsidP="00E40032">
            <w:pPr>
              <w:spacing w:line="360" w:lineRule="auto"/>
              <w:contextualSpacing/>
              <w:jc w:val="center"/>
              <w:rPr>
                <w:color w:val="auto"/>
                <w:lang w:val="en-GB"/>
              </w:rPr>
            </w:pPr>
          </w:p>
        </w:tc>
        <w:tc>
          <w:tcPr>
            <w:tcW w:w="926" w:type="dxa"/>
            <w:shd w:val="clear" w:color="auto" w:fill="auto"/>
          </w:tcPr>
          <w:p w:rsidR="00875322" w:rsidRPr="005949E3" w:rsidRDefault="00875322" w:rsidP="00E40032">
            <w:pPr>
              <w:spacing w:line="360" w:lineRule="auto"/>
              <w:contextualSpacing/>
              <w:jc w:val="center"/>
              <w:rPr>
                <w:color w:val="auto"/>
                <w:lang w:val="en-GB"/>
              </w:rPr>
            </w:pPr>
            <w:r w:rsidRPr="005949E3">
              <w:rPr>
                <w:color w:val="auto"/>
                <w:lang w:val="en-GB"/>
              </w:rPr>
              <w:t>2018-2022</w:t>
            </w:r>
          </w:p>
        </w:tc>
        <w:tc>
          <w:tcPr>
            <w:tcW w:w="926" w:type="dxa"/>
            <w:shd w:val="clear" w:color="auto" w:fill="auto"/>
          </w:tcPr>
          <w:p w:rsidR="00875322" w:rsidRPr="005949E3" w:rsidRDefault="00875322" w:rsidP="00E40032">
            <w:pPr>
              <w:spacing w:line="360" w:lineRule="auto"/>
              <w:contextualSpacing/>
              <w:jc w:val="center"/>
              <w:rPr>
                <w:color w:val="auto"/>
                <w:lang w:val="en-GB"/>
              </w:rPr>
            </w:pPr>
          </w:p>
        </w:tc>
        <w:tc>
          <w:tcPr>
            <w:tcW w:w="926" w:type="dxa"/>
            <w:shd w:val="clear" w:color="auto" w:fill="auto"/>
          </w:tcPr>
          <w:p w:rsidR="00875322" w:rsidRPr="005949E3" w:rsidRDefault="00875322" w:rsidP="00E40032">
            <w:pPr>
              <w:spacing w:line="360" w:lineRule="auto"/>
              <w:contextualSpacing/>
              <w:jc w:val="center"/>
              <w:rPr>
                <w:color w:val="auto"/>
                <w:lang w:val="en-GB"/>
              </w:rPr>
            </w:pPr>
          </w:p>
        </w:tc>
      </w:tr>
      <w:tr w:rsidR="00875322" w:rsidRPr="005949E3" w:rsidTr="00F7223D">
        <w:tc>
          <w:tcPr>
            <w:tcW w:w="629" w:type="dxa"/>
            <w:vMerge/>
            <w:shd w:val="clear" w:color="auto" w:fill="auto"/>
          </w:tcPr>
          <w:p w:rsidR="00875322" w:rsidRPr="005949E3" w:rsidRDefault="00875322" w:rsidP="00E40032">
            <w:pPr>
              <w:spacing w:line="360" w:lineRule="auto"/>
              <w:contextualSpacing/>
              <w:jc w:val="both"/>
              <w:rPr>
                <w:color w:val="auto"/>
                <w:lang w:val="en-GB"/>
              </w:rPr>
            </w:pPr>
          </w:p>
        </w:tc>
        <w:tc>
          <w:tcPr>
            <w:tcW w:w="1506" w:type="dxa"/>
            <w:shd w:val="clear" w:color="auto" w:fill="auto"/>
          </w:tcPr>
          <w:p w:rsidR="00875322" w:rsidRPr="005949E3" w:rsidRDefault="00875322" w:rsidP="00E40032">
            <w:pPr>
              <w:spacing w:line="360" w:lineRule="auto"/>
              <w:contextualSpacing/>
              <w:rPr>
                <w:color w:val="auto"/>
                <w:lang w:val="en-GB"/>
              </w:rPr>
            </w:pPr>
          </w:p>
        </w:tc>
        <w:tc>
          <w:tcPr>
            <w:tcW w:w="1980" w:type="dxa"/>
            <w:shd w:val="clear" w:color="auto" w:fill="auto"/>
          </w:tcPr>
          <w:p w:rsidR="00875322" w:rsidRPr="005949E3" w:rsidRDefault="00875322" w:rsidP="00E40032">
            <w:pPr>
              <w:spacing w:line="360" w:lineRule="auto"/>
              <w:contextualSpacing/>
              <w:rPr>
                <w:color w:val="auto"/>
              </w:rPr>
            </w:pPr>
            <w:r w:rsidRPr="005949E3">
              <w:rPr>
                <w:color w:val="auto"/>
              </w:rPr>
              <w:t>Peningkatan kapasitas dermaga Pelabuhan Benteng</w:t>
            </w:r>
          </w:p>
        </w:tc>
        <w:tc>
          <w:tcPr>
            <w:tcW w:w="1518" w:type="dxa"/>
            <w:shd w:val="clear" w:color="auto" w:fill="auto"/>
          </w:tcPr>
          <w:p w:rsidR="00875322" w:rsidRPr="005949E3" w:rsidRDefault="00875322" w:rsidP="00E40032">
            <w:pPr>
              <w:spacing w:line="360" w:lineRule="auto"/>
              <w:contextualSpacing/>
              <w:rPr>
                <w:color w:val="auto"/>
              </w:rPr>
            </w:pPr>
            <w:r w:rsidRPr="005949E3">
              <w:rPr>
                <w:color w:val="auto"/>
              </w:rPr>
              <w:t>Kec. Benteng</w:t>
            </w:r>
          </w:p>
        </w:tc>
        <w:tc>
          <w:tcPr>
            <w:tcW w:w="926" w:type="dxa"/>
            <w:shd w:val="clear" w:color="auto" w:fill="auto"/>
          </w:tcPr>
          <w:p w:rsidR="00875322" w:rsidRPr="005949E3" w:rsidRDefault="00875322" w:rsidP="00E40032">
            <w:pPr>
              <w:spacing w:line="360" w:lineRule="auto"/>
              <w:contextualSpacing/>
              <w:jc w:val="center"/>
              <w:rPr>
                <w:color w:val="auto"/>
                <w:lang w:val="en-GB"/>
              </w:rPr>
            </w:pPr>
          </w:p>
        </w:tc>
        <w:tc>
          <w:tcPr>
            <w:tcW w:w="926" w:type="dxa"/>
            <w:shd w:val="clear" w:color="auto" w:fill="auto"/>
          </w:tcPr>
          <w:p w:rsidR="00875322" w:rsidRPr="005949E3" w:rsidRDefault="00875322" w:rsidP="00E40032">
            <w:pPr>
              <w:spacing w:line="360" w:lineRule="auto"/>
              <w:contextualSpacing/>
              <w:jc w:val="center"/>
              <w:rPr>
                <w:color w:val="auto"/>
                <w:lang w:val="en-GB"/>
              </w:rPr>
            </w:pPr>
            <w:r w:rsidRPr="005949E3">
              <w:rPr>
                <w:color w:val="auto"/>
                <w:lang w:val="en-GB"/>
              </w:rPr>
              <w:t>2018-2022</w:t>
            </w:r>
          </w:p>
        </w:tc>
        <w:tc>
          <w:tcPr>
            <w:tcW w:w="926" w:type="dxa"/>
            <w:shd w:val="clear" w:color="auto" w:fill="auto"/>
          </w:tcPr>
          <w:p w:rsidR="00875322" w:rsidRPr="005949E3" w:rsidRDefault="00875322" w:rsidP="00E40032">
            <w:pPr>
              <w:spacing w:line="360" w:lineRule="auto"/>
              <w:contextualSpacing/>
              <w:jc w:val="center"/>
              <w:rPr>
                <w:color w:val="auto"/>
                <w:lang w:val="en-GB"/>
              </w:rPr>
            </w:pPr>
          </w:p>
        </w:tc>
        <w:tc>
          <w:tcPr>
            <w:tcW w:w="926" w:type="dxa"/>
            <w:shd w:val="clear" w:color="auto" w:fill="auto"/>
          </w:tcPr>
          <w:p w:rsidR="00875322" w:rsidRPr="005949E3" w:rsidRDefault="00875322" w:rsidP="00E40032">
            <w:pPr>
              <w:spacing w:line="360" w:lineRule="auto"/>
              <w:contextualSpacing/>
              <w:jc w:val="center"/>
              <w:rPr>
                <w:color w:val="auto"/>
                <w:lang w:val="en-GB"/>
              </w:rPr>
            </w:pPr>
          </w:p>
        </w:tc>
      </w:tr>
      <w:tr w:rsidR="00875322" w:rsidRPr="005949E3" w:rsidTr="00F7223D">
        <w:tc>
          <w:tcPr>
            <w:tcW w:w="629" w:type="dxa"/>
            <w:vMerge/>
            <w:shd w:val="clear" w:color="auto" w:fill="auto"/>
          </w:tcPr>
          <w:p w:rsidR="00875322" w:rsidRPr="005949E3" w:rsidRDefault="00875322" w:rsidP="00E40032">
            <w:pPr>
              <w:spacing w:line="360" w:lineRule="auto"/>
              <w:contextualSpacing/>
              <w:jc w:val="both"/>
              <w:rPr>
                <w:color w:val="auto"/>
                <w:lang w:val="en-GB"/>
              </w:rPr>
            </w:pPr>
          </w:p>
        </w:tc>
        <w:tc>
          <w:tcPr>
            <w:tcW w:w="1506" w:type="dxa"/>
            <w:shd w:val="clear" w:color="auto" w:fill="auto"/>
          </w:tcPr>
          <w:p w:rsidR="00875322" w:rsidRPr="005949E3" w:rsidRDefault="00875322" w:rsidP="00E40032">
            <w:pPr>
              <w:spacing w:line="360" w:lineRule="auto"/>
              <w:contextualSpacing/>
              <w:rPr>
                <w:color w:val="auto"/>
                <w:lang w:val="en-GB"/>
              </w:rPr>
            </w:pPr>
          </w:p>
        </w:tc>
        <w:tc>
          <w:tcPr>
            <w:tcW w:w="1980" w:type="dxa"/>
            <w:shd w:val="clear" w:color="auto" w:fill="auto"/>
          </w:tcPr>
          <w:p w:rsidR="00875322" w:rsidRPr="005949E3" w:rsidRDefault="00875322" w:rsidP="00E40032">
            <w:pPr>
              <w:spacing w:line="360" w:lineRule="auto"/>
              <w:contextualSpacing/>
              <w:rPr>
                <w:color w:val="auto"/>
              </w:rPr>
            </w:pPr>
            <w:r w:rsidRPr="005949E3">
              <w:rPr>
                <w:color w:val="auto"/>
              </w:rPr>
              <w:t>Peningkatan kapasitas dermaga Pelabuhan Jampea, Kayuadi, Bonerate dan Latokdok</w:t>
            </w:r>
          </w:p>
        </w:tc>
        <w:tc>
          <w:tcPr>
            <w:tcW w:w="1518" w:type="dxa"/>
            <w:shd w:val="clear" w:color="auto" w:fill="auto"/>
          </w:tcPr>
          <w:p w:rsidR="00875322" w:rsidRPr="005949E3" w:rsidRDefault="00875322" w:rsidP="00E40032">
            <w:pPr>
              <w:spacing w:line="360" w:lineRule="auto"/>
              <w:contextualSpacing/>
              <w:rPr>
                <w:color w:val="auto"/>
              </w:rPr>
            </w:pPr>
            <w:r w:rsidRPr="005949E3">
              <w:rPr>
                <w:color w:val="auto"/>
              </w:rPr>
              <w:t>Kec. Pasimasunggu, Takabonerate dan Pasimarannu</w:t>
            </w:r>
          </w:p>
        </w:tc>
        <w:tc>
          <w:tcPr>
            <w:tcW w:w="926" w:type="dxa"/>
            <w:shd w:val="clear" w:color="auto" w:fill="auto"/>
          </w:tcPr>
          <w:p w:rsidR="00875322" w:rsidRPr="005949E3" w:rsidRDefault="00875322" w:rsidP="00E40032">
            <w:pPr>
              <w:spacing w:line="360" w:lineRule="auto"/>
              <w:contextualSpacing/>
              <w:jc w:val="center"/>
              <w:rPr>
                <w:color w:val="auto"/>
                <w:lang w:val="en-GB"/>
              </w:rPr>
            </w:pPr>
          </w:p>
        </w:tc>
        <w:tc>
          <w:tcPr>
            <w:tcW w:w="926" w:type="dxa"/>
            <w:shd w:val="clear" w:color="auto" w:fill="auto"/>
          </w:tcPr>
          <w:p w:rsidR="00875322" w:rsidRPr="005949E3" w:rsidRDefault="00875322" w:rsidP="00E40032">
            <w:pPr>
              <w:spacing w:line="360" w:lineRule="auto"/>
              <w:contextualSpacing/>
              <w:jc w:val="center"/>
              <w:rPr>
                <w:color w:val="auto"/>
                <w:lang w:val="en-GB"/>
              </w:rPr>
            </w:pPr>
            <w:r w:rsidRPr="005949E3">
              <w:rPr>
                <w:color w:val="auto"/>
                <w:lang w:val="en-GB"/>
              </w:rPr>
              <w:t>2018-2022</w:t>
            </w:r>
          </w:p>
        </w:tc>
        <w:tc>
          <w:tcPr>
            <w:tcW w:w="926" w:type="dxa"/>
            <w:shd w:val="clear" w:color="auto" w:fill="auto"/>
          </w:tcPr>
          <w:p w:rsidR="00875322" w:rsidRPr="005949E3" w:rsidRDefault="00875322" w:rsidP="00E40032">
            <w:pPr>
              <w:spacing w:line="360" w:lineRule="auto"/>
              <w:contextualSpacing/>
              <w:jc w:val="center"/>
              <w:rPr>
                <w:color w:val="auto"/>
                <w:lang w:val="en-GB"/>
              </w:rPr>
            </w:pPr>
          </w:p>
        </w:tc>
        <w:tc>
          <w:tcPr>
            <w:tcW w:w="926" w:type="dxa"/>
            <w:shd w:val="clear" w:color="auto" w:fill="auto"/>
          </w:tcPr>
          <w:p w:rsidR="00875322" w:rsidRPr="005949E3" w:rsidRDefault="00875322" w:rsidP="00E40032">
            <w:pPr>
              <w:spacing w:line="360" w:lineRule="auto"/>
              <w:contextualSpacing/>
              <w:jc w:val="center"/>
              <w:rPr>
                <w:color w:val="auto"/>
                <w:lang w:val="en-GB"/>
              </w:rPr>
            </w:pPr>
          </w:p>
        </w:tc>
      </w:tr>
      <w:tr w:rsidR="00875322" w:rsidRPr="005949E3" w:rsidTr="00F7223D">
        <w:tc>
          <w:tcPr>
            <w:tcW w:w="629" w:type="dxa"/>
            <w:vMerge/>
            <w:shd w:val="clear" w:color="auto" w:fill="auto"/>
          </w:tcPr>
          <w:p w:rsidR="00875322" w:rsidRPr="005949E3" w:rsidRDefault="00875322" w:rsidP="00E40032">
            <w:pPr>
              <w:spacing w:line="360" w:lineRule="auto"/>
              <w:contextualSpacing/>
              <w:jc w:val="both"/>
              <w:rPr>
                <w:color w:val="auto"/>
                <w:lang w:val="en-GB"/>
              </w:rPr>
            </w:pPr>
          </w:p>
        </w:tc>
        <w:tc>
          <w:tcPr>
            <w:tcW w:w="1506" w:type="dxa"/>
            <w:shd w:val="clear" w:color="auto" w:fill="auto"/>
          </w:tcPr>
          <w:p w:rsidR="00875322" w:rsidRPr="005949E3" w:rsidRDefault="00875322" w:rsidP="00E40032">
            <w:pPr>
              <w:spacing w:line="360" w:lineRule="auto"/>
              <w:contextualSpacing/>
              <w:rPr>
                <w:color w:val="auto"/>
                <w:lang w:val="en-GB"/>
              </w:rPr>
            </w:pPr>
          </w:p>
        </w:tc>
        <w:tc>
          <w:tcPr>
            <w:tcW w:w="1980" w:type="dxa"/>
            <w:shd w:val="clear" w:color="auto" w:fill="auto"/>
          </w:tcPr>
          <w:p w:rsidR="00875322" w:rsidRPr="005949E3" w:rsidRDefault="00875322" w:rsidP="00E40032">
            <w:pPr>
              <w:spacing w:line="360" w:lineRule="auto"/>
              <w:contextualSpacing/>
              <w:rPr>
                <w:color w:val="auto"/>
              </w:rPr>
            </w:pPr>
            <w:r w:rsidRPr="005949E3">
              <w:rPr>
                <w:color w:val="auto"/>
              </w:rPr>
              <w:t xml:space="preserve">Peningkatan frekuensi penyeberangan Pamatata - Bira </w:t>
            </w:r>
          </w:p>
        </w:tc>
        <w:tc>
          <w:tcPr>
            <w:tcW w:w="1518" w:type="dxa"/>
            <w:shd w:val="clear" w:color="auto" w:fill="auto"/>
          </w:tcPr>
          <w:p w:rsidR="00875322" w:rsidRPr="005949E3" w:rsidRDefault="00875322" w:rsidP="00E40032">
            <w:pPr>
              <w:spacing w:line="360" w:lineRule="auto"/>
              <w:contextualSpacing/>
              <w:jc w:val="both"/>
              <w:rPr>
                <w:color w:val="auto"/>
                <w:lang w:val="en-GB"/>
              </w:rPr>
            </w:pPr>
          </w:p>
        </w:tc>
        <w:tc>
          <w:tcPr>
            <w:tcW w:w="926" w:type="dxa"/>
            <w:shd w:val="clear" w:color="auto" w:fill="auto"/>
          </w:tcPr>
          <w:p w:rsidR="00875322" w:rsidRPr="005949E3" w:rsidRDefault="00875322" w:rsidP="00E40032">
            <w:pPr>
              <w:spacing w:line="360" w:lineRule="auto"/>
              <w:contextualSpacing/>
              <w:jc w:val="center"/>
              <w:rPr>
                <w:color w:val="auto"/>
                <w:lang w:val="en-GB"/>
              </w:rPr>
            </w:pPr>
          </w:p>
        </w:tc>
        <w:tc>
          <w:tcPr>
            <w:tcW w:w="926" w:type="dxa"/>
            <w:shd w:val="clear" w:color="auto" w:fill="auto"/>
          </w:tcPr>
          <w:p w:rsidR="00875322" w:rsidRPr="005949E3" w:rsidRDefault="00875322" w:rsidP="00E40032">
            <w:pPr>
              <w:spacing w:line="360" w:lineRule="auto"/>
              <w:contextualSpacing/>
              <w:jc w:val="center"/>
              <w:rPr>
                <w:color w:val="auto"/>
                <w:lang w:val="en-GB"/>
              </w:rPr>
            </w:pPr>
            <w:r w:rsidRPr="005949E3">
              <w:rPr>
                <w:color w:val="auto"/>
                <w:lang w:val="en-GB"/>
              </w:rPr>
              <w:t>2018-2022</w:t>
            </w:r>
          </w:p>
        </w:tc>
        <w:tc>
          <w:tcPr>
            <w:tcW w:w="926" w:type="dxa"/>
            <w:shd w:val="clear" w:color="auto" w:fill="auto"/>
          </w:tcPr>
          <w:p w:rsidR="00875322" w:rsidRPr="005949E3" w:rsidRDefault="00875322" w:rsidP="00E40032">
            <w:pPr>
              <w:spacing w:line="360" w:lineRule="auto"/>
              <w:contextualSpacing/>
              <w:jc w:val="center"/>
              <w:rPr>
                <w:color w:val="auto"/>
                <w:lang w:val="en-GB"/>
              </w:rPr>
            </w:pPr>
          </w:p>
        </w:tc>
        <w:tc>
          <w:tcPr>
            <w:tcW w:w="926" w:type="dxa"/>
            <w:shd w:val="clear" w:color="auto" w:fill="auto"/>
          </w:tcPr>
          <w:p w:rsidR="00875322" w:rsidRPr="005949E3" w:rsidRDefault="00875322" w:rsidP="00E40032">
            <w:pPr>
              <w:spacing w:line="360" w:lineRule="auto"/>
              <w:contextualSpacing/>
              <w:jc w:val="center"/>
              <w:rPr>
                <w:color w:val="auto"/>
                <w:lang w:val="en-GB"/>
              </w:rPr>
            </w:pPr>
          </w:p>
        </w:tc>
      </w:tr>
      <w:tr w:rsidR="00875322" w:rsidRPr="005949E3" w:rsidTr="00F7223D">
        <w:tc>
          <w:tcPr>
            <w:tcW w:w="629" w:type="dxa"/>
            <w:vMerge/>
            <w:shd w:val="clear" w:color="auto" w:fill="auto"/>
          </w:tcPr>
          <w:p w:rsidR="00875322" w:rsidRPr="005949E3" w:rsidRDefault="00875322" w:rsidP="00E40032">
            <w:pPr>
              <w:spacing w:line="360" w:lineRule="auto"/>
              <w:contextualSpacing/>
              <w:jc w:val="both"/>
              <w:rPr>
                <w:color w:val="auto"/>
                <w:lang w:val="en-GB"/>
              </w:rPr>
            </w:pPr>
          </w:p>
        </w:tc>
        <w:tc>
          <w:tcPr>
            <w:tcW w:w="1506" w:type="dxa"/>
            <w:shd w:val="clear" w:color="auto" w:fill="auto"/>
          </w:tcPr>
          <w:p w:rsidR="00875322" w:rsidRPr="005949E3" w:rsidRDefault="00875322" w:rsidP="00E40032">
            <w:pPr>
              <w:spacing w:line="360" w:lineRule="auto"/>
              <w:contextualSpacing/>
              <w:rPr>
                <w:color w:val="auto"/>
                <w:lang w:val="en-GB"/>
              </w:rPr>
            </w:pPr>
          </w:p>
        </w:tc>
        <w:tc>
          <w:tcPr>
            <w:tcW w:w="1980" w:type="dxa"/>
            <w:shd w:val="clear" w:color="auto" w:fill="auto"/>
          </w:tcPr>
          <w:p w:rsidR="00875322" w:rsidRPr="005949E3" w:rsidRDefault="00875322" w:rsidP="00E40032">
            <w:pPr>
              <w:spacing w:line="360" w:lineRule="auto"/>
              <w:contextualSpacing/>
              <w:rPr>
                <w:color w:val="auto"/>
              </w:rPr>
            </w:pPr>
            <w:r w:rsidRPr="005949E3">
              <w:rPr>
                <w:color w:val="auto"/>
              </w:rPr>
              <w:t xml:space="preserve">Peningkatan frekuensi penyeberangan Pattumbukang - Reo </w:t>
            </w:r>
          </w:p>
        </w:tc>
        <w:tc>
          <w:tcPr>
            <w:tcW w:w="1518" w:type="dxa"/>
            <w:shd w:val="clear" w:color="auto" w:fill="auto"/>
          </w:tcPr>
          <w:p w:rsidR="00875322" w:rsidRPr="005949E3" w:rsidRDefault="00875322" w:rsidP="00E40032">
            <w:pPr>
              <w:spacing w:line="360" w:lineRule="auto"/>
              <w:contextualSpacing/>
              <w:jc w:val="both"/>
              <w:rPr>
                <w:color w:val="auto"/>
                <w:lang w:val="en-GB"/>
              </w:rPr>
            </w:pPr>
          </w:p>
        </w:tc>
        <w:tc>
          <w:tcPr>
            <w:tcW w:w="926" w:type="dxa"/>
            <w:shd w:val="clear" w:color="auto" w:fill="auto"/>
          </w:tcPr>
          <w:p w:rsidR="00875322" w:rsidRPr="005949E3" w:rsidRDefault="00875322" w:rsidP="00E40032">
            <w:pPr>
              <w:spacing w:line="360" w:lineRule="auto"/>
              <w:contextualSpacing/>
              <w:jc w:val="center"/>
              <w:rPr>
                <w:color w:val="auto"/>
                <w:lang w:val="en-GB"/>
              </w:rPr>
            </w:pPr>
          </w:p>
        </w:tc>
        <w:tc>
          <w:tcPr>
            <w:tcW w:w="926" w:type="dxa"/>
            <w:shd w:val="clear" w:color="auto" w:fill="auto"/>
          </w:tcPr>
          <w:p w:rsidR="00875322" w:rsidRPr="005949E3" w:rsidRDefault="00875322" w:rsidP="00E40032">
            <w:pPr>
              <w:spacing w:line="360" w:lineRule="auto"/>
              <w:contextualSpacing/>
              <w:jc w:val="center"/>
              <w:rPr>
                <w:color w:val="auto"/>
                <w:lang w:val="en-GB"/>
              </w:rPr>
            </w:pPr>
            <w:r w:rsidRPr="005949E3">
              <w:rPr>
                <w:color w:val="auto"/>
                <w:lang w:val="en-GB"/>
              </w:rPr>
              <w:t>2018-2022</w:t>
            </w:r>
          </w:p>
        </w:tc>
        <w:tc>
          <w:tcPr>
            <w:tcW w:w="926" w:type="dxa"/>
            <w:shd w:val="clear" w:color="auto" w:fill="auto"/>
          </w:tcPr>
          <w:p w:rsidR="00875322" w:rsidRPr="005949E3" w:rsidRDefault="00875322" w:rsidP="00E40032">
            <w:pPr>
              <w:spacing w:line="360" w:lineRule="auto"/>
              <w:contextualSpacing/>
              <w:jc w:val="center"/>
              <w:rPr>
                <w:color w:val="auto"/>
                <w:lang w:val="en-GB"/>
              </w:rPr>
            </w:pPr>
          </w:p>
        </w:tc>
        <w:tc>
          <w:tcPr>
            <w:tcW w:w="926" w:type="dxa"/>
            <w:shd w:val="clear" w:color="auto" w:fill="auto"/>
          </w:tcPr>
          <w:p w:rsidR="00875322" w:rsidRPr="005949E3" w:rsidRDefault="00875322" w:rsidP="00E40032">
            <w:pPr>
              <w:spacing w:line="360" w:lineRule="auto"/>
              <w:contextualSpacing/>
              <w:jc w:val="center"/>
              <w:rPr>
                <w:color w:val="auto"/>
                <w:lang w:val="en-GB"/>
              </w:rPr>
            </w:pPr>
          </w:p>
        </w:tc>
      </w:tr>
      <w:tr w:rsidR="00875322" w:rsidRPr="005949E3" w:rsidTr="00F7223D">
        <w:tc>
          <w:tcPr>
            <w:tcW w:w="629" w:type="dxa"/>
            <w:vMerge/>
            <w:shd w:val="clear" w:color="auto" w:fill="auto"/>
          </w:tcPr>
          <w:p w:rsidR="00875322" w:rsidRPr="005949E3" w:rsidRDefault="00875322" w:rsidP="00E40032">
            <w:pPr>
              <w:spacing w:line="360" w:lineRule="auto"/>
              <w:contextualSpacing/>
              <w:jc w:val="both"/>
              <w:rPr>
                <w:color w:val="auto"/>
                <w:lang w:val="en-GB"/>
              </w:rPr>
            </w:pPr>
          </w:p>
        </w:tc>
        <w:tc>
          <w:tcPr>
            <w:tcW w:w="1506" w:type="dxa"/>
            <w:shd w:val="clear" w:color="auto" w:fill="auto"/>
          </w:tcPr>
          <w:p w:rsidR="00875322" w:rsidRPr="005949E3" w:rsidRDefault="00875322" w:rsidP="00E40032">
            <w:pPr>
              <w:spacing w:line="360" w:lineRule="auto"/>
              <w:contextualSpacing/>
              <w:rPr>
                <w:color w:val="auto"/>
                <w:lang w:val="en-GB"/>
              </w:rPr>
            </w:pPr>
            <w:r w:rsidRPr="005949E3">
              <w:rPr>
                <w:bCs/>
                <w:color w:val="auto"/>
              </w:rPr>
              <w:t>Sistem Jaringan Transportasi Udara</w:t>
            </w:r>
          </w:p>
        </w:tc>
        <w:tc>
          <w:tcPr>
            <w:tcW w:w="1980" w:type="dxa"/>
            <w:shd w:val="clear" w:color="auto" w:fill="auto"/>
          </w:tcPr>
          <w:p w:rsidR="00875322" w:rsidRPr="005949E3" w:rsidRDefault="00875322" w:rsidP="00E40032">
            <w:pPr>
              <w:spacing w:line="360" w:lineRule="auto"/>
              <w:contextualSpacing/>
              <w:rPr>
                <w:color w:val="auto"/>
              </w:rPr>
            </w:pPr>
            <w:r w:rsidRPr="005949E3">
              <w:rPr>
                <w:color w:val="auto"/>
              </w:rPr>
              <w:t>Perpanjangan landasan pacu Bandara H. Aroepala menjadi 1.500 m x 30 m</w:t>
            </w:r>
          </w:p>
        </w:tc>
        <w:tc>
          <w:tcPr>
            <w:tcW w:w="1518" w:type="dxa"/>
            <w:shd w:val="clear" w:color="auto" w:fill="auto"/>
          </w:tcPr>
          <w:p w:rsidR="00875322" w:rsidRPr="005949E3" w:rsidRDefault="00875322" w:rsidP="00E40032">
            <w:pPr>
              <w:spacing w:line="360" w:lineRule="auto"/>
              <w:contextualSpacing/>
              <w:rPr>
                <w:color w:val="auto"/>
              </w:rPr>
            </w:pPr>
            <w:r w:rsidRPr="005949E3">
              <w:rPr>
                <w:color w:val="auto"/>
              </w:rPr>
              <w:t>Kec. Bontoharu</w:t>
            </w:r>
          </w:p>
        </w:tc>
        <w:tc>
          <w:tcPr>
            <w:tcW w:w="926" w:type="dxa"/>
            <w:shd w:val="clear" w:color="auto" w:fill="auto"/>
          </w:tcPr>
          <w:p w:rsidR="00875322" w:rsidRPr="005949E3" w:rsidRDefault="00875322" w:rsidP="00E40032">
            <w:pPr>
              <w:spacing w:line="360" w:lineRule="auto"/>
              <w:contextualSpacing/>
              <w:jc w:val="center"/>
              <w:rPr>
                <w:color w:val="auto"/>
                <w:lang w:val="en-GB"/>
              </w:rPr>
            </w:pPr>
          </w:p>
        </w:tc>
        <w:tc>
          <w:tcPr>
            <w:tcW w:w="926" w:type="dxa"/>
            <w:shd w:val="clear" w:color="auto" w:fill="auto"/>
          </w:tcPr>
          <w:p w:rsidR="00875322" w:rsidRPr="005949E3" w:rsidRDefault="00875322" w:rsidP="00E40032">
            <w:pPr>
              <w:spacing w:line="360" w:lineRule="auto"/>
              <w:contextualSpacing/>
              <w:jc w:val="center"/>
              <w:rPr>
                <w:color w:val="auto"/>
                <w:lang w:val="en-GB"/>
              </w:rPr>
            </w:pPr>
            <w:r w:rsidRPr="005949E3">
              <w:rPr>
                <w:color w:val="auto"/>
                <w:lang w:val="en-GB"/>
              </w:rPr>
              <w:t>2018-2022</w:t>
            </w:r>
          </w:p>
        </w:tc>
        <w:tc>
          <w:tcPr>
            <w:tcW w:w="926" w:type="dxa"/>
            <w:shd w:val="clear" w:color="auto" w:fill="auto"/>
          </w:tcPr>
          <w:p w:rsidR="00875322" w:rsidRPr="005949E3" w:rsidRDefault="00875322" w:rsidP="00E40032">
            <w:pPr>
              <w:spacing w:line="360" w:lineRule="auto"/>
              <w:contextualSpacing/>
              <w:jc w:val="center"/>
              <w:rPr>
                <w:color w:val="auto"/>
                <w:lang w:val="en-GB"/>
              </w:rPr>
            </w:pPr>
          </w:p>
        </w:tc>
        <w:tc>
          <w:tcPr>
            <w:tcW w:w="926" w:type="dxa"/>
            <w:shd w:val="clear" w:color="auto" w:fill="auto"/>
          </w:tcPr>
          <w:p w:rsidR="00875322" w:rsidRPr="005949E3" w:rsidRDefault="00875322" w:rsidP="00E40032">
            <w:pPr>
              <w:spacing w:line="360" w:lineRule="auto"/>
              <w:contextualSpacing/>
              <w:jc w:val="center"/>
              <w:rPr>
                <w:color w:val="auto"/>
                <w:lang w:val="en-GB"/>
              </w:rPr>
            </w:pPr>
          </w:p>
        </w:tc>
      </w:tr>
      <w:tr w:rsidR="00875322" w:rsidRPr="005949E3" w:rsidTr="00F7223D">
        <w:tc>
          <w:tcPr>
            <w:tcW w:w="629" w:type="dxa"/>
            <w:vMerge/>
            <w:shd w:val="clear" w:color="auto" w:fill="auto"/>
          </w:tcPr>
          <w:p w:rsidR="00875322" w:rsidRPr="005949E3" w:rsidRDefault="00875322" w:rsidP="00E40032">
            <w:pPr>
              <w:spacing w:line="360" w:lineRule="auto"/>
              <w:contextualSpacing/>
              <w:jc w:val="both"/>
              <w:rPr>
                <w:color w:val="auto"/>
                <w:lang w:val="en-GB"/>
              </w:rPr>
            </w:pPr>
          </w:p>
        </w:tc>
        <w:tc>
          <w:tcPr>
            <w:tcW w:w="1506" w:type="dxa"/>
            <w:vMerge w:val="restart"/>
            <w:shd w:val="clear" w:color="auto" w:fill="auto"/>
          </w:tcPr>
          <w:p w:rsidR="00875322" w:rsidRPr="005949E3" w:rsidRDefault="00875322" w:rsidP="00E40032">
            <w:pPr>
              <w:spacing w:line="360" w:lineRule="auto"/>
              <w:contextualSpacing/>
              <w:rPr>
                <w:color w:val="auto"/>
                <w:lang w:val="en-GB"/>
              </w:rPr>
            </w:pPr>
          </w:p>
        </w:tc>
        <w:tc>
          <w:tcPr>
            <w:tcW w:w="1980" w:type="dxa"/>
            <w:shd w:val="clear" w:color="auto" w:fill="auto"/>
          </w:tcPr>
          <w:p w:rsidR="00875322" w:rsidRPr="005949E3" w:rsidRDefault="00875322" w:rsidP="00E40032">
            <w:pPr>
              <w:spacing w:line="360" w:lineRule="auto"/>
              <w:contextualSpacing/>
              <w:rPr>
                <w:color w:val="auto"/>
              </w:rPr>
            </w:pPr>
            <w:r w:rsidRPr="005949E3">
              <w:rPr>
                <w:color w:val="auto"/>
              </w:rPr>
              <w:t>Peningkatan frekuensi penerbangan Bandara H. Aroepala - Sultan Hasanuddin</w:t>
            </w:r>
          </w:p>
        </w:tc>
        <w:tc>
          <w:tcPr>
            <w:tcW w:w="1518" w:type="dxa"/>
            <w:shd w:val="clear" w:color="auto" w:fill="auto"/>
          </w:tcPr>
          <w:p w:rsidR="00875322" w:rsidRPr="005949E3" w:rsidRDefault="00875322" w:rsidP="00E40032">
            <w:pPr>
              <w:spacing w:line="360" w:lineRule="auto"/>
              <w:contextualSpacing/>
              <w:rPr>
                <w:color w:val="auto"/>
              </w:rPr>
            </w:pPr>
            <w:r w:rsidRPr="005949E3">
              <w:rPr>
                <w:color w:val="auto"/>
              </w:rPr>
              <w:t>Kec. Bontoharu</w:t>
            </w:r>
          </w:p>
        </w:tc>
        <w:tc>
          <w:tcPr>
            <w:tcW w:w="926" w:type="dxa"/>
            <w:shd w:val="clear" w:color="auto" w:fill="auto"/>
          </w:tcPr>
          <w:p w:rsidR="00875322" w:rsidRPr="005949E3" w:rsidRDefault="00875322" w:rsidP="00E40032">
            <w:pPr>
              <w:spacing w:line="360" w:lineRule="auto"/>
              <w:contextualSpacing/>
              <w:jc w:val="center"/>
              <w:rPr>
                <w:color w:val="auto"/>
                <w:lang w:val="en-GB"/>
              </w:rPr>
            </w:pPr>
          </w:p>
        </w:tc>
        <w:tc>
          <w:tcPr>
            <w:tcW w:w="926" w:type="dxa"/>
            <w:shd w:val="clear" w:color="auto" w:fill="auto"/>
          </w:tcPr>
          <w:p w:rsidR="00875322" w:rsidRPr="005949E3" w:rsidRDefault="00875322" w:rsidP="00E40032">
            <w:pPr>
              <w:spacing w:line="360" w:lineRule="auto"/>
              <w:contextualSpacing/>
              <w:jc w:val="center"/>
              <w:rPr>
                <w:color w:val="auto"/>
                <w:lang w:val="en-GB"/>
              </w:rPr>
            </w:pPr>
            <w:r w:rsidRPr="005949E3">
              <w:rPr>
                <w:color w:val="auto"/>
                <w:lang w:val="en-GB"/>
              </w:rPr>
              <w:t>2018-2022</w:t>
            </w:r>
          </w:p>
        </w:tc>
        <w:tc>
          <w:tcPr>
            <w:tcW w:w="926" w:type="dxa"/>
            <w:shd w:val="clear" w:color="auto" w:fill="auto"/>
          </w:tcPr>
          <w:p w:rsidR="00875322" w:rsidRPr="005949E3" w:rsidRDefault="00875322" w:rsidP="00E40032">
            <w:pPr>
              <w:spacing w:line="360" w:lineRule="auto"/>
              <w:contextualSpacing/>
              <w:jc w:val="center"/>
              <w:rPr>
                <w:color w:val="auto"/>
                <w:lang w:val="en-GB"/>
              </w:rPr>
            </w:pPr>
          </w:p>
        </w:tc>
        <w:tc>
          <w:tcPr>
            <w:tcW w:w="926" w:type="dxa"/>
            <w:shd w:val="clear" w:color="auto" w:fill="auto"/>
          </w:tcPr>
          <w:p w:rsidR="00875322" w:rsidRPr="005949E3" w:rsidRDefault="00875322" w:rsidP="00E40032">
            <w:pPr>
              <w:spacing w:line="360" w:lineRule="auto"/>
              <w:contextualSpacing/>
              <w:jc w:val="center"/>
              <w:rPr>
                <w:color w:val="auto"/>
                <w:lang w:val="en-GB"/>
              </w:rPr>
            </w:pPr>
          </w:p>
        </w:tc>
      </w:tr>
      <w:tr w:rsidR="00875322" w:rsidRPr="005949E3" w:rsidTr="00F7223D">
        <w:tc>
          <w:tcPr>
            <w:tcW w:w="629" w:type="dxa"/>
            <w:vMerge/>
            <w:shd w:val="clear" w:color="auto" w:fill="auto"/>
          </w:tcPr>
          <w:p w:rsidR="00875322" w:rsidRPr="005949E3" w:rsidRDefault="00875322" w:rsidP="00E40032">
            <w:pPr>
              <w:spacing w:line="360" w:lineRule="auto"/>
              <w:contextualSpacing/>
              <w:jc w:val="both"/>
              <w:rPr>
                <w:color w:val="auto"/>
                <w:lang w:val="en-GB"/>
              </w:rPr>
            </w:pPr>
          </w:p>
        </w:tc>
        <w:tc>
          <w:tcPr>
            <w:tcW w:w="1506" w:type="dxa"/>
            <w:vMerge/>
            <w:shd w:val="clear" w:color="auto" w:fill="auto"/>
          </w:tcPr>
          <w:p w:rsidR="00875322" w:rsidRPr="005949E3" w:rsidRDefault="00875322" w:rsidP="00E40032">
            <w:pPr>
              <w:spacing w:line="360" w:lineRule="auto"/>
              <w:contextualSpacing/>
              <w:jc w:val="both"/>
              <w:rPr>
                <w:color w:val="auto"/>
                <w:lang w:val="en-GB"/>
              </w:rPr>
            </w:pPr>
          </w:p>
        </w:tc>
        <w:tc>
          <w:tcPr>
            <w:tcW w:w="1980" w:type="dxa"/>
            <w:shd w:val="clear" w:color="auto" w:fill="auto"/>
          </w:tcPr>
          <w:p w:rsidR="00875322" w:rsidRPr="005949E3" w:rsidRDefault="00875322" w:rsidP="00E40032">
            <w:pPr>
              <w:spacing w:line="360" w:lineRule="auto"/>
              <w:contextualSpacing/>
              <w:rPr>
                <w:color w:val="auto"/>
              </w:rPr>
            </w:pPr>
            <w:r w:rsidRPr="005949E3">
              <w:rPr>
                <w:color w:val="auto"/>
              </w:rPr>
              <w:t>Penyiapan studi kelayakan pembangunan bandar udara di Kayuadi</w:t>
            </w:r>
          </w:p>
        </w:tc>
        <w:tc>
          <w:tcPr>
            <w:tcW w:w="1518" w:type="dxa"/>
            <w:shd w:val="clear" w:color="auto" w:fill="auto"/>
          </w:tcPr>
          <w:p w:rsidR="00875322" w:rsidRPr="005949E3" w:rsidRDefault="00875322" w:rsidP="00E40032">
            <w:pPr>
              <w:spacing w:line="360" w:lineRule="auto"/>
              <w:contextualSpacing/>
              <w:rPr>
                <w:color w:val="auto"/>
              </w:rPr>
            </w:pPr>
            <w:r w:rsidRPr="005949E3">
              <w:rPr>
                <w:color w:val="auto"/>
              </w:rPr>
              <w:t>Kec. Takabonerate</w:t>
            </w:r>
          </w:p>
        </w:tc>
        <w:tc>
          <w:tcPr>
            <w:tcW w:w="926" w:type="dxa"/>
            <w:shd w:val="clear" w:color="auto" w:fill="auto"/>
          </w:tcPr>
          <w:p w:rsidR="00875322" w:rsidRPr="005949E3" w:rsidRDefault="00875322" w:rsidP="00E40032">
            <w:pPr>
              <w:spacing w:line="360" w:lineRule="auto"/>
              <w:contextualSpacing/>
              <w:jc w:val="center"/>
              <w:rPr>
                <w:color w:val="auto"/>
                <w:lang w:val="en-GB"/>
              </w:rPr>
            </w:pPr>
            <w:r w:rsidRPr="005949E3">
              <w:rPr>
                <w:color w:val="auto"/>
                <w:lang w:val="en-GB"/>
              </w:rPr>
              <w:t>2014</w:t>
            </w:r>
          </w:p>
        </w:tc>
        <w:tc>
          <w:tcPr>
            <w:tcW w:w="926" w:type="dxa"/>
            <w:shd w:val="clear" w:color="auto" w:fill="auto"/>
          </w:tcPr>
          <w:p w:rsidR="00875322" w:rsidRPr="005949E3" w:rsidRDefault="00875322" w:rsidP="00E40032">
            <w:pPr>
              <w:spacing w:line="360" w:lineRule="auto"/>
              <w:contextualSpacing/>
              <w:jc w:val="center"/>
              <w:rPr>
                <w:color w:val="auto"/>
                <w:lang w:val="en-GB"/>
              </w:rPr>
            </w:pPr>
          </w:p>
        </w:tc>
        <w:tc>
          <w:tcPr>
            <w:tcW w:w="926" w:type="dxa"/>
            <w:shd w:val="clear" w:color="auto" w:fill="auto"/>
          </w:tcPr>
          <w:p w:rsidR="00875322" w:rsidRPr="005949E3" w:rsidRDefault="00875322" w:rsidP="00E40032">
            <w:pPr>
              <w:spacing w:line="360" w:lineRule="auto"/>
              <w:contextualSpacing/>
              <w:jc w:val="center"/>
              <w:rPr>
                <w:color w:val="auto"/>
                <w:lang w:val="en-GB"/>
              </w:rPr>
            </w:pPr>
          </w:p>
        </w:tc>
        <w:tc>
          <w:tcPr>
            <w:tcW w:w="926" w:type="dxa"/>
            <w:shd w:val="clear" w:color="auto" w:fill="auto"/>
          </w:tcPr>
          <w:p w:rsidR="00875322" w:rsidRPr="005949E3" w:rsidRDefault="00875322" w:rsidP="00E40032">
            <w:pPr>
              <w:spacing w:line="360" w:lineRule="auto"/>
              <w:contextualSpacing/>
              <w:jc w:val="center"/>
              <w:rPr>
                <w:color w:val="auto"/>
                <w:lang w:val="en-GB"/>
              </w:rPr>
            </w:pPr>
          </w:p>
        </w:tc>
      </w:tr>
      <w:tr w:rsidR="00875322" w:rsidRPr="005949E3" w:rsidTr="00F7223D">
        <w:tc>
          <w:tcPr>
            <w:tcW w:w="629" w:type="dxa"/>
            <w:vMerge/>
            <w:shd w:val="clear" w:color="auto" w:fill="auto"/>
          </w:tcPr>
          <w:p w:rsidR="00875322" w:rsidRPr="005949E3" w:rsidRDefault="00875322" w:rsidP="00E40032">
            <w:pPr>
              <w:spacing w:line="360" w:lineRule="auto"/>
              <w:contextualSpacing/>
              <w:jc w:val="both"/>
              <w:rPr>
                <w:color w:val="auto"/>
                <w:lang w:val="en-GB"/>
              </w:rPr>
            </w:pPr>
          </w:p>
        </w:tc>
        <w:tc>
          <w:tcPr>
            <w:tcW w:w="1506" w:type="dxa"/>
            <w:vMerge/>
            <w:shd w:val="clear" w:color="auto" w:fill="auto"/>
          </w:tcPr>
          <w:p w:rsidR="00875322" w:rsidRPr="005949E3" w:rsidRDefault="00875322" w:rsidP="00E40032">
            <w:pPr>
              <w:spacing w:line="360" w:lineRule="auto"/>
              <w:contextualSpacing/>
              <w:jc w:val="both"/>
              <w:rPr>
                <w:color w:val="auto"/>
                <w:lang w:val="en-GB"/>
              </w:rPr>
            </w:pPr>
          </w:p>
        </w:tc>
        <w:tc>
          <w:tcPr>
            <w:tcW w:w="1980" w:type="dxa"/>
            <w:shd w:val="clear" w:color="auto" w:fill="auto"/>
          </w:tcPr>
          <w:p w:rsidR="00875322" w:rsidRPr="005949E3" w:rsidRDefault="00875322" w:rsidP="00E40032">
            <w:pPr>
              <w:spacing w:line="360" w:lineRule="auto"/>
              <w:contextualSpacing/>
              <w:rPr>
                <w:color w:val="auto"/>
              </w:rPr>
            </w:pPr>
            <w:r w:rsidRPr="005949E3">
              <w:rPr>
                <w:color w:val="auto"/>
              </w:rPr>
              <w:t>Pembangunan Bandar Udara di Kayuadi</w:t>
            </w:r>
          </w:p>
        </w:tc>
        <w:tc>
          <w:tcPr>
            <w:tcW w:w="1518" w:type="dxa"/>
            <w:shd w:val="clear" w:color="auto" w:fill="auto"/>
          </w:tcPr>
          <w:p w:rsidR="00875322" w:rsidRPr="005949E3" w:rsidRDefault="00875322" w:rsidP="00E40032">
            <w:pPr>
              <w:spacing w:line="360" w:lineRule="auto"/>
              <w:contextualSpacing/>
              <w:rPr>
                <w:color w:val="auto"/>
              </w:rPr>
            </w:pPr>
            <w:r w:rsidRPr="005949E3">
              <w:rPr>
                <w:color w:val="auto"/>
              </w:rPr>
              <w:t>Kec. Takabonerate</w:t>
            </w:r>
          </w:p>
        </w:tc>
        <w:tc>
          <w:tcPr>
            <w:tcW w:w="926" w:type="dxa"/>
            <w:shd w:val="clear" w:color="auto" w:fill="auto"/>
          </w:tcPr>
          <w:p w:rsidR="00875322" w:rsidRPr="005949E3" w:rsidRDefault="00875322" w:rsidP="00E40032">
            <w:pPr>
              <w:spacing w:line="360" w:lineRule="auto"/>
              <w:contextualSpacing/>
              <w:jc w:val="center"/>
              <w:rPr>
                <w:color w:val="auto"/>
                <w:lang w:val="en-GB"/>
              </w:rPr>
            </w:pPr>
            <w:r w:rsidRPr="005949E3">
              <w:rPr>
                <w:color w:val="auto"/>
                <w:lang w:val="en-GB"/>
              </w:rPr>
              <w:t>2017</w:t>
            </w:r>
          </w:p>
        </w:tc>
        <w:tc>
          <w:tcPr>
            <w:tcW w:w="926" w:type="dxa"/>
            <w:shd w:val="clear" w:color="auto" w:fill="auto"/>
          </w:tcPr>
          <w:p w:rsidR="00875322" w:rsidRPr="005949E3" w:rsidRDefault="00875322" w:rsidP="00E40032">
            <w:pPr>
              <w:spacing w:line="360" w:lineRule="auto"/>
              <w:contextualSpacing/>
              <w:jc w:val="center"/>
              <w:rPr>
                <w:color w:val="auto"/>
                <w:lang w:val="en-GB"/>
              </w:rPr>
            </w:pPr>
          </w:p>
        </w:tc>
        <w:tc>
          <w:tcPr>
            <w:tcW w:w="926" w:type="dxa"/>
            <w:shd w:val="clear" w:color="auto" w:fill="auto"/>
          </w:tcPr>
          <w:p w:rsidR="00875322" w:rsidRPr="005949E3" w:rsidRDefault="00875322" w:rsidP="00E40032">
            <w:pPr>
              <w:spacing w:line="360" w:lineRule="auto"/>
              <w:contextualSpacing/>
              <w:jc w:val="center"/>
              <w:rPr>
                <w:color w:val="auto"/>
                <w:lang w:val="en-GB"/>
              </w:rPr>
            </w:pPr>
          </w:p>
        </w:tc>
        <w:tc>
          <w:tcPr>
            <w:tcW w:w="926" w:type="dxa"/>
            <w:shd w:val="clear" w:color="auto" w:fill="auto"/>
          </w:tcPr>
          <w:p w:rsidR="00875322" w:rsidRPr="005949E3" w:rsidRDefault="00875322" w:rsidP="00E40032">
            <w:pPr>
              <w:spacing w:line="360" w:lineRule="auto"/>
              <w:contextualSpacing/>
              <w:jc w:val="center"/>
              <w:rPr>
                <w:color w:val="auto"/>
                <w:lang w:val="en-GB"/>
              </w:rPr>
            </w:pPr>
          </w:p>
        </w:tc>
      </w:tr>
      <w:tr w:rsidR="009851F1" w:rsidRPr="005949E3" w:rsidTr="00F7223D">
        <w:tc>
          <w:tcPr>
            <w:tcW w:w="629" w:type="dxa"/>
            <w:shd w:val="clear" w:color="auto" w:fill="auto"/>
          </w:tcPr>
          <w:p w:rsidR="009851F1" w:rsidRPr="005949E3" w:rsidRDefault="009851F1" w:rsidP="00E40032">
            <w:pPr>
              <w:spacing w:line="360" w:lineRule="auto"/>
              <w:contextualSpacing/>
              <w:jc w:val="both"/>
              <w:rPr>
                <w:color w:val="auto"/>
                <w:lang w:val="en-GB"/>
              </w:rPr>
            </w:pPr>
            <w:r w:rsidRPr="005949E3">
              <w:rPr>
                <w:color w:val="auto"/>
                <w:lang w:val="en-GB"/>
              </w:rPr>
              <w:t>III</w:t>
            </w:r>
          </w:p>
        </w:tc>
        <w:tc>
          <w:tcPr>
            <w:tcW w:w="8708" w:type="dxa"/>
            <w:gridSpan w:val="7"/>
            <w:shd w:val="clear" w:color="auto" w:fill="auto"/>
          </w:tcPr>
          <w:p w:rsidR="009851F1" w:rsidRPr="005949E3" w:rsidRDefault="009851F1" w:rsidP="00E40032">
            <w:pPr>
              <w:spacing w:line="360" w:lineRule="auto"/>
              <w:contextualSpacing/>
              <w:rPr>
                <w:color w:val="auto"/>
                <w:lang w:val="en-GB"/>
              </w:rPr>
            </w:pPr>
            <w:r w:rsidRPr="005949E3">
              <w:rPr>
                <w:color w:val="auto"/>
                <w:lang w:val="en-GB"/>
              </w:rPr>
              <w:t>Rencana Jaringan Energi</w:t>
            </w:r>
          </w:p>
        </w:tc>
      </w:tr>
      <w:tr w:rsidR="00875322" w:rsidRPr="005949E3" w:rsidTr="00720D45">
        <w:tc>
          <w:tcPr>
            <w:tcW w:w="629" w:type="dxa"/>
            <w:vMerge w:val="restart"/>
            <w:shd w:val="clear" w:color="auto" w:fill="auto"/>
          </w:tcPr>
          <w:p w:rsidR="00875322" w:rsidRPr="005949E3" w:rsidRDefault="00875322" w:rsidP="00E40032">
            <w:pPr>
              <w:spacing w:line="360" w:lineRule="auto"/>
              <w:contextualSpacing/>
              <w:jc w:val="both"/>
              <w:rPr>
                <w:color w:val="auto"/>
                <w:lang w:val="en-GB"/>
              </w:rPr>
            </w:pPr>
          </w:p>
        </w:tc>
        <w:tc>
          <w:tcPr>
            <w:tcW w:w="1506" w:type="dxa"/>
            <w:vMerge w:val="restart"/>
            <w:shd w:val="clear" w:color="auto" w:fill="auto"/>
          </w:tcPr>
          <w:p w:rsidR="00875322" w:rsidRPr="005949E3" w:rsidRDefault="00875322" w:rsidP="00E40032">
            <w:pPr>
              <w:spacing w:line="360" w:lineRule="auto"/>
              <w:contextualSpacing/>
              <w:rPr>
                <w:color w:val="auto"/>
                <w:lang w:val="en-GB"/>
              </w:rPr>
            </w:pPr>
            <w:r w:rsidRPr="005949E3">
              <w:rPr>
                <w:bCs/>
                <w:color w:val="auto"/>
              </w:rPr>
              <w:t>Sistem Jaringan Prasarana Energi dan Kelistrikan</w:t>
            </w:r>
          </w:p>
        </w:tc>
        <w:tc>
          <w:tcPr>
            <w:tcW w:w="1980" w:type="dxa"/>
            <w:shd w:val="clear" w:color="auto" w:fill="auto"/>
          </w:tcPr>
          <w:p w:rsidR="00875322" w:rsidRPr="005949E3" w:rsidRDefault="00875322" w:rsidP="00E40032">
            <w:pPr>
              <w:spacing w:line="360" w:lineRule="auto"/>
              <w:contextualSpacing/>
              <w:rPr>
                <w:color w:val="auto"/>
              </w:rPr>
            </w:pPr>
            <w:r w:rsidRPr="005949E3">
              <w:rPr>
                <w:color w:val="auto"/>
              </w:rPr>
              <w:t xml:space="preserve">Penyusunan Rencana Pengembangan Kelistrikan </w:t>
            </w:r>
          </w:p>
        </w:tc>
        <w:tc>
          <w:tcPr>
            <w:tcW w:w="1518" w:type="dxa"/>
            <w:shd w:val="clear" w:color="auto" w:fill="auto"/>
          </w:tcPr>
          <w:p w:rsidR="00875322" w:rsidRPr="005949E3" w:rsidRDefault="00875322" w:rsidP="00E40032">
            <w:pPr>
              <w:spacing w:line="360" w:lineRule="auto"/>
              <w:contextualSpacing/>
              <w:rPr>
                <w:color w:val="auto"/>
              </w:rPr>
            </w:pPr>
            <w:r w:rsidRPr="005949E3">
              <w:rPr>
                <w:color w:val="auto"/>
              </w:rPr>
              <w:t>Kab. Kep. Selayar</w:t>
            </w:r>
          </w:p>
        </w:tc>
        <w:tc>
          <w:tcPr>
            <w:tcW w:w="926" w:type="dxa"/>
            <w:shd w:val="clear" w:color="auto" w:fill="auto"/>
          </w:tcPr>
          <w:p w:rsidR="00875322" w:rsidRPr="005949E3" w:rsidRDefault="00875322" w:rsidP="00E40032">
            <w:pPr>
              <w:spacing w:line="360" w:lineRule="auto"/>
              <w:contextualSpacing/>
              <w:jc w:val="center"/>
              <w:rPr>
                <w:color w:val="auto"/>
                <w:lang w:val="en-GB"/>
              </w:rPr>
            </w:pPr>
            <w:r w:rsidRPr="005949E3">
              <w:rPr>
                <w:color w:val="auto"/>
                <w:lang w:val="en-GB"/>
              </w:rPr>
              <w:t>2014</w:t>
            </w:r>
          </w:p>
        </w:tc>
        <w:tc>
          <w:tcPr>
            <w:tcW w:w="926" w:type="dxa"/>
            <w:shd w:val="clear" w:color="auto" w:fill="auto"/>
          </w:tcPr>
          <w:p w:rsidR="00875322" w:rsidRPr="005949E3" w:rsidRDefault="00875322" w:rsidP="00E40032">
            <w:pPr>
              <w:spacing w:line="360" w:lineRule="auto"/>
              <w:contextualSpacing/>
              <w:jc w:val="center"/>
              <w:rPr>
                <w:color w:val="auto"/>
                <w:lang w:val="en-GB"/>
              </w:rPr>
            </w:pPr>
          </w:p>
        </w:tc>
        <w:tc>
          <w:tcPr>
            <w:tcW w:w="926" w:type="dxa"/>
            <w:shd w:val="clear" w:color="auto" w:fill="auto"/>
          </w:tcPr>
          <w:p w:rsidR="00875322" w:rsidRPr="005949E3" w:rsidRDefault="00875322" w:rsidP="00E40032">
            <w:pPr>
              <w:spacing w:line="360" w:lineRule="auto"/>
              <w:contextualSpacing/>
              <w:jc w:val="center"/>
              <w:rPr>
                <w:color w:val="auto"/>
                <w:lang w:val="en-GB"/>
              </w:rPr>
            </w:pPr>
          </w:p>
        </w:tc>
        <w:tc>
          <w:tcPr>
            <w:tcW w:w="926" w:type="dxa"/>
            <w:shd w:val="clear" w:color="auto" w:fill="auto"/>
          </w:tcPr>
          <w:p w:rsidR="00875322" w:rsidRPr="005949E3" w:rsidRDefault="00875322" w:rsidP="00E40032">
            <w:pPr>
              <w:spacing w:line="360" w:lineRule="auto"/>
              <w:contextualSpacing/>
              <w:jc w:val="center"/>
              <w:rPr>
                <w:color w:val="auto"/>
                <w:lang w:val="en-GB"/>
              </w:rPr>
            </w:pPr>
          </w:p>
        </w:tc>
      </w:tr>
      <w:tr w:rsidR="00875322" w:rsidRPr="005949E3" w:rsidTr="00720D45">
        <w:tc>
          <w:tcPr>
            <w:tcW w:w="629" w:type="dxa"/>
            <w:vMerge/>
            <w:shd w:val="clear" w:color="auto" w:fill="auto"/>
          </w:tcPr>
          <w:p w:rsidR="00875322" w:rsidRPr="005949E3" w:rsidRDefault="00875322" w:rsidP="00E40032">
            <w:pPr>
              <w:spacing w:line="360" w:lineRule="auto"/>
              <w:contextualSpacing/>
              <w:jc w:val="both"/>
              <w:rPr>
                <w:color w:val="auto"/>
                <w:lang w:val="en-GB"/>
              </w:rPr>
            </w:pPr>
          </w:p>
        </w:tc>
        <w:tc>
          <w:tcPr>
            <w:tcW w:w="1506" w:type="dxa"/>
            <w:vMerge/>
            <w:shd w:val="clear" w:color="auto" w:fill="auto"/>
          </w:tcPr>
          <w:p w:rsidR="00875322" w:rsidRPr="005949E3" w:rsidRDefault="00875322" w:rsidP="00E40032">
            <w:pPr>
              <w:spacing w:line="360" w:lineRule="auto"/>
              <w:contextualSpacing/>
              <w:jc w:val="both"/>
              <w:rPr>
                <w:color w:val="auto"/>
                <w:lang w:val="en-GB"/>
              </w:rPr>
            </w:pPr>
          </w:p>
        </w:tc>
        <w:tc>
          <w:tcPr>
            <w:tcW w:w="1980" w:type="dxa"/>
            <w:shd w:val="clear" w:color="auto" w:fill="auto"/>
          </w:tcPr>
          <w:p w:rsidR="00875322" w:rsidRPr="005949E3" w:rsidRDefault="00875322" w:rsidP="00E40032">
            <w:pPr>
              <w:spacing w:line="360" w:lineRule="auto"/>
              <w:contextualSpacing/>
              <w:rPr>
                <w:color w:val="auto"/>
              </w:rPr>
            </w:pPr>
            <w:r w:rsidRPr="005949E3">
              <w:rPr>
                <w:color w:val="auto"/>
              </w:rPr>
              <w:t xml:space="preserve">Penelitian dan </w:t>
            </w:r>
            <w:r w:rsidRPr="005949E3">
              <w:rPr>
                <w:color w:val="auto"/>
              </w:rPr>
              <w:lastRenderedPageBreak/>
              <w:t>pengembangan sumber-sumber energi listrik dan energi alternatif</w:t>
            </w:r>
          </w:p>
        </w:tc>
        <w:tc>
          <w:tcPr>
            <w:tcW w:w="1518" w:type="dxa"/>
            <w:shd w:val="clear" w:color="auto" w:fill="auto"/>
          </w:tcPr>
          <w:p w:rsidR="00875322" w:rsidRPr="005949E3" w:rsidRDefault="00875322" w:rsidP="00E40032">
            <w:pPr>
              <w:spacing w:line="360" w:lineRule="auto"/>
              <w:contextualSpacing/>
              <w:rPr>
                <w:color w:val="auto"/>
              </w:rPr>
            </w:pPr>
            <w:r w:rsidRPr="005949E3">
              <w:rPr>
                <w:color w:val="auto"/>
              </w:rPr>
              <w:lastRenderedPageBreak/>
              <w:t xml:space="preserve">Kab. Kep. </w:t>
            </w:r>
            <w:r w:rsidRPr="005949E3">
              <w:rPr>
                <w:color w:val="auto"/>
              </w:rPr>
              <w:lastRenderedPageBreak/>
              <w:t>Selayar</w:t>
            </w:r>
          </w:p>
        </w:tc>
        <w:tc>
          <w:tcPr>
            <w:tcW w:w="926" w:type="dxa"/>
            <w:shd w:val="clear" w:color="auto" w:fill="auto"/>
          </w:tcPr>
          <w:p w:rsidR="00875322" w:rsidRPr="005949E3" w:rsidRDefault="00875322" w:rsidP="00E40032">
            <w:pPr>
              <w:spacing w:line="360" w:lineRule="auto"/>
              <w:contextualSpacing/>
              <w:jc w:val="center"/>
              <w:rPr>
                <w:color w:val="auto"/>
                <w:lang w:val="en-GB"/>
              </w:rPr>
            </w:pPr>
            <w:r w:rsidRPr="005949E3">
              <w:rPr>
                <w:color w:val="auto"/>
                <w:lang w:val="en-GB"/>
              </w:rPr>
              <w:lastRenderedPageBreak/>
              <w:t>2015</w:t>
            </w:r>
          </w:p>
        </w:tc>
        <w:tc>
          <w:tcPr>
            <w:tcW w:w="926" w:type="dxa"/>
            <w:shd w:val="clear" w:color="auto" w:fill="auto"/>
          </w:tcPr>
          <w:p w:rsidR="00875322" w:rsidRPr="005949E3" w:rsidRDefault="00875322" w:rsidP="00E40032">
            <w:pPr>
              <w:spacing w:line="360" w:lineRule="auto"/>
              <w:contextualSpacing/>
              <w:jc w:val="center"/>
              <w:rPr>
                <w:color w:val="auto"/>
                <w:lang w:val="en-GB"/>
              </w:rPr>
            </w:pPr>
          </w:p>
        </w:tc>
        <w:tc>
          <w:tcPr>
            <w:tcW w:w="926" w:type="dxa"/>
            <w:shd w:val="clear" w:color="auto" w:fill="auto"/>
          </w:tcPr>
          <w:p w:rsidR="00875322" w:rsidRPr="005949E3" w:rsidRDefault="00875322" w:rsidP="00E40032">
            <w:pPr>
              <w:spacing w:line="360" w:lineRule="auto"/>
              <w:contextualSpacing/>
              <w:jc w:val="center"/>
              <w:rPr>
                <w:color w:val="auto"/>
                <w:lang w:val="en-GB"/>
              </w:rPr>
            </w:pPr>
          </w:p>
        </w:tc>
        <w:tc>
          <w:tcPr>
            <w:tcW w:w="926" w:type="dxa"/>
            <w:shd w:val="clear" w:color="auto" w:fill="auto"/>
          </w:tcPr>
          <w:p w:rsidR="00875322" w:rsidRPr="005949E3" w:rsidRDefault="00875322" w:rsidP="00E40032">
            <w:pPr>
              <w:spacing w:line="360" w:lineRule="auto"/>
              <w:contextualSpacing/>
              <w:jc w:val="center"/>
              <w:rPr>
                <w:color w:val="auto"/>
                <w:lang w:val="en-GB"/>
              </w:rPr>
            </w:pPr>
          </w:p>
        </w:tc>
      </w:tr>
      <w:tr w:rsidR="00875322" w:rsidRPr="005949E3" w:rsidTr="00720D45">
        <w:tc>
          <w:tcPr>
            <w:tcW w:w="629" w:type="dxa"/>
            <w:vMerge/>
            <w:shd w:val="clear" w:color="auto" w:fill="auto"/>
          </w:tcPr>
          <w:p w:rsidR="00875322" w:rsidRPr="005949E3" w:rsidRDefault="00875322" w:rsidP="00E40032">
            <w:pPr>
              <w:spacing w:line="360" w:lineRule="auto"/>
              <w:contextualSpacing/>
              <w:jc w:val="both"/>
              <w:rPr>
                <w:color w:val="auto"/>
                <w:lang w:val="en-GB"/>
              </w:rPr>
            </w:pPr>
          </w:p>
        </w:tc>
        <w:tc>
          <w:tcPr>
            <w:tcW w:w="1506" w:type="dxa"/>
            <w:vMerge/>
            <w:shd w:val="clear" w:color="auto" w:fill="auto"/>
          </w:tcPr>
          <w:p w:rsidR="00875322" w:rsidRPr="005949E3" w:rsidRDefault="00875322" w:rsidP="00E40032">
            <w:pPr>
              <w:spacing w:line="360" w:lineRule="auto"/>
              <w:contextualSpacing/>
              <w:jc w:val="both"/>
              <w:rPr>
                <w:color w:val="auto"/>
                <w:lang w:val="en-GB"/>
              </w:rPr>
            </w:pPr>
          </w:p>
        </w:tc>
        <w:tc>
          <w:tcPr>
            <w:tcW w:w="1980" w:type="dxa"/>
            <w:shd w:val="clear" w:color="auto" w:fill="auto"/>
          </w:tcPr>
          <w:p w:rsidR="00875322" w:rsidRPr="005949E3" w:rsidRDefault="00875322" w:rsidP="00E40032">
            <w:pPr>
              <w:spacing w:line="360" w:lineRule="auto"/>
              <w:contextualSpacing/>
              <w:rPr>
                <w:color w:val="auto"/>
              </w:rPr>
            </w:pPr>
            <w:r w:rsidRPr="005949E3">
              <w:rPr>
                <w:color w:val="auto"/>
              </w:rPr>
              <w:t xml:space="preserve">Pembangunan PLTU berkapasitas 7.2 Mega Watt </w:t>
            </w:r>
          </w:p>
        </w:tc>
        <w:tc>
          <w:tcPr>
            <w:tcW w:w="1518" w:type="dxa"/>
            <w:shd w:val="clear" w:color="auto" w:fill="auto"/>
          </w:tcPr>
          <w:p w:rsidR="00875322" w:rsidRPr="005949E3" w:rsidRDefault="00875322" w:rsidP="00E40032">
            <w:pPr>
              <w:spacing w:line="360" w:lineRule="auto"/>
              <w:contextualSpacing/>
              <w:rPr>
                <w:color w:val="auto"/>
              </w:rPr>
            </w:pPr>
            <w:r w:rsidRPr="005949E3">
              <w:rPr>
                <w:color w:val="auto"/>
              </w:rPr>
              <w:t>Kec. Bontomatene</w:t>
            </w:r>
          </w:p>
        </w:tc>
        <w:tc>
          <w:tcPr>
            <w:tcW w:w="926" w:type="dxa"/>
            <w:shd w:val="clear" w:color="auto" w:fill="auto"/>
          </w:tcPr>
          <w:p w:rsidR="00875322" w:rsidRPr="005949E3" w:rsidRDefault="00875322" w:rsidP="00E40032">
            <w:pPr>
              <w:spacing w:line="360" w:lineRule="auto"/>
              <w:contextualSpacing/>
              <w:jc w:val="center"/>
              <w:rPr>
                <w:color w:val="auto"/>
                <w:lang w:val="en-GB"/>
              </w:rPr>
            </w:pPr>
            <w:r w:rsidRPr="005949E3">
              <w:rPr>
                <w:color w:val="auto"/>
                <w:lang w:val="en-GB"/>
              </w:rPr>
              <w:t>2016</w:t>
            </w:r>
          </w:p>
        </w:tc>
        <w:tc>
          <w:tcPr>
            <w:tcW w:w="926" w:type="dxa"/>
            <w:shd w:val="clear" w:color="auto" w:fill="auto"/>
          </w:tcPr>
          <w:p w:rsidR="00875322" w:rsidRPr="005949E3" w:rsidRDefault="00875322" w:rsidP="00E40032">
            <w:pPr>
              <w:spacing w:line="360" w:lineRule="auto"/>
              <w:contextualSpacing/>
              <w:jc w:val="center"/>
              <w:rPr>
                <w:color w:val="auto"/>
                <w:lang w:val="en-GB"/>
              </w:rPr>
            </w:pPr>
          </w:p>
        </w:tc>
        <w:tc>
          <w:tcPr>
            <w:tcW w:w="926" w:type="dxa"/>
            <w:shd w:val="clear" w:color="auto" w:fill="auto"/>
          </w:tcPr>
          <w:p w:rsidR="00875322" w:rsidRPr="005949E3" w:rsidRDefault="00875322" w:rsidP="00E40032">
            <w:pPr>
              <w:spacing w:line="360" w:lineRule="auto"/>
              <w:contextualSpacing/>
              <w:jc w:val="center"/>
              <w:rPr>
                <w:color w:val="auto"/>
                <w:lang w:val="en-GB"/>
              </w:rPr>
            </w:pPr>
          </w:p>
        </w:tc>
        <w:tc>
          <w:tcPr>
            <w:tcW w:w="926" w:type="dxa"/>
            <w:shd w:val="clear" w:color="auto" w:fill="auto"/>
          </w:tcPr>
          <w:p w:rsidR="00875322" w:rsidRPr="005949E3" w:rsidRDefault="00875322" w:rsidP="00E40032">
            <w:pPr>
              <w:spacing w:line="360" w:lineRule="auto"/>
              <w:contextualSpacing/>
              <w:jc w:val="center"/>
              <w:rPr>
                <w:color w:val="auto"/>
                <w:lang w:val="en-GB"/>
              </w:rPr>
            </w:pPr>
          </w:p>
        </w:tc>
      </w:tr>
      <w:tr w:rsidR="00875322" w:rsidRPr="005949E3" w:rsidTr="00720D45">
        <w:tc>
          <w:tcPr>
            <w:tcW w:w="629" w:type="dxa"/>
            <w:vMerge/>
            <w:shd w:val="clear" w:color="auto" w:fill="auto"/>
          </w:tcPr>
          <w:p w:rsidR="00875322" w:rsidRPr="005949E3" w:rsidRDefault="00875322" w:rsidP="00E40032">
            <w:pPr>
              <w:spacing w:line="360" w:lineRule="auto"/>
              <w:contextualSpacing/>
              <w:jc w:val="both"/>
              <w:rPr>
                <w:color w:val="auto"/>
                <w:lang w:val="en-GB"/>
              </w:rPr>
            </w:pPr>
          </w:p>
        </w:tc>
        <w:tc>
          <w:tcPr>
            <w:tcW w:w="1506" w:type="dxa"/>
            <w:vMerge/>
            <w:shd w:val="clear" w:color="auto" w:fill="auto"/>
          </w:tcPr>
          <w:p w:rsidR="00875322" w:rsidRPr="005949E3" w:rsidRDefault="00875322" w:rsidP="00E40032">
            <w:pPr>
              <w:spacing w:line="360" w:lineRule="auto"/>
              <w:contextualSpacing/>
              <w:jc w:val="both"/>
              <w:rPr>
                <w:color w:val="auto"/>
                <w:lang w:val="en-GB"/>
              </w:rPr>
            </w:pPr>
          </w:p>
        </w:tc>
        <w:tc>
          <w:tcPr>
            <w:tcW w:w="1980" w:type="dxa"/>
            <w:shd w:val="clear" w:color="auto" w:fill="auto"/>
          </w:tcPr>
          <w:p w:rsidR="00875322" w:rsidRPr="005949E3" w:rsidRDefault="00875322" w:rsidP="00E40032">
            <w:pPr>
              <w:spacing w:line="360" w:lineRule="auto"/>
              <w:contextualSpacing/>
              <w:rPr>
                <w:color w:val="auto"/>
              </w:rPr>
            </w:pPr>
            <w:r w:rsidRPr="005949E3">
              <w:rPr>
                <w:color w:val="auto"/>
              </w:rPr>
              <w:t xml:space="preserve">Perluasan jaringan listrik </w:t>
            </w:r>
          </w:p>
        </w:tc>
        <w:tc>
          <w:tcPr>
            <w:tcW w:w="1518" w:type="dxa"/>
            <w:shd w:val="clear" w:color="auto" w:fill="auto"/>
          </w:tcPr>
          <w:p w:rsidR="00875322" w:rsidRPr="005949E3" w:rsidRDefault="00875322" w:rsidP="00E40032">
            <w:pPr>
              <w:spacing w:line="360" w:lineRule="auto"/>
              <w:contextualSpacing/>
              <w:rPr>
                <w:color w:val="auto"/>
              </w:rPr>
            </w:pPr>
            <w:r w:rsidRPr="005949E3">
              <w:rPr>
                <w:color w:val="auto"/>
              </w:rPr>
              <w:t xml:space="preserve">Kec. Bontomatene, Buki, Bontomanai, </w:t>
            </w:r>
          </w:p>
        </w:tc>
        <w:tc>
          <w:tcPr>
            <w:tcW w:w="926" w:type="dxa"/>
            <w:shd w:val="clear" w:color="auto" w:fill="auto"/>
          </w:tcPr>
          <w:p w:rsidR="00875322" w:rsidRPr="005949E3" w:rsidRDefault="00875322" w:rsidP="00E40032">
            <w:pPr>
              <w:spacing w:line="360" w:lineRule="auto"/>
              <w:contextualSpacing/>
              <w:jc w:val="center"/>
              <w:rPr>
                <w:color w:val="auto"/>
                <w:lang w:val="en-GB"/>
              </w:rPr>
            </w:pPr>
            <w:r w:rsidRPr="005949E3">
              <w:rPr>
                <w:color w:val="auto"/>
                <w:lang w:val="en-GB"/>
              </w:rPr>
              <w:t>2017</w:t>
            </w:r>
          </w:p>
        </w:tc>
        <w:tc>
          <w:tcPr>
            <w:tcW w:w="926" w:type="dxa"/>
            <w:shd w:val="clear" w:color="auto" w:fill="auto"/>
          </w:tcPr>
          <w:p w:rsidR="00875322" w:rsidRPr="005949E3" w:rsidRDefault="00875322" w:rsidP="00E40032">
            <w:pPr>
              <w:spacing w:line="360" w:lineRule="auto"/>
              <w:contextualSpacing/>
              <w:jc w:val="center"/>
              <w:rPr>
                <w:color w:val="auto"/>
                <w:lang w:val="en-GB"/>
              </w:rPr>
            </w:pPr>
          </w:p>
        </w:tc>
        <w:tc>
          <w:tcPr>
            <w:tcW w:w="926" w:type="dxa"/>
            <w:shd w:val="clear" w:color="auto" w:fill="auto"/>
          </w:tcPr>
          <w:p w:rsidR="00875322" w:rsidRPr="005949E3" w:rsidRDefault="00875322" w:rsidP="00E40032">
            <w:pPr>
              <w:spacing w:line="360" w:lineRule="auto"/>
              <w:contextualSpacing/>
              <w:jc w:val="center"/>
              <w:rPr>
                <w:color w:val="auto"/>
                <w:lang w:val="en-GB"/>
              </w:rPr>
            </w:pPr>
          </w:p>
        </w:tc>
        <w:tc>
          <w:tcPr>
            <w:tcW w:w="926" w:type="dxa"/>
            <w:shd w:val="clear" w:color="auto" w:fill="auto"/>
          </w:tcPr>
          <w:p w:rsidR="00875322" w:rsidRPr="005949E3" w:rsidRDefault="00875322" w:rsidP="00E40032">
            <w:pPr>
              <w:spacing w:line="360" w:lineRule="auto"/>
              <w:contextualSpacing/>
              <w:jc w:val="center"/>
              <w:rPr>
                <w:color w:val="auto"/>
                <w:lang w:val="en-GB"/>
              </w:rPr>
            </w:pPr>
          </w:p>
        </w:tc>
      </w:tr>
      <w:tr w:rsidR="00875322" w:rsidRPr="005949E3" w:rsidTr="00720D45">
        <w:tc>
          <w:tcPr>
            <w:tcW w:w="629" w:type="dxa"/>
            <w:vMerge/>
            <w:shd w:val="clear" w:color="auto" w:fill="auto"/>
          </w:tcPr>
          <w:p w:rsidR="00875322" w:rsidRPr="005949E3" w:rsidRDefault="00875322" w:rsidP="00E40032">
            <w:pPr>
              <w:spacing w:line="360" w:lineRule="auto"/>
              <w:contextualSpacing/>
              <w:jc w:val="both"/>
              <w:rPr>
                <w:color w:val="auto"/>
                <w:lang w:val="en-GB"/>
              </w:rPr>
            </w:pPr>
          </w:p>
        </w:tc>
        <w:tc>
          <w:tcPr>
            <w:tcW w:w="1506" w:type="dxa"/>
            <w:vMerge/>
            <w:shd w:val="clear" w:color="auto" w:fill="auto"/>
          </w:tcPr>
          <w:p w:rsidR="00875322" w:rsidRPr="005949E3" w:rsidRDefault="00875322" w:rsidP="00E40032">
            <w:pPr>
              <w:spacing w:line="360" w:lineRule="auto"/>
              <w:contextualSpacing/>
              <w:jc w:val="both"/>
              <w:rPr>
                <w:color w:val="auto"/>
                <w:lang w:val="en-GB"/>
              </w:rPr>
            </w:pPr>
          </w:p>
        </w:tc>
        <w:tc>
          <w:tcPr>
            <w:tcW w:w="1980" w:type="dxa"/>
            <w:shd w:val="clear" w:color="auto" w:fill="auto"/>
          </w:tcPr>
          <w:p w:rsidR="00875322" w:rsidRPr="005949E3" w:rsidRDefault="00875322" w:rsidP="00E40032">
            <w:pPr>
              <w:spacing w:line="360" w:lineRule="auto"/>
              <w:contextualSpacing/>
              <w:rPr>
                <w:color w:val="auto"/>
              </w:rPr>
            </w:pPr>
            <w:r w:rsidRPr="005949E3">
              <w:rPr>
                <w:color w:val="auto"/>
              </w:rPr>
              <w:t>Penyediaan listrik non-PLN</w:t>
            </w:r>
          </w:p>
        </w:tc>
        <w:tc>
          <w:tcPr>
            <w:tcW w:w="1518" w:type="dxa"/>
            <w:shd w:val="clear" w:color="auto" w:fill="auto"/>
          </w:tcPr>
          <w:p w:rsidR="00875322" w:rsidRPr="005949E3" w:rsidRDefault="00875322" w:rsidP="00E40032">
            <w:pPr>
              <w:spacing w:line="360" w:lineRule="auto"/>
              <w:contextualSpacing/>
              <w:rPr>
                <w:color w:val="auto"/>
              </w:rPr>
            </w:pPr>
            <w:r w:rsidRPr="005949E3">
              <w:rPr>
                <w:color w:val="auto"/>
              </w:rPr>
              <w:t>Kec. Takabonerate, Pasimarannu, Pasilambena</w:t>
            </w:r>
          </w:p>
        </w:tc>
        <w:tc>
          <w:tcPr>
            <w:tcW w:w="926" w:type="dxa"/>
            <w:shd w:val="clear" w:color="auto" w:fill="auto"/>
          </w:tcPr>
          <w:p w:rsidR="00875322" w:rsidRPr="005949E3" w:rsidRDefault="00875322" w:rsidP="00E40032">
            <w:pPr>
              <w:spacing w:line="360" w:lineRule="auto"/>
              <w:contextualSpacing/>
              <w:jc w:val="center"/>
              <w:rPr>
                <w:color w:val="auto"/>
                <w:lang w:val="en-GB"/>
              </w:rPr>
            </w:pPr>
          </w:p>
        </w:tc>
        <w:tc>
          <w:tcPr>
            <w:tcW w:w="926" w:type="dxa"/>
            <w:shd w:val="clear" w:color="auto" w:fill="auto"/>
          </w:tcPr>
          <w:p w:rsidR="00875322" w:rsidRPr="005949E3" w:rsidRDefault="00875322" w:rsidP="00E40032">
            <w:pPr>
              <w:spacing w:line="360" w:lineRule="auto"/>
              <w:contextualSpacing/>
              <w:jc w:val="center"/>
              <w:rPr>
                <w:color w:val="auto"/>
                <w:lang w:val="en-GB"/>
              </w:rPr>
            </w:pPr>
            <w:r w:rsidRPr="005949E3">
              <w:rPr>
                <w:color w:val="auto"/>
                <w:lang w:val="en-GB"/>
              </w:rPr>
              <w:t>2018-2022</w:t>
            </w:r>
          </w:p>
        </w:tc>
        <w:tc>
          <w:tcPr>
            <w:tcW w:w="926" w:type="dxa"/>
            <w:shd w:val="clear" w:color="auto" w:fill="auto"/>
          </w:tcPr>
          <w:p w:rsidR="00875322" w:rsidRPr="005949E3" w:rsidRDefault="00875322" w:rsidP="00E40032">
            <w:pPr>
              <w:spacing w:line="360" w:lineRule="auto"/>
              <w:contextualSpacing/>
              <w:jc w:val="center"/>
              <w:rPr>
                <w:color w:val="auto"/>
                <w:lang w:val="en-GB"/>
              </w:rPr>
            </w:pPr>
          </w:p>
        </w:tc>
        <w:tc>
          <w:tcPr>
            <w:tcW w:w="926" w:type="dxa"/>
            <w:shd w:val="clear" w:color="auto" w:fill="auto"/>
          </w:tcPr>
          <w:p w:rsidR="00875322" w:rsidRPr="005949E3" w:rsidRDefault="00875322" w:rsidP="00E40032">
            <w:pPr>
              <w:spacing w:line="360" w:lineRule="auto"/>
              <w:contextualSpacing/>
              <w:jc w:val="center"/>
              <w:rPr>
                <w:color w:val="auto"/>
                <w:lang w:val="en-GB"/>
              </w:rPr>
            </w:pPr>
          </w:p>
        </w:tc>
      </w:tr>
      <w:tr w:rsidR="00875322" w:rsidRPr="005949E3" w:rsidTr="00720D45">
        <w:tc>
          <w:tcPr>
            <w:tcW w:w="629" w:type="dxa"/>
            <w:vMerge/>
            <w:shd w:val="clear" w:color="auto" w:fill="auto"/>
          </w:tcPr>
          <w:p w:rsidR="00875322" w:rsidRPr="005949E3" w:rsidRDefault="00875322" w:rsidP="00E40032">
            <w:pPr>
              <w:spacing w:line="360" w:lineRule="auto"/>
              <w:contextualSpacing/>
              <w:jc w:val="both"/>
              <w:rPr>
                <w:color w:val="auto"/>
                <w:lang w:val="en-GB"/>
              </w:rPr>
            </w:pPr>
          </w:p>
        </w:tc>
        <w:tc>
          <w:tcPr>
            <w:tcW w:w="1506" w:type="dxa"/>
            <w:vMerge/>
            <w:shd w:val="clear" w:color="auto" w:fill="auto"/>
          </w:tcPr>
          <w:p w:rsidR="00875322" w:rsidRPr="005949E3" w:rsidRDefault="00875322" w:rsidP="00E40032">
            <w:pPr>
              <w:spacing w:line="360" w:lineRule="auto"/>
              <w:contextualSpacing/>
              <w:jc w:val="both"/>
              <w:rPr>
                <w:color w:val="auto"/>
                <w:lang w:val="en-GB"/>
              </w:rPr>
            </w:pPr>
          </w:p>
        </w:tc>
        <w:tc>
          <w:tcPr>
            <w:tcW w:w="1980" w:type="dxa"/>
            <w:shd w:val="clear" w:color="auto" w:fill="auto"/>
          </w:tcPr>
          <w:p w:rsidR="00875322" w:rsidRPr="005949E3" w:rsidRDefault="00875322" w:rsidP="00E40032">
            <w:pPr>
              <w:spacing w:line="360" w:lineRule="auto"/>
              <w:contextualSpacing/>
              <w:rPr>
                <w:color w:val="auto"/>
              </w:rPr>
            </w:pPr>
            <w:r w:rsidRPr="005949E3">
              <w:rPr>
                <w:color w:val="auto"/>
              </w:rPr>
              <w:t>Pembangunan PLTU berkapasitas 7.2 Mega Watt</w:t>
            </w:r>
          </w:p>
        </w:tc>
        <w:tc>
          <w:tcPr>
            <w:tcW w:w="1518" w:type="dxa"/>
            <w:shd w:val="clear" w:color="auto" w:fill="auto"/>
          </w:tcPr>
          <w:p w:rsidR="00875322" w:rsidRPr="005949E3" w:rsidRDefault="00875322" w:rsidP="00E40032">
            <w:pPr>
              <w:spacing w:line="360" w:lineRule="auto"/>
              <w:contextualSpacing/>
              <w:rPr>
                <w:color w:val="auto"/>
              </w:rPr>
            </w:pPr>
            <w:r w:rsidRPr="005949E3">
              <w:rPr>
                <w:color w:val="auto"/>
              </w:rPr>
              <w:t>Kec. Bontosikuyu</w:t>
            </w:r>
          </w:p>
        </w:tc>
        <w:tc>
          <w:tcPr>
            <w:tcW w:w="926" w:type="dxa"/>
            <w:shd w:val="clear" w:color="auto" w:fill="auto"/>
          </w:tcPr>
          <w:p w:rsidR="00875322" w:rsidRPr="005949E3" w:rsidRDefault="00875322" w:rsidP="00E40032">
            <w:pPr>
              <w:spacing w:line="360" w:lineRule="auto"/>
              <w:contextualSpacing/>
              <w:jc w:val="center"/>
              <w:rPr>
                <w:color w:val="auto"/>
                <w:lang w:val="en-GB"/>
              </w:rPr>
            </w:pPr>
          </w:p>
        </w:tc>
        <w:tc>
          <w:tcPr>
            <w:tcW w:w="926" w:type="dxa"/>
            <w:shd w:val="clear" w:color="auto" w:fill="auto"/>
          </w:tcPr>
          <w:p w:rsidR="00875322" w:rsidRPr="005949E3" w:rsidRDefault="00875322" w:rsidP="00E40032">
            <w:pPr>
              <w:spacing w:line="360" w:lineRule="auto"/>
              <w:contextualSpacing/>
              <w:jc w:val="center"/>
              <w:rPr>
                <w:color w:val="auto"/>
                <w:lang w:val="en-GB"/>
              </w:rPr>
            </w:pPr>
          </w:p>
        </w:tc>
        <w:tc>
          <w:tcPr>
            <w:tcW w:w="926" w:type="dxa"/>
            <w:shd w:val="clear" w:color="auto" w:fill="auto"/>
          </w:tcPr>
          <w:p w:rsidR="00875322" w:rsidRPr="005949E3" w:rsidRDefault="00875322" w:rsidP="00E40032">
            <w:pPr>
              <w:spacing w:line="360" w:lineRule="auto"/>
              <w:contextualSpacing/>
              <w:jc w:val="center"/>
              <w:rPr>
                <w:color w:val="auto"/>
                <w:lang w:val="en-GB"/>
              </w:rPr>
            </w:pPr>
            <w:r w:rsidRPr="005949E3">
              <w:rPr>
                <w:color w:val="auto"/>
                <w:lang w:val="en-GB"/>
              </w:rPr>
              <w:t>2023-2027</w:t>
            </w:r>
          </w:p>
        </w:tc>
        <w:tc>
          <w:tcPr>
            <w:tcW w:w="926" w:type="dxa"/>
            <w:shd w:val="clear" w:color="auto" w:fill="auto"/>
          </w:tcPr>
          <w:p w:rsidR="00875322" w:rsidRPr="005949E3" w:rsidRDefault="00875322" w:rsidP="00E40032">
            <w:pPr>
              <w:spacing w:line="360" w:lineRule="auto"/>
              <w:contextualSpacing/>
              <w:jc w:val="center"/>
              <w:rPr>
                <w:color w:val="auto"/>
                <w:lang w:val="en-GB"/>
              </w:rPr>
            </w:pPr>
          </w:p>
        </w:tc>
      </w:tr>
      <w:tr w:rsidR="00875322" w:rsidRPr="005949E3" w:rsidTr="00720D45">
        <w:tc>
          <w:tcPr>
            <w:tcW w:w="629" w:type="dxa"/>
            <w:vMerge/>
            <w:shd w:val="clear" w:color="auto" w:fill="auto"/>
          </w:tcPr>
          <w:p w:rsidR="00875322" w:rsidRPr="005949E3" w:rsidRDefault="00875322" w:rsidP="00E40032">
            <w:pPr>
              <w:spacing w:line="360" w:lineRule="auto"/>
              <w:contextualSpacing/>
              <w:jc w:val="both"/>
              <w:rPr>
                <w:color w:val="auto"/>
                <w:lang w:val="en-GB"/>
              </w:rPr>
            </w:pPr>
          </w:p>
        </w:tc>
        <w:tc>
          <w:tcPr>
            <w:tcW w:w="1506" w:type="dxa"/>
            <w:vMerge/>
            <w:shd w:val="clear" w:color="auto" w:fill="auto"/>
          </w:tcPr>
          <w:p w:rsidR="00875322" w:rsidRPr="005949E3" w:rsidRDefault="00875322" w:rsidP="00E40032">
            <w:pPr>
              <w:spacing w:line="360" w:lineRule="auto"/>
              <w:contextualSpacing/>
              <w:jc w:val="both"/>
              <w:rPr>
                <w:color w:val="auto"/>
                <w:lang w:val="en-GB"/>
              </w:rPr>
            </w:pPr>
          </w:p>
        </w:tc>
        <w:tc>
          <w:tcPr>
            <w:tcW w:w="1980" w:type="dxa"/>
            <w:shd w:val="clear" w:color="auto" w:fill="auto"/>
          </w:tcPr>
          <w:p w:rsidR="00875322" w:rsidRPr="005949E3" w:rsidRDefault="00875322" w:rsidP="00E40032">
            <w:pPr>
              <w:spacing w:line="360" w:lineRule="auto"/>
              <w:contextualSpacing/>
              <w:rPr>
                <w:color w:val="auto"/>
              </w:rPr>
            </w:pPr>
            <w:r w:rsidRPr="005949E3">
              <w:rPr>
                <w:color w:val="auto"/>
              </w:rPr>
              <w:t xml:space="preserve">Perluasan jaringan listrik </w:t>
            </w:r>
          </w:p>
        </w:tc>
        <w:tc>
          <w:tcPr>
            <w:tcW w:w="1518" w:type="dxa"/>
            <w:shd w:val="clear" w:color="auto" w:fill="auto"/>
          </w:tcPr>
          <w:p w:rsidR="00875322" w:rsidRPr="005949E3" w:rsidRDefault="00875322" w:rsidP="00E40032">
            <w:pPr>
              <w:spacing w:line="360" w:lineRule="auto"/>
              <w:contextualSpacing/>
              <w:rPr>
                <w:color w:val="auto"/>
              </w:rPr>
            </w:pPr>
            <w:r w:rsidRPr="005949E3">
              <w:rPr>
                <w:color w:val="auto"/>
              </w:rPr>
              <w:t>Kec. Bontoharu dan Bontosikuyu, Pasimasunggu Timur</w:t>
            </w:r>
          </w:p>
        </w:tc>
        <w:tc>
          <w:tcPr>
            <w:tcW w:w="926" w:type="dxa"/>
            <w:shd w:val="clear" w:color="auto" w:fill="auto"/>
          </w:tcPr>
          <w:p w:rsidR="00875322" w:rsidRPr="005949E3" w:rsidRDefault="00875322" w:rsidP="00E40032">
            <w:pPr>
              <w:spacing w:line="360" w:lineRule="auto"/>
              <w:contextualSpacing/>
              <w:jc w:val="center"/>
              <w:rPr>
                <w:color w:val="auto"/>
                <w:lang w:val="en-GB"/>
              </w:rPr>
            </w:pPr>
          </w:p>
        </w:tc>
        <w:tc>
          <w:tcPr>
            <w:tcW w:w="926" w:type="dxa"/>
            <w:shd w:val="clear" w:color="auto" w:fill="auto"/>
          </w:tcPr>
          <w:p w:rsidR="00875322" w:rsidRPr="005949E3" w:rsidRDefault="00875322" w:rsidP="00E40032">
            <w:pPr>
              <w:spacing w:line="360" w:lineRule="auto"/>
              <w:contextualSpacing/>
              <w:jc w:val="center"/>
              <w:rPr>
                <w:color w:val="auto"/>
                <w:lang w:val="en-GB"/>
              </w:rPr>
            </w:pPr>
          </w:p>
        </w:tc>
        <w:tc>
          <w:tcPr>
            <w:tcW w:w="926" w:type="dxa"/>
            <w:shd w:val="clear" w:color="auto" w:fill="auto"/>
          </w:tcPr>
          <w:p w:rsidR="00875322" w:rsidRPr="005949E3" w:rsidRDefault="00875322" w:rsidP="00E40032">
            <w:pPr>
              <w:spacing w:line="360" w:lineRule="auto"/>
              <w:contextualSpacing/>
              <w:jc w:val="center"/>
              <w:rPr>
                <w:color w:val="auto"/>
                <w:lang w:val="en-GB"/>
              </w:rPr>
            </w:pPr>
          </w:p>
        </w:tc>
        <w:tc>
          <w:tcPr>
            <w:tcW w:w="926" w:type="dxa"/>
            <w:shd w:val="clear" w:color="auto" w:fill="auto"/>
          </w:tcPr>
          <w:p w:rsidR="00875322" w:rsidRPr="005949E3" w:rsidRDefault="00875322" w:rsidP="00E40032">
            <w:pPr>
              <w:spacing w:line="360" w:lineRule="auto"/>
              <w:contextualSpacing/>
              <w:jc w:val="center"/>
              <w:rPr>
                <w:color w:val="auto"/>
                <w:lang w:val="en-GB"/>
              </w:rPr>
            </w:pPr>
            <w:r w:rsidRPr="005949E3">
              <w:rPr>
                <w:color w:val="auto"/>
                <w:lang w:val="en-GB"/>
              </w:rPr>
              <w:t>2028-2032</w:t>
            </w:r>
          </w:p>
        </w:tc>
      </w:tr>
      <w:tr w:rsidR="009851F1" w:rsidRPr="005949E3" w:rsidTr="00F7223D">
        <w:tc>
          <w:tcPr>
            <w:tcW w:w="629" w:type="dxa"/>
            <w:shd w:val="clear" w:color="auto" w:fill="auto"/>
          </w:tcPr>
          <w:p w:rsidR="009851F1" w:rsidRPr="005949E3" w:rsidRDefault="009851F1" w:rsidP="00E40032">
            <w:pPr>
              <w:spacing w:line="360" w:lineRule="auto"/>
              <w:contextualSpacing/>
              <w:jc w:val="both"/>
              <w:rPr>
                <w:color w:val="auto"/>
                <w:lang w:val="en-GB"/>
              </w:rPr>
            </w:pPr>
            <w:r w:rsidRPr="005949E3">
              <w:rPr>
                <w:color w:val="auto"/>
                <w:lang w:val="en-GB"/>
              </w:rPr>
              <w:t>IV</w:t>
            </w:r>
          </w:p>
        </w:tc>
        <w:tc>
          <w:tcPr>
            <w:tcW w:w="8708" w:type="dxa"/>
            <w:gridSpan w:val="7"/>
            <w:shd w:val="clear" w:color="auto" w:fill="auto"/>
          </w:tcPr>
          <w:p w:rsidR="009851F1" w:rsidRPr="005949E3" w:rsidRDefault="009851F1" w:rsidP="00E40032">
            <w:pPr>
              <w:spacing w:line="360" w:lineRule="auto"/>
              <w:contextualSpacing/>
              <w:jc w:val="both"/>
              <w:rPr>
                <w:color w:val="auto"/>
                <w:lang w:val="en-GB"/>
              </w:rPr>
            </w:pPr>
            <w:r w:rsidRPr="005949E3">
              <w:rPr>
                <w:color w:val="auto"/>
                <w:lang w:val="en-GB"/>
              </w:rPr>
              <w:t>Rencana Jaringan Telekomunikasi</w:t>
            </w:r>
          </w:p>
        </w:tc>
      </w:tr>
      <w:tr w:rsidR="00875322" w:rsidRPr="005949E3" w:rsidTr="00720D45">
        <w:tc>
          <w:tcPr>
            <w:tcW w:w="629" w:type="dxa"/>
            <w:vMerge w:val="restart"/>
            <w:shd w:val="clear" w:color="auto" w:fill="auto"/>
          </w:tcPr>
          <w:p w:rsidR="00875322" w:rsidRPr="005949E3" w:rsidRDefault="00875322" w:rsidP="00E40032">
            <w:pPr>
              <w:spacing w:line="360" w:lineRule="auto"/>
              <w:contextualSpacing/>
              <w:jc w:val="both"/>
              <w:rPr>
                <w:color w:val="auto"/>
                <w:lang w:val="en-GB"/>
              </w:rPr>
            </w:pPr>
          </w:p>
        </w:tc>
        <w:tc>
          <w:tcPr>
            <w:tcW w:w="1506" w:type="dxa"/>
            <w:vMerge w:val="restart"/>
            <w:shd w:val="clear" w:color="auto" w:fill="auto"/>
          </w:tcPr>
          <w:p w:rsidR="00875322" w:rsidRPr="005949E3" w:rsidRDefault="00875322" w:rsidP="00E40032">
            <w:pPr>
              <w:spacing w:line="360" w:lineRule="auto"/>
              <w:contextualSpacing/>
              <w:rPr>
                <w:color w:val="auto"/>
                <w:lang w:val="en-GB"/>
              </w:rPr>
            </w:pPr>
            <w:r w:rsidRPr="005949E3">
              <w:rPr>
                <w:bCs/>
                <w:color w:val="auto"/>
              </w:rPr>
              <w:t>Jaringan Jaringan Prasarana Telekomunikasi</w:t>
            </w:r>
          </w:p>
        </w:tc>
        <w:tc>
          <w:tcPr>
            <w:tcW w:w="1980" w:type="dxa"/>
            <w:shd w:val="clear" w:color="auto" w:fill="auto"/>
          </w:tcPr>
          <w:p w:rsidR="00875322" w:rsidRPr="005949E3" w:rsidRDefault="00875322" w:rsidP="00E40032">
            <w:pPr>
              <w:spacing w:line="360" w:lineRule="auto"/>
              <w:contextualSpacing/>
              <w:rPr>
                <w:color w:val="auto"/>
              </w:rPr>
            </w:pPr>
            <w:r w:rsidRPr="005949E3">
              <w:rPr>
                <w:color w:val="auto"/>
              </w:rPr>
              <w:t xml:space="preserve">Mengembangan STO untuk peningkatan kapasitas sambungan </w:t>
            </w:r>
          </w:p>
        </w:tc>
        <w:tc>
          <w:tcPr>
            <w:tcW w:w="1518" w:type="dxa"/>
            <w:shd w:val="clear" w:color="auto" w:fill="auto"/>
          </w:tcPr>
          <w:p w:rsidR="00875322" w:rsidRPr="005949E3" w:rsidRDefault="00875322" w:rsidP="00E40032">
            <w:pPr>
              <w:spacing w:line="360" w:lineRule="auto"/>
              <w:contextualSpacing/>
              <w:rPr>
                <w:color w:val="auto"/>
              </w:rPr>
            </w:pPr>
            <w:r w:rsidRPr="005949E3">
              <w:rPr>
                <w:color w:val="auto"/>
              </w:rPr>
              <w:t>Kec. Pamatata, Benteng, Bolntoharu</w:t>
            </w:r>
          </w:p>
        </w:tc>
        <w:tc>
          <w:tcPr>
            <w:tcW w:w="926" w:type="dxa"/>
            <w:shd w:val="clear" w:color="auto" w:fill="auto"/>
          </w:tcPr>
          <w:p w:rsidR="00875322" w:rsidRPr="005949E3" w:rsidRDefault="00875322" w:rsidP="00E40032">
            <w:pPr>
              <w:spacing w:line="360" w:lineRule="auto"/>
              <w:contextualSpacing/>
              <w:jc w:val="center"/>
              <w:rPr>
                <w:color w:val="auto"/>
                <w:lang w:val="en-GB"/>
              </w:rPr>
            </w:pPr>
          </w:p>
        </w:tc>
        <w:tc>
          <w:tcPr>
            <w:tcW w:w="926" w:type="dxa"/>
            <w:shd w:val="clear" w:color="auto" w:fill="auto"/>
          </w:tcPr>
          <w:p w:rsidR="00875322" w:rsidRPr="005949E3" w:rsidRDefault="00875322" w:rsidP="00E40032">
            <w:pPr>
              <w:spacing w:line="360" w:lineRule="auto"/>
              <w:contextualSpacing/>
              <w:jc w:val="center"/>
              <w:rPr>
                <w:color w:val="auto"/>
                <w:lang w:val="en-GB"/>
              </w:rPr>
            </w:pPr>
            <w:r w:rsidRPr="005949E3">
              <w:rPr>
                <w:color w:val="auto"/>
                <w:lang w:val="en-GB"/>
              </w:rPr>
              <w:t>2018-2022</w:t>
            </w:r>
          </w:p>
        </w:tc>
        <w:tc>
          <w:tcPr>
            <w:tcW w:w="926" w:type="dxa"/>
            <w:shd w:val="clear" w:color="auto" w:fill="auto"/>
          </w:tcPr>
          <w:p w:rsidR="00875322" w:rsidRPr="005949E3" w:rsidRDefault="00875322" w:rsidP="00E40032">
            <w:pPr>
              <w:spacing w:line="360" w:lineRule="auto"/>
              <w:contextualSpacing/>
              <w:jc w:val="center"/>
              <w:rPr>
                <w:color w:val="auto"/>
                <w:lang w:val="en-GB"/>
              </w:rPr>
            </w:pPr>
          </w:p>
        </w:tc>
        <w:tc>
          <w:tcPr>
            <w:tcW w:w="926" w:type="dxa"/>
            <w:shd w:val="clear" w:color="auto" w:fill="auto"/>
          </w:tcPr>
          <w:p w:rsidR="00875322" w:rsidRPr="005949E3" w:rsidRDefault="00875322" w:rsidP="00E40032">
            <w:pPr>
              <w:spacing w:line="360" w:lineRule="auto"/>
              <w:contextualSpacing/>
              <w:jc w:val="both"/>
              <w:rPr>
                <w:color w:val="auto"/>
                <w:lang w:val="en-GB"/>
              </w:rPr>
            </w:pPr>
          </w:p>
        </w:tc>
      </w:tr>
      <w:tr w:rsidR="00875322" w:rsidRPr="005949E3" w:rsidTr="00720D45">
        <w:tc>
          <w:tcPr>
            <w:tcW w:w="629" w:type="dxa"/>
            <w:vMerge/>
            <w:shd w:val="clear" w:color="auto" w:fill="auto"/>
          </w:tcPr>
          <w:p w:rsidR="00875322" w:rsidRPr="005949E3" w:rsidRDefault="00875322" w:rsidP="00E40032">
            <w:pPr>
              <w:spacing w:line="360" w:lineRule="auto"/>
              <w:contextualSpacing/>
              <w:jc w:val="both"/>
              <w:rPr>
                <w:color w:val="auto"/>
                <w:lang w:val="en-GB"/>
              </w:rPr>
            </w:pPr>
          </w:p>
        </w:tc>
        <w:tc>
          <w:tcPr>
            <w:tcW w:w="1506" w:type="dxa"/>
            <w:vMerge/>
            <w:shd w:val="clear" w:color="auto" w:fill="auto"/>
          </w:tcPr>
          <w:p w:rsidR="00875322" w:rsidRPr="005949E3" w:rsidRDefault="00875322" w:rsidP="00E40032">
            <w:pPr>
              <w:spacing w:line="360" w:lineRule="auto"/>
              <w:contextualSpacing/>
              <w:rPr>
                <w:color w:val="auto"/>
                <w:lang w:val="en-GB"/>
              </w:rPr>
            </w:pPr>
          </w:p>
        </w:tc>
        <w:tc>
          <w:tcPr>
            <w:tcW w:w="1980" w:type="dxa"/>
            <w:shd w:val="clear" w:color="auto" w:fill="auto"/>
          </w:tcPr>
          <w:p w:rsidR="00875322" w:rsidRPr="005949E3" w:rsidRDefault="00875322" w:rsidP="00E40032">
            <w:pPr>
              <w:spacing w:line="360" w:lineRule="auto"/>
              <w:contextualSpacing/>
              <w:rPr>
                <w:color w:val="auto"/>
              </w:rPr>
            </w:pPr>
            <w:r w:rsidRPr="005949E3">
              <w:rPr>
                <w:color w:val="auto"/>
              </w:rPr>
              <w:t>Perluasan jaringan kabel dan sarana pelengkapnya</w:t>
            </w:r>
          </w:p>
        </w:tc>
        <w:tc>
          <w:tcPr>
            <w:tcW w:w="1518" w:type="dxa"/>
            <w:shd w:val="clear" w:color="auto" w:fill="auto"/>
          </w:tcPr>
          <w:p w:rsidR="00875322" w:rsidRPr="005949E3" w:rsidRDefault="00875322" w:rsidP="00E40032">
            <w:pPr>
              <w:spacing w:line="360" w:lineRule="auto"/>
              <w:contextualSpacing/>
              <w:rPr>
                <w:color w:val="auto"/>
              </w:rPr>
            </w:pPr>
            <w:r w:rsidRPr="005949E3">
              <w:rPr>
                <w:color w:val="auto"/>
              </w:rPr>
              <w:t xml:space="preserve">11 kecamatan </w:t>
            </w:r>
          </w:p>
        </w:tc>
        <w:tc>
          <w:tcPr>
            <w:tcW w:w="926" w:type="dxa"/>
            <w:shd w:val="clear" w:color="auto" w:fill="auto"/>
          </w:tcPr>
          <w:p w:rsidR="00875322" w:rsidRPr="005949E3" w:rsidRDefault="00875322" w:rsidP="00E40032">
            <w:pPr>
              <w:spacing w:line="360" w:lineRule="auto"/>
              <w:contextualSpacing/>
              <w:jc w:val="center"/>
              <w:rPr>
                <w:color w:val="auto"/>
                <w:lang w:val="en-GB"/>
              </w:rPr>
            </w:pPr>
          </w:p>
        </w:tc>
        <w:tc>
          <w:tcPr>
            <w:tcW w:w="926" w:type="dxa"/>
            <w:shd w:val="clear" w:color="auto" w:fill="auto"/>
          </w:tcPr>
          <w:p w:rsidR="00875322" w:rsidRPr="005949E3" w:rsidRDefault="00875322" w:rsidP="00E40032">
            <w:pPr>
              <w:spacing w:line="360" w:lineRule="auto"/>
              <w:contextualSpacing/>
              <w:jc w:val="center"/>
              <w:rPr>
                <w:color w:val="auto"/>
                <w:lang w:val="en-GB"/>
              </w:rPr>
            </w:pPr>
            <w:r w:rsidRPr="005949E3">
              <w:rPr>
                <w:color w:val="auto"/>
                <w:lang w:val="en-GB"/>
              </w:rPr>
              <w:t>2018-2022</w:t>
            </w:r>
          </w:p>
        </w:tc>
        <w:tc>
          <w:tcPr>
            <w:tcW w:w="926" w:type="dxa"/>
            <w:shd w:val="clear" w:color="auto" w:fill="auto"/>
          </w:tcPr>
          <w:p w:rsidR="00875322" w:rsidRPr="005949E3" w:rsidRDefault="00875322" w:rsidP="00E40032">
            <w:pPr>
              <w:spacing w:line="360" w:lineRule="auto"/>
              <w:contextualSpacing/>
              <w:jc w:val="center"/>
              <w:rPr>
                <w:color w:val="auto"/>
                <w:lang w:val="en-GB"/>
              </w:rPr>
            </w:pPr>
            <w:r w:rsidRPr="005949E3">
              <w:rPr>
                <w:color w:val="auto"/>
                <w:lang w:val="en-GB"/>
              </w:rPr>
              <w:t>2023-2027</w:t>
            </w:r>
          </w:p>
        </w:tc>
        <w:tc>
          <w:tcPr>
            <w:tcW w:w="926" w:type="dxa"/>
            <w:shd w:val="clear" w:color="auto" w:fill="auto"/>
          </w:tcPr>
          <w:p w:rsidR="00875322" w:rsidRPr="005949E3" w:rsidRDefault="00875322" w:rsidP="00E40032">
            <w:pPr>
              <w:spacing w:line="360" w:lineRule="auto"/>
              <w:contextualSpacing/>
              <w:jc w:val="both"/>
              <w:rPr>
                <w:color w:val="auto"/>
                <w:lang w:val="en-GB"/>
              </w:rPr>
            </w:pPr>
          </w:p>
        </w:tc>
      </w:tr>
      <w:tr w:rsidR="00875322" w:rsidRPr="005949E3" w:rsidTr="00720D45">
        <w:tc>
          <w:tcPr>
            <w:tcW w:w="629" w:type="dxa"/>
            <w:vMerge/>
            <w:shd w:val="clear" w:color="auto" w:fill="auto"/>
          </w:tcPr>
          <w:p w:rsidR="00875322" w:rsidRPr="005949E3" w:rsidRDefault="00875322" w:rsidP="00E40032">
            <w:pPr>
              <w:spacing w:line="360" w:lineRule="auto"/>
              <w:contextualSpacing/>
              <w:jc w:val="both"/>
              <w:rPr>
                <w:color w:val="auto"/>
                <w:lang w:val="en-GB"/>
              </w:rPr>
            </w:pPr>
          </w:p>
        </w:tc>
        <w:tc>
          <w:tcPr>
            <w:tcW w:w="1506" w:type="dxa"/>
            <w:vMerge/>
            <w:shd w:val="clear" w:color="auto" w:fill="auto"/>
          </w:tcPr>
          <w:p w:rsidR="00875322" w:rsidRPr="005949E3" w:rsidRDefault="00875322" w:rsidP="00E40032">
            <w:pPr>
              <w:spacing w:line="360" w:lineRule="auto"/>
              <w:contextualSpacing/>
              <w:jc w:val="both"/>
              <w:rPr>
                <w:color w:val="auto"/>
                <w:lang w:val="en-GB"/>
              </w:rPr>
            </w:pPr>
          </w:p>
        </w:tc>
        <w:tc>
          <w:tcPr>
            <w:tcW w:w="1980" w:type="dxa"/>
            <w:shd w:val="clear" w:color="auto" w:fill="auto"/>
          </w:tcPr>
          <w:p w:rsidR="00875322" w:rsidRPr="005949E3" w:rsidRDefault="00875322" w:rsidP="00E40032">
            <w:pPr>
              <w:spacing w:line="360" w:lineRule="auto"/>
              <w:contextualSpacing/>
              <w:rPr>
                <w:color w:val="auto"/>
              </w:rPr>
            </w:pPr>
            <w:r w:rsidRPr="005949E3">
              <w:rPr>
                <w:color w:val="auto"/>
              </w:rPr>
              <w:t>Mengembangkan sarana telekomunikasi nirkabel</w:t>
            </w:r>
          </w:p>
        </w:tc>
        <w:tc>
          <w:tcPr>
            <w:tcW w:w="1518" w:type="dxa"/>
            <w:shd w:val="clear" w:color="auto" w:fill="auto"/>
          </w:tcPr>
          <w:p w:rsidR="00875322" w:rsidRPr="005949E3" w:rsidRDefault="00875322" w:rsidP="00E40032">
            <w:pPr>
              <w:spacing w:line="360" w:lineRule="auto"/>
              <w:contextualSpacing/>
              <w:rPr>
                <w:color w:val="auto"/>
              </w:rPr>
            </w:pPr>
            <w:r w:rsidRPr="005949E3">
              <w:rPr>
                <w:color w:val="auto"/>
              </w:rPr>
              <w:t xml:space="preserve">11 kecamatan </w:t>
            </w:r>
          </w:p>
        </w:tc>
        <w:tc>
          <w:tcPr>
            <w:tcW w:w="926" w:type="dxa"/>
            <w:shd w:val="clear" w:color="auto" w:fill="auto"/>
          </w:tcPr>
          <w:p w:rsidR="00875322" w:rsidRPr="005949E3" w:rsidRDefault="00875322" w:rsidP="00E40032">
            <w:pPr>
              <w:spacing w:line="360" w:lineRule="auto"/>
              <w:contextualSpacing/>
              <w:jc w:val="center"/>
              <w:rPr>
                <w:color w:val="auto"/>
                <w:lang w:val="en-GB"/>
              </w:rPr>
            </w:pPr>
          </w:p>
        </w:tc>
        <w:tc>
          <w:tcPr>
            <w:tcW w:w="926" w:type="dxa"/>
            <w:shd w:val="clear" w:color="auto" w:fill="auto"/>
          </w:tcPr>
          <w:p w:rsidR="00875322" w:rsidRPr="005949E3" w:rsidRDefault="00875322" w:rsidP="00E40032">
            <w:pPr>
              <w:spacing w:line="360" w:lineRule="auto"/>
              <w:contextualSpacing/>
              <w:jc w:val="center"/>
              <w:rPr>
                <w:color w:val="auto"/>
                <w:lang w:val="en-GB"/>
              </w:rPr>
            </w:pPr>
            <w:r w:rsidRPr="005949E3">
              <w:rPr>
                <w:color w:val="auto"/>
                <w:lang w:val="en-GB"/>
              </w:rPr>
              <w:t>2018-2022</w:t>
            </w:r>
          </w:p>
        </w:tc>
        <w:tc>
          <w:tcPr>
            <w:tcW w:w="926" w:type="dxa"/>
            <w:shd w:val="clear" w:color="auto" w:fill="auto"/>
          </w:tcPr>
          <w:p w:rsidR="00875322" w:rsidRPr="005949E3" w:rsidRDefault="00875322" w:rsidP="00E40032">
            <w:pPr>
              <w:spacing w:line="360" w:lineRule="auto"/>
              <w:contextualSpacing/>
              <w:jc w:val="center"/>
              <w:rPr>
                <w:color w:val="auto"/>
                <w:lang w:val="en-GB"/>
              </w:rPr>
            </w:pPr>
            <w:r w:rsidRPr="005949E3">
              <w:rPr>
                <w:color w:val="auto"/>
                <w:lang w:val="en-GB"/>
              </w:rPr>
              <w:t>2023-2027</w:t>
            </w:r>
          </w:p>
        </w:tc>
        <w:tc>
          <w:tcPr>
            <w:tcW w:w="926" w:type="dxa"/>
            <w:shd w:val="clear" w:color="auto" w:fill="auto"/>
          </w:tcPr>
          <w:p w:rsidR="00875322" w:rsidRPr="005949E3" w:rsidRDefault="00875322" w:rsidP="00E40032">
            <w:pPr>
              <w:spacing w:line="360" w:lineRule="auto"/>
              <w:contextualSpacing/>
              <w:jc w:val="center"/>
              <w:rPr>
                <w:color w:val="auto"/>
                <w:lang w:val="en-GB"/>
              </w:rPr>
            </w:pPr>
            <w:r w:rsidRPr="005949E3">
              <w:rPr>
                <w:color w:val="auto"/>
                <w:lang w:val="en-GB"/>
              </w:rPr>
              <w:t>2028-2032</w:t>
            </w:r>
          </w:p>
        </w:tc>
      </w:tr>
      <w:tr w:rsidR="00875322" w:rsidRPr="005949E3" w:rsidTr="00720D45">
        <w:tc>
          <w:tcPr>
            <w:tcW w:w="629" w:type="dxa"/>
            <w:vMerge/>
            <w:shd w:val="clear" w:color="auto" w:fill="auto"/>
          </w:tcPr>
          <w:p w:rsidR="00875322" w:rsidRPr="005949E3" w:rsidRDefault="00875322" w:rsidP="00E40032">
            <w:pPr>
              <w:spacing w:line="360" w:lineRule="auto"/>
              <w:contextualSpacing/>
              <w:jc w:val="both"/>
              <w:rPr>
                <w:color w:val="auto"/>
                <w:lang w:val="en-GB"/>
              </w:rPr>
            </w:pPr>
          </w:p>
        </w:tc>
        <w:tc>
          <w:tcPr>
            <w:tcW w:w="1506" w:type="dxa"/>
            <w:vMerge/>
            <w:shd w:val="clear" w:color="auto" w:fill="auto"/>
          </w:tcPr>
          <w:p w:rsidR="00875322" w:rsidRPr="005949E3" w:rsidRDefault="00875322" w:rsidP="00E40032">
            <w:pPr>
              <w:spacing w:line="360" w:lineRule="auto"/>
              <w:contextualSpacing/>
              <w:jc w:val="both"/>
              <w:rPr>
                <w:color w:val="auto"/>
                <w:lang w:val="en-GB"/>
              </w:rPr>
            </w:pPr>
          </w:p>
        </w:tc>
        <w:tc>
          <w:tcPr>
            <w:tcW w:w="1980" w:type="dxa"/>
            <w:shd w:val="clear" w:color="auto" w:fill="auto"/>
          </w:tcPr>
          <w:p w:rsidR="00875322" w:rsidRPr="005949E3" w:rsidRDefault="00875322" w:rsidP="00E40032">
            <w:pPr>
              <w:spacing w:line="360" w:lineRule="auto"/>
              <w:contextualSpacing/>
              <w:rPr>
                <w:color w:val="auto"/>
              </w:rPr>
            </w:pPr>
            <w:r w:rsidRPr="005949E3">
              <w:rPr>
                <w:color w:val="auto"/>
              </w:rPr>
              <w:t xml:space="preserve">Pengelolaan sarana dan prasrana telekomunikasi </w:t>
            </w:r>
          </w:p>
        </w:tc>
        <w:tc>
          <w:tcPr>
            <w:tcW w:w="1518" w:type="dxa"/>
            <w:shd w:val="clear" w:color="auto" w:fill="auto"/>
          </w:tcPr>
          <w:p w:rsidR="00875322" w:rsidRPr="005949E3" w:rsidRDefault="00875322" w:rsidP="00E40032">
            <w:pPr>
              <w:spacing w:line="360" w:lineRule="auto"/>
              <w:contextualSpacing/>
              <w:rPr>
                <w:color w:val="auto"/>
              </w:rPr>
            </w:pPr>
            <w:r w:rsidRPr="005949E3">
              <w:rPr>
                <w:color w:val="auto"/>
              </w:rPr>
              <w:t xml:space="preserve">11 kecamatan </w:t>
            </w:r>
          </w:p>
        </w:tc>
        <w:tc>
          <w:tcPr>
            <w:tcW w:w="926" w:type="dxa"/>
            <w:shd w:val="clear" w:color="auto" w:fill="auto"/>
          </w:tcPr>
          <w:p w:rsidR="00875322" w:rsidRPr="005949E3" w:rsidRDefault="00875322" w:rsidP="00E40032">
            <w:pPr>
              <w:spacing w:line="360" w:lineRule="auto"/>
              <w:contextualSpacing/>
              <w:jc w:val="center"/>
              <w:rPr>
                <w:color w:val="auto"/>
                <w:lang w:val="en-GB"/>
              </w:rPr>
            </w:pPr>
          </w:p>
        </w:tc>
        <w:tc>
          <w:tcPr>
            <w:tcW w:w="926" w:type="dxa"/>
            <w:shd w:val="clear" w:color="auto" w:fill="auto"/>
          </w:tcPr>
          <w:p w:rsidR="00875322" w:rsidRPr="005949E3" w:rsidRDefault="00875322" w:rsidP="00E40032">
            <w:pPr>
              <w:spacing w:line="360" w:lineRule="auto"/>
              <w:contextualSpacing/>
              <w:jc w:val="center"/>
              <w:rPr>
                <w:color w:val="auto"/>
                <w:lang w:val="en-GB"/>
              </w:rPr>
            </w:pPr>
            <w:r w:rsidRPr="005949E3">
              <w:rPr>
                <w:color w:val="auto"/>
                <w:lang w:val="en-GB"/>
              </w:rPr>
              <w:t>2018-2022</w:t>
            </w:r>
          </w:p>
        </w:tc>
        <w:tc>
          <w:tcPr>
            <w:tcW w:w="926" w:type="dxa"/>
            <w:shd w:val="clear" w:color="auto" w:fill="auto"/>
          </w:tcPr>
          <w:p w:rsidR="00875322" w:rsidRPr="005949E3" w:rsidRDefault="00875322" w:rsidP="00E40032">
            <w:pPr>
              <w:spacing w:line="360" w:lineRule="auto"/>
              <w:contextualSpacing/>
              <w:jc w:val="center"/>
              <w:rPr>
                <w:color w:val="auto"/>
                <w:lang w:val="en-GB"/>
              </w:rPr>
            </w:pPr>
            <w:r w:rsidRPr="005949E3">
              <w:rPr>
                <w:color w:val="auto"/>
                <w:lang w:val="en-GB"/>
              </w:rPr>
              <w:t>2023-2027</w:t>
            </w:r>
          </w:p>
        </w:tc>
        <w:tc>
          <w:tcPr>
            <w:tcW w:w="926" w:type="dxa"/>
            <w:shd w:val="clear" w:color="auto" w:fill="auto"/>
          </w:tcPr>
          <w:p w:rsidR="00875322" w:rsidRPr="005949E3" w:rsidRDefault="00875322" w:rsidP="00E40032">
            <w:pPr>
              <w:spacing w:line="360" w:lineRule="auto"/>
              <w:contextualSpacing/>
              <w:jc w:val="center"/>
              <w:rPr>
                <w:color w:val="auto"/>
                <w:lang w:val="en-GB"/>
              </w:rPr>
            </w:pPr>
            <w:r w:rsidRPr="005949E3">
              <w:rPr>
                <w:color w:val="auto"/>
                <w:lang w:val="en-GB"/>
              </w:rPr>
              <w:t>2028-2032</w:t>
            </w:r>
          </w:p>
        </w:tc>
      </w:tr>
      <w:tr w:rsidR="009851F1" w:rsidRPr="005949E3" w:rsidTr="00F7223D">
        <w:tc>
          <w:tcPr>
            <w:tcW w:w="629" w:type="dxa"/>
            <w:shd w:val="clear" w:color="auto" w:fill="auto"/>
          </w:tcPr>
          <w:p w:rsidR="009851F1" w:rsidRPr="005949E3" w:rsidRDefault="009851F1" w:rsidP="00E40032">
            <w:pPr>
              <w:spacing w:line="360" w:lineRule="auto"/>
              <w:contextualSpacing/>
              <w:jc w:val="both"/>
              <w:rPr>
                <w:color w:val="auto"/>
                <w:lang w:val="en-GB"/>
              </w:rPr>
            </w:pPr>
            <w:r w:rsidRPr="005949E3">
              <w:rPr>
                <w:color w:val="auto"/>
                <w:lang w:val="en-GB"/>
              </w:rPr>
              <w:t>V</w:t>
            </w:r>
          </w:p>
        </w:tc>
        <w:tc>
          <w:tcPr>
            <w:tcW w:w="8708" w:type="dxa"/>
            <w:gridSpan w:val="7"/>
            <w:shd w:val="clear" w:color="auto" w:fill="auto"/>
          </w:tcPr>
          <w:p w:rsidR="009851F1" w:rsidRPr="005949E3" w:rsidRDefault="009851F1" w:rsidP="00E40032">
            <w:pPr>
              <w:spacing w:line="360" w:lineRule="auto"/>
              <w:contextualSpacing/>
              <w:jc w:val="both"/>
              <w:rPr>
                <w:color w:val="auto"/>
                <w:lang w:val="en-GB"/>
              </w:rPr>
            </w:pPr>
            <w:r w:rsidRPr="005949E3">
              <w:rPr>
                <w:color w:val="auto"/>
                <w:lang w:val="en-GB"/>
              </w:rPr>
              <w:t xml:space="preserve">Rencana Sistem Jaringan Sumber Daya Air </w:t>
            </w:r>
          </w:p>
        </w:tc>
      </w:tr>
      <w:tr w:rsidR="00875322" w:rsidRPr="005949E3" w:rsidTr="00720D45">
        <w:tc>
          <w:tcPr>
            <w:tcW w:w="629" w:type="dxa"/>
            <w:vMerge w:val="restart"/>
            <w:shd w:val="clear" w:color="auto" w:fill="auto"/>
          </w:tcPr>
          <w:p w:rsidR="00875322" w:rsidRPr="005949E3" w:rsidRDefault="00875322" w:rsidP="00E40032">
            <w:pPr>
              <w:spacing w:line="360" w:lineRule="auto"/>
              <w:contextualSpacing/>
              <w:jc w:val="both"/>
              <w:rPr>
                <w:color w:val="auto"/>
                <w:lang w:val="en-GB"/>
              </w:rPr>
            </w:pPr>
          </w:p>
        </w:tc>
        <w:tc>
          <w:tcPr>
            <w:tcW w:w="1506" w:type="dxa"/>
            <w:vMerge w:val="restart"/>
            <w:shd w:val="clear" w:color="auto" w:fill="auto"/>
          </w:tcPr>
          <w:p w:rsidR="00875322" w:rsidRPr="005949E3" w:rsidRDefault="00875322" w:rsidP="00E40032">
            <w:pPr>
              <w:spacing w:line="360" w:lineRule="auto"/>
              <w:contextualSpacing/>
              <w:jc w:val="both"/>
              <w:rPr>
                <w:color w:val="auto"/>
                <w:lang w:val="en-GB"/>
              </w:rPr>
            </w:pPr>
            <w:r w:rsidRPr="005949E3">
              <w:rPr>
                <w:bCs/>
                <w:color w:val="auto"/>
              </w:rPr>
              <w:t>Sistem Jaringan Prasarana Sumberdaya Air</w:t>
            </w:r>
          </w:p>
        </w:tc>
        <w:tc>
          <w:tcPr>
            <w:tcW w:w="1980" w:type="dxa"/>
            <w:shd w:val="clear" w:color="auto" w:fill="auto"/>
          </w:tcPr>
          <w:p w:rsidR="00875322" w:rsidRPr="005949E3" w:rsidRDefault="00875322" w:rsidP="00E40032">
            <w:pPr>
              <w:spacing w:line="360" w:lineRule="auto"/>
              <w:contextualSpacing/>
              <w:rPr>
                <w:color w:val="auto"/>
              </w:rPr>
            </w:pPr>
            <w:r w:rsidRPr="005949E3">
              <w:rPr>
                <w:color w:val="auto"/>
              </w:rPr>
              <w:t>Pembangunan dam untuk pemanfaatan air permukaan</w:t>
            </w:r>
          </w:p>
        </w:tc>
        <w:tc>
          <w:tcPr>
            <w:tcW w:w="1518" w:type="dxa"/>
            <w:shd w:val="clear" w:color="auto" w:fill="auto"/>
          </w:tcPr>
          <w:p w:rsidR="00875322" w:rsidRPr="005949E3" w:rsidRDefault="00875322" w:rsidP="00E40032">
            <w:pPr>
              <w:spacing w:line="360" w:lineRule="auto"/>
              <w:contextualSpacing/>
              <w:rPr>
                <w:color w:val="auto"/>
              </w:rPr>
            </w:pPr>
            <w:r w:rsidRPr="005949E3">
              <w:rPr>
                <w:color w:val="auto"/>
              </w:rPr>
              <w:t>Kec. Buki, Bontomanai</w:t>
            </w:r>
          </w:p>
        </w:tc>
        <w:tc>
          <w:tcPr>
            <w:tcW w:w="926" w:type="dxa"/>
            <w:shd w:val="clear" w:color="auto" w:fill="auto"/>
          </w:tcPr>
          <w:p w:rsidR="00875322" w:rsidRPr="005949E3" w:rsidRDefault="00875322" w:rsidP="00E40032">
            <w:pPr>
              <w:spacing w:line="360" w:lineRule="auto"/>
              <w:contextualSpacing/>
              <w:jc w:val="center"/>
              <w:rPr>
                <w:color w:val="auto"/>
                <w:lang w:val="en-GB"/>
              </w:rPr>
            </w:pPr>
            <w:r w:rsidRPr="005949E3">
              <w:rPr>
                <w:color w:val="auto"/>
                <w:lang w:val="en-GB"/>
              </w:rPr>
              <w:t>2016-2017</w:t>
            </w:r>
          </w:p>
        </w:tc>
        <w:tc>
          <w:tcPr>
            <w:tcW w:w="926" w:type="dxa"/>
            <w:shd w:val="clear" w:color="auto" w:fill="auto"/>
          </w:tcPr>
          <w:p w:rsidR="00875322" w:rsidRPr="005949E3" w:rsidRDefault="00875322" w:rsidP="00E40032">
            <w:pPr>
              <w:spacing w:line="360" w:lineRule="auto"/>
              <w:contextualSpacing/>
              <w:jc w:val="center"/>
              <w:rPr>
                <w:color w:val="auto"/>
                <w:lang w:val="en-GB"/>
              </w:rPr>
            </w:pPr>
          </w:p>
        </w:tc>
        <w:tc>
          <w:tcPr>
            <w:tcW w:w="926" w:type="dxa"/>
            <w:shd w:val="clear" w:color="auto" w:fill="auto"/>
          </w:tcPr>
          <w:p w:rsidR="00875322" w:rsidRPr="005949E3" w:rsidRDefault="00875322" w:rsidP="00E40032">
            <w:pPr>
              <w:spacing w:line="360" w:lineRule="auto"/>
              <w:contextualSpacing/>
              <w:jc w:val="center"/>
              <w:rPr>
                <w:color w:val="auto"/>
                <w:lang w:val="en-GB"/>
              </w:rPr>
            </w:pPr>
          </w:p>
        </w:tc>
        <w:tc>
          <w:tcPr>
            <w:tcW w:w="926" w:type="dxa"/>
            <w:shd w:val="clear" w:color="auto" w:fill="auto"/>
          </w:tcPr>
          <w:p w:rsidR="00875322" w:rsidRPr="005949E3" w:rsidRDefault="00875322" w:rsidP="00E40032">
            <w:pPr>
              <w:spacing w:line="360" w:lineRule="auto"/>
              <w:contextualSpacing/>
              <w:jc w:val="center"/>
              <w:rPr>
                <w:color w:val="auto"/>
                <w:lang w:val="en-GB"/>
              </w:rPr>
            </w:pPr>
          </w:p>
        </w:tc>
      </w:tr>
      <w:tr w:rsidR="00875322" w:rsidRPr="005949E3" w:rsidTr="00720D45">
        <w:tc>
          <w:tcPr>
            <w:tcW w:w="629" w:type="dxa"/>
            <w:vMerge/>
            <w:shd w:val="clear" w:color="auto" w:fill="auto"/>
          </w:tcPr>
          <w:p w:rsidR="00875322" w:rsidRPr="005949E3" w:rsidRDefault="00875322" w:rsidP="00E40032">
            <w:pPr>
              <w:spacing w:line="360" w:lineRule="auto"/>
              <w:contextualSpacing/>
              <w:jc w:val="both"/>
              <w:rPr>
                <w:color w:val="auto"/>
                <w:lang w:val="en-GB"/>
              </w:rPr>
            </w:pPr>
          </w:p>
        </w:tc>
        <w:tc>
          <w:tcPr>
            <w:tcW w:w="1506" w:type="dxa"/>
            <w:vMerge/>
            <w:shd w:val="clear" w:color="auto" w:fill="auto"/>
          </w:tcPr>
          <w:p w:rsidR="00875322" w:rsidRPr="005949E3" w:rsidRDefault="00875322" w:rsidP="00E40032">
            <w:pPr>
              <w:spacing w:line="360" w:lineRule="auto"/>
              <w:contextualSpacing/>
              <w:jc w:val="both"/>
              <w:rPr>
                <w:color w:val="auto"/>
                <w:lang w:val="en-GB"/>
              </w:rPr>
            </w:pPr>
          </w:p>
        </w:tc>
        <w:tc>
          <w:tcPr>
            <w:tcW w:w="1980" w:type="dxa"/>
            <w:shd w:val="clear" w:color="auto" w:fill="auto"/>
          </w:tcPr>
          <w:p w:rsidR="00875322" w:rsidRPr="005949E3" w:rsidRDefault="00875322" w:rsidP="00E40032">
            <w:pPr>
              <w:spacing w:line="360" w:lineRule="auto"/>
              <w:contextualSpacing/>
              <w:rPr>
                <w:color w:val="auto"/>
              </w:rPr>
            </w:pPr>
            <w:r w:rsidRPr="005949E3">
              <w:rPr>
                <w:color w:val="auto"/>
              </w:rPr>
              <w:t>Pemasangan pipa transmisi</w:t>
            </w:r>
          </w:p>
        </w:tc>
        <w:tc>
          <w:tcPr>
            <w:tcW w:w="1518" w:type="dxa"/>
            <w:shd w:val="clear" w:color="auto" w:fill="auto"/>
          </w:tcPr>
          <w:p w:rsidR="00875322" w:rsidRPr="005949E3" w:rsidRDefault="00875322" w:rsidP="00E40032">
            <w:pPr>
              <w:spacing w:line="360" w:lineRule="auto"/>
              <w:contextualSpacing/>
              <w:rPr>
                <w:color w:val="auto"/>
              </w:rPr>
            </w:pPr>
            <w:r w:rsidRPr="005949E3">
              <w:rPr>
                <w:color w:val="auto"/>
              </w:rPr>
              <w:t> </w:t>
            </w:r>
          </w:p>
        </w:tc>
        <w:tc>
          <w:tcPr>
            <w:tcW w:w="926" w:type="dxa"/>
            <w:shd w:val="clear" w:color="auto" w:fill="auto"/>
          </w:tcPr>
          <w:p w:rsidR="00875322" w:rsidRPr="005949E3" w:rsidRDefault="00875322" w:rsidP="00E40032">
            <w:pPr>
              <w:spacing w:line="360" w:lineRule="auto"/>
              <w:contextualSpacing/>
              <w:jc w:val="center"/>
              <w:rPr>
                <w:color w:val="auto"/>
                <w:lang w:val="en-GB"/>
              </w:rPr>
            </w:pPr>
          </w:p>
        </w:tc>
        <w:tc>
          <w:tcPr>
            <w:tcW w:w="926" w:type="dxa"/>
            <w:shd w:val="clear" w:color="auto" w:fill="auto"/>
          </w:tcPr>
          <w:p w:rsidR="00875322" w:rsidRPr="005949E3" w:rsidRDefault="00875322" w:rsidP="00E40032">
            <w:pPr>
              <w:spacing w:line="360" w:lineRule="auto"/>
              <w:contextualSpacing/>
              <w:jc w:val="center"/>
              <w:rPr>
                <w:color w:val="auto"/>
                <w:lang w:val="en-GB"/>
              </w:rPr>
            </w:pPr>
            <w:r w:rsidRPr="005949E3">
              <w:rPr>
                <w:color w:val="auto"/>
                <w:lang w:val="en-GB"/>
              </w:rPr>
              <w:t>2018-2022</w:t>
            </w:r>
          </w:p>
        </w:tc>
        <w:tc>
          <w:tcPr>
            <w:tcW w:w="926" w:type="dxa"/>
            <w:shd w:val="clear" w:color="auto" w:fill="auto"/>
          </w:tcPr>
          <w:p w:rsidR="00875322" w:rsidRPr="005949E3" w:rsidRDefault="00875322" w:rsidP="00E40032">
            <w:pPr>
              <w:spacing w:line="360" w:lineRule="auto"/>
              <w:contextualSpacing/>
              <w:jc w:val="center"/>
              <w:rPr>
                <w:color w:val="auto"/>
                <w:lang w:val="en-GB"/>
              </w:rPr>
            </w:pPr>
          </w:p>
        </w:tc>
        <w:tc>
          <w:tcPr>
            <w:tcW w:w="926" w:type="dxa"/>
            <w:shd w:val="clear" w:color="auto" w:fill="auto"/>
          </w:tcPr>
          <w:p w:rsidR="00875322" w:rsidRPr="005949E3" w:rsidRDefault="00875322" w:rsidP="00E40032">
            <w:pPr>
              <w:spacing w:line="360" w:lineRule="auto"/>
              <w:contextualSpacing/>
              <w:jc w:val="center"/>
              <w:rPr>
                <w:color w:val="auto"/>
                <w:lang w:val="en-GB"/>
              </w:rPr>
            </w:pPr>
          </w:p>
        </w:tc>
      </w:tr>
      <w:tr w:rsidR="00875322" w:rsidRPr="005949E3" w:rsidTr="00720D45">
        <w:tc>
          <w:tcPr>
            <w:tcW w:w="629" w:type="dxa"/>
            <w:vMerge/>
            <w:shd w:val="clear" w:color="auto" w:fill="auto"/>
          </w:tcPr>
          <w:p w:rsidR="00875322" w:rsidRPr="005949E3" w:rsidRDefault="00875322" w:rsidP="00E40032">
            <w:pPr>
              <w:spacing w:line="360" w:lineRule="auto"/>
              <w:contextualSpacing/>
              <w:jc w:val="both"/>
              <w:rPr>
                <w:color w:val="auto"/>
                <w:lang w:val="en-GB"/>
              </w:rPr>
            </w:pPr>
          </w:p>
        </w:tc>
        <w:tc>
          <w:tcPr>
            <w:tcW w:w="1506" w:type="dxa"/>
            <w:vMerge/>
            <w:shd w:val="clear" w:color="auto" w:fill="auto"/>
          </w:tcPr>
          <w:p w:rsidR="00875322" w:rsidRPr="005949E3" w:rsidRDefault="00875322" w:rsidP="00E40032">
            <w:pPr>
              <w:spacing w:line="360" w:lineRule="auto"/>
              <w:contextualSpacing/>
              <w:jc w:val="both"/>
              <w:rPr>
                <w:color w:val="auto"/>
                <w:lang w:val="en-GB"/>
              </w:rPr>
            </w:pPr>
          </w:p>
        </w:tc>
        <w:tc>
          <w:tcPr>
            <w:tcW w:w="1980" w:type="dxa"/>
            <w:shd w:val="clear" w:color="auto" w:fill="auto"/>
          </w:tcPr>
          <w:p w:rsidR="00875322" w:rsidRPr="005949E3" w:rsidRDefault="00875322" w:rsidP="00E40032">
            <w:pPr>
              <w:spacing w:line="360" w:lineRule="auto"/>
              <w:contextualSpacing/>
              <w:rPr>
                <w:color w:val="auto"/>
              </w:rPr>
            </w:pPr>
            <w:r w:rsidRPr="005949E3">
              <w:rPr>
                <w:color w:val="auto"/>
              </w:rPr>
              <w:t xml:space="preserve">Perluasan layanan </w:t>
            </w:r>
            <w:r w:rsidRPr="005949E3">
              <w:rPr>
                <w:color w:val="auto"/>
              </w:rPr>
              <w:lastRenderedPageBreak/>
              <w:t xml:space="preserve">pipa distribusi </w:t>
            </w:r>
          </w:p>
        </w:tc>
        <w:tc>
          <w:tcPr>
            <w:tcW w:w="1518" w:type="dxa"/>
            <w:shd w:val="clear" w:color="auto" w:fill="auto"/>
          </w:tcPr>
          <w:p w:rsidR="00875322" w:rsidRPr="005949E3" w:rsidRDefault="00875322" w:rsidP="00E40032">
            <w:pPr>
              <w:spacing w:line="360" w:lineRule="auto"/>
              <w:contextualSpacing/>
              <w:rPr>
                <w:color w:val="auto"/>
              </w:rPr>
            </w:pPr>
            <w:r w:rsidRPr="005949E3">
              <w:rPr>
                <w:color w:val="auto"/>
              </w:rPr>
              <w:lastRenderedPageBreak/>
              <w:t> </w:t>
            </w:r>
          </w:p>
        </w:tc>
        <w:tc>
          <w:tcPr>
            <w:tcW w:w="926" w:type="dxa"/>
            <w:shd w:val="clear" w:color="auto" w:fill="auto"/>
          </w:tcPr>
          <w:p w:rsidR="00875322" w:rsidRPr="005949E3" w:rsidRDefault="00875322" w:rsidP="00E40032">
            <w:pPr>
              <w:spacing w:line="360" w:lineRule="auto"/>
              <w:contextualSpacing/>
              <w:jc w:val="center"/>
              <w:rPr>
                <w:color w:val="auto"/>
                <w:lang w:val="en-GB"/>
              </w:rPr>
            </w:pPr>
          </w:p>
        </w:tc>
        <w:tc>
          <w:tcPr>
            <w:tcW w:w="926" w:type="dxa"/>
            <w:shd w:val="clear" w:color="auto" w:fill="auto"/>
          </w:tcPr>
          <w:p w:rsidR="00875322" w:rsidRPr="005949E3" w:rsidRDefault="00875322" w:rsidP="00E40032">
            <w:pPr>
              <w:spacing w:line="360" w:lineRule="auto"/>
              <w:contextualSpacing/>
              <w:jc w:val="center"/>
              <w:rPr>
                <w:color w:val="auto"/>
                <w:lang w:val="en-GB"/>
              </w:rPr>
            </w:pPr>
            <w:r w:rsidRPr="005949E3">
              <w:rPr>
                <w:color w:val="auto"/>
                <w:lang w:val="en-GB"/>
              </w:rPr>
              <w:t>2018-</w:t>
            </w:r>
            <w:r w:rsidRPr="005949E3">
              <w:rPr>
                <w:color w:val="auto"/>
                <w:lang w:val="en-GB"/>
              </w:rPr>
              <w:lastRenderedPageBreak/>
              <w:t>2022</w:t>
            </w:r>
          </w:p>
        </w:tc>
        <w:tc>
          <w:tcPr>
            <w:tcW w:w="926" w:type="dxa"/>
            <w:shd w:val="clear" w:color="auto" w:fill="auto"/>
          </w:tcPr>
          <w:p w:rsidR="00875322" w:rsidRPr="005949E3" w:rsidRDefault="00875322" w:rsidP="00E40032">
            <w:pPr>
              <w:spacing w:line="360" w:lineRule="auto"/>
              <w:contextualSpacing/>
              <w:jc w:val="center"/>
              <w:rPr>
                <w:color w:val="auto"/>
                <w:lang w:val="en-GB"/>
              </w:rPr>
            </w:pPr>
            <w:r w:rsidRPr="005949E3">
              <w:rPr>
                <w:color w:val="auto"/>
                <w:lang w:val="en-GB"/>
              </w:rPr>
              <w:lastRenderedPageBreak/>
              <w:t>2023-</w:t>
            </w:r>
            <w:r w:rsidRPr="005949E3">
              <w:rPr>
                <w:color w:val="auto"/>
                <w:lang w:val="en-GB"/>
              </w:rPr>
              <w:lastRenderedPageBreak/>
              <w:t>2027</w:t>
            </w:r>
          </w:p>
        </w:tc>
        <w:tc>
          <w:tcPr>
            <w:tcW w:w="926" w:type="dxa"/>
            <w:shd w:val="clear" w:color="auto" w:fill="auto"/>
          </w:tcPr>
          <w:p w:rsidR="00875322" w:rsidRPr="005949E3" w:rsidRDefault="00875322" w:rsidP="00E40032">
            <w:pPr>
              <w:spacing w:line="360" w:lineRule="auto"/>
              <w:contextualSpacing/>
              <w:jc w:val="center"/>
              <w:rPr>
                <w:color w:val="auto"/>
                <w:lang w:val="en-GB"/>
              </w:rPr>
            </w:pPr>
          </w:p>
        </w:tc>
      </w:tr>
      <w:tr w:rsidR="00875322" w:rsidRPr="005949E3" w:rsidTr="00720D45">
        <w:tc>
          <w:tcPr>
            <w:tcW w:w="629" w:type="dxa"/>
            <w:vMerge/>
            <w:shd w:val="clear" w:color="auto" w:fill="auto"/>
          </w:tcPr>
          <w:p w:rsidR="00875322" w:rsidRPr="005949E3" w:rsidRDefault="00875322" w:rsidP="00E40032">
            <w:pPr>
              <w:spacing w:line="360" w:lineRule="auto"/>
              <w:contextualSpacing/>
              <w:jc w:val="both"/>
              <w:rPr>
                <w:color w:val="auto"/>
                <w:lang w:val="en-GB"/>
              </w:rPr>
            </w:pPr>
          </w:p>
        </w:tc>
        <w:tc>
          <w:tcPr>
            <w:tcW w:w="1506" w:type="dxa"/>
            <w:vMerge/>
            <w:shd w:val="clear" w:color="auto" w:fill="auto"/>
          </w:tcPr>
          <w:p w:rsidR="00875322" w:rsidRPr="005949E3" w:rsidRDefault="00875322" w:rsidP="00E40032">
            <w:pPr>
              <w:spacing w:line="360" w:lineRule="auto"/>
              <w:contextualSpacing/>
              <w:jc w:val="both"/>
              <w:rPr>
                <w:color w:val="auto"/>
                <w:lang w:val="en-GB"/>
              </w:rPr>
            </w:pPr>
          </w:p>
        </w:tc>
        <w:tc>
          <w:tcPr>
            <w:tcW w:w="1980" w:type="dxa"/>
            <w:shd w:val="clear" w:color="auto" w:fill="auto"/>
          </w:tcPr>
          <w:p w:rsidR="00875322" w:rsidRPr="005949E3" w:rsidRDefault="00875322" w:rsidP="00E40032">
            <w:pPr>
              <w:spacing w:line="360" w:lineRule="auto"/>
              <w:contextualSpacing/>
              <w:rPr>
                <w:color w:val="auto"/>
              </w:rPr>
            </w:pPr>
            <w:r w:rsidRPr="005949E3">
              <w:rPr>
                <w:color w:val="auto"/>
              </w:rPr>
              <w:t>Pengelolaan sistem layanan air minum</w:t>
            </w:r>
          </w:p>
        </w:tc>
        <w:tc>
          <w:tcPr>
            <w:tcW w:w="1518" w:type="dxa"/>
            <w:shd w:val="clear" w:color="auto" w:fill="auto"/>
          </w:tcPr>
          <w:p w:rsidR="00875322" w:rsidRPr="005949E3" w:rsidRDefault="00875322" w:rsidP="00E40032">
            <w:pPr>
              <w:spacing w:line="360" w:lineRule="auto"/>
              <w:contextualSpacing/>
              <w:rPr>
                <w:color w:val="auto"/>
              </w:rPr>
            </w:pPr>
            <w:r w:rsidRPr="005949E3">
              <w:rPr>
                <w:color w:val="auto"/>
              </w:rPr>
              <w:t> </w:t>
            </w:r>
          </w:p>
        </w:tc>
        <w:tc>
          <w:tcPr>
            <w:tcW w:w="926" w:type="dxa"/>
            <w:shd w:val="clear" w:color="auto" w:fill="auto"/>
          </w:tcPr>
          <w:p w:rsidR="00875322" w:rsidRPr="005949E3" w:rsidRDefault="00875322" w:rsidP="00E40032">
            <w:pPr>
              <w:spacing w:line="360" w:lineRule="auto"/>
              <w:contextualSpacing/>
              <w:jc w:val="center"/>
              <w:rPr>
                <w:color w:val="auto"/>
                <w:lang w:val="en-GB"/>
              </w:rPr>
            </w:pPr>
          </w:p>
        </w:tc>
        <w:tc>
          <w:tcPr>
            <w:tcW w:w="926" w:type="dxa"/>
            <w:shd w:val="clear" w:color="auto" w:fill="auto"/>
          </w:tcPr>
          <w:p w:rsidR="00875322" w:rsidRPr="005949E3" w:rsidRDefault="00875322" w:rsidP="00E40032">
            <w:pPr>
              <w:spacing w:line="360" w:lineRule="auto"/>
              <w:contextualSpacing/>
              <w:jc w:val="center"/>
              <w:rPr>
                <w:color w:val="auto"/>
                <w:lang w:val="en-GB"/>
              </w:rPr>
            </w:pPr>
          </w:p>
        </w:tc>
        <w:tc>
          <w:tcPr>
            <w:tcW w:w="926" w:type="dxa"/>
            <w:shd w:val="clear" w:color="auto" w:fill="auto"/>
          </w:tcPr>
          <w:p w:rsidR="00875322" w:rsidRPr="005949E3" w:rsidRDefault="00875322" w:rsidP="00E40032">
            <w:pPr>
              <w:spacing w:line="360" w:lineRule="auto"/>
              <w:contextualSpacing/>
              <w:jc w:val="center"/>
              <w:rPr>
                <w:color w:val="auto"/>
                <w:lang w:val="en-GB"/>
              </w:rPr>
            </w:pPr>
          </w:p>
        </w:tc>
        <w:tc>
          <w:tcPr>
            <w:tcW w:w="926" w:type="dxa"/>
            <w:shd w:val="clear" w:color="auto" w:fill="auto"/>
          </w:tcPr>
          <w:p w:rsidR="00875322" w:rsidRPr="005949E3" w:rsidRDefault="00875322" w:rsidP="00E40032">
            <w:pPr>
              <w:spacing w:line="360" w:lineRule="auto"/>
              <w:contextualSpacing/>
              <w:jc w:val="center"/>
              <w:rPr>
                <w:color w:val="auto"/>
                <w:lang w:val="en-GB"/>
              </w:rPr>
            </w:pPr>
            <w:r w:rsidRPr="005949E3">
              <w:rPr>
                <w:color w:val="auto"/>
                <w:lang w:val="en-GB"/>
              </w:rPr>
              <w:t>2028-2032</w:t>
            </w:r>
          </w:p>
        </w:tc>
      </w:tr>
      <w:tr w:rsidR="00875322" w:rsidRPr="005949E3" w:rsidTr="00720D45">
        <w:tc>
          <w:tcPr>
            <w:tcW w:w="629" w:type="dxa"/>
            <w:vMerge/>
            <w:shd w:val="clear" w:color="auto" w:fill="auto"/>
          </w:tcPr>
          <w:p w:rsidR="00875322" w:rsidRPr="005949E3" w:rsidRDefault="00875322" w:rsidP="00E40032">
            <w:pPr>
              <w:spacing w:line="360" w:lineRule="auto"/>
              <w:contextualSpacing/>
              <w:jc w:val="both"/>
              <w:rPr>
                <w:color w:val="auto"/>
                <w:lang w:val="en-GB"/>
              </w:rPr>
            </w:pPr>
          </w:p>
        </w:tc>
        <w:tc>
          <w:tcPr>
            <w:tcW w:w="1506" w:type="dxa"/>
            <w:vMerge/>
            <w:shd w:val="clear" w:color="auto" w:fill="auto"/>
          </w:tcPr>
          <w:p w:rsidR="00875322" w:rsidRPr="005949E3" w:rsidRDefault="00875322" w:rsidP="00E40032">
            <w:pPr>
              <w:spacing w:line="360" w:lineRule="auto"/>
              <w:contextualSpacing/>
              <w:jc w:val="both"/>
              <w:rPr>
                <w:color w:val="auto"/>
                <w:lang w:val="en-GB"/>
              </w:rPr>
            </w:pPr>
          </w:p>
        </w:tc>
        <w:tc>
          <w:tcPr>
            <w:tcW w:w="1980" w:type="dxa"/>
            <w:shd w:val="clear" w:color="auto" w:fill="auto"/>
          </w:tcPr>
          <w:p w:rsidR="00875322" w:rsidRPr="005949E3" w:rsidRDefault="00875322" w:rsidP="00E40032">
            <w:pPr>
              <w:spacing w:line="360" w:lineRule="auto"/>
              <w:contextualSpacing/>
              <w:rPr>
                <w:color w:val="auto"/>
              </w:rPr>
            </w:pPr>
            <w:r w:rsidRPr="005949E3">
              <w:rPr>
                <w:color w:val="auto"/>
              </w:rPr>
              <w:t>Penyediaan sistem air minum perpipaan dan non perpipaan untuk wilayah kepulauan</w:t>
            </w:r>
          </w:p>
        </w:tc>
        <w:tc>
          <w:tcPr>
            <w:tcW w:w="1518" w:type="dxa"/>
            <w:shd w:val="clear" w:color="auto" w:fill="auto"/>
          </w:tcPr>
          <w:p w:rsidR="00875322" w:rsidRPr="005949E3" w:rsidRDefault="00875322" w:rsidP="00E40032">
            <w:pPr>
              <w:spacing w:line="360" w:lineRule="auto"/>
              <w:contextualSpacing/>
              <w:rPr>
                <w:color w:val="auto"/>
              </w:rPr>
            </w:pPr>
            <w:r w:rsidRPr="005949E3">
              <w:rPr>
                <w:color w:val="auto"/>
              </w:rPr>
              <w:t>Pulau Jampea, Pulau Kalao, Pulau Bonerate, Pulau Kalaotoa</w:t>
            </w:r>
          </w:p>
        </w:tc>
        <w:tc>
          <w:tcPr>
            <w:tcW w:w="926" w:type="dxa"/>
            <w:shd w:val="clear" w:color="auto" w:fill="auto"/>
          </w:tcPr>
          <w:p w:rsidR="00875322" w:rsidRPr="005949E3" w:rsidRDefault="00875322" w:rsidP="00E40032">
            <w:pPr>
              <w:spacing w:line="360" w:lineRule="auto"/>
              <w:contextualSpacing/>
              <w:jc w:val="center"/>
              <w:rPr>
                <w:color w:val="auto"/>
                <w:lang w:val="en-GB"/>
              </w:rPr>
            </w:pPr>
          </w:p>
        </w:tc>
        <w:tc>
          <w:tcPr>
            <w:tcW w:w="926" w:type="dxa"/>
            <w:shd w:val="clear" w:color="auto" w:fill="auto"/>
          </w:tcPr>
          <w:p w:rsidR="00875322" w:rsidRPr="005949E3" w:rsidRDefault="00875322" w:rsidP="00E40032">
            <w:pPr>
              <w:spacing w:line="360" w:lineRule="auto"/>
              <w:contextualSpacing/>
              <w:jc w:val="center"/>
              <w:rPr>
                <w:color w:val="auto"/>
                <w:lang w:val="en-GB"/>
              </w:rPr>
            </w:pPr>
          </w:p>
        </w:tc>
        <w:tc>
          <w:tcPr>
            <w:tcW w:w="926" w:type="dxa"/>
            <w:shd w:val="clear" w:color="auto" w:fill="auto"/>
          </w:tcPr>
          <w:p w:rsidR="00875322" w:rsidRPr="005949E3" w:rsidRDefault="00875322" w:rsidP="00E40032">
            <w:pPr>
              <w:spacing w:line="360" w:lineRule="auto"/>
              <w:contextualSpacing/>
              <w:jc w:val="center"/>
              <w:rPr>
                <w:color w:val="auto"/>
                <w:lang w:val="en-GB"/>
              </w:rPr>
            </w:pPr>
          </w:p>
        </w:tc>
        <w:tc>
          <w:tcPr>
            <w:tcW w:w="926" w:type="dxa"/>
            <w:shd w:val="clear" w:color="auto" w:fill="auto"/>
          </w:tcPr>
          <w:p w:rsidR="00875322" w:rsidRPr="005949E3" w:rsidRDefault="00875322" w:rsidP="00E40032">
            <w:pPr>
              <w:spacing w:line="360" w:lineRule="auto"/>
              <w:contextualSpacing/>
              <w:jc w:val="center"/>
              <w:rPr>
                <w:color w:val="auto"/>
                <w:lang w:val="en-GB"/>
              </w:rPr>
            </w:pPr>
            <w:r w:rsidRPr="005949E3">
              <w:rPr>
                <w:color w:val="auto"/>
                <w:lang w:val="en-GB"/>
              </w:rPr>
              <w:t>2028-2032</w:t>
            </w:r>
          </w:p>
        </w:tc>
      </w:tr>
      <w:tr w:rsidR="00875322" w:rsidRPr="005949E3" w:rsidTr="00720D45">
        <w:tc>
          <w:tcPr>
            <w:tcW w:w="629" w:type="dxa"/>
            <w:vMerge/>
            <w:shd w:val="clear" w:color="auto" w:fill="auto"/>
          </w:tcPr>
          <w:p w:rsidR="00875322" w:rsidRPr="005949E3" w:rsidRDefault="00875322" w:rsidP="00E40032">
            <w:pPr>
              <w:spacing w:line="360" w:lineRule="auto"/>
              <w:contextualSpacing/>
              <w:jc w:val="both"/>
              <w:rPr>
                <w:color w:val="auto"/>
                <w:lang w:val="en-GB"/>
              </w:rPr>
            </w:pPr>
          </w:p>
        </w:tc>
        <w:tc>
          <w:tcPr>
            <w:tcW w:w="1506" w:type="dxa"/>
            <w:vMerge/>
            <w:shd w:val="clear" w:color="auto" w:fill="auto"/>
          </w:tcPr>
          <w:p w:rsidR="00875322" w:rsidRPr="005949E3" w:rsidRDefault="00875322" w:rsidP="00E40032">
            <w:pPr>
              <w:spacing w:line="360" w:lineRule="auto"/>
              <w:contextualSpacing/>
              <w:jc w:val="both"/>
              <w:rPr>
                <w:color w:val="auto"/>
                <w:lang w:val="en-GB"/>
              </w:rPr>
            </w:pPr>
          </w:p>
        </w:tc>
        <w:tc>
          <w:tcPr>
            <w:tcW w:w="1980" w:type="dxa"/>
            <w:shd w:val="clear" w:color="auto" w:fill="auto"/>
          </w:tcPr>
          <w:p w:rsidR="00875322" w:rsidRPr="005949E3" w:rsidRDefault="00875322" w:rsidP="00E40032">
            <w:pPr>
              <w:spacing w:line="360" w:lineRule="auto"/>
              <w:contextualSpacing/>
              <w:rPr>
                <w:color w:val="auto"/>
              </w:rPr>
            </w:pPr>
            <w:r w:rsidRPr="005949E3">
              <w:rPr>
                <w:color w:val="auto"/>
              </w:rPr>
              <w:t>Peningkatan Peran serta masyarakat dan dunia usaha / swasta dalam pengembangan sistem air minum</w:t>
            </w:r>
          </w:p>
        </w:tc>
        <w:tc>
          <w:tcPr>
            <w:tcW w:w="1518" w:type="dxa"/>
            <w:shd w:val="clear" w:color="auto" w:fill="auto"/>
          </w:tcPr>
          <w:p w:rsidR="00875322" w:rsidRPr="005949E3" w:rsidRDefault="00875322" w:rsidP="00E40032">
            <w:pPr>
              <w:spacing w:line="360" w:lineRule="auto"/>
              <w:contextualSpacing/>
              <w:rPr>
                <w:color w:val="auto"/>
              </w:rPr>
            </w:pPr>
            <w:r w:rsidRPr="005949E3">
              <w:rPr>
                <w:color w:val="auto"/>
              </w:rPr>
              <w:t xml:space="preserve">Kab. </w:t>
            </w:r>
            <w:r w:rsidR="0092170F">
              <w:rPr>
                <w:color w:val="auto"/>
              </w:rPr>
              <w:t xml:space="preserve">Kepulauan Selayar </w:t>
            </w:r>
          </w:p>
        </w:tc>
        <w:tc>
          <w:tcPr>
            <w:tcW w:w="926" w:type="dxa"/>
            <w:shd w:val="clear" w:color="auto" w:fill="auto"/>
          </w:tcPr>
          <w:p w:rsidR="00875322" w:rsidRPr="005949E3" w:rsidRDefault="00875322" w:rsidP="00E40032">
            <w:pPr>
              <w:spacing w:line="360" w:lineRule="auto"/>
              <w:contextualSpacing/>
              <w:jc w:val="center"/>
              <w:rPr>
                <w:color w:val="auto"/>
                <w:lang w:val="en-GB"/>
              </w:rPr>
            </w:pPr>
          </w:p>
        </w:tc>
        <w:tc>
          <w:tcPr>
            <w:tcW w:w="926" w:type="dxa"/>
            <w:shd w:val="clear" w:color="auto" w:fill="auto"/>
          </w:tcPr>
          <w:p w:rsidR="00875322" w:rsidRPr="005949E3" w:rsidRDefault="00875322" w:rsidP="00E40032">
            <w:pPr>
              <w:spacing w:line="360" w:lineRule="auto"/>
              <w:contextualSpacing/>
              <w:jc w:val="center"/>
              <w:rPr>
                <w:color w:val="auto"/>
                <w:lang w:val="en-GB"/>
              </w:rPr>
            </w:pPr>
            <w:r w:rsidRPr="005949E3">
              <w:rPr>
                <w:color w:val="auto"/>
                <w:lang w:val="en-GB"/>
              </w:rPr>
              <w:t>2018-2022</w:t>
            </w:r>
          </w:p>
        </w:tc>
        <w:tc>
          <w:tcPr>
            <w:tcW w:w="926" w:type="dxa"/>
            <w:shd w:val="clear" w:color="auto" w:fill="auto"/>
          </w:tcPr>
          <w:p w:rsidR="00875322" w:rsidRPr="005949E3" w:rsidRDefault="00875322" w:rsidP="00E40032">
            <w:pPr>
              <w:spacing w:line="360" w:lineRule="auto"/>
              <w:contextualSpacing/>
              <w:jc w:val="center"/>
              <w:rPr>
                <w:color w:val="auto"/>
                <w:lang w:val="en-GB"/>
              </w:rPr>
            </w:pPr>
          </w:p>
        </w:tc>
        <w:tc>
          <w:tcPr>
            <w:tcW w:w="926" w:type="dxa"/>
            <w:shd w:val="clear" w:color="auto" w:fill="auto"/>
          </w:tcPr>
          <w:p w:rsidR="00875322" w:rsidRPr="005949E3" w:rsidRDefault="00875322" w:rsidP="00E40032">
            <w:pPr>
              <w:spacing w:line="360" w:lineRule="auto"/>
              <w:contextualSpacing/>
              <w:jc w:val="center"/>
              <w:rPr>
                <w:color w:val="auto"/>
                <w:lang w:val="en-GB"/>
              </w:rPr>
            </w:pPr>
          </w:p>
        </w:tc>
      </w:tr>
      <w:tr w:rsidR="00875322" w:rsidRPr="005949E3" w:rsidTr="00720D45">
        <w:tc>
          <w:tcPr>
            <w:tcW w:w="629" w:type="dxa"/>
            <w:vMerge/>
            <w:shd w:val="clear" w:color="auto" w:fill="auto"/>
          </w:tcPr>
          <w:p w:rsidR="00875322" w:rsidRPr="005949E3" w:rsidRDefault="00875322" w:rsidP="00E40032">
            <w:pPr>
              <w:spacing w:line="360" w:lineRule="auto"/>
              <w:contextualSpacing/>
              <w:jc w:val="both"/>
              <w:rPr>
                <w:color w:val="auto"/>
                <w:lang w:val="en-GB"/>
              </w:rPr>
            </w:pPr>
          </w:p>
        </w:tc>
        <w:tc>
          <w:tcPr>
            <w:tcW w:w="1506" w:type="dxa"/>
            <w:vMerge/>
            <w:shd w:val="clear" w:color="auto" w:fill="auto"/>
          </w:tcPr>
          <w:p w:rsidR="00875322" w:rsidRPr="005949E3" w:rsidRDefault="00875322" w:rsidP="00E40032">
            <w:pPr>
              <w:spacing w:line="360" w:lineRule="auto"/>
              <w:contextualSpacing/>
              <w:jc w:val="both"/>
              <w:rPr>
                <w:color w:val="auto"/>
                <w:lang w:val="en-GB"/>
              </w:rPr>
            </w:pPr>
          </w:p>
        </w:tc>
        <w:tc>
          <w:tcPr>
            <w:tcW w:w="1980" w:type="dxa"/>
            <w:shd w:val="clear" w:color="auto" w:fill="auto"/>
          </w:tcPr>
          <w:p w:rsidR="00875322" w:rsidRPr="005949E3" w:rsidRDefault="00875322" w:rsidP="00E40032">
            <w:pPr>
              <w:spacing w:line="360" w:lineRule="auto"/>
              <w:contextualSpacing/>
              <w:rPr>
                <w:color w:val="auto"/>
              </w:rPr>
            </w:pPr>
            <w:r w:rsidRPr="005949E3">
              <w:rPr>
                <w:color w:val="auto"/>
              </w:rPr>
              <w:t>Peningkatan Kualitas dan kapasitas pelayanan air minum</w:t>
            </w:r>
          </w:p>
        </w:tc>
        <w:tc>
          <w:tcPr>
            <w:tcW w:w="1518" w:type="dxa"/>
            <w:shd w:val="clear" w:color="auto" w:fill="auto"/>
          </w:tcPr>
          <w:p w:rsidR="00875322" w:rsidRPr="005949E3" w:rsidRDefault="00875322" w:rsidP="00E40032">
            <w:pPr>
              <w:spacing w:line="360" w:lineRule="auto"/>
              <w:contextualSpacing/>
              <w:rPr>
                <w:color w:val="auto"/>
              </w:rPr>
            </w:pPr>
            <w:r w:rsidRPr="005949E3">
              <w:rPr>
                <w:color w:val="auto"/>
              </w:rPr>
              <w:t>Kec. Benteng, Bontoharu, Bontosikuyu, Bontomanai, Bontomatene</w:t>
            </w:r>
          </w:p>
        </w:tc>
        <w:tc>
          <w:tcPr>
            <w:tcW w:w="926" w:type="dxa"/>
            <w:shd w:val="clear" w:color="auto" w:fill="auto"/>
          </w:tcPr>
          <w:p w:rsidR="00875322" w:rsidRPr="005949E3" w:rsidRDefault="00875322" w:rsidP="00E40032">
            <w:pPr>
              <w:spacing w:line="360" w:lineRule="auto"/>
              <w:contextualSpacing/>
              <w:jc w:val="center"/>
              <w:rPr>
                <w:color w:val="auto"/>
                <w:lang w:val="en-GB"/>
              </w:rPr>
            </w:pPr>
            <w:r w:rsidRPr="005949E3">
              <w:rPr>
                <w:color w:val="auto"/>
                <w:lang w:val="en-GB"/>
              </w:rPr>
              <w:t>2015</w:t>
            </w:r>
          </w:p>
        </w:tc>
        <w:tc>
          <w:tcPr>
            <w:tcW w:w="926" w:type="dxa"/>
            <w:shd w:val="clear" w:color="auto" w:fill="auto"/>
          </w:tcPr>
          <w:p w:rsidR="00875322" w:rsidRPr="005949E3" w:rsidRDefault="00875322" w:rsidP="00E40032">
            <w:pPr>
              <w:spacing w:line="360" w:lineRule="auto"/>
              <w:contextualSpacing/>
              <w:jc w:val="center"/>
              <w:rPr>
                <w:color w:val="auto"/>
                <w:lang w:val="en-GB"/>
              </w:rPr>
            </w:pPr>
          </w:p>
        </w:tc>
        <w:tc>
          <w:tcPr>
            <w:tcW w:w="926" w:type="dxa"/>
            <w:shd w:val="clear" w:color="auto" w:fill="auto"/>
          </w:tcPr>
          <w:p w:rsidR="00875322" w:rsidRPr="005949E3" w:rsidRDefault="00875322" w:rsidP="00E40032">
            <w:pPr>
              <w:spacing w:line="360" w:lineRule="auto"/>
              <w:contextualSpacing/>
              <w:jc w:val="center"/>
              <w:rPr>
                <w:color w:val="auto"/>
                <w:lang w:val="en-GB"/>
              </w:rPr>
            </w:pPr>
          </w:p>
        </w:tc>
        <w:tc>
          <w:tcPr>
            <w:tcW w:w="926" w:type="dxa"/>
            <w:shd w:val="clear" w:color="auto" w:fill="auto"/>
          </w:tcPr>
          <w:p w:rsidR="00875322" w:rsidRPr="005949E3" w:rsidRDefault="00875322" w:rsidP="00E40032">
            <w:pPr>
              <w:spacing w:line="360" w:lineRule="auto"/>
              <w:contextualSpacing/>
              <w:jc w:val="center"/>
              <w:rPr>
                <w:color w:val="auto"/>
                <w:lang w:val="en-GB"/>
              </w:rPr>
            </w:pPr>
          </w:p>
        </w:tc>
      </w:tr>
    </w:tbl>
    <w:p w:rsidR="00A92936" w:rsidRDefault="00A92936" w:rsidP="00E40032">
      <w:pPr>
        <w:spacing w:line="360" w:lineRule="auto"/>
        <w:contextualSpacing/>
        <w:jc w:val="both"/>
        <w:rPr>
          <w:color w:val="auto"/>
          <w:lang w:val="en-GB"/>
        </w:rPr>
      </w:pPr>
    </w:p>
    <w:p w:rsidR="009851F1" w:rsidRPr="005949E3" w:rsidRDefault="009851F1" w:rsidP="00E40032">
      <w:pPr>
        <w:spacing w:line="360" w:lineRule="auto"/>
        <w:contextualSpacing/>
        <w:jc w:val="center"/>
        <w:rPr>
          <w:color w:val="auto"/>
        </w:rPr>
      </w:pPr>
      <w:r w:rsidRPr="005949E3">
        <w:rPr>
          <w:color w:val="auto"/>
          <w:lang w:val="en-GB"/>
        </w:rPr>
        <w:t>Tabel.</w:t>
      </w:r>
      <w:r w:rsidR="00100532" w:rsidRPr="005949E3">
        <w:rPr>
          <w:color w:val="auto"/>
        </w:rPr>
        <w:t>2.2 (</w:t>
      </w:r>
      <w:r w:rsidR="00100532" w:rsidRPr="005949E3">
        <w:rPr>
          <w:color w:val="auto"/>
          <w:lang w:val="en-GB"/>
        </w:rPr>
        <w:t>T-III C.</w:t>
      </w:r>
      <w:r w:rsidR="00100532" w:rsidRPr="005949E3">
        <w:rPr>
          <w:color w:val="auto"/>
        </w:rPr>
        <w:t>2)</w:t>
      </w:r>
    </w:p>
    <w:p w:rsidR="009851F1" w:rsidRPr="005949E3" w:rsidRDefault="009851F1" w:rsidP="00E40032">
      <w:pPr>
        <w:spacing w:line="360" w:lineRule="auto"/>
        <w:contextualSpacing/>
        <w:jc w:val="center"/>
        <w:rPr>
          <w:color w:val="auto"/>
          <w:lang w:val="en-GB"/>
        </w:rPr>
      </w:pPr>
      <w:r w:rsidRPr="005949E3">
        <w:rPr>
          <w:color w:val="auto"/>
          <w:lang w:val="en-GB"/>
        </w:rPr>
        <w:t>Hasil Telaahan Pola Ruang</w:t>
      </w:r>
    </w:p>
    <w:p w:rsidR="009851F1" w:rsidRPr="005949E3" w:rsidRDefault="009851F1" w:rsidP="00E40032">
      <w:pPr>
        <w:spacing w:line="360" w:lineRule="auto"/>
        <w:contextualSpacing/>
        <w:jc w:val="center"/>
        <w:rPr>
          <w:color w:val="auto"/>
          <w:lang w:val="en-GB"/>
        </w:rPr>
      </w:pPr>
      <w:r w:rsidRPr="005949E3">
        <w:rPr>
          <w:color w:val="auto"/>
          <w:lang w:val="en-GB"/>
        </w:rPr>
        <w:t xml:space="preserve">Kabupaten </w:t>
      </w:r>
      <w:r w:rsidR="0092170F">
        <w:rPr>
          <w:color w:val="auto"/>
          <w:lang w:val="en-GB"/>
        </w:rPr>
        <w:t xml:space="preserve">Kepulauan Selayar </w:t>
      </w:r>
    </w:p>
    <w:tbl>
      <w:tblPr>
        <w:tblW w:w="940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534"/>
        <w:gridCol w:w="1680"/>
        <w:gridCol w:w="2399"/>
        <w:gridCol w:w="1591"/>
        <w:gridCol w:w="799"/>
        <w:gridCol w:w="799"/>
        <w:gridCol w:w="799"/>
        <w:gridCol w:w="799"/>
      </w:tblGrid>
      <w:tr w:rsidR="009851F1" w:rsidRPr="005949E3" w:rsidTr="00A30E0A">
        <w:tc>
          <w:tcPr>
            <w:tcW w:w="534" w:type="dxa"/>
            <w:vMerge w:val="restart"/>
            <w:shd w:val="clear" w:color="auto" w:fill="auto"/>
            <w:vAlign w:val="center"/>
          </w:tcPr>
          <w:p w:rsidR="009851F1" w:rsidRPr="005949E3" w:rsidRDefault="009851F1" w:rsidP="00E40032">
            <w:pPr>
              <w:spacing w:line="360" w:lineRule="auto"/>
              <w:contextualSpacing/>
              <w:jc w:val="center"/>
              <w:rPr>
                <w:color w:val="auto"/>
                <w:lang w:val="en-GB"/>
              </w:rPr>
            </w:pPr>
            <w:r w:rsidRPr="005949E3">
              <w:rPr>
                <w:color w:val="auto"/>
                <w:lang w:val="en-GB"/>
              </w:rPr>
              <w:t>o.</w:t>
            </w:r>
          </w:p>
        </w:tc>
        <w:tc>
          <w:tcPr>
            <w:tcW w:w="1680" w:type="dxa"/>
            <w:vMerge w:val="restart"/>
            <w:shd w:val="clear" w:color="auto" w:fill="auto"/>
            <w:vAlign w:val="center"/>
          </w:tcPr>
          <w:p w:rsidR="009851F1" w:rsidRPr="005949E3" w:rsidRDefault="009851F1" w:rsidP="00E40032">
            <w:pPr>
              <w:spacing w:line="360" w:lineRule="auto"/>
              <w:contextualSpacing/>
              <w:jc w:val="center"/>
              <w:rPr>
                <w:color w:val="auto"/>
                <w:lang w:val="en-GB"/>
              </w:rPr>
            </w:pPr>
            <w:r w:rsidRPr="005949E3">
              <w:rPr>
                <w:color w:val="auto"/>
                <w:lang w:val="en-GB"/>
              </w:rPr>
              <w:t>Rencana Pola Ruang</w:t>
            </w:r>
          </w:p>
        </w:tc>
        <w:tc>
          <w:tcPr>
            <w:tcW w:w="7186" w:type="dxa"/>
            <w:gridSpan w:val="6"/>
            <w:shd w:val="clear" w:color="auto" w:fill="auto"/>
            <w:vAlign w:val="center"/>
          </w:tcPr>
          <w:p w:rsidR="009851F1" w:rsidRPr="005949E3" w:rsidRDefault="009851F1" w:rsidP="00E40032">
            <w:pPr>
              <w:spacing w:line="360" w:lineRule="auto"/>
              <w:contextualSpacing/>
              <w:jc w:val="center"/>
              <w:rPr>
                <w:color w:val="auto"/>
                <w:lang w:val="en-GB"/>
              </w:rPr>
            </w:pPr>
            <w:r w:rsidRPr="005949E3">
              <w:rPr>
                <w:color w:val="auto"/>
                <w:lang w:val="en-GB"/>
              </w:rPr>
              <w:t>Rencana Pentahapan Pemanfaatan Pola Ruang Sesuai RTRW</w:t>
            </w:r>
          </w:p>
        </w:tc>
      </w:tr>
      <w:tr w:rsidR="009851F1" w:rsidRPr="005949E3" w:rsidTr="00A30E0A">
        <w:tc>
          <w:tcPr>
            <w:tcW w:w="534" w:type="dxa"/>
            <w:vMerge/>
            <w:shd w:val="clear" w:color="auto" w:fill="auto"/>
            <w:vAlign w:val="center"/>
          </w:tcPr>
          <w:p w:rsidR="009851F1" w:rsidRPr="005949E3" w:rsidRDefault="009851F1" w:rsidP="00E40032">
            <w:pPr>
              <w:spacing w:line="360" w:lineRule="auto"/>
              <w:contextualSpacing/>
              <w:jc w:val="center"/>
              <w:rPr>
                <w:color w:val="auto"/>
                <w:lang w:val="en-GB"/>
              </w:rPr>
            </w:pPr>
          </w:p>
        </w:tc>
        <w:tc>
          <w:tcPr>
            <w:tcW w:w="1680" w:type="dxa"/>
            <w:vMerge/>
            <w:shd w:val="clear" w:color="auto" w:fill="auto"/>
            <w:vAlign w:val="center"/>
          </w:tcPr>
          <w:p w:rsidR="009851F1" w:rsidRPr="005949E3" w:rsidRDefault="009851F1" w:rsidP="00E40032">
            <w:pPr>
              <w:spacing w:line="360" w:lineRule="auto"/>
              <w:contextualSpacing/>
              <w:jc w:val="center"/>
              <w:rPr>
                <w:color w:val="auto"/>
                <w:lang w:val="en-GB"/>
              </w:rPr>
            </w:pPr>
          </w:p>
        </w:tc>
        <w:tc>
          <w:tcPr>
            <w:tcW w:w="2399" w:type="dxa"/>
            <w:vMerge w:val="restart"/>
            <w:shd w:val="clear" w:color="auto" w:fill="auto"/>
            <w:vAlign w:val="center"/>
          </w:tcPr>
          <w:p w:rsidR="009851F1" w:rsidRPr="005949E3" w:rsidRDefault="009851F1" w:rsidP="00E40032">
            <w:pPr>
              <w:spacing w:line="360" w:lineRule="auto"/>
              <w:contextualSpacing/>
              <w:jc w:val="center"/>
              <w:rPr>
                <w:color w:val="auto"/>
                <w:lang w:val="en-GB"/>
              </w:rPr>
            </w:pPr>
            <w:r w:rsidRPr="005949E3">
              <w:rPr>
                <w:color w:val="auto"/>
                <w:lang w:val="en-GB"/>
              </w:rPr>
              <w:t>Arah Pemanfaatan Ruang/Indikasi Program</w:t>
            </w:r>
          </w:p>
        </w:tc>
        <w:tc>
          <w:tcPr>
            <w:tcW w:w="1591" w:type="dxa"/>
            <w:vMerge w:val="restart"/>
            <w:shd w:val="clear" w:color="auto" w:fill="auto"/>
            <w:vAlign w:val="center"/>
          </w:tcPr>
          <w:p w:rsidR="009851F1" w:rsidRPr="005949E3" w:rsidRDefault="009851F1" w:rsidP="00E40032">
            <w:pPr>
              <w:spacing w:line="360" w:lineRule="auto"/>
              <w:contextualSpacing/>
              <w:jc w:val="center"/>
              <w:rPr>
                <w:color w:val="auto"/>
                <w:lang w:val="en-GB"/>
              </w:rPr>
            </w:pPr>
            <w:r w:rsidRPr="005949E3">
              <w:rPr>
                <w:color w:val="auto"/>
                <w:lang w:val="en-GB"/>
              </w:rPr>
              <w:t>Lokasi</w:t>
            </w:r>
          </w:p>
        </w:tc>
        <w:tc>
          <w:tcPr>
            <w:tcW w:w="3196" w:type="dxa"/>
            <w:gridSpan w:val="4"/>
            <w:shd w:val="clear" w:color="auto" w:fill="auto"/>
            <w:vAlign w:val="center"/>
          </w:tcPr>
          <w:p w:rsidR="009851F1" w:rsidRPr="005949E3" w:rsidRDefault="009851F1" w:rsidP="00E40032">
            <w:pPr>
              <w:spacing w:line="360" w:lineRule="auto"/>
              <w:contextualSpacing/>
              <w:jc w:val="center"/>
              <w:rPr>
                <w:color w:val="auto"/>
                <w:lang w:val="en-GB"/>
              </w:rPr>
            </w:pPr>
            <w:r w:rsidRPr="005949E3">
              <w:rPr>
                <w:color w:val="auto"/>
                <w:lang w:val="en-GB"/>
              </w:rPr>
              <w:t>Waktu Pelaksanaan</w:t>
            </w:r>
          </w:p>
        </w:tc>
      </w:tr>
      <w:tr w:rsidR="009851F1" w:rsidRPr="005949E3" w:rsidTr="00A30E0A">
        <w:tc>
          <w:tcPr>
            <w:tcW w:w="534" w:type="dxa"/>
            <w:vMerge/>
            <w:shd w:val="clear" w:color="auto" w:fill="auto"/>
            <w:vAlign w:val="center"/>
          </w:tcPr>
          <w:p w:rsidR="009851F1" w:rsidRPr="005949E3" w:rsidRDefault="009851F1" w:rsidP="00E40032">
            <w:pPr>
              <w:spacing w:line="360" w:lineRule="auto"/>
              <w:contextualSpacing/>
              <w:jc w:val="center"/>
              <w:rPr>
                <w:color w:val="auto"/>
                <w:lang w:val="en-GB"/>
              </w:rPr>
            </w:pPr>
          </w:p>
        </w:tc>
        <w:tc>
          <w:tcPr>
            <w:tcW w:w="1680" w:type="dxa"/>
            <w:vMerge/>
            <w:shd w:val="clear" w:color="auto" w:fill="auto"/>
            <w:vAlign w:val="center"/>
          </w:tcPr>
          <w:p w:rsidR="009851F1" w:rsidRPr="005949E3" w:rsidRDefault="009851F1" w:rsidP="00E40032">
            <w:pPr>
              <w:spacing w:line="360" w:lineRule="auto"/>
              <w:contextualSpacing/>
              <w:jc w:val="center"/>
              <w:rPr>
                <w:color w:val="auto"/>
                <w:lang w:val="en-GB"/>
              </w:rPr>
            </w:pPr>
          </w:p>
        </w:tc>
        <w:tc>
          <w:tcPr>
            <w:tcW w:w="2399" w:type="dxa"/>
            <w:vMerge/>
            <w:shd w:val="clear" w:color="auto" w:fill="auto"/>
            <w:vAlign w:val="center"/>
          </w:tcPr>
          <w:p w:rsidR="009851F1" w:rsidRPr="005949E3" w:rsidRDefault="009851F1" w:rsidP="00E40032">
            <w:pPr>
              <w:spacing w:line="360" w:lineRule="auto"/>
              <w:contextualSpacing/>
              <w:jc w:val="center"/>
              <w:rPr>
                <w:color w:val="auto"/>
                <w:lang w:val="en-GB"/>
              </w:rPr>
            </w:pPr>
          </w:p>
        </w:tc>
        <w:tc>
          <w:tcPr>
            <w:tcW w:w="1591" w:type="dxa"/>
            <w:vMerge/>
            <w:shd w:val="clear" w:color="auto" w:fill="auto"/>
            <w:vAlign w:val="center"/>
          </w:tcPr>
          <w:p w:rsidR="009851F1" w:rsidRPr="005949E3" w:rsidRDefault="009851F1" w:rsidP="00E40032">
            <w:pPr>
              <w:spacing w:line="360" w:lineRule="auto"/>
              <w:contextualSpacing/>
              <w:jc w:val="center"/>
              <w:rPr>
                <w:color w:val="auto"/>
                <w:lang w:val="en-GB"/>
              </w:rPr>
            </w:pPr>
          </w:p>
        </w:tc>
        <w:tc>
          <w:tcPr>
            <w:tcW w:w="799" w:type="dxa"/>
            <w:shd w:val="clear" w:color="auto" w:fill="auto"/>
            <w:vAlign w:val="center"/>
          </w:tcPr>
          <w:p w:rsidR="009851F1" w:rsidRPr="005949E3" w:rsidRDefault="009851F1" w:rsidP="00E40032">
            <w:pPr>
              <w:spacing w:line="360" w:lineRule="auto"/>
              <w:contextualSpacing/>
              <w:jc w:val="center"/>
              <w:rPr>
                <w:color w:val="auto"/>
                <w:lang w:val="en-GB"/>
              </w:rPr>
            </w:pPr>
            <w:r w:rsidRPr="005949E3">
              <w:rPr>
                <w:color w:val="auto"/>
                <w:lang w:val="en-GB"/>
              </w:rPr>
              <w:t>Lima tahun ke-I</w:t>
            </w:r>
          </w:p>
        </w:tc>
        <w:tc>
          <w:tcPr>
            <w:tcW w:w="799" w:type="dxa"/>
            <w:shd w:val="clear" w:color="auto" w:fill="auto"/>
            <w:vAlign w:val="center"/>
          </w:tcPr>
          <w:p w:rsidR="009851F1" w:rsidRPr="005949E3" w:rsidRDefault="009851F1" w:rsidP="00E40032">
            <w:pPr>
              <w:spacing w:line="360" w:lineRule="auto"/>
              <w:contextualSpacing/>
              <w:jc w:val="center"/>
              <w:rPr>
                <w:color w:val="auto"/>
              </w:rPr>
            </w:pPr>
            <w:r w:rsidRPr="005949E3">
              <w:rPr>
                <w:color w:val="auto"/>
                <w:lang w:val="en-GB"/>
              </w:rPr>
              <w:t>Lima tahun ke-II</w:t>
            </w:r>
          </w:p>
        </w:tc>
        <w:tc>
          <w:tcPr>
            <w:tcW w:w="799" w:type="dxa"/>
            <w:shd w:val="clear" w:color="auto" w:fill="auto"/>
            <w:vAlign w:val="center"/>
          </w:tcPr>
          <w:p w:rsidR="009851F1" w:rsidRPr="005949E3" w:rsidRDefault="009851F1" w:rsidP="00E40032">
            <w:pPr>
              <w:spacing w:line="360" w:lineRule="auto"/>
              <w:contextualSpacing/>
              <w:jc w:val="center"/>
              <w:rPr>
                <w:color w:val="auto"/>
              </w:rPr>
            </w:pPr>
            <w:r w:rsidRPr="005949E3">
              <w:rPr>
                <w:color w:val="auto"/>
                <w:lang w:val="en-GB"/>
              </w:rPr>
              <w:t>Lima tahun ke-III</w:t>
            </w:r>
          </w:p>
        </w:tc>
        <w:tc>
          <w:tcPr>
            <w:tcW w:w="799" w:type="dxa"/>
            <w:shd w:val="clear" w:color="auto" w:fill="auto"/>
            <w:vAlign w:val="center"/>
          </w:tcPr>
          <w:p w:rsidR="009851F1" w:rsidRPr="005949E3" w:rsidRDefault="009851F1" w:rsidP="00E40032">
            <w:pPr>
              <w:spacing w:line="360" w:lineRule="auto"/>
              <w:contextualSpacing/>
              <w:jc w:val="center"/>
              <w:rPr>
                <w:color w:val="auto"/>
              </w:rPr>
            </w:pPr>
            <w:r w:rsidRPr="005949E3">
              <w:rPr>
                <w:color w:val="auto"/>
                <w:lang w:val="en-GB"/>
              </w:rPr>
              <w:t>Lima tahun ke-IV</w:t>
            </w:r>
          </w:p>
        </w:tc>
      </w:tr>
      <w:tr w:rsidR="009851F1" w:rsidRPr="005949E3" w:rsidTr="00A30E0A">
        <w:tc>
          <w:tcPr>
            <w:tcW w:w="534" w:type="dxa"/>
            <w:shd w:val="clear" w:color="auto" w:fill="auto"/>
          </w:tcPr>
          <w:p w:rsidR="009851F1" w:rsidRPr="005949E3" w:rsidRDefault="009851F1" w:rsidP="00E40032">
            <w:pPr>
              <w:spacing w:line="360" w:lineRule="auto"/>
              <w:contextualSpacing/>
              <w:jc w:val="center"/>
              <w:rPr>
                <w:color w:val="auto"/>
                <w:lang w:val="en-GB"/>
              </w:rPr>
            </w:pPr>
            <w:r w:rsidRPr="005949E3">
              <w:rPr>
                <w:color w:val="auto"/>
                <w:lang w:val="en-GB"/>
              </w:rPr>
              <w:t>(1)</w:t>
            </w:r>
          </w:p>
        </w:tc>
        <w:tc>
          <w:tcPr>
            <w:tcW w:w="1680" w:type="dxa"/>
            <w:shd w:val="clear" w:color="auto" w:fill="auto"/>
          </w:tcPr>
          <w:p w:rsidR="009851F1" w:rsidRPr="005949E3" w:rsidRDefault="009851F1" w:rsidP="00E40032">
            <w:pPr>
              <w:spacing w:line="360" w:lineRule="auto"/>
              <w:contextualSpacing/>
              <w:jc w:val="center"/>
              <w:rPr>
                <w:color w:val="auto"/>
                <w:lang w:val="en-GB"/>
              </w:rPr>
            </w:pPr>
            <w:r w:rsidRPr="005949E3">
              <w:rPr>
                <w:color w:val="auto"/>
                <w:lang w:val="en-GB"/>
              </w:rPr>
              <w:t>(2)</w:t>
            </w:r>
          </w:p>
        </w:tc>
        <w:tc>
          <w:tcPr>
            <w:tcW w:w="2399" w:type="dxa"/>
            <w:shd w:val="clear" w:color="auto" w:fill="auto"/>
          </w:tcPr>
          <w:p w:rsidR="009851F1" w:rsidRPr="005949E3" w:rsidRDefault="009851F1" w:rsidP="00E40032">
            <w:pPr>
              <w:spacing w:line="360" w:lineRule="auto"/>
              <w:contextualSpacing/>
              <w:jc w:val="center"/>
              <w:rPr>
                <w:color w:val="auto"/>
                <w:lang w:val="en-GB"/>
              </w:rPr>
            </w:pPr>
            <w:r w:rsidRPr="005949E3">
              <w:rPr>
                <w:color w:val="auto"/>
                <w:lang w:val="en-GB"/>
              </w:rPr>
              <w:t>(3)</w:t>
            </w:r>
          </w:p>
        </w:tc>
        <w:tc>
          <w:tcPr>
            <w:tcW w:w="1591" w:type="dxa"/>
            <w:shd w:val="clear" w:color="auto" w:fill="auto"/>
          </w:tcPr>
          <w:p w:rsidR="009851F1" w:rsidRPr="005949E3" w:rsidRDefault="009851F1" w:rsidP="00E40032">
            <w:pPr>
              <w:spacing w:line="360" w:lineRule="auto"/>
              <w:contextualSpacing/>
              <w:jc w:val="center"/>
              <w:rPr>
                <w:color w:val="auto"/>
                <w:lang w:val="en-GB"/>
              </w:rPr>
            </w:pPr>
            <w:r w:rsidRPr="005949E3">
              <w:rPr>
                <w:color w:val="auto"/>
                <w:lang w:val="en-GB"/>
              </w:rPr>
              <w:t>(4)</w:t>
            </w:r>
          </w:p>
        </w:tc>
        <w:tc>
          <w:tcPr>
            <w:tcW w:w="799" w:type="dxa"/>
            <w:shd w:val="clear" w:color="auto" w:fill="auto"/>
          </w:tcPr>
          <w:p w:rsidR="009851F1" w:rsidRPr="005949E3" w:rsidRDefault="009851F1" w:rsidP="00E40032">
            <w:pPr>
              <w:spacing w:line="360" w:lineRule="auto"/>
              <w:contextualSpacing/>
              <w:jc w:val="center"/>
              <w:rPr>
                <w:color w:val="auto"/>
                <w:lang w:val="en-GB"/>
              </w:rPr>
            </w:pPr>
            <w:r w:rsidRPr="005949E3">
              <w:rPr>
                <w:color w:val="auto"/>
                <w:lang w:val="en-GB"/>
              </w:rPr>
              <w:t>(5)</w:t>
            </w:r>
          </w:p>
        </w:tc>
        <w:tc>
          <w:tcPr>
            <w:tcW w:w="799" w:type="dxa"/>
            <w:shd w:val="clear" w:color="auto" w:fill="auto"/>
          </w:tcPr>
          <w:p w:rsidR="009851F1" w:rsidRPr="005949E3" w:rsidRDefault="009851F1" w:rsidP="00E40032">
            <w:pPr>
              <w:spacing w:line="360" w:lineRule="auto"/>
              <w:contextualSpacing/>
              <w:jc w:val="center"/>
              <w:rPr>
                <w:color w:val="auto"/>
                <w:lang w:val="en-GB"/>
              </w:rPr>
            </w:pPr>
            <w:r w:rsidRPr="005949E3">
              <w:rPr>
                <w:color w:val="auto"/>
                <w:lang w:val="en-GB"/>
              </w:rPr>
              <w:t>(6)</w:t>
            </w:r>
          </w:p>
        </w:tc>
        <w:tc>
          <w:tcPr>
            <w:tcW w:w="799" w:type="dxa"/>
            <w:shd w:val="clear" w:color="auto" w:fill="auto"/>
          </w:tcPr>
          <w:p w:rsidR="009851F1" w:rsidRPr="005949E3" w:rsidRDefault="009851F1" w:rsidP="00E40032">
            <w:pPr>
              <w:spacing w:line="360" w:lineRule="auto"/>
              <w:contextualSpacing/>
              <w:jc w:val="center"/>
              <w:rPr>
                <w:color w:val="auto"/>
                <w:lang w:val="en-GB"/>
              </w:rPr>
            </w:pPr>
            <w:r w:rsidRPr="005949E3">
              <w:rPr>
                <w:color w:val="auto"/>
                <w:lang w:val="en-GB"/>
              </w:rPr>
              <w:t>(7)</w:t>
            </w:r>
          </w:p>
        </w:tc>
        <w:tc>
          <w:tcPr>
            <w:tcW w:w="799" w:type="dxa"/>
            <w:shd w:val="clear" w:color="auto" w:fill="auto"/>
          </w:tcPr>
          <w:p w:rsidR="009851F1" w:rsidRPr="005949E3" w:rsidRDefault="009851F1" w:rsidP="00E40032">
            <w:pPr>
              <w:spacing w:line="360" w:lineRule="auto"/>
              <w:contextualSpacing/>
              <w:jc w:val="center"/>
              <w:rPr>
                <w:color w:val="auto"/>
                <w:lang w:val="en-GB"/>
              </w:rPr>
            </w:pPr>
            <w:r w:rsidRPr="005949E3">
              <w:rPr>
                <w:color w:val="auto"/>
                <w:lang w:val="en-GB"/>
              </w:rPr>
              <w:t>(8)</w:t>
            </w:r>
          </w:p>
        </w:tc>
      </w:tr>
      <w:tr w:rsidR="009851F1" w:rsidRPr="005949E3" w:rsidTr="00A30E0A">
        <w:tc>
          <w:tcPr>
            <w:tcW w:w="534" w:type="dxa"/>
            <w:shd w:val="clear" w:color="auto" w:fill="auto"/>
          </w:tcPr>
          <w:p w:rsidR="009851F1" w:rsidRPr="005949E3" w:rsidRDefault="009851F1" w:rsidP="00E40032">
            <w:pPr>
              <w:spacing w:line="360" w:lineRule="auto"/>
              <w:contextualSpacing/>
              <w:jc w:val="both"/>
              <w:rPr>
                <w:color w:val="auto"/>
                <w:lang w:val="en-GB"/>
              </w:rPr>
            </w:pPr>
            <w:r w:rsidRPr="005949E3">
              <w:rPr>
                <w:color w:val="auto"/>
                <w:lang w:val="en-GB"/>
              </w:rPr>
              <w:t>I</w:t>
            </w:r>
          </w:p>
        </w:tc>
        <w:tc>
          <w:tcPr>
            <w:tcW w:w="8866" w:type="dxa"/>
            <w:gridSpan w:val="7"/>
            <w:shd w:val="clear" w:color="auto" w:fill="auto"/>
          </w:tcPr>
          <w:p w:rsidR="009851F1" w:rsidRPr="005949E3" w:rsidRDefault="009851F1" w:rsidP="00E40032">
            <w:pPr>
              <w:spacing w:line="360" w:lineRule="auto"/>
              <w:contextualSpacing/>
              <w:jc w:val="both"/>
              <w:rPr>
                <w:color w:val="auto"/>
                <w:lang w:val="en-GB"/>
              </w:rPr>
            </w:pPr>
            <w:r w:rsidRPr="005949E3">
              <w:rPr>
                <w:color w:val="auto"/>
                <w:lang w:val="en-GB"/>
              </w:rPr>
              <w:t>Rencana Kawasan Lindung</w:t>
            </w:r>
          </w:p>
        </w:tc>
      </w:tr>
      <w:tr w:rsidR="00AB64D5" w:rsidRPr="005949E3" w:rsidTr="00720D45">
        <w:tc>
          <w:tcPr>
            <w:tcW w:w="534" w:type="dxa"/>
            <w:vMerge w:val="restart"/>
            <w:shd w:val="clear" w:color="auto" w:fill="auto"/>
          </w:tcPr>
          <w:p w:rsidR="00AB64D5" w:rsidRPr="005949E3" w:rsidRDefault="00AB64D5" w:rsidP="00E40032">
            <w:pPr>
              <w:spacing w:line="360" w:lineRule="auto"/>
              <w:contextualSpacing/>
              <w:jc w:val="both"/>
              <w:rPr>
                <w:color w:val="auto"/>
                <w:lang w:val="en-GB"/>
              </w:rPr>
            </w:pPr>
            <w:r w:rsidRPr="005949E3">
              <w:rPr>
                <w:color w:val="auto"/>
                <w:lang w:val="en-GB"/>
              </w:rPr>
              <w:t>I.1</w:t>
            </w:r>
          </w:p>
        </w:tc>
        <w:tc>
          <w:tcPr>
            <w:tcW w:w="1680" w:type="dxa"/>
            <w:vMerge w:val="restart"/>
            <w:shd w:val="clear" w:color="auto" w:fill="auto"/>
          </w:tcPr>
          <w:p w:rsidR="00AB64D5" w:rsidRPr="005949E3" w:rsidRDefault="00AB64D5" w:rsidP="00E40032">
            <w:pPr>
              <w:spacing w:line="360" w:lineRule="auto"/>
              <w:contextualSpacing/>
              <w:jc w:val="both"/>
              <w:rPr>
                <w:color w:val="auto"/>
                <w:lang w:val="en-GB"/>
              </w:rPr>
            </w:pPr>
            <w:r w:rsidRPr="005949E3">
              <w:rPr>
                <w:bCs/>
                <w:color w:val="auto"/>
              </w:rPr>
              <w:t>Pengelolaan Hutan Lindung</w:t>
            </w:r>
          </w:p>
        </w:tc>
        <w:tc>
          <w:tcPr>
            <w:tcW w:w="2399" w:type="dxa"/>
            <w:shd w:val="clear" w:color="auto" w:fill="auto"/>
          </w:tcPr>
          <w:p w:rsidR="00AB64D5" w:rsidRPr="005949E3" w:rsidRDefault="00AB64D5" w:rsidP="00E40032">
            <w:pPr>
              <w:spacing w:line="360" w:lineRule="auto"/>
              <w:contextualSpacing/>
              <w:rPr>
                <w:color w:val="auto"/>
              </w:rPr>
            </w:pPr>
            <w:r w:rsidRPr="005949E3">
              <w:rPr>
                <w:color w:val="auto"/>
              </w:rPr>
              <w:t>Identifikasi dan pemetaan kerusakan hutan lindung</w:t>
            </w:r>
          </w:p>
        </w:tc>
        <w:tc>
          <w:tcPr>
            <w:tcW w:w="1591" w:type="dxa"/>
            <w:shd w:val="clear" w:color="auto" w:fill="auto"/>
          </w:tcPr>
          <w:p w:rsidR="00AB64D5" w:rsidRPr="005949E3" w:rsidRDefault="00AB64D5" w:rsidP="00E40032">
            <w:pPr>
              <w:spacing w:line="360" w:lineRule="auto"/>
              <w:contextualSpacing/>
              <w:rPr>
                <w:color w:val="auto"/>
              </w:rPr>
            </w:pPr>
            <w:r w:rsidRPr="005949E3">
              <w:rPr>
                <w:color w:val="auto"/>
              </w:rPr>
              <w:t>P. Jampea dan Lambego</w:t>
            </w:r>
          </w:p>
        </w:tc>
        <w:tc>
          <w:tcPr>
            <w:tcW w:w="799" w:type="dxa"/>
            <w:shd w:val="clear" w:color="auto" w:fill="auto"/>
          </w:tcPr>
          <w:p w:rsidR="00AB64D5" w:rsidRPr="005949E3" w:rsidRDefault="00AB64D5" w:rsidP="00E40032">
            <w:pPr>
              <w:spacing w:line="360" w:lineRule="auto"/>
              <w:contextualSpacing/>
              <w:jc w:val="center"/>
              <w:rPr>
                <w:color w:val="auto"/>
                <w:lang w:val="en-GB"/>
              </w:rPr>
            </w:pPr>
            <w:r w:rsidRPr="005949E3">
              <w:rPr>
                <w:color w:val="auto"/>
                <w:lang w:val="en-GB"/>
              </w:rPr>
              <w:t>2013</w:t>
            </w:r>
          </w:p>
        </w:tc>
        <w:tc>
          <w:tcPr>
            <w:tcW w:w="799" w:type="dxa"/>
            <w:shd w:val="clear" w:color="auto" w:fill="auto"/>
          </w:tcPr>
          <w:p w:rsidR="00AB64D5" w:rsidRPr="005949E3" w:rsidRDefault="00AB64D5" w:rsidP="00E40032">
            <w:pPr>
              <w:spacing w:line="360" w:lineRule="auto"/>
              <w:contextualSpacing/>
              <w:jc w:val="center"/>
              <w:rPr>
                <w:color w:val="auto"/>
                <w:lang w:val="en-GB"/>
              </w:rPr>
            </w:pPr>
          </w:p>
        </w:tc>
        <w:tc>
          <w:tcPr>
            <w:tcW w:w="799" w:type="dxa"/>
            <w:shd w:val="clear" w:color="auto" w:fill="auto"/>
          </w:tcPr>
          <w:p w:rsidR="00AB64D5" w:rsidRPr="005949E3" w:rsidRDefault="00AB64D5" w:rsidP="00E40032">
            <w:pPr>
              <w:spacing w:line="360" w:lineRule="auto"/>
              <w:contextualSpacing/>
              <w:jc w:val="center"/>
              <w:rPr>
                <w:color w:val="auto"/>
                <w:lang w:val="en-GB"/>
              </w:rPr>
            </w:pPr>
          </w:p>
        </w:tc>
        <w:tc>
          <w:tcPr>
            <w:tcW w:w="799" w:type="dxa"/>
            <w:shd w:val="clear" w:color="auto" w:fill="auto"/>
          </w:tcPr>
          <w:p w:rsidR="00AB64D5" w:rsidRPr="005949E3" w:rsidRDefault="00AB64D5" w:rsidP="00E40032">
            <w:pPr>
              <w:spacing w:line="360" w:lineRule="auto"/>
              <w:contextualSpacing/>
              <w:jc w:val="center"/>
              <w:rPr>
                <w:color w:val="auto"/>
                <w:lang w:val="en-GB"/>
              </w:rPr>
            </w:pPr>
          </w:p>
        </w:tc>
      </w:tr>
      <w:tr w:rsidR="00AB64D5" w:rsidRPr="005949E3" w:rsidTr="00720D45">
        <w:tc>
          <w:tcPr>
            <w:tcW w:w="534" w:type="dxa"/>
            <w:vMerge/>
            <w:shd w:val="clear" w:color="auto" w:fill="auto"/>
          </w:tcPr>
          <w:p w:rsidR="00AB64D5" w:rsidRPr="005949E3" w:rsidRDefault="00AB64D5" w:rsidP="00E40032">
            <w:pPr>
              <w:spacing w:line="360" w:lineRule="auto"/>
              <w:contextualSpacing/>
              <w:jc w:val="both"/>
              <w:rPr>
                <w:color w:val="auto"/>
                <w:lang w:val="en-GB"/>
              </w:rPr>
            </w:pPr>
          </w:p>
        </w:tc>
        <w:tc>
          <w:tcPr>
            <w:tcW w:w="1680" w:type="dxa"/>
            <w:vMerge/>
            <w:shd w:val="clear" w:color="auto" w:fill="auto"/>
          </w:tcPr>
          <w:p w:rsidR="00AB64D5" w:rsidRPr="005949E3" w:rsidRDefault="00AB64D5" w:rsidP="00E40032">
            <w:pPr>
              <w:spacing w:line="360" w:lineRule="auto"/>
              <w:contextualSpacing/>
              <w:jc w:val="both"/>
              <w:rPr>
                <w:color w:val="auto"/>
                <w:lang w:val="en-GB"/>
              </w:rPr>
            </w:pPr>
          </w:p>
        </w:tc>
        <w:tc>
          <w:tcPr>
            <w:tcW w:w="2399" w:type="dxa"/>
            <w:shd w:val="clear" w:color="auto" w:fill="auto"/>
          </w:tcPr>
          <w:p w:rsidR="00AB64D5" w:rsidRPr="005949E3" w:rsidRDefault="00AB64D5" w:rsidP="00E40032">
            <w:pPr>
              <w:spacing w:line="360" w:lineRule="auto"/>
              <w:contextualSpacing/>
              <w:rPr>
                <w:color w:val="auto"/>
              </w:rPr>
            </w:pPr>
            <w:r w:rsidRPr="005949E3">
              <w:rPr>
                <w:color w:val="auto"/>
              </w:rPr>
              <w:t>Pemetaan persoalan dan pemanfaatan ruang pada kawasan hutan lindung</w:t>
            </w:r>
          </w:p>
        </w:tc>
        <w:tc>
          <w:tcPr>
            <w:tcW w:w="1591" w:type="dxa"/>
            <w:shd w:val="clear" w:color="auto" w:fill="auto"/>
          </w:tcPr>
          <w:p w:rsidR="00AB64D5" w:rsidRPr="005949E3" w:rsidRDefault="00AB64D5" w:rsidP="00E40032">
            <w:pPr>
              <w:spacing w:line="360" w:lineRule="auto"/>
              <w:contextualSpacing/>
              <w:rPr>
                <w:color w:val="auto"/>
              </w:rPr>
            </w:pPr>
            <w:r w:rsidRPr="005949E3">
              <w:rPr>
                <w:color w:val="auto"/>
              </w:rPr>
              <w:t>P. Jampea dan Lambego</w:t>
            </w:r>
          </w:p>
        </w:tc>
        <w:tc>
          <w:tcPr>
            <w:tcW w:w="799" w:type="dxa"/>
            <w:shd w:val="clear" w:color="auto" w:fill="auto"/>
          </w:tcPr>
          <w:p w:rsidR="00AB64D5" w:rsidRPr="005949E3" w:rsidRDefault="00AB64D5" w:rsidP="00E40032">
            <w:pPr>
              <w:spacing w:line="360" w:lineRule="auto"/>
              <w:contextualSpacing/>
              <w:jc w:val="center"/>
              <w:rPr>
                <w:color w:val="auto"/>
                <w:lang w:val="en-GB"/>
              </w:rPr>
            </w:pPr>
            <w:r w:rsidRPr="005949E3">
              <w:rPr>
                <w:color w:val="auto"/>
                <w:lang w:val="en-GB"/>
              </w:rPr>
              <w:t>2014</w:t>
            </w:r>
          </w:p>
        </w:tc>
        <w:tc>
          <w:tcPr>
            <w:tcW w:w="799" w:type="dxa"/>
            <w:shd w:val="clear" w:color="auto" w:fill="auto"/>
          </w:tcPr>
          <w:p w:rsidR="00AB64D5" w:rsidRPr="005949E3" w:rsidRDefault="00AB64D5" w:rsidP="00E40032">
            <w:pPr>
              <w:spacing w:line="360" w:lineRule="auto"/>
              <w:contextualSpacing/>
              <w:jc w:val="center"/>
              <w:rPr>
                <w:color w:val="auto"/>
                <w:lang w:val="en-GB"/>
              </w:rPr>
            </w:pPr>
          </w:p>
        </w:tc>
        <w:tc>
          <w:tcPr>
            <w:tcW w:w="799" w:type="dxa"/>
            <w:shd w:val="clear" w:color="auto" w:fill="auto"/>
          </w:tcPr>
          <w:p w:rsidR="00AB64D5" w:rsidRPr="005949E3" w:rsidRDefault="00AB64D5" w:rsidP="00E40032">
            <w:pPr>
              <w:spacing w:line="360" w:lineRule="auto"/>
              <w:contextualSpacing/>
              <w:jc w:val="center"/>
              <w:rPr>
                <w:color w:val="auto"/>
                <w:lang w:val="en-GB"/>
              </w:rPr>
            </w:pPr>
          </w:p>
        </w:tc>
        <w:tc>
          <w:tcPr>
            <w:tcW w:w="799" w:type="dxa"/>
            <w:shd w:val="clear" w:color="auto" w:fill="auto"/>
          </w:tcPr>
          <w:p w:rsidR="00AB64D5" w:rsidRPr="005949E3" w:rsidRDefault="00AB64D5" w:rsidP="00E40032">
            <w:pPr>
              <w:spacing w:line="360" w:lineRule="auto"/>
              <w:contextualSpacing/>
              <w:jc w:val="center"/>
              <w:rPr>
                <w:color w:val="auto"/>
                <w:lang w:val="en-GB"/>
              </w:rPr>
            </w:pPr>
          </w:p>
        </w:tc>
      </w:tr>
      <w:tr w:rsidR="00AB64D5" w:rsidRPr="005949E3" w:rsidTr="00720D45">
        <w:tc>
          <w:tcPr>
            <w:tcW w:w="534" w:type="dxa"/>
            <w:vMerge/>
            <w:shd w:val="clear" w:color="auto" w:fill="auto"/>
          </w:tcPr>
          <w:p w:rsidR="00AB64D5" w:rsidRPr="005949E3" w:rsidRDefault="00AB64D5" w:rsidP="00E40032">
            <w:pPr>
              <w:spacing w:line="360" w:lineRule="auto"/>
              <w:contextualSpacing/>
              <w:jc w:val="both"/>
              <w:rPr>
                <w:color w:val="auto"/>
                <w:lang w:val="en-GB"/>
              </w:rPr>
            </w:pPr>
          </w:p>
        </w:tc>
        <w:tc>
          <w:tcPr>
            <w:tcW w:w="1680" w:type="dxa"/>
            <w:vMerge/>
            <w:shd w:val="clear" w:color="auto" w:fill="auto"/>
          </w:tcPr>
          <w:p w:rsidR="00AB64D5" w:rsidRPr="005949E3" w:rsidRDefault="00AB64D5" w:rsidP="00E40032">
            <w:pPr>
              <w:spacing w:line="360" w:lineRule="auto"/>
              <w:contextualSpacing/>
              <w:jc w:val="both"/>
              <w:rPr>
                <w:color w:val="auto"/>
                <w:lang w:val="en-GB"/>
              </w:rPr>
            </w:pPr>
          </w:p>
        </w:tc>
        <w:tc>
          <w:tcPr>
            <w:tcW w:w="2399" w:type="dxa"/>
            <w:shd w:val="clear" w:color="auto" w:fill="auto"/>
          </w:tcPr>
          <w:p w:rsidR="00AB64D5" w:rsidRPr="005949E3" w:rsidRDefault="00AB64D5" w:rsidP="00E40032">
            <w:pPr>
              <w:spacing w:line="360" w:lineRule="auto"/>
              <w:contextualSpacing/>
              <w:rPr>
                <w:color w:val="auto"/>
              </w:rPr>
            </w:pPr>
            <w:r w:rsidRPr="005949E3">
              <w:rPr>
                <w:color w:val="auto"/>
              </w:rPr>
              <w:t>Penyusunan program rehabilitasi hutan lindung</w:t>
            </w:r>
          </w:p>
        </w:tc>
        <w:tc>
          <w:tcPr>
            <w:tcW w:w="1591" w:type="dxa"/>
            <w:shd w:val="clear" w:color="auto" w:fill="auto"/>
          </w:tcPr>
          <w:p w:rsidR="00AB64D5" w:rsidRPr="005949E3" w:rsidRDefault="00AB64D5" w:rsidP="00E40032">
            <w:pPr>
              <w:spacing w:line="360" w:lineRule="auto"/>
              <w:contextualSpacing/>
              <w:rPr>
                <w:color w:val="auto"/>
              </w:rPr>
            </w:pPr>
            <w:r w:rsidRPr="005949E3">
              <w:rPr>
                <w:color w:val="auto"/>
              </w:rPr>
              <w:t>P. Jampea dan Lambego</w:t>
            </w:r>
          </w:p>
        </w:tc>
        <w:tc>
          <w:tcPr>
            <w:tcW w:w="799" w:type="dxa"/>
            <w:shd w:val="clear" w:color="auto" w:fill="auto"/>
          </w:tcPr>
          <w:p w:rsidR="00AB64D5" w:rsidRPr="005949E3" w:rsidRDefault="00AB64D5" w:rsidP="00E40032">
            <w:pPr>
              <w:spacing w:line="360" w:lineRule="auto"/>
              <w:contextualSpacing/>
              <w:jc w:val="center"/>
              <w:rPr>
                <w:color w:val="auto"/>
                <w:lang w:val="en-GB"/>
              </w:rPr>
            </w:pPr>
            <w:r w:rsidRPr="005949E3">
              <w:rPr>
                <w:color w:val="auto"/>
                <w:lang w:val="en-GB"/>
              </w:rPr>
              <w:t>2015</w:t>
            </w:r>
          </w:p>
        </w:tc>
        <w:tc>
          <w:tcPr>
            <w:tcW w:w="799" w:type="dxa"/>
            <w:shd w:val="clear" w:color="auto" w:fill="auto"/>
          </w:tcPr>
          <w:p w:rsidR="00AB64D5" w:rsidRPr="005949E3" w:rsidRDefault="00AB64D5" w:rsidP="00E40032">
            <w:pPr>
              <w:spacing w:line="360" w:lineRule="auto"/>
              <w:contextualSpacing/>
              <w:jc w:val="center"/>
              <w:rPr>
                <w:color w:val="auto"/>
                <w:lang w:val="en-GB"/>
              </w:rPr>
            </w:pPr>
          </w:p>
        </w:tc>
        <w:tc>
          <w:tcPr>
            <w:tcW w:w="799" w:type="dxa"/>
            <w:shd w:val="clear" w:color="auto" w:fill="auto"/>
          </w:tcPr>
          <w:p w:rsidR="00AB64D5" w:rsidRPr="005949E3" w:rsidRDefault="00AB64D5" w:rsidP="00E40032">
            <w:pPr>
              <w:spacing w:line="360" w:lineRule="auto"/>
              <w:contextualSpacing/>
              <w:jc w:val="center"/>
              <w:rPr>
                <w:color w:val="auto"/>
                <w:lang w:val="en-GB"/>
              </w:rPr>
            </w:pPr>
          </w:p>
        </w:tc>
        <w:tc>
          <w:tcPr>
            <w:tcW w:w="799" w:type="dxa"/>
            <w:shd w:val="clear" w:color="auto" w:fill="auto"/>
          </w:tcPr>
          <w:p w:rsidR="00AB64D5" w:rsidRPr="005949E3" w:rsidRDefault="00AB64D5" w:rsidP="00E40032">
            <w:pPr>
              <w:spacing w:line="360" w:lineRule="auto"/>
              <w:contextualSpacing/>
              <w:jc w:val="center"/>
              <w:rPr>
                <w:color w:val="auto"/>
                <w:lang w:val="en-GB"/>
              </w:rPr>
            </w:pPr>
          </w:p>
        </w:tc>
      </w:tr>
      <w:tr w:rsidR="00AB64D5" w:rsidRPr="005949E3" w:rsidTr="00720D45">
        <w:tc>
          <w:tcPr>
            <w:tcW w:w="534" w:type="dxa"/>
            <w:vMerge/>
            <w:shd w:val="clear" w:color="auto" w:fill="auto"/>
          </w:tcPr>
          <w:p w:rsidR="00AB64D5" w:rsidRPr="005949E3" w:rsidRDefault="00AB64D5" w:rsidP="00E40032">
            <w:pPr>
              <w:spacing w:line="360" w:lineRule="auto"/>
              <w:contextualSpacing/>
              <w:jc w:val="both"/>
              <w:rPr>
                <w:color w:val="auto"/>
                <w:lang w:val="en-GB"/>
              </w:rPr>
            </w:pPr>
          </w:p>
        </w:tc>
        <w:tc>
          <w:tcPr>
            <w:tcW w:w="1680" w:type="dxa"/>
            <w:vMerge/>
            <w:shd w:val="clear" w:color="auto" w:fill="auto"/>
          </w:tcPr>
          <w:p w:rsidR="00AB64D5" w:rsidRPr="005949E3" w:rsidRDefault="00AB64D5" w:rsidP="00E40032">
            <w:pPr>
              <w:spacing w:line="360" w:lineRule="auto"/>
              <w:contextualSpacing/>
              <w:jc w:val="both"/>
              <w:rPr>
                <w:color w:val="auto"/>
                <w:lang w:val="en-GB"/>
              </w:rPr>
            </w:pPr>
          </w:p>
        </w:tc>
        <w:tc>
          <w:tcPr>
            <w:tcW w:w="2399" w:type="dxa"/>
            <w:shd w:val="clear" w:color="auto" w:fill="auto"/>
          </w:tcPr>
          <w:p w:rsidR="00AB64D5" w:rsidRPr="005949E3" w:rsidRDefault="00AB64D5" w:rsidP="00E40032">
            <w:pPr>
              <w:spacing w:line="360" w:lineRule="auto"/>
              <w:contextualSpacing/>
              <w:rPr>
                <w:color w:val="auto"/>
              </w:rPr>
            </w:pPr>
            <w:r w:rsidRPr="005949E3">
              <w:rPr>
                <w:color w:val="auto"/>
              </w:rPr>
              <w:t>Penguatan program rehabilitasi hutan lindung berbasis masyarakat</w:t>
            </w:r>
          </w:p>
        </w:tc>
        <w:tc>
          <w:tcPr>
            <w:tcW w:w="1591" w:type="dxa"/>
            <w:shd w:val="clear" w:color="auto" w:fill="auto"/>
          </w:tcPr>
          <w:p w:rsidR="00AB64D5" w:rsidRPr="005949E3" w:rsidRDefault="00AB64D5" w:rsidP="00E40032">
            <w:pPr>
              <w:spacing w:line="360" w:lineRule="auto"/>
              <w:contextualSpacing/>
              <w:rPr>
                <w:color w:val="auto"/>
              </w:rPr>
            </w:pPr>
            <w:r w:rsidRPr="005949E3">
              <w:rPr>
                <w:color w:val="auto"/>
              </w:rPr>
              <w:t>P. Jampea dan Lambego</w:t>
            </w:r>
          </w:p>
        </w:tc>
        <w:tc>
          <w:tcPr>
            <w:tcW w:w="799" w:type="dxa"/>
            <w:shd w:val="clear" w:color="auto" w:fill="auto"/>
          </w:tcPr>
          <w:p w:rsidR="00AB64D5" w:rsidRPr="005949E3" w:rsidRDefault="00AB64D5" w:rsidP="00E40032">
            <w:pPr>
              <w:spacing w:line="360" w:lineRule="auto"/>
              <w:contextualSpacing/>
              <w:jc w:val="center"/>
              <w:rPr>
                <w:color w:val="auto"/>
                <w:lang w:val="en-GB"/>
              </w:rPr>
            </w:pPr>
            <w:r w:rsidRPr="005949E3">
              <w:rPr>
                <w:color w:val="auto"/>
                <w:lang w:val="en-GB"/>
              </w:rPr>
              <w:t>2016-2017</w:t>
            </w:r>
          </w:p>
        </w:tc>
        <w:tc>
          <w:tcPr>
            <w:tcW w:w="799" w:type="dxa"/>
            <w:shd w:val="clear" w:color="auto" w:fill="auto"/>
          </w:tcPr>
          <w:p w:rsidR="00AB64D5" w:rsidRPr="005949E3" w:rsidRDefault="00AB64D5" w:rsidP="00E40032">
            <w:pPr>
              <w:spacing w:line="360" w:lineRule="auto"/>
              <w:contextualSpacing/>
              <w:jc w:val="center"/>
              <w:rPr>
                <w:color w:val="auto"/>
                <w:lang w:val="en-GB"/>
              </w:rPr>
            </w:pPr>
            <w:r w:rsidRPr="005949E3">
              <w:rPr>
                <w:color w:val="auto"/>
                <w:lang w:val="en-GB"/>
              </w:rPr>
              <w:t>2018-2022</w:t>
            </w:r>
          </w:p>
        </w:tc>
        <w:tc>
          <w:tcPr>
            <w:tcW w:w="799" w:type="dxa"/>
            <w:shd w:val="clear" w:color="auto" w:fill="auto"/>
          </w:tcPr>
          <w:p w:rsidR="00AB64D5" w:rsidRPr="005949E3" w:rsidRDefault="00AB64D5" w:rsidP="00E40032">
            <w:pPr>
              <w:spacing w:line="360" w:lineRule="auto"/>
              <w:contextualSpacing/>
              <w:jc w:val="center"/>
              <w:rPr>
                <w:color w:val="auto"/>
                <w:lang w:val="en-GB"/>
              </w:rPr>
            </w:pPr>
            <w:r w:rsidRPr="005949E3">
              <w:rPr>
                <w:color w:val="auto"/>
                <w:lang w:val="en-GB"/>
              </w:rPr>
              <w:t>2023-2027</w:t>
            </w:r>
          </w:p>
        </w:tc>
        <w:tc>
          <w:tcPr>
            <w:tcW w:w="799" w:type="dxa"/>
            <w:shd w:val="clear" w:color="auto" w:fill="auto"/>
          </w:tcPr>
          <w:p w:rsidR="00AB64D5" w:rsidRPr="005949E3" w:rsidRDefault="00AB64D5" w:rsidP="00E40032">
            <w:pPr>
              <w:spacing w:line="360" w:lineRule="auto"/>
              <w:contextualSpacing/>
              <w:jc w:val="center"/>
              <w:rPr>
                <w:color w:val="auto"/>
                <w:lang w:val="en-GB"/>
              </w:rPr>
            </w:pPr>
            <w:r w:rsidRPr="005949E3">
              <w:rPr>
                <w:color w:val="auto"/>
                <w:lang w:val="en-GB"/>
              </w:rPr>
              <w:t>2027-2032</w:t>
            </w:r>
          </w:p>
        </w:tc>
      </w:tr>
      <w:tr w:rsidR="00AB64D5" w:rsidRPr="005949E3" w:rsidTr="00720D45">
        <w:tc>
          <w:tcPr>
            <w:tcW w:w="534" w:type="dxa"/>
            <w:vMerge/>
            <w:shd w:val="clear" w:color="auto" w:fill="auto"/>
          </w:tcPr>
          <w:p w:rsidR="00AB64D5" w:rsidRPr="005949E3" w:rsidRDefault="00AB64D5" w:rsidP="00E40032">
            <w:pPr>
              <w:spacing w:line="360" w:lineRule="auto"/>
              <w:contextualSpacing/>
              <w:jc w:val="both"/>
              <w:rPr>
                <w:color w:val="auto"/>
                <w:lang w:val="en-GB"/>
              </w:rPr>
            </w:pPr>
          </w:p>
        </w:tc>
        <w:tc>
          <w:tcPr>
            <w:tcW w:w="1680" w:type="dxa"/>
            <w:vMerge/>
            <w:shd w:val="clear" w:color="auto" w:fill="auto"/>
          </w:tcPr>
          <w:p w:rsidR="00AB64D5" w:rsidRPr="005949E3" w:rsidRDefault="00AB64D5" w:rsidP="00E40032">
            <w:pPr>
              <w:spacing w:line="360" w:lineRule="auto"/>
              <w:contextualSpacing/>
              <w:jc w:val="both"/>
              <w:rPr>
                <w:color w:val="auto"/>
                <w:lang w:val="en-GB"/>
              </w:rPr>
            </w:pPr>
          </w:p>
        </w:tc>
        <w:tc>
          <w:tcPr>
            <w:tcW w:w="2399" w:type="dxa"/>
            <w:shd w:val="clear" w:color="auto" w:fill="auto"/>
          </w:tcPr>
          <w:p w:rsidR="00AB64D5" w:rsidRPr="005949E3" w:rsidRDefault="00AB64D5" w:rsidP="00E40032">
            <w:pPr>
              <w:spacing w:line="360" w:lineRule="auto"/>
              <w:contextualSpacing/>
              <w:rPr>
                <w:color w:val="auto"/>
              </w:rPr>
            </w:pPr>
            <w:r w:rsidRPr="005949E3">
              <w:rPr>
                <w:color w:val="auto"/>
              </w:rPr>
              <w:t>Rehabilitasi kawasan hutan lindung</w:t>
            </w:r>
          </w:p>
        </w:tc>
        <w:tc>
          <w:tcPr>
            <w:tcW w:w="1591" w:type="dxa"/>
            <w:shd w:val="clear" w:color="auto" w:fill="auto"/>
          </w:tcPr>
          <w:p w:rsidR="00AB64D5" w:rsidRPr="005949E3" w:rsidRDefault="00AB64D5" w:rsidP="00E40032">
            <w:pPr>
              <w:spacing w:line="360" w:lineRule="auto"/>
              <w:contextualSpacing/>
              <w:rPr>
                <w:color w:val="auto"/>
              </w:rPr>
            </w:pPr>
            <w:r w:rsidRPr="005949E3">
              <w:rPr>
                <w:color w:val="auto"/>
              </w:rPr>
              <w:t>P. Jampea dan Lambego</w:t>
            </w:r>
          </w:p>
        </w:tc>
        <w:tc>
          <w:tcPr>
            <w:tcW w:w="799" w:type="dxa"/>
            <w:shd w:val="clear" w:color="auto" w:fill="auto"/>
          </w:tcPr>
          <w:p w:rsidR="00AB64D5" w:rsidRPr="005949E3" w:rsidRDefault="00AB64D5" w:rsidP="00E40032">
            <w:pPr>
              <w:spacing w:line="360" w:lineRule="auto"/>
              <w:contextualSpacing/>
              <w:jc w:val="center"/>
              <w:rPr>
                <w:color w:val="auto"/>
                <w:lang w:val="en-GB"/>
              </w:rPr>
            </w:pPr>
            <w:r w:rsidRPr="005949E3">
              <w:rPr>
                <w:color w:val="auto"/>
                <w:lang w:val="en-GB"/>
              </w:rPr>
              <w:t>2013-2017</w:t>
            </w:r>
          </w:p>
        </w:tc>
        <w:tc>
          <w:tcPr>
            <w:tcW w:w="799" w:type="dxa"/>
            <w:shd w:val="clear" w:color="auto" w:fill="auto"/>
          </w:tcPr>
          <w:p w:rsidR="00AB64D5" w:rsidRPr="005949E3" w:rsidRDefault="00AB64D5" w:rsidP="00E40032">
            <w:pPr>
              <w:spacing w:line="360" w:lineRule="auto"/>
              <w:contextualSpacing/>
              <w:jc w:val="center"/>
              <w:rPr>
                <w:color w:val="auto"/>
                <w:lang w:val="en-GB"/>
              </w:rPr>
            </w:pPr>
            <w:r w:rsidRPr="005949E3">
              <w:rPr>
                <w:color w:val="auto"/>
                <w:lang w:val="en-GB"/>
              </w:rPr>
              <w:t>2018-2022</w:t>
            </w:r>
          </w:p>
        </w:tc>
        <w:tc>
          <w:tcPr>
            <w:tcW w:w="799" w:type="dxa"/>
            <w:shd w:val="clear" w:color="auto" w:fill="auto"/>
          </w:tcPr>
          <w:p w:rsidR="00AB64D5" w:rsidRPr="005949E3" w:rsidRDefault="00AB64D5" w:rsidP="00E40032">
            <w:pPr>
              <w:spacing w:line="360" w:lineRule="auto"/>
              <w:contextualSpacing/>
              <w:jc w:val="center"/>
              <w:rPr>
                <w:color w:val="auto"/>
                <w:lang w:val="en-GB"/>
              </w:rPr>
            </w:pPr>
            <w:r w:rsidRPr="005949E3">
              <w:rPr>
                <w:color w:val="auto"/>
                <w:lang w:val="en-GB"/>
              </w:rPr>
              <w:t>2023-2027</w:t>
            </w:r>
          </w:p>
        </w:tc>
        <w:tc>
          <w:tcPr>
            <w:tcW w:w="799" w:type="dxa"/>
            <w:shd w:val="clear" w:color="auto" w:fill="auto"/>
          </w:tcPr>
          <w:p w:rsidR="00AB64D5" w:rsidRPr="005949E3" w:rsidRDefault="00AB64D5" w:rsidP="00E40032">
            <w:pPr>
              <w:spacing w:line="360" w:lineRule="auto"/>
              <w:contextualSpacing/>
              <w:jc w:val="center"/>
              <w:rPr>
                <w:color w:val="auto"/>
                <w:lang w:val="en-GB"/>
              </w:rPr>
            </w:pPr>
            <w:r w:rsidRPr="005949E3">
              <w:rPr>
                <w:color w:val="auto"/>
                <w:lang w:val="en-GB"/>
              </w:rPr>
              <w:t>2027-2032</w:t>
            </w:r>
          </w:p>
        </w:tc>
      </w:tr>
      <w:tr w:rsidR="00AB64D5" w:rsidRPr="005949E3" w:rsidTr="00720D45">
        <w:tc>
          <w:tcPr>
            <w:tcW w:w="534" w:type="dxa"/>
            <w:vMerge/>
            <w:shd w:val="clear" w:color="auto" w:fill="auto"/>
          </w:tcPr>
          <w:p w:rsidR="00AB64D5" w:rsidRPr="005949E3" w:rsidRDefault="00AB64D5" w:rsidP="00E40032">
            <w:pPr>
              <w:spacing w:line="360" w:lineRule="auto"/>
              <w:contextualSpacing/>
              <w:jc w:val="both"/>
              <w:rPr>
                <w:color w:val="auto"/>
                <w:lang w:val="en-GB"/>
              </w:rPr>
            </w:pPr>
          </w:p>
        </w:tc>
        <w:tc>
          <w:tcPr>
            <w:tcW w:w="1680" w:type="dxa"/>
            <w:vMerge/>
            <w:shd w:val="clear" w:color="auto" w:fill="auto"/>
          </w:tcPr>
          <w:p w:rsidR="00AB64D5" w:rsidRPr="005949E3" w:rsidRDefault="00AB64D5" w:rsidP="00E40032">
            <w:pPr>
              <w:spacing w:line="360" w:lineRule="auto"/>
              <w:contextualSpacing/>
              <w:jc w:val="both"/>
              <w:rPr>
                <w:color w:val="auto"/>
                <w:lang w:val="en-GB"/>
              </w:rPr>
            </w:pPr>
          </w:p>
        </w:tc>
        <w:tc>
          <w:tcPr>
            <w:tcW w:w="2399" w:type="dxa"/>
            <w:shd w:val="clear" w:color="auto" w:fill="auto"/>
          </w:tcPr>
          <w:p w:rsidR="00AB64D5" w:rsidRPr="005949E3" w:rsidRDefault="00AB64D5" w:rsidP="00E40032">
            <w:pPr>
              <w:spacing w:line="360" w:lineRule="auto"/>
              <w:contextualSpacing/>
              <w:rPr>
                <w:color w:val="auto"/>
              </w:rPr>
            </w:pPr>
            <w:r w:rsidRPr="005949E3">
              <w:rPr>
                <w:color w:val="auto"/>
              </w:rPr>
              <w:t>Penegakan hukum pemberantasan pembalakan liar (illegal</w:t>
            </w:r>
            <w:r w:rsidRPr="005949E3">
              <w:rPr>
                <w:color w:val="auto"/>
              </w:rPr>
              <w:br/>
              <w:t>logging)</w:t>
            </w:r>
          </w:p>
        </w:tc>
        <w:tc>
          <w:tcPr>
            <w:tcW w:w="1591" w:type="dxa"/>
            <w:shd w:val="clear" w:color="auto" w:fill="auto"/>
          </w:tcPr>
          <w:p w:rsidR="00AB64D5" w:rsidRPr="005949E3" w:rsidRDefault="00AB64D5" w:rsidP="00E40032">
            <w:pPr>
              <w:spacing w:line="360" w:lineRule="auto"/>
              <w:contextualSpacing/>
              <w:rPr>
                <w:color w:val="auto"/>
              </w:rPr>
            </w:pPr>
            <w:r w:rsidRPr="005949E3">
              <w:rPr>
                <w:color w:val="auto"/>
              </w:rPr>
              <w:t>P. Jampea dan Lambego</w:t>
            </w:r>
          </w:p>
        </w:tc>
        <w:tc>
          <w:tcPr>
            <w:tcW w:w="799" w:type="dxa"/>
            <w:shd w:val="clear" w:color="auto" w:fill="auto"/>
          </w:tcPr>
          <w:p w:rsidR="00AB64D5" w:rsidRPr="005949E3" w:rsidRDefault="00AB64D5" w:rsidP="00E40032">
            <w:pPr>
              <w:spacing w:line="360" w:lineRule="auto"/>
              <w:contextualSpacing/>
              <w:jc w:val="center"/>
              <w:rPr>
                <w:color w:val="auto"/>
                <w:lang w:val="en-GB"/>
              </w:rPr>
            </w:pPr>
            <w:r w:rsidRPr="005949E3">
              <w:rPr>
                <w:color w:val="auto"/>
                <w:lang w:val="en-GB"/>
              </w:rPr>
              <w:t>2016-2017</w:t>
            </w:r>
          </w:p>
        </w:tc>
        <w:tc>
          <w:tcPr>
            <w:tcW w:w="799" w:type="dxa"/>
            <w:shd w:val="clear" w:color="auto" w:fill="auto"/>
          </w:tcPr>
          <w:p w:rsidR="00AB64D5" w:rsidRPr="005949E3" w:rsidRDefault="00AB64D5" w:rsidP="00E40032">
            <w:pPr>
              <w:spacing w:line="360" w:lineRule="auto"/>
              <w:contextualSpacing/>
              <w:jc w:val="center"/>
              <w:rPr>
                <w:color w:val="auto"/>
                <w:lang w:val="en-GB"/>
              </w:rPr>
            </w:pPr>
          </w:p>
        </w:tc>
        <w:tc>
          <w:tcPr>
            <w:tcW w:w="799" w:type="dxa"/>
            <w:shd w:val="clear" w:color="auto" w:fill="auto"/>
          </w:tcPr>
          <w:p w:rsidR="00AB64D5" w:rsidRPr="005949E3" w:rsidRDefault="00AB64D5" w:rsidP="00E40032">
            <w:pPr>
              <w:spacing w:line="360" w:lineRule="auto"/>
              <w:contextualSpacing/>
              <w:jc w:val="center"/>
              <w:rPr>
                <w:color w:val="auto"/>
                <w:lang w:val="en-GB"/>
              </w:rPr>
            </w:pPr>
          </w:p>
        </w:tc>
        <w:tc>
          <w:tcPr>
            <w:tcW w:w="799" w:type="dxa"/>
            <w:shd w:val="clear" w:color="auto" w:fill="auto"/>
          </w:tcPr>
          <w:p w:rsidR="00AB64D5" w:rsidRPr="005949E3" w:rsidRDefault="00AB64D5" w:rsidP="00E40032">
            <w:pPr>
              <w:spacing w:line="360" w:lineRule="auto"/>
              <w:contextualSpacing/>
              <w:jc w:val="center"/>
              <w:rPr>
                <w:color w:val="auto"/>
                <w:lang w:val="en-GB"/>
              </w:rPr>
            </w:pPr>
          </w:p>
        </w:tc>
      </w:tr>
      <w:tr w:rsidR="00AB64D5" w:rsidRPr="005949E3" w:rsidTr="00720D45">
        <w:tc>
          <w:tcPr>
            <w:tcW w:w="534" w:type="dxa"/>
            <w:vMerge/>
            <w:shd w:val="clear" w:color="auto" w:fill="auto"/>
          </w:tcPr>
          <w:p w:rsidR="00AB64D5" w:rsidRPr="005949E3" w:rsidRDefault="00AB64D5" w:rsidP="00E40032">
            <w:pPr>
              <w:spacing w:line="360" w:lineRule="auto"/>
              <w:contextualSpacing/>
              <w:jc w:val="both"/>
              <w:rPr>
                <w:color w:val="auto"/>
                <w:lang w:val="en-GB"/>
              </w:rPr>
            </w:pPr>
          </w:p>
        </w:tc>
        <w:tc>
          <w:tcPr>
            <w:tcW w:w="1680" w:type="dxa"/>
            <w:vMerge/>
            <w:shd w:val="clear" w:color="auto" w:fill="auto"/>
          </w:tcPr>
          <w:p w:rsidR="00AB64D5" w:rsidRPr="005949E3" w:rsidRDefault="00AB64D5" w:rsidP="00E40032">
            <w:pPr>
              <w:spacing w:line="360" w:lineRule="auto"/>
              <w:contextualSpacing/>
              <w:jc w:val="both"/>
              <w:rPr>
                <w:color w:val="auto"/>
                <w:lang w:val="en-GB"/>
              </w:rPr>
            </w:pPr>
          </w:p>
        </w:tc>
        <w:tc>
          <w:tcPr>
            <w:tcW w:w="2399" w:type="dxa"/>
            <w:shd w:val="clear" w:color="auto" w:fill="auto"/>
          </w:tcPr>
          <w:p w:rsidR="00AB64D5" w:rsidRPr="005949E3" w:rsidRDefault="00AB64D5" w:rsidP="00E40032">
            <w:pPr>
              <w:spacing w:line="360" w:lineRule="auto"/>
              <w:contextualSpacing/>
              <w:rPr>
                <w:color w:val="auto"/>
              </w:rPr>
            </w:pPr>
            <w:r w:rsidRPr="005949E3">
              <w:rPr>
                <w:color w:val="auto"/>
              </w:rPr>
              <w:t>Penerapan pola insentif dan disinsentif dalam pengelolaan hutan lindung</w:t>
            </w:r>
          </w:p>
        </w:tc>
        <w:tc>
          <w:tcPr>
            <w:tcW w:w="1591" w:type="dxa"/>
            <w:shd w:val="clear" w:color="auto" w:fill="auto"/>
          </w:tcPr>
          <w:p w:rsidR="00AB64D5" w:rsidRPr="005949E3" w:rsidRDefault="00AB64D5" w:rsidP="00E40032">
            <w:pPr>
              <w:spacing w:line="360" w:lineRule="auto"/>
              <w:contextualSpacing/>
              <w:rPr>
                <w:color w:val="auto"/>
              </w:rPr>
            </w:pPr>
            <w:r w:rsidRPr="005949E3">
              <w:rPr>
                <w:color w:val="auto"/>
              </w:rPr>
              <w:t>P. Jampea dan Lambego</w:t>
            </w:r>
          </w:p>
        </w:tc>
        <w:tc>
          <w:tcPr>
            <w:tcW w:w="799" w:type="dxa"/>
            <w:shd w:val="clear" w:color="auto" w:fill="auto"/>
          </w:tcPr>
          <w:p w:rsidR="00AB64D5" w:rsidRPr="005949E3" w:rsidRDefault="00AB64D5" w:rsidP="00E40032">
            <w:pPr>
              <w:spacing w:line="360" w:lineRule="auto"/>
              <w:contextualSpacing/>
              <w:jc w:val="center"/>
              <w:rPr>
                <w:color w:val="auto"/>
                <w:lang w:val="en-GB"/>
              </w:rPr>
            </w:pPr>
          </w:p>
        </w:tc>
        <w:tc>
          <w:tcPr>
            <w:tcW w:w="799" w:type="dxa"/>
            <w:shd w:val="clear" w:color="auto" w:fill="auto"/>
          </w:tcPr>
          <w:p w:rsidR="00AB64D5" w:rsidRPr="005949E3" w:rsidRDefault="00AB64D5" w:rsidP="00E40032">
            <w:pPr>
              <w:spacing w:line="360" w:lineRule="auto"/>
              <w:contextualSpacing/>
              <w:jc w:val="center"/>
              <w:rPr>
                <w:color w:val="auto"/>
                <w:lang w:val="en-GB"/>
              </w:rPr>
            </w:pPr>
          </w:p>
        </w:tc>
        <w:tc>
          <w:tcPr>
            <w:tcW w:w="799" w:type="dxa"/>
            <w:shd w:val="clear" w:color="auto" w:fill="auto"/>
          </w:tcPr>
          <w:p w:rsidR="00AB64D5" w:rsidRPr="005949E3" w:rsidRDefault="00AB64D5" w:rsidP="00E40032">
            <w:pPr>
              <w:spacing w:line="360" w:lineRule="auto"/>
              <w:contextualSpacing/>
              <w:jc w:val="center"/>
              <w:rPr>
                <w:color w:val="auto"/>
                <w:lang w:val="en-GB"/>
              </w:rPr>
            </w:pPr>
          </w:p>
        </w:tc>
        <w:tc>
          <w:tcPr>
            <w:tcW w:w="799" w:type="dxa"/>
            <w:shd w:val="clear" w:color="auto" w:fill="auto"/>
          </w:tcPr>
          <w:p w:rsidR="00AB64D5" w:rsidRPr="005949E3" w:rsidRDefault="00AB64D5" w:rsidP="00E40032">
            <w:pPr>
              <w:spacing w:line="360" w:lineRule="auto"/>
              <w:contextualSpacing/>
              <w:jc w:val="center"/>
              <w:rPr>
                <w:color w:val="auto"/>
                <w:lang w:val="en-GB"/>
              </w:rPr>
            </w:pPr>
          </w:p>
        </w:tc>
      </w:tr>
      <w:tr w:rsidR="00AB64D5" w:rsidRPr="005949E3" w:rsidTr="00720D45">
        <w:tc>
          <w:tcPr>
            <w:tcW w:w="534" w:type="dxa"/>
            <w:vMerge/>
            <w:shd w:val="clear" w:color="auto" w:fill="auto"/>
          </w:tcPr>
          <w:p w:rsidR="00AB64D5" w:rsidRPr="005949E3" w:rsidRDefault="00AB64D5" w:rsidP="00E40032">
            <w:pPr>
              <w:spacing w:line="360" w:lineRule="auto"/>
              <w:contextualSpacing/>
              <w:jc w:val="both"/>
              <w:rPr>
                <w:color w:val="auto"/>
                <w:lang w:val="en-GB"/>
              </w:rPr>
            </w:pPr>
          </w:p>
        </w:tc>
        <w:tc>
          <w:tcPr>
            <w:tcW w:w="1680" w:type="dxa"/>
            <w:vMerge/>
            <w:shd w:val="clear" w:color="auto" w:fill="auto"/>
          </w:tcPr>
          <w:p w:rsidR="00AB64D5" w:rsidRPr="005949E3" w:rsidRDefault="00AB64D5" w:rsidP="00E40032">
            <w:pPr>
              <w:spacing w:line="360" w:lineRule="auto"/>
              <w:contextualSpacing/>
              <w:jc w:val="both"/>
              <w:rPr>
                <w:color w:val="auto"/>
                <w:lang w:val="en-GB"/>
              </w:rPr>
            </w:pPr>
          </w:p>
        </w:tc>
        <w:tc>
          <w:tcPr>
            <w:tcW w:w="2399" w:type="dxa"/>
            <w:shd w:val="clear" w:color="auto" w:fill="auto"/>
          </w:tcPr>
          <w:p w:rsidR="00AB64D5" w:rsidRPr="005949E3" w:rsidRDefault="00AB64D5" w:rsidP="00E40032">
            <w:pPr>
              <w:spacing w:line="360" w:lineRule="auto"/>
              <w:contextualSpacing/>
              <w:rPr>
                <w:color w:val="auto"/>
              </w:rPr>
            </w:pPr>
            <w:r w:rsidRPr="005949E3">
              <w:rPr>
                <w:color w:val="auto"/>
              </w:rPr>
              <w:t>Pengawasan dan pengamanan kawasan hutan lindung</w:t>
            </w:r>
          </w:p>
        </w:tc>
        <w:tc>
          <w:tcPr>
            <w:tcW w:w="1591" w:type="dxa"/>
            <w:shd w:val="clear" w:color="auto" w:fill="auto"/>
          </w:tcPr>
          <w:p w:rsidR="00AB64D5" w:rsidRPr="005949E3" w:rsidRDefault="00AB64D5" w:rsidP="00E40032">
            <w:pPr>
              <w:spacing w:line="360" w:lineRule="auto"/>
              <w:contextualSpacing/>
              <w:rPr>
                <w:color w:val="auto"/>
              </w:rPr>
            </w:pPr>
            <w:r w:rsidRPr="005949E3">
              <w:rPr>
                <w:color w:val="auto"/>
              </w:rPr>
              <w:t>P. Jampea dan Lambego</w:t>
            </w:r>
          </w:p>
        </w:tc>
        <w:tc>
          <w:tcPr>
            <w:tcW w:w="799" w:type="dxa"/>
            <w:shd w:val="clear" w:color="auto" w:fill="auto"/>
          </w:tcPr>
          <w:p w:rsidR="00AB64D5" w:rsidRPr="005949E3" w:rsidRDefault="00AB64D5" w:rsidP="00E40032">
            <w:pPr>
              <w:spacing w:line="360" w:lineRule="auto"/>
              <w:contextualSpacing/>
              <w:jc w:val="center"/>
              <w:rPr>
                <w:color w:val="auto"/>
                <w:lang w:val="en-GB"/>
              </w:rPr>
            </w:pPr>
            <w:r w:rsidRPr="005949E3">
              <w:rPr>
                <w:color w:val="auto"/>
                <w:lang w:val="en-GB"/>
              </w:rPr>
              <w:t>2013-2017</w:t>
            </w:r>
          </w:p>
        </w:tc>
        <w:tc>
          <w:tcPr>
            <w:tcW w:w="799" w:type="dxa"/>
            <w:shd w:val="clear" w:color="auto" w:fill="auto"/>
          </w:tcPr>
          <w:p w:rsidR="00AB64D5" w:rsidRPr="005949E3" w:rsidRDefault="00AB64D5" w:rsidP="00E40032">
            <w:pPr>
              <w:spacing w:line="360" w:lineRule="auto"/>
              <w:contextualSpacing/>
              <w:jc w:val="center"/>
              <w:rPr>
                <w:color w:val="auto"/>
                <w:lang w:val="en-GB"/>
              </w:rPr>
            </w:pPr>
            <w:r w:rsidRPr="005949E3">
              <w:rPr>
                <w:color w:val="auto"/>
                <w:lang w:val="en-GB"/>
              </w:rPr>
              <w:t>2018-2022</w:t>
            </w:r>
          </w:p>
        </w:tc>
        <w:tc>
          <w:tcPr>
            <w:tcW w:w="799" w:type="dxa"/>
            <w:shd w:val="clear" w:color="auto" w:fill="auto"/>
          </w:tcPr>
          <w:p w:rsidR="00AB64D5" w:rsidRPr="005949E3" w:rsidRDefault="00AB64D5" w:rsidP="00E40032">
            <w:pPr>
              <w:spacing w:line="360" w:lineRule="auto"/>
              <w:contextualSpacing/>
              <w:jc w:val="center"/>
              <w:rPr>
                <w:color w:val="auto"/>
                <w:lang w:val="en-GB"/>
              </w:rPr>
            </w:pPr>
            <w:r w:rsidRPr="005949E3">
              <w:rPr>
                <w:color w:val="auto"/>
                <w:lang w:val="en-GB"/>
              </w:rPr>
              <w:t>2023-2027</w:t>
            </w:r>
          </w:p>
        </w:tc>
        <w:tc>
          <w:tcPr>
            <w:tcW w:w="799" w:type="dxa"/>
            <w:shd w:val="clear" w:color="auto" w:fill="auto"/>
          </w:tcPr>
          <w:p w:rsidR="00AB64D5" w:rsidRPr="005949E3" w:rsidRDefault="00AB64D5" w:rsidP="00E40032">
            <w:pPr>
              <w:spacing w:line="360" w:lineRule="auto"/>
              <w:contextualSpacing/>
              <w:jc w:val="center"/>
              <w:rPr>
                <w:color w:val="auto"/>
                <w:lang w:val="en-GB"/>
              </w:rPr>
            </w:pPr>
            <w:r w:rsidRPr="005949E3">
              <w:rPr>
                <w:color w:val="auto"/>
                <w:lang w:val="en-GB"/>
              </w:rPr>
              <w:t>2027-2032</w:t>
            </w:r>
          </w:p>
        </w:tc>
      </w:tr>
      <w:tr w:rsidR="00AB64D5" w:rsidRPr="005949E3" w:rsidTr="00720D45">
        <w:tc>
          <w:tcPr>
            <w:tcW w:w="534" w:type="dxa"/>
            <w:vMerge/>
            <w:shd w:val="clear" w:color="auto" w:fill="auto"/>
          </w:tcPr>
          <w:p w:rsidR="00AB64D5" w:rsidRPr="005949E3" w:rsidRDefault="00AB64D5" w:rsidP="00E40032">
            <w:pPr>
              <w:spacing w:line="360" w:lineRule="auto"/>
              <w:contextualSpacing/>
              <w:jc w:val="both"/>
              <w:rPr>
                <w:color w:val="auto"/>
                <w:lang w:val="en-GB"/>
              </w:rPr>
            </w:pPr>
          </w:p>
        </w:tc>
        <w:tc>
          <w:tcPr>
            <w:tcW w:w="1680" w:type="dxa"/>
            <w:vMerge w:val="restart"/>
            <w:shd w:val="clear" w:color="auto" w:fill="auto"/>
          </w:tcPr>
          <w:p w:rsidR="00AB64D5" w:rsidRPr="005949E3" w:rsidRDefault="00AB64D5" w:rsidP="00E40032">
            <w:pPr>
              <w:spacing w:line="360" w:lineRule="auto"/>
              <w:contextualSpacing/>
              <w:rPr>
                <w:color w:val="auto"/>
                <w:lang w:val="en-GB"/>
              </w:rPr>
            </w:pPr>
            <w:r w:rsidRPr="005949E3">
              <w:rPr>
                <w:bCs/>
                <w:color w:val="auto"/>
              </w:rPr>
              <w:t>Pengelolaan Kawasan  yang  Memberikan  Perlindungan  Terhadap  Kawasan Bawahannya</w:t>
            </w:r>
          </w:p>
        </w:tc>
        <w:tc>
          <w:tcPr>
            <w:tcW w:w="2399" w:type="dxa"/>
            <w:shd w:val="clear" w:color="auto" w:fill="auto"/>
          </w:tcPr>
          <w:p w:rsidR="00AB64D5" w:rsidRPr="005949E3" w:rsidRDefault="00AB64D5" w:rsidP="00E40032">
            <w:pPr>
              <w:spacing w:line="360" w:lineRule="auto"/>
              <w:contextualSpacing/>
              <w:rPr>
                <w:color w:val="auto"/>
              </w:rPr>
            </w:pPr>
            <w:r w:rsidRPr="005949E3">
              <w:rPr>
                <w:color w:val="auto"/>
              </w:rPr>
              <w:t>Penetapan kawasan dengan kemiringan di atas 40% sebagai kawasan lindung/kawasan resapan air</w:t>
            </w:r>
          </w:p>
        </w:tc>
        <w:tc>
          <w:tcPr>
            <w:tcW w:w="1591" w:type="dxa"/>
            <w:shd w:val="clear" w:color="auto" w:fill="auto"/>
          </w:tcPr>
          <w:p w:rsidR="00AB64D5" w:rsidRPr="005949E3" w:rsidRDefault="00AB64D5" w:rsidP="00E40032">
            <w:pPr>
              <w:spacing w:line="360" w:lineRule="auto"/>
              <w:contextualSpacing/>
              <w:rPr>
                <w:color w:val="auto"/>
              </w:rPr>
            </w:pPr>
            <w:r w:rsidRPr="005949E3">
              <w:rPr>
                <w:color w:val="auto"/>
              </w:rPr>
              <w:t>Kec. Bontoharu dan Bontosikuyu</w:t>
            </w:r>
          </w:p>
        </w:tc>
        <w:tc>
          <w:tcPr>
            <w:tcW w:w="799" w:type="dxa"/>
            <w:shd w:val="clear" w:color="auto" w:fill="auto"/>
          </w:tcPr>
          <w:p w:rsidR="00AB64D5" w:rsidRPr="005949E3" w:rsidRDefault="00AB64D5" w:rsidP="00E40032">
            <w:pPr>
              <w:spacing w:line="360" w:lineRule="auto"/>
              <w:contextualSpacing/>
              <w:jc w:val="center"/>
              <w:rPr>
                <w:color w:val="auto"/>
                <w:lang w:val="en-GB"/>
              </w:rPr>
            </w:pPr>
            <w:r w:rsidRPr="005949E3">
              <w:rPr>
                <w:color w:val="auto"/>
                <w:lang w:val="en-GB"/>
              </w:rPr>
              <w:t>2013</w:t>
            </w:r>
          </w:p>
        </w:tc>
        <w:tc>
          <w:tcPr>
            <w:tcW w:w="799" w:type="dxa"/>
            <w:shd w:val="clear" w:color="auto" w:fill="auto"/>
          </w:tcPr>
          <w:p w:rsidR="00AB64D5" w:rsidRPr="005949E3" w:rsidRDefault="00AB64D5" w:rsidP="00E40032">
            <w:pPr>
              <w:spacing w:line="360" w:lineRule="auto"/>
              <w:contextualSpacing/>
              <w:jc w:val="center"/>
              <w:rPr>
                <w:color w:val="auto"/>
                <w:lang w:val="en-GB"/>
              </w:rPr>
            </w:pPr>
          </w:p>
        </w:tc>
        <w:tc>
          <w:tcPr>
            <w:tcW w:w="799" w:type="dxa"/>
            <w:shd w:val="clear" w:color="auto" w:fill="auto"/>
          </w:tcPr>
          <w:p w:rsidR="00AB64D5" w:rsidRPr="005949E3" w:rsidRDefault="00AB64D5" w:rsidP="00E40032">
            <w:pPr>
              <w:spacing w:line="360" w:lineRule="auto"/>
              <w:contextualSpacing/>
              <w:jc w:val="center"/>
              <w:rPr>
                <w:color w:val="auto"/>
                <w:lang w:val="en-GB"/>
              </w:rPr>
            </w:pPr>
          </w:p>
        </w:tc>
        <w:tc>
          <w:tcPr>
            <w:tcW w:w="799" w:type="dxa"/>
            <w:shd w:val="clear" w:color="auto" w:fill="auto"/>
          </w:tcPr>
          <w:p w:rsidR="00AB64D5" w:rsidRPr="005949E3" w:rsidRDefault="00AB64D5" w:rsidP="00E40032">
            <w:pPr>
              <w:spacing w:line="360" w:lineRule="auto"/>
              <w:contextualSpacing/>
              <w:jc w:val="center"/>
              <w:rPr>
                <w:color w:val="auto"/>
                <w:lang w:val="en-GB"/>
              </w:rPr>
            </w:pPr>
          </w:p>
        </w:tc>
      </w:tr>
      <w:tr w:rsidR="00AB64D5" w:rsidRPr="005949E3" w:rsidTr="00720D45">
        <w:tc>
          <w:tcPr>
            <w:tcW w:w="534" w:type="dxa"/>
            <w:vMerge/>
            <w:shd w:val="clear" w:color="auto" w:fill="auto"/>
          </w:tcPr>
          <w:p w:rsidR="00AB64D5" w:rsidRPr="005949E3" w:rsidRDefault="00AB64D5" w:rsidP="00E40032">
            <w:pPr>
              <w:spacing w:line="360" w:lineRule="auto"/>
              <w:contextualSpacing/>
              <w:jc w:val="both"/>
              <w:rPr>
                <w:color w:val="auto"/>
                <w:lang w:val="en-GB"/>
              </w:rPr>
            </w:pPr>
          </w:p>
        </w:tc>
        <w:tc>
          <w:tcPr>
            <w:tcW w:w="1680" w:type="dxa"/>
            <w:vMerge/>
            <w:shd w:val="clear" w:color="auto" w:fill="auto"/>
          </w:tcPr>
          <w:p w:rsidR="00AB64D5" w:rsidRPr="005949E3" w:rsidRDefault="00AB64D5" w:rsidP="00E40032">
            <w:pPr>
              <w:spacing w:line="360" w:lineRule="auto"/>
              <w:contextualSpacing/>
              <w:jc w:val="both"/>
              <w:rPr>
                <w:color w:val="auto"/>
                <w:lang w:val="en-GB"/>
              </w:rPr>
            </w:pPr>
          </w:p>
        </w:tc>
        <w:tc>
          <w:tcPr>
            <w:tcW w:w="2399" w:type="dxa"/>
            <w:shd w:val="clear" w:color="auto" w:fill="auto"/>
          </w:tcPr>
          <w:p w:rsidR="00AB64D5" w:rsidRPr="005949E3" w:rsidRDefault="00AB64D5" w:rsidP="00E40032">
            <w:pPr>
              <w:spacing w:line="360" w:lineRule="auto"/>
              <w:contextualSpacing/>
              <w:rPr>
                <w:color w:val="auto"/>
              </w:rPr>
            </w:pPr>
            <w:r w:rsidRPr="005949E3">
              <w:rPr>
                <w:color w:val="auto"/>
              </w:rPr>
              <w:t>Identifikasi dan klasifikasi lahan tersebut menjadi lahan sangat kritis, kritis dan tidak kritis</w:t>
            </w:r>
          </w:p>
        </w:tc>
        <w:tc>
          <w:tcPr>
            <w:tcW w:w="1591" w:type="dxa"/>
            <w:shd w:val="clear" w:color="auto" w:fill="auto"/>
          </w:tcPr>
          <w:p w:rsidR="00AB64D5" w:rsidRPr="005949E3" w:rsidRDefault="00AB64D5" w:rsidP="00E40032">
            <w:pPr>
              <w:spacing w:line="360" w:lineRule="auto"/>
              <w:contextualSpacing/>
              <w:rPr>
                <w:color w:val="auto"/>
              </w:rPr>
            </w:pPr>
            <w:r w:rsidRPr="005949E3">
              <w:rPr>
                <w:color w:val="auto"/>
              </w:rPr>
              <w:t>Kec. Bontoharu dan Bontosikuyu</w:t>
            </w:r>
          </w:p>
        </w:tc>
        <w:tc>
          <w:tcPr>
            <w:tcW w:w="799" w:type="dxa"/>
            <w:shd w:val="clear" w:color="auto" w:fill="auto"/>
          </w:tcPr>
          <w:p w:rsidR="00AB64D5" w:rsidRPr="005949E3" w:rsidRDefault="00AB64D5" w:rsidP="00E40032">
            <w:pPr>
              <w:spacing w:line="360" w:lineRule="auto"/>
              <w:contextualSpacing/>
              <w:jc w:val="center"/>
              <w:rPr>
                <w:color w:val="auto"/>
                <w:lang w:val="en-GB"/>
              </w:rPr>
            </w:pPr>
            <w:r w:rsidRPr="005949E3">
              <w:rPr>
                <w:color w:val="auto"/>
                <w:lang w:val="en-GB"/>
              </w:rPr>
              <w:t>2014</w:t>
            </w:r>
          </w:p>
        </w:tc>
        <w:tc>
          <w:tcPr>
            <w:tcW w:w="799" w:type="dxa"/>
            <w:shd w:val="clear" w:color="auto" w:fill="auto"/>
          </w:tcPr>
          <w:p w:rsidR="00AB64D5" w:rsidRPr="005949E3" w:rsidRDefault="00AB64D5" w:rsidP="00E40032">
            <w:pPr>
              <w:spacing w:line="360" w:lineRule="auto"/>
              <w:contextualSpacing/>
              <w:jc w:val="center"/>
              <w:rPr>
                <w:color w:val="auto"/>
                <w:lang w:val="en-GB"/>
              </w:rPr>
            </w:pPr>
          </w:p>
        </w:tc>
        <w:tc>
          <w:tcPr>
            <w:tcW w:w="799" w:type="dxa"/>
            <w:shd w:val="clear" w:color="auto" w:fill="auto"/>
          </w:tcPr>
          <w:p w:rsidR="00AB64D5" w:rsidRPr="005949E3" w:rsidRDefault="00AB64D5" w:rsidP="00E40032">
            <w:pPr>
              <w:spacing w:line="360" w:lineRule="auto"/>
              <w:contextualSpacing/>
              <w:jc w:val="center"/>
              <w:rPr>
                <w:color w:val="auto"/>
                <w:lang w:val="en-GB"/>
              </w:rPr>
            </w:pPr>
          </w:p>
        </w:tc>
        <w:tc>
          <w:tcPr>
            <w:tcW w:w="799" w:type="dxa"/>
            <w:shd w:val="clear" w:color="auto" w:fill="auto"/>
          </w:tcPr>
          <w:p w:rsidR="00AB64D5" w:rsidRPr="005949E3" w:rsidRDefault="00AB64D5" w:rsidP="00E40032">
            <w:pPr>
              <w:spacing w:line="360" w:lineRule="auto"/>
              <w:contextualSpacing/>
              <w:jc w:val="center"/>
              <w:rPr>
                <w:color w:val="auto"/>
                <w:lang w:val="en-GB"/>
              </w:rPr>
            </w:pPr>
          </w:p>
        </w:tc>
      </w:tr>
      <w:tr w:rsidR="00AB64D5" w:rsidRPr="005949E3" w:rsidTr="00720D45">
        <w:tc>
          <w:tcPr>
            <w:tcW w:w="534" w:type="dxa"/>
            <w:vMerge/>
            <w:shd w:val="clear" w:color="auto" w:fill="auto"/>
          </w:tcPr>
          <w:p w:rsidR="00AB64D5" w:rsidRPr="005949E3" w:rsidRDefault="00AB64D5" w:rsidP="00E40032">
            <w:pPr>
              <w:spacing w:line="360" w:lineRule="auto"/>
              <w:contextualSpacing/>
              <w:jc w:val="both"/>
              <w:rPr>
                <w:color w:val="auto"/>
                <w:lang w:val="en-GB"/>
              </w:rPr>
            </w:pPr>
          </w:p>
        </w:tc>
        <w:tc>
          <w:tcPr>
            <w:tcW w:w="1680" w:type="dxa"/>
            <w:vMerge/>
            <w:shd w:val="clear" w:color="auto" w:fill="auto"/>
          </w:tcPr>
          <w:p w:rsidR="00AB64D5" w:rsidRPr="005949E3" w:rsidRDefault="00AB64D5" w:rsidP="00E40032">
            <w:pPr>
              <w:spacing w:line="360" w:lineRule="auto"/>
              <w:contextualSpacing/>
              <w:jc w:val="both"/>
              <w:rPr>
                <w:color w:val="auto"/>
                <w:lang w:val="en-GB"/>
              </w:rPr>
            </w:pPr>
          </w:p>
        </w:tc>
        <w:tc>
          <w:tcPr>
            <w:tcW w:w="2399" w:type="dxa"/>
            <w:shd w:val="clear" w:color="auto" w:fill="auto"/>
          </w:tcPr>
          <w:p w:rsidR="00AB64D5" w:rsidRPr="005949E3" w:rsidRDefault="00AB64D5" w:rsidP="00E40032">
            <w:pPr>
              <w:spacing w:line="360" w:lineRule="auto"/>
              <w:contextualSpacing/>
              <w:rPr>
                <w:color w:val="auto"/>
              </w:rPr>
            </w:pPr>
            <w:r w:rsidRPr="005949E3">
              <w:rPr>
                <w:color w:val="auto"/>
              </w:rPr>
              <w:t>Mencegah timbulnya erosi, bencana banjir, sedimentasi, dan menjaga fungsi hidrologis tanah di kawasan hutan lindung</w:t>
            </w:r>
          </w:p>
        </w:tc>
        <w:tc>
          <w:tcPr>
            <w:tcW w:w="1591" w:type="dxa"/>
            <w:shd w:val="clear" w:color="auto" w:fill="auto"/>
          </w:tcPr>
          <w:p w:rsidR="00AB64D5" w:rsidRPr="005949E3" w:rsidRDefault="00AB64D5" w:rsidP="00E40032">
            <w:pPr>
              <w:spacing w:line="360" w:lineRule="auto"/>
              <w:contextualSpacing/>
              <w:rPr>
                <w:color w:val="auto"/>
              </w:rPr>
            </w:pPr>
            <w:r w:rsidRPr="005949E3">
              <w:rPr>
                <w:color w:val="auto"/>
              </w:rPr>
              <w:t>Kec. Bontoharu dan Bontosikuyu</w:t>
            </w:r>
          </w:p>
        </w:tc>
        <w:tc>
          <w:tcPr>
            <w:tcW w:w="799" w:type="dxa"/>
            <w:shd w:val="clear" w:color="auto" w:fill="auto"/>
          </w:tcPr>
          <w:p w:rsidR="00AB64D5" w:rsidRPr="005949E3" w:rsidRDefault="00AB64D5" w:rsidP="00E40032">
            <w:pPr>
              <w:spacing w:line="360" w:lineRule="auto"/>
              <w:contextualSpacing/>
              <w:jc w:val="center"/>
              <w:rPr>
                <w:color w:val="auto"/>
                <w:lang w:val="en-GB"/>
              </w:rPr>
            </w:pPr>
            <w:r w:rsidRPr="005949E3">
              <w:rPr>
                <w:color w:val="auto"/>
                <w:lang w:val="en-GB"/>
              </w:rPr>
              <w:t>2015</w:t>
            </w:r>
          </w:p>
        </w:tc>
        <w:tc>
          <w:tcPr>
            <w:tcW w:w="799" w:type="dxa"/>
            <w:shd w:val="clear" w:color="auto" w:fill="auto"/>
          </w:tcPr>
          <w:p w:rsidR="00AB64D5" w:rsidRPr="005949E3" w:rsidRDefault="00AB64D5" w:rsidP="00E40032">
            <w:pPr>
              <w:spacing w:line="360" w:lineRule="auto"/>
              <w:contextualSpacing/>
              <w:jc w:val="center"/>
              <w:rPr>
                <w:color w:val="auto"/>
                <w:lang w:val="en-GB"/>
              </w:rPr>
            </w:pPr>
          </w:p>
        </w:tc>
        <w:tc>
          <w:tcPr>
            <w:tcW w:w="799" w:type="dxa"/>
            <w:shd w:val="clear" w:color="auto" w:fill="auto"/>
          </w:tcPr>
          <w:p w:rsidR="00AB64D5" w:rsidRPr="005949E3" w:rsidRDefault="00AB64D5" w:rsidP="00E40032">
            <w:pPr>
              <w:spacing w:line="360" w:lineRule="auto"/>
              <w:contextualSpacing/>
              <w:jc w:val="center"/>
              <w:rPr>
                <w:color w:val="auto"/>
                <w:lang w:val="en-GB"/>
              </w:rPr>
            </w:pPr>
          </w:p>
        </w:tc>
        <w:tc>
          <w:tcPr>
            <w:tcW w:w="799" w:type="dxa"/>
            <w:shd w:val="clear" w:color="auto" w:fill="auto"/>
          </w:tcPr>
          <w:p w:rsidR="00AB64D5" w:rsidRPr="005949E3" w:rsidRDefault="00AB64D5" w:rsidP="00E40032">
            <w:pPr>
              <w:spacing w:line="360" w:lineRule="auto"/>
              <w:contextualSpacing/>
              <w:jc w:val="center"/>
              <w:rPr>
                <w:color w:val="auto"/>
                <w:lang w:val="en-GB"/>
              </w:rPr>
            </w:pPr>
          </w:p>
        </w:tc>
      </w:tr>
      <w:tr w:rsidR="00AB64D5" w:rsidRPr="005949E3" w:rsidTr="00720D45">
        <w:tc>
          <w:tcPr>
            <w:tcW w:w="534" w:type="dxa"/>
            <w:vMerge/>
            <w:shd w:val="clear" w:color="auto" w:fill="auto"/>
          </w:tcPr>
          <w:p w:rsidR="00AB64D5" w:rsidRPr="005949E3" w:rsidRDefault="00AB64D5" w:rsidP="00E40032">
            <w:pPr>
              <w:spacing w:line="360" w:lineRule="auto"/>
              <w:contextualSpacing/>
              <w:jc w:val="both"/>
              <w:rPr>
                <w:color w:val="auto"/>
                <w:lang w:val="en-GB"/>
              </w:rPr>
            </w:pPr>
          </w:p>
        </w:tc>
        <w:tc>
          <w:tcPr>
            <w:tcW w:w="1680" w:type="dxa"/>
            <w:vMerge/>
            <w:shd w:val="clear" w:color="auto" w:fill="auto"/>
          </w:tcPr>
          <w:p w:rsidR="00AB64D5" w:rsidRPr="005949E3" w:rsidRDefault="00AB64D5" w:rsidP="00E40032">
            <w:pPr>
              <w:spacing w:line="360" w:lineRule="auto"/>
              <w:contextualSpacing/>
              <w:jc w:val="both"/>
              <w:rPr>
                <w:color w:val="auto"/>
                <w:lang w:val="en-GB"/>
              </w:rPr>
            </w:pPr>
          </w:p>
        </w:tc>
        <w:tc>
          <w:tcPr>
            <w:tcW w:w="2399" w:type="dxa"/>
            <w:shd w:val="clear" w:color="auto" w:fill="auto"/>
          </w:tcPr>
          <w:p w:rsidR="00AB64D5" w:rsidRPr="005949E3" w:rsidRDefault="00AB64D5" w:rsidP="00E40032">
            <w:pPr>
              <w:spacing w:line="360" w:lineRule="auto"/>
              <w:contextualSpacing/>
              <w:rPr>
                <w:color w:val="auto"/>
              </w:rPr>
            </w:pPr>
            <w:r w:rsidRPr="005949E3">
              <w:rPr>
                <w:color w:val="auto"/>
              </w:rPr>
              <w:t>Memberikan ruang yang cukup bagi resapan air hujan pada kawasan resapan air untuk keperluan penyediaan kebutuhan air tanah dan penanggulangan banjir</w:t>
            </w:r>
          </w:p>
        </w:tc>
        <w:tc>
          <w:tcPr>
            <w:tcW w:w="1591" w:type="dxa"/>
            <w:shd w:val="clear" w:color="auto" w:fill="auto"/>
          </w:tcPr>
          <w:p w:rsidR="00AB64D5" w:rsidRPr="005949E3" w:rsidRDefault="00AB64D5" w:rsidP="00E40032">
            <w:pPr>
              <w:spacing w:line="360" w:lineRule="auto"/>
              <w:contextualSpacing/>
              <w:rPr>
                <w:color w:val="auto"/>
              </w:rPr>
            </w:pPr>
            <w:r w:rsidRPr="005949E3">
              <w:rPr>
                <w:color w:val="auto"/>
              </w:rPr>
              <w:t>Kec. Bontoharu dan Bontosikuyu</w:t>
            </w:r>
          </w:p>
        </w:tc>
        <w:tc>
          <w:tcPr>
            <w:tcW w:w="799" w:type="dxa"/>
            <w:shd w:val="clear" w:color="auto" w:fill="auto"/>
          </w:tcPr>
          <w:p w:rsidR="00AB64D5" w:rsidRPr="005949E3" w:rsidRDefault="00AB64D5" w:rsidP="00E40032">
            <w:pPr>
              <w:spacing w:line="360" w:lineRule="auto"/>
              <w:contextualSpacing/>
              <w:jc w:val="center"/>
              <w:rPr>
                <w:color w:val="auto"/>
                <w:lang w:val="en-GB"/>
              </w:rPr>
            </w:pPr>
            <w:r w:rsidRPr="005949E3">
              <w:rPr>
                <w:color w:val="auto"/>
                <w:lang w:val="en-GB"/>
              </w:rPr>
              <w:t>2016-2017</w:t>
            </w:r>
          </w:p>
        </w:tc>
        <w:tc>
          <w:tcPr>
            <w:tcW w:w="799" w:type="dxa"/>
            <w:shd w:val="clear" w:color="auto" w:fill="auto"/>
          </w:tcPr>
          <w:p w:rsidR="00AB64D5" w:rsidRPr="005949E3" w:rsidRDefault="00AB64D5" w:rsidP="00E40032">
            <w:pPr>
              <w:spacing w:line="360" w:lineRule="auto"/>
              <w:contextualSpacing/>
              <w:jc w:val="center"/>
              <w:rPr>
                <w:color w:val="auto"/>
                <w:lang w:val="en-GB"/>
              </w:rPr>
            </w:pPr>
          </w:p>
        </w:tc>
        <w:tc>
          <w:tcPr>
            <w:tcW w:w="799" w:type="dxa"/>
            <w:shd w:val="clear" w:color="auto" w:fill="auto"/>
          </w:tcPr>
          <w:p w:rsidR="00AB64D5" w:rsidRPr="005949E3" w:rsidRDefault="00AB64D5" w:rsidP="00E40032">
            <w:pPr>
              <w:spacing w:line="360" w:lineRule="auto"/>
              <w:contextualSpacing/>
              <w:jc w:val="center"/>
              <w:rPr>
                <w:color w:val="auto"/>
                <w:lang w:val="en-GB"/>
              </w:rPr>
            </w:pPr>
          </w:p>
        </w:tc>
        <w:tc>
          <w:tcPr>
            <w:tcW w:w="799" w:type="dxa"/>
            <w:shd w:val="clear" w:color="auto" w:fill="auto"/>
          </w:tcPr>
          <w:p w:rsidR="00AB64D5" w:rsidRPr="005949E3" w:rsidRDefault="00AB64D5" w:rsidP="00E40032">
            <w:pPr>
              <w:spacing w:line="360" w:lineRule="auto"/>
              <w:contextualSpacing/>
              <w:jc w:val="center"/>
              <w:rPr>
                <w:color w:val="auto"/>
                <w:lang w:val="en-GB"/>
              </w:rPr>
            </w:pPr>
          </w:p>
        </w:tc>
      </w:tr>
      <w:tr w:rsidR="00AB64D5" w:rsidRPr="005949E3" w:rsidTr="00720D45">
        <w:tc>
          <w:tcPr>
            <w:tcW w:w="534" w:type="dxa"/>
            <w:vMerge w:val="restart"/>
            <w:shd w:val="clear" w:color="auto" w:fill="auto"/>
          </w:tcPr>
          <w:p w:rsidR="00AB64D5" w:rsidRPr="005949E3" w:rsidRDefault="00AB64D5" w:rsidP="00E40032">
            <w:pPr>
              <w:spacing w:line="360" w:lineRule="auto"/>
              <w:contextualSpacing/>
              <w:jc w:val="both"/>
              <w:rPr>
                <w:color w:val="auto"/>
                <w:lang w:val="en-GB"/>
              </w:rPr>
            </w:pPr>
          </w:p>
        </w:tc>
        <w:tc>
          <w:tcPr>
            <w:tcW w:w="1680" w:type="dxa"/>
            <w:vMerge w:val="restart"/>
            <w:shd w:val="clear" w:color="auto" w:fill="auto"/>
          </w:tcPr>
          <w:p w:rsidR="00AB64D5" w:rsidRPr="005949E3" w:rsidRDefault="00AB64D5" w:rsidP="00E40032">
            <w:pPr>
              <w:spacing w:line="360" w:lineRule="auto"/>
              <w:contextualSpacing/>
              <w:jc w:val="both"/>
              <w:rPr>
                <w:color w:val="auto"/>
                <w:lang w:val="en-GB"/>
              </w:rPr>
            </w:pPr>
            <w:r w:rsidRPr="005949E3">
              <w:rPr>
                <w:bCs/>
                <w:color w:val="auto"/>
              </w:rPr>
              <w:t>Pengelolaan kawasan perlindungan setempat</w:t>
            </w:r>
          </w:p>
        </w:tc>
        <w:tc>
          <w:tcPr>
            <w:tcW w:w="2399" w:type="dxa"/>
            <w:shd w:val="clear" w:color="auto" w:fill="auto"/>
          </w:tcPr>
          <w:p w:rsidR="00AB64D5" w:rsidRPr="005949E3" w:rsidRDefault="00AB64D5" w:rsidP="00E40032">
            <w:pPr>
              <w:spacing w:line="360" w:lineRule="auto"/>
              <w:contextualSpacing/>
              <w:rPr>
                <w:color w:val="auto"/>
              </w:rPr>
            </w:pPr>
            <w:r w:rsidRPr="005949E3">
              <w:rPr>
                <w:color w:val="auto"/>
              </w:rPr>
              <w:t>Menjaga sempadan pantai untuk melindungi wilayah pantai dari kegiatan yang mengganggu kelestarian fungsi pantai</w:t>
            </w:r>
          </w:p>
        </w:tc>
        <w:tc>
          <w:tcPr>
            <w:tcW w:w="1591" w:type="dxa"/>
            <w:shd w:val="clear" w:color="auto" w:fill="auto"/>
          </w:tcPr>
          <w:p w:rsidR="00AB64D5" w:rsidRPr="005949E3" w:rsidRDefault="00AB64D5" w:rsidP="00E40032">
            <w:pPr>
              <w:spacing w:line="360" w:lineRule="auto"/>
              <w:contextualSpacing/>
              <w:rPr>
                <w:color w:val="auto"/>
              </w:rPr>
            </w:pPr>
            <w:r w:rsidRPr="005949E3">
              <w:rPr>
                <w:color w:val="auto"/>
              </w:rPr>
              <w:t>Kab. Kep. Selayar</w:t>
            </w:r>
          </w:p>
        </w:tc>
        <w:tc>
          <w:tcPr>
            <w:tcW w:w="799" w:type="dxa"/>
            <w:shd w:val="clear" w:color="auto" w:fill="auto"/>
          </w:tcPr>
          <w:p w:rsidR="00AB64D5" w:rsidRPr="005949E3" w:rsidRDefault="00AB64D5" w:rsidP="00E40032">
            <w:pPr>
              <w:spacing w:line="360" w:lineRule="auto"/>
              <w:contextualSpacing/>
              <w:jc w:val="center"/>
              <w:rPr>
                <w:color w:val="auto"/>
                <w:lang w:val="en-GB"/>
              </w:rPr>
            </w:pPr>
            <w:r w:rsidRPr="005949E3">
              <w:rPr>
                <w:color w:val="auto"/>
                <w:lang w:val="en-GB"/>
              </w:rPr>
              <w:t>2013</w:t>
            </w:r>
          </w:p>
        </w:tc>
        <w:tc>
          <w:tcPr>
            <w:tcW w:w="799" w:type="dxa"/>
            <w:shd w:val="clear" w:color="auto" w:fill="auto"/>
          </w:tcPr>
          <w:p w:rsidR="00AB64D5" w:rsidRPr="005949E3" w:rsidRDefault="00AB64D5" w:rsidP="00E40032">
            <w:pPr>
              <w:spacing w:line="360" w:lineRule="auto"/>
              <w:contextualSpacing/>
              <w:jc w:val="center"/>
              <w:rPr>
                <w:color w:val="auto"/>
                <w:lang w:val="en-GB"/>
              </w:rPr>
            </w:pPr>
          </w:p>
        </w:tc>
        <w:tc>
          <w:tcPr>
            <w:tcW w:w="799" w:type="dxa"/>
            <w:shd w:val="clear" w:color="auto" w:fill="auto"/>
          </w:tcPr>
          <w:p w:rsidR="00AB64D5" w:rsidRPr="005949E3" w:rsidRDefault="00AB64D5" w:rsidP="00E40032">
            <w:pPr>
              <w:spacing w:line="360" w:lineRule="auto"/>
              <w:contextualSpacing/>
              <w:jc w:val="center"/>
              <w:rPr>
                <w:color w:val="auto"/>
                <w:lang w:val="en-GB"/>
              </w:rPr>
            </w:pPr>
          </w:p>
        </w:tc>
        <w:tc>
          <w:tcPr>
            <w:tcW w:w="799" w:type="dxa"/>
            <w:shd w:val="clear" w:color="auto" w:fill="auto"/>
          </w:tcPr>
          <w:p w:rsidR="00AB64D5" w:rsidRPr="005949E3" w:rsidRDefault="00AB64D5" w:rsidP="00E40032">
            <w:pPr>
              <w:spacing w:line="360" w:lineRule="auto"/>
              <w:contextualSpacing/>
              <w:jc w:val="center"/>
              <w:rPr>
                <w:color w:val="auto"/>
                <w:lang w:val="en-GB"/>
              </w:rPr>
            </w:pPr>
          </w:p>
        </w:tc>
      </w:tr>
      <w:tr w:rsidR="00AB64D5" w:rsidRPr="005949E3" w:rsidTr="00720D45">
        <w:tc>
          <w:tcPr>
            <w:tcW w:w="534" w:type="dxa"/>
            <w:vMerge/>
            <w:shd w:val="clear" w:color="auto" w:fill="auto"/>
          </w:tcPr>
          <w:p w:rsidR="00AB64D5" w:rsidRPr="005949E3" w:rsidRDefault="00AB64D5" w:rsidP="00E40032">
            <w:pPr>
              <w:spacing w:line="360" w:lineRule="auto"/>
              <w:contextualSpacing/>
              <w:jc w:val="both"/>
              <w:rPr>
                <w:color w:val="auto"/>
                <w:lang w:val="en-GB"/>
              </w:rPr>
            </w:pPr>
          </w:p>
        </w:tc>
        <w:tc>
          <w:tcPr>
            <w:tcW w:w="1680" w:type="dxa"/>
            <w:vMerge/>
            <w:shd w:val="clear" w:color="auto" w:fill="auto"/>
          </w:tcPr>
          <w:p w:rsidR="00AB64D5" w:rsidRPr="005949E3" w:rsidRDefault="00AB64D5" w:rsidP="00E40032">
            <w:pPr>
              <w:spacing w:line="360" w:lineRule="auto"/>
              <w:contextualSpacing/>
              <w:jc w:val="both"/>
              <w:rPr>
                <w:color w:val="auto"/>
                <w:lang w:val="en-GB"/>
              </w:rPr>
            </w:pPr>
          </w:p>
        </w:tc>
        <w:tc>
          <w:tcPr>
            <w:tcW w:w="2399" w:type="dxa"/>
            <w:shd w:val="clear" w:color="auto" w:fill="auto"/>
          </w:tcPr>
          <w:p w:rsidR="00AB64D5" w:rsidRPr="005949E3" w:rsidRDefault="00AB64D5" w:rsidP="00E40032">
            <w:pPr>
              <w:spacing w:line="360" w:lineRule="auto"/>
              <w:contextualSpacing/>
              <w:rPr>
                <w:color w:val="auto"/>
              </w:rPr>
            </w:pPr>
            <w:r w:rsidRPr="005949E3">
              <w:rPr>
                <w:color w:val="auto"/>
              </w:rPr>
              <w:t>Menjaga sempadan sungai untuk melindungi sungai dari kegiatan manusia yang dapat mengganggu dan merusak kualitas air sungai, kondisi fisik pinggir dan dasar sungai serta mengamankan aliran sungai</w:t>
            </w:r>
          </w:p>
        </w:tc>
        <w:tc>
          <w:tcPr>
            <w:tcW w:w="1591" w:type="dxa"/>
            <w:shd w:val="clear" w:color="auto" w:fill="auto"/>
          </w:tcPr>
          <w:p w:rsidR="00AB64D5" w:rsidRPr="005949E3" w:rsidRDefault="00AB64D5" w:rsidP="00E40032">
            <w:pPr>
              <w:spacing w:line="360" w:lineRule="auto"/>
              <w:contextualSpacing/>
              <w:rPr>
                <w:color w:val="auto"/>
              </w:rPr>
            </w:pPr>
            <w:r w:rsidRPr="005949E3">
              <w:rPr>
                <w:color w:val="auto"/>
              </w:rPr>
              <w:t>Kab. Kep. Selayar</w:t>
            </w:r>
          </w:p>
        </w:tc>
        <w:tc>
          <w:tcPr>
            <w:tcW w:w="799" w:type="dxa"/>
            <w:shd w:val="clear" w:color="auto" w:fill="auto"/>
          </w:tcPr>
          <w:p w:rsidR="00AB64D5" w:rsidRPr="005949E3" w:rsidRDefault="00AB64D5" w:rsidP="00E40032">
            <w:pPr>
              <w:spacing w:line="360" w:lineRule="auto"/>
              <w:contextualSpacing/>
              <w:jc w:val="center"/>
              <w:rPr>
                <w:color w:val="auto"/>
                <w:lang w:val="en-GB"/>
              </w:rPr>
            </w:pPr>
            <w:r w:rsidRPr="005949E3">
              <w:rPr>
                <w:color w:val="auto"/>
                <w:lang w:val="en-GB"/>
              </w:rPr>
              <w:t>2013</w:t>
            </w:r>
          </w:p>
        </w:tc>
        <w:tc>
          <w:tcPr>
            <w:tcW w:w="799" w:type="dxa"/>
            <w:shd w:val="clear" w:color="auto" w:fill="auto"/>
          </w:tcPr>
          <w:p w:rsidR="00AB64D5" w:rsidRPr="005949E3" w:rsidRDefault="00AB64D5" w:rsidP="00E40032">
            <w:pPr>
              <w:spacing w:line="360" w:lineRule="auto"/>
              <w:contextualSpacing/>
              <w:jc w:val="center"/>
              <w:rPr>
                <w:color w:val="auto"/>
                <w:lang w:val="en-GB"/>
              </w:rPr>
            </w:pPr>
          </w:p>
        </w:tc>
        <w:tc>
          <w:tcPr>
            <w:tcW w:w="799" w:type="dxa"/>
            <w:shd w:val="clear" w:color="auto" w:fill="auto"/>
          </w:tcPr>
          <w:p w:rsidR="00AB64D5" w:rsidRPr="005949E3" w:rsidRDefault="00AB64D5" w:rsidP="00E40032">
            <w:pPr>
              <w:spacing w:line="360" w:lineRule="auto"/>
              <w:contextualSpacing/>
              <w:jc w:val="center"/>
              <w:rPr>
                <w:color w:val="auto"/>
                <w:lang w:val="en-GB"/>
              </w:rPr>
            </w:pPr>
          </w:p>
        </w:tc>
        <w:tc>
          <w:tcPr>
            <w:tcW w:w="799" w:type="dxa"/>
            <w:shd w:val="clear" w:color="auto" w:fill="auto"/>
          </w:tcPr>
          <w:p w:rsidR="00AB64D5" w:rsidRPr="005949E3" w:rsidRDefault="00AB64D5" w:rsidP="00E40032">
            <w:pPr>
              <w:spacing w:line="360" w:lineRule="auto"/>
              <w:contextualSpacing/>
              <w:jc w:val="center"/>
              <w:rPr>
                <w:color w:val="auto"/>
                <w:lang w:val="en-GB"/>
              </w:rPr>
            </w:pPr>
          </w:p>
        </w:tc>
      </w:tr>
      <w:tr w:rsidR="00AB64D5" w:rsidRPr="005949E3" w:rsidTr="00720D45">
        <w:tc>
          <w:tcPr>
            <w:tcW w:w="534" w:type="dxa"/>
            <w:vMerge/>
            <w:shd w:val="clear" w:color="auto" w:fill="auto"/>
          </w:tcPr>
          <w:p w:rsidR="00AB64D5" w:rsidRPr="005949E3" w:rsidRDefault="00AB64D5" w:rsidP="00E40032">
            <w:pPr>
              <w:spacing w:line="360" w:lineRule="auto"/>
              <w:contextualSpacing/>
              <w:jc w:val="both"/>
              <w:rPr>
                <w:color w:val="auto"/>
                <w:lang w:val="en-GB"/>
              </w:rPr>
            </w:pPr>
          </w:p>
        </w:tc>
        <w:tc>
          <w:tcPr>
            <w:tcW w:w="1680" w:type="dxa"/>
            <w:vMerge/>
            <w:shd w:val="clear" w:color="auto" w:fill="auto"/>
          </w:tcPr>
          <w:p w:rsidR="00AB64D5" w:rsidRPr="005949E3" w:rsidRDefault="00AB64D5" w:rsidP="00E40032">
            <w:pPr>
              <w:spacing w:line="360" w:lineRule="auto"/>
              <w:contextualSpacing/>
              <w:jc w:val="both"/>
              <w:rPr>
                <w:color w:val="auto"/>
                <w:lang w:val="en-GB"/>
              </w:rPr>
            </w:pPr>
          </w:p>
        </w:tc>
        <w:tc>
          <w:tcPr>
            <w:tcW w:w="2399" w:type="dxa"/>
            <w:shd w:val="clear" w:color="auto" w:fill="auto"/>
          </w:tcPr>
          <w:p w:rsidR="00AB64D5" w:rsidRPr="005949E3" w:rsidRDefault="00AB64D5" w:rsidP="00E40032">
            <w:pPr>
              <w:spacing w:line="360" w:lineRule="auto"/>
              <w:contextualSpacing/>
              <w:rPr>
                <w:color w:val="auto"/>
              </w:rPr>
            </w:pPr>
            <w:r w:rsidRPr="005949E3">
              <w:rPr>
                <w:color w:val="auto"/>
              </w:rPr>
              <w:t xml:space="preserve">Menjaga kawasan sekitar danau/waduk untuk melindungi danau/waduk </w:t>
            </w:r>
            <w:r w:rsidRPr="005949E3">
              <w:rPr>
                <w:color w:val="auto"/>
              </w:rPr>
              <w:lastRenderedPageBreak/>
              <w:t>dari berbagai usaha dan/atau kegiatan yang</w:t>
            </w:r>
            <w:r w:rsidRPr="005949E3">
              <w:rPr>
                <w:color w:val="auto"/>
              </w:rPr>
              <w:br w:type="page"/>
              <w:t>dapat mengganggu kelestarian fungsi waduk/danau</w:t>
            </w:r>
          </w:p>
        </w:tc>
        <w:tc>
          <w:tcPr>
            <w:tcW w:w="1591" w:type="dxa"/>
            <w:shd w:val="clear" w:color="auto" w:fill="auto"/>
          </w:tcPr>
          <w:p w:rsidR="00AB64D5" w:rsidRPr="005949E3" w:rsidRDefault="00AB64D5" w:rsidP="00E40032">
            <w:pPr>
              <w:spacing w:line="360" w:lineRule="auto"/>
              <w:contextualSpacing/>
              <w:rPr>
                <w:color w:val="auto"/>
              </w:rPr>
            </w:pPr>
            <w:r w:rsidRPr="005949E3">
              <w:rPr>
                <w:color w:val="auto"/>
              </w:rPr>
              <w:lastRenderedPageBreak/>
              <w:t>Kab. Kep. Selayar</w:t>
            </w:r>
          </w:p>
        </w:tc>
        <w:tc>
          <w:tcPr>
            <w:tcW w:w="799" w:type="dxa"/>
            <w:shd w:val="clear" w:color="auto" w:fill="auto"/>
          </w:tcPr>
          <w:p w:rsidR="00AB64D5" w:rsidRPr="005949E3" w:rsidRDefault="00AB64D5" w:rsidP="00E40032">
            <w:pPr>
              <w:spacing w:line="360" w:lineRule="auto"/>
              <w:contextualSpacing/>
              <w:jc w:val="center"/>
              <w:rPr>
                <w:color w:val="auto"/>
                <w:lang w:val="en-GB"/>
              </w:rPr>
            </w:pPr>
            <w:r w:rsidRPr="005949E3">
              <w:rPr>
                <w:color w:val="auto"/>
                <w:lang w:val="en-GB"/>
              </w:rPr>
              <w:t>2013-2017</w:t>
            </w:r>
          </w:p>
        </w:tc>
        <w:tc>
          <w:tcPr>
            <w:tcW w:w="799" w:type="dxa"/>
            <w:shd w:val="clear" w:color="auto" w:fill="auto"/>
          </w:tcPr>
          <w:p w:rsidR="00AB64D5" w:rsidRPr="005949E3" w:rsidRDefault="00AB64D5" w:rsidP="00E40032">
            <w:pPr>
              <w:spacing w:line="360" w:lineRule="auto"/>
              <w:contextualSpacing/>
              <w:jc w:val="center"/>
              <w:rPr>
                <w:color w:val="auto"/>
                <w:lang w:val="en-GB"/>
              </w:rPr>
            </w:pPr>
            <w:r w:rsidRPr="005949E3">
              <w:rPr>
                <w:color w:val="auto"/>
                <w:lang w:val="en-GB"/>
              </w:rPr>
              <w:t>2018-2022</w:t>
            </w:r>
          </w:p>
        </w:tc>
        <w:tc>
          <w:tcPr>
            <w:tcW w:w="799" w:type="dxa"/>
            <w:shd w:val="clear" w:color="auto" w:fill="auto"/>
          </w:tcPr>
          <w:p w:rsidR="00AB64D5" w:rsidRPr="005949E3" w:rsidRDefault="00AB64D5" w:rsidP="00E40032">
            <w:pPr>
              <w:spacing w:line="360" w:lineRule="auto"/>
              <w:contextualSpacing/>
              <w:jc w:val="center"/>
              <w:rPr>
                <w:color w:val="auto"/>
                <w:lang w:val="en-GB"/>
              </w:rPr>
            </w:pPr>
            <w:r w:rsidRPr="005949E3">
              <w:rPr>
                <w:color w:val="auto"/>
                <w:lang w:val="en-GB"/>
              </w:rPr>
              <w:t>2023-2027</w:t>
            </w:r>
          </w:p>
        </w:tc>
        <w:tc>
          <w:tcPr>
            <w:tcW w:w="799" w:type="dxa"/>
            <w:shd w:val="clear" w:color="auto" w:fill="auto"/>
          </w:tcPr>
          <w:p w:rsidR="00AB64D5" w:rsidRPr="005949E3" w:rsidRDefault="00AB64D5" w:rsidP="00E40032">
            <w:pPr>
              <w:spacing w:line="360" w:lineRule="auto"/>
              <w:contextualSpacing/>
              <w:jc w:val="center"/>
              <w:rPr>
                <w:color w:val="auto"/>
                <w:lang w:val="en-GB"/>
              </w:rPr>
            </w:pPr>
            <w:r w:rsidRPr="005949E3">
              <w:rPr>
                <w:color w:val="auto"/>
                <w:lang w:val="en-GB"/>
              </w:rPr>
              <w:t>2027-2032</w:t>
            </w:r>
          </w:p>
        </w:tc>
      </w:tr>
      <w:tr w:rsidR="00AB64D5" w:rsidRPr="005949E3" w:rsidTr="00720D45">
        <w:tc>
          <w:tcPr>
            <w:tcW w:w="534" w:type="dxa"/>
            <w:vMerge/>
            <w:shd w:val="clear" w:color="auto" w:fill="auto"/>
          </w:tcPr>
          <w:p w:rsidR="00AB64D5" w:rsidRPr="005949E3" w:rsidRDefault="00AB64D5" w:rsidP="00E40032">
            <w:pPr>
              <w:spacing w:line="360" w:lineRule="auto"/>
              <w:contextualSpacing/>
              <w:jc w:val="both"/>
              <w:rPr>
                <w:color w:val="auto"/>
                <w:lang w:val="en-GB"/>
              </w:rPr>
            </w:pPr>
          </w:p>
        </w:tc>
        <w:tc>
          <w:tcPr>
            <w:tcW w:w="1680" w:type="dxa"/>
            <w:vMerge/>
            <w:shd w:val="clear" w:color="auto" w:fill="auto"/>
          </w:tcPr>
          <w:p w:rsidR="00AB64D5" w:rsidRPr="005949E3" w:rsidRDefault="00AB64D5" w:rsidP="00E40032">
            <w:pPr>
              <w:spacing w:line="360" w:lineRule="auto"/>
              <w:contextualSpacing/>
              <w:jc w:val="both"/>
              <w:rPr>
                <w:color w:val="auto"/>
                <w:lang w:val="en-GB"/>
              </w:rPr>
            </w:pPr>
          </w:p>
        </w:tc>
        <w:tc>
          <w:tcPr>
            <w:tcW w:w="2399" w:type="dxa"/>
            <w:shd w:val="clear" w:color="auto" w:fill="auto"/>
          </w:tcPr>
          <w:p w:rsidR="00AB64D5" w:rsidRPr="005949E3" w:rsidRDefault="00AB64D5" w:rsidP="00E40032">
            <w:pPr>
              <w:spacing w:line="360" w:lineRule="auto"/>
              <w:contextualSpacing/>
              <w:rPr>
                <w:color w:val="auto"/>
              </w:rPr>
            </w:pPr>
            <w:r w:rsidRPr="005949E3">
              <w:rPr>
                <w:color w:val="auto"/>
              </w:rPr>
              <w:t>Menjaga kawasan sekitar mata air untuk melindungi mata air dari dari berbagai usaha dan/atau kegiatan yang dapat merusak kualitas air dan kondisi fisik kawasan sekitarnya</w:t>
            </w:r>
          </w:p>
        </w:tc>
        <w:tc>
          <w:tcPr>
            <w:tcW w:w="1591" w:type="dxa"/>
            <w:shd w:val="clear" w:color="auto" w:fill="auto"/>
          </w:tcPr>
          <w:p w:rsidR="00AB64D5" w:rsidRPr="005949E3" w:rsidRDefault="00AB64D5" w:rsidP="00E40032">
            <w:pPr>
              <w:spacing w:line="360" w:lineRule="auto"/>
              <w:contextualSpacing/>
              <w:rPr>
                <w:color w:val="auto"/>
              </w:rPr>
            </w:pPr>
            <w:r w:rsidRPr="005949E3">
              <w:rPr>
                <w:color w:val="auto"/>
              </w:rPr>
              <w:t>Kab. Kep. Selayar</w:t>
            </w:r>
          </w:p>
        </w:tc>
        <w:tc>
          <w:tcPr>
            <w:tcW w:w="799" w:type="dxa"/>
            <w:shd w:val="clear" w:color="auto" w:fill="auto"/>
          </w:tcPr>
          <w:p w:rsidR="00AB64D5" w:rsidRPr="005949E3" w:rsidRDefault="00AB64D5" w:rsidP="00E40032">
            <w:pPr>
              <w:spacing w:line="360" w:lineRule="auto"/>
              <w:contextualSpacing/>
              <w:jc w:val="center"/>
              <w:rPr>
                <w:color w:val="auto"/>
                <w:lang w:val="en-GB"/>
              </w:rPr>
            </w:pPr>
            <w:r w:rsidRPr="005949E3">
              <w:rPr>
                <w:color w:val="auto"/>
                <w:lang w:val="en-GB"/>
              </w:rPr>
              <w:t>2013-2017</w:t>
            </w:r>
          </w:p>
        </w:tc>
        <w:tc>
          <w:tcPr>
            <w:tcW w:w="799" w:type="dxa"/>
            <w:shd w:val="clear" w:color="auto" w:fill="auto"/>
          </w:tcPr>
          <w:p w:rsidR="00AB64D5" w:rsidRPr="005949E3" w:rsidRDefault="00AB64D5" w:rsidP="00E40032">
            <w:pPr>
              <w:spacing w:line="360" w:lineRule="auto"/>
              <w:contextualSpacing/>
              <w:jc w:val="center"/>
              <w:rPr>
                <w:color w:val="auto"/>
                <w:lang w:val="en-GB"/>
              </w:rPr>
            </w:pPr>
            <w:r w:rsidRPr="005949E3">
              <w:rPr>
                <w:color w:val="auto"/>
                <w:lang w:val="en-GB"/>
              </w:rPr>
              <w:t>2018-2022</w:t>
            </w:r>
          </w:p>
        </w:tc>
        <w:tc>
          <w:tcPr>
            <w:tcW w:w="799" w:type="dxa"/>
            <w:shd w:val="clear" w:color="auto" w:fill="auto"/>
          </w:tcPr>
          <w:p w:rsidR="00AB64D5" w:rsidRPr="005949E3" w:rsidRDefault="00AB64D5" w:rsidP="00E40032">
            <w:pPr>
              <w:spacing w:line="360" w:lineRule="auto"/>
              <w:contextualSpacing/>
              <w:jc w:val="center"/>
              <w:rPr>
                <w:color w:val="auto"/>
                <w:lang w:val="en-GB"/>
              </w:rPr>
            </w:pPr>
            <w:r w:rsidRPr="005949E3">
              <w:rPr>
                <w:color w:val="auto"/>
                <w:lang w:val="en-GB"/>
              </w:rPr>
              <w:t>2023-2027</w:t>
            </w:r>
          </w:p>
        </w:tc>
        <w:tc>
          <w:tcPr>
            <w:tcW w:w="799" w:type="dxa"/>
            <w:shd w:val="clear" w:color="auto" w:fill="auto"/>
          </w:tcPr>
          <w:p w:rsidR="00AB64D5" w:rsidRPr="005949E3" w:rsidRDefault="00AB64D5" w:rsidP="00E40032">
            <w:pPr>
              <w:spacing w:line="360" w:lineRule="auto"/>
              <w:contextualSpacing/>
              <w:jc w:val="center"/>
              <w:rPr>
                <w:color w:val="auto"/>
                <w:lang w:val="en-GB"/>
              </w:rPr>
            </w:pPr>
            <w:r w:rsidRPr="005949E3">
              <w:rPr>
                <w:color w:val="auto"/>
                <w:lang w:val="en-GB"/>
              </w:rPr>
              <w:t>2027-2032</w:t>
            </w:r>
          </w:p>
        </w:tc>
      </w:tr>
      <w:tr w:rsidR="00AB64D5" w:rsidRPr="005949E3" w:rsidTr="00720D45">
        <w:tc>
          <w:tcPr>
            <w:tcW w:w="534" w:type="dxa"/>
            <w:vMerge/>
            <w:shd w:val="clear" w:color="auto" w:fill="auto"/>
          </w:tcPr>
          <w:p w:rsidR="00AB64D5" w:rsidRPr="005949E3" w:rsidRDefault="00AB64D5" w:rsidP="00E40032">
            <w:pPr>
              <w:spacing w:line="360" w:lineRule="auto"/>
              <w:contextualSpacing/>
              <w:jc w:val="both"/>
              <w:rPr>
                <w:color w:val="auto"/>
                <w:lang w:val="en-GB"/>
              </w:rPr>
            </w:pPr>
          </w:p>
        </w:tc>
        <w:tc>
          <w:tcPr>
            <w:tcW w:w="1680" w:type="dxa"/>
            <w:vMerge/>
            <w:shd w:val="clear" w:color="auto" w:fill="auto"/>
          </w:tcPr>
          <w:p w:rsidR="00AB64D5" w:rsidRPr="005949E3" w:rsidRDefault="00AB64D5" w:rsidP="00E40032">
            <w:pPr>
              <w:spacing w:line="360" w:lineRule="auto"/>
              <w:contextualSpacing/>
              <w:jc w:val="both"/>
              <w:rPr>
                <w:color w:val="auto"/>
                <w:lang w:val="en-GB"/>
              </w:rPr>
            </w:pPr>
          </w:p>
        </w:tc>
        <w:tc>
          <w:tcPr>
            <w:tcW w:w="2399" w:type="dxa"/>
            <w:shd w:val="clear" w:color="auto" w:fill="auto"/>
          </w:tcPr>
          <w:p w:rsidR="00AB64D5" w:rsidRPr="005949E3" w:rsidRDefault="00AB64D5" w:rsidP="00E40032">
            <w:pPr>
              <w:spacing w:line="360" w:lineRule="auto"/>
              <w:contextualSpacing/>
              <w:rPr>
                <w:color w:val="auto"/>
              </w:rPr>
            </w:pPr>
            <w:r w:rsidRPr="005949E3">
              <w:rPr>
                <w:color w:val="auto"/>
              </w:rPr>
              <w:t>Menjaga kawasan terbuka hijau kota termasuk di dalamnya hutan kota</w:t>
            </w:r>
          </w:p>
        </w:tc>
        <w:tc>
          <w:tcPr>
            <w:tcW w:w="1591" w:type="dxa"/>
            <w:shd w:val="clear" w:color="auto" w:fill="auto"/>
          </w:tcPr>
          <w:p w:rsidR="00AB64D5" w:rsidRPr="005949E3" w:rsidRDefault="00AB64D5" w:rsidP="00E40032">
            <w:pPr>
              <w:spacing w:line="360" w:lineRule="auto"/>
              <w:contextualSpacing/>
              <w:rPr>
                <w:color w:val="auto"/>
              </w:rPr>
            </w:pPr>
            <w:r w:rsidRPr="005949E3">
              <w:rPr>
                <w:color w:val="auto"/>
              </w:rPr>
              <w:t>Kab. Kep. Selayar</w:t>
            </w:r>
          </w:p>
        </w:tc>
        <w:tc>
          <w:tcPr>
            <w:tcW w:w="799" w:type="dxa"/>
            <w:shd w:val="clear" w:color="auto" w:fill="auto"/>
          </w:tcPr>
          <w:p w:rsidR="00AB64D5" w:rsidRPr="005949E3" w:rsidRDefault="00AB64D5" w:rsidP="00E40032">
            <w:pPr>
              <w:spacing w:line="360" w:lineRule="auto"/>
              <w:contextualSpacing/>
              <w:jc w:val="center"/>
              <w:rPr>
                <w:color w:val="auto"/>
                <w:lang w:val="en-GB"/>
              </w:rPr>
            </w:pPr>
            <w:r w:rsidRPr="005949E3">
              <w:rPr>
                <w:color w:val="auto"/>
                <w:lang w:val="en-GB"/>
              </w:rPr>
              <w:t>2013-2017</w:t>
            </w:r>
          </w:p>
        </w:tc>
        <w:tc>
          <w:tcPr>
            <w:tcW w:w="799" w:type="dxa"/>
            <w:shd w:val="clear" w:color="auto" w:fill="auto"/>
          </w:tcPr>
          <w:p w:rsidR="00AB64D5" w:rsidRPr="005949E3" w:rsidRDefault="00AB64D5" w:rsidP="00E40032">
            <w:pPr>
              <w:spacing w:line="360" w:lineRule="auto"/>
              <w:contextualSpacing/>
              <w:jc w:val="center"/>
              <w:rPr>
                <w:color w:val="auto"/>
                <w:lang w:val="en-GB"/>
              </w:rPr>
            </w:pPr>
            <w:r w:rsidRPr="005949E3">
              <w:rPr>
                <w:color w:val="auto"/>
                <w:lang w:val="en-GB"/>
              </w:rPr>
              <w:t>2018-2022</w:t>
            </w:r>
          </w:p>
        </w:tc>
        <w:tc>
          <w:tcPr>
            <w:tcW w:w="799" w:type="dxa"/>
            <w:shd w:val="clear" w:color="auto" w:fill="auto"/>
          </w:tcPr>
          <w:p w:rsidR="00AB64D5" w:rsidRPr="005949E3" w:rsidRDefault="00AB64D5" w:rsidP="00E40032">
            <w:pPr>
              <w:spacing w:line="360" w:lineRule="auto"/>
              <w:contextualSpacing/>
              <w:jc w:val="center"/>
              <w:rPr>
                <w:color w:val="auto"/>
                <w:lang w:val="en-GB"/>
              </w:rPr>
            </w:pPr>
            <w:r w:rsidRPr="005949E3">
              <w:rPr>
                <w:color w:val="auto"/>
                <w:lang w:val="en-GB"/>
              </w:rPr>
              <w:t>2023-2027</w:t>
            </w:r>
          </w:p>
        </w:tc>
        <w:tc>
          <w:tcPr>
            <w:tcW w:w="799" w:type="dxa"/>
            <w:shd w:val="clear" w:color="auto" w:fill="auto"/>
          </w:tcPr>
          <w:p w:rsidR="00AB64D5" w:rsidRPr="005949E3" w:rsidRDefault="00AB64D5" w:rsidP="00E40032">
            <w:pPr>
              <w:spacing w:line="360" w:lineRule="auto"/>
              <w:contextualSpacing/>
              <w:jc w:val="center"/>
              <w:rPr>
                <w:color w:val="auto"/>
                <w:lang w:val="en-GB"/>
              </w:rPr>
            </w:pPr>
            <w:r w:rsidRPr="005949E3">
              <w:rPr>
                <w:color w:val="auto"/>
                <w:lang w:val="en-GB"/>
              </w:rPr>
              <w:t>2027-2032</w:t>
            </w:r>
          </w:p>
        </w:tc>
      </w:tr>
      <w:tr w:rsidR="00AB64D5" w:rsidRPr="005949E3" w:rsidTr="00720D45">
        <w:tc>
          <w:tcPr>
            <w:tcW w:w="534" w:type="dxa"/>
            <w:vMerge/>
            <w:shd w:val="clear" w:color="auto" w:fill="auto"/>
          </w:tcPr>
          <w:p w:rsidR="00AB64D5" w:rsidRPr="005949E3" w:rsidRDefault="00AB64D5" w:rsidP="00E40032">
            <w:pPr>
              <w:spacing w:line="360" w:lineRule="auto"/>
              <w:contextualSpacing/>
              <w:jc w:val="both"/>
              <w:rPr>
                <w:color w:val="auto"/>
                <w:lang w:val="en-GB"/>
              </w:rPr>
            </w:pPr>
          </w:p>
        </w:tc>
        <w:tc>
          <w:tcPr>
            <w:tcW w:w="1680" w:type="dxa"/>
            <w:vMerge w:val="restart"/>
            <w:shd w:val="clear" w:color="auto" w:fill="auto"/>
          </w:tcPr>
          <w:p w:rsidR="00AB64D5" w:rsidRPr="005949E3" w:rsidRDefault="00AB64D5" w:rsidP="00E40032">
            <w:pPr>
              <w:spacing w:line="360" w:lineRule="auto"/>
              <w:contextualSpacing/>
              <w:rPr>
                <w:color w:val="auto"/>
                <w:lang w:val="en-GB"/>
              </w:rPr>
            </w:pPr>
            <w:r w:rsidRPr="005949E3">
              <w:rPr>
                <w:bCs/>
                <w:color w:val="auto"/>
              </w:rPr>
              <w:t>Pengelolaan Suaka Alam, Pelestarian Alam Dan Cagar Budaya</w:t>
            </w:r>
          </w:p>
        </w:tc>
        <w:tc>
          <w:tcPr>
            <w:tcW w:w="2399" w:type="dxa"/>
            <w:shd w:val="clear" w:color="auto" w:fill="auto"/>
          </w:tcPr>
          <w:p w:rsidR="00AB64D5" w:rsidRPr="005949E3" w:rsidRDefault="00AB64D5" w:rsidP="00E40032">
            <w:pPr>
              <w:spacing w:line="360" w:lineRule="auto"/>
              <w:contextualSpacing/>
              <w:rPr>
                <w:color w:val="auto"/>
              </w:rPr>
            </w:pPr>
            <w:r w:rsidRPr="005949E3">
              <w:rPr>
                <w:color w:val="auto"/>
              </w:rPr>
              <w:t>Identifikasi, penetapan dan pemantapan kawasan</w:t>
            </w:r>
            <w:r w:rsidRPr="005949E3">
              <w:rPr>
                <w:color w:val="auto"/>
              </w:rPr>
              <w:br/>
              <w:t>suaka alam, pelestarian alam dan cagar alam laut</w:t>
            </w:r>
          </w:p>
        </w:tc>
        <w:tc>
          <w:tcPr>
            <w:tcW w:w="1591" w:type="dxa"/>
            <w:shd w:val="clear" w:color="auto" w:fill="auto"/>
          </w:tcPr>
          <w:p w:rsidR="00AB64D5" w:rsidRPr="005949E3" w:rsidRDefault="00AB64D5" w:rsidP="00E40032">
            <w:pPr>
              <w:spacing w:line="360" w:lineRule="auto"/>
              <w:contextualSpacing/>
              <w:rPr>
                <w:color w:val="auto"/>
              </w:rPr>
            </w:pPr>
            <w:r w:rsidRPr="005949E3">
              <w:rPr>
                <w:color w:val="auto"/>
              </w:rPr>
              <w:t>Kec. Takabonerate</w:t>
            </w:r>
          </w:p>
        </w:tc>
        <w:tc>
          <w:tcPr>
            <w:tcW w:w="799" w:type="dxa"/>
            <w:shd w:val="clear" w:color="auto" w:fill="auto"/>
          </w:tcPr>
          <w:p w:rsidR="00AB64D5" w:rsidRPr="005949E3" w:rsidRDefault="00AB64D5" w:rsidP="00E40032">
            <w:pPr>
              <w:spacing w:line="360" w:lineRule="auto"/>
              <w:contextualSpacing/>
              <w:jc w:val="center"/>
              <w:rPr>
                <w:color w:val="auto"/>
                <w:lang w:val="en-GB"/>
              </w:rPr>
            </w:pPr>
            <w:r w:rsidRPr="005949E3">
              <w:rPr>
                <w:color w:val="auto"/>
                <w:lang w:val="en-GB"/>
              </w:rPr>
              <w:t>2013</w:t>
            </w:r>
          </w:p>
        </w:tc>
        <w:tc>
          <w:tcPr>
            <w:tcW w:w="799" w:type="dxa"/>
            <w:shd w:val="clear" w:color="auto" w:fill="auto"/>
          </w:tcPr>
          <w:p w:rsidR="00AB64D5" w:rsidRPr="005949E3" w:rsidRDefault="00AB64D5" w:rsidP="00E40032">
            <w:pPr>
              <w:spacing w:line="360" w:lineRule="auto"/>
              <w:contextualSpacing/>
              <w:jc w:val="center"/>
              <w:rPr>
                <w:color w:val="auto"/>
                <w:lang w:val="en-GB"/>
              </w:rPr>
            </w:pPr>
          </w:p>
        </w:tc>
        <w:tc>
          <w:tcPr>
            <w:tcW w:w="799" w:type="dxa"/>
            <w:shd w:val="clear" w:color="auto" w:fill="auto"/>
          </w:tcPr>
          <w:p w:rsidR="00AB64D5" w:rsidRPr="005949E3" w:rsidRDefault="00AB64D5" w:rsidP="00E40032">
            <w:pPr>
              <w:spacing w:line="360" w:lineRule="auto"/>
              <w:contextualSpacing/>
              <w:jc w:val="center"/>
              <w:rPr>
                <w:color w:val="auto"/>
                <w:lang w:val="en-GB"/>
              </w:rPr>
            </w:pPr>
          </w:p>
        </w:tc>
        <w:tc>
          <w:tcPr>
            <w:tcW w:w="799" w:type="dxa"/>
            <w:shd w:val="clear" w:color="auto" w:fill="auto"/>
          </w:tcPr>
          <w:p w:rsidR="00AB64D5" w:rsidRPr="005949E3" w:rsidRDefault="00AB64D5" w:rsidP="00E40032">
            <w:pPr>
              <w:spacing w:line="360" w:lineRule="auto"/>
              <w:contextualSpacing/>
              <w:jc w:val="center"/>
              <w:rPr>
                <w:color w:val="auto"/>
                <w:lang w:val="en-GB"/>
              </w:rPr>
            </w:pPr>
          </w:p>
        </w:tc>
      </w:tr>
      <w:tr w:rsidR="00AB64D5" w:rsidRPr="005949E3" w:rsidTr="00720D45">
        <w:tc>
          <w:tcPr>
            <w:tcW w:w="534" w:type="dxa"/>
            <w:vMerge/>
            <w:shd w:val="clear" w:color="auto" w:fill="auto"/>
          </w:tcPr>
          <w:p w:rsidR="00AB64D5" w:rsidRPr="005949E3" w:rsidRDefault="00AB64D5" w:rsidP="00E40032">
            <w:pPr>
              <w:spacing w:line="360" w:lineRule="auto"/>
              <w:contextualSpacing/>
              <w:jc w:val="both"/>
              <w:rPr>
                <w:color w:val="auto"/>
                <w:lang w:val="en-GB"/>
              </w:rPr>
            </w:pPr>
          </w:p>
        </w:tc>
        <w:tc>
          <w:tcPr>
            <w:tcW w:w="1680" w:type="dxa"/>
            <w:vMerge/>
            <w:shd w:val="clear" w:color="auto" w:fill="auto"/>
          </w:tcPr>
          <w:p w:rsidR="00AB64D5" w:rsidRPr="005949E3" w:rsidRDefault="00AB64D5" w:rsidP="00E40032">
            <w:pPr>
              <w:spacing w:line="360" w:lineRule="auto"/>
              <w:contextualSpacing/>
              <w:jc w:val="both"/>
              <w:rPr>
                <w:color w:val="auto"/>
                <w:lang w:val="en-GB"/>
              </w:rPr>
            </w:pPr>
          </w:p>
        </w:tc>
        <w:tc>
          <w:tcPr>
            <w:tcW w:w="2399" w:type="dxa"/>
            <w:shd w:val="clear" w:color="auto" w:fill="auto"/>
          </w:tcPr>
          <w:p w:rsidR="00AB64D5" w:rsidRPr="005949E3" w:rsidRDefault="00AB64D5" w:rsidP="00E40032">
            <w:pPr>
              <w:spacing w:line="360" w:lineRule="auto"/>
              <w:contextualSpacing/>
              <w:rPr>
                <w:color w:val="auto"/>
              </w:rPr>
            </w:pPr>
            <w:r w:rsidRPr="005949E3">
              <w:rPr>
                <w:color w:val="auto"/>
              </w:rPr>
              <w:t>Identifikasi dan klasifikasi kondisi kawasan menjadi</w:t>
            </w:r>
            <w:r w:rsidRPr="005949E3">
              <w:rPr>
                <w:color w:val="auto"/>
              </w:rPr>
              <w:br/>
              <w:t>kawasan sangat kritis, kritis dan tidak kritis</w:t>
            </w:r>
          </w:p>
        </w:tc>
        <w:tc>
          <w:tcPr>
            <w:tcW w:w="1591" w:type="dxa"/>
            <w:shd w:val="clear" w:color="auto" w:fill="auto"/>
          </w:tcPr>
          <w:p w:rsidR="00AB64D5" w:rsidRPr="005949E3" w:rsidRDefault="00AB64D5" w:rsidP="00E40032">
            <w:pPr>
              <w:spacing w:line="360" w:lineRule="auto"/>
              <w:contextualSpacing/>
              <w:rPr>
                <w:color w:val="auto"/>
              </w:rPr>
            </w:pPr>
            <w:r w:rsidRPr="005949E3">
              <w:rPr>
                <w:color w:val="auto"/>
              </w:rPr>
              <w:t>Kec. Takabonerate</w:t>
            </w:r>
          </w:p>
        </w:tc>
        <w:tc>
          <w:tcPr>
            <w:tcW w:w="799" w:type="dxa"/>
            <w:shd w:val="clear" w:color="auto" w:fill="auto"/>
          </w:tcPr>
          <w:p w:rsidR="00AB64D5" w:rsidRPr="005949E3" w:rsidRDefault="00AB64D5" w:rsidP="00E40032">
            <w:pPr>
              <w:spacing w:line="360" w:lineRule="auto"/>
              <w:contextualSpacing/>
              <w:jc w:val="center"/>
              <w:rPr>
                <w:color w:val="auto"/>
                <w:lang w:val="en-GB"/>
              </w:rPr>
            </w:pPr>
            <w:r w:rsidRPr="005949E3">
              <w:rPr>
                <w:color w:val="auto"/>
                <w:lang w:val="en-GB"/>
              </w:rPr>
              <w:t>2014</w:t>
            </w:r>
          </w:p>
        </w:tc>
        <w:tc>
          <w:tcPr>
            <w:tcW w:w="799" w:type="dxa"/>
            <w:shd w:val="clear" w:color="auto" w:fill="auto"/>
          </w:tcPr>
          <w:p w:rsidR="00AB64D5" w:rsidRPr="005949E3" w:rsidRDefault="00AB64D5" w:rsidP="00E40032">
            <w:pPr>
              <w:spacing w:line="360" w:lineRule="auto"/>
              <w:contextualSpacing/>
              <w:jc w:val="center"/>
              <w:rPr>
                <w:color w:val="auto"/>
                <w:lang w:val="en-GB"/>
              </w:rPr>
            </w:pPr>
          </w:p>
        </w:tc>
        <w:tc>
          <w:tcPr>
            <w:tcW w:w="799" w:type="dxa"/>
            <w:shd w:val="clear" w:color="auto" w:fill="auto"/>
          </w:tcPr>
          <w:p w:rsidR="00AB64D5" w:rsidRPr="005949E3" w:rsidRDefault="00AB64D5" w:rsidP="00E40032">
            <w:pPr>
              <w:spacing w:line="360" w:lineRule="auto"/>
              <w:contextualSpacing/>
              <w:jc w:val="center"/>
              <w:rPr>
                <w:color w:val="auto"/>
                <w:lang w:val="en-GB"/>
              </w:rPr>
            </w:pPr>
          </w:p>
        </w:tc>
        <w:tc>
          <w:tcPr>
            <w:tcW w:w="799" w:type="dxa"/>
            <w:shd w:val="clear" w:color="auto" w:fill="auto"/>
          </w:tcPr>
          <w:p w:rsidR="00AB64D5" w:rsidRPr="005949E3" w:rsidRDefault="00AB64D5" w:rsidP="00E40032">
            <w:pPr>
              <w:spacing w:line="360" w:lineRule="auto"/>
              <w:contextualSpacing/>
              <w:jc w:val="center"/>
              <w:rPr>
                <w:color w:val="auto"/>
                <w:lang w:val="en-GB"/>
              </w:rPr>
            </w:pPr>
          </w:p>
        </w:tc>
      </w:tr>
      <w:tr w:rsidR="00AB64D5" w:rsidRPr="005949E3" w:rsidTr="00720D45">
        <w:tc>
          <w:tcPr>
            <w:tcW w:w="534" w:type="dxa"/>
            <w:vMerge w:val="restart"/>
            <w:shd w:val="clear" w:color="auto" w:fill="auto"/>
          </w:tcPr>
          <w:p w:rsidR="00AB64D5" w:rsidRPr="005949E3" w:rsidRDefault="00AB64D5" w:rsidP="00E40032">
            <w:pPr>
              <w:spacing w:line="360" w:lineRule="auto"/>
              <w:contextualSpacing/>
              <w:jc w:val="both"/>
              <w:rPr>
                <w:color w:val="auto"/>
                <w:lang w:val="en-GB"/>
              </w:rPr>
            </w:pPr>
          </w:p>
        </w:tc>
        <w:tc>
          <w:tcPr>
            <w:tcW w:w="1680" w:type="dxa"/>
            <w:vMerge/>
            <w:shd w:val="clear" w:color="auto" w:fill="auto"/>
          </w:tcPr>
          <w:p w:rsidR="00AB64D5" w:rsidRPr="005949E3" w:rsidRDefault="00AB64D5" w:rsidP="00E40032">
            <w:pPr>
              <w:spacing w:line="360" w:lineRule="auto"/>
              <w:contextualSpacing/>
              <w:jc w:val="both"/>
              <w:rPr>
                <w:color w:val="auto"/>
                <w:lang w:val="en-GB"/>
              </w:rPr>
            </w:pPr>
          </w:p>
        </w:tc>
        <w:tc>
          <w:tcPr>
            <w:tcW w:w="2399" w:type="dxa"/>
            <w:shd w:val="clear" w:color="auto" w:fill="auto"/>
          </w:tcPr>
          <w:p w:rsidR="00AB64D5" w:rsidRPr="005949E3" w:rsidRDefault="00AB64D5" w:rsidP="00E40032">
            <w:pPr>
              <w:spacing w:line="360" w:lineRule="auto"/>
              <w:contextualSpacing/>
              <w:rPr>
                <w:color w:val="auto"/>
              </w:rPr>
            </w:pPr>
            <w:r w:rsidRPr="005949E3">
              <w:rPr>
                <w:color w:val="auto"/>
              </w:rPr>
              <w:t>Perumusan program rehabilitasi melalui pendekatan kerjasama lintas pelaku, partisipatif dan lintas wilayah</w:t>
            </w:r>
          </w:p>
        </w:tc>
        <w:tc>
          <w:tcPr>
            <w:tcW w:w="1591" w:type="dxa"/>
            <w:shd w:val="clear" w:color="auto" w:fill="auto"/>
          </w:tcPr>
          <w:p w:rsidR="00AB64D5" w:rsidRPr="005949E3" w:rsidRDefault="00AB64D5" w:rsidP="00E40032">
            <w:pPr>
              <w:spacing w:line="360" w:lineRule="auto"/>
              <w:contextualSpacing/>
              <w:rPr>
                <w:color w:val="auto"/>
              </w:rPr>
            </w:pPr>
            <w:r w:rsidRPr="005949E3">
              <w:rPr>
                <w:color w:val="auto"/>
              </w:rPr>
              <w:t>Kec. Takabonerate</w:t>
            </w:r>
          </w:p>
        </w:tc>
        <w:tc>
          <w:tcPr>
            <w:tcW w:w="799" w:type="dxa"/>
            <w:shd w:val="clear" w:color="auto" w:fill="auto"/>
          </w:tcPr>
          <w:p w:rsidR="00AB64D5" w:rsidRPr="005949E3" w:rsidRDefault="00AB64D5" w:rsidP="00E40032">
            <w:pPr>
              <w:spacing w:line="360" w:lineRule="auto"/>
              <w:contextualSpacing/>
              <w:jc w:val="center"/>
              <w:rPr>
                <w:color w:val="auto"/>
                <w:lang w:val="en-GB"/>
              </w:rPr>
            </w:pPr>
            <w:r w:rsidRPr="005949E3">
              <w:rPr>
                <w:color w:val="auto"/>
                <w:lang w:val="en-GB"/>
              </w:rPr>
              <w:t>2015</w:t>
            </w:r>
          </w:p>
        </w:tc>
        <w:tc>
          <w:tcPr>
            <w:tcW w:w="799" w:type="dxa"/>
            <w:shd w:val="clear" w:color="auto" w:fill="auto"/>
          </w:tcPr>
          <w:p w:rsidR="00AB64D5" w:rsidRPr="005949E3" w:rsidRDefault="00AB64D5" w:rsidP="00E40032">
            <w:pPr>
              <w:spacing w:line="360" w:lineRule="auto"/>
              <w:contextualSpacing/>
              <w:jc w:val="center"/>
              <w:rPr>
                <w:color w:val="auto"/>
                <w:lang w:val="en-GB"/>
              </w:rPr>
            </w:pPr>
          </w:p>
        </w:tc>
        <w:tc>
          <w:tcPr>
            <w:tcW w:w="799" w:type="dxa"/>
            <w:shd w:val="clear" w:color="auto" w:fill="auto"/>
          </w:tcPr>
          <w:p w:rsidR="00AB64D5" w:rsidRPr="005949E3" w:rsidRDefault="00AB64D5" w:rsidP="00E40032">
            <w:pPr>
              <w:spacing w:line="360" w:lineRule="auto"/>
              <w:contextualSpacing/>
              <w:jc w:val="center"/>
              <w:rPr>
                <w:color w:val="auto"/>
                <w:lang w:val="en-GB"/>
              </w:rPr>
            </w:pPr>
          </w:p>
        </w:tc>
        <w:tc>
          <w:tcPr>
            <w:tcW w:w="799" w:type="dxa"/>
            <w:shd w:val="clear" w:color="auto" w:fill="auto"/>
          </w:tcPr>
          <w:p w:rsidR="00AB64D5" w:rsidRPr="005949E3" w:rsidRDefault="00AB64D5" w:rsidP="00E40032">
            <w:pPr>
              <w:spacing w:line="360" w:lineRule="auto"/>
              <w:contextualSpacing/>
              <w:jc w:val="center"/>
              <w:rPr>
                <w:color w:val="auto"/>
                <w:lang w:val="en-GB"/>
              </w:rPr>
            </w:pPr>
          </w:p>
        </w:tc>
      </w:tr>
      <w:tr w:rsidR="00AB64D5" w:rsidRPr="005949E3" w:rsidTr="00720D45">
        <w:tc>
          <w:tcPr>
            <w:tcW w:w="534" w:type="dxa"/>
            <w:vMerge/>
            <w:shd w:val="clear" w:color="auto" w:fill="auto"/>
          </w:tcPr>
          <w:p w:rsidR="00AB64D5" w:rsidRPr="005949E3" w:rsidRDefault="00AB64D5" w:rsidP="00E40032">
            <w:pPr>
              <w:spacing w:line="360" w:lineRule="auto"/>
              <w:contextualSpacing/>
              <w:jc w:val="both"/>
              <w:rPr>
                <w:color w:val="auto"/>
                <w:lang w:val="en-GB"/>
              </w:rPr>
            </w:pPr>
          </w:p>
        </w:tc>
        <w:tc>
          <w:tcPr>
            <w:tcW w:w="1680" w:type="dxa"/>
            <w:vMerge/>
            <w:shd w:val="clear" w:color="auto" w:fill="auto"/>
          </w:tcPr>
          <w:p w:rsidR="00AB64D5" w:rsidRPr="005949E3" w:rsidRDefault="00AB64D5" w:rsidP="00E40032">
            <w:pPr>
              <w:spacing w:line="360" w:lineRule="auto"/>
              <w:contextualSpacing/>
              <w:jc w:val="both"/>
              <w:rPr>
                <w:color w:val="auto"/>
                <w:lang w:val="en-GB"/>
              </w:rPr>
            </w:pPr>
          </w:p>
        </w:tc>
        <w:tc>
          <w:tcPr>
            <w:tcW w:w="2399" w:type="dxa"/>
            <w:shd w:val="clear" w:color="auto" w:fill="auto"/>
          </w:tcPr>
          <w:p w:rsidR="00AB64D5" w:rsidRPr="005949E3" w:rsidRDefault="00AB64D5" w:rsidP="00E40032">
            <w:pPr>
              <w:spacing w:line="360" w:lineRule="auto"/>
              <w:contextualSpacing/>
              <w:rPr>
                <w:color w:val="auto"/>
              </w:rPr>
            </w:pPr>
            <w:r w:rsidRPr="005949E3">
              <w:rPr>
                <w:color w:val="auto"/>
              </w:rPr>
              <w:t>Penggalangan kerjasama pemulihan fungsi dan peran Taman Nasional Takabonerate  (rencana aksi bersama)</w:t>
            </w:r>
          </w:p>
        </w:tc>
        <w:tc>
          <w:tcPr>
            <w:tcW w:w="1591" w:type="dxa"/>
            <w:shd w:val="clear" w:color="auto" w:fill="auto"/>
          </w:tcPr>
          <w:p w:rsidR="00AB64D5" w:rsidRPr="005949E3" w:rsidRDefault="00AB64D5" w:rsidP="00E40032">
            <w:pPr>
              <w:spacing w:line="360" w:lineRule="auto"/>
              <w:contextualSpacing/>
              <w:rPr>
                <w:color w:val="auto"/>
              </w:rPr>
            </w:pPr>
            <w:r w:rsidRPr="005949E3">
              <w:rPr>
                <w:color w:val="auto"/>
              </w:rPr>
              <w:t>Kec. Takabonerate</w:t>
            </w:r>
          </w:p>
        </w:tc>
        <w:tc>
          <w:tcPr>
            <w:tcW w:w="799" w:type="dxa"/>
            <w:shd w:val="clear" w:color="auto" w:fill="auto"/>
          </w:tcPr>
          <w:p w:rsidR="00AB64D5" w:rsidRPr="005949E3" w:rsidRDefault="00AB64D5" w:rsidP="00E40032">
            <w:pPr>
              <w:spacing w:line="360" w:lineRule="auto"/>
              <w:contextualSpacing/>
              <w:jc w:val="center"/>
              <w:rPr>
                <w:color w:val="auto"/>
                <w:lang w:val="en-GB"/>
              </w:rPr>
            </w:pPr>
            <w:r w:rsidRPr="005949E3">
              <w:rPr>
                <w:color w:val="auto"/>
                <w:lang w:val="en-GB"/>
              </w:rPr>
              <w:t>2013-2017</w:t>
            </w:r>
          </w:p>
        </w:tc>
        <w:tc>
          <w:tcPr>
            <w:tcW w:w="799" w:type="dxa"/>
            <w:shd w:val="clear" w:color="auto" w:fill="auto"/>
          </w:tcPr>
          <w:p w:rsidR="00AB64D5" w:rsidRPr="005949E3" w:rsidRDefault="00AB64D5" w:rsidP="00E40032">
            <w:pPr>
              <w:spacing w:line="360" w:lineRule="auto"/>
              <w:contextualSpacing/>
              <w:jc w:val="center"/>
              <w:rPr>
                <w:color w:val="auto"/>
                <w:lang w:val="en-GB"/>
              </w:rPr>
            </w:pPr>
            <w:r w:rsidRPr="005949E3">
              <w:rPr>
                <w:color w:val="auto"/>
                <w:lang w:val="en-GB"/>
              </w:rPr>
              <w:t>2018-2022</w:t>
            </w:r>
          </w:p>
        </w:tc>
        <w:tc>
          <w:tcPr>
            <w:tcW w:w="799" w:type="dxa"/>
            <w:shd w:val="clear" w:color="auto" w:fill="auto"/>
          </w:tcPr>
          <w:p w:rsidR="00AB64D5" w:rsidRPr="005949E3" w:rsidRDefault="00AB64D5" w:rsidP="00E40032">
            <w:pPr>
              <w:spacing w:line="360" w:lineRule="auto"/>
              <w:contextualSpacing/>
              <w:jc w:val="center"/>
              <w:rPr>
                <w:color w:val="auto"/>
                <w:lang w:val="en-GB"/>
              </w:rPr>
            </w:pPr>
            <w:r w:rsidRPr="005949E3">
              <w:rPr>
                <w:color w:val="auto"/>
                <w:lang w:val="en-GB"/>
              </w:rPr>
              <w:t>2023-2027</w:t>
            </w:r>
          </w:p>
        </w:tc>
        <w:tc>
          <w:tcPr>
            <w:tcW w:w="799" w:type="dxa"/>
            <w:shd w:val="clear" w:color="auto" w:fill="auto"/>
          </w:tcPr>
          <w:p w:rsidR="00AB64D5" w:rsidRPr="005949E3" w:rsidRDefault="00AB64D5" w:rsidP="00E40032">
            <w:pPr>
              <w:spacing w:line="360" w:lineRule="auto"/>
              <w:contextualSpacing/>
              <w:jc w:val="center"/>
              <w:rPr>
                <w:color w:val="auto"/>
                <w:lang w:val="en-GB"/>
              </w:rPr>
            </w:pPr>
            <w:r w:rsidRPr="005949E3">
              <w:rPr>
                <w:color w:val="auto"/>
                <w:lang w:val="en-GB"/>
              </w:rPr>
              <w:t>2027-2032</w:t>
            </w:r>
          </w:p>
        </w:tc>
      </w:tr>
      <w:tr w:rsidR="00AB64D5" w:rsidRPr="005949E3" w:rsidTr="00720D45">
        <w:tc>
          <w:tcPr>
            <w:tcW w:w="534" w:type="dxa"/>
            <w:vMerge/>
            <w:shd w:val="clear" w:color="auto" w:fill="auto"/>
          </w:tcPr>
          <w:p w:rsidR="00AB64D5" w:rsidRPr="005949E3" w:rsidRDefault="00AB64D5" w:rsidP="00E40032">
            <w:pPr>
              <w:spacing w:line="360" w:lineRule="auto"/>
              <w:contextualSpacing/>
              <w:jc w:val="both"/>
              <w:rPr>
                <w:color w:val="auto"/>
                <w:lang w:val="en-GB"/>
              </w:rPr>
            </w:pPr>
          </w:p>
        </w:tc>
        <w:tc>
          <w:tcPr>
            <w:tcW w:w="1680" w:type="dxa"/>
            <w:vMerge/>
            <w:shd w:val="clear" w:color="auto" w:fill="auto"/>
          </w:tcPr>
          <w:p w:rsidR="00AB64D5" w:rsidRPr="005949E3" w:rsidRDefault="00AB64D5" w:rsidP="00E40032">
            <w:pPr>
              <w:spacing w:line="360" w:lineRule="auto"/>
              <w:contextualSpacing/>
              <w:jc w:val="both"/>
              <w:rPr>
                <w:color w:val="auto"/>
                <w:lang w:val="en-GB"/>
              </w:rPr>
            </w:pPr>
          </w:p>
        </w:tc>
        <w:tc>
          <w:tcPr>
            <w:tcW w:w="2399" w:type="dxa"/>
            <w:shd w:val="clear" w:color="auto" w:fill="auto"/>
          </w:tcPr>
          <w:p w:rsidR="00AB64D5" w:rsidRPr="005949E3" w:rsidRDefault="00AB64D5" w:rsidP="00E40032">
            <w:pPr>
              <w:spacing w:line="360" w:lineRule="auto"/>
              <w:contextualSpacing/>
              <w:rPr>
                <w:color w:val="auto"/>
              </w:rPr>
            </w:pPr>
            <w:r w:rsidRPr="005949E3">
              <w:rPr>
                <w:color w:val="auto"/>
              </w:rPr>
              <w:t xml:space="preserve">Penumbuhkembangan kesadaran dan kepedulian masyarakat terhadap nilai-nilai lingkungan dan budaya lokal </w:t>
            </w:r>
          </w:p>
        </w:tc>
        <w:tc>
          <w:tcPr>
            <w:tcW w:w="1591" w:type="dxa"/>
            <w:shd w:val="clear" w:color="auto" w:fill="auto"/>
          </w:tcPr>
          <w:p w:rsidR="00AB64D5" w:rsidRPr="005949E3" w:rsidRDefault="00AB64D5" w:rsidP="00E40032">
            <w:pPr>
              <w:spacing w:line="360" w:lineRule="auto"/>
              <w:contextualSpacing/>
              <w:rPr>
                <w:color w:val="auto"/>
              </w:rPr>
            </w:pPr>
            <w:r w:rsidRPr="005949E3">
              <w:rPr>
                <w:color w:val="auto"/>
              </w:rPr>
              <w:t>Kec. Takabonerate</w:t>
            </w:r>
          </w:p>
        </w:tc>
        <w:tc>
          <w:tcPr>
            <w:tcW w:w="799" w:type="dxa"/>
            <w:shd w:val="clear" w:color="auto" w:fill="auto"/>
          </w:tcPr>
          <w:p w:rsidR="00AB64D5" w:rsidRPr="005949E3" w:rsidRDefault="00AB64D5" w:rsidP="00E40032">
            <w:pPr>
              <w:spacing w:line="360" w:lineRule="auto"/>
              <w:contextualSpacing/>
              <w:jc w:val="center"/>
              <w:rPr>
                <w:color w:val="auto"/>
                <w:lang w:val="en-GB"/>
              </w:rPr>
            </w:pPr>
            <w:r w:rsidRPr="005949E3">
              <w:rPr>
                <w:color w:val="auto"/>
                <w:lang w:val="en-GB"/>
              </w:rPr>
              <w:t>2013-2017</w:t>
            </w:r>
          </w:p>
        </w:tc>
        <w:tc>
          <w:tcPr>
            <w:tcW w:w="799" w:type="dxa"/>
            <w:shd w:val="clear" w:color="auto" w:fill="auto"/>
          </w:tcPr>
          <w:p w:rsidR="00AB64D5" w:rsidRPr="005949E3" w:rsidRDefault="00AB64D5" w:rsidP="00E40032">
            <w:pPr>
              <w:spacing w:line="360" w:lineRule="auto"/>
              <w:contextualSpacing/>
              <w:jc w:val="center"/>
              <w:rPr>
                <w:color w:val="auto"/>
                <w:lang w:val="en-GB"/>
              </w:rPr>
            </w:pPr>
            <w:r w:rsidRPr="005949E3">
              <w:rPr>
                <w:color w:val="auto"/>
                <w:lang w:val="en-GB"/>
              </w:rPr>
              <w:t>2018-2022</w:t>
            </w:r>
          </w:p>
        </w:tc>
        <w:tc>
          <w:tcPr>
            <w:tcW w:w="799" w:type="dxa"/>
            <w:shd w:val="clear" w:color="auto" w:fill="auto"/>
          </w:tcPr>
          <w:p w:rsidR="00AB64D5" w:rsidRPr="005949E3" w:rsidRDefault="00AB64D5" w:rsidP="00E40032">
            <w:pPr>
              <w:spacing w:line="360" w:lineRule="auto"/>
              <w:contextualSpacing/>
              <w:jc w:val="center"/>
              <w:rPr>
                <w:color w:val="auto"/>
                <w:lang w:val="en-GB"/>
              </w:rPr>
            </w:pPr>
            <w:r w:rsidRPr="005949E3">
              <w:rPr>
                <w:color w:val="auto"/>
                <w:lang w:val="en-GB"/>
              </w:rPr>
              <w:t>2023-2027</w:t>
            </w:r>
          </w:p>
        </w:tc>
        <w:tc>
          <w:tcPr>
            <w:tcW w:w="799" w:type="dxa"/>
            <w:shd w:val="clear" w:color="auto" w:fill="auto"/>
          </w:tcPr>
          <w:p w:rsidR="00AB64D5" w:rsidRPr="005949E3" w:rsidRDefault="00AB64D5" w:rsidP="00E40032">
            <w:pPr>
              <w:spacing w:line="360" w:lineRule="auto"/>
              <w:contextualSpacing/>
              <w:jc w:val="center"/>
              <w:rPr>
                <w:color w:val="auto"/>
                <w:lang w:val="en-GB"/>
              </w:rPr>
            </w:pPr>
            <w:r w:rsidRPr="005949E3">
              <w:rPr>
                <w:color w:val="auto"/>
                <w:lang w:val="en-GB"/>
              </w:rPr>
              <w:t>2027-2032</w:t>
            </w:r>
          </w:p>
        </w:tc>
      </w:tr>
      <w:tr w:rsidR="00AB64D5" w:rsidRPr="005949E3" w:rsidTr="00720D45">
        <w:tc>
          <w:tcPr>
            <w:tcW w:w="534" w:type="dxa"/>
            <w:vMerge/>
            <w:shd w:val="clear" w:color="auto" w:fill="auto"/>
          </w:tcPr>
          <w:p w:rsidR="00AB64D5" w:rsidRPr="005949E3" w:rsidRDefault="00AB64D5" w:rsidP="00E40032">
            <w:pPr>
              <w:spacing w:line="360" w:lineRule="auto"/>
              <w:contextualSpacing/>
              <w:jc w:val="both"/>
              <w:rPr>
                <w:color w:val="auto"/>
                <w:lang w:val="en-GB"/>
              </w:rPr>
            </w:pPr>
          </w:p>
        </w:tc>
        <w:tc>
          <w:tcPr>
            <w:tcW w:w="1680" w:type="dxa"/>
            <w:vMerge/>
            <w:shd w:val="clear" w:color="auto" w:fill="auto"/>
          </w:tcPr>
          <w:p w:rsidR="00AB64D5" w:rsidRPr="005949E3" w:rsidRDefault="00AB64D5" w:rsidP="00E40032">
            <w:pPr>
              <w:spacing w:line="360" w:lineRule="auto"/>
              <w:contextualSpacing/>
              <w:jc w:val="both"/>
              <w:rPr>
                <w:color w:val="auto"/>
                <w:lang w:val="en-GB"/>
              </w:rPr>
            </w:pPr>
          </w:p>
        </w:tc>
        <w:tc>
          <w:tcPr>
            <w:tcW w:w="2399" w:type="dxa"/>
            <w:shd w:val="clear" w:color="auto" w:fill="auto"/>
          </w:tcPr>
          <w:p w:rsidR="00AB64D5" w:rsidRPr="005949E3" w:rsidRDefault="00AB64D5" w:rsidP="00E40032">
            <w:pPr>
              <w:spacing w:line="360" w:lineRule="auto"/>
              <w:contextualSpacing/>
              <w:rPr>
                <w:color w:val="auto"/>
              </w:rPr>
            </w:pPr>
            <w:r w:rsidRPr="005949E3">
              <w:rPr>
                <w:color w:val="auto"/>
              </w:rPr>
              <w:t>Pelaksanaan program rehabilitasi</w:t>
            </w:r>
          </w:p>
        </w:tc>
        <w:tc>
          <w:tcPr>
            <w:tcW w:w="1591" w:type="dxa"/>
            <w:shd w:val="clear" w:color="auto" w:fill="auto"/>
          </w:tcPr>
          <w:p w:rsidR="00AB64D5" w:rsidRPr="005949E3" w:rsidRDefault="00AB64D5" w:rsidP="00E40032">
            <w:pPr>
              <w:spacing w:line="360" w:lineRule="auto"/>
              <w:contextualSpacing/>
              <w:rPr>
                <w:color w:val="auto"/>
              </w:rPr>
            </w:pPr>
            <w:r w:rsidRPr="005949E3">
              <w:rPr>
                <w:color w:val="auto"/>
              </w:rPr>
              <w:t>Kec. Takabonerate</w:t>
            </w:r>
          </w:p>
        </w:tc>
        <w:tc>
          <w:tcPr>
            <w:tcW w:w="799" w:type="dxa"/>
            <w:shd w:val="clear" w:color="auto" w:fill="auto"/>
          </w:tcPr>
          <w:p w:rsidR="00AB64D5" w:rsidRPr="005949E3" w:rsidRDefault="00AB64D5" w:rsidP="00E40032">
            <w:pPr>
              <w:spacing w:line="360" w:lineRule="auto"/>
              <w:contextualSpacing/>
              <w:jc w:val="center"/>
              <w:rPr>
                <w:color w:val="auto"/>
                <w:lang w:val="en-GB"/>
              </w:rPr>
            </w:pPr>
            <w:r w:rsidRPr="005949E3">
              <w:rPr>
                <w:color w:val="auto"/>
                <w:lang w:val="en-GB"/>
              </w:rPr>
              <w:t>2016-2017</w:t>
            </w:r>
          </w:p>
        </w:tc>
        <w:tc>
          <w:tcPr>
            <w:tcW w:w="799" w:type="dxa"/>
            <w:shd w:val="clear" w:color="auto" w:fill="auto"/>
          </w:tcPr>
          <w:p w:rsidR="00AB64D5" w:rsidRPr="005949E3" w:rsidRDefault="00AB64D5" w:rsidP="00E40032">
            <w:pPr>
              <w:spacing w:line="360" w:lineRule="auto"/>
              <w:contextualSpacing/>
              <w:jc w:val="center"/>
              <w:rPr>
                <w:color w:val="auto"/>
                <w:lang w:val="en-GB"/>
              </w:rPr>
            </w:pPr>
            <w:r w:rsidRPr="005949E3">
              <w:rPr>
                <w:color w:val="auto"/>
                <w:lang w:val="en-GB"/>
              </w:rPr>
              <w:t>2018-2022</w:t>
            </w:r>
          </w:p>
        </w:tc>
        <w:tc>
          <w:tcPr>
            <w:tcW w:w="799" w:type="dxa"/>
            <w:shd w:val="clear" w:color="auto" w:fill="auto"/>
          </w:tcPr>
          <w:p w:rsidR="00AB64D5" w:rsidRPr="005949E3" w:rsidRDefault="00AB64D5" w:rsidP="00E40032">
            <w:pPr>
              <w:spacing w:line="360" w:lineRule="auto"/>
              <w:contextualSpacing/>
              <w:jc w:val="center"/>
              <w:rPr>
                <w:color w:val="auto"/>
                <w:lang w:val="en-GB"/>
              </w:rPr>
            </w:pPr>
            <w:r w:rsidRPr="005949E3">
              <w:rPr>
                <w:color w:val="auto"/>
                <w:lang w:val="en-GB"/>
              </w:rPr>
              <w:t>2023-2027</w:t>
            </w:r>
          </w:p>
        </w:tc>
        <w:tc>
          <w:tcPr>
            <w:tcW w:w="799" w:type="dxa"/>
            <w:shd w:val="clear" w:color="auto" w:fill="auto"/>
          </w:tcPr>
          <w:p w:rsidR="00AB64D5" w:rsidRPr="005949E3" w:rsidRDefault="00AB64D5" w:rsidP="00E40032">
            <w:pPr>
              <w:spacing w:line="360" w:lineRule="auto"/>
              <w:contextualSpacing/>
              <w:jc w:val="center"/>
              <w:rPr>
                <w:color w:val="auto"/>
                <w:lang w:val="en-GB"/>
              </w:rPr>
            </w:pPr>
            <w:r w:rsidRPr="005949E3">
              <w:rPr>
                <w:color w:val="auto"/>
                <w:lang w:val="en-GB"/>
              </w:rPr>
              <w:t>2027-2032</w:t>
            </w:r>
          </w:p>
        </w:tc>
      </w:tr>
      <w:tr w:rsidR="00AB64D5" w:rsidRPr="005949E3" w:rsidTr="00720D45">
        <w:tc>
          <w:tcPr>
            <w:tcW w:w="534" w:type="dxa"/>
            <w:vMerge/>
            <w:shd w:val="clear" w:color="auto" w:fill="auto"/>
          </w:tcPr>
          <w:p w:rsidR="00AB64D5" w:rsidRPr="005949E3" w:rsidRDefault="00AB64D5" w:rsidP="00E40032">
            <w:pPr>
              <w:spacing w:line="360" w:lineRule="auto"/>
              <w:contextualSpacing/>
              <w:jc w:val="both"/>
              <w:rPr>
                <w:color w:val="auto"/>
                <w:lang w:val="en-GB"/>
              </w:rPr>
            </w:pPr>
          </w:p>
        </w:tc>
        <w:tc>
          <w:tcPr>
            <w:tcW w:w="1680" w:type="dxa"/>
            <w:vMerge/>
            <w:shd w:val="clear" w:color="auto" w:fill="auto"/>
          </w:tcPr>
          <w:p w:rsidR="00AB64D5" w:rsidRPr="005949E3" w:rsidRDefault="00AB64D5" w:rsidP="00E40032">
            <w:pPr>
              <w:spacing w:line="360" w:lineRule="auto"/>
              <w:contextualSpacing/>
              <w:jc w:val="both"/>
              <w:rPr>
                <w:color w:val="auto"/>
                <w:lang w:val="en-GB"/>
              </w:rPr>
            </w:pPr>
          </w:p>
        </w:tc>
        <w:tc>
          <w:tcPr>
            <w:tcW w:w="2399" w:type="dxa"/>
            <w:shd w:val="clear" w:color="auto" w:fill="auto"/>
          </w:tcPr>
          <w:p w:rsidR="00AB64D5" w:rsidRPr="005949E3" w:rsidRDefault="00AB64D5" w:rsidP="00E40032">
            <w:pPr>
              <w:spacing w:line="360" w:lineRule="auto"/>
              <w:contextualSpacing/>
              <w:rPr>
                <w:color w:val="auto"/>
              </w:rPr>
            </w:pPr>
            <w:r w:rsidRPr="005949E3">
              <w:rPr>
                <w:color w:val="auto"/>
              </w:rPr>
              <w:t>Pelaksanaan program pemeliharaan dan pelestarian Taman Nasional Takabonerate</w:t>
            </w:r>
          </w:p>
        </w:tc>
        <w:tc>
          <w:tcPr>
            <w:tcW w:w="1591" w:type="dxa"/>
            <w:shd w:val="clear" w:color="auto" w:fill="auto"/>
          </w:tcPr>
          <w:p w:rsidR="00AB64D5" w:rsidRPr="005949E3" w:rsidRDefault="00AB64D5" w:rsidP="00E40032">
            <w:pPr>
              <w:spacing w:line="360" w:lineRule="auto"/>
              <w:contextualSpacing/>
              <w:rPr>
                <w:color w:val="auto"/>
              </w:rPr>
            </w:pPr>
            <w:r w:rsidRPr="005949E3">
              <w:rPr>
                <w:color w:val="auto"/>
              </w:rPr>
              <w:t>Kec. Takabonerate</w:t>
            </w:r>
          </w:p>
        </w:tc>
        <w:tc>
          <w:tcPr>
            <w:tcW w:w="799" w:type="dxa"/>
            <w:shd w:val="clear" w:color="auto" w:fill="auto"/>
          </w:tcPr>
          <w:p w:rsidR="00AB64D5" w:rsidRPr="005949E3" w:rsidRDefault="00AB64D5" w:rsidP="00E40032">
            <w:pPr>
              <w:spacing w:line="360" w:lineRule="auto"/>
              <w:contextualSpacing/>
              <w:jc w:val="center"/>
              <w:rPr>
                <w:color w:val="auto"/>
                <w:lang w:val="en-GB"/>
              </w:rPr>
            </w:pPr>
            <w:r w:rsidRPr="005949E3">
              <w:rPr>
                <w:color w:val="auto"/>
                <w:lang w:val="en-GB"/>
              </w:rPr>
              <w:t>2016-2017</w:t>
            </w:r>
          </w:p>
        </w:tc>
        <w:tc>
          <w:tcPr>
            <w:tcW w:w="799" w:type="dxa"/>
            <w:shd w:val="clear" w:color="auto" w:fill="auto"/>
          </w:tcPr>
          <w:p w:rsidR="00AB64D5" w:rsidRPr="005949E3" w:rsidRDefault="00AB64D5" w:rsidP="00E40032">
            <w:pPr>
              <w:spacing w:line="360" w:lineRule="auto"/>
              <w:contextualSpacing/>
              <w:jc w:val="center"/>
              <w:rPr>
                <w:color w:val="auto"/>
                <w:lang w:val="en-GB"/>
              </w:rPr>
            </w:pPr>
          </w:p>
        </w:tc>
        <w:tc>
          <w:tcPr>
            <w:tcW w:w="799" w:type="dxa"/>
            <w:shd w:val="clear" w:color="auto" w:fill="auto"/>
          </w:tcPr>
          <w:p w:rsidR="00AB64D5" w:rsidRPr="005949E3" w:rsidRDefault="00AB64D5" w:rsidP="00E40032">
            <w:pPr>
              <w:spacing w:line="360" w:lineRule="auto"/>
              <w:contextualSpacing/>
              <w:jc w:val="center"/>
              <w:rPr>
                <w:color w:val="auto"/>
                <w:lang w:val="en-GB"/>
              </w:rPr>
            </w:pPr>
          </w:p>
        </w:tc>
        <w:tc>
          <w:tcPr>
            <w:tcW w:w="799" w:type="dxa"/>
            <w:shd w:val="clear" w:color="auto" w:fill="auto"/>
          </w:tcPr>
          <w:p w:rsidR="00AB64D5" w:rsidRPr="005949E3" w:rsidRDefault="00AB64D5" w:rsidP="00E40032">
            <w:pPr>
              <w:spacing w:line="360" w:lineRule="auto"/>
              <w:contextualSpacing/>
              <w:jc w:val="center"/>
              <w:rPr>
                <w:color w:val="auto"/>
                <w:lang w:val="en-GB"/>
              </w:rPr>
            </w:pPr>
          </w:p>
        </w:tc>
      </w:tr>
      <w:tr w:rsidR="00AB64D5" w:rsidRPr="005949E3" w:rsidTr="00720D45">
        <w:tc>
          <w:tcPr>
            <w:tcW w:w="534" w:type="dxa"/>
            <w:vMerge/>
            <w:shd w:val="clear" w:color="auto" w:fill="auto"/>
          </w:tcPr>
          <w:p w:rsidR="00AB64D5" w:rsidRPr="005949E3" w:rsidRDefault="00AB64D5" w:rsidP="00E40032">
            <w:pPr>
              <w:spacing w:line="360" w:lineRule="auto"/>
              <w:contextualSpacing/>
              <w:jc w:val="both"/>
              <w:rPr>
                <w:color w:val="auto"/>
                <w:lang w:val="en-GB"/>
              </w:rPr>
            </w:pPr>
          </w:p>
        </w:tc>
        <w:tc>
          <w:tcPr>
            <w:tcW w:w="1680" w:type="dxa"/>
            <w:vMerge/>
            <w:shd w:val="clear" w:color="auto" w:fill="auto"/>
          </w:tcPr>
          <w:p w:rsidR="00AB64D5" w:rsidRPr="005949E3" w:rsidRDefault="00AB64D5" w:rsidP="00E40032">
            <w:pPr>
              <w:spacing w:line="360" w:lineRule="auto"/>
              <w:contextualSpacing/>
              <w:jc w:val="both"/>
              <w:rPr>
                <w:color w:val="auto"/>
                <w:lang w:val="en-GB"/>
              </w:rPr>
            </w:pPr>
          </w:p>
        </w:tc>
        <w:tc>
          <w:tcPr>
            <w:tcW w:w="2399" w:type="dxa"/>
            <w:shd w:val="clear" w:color="auto" w:fill="auto"/>
          </w:tcPr>
          <w:p w:rsidR="00AB64D5" w:rsidRPr="005949E3" w:rsidRDefault="00AB64D5" w:rsidP="00E40032">
            <w:pPr>
              <w:spacing w:line="360" w:lineRule="auto"/>
              <w:contextualSpacing/>
              <w:rPr>
                <w:color w:val="auto"/>
              </w:rPr>
            </w:pPr>
            <w:r w:rsidRPr="005949E3">
              <w:rPr>
                <w:color w:val="auto"/>
              </w:rPr>
              <w:t>Penumbuhkembangan kesadaran dan kepedulian masyarakat terhadap nilai-nilai lingkungan dan budaya lokal dalam rangka menjaga dan melestarikan kawasan suaka alam, pelestarian alam, cagar budaya termasuk cagar alam laut</w:t>
            </w:r>
          </w:p>
        </w:tc>
        <w:tc>
          <w:tcPr>
            <w:tcW w:w="1591" w:type="dxa"/>
            <w:shd w:val="clear" w:color="auto" w:fill="auto"/>
          </w:tcPr>
          <w:p w:rsidR="00AB64D5" w:rsidRPr="005949E3" w:rsidRDefault="00AB64D5" w:rsidP="00E40032">
            <w:pPr>
              <w:spacing w:line="360" w:lineRule="auto"/>
              <w:contextualSpacing/>
              <w:rPr>
                <w:color w:val="auto"/>
              </w:rPr>
            </w:pPr>
            <w:r w:rsidRPr="005949E3">
              <w:rPr>
                <w:color w:val="auto"/>
              </w:rPr>
              <w:t>Kec. Takabonerate</w:t>
            </w:r>
          </w:p>
        </w:tc>
        <w:tc>
          <w:tcPr>
            <w:tcW w:w="799" w:type="dxa"/>
            <w:shd w:val="clear" w:color="auto" w:fill="auto"/>
          </w:tcPr>
          <w:p w:rsidR="00AB64D5" w:rsidRPr="005949E3" w:rsidRDefault="00AB64D5" w:rsidP="00E40032">
            <w:pPr>
              <w:spacing w:line="360" w:lineRule="auto"/>
              <w:contextualSpacing/>
              <w:jc w:val="center"/>
              <w:rPr>
                <w:color w:val="auto"/>
                <w:lang w:val="en-GB"/>
              </w:rPr>
            </w:pPr>
            <w:r w:rsidRPr="005949E3">
              <w:rPr>
                <w:color w:val="auto"/>
                <w:lang w:val="en-GB"/>
              </w:rPr>
              <w:t>2013-2017</w:t>
            </w:r>
          </w:p>
        </w:tc>
        <w:tc>
          <w:tcPr>
            <w:tcW w:w="799" w:type="dxa"/>
            <w:shd w:val="clear" w:color="auto" w:fill="auto"/>
          </w:tcPr>
          <w:p w:rsidR="00AB64D5" w:rsidRPr="005949E3" w:rsidRDefault="00AB64D5" w:rsidP="00E40032">
            <w:pPr>
              <w:spacing w:line="360" w:lineRule="auto"/>
              <w:contextualSpacing/>
              <w:jc w:val="center"/>
              <w:rPr>
                <w:color w:val="auto"/>
                <w:lang w:val="en-GB"/>
              </w:rPr>
            </w:pPr>
            <w:r w:rsidRPr="005949E3">
              <w:rPr>
                <w:color w:val="auto"/>
                <w:lang w:val="en-GB"/>
              </w:rPr>
              <w:t>2018-2022</w:t>
            </w:r>
          </w:p>
        </w:tc>
        <w:tc>
          <w:tcPr>
            <w:tcW w:w="799" w:type="dxa"/>
            <w:shd w:val="clear" w:color="auto" w:fill="auto"/>
          </w:tcPr>
          <w:p w:rsidR="00AB64D5" w:rsidRPr="005949E3" w:rsidRDefault="00AB64D5" w:rsidP="00E40032">
            <w:pPr>
              <w:spacing w:line="360" w:lineRule="auto"/>
              <w:contextualSpacing/>
              <w:jc w:val="center"/>
              <w:rPr>
                <w:color w:val="auto"/>
                <w:lang w:val="en-GB"/>
              </w:rPr>
            </w:pPr>
            <w:r w:rsidRPr="005949E3">
              <w:rPr>
                <w:color w:val="auto"/>
                <w:lang w:val="en-GB"/>
              </w:rPr>
              <w:t>2023-2027</w:t>
            </w:r>
          </w:p>
        </w:tc>
        <w:tc>
          <w:tcPr>
            <w:tcW w:w="799" w:type="dxa"/>
            <w:shd w:val="clear" w:color="auto" w:fill="auto"/>
          </w:tcPr>
          <w:p w:rsidR="00AB64D5" w:rsidRPr="005949E3" w:rsidRDefault="00AB64D5" w:rsidP="00E40032">
            <w:pPr>
              <w:spacing w:line="360" w:lineRule="auto"/>
              <w:contextualSpacing/>
              <w:jc w:val="center"/>
              <w:rPr>
                <w:color w:val="auto"/>
                <w:lang w:val="en-GB"/>
              </w:rPr>
            </w:pPr>
            <w:r w:rsidRPr="005949E3">
              <w:rPr>
                <w:color w:val="auto"/>
                <w:lang w:val="en-GB"/>
              </w:rPr>
              <w:t>2027-2032</w:t>
            </w:r>
          </w:p>
        </w:tc>
      </w:tr>
      <w:tr w:rsidR="00AB64D5" w:rsidRPr="005949E3" w:rsidTr="00720D45">
        <w:tc>
          <w:tcPr>
            <w:tcW w:w="534" w:type="dxa"/>
            <w:vMerge/>
            <w:shd w:val="clear" w:color="auto" w:fill="auto"/>
          </w:tcPr>
          <w:p w:rsidR="00AB64D5" w:rsidRPr="005949E3" w:rsidRDefault="00AB64D5" w:rsidP="00E40032">
            <w:pPr>
              <w:spacing w:line="360" w:lineRule="auto"/>
              <w:contextualSpacing/>
              <w:jc w:val="both"/>
              <w:rPr>
                <w:color w:val="auto"/>
                <w:lang w:val="en-GB"/>
              </w:rPr>
            </w:pPr>
          </w:p>
        </w:tc>
        <w:tc>
          <w:tcPr>
            <w:tcW w:w="1680" w:type="dxa"/>
            <w:vMerge/>
            <w:shd w:val="clear" w:color="auto" w:fill="auto"/>
          </w:tcPr>
          <w:p w:rsidR="00AB64D5" w:rsidRPr="005949E3" w:rsidRDefault="00AB64D5" w:rsidP="00E40032">
            <w:pPr>
              <w:spacing w:line="360" w:lineRule="auto"/>
              <w:contextualSpacing/>
              <w:jc w:val="both"/>
              <w:rPr>
                <w:color w:val="auto"/>
                <w:lang w:val="en-GB"/>
              </w:rPr>
            </w:pPr>
          </w:p>
        </w:tc>
        <w:tc>
          <w:tcPr>
            <w:tcW w:w="2399" w:type="dxa"/>
            <w:shd w:val="clear" w:color="auto" w:fill="auto"/>
          </w:tcPr>
          <w:p w:rsidR="00AB64D5" w:rsidRPr="005949E3" w:rsidRDefault="00AB64D5" w:rsidP="00E40032">
            <w:pPr>
              <w:spacing w:line="360" w:lineRule="auto"/>
              <w:contextualSpacing/>
              <w:rPr>
                <w:color w:val="auto"/>
              </w:rPr>
            </w:pPr>
            <w:r w:rsidRPr="005949E3">
              <w:rPr>
                <w:color w:val="auto"/>
              </w:rPr>
              <w:t>Kegiatan Pemantauan dan evaluasi</w:t>
            </w:r>
          </w:p>
        </w:tc>
        <w:tc>
          <w:tcPr>
            <w:tcW w:w="1591" w:type="dxa"/>
            <w:shd w:val="clear" w:color="auto" w:fill="auto"/>
          </w:tcPr>
          <w:p w:rsidR="00AB64D5" w:rsidRPr="005949E3" w:rsidRDefault="00AB64D5" w:rsidP="00E40032">
            <w:pPr>
              <w:spacing w:line="360" w:lineRule="auto"/>
              <w:contextualSpacing/>
              <w:rPr>
                <w:color w:val="auto"/>
              </w:rPr>
            </w:pPr>
            <w:r w:rsidRPr="005949E3">
              <w:rPr>
                <w:color w:val="auto"/>
              </w:rPr>
              <w:t>Kec. Takabonerate</w:t>
            </w:r>
          </w:p>
        </w:tc>
        <w:tc>
          <w:tcPr>
            <w:tcW w:w="799" w:type="dxa"/>
            <w:shd w:val="clear" w:color="auto" w:fill="auto"/>
          </w:tcPr>
          <w:p w:rsidR="00AB64D5" w:rsidRPr="005949E3" w:rsidRDefault="00AB64D5" w:rsidP="00E40032">
            <w:pPr>
              <w:spacing w:line="360" w:lineRule="auto"/>
              <w:contextualSpacing/>
              <w:jc w:val="center"/>
              <w:rPr>
                <w:color w:val="auto"/>
                <w:lang w:val="en-GB"/>
              </w:rPr>
            </w:pPr>
            <w:r w:rsidRPr="005949E3">
              <w:rPr>
                <w:color w:val="auto"/>
                <w:lang w:val="en-GB"/>
              </w:rPr>
              <w:t>2013-2017</w:t>
            </w:r>
          </w:p>
        </w:tc>
        <w:tc>
          <w:tcPr>
            <w:tcW w:w="799" w:type="dxa"/>
            <w:shd w:val="clear" w:color="auto" w:fill="auto"/>
          </w:tcPr>
          <w:p w:rsidR="00AB64D5" w:rsidRPr="005949E3" w:rsidRDefault="00AB64D5" w:rsidP="00E40032">
            <w:pPr>
              <w:spacing w:line="360" w:lineRule="auto"/>
              <w:contextualSpacing/>
              <w:jc w:val="center"/>
              <w:rPr>
                <w:color w:val="auto"/>
                <w:lang w:val="en-GB"/>
              </w:rPr>
            </w:pPr>
            <w:r w:rsidRPr="005949E3">
              <w:rPr>
                <w:color w:val="auto"/>
                <w:lang w:val="en-GB"/>
              </w:rPr>
              <w:t>2018-2022</w:t>
            </w:r>
          </w:p>
        </w:tc>
        <w:tc>
          <w:tcPr>
            <w:tcW w:w="799" w:type="dxa"/>
            <w:shd w:val="clear" w:color="auto" w:fill="auto"/>
          </w:tcPr>
          <w:p w:rsidR="00AB64D5" w:rsidRPr="005949E3" w:rsidRDefault="00AB64D5" w:rsidP="00E40032">
            <w:pPr>
              <w:spacing w:line="360" w:lineRule="auto"/>
              <w:contextualSpacing/>
              <w:jc w:val="center"/>
              <w:rPr>
                <w:color w:val="auto"/>
                <w:lang w:val="en-GB"/>
              </w:rPr>
            </w:pPr>
            <w:r w:rsidRPr="005949E3">
              <w:rPr>
                <w:color w:val="auto"/>
                <w:lang w:val="en-GB"/>
              </w:rPr>
              <w:t>2023-2027</w:t>
            </w:r>
          </w:p>
        </w:tc>
        <w:tc>
          <w:tcPr>
            <w:tcW w:w="799" w:type="dxa"/>
            <w:shd w:val="clear" w:color="auto" w:fill="auto"/>
          </w:tcPr>
          <w:p w:rsidR="00AB64D5" w:rsidRPr="005949E3" w:rsidRDefault="00AB64D5" w:rsidP="00E40032">
            <w:pPr>
              <w:spacing w:line="360" w:lineRule="auto"/>
              <w:contextualSpacing/>
              <w:jc w:val="center"/>
              <w:rPr>
                <w:color w:val="auto"/>
                <w:lang w:val="en-GB"/>
              </w:rPr>
            </w:pPr>
            <w:r w:rsidRPr="005949E3">
              <w:rPr>
                <w:color w:val="auto"/>
                <w:lang w:val="en-GB"/>
              </w:rPr>
              <w:t>2027-2032</w:t>
            </w:r>
          </w:p>
        </w:tc>
      </w:tr>
      <w:tr w:rsidR="009851F1" w:rsidRPr="005949E3" w:rsidTr="00A30E0A">
        <w:tc>
          <w:tcPr>
            <w:tcW w:w="534" w:type="dxa"/>
            <w:shd w:val="clear" w:color="auto" w:fill="auto"/>
          </w:tcPr>
          <w:p w:rsidR="009851F1" w:rsidRPr="005949E3" w:rsidRDefault="009851F1" w:rsidP="00E40032">
            <w:pPr>
              <w:spacing w:line="360" w:lineRule="auto"/>
              <w:contextualSpacing/>
              <w:jc w:val="both"/>
              <w:rPr>
                <w:color w:val="auto"/>
                <w:lang w:val="en-GB"/>
              </w:rPr>
            </w:pPr>
            <w:r w:rsidRPr="005949E3">
              <w:rPr>
                <w:color w:val="auto"/>
                <w:lang w:val="en-GB"/>
              </w:rPr>
              <w:t>II</w:t>
            </w:r>
          </w:p>
        </w:tc>
        <w:tc>
          <w:tcPr>
            <w:tcW w:w="8866" w:type="dxa"/>
            <w:gridSpan w:val="7"/>
            <w:shd w:val="clear" w:color="auto" w:fill="auto"/>
          </w:tcPr>
          <w:p w:rsidR="009851F1" w:rsidRPr="005949E3" w:rsidRDefault="009851F1" w:rsidP="00E40032">
            <w:pPr>
              <w:spacing w:line="360" w:lineRule="auto"/>
              <w:contextualSpacing/>
              <w:jc w:val="both"/>
              <w:rPr>
                <w:color w:val="auto"/>
                <w:lang w:val="en-GB"/>
              </w:rPr>
            </w:pPr>
            <w:r w:rsidRPr="005949E3">
              <w:rPr>
                <w:color w:val="auto"/>
                <w:lang w:val="en-GB"/>
              </w:rPr>
              <w:t>Kawasan Budidaya yang memiliki Nilai Strategis</w:t>
            </w:r>
          </w:p>
        </w:tc>
      </w:tr>
      <w:tr w:rsidR="00AB64D5" w:rsidRPr="005949E3" w:rsidTr="00720D45">
        <w:tc>
          <w:tcPr>
            <w:tcW w:w="534" w:type="dxa"/>
            <w:vMerge w:val="restart"/>
            <w:shd w:val="clear" w:color="auto" w:fill="auto"/>
          </w:tcPr>
          <w:p w:rsidR="00AB64D5" w:rsidRPr="005949E3" w:rsidRDefault="00AB64D5" w:rsidP="00E40032">
            <w:pPr>
              <w:spacing w:line="360" w:lineRule="auto"/>
              <w:contextualSpacing/>
              <w:jc w:val="both"/>
              <w:rPr>
                <w:color w:val="auto"/>
                <w:lang w:val="en-GB"/>
              </w:rPr>
            </w:pPr>
          </w:p>
        </w:tc>
        <w:tc>
          <w:tcPr>
            <w:tcW w:w="1680" w:type="dxa"/>
            <w:vMerge w:val="restart"/>
            <w:shd w:val="clear" w:color="auto" w:fill="auto"/>
          </w:tcPr>
          <w:p w:rsidR="00AB64D5" w:rsidRPr="005949E3" w:rsidRDefault="00AB64D5" w:rsidP="00E40032">
            <w:pPr>
              <w:spacing w:line="360" w:lineRule="auto"/>
              <w:contextualSpacing/>
              <w:rPr>
                <w:color w:val="auto"/>
                <w:lang w:val="en-GB"/>
              </w:rPr>
            </w:pPr>
            <w:r w:rsidRPr="005949E3">
              <w:rPr>
                <w:color w:val="auto"/>
              </w:rPr>
              <w:t>Kawasan pengembangan pusat distribusi kebutuhan bahan pokok KTI</w:t>
            </w:r>
          </w:p>
        </w:tc>
        <w:tc>
          <w:tcPr>
            <w:tcW w:w="2399" w:type="dxa"/>
            <w:shd w:val="clear" w:color="auto" w:fill="auto"/>
          </w:tcPr>
          <w:p w:rsidR="00AB64D5" w:rsidRPr="005949E3" w:rsidRDefault="00AB64D5" w:rsidP="00E40032">
            <w:pPr>
              <w:spacing w:line="360" w:lineRule="auto"/>
              <w:contextualSpacing/>
              <w:rPr>
                <w:color w:val="auto"/>
              </w:rPr>
            </w:pPr>
            <w:r w:rsidRPr="005949E3">
              <w:rPr>
                <w:color w:val="auto"/>
              </w:rPr>
              <w:t xml:space="preserve">Pengadaan lahan untuk pusat logistik </w:t>
            </w:r>
          </w:p>
        </w:tc>
        <w:tc>
          <w:tcPr>
            <w:tcW w:w="1591" w:type="dxa"/>
            <w:shd w:val="clear" w:color="auto" w:fill="auto"/>
          </w:tcPr>
          <w:p w:rsidR="00AB64D5" w:rsidRPr="005949E3" w:rsidRDefault="00AB64D5" w:rsidP="00E40032">
            <w:pPr>
              <w:spacing w:line="360" w:lineRule="auto"/>
              <w:contextualSpacing/>
              <w:rPr>
                <w:color w:val="auto"/>
              </w:rPr>
            </w:pPr>
            <w:r w:rsidRPr="005949E3">
              <w:rPr>
                <w:color w:val="auto"/>
              </w:rPr>
              <w:t>Kec. Bontomatene</w:t>
            </w:r>
          </w:p>
        </w:tc>
        <w:tc>
          <w:tcPr>
            <w:tcW w:w="799" w:type="dxa"/>
            <w:shd w:val="clear" w:color="auto" w:fill="auto"/>
          </w:tcPr>
          <w:p w:rsidR="00AB64D5" w:rsidRPr="005949E3" w:rsidRDefault="00AB64D5" w:rsidP="00E40032">
            <w:pPr>
              <w:spacing w:line="360" w:lineRule="auto"/>
              <w:contextualSpacing/>
              <w:jc w:val="center"/>
              <w:rPr>
                <w:color w:val="auto"/>
                <w:lang w:val="en-GB"/>
              </w:rPr>
            </w:pPr>
            <w:r w:rsidRPr="005949E3">
              <w:rPr>
                <w:color w:val="auto"/>
                <w:lang w:val="en-GB"/>
              </w:rPr>
              <w:t>2013</w:t>
            </w:r>
          </w:p>
        </w:tc>
        <w:tc>
          <w:tcPr>
            <w:tcW w:w="799" w:type="dxa"/>
            <w:shd w:val="clear" w:color="auto" w:fill="auto"/>
          </w:tcPr>
          <w:p w:rsidR="00AB64D5" w:rsidRPr="005949E3" w:rsidRDefault="00AB64D5" w:rsidP="00E40032">
            <w:pPr>
              <w:spacing w:line="360" w:lineRule="auto"/>
              <w:contextualSpacing/>
              <w:jc w:val="center"/>
              <w:rPr>
                <w:color w:val="auto"/>
                <w:lang w:val="en-GB"/>
              </w:rPr>
            </w:pPr>
          </w:p>
        </w:tc>
        <w:tc>
          <w:tcPr>
            <w:tcW w:w="799" w:type="dxa"/>
            <w:shd w:val="clear" w:color="auto" w:fill="auto"/>
          </w:tcPr>
          <w:p w:rsidR="00AB64D5" w:rsidRPr="005949E3" w:rsidRDefault="00AB64D5" w:rsidP="00E40032">
            <w:pPr>
              <w:spacing w:line="360" w:lineRule="auto"/>
              <w:contextualSpacing/>
              <w:jc w:val="center"/>
              <w:rPr>
                <w:color w:val="auto"/>
                <w:lang w:val="en-GB"/>
              </w:rPr>
            </w:pPr>
          </w:p>
        </w:tc>
        <w:tc>
          <w:tcPr>
            <w:tcW w:w="799" w:type="dxa"/>
            <w:shd w:val="clear" w:color="auto" w:fill="auto"/>
          </w:tcPr>
          <w:p w:rsidR="00AB64D5" w:rsidRPr="005949E3" w:rsidRDefault="00AB64D5" w:rsidP="00E40032">
            <w:pPr>
              <w:spacing w:line="360" w:lineRule="auto"/>
              <w:contextualSpacing/>
              <w:jc w:val="center"/>
              <w:rPr>
                <w:color w:val="auto"/>
                <w:lang w:val="en-GB"/>
              </w:rPr>
            </w:pPr>
          </w:p>
        </w:tc>
      </w:tr>
      <w:tr w:rsidR="00AB64D5" w:rsidRPr="005949E3" w:rsidTr="00720D45">
        <w:tc>
          <w:tcPr>
            <w:tcW w:w="534" w:type="dxa"/>
            <w:vMerge/>
            <w:shd w:val="clear" w:color="auto" w:fill="auto"/>
          </w:tcPr>
          <w:p w:rsidR="00AB64D5" w:rsidRPr="005949E3" w:rsidRDefault="00AB64D5" w:rsidP="00E40032">
            <w:pPr>
              <w:spacing w:line="360" w:lineRule="auto"/>
              <w:contextualSpacing/>
              <w:jc w:val="both"/>
              <w:rPr>
                <w:color w:val="auto"/>
                <w:lang w:val="en-GB"/>
              </w:rPr>
            </w:pPr>
          </w:p>
        </w:tc>
        <w:tc>
          <w:tcPr>
            <w:tcW w:w="1680" w:type="dxa"/>
            <w:vMerge/>
            <w:shd w:val="clear" w:color="auto" w:fill="auto"/>
          </w:tcPr>
          <w:p w:rsidR="00AB64D5" w:rsidRPr="005949E3" w:rsidRDefault="00AB64D5" w:rsidP="00E40032">
            <w:pPr>
              <w:spacing w:line="360" w:lineRule="auto"/>
              <w:contextualSpacing/>
              <w:jc w:val="both"/>
              <w:rPr>
                <w:color w:val="auto"/>
                <w:lang w:val="en-GB"/>
              </w:rPr>
            </w:pPr>
          </w:p>
        </w:tc>
        <w:tc>
          <w:tcPr>
            <w:tcW w:w="2399" w:type="dxa"/>
            <w:shd w:val="clear" w:color="auto" w:fill="auto"/>
          </w:tcPr>
          <w:p w:rsidR="00AB64D5" w:rsidRPr="005949E3" w:rsidRDefault="00AB64D5" w:rsidP="00E40032">
            <w:pPr>
              <w:spacing w:line="360" w:lineRule="auto"/>
              <w:contextualSpacing/>
              <w:rPr>
                <w:color w:val="auto"/>
              </w:rPr>
            </w:pPr>
            <w:r w:rsidRPr="005949E3">
              <w:rPr>
                <w:color w:val="auto"/>
              </w:rPr>
              <w:t>Melakukan perencanaan, implementasi, monitoring dan evaluasi kegiatan dilakukan secara lintas-sektor</w:t>
            </w:r>
          </w:p>
        </w:tc>
        <w:tc>
          <w:tcPr>
            <w:tcW w:w="1591" w:type="dxa"/>
            <w:shd w:val="clear" w:color="auto" w:fill="auto"/>
          </w:tcPr>
          <w:p w:rsidR="00AB64D5" w:rsidRPr="005949E3" w:rsidRDefault="00AB64D5" w:rsidP="00E40032">
            <w:pPr>
              <w:spacing w:line="360" w:lineRule="auto"/>
              <w:contextualSpacing/>
              <w:rPr>
                <w:color w:val="auto"/>
              </w:rPr>
            </w:pPr>
            <w:r w:rsidRPr="005949E3">
              <w:rPr>
                <w:color w:val="auto"/>
              </w:rPr>
              <w:t>Kec. Bontomatene</w:t>
            </w:r>
          </w:p>
        </w:tc>
        <w:tc>
          <w:tcPr>
            <w:tcW w:w="799" w:type="dxa"/>
            <w:shd w:val="clear" w:color="auto" w:fill="auto"/>
          </w:tcPr>
          <w:p w:rsidR="00AB64D5" w:rsidRPr="005949E3" w:rsidRDefault="00AB64D5" w:rsidP="00E40032">
            <w:pPr>
              <w:spacing w:line="360" w:lineRule="auto"/>
              <w:contextualSpacing/>
              <w:jc w:val="center"/>
              <w:rPr>
                <w:color w:val="auto"/>
                <w:lang w:val="en-GB"/>
              </w:rPr>
            </w:pPr>
            <w:r w:rsidRPr="005949E3">
              <w:rPr>
                <w:color w:val="auto"/>
                <w:lang w:val="en-GB"/>
              </w:rPr>
              <w:t>2014-2017</w:t>
            </w:r>
          </w:p>
        </w:tc>
        <w:tc>
          <w:tcPr>
            <w:tcW w:w="799" w:type="dxa"/>
            <w:shd w:val="clear" w:color="auto" w:fill="auto"/>
          </w:tcPr>
          <w:p w:rsidR="00AB64D5" w:rsidRPr="005949E3" w:rsidRDefault="00AB64D5" w:rsidP="00E40032">
            <w:pPr>
              <w:spacing w:line="360" w:lineRule="auto"/>
              <w:contextualSpacing/>
              <w:jc w:val="center"/>
              <w:rPr>
                <w:color w:val="auto"/>
                <w:lang w:val="en-GB"/>
              </w:rPr>
            </w:pPr>
          </w:p>
        </w:tc>
        <w:tc>
          <w:tcPr>
            <w:tcW w:w="799" w:type="dxa"/>
            <w:shd w:val="clear" w:color="auto" w:fill="auto"/>
          </w:tcPr>
          <w:p w:rsidR="00AB64D5" w:rsidRPr="005949E3" w:rsidRDefault="00AB64D5" w:rsidP="00E40032">
            <w:pPr>
              <w:spacing w:line="360" w:lineRule="auto"/>
              <w:contextualSpacing/>
              <w:jc w:val="center"/>
              <w:rPr>
                <w:color w:val="auto"/>
                <w:lang w:val="en-GB"/>
              </w:rPr>
            </w:pPr>
          </w:p>
        </w:tc>
        <w:tc>
          <w:tcPr>
            <w:tcW w:w="799" w:type="dxa"/>
            <w:shd w:val="clear" w:color="auto" w:fill="auto"/>
          </w:tcPr>
          <w:p w:rsidR="00AB64D5" w:rsidRPr="005949E3" w:rsidRDefault="00AB64D5" w:rsidP="00E40032">
            <w:pPr>
              <w:spacing w:line="360" w:lineRule="auto"/>
              <w:contextualSpacing/>
              <w:jc w:val="center"/>
              <w:rPr>
                <w:color w:val="auto"/>
                <w:lang w:val="en-GB"/>
              </w:rPr>
            </w:pPr>
          </w:p>
        </w:tc>
      </w:tr>
      <w:tr w:rsidR="00AB64D5" w:rsidRPr="005949E3" w:rsidTr="00720D45">
        <w:tc>
          <w:tcPr>
            <w:tcW w:w="534" w:type="dxa"/>
            <w:vMerge w:val="restart"/>
            <w:shd w:val="clear" w:color="auto" w:fill="auto"/>
          </w:tcPr>
          <w:p w:rsidR="00AB64D5" w:rsidRPr="005949E3" w:rsidRDefault="00AB64D5" w:rsidP="00E40032">
            <w:pPr>
              <w:spacing w:line="360" w:lineRule="auto"/>
              <w:contextualSpacing/>
              <w:jc w:val="both"/>
              <w:rPr>
                <w:color w:val="auto"/>
                <w:lang w:val="en-GB"/>
              </w:rPr>
            </w:pPr>
          </w:p>
        </w:tc>
        <w:tc>
          <w:tcPr>
            <w:tcW w:w="1680" w:type="dxa"/>
            <w:vMerge w:val="restart"/>
            <w:shd w:val="clear" w:color="auto" w:fill="auto"/>
          </w:tcPr>
          <w:p w:rsidR="00AB64D5" w:rsidRPr="005949E3" w:rsidRDefault="00AB64D5" w:rsidP="00E40032">
            <w:pPr>
              <w:spacing w:line="360" w:lineRule="auto"/>
              <w:contextualSpacing/>
              <w:rPr>
                <w:color w:val="auto"/>
                <w:lang w:val="en-GB"/>
              </w:rPr>
            </w:pPr>
            <w:r w:rsidRPr="005949E3">
              <w:rPr>
                <w:color w:val="auto"/>
              </w:rPr>
              <w:t>Kawasan  industri Pamatata</w:t>
            </w:r>
          </w:p>
        </w:tc>
        <w:tc>
          <w:tcPr>
            <w:tcW w:w="2399" w:type="dxa"/>
            <w:shd w:val="clear" w:color="auto" w:fill="auto"/>
          </w:tcPr>
          <w:p w:rsidR="00AB64D5" w:rsidRPr="005949E3" w:rsidRDefault="00AB64D5" w:rsidP="00E40032">
            <w:pPr>
              <w:spacing w:line="360" w:lineRule="auto"/>
              <w:contextualSpacing/>
              <w:rPr>
                <w:color w:val="auto"/>
              </w:rPr>
            </w:pPr>
            <w:r w:rsidRPr="005949E3">
              <w:rPr>
                <w:color w:val="auto"/>
              </w:rPr>
              <w:t xml:space="preserve">Pengadaan lahan untuk kawasan industri </w:t>
            </w:r>
          </w:p>
        </w:tc>
        <w:tc>
          <w:tcPr>
            <w:tcW w:w="1591" w:type="dxa"/>
            <w:shd w:val="clear" w:color="auto" w:fill="auto"/>
          </w:tcPr>
          <w:p w:rsidR="00AB64D5" w:rsidRPr="005949E3" w:rsidRDefault="00AB64D5" w:rsidP="00E40032">
            <w:pPr>
              <w:spacing w:line="360" w:lineRule="auto"/>
              <w:contextualSpacing/>
              <w:rPr>
                <w:color w:val="auto"/>
              </w:rPr>
            </w:pPr>
            <w:r w:rsidRPr="005949E3">
              <w:rPr>
                <w:color w:val="auto"/>
              </w:rPr>
              <w:t>Kec. Bontomatene</w:t>
            </w:r>
          </w:p>
        </w:tc>
        <w:tc>
          <w:tcPr>
            <w:tcW w:w="799" w:type="dxa"/>
            <w:shd w:val="clear" w:color="auto" w:fill="auto"/>
          </w:tcPr>
          <w:p w:rsidR="00AB64D5" w:rsidRPr="005949E3" w:rsidRDefault="00AB64D5" w:rsidP="00E40032">
            <w:pPr>
              <w:spacing w:line="360" w:lineRule="auto"/>
              <w:contextualSpacing/>
              <w:jc w:val="center"/>
              <w:rPr>
                <w:color w:val="auto"/>
                <w:lang w:val="en-GB"/>
              </w:rPr>
            </w:pPr>
            <w:r w:rsidRPr="005949E3">
              <w:rPr>
                <w:color w:val="auto"/>
                <w:lang w:val="en-GB"/>
              </w:rPr>
              <w:t>2014</w:t>
            </w:r>
          </w:p>
        </w:tc>
        <w:tc>
          <w:tcPr>
            <w:tcW w:w="799" w:type="dxa"/>
            <w:shd w:val="clear" w:color="auto" w:fill="auto"/>
          </w:tcPr>
          <w:p w:rsidR="00AB64D5" w:rsidRPr="005949E3" w:rsidRDefault="00AB64D5" w:rsidP="00E40032">
            <w:pPr>
              <w:spacing w:line="360" w:lineRule="auto"/>
              <w:contextualSpacing/>
              <w:jc w:val="center"/>
              <w:rPr>
                <w:color w:val="auto"/>
                <w:lang w:val="en-GB"/>
              </w:rPr>
            </w:pPr>
          </w:p>
        </w:tc>
        <w:tc>
          <w:tcPr>
            <w:tcW w:w="799" w:type="dxa"/>
            <w:shd w:val="clear" w:color="auto" w:fill="auto"/>
          </w:tcPr>
          <w:p w:rsidR="00AB64D5" w:rsidRPr="005949E3" w:rsidRDefault="00AB64D5" w:rsidP="00E40032">
            <w:pPr>
              <w:spacing w:line="360" w:lineRule="auto"/>
              <w:contextualSpacing/>
              <w:jc w:val="center"/>
              <w:rPr>
                <w:color w:val="auto"/>
                <w:lang w:val="en-GB"/>
              </w:rPr>
            </w:pPr>
          </w:p>
        </w:tc>
        <w:tc>
          <w:tcPr>
            <w:tcW w:w="799" w:type="dxa"/>
            <w:shd w:val="clear" w:color="auto" w:fill="auto"/>
          </w:tcPr>
          <w:p w:rsidR="00AB64D5" w:rsidRPr="005949E3" w:rsidRDefault="00AB64D5" w:rsidP="00E40032">
            <w:pPr>
              <w:spacing w:line="360" w:lineRule="auto"/>
              <w:contextualSpacing/>
              <w:jc w:val="center"/>
              <w:rPr>
                <w:color w:val="auto"/>
                <w:lang w:val="en-GB"/>
              </w:rPr>
            </w:pPr>
          </w:p>
        </w:tc>
      </w:tr>
      <w:tr w:rsidR="00AB64D5" w:rsidRPr="005949E3" w:rsidTr="00720D45">
        <w:tc>
          <w:tcPr>
            <w:tcW w:w="534" w:type="dxa"/>
            <w:vMerge/>
            <w:shd w:val="clear" w:color="auto" w:fill="auto"/>
          </w:tcPr>
          <w:p w:rsidR="00AB64D5" w:rsidRPr="005949E3" w:rsidRDefault="00AB64D5" w:rsidP="00E40032">
            <w:pPr>
              <w:spacing w:line="360" w:lineRule="auto"/>
              <w:contextualSpacing/>
              <w:jc w:val="both"/>
              <w:rPr>
                <w:color w:val="auto"/>
                <w:lang w:val="en-GB"/>
              </w:rPr>
            </w:pPr>
          </w:p>
        </w:tc>
        <w:tc>
          <w:tcPr>
            <w:tcW w:w="1680" w:type="dxa"/>
            <w:vMerge/>
            <w:shd w:val="clear" w:color="auto" w:fill="auto"/>
          </w:tcPr>
          <w:p w:rsidR="00AB64D5" w:rsidRPr="005949E3" w:rsidRDefault="00AB64D5" w:rsidP="00E40032">
            <w:pPr>
              <w:spacing w:line="360" w:lineRule="auto"/>
              <w:contextualSpacing/>
              <w:jc w:val="both"/>
              <w:rPr>
                <w:color w:val="auto"/>
                <w:lang w:val="en-GB"/>
              </w:rPr>
            </w:pPr>
          </w:p>
        </w:tc>
        <w:tc>
          <w:tcPr>
            <w:tcW w:w="2399" w:type="dxa"/>
            <w:shd w:val="clear" w:color="auto" w:fill="auto"/>
          </w:tcPr>
          <w:p w:rsidR="00AB64D5" w:rsidRPr="005949E3" w:rsidRDefault="00AB64D5" w:rsidP="00E40032">
            <w:pPr>
              <w:spacing w:line="360" w:lineRule="auto"/>
              <w:contextualSpacing/>
              <w:rPr>
                <w:color w:val="auto"/>
              </w:rPr>
            </w:pPr>
            <w:r w:rsidRPr="005949E3">
              <w:rPr>
                <w:color w:val="auto"/>
              </w:rPr>
              <w:t>Pembangunan infrastruktur kawasan</w:t>
            </w:r>
          </w:p>
        </w:tc>
        <w:tc>
          <w:tcPr>
            <w:tcW w:w="1591" w:type="dxa"/>
            <w:shd w:val="clear" w:color="auto" w:fill="auto"/>
          </w:tcPr>
          <w:p w:rsidR="00AB64D5" w:rsidRPr="005949E3" w:rsidRDefault="00AB64D5" w:rsidP="00E40032">
            <w:pPr>
              <w:spacing w:line="360" w:lineRule="auto"/>
              <w:contextualSpacing/>
              <w:rPr>
                <w:color w:val="auto"/>
              </w:rPr>
            </w:pPr>
            <w:r w:rsidRPr="005949E3">
              <w:rPr>
                <w:color w:val="auto"/>
              </w:rPr>
              <w:t>Kec. Bontomatene</w:t>
            </w:r>
          </w:p>
        </w:tc>
        <w:tc>
          <w:tcPr>
            <w:tcW w:w="799" w:type="dxa"/>
            <w:shd w:val="clear" w:color="auto" w:fill="auto"/>
          </w:tcPr>
          <w:p w:rsidR="00AB64D5" w:rsidRPr="005949E3" w:rsidRDefault="00AB64D5" w:rsidP="00E40032">
            <w:pPr>
              <w:spacing w:line="360" w:lineRule="auto"/>
              <w:contextualSpacing/>
              <w:jc w:val="center"/>
              <w:rPr>
                <w:color w:val="auto"/>
                <w:lang w:val="en-GB"/>
              </w:rPr>
            </w:pPr>
            <w:r w:rsidRPr="005949E3">
              <w:rPr>
                <w:color w:val="auto"/>
                <w:lang w:val="en-GB"/>
              </w:rPr>
              <w:t>2015</w:t>
            </w:r>
          </w:p>
        </w:tc>
        <w:tc>
          <w:tcPr>
            <w:tcW w:w="799" w:type="dxa"/>
            <w:shd w:val="clear" w:color="auto" w:fill="auto"/>
          </w:tcPr>
          <w:p w:rsidR="00AB64D5" w:rsidRPr="005949E3" w:rsidRDefault="00AB64D5" w:rsidP="00E40032">
            <w:pPr>
              <w:spacing w:line="360" w:lineRule="auto"/>
              <w:contextualSpacing/>
              <w:jc w:val="center"/>
              <w:rPr>
                <w:color w:val="auto"/>
                <w:lang w:val="en-GB"/>
              </w:rPr>
            </w:pPr>
          </w:p>
        </w:tc>
        <w:tc>
          <w:tcPr>
            <w:tcW w:w="799" w:type="dxa"/>
            <w:shd w:val="clear" w:color="auto" w:fill="auto"/>
          </w:tcPr>
          <w:p w:rsidR="00AB64D5" w:rsidRPr="005949E3" w:rsidRDefault="00AB64D5" w:rsidP="00E40032">
            <w:pPr>
              <w:spacing w:line="360" w:lineRule="auto"/>
              <w:contextualSpacing/>
              <w:jc w:val="center"/>
              <w:rPr>
                <w:color w:val="auto"/>
                <w:lang w:val="en-GB"/>
              </w:rPr>
            </w:pPr>
          </w:p>
        </w:tc>
        <w:tc>
          <w:tcPr>
            <w:tcW w:w="799" w:type="dxa"/>
            <w:shd w:val="clear" w:color="auto" w:fill="auto"/>
          </w:tcPr>
          <w:p w:rsidR="00AB64D5" w:rsidRPr="005949E3" w:rsidRDefault="00AB64D5" w:rsidP="00E40032">
            <w:pPr>
              <w:spacing w:line="360" w:lineRule="auto"/>
              <w:contextualSpacing/>
              <w:jc w:val="center"/>
              <w:rPr>
                <w:color w:val="auto"/>
                <w:lang w:val="en-GB"/>
              </w:rPr>
            </w:pPr>
          </w:p>
        </w:tc>
      </w:tr>
      <w:tr w:rsidR="00AB64D5" w:rsidRPr="005949E3" w:rsidTr="00720D45">
        <w:tc>
          <w:tcPr>
            <w:tcW w:w="534" w:type="dxa"/>
            <w:vMerge/>
            <w:shd w:val="clear" w:color="auto" w:fill="auto"/>
          </w:tcPr>
          <w:p w:rsidR="00AB64D5" w:rsidRPr="005949E3" w:rsidRDefault="00AB64D5" w:rsidP="00E40032">
            <w:pPr>
              <w:spacing w:line="360" w:lineRule="auto"/>
              <w:contextualSpacing/>
              <w:jc w:val="both"/>
              <w:rPr>
                <w:color w:val="auto"/>
                <w:lang w:val="en-GB"/>
              </w:rPr>
            </w:pPr>
          </w:p>
        </w:tc>
        <w:tc>
          <w:tcPr>
            <w:tcW w:w="1680" w:type="dxa"/>
            <w:vMerge/>
            <w:shd w:val="clear" w:color="auto" w:fill="auto"/>
          </w:tcPr>
          <w:p w:rsidR="00AB64D5" w:rsidRPr="005949E3" w:rsidRDefault="00AB64D5" w:rsidP="00E40032">
            <w:pPr>
              <w:spacing w:line="360" w:lineRule="auto"/>
              <w:contextualSpacing/>
              <w:jc w:val="both"/>
              <w:rPr>
                <w:color w:val="auto"/>
                <w:lang w:val="en-GB"/>
              </w:rPr>
            </w:pPr>
          </w:p>
        </w:tc>
        <w:tc>
          <w:tcPr>
            <w:tcW w:w="2399" w:type="dxa"/>
            <w:shd w:val="clear" w:color="auto" w:fill="auto"/>
          </w:tcPr>
          <w:p w:rsidR="00AB64D5" w:rsidRPr="005949E3" w:rsidRDefault="00AB64D5" w:rsidP="00E40032">
            <w:pPr>
              <w:spacing w:line="360" w:lineRule="auto"/>
              <w:contextualSpacing/>
              <w:rPr>
                <w:color w:val="auto"/>
              </w:rPr>
            </w:pPr>
            <w:r w:rsidRPr="005949E3">
              <w:rPr>
                <w:color w:val="auto"/>
              </w:rPr>
              <w:t>Pembangunan industri</w:t>
            </w:r>
          </w:p>
        </w:tc>
        <w:tc>
          <w:tcPr>
            <w:tcW w:w="1591" w:type="dxa"/>
            <w:shd w:val="clear" w:color="auto" w:fill="auto"/>
          </w:tcPr>
          <w:p w:rsidR="00AB64D5" w:rsidRPr="005949E3" w:rsidRDefault="00AB64D5" w:rsidP="00E40032">
            <w:pPr>
              <w:spacing w:line="360" w:lineRule="auto"/>
              <w:contextualSpacing/>
              <w:jc w:val="both"/>
              <w:rPr>
                <w:color w:val="auto"/>
                <w:lang w:val="en-GB"/>
              </w:rPr>
            </w:pPr>
          </w:p>
        </w:tc>
        <w:tc>
          <w:tcPr>
            <w:tcW w:w="799" w:type="dxa"/>
            <w:shd w:val="clear" w:color="auto" w:fill="auto"/>
          </w:tcPr>
          <w:p w:rsidR="00AB64D5" w:rsidRPr="005949E3" w:rsidRDefault="00AB64D5" w:rsidP="00E40032">
            <w:pPr>
              <w:spacing w:line="360" w:lineRule="auto"/>
              <w:contextualSpacing/>
              <w:jc w:val="center"/>
              <w:rPr>
                <w:color w:val="auto"/>
                <w:lang w:val="en-GB"/>
              </w:rPr>
            </w:pPr>
            <w:r w:rsidRPr="005949E3">
              <w:rPr>
                <w:color w:val="auto"/>
                <w:lang w:val="en-GB"/>
              </w:rPr>
              <w:t>2016</w:t>
            </w:r>
          </w:p>
        </w:tc>
        <w:tc>
          <w:tcPr>
            <w:tcW w:w="799" w:type="dxa"/>
            <w:shd w:val="clear" w:color="auto" w:fill="auto"/>
          </w:tcPr>
          <w:p w:rsidR="00AB64D5" w:rsidRPr="005949E3" w:rsidRDefault="00AB64D5" w:rsidP="00E40032">
            <w:pPr>
              <w:spacing w:line="360" w:lineRule="auto"/>
              <w:contextualSpacing/>
              <w:jc w:val="center"/>
              <w:rPr>
                <w:color w:val="auto"/>
                <w:lang w:val="en-GB"/>
              </w:rPr>
            </w:pPr>
          </w:p>
        </w:tc>
        <w:tc>
          <w:tcPr>
            <w:tcW w:w="799" w:type="dxa"/>
            <w:shd w:val="clear" w:color="auto" w:fill="auto"/>
          </w:tcPr>
          <w:p w:rsidR="00AB64D5" w:rsidRPr="005949E3" w:rsidRDefault="00AB64D5" w:rsidP="00E40032">
            <w:pPr>
              <w:spacing w:line="360" w:lineRule="auto"/>
              <w:contextualSpacing/>
              <w:jc w:val="center"/>
              <w:rPr>
                <w:color w:val="auto"/>
                <w:lang w:val="en-GB"/>
              </w:rPr>
            </w:pPr>
          </w:p>
        </w:tc>
        <w:tc>
          <w:tcPr>
            <w:tcW w:w="799" w:type="dxa"/>
            <w:shd w:val="clear" w:color="auto" w:fill="auto"/>
          </w:tcPr>
          <w:p w:rsidR="00AB64D5" w:rsidRPr="005949E3" w:rsidRDefault="00AB64D5" w:rsidP="00E40032">
            <w:pPr>
              <w:spacing w:line="360" w:lineRule="auto"/>
              <w:contextualSpacing/>
              <w:jc w:val="center"/>
              <w:rPr>
                <w:color w:val="auto"/>
                <w:lang w:val="en-GB"/>
              </w:rPr>
            </w:pPr>
          </w:p>
        </w:tc>
      </w:tr>
      <w:tr w:rsidR="00AB64D5" w:rsidRPr="005949E3" w:rsidTr="00720D45">
        <w:tc>
          <w:tcPr>
            <w:tcW w:w="534" w:type="dxa"/>
            <w:vMerge w:val="restart"/>
            <w:shd w:val="clear" w:color="auto" w:fill="auto"/>
          </w:tcPr>
          <w:p w:rsidR="00AB64D5" w:rsidRPr="005949E3" w:rsidRDefault="00AB64D5" w:rsidP="00E40032">
            <w:pPr>
              <w:spacing w:line="360" w:lineRule="auto"/>
              <w:contextualSpacing/>
              <w:jc w:val="both"/>
              <w:rPr>
                <w:color w:val="auto"/>
                <w:lang w:val="en-GB"/>
              </w:rPr>
            </w:pPr>
          </w:p>
        </w:tc>
        <w:tc>
          <w:tcPr>
            <w:tcW w:w="1680" w:type="dxa"/>
            <w:vMerge w:val="restart"/>
            <w:shd w:val="clear" w:color="auto" w:fill="auto"/>
          </w:tcPr>
          <w:p w:rsidR="00AB64D5" w:rsidRPr="005949E3" w:rsidRDefault="00AB64D5" w:rsidP="00E40032">
            <w:pPr>
              <w:spacing w:line="360" w:lineRule="auto"/>
              <w:contextualSpacing/>
              <w:rPr>
                <w:color w:val="auto"/>
                <w:lang w:val="en-GB"/>
              </w:rPr>
            </w:pPr>
            <w:r w:rsidRPr="005949E3">
              <w:rPr>
                <w:color w:val="auto"/>
              </w:rPr>
              <w:t>Kawasan Migas Blok Selayar</w:t>
            </w:r>
          </w:p>
        </w:tc>
        <w:tc>
          <w:tcPr>
            <w:tcW w:w="2399" w:type="dxa"/>
            <w:shd w:val="clear" w:color="auto" w:fill="auto"/>
          </w:tcPr>
          <w:p w:rsidR="00AB64D5" w:rsidRPr="005949E3" w:rsidRDefault="00AB64D5" w:rsidP="00E40032">
            <w:pPr>
              <w:spacing w:line="360" w:lineRule="auto"/>
              <w:contextualSpacing/>
              <w:rPr>
                <w:color w:val="auto"/>
              </w:rPr>
            </w:pPr>
            <w:r w:rsidRPr="005949E3">
              <w:rPr>
                <w:color w:val="auto"/>
              </w:rPr>
              <w:t>Melakukan perencanaan, implementasi, monitoring dan evaluasi kegiatan dilakukan secara lintas-sektor</w:t>
            </w:r>
          </w:p>
        </w:tc>
        <w:tc>
          <w:tcPr>
            <w:tcW w:w="1591" w:type="dxa"/>
            <w:shd w:val="clear" w:color="auto" w:fill="auto"/>
          </w:tcPr>
          <w:p w:rsidR="00AB64D5" w:rsidRPr="005949E3" w:rsidRDefault="00AB64D5" w:rsidP="00E40032">
            <w:pPr>
              <w:spacing w:line="360" w:lineRule="auto"/>
              <w:contextualSpacing/>
              <w:rPr>
                <w:color w:val="auto"/>
              </w:rPr>
            </w:pPr>
            <w:r w:rsidRPr="005949E3">
              <w:rPr>
                <w:color w:val="auto"/>
              </w:rPr>
              <w:t>Blok Migas Selayar</w:t>
            </w:r>
          </w:p>
        </w:tc>
        <w:tc>
          <w:tcPr>
            <w:tcW w:w="799" w:type="dxa"/>
            <w:shd w:val="clear" w:color="auto" w:fill="auto"/>
          </w:tcPr>
          <w:p w:rsidR="00AB64D5" w:rsidRPr="005949E3" w:rsidRDefault="00AB64D5" w:rsidP="00E40032">
            <w:pPr>
              <w:spacing w:line="360" w:lineRule="auto"/>
              <w:contextualSpacing/>
              <w:jc w:val="center"/>
              <w:rPr>
                <w:color w:val="auto"/>
                <w:lang w:val="en-GB"/>
              </w:rPr>
            </w:pPr>
            <w:r w:rsidRPr="005949E3">
              <w:rPr>
                <w:color w:val="auto"/>
                <w:lang w:val="en-GB"/>
              </w:rPr>
              <w:t>2014</w:t>
            </w:r>
          </w:p>
        </w:tc>
        <w:tc>
          <w:tcPr>
            <w:tcW w:w="799" w:type="dxa"/>
            <w:shd w:val="clear" w:color="auto" w:fill="auto"/>
          </w:tcPr>
          <w:p w:rsidR="00AB64D5" w:rsidRPr="005949E3" w:rsidRDefault="00AB64D5" w:rsidP="00E40032">
            <w:pPr>
              <w:spacing w:line="360" w:lineRule="auto"/>
              <w:contextualSpacing/>
              <w:jc w:val="center"/>
              <w:rPr>
                <w:color w:val="auto"/>
                <w:lang w:val="en-GB"/>
              </w:rPr>
            </w:pPr>
          </w:p>
        </w:tc>
        <w:tc>
          <w:tcPr>
            <w:tcW w:w="799" w:type="dxa"/>
            <w:shd w:val="clear" w:color="auto" w:fill="auto"/>
          </w:tcPr>
          <w:p w:rsidR="00AB64D5" w:rsidRPr="005949E3" w:rsidRDefault="00AB64D5" w:rsidP="00E40032">
            <w:pPr>
              <w:spacing w:line="360" w:lineRule="auto"/>
              <w:contextualSpacing/>
              <w:jc w:val="center"/>
              <w:rPr>
                <w:color w:val="auto"/>
                <w:lang w:val="en-GB"/>
              </w:rPr>
            </w:pPr>
          </w:p>
        </w:tc>
        <w:tc>
          <w:tcPr>
            <w:tcW w:w="799" w:type="dxa"/>
            <w:shd w:val="clear" w:color="auto" w:fill="auto"/>
          </w:tcPr>
          <w:p w:rsidR="00AB64D5" w:rsidRPr="005949E3" w:rsidRDefault="00AB64D5" w:rsidP="00E40032">
            <w:pPr>
              <w:spacing w:line="360" w:lineRule="auto"/>
              <w:contextualSpacing/>
              <w:jc w:val="center"/>
              <w:rPr>
                <w:color w:val="auto"/>
                <w:lang w:val="en-GB"/>
              </w:rPr>
            </w:pPr>
          </w:p>
        </w:tc>
      </w:tr>
      <w:tr w:rsidR="00AB64D5" w:rsidRPr="005949E3" w:rsidTr="00720D45">
        <w:tc>
          <w:tcPr>
            <w:tcW w:w="534" w:type="dxa"/>
            <w:vMerge/>
            <w:shd w:val="clear" w:color="auto" w:fill="auto"/>
          </w:tcPr>
          <w:p w:rsidR="00AB64D5" w:rsidRPr="005949E3" w:rsidRDefault="00AB64D5" w:rsidP="00E40032">
            <w:pPr>
              <w:spacing w:line="360" w:lineRule="auto"/>
              <w:contextualSpacing/>
              <w:jc w:val="both"/>
              <w:rPr>
                <w:color w:val="auto"/>
                <w:lang w:val="en-GB"/>
              </w:rPr>
            </w:pPr>
          </w:p>
        </w:tc>
        <w:tc>
          <w:tcPr>
            <w:tcW w:w="1680" w:type="dxa"/>
            <w:vMerge/>
            <w:shd w:val="clear" w:color="auto" w:fill="auto"/>
          </w:tcPr>
          <w:p w:rsidR="00AB64D5" w:rsidRPr="005949E3" w:rsidRDefault="00AB64D5" w:rsidP="00E40032">
            <w:pPr>
              <w:spacing w:line="360" w:lineRule="auto"/>
              <w:contextualSpacing/>
              <w:jc w:val="both"/>
              <w:rPr>
                <w:color w:val="auto"/>
                <w:lang w:val="en-GB"/>
              </w:rPr>
            </w:pPr>
          </w:p>
        </w:tc>
        <w:tc>
          <w:tcPr>
            <w:tcW w:w="2399" w:type="dxa"/>
            <w:shd w:val="clear" w:color="auto" w:fill="auto"/>
          </w:tcPr>
          <w:p w:rsidR="00AB64D5" w:rsidRPr="005949E3" w:rsidRDefault="00AB64D5" w:rsidP="00E40032">
            <w:pPr>
              <w:spacing w:line="360" w:lineRule="auto"/>
              <w:contextualSpacing/>
              <w:rPr>
                <w:color w:val="auto"/>
              </w:rPr>
            </w:pPr>
            <w:r w:rsidRPr="005949E3">
              <w:rPr>
                <w:color w:val="auto"/>
              </w:rPr>
              <w:t>Memprioritaskan program jangka pendek (quick win) yang mampu memberikan efek berantai (multiplier effect) terhadap perekonomian daerah dan kesejahteraan asyarakat</w:t>
            </w:r>
          </w:p>
        </w:tc>
        <w:tc>
          <w:tcPr>
            <w:tcW w:w="1591" w:type="dxa"/>
            <w:shd w:val="clear" w:color="auto" w:fill="auto"/>
          </w:tcPr>
          <w:p w:rsidR="00AB64D5" w:rsidRPr="005949E3" w:rsidRDefault="00AB64D5" w:rsidP="00E40032">
            <w:pPr>
              <w:spacing w:line="360" w:lineRule="auto"/>
              <w:contextualSpacing/>
              <w:rPr>
                <w:color w:val="auto"/>
              </w:rPr>
            </w:pPr>
            <w:r w:rsidRPr="005949E3">
              <w:rPr>
                <w:color w:val="auto"/>
              </w:rPr>
              <w:t>Blok Migas Selayar</w:t>
            </w:r>
          </w:p>
        </w:tc>
        <w:tc>
          <w:tcPr>
            <w:tcW w:w="799" w:type="dxa"/>
            <w:shd w:val="clear" w:color="auto" w:fill="auto"/>
          </w:tcPr>
          <w:p w:rsidR="00AB64D5" w:rsidRPr="005949E3" w:rsidRDefault="00AB64D5" w:rsidP="00E40032">
            <w:pPr>
              <w:spacing w:line="360" w:lineRule="auto"/>
              <w:contextualSpacing/>
              <w:jc w:val="center"/>
              <w:rPr>
                <w:color w:val="auto"/>
                <w:lang w:val="en-GB"/>
              </w:rPr>
            </w:pPr>
            <w:r w:rsidRPr="005949E3">
              <w:rPr>
                <w:color w:val="auto"/>
                <w:lang w:val="en-GB"/>
              </w:rPr>
              <w:t>2015-2017</w:t>
            </w:r>
          </w:p>
        </w:tc>
        <w:tc>
          <w:tcPr>
            <w:tcW w:w="799" w:type="dxa"/>
            <w:shd w:val="clear" w:color="auto" w:fill="auto"/>
          </w:tcPr>
          <w:p w:rsidR="00AB64D5" w:rsidRPr="005949E3" w:rsidRDefault="00AB64D5" w:rsidP="00E40032">
            <w:pPr>
              <w:spacing w:line="360" w:lineRule="auto"/>
              <w:contextualSpacing/>
              <w:jc w:val="center"/>
              <w:rPr>
                <w:color w:val="auto"/>
                <w:lang w:val="en-GB"/>
              </w:rPr>
            </w:pPr>
          </w:p>
        </w:tc>
        <w:tc>
          <w:tcPr>
            <w:tcW w:w="799" w:type="dxa"/>
            <w:shd w:val="clear" w:color="auto" w:fill="auto"/>
          </w:tcPr>
          <w:p w:rsidR="00AB64D5" w:rsidRPr="005949E3" w:rsidRDefault="00AB64D5" w:rsidP="00E40032">
            <w:pPr>
              <w:spacing w:line="360" w:lineRule="auto"/>
              <w:contextualSpacing/>
              <w:jc w:val="center"/>
              <w:rPr>
                <w:color w:val="auto"/>
                <w:lang w:val="en-GB"/>
              </w:rPr>
            </w:pPr>
          </w:p>
        </w:tc>
        <w:tc>
          <w:tcPr>
            <w:tcW w:w="799" w:type="dxa"/>
            <w:shd w:val="clear" w:color="auto" w:fill="auto"/>
          </w:tcPr>
          <w:p w:rsidR="00AB64D5" w:rsidRPr="005949E3" w:rsidRDefault="00AB64D5" w:rsidP="00E40032">
            <w:pPr>
              <w:spacing w:line="360" w:lineRule="auto"/>
              <w:contextualSpacing/>
              <w:jc w:val="center"/>
              <w:rPr>
                <w:color w:val="auto"/>
                <w:lang w:val="en-GB"/>
              </w:rPr>
            </w:pPr>
          </w:p>
        </w:tc>
      </w:tr>
      <w:tr w:rsidR="00AB64D5" w:rsidRPr="005949E3" w:rsidTr="00720D45">
        <w:tc>
          <w:tcPr>
            <w:tcW w:w="534" w:type="dxa"/>
            <w:vMerge w:val="restart"/>
            <w:shd w:val="clear" w:color="auto" w:fill="auto"/>
          </w:tcPr>
          <w:p w:rsidR="00AB64D5" w:rsidRPr="005949E3" w:rsidRDefault="00AB64D5" w:rsidP="00E40032">
            <w:pPr>
              <w:spacing w:line="360" w:lineRule="auto"/>
              <w:contextualSpacing/>
              <w:jc w:val="both"/>
              <w:rPr>
                <w:color w:val="auto"/>
                <w:lang w:val="en-GB"/>
              </w:rPr>
            </w:pPr>
          </w:p>
        </w:tc>
        <w:tc>
          <w:tcPr>
            <w:tcW w:w="1680" w:type="dxa"/>
            <w:vMerge w:val="restart"/>
            <w:shd w:val="clear" w:color="auto" w:fill="auto"/>
          </w:tcPr>
          <w:p w:rsidR="00AB64D5" w:rsidRPr="005949E3" w:rsidRDefault="00AB64D5" w:rsidP="00E40032">
            <w:pPr>
              <w:spacing w:line="360" w:lineRule="auto"/>
              <w:contextualSpacing/>
              <w:rPr>
                <w:color w:val="auto"/>
                <w:lang w:val="en-GB"/>
              </w:rPr>
            </w:pPr>
            <w:r w:rsidRPr="005949E3">
              <w:rPr>
                <w:color w:val="auto"/>
              </w:rPr>
              <w:t>Kawasan wisata Bahari Takabonerate</w:t>
            </w:r>
          </w:p>
        </w:tc>
        <w:tc>
          <w:tcPr>
            <w:tcW w:w="2399" w:type="dxa"/>
            <w:shd w:val="clear" w:color="auto" w:fill="auto"/>
          </w:tcPr>
          <w:p w:rsidR="00AB64D5" w:rsidRPr="005949E3" w:rsidRDefault="00AB64D5" w:rsidP="00E40032">
            <w:pPr>
              <w:spacing w:line="360" w:lineRule="auto"/>
              <w:contextualSpacing/>
              <w:rPr>
                <w:color w:val="auto"/>
              </w:rPr>
            </w:pPr>
            <w:r w:rsidRPr="005949E3">
              <w:rPr>
                <w:color w:val="auto"/>
              </w:rPr>
              <w:t>Pemantapan tata batas kawasan wisata Takabonerate</w:t>
            </w:r>
          </w:p>
        </w:tc>
        <w:tc>
          <w:tcPr>
            <w:tcW w:w="1591" w:type="dxa"/>
            <w:shd w:val="clear" w:color="auto" w:fill="auto"/>
          </w:tcPr>
          <w:p w:rsidR="00AB64D5" w:rsidRPr="005949E3" w:rsidRDefault="00AB64D5" w:rsidP="00E40032">
            <w:pPr>
              <w:spacing w:line="360" w:lineRule="auto"/>
              <w:contextualSpacing/>
              <w:rPr>
                <w:color w:val="auto"/>
              </w:rPr>
            </w:pPr>
            <w:r w:rsidRPr="005949E3">
              <w:rPr>
                <w:color w:val="auto"/>
              </w:rPr>
              <w:t>Kawasan Wisata Takabonerate</w:t>
            </w:r>
          </w:p>
        </w:tc>
        <w:tc>
          <w:tcPr>
            <w:tcW w:w="799" w:type="dxa"/>
            <w:shd w:val="clear" w:color="auto" w:fill="auto"/>
          </w:tcPr>
          <w:p w:rsidR="00AB64D5" w:rsidRPr="005949E3" w:rsidRDefault="00AB64D5" w:rsidP="00E40032">
            <w:pPr>
              <w:spacing w:line="360" w:lineRule="auto"/>
              <w:contextualSpacing/>
              <w:jc w:val="center"/>
              <w:rPr>
                <w:color w:val="auto"/>
                <w:lang w:val="en-GB"/>
              </w:rPr>
            </w:pPr>
            <w:r w:rsidRPr="005949E3">
              <w:rPr>
                <w:color w:val="auto"/>
                <w:lang w:val="en-GB"/>
              </w:rPr>
              <w:t>2013</w:t>
            </w:r>
          </w:p>
        </w:tc>
        <w:tc>
          <w:tcPr>
            <w:tcW w:w="799" w:type="dxa"/>
            <w:shd w:val="clear" w:color="auto" w:fill="auto"/>
          </w:tcPr>
          <w:p w:rsidR="00AB64D5" w:rsidRPr="005949E3" w:rsidRDefault="00AB64D5" w:rsidP="00E40032">
            <w:pPr>
              <w:spacing w:line="360" w:lineRule="auto"/>
              <w:contextualSpacing/>
              <w:jc w:val="center"/>
              <w:rPr>
                <w:color w:val="auto"/>
                <w:lang w:val="en-GB"/>
              </w:rPr>
            </w:pPr>
          </w:p>
        </w:tc>
        <w:tc>
          <w:tcPr>
            <w:tcW w:w="799" w:type="dxa"/>
            <w:shd w:val="clear" w:color="auto" w:fill="auto"/>
          </w:tcPr>
          <w:p w:rsidR="00AB64D5" w:rsidRPr="005949E3" w:rsidRDefault="00AB64D5" w:rsidP="00E40032">
            <w:pPr>
              <w:spacing w:line="360" w:lineRule="auto"/>
              <w:contextualSpacing/>
              <w:jc w:val="center"/>
              <w:rPr>
                <w:color w:val="auto"/>
                <w:lang w:val="en-GB"/>
              </w:rPr>
            </w:pPr>
          </w:p>
        </w:tc>
        <w:tc>
          <w:tcPr>
            <w:tcW w:w="799" w:type="dxa"/>
            <w:shd w:val="clear" w:color="auto" w:fill="auto"/>
          </w:tcPr>
          <w:p w:rsidR="00AB64D5" w:rsidRPr="005949E3" w:rsidRDefault="00AB64D5" w:rsidP="00E40032">
            <w:pPr>
              <w:spacing w:line="360" w:lineRule="auto"/>
              <w:contextualSpacing/>
              <w:jc w:val="center"/>
              <w:rPr>
                <w:color w:val="auto"/>
                <w:lang w:val="en-GB"/>
              </w:rPr>
            </w:pPr>
          </w:p>
        </w:tc>
      </w:tr>
      <w:tr w:rsidR="00AB64D5" w:rsidRPr="005949E3" w:rsidTr="00720D45">
        <w:tc>
          <w:tcPr>
            <w:tcW w:w="534" w:type="dxa"/>
            <w:vMerge/>
            <w:shd w:val="clear" w:color="auto" w:fill="auto"/>
          </w:tcPr>
          <w:p w:rsidR="00AB64D5" w:rsidRPr="005949E3" w:rsidRDefault="00AB64D5" w:rsidP="00E40032">
            <w:pPr>
              <w:spacing w:line="360" w:lineRule="auto"/>
              <w:contextualSpacing/>
              <w:jc w:val="both"/>
              <w:rPr>
                <w:color w:val="auto"/>
                <w:lang w:val="en-GB"/>
              </w:rPr>
            </w:pPr>
          </w:p>
        </w:tc>
        <w:tc>
          <w:tcPr>
            <w:tcW w:w="1680" w:type="dxa"/>
            <w:vMerge/>
            <w:shd w:val="clear" w:color="auto" w:fill="auto"/>
          </w:tcPr>
          <w:p w:rsidR="00AB64D5" w:rsidRPr="005949E3" w:rsidRDefault="00AB64D5" w:rsidP="00E40032">
            <w:pPr>
              <w:spacing w:line="360" w:lineRule="auto"/>
              <w:contextualSpacing/>
              <w:jc w:val="both"/>
              <w:rPr>
                <w:color w:val="auto"/>
                <w:lang w:val="en-GB"/>
              </w:rPr>
            </w:pPr>
          </w:p>
        </w:tc>
        <w:tc>
          <w:tcPr>
            <w:tcW w:w="2399" w:type="dxa"/>
            <w:shd w:val="clear" w:color="auto" w:fill="auto"/>
          </w:tcPr>
          <w:p w:rsidR="00AB64D5" w:rsidRPr="005949E3" w:rsidRDefault="00AB64D5" w:rsidP="00E40032">
            <w:pPr>
              <w:spacing w:line="360" w:lineRule="auto"/>
              <w:contextualSpacing/>
              <w:rPr>
                <w:color w:val="auto"/>
              </w:rPr>
            </w:pPr>
            <w:r w:rsidRPr="005949E3">
              <w:rPr>
                <w:color w:val="auto"/>
              </w:rPr>
              <w:t xml:space="preserve">Pemantapan </w:t>
            </w:r>
            <w:r w:rsidR="00EE62A4">
              <w:rPr>
                <w:color w:val="auto"/>
                <w:lang w:val="en-US"/>
              </w:rPr>
              <w:t xml:space="preserve"> </w:t>
            </w:r>
            <w:r w:rsidRPr="005949E3">
              <w:rPr>
                <w:color w:val="auto"/>
              </w:rPr>
              <w:t xml:space="preserve">zonasi kawasan wisata Takabonerate seperti zona inti, zona perairan, dan </w:t>
            </w:r>
            <w:r w:rsidRPr="005949E3">
              <w:rPr>
                <w:color w:val="auto"/>
              </w:rPr>
              <w:lastRenderedPageBreak/>
              <w:t>zona pemanfaatan</w:t>
            </w:r>
          </w:p>
        </w:tc>
        <w:tc>
          <w:tcPr>
            <w:tcW w:w="1591" w:type="dxa"/>
            <w:shd w:val="clear" w:color="auto" w:fill="auto"/>
          </w:tcPr>
          <w:p w:rsidR="00AB64D5" w:rsidRPr="005949E3" w:rsidRDefault="00AB64D5" w:rsidP="00E40032">
            <w:pPr>
              <w:spacing w:line="360" w:lineRule="auto"/>
              <w:contextualSpacing/>
              <w:rPr>
                <w:color w:val="auto"/>
              </w:rPr>
            </w:pPr>
            <w:r w:rsidRPr="005949E3">
              <w:rPr>
                <w:color w:val="auto"/>
              </w:rPr>
              <w:lastRenderedPageBreak/>
              <w:t>Kawasan Wisata Takabonerate</w:t>
            </w:r>
          </w:p>
        </w:tc>
        <w:tc>
          <w:tcPr>
            <w:tcW w:w="799" w:type="dxa"/>
            <w:shd w:val="clear" w:color="auto" w:fill="auto"/>
          </w:tcPr>
          <w:p w:rsidR="00AB64D5" w:rsidRPr="005949E3" w:rsidRDefault="00AB64D5" w:rsidP="00E40032">
            <w:pPr>
              <w:spacing w:line="360" w:lineRule="auto"/>
              <w:contextualSpacing/>
              <w:jc w:val="center"/>
              <w:rPr>
                <w:color w:val="auto"/>
                <w:lang w:val="en-GB"/>
              </w:rPr>
            </w:pPr>
            <w:r w:rsidRPr="005949E3">
              <w:rPr>
                <w:color w:val="auto"/>
                <w:lang w:val="en-GB"/>
              </w:rPr>
              <w:t>2014</w:t>
            </w:r>
          </w:p>
        </w:tc>
        <w:tc>
          <w:tcPr>
            <w:tcW w:w="799" w:type="dxa"/>
            <w:shd w:val="clear" w:color="auto" w:fill="auto"/>
          </w:tcPr>
          <w:p w:rsidR="00AB64D5" w:rsidRPr="005949E3" w:rsidRDefault="00AB64D5" w:rsidP="00E40032">
            <w:pPr>
              <w:spacing w:line="360" w:lineRule="auto"/>
              <w:contextualSpacing/>
              <w:jc w:val="center"/>
              <w:rPr>
                <w:color w:val="auto"/>
                <w:lang w:val="en-GB"/>
              </w:rPr>
            </w:pPr>
          </w:p>
        </w:tc>
        <w:tc>
          <w:tcPr>
            <w:tcW w:w="799" w:type="dxa"/>
            <w:shd w:val="clear" w:color="auto" w:fill="auto"/>
          </w:tcPr>
          <w:p w:rsidR="00AB64D5" w:rsidRPr="005949E3" w:rsidRDefault="00AB64D5" w:rsidP="00E40032">
            <w:pPr>
              <w:spacing w:line="360" w:lineRule="auto"/>
              <w:contextualSpacing/>
              <w:jc w:val="center"/>
              <w:rPr>
                <w:color w:val="auto"/>
                <w:lang w:val="en-GB"/>
              </w:rPr>
            </w:pPr>
          </w:p>
        </w:tc>
        <w:tc>
          <w:tcPr>
            <w:tcW w:w="799" w:type="dxa"/>
            <w:shd w:val="clear" w:color="auto" w:fill="auto"/>
          </w:tcPr>
          <w:p w:rsidR="00AB64D5" w:rsidRPr="005949E3" w:rsidRDefault="00AB64D5" w:rsidP="00E40032">
            <w:pPr>
              <w:spacing w:line="360" w:lineRule="auto"/>
              <w:contextualSpacing/>
              <w:jc w:val="center"/>
              <w:rPr>
                <w:color w:val="auto"/>
                <w:lang w:val="en-GB"/>
              </w:rPr>
            </w:pPr>
          </w:p>
        </w:tc>
      </w:tr>
      <w:tr w:rsidR="00AB64D5" w:rsidRPr="005949E3" w:rsidTr="00720D45">
        <w:tc>
          <w:tcPr>
            <w:tcW w:w="534" w:type="dxa"/>
            <w:vMerge/>
            <w:shd w:val="clear" w:color="auto" w:fill="auto"/>
          </w:tcPr>
          <w:p w:rsidR="00AB64D5" w:rsidRPr="005949E3" w:rsidRDefault="00AB64D5" w:rsidP="00E40032">
            <w:pPr>
              <w:spacing w:line="360" w:lineRule="auto"/>
              <w:contextualSpacing/>
              <w:jc w:val="both"/>
              <w:rPr>
                <w:color w:val="auto"/>
                <w:lang w:val="en-GB"/>
              </w:rPr>
            </w:pPr>
          </w:p>
        </w:tc>
        <w:tc>
          <w:tcPr>
            <w:tcW w:w="1680" w:type="dxa"/>
            <w:vMerge/>
            <w:shd w:val="clear" w:color="auto" w:fill="auto"/>
          </w:tcPr>
          <w:p w:rsidR="00AB64D5" w:rsidRPr="005949E3" w:rsidRDefault="00AB64D5" w:rsidP="00E40032">
            <w:pPr>
              <w:spacing w:line="360" w:lineRule="auto"/>
              <w:contextualSpacing/>
              <w:jc w:val="both"/>
              <w:rPr>
                <w:color w:val="auto"/>
                <w:lang w:val="en-GB"/>
              </w:rPr>
            </w:pPr>
          </w:p>
        </w:tc>
        <w:tc>
          <w:tcPr>
            <w:tcW w:w="2399" w:type="dxa"/>
            <w:shd w:val="clear" w:color="auto" w:fill="auto"/>
          </w:tcPr>
          <w:p w:rsidR="00AB64D5" w:rsidRPr="005949E3" w:rsidRDefault="00AB64D5" w:rsidP="00E40032">
            <w:pPr>
              <w:spacing w:line="360" w:lineRule="auto"/>
              <w:contextualSpacing/>
              <w:rPr>
                <w:color w:val="auto"/>
              </w:rPr>
            </w:pPr>
            <w:r w:rsidRPr="005949E3">
              <w:rPr>
                <w:color w:val="auto"/>
              </w:rPr>
              <w:t>Identifikasi dan klasifikasi kawasan  wisata Takabonerate  yang mengalami kusakan deforestasi</w:t>
            </w:r>
          </w:p>
        </w:tc>
        <w:tc>
          <w:tcPr>
            <w:tcW w:w="1591" w:type="dxa"/>
            <w:shd w:val="clear" w:color="auto" w:fill="auto"/>
          </w:tcPr>
          <w:p w:rsidR="00AB64D5" w:rsidRPr="005949E3" w:rsidRDefault="00AB64D5" w:rsidP="00E40032">
            <w:pPr>
              <w:spacing w:line="360" w:lineRule="auto"/>
              <w:contextualSpacing/>
              <w:rPr>
                <w:color w:val="auto"/>
              </w:rPr>
            </w:pPr>
            <w:r w:rsidRPr="005949E3">
              <w:rPr>
                <w:color w:val="auto"/>
              </w:rPr>
              <w:t>Kawasan Wisata Takabonerate</w:t>
            </w:r>
          </w:p>
        </w:tc>
        <w:tc>
          <w:tcPr>
            <w:tcW w:w="799" w:type="dxa"/>
            <w:shd w:val="clear" w:color="auto" w:fill="auto"/>
          </w:tcPr>
          <w:p w:rsidR="00AB64D5" w:rsidRPr="005949E3" w:rsidRDefault="00AB64D5" w:rsidP="00E40032">
            <w:pPr>
              <w:spacing w:line="360" w:lineRule="auto"/>
              <w:contextualSpacing/>
              <w:jc w:val="center"/>
              <w:rPr>
                <w:color w:val="auto"/>
                <w:lang w:val="en-GB"/>
              </w:rPr>
            </w:pPr>
            <w:r w:rsidRPr="005949E3">
              <w:rPr>
                <w:color w:val="auto"/>
                <w:lang w:val="en-GB"/>
              </w:rPr>
              <w:t>2014</w:t>
            </w:r>
          </w:p>
        </w:tc>
        <w:tc>
          <w:tcPr>
            <w:tcW w:w="799" w:type="dxa"/>
            <w:shd w:val="clear" w:color="auto" w:fill="auto"/>
          </w:tcPr>
          <w:p w:rsidR="00AB64D5" w:rsidRPr="005949E3" w:rsidRDefault="00AB64D5" w:rsidP="00E40032">
            <w:pPr>
              <w:spacing w:line="360" w:lineRule="auto"/>
              <w:contextualSpacing/>
              <w:jc w:val="center"/>
              <w:rPr>
                <w:color w:val="auto"/>
                <w:lang w:val="en-GB"/>
              </w:rPr>
            </w:pPr>
          </w:p>
        </w:tc>
        <w:tc>
          <w:tcPr>
            <w:tcW w:w="799" w:type="dxa"/>
            <w:shd w:val="clear" w:color="auto" w:fill="auto"/>
          </w:tcPr>
          <w:p w:rsidR="00AB64D5" w:rsidRPr="005949E3" w:rsidRDefault="00AB64D5" w:rsidP="00E40032">
            <w:pPr>
              <w:spacing w:line="360" w:lineRule="auto"/>
              <w:contextualSpacing/>
              <w:jc w:val="center"/>
              <w:rPr>
                <w:color w:val="auto"/>
                <w:lang w:val="en-GB"/>
              </w:rPr>
            </w:pPr>
          </w:p>
        </w:tc>
        <w:tc>
          <w:tcPr>
            <w:tcW w:w="799" w:type="dxa"/>
            <w:shd w:val="clear" w:color="auto" w:fill="auto"/>
          </w:tcPr>
          <w:p w:rsidR="00AB64D5" w:rsidRPr="005949E3" w:rsidRDefault="00AB64D5" w:rsidP="00E40032">
            <w:pPr>
              <w:spacing w:line="360" w:lineRule="auto"/>
              <w:contextualSpacing/>
              <w:jc w:val="center"/>
              <w:rPr>
                <w:color w:val="auto"/>
                <w:lang w:val="en-GB"/>
              </w:rPr>
            </w:pPr>
          </w:p>
        </w:tc>
      </w:tr>
      <w:tr w:rsidR="00AB64D5" w:rsidRPr="005949E3" w:rsidTr="00720D45">
        <w:tc>
          <w:tcPr>
            <w:tcW w:w="534" w:type="dxa"/>
            <w:vMerge/>
            <w:shd w:val="clear" w:color="auto" w:fill="auto"/>
          </w:tcPr>
          <w:p w:rsidR="00AB64D5" w:rsidRPr="005949E3" w:rsidRDefault="00AB64D5" w:rsidP="00E40032">
            <w:pPr>
              <w:spacing w:line="360" w:lineRule="auto"/>
              <w:contextualSpacing/>
              <w:jc w:val="both"/>
              <w:rPr>
                <w:color w:val="auto"/>
                <w:lang w:val="en-GB"/>
              </w:rPr>
            </w:pPr>
          </w:p>
        </w:tc>
        <w:tc>
          <w:tcPr>
            <w:tcW w:w="1680" w:type="dxa"/>
            <w:vMerge/>
            <w:shd w:val="clear" w:color="auto" w:fill="auto"/>
          </w:tcPr>
          <w:p w:rsidR="00AB64D5" w:rsidRPr="005949E3" w:rsidRDefault="00AB64D5" w:rsidP="00E40032">
            <w:pPr>
              <w:spacing w:line="360" w:lineRule="auto"/>
              <w:contextualSpacing/>
              <w:jc w:val="both"/>
              <w:rPr>
                <w:color w:val="auto"/>
                <w:lang w:val="en-GB"/>
              </w:rPr>
            </w:pPr>
          </w:p>
        </w:tc>
        <w:tc>
          <w:tcPr>
            <w:tcW w:w="2399" w:type="dxa"/>
            <w:shd w:val="clear" w:color="auto" w:fill="auto"/>
          </w:tcPr>
          <w:p w:rsidR="00AB64D5" w:rsidRPr="005949E3" w:rsidRDefault="00AB64D5" w:rsidP="00E40032">
            <w:pPr>
              <w:spacing w:line="360" w:lineRule="auto"/>
              <w:contextualSpacing/>
              <w:rPr>
                <w:color w:val="auto"/>
              </w:rPr>
            </w:pPr>
            <w:r w:rsidRPr="005949E3">
              <w:rPr>
                <w:color w:val="auto"/>
              </w:rPr>
              <w:t>Perumusan program revitalisasi kawasan  wisata Takabonerate</w:t>
            </w:r>
          </w:p>
        </w:tc>
        <w:tc>
          <w:tcPr>
            <w:tcW w:w="1591" w:type="dxa"/>
            <w:shd w:val="clear" w:color="auto" w:fill="auto"/>
          </w:tcPr>
          <w:p w:rsidR="00AB64D5" w:rsidRPr="005949E3" w:rsidRDefault="00AB64D5" w:rsidP="00E40032">
            <w:pPr>
              <w:spacing w:line="360" w:lineRule="auto"/>
              <w:contextualSpacing/>
              <w:rPr>
                <w:color w:val="auto"/>
              </w:rPr>
            </w:pPr>
            <w:r w:rsidRPr="005949E3">
              <w:rPr>
                <w:color w:val="auto"/>
              </w:rPr>
              <w:t>Kawasan Wisata Takabonerate</w:t>
            </w:r>
          </w:p>
        </w:tc>
        <w:tc>
          <w:tcPr>
            <w:tcW w:w="799" w:type="dxa"/>
            <w:shd w:val="clear" w:color="auto" w:fill="auto"/>
          </w:tcPr>
          <w:p w:rsidR="00AB64D5" w:rsidRPr="005949E3" w:rsidRDefault="00AB64D5" w:rsidP="00E40032">
            <w:pPr>
              <w:spacing w:line="360" w:lineRule="auto"/>
              <w:contextualSpacing/>
              <w:jc w:val="center"/>
              <w:rPr>
                <w:color w:val="auto"/>
                <w:lang w:val="en-GB"/>
              </w:rPr>
            </w:pPr>
            <w:r w:rsidRPr="005949E3">
              <w:rPr>
                <w:color w:val="auto"/>
                <w:lang w:val="en-GB"/>
              </w:rPr>
              <w:t>2015-2017</w:t>
            </w:r>
          </w:p>
        </w:tc>
        <w:tc>
          <w:tcPr>
            <w:tcW w:w="799" w:type="dxa"/>
            <w:shd w:val="clear" w:color="auto" w:fill="auto"/>
          </w:tcPr>
          <w:p w:rsidR="00AB64D5" w:rsidRPr="005949E3" w:rsidRDefault="00AB64D5" w:rsidP="00E40032">
            <w:pPr>
              <w:spacing w:line="360" w:lineRule="auto"/>
              <w:contextualSpacing/>
              <w:jc w:val="center"/>
              <w:rPr>
                <w:color w:val="auto"/>
                <w:lang w:val="en-GB"/>
              </w:rPr>
            </w:pPr>
          </w:p>
        </w:tc>
        <w:tc>
          <w:tcPr>
            <w:tcW w:w="799" w:type="dxa"/>
            <w:shd w:val="clear" w:color="auto" w:fill="auto"/>
          </w:tcPr>
          <w:p w:rsidR="00AB64D5" w:rsidRPr="005949E3" w:rsidRDefault="00AB64D5" w:rsidP="00E40032">
            <w:pPr>
              <w:spacing w:line="360" w:lineRule="auto"/>
              <w:contextualSpacing/>
              <w:jc w:val="center"/>
              <w:rPr>
                <w:color w:val="auto"/>
                <w:lang w:val="en-GB"/>
              </w:rPr>
            </w:pPr>
          </w:p>
        </w:tc>
        <w:tc>
          <w:tcPr>
            <w:tcW w:w="799" w:type="dxa"/>
            <w:shd w:val="clear" w:color="auto" w:fill="auto"/>
          </w:tcPr>
          <w:p w:rsidR="00AB64D5" w:rsidRPr="005949E3" w:rsidRDefault="00AB64D5" w:rsidP="00E40032">
            <w:pPr>
              <w:spacing w:line="360" w:lineRule="auto"/>
              <w:contextualSpacing/>
              <w:jc w:val="center"/>
              <w:rPr>
                <w:color w:val="auto"/>
                <w:lang w:val="en-GB"/>
              </w:rPr>
            </w:pPr>
          </w:p>
        </w:tc>
      </w:tr>
      <w:tr w:rsidR="00AB64D5" w:rsidRPr="005949E3" w:rsidTr="00720D45">
        <w:tc>
          <w:tcPr>
            <w:tcW w:w="534" w:type="dxa"/>
            <w:vMerge/>
            <w:shd w:val="clear" w:color="auto" w:fill="auto"/>
          </w:tcPr>
          <w:p w:rsidR="00AB64D5" w:rsidRPr="005949E3" w:rsidRDefault="00AB64D5" w:rsidP="00E40032">
            <w:pPr>
              <w:spacing w:line="360" w:lineRule="auto"/>
              <w:contextualSpacing/>
              <w:jc w:val="both"/>
              <w:rPr>
                <w:color w:val="auto"/>
                <w:lang w:val="en-GB"/>
              </w:rPr>
            </w:pPr>
          </w:p>
        </w:tc>
        <w:tc>
          <w:tcPr>
            <w:tcW w:w="1680" w:type="dxa"/>
            <w:vMerge/>
            <w:shd w:val="clear" w:color="auto" w:fill="auto"/>
          </w:tcPr>
          <w:p w:rsidR="00AB64D5" w:rsidRPr="005949E3" w:rsidRDefault="00AB64D5" w:rsidP="00E40032">
            <w:pPr>
              <w:spacing w:line="360" w:lineRule="auto"/>
              <w:contextualSpacing/>
              <w:jc w:val="both"/>
              <w:rPr>
                <w:color w:val="auto"/>
                <w:lang w:val="en-GB"/>
              </w:rPr>
            </w:pPr>
          </w:p>
        </w:tc>
        <w:tc>
          <w:tcPr>
            <w:tcW w:w="2399" w:type="dxa"/>
            <w:shd w:val="clear" w:color="auto" w:fill="auto"/>
          </w:tcPr>
          <w:p w:rsidR="00AB64D5" w:rsidRPr="005949E3" w:rsidRDefault="00AB64D5" w:rsidP="00E40032">
            <w:pPr>
              <w:spacing w:line="360" w:lineRule="auto"/>
              <w:contextualSpacing/>
              <w:rPr>
                <w:color w:val="auto"/>
              </w:rPr>
            </w:pPr>
            <w:r w:rsidRPr="005949E3">
              <w:rPr>
                <w:color w:val="auto"/>
              </w:rPr>
              <w:t>Penggalangan   kerjasama   dengan   lembaga   dalam   dan   luar   negeri   untuk mendukung program rehabilitasi</w:t>
            </w:r>
          </w:p>
        </w:tc>
        <w:tc>
          <w:tcPr>
            <w:tcW w:w="1591" w:type="dxa"/>
            <w:shd w:val="clear" w:color="auto" w:fill="auto"/>
          </w:tcPr>
          <w:p w:rsidR="00AB64D5" w:rsidRPr="005949E3" w:rsidRDefault="00AB64D5" w:rsidP="00E40032">
            <w:pPr>
              <w:spacing w:line="360" w:lineRule="auto"/>
              <w:contextualSpacing/>
              <w:rPr>
                <w:color w:val="auto"/>
              </w:rPr>
            </w:pPr>
            <w:r w:rsidRPr="005949E3">
              <w:rPr>
                <w:color w:val="auto"/>
              </w:rPr>
              <w:t>Kawasan Wisata Takabonerate</w:t>
            </w:r>
          </w:p>
        </w:tc>
        <w:tc>
          <w:tcPr>
            <w:tcW w:w="799" w:type="dxa"/>
            <w:shd w:val="clear" w:color="auto" w:fill="auto"/>
          </w:tcPr>
          <w:p w:rsidR="00AB64D5" w:rsidRPr="005949E3" w:rsidRDefault="00AB64D5" w:rsidP="00E40032">
            <w:pPr>
              <w:spacing w:line="360" w:lineRule="auto"/>
              <w:contextualSpacing/>
              <w:jc w:val="center"/>
              <w:rPr>
                <w:color w:val="auto"/>
                <w:lang w:val="en-GB"/>
              </w:rPr>
            </w:pPr>
            <w:r w:rsidRPr="005949E3">
              <w:rPr>
                <w:color w:val="auto"/>
                <w:lang w:val="en-GB"/>
              </w:rPr>
              <w:t>2013-2017</w:t>
            </w:r>
          </w:p>
        </w:tc>
        <w:tc>
          <w:tcPr>
            <w:tcW w:w="799" w:type="dxa"/>
            <w:shd w:val="clear" w:color="auto" w:fill="auto"/>
          </w:tcPr>
          <w:p w:rsidR="00AB64D5" w:rsidRPr="005949E3" w:rsidRDefault="00AB64D5" w:rsidP="00E40032">
            <w:pPr>
              <w:spacing w:line="360" w:lineRule="auto"/>
              <w:contextualSpacing/>
              <w:jc w:val="center"/>
              <w:rPr>
                <w:color w:val="auto"/>
                <w:lang w:val="en-GB"/>
              </w:rPr>
            </w:pPr>
            <w:r w:rsidRPr="005949E3">
              <w:rPr>
                <w:color w:val="auto"/>
                <w:lang w:val="en-GB"/>
              </w:rPr>
              <w:t>2018-2022</w:t>
            </w:r>
          </w:p>
        </w:tc>
        <w:tc>
          <w:tcPr>
            <w:tcW w:w="799" w:type="dxa"/>
            <w:shd w:val="clear" w:color="auto" w:fill="auto"/>
          </w:tcPr>
          <w:p w:rsidR="00AB64D5" w:rsidRPr="005949E3" w:rsidRDefault="00AB64D5" w:rsidP="00E40032">
            <w:pPr>
              <w:spacing w:line="360" w:lineRule="auto"/>
              <w:contextualSpacing/>
              <w:jc w:val="center"/>
              <w:rPr>
                <w:color w:val="auto"/>
                <w:lang w:val="en-GB"/>
              </w:rPr>
            </w:pPr>
            <w:r w:rsidRPr="005949E3">
              <w:rPr>
                <w:color w:val="auto"/>
                <w:lang w:val="en-GB"/>
              </w:rPr>
              <w:t>2023-2027</w:t>
            </w:r>
          </w:p>
        </w:tc>
        <w:tc>
          <w:tcPr>
            <w:tcW w:w="799" w:type="dxa"/>
            <w:shd w:val="clear" w:color="auto" w:fill="auto"/>
          </w:tcPr>
          <w:p w:rsidR="00AB64D5" w:rsidRPr="005949E3" w:rsidRDefault="00AB64D5" w:rsidP="00E40032">
            <w:pPr>
              <w:spacing w:line="360" w:lineRule="auto"/>
              <w:contextualSpacing/>
              <w:jc w:val="center"/>
              <w:rPr>
                <w:color w:val="auto"/>
                <w:lang w:val="en-GB"/>
              </w:rPr>
            </w:pPr>
            <w:r w:rsidRPr="005949E3">
              <w:rPr>
                <w:color w:val="auto"/>
                <w:lang w:val="en-GB"/>
              </w:rPr>
              <w:t>2027-2032</w:t>
            </w:r>
          </w:p>
        </w:tc>
      </w:tr>
      <w:tr w:rsidR="00AB64D5" w:rsidRPr="005949E3" w:rsidTr="00720D45">
        <w:tc>
          <w:tcPr>
            <w:tcW w:w="534" w:type="dxa"/>
            <w:vMerge/>
            <w:shd w:val="clear" w:color="auto" w:fill="auto"/>
          </w:tcPr>
          <w:p w:rsidR="00AB64D5" w:rsidRPr="005949E3" w:rsidRDefault="00AB64D5" w:rsidP="00E40032">
            <w:pPr>
              <w:spacing w:line="360" w:lineRule="auto"/>
              <w:contextualSpacing/>
              <w:jc w:val="both"/>
              <w:rPr>
                <w:color w:val="auto"/>
                <w:lang w:val="en-GB"/>
              </w:rPr>
            </w:pPr>
          </w:p>
        </w:tc>
        <w:tc>
          <w:tcPr>
            <w:tcW w:w="1680" w:type="dxa"/>
            <w:vMerge/>
            <w:shd w:val="clear" w:color="auto" w:fill="auto"/>
          </w:tcPr>
          <w:p w:rsidR="00AB64D5" w:rsidRPr="005949E3" w:rsidRDefault="00AB64D5" w:rsidP="00E40032">
            <w:pPr>
              <w:spacing w:line="360" w:lineRule="auto"/>
              <w:contextualSpacing/>
              <w:jc w:val="both"/>
              <w:rPr>
                <w:color w:val="auto"/>
                <w:lang w:val="en-GB"/>
              </w:rPr>
            </w:pPr>
          </w:p>
        </w:tc>
        <w:tc>
          <w:tcPr>
            <w:tcW w:w="2399" w:type="dxa"/>
            <w:shd w:val="clear" w:color="auto" w:fill="auto"/>
          </w:tcPr>
          <w:p w:rsidR="00AB64D5" w:rsidRPr="005949E3" w:rsidRDefault="00AB64D5" w:rsidP="00E40032">
            <w:pPr>
              <w:spacing w:line="360" w:lineRule="auto"/>
              <w:contextualSpacing/>
              <w:rPr>
                <w:color w:val="auto"/>
              </w:rPr>
            </w:pPr>
            <w:r w:rsidRPr="005949E3">
              <w:rPr>
                <w:color w:val="auto"/>
              </w:rPr>
              <w:t>Melengkapi  Kawasan  Wisata  Terpadu  Takabonerate  dengan fasilitas penunjang wisata</w:t>
            </w:r>
          </w:p>
        </w:tc>
        <w:tc>
          <w:tcPr>
            <w:tcW w:w="1591" w:type="dxa"/>
            <w:shd w:val="clear" w:color="auto" w:fill="auto"/>
          </w:tcPr>
          <w:p w:rsidR="00AB64D5" w:rsidRPr="005949E3" w:rsidRDefault="00AB64D5" w:rsidP="00E40032">
            <w:pPr>
              <w:spacing w:line="360" w:lineRule="auto"/>
              <w:contextualSpacing/>
              <w:rPr>
                <w:color w:val="auto"/>
              </w:rPr>
            </w:pPr>
            <w:r w:rsidRPr="005949E3">
              <w:rPr>
                <w:color w:val="auto"/>
              </w:rPr>
              <w:t>Kawasan Wisata Takabonerate</w:t>
            </w:r>
          </w:p>
        </w:tc>
        <w:tc>
          <w:tcPr>
            <w:tcW w:w="799" w:type="dxa"/>
            <w:shd w:val="clear" w:color="auto" w:fill="auto"/>
          </w:tcPr>
          <w:p w:rsidR="00AB64D5" w:rsidRPr="005949E3" w:rsidRDefault="00AB64D5" w:rsidP="00E40032">
            <w:pPr>
              <w:spacing w:line="360" w:lineRule="auto"/>
              <w:contextualSpacing/>
              <w:jc w:val="center"/>
              <w:rPr>
                <w:color w:val="auto"/>
                <w:lang w:val="en-GB"/>
              </w:rPr>
            </w:pPr>
            <w:r w:rsidRPr="005949E3">
              <w:rPr>
                <w:color w:val="auto"/>
                <w:lang w:val="en-GB"/>
              </w:rPr>
              <w:t>2013-2017</w:t>
            </w:r>
          </w:p>
        </w:tc>
        <w:tc>
          <w:tcPr>
            <w:tcW w:w="799" w:type="dxa"/>
            <w:shd w:val="clear" w:color="auto" w:fill="auto"/>
          </w:tcPr>
          <w:p w:rsidR="00AB64D5" w:rsidRPr="005949E3" w:rsidRDefault="00AB64D5" w:rsidP="00E40032">
            <w:pPr>
              <w:spacing w:line="360" w:lineRule="auto"/>
              <w:contextualSpacing/>
              <w:jc w:val="center"/>
              <w:rPr>
                <w:color w:val="auto"/>
                <w:lang w:val="en-GB"/>
              </w:rPr>
            </w:pPr>
            <w:r w:rsidRPr="005949E3">
              <w:rPr>
                <w:color w:val="auto"/>
                <w:lang w:val="en-GB"/>
              </w:rPr>
              <w:t>2018-2022</w:t>
            </w:r>
          </w:p>
        </w:tc>
        <w:tc>
          <w:tcPr>
            <w:tcW w:w="799" w:type="dxa"/>
            <w:shd w:val="clear" w:color="auto" w:fill="auto"/>
          </w:tcPr>
          <w:p w:rsidR="00AB64D5" w:rsidRPr="005949E3" w:rsidRDefault="00AB64D5" w:rsidP="00E40032">
            <w:pPr>
              <w:spacing w:line="360" w:lineRule="auto"/>
              <w:contextualSpacing/>
              <w:jc w:val="center"/>
              <w:rPr>
                <w:color w:val="auto"/>
                <w:lang w:val="en-GB"/>
              </w:rPr>
            </w:pPr>
            <w:r w:rsidRPr="005949E3">
              <w:rPr>
                <w:color w:val="auto"/>
                <w:lang w:val="en-GB"/>
              </w:rPr>
              <w:t>2023-2027</w:t>
            </w:r>
          </w:p>
        </w:tc>
        <w:tc>
          <w:tcPr>
            <w:tcW w:w="799" w:type="dxa"/>
            <w:shd w:val="clear" w:color="auto" w:fill="auto"/>
          </w:tcPr>
          <w:p w:rsidR="00AB64D5" w:rsidRPr="005949E3" w:rsidRDefault="00AB64D5" w:rsidP="00E40032">
            <w:pPr>
              <w:spacing w:line="360" w:lineRule="auto"/>
              <w:contextualSpacing/>
              <w:jc w:val="center"/>
              <w:rPr>
                <w:color w:val="auto"/>
                <w:lang w:val="en-GB"/>
              </w:rPr>
            </w:pPr>
            <w:r w:rsidRPr="005949E3">
              <w:rPr>
                <w:color w:val="auto"/>
                <w:lang w:val="en-GB"/>
              </w:rPr>
              <w:t>2027-2032</w:t>
            </w:r>
          </w:p>
        </w:tc>
      </w:tr>
      <w:tr w:rsidR="00AB64D5" w:rsidRPr="005949E3" w:rsidTr="00720D45">
        <w:tc>
          <w:tcPr>
            <w:tcW w:w="534" w:type="dxa"/>
            <w:vMerge w:val="restart"/>
            <w:shd w:val="clear" w:color="auto" w:fill="auto"/>
          </w:tcPr>
          <w:p w:rsidR="00AB64D5" w:rsidRPr="005949E3" w:rsidRDefault="00AB64D5" w:rsidP="00E40032">
            <w:pPr>
              <w:spacing w:line="360" w:lineRule="auto"/>
              <w:contextualSpacing/>
              <w:jc w:val="both"/>
              <w:rPr>
                <w:color w:val="auto"/>
                <w:lang w:val="en-GB"/>
              </w:rPr>
            </w:pPr>
          </w:p>
        </w:tc>
        <w:tc>
          <w:tcPr>
            <w:tcW w:w="1680" w:type="dxa"/>
            <w:vMerge w:val="restart"/>
            <w:shd w:val="clear" w:color="auto" w:fill="auto"/>
          </w:tcPr>
          <w:p w:rsidR="00AB64D5" w:rsidRPr="005949E3" w:rsidRDefault="00AB64D5" w:rsidP="00E40032">
            <w:pPr>
              <w:spacing w:line="360" w:lineRule="auto"/>
              <w:contextualSpacing/>
              <w:jc w:val="both"/>
              <w:rPr>
                <w:color w:val="auto"/>
                <w:lang w:val="en-GB"/>
              </w:rPr>
            </w:pPr>
          </w:p>
        </w:tc>
        <w:tc>
          <w:tcPr>
            <w:tcW w:w="2399" w:type="dxa"/>
            <w:shd w:val="clear" w:color="auto" w:fill="auto"/>
          </w:tcPr>
          <w:p w:rsidR="00AB64D5" w:rsidRPr="005949E3" w:rsidRDefault="00AB64D5" w:rsidP="00E40032">
            <w:pPr>
              <w:spacing w:line="360" w:lineRule="auto"/>
              <w:contextualSpacing/>
              <w:rPr>
                <w:color w:val="auto"/>
              </w:rPr>
            </w:pPr>
            <w:r w:rsidRPr="005949E3">
              <w:rPr>
                <w:color w:val="auto"/>
              </w:rPr>
              <w:t>Melakukan  promosi  Kawasan  Wisata  Takabonerate melalui berbagai media, dan melaksanakan berbagai event promosi</w:t>
            </w:r>
          </w:p>
        </w:tc>
        <w:tc>
          <w:tcPr>
            <w:tcW w:w="1591" w:type="dxa"/>
            <w:shd w:val="clear" w:color="auto" w:fill="auto"/>
          </w:tcPr>
          <w:p w:rsidR="00AB64D5" w:rsidRPr="005949E3" w:rsidRDefault="00AB64D5" w:rsidP="00E40032">
            <w:pPr>
              <w:spacing w:line="360" w:lineRule="auto"/>
              <w:contextualSpacing/>
              <w:rPr>
                <w:color w:val="auto"/>
              </w:rPr>
            </w:pPr>
            <w:r w:rsidRPr="005949E3">
              <w:rPr>
                <w:color w:val="auto"/>
              </w:rPr>
              <w:t>Kawasan Wisata Takabonerate</w:t>
            </w:r>
          </w:p>
        </w:tc>
        <w:tc>
          <w:tcPr>
            <w:tcW w:w="799" w:type="dxa"/>
            <w:shd w:val="clear" w:color="auto" w:fill="auto"/>
          </w:tcPr>
          <w:p w:rsidR="00AB64D5" w:rsidRPr="005949E3" w:rsidRDefault="00AB64D5" w:rsidP="00E40032">
            <w:pPr>
              <w:spacing w:line="360" w:lineRule="auto"/>
              <w:contextualSpacing/>
              <w:jc w:val="center"/>
              <w:rPr>
                <w:color w:val="auto"/>
                <w:lang w:val="en-GB"/>
              </w:rPr>
            </w:pPr>
            <w:r w:rsidRPr="005949E3">
              <w:rPr>
                <w:color w:val="auto"/>
                <w:lang w:val="en-GB"/>
              </w:rPr>
              <w:t>2013-2017</w:t>
            </w:r>
          </w:p>
        </w:tc>
        <w:tc>
          <w:tcPr>
            <w:tcW w:w="799" w:type="dxa"/>
            <w:shd w:val="clear" w:color="auto" w:fill="auto"/>
          </w:tcPr>
          <w:p w:rsidR="00AB64D5" w:rsidRPr="005949E3" w:rsidRDefault="00AB64D5" w:rsidP="00E40032">
            <w:pPr>
              <w:spacing w:line="360" w:lineRule="auto"/>
              <w:contextualSpacing/>
              <w:jc w:val="center"/>
              <w:rPr>
                <w:color w:val="auto"/>
                <w:lang w:val="en-GB"/>
              </w:rPr>
            </w:pPr>
            <w:r w:rsidRPr="005949E3">
              <w:rPr>
                <w:color w:val="auto"/>
                <w:lang w:val="en-GB"/>
              </w:rPr>
              <w:t>2018-2022</w:t>
            </w:r>
          </w:p>
        </w:tc>
        <w:tc>
          <w:tcPr>
            <w:tcW w:w="799" w:type="dxa"/>
            <w:shd w:val="clear" w:color="auto" w:fill="auto"/>
          </w:tcPr>
          <w:p w:rsidR="00AB64D5" w:rsidRPr="005949E3" w:rsidRDefault="00AB64D5" w:rsidP="00E40032">
            <w:pPr>
              <w:spacing w:line="360" w:lineRule="auto"/>
              <w:contextualSpacing/>
              <w:jc w:val="center"/>
              <w:rPr>
                <w:color w:val="auto"/>
                <w:lang w:val="en-GB"/>
              </w:rPr>
            </w:pPr>
            <w:r w:rsidRPr="005949E3">
              <w:rPr>
                <w:color w:val="auto"/>
                <w:lang w:val="en-GB"/>
              </w:rPr>
              <w:t>2023-2027</w:t>
            </w:r>
          </w:p>
        </w:tc>
        <w:tc>
          <w:tcPr>
            <w:tcW w:w="799" w:type="dxa"/>
            <w:shd w:val="clear" w:color="auto" w:fill="auto"/>
          </w:tcPr>
          <w:p w:rsidR="00AB64D5" w:rsidRPr="005949E3" w:rsidRDefault="00AB64D5" w:rsidP="00E40032">
            <w:pPr>
              <w:spacing w:line="360" w:lineRule="auto"/>
              <w:contextualSpacing/>
              <w:jc w:val="center"/>
              <w:rPr>
                <w:color w:val="auto"/>
                <w:lang w:val="en-GB"/>
              </w:rPr>
            </w:pPr>
            <w:r w:rsidRPr="005949E3">
              <w:rPr>
                <w:color w:val="auto"/>
                <w:lang w:val="en-GB"/>
              </w:rPr>
              <w:t>2027-2032</w:t>
            </w:r>
          </w:p>
        </w:tc>
      </w:tr>
      <w:tr w:rsidR="00AB64D5" w:rsidRPr="005949E3" w:rsidTr="00720D45">
        <w:tc>
          <w:tcPr>
            <w:tcW w:w="534" w:type="dxa"/>
            <w:vMerge/>
            <w:shd w:val="clear" w:color="auto" w:fill="auto"/>
          </w:tcPr>
          <w:p w:rsidR="00AB64D5" w:rsidRPr="005949E3" w:rsidRDefault="00AB64D5" w:rsidP="00E40032">
            <w:pPr>
              <w:spacing w:line="360" w:lineRule="auto"/>
              <w:contextualSpacing/>
              <w:jc w:val="both"/>
              <w:rPr>
                <w:color w:val="auto"/>
                <w:lang w:val="en-GB"/>
              </w:rPr>
            </w:pPr>
          </w:p>
        </w:tc>
        <w:tc>
          <w:tcPr>
            <w:tcW w:w="1680" w:type="dxa"/>
            <w:vMerge/>
            <w:shd w:val="clear" w:color="auto" w:fill="auto"/>
          </w:tcPr>
          <w:p w:rsidR="00AB64D5" w:rsidRPr="005949E3" w:rsidRDefault="00AB64D5" w:rsidP="00E40032">
            <w:pPr>
              <w:spacing w:line="360" w:lineRule="auto"/>
              <w:contextualSpacing/>
              <w:jc w:val="both"/>
              <w:rPr>
                <w:color w:val="auto"/>
                <w:lang w:val="en-GB"/>
              </w:rPr>
            </w:pPr>
          </w:p>
        </w:tc>
        <w:tc>
          <w:tcPr>
            <w:tcW w:w="2399" w:type="dxa"/>
            <w:shd w:val="clear" w:color="auto" w:fill="auto"/>
          </w:tcPr>
          <w:p w:rsidR="00AB64D5" w:rsidRPr="005949E3" w:rsidRDefault="00AB64D5" w:rsidP="00E40032">
            <w:pPr>
              <w:spacing w:line="360" w:lineRule="auto"/>
              <w:contextualSpacing/>
              <w:rPr>
                <w:color w:val="auto"/>
              </w:rPr>
            </w:pPr>
            <w:r w:rsidRPr="005949E3">
              <w:rPr>
                <w:color w:val="auto"/>
              </w:rPr>
              <w:t>Melakukan kerjasama dengan berbagai biro perjalanan dalam upaya pemasaran yang progresif</w:t>
            </w:r>
          </w:p>
        </w:tc>
        <w:tc>
          <w:tcPr>
            <w:tcW w:w="1591" w:type="dxa"/>
            <w:shd w:val="clear" w:color="auto" w:fill="auto"/>
          </w:tcPr>
          <w:p w:rsidR="00AB64D5" w:rsidRPr="005949E3" w:rsidRDefault="00AB64D5" w:rsidP="00E40032">
            <w:pPr>
              <w:spacing w:line="360" w:lineRule="auto"/>
              <w:contextualSpacing/>
              <w:rPr>
                <w:color w:val="auto"/>
              </w:rPr>
            </w:pPr>
            <w:r w:rsidRPr="005949E3">
              <w:rPr>
                <w:color w:val="auto"/>
              </w:rPr>
              <w:t>Kawasan Wisata Takabonerate</w:t>
            </w:r>
          </w:p>
        </w:tc>
        <w:tc>
          <w:tcPr>
            <w:tcW w:w="799" w:type="dxa"/>
            <w:shd w:val="clear" w:color="auto" w:fill="auto"/>
          </w:tcPr>
          <w:p w:rsidR="00AB64D5" w:rsidRPr="005949E3" w:rsidRDefault="00AB64D5" w:rsidP="00E40032">
            <w:pPr>
              <w:spacing w:line="360" w:lineRule="auto"/>
              <w:contextualSpacing/>
              <w:jc w:val="center"/>
              <w:rPr>
                <w:color w:val="auto"/>
                <w:lang w:val="en-GB"/>
              </w:rPr>
            </w:pPr>
            <w:r w:rsidRPr="005949E3">
              <w:rPr>
                <w:color w:val="auto"/>
                <w:lang w:val="en-GB"/>
              </w:rPr>
              <w:t>2013-2017</w:t>
            </w:r>
          </w:p>
        </w:tc>
        <w:tc>
          <w:tcPr>
            <w:tcW w:w="799" w:type="dxa"/>
            <w:shd w:val="clear" w:color="auto" w:fill="auto"/>
          </w:tcPr>
          <w:p w:rsidR="00AB64D5" w:rsidRPr="005949E3" w:rsidRDefault="00AB64D5" w:rsidP="00E40032">
            <w:pPr>
              <w:spacing w:line="360" w:lineRule="auto"/>
              <w:contextualSpacing/>
              <w:jc w:val="center"/>
              <w:rPr>
                <w:color w:val="auto"/>
                <w:lang w:val="en-GB"/>
              </w:rPr>
            </w:pPr>
            <w:r w:rsidRPr="005949E3">
              <w:rPr>
                <w:color w:val="auto"/>
                <w:lang w:val="en-GB"/>
              </w:rPr>
              <w:t>2018-2022</w:t>
            </w:r>
          </w:p>
        </w:tc>
        <w:tc>
          <w:tcPr>
            <w:tcW w:w="799" w:type="dxa"/>
            <w:shd w:val="clear" w:color="auto" w:fill="auto"/>
          </w:tcPr>
          <w:p w:rsidR="00AB64D5" w:rsidRPr="005949E3" w:rsidRDefault="00AB64D5" w:rsidP="00E40032">
            <w:pPr>
              <w:spacing w:line="360" w:lineRule="auto"/>
              <w:contextualSpacing/>
              <w:jc w:val="center"/>
              <w:rPr>
                <w:color w:val="auto"/>
                <w:lang w:val="en-GB"/>
              </w:rPr>
            </w:pPr>
            <w:r w:rsidRPr="005949E3">
              <w:rPr>
                <w:color w:val="auto"/>
                <w:lang w:val="en-GB"/>
              </w:rPr>
              <w:t>2023-2027</w:t>
            </w:r>
          </w:p>
        </w:tc>
        <w:tc>
          <w:tcPr>
            <w:tcW w:w="799" w:type="dxa"/>
            <w:shd w:val="clear" w:color="auto" w:fill="auto"/>
          </w:tcPr>
          <w:p w:rsidR="00AB64D5" w:rsidRPr="005949E3" w:rsidRDefault="00AB64D5" w:rsidP="00E40032">
            <w:pPr>
              <w:spacing w:line="360" w:lineRule="auto"/>
              <w:contextualSpacing/>
              <w:jc w:val="center"/>
              <w:rPr>
                <w:color w:val="auto"/>
                <w:lang w:val="en-GB"/>
              </w:rPr>
            </w:pPr>
            <w:r w:rsidRPr="005949E3">
              <w:rPr>
                <w:color w:val="auto"/>
                <w:lang w:val="en-GB"/>
              </w:rPr>
              <w:t>2027-2032</w:t>
            </w:r>
          </w:p>
        </w:tc>
      </w:tr>
      <w:tr w:rsidR="00AB64D5" w:rsidRPr="005949E3" w:rsidTr="00720D45">
        <w:tc>
          <w:tcPr>
            <w:tcW w:w="534" w:type="dxa"/>
            <w:vMerge w:val="restart"/>
            <w:shd w:val="clear" w:color="auto" w:fill="auto"/>
          </w:tcPr>
          <w:p w:rsidR="00AB64D5" w:rsidRPr="005949E3" w:rsidRDefault="00AB64D5" w:rsidP="00E40032">
            <w:pPr>
              <w:spacing w:line="360" w:lineRule="auto"/>
              <w:contextualSpacing/>
              <w:jc w:val="both"/>
              <w:rPr>
                <w:color w:val="auto"/>
                <w:lang w:val="en-GB"/>
              </w:rPr>
            </w:pPr>
          </w:p>
        </w:tc>
        <w:tc>
          <w:tcPr>
            <w:tcW w:w="1680" w:type="dxa"/>
            <w:vMerge w:val="restart"/>
            <w:shd w:val="clear" w:color="auto" w:fill="auto"/>
          </w:tcPr>
          <w:p w:rsidR="00AB64D5" w:rsidRPr="005949E3" w:rsidRDefault="00AB64D5" w:rsidP="00E40032">
            <w:pPr>
              <w:spacing w:line="360" w:lineRule="auto"/>
              <w:contextualSpacing/>
              <w:rPr>
                <w:color w:val="auto"/>
                <w:lang w:val="en-GB"/>
              </w:rPr>
            </w:pPr>
            <w:r w:rsidRPr="005949E3">
              <w:rPr>
                <w:color w:val="auto"/>
              </w:rPr>
              <w:t>Kawasan Industri Perikanan Terpadu</w:t>
            </w:r>
          </w:p>
        </w:tc>
        <w:tc>
          <w:tcPr>
            <w:tcW w:w="2399" w:type="dxa"/>
            <w:shd w:val="clear" w:color="auto" w:fill="auto"/>
          </w:tcPr>
          <w:p w:rsidR="00AB64D5" w:rsidRPr="005949E3" w:rsidRDefault="00AB64D5" w:rsidP="00E40032">
            <w:pPr>
              <w:spacing w:line="360" w:lineRule="auto"/>
              <w:contextualSpacing/>
              <w:rPr>
                <w:color w:val="auto"/>
              </w:rPr>
            </w:pPr>
            <w:r w:rsidRPr="005949E3">
              <w:rPr>
                <w:color w:val="auto"/>
              </w:rPr>
              <w:t xml:space="preserve">Pengadaan lahan untuk kawasan industri </w:t>
            </w:r>
          </w:p>
        </w:tc>
        <w:tc>
          <w:tcPr>
            <w:tcW w:w="1591" w:type="dxa"/>
            <w:shd w:val="clear" w:color="auto" w:fill="auto"/>
          </w:tcPr>
          <w:p w:rsidR="00AB64D5" w:rsidRPr="005949E3" w:rsidRDefault="00AB64D5" w:rsidP="00E40032">
            <w:pPr>
              <w:spacing w:line="360" w:lineRule="auto"/>
              <w:contextualSpacing/>
              <w:rPr>
                <w:color w:val="auto"/>
              </w:rPr>
            </w:pPr>
            <w:r w:rsidRPr="005949E3">
              <w:rPr>
                <w:color w:val="auto"/>
              </w:rPr>
              <w:t>Kec. Benteng dan Bontoharu</w:t>
            </w:r>
          </w:p>
        </w:tc>
        <w:tc>
          <w:tcPr>
            <w:tcW w:w="799" w:type="dxa"/>
            <w:shd w:val="clear" w:color="auto" w:fill="auto"/>
          </w:tcPr>
          <w:p w:rsidR="00AB64D5" w:rsidRPr="005949E3" w:rsidRDefault="00AB64D5" w:rsidP="00E40032">
            <w:pPr>
              <w:spacing w:line="360" w:lineRule="auto"/>
              <w:contextualSpacing/>
              <w:jc w:val="center"/>
              <w:rPr>
                <w:color w:val="auto"/>
                <w:lang w:val="en-GB"/>
              </w:rPr>
            </w:pPr>
            <w:r w:rsidRPr="005949E3">
              <w:rPr>
                <w:color w:val="auto"/>
                <w:lang w:val="en-GB"/>
              </w:rPr>
              <w:t>2014-2016</w:t>
            </w:r>
          </w:p>
        </w:tc>
        <w:tc>
          <w:tcPr>
            <w:tcW w:w="799" w:type="dxa"/>
            <w:shd w:val="clear" w:color="auto" w:fill="auto"/>
          </w:tcPr>
          <w:p w:rsidR="00AB64D5" w:rsidRPr="005949E3" w:rsidRDefault="00AB64D5" w:rsidP="00E40032">
            <w:pPr>
              <w:spacing w:line="360" w:lineRule="auto"/>
              <w:contextualSpacing/>
              <w:jc w:val="center"/>
              <w:rPr>
                <w:color w:val="auto"/>
                <w:lang w:val="en-GB"/>
              </w:rPr>
            </w:pPr>
          </w:p>
        </w:tc>
        <w:tc>
          <w:tcPr>
            <w:tcW w:w="799" w:type="dxa"/>
            <w:shd w:val="clear" w:color="auto" w:fill="auto"/>
          </w:tcPr>
          <w:p w:rsidR="00AB64D5" w:rsidRPr="005949E3" w:rsidRDefault="00AB64D5" w:rsidP="00E40032">
            <w:pPr>
              <w:spacing w:line="360" w:lineRule="auto"/>
              <w:contextualSpacing/>
              <w:jc w:val="center"/>
              <w:rPr>
                <w:color w:val="auto"/>
                <w:lang w:val="en-GB"/>
              </w:rPr>
            </w:pPr>
          </w:p>
        </w:tc>
        <w:tc>
          <w:tcPr>
            <w:tcW w:w="799" w:type="dxa"/>
            <w:shd w:val="clear" w:color="auto" w:fill="auto"/>
          </w:tcPr>
          <w:p w:rsidR="00AB64D5" w:rsidRPr="005949E3" w:rsidRDefault="00AB64D5" w:rsidP="00E40032">
            <w:pPr>
              <w:spacing w:line="360" w:lineRule="auto"/>
              <w:contextualSpacing/>
              <w:jc w:val="center"/>
              <w:rPr>
                <w:color w:val="auto"/>
                <w:lang w:val="en-GB"/>
              </w:rPr>
            </w:pPr>
          </w:p>
        </w:tc>
      </w:tr>
      <w:tr w:rsidR="00AB64D5" w:rsidRPr="005949E3" w:rsidTr="00720D45">
        <w:tc>
          <w:tcPr>
            <w:tcW w:w="534" w:type="dxa"/>
            <w:vMerge/>
            <w:shd w:val="clear" w:color="auto" w:fill="auto"/>
          </w:tcPr>
          <w:p w:rsidR="00AB64D5" w:rsidRPr="005949E3" w:rsidRDefault="00AB64D5" w:rsidP="00E40032">
            <w:pPr>
              <w:spacing w:line="360" w:lineRule="auto"/>
              <w:contextualSpacing/>
              <w:jc w:val="both"/>
              <w:rPr>
                <w:color w:val="auto"/>
                <w:lang w:val="en-GB"/>
              </w:rPr>
            </w:pPr>
          </w:p>
        </w:tc>
        <w:tc>
          <w:tcPr>
            <w:tcW w:w="1680" w:type="dxa"/>
            <w:vMerge/>
            <w:shd w:val="clear" w:color="auto" w:fill="auto"/>
          </w:tcPr>
          <w:p w:rsidR="00AB64D5" w:rsidRPr="005949E3" w:rsidRDefault="00AB64D5" w:rsidP="00E40032">
            <w:pPr>
              <w:spacing w:line="360" w:lineRule="auto"/>
              <w:contextualSpacing/>
              <w:jc w:val="both"/>
              <w:rPr>
                <w:color w:val="auto"/>
                <w:lang w:val="en-GB"/>
              </w:rPr>
            </w:pPr>
          </w:p>
        </w:tc>
        <w:tc>
          <w:tcPr>
            <w:tcW w:w="2399" w:type="dxa"/>
            <w:shd w:val="clear" w:color="auto" w:fill="auto"/>
          </w:tcPr>
          <w:p w:rsidR="00AB64D5" w:rsidRPr="005949E3" w:rsidRDefault="00AB64D5" w:rsidP="00E40032">
            <w:pPr>
              <w:spacing w:line="360" w:lineRule="auto"/>
              <w:contextualSpacing/>
              <w:rPr>
                <w:color w:val="auto"/>
              </w:rPr>
            </w:pPr>
            <w:r w:rsidRPr="005949E3">
              <w:rPr>
                <w:color w:val="auto"/>
              </w:rPr>
              <w:t>Pembangunan infrastruktur kawasan</w:t>
            </w:r>
          </w:p>
        </w:tc>
        <w:tc>
          <w:tcPr>
            <w:tcW w:w="1591" w:type="dxa"/>
            <w:shd w:val="clear" w:color="auto" w:fill="auto"/>
          </w:tcPr>
          <w:p w:rsidR="00AB64D5" w:rsidRPr="005949E3" w:rsidRDefault="00AB64D5" w:rsidP="00E40032">
            <w:pPr>
              <w:spacing w:line="360" w:lineRule="auto"/>
              <w:contextualSpacing/>
              <w:rPr>
                <w:color w:val="auto"/>
              </w:rPr>
            </w:pPr>
            <w:r w:rsidRPr="005949E3">
              <w:rPr>
                <w:color w:val="auto"/>
              </w:rPr>
              <w:t>Kec. Benteng dan Bontoharu</w:t>
            </w:r>
          </w:p>
        </w:tc>
        <w:tc>
          <w:tcPr>
            <w:tcW w:w="799" w:type="dxa"/>
            <w:shd w:val="clear" w:color="auto" w:fill="auto"/>
          </w:tcPr>
          <w:p w:rsidR="00AB64D5" w:rsidRPr="005949E3" w:rsidRDefault="00AB64D5" w:rsidP="00E40032">
            <w:pPr>
              <w:spacing w:line="360" w:lineRule="auto"/>
              <w:contextualSpacing/>
              <w:jc w:val="center"/>
              <w:rPr>
                <w:color w:val="auto"/>
                <w:lang w:val="en-GB"/>
              </w:rPr>
            </w:pPr>
            <w:r w:rsidRPr="005949E3">
              <w:rPr>
                <w:color w:val="auto"/>
                <w:lang w:val="en-GB"/>
              </w:rPr>
              <w:t>2016-2017</w:t>
            </w:r>
          </w:p>
        </w:tc>
        <w:tc>
          <w:tcPr>
            <w:tcW w:w="799" w:type="dxa"/>
            <w:shd w:val="clear" w:color="auto" w:fill="auto"/>
          </w:tcPr>
          <w:p w:rsidR="00AB64D5" w:rsidRPr="005949E3" w:rsidRDefault="00AB64D5" w:rsidP="00E40032">
            <w:pPr>
              <w:spacing w:line="360" w:lineRule="auto"/>
              <w:contextualSpacing/>
              <w:jc w:val="center"/>
              <w:rPr>
                <w:color w:val="auto"/>
                <w:lang w:val="en-GB"/>
              </w:rPr>
            </w:pPr>
            <w:r w:rsidRPr="005949E3">
              <w:rPr>
                <w:color w:val="auto"/>
                <w:lang w:val="en-GB"/>
              </w:rPr>
              <w:t>2018-2022</w:t>
            </w:r>
          </w:p>
        </w:tc>
        <w:tc>
          <w:tcPr>
            <w:tcW w:w="799" w:type="dxa"/>
            <w:shd w:val="clear" w:color="auto" w:fill="auto"/>
          </w:tcPr>
          <w:p w:rsidR="00AB64D5" w:rsidRPr="005949E3" w:rsidRDefault="00AB64D5" w:rsidP="00E40032">
            <w:pPr>
              <w:spacing w:line="360" w:lineRule="auto"/>
              <w:contextualSpacing/>
              <w:jc w:val="center"/>
              <w:rPr>
                <w:color w:val="auto"/>
                <w:lang w:val="en-GB"/>
              </w:rPr>
            </w:pPr>
          </w:p>
        </w:tc>
        <w:tc>
          <w:tcPr>
            <w:tcW w:w="799" w:type="dxa"/>
            <w:shd w:val="clear" w:color="auto" w:fill="auto"/>
          </w:tcPr>
          <w:p w:rsidR="00AB64D5" w:rsidRPr="005949E3" w:rsidRDefault="00AB64D5" w:rsidP="00E40032">
            <w:pPr>
              <w:spacing w:line="360" w:lineRule="auto"/>
              <w:contextualSpacing/>
              <w:jc w:val="center"/>
              <w:rPr>
                <w:color w:val="auto"/>
                <w:lang w:val="en-GB"/>
              </w:rPr>
            </w:pPr>
          </w:p>
        </w:tc>
      </w:tr>
      <w:tr w:rsidR="00AB64D5" w:rsidRPr="005949E3" w:rsidTr="00720D45">
        <w:tc>
          <w:tcPr>
            <w:tcW w:w="534" w:type="dxa"/>
            <w:vMerge/>
            <w:shd w:val="clear" w:color="auto" w:fill="auto"/>
          </w:tcPr>
          <w:p w:rsidR="00AB64D5" w:rsidRPr="005949E3" w:rsidRDefault="00AB64D5" w:rsidP="00E40032">
            <w:pPr>
              <w:spacing w:line="360" w:lineRule="auto"/>
              <w:contextualSpacing/>
              <w:jc w:val="both"/>
              <w:rPr>
                <w:color w:val="auto"/>
                <w:lang w:val="en-GB"/>
              </w:rPr>
            </w:pPr>
          </w:p>
        </w:tc>
        <w:tc>
          <w:tcPr>
            <w:tcW w:w="1680" w:type="dxa"/>
            <w:vMerge/>
            <w:shd w:val="clear" w:color="auto" w:fill="auto"/>
          </w:tcPr>
          <w:p w:rsidR="00AB64D5" w:rsidRPr="005949E3" w:rsidRDefault="00AB64D5" w:rsidP="00E40032">
            <w:pPr>
              <w:spacing w:line="360" w:lineRule="auto"/>
              <w:contextualSpacing/>
              <w:jc w:val="both"/>
              <w:rPr>
                <w:color w:val="auto"/>
                <w:lang w:val="en-GB"/>
              </w:rPr>
            </w:pPr>
          </w:p>
        </w:tc>
        <w:tc>
          <w:tcPr>
            <w:tcW w:w="2399" w:type="dxa"/>
            <w:shd w:val="clear" w:color="auto" w:fill="auto"/>
          </w:tcPr>
          <w:p w:rsidR="00AB64D5" w:rsidRPr="005949E3" w:rsidRDefault="00AB64D5" w:rsidP="00E40032">
            <w:pPr>
              <w:spacing w:line="360" w:lineRule="auto"/>
              <w:contextualSpacing/>
              <w:rPr>
                <w:color w:val="auto"/>
              </w:rPr>
            </w:pPr>
            <w:r w:rsidRPr="005949E3">
              <w:rPr>
                <w:color w:val="auto"/>
              </w:rPr>
              <w:t>Pembangunan industri</w:t>
            </w:r>
          </w:p>
        </w:tc>
        <w:tc>
          <w:tcPr>
            <w:tcW w:w="1591" w:type="dxa"/>
            <w:shd w:val="clear" w:color="auto" w:fill="auto"/>
          </w:tcPr>
          <w:p w:rsidR="00AB64D5" w:rsidRPr="005949E3" w:rsidRDefault="00AB64D5" w:rsidP="00E40032">
            <w:pPr>
              <w:spacing w:line="360" w:lineRule="auto"/>
              <w:contextualSpacing/>
              <w:rPr>
                <w:color w:val="auto"/>
              </w:rPr>
            </w:pPr>
            <w:r w:rsidRPr="005949E3">
              <w:rPr>
                <w:color w:val="auto"/>
              </w:rPr>
              <w:t>Kec. Benteng dan Bontoharu</w:t>
            </w:r>
          </w:p>
        </w:tc>
        <w:tc>
          <w:tcPr>
            <w:tcW w:w="799" w:type="dxa"/>
            <w:shd w:val="clear" w:color="auto" w:fill="auto"/>
          </w:tcPr>
          <w:p w:rsidR="00AB64D5" w:rsidRPr="005949E3" w:rsidRDefault="00AB64D5" w:rsidP="00E40032">
            <w:pPr>
              <w:spacing w:line="360" w:lineRule="auto"/>
              <w:contextualSpacing/>
              <w:jc w:val="center"/>
              <w:rPr>
                <w:color w:val="auto"/>
                <w:lang w:val="en-GB"/>
              </w:rPr>
            </w:pPr>
            <w:r w:rsidRPr="005949E3">
              <w:rPr>
                <w:color w:val="auto"/>
                <w:lang w:val="en-GB"/>
              </w:rPr>
              <w:t>2017</w:t>
            </w:r>
          </w:p>
        </w:tc>
        <w:tc>
          <w:tcPr>
            <w:tcW w:w="799" w:type="dxa"/>
            <w:shd w:val="clear" w:color="auto" w:fill="auto"/>
          </w:tcPr>
          <w:p w:rsidR="00AB64D5" w:rsidRPr="005949E3" w:rsidRDefault="00AB64D5" w:rsidP="00E40032">
            <w:pPr>
              <w:spacing w:line="360" w:lineRule="auto"/>
              <w:contextualSpacing/>
              <w:jc w:val="center"/>
              <w:rPr>
                <w:color w:val="auto"/>
                <w:lang w:val="en-GB"/>
              </w:rPr>
            </w:pPr>
            <w:r w:rsidRPr="005949E3">
              <w:rPr>
                <w:color w:val="auto"/>
                <w:lang w:val="en-GB"/>
              </w:rPr>
              <w:t>2018-2022</w:t>
            </w:r>
          </w:p>
        </w:tc>
        <w:tc>
          <w:tcPr>
            <w:tcW w:w="799" w:type="dxa"/>
            <w:shd w:val="clear" w:color="auto" w:fill="auto"/>
          </w:tcPr>
          <w:p w:rsidR="00AB64D5" w:rsidRPr="005949E3" w:rsidRDefault="00AB64D5" w:rsidP="00E40032">
            <w:pPr>
              <w:spacing w:line="360" w:lineRule="auto"/>
              <w:contextualSpacing/>
              <w:jc w:val="center"/>
              <w:rPr>
                <w:color w:val="auto"/>
                <w:lang w:val="en-GB"/>
              </w:rPr>
            </w:pPr>
          </w:p>
        </w:tc>
        <w:tc>
          <w:tcPr>
            <w:tcW w:w="799" w:type="dxa"/>
            <w:shd w:val="clear" w:color="auto" w:fill="auto"/>
          </w:tcPr>
          <w:p w:rsidR="00AB64D5" w:rsidRPr="005949E3" w:rsidRDefault="00AB64D5" w:rsidP="00E40032">
            <w:pPr>
              <w:spacing w:line="360" w:lineRule="auto"/>
              <w:contextualSpacing/>
              <w:jc w:val="center"/>
              <w:rPr>
                <w:color w:val="auto"/>
                <w:lang w:val="en-GB"/>
              </w:rPr>
            </w:pPr>
          </w:p>
        </w:tc>
      </w:tr>
      <w:tr w:rsidR="00AB64D5" w:rsidRPr="005949E3" w:rsidTr="00720D45">
        <w:tc>
          <w:tcPr>
            <w:tcW w:w="534" w:type="dxa"/>
            <w:vMerge w:val="restart"/>
            <w:shd w:val="clear" w:color="auto" w:fill="auto"/>
          </w:tcPr>
          <w:p w:rsidR="00AB64D5" w:rsidRPr="005949E3" w:rsidRDefault="00AB64D5" w:rsidP="00E40032">
            <w:pPr>
              <w:spacing w:line="360" w:lineRule="auto"/>
              <w:contextualSpacing/>
              <w:jc w:val="both"/>
              <w:rPr>
                <w:color w:val="auto"/>
                <w:lang w:val="en-GB"/>
              </w:rPr>
            </w:pPr>
          </w:p>
        </w:tc>
        <w:tc>
          <w:tcPr>
            <w:tcW w:w="1680" w:type="dxa"/>
            <w:vMerge w:val="restart"/>
            <w:shd w:val="clear" w:color="auto" w:fill="auto"/>
          </w:tcPr>
          <w:p w:rsidR="00AB64D5" w:rsidRPr="005949E3" w:rsidRDefault="00AB64D5" w:rsidP="00E40032">
            <w:pPr>
              <w:spacing w:line="360" w:lineRule="auto"/>
              <w:contextualSpacing/>
              <w:rPr>
                <w:color w:val="auto"/>
                <w:lang w:val="en-GB"/>
              </w:rPr>
            </w:pPr>
            <w:r w:rsidRPr="005949E3">
              <w:rPr>
                <w:color w:val="auto"/>
              </w:rPr>
              <w:t>Sentra Tanaman Pangan</w:t>
            </w:r>
          </w:p>
        </w:tc>
        <w:tc>
          <w:tcPr>
            <w:tcW w:w="2399" w:type="dxa"/>
            <w:shd w:val="clear" w:color="auto" w:fill="auto"/>
          </w:tcPr>
          <w:p w:rsidR="00AB64D5" w:rsidRPr="005949E3" w:rsidRDefault="00AB64D5" w:rsidP="00E40032">
            <w:pPr>
              <w:spacing w:line="360" w:lineRule="auto"/>
              <w:contextualSpacing/>
              <w:rPr>
                <w:color w:val="auto"/>
              </w:rPr>
            </w:pPr>
            <w:r w:rsidRPr="005949E3">
              <w:rPr>
                <w:color w:val="auto"/>
              </w:rPr>
              <w:t>Perluasan Lahan Persawahan</w:t>
            </w:r>
          </w:p>
        </w:tc>
        <w:tc>
          <w:tcPr>
            <w:tcW w:w="1591" w:type="dxa"/>
            <w:shd w:val="clear" w:color="auto" w:fill="auto"/>
          </w:tcPr>
          <w:p w:rsidR="00AB64D5" w:rsidRPr="005949E3" w:rsidRDefault="00AB64D5" w:rsidP="00E40032">
            <w:pPr>
              <w:spacing w:line="360" w:lineRule="auto"/>
              <w:contextualSpacing/>
              <w:rPr>
                <w:color w:val="auto"/>
              </w:rPr>
            </w:pPr>
            <w:r w:rsidRPr="005949E3">
              <w:rPr>
                <w:color w:val="auto"/>
              </w:rPr>
              <w:t>P. Jampea</w:t>
            </w:r>
          </w:p>
        </w:tc>
        <w:tc>
          <w:tcPr>
            <w:tcW w:w="799" w:type="dxa"/>
            <w:shd w:val="clear" w:color="auto" w:fill="auto"/>
          </w:tcPr>
          <w:p w:rsidR="00AB64D5" w:rsidRPr="005949E3" w:rsidRDefault="00AB64D5" w:rsidP="00E40032">
            <w:pPr>
              <w:spacing w:line="360" w:lineRule="auto"/>
              <w:contextualSpacing/>
              <w:jc w:val="center"/>
              <w:rPr>
                <w:color w:val="auto"/>
                <w:lang w:val="en-GB"/>
              </w:rPr>
            </w:pPr>
            <w:r w:rsidRPr="005949E3">
              <w:rPr>
                <w:color w:val="auto"/>
                <w:lang w:val="en-GB"/>
              </w:rPr>
              <w:t>2014-2016</w:t>
            </w:r>
          </w:p>
        </w:tc>
        <w:tc>
          <w:tcPr>
            <w:tcW w:w="799" w:type="dxa"/>
            <w:shd w:val="clear" w:color="auto" w:fill="auto"/>
          </w:tcPr>
          <w:p w:rsidR="00AB64D5" w:rsidRPr="005949E3" w:rsidRDefault="00AB64D5" w:rsidP="00E40032">
            <w:pPr>
              <w:spacing w:line="360" w:lineRule="auto"/>
              <w:contextualSpacing/>
              <w:jc w:val="center"/>
              <w:rPr>
                <w:color w:val="auto"/>
                <w:lang w:val="en-GB"/>
              </w:rPr>
            </w:pPr>
          </w:p>
        </w:tc>
        <w:tc>
          <w:tcPr>
            <w:tcW w:w="799" w:type="dxa"/>
            <w:shd w:val="clear" w:color="auto" w:fill="auto"/>
          </w:tcPr>
          <w:p w:rsidR="00AB64D5" w:rsidRPr="005949E3" w:rsidRDefault="00AB64D5" w:rsidP="00E40032">
            <w:pPr>
              <w:spacing w:line="360" w:lineRule="auto"/>
              <w:contextualSpacing/>
              <w:jc w:val="center"/>
              <w:rPr>
                <w:color w:val="auto"/>
                <w:lang w:val="en-GB"/>
              </w:rPr>
            </w:pPr>
          </w:p>
        </w:tc>
        <w:tc>
          <w:tcPr>
            <w:tcW w:w="799" w:type="dxa"/>
            <w:shd w:val="clear" w:color="auto" w:fill="auto"/>
          </w:tcPr>
          <w:p w:rsidR="00AB64D5" w:rsidRPr="005949E3" w:rsidRDefault="00AB64D5" w:rsidP="00E40032">
            <w:pPr>
              <w:spacing w:line="360" w:lineRule="auto"/>
              <w:contextualSpacing/>
              <w:jc w:val="center"/>
              <w:rPr>
                <w:color w:val="auto"/>
                <w:lang w:val="en-GB"/>
              </w:rPr>
            </w:pPr>
          </w:p>
        </w:tc>
      </w:tr>
      <w:tr w:rsidR="00AB64D5" w:rsidRPr="005949E3" w:rsidTr="00720D45">
        <w:tc>
          <w:tcPr>
            <w:tcW w:w="534" w:type="dxa"/>
            <w:vMerge/>
            <w:shd w:val="clear" w:color="auto" w:fill="auto"/>
          </w:tcPr>
          <w:p w:rsidR="00AB64D5" w:rsidRPr="005949E3" w:rsidRDefault="00AB64D5" w:rsidP="00E40032">
            <w:pPr>
              <w:spacing w:line="360" w:lineRule="auto"/>
              <w:contextualSpacing/>
              <w:jc w:val="both"/>
              <w:rPr>
                <w:color w:val="auto"/>
                <w:lang w:val="en-GB"/>
              </w:rPr>
            </w:pPr>
          </w:p>
        </w:tc>
        <w:tc>
          <w:tcPr>
            <w:tcW w:w="1680" w:type="dxa"/>
            <w:vMerge/>
            <w:shd w:val="clear" w:color="auto" w:fill="auto"/>
          </w:tcPr>
          <w:p w:rsidR="00AB64D5" w:rsidRPr="005949E3" w:rsidRDefault="00AB64D5" w:rsidP="00E40032">
            <w:pPr>
              <w:spacing w:line="360" w:lineRule="auto"/>
              <w:contextualSpacing/>
              <w:jc w:val="both"/>
              <w:rPr>
                <w:color w:val="auto"/>
                <w:lang w:val="en-GB"/>
              </w:rPr>
            </w:pPr>
          </w:p>
        </w:tc>
        <w:tc>
          <w:tcPr>
            <w:tcW w:w="2399" w:type="dxa"/>
            <w:shd w:val="clear" w:color="auto" w:fill="auto"/>
          </w:tcPr>
          <w:p w:rsidR="00AB64D5" w:rsidRPr="005949E3" w:rsidRDefault="00AB64D5" w:rsidP="00E40032">
            <w:pPr>
              <w:spacing w:line="360" w:lineRule="auto"/>
              <w:contextualSpacing/>
              <w:rPr>
                <w:color w:val="auto"/>
              </w:rPr>
            </w:pPr>
            <w:r w:rsidRPr="005949E3">
              <w:rPr>
                <w:color w:val="auto"/>
              </w:rPr>
              <w:t>Pencetakan Sawah</w:t>
            </w:r>
          </w:p>
        </w:tc>
        <w:tc>
          <w:tcPr>
            <w:tcW w:w="1591" w:type="dxa"/>
            <w:shd w:val="clear" w:color="auto" w:fill="auto"/>
          </w:tcPr>
          <w:p w:rsidR="00AB64D5" w:rsidRPr="005949E3" w:rsidRDefault="00AB64D5" w:rsidP="00E40032">
            <w:pPr>
              <w:spacing w:line="360" w:lineRule="auto"/>
              <w:contextualSpacing/>
              <w:rPr>
                <w:color w:val="auto"/>
              </w:rPr>
            </w:pPr>
            <w:r w:rsidRPr="005949E3">
              <w:rPr>
                <w:color w:val="auto"/>
              </w:rPr>
              <w:t>P. Jampea</w:t>
            </w:r>
          </w:p>
        </w:tc>
        <w:tc>
          <w:tcPr>
            <w:tcW w:w="799" w:type="dxa"/>
            <w:shd w:val="clear" w:color="auto" w:fill="auto"/>
          </w:tcPr>
          <w:p w:rsidR="00AB64D5" w:rsidRPr="005949E3" w:rsidRDefault="00AB64D5" w:rsidP="00E40032">
            <w:pPr>
              <w:spacing w:line="360" w:lineRule="auto"/>
              <w:contextualSpacing/>
              <w:jc w:val="center"/>
              <w:rPr>
                <w:color w:val="auto"/>
                <w:lang w:val="en-GB"/>
              </w:rPr>
            </w:pPr>
            <w:r w:rsidRPr="005949E3">
              <w:rPr>
                <w:color w:val="auto"/>
                <w:lang w:val="en-GB"/>
              </w:rPr>
              <w:t>2015-2016</w:t>
            </w:r>
          </w:p>
        </w:tc>
        <w:tc>
          <w:tcPr>
            <w:tcW w:w="799" w:type="dxa"/>
            <w:shd w:val="clear" w:color="auto" w:fill="auto"/>
          </w:tcPr>
          <w:p w:rsidR="00AB64D5" w:rsidRPr="005949E3" w:rsidRDefault="00AB64D5" w:rsidP="00E40032">
            <w:pPr>
              <w:spacing w:line="360" w:lineRule="auto"/>
              <w:contextualSpacing/>
              <w:jc w:val="center"/>
              <w:rPr>
                <w:color w:val="auto"/>
                <w:lang w:val="en-GB"/>
              </w:rPr>
            </w:pPr>
          </w:p>
        </w:tc>
        <w:tc>
          <w:tcPr>
            <w:tcW w:w="799" w:type="dxa"/>
            <w:shd w:val="clear" w:color="auto" w:fill="auto"/>
          </w:tcPr>
          <w:p w:rsidR="00AB64D5" w:rsidRPr="005949E3" w:rsidRDefault="00AB64D5" w:rsidP="00E40032">
            <w:pPr>
              <w:spacing w:line="360" w:lineRule="auto"/>
              <w:contextualSpacing/>
              <w:jc w:val="center"/>
              <w:rPr>
                <w:color w:val="auto"/>
                <w:lang w:val="en-GB"/>
              </w:rPr>
            </w:pPr>
          </w:p>
        </w:tc>
        <w:tc>
          <w:tcPr>
            <w:tcW w:w="799" w:type="dxa"/>
            <w:shd w:val="clear" w:color="auto" w:fill="auto"/>
          </w:tcPr>
          <w:p w:rsidR="00AB64D5" w:rsidRPr="005949E3" w:rsidRDefault="00AB64D5" w:rsidP="00E40032">
            <w:pPr>
              <w:spacing w:line="360" w:lineRule="auto"/>
              <w:contextualSpacing/>
              <w:jc w:val="center"/>
              <w:rPr>
                <w:color w:val="auto"/>
                <w:lang w:val="en-GB"/>
              </w:rPr>
            </w:pPr>
          </w:p>
        </w:tc>
      </w:tr>
      <w:tr w:rsidR="00AB64D5" w:rsidRPr="005949E3" w:rsidTr="00720D45">
        <w:tc>
          <w:tcPr>
            <w:tcW w:w="534" w:type="dxa"/>
            <w:vMerge/>
            <w:shd w:val="clear" w:color="auto" w:fill="auto"/>
          </w:tcPr>
          <w:p w:rsidR="00AB64D5" w:rsidRPr="005949E3" w:rsidRDefault="00AB64D5" w:rsidP="00E40032">
            <w:pPr>
              <w:spacing w:line="360" w:lineRule="auto"/>
              <w:contextualSpacing/>
              <w:jc w:val="both"/>
              <w:rPr>
                <w:color w:val="auto"/>
                <w:lang w:val="en-GB"/>
              </w:rPr>
            </w:pPr>
          </w:p>
        </w:tc>
        <w:tc>
          <w:tcPr>
            <w:tcW w:w="1680" w:type="dxa"/>
            <w:vMerge/>
            <w:shd w:val="clear" w:color="auto" w:fill="auto"/>
          </w:tcPr>
          <w:p w:rsidR="00AB64D5" w:rsidRPr="005949E3" w:rsidRDefault="00AB64D5" w:rsidP="00E40032">
            <w:pPr>
              <w:spacing w:line="360" w:lineRule="auto"/>
              <w:contextualSpacing/>
              <w:jc w:val="both"/>
              <w:rPr>
                <w:color w:val="auto"/>
                <w:lang w:val="en-GB"/>
              </w:rPr>
            </w:pPr>
          </w:p>
        </w:tc>
        <w:tc>
          <w:tcPr>
            <w:tcW w:w="2399" w:type="dxa"/>
            <w:shd w:val="clear" w:color="auto" w:fill="auto"/>
          </w:tcPr>
          <w:p w:rsidR="00AB64D5" w:rsidRPr="005949E3" w:rsidRDefault="00AB64D5" w:rsidP="00E40032">
            <w:pPr>
              <w:spacing w:line="360" w:lineRule="auto"/>
              <w:contextualSpacing/>
              <w:rPr>
                <w:color w:val="auto"/>
              </w:rPr>
            </w:pPr>
            <w:r w:rsidRPr="005949E3">
              <w:rPr>
                <w:color w:val="auto"/>
              </w:rPr>
              <w:t>Pengadaan Teknologi Industri yang dapat mendukung Sentra Tanaman Pangan</w:t>
            </w:r>
          </w:p>
        </w:tc>
        <w:tc>
          <w:tcPr>
            <w:tcW w:w="1591" w:type="dxa"/>
            <w:shd w:val="clear" w:color="auto" w:fill="auto"/>
          </w:tcPr>
          <w:p w:rsidR="00AB64D5" w:rsidRPr="005949E3" w:rsidRDefault="00AB64D5" w:rsidP="00E40032">
            <w:pPr>
              <w:spacing w:line="360" w:lineRule="auto"/>
              <w:contextualSpacing/>
              <w:rPr>
                <w:color w:val="auto"/>
              </w:rPr>
            </w:pPr>
            <w:r w:rsidRPr="005949E3">
              <w:rPr>
                <w:color w:val="auto"/>
              </w:rPr>
              <w:t>P. Jampea</w:t>
            </w:r>
          </w:p>
        </w:tc>
        <w:tc>
          <w:tcPr>
            <w:tcW w:w="799" w:type="dxa"/>
            <w:shd w:val="clear" w:color="auto" w:fill="auto"/>
          </w:tcPr>
          <w:p w:rsidR="00AB64D5" w:rsidRPr="005949E3" w:rsidRDefault="00AB64D5" w:rsidP="00E40032">
            <w:pPr>
              <w:spacing w:line="360" w:lineRule="auto"/>
              <w:contextualSpacing/>
              <w:jc w:val="center"/>
              <w:rPr>
                <w:color w:val="auto"/>
                <w:lang w:val="en-GB"/>
              </w:rPr>
            </w:pPr>
            <w:r w:rsidRPr="005949E3">
              <w:rPr>
                <w:color w:val="auto"/>
                <w:lang w:val="en-GB"/>
              </w:rPr>
              <w:t>2017</w:t>
            </w:r>
          </w:p>
        </w:tc>
        <w:tc>
          <w:tcPr>
            <w:tcW w:w="799" w:type="dxa"/>
            <w:shd w:val="clear" w:color="auto" w:fill="auto"/>
          </w:tcPr>
          <w:p w:rsidR="00AB64D5" w:rsidRPr="005949E3" w:rsidRDefault="00AB64D5" w:rsidP="00E40032">
            <w:pPr>
              <w:spacing w:line="360" w:lineRule="auto"/>
              <w:contextualSpacing/>
              <w:jc w:val="center"/>
              <w:rPr>
                <w:color w:val="auto"/>
                <w:lang w:val="en-GB"/>
              </w:rPr>
            </w:pPr>
            <w:r w:rsidRPr="005949E3">
              <w:rPr>
                <w:color w:val="auto"/>
                <w:lang w:val="en-GB"/>
              </w:rPr>
              <w:t>2018-2022</w:t>
            </w:r>
          </w:p>
        </w:tc>
        <w:tc>
          <w:tcPr>
            <w:tcW w:w="799" w:type="dxa"/>
            <w:shd w:val="clear" w:color="auto" w:fill="auto"/>
          </w:tcPr>
          <w:p w:rsidR="00AB64D5" w:rsidRPr="005949E3" w:rsidRDefault="00AB64D5" w:rsidP="00E40032">
            <w:pPr>
              <w:spacing w:line="360" w:lineRule="auto"/>
              <w:contextualSpacing/>
              <w:jc w:val="center"/>
              <w:rPr>
                <w:color w:val="auto"/>
                <w:lang w:val="en-GB"/>
              </w:rPr>
            </w:pPr>
          </w:p>
        </w:tc>
        <w:tc>
          <w:tcPr>
            <w:tcW w:w="799" w:type="dxa"/>
            <w:shd w:val="clear" w:color="auto" w:fill="auto"/>
          </w:tcPr>
          <w:p w:rsidR="00AB64D5" w:rsidRPr="005949E3" w:rsidRDefault="00AB64D5" w:rsidP="00E40032">
            <w:pPr>
              <w:spacing w:line="360" w:lineRule="auto"/>
              <w:contextualSpacing/>
              <w:jc w:val="center"/>
              <w:rPr>
                <w:color w:val="auto"/>
                <w:lang w:val="en-GB"/>
              </w:rPr>
            </w:pPr>
          </w:p>
        </w:tc>
      </w:tr>
    </w:tbl>
    <w:p w:rsidR="009851F1" w:rsidRDefault="009E64F2" w:rsidP="00E40032">
      <w:pPr>
        <w:spacing w:line="360" w:lineRule="auto"/>
        <w:contextualSpacing/>
        <w:jc w:val="both"/>
        <w:rPr>
          <w:color w:val="auto"/>
          <w:lang w:val="en-GB"/>
        </w:rPr>
      </w:pPr>
      <w:r>
        <w:rPr>
          <w:color w:val="auto"/>
          <w:lang w:val="en-GB"/>
        </w:rPr>
        <w:t>Sumber Data: RTRW Kabupaten Kepulauan Selayar</w:t>
      </w:r>
    </w:p>
    <w:p w:rsidR="0052608A" w:rsidRDefault="0052608A" w:rsidP="00E40032">
      <w:pPr>
        <w:spacing w:line="360" w:lineRule="auto"/>
        <w:contextualSpacing/>
        <w:jc w:val="both"/>
        <w:rPr>
          <w:color w:val="auto"/>
          <w:lang w:val="en-GB"/>
        </w:rPr>
      </w:pPr>
    </w:p>
    <w:p w:rsidR="0052608A" w:rsidRDefault="0052608A" w:rsidP="00E40032">
      <w:pPr>
        <w:spacing w:line="360" w:lineRule="auto"/>
        <w:contextualSpacing/>
        <w:jc w:val="both"/>
        <w:rPr>
          <w:color w:val="auto"/>
          <w:lang w:val="en-GB"/>
        </w:rPr>
      </w:pPr>
    </w:p>
    <w:p w:rsidR="00580AC7" w:rsidRDefault="00580AC7" w:rsidP="00E40032">
      <w:pPr>
        <w:spacing w:line="360" w:lineRule="auto"/>
        <w:contextualSpacing/>
        <w:jc w:val="both"/>
        <w:rPr>
          <w:b/>
          <w:color w:val="auto"/>
          <w:sz w:val="24"/>
          <w:szCs w:val="24"/>
          <w:lang w:val="en-GB"/>
        </w:rPr>
      </w:pPr>
      <w:r w:rsidRPr="0052608A">
        <w:rPr>
          <w:b/>
          <w:color w:val="auto"/>
          <w:sz w:val="24"/>
          <w:szCs w:val="24"/>
          <w:lang w:val="en-GB"/>
        </w:rPr>
        <w:lastRenderedPageBreak/>
        <w:t>2.1.2. Penelahaan RTRW Daerah lainnya</w:t>
      </w:r>
    </w:p>
    <w:p w:rsidR="0052608A" w:rsidRPr="0052608A" w:rsidRDefault="0052608A" w:rsidP="00E40032">
      <w:pPr>
        <w:spacing w:line="360" w:lineRule="auto"/>
        <w:contextualSpacing/>
        <w:jc w:val="both"/>
        <w:rPr>
          <w:b/>
          <w:color w:val="auto"/>
          <w:sz w:val="24"/>
          <w:szCs w:val="24"/>
          <w:lang w:val="en-GB"/>
        </w:rPr>
      </w:pPr>
      <w:r>
        <w:rPr>
          <w:b/>
          <w:color w:val="auto"/>
          <w:sz w:val="24"/>
          <w:szCs w:val="24"/>
          <w:lang w:val="en-GB"/>
        </w:rPr>
        <w:t>2.1.2.1. Kebijakan Penataan Ruang Kabupaten Bulukumba</w:t>
      </w:r>
    </w:p>
    <w:p w:rsidR="0052608A" w:rsidRPr="009D24C4" w:rsidRDefault="0052608A" w:rsidP="00E40032">
      <w:pPr>
        <w:autoSpaceDE w:val="0"/>
        <w:autoSpaceDN w:val="0"/>
        <w:adjustRightInd w:val="0"/>
        <w:spacing w:line="360" w:lineRule="auto"/>
        <w:ind w:left="851" w:firstLine="709"/>
        <w:jc w:val="both"/>
        <w:rPr>
          <w:sz w:val="24"/>
          <w:szCs w:val="24"/>
          <w:lang w:val="en-US"/>
        </w:rPr>
      </w:pPr>
      <w:r w:rsidRPr="009D24C4">
        <w:rPr>
          <w:sz w:val="24"/>
          <w:szCs w:val="24"/>
          <w:lang w:val="en-US"/>
        </w:rPr>
        <w:t xml:space="preserve">Secara singkat digambarkan bahwa </w:t>
      </w:r>
      <w:r w:rsidR="009D24C4">
        <w:rPr>
          <w:sz w:val="24"/>
          <w:szCs w:val="24"/>
          <w:lang w:val="en-US"/>
        </w:rPr>
        <w:t>P</w:t>
      </w:r>
      <w:r w:rsidRPr="009D24C4">
        <w:rPr>
          <w:sz w:val="24"/>
          <w:szCs w:val="24"/>
          <w:lang w:val="en-US"/>
        </w:rPr>
        <w:t xml:space="preserve">enataan </w:t>
      </w:r>
      <w:r w:rsidR="009D24C4">
        <w:rPr>
          <w:sz w:val="24"/>
          <w:szCs w:val="24"/>
          <w:lang w:val="en-US"/>
        </w:rPr>
        <w:t>R</w:t>
      </w:r>
      <w:r w:rsidRPr="009D24C4">
        <w:rPr>
          <w:sz w:val="24"/>
          <w:szCs w:val="24"/>
          <w:lang w:val="en-US"/>
        </w:rPr>
        <w:t>uang Kabupaten Bulukumba bertujuan untuk  mewujudkan tatanan ruang Kabupaten Bulukumba sebagai pusat perdagangan bagian Selatan Sulawesi Selatan yang aman, nyaman, produktif dan berkelanjutan melalui pengembangan minapolitan, pariwisata, dan agroindustri yang berlandaskan kearifan lokal menuju masyarakat sejahtera. Sedangkan untuk kebijakan penataan ruang daerah yang tertuang di dalam RTRW Kabupaten Bulukumba Tahun 2012-2032, terdiri atas :</w:t>
      </w:r>
    </w:p>
    <w:p w:rsidR="0052608A" w:rsidRPr="009D24C4" w:rsidRDefault="0052608A" w:rsidP="00E40032">
      <w:pPr>
        <w:pStyle w:val="ListParagraph"/>
        <w:numPr>
          <w:ilvl w:val="0"/>
          <w:numId w:val="26"/>
        </w:numPr>
        <w:autoSpaceDE w:val="0"/>
        <w:autoSpaceDN w:val="0"/>
        <w:adjustRightInd w:val="0"/>
        <w:spacing w:line="360" w:lineRule="auto"/>
        <w:ind w:left="1276"/>
        <w:jc w:val="both"/>
        <w:rPr>
          <w:sz w:val="24"/>
          <w:szCs w:val="24"/>
          <w:lang w:val="en-US"/>
        </w:rPr>
      </w:pPr>
      <w:r w:rsidRPr="009D24C4">
        <w:rPr>
          <w:sz w:val="24"/>
          <w:szCs w:val="24"/>
          <w:lang w:val="en-US"/>
        </w:rPr>
        <w:t>Pengembangan dan peningkatan kawasan pesisir dan kelautan dalam rangka optimalisasi pemanfaatan dan pengembangan sumberdaya;</w:t>
      </w:r>
    </w:p>
    <w:p w:rsidR="0052608A" w:rsidRPr="009D24C4" w:rsidRDefault="0052608A" w:rsidP="00E40032">
      <w:pPr>
        <w:pStyle w:val="ListParagraph"/>
        <w:numPr>
          <w:ilvl w:val="0"/>
          <w:numId w:val="26"/>
        </w:numPr>
        <w:autoSpaceDE w:val="0"/>
        <w:autoSpaceDN w:val="0"/>
        <w:adjustRightInd w:val="0"/>
        <w:spacing w:line="360" w:lineRule="auto"/>
        <w:ind w:left="1276"/>
        <w:jc w:val="both"/>
        <w:rPr>
          <w:sz w:val="24"/>
          <w:szCs w:val="24"/>
          <w:lang w:val="en-US"/>
        </w:rPr>
      </w:pPr>
      <w:r w:rsidRPr="009D24C4">
        <w:rPr>
          <w:sz w:val="24"/>
          <w:szCs w:val="24"/>
          <w:lang w:val="en-US"/>
        </w:rPr>
        <w:t>Pengembangan sektor pariwisata yang berbasis pada keunggulan lokal;</w:t>
      </w:r>
    </w:p>
    <w:p w:rsidR="0052608A" w:rsidRPr="009D24C4" w:rsidRDefault="0052608A" w:rsidP="00E40032">
      <w:pPr>
        <w:pStyle w:val="ListParagraph"/>
        <w:numPr>
          <w:ilvl w:val="0"/>
          <w:numId w:val="26"/>
        </w:numPr>
        <w:autoSpaceDE w:val="0"/>
        <w:autoSpaceDN w:val="0"/>
        <w:adjustRightInd w:val="0"/>
        <w:spacing w:line="360" w:lineRule="auto"/>
        <w:ind w:left="1276"/>
        <w:jc w:val="both"/>
        <w:rPr>
          <w:color w:val="auto"/>
          <w:sz w:val="24"/>
          <w:szCs w:val="24"/>
          <w:lang w:val="en-US"/>
        </w:rPr>
      </w:pPr>
      <w:r w:rsidRPr="009D24C4">
        <w:rPr>
          <w:sz w:val="24"/>
          <w:szCs w:val="24"/>
          <w:lang w:val="en-US"/>
        </w:rPr>
        <w:t xml:space="preserve">Peningkatan sektor industri dan jasa perdagangan yang berbasis pertanian, pariwisata, perikanan dan kelautan sesuai keunggulan kawasan yang bernilai ekonomi tinggi, dikelola secara berhasil guna, terpadu, dan ramah lingkungan; </w:t>
      </w:r>
    </w:p>
    <w:p w:rsidR="0052608A" w:rsidRPr="009D24C4" w:rsidRDefault="0052608A" w:rsidP="00E40032">
      <w:pPr>
        <w:pStyle w:val="ListParagraph"/>
        <w:numPr>
          <w:ilvl w:val="0"/>
          <w:numId w:val="26"/>
        </w:numPr>
        <w:autoSpaceDE w:val="0"/>
        <w:autoSpaceDN w:val="0"/>
        <w:adjustRightInd w:val="0"/>
        <w:spacing w:line="360" w:lineRule="auto"/>
        <w:ind w:left="1276"/>
        <w:jc w:val="both"/>
        <w:rPr>
          <w:sz w:val="24"/>
          <w:szCs w:val="24"/>
          <w:lang w:val="en-US"/>
        </w:rPr>
      </w:pPr>
      <w:r w:rsidRPr="009D24C4">
        <w:rPr>
          <w:sz w:val="24"/>
          <w:szCs w:val="24"/>
          <w:lang w:val="en-US"/>
        </w:rPr>
        <w:t>Pembangunan prasarana dan sarana wilayah yang berkualitas untuk</w:t>
      </w:r>
    </w:p>
    <w:p w:rsidR="0052608A" w:rsidRPr="009D24C4" w:rsidRDefault="0052608A" w:rsidP="00E40032">
      <w:pPr>
        <w:pStyle w:val="ListParagraph"/>
        <w:numPr>
          <w:ilvl w:val="0"/>
          <w:numId w:val="26"/>
        </w:numPr>
        <w:autoSpaceDE w:val="0"/>
        <w:autoSpaceDN w:val="0"/>
        <w:adjustRightInd w:val="0"/>
        <w:spacing w:line="360" w:lineRule="auto"/>
        <w:ind w:left="1276"/>
        <w:jc w:val="both"/>
        <w:rPr>
          <w:color w:val="auto"/>
          <w:sz w:val="24"/>
          <w:szCs w:val="24"/>
          <w:lang w:val="en-US"/>
        </w:rPr>
      </w:pPr>
      <w:r w:rsidRPr="009D24C4">
        <w:rPr>
          <w:sz w:val="24"/>
          <w:szCs w:val="24"/>
          <w:lang w:val="en-US"/>
        </w:rPr>
        <w:t xml:space="preserve">pemenuhan hak dasar dan dalam rangka mewujudkan tujuan penataan ruang yang berimbang dan berbasis konservasi serta mitigasi bencana. </w:t>
      </w:r>
    </w:p>
    <w:p w:rsidR="0052608A" w:rsidRPr="009D24C4" w:rsidRDefault="0052608A" w:rsidP="00E40032">
      <w:pPr>
        <w:pStyle w:val="ListParagraph"/>
        <w:numPr>
          <w:ilvl w:val="0"/>
          <w:numId w:val="26"/>
        </w:numPr>
        <w:autoSpaceDE w:val="0"/>
        <w:autoSpaceDN w:val="0"/>
        <w:adjustRightInd w:val="0"/>
        <w:spacing w:line="360" w:lineRule="auto"/>
        <w:ind w:left="1276"/>
        <w:jc w:val="both"/>
        <w:rPr>
          <w:sz w:val="24"/>
          <w:szCs w:val="24"/>
          <w:lang w:val="en-US"/>
        </w:rPr>
      </w:pPr>
      <w:r w:rsidRPr="009D24C4">
        <w:rPr>
          <w:sz w:val="24"/>
          <w:szCs w:val="24"/>
          <w:lang w:val="en-US"/>
        </w:rPr>
        <w:t>Perwujudan keterpaduan penyelenggaraan kawasan ruang perkotaan dalam rangka keseimbangan antara pengembangan permukiman, ekonomi, dan pelestarian lingkungan.</w:t>
      </w:r>
    </w:p>
    <w:p w:rsidR="0052608A" w:rsidRDefault="0052608A" w:rsidP="00E40032">
      <w:pPr>
        <w:pStyle w:val="ListParagraph"/>
        <w:numPr>
          <w:ilvl w:val="0"/>
          <w:numId w:val="26"/>
        </w:numPr>
        <w:autoSpaceDE w:val="0"/>
        <w:autoSpaceDN w:val="0"/>
        <w:adjustRightInd w:val="0"/>
        <w:spacing w:line="360" w:lineRule="auto"/>
        <w:ind w:left="1276"/>
        <w:jc w:val="both"/>
        <w:rPr>
          <w:sz w:val="24"/>
          <w:szCs w:val="24"/>
          <w:lang w:val="en-US"/>
        </w:rPr>
      </w:pPr>
      <w:r w:rsidRPr="009D24C4">
        <w:rPr>
          <w:sz w:val="24"/>
          <w:szCs w:val="24"/>
          <w:lang w:val="en-US"/>
        </w:rPr>
        <w:t xml:space="preserve">Peningkatan fungsi kawasan untuk pertahanan dan </w:t>
      </w:r>
      <w:r w:rsidR="00133FDB" w:rsidRPr="009D24C4">
        <w:rPr>
          <w:sz w:val="24"/>
          <w:szCs w:val="24"/>
          <w:lang w:val="en-US"/>
        </w:rPr>
        <w:t>keamanan negara</w:t>
      </w:r>
      <w:r w:rsidRPr="009D24C4">
        <w:rPr>
          <w:sz w:val="24"/>
          <w:szCs w:val="24"/>
          <w:lang w:val="en-US"/>
        </w:rPr>
        <w:t>.</w:t>
      </w:r>
    </w:p>
    <w:p w:rsidR="00AD4C74" w:rsidRPr="004D04E6" w:rsidRDefault="009D24C4" w:rsidP="00E40032">
      <w:pPr>
        <w:autoSpaceDE w:val="0"/>
        <w:autoSpaceDN w:val="0"/>
        <w:adjustRightInd w:val="0"/>
        <w:spacing w:line="360" w:lineRule="auto"/>
        <w:ind w:left="993" w:firstLine="709"/>
        <w:jc w:val="both"/>
        <w:rPr>
          <w:sz w:val="24"/>
          <w:szCs w:val="24"/>
          <w:lang w:val="en-US"/>
        </w:rPr>
      </w:pPr>
      <w:r w:rsidRPr="004D04E6">
        <w:rPr>
          <w:sz w:val="24"/>
          <w:szCs w:val="24"/>
          <w:lang w:val="en-US"/>
        </w:rPr>
        <w:t>Sebagai kabupaten tetangga</w:t>
      </w:r>
      <w:r w:rsidR="00BB4C75" w:rsidRPr="004D04E6">
        <w:rPr>
          <w:sz w:val="24"/>
          <w:szCs w:val="24"/>
          <w:lang w:val="en-US"/>
        </w:rPr>
        <w:t xml:space="preserve">, </w:t>
      </w:r>
      <w:r w:rsidR="00751B06">
        <w:rPr>
          <w:sz w:val="24"/>
          <w:szCs w:val="24"/>
          <w:lang w:val="en-US"/>
        </w:rPr>
        <w:t xml:space="preserve">Kabupaten Bulukumba dengan Kabupaten Kepulauan Selayar, </w:t>
      </w:r>
      <w:r w:rsidR="00BB4C75" w:rsidRPr="004D04E6">
        <w:rPr>
          <w:sz w:val="24"/>
          <w:szCs w:val="24"/>
          <w:lang w:val="en-US"/>
        </w:rPr>
        <w:t>secara administratif</w:t>
      </w:r>
      <w:r w:rsidRPr="004D04E6">
        <w:rPr>
          <w:sz w:val="24"/>
          <w:szCs w:val="24"/>
          <w:lang w:val="en-US"/>
        </w:rPr>
        <w:t xml:space="preserve"> </w:t>
      </w:r>
      <w:r w:rsidR="00BB4C75" w:rsidRPr="004D04E6">
        <w:rPr>
          <w:sz w:val="24"/>
          <w:szCs w:val="24"/>
          <w:lang w:val="en-US"/>
        </w:rPr>
        <w:t xml:space="preserve">tidak berbatasan langsung karena dipisahkan </w:t>
      </w:r>
      <w:r w:rsidRPr="004D04E6">
        <w:rPr>
          <w:sz w:val="24"/>
          <w:szCs w:val="24"/>
          <w:lang w:val="en-US"/>
        </w:rPr>
        <w:t xml:space="preserve">oleh Selat Bira, </w:t>
      </w:r>
      <w:r w:rsidR="0040480C">
        <w:rPr>
          <w:sz w:val="24"/>
          <w:szCs w:val="24"/>
          <w:lang w:val="en-US"/>
        </w:rPr>
        <w:t xml:space="preserve">namun </w:t>
      </w:r>
      <w:r w:rsidRPr="004D04E6">
        <w:rPr>
          <w:sz w:val="24"/>
          <w:szCs w:val="24"/>
          <w:lang w:val="en-US"/>
        </w:rPr>
        <w:t xml:space="preserve">tentunya memiliki kesamaan karakteristik wilayah dan potensi sumber daya alam, baik potensi kelautan dan perikanan maupun potensi pariwisata yang dalam hal </w:t>
      </w:r>
      <w:r w:rsidR="00BB4C75" w:rsidRPr="004D04E6">
        <w:rPr>
          <w:sz w:val="24"/>
          <w:szCs w:val="24"/>
          <w:lang w:val="en-US"/>
        </w:rPr>
        <w:t>pengembanga</w:t>
      </w:r>
      <w:r w:rsidR="004D04E6" w:rsidRPr="004D04E6">
        <w:rPr>
          <w:sz w:val="24"/>
          <w:szCs w:val="24"/>
          <w:lang w:val="en-US"/>
        </w:rPr>
        <w:t>n,</w:t>
      </w:r>
      <w:r w:rsidR="00BB4C75" w:rsidRPr="004D04E6">
        <w:rPr>
          <w:sz w:val="24"/>
          <w:szCs w:val="24"/>
          <w:lang w:val="en-US"/>
        </w:rPr>
        <w:t xml:space="preserve"> </w:t>
      </w:r>
      <w:r w:rsidRPr="004D04E6">
        <w:rPr>
          <w:sz w:val="24"/>
          <w:szCs w:val="24"/>
          <w:lang w:val="en-US"/>
        </w:rPr>
        <w:t>pemanfaatan</w:t>
      </w:r>
      <w:r w:rsidR="004D04E6" w:rsidRPr="004D04E6">
        <w:rPr>
          <w:sz w:val="24"/>
          <w:szCs w:val="24"/>
          <w:lang w:val="en-US"/>
        </w:rPr>
        <w:t>, dan pemasarannya</w:t>
      </w:r>
      <w:r w:rsidRPr="004D04E6">
        <w:rPr>
          <w:sz w:val="24"/>
          <w:szCs w:val="24"/>
          <w:lang w:val="en-US"/>
        </w:rPr>
        <w:t xml:space="preserve"> dikolaborasikan melalui sebuah wadah kerja sama </w:t>
      </w:r>
      <w:r w:rsidR="004D04E6" w:rsidRPr="004D04E6">
        <w:rPr>
          <w:sz w:val="24"/>
          <w:szCs w:val="24"/>
          <w:lang w:val="en-US"/>
        </w:rPr>
        <w:t xml:space="preserve">yang </w:t>
      </w:r>
      <w:r w:rsidRPr="004D04E6">
        <w:rPr>
          <w:sz w:val="24"/>
          <w:szCs w:val="24"/>
          <w:lang w:val="en-US"/>
        </w:rPr>
        <w:t xml:space="preserve">dikenal dengan </w:t>
      </w:r>
      <w:r w:rsidR="00E37DF2" w:rsidRPr="004D04E6">
        <w:rPr>
          <w:sz w:val="24"/>
          <w:szCs w:val="24"/>
          <w:lang w:val="en-US"/>
        </w:rPr>
        <w:t xml:space="preserve">AKSESS </w:t>
      </w:r>
      <w:r w:rsidR="004D04E6" w:rsidRPr="004D04E6">
        <w:rPr>
          <w:sz w:val="24"/>
          <w:szCs w:val="24"/>
          <w:lang w:val="en-US"/>
        </w:rPr>
        <w:t>(</w:t>
      </w:r>
      <w:r w:rsidR="00E37DF2" w:rsidRPr="004D04E6">
        <w:rPr>
          <w:sz w:val="24"/>
          <w:szCs w:val="24"/>
          <w:lang w:val="en-US"/>
        </w:rPr>
        <w:t>Andalan Kawasan Selatan Sulawesi Selatan</w:t>
      </w:r>
      <w:r w:rsidR="004D04E6" w:rsidRPr="004D04E6">
        <w:rPr>
          <w:sz w:val="24"/>
          <w:szCs w:val="24"/>
          <w:lang w:val="en-US"/>
        </w:rPr>
        <w:t xml:space="preserve">). Kerja sama ini </w:t>
      </w:r>
      <w:r w:rsidR="00E37DF2" w:rsidRPr="004D04E6">
        <w:rPr>
          <w:sz w:val="24"/>
          <w:szCs w:val="24"/>
          <w:lang w:val="en-US"/>
        </w:rPr>
        <w:t xml:space="preserve">dikemas dalam lima kabupaten, yaitu: Kabupaten Bantaeng, </w:t>
      </w:r>
      <w:r w:rsidR="00751B06">
        <w:rPr>
          <w:sz w:val="24"/>
          <w:szCs w:val="24"/>
          <w:lang w:val="en-US"/>
        </w:rPr>
        <w:t xml:space="preserve">Kabupaten </w:t>
      </w:r>
      <w:r w:rsidR="00E37DF2" w:rsidRPr="004D04E6">
        <w:rPr>
          <w:sz w:val="24"/>
          <w:szCs w:val="24"/>
          <w:lang w:val="en-US"/>
        </w:rPr>
        <w:t xml:space="preserve">Bulukumba, </w:t>
      </w:r>
      <w:r w:rsidR="00751B06">
        <w:rPr>
          <w:sz w:val="24"/>
          <w:szCs w:val="24"/>
          <w:lang w:val="en-US"/>
        </w:rPr>
        <w:t xml:space="preserve">Kabupaten </w:t>
      </w:r>
      <w:r w:rsidR="00E37DF2" w:rsidRPr="004D04E6">
        <w:rPr>
          <w:sz w:val="24"/>
          <w:szCs w:val="24"/>
          <w:lang w:val="en-US"/>
        </w:rPr>
        <w:t xml:space="preserve">Jeneponto, </w:t>
      </w:r>
      <w:r w:rsidR="00751B06">
        <w:rPr>
          <w:sz w:val="24"/>
          <w:szCs w:val="24"/>
          <w:lang w:val="en-US"/>
        </w:rPr>
        <w:t xml:space="preserve">Kabupaten Kepulauan </w:t>
      </w:r>
      <w:r w:rsidR="00E37DF2" w:rsidRPr="004D04E6">
        <w:rPr>
          <w:sz w:val="24"/>
          <w:szCs w:val="24"/>
          <w:lang w:val="en-US"/>
        </w:rPr>
        <w:t xml:space="preserve">Selayar, dan Kabupaten Sinjai, yang </w:t>
      </w:r>
      <w:r w:rsidR="004D04E6" w:rsidRPr="004D04E6">
        <w:rPr>
          <w:sz w:val="24"/>
          <w:szCs w:val="24"/>
        </w:rPr>
        <w:t xml:space="preserve">yang diprakarsai oleh Kementerian Pembangunan Daerah Tertinggal (KPDT) melalui sebuah program terobosan yang bersifat strategis dengan pendekatan </w:t>
      </w:r>
      <w:r w:rsidR="00751B06">
        <w:rPr>
          <w:sz w:val="24"/>
          <w:szCs w:val="24"/>
          <w:lang w:val="en-US"/>
        </w:rPr>
        <w:t>k</w:t>
      </w:r>
      <w:r w:rsidR="004D04E6" w:rsidRPr="004D04E6">
        <w:rPr>
          <w:sz w:val="24"/>
          <w:szCs w:val="24"/>
        </w:rPr>
        <w:t>erjasama antar</w:t>
      </w:r>
      <w:r w:rsidR="004D04E6" w:rsidRPr="004D04E6">
        <w:rPr>
          <w:sz w:val="24"/>
          <w:szCs w:val="24"/>
          <w:lang w:val="en-US"/>
        </w:rPr>
        <w:t xml:space="preserve"> </w:t>
      </w:r>
      <w:r w:rsidR="004D04E6" w:rsidRPr="004D04E6">
        <w:rPr>
          <w:sz w:val="24"/>
          <w:szCs w:val="24"/>
        </w:rPr>
        <w:t xml:space="preserve">daerah atau regionalisasi dengan nama </w:t>
      </w:r>
      <w:r w:rsidR="004D04E6" w:rsidRPr="004D04E6">
        <w:rPr>
          <w:i/>
          <w:sz w:val="24"/>
          <w:szCs w:val="24"/>
        </w:rPr>
        <w:t>Regional Managemet</w:t>
      </w:r>
      <w:r w:rsidR="004D04E6" w:rsidRPr="004D04E6">
        <w:rPr>
          <w:sz w:val="24"/>
          <w:szCs w:val="24"/>
          <w:lang w:val="en-US"/>
        </w:rPr>
        <w:t>, yang p</w:t>
      </w:r>
      <w:r w:rsidR="00E37DF2" w:rsidRPr="004D04E6">
        <w:rPr>
          <w:sz w:val="24"/>
          <w:szCs w:val="24"/>
        </w:rPr>
        <w:t xml:space="preserve">enandatangan </w:t>
      </w:r>
      <w:r w:rsidR="00E37DF2" w:rsidRPr="004D04E6">
        <w:rPr>
          <w:i/>
          <w:sz w:val="24"/>
          <w:szCs w:val="24"/>
        </w:rPr>
        <w:t>MoU</w:t>
      </w:r>
      <w:r w:rsidR="004D04E6" w:rsidRPr="004D04E6">
        <w:rPr>
          <w:i/>
          <w:sz w:val="24"/>
          <w:szCs w:val="24"/>
          <w:lang w:val="en-US"/>
        </w:rPr>
        <w:t>-nya</w:t>
      </w:r>
      <w:r w:rsidR="00E37DF2" w:rsidRPr="004D04E6">
        <w:rPr>
          <w:sz w:val="24"/>
          <w:szCs w:val="24"/>
        </w:rPr>
        <w:t xml:space="preserve"> </w:t>
      </w:r>
      <w:r w:rsidR="00E37DF2" w:rsidRPr="004D04E6">
        <w:rPr>
          <w:sz w:val="24"/>
          <w:szCs w:val="24"/>
          <w:lang w:val="en-US"/>
        </w:rPr>
        <w:t xml:space="preserve">oleh Menteri PDT </w:t>
      </w:r>
      <w:r w:rsidR="004D04E6" w:rsidRPr="004D04E6">
        <w:rPr>
          <w:sz w:val="24"/>
          <w:szCs w:val="24"/>
          <w:lang w:val="en-US"/>
        </w:rPr>
        <w:t xml:space="preserve">pada tanggal </w:t>
      </w:r>
      <w:r w:rsidR="00E37DF2" w:rsidRPr="004D04E6">
        <w:rPr>
          <w:sz w:val="24"/>
          <w:szCs w:val="24"/>
          <w:lang w:val="en-US"/>
        </w:rPr>
        <w:t>22 Juni 2007, di Hotel Clarion Makassar</w:t>
      </w:r>
      <w:r w:rsidR="004D04E6" w:rsidRPr="004D04E6">
        <w:rPr>
          <w:sz w:val="24"/>
          <w:szCs w:val="24"/>
          <w:lang w:val="en-US"/>
        </w:rPr>
        <w:t xml:space="preserve">. </w:t>
      </w:r>
      <w:r w:rsidR="00751B06">
        <w:rPr>
          <w:sz w:val="24"/>
          <w:szCs w:val="24"/>
          <w:lang w:val="en-US"/>
        </w:rPr>
        <w:t>T</w:t>
      </w:r>
      <w:r w:rsidR="004D04E6" w:rsidRPr="004D04E6">
        <w:rPr>
          <w:sz w:val="24"/>
          <w:szCs w:val="24"/>
          <w:lang w:val="en-US"/>
        </w:rPr>
        <w:t xml:space="preserve">ujuan yang ingin dicapai, adalah; </w:t>
      </w:r>
      <w:r w:rsidR="00751B06">
        <w:rPr>
          <w:sz w:val="24"/>
          <w:szCs w:val="24"/>
          <w:lang w:val="en-US"/>
        </w:rPr>
        <w:t xml:space="preserve">1) </w:t>
      </w:r>
      <w:r w:rsidR="00751B06" w:rsidRPr="004D04E6">
        <w:rPr>
          <w:sz w:val="24"/>
          <w:szCs w:val="24"/>
        </w:rPr>
        <w:t>Kerjasama ekonomi kewilayahan</w:t>
      </w:r>
      <w:r w:rsidR="00751B06">
        <w:rPr>
          <w:sz w:val="24"/>
          <w:szCs w:val="24"/>
          <w:lang w:val="en-US"/>
        </w:rPr>
        <w:t>; 2</w:t>
      </w:r>
      <w:r w:rsidR="004D04E6" w:rsidRPr="004D04E6">
        <w:rPr>
          <w:sz w:val="24"/>
          <w:szCs w:val="24"/>
          <w:lang w:val="en-US"/>
        </w:rPr>
        <w:t>)</w:t>
      </w:r>
      <w:r w:rsidR="00751B06">
        <w:rPr>
          <w:sz w:val="24"/>
          <w:szCs w:val="24"/>
          <w:lang w:val="en-US"/>
        </w:rPr>
        <w:t xml:space="preserve"> </w:t>
      </w:r>
      <w:r w:rsidR="00E37DF2" w:rsidRPr="004D04E6">
        <w:rPr>
          <w:sz w:val="24"/>
          <w:szCs w:val="24"/>
        </w:rPr>
        <w:t>Sebagai pusat pert</w:t>
      </w:r>
      <w:r w:rsidR="004D04E6" w:rsidRPr="004D04E6">
        <w:rPr>
          <w:sz w:val="24"/>
          <w:szCs w:val="24"/>
        </w:rPr>
        <w:t xml:space="preserve">umbuhan </w:t>
      </w:r>
      <w:r w:rsidR="00751B06" w:rsidRPr="004D04E6">
        <w:rPr>
          <w:sz w:val="24"/>
          <w:szCs w:val="24"/>
        </w:rPr>
        <w:t>ekonomi selatan</w:t>
      </w:r>
      <w:r w:rsidR="004D04E6" w:rsidRPr="004D04E6">
        <w:rPr>
          <w:sz w:val="24"/>
          <w:szCs w:val="24"/>
        </w:rPr>
        <w:t>-selatan</w:t>
      </w:r>
      <w:r w:rsidR="00751B06">
        <w:rPr>
          <w:sz w:val="24"/>
          <w:szCs w:val="24"/>
          <w:lang w:val="en-US"/>
        </w:rPr>
        <w:t>; 3</w:t>
      </w:r>
      <w:r w:rsidR="004D04E6" w:rsidRPr="004D04E6">
        <w:rPr>
          <w:sz w:val="24"/>
          <w:szCs w:val="24"/>
          <w:lang w:val="en-US"/>
        </w:rPr>
        <w:t xml:space="preserve">) </w:t>
      </w:r>
      <w:r w:rsidR="00E37DF2" w:rsidRPr="004D04E6">
        <w:rPr>
          <w:sz w:val="24"/>
          <w:szCs w:val="24"/>
        </w:rPr>
        <w:t xml:space="preserve">Penciptaan </w:t>
      </w:r>
      <w:r w:rsidR="00751B06" w:rsidRPr="004D04E6">
        <w:rPr>
          <w:sz w:val="24"/>
          <w:szCs w:val="24"/>
        </w:rPr>
        <w:t>sinergitas antar wilayah</w:t>
      </w:r>
      <w:r w:rsidR="004D04E6" w:rsidRPr="004D04E6">
        <w:rPr>
          <w:sz w:val="24"/>
          <w:szCs w:val="24"/>
          <w:lang w:val="en-US"/>
        </w:rPr>
        <w:t xml:space="preserve">; </w:t>
      </w:r>
      <w:r w:rsidR="00751B06">
        <w:rPr>
          <w:sz w:val="24"/>
          <w:szCs w:val="24"/>
          <w:lang w:val="en-US"/>
        </w:rPr>
        <w:t>4</w:t>
      </w:r>
      <w:r w:rsidR="004D04E6" w:rsidRPr="004D04E6">
        <w:rPr>
          <w:sz w:val="24"/>
          <w:szCs w:val="24"/>
          <w:lang w:val="en-US"/>
        </w:rPr>
        <w:t xml:space="preserve">) </w:t>
      </w:r>
      <w:r w:rsidR="00E37DF2" w:rsidRPr="004D04E6">
        <w:rPr>
          <w:sz w:val="24"/>
          <w:szCs w:val="24"/>
        </w:rPr>
        <w:t>Keseimb</w:t>
      </w:r>
      <w:r w:rsidR="004D04E6" w:rsidRPr="004D04E6">
        <w:rPr>
          <w:sz w:val="24"/>
          <w:szCs w:val="24"/>
        </w:rPr>
        <w:t xml:space="preserve">angan </w:t>
      </w:r>
      <w:r w:rsidR="00751B06" w:rsidRPr="004D04E6">
        <w:rPr>
          <w:sz w:val="24"/>
          <w:szCs w:val="24"/>
        </w:rPr>
        <w:t>pembangunan antar wilayah</w:t>
      </w:r>
      <w:r w:rsidR="004D04E6" w:rsidRPr="004D04E6">
        <w:rPr>
          <w:sz w:val="24"/>
          <w:szCs w:val="24"/>
          <w:lang w:val="en-US"/>
        </w:rPr>
        <w:t xml:space="preserve">; </w:t>
      </w:r>
      <w:r w:rsidR="00751B06">
        <w:rPr>
          <w:sz w:val="24"/>
          <w:szCs w:val="24"/>
          <w:lang w:val="en-US"/>
        </w:rPr>
        <w:t>5</w:t>
      </w:r>
      <w:r w:rsidR="004D04E6" w:rsidRPr="004D04E6">
        <w:rPr>
          <w:sz w:val="24"/>
          <w:szCs w:val="24"/>
          <w:lang w:val="en-US"/>
        </w:rPr>
        <w:t xml:space="preserve">) </w:t>
      </w:r>
      <w:r w:rsidR="00E37DF2" w:rsidRPr="004D04E6">
        <w:rPr>
          <w:sz w:val="24"/>
          <w:szCs w:val="24"/>
        </w:rPr>
        <w:lastRenderedPageBreak/>
        <w:t xml:space="preserve">Penciptaan </w:t>
      </w:r>
      <w:r w:rsidR="00751B06" w:rsidRPr="004D04E6">
        <w:rPr>
          <w:sz w:val="24"/>
          <w:szCs w:val="24"/>
        </w:rPr>
        <w:t xml:space="preserve">akses </w:t>
      </w:r>
      <w:r w:rsidR="00E37DF2" w:rsidRPr="004D04E6">
        <w:rPr>
          <w:sz w:val="24"/>
          <w:szCs w:val="24"/>
        </w:rPr>
        <w:t>baru dalam dunia usaha.</w:t>
      </w:r>
      <w:r w:rsidR="004D04E6">
        <w:rPr>
          <w:sz w:val="24"/>
          <w:szCs w:val="24"/>
          <w:lang w:val="en-US"/>
        </w:rPr>
        <w:t xml:space="preserve">; serta </w:t>
      </w:r>
      <w:r w:rsidR="00751B06">
        <w:rPr>
          <w:sz w:val="24"/>
          <w:szCs w:val="24"/>
          <w:lang w:val="en-US"/>
        </w:rPr>
        <w:t>6</w:t>
      </w:r>
      <w:r w:rsidR="004D04E6">
        <w:rPr>
          <w:sz w:val="24"/>
          <w:szCs w:val="24"/>
          <w:lang w:val="en-US"/>
        </w:rPr>
        <w:t xml:space="preserve">) </w:t>
      </w:r>
      <w:r w:rsidR="00E37DF2" w:rsidRPr="004D04E6">
        <w:rPr>
          <w:sz w:val="24"/>
          <w:szCs w:val="24"/>
        </w:rPr>
        <w:t>Optimalisasi sumberdaya produksi produk unggulan dalam wilayah AKSESS</w:t>
      </w:r>
      <w:r w:rsidR="00751B06">
        <w:rPr>
          <w:sz w:val="24"/>
          <w:szCs w:val="24"/>
          <w:lang w:val="en-GB"/>
        </w:rPr>
        <w:t>.</w:t>
      </w:r>
    </w:p>
    <w:p w:rsidR="00AD4C74" w:rsidRPr="004D04E6" w:rsidRDefault="00AD4C74" w:rsidP="00E40032">
      <w:pPr>
        <w:autoSpaceDE w:val="0"/>
        <w:autoSpaceDN w:val="0"/>
        <w:adjustRightInd w:val="0"/>
        <w:spacing w:line="360" w:lineRule="auto"/>
        <w:ind w:left="851" w:firstLine="709"/>
        <w:jc w:val="both"/>
        <w:rPr>
          <w:sz w:val="24"/>
          <w:szCs w:val="24"/>
          <w:lang w:val="en-US"/>
        </w:rPr>
      </w:pPr>
    </w:p>
    <w:p w:rsidR="00320C53" w:rsidRPr="005949E3" w:rsidRDefault="0030599C" w:rsidP="00E40032">
      <w:pPr>
        <w:numPr>
          <w:ilvl w:val="0"/>
          <w:numId w:val="13"/>
        </w:numPr>
        <w:spacing w:line="360" w:lineRule="auto"/>
        <w:ind w:left="284" w:hanging="284"/>
        <w:contextualSpacing/>
        <w:jc w:val="both"/>
        <w:rPr>
          <w:color w:val="auto"/>
          <w:sz w:val="24"/>
          <w:szCs w:val="24"/>
          <w:lang w:val="en-GB"/>
        </w:rPr>
      </w:pPr>
      <w:r w:rsidRPr="005949E3">
        <w:rPr>
          <w:b/>
          <w:caps/>
          <w:color w:val="auto"/>
          <w:sz w:val="24"/>
          <w:szCs w:val="24"/>
          <w:lang w:val="en-GB"/>
        </w:rPr>
        <w:t>ASPEK</w:t>
      </w:r>
      <w:r w:rsidR="005B1928" w:rsidRPr="005949E3">
        <w:rPr>
          <w:b/>
          <w:caps/>
          <w:color w:val="auto"/>
          <w:sz w:val="24"/>
          <w:szCs w:val="24"/>
        </w:rPr>
        <w:t xml:space="preserve"> Geografi dan Demografi</w:t>
      </w:r>
    </w:p>
    <w:p w:rsidR="005B1928" w:rsidRPr="005949E3" w:rsidRDefault="0030599C" w:rsidP="00E40032">
      <w:pPr>
        <w:tabs>
          <w:tab w:val="left" w:pos="400"/>
        </w:tabs>
        <w:spacing w:line="360" w:lineRule="auto"/>
        <w:ind w:left="709"/>
        <w:contextualSpacing/>
        <w:jc w:val="both"/>
        <w:rPr>
          <w:b/>
          <w:color w:val="auto"/>
          <w:sz w:val="24"/>
          <w:szCs w:val="24"/>
          <w:lang w:val="en-US"/>
        </w:rPr>
      </w:pPr>
      <w:bookmarkStart w:id="0" w:name="_Toc145234380"/>
      <w:r w:rsidRPr="005949E3">
        <w:rPr>
          <w:b/>
          <w:color w:val="auto"/>
          <w:sz w:val="24"/>
          <w:szCs w:val="24"/>
          <w:lang w:val="en-GB"/>
        </w:rPr>
        <w:t>2.2</w:t>
      </w:r>
      <w:r w:rsidR="00F23E0F" w:rsidRPr="005949E3">
        <w:rPr>
          <w:b/>
          <w:color w:val="auto"/>
          <w:sz w:val="24"/>
          <w:szCs w:val="24"/>
          <w:lang w:val="en-GB"/>
        </w:rPr>
        <w:t xml:space="preserve">.1. </w:t>
      </w:r>
      <w:r w:rsidRPr="005949E3">
        <w:rPr>
          <w:b/>
          <w:color w:val="auto"/>
          <w:sz w:val="24"/>
          <w:szCs w:val="24"/>
          <w:lang w:val="en-US"/>
        </w:rPr>
        <w:t>Karakteristik Lokasi dan Wilayah</w:t>
      </w:r>
    </w:p>
    <w:bookmarkEnd w:id="0"/>
    <w:p w:rsidR="001C3D35" w:rsidRPr="005949E3" w:rsidRDefault="001C3D35" w:rsidP="00E40032">
      <w:pPr>
        <w:pStyle w:val="ListParagraph"/>
        <w:numPr>
          <w:ilvl w:val="0"/>
          <w:numId w:val="20"/>
        </w:numPr>
        <w:spacing w:line="360" w:lineRule="auto"/>
        <w:ind w:left="1701" w:hanging="981"/>
        <w:jc w:val="both"/>
        <w:rPr>
          <w:b/>
          <w:color w:val="auto"/>
          <w:sz w:val="24"/>
          <w:szCs w:val="24"/>
        </w:rPr>
      </w:pPr>
      <w:r w:rsidRPr="005949E3">
        <w:rPr>
          <w:b/>
          <w:color w:val="auto"/>
          <w:sz w:val="24"/>
          <w:szCs w:val="24"/>
        </w:rPr>
        <w:t>Luas dan Batas wilayah administrasi</w:t>
      </w:r>
    </w:p>
    <w:p w:rsidR="00751B06" w:rsidRDefault="001C3D35" w:rsidP="00E40032">
      <w:pPr>
        <w:spacing w:line="360" w:lineRule="auto"/>
        <w:ind w:left="1701" w:firstLine="425"/>
        <w:contextualSpacing/>
        <w:jc w:val="both"/>
        <w:rPr>
          <w:color w:val="auto"/>
          <w:sz w:val="24"/>
          <w:szCs w:val="24"/>
          <w:lang w:val="en-US"/>
        </w:rPr>
      </w:pPr>
      <w:r w:rsidRPr="005949E3">
        <w:rPr>
          <w:color w:val="auto"/>
          <w:sz w:val="24"/>
          <w:szCs w:val="24"/>
        </w:rPr>
        <w:t xml:space="preserve">Luas wilayah Kabupaten </w:t>
      </w:r>
      <w:r w:rsidR="0092170F">
        <w:rPr>
          <w:color w:val="auto"/>
          <w:sz w:val="24"/>
          <w:szCs w:val="24"/>
        </w:rPr>
        <w:t xml:space="preserve">Kepulauan Selayar </w:t>
      </w:r>
      <w:r w:rsidRPr="005949E3">
        <w:rPr>
          <w:color w:val="auto"/>
          <w:sz w:val="24"/>
          <w:szCs w:val="24"/>
        </w:rPr>
        <w:t>adalah 10.503,69 km</w:t>
      </w:r>
      <w:r w:rsidRPr="005949E3">
        <w:rPr>
          <w:color w:val="auto"/>
          <w:sz w:val="24"/>
          <w:szCs w:val="24"/>
          <w:vertAlign w:val="superscript"/>
        </w:rPr>
        <w:t>2</w:t>
      </w:r>
      <w:r w:rsidR="0040480C">
        <w:rPr>
          <w:color w:val="auto"/>
          <w:sz w:val="24"/>
          <w:szCs w:val="24"/>
          <w:lang w:val="en-US"/>
        </w:rPr>
        <w:t>,</w:t>
      </w:r>
      <w:r w:rsidRPr="005949E3">
        <w:rPr>
          <w:color w:val="auto"/>
          <w:sz w:val="24"/>
          <w:szCs w:val="24"/>
        </w:rPr>
        <w:t xml:space="preserve"> </w:t>
      </w:r>
      <w:r w:rsidR="0040480C">
        <w:rPr>
          <w:color w:val="auto"/>
          <w:sz w:val="24"/>
          <w:szCs w:val="24"/>
          <w:lang w:val="en-US"/>
        </w:rPr>
        <w:t xml:space="preserve">terdiri atas </w:t>
      </w:r>
      <w:r w:rsidR="00751B06">
        <w:rPr>
          <w:color w:val="auto"/>
          <w:sz w:val="24"/>
          <w:szCs w:val="24"/>
          <w:lang w:val="en-US"/>
        </w:rPr>
        <w:t xml:space="preserve">wilayah </w:t>
      </w:r>
      <w:r w:rsidRPr="005949E3">
        <w:rPr>
          <w:color w:val="auto"/>
          <w:sz w:val="24"/>
          <w:szCs w:val="24"/>
        </w:rPr>
        <w:t xml:space="preserve">daratan </w:t>
      </w:r>
      <w:r w:rsidR="0040480C">
        <w:rPr>
          <w:color w:val="auto"/>
          <w:sz w:val="24"/>
          <w:szCs w:val="24"/>
          <w:lang w:val="en-US"/>
        </w:rPr>
        <w:t xml:space="preserve">dengan luas </w:t>
      </w:r>
      <w:r w:rsidRPr="005949E3">
        <w:rPr>
          <w:color w:val="auto"/>
          <w:sz w:val="24"/>
          <w:szCs w:val="24"/>
        </w:rPr>
        <w:t>1.357,03 km</w:t>
      </w:r>
      <w:r w:rsidRPr="005949E3">
        <w:rPr>
          <w:color w:val="auto"/>
          <w:sz w:val="24"/>
          <w:szCs w:val="24"/>
          <w:vertAlign w:val="superscript"/>
        </w:rPr>
        <w:t>2</w:t>
      </w:r>
      <w:r w:rsidRPr="005949E3">
        <w:rPr>
          <w:color w:val="auto"/>
          <w:sz w:val="24"/>
          <w:szCs w:val="24"/>
        </w:rPr>
        <w:t xml:space="preserve">, </w:t>
      </w:r>
      <w:r w:rsidR="00751B06">
        <w:rPr>
          <w:color w:val="auto"/>
          <w:sz w:val="24"/>
          <w:szCs w:val="24"/>
          <w:lang w:val="en-US"/>
        </w:rPr>
        <w:t xml:space="preserve">dan luas wilayah </w:t>
      </w:r>
      <w:r w:rsidRPr="005949E3">
        <w:rPr>
          <w:color w:val="auto"/>
          <w:sz w:val="24"/>
          <w:szCs w:val="24"/>
        </w:rPr>
        <w:t>laut 9.146,66 km</w:t>
      </w:r>
      <w:r w:rsidRPr="005949E3">
        <w:rPr>
          <w:color w:val="auto"/>
          <w:sz w:val="24"/>
          <w:szCs w:val="24"/>
          <w:vertAlign w:val="superscript"/>
        </w:rPr>
        <w:t>2</w:t>
      </w:r>
      <w:r w:rsidRPr="005949E3">
        <w:rPr>
          <w:color w:val="auto"/>
          <w:sz w:val="24"/>
          <w:szCs w:val="24"/>
          <w:lang w:val="en-US"/>
        </w:rPr>
        <w:t xml:space="preserve">, dengan panjang garis pantai yaitu 670 km.  </w:t>
      </w:r>
    </w:p>
    <w:p w:rsidR="001C3D35" w:rsidRPr="005949E3" w:rsidRDefault="001C3D35" w:rsidP="00E40032">
      <w:pPr>
        <w:spacing w:line="360" w:lineRule="auto"/>
        <w:ind w:left="1701" w:firstLine="425"/>
        <w:contextualSpacing/>
        <w:jc w:val="both"/>
        <w:rPr>
          <w:color w:val="auto"/>
          <w:sz w:val="24"/>
          <w:szCs w:val="24"/>
          <w:lang w:val="en-US"/>
        </w:rPr>
      </w:pPr>
      <w:r w:rsidRPr="005949E3">
        <w:rPr>
          <w:color w:val="auto"/>
          <w:sz w:val="24"/>
          <w:szCs w:val="24"/>
          <w:lang w:val="en-US"/>
        </w:rPr>
        <w:t>S</w:t>
      </w:r>
      <w:r w:rsidRPr="005949E3">
        <w:rPr>
          <w:color w:val="auto"/>
          <w:sz w:val="24"/>
          <w:szCs w:val="24"/>
        </w:rPr>
        <w:t xml:space="preserve">ecara administratif pada tahun 2008 Pemerintah Kabupaten </w:t>
      </w:r>
      <w:r w:rsidR="0092170F">
        <w:rPr>
          <w:color w:val="auto"/>
          <w:sz w:val="24"/>
          <w:szCs w:val="24"/>
        </w:rPr>
        <w:t xml:space="preserve">Kepulauan Selayar </w:t>
      </w:r>
      <w:r w:rsidRPr="005949E3">
        <w:rPr>
          <w:color w:val="auto"/>
          <w:sz w:val="24"/>
          <w:szCs w:val="24"/>
        </w:rPr>
        <w:t xml:space="preserve">terbagi menjadi 11 </w:t>
      </w:r>
      <w:r w:rsidR="00751B06">
        <w:rPr>
          <w:color w:val="auto"/>
          <w:sz w:val="24"/>
          <w:szCs w:val="24"/>
          <w:lang w:val="en-US"/>
        </w:rPr>
        <w:t xml:space="preserve">(sebelas) </w:t>
      </w:r>
      <w:r w:rsidRPr="005949E3">
        <w:rPr>
          <w:color w:val="auto"/>
          <w:sz w:val="24"/>
          <w:szCs w:val="24"/>
        </w:rPr>
        <w:t xml:space="preserve">Kecamatan, </w:t>
      </w:r>
      <w:r w:rsidRPr="005949E3">
        <w:rPr>
          <w:color w:val="auto"/>
          <w:sz w:val="24"/>
          <w:szCs w:val="24"/>
          <w:lang w:val="en-US"/>
        </w:rPr>
        <w:t>81</w:t>
      </w:r>
      <w:r w:rsidRPr="005949E3">
        <w:rPr>
          <w:color w:val="auto"/>
          <w:sz w:val="24"/>
          <w:szCs w:val="24"/>
        </w:rPr>
        <w:t xml:space="preserve"> </w:t>
      </w:r>
      <w:r w:rsidR="00751B06">
        <w:rPr>
          <w:color w:val="auto"/>
          <w:sz w:val="24"/>
          <w:szCs w:val="24"/>
          <w:lang w:val="en-US"/>
        </w:rPr>
        <w:t xml:space="preserve">(delapan puluh satu) </w:t>
      </w:r>
      <w:r w:rsidRPr="005949E3">
        <w:rPr>
          <w:color w:val="auto"/>
          <w:sz w:val="24"/>
          <w:szCs w:val="24"/>
        </w:rPr>
        <w:t xml:space="preserve">desa dan 7 </w:t>
      </w:r>
      <w:r w:rsidR="00751B06">
        <w:rPr>
          <w:color w:val="auto"/>
          <w:sz w:val="24"/>
          <w:szCs w:val="24"/>
          <w:lang w:val="en-US"/>
        </w:rPr>
        <w:t xml:space="preserve">(tujuh) </w:t>
      </w:r>
      <w:r w:rsidRPr="005949E3">
        <w:rPr>
          <w:color w:val="auto"/>
          <w:sz w:val="24"/>
          <w:szCs w:val="24"/>
        </w:rPr>
        <w:t xml:space="preserve">kelurahan. Sebanyak 5 (lima) kecamatan berada di </w:t>
      </w:r>
      <w:r w:rsidR="00751B06">
        <w:rPr>
          <w:color w:val="auto"/>
          <w:sz w:val="24"/>
          <w:szCs w:val="24"/>
          <w:lang w:val="en-US"/>
        </w:rPr>
        <w:t>k</w:t>
      </w:r>
      <w:r w:rsidRPr="005949E3">
        <w:rPr>
          <w:color w:val="auto"/>
          <w:sz w:val="24"/>
          <w:szCs w:val="24"/>
        </w:rPr>
        <w:t>epulauan, masing-masing Kecamatan Pasimarannu dengan ibukota</w:t>
      </w:r>
      <w:r w:rsidR="00751B06">
        <w:rPr>
          <w:color w:val="auto"/>
          <w:sz w:val="24"/>
          <w:szCs w:val="24"/>
          <w:lang w:val="en-US"/>
        </w:rPr>
        <w:t xml:space="preserve"> </w:t>
      </w:r>
      <w:r w:rsidRPr="005949E3">
        <w:rPr>
          <w:color w:val="auto"/>
          <w:sz w:val="24"/>
          <w:szCs w:val="24"/>
        </w:rPr>
        <w:t>Bonerate, Kecamata</w:t>
      </w:r>
      <w:r w:rsidR="00751B06">
        <w:rPr>
          <w:color w:val="auto"/>
          <w:sz w:val="24"/>
          <w:szCs w:val="24"/>
        </w:rPr>
        <w:t>n Pasimasunggu dengan ibukota</w:t>
      </w:r>
      <w:r w:rsidRPr="005949E3">
        <w:rPr>
          <w:color w:val="auto"/>
          <w:sz w:val="24"/>
          <w:szCs w:val="24"/>
        </w:rPr>
        <w:t xml:space="preserve"> Benteng Jampea, Kecamatan Pasimasunggu Timur </w:t>
      </w:r>
      <w:r w:rsidR="00751B06">
        <w:rPr>
          <w:color w:val="auto"/>
          <w:sz w:val="24"/>
          <w:szCs w:val="24"/>
          <w:lang w:val="en-US"/>
        </w:rPr>
        <w:t xml:space="preserve">dengan </w:t>
      </w:r>
      <w:r w:rsidR="00751B06">
        <w:rPr>
          <w:color w:val="auto"/>
          <w:sz w:val="24"/>
          <w:szCs w:val="24"/>
        </w:rPr>
        <w:t>ibukota</w:t>
      </w:r>
      <w:r w:rsidRPr="005949E3">
        <w:rPr>
          <w:color w:val="auto"/>
          <w:sz w:val="24"/>
          <w:szCs w:val="24"/>
        </w:rPr>
        <w:t xml:space="preserve"> Ujung Jampea, Kecamatan Taka Bonerate </w:t>
      </w:r>
      <w:r w:rsidR="00751B06">
        <w:rPr>
          <w:color w:val="auto"/>
          <w:sz w:val="24"/>
          <w:szCs w:val="24"/>
          <w:lang w:val="en-US"/>
        </w:rPr>
        <w:t xml:space="preserve">dengan </w:t>
      </w:r>
      <w:r w:rsidRPr="005949E3">
        <w:rPr>
          <w:color w:val="auto"/>
          <w:sz w:val="24"/>
          <w:szCs w:val="24"/>
        </w:rPr>
        <w:t xml:space="preserve">ibukota Kayuadi, dan Kecamatan Pasilambena </w:t>
      </w:r>
      <w:r w:rsidR="00751B06">
        <w:rPr>
          <w:color w:val="auto"/>
          <w:sz w:val="24"/>
          <w:szCs w:val="24"/>
          <w:lang w:val="en-US"/>
        </w:rPr>
        <w:t xml:space="preserve">dengan </w:t>
      </w:r>
      <w:r w:rsidRPr="005949E3">
        <w:rPr>
          <w:color w:val="auto"/>
          <w:sz w:val="24"/>
          <w:szCs w:val="24"/>
        </w:rPr>
        <w:t xml:space="preserve">ibukota Kalaotoa. </w:t>
      </w:r>
      <w:r w:rsidR="007E5267">
        <w:rPr>
          <w:color w:val="auto"/>
          <w:sz w:val="24"/>
          <w:szCs w:val="24"/>
          <w:lang w:val="en-US"/>
        </w:rPr>
        <w:t xml:space="preserve">Sedangkan </w:t>
      </w:r>
      <w:r w:rsidRPr="005949E3">
        <w:rPr>
          <w:color w:val="auto"/>
          <w:sz w:val="24"/>
          <w:szCs w:val="24"/>
          <w:lang w:val="en-US"/>
        </w:rPr>
        <w:t>6</w:t>
      </w:r>
      <w:r w:rsidRPr="005949E3">
        <w:rPr>
          <w:color w:val="auto"/>
          <w:sz w:val="24"/>
          <w:szCs w:val="24"/>
        </w:rPr>
        <w:t xml:space="preserve"> </w:t>
      </w:r>
      <w:r w:rsidR="007E5267">
        <w:rPr>
          <w:color w:val="auto"/>
          <w:sz w:val="24"/>
          <w:szCs w:val="24"/>
          <w:lang w:val="en-US"/>
        </w:rPr>
        <w:t xml:space="preserve">(enam) </w:t>
      </w:r>
      <w:r w:rsidRPr="005949E3">
        <w:rPr>
          <w:color w:val="auto"/>
          <w:sz w:val="24"/>
          <w:szCs w:val="24"/>
        </w:rPr>
        <w:t xml:space="preserve">kecamatan lainnya berada di daratan Pulau Selayar, masing-masing Kecamatan Benteng </w:t>
      </w:r>
      <w:r w:rsidR="007E5267">
        <w:rPr>
          <w:color w:val="auto"/>
          <w:sz w:val="24"/>
          <w:szCs w:val="24"/>
          <w:lang w:val="en-US"/>
        </w:rPr>
        <w:t xml:space="preserve">dengan </w:t>
      </w:r>
      <w:r w:rsidR="007E5267">
        <w:rPr>
          <w:color w:val="auto"/>
          <w:sz w:val="24"/>
          <w:szCs w:val="24"/>
        </w:rPr>
        <w:t>ibukota</w:t>
      </w:r>
      <w:r w:rsidRPr="005949E3">
        <w:rPr>
          <w:color w:val="auto"/>
          <w:sz w:val="24"/>
          <w:szCs w:val="24"/>
        </w:rPr>
        <w:t xml:space="preserve"> Benteng</w:t>
      </w:r>
      <w:r w:rsidR="007E5267">
        <w:rPr>
          <w:color w:val="auto"/>
          <w:sz w:val="24"/>
          <w:szCs w:val="24"/>
        </w:rPr>
        <w:t xml:space="preserve">, Kecamatan Bontoharu </w:t>
      </w:r>
      <w:r w:rsidR="007E5267">
        <w:rPr>
          <w:color w:val="auto"/>
          <w:sz w:val="24"/>
          <w:szCs w:val="24"/>
          <w:lang w:val="en-US"/>
        </w:rPr>
        <w:t xml:space="preserve">dengan </w:t>
      </w:r>
      <w:r w:rsidR="007E5267">
        <w:rPr>
          <w:color w:val="auto"/>
          <w:sz w:val="24"/>
          <w:szCs w:val="24"/>
        </w:rPr>
        <w:t>ibukota</w:t>
      </w:r>
      <w:r w:rsidRPr="005949E3">
        <w:rPr>
          <w:color w:val="auto"/>
          <w:sz w:val="24"/>
          <w:szCs w:val="24"/>
        </w:rPr>
        <w:t xml:space="preserve"> Matalalang, Kecamatan Bontosikuyu </w:t>
      </w:r>
      <w:r w:rsidR="007E5267">
        <w:rPr>
          <w:color w:val="auto"/>
          <w:sz w:val="24"/>
          <w:szCs w:val="24"/>
          <w:lang w:val="en-US"/>
        </w:rPr>
        <w:t xml:space="preserve">dengan </w:t>
      </w:r>
      <w:r w:rsidRPr="005949E3">
        <w:rPr>
          <w:color w:val="auto"/>
          <w:sz w:val="24"/>
          <w:szCs w:val="24"/>
        </w:rPr>
        <w:t xml:space="preserve">ibukota Pariangan, Kecamatan Bontomanai </w:t>
      </w:r>
      <w:r w:rsidR="007E5267">
        <w:rPr>
          <w:color w:val="auto"/>
          <w:sz w:val="24"/>
          <w:szCs w:val="24"/>
          <w:lang w:val="en-US"/>
        </w:rPr>
        <w:t xml:space="preserve">dengan </w:t>
      </w:r>
      <w:r w:rsidRPr="005949E3">
        <w:rPr>
          <w:color w:val="auto"/>
          <w:sz w:val="24"/>
          <w:szCs w:val="24"/>
        </w:rPr>
        <w:t xml:space="preserve">ibukota Polebunging, Kecamatan Buki </w:t>
      </w:r>
      <w:r w:rsidR="007E5267">
        <w:rPr>
          <w:color w:val="auto"/>
          <w:sz w:val="24"/>
          <w:szCs w:val="24"/>
          <w:lang w:val="en-US"/>
        </w:rPr>
        <w:t xml:space="preserve">dengan </w:t>
      </w:r>
      <w:r w:rsidRPr="005949E3">
        <w:rPr>
          <w:color w:val="auto"/>
          <w:sz w:val="24"/>
          <w:szCs w:val="24"/>
        </w:rPr>
        <w:t xml:space="preserve">ibukota Buki dan Kecamatan Bontomatene </w:t>
      </w:r>
      <w:r w:rsidR="007E5267">
        <w:rPr>
          <w:color w:val="auto"/>
          <w:sz w:val="24"/>
          <w:szCs w:val="24"/>
          <w:lang w:val="en-US"/>
        </w:rPr>
        <w:t xml:space="preserve">dengan </w:t>
      </w:r>
      <w:r w:rsidRPr="005949E3">
        <w:rPr>
          <w:color w:val="auto"/>
          <w:sz w:val="24"/>
          <w:szCs w:val="24"/>
        </w:rPr>
        <w:t xml:space="preserve">ibukota Batangmata. Berikut adalah rincian luas wilayah </w:t>
      </w:r>
      <w:r w:rsidR="007E5267">
        <w:rPr>
          <w:color w:val="auto"/>
          <w:sz w:val="24"/>
          <w:szCs w:val="24"/>
          <w:lang w:val="en-US"/>
        </w:rPr>
        <w:t xml:space="preserve">masing-masing </w:t>
      </w:r>
      <w:r w:rsidR="007E5267" w:rsidRPr="005949E3">
        <w:rPr>
          <w:color w:val="auto"/>
          <w:sz w:val="24"/>
          <w:szCs w:val="24"/>
        </w:rPr>
        <w:t>kecamatan</w:t>
      </w:r>
      <w:r w:rsidRPr="005949E3">
        <w:rPr>
          <w:color w:val="auto"/>
          <w:sz w:val="24"/>
          <w:szCs w:val="24"/>
        </w:rPr>
        <w:t>.</w:t>
      </w:r>
    </w:p>
    <w:p w:rsidR="009E6BA2" w:rsidRPr="005949E3" w:rsidRDefault="009E6BA2" w:rsidP="00E40032">
      <w:pPr>
        <w:spacing w:line="360" w:lineRule="auto"/>
        <w:ind w:firstLine="700"/>
        <w:contextualSpacing/>
        <w:jc w:val="center"/>
        <w:rPr>
          <w:color w:val="auto"/>
        </w:rPr>
      </w:pPr>
    </w:p>
    <w:p w:rsidR="001C3D35" w:rsidRPr="005949E3" w:rsidRDefault="001C3D35" w:rsidP="00E40032">
      <w:pPr>
        <w:spacing w:line="360" w:lineRule="auto"/>
        <w:ind w:firstLine="700"/>
        <w:contextualSpacing/>
        <w:jc w:val="center"/>
        <w:rPr>
          <w:color w:val="auto"/>
        </w:rPr>
      </w:pPr>
      <w:r w:rsidRPr="005949E3">
        <w:rPr>
          <w:color w:val="auto"/>
        </w:rPr>
        <w:t>Tabel 2.</w:t>
      </w:r>
      <w:r w:rsidR="00100532" w:rsidRPr="005949E3">
        <w:rPr>
          <w:color w:val="auto"/>
        </w:rPr>
        <w:t>3</w:t>
      </w:r>
    </w:p>
    <w:p w:rsidR="002E5F68" w:rsidRDefault="001C3D35" w:rsidP="00E40032">
      <w:pPr>
        <w:spacing w:line="360" w:lineRule="auto"/>
        <w:ind w:firstLine="700"/>
        <w:contextualSpacing/>
        <w:jc w:val="center"/>
        <w:rPr>
          <w:color w:val="auto"/>
          <w:lang w:val="en-US"/>
        </w:rPr>
      </w:pPr>
      <w:r w:rsidRPr="005949E3">
        <w:rPr>
          <w:color w:val="auto"/>
        </w:rPr>
        <w:t xml:space="preserve">Luas Wilayah Kecamatan di Kabupaten </w:t>
      </w:r>
      <w:r w:rsidR="0092170F">
        <w:rPr>
          <w:color w:val="auto"/>
        </w:rPr>
        <w:t xml:space="preserve">Kepulauan Selayar </w:t>
      </w:r>
    </w:p>
    <w:p w:rsidR="00057316" w:rsidRPr="00057316" w:rsidRDefault="00057316" w:rsidP="00E40032">
      <w:pPr>
        <w:spacing w:line="360" w:lineRule="auto"/>
        <w:ind w:firstLine="700"/>
        <w:contextualSpacing/>
        <w:jc w:val="center"/>
        <w:rPr>
          <w:color w:val="auto"/>
          <w:lang w:val="en-US"/>
        </w:rPr>
      </w:pPr>
    </w:p>
    <w:tbl>
      <w:tblPr>
        <w:tblW w:w="6804" w:type="dxa"/>
        <w:tblInd w:w="16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851"/>
        <w:gridCol w:w="3259"/>
        <w:gridCol w:w="2694"/>
      </w:tblGrid>
      <w:tr w:rsidR="001C3D35" w:rsidRPr="005949E3" w:rsidTr="00D6750B">
        <w:tc>
          <w:tcPr>
            <w:tcW w:w="851" w:type="dxa"/>
            <w:shd w:val="clear" w:color="auto" w:fill="auto"/>
          </w:tcPr>
          <w:p w:rsidR="001C3D35" w:rsidRPr="005949E3" w:rsidRDefault="001C3D35" w:rsidP="00E40032">
            <w:pPr>
              <w:spacing w:line="360" w:lineRule="auto"/>
              <w:contextualSpacing/>
              <w:jc w:val="center"/>
              <w:rPr>
                <w:b/>
                <w:color w:val="auto"/>
              </w:rPr>
            </w:pPr>
            <w:r w:rsidRPr="005949E3">
              <w:rPr>
                <w:b/>
                <w:color w:val="auto"/>
              </w:rPr>
              <w:t>No</w:t>
            </w:r>
          </w:p>
        </w:tc>
        <w:tc>
          <w:tcPr>
            <w:tcW w:w="3259" w:type="dxa"/>
            <w:shd w:val="clear" w:color="auto" w:fill="auto"/>
          </w:tcPr>
          <w:p w:rsidR="001C3D35" w:rsidRPr="005949E3" w:rsidRDefault="001C3D35" w:rsidP="00E40032">
            <w:pPr>
              <w:spacing w:line="360" w:lineRule="auto"/>
              <w:contextualSpacing/>
              <w:jc w:val="center"/>
              <w:rPr>
                <w:b/>
                <w:color w:val="auto"/>
              </w:rPr>
            </w:pPr>
            <w:r w:rsidRPr="005949E3">
              <w:rPr>
                <w:b/>
                <w:color w:val="auto"/>
              </w:rPr>
              <w:t>Kecamatan</w:t>
            </w:r>
          </w:p>
        </w:tc>
        <w:tc>
          <w:tcPr>
            <w:tcW w:w="2694" w:type="dxa"/>
            <w:shd w:val="clear" w:color="auto" w:fill="auto"/>
          </w:tcPr>
          <w:p w:rsidR="001C3D35" w:rsidRPr="005949E3" w:rsidRDefault="001C3D35" w:rsidP="00E40032">
            <w:pPr>
              <w:spacing w:line="360" w:lineRule="auto"/>
              <w:contextualSpacing/>
              <w:jc w:val="center"/>
              <w:rPr>
                <w:b/>
                <w:color w:val="auto"/>
              </w:rPr>
            </w:pPr>
            <w:r w:rsidRPr="005949E3">
              <w:rPr>
                <w:b/>
                <w:color w:val="auto"/>
              </w:rPr>
              <w:t>Luas (km</w:t>
            </w:r>
            <w:r w:rsidRPr="005949E3">
              <w:rPr>
                <w:b/>
                <w:color w:val="auto"/>
                <w:vertAlign w:val="superscript"/>
              </w:rPr>
              <w:t>2</w:t>
            </w:r>
            <w:r w:rsidRPr="005949E3">
              <w:rPr>
                <w:b/>
                <w:color w:val="auto"/>
              </w:rPr>
              <w:t>)</w:t>
            </w:r>
          </w:p>
        </w:tc>
      </w:tr>
      <w:tr w:rsidR="001C3D35" w:rsidRPr="005949E3" w:rsidTr="00F95FDA">
        <w:tc>
          <w:tcPr>
            <w:tcW w:w="851" w:type="dxa"/>
          </w:tcPr>
          <w:p w:rsidR="001C3D35" w:rsidRPr="005949E3" w:rsidRDefault="001C3D35" w:rsidP="00E40032">
            <w:pPr>
              <w:spacing w:line="360" w:lineRule="auto"/>
              <w:contextualSpacing/>
              <w:jc w:val="center"/>
              <w:rPr>
                <w:color w:val="auto"/>
              </w:rPr>
            </w:pPr>
            <w:r w:rsidRPr="005949E3">
              <w:rPr>
                <w:color w:val="auto"/>
              </w:rPr>
              <w:t>1</w:t>
            </w:r>
          </w:p>
        </w:tc>
        <w:tc>
          <w:tcPr>
            <w:tcW w:w="3259" w:type="dxa"/>
          </w:tcPr>
          <w:p w:rsidR="001C3D35" w:rsidRPr="005949E3" w:rsidRDefault="001C3D35" w:rsidP="00E40032">
            <w:pPr>
              <w:spacing w:line="360" w:lineRule="auto"/>
              <w:contextualSpacing/>
              <w:jc w:val="both"/>
              <w:rPr>
                <w:color w:val="auto"/>
              </w:rPr>
            </w:pPr>
            <w:r w:rsidRPr="005949E3">
              <w:rPr>
                <w:color w:val="auto"/>
              </w:rPr>
              <w:t>Pasimarannu</w:t>
            </w:r>
          </w:p>
        </w:tc>
        <w:tc>
          <w:tcPr>
            <w:tcW w:w="2694" w:type="dxa"/>
          </w:tcPr>
          <w:p w:rsidR="001C3D35" w:rsidRPr="005949E3" w:rsidRDefault="001C3D35" w:rsidP="00E40032">
            <w:pPr>
              <w:spacing w:line="360" w:lineRule="auto"/>
              <w:contextualSpacing/>
              <w:jc w:val="right"/>
              <w:rPr>
                <w:color w:val="auto"/>
              </w:rPr>
            </w:pPr>
            <w:r w:rsidRPr="005949E3">
              <w:rPr>
                <w:color w:val="auto"/>
              </w:rPr>
              <w:t>176,35</w:t>
            </w:r>
          </w:p>
        </w:tc>
      </w:tr>
      <w:tr w:rsidR="001C3D35" w:rsidRPr="005949E3" w:rsidTr="00F95FDA">
        <w:tc>
          <w:tcPr>
            <w:tcW w:w="851" w:type="dxa"/>
          </w:tcPr>
          <w:p w:rsidR="001C3D35" w:rsidRPr="005949E3" w:rsidRDefault="001C3D35" w:rsidP="00E40032">
            <w:pPr>
              <w:spacing w:line="360" w:lineRule="auto"/>
              <w:contextualSpacing/>
              <w:jc w:val="center"/>
              <w:rPr>
                <w:color w:val="auto"/>
              </w:rPr>
            </w:pPr>
            <w:r w:rsidRPr="005949E3">
              <w:rPr>
                <w:color w:val="auto"/>
              </w:rPr>
              <w:t>2</w:t>
            </w:r>
          </w:p>
        </w:tc>
        <w:tc>
          <w:tcPr>
            <w:tcW w:w="3259" w:type="dxa"/>
          </w:tcPr>
          <w:p w:rsidR="001C3D35" w:rsidRPr="005949E3" w:rsidRDefault="001C3D35" w:rsidP="00E40032">
            <w:pPr>
              <w:spacing w:line="360" w:lineRule="auto"/>
              <w:contextualSpacing/>
              <w:jc w:val="both"/>
              <w:rPr>
                <w:color w:val="auto"/>
              </w:rPr>
            </w:pPr>
            <w:r w:rsidRPr="005949E3">
              <w:rPr>
                <w:color w:val="auto"/>
              </w:rPr>
              <w:t>Pasilambena</w:t>
            </w:r>
          </w:p>
        </w:tc>
        <w:tc>
          <w:tcPr>
            <w:tcW w:w="2694" w:type="dxa"/>
          </w:tcPr>
          <w:p w:rsidR="001C3D35" w:rsidRPr="005949E3" w:rsidRDefault="001C3D35" w:rsidP="00E40032">
            <w:pPr>
              <w:spacing w:line="360" w:lineRule="auto"/>
              <w:contextualSpacing/>
              <w:jc w:val="right"/>
              <w:rPr>
                <w:color w:val="auto"/>
              </w:rPr>
            </w:pPr>
            <w:r w:rsidRPr="005949E3">
              <w:rPr>
                <w:color w:val="auto"/>
              </w:rPr>
              <w:t>102,99</w:t>
            </w:r>
          </w:p>
        </w:tc>
      </w:tr>
      <w:tr w:rsidR="001C3D35" w:rsidRPr="005949E3" w:rsidTr="00F95FDA">
        <w:tc>
          <w:tcPr>
            <w:tcW w:w="851" w:type="dxa"/>
          </w:tcPr>
          <w:p w:rsidR="001C3D35" w:rsidRPr="005949E3" w:rsidRDefault="001C3D35" w:rsidP="00E40032">
            <w:pPr>
              <w:spacing w:line="360" w:lineRule="auto"/>
              <w:contextualSpacing/>
              <w:jc w:val="center"/>
              <w:rPr>
                <w:color w:val="auto"/>
              </w:rPr>
            </w:pPr>
            <w:r w:rsidRPr="005949E3">
              <w:rPr>
                <w:color w:val="auto"/>
              </w:rPr>
              <w:t>3</w:t>
            </w:r>
          </w:p>
        </w:tc>
        <w:tc>
          <w:tcPr>
            <w:tcW w:w="3259" w:type="dxa"/>
          </w:tcPr>
          <w:p w:rsidR="001C3D35" w:rsidRPr="005949E3" w:rsidRDefault="001C3D35" w:rsidP="00E40032">
            <w:pPr>
              <w:spacing w:line="360" w:lineRule="auto"/>
              <w:contextualSpacing/>
              <w:jc w:val="both"/>
              <w:rPr>
                <w:color w:val="auto"/>
              </w:rPr>
            </w:pPr>
            <w:r w:rsidRPr="005949E3">
              <w:rPr>
                <w:color w:val="auto"/>
              </w:rPr>
              <w:t>Pasimasunggu</w:t>
            </w:r>
          </w:p>
        </w:tc>
        <w:tc>
          <w:tcPr>
            <w:tcW w:w="2694" w:type="dxa"/>
          </w:tcPr>
          <w:p w:rsidR="001C3D35" w:rsidRPr="005949E3" w:rsidRDefault="001C3D35" w:rsidP="00E40032">
            <w:pPr>
              <w:spacing w:line="360" w:lineRule="auto"/>
              <w:contextualSpacing/>
              <w:jc w:val="right"/>
              <w:rPr>
                <w:color w:val="auto"/>
              </w:rPr>
            </w:pPr>
            <w:r w:rsidRPr="005949E3">
              <w:rPr>
                <w:color w:val="auto"/>
              </w:rPr>
              <w:t>114,5</w:t>
            </w:r>
          </w:p>
        </w:tc>
      </w:tr>
      <w:tr w:rsidR="001C3D35" w:rsidRPr="005949E3" w:rsidTr="00F95FDA">
        <w:tc>
          <w:tcPr>
            <w:tcW w:w="851" w:type="dxa"/>
          </w:tcPr>
          <w:p w:rsidR="001C3D35" w:rsidRPr="005949E3" w:rsidRDefault="001C3D35" w:rsidP="00E40032">
            <w:pPr>
              <w:spacing w:line="360" w:lineRule="auto"/>
              <w:contextualSpacing/>
              <w:jc w:val="center"/>
              <w:rPr>
                <w:color w:val="auto"/>
              </w:rPr>
            </w:pPr>
            <w:r w:rsidRPr="005949E3">
              <w:rPr>
                <w:color w:val="auto"/>
              </w:rPr>
              <w:t>4</w:t>
            </w:r>
          </w:p>
        </w:tc>
        <w:tc>
          <w:tcPr>
            <w:tcW w:w="3259" w:type="dxa"/>
          </w:tcPr>
          <w:p w:rsidR="001C3D35" w:rsidRPr="005949E3" w:rsidRDefault="001C3D35" w:rsidP="00E40032">
            <w:pPr>
              <w:spacing w:line="360" w:lineRule="auto"/>
              <w:contextualSpacing/>
              <w:jc w:val="both"/>
              <w:rPr>
                <w:color w:val="auto"/>
              </w:rPr>
            </w:pPr>
            <w:r w:rsidRPr="005949E3">
              <w:rPr>
                <w:color w:val="auto"/>
              </w:rPr>
              <w:t>Taka Bonerate</w:t>
            </w:r>
          </w:p>
        </w:tc>
        <w:tc>
          <w:tcPr>
            <w:tcW w:w="2694" w:type="dxa"/>
          </w:tcPr>
          <w:p w:rsidR="001C3D35" w:rsidRPr="005949E3" w:rsidRDefault="001C3D35" w:rsidP="00E40032">
            <w:pPr>
              <w:spacing w:line="360" w:lineRule="auto"/>
              <w:contextualSpacing/>
              <w:jc w:val="right"/>
              <w:rPr>
                <w:color w:val="auto"/>
              </w:rPr>
            </w:pPr>
            <w:r w:rsidRPr="005949E3">
              <w:rPr>
                <w:color w:val="auto"/>
              </w:rPr>
              <w:t>221,07</w:t>
            </w:r>
          </w:p>
        </w:tc>
      </w:tr>
      <w:tr w:rsidR="001C3D35" w:rsidRPr="005949E3" w:rsidTr="00F95FDA">
        <w:tc>
          <w:tcPr>
            <w:tcW w:w="851" w:type="dxa"/>
          </w:tcPr>
          <w:p w:rsidR="001C3D35" w:rsidRPr="005949E3" w:rsidRDefault="001C3D35" w:rsidP="00E40032">
            <w:pPr>
              <w:spacing w:line="360" w:lineRule="auto"/>
              <w:contextualSpacing/>
              <w:jc w:val="center"/>
              <w:rPr>
                <w:color w:val="auto"/>
              </w:rPr>
            </w:pPr>
            <w:r w:rsidRPr="005949E3">
              <w:rPr>
                <w:color w:val="auto"/>
              </w:rPr>
              <w:t>5</w:t>
            </w:r>
          </w:p>
        </w:tc>
        <w:tc>
          <w:tcPr>
            <w:tcW w:w="3259" w:type="dxa"/>
          </w:tcPr>
          <w:p w:rsidR="001C3D35" w:rsidRPr="005949E3" w:rsidRDefault="001C3D35" w:rsidP="00E40032">
            <w:pPr>
              <w:spacing w:line="360" w:lineRule="auto"/>
              <w:contextualSpacing/>
              <w:jc w:val="both"/>
              <w:rPr>
                <w:color w:val="auto"/>
              </w:rPr>
            </w:pPr>
            <w:r w:rsidRPr="005949E3">
              <w:rPr>
                <w:color w:val="auto"/>
              </w:rPr>
              <w:t>Pasimasunggu Timur</w:t>
            </w:r>
          </w:p>
        </w:tc>
        <w:tc>
          <w:tcPr>
            <w:tcW w:w="2694" w:type="dxa"/>
          </w:tcPr>
          <w:p w:rsidR="001C3D35" w:rsidRPr="005949E3" w:rsidRDefault="001C3D35" w:rsidP="00E40032">
            <w:pPr>
              <w:spacing w:line="360" w:lineRule="auto"/>
              <w:contextualSpacing/>
              <w:jc w:val="right"/>
              <w:rPr>
                <w:color w:val="auto"/>
              </w:rPr>
            </w:pPr>
            <w:r w:rsidRPr="005949E3">
              <w:rPr>
                <w:color w:val="auto"/>
              </w:rPr>
              <w:t>47,93</w:t>
            </w:r>
          </w:p>
        </w:tc>
      </w:tr>
      <w:tr w:rsidR="001C3D35" w:rsidRPr="005949E3" w:rsidTr="00F95FDA">
        <w:tc>
          <w:tcPr>
            <w:tcW w:w="851" w:type="dxa"/>
          </w:tcPr>
          <w:p w:rsidR="001C3D35" w:rsidRPr="005949E3" w:rsidRDefault="001C3D35" w:rsidP="00E40032">
            <w:pPr>
              <w:spacing w:line="360" w:lineRule="auto"/>
              <w:contextualSpacing/>
              <w:jc w:val="center"/>
              <w:rPr>
                <w:color w:val="auto"/>
              </w:rPr>
            </w:pPr>
            <w:r w:rsidRPr="005949E3">
              <w:rPr>
                <w:color w:val="auto"/>
              </w:rPr>
              <w:t>6</w:t>
            </w:r>
          </w:p>
        </w:tc>
        <w:tc>
          <w:tcPr>
            <w:tcW w:w="3259" w:type="dxa"/>
          </w:tcPr>
          <w:p w:rsidR="001C3D35" w:rsidRPr="005949E3" w:rsidRDefault="001C3D35" w:rsidP="00E40032">
            <w:pPr>
              <w:spacing w:line="360" w:lineRule="auto"/>
              <w:contextualSpacing/>
              <w:jc w:val="both"/>
              <w:rPr>
                <w:color w:val="auto"/>
              </w:rPr>
            </w:pPr>
            <w:r w:rsidRPr="005949E3">
              <w:rPr>
                <w:color w:val="auto"/>
              </w:rPr>
              <w:t>Bontosikuyu</w:t>
            </w:r>
          </w:p>
        </w:tc>
        <w:tc>
          <w:tcPr>
            <w:tcW w:w="2694" w:type="dxa"/>
          </w:tcPr>
          <w:p w:rsidR="001C3D35" w:rsidRPr="005949E3" w:rsidRDefault="001C3D35" w:rsidP="00E40032">
            <w:pPr>
              <w:spacing w:line="360" w:lineRule="auto"/>
              <w:contextualSpacing/>
              <w:jc w:val="right"/>
              <w:rPr>
                <w:color w:val="auto"/>
              </w:rPr>
            </w:pPr>
            <w:r w:rsidRPr="005949E3">
              <w:rPr>
                <w:color w:val="auto"/>
              </w:rPr>
              <w:t>199,11</w:t>
            </w:r>
          </w:p>
        </w:tc>
      </w:tr>
      <w:tr w:rsidR="001C3D35" w:rsidRPr="005949E3" w:rsidTr="00F95FDA">
        <w:tc>
          <w:tcPr>
            <w:tcW w:w="851" w:type="dxa"/>
          </w:tcPr>
          <w:p w:rsidR="001C3D35" w:rsidRPr="005949E3" w:rsidRDefault="001C3D35" w:rsidP="00E40032">
            <w:pPr>
              <w:spacing w:line="360" w:lineRule="auto"/>
              <w:contextualSpacing/>
              <w:jc w:val="center"/>
              <w:rPr>
                <w:color w:val="auto"/>
              </w:rPr>
            </w:pPr>
            <w:r w:rsidRPr="005949E3">
              <w:rPr>
                <w:color w:val="auto"/>
              </w:rPr>
              <w:t>7</w:t>
            </w:r>
          </w:p>
        </w:tc>
        <w:tc>
          <w:tcPr>
            <w:tcW w:w="3259" w:type="dxa"/>
          </w:tcPr>
          <w:p w:rsidR="001C3D35" w:rsidRPr="005949E3" w:rsidRDefault="001C3D35" w:rsidP="00E40032">
            <w:pPr>
              <w:spacing w:line="360" w:lineRule="auto"/>
              <w:contextualSpacing/>
              <w:jc w:val="both"/>
              <w:rPr>
                <w:color w:val="auto"/>
              </w:rPr>
            </w:pPr>
            <w:r w:rsidRPr="005949E3">
              <w:rPr>
                <w:color w:val="auto"/>
              </w:rPr>
              <w:t>Bontoharu</w:t>
            </w:r>
          </w:p>
        </w:tc>
        <w:tc>
          <w:tcPr>
            <w:tcW w:w="2694" w:type="dxa"/>
          </w:tcPr>
          <w:p w:rsidR="001C3D35" w:rsidRPr="005949E3" w:rsidRDefault="001C3D35" w:rsidP="00E40032">
            <w:pPr>
              <w:spacing w:line="360" w:lineRule="auto"/>
              <w:contextualSpacing/>
              <w:jc w:val="right"/>
              <w:rPr>
                <w:color w:val="auto"/>
              </w:rPr>
            </w:pPr>
            <w:r w:rsidRPr="005949E3">
              <w:rPr>
                <w:color w:val="auto"/>
              </w:rPr>
              <w:t>129,75</w:t>
            </w:r>
          </w:p>
        </w:tc>
      </w:tr>
      <w:tr w:rsidR="001C3D35" w:rsidRPr="005949E3" w:rsidTr="00F95FDA">
        <w:tc>
          <w:tcPr>
            <w:tcW w:w="851" w:type="dxa"/>
          </w:tcPr>
          <w:p w:rsidR="001C3D35" w:rsidRPr="005949E3" w:rsidRDefault="001C3D35" w:rsidP="00E40032">
            <w:pPr>
              <w:spacing w:line="360" w:lineRule="auto"/>
              <w:contextualSpacing/>
              <w:jc w:val="center"/>
              <w:rPr>
                <w:color w:val="auto"/>
              </w:rPr>
            </w:pPr>
            <w:r w:rsidRPr="005949E3">
              <w:rPr>
                <w:color w:val="auto"/>
              </w:rPr>
              <w:t>8</w:t>
            </w:r>
          </w:p>
        </w:tc>
        <w:tc>
          <w:tcPr>
            <w:tcW w:w="3259" w:type="dxa"/>
          </w:tcPr>
          <w:p w:rsidR="001C3D35" w:rsidRPr="005949E3" w:rsidRDefault="001C3D35" w:rsidP="00E40032">
            <w:pPr>
              <w:spacing w:line="360" w:lineRule="auto"/>
              <w:contextualSpacing/>
              <w:jc w:val="both"/>
              <w:rPr>
                <w:color w:val="auto"/>
              </w:rPr>
            </w:pPr>
            <w:r w:rsidRPr="005949E3">
              <w:rPr>
                <w:color w:val="auto"/>
              </w:rPr>
              <w:t>Benteng</w:t>
            </w:r>
          </w:p>
        </w:tc>
        <w:tc>
          <w:tcPr>
            <w:tcW w:w="2694" w:type="dxa"/>
          </w:tcPr>
          <w:p w:rsidR="001C3D35" w:rsidRPr="005949E3" w:rsidRDefault="001C3D35" w:rsidP="00E40032">
            <w:pPr>
              <w:spacing w:line="360" w:lineRule="auto"/>
              <w:contextualSpacing/>
              <w:jc w:val="right"/>
              <w:rPr>
                <w:color w:val="auto"/>
              </w:rPr>
            </w:pPr>
            <w:r w:rsidRPr="005949E3">
              <w:rPr>
                <w:color w:val="auto"/>
              </w:rPr>
              <w:t>7,12</w:t>
            </w:r>
          </w:p>
        </w:tc>
      </w:tr>
      <w:tr w:rsidR="001C3D35" w:rsidRPr="005949E3" w:rsidTr="00F95FDA">
        <w:tc>
          <w:tcPr>
            <w:tcW w:w="851" w:type="dxa"/>
          </w:tcPr>
          <w:p w:rsidR="001C3D35" w:rsidRPr="005949E3" w:rsidRDefault="001C3D35" w:rsidP="00E40032">
            <w:pPr>
              <w:spacing w:line="360" w:lineRule="auto"/>
              <w:contextualSpacing/>
              <w:jc w:val="center"/>
              <w:rPr>
                <w:color w:val="auto"/>
              </w:rPr>
            </w:pPr>
            <w:r w:rsidRPr="005949E3">
              <w:rPr>
                <w:color w:val="auto"/>
              </w:rPr>
              <w:t>9</w:t>
            </w:r>
          </w:p>
        </w:tc>
        <w:tc>
          <w:tcPr>
            <w:tcW w:w="3259" w:type="dxa"/>
          </w:tcPr>
          <w:p w:rsidR="001C3D35" w:rsidRPr="005949E3" w:rsidRDefault="001C3D35" w:rsidP="00E40032">
            <w:pPr>
              <w:spacing w:line="360" w:lineRule="auto"/>
              <w:contextualSpacing/>
              <w:jc w:val="both"/>
              <w:rPr>
                <w:color w:val="auto"/>
              </w:rPr>
            </w:pPr>
            <w:r w:rsidRPr="005949E3">
              <w:rPr>
                <w:color w:val="auto"/>
              </w:rPr>
              <w:t>Bontomanai</w:t>
            </w:r>
          </w:p>
        </w:tc>
        <w:tc>
          <w:tcPr>
            <w:tcW w:w="2694" w:type="dxa"/>
          </w:tcPr>
          <w:p w:rsidR="001C3D35" w:rsidRPr="005949E3" w:rsidRDefault="001C3D35" w:rsidP="00E40032">
            <w:pPr>
              <w:spacing w:line="360" w:lineRule="auto"/>
              <w:contextualSpacing/>
              <w:jc w:val="right"/>
              <w:rPr>
                <w:color w:val="auto"/>
              </w:rPr>
            </w:pPr>
            <w:r w:rsidRPr="005949E3">
              <w:rPr>
                <w:color w:val="auto"/>
              </w:rPr>
              <w:t>115,56</w:t>
            </w:r>
          </w:p>
        </w:tc>
      </w:tr>
      <w:tr w:rsidR="001C3D35" w:rsidRPr="005949E3" w:rsidTr="00F95FDA">
        <w:tc>
          <w:tcPr>
            <w:tcW w:w="851" w:type="dxa"/>
          </w:tcPr>
          <w:p w:rsidR="001C3D35" w:rsidRPr="005949E3" w:rsidRDefault="001C3D35" w:rsidP="00E40032">
            <w:pPr>
              <w:spacing w:line="360" w:lineRule="auto"/>
              <w:contextualSpacing/>
              <w:jc w:val="center"/>
              <w:rPr>
                <w:color w:val="auto"/>
              </w:rPr>
            </w:pPr>
            <w:r w:rsidRPr="005949E3">
              <w:rPr>
                <w:color w:val="auto"/>
              </w:rPr>
              <w:t>10</w:t>
            </w:r>
          </w:p>
        </w:tc>
        <w:tc>
          <w:tcPr>
            <w:tcW w:w="3259" w:type="dxa"/>
          </w:tcPr>
          <w:p w:rsidR="001C3D35" w:rsidRPr="005949E3" w:rsidRDefault="001C3D35" w:rsidP="00E40032">
            <w:pPr>
              <w:spacing w:line="360" w:lineRule="auto"/>
              <w:contextualSpacing/>
              <w:jc w:val="both"/>
              <w:rPr>
                <w:color w:val="auto"/>
              </w:rPr>
            </w:pPr>
            <w:r w:rsidRPr="005949E3">
              <w:rPr>
                <w:color w:val="auto"/>
              </w:rPr>
              <w:t>Bontomatene</w:t>
            </w:r>
          </w:p>
        </w:tc>
        <w:tc>
          <w:tcPr>
            <w:tcW w:w="2694" w:type="dxa"/>
          </w:tcPr>
          <w:p w:rsidR="001C3D35" w:rsidRPr="005949E3" w:rsidRDefault="001C3D35" w:rsidP="00E40032">
            <w:pPr>
              <w:spacing w:line="360" w:lineRule="auto"/>
              <w:contextualSpacing/>
              <w:jc w:val="right"/>
              <w:rPr>
                <w:color w:val="auto"/>
              </w:rPr>
            </w:pPr>
            <w:r w:rsidRPr="005949E3">
              <w:rPr>
                <w:color w:val="auto"/>
              </w:rPr>
              <w:t>159,92</w:t>
            </w:r>
          </w:p>
        </w:tc>
      </w:tr>
      <w:tr w:rsidR="001C3D35" w:rsidRPr="005949E3" w:rsidTr="00F95FDA">
        <w:tc>
          <w:tcPr>
            <w:tcW w:w="851" w:type="dxa"/>
          </w:tcPr>
          <w:p w:rsidR="001C3D35" w:rsidRPr="005949E3" w:rsidRDefault="001C3D35" w:rsidP="00E40032">
            <w:pPr>
              <w:spacing w:line="360" w:lineRule="auto"/>
              <w:contextualSpacing/>
              <w:jc w:val="center"/>
              <w:rPr>
                <w:color w:val="auto"/>
              </w:rPr>
            </w:pPr>
            <w:r w:rsidRPr="005949E3">
              <w:rPr>
                <w:color w:val="auto"/>
              </w:rPr>
              <w:t>11</w:t>
            </w:r>
          </w:p>
        </w:tc>
        <w:tc>
          <w:tcPr>
            <w:tcW w:w="3259" w:type="dxa"/>
          </w:tcPr>
          <w:p w:rsidR="001C3D35" w:rsidRPr="005949E3" w:rsidRDefault="001C3D35" w:rsidP="00E40032">
            <w:pPr>
              <w:spacing w:line="360" w:lineRule="auto"/>
              <w:contextualSpacing/>
              <w:jc w:val="both"/>
              <w:rPr>
                <w:color w:val="auto"/>
              </w:rPr>
            </w:pPr>
            <w:r w:rsidRPr="005949E3">
              <w:rPr>
                <w:color w:val="auto"/>
              </w:rPr>
              <w:t>Buki</w:t>
            </w:r>
          </w:p>
        </w:tc>
        <w:tc>
          <w:tcPr>
            <w:tcW w:w="2694" w:type="dxa"/>
          </w:tcPr>
          <w:p w:rsidR="001C3D35" w:rsidRPr="005949E3" w:rsidRDefault="001C3D35" w:rsidP="00E40032">
            <w:pPr>
              <w:spacing w:line="360" w:lineRule="auto"/>
              <w:contextualSpacing/>
              <w:jc w:val="right"/>
              <w:rPr>
                <w:color w:val="auto"/>
              </w:rPr>
            </w:pPr>
            <w:r w:rsidRPr="005949E3">
              <w:rPr>
                <w:color w:val="auto"/>
              </w:rPr>
              <w:t>82,73</w:t>
            </w:r>
          </w:p>
        </w:tc>
      </w:tr>
    </w:tbl>
    <w:p w:rsidR="001C3D35" w:rsidRPr="009E64F2" w:rsidRDefault="001C3D35" w:rsidP="00E40032">
      <w:pPr>
        <w:spacing w:line="360" w:lineRule="auto"/>
        <w:ind w:firstLine="700"/>
        <w:contextualSpacing/>
        <w:jc w:val="both"/>
        <w:rPr>
          <w:color w:val="auto"/>
          <w:lang w:val="en-US"/>
        </w:rPr>
      </w:pPr>
      <w:r w:rsidRPr="005949E3">
        <w:rPr>
          <w:i/>
          <w:color w:val="auto"/>
          <w:lang w:val="en-US"/>
        </w:rPr>
        <w:tab/>
      </w:r>
      <w:r w:rsidR="00F66397" w:rsidRPr="005949E3">
        <w:rPr>
          <w:i/>
          <w:color w:val="auto"/>
          <w:lang w:val="en-US"/>
        </w:rPr>
        <w:tab/>
      </w:r>
      <w:r w:rsidRPr="009E64F2">
        <w:rPr>
          <w:color w:val="auto"/>
        </w:rPr>
        <w:t>Sumber</w:t>
      </w:r>
      <w:r w:rsidR="009E64F2" w:rsidRPr="009E64F2">
        <w:rPr>
          <w:color w:val="auto"/>
          <w:lang w:val="en-US"/>
        </w:rPr>
        <w:t xml:space="preserve"> Data</w:t>
      </w:r>
      <w:r w:rsidRPr="009E64F2">
        <w:rPr>
          <w:color w:val="auto"/>
        </w:rPr>
        <w:t xml:space="preserve">: </w:t>
      </w:r>
      <w:r w:rsidR="0092170F" w:rsidRPr="009E64F2">
        <w:rPr>
          <w:color w:val="auto"/>
        </w:rPr>
        <w:t xml:space="preserve">Kepulauan Selayar </w:t>
      </w:r>
      <w:r w:rsidRPr="009E64F2">
        <w:rPr>
          <w:color w:val="auto"/>
          <w:lang w:val="en-US"/>
        </w:rPr>
        <w:t>Dalam Angka</w:t>
      </w:r>
      <w:r w:rsidRPr="009E64F2">
        <w:rPr>
          <w:color w:val="auto"/>
        </w:rPr>
        <w:t xml:space="preserve"> (BPS, 20</w:t>
      </w:r>
      <w:r w:rsidRPr="009E64F2">
        <w:rPr>
          <w:color w:val="auto"/>
          <w:lang w:val="en-US"/>
        </w:rPr>
        <w:t>15</w:t>
      </w:r>
      <w:r w:rsidRPr="009E64F2">
        <w:rPr>
          <w:color w:val="auto"/>
        </w:rPr>
        <w:t>)</w:t>
      </w:r>
    </w:p>
    <w:p w:rsidR="001C3D35" w:rsidRPr="005949E3" w:rsidRDefault="00E20C72" w:rsidP="00E40032">
      <w:pPr>
        <w:spacing w:line="360" w:lineRule="auto"/>
        <w:ind w:left="1701" w:firstLine="426"/>
        <w:contextualSpacing/>
        <w:jc w:val="both"/>
        <w:rPr>
          <w:color w:val="auto"/>
          <w:sz w:val="24"/>
          <w:szCs w:val="24"/>
        </w:rPr>
      </w:pPr>
      <w:r>
        <w:rPr>
          <w:color w:val="auto"/>
          <w:sz w:val="24"/>
          <w:szCs w:val="24"/>
          <w:lang w:val="en-US"/>
        </w:rPr>
        <w:lastRenderedPageBreak/>
        <w:t>Adapun b</w:t>
      </w:r>
      <w:r w:rsidR="001C3D35" w:rsidRPr="005949E3">
        <w:rPr>
          <w:color w:val="auto"/>
          <w:sz w:val="24"/>
          <w:szCs w:val="24"/>
        </w:rPr>
        <w:t xml:space="preserve">atas-batas wilayah </w:t>
      </w:r>
      <w:r w:rsidR="002E5F68" w:rsidRPr="005949E3">
        <w:rPr>
          <w:color w:val="auto"/>
          <w:sz w:val="24"/>
          <w:szCs w:val="24"/>
        </w:rPr>
        <w:t xml:space="preserve">Kabupaten </w:t>
      </w:r>
      <w:r w:rsidR="0092170F">
        <w:rPr>
          <w:color w:val="auto"/>
          <w:sz w:val="24"/>
          <w:szCs w:val="24"/>
        </w:rPr>
        <w:t xml:space="preserve">Kepulauan Selayar </w:t>
      </w:r>
      <w:r w:rsidR="001C3D35" w:rsidRPr="005949E3">
        <w:rPr>
          <w:color w:val="auto"/>
          <w:sz w:val="24"/>
          <w:szCs w:val="24"/>
        </w:rPr>
        <w:t>sebagai berikut:</w:t>
      </w:r>
    </w:p>
    <w:p w:rsidR="001C3D35" w:rsidRPr="005949E3" w:rsidRDefault="001C3D35" w:rsidP="00E40032">
      <w:pPr>
        <w:numPr>
          <w:ilvl w:val="0"/>
          <w:numId w:val="7"/>
        </w:numPr>
        <w:spacing w:line="360" w:lineRule="auto"/>
        <w:ind w:left="2061"/>
        <w:contextualSpacing/>
        <w:jc w:val="both"/>
        <w:rPr>
          <w:color w:val="auto"/>
          <w:sz w:val="24"/>
          <w:szCs w:val="24"/>
          <w:lang w:val="en-US"/>
        </w:rPr>
      </w:pPr>
      <w:r w:rsidRPr="005949E3">
        <w:rPr>
          <w:color w:val="auto"/>
          <w:sz w:val="24"/>
          <w:szCs w:val="24"/>
        </w:rPr>
        <w:t xml:space="preserve">Sebelah </w:t>
      </w:r>
      <w:r w:rsidRPr="005949E3">
        <w:rPr>
          <w:color w:val="auto"/>
          <w:sz w:val="24"/>
          <w:szCs w:val="24"/>
          <w:lang w:val="en-US"/>
        </w:rPr>
        <w:t>U</w:t>
      </w:r>
      <w:r w:rsidRPr="005949E3">
        <w:rPr>
          <w:color w:val="auto"/>
          <w:sz w:val="24"/>
          <w:szCs w:val="24"/>
        </w:rPr>
        <w:t xml:space="preserve">tara berbatasan dengan </w:t>
      </w:r>
      <w:r w:rsidRPr="005949E3">
        <w:rPr>
          <w:color w:val="auto"/>
          <w:sz w:val="24"/>
          <w:szCs w:val="24"/>
          <w:lang w:val="en-US"/>
        </w:rPr>
        <w:t>Kabupaten Bulukumba</w:t>
      </w:r>
      <w:r w:rsidR="00E20C72">
        <w:rPr>
          <w:color w:val="auto"/>
          <w:sz w:val="24"/>
          <w:szCs w:val="24"/>
          <w:lang w:val="en-US"/>
        </w:rPr>
        <w:t xml:space="preserve"> (Selat Bira)</w:t>
      </w:r>
    </w:p>
    <w:p w:rsidR="001C3D35" w:rsidRPr="005949E3" w:rsidRDefault="001C3D35" w:rsidP="00E40032">
      <w:pPr>
        <w:numPr>
          <w:ilvl w:val="0"/>
          <w:numId w:val="7"/>
        </w:numPr>
        <w:spacing w:line="360" w:lineRule="auto"/>
        <w:ind w:left="2061"/>
        <w:contextualSpacing/>
        <w:jc w:val="both"/>
        <w:rPr>
          <w:color w:val="auto"/>
          <w:sz w:val="24"/>
          <w:szCs w:val="24"/>
          <w:lang w:val="en-US"/>
        </w:rPr>
      </w:pPr>
      <w:r w:rsidRPr="005949E3">
        <w:rPr>
          <w:color w:val="auto"/>
          <w:sz w:val="24"/>
          <w:szCs w:val="24"/>
        </w:rPr>
        <w:t>Sebelah Timur berbatasan dengan</w:t>
      </w:r>
      <w:r w:rsidR="00E20C72">
        <w:rPr>
          <w:color w:val="auto"/>
          <w:sz w:val="24"/>
          <w:szCs w:val="24"/>
          <w:lang w:val="en-US"/>
        </w:rPr>
        <w:t xml:space="preserve"> </w:t>
      </w:r>
      <w:r w:rsidRPr="005949E3">
        <w:rPr>
          <w:color w:val="auto"/>
          <w:sz w:val="24"/>
          <w:szCs w:val="24"/>
          <w:lang w:val="en-US"/>
        </w:rPr>
        <w:t>Laut Flores</w:t>
      </w:r>
    </w:p>
    <w:p w:rsidR="001C3D35" w:rsidRPr="005949E3" w:rsidRDefault="001C3D35" w:rsidP="00E40032">
      <w:pPr>
        <w:numPr>
          <w:ilvl w:val="0"/>
          <w:numId w:val="7"/>
        </w:numPr>
        <w:spacing w:line="360" w:lineRule="auto"/>
        <w:ind w:left="2061"/>
        <w:contextualSpacing/>
        <w:jc w:val="both"/>
        <w:rPr>
          <w:color w:val="auto"/>
          <w:sz w:val="24"/>
          <w:szCs w:val="24"/>
          <w:lang w:val="en-US"/>
        </w:rPr>
      </w:pPr>
      <w:r w:rsidRPr="005949E3">
        <w:rPr>
          <w:color w:val="auto"/>
          <w:sz w:val="24"/>
          <w:szCs w:val="24"/>
        </w:rPr>
        <w:t>Sebelah Barat berb</w:t>
      </w:r>
      <w:r w:rsidRPr="005949E3">
        <w:rPr>
          <w:color w:val="auto"/>
          <w:sz w:val="24"/>
          <w:szCs w:val="24"/>
          <w:lang w:val="en-US"/>
        </w:rPr>
        <w:t>a</w:t>
      </w:r>
      <w:r w:rsidRPr="005949E3">
        <w:rPr>
          <w:color w:val="auto"/>
          <w:sz w:val="24"/>
          <w:szCs w:val="24"/>
        </w:rPr>
        <w:t>tasan dengan</w:t>
      </w:r>
      <w:r w:rsidR="00E20C72">
        <w:rPr>
          <w:color w:val="auto"/>
          <w:sz w:val="24"/>
          <w:szCs w:val="24"/>
          <w:lang w:val="en-US"/>
        </w:rPr>
        <w:t xml:space="preserve"> </w:t>
      </w:r>
      <w:r w:rsidRPr="005949E3">
        <w:rPr>
          <w:color w:val="auto"/>
          <w:sz w:val="24"/>
          <w:szCs w:val="24"/>
        </w:rPr>
        <w:t xml:space="preserve">Selat Makassar </w:t>
      </w:r>
    </w:p>
    <w:p w:rsidR="001C3D35" w:rsidRPr="005949E3" w:rsidRDefault="001C3D35" w:rsidP="00E40032">
      <w:pPr>
        <w:numPr>
          <w:ilvl w:val="0"/>
          <w:numId w:val="7"/>
        </w:numPr>
        <w:spacing w:line="360" w:lineRule="auto"/>
        <w:ind w:left="2061"/>
        <w:contextualSpacing/>
        <w:jc w:val="both"/>
        <w:rPr>
          <w:color w:val="auto"/>
          <w:sz w:val="24"/>
          <w:szCs w:val="24"/>
          <w:lang w:val="en-US"/>
        </w:rPr>
      </w:pPr>
      <w:r w:rsidRPr="005949E3">
        <w:rPr>
          <w:color w:val="auto"/>
          <w:sz w:val="24"/>
          <w:szCs w:val="24"/>
        </w:rPr>
        <w:t xml:space="preserve">Sebelah Selatan dengan Laut </w:t>
      </w:r>
      <w:r w:rsidRPr="005949E3">
        <w:rPr>
          <w:color w:val="auto"/>
          <w:sz w:val="24"/>
          <w:szCs w:val="24"/>
          <w:lang w:val="en-US"/>
        </w:rPr>
        <w:t>F</w:t>
      </w:r>
      <w:r w:rsidRPr="005949E3">
        <w:rPr>
          <w:color w:val="auto"/>
          <w:sz w:val="24"/>
          <w:szCs w:val="24"/>
        </w:rPr>
        <w:t>lores</w:t>
      </w:r>
      <w:r w:rsidRPr="005949E3">
        <w:rPr>
          <w:color w:val="auto"/>
          <w:sz w:val="24"/>
          <w:szCs w:val="24"/>
          <w:lang w:val="en-US"/>
        </w:rPr>
        <w:t xml:space="preserve"> dan Nusa Tenggara Timur</w:t>
      </w:r>
    </w:p>
    <w:p w:rsidR="002E5F68" w:rsidRPr="005949E3" w:rsidRDefault="002E5F68" w:rsidP="00E40032">
      <w:pPr>
        <w:spacing w:line="360" w:lineRule="auto"/>
        <w:ind w:left="1701" w:firstLine="708"/>
        <w:contextualSpacing/>
        <w:jc w:val="both"/>
        <w:rPr>
          <w:color w:val="auto"/>
          <w:sz w:val="24"/>
          <w:szCs w:val="24"/>
          <w:lang w:val="en-US"/>
        </w:rPr>
      </w:pPr>
      <w:r w:rsidRPr="005949E3">
        <w:rPr>
          <w:color w:val="auto"/>
          <w:sz w:val="24"/>
          <w:szCs w:val="24"/>
        </w:rPr>
        <w:t xml:space="preserve">Kabupaten </w:t>
      </w:r>
      <w:r w:rsidR="0092170F">
        <w:rPr>
          <w:color w:val="auto"/>
          <w:sz w:val="24"/>
          <w:szCs w:val="24"/>
        </w:rPr>
        <w:t xml:space="preserve">Kepulauan Selayar </w:t>
      </w:r>
      <w:r w:rsidRPr="005949E3">
        <w:rPr>
          <w:color w:val="auto"/>
          <w:sz w:val="24"/>
          <w:szCs w:val="24"/>
        </w:rPr>
        <w:t>terletak di tengah bentangan barat-timur Negara Kesatuan Republik Indonesia (NKRI)</w:t>
      </w:r>
      <w:r w:rsidRPr="005949E3">
        <w:rPr>
          <w:color w:val="auto"/>
          <w:sz w:val="24"/>
          <w:szCs w:val="24"/>
          <w:lang w:val="en-US"/>
        </w:rPr>
        <w:t xml:space="preserve"> dan</w:t>
      </w:r>
      <w:r w:rsidRPr="005949E3">
        <w:rPr>
          <w:color w:val="auto"/>
          <w:sz w:val="24"/>
          <w:szCs w:val="24"/>
        </w:rPr>
        <w:t xml:space="preserve"> berada diantara </w:t>
      </w:r>
      <w:r w:rsidRPr="005949E3">
        <w:rPr>
          <w:color w:val="auto"/>
          <w:sz w:val="24"/>
          <w:szCs w:val="24"/>
          <w:lang w:val="en-US"/>
        </w:rPr>
        <w:t>A</w:t>
      </w:r>
      <w:r w:rsidRPr="005949E3">
        <w:rPr>
          <w:color w:val="auto"/>
          <w:sz w:val="24"/>
          <w:szCs w:val="24"/>
        </w:rPr>
        <w:t xml:space="preserve">lur </w:t>
      </w:r>
      <w:r w:rsidRPr="005949E3">
        <w:rPr>
          <w:color w:val="auto"/>
          <w:sz w:val="24"/>
          <w:szCs w:val="24"/>
          <w:lang w:val="en-US"/>
        </w:rPr>
        <w:t>L</w:t>
      </w:r>
      <w:r w:rsidRPr="005949E3">
        <w:rPr>
          <w:color w:val="auto"/>
          <w:sz w:val="24"/>
          <w:szCs w:val="24"/>
        </w:rPr>
        <w:t xml:space="preserve">aut </w:t>
      </w:r>
      <w:r w:rsidRPr="005949E3">
        <w:rPr>
          <w:color w:val="auto"/>
          <w:sz w:val="24"/>
          <w:szCs w:val="24"/>
          <w:lang w:val="en-US"/>
        </w:rPr>
        <w:t>K</w:t>
      </w:r>
      <w:r w:rsidRPr="005949E3">
        <w:rPr>
          <w:color w:val="auto"/>
          <w:sz w:val="24"/>
          <w:szCs w:val="24"/>
        </w:rPr>
        <w:t xml:space="preserve">epulauan Indonesia </w:t>
      </w:r>
      <w:r w:rsidRPr="005949E3">
        <w:rPr>
          <w:color w:val="auto"/>
          <w:sz w:val="24"/>
          <w:szCs w:val="24"/>
          <w:lang w:val="en-US"/>
        </w:rPr>
        <w:t xml:space="preserve">(ALKI), </w:t>
      </w:r>
      <w:r w:rsidRPr="005949E3">
        <w:rPr>
          <w:color w:val="auto"/>
          <w:sz w:val="24"/>
          <w:szCs w:val="24"/>
        </w:rPr>
        <w:t>yakni ALKI II dan III</w:t>
      </w:r>
      <w:r w:rsidRPr="005949E3">
        <w:rPr>
          <w:color w:val="auto"/>
          <w:sz w:val="24"/>
          <w:szCs w:val="24"/>
          <w:lang w:val="en-US"/>
        </w:rPr>
        <w:t xml:space="preserve">.  Keunggulan tersebut dilengkapi lagi dengan </w:t>
      </w:r>
      <w:r w:rsidRPr="005949E3">
        <w:rPr>
          <w:color w:val="auto"/>
          <w:sz w:val="24"/>
          <w:szCs w:val="24"/>
        </w:rPr>
        <w:t xml:space="preserve">bentangan </w:t>
      </w:r>
      <w:r w:rsidRPr="005949E3">
        <w:rPr>
          <w:color w:val="auto"/>
          <w:sz w:val="24"/>
          <w:szCs w:val="24"/>
          <w:lang w:val="en-US"/>
        </w:rPr>
        <w:t xml:space="preserve">garis </w:t>
      </w:r>
      <w:r w:rsidRPr="005949E3">
        <w:rPr>
          <w:color w:val="auto"/>
          <w:sz w:val="24"/>
          <w:szCs w:val="24"/>
        </w:rPr>
        <w:t xml:space="preserve">pantai yang mayoritas berbatasan </w:t>
      </w:r>
      <w:r w:rsidRPr="005949E3">
        <w:rPr>
          <w:color w:val="auto"/>
          <w:sz w:val="24"/>
          <w:szCs w:val="24"/>
          <w:lang w:val="en-US"/>
        </w:rPr>
        <w:t xml:space="preserve">dengan </w:t>
      </w:r>
      <w:r w:rsidRPr="005949E3">
        <w:rPr>
          <w:color w:val="auto"/>
          <w:sz w:val="24"/>
          <w:szCs w:val="24"/>
        </w:rPr>
        <w:t>laut dalam</w:t>
      </w:r>
      <w:r w:rsidRPr="005949E3">
        <w:rPr>
          <w:color w:val="auto"/>
          <w:sz w:val="24"/>
          <w:szCs w:val="24"/>
          <w:lang w:val="en-US"/>
        </w:rPr>
        <w:t>,</w:t>
      </w:r>
      <w:r w:rsidRPr="005949E3">
        <w:rPr>
          <w:color w:val="auto"/>
          <w:sz w:val="24"/>
          <w:szCs w:val="24"/>
        </w:rPr>
        <w:t xml:space="preserve"> yang selama ini di</w:t>
      </w:r>
      <w:r w:rsidRPr="005949E3">
        <w:rPr>
          <w:color w:val="auto"/>
          <w:sz w:val="24"/>
          <w:szCs w:val="24"/>
          <w:lang w:val="en-US"/>
        </w:rPr>
        <w:t xml:space="preserve">gunakan </w:t>
      </w:r>
      <w:r w:rsidRPr="005949E3">
        <w:rPr>
          <w:color w:val="auto"/>
          <w:sz w:val="24"/>
          <w:szCs w:val="24"/>
        </w:rPr>
        <w:t xml:space="preserve">sebagai </w:t>
      </w:r>
      <w:r w:rsidRPr="005949E3">
        <w:rPr>
          <w:color w:val="auto"/>
          <w:sz w:val="24"/>
          <w:szCs w:val="24"/>
          <w:lang w:val="en-US"/>
        </w:rPr>
        <w:t xml:space="preserve">jalur </w:t>
      </w:r>
      <w:r w:rsidR="00057316">
        <w:rPr>
          <w:color w:val="auto"/>
          <w:sz w:val="24"/>
          <w:szCs w:val="24"/>
        </w:rPr>
        <w:t>lalu</w:t>
      </w:r>
      <w:r w:rsidRPr="005949E3">
        <w:rPr>
          <w:color w:val="auto"/>
          <w:sz w:val="24"/>
          <w:szCs w:val="24"/>
        </w:rPr>
        <w:t xml:space="preserve">lintas transportasi domestik, nasional dan internasional. </w:t>
      </w:r>
      <w:r w:rsidRPr="005949E3">
        <w:rPr>
          <w:color w:val="auto"/>
          <w:sz w:val="24"/>
          <w:szCs w:val="24"/>
          <w:lang w:val="en-US"/>
        </w:rPr>
        <w:t xml:space="preserve">Jalur transportasi tersebut melalui Selat </w:t>
      </w:r>
      <w:r w:rsidR="00E20C72">
        <w:rPr>
          <w:color w:val="auto"/>
          <w:sz w:val="24"/>
          <w:szCs w:val="24"/>
          <w:lang w:val="en-US"/>
        </w:rPr>
        <w:t>Bira</w:t>
      </w:r>
      <w:r w:rsidRPr="005949E3">
        <w:rPr>
          <w:color w:val="auto"/>
          <w:sz w:val="24"/>
          <w:szCs w:val="24"/>
          <w:lang w:val="en-US"/>
        </w:rPr>
        <w:t xml:space="preserve">, sehingga </w:t>
      </w:r>
      <w:r w:rsidRPr="005949E3">
        <w:rPr>
          <w:color w:val="auto"/>
          <w:sz w:val="24"/>
          <w:szCs w:val="24"/>
        </w:rPr>
        <w:t xml:space="preserve">Selayar </w:t>
      </w:r>
      <w:r w:rsidRPr="005949E3">
        <w:rPr>
          <w:color w:val="auto"/>
          <w:sz w:val="24"/>
          <w:szCs w:val="24"/>
          <w:lang w:val="en-US"/>
        </w:rPr>
        <w:t>sangat potensi</w:t>
      </w:r>
      <w:r w:rsidR="00057316">
        <w:rPr>
          <w:color w:val="auto"/>
          <w:sz w:val="24"/>
          <w:szCs w:val="24"/>
          <w:lang w:val="en-US"/>
        </w:rPr>
        <w:t>a</w:t>
      </w:r>
      <w:r w:rsidRPr="005949E3">
        <w:rPr>
          <w:color w:val="auto"/>
          <w:sz w:val="24"/>
          <w:szCs w:val="24"/>
          <w:lang w:val="en-US"/>
        </w:rPr>
        <w:t xml:space="preserve">l dikembangkan </w:t>
      </w:r>
      <w:r w:rsidRPr="005949E3">
        <w:rPr>
          <w:color w:val="auto"/>
          <w:sz w:val="24"/>
          <w:szCs w:val="24"/>
        </w:rPr>
        <w:t xml:space="preserve">sebagai </w:t>
      </w:r>
      <w:r w:rsidRPr="005949E3">
        <w:rPr>
          <w:color w:val="auto"/>
          <w:sz w:val="24"/>
          <w:szCs w:val="24"/>
          <w:lang w:val="en-US"/>
        </w:rPr>
        <w:t xml:space="preserve">Pusat Distribusi Logistik 9 </w:t>
      </w:r>
      <w:r w:rsidR="00E20C72">
        <w:rPr>
          <w:color w:val="auto"/>
          <w:sz w:val="24"/>
          <w:szCs w:val="24"/>
          <w:lang w:val="en-US"/>
        </w:rPr>
        <w:t xml:space="preserve">(Sembilan) </w:t>
      </w:r>
      <w:r w:rsidRPr="005949E3">
        <w:rPr>
          <w:color w:val="auto"/>
          <w:sz w:val="24"/>
          <w:szCs w:val="24"/>
          <w:lang w:val="en-US"/>
        </w:rPr>
        <w:t xml:space="preserve">bahan kebutuhan pokok dan bahan bakar minyak ke Kawasan Timur Indonesia (KTI). Lebih jauh lagi pengembangan </w:t>
      </w:r>
      <w:r w:rsidR="00E20C72">
        <w:rPr>
          <w:color w:val="auto"/>
          <w:sz w:val="24"/>
          <w:szCs w:val="24"/>
          <w:lang w:val="en-US"/>
        </w:rPr>
        <w:t xml:space="preserve">Kabupaten Kepulauan </w:t>
      </w:r>
      <w:r w:rsidRPr="005949E3">
        <w:rPr>
          <w:color w:val="auto"/>
          <w:sz w:val="24"/>
          <w:szCs w:val="24"/>
          <w:lang w:val="en-US"/>
        </w:rPr>
        <w:t xml:space="preserve">Selayar dan pulau-pulau kecil di sekitarnya didukung pula oleh </w:t>
      </w:r>
      <w:r w:rsidRPr="005949E3">
        <w:rPr>
          <w:color w:val="auto"/>
          <w:sz w:val="24"/>
          <w:szCs w:val="24"/>
        </w:rPr>
        <w:t xml:space="preserve">potensi </w:t>
      </w:r>
      <w:r w:rsidRPr="005949E3">
        <w:rPr>
          <w:color w:val="auto"/>
          <w:sz w:val="24"/>
          <w:szCs w:val="24"/>
          <w:lang w:val="en-US"/>
        </w:rPr>
        <w:t xml:space="preserve">sumberdaya alam, </w:t>
      </w:r>
      <w:r w:rsidRPr="005949E3">
        <w:rPr>
          <w:color w:val="auto"/>
          <w:sz w:val="24"/>
          <w:szCs w:val="24"/>
        </w:rPr>
        <w:t>terutama disektor perminyakan di kawasan ut</w:t>
      </w:r>
      <w:r w:rsidRPr="005949E3">
        <w:rPr>
          <w:color w:val="auto"/>
          <w:sz w:val="24"/>
          <w:szCs w:val="24"/>
          <w:lang w:val="en-US"/>
        </w:rPr>
        <w:t>a</w:t>
      </w:r>
      <w:r w:rsidRPr="005949E3">
        <w:rPr>
          <w:color w:val="auto"/>
          <w:sz w:val="24"/>
          <w:szCs w:val="24"/>
        </w:rPr>
        <w:t xml:space="preserve">ra </w:t>
      </w:r>
      <w:r w:rsidRPr="005949E3">
        <w:rPr>
          <w:color w:val="auto"/>
          <w:sz w:val="24"/>
          <w:szCs w:val="24"/>
          <w:lang w:val="en-US"/>
        </w:rPr>
        <w:t>P</w:t>
      </w:r>
      <w:r w:rsidRPr="005949E3">
        <w:rPr>
          <w:color w:val="auto"/>
          <w:sz w:val="24"/>
          <w:szCs w:val="24"/>
        </w:rPr>
        <w:t xml:space="preserve">ulau Selayar, sektor perikanan dan pariwisata di kawasan tengah dan selatan </w:t>
      </w:r>
      <w:r w:rsidRPr="005949E3">
        <w:rPr>
          <w:color w:val="auto"/>
          <w:sz w:val="24"/>
          <w:szCs w:val="24"/>
          <w:lang w:val="en-US"/>
        </w:rPr>
        <w:t>P</w:t>
      </w:r>
      <w:r w:rsidRPr="005949E3">
        <w:rPr>
          <w:color w:val="auto"/>
          <w:sz w:val="24"/>
          <w:szCs w:val="24"/>
        </w:rPr>
        <w:t>ulau Selayar</w:t>
      </w:r>
      <w:r w:rsidR="00057316">
        <w:rPr>
          <w:color w:val="auto"/>
          <w:sz w:val="24"/>
          <w:szCs w:val="24"/>
          <w:lang w:val="en-US"/>
        </w:rPr>
        <w:t xml:space="preserve"> dan Taman Nasional</w:t>
      </w:r>
      <w:r w:rsidRPr="005949E3">
        <w:rPr>
          <w:color w:val="auto"/>
          <w:sz w:val="24"/>
          <w:szCs w:val="24"/>
          <w:lang w:val="en-US"/>
        </w:rPr>
        <w:t xml:space="preserve"> Takabonerate</w:t>
      </w:r>
      <w:r w:rsidRPr="005949E3">
        <w:rPr>
          <w:color w:val="auto"/>
          <w:sz w:val="24"/>
          <w:szCs w:val="24"/>
        </w:rPr>
        <w:t>.</w:t>
      </w:r>
    </w:p>
    <w:p w:rsidR="002E5F68" w:rsidRPr="005949E3" w:rsidRDefault="002E5F68" w:rsidP="00E40032">
      <w:pPr>
        <w:spacing w:line="360" w:lineRule="auto"/>
        <w:ind w:left="1701" w:firstLine="708"/>
        <w:contextualSpacing/>
        <w:jc w:val="both"/>
        <w:rPr>
          <w:color w:val="auto"/>
          <w:sz w:val="24"/>
          <w:szCs w:val="24"/>
        </w:rPr>
      </w:pPr>
      <w:r w:rsidRPr="005949E3">
        <w:rPr>
          <w:color w:val="auto"/>
          <w:sz w:val="24"/>
          <w:szCs w:val="24"/>
          <w:lang w:val="en-US"/>
        </w:rPr>
        <w:t>Wilayah</w:t>
      </w:r>
      <w:r w:rsidRPr="005949E3">
        <w:rPr>
          <w:color w:val="auto"/>
          <w:sz w:val="24"/>
          <w:szCs w:val="24"/>
          <w:lang w:val="es-ES"/>
        </w:rPr>
        <w:t xml:space="preserve"> K</w:t>
      </w:r>
      <w:r w:rsidRPr="005949E3">
        <w:rPr>
          <w:color w:val="auto"/>
          <w:sz w:val="24"/>
          <w:szCs w:val="24"/>
        </w:rPr>
        <w:t>abupaten</w:t>
      </w:r>
      <w:r w:rsidR="0092170F">
        <w:rPr>
          <w:color w:val="auto"/>
          <w:sz w:val="24"/>
          <w:szCs w:val="24"/>
        </w:rPr>
        <w:t xml:space="preserve">Kepulauan Selayar </w:t>
      </w:r>
      <w:r w:rsidRPr="005949E3">
        <w:rPr>
          <w:color w:val="auto"/>
          <w:sz w:val="24"/>
          <w:szCs w:val="24"/>
          <w:lang w:val="es-ES"/>
        </w:rPr>
        <w:t>terdiri atas 13</w:t>
      </w:r>
      <w:r w:rsidRPr="005949E3">
        <w:rPr>
          <w:color w:val="auto"/>
          <w:sz w:val="24"/>
          <w:szCs w:val="24"/>
        </w:rPr>
        <w:t>0</w:t>
      </w:r>
      <w:r w:rsidRPr="005949E3">
        <w:rPr>
          <w:color w:val="auto"/>
          <w:sz w:val="24"/>
          <w:szCs w:val="24"/>
          <w:lang w:val="es-ES"/>
        </w:rPr>
        <w:t xml:space="preserve"> Pulau</w:t>
      </w:r>
      <w:r w:rsidR="00E20C72">
        <w:rPr>
          <w:color w:val="auto"/>
          <w:sz w:val="24"/>
          <w:szCs w:val="24"/>
          <w:lang w:val="es-ES"/>
        </w:rPr>
        <w:t>,</w:t>
      </w:r>
      <w:r w:rsidRPr="005949E3">
        <w:rPr>
          <w:color w:val="auto"/>
          <w:sz w:val="24"/>
          <w:szCs w:val="24"/>
          <w:lang w:val="es-ES"/>
        </w:rPr>
        <w:t xml:space="preserve"> </w:t>
      </w:r>
      <w:r w:rsidRPr="005949E3">
        <w:rPr>
          <w:color w:val="auto"/>
          <w:sz w:val="24"/>
          <w:szCs w:val="24"/>
        </w:rPr>
        <w:t>baik pulau b</w:t>
      </w:r>
      <w:r w:rsidRPr="005949E3">
        <w:rPr>
          <w:color w:val="auto"/>
          <w:sz w:val="24"/>
          <w:szCs w:val="24"/>
          <w:lang w:val="es-ES"/>
        </w:rPr>
        <w:t xml:space="preserve">esar </w:t>
      </w:r>
      <w:r w:rsidRPr="005949E3">
        <w:rPr>
          <w:color w:val="auto"/>
          <w:sz w:val="24"/>
          <w:szCs w:val="24"/>
        </w:rPr>
        <w:t>maupunp</w:t>
      </w:r>
      <w:r w:rsidRPr="005949E3">
        <w:rPr>
          <w:color w:val="auto"/>
          <w:sz w:val="24"/>
          <w:szCs w:val="24"/>
          <w:lang w:val="es-ES"/>
        </w:rPr>
        <w:t xml:space="preserve">ulau </w:t>
      </w:r>
      <w:r w:rsidRPr="005949E3">
        <w:rPr>
          <w:color w:val="auto"/>
          <w:sz w:val="24"/>
          <w:szCs w:val="24"/>
        </w:rPr>
        <w:t>k</w:t>
      </w:r>
      <w:r w:rsidRPr="005949E3">
        <w:rPr>
          <w:color w:val="auto"/>
          <w:sz w:val="24"/>
          <w:szCs w:val="24"/>
          <w:lang w:val="es-ES"/>
        </w:rPr>
        <w:t>ecil. Gugusan Kepulauan tersebut sebagian dihuni penduduk, sebagian lagi adalah pulau yang tidak berpenghuni. Pulau-pulau berpenghuni tersebut antara lain Pulau Pasi Tanete, Pulau Pasi Gusung, Bahuluang, Tambolongang, Polassi, Jampea, Lambego, Bonerate, Pasi Tallu, Kakabia, Jinato, Kayuadi, Rajuni, Rajuni Bakka, Rajuni Ki’di, Kalaotoa, Latondu, Pulo Madu dan lain-lain.</w:t>
      </w:r>
      <w:r w:rsidRPr="005949E3">
        <w:rPr>
          <w:color w:val="auto"/>
          <w:sz w:val="24"/>
          <w:szCs w:val="24"/>
        </w:rPr>
        <w:t xml:space="preserve"> Jumlah keseluruhan pulau berpenghuni 26 buah. Gambaran wilayah Kabupaten </w:t>
      </w:r>
      <w:r w:rsidR="0092170F">
        <w:rPr>
          <w:color w:val="auto"/>
          <w:sz w:val="24"/>
          <w:szCs w:val="24"/>
        </w:rPr>
        <w:t xml:space="preserve">Kepulauan Selayar </w:t>
      </w:r>
      <w:r w:rsidRPr="005949E3">
        <w:rPr>
          <w:color w:val="auto"/>
          <w:sz w:val="24"/>
          <w:szCs w:val="24"/>
        </w:rPr>
        <w:t>secara administratif, dapat dilihat pada gambar 2.1 di bawah ini:</w:t>
      </w:r>
    </w:p>
    <w:p w:rsidR="00E20C72" w:rsidRDefault="00E20C72" w:rsidP="00E40032">
      <w:pPr>
        <w:spacing w:line="360" w:lineRule="auto"/>
        <w:ind w:left="840" w:firstLine="720"/>
        <w:contextualSpacing/>
        <w:jc w:val="center"/>
        <w:rPr>
          <w:color w:val="auto"/>
          <w:sz w:val="24"/>
          <w:szCs w:val="24"/>
          <w:lang w:val="en-US"/>
        </w:rPr>
      </w:pPr>
    </w:p>
    <w:p w:rsidR="00E20C72" w:rsidRDefault="00E20C72" w:rsidP="00E40032">
      <w:pPr>
        <w:spacing w:line="360" w:lineRule="auto"/>
        <w:ind w:left="840" w:firstLine="720"/>
        <w:contextualSpacing/>
        <w:jc w:val="center"/>
        <w:rPr>
          <w:color w:val="auto"/>
          <w:sz w:val="24"/>
          <w:szCs w:val="24"/>
          <w:lang w:val="en-US"/>
        </w:rPr>
      </w:pPr>
    </w:p>
    <w:p w:rsidR="00E20C72" w:rsidRDefault="00E20C72" w:rsidP="00E40032">
      <w:pPr>
        <w:spacing w:line="360" w:lineRule="auto"/>
        <w:ind w:left="840" w:firstLine="720"/>
        <w:contextualSpacing/>
        <w:jc w:val="center"/>
        <w:rPr>
          <w:color w:val="auto"/>
          <w:sz w:val="24"/>
          <w:szCs w:val="24"/>
          <w:lang w:val="en-US"/>
        </w:rPr>
      </w:pPr>
    </w:p>
    <w:p w:rsidR="00E20C72" w:rsidRDefault="00E20C72" w:rsidP="00E40032">
      <w:pPr>
        <w:spacing w:line="360" w:lineRule="auto"/>
        <w:ind w:left="840" w:firstLine="720"/>
        <w:contextualSpacing/>
        <w:jc w:val="center"/>
        <w:rPr>
          <w:color w:val="auto"/>
          <w:sz w:val="24"/>
          <w:szCs w:val="24"/>
          <w:lang w:val="en-US"/>
        </w:rPr>
      </w:pPr>
    </w:p>
    <w:p w:rsidR="00E20C72" w:rsidRDefault="00E20C72" w:rsidP="00E40032">
      <w:pPr>
        <w:spacing w:line="360" w:lineRule="auto"/>
        <w:ind w:left="840" w:firstLine="720"/>
        <w:contextualSpacing/>
        <w:jc w:val="center"/>
        <w:rPr>
          <w:color w:val="auto"/>
          <w:sz w:val="24"/>
          <w:szCs w:val="24"/>
          <w:lang w:val="en-US"/>
        </w:rPr>
      </w:pPr>
    </w:p>
    <w:p w:rsidR="00E20C72" w:rsidRDefault="00E20C72" w:rsidP="00E40032">
      <w:pPr>
        <w:spacing w:line="360" w:lineRule="auto"/>
        <w:ind w:left="840" w:firstLine="720"/>
        <w:contextualSpacing/>
        <w:jc w:val="center"/>
        <w:rPr>
          <w:color w:val="auto"/>
          <w:sz w:val="24"/>
          <w:szCs w:val="24"/>
          <w:lang w:val="en-US"/>
        </w:rPr>
      </w:pPr>
    </w:p>
    <w:p w:rsidR="00E20C72" w:rsidRDefault="00E20C72" w:rsidP="00E40032">
      <w:pPr>
        <w:spacing w:line="360" w:lineRule="auto"/>
        <w:ind w:left="840" w:firstLine="720"/>
        <w:contextualSpacing/>
        <w:jc w:val="center"/>
        <w:rPr>
          <w:color w:val="auto"/>
          <w:sz w:val="24"/>
          <w:szCs w:val="24"/>
          <w:lang w:val="en-US"/>
        </w:rPr>
      </w:pPr>
    </w:p>
    <w:p w:rsidR="00E20C72" w:rsidRDefault="00E20C72" w:rsidP="00E40032">
      <w:pPr>
        <w:spacing w:line="360" w:lineRule="auto"/>
        <w:ind w:left="840" w:firstLine="720"/>
        <w:contextualSpacing/>
        <w:jc w:val="center"/>
        <w:rPr>
          <w:color w:val="auto"/>
          <w:sz w:val="24"/>
          <w:szCs w:val="24"/>
          <w:lang w:val="en-US"/>
        </w:rPr>
      </w:pPr>
    </w:p>
    <w:p w:rsidR="00E20C72" w:rsidRDefault="00E20C72" w:rsidP="00E40032">
      <w:pPr>
        <w:spacing w:line="360" w:lineRule="auto"/>
        <w:ind w:left="840" w:firstLine="720"/>
        <w:contextualSpacing/>
        <w:jc w:val="center"/>
        <w:rPr>
          <w:color w:val="auto"/>
          <w:sz w:val="24"/>
          <w:szCs w:val="24"/>
          <w:lang w:val="en-US"/>
        </w:rPr>
      </w:pPr>
    </w:p>
    <w:p w:rsidR="002E5F68" w:rsidRPr="005949E3" w:rsidRDefault="002E5F68" w:rsidP="00E40032">
      <w:pPr>
        <w:spacing w:line="360" w:lineRule="auto"/>
        <w:ind w:left="840" w:firstLine="720"/>
        <w:contextualSpacing/>
        <w:jc w:val="center"/>
        <w:rPr>
          <w:color w:val="auto"/>
          <w:sz w:val="24"/>
          <w:szCs w:val="24"/>
        </w:rPr>
      </w:pPr>
      <w:r w:rsidRPr="005949E3">
        <w:rPr>
          <w:color w:val="auto"/>
          <w:sz w:val="24"/>
          <w:szCs w:val="24"/>
        </w:rPr>
        <w:lastRenderedPageBreak/>
        <w:t>Gambar 2.1:</w:t>
      </w:r>
    </w:p>
    <w:p w:rsidR="00100532" w:rsidRPr="005949E3" w:rsidRDefault="00100532" w:rsidP="00E40032">
      <w:pPr>
        <w:spacing w:line="360" w:lineRule="auto"/>
        <w:ind w:left="840" w:firstLine="720"/>
        <w:contextualSpacing/>
        <w:jc w:val="center"/>
        <w:rPr>
          <w:color w:val="auto"/>
          <w:sz w:val="24"/>
          <w:szCs w:val="24"/>
        </w:rPr>
      </w:pPr>
      <w:r w:rsidRPr="005949E3">
        <w:rPr>
          <w:color w:val="auto"/>
          <w:sz w:val="24"/>
          <w:szCs w:val="24"/>
        </w:rPr>
        <w:t xml:space="preserve">Peta Kabupaten </w:t>
      </w:r>
      <w:r w:rsidR="0092170F">
        <w:rPr>
          <w:color w:val="auto"/>
          <w:sz w:val="24"/>
          <w:szCs w:val="24"/>
        </w:rPr>
        <w:t xml:space="preserve">Kepulauan Selayar </w:t>
      </w:r>
    </w:p>
    <w:p w:rsidR="002E5F68" w:rsidRPr="005949E3" w:rsidRDefault="009E6BA2" w:rsidP="00E40032">
      <w:pPr>
        <w:spacing w:line="360" w:lineRule="auto"/>
        <w:ind w:left="1701" w:right="742"/>
        <w:contextualSpacing/>
        <w:jc w:val="both"/>
        <w:rPr>
          <w:color w:val="auto"/>
          <w:sz w:val="24"/>
          <w:szCs w:val="24"/>
        </w:rPr>
      </w:pPr>
      <w:r w:rsidRPr="005949E3">
        <w:rPr>
          <w:noProof/>
          <w:color w:val="auto"/>
          <w:sz w:val="24"/>
          <w:szCs w:val="24"/>
          <w:lang w:val="en-US" w:eastAsia="en-US"/>
        </w:rPr>
        <w:drawing>
          <wp:inline distT="0" distB="0" distL="0" distR="0">
            <wp:extent cx="4572000" cy="2680970"/>
            <wp:effectExtent l="19050" t="0" r="0" b="0"/>
            <wp:docPr id="7"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572000" cy="2680970"/>
                    </a:xfrm>
                    <a:prstGeom prst="rect">
                      <a:avLst/>
                    </a:prstGeom>
                    <a:noFill/>
                    <a:ln>
                      <a:noFill/>
                    </a:ln>
                  </pic:spPr>
                </pic:pic>
              </a:graphicData>
            </a:graphic>
          </wp:inline>
        </w:drawing>
      </w:r>
    </w:p>
    <w:p w:rsidR="00452744" w:rsidRDefault="00452744" w:rsidP="00E40032">
      <w:pPr>
        <w:pStyle w:val="ListParagraph"/>
        <w:spacing w:line="360" w:lineRule="auto"/>
        <w:ind w:left="1701"/>
        <w:jc w:val="center"/>
        <w:rPr>
          <w:color w:val="auto"/>
          <w:sz w:val="24"/>
          <w:szCs w:val="24"/>
          <w:lang w:val="en-US"/>
        </w:rPr>
      </w:pPr>
    </w:p>
    <w:p w:rsidR="00A92936" w:rsidRDefault="00A92936" w:rsidP="00E40032">
      <w:pPr>
        <w:pStyle w:val="ListParagraph"/>
        <w:spacing w:line="360" w:lineRule="auto"/>
        <w:ind w:left="1701"/>
        <w:jc w:val="center"/>
        <w:rPr>
          <w:color w:val="auto"/>
          <w:sz w:val="24"/>
          <w:szCs w:val="24"/>
        </w:rPr>
      </w:pPr>
      <w:r w:rsidRPr="00A92936">
        <w:rPr>
          <w:color w:val="auto"/>
          <w:sz w:val="24"/>
          <w:szCs w:val="24"/>
        </w:rPr>
        <w:t>Gambar 2.2:</w:t>
      </w:r>
    </w:p>
    <w:p w:rsidR="00A92936" w:rsidRDefault="00A92936" w:rsidP="00E40032">
      <w:pPr>
        <w:pStyle w:val="ListParagraph"/>
        <w:spacing w:line="360" w:lineRule="auto"/>
        <w:ind w:left="1701"/>
        <w:jc w:val="center"/>
        <w:rPr>
          <w:color w:val="auto"/>
          <w:sz w:val="24"/>
          <w:szCs w:val="24"/>
        </w:rPr>
      </w:pPr>
      <w:r>
        <w:rPr>
          <w:color w:val="auto"/>
          <w:sz w:val="24"/>
          <w:szCs w:val="24"/>
        </w:rPr>
        <w:t>Potensi Budaya Kabupaten Kepulauan Selayar</w:t>
      </w:r>
    </w:p>
    <w:tbl>
      <w:tblPr>
        <w:tblStyle w:val="TableGrid"/>
        <w:tblW w:w="0" w:type="auto"/>
        <w:tblInd w:w="1701" w:type="dxa"/>
        <w:tblLook w:val="04A0"/>
      </w:tblPr>
      <w:tblGrid>
        <w:gridCol w:w="2442"/>
        <w:gridCol w:w="2691"/>
        <w:gridCol w:w="2503"/>
      </w:tblGrid>
      <w:tr w:rsidR="00452744" w:rsidTr="00452744">
        <w:tc>
          <w:tcPr>
            <w:tcW w:w="2442" w:type="dxa"/>
          </w:tcPr>
          <w:p w:rsidR="00452744" w:rsidRDefault="00452744" w:rsidP="00E40032">
            <w:pPr>
              <w:pStyle w:val="ListParagraph"/>
              <w:spacing w:line="360" w:lineRule="auto"/>
              <w:ind w:left="0"/>
              <w:jc w:val="center"/>
              <w:rPr>
                <w:color w:val="auto"/>
                <w:sz w:val="24"/>
                <w:szCs w:val="24"/>
                <w:lang w:val="en-US"/>
              </w:rPr>
            </w:pPr>
            <w:r w:rsidRPr="00A92936">
              <w:rPr>
                <w:noProof/>
                <w:color w:val="auto"/>
                <w:sz w:val="24"/>
                <w:szCs w:val="24"/>
                <w:lang w:val="en-US" w:eastAsia="en-US"/>
              </w:rPr>
              <w:drawing>
                <wp:inline distT="0" distB="0" distL="0" distR="0">
                  <wp:extent cx="1329838" cy="1628775"/>
                  <wp:effectExtent l="0" t="0" r="0" b="0"/>
                  <wp:docPr id="11" name="Content Placeholder 3" descr="D:\Buku Panduan TIE\gong 3.jpg"/>
                  <wp:cNvGraphicFramePr>
                    <a:graphicFrameLocks xmlns:a="http://schemas.openxmlformats.org/drawingml/2006/main" noGrp="1" noChangeAspect="1"/>
                  </wp:cNvGraphicFramePr>
                  <a:graphic xmlns:a="http://schemas.openxmlformats.org/drawingml/2006/main">
                    <a:graphicData uri="http://schemas.openxmlformats.org/drawingml/2006/picture">
                      <pic:pic xmlns:pic="http://schemas.openxmlformats.org/drawingml/2006/picture">
                        <pic:nvPicPr>
                          <pic:cNvPr id="4" name="Content Placeholder 3" descr="D:\Buku Panduan TIE\gong 3.jpg"/>
                          <pic:cNvPicPr>
                            <a:picLocks noGrp="1" noChangeAspect="1" noChangeArrowheads="1"/>
                          </pic:cNvPicPr>
                        </pic:nvPicPr>
                        <pic:blipFill>
                          <a:blip r:embed="rId9"/>
                          <a:stretch>
                            <a:fillRect/>
                          </a:stretch>
                        </pic:blipFill>
                        <pic:spPr bwMode="auto">
                          <a:xfrm>
                            <a:off x="0" y="0"/>
                            <a:ext cx="1341026" cy="1642478"/>
                          </a:xfrm>
                          <a:prstGeom prst="rect">
                            <a:avLst/>
                          </a:prstGeom>
                        </pic:spPr>
                      </pic:pic>
                    </a:graphicData>
                  </a:graphic>
                </wp:inline>
              </w:drawing>
            </w:r>
          </w:p>
        </w:tc>
        <w:tc>
          <w:tcPr>
            <w:tcW w:w="2691" w:type="dxa"/>
          </w:tcPr>
          <w:p w:rsidR="00452744" w:rsidRDefault="00452744" w:rsidP="00E40032">
            <w:pPr>
              <w:pStyle w:val="ListParagraph"/>
              <w:spacing w:line="360" w:lineRule="auto"/>
              <w:ind w:left="0"/>
              <w:jc w:val="center"/>
              <w:rPr>
                <w:color w:val="auto"/>
                <w:sz w:val="24"/>
                <w:szCs w:val="24"/>
                <w:lang w:val="en-US"/>
              </w:rPr>
            </w:pPr>
            <w:r w:rsidRPr="00A92936">
              <w:rPr>
                <w:noProof/>
                <w:color w:val="auto"/>
                <w:sz w:val="24"/>
                <w:szCs w:val="24"/>
                <w:lang w:val="en-US" w:eastAsia="en-US"/>
              </w:rPr>
              <w:drawing>
                <wp:inline distT="0" distB="0" distL="0" distR="0">
                  <wp:extent cx="1543050" cy="1634776"/>
                  <wp:effectExtent l="0" t="0" r="0" b="0"/>
                  <wp:docPr id="10" name="Picture 2" descr="D:\DESTINASI 2012\LFD TIE IV 2012\Lomba Foto Darat\Penjurian - Tahapan\II\009_9.jpg"/>
                  <wp:cNvGraphicFramePr>
                    <a:graphicFrameLocks xmlns:a="http://schemas.openxmlformats.org/drawingml/2006/main" noGrp="1" noChangeAspect="1"/>
                  </wp:cNvGraphicFramePr>
                  <a:graphic xmlns:a="http://schemas.openxmlformats.org/drawingml/2006/main">
                    <a:graphicData uri="http://schemas.openxmlformats.org/drawingml/2006/picture">
                      <pic:pic xmlns:pic="http://schemas.openxmlformats.org/drawingml/2006/picture">
                        <pic:nvPicPr>
                          <pic:cNvPr id="4" name="Picture 2" descr="D:\DESTINASI 2012\LFD TIE IV 2012\Lomba Foto Darat\Penjurian - Tahapan\II\009_9.jpg"/>
                          <pic:cNvPicPr>
                            <a:picLocks noGrp="1" noChangeAspect="1" noChangeArrowheads="1"/>
                          </pic:cNvPicPr>
                        </pic:nvPicPr>
                        <pic:blipFill>
                          <a:blip r:embed="rId10" cstate="print"/>
                          <a:srcRect/>
                          <a:stretch>
                            <a:fillRect/>
                          </a:stretch>
                        </pic:blipFill>
                        <pic:spPr bwMode="auto">
                          <a:xfrm>
                            <a:off x="0" y="0"/>
                            <a:ext cx="1557509" cy="1650095"/>
                          </a:xfrm>
                          <a:prstGeom prst="rect">
                            <a:avLst/>
                          </a:prstGeom>
                          <a:noFill/>
                          <a:ln w="9525">
                            <a:noFill/>
                            <a:miter lim="800000"/>
                            <a:headEnd/>
                            <a:tailEnd/>
                          </a:ln>
                        </pic:spPr>
                      </pic:pic>
                    </a:graphicData>
                  </a:graphic>
                </wp:inline>
              </w:drawing>
            </w:r>
          </w:p>
        </w:tc>
        <w:tc>
          <w:tcPr>
            <w:tcW w:w="2503" w:type="dxa"/>
          </w:tcPr>
          <w:p w:rsidR="00452744" w:rsidRDefault="00452744" w:rsidP="00E40032">
            <w:pPr>
              <w:pStyle w:val="ListParagraph"/>
              <w:spacing w:line="360" w:lineRule="auto"/>
              <w:ind w:left="0"/>
              <w:jc w:val="center"/>
              <w:rPr>
                <w:color w:val="auto"/>
                <w:sz w:val="24"/>
                <w:szCs w:val="24"/>
                <w:lang w:val="en-US"/>
              </w:rPr>
            </w:pPr>
            <w:r w:rsidRPr="00A92936">
              <w:rPr>
                <w:noProof/>
                <w:color w:val="auto"/>
                <w:sz w:val="24"/>
                <w:szCs w:val="24"/>
                <w:lang w:val="en-US" w:eastAsia="en-US"/>
              </w:rPr>
              <w:drawing>
                <wp:inline distT="0" distB="0" distL="0" distR="0">
                  <wp:extent cx="1370050" cy="1628775"/>
                  <wp:effectExtent l="0" t="0" r="0" b="0"/>
                  <wp:docPr id="12" name="Picture 2" descr="D:\DESTINASI 2013\Penjurian Lomba Foto Darat\20 finalis\DSC_393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2" descr="D:\DESTINASI 2013\Penjurian Lomba Foto Darat\20 finalis\DSC_3930.jpg"/>
                          <pic:cNvPicPr>
                            <a:picLocks noChangeAspect="1" noChangeArrowheads="1"/>
                          </pic:cNvPicPr>
                        </pic:nvPicPr>
                        <pic:blipFill>
                          <a:blip r:embed="rId11" cstate="print"/>
                          <a:srcRect/>
                          <a:stretch>
                            <a:fillRect/>
                          </a:stretch>
                        </pic:blipFill>
                        <pic:spPr bwMode="auto">
                          <a:xfrm>
                            <a:off x="0" y="0"/>
                            <a:ext cx="1377708" cy="1637879"/>
                          </a:xfrm>
                          <a:prstGeom prst="rect">
                            <a:avLst/>
                          </a:prstGeom>
                          <a:noFill/>
                          <a:ln w="9525">
                            <a:noFill/>
                            <a:miter lim="800000"/>
                            <a:headEnd/>
                            <a:tailEnd/>
                          </a:ln>
                        </pic:spPr>
                      </pic:pic>
                    </a:graphicData>
                  </a:graphic>
                </wp:inline>
              </w:drawing>
            </w:r>
          </w:p>
        </w:tc>
      </w:tr>
      <w:tr w:rsidR="00452744" w:rsidTr="00452744">
        <w:tc>
          <w:tcPr>
            <w:tcW w:w="2442" w:type="dxa"/>
          </w:tcPr>
          <w:p w:rsidR="00452744" w:rsidRDefault="00452744" w:rsidP="00E40032">
            <w:pPr>
              <w:pStyle w:val="ListParagraph"/>
              <w:spacing w:line="360" w:lineRule="auto"/>
              <w:ind w:left="0"/>
              <w:jc w:val="center"/>
              <w:rPr>
                <w:color w:val="auto"/>
                <w:sz w:val="24"/>
                <w:szCs w:val="24"/>
                <w:lang w:val="en-US"/>
              </w:rPr>
            </w:pPr>
            <w:r w:rsidRPr="00A92936">
              <w:rPr>
                <w:noProof/>
                <w:color w:val="auto"/>
                <w:sz w:val="24"/>
                <w:szCs w:val="24"/>
                <w:lang w:val="en-US" w:eastAsia="en-US"/>
              </w:rPr>
              <w:drawing>
                <wp:inline distT="0" distB="0" distL="0" distR="0">
                  <wp:extent cx="2390775" cy="1409407"/>
                  <wp:effectExtent l="0" t="0" r="0" b="0"/>
                  <wp:docPr id="9" name="Picture 9" descr="D:\New\foto TIE 2013\TIE V 2013\TCH_9832.jpg"/>
                  <wp:cNvGraphicFramePr>
                    <a:graphicFrameLocks xmlns:a="http://schemas.openxmlformats.org/drawingml/2006/main" noGrp="1" noChangeAspect="1"/>
                  </wp:cNvGraphicFramePr>
                  <a:graphic xmlns:a="http://schemas.openxmlformats.org/drawingml/2006/main">
                    <a:graphicData uri="http://schemas.openxmlformats.org/drawingml/2006/picture">
                      <pic:pic xmlns:pic="http://schemas.openxmlformats.org/drawingml/2006/picture">
                        <pic:nvPicPr>
                          <pic:cNvPr id="4" name="Picture 4" descr="D:\New\foto TIE 2013\TIE V 2013\TCH_9832.jpg"/>
                          <pic:cNvPicPr>
                            <a:picLocks noGrp="1" noChangeAspect="1" noChangeArrowheads="1"/>
                          </pic:cNvPicPr>
                        </pic:nvPicPr>
                        <pic:blipFill>
                          <a:blip r:embed="rId12" cstate="print"/>
                          <a:srcRect/>
                          <a:stretch>
                            <a:fillRect/>
                          </a:stretch>
                        </pic:blipFill>
                        <pic:spPr bwMode="auto">
                          <a:xfrm>
                            <a:off x="0" y="0"/>
                            <a:ext cx="2398040" cy="1413690"/>
                          </a:xfrm>
                          <a:prstGeom prst="rect">
                            <a:avLst/>
                          </a:prstGeom>
                          <a:noFill/>
                          <a:ln w="9525">
                            <a:noFill/>
                            <a:miter lim="800000"/>
                            <a:headEnd/>
                            <a:tailEnd/>
                          </a:ln>
                        </pic:spPr>
                      </pic:pic>
                    </a:graphicData>
                  </a:graphic>
                </wp:inline>
              </w:drawing>
            </w:r>
          </w:p>
        </w:tc>
        <w:tc>
          <w:tcPr>
            <w:tcW w:w="2691" w:type="dxa"/>
          </w:tcPr>
          <w:p w:rsidR="00452744" w:rsidRDefault="00452744" w:rsidP="00E40032">
            <w:pPr>
              <w:pStyle w:val="ListParagraph"/>
              <w:spacing w:line="360" w:lineRule="auto"/>
              <w:ind w:left="0"/>
              <w:jc w:val="center"/>
              <w:rPr>
                <w:color w:val="auto"/>
                <w:sz w:val="24"/>
                <w:szCs w:val="24"/>
                <w:lang w:val="en-US"/>
              </w:rPr>
            </w:pPr>
            <w:r w:rsidRPr="00A92936">
              <w:rPr>
                <w:noProof/>
                <w:color w:val="auto"/>
                <w:sz w:val="24"/>
                <w:szCs w:val="24"/>
                <w:lang w:val="en-US" w:eastAsia="en-US"/>
              </w:rPr>
              <w:drawing>
                <wp:inline distT="0" distB="0" distL="0" distR="0">
                  <wp:extent cx="2657475" cy="1409700"/>
                  <wp:effectExtent l="0" t="0" r="0" b="0"/>
                  <wp:docPr id="8" name="Content Placeholder 3" descr="AT5A9967"/>
                  <wp:cNvGraphicFramePr>
                    <a:graphicFrameLocks xmlns:a="http://schemas.openxmlformats.org/drawingml/2006/main" noGrp="1" noChangeAspect="1"/>
                  </wp:cNvGraphicFramePr>
                  <a:graphic xmlns:a="http://schemas.openxmlformats.org/drawingml/2006/main">
                    <a:graphicData uri="http://schemas.openxmlformats.org/drawingml/2006/picture">
                      <pic:pic xmlns:pic="http://schemas.openxmlformats.org/drawingml/2006/picture">
                        <pic:nvPicPr>
                          <pic:cNvPr id="4" name="Content Placeholder 3" descr="AT5A9967"/>
                          <pic:cNvPicPr>
                            <a:picLocks noGrp="1" noChangeAspect="1" noChangeArrowheads="1"/>
                          </pic:cNvPicPr>
                        </pic:nvPicPr>
                        <pic:blipFill>
                          <a:blip r:embed="rId13" cstate="print"/>
                          <a:srcRect/>
                          <a:stretch>
                            <a:fillRect/>
                          </a:stretch>
                        </pic:blipFill>
                        <pic:spPr bwMode="auto">
                          <a:xfrm>
                            <a:off x="0" y="0"/>
                            <a:ext cx="2660772" cy="1411449"/>
                          </a:xfrm>
                          <a:prstGeom prst="rect">
                            <a:avLst/>
                          </a:prstGeom>
                          <a:noFill/>
                          <a:ln w="9525">
                            <a:noFill/>
                            <a:miter lim="800000"/>
                            <a:headEnd/>
                            <a:tailEnd/>
                          </a:ln>
                        </pic:spPr>
                      </pic:pic>
                    </a:graphicData>
                  </a:graphic>
                </wp:inline>
              </w:drawing>
            </w:r>
          </w:p>
        </w:tc>
        <w:tc>
          <w:tcPr>
            <w:tcW w:w="2503" w:type="dxa"/>
          </w:tcPr>
          <w:p w:rsidR="00452744" w:rsidRDefault="00452744" w:rsidP="00E40032">
            <w:pPr>
              <w:pStyle w:val="ListParagraph"/>
              <w:spacing w:line="360" w:lineRule="auto"/>
              <w:ind w:left="0"/>
              <w:jc w:val="center"/>
              <w:rPr>
                <w:color w:val="auto"/>
                <w:sz w:val="24"/>
                <w:szCs w:val="24"/>
                <w:lang w:val="en-US"/>
              </w:rPr>
            </w:pPr>
            <w:r w:rsidRPr="00A92936">
              <w:rPr>
                <w:noProof/>
                <w:color w:val="auto"/>
                <w:sz w:val="24"/>
                <w:szCs w:val="24"/>
                <w:lang w:val="en-US" w:eastAsia="en-US"/>
              </w:rPr>
              <w:drawing>
                <wp:inline distT="0" distB="0" distL="0" distR="0">
                  <wp:extent cx="2455642" cy="1362075"/>
                  <wp:effectExtent l="0" t="0" r="0" b="0"/>
                  <wp:docPr id="1" name="Picture 2" descr="D:\DESTINASI 2012\LFD TIE IV 2012\Lomba Foto Darat\Finalis\IMG_1356.jpg"/>
                  <wp:cNvGraphicFramePr>
                    <a:graphicFrameLocks xmlns:a="http://schemas.openxmlformats.org/drawingml/2006/main" noGrp="1" noChangeAspect="1"/>
                  </wp:cNvGraphicFramePr>
                  <a:graphic xmlns:a="http://schemas.openxmlformats.org/drawingml/2006/main">
                    <a:graphicData uri="http://schemas.openxmlformats.org/drawingml/2006/picture">
                      <pic:pic xmlns:pic="http://schemas.openxmlformats.org/drawingml/2006/picture">
                        <pic:nvPicPr>
                          <pic:cNvPr id="4" name="Picture 2" descr="D:\DESTINASI 2012\LFD TIE IV 2012\Lomba Foto Darat\Finalis\IMG_1356.jpg"/>
                          <pic:cNvPicPr>
                            <a:picLocks noGrp="1" noChangeAspect="1" noChangeArrowheads="1"/>
                          </pic:cNvPicPr>
                        </pic:nvPicPr>
                        <pic:blipFill>
                          <a:blip r:embed="rId14" cstate="print"/>
                          <a:srcRect/>
                          <a:stretch>
                            <a:fillRect/>
                          </a:stretch>
                        </pic:blipFill>
                        <pic:spPr bwMode="auto">
                          <a:xfrm>
                            <a:off x="0" y="0"/>
                            <a:ext cx="2467943" cy="1368898"/>
                          </a:xfrm>
                          <a:prstGeom prst="rect">
                            <a:avLst/>
                          </a:prstGeom>
                          <a:noFill/>
                          <a:ln w="9525">
                            <a:noFill/>
                            <a:miter lim="800000"/>
                            <a:headEnd/>
                            <a:tailEnd/>
                          </a:ln>
                        </pic:spPr>
                      </pic:pic>
                    </a:graphicData>
                  </a:graphic>
                </wp:inline>
              </w:drawing>
            </w:r>
          </w:p>
        </w:tc>
      </w:tr>
    </w:tbl>
    <w:p w:rsidR="00A92936" w:rsidRDefault="00A92936" w:rsidP="00E40032">
      <w:pPr>
        <w:pStyle w:val="ListParagraph"/>
        <w:spacing w:line="360" w:lineRule="auto"/>
        <w:ind w:left="1701"/>
        <w:jc w:val="center"/>
        <w:rPr>
          <w:b/>
          <w:color w:val="auto"/>
          <w:sz w:val="24"/>
          <w:szCs w:val="24"/>
        </w:rPr>
      </w:pPr>
    </w:p>
    <w:p w:rsidR="001C3D35" w:rsidRPr="005949E3" w:rsidRDefault="001C3D35" w:rsidP="00E40032">
      <w:pPr>
        <w:pStyle w:val="ListParagraph"/>
        <w:numPr>
          <w:ilvl w:val="0"/>
          <w:numId w:val="20"/>
        </w:numPr>
        <w:spacing w:line="360" w:lineRule="auto"/>
        <w:ind w:left="1701" w:hanging="981"/>
        <w:jc w:val="both"/>
        <w:rPr>
          <w:b/>
          <w:color w:val="auto"/>
          <w:sz w:val="24"/>
          <w:szCs w:val="24"/>
        </w:rPr>
      </w:pPr>
      <w:r w:rsidRPr="005949E3">
        <w:rPr>
          <w:b/>
          <w:color w:val="auto"/>
          <w:sz w:val="24"/>
          <w:szCs w:val="24"/>
        </w:rPr>
        <w:t>Letak dan kondisi Geografis</w:t>
      </w:r>
    </w:p>
    <w:p w:rsidR="001C3D35" w:rsidRPr="005949E3" w:rsidRDefault="001C3D35" w:rsidP="00E40032">
      <w:pPr>
        <w:spacing w:line="360" w:lineRule="auto"/>
        <w:ind w:left="1701" w:firstLine="459"/>
        <w:contextualSpacing/>
        <w:jc w:val="both"/>
        <w:rPr>
          <w:color w:val="auto"/>
          <w:sz w:val="24"/>
          <w:szCs w:val="24"/>
        </w:rPr>
      </w:pPr>
      <w:r w:rsidRPr="005949E3">
        <w:rPr>
          <w:color w:val="auto"/>
          <w:sz w:val="24"/>
          <w:szCs w:val="24"/>
        </w:rPr>
        <w:t xml:space="preserve">Secara geografis wilayah Kabupaten </w:t>
      </w:r>
      <w:r w:rsidR="0092170F">
        <w:rPr>
          <w:color w:val="auto"/>
          <w:sz w:val="24"/>
          <w:szCs w:val="24"/>
        </w:rPr>
        <w:t xml:space="preserve">Kepulauan Selayar </w:t>
      </w:r>
      <w:r w:rsidRPr="005949E3">
        <w:rPr>
          <w:color w:val="auto"/>
          <w:sz w:val="24"/>
          <w:szCs w:val="24"/>
        </w:rPr>
        <w:t xml:space="preserve">terletak antara </w:t>
      </w:r>
      <w:r w:rsidRPr="005949E3">
        <w:rPr>
          <w:color w:val="auto"/>
          <w:sz w:val="24"/>
          <w:szCs w:val="24"/>
          <w:lang w:val="en-US"/>
        </w:rPr>
        <w:t>5</w:t>
      </w:r>
      <w:r w:rsidRPr="005949E3">
        <w:rPr>
          <w:color w:val="auto"/>
          <w:sz w:val="24"/>
          <w:szCs w:val="24"/>
          <w:vertAlign w:val="superscript"/>
        </w:rPr>
        <w:t>0</w:t>
      </w:r>
      <w:r w:rsidRPr="005949E3">
        <w:rPr>
          <w:color w:val="auto"/>
          <w:sz w:val="24"/>
          <w:szCs w:val="24"/>
          <w:lang w:val="en-US"/>
        </w:rPr>
        <w:t>42</w:t>
      </w:r>
      <w:r w:rsidR="00E20C72">
        <w:rPr>
          <w:color w:val="auto"/>
          <w:sz w:val="24"/>
          <w:szCs w:val="24"/>
        </w:rPr>
        <w:t>’</w:t>
      </w:r>
      <w:r w:rsidR="00E20C72">
        <w:rPr>
          <w:color w:val="auto"/>
          <w:sz w:val="24"/>
          <w:szCs w:val="24"/>
          <w:lang w:val="en-US"/>
        </w:rPr>
        <w:t>-</w:t>
      </w:r>
      <w:r w:rsidRPr="005949E3">
        <w:rPr>
          <w:color w:val="auto"/>
          <w:sz w:val="24"/>
          <w:szCs w:val="24"/>
          <w:lang w:val="en-US"/>
        </w:rPr>
        <w:t>7</w:t>
      </w:r>
      <w:r w:rsidRPr="005949E3">
        <w:rPr>
          <w:color w:val="auto"/>
          <w:sz w:val="24"/>
          <w:szCs w:val="24"/>
          <w:vertAlign w:val="superscript"/>
        </w:rPr>
        <w:t>0</w:t>
      </w:r>
      <w:r w:rsidRPr="005949E3">
        <w:rPr>
          <w:color w:val="auto"/>
          <w:sz w:val="24"/>
          <w:szCs w:val="24"/>
          <w:lang w:val="en-US"/>
        </w:rPr>
        <w:t>35’ L</w:t>
      </w:r>
      <w:r w:rsidRPr="005949E3">
        <w:rPr>
          <w:color w:val="auto"/>
          <w:sz w:val="24"/>
          <w:szCs w:val="24"/>
        </w:rPr>
        <w:t xml:space="preserve">intang </w:t>
      </w:r>
      <w:r w:rsidRPr="005949E3">
        <w:rPr>
          <w:color w:val="auto"/>
          <w:sz w:val="24"/>
          <w:szCs w:val="24"/>
          <w:lang w:val="en-US"/>
        </w:rPr>
        <w:t>S</w:t>
      </w:r>
      <w:r w:rsidRPr="005949E3">
        <w:rPr>
          <w:color w:val="auto"/>
          <w:sz w:val="24"/>
          <w:szCs w:val="24"/>
        </w:rPr>
        <w:t>elatan dan 1</w:t>
      </w:r>
      <w:r w:rsidRPr="005949E3">
        <w:rPr>
          <w:color w:val="auto"/>
          <w:sz w:val="24"/>
          <w:szCs w:val="24"/>
          <w:lang w:val="en-US"/>
        </w:rPr>
        <w:t>20</w:t>
      </w:r>
      <w:r w:rsidRPr="005949E3">
        <w:rPr>
          <w:color w:val="auto"/>
          <w:sz w:val="24"/>
          <w:szCs w:val="24"/>
          <w:vertAlign w:val="superscript"/>
        </w:rPr>
        <w:t>0</w:t>
      </w:r>
      <w:r w:rsidRPr="005949E3">
        <w:rPr>
          <w:color w:val="auto"/>
          <w:sz w:val="24"/>
          <w:szCs w:val="24"/>
          <w:lang w:val="en-US"/>
        </w:rPr>
        <w:t>15</w:t>
      </w:r>
      <w:r w:rsidR="00E20C72">
        <w:rPr>
          <w:color w:val="auto"/>
          <w:sz w:val="24"/>
          <w:szCs w:val="24"/>
        </w:rPr>
        <w:t>’</w:t>
      </w:r>
      <w:r w:rsidR="00E20C72">
        <w:rPr>
          <w:color w:val="auto"/>
          <w:sz w:val="24"/>
          <w:szCs w:val="24"/>
          <w:lang w:val="en-US"/>
        </w:rPr>
        <w:t>-</w:t>
      </w:r>
      <w:r w:rsidR="00E20C72">
        <w:rPr>
          <w:color w:val="auto"/>
          <w:sz w:val="24"/>
          <w:szCs w:val="24"/>
        </w:rPr>
        <w:t>122’</w:t>
      </w:r>
      <w:r w:rsidRPr="005949E3">
        <w:rPr>
          <w:color w:val="auto"/>
          <w:sz w:val="24"/>
          <w:szCs w:val="24"/>
        </w:rPr>
        <w:t>3</w:t>
      </w:r>
      <w:r w:rsidRPr="005949E3">
        <w:rPr>
          <w:color w:val="auto"/>
          <w:sz w:val="24"/>
          <w:szCs w:val="24"/>
          <w:lang w:val="en-US"/>
        </w:rPr>
        <w:t>0</w:t>
      </w:r>
      <w:r w:rsidRPr="005949E3">
        <w:rPr>
          <w:color w:val="auto"/>
          <w:sz w:val="24"/>
          <w:szCs w:val="24"/>
        </w:rPr>
        <w:t xml:space="preserve">’ </w:t>
      </w:r>
      <w:r w:rsidRPr="005949E3">
        <w:rPr>
          <w:color w:val="auto"/>
          <w:sz w:val="24"/>
          <w:szCs w:val="24"/>
          <w:lang w:val="en-US"/>
        </w:rPr>
        <w:t>B</w:t>
      </w:r>
      <w:r w:rsidRPr="005949E3">
        <w:rPr>
          <w:color w:val="auto"/>
          <w:sz w:val="24"/>
          <w:szCs w:val="24"/>
        </w:rPr>
        <w:t xml:space="preserve">ujur </w:t>
      </w:r>
      <w:r w:rsidRPr="005949E3">
        <w:rPr>
          <w:color w:val="auto"/>
          <w:sz w:val="24"/>
          <w:szCs w:val="24"/>
          <w:lang w:val="en-US"/>
        </w:rPr>
        <w:t>T</w:t>
      </w:r>
      <w:r w:rsidRPr="005949E3">
        <w:rPr>
          <w:color w:val="auto"/>
          <w:sz w:val="24"/>
          <w:szCs w:val="24"/>
        </w:rPr>
        <w:t>imur. Kabupate</w:t>
      </w:r>
      <w:r w:rsidR="00057316">
        <w:rPr>
          <w:color w:val="auto"/>
          <w:sz w:val="24"/>
          <w:szCs w:val="24"/>
          <w:lang w:val="en-US"/>
        </w:rPr>
        <w:t>n</w:t>
      </w:r>
      <w:r w:rsidR="00E20C72">
        <w:rPr>
          <w:color w:val="auto"/>
          <w:sz w:val="24"/>
          <w:szCs w:val="24"/>
          <w:lang w:val="en-US"/>
        </w:rPr>
        <w:t xml:space="preserve"> </w:t>
      </w:r>
      <w:r w:rsidR="0092170F">
        <w:rPr>
          <w:color w:val="auto"/>
          <w:sz w:val="24"/>
          <w:szCs w:val="24"/>
        </w:rPr>
        <w:t xml:space="preserve">Kepulauan Selayar </w:t>
      </w:r>
      <w:r w:rsidRPr="005949E3">
        <w:rPr>
          <w:color w:val="auto"/>
          <w:sz w:val="24"/>
          <w:szCs w:val="24"/>
        </w:rPr>
        <w:t>merupakan salah</w:t>
      </w:r>
      <w:r w:rsidR="00057316">
        <w:rPr>
          <w:color w:val="auto"/>
          <w:sz w:val="24"/>
          <w:szCs w:val="24"/>
        </w:rPr>
        <w:t xml:space="preserve"> satu </w:t>
      </w:r>
      <w:r w:rsidR="00057316">
        <w:rPr>
          <w:color w:val="auto"/>
          <w:sz w:val="24"/>
          <w:szCs w:val="24"/>
          <w:lang w:val="en-US"/>
        </w:rPr>
        <w:t>k</w:t>
      </w:r>
      <w:r w:rsidR="00057316">
        <w:rPr>
          <w:color w:val="auto"/>
          <w:sz w:val="24"/>
          <w:szCs w:val="24"/>
        </w:rPr>
        <w:t>abupaten di Pro</w:t>
      </w:r>
      <w:r w:rsidR="00057316">
        <w:rPr>
          <w:color w:val="auto"/>
          <w:sz w:val="24"/>
          <w:szCs w:val="24"/>
          <w:lang w:val="en-US"/>
        </w:rPr>
        <w:t>v</w:t>
      </w:r>
      <w:r w:rsidRPr="005949E3">
        <w:rPr>
          <w:color w:val="auto"/>
          <w:sz w:val="24"/>
          <w:szCs w:val="24"/>
        </w:rPr>
        <w:t>insi Sula</w:t>
      </w:r>
      <w:r w:rsidR="00057316">
        <w:rPr>
          <w:color w:val="auto"/>
          <w:sz w:val="24"/>
          <w:szCs w:val="24"/>
        </w:rPr>
        <w:t xml:space="preserve">wesi Selatan, dan satu-satunya </w:t>
      </w:r>
      <w:r w:rsidR="00057316">
        <w:rPr>
          <w:color w:val="auto"/>
          <w:sz w:val="24"/>
          <w:szCs w:val="24"/>
          <w:lang w:val="en-US"/>
        </w:rPr>
        <w:t>k</w:t>
      </w:r>
      <w:r w:rsidRPr="005949E3">
        <w:rPr>
          <w:color w:val="auto"/>
          <w:sz w:val="24"/>
          <w:szCs w:val="24"/>
        </w:rPr>
        <w:t>abupaten yang terpisah dari Pulau Sulawesi.</w:t>
      </w:r>
    </w:p>
    <w:p w:rsidR="001C3D35" w:rsidRPr="005949E3" w:rsidRDefault="001C3D35" w:rsidP="00E40032">
      <w:pPr>
        <w:pStyle w:val="ListParagraph"/>
        <w:numPr>
          <w:ilvl w:val="0"/>
          <w:numId w:val="20"/>
        </w:numPr>
        <w:spacing w:line="360" w:lineRule="auto"/>
        <w:ind w:left="1701" w:hanging="981"/>
        <w:jc w:val="both"/>
        <w:rPr>
          <w:b/>
          <w:color w:val="auto"/>
          <w:sz w:val="24"/>
          <w:szCs w:val="24"/>
        </w:rPr>
      </w:pPr>
      <w:r w:rsidRPr="005949E3">
        <w:rPr>
          <w:b/>
          <w:color w:val="auto"/>
          <w:sz w:val="24"/>
          <w:szCs w:val="24"/>
        </w:rPr>
        <w:t>Topografi</w:t>
      </w:r>
    </w:p>
    <w:p w:rsidR="00B5185A" w:rsidRPr="005949E3" w:rsidRDefault="00B5185A" w:rsidP="00E40032">
      <w:pPr>
        <w:spacing w:line="360" w:lineRule="auto"/>
        <w:ind w:left="1701" w:firstLine="426"/>
        <w:contextualSpacing/>
        <w:jc w:val="both"/>
        <w:rPr>
          <w:color w:val="auto"/>
          <w:sz w:val="24"/>
          <w:szCs w:val="24"/>
          <w:lang w:val="en-US" w:eastAsia="en-US"/>
        </w:rPr>
      </w:pPr>
      <w:r w:rsidRPr="005949E3">
        <w:rPr>
          <w:color w:val="auto"/>
          <w:sz w:val="24"/>
          <w:szCs w:val="24"/>
          <w:lang w:val="en-US" w:eastAsia="en-US"/>
        </w:rPr>
        <w:t xml:space="preserve">Kondisi topografi Kabupaten </w:t>
      </w:r>
      <w:r w:rsidR="0092170F">
        <w:rPr>
          <w:color w:val="auto"/>
          <w:sz w:val="24"/>
          <w:szCs w:val="24"/>
          <w:lang w:val="en-US" w:eastAsia="en-US"/>
        </w:rPr>
        <w:t xml:space="preserve">Kepulauan Selayar </w:t>
      </w:r>
      <w:r w:rsidRPr="005949E3">
        <w:rPr>
          <w:color w:val="auto"/>
          <w:sz w:val="24"/>
          <w:szCs w:val="24"/>
          <w:lang w:val="en-US" w:eastAsia="en-US"/>
        </w:rPr>
        <w:t xml:space="preserve">bervariasi, sebagian tanah datar dan ada yang agak miring. </w:t>
      </w:r>
      <w:r w:rsidRPr="005949E3">
        <w:rPr>
          <w:color w:val="auto"/>
          <w:sz w:val="24"/>
          <w:szCs w:val="24"/>
        </w:rPr>
        <w:t>Fisiografi</w:t>
      </w:r>
      <w:r w:rsidR="00E20C72">
        <w:rPr>
          <w:color w:val="auto"/>
          <w:sz w:val="24"/>
          <w:szCs w:val="24"/>
          <w:lang w:val="en-US"/>
        </w:rPr>
        <w:t xml:space="preserve"> </w:t>
      </w:r>
      <w:r w:rsidRPr="005949E3">
        <w:rPr>
          <w:color w:val="auto"/>
          <w:sz w:val="24"/>
          <w:szCs w:val="24"/>
          <w:lang w:val="en-US" w:eastAsia="en-US"/>
        </w:rPr>
        <w:t xml:space="preserve">Pulau Selayar terbagi dalam </w:t>
      </w:r>
      <w:r w:rsidRPr="005949E3">
        <w:rPr>
          <w:color w:val="auto"/>
          <w:sz w:val="24"/>
          <w:szCs w:val="24"/>
          <w:lang w:val="en-US" w:eastAsia="en-US"/>
        </w:rPr>
        <w:lastRenderedPageBreak/>
        <w:t xml:space="preserve">beberapa morfologi bentuk lahan. Satuan-satuan morfologi bentuk lahan Pulau Selayar dapat dikelompokkan menjadi </w:t>
      </w:r>
      <w:r w:rsidR="00DD0CFF">
        <w:rPr>
          <w:color w:val="auto"/>
          <w:sz w:val="24"/>
          <w:szCs w:val="24"/>
          <w:lang w:val="en-US" w:eastAsia="en-US"/>
        </w:rPr>
        <w:t>3 (</w:t>
      </w:r>
      <w:r w:rsidRPr="005949E3">
        <w:rPr>
          <w:color w:val="auto"/>
          <w:sz w:val="24"/>
          <w:szCs w:val="24"/>
          <w:lang w:val="en-US" w:eastAsia="en-US"/>
        </w:rPr>
        <w:t>tiga</w:t>
      </w:r>
      <w:r w:rsidR="00DD0CFF">
        <w:rPr>
          <w:color w:val="auto"/>
          <w:sz w:val="24"/>
          <w:szCs w:val="24"/>
          <w:lang w:val="en-US" w:eastAsia="en-US"/>
        </w:rPr>
        <w:t>)</w:t>
      </w:r>
      <w:r w:rsidRPr="005949E3">
        <w:rPr>
          <w:color w:val="auto"/>
          <w:sz w:val="24"/>
          <w:szCs w:val="24"/>
          <w:lang w:val="en-US" w:eastAsia="en-US"/>
        </w:rPr>
        <w:t xml:space="preserve"> satuan morfologi, yaitu: </w:t>
      </w:r>
    </w:p>
    <w:p w:rsidR="00B5185A" w:rsidRPr="005949E3" w:rsidRDefault="00B5185A" w:rsidP="00E40032">
      <w:pPr>
        <w:numPr>
          <w:ilvl w:val="0"/>
          <w:numId w:val="10"/>
        </w:numPr>
        <w:autoSpaceDE w:val="0"/>
        <w:autoSpaceDN w:val="0"/>
        <w:adjustRightInd w:val="0"/>
        <w:spacing w:line="360" w:lineRule="auto"/>
        <w:ind w:left="2061"/>
        <w:contextualSpacing/>
        <w:jc w:val="both"/>
        <w:rPr>
          <w:color w:val="auto"/>
          <w:sz w:val="24"/>
          <w:szCs w:val="24"/>
          <w:lang w:val="en-US" w:eastAsia="en-US"/>
        </w:rPr>
      </w:pPr>
      <w:r w:rsidRPr="005949E3">
        <w:rPr>
          <w:color w:val="auto"/>
          <w:sz w:val="24"/>
          <w:szCs w:val="24"/>
          <w:lang w:val="en-US" w:eastAsia="en-US"/>
        </w:rPr>
        <w:t xml:space="preserve">Satuan morfologi daratan alluvial pantai. </w:t>
      </w:r>
    </w:p>
    <w:p w:rsidR="00B5185A" w:rsidRPr="005949E3" w:rsidRDefault="00B5185A" w:rsidP="00E40032">
      <w:pPr>
        <w:numPr>
          <w:ilvl w:val="0"/>
          <w:numId w:val="10"/>
        </w:numPr>
        <w:autoSpaceDE w:val="0"/>
        <w:autoSpaceDN w:val="0"/>
        <w:adjustRightInd w:val="0"/>
        <w:spacing w:line="360" w:lineRule="auto"/>
        <w:ind w:left="2061"/>
        <w:contextualSpacing/>
        <w:jc w:val="both"/>
        <w:rPr>
          <w:color w:val="auto"/>
          <w:sz w:val="24"/>
          <w:szCs w:val="24"/>
          <w:lang w:val="en-US" w:eastAsia="en-US"/>
        </w:rPr>
      </w:pPr>
      <w:r w:rsidRPr="005949E3">
        <w:rPr>
          <w:color w:val="auto"/>
          <w:sz w:val="24"/>
          <w:szCs w:val="24"/>
          <w:lang w:val="en-US" w:eastAsia="en-US"/>
        </w:rPr>
        <w:t xml:space="preserve">Satuan morfologi perbukitan bergelombang. </w:t>
      </w:r>
    </w:p>
    <w:p w:rsidR="00B5185A" w:rsidRPr="005949E3" w:rsidRDefault="00B5185A" w:rsidP="00E40032">
      <w:pPr>
        <w:numPr>
          <w:ilvl w:val="0"/>
          <w:numId w:val="10"/>
        </w:numPr>
        <w:autoSpaceDE w:val="0"/>
        <w:autoSpaceDN w:val="0"/>
        <w:adjustRightInd w:val="0"/>
        <w:spacing w:line="360" w:lineRule="auto"/>
        <w:ind w:left="2061"/>
        <w:contextualSpacing/>
        <w:jc w:val="both"/>
        <w:rPr>
          <w:color w:val="auto"/>
          <w:sz w:val="24"/>
          <w:szCs w:val="24"/>
          <w:lang w:val="en-US" w:eastAsia="en-US"/>
        </w:rPr>
      </w:pPr>
      <w:r w:rsidRPr="005949E3">
        <w:rPr>
          <w:color w:val="auto"/>
          <w:sz w:val="24"/>
          <w:szCs w:val="24"/>
          <w:lang w:val="en-US" w:eastAsia="en-US"/>
        </w:rPr>
        <w:t xml:space="preserve">Satuan morfologi perbukitan dengan lereng terjal. </w:t>
      </w:r>
    </w:p>
    <w:p w:rsidR="00B5185A" w:rsidRPr="005949E3" w:rsidRDefault="00B5185A" w:rsidP="00E40032">
      <w:pPr>
        <w:spacing w:line="360" w:lineRule="auto"/>
        <w:ind w:left="1701" w:firstLine="426"/>
        <w:contextualSpacing/>
        <w:jc w:val="both"/>
        <w:rPr>
          <w:color w:val="auto"/>
          <w:sz w:val="24"/>
          <w:szCs w:val="24"/>
          <w:lang w:eastAsia="en-US"/>
        </w:rPr>
      </w:pPr>
      <w:r w:rsidRPr="005949E3">
        <w:rPr>
          <w:color w:val="auto"/>
          <w:sz w:val="24"/>
          <w:szCs w:val="24"/>
          <w:lang w:val="en-US" w:eastAsia="en-US"/>
        </w:rPr>
        <w:t>Satuan morfologi tersebut di atas dikontrol oleh batuan dan struktur dan formasi geologi yang ada di Pulau Selayar. Satuan morfologi daratan alluvial pantai menempati daratan sempit di pantai barat Pulau Selayar dan terbentuk oleh endapan pasir, pantai lempungan, kerikil yang bersifat lepas dan lapisan tipis batu gamping koral. Sedangkan batuan morfologi perbukitan gelombang dan satuan morfologi perbukitan dengan lereng terjal umumnya menempati bagian barat dengan ketinggian 356-657 meter di atas permukaan laut. Bentang alam yang tinggi di sini di antaranya puncak Gunung Bontoharu (435 m), Gunung Bontokali (353 m), serta Gunung Bontosikuyu (607 m). Satuan morfologi ini ditempati oleh endapan hasil</w:t>
      </w:r>
      <w:r w:rsidR="00057316">
        <w:rPr>
          <w:color w:val="auto"/>
          <w:sz w:val="24"/>
          <w:szCs w:val="24"/>
          <w:lang w:val="en-US" w:eastAsia="en-US"/>
        </w:rPr>
        <w:t xml:space="preserve"> gunung api berupa breksi, lafa</w:t>
      </w:r>
      <w:r w:rsidRPr="005949E3">
        <w:rPr>
          <w:color w:val="auto"/>
          <w:sz w:val="24"/>
          <w:szCs w:val="24"/>
          <w:lang w:val="en-US" w:eastAsia="en-US"/>
        </w:rPr>
        <w:t xml:space="preserve">, </w:t>
      </w:r>
      <w:r w:rsidR="00A1612C" w:rsidRPr="005949E3">
        <w:rPr>
          <w:color w:val="auto"/>
          <w:sz w:val="24"/>
          <w:szCs w:val="24"/>
          <w:lang w:val="en-US" w:eastAsia="en-US"/>
        </w:rPr>
        <w:t xml:space="preserve">konglomerat </w:t>
      </w:r>
      <w:r w:rsidR="00A1612C">
        <w:rPr>
          <w:color w:val="auto"/>
          <w:sz w:val="24"/>
          <w:szCs w:val="24"/>
          <w:lang w:val="en-US" w:eastAsia="en-US"/>
        </w:rPr>
        <w:t xml:space="preserve">dan </w:t>
      </w:r>
      <w:r w:rsidRPr="005949E3">
        <w:rPr>
          <w:color w:val="auto"/>
          <w:sz w:val="24"/>
          <w:szCs w:val="24"/>
          <w:lang w:val="en-US" w:eastAsia="en-US"/>
        </w:rPr>
        <w:t xml:space="preserve">tufa dengan batuan dengan selingan batuan sedimen laut. Persentase kelas kelerengan Pulau Selayar umumnya didominasi oleh lereng landai (2-15%), dan semakin ke Selatan kelerengan tersebut semakin besar. Kecamatan Bontosikuyu mempunyai kelas sangat terjal (&gt;40%) mencapai 43,97% terhadap luas wilayah kecamatan, sedangkan di Kecamatan Bontoharu lereng sangat terjal mencapai 33,12%, akan tetapi kebalikannya di Kecamatan Bontomatene dimana lereng sangat terjal hanya mencapai 4,21% dari luas wilayah kecamatan. </w:t>
      </w:r>
    </w:p>
    <w:p w:rsidR="00B5185A" w:rsidRPr="005949E3" w:rsidRDefault="00B5185A" w:rsidP="00E40032">
      <w:pPr>
        <w:spacing w:line="360" w:lineRule="auto"/>
        <w:ind w:left="1701" w:firstLine="426"/>
        <w:contextualSpacing/>
        <w:jc w:val="both"/>
        <w:rPr>
          <w:color w:val="auto"/>
          <w:sz w:val="24"/>
          <w:szCs w:val="24"/>
          <w:lang w:val="en-US" w:eastAsia="en-US"/>
        </w:rPr>
      </w:pPr>
      <w:r w:rsidRPr="005949E3">
        <w:rPr>
          <w:color w:val="auto"/>
          <w:sz w:val="24"/>
          <w:szCs w:val="24"/>
          <w:lang w:val="en-US" w:eastAsia="en-US"/>
        </w:rPr>
        <w:t xml:space="preserve">Adapun jenis tanah yang ada di Kabupaten </w:t>
      </w:r>
      <w:r w:rsidR="0092170F">
        <w:rPr>
          <w:color w:val="auto"/>
          <w:sz w:val="24"/>
          <w:szCs w:val="24"/>
          <w:lang w:val="en-US" w:eastAsia="en-US"/>
        </w:rPr>
        <w:t xml:space="preserve">Kepulauan Selayar </w:t>
      </w:r>
      <w:r w:rsidRPr="005949E3">
        <w:rPr>
          <w:color w:val="auto"/>
          <w:sz w:val="24"/>
          <w:szCs w:val="24"/>
          <w:lang w:val="en-US" w:eastAsia="en-US"/>
        </w:rPr>
        <w:t>sangat bervariasi berdasarkan hasil analisis iklim, geologi (bahan induk), topografi (kemiringan lereng) serta analisis vegetasi yang ada. Demikian pula penyebarannya sangat bervariasi. Berdasarkan penamaan jenis tanah sistem FAO</w:t>
      </w:r>
      <w:r w:rsidR="00B02EC9" w:rsidRPr="00B02EC9">
        <w:rPr>
          <w:i/>
          <w:color w:val="auto"/>
          <w:sz w:val="24"/>
          <w:szCs w:val="24"/>
          <w:lang w:val="en-US" w:eastAsia="en-US"/>
        </w:rPr>
        <w:t>(Food and Agriculture Organization)</w:t>
      </w:r>
      <w:r w:rsidRPr="005949E3">
        <w:rPr>
          <w:color w:val="auto"/>
          <w:sz w:val="24"/>
          <w:szCs w:val="24"/>
          <w:lang w:val="en-US" w:eastAsia="en-US"/>
        </w:rPr>
        <w:t xml:space="preserve">dikenal jenis tanah Alluvial Matime yang terdapat pada pesisir pantai sampai jenis tanah latosol yang berada di daerah bergunung. Sedangkan berdasarkan penamaan tanah berdasarkan sistem </w:t>
      </w:r>
      <w:r w:rsidR="00B02EC9">
        <w:rPr>
          <w:color w:val="auto"/>
          <w:sz w:val="24"/>
          <w:szCs w:val="24"/>
          <w:lang w:val="en-US" w:eastAsia="en-US"/>
        </w:rPr>
        <w:t xml:space="preserve">USDA </w:t>
      </w:r>
      <w:r w:rsidR="00B02EC9" w:rsidRPr="00B02EC9">
        <w:rPr>
          <w:i/>
          <w:color w:val="auto"/>
          <w:sz w:val="24"/>
          <w:szCs w:val="24"/>
          <w:lang w:val="en-US" w:eastAsia="en-US"/>
        </w:rPr>
        <w:t>(United States Department of Agricultur</w:t>
      </w:r>
      <w:r w:rsidR="00B02EC9">
        <w:rPr>
          <w:i/>
          <w:color w:val="auto"/>
          <w:sz w:val="24"/>
          <w:szCs w:val="24"/>
          <w:lang w:val="en-US" w:eastAsia="en-US"/>
        </w:rPr>
        <w:t>e</w:t>
      </w:r>
      <w:r w:rsidR="00B02EC9" w:rsidRPr="00B02EC9">
        <w:rPr>
          <w:i/>
          <w:color w:val="auto"/>
          <w:sz w:val="24"/>
          <w:szCs w:val="24"/>
          <w:lang w:val="en-US" w:eastAsia="en-US"/>
        </w:rPr>
        <w:t>)</w:t>
      </w:r>
      <w:r w:rsidRPr="005949E3">
        <w:rPr>
          <w:color w:val="auto"/>
          <w:sz w:val="24"/>
          <w:szCs w:val="24"/>
          <w:lang w:val="en-US" w:eastAsia="en-US"/>
        </w:rPr>
        <w:t xml:space="preserve">maka dikenal jenis tanah Emtisol sampai Ultisol. Jenis tanah adalah turunan atau rincian dari jenis tanah berdasarkan sifat-sifat lapisan perinci atau horizon tanah. Macam tanah yang terdapat di Pulau Selayar adalah sebagai berikut: </w:t>
      </w:r>
    </w:p>
    <w:p w:rsidR="00B5185A" w:rsidRPr="0026071D" w:rsidRDefault="00B5185A" w:rsidP="00E40032">
      <w:pPr>
        <w:pStyle w:val="ListParagraph"/>
        <w:numPr>
          <w:ilvl w:val="1"/>
          <w:numId w:val="51"/>
        </w:numPr>
        <w:autoSpaceDE w:val="0"/>
        <w:autoSpaceDN w:val="0"/>
        <w:adjustRightInd w:val="0"/>
        <w:spacing w:line="360" w:lineRule="auto"/>
        <w:ind w:left="2268" w:hanging="501"/>
        <w:jc w:val="both"/>
        <w:rPr>
          <w:color w:val="auto"/>
          <w:sz w:val="24"/>
          <w:szCs w:val="24"/>
          <w:lang w:val="en-US" w:eastAsia="en-US"/>
        </w:rPr>
      </w:pPr>
      <w:r w:rsidRPr="0026071D">
        <w:rPr>
          <w:bCs/>
          <w:color w:val="auto"/>
          <w:sz w:val="24"/>
          <w:szCs w:val="24"/>
          <w:lang w:val="en-US" w:eastAsia="en-US"/>
        </w:rPr>
        <w:t>Tanah Litosol</w:t>
      </w:r>
      <w:r w:rsidRPr="0026071D">
        <w:rPr>
          <w:color w:val="auto"/>
          <w:sz w:val="24"/>
          <w:szCs w:val="24"/>
          <w:lang w:val="en-US" w:eastAsia="en-US"/>
        </w:rPr>
        <w:t xml:space="preserve">. Tanah ini terbentuk pada batuan kapur pada ketinggian lebih dari 100 meter, bentuk wilayahnya berbukit sampai bergunung dengan lereng-lereng sangat terjal sampai vertikal. Penampang tanah </w:t>
      </w:r>
      <w:r w:rsidRPr="0026071D">
        <w:rPr>
          <w:color w:val="auto"/>
          <w:sz w:val="24"/>
          <w:szCs w:val="24"/>
          <w:lang w:val="en-US" w:eastAsia="en-US"/>
        </w:rPr>
        <w:lastRenderedPageBreak/>
        <w:t xml:space="preserve">sangat tipis dan terdapat di sela-sela batu gamping berwarna coklat tua, lempung berdebu, gumpal sempai pejal, agak keras. </w:t>
      </w:r>
    </w:p>
    <w:p w:rsidR="00B5185A" w:rsidRPr="0026071D" w:rsidRDefault="00B5185A" w:rsidP="00E40032">
      <w:pPr>
        <w:pStyle w:val="ListParagraph"/>
        <w:numPr>
          <w:ilvl w:val="1"/>
          <w:numId w:val="51"/>
        </w:numPr>
        <w:autoSpaceDE w:val="0"/>
        <w:autoSpaceDN w:val="0"/>
        <w:adjustRightInd w:val="0"/>
        <w:spacing w:line="360" w:lineRule="auto"/>
        <w:ind w:left="2268" w:hanging="501"/>
        <w:jc w:val="both"/>
        <w:rPr>
          <w:color w:val="auto"/>
          <w:sz w:val="24"/>
          <w:szCs w:val="24"/>
          <w:lang w:val="en-US" w:eastAsia="en-US"/>
        </w:rPr>
      </w:pPr>
      <w:r w:rsidRPr="0026071D">
        <w:rPr>
          <w:bCs/>
          <w:color w:val="auto"/>
          <w:sz w:val="24"/>
          <w:szCs w:val="24"/>
          <w:lang w:val="en-US" w:eastAsia="en-US"/>
        </w:rPr>
        <w:t>Tanah Regosol Kelabu</w:t>
      </w:r>
      <w:r w:rsidRPr="0026071D">
        <w:rPr>
          <w:color w:val="auto"/>
          <w:sz w:val="24"/>
          <w:szCs w:val="24"/>
          <w:lang w:val="en-US" w:eastAsia="en-US"/>
        </w:rPr>
        <w:t xml:space="preserve">. Tanah jenis ini terdapat di sepanjang pantai barat Pulau </w:t>
      </w:r>
      <w:r w:rsidRPr="0026071D">
        <w:rPr>
          <w:bCs/>
          <w:color w:val="auto"/>
          <w:sz w:val="24"/>
          <w:szCs w:val="24"/>
          <w:lang w:val="en-US" w:eastAsia="en-US"/>
        </w:rPr>
        <w:t>Selayar</w:t>
      </w:r>
      <w:r w:rsidRPr="0026071D">
        <w:rPr>
          <w:color w:val="auto"/>
          <w:sz w:val="24"/>
          <w:szCs w:val="24"/>
          <w:lang w:val="en-US" w:eastAsia="en-US"/>
        </w:rPr>
        <w:t xml:space="preserve">, dari utara sampai ke Kota Benteng, pada ketinggian hingga 2 meter di atas permukaan laut. Bahan induknya endapan pasir dari tufa dan batuan alkali. Penampang tanah dalam, lapisan atas berwarna coklat tua sampai coklat, pasir granuler berbutir tunggal lepas lapisan bawah kelabu muda, pasir, berbutir tunggal lepas. </w:t>
      </w:r>
    </w:p>
    <w:p w:rsidR="00B5185A" w:rsidRPr="0026071D" w:rsidRDefault="00B5185A" w:rsidP="00E40032">
      <w:pPr>
        <w:pStyle w:val="ListParagraph"/>
        <w:numPr>
          <w:ilvl w:val="1"/>
          <w:numId w:val="51"/>
        </w:numPr>
        <w:autoSpaceDE w:val="0"/>
        <w:autoSpaceDN w:val="0"/>
        <w:adjustRightInd w:val="0"/>
        <w:spacing w:line="360" w:lineRule="auto"/>
        <w:ind w:left="2268" w:hanging="501"/>
        <w:jc w:val="both"/>
        <w:rPr>
          <w:color w:val="auto"/>
          <w:sz w:val="24"/>
          <w:szCs w:val="24"/>
          <w:lang w:val="en-US" w:eastAsia="en-US"/>
        </w:rPr>
      </w:pPr>
      <w:r w:rsidRPr="0026071D">
        <w:rPr>
          <w:bCs/>
          <w:color w:val="auto"/>
          <w:sz w:val="24"/>
          <w:szCs w:val="24"/>
          <w:lang w:val="en-US" w:eastAsia="en-US"/>
        </w:rPr>
        <w:t>Kompleks Rensine dan Regosol</w:t>
      </w:r>
      <w:r w:rsidRPr="0026071D">
        <w:rPr>
          <w:color w:val="auto"/>
          <w:sz w:val="24"/>
          <w:szCs w:val="24"/>
          <w:lang w:val="en-US" w:eastAsia="en-US"/>
        </w:rPr>
        <w:t xml:space="preserve">. Tanah ini terdapat pada batuan tua dan batu gamping </w:t>
      </w:r>
      <w:r w:rsidRPr="0026071D">
        <w:rPr>
          <w:bCs/>
          <w:color w:val="auto"/>
          <w:sz w:val="24"/>
          <w:szCs w:val="24"/>
          <w:lang w:val="en-US" w:eastAsia="en-US"/>
        </w:rPr>
        <w:t>koral</w:t>
      </w:r>
      <w:r w:rsidRPr="0026071D">
        <w:rPr>
          <w:color w:val="auto"/>
          <w:sz w:val="24"/>
          <w:szCs w:val="24"/>
          <w:lang w:val="en-US" w:eastAsia="en-US"/>
        </w:rPr>
        <w:t xml:space="preserve">. Bentuk wilayah berbukit dengan lereng landai sampai curam dan tidak teratur. Rensine mempunyai lapisan tanah tipis, berwarna coklat tua kekelabuan sampai coklat tua lempung berliat remah dan gembur. Lapisan tanah sedalam lebih kurang 25 cm, terletak di atas kapur lunak. Regosol berwarna coklat sangat kekelabuan, berkerikil, gumpal, gembur. Lapisan bawah coklat tua kekelabuan sampai coklat pucat liat berdebu, pejal gembur terdapat banyak batu besar dan kerikil di permukaan dan di dalam penampang tanah. </w:t>
      </w:r>
    </w:p>
    <w:p w:rsidR="00B5185A" w:rsidRPr="0026071D" w:rsidRDefault="00B5185A" w:rsidP="00E40032">
      <w:pPr>
        <w:pStyle w:val="ListParagraph"/>
        <w:numPr>
          <w:ilvl w:val="1"/>
          <w:numId w:val="51"/>
        </w:numPr>
        <w:tabs>
          <w:tab w:val="left" w:pos="1560"/>
        </w:tabs>
        <w:autoSpaceDE w:val="0"/>
        <w:autoSpaceDN w:val="0"/>
        <w:adjustRightInd w:val="0"/>
        <w:spacing w:line="360" w:lineRule="auto"/>
        <w:ind w:left="2268" w:hanging="501"/>
        <w:jc w:val="both"/>
        <w:rPr>
          <w:color w:val="auto"/>
          <w:sz w:val="24"/>
          <w:szCs w:val="24"/>
          <w:lang w:val="en-US" w:eastAsia="en-US"/>
        </w:rPr>
      </w:pPr>
      <w:r w:rsidRPr="0026071D">
        <w:rPr>
          <w:bCs/>
          <w:color w:val="auto"/>
          <w:sz w:val="24"/>
          <w:szCs w:val="24"/>
          <w:lang w:val="en-US" w:eastAsia="en-US"/>
        </w:rPr>
        <w:t>Mediteran Coklat Tua</w:t>
      </w:r>
      <w:r w:rsidRPr="0026071D">
        <w:rPr>
          <w:color w:val="auto"/>
          <w:sz w:val="24"/>
          <w:szCs w:val="24"/>
          <w:lang w:val="en-US" w:eastAsia="en-US"/>
        </w:rPr>
        <w:t xml:space="preserve">. Kelompok tanah ini terdapat memanjang dari utara-selatan, dari Bontomatene sampai Barang-barang, dengan ketinggian antara 15-50 meter di permukaan. Bentuk wilayahnya berombak sampai bergelombang. Bahan induk serpih bercampur tufa. Penampang tanah cukup dalam dengan lapisan atas berwarna coklat, lempung berdebu sampai liat, gumpal sampai kubus, keras sampai sangat keras. Lapisan tanah bawah coklat tua kekuningan sampai coklat kekuningan, lempung berdebu, gumpal sampai pejal, sangat keras. </w:t>
      </w:r>
    </w:p>
    <w:p w:rsidR="00B5185A" w:rsidRPr="0026071D" w:rsidRDefault="00B5185A" w:rsidP="00E40032">
      <w:pPr>
        <w:pStyle w:val="ListParagraph"/>
        <w:numPr>
          <w:ilvl w:val="1"/>
          <w:numId w:val="51"/>
        </w:numPr>
        <w:autoSpaceDE w:val="0"/>
        <w:autoSpaceDN w:val="0"/>
        <w:adjustRightInd w:val="0"/>
        <w:spacing w:line="360" w:lineRule="auto"/>
        <w:ind w:left="2268" w:hanging="501"/>
        <w:jc w:val="both"/>
        <w:rPr>
          <w:color w:val="auto"/>
          <w:sz w:val="24"/>
          <w:szCs w:val="24"/>
          <w:lang w:val="en-US" w:eastAsia="en-US"/>
        </w:rPr>
      </w:pPr>
      <w:r w:rsidRPr="0026071D">
        <w:rPr>
          <w:bCs/>
          <w:color w:val="auto"/>
          <w:sz w:val="24"/>
          <w:szCs w:val="24"/>
          <w:lang w:val="en-US" w:eastAsia="en-US"/>
        </w:rPr>
        <w:t>Kompleks Mediteran Merah dan Litosol</w:t>
      </w:r>
      <w:r w:rsidRPr="0026071D">
        <w:rPr>
          <w:color w:val="auto"/>
          <w:sz w:val="24"/>
          <w:szCs w:val="24"/>
          <w:lang w:val="en-US" w:eastAsia="en-US"/>
        </w:rPr>
        <w:t xml:space="preserve">. Jenis tanah ini terdapat di bagian utara Pulau Selayar, bentuk wilayahnya bergelombang dan miring ke arah pantai. Bentuk induknya batu gamping setempat terdapat batu koral. Tanah mediteran berpenampang sedang, lapisan atas debu, remah sampai agak gembur. Tanah litosol mempunyai lapisan tanah sangat tipis dengan singkapan-singkapan batu kapur. </w:t>
      </w:r>
    </w:p>
    <w:p w:rsidR="001C3D35" w:rsidRPr="005949E3" w:rsidRDefault="001C3D35" w:rsidP="00E40032">
      <w:pPr>
        <w:pStyle w:val="ListParagraph"/>
        <w:numPr>
          <w:ilvl w:val="0"/>
          <w:numId w:val="20"/>
        </w:numPr>
        <w:spacing w:line="360" w:lineRule="auto"/>
        <w:ind w:left="1701" w:hanging="981"/>
        <w:jc w:val="both"/>
        <w:rPr>
          <w:b/>
          <w:color w:val="auto"/>
          <w:sz w:val="24"/>
          <w:szCs w:val="24"/>
        </w:rPr>
      </w:pPr>
      <w:r w:rsidRPr="005949E3">
        <w:rPr>
          <w:b/>
          <w:color w:val="auto"/>
          <w:sz w:val="24"/>
          <w:szCs w:val="24"/>
        </w:rPr>
        <w:t>Geologi</w:t>
      </w:r>
    </w:p>
    <w:p w:rsidR="00671C9D" w:rsidRPr="005949E3" w:rsidRDefault="00671C9D" w:rsidP="00E40032">
      <w:pPr>
        <w:spacing w:line="360" w:lineRule="auto"/>
        <w:ind w:left="1701" w:firstLine="567"/>
        <w:contextualSpacing/>
        <w:jc w:val="both"/>
        <w:rPr>
          <w:color w:val="auto"/>
          <w:sz w:val="24"/>
          <w:szCs w:val="24"/>
          <w:lang w:val="en-US" w:eastAsia="en-US"/>
        </w:rPr>
      </w:pPr>
      <w:r w:rsidRPr="005949E3">
        <w:rPr>
          <w:color w:val="auto"/>
          <w:sz w:val="24"/>
          <w:szCs w:val="24"/>
          <w:lang w:val="en-US" w:eastAsia="en-US"/>
        </w:rPr>
        <w:t xml:space="preserve">Kondisi geologi Kabupaten </w:t>
      </w:r>
      <w:r w:rsidR="0092170F">
        <w:rPr>
          <w:color w:val="auto"/>
          <w:sz w:val="24"/>
          <w:szCs w:val="24"/>
          <w:lang w:val="en-US" w:eastAsia="en-US"/>
        </w:rPr>
        <w:t xml:space="preserve">Kepulauan Selayar </w:t>
      </w:r>
      <w:r w:rsidRPr="005949E3">
        <w:rPr>
          <w:color w:val="auto"/>
          <w:sz w:val="24"/>
          <w:szCs w:val="24"/>
          <w:lang w:val="en-US" w:eastAsia="en-US"/>
        </w:rPr>
        <w:t xml:space="preserve">dapat dibedakan menjadi dua bagian, yaitu geologi Pulau Selayar dan geologi pulau-pulau kecil yang termasuk wilayah administratif Kabupaten </w:t>
      </w:r>
      <w:r w:rsidR="0092170F">
        <w:rPr>
          <w:color w:val="auto"/>
          <w:sz w:val="24"/>
          <w:szCs w:val="24"/>
          <w:lang w:val="en-US" w:eastAsia="en-US"/>
        </w:rPr>
        <w:t xml:space="preserve">Kepulauan Selayar </w:t>
      </w:r>
      <w:r w:rsidRPr="005949E3">
        <w:rPr>
          <w:color w:val="auto"/>
          <w:sz w:val="24"/>
          <w:szCs w:val="24"/>
          <w:lang w:val="en-US" w:eastAsia="en-US"/>
        </w:rPr>
        <w:t xml:space="preserve">. Geologi Pulau Selayar masih berhubungan dengan geologi Sulawesi Selatan </w:t>
      </w:r>
      <w:r w:rsidRPr="005949E3">
        <w:rPr>
          <w:color w:val="auto"/>
          <w:sz w:val="24"/>
          <w:szCs w:val="24"/>
          <w:lang w:val="en-US" w:eastAsia="en-US"/>
        </w:rPr>
        <w:lastRenderedPageBreak/>
        <w:t xml:space="preserve">bagian Selatan. Sedang geologi pulau-pulau kecil di kabupaten ini, yang terletak di Laut Flores, kemungkinan berhubungan dengan geologi Pulau Buton. </w:t>
      </w:r>
    </w:p>
    <w:p w:rsidR="00671C9D" w:rsidRPr="005949E3" w:rsidRDefault="00671C9D" w:rsidP="00E40032">
      <w:pPr>
        <w:spacing w:line="360" w:lineRule="auto"/>
        <w:ind w:left="1701" w:firstLine="567"/>
        <w:contextualSpacing/>
        <w:jc w:val="both"/>
        <w:rPr>
          <w:color w:val="auto"/>
          <w:sz w:val="24"/>
          <w:szCs w:val="24"/>
        </w:rPr>
      </w:pPr>
      <w:r w:rsidRPr="005949E3">
        <w:rPr>
          <w:color w:val="auto"/>
          <w:sz w:val="24"/>
          <w:szCs w:val="24"/>
          <w:lang w:val="en-US" w:eastAsia="en-US"/>
        </w:rPr>
        <w:t xml:space="preserve">Batuan tertua yang menyusun Pulau Selayar adalah batuan gunung api Formasi Camba yang berumur Miosen Tengah hingga Miosen Akhir. Bagian bawah dari Formasi Camba tersusun oleh breksi, lava, konglomerat dan tufa. Di atasnya dijumpai batuan sedimen laut yang berselingan dengan batuan gunungapi. Batuan-batuan Formasi Camba dijumpai di bagian tengah pulau dengan arah penyebaran utara-selatan. Di atas Formasi Camba dijumpai Formasi Walanae yang menjemari dengan Batugamping Selayar. Formasi Walanae terdiri dari batupasir yang berselingan dengan batu lanau, tufa, napal, batu lempung, konglomerat, dan batu gamping. Formasi ini berumur dari Miosen Tengah hingga Pliosen. Penyebaran batuan Formasi Walanae memanjang di bagian barat Pulau Selayar dari utara ke selatan. Batu gamping Selayar </w:t>
      </w:r>
      <w:r w:rsidRPr="005949E3">
        <w:rPr>
          <w:color w:val="auto"/>
          <w:sz w:val="24"/>
          <w:szCs w:val="24"/>
        </w:rPr>
        <w:t xml:space="preserve">penyebarannya terutama di bagian utara dan barat, dan terdiri dari batu gamping pejal, batu gamping koral, dan kalkarenit dengan sisipan napal dan batupasir gampingan. Umur dari batu gamping Selayar adalah Miosen Akhir sampai Pliosen Awal. Batuan termuda yang </w:t>
      </w:r>
      <w:r w:rsidRPr="005949E3">
        <w:rPr>
          <w:color w:val="auto"/>
          <w:sz w:val="24"/>
          <w:szCs w:val="24"/>
          <w:lang w:val="en-US" w:eastAsia="en-US"/>
        </w:rPr>
        <w:t>tersingkap</w:t>
      </w:r>
      <w:r w:rsidRPr="005949E3">
        <w:rPr>
          <w:color w:val="auto"/>
          <w:sz w:val="24"/>
          <w:szCs w:val="24"/>
        </w:rPr>
        <w:t xml:space="preserve"> di Pulau Selayar adalah endapan aluvial dan terumbu karang. Endapan aluvial yang merupakan sedimen pantai dan terdiri dari hasil rombakan batuan yang tersingkap di daratan, dijumpai di sepanjang pantai barat bagian tengah dan utara pulau. Endapan aluvial terdiri dari kerikil, pasir, lempung, lumpur dan rombakan terumbu karang. Pada umumnya pulau-pulau kecil di Kabupaten </w:t>
      </w:r>
      <w:r w:rsidR="0092170F">
        <w:rPr>
          <w:color w:val="auto"/>
          <w:sz w:val="24"/>
          <w:szCs w:val="24"/>
        </w:rPr>
        <w:t xml:space="preserve">Kepulauan Selayar </w:t>
      </w:r>
      <w:r w:rsidRPr="005949E3">
        <w:rPr>
          <w:color w:val="auto"/>
          <w:sz w:val="24"/>
          <w:szCs w:val="24"/>
        </w:rPr>
        <w:t>disusun oleh terumbu karang. Beberapa pulau menunjukkan kondisi geologi yang sangat berbeda dengan daratan Pulau Selayar. Beberapa pulau disusun oleh batuan beku yang berasal dari kerak kontinen seperti halnya Pulau Buton. Pulau-pulau ini adalah Pulau Jampea yang disusun oleh batuan beku granit, Pulau Kayuadi bagian utara disusun oleh batuan beku yang bersifat menengah. Keberadaan pulau-pulau ini sampai sekarang masih menjadi obyek penelitian yang menarik bagi pakar geologi. Batuan-batuan yang menyusun Pulau Selayar pada umumnya terlihat lemah sampai sedang de</w:t>
      </w:r>
      <w:r w:rsidR="00E61EBF">
        <w:rPr>
          <w:color w:val="auto"/>
          <w:sz w:val="24"/>
          <w:szCs w:val="24"/>
        </w:rPr>
        <w:t xml:space="preserve">ngan kemiringan batuan ke arah </w:t>
      </w:r>
      <w:r w:rsidR="00E61EBF">
        <w:rPr>
          <w:color w:val="auto"/>
          <w:sz w:val="24"/>
          <w:szCs w:val="24"/>
          <w:lang w:val="en-US"/>
        </w:rPr>
        <w:t>B</w:t>
      </w:r>
      <w:r w:rsidRPr="005949E3">
        <w:rPr>
          <w:color w:val="auto"/>
          <w:sz w:val="24"/>
          <w:szCs w:val="24"/>
        </w:rPr>
        <w:t>arat dan ju</w:t>
      </w:r>
      <w:r w:rsidR="00E61EBF">
        <w:rPr>
          <w:color w:val="auto"/>
          <w:sz w:val="24"/>
          <w:szCs w:val="24"/>
        </w:rPr>
        <w:t>rus perlapisannya relatif</w:t>
      </w:r>
      <w:r w:rsidR="00E61EBF">
        <w:rPr>
          <w:color w:val="auto"/>
          <w:sz w:val="24"/>
          <w:szCs w:val="24"/>
          <w:lang w:val="en-US"/>
        </w:rPr>
        <w:t xml:space="preserve">  U</w:t>
      </w:r>
      <w:r w:rsidR="00E61EBF">
        <w:rPr>
          <w:color w:val="auto"/>
          <w:sz w:val="24"/>
          <w:szCs w:val="24"/>
        </w:rPr>
        <w:t>tara</w:t>
      </w:r>
      <w:r w:rsidR="00E61EBF">
        <w:rPr>
          <w:color w:val="auto"/>
          <w:sz w:val="24"/>
          <w:szCs w:val="24"/>
          <w:lang w:val="en-US"/>
        </w:rPr>
        <w:t>-S</w:t>
      </w:r>
      <w:r w:rsidRPr="005949E3">
        <w:rPr>
          <w:color w:val="auto"/>
          <w:sz w:val="24"/>
          <w:szCs w:val="24"/>
        </w:rPr>
        <w:t xml:space="preserve">elatan. </w:t>
      </w:r>
    </w:p>
    <w:p w:rsidR="001C3D35" w:rsidRPr="005949E3" w:rsidRDefault="001C3D35" w:rsidP="00E40032">
      <w:pPr>
        <w:pStyle w:val="ListParagraph"/>
        <w:numPr>
          <w:ilvl w:val="0"/>
          <w:numId w:val="20"/>
        </w:numPr>
        <w:spacing w:line="360" w:lineRule="auto"/>
        <w:ind w:left="1701" w:hanging="981"/>
        <w:jc w:val="both"/>
        <w:rPr>
          <w:b/>
          <w:color w:val="auto"/>
          <w:sz w:val="24"/>
          <w:szCs w:val="24"/>
        </w:rPr>
      </w:pPr>
      <w:r w:rsidRPr="005949E3">
        <w:rPr>
          <w:b/>
          <w:color w:val="auto"/>
          <w:sz w:val="24"/>
          <w:szCs w:val="24"/>
        </w:rPr>
        <w:t>Hidrologi</w:t>
      </w:r>
    </w:p>
    <w:p w:rsidR="00671C9D" w:rsidRPr="005949E3" w:rsidRDefault="00671C9D" w:rsidP="00E40032">
      <w:pPr>
        <w:spacing w:line="360" w:lineRule="auto"/>
        <w:ind w:left="1701" w:firstLine="567"/>
        <w:contextualSpacing/>
        <w:jc w:val="both"/>
        <w:rPr>
          <w:color w:val="auto"/>
          <w:sz w:val="24"/>
          <w:szCs w:val="24"/>
          <w:lang w:val="en-US" w:eastAsia="en-US"/>
        </w:rPr>
      </w:pPr>
      <w:r w:rsidRPr="005949E3">
        <w:rPr>
          <w:color w:val="auto"/>
          <w:sz w:val="24"/>
          <w:szCs w:val="24"/>
          <w:lang w:val="en-US" w:eastAsia="en-US"/>
        </w:rPr>
        <w:t xml:space="preserve">Kondisi </w:t>
      </w:r>
      <w:r w:rsidRPr="005949E3">
        <w:rPr>
          <w:color w:val="auto"/>
          <w:sz w:val="24"/>
          <w:szCs w:val="24"/>
        </w:rPr>
        <w:t>hidrologi</w:t>
      </w:r>
      <w:r w:rsidRPr="005949E3">
        <w:rPr>
          <w:color w:val="auto"/>
          <w:sz w:val="24"/>
          <w:szCs w:val="24"/>
          <w:lang w:val="en-US" w:eastAsia="en-US"/>
        </w:rPr>
        <w:t xml:space="preserve"> Pulau Selayar sangat berkaitan dengan tipe iklim dan kondisi geologi pulau ini. Kondisi hidrologi permukaan ditentukan oleh sungai-sungai yang ada di Pulau Selayar, yang pada umumnya debit air sungai-sungai tersebut relatif kecil akibat sempitnya daerah aliran sungai dan </w:t>
      </w:r>
      <w:r w:rsidRPr="005949E3">
        <w:rPr>
          <w:color w:val="auto"/>
          <w:sz w:val="24"/>
          <w:szCs w:val="24"/>
          <w:lang w:val="en-US" w:eastAsia="en-US"/>
        </w:rPr>
        <w:lastRenderedPageBreak/>
        <w:t xml:space="preserve">sistem sungainya. Akibat sistem pengaliran langsung ke laut dan kondisi batuan yang berkelurusan </w:t>
      </w:r>
      <w:r w:rsidRPr="00E61EBF">
        <w:rPr>
          <w:i/>
          <w:color w:val="auto"/>
          <w:sz w:val="24"/>
          <w:szCs w:val="24"/>
          <w:lang w:val="en-US" w:eastAsia="en-US"/>
        </w:rPr>
        <w:t>(straight)</w:t>
      </w:r>
      <w:r w:rsidRPr="005949E3">
        <w:rPr>
          <w:color w:val="auto"/>
          <w:sz w:val="24"/>
          <w:szCs w:val="24"/>
          <w:lang w:val="en-US" w:eastAsia="en-US"/>
        </w:rPr>
        <w:t xml:space="preserve"> rendah, serta curah hujan yang tidak mendukung sungai-sungai yang ada di Kabupaten </w:t>
      </w:r>
      <w:r w:rsidR="0092170F">
        <w:rPr>
          <w:color w:val="auto"/>
          <w:sz w:val="24"/>
          <w:szCs w:val="24"/>
          <w:lang w:val="en-US" w:eastAsia="en-US"/>
        </w:rPr>
        <w:t xml:space="preserve">Kepulauan Selayar </w:t>
      </w:r>
      <w:r w:rsidRPr="005949E3">
        <w:rPr>
          <w:color w:val="auto"/>
          <w:sz w:val="24"/>
          <w:szCs w:val="24"/>
          <w:lang w:val="en-US" w:eastAsia="en-US"/>
        </w:rPr>
        <w:t xml:space="preserve">, sehingga besaran debit air sungai-sungai di Selayar sulit diukur. Berdasarkan susunan stratigrafi dan struktur geologi, maka pada wilayah bagian tengah (yang merupakan sebaran endapan formasi Walanae) merupakan suatu formasi lapisan batuan pembawa air yang bersifat tertekan </w:t>
      </w:r>
      <w:r w:rsidRPr="00E61EBF">
        <w:rPr>
          <w:i/>
          <w:color w:val="auto"/>
          <w:sz w:val="24"/>
          <w:szCs w:val="24"/>
          <w:lang w:val="en-US" w:eastAsia="en-US"/>
        </w:rPr>
        <w:t>(aresian aquifes)</w:t>
      </w:r>
      <w:r w:rsidRPr="005949E3">
        <w:rPr>
          <w:color w:val="auto"/>
          <w:sz w:val="24"/>
          <w:szCs w:val="24"/>
          <w:lang w:val="en-US" w:eastAsia="en-US"/>
        </w:rPr>
        <w:t xml:space="preserve"> dengan debit air kecil sampai sedang (kurang dari 1-3 liter/detik). Air tanah bebas </w:t>
      </w:r>
      <w:r w:rsidRPr="00E61EBF">
        <w:rPr>
          <w:i/>
          <w:color w:val="auto"/>
          <w:sz w:val="24"/>
          <w:szCs w:val="24"/>
          <w:lang w:val="en-US" w:eastAsia="en-US"/>
        </w:rPr>
        <w:t>(watertable groundwater)</w:t>
      </w:r>
      <w:r w:rsidRPr="005949E3">
        <w:rPr>
          <w:color w:val="auto"/>
          <w:sz w:val="24"/>
          <w:szCs w:val="24"/>
          <w:lang w:val="en-US" w:eastAsia="en-US"/>
        </w:rPr>
        <w:t xml:space="preserve"> dijumpai pada endapan alluvial dan endapan pantai, endapan formasi Walanae serta pada lembah-lembah yang ditempati oleh endapan batuan formasi Camba. Tingkat kedalaman air tanah sangat bervariasi tergantung pada keadaan alam dan jenis lapisan batuan. Pada endapan alluvial dan endapan pantai, tingkat kedalaman muka air tanahnya berkisar antara 5 – 6 meter, dan sangat dipengaruhi oleh intrusi air laut. Air tanah bebas ini dapat dijumpai pada daerah yang ditutupi oleh endapan batu gamping Selayar dari formasi Walanae berupa aliran tanah terbatas rekahan ataupun ruang akibat pelarutan yang membentuk sungai bawah tanah. Sumber air yang ada sangat terbatas, sehingga hampir keseluruhannya telah termanfaatkan untuk memenuhi keperluan penduduk. Indikasi keberadaan mata air tersebut terdapat di beberapa wilayah antara lain: Batangmata Sapo, Lembang Lembang, Bonto dan sebelah timur Tiletile, dengan besaran debit air relatif kecil sampai sedang (1 – 4 liter/detik). </w:t>
      </w:r>
    </w:p>
    <w:p w:rsidR="00671C9D" w:rsidRDefault="00671C9D" w:rsidP="00E40032">
      <w:pPr>
        <w:spacing w:line="360" w:lineRule="auto"/>
        <w:ind w:left="1701" w:firstLine="567"/>
        <w:contextualSpacing/>
        <w:jc w:val="both"/>
        <w:rPr>
          <w:color w:val="auto"/>
          <w:sz w:val="24"/>
          <w:szCs w:val="24"/>
          <w:lang w:val="en-US"/>
        </w:rPr>
      </w:pPr>
      <w:r w:rsidRPr="005949E3">
        <w:rPr>
          <w:color w:val="auto"/>
          <w:sz w:val="24"/>
          <w:szCs w:val="24"/>
          <w:lang w:val="en-US" w:eastAsia="en-US"/>
        </w:rPr>
        <w:t xml:space="preserve">Sistem aliran hidrogeologi di Pulau Selayar menunjukkan adanya pergerakan air, baik air permukaan maupun air tanah menuju ke kawasan perairan laut.  </w:t>
      </w:r>
      <w:r w:rsidRPr="005949E3">
        <w:rPr>
          <w:color w:val="auto"/>
          <w:sz w:val="24"/>
          <w:szCs w:val="24"/>
        </w:rPr>
        <w:t xml:space="preserve">Pada daerah yang ditempati satuan batu gamping, aliran air tanah terbatas pada rekahan ataupun ruang akibat pelarutan membentuk sungai-sungai bawah tanah. Ini dapat dijumpai di sekitar wilayah Tajuiya, Tamasongia dengan debit air yang bervariasi. Keterbatasan sumber air akibat cakupan luas DAS </w:t>
      </w:r>
      <w:r w:rsidR="00E61EBF">
        <w:rPr>
          <w:color w:val="auto"/>
          <w:sz w:val="24"/>
          <w:szCs w:val="24"/>
          <w:lang w:val="en-US"/>
        </w:rPr>
        <w:t xml:space="preserve">(Daerah Aliran Sungai) </w:t>
      </w:r>
      <w:r w:rsidRPr="005949E3">
        <w:rPr>
          <w:color w:val="auto"/>
          <w:sz w:val="24"/>
          <w:szCs w:val="24"/>
        </w:rPr>
        <w:t xml:space="preserve">yang relatif sempit, struktur batuan permukaan dan </w:t>
      </w:r>
      <w:r w:rsidRPr="00E61EBF">
        <w:rPr>
          <w:i/>
          <w:color w:val="auto"/>
          <w:sz w:val="24"/>
          <w:szCs w:val="24"/>
        </w:rPr>
        <w:t>catchment area</w:t>
      </w:r>
      <w:r w:rsidRPr="005949E3">
        <w:rPr>
          <w:color w:val="auto"/>
          <w:sz w:val="24"/>
          <w:szCs w:val="24"/>
        </w:rPr>
        <w:t xml:space="preserve"> sangat sempit menjadi tolak ukur untuk menggali potensi air. Oleh karena itu arahan penggunaan lahan pada kawasan potensial resapan air dibatasi untuk kawasan budidaya dan penggalian sumber air tanah khususnya kawasan Utara.</w:t>
      </w:r>
    </w:p>
    <w:p w:rsidR="00452744" w:rsidRPr="00452744" w:rsidRDefault="00452744" w:rsidP="00E40032">
      <w:pPr>
        <w:spacing w:line="360" w:lineRule="auto"/>
        <w:ind w:left="1701" w:firstLine="567"/>
        <w:contextualSpacing/>
        <w:jc w:val="both"/>
        <w:rPr>
          <w:color w:val="auto"/>
          <w:sz w:val="24"/>
          <w:szCs w:val="24"/>
          <w:lang w:val="en-US"/>
        </w:rPr>
      </w:pPr>
    </w:p>
    <w:p w:rsidR="001C3D35" w:rsidRPr="005949E3" w:rsidRDefault="001C3D35" w:rsidP="00E40032">
      <w:pPr>
        <w:pStyle w:val="ListParagraph"/>
        <w:numPr>
          <w:ilvl w:val="0"/>
          <w:numId w:val="20"/>
        </w:numPr>
        <w:spacing w:line="360" w:lineRule="auto"/>
        <w:ind w:left="1701" w:hanging="981"/>
        <w:jc w:val="both"/>
        <w:rPr>
          <w:b/>
          <w:color w:val="auto"/>
          <w:sz w:val="24"/>
          <w:szCs w:val="24"/>
        </w:rPr>
      </w:pPr>
      <w:r w:rsidRPr="005949E3">
        <w:rPr>
          <w:b/>
          <w:color w:val="auto"/>
          <w:sz w:val="24"/>
          <w:szCs w:val="24"/>
        </w:rPr>
        <w:t>Klimatologi</w:t>
      </w:r>
    </w:p>
    <w:p w:rsidR="00671C9D" w:rsidRPr="00E61EBF" w:rsidRDefault="00671C9D" w:rsidP="00E40032">
      <w:pPr>
        <w:autoSpaceDE w:val="0"/>
        <w:autoSpaceDN w:val="0"/>
        <w:adjustRightInd w:val="0"/>
        <w:spacing w:line="360" w:lineRule="auto"/>
        <w:ind w:left="1701" w:firstLine="567"/>
        <w:contextualSpacing/>
        <w:jc w:val="both"/>
        <w:rPr>
          <w:color w:val="auto"/>
          <w:sz w:val="24"/>
          <w:szCs w:val="24"/>
          <w:lang w:val="en-US" w:eastAsia="en-US"/>
        </w:rPr>
      </w:pPr>
      <w:r w:rsidRPr="005949E3">
        <w:rPr>
          <w:color w:val="auto"/>
          <w:sz w:val="24"/>
          <w:szCs w:val="24"/>
          <w:lang w:val="en-US" w:eastAsia="en-US"/>
        </w:rPr>
        <w:t>Curah hujan</w:t>
      </w:r>
      <w:r w:rsidR="00E61EBF">
        <w:rPr>
          <w:color w:val="auto"/>
          <w:sz w:val="24"/>
          <w:szCs w:val="24"/>
          <w:lang w:val="en-US" w:eastAsia="en-US"/>
        </w:rPr>
        <w:t xml:space="preserve"> di suatu tempat antara lain di</w:t>
      </w:r>
      <w:r w:rsidRPr="005949E3">
        <w:rPr>
          <w:color w:val="auto"/>
          <w:sz w:val="24"/>
          <w:szCs w:val="24"/>
          <w:lang w:val="en-US" w:eastAsia="en-US"/>
        </w:rPr>
        <w:t xml:space="preserve">pengaruhi oleh keadaan iklim, keadaan geografi dan perputaran/pertemuan arus udara. Berdasarkan </w:t>
      </w:r>
      <w:r w:rsidRPr="005949E3">
        <w:rPr>
          <w:color w:val="auto"/>
          <w:sz w:val="24"/>
          <w:szCs w:val="24"/>
          <w:lang w:val="en-US" w:eastAsia="en-US"/>
        </w:rPr>
        <w:lastRenderedPageBreak/>
        <w:t xml:space="preserve">pencatatan stasiun meteorologi Benteng pada tahun 2014 secara rata-rata jumlah hari hujan di daerah ini terjadi penurunan dari tahun lalu yaitu sekitar 6,4 hari per bulan dengan jumlah curah hujan 106,8 mm dibanding dengan kondisi klimatologi pada tahun sebelumnya yakni pada tahun 2013, jumlah hari hujan rata-rata 11 dengan jumlah curah hujan 216. Hal ini menandakan terjadinya musim kemarau yang cukup panjang akibat perubahan iklim yang terjadi secara global. Sementara itu, berdasarkan stasiun meteorologi Bontomatene secara rata-rata jumlah hari hujan sekitar 3,6 hari dengan jumlah curah hujan 20,08 mm pada tahun 2014. Berikut disajikan jumlah hari hujan/curah hujan di stasiun meteorologi pada Tabel </w:t>
      </w:r>
      <w:r w:rsidR="00E61EBF">
        <w:rPr>
          <w:color w:val="auto"/>
          <w:sz w:val="24"/>
          <w:szCs w:val="24"/>
          <w:lang w:val="en-US" w:eastAsia="en-US"/>
        </w:rPr>
        <w:t>2.4.</w:t>
      </w:r>
    </w:p>
    <w:p w:rsidR="001B0EA8" w:rsidRPr="005949E3" w:rsidRDefault="00671C9D" w:rsidP="00E40032">
      <w:pPr>
        <w:autoSpaceDE w:val="0"/>
        <w:autoSpaceDN w:val="0"/>
        <w:adjustRightInd w:val="0"/>
        <w:spacing w:line="360" w:lineRule="auto"/>
        <w:ind w:left="720" w:firstLine="720"/>
        <w:contextualSpacing/>
        <w:jc w:val="center"/>
        <w:rPr>
          <w:bCs/>
          <w:color w:val="auto"/>
          <w:sz w:val="18"/>
          <w:szCs w:val="18"/>
          <w:lang w:eastAsia="en-US"/>
        </w:rPr>
      </w:pPr>
      <w:r w:rsidRPr="005949E3">
        <w:rPr>
          <w:bCs/>
          <w:color w:val="auto"/>
          <w:sz w:val="18"/>
          <w:szCs w:val="18"/>
          <w:lang w:eastAsia="en-US"/>
        </w:rPr>
        <w:t>T</w:t>
      </w:r>
      <w:r w:rsidRPr="005949E3">
        <w:rPr>
          <w:bCs/>
          <w:color w:val="auto"/>
          <w:sz w:val="18"/>
          <w:szCs w:val="18"/>
          <w:lang w:val="en-US" w:eastAsia="en-US"/>
        </w:rPr>
        <w:t xml:space="preserve">abel </w:t>
      </w:r>
      <w:r w:rsidR="00100532" w:rsidRPr="005949E3">
        <w:rPr>
          <w:bCs/>
          <w:color w:val="auto"/>
          <w:sz w:val="18"/>
          <w:szCs w:val="18"/>
          <w:lang w:eastAsia="en-US"/>
        </w:rPr>
        <w:t>2.4</w:t>
      </w:r>
    </w:p>
    <w:p w:rsidR="00671C9D" w:rsidRPr="005949E3" w:rsidRDefault="00671C9D" w:rsidP="00E40032">
      <w:pPr>
        <w:autoSpaceDE w:val="0"/>
        <w:autoSpaceDN w:val="0"/>
        <w:adjustRightInd w:val="0"/>
        <w:spacing w:line="360" w:lineRule="auto"/>
        <w:ind w:left="720" w:firstLine="720"/>
        <w:contextualSpacing/>
        <w:jc w:val="center"/>
        <w:rPr>
          <w:bCs/>
          <w:color w:val="auto"/>
          <w:sz w:val="18"/>
          <w:szCs w:val="18"/>
          <w:lang w:val="en-US" w:eastAsia="en-US"/>
        </w:rPr>
      </w:pPr>
      <w:r w:rsidRPr="005949E3">
        <w:rPr>
          <w:bCs/>
          <w:color w:val="auto"/>
          <w:sz w:val="18"/>
          <w:szCs w:val="18"/>
          <w:lang w:val="en-US" w:eastAsia="en-US"/>
        </w:rPr>
        <w:t>Curah Hujan Rata-rata pada Stasiun Meteorologi Benteng</w:t>
      </w:r>
    </w:p>
    <w:p w:rsidR="00671C9D" w:rsidRPr="005949E3" w:rsidRDefault="00671C9D" w:rsidP="00E40032">
      <w:pPr>
        <w:autoSpaceDE w:val="0"/>
        <w:autoSpaceDN w:val="0"/>
        <w:adjustRightInd w:val="0"/>
        <w:spacing w:line="360" w:lineRule="auto"/>
        <w:ind w:left="720" w:firstLine="720"/>
        <w:contextualSpacing/>
        <w:jc w:val="center"/>
        <w:rPr>
          <w:bCs/>
          <w:color w:val="auto"/>
          <w:sz w:val="18"/>
          <w:szCs w:val="18"/>
          <w:lang w:val="en-US" w:eastAsia="en-US"/>
        </w:rPr>
      </w:pPr>
      <w:r w:rsidRPr="005949E3">
        <w:rPr>
          <w:bCs/>
          <w:color w:val="auto"/>
          <w:sz w:val="18"/>
          <w:szCs w:val="18"/>
          <w:lang w:eastAsia="en-US"/>
        </w:rPr>
        <w:t xml:space="preserve">Kab. </w:t>
      </w:r>
      <w:r w:rsidR="0092170F">
        <w:rPr>
          <w:bCs/>
          <w:color w:val="auto"/>
          <w:sz w:val="18"/>
          <w:szCs w:val="18"/>
          <w:lang w:eastAsia="en-US"/>
        </w:rPr>
        <w:t xml:space="preserve">Kepulauan Selayar </w:t>
      </w:r>
      <w:r w:rsidRPr="005949E3">
        <w:rPr>
          <w:bCs/>
          <w:color w:val="auto"/>
          <w:sz w:val="18"/>
          <w:szCs w:val="18"/>
          <w:lang w:eastAsia="en-US"/>
        </w:rPr>
        <w:t>Tahun 20</w:t>
      </w:r>
      <w:r w:rsidRPr="005949E3">
        <w:rPr>
          <w:bCs/>
          <w:color w:val="auto"/>
          <w:sz w:val="18"/>
          <w:szCs w:val="18"/>
          <w:lang w:val="en-US" w:eastAsia="en-US"/>
        </w:rPr>
        <w:t>12</w:t>
      </w:r>
      <w:r w:rsidRPr="005949E3">
        <w:rPr>
          <w:bCs/>
          <w:color w:val="auto"/>
          <w:sz w:val="18"/>
          <w:szCs w:val="18"/>
          <w:lang w:eastAsia="en-US"/>
        </w:rPr>
        <w:t>-20</w:t>
      </w:r>
      <w:r w:rsidRPr="005949E3">
        <w:rPr>
          <w:bCs/>
          <w:color w:val="auto"/>
          <w:sz w:val="18"/>
          <w:szCs w:val="18"/>
          <w:lang w:val="en-US" w:eastAsia="en-US"/>
        </w:rPr>
        <w:t>14</w:t>
      </w:r>
    </w:p>
    <w:p w:rsidR="00671C9D" w:rsidRPr="005949E3" w:rsidRDefault="00671C9D" w:rsidP="00E40032">
      <w:pPr>
        <w:autoSpaceDE w:val="0"/>
        <w:autoSpaceDN w:val="0"/>
        <w:adjustRightInd w:val="0"/>
        <w:spacing w:line="360" w:lineRule="auto"/>
        <w:contextualSpacing/>
        <w:jc w:val="center"/>
        <w:rPr>
          <w:bCs/>
          <w:color w:val="auto"/>
          <w:sz w:val="18"/>
          <w:szCs w:val="18"/>
          <w:lang w:val="en-US" w:eastAsia="en-US"/>
        </w:rPr>
      </w:pPr>
    </w:p>
    <w:tbl>
      <w:tblPr>
        <w:tblW w:w="7655" w:type="dxa"/>
        <w:tblInd w:w="169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1436"/>
        <w:gridCol w:w="993"/>
        <w:gridCol w:w="992"/>
        <w:gridCol w:w="1257"/>
        <w:gridCol w:w="1153"/>
        <w:gridCol w:w="832"/>
        <w:gridCol w:w="992"/>
      </w:tblGrid>
      <w:tr w:rsidR="00671C9D" w:rsidRPr="005949E3" w:rsidTr="00D6750B">
        <w:trPr>
          <w:trHeight w:val="328"/>
          <w:tblHeader/>
        </w:trPr>
        <w:tc>
          <w:tcPr>
            <w:tcW w:w="1436" w:type="dxa"/>
            <w:vMerge w:val="restart"/>
            <w:shd w:val="clear" w:color="auto" w:fill="auto"/>
            <w:vAlign w:val="center"/>
          </w:tcPr>
          <w:p w:rsidR="00671C9D" w:rsidRPr="005949E3" w:rsidRDefault="00671C9D" w:rsidP="00D6750B">
            <w:pPr>
              <w:autoSpaceDE w:val="0"/>
              <w:autoSpaceDN w:val="0"/>
              <w:adjustRightInd w:val="0"/>
              <w:spacing w:line="360" w:lineRule="auto"/>
              <w:contextualSpacing/>
              <w:jc w:val="center"/>
              <w:rPr>
                <w:b/>
                <w:bCs/>
                <w:color w:val="auto"/>
                <w:sz w:val="18"/>
                <w:szCs w:val="18"/>
                <w:lang w:val="en-US" w:eastAsia="en-US"/>
              </w:rPr>
            </w:pPr>
            <w:r w:rsidRPr="005949E3">
              <w:rPr>
                <w:b/>
                <w:bCs/>
                <w:color w:val="auto"/>
                <w:sz w:val="18"/>
                <w:szCs w:val="18"/>
                <w:lang w:val="en-US" w:eastAsia="en-US"/>
              </w:rPr>
              <w:t>Bulan</w:t>
            </w:r>
          </w:p>
        </w:tc>
        <w:tc>
          <w:tcPr>
            <w:tcW w:w="1985" w:type="dxa"/>
            <w:gridSpan w:val="2"/>
            <w:shd w:val="clear" w:color="auto" w:fill="auto"/>
          </w:tcPr>
          <w:p w:rsidR="00671C9D" w:rsidRPr="005949E3" w:rsidRDefault="00671C9D" w:rsidP="00E40032">
            <w:pPr>
              <w:autoSpaceDE w:val="0"/>
              <w:autoSpaceDN w:val="0"/>
              <w:adjustRightInd w:val="0"/>
              <w:spacing w:line="360" w:lineRule="auto"/>
              <w:contextualSpacing/>
              <w:jc w:val="center"/>
              <w:rPr>
                <w:b/>
                <w:bCs/>
                <w:color w:val="auto"/>
                <w:sz w:val="18"/>
                <w:szCs w:val="18"/>
                <w:lang w:val="en-US" w:eastAsia="en-US"/>
              </w:rPr>
            </w:pPr>
            <w:r w:rsidRPr="005949E3">
              <w:rPr>
                <w:b/>
                <w:bCs/>
                <w:color w:val="auto"/>
                <w:sz w:val="18"/>
                <w:szCs w:val="18"/>
                <w:lang w:eastAsia="en-US"/>
              </w:rPr>
              <w:t>20</w:t>
            </w:r>
            <w:r w:rsidRPr="005949E3">
              <w:rPr>
                <w:b/>
                <w:bCs/>
                <w:color w:val="auto"/>
                <w:sz w:val="18"/>
                <w:szCs w:val="18"/>
                <w:lang w:val="en-US" w:eastAsia="en-US"/>
              </w:rPr>
              <w:t>12</w:t>
            </w:r>
          </w:p>
        </w:tc>
        <w:tc>
          <w:tcPr>
            <w:tcW w:w="2410" w:type="dxa"/>
            <w:gridSpan w:val="2"/>
            <w:shd w:val="clear" w:color="auto" w:fill="auto"/>
          </w:tcPr>
          <w:p w:rsidR="00671C9D" w:rsidRPr="005949E3" w:rsidRDefault="00671C9D" w:rsidP="00E40032">
            <w:pPr>
              <w:autoSpaceDE w:val="0"/>
              <w:autoSpaceDN w:val="0"/>
              <w:adjustRightInd w:val="0"/>
              <w:spacing w:line="360" w:lineRule="auto"/>
              <w:contextualSpacing/>
              <w:jc w:val="center"/>
              <w:rPr>
                <w:b/>
                <w:bCs/>
                <w:color w:val="auto"/>
                <w:sz w:val="18"/>
                <w:szCs w:val="18"/>
                <w:lang w:val="en-US" w:eastAsia="en-US"/>
              </w:rPr>
            </w:pPr>
            <w:r w:rsidRPr="005949E3">
              <w:rPr>
                <w:b/>
                <w:bCs/>
                <w:color w:val="auto"/>
                <w:sz w:val="18"/>
                <w:szCs w:val="18"/>
                <w:lang w:eastAsia="en-US"/>
              </w:rPr>
              <w:t>201</w:t>
            </w:r>
            <w:r w:rsidRPr="005949E3">
              <w:rPr>
                <w:b/>
                <w:bCs/>
                <w:color w:val="auto"/>
                <w:sz w:val="18"/>
                <w:szCs w:val="18"/>
                <w:lang w:val="en-US" w:eastAsia="en-US"/>
              </w:rPr>
              <w:t>3</w:t>
            </w:r>
          </w:p>
        </w:tc>
        <w:tc>
          <w:tcPr>
            <w:tcW w:w="1824" w:type="dxa"/>
            <w:gridSpan w:val="2"/>
            <w:shd w:val="clear" w:color="auto" w:fill="auto"/>
          </w:tcPr>
          <w:p w:rsidR="00671C9D" w:rsidRPr="005949E3" w:rsidRDefault="00671C9D" w:rsidP="00E40032">
            <w:pPr>
              <w:autoSpaceDE w:val="0"/>
              <w:autoSpaceDN w:val="0"/>
              <w:adjustRightInd w:val="0"/>
              <w:spacing w:line="360" w:lineRule="auto"/>
              <w:contextualSpacing/>
              <w:jc w:val="center"/>
              <w:rPr>
                <w:b/>
                <w:bCs/>
                <w:color w:val="auto"/>
                <w:sz w:val="18"/>
                <w:szCs w:val="18"/>
                <w:lang w:val="en-US" w:eastAsia="en-US"/>
              </w:rPr>
            </w:pPr>
            <w:r w:rsidRPr="005949E3">
              <w:rPr>
                <w:b/>
                <w:bCs/>
                <w:color w:val="auto"/>
                <w:sz w:val="18"/>
                <w:szCs w:val="18"/>
                <w:lang w:eastAsia="en-US"/>
              </w:rPr>
              <w:t>20</w:t>
            </w:r>
            <w:r w:rsidRPr="005949E3">
              <w:rPr>
                <w:b/>
                <w:bCs/>
                <w:color w:val="auto"/>
                <w:sz w:val="18"/>
                <w:szCs w:val="18"/>
                <w:lang w:val="en-US" w:eastAsia="en-US"/>
              </w:rPr>
              <w:t>14</w:t>
            </w:r>
          </w:p>
        </w:tc>
      </w:tr>
      <w:tr w:rsidR="00671C9D" w:rsidRPr="005949E3" w:rsidTr="00D6750B">
        <w:trPr>
          <w:trHeight w:val="546"/>
          <w:tblHeader/>
        </w:trPr>
        <w:tc>
          <w:tcPr>
            <w:tcW w:w="1436" w:type="dxa"/>
            <w:vMerge/>
            <w:shd w:val="clear" w:color="auto" w:fill="auto"/>
          </w:tcPr>
          <w:p w:rsidR="00671C9D" w:rsidRPr="005949E3" w:rsidRDefault="00671C9D" w:rsidP="00E40032">
            <w:pPr>
              <w:autoSpaceDE w:val="0"/>
              <w:autoSpaceDN w:val="0"/>
              <w:adjustRightInd w:val="0"/>
              <w:spacing w:line="360" w:lineRule="auto"/>
              <w:contextualSpacing/>
              <w:jc w:val="center"/>
              <w:rPr>
                <w:color w:val="auto"/>
                <w:sz w:val="18"/>
                <w:szCs w:val="18"/>
                <w:lang w:val="en-US" w:eastAsia="en-US"/>
              </w:rPr>
            </w:pPr>
          </w:p>
        </w:tc>
        <w:tc>
          <w:tcPr>
            <w:tcW w:w="993" w:type="dxa"/>
            <w:shd w:val="clear" w:color="auto" w:fill="auto"/>
          </w:tcPr>
          <w:p w:rsidR="00671C9D" w:rsidRPr="005949E3" w:rsidRDefault="00671C9D" w:rsidP="00E40032">
            <w:pPr>
              <w:autoSpaceDE w:val="0"/>
              <w:autoSpaceDN w:val="0"/>
              <w:adjustRightInd w:val="0"/>
              <w:spacing w:line="360" w:lineRule="auto"/>
              <w:contextualSpacing/>
              <w:jc w:val="center"/>
              <w:rPr>
                <w:color w:val="auto"/>
                <w:sz w:val="18"/>
                <w:szCs w:val="18"/>
                <w:lang w:val="en-US" w:eastAsia="en-US"/>
              </w:rPr>
            </w:pPr>
            <w:r w:rsidRPr="005949E3">
              <w:rPr>
                <w:b/>
                <w:bCs/>
                <w:color w:val="auto"/>
                <w:sz w:val="18"/>
                <w:szCs w:val="18"/>
                <w:lang w:val="en-US" w:eastAsia="en-US"/>
              </w:rPr>
              <w:t xml:space="preserve"> Hari Hujan (hari)</w:t>
            </w:r>
          </w:p>
        </w:tc>
        <w:tc>
          <w:tcPr>
            <w:tcW w:w="992" w:type="dxa"/>
            <w:shd w:val="clear" w:color="auto" w:fill="auto"/>
          </w:tcPr>
          <w:p w:rsidR="00671C9D" w:rsidRPr="005949E3" w:rsidRDefault="00671C9D" w:rsidP="00E40032">
            <w:pPr>
              <w:autoSpaceDE w:val="0"/>
              <w:autoSpaceDN w:val="0"/>
              <w:adjustRightInd w:val="0"/>
              <w:spacing w:line="360" w:lineRule="auto"/>
              <w:contextualSpacing/>
              <w:jc w:val="center"/>
              <w:rPr>
                <w:color w:val="auto"/>
                <w:sz w:val="18"/>
                <w:szCs w:val="18"/>
                <w:lang w:val="en-US" w:eastAsia="en-US"/>
              </w:rPr>
            </w:pPr>
            <w:r w:rsidRPr="005949E3">
              <w:rPr>
                <w:b/>
                <w:bCs/>
                <w:color w:val="auto"/>
                <w:sz w:val="18"/>
                <w:szCs w:val="18"/>
                <w:lang w:val="en-US" w:eastAsia="en-US"/>
              </w:rPr>
              <w:t xml:space="preserve"> Curah Hujan (mm)</w:t>
            </w:r>
          </w:p>
        </w:tc>
        <w:tc>
          <w:tcPr>
            <w:tcW w:w="1257" w:type="dxa"/>
            <w:shd w:val="clear" w:color="auto" w:fill="auto"/>
          </w:tcPr>
          <w:p w:rsidR="00671C9D" w:rsidRPr="005949E3" w:rsidRDefault="00671C9D" w:rsidP="00E40032">
            <w:pPr>
              <w:autoSpaceDE w:val="0"/>
              <w:autoSpaceDN w:val="0"/>
              <w:adjustRightInd w:val="0"/>
              <w:spacing w:line="360" w:lineRule="auto"/>
              <w:contextualSpacing/>
              <w:jc w:val="center"/>
              <w:rPr>
                <w:color w:val="auto"/>
                <w:sz w:val="18"/>
                <w:szCs w:val="18"/>
                <w:lang w:val="en-US" w:eastAsia="en-US"/>
              </w:rPr>
            </w:pPr>
            <w:r w:rsidRPr="005949E3">
              <w:rPr>
                <w:b/>
                <w:bCs/>
                <w:color w:val="auto"/>
                <w:sz w:val="18"/>
                <w:szCs w:val="18"/>
                <w:lang w:val="en-US" w:eastAsia="en-US"/>
              </w:rPr>
              <w:t xml:space="preserve"> Hari Hujan (hari)</w:t>
            </w:r>
          </w:p>
        </w:tc>
        <w:tc>
          <w:tcPr>
            <w:tcW w:w="1153" w:type="dxa"/>
            <w:shd w:val="clear" w:color="auto" w:fill="auto"/>
          </w:tcPr>
          <w:p w:rsidR="00671C9D" w:rsidRPr="005949E3" w:rsidRDefault="00671C9D" w:rsidP="00E40032">
            <w:pPr>
              <w:autoSpaceDE w:val="0"/>
              <w:autoSpaceDN w:val="0"/>
              <w:adjustRightInd w:val="0"/>
              <w:spacing w:line="360" w:lineRule="auto"/>
              <w:contextualSpacing/>
              <w:jc w:val="center"/>
              <w:rPr>
                <w:color w:val="auto"/>
                <w:sz w:val="18"/>
                <w:szCs w:val="18"/>
                <w:lang w:val="en-US" w:eastAsia="en-US"/>
              </w:rPr>
            </w:pPr>
            <w:r w:rsidRPr="005949E3">
              <w:rPr>
                <w:b/>
                <w:bCs/>
                <w:color w:val="auto"/>
                <w:sz w:val="18"/>
                <w:szCs w:val="18"/>
                <w:lang w:val="en-US" w:eastAsia="en-US"/>
              </w:rPr>
              <w:t xml:space="preserve"> Curah Hujan (mm)</w:t>
            </w:r>
          </w:p>
        </w:tc>
        <w:tc>
          <w:tcPr>
            <w:tcW w:w="832" w:type="dxa"/>
            <w:shd w:val="clear" w:color="auto" w:fill="auto"/>
          </w:tcPr>
          <w:p w:rsidR="00671C9D" w:rsidRPr="005949E3" w:rsidRDefault="00671C9D" w:rsidP="00E40032">
            <w:pPr>
              <w:autoSpaceDE w:val="0"/>
              <w:autoSpaceDN w:val="0"/>
              <w:adjustRightInd w:val="0"/>
              <w:spacing w:line="360" w:lineRule="auto"/>
              <w:contextualSpacing/>
              <w:jc w:val="center"/>
              <w:rPr>
                <w:color w:val="auto"/>
                <w:sz w:val="18"/>
                <w:szCs w:val="18"/>
                <w:lang w:val="en-US" w:eastAsia="en-US"/>
              </w:rPr>
            </w:pPr>
            <w:r w:rsidRPr="005949E3">
              <w:rPr>
                <w:b/>
                <w:bCs/>
                <w:color w:val="auto"/>
                <w:sz w:val="18"/>
                <w:szCs w:val="18"/>
                <w:lang w:val="en-US" w:eastAsia="en-US"/>
              </w:rPr>
              <w:t xml:space="preserve"> Hari Hujan (hari)</w:t>
            </w:r>
          </w:p>
        </w:tc>
        <w:tc>
          <w:tcPr>
            <w:tcW w:w="992" w:type="dxa"/>
            <w:shd w:val="clear" w:color="auto" w:fill="auto"/>
          </w:tcPr>
          <w:p w:rsidR="00671C9D" w:rsidRPr="005949E3" w:rsidRDefault="00671C9D" w:rsidP="00E40032">
            <w:pPr>
              <w:autoSpaceDE w:val="0"/>
              <w:autoSpaceDN w:val="0"/>
              <w:adjustRightInd w:val="0"/>
              <w:spacing w:line="360" w:lineRule="auto"/>
              <w:contextualSpacing/>
              <w:jc w:val="center"/>
              <w:rPr>
                <w:color w:val="auto"/>
                <w:sz w:val="18"/>
                <w:szCs w:val="18"/>
                <w:lang w:val="en-US" w:eastAsia="en-US"/>
              </w:rPr>
            </w:pPr>
            <w:r w:rsidRPr="005949E3">
              <w:rPr>
                <w:b/>
                <w:bCs/>
                <w:color w:val="auto"/>
                <w:sz w:val="18"/>
                <w:szCs w:val="18"/>
                <w:lang w:val="en-US" w:eastAsia="en-US"/>
              </w:rPr>
              <w:t xml:space="preserve"> Curah Hujan (mm)</w:t>
            </w:r>
          </w:p>
        </w:tc>
      </w:tr>
      <w:tr w:rsidR="00671C9D" w:rsidRPr="005949E3" w:rsidTr="00100532">
        <w:trPr>
          <w:trHeight w:val="242"/>
        </w:trPr>
        <w:tc>
          <w:tcPr>
            <w:tcW w:w="1436" w:type="dxa"/>
          </w:tcPr>
          <w:p w:rsidR="00671C9D" w:rsidRPr="005949E3" w:rsidRDefault="00671C9D" w:rsidP="00E40032">
            <w:pPr>
              <w:autoSpaceDE w:val="0"/>
              <w:autoSpaceDN w:val="0"/>
              <w:adjustRightInd w:val="0"/>
              <w:spacing w:line="360" w:lineRule="auto"/>
              <w:contextualSpacing/>
              <w:rPr>
                <w:color w:val="auto"/>
                <w:sz w:val="18"/>
                <w:szCs w:val="18"/>
                <w:lang w:val="en-US" w:eastAsia="en-US"/>
              </w:rPr>
            </w:pPr>
            <w:r w:rsidRPr="005949E3">
              <w:rPr>
                <w:color w:val="auto"/>
                <w:sz w:val="18"/>
                <w:szCs w:val="18"/>
                <w:lang w:val="en-US" w:eastAsia="en-US"/>
              </w:rPr>
              <w:t xml:space="preserve">Januari </w:t>
            </w:r>
          </w:p>
        </w:tc>
        <w:tc>
          <w:tcPr>
            <w:tcW w:w="993" w:type="dxa"/>
          </w:tcPr>
          <w:p w:rsidR="00671C9D" w:rsidRPr="005949E3" w:rsidRDefault="00671C9D" w:rsidP="00E40032">
            <w:pPr>
              <w:autoSpaceDE w:val="0"/>
              <w:autoSpaceDN w:val="0"/>
              <w:adjustRightInd w:val="0"/>
              <w:spacing w:line="360" w:lineRule="auto"/>
              <w:contextualSpacing/>
              <w:jc w:val="right"/>
              <w:rPr>
                <w:color w:val="auto"/>
                <w:sz w:val="18"/>
                <w:szCs w:val="18"/>
                <w:lang w:val="en-US" w:eastAsia="en-US"/>
              </w:rPr>
            </w:pPr>
            <w:r w:rsidRPr="005949E3">
              <w:rPr>
                <w:color w:val="auto"/>
                <w:sz w:val="18"/>
                <w:szCs w:val="18"/>
                <w:lang w:val="en-US" w:eastAsia="en-US"/>
              </w:rPr>
              <w:t>11</w:t>
            </w:r>
          </w:p>
        </w:tc>
        <w:tc>
          <w:tcPr>
            <w:tcW w:w="992" w:type="dxa"/>
          </w:tcPr>
          <w:p w:rsidR="00671C9D" w:rsidRPr="005949E3" w:rsidRDefault="00671C9D" w:rsidP="00E40032">
            <w:pPr>
              <w:autoSpaceDE w:val="0"/>
              <w:autoSpaceDN w:val="0"/>
              <w:adjustRightInd w:val="0"/>
              <w:spacing w:line="360" w:lineRule="auto"/>
              <w:contextualSpacing/>
              <w:jc w:val="right"/>
              <w:rPr>
                <w:color w:val="auto"/>
                <w:sz w:val="18"/>
                <w:szCs w:val="18"/>
                <w:lang w:val="en-US" w:eastAsia="en-US"/>
              </w:rPr>
            </w:pPr>
            <w:r w:rsidRPr="005949E3">
              <w:rPr>
                <w:color w:val="auto"/>
                <w:sz w:val="18"/>
                <w:szCs w:val="18"/>
                <w:lang w:val="en-US" w:eastAsia="en-US"/>
              </w:rPr>
              <w:t>173</w:t>
            </w:r>
          </w:p>
        </w:tc>
        <w:tc>
          <w:tcPr>
            <w:tcW w:w="1257" w:type="dxa"/>
          </w:tcPr>
          <w:p w:rsidR="00671C9D" w:rsidRPr="005949E3" w:rsidRDefault="00671C9D" w:rsidP="00E40032">
            <w:pPr>
              <w:autoSpaceDE w:val="0"/>
              <w:autoSpaceDN w:val="0"/>
              <w:adjustRightInd w:val="0"/>
              <w:spacing w:line="360" w:lineRule="auto"/>
              <w:contextualSpacing/>
              <w:jc w:val="right"/>
              <w:rPr>
                <w:color w:val="auto"/>
                <w:sz w:val="18"/>
                <w:szCs w:val="18"/>
                <w:lang w:val="en-US" w:eastAsia="en-US"/>
              </w:rPr>
            </w:pPr>
            <w:r w:rsidRPr="005949E3">
              <w:rPr>
                <w:color w:val="auto"/>
                <w:sz w:val="18"/>
                <w:szCs w:val="18"/>
                <w:lang w:val="en-US" w:eastAsia="en-US"/>
              </w:rPr>
              <w:t>22</w:t>
            </w:r>
          </w:p>
        </w:tc>
        <w:tc>
          <w:tcPr>
            <w:tcW w:w="1153" w:type="dxa"/>
          </w:tcPr>
          <w:p w:rsidR="00671C9D" w:rsidRPr="005949E3" w:rsidRDefault="00671C9D" w:rsidP="00E40032">
            <w:pPr>
              <w:autoSpaceDE w:val="0"/>
              <w:autoSpaceDN w:val="0"/>
              <w:adjustRightInd w:val="0"/>
              <w:spacing w:line="360" w:lineRule="auto"/>
              <w:contextualSpacing/>
              <w:jc w:val="right"/>
              <w:rPr>
                <w:color w:val="auto"/>
                <w:sz w:val="18"/>
                <w:szCs w:val="18"/>
                <w:lang w:val="en-US" w:eastAsia="en-US"/>
              </w:rPr>
            </w:pPr>
            <w:r w:rsidRPr="005949E3">
              <w:rPr>
                <w:color w:val="auto"/>
                <w:sz w:val="18"/>
                <w:szCs w:val="18"/>
                <w:lang w:val="en-US" w:eastAsia="en-US"/>
              </w:rPr>
              <w:t>477</w:t>
            </w:r>
          </w:p>
        </w:tc>
        <w:tc>
          <w:tcPr>
            <w:tcW w:w="832" w:type="dxa"/>
          </w:tcPr>
          <w:p w:rsidR="00671C9D" w:rsidRPr="005949E3" w:rsidRDefault="00671C9D" w:rsidP="00E40032">
            <w:pPr>
              <w:autoSpaceDE w:val="0"/>
              <w:autoSpaceDN w:val="0"/>
              <w:adjustRightInd w:val="0"/>
              <w:spacing w:line="360" w:lineRule="auto"/>
              <w:contextualSpacing/>
              <w:jc w:val="right"/>
              <w:rPr>
                <w:color w:val="auto"/>
                <w:sz w:val="18"/>
                <w:szCs w:val="18"/>
                <w:lang w:val="en-US" w:eastAsia="en-US"/>
              </w:rPr>
            </w:pPr>
            <w:r w:rsidRPr="005949E3">
              <w:rPr>
                <w:color w:val="auto"/>
                <w:sz w:val="18"/>
                <w:szCs w:val="18"/>
                <w:lang w:val="en-US" w:eastAsia="en-US"/>
              </w:rPr>
              <w:t>14</w:t>
            </w:r>
          </w:p>
        </w:tc>
        <w:tc>
          <w:tcPr>
            <w:tcW w:w="992" w:type="dxa"/>
          </w:tcPr>
          <w:p w:rsidR="00671C9D" w:rsidRPr="005949E3" w:rsidRDefault="00671C9D" w:rsidP="00E40032">
            <w:pPr>
              <w:autoSpaceDE w:val="0"/>
              <w:autoSpaceDN w:val="0"/>
              <w:adjustRightInd w:val="0"/>
              <w:spacing w:line="360" w:lineRule="auto"/>
              <w:contextualSpacing/>
              <w:jc w:val="right"/>
              <w:rPr>
                <w:color w:val="auto"/>
                <w:sz w:val="18"/>
                <w:szCs w:val="18"/>
                <w:lang w:val="en-US" w:eastAsia="en-US"/>
              </w:rPr>
            </w:pPr>
            <w:r w:rsidRPr="005949E3">
              <w:rPr>
                <w:color w:val="auto"/>
                <w:sz w:val="18"/>
                <w:szCs w:val="18"/>
                <w:lang w:val="en-US" w:eastAsia="en-US"/>
              </w:rPr>
              <w:t>273</w:t>
            </w:r>
          </w:p>
        </w:tc>
      </w:tr>
      <w:tr w:rsidR="00671C9D" w:rsidRPr="005949E3" w:rsidTr="00100532">
        <w:trPr>
          <w:trHeight w:val="242"/>
        </w:trPr>
        <w:tc>
          <w:tcPr>
            <w:tcW w:w="1436" w:type="dxa"/>
          </w:tcPr>
          <w:p w:rsidR="00671C9D" w:rsidRPr="005949E3" w:rsidRDefault="00671C9D" w:rsidP="00E40032">
            <w:pPr>
              <w:autoSpaceDE w:val="0"/>
              <w:autoSpaceDN w:val="0"/>
              <w:adjustRightInd w:val="0"/>
              <w:spacing w:line="360" w:lineRule="auto"/>
              <w:contextualSpacing/>
              <w:rPr>
                <w:color w:val="auto"/>
                <w:sz w:val="18"/>
                <w:szCs w:val="18"/>
                <w:lang w:val="en-US" w:eastAsia="en-US"/>
              </w:rPr>
            </w:pPr>
            <w:r w:rsidRPr="005949E3">
              <w:rPr>
                <w:color w:val="auto"/>
                <w:sz w:val="18"/>
                <w:szCs w:val="18"/>
                <w:lang w:val="en-US" w:eastAsia="en-US"/>
              </w:rPr>
              <w:t xml:space="preserve">Februari </w:t>
            </w:r>
          </w:p>
        </w:tc>
        <w:tc>
          <w:tcPr>
            <w:tcW w:w="993" w:type="dxa"/>
          </w:tcPr>
          <w:p w:rsidR="00671C9D" w:rsidRPr="005949E3" w:rsidRDefault="00671C9D" w:rsidP="00E40032">
            <w:pPr>
              <w:autoSpaceDE w:val="0"/>
              <w:autoSpaceDN w:val="0"/>
              <w:adjustRightInd w:val="0"/>
              <w:spacing w:line="360" w:lineRule="auto"/>
              <w:contextualSpacing/>
              <w:jc w:val="right"/>
              <w:rPr>
                <w:color w:val="auto"/>
                <w:sz w:val="18"/>
                <w:szCs w:val="18"/>
                <w:lang w:val="en-US" w:eastAsia="en-US"/>
              </w:rPr>
            </w:pPr>
            <w:r w:rsidRPr="005949E3">
              <w:rPr>
                <w:color w:val="auto"/>
                <w:sz w:val="18"/>
                <w:szCs w:val="18"/>
                <w:lang w:val="en-US" w:eastAsia="en-US"/>
              </w:rPr>
              <w:t>12</w:t>
            </w:r>
          </w:p>
        </w:tc>
        <w:tc>
          <w:tcPr>
            <w:tcW w:w="992" w:type="dxa"/>
          </w:tcPr>
          <w:p w:rsidR="00671C9D" w:rsidRPr="005949E3" w:rsidRDefault="00671C9D" w:rsidP="00E40032">
            <w:pPr>
              <w:autoSpaceDE w:val="0"/>
              <w:autoSpaceDN w:val="0"/>
              <w:adjustRightInd w:val="0"/>
              <w:spacing w:line="360" w:lineRule="auto"/>
              <w:contextualSpacing/>
              <w:jc w:val="right"/>
              <w:rPr>
                <w:color w:val="auto"/>
                <w:sz w:val="18"/>
                <w:szCs w:val="18"/>
                <w:lang w:val="en-US" w:eastAsia="en-US"/>
              </w:rPr>
            </w:pPr>
            <w:r w:rsidRPr="005949E3">
              <w:rPr>
                <w:color w:val="auto"/>
                <w:sz w:val="18"/>
                <w:szCs w:val="18"/>
                <w:lang w:val="en-US" w:eastAsia="en-US"/>
              </w:rPr>
              <w:t>193</w:t>
            </w:r>
          </w:p>
        </w:tc>
        <w:tc>
          <w:tcPr>
            <w:tcW w:w="1257" w:type="dxa"/>
          </w:tcPr>
          <w:p w:rsidR="00671C9D" w:rsidRPr="005949E3" w:rsidRDefault="00671C9D" w:rsidP="00E40032">
            <w:pPr>
              <w:autoSpaceDE w:val="0"/>
              <w:autoSpaceDN w:val="0"/>
              <w:adjustRightInd w:val="0"/>
              <w:spacing w:line="360" w:lineRule="auto"/>
              <w:contextualSpacing/>
              <w:jc w:val="right"/>
              <w:rPr>
                <w:color w:val="auto"/>
                <w:sz w:val="18"/>
                <w:szCs w:val="18"/>
                <w:lang w:val="en-US" w:eastAsia="en-US"/>
              </w:rPr>
            </w:pPr>
            <w:r w:rsidRPr="005949E3">
              <w:rPr>
                <w:color w:val="auto"/>
                <w:sz w:val="18"/>
                <w:szCs w:val="18"/>
                <w:lang w:val="en-US" w:eastAsia="en-US"/>
              </w:rPr>
              <w:t>12</w:t>
            </w:r>
          </w:p>
        </w:tc>
        <w:tc>
          <w:tcPr>
            <w:tcW w:w="1153" w:type="dxa"/>
          </w:tcPr>
          <w:p w:rsidR="00671C9D" w:rsidRPr="005949E3" w:rsidRDefault="00671C9D" w:rsidP="00E40032">
            <w:pPr>
              <w:autoSpaceDE w:val="0"/>
              <w:autoSpaceDN w:val="0"/>
              <w:adjustRightInd w:val="0"/>
              <w:spacing w:line="360" w:lineRule="auto"/>
              <w:contextualSpacing/>
              <w:jc w:val="right"/>
              <w:rPr>
                <w:color w:val="auto"/>
                <w:sz w:val="18"/>
                <w:szCs w:val="18"/>
                <w:lang w:val="en-US" w:eastAsia="en-US"/>
              </w:rPr>
            </w:pPr>
            <w:r w:rsidRPr="005949E3">
              <w:rPr>
                <w:color w:val="auto"/>
                <w:sz w:val="18"/>
                <w:szCs w:val="18"/>
                <w:lang w:val="en-US" w:eastAsia="en-US"/>
              </w:rPr>
              <w:t>136</w:t>
            </w:r>
          </w:p>
        </w:tc>
        <w:tc>
          <w:tcPr>
            <w:tcW w:w="832" w:type="dxa"/>
          </w:tcPr>
          <w:p w:rsidR="00671C9D" w:rsidRPr="005949E3" w:rsidRDefault="00671C9D" w:rsidP="00E40032">
            <w:pPr>
              <w:autoSpaceDE w:val="0"/>
              <w:autoSpaceDN w:val="0"/>
              <w:adjustRightInd w:val="0"/>
              <w:spacing w:line="360" w:lineRule="auto"/>
              <w:contextualSpacing/>
              <w:jc w:val="right"/>
              <w:rPr>
                <w:color w:val="auto"/>
                <w:sz w:val="18"/>
                <w:szCs w:val="18"/>
                <w:lang w:val="en-US" w:eastAsia="en-US"/>
              </w:rPr>
            </w:pPr>
            <w:r w:rsidRPr="005949E3">
              <w:rPr>
                <w:color w:val="auto"/>
                <w:sz w:val="18"/>
                <w:szCs w:val="18"/>
                <w:lang w:val="en-US" w:eastAsia="en-US"/>
              </w:rPr>
              <w:t>7</w:t>
            </w:r>
          </w:p>
        </w:tc>
        <w:tc>
          <w:tcPr>
            <w:tcW w:w="992" w:type="dxa"/>
          </w:tcPr>
          <w:p w:rsidR="00671C9D" w:rsidRPr="005949E3" w:rsidRDefault="00671C9D" w:rsidP="00E40032">
            <w:pPr>
              <w:autoSpaceDE w:val="0"/>
              <w:autoSpaceDN w:val="0"/>
              <w:adjustRightInd w:val="0"/>
              <w:spacing w:line="360" w:lineRule="auto"/>
              <w:contextualSpacing/>
              <w:jc w:val="right"/>
              <w:rPr>
                <w:color w:val="auto"/>
                <w:sz w:val="18"/>
                <w:szCs w:val="18"/>
                <w:lang w:val="en-US" w:eastAsia="en-US"/>
              </w:rPr>
            </w:pPr>
            <w:r w:rsidRPr="005949E3">
              <w:rPr>
                <w:color w:val="auto"/>
                <w:sz w:val="18"/>
                <w:szCs w:val="18"/>
                <w:lang w:val="en-US" w:eastAsia="en-US"/>
              </w:rPr>
              <w:t>100</w:t>
            </w:r>
          </w:p>
        </w:tc>
      </w:tr>
      <w:tr w:rsidR="00671C9D" w:rsidRPr="005949E3" w:rsidTr="00100532">
        <w:trPr>
          <w:trHeight w:val="242"/>
        </w:trPr>
        <w:tc>
          <w:tcPr>
            <w:tcW w:w="1436" w:type="dxa"/>
          </w:tcPr>
          <w:p w:rsidR="00671C9D" w:rsidRPr="005949E3" w:rsidRDefault="00671C9D" w:rsidP="00E40032">
            <w:pPr>
              <w:autoSpaceDE w:val="0"/>
              <w:autoSpaceDN w:val="0"/>
              <w:adjustRightInd w:val="0"/>
              <w:spacing w:line="360" w:lineRule="auto"/>
              <w:contextualSpacing/>
              <w:rPr>
                <w:color w:val="auto"/>
                <w:sz w:val="18"/>
                <w:szCs w:val="18"/>
                <w:lang w:val="en-US" w:eastAsia="en-US"/>
              </w:rPr>
            </w:pPr>
            <w:r w:rsidRPr="005949E3">
              <w:rPr>
                <w:color w:val="auto"/>
                <w:sz w:val="18"/>
                <w:szCs w:val="18"/>
                <w:lang w:val="en-US" w:eastAsia="en-US"/>
              </w:rPr>
              <w:t xml:space="preserve">Maret </w:t>
            </w:r>
          </w:p>
        </w:tc>
        <w:tc>
          <w:tcPr>
            <w:tcW w:w="993" w:type="dxa"/>
          </w:tcPr>
          <w:p w:rsidR="00671C9D" w:rsidRPr="005949E3" w:rsidRDefault="00671C9D" w:rsidP="00E40032">
            <w:pPr>
              <w:autoSpaceDE w:val="0"/>
              <w:autoSpaceDN w:val="0"/>
              <w:adjustRightInd w:val="0"/>
              <w:spacing w:line="360" w:lineRule="auto"/>
              <w:contextualSpacing/>
              <w:jc w:val="right"/>
              <w:rPr>
                <w:color w:val="auto"/>
                <w:sz w:val="18"/>
                <w:szCs w:val="18"/>
                <w:lang w:val="en-US" w:eastAsia="en-US"/>
              </w:rPr>
            </w:pPr>
            <w:r w:rsidRPr="005949E3">
              <w:rPr>
                <w:color w:val="auto"/>
                <w:sz w:val="18"/>
                <w:szCs w:val="18"/>
                <w:lang w:val="en-US" w:eastAsia="en-US"/>
              </w:rPr>
              <w:t>16</w:t>
            </w:r>
          </w:p>
        </w:tc>
        <w:tc>
          <w:tcPr>
            <w:tcW w:w="992" w:type="dxa"/>
          </w:tcPr>
          <w:p w:rsidR="00671C9D" w:rsidRPr="005949E3" w:rsidRDefault="00671C9D" w:rsidP="00E40032">
            <w:pPr>
              <w:autoSpaceDE w:val="0"/>
              <w:autoSpaceDN w:val="0"/>
              <w:adjustRightInd w:val="0"/>
              <w:spacing w:line="360" w:lineRule="auto"/>
              <w:contextualSpacing/>
              <w:jc w:val="right"/>
              <w:rPr>
                <w:color w:val="auto"/>
                <w:sz w:val="18"/>
                <w:szCs w:val="18"/>
                <w:lang w:val="en-US" w:eastAsia="en-US"/>
              </w:rPr>
            </w:pPr>
            <w:r w:rsidRPr="005949E3">
              <w:rPr>
                <w:color w:val="auto"/>
                <w:sz w:val="18"/>
                <w:szCs w:val="18"/>
                <w:lang w:val="en-US" w:eastAsia="en-US"/>
              </w:rPr>
              <w:t>177</w:t>
            </w:r>
          </w:p>
        </w:tc>
        <w:tc>
          <w:tcPr>
            <w:tcW w:w="1257" w:type="dxa"/>
          </w:tcPr>
          <w:p w:rsidR="00671C9D" w:rsidRPr="005949E3" w:rsidRDefault="00671C9D" w:rsidP="00E40032">
            <w:pPr>
              <w:autoSpaceDE w:val="0"/>
              <w:autoSpaceDN w:val="0"/>
              <w:adjustRightInd w:val="0"/>
              <w:spacing w:line="360" w:lineRule="auto"/>
              <w:contextualSpacing/>
              <w:jc w:val="right"/>
              <w:rPr>
                <w:color w:val="auto"/>
                <w:sz w:val="18"/>
                <w:szCs w:val="18"/>
                <w:lang w:val="en-US" w:eastAsia="en-US"/>
              </w:rPr>
            </w:pPr>
            <w:r w:rsidRPr="005949E3">
              <w:rPr>
                <w:color w:val="auto"/>
                <w:sz w:val="18"/>
                <w:szCs w:val="18"/>
                <w:lang w:val="en-US" w:eastAsia="en-US"/>
              </w:rPr>
              <w:t>4</w:t>
            </w:r>
          </w:p>
        </w:tc>
        <w:tc>
          <w:tcPr>
            <w:tcW w:w="1153" w:type="dxa"/>
          </w:tcPr>
          <w:p w:rsidR="00671C9D" w:rsidRPr="005949E3" w:rsidRDefault="00671C9D" w:rsidP="00E40032">
            <w:pPr>
              <w:autoSpaceDE w:val="0"/>
              <w:autoSpaceDN w:val="0"/>
              <w:adjustRightInd w:val="0"/>
              <w:spacing w:line="360" w:lineRule="auto"/>
              <w:contextualSpacing/>
              <w:jc w:val="right"/>
              <w:rPr>
                <w:color w:val="auto"/>
                <w:sz w:val="18"/>
                <w:szCs w:val="18"/>
                <w:lang w:val="en-US" w:eastAsia="en-US"/>
              </w:rPr>
            </w:pPr>
            <w:r w:rsidRPr="005949E3">
              <w:rPr>
                <w:color w:val="auto"/>
                <w:sz w:val="18"/>
                <w:szCs w:val="18"/>
                <w:lang w:val="en-US" w:eastAsia="en-US"/>
              </w:rPr>
              <w:t>43</w:t>
            </w:r>
          </w:p>
        </w:tc>
        <w:tc>
          <w:tcPr>
            <w:tcW w:w="832" w:type="dxa"/>
          </w:tcPr>
          <w:p w:rsidR="00671C9D" w:rsidRPr="005949E3" w:rsidRDefault="00671C9D" w:rsidP="00E40032">
            <w:pPr>
              <w:autoSpaceDE w:val="0"/>
              <w:autoSpaceDN w:val="0"/>
              <w:adjustRightInd w:val="0"/>
              <w:spacing w:line="360" w:lineRule="auto"/>
              <w:contextualSpacing/>
              <w:jc w:val="right"/>
              <w:rPr>
                <w:color w:val="auto"/>
                <w:sz w:val="18"/>
                <w:szCs w:val="18"/>
                <w:lang w:val="en-US" w:eastAsia="en-US"/>
              </w:rPr>
            </w:pPr>
            <w:r w:rsidRPr="005949E3">
              <w:rPr>
                <w:color w:val="auto"/>
                <w:sz w:val="18"/>
                <w:szCs w:val="18"/>
                <w:lang w:val="en-US" w:eastAsia="en-US"/>
              </w:rPr>
              <w:t>8</w:t>
            </w:r>
          </w:p>
        </w:tc>
        <w:tc>
          <w:tcPr>
            <w:tcW w:w="992" w:type="dxa"/>
          </w:tcPr>
          <w:p w:rsidR="00671C9D" w:rsidRPr="005949E3" w:rsidRDefault="00671C9D" w:rsidP="00E40032">
            <w:pPr>
              <w:autoSpaceDE w:val="0"/>
              <w:autoSpaceDN w:val="0"/>
              <w:adjustRightInd w:val="0"/>
              <w:spacing w:line="360" w:lineRule="auto"/>
              <w:contextualSpacing/>
              <w:jc w:val="right"/>
              <w:rPr>
                <w:color w:val="auto"/>
                <w:sz w:val="18"/>
                <w:szCs w:val="18"/>
                <w:lang w:eastAsia="en-US"/>
              </w:rPr>
            </w:pPr>
            <w:r w:rsidRPr="005949E3">
              <w:rPr>
                <w:color w:val="auto"/>
                <w:sz w:val="18"/>
                <w:szCs w:val="18"/>
                <w:lang w:val="en-US" w:eastAsia="en-US"/>
              </w:rPr>
              <w:t>211</w:t>
            </w:r>
          </w:p>
        </w:tc>
      </w:tr>
      <w:tr w:rsidR="00671C9D" w:rsidRPr="005949E3" w:rsidTr="00100532">
        <w:trPr>
          <w:trHeight w:val="242"/>
        </w:trPr>
        <w:tc>
          <w:tcPr>
            <w:tcW w:w="1436" w:type="dxa"/>
          </w:tcPr>
          <w:p w:rsidR="00671C9D" w:rsidRPr="005949E3" w:rsidRDefault="00671C9D" w:rsidP="00E40032">
            <w:pPr>
              <w:autoSpaceDE w:val="0"/>
              <w:autoSpaceDN w:val="0"/>
              <w:adjustRightInd w:val="0"/>
              <w:spacing w:line="360" w:lineRule="auto"/>
              <w:contextualSpacing/>
              <w:rPr>
                <w:color w:val="auto"/>
                <w:sz w:val="18"/>
                <w:szCs w:val="18"/>
                <w:lang w:val="en-US" w:eastAsia="en-US"/>
              </w:rPr>
            </w:pPr>
            <w:r w:rsidRPr="005949E3">
              <w:rPr>
                <w:color w:val="auto"/>
                <w:sz w:val="18"/>
                <w:szCs w:val="18"/>
                <w:lang w:val="en-US" w:eastAsia="en-US"/>
              </w:rPr>
              <w:t xml:space="preserve">April </w:t>
            </w:r>
          </w:p>
        </w:tc>
        <w:tc>
          <w:tcPr>
            <w:tcW w:w="993" w:type="dxa"/>
          </w:tcPr>
          <w:p w:rsidR="00671C9D" w:rsidRPr="005949E3" w:rsidRDefault="00671C9D" w:rsidP="00E40032">
            <w:pPr>
              <w:autoSpaceDE w:val="0"/>
              <w:autoSpaceDN w:val="0"/>
              <w:adjustRightInd w:val="0"/>
              <w:spacing w:line="360" w:lineRule="auto"/>
              <w:contextualSpacing/>
              <w:jc w:val="right"/>
              <w:rPr>
                <w:color w:val="auto"/>
                <w:sz w:val="18"/>
                <w:szCs w:val="18"/>
                <w:lang w:val="en-US" w:eastAsia="en-US"/>
              </w:rPr>
            </w:pPr>
            <w:r w:rsidRPr="005949E3">
              <w:rPr>
                <w:color w:val="auto"/>
                <w:sz w:val="18"/>
                <w:szCs w:val="18"/>
                <w:lang w:val="en-US" w:eastAsia="en-US"/>
              </w:rPr>
              <w:t>15</w:t>
            </w:r>
          </w:p>
        </w:tc>
        <w:tc>
          <w:tcPr>
            <w:tcW w:w="992" w:type="dxa"/>
          </w:tcPr>
          <w:p w:rsidR="00671C9D" w:rsidRPr="005949E3" w:rsidRDefault="00671C9D" w:rsidP="00E40032">
            <w:pPr>
              <w:autoSpaceDE w:val="0"/>
              <w:autoSpaceDN w:val="0"/>
              <w:adjustRightInd w:val="0"/>
              <w:spacing w:line="360" w:lineRule="auto"/>
              <w:contextualSpacing/>
              <w:jc w:val="right"/>
              <w:rPr>
                <w:color w:val="auto"/>
                <w:sz w:val="18"/>
                <w:szCs w:val="18"/>
                <w:lang w:val="en-US" w:eastAsia="en-US"/>
              </w:rPr>
            </w:pPr>
            <w:r w:rsidRPr="005949E3">
              <w:rPr>
                <w:color w:val="auto"/>
                <w:sz w:val="18"/>
                <w:szCs w:val="18"/>
                <w:lang w:val="en-US" w:eastAsia="en-US"/>
              </w:rPr>
              <w:t>158</w:t>
            </w:r>
          </w:p>
        </w:tc>
        <w:tc>
          <w:tcPr>
            <w:tcW w:w="1257" w:type="dxa"/>
          </w:tcPr>
          <w:p w:rsidR="00671C9D" w:rsidRPr="005949E3" w:rsidRDefault="00671C9D" w:rsidP="00E40032">
            <w:pPr>
              <w:autoSpaceDE w:val="0"/>
              <w:autoSpaceDN w:val="0"/>
              <w:adjustRightInd w:val="0"/>
              <w:spacing w:line="360" w:lineRule="auto"/>
              <w:contextualSpacing/>
              <w:jc w:val="right"/>
              <w:rPr>
                <w:color w:val="auto"/>
                <w:sz w:val="18"/>
                <w:szCs w:val="18"/>
                <w:lang w:val="en-US" w:eastAsia="en-US"/>
              </w:rPr>
            </w:pPr>
            <w:r w:rsidRPr="005949E3">
              <w:rPr>
                <w:color w:val="auto"/>
                <w:sz w:val="18"/>
                <w:szCs w:val="18"/>
                <w:lang w:val="en-US" w:eastAsia="en-US"/>
              </w:rPr>
              <w:t>15</w:t>
            </w:r>
          </w:p>
        </w:tc>
        <w:tc>
          <w:tcPr>
            <w:tcW w:w="1153" w:type="dxa"/>
          </w:tcPr>
          <w:p w:rsidR="00671C9D" w:rsidRPr="005949E3" w:rsidRDefault="00671C9D" w:rsidP="00E40032">
            <w:pPr>
              <w:autoSpaceDE w:val="0"/>
              <w:autoSpaceDN w:val="0"/>
              <w:adjustRightInd w:val="0"/>
              <w:spacing w:line="360" w:lineRule="auto"/>
              <w:contextualSpacing/>
              <w:jc w:val="right"/>
              <w:rPr>
                <w:color w:val="auto"/>
                <w:sz w:val="18"/>
                <w:szCs w:val="18"/>
                <w:lang w:val="en-US" w:eastAsia="en-US"/>
              </w:rPr>
            </w:pPr>
            <w:r w:rsidRPr="005949E3">
              <w:rPr>
                <w:color w:val="auto"/>
                <w:sz w:val="18"/>
                <w:szCs w:val="18"/>
                <w:lang w:val="en-US" w:eastAsia="en-US"/>
              </w:rPr>
              <w:t>313</w:t>
            </w:r>
          </w:p>
        </w:tc>
        <w:tc>
          <w:tcPr>
            <w:tcW w:w="832" w:type="dxa"/>
          </w:tcPr>
          <w:p w:rsidR="00671C9D" w:rsidRPr="005949E3" w:rsidRDefault="00671C9D" w:rsidP="00E40032">
            <w:pPr>
              <w:autoSpaceDE w:val="0"/>
              <w:autoSpaceDN w:val="0"/>
              <w:adjustRightInd w:val="0"/>
              <w:spacing w:line="360" w:lineRule="auto"/>
              <w:contextualSpacing/>
              <w:jc w:val="right"/>
              <w:rPr>
                <w:color w:val="auto"/>
                <w:sz w:val="18"/>
                <w:szCs w:val="18"/>
                <w:lang w:val="en-US" w:eastAsia="en-US"/>
              </w:rPr>
            </w:pPr>
            <w:r w:rsidRPr="005949E3">
              <w:rPr>
                <w:color w:val="auto"/>
                <w:sz w:val="18"/>
                <w:szCs w:val="18"/>
                <w:lang w:val="en-US" w:eastAsia="en-US"/>
              </w:rPr>
              <w:t>6</w:t>
            </w:r>
          </w:p>
        </w:tc>
        <w:tc>
          <w:tcPr>
            <w:tcW w:w="992" w:type="dxa"/>
          </w:tcPr>
          <w:p w:rsidR="00671C9D" w:rsidRPr="005949E3" w:rsidRDefault="00671C9D" w:rsidP="00E40032">
            <w:pPr>
              <w:autoSpaceDE w:val="0"/>
              <w:autoSpaceDN w:val="0"/>
              <w:adjustRightInd w:val="0"/>
              <w:spacing w:line="360" w:lineRule="auto"/>
              <w:contextualSpacing/>
              <w:jc w:val="right"/>
              <w:rPr>
                <w:color w:val="auto"/>
                <w:sz w:val="18"/>
                <w:szCs w:val="18"/>
                <w:lang w:val="en-US" w:eastAsia="en-US"/>
              </w:rPr>
            </w:pPr>
            <w:r w:rsidRPr="005949E3">
              <w:rPr>
                <w:color w:val="auto"/>
                <w:sz w:val="18"/>
                <w:szCs w:val="18"/>
                <w:lang w:val="en-US" w:eastAsia="en-US"/>
              </w:rPr>
              <w:t>99</w:t>
            </w:r>
          </w:p>
        </w:tc>
      </w:tr>
      <w:tr w:rsidR="00671C9D" w:rsidRPr="005949E3" w:rsidTr="00100532">
        <w:trPr>
          <w:trHeight w:val="242"/>
        </w:trPr>
        <w:tc>
          <w:tcPr>
            <w:tcW w:w="1436" w:type="dxa"/>
          </w:tcPr>
          <w:p w:rsidR="00671C9D" w:rsidRPr="005949E3" w:rsidRDefault="00671C9D" w:rsidP="00E40032">
            <w:pPr>
              <w:autoSpaceDE w:val="0"/>
              <w:autoSpaceDN w:val="0"/>
              <w:adjustRightInd w:val="0"/>
              <w:spacing w:line="360" w:lineRule="auto"/>
              <w:contextualSpacing/>
              <w:rPr>
                <w:color w:val="auto"/>
                <w:sz w:val="18"/>
                <w:szCs w:val="18"/>
                <w:lang w:val="en-US" w:eastAsia="en-US"/>
              </w:rPr>
            </w:pPr>
            <w:r w:rsidRPr="005949E3">
              <w:rPr>
                <w:color w:val="auto"/>
                <w:sz w:val="18"/>
                <w:szCs w:val="18"/>
                <w:lang w:val="en-US" w:eastAsia="en-US"/>
              </w:rPr>
              <w:t xml:space="preserve">Mei </w:t>
            </w:r>
          </w:p>
        </w:tc>
        <w:tc>
          <w:tcPr>
            <w:tcW w:w="993" w:type="dxa"/>
          </w:tcPr>
          <w:p w:rsidR="00671C9D" w:rsidRPr="005949E3" w:rsidRDefault="00671C9D" w:rsidP="00E40032">
            <w:pPr>
              <w:autoSpaceDE w:val="0"/>
              <w:autoSpaceDN w:val="0"/>
              <w:adjustRightInd w:val="0"/>
              <w:spacing w:line="360" w:lineRule="auto"/>
              <w:contextualSpacing/>
              <w:jc w:val="right"/>
              <w:rPr>
                <w:color w:val="auto"/>
                <w:sz w:val="18"/>
                <w:szCs w:val="18"/>
                <w:lang w:val="en-US" w:eastAsia="en-US"/>
              </w:rPr>
            </w:pPr>
            <w:r w:rsidRPr="005949E3">
              <w:rPr>
                <w:color w:val="auto"/>
                <w:sz w:val="18"/>
                <w:szCs w:val="18"/>
                <w:lang w:val="en-US" w:eastAsia="en-US"/>
              </w:rPr>
              <w:t>16</w:t>
            </w:r>
          </w:p>
        </w:tc>
        <w:tc>
          <w:tcPr>
            <w:tcW w:w="992" w:type="dxa"/>
          </w:tcPr>
          <w:p w:rsidR="00671C9D" w:rsidRPr="005949E3" w:rsidRDefault="00671C9D" w:rsidP="00E40032">
            <w:pPr>
              <w:autoSpaceDE w:val="0"/>
              <w:autoSpaceDN w:val="0"/>
              <w:adjustRightInd w:val="0"/>
              <w:spacing w:line="360" w:lineRule="auto"/>
              <w:contextualSpacing/>
              <w:jc w:val="right"/>
              <w:rPr>
                <w:color w:val="auto"/>
                <w:sz w:val="18"/>
                <w:szCs w:val="18"/>
                <w:lang w:val="en-US" w:eastAsia="en-US"/>
              </w:rPr>
            </w:pPr>
            <w:r w:rsidRPr="005949E3">
              <w:rPr>
                <w:color w:val="auto"/>
                <w:sz w:val="18"/>
                <w:szCs w:val="18"/>
                <w:lang w:val="en-US" w:eastAsia="en-US"/>
              </w:rPr>
              <w:t>342</w:t>
            </w:r>
          </w:p>
        </w:tc>
        <w:tc>
          <w:tcPr>
            <w:tcW w:w="1257" w:type="dxa"/>
          </w:tcPr>
          <w:p w:rsidR="00671C9D" w:rsidRPr="005949E3" w:rsidRDefault="00671C9D" w:rsidP="00E40032">
            <w:pPr>
              <w:autoSpaceDE w:val="0"/>
              <w:autoSpaceDN w:val="0"/>
              <w:adjustRightInd w:val="0"/>
              <w:spacing w:line="360" w:lineRule="auto"/>
              <w:contextualSpacing/>
              <w:jc w:val="right"/>
              <w:rPr>
                <w:color w:val="auto"/>
                <w:sz w:val="18"/>
                <w:szCs w:val="18"/>
                <w:lang w:val="en-US" w:eastAsia="en-US"/>
              </w:rPr>
            </w:pPr>
            <w:r w:rsidRPr="005949E3">
              <w:rPr>
                <w:color w:val="auto"/>
                <w:sz w:val="18"/>
                <w:szCs w:val="18"/>
                <w:lang w:val="en-US" w:eastAsia="en-US"/>
              </w:rPr>
              <w:t>15</w:t>
            </w:r>
          </w:p>
        </w:tc>
        <w:tc>
          <w:tcPr>
            <w:tcW w:w="1153" w:type="dxa"/>
          </w:tcPr>
          <w:p w:rsidR="00671C9D" w:rsidRPr="005949E3" w:rsidRDefault="00671C9D" w:rsidP="00E40032">
            <w:pPr>
              <w:autoSpaceDE w:val="0"/>
              <w:autoSpaceDN w:val="0"/>
              <w:adjustRightInd w:val="0"/>
              <w:spacing w:line="360" w:lineRule="auto"/>
              <w:contextualSpacing/>
              <w:jc w:val="right"/>
              <w:rPr>
                <w:color w:val="auto"/>
                <w:sz w:val="18"/>
                <w:szCs w:val="18"/>
                <w:lang w:val="en-US" w:eastAsia="en-US"/>
              </w:rPr>
            </w:pPr>
            <w:r w:rsidRPr="005949E3">
              <w:rPr>
                <w:color w:val="auto"/>
                <w:sz w:val="18"/>
                <w:szCs w:val="18"/>
                <w:lang w:val="en-US" w:eastAsia="en-US"/>
              </w:rPr>
              <w:t>211</w:t>
            </w:r>
          </w:p>
        </w:tc>
        <w:tc>
          <w:tcPr>
            <w:tcW w:w="832" w:type="dxa"/>
          </w:tcPr>
          <w:p w:rsidR="00671C9D" w:rsidRPr="005949E3" w:rsidRDefault="00671C9D" w:rsidP="00E40032">
            <w:pPr>
              <w:autoSpaceDE w:val="0"/>
              <w:autoSpaceDN w:val="0"/>
              <w:adjustRightInd w:val="0"/>
              <w:spacing w:line="360" w:lineRule="auto"/>
              <w:contextualSpacing/>
              <w:jc w:val="right"/>
              <w:rPr>
                <w:color w:val="auto"/>
                <w:sz w:val="18"/>
                <w:szCs w:val="18"/>
                <w:lang w:val="en-US" w:eastAsia="en-US"/>
              </w:rPr>
            </w:pPr>
            <w:r w:rsidRPr="005949E3">
              <w:rPr>
                <w:color w:val="auto"/>
                <w:sz w:val="18"/>
                <w:szCs w:val="18"/>
                <w:lang w:val="en-US" w:eastAsia="en-US"/>
              </w:rPr>
              <w:t>11</w:t>
            </w:r>
          </w:p>
        </w:tc>
        <w:tc>
          <w:tcPr>
            <w:tcW w:w="992" w:type="dxa"/>
          </w:tcPr>
          <w:p w:rsidR="00671C9D" w:rsidRPr="005949E3" w:rsidRDefault="00671C9D" w:rsidP="00E40032">
            <w:pPr>
              <w:autoSpaceDE w:val="0"/>
              <w:autoSpaceDN w:val="0"/>
              <w:adjustRightInd w:val="0"/>
              <w:spacing w:line="360" w:lineRule="auto"/>
              <w:contextualSpacing/>
              <w:jc w:val="right"/>
              <w:rPr>
                <w:color w:val="auto"/>
                <w:sz w:val="18"/>
                <w:szCs w:val="18"/>
                <w:lang w:val="en-US" w:eastAsia="en-US"/>
              </w:rPr>
            </w:pPr>
            <w:r w:rsidRPr="005949E3">
              <w:rPr>
                <w:color w:val="auto"/>
                <w:sz w:val="18"/>
                <w:szCs w:val="18"/>
                <w:lang w:val="en-US" w:eastAsia="en-US"/>
              </w:rPr>
              <w:t>73</w:t>
            </w:r>
          </w:p>
        </w:tc>
      </w:tr>
      <w:tr w:rsidR="00671C9D" w:rsidRPr="005949E3" w:rsidTr="00100532">
        <w:trPr>
          <w:trHeight w:val="242"/>
        </w:trPr>
        <w:tc>
          <w:tcPr>
            <w:tcW w:w="1436" w:type="dxa"/>
          </w:tcPr>
          <w:p w:rsidR="00671C9D" w:rsidRPr="005949E3" w:rsidRDefault="00671C9D" w:rsidP="00E40032">
            <w:pPr>
              <w:autoSpaceDE w:val="0"/>
              <w:autoSpaceDN w:val="0"/>
              <w:adjustRightInd w:val="0"/>
              <w:spacing w:line="360" w:lineRule="auto"/>
              <w:contextualSpacing/>
              <w:rPr>
                <w:color w:val="auto"/>
                <w:sz w:val="18"/>
                <w:szCs w:val="18"/>
                <w:lang w:val="en-US" w:eastAsia="en-US"/>
              </w:rPr>
            </w:pPr>
            <w:r w:rsidRPr="005949E3">
              <w:rPr>
                <w:color w:val="auto"/>
                <w:sz w:val="18"/>
                <w:szCs w:val="18"/>
                <w:lang w:val="en-US" w:eastAsia="en-US"/>
              </w:rPr>
              <w:t xml:space="preserve">Juni </w:t>
            </w:r>
          </w:p>
        </w:tc>
        <w:tc>
          <w:tcPr>
            <w:tcW w:w="993" w:type="dxa"/>
          </w:tcPr>
          <w:p w:rsidR="00671C9D" w:rsidRPr="005949E3" w:rsidRDefault="00671C9D" w:rsidP="00E40032">
            <w:pPr>
              <w:autoSpaceDE w:val="0"/>
              <w:autoSpaceDN w:val="0"/>
              <w:adjustRightInd w:val="0"/>
              <w:spacing w:line="360" w:lineRule="auto"/>
              <w:contextualSpacing/>
              <w:jc w:val="right"/>
              <w:rPr>
                <w:color w:val="auto"/>
                <w:sz w:val="18"/>
                <w:szCs w:val="18"/>
                <w:lang w:val="en-US" w:eastAsia="en-US"/>
              </w:rPr>
            </w:pPr>
            <w:r w:rsidRPr="005949E3">
              <w:rPr>
                <w:color w:val="auto"/>
                <w:sz w:val="18"/>
                <w:szCs w:val="18"/>
                <w:lang w:val="en-US" w:eastAsia="en-US"/>
              </w:rPr>
              <w:t>7</w:t>
            </w:r>
          </w:p>
        </w:tc>
        <w:tc>
          <w:tcPr>
            <w:tcW w:w="992" w:type="dxa"/>
          </w:tcPr>
          <w:p w:rsidR="00671C9D" w:rsidRPr="005949E3" w:rsidRDefault="00671C9D" w:rsidP="00E40032">
            <w:pPr>
              <w:autoSpaceDE w:val="0"/>
              <w:autoSpaceDN w:val="0"/>
              <w:adjustRightInd w:val="0"/>
              <w:spacing w:line="360" w:lineRule="auto"/>
              <w:contextualSpacing/>
              <w:jc w:val="right"/>
              <w:rPr>
                <w:color w:val="auto"/>
                <w:sz w:val="18"/>
                <w:szCs w:val="18"/>
                <w:lang w:val="en-US" w:eastAsia="en-US"/>
              </w:rPr>
            </w:pPr>
            <w:r w:rsidRPr="005949E3">
              <w:rPr>
                <w:color w:val="auto"/>
                <w:sz w:val="18"/>
                <w:szCs w:val="18"/>
                <w:lang w:val="en-US" w:eastAsia="en-US"/>
              </w:rPr>
              <w:t>172</w:t>
            </w:r>
          </w:p>
        </w:tc>
        <w:tc>
          <w:tcPr>
            <w:tcW w:w="1257" w:type="dxa"/>
          </w:tcPr>
          <w:p w:rsidR="00671C9D" w:rsidRPr="005949E3" w:rsidRDefault="00671C9D" w:rsidP="00E40032">
            <w:pPr>
              <w:autoSpaceDE w:val="0"/>
              <w:autoSpaceDN w:val="0"/>
              <w:adjustRightInd w:val="0"/>
              <w:spacing w:line="360" w:lineRule="auto"/>
              <w:contextualSpacing/>
              <w:jc w:val="right"/>
              <w:rPr>
                <w:color w:val="auto"/>
                <w:sz w:val="18"/>
                <w:szCs w:val="18"/>
                <w:lang w:val="en-US" w:eastAsia="en-US"/>
              </w:rPr>
            </w:pPr>
            <w:r w:rsidRPr="005949E3">
              <w:rPr>
                <w:color w:val="auto"/>
                <w:sz w:val="18"/>
                <w:szCs w:val="18"/>
                <w:lang w:val="en-US" w:eastAsia="en-US"/>
              </w:rPr>
              <w:t>11</w:t>
            </w:r>
          </w:p>
        </w:tc>
        <w:tc>
          <w:tcPr>
            <w:tcW w:w="1153" w:type="dxa"/>
          </w:tcPr>
          <w:p w:rsidR="00671C9D" w:rsidRPr="005949E3" w:rsidRDefault="00671C9D" w:rsidP="00E40032">
            <w:pPr>
              <w:autoSpaceDE w:val="0"/>
              <w:autoSpaceDN w:val="0"/>
              <w:adjustRightInd w:val="0"/>
              <w:spacing w:line="360" w:lineRule="auto"/>
              <w:contextualSpacing/>
              <w:jc w:val="right"/>
              <w:rPr>
                <w:color w:val="auto"/>
                <w:sz w:val="18"/>
                <w:szCs w:val="18"/>
                <w:lang w:val="en-US" w:eastAsia="en-US"/>
              </w:rPr>
            </w:pPr>
            <w:r w:rsidRPr="005949E3">
              <w:rPr>
                <w:color w:val="auto"/>
                <w:sz w:val="18"/>
                <w:szCs w:val="18"/>
                <w:lang w:val="en-US" w:eastAsia="en-US"/>
              </w:rPr>
              <w:t>480</w:t>
            </w:r>
          </w:p>
        </w:tc>
        <w:tc>
          <w:tcPr>
            <w:tcW w:w="832" w:type="dxa"/>
          </w:tcPr>
          <w:p w:rsidR="00671C9D" w:rsidRPr="005949E3" w:rsidRDefault="00671C9D" w:rsidP="00E40032">
            <w:pPr>
              <w:autoSpaceDE w:val="0"/>
              <w:autoSpaceDN w:val="0"/>
              <w:adjustRightInd w:val="0"/>
              <w:spacing w:line="360" w:lineRule="auto"/>
              <w:contextualSpacing/>
              <w:jc w:val="right"/>
              <w:rPr>
                <w:color w:val="auto"/>
                <w:sz w:val="18"/>
                <w:szCs w:val="18"/>
                <w:lang w:val="en-US" w:eastAsia="en-US"/>
              </w:rPr>
            </w:pPr>
            <w:r w:rsidRPr="005949E3">
              <w:rPr>
                <w:color w:val="auto"/>
                <w:sz w:val="18"/>
                <w:szCs w:val="18"/>
                <w:lang w:val="en-US" w:eastAsia="en-US"/>
              </w:rPr>
              <w:t>12</w:t>
            </w:r>
          </w:p>
        </w:tc>
        <w:tc>
          <w:tcPr>
            <w:tcW w:w="992" w:type="dxa"/>
          </w:tcPr>
          <w:p w:rsidR="00671C9D" w:rsidRPr="005949E3" w:rsidRDefault="00671C9D" w:rsidP="00E40032">
            <w:pPr>
              <w:autoSpaceDE w:val="0"/>
              <w:autoSpaceDN w:val="0"/>
              <w:adjustRightInd w:val="0"/>
              <w:spacing w:line="360" w:lineRule="auto"/>
              <w:contextualSpacing/>
              <w:jc w:val="right"/>
              <w:rPr>
                <w:color w:val="auto"/>
                <w:sz w:val="18"/>
                <w:szCs w:val="18"/>
                <w:lang w:val="en-US" w:eastAsia="en-US"/>
              </w:rPr>
            </w:pPr>
            <w:r w:rsidRPr="005949E3">
              <w:rPr>
                <w:color w:val="auto"/>
                <w:sz w:val="18"/>
                <w:szCs w:val="18"/>
                <w:lang w:val="en-US" w:eastAsia="en-US"/>
              </w:rPr>
              <w:t>228</w:t>
            </w:r>
          </w:p>
        </w:tc>
      </w:tr>
      <w:tr w:rsidR="00671C9D" w:rsidRPr="005949E3" w:rsidTr="00100532">
        <w:trPr>
          <w:trHeight w:val="242"/>
        </w:trPr>
        <w:tc>
          <w:tcPr>
            <w:tcW w:w="1436" w:type="dxa"/>
          </w:tcPr>
          <w:p w:rsidR="00671C9D" w:rsidRPr="005949E3" w:rsidRDefault="00671C9D" w:rsidP="00E40032">
            <w:pPr>
              <w:autoSpaceDE w:val="0"/>
              <w:autoSpaceDN w:val="0"/>
              <w:adjustRightInd w:val="0"/>
              <w:spacing w:line="360" w:lineRule="auto"/>
              <w:contextualSpacing/>
              <w:rPr>
                <w:color w:val="auto"/>
                <w:sz w:val="18"/>
                <w:szCs w:val="18"/>
                <w:lang w:val="en-US" w:eastAsia="en-US"/>
              </w:rPr>
            </w:pPr>
            <w:r w:rsidRPr="005949E3">
              <w:rPr>
                <w:color w:val="auto"/>
                <w:sz w:val="18"/>
                <w:szCs w:val="18"/>
                <w:lang w:val="en-US" w:eastAsia="en-US"/>
              </w:rPr>
              <w:t xml:space="preserve">Juli </w:t>
            </w:r>
          </w:p>
        </w:tc>
        <w:tc>
          <w:tcPr>
            <w:tcW w:w="993" w:type="dxa"/>
          </w:tcPr>
          <w:p w:rsidR="00671C9D" w:rsidRPr="005949E3" w:rsidRDefault="00671C9D" w:rsidP="00E40032">
            <w:pPr>
              <w:autoSpaceDE w:val="0"/>
              <w:autoSpaceDN w:val="0"/>
              <w:adjustRightInd w:val="0"/>
              <w:spacing w:line="360" w:lineRule="auto"/>
              <w:contextualSpacing/>
              <w:jc w:val="right"/>
              <w:rPr>
                <w:color w:val="auto"/>
                <w:sz w:val="18"/>
                <w:szCs w:val="18"/>
                <w:lang w:val="en-US" w:eastAsia="en-US"/>
              </w:rPr>
            </w:pPr>
            <w:r w:rsidRPr="005949E3">
              <w:rPr>
                <w:color w:val="auto"/>
                <w:sz w:val="18"/>
                <w:szCs w:val="18"/>
                <w:lang w:val="en-US" w:eastAsia="en-US"/>
              </w:rPr>
              <w:t>11</w:t>
            </w:r>
          </w:p>
        </w:tc>
        <w:tc>
          <w:tcPr>
            <w:tcW w:w="992" w:type="dxa"/>
          </w:tcPr>
          <w:p w:rsidR="00671C9D" w:rsidRPr="005949E3" w:rsidRDefault="00671C9D" w:rsidP="00E40032">
            <w:pPr>
              <w:autoSpaceDE w:val="0"/>
              <w:autoSpaceDN w:val="0"/>
              <w:adjustRightInd w:val="0"/>
              <w:spacing w:line="360" w:lineRule="auto"/>
              <w:contextualSpacing/>
              <w:jc w:val="right"/>
              <w:rPr>
                <w:color w:val="auto"/>
                <w:sz w:val="18"/>
                <w:szCs w:val="18"/>
                <w:lang w:val="en-US" w:eastAsia="en-US"/>
              </w:rPr>
            </w:pPr>
            <w:r w:rsidRPr="005949E3">
              <w:rPr>
                <w:color w:val="auto"/>
                <w:sz w:val="18"/>
                <w:szCs w:val="18"/>
                <w:lang w:val="en-US" w:eastAsia="en-US"/>
              </w:rPr>
              <w:t>60</w:t>
            </w:r>
          </w:p>
        </w:tc>
        <w:tc>
          <w:tcPr>
            <w:tcW w:w="1257" w:type="dxa"/>
          </w:tcPr>
          <w:p w:rsidR="00671C9D" w:rsidRPr="005949E3" w:rsidRDefault="00671C9D" w:rsidP="00E40032">
            <w:pPr>
              <w:autoSpaceDE w:val="0"/>
              <w:autoSpaceDN w:val="0"/>
              <w:adjustRightInd w:val="0"/>
              <w:spacing w:line="360" w:lineRule="auto"/>
              <w:contextualSpacing/>
              <w:jc w:val="right"/>
              <w:rPr>
                <w:color w:val="auto"/>
                <w:sz w:val="18"/>
                <w:szCs w:val="18"/>
                <w:lang w:val="en-US" w:eastAsia="en-US"/>
              </w:rPr>
            </w:pPr>
            <w:r w:rsidRPr="005949E3">
              <w:rPr>
                <w:color w:val="auto"/>
                <w:sz w:val="18"/>
                <w:szCs w:val="18"/>
                <w:lang w:val="en-US" w:eastAsia="en-US"/>
              </w:rPr>
              <w:t>14</w:t>
            </w:r>
          </w:p>
        </w:tc>
        <w:tc>
          <w:tcPr>
            <w:tcW w:w="1153" w:type="dxa"/>
          </w:tcPr>
          <w:p w:rsidR="00671C9D" w:rsidRPr="005949E3" w:rsidRDefault="00671C9D" w:rsidP="00E40032">
            <w:pPr>
              <w:autoSpaceDE w:val="0"/>
              <w:autoSpaceDN w:val="0"/>
              <w:adjustRightInd w:val="0"/>
              <w:spacing w:line="360" w:lineRule="auto"/>
              <w:contextualSpacing/>
              <w:jc w:val="right"/>
              <w:rPr>
                <w:color w:val="auto"/>
                <w:sz w:val="18"/>
                <w:szCs w:val="18"/>
                <w:lang w:val="en-US" w:eastAsia="en-US"/>
              </w:rPr>
            </w:pPr>
            <w:r w:rsidRPr="005949E3">
              <w:rPr>
                <w:color w:val="auto"/>
                <w:sz w:val="18"/>
                <w:szCs w:val="18"/>
                <w:lang w:val="en-US" w:eastAsia="en-US"/>
              </w:rPr>
              <w:t>312</w:t>
            </w:r>
          </w:p>
        </w:tc>
        <w:tc>
          <w:tcPr>
            <w:tcW w:w="832" w:type="dxa"/>
          </w:tcPr>
          <w:p w:rsidR="00671C9D" w:rsidRPr="005949E3" w:rsidRDefault="00671C9D" w:rsidP="00E40032">
            <w:pPr>
              <w:autoSpaceDE w:val="0"/>
              <w:autoSpaceDN w:val="0"/>
              <w:adjustRightInd w:val="0"/>
              <w:spacing w:line="360" w:lineRule="auto"/>
              <w:contextualSpacing/>
              <w:jc w:val="right"/>
              <w:rPr>
                <w:color w:val="auto"/>
                <w:sz w:val="18"/>
                <w:szCs w:val="18"/>
                <w:lang w:val="en-US" w:eastAsia="en-US"/>
              </w:rPr>
            </w:pPr>
            <w:r w:rsidRPr="005949E3">
              <w:rPr>
                <w:color w:val="auto"/>
                <w:sz w:val="18"/>
                <w:szCs w:val="18"/>
                <w:lang w:val="en-US" w:eastAsia="en-US"/>
              </w:rPr>
              <w:t>5</w:t>
            </w:r>
          </w:p>
        </w:tc>
        <w:tc>
          <w:tcPr>
            <w:tcW w:w="992" w:type="dxa"/>
          </w:tcPr>
          <w:p w:rsidR="00671C9D" w:rsidRPr="005949E3" w:rsidRDefault="00671C9D" w:rsidP="00E40032">
            <w:pPr>
              <w:autoSpaceDE w:val="0"/>
              <w:autoSpaceDN w:val="0"/>
              <w:adjustRightInd w:val="0"/>
              <w:spacing w:line="360" w:lineRule="auto"/>
              <w:contextualSpacing/>
              <w:jc w:val="right"/>
              <w:rPr>
                <w:color w:val="auto"/>
                <w:sz w:val="18"/>
                <w:szCs w:val="18"/>
                <w:lang w:val="en-US" w:eastAsia="en-US"/>
              </w:rPr>
            </w:pPr>
            <w:r w:rsidRPr="005949E3">
              <w:rPr>
                <w:color w:val="auto"/>
                <w:sz w:val="18"/>
                <w:szCs w:val="18"/>
                <w:lang w:val="en-US" w:eastAsia="en-US"/>
              </w:rPr>
              <w:t>27</w:t>
            </w:r>
          </w:p>
        </w:tc>
      </w:tr>
      <w:tr w:rsidR="00671C9D" w:rsidRPr="005949E3" w:rsidTr="00100532">
        <w:trPr>
          <w:trHeight w:val="242"/>
        </w:trPr>
        <w:tc>
          <w:tcPr>
            <w:tcW w:w="1436" w:type="dxa"/>
          </w:tcPr>
          <w:p w:rsidR="00671C9D" w:rsidRPr="005949E3" w:rsidRDefault="00671C9D" w:rsidP="00E40032">
            <w:pPr>
              <w:autoSpaceDE w:val="0"/>
              <w:autoSpaceDN w:val="0"/>
              <w:adjustRightInd w:val="0"/>
              <w:spacing w:line="360" w:lineRule="auto"/>
              <w:contextualSpacing/>
              <w:rPr>
                <w:color w:val="auto"/>
                <w:sz w:val="18"/>
                <w:szCs w:val="18"/>
                <w:lang w:val="en-US" w:eastAsia="en-US"/>
              </w:rPr>
            </w:pPr>
            <w:r w:rsidRPr="005949E3">
              <w:rPr>
                <w:color w:val="auto"/>
                <w:sz w:val="18"/>
                <w:szCs w:val="18"/>
                <w:lang w:val="en-US" w:eastAsia="en-US"/>
              </w:rPr>
              <w:t xml:space="preserve">Agustus </w:t>
            </w:r>
          </w:p>
        </w:tc>
        <w:tc>
          <w:tcPr>
            <w:tcW w:w="993" w:type="dxa"/>
          </w:tcPr>
          <w:p w:rsidR="00671C9D" w:rsidRPr="005949E3" w:rsidRDefault="00671C9D" w:rsidP="00E40032">
            <w:pPr>
              <w:autoSpaceDE w:val="0"/>
              <w:autoSpaceDN w:val="0"/>
              <w:adjustRightInd w:val="0"/>
              <w:spacing w:line="360" w:lineRule="auto"/>
              <w:contextualSpacing/>
              <w:jc w:val="right"/>
              <w:rPr>
                <w:color w:val="auto"/>
                <w:sz w:val="18"/>
                <w:szCs w:val="18"/>
                <w:lang w:val="en-US" w:eastAsia="en-US"/>
              </w:rPr>
            </w:pPr>
            <w:r w:rsidRPr="005949E3">
              <w:rPr>
                <w:color w:val="auto"/>
                <w:sz w:val="18"/>
                <w:szCs w:val="18"/>
                <w:lang w:val="en-US" w:eastAsia="en-US"/>
              </w:rPr>
              <w:t>2</w:t>
            </w:r>
          </w:p>
        </w:tc>
        <w:tc>
          <w:tcPr>
            <w:tcW w:w="992" w:type="dxa"/>
          </w:tcPr>
          <w:p w:rsidR="00671C9D" w:rsidRPr="005949E3" w:rsidRDefault="00671C9D" w:rsidP="00E40032">
            <w:pPr>
              <w:autoSpaceDE w:val="0"/>
              <w:autoSpaceDN w:val="0"/>
              <w:adjustRightInd w:val="0"/>
              <w:spacing w:line="360" w:lineRule="auto"/>
              <w:contextualSpacing/>
              <w:jc w:val="right"/>
              <w:rPr>
                <w:color w:val="auto"/>
                <w:sz w:val="18"/>
                <w:szCs w:val="18"/>
                <w:lang w:val="en-US" w:eastAsia="en-US"/>
              </w:rPr>
            </w:pPr>
            <w:r w:rsidRPr="005949E3">
              <w:rPr>
                <w:color w:val="auto"/>
                <w:sz w:val="18"/>
                <w:szCs w:val="18"/>
                <w:lang w:val="en-US" w:eastAsia="en-US"/>
              </w:rPr>
              <w:t>13</w:t>
            </w:r>
          </w:p>
        </w:tc>
        <w:tc>
          <w:tcPr>
            <w:tcW w:w="1257" w:type="dxa"/>
          </w:tcPr>
          <w:p w:rsidR="00671C9D" w:rsidRPr="005949E3" w:rsidRDefault="00671C9D" w:rsidP="00E40032">
            <w:pPr>
              <w:autoSpaceDE w:val="0"/>
              <w:autoSpaceDN w:val="0"/>
              <w:adjustRightInd w:val="0"/>
              <w:spacing w:line="360" w:lineRule="auto"/>
              <w:contextualSpacing/>
              <w:jc w:val="right"/>
              <w:rPr>
                <w:color w:val="auto"/>
                <w:sz w:val="18"/>
                <w:szCs w:val="18"/>
                <w:lang w:val="en-US" w:eastAsia="en-US"/>
              </w:rPr>
            </w:pPr>
            <w:r w:rsidRPr="005949E3">
              <w:rPr>
                <w:color w:val="auto"/>
                <w:sz w:val="18"/>
                <w:szCs w:val="18"/>
                <w:lang w:val="en-US" w:eastAsia="en-US"/>
              </w:rPr>
              <w:t>1</w:t>
            </w:r>
          </w:p>
        </w:tc>
        <w:tc>
          <w:tcPr>
            <w:tcW w:w="1153" w:type="dxa"/>
          </w:tcPr>
          <w:p w:rsidR="00671C9D" w:rsidRPr="005949E3" w:rsidRDefault="00671C9D" w:rsidP="00E40032">
            <w:pPr>
              <w:autoSpaceDE w:val="0"/>
              <w:autoSpaceDN w:val="0"/>
              <w:adjustRightInd w:val="0"/>
              <w:spacing w:line="360" w:lineRule="auto"/>
              <w:contextualSpacing/>
              <w:jc w:val="right"/>
              <w:rPr>
                <w:color w:val="auto"/>
                <w:sz w:val="18"/>
                <w:szCs w:val="18"/>
                <w:lang w:val="en-US" w:eastAsia="en-US"/>
              </w:rPr>
            </w:pPr>
            <w:r w:rsidRPr="005949E3">
              <w:rPr>
                <w:color w:val="auto"/>
                <w:sz w:val="18"/>
                <w:szCs w:val="18"/>
                <w:lang w:val="en-US" w:eastAsia="en-US"/>
              </w:rPr>
              <w:t>15</w:t>
            </w:r>
          </w:p>
        </w:tc>
        <w:tc>
          <w:tcPr>
            <w:tcW w:w="832" w:type="dxa"/>
          </w:tcPr>
          <w:p w:rsidR="00671C9D" w:rsidRPr="005949E3" w:rsidRDefault="00671C9D" w:rsidP="00E40032">
            <w:pPr>
              <w:autoSpaceDE w:val="0"/>
              <w:autoSpaceDN w:val="0"/>
              <w:adjustRightInd w:val="0"/>
              <w:spacing w:line="360" w:lineRule="auto"/>
              <w:contextualSpacing/>
              <w:jc w:val="right"/>
              <w:rPr>
                <w:color w:val="auto"/>
                <w:sz w:val="18"/>
                <w:szCs w:val="18"/>
                <w:lang w:val="en-US" w:eastAsia="en-US"/>
              </w:rPr>
            </w:pPr>
            <w:r w:rsidRPr="005949E3">
              <w:rPr>
                <w:color w:val="auto"/>
                <w:sz w:val="18"/>
                <w:szCs w:val="18"/>
                <w:lang w:val="en-US" w:eastAsia="en-US"/>
              </w:rPr>
              <w:t>2</w:t>
            </w:r>
          </w:p>
        </w:tc>
        <w:tc>
          <w:tcPr>
            <w:tcW w:w="992" w:type="dxa"/>
          </w:tcPr>
          <w:p w:rsidR="00671C9D" w:rsidRPr="005949E3" w:rsidRDefault="00671C9D" w:rsidP="00E40032">
            <w:pPr>
              <w:autoSpaceDE w:val="0"/>
              <w:autoSpaceDN w:val="0"/>
              <w:adjustRightInd w:val="0"/>
              <w:spacing w:line="360" w:lineRule="auto"/>
              <w:contextualSpacing/>
              <w:jc w:val="right"/>
              <w:rPr>
                <w:color w:val="auto"/>
                <w:sz w:val="18"/>
                <w:szCs w:val="18"/>
                <w:lang w:val="en-US" w:eastAsia="en-US"/>
              </w:rPr>
            </w:pPr>
            <w:r w:rsidRPr="005949E3">
              <w:rPr>
                <w:color w:val="auto"/>
                <w:sz w:val="18"/>
                <w:szCs w:val="18"/>
                <w:lang w:val="en-US" w:eastAsia="en-US"/>
              </w:rPr>
              <w:t>9</w:t>
            </w:r>
          </w:p>
        </w:tc>
      </w:tr>
      <w:tr w:rsidR="00671C9D" w:rsidRPr="005949E3" w:rsidTr="00100532">
        <w:trPr>
          <w:trHeight w:val="242"/>
        </w:trPr>
        <w:tc>
          <w:tcPr>
            <w:tcW w:w="1436" w:type="dxa"/>
          </w:tcPr>
          <w:p w:rsidR="00671C9D" w:rsidRPr="005949E3" w:rsidRDefault="00671C9D" w:rsidP="00E40032">
            <w:pPr>
              <w:autoSpaceDE w:val="0"/>
              <w:autoSpaceDN w:val="0"/>
              <w:adjustRightInd w:val="0"/>
              <w:spacing w:line="360" w:lineRule="auto"/>
              <w:contextualSpacing/>
              <w:rPr>
                <w:color w:val="auto"/>
                <w:sz w:val="18"/>
                <w:szCs w:val="18"/>
                <w:lang w:val="en-US" w:eastAsia="en-US"/>
              </w:rPr>
            </w:pPr>
            <w:r w:rsidRPr="005949E3">
              <w:rPr>
                <w:color w:val="auto"/>
                <w:sz w:val="18"/>
                <w:szCs w:val="18"/>
                <w:lang w:val="en-US" w:eastAsia="en-US"/>
              </w:rPr>
              <w:t xml:space="preserve">September </w:t>
            </w:r>
          </w:p>
        </w:tc>
        <w:tc>
          <w:tcPr>
            <w:tcW w:w="993" w:type="dxa"/>
          </w:tcPr>
          <w:p w:rsidR="00671C9D" w:rsidRPr="005949E3" w:rsidRDefault="00671C9D" w:rsidP="00E40032">
            <w:pPr>
              <w:autoSpaceDE w:val="0"/>
              <w:autoSpaceDN w:val="0"/>
              <w:adjustRightInd w:val="0"/>
              <w:spacing w:line="360" w:lineRule="auto"/>
              <w:contextualSpacing/>
              <w:jc w:val="right"/>
              <w:rPr>
                <w:color w:val="auto"/>
                <w:sz w:val="18"/>
                <w:szCs w:val="18"/>
                <w:lang w:val="en-US" w:eastAsia="en-US"/>
              </w:rPr>
            </w:pPr>
            <w:r w:rsidRPr="005949E3">
              <w:rPr>
                <w:color w:val="auto"/>
                <w:sz w:val="18"/>
                <w:szCs w:val="18"/>
                <w:lang w:val="en-US" w:eastAsia="en-US"/>
              </w:rPr>
              <w:t>1</w:t>
            </w:r>
          </w:p>
        </w:tc>
        <w:tc>
          <w:tcPr>
            <w:tcW w:w="992" w:type="dxa"/>
          </w:tcPr>
          <w:p w:rsidR="00671C9D" w:rsidRPr="005949E3" w:rsidRDefault="00671C9D" w:rsidP="00E40032">
            <w:pPr>
              <w:autoSpaceDE w:val="0"/>
              <w:autoSpaceDN w:val="0"/>
              <w:adjustRightInd w:val="0"/>
              <w:spacing w:line="360" w:lineRule="auto"/>
              <w:contextualSpacing/>
              <w:jc w:val="right"/>
              <w:rPr>
                <w:color w:val="auto"/>
                <w:sz w:val="18"/>
                <w:szCs w:val="18"/>
                <w:lang w:val="en-US" w:eastAsia="en-US"/>
              </w:rPr>
            </w:pPr>
            <w:r w:rsidRPr="005949E3">
              <w:rPr>
                <w:color w:val="auto"/>
                <w:sz w:val="18"/>
                <w:szCs w:val="18"/>
                <w:lang w:val="en-US" w:eastAsia="en-US"/>
              </w:rPr>
              <w:t>11</w:t>
            </w:r>
          </w:p>
        </w:tc>
        <w:tc>
          <w:tcPr>
            <w:tcW w:w="1257" w:type="dxa"/>
          </w:tcPr>
          <w:p w:rsidR="00671C9D" w:rsidRPr="005949E3" w:rsidRDefault="00671C9D" w:rsidP="00E40032">
            <w:pPr>
              <w:autoSpaceDE w:val="0"/>
              <w:autoSpaceDN w:val="0"/>
              <w:adjustRightInd w:val="0"/>
              <w:spacing w:line="360" w:lineRule="auto"/>
              <w:contextualSpacing/>
              <w:jc w:val="right"/>
              <w:rPr>
                <w:color w:val="auto"/>
                <w:sz w:val="18"/>
                <w:szCs w:val="18"/>
                <w:lang w:val="en-US" w:eastAsia="en-US"/>
              </w:rPr>
            </w:pPr>
            <w:r w:rsidRPr="005949E3">
              <w:rPr>
                <w:color w:val="auto"/>
                <w:sz w:val="18"/>
                <w:szCs w:val="18"/>
                <w:lang w:val="en-US" w:eastAsia="en-US"/>
              </w:rPr>
              <w:t>-</w:t>
            </w:r>
          </w:p>
        </w:tc>
        <w:tc>
          <w:tcPr>
            <w:tcW w:w="1153" w:type="dxa"/>
          </w:tcPr>
          <w:p w:rsidR="00671C9D" w:rsidRPr="005949E3" w:rsidRDefault="00671C9D" w:rsidP="00E40032">
            <w:pPr>
              <w:autoSpaceDE w:val="0"/>
              <w:autoSpaceDN w:val="0"/>
              <w:adjustRightInd w:val="0"/>
              <w:spacing w:line="360" w:lineRule="auto"/>
              <w:contextualSpacing/>
              <w:jc w:val="right"/>
              <w:rPr>
                <w:color w:val="auto"/>
                <w:sz w:val="18"/>
                <w:szCs w:val="18"/>
                <w:lang w:val="en-US" w:eastAsia="en-US"/>
              </w:rPr>
            </w:pPr>
            <w:r w:rsidRPr="005949E3">
              <w:rPr>
                <w:color w:val="auto"/>
                <w:sz w:val="18"/>
                <w:szCs w:val="18"/>
                <w:lang w:val="en-US" w:eastAsia="en-US"/>
              </w:rPr>
              <w:t>-</w:t>
            </w:r>
          </w:p>
        </w:tc>
        <w:tc>
          <w:tcPr>
            <w:tcW w:w="832" w:type="dxa"/>
          </w:tcPr>
          <w:p w:rsidR="00671C9D" w:rsidRPr="005949E3" w:rsidRDefault="00671C9D" w:rsidP="00E40032">
            <w:pPr>
              <w:autoSpaceDE w:val="0"/>
              <w:autoSpaceDN w:val="0"/>
              <w:adjustRightInd w:val="0"/>
              <w:spacing w:line="360" w:lineRule="auto"/>
              <w:contextualSpacing/>
              <w:jc w:val="right"/>
              <w:rPr>
                <w:color w:val="auto"/>
                <w:sz w:val="18"/>
                <w:szCs w:val="18"/>
                <w:lang w:val="en-US" w:eastAsia="en-US"/>
              </w:rPr>
            </w:pPr>
            <w:r w:rsidRPr="005949E3">
              <w:rPr>
                <w:color w:val="auto"/>
                <w:sz w:val="18"/>
                <w:szCs w:val="18"/>
                <w:lang w:val="en-US" w:eastAsia="en-US"/>
              </w:rPr>
              <w:t>-</w:t>
            </w:r>
          </w:p>
        </w:tc>
        <w:tc>
          <w:tcPr>
            <w:tcW w:w="992" w:type="dxa"/>
          </w:tcPr>
          <w:p w:rsidR="00671C9D" w:rsidRPr="005949E3" w:rsidRDefault="00671C9D" w:rsidP="00E40032">
            <w:pPr>
              <w:autoSpaceDE w:val="0"/>
              <w:autoSpaceDN w:val="0"/>
              <w:adjustRightInd w:val="0"/>
              <w:spacing w:line="360" w:lineRule="auto"/>
              <w:contextualSpacing/>
              <w:jc w:val="right"/>
              <w:rPr>
                <w:color w:val="auto"/>
                <w:sz w:val="18"/>
                <w:szCs w:val="18"/>
                <w:lang w:val="en-US" w:eastAsia="en-US"/>
              </w:rPr>
            </w:pPr>
            <w:r w:rsidRPr="005949E3">
              <w:rPr>
                <w:color w:val="auto"/>
                <w:sz w:val="18"/>
                <w:szCs w:val="18"/>
                <w:lang w:val="en-US" w:eastAsia="en-US"/>
              </w:rPr>
              <w:t>-</w:t>
            </w:r>
          </w:p>
        </w:tc>
      </w:tr>
      <w:tr w:rsidR="00671C9D" w:rsidRPr="005949E3" w:rsidTr="00100532">
        <w:trPr>
          <w:trHeight w:val="242"/>
        </w:trPr>
        <w:tc>
          <w:tcPr>
            <w:tcW w:w="1436" w:type="dxa"/>
          </w:tcPr>
          <w:p w:rsidR="00671C9D" w:rsidRPr="005949E3" w:rsidRDefault="00671C9D" w:rsidP="00E40032">
            <w:pPr>
              <w:autoSpaceDE w:val="0"/>
              <w:autoSpaceDN w:val="0"/>
              <w:adjustRightInd w:val="0"/>
              <w:spacing w:line="360" w:lineRule="auto"/>
              <w:contextualSpacing/>
              <w:rPr>
                <w:color w:val="auto"/>
                <w:sz w:val="18"/>
                <w:szCs w:val="18"/>
                <w:lang w:val="en-US" w:eastAsia="en-US"/>
              </w:rPr>
            </w:pPr>
            <w:r w:rsidRPr="005949E3">
              <w:rPr>
                <w:color w:val="auto"/>
                <w:sz w:val="18"/>
                <w:szCs w:val="18"/>
                <w:lang w:val="en-US" w:eastAsia="en-US"/>
              </w:rPr>
              <w:t xml:space="preserve">Oktober </w:t>
            </w:r>
          </w:p>
        </w:tc>
        <w:tc>
          <w:tcPr>
            <w:tcW w:w="993" w:type="dxa"/>
          </w:tcPr>
          <w:p w:rsidR="00671C9D" w:rsidRPr="005949E3" w:rsidRDefault="00671C9D" w:rsidP="00E40032">
            <w:pPr>
              <w:autoSpaceDE w:val="0"/>
              <w:autoSpaceDN w:val="0"/>
              <w:adjustRightInd w:val="0"/>
              <w:spacing w:line="360" w:lineRule="auto"/>
              <w:contextualSpacing/>
              <w:jc w:val="right"/>
              <w:rPr>
                <w:color w:val="auto"/>
                <w:sz w:val="18"/>
                <w:szCs w:val="18"/>
                <w:lang w:val="en-US" w:eastAsia="en-US"/>
              </w:rPr>
            </w:pPr>
            <w:r w:rsidRPr="005949E3">
              <w:rPr>
                <w:color w:val="auto"/>
                <w:sz w:val="18"/>
                <w:szCs w:val="18"/>
                <w:lang w:val="en-US" w:eastAsia="en-US"/>
              </w:rPr>
              <w:t>3</w:t>
            </w:r>
          </w:p>
        </w:tc>
        <w:tc>
          <w:tcPr>
            <w:tcW w:w="992" w:type="dxa"/>
          </w:tcPr>
          <w:p w:rsidR="00671C9D" w:rsidRPr="005949E3" w:rsidRDefault="00671C9D" w:rsidP="00E40032">
            <w:pPr>
              <w:autoSpaceDE w:val="0"/>
              <w:autoSpaceDN w:val="0"/>
              <w:adjustRightInd w:val="0"/>
              <w:spacing w:line="360" w:lineRule="auto"/>
              <w:contextualSpacing/>
              <w:jc w:val="right"/>
              <w:rPr>
                <w:color w:val="auto"/>
                <w:sz w:val="18"/>
                <w:szCs w:val="18"/>
                <w:lang w:val="en-US" w:eastAsia="en-US"/>
              </w:rPr>
            </w:pPr>
            <w:r w:rsidRPr="005949E3">
              <w:rPr>
                <w:color w:val="auto"/>
                <w:sz w:val="18"/>
                <w:szCs w:val="18"/>
                <w:lang w:val="en-US" w:eastAsia="en-US"/>
              </w:rPr>
              <w:t>19</w:t>
            </w:r>
          </w:p>
        </w:tc>
        <w:tc>
          <w:tcPr>
            <w:tcW w:w="1257" w:type="dxa"/>
          </w:tcPr>
          <w:p w:rsidR="00671C9D" w:rsidRPr="005949E3" w:rsidRDefault="00671C9D" w:rsidP="00E40032">
            <w:pPr>
              <w:autoSpaceDE w:val="0"/>
              <w:autoSpaceDN w:val="0"/>
              <w:adjustRightInd w:val="0"/>
              <w:spacing w:line="360" w:lineRule="auto"/>
              <w:contextualSpacing/>
              <w:jc w:val="right"/>
              <w:rPr>
                <w:color w:val="auto"/>
                <w:sz w:val="18"/>
                <w:szCs w:val="18"/>
                <w:lang w:val="en-US" w:eastAsia="en-US"/>
              </w:rPr>
            </w:pPr>
            <w:r w:rsidRPr="005949E3">
              <w:rPr>
                <w:color w:val="auto"/>
                <w:sz w:val="18"/>
                <w:szCs w:val="18"/>
                <w:lang w:val="en-US" w:eastAsia="en-US"/>
              </w:rPr>
              <w:t>4</w:t>
            </w:r>
          </w:p>
        </w:tc>
        <w:tc>
          <w:tcPr>
            <w:tcW w:w="1153" w:type="dxa"/>
          </w:tcPr>
          <w:p w:rsidR="00671C9D" w:rsidRPr="005949E3" w:rsidRDefault="00671C9D" w:rsidP="00E40032">
            <w:pPr>
              <w:autoSpaceDE w:val="0"/>
              <w:autoSpaceDN w:val="0"/>
              <w:adjustRightInd w:val="0"/>
              <w:spacing w:line="360" w:lineRule="auto"/>
              <w:contextualSpacing/>
              <w:jc w:val="right"/>
              <w:rPr>
                <w:color w:val="auto"/>
                <w:sz w:val="18"/>
                <w:szCs w:val="18"/>
                <w:lang w:val="en-US" w:eastAsia="en-US"/>
              </w:rPr>
            </w:pPr>
            <w:r w:rsidRPr="005949E3">
              <w:rPr>
                <w:color w:val="auto"/>
                <w:sz w:val="18"/>
                <w:szCs w:val="18"/>
                <w:lang w:val="en-US" w:eastAsia="en-US"/>
              </w:rPr>
              <w:t>22</w:t>
            </w:r>
          </w:p>
        </w:tc>
        <w:tc>
          <w:tcPr>
            <w:tcW w:w="832" w:type="dxa"/>
          </w:tcPr>
          <w:p w:rsidR="00671C9D" w:rsidRPr="005949E3" w:rsidRDefault="00671C9D" w:rsidP="00E40032">
            <w:pPr>
              <w:autoSpaceDE w:val="0"/>
              <w:autoSpaceDN w:val="0"/>
              <w:adjustRightInd w:val="0"/>
              <w:spacing w:line="360" w:lineRule="auto"/>
              <w:contextualSpacing/>
              <w:jc w:val="right"/>
              <w:rPr>
                <w:color w:val="auto"/>
                <w:sz w:val="18"/>
                <w:szCs w:val="18"/>
                <w:lang w:val="en-US" w:eastAsia="en-US"/>
              </w:rPr>
            </w:pPr>
            <w:r w:rsidRPr="005949E3">
              <w:rPr>
                <w:color w:val="auto"/>
                <w:sz w:val="18"/>
                <w:szCs w:val="18"/>
                <w:lang w:val="en-US" w:eastAsia="en-US"/>
              </w:rPr>
              <w:t>-</w:t>
            </w:r>
          </w:p>
        </w:tc>
        <w:tc>
          <w:tcPr>
            <w:tcW w:w="992" w:type="dxa"/>
          </w:tcPr>
          <w:p w:rsidR="00671C9D" w:rsidRPr="005949E3" w:rsidRDefault="00671C9D" w:rsidP="00E40032">
            <w:pPr>
              <w:autoSpaceDE w:val="0"/>
              <w:autoSpaceDN w:val="0"/>
              <w:adjustRightInd w:val="0"/>
              <w:spacing w:line="360" w:lineRule="auto"/>
              <w:contextualSpacing/>
              <w:jc w:val="right"/>
              <w:rPr>
                <w:color w:val="auto"/>
                <w:sz w:val="18"/>
                <w:szCs w:val="18"/>
                <w:lang w:val="en-US" w:eastAsia="en-US"/>
              </w:rPr>
            </w:pPr>
            <w:r w:rsidRPr="005949E3">
              <w:rPr>
                <w:color w:val="auto"/>
                <w:sz w:val="18"/>
                <w:szCs w:val="18"/>
                <w:lang w:val="en-US" w:eastAsia="en-US"/>
              </w:rPr>
              <w:t>-</w:t>
            </w:r>
          </w:p>
        </w:tc>
      </w:tr>
      <w:tr w:rsidR="00671C9D" w:rsidRPr="005949E3" w:rsidTr="00100532">
        <w:trPr>
          <w:trHeight w:val="242"/>
        </w:trPr>
        <w:tc>
          <w:tcPr>
            <w:tcW w:w="1436" w:type="dxa"/>
          </w:tcPr>
          <w:p w:rsidR="00671C9D" w:rsidRPr="005949E3" w:rsidRDefault="00671C9D" w:rsidP="00E40032">
            <w:pPr>
              <w:autoSpaceDE w:val="0"/>
              <w:autoSpaceDN w:val="0"/>
              <w:adjustRightInd w:val="0"/>
              <w:spacing w:line="360" w:lineRule="auto"/>
              <w:contextualSpacing/>
              <w:rPr>
                <w:color w:val="auto"/>
                <w:sz w:val="18"/>
                <w:szCs w:val="18"/>
                <w:lang w:val="en-US" w:eastAsia="en-US"/>
              </w:rPr>
            </w:pPr>
            <w:r w:rsidRPr="005949E3">
              <w:rPr>
                <w:color w:val="auto"/>
                <w:sz w:val="18"/>
                <w:szCs w:val="18"/>
                <w:lang w:val="en-US" w:eastAsia="en-US"/>
              </w:rPr>
              <w:t xml:space="preserve">November </w:t>
            </w:r>
          </w:p>
        </w:tc>
        <w:tc>
          <w:tcPr>
            <w:tcW w:w="993" w:type="dxa"/>
          </w:tcPr>
          <w:p w:rsidR="00671C9D" w:rsidRPr="005949E3" w:rsidRDefault="00671C9D" w:rsidP="00E40032">
            <w:pPr>
              <w:autoSpaceDE w:val="0"/>
              <w:autoSpaceDN w:val="0"/>
              <w:adjustRightInd w:val="0"/>
              <w:spacing w:line="360" w:lineRule="auto"/>
              <w:contextualSpacing/>
              <w:jc w:val="right"/>
              <w:rPr>
                <w:color w:val="auto"/>
                <w:sz w:val="18"/>
                <w:szCs w:val="18"/>
                <w:lang w:val="en-US" w:eastAsia="en-US"/>
              </w:rPr>
            </w:pPr>
            <w:r w:rsidRPr="005949E3">
              <w:rPr>
                <w:color w:val="auto"/>
                <w:sz w:val="18"/>
                <w:szCs w:val="18"/>
                <w:lang w:val="en-US" w:eastAsia="en-US"/>
              </w:rPr>
              <w:t>12</w:t>
            </w:r>
          </w:p>
        </w:tc>
        <w:tc>
          <w:tcPr>
            <w:tcW w:w="992" w:type="dxa"/>
          </w:tcPr>
          <w:p w:rsidR="00671C9D" w:rsidRPr="005949E3" w:rsidRDefault="00671C9D" w:rsidP="00E40032">
            <w:pPr>
              <w:autoSpaceDE w:val="0"/>
              <w:autoSpaceDN w:val="0"/>
              <w:adjustRightInd w:val="0"/>
              <w:spacing w:line="360" w:lineRule="auto"/>
              <w:contextualSpacing/>
              <w:jc w:val="right"/>
              <w:rPr>
                <w:color w:val="auto"/>
                <w:sz w:val="18"/>
                <w:szCs w:val="18"/>
                <w:lang w:val="en-US" w:eastAsia="en-US"/>
              </w:rPr>
            </w:pPr>
            <w:r w:rsidRPr="005949E3">
              <w:rPr>
                <w:color w:val="auto"/>
                <w:sz w:val="18"/>
                <w:szCs w:val="18"/>
                <w:lang w:val="en-US" w:eastAsia="en-US"/>
              </w:rPr>
              <w:t>293</w:t>
            </w:r>
          </w:p>
        </w:tc>
        <w:tc>
          <w:tcPr>
            <w:tcW w:w="1257" w:type="dxa"/>
          </w:tcPr>
          <w:p w:rsidR="00671C9D" w:rsidRPr="005949E3" w:rsidRDefault="00671C9D" w:rsidP="00E40032">
            <w:pPr>
              <w:autoSpaceDE w:val="0"/>
              <w:autoSpaceDN w:val="0"/>
              <w:adjustRightInd w:val="0"/>
              <w:spacing w:line="360" w:lineRule="auto"/>
              <w:contextualSpacing/>
              <w:jc w:val="right"/>
              <w:rPr>
                <w:color w:val="auto"/>
                <w:sz w:val="18"/>
                <w:szCs w:val="18"/>
                <w:lang w:val="en-US" w:eastAsia="en-US"/>
              </w:rPr>
            </w:pPr>
            <w:r w:rsidRPr="005949E3">
              <w:rPr>
                <w:color w:val="auto"/>
                <w:sz w:val="18"/>
                <w:szCs w:val="18"/>
                <w:lang w:val="en-US" w:eastAsia="en-US"/>
              </w:rPr>
              <w:t>11</w:t>
            </w:r>
          </w:p>
        </w:tc>
        <w:tc>
          <w:tcPr>
            <w:tcW w:w="1153" w:type="dxa"/>
          </w:tcPr>
          <w:p w:rsidR="00671C9D" w:rsidRPr="005949E3" w:rsidRDefault="00671C9D" w:rsidP="00E40032">
            <w:pPr>
              <w:autoSpaceDE w:val="0"/>
              <w:autoSpaceDN w:val="0"/>
              <w:adjustRightInd w:val="0"/>
              <w:spacing w:line="360" w:lineRule="auto"/>
              <w:contextualSpacing/>
              <w:jc w:val="right"/>
              <w:rPr>
                <w:color w:val="auto"/>
                <w:sz w:val="18"/>
                <w:szCs w:val="18"/>
                <w:lang w:val="en-US" w:eastAsia="en-US"/>
              </w:rPr>
            </w:pPr>
            <w:r w:rsidRPr="005949E3">
              <w:rPr>
                <w:color w:val="auto"/>
                <w:sz w:val="18"/>
                <w:szCs w:val="18"/>
                <w:lang w:val="en-US" w:eastAsia="en-US"/>
              </w:rPr>
              <w:t>171</w:t>
            </w:r>
          </w:p>
        </w:tc>
        <w:tc>
          <w:tcPr>
            <w:tcW w:w="832" w:type="dxa"/>
          </w:tcPr>
          <w:p w:rsidR="00671C9D" w:rsidRPr="005949E3" w:rsidRDefault="00671C9D" w:rsidP="00E40032">
            <w:pPr>
              <w:autoSpaceDE w:val="0"/>
              <w:autoSpaceDN w:val="0"/>
              <w:adjustRightInd w:val="0"/>
              <w:spacing w:line="360" w:lineRule="auto"/>
              <w:contextualSpacing/>
              <w:jc w:val="right"/>
              <w:rPr>
                <w:color w:val="auto"/>
                <w:sz w:val="18"/>
                <w:szCs w:val="18"/>
                <w:lang w:val="en-US" w:eastAsia="en-US"/>
              </w:rPr>
            </w:pPr>
            <w:r w:rsidRPr="005949E3">
              <w:rPr>
                <w:color w:val="auto"/>
                <w:sz w:val="18"/>
                <w:szCs w:val="18"/>
                <w:lang w:val="en-US" w:eastAsia="en-US"/>
              </w:rPr>
              <w:t>2</w:t>
            </w:r>
          </w:p>
        </w:tc>
        <w:tc>
          <w:tcPr>
            <w:tcW w:w="992" w:type="dxa"/>
          </w:tcPr>
          <w:p w:rsidR="00671C9D" w:rsidRPr="005949E3" w:rsidRDefault="00671C9D" w:rsidP="00E40032">
            <w:pPr>
              <w:autoSpaceDE w:val="0"/>
              <w:autoSpaceDN w:val="0"/>
              <w:adjustRightInd w:val="0"/>
              <w:spacing w:line="360" w:lineRule="auto"/>
              <w:contextualSpacing/>
              <w:jc w:val="right"/>
              <w:rPr>
                <w:color w:val="auto"/>
                <w:sz w:val="18"/>
                <w:szCs w:val="18"/>
                <w:lang w:val="en-US" w:eastAsia="en-US"/>
              </w:rPr>
            </w:pPr>
            <w:r w:rsidRPr="005949E3">
              <w:rPr>
                <w:color w:val="auto"/>
                <w:sz w:val="18"/>
                <w:szCs w:val="18"/>
                <w:lang w:val="en-US" w:eastAsia="en-US"/>
              </w:rPr>
              <w:t>29</w:t>
            </w:r>
          </w:p>
        </w:tc>
      </w:tr>
      <w:tr w:rsidR="00671C9D" w:rsidRPr="005949E3" w:rsidTr="00100532">
        <w:trPr>
          <w:trHeight w:val="242"/>
        </w:trPr>
        <w:tc>
          <w:tcPr>
            <w:tcW w:w="1436" w:type="dxa"/>
          </w:tcPr>
          <w:p w:rsidR="00671C9D" w:rsidRPr="005949E3" w:rsidRDefault="00671C9D" w:rsidP="00E40032">
            <w:pPr>
              <w:autoSpaceDE w:val="0"/>
              <w:autoSpaceDN w:val="0"/>
              <w:adjustRightInd w:val="0"/>
              <w:spacing w:line="360" w:lineRule="auto"/>
              <w:contextualSpacing/>
              <w:rPr>
                <w:color w:val="auto"/>
                <w:sz w:val="18"/>
                <w:szCs w:val="18"/>
                <w:lang w:val="en-US" w:eastAsia="en-US"/>
              </w:rPr>
            </w:pPr>
            <w:r w:rsidRPr="005949E3">
              <w:rPr>
                <w:color w:val="auto"/>
                <w:sz w:val="18"/>
                <w:szCs w:val="18"/>
                <w:lang w:val="en-US" w:eastAsia="en-US"/>
              </w:rPr>
              <w:t xml:space="preserve">Desember </w:t>
            </w:r>
          </w:p>
        </w:tc>
        <w:tc>
          <w:tcPr>
            <w:tcW w:w="993" w:type="dxa"/>
          </w:tcPr>
          <w:p w:rsidR="00671C9D" w:rsidRPr="005949E3" w:rsidRDefault="00671C9D" w:rsidP="00E40032">
            <w:pPr>
              <w:autoSpaceDE w:val="0"/>
              <w:autoSpaceDN w:val="0"/>
              <w:adjustRightInd w:val="0"/>
              <w:spacing w:line="360" w:lineRule="auto"/>
              <w:contextualSpacing/>
              <w:jc w:val="right"/>
              <w:rPr>
                <w:color w:val="auto"/>
                <w:sz w:val="18"/>
                <w:szCs w:val="18"/>
                <w:lang w:val="en-US" w:eastAsia="en-US"/>
              </w:rPr>
            </w:pPr>
            <w:r w:rsidRPr="005949E3">
              <w:rPr>
                <w:color w:val="auto"/>
                <w:sz w:val="18"/>
                <w:szCs w:val="18"/>
                <w:lang w:val="en-US" w:eastAsia="en-US"/>
              </w:rPr>
              <w:t>16</w:t>
            </w:r>
          </w:p>
        </w:tc>
        <w:tc>
          <w:tcPr>
            <w:tcW w:w="992" w:type="dxa"/>
          </w:tcPr>
          <w:p w:rsidR="00671C9D" w:rsidRPr="005949E3" w:rsidRDefault="00671C9D" w:rsidP="00E40032">
            <w:pPr>
              <w:autoSpaceDE w:val="0"/>
              <w:autoSpaceDN w:val="0"/>
              <w:adjustRightInd w:val="0"/>
              <w:spacing w:line="360" w:lineRule="auto"/>
              <w:contextualSpacing/>
              <w:jc w:val="right"/>
              <w:rPr>
                <w:color w:val="auto"/>
                <w:sz w:val="18"/>
                <w:szCs w:val="18"/>
                <w:lang w:val="en-US" w:eastAsia="en-US"/>
              </w:rPr>
            </w:pPr>
            <w:r w:rsidRPr="005949E3">
              <w:rPr>
                <w:color w:val="auto"/>
                <w:sz w:val="18"/>
                <w:szCs w:val="18"/>
                <w:lang w:val="en-US" w:eastAsia="en-US"/>
              </w:rPr>
              <w:t>305</w:t>
            </w:r>
          </w:p>
        </w:tc>
        <w:tc>
          <w:tcPr>
            <w:tcW w:w="1257" w:type="dxa"/>
          </w:tcPr>
          <w:p w:rsidR="00671C9D" w:rsidRPr="005949E3" w:rsidRDefault="00671C9D" w:rsidP="00E40032">
            <w:pPr>
              <w:autoSpaceDE w:val="0"/>
              <w:autoSpaceDN w:val="0"/>
              <w:adjustRightInd w:val="0"/>
              <w:spacing w:line="360" w:lineRule="auto"/>
              <w:contextualSpacing/>
              <w:jc w:val="right"/>
              <w:rPr>
                <w:color w:val="auto"/>
                <w:sz w:val="18"/>
                <w:szCs w:val="18"/>
                <w:lang w:val="en-US" w:eastAsia="en-US"/>
              </w:rPr>
            </w:pPr>
            <w:r w:rsidRPr="005949E3">
              <w:rPr>
                <w:color w:val="auto"/>
                <w:sz w:val="18"/>
                <w:szCs w:val="18"/>
                <w:lang w:val="en-US" w:eastAsia="en-US"/>
              </w:rPr>
              <w:t>20</w:t>
            </w:r>
          </w:p>
        </w:tc>
        <w:tc>
          <w:tcPr>
            <w:tcW w:w="1153" w:type="dxa"/>
          </w:tcPr>
          <w:p w:rsidR="00671C9D" w:rsidRPr="005949E3" w:rsidRDefault="00671C9D" w:rsidP="00E40032">
            <w:pPr>
              <w:autoSpaceDE w:val="0"/>
              <w:autoSpaceDN w:val="0"/>
              <w:adjustRightInd w:val="0"/>
              <w:spacing w:line="360" w:lineRule="auto"/>
              <w:contextualSpacing/>
              <w:jc w:val="right"/>
              <w:rPr>
                <w:color w:val="auto"/>
                <w:sz w:val="18"/>
                <w:szCs w:val="18"/>
                <w:lang w:val="en-US" w:eastAsia="en-US"/>
              </w:rPr>
            </w:pPr>
            <w:r w:rsidRPr="005949E3">
              <w:rPr>
                <w:color w:val="auto"/>
                <w:sz w:val="18"/>
                <w:szCs w:val="18"/>
                <w:lang w:val="en-US" w:eastAsia="en-US"/>
              </w:rPr>
              <w:t>420</w:t>
            </w:r>
          </w:p>
        </w:tc>
        <w:tc>
          <w:tcPr>
            <w:tcW w:w="832" w:type="dxa"/>
          </w:tcPr>
          <w:p w:rsidR="00671C9D" w:rsidRPr="005949E3" w:rsidRDefault="00671C9D" w:rsidP="00E40032">
            <w:pPr>
              <w:autoSpaceDE w:val="0"/>
              <w:autoSpaceDN w:val="0"/>
              <w:adjustRightInd w:val="0"/>
              <w:spacing w:line="360" w:lineRule="auto"/>
              <w:contextualSpacing/>
              <w:jc w:val="right"/>
              <w:rPr>
                <w:color w:val="auto"/>
                <w:sz w:val="18"/>
                <w:szCs w:val="18"/>
                <w:lang w:val="en-US" w:eastAsia="en-US"/>
              </w:rPr>
            </w:pPr>
            <w:r w:rsidRPr="005949E3">
              <w:rPr>
                <w:color w:val="auto"/>
                <w:sz w:val="18"/>
                <w:szCs w:val="18"/>
                <w:lang w:val="en-US" w:eastAsia="en-US"/>
              </w:rPr>
              <w:t>10</w:t>
            </w:r>
          </w:p>
        </w:tc>
        <w:tc>
          <w:tcPr>
            <w:tcW w:w="992" w:type="dxa"/>
          </w:tcPr>
          <w:p w:rsidR="00671C9D" w:rsidRPr="005949E3" w:rsidRDefault="00671C9D" w:rsidP="00E40032">
            <w:pPr>
              <w:autoSpaceDE w:val="0"/>
              <w:autoSpaceDN w:val="0"/>
              <w:adjustRightInd w:val="0"/>
              <w:spacing w:line="360" w:lineRule="auto"/>
              <w:contextualSpacing/>
              <w:jc w:val="right"/>
              <w:rPr>
                <w:color w:val="auto"/>
                <w:sz w:val="18"/>
                <w:szCs w:val="18"/>
                <w:lang w:val="en-US" w:eastAsia="en-US"/>
              </w:rPr>
            </w:pPr>
            <w:r w:rsidRPr="005949E3">
              <w:rPr>
                <w:color w:val="auto"/>
                <w:sz w:val="18"/>
                <w:szCs w:val="18"/>
                <w:lang w:val="en-US" w:eastAsia="en-US"/>
              </w:rPr>
              <w:t>233</w:t>
            </w:r>
          </w:p>
        </w:tc>
      </w:tr>
      <w:tr w:rsidR="00671C9D" w:rsidRPr="005949E3" w:rsidTr="00100532">
        <w:trPr>
          <w:trHeight w:val="242"/>
        </w:trPr>
        <w:tc>
          <w:tcPr>
            <w:tcW w:w="1436" w:type="dxa"/>
          </w:tcPr>
          <w:p w:rsidR="00671C9D" w:rsidRPr="005949E3" w:rsidRDefault="00671C9D" w:rsidP="00E40032">
            <w:pPr>
              <w:autoSpaceDE w:val="0"/>
              <w:autoSpaceDN w:val="0"/>
              <w:adjustRightInd w:val="0"/>
              <w:spacing w:line="360" w:lineRule="auto"/>
              <w:contextualSpacing/>
              <w:rPr>
                <w:color w:val="auto"/>
                <w:sz w:val="18"/>
                <w:szCs w:val="18"/>
                <w:lang w:eastAsia="en-US"/>
              </w:rPr>
            </w:pPr>
            <w:r w:rsidRPr="005949E3">
              <w:rPr>
                <w:bCs/>
                <w:color w:val="auto"/>
                <w:sz w:val="18"/>
                <w:szCs w:val="18"/>
                <w:lang w:val="en-US" w:eastAsia="en-US"/>
              </w:rPr>
              <w:t>Rata-rata per bulan</w:t>
            </w:r>
          </w:p>
        </w:tc>
        <w:tc>
          <w:tcPr>
            <w:tcW w:w="993" w:type="dxa"/>
          </w:tcPr>
          <w:p w:rsidR="00671C9D" w:rsidRPr="005949E3" w:rsidRDefault="00671C9D" w:rsidP="00E40032">
            <w:pPr>
              <w:autoSpaceDE w:val="0"/>
              <w:autoSpaceDN w:val="0"/>
              <w:adjustRightInd w:val="0"/>
              <w:spacing w:line="360" w:lineRule="auto"/>
              <w:contextualSpacing/>
              <w:jc w:val="right"/>
              <w:rPr>
                <w:color w:val="auto"/>
                <w:sz w:val="18"/>
                <w:szCs w:val="18"/>
                <w:lang w:val="en-US" w:eastAsia="en-US"/>
              </w:rPr>
            </w:pPr>
            <w:r w:rsidRPr="005949E3">
              <w:rPr>
                <w:color w:val="auto"/>
                <w:sz w:val="18"/>
                <w:szCs w:val="18"/>
                <w:lang w:val="en-US" w:eastAsia="en-US"/>
              </w:rPr>
              <w:t>11</w:t>
            </w:r>
          </w:p>
        </w:tc>
        <w:tc>
          <w:tcPr>
            <w:tcW w:w="992" w:type="dxa"/>
          </w:tcPr>
          <w:p w:rsidR="00671C9D" w:rsidRPr="005949E3" w:rsidRDefault="00671C9D" w:rsidP="00E40032">
            <w:pPr>
              <w:autoSpaceDE w:val="0"/>
              <w:autoSpaceDN w:val="0"/>
              <w:adjustRightInd w:val="0"/>
              <w:spacing w:line="360" w:lineRule="auto"/>
              <w:contextualSpacing/>
              <w:jc w:val="right"/>
              <w:rPr>
                <w:color w:val="auto"/>
                <w:sz w:val="18"/>
                <w:szCs w:val="18"/>
                <w:lang w:val="en-US" w:eastAsia="en-US"/>
              </w:rPr>
            </w:pPr>
            <w:r w:rsidRPr="005949E3">
              <w:rPr>
                <w:bCs/>
                <w:color w:val="auto"/>
                <w:sz w:val="18"/>
                <w:szCs w:val="18"/>
                <w:lang w:val="en-US" w:eastAsia="en-US"/>
              </w:rPr>
              <w:t>168</w:t>
            </w:r>
          </w:p>
        </w:tc>
        <w:tc>
          <w:tcPr>
            <w:tcW w:w="1257" w:type="dxa"/>
          </w:tcPr>
          <w:p w:rsidR="00671C9D" w:rsidRPr="005949E3" w:rsidRDefault="00671C9D" w:rsidP="00E40032">
            <w:pPr>
              <w:autoSpaceDE w:val="0"/>
              <w:autoSpaceDN w:val="0"/>
              <w:adjustRightInd w:val="0"/>
              <w:spacing w:line="360" w:lineRule="auto"/>
              <w:contextualSpacing/>
              <w:jc w:val="right"/>
              <w:rPr>
                <w:color w:val="auto"/>
                <w:sz w:val="18"/>
                <w:szCs w:val="18"/>
                <w:lang w:val="en-US" w:eastAsia="en-US"/>
              </w:rPr>
            </w:pPr>
            <w:r w:rsidRPr="005949E3">
              <w:rPr>
                <w:color w:val="auto"/>
                <w:sz w:val="18"/>
                <w:szCs w:val="18"/>
                <w:lang w:val="en-US" w:eastAsia="en-US"/>
              </w:rPr>
              <w:t>11</w:t>
            </w:r>
          </w:p>
        </w:tc>
        <w:tc>
          <w:tcPr>
            <w:tcW w:w="1153" w:type="dxa"/>
          </w:tcPr>
          <w:p w:rsidR="00671C9D" w:rsidRPr="005949E3" w:rsidRDefault="00671C9D" w:rsidP="00E40032">
            <w:pPr>
              <w:autoSpaceDE w:val="0"/>
              <w:autoSpaceDN w:val="0"/>
              <w:adjustRightInd w:val="0"/>
              <w:spacing w:line="360" w:lineRule="auto"/>
              <w:contextualSpacing/>
              <w:jc w:val="right"/>
              <w:rPr>
                <w:bCs/>
                <w:color w:val="auto"/>
                <w:sz w:val="18"/>
                <w:szCs w:val="18"/>
                <w:lang w:val="en-US" w:eastAsia="en-US"/>
              </w:rPr>
            </w:pPr>
            <w:r w:rsidRPr="005949E3">
              <w:rPr>
                <w:bCs/>
                <w:color w:val="auto"/>
                <w:sz w:val="18"/>
                <w:szCs w:val="18"/>
                <w:lang w:val="en-US" w:eastAsia="en-US"/>
              </w:rPr>
              <w:t>216</w:t>
            </w:r>
          </w:p>
        </w:tc>
        <w:tc>
          <w:tcPr>
            <w:tcW w:w="832" w:type="dxa"/>
          </w:tcPr>
          <w:p w:rsidR="00671C9D" w:rsidRPr="005949E3" w:rsidRDefault="00671C9D" w:rsidP="00E40032">
            <w:pPr>
              <w:autoSpaceDE w:val="0"/>
              <w:autoSpaceDN w:val="0"/>
              <w:adjustRightInd w:val="0"/>
              <w:spacing w:line="360" w:lineRule="auto"/>
              <w:contextualSpacing/>
              <w:jc w:val="right"/>
              <w:rPr>
                <w:color w:val="auto"/>
                <w:sz w:val="18"/>
                <w:szCs w:val="18"/>
                <w:lang w:val="en-US" w:eastAsia="en-US"/>
              </w:rPr>
            </w:pPr>
            <w:r w:rsidRPr="005949E3">
              <w:rPr>
                <w:color w:val="auto"/>
                <w:sz w:val="18"/>
                <w:szCs w:val="18"/>
                <w:lang w:val="en-US" w:eastAsia="en-US"/>
              </w:rPr>
              <w:t>6,4</w:t>
            </w:r>
          </w:p>
        </w:tc>
        <w:tc>
          <w:tcPr>
            <w:tcW w:w="992" w:type="dxa"/>
          </w:tcPr>
          <w:p w:rsidR="00671C9D" w:rsidRPr="005949E3" w:rsidRDefault="00671C9D" w:rsidP="00E40032">
            <w:pPr>
              <w:autoSpaceDE w:val="0"/>
              <w:autoSpaceDN w:val="0"/>
              <w:adjustRightInd w:val="0"/>
              <w:spacing w:line="360" w:lineRule="auto"/>
              <w:contextualSpacing/>
              <w:jc w:val="right"/>
              <w:rPr>
                <w:bCs/>
                <w:color w:val="auto"/>
                <w:sz w:val="18"/>
                <w:szCs w:val="18"/>
                <w:lang w:val="en-US" w:eastAsia="en-US"/>
              </w:rPr>
            </w:pPr>
            <w:r w:rsidRPr="005949E3">
              <w:rPr>
                <w:bCs/>
                <w:color w:val="auto"/>
                <w:sz w:val="18"/>
                <w:szCs w:val="18"/>
                <w:lang w:val="en-US" w:eastAsia="en-US"/>
              </w:rPr>
              <w:t>106,08</w:t>
            </w:r>
          </w:p>
        </w:tc>
      </w:tr>
    </w:tbl>
    <w:p w:rsidR="00671C9D" w:rsidRPr="005949E3" w:rsidRDefault="00100532" w:rsidP="00E40032">
      <w:pPr>
        <w:tabs>
          <w:tab w:val="left" w:pos="918"/>
          <w:tab w:val="left" w:pos="8789"/>
        </w:tabs>
        <w:spacing w:line="360" w:lineRule="auto"/>
        <w:contextualSpacing/>
        <w:rPr>
          <w:i/>
          <w:color w:val="auto"/>
          <w:sz w:val="18"/>
          <w:szCs w:val="18"/>
        </w:rPr>
      </w:pPr>
      <w:r w:rsidRPr="005949E3">
        <w:rPr>
          <w:i/>
          <w:color w:val="auto"/>
          <w:sz w:val="18"/>
          <w:szCs w:val="18"/>
          <w:lang w:val="en-US"/>
        </w:rPr>
        <w:tab/>
      </w:r>
      <w:r w:rsidR="00A91747">
        <w:rPr>
          <w:i/>
          <w:color w:val="auto"/>
          <w:sz w:val="18"/>
          <w:szCs w:val="18"/>
          <w:lang w:val="en-US"/>
        </w:rPr>
        <w:t xml:space="preserve">              </w:t>
      </w:r>
      <w:r w:rsidR="00671C9D" w:rsidRPr="005949E3">
        <w:rPr>
          <w:i/>
          <w:color w:val="auto"/>
          <w:sz w:val="18"/>
          <w:szCs w:val="18"/>
        </w:rPr>
        <w:t>Sumber</w:t>
      </w:r>
      <w:r w:rsidR="009E64F2">
        <w:rPr>
          <w:i/>
          <w:color w:val="auto"/>
          <w:sz w:val="18"/>
          <w:szCs w:val="18"/>
          <w:lang w:val="en-US"/>
        </w:rPr>
        <w:t xml:space="preserve"> Data</w:t>
      </w:r>
      <w:r w:rsidR="00671C9D" w:rsidRPr="005949E3">
        <w:rPr>
          <w:i/>
          <w:color w:val="auto"/>
          <w:sz w:val="18"/>
          <w:szCs w:val="18"/>
        </w:rPr>
        <w:t xml:space="preserve">: </w:t>
      </w:r>
      <w:r w:rsidR="0092170F">
        <w:rPr>
          <w:i/>
          <w:color w:val="auto"/>
          <w:sz w:val="18"/>
          <w:szCs w:val="18"/>
        </w:rPr>
        <w:t xml:space="preserve">Kepulauan Selayar </w:t>
      </w:r>
      <w:r w:rsidR="00671C9D" w:rsidRPr="005949E3">
        <w:rPr>
          <w:i/>
          <w:color w:val="auto"/>
          <w:sz w:val="18"/>
          <w:szCs w:val="18"/>
        </w:rPr>
        <w:t>Dalam Angka  (BPS 201</w:t>
      </w:r>
      <w:r w:rsidR="00671C9D" w:rsidRPr="005949E3">
        <w:rPr>
          <w:i/>
          <w:color w:val="auto"/>
          <w:sz w:val="18"/>
          <w:szCs w:val="18"/>
          <w:lang w:val="en-US"/>
        </w:rPr>
        <w:t>5</w:t>
      </w:r>
      <w:r w:rsidR="00671C9D" w:rsidRPr="005949E3">
        <w:rPr>
          <w:i/>
          <w:color w:val="auto"/>
          <w:sz w:val="18"/>
          <w:szCs w:val="18"/>
        </w:rPr>
        <w:t>)</w:t>
      </w:r>
    </w:p>
    <w:p w:rsidR="00671C9D" w:rsidRPr="005949E3" w:rsidRDefault="00671C9D" w:rsidP="00E40032">
      <w:pPr>
        <w:spacing w:line="360" w:lineRule="auto"/>
        <w:ind w:left="1701" w:firstLine="426"/>
        <w:contextualSpacing/>
        <w:jc w:val="both"/>
        <w:rPr>
          <w:color w:val="auto"/>
          <w:sz w:val="24"/>
          <w:szCs w:val="24"/>
          <w:lang w:val="en-US" w:eastAsia="en-US"/>
        </w:rPr>
      </w:pPr>
      <w:r w:rsidRPr="005949E3">
        <w:rPr>
          <w:color w:val="auto"/>
          <w:sz w:val="24"/>
          <w:szCs w:val="24"/>
          <w:lang w:val="en-US" w:eastAsia="en-US"/>
        </w:rPr>
        <w:t>Berdasarkan data pada Stasiun Meteorologi Benteng (Tabel 2.</w:t>
      </w:r>
      <w:r w:rsidRPr="005949E3">
        <w:rPr>
          <w:color w:val="auto"/>
          <w:sz w:val="24"/>
          <w:szCs w:val="24"/>
          <w:lang w:eastAsia="en-US"/>
        </w:rPr>
        <w:t>1</w:t>
      </w:r>
      <w:r w:rsidRPr="005949E3">
        <w:rPr>
          <w:color w:val="auto"/>
          <w:sz w:val="24"/>
          <w:szCs w:val="24"/>
          <w:lang w:val="en-US" w:eastAsia="en-US"/>
        </w:rPr>
        <w:t xml:space="preserve">), hujan turun tersebar dengan bulan-bulan relatif basah </w:t>
      </w:r>
      <w:r w:rsidR="00E61EBF">
        <w:rPr>
          <w:color w:val="auto"/>
          <w:sz w:val="24"/>
          <w:szCs w:val="24"/>
          <w:lang w:val="en-US" w:eastAsia="en-US"/>
        </w:rPr>
        <w:t>(≥100 mm) antara Bulan Januari-</w:t>
      </w:r>
      <w:r w:rsidRPr="005949E3">
        <w:rPr>
          <w:color w:val="auto"/>
          <w:sz w:val="24"/>
          <w:szCs w:val="24"/>
          <w:lang w:val="en-US" w:eastAsia="en-US"/>
        </w:rPr>
        <w:t xml:space="preserve">Juni dan Bulan November-Desember dan bulan-bulan relatif kering (≤ 60 mm) antara Bulan Juli-Oktober. </w:t>
      </w:r>
      <w:r w:rsidRPr="005949E3">
        <w:rPr>
          <w:color w:val="auto"/>
          <w:sz w:val="24"/>
          <w:szCs w:val="24"/>
          <w:lang w:eastAsia="en-US"/>
        </w:rPr>
        <w:t>B</w:t>
      </w:r>
      <w:r w:rsidRPr="005949E3">
        <w:rPr>
          <w:color w:val="auto"/>
          <w:sz w:val="24"/>
          <w:szCs w:val="24"/>
          <w:lang w:val="en-US" w:eastAsia="en-US"/>
        </w:rPr>
        <w:t xml:space="preserve">erdasarkan data dari Stasiun Meteorologi Benteng, Kabupaten </w:t>
      </w:r>
      <w:r w:rsidR="0092170F">
        <w:rPr>
          <w:color w:val="auto"/>
          <w:sz w:val="24"/>
          <w:szCs w:val="24"/>
          <w:lang w:val="en-US" w:eastAsia="en-US"/>
        </w:rPr>
        <w:t xml:space="preserve">Kepulauan Selayar </w:t>
      </w:r>
      <w:r w:rsidRPr="005949E3">
        <w:rPr>
          <w:color w:val="auto"/>
          <w:sz w:val="24"/>
          <w:szCs w:val="24"/>
          <w:lang w:val="en-US" w:eastAsia="en-US"/>
        </w:rPr>
        <w:t xml:space="preserve">termasuk tipe curah hujan C dimana termasuk kategori sedang, </w:t>
      </w:r>
      <w:r w:rsidRPr="005949E3">
        <w:rPr>
          <w:color w:val="auto"/>
          <w:sz w:val="24"/>
          <w:szCs w:val="24"/>
          <w:lang w:val="en-US"/>
        </w:rPr>
        <w:t>dengan</w:t>
      </w:r>
      <w:r w:rsidRPr="005949E3">
        <w:rPr>
          <w:color w:val="auto"/>
          <w:sz w:val="24"/>
          <w:szCs w:val="24"/>
          <w:lang w:val="en-US" w:eastAsia="en-US"/>
        </w:rPr>
        <w:t xml:space="preserve"> nilai Q = 50% dimana Q adalah perbandingan rata-rata jumlah bulan kering (≤ 60 mm) dibagi dengan rata-rata jumlah bulan basah (≥100 mm) dikalikan 100 %. Sedangkan rata-rata jumlah curah hujan tahunan 146,25 mm/tahun dengan rata-rata jumlah hari hujan 10 hari/tahun. </w:t>
      </w:r>
    </w:p>
    <w:p w:rsidR="00E61EBF" w:rsidRDefault="00671C9D" w:rsidP="00E40032">
      <w:pPr>
        <w:spacing w:line="360" w:lineRule="auto"/>
        <w:ind w:left="1701" w:firstLine="992"/>
        <w:contextualSpacing/>
        <w:jc w:val="both"/>
        <w:rPr>
          <w:color w:val="auto"/>
          <w:sz w:val="24"/>
          <w:szCs w:val="24"/>
          <w:lang w:val="en-US"/>
        </w:rPr>
      </w:pPr>
      <w:r w:rsidRPr="005949E3">
        <w:rPr>
          <w:color w:val="auto"/>
          <w:sz w:val="24"/>
          <w:szCs w:val="24"/>
          <w:lang w:val="en-US" w:eastAsia="en-US"/>
        </w:rPr>
        <w:lastRenderedPageBreak/>
        <w:t>Sedangkan berdasarkan data pada Stasiun Meteorologi Bontomatene (tabel 2</w:t>
      </w:r>
      <w:r w:rsidRPr="005949E3">
        <w:rPr>
          <w:color w:val="auto"/>
          <w:sz w:val="24"/>
          <w:szCs w:val="24"/>
          <w:lang w:eastAsia="en-US"/>
        </w:rPr>
        <w:t>.</w:t>
      </w:r>
      <w:r w:rsidRPr="005949E3">
        <w:rPr>
          <w:color w:val="auto"/>
          <w:sz w:val="24"/>
          <w:szCs w:val="24"/>
          <w:lang w:val="en-US" w:eastAsia="en-US"/>
        </w:rPr>
        <w:t>2), hujan turun tersebar dengan bulan-bulan relatif basah (≥100 mm) antara Bulan April-Juli dan Bulan November-</w:t>
      </w:r>
      <w:r w:rsidRPr="005949E3">
        <w:rPr>
          <w:color w:val="auto"/>
          <w:sz w:val="24"/>
          <w:szCs w:val="24"/>
        </w:rPr>
        <w:t>Desember</w:t>
      </w:r>
      <w:r w:rsidRPr="005949E3">
        <w:rPr>
          <w:color w:val="auto"/>
          <w:sz w:val="24"/>
          <w:szCs w:val="24"/>
          <w:lang w:val="en-US" w:eastAsia="en-US"/>
        </w:rPr>
        <w:t xml:space="preserve"> dan bulan-bulan relatif kering (≤ 60 mm) antara Bulan Februari-Maret dan Bulan Juli-Oktober. Menurut tipe hujan dari Schmidt dan Ferguson (1951), berdasarkan data dari Stasiun </w:t>
      </w:r>
      <w:r w:rsidRPr="005949E3">
        <w:rPr>
          <w:color w:val="auto"/>
          <w:sz w:val="24"/>
          <w:szCs w:val="24"/>
        </w:rPr>
        <w:t xml:space="preserve">Meteorologi Bontomatene, Kabupaten </w:t>
      </w:r>
      <w:r w:rsidR="0092170F">
        <w:rPr>
          <w:color w:val="auto"/>
          <w:sz w:val="24"/>
          <w:szCs w:val="24"/>
        </w:rPr>
        <w:t xml:space="preserve">Kepulauan Selayar </w:t>
      </w:r>
      <w:r w:rsidRPr="005949E3">
        <w:rPr>
          <w:color w:val="auto"/>
          <w:sz w:val="24"/>
          <w:szCs w:val="24"/>
        </w:rPr>
        <w:t xml:space="preserve">termasuk tipe curah hujan A dimana termasuk kategori agak kering, dengan nilai Q = 0% dimana Q adalah perbandingan rata-rata jumlah bulan kering (≤ 60 mm) dibagi dengan rata-rata jumlah bulan basah (≥100 mm) dikalikan 100 %. </w:t>
      </w:r>
      <w:r w:rsidRPr="005949E3">
        <w:rPr>
          <w:color w:val="auto"/>
          <w:sz w:val="24"/>
          <w:szCs w:val="24"/>
          <w:lang w:val="en-US"/>
        </w:rPr>
        <w:t>Jumlah rata</w:t>
      </w:r>
      <w:r w:rsidRPr="005949E3">
        <w:rPr>
          <w:color w:val="auto"/>
          <w:sz w:val="24"/>
          <w:szCs w:val="24"/>
        </w:rPr>
        <w:t xml:space="preserve">-rata hari hujan </w:t>
      </w:r>
      <w:r w:rsidRPr="005949E3">
        <w:rPr>
          <w:color w:val="auto"/>
          <w:sz w:val="24"/>
          <w:szCs w:val="24"/>
          <w:lang w:val="en-US"/>
        </w:rPr>
        <w:t>tahun 2014 sebagaimana yang tercatat pada stasiun meteorology adalah 3</w:t>
      </w:r>
      <w:r w:rsidRPr="005949E3">
        <w:rPr>
          <w:color w:val="auto"/>
          <w:sz w:val="24"/>
          <w:szCs w:val="24"/>
        </w:rPr>
        <w:t xml:space="preserve">,6 </w:t>
      </w:r>
      <w:r w:rsidRPr="005949E3">
        <w:rPr>
          <w:color w:val="auto"/>
          <w:sz w:val="24"/>
          <w:szCs w:val="24"/>
          <w:lang w:val="en-US"/>
        </w:rPr>
        <w:t>hari</w:t>
      </w:r>
      <w:r w:rsidRPr="005949E3">
        <w:rPr>
          <w:color w:val="auto"/>
          <w:sz w:val="24"/>
          <w:szCs w:val="24"/>
        </w:rPr>
        <w:t>/</w:t>
      </w:r>
      <w:r w:rsidRPr="005949E3">
        <w:rPr>
          <w:color w:val="auto"/>
          <w:sz w:val="24"/>
          <w:szCs w:val="24"/>
          <w:lang w:val="en-US"/>
        </w:rPr>
        <w:t xml:space="preserve">bulan </w:t>
      </w:r>
      <w:r w:rsidRPr="005949E3">
        <w:rPr>
          <w:color w:val="auto"/>
          <w:sz w:val="24"/>
          <w:szCs w:val="24"/>
        </w:rPr>
        <w:t xml:space="preserve">dengan rata-rata jumlah curah hujan </w:t>
      </w:r>
      <w:r w:rsidRPr="005949E3">
        <w:rPr>
          <w:color w:val="auto"/>
          <w:sz w:val="24"/>
          <w:szCs w:val="24"/>
          <w:lang w:val="en-US"/>
        </w:rPr>
        <w:t>20,08mm</w:t>
      </w:r>
      <w:r w:rsidRPr="005949E3">
        <w:rPr>
          <w:color w:val="auto"/>
          <w:sz w:val="24"/>
          <w:szCs w:val="24"/>
        </w:rPr>
        <w:t>/</w:t>
      </w:r>
      <w:r w:rsidRPr="005949E3">
        <w:rPr>
          <w:color w:val="auto"/>
          <w:sz w:val="24"/>
          <w:szCs w:val="24"/>
          <w:lang w:val="en-US"/>
        </w:rPr>
        <w:t>bulan.</w:t>
      </w:r>
    </w:p>
    <w:p w:rsidR="00671C9D" w:rsidRPr="005949E3" w:rsidRDefault="00671C9D" w:rsidP="00E40032">
      <w:pPr>
        <w:autoSpaceDE w:val="0"/>
        <w:autoSpaceDN w:val="0"/>
        <w:adjustRightInd w:val="0"/>
        <w:spacing w:line="360" w:lineRule="auto"/>
        <w:contextualSpacing/>
        <w:jc w:val="center"/>
        <w:rPr>
          <w:bCs/>
          <w:color w:val="auto"/>
          <w:sz w:val="18"/>
          <w:szCs w:val="18"/>
          <w:lang w:eastAsia="en-US"/>
        </w:rPr>
      </w:pPr>
      <w:r w:rsidRPr="005949E3">
        <w:rPr>
          <w:bCs/>
          <w:color w:val="auto"/>
          <w:sz w:val="18"/>
          <w:szCs w:val="18"/>
          <w:lang w:eastAsia="en-US"/>
        </w:rPr>
        <w:t>T</w:t>
      </w:r>
      <w:r w:rsidRPr="005949E3">
        <w:rPr>
          <w:bCs/>
          <w:color w:val="auto"/>
          <w:sz w:val="18"/>
          <w:szCs w:val="18"/>
          <w:lang w:val="en-US" w:eastAsia="en-US"/>
        </w:rPr>
        <w:t xml:space="preserve">abel </w:t>
      </w:r>
      <w:r w:rsidRPr="005949E3">
        <w:rPr>
          <w:bCs/>
          <w:color w:val="auto"/>
          <w:sz w:val="18"/>
          <w:szCs w:val="18"/>
          <w:lang w:eastAsia="en-US"/>
        </w:rPr>
        <w:t>2.</w:t>
      </w:r>
      <w:r w:rsidR="00100532" w:rsidRPr="005949E3">
        <w:rPr>
          <w:bCs/>
          <w:color w:val="auto"/>
          <w:sz w:val="18"/>
          <w:szCs w:val="18"/>
          <w:lang w:eastAsia="en-US"/>
        </w:rPr>
        <w:t>5</w:t>
      </w:r>
    </w:p>
    <w:p w:rsidR="00671C9D" w:rsidRPr="005949E3" w:rsidRDefault="00671C9D" w:rsidP="00E40032">
      <w:pPr>
        <w:autoSpaceDE w:val="0"/>
        <w:autoSpaceDN w:val="0"/>
        <w:adjustRightInd w:val="0"/>
        <w:spacing w:line="360" w:lineRule="auto"/>
        <w:contextualSpacing/>
        <w:jc w:val="center"/>
        <w:rPr>
          <w:bCs/>
          <w:color w:val="auto"/>
          <w:sz w:val="18"/>
          <w:szCs w:val="18"/>
          <w:lang w:eastAsia="en-US"/>
        </w:rPr>
      </w:pPr>
      <w:r w:rsidRPr="005949E3">
        <w:rPr>
          <w:bCs/>
          <w:color w:val="auto"/>
          <w:sz w:val="18"/>
          <w:szCs w:val="18"/>
          <w:lang w:val="en-US" w:eastAsia="en-US"/>
        </w:rPr>
        <w:t>Curah Hujan Rata-rata pada Stasiun Meteorologi B</w:t>
      </w:r>
      <w:r w:rsidRPr="005949E3">
        <w:rPr>
          <w:bCs/>
          <w:color w:val="auto"/>
          <w:sz w:val="18"/>
          <w:szCs w:val="18"/>
          <w:lang w:eastAsia="en-US"/>
        </w:rPr>
        <w:t>ontomatene</w:t>
      </w:r>
    </w:p>
    <w:p w:rsidR="00671C9D" w:rsidRPr="005949E3" w:rsidRDefault="00671C9D" w:rsidP="00E40032">
      <w:pPr>
        <w:autoSpaceDE w:val="0"/>
        <w:autoSpaceDN w:val="0"/>
        <w:adjustRightInd w:val="0"/>
        <w:spacing w:line="360" w:lineRule="auto"/>
        <w:contextualSpacing/>
        <w:jc w:val="center"/>
        <w:rPr>
          <w:bCs/>
          <w:color w:val="auto"/>
          <w:sz w:val="18"/>
          <w:szCs w:val="18"/>
          <w:lang w:val="en-US" w:eastAsia="en-US"/>
        </w:rPr>
      </w:pPr>
      <w:r w:rsidRPr="005949E3">
        <w:rPr>
          <w:bCs/>
          <w:color w:val="auto"/>
          <w:sz w:val="18"/>
          <w:szCs w:val="18"/>
          <w:lang w:eastAsia="en-US"/>
        </w:rPr>
        <w:t xml:space="preserve">Kab. </w:t>
      </w:r>
      <w:r w:rsidR="0092170F">
        <w:rPr>
          <w:bCs/>
          <w:color w:val="auto"/>
          <w:sz w:val="18"/>
          <w:szCs w:val="18"/>
          <w:lang w:eastAsia="en-US"/>
        </w:rPr>
        <w:t xml:space="preserve">Kepulauan Selayar </w:t>
      </w:r>
      <w:r w:rsidRPr="005949E3">
        <w:rPr>
          <w:bCs/>
          <w:color w:val="auto"/>
          <w:sz w:val="18"/>
          <w:szCs w:val="18"/>
          <w:lang w:eastAsia="en-US"/>
        </w:rPr>
        <w:t>Tahun 20</w:t>
      </w:r>
      <w:r w:rsidRPr="005949E3">
        <w:rPr>
          <w:bCs/>
          <w:color w:val="auto"/>
          <w:sz w:val="18"/>
          <w:szCs w:val="18"/>
          <w:lang w:val="en-US" w:eastAsia="en-US"/>
        </w:rPr>
        <w:t>12</w:t>
      </w:r>
      <w:r w:rsidRPr="005949E3">
        <w:rPr>
          <w:bCs/>
          <w:color w:val="auto"/>
          <w:sz w:val="18"/>
          <w:szCs w:val="18"/>
          <w:lang w:eastAsia="en-US"/>
        </w:rPr>
        <w:t>-20</w:t>
      </w:r>
      <w:r w:rsidRPr="005949E3">
        <w:rPr>
          <w:bCs/>
          <w:color w:val="auto"/>
          <w:sz w:val="18"/>
          <w:szCs w:val="18"/>
          <w:lang w:val="en-US" w:eastAsia="en-US"/>
        </w:rPr>
        <w:t>14</w:t>
      </w:r>
    </w:p>
    <w:tbl>
      <w:tblPr>
        <w:tblW w:w="0" w:type="auto"/>
        <w:tblInd w:w="63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1886"/>
        <w:gridCol w:w="1134"/>
        <w:gridCol w:w="1134"/>
        <w:gridCol w:w="1134"/>
        <w:gridCol w:w="1134"/>
        <w:gridCol w:w="1091"/>
        <w:gridCol w:w="992"/>
      </w:tblGrid>
      <w:tr w:rsidR="00671C9D" w:rsidRPr="005949E3" w:rsidTr="00D6750B">
        <w:trPr>
          <w:trHeight w:val="401"/>
        </w:trPr>
        <w:tc>
          <w:tcPr>
            <w:tcW w:w="1886" w:type="dxa"/>
            <w:vMerge w:val="restart"/>
            <w:shd w:val="clear" w:color="auto" w:fill="auto"/>
            <w:vAlign w:val="center"/>
          </w:tcPr>
          <w:p w:rsidR="00671C9D" w:rsidRPr="005949E3" w:rsidRDefault="00671C9D" w:rsidP="00E40032">
            <w:pPr>
              <w:autoSpaceDE w:val="0"/>
              <w:autoSpaceDN w:val="0"/>
              <w:adjustRightInd w:val="0"/>
              <w:spacing w:line="360" w:lineRule="auto"/>
              <w:contextualSpacing/>
              <w:jc w:val="center"/>
              <w:rPr>
                <w:b/>
                <w:bCs/>
                <w:color w:val="auto"/>
                <w:sz w:val="18"/>
                <w:szCs w:val="18"/>
                <w:lang w:val="en-US" w:eastAsia="en-US"/>
              </w:rPr>
            </w:pPr>
            <w:r w:rsidRPr="005949E3">
              <w:rPr>
                <w:b/>
                <w:bCs/>
                <w:color w:val="auto"/>
                <w:sz w:val="18"/>
                <w:szCs w:val="18"/>
                <w:lang w:val="en-US" w:eastAsia="en-US"/>
              </w:rPr>
              <w:t>Bulan</w:t>
            </w:r>
          </w:p>
        </w:tc>
        <w:tc>
          <w:tcPr>
            <w:tcW w:w="2268" w:type="dxa"/>
            <w:gridSpan w:val="2"/>
            <w:shd w:val="clear" w:color="auto" w:fill="auto"/>
            <w:vAlign w:val="center"/>
          </w:tcPr>
          <w:p w:rsidR="00671C9D" w:rsidRPr="005949E3" w:rsidRDefault="00671C9D" w:rsidP="00E40032">
            <w:pPr>
              <w:autoSpaceDE w:val="0"/>
              <w:autoSpaceDN w:val="0"/>
              <w:adjustRightInd w:val="0"/>
              <w:spacing w:line="360" w:lineRule="auto"/>
              <w:contextualSpacing/>
              <w:jc w:val="center"/>
              <w:rPr>
                <w:b/>
                <w:bCs/>
                <w:color w:val="auto"/>
                <w:sz w:val="18"/>
                <w:szCs w:val="18"/>
                <w:lang w:val="en-US" w:eastAsia="en-US"/>
              </w:rPr>
            </w:pPr>
            <w:r w:rsidRPr="005949E3">
              <w:rPr>
                <w:b/>
                <w:bCs/>
                <w:color w:val="auto"/>
                <w:sz w:val="18"/>
                <w:szCs w:val="18"/>
                <w:lang w:eastAsia="en-US"/>
              </w:rPr>
              <w:t>20</w:t>
            </w:r>
            <w:r w:rsidRPr="005949E3">
              <w:rPr>
                <w:b/>
                <w:bCs/>
                <w:color w:val="auto"/>
                <w:sz w:val="18"/>
                <w:szCs w:val="18"/>
                <w:lang w:val="en-US" w:eastAsia="en-US"/>
              </w:rPr>
              <w:t>12</w:t>
            </w:r>
          </w:p>
        </w:tc>
        <w:tc>
          <w:tcPr>
            <w:tcW w:w="2268" w:type="dxa"/>
            <w:gridSpan w:val="2"/>
            <w:shd w:val="clear" w:color="auto" w:fill="auto"/>
            <w:vAlign w:val="center"/>
          </w:tcPr>
          <w:p w:rsidR="00671C9D" w:rsidRPr="005949E3" w:rsidRDefault="00671C9D" w:rsidP="00E40032">
            <w:pPr>
              <w:autoSpaceDE w:val="0"/>
              <w:autoSpaceDN w:val="0"/>
              <w:adjustRightInd w:val="0"/>
              <w:spacing w:line="360" w:lineRule="auto"/>
              <w:contextualSpacing/>
              <w:jc w:val="center"/>
              <w:rPr>
                <w:b/>
                <w:bCs/>
                <w:color w:val="auto"/>
                <w:sz w:val="18"/>
                <w:szCs w:val="18"/>
                <w:lang w:val="en-US" w:eastAsia="en-US"/>
              </w:rPr>
            </w:pPr>
            <w:r w:rsidRPr="005949E3">
              <w:rPr>
                <w:b/>
                <w:bCs/>
                <w:color w:val="auto"/>
                <w:sz w:val="18"/>
                <w:szCs w:val="18"/>
                <w:lang w:val="en-US" w:eastAsia="en-US"/>
              </w:rPr>
              <w:t>2013</w:t>
            </w:r>
          </w:p>
        </w:tc>
        <w:tc>
          <w:tcPr>
            <w:tcW w:w="2083" w:type="dxa"/>
            <w:gridSpan w:val="2"/>
            <w:shd w:val="clear" w:color="auto" w:fill="auto"/>
            <w:vAlign w:val="center"/>
          </w:tcPr>
          <w:p w:rsidR="00671C9D" w:rsidRPr="005949E3" w:rsidRDefault="00671C9D" w:rsidP="00E40032">
            <w:pPr>
              <w:autoSpaceDE w:val="0"/>
              <w:autoSpaceDN w:val="0"/>
              <w:adjustRightInd w:val="0"/>
              <w:spacing w:line="360" w:lineRule="auto"/>
              <w:contextualSpacing/>
              <w:jc w:val="center"/>
              <w:rPr>
                <w:b/>
                <w:bCs/>
                <w:color w:val="auto"/>
                <w:sz w:val="18"/>
                <w:szCs w:val="18"/>
                <w:lang w:val="en-US" w:eastAsia="en-US"/>
              </w:rPr>
            </w:pPr>
            <w:r w:rsidRPr="005949E3">
              <w:rPr>
                <w:b/>
                <w:bCs/>
                <w:color w:val="auto"/>
                <w:sz w:val="18"/>
                <w:szCs w:val="18"/>
                <w:lang w:val="en-US" w:eastAsia="en-US"/>
              </w:rPr>
              <w:t>2014</w:t>
            </w:r>
          </w:p>
        </w:tc>
      </w:tr>
      <w:tr w:rsidR="00671C9D" w:rsidRPr="005949E3" w:rsidTr="00D6750B">
        <w:trPr>
          <w:trHeight w:val="546"/>
        </w:trPr>
        <w:tc>
          <w:tcPr>
            <w:tcW w:w="1886" w:type="dxa"/>
            <w:vMerge/>
            <w:shd w:val="clear" w:color="auto" w:fill="auto"/>
          </w:tcPr>
          <w:p w:rsidR="00671C9D" w:rsidRPr="005949E3" w:rsidRDefault="00671C9D" w:rsidP="00E40032">
            <w:pPr>
              <w:autoSpaceDE w:val="0"/>
              <w:autoSpaceDN w:val="0"/>
              <w:adjustRightInd w:val="0"/>
              <w:spacing w:line="360" w:lineRule="auto"/>
              <w:contextualSpacing/>
              <w:jc w:val="center"/>
              <w:rPr>
                <w:color w:val="auto"/>
                <w:sz w:val="18"/>
                <w:szCs w:val="18"/>
                <w:lang w:val="en-US" w:eastAsia="en-US"/>
              </w:rPr>
            </w:pPr>
          </w:p>
        </w:tc>
        <w:tc>
          <w:tcPr>
            <w:tcW w:w="1134" w:type="dxa"/>
            <w:shd w:val="clear" w:color="auto" w:fill="auto"/>
            <w:vAlign w:val="center"/>
          </w:tcPr>
          <w:p w:rsidR="00671C9D" w:rsidRPr="005949E3" w:rsidRDefault="00671C9D" w:rsidP="00E40032">
            <w:pPr>
              <w:autoSpaceDE w:val="0"/>
              <w:autoSpaceDN w:val="0"/>
              <w:adjustRightInd w:val="0"/>
              <w:spacing w:line="360" w:lineRule="auto"/>
              <w:contextualSpacing/>
              <w:jc w:val="center"/>
              <w:rPr>
                <w:color w:val="auto"/>
                <w:sz w:val="18"/>
                <w:szCs w:val="18"/>
                <w:lang w:val="en-US" w:eastAsia="en-US"/>
              </w:rPr>
            </w:pPr>
            <w:r w:rsidRPr="005949E3">
              <w:rPr>
                <w:b/>
                <w:bCs/>
                <w:color w:val="auto"/>
                <w:sz w:val="18"/>
                <w:szCs w:val="18"/>
                <w:lang w:val="en-US" w:eastAsia="en-US"/>
              </w:rPr>
              <w:t>Hari Hujan (hari)</w:t>
            </w:r>
          </w:p>
        </w:tc>
        <w:tc>
          <w:tcPr>
            <w:tcW w:w="1134" w:type="dxa"/>
            <w:shd w:val="clear" w:color="auto" w:fill="auto"/>
            <w:vAlign w:val="center"/>
          </w:tcPr>
          <w:p w:rsidR="00671C9D" w:rsidRPr="005949E3" w:rsidRDefault="00671C9D" w:rsidP="00E40032">
            <w:pPr>
              <w:autoSpaceDE w:val="0"/>
              <w:autoSpaceDN w:val="0"/>
              <w:adjustRightInd w:val="0"/>
              <w:spacing w:line="360" w:lineRule="auto"/>
              <w:contextualSpacing/>
              <w:jc w:val="center"/>
              <w:rPr>
                <w:color w:val="auto"/>
                <w:sz w:val="18"/>
                <w:szCs w:val="18"/>
                <w:lang w:val="en-US" w:eastAsia="en-US"/>
              </w:rPr>
            </w:pPr>
            <w:r w:rsidRPr="005949E3">
              <w:rPr>
                <w:b/>
                <w:bCs/>
                <w:color w:val="auto"/>
                <w:sz w:val="18"/>
                <w:szCs w:val="18"/>
                <w:lang w:val="en-US" w:eastAsia="en-US"/>
              </w:rPr>
              <w:t>Curah Hujan (mm)</w:t>
            </w:r>
          </w:p>
        </w:tc>
        <w:tc>
          <w:tcPr>
            <w:tcW w:w="1134" w:type="dxa"/>
            <w:shd w:val="clear" w:color="auto" w:fill="auto"/>
            <w:vAlign w:val="center"/>
          </w:tcPr>
          <w:p w:rsidR="00671C9D" w:rsidRPr="005949E3" w:rsidRDefault="00671C9D" w:rsidP="00E40032">
            <w:pPr>
              <w:autoSpaceDE w:val="0"/>
              <w:autoSpaceDN w:val="0"/>
              <w:adjustRightInd w:val="0"/>
              <w:spacing w:line="360" w:lineRule="auto"/>
              <w:contextualSpacing/>
              <w:jc w:val="center"/>
              <w:rPr>
                <w:color w:val="auto"/>
                <w:sz w:val="18"/>
                <w:szCs w:val="18"/>
                <w:lang w:val="en-US" w:eastAsia="en-US"/>
              </w:rPr>
            </w:pPr>
            <w:r w:rsidRPr="005949E3">
              <w:rPr>
                <w:b/>
                <w:bCs/>
                <w:color w:val="auto"/>
                <w:sz w:val="18"/>
                <w:szCs w:val="18"/>
                <w:lang w:val="en-US" w:eastAsia="en-US"/>
              </w:rPr>
              <w:t>Hari Hujan (hari)</w:t>
            </w:r>
          </w:p>
        </w:tc>
        <w:tc>
          <w:tcPr>
            <w:tcW w:w="1134" w:type="dxa"/>
            <w:shd w:val="clear" w:color="auto" w:fill="auto"/>
            <w:vAlign w:val="center"/>
          </w:tcPr>
          <w:p w:rsidR="00671C9D" w:rsidRPr="005949E3" w:rsidRDefault="00671C9D" w:rsidP="00E40032">
            <w:pPr>
              <w:autoSpaceDE w:val="0"/>
              <w:autoSpaceDN w:val="0"/>
              <w:adjustRightInd w:val="0"/>
              <w:spacing w:line="360" w:lineRule="auto"/>
              <w:contextualSpacing/>
              <w:jc w:val="center"/>
              <w:rPr>
                <w:color w:val="auto"/>
                <w:sz w:val="18"/>
                <w:szCs w:val="18"/>
                <w:lang w:val="en-US" w:eastAsia="en-US"/>
              </w:rPr>
            </w:pPr>
            <w:r w:rsidRPr="005949E3">
              <w:rPr>
                <w:b/>
                <w:bCs/>
                <w:color w:val="auto"/>
                <w:sz w:val="18"/>
                <w:szCs w:val="18"/>
                <w:lang w:val="en-US" w:eastAsia="en-US"/>
              </w:rPr>
              <w:t>Curah Hujan (mm)</w:t>
            </w:r>
          </w:p>
        </w:tc>
        <w:tc>
          <w:tcPr>
            <w:tcW w:w="1091" w:type="dxa"/>
            <w:shd w:val="clear" w:color="auto" w:fill="auto"/>
            <w:vAlign w:val="center"/>
          </w:tcPr>
          <w:p w:rsidR="00671C9D" w:rsidRPr="005949E3" w:rsidRDefault="00671C9D" w:rsidP="00E40032">
            <w:pPr>
              <w:autoSpaceDE w:val="0"/>
              <w:autoSpaceDN w:val="0"/>
              <w:adjustRightInd w:val="0"/>
              <w:spacing w:line="360" w:lineRule="auto"/>
              <w:contextualSpacing/>
              <w:jc w:val="center"/>
              <w:rPr>
                <w:color w:val="auto"/>
                <w:sz w:val="18"/>
                <w:szCs w:val="18"/>
                <w:lang w:val="en-US" w:eastAsia="en-US"/>
              </w:rPr>
            </w:pPr>
            <w:r w:rsidRPr="005949E3">
              <w:rPr>
                <w:b/>
                <w:bCs/>
                <w:color w:val="auto"/>
                <w:sz w:val="18"/>
                <w:szCs w:val="18"/>
                <w:lang w:val="en-US" w:eastAsia="en-US"/>
              </w:rPr>
              <w:t>Hari Hujan (hari)</w:t>
            </w:r>
          </w:p>
        </w:tc>
        <w:tc>
          <w:tcPr>
            <w:tcW w:w="992" w:type="dxa"/>
            <w:shd w:val="clear" w:color="auto" w:fill="auto"/>
            <w:vAlign w:val="center"/>
          </w:tcPr>
          <w:p w:rsidR="00671C9D" w:rsidRPr="005949E3" w:rsidRDefault="00671C9D" w:rsidP="00E40032">
            <w:pPr>
              <w:autoSpaceDE w:val="0"/>
              <w:autoSpaceDN w:val="0"/>
              <w:adjustRightInd w:val="0"/>
              <w:spacing w:line="360" w:lineRule="auto"/>
              <w:contextualSpacing/>
              <w:jc w:val="center"/>
              <w:rPr>
                <w:color w:val="auto"/>
                <w:sz w:val="18"/>
                <w:szCs w:val="18"/>
                <w:lang w:val="en-US" w:eastAsia="en-US"/>
              </w:rPr>
            </w:pPr>
            <w:r w:rsidRPr="005949E3">
              <w:rPr>
                <w:b/>
                <w:bCs/>
                <w:color w:val="auto"/>
                <w:sz w:val="18"/>
                <w:szCs w:val="18"/>
                <w:lang w:val="en-US" w:eastAsia="en-US"/>
              </w:rPr>
              <w:t>Curah Hujan (mm)</w:t>
            </w:r>
          </w:p>
        </w:tc>
      </w:tr>
      <w:tr w:rsidR="00671C9D" w:rsidRPr="005949E3" w:rsidTr="00F95FDA">
        <w:trPr>
          <w:trHeight w:val="242"/>
        </w:trPr>
        <w:tc>
          <w:tcPr>
            <w:tcW w:w="1886" w:type="dxa"/>
          </w:tcPr>
          <w:p w:rsidR="00671C9D" w:rsidRPr="005949E3" w:rsidRDefault="00671C9D" w:rsidP="00E40032">
            <w:pPr>
              <w:autoSpaceDE w:val="0"/>
              <w:autoSpaceDN w:val="0"/>
              <w:adjustRightInd w:val="0"/>
              <w:spacing w:line="360" w:lineRule="auto"/>
              <w:contextualSpacing/>
              <w:rPr>
                <w:color w:val="auto"/>
                <w:sz w:val="18"/>
                <w:szCs w:val="18"/>
                <w:lang w:val="en-US" w:eastAsia="en-US"/>
              </w:rPr>
            </w:pPr>
            <w:r w:rsidRPr="005949E3">
              <w:rPr>
                <w:color w:val="auto"/>
                <w:sz w:val="18"/>
                <w:szCs w:val="18"/>
                <w:lang w:val="en-US" w:eastAsia="en-US"/>
              </w:rPr>
              <w:t xml:space="preserve">Januari </w:t>
            </w:r>
          </w:p>
        </w:tc>
        <w:tc>
          <w:tcPr>
            <w:tcW w:w="1134" w:type="dxa"/>
          </w:tcPr>
          <w:p w:rsidR="00671C9D" w:rsidRPr="005949E3" w:rsidRDefault="00671C9D" w:rsidP="00E40032">
            <w:pPr>
              <w:autoSpaceDE w:val="0"/>
              <w:autoSpaceDN w:val="0"/>
              <w:adjustRightInd w:val="0"/>
              <w:spacing w:line="360" w:lineRule="auto"/>
              <w:contextualSpacing/>
              <w:jc w:val="center"/>
              <w:rPr>
                <w:color w:val="auto"/>
                <w:sz w:val="18"/>
                <w:szCs w:val="18"/>
                <w:lang w:val="en-US" w:eastAsia="en-US"/>
              </w:rPr>
            </w:pPr>
            <w:r w:rsidRPr="005949E3">
              <w:rPr>
                <w:color w:val="auto"/>
                <w:sz w:val="18"/>
                <w:szCs w:val="18"/>
                <w:lang w:val="en-US" w:eastAsia="en-US"/>
              </w:rPr>
              <w:t>3</w:t>
            </w:r>
          </w:p>
        </w:tc>
        <w:tc>
          <w:tcPr>
            <w:tcW w:w="1134" w:type="dxa"/>
          </w:tcPr>
          <w:p w:rsidR="00671C9D" w:rsidRPr="005949E3" w:rsidRDefault="00671C9D" w:rsidP="00E40032">
            <w:pPr>
              <w:autoSpaceDE w:val="0"/>
              <w:autoSpaceDN w:val="0"/>
              <w:adjustRightInd w:val="0"/>
              <w:spacing w:line="360" w:lineRule="auto"/>
              <w:contextualSpacing/>
              <w:jc w:val="center"/>
              <w:rPr>
                <w:color w:val="auto"/>
                <w:sz w:val="18"/>
                <w:szCs w:val="18"/>
                <w:lang w:val="en-US" w:eastAsia="en-US"/>
              </w:rPr>
            </w:pPr>
            <w:r w:rsidRPr="005949E3">
              <w:rPr>
                <w:color w:val="auto"/>
                <w:sz w:val="18"/>
                <w:szCs w:val="18"/>
                <w:lang w:val="en-US" w:eastAsia="en-US"/>
              </w:rPr>
              <w:t>17</w:t>
            </w:r>
          </w:p>
        </w:tc>
        <w:tc>
          <w:tcPr>
            <w:tcW w:w="1134" w:type="dxa"/>
          </w:tcPr>
          <w:p w:rsidR="00671C9D" w:rsidRPr="005949E3" w:rsidRDefault="00671C9D" w:rsidP="00E40032">
            <w:pPr>
              <w:autoSpaceDE w:val="0"/>
              <w:autoSpaceDN w:val="0"/>
              <w:adjustRightInd w:val="0"/>
              <w:spacing w:line="360" w:lineRule="auto"/>
              <w:contextualSpacing/>
              <w:jc w:val="center"/>
              <w:rPr>
                <w:color w:val="auto"/>
                <w:sz w:val="18"/>
                <w:szCs w:val="18"/>
                <w:lang w:val="en-US" w:eastAsia="en-US"/>
              </w:rPr>
            </w:pPr>
            <w:r w:rsidRPr="005949E3">
              <w:rPr>
                <w:color w:val="auto"/>
                <w:sz w:val="18"/>
                <w:szCs w:val="18"/>
                <w:lang w:val="en-US" w:eastAsia="en-US"/>
              </w:rPr>
              <w:t>7</w:t>
            </w:r>
          </w:p>
        </w:tc>
        <w:tc>
          <w:tcPr>
            <w:tcW w:w="1134" w:type="dxa"/>
          </w:tcPr>
          <w:p w:rsidR="00671C9D" w:rsidRPr="005949E3" w:rsidRDefault="00671C9D" w:rsidP="00E40032">
            <w:pPr>
              <w:autoSpaceDE w:val="0"/>
              <w:autoSpaceDN w:val="0"/>
              <w:adjustRightInd w:val="0"/>
              <w:spacing w:line="360" w:lineRule="auto"/>
              <w:contextualSpacing/>
              <w:jc w:val="center"/>
              <w:rPr>
                <w:color w:val="auto"/>
                <w:sz w:val="18"/>
                <w:szCs w:val="18"/>
                <w:lang w:val="en-US" w:eastAsia="en-US"/>
              </w:rPr>
            </w:pPr>
            <w:r w:rsidRPr="005949E3">
              <w:rPr>
                <w:color w:val="auto"/>
                <w:sz w:val="18"/>
                <w:szCs w:val="18"/>
                <w:lang w:val="en-US" w:eastAsia="en-US"/>
              </w:rPr>
              <w:t>25</w:t>
            </w:r>
          </w:p>
        </w:tc>
        <w:tc>
          <w:tcPr>
            <w:tcW w:w="1091" w:type="dxa"/>
          </w:tcPr>
          <w:p w:rsidR="00671C9D" w:rsidRPr="005949E3" w:rsidRDefault="00671C9D" w:rsidP="00E40032">
            <w:pPr>
              <w:autoSpaceDE w:val="0"/>
              <w:autoSpaceDN w:val="0"/>
              <w:adjustRightInd w:val="0"/>
              <w:spacing w:line="360" w:lineRule="auto"/>
              <w:contextualSpacing/>
              <w:jc w:val="center"/>
              <w:rPr>
                <w:color w:val="auto"/>
                <w:sz w:val="18"/>
                <w:szCs w:val="18"/>
                <w:lang w:val="en-US" w:eastAsia="en-US"/>
              </w:rPr>
            </w:pPr>
            <w:r w:rsidRPr="005949E3">
              <w:rPr>
                <w:color w:val="auto"/>
                <w:sz w:val="18"/>
                <w:szCs w:val="18"/>
                <w:lang w:val="en-US" w:eastAsia="en-US"/>
              </w:rPr>
              <w:t>4</w:t>
            </w:r>
          </w:p>
        </w:tc>
        <w:tc>
          <w:tcPr>
            <w:tcW w:w="992" w:type="dxa"/>
          </w:tcPr>
          <w:p w:rsidR="00671C9D" w:rsidRPr="005949E3" w:rsidRDefault="00671C9D" w:rsidP="00E40032">
            <w:pPr>
              <w:autoSpaceDE w:val="0"/>
              <w:autoSpaceDN w:val="0"/>
              <w:adjustRightInd w:val="0"/>
              <w:spacing w:line="360" w:lineRule="auto"/>
              <w:contextualSpacing/>
              <w:jc w:val="center"/>
              <w:rPr>
                <w:color w:val="auto"/>
                <w:sz w:val="18"/>
                <w:szCs w:val="18"/>
                <w:lang w:val="en-US" w:eastAsia="en-US"/>
              </w:rPr>
            </w:pPr>
            <w:r w:rsidRPr="005949E3">
              <w:rPr>
                <w:color w:val="auto"/>
                <w:sz w:val="18"/>
                <w:szCs w:val="18"/>
                <w:lang w:val="en-US" w:eastAsia="en-US"/>
              </w:rPr>
              <w:t>5</w:t>
            </w:r>
          </w:p>
        </w:tc>
      </w:tr>
      <w:tr w:rsidR="00671C9D" w:rsidRPr="005949E3" w:rsidTr="00F95FDA">
        <w:trPr>
          <w:trHeight w:val="242"/>
        </w:trPr>
        <w:tc>
          <w:tcPr>
            <w:tcW w:w="1886" w:type="dxa"/>
          </w:tcPr>
          <w:p w:rsidR="00671C9D" w:rsidRPr="005949E3" w:rsidRDefault="00671C9D" w:rsidP="00E40032">
            <w:pPr>
              <w:autoSpaceDE w:val="0"/>
              <w:autoSpaceDN w:val="0"/>
              <w:adjustRightInd w:val="0"/>
              <w:spacing w:line="360" w:lineRule="auto"/>
              <w:contextualSpacing/>
              <w:rPr>
                <w:color w:val="auto"/>
                <w:sz w:val="18"/>
                <w:szCs w:val="18"/>
                <w:lang w:val="en-US" w:eastAsia="en-US"/>
              </w:rPr>
            </w:pPr>
            <w:r w:rsidRPr="005949E3">
              <w:rPr>
                <w:color w:val="auto"/>
                <w:sz w:val="18"/>
                <w:szCs w:val="18"/>
                <w:lang w:val="en-US" w:eastAsia="en-US"/>
              </w:rPr>
              <w:t xml:space="preserve">Februari </w:t>
            </w:r>
          </w:p>
        </w:tc>
        <w:tc>
          <w:tcPr>
            <w:tcW w:w="1134" w:type="dxa"/>
          </w:tcPr>
          <w:p w:rsidR="00671C9D" w:rsidRPr="005949E3" w:rsidRDefault="00671C9D" w:rsidP="00E40032">
            <w:pPr>
              <w:autoSpaceDE w:val="0"/>
              <w:autoSpaceDN w:val="0"/>
              <w:adjustRightInd w:val="0"/>
              <w:spacing w:line="360" w:lineRule="auto"/>
              <w:contextualSpacing/>
              <w:jc w:val="center"/>
              <w:rPr>
                <w:color w:val="auto"/>
                <w:sz w:val="18"/>
                <w:szCs w:val="18"/>
                <w:lang w:val="en-US" w:eastAsia="en-US"/>
              </w:rPr>
            </w:pPr>
            <w:r w:rsidRPr="005949E3">
              <w:rPr>
                <w:color w:val="auto"/>
                <w:sz w:val="18"/>
                <w:szCs w:val="18"/>
                <w:lang w:val="en-US" w:eastAsia="en-US"/>
              </w:rPr>
              <w:t>6</w:t>
            </w:r>
          </w:p>
        </w:tc>
        <w:tc>
          <w:tcPr>
            <w:tcW w:w="1134" w:type="dxa"/>
          </w:tcPr>
          <w:p w:rsidR="00671C9D" w:rsidRPr="005949E3" w:rsidRDefault="00671C9D" w:rsidP="00E40032">
            <w:pPr>
              <w:autoSpaceDE w:val="0"/>
              <w:autoSpaceDN w:val="0"/>
              <w:adjustRightInd w:val="0"/>
              <w:spacing w:line="360" w:lineRule="auto"/>
              <w:contextualSpacing/>
              <w:jc w:val="center"/>
              <w:rPr>
                <w:color w:val="auto"/>
                <w:sz w:val="18"/>
                <w:szCs w:val="18"/>
                <w:lang w:val="en-US" w:eastAsia="en-US"/>
              </w:rPr>
            </w:pPr>
            <w:r w:rsidRPr="005949E3">
              <w:rPr>
                <w:color w:val="auto"/>
                <w:sz w:val="18"/>
                <w:szCs w:val="18"/>
                <w:lang w:val="en-US" w:eastAsia="en-US"/>
              </w:rPr>
              <w:t>9</w:t>
            </w:r>
          </w:p>
        </w:tc>
        <w:tc>
          <w:tcPr>
            <w:tcW w:w="1134" w:type="dxa"/>
          </w:tcPr>
          <w:p w:rsidR="00671C9D" w:rsidRPr="005949E3" w:rsidRDefault="00671C9D" w:rsidP="00E40032">
            <w:pPr>
              <w:autoSpaceDE w:val="0"/>
              <w:autoSpaceDN w:val="0"/>
              <w:adjustRightInd w:val="0"/>
              <w:spacing w:line="360" w:lineRule="auto"/>
              <w:contextualSpacing/>
              <w:jc w:val="center"/>
              <w:rPr>
                <w:color w:val="auto"/>
                <w:sz w:val="18"/>
                <w:szCs w:val="18"/>
                <w:lang w:val="en-US" w:eastAsia="en-US"/>
              </w:rPr>
            </w:pPr>
            <w:r w:rsidRPr="005949E3">
              <w:rPr>
                <w:color w:val="auto"/>
                <w:sz w:val="18"/>
                <w:szCs w:val="18"/>
                <w:lang w:val="en-US" w:eastAsia="en-US"/>
              </w:rPr>
              <w:t>2</w:t>
            </w:r>
          </w:p>
        </w:tc>
        <w:tc>
          <w:tcPr>
            <w:tcW w:w="1134" w:type="dxa"/>
          </w:tcPr>
          <w:p w:rsidR="00671C9D" w:rsidRPr="005949E3" w:rsidRDefault="00671C9D" w:rsidP="00E40032">
            <w:pPr>
              <w:autoSpaceDE w:val="0"/>
              <w:autoSpaceDN w:val="0"/>
              <w:adjustRightInd w:val="0"/>
              <w:spacing w:line="360" w:lineRule="auto"/>
              <w:contextualSpacing/>
              <w:jc w:val="center"/>
              <w:rPr>
                <w:color w:val="auto"/>
                <w:sz w:val="18"/>
                <w:szCs w:val="18"/>
                <w:lang w:val="en-US" w:eastAsia="en-US"/>
              </w:rPr>
            </w:pPr>
            <w:r w:rsidRPr="005949E3">
              <w:rPr>
                <w:color w:val="auto"/>
                <w:sz w:val="18"/>
                <w:szCs w:val="18"/>
                <w:lang w:val="en-US" w:eastAsia="en-US"/>
              </w:rPr>
              <w:t>4</w:t>
            </w:r>
          </w:p>
        </w:tc>
        <w:tc>
          <w:tcPr>
            <w:tcW w:w="1091" w:type="dxa"/>
          </w:tcPr>
          <w:p w:rsidR="00671C9D" w:rsidRPr="005949E3" w:rsidRDefault="00671C9D" w:rsidP="00E40032">
            <w:pPr>
              <w:autoSpaceDE w:val="0"/>
              <w:autoSpaceDN w:val="0"/>
              <w:adjustRightInd w:val="0"/>
              <w:spacing w:line="360" w:lineRule="auto"/>
              <w:contextualSpacing/>
              <w:jc w:val="center"/>
              <w:rPr>
                <w:color w:val="auto"/>
                <w:sz w:val="18"/>
                <w:szCs w:val="18"/>
                <w:lang w:val="en-US" w:eastAsia="en-US"/>
              </w:rPr>
            </w:pPr>
            <w:r w:rsidRPr="005949E3">
              <w:rPr>
                <w:color w:val="auto"/>
                <w:sz w:val="18"/>
                <w:szCs w:val="18"/>
                <w:lang w:val="en-US" w:eastAsia="en-US"/>
              </w:rPr>
              <w:t>4</w:t>
            </w:r>
          </w:p>
        </w:tc>
        <w:tc>
          <w:tcPr>
            <w:tcW w:w="992" w:type="dxa"/>
          </w:tcPr>
          <w:p w:rsidR="00671C9D" w:rsidRPr="005949E3" w:rsidRDefault="00671C9D" w:rsidP="00E40032">
            <w:pPr>
              <w:autoSpaceDE w:val="0"/>
              <w:autoSpaceDN w:val="0"/>
              <w:adjustRightInd w:val="0"/>
              <w:spacing w:line="360" w:lineRule="auto"/>
              <w:contextualSpacing/>
              <w:jc w:val="center"/>
              <w:rPr>
                <w:color w:val="auto"/>
                <w:sz w:val="18"/>
                <w:szCs w:val="18"/>
                <w:lang w:val="en-US" w:eastAsia="en-US"/>
              </w:rPr>
            </w:pPr>
            <w:r w:rsidRPr="005949E3">
              <w:rPr>
                <w:color w:val="auto"/>
                <w:sz w:val="18"/>
                <w:szCs w:val="18"/>
                <w:lang w:val="en-US" w:eastAsia="en-US"/>
              </w:rPr>
              <w:t>6</w:t>
            </w:r>
          </w:p>
        </w:tc>
      </w:tr>
      <w:tr w:rsidR="00671C9D" w:rsidRPr="005949E3" w:rsidTr="00F95FDA">
        <w:trPr>
          <w:trHeight w:val="242"/>
        </w:trPr>
        <w:tc>
          <w:tcPr>
            <w:tcW w:w="1886" w:type="dxa"/>
          </w:tcPr>
          <w:p w:rsidR="00671C9D" w:rsidRPr="005949E3" w:rsidRDefault="00671C9D" w:rsidP="00E40032">
            <w:pPr>
              <w:autoSpaceDE w:val="0"/>
              <w:autoSpaceDN w:val="0"/>
              <w:adjustRightInd w:val="0"/>
              <w:spacing w:line="360" w:lineRule="auto"/>
              <w:contextualSpacing/>
              <w:rPr>
                <w:color w:val="auto"/>
                <w:sz w:val="18"/>
                <w:szCs w:val="18"/>
                <w:lang w:val="en-US" w:eastAsia="en-US"/>
              </w:rPr>
            </w:pPr>
            <w:r w:rsidRPr="005949E3">
              <w:rPr>
                <w:color w:val="auto"/>
                <w:sz w:val="18"/>
                <w:szCs w:val="18"/>
                <w:lang w:val="en-US" w:eastAsia="en-US"/>
              </w:rPr>
              <w:t xml:space="preserve">Maret </w:t>
            </w:r>
          </w:p>
        </w:tc>
        <w:tc>
          <w:tcPr>
            <w:tcW w:w="1134" w:type="dxa"/>
          </w:tcPr>
          <w:p w:rsidR="00671C9D" w:rsidRPr="005949E3" w:rsidRDefault="00671C9D" w:rsidP="00E40032">
            <w:pPr>
              <w:autoSpaceDE w:val="0"/>
              <w:autoSpaceDN w:val="0"/>
              <w:adjustRightInd w:val="0"/>
              <w:spacing w:line="360" w:lineRule="auto"/>
              <w:contextualSpacing/>
              <w:jc w:val="center"/>
              <w:rPr>
                <w:color w:val="auto"/>
                <w:sz w:val="18"/>
                <w:szCs w:val="18"/>
                <w:lang w:val="en-US" w:eastAsia="en-US"/>
              </w:rPr>
            </w:pPr>
            <w:r w:rsidRPr="005949E3">
              <w:rPr>
                <w:color w:val="auto"/>
                <w:sz w:val="18"/>
                <w:szCs w:val="18"/>
                <w:lang w:val="en-US" w:eastAsia="en-US"/>
              </w:rPr>
              <w:t>7</w:t>
            </w:r>
          </w:p>
        </w:tc>
        <w:tc>
          <w:tcPr>
            <w:tcW w:w="1134" w:type="dxa"/>
          </w:tcPr>
          <w:p w:rsidR="00671C9D" w:rsidRPr="005949E3" w:rsidRDefault="00671C9D" w:rsidP="00E40032">
            <w:pPr>
              <w:autoSpaceDE w:val="0"/>
              <w:autoSpaceDN w:val="0"/>
              <w:adjustRightInd w:val="0"/>
              <w:spacing w:line="360" w:lineRule="auto"/>
              <w:contextualSpacing/>
              <w:jc w:val="center"/>
              <w:rPr>
                <w:color w:val="auto"/>
                <w:sz w:val="18"/>
                <w:szCs w:val="18"/>
                <w:lang w:val="en-US" w:eastAsia="en-US"/>
              </w:rPr>
            </w:pPr>
            <w:r w:rsidRPr="005949E3">
              <w:rPr>
                <w:color w:val="auto"/>
                <w:sz w:val="18"/>
                <w:szCs w:val="18"/>
                <w:lang w:val="en-US" w:eastAsia="en-US"/>
              </w:rPr>
              <w:t>16</w:t>
            </w:r>
          </w:p>
        </w:tc>
        <w:tc>
          <w:tcPr>
            <w:tcW w:w="1134" w:type="dxa"/>
          </w:tcPr>
          <w:p w:rsidR="00671C9D" w:rsidRPr="005949E3" w:rsidRDefault="00671C9D" w:rsidP="00E40032">
            <w:pPr>
              <w:autoSpaceDE w:val="0"/>
              <w:autoSpaceDN w:val="0"/>
              <w:adjustRightInd w:val="0"/>
              <w:spacing w:line="360" w:lineRule="auto"/>
              <w:contextualSpacing/>
              <w:jc w:val="center"/>
              <w:rPr>
                <w:color w:val="auto"/>
                <w:sz w:val="18"/>
                <w:szCs w:val="18"/>
                <w:lang w:val="en-US" w:eastAsia="en-US"/>
              </w:rPr>
            </w:pPr>
            <w:r w:rsidRPr="005949E3">
              <w:rPr>
                <w:color w:val="auto"/>
                <w:sz w:val="18"/>
                <w:szCs w:val="18"/>
                <w:lang w:val="en-US" w:eastAsia="en-US"/>
              </w:rPr>
              <w:t>4</w:t>
            </w:r>
          </w:p>
        </w:tc>
        <w:tc>
          <w:tcPr>
            <w:tcW w:w="1134" w:type="dxa"/>
          </w:tcPr>
          <w:p w:rsidR="00671C9D" w:rsidRPr="005949E3" w:rsidRDefault="00671C9D" w:rsidP="00E40032">
            <w:pPr>
              <w:autoSpaceDE w:val="0"/>
              <w:autoSpaceDN w:val="0"/>
              <w:adjustRightInd w:val="0"/>
              <w:spacing w:line="360" w:lineRule="auto"/>
              <w:contextualSpacing/>
              <w:jc w:val="center"/>
              <w:rPr>
                <w:color w:val="auto"/>
                <w:sz w:val="18"/>
                <w:szCs w:val="18"/>
                <w:lang w:val="en-US" w:eastAsia="en-US"/>
              </w:rPr>
            </w:pPr>
            <w:r w:rsidRPr="005949E3">
              <w:rPr>
                <w:color w:val="auto"/>
                <w:sz w:val="18"/>
                <w:szCs w:val="18"/>
                <w:lang w:val="en-US" w:eastAsia="en-US"/>
              </w:rPr>
              <w:t>43</w:t>
            </w:r>
          </w:p>
        </w:tc>
        <w:tc>
          <w:tcPr>
            <w:tcW w:w="1091" w:type="dxa"/>
          </w:tcPr>
          <w:p w:rsidR="00671C9D" w:rsidRPr="005949E3" w:rsidRDefault="00671C9D" w:rsidP="00E40032">
            <w:pPr>
              <w:autoSpaceDE w:val="0"/>
              <w:autoSpaceDN w:val="0"/>
              <w:adjustRightInd w:val="0"/>
              <w:spacing w:line="360" w:lineRule="auto"/>
              <w:contextualSpacing/>
              <w:jc w:val="center"/>
              <w:rPr>
                <w:color w:val="auto"/>
                <w:sz w:val="18"/>
                <w:szCs w:val="18"/>
                <w:lang w:val="en-US" w:eastAsia="en-US"/>
              </w:rPr>
            </w:pPr>
            <w:r w:rsidRPr="005949E3">
              <w:rPr>
                <w:color w:val="auto"/>
                <w:sz w:val="18"/>
                <w:szCs w:val="18"/>
                <w:lang w:val="en-US" w:eastAsia="en-US"/>
              </w:rPr>
              <w:t>4</w:t>
            </w:r>
          </w:p>
        </w:tc>
        <w:tc>
          <w:tcPr>
            <w:tcW w:w="992" w:type="dxa"/>
          </w:tcPr>
          <w:p w:rsidR="00671C9D" w:rsidRPr="005949E3" w:rsidRDefault="00671C9D" w:rsidP="00E40032">
            <w:pPr>
              <w:autoSpaceDE w:val="0"/>
              <w:autoSpaceDN w:val="0"/>
              <w:adjustRightInd w:val="0"/>
              <w:spacing w:line="360" w:lineRule="auto"/>
              <w:contextualSpacing/>
              <w:jc w:val="center"/>
              <w:rPr>
                <w:color w:val="auto"/>
                <w:sz w:val="18"/>
                <w:szCs w:val="18"/>
                <w:lang w:val="en-US" w:eastAsia="en-US"/>
              </w:rPr>
            </w:pPr>
            <w:r w:rsidRPr="005949E3">
              <w:rPr>
                <w:color w:val="auto"/>
                <w:sz w:val="18"/>
                <w:szCs w:val="18"/>
                <w:lang w:val="en-US" w:eastAsia="en-US"/>
              </w:rPr>
              <w:t>12</w:t>
            </w:r>
          </w:p>
        </w:tc>
      </w:tr>
      <w:tr w:rsidR="00671C9D" w:rsidRPr="005949E3" w:rsidTr="00F95FDA">
        <w:trPr>
          <w:trHeight w:val="242"/>
        </w:trPr>
        <w:tc>
          <w:tcPr>
            <w:tcW w:w="1886" w:type="dxa"/>
          </w:tcPr>
          <w:p w:rsidR="00671C9D" w:rsidRPr="005949E3" w:rsidRDefault="00671C9D" w:rsidP="00E40032">
            <w:pPr>
              <w:autoSpaceDE w:val="0"/>
              <w:autoSpaceDN w:val="0"/>
              <w:adjustRightInd w:val="0"/>
              <w:spacing w:line="360" w:lineRule="auto"/>
              <w:contextualSpacing/>
              <w:rPr>
                <w:color w:val="auto"/>
                <w:sz w:val="18"/>
                <w:szCs w:val="18"/>
                <w:lang w:val="en-US" w:eastAsia="en-US"/>
              </w:rPr>
            </w:pPr>
            <w:r w:rsidRPr="005949E3">
              <w:rPr>
                <w:color w:val="auto"/>
                <w:sz w:val="18"/>
                <w:szCs w:val="18"/>
                <w:lang w:val="en-US" w:eastAsia="en-US"/>
              </w:rPr>
              <w:t xml:space="preserve">April </w:t>
            </w:r>
          </w:p>
        </w:tc>
        <w:tc>
          <w:tcPr>
            <w:tcW w:w="1134" w:type="dxa"/>
          </w:tcPr>
          <w:p w:rsidR="00671C9D" w:rsidRPr="005949E3" w:rsidRDefault="00671C9D" w:rsidP="00E40032">
            <w:pPr>
              <w:autoSpaceDE w:val="0"/>
              <w:autoSpaceDN w:val="0"/>
              <w:adjustRightInd w:val="0"/>
              <w:spacing w:line="360" w:lineRule="auto"/>
              <w:contextualSpacing/>
              <w:jc w:val="center"/>
              <w:rPr>
                <w:color w:val="auto"/>
                <w:sz w:val="18"/>
                <w:szCs w:val="18"/>
                <w:lang w:val="en-US" w:eastAsia="en-US"/>
              </w:rPr>
            </w:pPr>
            <w:r w:rsidRPr="005949E3">
              <w:rPr>
                <w:color w:val="auto"/>
                <w:sz w:val="18"/>
                <w:szCs w:val="18"/>
                <w:lang w:val="en-US" w:eastAsia="en-US"/>
              </w:rPr>
              <w:t>7</w:t>
            </w:r>
          </w:p>
        </w:tc>
        <w:tc>
          <w:tcPr>
            <w:tcW w:w="1134" w:type="dxa"/>
          </w:tcPr>
          <w:p w:rsidR="00671C9D" w:rsidRPr="005949E3" w:rsidRDefault="00671C9D" w:rsidP="00E40032">
            <w:pPr>
              <w:autoSpaceDE w:val="0"/>
              <w:autoSpaceDN w:val="0"/>
              <w:adjustRightInd w:val="0"/>
              <w:spacing w:line="360" w:lineRule="auto"/>
              <w:contextualSpacing/>
              <w:jc w:val="center"/>
              <w:rPr>
                <w:color w:val="auto"/>
                <w:sz w:val="18"/>
                <w:szCs w:val="18"/>
                <w:lang w:val="en-US" w:eastAsia="en-US"/>
              </w:rPr>
            </w:pPr>
            <w:r w:rsidRPr="005949E3">
              <w:rPr>
                <w:color w:val="auto"/>
                <w:sz w:val="18"/>
                <w:szCs w:val="18"/>
                <w:lang w:val="en-US" w:eastAsia="en-US"/>
              </w:rPr>
              <w:t>14</w:t>
            </w:r>
          </w:p>
        </w:tc>
        <w:tc>
          <w:tcPr>
            <w:tcW w:w="1134" w:type="dxa"/>
          </w:tcPr>
          <w:p w:rsidR="00671C9D" w:rsidRPr="005949E3" w:rsidRDefault="00671C9D" w:rsidP="00E40032">
            <w:pPr>
              <w:autoSpaceDE w:val="0"/>
              <w:autoSpaceDN w:val="0"/>
              <w:adjustRightInd w:val="0"/>
              <w:spacing w:line="360" w:lineRule="auto"/>
              <w:contextualSpacing/>
              <w:jc w:val="center"/>
              <w:rPr>
                <w:color w:val="auto"/>
                <w:sz w:val="18"/>
                <w:szCs w:val="18"/>
                <w:lang w:val="en-US" w:eastAsia="en-US"/>
              </w:rPr>
            </w:pPr>
            <w:r w:rsidRPr="005949E3">
              <w:rPr>
                <w:color w:val="auto"/>
                <w:sz w:val="18"/>
                <w:szCs w:val="18"/>
                <w:lang w:val="en-US" w:eastAsia="en-US"/>
              </w:rPr>
              <w:t>5</w:t>
            </w:r>
          </w:p>
        </w:tc>
        <w:tc>
          <w:tcPr>
            <w:tcW w:w="1134" w:type="dxa"/>
          </w:tcPr>
          <w:p w:rsidR="00671C9D" w:rsidRPr="005949E3" w:rsidRDefault="00671C9D" w:rsidP="00E40032">
            <w:pPr>
              <w:autoSpaceDE w:val="0"/>
              <w:autoSpaceDN w:val="0"/>
              <w:adjustRightInd w:val="0"/>
              <w:spacing w:line="360" w:lineRule="auto"/>
              <w:contextualSpacing/>
              <w:jc w:val="center"/>
              <w:rPr>
                <w:color w:val="auto"/>
                <w:sz w:val="18"/>
                <w:szCs w:val="18"/>
                <w:lang w:val="en-US" w:eastAsia="en-US"/>
              </w:rPr>
            </w:pPr>
            <w:r w:rsidRPr="005949E3">
              <w:rPr>
                <w:color w:val="auto"/>
                <w:sz w:val="18"/>
                <w:szCs w:val="18"/>
                <w:lang w:val="en-US" w:eastAsia="en-US"/>
              </w:rPr>
              <w:t>11</w:t>
            </w:r>
          </w:p>
        </w:tc>
        <w:tc>
          <w:tcPr>
            <w:tcW w:w="1091" w:type="dxa"/>
          </w:tcPr>
          <w:p w:rsidR="00671C9D" w:rsidRPr="005949E3" w:rsidRDefault="00671C9D" w:rsidP="00E40032">
            <w:pPr>
              <w:autoSpaceDE w:val="0"/>
              <w:autoSpaceDN w:val="0"/>
              <w:adjustRightInd w:val="0"/>
              <w:spacing w:line="360" w:lineRule="auto"/>
              <w:contextualSpacing/>
              <w:jc w:val="center"/>
              <w:rPr>
                <w:color w:val="auto"/>
                <w:sz w:val="18"/>
                <w:szCs w:val="18"/>
                <w:lang w:val="en-US" w:eastAsia="en-US"/>
              </w:rPr>
            </w:pPr>
            <w:r w:rsidRPr="005949E3">
              <w:rPr>
                <w:color w:val="auto"/>
                <w:sz w:val="18"/>
                <w:szCs w:val="18"/>
                <w:lang w:val="en-US" w:eastAsia="en-US"/>
              </w:rPr>
              <w:t>5</w:t>
            </w:r>
          </w:p>
        </w:tc>
        <w:tc>
          <w:tcPr>
            <w:tcW w:w="992" w:type="dxa"/>
          </w:tcPr>
          <w:p w:rsidR="00671C9D" w:rsidRPr="005949E3" w:rsidRDefault="00671C9D" w:rsidP="00E40032">
            <w:pPr>
              <w:autoSpaceDE w:val="0"/>
              <w:autoSpaceDN w:val="0"/>
              <w:adjustRightInd w:val="0"/>
              <w:spacing w:line="360" w:lineRule="auto"/>
              <w:contextualSpacing/>
              <w:jc w:val="center"/>
              <w:rPr>
                <w:color w:val="auto"/>
                <w:sz w:val="18"/>
                <w:szCs w:val="18"/>
                <w:lang w:val="en-US" w:eastAsia="en-US"/>
              </w:rPr>
            </w:pPr>
            <w:r w:rsidRPr="005949E3">
              <w:rPr>
                <w:color w:val="auto"/>
                <w:sz w:val="18"/>
                <w:szCs w:val="18"/>
                <w:lang w:val="en-US" w:eastAsia="en-US"/>
              </w:rPr>
              <w:t>46</w:t>
            </w:r>
          </w:p>
        </w:tc>
      </w:tr>
      <w:tr w:rsidR="00671C9D" w:rsidRPr="005949E3" w:rsidTr="00F95FDA">
        <w:trPr>
          <w:trHeight w:val="242"/>
        </w:trPr>
        <w:tc>
          <w:tcPr>
            <w:tcW w:w="1886" w:type="dxa"/>
          </w:tcPr>
          <w:p w:rsidR="00671C9D" w:rsidRPr="005949E3" w:rsidRDefault="00671C9D" w:rsidP="00E40032">
            <w:pPr>
              <w:autoSpaceDE w:val="0"/>
              <w:autoSpaceDN w:val="0"/>
              <w:adjustRightInd w:val="0"/>
              <w:spacing w:line="360" w:lineRule="auto"/>
              <w:contextualSpacing/>
              <w:rPr>
                <w:color w:val="auto"/>
                <w:sz w:val="18"/>
                <w:szCs w:val="18"/>
                <w:lang w:val="en-US" w:eastAsia="en-US"/>
              </w:rPr>
            </w:pPr>
            <w:r w:rsidRPr="005949E3">
              <w:rPr>
                <w:color w:val="auto"/>
                <w:sz w:val="18"/>
                <w:szCs w:val="18"/>
                <w:lang w:val="en-US" w:eastAsia="en-US"/>
              </w:rPr>
              <w:t xml:space="preserve">Mei </w:t>
            </w:r>
          </w:p>
        </w:tc>
        <w:tc>
          <w:tcPr>
            <w:tcW w:w="1134" w:type="dxa"/>
          </w:tcPr>
          <w:p w:rsidR="00671C9D" w:rsidRPr="005949E3" w:rsidRDefault="00671C9D" w:rsidP="00E40032">
            <w:pPr>
              <w:autoSpaceDE w:val="0"/>
              <w:autoSpaceDN w:val="0"/>
              <w:adjustRightInd w:val="0"/>
              <w:spacing w:line="360" w:lineRule="auto"/>
              <w:contextualSpacing/>
              <w:jc w:val="center"/>
              <w:rPr>
                <w:color w:val="auto"/>
                <w:sz w:val="18"/>
                <w:szCs w:val="18"/>
                <w:lang w:val="en-US" w:eastAsia="en-US"/>
              </w:rPr>
            </w:pPr>
            <w:r w:rsidRPr="005949E3">
              <w:rPr>
                <w:color w:val="auto"/>
                <w:sz w:val="18"/>
                <w:szCs w:val="18"/>
                <w:lang w:val="en-US" w:eastAsia="en-US"/>
              </w:rPr>
              <w:t>7</w:t>
            </w:r>
          </w:p>
        </w:tc>
        <w:tc>
          <w:tcPr>
            <w:tcW w:w="1134" w:type="dxa"/>
          </w:tcPr>
          <w:p w:rsidR="00671C9D" w:rsidRPr="005949E3" w:rsidRDefault="00671C9D" w:rsidP="00E40032">
            <w:pPr>
              <w:autoSpaceDE w:val="0"/>
              <w:autoSpaceDN w:val="0"/>
              <w:adjustRightInd w:val="0"/>
              <w:spacing w:line="360" w:lineRule="auto"/>
              <w:contextualSpacing/>
              <w:jc w:val="center"/>
              <w:rPr>
                <w:color w:val="auto"/>
                <w:sz w:val="18"/>
                <w:szCs w:val="18"/>
                <w:lang w:val="en-US" w:eastAsia="en-US"/>
              </w:rPr>
            </w:pPr>
            <w:r w:rsidRPr="005949E3">
              <w:rPr>
                <w:color w:val="auto"/>
                <w:sz w:val="18"/>
                <w:szCs w:val="18"/>
                <w:lang w:val="en-US" w:eastAsia="en-US"/>
              </w:rPr>
              <w:t>15</w:t>
            </w:r>
          </w:p>
        </w:tc>
        <w:tc>
          <w:tcPr>
            <w:tcW w:w="1134" w:type="dxa"/>
          </w:tcPr>
          <w:p w:rsidR="00671C9D" w:rsidRPr="005949E3" w:rsidRDefault="00671C9D" w:rsidP="00E40032">
            <w:pPr>
              <w:autoSpaceDE w:val="0"/>
              <w:autoSpaceDN w:val="0"/>
              <w:adjustRightInd w:val="0"/>
              <w:spacing w:line="360" w:lineRule="auto"/>
              <w:contextualSpacing/>
              <w:jc w:val="center"/>
              <w:rPr>
                <w:color w:val="auto"/>
                <w:sz w:val="18"/>
                <w:szCs w:val="18"/>
                <w:lang w:val="en-US" w:eastAsia="en-US"/>
              </w:rPr>
            </w:pPr>
            <w:r w:rsidRPr="005949E3">
              <w:rPr>
                <w:color w:val="auto"/>
                <w:sz w:val="18"/>
                <w:szCs w:val="18"/>
                <w:lang w:val="en-US" w:eastAsia="en-US"/>
              </w:rPr>
              <w:t>9</w:t>
            </w:r>
          </w:p>
        </w:tc>
        <w:tc>
          <w:tcPr>
            <w:tcW w:w="1134" w:type="dxa"/>
          </w:tcPr>
          <w:p w:rsidR="00671C9D" w:rsidRPr="005949E3" w:rsidRDefault="00671C9D" w:rsidP="00E40032">
            <w:pPr>
              <w:autoSpaceDE w:val="0"/>
              <w:autoSpaceDN w:val="0"/>
              <w:adjustRightInd w:val="0"/>
              <w:spacing w:line="360" w:lineRule="auto"/>
              <w:contextualSpacing/>
              <w:jc w:val="center"/>
              <w:rPr>
                <w:color w:val="auto"/>
                <w:sz w:val="18"/>
                <w:szCs w:val="18"/>
                <w:lang w:val="en-US" w:eastAsia="en-US"/>
              </w:rPr>
            </w:pPr>
            <w:r w:rsidRPr="005949E3">
              <w:rPr>
                <w:color w:val="auto"/>
                <w:sz w:val="18"/>
                <w:szCs w:val="18"/>
                <w:lang w:val="en-US" w:eastAsia="en-US"/>
              </w:rPr>
              <w:t>60</w:t>
            </w:r>
          </w:p>
        </w:tc>
        <w:tc>
          <w:tcPr>
            <w:tcW w:w="1091" w:type="dxa"/>
          </w:tcPr>
          <w:p w:rsidR="00671C9D" w:rsidRPr="005949E3" w:rsidRDefault="00671C9D" w:rsidP="00E40032">
            <w:pPr>
              <w:autoSpaceDE w:val="0"/>
              <w:autoSpaceDN w:val="0"/>
              <w:adjustRightInd w:val="0"/>
              <w:spacing w:line="360" w:lineRule="auto"/>
              <w:contextualSpacing/>
              <w:jc w:val="center"/>
              <w:rPr>
                <w:color w:val="auto"/>
                <w:sz w:val="18"/>
                <w:szCs w:val="18"/>
                <w:lang w:val="en-US" w:eastAsia="en-US"/>
              </w:rPr>
            </w:pPr>
            <w:r w:rsidRPr="005949E3">
              <w:rPr>
                <w:color w:val="auto"/>
                <w:sz w:val="18"/>
                <w:szCs w:val="18"/>
                <w:lang w:val="en-US" w:eastAsia="en-US"/>
              </w:rPr>
              <w:t>10</w:t>
            </w:r>
          </w:p>
        </w:tc>
        <w:tc>
          <w:tcPr>
            <w:tcW w:w="992" w:type="dxa"/>
          </w:tcPr>
          <w:p w:rsidR="00671C9D" w:rsidRPr="005949E3" w:rsidRDefault="00671C9D" w:rsidP="00E40032">
            <w:pPr>
              <w:autoSpaceDE w:val="0"/>
              <w:autoSpaceDN w:val="0"/>
              <w:adjustRightInd w:val="0"/>
              <w:spacing w:line="360" w:lineRule="auto"/>
              <w:contextualSpacing/>
              <w:jc w:val="center"/>
              <w:rPr>
                <w:color w:val="auto"/>
                <w:sz w:val="18"/>
                <w:szCs w:val="18"/>
                <w:lang w:val="en-US" w:eastAsia="en-US"/>
              </w:rPr>
            </w:pPr>
            <w:r w:rsidRPr="005949E3">
              <w:rPr>
                <w:color w:val="auto"/>
                <w:sz w:val="18"/>
                <w:szCs w:val="18"/>
                <w:lang w:val="en-US" w:eastAsia="en-US"/>
              </w:rPr>
              <w:t>48</w:t>
            </w:r>
          </w:p>
        </w:tc>
      </w:tr>
      <w:tr w:rsidR="00671C9D" w:rsidRPr="005949E3" w:rsidTr="00F95FDA">
        <w:trPr>
          <w:trHeight w:val="242"/>
        </w:trPr>
        <w:tc>
          <w:tcPr>
            <w:tcW w:w="1886" w:type="dxa"/>
          </w:tcPr>
          <w:p w:rsidR="00671C9D" w:rsidRPr="005949E3" w:rsidRDefault="00671C9D" w:rsidP="00E40032">
            <w:pPr>
              <w:autoSpaceDE w:val="0"/>
              <w:autoSpaceDN w:val="0"/>
              <w:adjustRightInd w:val="0"/>
              <w:spacing w:line="360" w:lineRule="auto"/>
              <w:contextualSpacing/>
              <w:rPr>
                <w:color w:val="auto"/>
                <w:sz w:val="18"/>
                <w:szCs w:val="18"/>
                <w:lang w:val="en-US" w:eastAsia="en-US"/>
              </w:rPr>
            </w:pPr>
            <w:r w:rsidRPr="005949E3">
              <w:rPr>
                <w:color w:val="auto"/>
                <w:sz w:val="18"/>
                <w:szCs w:val="18"/>
                <w:lang w:val="en-US" w:eastAsia="en-US"/>
              </w:rPr>
              <w:t xml:space="preserve">Juni </w:t>
            </w:r>
          </w:p>
        </w:tc>
        <w:tc>
          <w:tcPr>
            <w:tcW w:w="1134" w:type="dxa"/>
          </w:tcPr>
          <w:p w:rsidR="00671C9D" w:rsidRPr="005949E3" w:rsidRDefault="00671C9D" w:rsidP="00E40032">
            <w:pPr>
              <w:autoSpaceDE w:val="0"/>
              <w:autoSpaceDN w:val="0"/>
              <w:adjustRightInd w:val="0"/>
              <w:spacing w:line="360" w:lineRule="auto"/>
              <w:contextualSpacing/>
              <w:jc w:val="center"/>
              <w:rPr>
                <w:color w:val="auto"/>
                <w:sz w:val="18"/>
                <w:szCs w:val="18"/>
                <w:lang w:val="en-US" w:eastAsia="en-US"/>
              </w:rPr>
            </w:pPr>
            <w:r w:rsidRPr="005949E3">
              <w:rPr>
                <w:color w:val="auto"/>
                <w:sz w:val="18"/>
                <w:szCs w:val="18"/>
                <w:lang w:val="en-US" w:eastAsia="en-US"/>
              </w:rPr>
              <w:t>1</w:t>
            </w:r>
          </w:p>
        </w:tc>
        <w:tc>
          <w:tcPr>
            <w:tcW w:w="1134" w:type="dxa"/>
          </w:tcPr>
          <w:p w:rsidR="00671C9D" w:rsidRPr="005949E3" w:rsidRDefault="00671C9D" w:rsidP="00E40032">
            <w:pPr>
              <w:autoSpaceDE w:val="0"/>
              <w:autoSpaceDN w:val="0"/>
              <w:adjustRightInd w:val="0"/>
              <w:spacing w:line="360" w:lineRule="auto"/>
              <w:contextualSpacing/>
              <w:jc w:val="center"/>
              <w:rPr>
                <w:color w:val="auto"/>
                <w:sz w:val="18"/>
                <w:szCs w:val="18"/>
                <w:lang w:val="en-US" w:eastAsia="en-US"/>
              </w:rPr>
            </w:pPr>
            <w:r w:rsidRPr="005949E3">
              <w:rPr>
                <w:color w:val="auto"/>
                <w:sz w:val="18"/>
                <w:szCs w:val="18"/>
                <w:lang w:val="en-US" w:eastAsia="en-US"/>
              </w:rPr>
              <w:t>34</w:t>
            </w:r>
          </w:p>
        </w:tc>
        <w:tc>
          <w:tcPr>
            <w:tcW w:w="1134" w:type="dxa"/>
          </w:tcPr>
          <w:p w:rsidR="00671C9D" w:rsidRPr="005949E3" w:rsidRDefault="00671C9D" w:rsidP="00E40032">
            <w:pPr>
              <w:autoSpaceDE w:val="0"/>
              <w:autoSpaceDN w:val="0"/>
              <w:adjustRightInd w:val="0"/>
              <w:spacing w:line="360" w:lineRule="auto"/>
              <w:contextualSpacing/>
              <w:jc w:val="center"/>
              <w:rPr>
                <w:color w:val="auto"/>
                <w:sz w:val="18"/>
                <w:szCs w:val="18"/>
                <w:lang w:val="en-US" w:eastAsia="en-US"/>
              </w:rPr>
            </w:pPr>
            <w:r w:rsidRPr="005949E3">
              <w:rPr>
                <w:color w:val="auto"/>
                <w:sz w:val="18"/>
                <w:szCs w:val="18"/>
                <w:lang w:val="en-US" w:eastAsia="en-US"/>
              </w:rPr>
              <w:t>8</w:t>
            </w:r>
          </w:p>
        </w:tc>
        <w:tc>
          <w:tcPr>
            <w:tcW w:w="1134" w:type="dxa"/>
          </w:tcPr>
          <w:p w:rsidR="00671C9D" w:rsidRPr="005949E3" w:rsidRDefault="00671C9D" w:rsidP="00E40032">
            <w:pPr>
              <w:autoSpaceDE w:val="0"/>
              <w:autoSpaceDN w:val="0"/>
              <w:adjustRightInd w:val="0"/>
              <w:spacing w:line="360" w:lineRule="auto"/>
              <w:contextualSpacing/>
              <w:jc w:val="center"/>
              <w:rPr>
                <w:color w:val="auto"/>
                <w:sz w:val="18"/>
                <w:szCs w:val="18"/>
                <w:lang w:val="en-US" w:eastAsia="en-US"/>
              </w:rPr>
            </w:pPr>
            <w:r w:rsidRPr="005949E3">
              <w:rPr>
                <w:color w:val="auto"/>
                <w:sz w:val="18"/>
                <w:szCs w:val="18"/>
                <w:lang w:val="en-US" w:eastAsia="en-US"/>
              </w:rPr>
              <w:t>25</w:t>
            </w:r>
          </w:p>
        </w:tc>
        <w:tc>
          <w:tcPr>
            <w:tcW w:w="1091" w:type="dxa"/>
          </w:tcPr>
          <w:p w:rsidR="00671C9D" w:rsidRPr="005949E3" w:rsidRDefault="00671C9D" w:rsidP="00E40032">
            <w:pPr>
              <w:autoSpaceDE w:val="0"/>
              <w:autoSpaceDN w:val="0"/>
              <w:adjustRightInd w:val="0"/>
              <w:spacing w:line="360" w:lineRule="auto"/>
              <w:contextualSpacing/>
              <w:jc w:val="center"/>
              <w:rPr>
                <w:color w:val="auto"/>
                <w:sz w:val="18"/>
                <w:szCs w:val="18"/>
                <w:lang w:val="en-US" w:eastAsia="en-US"/>
              </w:rPr>
            </w:pPr>
            <w:r w:rsidRPr="005949E3">
              <w:rPr>
                <w:color w:val="auto"/>
                <w:sz w:val="18"/>
                <w:szCs w:val="18"/>
                <w:lang w:val="en-US" w:eastAsia="en-US"/>
              </w:rPr>
              <w:t>8</w:t>
            </w:r>
          </w:p>
        </w:tc>
        <w:tc>
          <w:tcPr>
            <w:tcW w:w="992" w:type="dxa"/>
          </w:tcPr>
          <w:p w:rsidR="00671C9D" w:rsidRPr="005949E3" w:rsidRDefault="00671C9D" w:rsidP="00E40032">
            <w:pPr>
              <w:autoSpaceDE w:val="0"/>
              <w:autoSpaceDN w:val="0"/>
              <w:adjustRightInd w:val="0"/>
              <w:spacing w:line="360" w:lineRule="auto"/>
              <w:contextualSpacing/>
              <w:jc w:val="center"/>
              <w:rPr>
                <w:color w:val="auto"/>
                <w:sz w:val="18"/>
                <w:szCs w:val="18"/>
                <w:lang w:val="en-US" w:eastAsia="en-US"/>
              </w:rPr>
            </w:pPr>
            <w:r w:rsidRPr="005949E3">
              <w:rPr>
                <w:color w:val="auto"/>
                <w:sz w:val="18"/>
                <w:szCs w:val="18"/>
                <w:lang w:val="en-US" w:eastAsia="en-US"/>
              </w:rPr>
              <w:t>47</w:t>
            </w:r>
          </w:p>
        </w:tc>
      </w:tr>
      <w:tr w:rsidR="00671C9D" w:rsidRPr="005949E3" w:rsidTr="00F95FDA">
        <w:trPr>
          <w:trHeight w:val="242"/>
        </w:trPr>
        <w:tc>
          <w:tcPr>
            <w:tcW w:w="1886" w:type="dxa"/>
          </w:tcPr>
          <w:p w:rsidR="00671C9D" w:rsidRPr="005949E3" w:rsidRDefault="00671C9D" w:rsidP="00E40032">
            <w:pPr>
              <w:autoSpaceDE w:val="0"/>
              <w:autoSpaceDN w:val="0"/>
              <w:adjustRightInd w:val="0"/>
              <w:spacing w:line="360" w:lineRule="auto"/>
              <w:contextualSpacing/>
              <w:rPr>
                <w:color w:val="auto"/>
                <w:sz w:val="18"/>
                <w:szCs w:val="18"/>
                <w:lang w:val="en-US" w:eastAsia="en-US"/>
              </w:rPr>
            </w:pPr>
            <w:r w:rsidRPr="005949E3">
              <w:rPr>
                <w:color w:val="auto"/>
                <w:sz w:val="18"/>
                <w:szCs w:val="18"/>
                <w:lang w:val="en-US" w:eastAsia="en-US"/>
              </w:rPr>
              <w:t xml:space="preserve">Juli </w:t>
            </w:r>
          </w:p>
        </w:tc>
        <w:tc>
          <w:tcPr>
            <w:tcW w:w="1134" w:type="dxa"/>
          </w:tcPr>
          <w:p w:rsidR="00671C9D" w:rsidRPr="005949E3" w:rsidRDefault="00671C9D" w:rsidP="00E40032">
            <w:pPr>
              <w:autoSpaceDE w:val="0"/>
              <w:autoSpaceDN w:val="0"/>
              <w:adjustRightInd w:val="0"/>
              <w:spacing w:line="360" w:lineRule="auto"/>
              <w:contextualSpacing/>
              <w:jc w:val="center"/>
              <w:rPr>
                <w:color w:val="auto"/>
                <w:sz w:val="18"/>
                <w:szCs w:val="18"/>
                <w:lang w:eastAsia="en-US"/>
              </w:rPr>
            </w:pPr>
            <w:r w:rsidRPr="005949E3">
              <w:rPr>
                <w:color w:val="auto"/>
                <w:sz w:val="18"/>
                <w:szCs w:val="18"/>
                <w:lang w:eastAsia="en-US"/>
              </w:rPr>
              <w:t>-</w:t>
            </w:r>
          </w:p>
        </w:tc>
        <w:tc>
          <w:tcPr>
            <w:tcW w:w="1134" w:type="dxa"/>
          </w:tcPr>
          <w:p w:rsidR="00671C9D" w:rsidRPr="005949E3" w:rsidRDefault="00671C9D" w:rsidP="00E40032">
            <w:pPr>
              <w:autoSpaceDE w:val="0"/>
              <w:autoSpaceDN w:val="0"/>
              <w:adjustRightInd w:val="0"/>
              <w:spacing w:line="360" w:lineRule="auto"/>
              <w:contextualSpacing/>
              <w:jc w:val="center"/>
              <w:rPr>
                <w:color w:val="auto"/>
                <w:sz w:val="18"/>
                <w:szCs w:val="18"/>
                <w:lang w:eastAsia="en-US"/>
              </w:rPr>
            </w:pPr>
            <w:r w:rsidRPr="005949E3">
              <w:rPr>
                <w:color w:val="auto"/>
                <w:sz w:val="18"/>
                <w:szCs w:val="18"/>
                <w:lang w:eastAsia="en-US"/>
              </w:rPr>
              <w:t>-</w:t>
            </w:r>
          </w:p>
        </w:tc>
        <w:tc>
          <w:tcPr>
            <w:tcW w:w="1134" w:type="dxa"/>
          </w:tcPr>
          <w:p w:rsidR="00671C9D" w:rsidRPr="005949E3" w:rsidRDefault="00671C9D" w:rsidP="00E40032">
            <w:pPr>
              <w:autoSpaceDE w:val="0"/>
              <w:autoSpaceDN w:val="0"/>
              <w:adjustRightInd w:val="0"/>
              <w:spacing w:line="360" w:lineRule="auto"/>
              <w:contextualSpacing/>
              <w:jc w:val="center"/>
              <w:rPr>
                <w:color w:val="auto"/>
                <w:sz w:val="18"/>
                <w:szCs w:val="18"/>
                <w:lang w:val="en-US" w:eastAsia="en-US"/>
              </w:rPr>
            </w:pPr>
            <w:r w:rsidRPr="005949E3">
              <w:rPr>
                <w:color w:val="auto"/>
                <w:sz w:val="18"/>
                <w:szCs w:val="18"/>
                <w:lang w:val="en-US" w:eastAsia="en-US"/>
              </w:rPr>
              <w:t>7</w:t>
            </w:r>
          </w:p>
        </w:tc>
        <w:tc>
          <w:tcPr>
            <w:tcW w:w="1134" w:type="dxa"/>
          </w:tcPr>
          <w:p w:rsidR="00671C9D" w:rsidRPr="005949E3" w:rsidRDefault="00671C9D" w:rsidP="00E40032">
            <w:pPr>
              <w:autoSpaceDE w:val="0"/>
              <w:autoSpaceDN w:val="0"/>
              <w:adjustRightInd w:val="0"/>
              <w:spacing w:line="360" w:lineRule="auto"/>
              <w:contextualSpacing/>
              <w:jc w:val="center"/>
              <w:rPr>
                <w:color w:val="auto"/>
                <w:sz w:val="18"/>
                <w:szCs w:val="18"/>
                <w:lang w:val="en-US" w:eastAsia="en-US"/>
              </w:rPr>
            </w:pPr>
            <w:r w:rsidRPr="005949E3">
              <w:rPr>
                <w:color w:val="auto"/>
                <w:sz w:val="18"/>
                <w:szCs w:val="18"/>
                <w:lang w:val="en-US" w:eastAsia="en-US"/>
              </w:rPr>
              <w:t>17</w:t>
            </w:r>
          </w:p>
        </w:tc>
        <w:tc>
          <w:tcPr>
            <w:tcW w:w="1091" w:type="dxa"/>
          </w:tcPr>
          <w:p w:rsidR="00671C9D" w:rsidRPr="005949E3" w:rsidRDefault="00671C9D" w:rsidP="00E40032">
            <w:pPr>
              <w:autoSpaceDE w:val="0"/>
              <w:autoSpaceDN w:val="0"/>
              <w:adjustRightInd w:val="0"/>
              <w:spacing w:line="360" w:lineRule="auto"/>
              <w:contextualSpacing/>
              <w:jc w:val="center"/>
              <w:rPr>
                <w:color w:val="auto"/>
                <w:sz w:val="18"/>
                <w:szCs w:val="18"/>
                <w:lang w:val="en-US" w:eastAsia="en-US"/>
              </w:rPr>
            </w:pPr>
            <w:r w:rsidRPr="005949E3">
              <w:rPr>
                <w:color w:val="auto"/>
                <w:sz w:val="18"/>
                <w:szCs w:val="18"/>
                <w:lang w:val="en-US" w:eastAsia="en-US"/>
              </w:rPr>
              <w:t>2</w:t>
            </w:r>
          </w:p>
        </w:tc>
        <w:tc>
          <w:tcPr>
            <w:tcW w:w="992" w:type="dxa"/>
          </w:tcPr>
          <w:p w:rsidR="00671C9D" w:rsidRPr="005949E3" w:rsidRDefault="00671C9D" w:rsidP="00E40032">
            <w:pPr>
              <w:autoSpaceDE w:val="0"/>
              <w:autoSpaceDN w:val="0"/>
              <w:adjustRightInd w:val="0"/>
              <w:spacing w:line="360" w:lineRule="auto"/>
              <w:contextualSpacing/>
              <w:jc w:val="center"/>
              <w:rPr>
                <w:color w:val="auto"/>
                <w:sz w:val="18"/>
                <w:szCs w:val="18"/>
                <w:lang w:val="en-US" w:eastAsia="en-US"/>
              </w:rPr>
            </w:pPr>
            <w:r w:rsidRPr="005949E3">
              <w:rPr>
                <w:color w:val="auto"/>
                <w:sz w:val="18"/>
                <w:szCs w:val="18"/>
                <w:lang w:val="en-US" w:eastAsia="en-US"/>
              </w:rPr>
              <w:t>3</w:t>
            </w:r>
          </w:p>
        </w:tc>
      </w:tr>
      <w:tr w:rsidR="00671C9D" w:rsidRPr="005949E3" w:rsidTr="00F95FDA">
        <w:trPr>
          <w:trHeight w:val="242"/>
        </w:trPr>
        <w:tc>
          <w:tcPr>
            <w:tcW w:w="1886" w:type="dxa"/>
          </w:tcPr>
          <w:p w:rsidR="00671C9D" w:rsidRPr="005949E3" w:rsidRDefault="00671C9D" w:rsidP="00E40032">
            <w:pPr>
              <w:autoSpaceDE w:val="0"/>
              <w:autoSpaceDN w:val="0"/>
              <w:adjustRightInd w:val="0"/>
              <w:spacing w:line="360" w:lineRule="auto"/>
              <w:contextualSpacing/>
              <w:rPr>
                <w:color w:val="auto"/>
                <w:sz w:val="18"/>
                <w:szCs w:val="18"/>
                <w:lang w:val="en-US" w:eastAsia="en-US"/>
              </w:rPr>
            </w:pPr>
            <w:r w:rsidRPr="005949E3">
              <w:rPr>
                <w:color w:val="auto"/>
                <w:sz w:val="18"/>
                <w:szCs w:val="18"/>
                <w:lang w:val="en-US" w:eastAsia="en-US"/>
              </w:rPr>
              <w:t xml:space="preserve">Agustus </w:t>
            </w:r>
          </w:p>
        </w:tc>
        <w:tc>
          <w:tcPr>
            <w:tcW w:w="1134" w:type="dxa"/>
          </w:tcPr>
          <w:p w:rsidR="00671C9D" w:rsidRPr="005949E3" w:rsidRDefault="00671C9D" w:rsidP="00E40032">
            <w:pPr>
              <w:autoSpaceDE w:val="0"/>
              <w:autoSpaceDN w:val="0"/>
              <w:adjustRightInd w:val="0"/>
              <w:spacing w:line="360" w:lineRule="auto"/>
              <w:contextualSpacing/>
              <w:jc w:val="center"/>
              <w:rPr>
                <w:color w:val="auto"/>
                <w:sz w:val="18"/>
                <w:szCs w:val="18"/>
                <w:lang w:eastAsia="en-US"/>
              </w:rPr>
            </w:pPr>
            <w:r w:rsidRPr="005949E3">
              <w:rPr>
                <w:color w:val="auto"/>
                <w:sz w:val="18"/>
                <w:szCs w:val="18"/>
                <w:lang w:eastAsia="en-US"/>
              </w:rPr>
              <w:t>-</w:t>
            </w:r>
          </w:p>
        </w:tc>
        <w:tc>
          <w:tcPr>
            <w:tcW w:w="1134" w:type="dxa"/>
          </w:tcPr>
          <w:p w:rsidR="00671C9D" w:rsidRPr="005949E3" w:rsidRDefault="00671C9D" w:rsidP="00E40032">
            <w:pPr>
              <w:autoSpaceDE w:val="0"/>
              <w:autoSpaceDN w:val="0"/>
              <w:adjustRightInd w:val="0"/>
              <w:spacing w:line="360" w:lineRule="auto"/>
              <w:contextualSpacing/>
              <w:jc w:val="center"/>
              <w:rPr>
                <w:color w:val="auto"/>
                <w:sz w:val="18"/>
                <w:szCs w:val="18"/>
                <w:lang w:eastAsia="en-US"/>
              </w:rPr>
            </w:pPr>
            <w:r w:rsidRPr="005949E3">
              <w:rPr>
                <w:color w:val="auto"/>
                <w:sz w:val="18"/>
                <w:szCs w:val="18"/>
                <w:lang w:eastAsia="en-US"/>
              </w:rPr>
              <w:t>-</w:t>
            </w:r>
          </w:p>
        </w:tc>
        <w:tc>
          <w:tcPr>
            <w:tcW w:w="1134" w:type="dxa"/>
          </w:tcPr>
          <w:p w:rsidR="00671C9D" w:rsidRPr="005949E3" w:rsidRDefault="00671C9D" w:rsidP="00E40032">
            <w:pPr>
              <w:autoSpaceDE w:val="0"/>
              <w:autoSpaceDN w:val="0"/>
              <w:adjustRightInd w:val="0"/>
              <w:spacing w:line="360" w:lineRule="auto"/>
              <w:contextualSpacing/>
              <w:jc w:val="center"/>
              <w:rPr>
                <w:color w:val="auto"/>
                <w:sz w:val="18"/>
                <w:szCs w:val="18"/>
                <w:lang w:val="en-US" w:eastAsia="en-US"/>
              </w:rPr>
            </w:pPr>
            <w:r w:rsidRPr="005949E3">
              <w:rPr>
                <w:color w:val="auto"/>
                <w:sz w:val="18"/>
                <w:szCs w:val="18"/>
                <w:lang w:val="en-US" w:eastAsia="en-US"/>
              </w:rPr>
              <w:t>1</w:t>
            </w:r>
          </w:p>
        </w:tc>
        <w:tc>
          <w:tcPr>
            <w:tcW w:w="1134" w:type="dxa"/>
          </w:tcPr>
          <w:p w:rsidR="00671C9D" w:rsidRPr="005949E3" w:rsidRDefault="00671C9D" w:rsidP="00E40032">
            <w:pPr>
              <w:autoSpaceDE w:val="0"/>
              <w:autoSpaceDN w:val="0"/>
              <w:adjustRightInd w:val="0"/>
              <w:spacing w:line="360" w:lineRule="auto"/>
              <w:contextualSpacing/>
              <w:jc w:val="center"/>
              <w:rPr>
                <w:color w:val="auto"/>
                <w:sz w:val="18"/>
                <w:szCs w:val="18"/>
                <w:lang w:val="en-US" w:eastAsia="en-US"/>
              </w:rPr>
            </w:pPr>
            <w:r w:rsidRPr="005949E3">
              <w:rPr>
                <w:color w:val="auto"/>
                <w:sz w:val="18"/>
                <w:szCs w:val="18"/>
                <w:lang w:val="en-US" w:eastAsia="en-US"/>
              </w:rPr>
              <w:t>1</w:t>
            </w:r>
          </w:p>
        </w:tc>
        <w:tc>
          <w:tcPr>
            <w:tcW w:w="1091" w:type="dxa"/>
          </w:tcPr>
          <w:p w:rsidR="00671C9D" w:rsidRPr="005949E3" w:rsidRDefault="00671C9D" w:rsidP="00E40032">
            <w:pPr>
              <w:autoSpaceDE w:val="0"/>
              <w:autoSpaceDN w:val="0"/>
              <w:adjustRightInd w:val="0"/>
              <w:spacing w:line="360" w:lineRule="auto"/>
              <w:contextualSpacing/>
              <w:jc w:val="center"/>
              <w:rPr>
                <w:color w:val="auto"/>
                <w:sz w:val="18"/>
                <w:szCs w:val="18"/>
                <w:lang w:val="en-US" w:eastAsia="en-US"/>
              </w:rPr>
            </w:pPr>
            <w:r w:rsidRPr="005949E3">
              <w:rPr>
                <w:color w:val="auto"/>
                <w:sz w:val="18"/>
                <w:szCs w:val="18"/>
                <w:lang w:val="en-US" w:eastAsia="en-US"/>
              </w:rPr>
              <w:t>-</w:t>
            </w:r>
          </w:p>
        </w:tc>
        <w:tc>
          <w:tcPr>
            <w:tcW w:w="992" w:type="dxa"/>
          </w:tcPr>
          <w:p w:rsidR="00671C9D" w:rsidRPr="005949E3" w:rsidRDefault="00671C9D" w:rsidP="00E40032">
            <w:pPr>
              <w:autoSpaceDE w:val="0"/>
              <w:autoSpaceDN w:val="0"/>
              <w:adjustRightInd w:val="0"/>
              <w:spacing w:line="360" w:lineRule="auto"/>
              <w:contextualSpacing/>
              <w:jc w:val="center"/>
              <w:rPr>
                <w:color w:val="auto"/>
                <w:sz w:val="18"/>
                <w:szCs w:val="18"/>
                <w:lang w:val="en-US" w:eastAsia="en-US"/>
              </w:rPr>
            </w:pPr>
            <w:r w:rsidRPr="005949E3">
              <w:rPr>
                <w:color w:val="auto"/>
                <w:sz w:val="18"/>
                <w:szCs w:val="18"/>
                <w:lang w:val="en-US" w:eastAsia="en-US"/>
              </w:rPr>
              <w:t>-</w:t>
            </w:r>
          </w:p>
        </w:tc>
      </w:tr>
      <w:tr w:rsidR="00671C9D" w:rsidRPr="005949E3" w:rsidTr="00F95FDA">
        <w:trPr>
          <w:trHeight w:val="242"/>
        </w:trPr>
        <w:tc>
          <w:tcPr>
            <w:tcW w:w="1886" w:type="dxa"/>
          </w:tcPr>
          <w:p w:rsidR="00671C9D" w:rsidRPr="005949E3" w:rsidRDefault="00671C9D" w:rsidP="00E40032">
            <w:pPr>
              <w:autoSpaceDE w:val="0"/>
              <w:autoSpaceDN w:val="0"/>
              <w:adjustRightInd w:val="0"/>
              <w:spacing w:line="360" w:lineRule="auto"/>
              <w:contextualSpacing/>
              <w:rPr>
                <w:color w:val="auto"/>
                <w:sz w:val="18"/>
                <w:szCs w:val="18"/>
                <w:lang w:val="en-US" w:eastAsia="en-US"/>
              </w:rPr>
            </w:pPr>
            <w:r w:rsidRPr="005949E3">
              <w:rPr>
                <w:color w:val="auto"/>
                <w:sz w:val="18"/>
                <w:szCs w:val="18"/>
                <w:lang w:val="en-US" w:eastAsia="en-US"/>
              </w:rPr>
              <w:t xml:space="preserve">September </w:t>
            </w:r>
          </w:p>
        </w:tc>
        <w:tc>
          <w:tcPr>
            <w:tcW w:w="1134" w:type="dxa"/>
          </w:tcPr>
          <w:p w:rsidR="00671C9D" w:rsidRPr="005949E3" w:rsidRDefault="00671C9D" w:rsidP="00E40032">
            <w:pPr>
              <w:autoSpaceDE w:val="0"/>
              <w:autoSpaceDN w:val="0"/>
              <w:adjustRightInd w:val="0"/>
              <w:spacing w:line="360" w:lineRule="auto"/>
              <w:contextualSpacing/>
              <w:jc w:val="center"/>
              <w:rPr>
                <w:color w:val="auto"/>
                <w:sz w:val="18"/>
                <w:szCs w:val="18"/>
                <w:lang w:eastAsia="en-US"/>
              </w:rPr>
            </w:pPr>
            <w:r w:rsidRPr="005949E3">
              <w:rPr>
                <w:color w:val="auto"/>
                <w:sz w:val="18"/>
                <w:szCs w:val="18"/>
                <w:lang w:eastAsia="en-US"/>
              </w:rPr>
              <w:t>-</w:t>
            </w:r>
          </w:p>
        </w:tc>
        <w:tc>
          <w:tcPr>
            <w:tcW w:w="1134" w:type="dxa"/>
          </w:tcPr>
          <w:p w:rsidR="00671C9D" w:rsidRPr="005949E3" w:rsidRDefault="00671C9D" w:rsidP="00E40032">
            <w:pPr>
              <w:autoSpaceDE w:val="0"/>
              <w:autoSpaceDN w:val="0"/>
              <w:adjustRightInd w:val="0"/>
              <w:spacing w:line="360" w:lineRule="auto"/>
              <w:contextualSpacing/>
              <w:jc w:val="center"/>
              <w:rPr>
                <w:color w:val="auto"/>
                <w:sz w:val="18"/>
                <w:szCs w:val="18"/>
                <w:lang w:eastAsia="en-US"/>
              </w:rPr>
            </w:pPr>
            <w:r w:rsidRPr="005949E3">
              <w:rPr>
                <w:color w:val="auto"/>
                <w:sz w:val="18"/>
                <w:szCs w:val="18"/>
                <w:lang w:eastAsia="en-US"/>
              </w:rPr>
              <w:t>-</w:t>
            </w:r>
          </w:p>
        </w:tc>
        <w:tc>
          <w:tcPr>
            <w:tcW w:w="1134" w:type="dxa"/>
          </w:tcPr>
          <w:p w:rsidR="00671C9D" w:rsidRPr="005949E3" w:rsidRDefault="00671C9D" w:rsidP="00E40032">
            <w:pPr>
              <w:autoSpaceDE w:val="0"/>
              <w:autoSpaceDN w:val="0"/>
              <w:adjustRightInd w:val="0"/>
              <w:spacing w:line="360" w:lineRule="auto"/>
              <w:contextualSpacing/>
              <w:jc w:val="center"/>
              <w:rPr>
                <w:color w:val="auto"/>
                <w:sz w:val="18"/>
                <w:szCs w:val="18"/>
                <w:lang w:val="en-US" w:eastAsia="en-US"/>
              </w:rPr>
            </w:pPr>
            <w:r w:rsidRPr="005949E3">
              <w:rPr>
                <w:color w:val="auto"/>
                <w:sz w:val="18"/>
                <w:szCs w:val="18"/>
                <w:lang w:val="en-US" w:eastAsia="en-US"/>
              </w:rPr>
              <w:t>-</w:t>
            </w:r>
          </w:p>
        </w:tc>
        <w:tc>
          <w:tcPr>
            <w:tcW w:w="1134" w:type="dxa"/>
          </w:tcPr>
          <w:p w:rsidR="00671C9D" w:rsidRPr="005949E3" w:rsidRDefault="00671C9D" w:rsidP="00E40032">
            <w:pPr>
              <w:autoSpaceDE w:val="0"/>
              <w:autoSpaceDN w:val="0"/>
              <w:adjustRightInd w:val="0"/>
              <w:spacing w:line="360" w:lineRule="auto"/>
              <w:contextualSpacing/>
              <w:jc w:val="center"/>
              <w:rPr>
                <w:color w:val="auto"/>
                <w:sz w:val="18"/>
                <w:szCs w:val="18"/>
                <w:lang w:val="en-US" w:eastAsia="en-US"/>
              </w:rPr>
            </w:pPr>
            <w:r w:rsidRPr="005949E3">
              <w:rPr>
                <w:color w:val="auto"/>
                <w:sz w:val="18"/>
                <w:szCs w:val="18"/>
                <w:lang w:val="en-US" w:eastAsia="en-US"/>
              </w:rPr>
              <w:t>-</w:t>
            </w:r>
          </w:p>
        </w:tc>
        <w:tc>
          <w:tcPr>
            <w:tcW w:w="1091" w:type="dxa"/>
          </w:tcPr>
          <w:p w:rsidR="00671C9D" w:rsidRPr="005949E3" w:rsidRDefault="00671C9D" w:rsidP="00E40032">
            <w:pPr>
              <w:autoSpaceDE w:val="0"/>
              <w:autoSpaceDN w:val="0"/>
              <w:adjustRightInd w:val="0"/>
              <w:spacing w:line="360" w:lineRule="auto"/>
              <w:contextualSpacing/>
              <w:jc w:val="center"/>
              <w:rPr>
                <w:color w:val="auto"/>
                <w:sz w:val="18"/>
                <w:szCs w:val="18"/>
                <w:lang w:val="en-US" w:eastAsia="en-US"/>
              </w:rPr>
            </w:pPr>
            <w:r w:rsidRPr="005949E3">
              <w:rPr>
                <w:color w:val="auto"/>
                <w:sz w:val="18"/>
                <w:szCs w:val="18"/>
                <w:lang w:val="en-US" w:eastAsia="en-US"/>
              </w:rPr>
              <w:t>-</w:t>
            </w:r>
          </w:p>
        </w:tc>
        <w:tc>
          <w:tcPr>
            <w:tcW w:w="992" w:type="dxa"/>
          </w:tcPr>
          <w:p w:rsidR="00671C9D" w:rsidRPr="005949E3" w:rsidRDefault="00671C9D" w:rsidP="00E40032">
            <w:pPr>
              <w:autoSpaceDE w:val="0"/>
              <w:autoSpaceDN w:val="0"/>
              <w:adjustRightInd w:val="0"/>
              <w:spacing w:line="360" w:lineRule="auto"/>
              <w:contextualSpacing/>
              <w:jc w:val="center"/>
              <w:rPr>
                <w:color w:val="auto"/>
                <w:sz w:val="18"/>
                <w:szCs w:val="18"/>
                <w:lang w:val="en-US" w:eastAsia="en-US"/>
              </w:rPr>
            </w:pPr>
            <w:r w:rsidRPr="005949E3">
              <w:rPr>
                <w:color w:val="auto"/>
                <w:sz w:val="18"/>
                <w:szCs w:val="18"/>
                <w:lang w:val="en-US" w:eastAsia="en-US"/>
              </w:rPr>
              <w:t>-</w:t>
            </w:r>
          </w:p>
        </w:tc>
      </w:tr>
      <w:tr w:rsidR="00671C9D" w:rsidRPr="005949E3" w:rsidTr="00F95FDA">
        <w:trPr>
          <w:trHeight w:val="242"/>
        </w:trPr>
        <w:tc>
          <w:tcPr>
            <w:tcW w:w="1886" w:type="dxa"/>
          </w:tcPr>
          <w:p w:rsidR="00671C9D" w:rsidRPr="005949E3" w:rsidRDefault="00671C9D" w:rsidP="00E40032">
            <w:pPr>
              <w:autoSpaceDE w:val="0"/>
              <w:autoSpaceDN w:val="0"/>
              <w:adjustRightInd w:val="0"/>
              <w:spacing w:line="360" w:lineRule="auto"/>
              <w:contextualSpacing/>
              <w:rPr>
                <w:color w:val="auto"/>
                <w:sz w:val="18"/>
                <w:szCs w:val="18"/>
                <w:lang w:val="en-US" w:eastAsia="en-US"/>
              </w:rPr>
            </w:pPr>
            <w:r w:rsidRPr="005949E3">
              <w:rPr>
                <w:color w:val="auto"/>
                <w:sz w:val="18"/>
                <w:szCs w:val="18"/>
                <w:lang w:val="en-US" w:eastAsia="en-US"/>
              </w:rPr>
              <w:t xml:space="preserve">Oktober </w:t>
            </w:r>
          </w:p>
        </w:tc>
        <w:tc>
          <w:tcPr>
            <w:tcW w:w="1134" w:type="dxa"/>
          </w:tcPr>
          <w:p w:rsidR="00671C9D" w:rsidRPr="005949E3" w:rsidRDefault="00671C9D" w:rsidP="00E40032">
            <w:pPr>
              <w:autoSpaceDE w:val="0"/>
              <w:autoSpaceDN w:val="0"/>
              <w:adjustRightInd w:val="0"/>
              <w:spacing w:line="360" w:lineRule="auto"/>
              <w:contextualSpacing/>
              <w:jc w:val="center"/>
              <w:rPr>
                <w:color w:val="auto"/>
                <w:sz w:val="18"/>
                <w:szCs w:val="18"/>
                <w:lang w:eastAsia="en-US"/>
              </w:rPr>
            </w:pPr>
            <w:r w:rsidRPr="005949E3">
              <w:rPr>
                <w:color w:val="auto"/>
                <w:sz w:val="18"/>
                <w:szCs w:val="18"/>
                <w:lang w:eastAsia="en-US"/>
              </w:rPr>
              <w:t>-</w:t>
            </w:r>
          </w:p>
        </w:tc>
        <w:tc>
          <w:tcPr>
            <w:tcW w:w="1134" w:type="dxa"/>
          </w:tcPr>
          <w:p w:rsidR="00671C9D" w:rsidRPr="005949E3" w:rsidRDefault="00671C9D" w:rsidP="00E40032">
            <w:pPr>
              <w:autoSpaceDE w:val="0"/>
              <w:autoSpaceDN w:val="0"/>
              <w:adjustRightInd w:val="0"/>
              <w:spacing w:line="360" w:lineRule="auto"/>
              <w:contextualSpacing/>
              <w:jc w:val="center"/>
              <w:rPr>
                <w:color w:val="auto"/>
                <w:sz w:val="18"/>
                <w:szCs w:val="18"/>
                <w:lang w:eastAsia="en-US"/>
              </w:rPr>
            </w:pPr>
            <w:r w:rsidRPr="005949E3">
              <w:rPr>
                <w:color w:val="auto"/>
                <w:sz w:val="18"/>
                <w:szCs w:val="18"/>
                <w:lang w:eastAsia="en-US"/>
              </w:rPr>
              <w:t>-</w:t>
            </w:r>
          </w:p>
        </w:tc>
        <w:tc>
          <w:tcPr>
            <w:tcW w:w="1134" w:type="dxa"/>
          </w:tcPr>
          <w:p w:rsidR="00671C9D" w:rsidRPr="005949E3" w:rsidRDefault="00671C9D" w:rsidP="00E40032">
            <w:pPr>
              <w:autoSpaceDE w:val="0"/>
              <w:autoSpaceDN w:val="0"/>
              <w:adjustRightInd w:val="0"/>
              <w:spacing w:line="360" w:lineRule="auto"/>
              <w:contextualSpacing/>
              <w:jc w:val="center"/>
              <w:rPr>
                <w:color w:val="auto"/>
                <w:sz w:val="18"/>
                <w:szCs w:val="18"/>
                <w:lang w:val="en-US" w:eastAsia="en-US"/>
              </w:rPr>
            </w:pPr>
            <w:r w:rsidRPr="005949E3">
              <w:rPr>
                <w:color w:val="auto"/>
                <w:sz w:val="18"/>
                <w:szCs w:val="18"/>
                <w:lang w:val="en-US" w:eastAsia="en-US"/>
              </w:rPr>
              <w:t>1</w:t>
            </w:r>
          </w:p>
        </w:tc>
        <w:tc>
          <w:tcPr>
            <w:tcW w:w="1134" w:type="dxa"/>
          </w:tcPr>
          <w:p w:rsidR="00671C9D" w:rsidRPr="005949E3" w:rsidRDefault="00671C9D" w:rsidP="00E40032">
            <w:pPr>
              <w:autoSpaceDE w:val="0"/>
              <w:autoSpaceDN w:val="0"/>
              <w:adjustRightInd w:val="0"/>
              <w:spacing w:line="360" w:lineRule="auto"/>
              <w:contextualSpacing/>
              <w:jc w:val="center"/>
              <w:rPr>
                <w:color w:val="auto"/>
                <w:sz w:val="18"/>
                <w:szCs w:val="18"/>
                <w:lang w:val="en-US" w:eastAsia="en-US"/>
              </w:rPr>
            </w:pPr>
            <w:r w:rsidRPr="005949E3">
              <w:rPr>
                <w:color w:val="auto"/>
                <w:sz w:val="18"/>
                <w:szCs w:val="18"/>
                <w:lang w:val="en-US" w:eastAsia="en-US"/>
              </w:rPr>
              <w:t>1</w:t>
            </w:r>
          </w:p>
        </w:tc>
        <w:tc>
          <w:tcPr>
            <w:tcW w:w="1091" w:type="dxa"/>
          </w:tcPr>
          <w:p w:rsidR="00671C9D" w:rsidRPr="005949E3" w:rsidRDefault="00671C9D" w:rsidP="00E40032">
            <w:pPr>
              <w:autoSpaceDE w:val="0"/>
              <w:autoSpaceDN w:val="0"/>
              <w:adjustRightInd w:val="0"/>
              <w:spacing w:line="360" w:lineRule="auto"/>
              <w:contextualSpacing/>
              <w:jc w:val="center"/>
              <w:rPr>
                <w:color w:val="auto"/>
                <w:sz w:val="18"/>
                <w:szCs w:val="18"/>
                <w:lang w:val="en-US" w:eastAsia="en-US"/>
              </w:rPr>
            </w:pPr>
            <w:r w:rsidRPr="005949E3">
              <w:rPr>
                <w:color w:val="auto"/>
                <w:sz w:val="18"/>
                <w:szCs w:val="18"/>
                <w:lang w:val="en-US" w:eastAsia="en-US"/>
              </w:rPr>
              <w:t>-</w:t>
            </w:r>
          </w:p>
        </w:tc>
        <w:tc>
          <w:tcPr>
            <w:tcW w:w="992" w:type="dxa"/>
          </w:tcPr>
          <w:p w:rsidR="00671C9D" w:rsidRPr="005949E3" w:rsidRDefault="00671C9D" w:rsidP="00E40032">
            <w:pPr>
              <w:autoSpaceDE w:val="0"/>
              <w:autoSpaceDN w:val="0"/>
              <w:adjustRightInd w:val="0"/>
              <w:spacing w:line="360" w:lineRule="auto"/>
              <w:contextualSpacing/>
              <w:jc w:val="center"/>
              <w:rPr>
                <w:color w:val="auto"/>
                <w:sz w:val="18"/>
                <w:szCs w:val="18"/>
                <w:lang w:val="en-US" w:eastAsia="en-US"/>
              </w:rPr>
            </w:pPr>
            <w:r w:rsidRPr="005949E3">
              <w:rPr>
                <w:color w:val="auto"/>
                <w:sz w:val="18"/>
                <w:szCs w:val="18"/>
                <w:lang w:val="en-US" w:eastAsia="en-US"/>
              </w:rPr>
              <w:t>-</w:t>
            </w:r>
          </w:p>
        </w:tc>
      </w:tr>
      <w:tr w:rsidR="00671C9D" w:rsidRPr="005949E3" w:rsidTr="00F95FDA">
        <w:trPr>
          <w:trHeight w:val="242"/>
        </w:trPr>
        <w:tc>
          <w:tcPr>
            <w:tcW w:w="1886" w:type="dxa"/>
          </w:tcPr>
          <w:p w:rsidR="00671C9D" w:rsidRPr="005949E3" w:rsidRDefault="00671C9D" w:rsidP="00E40032">
            <w:pPr>
              <w:autoSpaceDE w:val="0"/>
              <w:autoSpaceDN w:val="0"/>
              <w:adjustRightInd w:val="0"/>
              <w:spacing w:line="360" w:lineRule="auto"/>
              <w:contextualSpacing/>
              <w:rPr>
                <w:color w:val="auto"/>
                <w:sz w:val="18"/>
                <w:szCs w:val="18"/>
                <w:lang w:val="en-US" w:eastAsia="en-US"/>
              </w:rPr>
            </w:pPr>
            <w:r w:rsidRPr="005949E3">
              <w:rPr>
                <w:color w:val="auto"/>
                <w:sz w:val="18"/>
                <w:szCs w:val="18"/>
                <w:lang w:val="en-US" w:eastAsia="en-US"/>
              </w:rPr>
              <w:t xml:space="preserve">November </w:t>
            </w:r>
          </w:p>
        </w:tc>
        <w:tc>
          <w:tcPr>
            <w:tcW w:w="1134" w:type="dxa"/>
          </w:tcPr>
          <w:p w:rsidR="00671C9D" w:rsidRPr="005949E3" w:rsidRDefault="00671C9D" w:rsidP="00E40032">
            <w:pPr>
              <w:autoSpaceDE w:val="0"/>
              <w:autoSpaceDN w:val="0"/>
              <w:adjustRightInd w:val="0"/>
              <w:spacing w:line="360" w:lineRule="auto"/>
              <w:contextualSpacing/>
              <w:jc w:val="center"/>
              <w:rPr>
                <w:color w:val="auto"/>
                <w:sz w:val="18"/>
                <w:szCs w:val="18"/>
                <w:lang w:val="en-US" w:eastAsia="en-US"/>
              </w:rPr>
            </w:pPr>
            <w:r w:rsidRPr="005949E3">
              <w:rPr>
                <w:color w:val="auto"/>
                <w:sz w:val="18"/>
                <w:szCs w:val="18"/>
                <w:lang w:val="en-US" w:eastAsia="en-US"/>
              </w:rPr>
              <w:t>4</w:t>
            </w:r>
          </w:p>
        </w:tc>
        <w:tc>
          <w:tcPr>
            <w:tcW w:w="1134" w:type="dxa"/>
          </w:tcPr>
          <w:p w:rsidR="00671C9D" w:rsidRPr="005949E3" w:rsidRDefault="00671C9D" w:rsidP="00E40032">
            <w:pPr>
              <w:autoSpaceDE w:val="0"/>
              <w:autoSpaceDN w:val="0"/>
              <w:adjustRightInd w:val="0"/>
              <w:spacing w:line="360" w:lineRule="auto"/>
              <w:contextualSpacing/>
              <w:jc w:val="center"/>
              <w:rPr>
                <w:color w:val="auto"/>
                <w:sz w:val="18"/>
                <w:szCs w:val="18"/>
                <w:lang w:val="en-US" w:eastAsia="en-US"/>
              </w:rPr>
            </w:pPr>
            <w:r w:rsidRPr="005949E3">
              <w:rPr>
                <w:color w:val="auto"/>
                <w:sz w:val="18"/>
                <w:szCs w:val="18"/>
                <w:lang w:val="en-US" w:eastAsia="en-US"/>
              </w:rPr>
              <w:t>17</w:t>
            </w:r>
          </w:p>
        </w:tc>
        <w:tc>
          <w:tcPr>
            <w:tcW w:w="1134" w:type="dxa"/>
          </w:tcPr>
          <w:p w:rsidR="00671C9D" w:rsidRPr="005949E3" w:rsidRDefault="00671C9D" w:rsidP="00E40032">
            <w:pPr>
              <w:autoSpaceDE w:val="0"/>
              <w:autoSpaceDN w:val="0"/>
              <w:adjustRightInd w:val="0"/>
              <w:spacing w:line="360" w:lineRule="auto"/>
              <w:contextualSpacing/>
              <w:jc w:val="center"/>
              <w:rPr>
                <w:color w:val="auto"/>
                <w:sz w:val="18"/>
                <w:szCs w:val="18"/>
                <w:lang w:val="en-US" w:eastAsia="en-US"/>
              </w:rPr>
            </w:pPr>
            <w:r w:rsidRPr="005949E3">
              <w:rPr>
                <w:color w:val="auto"/>
                <w:sz w:val="18"/>
                <w:szCs w:val="18"/>
                <w:lang w:val="en-US" w:eastAsia="en-US"/>
              </w:rPr>
              <w:t>5</w:t>
            </w:r>
          </w:p>
        </w:tc>
        <w:tc>
          <w:tcPr>
            <w:tcW w:w="1134" w:type="dxa"/>
          </w:tcPr>
          <w:p w:rsidR="00671C9D" w:rsidRPr="005949E3" w:rsidRDefault="00671C9D" w:rsidP="00E40032">
            <w:pPr>
              <w:autoSpaceDE w:val="0"/>
              <w:autoSpaceDN w:val="0"/>
              <w:adjustRightInd w:val="0"/>
              <w:spacing w:line="360" w:lineRule="auto"/>
              <w:contextualSpacing/>
              <w:jc w:val="center"/>
              <w:rPr>
                <w:color w:val="auto"/>
                <w:sz w:val="18"/>
                <w:szCs w:val="18"/>
                <w:lang w:val="en-US" w:eastAsia="en-US"/>
              </w:rPr>
            </w:pPr>
            <w:r w:rsidRPr="005949E3">
              <w:rPr>
                <w:color w:val="auto"/>
                <w:sz w:val="18"/>
                <w:szCs w:val="18"/>
                <w:lang w:val="en-US" w:eastAsia="en-US"/>
              </w:rPr>
              <w:t>6</w:t>
            </w:r>
          </w:p>
        </w:tc>
        <w:tc>
          <w:tcPr>
            <w:tcW w:w="1091" w:type="dxa"/>
          </w:tcPr>
          <w:p w:rsidR="00671C9D" w:rsidRPr="005949E3" w:rsidRDefault="00671C9D" w:rsidP="00E40032">
            <w:pPr>
              <w:autoSpaceDE w:val="0"/>
              <w:autoSpaceDN w:val="0"/>
              <w:adjustRightInd w:val="0"/>
              <w:spacing w:line="360" w:lineRule="auto"/>
              <w:contextualSpacing/>
              <w:jc w:val="center"/>
              <w:rPr>
                <w:color w:val="auto"/>
                <w:sz w:val="18"/>
                <w:szCs w:val="18"/>
                <w:lang w:val="en-US" w:eastAsia="en-US"/>
              </w:rPr>
            </w:pPr>
            <w:r w:rsidRPr="005949E3">
              <w:rPr>
                <w:color w:val="auto"/>
                <w:sz w:val="18"/>
                <w:szCs w:val="18"/>
                <w:lang w:val="en-US" w:eastAsia="en-US"/>
              </w:rPr>
              <w:t>1</w:t>
            </w:r>
          </w:p>
        </w:tc>
        <w:tc>
          <w:tcPr>
            <w:tcW w:w="992" w:type="dxa"/>
          </w:tcPr>
          <w:p w:rsidR="00671C9D" w:rsidRPr="005949E3" w:rsidRDefault="00671C9D" w:rsidP="00E40032">
            <w:pPr>
              <w:autoSpaceDE w:val="0"/>
              <w:autoSpaceDN w:val="0"/>
              <w:adjustRightInd w:val="0"/>
              <w:spacing w:line="360" w:lineRule="auto"/>
              <w:contextualSpacing/>
              <w:jc w:val="center"/>
              <w:rPr>
                <w:color w:val="auto"/>
                <w:sz w:val="18"/>
                <w:szCs w:val="18"/>
                <w:lang w:val="en-US" w:eastAsia="en-US"/>
              </w:rPr>
            </w:pPr>
            <w:r w:rsidRPr="005949E3">
              <w:rPr>
                <w:color w:val="auto"/>
                <w:sz w:val="18"/>
                <w:szCs w:val="18"/>
                <w:lang w:val="en-US" w:eastAsia="en-US"/>
              </w:rPr>
              <w:t>1</w:t>
            </w:r>
          </w:p>
        </w:tc>
      </w:tr>
      <w:tr w:rsidR="00671C9D" w:rsidRPr="005949E3" w:rsidTr="00F95FDA">
        <w:trPr>
          <w:trHeight w:val="242"/>
        </w:trPr>
        <w:tc>
          <w:tcPr>
            <w:tcW w:w="1886" w:type="dxa"/>
          </w:tcPr>
          <w:p w:rsidR="00671C9D" w:rsidRPr="005949E3" w:rsidRDefault="00671C9D" w:rsidP="00E40032">
            <w:pPr>
              <w:autoSpaceDE w:val="0"/>
              <w:autoSpaceDN w:val="0"/>
              <w:adjustRightInd w:val="0"/>
              <w:spacing w:line="360" w:lineRule="auto"/>
              <w:contextualSpacing/>
              <w:rPr>
                <w:color w:val="auto"/>
                <w:sz w:val="18"/>
                <w:szCs w:val="18"/>
                <w:lang w:val="en-US" w:eastAsia="en-US"/>
              </w:rPr>
            </w:pPr>
            <w:r w:rsidRPr="005949E3">
              <w:rPr>
                <w:color w:val="auto"/>
                <w:sz w:val="18"/>
                <w:szCs w:val="18"/>
                <w:lang w:val="en-US" w:eastAsia="en-US"/>
              </w:rPr>
              <w:t xml:space="preserve">Desember </w:t>
            </w:r>
          </w:p>
        </w:tc>
        <w:tc>
          <w:tcPr>
            <w:tcW w:w="1134" w:type="dxa"/>
          </w:tcPr>
          <w:p w:rsidR="00671C9D" w:rsidRPr="005949E3" w:rsidRDefault="00671C9D" w:rsidP="00E40032">
            <w:pPr>
              <w:autoSpaceDE w:val="0"/>
              <w:autoSpaceDN w:val="0"/>
              <w:adjustRightInd w:val="0"/>
              <w:spacing w:line="360" w:lineRule="auto"/>
              <w:contextualSpacing/>
              <w:jc w:val="center"/>
              <w:rPr>
                <w:color w:val="auto"/>
                <w:sz w:val="18"/>
                <w:szCs w:val="18"/>
                <w:lang w:val="en-US" w:eastAsia="en-US"/>
              </w:rPr>
            </w:pPr>
            <w:r w:rsidRPr="005949E3">
              <w:rPr>
                <w:color w:val="auto"/>
                <w:sz w:val="18"/>
                <w:szCs w:val="18"/>
                <w:lang w:val="en-US" w:eastAsia="en-US"/>
              </w:rPr>
              <w:t>4</w:t>
            </w:r>
          </w:p>
        </w:tc>
        <w:tc>
          <w:tcPr>
            <w:tcW w:w="1134" w:type="dxa"/>
          </w:tcPr>
          <w:p w:rsidR="00671C9D" w:rsidRPr="005949E3" w:rsidRDefault="00671C9D" w:rsidP="00E40032">
            <w:pPr>
              <w:autoSpaceDE w:val="0"/>
              <w:autoSpaceDN w:val="0"/>
              <w:adjustRightInd w:val="0"/>
              <w:spacing w:line="360" w:lineRule="auto"/>
              <w:contextualSpacing/>
              <w:jc w:val="center"/>
              <w:rPr>
                <w:color w:val="auto"/>
                <w:sz w:val="18"/>
                <w:szCs w:val="18"/>
                <w:lang w:val="en-US" w:eastAsia="en-US"/>
              </w:rPr>
            </w:pPr>
            <w:r w:rsidRPr="005949E3">
              <w:rPr>
                <w:color w:val="auto"/>
                <w:sz w:val="18"/>
                <w:szCs w:val="18"/>
                <w:lang w:val="en-US" w:eastAsia="en-US"/>
              </w:rPr>
              <w:t>11</w:t>
            </w:r>
          </w:p>
        </w:tc>
        <w:tc>
          <w:tcPr>
            <w:tcW w:w="1134" w:type="dxa"/>
          </w:tcPr>
          <w:p w:rsidR="00671C9D" w:rsidRPr="005949E3" w:rsidRDefault="00671C9D" w:rsidP="00E40032">
            <w:pPr>
              <w:autoSpaceDE w:val="0"/>
              <w:autoSpaceDN w:val="0"/>
              <w:adjustRightInd w:val="0"/>
              <w:spacing w:line="360" w:lineRule="auto"/>
              <w:contextualSpacing/>
              <w:jc w:val="center"/>
              <w:rPr>
                <w:color w:val="auto"/>
                <w:sz w:val="18"/>
                <w:szCs w:val="18"/>
                <w:lang w:val="en-US" w:eastAsia="en-US"/>
              </w:rPr>
            </w:pPr>
            <w:r w:rsidRPr="005949E3">
              <w:rPr>
                <w:color w:val="auto"/>
                <w:sz w:val="18"/>
                <w:szCs w:val="18"/>
                <w:lang w:val="en-US" w:eastAsia="en-US"/>
              </w:rPr>
              <w:t>11</w:t>
            </w:r>
          </w:p>
        </w:tc>
        <w:tc>
          <w:tcPr>
            <w:tcW w:w="1134" w:type="dxa"/>
          </w:tcPr>
          <w:p w:rsidR="00671C9D" w:rsidRPr="005949E3" w:rsidRDefault="00671C9D" w:rsidP="00E40032">
            <w:pPr>
              <w:autoSpaceDE w:val="0"/>
              <w:autoSpaceDN w:val="0"/>
              <w:adjustRightInd w:val="0"/>
              <w:spacing w:line="360" w:lineRule="auto"/>
              <w:contextualSpacing/>
              <w:jc w:val="center"/>
              <w:rPr>
                <w:color w:val="auto"/>
                <w:sz w:val="18"/>
                <w:szCs w:val="18"/>
                <w:lang w:val="en-US" w:eastAsia="en-US"/>
              </w:rPr>
            </w:pPr>
            <w:r w:rsidRPr="005949E3">
              <w:rPr>
                <w:color w:val="auto"/>
                <w:sz w:val="18"/>
                <w:szCs w:val="18"/>
                <w:lang w:val="en-US" w:eastAsia="en-US"/>
              </w:rPr>
              <w:t>25</w:t>
            </w:r>
          </w:p>
        </w:tc>
        <w:tc>
          <w:tcPr>
            <w:tcW w:w="1091" w:type="dxa"/>
          </w:tcPr>
          <w:p w:rsidR="00671C9D" w:rsidRPr="005949E3" w:rsidRDefault="00671C9D" w:rsidP="00E40032">
            <w:pPr>
              <w:autoSpaceDE w:val="0"/>
              <w:autoSpaceDN w:val="0"/>
              <w:adjustRightInd w:val="0"/>
              <w:spacing w:line="360" w:lineRule="auto"/>
              <w:contextualSpacing/>
              <w:jc w:val="center"/>
              <w:rPr>
                <w:color w:val="auto"/>
                <w:sz w:val="18"/>
                <w:szCs w:val="18"/>
                <w:lang w:val="en-US" w:eastAsia="en-US"/>
              </w:rPr>
            </w:pPr>
            <w:r w:rsidRPr="005949E3">
              <w:rPr>
                <w:color w:val="auto"/>
                <w:sz w:val="18"/>
                <w:szCs w:val="18"/>
                <w:lang w:val="en-US" w:eastAsia="en-US"/>
              </w:rPr>
              <w:t>6</w:t>
            </w:r>
          </w:p>
        </w:tc>
        <w:tc>
          <w:tcPr>
            <w:tcW w:w="992" w:type="dxa"/>
          </w:tcPr>
          <w:p w:rsidR="00671C9D" w:rsidRPr="005949E3" w:rsidRDefault="00671C9D" w:rsidP="00E40032">
            <w:pPr>
              <w:autoSpaceDE w:val="0"/>
              <w:autoSpaceDN w:val="0"/>
              <w:adjustRightInd w:val="0"/>
              <w:spacing w:line="360" w:lineRule="auto"/>
              <w:contextualSpacing/>
              <w:jc w:val="center"/>
              <w:rPr>
                <w:color w:val="auto"/>
                <w:sz w:val="18"/>
                <w:szCs w:val="18"/>
                <w:lang w:val="en-US" w:eastAsia="en-US"/>
              </w:rPr>
            </w:pPr>
            <w:r w:rsidRPr="005949E3">
              <w:rPr>
                <w:color w:val="auto"/>
                <w:sz w:val="18"/>
                <w:szCs w:val="18"/>
                <w:lang w:val="en-US" w:eastAsia="en-US"/>
              </w:rPr>
              <w:t>73</w:t>
            </w:r>
          </w:p>
        </w:tc>
      </w:tr>
      <w:tr w:rsidR="00671C9D" w:rsidRPr="005949E3" w:rsidTr="00F95FDA">
        <w:trPr>
          <w:trHeight w:val="242"/>
        </w:trPr>
        <w:tc>
          <w:tcPr>
            <w:tcW w:w="1886" w:type="dxa"/>
          </w:tcPr>
          <w:p w:rsidR="00671C9D" w:rsidRPr="005949E3" w:rsidRDefault="00671C9D" w:rsidP="00E40032">
            <w:pPr>
              <w:autoSpaceDE w:val="0"/>
              <w:autoSpaceDN w:val="0"/>
              <w:adjustRightInd w:val="0"/>
              <w:spacing w:line="360" w:lineRule="auto"/>
              <w:contextualSpacing/>
              <w:rPr>
                <w:color w:val="auto"/>
                <w:sz w:val="18"/>
                <w:szCs w:val="18"/>
                <w:lang w:eastAsia="en-US"/>
              </w:rPr>
            </w:pPr>
            <w:r w:rsidRPr="005949E3">
              <w:rPr>
                <w:b/>
                <w:bCs/>
                <w:color w:val="auto"/>
                <w:sz w:val="18"/>
                <w:szCs w:val="18"/>
                <w:lang w:val="en-US" w:eastAsia="en-US"/>
              </w:rPr>
              <w:t>Rata-rata per bulan</w:t>
            </w:r>
          </w:p>
        </w:tc>
        <w:tc>
          <w:tcPr>
            <w:tcW w:w="1134" w:type="dxa"/>
          </w:tcPr>
          <w:p w:rsidR="00671C9D" w:rsidRPr="005949E3" w:rsidRDefault="00671C9D" w:rsidP="00E40032">
            <w:pPr>
              <w:autoSpaceDE w:val="0"/>
              <w:autoSpaceDN w:val="0"/>
              <w:adjustRightInd w:val="0"/>
              <w:spacing w:line="360" w:lineRule="auto"/>
              <w:contextualSpacing/>
              <w:jc w:val="center"/>
              <w:rPr>
                <w:b/>
                <w:color w:val="auto"/>
                <w:sz w:val="18"/>
                <w:szCs w:val="18"/>
                <w:lang w:val="en-US" w:eastAsia="en-US"/>
              </w:rPr>
            </w:pPr>
            <w:r w:rsidRPr="005949E3">
              <w:rPr>
                <w:b/>
                <w:color w:val="auto"/>
                <w:sz w:val="18"/>
                <w:szCs w:val="18"/>
                <w:lang w:val="en-US" w:eastAsia="en-US"/>
              </w:rPr>
              <w:t>3,25</w:t>
            </w:r>
          </w:p>
        </w:tc>
        <w:tc>
          <w:tcPr>
            <w:tcW w:w="1134" w:type="dxa"/>
          </w:tcPr>
          <w:p w:rsidR="00671C9D" w:rsidRPr="005949E3" w:rsidRDefault="00671C9D" w:rsidP="00E40032">
            <w:pPr>
              <w:autoSpaceDE w:val="0"/>
              <w:autoSpaceDN w:val="0"/>
              <w:adjustRightInd w:val="0"/>
              <w:spacing w:line="360" w:lineRule="auto"/>
              <w:contextualSpacing/>
              <w:jc w:val="center"/>
              <w:rPr>
                <w:b/>
                <w:color w:val="auto"/>
                <w:sz w:val="18"/>
                <w:szCs w:val="18"/>
                <w:lang w:val="en-US" w:eastAsia="en-US"/>
              </w:rPr>
            </w:pPr>
            <w:r w:rsidRPr="005949E3">
              <w:rPr>
                <w:b/>
                <w:color w:val="auto"/>
                <w:sz w:val="18"/>
                <w:szCs w:val="18"/>
                <w:lang w:val="en-US" w:eastAsia="en-US"/>
              </w:rPr>
              <w:t>11,08</w:t>
            </w:r>
          </w:p>
        </w:tc>
        <w:tc>
          <w:tcPr>
            <w:tcW w:w="1134" w:type="dxa"/>
          </w:tcPr>
          <w:p w:rsidR="00671C9D" w:rsidRPr="005949E3" w:rsidRDefault="00671C9D" w:rsidP="00E40032">
            <w:pPr>
              <w:autoSpaceDE w:val="0"/>
              <w:autoSpaceDN w:val="0"/>
              <w:adjustRightInd w:val="0"/>
              <w:spacing w:line="360" w:lineRule="auto"/>
              <w:contextualSpacing/>
              <w:jc w:val="center"/>
              <w:rPr>
                <w:b/>
                <w:color w:val="auto"/>
                <w:sz w:val="18"/>
                <w:szCs w:val="18"/>
                <w:lang w:val="en-US" w:eastAsia="en-US"/>
              </w:rPr>
            </w:pPr>
            <w:r w:rsidRPr="005949E3">
              <w:rPr>
                <w:b/>
                <w:color w:val="auto"/>
                <w:sz w:val="18"/>
                <w:szCs w:val="18"/>
                <w:lang w:val="en-US" w:eastAsia="en-US"/>
              </w:rPr>
              <w:t>5</w:t>
            </w:r>
          </w:p>
        </w:tc>
        <w:tc>
          <w:tcPr>
            <w:tcW w:w="1134" w:type="dxa"/>
          </w:tcPr>
          <w:p w:rsidR="00671C9D" w:rsidRPr="005949E3" w:rsidRDefault="00671C9D" w:rsidP="00E40032">
            <w:pPr>
              <w:autoSpaceDE w:val="0"/>
              <w:autoSpaceDN w:val="0"/>
              <w:adjustRightInd w:val="0"/>
              <w:spacing w:line="360" w:lineRule="auto"/>
              <w:contextualSpacing/>
              <w:jc w:val="center"/>
              <w:rPr>
                <w:b/>
                <w:bCs/>
                <w:color w:val="auto"/>
                <w:sz w:val="18"/>
                <w:szCs w:val="18"/>
                <w:lang w:val="en-US" w:eastAsia="en-US"/>
              </w:rPr>
            </w:pPr>
            <w:r w:rsidRPr="005949E3">
              <w:rPr>
                <w:b/>
                <w:bCs/>
                <w:color w:val="auto"/>
                <w:sz w:val="18"/>
                <w:szCs w:val="18"/>
                <w:lang w:val="en-US" w:eastAsia="en-US"/>
              </w:rPr>
              <w:t>18,16</w:t>
            </w:r>
          </w:p>
        </w:tc>
        <w:tc>
          <w:tcPr>
            <w:tcW w:w="1091" w:type="dxa"/>
          </w:tcPr>
          <w:p w:rsidR="00671C9D" w:rsidRPr="005949E3" w:rsidRDefault="00671C9D" w:rsidP="00E40032">
            <w:pPr>
              <w:autoSpaceDE w:val="0"/>
              <w:autoSpaceDN w:val="0"/>
              <w:adjustRightInd w:val="0"/>
              <w:spacing w:line="360" w:lineRule="auto"/>
              <w:contextualSpacing/>
              <w:jc w:val="center"/>
              <w:rPr>
                <w:b/>
                <w:color w:val="auto"/>
                <w:sz w:val="18"/>
                <w:szCs w:val="18"/>
                <w:lang w:val="en-US" w:eastAsia="en-US"/>
              </w:rPr>
            </w:pPr>
            <w:r w:rsidRPr="005949E3">
              <w:rPr>
                <w:b/>
                <w:color w:val="auto"/>
                <w:sz w:val="18"/>
                <w:szCs w:val="18"/>
                <w:lang w:val="en-US" w:eastAsia="en-US"/>
              </w:rPr>
              <w:t>3,6</w:t>
            </w:r>
          </w:p>
        </w:tc>
        <w:tc>
          <w:tcPr>
            <w:tcW w:w="992" w:type="dxa"/>
          </w:tcPr>
          <w:p w:rsidR="00671C9D" w:rsidRPr="005949E3" w:rsidRDefault="00671C9D" w:rsidP="00E40032">
            <w:pPr>
              <w:autoSpaceDE w:val="0"/>
              <w:autoSpaceDN w:val="0"/>
              <w:adjustRightInd w:val="0"/>
              <w:spacing w:line="360" w:lineRule="auto"/>
              <w:contextualSpacing/>
              <w:jc w:val="center"/>
              <w:rPr>
                <w:b/>
                <w:bCs/>
                <w:color w:val="auto"/>
                <w:sz w:val="18"/>
                <w:szCs w:val="18"/>
                <w:lang w:val="en-US" w:eastAsia="en-US"/>
              </w:rPr>
            </w:pPr>
            <w:r w:rsidRPr="005949E3">
              <w:rPr>
                <w:b/>
                <w:bCs/>
                <w:color w:val="auto"/>
                <w:sz w:val="18"/>
                <w:szCs w:val="18"/>
                <w:lang w:val="en-US" w:eastAsia="en-US"/>
              </w:rPr>
              <w:t>20,08</w:t>
            </w:r>
          </w:p>
        </w:tc>
      </w:tr>
    </w:tbl>
    <w:p w:rsidR="00671C9D" w:rsidRPr="005949E3" w:rsidRDefault="00671C9D" w:rsidP="00E40032">
      <w:pPr>
        <w:tabs>
          <w:tab w:val="left" w:pos="918"/>
          <w:tab w:val="left" w:pos="8789"/>
        </w:tabs>
        <w:spacing w:line="360" w:lineRule="auto"/>
        <w:ind w:firstLine="567"/>
        <w:contextualSpacing/>
        <w:rPr>
          <w:i/>
          <w:color w:val="auto"/>
          <w:sz w:val="18"/>
          <w:szCs w:val="18"/>
        </w:rPr>
      </w:pPr>
      <w:r w:rsidRPr="005949E3">
        <w:rPr>
          <w:i/>
          <w:color w:val="auto"/>
          <w:sz w:val="18"/>
          <w:szCs w:val="18"/>
        </w:rPr>
        <w:t>Sumber</w:t>
      </w:r>
      <w:r w:rsidR="009E64F2">
        <w:rPr>
          <w:i/>
          <w:color w:val="auto"/>
          <w:sz w:val="18"/>
          <w:szCs w:val="18"/>
          <w:lang w:val="en-US"/>
        </w:rPr>
        <w:t xml:space="preserve"> Data</w:t>
      </w:r>
      <w:r w:rsidRPr="005949E3">
        <w:rPr>
          <w:i/>
          <w:color w:val="auto"/>
          <w:sz w:val="18"/>
          <w:szCs w:val="18"/>
        </w:rPr>
        <w:t xml:space="preserve">: </w:t>
      </w:r>
      <w:r w:rsidR="0092170F">
        <w:rPr>
          <w:i/>
          <w:color w:val="auto"/>
          <w:sz w:val="18"/>
          <w:szCs w:val="18"/>
        </w:rPr>
        <w:t xml:space="preserve">Kepulauan Selayar </w:t>
      </w:r>
      <w:r w:rsidRPr="005949E3">
        <w:rPr>
          <w:i/>
          <w:color w:val="auto"/>
          <w:sz w:val="18"/>
          <w:szCs w:val="18"/>
        </w:rPr>
        <w:t>Dalam Angka (BPS 201</w:t>
      </w:r>
      <w:r w:rsidRPr="005949E3">
        <w:rPr>
          <w:i/>
          <w:color w:val="auto"/>
          <w:sz w:val="18"/>
          <w:szCs w:val="18"/>
          <w:lang w:val="en-US"/>
        </w:rPr>
        <w:t>5</w:t>
      </w:r>
      <w:r w:rsidRPr="005949E3">
        <w:rPr>
          <w:i/>
          <w:color w:val="auto"/>
          <w:sz w:val="18"/>
          <w:szCs w:val="18"/>
        </w:rPr>
        <w:t>)</w:t>
      </w:r>
    </w:p>
    <w:p w:rsidR="00100532" w:rsidRPr="005949E3" w:rsidRDefault="00100532" w:rsidP="00E40032">
      <w:pPr>
        <w:tabs>
          <w:tab w:val="left" w:pos="918"/>
          <w:tab w:val="left" w:pos="8789"/>
        </w:tabs>
        <w:spacing w:line="360" w:lineRule="auto"/>
        <w:contextualSpacing/>
        <w:rPr>
          <w:i/>
          <w:color w:val="auto"/>
          <w:sz w:val="18"/>
          <w:szCs w:val="18"/>
        </w:rPr>
      </w:pPr>
    </w:p>
    <w:p w:rsidR="001C3D35" w:rsidRPr="005949E3" w:rsidRDefault="001C3D35" w:rsidP="00E40032">
      <w:pPr>
        <w:pStyle w:val="ListParagraph"/>
        <w:numPr>
          <w:ilvl w:val="0"/>
          <w:numId w:val="20"/>
        </w:numPr>
        <w:spacing w:line="360" w:lineRule="auto"/>
        <w:ind w:left="1701" w:hanging="981"/>
        <w:jc w:val="both"/>
        <w:rPr>
          <w:b/>
          <w:color w:val="auto"/>
          <w:sz w:val="24"/>
          <w:szCs w:val="24"/>
        </w:rPr>
      </w:pPr>
      <w:r w:rsidRPr="005949E3">
        <w:rPr>
          <w:b/>
          <w:color w:val="auto"/>
          <w:sz w:val="24"/>
          <w:szCs w:val="24"/>
        </w:rPr>
        <w:t>Penggunaan Lahan</w:t>
      </w:r>
    </w:p>
    <w:p w:rsidR="00A92C01" w:rsidRDefault="00A92C01" w:rsidP="00E40032">
      <w:pPr>
        <w:spacing w:line="360" w:lineRule="auto"/>
        <w:ind w:left="1701"/>
        <w:contextualSpacing/>
        <w:jc w:val="both"/>
        <w:rPr>
          <w:color w:val="auto"/>
          <w:sz w:val="24"/>
          <w:szCs w:val="24"/>
          <w:lang w:val="en-US"/>
        </w:rPr>
      </w:pPr>
      <w:r w:rsidRPr="005949E3">
        <w:rPr>
          <w:color w:val="auto"/>
          <w:sz w:val="24"/>
          <w:szCs w:val="24"/>
          <w:lang w:val="en-US"/>
        </w:rPr>
        <w:t xml:space="preserve">Sesuai dengan Peraturan Daerah </w:t>
      </w:r>
      <w:r w:rsidRPr="005949E3">
        <w:rPr>
          <w:noProof/>
          <w:color w:val="auto"/>
          <w:sz w:val="24"/>
          <w:szCs w:val="24"/>
        </w:rPr>
        <w:t xml:space="preserve">Nomor 5 Tahun 2012 Tentang Rencana Tata Ruang Wilayah Kabupaten </w:t>
      </w:r>
      <w:r w:rsidR="0092170F">
        <w:rPr>
          <w:noProof/>
          <w:color w:val="auto"/>
          <w:sz w:val="24"/>
          <w:szCs w:val="24"/>
        </w:rPr>
        <w:t xml:space="preserve">Kepulauan Selayar </w:t>
      </w:r>
      <w:r w:rsidRPr="005949E3">
        <w:rPr>
          <w:noProof/>
          <w:color w:val="auto"/>
          <w:sz w:val="24"/>
          <w:szCs w:val="24"/>
        </w:rPr>
        <w:t>Tahun 2012-2032</w:t>
      </w:r>
      <w:r w:rsidRPr="005949E3">
        <w:rPr>
          <w:color w:val="auto"/>
          <w:sz w:val="24"/>
          <w:szCs w:val="24"/>
          <w:lang w:val="en-US"/>
        </w:rPr>
        <w:t xml:space="preserve">, khususnya pada lampiran 15 telah diatur tentang Peraturan Umum Zonasi Wilayah Kabupaten </w:t>
      </w:r>
      <w:r w:rsidR="0092170F">
        <w:rPr>
          <w:color w:val="auto"/>
          <w:sz w:val="24"/>
          <w:szCs w:val="24"/>
          <w:lang w:val="en-US"/>
        </w:rPr>
        <w:t xml:space="preserve">Kepulauan Selayar </w:t>
      </w:r>
      <w:r w:rsidRPr="005949E3">
        <w:rPr>
          <w:color w:val="auto"/>
          <w:sz w:val="24"/>
          <w:szCs w:val="24"/>
          <w:lang w:val="en-US"/>
        </w:rPr>
        <w:t xml:space="preserve">mencakup </w:t>
      </w:r>
      <w:r w:rsidR="00E61EBF">
        <w:rPr>
          <w:color w:val="auto"/>
          <w:sz w:val="24"/>
          <w:szCs w:val="24"/>
          <w:lang w:val="en-US"/>
        </w:rPr>
        <w:t>tiga zona utama sebagai berikut:</w:t>
      </w:r>
    </w:p>
    <w:p w:rsidR="00A91747" w:rsidRDefault="00A91747" w:rsidP="00E40032">
      <w:pPr>
        <w:spacing w:line="360" w:lineRule="auto"/>
        <w:ind w:left="1701"/>
        <w:contextualSpacing/>
        <w:jc w:val="both"/>
        <w:rPr>
          <w:color w:val="auto"/>
          <w:sz w:val="24"/>
          <w:szCs w:val="24"/>
          <w:lang w:val="en-US"/>
        </w:rPr>
      </w:pPr>
    </w:p>
    <w:p w:rsidR="00A91747" w:rsidRDefault="00A91747" w:rsidP="00E40032">
      <w:pPr>
        <w:spacing w:line="360" w:lineRule="auto"/>
        <w:ind w:left="1701"/>
        <w:contextualSpacing/>
        <w:jc w:val="both"/>
        <w:rPr>
          <w:color w:val="auto"/>
          <w:sz w:val="24"/>
          <w:szCs w:val="24"/>
          <w:lang w:val="en-US"/>
        </w:rPr>
      </w:pPr>
    </w:p>
    <w:p w:rsidR="00A92C01" w:rsidRPr="005949E3" w:rsidRDefault="00A92C01" w:rsidP="00E40032">
      <w:pPr>
        <w:pStyle w:val="ListParagraph"/>
        <w:numPr>
          <w:ilvl w:val="4"/>
          <w:numId w:val="21"/>
        </w:numPr>
        <w:tabs>
          <w:tab w:val="left" w:pos="1276"/>
        </w:tabs>
        <w:spacing w:line="360" w:lineRule="auto"/>
        <w:ind w:left="1701"/>
        <w:jc w:val="both"/>
        <w:rPr>
          <w:b/>
          <w:color w:val="auto"/>
          <w:sz w:val="24"/>
          <w:szCs w:val="24"/>
        </w:rPr>
      </w:pPr>
      <w:r w:rsidRPr="005949E3">
        <w:rPr>
          <w:b/>
          <w:color w:val="auto"/>
          <w:sz w:val="24"/>
          <w:szCs w:val="24"/>
          <w:lang w:val="en-US"/>
        </w:rPr>
        <w:lastRenderedPageBreak/>
        <w:t>Kawasan Lindung</w:t>
      </w:r>
    </w:p>
    <w:p w:rsidR="00A92C01" w:rsidRPr="005949E3" w:rsidRDefault="00A92C01" w:rsidP="00E40032">
      <w:pPr>
        <w:tabs>
          <w:tab w:val="left" w:pos="2268"/>
        </w:tabs>
        <w:spacing w:line="360" w:lineRule="auto"/>
        <w:ind w:left="1276" w:firstLine="22"/>
        <w:contextualSpacing/>
        <w:jc w:val="both"/>
        <w:rPr>
          <w:color w:val="auto"/>
          <w:sz w:val="24"/>
          <w:szCs w:val="24"/>
          <w:lang w:val="en-US"/>
        </w:rPr>
      </w:pPr>
      <w:r w:rsidRPr="005949E3">
        <w:rPr>
          <w:color w:val="auto"/>
          <w:sz w:val="24"/>
          <w:szCs w:val="24"/>
          <w:lang w:val="en-US"/>
        </w:rPr>
        <w:t xml:space="preserve">Kawasan lindung dibagi ke dalam beberapa kriteria yaitu </w:t>
      </w:r>
      <w:r w:rsidRPr="005949E3">
        <w:rPr>
          <w:bCs/>
          <w:color w:val="auto"/>
          <w:sz w:val="24"/>
          <w:szCs w:val="24"/>
          <w:lang w:val="es-ES"/>
        </w:rPr>
        <w:t xml:space="preserve">Kawasan yang memberikan perlindungan bawahannya, </w:t>
      </w:r>
      <w:r w:rsidRPr="005949E3">
        <w:rPr>
          <w:rFonts w:eastAsia="Calibri"/>
          <w:color w:val="auto"/>
          <w:sz w:val="24"/>
          <w:szCs w:val="24"/>
        </w:rPr>
        <w:t>Kawasan Perlindungan Setempat</w:t>
      </w:r>
      <w:r w:rsidRPr="005949E3">
        <w:rPr>
          <w:rFonts w:eastAsia="Calibri"/>
          <w:color w:val="auto"/>
          <w:sz w:val="24"/>
          <w:szCs w:val="24"/>
          <w:lang w:val="en-US"/>
        </w:rPr>
        <w:t xml:space="preserve">, </w:t>
      </w:r>
      <w:r w:rsidRPr="005949E3">
        <w:rPr>
          <w:color w:val="auto"/>
          <w:sz w:val="24"/>
          <w:szCs w:val="24"/>
          <w:lang w:val="en-US"/>
        </w:rPr>
        <w:t xml:space="preserve">Kawasan Suaka Alam, Pelestarian Alam dan Cagar Budaya, Kawasan Rawan Bencana  Alam, serta </w:t>
      </w:r>
      <w:r w:rsidRPr="005949E3">
        <w:rPr>
          <w:color w:val="auto"/>
          <w:sz w:val="24"/>
          <w:szCs w:val="24"/>
        </w:rPr>
        <w:t>Kawasan LindungGeologi</w:t>
      </w:r>
      <w:r w:rsidRPr="005949E3">
        <w:rPr>
          <w:color w:val="auto"/>
          <w:sz w:val="24"/>
          <w:szCs w:val="24"/>
          <w:lang w:val="en-US"/>
        </w:rPr>
        <w:t xml:space="preserve">. </w:t>
      </w:r>
    </w:p>
    <w:p w:rsidR="00A92C01" w:rsidRPr="005949E3" w:rsidRDefault="00A92C01" w:rsidP="00E40032">
      <w:pPr>
        <w:pStyle w:val="ListParagraph"/>
        <w:numPr>
          <w:ilvl w:val="5"/>
          <w:numId w:val="21"/>
        </w:numPr>
        <w:tabs>
          <w:tab w:val="left" w:pos="1418"/>
        </w:tabs>
        <w:spacing w:line="360" w:lineRule="auto"/>
        <w:ind w:left="1701"/>
        <w:jc w:val="both"/>
        <w:rPr>
          <w:b/>
          <w:color w:val="auto"/>
          <w:sz w:val="24"/>
          <w:szCs w:val="24"/>
          <w:lang w:val="en-US"/>
        </w:rPr>
      </w:pPr>
      <w:r w:rsidRPr="005949E3">
        <w:rPr>
          <w:b/>
          <w:bCs/>
          <w:color w:val="auto"/>
          <w:sz w:val="24"/>
          <w:szCs w:val="24"/>
          <w:lang w:val="es-ES"/>
        </w:rPr>
        <w:t>Kawasan yang Memberikan Perlindungan Bawahannya</w:t>
      </w:r>
    </w:p>
    <w:p w:rsidR="00A92C01" w:rsidRPr="005949E3" w:rsidRDefault="00A92C01" w:rsidP="00E40032">
      <w:pPr>
        <w:numPr>
          <w:ilvl w:val="0"/>
          <w:numId w:val="17"/>
        </w:numPr>
        <w:spacing w:line="360" w:lineRule="auto"/>
        <w:ind w:left="1701" w:hanging="283"/>
        <w:contextualSpacing/>
        <w:jc w:val="both"/>
        <w:rPr>
          <w:color w:val="auto"/>
          <w:sz w:val="24"/>
          <w:szCs w:val="24"/>
          <w:lang w:val="en-US"/>
        </w:rPr>
      </w:pPr>
      <w:r w:rsidRPr="005949E3">
        <w:rPr>
          <w:bCs/>
          <w:color w:val="auto"/>
          <w:sz w:val="24"/>
          <w:szCs w:val="24"/>
          <w:lang w:val="es-ES"/>
        </w:rPr>
        <w:t>Kawasan Hutan Lindung</w:t>
      </w:r>
    </w:p>
    <w:p w:rsidR="00A92C01" w:rsidRPr="005949E3" w:rsidRDefault="00A92C01" w:rsidP="00E40032">
      <w:pPr>
        <w:autoSpaceDE w:val="0"/>
        <w:autoSpaceDN w:val="0"/>
        <w:adjustRightInd w:val="0"/>
        <w:spacing w:line="360" w:lineRule="auto"/>
        <w:ind w:left="1702"/>
        <w:contextualSpacing/>
        <w:jc w:val="both"/>
        <w:rPr>
          <w:rFonts w:eastAsia="Calibri"/>
          <w:color w:val="auto"/>
          <w:sz w:val="24"/>
          <w:szCs w:val="24"/>
          <w:lang w:val="en-US"/>
        </w:rPr>
      </w:pPr>
      <w:r w:rsidRPr="005949E3">
        <w:rPr>
          <w:rFonts w:eastAsia="Calibri"/>
          <w:color w:val="auto"/>
          <w:sz w:val="24"/>
          <w:szCs w:val="24"/>
        </w:rPr>
        <w:t>Kawasan hutan yangmempunyaifungsi pokok sebagaiperlindungansistem penyanggakehidupanuntukmengatur tata air, mencegahbanjir,mengendalikan erosi,mencegahintrusi air laut, dan memelihara kesuburan tanah</w:t>
      </w:r>
      <w:r w:rsidRPr="005949E3">
        <w:rPr>
          <w:rFonts w:eastAsia="Calibri"/>
          <w:color w:val="auto"/>
          <w:sz w:val="24"/>
          <w:szCs w:val="24"/>
          <w:lang w:val="en-US"/>
        </w:rPr>
        <w:t>, dengan ketentuan umum adalah:</w:t>
      </w:r>
    </w:p>
    <w:p w:rsidR="00A92C01" w:rsidRPr="005949E3" w:rsidRDefault="00A92C01" w:rsidP="00E40032">
      <w:pPr>
        <w:autoSpaceDE w:val="0"/>
        <w:autoSpaceDN w:val="0"/>
        <w:adjustRightInd w:val="0"/>
        <w:spacing w:line="360" w:lineRule="auto"/>
        <w:ind w:left="1702" w:firstLine="709"/>
        <w:contextualSpacing/>
        <w:jc w:val="both"/>
        <w:rPr>
          <w:rFonts w:eastAsia="Calibri"/>
          <w:color w:val="auto"/>
          <w:sz w:val="24"/>
          <w:szCs w:val="24"/>
        </w:rPr>
      </w:pPr>
      <w:r w:rsidRPr="005949E3">
        <w:rPr>
          <w:bCs/>
          <w:color w:val="auto"/>
          <w:sz w:val="24"/>
          <w:szCs w:val="24"/>
          <w:lang w:val="es-ES"/>
        </w:rPr>
        <w:t>Pemanfaatan</w:t>
      </w:r>
      <w:r w:rsidRPr="005949E3">
        <w:rPr>
          <w:rFonts w:eastAsia="Calibri"/>
          <w:color w:val="auto"/>
          <w:sz w:val="24"/>
          <w:szCs w:val="24"/>
        </w:rPr>
        <w:t xml:space="preserve"> kawasan pada hutan lindung dilakukan dengan ketentuan :</w:t>
      </w:r>
    </w:p>
    <w:p w:rsidR="00A92C01" w:rsidRPr="005949E3" w:rsidRDefault="00A92C01" w:rsidP="00E40032">
      <w:pPr>
        <w:numPr>
          <w:ilvl w:val="4"/>
          <w:numId w:val="27"/>
        </w:numPr>
        <w:autoSpaceDE w:val="0"/>
        <w:autoSpaceDN w:val="0"/>
        <w:adjustRightInd w:val="0"/>
        <w:spacing w:line="360" w:lineRule="auto"/>
        <w:ind w:left="2127"/>
        <w:contextualSpacing/>
        <w:jc w:val="both"/>
        <w:rPr>
          <w:rFonts w:eastAsia="Calibri"/>
          <w:color w:val="auto"/>
          <w:sz w:val="24"/>
          <w:szCs w:val="24"/>
        </w:rPr>
      </w:pPr>
      <w:r w:rsidRPr="005949E3">
        <w:rPr>
          <w:rFonts w:eastAsia="Calibri"/>
          <w:color w:val="auto"/>
          <w:sz w:val="24"/>
          <w:szCs w:val="24"/>
        </w:rPr>
        <w:t>Tidak mengurangi, mengubah atau menghilangkan fungsi utamanya;</w:t>
      </w:r>
    </w:p>
    <w:p w:rsidR="00A92C01" w:rsidRPr="005949E3" w:rsidRDefault="00A92C01" w:rsidP="00E40032">
      <w:pPr>
        <w:numPr>
          <w:ilvl w:val="4"/>
          <w:numId w:val="27"/>
        </w:numPr>
        <w:autoSpaceDE w:val="0"/>
        <w:autoSpaceDN w:val="0"/>
        <w:adjustRightInd w:val="0"/>
        <w:spacing w:line="360" w:lineRule="auto"/>
        <w:ind w:left="2127"/>
        <w:contextualSpacing/>
        <w:jc w:val="both"/>
        <w:rPr>
          <w:rFonts w:eastAsia="Calibri"/>
          <w:color w:val="auto"/>
          <w:sz w:val="24"/>
          <w:szCs w:val="24"/>
        </w:rPr>
      </w:pPr>
      <w:r w:rsidRPr="005949E3">
        <w:rPr>
          <w:rFonts w:eastAsia="Calibri"/>
          <w:color w:val="auto"/>
          <w:sz w:val="24"/>
          <w:szCs w:val="24"/>
        </w:rPr>
        <w:t>Pengolahan tanah terbatas;</w:t>
      </w:r>
    </w:p>
    <w:p w:rsidR="00A92C01" w:rsidRPr="005949E3" w:rsidRDefault="00A92C01" w:rsidP="00E40032">
      <w:pPr>
        <w:numPr>
          <w:ilvl w:val="4"/>
          <w:numId w:val="27"/>
        </w:numPr>
        <w:tabs>
          <w:tab w:val="left" w:pos="567"/>
        </w:tabs>
        <w:autoSpaceDE w:val="0"/>
        <w:autoSpaceDN w:val="0"/>
        <w:adjustRightInd w:val="0"/>
        <w:spacing w:line="360" w:lineRule="auto"/>
        <w:ind w:left="2127"/>
        <w:contextualSpacing/>
        <w:jc w:val="both"/>
        <w:rPr>
          <w:rFonts w:eastAsia="Calibri"/>
          <w:color w:val="auto"/>
          <w:sz w:val="24"/>
          <w:szCs w:val="24"/>
        </w:rPr>
      </w:pPr>
      <w:r w:rsidRPr="005949E3">
        <w:rPr>
          <w:rFonts w:eastAsia="Calibri"/>
          <w:color w:val="auto"/>
          <w:sz w:val="24"/>
          <w:szCs w:val="24"/>
        </w:rPr>
        <w:t>Tidak menimbulkan dampak negatif terhadap biofisik dan  sosial ekonomi;</w:t>
      </w:r>
    </w:p>
    <w:p w:rsidR="00A92C01" w:rsidRPr="005949E3" w:rsidRDefault="00A92C01" w:rsidP="00E40032">
      <w:pPr>
        <w:numPr>
          <w:ilvl w:val="4"/>
          <w:numId w:val="27"/>
        </w:numPr>
        <w:autoSpaceDE w:val="0"/>
        <w:autoSpaceDN w:val="0"/>
        <w:adjustRightInd w:val="0"/>
        <w:spacing w:line="360" w:lineRule="auto"/>
        <w:ind w:left="2127"/>
        <w:contextualSpacing/>
        <w:jc w:val="both"/>
        <w:rPr>
          <w:rFonts w:eastAsia="Calibri"/>
          <w:color w:val="auto"/>
          <w:sz w:val="24"/>
          <w:szCs w:val="24"/>
        </w:rPr>
      </w:pPr>
      <w:r w:rsidRPr="005949E3">
        <w:rPr>
          <w:rFonts w:eastAsia="Calibri"/>
          <w:color w:val="auto"/>
          <w:sz w:val="24"/>
          <w:szCs w:val="24"/>
        </w:rPr>
        <w:t>Tidak menggunakan peralatan mekanis dan alat berat; dan/atau</w:t>
      </w:r>
    </w:p>
    <w:p w:rsidR="00A92C01" w:rsidRPr="005949E3" w:rsidRDefault="00A92C01" w:rsidP="00E40032">
      <w:pPr>
        <w:numPr>
          <w:ilvl w:val="4"/>
          <w:numId w:val="27"/>
        </w:numPr>
        <w:autoSpaceDE w:val="0"/>
        <w:autoSpaceDN w:val="0"/>
        <w:adjustRightInd w:val="0"/>
        <w:spacing w:line="360" w:lineRule="auto"/>
        <w:ind w:left="2127"/>
        <w:contextualSpacing/>
        <w:jc w:val="both"/>
        <w:rPr>
          <w:rFonts w:eastAsia="Calibri"/>
          <w:color w:val="auto"/>
          <w:sz w:val="24"/>
          <w:szCs w:val="24"/>
        </w:rPr>
      </w:pPr>
      <w:r w:rsidRPr="005949E3">
        <w:rPr>
          <w:rFonts w:eastAsia="Calibri"/>
          <w:color w:val="auto"/>
          <w:sz w:val="24"/>
          <w:szCs w:val="24"/>
        </w:rPr>
        <w:t>Tidak membangun sarana dan prasarana yang mengubah bentang alam</w:t>
      </w:r>
      <w:r w:rsidR="00E61EBF">
        <w:rPr>
          <w:rFonts w:eastAsia="Calibri"/>
          <w:color w:val="auto"/>
          <w:sz w:val="24"/>
          <w:szCs w:val="24"/>
          <w:lang w:val="en-US"/>
        </w:rPr>
        <w:t xml:space="preserve">. </w:t>
      </w:r>
      <w:r w:rsidRPr="005949E3">
        <w:rPr>
          <w:rFonts w:eastAsia="Calibri"/>
          <w:color w:val="auto"/>
          <w:sz w:val="24"/>
          <w:szCs w:val="24"/>
        </w:rPr>
        <w:t>Dalam kawasan hutan lindung masih diperkenankan dilakukan kegiatan lain yang bersifat komplementer terhadap fungsi hutan lindung sebagaimana ditetapkan dalam Kep</w:t>
      </w:r>
      <w:r w:rsidR="00E61EBF">
        <w:rPr>
          <w:rFonts w:eastAsia="Calibri"/>
          <w:color w:val="auto"/>
          <w:sz w:val="24"/>
          <w:szCs w:val="24"/>
          <w:lang w:val="en-US"/>
        </w:rPr>
        <w:t xml:space="preserve">utusan Menteri Kehutanan </w:t>
      </w:r>
      <w:r w:rsidRPr="005949E3">
        <w:rPr>
          <w:rFonts w:eastAsia="Calibri"/>
          <w:color w:val="auto"/>
          <w:sz w:val="24"/>
          <w:szCs w:val="24"/>
        </w:rPr>
        <w:t>Nomor 50 Tahun 2006;</w:t>
      </w:r>
    </w:p>
    <w:p w:rsidR="00A92C01" w:rsidRPr="005949E3" w:rsidRDefault="00A92C01" w:rsidP="00E40032">
      <w:pPr>
        <w:numPr>
          <w:ilvl w:val="0"/>
          <w:numId w:val="27"/>
        </w:numPr>
        <w:autoSpaceDE w:val="0"/>
        <w:autoSpaceDN w:val="0"/>
        <w:adjustRightInd w:val="0"/>
        <w:spacing w:line="360" w:lineRule="auto"/>
        <w:ind w:left="2127"/>
        <w:contextualSpacing/>
        <w:jc w:val="both"/>
        <w:rPr>
          <w:rFonts w:eastAsia="Calibri"/>
          <w:color w:val="auto"/>
          <w:sz w:val="24"/>
          <w:szCs w:val="24"/>
        </w:rPr>
      </w:pPr>
      <w:r w:rsidRPr="005949E3">
        <w:rPr>
          <w:rFonts w:eastAsia="Calibri"/>
          <w:color w:val="auto"/>
          <w:sz w:val="24"/>
          <w:szCs w:val="24"/>
        </w:rPr>
        <w:t>Kegiatan pertambangan di kawasan hutan lindung masih diperkenankan sepanjang tidak dilakukan secara terbuka, dengan syarat harus dilakukan reklamasi areal bekas penambangan sehingga kembali berfungsi sebagai kawasan lindung;</w:t>
      </w:r>
    </w:p>
    <w:p w:rsidR="00A92C01" w:rsidRPr="005949E3" w:rsidRDefault="00A92C01" w:rsidP="00E40032">
      <w:pPr>
        <w:numPr>
          <w:ilvl w:val="0"/>
          <w:numId w:val="27"/>
        </w:numPr>
        <w:autoSpaceDE w:val="0"/>
        <w:autoSpaceDN w:val="0"/>
        <w:adjustRightInd w:val="0"/>
        <w:spacing w:line="360" w:lineRule="auto"/>
        <w:ind w:left="2127"/>
        <w:contextualSpacing/>
        <w:jc w:val="both"/>
        <w:rPr>
          <w:rFonts w:eastAsia="Calibri"/>
          <w:color w:val="auto"/>
          <w:sz w:val="24"/>
          <w:szCs w:val="24"/>
        </w:rPr>
      </w:pPr>
      <w:r w:rsidRPr="005949E3">
        <w:rPr>
          <w:rFonts w:eastAsia="Calibri"/>
          <w:color w:val="auto"/>
          <w:sz w:val="24"/>
          <w:szCs w:val="24"/>
        </w:rPr>
        <w:t xml:space="preserve">Kawasan hutan lindung dapat dialihfungsikan sepanjang mengikuti prosedur dan sesuai peraturan </w:t>
      </w:r>
      <w:r w:rsidR="00E61EBF">
        <w:rPr>
          <w:rFonts w:eastAsia="Calibri"/>
          <w:color w:val="auto"/>
          <w:sz w:val="24"/>
          <w:szCs w:val="24"/>
        </w:rPr>
        <w:t>perundang-undangan yang berlaku</w:t>
      </w:r>
      <w:r w:rsidR="00E61EBF">
        <w:rPr>
          <w:rFonts w:eastAsia="Calibri"/>
          <w:color w:val="auto"/>
          <w:sz w:val="24"/>
          <w:szCs w:val="24"/>
          <w:lang w:val="en-US"/>
        </w:rPr>
        <w:t>.</w:t>
      </w:r>
    </w:p>
    <w:p w:rsidR="00A92C01" w:rsidRPr="005949E3" w:rsidRDefault="00A92C01" w:rsidP="00E40032">
      <w:pPr>
        <w:autoSpaceDE w:val="0"/>
        <w:autoSpaceDN w:val="0"/>
        <w:adjustRightInd w:val="0"/>
        <w:spacing w:line="360" w:lineRule="auto"/>
        <w:ind w:left="1702" w:firstLine="425"/>
        <w:contextualSpacing/>
        <w:jc w:val="both"/>
        <w:rPr>
          <w:rFonts w:eastAsia="Calibri"/>
          <w:color w:val="auto"/>
          <w:sz w:val="24"/>
          <w:szCs w:val="24"/>
          <w:lang w:val="en-US"/>
        </w:rPr>
      </w:pPr>
      <w:r w:rsidRPr="005949E3">
        <w:rPr>
          <w:rFonts w:eastAsia="Calibri"/>
          <w:color w:val="auto"/>
          <w:sz w:val="24"/>
          <w:szCs w:val="24"/>
        </w:rPr>
        <w:t>Pembangunan prasarana wilayah yang harus melintasi hutan lindung dapat diperkenankan dengan ketentuan</w:t>
      </w:r>
      <w:r w:rsidRPr="005949E3">
        <w:rPr>
          <w:rFonts w:eastAsia="Calibri"/>
          <w:color w:val="auto"/>
          <w:sz w:val="24"/>
          <w:szCs w:val="24"/>
          <w:lang w:val="en-US"/>
        </w:rPr>
        <w:t xml:space="preserve"> t</w:t>
      </w:r>
      <w:r w:rsidRPr="005949E3">
        <w:rPr>
          <w:rFonts w:eastAsia="Calibri"/>
          <w:color w:val="auto"/>
          <w:sz w:val="24"/>
          <w:szCs w:val="24"/>
        </w:rPr>
        <w:t>idak menyebabkan terjadinya perkembangan pemanfaatan ruang budidaya di sepanja</w:t>
      </w:r>
      <w:r w:rsidR="00E61EBF">
        <w:rPr>
          <w:rFonts w:eastAsia="Calibri"/>
          <w:color w:val="auto"/>
          <w:sz w:val="24"/>
          <w:szCs w:val="24"/>
        </w:rPr>
        <w:t>ng jaringan prasarana tersebut</w:t>
      </w:r>
      <w:r w:rsidRPr="005949E3">
        <w:rPr>
          <w:rFonts w:eastAsia="Calibri"/>
          <w:color w:val="auto"/>
          <w:sz w:val="24"/>
          <w:szCs w:val="24"/>
        </w:rPr>
        <w:t>dan</w:t>
      </w:r>
      <w:r w:rsidR="00E61EBF">
        <w:rPr>
          <w:rFonts w:eastAsia="Calibri"/>
          <w:color w:val="auto"/>
          <w:sz w:val="24"/>
          <w:szCs w:val="24"/>
          <w:lang w:val="en-US"/>
        </w:rPr>
        <w:t>m</w:t>
      </w:r>
      <w:r w:rsidRPr="005949E3">
        <w:rPr>
          <w:rFonts w:eastAsia="Calibri"/>
          <w:color w:val="auto"/>
          <w:sz w:val="24"/>
          <w:szCs w:val="24"/>
        </w:rPr>
        <w:t>engikuti ketentuan yang ditetapkan oleh Menteri Kehutanan.</w:t>
      </w:r>
    </w:p>
    <w:p w:rsidR="00A92C01" w:rsidRPr="005949E3" w:rsidRDefault="00A92C01" w:rsidP="00E40032">
      <w:pPr>
        <w:numPr>
          <w:ilvl w:val="0"/>
          <w:numId w:val="17"/>
        </w:numPr>
        <w:spacing w:line="360" w:lineRule="auto"/>
        <w:ind w:left="1701"/>
        <w:contextualSpacing/>
        <w:jc w:val="both"/>
        <w:rPr>
          <w:color w:val="auto"/>
          <w:sz w:val="24"/>
          <w:szCs w:val="24"/>
          <w:lang w:val="en-US"/>
        </w:rPr>
      </w:pPr>
      <w:r w:rsidRPr="005949E3">
        <w:rPr>
          <w:bCs/>
          <w:color w:val="auto"/>
          <w:sz w:val="24"/>
          <w:szCs w:val="24"/>
          <w:lang w:val="es-ES"/>
        </w:rPr>
        <w:t>Kawasan Resapan Air</w:t>
      </w:r>
    </w:p>
    <w:p w:rsidR="00A92C01" w:rsidRPr="005949E3" w:rsidRDefault="00A92C01" w:rsidP="00E40032">
      <w:pPr>
        <w:autoSpaceDE w:val="0"/>
        <w:autoSpaceDN w:val="0"/>
        <w:adjustRightInd w:val="0"/>
        <w:spacing w:line="360" w:lineRule="auto"/>
        <w:ind w:left="1625" w:firstLine="501"/>
        <w:contextualSpacing/>
        <w:jc w:val="both"/>
        <w:rPr>
          <w:rFonts w:eastAsia="Calibri"/>
          <w:color w:val="auto"/>
          <w:sz w:val="24"/>
          <w:szCs w:val="24"/>
        </w:rPr>
      </w:pPr>
      <w:r w:rsidRPr="005949E3">
        <w:rPr>
          <w:rFonts w:eastAsia="Calibri"/>
          <w:color w:val="auto"/>
          <w:sz w:val="24"/>
          <w:szCs w:val="24"/>
        </w:rPr>
        <w:t>Kawasan yang mempunyaikemampuan tinggi untukmeresapkan air hujansehingga merupakan tempatpengisian air bumi (akifer)yang berguna sebagai sumberair</w:t>
      </w:r>
      <w:r w:rsidRPr="005949E3">
        <w:rPr>
          <w:rFonts w:eastAsia="Calibri"/>
          <w:color w:val="auto"/>
          <w:sz w:val="24"/>
          <w:szCs w:val="24"/>
          <w:lang w:val="en-US"/>
        </w:rPr>
        <w:t>, dengan ketentuan umum d</w:t>
      </w:r>
      <w:r w:rsidRPr="005949E3">
        <w:rPr>
          <w:rFonts w:eastAsia="Calibri"/>
          <w:color w:val="auto"/>
          <w:sz w:val="24"/>
          <w:szCs w:val="24"/>
        </w:rPr>
        <w:t>alam kawasan resapan air tidak diperkenankan adanya kegiatan budidaya</w:t>
      </w:r>
      <w:r w:rsidRPr="005949E3">
        <w:rPr>
          <w:rFonts w:eastAsia="Calibri"/>
          <w:color w:val="auto"/>
          <w:sz w:val="24"/>
          <w:szCs w:val="24"/>
          <w:lang w:val="en-US"/>
        </w:rPr>
        <w:t xml:space="preserve">. </w:t>
      </w:r>
      <w:r w:rsidRPr="005949E3">
        <w:rPr>
          <w:rFonts w:eastAsia="Calibri"/>
          <w:color w:val="auto"/>
          <w:sz w:val="24"/>
          <w:szCs w:val="24"/>
        </w:rPr>
        <w:t xml:space="preserve">Permukiman yang sudah terbangun </w:t>
      </w:r>
      <w:r w:rsidRPr="005949E3">
        <w:rPr>
          <w:rFonts w:eastAsia="Calibri"/>
          <w:color w:val="auto"/>
          <w:sz w:val="24"/>
          <w:szCs w:val="24"/>
        </w:rPr>
        <w:lastRenderedPageBreak/>
        <w:t>di dalam kawasan resapan air sebelum ditetapkan sebagai kawasan lindung masih diperkenankan namun harus memenuhi syarat :</w:t>
      </w:r>
    </w:p>
    <w:p w:rsidR="00A92C01" w:rsidRPr="005949E3" w:rsidRDefault="00A92C01" w:rsidP="00E40032">
      <w:pPr>
        <w:numPr>
          <w:ilvl w:val="0"/>
          <w:numId w:val="28"/>
        </w:numPr>
        <w:autoSpaceDE w:val="0"/>
        <w:autoSpaceDN w:val="0"/>
        <w:adjustRightInd w:val="0"/>
        <w:spacing w:line="360" w:lineRule="auto"/>
        <w:ind w:left="1985"/>
        <w:contextualSpacing/>
        <w:jc w:val="both"/>
        <w:rPr>
          <w:rFonts w:eastAsia="Calibri"/>
          <w:color w:val="auto"/>
          <w:sz w:val="24"/>
          <w:szCs w:val="24"/>
        </w:rPr>
      </w:pPr>
      <w:r w:rsidRPr="005949E3">
        <w:rPr>
          <w:rFonts w:eastAsia="Calibri"/>
          <w:color w:val="auto"/>
          <w:sz w:val="24"/>
          <w:szCs w:val="24"/>
        </w:rPr>
        <w:t>Tingkat kerapatan bangunan rendah (KDB maksimum 20%, dan KLB maksimum 40%);</w:t>
      </w:r>
    </w:p>
    <w:p w:rsidR="00A92C01" w:rsidRPr="005949E3" w:rsidRDefault="00A92C01" w:rsidP="00E40032">
      <w:pPr>
        <w:numPr>
          <w:ilvl w:val="0"/>
          <w:numId w:val="28"/>
        </w:numPr>
        <w:autoSpaceDE w:val="0"/>
        <w:autoSpaceDN w:val="0"/>
        <w:adjustRightInd w:val="0"/>
        <w:spacing w:line="360" w:lineRule="auto"/>
        <w:ind w:left="1985"/>
        <w:contextualSpacing/>
        <w:jc w:val="both"/>
        <w:rPr>
          <w:rFonts w:eastAsia="Calibri"/>
          <w:color w:val="auto"/>
          <w:sz w:val="24"/>
          <w:szCs w:val="24"/>
        </w:rPr>
      </w:pPr>
      <w:r w:rsidRPr="005949E3">
        <w:rPr>
          <w:rFonts w:eastAsia="Calibri"/>
          <w:color w:val="auto"/>
          <w:sz w:val="24"/>
          <w:szCs w:val="24"/>
        </w:rPr>
        <w:t>Perkerasan permukaan menggunakan bahan yang memiliki daya serap air tinggi; dan</w:t>
      </w:r>
    </w:p>
    <w:p w:rsidR="00A92C01" w:rsidRPr="005949E3" w:rsidRDefault="00A92C01" w:rsidP="00E40032">
      <w:pPr>
        <w:numPr>
          <w:ilvl w:val="0"/>
          <w:numId w:val="28"/>
        </w:numPr>
        <w:autoSpaceDE w:val="0"/>
        <w:autoSpaceDN w:val="0"/>
        <w:adjustRightInd w:val="0"/>
        <w:spacing w:line="360" w:lineRule="auto"/>
        <w:ind w:left="1985"/>
        <w:contextualSpacing/>
        <w:jc w:val="both"/>
        <w:rPr>
          <w:rFonts w:eastAsia="Calibri"/>
          <w:color w:val="auto"/>
          <w:sz w:val="24"/>
          <w:szCs w:val="24"/>
          <w:lang w:val="en-US"/>
        </w:rPr>
      </w:pPr>
      <w:r w:rsidRPr="005949E3">
        <w:rPr>
          <w:rFonts w:eastAsia="Calibri"/>
          <w:color w:val="auto"/>
          <w:sz w:val="24"/>
          <w:szCs w:val="24"/>
        </w:rPr>
        <w:t>Dalam kawasan resapan air wajib dibangun sumur-sumur</w:t>
      </w:r>
      <w:r w:rsidR="00177DEE">
        <w:rPr>
          <w:rFonts w:eastAsia="Calibri"/>
          <w:color w:val="auto"/>
          <w:sz w:val="24"/>
          <w:szCs w:val="24"/>
          <w:lang w:val="en-US"/>
        </w:rPr>
        <w:t xml:space="preserve"> </w:t>
      </w:r>
      <w:r w:rsidRPr="005949E3">
        <w:rPr>
          <w:rFonts w:eastAsia="Calibri"/>
          <w:color w:val="auto"/>
          <w:sz w:val="24"/>
          <w:szCs w:val="24"/>
        </w:rPr>
        <w:t>resapan sesuai ketentuan yang berlaku</w:t>
      </w:r>
      <w:r w:rsidR="00E61EBF">
        <w:rPr>
          <w:rFonts w:eastAsia="Calibri"/>
          <w:color w:val="auto"/>
          <w:sz w:val="24"/>
          <w:szCs w:val="24"/>
          <w:lang w:val="en-US"/>
        </w:rPr>
        <w:t>.</w:t>
      </w:r>
    </w:p>
    <w:p w:rsidR="00A92C01" w:rsidRPr="005949E3" w:rsidRDefault="00A92C01" w:rsidP="00E40032">
      <w:pPr>
        <w:pStyle w:val="ListParagraph"/>
        <w:numPr>
          <w:ilvl w:val="5"/>
          <w:numId w:val="21"/>
        </w:numPr>
        <w:spacing w:line="360" w:lineRule="auto"/>
        <w:ind w:left="1701"/>
        <w:jc w:val="both"/>
        <w:rPr>
          <w:b/>
          <w:color w:val="auto"/>
          <w:sz w:val="24"/>
          <w:szCs w:val="24"/>
          <w:lang w:val="en-US"/>
        </w:rPr>
      </w:pPr>
      <w:r w:rsidRPr="005949E3">
        <w:rPr>
          <w:rFonts w:eastAsia="Calibri"/>
          <w:b/>
          <w:color w:val="auto"/>
          <w:sz w:val="24"/>
          <w:szCs w:val="24"/>
        </w:rPr>
        <w:t>Kawasan Perlindungan Setempat</w:t>
      </w:r>
    </w:p>
    <w:p w:rsidR="00A92C01" w:rsidRPr="005949E3" w:rsidRDefault="00A92C01" w:rsidP="00E40032">
      <w:pPr>
        <w:pStyle w:val="ListParagraph"/>
        <w:numPr>
          <w:ilvl w:val="0"/>
          <w:numId w:val="22"/>
        </w:numPr>
        <w:spacing w:line="360" w:lineRule="auto"/>
        <w:ind w:left="2039"/>
        <w:jc w:val="both"/>
        <w:rPr>
          <w:color w:val="auto"/>
          <w:sz w:val="24"/>
          <w:szCs w:val="24"/>
          <w:lang w:val="en-US"/>
        </w:rPr>
      </w:pPr>
      <w:r w:rsidRPr="005949E3">
        <w:rPr>
          <w:bCs/>
          <w:color w:val="auto"/>
          <w:sz w:val="24"/>
          <w:szCs w:val="24"/>
          <w:lang w:val="es-ES"/>
        </w:rPr>
        <w:t>Sempadan Pantai</w:t>
      </w:r>
    </w:p>
    <w:p w:rsidR="00A92C01" w:rsidRPr="005949E3" w:rsidRDefault="00A92C01" w:rsidP="00E40032">
      <w:pPr>
        <w:autoSpaceDE w:val="0"/>
        <w:autoSpaceDN w:val="0"/>
        <w:adjustRightInd w:val="0"/>
        <w:spacing w:line="360" w:lineRule="auto"/>
        <w:ind w:left="1679" w:firstLine="589"/>
        <w:contextualSpacing/>
        <w:jc w:val="both"/>
        <w:rPr>
          <w:rFonts w:eastAsia="Calibri"/>
          <w:color w:val="auto"/>
          <w:sz w:val="24"/>
          <w:szCs w:val="24"/>
          <w:lang w:val="en-US"/>
        </w:rPr>
      </w:pPr>
      <w:r w:rsidRPr="005949E3">
        <w:rPr>
          <w:rFonts w:eastAsia="Calibri"/>
          <w:color w:val="auto"/>
          <w:sz w:val="24"/>
          <w:szCs w:val="24"/>
        </w:rPr>
        <w:t>Kawasan perlindungan</w:t>
      </w:r>
      <w:r w:rsidR="00177DEE">
        <w:rPr>
          <w:rFonts w:eastAsia="Calibri"/>
          <w:color w:val="auto"/>
          <w:sz w:val="24"/>
          <w:szCs w:val="24"/>
          <w:lang w:val="en-US"/>
        </w:rPr>
        <w:t xml:space="preserve"> </w:t>
      </w:r>
      <w:r w:rsidRPr="005949E3">
        <w:rPr>
          <w:rFonts w:eastAsia="Calibri"/>
          <w:color w:val="auto"/>
          <w:sz w:val="24"/>
          <w:szCs w:val="24"/>
        </w:rPr>
        <w:t>setempat sepanjang pantai</w:t>
      </w:r>
      <w:r w:rsidR="00177DEE">
        <w:rPr>
          <w:rFonts w:eastAsia="Calibri"/>
          <w:color w:val="auto"/>
          <w:sz w:val="24"/>
          <w:szCs w:val="24"/>
          <w:lang w:val="en-US"/>
        </w:rPr>
        <w:t xml:space="preserve"> </w:t>
      </w:r>
      <w:r w:rsidRPr="005949E3">
        <w:rPr>
          <w:rFonts w:eastAsia="Calibri"/>
          <w:color w:val="auto"/>
          <w:sz w:val="24"/>
          <w:szCs w:val="24"/>
        </w:rPr>
        <w:t>yang mempunyai manfaat</w:t>
      </w:r>
      <w:r w:rsidR="00177DEE">
        <w:rPr>
          <w:rFonts w:eastAsia="Calibri"/>
          <w:color w:val="auto"/>
          <w:sz w:val="24"/>
          <w:szCs w:val="24"/>
          <w:lang w:val="en-US"/>
        </w:rPr>
        <w:t xml:space="preserve"> </w:t>
      </w:r>
      <w:r w:rsidRPr="005949E3">
        <w:rPr>
          <w:rFonts w:eastAsia="Calibri"/>
          <w:color w:val="auto"/>
          <w:sz w:val="24"/>
          <w:szCs w:val="24"/>
        </w:rPr>
        <w:t>penting</w:t>
      </w:r>
      <w:r w:rsidR="00177DEE">
        <w:rPr>
          <w:rFonts w:eastAsia="Calibri"/>
          <w:color w:val="auto"/>
          <w:sz w:val="24"/>
          <w:szCs w:val="24"/>
          <w:lang w:val="en-US"/>
        </w:rPr>
        <w:t xml:space="preserve"> </w:t>
      </w:r>
      <w:r w:rsidRPr="005949E3">
        <w:rPr>
          <w:rFonts w:eastAsia="Calibri"/>
          <w:color w:val="auto"/>
          <w:sz w:val="24"/>
          <w:szCs w:val="24"/>
        </w:rPr>
        <w:t>untuk</w:t>
      </w:r>
      <w:r w:rsidR="00177DEE">
        <w:rPr>
          <w:rFonts w:eastAsia="Calibri"/>
          <w:color w:val="auto"/>
          <w:sz w:val="24"/>
          <w:szCs w:val="24"/>
          <w:lang w:val="en-US"/>
        </w:rPr>
        <w:t xml:space="preserve"> </w:t>
      </w:r>
      <w:r w:rsidRPr="005949E3">
        <w:rPr>
          <w:rFonts w:eastAsia="Calibri"/>
          <w:color w:val="auto"/>
          <w:sz w:val="24"/>
          <w:szCs w:val="24"/>
        </w:rPr>
        <w:t>mempertahankan kelestarian</w:t>
      </w:r>
      <w:r w:rsidR="00177DEE">
        <w:rPr>
          <w:rFonts w:eastAsia="Calibri"/>
          <w:color w:val="auto"/>
          <w:sz w:val="24"/>
          <w:szCs w:val="24"/>
          <w:lang w:val="en-US"/>
        </w:rPr>
        <w:t xml:space="preserve"> </w:t>
      </w:r>
      <w:r w:rsidRPr="005949E3">
        <w:rPr>
          <w:rFonts w:eastAsia="Calibri"/>
          <w:color w:val="auto"/>
          <w:sz w:val="24"/>
          <w:szCs w:val="24"/>
        </w:rPr>
        <w:t>dan kesucian pantai,</w:t>
      </w:r>
      <w:r w:rsidR="00177DEE">
        <w:rPr>
          <w:rFonts w:eastAsia="Calibri"/>
          <w:color w:val="auto"/>
          <w:sz w:val="24"/>
          <w:szCs w:val="24"/>
          <w:lang w:val="en-US"/>
        </w:rPr>
        <w:t xml:space="preserve"> </w:t>
      </w:r>
      <w:r w:rsidRPr="005949E3">
        <w:rPr>
          <w:rFonts w:eastAsia="Calibri"/>
          <w:color w:val="auto"/>
          <w:sz w:val="24"/>
          <w:szCs w:val="24"/>
        </w:rPr>
        <w:t>keselamatan bangunan, dan</w:t>
      </w:r>
      <w:r w:rsidR="00177DEE">
        <w:rPr>
          <w:rFonts w:eastAsia="Calibri"/>
          <w:color w:val="auto"/>
          <w:sz w:val="24"/>
          <w:szCs w:val="24"/>
          <w:lang w:val="en-US"/>
        </w:rPr>
        <w:t xml:space="preserve"> </w:t>
      </w:r>
      <w:r w:rsidRPr="005949E3">
        <w:rPr>
          <w:rFonts w:eastAsia="Calibri"/>
          <w:color w:val="auto"/>
          <w:sz w:val="24"/>
          <w:szCs w:val="24"/>
        </w:rPr>
        <w:t>tersedianya ruang untuk lain lintas umum</w:t>
      </w:r>
      <w:r w:rsidRPr="005949E3">
        <w:rPr>
          <w:rFonts w:eastAsia="Calibri"/>
          <w:color w:val="auto"/>
          <w:sz w:val="24"/>
          <w:szCs w:val="24"/>
          <w:lang w:val="en-US"/>
        </w:rPr>
        <w:t>, dengan ketentuan umum kegiatan sebagi berikut:</w:t>
      </w:r>
    </w:p>
    <w:p w:rsidR="00A92C01" w:rsidRPr="005949E3" w:rsidRDefault="00A92C01" w:rsidP="00E40032">
      <w:pPr>
        <w:numPr>
          <w:ilvl w:val="0"/>
          <w:numId w:val="29"/>
        </w:numPr>
        <w:autoSpaceDE w:val="0"/>
        <w:autoSpaceDN w:val="0"/>
        <w:adjustRightInd w:val="0"/>
        <w:spacing w:line="360" w:lineRule="auto"/>
        <w:ind w:left="2127"/>
        <w:contextualSpacing/>
        <w:jc w:val="both"/>
        <w:rPr>
          <w:rFonts w:eastAsia="Calibri"/>
          <w:color w:val="auto"/>
          <w:sz w:val="24"/>
          <w:szCs w:val="24"/>
        </w:rPr>
      </w:pPr>
      <w:r w:rsidRPr="005949E3">
        <w:rPr>
          <w:rFonts w:eastAsia="Calibri"/>
          <w:color w:val="auto"/>
          <w:sz w:val="24"/>
          <w:szCs w:val="24"/>
        </w:rPr>
        <w:t>Dalam kawasan sempadan pantai yang termasuk dalam zona inti wilayah pesisir dan pulau-pulau kecil tidak diperkenankan dilakukan kegiatan budidaya kecuali kegiatan penelitian, bangunan pengendali air, dan sistem peringatan dini (</w:t>
      </w:r>
      <w:r w:rsidRPr="005949E3">
        <w:rPr>
          <w:rFonts w:eastAsia="Calibri"/>
          <w:i/>
          <w:color w:val="auto"/>
          <w:sz w:val="24"/>
          <w:szCs w:val="24"/>
        </w:rPr>
        <w:t>early warning system</w:t>
      </w:r>
      <w:r w:rsidRPr="005949E3">
        <w:rPr>
          <w:rFonts w:eastAsia="Calibri"/>
          <w:color w:val="auto"/>
          <w:sz w:val="24"/>
          <w:szCs w:val="24"/>
        </w:rPr>
        <w:t>);</w:t>
      </w:r>
    </w:p>
    <w:p w:rsidR="00A92C01" w:rsidRPr="005949E3" w:rsidRDefault="00A92C01" w:rsidP="00E40032">
      <w:pPr>
        <w:numPr>
          <w:ilvl w:val="0"/>
          <w:numId w:val="29"/>
        </w:numPr>
        <w:autoSpaceDE w:val="0"/>
        <w:autoSpaceDN w:val="0"/>
        <w:adjustRightInd w:val="0"/>
        <w:spacing w:line="360" w:lineRule="auto"/>
        <w:ind w:left="2127"/>
        <w:contextualSpacing/>
        <w:jc w:val="both"/>
        <w:rPr>
          <w:rFonts w:eastAsia="Calibri"/>
          <w:color w:val="auto"/>
          <w:sz w:val="24"/>
          <w:szCs w:val="24"/>
        </w:rPr>
      </w:pPr>
      <w:r w:rsidRPr="005949E3">
        <w:rPr>
          <w:rFonts w:eastAsia="Calibri"/>
          <w:color w:val="auto"/>
          <w:sz w:val="24"/>
          <w:szCs w:val="24"/>
        </w:rPr>
        <w:t>Dalam kawasan sempadan pantai yang termasuk zona pemanfaatan terbatas dalam wilayah pesisir dan pulau-pulau kecil diperkenankan dilakukan kegiatan budidaya pesisir, ekowisata, dan perikanan tradisional;</w:t>
      </w:r>
    </w:p>
    <w:p w:rsidR="00A92C01" w:rsidRPr="005949E3" w:rsidRDefault="00A92C01" w:rsidP="00E40032">
      <w:pPr>
        <w:numPr>
          <w:ilvl w:val="0"/>
          <w:numId w:val="29"/>
        </w:numPr>
        <w:autoSpaceDE w:val="0"/>
        <w:autoSpaceDN w:val="0"/>
        <w:adjustRightInd w:val="0"/>
        <w:spacing w:line="360" w:lineRule="auto"/>
        <w:ind w:left="2127"/>
        <w:contextualSpacing/>
        <w:jc w:val="both"/>
        <w:rPr>
          <w:b/>
          <w:color w:val="auto"/>
          <w:sz w:val="24"/>
          <w:szCs w:val="24"/>
          <w:lang w:val="en-US"/>
        </w:rPr>
      </w:pPr>
      <w:r w:rsidRPr="005949E3">
        <w:rPr>
          <w:rFonts w:eastAsia="Calibri"/>
          <w:color w:val="auto"/>
          <w:sz w:val="24"/>
          <w:szCs w:val="24"/>
        </w:rPr>
        <w:t>Dalam kawasan sempadan pantai yang termasuk zona lain dalam wilayah pesisir dan pulau-pulau kecil diperkenankan dilakukan kegiatan budidaya sesuai peruntukan kawasan dan peraturan perundang-undangan yang berlaku; danLebar sempadan pantai paling sedikit 100 (seratus) meter dari titik pasang air laut tetinggi ke arah darat.</w:t>
      </w:r>
    </w:p>
    <w:p w:rsidR="00A92C01" w:rsidRPr="005949E3" w:rsidRDefault="00A92C01" w:rsidP="00E40032">
      <w:pPr>
        <w:pStyle w:val="ListParagraph"/>
        <w:numPr>
          <w:ilvl w:val="0"/>
          <w:numId w:val="22"/>
        </w:numPr>
        <w:spacing w:line="360" w:lineRule="auto"/>
        <w:ind w:left="1985"/>
        <w:jc w:val="both"/>
        <w:rPr>
          <w:color w:val="auto"/>
          <w:sz w:val="24"/>
          <w:szCs w:val="24"/>
          <w:lang w:val="en-US"/>
        </w:rPr>
      </w:pPr>
      <w:r w:rsidRPr="005949E3">
        <w:rPr>
          <w:bCs/>
          <w:color w:val="auto"/>
          <w:sz w:val="24"/>
          <w:szCs w:val="24"/>
          <w:lang w:val="es-ES"/>
        </w:rPr>
        <w:t>Sempadan Sungai</w:t>
      </w:r>
    </w:p>
    <w:p w:rsidR="00A92C01" w:rsidRPr="005949E3" w:rsidRDefault="00A92C01" w:rsidP="00E40032">
      <w:pPr>
        <w:autoSpaceDE w:val="0"/>
        <w:autoSpaceDN w:val="0"/>
        <w:adjustRightInd w:val="0"/>
        <w:spacing w:line="360" w:lineRule="auto"/>
        <w:ind w:left="1625" w:firstLine="502"/>
        <w:contextualSpacing/>
        <w:jc w:val="both"/>
        <w:rPr>
          <w:rFonts w:eastAsia="Calibri"/>
          <w:color w:val="auto"/>
          <w:sz w:val="24"/>
          <w:szCs w:val="24"/>
        </w:rPr>
      </w:pPr>
      <w:r w:rsidRPr="005949E3">
        <w:rPr>
          <w:rFonts w:eastAsia="Calibri"/>
          <w:color w:val="auto"/>
          <w:sz w:val="24"/>
          <w:szCs w:val="24"/>
        </w:rPr>
        <w:t>Kawasan sepanjang kiri-kanan</w:t>
      </w:r>
      <w:r w:rsidR="00177DEE">
        <w:rPr>
          <w:rFonts w:eastAsia="Calibri"/>
          <w:color w:val="auto"/>
          <w:sz w:val="24"/>
          <w:szCs w:val="24"/>
          <w:lang w:val="en-US"/>
        </w:rPr>
        <w:t xml:space="preserve"> </w:t>
      </w:r>
      <w:r w:rsidRPr="005949E3">
        <w:rPr>
          <w:rFonts w:eastAsia="Calibri"/>
          <w:color w:val="auto"/>
          <w:sz w:val="24"/>
          <w:szCs w:val="24"/>
        </w:rPr>
        <w:t>sungai, termasuk sungai</w:t>
      </w:r>
      <w:r w:rsidR="00177DEE">
        <w:rPr>
          <w:rFonts w:eastAsia="Calibri"/>
          <w:color w:val="auto"/>
          <w:sz w:val="24"/>
          <w:szCs w:val="24"/>
          <w:lang w:val="en-US"/>
        </w:rPr>
        <w:t xml:space="preserve"> </w:t>
      </w:r>
      <w:r w:rsidRPr="005949E3">
        <w:rPr>
          <w:rFonts w:eastAsia="Calibri"/>
          <w:color w:val="auto"/>
          <w:sz w:val="24"/>
          <w:szCs w:val="24"/>
        </w:rPr>
        <w:t>buatan/kanal/saluran irigasi</w:t>
      </w:r>
      <w:r w:rsidR="00177DEE">
        <w:rPr>
          <w:rFonts w:eastAsia="Calibri"/>
          <w:color w:val="auto"/>
          <w:sz w:val="24"/>
          <w:szCs w:val="24"/>
          <w:lang w:val="en-US"/>
        </w:rPr>
        <w:t xml:space="preserve"> </w:t>
      </w:r>
      <w:r w:rsidRPr="005949E3">
        <w:rPr>
          <w:rFonts w:eastAsia="Calibri"/>
          <w:color w:val="auto"/>
          <w:sz w:val="24"/>
          <w:szCs w:val="24"/>
        </w:rPr>
        <w:t>primer yang mempunyai</w:t>
      </w:r>
      <w:r w:rsidR="00177DEE">
        <w:rPr>
          <w:rFonts w:eastAsia="Calibri"/>
          <w:color w:val="auto"/>
          <w:sz w:val="24"/>
          <w:szCs w:val="24"/>
          <w:lang w:val="en-US"/>
        </w:rPr>
        <w:t xml:space="preserve"> </w:t>
      </w:r>
      <w:r w:rsidRPr="005949E3">
        <w:rPr>
          <w:rFonts w:eastAsia="Calibri"/>
          <w:color w:val="auto"/>
          <w:sz w:val="24"/>
          <w:szCs w:val="24"/>
        </w:rPr>
        <w:t>manfaat penting untuk</w:t>
      </w:r>
      <w:r w:rsidR="00177DEE">
        <w:rPr>
          <w:rFonts w:eastAsia="Calibri"/>
          <w:color w:val="auto"/>
          <w:sz w:val="24"/>
          <w:szCs w:val="24"/>
          <w:lang w:val="en-US"/>
        </w:rPr>
        <w:t xml:space="preserve"> </w:t>
      </w:r>
      <w:r w:rsidRPr="005949E3">
        <w:rPr>
          <w:rFonts w:eastAsia="Calibri"/>
          <w:color w:val="auto"/>
          <w:sz w:val="24"/>
          <w:szCs w:val="24"/>
        </w:rPr>
        <w:t>mempertahankan kelestarian</w:t>
      </w:r>
      <w:r w:rsidR="00177DEE">
        <w:rPr>
          <w:rFonts w:eastAsia="Calibri"/>
          <w:color w:val="auto"/>
          <w:sz w:val="24"/>
          <w:szCs w:val="24"/>
          <w:lang w:val="en-US"/>
        </w:rPr>
        <w:t xml:space="preserve"> f</w:t>
      </w:r>
      <w:r w:rsidRPr="005949E3">
        <w:rPr>
          <w:rFonts w:eastAsia="Calibri"/>
          <w:color w:val="auto"/>
          <w:sz w:val="24"/>
          <w:szCs w:val="24"/>
        </w:rPr>
        <w:t>ungsi sungai</w:t>
      </w:r>
      <w:r w:rsidRPr="005949E3">
        <w:rPr>
          <w:rFonts w:eastAsia="Calibri"/>
          <w:color w:val="auto"/>
          <w:sz w:val="24"/>
          <w:szCs w:val="24"/>
          <w:lang w:val="en-US"/>
        </w:rPr>
        <w:t>, dengan ketentuan umum k</w:t>
      </w:r>
      <w:r w:rsidRPr="005949E3">
        <w:rPr>
          <w:rFonts w:eastAsia="Calibri"/>
          <w:color w:val="auto"/>
          <w:sz w:val="24"/>
          <w:szCs w:val="24"/>
        </w:rPr>
        <w:t>awasan sempadan sungai adalah kawasan sepanjang kiri-kanan sungai, termasuk sungai buatan/kanal/saluran irigasi primer yang mempunyai manfaat penting untuk mempertahankan kelestarian fungsi sungai dengan lebar sempadan sebagai berikut :</w:t>
      </w:r>
    </w:p>
    <w:p w:rsidR="00A92C01" w:rsidRPr="005949E3" w:rsidRDefault="00A92C01" w:rsidP="00E40032">
      <w:pPr>
        <w:numPr>
          <w:ilvl w:val="0"/>
          <w:numId w:val="30"/>
        </w:numPr>
        <w:tabs>
          <w:tab w:val="left" w:pos="567"/>
          <w:tab w:val="left" w:pos="993"/>
        </w:tabs>
        <w:autoSpaceDE w:val="0"/>
        <w:autoSpaceDN w:val="0"/>
        <w:adjustRightInd w:val="0"/>
        <w:spacing w:line="360" w:lineRule="auto"/>
        <w:ind w:left="1985"/>
        <w:contextualSpacing/>
        <w:jc w:val="both"/>
        <w:rPr>
          <w:rFonts w:eastAsia="Calibri"/>
          <w:color w:val="auto"/>
          <w:sz w:val="24"/>
          <w:szCs w:val="24"/>
        </w:rPr>
      </w:pPr>
      <w:r w:rsidRPr="005949E3">
        <w:rPr>
          <w:rFonts w:eastAsia="Calibri"/>
          <w:color w:val="auto"/>
          <w:sz w:val="24"/>
          <w:szCs w:val="24"/>
        </w:rPr>
        <w:t>Bertanggul dan berada dalam kawasan permukiman dengan</w:t>
      </w:r>
      <w:r w:rsidR="00177DEE">
        <w:rPr>
          <w:rFonts w:eastAsia="Calibri"/>
          <w:color w:val="auto"/>
          <w:sz w:val="24"/>
          <w:szCs w:val="24"/>
          <w:lang w:val="en-US"/>
        </w:rPr>
        <w:t xml:space="preserve"> </w:t>
      </w:r>
      <w:r w:rsidRPr="005949E3">
        <w:rPr>
          <w:rFonts w:eastAsia="Calibri"/>
          <w:color w:val="auto"/>
          <w:sz w:val="24"/>
          <w:szCs w:val="24"/>
        </w:rPr>
        <w:t>lebar paling sedikit 5 (lima) meter dari kaki tanggul sebelahluar;</w:t>
      </w:r>
    </w:p>
    <w:p w:rsidR="00A92C01" w:rsidRPr="005949E3" w:rsidRDefault="00A92C01" w:rsidP="00E40032">
      <w:pPr>
        <w:numPr>
          <w:ilvl w:val="0"/>
          <w:numId w:val="30"/>
        </w:numPr>
        <w:tabs>
          <w:tab w:val="left" w:pos="567"/>
        </w:tabs>
        <w:autoSpaceDE w:val="0"/>
        <w:autoSpaceDN w:val="0"/>
        <w:adjustRightInd w:val="0"/>
        <w:spacing w:line="360" w:lineRule="auto"/>
        <w:ind w:left="1985"/>
        <w:contextualSpacing/>
        <w:jc w:val="both"/>
        <w:rPr>
          <w:rFonts w:eastAsia="Calibri"/>
          <w:color w:val="auto"/>
          <w:sz w:val="24"/>
          <w:szCs w:val="24"/>
        </w:rPr>
      </w:pPr>
      <w:r w:rsidRPr="005949E3">
        <w:rPr>
          <w:rFonts w:eastAsia="Calibri"/>
          <w:color w:val="auto"/>
          <w:sz w:val="24"/>
          <w:szCs w:val="24"/>
        </w:rPr>
        <w:lastRenderedPageBreak/>
        <w:t xml:space="preserve">Tidak bertanggul dan berada diluar kawasan permukimandengan lebar minimal paling sedikit 100 (seratus) meter daritepi sungai; dan </w:t>
      </w:r>
    </w:p>
    <w:p w:rsidR="00A92C01" w:rsidRPr="005949E3" w:rsidRDefault="00A92C01" w:rsidP="00E40032">
      <w:pPr>
        <w:numPr>
          <w:ilvl w:val="0"/>
          <w:numId w:val="30"/>
        </w:numPr>
        <w:tabs>
          <w:tab w:val="left" w:pos="567"/>
        </w:tabs>
        <w:autoSpaceDE w:val="0"/>
        <w:autoSpaceDN w:val="0"/>
        <w:adjustRightInd w:val="0"/>
        <w:spacing w:line="360" w:lineRule="auto"/>
        <w:ind w:left="1985"/>
        <w:contextualSpacing/>
        <w:jc w:val="both"/>
        <w:rPr>
          <w:rFonts w:eastAsia="Calibri"/>
          <w:color w:val="auto"/>
          <w:sz w:val="24"/>
          <w:szCs w:val="24"/>
        </w:rPr>
      </w:pPr>
      <w:r w:rsidRPr="005949E3">
        <w:rPr>
          <w:rFonts w:eastAsia="Calibri"/>
          <w:color w:val="auto"/>
          <w:sz w:val="24"/>
          <w:szCs w:val="24"/>
        </w:rPr>
        <w:t>Tidak bertanggul pada sungai kecil diluar kawasanpermukiman dengan lebar paling sedikit 50 (lima puluh) meterdari tepi sungai.</w:t>
      </w:r>
    </w:p>
    <w:p w:rsidR="00A92C01" w:rsidRPr="005949E3" w:rsidRDefault="00A92C01" w:rsidP="00E40032">
      <w:pPr>
        <w:numPr>
          <w:ilvl w:val="0"/>
          <w:numId w:val="30"/>
        </w:numPr>
        <w:tabs>
          <w:tab w:val="left" w:pos="567"/>
        </w:tabs>
        <w:autoSpaceDE w:val="0"/>
        <w:autoSpaceDN w:val="0"/>
        <w:adjustRightInd w:val="0"/>
        <w:spacing w:line="360" w:lineRule="auto"/>
        <w:ind w:left="1985"/>
        <w:contextualSpacing/>
        <w:jc w:val="both"/>
        <w:rPr>
          <w:rFonts w:eastAsia="Calibri"/>
          <w:color w:val="auto"/>
          <w:sz w:val="24"/>
          <w:szCs w:val="24"/>
        </w:rPr>
      </w:pPr>
      <w:r w:rsidRPr="005949E3">
        <w:rPr>
          <w:rFonts w:eastAsia="Calibri"/>
          <w:color w:val="auto"/>
          <w:sz w:val="24"/>
          <w:szCs w:val="24"/>
        </w:rPr>
        <w:t>Pemanfaatan ruang untuk ruang terbuka hijau;</w:t>
      </w:r>
    </w:p>
    <w:p w:rsidR="00A92C01" w:rsidRPr="005949E3" w:rsidRDefault="00A92C01" w:rsidP="00E40032">
      <w:pPr>
        <w:numPr>
          <w:ilvl w:val="0"/>
          <w:numId w:val="30"/>
        </w:numPr>
        <w:tabs>
          <w:tab w:val="left" w:pos="567"/>
          <w:tab w:val="left" w:pos="993"/>
        </w:tabs>
        <w:autoSpaceDE w:val="0"/>
        <w:autoSpaceDN w:val="0"/>
        <w:adjustRightInd w:val="0"/>
        <w:spacing w:line="360" w:lineRule="auto"/>
        <w:ind w:left="1985"/>
        <w:contextualSpacing/>
        <w:jc w:val="both"/>
        <w:rPr>
          <w:rFonts w:eastAsia="Calibri"/>
          <w:color w:val="auto"/>
          <w:sz w:val="24"/>
          <w:szCs w:val="24"/>
        </w:rPr>
      </w:pPr>
      <w:r w:rsidRPr="005949E3">
        <w:rPr>
          <w:rFonts w:eastAsia="Calibri"/>
          <w:color w:val="auto"/>
          <w:sz w:val="24"/>
          <w:szCs w:val="24"/>
        </w:rPr>
        <w:t>Dilarang mendirikan bangunan kecuali bangunan yang dimaksudkan untuk pengelolaan badan air dan/atau pemanfaatan air;</w:t>
      </w:r>
    </w:p>
    <w:p w:rsidR="00A92C01" w:rsidRPr="005949E3" w:rsidRDefault="00A92C01" w:rsidP="00E40032">
      <w:pPr>
        <w:numPr>
          <w:ilvl w:val="0"/>
          <w:numId w:val="30"/>
        </w:numPr>
        <w:tabs>
          <w:tab w:val="left" w:pos="567"/>
          <w:tab w:val="left" w:pos="993"/>
        </w:tabs>
        <w:autoSpaceDE w:val="0"/>
        <w:autoSpaceDN w:val="0"/>
        <w:adjustRightInd w:val="0"/>
        <w:spacing w:line="360" w:lineRule="auto"/>
        <w:ind w:left="1985"/>
        <w:contextualSpacing/>
        <w:jc w:val="both"/>
        <w:rPr>
          <w:rFonts w:eastAsia="Calibri"/>
          <w:color w:val="auto"/>
          <w:sz w:val="24"/>
          <w:szCs w:val="24"/>
        </w:rPr>
      </w:pPr>
      <w:r w:rsidRPr="005949E3">
        <w:rPr>
          <w:rFonts w:eastAsia="Calibri"/>
          <w:color w:val="auto"/>
          <w:sz w:val="24"/>
          <w:szCs w:val="24"/>
        </w:rPr>
        <w:t>Pendirian bangunan dibatasi hanya untuk menunjang fungsi taman rekreasi;</w:t>
      </w:r>
    </w:p>
    <w:p w:rsidR="00A92C01" w:rsidRPr="005949E3" w:rsidRDefault="00A92C01" w:rsidP="00E40032">
      <w:pPr>
        <w:numPr>
          <w:ilvl w:val="0"/>
          <w:numId w:val="30"/>
        </w:numPr>
        <w:tabs>
          <w:tab w:val="left" w:pos="567"/>
          <w:tab w:val="left" w:pos="993"/>
        </w:tabs>
        <w:autoSpaceDE w:val="0"/>
        <w:autoSpaceDN w:val="0"/>
        <w:adjustRightInd w:val="0"/>
        <w:spacing w:line="360" w:lineRule="auto"/>
        <w:ind w:left="1985"/>
        <w:contextualSpacing/>
        <w:jc w:val="both"/>
        <w:rPr>
          <w:b/>
          <w:color w:val="auto"/>
          <w:sz w:val="24"/>
          <w:szCs w:val="24"/>
          <w:lang w:val="en-US"/>
        </w:rPr>
      </w:pPr>
      <w:r w:rsidRPr="005949E3">
        <w:rPr>
          <w:rFonts w:eastAsia="Calibri"/>
          <w:color w:val="auto"/>
          <w:sz w:val="24"/>
          <w:szCs w:val="24"/>
        </w:rPr>
        <w:t>Dalam kawasan sempadan sungai tidak diperkenankan dilakukan kegiatan budidaya yang mengakibatkan terganggunya fungsi sungai; dan</w:t>
      </w:r>
      <w:r w:rsidRPr="005949E3">
        <w:rPr>
          <w:rFonts w:eastAsia="Calibri"/>
          <w:color w:val="auto"/>
          <w:sz w:val="24"/>
          <w:szCs w:val="24"/>
          <w:lang w:val="en-US"/>
        </w:rPr>
        <w:t xml:space="preserve"> d</w:t>
      </w:r>
      <w:r w:rsidRPr="005949E3">
        <w:rPr>
          <w:rFonts w:eastAsia="Calibri"/>
          <w:color w:val="auto"/>
          <w:sz w:val="24"/>
          <w:szCs w:val="24"/>
        </w:rPr>
        <w:t>alam kawasan sempadan sungai masih diperkenankan dibangun prasarana wilayah dan utilitas lainnya dengan ketentuan tidak menyebabkan terjadinya perkembanga</w:t>
      </w:r>
      <w:r w:rsidR="000F1E69">
        <w:rPr>
          <w:rFonts w:eastAsia="Calibri"/>
          <w:color w:val="auto"/>
          <w:sz w:val="24"/>
          <w:szCs w:val="24"/>
        </w:rPr>
        <w:t>n pemanfaatan ruang budidaya di</w:t>
      </w:r>
      <w:r w:rsidRPr="005949E3">
        <w:rPr>
          <w:rFonts w:eastAsia="Calibri"/>
          <w:color w:val="auto"/>
          <w:sz w:val="24"/>
          <w:szCs w:val="24"/>
        </w:rPr>
        <w:t>sepanjang jaringan prasarana tersebut.</w:t>
      </w:r>
    </w:p>
    <w:p w:rsidR="00A92C01" w:rsidRPr="005949E3" w:rsidRDefault="00A92C01" w:rsidP="00E40032">
      <w:pPr>
        <w:pStyle w:val="ListParagraph"/>
        <w:numPr>
          <w:ilvl w:val="0"/>
          <w:numId w:val="22"/>
        </w:numPr>
        <w:autoSpaceDE w:val="0"/>
        <w:autoSpaceDN w:val="0"/>
        <w:adjustRightInd w:val="0"/>
        <w:spacing w:line="360" w:lineRule="auto"/>
        <w:ind w:left="1843"/>
        <w:jc w:val="both"/>
        <w:rPr>
          <w:color w:val="auto"/>
          <w:sz w:val="24"/>
          <w:szCs w:val="24"/>
          <w:lang w:val="en-US"/>
        </w:rPr>
      </w:pPr>
      <w:r w:rsidRPr="005949E3">
        <w:rPr>
          <w:color w:val="auto"/>
          <w:sz w:val="24"/>
          <w:szCs w:val="24"/>
          <w:lang w:val="en-US"/>
        </w:rPr>
        <w:t>Sempadan Mata Air</w:t>
      </w:r>
    </w:p>
    <w:p w:rsidR="00A92C01" w:rsidRPr="005949E3" w:rsidRDefault="00A92C01" w:rsidP="00E40032">
      <w:pPr>
        <w:autoSpaceDE w:val="0"/>
        <w:autoSpaceDN w:val="0"/>
        <w:adjustRightInd w:val="0"/>
        <w:spacing w:line="360" w:lineRule="auto"/>
        <w:ind w:left="1483" w:firstLine="502"/>
        <w:contextualSpacing/>
        <w:jc w:val="both"/>
        <w:rPr>
          <w:rFonts w:eastAsia="Calibri"/>
          <w:color w:val="auto"/>
          <w:sz w:val="24"/>
          <w:szCs w:val="24"/>
          <w:lang w:val="en-US"/>
        </w:rPr>
      </w:pPr>
      <w:r w:rsidRPr="005949E3">
        <w:rPr>
          <w:rFonts w:eastAsia="Calibri"/>
          <w:color w:val="auto"/>
          <w:sz w:val="24"/>
          <w:szCs w:val="24"/>
        </w:rPr>
        <w:t>Kawasan sekeliling mata airyang mempunyai manfaatpenting untuk kelestarianfungsi mata air</w:t>
      </w:r>
      <w:r w:rsidRPr="005949E3">
        <w:rPr>
          <w:rFonts w:eastAsia="Calibri"/>
          <w:color w:val="auto"/>
          <w:sz w:val="24"/>
          <w:szCs w:val="24"/>
          <w:lang w:val="en-US"/>
        </w:rPr>
        <w:t>, dengan ketentuan umum kegiatan sebag</w:t>
      </w:r>
      <w:r w:rsidR="000F1E69">
        <w:rPr>
          <w:rFonts w:eastAsia="Calibri"/>
          <w:color w:val="auto"/>
          <w:sz w:val="24"/>
          <w:szCs w:val="24"/>
          <w:lang w:val="en-US"/>
        </w:rPr>
        <w:t>a</w:t>
      </w:r>
      <w:r w:rsidRPr="005949E3">
        <w:rPr>
          <w:rFonts w:eastAsia="Calibri"/>
          <w:color w:val="auto"/>
          <w:sz w:val="24"/>
          <w:szCs w:val="24"/>
          <w:lang w:val="en-US"/>
        </w:rPr>
        <w:t>i berikut:</w:t>
      </w:r>
    </w:p>
    <w:p w:rsidR="00A92C01" w:rsidRPr="005949E3" w:rsidRDefault="00A92C01" w:rsidP="00E40032">
      <w:pPr>
        <w:numPr>
          <w:ilvl w:val="0"/>
          <w:numId w:val="31"/>
        </w:numPr>
        <w:autoSpaceDE w:val="0"/>
        <w:autoSpaceDN w:val="0"/>
        <w:adjustRightInd w:val="0"/>
        <w:spacing w:line="360" w:lineRule="auto"/>
        <w:ind w:left="1985"/>
        <w:contextualSpacing/>
        <w:jc w:val="both"/>
        <w:rPr>
          <w:rFonts w:eastAsia="Calibri"/>
          <w:color w:val="auto"/>
          <w:sz w:val="24"/>
          <w:szCs w:val="24"/>
        </w:rPr>
      </w:pPr>
      <w:r w:rsidRPr="005949E3">
        <w:rPr>
          <w:rFonts w:eastAsia="Calibri"/>
          <w:color w:val="auto"/>
          <w:sz w:val="24"/>
          <w:szCs w:val="24"/>
        </w:rPr>
        <w:t>Dalam kawasan sempadan mata air tidak diperkenankan dilakukan kegiatan budidaya yang dapat merusak mata air;</w:t>
      </w:r>
    </w:p>
    <w:p w:rsidR="00A92C01" w:rsidRPr="005949E3" w:rsidRDefault="00A92C01" w:rsidP="00E40032">
      <w:pPr>
        <w:numPr>
          <w:ilvl w:val="0"/>
          <w:numId w:val="31"/>
        </w:numPr>
        <w:autoSpaceDE w:val="0"/>
        <w:autoSpaceDN w:val="0"/>
        <w:adjustRightInd w:val="0"/>
        <w:spacing w:line="360" w:lineRule="auto"/>
        <w:ind w:left="1985"/>
        <w:contextualSpacing/>
        <w:jc w:val="both"/>
        <w:rPr>
          <w:b/>
          <w:color w:val="auto"/>
          <w:sz w:val="24"/>
          <w:szCs w:val="24"/>
          <w:lang w:val="en-US"/>
        </w:rPr>
      </w:pPr>
      <w:r w:rsidRPr="005949E3">
        <w:rPr>
          <w:rFonts w:eastAsia="Calibri"/>
          <w:color w:val="auto"/>
          <w:sz w:val="24"/>
          <w:szCs w:val="24"/>
        </w:rPr>
        <w:t>Dalam kawasan sempadan mata air masih diperkenankan dilakukan kegiatan penunjang pariwisata alam sesuai ketentuan yang berlaku; dan</w:t>
      </w:r>
      <w:r w:rsidR="000F1E69">
        <w:rPr>
          <w:rFonts w:eastAsia="Calibri"/>
          <w:color w:val="auto"/>
          <w:sz w:val="24"/>
          <w:szCs w:val="24"/>
          <w:lang w:val="en-US"/>
        </w:rPr>
        <w:t>d</w:t>
      </w:r>
      <w:r w:rsidRPr="005949E3">
        <w:rPr>
          <w:rFonts w:eastAsia="Calibri"/>
          <w:color w:val="auto"/>
          <w:sz w:val="24"/>
          <w:szCs w:val="24"/>
        </w:rPr>
        <w:t>ilarang mendirikan bangunan tanpa kecuali</w:t>
      </w:r>
      <w:r w:rsidR="000F1E69">
        <w:rPr>
          <w:rFonts w:eastAsia="Calibri"/>
          <w:color w:val="auto"/>
          <w:sz w:val="24"/>
          <w:szCs w:val="24"/>
          <w:lang w:val="en-US"/>
        </w:rPr>
        <w:t>.</w:t>
      </w:r>
    </w:p>
    <w:p w:rsidR="00A92C01" w:rsidRPr="005949E3" w:rsidRDefault="00A92C01" w:rsidP="00E40032">
      <w:pPr>
        <w:pStyle w:val="ListParagraph"/>
        <w:numPr>
          <w:ilvl w:val="5"/>
          <w:numId w:val="21"/>
        </w:numPr>
        <w:tabs>
          <w:tab w:val="left" w:pos="1418"/>
        </w:tabs>
        <w:spacing w:line="360" w:lineRule="auto"/>
        <w:ind w:left="1560"/>
        <w:jc w:val="both"/>
        <w:rPr>
          <w:b/>
          <w:color w:val="auto"/>
          <w:sz w:val="24"/>
          <w:szCs w:val="24"/>
          <w:lang w:val="en-US"/>
        </w:rPr>
      </w:pPr>
      <w:r w:rsidRPr="005949E3">
        <w:rPr>
          <w:b/>
          <w:color w:val="auto"/>
          <w:sz w:val="24"/>
          <w:szCs w:val="24"/>
          <w:lang w:val="en-US"/>
        </w:rPr>
        <w:t>Kawasan Suaka Alam Pelestarian Alam dan Cagar Budaya</w:t>
      </w:r>
    </w:p>
    <w:p w:rsidR="00A92C01" w:rsidRPr="005949E3" w:rsidRDefault="00A92C01" w:rsidP="00E40032">
      <w:pPr>
        <w:pStyle w:val="ListParagraph"/>
        <w:numPr>
          <w:ilvl w:val="3"/>
          <w:numId w:val="22"/>
        </w:numPr>
        <w:spacing w:line="360" w:lineRule="auto"/>
        <w:ind w:left="1800"/>
        <w:jc w:val="both"/>
        <w:rPr>
          <w:color w:val="auto"/>
          <w:sz w:val="24"/>
          <w:szCs w:val="24"/>
          <w:lang w:val="en-US"/>
        </w:rPr>
      </w:pPr>
      <w:r w:rsidRPr="005949E3">
        <w:rPr>
          <w:bCs/>
          <w:color w:val="auto"/>
          <w:sz w:val="24"/>
          <w:szCs w:val="24"/>
          <w:lang w:val="es-ES"/>
        </w:rPr>
        <w:t>Taman Nasional Laut (TNL) Takabonerate</w:t>
      </w:r>
    </w:p>
    <w:p w:rsidR="00A92C01" w:rsidRPr="005949E3" w:rsidRDefault="00A92C01" w:rsidP="00E40032">
      <w:pPr>
        <w:autoSpaceDE w:val="0"/>
        <w:autoSpaceDN w:val="0"/>
        <w:adjustRightInd w:val="0"/>
        <w:spacing w:line="360" w:lineRule="auto"/>
        <w:ind w:left="1560" w:firstLine="425"/>
        <w:contextualSpacing/>
        <w:jc w:val="both"/>
        <w:rPr>
          <w:rFonts w:eastAsia="Calibri"/>
          <w:color w:val="auto"/>
          <w:sz w:val="24"/>
          <w:szCs w:val="24"/>
          <w:lang w:val="en-US"/>
        </w:rPr>
      </w:pPr>
      <w:r w:rsidRPr="005949E3">
        <w:rPr>
          <w:rFonts w:eastAsia="Calibri"/>
          <w:color w:val="auto"/>
          <w:sz w:val="24"/>
          <w:szCs w:val="24"/>
        </w:rPr>
        <w:t>Kawasan suaka alam lautkarena keadaan alamnyamempunyai kekhasantumbuhan, satwa, dan ekosistemnya atau ekosistemtertentu yang perlu dilindungidan perkembangannyaberlangsung secara alami</w:t>
      </w:r>
      <w:r w:rsidRPr="005949E3">
        <w:rPr>
          <w:rFonts w:eastAsia="Calibri"/>
          <w:color w:val="auto"/>
          <w:sz w:val="24"/>
          <w:szCs w:val="24"/>
          <w:lang w:val="en-US"/>
        </w:rPr>
        <w:t>, dengan ketentuan umum kegiatan sebagai berikut:</w:t>
      </w:r>
    </w:p>
    <w:p w:rsidR="00A92C01" w:rsidRPr="005949E3" w:rsidRDefault="00A92C01" w:rsidP="00E40032">
      <w:pPr>
        <w:numPr>
          <w:ilvl w:val="0"/>
          <w:numId w:val="32"/>
        </w:numPr>
        <w:autoSpaceDE w:val="0"/>
        <w:autoSpaceDN w:val="0"/>
        <w:adjustRightInd w:val="0"/>
        <w:spacing w:line="360" w:lineRule="auto"/>
        <w:ind w:left="1985"/>
        <w:contextualSpacing/>
        <w:jc w:val="both"/>
        <w:rPr>
          <w:rFonts w:eastAsia="Calibri"/>
          <w:color w:val="auto"/>
          <w:sz w:val="24"/>
          <w:szCs w:val="24"/>
        </w:rPr>
      </w:pPr>
      <w:r w:rsidRPr="005949E3">
        <w:rPr>
          <w:rFonts w:eastAsia="Calibri"/>
          <w:color w:val="auto"/>
          <w:sz w:val="24"/>
          <w:szCs w:val="24"/>
        </w:rPr>
        <w:t>Di dalam cagar alam dapat dilakukan kegiatan untuk kepentingan penelitian dan pengembangan, ilmu pengetahuan, pendidikan dan kegiatan lainnya yang menunjang budidaya</w:t>
      </w:r>
    </w:p>
    <w:p w:rsidR="00A92C01" w:rsidRPr="005949E3" w:rsidRDefault="00A92C01" w:rsidP="00E40032">
      <w:pPr>
        <w:numPr>
          <w:ilvl w:val="0"/>
          <w:numId w:val="32"/>
        </w:numPr>
        <w:autoSpaceDE w:val="0"/>
        <w:autoSpaceDN w:val="0"/>
        <w:adjustRightInd w:val="0"/>
        <w:spacing w:line="360" w:lineRule="auto"/>
        <w:ind w:left="1985"/>
        <w:contextualSpacing/>
        <w:jc w:val="both"/>
        <w:rPr>
          <w:rFonts w:eastAsia="Calibri"/>
          <w:color w:val="auto"/>
          <w:sz w:val="24"/>
          <w:szCs w:val="24"/>
        </w:rPr>
      </w:pPr>
      <w:r w:rsidRPr="005949E3">
        <w:rPr>
          <w:rFonts w:eastAsia="Calibri"/>
          <w:color w:val="auto"/>
          <w:sz w:val="24"/>
          <w:szCs w:val="24"/>
        </w:rPr>
        <w:t>Ketentuan pelarangan kegiatan dan pendirian bangunan yang tidak sesuai dengan fungsi kawasan.</w:t>
      </w:r>
    </w:p>
    <w:p w:rsidR="00A92C01" w:rsidRPr="005949E3" w:rsidRDefault="00A92C01" w:rsidP="00E40032">
      <w:pPr>
        <w:numPr>
          <w:ilvl w:val="0"/>
          <w:numId w:val="32"/>
        </w:numPr>
        <w:autoSpaceDE w:val="0"/>
        <w:autoSpaceDN w:val="0"/>
        <w:adjustRightInd w:val="0"/>
        <w:spacing w:line="360" w:lineRule="auto"/>
        <w:ind w:left="1985"/>
        <w:contextualSpacing/>
        <w:jc w:val="both"/>
        <w:rPr>
          <w:rFonts w:eastAsia="Calibri"/>
          <w:color w:val="auto"/>
          <w:sz w:val="24"/>
          <w:szCs w:val="24"/>
        </w:rPr>
      </w:pPr>
      <w:r w:rsidRPr="005949E3">
        <w:rPr>
          <w:rFonts w:eastAsia="Calibri"/>
          <w:color w:val="auto"/>
          <w:sz w:val="24"/>
          <w:szCs w:val="24"/>
        </w:rPr>
        <w:t>Tidak diperkenankan dilakukan kegiatan budidaya yang mengakibatkan rusak dan menurunnya fungsi kawasan;</w:t>
      </w:r>
    </w:p>
    <w:p w:rsidR="00A92C01" w:rsidRPr="005949E3" w:rsidRDefault="00A92C01" w:rsidP="00E40032">
      <w:pPr>
        <w:numPr>
          <w:ilvl w:val="0"/>
          <w:numId w:val="32"/>
        </w:numPr>
        <w:autoSpaceDE w:val="0"/>
        <w:autoSpaceDN w:val="0"/>
        <w:adjustRightInd w:val="0"/>
        <w:spacing w:line="360" w:lineRule="auto"/>
        <w:ind w:left="1985"/>
        <w:contextualSpacing/>
        <w:jc w:val="both"/>
        <w:rPr>
          <w:rFonts w:eastAsia="Calibri"/>
          <w:color w:val="auto"/>
          <w:sz w:val="24"/>
          <w:szCs w:val="24"/>
        </w:rPr>
      </w:pPr>
      <w:r w:rsidRPr="005949E3">
        <w:rPr>
          <w:rFonts w:eastAsia="Calibri"/>
          <w:color w:val="auto"/>
          <w:sz w:val="24"/>
          <w:szCs w:val="24"/>
        </w:rPr>
        <w:lastRenderedPageBreak/>
        <w:t>Tidak diperkenankan dilakukan kegiatan budidaya perikanan skala besar atau skala usaha dan eksploitasi sumberaya kelautan yang mengakibatkan menurunnya potensi alam laut dan perairan lainnya;</w:t>
      </w:r>
    </w:p>
    <w:p w:rsidR="00A92C01" w:rsidRPr="005949E3" w:rsidRDefault="00A92C01" w:rsidP="00E40032">
      <w:pPr>
        <w:numPr>
          <w:ilvl w:val="0"/>
          <w:numId w:val="32"/>
        </w:numPr>
        <w:autoSpaceDE w:val="0"/>
        <w:autoSpaceDN w:val="0"/>
        <w:adjustRightInd w:val="0"/>
        <w:spacing w:line="360" w:lineRule="auto"/>
        <w:ind w:left="1985"/>
        <w:contextualSpacing/>
        <w:jc w:val="both"/>
        <w:rPr>
          <w:rFonts w:eastAsia="Calibri"/>
          <w:color w:val="auto"/>
          <w:sz w:val="24"/>
          <w:szCs w:val="24"/>
        </w:rPr>
      </w:pPr>
      <w:r w:rsidRPr="005949E3">
        <w:rPr>
          <w:rFonts w:eastAsia="Calibri"/>
          <w:color w:val="auto"/>
          <w:sz w:val="24"/>
          <w:szCs w:val="24"/>
        </w:rPr>
        <w:t>Dilarang dilakukan penambangan terumbu karang sehinggatutupan karang hidupnya kurang dari 50 % (lima puluh persen); dan</w:t>
      </w:r>
      <w:r w:rsidR="000F1E69">
        <w:rPr>
          <w:rFonts w:eastAsia="Calibri"/>
          <w:color w:val="auto"/>
          <w:sz w:val="24"/>
          <w:szCs w:val="24"/>
          <w:lang w:val="en-US"/>
        </w:rPr>
        <w:t xml:space="preserve"> m</w:t>
      </w:r>
      <w:r w:rsidRPr="005949E3">
        <w:rPr>
          <w:rFonts w:eastAsia="Calibri"/>
          <w:color w:val="auto"/>
          <w:sz w:val="24"/>
          <w:szCs w:val="24"/>
        </w:rPr>
        <w:t>asih diperkenankan dilakukan kegiatan pariwisata alam secara terbatas dan kegiatan penelitian.</w:t>
      </w:r>
    </w:p>
    <w:p w:rsidR="00A92C01" w:rsidRPr="005949E3" w:rsidRDefault="00A92C01" w:rsidP="00E40032">
      <w:pPr>
        <w:pStyle w:val="ListParagraph"/>
        <w:numPr>
          <w:ilvl w:val="5"/>
          <w:numId w:val="21"/>
        </w:numPr>
        <w:spacing w:line="360" w:lineRule="auto"/>
        <w:ind w:left="1560"/>
        <w:jc w:val="both"/>
        <w:rPr>
          <w:b/>
          <w:color w:val="auto"/>
          <w:sz w:val="24"/>
          <w:szCs w:val="24"/>
          <w:lang w:val="en-US"/>
        </w:rPr>
      </w:pPr>
      <w:r w:rsidRPr="005949E3">
        <w:rPr>
          <w:b/>
          <w:color w:val="auto"/>
          <w:sz w:val="24"/>
          <w:szCs w:val="24"/>
          <w:lang w:val="en-US"/>
        </w:rPr>
        <w:t>Kawasan Rawan Bencana  Alam</w:t>
      </w:r>
    </w:p>
    <w:p w:rsidR="00A92C01" w:rsidRPr="005949E3" w:rsidRDefault="00A92C01" w:rsidP="00E40032">
      <w:pPr>
        <w:pStyle w:val="ListParagraph"/>
        <w:numPr>
          <w:ilvl w:val="0"/>
          <w:numId w:val="23"/>
        </w:numPr>
        <w:spacing w:line="360" w:lineRule="auto"/>
        <w:ind w:left="1843"/>
        <w:jc w:val="both"/>
        <w:rPr>
          <w:color w:val="auto"/>
          <w:sz w:val="24"/>
          <w:szCs w:val="24"/>
          <w:lang w:val="en-US"/>
        </w:rPr>
      </w:pPr>
      <w:r w:rsidRPr="005949E3">
        <w:rPr>
          <w:color w:val="auto"/>
          <w:sz w:val="24"/>
          <w:szCs w:val="24"/>
        </w:rPr>
        <w:t>Kawasan Rawan Bencana Gelombang Pasang</w:t>
      </w:r>
    </w:p>
    <w:p w:rsidR="00A92C01" w:rsidRPr="005949E3" w:rsidRDefault="00A92C01" w:rsidP="00E40032">
      <w:pPr>
        <w:autoSpaceDE w:val="0"/>
        <w:autoSpaceDN w:val="0"/>
        <w:adjustRightInd w:val="0"/>
        <w:spacing w:line="360" w:lineRule="auto"/>
        <w:ind w:left="1843"/>
        <w:contextualSpacing/>
        <w:jc w:val="both"/>
        <w:rPr>
          <w:rFonts w:eastAsia="Calibri"/>
          <w:color w:val="auto"/>
          <w:sz w:val="24"/>
          <w:szCs w:val="24"/>
          <w:lang w:val="en-US"/>
        </w:rPr>
      </w:pPr>
      <w:r w:rsidRPr="005949E3">
        <w:rPr>
          <w:rFonts w:eastAsia="Calibri"/>
          <w:color w:val="auto"/>
          <w:sz w:val="24"/>
          <w:szCs w:val="24"/>
        </w:rPr>
        <w:t>Kawasan yang potensial dilanda gelombang lautdengan periode panjang yangditimbulkan oleh gangguan impulsif daridasar laut. Gangguan</w:t>
      </w:r>
      <w:r w:rsidRPr="000F1E69">
        <w:rPr>
          <w:rFonts w:eastAsia="Calibri"/>
          <w:i/>
          <w:color w:val="auto"/>
          <w:sz w:val="24"/>
          <w:szCs w:val="24"/>
        </w:rPr>
        <w:t xml:space="preserve"> impulsive</w:t>
      </w:r>
      <w:r w:rsidRPr="005949E3">
        <w:rPr>
          <w:rFonts w:eastAsia="Calibri"/>
          <w:color w:val="auto"/>
          <w:sz w:val="24"/>
          <w:szCs w:val="24"/>
        </w:rPr>
        <w:t xml:space="preserve"> tersebut bisa berupa gempa</w:t>
      </w:r>
      <w:r w:rsidR="000F1E69">
        <w:rPr>
          <w:rFonts w:eastAsia="Calibri"/>
          <w:color w:val="auto"/>
          <w:sz w:val="24"/>
          <w:szCs w:val="24"/>
        </w:rPr>
        <w:t>bumi</w:t>
      </w:r>
      <w:r w:rsidR="000F1E69">
        <w:rPr>
          <w:rFonts w:eastAsia="Calibri"/>
          <w:color w:val="auto"/>
          <w:sz w:val="24"/>
          <w:szCs w:val="24"/>
          <w:lang w:val="en-US"/>
        </w:rPr>
        <w:t xml:space="preserve"> t</w:t>
      </w:r>
      <w:r w:rsidRPr="005949E3">
        <w:rPr>
          <w:rFonts w:eastAsia="Calibri"/>
          <w:color w:val="auto"/>
          <w:sz w:val="24"/>
          <w:szCs w:val="24"/>
        </w:rPr>
        <w:t>ektonik, erupsi vulkanik ataulongsoran</w:t>
      </w:r>
      <w:r w:rsidRPr="005949E3">
        <w:rPr>
          <w:rFonts w:eastAsia="Calibri"/>
          <w:color w:val="auto"/>
          <w:sz w:val="24"/>
          <w:szCs w:val="24"/>
          <w:lang w:val="en-US"/>
        </w:rPr>
        <w:t>, dengan ketentuan umum kegiatan sebagai berikut:</w:t>
      </w:r>
    </w:p>
    <w:p w:rsidR="00A92C01" w:rsidRPr="005949E3" w:rsidRDefault="00A92C01" w:rsidP="00E40032">
      <w:pPr>
        <w:numPr>
          <w:ilvl w:val="0"/>
          <w:numId w:val="33"/>
        </w:numPr>
        <w:autoSpaceDE w:val="0"/>
        <w:autoSpaceDN w:val="0"/>
        <w:adjustRightInd w:val="0"/>
        <w:spacing w:line="360" w:lineRule="auto"/>
        <w:ind w:left="2268"/>
        <w:contextualSpacing/>
        <w:jc w:val="both"/>
        <w:rPr>
          <w:rFonts w:eastAsia="Calibri"/>
          <w:color w:val="auto"/>
          <w:sz w:val="24"/>
          <w:szCs w:val="24"/>
          <w:lang w:val="en-US"/>
        </w:rPr>
      </w:pPr>
      <w:r w:rsidRPr="005949E3">
        <w:rPr>
          <w:rFonts w:eastAsia="Calibri"/>
          <w:color w:val="auto"/>
          <w:sz w:val="24"/>
          <w:szCs w:val="24"/>
        </w:rPr>
        <w:t>Dapat dilakukan pembangunan bangunan umum dan infrastrutkur yang dibutuhkan dengan ketentuan teknis yang ramah gelombang pasang; dan</w:t>
      </w:r>
      <w:r w:rsidRPr="005949E3">
        <w:rPr>
          <w:rFonts w:eastAsia="Calibri"/>
          <w:color w:val="auto"/>
          <w:sz w:val="24"/>
          <w:szCs w:val="24"/>
          <w:lang w:val="en-US"/>
        </w:rPr>
        <w:t xml:space="preserve"> k</w:t>
      </w:r>
      <w:r w:rsidRPr="005949E3">
        <w:rPr>
          <w:rFonts w:eastAsia="Calibri"/>
          <w:color w:val="auto"/>
          <w:sz w:val="24"/>
          <w:szCs w:val="24"/>
        </w:rPr>
        <w:t>awasan pesisir rawan gelombang pasang dilengkapi bangunan/tanaman penahan gelombang tsunami, jalan dan bangunan penyelamat (</w:t>
      </w:r>
      <w:r w:rsidRPr="005949E3">
        <w:rPr>
          <w:rFonts w:eastAsia="Calibri"/>
          <w:i/>
          <w:color w:val="auto"/>
          <w:sz w:val="24"/>
          <w:szCs w:val="24"/>
        </w:rPr>
        <w:t>escape road &amp; escape building</w:t>
      </w:r>
      <w:r w:rsidRPr="005949E3">
        <w:rPr>
          <w:rFonts w:eastAsia="Calibri"/>
          <w:color w:val="auto"/>
          <w:sz w:val="24"/>
          <w:szCs w:val="24"/>
        </w:rPr>
        <w:t>)</w:t>
      </w:r>
      <w:r w:rsidR="000F1E69">
        <w:rPr>
          <w:rFonts w:eastAsia="Calibri"/>
          <w:color w:val="auto"/>
          <w:sz w:val="24"/>
          <w:szCs w:val="24"/>
          <w:lang w:val="en-US"/>
        </w:rPr>
        <w:t>.</w:t>
      </w:r>
    </w:p>
    <w:p w:rsidR="00A92C01" w:rsidRPr="005949E3" w:rsidRDefault="00A92C01" w:rsidP="00E40032">
      <w:pPr>
        <w:pStyle w:val="ListParagraph"/>
        <w:numPr>
          <w:ilvl w:val="5"/>
          <w:numId w:val="21"/>
        </w:numPr>
        <w:spacing w:line="360" w:lineRule="auto"/>
        <w:ind w:left="1276" w:hanging="1298"/>
        <w:jc w:val="both"/>
        <w:rPr>
          <w:b/>
          <w:color w:val="auto"/>
          <w:sz w:val="24"/>
          <w:szCs w:val="24"/>
          <w:lang w:val="en-US"/>
        </w:rPr>
      </w:pPr>
      <w:r w:rsidRPr="005949E3">
        <w:rPr>
          <w:b/>
          <w:color w:val="auto"/>
          <w:sz w:val="24"/>
          <w:szCs w:val="24"/>
        </w:rPr>
        <w:t>Kawasan LindungGeologi</w:t>
      </w:r>
      <w:r w:rsidRPr="005949E3">
        <w:rPr>
          <w:b/>
          <w:color w:val="auto"/>
          <w:sz w:val="24"/>
          <w:szCs w:val="24"/>
          <w:lang w:val="en-US"/>
        </w:rPr>
        <w:t xml:space="preserve">. </w:t>
      </w:r>
    </w:p>
    <w:p w:rsidR="00A92C01" w:rsidRPr="005949E3" w:rsidRDefault="00A92C01" w:rsidP="00E40032">
      <w:pPr>
        <w:pStyle w:val="ListParagraph"/>
        <w:numPr>
          <w:ilvl w:val="3"/>
          <w:numId w:val="23"/>
        </w:numPr>
        <w:spacing w:line="360" w:lineRule="auto"/>
        <w:ind w:left="1701"/>
        <w:jc w:val="both"/>
        <w:rPr>
          <w:color w:val="auto"/>
          <w:sz w:val="24"/>
          <w:szCs w:val="24"/>
          <w:lang w:val="en-US"/>
        </w:rPr>
      </w:pPr>
      <w:r w:rsidRPr="005949E3">
        <w:rPr>
          <w:color w:val="auto"/>
          <w:sz w:val="24"/>
          <w:szCs w:val="24"/>
        </w:rPr>
        <w:t>Kawasan Rawan Abrasi</w:t>
      </w:r>
    </w:p>
    <w:p w:rsidR="00A92C01" w:rsidRPr="005949E3" w:rsidRDefault="00A92C01" w:rsidP="00E40032">
      <w:pPr>
        <w:autoSpaceDE w:val="0"/>
        <w:autoSpaceDN w:val="0"/>
        <w:adjustRightInd w:val="0"/>
        <w:spacing w:line="360" w:lineRule="auto"/>
        <w:ind w:left="1341" w:firstLine="502"/>
        <w:contextualSpacing/>
        <w:jc w:val="both"/>
        <w:rPr>
          <w:rFonts w:eastAsia="Calibri"/>
          <w:color w:val="auto"/>
          <w:sz w:val="24"/>
          <w:szCs w:val="24"/>
          <w:lang w:val="en-US"/>
        </w:rPr>
      </w:pPr>
      <w:r w:rsidRPr="005949E3">
        <w:rPr>
          <w:rFonts w:eastAsia="Calibri"/>
          <w:color w:val="auto"/>
          <w:sz w:val="24"/>
          <w:szCs w:val="24"/>
        </w:rPr>
        <w:t>Kawasan yang potensial terjadibencana gempa atau longsor/abrasiyang disebabkan oleh gerakan tanah</w:t>
      </w:r>
      <w:r w:rsidRPr="005949E3">
        <w:rPr>
          <w:rFonts w:eastAsia="Calibri"/>
          <w:color w:val="auto"/>
          <w:sz w:val="24"/>
          <w:szCs w:val="24"/>
          <w:lang w:val="en-US"/>
        </w:rPr>
        <w:t>, dengan ketentuan umum kegiatan sebagai berikut:</w:t>
      </w:r>
    </w:p>
    <w:p w:rsidR="00A92C01" w:rsidRPr="005949E3" w:rsidRDefault="00A92C01" w:rsidP="00E40032">
      <w:pPr>
        <w:numPr>
          <w:ilvl w:val="0"/>
          <w:numId w:val="34"/>
        </w:numPr>
        <w:autoSpaceDE w:val="0"/>
        <w:autoSpaceDN w:val="0"/>
        <w:adjustRightInd w:val="0"/>
        <w:spacing w:line="360" w:lineRule="auto"/>
        <w:ind w:left="1701"/>
        <w:contextualSpacing/>
        <w:jc w:val="both"/>
        <w:rPr>
          <w:rFonts w:eastAsia="Calibri"/>
          <w:color w:val="auto"/>
          <w:sz w:val="24"/>
          <w:szCs w:val="24"/>
        </w:rPr>
      </w:pPr>
      <w:r w:rsidRPr="005949E3">
        <w:rPr>
          <w:rFonts w:eastAsia="Calibri"/>
          <w:color w:val="auto"/>
          <w:sz w:val="24"/>
          <w:szCs w:val="24"/>
        </w:rPr>
        <w:t>Pada kawasan cagar alam geologi tidak diperkenankan adanya kegiatan budidaya permukiman;</w:t>
      </w:r>
    </w:p>
    <w:p w:rsidR="00A92C01" w:rsidRPr="005949E3" w:rsidRDefault="00A92C01" w:rsidP="00E40032">
      <w:pPr>
        <w:numPr>
          <w:ilvl w:val="0"/>
          <w:numId w:val="34"/>
        </w:numPr>
        <w:autoSpaceDE w:val="0"/>
        <w:autoSpaceDN w:val="0"/>
        <w:adjustRightInd w:val="0"/>
        <w:spacing w:line="360" w:lineRule="auto"/>
        <w:ind w:left="1701"/>
        <w:contextualSpacing/>
        <w:jc w:val="both"/>
        <w:rPr>
          <w:rFonts w:eastAsia="Calibri"/>
          <w:color w:val="auto"/>
          <w:sz w:val="24"/>
          <w:szCs w:val="24"/>
        </w:rPr>
      </w:pPr>
      <w:r w:rsidRPr="005949E3">
        <w:rPr>
          <w:rFonts w:eastAsia="Calibri"/>
          <w:color w:val="auto"/>
          <w:sz w:val="24"/>
          <w:szCs w:val="24"/>
        </w:rPr>
        <w:t>Kegiatan permukiman yang sudah terlanjur terbangun pada kawasan rawan bencana geologi harus mengikuti peraturan bangunan (</w:t>
      </w:r>
      <w:r w:rsidRPr="005949E3">
        <w:rPr>
          <w:rFonts w:eastAsia="Calibri"/>
          <w:i/>
          <w:color w:val="auto"/>
          <w:sz w:val="24"/>
          <w:szCs w:val="24"/>
        </w:rPr>
        <w:t>building code</w:t>
      </w:r>
      <w:r w:rsidRPr="005949E3">
        <w:rPr>
          <w:rFonts w:eastAsia="Calibri"/>
          <w:color w:val="auto"/>
          <w:sz w:val="24"/>
          <w:szCs w:val="24"/>
        </w:rPr>
        <w:t>) yang sesuai dengan potensi bencana geologi yang mungkin timbul dan dibangun jalur evakuasi;</w:t>
      </w:r>
    </w:p>
    <w:p w:rsidR="00A92C01" w:rsidRPr="005949E3" w:rsidRDefault="00A92C01" w:rsidP="00E40032">
      <w:pPr>
        <w:numPr>
          <w:ilvl w:val="0"/>
          <w:numId w:val="34"/>
        </w:numPr>
        <w:autoSpaceDE w:val="0"/>
        <w:autoSpaceDN w:val="0"/>
        <w:adjustRightInd w:val="0"/>
        <w:spacing w:line="360" w:lineRule="auto"/>
        <w:ind w:left="1701"/>
        <w:contextualSpacing/>
        <w:jc w:val="both"/>
        <w:rPr>
          <w:rFonts w:eastAsia="Calibri"/>
          <w:color w:val="auto"/>
          <w:sz w:val="24"/>
          <w:szCs w:val="24"/>
        </w:rPr>
      </w:pPr>
      <w:r w:rsidRPr="005949E3">
        <w:rPr>
          <w:rFonts w:eastAsia="Calibri"/>
          <w:color w:val="auto"/>
          <w:sz w:val="24"/>
          <w:szCs w:val="24"/>
        </w:rPr>
        <w:t>Pada kawasan bencana alam geologi budidaya permukiman dibatasi dan bangunan yang ada hatus mengikuti ketentuan bangunan pada kawasan rawan bencana alam geologi;</w:t>
      </w:r>
    </w:p>
    <w:p w:rsidR="00A92C01" w:rsidRPr="005949E3" w:rsidRDefault="00A92C01" w:rsidP="00E40032">
      <w:pPr>
        <w:numPr>
          <w:ilvl w:val="0"/>
          <w:numId w:val="34"/>
        </w:numPr>
        <w:autoSpaceDE w:val="0"/>
        <w:autoSpaceDN w:val="0"/>
        <w:adjustRightInd w:val="0"/>
        <w:spacing w:line="360" w:lineRule="auto"/>
        <w:ind w:left="1701"/>
        <w:contextualSpacing/>
        <w:jc w:val="both"/>
        <w:rPr>
          <w:rFonts w:eastAsia="Calibri"/>
          <w:color w:val="auto"/>
          <w:sz w:val="24"/>
          <w:szCs w:val="24"/>
        </w:rPr>
      </w:pPr>
      <w:r w:rsidRPr="005949E3">
        <w:rPr>
          <w:rFonts w:eastAsia="Calibri"/>
          <w:color w:val="auto"/>
          <w:sz w:val="24"/>
          <w:szCs w:val="24"/>
        </w:rPr>
        <w:t>Pada kawasan yang memberikan perlindungan terhadap air tanah tidak diperkenankan adanya bangunan terkecuali bangunan yang terkait dengan sistem jaringan prasarana wilayah dan pengendali air;</w:t>
      </w:r>
    </w:p>
    <w:p w:rsidR="00A92C01" w:rsidRPr="005949E3" w:rsidRDefault="00A92C01" w:rsidP="00E40032">
      <w:pPr>
        <w:numPr>
          <w:ilvl w:val="0"/>
          <w:numId w:val="34"/>
        </w:numPr>
        <w:autoSpaceDE w:val="0"/>
        <w:autoSpaceDN w:val="0"/>
        <w:adjustRightInd w:val="0"/>
        <w:spacing w:line="360" w:lineRule="auto"/>
        <w:ind w:left="1701"/>
        <w:contextualSpacing/>
        <w:jc w:val="both"/>
        <w:rPr>
          <w:b/>
          <w:color w:val="auto"/>
          <w:sz w:val="24"/>
          <w:szCs w:val="24"/>
          <w:lang w:val="en-US"/>
        </w:rPr>
      </w:pPr>
      <w:r w:rsidRPr="005949E3">
        <w:rPr>
          <w:rFonts w:eastAsia="Calibri"/>
          <w:color w:val="auto"/>
          <w:sz w:val="24"/>
          <w:szCs w:val="24"/>
        </w:rPr>
        <w:t xml:space="preserve">Dalam kawasan yang memberikan perlindungan terhadap air tanah masih diperkenankan budidaya pertanian, perkebunan dan kehutanan secara </w:t>
      </w:r>
      <w:r w:rsidRPr="005949E3">
        <w:rPr>
          <w:rFonts w:eastAsia="Calibri"/>
          <w:color w:val="auto"/>
          <w:sz w:val="24"/>
          <w:szCs w:val="24"/>
        </w:rPr>
        <w:lastRenderedPageBreak/>
        <w:t>terbatas; dan</w:t>
      </w:r>
      <w:r w:rsidRPr="005949E3">
        <w:rPr>
          <w:rFonts w:eastAsia="Calibri"/>
          <w:color w:val="auto"/>
          <w:sz w:val="24"/>
          <w:szCs w:val="24"/>
          <w:lang w:val="en-US"/>
        </w:rPr>
        <w:t xml:space="preserve"> p</w:t>
      </w:r>
      <w:r w:rsidRPr="005949E3">
        <w:rPr>
          <w:rFonts w:eastAsia="Calibri"/>
          <w:color w:val="auto"/>
          <w:sz w:val="24"/>
          <w:szCs w:val="24"/>
        </w:rPr>
        <w:t>ada kawasan lindung geologi masih diperkenankan dilakukan budidaya pertanian, perkebunan dan kehutanan.</w:t>
      </w:r>
    </w:p>
    <w:p w:rsidR="00A92C01" w:rsidRPr="005949E3" w:rsidRDefault="00A92C01" w:rsidP="00E40032">
      <w:pPr>
        <w:pStyle w:val="ListParagraph"/>
        <w:numPr>
          <w:ilvl w:val="4"/>
          <w:numId w:val="21"/>
        </w:numPr>
        <w:tabs>
          <w:tab w:val="left" w:pos="1418"/>
        </w:tabs>
        <w:spacing w:line="360" w:lineRule="auto"/>
        <w:ind w:left="1843"/>
        <w:jc w:val="both"/>
        <w:rPr>
          <w:b/>
          <w:color w:val="auto"/>
          <w:sz w:val="24"/>
          <w:szCs w:val="24"/>
        </w:rPr>
      </w:pPr>
      <w:r w:rsidRPr="005949E3">
        <w:rPr>
          <w:b/>
          <w:color w:val="auto"/>
          <w:sz w:val="24"/>
          <w:szCs w:val="24"/>
          <w:lang w:val="en-US"/>
        </w:rPr>
        <w:t>Kawasan Budi Daya</w:t>
      </w:r>
    </w:p>
    <w:p w:rsidR="00A92C01" w:rsidRPr="005949E3" w:rsidRDefault="00A92C01" w:rsidP="00E40032">
      <w:pPr>
        <w:pStyle w:val="ListParagraph"/>
        <w:numPr>
          <w:ilvl w:val="0"/>
          <w:numId w:val="24"/>
        </w:numPr>
        <w:spacing w:line="360" w:lineRule="auto"/>
        <w:ind w:left="1701"/>
        <w:jc w:val="both"/>
        <w:rPr>
          <w:i/>
          <w:color w:val="auto"/>
          <w:sz w:val="24"/>
          <w:szCs w:val="24"/>
        </w:rPr>
      </w:pPr>
      <w:r w:rsidRPr="005949E3">
        <w:rPr>
          <w:bCs/>
          <w:color w:val="auto"/>
          <w:sz w:val="24"/>
          <w:szCs w:val="24"/>
          <w:lang w:val="es-ES"/>
        </w:rPr>
        <w:t>Kawasan Hutan Produksi</w:t>
      </w:r>
    </w:p>
    <w:p w:rsidR="00A92C01" w:rsidRPr="005949E3" w:rsidRDefault="00A92C01" w:rsidP="00E40032">
      <w:pPr>
        <w:autoSpaceDE w:val="0"/>
        <w:autoSpaceDN w:val="0"/>
        <w:adjustRightInd w:val="0"/>
        <w:spacing w:line="360" w:lineRule="auto"/>
        <w:ind w:left="1765"/>
        <w:contextualSpacing/>
        <w:jc w:val="both"/>
        <w:rPr>
          <w:rFonts w:eastAsia="Calibri"/>
          <w:color w:val="auto"/>
          <w:sz w:val="24"/>
          <w:szCs w:val="24"/>
          <w:lang w:val="en-US"/>
        </w:rPr>
      </w:pPr>
      <w:r w:rsidRPr="005949E3">
        <w:rPr>
          <w:rFonts w:eastAsia="Calibri"/>
          <w:color w:val="auto"/>
          <w:sz w:val="24"/>
          <w:szCs w:val="24"/>
        </w:rPr>
        <w:t>Kawasan hutan yangmempunyai fungsi pokok memproduksi hasil hutan</w:t>
      </w:r>
      <w:r w:rsidRPr="005949E3">
        <w:rPr>
          <w:rFonts w:eastAsia="Calibri"/>
          <w:color w:val="auto"/>
          <w:sz w:val="24"/>
          <w:szCs w:val="24"/>
          <w:lang w:val="en-US"/>
        </w:rPr>
        <w:t>, dengan ketentuan umum kegiatan sebagai berikut:</w:t>
      </w:r>
    </w:p>
    <w:p w:rsidR="00A92C01" w:rsidRPr="005949E3" w:rsidRDefault="00A92C01" w:rsidP="00E40032">
      <w:pPr>
        <w:numPr>
          <w:ilvl w:val="0"/>
          <w:numId w:val="35"/>
        </w:numPr>
        <w:tabs>
          <w:tab w:val="left" w:pos="1418"/>
        </w:tabs>
        <w:autoSpaceDE w:val="0"/>
        <w:autoSpaceDN w:val="0"/>
        <w:adjustRightInd w:val="0"/>
        <w:spacing w:line="360" w:lineRule="auto"/>
        <w:ind w:left="2127"/>
        <w:contextualSpacing/>
        <w:jc w:val="both"/>
        <w:rPr>
          <w:rFonts w:eastAsia="Calibri"/>
          <w:color w:val="auto"/>
          <w:sz w:val="24"/>
          <w:szCs w:val="24"/>
        </w:rPr>
      </w:pPr>
      <w:r w:rsidRPr="005949E3">
        <w:rPr>
          <w:rFonts w:eastAsia="Calibri"/>
          <w:color w:val="auto"/>
          <w:sz w:val="24"/>
          <w:szCs w:val="24"/>
        </w:rPr>
        <w:t>Dalam kawasan hutan produksi tidak diperkenankan adanya kegiatan budidaya kecuali kegiatan kehutanan dan pembangunan sistem jaringan prasarana wilayah dan bangunan terkait dengan pengelolaan budidaya hutan produksi;</w:t>
      </w:r>
    </w:p>
    <w:p w:rsidR="00A92C01" w:rsidRPr="005949E3" w:rsidRDefault="00A92C01" w:rsidP="00E40032">
      <w:pPr>
        <w:numPr>
          <w:ilvl w:val="0"/>
          <w:numId w:val="35"/>
        </w:numPr>
        <w:tabs>
          <w:tab w:val="left" w:pos="1418"/>
        </w:tabs>
        <w:autoSpaceDE w:val="0"/>
        <w:autoSpaceDN w:val="0"/>
        <w:adjustRightInd w:val="0"/>
        <w:spacing w:line="360" w:lineRule="auto"/>
        <w:ind w:left="2127"/>
        <w:contextualSpacing/>
        <w:jc w:val="both"/>
        <w:rPr>
          <w:rFonts w:eastAsia="Calibri"/>
          <w:color w:val="auto"/>
          <w:sz w:val="24"/>
          <w:szCs w:val="24"/>
        </w:rPr>
      </w:pPr>
      <w:r w:rsidRPr="005949E3">
        <w:rPr>
          <w:rFonts w:eastAsia="Calibri"/>
          <w:color w:val="auto"/>
          <w:sz w:val="24"/>
          <w:szCs w:val="24"/>
        </w:rPr>
        <w:t>Kawasan hutan produksi yang dapat dikonversi dapat dalihfungsikan untuk kegiatan lain di luar kehutanan setelah potensi hutan tersebut dimanfaatkan dan sesuai peraturan perundangan yang berlaku;</w:t>
      </w:r>
    </w:p>
    <w:p w:rsidR="00A92C01" w:rsidRPr="005949E3" w:rsidRDefault="00A92C01" w:rsidP="00E40032">
      <w:pPr>
        <w:numPr>
          <w:ilvl w:val="0"/>
          <w:numId w:val="35"/>
        </w:numPr>
        <w:tabs>
          <w:tab w:val="left" w:pos="1418"/>
        </w:tabs>
        <w:autoSpaceDE w:val="0"/>
        <w:autoSpaceDN w:val="0"/>
        <w:adjustRightInd w:val="0"/>
        <w:spacing w:line="360" w:lineRule="auto"/>
        <w:ind w:left="2127"/>
        <w:contextualSpacing/>
        <w:jc w:val="both"/>
        <w:rPr>
          <w:rFonts w:eastAsia="Calibri"/>
          <w:color w:val="auto"/>
          <w:sz w:val="24"/>
          <w:szCs w:val="24"/>
        </w:rPr>
      </w:pPr>
      <w:r w:rsidRPr="005949E3">
        <w:rPr>
          <w:rFonts w:eastAsia="Calibri"/>
          <w:color w:val="auto"/>
          <w:sz w:val="24"/>
          <w:szCs w:val="24"/>
        </w:rPr>
        <w:t>Kegiatan kehutanan dalam kawasan hutan produksi tidak diperkenankan menimbulkan gangguan lingkungan seperti bencana alam;</w:t>
      </w:r>
    </w:p>
    <w:p w:rsidR="00A92C01" w:rsidRPr="005949E3" w:rsidRDefault="00A92C01" w:rsidP="00E40032">
      <w:pPr>
        <w:numPr>
          <w:ilvl w:val="0"/>
          <w:numId w:val="35"/>
        </w:numPr>
        <w:tabs>
          <w:tab w:val="left" w:pos="1418"/>
        </w:tabs>
        <w:autoSpaceDE w:val="0"/>
        <w:autoSpaceDN w:val="0"/>
        <w:adjustRightInd w:val="0"/>
        <w:spacing w:line="360" w:lineRule="auto"/>
        <w:ind w:left="2127"/>
        <w:contextualSpacing/>
        <w:jc w:val="both"/>
        <w:rPr>
          <w:rFonts w:eastAsia="Calibri"/>
          <w:color w:val="auto"/>
          <w:sz w:val="24"/>
          <w:szCs w:val="24"/>
          <w:lang w:val="en-US"/>
        </w:rPr>
      </w:pPr>
      <w:r w:rsidRPr="005949E3">
        <w:rPr>
          <w:rFonts w:eastAsia="Calibri"/>
          <w:color w:val="auto"/>
          <w:sz w:val="24"/>
          <w:szCs w:val="24"/>
        </w:rPr>
        <w:t>Kawasan hutan produksi tidak dapat dialihfungsikan untuk kegiatan lain di luar kehutanan; dan</w:t>
      </w:r>
      <w:r w:rsidR="000F1E69">
        <w:rPr>
          <w:rFonts w:eastAsia="Calibri"/>
          <w:color w:val="auto"/>
          <w:sz w:val="24"/>
          <w:szCs w:val="24"/>
          <w:lang w:val="en-US"/>
        </w:rPr>
        <w:t xml:space="preserve"> s</w:t>
      </w:r>
      <w:r w:rsidRPr="005949E3">
        <w:rPr>
          <w:rFonts w:eastAsia="Calibri"/>
          <w:color w:val="auto"/>
          <w:sz w:val="24"/>
          <w:szCs w:val="24"/>
        </w:rPr>
        <w:t>ebelum kegiatan pengelolaan hutan produksi dilakukan wajib dilakukan studi kelayakan dan studi AMDAL</w:t>
      </w:r>
      <w:r w:rsidR="000F1E69">
        <w:rPr>
          <w:rFonts w:eastAsia="Calibri"/>
          <w:color w:val="auto"/>
          <w:sz w:val="24"/>
          <w:szCs w:val="24"/>
          <w:lang w:val="en-US"/>
        </w:rPr>
        <w:t xml:space="preserve"> (Analisis Mengenai Dampak Lingkungan) </w:t>
      </w:r>
      <w:r w:rsidRPr="005949E3">
        <w:rPr>
          <w:rFonts w:eastAsia="Calibri"/>
          <w:color w:val="auto"/>
          <w:sz w:val="24"/>
          <w:szCs w:val="24"/>
        </w:rPr>
        <w:t>yang hasilnya disetujui oleh tim evaluasi dari lembaga yang berwenang</w:t>
      </w:r>
      <w:r w:rsidRPr="005949E3">
        <w:rPr>
          <w:rFonts w:eastAsia="Calibri"/>
          <w:color w:val="auto"/>
          <w:sz w:val="24"/>
          <w:szCs w:val="24"/>
          <w:lang w:val="en-US"/>
        </w:rPr>
        <w:t>.</w:t>
      </w:r>
    </w:p>
    <w:p w:rsidR="00A92C01" w:rsidRPr="005949E3" w:rsidRDefault="00A92C01" w:rsidP="00E40032">
      <w:pPr>
        <w:pStyle w:val="ListParagraph"/>
        <w:numPr>
          <w:ilvl w:val="0"/>
          <w:numId w:val="24"/>
        </w:numPr>
        <w:spacing w:line="360" w:lineRule="auto"/>
        <w:ind w:left="1701"/>
        <w:jc w:val="both"/>
        <w:rPr>
          <w:i/>
          <w:color w:val="auto"/>
          <w:sz w:val="24"/>
          <w:szCs w:val="24"/>
        </w:rPr>
      </w:pPr>
      <w:r w:rsidRPr="005949E3">
        <w:rPr>
          <w:color w:val="auto"/>
          <w:sz w:val="24"/>
          <w:szCs w:val="24"/>
          <w:lang w:val="en-US"/>
        </w:rPr>
        <w:t>Kawasan Pertanian</w:t>
      </w:r>
    </w:p>
    <w:p w:rsidR="00A92C01" w:rsidRPr="005949E3" w:rsidRDefault="00A92C01" w:rsidP="00E40032">
      <w:pPr>
        <w:autoSpaceDE w:val="0"/>
        <w:autoSpaceDN w:val="0"/>
        <w:adjustRightInd w:val="0"/>
        <w:spacing w:line="360" w:lineRule="auto"/>
        <w:ind w:left="1701"/>
        <w:contextualSpacing/>
        <w:jc w:val="both"/>
        <w:rPr>
          <w:rFonts w:eastAsia="Calibri"/>
          <w:color w:val="auto"/>
          <w:sz w:val="24"/>
          <w:szCs w:val="24"/>
          <w:lang w:val="en-US"/>
        </w:rPr>
      </w:pPr>
      <w:r w:rsidRPr="005949E3">
        <w:rPr>
          <w:rFonts w:eastAsia="Calibri"/>
          <w:color w:val="auto"/>
          <w:sz w:val="24"/>
          <w:szCs w:val="24"/>
        </w:rPr>
        <w:t>Kawasan dimana dilakukanseluruh kegiatan yang meliputiusaha hulu, usaha tani,agroindustri, pemasaran, danjasa penunjang pengelolaansumber daya alam hayatidalam agroekosistem yangsesuai dan berkelanjutan,dengan bantuan teknologi,modal, tenaga kerja, danmanajemen untukmendapatkan manfaatsebesar-besarnya bagikesejahteraan masyarakat</w:t>
      </w:r>
      <w:r w:rsidRPr="005949E3">
        <w:rPr>
          <w:rFonts w:eastAsia="Calibri"/>
          <w:color w:val="auto"/>
          <w:sz w:val="24"/>
          <w:szCs w:val="24"/>
          <w:lang w:val="en-US"/>
        </w:rPr>
        <w:t>, dengan ketentuan umum kegiatan sebagai berikut:</w:t>
      </w:r>
    </w:p>
    <w:p w:rsidR="00A92C01" w:rsidRPr="005949E3" w:rsidRDefault="00A92C01" w:rsidP="00E40032">
      <w:pPr>
        <w:numPr>
          <w:ilvl w:val="0"/>
          <w:numId w:val="36"/>
        </w:numPr>
        <w:tabs>
          <w:tab w:val="left" w:pos="1560"/>
        </w:tabs>
        <w:autoSpaceDE w:val="0"/>
        <w:autoSpaceDN w:val="0"/>
        <w:adjustRightInd w:val="0"/>
        <w:spacing w:line="360" w:lineRule="auto"/>
        <w:ind w:left="2127"/>
        <w:contextualSpacing/>
        <w:jc w:val="both"/>
        <w:rPr>
          <w:rFonts w:eastAsia="Calibri"/>
          <w:color w:val="auto"/>
          <w:sz w:val="24"/>
          <w:szCs w:val="24"/>
        </w:rPr>
      </w:pPr>
      <w:r w:rsidRPr="005949E3">
        <w:rPr>
          <w:rFonts w:eastAsia="Calibri"/>
          <w:color w:val="auto"/>
          <w:sz w:val="24"/>
          <w:szCs w:val="24"/>
        </w:rPr>
        <w:t>Pada kawasan pertanian dapat dibangun bangunan hunian, fasilitas sosial dan ekonomi secar</w:t>
      </w:r>
      <w:r w:rsidR="000F1E69">
        <w:rPr>
          <w:rFonts w:eastAsia="Calibri"/>
          <w:color w:val="auto"/>
          <w:sz w:val="24"/>
          <w:szCs w:val="24"/>
        </w:rPr>
        <w:t>a terbatas dan sesuai kebutuhan</w:t>
      </w:r>
      <w:r w:rsidR="000F1E69">
        <w:rPr>
          <w:rFonts w:eastAsia="Calibri"/>
          <w:color w:val="auto"/>
          <w:sz w:val="24"/>
          <w:szCs w:val="24"/>
          <w:lang w:val="en-US"/>
        </w:rPr>
        <w:t>;</w:t>
      </w:r>
    </w:p>
    <w:p w:rsidR="00A92C01" w:rsidRPr="005949E3" w:rsidRDefault="00A92C01" w:rsidP="00E40032">
      <w:pPr>
        <w:numPr>
          <w:ilvl w:val="0"/>
          <w:numId w:val="36"/>
        </w:numPr>
        <w:tabs>
          <w:tab w:val="left" w:pos="1560"/>
        </w:tabs>
        <w:autoSpaceDE w:val="0"/>
        <w:autoSpaceDN w:val="0"/>
        <w:adjustRightInd w:val="0"/>
        <w:spacing w:line="360" w:lineRule="auto"/>
        <w:ind w:left="2127"/>
        <w:contextualSpacing/>
        <w:jc w:val="both"/>
        <w:rPr>
          <w:rFonts w:eastAsia="Calibri"/>
          <w:color w:val="auto"/>
          <w:sz w:val="24"/>
          <w:szCs w:val="24"/>
        </w:rPr>
      </w:pPr>
      <w:r w:rsidRPr="005949E3">
        <w:rPr>
          <w:rFonts w:eastAsia="Calibri"/>
          <w:color w:val="auto"/>
          <w:sz w:val="24"/>
          <w:szCs w:val="24"/>
        </w:rPr>
        <w:t>Sawah beririgasi teknis tidak boleh dialihfungsikan</w:t>
      </w:r>
      <w:r w:rsidR="000F1E69">
        <w:rPr>
          <w:rFonts w:eastAsia="Calibri"/>
          <w:color w:val="auto"/>
          <w:sz w:val="24"/>
          <w:szCs w:val="24"/>
          <w:lang w:val="en-US"/>
        </w:rPr>
        <w:t>;</w:t>
      </w:r>
    </w:p>
    <w:p w:rsidR="00A92C01" w:rsidRPr="005949E3" w:rsidRDefault="00A92C01" w:rsidP="00E40032">
      <w:pPr>
        <w:numPr>
          <w:ilvl w:val="0"/>
          <w:numId w:val="36"/>
        </w:numPr>
        <w:tabs>
          <w:tab w:val="left" w:pos="1560"/>
        </w:tabs>
        <w:autoSpaceDE w:val="0"/>
        <w:autoSpaceDN w:val="0"/>
        <w:adjustRightInd w:val="0"/>
        <w:spacing w:line="360" w:lineRule="auto"/>
        <w:ind w:left="2127"/>
        <w:contextualSpacing/>
        <w:jc w:val="both"/>
        <w:rPr>
          <w:rFonts w:eastAsia="Calibri"/>
          <w:color w:val="auto"/>
          <w:sz w:val="24"/>
          <w:szCs w:val="24"/>
        </w:rPr>
      </w:pPr>
      <w:r w:rsidRPr="005949E3">
        <w:rPr>
          <w:rFonts w:eastAsia="Calibri"/>
          <w:color w:val="auto"/>
          <w:sz w:val="24"/>
          <w:szCs w:val="24"/>
        </w:rPr>
        <w:t>Peruntukan budidaya pertanian pangan lahan basah dan lahan kering diperkenankan untuk dialihfungsikan sesuai dengan ketentuan peraturan perundang-undangan yang berlaku, kecuali lahan pertanian tanaman pangan yang telah mempunyai ketetapan hukum;</w:t>
      </w:r>
    </w:p>
    <w:p w:rsidR="00A92C01" w:rsidRPr="005949E3" w:rsidRDefault="00A92C01" w:rsidP="00E40032">
      <w:pPr>
        <w:numPr>
          <w:ilvl w:val="0"/>
          <w:numId w:val="36"/>
        </w:numPr>
        <w:tabs>
          <w:tab w:val="left" w:pos="1560"/>
        </w:tabs>
        <w:autoSpaceDE w:val="0"/>
        <w:autoSpaceDN w:val="0"/>
        <w:adjustRightInd w:val="0"/>
        <w:spacing w:line="360" w:lineRule="auto"/>
        <w:ind w:left="2127"/>
        <w:contextualSpacing/>
        <w:jc w:val="both"/>
        <w:rPr>
          <w:rFonts w:eastAsia="Calibri"/>
          <w:color w:val="auto"/>
          <w:sz w:val="24"/>
          <w:szCs w:val="24"/>
        </w:rPr>
      </w:pPr>
      <w:r w:rsidRPr="005949E3">
        <w:rPr>
          <w:rFonts w:eastAsia="Calibri"/>
          <w:color w:val="auto"/>
          <w:sz w:val="24"/>
          <w:szCs w:val="24"/>
        </w:rPr>
        <w:t xml:space="preserve">Kegiatan budidaya pertanian tanaman pangan lahan basah dan lahan kering tidak diperkenankan menggunakan lahan yang dikelola dengan mengabaikan kelestarian lingkungan, misalnya penggunaan pupuk yang </w:t>
      </w:r>
      <w:r w:rsidRPr="005949E3">
        <w:rPr>
          <w:rFonts w:eastAsia="Calibri"/>
          <w:color w:val="auto"/>
          <w:sz w:val="24"/>
          <w:szCs w:val="24"/>
        </w:rPr>
        <w:lastRenderedPageBreak/>
        <w:t>menimbulkan dampak negatif terhadap lingkungan, dan pengolahan tanah yang tidak memperhatikan aspek konservasi;</w:t>
      </w:r>
    </w:p>
    <w:p w:rsidR="00A92C01" w:rsidRPr="005949E3" w:rsidRDefault="00A92C01" w:rsidP="00E40032">
      <w:pPr>
        <w:numPr>
          <w:ilvl w:val="0"/>
          <w:numId w:val="36"/>
        </w:numPr>
        <w:tabs>
          <w:tab w:val="left" w:pos="1560"/>
        </w:tabs>
        <w:autoSpaceDE w:val="0"/>
        <w:autoSpaceDN w:val="0"/>
        <w:adjustRightInd w:val="0"/>
        <w:spacing w:line="360" w:lineRule="auto"/>
        <w:ind w:left="2127"/>
        <w:contextualSpacing/>
        <w:jc w:val="both"/>
        <w:rPr>
          <w:rFonts w:eastAsia="Calibri"/>
          <w:color w:val="auto"/>
          <w:sz w:val="24"/>
          <w:szCs w:val="24"/>
        </w:rPr>
      </w:pPr>
      <w:r w:rsidRPr="005949E3">
        <w:rPr>
          <w:rFonts w:eastAsia="Calibri"/>
          <w:color w:val="auto"/>
          <w:sz w:val="24"/>
          <w:szCs w:val="24"/>
        </w:rPr>
        <w:t>Peruntukan budidaya pertanian pangan lahan basah dan lahan kering diperkenankan untuk dialihfungsikan sesuai dengan ketentuan peraturan perundang-undangan yang berlaku, kecuali lahan pertanian tanaman pangan berkelanjutan yang telah ditetapkan dengan undang-undang;</w:t>
      </w:r>
    </w:p>
    <w:p w:rsidR="00A92C01" w:rsidRPr="005949E3" w:rsidRDefault="00A92C01" w:rsidP="00E40032">
      <w:pPr>
        <w:numPr>
          <w:ilvl w:val="0"/>
          <w:numId w:val="36"/>
        </w:numPr>
        <w:tabs>
          <w:tab w:val="left" w:pos="1560"/>
        </w:tabs>
        <w:autoSpaceDE w:val="0"/>
        <w:autoSpaceDN w:val="0"/>
        <w:adjustRightInd w:val="0"/>
        <w:spacing w:line="360" w:lineRule="auto"/>
        <w:ind w:left="2127"/>
        <w:contextualSpacing/>
        <w:jc w:val="both"/>
        <w:rPr>
          <w:color w:val="auto"/>
          <w:sz w:val="24"/>
          <w:szCs w:val="24"/>
          <w:lang w:val="en-US"/>
        </w:rPr>
      </w:pPr>
      <w:r w:rsidRPr="005949E3">
        <w:rPr>
          <w:rFonts w:eastAsia="Calibri"/>
          <w:color w:val="auto"/>
          <w:sz w:val="24"/>
          <w:szCs w:val="24"/>
        </w:rPr>
        <w:t>Pada kawasan budidaya pertanian diperkenankan adanya bangunan prasarana wilayah dan bangunan yang bersifat mendukung kegiatan pertanian; dan</w:t>
      </w:r>
      <w:r w:rsidRPr="005949E3">
        <w:rPr>
          <w:rFonts w:eastAsia="Calibri"/>
          <w:color w:val="auto"/>
          <w:sz w:val="24"/>
          <w:szCs w:val="24"/>
          <w:lang w:val="en-US"/>
        </w:rPr>
        <w:t xml:space="preserve"> d</w:t>
      </w:r>
      <w:r w:rsidRPr="005949E3">
        <w:rPr>
          <w:rFonts w:eastAsia="Calibri"/>
          <w:color w:val="auto"/>
          <w:sz w:val="24"/>
          <w:szCs w:val="24"/>
        </w:rPr>
        <w:t>alam kawasan pertanian masih diperkenankan dilakukan kegiatan wisata alam secara terbatas, penelitian dan pendidikan.Kegiatan pertanian tidak diperkenankan dilakukan di dalam kawasan lindung.</w:t>
      </w:r>
    </w:p>
    <w:p w:rsidR="00A92C01" w:rsidRPr="005949E3" w:rsidRDefault="00A92C01" w:rsidP="00E40032">
      <w:pPr>
        <w:pStyle w:val="ListParagraph"/>
        <w:numPr>
          <w:ilvl w:val="0"/>
          <w:numId w:val="24"/>
        </w:numPr>
        <w:autoSpaceDE w:val="0"/>
        <w:autoSpaceDN w:val="0"/>
        <w:adjustRightInd w:val="0"/>
        <w:spacing w:line="360" w:lineRule="auto"/>
        <w:ind w:left="1701"/>
        <w:jc w:val="both"/>
        <w:rPr>
          <w:color w:val="auto"/>
          <w:sz w:val="24"/>
          <w:szCs w:val="24"/>
          <w:lang w:val="en-US"/>
        </w:rPr>
      </w:pPr>
      <w:r w:rsidRPr="005949E3">
        <w:rPr>
          <w:bCs/>
          <w:color w:val="auto"/>
          <w:sz w:val="24"/>
          <w:szCs w:val="24"/>
          <w:lang w:val="es-ES"/>
        </w:rPr>
        <w:t>Kawasan Perkebunan</w:t>
      </w:r>
    </w:p>
    <w:p w:rsidR="00A92C01" w:rsidRPr="005949E3" w:rsidRDefault="00A92C01" w:rsidP="00E40032">
      <w:pPr>
        <w:autoSpaceDE w:val="0"/>
        <w:autoSpaceDN w:val="0"/>
        <w:adjustRightInd w:val="0"/>
        <w:spacing w:line="360" w:lineRule="auto"/>
        <w:ind w:left="1625" w:firstLine="360"/>
        <w:contextualSpacing/>
        <w:jc w:val="both"/>
        <w:rPr>
          <w:rFonts w:eastAsia="Calibri"/>
          <w:color w:val="auto"/>
          <w:sz w:val="24"/>
          <w:szCs w:val="24"/>
          <w:lang w:val="en-US"/>
        </w:rPr>
      </w:pPr>
      <w:r w:rsidRPr="005949E3">
        <w:rPr>
          <w:rFonts w:eastAsia="Calibri"/>
          <w:color w:val="auto"/>
          <w:sz w:val="24"/>
          <w:szCs w:val="24"/>
        </w:rPr>
        <w:t>Kawasaan dimana dilakukan segala kegiatan yangmengusahakan tanaman tertentu pada tanah dan/atau media tumbuh lainnya dalamekosistem yang sesuai, mengolah dan memasarkan barang dan jasa hasil tanaman tersebut, dengan bantuan ilmu pengetahuan dan teknologi, permodalan serta manajemenuntuk mewujudkankesejahteraan bagi pelaku usaha perkebunan danmasyarakat</w:t>
      </w:r>
      <w:r w:rsidRPr="005949E3">
        <w:rPr>
          <w:rFonts w:eastAsia="Calibri"/>
          <w:color w:val="auto"/>
          <w:sz w:val="24"/>
          <w:szCs w:val="24"/>
          <w:lang w:val="en-US"/>
        </w:rPr>
        <w:t>, dengan ketentuan umum kegiatan sebagai berikut:</w:t>
      </w:r>
    </w:p>
    <w:p w:rsidR="00A92C01" w:rsidRPr="005949E3" w:rsidRDefault="00A92C01" w:rsidP="00E40032">
      <w:pPr>
        <w:numPr>
          <w:ilvl w:val="0"/>
          <w:numId w:val="37"/>
        </w:numPr>
        <w:tabs>
          <w:tab w:val="left" w:pos="1560"/>
        </w:tabs>
        <w:autoSpaceDE w:val="0"/>
        <w:autoSpaceDN w:val="0"/>
        <w:adjustRightInd w:val="0"/>
        <w:spacing w:line="360" w:lineRule="auto"/>
        <w:ind w:left="1985"/>
        <w:contextualSpacing/>
        <w:jc w:val="both"/>
        <w:rPr>
          <w:rFonts w:eastAsia="Calibri"/>
          <w:color w:val="auto"/>
          <w:sz w:val="24"/>
          <w:szCs w:val="24"/>
        </w:rPr>
      </w:pPr>
      <w:r w:rsidRPr="005949E3">
        <w:rPr>
          <w:rFonts w:eastAsia="Calibri"/>
          <w:color w:val="auto"/>
          <w:sz w:val="24"/>
          <w:szCs w:val="24"/>
        </w:rPr>
        <w:t>Dalam kawasan perkebunan dan perkebunan rakyat tidak diperkenankan penanaman jenis tanaman perkebunan yang bersifat menyerap air dalam jumlah banyak, terutama kawasan perkebunan yang berlokasi di daerah hulu/kawasan resapan air;</w:t>
      </w:r>
    </w:p>
    <w:p w:rsidR="00A92C01" w:rsidRPr="000F1E69" w:rsidRDefault="00A92C01" w:rsidP="00E40032">
      <w:pPr>
        <w:numPr>
          <w:ilvl w:val="0"/>
          <w:numId w:val="37"/>
        </w:numPr>
        <w:tabs>
          <w:tab w:val="left" w:pos="1560"/>
        </w:tabs>
        <w:autoSpaceDE w:val="0"/>
        <w:autoSpaceDN w:val="0"/>
        <w:adjustRightInd w:val="0"/>
        <w:spacing w:line="360" w:lineRule="auto"/>
        <w:ind w:left="1985"/>
        <w:contextualSpacing/>
        <w:jc w:val="both"/>
        <w:rPr>
          <w:rFonts w:eastAsia="Calibri"/>
          <w:color w:val="auto"/>
          <w:sz w:val="24"/>
          <w:szCs w:val="24"/>
        </w:rPr>
      </w:pPr>
      <w:r w:rsidRPr="005949E3">
        <w:rPr>
          <w:rFonts w:eastAsia="Calibri"/>
          <w:color w:val="auto"/>
          <w:sz w:val="24"/>
          <w:szCs w:val="24"/>
        </w:rPr>
        <w:t>Bagi kawasan perkebunan besar tidak diperkenankan merubah jenis tanaman perkebunan yang tidak sesuai dengan perizinan</w:t>
      </w:r>
      <w:r w:rsidRPr="000F1E69">
        <w:rPr>
          <w:rFonts w:eastAsia="Calibri"/>
          <w:color w:val="auto"/>
          <w:sz w:val="24"/>
          <w:szCs w:val="24"/>
        </w:rPr>
        <w:t>yang diberikan;</w:t>
      </w:r>
    </w:p>
    <w:p w:rsidR="00A92C01" w:rsidRPr="005949E3" w:rsidRDefault="00A92C01" w:rsidP="00E40032">
      <w:pPr>
        <w:numPr>
          <w:ilvl w:val="0"/>
          <w:numId w:val="37"/>
        </w:numPr>
        <w:tabs>
          <w:tab w:val="left" w:pos="1560"/>
        </w:tabs>
        <w:autoSpaceDE w:val="0"/>
        <w:autoSpaceDN w:val="0"/>
        <w:adjustRightInd w:val="0"/>
        <w:spacing w:line="360" w:lineRule="auto"/>
        <w:ind w:left="1985"/>
        <w:contextualSpacing/>
        <w:jc w:val="both"/>
        <w:rPr>
          <w:rFonts w:eastAsia="Calibri"/>
          <w:color w:val="auto"/>
          <w:sz w:val="24"/>
          <w:szCs w:val="24"/>
        </w:rPr>
      </w:pPr>
      <w:r w:rsidRPr="005949E3">
        <w:rPr>
          <w:rFonts w:eastAsia="Calibri"/>
          <w:color w:val="auto"/>
          <w:sz w:val="24"/>
          <w:szCs w:val="24"/>
        </w:rPr>
        <w:t>Dalam kawasan perkebunan besar dan perkebunan rakyat diperkenankan adanya bangunan yang bersifat mendukung kegiatan perkebunan dan jaringan prasarana wilayah;</w:t>
      </w:r>
    </w:p>
    <w:p w:rsidR="00A92C01" w:rsidRPr="005949E3" w:rsidRDefault="00A92C01" w:rsidP="00E40032">
      <w:pPr>
        <w:numPr>
          <w:ilvl w:val="0"/>
          <w:numId w:val="37"/>
        </w:numPr>
        <w:tabs>
          <w:tab w:val="left" w:pos="1560"/>
        </w:tabs>
        <w:autoSpaceDE w:val="0"/>
        <w:autoSpaceDN w:val="0"/>
        <w:adjustRightInd w:val="0"/>
        <w:spacing w:line="360" w:lineRule="auto"/>
        <w:ind w:left="1985"/>
        <w:contextualSpacing/>
        <w:jc w:val="both"/>
        <w:rPr>
          <w:rFonts w:eastAsia="Calibri"/>
          <w:color w:val="auto"/>
          <w:sz w:val="24"/>
          <w:szCs w:val="24"/>
        </w:rPr>
      </w:pPr>
      <w:r w:rsidRPr="005949E3">
        <w:rPr>
          <w:rFonts w:eastAsia="Calibri"/>
          <w:color w:val="auto"/>
          <w:sz w:val="24"/>
          <w:szCs w:val="24"/>
        </w:rPr>
        <w:t>Alih fungsi kawasan perkebunan menjadi fungsi lainnya dapat dilakukan sepanjang sesuai dan mengikuti ketentuan peraturan perundang-undangan yang berlaku;</w:t>
      </w:r>
    </w:p>
    <w:p w:rsidR="00A92C01" w:rsidRPr="005949E3" w:rsidRDefault="00A92C01" w:rsidP="00E40032">
      <w:pPr>
        <w:numPr>
          <w:ilvl w:val="0"/>
          <w:numId w:val="37"/>
        </w:numPr>
        <w:tabs>
          <w:tab w:val="left" w:pos="1560"/>
        </w:tabs>
        <w:autoSpaceDE w:val="0"/>
        <w:autoSpaceDN w:val="0"/>
        <w:adjustRightInd w:val="0"/>
        <w:spacing w:line="360" w:lineRule="auto"/>
        <w:ind w:left="1985"/>
        <w:contextualSpacing/>
        <w:jc w:val="both"/>
        <w:rPr>
          <w:rFonts w:eastAsia="Calibri"/>
          <w:color w:val="auto"/>
          <w:sz w:val="24"/>
          <w:szCs w:val="24"/>
        </w:rPr>
      </w:pPr>
      <w:r w:rsidRPr="005949E3">
        <w:rPr>
          <w:rFonts w:eastAsia="Calibri"/>
          <w:color w:val="auto"/>
          <w:sz w:val="24"/>
          <w:szCs w:val="24"/>
        </w:rPr>
        <w:t>Sebelum kegiatan perkebunan besar dilakukan diwajibkan untuk dilakukan studi kelayakan dan studi AMDAL yang hasilnya disetujui oleh tim evaluasi dari lembaga yang berwenang;</w:t>
      </w:r>
    </w:p>
    <w:p w:rsidR="00A92C01" w:rsidRPr="005949E3" w:rsidRDefault="00A92C01" w:rsidP="00E40032">
      <w:pPr>
        <w:numPr>
          <w:ilvl w:val="0"/>
          <w:numId w:val="37"/>
        </w:numPr>
        <w:tabs>
          <w:tab w:val="left" w:pos="1560"/>
        </w:tabs>
        <w:autoSpaceDE w:val="0"/>
        <w:autoSpaceDN w:val="0"/>
        <w:adjustRightInd w:val="0"/>
        <w:spacing w:line="360" w:lineRule="auto"/>
        <w:ind w:left="1985"/>
        <w:contextualSpacing/>
        <w:jc w:val="both"/>
        <w:rPr>
          <w:rFonts w:eastAsia="Calibri"/>
          <w:color w:val="auto"/>
          <w:sz w:val="24"/>
          <w:szCs w:val="24"/>
          <w:lang w:val="en-US"/>
        </w:rPr>
      </w:pPr>
      <w:r w:rsidRPr="005949E3">
        <w:rPr>
          <w:rFonts w:eastAsia="Calibri"/>
          <w:color w:val="auto"/>
          <w:sz w:val="24"/>
          <w:szCs w:val="24"/>
        </w:rPr>
        <w:t>Kegiatan perkebunan tidak diperkenankan dilakukan di dalam kawasan lindung; dan</w:t>
      </w:r>
      <w:r w:rsidRPr="005949E3">
        <w:rPr>
          <w:rFonts w:eastAsia="Calibri"/>
          <w:color w:val="auto"/>
          <w:sz w:val="24"/>
          <w:szCs w:val="24"/>
          <w:lang w:val="en-US"/>
        </w:rPr>
        <w:t xml:space="preserve"> d</w:t>
      </w:r>
      <w:r w:rsidRPr="005949E3">
        <w:rPr>
          <w:rFonts w:eastAsia="Calibri"/>
          <w:color w:val="auto"/>
          <w:sz w:val="24"/>
          <w:szCs w:val="24"/>
        </w:rPr>
        <w:t>ilarang memindahkan hak atas tanah usaha perkebunan yang mengakibatkan terjadinya satuan usaha yang kurang dari luas minimum (sesuai Peraturan Menteri)</w:t>
      </w:r>
      <w:r w:rsidRPr="005949E3">
        <w:rPr>
          <w:rFonts w:eastAsia="Calibri"/>
          <w:color w:val="auto"/>
          <w:sz w:val="24"/>
          <w:szCs w:val="24"/>
          <w:lang w:val="en-US"/>
        </w:rPr>
        <w:t>.</w:t>
      </w:r>
    </w:p>
    <w:p w:rsidR="00A92C01" w:rsidRPr="005949E3" w:rsidRDefault="00A92C01" w:rsidP="00E40032">
      <w:pPr>
        <w:pStyle w:val="ListParagraph"/>
        <w:numPr>
          <w:ilvl w:val="0"/>
          <w:numId w:val="24"/>
        </w:numPr>
        <w:spacing w:line="360" w:lineRule="auto"/>
        <w:jc w:val="both"/>
        <w:rPr>
          <w:color w:val="auto"/>
          <w:sz w:val="24"/>
          <w:szCs w:val="24"/>
        </w:rPr>
      </w:pPr>
      <w:r w:rsidRPr="005949E3">
        <w:rPr>
          <w:color w:val="auto"/>
          <w:sz w:val="24"/>
          <w:szCs w:val="24"/>
          <w:lang w:val="en-US"/>
        </w:rPr>
        <w:lastRenderedPageBreak/>
        <w:t>Kawasan Peternakan</w:t>
      </w:r>
    </w:p>
    <w:p w:rsidR="00A92C01" w:rsidRPr="005949E3" w:rsidRDefault="00A92C01" w:rsidP="00E40032">
      <w:pPr>
        <w:autoSpaceDE w:val="0"/>
        <w:autoSpaceDN w:val="0"/>
        <w:adjustRightInd w:val="0"/>
        <w:spacing w:line="360" w:lineRule="auto"/>
        <w:ind w:left="1483" w:firstLine="360"/>
        <w:contextualSpacing/>
        <w:jc w:val="both"/>
        <w:rPr>
          <w:rFonts w:eastAsia="Calibri"/>
          <w:color w:val="auto"/>
          <w:sz w:val="24"/>
          <w:szCs w:val="24"/>
          <w:lang w:val="en-US"/>
        </w:rPr>
      </w:pPr>
      <w:r w:rsidRPr="005949E3">
        <w:rPr>
          <w:rFonts w:eastAsia="Calibri"/>
          <w:color w:val="auto"/>
          <w:sz w:val="24"/>
          <w:szCs w:val="24"/>
        </w:rPr>
        <w:t>Kawasan dimana dilakukan segala urusan yang berkaitandengan sumber daya fisik, benih, bibit dan/atau bakalan,pakan, alat dan mesinpeternakan, budi daya ternak, panen, pascapanen,pengolahan, pemasaran, danpengusahaannya</w:t>
      </w:r>
      <w:r w:rsidRPr="005949E3">
        <w:rPr>
          <w:rFonts w:eastAsia="Calibri"/>
          <w:color w:val="auto"/>
          <w:sz w:val="24"/>
          <w:szCs w:val="24"/>
          <w:lang w:val="en-US"/>
        </w:rPr>
        <w:t>, dengan ketentuan umum kegiatan sebagai berikut:</w:t>
      </w:r>
    </w:p>
    <w:p w:rsidR="00A92C01" w:rsidRPr="000F1E69" w:rsidRDefault="000F1E69" w:rsidP="00E40032">
      <w:pPr>
        <w:numPr>
          <w:ilvl w:val="0"/>
          <w:numId w:val="38"/>
        </w:numPr>
        <w:autoSpaceDE w:val="0"/>
        <w:autoSpaceDN w:val="0"/>
        <w:adjustRightInd w:val="0"/>
        <w:spacing w:line="360" w:lineRule="auto"/>
        <w:ind w:left="1843"/>
        <w:contextualSpacing/>
        <w:jc w:val="both"/>
        <w:rPr>
          <w:rFonts w:eastAsia="Calibri"/>
          <w:color w:val="auto"/>
          <w:sz w:val="24"/>
          <w:szCs w:val="24"/>
          <w:lang w:val="en-US"/>
        </w:rPr>
      </w:pPr>
      <w:r>
        <w:rPr>
          <w:rFonts w:eastAsia="Calibri"/>
          <w:color w:val="auto"/>
          <w:sz w:val="24"/>
          <w:szCs w:val="24"/>
          <w:lang w:val="en-US"/>
        </w:rPr>
        <w:t>D</w:t>
      </w:r>
      <w:r w:rsidR="00A92C01" w:rsidRPr="000F1E69">
        <w:rPr>
          <w:rFonts w:eastAsia="Calibri"/>
          <w:color w:val="auto"/>
          <w:sz w:val="24"/>
          <w:szCs w:val="24"/>
        </w:rPr>
        <w:t>apat dibangun bangunan hunian, fasilitas sosial dan ekonomisecara terbatas dan sesuai kebutuhan</w:t>
      </w:r>
      <w:r w:rsidR="00A92C01" w:rsidRPr="000F1E69">
        <w:rPr>
          <w:rFonts w:eastAsia="Calibri"/>
          <w:color w:val="auto"/>
          <w:sz w:val="24"/>
          <w:szCs w:val="24"/>
          <w:lang w:val="en-US"/>
        </w:rPr>
        <w:t>;</w:t>
      </w:r>
    </w:p>
    <w:p w:rsidR="00A92C01" w:rsidRPr="005949E3" w:rsidRDefault="00A92C01" w:rsidP="00E40032">
      <w:pPr>
        <w:numPr>
          <w:ilvl w:val="0"/>
          <w:numId w:val="38"/>
        </w:numPr>
        <w:autoSpaceDE w:val="0"/>
        <w:autoSpaceDN w:val="0"/>
        <w:adjustRightInd w:val="0"/>
        <w:spacing w:line="360" w:lineRule="auto"/>
        <w:ind w:left="1843"/>
        <w:contextualSpacing/>
        <w:jc w:val="both"/>
        <w:rPr>
          <w:rFonts w:eastAsia="Calibri"/>
          <w:color w:val="auto"/>
          <w:sz w:val="24"/>
          <w:szCs w:val="24"/>
        </w:rPr>
      </w:pPr>
      <w:r w:rsidRPr="005949E3">
        <w:rPr>
          <w:rFonts w:eastAsia="Calibri"/>
          <w:color w:val="auto"/>
          <w:sz w:val="24"/>
          <w:szCs w:val="24"/>
        </w:rPr>
        <w:t>Perlu dibangun infrastruktur penunjang peternakan secara memadai; dan</w:t>
      </w:r>
    </w:p>
    <w:p w:rsidR="00A92C01" w:rsidRPr="005949E3" w:rsidRDefault="00A92C01" w:rsidP="00E40032">
      <w:pPr>
        <w:numPr>
          <w:ilvl w:val="0"/>
          <w:numId w:val="38"/>
        </w:numPr>
        <w:autoSpaceDE w:val="0"/>
        <w:autoSpaceDN w:val="0"/>
        <w:adjustRightInd w:val="0"/>
        <w:spacing w:line="360" w:lineRule="auto"/>
        <w:ind w:left="1843"/>
        <w:contextualSpacing/>
        <w:jc w:val="both"/>
        <w:rPr>
          <w:rFonts w:eastAsia="Calibri"/>
          <w:color w:val="auto"/>
          <w:sz w:val="24"/>
          <w:szCs w:val="24"/>
          <w:lang w:val="en-US"/>
        </w:rPr>
      </w:pPr>
      <w:r w:rsidRPr="005949E3">
        <w:rPr>
          <w:rFonts w:eastAsia="Calibri"/>
          <w:color w:val="auto"/>
          <w:sz w:val="24"/>
          <w:szCs w:val="24"/>
        </w:rPr>
        <w:t>Kawasan peternakan dikembangkan pada kawasan yang tidak menimbulkan gangguan terhadap permukiman.</w:t>
      </w:r>
    </w:p>
    <w:p w:rsidR="00A92C01" w:rsidRPr="005949E3" w:rsidRDefault="00A92C01" w:rsidP="00E40032">
      <w:pPr>
        <w:pStyle w:val="ListParagraph"/>
        <w:numPr>
          <w:ilvl w:val="0"/>
          <w:numId w:val="24"/>
        </w:numPr>
        <w:spacing w:line="360" w:lineRule="auto"/>
        <w:jc w:val="both"/>
        <w:rPr>
          <w:i/>
          <w:color w:val="auto"/>
          <w:sz w:val="24"/>
          <w:szCs w:val="24"/>
        </w:rPr>
      </w:pPr>
      <w:r w:rsidRPr="005949E3">
        <w:rPr>
          <w:bCs/>
          <w:color w:val="auto"/>
          <w:sz w:val="24"/>
          <w:szCs w:val="24"/>
          <w:lang w:val="es-ES"/>
        </w:rPr>
        <w:t>Kawasan Perikanan</w:t>
      </w:r>
    </w:p>
    <w:p w:rsidR="00A92C01" w:rsidRPr="005949E3" w:rsidRDefault="00A92C01" w:rsidP="00E40032">
      <w:pPr>
        <w:autoSpaceDE w:val="0"/>
        <w:autoSpaceDN w:val="0"/>
        <w:adjustRightInd w:val="0"/>
        <w:spacing w:line="360" w:lineRule="auto"/>
        <w:ind w:left="1418" w:firstLine="905"/>
        <w:contextualSpacing/>
        <w:jc w:val="both"/>
        <w:rPr>
          <w:rFonts w:eastAsia="Calibri"/>
          <w:color w:val="auto"/>
          <w:sz w:val="24"/>
          <w:szCs w:val="24"/>
          <w:lang w:val="en-US"/>
        </w:rPr>
      </w:pPr>
      <w:r w:rsidRPr="005949E3">
        <w:rPr>
          <w:rFonts w:eastAsia="Calibri"/>
          <w:color w:val="auto"/>
          <w:sz w:val="24"/>
          <w:szCs w:val="24"/>
        </w:rPr>
        <w:t>Kawasan dimana dilakukan kegiatan yang berhubungandengan pengelol</w:t>
      </w:r>
      <w:r w:rsidR="000F1E69">
        <w:rPr>
          <w:rFonts w:eastAsia="Calibri"/>
          <w:color w:val="auto"/>
          <w:sz w:val="24"/>
          <w:szCs w:val="24"/>
        </w:rPr>
        <w:t>aan dan pemanfaatan sumber daya</w:t>
      </w:r>
      <w:r w:rsidR="000F1E69">
        <w:rPr>
          <w:rFonts w:eastAsia="Calibri"/>
          <w:color w:val="auto"/>
          <w:sz w:val="24"/>
          <w:szCs w:val="24"/>
          <w:lang w:val="en-US"/>
        </w:rPr>
        <w:t xml:space="preserve"> i</w:t>
      </w:r>
      <w:r w:rsidRPr="005949E3">
        <w:rPr>
          <w:rFonts w:eastAsia="Calibri"/>
          <w:color w:val="auto"/>
          <w:sz w:val="24"/>
          <w:szCs w:val="24"/>
        </w:rPr>
        <w:t>kan dan lingkungannya secaraberkelanjutan, mulai dari praproduksi, produksi, pengolahan sampai denganpemasaran yang dilaksanakan dalam suatu sistem bisnisperikanan</w:t>
      </w:r>
      <w:r w:rsidRPr="005949E3">
        <w:rPr>
          <w:rFonts w:eastAsia="Calibri"/>
          <w:color w:val="auto"/>
          <w:sz w:val="24"/>
          <w:szCs w:val="24"/>
          <w:lang w:val="en-US"/>
        </w:rPr>
        <w:t>, dengan ketentuan umum kegiatan sebagai berikut:</w:t>
      </w:r>
    </w:p>
    <w:p w:rsidR="00A92C01" w:rsidRPr="005949E3" w:rsidRDefault="00A92C01" w:rsidP="00E40032">
      <w:pPr>
        <w:numPr>
          <w:ilvl w:val="0"/>
          <w:numId w:val="39"/>
        </w:numPr>
        <w:autoSpaceDE w:val="0"/>
        <w:autoSpaceDN w:val="0"/>
        <w:adjustRightInd w:val="0"/>
        <w:spacing w:line="360" w:lineRule="auto"/>
        <w:ind w:left="1843"/>
        <w:contextualSpacing/>
        <w:jc w:val="both"/>
        <w:rPr>
          <w:rFonts w:eastAsia="Calibri"/>
          <w:color w:val="auto"/>
          <w:sz w:val="24"/>
          <w:szCs w:val="24"/>
        </w:rPr>
      </w:pPr>
      <w:r w:rsidRPr="005949E3">
        <w:rPr>
          <w:rFonts w:eastAsia="Calibri"/>
          <w:color w:val="auto"/>
          <w:sz w:val="24"/>
          <w:szCs w:val="24"/>
        </w:rPr>
        <w:t>Dapat dibangun bangunan hunian, fasilitas sosial dan ekonomi</w:t>
      </w:r>
      <w:r w:rsidR="000F1E69">
        <w:rPr>
          <w:rFonts w:eastAsia="Calibri"/>
          <w:color w:val="auto"/>
          <w:sz w:val="24"/>
          <w:szCs w:val="24"/>
          <w:lang w:val="en-US"/>
        </w:rPr>
        <w:t>;</w:t>
      </w:r>
    </w:p>
    <w:p w:rsidR="00A92C01" w:rsidRPr="005949E3" w:rsidRDefault="00A92C01" w:rsidP="00E40032">
      <w:pPr>
        <w:numPr>
          <w:ilvl w:val="0"/>
          <w:numId w:val="39"/>
        </w:numPr>
        <w:autoSpaceDE w:val="0"/>
        <w:autoSpaceDN w:val="0"/>
        <w:adjustRightInd w:val="0"/>
        <w:spacing w:line="360" w:lineRule="auto"/>
        <w:ind w:left="1843"/>
        <w:contextualSpacing/>
        <w:jc w:val="both"/>
        <w:rPr>
          <w:rFonts w:eastAsia="Calibri"/>
          <w:color w:val="auto"/>
          <w:sz w:val="24"/>
          <w:szCs w:val="24"/>
        </w:rPr>
      </w:pPr>
      <w:r w:rsidRPr="005949E3">
        <w:rPr>
          <w:rFonts w:eastAsia="Calibri"/>
          <w:color w:val="auto"/>
          <w:sz w:val="24"/>
          <w:szCs w:val="24"/>
        </w:rPr>
        <w:t>secara terbatas dan sesuai kebutuhan</w:t>
      </w:r>
      <w:r w:rsidR="000F1E69">
        <w:rPr>
          <w:rFonts w:eastAsia="Calibri"/>
          <w:color w:val="auto"/>
          <w:sz w:val="24"/>
          <w:szCs w:val="24"/>
          <w:lang w:val="en-US"/>
        </w:rPr>
        <w:t>;</w:t>
      </w:r>
    </w:p>
    <w:p w:rsidR="00A92C01" w:rsidRPr="00B1779E" w:rsidRDefault="00A92C01" w:rsidP="00E40032">
      <w:pPr>
        <w:numPr>
          <w:ilvl w:val="0"/>
          <w:numId w:val="39"/>
        </w:numPr>
        <w:autoSpaceDE w:val="0"/>
        <w:autoSpaceDN w:val="0"/>
        <w:adjustRightInd w:val="0"/>
        <w:spacing w:line="360" w:lineRule="auto"/>
        <w:ind w:left="1843"/>
        <w:contextualSpacing/>
        <w:jc w:val="both"/>
        <w:rPr>
          <w:rFonts w:eastAsia="Calibri"/>
          <w:color w:val="auto"/>
          <w:sz w:val="24"/>
          <w:szCs w:val="24"/>
        </w:rPr>
      </w:pPr>
      <w:r w:rsidRPr="005949E3">
        <w:rPr>
          <w:rFonts w:eastAsia="Calibri"/>
          <w:color w:val="auto"/>
          <w:sz w:val="24"/>
          <w:szCs w:val="24"/>
        </w:rPr>
        <w:t>Kawasan budidaya perikanan tidak diperkenankan berdekatan</w:t>
      </w:r>
      <w:r w:rsidRPr="00B1779E">
        <w:rPr>
          <w:rFonts w:eastAsia="Calibri"/>
          <w:color w:val="auto"/>
          <w:sz w:val="24"/>
          <w:szCs w:val="24"/>
        </w:rPr>
        <w:t>dengan kawasan yang bersifat polutif;</w:t>
      </w:r>
    </w:p>
    <w:p w:rsidR="00A92C01" w:rsidRPr="000F1E69" w:rsidRDefault="00A92C01" w:rsidP="00E40032">
      <w:pPr>
        <w:numPr>
          <w:ilvl w:val="0"/>
          <w:numId w:val="39"/>
        </w:numPr>
        <w:autoSpaceDE w:val="0"/>
        <w:autoSpaceDN w:val="0"/>
        <w:adjustRightInd w:val="0"/>
        <w:spacing w:line="360" w:lineRule="auto"/>
        <w:ind w:left="1843"/>
        <w:contextualSpacing/>
        <w:jc w:val="both"/>
        <w:rPr>
          <w:rFonts w:eastAsia="Calibri"/>
          <w:color w:val="auto"/>
          <w:sz w:val="24"/>
          <w:szCs w:val="24"/>
        </w:rPr>
      </w:pPr>
      <w:r w:rsidRPr="005949E3">
        <w:rPr>
          <w:rFonts w:eastAsia="Calibri"/>
          <w:color w:val="auto"/>
          <w:sz w:val="24"/>
          <w:szCs w:val="24"/>
        </w:rPr>
        <w:t>Dalam kawasan perikanan masih diperkenankan adanya kegiatan lain yang bersifat mendukung kegiatan perikanan dan</w:t>
      </w:r>
      <w:r w:rsidRPr="000F1E69">
        <w:rPr>
          <w:rFonts w:eastAsia="Calibri"/>
          <w:color w:val="auto"/>
          <w:sz w:val="24"/>
          <w:szCs w:val="24"/>
        </w:rPr>
        <w:t>pembangunan sistem jaringan prasarana sesuai ketentuan yang berlaku;</w:t>
      </w:r>
    </w:p>
    <w:p w:rsidR="00A92C01" w:rsidRPr="000F1E69" w:rsidRDefault="00A92C01" w:rsidP="00E40032">
      <w:pPr>
        <w:numPr>
          <w:ilvl w:val="0"/>
          <w:numId w:val="39"/>
        </w:numPr>
        <w:autoSpaceDE w:val="0"/>
        <w:autoSpaceDN w:val="0"/>
        <w:adjustRightInd w:val="0"/>
        <w:spacing w:line="360" w:lineRule="auto"/>
        <w:ind w:left="1843"/>
        <w:contextualSpacing/>
        <w:jc w:val="both"/>
        <w:rPr>
          <w:rFonts w:eastAsia="Calibri"/>
          <w:color w:val="auto"/>
          <w:sz w:val="24"/>
          <w:szCs w:val="24"/>
        </w:rPr>
      </w:pPr>
      <w:r w:rsidRPr="005949E3">
        <w:rPr>
          <w:rFonts w:eastAsia="Calibri"/>
          <w:color w:val="auto"/>
          <w:sz w:val="24"/>
          <w:szCs w:val="24"/>
        </w:rPr>
        <w:t>Kawasan perikanan diperkenankan untuk dialihfungsikan sesuai</w:t>
      </w:r>
      <w:r w:rsidRPr="000F1E69">
        <w:rPr>
          <w:rFonts w:eastAsia="Calibri"/>
          <w:color w:val="auto"/>
          <w:sz w:val="24"/>
          <w:szCs w:val="24"/>
        </w:rPr>
        <w:t>dengan ketentuan peraturan perundang-undangan yang berlaku;</w:t>
      </w:r>
    </w:p>
    <w:p w:rsidR="00A92C01" w:rsidRPr="005949E3" w:rsidRDefault="00A92C01" w:rsidP="00E40032">
      <w:pPr>
        <w:numPr>
          <w:ilvl w:val="0"/>
          <w:numId w:val="39"/>
        </w:numPr>
        <w:autoSpaceDE w:val="0"/>
        <w:autoSpaceDN w:val="0"/>
        <w:adjustRightInd w:val="0"/>
        <w:spacing w:line="360" w:lineRule="auto"/>
        <w:ind w:left="1843"/>
        <w:contextualSpacing/>
        <w:jc w:val="both"/>
        <w:rPr>
          <w:rFonts w:eastAsia="Calibri"/>
          <w:color w:val="auto"/>
          <w:sz w:val="24"/>
          <w:szCs w:val="24"/>
        </w:rPr>
      </w:pPr>
      <w:r w:rsidRPr="005949E3">
        <w:rPr>
          <w:rFonts w:eastAsia="Calibri"/>
          <w:color w:val="auto"/>
          <w:sz w:val="24"/>
          <w:szCs w:val="24"/>
        </w:rPr>
        <w:t>Dalam kawasan perikanan masih diperkenankan dilakukan kegiatan wisata alam secara terbatas, penelitian dan pendidikan;</w:t>
      </w:r>
    </w:p>
    <w:p w:rsidR="00A92C01" w:rsidRPr="000F1E69" w:rsidRDefault="00A92C01" w:rsidP="00E40032">
      <w:pPr>
        <w:numPr>
          <w:ilvl w:val="0"/>
          <w:numId w:val="39"/>
        </w:numPr>
        <w:autoSpaceDE w:val="0"/>
        <w:autoSpaceDN w:val="0"/>
        <w:adjustRightInd w:val="0"/>
        <w:spacing w:line="360" w:lineRule="auto"/>
        <w:ind w:left="1843"/>
        <w:contextualSpacing/>
        <w:jc w:val="both"/>
        <w:rPr>
          <w:rFonts w:eastAsia="Calibri"/>
          <w:color w:val="auto"/>
          <w:sz w:val="24"/>
          <w:szCs w:val="24"/>
        </w:rPr>
      </w:pPr>
      <w:r w:rsidRPr="005949E3">
        <w:rPr>
          <w:rFonts w:eastAsia="Calibri"/>
          <w:color w:val="auto"/>
          <w:sz w:val="24"/>
          <w:szCs w:val="24"/>
        </w:rPr>
        <w:t>Kegiatan perikanan tidak diperkenankan dilakukan di dalam</w:t>
      </w:r>
      <w:r w:rsidRPr="000F1E69">
        <w:rPr>
          <w:rFonts w:eastAsia="Calibri"/>
          <w:color w:val="auto"/>
          <w:sz w:val="24"/>
          <w:szCs w:val="24"/>
        </w:rPr>
        <w:t>kawasan lindung.</w:t>
      </w:r>
    </w:p>
    <w:p w:rsidR="00A92C01" w:rsidRPr="005949E3" w:rsidRDefault="00A92C01" w:rsidP="00E40032">
      <w:pPr>
        <w:pStyle w:val="ListParagraph"/>
        <w:numPr>
          <w:ilvl w:val="0"/>
          <w:numId w:val="24"/>
        </w:numPr>
        <w:spacing w:line="360" w:lineRule="auto"/>
        <w:jc w:val="both"/>
        <w:rPr>
          <w:i/>
          <w:color w:val="auto"/>
          <w:sz w:val="24"/>
          <w:szCs w:val="24"/>
        </w:rPr>
      </w:pPr>
      <w:r w:rsidRPr="005949E3">
        <w:rPr>
          <w:bCs/>
          <w:color w:val="auto"/>
          <w:sz w:val="24"/>
          <w:szCs w:val="24"/>
          <w:lang w:val="es-ES"/>
        </w:rPr>
        <w:t>Kawasan Pertambangan</w:t>
      </w:r>
    </w:p>
    <w:p w:rsidR="00A92C01" w:rsidRDefault="00A92C01" w:rsidP="00E40032">
      <w:pPr>
        <w:autoSpaceDE w:val="0"/>
        <w:autoSpaceDN w:val="0"/>
        <w:adjustRightInd w:val="0"/>
        <w:spacing w:line="360" w:lineRule="auto"/>
        <w:ind w:left="1560" w:firstLine="425"/>
        <w:contextualSpacing/>
        <w:jc w:val="both"/>
        <w:rPr>
          <w:rFonts w:eastAsia="Calibri"/>
          <w:color w:val="auto"/>
          <w:sz w:val="24"/>
          <w:szCs w:val="24"/>
          <w:lang w:val="en-US"/>
        </w:rPr>
      </w:pPr>
      <w:r w:rsidRPr="005949E3">
        <w:rPr>
          <w:rFonts w:eastAsia="Calibri"/>
          <w:color w:val="auto"/>
          <w:sz w:val="24"/>
          <w:szCs w:val="24"/>
        </w:rPr>
        <w:t>Kawasan dimana dilakukan sebagian atau seluruh tahapankegiatan dalam rangkapenelitian, pengelolaan danpengusahaan tambang galian C yang meliputi</w:t>
      </w:r>
      <w:r w:rsidRPr="005949E3">
        <w:rPr>
          <w:rFonts w:eastAsia="Calibri"/>
          <w:color w:val="auto"/>
          <w:sz w:val="24"/>
          <w:szCs w:val="24"/>
          <w:lang w:val="en-US"/>
        </w:rPr>
        <w:t xml:space="preserve">n </w:t>
      </w:r>
      <w:r w:rsidRPr="005949E3">
        <w:rPr>
          <w:rFonts w:eastAsia="Calibri"/>
          <w:color w:val="auto"/>
          <w:sz w:val="24"/>
          <w:szCs w:val="24"/>
        </w:rPr>
        <w:t>penyelidikan umum,eksplorasi, studi kelayakan, konstruksi, penambangan,pengolahan dan pemurnian,pengangkutan dan penjualan, serta kegiatan pasca tambang</w:t>
      </w:r>
      <w:r w:rsidRPr="005949E3">
        <w:rPr>
          <w:rFonts w:eastAsia="Calibri"/>
          <w:color w:val="auto"/>
          <w:sz w:val="24"/>
          <w:szCs w:val="24"/>
          <w:lang w:val="en-US"/>
        </w:rPr>
        <w:t>, dengan ketentuan umum kegiatan sebagai berikut:</w:t>
      </w:r>
    </w:p>
    <w:p w:rsidR="00477A73" w:rsidRDefault="00477A73" w:rsidP="00E40032">
      <w:pPr>
        <w:autoSpaceDE w:val="0"/>
        <w:autoSpaceDN w:val="0"/>
        <w:adjustRightInd w:val="0"/>
        <w:spacing w:line="360" w:lineRule="auto"/>
        <w:ind w:left="1560" w:firstLine="425"/>
        <w:contextualSpacing/>
        <w:jc w:val="both"/>
        <w:rPr>
          <w:rFonts w:eastAsia="Calibri"/>
          <w:color w:val="auto"/>
          <w:sz w:val="24"/>
          <w:szCs w:val="24"/>
          <w:lang w:val="en-US"/>
        </w:rPr>
      </w:pPr>
    </w:p>
    <w:p w:rsidR="00477A73" w:rsidRDefault="00477A73" w:rsidP="00E40032">
      <w:pPr>
        <w:autoSpaceDE w:val="0"/>
        <w:autoSpaceDN w:val="0"/>
        <w:adjustRightInd w:val="0"/>
        <w:spacing w:line="360" w:lineRule="auto"/>
        <w:ind w:left="1560" w:firstLine="425"/>
        <w:contextualSpacing/>
        <w:jc w:val="both"/>
        <w:rPr>
          <w:rFonts w:eastAsia="Calibri"/>
          <w:color w:val="auto"/>
          <w:sz w:val="24"/>
          <w:szCs w:val="24"/>
          <w:lang w:val="en-US"/>
        </w:rPr>
      </w:pPr>
    </w:p>
    <w:p w:rsidR="00477A73" w:rsidRPr="005949E3" w:rsidRDefault="00477A73" w:rsidP="00E40032">
      <w:pPr>
        <w:autoSpaceDE w:val="0"/>
        <w:autoSpaceDN w:val="0"/>
        <w:adjustRightInd w:val="0"/>
        <w:spacing w:line="360" w:lineRule="auto"/>
        <w:ind w:left="1560" w:firstLine="425"/>
        <w:contextualSpacing/>
        <w:jc w:val="both"/>
        <w:rPr>
          <w:rFonts w:eastAsia="Calibri"/>
          <w:color w:val="auto"/>
          <w:sz w:val="24"/>
          <w:szCs w:val="24"/>
          <w:lang w:val="en-US"/>
        </w:rPr>
      </w:pPr>
    </w:p>
    <w:p w:rsidR="00A92C01" w:rsidRPr="005949E3" w:rsidRDefault="00A92C01" w:rsidP="00E40032">
      <w:pPr>
        <w:numPr>
          <w:ilvl w:val="0"/>
          <w:numId w:val="40"/>
        </w:numPr>
        <w:autoSpaceDE w:val="0"/>
        <w:autoSpaceDN w:val="0"/>
        <w:adjustRightInd w:val="0"/>
        <w:spacing w:line="360" w:lineRule="auto"/>
        <w:ind w:left="1985"/>
        <w:contextualSpacing/>
        <w:jc w:val="both"/>
        <w:rPr>
          <w:rFonts w:eastAsia="Calibri"/>
          <w:color w:val="auto"/>
          <w:sz w:val="24"/>
          <w:szCs w:val="24"/>
        </w:rPr>
      </w:pPr>
      <w:r w:rsidRPr="005949E3">
        <w:rPr>
          <w:rFonts w:eastAsia="Calibri"/>
          <w:color w:val="auto"/>
          <w:sz w:val="24"/>
          <w:szCs w:val="24"/>
        </w:rPr>
        <w:lastRenderedPageBreak/>
        <w:t>Kawasan pertambangan tidak dapat dikembangkan pada kawasan taman nasional, hutan lindung, kawasan dengan kemiringan diatas 40% dan cagar alam/budaya;</w:t>
      </w:r>
    </w:p>
    <w:p w:rsidR="00A92C01" w:rsidRPr="005949E3" w:rsidRDefault="00A92C01" w:rsidP="00E40032">
      <w:pPr>
        <w:numPr>
          <w:ilvl w:val="0"/>
          <w:numId w:val="40"/>
        </w:numPr>
        <w:autoSpaceDE w:val="0"/>
        <w:autoSpaceDN w:val="0"/>
        <w:adjustRightInd w:val="0"/>
        <w:spacing w:line="360" w:lineRule="auto"/>
        <w:ind w:left="1985"/>
        <w:contextualSpacing/>
        <w:jc w:val="both"/>
        <w:rPr>
          <w:rFonts w:eastAsia="Calibri"/>
          <w:color w:val="auto"/>
          <w:sz w:val="24"/>
          <w:szCs w:val="24"/>
        </w:rPr>
      </w:pPr>
      <w:r w:rsidRPr="005949E3">
        <w:rPr>
          <w:rFonts w:eastAsia="Calibri"/>
          <w:color w:val="auto"/>
          <w:sz w:val="24"/>
          <w:szCs w:val="24"/>
        </w:rPr>
        <w:t>Kegiatan usaha pertambangan tidak dapat dilaksanakan pada tempat yang dilarang untuk melakukan kegiatan usaha pertambangan sesuai dengan ketentuan peraturan perundang</w:t>
      </w:r>
      <w:r w:rsidR="00B1779E">
        <w:rPr>
          <w:rFonts w:eastAsia="Calibri"/>
          <w:color w:val="auto"/>
          <w:sz w:val="24"/>
          <w:szCs w:val="24"/>
          <w:lang w:val="en-US"/>
        </w:rPr>
        <w:t>-</w:t>
      </w:r>
      <w:r w:rsidRPr="005949E3">
        <w:rPr>
          <w:rFonts w:eastAsia="Calibri"/>
          <w:color w:val="auto"/>
          <w:sz w:val="24"/>
          <w:szCs w:val="24"/>
        </w:rPr>
        <w:t>undangan;</w:t>
      </w:r>
    </w:p>
    <w:p w:rsidR="00A92C01" w:rsidRPr="005949E3" w:rsidRDefault="00B1779E" w:rsidP="00E40032">
      <w:pPr>
        <w:numPr>
          <w:ilvl w:val="0"/>
          <w:numId w:val="40"/>
        </w:numPr>
        <w:autoSpaceDE w:val="0"/>
        <w:autoSpaceDN w:val="0"/>
        <w:adjustRightInd w:val="0"/>
        <w:spacing w:line="360" w:lineRule="auto"/>
        <w:ind w:left="1985"/>
        <w:contextualSpacing/>
        <w:jc w:val="both"/>
        <w:rPr>
          <w:rFonts w:eastAsia="Calibri"/>
          <w:color w:val="auto"/>
          <w:sz w:val="24"/>
          <w:szCs w:val="24"/>
        </w:rPr>
      </w:pPr>
      <w:r>
        <w:rPr>
          <w:rFonts w:eastAsia="Calibri"/>
          <w:color w:val="auto"/>
          <w:sz w:val="24"/>
          <w:szCs w:val="24"/>
        </w:rPr>
        <w:t>Pada kawa</w:t>
      </w:r>
      <w:r>
        <w:rPr>
          <w:rFonts w:eastAsia="Calibri"/>
          <w:color w:val="auto"/>
          <w:sz w:val="24"/>
          <w:szCs w:val="24"/>
          <w:lang w:val="en-US"/>
        </w:rPr>
        <w:t>s</w:t>
      </w:r>
      <w:r w:rsidR="00A92C01" w:rsidRPr="005949E3">
        <w:rPr>
          <w:rFonts w:eastAsia="Calibri"/>
          <w:color w:val="auto"/>
          <w:sz w:val="24"/>
          <w:szCs w:val="24"/>
        </w:rPr>
        <w:t>an pertambangan dapat dibangun bangunan hunian, fasilitas sosial dan ekonomi secara terbatas dan sesuai kebutuhan;</w:t>
      </w:r>
    </w:p>
    <w:p w:rsidR="00A92C01" w:rsidRPr="005949E3" w:rsidRDefault="00A92C01" w:rsidP="00E40032">
      <w:pPr>
        <w:numPr>
          <w:ilvl w:val="0"/>
          <w:numId w:val="40"/>
        </w:numPr>
        <w:autoSpaceDE w:val="0"/>
        <w:autoSpaceDN w:val="0"/>
        <w:adjustRightInd w:val="0"/>
        <w:spacing w:line="360" w:lineRule="auto"/>
        <w:ind w:left="1985"/>
        <w:contextualSpacing/>
        <w:jc w:val="both"/>
        <w:rPr>
          <w:rFonts w:eastAsia="Calibri"/>
          <w:color w:val="auto"/>
          <w:sz w:val="24"/>
          <w:szCs w:val="24"/>
        </w:rPr>
      </w:pPr>
      <w:r w:rsidRPr="005949E3">
        <w:rPr>
          <w:rFonts w:eastAsia="Calibri"/>
          <w:color w:val="auto"/>
          <w:sz w:val="24"/>
          <w:szCs w:val="24"/>
        </w:rPr>
        <w:t>Kawasan pascatambang wajib dilakukan rehabilitasi (reklamasi dan/atau revitalisasi) sehingga dapat digunakan kembali untuk kegiatan lain, seperti pertanian, kehutanan, dan pariwisata;</w:t>
      </w:r>
    </w:p>
    <w:p w:rsidR="00A92C01" w:rsidRPr="00B1779E" w:rsidRDefault="00A92C01" w:rsidP="00E40032">
      <w:pPr>
        <w:numPr>
          <w:ilvl w:val="0"/>
          <w:numId w:val="40"/>
        </w:numPr>
        <w:autoSpaceDE w:val="0"/>
        <w:autoSpaceDN w:val="0"/>
        <w:adjustRightInd w:val="0"/>
        <w:spacing w:line="360" w:lineRule="auto"/>
        <w:ind w:left="1985"/>
        <w:contextualSpacing/>
        <w:jc w:val="both"/>
        <w:rPr>
          <w:rFonts w:eastAsia="Calibri"/>
          <w:color w:val="auto"/>
          <w:sz w:val="24"/>
          <w:szCs w:val="24"/>
        </w:rPr>
      </w:pPr>
      <w:r w:rsidRPr="005949E3">
        <w:rPr>
          <w:rFonts w:eastAsia="Calibri"/>
          <w:color w:val="auto"/>
          <w:sz w:val="24"/>
          <w:szCs w:val="24"/>
        </w:rPr>
        <w:t>Kegiatan permukiman diperkenankan secara terbatas untuk menunjang kegiatan pertambangan dengan tetap memper</w:t>
      </w:r>
      <w:r w:rsidR="00B1779E">
        <w:rPr>
          <w:rFonts w:eastAsia="Calibri"/>
          <w:color w:val="auto"/>
          <w:sz w:val="24"/>
          <w:szCs w:val="24"/>
        </w:rPr>
        <w:t>hatikan aspek-aspek keselamatan</w:t>
      </w:r>
      <w:r w:rsidRPr="005949E3">
        <w:rPr>
          <w:rFonts w:eastAsia="Calibri"/>
          <w:color w:val="auto"/>
          <w:sz w:val="24"/>
          <w:szCs w:val="24"/>
        </w:rPr>
        <w:t xml:space="preserve"> dan</w:t>
      </w:r>
      <w:r w:rsidR="00B1779E">
        <w:rPr>
          <w:rFonts w:eastAsia="Calibri"/>
          <w:color w:val="auto"/>
          <w:sz w:val="24"/>
          <w:szCs w:val="24"/>
          <w:lang w:val="en-US"/>
        </w:rPr>
        <w:t xml:space="preserve"> s</w:t>
      </w:r>
      <w:r w:rsidRPr="00B1779E">
        <w:rPr>
          <w:rFonts w:eastAsia="Calibri"/>
          <w:color w:val="auto"/>
          <w:sz w:val="24"/>
          <w:szCs w:val="24"/>
        </w:rPr>
        <w:t>ebelum kegiatan pertambangan dilakukan wajib dilakukan studi kelayakan dan studi AMDAL yang hasilnya disetujui oleh tim evalu</w:t>
      </w:r>
      <w:r w:rsidR="00B1779E">
        <w:rPr>
          <w:rFonts w:eastAsia="Calibri"/>
          <w:color w:val="auto"/>
          <w:sz w:val="24"/>
          <w:szCs w:val="24"/>
        </w:rPr>
        <w:t>asi dari lembaga yang berwenang</w:t>
      </w:r>
      <w:r w:rsidR="00B1779E">
        <w:rPr>
          <w:rFonts w:eastAsia="Calibri"/>
          <w:color w:val="auto"/>
          <w:sz w:val="24"/>
          <w:szCs w:val="24"/>
          <w:lang w:val="en-US"/>
        </w:rPr>
        <w:t>;</w:t>
      </w:r>
    </w:p>
    <w:p w:rsidR="00A92C01" w:rsidRPr="005949E3" w:rsidRDefault="00A92C01" w:rsidP="00E40032">
      <w:pPr>
        <w:numPr>
          <w:ilvl w:val="0"/>
          <w:numId w:val="40"/>
        </w:numPr>
        <w:autoSpaceDE w:val="0"/>
        <w:autoSpaceDN w:val="0"/>
        <w:adjustRightInd w:val="0"/>
        <w:spacing w:line="360" w:lineRule="auto"/>
        <w:ind w:left="1985"/>
        <w:contextualSpacing/>
        <w:jc w:val="both"/>
        <w:rPr>
          <w:color w:val="auto"/>
          <w:sz w:val="24"/>
          <w:szCs w:val="24"/>
        </w:rPr>
      </w:pPr>
      <w:r w:rsidRPr="005949E3">
        <w:rPr>
          <w:rFonts w:eastAsia="Calibri"/>
          <w:color w:val="auto"/>
          <w:sz w:val="24"/>
          <w:szCs w:val="24"/>
        </w:rPr>
        <w:t>Pelarangan pembuangan zat pencemaran lingkungan da</w:t>
      </w:r>
      <w:r w:rsidR="00B1779E">
        <w:rPr>
          <w:rFonts w:eastAsia="Calibri"/>
          <w:color w:val="auto"/>
          <w:sz w:val="24"/>
          <w:szCs w:val="24"/>
        </w:rPr>
        <w:t>ri hasil aktivitas pertambangan</w:t>
      </w:r>
      <w:r w:rsidR="00B1779E">
        <w:rPr>
          <w:rFonts w:eastAsia="Calibri"/>
          <w:color w:val="auto"/>
          <w:sz w:val="24"/>
          <w:szCs w:val="24"/>
          <w:lang w:val="en-US"/>
        </w:rPr>
        <w:t>;</w:t>
      </w:r>
    </w:p>
    <w:p w:rsidR="00A92C01" w:rsidRPr="005949E3" w:rsidRDefault="00A92C01" w:rsidP="00E40032">
      <w:pPr>
        <w:numPr>
          <w:ilvl w:val="0"/>
          <w:numId w:val="40"/>
        </w:numPr>
        <w:autoSpaceDE w:val="0"/>
        <w:autoSpaceDN w:val="0"/>
        <w:adjustRightInd w:val="0"/>
        <w:spacing w:line="360" w:lineRule="auto"/>
        <w:ind w:left="1985"/>
        <w:contextualSpacing/>
        <w:jc w:val="both"/>
        <w:rPr>
          <w:rFonts w:eastAsia="Calibri"/>
          <w:color w:val="auto"/>
          <w:sz w:val="24"/>
          <w:szCs w:val="24"/>
          <w:lang w:val="en-US"/>
        </w:rPr>
      </w:pPr>
      <w:r w:rsidRPr="005949E3">
        <w:rPr>
          <w:rFonts w:eastAsia="Calibri"/>
          <w:color w:val="auto"/>
          <w:sz w:val="24"/>
          <w:szCs w:val="24"/>
        </w:rPr>
        <w:t>Pengelolaan Limbah B3 yang mengacu kepada peraturan perundang – undangan yang berlaku</w:t>
      </w:r>
      <w:r w:rsidRPr="005949E3">
        <w:rPr>
          <w:rFonts w:eastAsia="Calibri"/>
          <w:color w:val="auto"/>
          <w:sz w:val="24"/>
          <w:szCs w:val="24"/>
          <w:lang w:val="en-US"/>
        </w:rPr>
        <w:t xml:space="preserve">. </w:t>
      </w:r>
      <w:r w:rsidRPr="005949E3">
        <w:rPr>
          <w:rFonts w:eastAsia="Calibri"/>
          <w:color w:val="auto"/>
          <w:sz w:val="24"/>
          <w:szCs w:val="24"/>
        </w:rPr>
        <w:t>Pengenaan Insentif dan disinsentif bagi industri – industri yang mengelola lingkungan dengan baik atau sebaliknya.</w:t>
      </w:r>
    </w:p>
    <w:p w:rsidR="00A92C01" w:rsidRPr="005949E3" w:rsidRDefault="00A92C01" w:rsidP="00E40032">
      <w:pPr>
        <w:pStyle w:val="ListParagraph"/>
        <w:numPr>
          <w:ilvl w:val="0"/>
          <w:numId w:val="24"/>
        </w:numPr>
        <w:spacing w:line="360" w:lineRule="auto"/>
        <w:jc w:val="both"/>
        <w:rPr>
          <w:i/>
          <w:color w:val="auto"/>
          <w:sz w:val="24"/>
          <w:szCs w:val="24"/>
        </w:rPr>
      </w:pPr>
      <w:r w:rsidRPr="005949E3">
        <w:rPr>
          <w:bCs/>
          <w:color w:val="auto"/>
          <w:sz w:val="24"/>
          <w:szCs w:val="24"/>
          <w:lang w:val="es-ES"/>
        </w:rPr>
        <w:t>Kawasan Industri</w:t>
      </w:r>
    </w:p>
    <w:p w:rsidR="00A92C01" w:rsidRPr="005949E3" w:rsidRDefault="00A92C01" w:rsidP="00E40032">
      <w:pPr>
        <w:autoSpaceDE w:val="0"/>
        <w:autoSpaceDN w:val="0"/>
        <w:adjustRightInd w:val="0"/>
        <w:spacing w:line="360" w:lineRule="auto"/>
        <w:ind w:left="1483" w:firstLine="415"/>
        <w:contextualSpacing/>
        <w:jc w:val="both"/>
        <w:rPr>
          <w:rFonts w:eastAsia="Calibri"/>
          <w:color w:val="auto"/>
          <w:sz w:val="24"/>
          <w:szCs w:val="24"/>
          <w:lang w:val="en-US"/>
        </w:rPr>
      </w:pPr>
      <w:r w:rsidRPr="005949E3">
        <w:rPr>
          <w:rFonts w:eastAsia="Calibri"/>
          <w:color w:val="auto"/>
          <w:sz w:val="24"/>
          <w:szCs w:val="24"/>
        </w:rPr>
        <w:t>Kawasan dimana dilakukan kegiatan ekonomi yangmengolah bahan mentah, bahan baku, barang setengahjadi, dan/atau barang jadi menjadi barang dengan nilai yang lebih tinggi untuk penggunaannya, termasuk kegiatan rancang bangun dan perekayasaan industri</w:t>
      </w:r>
      <w:r w:rsidRPr="005949E3">
        <w:rPr>
          <w:rFonts w:eastAsia="Calibri"/>
          <w:color w:val="auto"/>
          <w:sz w:val="24"/>
          <w:szCs w:val="24"/>
          <w:lang w:val="en-US"/>
        </w:rPr>
        <w:t>, dengan ketentuan umum kegiatan sebagai berikut:</w:t>
      </w:r>
    </w:p>
    <w:p w:rsidR="00A92C01" w:rsidRPr="00B1779E" w:rsidRDefault="00A92C01" w:rsidP="00E40032">
      <w:pPr>
        <w:numPr>
          <w:ilvl w:val="0"/>
          <w:numId w:val="41"/>
        </w:numPr>
        <w:autoSpaceDE w:val="0"/>
        <w:autoSpaceDN w:val="0"/>
        <w:adjustRightInd w:val="0"/>
        <w:spacing w:line="360" w:lineRule="auto"/>
        <w:ind w:left="1843"/>
        <w:contextualSpacing/>
        <w:jc w:val="both"/>
        <w:rPr>
          <w:rFonts w:eastAsia="Calibri"/>
          <w:color w:val="auto"/>
          <w:sz w:val="24"/>
          <w:szCs w:val="24"/>
        </w:rPr>
      </w:pPr>
      <w:r w:rsidRPr="005949E3">
        <w:rPr>
          <w:rFonts w:eastAsia="Calibri"/>
          <w:color w:val="auto"/>
          <w:sz w:val="24"/>
          <w:szCs w:val="24"/>
        </w:rPr>
        <w:t>Untuk meningkatkan produktifitas dan kelestarian lingkungan pengembangan kawasan industri harus memperhatikan aspek</w:t>
      </w:r>
      <w:r w:rsidRPr="00B1779E">
        <w:rPr>
          <w:rFonts w:eastAsia="Calibri"/>
          <w:color w:val="auto"/>
          <w:sz w:val="24"/>
          <w:szCs w:val="24"/>
        </w:rPr>
        <w:t>ekologis;</w:t>
      </w:r>
    </w:p>
    <w:p w:rsidR="00A92C01" w:rsidRPr="005949E3" w:rsidRDefault="00A92C01" w:rsidP="00E40032">
      <w:pPr>
        <w:numPr>
          <w:ilvl w:val="0"/>
          <w:numId w:val="41"/>
        </w:numPr>
        <w:autoSpaceDE w:val="0"/>
        <w:autoSpaceDN w:val="0"/>
        <w:adjustRightInd w:val="0"/>
        <w:spacing w:line="360" w:lineRule="auto"/>
        <w:ind w:left="1843"/>
        <w:contextualSpacing/>
        <w:jc w:val="both"/>
        <w:rPr>
          <w:rFonts w:eastAsia="Calibri"/>
          <w:color w:val="auto"/>
          <w:sz w:val="24"/>
          <w:szCs w:val="24"/>
        </w:rPr>
      </w:pPr>
      <w:r w:rsidRPr="005949E3">
        <w:rPr>
          <w:rFonts w:eastAsia="Calibri"/>
          <w:color w:val="auto"/>
          <w:sz w:val="24"/>
          <w:szCs w:val="24"/>
        </w:rPr>
        <w:t>Lokasi kawasan industri tidak diperkenankan berbatasan langsung dengan kawasan permukiman;</w:t>
      </w:r>
    </w:p>
    <w:p w:rsidR="00A92C01" w:rsidRPr="005949E3" w:rsidRDefault="00A92C01" w:rsidP="00E40032">
      <w:pPr>
        <w:numPr>
          <w:ilvl w:val="0"/>
          <w:numId w:val="41"/>
        </w:numPr>
        <w:autoSpaceDE w:val="0"/>
        <w:autoSpaceDN w:val="0"/>
        <w:adjustRightInd w:val="0"/>
        <w:spacing w:line="360" w:lineRule="auto"/>
        <w:ind w:left="1843"/>
        <w:contextualSpacing/>
        <w:jc w:val="both"/>
        <w:rPr>
          <w:rFonts w:eastAsia="Calibri"/>
          <w:color w:val="auto"/>
          <w:sz w:val="24"/>
          <w:szCs w:val="24"/>
        </w:rPr>
      </w:pPr>
      <w:r w:rsidRPr="005949E3">
        <w:rPr>
          <w:rFonts w:eastAsia="Calibri"/>
          <w:color w:val="auto"/>
          <w:sz w:val="24"/>
          <w:szCs w:val="24"/>
        </w:rPr>
        <w:t>Pada kawasan industri diperkenankan adanya permukiman penunjang kegiatan industri yang dibangun sesuai ketentuan perundang-undangan yang berlaku;</w:t>
      </w:r>
    </w:p>
    <w:p w:rsidR="00A92C01" w:rsidRPr="005949E3" w:rsidRDefault="00A92C01" w:rsidP="00E40032">
      <w:pPr>
        <w:numPr>
          <w:ilvl w:val="0"/>
          <w:numId w:val="41"/>
        </w:numPr>
        <w:autoSpaceDE w:val="0"/>
        <w:autoSpaceDN w:val="0"/>
        <w:adjustRightInd w:val="0"/>
        <w:spacing w:line="360" w:lineRule="auto"/>
        <w:ind w:left="1843"/>
        <w:contextualSpacing/>
        <w:jc w:val="both"/>
        <w:rPr>
          <w:rFonts w:eastAsia="Calibri"/>
          <w:color w:val="auto"/>
          <w:sz w:val="24"/>
          <w:szCs w:val="24"/>
        </w:rPr>
      </w:pPr>
      <w:r w:rsidRPr="005949E3">
        <w:rPr>
          <w:rFonts w:eastAsia="Calibri"/>
          <w:color w:val="auto"/>
          <w:sz w:val="24"/>
          <w:szCs w:val="24"/>
        </w:rPr>
        <w:t>Pada kawasan industri masih diperkenankan adanya sarana dan prasarana wilayah sesuai dengan ketentuan yang berlaku;</w:t>
      </w:r>
    </w:p>
    <w:p w:rsidR="00A92C01" w:rsidRPr="005949E3" w:rsidRDefault="00A92C01" w:rsidP="00E40032">
      <w:pPr>
        <w:numPr>
          <w:ilvl w:val="0"/>
          <w:numId w:val="41"/>
        </w:numPr>
        <w:autoSpaceDE w:val="0"/>
        <w:autoSpaceDN w:val="0"/>
        <w:adjustRightInd w:val="0"/>
        <w:spacing w:line="360" w:lineRule="auto"/>
        <w:ind w:left="1843"/>
        <w:contextualSpacing/>
        <w:jc w:val="both"/>
        <w:rPr>
          <w:rFonts w:eastAsia="Calibri"/>
          <w:color w:val="auto"/>
          <w:sz w:val="24"/>
          <w:szCs w:val="24"/>
        </w:rPr>
      </w:pPr>
      <w:r w:rsidRPr="005949E3">
        <w:rPr>
          <w:rFonts w:eastAsia="Calibri"/>
          <w:color w:val="auto"/>
          <w:sz w:val="24"/>
          <w:szCs w:val="24"/>
        </w:rPr>
        <w:lastRenderedPageBreak/>
        <w:t xml:space="preserve">Pengembangan kawasan industri harus dilengkapi dengan jalur hijau (greenbelt) sebagai penyangga antar fungsi kawasan, dan sarana pengolahan limbah; </w:t>
      </w:r>
    </w:p>
    <w:p w:rsidR="00A92C01" w:rsidRPr="005949E3" w:rsidRDefault="00A92C01" w:rsidP="00E40032">
      <w:pPr>
        <w:numPr>
          <w:ilvl w:val="0"/>
          <w:numId w:val="41"/>
        </w:numPr>
        <w:autoSpaceDE w:val="0"/>
        <w:autoSpaceDN w:val="0"/>
        <w:adjustRightInd w:val="0"/>
        <w:spacing w:line="360" w:lineRule="auto"/>
        <w:ind w:left="1843"/>
        <w:contextualSpacing/>
        <w:jc w:val="both"/>
        <w:rPr>
          <w:rFonts w:eastAsia="Calibri"/>
          <w:color w:val="auto"/>
          <w:sz w:val="24"/>
          <w:szCs w:val="24"/>
          <w:lang w:val="en-US"/>
        </w:rPr>
      </w:pPr>
      <w:r w:rsidRPr="005949E3">
        <w:rPr>
          <w:rFonts w:eastAsia="Calibri"/>
          <w:color w:val="auto"/>
          <w:sz w:val="24"/>
          <w:szCs w:val="24"/>
        </w:rPr>
        <w:t xml:space="preserve">Pengembangan zona industri yang terletak pada sepanjang jalan arteri atau kolektor harus dilengkapi dengan </w:t>
      </w:r>
      <w:r w:rsidRPr="005949E3">
        <w:rPr>
          <w:rFonts w:eastAsia="Calibri"/>
          <w:i/>
          <w:color w:val="auto"/>
          <w:sz w:val="24"/>
          <w:szCs w:val="24"/>
        </w:rPr>
        <w:t>frontage road</w:t>
      </w:r>
      <w:r w:rsidRPr="005949E3">
        <w:rPr>
          <w:rFonts w:eastAsia="Calibri"/>
          <w:color w:val="auto"/>
          <w:sz w:val="24"/>
          <w:szCs w:val="24"/>
        </w:rPr>
        <w:t xml:space="preserve"> untuk kelancaran aksesibilitas; dan</w:t>
      </w:r>
      <w:r w:rsidRPr="005949E3">
        <w:rPr>
          <w:rFonts w:eastAsia="Calibri"/>
          <w:color w:val="auto"/>
          <w:sz w:val="24"/>
          <w:szCs w:val="24"/>
          <w:lang w:val="en-US"/>
        </w:rPr>
        <w:t xml:space="preserve"> s</w:t>
      </w:r>
      <w:r w:rsidRPr="005949E3">
        <w:rPr>
          <w:rFonts w:eastAsia="Calibri"/>
          <w:color w:val="auto"/>
          <w:sz w:val="24"/>
          <w:szCs w:val="24"/>
        </w:rPr>
        <w:t>etiap kegiatan industri harus dilengkapi dengan upaya pengelolaan lingkungan dan upaya pemantauan lingkungan serta dilakukan studi AMDAL.</w:t>
      </w:r>
    </w:p>
    <w:p w:rsidR="00A92C01" w:rsidRPr="005949E3" w:rsidRDefault="00A92C01" w:rsidP="00E40032">
      <w:pPr>
        <w:pStyle w:val="ListParagraph"/>
        <w:numPr>
          <w:ilvl w:val="0"/>
          <w:numId w:val="24"/>
        </w:numPr>
        <w:spacing w:line="360" w:lineRule="auto"/>
        <w:ind w:left="1418"/>
        <w:jc w:val="both"/>
        <w:rPr>
          <w:i/>
          <w:color w:val="auto"/>
          <w:sz w:val="24"/>
          <w:szCs w:val="24"/>
        </w:rPr>
      </w:pPr>
      <w:r w:rsidRPr="005949E3">
        <w:rPr>
          <w:bCs/>
          <w:color w:val="auto"/>
          <w:sz w:val="24"/>
          <w:szCs w:val="24"/>
          <w:lang w:val="es-ES"/>
        </w:rPr>
        <w:t>Kawasan Pariwisata</w:t>
      </w:r>
    </w:p>
    <w:p w:rsidR="00A92C01" w:rsidRPr="005949E3" w:rsidRDefault="00A92C01" w:rsidP="00E40032">
      <w:pPr>
        <w:autoSpaceDE w:val="0"/>
        <w:autoSpaceDN w:val="0"/>
        <w:adjustRightInd w:val="0"/>
        <w:spacing w:line="360" w:lineRule="auto"/>
        <w:ind w:left="1483" w:firstLine="360"/>
        <w:contextualSpacing/>
        <w:jc w:val="both"/>
        <w:rPr>
          <w:rFonts w:eastAsia="Calibri"/>
          <w:color w:val="auto"/>
          <w:sz w:val="24"/>
          <w:szCs w:val="24"/>
          <w:lang w:val="en-US"/>
        </w:rPr>
      </w:pPr>
      <w:r w:rsidRPr="005949E3">
        <w:rPr>
          <w:rFonts w:eastAsia="Calibri"/>
          <w:color w:val="auto"/>
          <w:sz w:val="24"/>
          <w:szCs w:val="24"/>
          <w:lang w:val="en-US"/>
        </w:rPr>
        <w:t>K</w:t>
      </w:r>
      <w:r w:rsidRPr="005949E3">
        <w:rPr>
          <w:rFonts w:eastAsia="Calibri"/>
          <w:color w:val="auto"/>
          <w:sz w:val="24"/>
          <w:szCs w:val="24"/>
        </w:rPr>
        <w:t>awasan dengan luas tertentuyang dibangun atau didirikanuntuk memenuhi kebutuhanpariwisata</w:t>
      </w:r>
      <w:r w:rsidRPr="005949E3">
        <w:rPr>
          <w:rFonts w:eastAsia="Calibri"/>
          <w:color w:val="auto"/>
          <w:sz w:val="24"/>
          <w:szCs w:val="24"/>
          <w:lang w:val="en-US"/>
        </w:rPr>
        <w:t>, dengan ketentuan umum kegiatan sebagai berikut:</w:t>
      </w:r>
    </w:p>
    <w:p w:rsidR="00A92C01" w:rsidRPr="005949E3" w:rsidRDefault="00A92C01" w:rsidP="00E40032">
      <w:pPr>
        <w:numPr>
          <w:ilvl w:val="0"/>
          <w:numId w:val="42"/>
        </w:numPr>
        <w:autoSpaceDE w:val="0"/>
        <w:autoSpaceDN w:val="0"/>
        <w:adjustRightInd w:val="0"/>
        <w:spacing w:line="360" w:lineRule="auto"/>
        <w:ind w:left="1843"/>
        <w:contextualSpacing/>
        <w:jc w:val="both"/>
        <w:rPr>
          <w:rFonts w:eastAsia="Calibri"/>
          <w:color w:val="auto"/>
          <w:sz w:val="24"/>
          <w:szCs w:val="24"/>
        </w:rPr>
      </w:pPr>
      <w:r w:rsidRPr="005949E3">
        <w:rPr>
          <w:rFonts w:eastAsia="Calibri"/>
          <w:color w:val="auto"/>
          <w:sz w:val="24"/>
          <w:szCs w:val="24"/>
        </w:rPr>
        <w:t>Pada kawasan pariwisata alam tidak diperkenankan dilakukan kegiatan yang dapat menyebabkan rusaknya kondisi alam terutama yang menjadi obyek wisata alam;</w:t>
      </w:r>
    </w:p>
    <w:p w:rsidR="00A92C01" w:rsidRPr="005949E3" w:rsidRDefault="00A92C01" w:rsidP="00E40032">
      <w:pPr>
        <w:numPr>
          <w:ilvl w:val="0"/>
          <w:numId w:val="42"/>
        </w:numPr>
        <w:autoSpaceDE w:val="0"/>
        <w:autoSpaceDN w:val="0"/>
        <w:adjustRightInd w:val="0"/>
        <w:spacing w:line="360" w:lineRule="auto"/>
        <w:ind w:left="1843"/>
        <w:contextualSpacing/>
        <w:jc w:val="both"/>
        <w:rPr>
          <w:rFonts w:eastAsia="Calibri"/>
          <w:color w:val="auto"/>
          <w:sz w:val="24"/>
          <w:szCs w:val="24"/>
        </w:rPr>
      </w:pPr>
      <w:r w:rsidRPr="005949E3">
        <w:rPr>
          <w:rFonts w:eastAsia="Calibri"/>
          <w:color w:val="auto"/>
          <w:sz w:val="24"/>
          <w:szCs w:val="24"/>
        </w:rPr>
        <w:t>Dalam kawasan pariwisata dilarang dibangun permukiman dan industri yang tidak terkait dengan kegiatan pariwisata;</w:t>
      </w:r>
    </w:p>
    <w:p w:rsidR="00A92C01" w:rsidRPr="005949E3" w:rsidRDefault="00A92C01" w:rsidP="00E40032">
      <w:pPr>
        <w:numPr>
          <w:ilvl w:val="0"/>
          <w:numId w:val="42"/>
        </w:numPr>
        <w:autoSpaceDE w:val="0"/>
        <w:autoSpaceDN w:val="0"/>
        <w:adjustRightInd w:val="0"/>
        <w:spacing w:line="360" w:lineRule="auto"/>
        <w:ind w:left="1843"/>
        <w:contextualSpacing/>
        <w:jc w:val="both"/>
        <w:rPr>
          <w:rFonts w:eastAsia="Calibri"/>
          <w:color w:val="auto"/>
          <w:sz w:val="24"/>
          <w:szCs w:val="24"/>
        </w:rPr>
      </w:pPr>
      <w:r w:rsidRPr="005949E3">
        <w:rPr>
          <w:rFonts w:eastAsia="Calibri"/>
          <w:color w:val="auto"/>
          <w:sz w:val="24"/>
          <w:szCs w:val="24"/>
        </w:rPr>
        <w:t>Dalam kawasan pariwisata diperkenankan adanya sarana dan prasarana yang mendukung kegiatan pariwisata dan system prasarana wilayah sesuai dengan ketentuan perundang-undangan yang berlaku;</w:t>
      </w:r>
    </w:p>
    <w:p w:rsidR="00A92C01" w:rsidRPr="005949E3" w:rsidRDefault="00A92C01" w:rsidP="00E40032">
      <w:pPr>
        <w:numPr>
          <w:ilvl w:val="0"/>
          <w:numId w:val="42"/>
        </w:numPr>
        <w:autoSpaceDE w:val="0"/>
        <w:autoSpaceDN w:val="0"/>
        <w:adjustRightInd w:val="0"/>
        <w:spacing w:line="360" w:lineRule="auto"/>
        <w:ind w:left="1843"/>
        <w:contextualSpacing/>
        <w:jc w:val="both"/>
        <w:rPr>
          <w:rFonts w:eastAsia="Calibri"/>
          <w:color w:val="auto"/>
          <w:sz w:val="24"/>
          <w:szCs w:val="24"/>
        </w:rPr>
      </w:pPr>
      <w:r w:rsidRPr="005949E3">
        <w:rPr>
          <w:rFonts w:eastAsia="Calibri"/>
          <w:color w:val="auto"/>
          <w:sz w:val="24"/>
          <w:szCs w:val="24"/>
        </w:rPr>
        <w:t>Pada kawasan pariwisata diperkenankan dilakukan penelitian dan pendidikan.</w:t>
      </w:r>
    </w:p>
    <w:p w:rsidR="00A92C01" w:rsidRPr="005949E3" w:rsidRDefault="00A92C01" w:rsidP="00E40032">
      <w:pPr>
        <w:numPr>
          <w:ilvl w:val="0"/>
          <w:numId w:val="42"/>
        </w:numPr>
        <w:autoSpaceDE w:val="0"/>
        <w:autoSpaceDN w:val="0"/>
        <w:adjustRightInd w:val="0"/>
        <w:spacing w:line="360" w:lineRule="auto"/>
        <w:ind w:left="1843"/>
        <w:contextualSpacing/>
        <w:jc w:val="both"/>
        <w:rPr>
          <w:rFonts w:eastAsia="Calibri"/>
          <w:color w:val="auto"/>
          <w:sz w:val="24"/>
          <w:szCs w:val="24"/>
        </w:rPr>
      </w:pPr>
      <w:r w:rsidRPr="005949E3">
        <w:rPr>
          <w:rFonts w:eastAsia="Calibri"/>
          <w:color w:val="auto"/>
          <w:sz w:val="24"/>
          <w:szCs w:val="24"/>
        </w:rPr>
        <w:t>Pada kawasan pariwisata alam tidak diperkenankan adanya bangunan lain kecuali bangunan pendukung kegiatan wisata alam;</w:t>
      </w:r>
    </w:p>
    <w:p w:rsidR="00A92C01" w:rsidRPr="005949E3" w:rsidRDefault="00A92C01" w:rsidP="00E40032">
      <w:pPr>
        <w:numPr>
          <w:ilvl w:val="0"/>
          <w:numId w:val="42"/>
        </w:numPr>
        <w:autoSpaceDE w:val="0"/>
        <w:autoSpaceDN w:val="0"/>
        <w:adjustRightInd w:val="0"/>
        <w:spacing w:line="360" w:lineRule="auto"/>
        <w:ind w:left="1843"/>
        <w:contextualSpacing/>
        <w:jc w:val="both"/>
        <w:rPr>
          <w:rFonts w:eastAsia="Calibri"/>
          <w:color w:val="auto"/>
          <w:sz w:val="24"/>
          <w:szCs w:val="24"/>
          <w:lang w:val="en-US"/>
        </w:rPr>
      </w:pPr>
      <w:r w:rsidRPr="005949E3">
        <w:rPr>
          <w:rFonts w:eastAsia="Calibri"/>
          <w:color w:val="auto"/>
          <w:sz w:val="24"/>
          <w:szCs w:val="24"/>
        </w:rPr>
        <w:t>Pengembangan pariwisata harus dilengkapi dengan upaya pengelolaan lingkungan dan upaya pemantauan lingkungan serta studi AMDAL.</w:t>
      </w:r>
    </w:p>
    <w:p w:rsidR="00A92C01" w:rsidRPr="005949E3" w:rsidRDefault="00A92C01" w:rsidP="00E40032">
      <w:pPr>
        <w:pStyle w:val="ListParagraph"/>
        <w:numPr>
          <w:ilvl w:val="0"/>
          <w:numId w:val="24"/>
        </w:numPr>
        <w:spacing w:line="360" w:lineRule="auto"/>
        <w:ind w:left="1418"/>
        <w:jc w:val="both"/>
        <w:rPr>
          <w:i/>
          <w:color w:val="auto"/>
          <w:sz w:val="24"/>
          <w:szCs w:val="24"/>
        </w:rPr>
      </w:pPr>
      <w:r w:rsidRPr="005949E3">
        <w:rPr>
          <w:bCs/>
          <w:color w:val="auto"/>
          <w:sz w:val="24"/>
          <w:szCs w:val="24"/>
          <w:lang w:val="es-ES"/>
        </w:rPr>
        <w:t>Kawasan Permukiman</w:t>
      </w:r>
    </w:p>
    <w:p w:rsidR="00A92C01" w:rsidRPr="005949E3" w:rsidRDefault="00A92C01" w:rsidP="00E40032">
      <w:pPr>
        <w:autoSpaceDE w:val="0"/>
        <w:autoSpaceDN w:val="0"/>
        <w:adjustRightInd w:val="0"/>
        <w:spacing w:line="360" w:lineRule="auto"/>
        <w:ind w:left="1483" w:firstLine="415"/>
        <w:contextualSpacing/>
        <w:jc w:val="both"/>
        <w:rPr>
          <w:rFonts w:eastAsia="Calibri"/>
          <w:color w:val="auto"/>
          <w:sz w:val="24"/>
          <w:szCs w:val="24"/>
          <w:lang w:val="en-US"/>
        </w:rPr>
      </w:pPr>
      <w:r w:rsidRPr="005949E3">
        <w:rPr>
          <w:rFonts w:eastAsia="Calibri"/>
          <w:color w:val="auto"/>
          <w:sz w:val="24"/>
          <w:szCs w:val="24"/>
        </w:rPr>
        <w:t>Kawasan permukiman adalah bagian dari lingkungan hidup diluar kawasan lindung, baik berupa kawasan perkotaan maupun perdesaan yangberfungsi sebagai lingkungan tempat tinggal atau lingkungan hunian dan tempat kegiatan yang menudukung prikehidupan dan penghidupan</w:t>
      </w:r>
      <w:r w:rsidRPr="005949E3">
        <w:rPr>
          <w:rFonts w:eastAsia="Calibri"/>
          <w:color w:val="auto"/>
          <w:sz w:val="24"/>
          <w:szCs w:val="24"/>
          <w:lang w:val="en-US"/>
        </w:rPr>
        <w:t>, dengan ketentuan umum kegiatan sebagai berikut:</w:t>
      </w:r>
    </w:p>
    <w:p w:rsidR="00A92C01" w:rsidRPr="005949E3" w:rsidRDefault="00A92C01" w:rsidP="00E40032">
      <w:pPr>
        <w:pStyle w:val="ListParagraph"/>
        <w:numPr>
          <w:ilvl w:val="0"/>
          <w:numId w:val="24"/>
        </w:numPr>
        <w:spacing w:line="360" w:lineRule="auto"/>
        <w:ind w:left="1418"/>
        <w:jc w:val="both"/>
        <w:rPr>
          <w:i/>
          <w:color w:val="auto"/>
          <w:sz w:val="24"/>
          <w:szCs w:val="24"/>
        </w:rPr>
      </w:pPr>
      <w:r w:rsidRPr="005949E3">
        <w:rPr>
          <w:rFonts w:eastAsia="Calibri"/>
          <w:color w:val="auto"/>
          <w:sz w:val="24"/>
          <w:szCs w:val="24"/>
        </w:rPr>
        <w:t>Kawasan Peruntukan Lainnya</w:t>
      </w:r>
    </w:p>
    <w:p w:rsidR="00A92C01" w:rsidRPr="005949E3" w:rsidRDefault="00A92C01" w:rsidP="00E40032">
      <w:pPr>
        <w:autoSpaceDE w:val="0"/>
        <w:autoSpaceDN w:val="0"/>
        <w:adjustRightInd w:val="0"/>
        <w:spacing w:line="360" w:lineRule="auto"/>
        <w:ind w:left="1483" w:firstLine="556"/>
        <w:contextualSpacing/>
        <w:jc w:val="both"/>
        <w:rPr>
          <w:rFonts w:eastAsia="Calibri"/>
          <w:color w:val="auto"/>
          <w:sz w:val="24"/>
          <w:szCs w:val="24"/>
          <w:lang w:val="en-US"/>
        </w:rPr>
      </w:pPr>
      <w:r w:rsidRPr="005949E3">
        <w:rPr>
          <w:rFonts w:eastAsia="Calibri"/>
          <w:color w:val="auto"/>
          <w:sz w:val="24"/>
          <w:szCs w:val="24"/>
        </w:rPr>
        <w:t>Kawasan khusus yangbertumbuh sesuai kebutuhandan karakteristik wiilayah</w:t>
      </w:r>
      <w:r w:rsidRPr="005949E3">
        <w:rPr>
          <w:rFonts w:eastAsia="Calibri"/>
          <w:color w:val="auto"/>
          <w:sz w:val="24"/>
          <w:szCs w:val="24"/>
          <w:lang w:val="en-US"/>
        </w:rPr>
        <w:t>, dengan ketentuan umum kegiatan sebagai berikut:</w:t>
      </w:r>
    </w:p>
    <w:p w:rsidR="00A92C01" w:rsidRPr="005949E3" w:rsidRDefault="00A92C01" w:rsidP="00E40032">
      <w:pPr>
        <w:numPr>
          <w:ilvl w:val="0"/>
          <w:numId w:val="43"/>
        </w:numPr>
        <w:autoSpaceDE w:val="0"/>
        <w:autoSpaceDN w:val="0"/>
        <w:adjustRightInd w:val="0"/>
        <w:spacing w:line="360" w:lineRule="auto"/>
        <w:ind w:left="1843"/>
        <w:contextualSpacing/>
        <w:jc w:val="both"/>
        <w:rPr>
          <w:rFonts w:eastAsia="Calibri"/>
          <w:color w:val="auto"/>
          <w:sz w:val="24"/>
          <w:szCs w:val="24"/>
        </w:rPr>
      </w:pPr>
      <w:r w:rsidRPr="005949E3">
        <w:rPr>
          <w:rFonts w:eastAsia="Calibri"/>
          <w:color w:val="auto"/>
          <w:sz w:val="24"/>
          <w:szCs w:val="24"/>
        </w:rPr>
        <w:t>Peruntukan kawasan diperkenankan untuk dialihfungsikan sesuai dengan ketentuan peraturan perundang-undangan yang berlaku;</w:t>
      </w:r>
    </w:p>
    <w:p w:rsidR="00A92C01" w:rsidRPr="005949E3" w:rsidRDefault="00A92C01" w:rsidP="00E40032">
      <w:pPr>
        <w:numPr>
          <w:ilvl w:val="0"/>
          <w:numId w:val="43"/>
        </w:numPr>
        <w:autoSpaceDE w:val="0"/>
        <w:autoSpaceDN w:val="0"/>
        <w:adjustRightInd w:val="0"/>
        <w:spacing w:line="360" w:lineRule="auto"/>
        <w:ind w:left="1843"/>
        <w:contextualSpacing/>
        <w:jc w:val="both"/>
        <w:rPr>
          <w:rFonts w:eastAsia="Calibri"/>
          <w:color w:val="auto"/>
          <w:sz w:val="24"/>
          <w:szCs w:val="24"/>
        </w:rPr>
      </w:pPr>
      <w:r w:rsidRPr="005949E3">
        <w:rPr>
          <w:rFonts w:eastAsia="Calibri"/>
          <w:color w:val="auto"/>
          <w:sz w:val="24"/>
          <w:szCs w:val="24"/>
        </w:rPr>
        <w:lastRenderedPageBreak/>
        <w:t>Diperkenankan adanya sarana dan prasarana pendukung fasilitas peruntukan tersebut sesuai dengan petunjuk teknis dan peraturan yang berlaku;</w:t>
      </w:r>
    </w:p>
    <w:p w:rsidR="00A92C01" w:rsidRPr="005949E3" w:rsidRDefault="00A92C01" w:rsidP="00E40032">
      <w:pPr>
        <w:numPr>
          <w:ilvl w:val="0"/>
          <w:numId w:val="43"/>
        </w:numPr>
        <w:autoSpaceDE w:val="0"/>
        <w:autoSpaceDN w:val="0"/>
        <w:adjustRightInd w:val="0"/>
        <w:spacing w:line="360" w:lineRule="auto"/>
        <w:ind w:left="1843"/>
        <w:contextualSpacing/>
        <w:jc w:val="both"/>
        <w:rPr>
          <w:color w:val="auto"/>
          <w:sz w:val="24"/>
          <w:szCs w:val="24"/>
        </w:rPr>
      </w:pPr>
      <w:r w:rsidRPr="005949E3">
        <w:rPr>
          <w:rFonts w:eastAsia="Calibri"/>
          <w:color w:val="auto"/>
          <w:sz w:val="24"/>
          <w:szCs w:val="24"/>
        </w:rPr>
        <w:t>Alokasi peruntukan yang diperkenankan adalah lahan terbuka (darat dan perairan laut) yang belum secara khusus ditetapkan fungsi pemanfaatannya dan belum banyak dimanfaatkan oleh manusia serta memiliki akses yang memadai untuk pembangunan infrastruktur;</w:t>
      </w:r>
    </w:p>
    <w:p w:rsidR="00A92C01" w:rsidRPr="005949E3" w:rsidRDefault="00A92C01" w:rsidP="00E40032">
      <w:pPr>
        <w:numPr>
          <w:ilvl w:val="0"/>
          <w:numId w:val="43"/>
        </w:numPr>
        <w:autoSpaceDE w:val="0"/>
        <w:autoSpaceDN w:val="0"/>
        <w:adjustRightInd w:val="0"/>
        <w:spacing w:line="360" w:lineRule="auto"/>
        <w:ind w:left="1843"/>
        <w:contextualSpacing/>
        <w:jc w:val="both"/>
        <w:rPr>
          <w:rFonts w:eastAsia="Calibri"/>
          <w:color w:val="auto"/>
          <w:sz w:val="24"/>
          <w:szCs w:val="24"/>
        </w:rPr>
      </w:pPr>
      <w:r w:rsidRPr="005949E3">
        <w:rPr>
          <w:rFonts w:eastAsia="Calibri"/>
          <w:color w:val="auto"/>
          <w:sz w:val="24"/>
          <w:szCs w:val="24"/>
        </w:rPr>
        <w:t>Dilarang melakukan kegiatan yang merusak fungsi ekosistem daerah peruntukan;</w:t>
      </w:r>
    </w:p>
    <w:p w:rsidR="00A92C01" w:rsidRPr="005949E3" w:rsidRDefault="00A92C01" w:rsidP="00E40032">
      <w:pPr>
        <w:numPr>
          <w:ilvl w:val="0"/>
          <w:numId w:val="43"/>
        </w:numPr>
        <w:autoSpaceDE w:val="0"/>
        <w:autoSpaceDN w:val="0"/>
        <w:adjustRightInd w:val="0"/>
        <w:spacing w:line="360" w:lineRule="auto"/>
        <w:ind w:left="1843"/>
        <w:contextualSpacing/>
        <w:jc w:val="both"/>
        <w:rPr>
          <w:rFonts w:eastAsia="Calibri"/>
          <w:color w:val="auto"/>
          <w:sz w:val="24"/>
          <w:szCs w:val="24"/>
        </w:rPr>
      </w:pPr>
      <w:r w:rsidRPr="005949E3">
        <w:rPr>
          <w:rFonts w:eastAsia="Calibri"/>
          <w:color w:val="auto"/>
          <w:sz w:val="24"/>
          <w:szCs w:val="24"/>
        </w:rPr>
        <w:t>Pembangunan kawasan peruntukan lainnya harus sesuai dengan peraturan teknis dan peraturan lainnya yang berlaku (KDB, KLB, sempadan bangunan, dan lain sebagainya);</w:t>
      </w:r>
    </w:p>
    <w:p w:rsidR="00A92C01" w:rsidRPr="005949E3" w:rsidRDefault="00A92C01" w:rsidP="00E40032">
      <w:pPr>
        <w:numPr>
          <w:ilvl w:val="0"/>
          <w:numId w:val="43"/>
        </w:numPr>
        <w:autoSpaceDE w:val="0"/>
        <w:autoSpaceDN w:val="0"/>
        <w:adjustRightInd w:val="0"/>
        <w:spacing w:line="360" w:lineRule="auto"/>
        <w:ind w:left="1843"/>
        <w:contextualSpacing/>
        <w:jc w:val="both"/>
        <w:rPr>
          <w:rFonts w:eastAsia="Calibri"/>
          <w:color w:val="auto"/>
          <w:sz w:val="24"/>
          <w:szCs w:val="24"/>
        </w:rPr>
      </w:pPr>
      <w:r w:rsidRPr="005949E3">
        <w:rPr>
          <w:rFonts w:eastAsia="Calibri"/>
          <w:color w:val="auto"/>
          <w:sz w:val="24"/>
          <w:szCs w:val="24"/>
        </w:rPr>
        <w:t>Kegiatan pembangunan tidak diperkenankan dilakukan di dalam kawasan lindung;</w:t>
      </w:r>
    </w:p>
    <w:p w:rsidR="00A92C01" w:rsidRPr="005949E3" w:rsidRDefault="00A92C01" w:rsidP="00E40032">
      <w:pPr>
        <w:numPr>
          <w:ilvl w:val="0"/>
          <w:numId w:val="43"/>
        </w:numPr>
        <w:autoSpaceDE w:val="0"/>
        <w:autoSpaceDN w:val="0"/>
        <w:adjustRightInd w:val="0"/>
        <w:spacing w:line="360" w:lineRule="auto"/>
        <w:ind w:left="1843"/>
        <w:contextualSpacing/>
        <w:jc w:val="both"/>
        <w:rPr>
          <w:rFonts w:eastAsia="Calibri"/>
          <w:color w:val="auto"/>
          <w:sz w:val="24"/>
          <w:szCs w:val="24"/>
        </w:rPr>
      </w:pPr>
      <w:r w:rsidRPr="005949E3">
        <w:rPr>
          <w:rFonts w:eastAsia="Calibri"/>
          <w:color w:val="auto"/>
          <w:sz w:val="24"/>
          <w:szCs w:val="24"/>
        </w:rPr>
        <w:t>Pada kawasan pertahanan dan keamanan pengembangan kegiatan budidaya dilakukan secara selektif untuk menjaga fungsi utamanya; dan</w:t>
      </w:r>
    </w:p>
    <w:p w:rsidR="00A92C01" w:rsidRPr="005949E3" w:rsidRDefault="00A92C01" w:rsidP="00E40032">
      <w:pPr>
        <w:numPr>
          <w:ilvl w:val="0"/>
          <w:numId w:val="43"/>
        </w:numPr>
        <w:autoSpaceDE w:val="0"/>
        <w:autoSpaceDN w:val="0"/>
        <w:adjustRightInd w:val="0"/>
        <w:spacing w:line="360" w:lineRule="auto"/>
        <w:ind w:left="1843"/>
        <w:contextualSpacing/>
        <w:jc w:val="both"/>
        <w:rPr>
          <w:b/>
          <w:i/>
          <w:color w:val="auto"/>
          <w:sz w:val="24"/>
          <w:szCs w:val="24"/>
          <w:lang w:val="en-US"/>
        </w:rPr>
      </w:pPr>
      <w:r w:rsidRPr="005949E3">
        <w:rPr>
          <w:rFonts w:eastAsia="Calibri"/>
          <w:color w:val="auto"/>
          <w:sz w:val="24"/>
          <w:szCs w:val="24"/>
        </w:rPr>
        <w:t>Peruntukan kawasan pertahanan dan keamanan diantaranya adalah sebagai basis militer.</w:t>
      </w:r>
    </w:p>
    <w:p w:rsidR="00A92C01" w:rsidRPr="005949E3" w:rsidRDefault="00A92C01" w:rsidP="00E40032">
      <w:pPr>
        <w:pStyle w:val="Heading3"/>
        <w:numPr>
          <w:ilvl w:val="4"/>
          <w:numId w:val="21"/>
        </w:numPr>
        <w:spacing w:before="0" w:after="0" w:line="360" w:lineRule="auto"/>
        <w:ind w:left="1276" w:hanging="1156"/>
        <w:contextualSpacing/>
        <w:jc w:val="both"/>
        <w:rPr>
          <w:rFonts w:ascii="Times New Roman" w:hAnsi="Times New Roman" w:cs="Times New Roman"/>
          <w:color w:val="auto"/>
          <w:sz w:val="24"/>
          <w:szCs w:val="24"/>
        </w:rPr>
      </w:pPr>
      <w:r w:rsidRPr="005949E3">
        <w:rPr>
          <w:rFonts w:ascii="Times New Roman" w:hAnsi="Times New Roman" w:cs="Times New Roman"/>
          <w:color w:val="auto"/>
          <w:sz w:val="24"/>
          <w:szCs w:val="24"/>
          <w:lang w:val="en-US"/>
        </w:rPr>
        <w:t>Zona Sistem Prasarana Kabupaten</w:t>
      </w:r>
    </w:p>
    <w:p w:rsidR="00A92C01" w:rsidRPr="005949E3" w:rsidRDefault="00A92C01" w:rsidP="00E40032">
      <w:pPr>
        <w:autoSpaceDE w:val="0"/>
        <w:autoSpaceDN w:val="0"/>
        <w:adjustRightInd w:val="0"/>
        <w:spacing w:line="360" w:lineRule="auto"/>
        <w:ind w:left="1276" w:firstLine="709"/>
        <w:contextualSpacing/>
        <w:jc w:val="both"/>
        <w:rPr>
          <w:rFonts w:eastAsia="Calibri"/>
          <w:color w:val="auto"/>
          <w:sz w:val="24"/>
          <w:szCs w:val="24"/>
          <w:lang w:val="en-US"/>
        </w:rPr>
      </w:pPr>
      <w:r w:rsidRPr="005949E3">
        <w:rPr>
          <w:rFonts w:eastAsia="Calibri"/>
          <w:color w:val="auto"/>
          <w:sz w:val="24"/>
          <w:szCs w:val="24"/>
        </w:rPr>
        <w:t>Zona pada sistem jaringan perkotaan yang terdiri dariareal pada jaringantransportasi dan prasanapenunjangnya</w:t>
      </w:r>
      <w:r w:rsidRPr="005949E3">
        <w:rPr>
          <w:rFonts w:eastAsia="Calibri"/>
          <w:color w:val="auto"/>
          <w:sz w:val="24"/>
          <w:szCs w:val="24"/>
          <w:lang w:val="en-US"/>
        </w:rPr>
        <w:t>, dengan ketentuan umum kegiatan sebagai berikut:</w:t>
      </w:r>
    </w:p>
    <w:p w:rsidR="00A92C01" w:rsidRPr="005949E3" w:rsidRDefault="00A92C01" w:rsidP="00E40032">
      <w:pPr>
        <w:numPr>
          <w:ilvl w:val="0"/>
          <w:numId w:val="44"/>
        </w:numPr>
        <w:autoSpaceDE w:val="0"/>
        <w:autoSpaceDN w:val="0"/>
        <w:adjustRightInd w:val="0"/>
        <w:spacing w:line="360" w:lineRule="auto"/>
        <w:ind w:left="1701"/>
        <w:contextualSpacing/>
        <w:jc w:val="both"/>
        <w:rPr>
          <w:rFonts w:eastAsia="Calibri"/>
          <w:color w:val="auto"/>
          <w:sz w:val="24"/>
          <w:szCs w:val="24"/>
        </w:rPr>
      </w:pPr>
      <w:r w:rsidRPr="005949E3">
        <w:rPr>
          <w:rFonts w:eastAsia="Calibri"/>
          <w:color w:val="auto"/>
          <w:sz w:val="24"/>
          <w:szCs w:val="24"/>
        </w:rPr>
        <w:t>Sesuai dengan fungsi dan peranan perkotaan yang bersangkutan;</w:t>
      </w:r>
    </w:p>
    <w:p w:rsidR="00A92C01" w:rsidRPr="005949E3" w:rsidRDefault="00A92C01" w:rsidP="00E40032">
      <w:pPr>
        <w:numPr>
          <w:ilvl w:val="0"/>
          <w:numId w:val="44"/>
        </w:numPr>
        <w:autoSpaceDE w:val="0"/>
        <w:autoSpaceDN w:val="0"/>
        <w:adjustRightInd w:val="0"/>
        <w:spacing w:line="360" w:lineRule="auto"/>
        <w:ind w:left="1701"/>
        <w:contextualSpacing/>
        <w:jc w:val="both"/>
        <w:rPr>
          <w:rFonts w:eastAsia="Calibri"/>
          <w:color w:val="auto"/>
          <w:sz w:val="24"/>
          <w:szCs w:val="24"/>
        </w:rPr>
      </w:pPr>
      <w:r w:rsidRPr="005949E3">
        <w:rPr>
          <w:rFonts w:eastAsia="Calibri"/>
          <w:color w:val="auto"/>
          <w:sz w:val="24"/>
          <w:szCs w:val="24"/>
        </w:rPr>
        <w:t>Sesuai dengan karakteristik fisik perkotaan dan sosial budaya masyarakatnya;</w:t>
      </w:r>
    </w:p>
    <w:p w:rsidR="00A92C01" w:rsidRPr="00664520" w:rsidRDefault="00A92C01" w:rsidP="00E40032">
      <w:pPr>
        <w:numPr>
          <w:ilvl w:val="0"/>
          <w:numId w:val="44"/>
        </w:numPr>
        <w:autoSpaceDE w:val="0"/>
        <w:autoSpaceDN w:val="0"/>
        <w:adjustRightInd w:val="0"/>
        <w:spacing w:line="360" w:lineRule="auto"/>
        <w:ind w:left="1701"/>
        <w:contextualSpacing/>
        <w:jc w:val="both"/>
        <w:rPr>
          <w:b/>
          <w:bCs/>
          <w:color w:val="auto"/>
          <w:sz w:val="24"/>
          <w:szCs w:val="24"/>
          <w:lang w:val="en-US"/>
        </w:rPr>
      </w:pPr>
      <w:r w:rsidRPr="005949E3">
        <w:rPr>
          <w:rFonts w:eastAsia="Calibri"/>
          <w:color w:val="auto"/>
          <w:sz w:val="24"/>
          <w:szCs w:val="24"/>
        </w:rPr>
        <w:t>Mengacu pada standar teknik perencanaan yang berlaku; danPemerintah Kabupaten tidak diperkenankan merubah sistem perkotaan yang telah ditetapkan pada sistem nasional dan provinsi, kecuali atas usulan pemerintah kabupaten dan disepakati bersama.</w:t>
      </w:r>
    </w:p>
    <w:p w:rsidR="00664520" w:rsidRPr="00264C42" w:rsidRDefault="00264C42" w:rsidP="00E40032">
      <w:pPr>
        <w:autoSpaceDE w:val="0"/>
        <w:autoSpaceDN w:val="0"/>
        <w:adjustRightInd w:val="0"/>
        <w:spacing w:line="360" w:lineRule="auto"/>
        <w:ind w:left="1341" w:firstLine="644"/>
        <w:contextualSpacing/>
        <w:jc w:val="both"/>
        <w:rPr>
          <w:bCs/>
          <w:color w:val="auto"/>
          <w:sz w:val="24"/>
          <w:szCs w:val="24"/>
          <w:lang w:val="en-US"/>
        </w:rPr>
      </w:pPr>
      <w:r w:rsidRPr="00264C42">
        <w:rPr>
          <w:bCs/>
          <w:color w:val="auto"/>
          <w:sz w:val="24"/>
          <w:szCs w:val="24"/>
          <w:lang w:val="en-US"/>
        </w:rPr>
        <w:t>Berikut ini adalah pembagian zona system jaringan perkotaan sesuai dengan RTRW Kabupaten Kepulauan Selayar:</w:t>
      </w:r>
    </w:p>
    <w:p w:rsidR="00A92C01" w:rsidRPr="005949E3" w:rsidRDefault="00A92C01" w:rsidP="00E40032">
      <w:pPr>
        <w:pStyle w:val="ListParagraph"/>
        <w:numPr>
          <w:ilvl w:val="3"/>
          <w:numId w:val="24"/>
        </w:numPr>
        <w:spacing w:line="360" w:lineRule="auto"/>
        <w:ind w:left="1701"/>
        <w:jc w:val="both"/>
        <w:rPr>
          <w:bCs/>
          <w:color w:val="auto"/>
          <w:sz w:val="24"/>
          <w:szCs w:val="24"/>
          <w:lang w:val="es-ES"/>
        </w:rPr>
      </w:pPr>
      <w:r w:rsidRPr="005949E3">
        <w:rPr>
          <w:rFonts w:eastAsia="Calibri"/>
          <w:color w:val="auto"/>
          <w:sz w:val="24"/>
          <w:szCs w:val="24"/>
        </w:rPr>
        <w:t>Zona Sistem Jaringan Transportasi Darat</w:t>
      </w:r>
    </w:p>
    <w:p w:rsidR="00A92C01" w:rsidRPr="005949E3" w:rsidRDefault="00A92C01" w:rsidP="00E40032">
      <w:pPr>
        <w:autoSpaceDE w:val="0"/>
        <w:autoSpaceDN w:val="0"/>
        <w:adjustRightInd w:val="0"/>
        <w:spacing w:line="360" w:lineRule="auto"/>
        <w:ind w:left="1625" w:firstLine="502"/>
        <w:contextualSpacing/>
        <w:jc w:val="both"/>
        <w:rPr>
          <w:rFonts w:eastAsia="Calibri"/>
          <w:color w:val="auto"/>
          <w:sz w:val="24"/>
          <w:szCs w:val="24"/>
          <w:lang w:val="en-US"/>
        </w:rPr>
      </w:pPr>
      <w:r w:rsidRPr="005949E3">
        <w:rPr>
          <w:rFonts w:eastAsia="Calibri"/>
          <w:color w:val="auto"/>
          <w:sz w:val="24"/>
          <w:szCs w:val="24"/>
        </w:rPr>
        <w:t>Areal sekitar sistem jaringantransportasi darat (jalan,jembatan, terminal, halte)</w:t>
      </w:r>
      <w:r w:rsidRPr="005949E3">
        <w:rPr>
          <w:rFonts w:eastAsia="Calibri"/>
          <w:color w:val="auto"/>
          <w:sz w:val="24"/>
          <w:szCs w:val="24"/>
          <w:lang w:val="en-US"/>
        </w:rPr>
        <w:t xml:space="preserve"> dengan ketentuan umum kegiatan sebagi berikut:</w:t>
      </w:r>
    </w:p>
    <w:p w:rsidR="00A92C01" w:rsidRPr="005949E3" w:rsidRDefault="00A92C01" w:rsidP="00E40032">
      <w:pPr>
        <w:numPr>
          <w:ilvl w:val="0"/>
          <w:numId w:val="45"/>
        </w:numPr>
        <w:autoSpaceDE w:val="0"/>
        <w:autoSpaceDN w:val="0"/>
        <w:adjustRightInd w:val="0"/>
        <w:spacing w:line="360" w:lineRule="auto"/>
        <w:ind w:left="1985"/>
        <w:contextualSpacing/>
        <w:jc w:val="both"/>
        <w:rPr>
          <w:rFonts w:eastAsia="Calibri"/>
          <w:color w:val="auto"/>
          <w:sz w:val="24"/>
          <w:szCs w:val="24"/>
        </w:rPr>
      </w:pPr>
      <w:r w:rsidRPr="005949E3">
        <w:rPr>
          <w:rFonts w:eastAsia="Calibri"/>
          <w:color w:val="auto"/>
          <w:sz w:val="24"/>
          <w:szCs w:val="24"/>
        </w:rPr>
        <w:t>Di sepanjang sistem jaringan jalan nasional dan provinsi tidak diperkenankan adanya kegiatan yang dapat menimbulkan hambatan lalu lintas regional;</w:t>
      </w:r>
    </w:p>
    <w:p w:rsidR="00A92C01" w:rsidRPr="005949E3" w:rsidRDefault="00A92C01" w:rsidP="00E40032">
      <w:pPr>
        <w:numPr>
          <w:ilvl w:val="0"/>
          <w:numId w:val="45"/>
        </w:numPr>
        <w:autoSpaceDE w:val="0"/>
        <w:autoSpaceDN w:val="0"/>
        <w:adjustRightInd w:val="0"/>
        <w:spacing w:line="360" w:lineRule="auto"/>
        <w:ind w:left="1985"/>
        <w:contextualSpacing/>
        <w:jc w:val="both"/>
        <w:rPr>
          <w:rFonts w:eastAsia="Calibri"/>
          <w:color w:val="auto"/>
          <w:sz w:val="24"/>
          <w:szCs w:val="24"/>
        </w:rPr>
      </w:pPr>
      <w:r w:rsidRPr="005949E3">
        <w:rPr>
          <w:rFonts w:eastAsia="Calibri"/>
          <w:color w:val="auto"/>
          <w:sz w:val="24"/>
          <w:szCs w:val="24"/>
        </w:rPr>
        <w:lastRenderedPageBreak/>
        <w:t>Di sepanjang sistem jaringan jalan nasional dan provinsi tidak diperkenankan adanya akses langsung dari bangunan ke jalan;</w:t>
      </w:r>
    </w:p>
    <w:p w:rsidR="00A92C01" w:rsidRPr="005949E3" w:rsidRDefault="00A92C01" w:rsidP="00E40032">
      <w:pPr>
        <w:numPr>
          <w:ilvl w:val="0"/>
          <w:numId w:val="45"/>
        </w:numPr>
        <w:autoSpaceDE w:val="0"/>
        <w:autoSpaceDN w:val="0"/>
        <w:adjustRightInd w:val="0"/>
        <w:spacing w:line="360" w:lineRule="auto"/>
        <w:ind w:left="1985"/>
        <w:contextualSpacing/>
        <w:jc w:val="both"/>
        <w:rPr>
          <w:rFonts w:eastAsia="Calibri"/>
          <w:color w:val="auto"/>
          <w:sz w:val="24"/>
          <w:szCs w:val="24"/>
        </w:rPr>
      </w:pPr>
      <w:r w:rsidRPr="005949E3">
        <w:rPr>
          <w:rFonts w:eastAsia="Calibri"/>
          <w:color w:val="auto"/>
          <w:sz w:val="24"/>
          <w:szCs w:val="24"/>
        </w:rPr>
        <w:t>Bangunan di sepanjang sistem jaringan jalan nasional dan provinsi harus memilki sempadan bangunan yang sesuai dengan ketentuan setengah ruas milik jalan ditambah 1;</w:t>
      </w:r>
    </w:p>
    <w:p w:rsidR="00A92C01" w:rsidRPr="005949E3" w:rsidRDefault="00A92C01" w:rsidP="00E40032">
      <w:pPr>
        <w:numPr>
          <w:ilvl w:val="0"/>
          <w:numId w:val="45"/>
        </w:numPr>
        <w:autoSpaceDE w:val="0"/>
        <w:autoSpaceDN w:val="0"/>
        <w:adjustRightInd w:val="0"/>
        <w:spacing w:line="360" w:lineRule="auto"/>
        <w:ind w:left="1985"/>
        <w:contextualSpacing/>
        <w:rPr>
          <w:rFonts w:eastAsia="Calibri"/>
          <w:color w:val="auto"/>
          <w:sz w:val="24"/>
          <w:szCs w:val="24"/>
        </w:rPr>
      </w:pPr>
      <w:r w:rsidRPr="005949E3">
        <w:rPr>
          <w:rFonts w:eastAsia="Calibri"/>
          <w:color w:val="auto"/>
          <w:sz w:val="24"/>
          <w:szCs w:val="24"/>
        </w:rPr>
        <w:t>Lebar ruang pengawasan jalan ditentukan dari tepi jalan aling sedikit dengan ukuran sebagai berikut :</w:t>
      </w:r>
    </w:p>
    <w:p w:rsidR="00A92C01" w:rsidRPr="005949E3" w:rsidRDefault="00A92C01" w:rsidP="00E40032">
      <w:pPr>
        <w:numPr>
          <w:ilvl w:val="0"/>
          <w:numId w:val="45"/>
        </w:numPr>
        <w:tabs>
          <w:tab w:val="left" w:pos="459"/>
        </w:tabs>
        <w:autoSpaceDE w:val="0"/>
        <w:autoSpaceDN w:val="0"/>
        <w:adjustRightInd w:val="0"/>
        <w:spacing w:line="360" w:lineRule="auto"/>
        <w:ind w:left="1985"/>
        <w:contextualSpacing/>
        <w:rPr>
          <w:rFonts w:eastAsia="Calibri"/>
          <w:color w:val="auto"/>
          <w:sz w:val="24"/>
          <w:szCs w:val="24"/>
        </w:rPr>
      </w:pPr>
      <w:r w:rsidRPr="005949E3">
        <w:rPr>
          <w:rFonts w:eastAsia="Calibri"/>
          <w:color w:val="auto"/>
          <w:sz w:val="24"/>
          <w:szCs w:val="24"/>
        </w:rPr>
        <w:t>Jalan kolektor primer 10 (sepuluh) meter;</w:t>
      </w:r>
    </w:p>
    <w:p w:rsidR="00A92C01" w:rsidRPr="005949E3" w:rsidRDefault="00A92C01" w:rsidP="00E40032">
      <w:pPr>
        <w:numPr>
          <w:ilvl w:val="0"/>
          <w:numId w:val="45"/>
        </w:numPr>
        <w:tabs>
          <w:tab w:val="left" w:pos="459"/>
        </w:tabs>
        <w:autoSpaceDE w:val="0"/>
        <w:autoSpaceDN w:val="0"/>
        <w:adjustRightInd w:val="0"/>
        <w:spacing w:line="360" w:lineRule="auto"/>
        <w:ind w:left="1985"/>
        <w:contextualSpacing/>
        <w:rPr>
          <w:rFonts w:eastAsia="Calibri"/>
          <w:color w:val="auto"/>
          <w:sz w:val="24"/>
          <w:szCs w:val="24"/>
        </w:rPr>
      </w:pPr>
      <w:r w:rsidRPr="005949E3">
        <w:rPr>
          <w:rFonts w:eastAsia="Calibri"/>
          <w:color w:val="auto"/>
          <w:sz w:val="24"/>
          <w:szCs w:val="24"/>
        </w:rPr>
        <w:t>Jalan lokal primer 7 (tujuh) meter;</w:t>
      </w:r>
    </w:p>
    <w:p w:rsidR="00A92C01" w:rsidRPr="005949E3" w:rsidRDefault="00A92C01" w:rsidP="00E40032">
      <w:pPr>
        <w:numPr>
          <w:ilvl w:val="0"/>
          <w:numId w:val="45"/>
        </w:numPr>
        <w:tabs>
          <w:tab w:val="left" w:pos="459"/>
        </w:tabs>
        <w:autoSpaceDE w:val="0"/>
        <w:autoSpaceDN w:val="0"/>
        <w:adjustRightInd w:val="0"/>
        <w:spacing w:line="360" w:lineRule="auto"/>
        <w:ind w:left="1985"/>
        <w:contextualSpacing/>
        <w:rPr>
          <w:rFonts w:eastAsia="Calibri"/>
          <w:color w:val="auto"/>
          <w:sz w:val="24"/>
          <w:szCs w:val="24"/>
        </w:rPr>
      </w:pPr>
      <w:r w:rsidRPr="005949E3">
        <w:rPr>
          <w:rFonts w:eastAsia="Calibri"/>
          <w:color w:val="auto"/>
          <w:sz w:val="24"/>
          <w:szCs w:val="24"/>
        </w:rPr>
        <w:t>Jalan lingkungan primer 5 (lima) meter;</w:t>
      </w:r>
    </w:p>
    <w:p w:rsidR="00A92C01" w:rsidRPr="005949E3" w:rsidRDefault="00A92C01" w:rsidP="00E40032">
      <w:pPr>
        <w:numPr>
          <w:ilvl w:val="0"/>
          <w:numId w:val="45"/>
        </w:numPr>
        <w:tabs>
          <w:tab w:val="left" w:pos="459"/>
        </w:tabs>
        <w:autoSpaceDE w:val="0"/>
        <w:autoSpaceDN w:val="0"/>
        <w:adjustRightInd w:val="0"/>
        <w:spacing w:line="360" w:lineRule="auto"/>
        <w:ind w:left="1985"/>
        <w:contextualSpacing/>
        <w:rPr>
          <w:rFonts w:eastAsia="Calibri"/>
          <w:color w:val="auto"/>
          <w:sz w:val="24"/>
          <w:szCs w:val="24"/>
        </w:rPr>
      </w:pPr>
      <w:r w:rsidRPr="005949E3">
        <w:rPr>
          <w:rFonts w:eastAsia="Calibri"/>
          <w:color w:val="auto"/>
          <w:sz w:val="24"/>
          <w:szCs w:val="24"/>
        </w:rPr>
        <w:t>Jembatan 100 (seratus) meter ke arah hilir dan hulu</w:t>
      </w:r>
    </w:p>
    <w:p w:rsidR="00A92C01" w:rsidRPr="005949E3" w:rsidRDefault="00A92C01" w:rsidP="00E40032">
      <w:pPr>
        <w:numPr>
          <w:ilvl w:val="0"/>
          <w:numId w:val="45"/>
        </w:numPr>
        <w:autoSpaceDE w:val="0"/>
        <w:autoSpaceDN w:val="0"/>
        <w:adjustRightInd w:val="0"/>
        <w:spacing w:line="360" w:lineRule="auto"/>
        <w:ind w:left="1985"/>
        <w:contextualSpacing/>
        <w:jc w:val="both"/>
        <w:rPr>
          <w:b/>
          <w:bCs/>
          <w:color w:val="auto"/>
          <w:sz w:val="24"/>
          <w:szCs w:val="24"/>
          <w:lang w:val="en-US"/>
        </w:rPr>
      </w:pPr>
      <w:r w:rsidRPr="005949E3">
        <w:rPr>
          <w:rFonts w:eastAsia="Calibri"/>
          <w:color w:val="auto"/>
          <w:sz w:val="24"/>
          <w:szCs w:val="24"/>
        </w:rPr>
        <w:t>Lokasi terminal tipe B dan C diarahkan lokasi yang strategis dan memiliki akses ke jalan kolektor primer sesuai peraturan perundangan yang berlaku.</w:t>
      </w:r>
    </w:p>
    <w:p w:rsidR="00A92C01" w:rsidRPr="005949E3" w:rsidRDefault="00A92C01" w:rsidP="00E40032">
      <w:pPr>
        <w:pStyle w:val="ListParagraph"/>
        <w:numPr>
          <w:ilvl w:val="3"/>
          <w:numId w:val="24"/>
        </w:numPr>
        <w:spacing w:line="360" w:lineRule="auto"/>
        <w:ind w:left="1560"/>
        <w:jc w:val="both"/>
        <w:rPr>
          <w:bCs/>
          <w:color w:val="auto"/>
          <w:sz w:val="24"/>
          <w:szCs w:val="24"/>
          <w:lang w:val="es-ES"/>
        </w:rPr>
      </w:pPr>
      <w:r w:rsidRPr="005949E3">
        <w:rPr>
          <w:rFonts w:eastAsia="Calibri"/>
          <w:color w:val="auto"/>
          <w:sz w:val="24"/>
          <w:szCs w:val="24"/>
        </w:rPr>
        <w:t>Zona Sistem Jaringan Transportasi Laut</w:t>
      </w:r>
    </w:p>
    <w:p w:rsidR="00A92C01" w:rsidRPr="005949E3" w:rsidRDefault="00A92C01" w:rsidP="00E40032">
      <w:pPr>
        <w:spacing w:line="360" w:lineRule="auto"/>
        <w:ind w:left="1560" w:firstLine="459"/>
        <w:contextualSpacing/>
        <w:jc w:val="both"/>
        <w:rPr>
          <w:rFonts w:eastAsia="Calibri"/>
          <w:color w:val="auto"/>
          <w:sz w:val="24"/>
          <w:szCs w:val="24"/>
          <w:lang w:val="en-US"/>
        </w:rPr>
      </w:pPr>
      <w:r w:rsidRPr="005949E3">
        <w:rPr>
          <w:rFonts w:eastAsia="Calibri"/>
          <w:color w:val="auto"/>
          <w:sz w:val="24"/>
          <w:szCs w:val="24"/>
        </w:rPr>
        <w:t>Areal sekitar sistem jaringan transportasi laut (pelabuhan)</w:t>
      </w:r>
      <w:r w:rsidRPr="005949E3">
        <w:rPr>
          <w:rFonts w:eastAsia="Calibri"/>
          <w:color w:val="auto"/>
          <w:sz w:val="24"/>
          <w:szCs w:val="24"/>
          <w:lang w:val="en-US"/>
        </w:rPr>
        <w:t>, dengan ketentuan umum kegiatan sebagai berikut:</w:t>
      </w:r>
    </w:p>
    <w:p w:rsidR="00A92C01" w:rsidRPr="005949E3" w:rsidRDefault="00A92C01" w:rsidP="00E40032">
      <w:pPr>
        <w:numPr>
          <w:ilvl w:val="3"/>
          <w:numId w:val="46"/>
        </w:numPr>
        <w:autoSpaceDE w:val="0"/>
        <w:autoSpaceDN w:val="0"/>
        <w:adjustRightInd w:val="0"/>
        <w:spacing w:line="360" w:lineRule="auto"/>
        <w:ind w:left="1985"/>
        <w:contextualSpacing/>
        <w:jc w:val="both"/>
        <w:rPr>
          <w:b/>
          <w:bCs/>
          <w:color w:val="auto"/>
          <w:sz w:val="24"/>
          <w:szCs w:val="24"/>
          <w:lang w:val="en-US"/>
        </w:rPr>
      </w:pPr>
      <w:r w:rsidRPr="005949E3">
        <w:rPr>
          <w:rFonts w:eastAsia="Calibri"/>
          <w:color w:val="auto"/>
          <w:sz w:val="24"/>
          <w:szCs w:val="24"/>
        </w:rPr>
        <w:t>Pelabuhan laut harus memiliki kelengkapan fasilitas pendukung sesuai dengan fungsi dari pelabuhan tersebut; dan</w:t>
      </w:r>
    </w:p>
    <w:p w:rsidR="00A92C01" w:rsidRPr="005949E3" w:rsidRDefault="00A92C01" w:rsidP="00E40032">
      <w:pPr>
        <w:numPr>
          <w:ilvl w:val="3"/>
          <w:numId w:val="46"/>
        </w:numPr>
        <w:autoSpaceDE w:val="0"/>
        <w:autoSpaceDN w:val="0"/>
        <w:adjustRightInd w:val="0"/>
        <w:spacing w:line="360" w:lineRule="auto"/>
        <w:ind w:left="1985"/>
        <w:contextualSpacing/>
        <w:jc w:val="both"/>
        <w:rPr>
          <w:b/>
          <w:bCs/>
          <w:color w:val="auto"/>
          <w:sz w:val="24"/>
          <w:szCs w:val="24"/>
          <w:lang w:val="en-US"/>
        </w:rPr>
      </w:pPr>
      <w:r w:rsidRPr="005949E3">
        <w:rPr>
          <w:rFonts w:eastAsia="Calibri"/>
          <w:color w:val="auto"/>
          <w:sz w:val="24"/>
          <w:szCs w:val="24"/>
        </w:rPr>
        <w:t>Pelabuhan laut harus memiliki akses ke jalan kolektor primer</w:t>
      </w:r>
      <w:r w:rsidRPr="005949E3">
        <w:rPr>
          <w:rFonts w:eastAsia="Calibri"/>
          <w:color w:val="auto"/>
          <w:sz w:val="24"/>
          <w:szCs w:val="24"/>
          <w:lang w:val="en-US"/>
        </w:rPr>
        <w:t>.</w:t>
      </w:r>
    </w:p>
    <w:p w:rsidR="00A92C01" w:rsidRPr="005949E3" w:rsidRDefault="00A92C01" w:rsidP="00E40032">
      <w:pPr>
        <w:numPr>
          <w:ilvl w:val="3"/>
          <w:numId w:val="24"/>
        </w:numPr>
        <w:spacing w:line="360" w:lineRule="auto"/>
        <w:ind w:left="1560"/>
        <w:contextualSpacing/>
        <w:jc w:val="both"/>
        <w:rPr>
          <w:bCs/>
          <w:color w:val="auto"/>
          <w:sz w:val="24"/>
          <w:szCs w:val="24"/>
          <w:lang w:val="es-ES"/>
        </w:rPr>
      </w:pPr>
      <w:r w:rsidRPr="005949E3">
        <w:rPr>
          <w:rFonts w:eastAsia="Calibri"/>
          <w:color w:val="auto"/>
          <w:sz w:val="24"/>
          <w:szCs w:val="24"/>
        </w:rPr>
        <w:t>Zona Sistem Jaringan Transportasi Udara</w:t>
      </w:r>
    </w:p>
    <w:p w:rsidR="00A92C01" w:rsidRPr="005949E3" w:rsidRDefault="00A92C01" w:rsidP="00E40032">
      <w:pPr>
        <w:spacing w:line="360" w:lineRule="auto"/>
        <w:ind w:left="1701" w:firstLine="426"/>
        <w:contextualSpacing/>
        <w:jc w:val="both"/>
        <w:rPr>
          <w:rFonts w:eastAsia="Calibri"/>
          <w:color w:val="auto"/>
          <w:sz w:val="24"/>
          <w:szCs w:val="24"/>
          <w:lang w:val="en-US"/>
        </w:rPr>
      </w:pPr>
      <w:r w:rsidRPr="005949E3">
        <w:rPr>
          <w:rFonts w:eastAsia="Calibri"/>
          <w:color w:val="auto"/>
          <w:sz w:val="24"/>
          <w:szCs w:val="24"/>
        </w:rPr>
        <w:t>Areal sekitar sistem jaringan transportasi udara (Bandar Udara)</w:t>
      </w:r>
      <w:r w:rsidRPr="005949E3">
        <w:rPr>
          <w:rFonts w:eastAsia="Calibri"/>
          <w:color w:val="auto"/>
          <w:sz w:val="24"/>
          <w:szCs w:val="24"/>
          <w:lang w:val="en-US"/>
        </w:rPr>
        <w:t>, dengan ketentuan umum kegiatan sebagai berikut:</w:t>
      </w:r>
    </w:p>
    <w:p w:rsidR="00A92C01" w:rsidRPr="005949E3" w:rsidRDefault="00A92C01" w:rsidP="00E40032">
      <w:pPr>
        <w:numPr>
          <w:ilvl w:val="0"/>
          <w:numId w:val="47"/>
        </w:numPr>
        <w:autoSpaceDE w:val="0"/>
        <w:autoSpaceDN w:val="0"/>
        <w:adjustRightInd w:val="0"/>
        <w:spacing w:line="360" w:lineRule="auto"/>
        <w:ind w:left="1985"/>
        <w:contextualSpacing/>
        <w:jc w:val="both"/>
        <w:rPr>
          <w:rFonts w:eastAsia="Calibri"/>
          <w:color w:val="auto"/>
          <w:sz w:val="24"/>
          <w:szCs w:val="24"/>
        </w:rPr>
      </w:pPr>
      <w:r w:rsidRPr="005949E3">
        <w:rPr>
          <w:rFonts w:eastAsia="Calibri"/>
          <w:color w:val="auto"/>
          <w:sz w:val="24"/>
          <w:szCs w:val="24"/>
        </w:rPr>
        <w:t>Bandar Udara harus memiliki kelengkapan fasilitas pendukung sesuai dengan fungsi dari bandar udara.</w:t>
      </w:r>
    </w:p>
    <w:p w:rsidR="00A92C01" w:rsidRPr="005949E3" w:rsidRDefault="00A92C01" w:rsidP="00E40032">
      <w:pPr>
        <w:numPr>
          <w:ilvl w:val="0"/>
          <w:numId w:val="47"/>
        </w:numPr>
        <w:autoSpaceDE w:val="0"/>
        <w:autoSpaceDN w:val="0"/>
        <w:adjustRightInd w:val="0"/>
        <w:spacing w:line="360" w:lineRule="auto"/>
        <w:ind w:left="1985"/>
        <w:contextualSpacing/>
        <w:jc w:val="both"/>
        <w:rPr>
          <w:rFonts w:eastAsia="Calibri"/>
          <w:color w:val="auto"/>
          <w:sz w:val="24"/>
          <w:szCs w:val="24"/>
        </w:rPr>
      </w:pPr>
      <w:r w:rsidRPr="005949E3">
        <w:rPr>
          <w:rFonts w:eastAsia="Calibri"/>
          <w:color w:val="auto"/>
          <w:sz w:val="24"/>
          <w:szCs w:val="24"/>
        </w:rPr>
        <w:t>Bandar udara harus memiliki akses ke jalan kolektor primer.</w:t>
      </w:r>
    </w:p>
    <w:p w:rsidR="00A92C01" w:rsidRPr="005949E3" w:rsidRDefault="00A92C01" w:rsidP="00E40032">
      <w:pPr>
        <w:numPr>
          <w:ilvl w:val="0"/>
          <w:numId w:val="47"/>
        </w:numPr>
        <w:autoSpaceDE w:val="0"/>
        <w:autoSpaceDN w:val="0"/>
        <w:adjustRightInd w:val="0"/>
        <w:spacing w:line="360" w:lineRule="auto"/>
        <w:ind w:left="1985"/>
        <w:contextualSpacing/>
        <w:jc w:val="both"/>
        <w:rPr>
          <w:rFonts w:eastAsia="Calibri"/>
          <w:color w:val="auto"/>
          <w:sz w:val="24"/>
          <w:szCs w:val="24"/>
          <w:lang w:val="en-US"/>
        </w:rPr>
      </w:pPr>
      <w:r w:rsidRPr="005949E3">
        <w:rPr>
          <w:rFonts w:eastAsia="Calibri"/>
          <w:color w:val="auto"/>
          <w:sz w:val="24"/>
          <w:szCs w:val="24"/>
        </w:rPr>
        <w:t>H</w:t>
      </w:r>
      <w:r w:rsidRPr="005949E3">
        <w:rPr>
          <w:rFonts w:eastAsia="Calibri"/>
          <w:color w:val="auto"/>
          <w:sz w:val="24"/>
          <w:szCs w:val="24"/>
          <w:lang w:val="en-US"/>
        </w:rPr>
        <w:t>a</w:t>
      </w:r>
      <w:r w:rsidRPr="005949E3">
        <w:rPr>
          <w:rFonts w:eastAsia="Calibri"/>
          <w:color w:val="auto"/>
          <w:sz w:val="24"/>
          <w:szCs w:val="24"/>
        </w:rPr>
        <w:t>rus memenuhi standar operasi penerbangan diantaranya yaitu :Kawasan Keselamatan Operasi Penerbangan (KKOP)</w:t>
      </w:r>
      <w:r w:rsidRPr="005949E3">
        <w:rPr>
          <w:rFonts w:eastAsia="Calibri"/>
          <w:color w:val="auto"/>
          <w:sz w:val="24"/>
          <w:szCs w:val="24"/>
          <w:lang w:val="en-US"/>
        </w:rPr>
        <w:t xml:space="preserve">, </w:t>
      </w:r>
      <w:r w:rsidRPr="005949E3">
        <w:rPr>
          <w:rFonts w:eastAsia="Calibri"/>
          <w:color w:val="auto"/>
          <w:sz w:val="24"/>
          <w:szCs w:val="24"/>
        </w:rPr>
        <w:t>Tas Kawasan Kebisingan (BKK)</w:t>
      </w:r>
      <w:r w:rsidRPr="005949E3">
        <w:rPr>
          <w:rFonts w:eastAsia="Calibri"/>
          <w:color w:val="auto"/>
          <w:sz w:val="24"/>
          <w:szCs w:val="24"/>
          <w:lang w:val="en-US"/>
        </w:rPr>
        <w:t xml:space="preserve">, </w:t>
      </w:r>
      <w:r w:rsidRPr="005949E3">
        <w:rPr>
          <w:rFonts w:eastAsia="Calibri"/>
          <w:color w:val="auto"/>
          <w:sz w:val="24"/>
          <w:szCs w:val="24"/>
        </w:rPr>
        <w:t>Daerah Lingkungan Kerja (DLK)</w:t>
      </w:r>
      <w:r w:rsidRPr="005949E3">
        <w:rPr>
          <w:rFonts w:eastAsia="Calibri"/>
          <w:color w:val="auto"/>
          <w:sz w:val="24"/>
          <w:szCs w:val="24"/>
          <w:lang w:val="en-US"/>
        </w:rPr>
        <w:t xml:space="preserve">, </w:t>
      </w:r>
      <w:r w:rsidRPr="005949E3">
        <w:rPr>
          <w:rFonts w:eastAsia="Calibri"/>
          <w:color w:val="auto"/>
          <w:sz w:val="24"/>
          <w:szCs w:val="24"/>
        </w:rPr>
        <w:t>Daerah Lingkungan Kepentingan (DLK</w:t>
      </w:r>
      <w:r w:rsidRPr="005949E3">
        <w:rPr>
          <w:rFonts w:eastAsia="Calibri"/>
          <w:color w:val="auto"/>
          <w:sz w:val="24"/>
          <w:szCs w:val="24"/>
          <w:lang w:val="en-US"/>
        </w:rPr>
        <w:t>P</w:t>
      </w:r>
      <w:r w:rsidRPr="005949E3">
        <w:rPr>
          <w:rFonts w:eastAsia="Calibri"/>
          <w:color w:val="auto"/>
          <w:sz w:val="24"/>
          <w:szCs w:val="24"/>
        </w:rPr>
        <w:t>)</w:t>
      </w:r>
      <w:r w:rsidRPr="005949E3">
        <w:rPr>
          <w:rFonts w:eastAsia="Calibri"/>
          <w:color w:val="auto"/>
          <w:sz w:val="24"/>
          <w:szCs w:val="24"/>
          <w:lang w:val="en-US"/>
        </w:rPr>
        <w:t>.</w:t>
      </w:r>
    </w:p>
    <w:p w:rsidR="00A92C01" w:rsidRPr="005949E3" w:rsidRDefault="00A92C01" w:rsidP="00E40032">
      <w:pPr>
        <w:numPr>
          <w:ilvl w:val="3"/>
          <w:numId w:val="24"/>
        </w:numPr>
        <w:spacing w:line="360" w:lineRule="auto"/>
        <w:ind w:left="1560"/>
        <w:contextualSpacing/>
        <w:jc w:val="both"/>
        <w:rPr>
          <w:bCs/>
          <w:color w:val="auto"/>
          <w:sz w:val="24"/>
          <w:szCs w:val="24"/>
          <w:lang w:val="es-ES"/>
        </w:rPr>
      </w:pPr>
      <w:r w:rsidRPr="005949E3">
        <w:rPr>
          <w:rFonts w:eastAsia="Calibri"/>
          <w:color w:val="auto"/>
          <w:sz w:val="24"/>
          <w:szCs w:val="24"/>
        </w:rPr>
        <w:t>Zona Sistem jaringan Energi</w:t>
      </w:r>
    </w:p>
    <w:p w:rsidR="00A92C01" w:rsidRPr="005949E3" w:rsidRDefault="00A92C01" w:rsidP="00E40032">
      <w:pPr>
        <w:spacing w:line="360" w:lineRule="auto"/>
        <w:ind w:left="1560" w:firstLine="567"/>
        <w:contextualSpacing/>
        <w:jc w:val="both"/>
        <w:rPr>
          <w:rFonts w:eastAsia="Calibri"/>
          <w:color w:val="auto"/>
          <w:sz w:val="24"/>
          <w:szCs w:val="24"/>
          <w:lang w:val="en-US"/>
        </w:rPr>
      </w:pPr>
      <w:r w:rsidRPr="005949E3">
        <w:rPr>
          <w:rFonts w:eastAsia="Calibri"/>
          <w:color w:val="auto"/>
          <w:sz w:val="24"/>
          <w:szCs w:val="24"/>
        </w:rPr>
        <w:t>Areal sekitar sistem jaringanenergi (kabel listrik)</w:t>
      </w:r>
      <w:r w:rsidRPr="005949E3">
        <w:rPr>
          <w:rFonts w:eastAsia="Calibri"/>
          <w:color w:val="auto"/>
          <w:sz w:val="24"/>
          <w:szCs w:val="24"/>
          <w:lang w:val="en-US"/>
        </w:rPr>
        <w:t xml:space="preserve"> dengan ketentuan umum kegiatan sebagai berikut:</w:t>
      </w:r>
    </w:p>
    <w:p w:rsidR="00A92C01" w:rsidRPr="00477A73" w:rsidRDefault="00A92C01" w:rsidP="00E40032">
      <w:pPr>
        <w:numPr>
          <w:ilvl w:val="0"/>
          <w:numId w:val="48"/>
        </w:numPr>
        <w:autoSpaceDE w:val="0"/>
        <w:autoSpaceDN w:val="0"/>
        <w:adjustRightInd w:val="0"/>
        <w:spacing w:line="360" w:lineRule="auto"/>
        <w:ind w:left="1985"/>
        <w:contextualSpacing/>
        <w:jc w:val="both"/>
        <w:rPr>
          <w:bCs/>
          <w:color w:val="auto"/>
          <w:sz w:val="24"/>
          <w:szCs w:val="24"/>
          <w:lang w:val="en-US"/>
        </w:rPr>
      </w:pPr>
      <w:r w:rsidRPr="005949E3">
        <w:rPr>
          <w:rFonts w:eastAsia="Calibri"/>
          <w:color w:val="auto"/>
          <w:sz w:val="24"/>
          <w:szCs w:val="24"/>
        </w:rPr>
        <w:t>Ditetapkan bahwa pada ruang yang berada di bawah SUTUT dan SUTET tidak diperkenankan adanya bangunan permukiman, kecuali berada di kiri-kanan SUTUT dan SUTET sesuai ketentuan yang berlaku</w:t>
      </w:r>
      <w:r w:rsidRPr="005949E3">
        <w:rPr>
          <w:rFonts w:eastAsia="Calibri"/>
          <w:color w:val="auto"/>
          <w:sz w:val="24"/>
          <w:szCs w:val="24"/>
          <w:lang w:val="en-US"/>
        </w:rPr>
        <w:t>.</w:t>
      </w:r>
    </w:p>
    <w:p w:rsidR="00A92C01" w:rsidRPr="005949E3" w:rsidRDefault="00A92C01" w:rsidP="00E40032">
      <w:pPr>
        <w:numPr>
          <w:ilvl w:val="3"/>
          <w:numId w:val="24"/>
        </w:numPr>
        <w:spacing w:line="360" w:lineRule="auto"/>
        <w:ind w:left="1560"/>
        <w:contextualSpacing/>
        <w:jc w:val="both"/>
        <w:rPr>
          <w:bCs/>
          <w:color w:val="auto"/>
          <w:sz w:val="24"/>
          <w:szCs w:val="24"/>
          <w:lang w:val="es-ES"/>
        </w:rPr>
      </w:pPr>
      <w:r w:rsidRPr="005949E3">
        <w:rPr>
          <w:rFonts w:eastAsia="Calibri"/>
          <w:color w:val="auto"/>
          <w:sz w:val="24"/>
          <w:szCs w:val="24"/>
        </w:rPr>
        <w:t>Zona Sistem Jaringan Telekomunikasi</w:t>
      </w:r>
    </w:p>
    <w:p w:rsidR="00A92C01" w:rsidRPr="005949E3" w:rsidRDefault="00A92C01" w:rsidP="00E40032">
      <w:pPr>
        <w:spacing w:line="360" w:lineRule="auto"/>
        <w:ind w:left="1560" w:firstLine="426"/>
        <w:contextualSpacing/>
        <w:jc w:val="both"/>
        <w:rPr>
          <w:rFonts w:eastAsia="Calibri"/>
          <w:color w:val="auto"/>
          <w:sz w:val="24"/>
          <w:szCs w:val="24"/>
          <w:lang w:val="en-US"/>
        </w:rPr>
      </w:pPr>
      <w:r w:rsidRPr="005949E3">
        <w:rPr>
          <w:rFonts w:eastAsia="Calibri"/>
          <w:color w:val="auto"/>
          <w:sz w:val="24"/>
          <w:szCs w:val="24"/>
        </w:rPr>
        <w:lastRenderedPageBreak/>
        <w:t>Areal sekitar sistem jaringantelekomunikasi (BTS)</w:t>
      </w:r>
      <w:r w:rsidRPr="005949E3">
        <w:rPr>
          <w:rFonts w:eastAsia="Calibri"/>
          <w:color w:val="auto"/>
          <w:sz w:val="24"/>
          <w:szCs w:val="24"/>
          <w:lang w:val="en-US"/>
        </w:rPr>
        <w:t xml:space="preserve"> dengan ketentuan umum kegiatan sebagai berikut:</w:t>
      </w:r>
    </w:p>
    <w:p w:rsidR="00A92C01" w:rsidRPr="005949E3" w:rsidRDefault="00A92C01" w:rsidP="00E40032">
      <w:pPr>
        <w:numPr>
          <w:ilvl w:val="2"/>
          <w:numId w:val="49"/>
        </w:numPr>
        <w:tabs>
          <w:tab w:val="left" w:pos="1560"/>
        </w:tabs>
        <w:autoSpaceDE w:val="0"/>
        <w:autoSpaceDN w:val="0"/>
        <w:adjustRightInd w:val="0"/>
        <w:spacing w:line="360" w:lineRule="auto"/>
        <w:ind w:left="1985"/>
        <w:contextualSpacing/>
        <w:jc w:val="both"/>
        <w:rPr>
          <w:bCs/>
          <w:color w:val="auto"/>
          <w:sz w:val="24"/>
          <w:szCs w:val="24"/>
          <w:lang w:val="en-US"/>
        </w:rPr>
      </w:pPr>
      <w:r w:rsidRPr="005949E3">
        <w:rPr>
          <w:rFonts w:eastAsia="Calibri"/>
          <w:color w:val="auto"/>
          <w:sz w:val="24"/>
          <w:szCs w:val="24"/>
        </w:rPr>
        <w:t>Ruang Bebas di sekitar menara berjari-jari minimum sama dengan tinggi menara; dan</w:t>
      </w:r>
    </w:p>
    <w:p w:rsidR="00A92C01" w:rsidRPr="005949E3" w:rsidRDefault="00A92C01" w:rsidP="00E40032">
      <w:pPr>
        <w:numPr>
          <w:ilvl w:val="2"/>
          <w:numId w:val="49"/>
        </w:numPr>
        <w:tabs>
          <w:tab w:val="left" w:pos="1560"/>
        </w:tabs>
        <w:autoSpaceDE w:val="0"/>
        <w:autoSpaceDN w:val="0"/>
        <w:adjustRightInd w:val="0"/>
        <w:spacing w:line="360" w:lineRule="auto"/>
        <w:ind w:left="1985"/>
        <w:contextualSpacing/>
        <w:jc w:val="both"/>
        <w:rPr>
          <w:bCs/>
          <w:color w:val="auto"/>
          <w:sz w:val="24"/>
          <w:szCs w:val="24"/>
          <w:lang w:val="en-US"/>
        </w:rPr>
      </w:pPr>
      <w:r w:rsidRPr="005949E3">
        <w:rPr>
          <w:rFonts w:eastAsia="Calibri"/>
          <w:color w:val="auto"/>
          <w:sz w:val="24"/>
          <w:szCs w:val="24"/>
        </w:rPr>
        <w:t>Diarahkan untuk menggunakan menara telekomunikasi secara bersama-sama diantara para penyedia layanan telekomunikasi (</w:t>
      </w:r>
      <w:r w:rsidRPr="005949E3">
        <w:rPr>
          <w:rFonts w:eastAsia="Calibri"/>
          <w:i/>
          <w:color w:val="auto"/>
          <w:sz w:val="24"/>
          <w:szCs w:val="24"/>
        </w:rPr>
        <w:t>provider</w:t>
      </w:r>
      <w:r w:rsidRPr="005949E3">
        <w:rPr>
          <w:rFonts w:eastAsia="Calibri"/>
          <w:color w:val="auto"/>
          <w:sz w:val="24"/>
          <w:szCs w:val="24"/>
        </w:rPr>
        <w:t>).</w:t>
      </w:r>
    </w:p>
    <w:p w:rsidR="00A92C01" w:rsidRPr="005949E3" w:rsidRDefault="00A92C01" w:rsidP="00E40032">
      <w:pPr>
        <w:numPr>
          <w:ilvl w:val="3"/>
          <w:numId w:val="24"/>
        </w:numPr>
        <w:spacing w:line="360" w:lineRule="auto"/>
        <w:ind w:left="1560"/>
        <w:contextualSpacing/>
        <w:jc w:val="both"/>
        <w:rPr>
          <w:bCs/>
          <w:color w:val="auto"/>
          <w:sz w:val="24"/>
          <w:szCs w:val="24"/>
          <w:lang w:val="es-ES"/>
        </w:rPr>
      </w:pPr>
      <w:r w:rsidRPr="005949E3">
        <w:rPr>
          <w:rFonts w:eastAsia="Calibri"/>
          <w:color w:val="auto"/>
          <w:sz w:val="24"/>
          <w:szCs w:val="24"/>
        </w:rPr>
        <w:t>Zona Sistem JaringanSumber Daya Air</w:t>
      </w:r>
    </w:p>
    <w:p w:rsidR="00A92C01" w:rsidRPr="005949E3" w:rsidRDefault="00A92C01" w:rsidP="00E40032">
      <w:pPr>
        <w:spacing w:line="360" w:lineRule="auto"/>
        <w:ind w:left="1560" w:firstLine="567"/>
        <w:contextualSpacing/>
        <w:jc w:val="both"/>
        <w:rPr>
          <w:rFonts w:eastAsia="Calibri"/>
          <w:color w:val="auto"/>
          <w:sz w:val="24"/>
          <w:szCs w:val="24"/>
          <w:lang w:val="en-US"/>
        </w:rPr>
      </w:pPr>
      <w:r w:rsidRPr="005949E3">
        <w:rPr>
          <w:rFonts w:eastAsia="Calibri"/>
          <w:color w:val="auto"/>
          <w:sz w:val="24"/>
          <w:szCs w:val="24"/>
        </w:rPr>
        <w:t>Areal sekitar sistem jaringan Sumber Daya Air (sungai,bendung danirigasi)</w:t>
      </w:r>
      <w:r w:rsidRPr="005949E3">
        <w:rPr>
          <w:rFonts w:eastAsia="Calibri"/>
          <w:color w:val="auto"/>
          <w:sz w:val="24"/>
          <w:szCs w:val="24"/>
          <w:lang w:val="en-US"/>
        </w:rPr>
        <w:t>, dengan ketentuan umum kegiatan sebagai berikut:</w:t>
      </w:r>
    </w:p>
    <w:p w:rsidR="00A92C01" w:rsidRPr="005949E3" w:rsidRDefault="00A92C01" w:rsidP="00E40032">
      <w:pPr>
        <w:numPr>
          <w:ilvl w:val="0"/>
          <w:numId w:val="9"/>
        </w:numPr>
        <w:autoSpaceDE w:val="0"/>
        <w:autoSpaceDN w:val="0"/>
        <w:adjustRightInd w:val="0"/>
        <w:spacing w:line="360" w:lineRule="auto"/>
        <w:ind w:left="1985" w:hanging="284"/>
        <w:contextualSpacing/>
        <w:jc w:val="both"/>
        <w:rPr>
          <w:bCs/>
          <w:color w:val="auto"/>
          <w:sz w:val="24"/>
          <w:szCs w:val="24"/>
          <w:lang w:val="en-US"/>
        </w:rPr>
      </w:pPr>
      <w:r w:rsidRPr="005949E3">
        <w:rPr>
          <w:rFonts w:eastAsia="Calibri"/>
          <w:color w:val="auto"/>
          <w:sz w:val="24"/>
          <w:szCs w:val="24"/>
        </w:rPr>
        <w:t>Diatur pada ketentuan umum peraturan zonasi kawasan perlindungan setempat</w:t>
      </w:r>
    </w:p>
    <w:p w:rsidR="00A92C01" w:rsidRPr="005949E3" w:rsidRDefault="00A92C01" w:rsidP="00E40032">
      <w:pPr>
        <w:numPr>
          <w:ilvl w:val="3"/>
          <w:numId w:val="24"/>
        </w:numPr>
        <w:spacing w:line="360" w:lineRule="auto"/>
        <w:ind w:left="1560"/>
        <w:contextualSpacing/>
        <w:jc w:val="both"/>
        <w:rPr>
          <w:bCs/>
          <w:color w:val="auto"/>
          <w:sz w:val="24"/>
          <w:szCs w:val="24"/>
          <w:lang w:val="es-ES"/>
        </w:rPr>
      </w:pPr>
      <w:r w:rsidRPr="005949E3">
        <w:rPr>
          <w:rFonts w:eastAsia="Calibri"/>
          <w:color w:val="auto"/>
          <w:sz w:val="24"/>
          <w:szCs w:val="24"/>
        </w:rPr>
        <w:t>Sistem Prasarana Lingkungan</w:t>
      </w:r>
    </w:p>
    <w:p w:rsidR="00A92C01" w:rsidRPr="005949E3" w:rsidRDefault="00A92C01" w:rsidP="00E40032">
      <w:pPr>
        <w:autoSpaceDE w:val="0"/>
        <w:autoSpaceDN w:val="0"/>
        <w:adjustRightInd w:val="0"/>
        <w:spacing w:line="360" w:lineRule="auto"/>
        <w:ind w:left="1560" w:firstLine="567"/>
        <w:contextualSpacing/>
        <w:jc w:val="both"/>
        <w:rPr>
          <w:rFonts w:eastAsia="Calibri"/>
          <w:color w:val="auto"/>
          <w:sz w:val="24"/>
          <w:szCs w:val="24"/>
          <w:lang w:val="en-US"/>
        </w:rPr>
      </w:pPr>
      <w:r w:rsidRPr="005949E3">
        <w:rPr>
          <w:rFonts w:eastAsia="Calibri"/>
          <w:color w:val="auto"/>
          <w:sz w:val="24"/>
          <w:szCs w:val="24"/>
        </w:rPr>
        <w:t>Areal sekitar sistemprasarana lingkungan(Tempat PengolahanSampah terpadu)</w:t>
      </w:r>
      <w:r w:rsidRPr="005949E3">
        <w:rPr>
          <w:rFonts w:eastAsia="Calibri"/>
          <w:color w:val="auto"/>
          <w:sz w:val="24"/>
          <w:szCs w:val="24"/>
          <w:lang w:val="en-US"/>
        </w:rPr>
        <w:t>, dengan ketentuan umum kegiatan sebagai berikut:</w:t>
      </w:r>
    </w:p>
    <w:p w:rsidR="00A92C01" w:rsidRPr="005949E3" w:rsidRDefault="00A92C01" w:rsidP="00E40032">
      <w:pPr>
        <w:numPr>
          <w:ilvl w:val="0"/>
          <w:numId w:val="50"/>
        </w:numPr>
        <w:autoSpaceDE w:val="0"/>
        <w:autoSpaceDN w:val="0"/>
        <w:adjustRightInd w:val="0"/>
        <w:spacing w:line="360" w:lineRule="auto"/>
        <w:ind w:left="1985"/>
        <w:contextualSpacing/>
        <w:jc w:val="both"/>
        <w:rPr>
          <w:rFonts w:eastAsia="Calibri"/>
          <w:color w:val="auto"/>
          <w:sz w:val="24"/>
          <w:szCs w:val="24"/>
        </w:rPr>
      </w:pPr>
      <w:r w:rsidRPr="005949E3">
        <w:rPr>
          <w:rFonts w:eastAsia="Calibri"/>
          <w:color w:val="auto"/>
          <w:sz w:val="24"/>
          <w:szCs w:val="24"/>
        </w:rPr>
        <w:t>TPST tidak diperkenankan terletak berdekatan dengan kawasan permukiman;</w:t>
      </w:r>
    </w:p>
    <w:p w:rsidR="00A92C01" w:rsidRPr="005949E3" w:rsidRDefault="00A92C01" w:rsidP="00E40032">
      <w:pPr>
        <w:numPr>
          <w:ilvl w:val="0"/>
          <w:numId w:val="50"/>
        </w:numPr>
        <w:autoSpaceDE w:val="0"/>
        <w:autoSpaceDN w:val="0"/>
        <w:adjustRightInd w:val="0"/>
        <w:spacing w:line="360" w:lineRule="auto"/>
        <w:ind w:left="1985"/>
        <w:contextualSpacing/>
        <w:jc w:val="both"/>
        <w:rPr>
          <w:rFonts w:eastAsia="Calibri"/>
          <w:color w:val="auto"/>
          <w:sz w:val="24"/>
          <w:szCs w:val="24"/>
        </w:rPr>
      </w:pPr>
      <w:r w:rsidRPr="005949E3">
        <w:rPr>
          <w:rFonts w:eastAsia="Calibri"/>
          <w:color w:val="auto"/>
          <w:sz w:val="24"/>
          <w:szCs w:val="24"/>
        </w:rPr>
        <w:t>Lokasi TPST harus didukung oleh studi AMDAL yang telah disepakati oleh instansi yang berwenang;</w:t>
      </w:r>
    </w:p>
    <w:p w:rsidR="00A92C01" w:rsidRPr="005949E3" w:rsidRDefault="00A92C01" w:rsidP="00E40032">
      <w:pPr>
        <w:numPr>
          <w:ilvl w:val="0"/>
          <w:numId w:val="50"/>
        </w:numPr>
        <w:autoSpaceDE w:val="0"/>
        <w:autoSpaceDN w:val="0"/>
        <w:adjustRightInd w:val="0"/>
        <w:spacing w:line="360" w:lineRule="auto"/>
        <w:ind w:left="1985"/>
        <w:contextualSpacing/>
        <w:jc w:val="both"/>
        <w:rPr>
          <w:rFonts w:eastAsia="Calibri"/>
          <w:color w:val="auto"/>
          <w:sz w:val="24"/>
          <w:szCs w:val="24"/>
        </w:rPr>
      </w:pPr>
      <w:r w:rsidRPr="005949E3">
        <w:rPr>
          <w:rFonts w:eastAsia="Calibri"/>
          <w:color w:val="auto"/>
          <w:sz w:val="24"/>
          <w:szCs w:val="24"/>
        </w:rPr>
        <w:t xml:space="preserve">Pengelolaan sampah dalam TPST dilakukan dengan system </w:t>
      </w:r>
      <w:r w:rsidRPr="005949E3">
        <w:rPr>
          <w:rFonts w:eastAsia="Calibri"/>
          <w:i/>
          <w:color w:val="auto"/>
          <w:sz w:val="24"/>
          <w:szCs w:val="24"/>
        </w:rPr>
        <w:t>sanitary landfill</w:t>
      </w:r>
      <w:r w:rsidRPr="005949E3">
        <w:rPr>
          <w:rFonts w:eastAsia="Calibri"/>
          <w:color w:val="auto"/>
          <w:sz w:val="24"/>
          <w:szCs w:val="24"/>
        </w:rPr>
        <w:t xml:space="preserve"> sesuai ketentuan peraturan yang berlaku;</w:t>
      </w:r>
    </w:p>
    <w:p w:rsidR="00A92C01" w:rsidRPr="005949E3" w:rsidRDefault="00A92C01" w:rsidP="00E40032">
      <w:pPr>
        <w:numPr>
          <w:ilvl w:val="0"/>
          <w:numId w:val="50"/>
        </w:numPr>
        <w:autoSpaceDE w:val="0"/>
        <w:autoSpaceDN w:val="0"/>
        <w:adjustRightInd w:val="0"/>
        <w:spacing w:line="360" w:lineRule="auto"/>
        <w:ind w:left="1985"/>
        <w:contextualSpacing/>
        <w:rPr>
          <w:rFonts w:eastAsia="Calibri"/>
          <w:color w:val="auto"/>
          <w:sz w:val="24"/>
          <w:szCs w:val="24"/>
          <w:lang w:val="en-US"/>
        </w:rPr>
      </w:pPr>
      <w:r w:rsidRPr="005949E3">
        <w:rPr>
          <w:rFonts w:eastAsia="Calibri"/>
          <w:color w:val="auto"/>
          <w:sz w:val="24"/>
          <w:szCs w:val="24"/>
        </w:rPr>
        <w:t>Dalam lingkungan TPST disediakan prasarana penunjang pengelolaan sampah.</w:t>
      </w:r>
    </w:p>
    <w:p w:rsidR="0030599C" w:rsidRPr="00D90F08" w:rsidRDefault="003E165F" w:rsidP="00E40032">
      <w:pPr>
        <w:pStyle w:val="ListParagraph"/>
        <w:numPr>
          <w:ilvl w:val="2"/>
          <w:numId w:val="21"/>
        </w:numPr>
        <w:tabs>
          <w:tab w:val="left" w:pos="400"/>
        </w:tabs>
        <w:spacing w:line="360" w:lineRule="auto"/>
        <w:ind w:left="709" w:hanging="709"/>
        <w:jc w:val="both"/>
        <w:rPr>
          <w:b/>
          <w:color w:val="auto"/>
          <w:sz w:val="24"/>
          <w:szCs w:val="24"/>
          <w:lang w:val="en-US"/>
        </w:rPr>
      </w:pPr>
      <w:bookmarkStart w:id="1" w:name="_Toc145234382"/>
      <w:r w:rsidRPr="00D90F08">
        <w:rPr>
          <w:b/>
          <w:color w:val="auto"/>
          <w:sz w:val="24"/>
          <w:szCs w:val="24"/>
          <w:lang w:val="en-US"/>
        </w:rPr>
        <w:t>Potensi Pengembangan Wilayah</w:t>
      </w:r>
    </w:p>
    <w:p w:rsidR="002338E8" w:rsidRDefault="002338E8" w:rsidP="00E40032">
      <w:pPr>
        <w:autoSpaceDE w:val="0"/>
        <w:autoSpaceDN w:val="0"/>
        <w:adjustRightInd w:val="0"/>
        <w:spacing w:line="360" w:lineRule="auto"/>
        <w:ind w:left="709" w:firstLine="720"/>
        <w:contextualSpacing/>
        <w:jc w:val="both"/>
        <w:rPr>
          <w:color w:val="1D1B11"/>
          <w:sz w:val="24"/>
          <w:szCs w:val="22"/>
          <w:lang w:val="en-US"/>
        </w:rPr>
      </w:pPr>
      <w:r w:rsidRPr="005949E3">
        <w:rPr>
          <w:color w:val="1D1B11"/>
          <w:sz w:val="24"/>
          <w:szCs w:val="22"/>
        </w:rPr>
        <w:t>Dala</w:t>
      </w:r>
      <w:r w:rsidR="00D90F08">
        <w:rPr>
          <w:color w:val="1D1B11"/>
          <w:sz w:val="24"/>
          <w:szCs w:val="22"/>
        </w:rPr>
        <w:t>m rangka implementasi Inpres No</w:t>
      </w:r>
      <w:r w:rsidR="00D90F08">
        <w:rPr>
          <w:color w:val="1D1B11"/>
          <w:sz w:val="24"/>
          <w:szCs w:val="22"/>
          <w:lang w:val="en-US"/>
        </w:rPr>
        <w:t>mor</w:t>
      </w:r>
      <w:r w:rsidR="00D90F08">
        <w:rPr>
          <w:color w:val="1D1B11"/>
          <w:sz w:val="24"/>
          <w:szCs w:val="22"/>
        </w:rPr>
        <w:t xml:space="preserve"> 5</w:t>
      </w:r>
      <w:r w:rsidR="00D90F08">
        <w:rPr>
          <w:color w:val="1D1B11"/>
          <w:sz w:val="24"/>
          <w:szCs w:val="22"/>
          <w:lang w:val="en-US"/>
        </w:rPr>
        <w:t xml:space="preserve"> Tahun </w:t>
      </w:r>
      <w:r w:rsidRPr="005949E3">
        <w:rPr>
          <w:color w:val="1D1B11"/>
          <w:sz w:val="24"/>
          <w:szCs w:val="22"/>
        </w:rPr>
        <w:t xml:space="preserve">2008 tentang Fokus Program Ekonomi 2008 – 2009, dan Peraturan Menteri Dalam Negeri No. 19/2008 tentang Pengembangan Daerah Tertinggal Strategis, Deputi Menko Perekonomian bersama Badan Pengkajian dan Penerapan Teknologi (BPPT) telah melakukan kajian bertajuk ”Kajian Percepatan Pembangunan dan Peningkatan Investaasi Daerah Tertinggal: Kasus Kabupaten </w:t>
      </w:r>
      <w:r w:rsidR="0092170F">
        <w:rPr>
          <w:color w:val="1D1B11"/>
          <w:sz w:val="24"/>
          <w:szCs w:val="22"/>
        </w:rPr>
        <w:t xml:space="preserve">Kepulauan Selayar </w:t>
      </w:r>
      <w:r w:rsidRPr="005949E3">
        <w:rPr>
          <w:color w:val="1D1B11"/>
          <w:sz w:val="24"/>
          <w:szCs w:val="22"/>
        </w:rPr>
        <w:t xml:space="preserve">”, Pada tahun 2009. Kajian ini didasari pertimbangan sebagai berikut: (i) Kabupaten </w:t>
      </w:r>
      <w:r w:rsidR="0092170F">
        <w:rPr>
          <w:color w:val="1D1B11"/>
          <w:sz w:val="24"/>
          <w:szCs w:val="22"/>
        </w:rPr>
        <w:t xml:space="preserve">Kepulauan Selayar </w:t>
      </w:r>
      <w:r w:rsidRPr="005949E3">
        <w:rPr>
          <w:color w:val="1D1B11"/>
          <w:sz w:val="24"/>
          <w:szCs w:val="22"/>
        </w:rPr>
        <w:t xml:space="preserve">memiliki posisi yang strategis, tepat di tengah bentang barat-timur NKRI. (ii) Kabupaten </w:t>
      </w:r>
      <w:r w:rsidR="0092170F">
        <w:rPr>
          <w:color w:val="1D1B11"/>
          <w:sz w:val="24"/>
          <w:szCs w:val="22"/>
        </w:rPr>
        <w:t xml:space="preserve">Kepulauan Selayar </w:t>
      </w:r>
      <w:r w:rsidRPr="005949E3">
        <w:rPr>
          <w:color w:val="1D1B11"/>
          <w:sz w:val="24"/>
          <w:szCs w:val="22"/>
        </w:rPr>
        <w:t xml:space="preserve">memiliki sumberdaya alam yang dapat dijadikan lokomotif pembangunan daerah, yakni perminyakan, perikanan dan pariwisata. Keunggulan komparatif yang dimiliki oleh Kabupaten </w:t>
      </w:r>
      <w:r w:rsidR="0092170F">
        <w:rPr>
          <w:color w:val="1D1B11"/>
          <w:sz w:val="24"/>
          <w:szCs w:val="22"/>
        </w:rPr>
        <w:t xml:space="preserve">Kepulauan Selayar </w:t>
      </w:r>
      <w:r w:rsidRPr="005949E3">
        <w:rPr>
          <w:color w:val="1D1B11"/>
          <w:sz w:val="24"/>
          <w:szCs w:val="22"/>
        </w:rPr>
        <w:t xml:space="preserve">akan ditransformasikan menjadi keunggulan kompetitif melalui serangkaian rencana-rencana pembangunan yang visioner. </w:t>
      </w:r>
    </w:p>
    <w:p w:rsidR="00477A73" w:rsidRPr="00477A73" w:rsidRDefault="00477A73" w:rsidP="00E40032">
      <w:pPr>
        <w:autoSpaceDE w:val="0"/>
        <w:autoSpaceDN w:val="0"/>
        <w:adjustRightInd w:val="0"/>
        <w:spacing w:line="360" w:lineRule="auto"/>
        <w:ind w:left="709" w:firstLine="720"/>
        <w:contextualSpacing/>
        <w:jc w:val="both"/>
        <w:rPr>
          <w:color w:val="1D1B11"/>
          <w:sz w:val="24"/>
          <w:szCs w:val="22"/>
          <w:lang w:val="en-US"/>
        </w:rPr>
      </w:pPr>
    </w:p>
    <w:p w:rsidR="002338E8" w:rsidRPr="005949E3" w:rsidRDefault="002338E8" w:rsidP="00E40032">
      <w:pPr>
        <w:pStyle w:val="ListParagraph"/>
        <w:spacing w:line="360" w:lineRule="auto"/>
        <w:ind w:left="709" w:firstLine="720"/>
        <w:jc w:val="both"/>
        <w:rPr>
          <w:color w:val="1D1B11"/>
          <w:sz w:val="24"/>
          <w:szCs w:val="22"/>
          <w:lang w:eastAsia="en-US"/>
        </w:rPr>
      </w:pPr>
      <w:r w:rsidRPr="005949E3">
        <w:rPr>
          <w:color w:val="1D1B11"/>
          <w:sz w:val="24"/>
          <w:szCs w:val="22"/>
        </w:rPr>
        <w:lastRenderedPageBreak/>
        <w:t xml:space="preserve">Melalui kajian ini telah disusun Cetak Biru Pembangunan Kabupaten </w:t>
      </w:r>
      <w:r w:rsidR="0092170F">
        <w:rPr>
          <w:color w:val="1D1B11"/>
          <w:sz w:val="24"/>
          <w:szCs w:val="22"/>
        </w:rPr>
        <w:t xml:space="preserve">Kepulauan Selayar </w:t>
      </w:r>
      <w:r w:rsidRPr="005949E3">
        <w:rPr>
          <w:color w:val="1D1B11"/>
          <w:sz w:val="24"/>
          <w:szCs w:val="22"/>
        </w:rPr>
        <w:t xml:space="preserve">2010 – 2025. Dalam Cetak Biru ini, Pulau Selayar diarahkan menjadi Bandar Niaga Timur yang didukung oleh pasokan produksi bahan-bahan dari pulau-pulau lain di sekitarnya. Bandar Niaga Timur ini akan melayani pasokan barang ke dan dari KTI, yang lalu-lintas transportasinya melalui Selat Selayar. Selain itu, Bandar Niaga Timur ini akan melayani pemenuhan kebutuhan basecamp supply industri perminyakan di KTI. Terkait dengan pengembangan tersebut, sumberdaya perikanan yang berlimpah juga akan dikembangkan menjadi suatu industri perikanan terpadu. Demikian pula dengan sektor pariwisata, yang memiliki ikon Taman Nasional Laut Takabonerate, yang akan diangkat menjadi pusat destinasi wisata bahari berbasis konservasi alam. Khusus untuk kawasan utara Pulau Selayar, berasarkan kondisi topografinya, maka </w:t>
      </w:r>
      <w:r w:rsidRPr="005949E3">
        <w:rPr>
          <w:color w:val="1D1B11"/>
          <w:sz w:val="24"/>
          <w:szCs w:val="22"/>
          <w:lang w:eastAsia="en-US"/>
        </w:rPr>
        <w:t xml:space="preserve">alokasi lahan pengembangan Kabupaten </w:t>
      </w:r>
      <w:r w:rsidR="0092170F">
        <w:rPr>
          <w:color w:val="1D1B11"/>
          <w:sz w:val="24"/>
          <w:szCs w:val="22"/>
          <w:lang w:eastAsia="en-US"/>
        </w:rPr>
        <w:t xml:space="preserve">Kepulauan Selayar </w:t>
      </w:r>
      <w:r w:rsidRPr="005949E3">
        <w:rPr>
          <w:color w:val="1D1B11"/>
          <w:sz w:val="24"/>
          <w:szCs w:val="22"/>
          <w:lang w:eastAsia="en-US"/>
        </w:rPr>
        <w:t>ditetapkan  sebagai berikut: (1) Industri perminyakan dan logistik, perkantoran, dan zona industri UMKM seluas 2.800 hektar, (2) Ruang terbuka hijau sekitar 500 hektar, dan (3) kawasan permukiman dan fasilitas pendukung seluas 700 hektar.</w:t>
      </w:r>
    </w:p>
    <w:p w:rsidR="003E165F" w:rsidRPr="005949E3" w:rsidRDefault="003E165F" w:rsidP="00E40032">
      <w:pPr>
        <w:pStyle w:val="ListParagraph"/>
        <w:numPr>
          <w:ilvl w:val="2"/>
          <w:numId w:val="21"/>
        </w:numPr>
        <w:tabs>
          <w:tab w:val="left" w:pos="400"/>
        </w:tabs>
        <w:spacing w:line="360" w:lineRule="auto"/>
        <w:ind w:left="709" w:hanging="709"/>
        <w:jc w:val="both"/>
        <w:rPr>
          <w:b/>
          <w:color w:val="auto"/>
          <w:sz w:val="24"/>
          <w:szCs w:val="24"/>
          <w:lang w:val="en-US"/>
        </w:rPr>
      </w:pPr>
      <w:r w:rsidRPr="005949E3">
        <w:rPr>
          <w:b/>
          <w:color w:val="auto"/>
          <w:sz w:val="24"/>
          <w:szCs w:val="24"/>
          <w:lang w:val="en-US"/>
        </w:rPr>
        <w:t>Wilayah rawan Bencana</w:t>
      </w:r>
    </w:p>
    <w:p w:rsidR="00AC43CE" w:rsidRPr="005949E3" w:rsidRDefault="00AC43CE" w:rsidP="00E40032">
      <w:pPr>
        <w:spacing w:line="360" w:lineRule="auto"/>
        <w:ind w:left="709" w:firstLine="709"/>
        <w:contextualSpacing/>
        <w:jc w:val="both"/>
        <w:rPr>
          <w:color w:val="1D1B11"/>
          <w:sz w:val="24"/>
          <w:szCs w:val="22"/>
        </w:rPr>
      </w:pPr>
      <w:r w:rsidRPr="005949E3">
        <w:rPr>
          <w:color w:val="1D1B11"/>
          <w:sz w:val="24"/>
          <w:szCs w:val="22"/>
        </w:rPr>
        <w:t xml:space="preserve">Sebagai Kabupaten Kepulauan yang secara geografis terletak di ujung selatan jazirah Sulawesi dan memanjang dari utara ke Selatan dan terdiri dari gugusan pulau-pulau (130 Pulau), Kabupaten </w:t>
      </w:r>
      <w:r w:rsidR="0092170F">
        <w:rPr>
          <w:color w:val="1D1B11"/>
          <w:sz w:val="24"/>
          <w:szCs w:val="22"/>
        </w:rPr>
        <w:t xml:space="preserve">Kepulauan Selayar </w:t>
      </w:r>
      <w:r w:rsidRPr="005949E3">
        <w:rPr>
          <w:color w:val="1D1B11"/>
          <w:sz w:val="24"/>
          <w:szCs w:val="22"/>
        </w:rPr>
        <w:t>berpotensi terhadap bencana alam berupa tsunami, kecelakaan laut, angin kencang, abrasi pantai dan banjir. Hampir semua Desa dan Kelurahan sepanjang pantai barat dan pantai timur serta 26 Pulau berpenghuni pada 5 (Lima) Kecamatan yang berada di Kepulauan, rawan terhadap bencana alam laut.</w:t>
      </w:r>
    </w:p>
    <w:p w:rsidR="00E20CDD" w:rsidRPr="005949E3" w:rsidRDefault="003E165F" w:rsidP="00E40032">
      <w:pPr>
        <w:spacing w:line="360" w:lineRule="auto"/>
        <w:ind w:left="709" w:hanging="709"/>
        <w:contextualSpacing/>
        <w:jc w:val="both"/>
        <w:rPr>
          <w:b/>
          <w:color w:val="auto"/>
          <w:sz w:val="24"/>
          <w:szCs w:val="24"/>
          <w:lang w:val="en-GB"/>
        </w:rPr>
      </w:pPr>
      <w:r w:rsidRPr="005949E3">
        <w:rPr>
          <w:b/>
          <w:color w:val="auto"/>
          <w:sz w:val="24"/>
          <w:szCs w:val="24"/>
          <w:lang w:val="en-GB"/>
        </w:rPr>
        <w:t>2.2.4</w:t>
      </w:r>
      <w:r w:rsidR="00E20CDD" w:rsidRPr="005949E3">
        <w:rPr>
          <w:b/>
          <w:color w:val="auto"/>
          <w:sz w:val="24"/>
          <w:szCs w:val="24"/>
          <w:lang w:val="en-GB"/>
        </w:rPr>
        <w:t xml:space="preserve">  </w:t>
      </w:r>
      <w:r w:rsidR="00D90F08">
        <w:rPr>
          <w:b/>
          <w:color w:val="auto"/>
          <w:sz w:val="24"/>
          <w:szCs w:val="24"/>
          <w:lang w:val="en-GB"/>
        </w:rPr>
        <w:t xml:space="preserve">  </w:t>
      </w:r>
      <w:r w:rsidR="00E20CDD" w:rsidRPr="005949E3">
        <w:rPr>
          <w:b/>
          <w:color w:val="auto"/>
          <w:sz w:val="24"/>
          <w:szCs w:val="24"/>
          <w:lang w:val="en-GB"/>
        </w:rPr>
        <w:t>Demografi</w:t>
      </w:r>
    </w:p>
    <w:p w:rsidR="00666B76" w:rsidRDefault="00E20CDD" w:rsidP="00E40032">
      <w:pPr>
        <w:spacing w:line="360" w:lineRule="auto"/>
        <w:ind w:left="709" w:firstLine="708"/>
        <w:contextualSpacing/>
        <w:jc w:val="both"/>
        <w:rPr>
          <w:color w:val="auto"/>
          <w:sz w:val="24"/>
          <w:szCs w:val="24"/>
        </w:rPr>
      </w:pPr>
      <w:r w:rsidRPr="005949E3">
        <w:rPr>
          <w:color w:val="auto"/>
          <w:sz w:val="24"/>
          <w:szCs w:val="24"/>
        </w:rPr>
        <w:t>Berdasarkan data BPS Tahun 201</w:t>
      </w:r>
      <w:r w:rsidRPr="005949E3">
        <w:rPr>
          <w:color w:val="auto"/>
          <w:sz w:val="24"/>
          <w:szCs w:val="24"/>
          <w:lang w:val="en-US"/>
        </w:rPr>
        <w:t xml:space="preserve">5jumlah penduduk Kabupaten </w:t>
      </w:r>
      <w:r w:rsidR="0092170F">
        <w:rPr>
          <w:color w:val="auto"/>
          <w:sz w:val="24"/>
          <w:szCs w:val="24"/>
          <w:lang w:val="en-US"/>
        </w:rPr>
        <w:t xml:space="preserve">Kepulauan Selayar </w:t>
      </w:r>
      <w:r w:rsidRPr="005949E3">
        <w:rPr>
          <w:color w:val="auto"/>
          <w:sz w:val="24"/>
          <w:szCs w:val="24"/>
          <w:lang w:val="en-US"/>
        </w:rPr>
        <w:t xml:space="preserve">pada tahun 2014 berjumlah 128.744 jiwa yang tersebar di 11 kecamatan dengan jumlah penduduk terbesar di Kecamatan Benteng yaitu sebanyak 23.811 jiwa. </w:t>
      </w:r>
      <w:r w:rsidR="004D464E" w:rsidRPr="005949E3">
        <w:rPr>
          <w:color w:val="auto"/>
          <w:sz w:val="24"/>
          <w:szCs w:val="24"/>
          <w:lang w:val="en-US"/>
        </w:rPr>
        <w:t>S</w:t>
      </w:r>
      <w:r w:rsidRPr="005949E3">
        <w:rPr>
          <w:color w:val="auto"/>
          <w:sz w:val="24"/>
          <w:szCs w:val="24"/>
          <w:lang w:val="en-US"/>
        </w:rPr>
        <w:t xml:space="preserve">ecaraBerdasarkan data yang ada, </w:t>
      </w:r>
      <w:r w:rsidRPr="005949E3">
        <w:rPr>
          <w:color w:val="auto"/>
          <w:sz w:val="24"/>
          <w:szCs w:val="24"/>
        </w:rPr>
        <w:t>dapat diketahui bahwa p</w:t>
      </w:r>
      <w:r w:rsidRPr="005949E3">
        <w:rPr>
          <w:color w:val="auto"/>
          <w:sz w:val="24"/>
          <w:szCs w:val="24"/>
          <w:lang w:val="en-US"/>
        </w:rPr>
        <w:t xml:space="preserve">erkembangan penduduk Kabupaten </w:t>
      </w:r>
      <w:r w:rsidR="0092170F">
        <w:rPr>
          <w:color w:val="auto"/>
          <w:sz w:val="24"/>
          <w:szCs w:val="24"/>
          <w:lang w:val="en-US"/>
        </w:rPr>
        <w:t xml:space="preserve">Kepulauan Selayar </w:t>
      </w:r>
      <w:r w:rsidRPr="005949E3">
        <w:rPr>
          <w:color w:val="auto"/>
          <w:sz w:val="24"/>
          <w:szCs w:val="24"/>
          <w:lang w:val="en-US"/>
        </w:rPr>
        <w:t xml:space="preserve">selama beberapa tahun terakhir senantiasa </w:t>
      </w:r>
      <w:r w:rsidRPr="005949E3">
        <w:rPr>
          <w:color w:val="auto"/>
          <w:sz w:val="24"/>
          <w:szCs w:val="24"/>
        </w:rPr>
        <w:t>bertambah</w:t>
      </w:r>
      <w:r w:rsidRPr="005949E3">
        <w:rPr>
          <w:color w:val="auto"/>
          <w:sz w:val="24"/>
          <w:szCs w:val="24"/>
          <w:lang w:val="en-US"/>
        </w:rPr>
        <w:t xml:space="preserve"> dari tahun ke tahun dengan tingkat pertumbuhan relatiff rendah dan berfluktuasi. </w:t>
      </w:r>
      <w:r w:rsidRPr="005949E3">
        <w:rPr>
          <w:color w:val="auto"/>
          <w:sz w:val="24"/>
          <w:szCs w:val="24"/>
        </w:rPr>
        <w:t xml:space="preserve">Jumlah penduduk </w:t>
      </w:r>
      <w:r w:rsidRPr="005949E3">
        <w:rPr>
          <w:color w:val="auto"/>
          <w:sz w:val="24"/>
          <w:szCs w:val="24"/>
          <w:lang w:val="en-US"/>
        </w:rPr>
        <w:t xml:space="preserve">Kabupaten </w:t>
      </w:r>
      <w:r w:rsidR="0092170F">
        <w:rPr>
          <w:color w:val="auto"/>
          <w:sz w:val="24"/>
          <w:szCs w:val="24"/>
          <w:lang w:val="en-US"/>
        </w:rPr>
        <w:t xml:space="preserve">Kepulauan Selayar </w:t>
      </w:r>
      <w:r w:rsidRPr="005949E3">
        <w:rPr>
          <w:color w:val="auto"/>
          <w:sz w:val="24"/>
          <w:szCs w:val="24"/>
        </w:rPr>
        <w:t>pada tahun 20</w:t>
      </w:r>
      <w:r w:rsidRPr="005949E3">
        <w:rPr>
          <w:color w:val="auto"/>
          <w:sz w:val="24"/>
          <w:szCs w:val="24"/>
          <w:lang w:val="en-US"/>
        </w:rPr>
        <w:t>11</w:t>
      </w:r>
      <w:r w:rsidRPr="005949E3">
        <w:rPr>
          <w:color w:val="auto"/>
          <w:sz w:val="24"/>
          <w:szCs w:val="24"/>
        </w:rPr>
        <w:t xml:space="preserve"> adalah 12</w:t>
      </w:r>
      <w:r w:rsidRPr="005949E3">
        <w:rPr>
          <w:color w:val="auto"/>
          <w:sz w:val="24"/>
          <w:szCs w:val="24"/>
          <w:lang w:val="en-US"/>
        </w:rPr>
        <w:t>3</w:t>
      </w:r>
      <w:r w:rsidRPr="005949E3">
        <w:rPr>
          <w:color w:val="auto"/>
          <w:sz w:val="24"/>
          <w:szCs w:val="24"/>
        </w:rPr>
        <w:t>.</w:t>
      </w:r>
      <w:r w:rsidRPr="005949E3">
        <w:rPr>
          <w:color w:val="auto"/>
          <w:sz w:val="24"/>
          <w:szCs w:val="24"/>
          <w:lang w:val="en-US"/>
        </w:rPr>
        <w:t xml:space="preserve">283 jiwa, kemudian  tumbuh menjadi 124.553 jiwa </w:t>
      </w:r>
      <w:r w:rsidRPr="005949E3">
        <w:rPr>
          <w:color w:val="auto"/>
          <w:sz w:val="24"/>
          <w:szCs w:val="24"/>
        </w:rPr>
        <w:t>pada tahun 20</w:t>
      </w:r>
      <w:r w:rsidRPr="005949E3">
        <w:rPr>
          <w:color w:val="auto"/>
          <w:sz w:val="24"/>
          <w:szCs w:val="24"/>
          <w:lang w:val="en-US"/>
        </w:rPr>
        <w:t>12, kemudian pada tahun 2013 sebesar 127.220 jiwa dan data terakhir tahun 2014 menjadi 128.744 jiwa</w:t>
      </w:r>
      <w:r w:rsidRPr="005949E3">
        <w:rPr>
          <w:color w:val="auto"/>
          <w:sz w:val="24"/>
          <w:szCs w:val="24"/>
        </w:rPr>
        <w:t>, atau tumbuh rata-rata sebesar 1,</w:t>
      </w:r>
      <w:r w:rsidRPr="005949E3">
        <w:rPr>
          <w:color w:val="auto"/>
          <w:sz w:val="24"/>
          <w:szCs w:val="24"/>
          <w:lang w:val="en-US"/>
        </w:rPr>
        <w:t>4</w:t>
      </w:r>
      <w:r w:rsidRPr="005949E3">
        <w:rPr>
          <w:color w:val="auto"/>
          <w:sz w:val="24"/>
          <w:szCs w:val="24"/>
        </w:rPr>
        <w:t>3% pertahun</w:t>
      </w:r>
      <w:r w:rsidRPr="005949E3">
        <w:rPr>
          <w:color w:val="auto"/>
          <w:sz w:val="24"/>
          <w:szCs w:val="24"/>
          <w:lang w:val="en-US"/>
        </w:rPr>
        <w:t xml:space="preserve"> dengan </w:t>
      </w:r>
      <w:r w:rsidRPr="005949E3">
        <w:rPr>
          <w:color w:val="auto"/>
          <w:sz w:val="24"/>
          <w:szCs w:val="24"/>
        </w:rPr>
        <w:t xml:space="preserve">jumlah penduduk terbesar terdapat di </w:t>
      </w:r>
      <w:r w:rsidRPr="005949E3">
        <w:rPr>
          <w:color w:val="auto"/>
          <w:sz w:val="24"/>
          <w:szCs w:val="24"/>
          <w:lang w:val="en-US"/>
        </w:rPr>
        <w:t xml:space="preserve">Kecamatan Benteng yaitu </w:t>
      </w:r>
      <w:r w:rsidRPr="005949E3">
        <w:rPr>
          <w:color w:val="auto"/>
          <w:sz w:val="24"/>
          <w:szCs w:val="24"/>
        </w:rPr>
        <w:t xml:space="preserve">sebesar </w:t>
      </w:r>
      <w:r w:rsidRPr="005949E3">
        <w:rPr>
          <w:color w:val="auto"/>
          <w:sz w:val="24"/>
          <w:szCs w:val="24"/>
          <w:lang w:val="en-US"/>
        </w:rPr>
        <w:t xml:space="preserve">23.206 </w:t>
      </w:r>
      <w:r w:rsidRPr="005949E3">
        <w:rPr>
          <w:color w:val="auto"/>
          <w:sz w:val="24"/>
          <w:szCs w:val="24"/>
        </w:rPr>
        <w:t xml:space="preserve">jiwa, sedang yang paling rendah adalah di </w:t>
      </w:r>
      <w:r w:rsidRPr="005949E3">
        <w:rPr>
          <w:color w:val="auto"/>
          <w:sz w:val="24"/>
          <w:szCs w:val="24"/>
          <w:lang w:val="en-US"/>
        </w:rPr>
        <w:t>Kecamatan Buki</w:t>
      </w:r>
      <w:r w:rsidRPr="005949E3">
        <w:rPr>
          <w:color w:val="auto"/>
          <w:sz w:val="24"/>
          <w:szCs w:val="24"/>
        </w:rPr>
        <w:t>. Gambaran lebih rinci dapat dilihat pada tabel berikut:</w:t>
      </w:r>
    </w:p>
    <w:p w:rsidR="00477A73" w:rsidRDefault="00477A73" w:rsidP="00E40032">
      <w:pPr>
        <w:spacing w:line="360" w:lineRule="auto"/>
        <w:ind w:left="1701"/>
        <w:contextualSpacing/>
        <w:jc w:val="center"/>
        <w:rPr>
          <w:color w:val="auto"/>
          <w:sz w:val="18"/>
          <w:szCs w:val="18"/>
          <w:lang w:val="en-US"/>
        </w:rPr>
      </w:pPr>
    </w:p>
    <w:p w:rsidR="00477A73" w:rsidRDefault="00477A73" w:rsidP="00E40032">
      <w:pPr>
        <w:spacing w:line="360" w:lineRule="auto"/>
        <w:ind w:left="1701"/>
        <w:contextualSpacing/>
        <w:jc w:val="center"/>
        <w:rPr>
          <w:color w:val="auto"/>
          <w:sz w:val="18"/>
          <w:szCs w:val="18"/>
          <w:lang w:val="en-US"/>
        </w:rPr>
      </w:pPr>
    </w:p>
    <w:p w:rsidR="00E20CDD" w:rsidRPr="005949E3" w:rsidRDefault="00B07FD6" w:rsidP="00E40032">
      <w:pPr>
        <w:spacing w:line="360" w:lineRule="auto"/>
        <w:ind w:left="1701"/>
        <w:contextualSpacing/>
        <w:jc w:val="center"/>
        <w:rPr>
          <w:color w:val="auto"/>
          <w:sz w:val="18"/>
          <w:szCs w:val="18"/>
        </w:rPr>
      </w:pPr>
      <w:r w:rsidRPr="005949E3">
        <w:rPr>
          <w:color w:val="auto"/>
          <w:sz w:val="18"/>
          <w:szCs w:val="18"/>
        </w:rPr>
        <w:lastRenderedPageBreak/>
        <w:t>Tabel 2.</w:t>
      </w:r>
      <w:r w:rsidR="00734F91" w:rsidRPr="005949E3">
        <w:rPr>
          <w:color w:val="auto"/>
          <w:sz w:val="18"/>
          <w:szCs w:val="18"/>
        </w:rPr>
        <w:t>6.</w:t>
      </w:r>
    </w:p>
    <w:p w:rsidR="00E20CDD" w:rsidRPr="005949E3" w:rsidRDefault="00E20CDD" w:rsidP="00E40032">
      <w:pPr>
        <w:pStyle w:val="Heading1"/>
        <w:numPr>
          <w:ilvl w:val="0"/>
          <w:numId w:val="0"/>
        </w:numPr>
        <w:spacing w:before="0" w:after="0" w:line="360" w:lineRule="auto"/>
        <w:ind w:left="1701" w:hanging="432"/>
        <w:contextualSpacing/>
        <w:jc w:val="center"/>
        <w:rPr>
          <w:rFonts w:ascii="Times New Roman" w:hAnsi="Times New Roman"/>
          <w:b w:val="0"/>
          <w:color w:val="auto"/>
          <w:sz w:val="18"/>
          <w:szCs w:val="18"/>
          <w:lang w:val="en-US"/>
        </w:rPr>
      </w:pPr>
      <w:r w:rsidRPr="005949E3">
        <w:rPr>
          <w:rFonts w:ascii="Times New Roman" w:hAnsi="Times New Roman"/>
          <w:b w:val="0"/>
          <w:color w:val="auto"/>
          <w:sz w:val="18"/>
          <w:szCs w:val="18"/>
        </w:rPr>
        <w:t>Jumlah Penduduk Dirinci Menurut Kecamatan Tahun 20</w:t>
      </w:r>
      <w:r w:rsidRPr="005949E3">
        <w:rPr>
          <w:rFonts w:ascii="Times New Roman" w:hAnsi="Times New Roman"/>
          <w:b w:val="0"/>
          <w:color w:val="auto"/>
          <w:sz w:val="18"/>
          <w:szCs w:val="18"/>
          <w:lang w:val="en-US"/>
        </w:rPr>
        <w:t>11</w:t>
      </w:r>
      <w:r w:rsidR="00734F91" w:rsidRPr="005949E3">
        <w:rPr>
          <w:rFonts w:ascii="Times New Roman" w:hAnsi="Times New Roman"/>
          <w:b w:val="0"/>
          <w:color w:val="auto"/>
          <w:sz w:val="18"/>
          <w:szCs w:val="18"/>
        </w:rPr>
        <w:t>–</w:t>
      </w:r>
      <w:r w:rsidRPr="005949E3">
        <w:rPr>
          <w:rFonts w:ascii="Times New Roman" w:hAnsi="Times New Roman"/>
          <w:b w:val="0"/>
          <w:color w:val="auto"/>
          <w:sz w:val="18"/>
          <w:szCs w:val="18"/>
        </w:rPr>
        <w:t xml:space="preserve"> 20</w:t>
      </w:r>
      <w:r w:rsidRPr="005949E3">
        <w:rPr>
          <w:rFonts w:ascii="Times New Roman" w:hAnsi="Times New Roman"/>
          <w:b w:val="0"/>
          <w:color w:val="auto"/>
          <w:sz w:val="18"/>
          <w:szCs w:val="18"/>
          <w:lang w:val="en-US"/>
        </w:rPr>
        <w:t>14</w:t>
      </w:r>
    </w:p>
    <w:p w:rsidR="00734F91" w:rsidRDefault="00734F91" w:rsidP="00E40032">
      <w:pPr>
        <w:spacing w:line="360" w:lineRule="auto"/>
        <w:ind w:left="1701"/>
        <w:contextualSpacing/>
        <w:jc w:val="center"/>
        <w:rPr>
          <w:color w:val="auto"/>
          <w:sz w:val="18"/>
          <w:szCs w:val="18"/>
          <w:lang w:val="en-US"/>
        </w:rPr>
      </w:pPr>
      <w:r w:rsidRPr="005949E3">
        <w:rPr>
          <w:color w:val="auto"/>
          <w:sz w:val="18"/>
          <w:szCs w:val="18"/>
        </w:rPr>
        <w:t xml:space="preserve">Kabupaten </w:t>
      </w:r>
      <w:r w:rsidR="0092170F">
        <w:rPr>
          <w:color w:val="auto"/>
          <w:sz w:val="18"/>
          <w:szCs w:val="18"/>
        </w:rPr>
        <w:t xml:space="preserve">Kepulauan Selayar </w:t>
      </w:r>
    </w:p>
    <w:p w:rsidR="00666B76" w:rsidRPr="00666B76" w:rsidRDefault="00666B76" w:rsidP="00E40032">
      <w:pPr>
        <w:spacing w:line="360" w:lineRule="auto"/>
        <w:ind w:left="1701"/>
        <w:contextualSpacing/>
        <w:jc w:val="center"/>
        <w:rPr>
          <w:lang w:val="en-US"/>
        </w:rPr>
      </w:pPr>
    </w:p>
    <w:tbl>
      <w:tblPr>
        <w:tblW w:w="6946" w:type="dxa"/>
        <w:tblInd w:w="16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2410"/>
        <w:gridCol w:w="1134"/>
        <w:gridCol w:w="1134"/>
        <w:gridCol w:w="1134"/>
        <w:gridCol w:w="1134"/>
      </w:tblGrid>
      <w:tr w:rsidR="00E20CDD" w:rsidRPr="005949E3" w:rsidTr="00D6750B">
        <w:trPr>
          <w:trHeight w:val="496"/>
          <w:tblHeader/>
        </w:trPr>
        <w:tc>
          <w:tcPr>
            <w:tcW w:w="2410" w:type="dxa"/>
            <w:shd w:val="clear" w:color="auto" w:fill="auto"/>
            <w:vAlign w:val="center"/>
          </w:tcPr>
          <w:p w:rsidR="00E20CDD" w:rsidRPr="005949E3" w:rsidRDefault="00E20CDD" w:rsidP="00E40032">
            <w:pPr>
              <w:spacing w:line="360" w:lineRule="auto"/>
              <w:contextualSpacing/>
              <w:jc w:val="center"/>
              <w:rPr>
                <w:b/>
                <w:color w:val="auto"/>
                <w:sz w:val="18"/>
                <w:szCs w:val="18"/>
              </w:rPr>
            </w:pPr>
            <w:r w:rsidRPr="005949E3">
              <w:rPr>
                <w:b/>
                <w:color w:val="auto"/>
                <w:sz w:val="18"/>
                <w:szCs w:val="18"/>
              </w:rPr>
              <w:t>KECAMATAN</w:t>
            </w:r>
          </w:p>
        </w:tc>
        <w:tc>
          <w:tcPr>
            <w:tcW w:w="1134" w:type="dxa"/>
            <w:shd w:val="clear" w:color="auto" w:fill="auto"/>
            <w:vAlign w:val="center"/>
          </w:tcPr>
          <w:p w:rsidR="00E20CDD" w:rsidRPr="005949E3" w:rsidRDefault="00E20CDD" w:rsidP="00E40032">
            <w:pPr>
              <w:spacing w:line="360" w:lineRule="auto"/>
              <w:contextualSpacing/>
              <w:jc w:val="center"/>
              <w:rPr>
                <w:b/>
                <w:color w:val="auto"/>
                <w:sz w:val="18"/>
                <w:szCs w:val="18"/>
                <w:lang w:val="en-US"/>
              </w:rPr>
            </w:pPr>
            <w:r w:rsidRPr="005949E3">
              <w:rPr>
                <w:b/>
                <w:color w:val="auto"/>
                <w:sz w:val="18"/>
                <w:szCs w:val="18"/>
              </w:rPr>
              <w:t>20</w:t>
            </w:r>
            <w:r w:rsidRPr="005949E3">
              <w:rPr>
                <w:b/>
                <w:color w:val="auto"/>
                <w:sz w:val="18"/>
                <w:szCs w:val="18"/>
                <w:lang w:val="en-US"/>
              </w:rPr>
              <w:t>11</w:t>
            </w:r>
          </w:p>
        </w:tc>
        <w:tc>
          <w:tcPr>
            <w:tcW w:w="1134" w:type="dxa"/>
            <w:shd w:val="clear" w:color="auto" w:fill="auto"/>
            <w:vAlign w:val="center"/>
          </w:tcPr>
          <w:p w:rsidR="00E20CDD" w:rsidRPr="005949E3" w:rsidRDefault="00E20CDD" w:rsidP="00E40032">
            <w:pPr>
              <w:spacing w:line="360" w:lineRule="auto"/>
              <w:contextualSpacing/>
              <w:jc w:val="center"/>
              <w:rPr>
                <w:b/>
                <w:color w:val="auto"/>
                <w:sz w:val="18"/>
                <w:szCs w:val="18"/>
                <w:lang w:val="en-US"/>
              </w:rPr>
            </w:pPr>
            <w:r w:rsidRPr="005949E3">
              <w:rPr>
                <w:b/>
                <w:color w:val="auto"/>
                <w:sz w:val="18"/>
                <w:szCs w:val="18"/>
              </w:rPr>
              <w:t>20</w:t>
            </w:r>
            <w:r w:rsidRPr="005949E3">
              <w:rPr>
                <w:b/>
                <w:color w:val="auto"/>
                <w:sz w:val="18"/>
                <w:szCs w:val="18"/>
                <w:lang w:val="en-US"/>
              </w:rPr>
              <w:t>12</w:t>
            </w:r>
          </w:p>
        </w:tc>
        <w:tc>
          <w:tcPr>
            <w:tcW w:w="1134" w:type="dxa"/>
            <w:shd w:val="clear" w:color="auto" w:fill="auto"/>
            <w:vAlign w:val="center"/>
          </w:tcPr>
          <w:p w:rsidR="00E20CDD" w:rsidRPr="005949E3" w:rsidRDefault="00E20CDD" w:rsidP="00E40032">
            <w:pPr>
              <w:spacing w:line="360" w:lineRule="auto"/>
              <w:contextualSpacing/>
              <w:jc w:val="center"/>
              <w:rPr>
                <w:b/>
                <w:color w:val="auto"/>
                <w:sz w:val="18"/>
                <w:szCs w:val="18"/>
                <w:lang w:val="en-US"/>
              </w:rPr>
            </w:pPr>
            <w:r w:rsidRPr="005949E3">
              <w:rPr>
                <w:b/>
                <w:color w:val="auto"/>
                <w:sz w:val="18"/>
                <w:szCs w:val="18"/>
              </w:rPr>
              <w:t>20</w:t>
            </w:r>
            <w:r w:rsidRPr="005949E3">
              <w:rPr>
                <w:b/>
                <w:color w:val="auto"/>
                <w:sz w:val="18"/>
                <w:szCs w:val="18"/>
                <w:lang w:val="en-US"/>
              </w:rPr>
              <w:t>13</w:t>
            </w:r>
          </w:p>
        </w:tc>
        <w:tc>
          <w:tcPr>
            <w:tcW w:w="1134" w:type="dxa"/>
            <w:shd w:val="clear" w:color="auto" w:fill="auto"/>
            <w:vAlign w:val="center"/>
          </w:tcPr>
          <w:p w:rsidR="00E20CDD" w:rsidRPr="005949E3" w:rsidRDefault="00E20CDD" w:rsidP="00E40032">
            <w:pPr>
              <w:spacing w:line="360" w:lineRule="auto"/>
              <w:contextualSpacing/>
              <w:jc w:val="center"/>
              <w:rPr>
                <w:b/>
                <w:color w:val="auto"/>
                <w:sz w:val="18"/>
                <w:szCs w:val="18"/>
                <w:lang w:val="en-US"/>
              </w:rPr>
            </w:pPr>
            <w:r w:rsidRPr="005949E3">
              <w:rPr>
                <w:b/>
                <w:color w:val="auto"/>
                <w:sz w:val="18"/>
                <w:szCs w:val="18"/>
              </w:rPr>
              <w:t>20</w:t>
            </w:r>
            <w:r w:rsidRPr="005949E3">
              <w:rPr>
                <w:b/>
                <w:color w:val="auto"/>
                <w:sz w:val="18"/>
                <w:szCs w:val="18"/>
                <w:lang w:val="en-US"/>
              </w:rPr>
              <w:t>14</w:t>
            </w:r>
          </w:p>
        </w:tc>
      </w:tr>
      <w:tr w:rsidR="00E20CDD" w:rsidRPr="005949E3" w:rsidTr="006A20EB">
        <w:trPr>
          <w:trHeight w:hRule="exact" w:val="306"/>
        </w:trPr>
        <w:tc>
          <w:tcPr>
            <w:tcW w:w="2410" w:type="dxa"/>
            <w:vAlign w:val="center"/>
          </w:tcPr>
          <w:p w:rsidR="00E20CDD" w:rsidRPr="005949E3" w:rsidRDefault="00E20CDD" w:rsidP="00E40032">
            <w:pPr>
              <w:spacing w:line="360" w:lineRule="auto"/>
              <w:contextualSpacing/>
              <w:jc w:val="both"/>
              <w:rPr>
                <w:color w:val="auto"/>
                <w:sz w:val="18"/>
                <w:szCs w:val="18"/>
              </w:rPr>
            </w:pPr>
            <w:bookmarkStart w:id="2" w:name="_Hlk152948019"/>
            <w:r w:rsidRPr="005949E3">
              <w:rPr>
                <w:color w:val="auto"/>
                <w:sz w:val="18"/>
                <w:szCs w:val="18"/>
              </w:rPr>
              <w:t>PASIMARANNU</w:t>
            </w:r>
          </w:p>
        </w:tc>
        <w:tc>
          <w:tcPr>
            <w:tcW w:w="1134" w:type="dxa"/>
            <w:vAlign w:val="center"/>
          </w:tcPr>
          <w:p w:rsidR="00E20CDD" w:rsidRPr="005949E3" w:rsidRDefault="00E20CDD" w:rsidP="00E40032">
            <w:pPr>
              <w:spacing w:line="360" w:lineRule="auto"/>
              <w:contextualSpacing/>
              <w:jc w:val="center"/>
              <w:rPr>
                <w:bCs/>
                <w:color w:val="auto"/>
                <w:sz w:val="18"/>
                <w:szCs w:val="18"/>
                <w:lang w:val="en-US"/>
              </w:rPr>
            </w:pPr>
            <w:r w:rsidRPr="005949E3">
              <w:rPr>
                <w:bCs/>
                <w:color w:val="auto"/>
                <w:sz w:val="18"/>
                <w:szCs w:val="18"/>
                <w:lang w:val="en-US"/>
              </w:rPr>
              <w:t>9 000</w:t>
            </w:r>
          </w:p>
        </w:tc>
        <w:tc>
          <w:tcPr>
            <w:tcW w:w="1134" w:type="dxa"/>
            <w:vAlign w:val="center"/>
          </w:tcPr>
          <w:p w:rsidR="00E20CDD" w:rsidRPr="005949E3" w:rsidRDefault="00E20CDD" w:rsidP="00E40032">
            <w:pPr>
              <w:spacing w:line="360" w:lineRule="auto"/>
              <w:contextualSpacing/>
              <w:jc w:val="center"/>
              <w:rPr>
                <w:bCs/>
                <w:color w:val="auto"/>
                <w:sz w:val="18"/>
                <w:szCs w:val="18"/>
                <w:lang w:val="en-US"/>
              </w:rPr>
            </w:pPr>
            <w:r w:rsidRPr="005949E3">
              <w:rPr>
                <w:bCs/>
                <w:color w:val="auto"/>
                <w:sz w:val="18"/>
                <w:szCs w:val="18"/>
                <w:lang w:val="en-US"/>
              </w:rPr>
              <w:t>9 011</w:t>
            </w:r>
          </w:p>
        </w:tc>
        <w:tc>
          <w:tcPr>
            <w:tcW w:w="1134" w:type="dxa"/>
            <w:vAlign w:val="center"/>
          </w:tcPr>
          <w:p w:rsidR="00E20CDD" w:rsidRPr="005949E3" w:rsidRDefault="00E20CDD" w:rsidP="00E40032">
            <w:pPr>
              <w:spacing w:line="360" w:lineRule="auto"/>
              <w:ind w:right="108"/>
              <w:contextualSpacing/>
              <w:jc w:val="right"/>
              <w:rPr>
                <w:color w:val="auto"/>
                <w:sz w:val="18"/>
                <w:szCs w:val="18"/>
                <w:lang w:val="en-US"/>
              </w:rPr>
            </w:pPr>
            <w:r w:rsidRPr="005949E3">
              <w:rPr>
                <w:color w:val="auto"/>
                <w:sz w:val="18"/>
                <w:szCs w:val="18"/>
                <w:lang w:val="en-US"/>
              </w:rPr>
              <w:t>9 141</w:t>
            </w:r>
          </w:p>
        </w:tc>
        <w:tc>
          <w:tcPr>
            <w:tcW w:w="1134" w:type="dxa"/>
            <w:vAlign w:val="center"/>
          </w:tcPr>
          <w:p w:rsidR="00E20CDD" w:rsidRPr="005949E3" w:rsidRDefault="00E20CDD" w:rsidP="00E40032">
            <w:pPr>
              <w:spacing w:line="360" w:lineRule="auto"/>
              <w:ind w:right="108"/>
              <w:contextualSpacing/>
              <w:jc w:val="right"/>
              <w:rPr>
                <w:color w:val="auto"/>
                <w:sz w:val="18"/>
                <w:szCs w:val="18"/>
                <w:lang w:val="en-US"/>
              </w:rPr>
            </w:pPr>
            <w:r w:rsidRPr="005949E3">
              <w:rPr>
                <w:color w:val="auto"/>
                <w:sz w:val="18"/>
                <w:szCs w:val="18"/>
                <w:lang w:val="en-US"/>
              </w:rPr>
              <w:t>9 184</w:t>
            </w:r>
          </w:p>
        </w:tc>
      </w:tr>
      <w:tr w:rsidR="00E20CDD" w:rsidRPr="005949E3" w:rsidTr="006A20EB">
        <w:trPr>
          <w:trHeight w:hRule="exact" w:val="425"/>
        </w:trPr>
        <w:tc>
          <w:tcPr>
            <w:tcW w:w="2410" w:type="dxa"/>
            <w:vAlign w:val="center"/>
          </w:tcPr>
          <w:p w:rsidR="00E20CDD" w:rsidRPr="005949E3" w:rsidRDefault="00E20CDD" w:rsidP="00E40032">
            <w:pPr>
              <w:spacing w:line="360" w:lineRule="auto"/>
              <w:contextualSpacing/>
              <w:jc w:val="both"/>
              <w:rPr>
                <w:color w:val="auto"/>
                <w:sz w:val="18"/>
                <w:szCs w:val="18"/>
              </w:rPr>
            </w:pPr>
            <w:r w:rsidRPr="005949E3">
              <w:rPr>
                <w:color w:val="auto"/>
                <w:sz w:val="18"/>
                <w:szCs w:val="18"/>
              </w:rPr>
              <w:t>PASILAMBENA</w:t>
            </w:r>
          </w:p>
        </w:tc>
        <w:tc>
          <w:tcPr>
            <w:tcW w:w="1134" w:type="dxa"/>
            <w:vAlign w:val="center"/>
          </w:tcPr>
          <w:p w:rsidR="00E20CDD" w:rsidRPr="005949E3" w:rsidRDefault="00E20CDD" w:rsidP="00E40032">
            <w:pPr>
              <w:spacing w:line="360" w:lineRule="auto"/>
              <w:contextualSpacing/>
              <w:jc w:val="center"/>
              <w:rPr>
                <w:bCs/>
                <w:color w:val="auto"/>
                <w:sz w:val="18"/>
                <w:szCs w:val="18"/>
                <w:lang w:val="en-US"/>
              </w:rPr>
            </w:pPr>
            <w:r w:rsidRPr="005949E3">
              <w:rPr>
                <w:bCs/>
                <w:color w:val="auto"/>
                <w:sz w:val="18"/>
                <w:szCs w:val="18"/>
                <w:lang w:val="en-US"/>
              </w:rPr>
              <w:t>6 889</w:t>
            </w:r>
          </w:p>
        </w:tc>
        <w:tc>
          <w:tcPr>
            <w:tcW w:w="1134" w:type="dxa"/>
            <w:vAlign w:val="center"/>
          </w:tcPr>
          <w:p w:rsidR="00E20CDD" w:rsidRPr="005949E3" w:rsidRDefault="00E20CDD" w:rsidP="00E40032">
            <w:pPr>
              <w:spacing w:line="360" w:lineRule="auto"/>
              <w:contextualSpacing/>
              <w:jc w:val="center"/>
              <w:rPr>
                <w:bCs/>
                <w:color w:val="auto"/>
                <w:sz w:val="18"/>
                <w:szCs w:val="18"/>
                <w:lang w:val="en-US"/>
              </w:rPr>
            </w:pPr>
            <w:r w:rsidRPr="005949E3">
              <w:rPr>
                <w:bCs/>
                <w:color w:val="auto"/>
                <w:sz w:val="18"/>
                <w:szCs w:val="18"/>
                <w:lang w:val="en-US"/>
              </w:rPr>
              <w:t>6 985</w:t>
            </w:r>
          </w:p>
        </w:tc>
        <w:tc>
          <w:tcPr>
            <w:tcW w:w="1134" w:type="dxa"/>
            <w:vAlign w:val="center"/>
          </w:tcPr>
          <w:p w:rsidR="00E20CDD" w:rsidRPr="005949E3" w:rsidRDefault="00E20CDD" w:rsidP="00E40032">
            <w:pPr>
              <w:spacing w:line="360" w:lineRule="auto"/>
              <w:ind w:right="108"/>
              <w:contextualSpacing/>
              <w:jc w:val="right"/>
              <w:rPr>
                <w:color w:val="auto"/>
                <w:sz w:val="18"/>
                <w:szCs w:val="18"/>
                <w:lang w:val="en-US"/>
              </w:rPr>
            </w:pPr>
            <w:r w:rsidRPr="005949E3">
              <w:rPr>
                <w:color w:val="auto"/>
                <w:sz w:val="18"/>
                <w:szCs w:val="18"/>
                <w:lang w:val="en-US"/>
              </w:rPr>
              <w:t>7 164</w:t>
            </w:r>
          </w:p>
        </w:tc>
        <w:tc>
          <w:tcPr>
            <w:tcW w:w="1134" w:type="dxa"/>
            <w:vAlign w:val="center"/>
          </w:tcPr>
          <w:p w:rsidR="00E20CDD" w:rsidRPr="005949E3" w:rsidRDefault="00E20CDD" w:rsidP="00E40032">
            <w:pPr>
              <w:spacing w:line="360" w:lineRule="auto"/>
              <w:ind w:right="108"/>
              <w:contextualSpacing/>
              <w:jc w:val="right"/>
              <w:rPr>
                <w:color w:val="auto"/>
                <w:sz w:val="18"/>
                <w:szCs w:val="18"/>
                <w:lang w:val="en-US"/>
              </w:rPr>
            </w:pPr>
            <w:r w:rsidRPr="005949E3">
              <w:rPr>
                <w:color w:val="auto"/>
                <w:sz w:val="18"/>
                <w:szCs w:val="18"/>
                <w:lang w:val="en-US"/>
              </w:rPr>
              <w:t>7 279</w:t>
            </w:r>
          </w:p>
        </w:tc>
      </w:tr>
      <w:tr w:rsidR="00E20CDD" w:rsidRPr="005949E3" w:rsidTr="006A20EB">
        <w:trPr>
          <w:trHeight w:hRule="exact" w:val="414"/>
        </w:trPr>
        <w:tc>
          <w:tcPr>
            <w:tcW w:w="2410" w:type="dxa"/>
            <w:vAlign w:val="center"/>
          </w:tcPr>
          <w:p w:rsidR="00E20CDD" w:rsidRPr="005949E3" w:rsidRDefault="00E20CDD" w:rsidP="00E40032">
            <w:pPr>
              <w:spacing w:line="360" w:lineRule="auto"/>
              <w:contextualSpacing/>
              <w:jc w:val="both"/>
              <w:rPr>
                <w:color w:val="auto"/>
                <w:sz w:val="18"/>
                <w:szCs w:val="18"/>
              </w:rPr>
            </w:pPr>
            <w:r w:rsidRPr="005949E3">
              <w:rPr>
                <w:color w:val="auto"/>
                <w:sz w:val="18"/>
                <w:szCs w:val="18"/>
              </w:rPr>
              <w:t>PASIMASUNGGU</w:t>
            </w:r>
          </w:p>
        </w:tc>
        <w:tc>
          <w:tcPr>
            <w:tcW w:w="1134" w:type="dxa"/>
            <w:vAlign w:val="center"/>
          </w:tcPr>
          <w:p w:rsidR="00E20CDD" w:rsidRPr="005949E3" w:rsidRDefault="00E20CDD" w:rsidP="00E40032">
            <w:pPr>
              <w:spacing w:line="360" w:lineRule="auto"/>
              <w:contextualSpacing/>
              <w:jc w:val="center"/>
              <w:rPr>
                <w:bCs/>
                <w:color w:val="auto"/>
                <w:sz w:val="18"/>
                <w:szCs w:val="18"/>
                <w:lang w:val="en-US"/>
              </w:rPr>
            </w:pPr>
            <w:r w:rsidRPr="005949E3">
              <w:rPr>
                <w:bCs/>
                <w:color w:val="auto"/>
                <w:sz w:val="18"/>
                <w:szCs w:val="18"/>
                <w:lang w:val="en-US"/>
              </w:rPr>
              <w:t>7 711</w:t>
            </w:r>
          </w:p>
        </w:tc>
        <w:tc>
          <w:tcPr>
            <w:tcW w:w="1134" w:type="dxa"/>
            <w:vAlign w:val="center"/>
          </w:tcPr>
          <w:p w:rsidR="00E20CDD" w:rsidRPr="005949E3" w:rsidRDefault="00E20CDD" w:rsidP="00E40032">
            <w:pPr>
              <w:spacing w:line="360" w:lineRule="auto"/>
              <w:contextualSpacing/>
              <w:jc w:val="center"/>
              <w:rPr>
                <w:bCs/>
                <w:color w:val="auto"/>
                <w:sz w:val="18"/>
                <w:szCs w:val="18"/>
                <w:lang w:val="en-US"/>
              </w:rPr>
            </w:pPr>
            <w:r w:rsidRPr="005949E3">
              <w:rPr>
                <w:bCs/>
                <w:color w:val="auto"/>
                <w:sz w:val="18"/>
                <w:szCs w:val="18"/>
                <w:lang w:val="en-US"/>
              </w:rPr>
              <w:t>7 805</w:t>
            </w:r>
          </w:p>
        </w:tc>
        <w:tc>
          <w:tcPr>
            <w:tcW w:w="1134" w:type="dxa"/>
            <w:vAlign w:val="center"/>
          </w:tcPr>
          <w:p w:rsidR="00E20CDD" w:rsidRPr="005949E3" w:rsidRDefault="00E20CDD" w:rsidP="00E40032">
            <w:pPr>
              <w:spacing w:line="360" w:lineRule="auto"/>
              <w:ind w:right="108"/>
              <w:contextualSpacing/>
              <w:jc w:val="right"/>
              <w:rPr>
                <w:color w:val="auto"/>
                <w:sz w:val="18"/>
                <w:szCs w:val="18"/>
                <w:lang w:val="en-US"/>
              </w:rPr>
            </w:pPr>
            <w:r w:rsidRPr="005949E3">
              <w:rPr>
                <w:color w:val="auto"/>
                <w:sz w:val="18"/>
                <w:szCs w:val="18"/>
                <w:lang w:val="en-US"/>
              </w:rPr>
              <w:t>7 987</w:t>
            </w:r>
          </w:p>
        </w:tc>
        <w:tc>
          <w:tcPr>
            <w:tcW w:w="1134" w:type="dxa"/>
            <w:vAlign w:val="center"/>
          </w:tcPr>
          <w:p w:rsidR="00E20CDD" w:rsidRPr="005949E3" w:rsidRDefault="00E20CDD" w:rsidP="00E40032">
            <w:pPr>
              <w:spacing w:line="360" w:lineRule="auto"/>
              <w:ind w:right="108"/>
              <w:contextualSpacing/>
              <w:jc w:val="right"/>
              <w:rPr>
                <w:color w:val="auto"/>
                <w:sz w:val="18"/>
                <w:szCs w:val="18"/>
                <w:lang w:val="en-US"/>
              </w:rPr>
            </w:pPr>
            <w:r w:rsidRPr="005949E3">
              <w:rPr>
                <w:color w:val="auto"/>
                <w:sz w:val="18"/>
                <w:szCs w:val="18"/>
                <w:lang w:val="en-US"/>
              </w:rPr>
              <w:t>8 090</w:t>
            </w:r>
          </w:p>
        </w:tc>
      </w:tr>
      <w:tr w:rsidR="00E20CDD" w:rsidRPr="005949E3" w:rsidTr="006A20EB">
        <w:trPr>
          <w:trHeight w:hRule="exact" w:val="436"/>
        </w:trPr>
        <w:tc>
          <w:tcPr>
            <w:tcW w:w="2410" w:type="dxa"/>
            <w:vAlign w:val="center"/>
          </w:tcPr>
          <w:p w:rsidR="00E20CDD" w:rsidRPr="005949E3" w:rsidRDefault="00E20CDD" w:rsidP="00E40032">
            <w:pPr>
              <w:spacing w:line="360" w:lineRule="auto"/>
              <w:contextualSpacing/>
              <w:jc w:val="both"/>
              <w:rPr>
                <w:color w:val="auto"/>
                <w:sz w:val="18"/>
                <w:szCs w:val="18"/>
              </w:rPr>
            </w:pPr>
            <w:r w:rsidRPr="005949E3">
              <w:rPr>
                <w:color w:val="auto"/>
                <w:sz w:val="18"/>
                <w:szCs w:val="18"/>
              </w:rPr>
              <w:t>TAKA BONERATE</w:t>
            </w:r>
          </w:p>
        </w:tc>
        <w:tc>
          <w:tcPr>
            <w:tcW w:w="1134" w:type="dxa"/>
            <w:vAlign w:val="center"/>
          </w:tcPr>
          <w:p w:rsidR="00E20CDD" w:rsidRPr="005949E3" w:rsidRDefault="00E20CDD" w:rsidP="00E40032">
            <w:pPr>
              <w:spacing w:line="360" w:lineRule="auto"/>
              <w:contextualSpacing/>
              <w:jc w:val="center"/>
              <w:rPr>
                <w:bCs/>
                <w:color w:val="auto"/>
                <w:sz w:val="18"/>
                <w:szCs w:val="18"/>
                <w:lang w:val="en-US"/>
              </w:rPr>
            </w:pPr>
            <w:r w:rsidRPr="005949E3">
              <w:rPr>
                <w:bCs/>
                <w:color w:val="auto"/>
                <w:sz w:val="18"/>
                <w:szCs w:val="18"/>
                <w:lang w:val="en-US"/>
              </w:rPr>
              <w:t>12 474</w:t>
            </w:r>
          </w:p>
        </w:tc>
        <w:tc>
          <w:tcPr>
            <w:tcW w:w="1134" w:type="dxa"/>
            <w:vAlign w:val="center"/>
          </w:tcPr>
          <w:p w:rsidR="00E20CDD" w:rsidRPr="005949E3" w:rsidRDefault="00E20CDD" w:rsidP="00E40032">
            <w:pPr>
              <w:spacing w:line="360" w:lineRule="auto"/>
              <w:contextualSpacing/>
              <w:jc w:val="center"/>
              <w:rPr>
                <w:bCs/>
                <w:color w:val="auto"/>
                <w:sz w:val="18"/>
                <w:szCs w:val="18"/>
                <w:lang w:val="en-US"/>
              </w:rPr>
            </w:pPr>
            <w:r w:rsidRPr="005949E3">
              <w:rPr>
                <w:bCs/>
                <w:color w:val="auto"/>
                <w:sz w:val="18"/>
                <w:szCs w:val="18"/>
                <w:lang w:val="en-US"/>
              </w:rPr>
              <w:t>12 618</w:t>
            </w:r>
          </w:p>
        </w:tc>
        <w:tc>
          <w:tcPr>
            <w:tcW w:w="1134" w:type="dxa"/>
            <w:vAlign w:val="center"/>
          </w:tcPr>
          <w:p w:rsidR="00E20CDD" w:rsidRPr="005949E3" w:rsidRDefault="00E20CDD" w:rsidP="00E40032">
            <w:pPr>
              <w:spacing w:line="360" w:lineRule="auto"/>
              <w:ind w:right="108"/>
              <w:contextualSpacing/>
              <w:jc w:val="right"/>
              <w:rPr>
                <w:color w:val="auto"/>
                <w:sz w:val="18"/>
                <w:szCs w:val="18"/>
                <w:lang w:val="en-US"/>
              </w:rPr>
            </w:pPr>
            <w:r w:rsidRPr="005949E3">
              <w:rPr>
                <w:color w:val="auto"/>
                <w:sz w:val="18"/>
                <w:szCs w:val="18"/>
                <w:lang w:val="en-US"/>
              </w:rPr>
              <w:t>12 922</w:t>
            </w:r>
          </w:p>
        </w:tc>
        <w:tc>
          <w:tcPr>
            <w:tcW w:w="1134" w:type="dxa"/>
            <w:vAlign w:val="center"/>
          </w:tcPr>
          <w:p w:rsidR="00E20CDD" w:rsidRPr="005949E3" w:rsidRDefault="00E20CDD" w:rsidP="00E40032">
            <w:pPr>
              <w:spacing w:line="360" w:lineRule="auto"/>
              <w:ind w:right="108"/>
              <w:contextualSpacing/>
              <w:jc w:val="right"/>
              <w:rPr>
                <w:color w:val="auto"/>
                <w:sz w:val="18"/>
                <w:szCs w:val="18"/>
                <w:lang w:val="en-US"/>
              </w:rPr>
            </w:pPr>
            <w:r w:rsidRPr="005949E3">
              <w:rPr>
                <w:color w:val="auto"/>
                <w:sz w:val="18"/>
                <w:szCs w:val="18"/>
                <w:lang w:val="en-US"/>
              </w:rPr>
              <w:t>13 112</w:t>
            </w:r>
          </w:p>
        </w:tc>
      </w:tr>
      <w:tr w:rsidR="00E20CDD" w:rsidRPr="005949E3" w:rsidTr="006A20EB">
        <w:trPr>
          <w:trHeight w:hRule="exact" w:val="556"/>
        </w:trPr>
        <w:tc>
          <w:tcPr>
            <w:tcW w:w="2410" w:type="dxa"/>
            <w:vAlign w:val="center"/>
          </w:tcPr>
          <w:p w:rsidR="00E20CDD" w:rsidRPr="005949E3" w:rsidRDefault="00E20CDD" w:rsidP="00E40032">
            <w:pPr>
              <w:spacing w:line="360" w:lineRule="auto"/>
              <w:contextualSpacing/>
              <w:jc w:val="both"/>
              <w:rPr>
                <w:color w:val="auto"/>
                <w:sz w:val="18"/>
                <w:szCs w:val="18"/>
              </w:rPr>
            </w:pPr>
            <w:r w:rsidRPr="005949E3">
              <w:rPr>
                <w:color w:val="auto"/>
                <w:sz w:val="18"/>
                <w:szCs w:val="18"/>
              </w:rPr>
              <w:t>PASIMASUNGGU TIMUR</w:t>
            </w:r>
          </w:p>
        </w:tc>
        <w:tc>
          <w:tcPr>
            <w:tcW w:w="1134" w:type="dxa"/>
            <w:vAlign w:val="center"/>
          </w:tcPr>
          <w:p w:rsidR="00E20CDD" w:rsidRPr="005949E3" w:rsidRDefault="00E20CDD" w:rsidP="00E40032">
            <w:pPr>
              <w:spacing w:line="360" w:lineRule="auto"/>
              <w:contextualSpacing/>
              <w:jc w:val="center"/>
              <w:rPr>
                <w:bCs/>
                <w:color w:val="auto"/>
                <w:sz w:val="18"/>
                <w:szCs w:val="18"/>
                <w:lang w:val="en-US"/>
              </w:rPr>
            </w:pPr>
            <w:r w:rsidRPr="005949E3">
              <w:rPr>
                <w:bCs/>
                <w:color w:val="auto"/>
                <w:sz w:val="18"/>
                <w:szCs w:val="18"/>
                <w:lang w:val="en-US"/>
              </w:rPr>
              <w:t>7 318</w:t>
            </w:r>
          </w:p>
        </w:tc>
        <w:tc>
          <w:tcPr>
            <w:tcW w:w="1134" w:type="dxa"/>
            <w:vAlign w:val="center"/>
          </w:tcPr>
          <w:p w:rsidR="00E20CDD" w:rsidRPr="005949E3" w:rsidRDefault="00E20CDD" w:rsidP="00E40032">
            <w:pPr>
              <w:spacing w:line="360" w:lineRule="auto"/>
              <w:contextualSpacing/>
              <w:jc w:val="center"/>
              <w:rPr>
                <w:bCs/>
                <w:color w:val="auto"/>
                <w:sz w:val="18"/>
                <w:szCs w:val="18"/>
                <w:lang w:val="en-US"/>
              </w:rPr>
            </w:pPr>
            <w:r w:rsidRPr="005949E3">
              <w:rPr>
                <w:bCs/>
                <w:color w:val="auto"/>
                <w:sz w:val="18"/>
                <w:szCs w:val="18"/>
                <w:lang w:val="en-US"/>
              </w:rPr>
              <w:t>7 333</w:t>
            </w:r>
          </w:p>
        </w:tc>
        <w:tc>
          <w:tcPr>
            <w:tcW w:w="1134" w:type="dxa"/>
            <w:vAlign w:val="center"/>
          </w:tcPr>
          <w:p w:rsidR="00E20CDD" w:rsidRPr="005949E3" w:rsidRDefault="00E20CDD" w:rsidP="00E40032">
            <w:pPr>
              <w:spacing w:line="360" w:lineRule="auto"/>
              <w:ind w:right="108"/>
              <w:contextualSpacing/>
              <w:jc w:val="right"/>
              <w:rPr>
                <w:color w:val="auto"/>
                <w:sz w:val="18"/>
                <w:szCs w:val="18"/>
                <w:lang w:val="en-US"/>
              </w:rPr>
            </w:pPr>
            <w:r w:rsidRPr="005949E3">
              <w:rPr>
                <w:color w:val="auto"/>
                <w:sz w:val="18"/>
                <w:szCs w:val="18"/>
                <w:lang w:val="en-US"/>
              </w:rPr>
              <w:t>7 429</w:t>
            </w:r>
          </w:p>
        </w:tc>
        <w:tc>
          <w:tcPr>
            <w:tcW w:w="1134" w:type="dxa"/>
            <w:vAlign w:val="center"/>
          </w:tcPr>
          <w:p w:rsidR="00E20CDD" w:rsidRPr="005949E3" w:rsidRDefault="00E20CDD" w:rsidP="00E40032">
            <w:pPr>
              <w:spacing w:line="360" w:lineRule="auto"/>
              <w:ind w:right="108"/>
              <w:contextualSpacing/>
              <w:jc w:val="right"/>
              <w:rPr>
                <w:color w:val="auto"/>
                <w:sz w:val="18"/>
                <w:szCs w:val="18"/>
                <w:lang w:val="en-US"/>
              </w:rPr>
            </w:pPr>
            <w:r w:rsidRPr="005949E3">
              <w:rPr>
                <w:color w:val="auto"/>
                <w:sz w:val="18"/>
                <w:szCs w:val="18"/>
                <w:lang w:val="en-US"/>
              </w:rPr>
              <w:t>7 455</w:t>
            </w:r>
          </w:p>
        </w:tc>
      </w:tr>
      <w:tr w:rsidR="00E20CDD" w:rsidRPr="005949E3" w:rsidTr="006A20EB">
        <w:trPr>
          <w:trHeight w:hRule="exact" w:val="435"/>
        </w:trPr>
        <w:tc>
          <w:tcPr>
            <w:tcW w:w="2410" w:type="dxa"/>
            <w:vAlign w:val="center"/>
          </w:tcPr>
          <w:p w:rsidR="00E20CDD" w:rsidRPr="005949E3" w:rsidRDefault="00E20CDD" w:rsidP="00E40032">
            <w:pPr>
              <w:spacing w:line="360" w:lineRule="auto"/>
              <w:contextualSpacing/>
              <w:jc w:val="both"/>
              <w:rPr>
                <w:color w:val="auto"/>
                <w:sz w:val="18"/>
                <w:szCs w:val="18"/>
              </w:rPr>
            </w:pPr>
            <w:r w:rsidRPr="005949E3">
              <w:rPr>
                <w:color w:val="auto"/>
                <w:sz w:val="18"/>
                <w:szCs w:val="18"/>
              </w:rPr>
              <w:t>BONTOSIKUYU</w:t>
            </w:r>
          </w:p>
        </w:tc>
        <w:tc>
          <w:tcPr>
            <w:tcW w:w="1134" w:type="dxa"/>
            <w:vAlign w:val="center"/>
          </w:tcPr>
          <w:p w:rsidR="00E20CDD" w:rsidRPr="005949E3" w:rsidRDefault="00E20CDD" w:rsidP="00E40032">
            <w:pPr>
              <w:spacing w:line="360" w:lineRule="auto"/>
              <w:contextualSpacing/>
              <w:jc w:val="center"/>
              <w:rPr>
                <w:bCs/>
                <w:color w:val="auto"/>
                <w:sz w:val="18"/>
                <w:szCs w:val="18"/>
                <w:lang w:val="en-US"/>
              </w:rPr>
            </w:pPr>
            <w:r w:rsidRPr="005949E3">
              <w:rPr>
                <w:bCs/>
                <w:color w:val="auto"/>
                <w:sz w:val="18"/>
                <w:szCs w:val="18"/>
                <w:lang w:val="en-US"/>
              </w:rPr>
              <w:t>14 407</w:t>
            </w:r>
          </w:p>
        </w:tc>
        <w:tc>
          <w:tcPr>
            <w:tcW w:w="1134" w:type="dxa"/>
            <w:vAlign w:val="center"/>
          </w:tcPr>
          <w:p w:rsidR="00E20CDD" w:rsidRPr="005949E3" w:rsidRDefault="00E20CDD" w:rsidP="00E40032">
            <w:pPr>
              <w:spacing w:line="360" w:lineRule="auto"/>
              <w:contextualSpacing/>
              <w:jc w:val="center"/>
              <w:rPr>
                <w:bCs/>
                <w:color w:val="auto"/>
                <w:sz w:val="18"/>
                <w:szCs w:val="18"/>
                <w:lang w:val="en-US"/>
              </w:rPr>
            </w:pPr>
            <w:r w:rsidRPr="005949E3">
              <w:rPr>
                <w:bCs/>
                <w:color w:val="auto"/>
                <w:sz w:val="18"/>
                <w:szCs w:val="18"/>
                <w:lang w:val="en-US"/>
              </w:rPr>
              <w:t>14 506</w:t>
            </w:r>
          </w:p>
        </w:tc>
        <w:tc>
          <w:tcPr>
            <w:tcW w:w="1134" w:type="dxa"/>
            <w:vAlign w:val="center"/>
          </w:tcPr>
          <w:p w:rsidR="00E20CDD" w:rsidRPr="005949E3" w:rsidRDefault="00E20CDD" w:rsidP="00E40032">
            <w:pPr>
              <w:spacing w:line="360" w:lineRule="auto"/>
              <w:ind w:right="108"/>
              <w:contextualSpacing/>
              <w:jc w:val="right"/>
              <w:rPr>
                <w:color w:val="auto"/>
                <w:sz w:val="18"/>
                <w:szCs w:val="18"/>
                <w:lang w:val="en-US"/>
              </w:rPr>
            </w:pPr>
            <w:r w:rsidRPr="005949E3">
              <w:rPr>
                <w:color w:val="auto"/>
                <w:sz w:val="18"/>
                <w:szCs w:val="18"/>
                <w:lang w:val="en-US"/>
              </w:rPr>
              <w:t>14 754</w:t>
            </w:r>
          </w:p>
        </w:tc>
        <w:tc>
          <w:tcPr>
            <w:tcW w:w="1134" w:type="dxa"/>
            <w:vAlign w:val="center"/>
          </w:tcPr>
          <w:p w:rsidR="00E20CDD" w:rsidRPr="005949E3" w:rsidRDefault="00E20CDD" w:rsidP="00E40032">
            <w:pPr>
              <w:spacing w:line="360" w:lineRule="auto"/>
              <w:ind w:right="108"/>
              <w:contextualSpacing/>
              <w:jc w:val="right"/>
              <w:rPr>
                <w:color w:val="auto"/>
                <w:sz w:val="18"/>
                <w:szCs w:val="18"/>
                <w:lang w:val="en-US"/>
              </w:rPr>
            </w:pPr>
            <w:r w:rsidRPr="005949E3">
              <w:rPr>
                <w:color w:val="auto"/>
                <w:sz w:val="18"/>
                <w:szCs w:val="18"/>
                <w:lang w:val="en-US"/>
              </w:rPr>
              <w:t>14 873</w:t>
            </w:r>
          </w:p>
        </w:tc>
      </w:tr>
      <w:tr w:rsidR="00E20CDD" w:rsidRPr="005949E3" w:rsidTr="006A20EB">
        <w:trPr>
          <w:trHeight w:hRule="exact" w:val="427"/>
        </w:trPr>
        <w:tc>
          <w:tcPr>
            <w:tcW w:w="2410" w:type="dxa"/>
            <w:vAlign w:val="center"/>
          </w:tcPr>
          <w:p w:rsidR="00E20CDD" w:rsidRPr="005949E3" w:rsidRDefault="00E20CDD" w:rsidP="00E40032">
            <w:pPr>
              <w:spacing w:line="360" w:lineRule="auto"/>
              <w:contextualSpacing/>
              <w:jc w:val="both"/>
              <w:rPr>
                <w:color w:val="auto"/>
                <w:sz w:val="18"/>
                <w:szCs w:val="18"/>
              </w:rPr>
            </w:pPr>
            <w:r w:rsidRPr="005949E3">
              <w:rPr>
                <w:color w:val="auto"/>
                <w:sz w:val="18"/>
                <w:szCs w:val="18"/>
              </w:rPr>
              <w:t>BONTOHARU</w:t>
            </w:r>
          </w:p>
        </w:tc>
        <w:tc>
          <w:tcPr>
            <w:tcW w:w="1134" w:type="dxa"/>
            <w:vAlign w:val="center"/>
          </w:tcPr>
          <w:p w:rsidR="00E20CDD" w:rsidRPr="005949E3" w:rsidRDefault="00E20CDD" w:rsidP="00E40032">
            <w:pPr>
              <w:spacing w:line="360" w:lineRule="auto"/>
              <w:contextualSpacing/>
              <w:jc w:val="center"/>
              <w:rPr>
                <w:bCs/>
                <w:color w:val="auto"/>
                <w:sz w:val="18"/>
                <w:szCs w:val="18"/>
                <w:lang w:val="en-US"/>
              </w:rPr>
            </w:pPr>
            <w:r w:rsidRPr="005949E3">
              <w:rPr>
                <w:bCs/>
                <w:color w:val="auto"/>
                <w:sz w:val="18"/>
                <w:szCs w:val="18"/>
                <w:lang w:val="en-US"/>
              </w:rPr>
              <w:t>12 586</w:t>
            </w:r>
          </w:p>
        </w:tc>
        <w:tc>
          <w:tcPr>
            <w:tcW w:w="1134" w:type="dxa"/>
            <w:vAlign w:val="center"/>
          </w:tcPr>
          <w:p w:rsidR="00E20CDD" w:rsidRPr="005949E3" w:rsidRDefault="00E20CDD" w:rsidP="00E40032">
            <w:pPr>
              <w:spacing w:line="360" w:lineRule="auto"/>
              <w:contextualSpacing/>
              <w:jc w:val="center"/>
              <w:rPr>
                <w:bCs/>
                <w:color w:val="auto"/>
                <w:sz w:val="18"/>
                <w:szCs w:val="18"/>
                <w:lang w:val="en-US"/>
              </w:rPr>
            </w:pPr>
            <w:r w:rsidRPr="005949E3">
              <w:rPr>
                <w:bCs/>
                <w:color w:val="auto"/>
                <w:sz w:val="18"/>
                <w:szCs w:val="18"/>
                <w:lang w:val="en-US"/>
              </w:rPr>
              <w:t>12 704</w:t>
            </w:r>
          </w:p>
        </w:tc>
        <w:tc>
          <w:tcPr>
            <w:tcW w:w="1134" w:type="dxa"/>
            <w:vAlign w:val="center"/>
          </w:tcPr>
          <w:p w:rsidR="00E20CDD" w:rsidRPr="005949E3" w:rsidRDefault="00E20CDD" w:rsidP="00E40032">
            <w:pPr>
              <w:spacing w:line="360" w:lineRule="auto"/>
              <w:ind w:right="108"/>
              <w:contextualSpacing/>
              <w:jc w:val="right"/>
              <w:rPr>
                <w:color w:val="auto"/>
                <w:sz w:val="18"/>
                <w:szCs w:val="18"/>
                <w:lang w:val="en-US"/>
              </w:rPr>
            </w:pPr>
            <w:r w:rsidRPr="005949E3">
              <w:rPr>
                <w:color w:val="auto"/>
                <w:sz w:val="18"/>
                <w:szCs w:val="18"/>
                <w:lang w:val="en-US"/>
              </w:rPr>
              <w:t>12 959</w:t>
            </w:r>
          </w:p>
        </w:tc>
        <w:tc>
          <w:tcPr>
            <w:tcW w:w="1134" w:type="dxa"/>
            <w:vAlign w:val="center"/>
          </w:tcPr>
          <w:p w:rsidR="00E20CDD" w:rsidRPr="005949E3" w:rsidRDefault="00E20CDD" w:rsidP="00E40032">
            <w:pPr>
              <w:spacing w:line="360" w:lineRule="auto"/>
              <w:ind w:right="108"/>
              <w:contextualSpacing/>
              <w:jc w:val="right"/>
              <w:rPr>
                <w:color w:val="auto"/>
                <w:sz w:val="18"/>
                <w:szCs w:val="18"/>
                <w:lang w:val="en-US"/>
              </w:rPr>
            </w:pPr>
            <w:r w:rsidRPr="005949E3">
              <w:rPr>
                <w:color w:val="auto"/>
                <w:sz w:val="18"/>
                <w:szCs w:val="18"/>
                <w:lang w:val="en-US"/>
              </w:rPr>
              <w:t>13 093</w:t>
            </w:r>
          </w:p>
        </w:tc>
      </w:tr>
      <w:tr w:rsidR="00E20CDD" w:rsidRPr="005949E3" w:rsidTr="006A20EB">
        <w:trPr>
          <w:trHeight w:hRule="exact" w:val="432"/>
        </w:trPr>
        <w:tc>
          <w:tcPr>
            <w:tcW w:w="2410" w:type="dxa"/>
            <w:vAlign w:val="center"/>
          </w:tcPr>
          <w:p w:rsidR="00E20CDD" w:rsidRPr="005949E3" w:rsidRDefault="00E20CDD" w:rsidP="00E40032">
            <w:pPr>
              <w:spacing w:line="360" w:lineRule="auto"/>
              <w:contextualSpacing/>
              <w:jc w:val="both"/>
              <w:rPr>
                <w:color w:val="auto"/>
                <w:sz w:val="18"/>
                <w:szCs w:val="18"/>
              </w:rPr>
            </w:pPr>
            <w:r w:rsidRPr="005949E3">
              <w:rPr>
                <w:color w:val="auto"/>
                <w:sz w:val="18"/>
                <w:szCs w:val="18"/>
              </w:rPr>
              <w:t>BENTENG</w:t>
            </w:r>
          </w:p>
        </w:tc>
        <w:tc>
          <w:tcPr>
            <w:tcW w:w="1134" w:type="dxa"/>
            <w:vAlign w:val="center"/>
          </w:tcPr>
          <w:p w:rsidR="00E20CDD" w:rsidRPr="005949E3" w:rsidRDefault="00E20CDD" w:rsidP="00E40032">
            <w:pPr>
              <w:spacing w:line="360" w:lineRule="auto"/>
              <w:contextualSpacing/>
              <w:jc w:val="center"/>
              <w:rPr>
                <w:bCs/>
                <w:color w:val="auto"/>
                <w:sz w:val="18"/>
                <w:szCs w:val="18"/>
                <w:lang w:val="en-US"/>
              </w:rPr>
            </w:pPr>
            <w:r w:rsidRPr="005949E3">
              <w:rPr>
                <w:bCs/>
                <w:color w:val="auto"/>
                <w:sz w:val="18"/>
                <w:szCs w:val="18"/>
                <w:lang w:val="en-US"/>
              </w:rPr>
              <w:t>21 870</w:t>
            </w:r>
          </w:p>
        </w:tc>
        <w:tc>
          <w:tcPr>
            <w:tcW w:w="1134" w:type="dxa"/>
            <w:vAlign w:val="center"/>
          </w:tcPr>
          <w:p w:rsidR="00E20CDD" w:rsidRPr="005949E3" w:rsidRDefault="00E20CDD" w:rsidP="00E40032">
            <w:pPr>
              <w:spacing w:line="360" w:lineRule="auto"/>
              <w:contextualSpacing/>
              <w:jc w:val="center"/>
              <w:rPr>
                <w:bCs/>
                <w:color w:val="auto"/>
                <w:sz w:val="18"/>
                <w:szCs w:val="18"/>
                <w:lang w:val="en-US"/>
              </w:rPr>
            </w:pPr>
            <w:r w:rsidRPr="005949E3">
              <w:rPr>
                <w:bCs/>
                <w:color w:val="auto"/>
                <w:sz w:val="18"/>
                <w:szCs w:val="18"/>
                <w:lang w:val="en-US"/>
              </w:rPr>
              <w:t>22 412</w:t>
            </w:r>
          </w:p>
        </w:tc>
        <w:tc>
          <w:tcPr>
            <w:tcW w:w="1134" w:type="dxa"/>
            <w:vAlign w:val="center"/>
          </w:tcPr>
          <w:p w:rsidR="00E20CDD" w:rsidRPr="005949E3" w:rsidRDefault="00E20CDD" w:rsidP="00E40032">
            <w:pPr>
              <w:spacing w:line="360" w:lineRule="auto"/>
              <w:ind w:right="108"/>
              <w:contextualSpacing/>
              <w:jc w:val="right"/>
              <w:rPr>
                <w:color w:val="auto"/>
                <w:sz w:val="18"/>
                <w:szCs w:val="18"/>
                <w:lang w:val="en-US"/>
              </w:rPr>
            </w:pPr>
            <w:r w:rsidRPr="005949E3">
              <w:rPr>
                <w:color w:val="auto"/>
                <w:sz w:val="18"/>
                <w:szCs w:val="18"/>
                <w:lang w:val="en-US"/>
              </w:rPr>
              <w:t>23 206</w:t>
            </w:r>
          </w:p>
        </w:tc>
        <w:tc>
          <w:tcPr>
            <w:tcW w:w="1134" w:type="dxa"/>
            <w:vAlign w:val="center"/>
          </w:tcPr>
          <w:p w:rsidR="00E20CDD" w:rsidRPr="005949E3" w:rsidRDefault="00E20CDD" w:rsidP="00E40032">
            <w:pPr>
              <w:spacing w:line="360" w:lineRule="auto"/>
              <w:ind w:right="108"/>
              <w:contextualSpacing/>
              <w:jc w:val="right"/>
              <w:rPr>
                <w:color w:val="auto"/>
                <w:sz w:val="18"/>
                <w:szCs w:val="18"/>
                <w:lang w:val="en-US"/>
              </w:rPr>
            </w:pPr>
            <w:r w:rsidRPr="005949E3">
              <w:rPr>
                <w:color w:val="auto"/>
                <w:sz w:val="18"/>
                <w:szCs w:val="18"/>
                <w:lang w:val="en-US"/>
              </w:rPr>
              <w:t>23 811</w:t>
            </w:r>
          </w:p>
        </w:tc>
      </w:tr>
      <w:tr w:rsidR="00E20CDD" w:rsidRPr="005949E3" w:rsidTr="006A20EB">
        <w:trPr>
          <w:trHeight w:hRule="exact" w:val="410"/>
        </w:trPr>
        <w:tc>
          <w:tcPr>
            <w:tcW w:w="2410" w:type="dxa"/>
            <w:vAlign w:val="center"/>
          </w:tcPr>
          <w:p w:rsidR="00E20CDD" w:rsidRPr="005949E3" w:rsidRDefault="00E20CDD" w:rsidP="00E40032">
            <w:pPr>
              <w:spacing w:line="360" w:lineRule="auto"/>
              <w:contextualSpacing/>
              <w:jc w:val="both"/>
              <w:rPr>
                <w:color w:val="auto"/>
                <w:sz w:val="18"/>
                <w:szCs w:val="18"/>
              </w:rPr>
            </w:pPr>
            <w:r w:rsidRPr="005949E3">
              <w:rPr>
                <w:color w:val="auto"/>
                <w:sz w:val="18"/>
                <w:szCs w:val="18"/>
              </w:rPr>
              <w:t>BONTOMANAI</w:t>
            </w:r>
          </w:p>
        </w:tc>
        <w:tc>
          <w:tcPr>
            <w:tcW w:w="1134" w:type="dxa"/>
            <w:vAlign w:val="center"/>
          </w:tcPr>
          <w:p w:rsidR="00E20CDD" w:rsidRPr="005949E3" w:rsidRDefault="00E20CDD" w:rsidP="00E40032">
            <w:pPr>
              <w:spacing w:line="360" w:lineRule="auto"/>
              <w:contextualSpacing/>
              <w:jc w:val="center"/>
              <w:rPr>
                <w:bCs/>
                <w:color w:val="auto"/>
                <w:sz w:val="18"/>
                <w:szCs w:val="18"/>
                <w:lang w:val="en-US"/>
              </w:rPr>
            </w:pPr>
            <w:r w:rsidRPr="005949E3">
              <w:rPr>
                <w:bCs/>
                <w:color w:val="auto"/>
                <w:sz w:val="18"/>
                <w:szCs w:val="18"/>
                <w:lang w:val="en-US"/>
              </w:rPr>
              <w:t>12 270</w:t>
            </w:r>
          </w:p>
        </w:tc>
        <w:tc>
          <w:tcPr>
            <w:tcW w:w="1134" w:type="dxa"/>
            <w:vAlign w:val="center"/>
          </w:tcPr>
          <w:p w:rsidR="00E20CDD" w:rsidRPr="005949E3" w:rsidRDefault="00E20CDD" w:rsidP="00E40032">
            <w:pPr>
              <w:spacing w:line="360" w:lineRule="auto"/>
              <w:contextualSpacing/>
              <w:jc w:val="center"/>
              <w:rPr>
                <w:bCs/>
                <w:color w:val="auto"/>
                <w:sz w:val="18"/>
                <w:szCs w:val="18"/>
                <w:lang w:val="en-US"/>
              </w:rPr>
            </w:pPr>
            <w:r w:rsidRPr="005949E3">
              <w:rPr>
                <w:bCs/>
                <w:color w:val="auto"/>
                <w:sz w:val="18"/>
                <w:szCs w:val="18"/>
                <w:lang w:val="en-US"/>
              </w:rPr>
              <w:t>12 326</w:t>
            </w:r>
          </w:p>
        </w:tc>
        <w:tc>
          <w:tcPr>
            <w:tcW w:w="1134" w:type="dxa"/>
            <w:vAlign w:val="center"/>
          </w:tcPr>
          <w:p w:rsidR="00E20CDD" w:rsidRPr="005949E3" w:rsidRDefault="00E20CDD" w:rsidP="00E40032">
            <w:pPr>
              <w:spacing w:line="360" w:lineRule="auto"/>
              <w:ind w:right="108"/>
              <w:contextualSpacing/>
              <w:jc w:val="right"/>
              <w:rPr>
                <w:color w:val="auto"/>
                <w:sz w:val="18"/>
                <w:szCs w:val="18"/>
                <w:lang w:val="en-US"/>
              </w:rPr>
            </w:pPr>
            <w:r w:rsidRPr="005949E3">
              <w:rPr>
                <w:color w:val="auto"/>
                <w:sz w:val="18"/>
                <w:szCs w:val="18"/>
                <w:lang w:val="en-US"/>
              </w:rPr>
              <w:t>12 514</w:t>
            </w:r>
          </w:p>
        </w:tc>
        <w:tc>
          <w:tcPr>
            <w:tcW w:w="1134" w:type="dxa"/>
            <w:vAlign w:val="center"/>
          </w:tcPr>
          <w:p w:rsidR="00E20CDD" w:rsidRPr="005949E3" w:rsidRDefault="00E20CDD" w:rsidP="00E40032">
            <w:pPr>
              <w:spacing w:line="360" w:lineRule="auto"/>
              <w:ind w:right="108"/>
              <w:contextualSpacing/>
              <w:jc w:val="right"/>
              <w:rPr>
                <w:color w:val="auto"/>
                <w:sz w:val="18"/>
                <w:szCs w:val="18"/>
                <w:lang w:val="en-US"/>
              </w:rPr>
            </w:pPr>
            <w:r w:rsidRPr="005949E3">
              <w:rPr>
                <w:color w:val="auto"/>
                <w:sz w:val="18"/>
                <w:szCs w:val="18"/>
                <w:lang w:val="en-US"/>
              </w:rPr>
              <w:t>12 589</w:t>
            </w:r>
          </w:p>
        </w:tc>
      </w:tr>
      <w:tr w:rsidR="00E20CDD" w:rsidRPr="005949E3" w:rsidTr="006A20EB">
        <w:trPr>
          <w:trHeight w:val="397"/>
        </w:trPr>
        <w:tc>
          <w:tcPr>
            <w:tcW w:w="2410" w:type="dxa"/>
            <w:vAlign w:val="center"/>
          </w:tcPr>
          <w:p w:rsidR="00E20CDD" w:rsidRPr="005949E3" w:rsidRDefault="00E20CDD" w:rsidP="00E40032">
            <w:pPr>
              <w:spacing w:line="360" w:lineRule="auto"/>
              <w:contextualSpacing/>
              <w:jc w:val="both"/>
              <w:rPr>
                <w:color w:val="auto"/>
                <w:sz w:val="18"/>
                <w:szCs w:val="18"/>
              </w:rPr>
            </w:pPr>
            <w:r w:rsidRPr="005949E3">
              <w:rPr>
                <w:color w:val="auto"/>
                <w:sz w:val="18"/>
                <w:szCs w:val="18"/>
              </w:rPr>
              <w:t>BONTOMATENE</w:t>
            </w:r>
          </w:p>
        </w:tc>
        <w:tc>
          <w:tcPr>
            <w:tcW w:w="1134" w:type="dxa"/>
            <w:vAlign w:val="center"/>
          </w:tcPr>
          <w:p w:rsidR="00E20CDD" w:rsidRPr="005949E3" w:rsidRDefault="00E20CDD" w:rsidP="00E40032">
            <w:pPr>
              <w:spacing w:line="360" w:lineRule="auto"/>
              <w:contextualSpacing/>
              <w:jc w:val="center"/>
              <w:rPr>
                <w:bCs/>
                <w:color w:val="auto"/>
                <w:sz w:val="18"/>
                <w:szCs w:val="18"/>
                <w:lang w:val="en-US"/>
              </w:rPr>
            </w:pPr>
            <w:r w:rsidRPr="005949E3">
              <w:rPr>
                <w:bCs/>
                <w:color w:val="auto"/>
                <w:sz w:val="18"/>
                <w:szCs w:val="18"/>
                <w:lang w:val="en-US"/>
              </w:rPr>
              <w:t>12 622</w:t>
            </w:r>
          </w:p>
        </w:tc>
        <w:tc>
          <w:tcPr>
            <w:tcW w:w="1134" w:type="dxa"/>
            <w:vAlign w:val="center"/>
          </w:tcPr>
          <w:p w:rsidR="00E20CDD" w:rsidRPr="005949E3" w:rsidRDefault="00E20CDD" w:rsidP="00E40032">
            <w:pPr>
              <w:spacing w:line="360" w:lineRule="auto"/>
              <w:contextualSpacing/>
              <w:jc w:val="center"/>
              <w:rPr>
                <w:bCs/>
                <w:color w:val="auto"/>
                <w:sz w:val="18"/>
                <w:szCs w:val="18"/>
                <w:lang w:val="en-US"/>
              </w:rPr>
            </w:pPr>
            <w:r w:rsidRPr="005949E3">
              <w:rPr>
                <w:bCs/>
                <w:color w:val="auto"/>
                <w:sz w:val="18"/>
                <w:szCs w:val="18"/>
                <w:lang w:val="en-US"/>
              </w:rPr>
              <w:t>16 673</w:t>
            </w:r>
          </w:p>
        </w:tc>
        <w:tc>
          <w:tcPr>
            <w:tcW w:w="1134" w:type="dxa"/>
            <w:vAlign w:val="center"/>
          </w:tcPr>
          <w:p w:rsidR="00E20CDD" w:rsidRPr="005949E3" w:rsidRDefault="00E20CDD" w:rsidP="00E40032">
            <w:pPr>
              <w:spacing w:line="360" w:lineRule="auto"/>
              <w:ind w:right="108"/>
              <w:contextualSpacing/>
              <w:jc w:val="right"/>
              <w:rPr>
                <w:color w:val="auto"/>
                <w:sz w:val="18"/>
                <w:szCs w:val="18"/>
                <w:lang w:val="en-US"/>
              </w:rPr>
            </w:pPr>
            <w:r w:rsidRPr="005949E3">
              <w:rPr>
                <w:color w:val="auto"/>
                <w:sz w:val="18"/>
                <w:szCs w:val="18"/>
                <w:lang w:val="en-US"/>
              </w:rPr>
              <w:t>12 867</w:t>
            </w:r>
          </w:p>
        </w:tc>
        <w:tc>
          <w:tcPr>
            <w:tcW w:w="1134" w:type="dxa"/>
            <w:vAlign w:val="center"/>
          </w:tcPr>
          <w:p w:rsidR="00E20CDD" w:rsidRPr="005949E3" w:rsidRDefault="00E20CDD" w:rsidP="00E40032">
            <w:pPr>
              <w:spacing w:line="360" w:lineRule="auto"/>
              <w:ind w:right="108"/>
              <w:contextualSpacing/>
              <w:jc w:val="right"/>
              <w:rPr>
                <w:color w:val="auto"/>
                <w:sz w:val="18"/>
                <w:szCs w:val="18"/>
                <w:lang w:val="en-US"/>
              </w:rPr>
            </w:pPr>
            <w:r w:rsidRPr="005949E3">
              <w:rPr>
                <w:color w:val="auto"/>
                <w:sz w:val="18"/>
                <w:szCs w:val="18"/>
                <w:lang w:val="en-US"/>
              </w:rPr>
              <w:t>12 941</w:t>
            </w:r>
          </w:p>
        </w:tc>
      </w:tr>
      <w:tr w:rsidR="00E20CDD" w:rsidRPr="005949E3" w:rsidTr="006A20EB">
        <w:trPr>
          <w:trHeight w:val="275"/>
        </w:trPr>
        <w:tc>
          <w:tcPr>
            <w:tcW w:w="2410" w:type="dxa"/>
            <w:vAlign w:val="center"/>
          </w:tcPr>
          <w:p w:rsidR="00E20CDD" w:rsidRPr="005949E3" w:rsidRDefault="00E20CDD" w:rsidP="00E40032">
            <w:pPr>
              <w:spacing w:line="360" w:lineRule="auto"/>
              <w:contextualSpacing/>
              <w:jc w:val="both"/>
              <w:rPr>
                <w:color w:val="auto"/>
                <w:sz w:val="18"/>
                <w:szCs w:val="18"/>
              </w:rPr>
            </w:pPr>
            <w:r w:rsidRPr="005949E3">
              <w:rPr>
                <w:color w:val="auto"/>
                <w:sz w:val="18"/>
                <w:szCs w:val="18"/>
              </w:rPr>
              <w:t>BUKI</w:t>
            </w:r>
          </w:p>
        </w:tc>
        <w:tc>
          <w:tcPr>
            <w:tcW w:w="1134" w:type="dxa"/>
            <w:vAlign w:val="center"/>
          </w:tcPr>
          <w:p w:rsidR="00E20CDD" w:rsidRPr="005949E3" w:rsidRDefault="00E20CDD" w:rsidP="00E40032">
            <w:pPr>
              <w:spacing w:line="360" w:lineRule="auto"/>
              <w:contextualSpacing/>
              <w:jc w:val="center"/>
              <w:rPr>
                <w:bCs/>
                <w:color w:val="auto"/>
                <w:sz w:val="18"/>
                <w:szCs w:val="18"/>
                <w:lang w:val="en-US"/>
              </w:rPr>
            </w:pPr>
            <w:r w:rsidRPr="005949E3">
              <w:rPr>
                <w:bCs/>
                <w:color w:val="auto"/>
                <w:sz w:val="18"/>
                <w:szCs w:val="18"/>
                <w:lang w:val="en-US"/>
              </w:rPr>
              <w:t>6 147</w:t>
            </w:r>
          </w:p>
        </w:tc>
        <w:tc>
          <w:tcPr>
            <w:tcW w:w="1134" w:type="dxa"/>
            <w:vAlign w:val="center"/>
          </w:tcPr>
          <w:p w:rsidR="00E20CDD" w:rsidRPr="005949E3" w:rsidRDefault="00E20CDD" w:rsidP="00E40032">
            <w:pPr>
              <w:spacing w:line="360" w:lineRule="auto"/>
              <w:contextualSpacing/>
              <w:jc w:val="center"/>
              <w:rPr>
                <w:bCs/>
                <w:color w:val="auto"/>
                <w:sz w:val="18"/>
                <w:szCs w:val="18"/>
                <w:lang w:val="en-US"/>
              </w:rPr>
            </w:pPr>
            <w:r w:rsidRPr="005949E3">
              <w:rPr>
                <w:bCs/>
                <w:color w:val="auto"/>
                <w:sz w:val="18"/>
                <w:szCs w:val="18"/>
                <w:lang w:val="en-US"/>
              </w:rPr>
              <w:t>6 180</w:t>
            </w:r>
          </w:p>
        </w:tc>
        <w:tc>
          <w:tcPr>
            <w:tcW w:w="1134" w:type="dxa"/>
            <w:vAlign w:val="center"/>
          </w:tcPr>
          <w:p w:rsidR="00E20CDD" w:rsidRPr="005949E3" w:rsidRDefault="00E20CDD" w:rsidP="00E40032">
            <w:pPr>
              <w:spacing w:line="360" w:lineRule="auto"/>
              <w:ind w:left="-304" w:right="175"/>
              <w:contextualSpacing/>
              <w:jc w:val="right"/>
              <w:rPr>
                <w:color w:val="auto"/>
                <w:sz w:val="18"/>
                <w:szCs w:val="18"/>
                <w:lang w:val="en-US"/>
              </w:rPr>
            </w:pPr>
            <w:r w:rsidRPr="005949E3">
              <w:rPr>
                <w:color w:val="auto"/>
                <w:sz w:val="18"/>
                <w:szCs w:val="18"/>
                <w:lang w:val="en-US"/>
              </w:rPr>
              <w:t>6 277</w:t>
            </w:r>
          </w:p>
        </w:tc>
        <w:tc>
          <w:tcPr>
            <w:tcW w:w="1134" w:type="dxa"/>
            <w:vAlign w:val="center"/>
          </w:tcPr>
          <w:p w:rsidR="00E20CDD" w:rsidRPr="005949E3" w:rsidRDefault="00E20CDD" w:rsidP="00E40032">
            <w:pPr>
              <w:spacing w:line="360" w:lineRule="auto"/>
              <w:ind w:left="-304" w:right="175"/>
              <w:contextualSpacing/>
              <w:jc w:val="right"/>
              <w:rPr>
                <w:color w:val="auto"/>
                <w:sz w:val="18"/>
                <w:szCs w:val="18"/>
                <w:lang w:val="en-US"/>
              </w:rPr>
            </w:pPr>
            <w:r w:rsidRPr="005949E3">
              <w:rPr>
                <w:color w:val="auto"/>
                <w:sz w:val="18"/>
                <w:szCs w:val="18"/>
                <w:lang w:val="en-US"/>
              </w:rPr>
              <w:t>6 317</w:t>
            </w:r>
          </w:p>
        </w:tc>
      </w:tr>
      <w:tr w:rsidR="00E20CDD" w:rsidRPr="005949E3" w:rsidTr="006A20EB">
        <w:trPr>
          <w:cantSplit/>
          <w:trHeight w:val="295"/>
        </w:trPr>
        <w:tc>
          <w:tcPr>
            <w:tcW w:w="2410" w:type="dxa"/>
            <w:vAlign w:val="center"/>
          </w:tcPr>
          <w:p w:rsidR="00E20CDD" w:rsidRPr="005949E3" w:rsidRDefault="00E20CDD" w:rsidP="00E40032">
            <w:pPr>
              <w:spacing w:line="360" w:lineRule="auto"/>
              <w:contextualSpacing/>
              <w:jc w:val="center"/>
              <w:rPr>
                <w:color w:val="auto"/>
                <w:sz w:val="18"/>
                <w:szCs w:val="18"/>
              </w:rPr>
            </w:pPr>
            <w:r w:rsidRPr="005949E3">
              <w:rPr>
                <w:color w:val="auto"/>
                <w:sz w:val="18"/>
                <w:szCs w:val="18"/>
              </w:rPr>
              <w:t>KEPULAUANSELAYAR</w:t>
            </w:r>
          </w:p>
        </w:tc>
        <w:tc>
          <w:tcPr>
            <w:tcW w:w="1134" w:type="dxa"/>
            <w:vAlign w:val="center"/>
          </w:tcPr>
          <w:p w:rsidR="00E20CDD" w:rsidRPr="005949E3" w:rsidRDefault="00E20CDD" w:rsidP="00E40032">
            <w:pPr>
              <w:spacing w:line="360" w:lineRule="auto"/>
              <w:ind w:left="-377" w:right="108"/>
              <w:contextualSpacing/>
              <w:jc w:val="right"/>
              <w:outlineLvl w:val="1"/>
              <w:rPr>
                <w:color w:val="auto"/>
                <w:sz w:val="18"/>
                <w:szCs w:val="18"/>
                <w:lang w:val="en-US"/>
              </w:rPr>
            </w:pPr>
            <w:r w:rsidRPr="005949E3">
              <w:rPr>
                <w:color w:val="auto"/>
                <w:sz w:val="18"/>
                <w:szCs w:val="18"/>
                <w:lang w:val="en-US"/>
              </w:rPr>
              <w:t>123 283</w:t>
            </w:r>
          </w:p>
        </w:tc>
        <w:tc>
          <w:tcPr>
            <w:tcW w:w="1134" w:type="dxa"/>
            <w:vAlign w:val="center"/>
          </w:tcPr>
          <w:p w:rsidR="00E20CDD" w:rsidRPr="005949E3" w:rsidRDefault="00E20CDD" w:rsidP="00E40032">
            <w:pPr>
              <w:spacing w:line="360" w:lineRule="auto"/>
              <w:ind w:left="-377" w:right="225"/>
              <w:contextualSpacing/>
              <w:jc w:val="right"/>
              <w:outlineLvl w:val="1"/>
              <w:rPr>
                <w:color w:val="auto"/>
                <w:sz w:val="18"/>
                <w:szCs w:val="18"/>
                <w:lang w:val="en-US"/>
              </w:rPr>
            </w:pPr>
            <w:r w:rsidRPr="005949E3">
              <w:rPr>
                <w:color w:val="auto"/>
                <w:sz w:val="18"/>
                <w:szCs w:val="18"/>
                <w:lang w:val="en-US"/>
              </w:rPr>
              <w:t>124 553</w:t>
            </w:r>
          </w:p>
        </w:tc>
        <w:tc>
          <w:tcPr>
            <w:tcW w:w="1134" w:type="dxa"/>
            <w:vAlign w:val="center"/>
          </w:tcPr>
          <w:p w:rsidR="00E20CDD" w:rsidRPr="005949E3" w:rsidRDefault="00E20CDD" w:rsidP="00E40032">
            <w:pPr>
              <w:spacing w:line="360" w:lineRule="auto"/>
              <w:ind w:left="-377" w:right="108"/>
              <w:contextualSpacing/>
              <w:jc w:val="right"/>
              <w:outlineLvl w:val="1"/>
              <w:rPr>
                <w:color w:val="auto"/>
                <w:sz w:val="18"/>
                <w:szCs w:val="18"/>
                <w:lang w:val="en-US"/>
              </w:rPr>
            </w:pPr>
            <w:r w:rsidRPr="005949E3">
              <w:rPr>
                <w:color w:val="auto"/>
                <w:sz w:val="18"/>
                <w:szCs w:val="18"/>
                <w:lang w:val="en-US"/>
              </w:rPr>
              <w:t>127 220</w:t>
            </w:r>
          </w:p>
        </w:tc>
        <w:tc>
          <w:tcPr>
            <w:tcW w:w="1134" w:type="dxa"/>
            <w:vAlign w:val="center"/>
          </w:tcPr>
          <w:p w:rsidR="00E20CDD" w:rsidRPr="005949E3" w:rsidRDefault="00E20CDD" w:rsidP="00E40032">
            <w:pPr>
              <w:spacing w:line="360" w:lineRule="auto"/>
              <w:ind w:left="-377" w:right="108"/>
              <w:contextualSpacing/>
              <w:jc w:val="right"/>
              <w:outlineLvl w:val="1"/>
              <w:rPr>
                <w:color w:val="auto"/>
                <w:sz w:val="18"/>
                <w:szCs w:val="18"/>
                <w:lang w:val="en-US"/>
              </w:rPr>
            </w:pPr>
            <w:r w:rsidRPr="005949E3">
              <w:rPr>
                <w:color w:val="auto"/>
                <w:sz w:val="18"/>
                <w:szCs w:val="18"/>
                <w:lang w:val="en-US"/>
              </w:rPr>
              <w:t>128 744</w:t>
            </w:r>
          </w:p>
        </w:tc>
      </w:tr>
    </w:tbl>
    <w:bookmarkEnd w:id="2"/>
    <w:p w:rsidR="002041B8" w:rsidRPr="00F6726D" w:rsidRDefault="00D90F08" w:rsidP="00E40032">
      <w:pPr>
        <w:tabs>
          <w:tab w:val="left" w:pos="8789"/>
        </w:tabs>
        <w:spacing w:line="360" w:lineRule="auto"/>
        <w:ind w:left="851"/>
        <w:contextualSpacing/>
        <w:rPr>
          <w:color w:val="auto"/>
          <w:sz w:val="18"/>
          <w:szCs w:val="18"/>
          <w:lang w:val="en-GB"/>
        </w:rPr>
      </w:pPr>
      <w:r w:rsidRPr="00F6726D">
        <w:rPr>
          <w:color w:val="auto"/>
          <w:sz w:val="18"/>
          <w:szCs w:val="18"/>
          <w:lang w:val="en-US"/>
        </w:rPr>
        <w:t xml:space="preserve">              </w:t>
      </w:r>
      <w:r w:rsidR="00E20CDD" w:rsidRPr="00F6726D">
        <w:rPr>
          <w:color w:val="auto"/>
          <w:sz w:val="18"/>
          <w:szCs w:val="18"/>
        </w:rPr>
        <w:t>Sumber</w:t>
      </w:r>
      <w:r w:rsidR="009E64F2" w:rsidRPr="00F6726D">
        <w:rPr>
          <w:color w:val="auto"/>
          <w:sz w:val="18"/>
          <w:szCs w:val="18"/>
          <w:lang w:val="en-US"/>
        </w:rPr>
        <w:t xml:space="preserve"> Data</w:t>
      </w:r>
      <w:r w:rsidR="00E20CDD" w:rsidRPr="00F6726D">
        <w:rPr>
          <w:color w:val="auto"/>
          <w:sz w:val="18"/>
          <w:szCs w:val="18"/>
        </w:rPr>
        <w:t xml:space="preserve">: </w:t>
      </w:r>
      <w:r w:rsidR="0092170F" w:rsidRPr="00F6726D">
        <w:rPr>
          <w:color w:val="auto"/>
          <w:sz w:val="18"/>
          <w:szCs w:val="18"/>
        </w:rPr>
        <w:t xml:space="preserve">Kepulauan Selayar </w:t>
      </w:r>
      <w:r w:rsidR="00E20CDD" w:rsidRPr="00F6726D">
        <w:rPr>
          <w:color w:val="auto"/>
          <w:sz w:val="18"/>
          <w:szCs w:val="18"/>
        </w:rPr>
        <w:t>Dalam Angka (BPS 201</w:t>
      </w:r>
      <w:r w:rsidR="00E20CDD" w:rsidRPr="00F6726D">
        <w:rPr>
          <w:color w:val="auto"/>
          <w:sz w:val="18"/>
          <w:szCs w:val="18"/>
          <w:lang w:val="en-US"/>
        </w:rPr>
        <w:t>5</w:t>
      </w:r>
      <w:r w:rsidR="00E20CDD" w:rsidRPr="00F6726D">
        <w:rPr>
          <w:color w:val="auto"/>
          <w:sz w:val="18"/>
          <w:szCs w:val="18"/>
        </w:rPr>
        <w:t>)</w:t>
      </w:r>
    </w:p>
    <w:p w:rsidR="004E28EA" w:rsidRDefault="004E28EA" w:rsidP="00E40032">
      <w:pPr>
        <w:spacing w:line="360" w:lineRule="auto"/>
        <w:ind w:left="1560" w:firstLine="708"/>
        <w:contextualSpacing/>
        <w:jc w:val="both"/>
        <w:rPr>
          <w:color w:val="auto"/>
          <w:sz w:val="24"/>
          <w:szCs w:val="24"/>
        </w:rPr>
      </w:pPr>
    </w:p>
    <w:p w:rsidR="00E20CDD" w:rsidRDefault="00E20CDD" w:rsidP="00E40032">
      <w:pPr>
        <w:spacing w:line="360" w:lineRule="auto"/>
        <w:ind w:left="709" w:firstLine="708"/>
        <w:contextualSpacing/>
        <w:jc w:val="both"/>
        <w:rPr>
          <w:color w:val="auto"/>
          <w:sz w:val="24"/>
          <w:szCs w:val="24"/>
          <w:lang w:val="en-US"/>
        </w:rPr>
      </w:pPr>
      <w:r w:rsidRPr="005949E3">
        <w:rPr>
          <w:color w:val="auto"/>
          <w:sz w:val="24"/>
          <w:szCs w:val="24"/>
        </w:rPr>
        <w:t xml:space="preserve">Kepadatan penduduk di </w:t>
      </w:r>
      <w:r w:rsidRPr="005949E3">
        <w:rPr>
          <w:color w:val="auto"/>
          <w:sz w:val="24"/>
          <w:szCs w:val="24"/>
          <w:lang w:val="en-US"/>
        </w:rPr>
        <w:t xml:space="preserve">Kabupaten </w:t>
      </w:r>
      <w:r w:rsidR="0092170F">
        <w:rPr>
          <w:color w:val="auto"/>
          <w:sz w:val="24"/>
          <w:szCs w:val="24"/>
          <w:lang w:val="en-US"/>
        </w:rPr>
        <w:t xml:space="preserve">Kepulauan Selayar </w:t>
      </w:r>
      <w:r w:rsidRPr="005949E3">
        <w:rPr>
          <w:color w:val="auto"/>
          <w:sz w:val="24"/>
          <w:szCs w:val="24"/>
        </w:rPr>
        <w:t>pada tahun 20</w:t>
      </w:r>
      <w:r w:rsidRPr="005949E3">
        <w:rPr>
          <w:color w:val="auto"/>
          <w:sz w:val="24"/>
          <w:szCs w:val="24"/>
          <w:lang w:val="en-US"/>
        </w:rPr>
        <w:t>13</w:t>
      </w:r>
      <w:r w:rsidRPr="005949E3">
        <w:rPr>
          <w:color w:val="auto"/>
          <w:sz w:val="24"/>
          <w:szCs w:val="24"/>
        </w:rPr>
        <w:t xml:space="preserve"> adalah </w:t>
      </w:r>
      <w:r w:rsidRPr="005949E3">
        <w:rPr>
          <w:color w:val="auto"/>
          <w:sz w:val="24"/>
          <w:szCs w:val="24"/>
          <w:lang w:val="en-US"/>
        </w:rPr>
        <w:t xml:space="preserve">94 </w:t>
      </w:r>
      <w:r w:rsidRPr="005949E3">
        <w:rPr>
          <w:color w:val="auto"/>
          <w:sz w:val="24"/>
          <w:szCs w:val="24"/>
        </w:rPr>
        <w:t xml:space="preserve">jiwa/km2. Angka kepadatan penduduk tersebut bervariasi pada setiap </w:t>
      </w:r>
      <w:r w:rsidRPr="005949E3">
        <w:rPr>
          <w:color w:val="auto"/>
          <w:sz w:val="24"/>
          <w:szCs w:val="24"/>
          <w:lang w:val="en-US"/>
        </w:rPr>
        <w:t>kecamatan</w:t>
      </w:r>
      <w:r w:rsidRPr="005949E3">
        <w:rPr>
          <w:color w:val="auto"/>
          <w:sz w:val="24"/>
          <w:szCs w:val="24"/>
        </w:rPr>
        <w:t xml:space="preserve">. Kepadatan penduduk di </w:t>
      </w:r>
      <w:r w:rsidRPr="005949E3">
        <w:rPr>
          <w:color w:val="auto"/>
          <w:sz w:val="24"/>
          <w:szCs w:val="24"/>
          <w:lang w:val="en-US"/>
        </w:rPr>
        <w:t xml:space="preserve">Kabupaten </w:t>
      </w:r>
      <w:r w:rsidR="0092170F">
        <w:rPr>
          <w:color w:val="auto"/>
          <w:sz w:val="24"/>
          <w:szCs w:val="24"/>
          <w:lang w:val="en-US"/>
        </w:rPr>
        <w:t xml:space="preserve">Kepulauan Selayar </w:t>
      </w:r>
      <w:r w:rsidRPr="005949E3">
        <w:rPr>
          <w:color w:val="auto"/>
          <w:sz w:val="24"/>
          <w:szCs w:val="24"/>
        </w:rPr>
        <w:t xml:space="preserve">masih belum merata. </w:t>
      </w:r>
      <w:r w:rsidRPr="005949E3">
        <w:rPr>
          <w:color w:val="auto"/>
          <w:sz w:val="24"/>
          <w:szCs w:val="24"/>
          <w:lang w:val="en-US"/>
        </w:rPr>
        <w:t xml:space="preserve"> Kecamatan Benteng </w:t>
      </w:r>
      <w:r w:rsidRPr="005949E3">
        <w:rPr>
          <w:color w:val="auto"/>
          <w:sz w:val="24"/>
          <w:szCs w:val="24"/>
        </w:rPr>
        <w:t xml:space="preserve">yang memiliki luas wilayah sebesar </w:t>
      </w:r>
      <w:r w:rsidRPr="005949E3">
        <w:rPr>
          <w:color w:val="auto"/>
          <w:sz w:val="24"/>
          <w:szCs w:val="24"/>
          <w:lang w:val="en-US"/>
        </w:rPr>
        <w:t>24</w:t>
      </w:r>
      <w:r w:rsidRPr="005949E3">
        <w:rPr>
          <w:color w:val="auto"/>
          <w:sz w:val="24"/>
          <w:szCs w:val="24"/>
        </w:rPr>
        <w:t>,</w:t>
      </w:r>
      <w:r w:rsidRPr="005949E3">
        <w:rPr>
          <w:color w:val="auto"/>
          <w:sz w:val="24"/>
          <w:szCs w:val="24"/>
          <w:lang w:val="en-US"/>
        </w:rPr>
        <w:t>63</w:t>
      </w:r>
      <w:r w:rsidRPr="005949E3">
        <w:rPr>
          <w:color w:val="auto"/>
          <w:sz w:val="24"/>
          <w:szCs w:val="24"/>
        </w:rPr>
        <w:t xml:space="preserve"> km2 dihuni oleh </w:t>
      </w:r>
      <w:r w:rsidRPr="005949E3">
        <w:rPr>
          <w:color w:val="auto"/>
          <w:sz w:val="24"/>
          <w:szCs w:val="24"/>
          <w:lang w:val="en-US"/>
        </w:rPr>
        <w:t>23.206</w:t>
      </w:r>
      <w:r w:rsidRPr="005949E3">
        <w:rPr>
          <w:color w:val="auto"/>
          <w:sz w:val="24"/>
          <w:szCs w:val="24"/>
        </w:rPr>
        <w:t xml:space="preserve"> jiwa penduduk. Hal tersebut mengakibatkan kepadatan penduduk di </w:t>
      </w:r>
      <w:r w:rsidRPr="005949E3">
        <w:rPr>
          <w:color w:val="auto"/>
          <w:sz w:val="24"/>
          <w:szCs w:val="24"/>
          <w:lang w:val="en-US"/>
        </w:rPr>
        <w:t xml:space="preserve">Kecamatan Benteng </w:t>
      </w:r>
      <w:r w:rsidRPr="005949E3">
        <w:rPr>
          <w:color w:val="auto"/>
          <w:sz w:val="24"/>
          <w:szCs w:val="24"/>
        </w:rPr>
        <w:t xml:space="preserve">berada jauh lebih tinggi dibandingkan dengan kepadatan penduduk di </w:t>
      </w:r>
      <w:r w:rsidRPr="005949E3">
        <w:rPr>
          <w:color w:val="auto"/>
          <w:sz w:val="24"/>
          <w:szCs w:val="24"/>
          <w:lang w:val="en-US"/>
        </w:rPr>
        <w:t xml:space="preserve">Kabupaten </w:t>
      </w:r>
      <w:r w:rsidR="0092170F">
        <w:rPr>
          <w:color w:val="auto"/>
          <w:sz w:val="24"/>
          <w:szCs w:val="24"/>
          <w:lang w:val="en-US"/>
        </w:rPr>
        <w:t xml:space="preserve">Kepulauan Selayar </w:t>
      </w:r>
      <w:r w:rsidRPr="005949E3">
        <w:rPr>
          <w:color w:val="auto"/>
          <w:sz w:val="24"/>
          <w:szCs w:val="24"/>
        </w:rPr>
        <w:t xml:space="preserve">. Kepadatan penduduk di </w:t>
      </w:r>
      <w:r w:rsidRPr="005949E3">
        <w:rPr>
          <w:color w:val="auto"/>
          <w:sz w:val="24"/>
          <w:szCs w:val="24"/>
          <w:lang w:val="en-US"/>
        </w:rPr>
        <w:t xml:space="preserve">Kecamatan Benteng </w:t>
      </w:r>
      <w:r w:rsidRPr="005949E3">
        <w:rPr>
          <w:color w:val="auto"/>
          <w:sz w:val="24"/>
          <w:szCs w:val="24"/>
        </w:rPr>
        <w:t>pada tahun 20</w:t>
      </w:r>
      <w:r w:rsidRPr="005949E3">
        <w:rPr>
          <w:color w:val="auto"/>
          <w:sz w:val="24"/>
          <w:szCs w:val="24"/>
          <w:lang w:val="en-US"/>
        </w:rPr>
        <w:t>13</w:t>
      </w:r>
      <w:r w:rsidRPr="005949E3">
        <w:rPr>
          <w:color w:val="auto"/>
          <w:sz w:val="24"/>
          <w:szCs w:val="24"/>
        </w:rPr>
        <w:t xml:space="preserve"> mencapai </w:t>
      </w:r>
      <w:r w:rsidRPr="005949E3">
        <w:rPr>
          <w:color w:val="auto"/>
          <w:sz w:val="24"/>
          <w:szCs w:val="24"/>
          <w:lang w:val="en-US"/>
        </w:rPr>
        <w:t xml:space="preserve">942 </w:t>
      </w:r>
      <w:r w:rsidRPr="005949E3">
        <w:rPr>
          <w:color w:val="auto"/>
          <w:sz w:val="24"/>
          <w:szCs w:val="24"/>
        </w:rPr>
        <w:t xml:space="preserve">jiwa/km2. Adapun daerah yang memiliki kepadatan penduduk </w:t>
      </w:r>
      <w:r w:rsidRPr="005949E3">
        <w:rPr>
          <w:color w:val="auto"/>
          <w:sz w:val="24"/>
          <w:szCs w:val="24"/>
          <w:lang w:val="en-US"/>
        </w:rPr>
        <w:t xml:space="preserve">paling </w:t>
      </w:r>
      <w:r w:rsidRPr="005949E3">
        <w:rPr>
          <w:color w:val="auto"/>
          <w:sz w:val="24"/>
          <w:szCs w:val="24"/>
        </w:rPr>
        <w:t xml:space="preserve">rendah adalah </w:t>
      </w:r>
      <w:r w:rsidRPr="005949E3">
        <w:rPr>
          <w:color w:val="auto"/>
          <w:sz w:val="24"/>
          <w:szCs w:val="24"/>
          <w:lang w:val="en-US"/>
        </w:rPr>
        <w:t xml:space="preserve">Kecamatan Pasimarannu </w:t>
      </w:r>
      <w:r w:rsidRPr="005949E3">
        <w:rPr>
          <w:color w:val="auto"/>
          <w:sz w:val="24"/>
          <w:szCs w:val="24"/>
        </w:rPr>
        <w:t xml:space="preserve">yaitu </w:t>
      </w:r>
      <w:r w:rsidRPr="005949E3">
        <w:rPr>
          <w:color w:val="auto"/>
          <w:sz w:val="24"/>
          <w:szCs w:val="24"/>
          <w:lang w:val="en-US"/>
        </w:rPr>
        <w:t xml:space="preserve">47 </w:t>
      </w:r>
      <w:r w:rsidRPr="005949E3">
        <w:rPr>
          <w:color w:val="auto"/>
          <w:sz w:val="24"/>
          <w:szCs w:val="24"/>
        </w:rPr>
        <w:t>jiwa/km2. Lebih jelasnya da</w:t>
      </w:r>
      <w:r w:rsidR="003443FF" w:rsidRPr="005949E3">
        <w:rPr>
          <w:color w:val="auto"/>
          <w:sz w:val="24"/>
          <w:szCs w:val="24"/>
        </w:rPr>
        <w:t>pat dilihat pada tabel 2.7</w:t>
      </w:r>
      <w:r w:rsidRPr="005949E3">
        <w:rPr>
          <w:color w:val="auto"/>
          <w:sz w:val="24"/>
          <w:szCs w:val="24"/>
        </w:rPr>
        <w:t xml:space="preserve"> berikut ini:</w:t>
      </w:r>
    </w:p>
    <w:p w:rsidR="00FD6292" w:rsidRDefault="00FD6292">
      <w:pPr>
        <w:rPr>
          <w:color w:val="auto"/>
          <w:sz w:val="24"/>
          <w:szCs w:val="24"/>
          <w:lang w:val="en-US"/>
        </w:rPr>
      </w:pPr>
      <w:r>
        <w:rPr>
          <w:color w:val="auto"/>
          <w:sz w:val="24"/>
          <w:szCs w:val="24"/>
          <w:lang w:val="en-US"/>
        </w:rPr>
        <w:br w:type="page"/>
      </w:r>
    </w:p>
    <w:p w:rsidR="00E20CDD" w:rsidRPr="005949E3" w:rsidRDefault="00E20CDD" w:rsidP="00E40032">
      <w:pPr>
        <w:spacing w:line="360" w:lineRule="auto"/>
        <w:ind w:left="840" w:firstLine="720"/>
        <w:contextualSpacing/>
        <w:jc w:val="center"/>
        <w:rPr>
          <w:color w:val="auto"/>
          <w:sz w:val="18"/>
          <w:szCs w:val="18"/>
        </w:rPr>
      </w:pPr>
      <w:r w:rsidRPr="005949E3">
        <w:rPr>
          <w:color w:val="auto"/>
          <w:sz w:val="18"/>
          <w:szCs w:val="18"/>
          <w:lang w:val="en-US"/>
        </w:rPr>
        <w:lastRenderedPageBreak/>
        <w:t>Tabel</w:t>
      </w:r>
      <w:r w:rsidR="00B07FD6" w:rsidRPr="005949E3">
        <w:rPr>
          <w:color w:val="auto"/>
          <w:sz w:val="18"/>
          <w:szCs w:val="18"/>
        </w:rPr>
        <w:t xml:space="preserve"> 2.</w:t>
      </w:r>
      <w:r w:rsidR="003443FF" w:rsidRPr="005949E3">
        <w:rPr>
          <w:color w:val="auto"/>
          <w:sz w:val="18"/>
          <w:szCs w:val="18"/>
        </w:rPr>
        <w:t>7</w:t>
      </w:r>
    </w:p>
    <w:p w:rsidR="00E20CDD" w:rsidRPr="005949E3" w:rsidRDefault="00E20CDD" w:rsidP="00E40032">
      <w:pPr>
        <w:spacing w:line="360" w:lineRule="auto"/>
        <w:ind w:left="1560"/>
        <w:contextualSpacing/>
        <w:jc w:val="center"/>
        <w:rPr>
          <w:color w:val="auto"/>
          <w:sz w:val="18"/>
          <w:szCs w:val="18"/>
          <w:lang w:val="en-US"/>
        </w:rPr>
      </w:pPr>
      <w:r w:rsidRPr="005949E3">
        <w:rPr>
          <w:color w:val="auto"/>
          <w:sz w:val="18"/>
          <w:szCs w:val="18"/>
        </w:rPr>
        <w:t xml:space="preserve">Rata-Rata Penduduk Per Desa, Kepadatan dan Rata-Rata Anggota Rumah Tangga Di Kabupaten </w:t>
      </w:r>
      <w:r w:rsidR="0092170F">
        <w:rPr>
          <w:color w:val="auto"/>
          <w:sz w:val="18"/>
          <w:szCs w:val="18"/>
        </w:rPr>
        <w:t xml:space="preserve">Kepulauan Selayar </w:t>
      </w:r>
      <w:r w:rsidRPr="005949E3">
        <w:rPr>
          <w:color w:val="auto"/>
          <w:sz w:val="18"/>
          <w:szCs w:val="18"/>
          <w:lang w:val="en-US"/>
        </w:rPr>
        <w:t>5 Tahun Terakhir</w:t>
      </w:r>
    </w:p>
    <w:tbl>
      <w:tblPr>
        <w:tblW w:w="8789" w:type="dxa"/>
        <w:tblInd w:w="104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56" w:type="dxa"/>
          <w:right w:w="56" w:type="dxa"/>
        </w:tblCellMar>
        <w:tblLook w:val="0000"/>
      </w:tblPr>
      <w:tblGrid>
        <w:gridCol w:w="1701"/>
        <w:gridCol w:w="1134"/>
        <w:gridCol w:w="708"/>
        <w:gridCol w:w="993"/>
        <w:gridCol w:w="1134"/>
        <w:gridCol w:w="992"/>
        <w:gridCol w:w="1134"/>
        <w:gridCol w:w="993"/>
      </w:tblGrid>
      <w:tr w:rsidR="00E20CDD" w:rsidRPr="005949E3" w:rsidTr="00D6750B">
        <w:trPr>
          <w:cantSplit/>
          <w:trHeight w:val="368"/>
          <w:tblHeader/>
        </w:trPr>
        <w:tc>
          <w:tcPr>
            <w:tcW w:w="1701" w:type="dxa"/>
            <w:vMerge w:val="restart"/>
            <w:shd w:val="clear" w:color="auto" w:fill="auto"/>
            <w:vAlign w:val="center"/>
          </w:tcPr>
          <w:p w:rsidR="00E20CDD" w:rsidRPr="005949E3" w:rsidRDefault="00E20CDD" w:rsidP="00E40032">
            <w:pPr>
              <w:pStyle w:val="Heading1"/>
              <w:numPr>
                <w:ilvl w:val="0"/>
                <w:numId w:val="0"/>
              </w:numPr>
              <w:spacing w:before="0" w:after="0" w:line="360" w:lineRule="auto"/>
              <w:ind w:left="432" w:hanging="432"/>
              <w:contextualSpacing/>
              <w:jc w:val="center"/>
              <w:rPr>
                <w:rFonts w:ascii="Times New Roman" w:hAnsi="Times New Roman"/>
                <w:color w:val="auto"/>
                <w:sz w:val="18"/>
                <w:szCs w:val="18"/>
              </w:rPr>
            </w:pPr>
            <w:r w:rsidRPr="005949E3">
              <w:rPr>
                <w:rFonts w:ascii="Times New Roman" w:hAnsi="Times New Roman"/>
                <w:color w:val="auto"/>
                <w:sz w:val="18"/>
                <w:szCs w:val="18"/>
              </w:rPr>
              <w:t>Kecamatan</w:t>
            </w:r>
          </w:p>
          <w:p w:rsidR="00E20CDD" w:rsidRPr="005949E3" w:rsidRDefault="00E20CDD" w:rsidP="00E40032">
            <w:pPr>
              <w:pStyle w:val="Heading4"/>
              <w:spacing w:before="0" w:after="0" w:line="360" w:lineRule="auto"/>
              <w:ind w:left="-57"/>
              <w:contextualSpacing/>
              <w:rPr>
                <w:smallCaps/>
                <w:sz w:val="18"/>
                <w:szCs w:val="18"/>
              </w:rPr>
            </w:pPr>
          </w:p>
        </w:tc>
        <w:tc>
          <w:tcPr>
            <w:tcW w:w="1134" w:type="dxa"/>
            <w:vMerge w:val="restart"/>
            <w:shd w:val="clear" w:color="auto" w:fill="auto"/>
            <w:vAlign w:val="center"/>
          </w:tcPr>
          <w:p w:rsidR="00E20CDD" w:rsidRPr="005949E3" w:rsidRDefault="00E20CDD" w:rsidP="00E40032">
            <w:pPr>
              <w:pStyle w:val="Heading1"/>
              <w:numPr>
                <w:ilvl w:val="0"/>
                <w:numId w:val="0"/>
              </w:numPr>
              <w:spacing w:before="0" w:after="0" w:line="360" w:lineRule="auto"/>
              <w:ind w:left="86"/>
              <w:contextualSpacing/>
              <w:jc w:val="center"/>
              <w:rPr>
                <w:rFonts w:ascii="Times New Roman" w:hAnsi="Times New Roman"/>
                <w:color w:val="auto"/>
                <w:sz w:val="18"/>
                <w:szCs w:val="18"/>
              </w:rPr>
            </w:pPr>
            <w:r w:rsidRPr="005949E3">
              <w:rPr>
                <w:rFonts w:ascii="Times New Roman" w:hAnsi="Times New Roman"/>
                <w:color w:val="auto"/>
                <w:sz w:val="18"/>
                <w:szCs w:val="18"/>
              </w:rPr>
              <w:t>Luas Area (Km2)</w:t>
            </w:r>
          </w:p>
        </w:tc>
        <w:tc>
          <w:tcPr>
            <w:tcW w:w="2835" w:type="dxa"/>
            <w:gridSpan w:val="3"/>
            <w:shd w:val="clear" w:color="auto" w:fill="auto"/>
            <w:vAlign w:val="center"/>
          </w:tcPr>
          <w:p w:rsidR="00E20CDD" w:rsidRPr="005949E3" w:rsidRDefault="00E20CDD" w:rsidP="00E40032">
            <w:pPr>
              <w:spacing w:line="360" w:lineRule="auto"/>
              <w:ind w:left="-57"/>
              <w:contextualSpacing/>
              <w:jc w:val="center"/>
              <w:rPr>
                <w:b/>
                <w:smallCaps/>
                <w:color w:val="auto"/>
                <w:sz w:val="18"/>
                <w:szCs w:val="18"/>
              </w:rPr>
            </w:pPr>
            <w:r w:rsidRPr="005949E3">
              <w:rPr>
                <w:b/>
                <w:smallCaps/>
                <w:color w:val="auto"/>
                <w:sz w:val="18"/>
                <w:szCs w:val="18"/>
              </w:rPr>
              <w:t>BANYAKNYA</w:t>
            </w:r>
          </w:p>
        </w:tc>
        <w:tc>
          <w:tcPr>
            <w:tcW w:w="3119" w:type="dxa"/>
            <w:gridSpan w:val="3"/>
            <w:shd w:val="clear" w:color="auto" w:fill="auto"/>
            <w:vAlign w:val="center"/>
          </w:tcPr>
          <w:p w:rsidR="00E20CDD" w:rsidRPr="005949E3" w:rsidRDefault="00E20CDD" w:rsidP="00E40032">
            <w:pPr>
              <w:spacing w:line="360" w:lineRule="auto"/>
              <w:ind w:left="-57"/>
              <w:contextualSpacing/>
              <w:jc w:val="center"/>
              <w:rPr>
                <w:b/>
                <w:smallCaps/>
                <w:color w:val="auto"/>
                <w:sz w:val="18"/>
                <w:szCs w:val="18"/>
              </w:rPr>
            </w:pPr>
            <w:r w:rsidRPr="005949E3">
              <w:rPr>
                <w:b/>
                <w:smallCaps/>
                <w:color w:val="auto"/>
                <w:sz w:val="18"/>
                <w:szCs w:val="18"/>
              </w:rPr>
              <w:t>RATA-RATA</w:t>
            </w:r>
          </w:p>
        </w:tc>
      </w:tr>
      <w:tr w:rsidR="006A20EB" w:rsidRPr="005949E3" w:rsidTr="00D6750B">
        <w:trPr>
          <w:cantSplit/>
          <w:trHeight w:val="642"/>
          <w:tblHeader/>
        </w:trPr>
        <w:tc>
          <w:tcPr>
            <w:tcW w:w="1701" w:type="dxa"/>
            <w:vMerge/>
            <w:shd w:val="clear" w:color="auto" w:fill="auto"/>
            <w:vAlign w:val="center"/>
          </w:tcPr>
          <w:p w:rsidR="00E20CDD" w:rsidRPr="005949E3" w:rsidRDefault="00E20CDD" w:rsidP="00E40032">
            <w:pPr>
              <w:spacing w:line="360" w:lineRule="auto"/>
              <w:ind w:left="-57"/>
              <w:contextualSpacing/>
              <w:jc w:val="center"/>
              <w:rPr>
                <w:b/>
                <w:smallCaps/>
                <w:color w:val="auto"/>
                <w:sz w:val="18"/>
                <w:szCs w:val="18"/>
              </w:rPr>
            </w:pPr>
          </w:p>
        </w:tc>
        <w:tc>
          <w:tcPr>
            <w:tcW w:w="1134" w:type="dxa"/>
            <w:vMerge/>
            <w:shd w:val="clear" w:color="auto" w:fill="auto"/>
            <w:vAlign w:val="center"/>
          </w:tcPr>
          <w:p w:rsidR="00E20CDD" w:rsidRPr="005949E3" w:rsidRDefault="00E20CDD" w:rsidP="00E40032">
            <w:pPr>
              <w:spacing w:line="360" w:lineRule="auto"/>
              <w:ind w:left="-57"/>
              <w:contextualSpacing/>
              <w:jc w:val="center"/>
              <w:rPr>
                <w:b/>
                <w:smallCaps/>
                <w:color w:val="auto"/>
                <w:sz w:val="18"/>
                <w:szCs w:val="18"/>
              </w:rPr>
            </w:pPr>
          </w:p>
        </w:tc>
        <w:tc>
          <w:tcPr>
            <w:tcW w:w="708" w:type="dxa"/>
            <w:shd w:val="clear" w:color="auto" w:fill="auto"/>
            <w:vAlign w:val="center"/>
          </w:tcPr>
          <w:p w:rsidR="00E20CDD" w:rsidRPr="005949E3" w:rsidRDefault="00E20CDD" w:rsidP="00E40032">
            <w:pPr>
              <w:pStyle w:val="Heading1"/>
              <w:numPr>
                <w:ilvl w:val="0"/>
                <w:numId w:val="0"/>
              </w:numPr>
              <w:spacing w:before="0" w:after="0" w:line="360" w:lineRule="auto"/>
              <w:contextualSpacing/>
              <w:jc w:val="center"/>
              <w:rPr>
                <w:rFonts w:ascii="Times New Roman" w:hAnsi="Times New Roman"/>
                <w:color w:val="auto"/>
                <w:sz w:val="18"/>
                <w:szCs w:val="18"/>
              </w:rPr>
            </w:pPr>
            <w:r w:rsidRPr="005949E3">
              <w:rPr>
                <w:rFonts w:ascii="Times New Roman" w:hAnsi="Times New Roman"/>
                <w:color w:val="auto"/>
                <w:sz w:val="18"/>
                <w:szCs w:val="18"/>
              </w:rPr>
              <w:t>Desa</w:t>
            </w:r>
          </w:p>
          <w:p w:rsidR="00E20CDD" w:rsidRPr="005949E3" w:rsidRDefault="00E20CDD" w:rsidP="00E40032">
            <w:pPr>
              <w:spacing w:line="360" w:lineRule="auto"/>
              <w:ind w:left="-57"/>
              <w:contextualSpacing/>
              <w:jc w:val="center"/>
              <w:rPr>
                <w:b/>
                <w:smallCaps/>
                <w:color w:val="auto"/>
                <w:sz w:val="18"/>
                <w:szCs w:val="18"/>
              </w:rPr>
            </w:pPr>
          </w:p>
        </w:tc>
        <w:tc>
          <w:tcPr>
            <w:tcW w:w="993" w:type="dxa"/>
            <w:shd w:val="clear" w:color="auto" w:fill="auto"/>
            <w:vAlign w:val="center"/>
          </w:tcPr>
          <w:p w:rsidR="00E20CDD" w:rsidRPr="005949E3" w:rsidRDefault="00E20CDD" w:rsidP="00E40032">
            <w:pPr>
              <w:pStyle w:val="Heading1"/>
              <w:numPr>
                <w:ilvl w:val="0"/>
                <w:numId w:val="0"/>
              </w:numPr>
              <w:spacing w:before="0" w:after="0" w:line="360" w:lineRule="auto"/>
              <w:contextualSpacing/>
              <w:jc w:val="center"/>
              <w:rPr>
                <w:rFonts w:ascii="Times New Roman" w:hAnsi="Times New Roman"/>
                <w:color w:val="auto"/>
                <w:sz w:val="18"/>
                <w:szCs w:val="18"/>
                <w:lang w:val="en-US"/>
              </w:rPr>
            </w:pPr>
            <w:r w:rsidRPr="005949E3">
              <w:rPr>
                <w:rFonts w:ascii="Times New Roman" w:hAnsi="Times New Roman"/>
                <w:color w:val="auto"/>
                <w:sz w:val="18"/>
                <w:szCs w:val="18"/>
              </w:rPr>
              <w:t>Rumah</w:t>
            </w:r>
          </w:p>
          <w:p w:rsidR="00E20CDD" w:rsidRPr="005949E3" w:rsidRDefault="00E20CDD" w:rsidP="00E40032">
            <w:pPr>
              <w:pStyle w:val="Heading1"/>
              <w:numPr>
                <w:ilvl w:val="0"/>
                <w:numId w:val="0"/>
              </w:numPr>
              <w:spacing w:before="0" w:after="0" w:line="360" w:lineRule="auto"/>
              <w:contextualSpacing/>
              <w:jc w:val="center"/>
              <w:rPr>
                <w:rFonts w:ascii="Times New Roman" w:hAnsi="Times New Roman"/>
                <w:color w:val="auto"/>
                <w:sz w:val="18"/>
                <w:szCs w:val="18"/>
              </w:rPr>
            </w:pPr>
            <w:r w:rsidRPr="005949E3">
              <w:rPr>
                <w:rFonts w:ascii="Times New Roman" w:hAnsi="Times New Roman"/>
                <w:color w:val="auto"/>
                <w:sz w:val="18"/>
                <w:szCs w:val="18"/>
                <w:lang w:val="en-US"/>
              </w:rPr>
              <w:t>Tangga</w:t>
            </w:r>
          </w:p>
          <w:p w:rsidR="00E20CDD" w:rsidRPr="005949E3" w:rsidRDefault="00E20CDD" w:rsidP="00E40032">
            <w:pPr>
              <w:spacing w:line="360" w:lineRule="auto"/>
              <w:ind w:left="-57"/>
              <w:contextualSpacing/>
              <w:jc w:val="center"/>
              <w:rPr>
                <w:b/>
                <w:smallCaps/>
                <w:color w:val="auto"/>
                <w:sz w:val="18"/>
                <w:szCs w:val="18"/>
              </w:rPr>
            </w:pPr>
          </w:p>
        </w:tc>
        <w:tc>
          <w:tcPr>
            <w:tcW w:w="1134" w:type="dxa"/>
            <w:shd w:val="clear" w:color="auto" w:fill="auto"/>
            <w:vAlign w:val="center"/>
          </w:tcPr>
          <w:p w:rsidR="00E20CDD" w:rsidRPr="005949E3" w:rsidRDefault="00E20CDD" w:rsidP="00E40032">
            <w:pPr>
              <w:pStyle w:val="Heading1"/>
              <w:numPr>
                <w:ilvl w:val="0"/>
                <w:numId w:val="0"/>
              </w:numPr>
              <w:spacing w:before="0" w:after="0" w:line="360" w:lineRule="auto"/>
              <w:ind w:left="86"/>
              <w:contextualSpacing/>
              <w:jc w:val="center"/>
              <w:rPr>
                <w:rFonts w:ascii="Times New Roman" w:hAnsi="Times New Roman"/>
                <w:color w:val="auto"/>
                <w:sz w:val="18"/>
                <w:szCs w:val="18"/>
              </w:rPr>
            </w:pPr>
            <w:r w:rsidRPr="005949E3">
              <w:rPr>
                <w:rFonts w:ascii="Times New Roman" w:hAnsi="Times New Roman"/>
                <w:color w:val="auto"/>
                <w:sz w:val="18"/>
                <w:szCs w:val="18"/>
              </w:rPr>
              <w:t>Penduduk</w:t>
            </w:r>
          </w:p>
        </w:tc>
        <w:tc>
          <w:tcPr>
            <w:tcW w:w="992" w:type="dxa"/>
            <w:shd w:val="clear" w:color="auto" w:fill="auto"/>
            <w:vAlign w:val="center"/>
          </w:tcPr>
          <w:p w:rsidR="00E20CDD" w:rsidRPr="005949E3" w:rsidRDefault="00E20CDD" w:rsidP="00E40032">
            <w:pPr>
              <w:pStyle w:val="Heading1"/>
              <w:numPr>
                <w:ilvl w:val="0"/>
                <w:numId w:val="0"/>
              </w:numPr>
              <w:spacing w:before="0" w:after="0" w:line="360" w:lineRule="auto"/>
              <w:contextualSpacing/>
              <w:jc w:val="center"/>
              <w:rPr>
                <w:rFonts w:ascii="Times New Roman" w:hAnsi="Times New Roman"/>
                <w:color w:val="auto"/>
                <w:sz w:val="18"/>
                <w:szCs w:val="18"/>
              </w:rPr>
            </w:pPr>
            <w:r w:rsidRPr="005949E3">
              <w:rPr>
                <w:rFonts w:ascii="Times New Roman" w:hAnsi="Times New Roman"/>
                <w:color w:val="auto"/>
                <w:sz w:val="18"/>
                <w:szCs w:val="18"/>
              </w:rPr>
              <w:t>Penddk Per Desa</w:t>
            </w:r>
          </w:p>
        </w:tc>
        <w:tc>
          <w:tcPr>
            <w:tcW w:w="1134" w:type="dxa"/>
            <w:shd w:val="clear" w:color="auto" w:fill="auto"/>
            <w:vAlign w:val="center"/>
          </w:tcPr>
          <w:p w:rsidR="00E20CDD" w:rsidRPr="005949E3" w:rsidRDefault="00E20CDD" w:rsidP="00E40032">
            <w:pPr>
              <w:pStyle w:val="Heading1"/>
              <w:numPr>
                <w:ilvl w:val="0"/>
                <w:numId w:val="0"/>
              </w:numPr>
              <w:spacing w:before="0" w:after="0" w:line="360" w:lineRule="auto"/>
              <w:contextualSpacing/>
              <w:jc w:val="center"/>
              <w:rPr>
                <w:rFonts w:ascii="Times New Roman" w:hAnsi="Times New Roman"/>
                <w:color w:val="auto"/>
                <w:sz w:val="18"/>
                <w:szCs w:val="18"/>
              </w:rPr>
            </w:pPr>
            <w:r w:rsidRPr="005949E3">
              <w:rPr>
                <w:rFonts w:ascii="Times New Roman" w:hAnsi="Times New Roman"/>
                <w:color w:val="auto"/>
                <w:sz w:val="18"/>
                <w:szCs w:val="18"/>
              </w:rPr>
              <w:t xml:space="preserve">Kepadatan </w:t>
            </w:r>
            <w:r w:rsidRPr="005949E3">
              <w:rPr>
                <w:rFonts w:ascii="Times New Roman" w:hAnsi="Times New Roman"/>
                <w:color w:val="auto"/>
                <w:sz w:val="18"/>
                <w:szCs w:val="18"/>
                <w:lang w:val="en-US"/>
              </w:rPr>
              <w:t xml:space="preserve">Pddk </w:t>
            </w:r>
            <w:r w:rsidRPr="005949E3">
              <w:rPr>
                <w:rFonts w:ascii="Times New Roman" w:hAnsi="Times New Roman"/>
                <w:color w:val="auto"/>
                <w:sz w:val="18"/>
                <w:szCs w:val="18"/>
              </w:rPr>
              <w:t>per Km2</w:t>
            </w:r>
          </w:p>
        </w:tc>
        <w:tc>
          <w:tcPr>
            <w:tcW w:w="993" w:type="dxa"/>
            <w:shd w:val="clear" w:color="auto" w:fill="auto"/>
            <w:vAlign w:val="center"/>
          </w:tcPr>
          <w:p w:rsidR="00E20CDD" w:rsidRPr="005949E3" w:rsidRDefault="00E20CDD" w:rsidP="00E40032">
            <w:pPr>
              <w:pStyle w:val="Heading1"/>
              <w:numPr>
                <w:ilvl w:val="0"/>
                <w:numId w:val="0"/>
              </w:numPr>
              <w:spacing w:before="0" w:after="0" w:line="360" w:lineRule="auto"/>
              <w:ind w:left="86"/>
              <w:contextualSpacing/>
              <w:jc w:val="center"/>
              <w:rPr>
                <w:rFonts w:ascii="Times New Roman" w:hAnsi="Times New Roman"/>
                <w:color w:val="auto"/>
                <w:sz w:val="18"/>
                <w:szCs w:val="18"/>
              </w:rPr>
            </w:pPr>
            <w:r w:rsidRPr="005949E3">
              <w:rPr>
                <w:rFonts w:ascii="Times New Roman" w:hAnsi="Times New Roman"/>
                <w:color w:val="auto"/>
                <w:sz w:val="18"/>
                <w:szCs w:val="18"/>
              </w:rPr>
              <w:t>Anggota Rumah Tangga</w:t>
            </w:r>
          </w:p>
        </w:tc>
      </w:tr>
      <w:tr w:rsidR="006A20EB" w:rsidRPr="005949E3" w:rsidTr="00222C99">
        <w:trPr>
          <w:trHeight w:hRule="exact" w:val="315"/>
        </w:trPr>
        <w:tc>
          <w:tcPr>
            <w:tcW w:w="1701" w:type="dxa"/>
            <w:vAlign w:val="center"/>
          </w:tcPr>
          <w:p w:rsidR="00E20CDD" w:rsidRPr="005949E3" w:rsidRDefault="00E20CDD" w:rsidP="00E40032">
            <w:pPr>
              <w:spacing w:line="360" w:lineRule="auto"/>
              <w:contextualSpacing/>
              <w:rPr>
                <w:color w:val="auto"/>
                <w:sz w:val="18"/>
                <w:szCs w:val="18"/>
              </w:rPr>
            </w:pPr>
            <w:r w:rsidRPr="005949E3">
              <w:rPr>
                <w:color w:val="auto"/>
                <w:sz w:val="18"/>
                <w:szCs w:val="18"/>
              </w:rPr>
              <w:t>PASIMARANNU</w:t>
            </w:r>
          </w:p>
        </w:tc>
        <w:tc>
          <w:tcPr>
            <w:tcW w:w="1134" w:type="dxa"/>
            <w:vAlign w:val="center"/>
          </w:tcPr>
          <w:p w:rsidR="00E20CDD" w:rsidRPr="005949E3" w:rsidRDefault="00E20CDD" w:rsidP="00E40032">
            <w:pPr>
              <w:spacing w:line="360" w:lineRule="auto"/>
              <w:contextualSpacing/>
              <w:jc w:val="center"/>
              <w:rPr>
                <w:color w:val="auto"/>
                <w:sz w:val="18"/>
                <w:szCs w:val="18"/>
                <w:lang w:val="en-US"/>
              </w:rPr>
            </w:pPr>
            <w:r w:rsidRPr="005949E3">
              <w:rPr>
                <w:bCs/>
                <w:color w:val="auto"/>
                <w:sz w:val="18"/>
                <w:szCs w:val="18"/>
              </w:rPr>
              <w:t>1</w:t>
            </w:r>
            <w:r w:rsidRPr="005949E3">
              <w:rPr>
                <w:bCs/>
                <w:color w:val="auto"/>
                <w:sz w:val="18"/>
                <w:szCs w:val="18"/>
                <w:lang w:val="en-US"/>
              </w:rPr>
              <w:t>95</w:t>
            </w:r>
            <w:r w:rsidRPr="005949E3">
              <w:rPr>
                <w:bCs/>
                <w:color w:val="auto"/>
                <w:sz w:val="18"/>
                <w:szCs w:val="18"/>
              </w:rPr>
              <w:t>,3</w:t>
            </w:r>
            <w:r w:rsidRPr="005949E3">
              <w:rPr>
                <w:bCs/>
                <w:color w:val="auto"/>
                <w:sz w:val="18"/>
                <w:szCs w:val="18"/>
                <w:lang w:val="en-US"/>
              </w:rPr>
              <w:t>3</w:t>
            </w:r>
          </w:p>
        </w:tc>
        <w:tc>
          <w:tcPr>
            <w:tcW w:w="708" w:type="dxa"/>
            <w:shd w:val="clear" w:color="auto" w:fill="FFFFFF"/>
            <w:vAlign w:val="center"/>
          </w:tcPr>
          <w:p w:rsidR="00E20CDD" w:rsidRPr="005949E3" w:rsidRDefault="00E20CDD" w:rsidP="00E40032">
            <w:pPr>
              <w:spacing w:line="360" w:lineRule="auto"/>
              <w:ind w:left="-26" w:right="-198"/>
              <w:contextualSpacing/>
              <w:jc w:val="center"/>
              <w:rPr>
                <w:color w:val="auto"/>
                <w:sz w:val="18"/>
                <w:szCs w:val="18"/>
                <w:lang w:val="en-US"/>
              </w:rPr>
            </w:pPr>
            <w:r w:rsidRPr="005949E3">
              <w:rPr>
                <w:color w:val="auto"/>
                <w:sz w:val="18"/>
                <w:szCs w:val="18"/>
                <w:lang w:val="en-US"/>
              </w:rPr>
              <w:t>8</w:t>
            </w:r>
          </w:p>
        </w:tc>
        <w:tc>
          <w:tcPr>
            <w:tcW w:w="993" w:type="dxa"/>
            <w:vAlign w:val="center"/>
          </w:tcPr>
          <w:p w:rsidR="00E20CDD" w:rsidRPr="005949E3" w:rsidRDefault="00E20CDD" w:rsidP="00E40032">
            <w:pPr>
              <w:spacing w:line="360" w:lineRule="auto"/>
              <w:ind w:left="61"/>
              <w:contextualSpacing/>
              <w:jc w:val="center"/>
              <w:rPr>
                <w:color w:val="auto"/>
                <w:sz w:val="18"/>
                <w:szCs w:val="18"/>
                <w:lang w:val="en-US"/>
              </w:rPr>
            </w:pPr>
            <w:r w:rsidRPr="005949E3">
              <w:rPr>
                <w:color w:val="auto"/>
                <w:sz w:val="18"/>
                <w:szCs w:val="18"/>
              </w:rPr>
              <w:t xml:space="preserve">2 </w:t>
            </w:r>
            <w:r w:rsidRPr="005949E3">
              <w:rPr>
                <w:color w:val="auto"/>
                <w:sz w:val="18"/>
                <w:szCs w:val="18"/>
                <w:lang w:val="en-US"/>
              </w:rPr>
              <w:t>616</w:t>
            </w:r>
          </w:p>
        </w:tc>
        <w:tc>
          <w:tcPr>
            <w:tcW w:w="1134" w:type="dxa"/>
            <w:vAlign w:val="center"/>
          </w:tcPr>
          <w:p w:rsidR="00E20CDD" w:rsidRPr="005949E3" w:rsidRDefault="00E20CDD" w:rsidP="00E40032">
            <w:pPr>
              <w:spacing w:line="360" w:lineRule="auto"/>
              <w:ind w:left="60"/>
              <w:contextualSpacing/>
              <w:jc w:val="center"/>
              <w:rPr>
                <w:bCs/>
                <w:color w:val="auto"/>
                <w:sz w:val="18"/>
                <w:szCs w:val="18"/>
                <w:lang w:val="en-US"/>
              </w:rPr>
            </w:pPr>
            <w:r w:rsidRPr="005949E3">
              <w:rPr>
                <w:bCs/>
                <w:color w:val="auto"/>
                <w:sz w:val="18"/>
                <w:szCs w:val="18"/>
                <w:lang w:val="en-US"/>
              </w:rPr>
              <w:t>9184</w:t>
            </w:r>
          </w:p>
        </w:tc>
        <w:tc>
          <w:tcPr>
            <w:tcW w:w="992" w:type="dxa"/>
            <w:vAlign w:val="center"/>
          </w:tcPr>
          <w:p w:rsidR="00E20CDD" w:rsidRPr="005949E3" w:rsidRDefault="00E20CDD" w:rsidP="00E40032">
            <w:pPr>
              <w:spacing w:line="360" w:lineRule="auto"/>
              <w:ind w:left="-12" w:right="72"/>
              <w:contextualSpacing/>
              <w:jc w:val="center"/>
              <w:rPr>
                <w:color w:val="auto"/>
                <w:sz w:val="18"/>
                <w:szCs w:val="18"/>
                <w:lang w:val="en-US"/>
              </w:rPr>
            </w:pPr>
            <w:r w:rsidRPr="005949E3">
              <w:rPr>
                <w:color w:val="auto"/>
                <w:sz w:val="18"/>
                <w:szCs w:val="18"/>
              </w:rPr>
              <w:t xml:space="preserve">1 </w:t>
            </w:r>
            <w:r w:rsidRPr="005949E3">
              <w:rPr>
                <w:color w:val="auto"/>
                <w:sz w:val="18"/>
                <w:szCs w:val="18"/>
                <w:lang w:val="en-US"/>
              </w:rPr>
              <w:t>148</w:t>
            </w:r>
          </w:p>
        </w:tc>
        <w:tc>
          <w:tcPr>
            <w:tcW w:w="1134" w:type="dxa"/>
            <w:vAlign w:val="center"/>
          </w:tcPr>
          <w:p w:rsidR="00E20CDD" w:rsidRPr="005949E3" w:rsidRDefault="00E20CDD" w:rsidP="00E40032">
            <w:pPr>
              <w:spacing w:line="360" w:lineRule="auto"/>
              <w:ind w:left="-198" w:right="56"/>
              <w:contextualSpacing/>
              <w:jc w:val="center"/>
              <w:rPr>
                <w:color w:val="auto"/>
                <w:sz w:val="18"/>
                <w:szCs w:val="18"/>
                <w:lang w:val="en-US"/>
              </w:rPr>
            </w:pPr>
            <w:r w:rsidRPr="005949E3">
              <w:rPr>
                <w:color w:val="auto"/>
                <w:sz w:val="18"/>
                <w:szCs w:val="18"/>
                <w:lang w:val="en-US"/>
              </w:rPr>
              <w:t>47</w:t>
            </w:r>
          </w:p>
        </w:tc>
        <w:tc>
          <w:tcPr>
            <w:tcW w:w="993" w:type="dxa"/>
            <w:vAlign w:val="center"/>
          </w:tcPr>
          <w:p w:rsidR="00E20CDD" w:rsidRPr="005949E3" w:rsidRDefault="00E20CDD" w:rsidP="00E40032">
            <w:pPr>
              <w:spacing w:line="360" w:lineRule="auto"/>
              <w:contextualSpacing/>
              <w:jc w:val="center"/>
              <w:rPr>
                <w:color w:val="auto"/>
                <w:sz w:val="18"/>
                <w:szCs w:val="18"/>
              </w:rPr>
            </w:pPr>
            <w:r w:rsidRPr="005949E3">
              <w:rPr>
                <w:color w:val="auto"/>
                <w:sz w:val="18"/>
                <w:szCs w:val="18"/>
              </w:rPr>
              <w:t>4</w:t>
            </w:r>
          </w:p>
        </w:tc>
      </w:tr>
      <w:tr w:rsidR="006A20EB" w:rsidRPr="005949E3" w:rsidTr="00222C99">
        <w:trPr>
          <w:trHeight w:hRule="exact" w:val="259"/>
        </w:trPr>
        <w:tc>
          <w:tcPr>
            <w:tcW w:w="1701" w:type="dxa"/>
            <w:vAlign w:val="center"/>
          </w:tcPr>
          <w:p w:rsidR="00E20CDD" w:rsidRPr="005949E3" w:rsidRDefault="00E20CDD" w:rsidP="00E40032">
            <w:pPr>
              <w:spacing w:line="360" w:lineRule="auto"/>
              <w:contextualSpacing/>
              <w:rPr>
                <w:color w:val="auto"/>
                <w:sz w:val="18"/>
                <w:szCs w:val="18"/>
              </w:rPr>
            </w:pPr>
            <w:r w:rsidRPr="005949E3">
              <w:rPr>
                <w:color w:val="auto"/>
                <w:sz w:val="18"/>
                <w:szCs w:val="18"/>
              </w:rPr>
              <w:t>PASILAMBENA</w:t>
            </w:r>
          </w:p>
        </w:tc>
        <w:tc>
          <w:tcPr>
            <w:tcW w:w="1134" w:type="dxa"/>
            <w:vAlign w:val="center"/>
          </w:tcPr>
          <w:p w:rsidR="00E20CDD" w:rsidRPr="005949E3" w:rsidRDefault="00E20CDD" w:rsidP="00E40032">
            <w:pPr>
              <w:spacing w:line="360" w:lineRule="auto"/>
              <w:contextualSpacing/>
              <w:jc w:val="center"/>
              <w:rPr>
                <w:color w:val="auto"/>
                <w:sz w:val="18"/>
                <w:szCs w:val="18"/>
                <w:lang w:val="en-US"/>
              </w:rPr>
            </w:pPr>
            <w:r w:rsidRPr="005949E3">
              <w:rPr>
                <w:bCs/>
                <w:color w:val="auto"/>
                <w:sz w:val="18"/>
                <w:szCs w:val="18"/>
              </w:rPr>
              <w:t>1</w:t>
            </w:r>
            <w:r w:rsidRPr="005949E3">
              <w:rPr>
                <w:bCs/>
                <w:color w:val="auto"/>
                <w:sz w:val="18"/>
                <w:szCs w:val="18"/>
                <w:lang w:val="en-US"/>
              </w:rPr>
              <w:t>14</w:t>
            </w:r>
            <w:r w:rsidRPr="005949E3">
              <w:rPr>
                <w:bCs/>
                <w:color w:val="auto"/>
                <w:sz w:val="18"/>
                <w:szCs w:val="18"/>
              </w:rPr>
              <w:t>,</w:t>
            </w:r>
            <w:r w:rsidRPr="005949E3">
              <w:rPr>
                <w:bCs/>
                <w:color w:val="auto"/>
                <w:sz w:val="18"/>
                <w:szCs w:val="18"/>
                <w:lang w:val="en-US"/>
              </w:rPr>
              <w:t>88</w:t>
            </w:r>
          </w:p>
        </w:tc>
        <w:tc>
          <w:tcPr>
            <w:tcW w:w="708" w:type="dxa"/>
            <w:shd w:val="clear" w:color="auto" w:fill="FFFFFF"/>
            <w:vAlign w:val="center"/>
          </w:tcPr>
          <w:p w:rsidR="00E20CDD" w:rsidRPr="005949E3" w:rsidRDefault="00E20CDD" w:rsidP="00E40032">
            <w:pPr>
              <w:spacing w:line="360" w:lineRule="auto"/>
              <w:ind w:left="-26" w:right="-198"/>
              <w:contextualSpacing/>
              <w:jc w:val="center"/>
              <w:rPr>
                <w:color w:val="auto"/>
                <w:sz w:val="18"/>
                <w:szCs w:val="18"/>
                <w:lang w:val="en-US"/>
              </w:rPr>
            </w:pPr>
            <w:r w:rsidRPr="005949E3">
              <w:rPr>
                <w:color w:val="auto"/>
                <w:sz w:val="18"/>
                <w:szCs w:val="18"/>
                <w:lang w:val="en-US"/>
              </w:rPr>
              <w:t>6</w:t>
            </w:r>
          </w:p>
        </w:tc>
        <w:tc>
          <w:tcPr>
            <w:tcW w:w="993" w:type="dxa"/>
            <w:vAlign w:val="center"/>
          </w:tcPr>
          <w:p w:rsidR="00E20CDD" w:rsidRPr="005949E3" w:rsidRDefault="00E20CDD" w:rsidP="00E40032">
            <w:pPr>
              <w:spacing w:line="360" w:lineRule="auto"/>
              <w:ind w:left="61"/>
              <w:contextualSpacing/>
              <w:jc w:val="center"/>
              <w:rPr>
                <w:color w:val="auto"/>
                <w:sz w:val="18"/>
                <w:szCs w:val="18"/>
                <w:lang w:val="en-US"/>
              </w:rPr>
            </w:pPr>
            <w:r w:rsidRPr="005949E3">
              <w:rPr>
                <w:color w:val="auto"/>
                <w:sz w:val="18"/>
                <w:szCs w:val="18"/>
              </w:rPr>
              <w:t xml:space="preserve">1 </w:t>
            </w:r>
            <w:r w:rsidRPr="005949E3">
              <w:rPr>
                <w:color w:val="auto"/>
                <w:sz w:val="18"/>
                <w:szCs w:val="18"/>
                <w:lang w:val="en-US"/>
              </w:rPr>
              <w:t>955</w:t>
            </w:r>
          </w:p>
        </w:tc>
        <w:tc>
          <w:tcPr>
            <w:tcW w:w="1134" w:type="dxa"/>
            <w:vAlign w:val="center"/>
          </w:tcPr>
          <w:p w:rsidR="00E20CDD" w:rsidRPr="005949E3" w:rsidRDefault="00E20CDD" w:rsidP="00E40032">
            <w:pPr>
              <w:spacing w:line="360" w:lineRule="auto"/>
              <w:ind w:left="60"/>
              <w:contextualSpacing/>
              <w:jc w:val="center"/>
              <w:rPr>
                <w:bCs/>
                <w:color w:val="auto"/>
                <w:sz w:val="18"/>
                <w:szCs w:val="18"/>
                <w:lang w:val="en-US"/>
              </w:rPr>
            </w:pPr>
            <w:r w:rsidRPr="005949E3">
              <w:rPr>
                <w:bCs/>
                <w:color w:val="auto"/>
                <w:sz w:val="18"/>
                <w:szCs w:val="18"/>
              </w:rPr>
              <w:t xml:space="preserve">7 </w:t>
            </w:r>
            <w:r w:rsidRPr="005949E3">
              <w:rPr>
                <w:bCs/>
                <w:color w:val="auto"/>
                <w:sz w:val="18"/>
                <w:szCs w:val="18"/>
                <w:lang w:val="en-US"/>
              </w:rPr>
              <w:t>279</w:t>
            </w:r>
          </w:p>
        </w:tc>
        <w:tc>
          <w:tcPr>
            <w:tcW w:w="992" w:type="dxa"/>
            <w:vAlign w:val="center"/>
          </w:tcPr>
          <w:p w:rsidR="00E20CDD" w:rsidRPr="005949E3" w:rsidRDefault="00E20CDD" w:rsidP="00E40032">
            <w:pPr>
              <w:spacing w:line="360" w:lineRule="auto"/>
              <w:ind w:left="-12" w:right="72"/>
              <w:contextualSpacing/>
              <w:jc w:val="center"/>
              <w:rPr>
                <w:color w:val="auto"/>
                <w:sz w:val="18"/>
                <w:szCs w:val="18"/>
                <w:lang w:val="en-US"/>
              </w:rPr>
            </w:pPr>
            <w:r w:rsidRPr="005949E3">
              <w:rPr>
                <w:color w:val="auto"/>
                <w:sz w:val="18"/>
                <w:szCs w:val="18"/>
              </w:rPr>
              <w:t xml:space="preserve">1 </w:t>
            </w:r>
            <w:r w:rsidRPr="005949E3">
              <w:rPr>
                <w:color w:val="auto"/>
                <w:sz w:val="18"/>
                <w:szCs w:val="18"/>
                <w:lang w:val="en-US"/>
              </w:rPr>
              <w:t>213</w:t>
            </w:r>
          </w:p>
        </w:tc>
        <w:tc>
          <w:tcPr>
            <w:tcW w:w="1134" w:type="dxa"/>
            <w:vAlign w:val="center"/>
          </w:tcPr>
          <w:p w:rsidR="00E20CDD" w:rsidRPr="005949E3" w:rsidRDefault="00E20CDD" w:rsidP="00E40032">
            <w:pPr>
              <w:spacing w:line="360" w:lineRule="auto"/>
              <w:ind w:left="-198" w:right="56"/>
              <w:contextualSpacing/>
              <w:jc w:val="center"/>
              <w:rPr>
                <w:color w:val="auto"/>
                <w:sz w:val="18"/>
                <w:szCs w:val="18"/>
                <w:lang w:val="en-US"/>
              </w:rPr>
            </w:pPr>
            <w:r w:rsidRPr="005949E3">
              <w:rPr>
                <w:color w:val="auto"/>
                <w:sz w:val="18"/>
                <w:szCs w:val="18"/>
                <w:lang w:val="en-US"/>
              </w:rPr>
              <w:t>63</w:t>
            </w:r>
          </w:p>
        </w:tc>
        <w:tc>
          <w:tcPr>
            <w:tcW w:w="993" w:type="dxa"/>
            <w:vAlign w:val="center"/>
          </w:tcPr>
          <w:p w:rsidR="00E20CDD" w:rsidRPr="005949E3" w:rsidRDefault="00E20CDD" w:rsidP="00E40032">
            <w:pPr>
              <w:spacing w:line="360" w:lineRule="auto"/>
              <w:contextualSpacing/>
              <w:jc w:val="center"/>
              <w:rPr>
                <w:color w:val="auto"/>
                <w:sz w:val="18"/>
                <w:szCs w:val="18"/>
                <w:lang w:val="en-US"/>
              </w:rPr>
            </w:pPr>
            <w:r w:rsidRPr="005949E3">
              <w:rPr>
                <w:color w:val="auto"/>
                <w:sz w:val="18"/>
                <w:szCs w:val="18"/>
                <w:lang w:val="en-US"/>
              </w:rPr>
              <w:t>4</w:t>
            </w:r>
          </w:p>
        </w:tc>
      </w:tr>
      <w:tr w:rsidR="006A20EB" w:rsidRPr="005949E3" w:rsidTr="00222C99">
        <w:trPr>
          <w:trHeight w:hRule="exact" w:val="279"/>
        </w:trPr>
        <w:tc>
          <w:tcPr>
            <w:tcW w:w="1701" w:type="dxa"/>
            <w:vAlign w:val="center"/>
          </w:tcPr>
          <w:p w:rsidR="00E20CDD" w:rsidRPr="005949E3" w:rsidRDefault="00E20CDD" w:rsidP="00E40032">
            <w:pPr>
              <w:spacing w:line="360" w:lineRule="auto"/>
              <w:contextualSpacing/>
              <w:rPr>
                <w:color w:val="auto"/>
                <w:sz w:val="18"/>
                <w:szCs w:val="18"/>
              </w:rPr>
            </w:pPr>
            <w:r w:rsidRPr="005949E3">
              <w:rPr>
                <w:color w:val="auto"/>
                <w:sz w:val="18"/>
                <w:szCs w:val="18"/>
              </w:rPr>
              <w:t>PASIMASUNGGU</w:t>
            </w:r>
          </w:p>
        </w:tc>
        <w:tc>
          <w:tcPr>
            <w:tcW w:w="1134" w:type="dxa"/>
            <w:vAlign w:val="center"/>
          </w:tcPr>
          <w:p w:rsidR="00E20CDD" w:rsidRPr="005949E3" w:rsidRDefault="00E20CDD" w:rsidP="00E40032">
            <w:pPr>
              <w:spacing w:line="360" w:lineRule="auto"/>
              <w:contextualSpacing/>
              <w:jc w:val="center"/>
              <w:rPr>
                <w:color w:val="auto"/>
                <w:sz w:val="18"/>
                <w:szCs w:val="18"/>
              </w:rPr>
            </w:pPr>
            <w:r w:rsidRPr="005949E3">
              <w:rPr>
                <w:bCs/>
                <w:color w:val="auto"/>
                <w:sz w:val="18"/>
                <w:szCs w:val="18"/>
              </w:rPr>
              <w:t>1</w:t>
            </w:r>
            <w:r w:rsidRPr="005949E3">
              <w:rPr>
                <w:bCs/>
                <w:color w:val="auto"/>
                <w:sz w:val="18"/>
                <w:szCs w:val="18"/>
                <w:lang w:val="en-US"/>
              </w:rPr>
              <w:t>31</w:t>
            </w:r>
            <w:r w:rsidRPr="005949E3">
              <w:rPr>
                <w:bCs/>
                <w:color w:val="auto"/>
                <w:sz w:val="18"/>
                <w:szCs w:val="18"/>
              </w:rPr>
              <w:t>,</w:t>
            </w:r>
            <w:r w:rsidRPr="005949E3">
              <w:rPr>
                <w:bCs/>
                <w:color w:val="auto"/>
                <w:sz w:val="18"/>
                <w:szCs w:val="18"/>
                <w:lang w:val="en-US"/>
              </w:rPr>
              <w:t>8</w:t>
            </w:r>
            <w:r w:rsidRPr="005949E3">
              <w:rPr>
                <w:bCs/>
                <w:color w:val="auto"/>
                <w:sz w:val="18"/>
                <w:szCs w:val="18"/>
              </w:rPr>
              <w:t>0</w:t>
            </w:r>
          </w:p>
        </w:tc>
        <w:tc>
          <w:tcPr>
            <w:tcW w:w="708" w:type="dxa"/>
            <w:shd w:val="clear" w:color="auto" w:fill="FFFFFF"/>
            <w:vAlign w:val="center"/>
          </w:tcPr>
          <w:p w:rsidR="00E20CDD" w:rsidRPr="005949E3" w:rsidRDefault="00E20CDD" w:rsidP="00E40032">
            <w:pPr>
              <w:spacing w:line="360" w:lineRule="auto"/>
              <w:ind w:left="-26" w:right="-198"/>
              <w:contextualSpacing/>
              <w:jc w:val="center"/>
              <w:rPr>
                <w:color w:val="auto"/>
                <w:sz w:val="18"/>
                <w:szCs w:val="18"/>
                <w:lang w:val="en-US"/>
              </w:rPr>
            </w:pPr>
            <w:r w:rsidRPr="005949E3">
              <w:rPr>
                <w:color w:val="auto"/>
                <w:sz w:val="18"/>
                <w:szCs w:val="18"/>
                <w:lang w:val="en-US"/>
              </w:rPr>
              <w:t>7</w:t>
            </w:r>
          </w:p>
        </w:tc>
        <w:tc>
          <w:tcPr>
            <w:tcW w:w="993" w:type="dxa"/>
            <w:vAlign w:val="center"/>
          </w:tcPr>
          <w:p w:rsidR="00E20CDD" w:rsidRPr="005949E3" w:rsidRDefault="00E20CDD" w:rsidP="00E40032">
            <w:pPr>
              <w:spacing w:line="360" w:lineRule="auto"/>
              <w:ind w:left="61"/>
              <w:contextualSpacing/>
              <w:jc w:val="center"/>
              <w:rPr>
                <w:color w:val="auto"/>
                <w:sz w:val="18"/>
                <w:szCs w:val="18"/>
                <w:lang w:val="en-US"/>
              </w:rPr>
            </w:pPr>
            <w:r w:rsidRPr="005949E3">
              <w:rPr>
                <w:color w:val="auto"/>
                <w:sz w:val="18"/>
                <w:szCs w:val="18"/>
                <w:lang w:val="en-US"/>
              </w:rPr>
              <w:t>2228</w:t>
            </w:r>
          </w:p>
        </w:tc>
        <w:tc>
          <w:tcPr>
            <w:tcW w:w="1134" w:type="dxa"/>
            <w:vAlign w:val="center"/>
          </w:tcPr>
          <w:p w:rsidR="00E20CDD" w:rsidRPr="005949E3" w:rsidRDefault="00E20CDD" w:rsidP="00E40032">
            <w:pPr>
              <w:spacing w:line="360" w:lineRule="auto"/>
              <w:ind w:left="60"/>
              <w:contextualSpacing/>
              <w:jc w:val="center"/>
              <w:rPr>
                <w:bCs/>
                <w:color w:val="auto"/>
                <w:sz w:val="18"/>
                <w:szCs w:val="18"/>
                <w:lang w:val="en-US"/>
              </w:rPr>
            </w:pPr>
            <w:r w:rsidRPr="005949E3">
              <w:rPr>
                <w:bCs/>
                <w:color w:val="auto"/>
                <w:sz w:val="18"/>
                <w:szCs w:val="18"/>
                <w:lang w:val="en-US"/>
              </w:rPr>
              <w:t>8 090</w:t>
            </w:r>
          </w:p>
        </w:tc>
        <w:tc>
          <w:tcPr>
            <w:tcW w:w="992" w:type="dxa"/>
            <w:vAlign w:val="center"/>
          </w:tcPr>
          <w:p w:rsidR="00E20CDD" w:rsidRPr="005949E3" w:rsidRDefault="00E20CDD" w:rsidP="00E40032">
            <w:pPr>
              <w:spacing w:line="360" w:lineRule="auto"/>
              <w:ind w:left="-12" w:right="72"/>
              <w:contextualSpacing/>
              <w:jc w:val="center"/>
              <w:rPr>
                <w:color w:val="auto"/>
                <w:sz w:val="18"/>
                <w:szCs w:val="18"/>
                <w:lang w:val="en-US"/>
              </w:rPr>
            </w:pPr>
            <w:r w:rsidRPr="005949E3">
              <w:rPr>
                <w:color w:val="auto"/>
                <w:sz w:val="18"/>
                <w:szCs w:val="18"/>
              </w:rPr>
              <w:t>1 1</w:t>
            </w:r>
            <w:r w:rsidRPr="005949E3">
              <w:rPr>
                <w:color w:val="auto"/>
                <w:sz w:val="18"/>
                <w:szCs w:val="18"/>
                <w:lang w:val="en-US"/>
              </w:rPr>
              <w:t>56</w:t>
            </w:r>
          </w:p>
        </w:tc>
        <w:tc>
          <w:tcPr>
            <w:tcW w:w="1134" w:type="dxa"/>
            <w:vAlign w:val="center"/>
          </w:tcPr>
          <w:p w:rsidR="00E20CDD" w:rsidRPr="005949E3" w:rsidRDefault="00E20CDD" w:rsidP="00E40032">
            <w:pPr>
              <w:spacing w:line="360" w:lineRule="auto"/>
              <w:ind w:left="-198" w:right="56"/>
              <w:contextualSpacing/>
              <w:jc w:val="center"/>
              <w:rPr>
                <w:color w:val="auto"/>
                <w:sz w:val="18"/>
                <w:szCs w:val="18"/>
              </w:rPr>
            </w:pPr>
            <w:r w:rsidRPr="005949E3">
              <w:rPr>
                <w:color w:val="auto"/>
                <w:sz w:val="18"/>
                <w:szCs w:val="18"/>
              </w:rPr>
              <w:t>61</w:t>
            </w:r>
          </w:p>
        </w:tc>
        <w:tc>
          <w:tcPr>
            <w:tcW w:w="993" w:type="dxa"/>
            <w:vAlign w:val="center"/>
          </w:tcPr>
          <w:p w:rsidR="00E20CDD" w:rsidRPr="005949E3" w:rsidRDefault="00E20CDD" w:rsidP="00E40032">
            <w:pPr>
              <w:spacing w:line="360" w:lineRule="auto"/>
              <w:contextualSpacing/>
              <w:jc w:val="center"/>
              <w:rPr>
                <w:color w:val="auto"/>
                <w:sz w:val="18"/>
                <w:szCs w:val="18"/>
              </w:rPr>
            </w:pPr>
            <w:r w:rsidRPr="005949E3">
              <w:rPr>
                <w:color w:val="auto"/>
                <w:sz w:val="18"/>
                <w:szCs w:val="18"/>
              </w:rPr>
              <w:t>4</w:t>
            </w:r>
          </w:p>
        </w:tc>
      </w:tr>
      <w:tr w:rsidR="006A20EB" w:rsidRPr="005949E3" w:rsidTr="00222C99">
        <w:trPr>
          <w:trHeight w:hRule="exact" w:val="281"/>
        </w:trPr>
        <w:tc>
          <w:tcPr>
            <w:tcW w:w="1701" w:type="dxa"/>
            <w:vAlign w:val="center"/>
          </w:tcPr>
          <w:p w:rsidR="00E20CDD" w:rsidRPr="005949E3" w:rsidRDefault="00E20CDD" w:rsidP="00E40032">
            <w:pPr>
              <w:spacing w:line="360" w:lineRule="auto"/>
              <w:contextualSpacing/>
              <w:rPr>
                <w:color w:val="auto"/>
                <w:sz w:val="18"/>
                <w:szCs w:val="18"/>
              </w:rPr>
            </w:pPr>
            <w:r w:rsidRPr="005949E3">
              <w:rPr>
                <w:color w:val="auto"/>
                <w:sz w:val="18"/>
                <w:szCs w:val="18"/>
              </w:rPr>
              <w:t>TAKA BONERATE</w:t>
            </w:r>
          </w:p>
        </w:tc>
        <w:tc>
          <w:tcPr>
            <w:tcW w:w="1134" w:type="dxa"/>
            <w:vAlign w:val="center"/>
          </w:tcPr>
          <w:p w:rsidR="00E20CDD" w:rsidRPr="005949E3" w:rsidRDefault="00E20CDD" w:rsidP="00E40032">
            <w:pPr>
              <w:spacing w:line="360" w:lineRule="auto"/>
              <w:contextualSpacing/>
              <w:jc w:val="center"/>
              <w:rPr>
                <w:color w:val="auto"/>
                <w:sz w:val="18"/>
                <w:szCs w:val="18"/>
                <w:lang w:val="en-US"/>
              </w:rPr>
            </w:pPr>
            <w:r w:rsidRPr="005949E3">
              <w:rPr>
                <w:bCs/>
                <w:color w:val="auto"/>
                <w:sz w:val="18"/>
                <w:szCs w:val="18"/>
                <w:lang w:val="en-US"/>
              </w:rPr>
              <w:t>49</w:t>
            </w:r>
            <w:r w:rsidRPr="005949E3">
              <w:rPr>
                <w:bCs/>
                <w:color w:val="auto"/>
                <w:sz w:val="18"/>
                <w:szCs w:val="18"/>
              </w:rPr>
              <w:t>,</w:t>
            </w:r>
            <w:r w:rsidRPr="005949E3">
              <w:rPr>
                <w:bCs/>
                <w:color w:val="auto"/>
                <w:sz w:val="18"/>
                <w:szCs w:val="18"/>
                <w:lang w:val="en-US"/>
              </w:rPr>
              <w:t>30</w:t>
            </w:r>
          </w:p>
        </w:tc>
        <w:tc>
          <w:tcPr>
            <w:tcW w:w="708" w:type="dxa"/>
            <w:shd w:val="clear" w:color="auto" w:fill="FFFFFF"/>
            <w:vAlign w:val="center"/>
          </w:tcPr>
          <w:p w:rsidR="00E20CDD" w:rsidRPr="005949E3" w:rsidRDefault="00E20CDD" w:rsidP="00E40032">
            <w:pPr>
              <w:spacing w:line="360" w:lineRule="auto"/>
              <w:ind w:left="-26" w:right="-198"/>
              <w:contextualSpacing/>
              <w:jc w:val="center"/>
              <w:rPr>
                <w:color w:val="auto"/>
                <w:sz w:val="18"/>
                <w:szCs w:val="18"/>
                <w:lang w:val="en-US"/>
              </w:rPr>
            </w:pPr>
            <w:r w:rsidRPr="005949E3">
              <w:rPr>
                <w:color w:val="auto"/>
                <w:sz w:val="18"/>
                <w:szCs w:val="18"/>
                <w:lang w:val="en-US"/>
              </w:rPr>
              <w:t>9</w:t>
            </w:r>
          </w:p>
        </w:tc>
        <w:tc>
          <w:tcPr>
            <w:tcW w:w="993" w:type="dxa"/>
            <w:vAlign w:val="center"/>
          </w:tcPr>
          <w:p w:rsidR="00E20CDD" w:rsidRPr="005949E3" w:rsidRDefault="00E20CDD" w:rsidP="00E40032">
            <w:pPr>
              <w:spacing w:line="360" w:lineRule="auto"/>
              <w:ind w:left="61"/>
              <w:contextualSpacing/>
              <w:jc w:val="center"/>
              <w:rPr>
                <w:color w:val="auto"/>
                <w:sz w:val="18"/>
                <w:szCs w:val="18"/>
                <w:lang w:val="en-US"/>
              </w:rPr>
            </w:pPr>
            <w:r w:rsidRPr="005949E3">
              <w:rPr>
                <w:color w:val="auto"/>
                <w:sz w:val="18"/>
                <w:szCs w:val="18"/>
                <w:lang w:val="en-US"/>
              </w:rPr>
              <w:t>3141</w:t>
            </w:r>
          </w:p>
        </w:tc>
        <w:tc>
          <w:tcPr>
            <w:tcW w:w="1134" w:type="dxa"/>
            <w:vAlign w:val="center"/>
          </w:tcPr>
          <w:p w:rsidR="00E20CDD" w:rsidRPr="005949E3" w:rsidRDefault="00E20CDD" w:rsidP="00E40032">
            <w:pPr>
              <w:spacing w:line="360" w:lineRule="auto"/>
              <w:ind w:left="60"/>
              <w:contextualSpacing/>
              <w:jc w:val="center"/>
              <w:rPr>
                <w:bCs/>
                <w:color w:val="auto"/>
                <w:sz w:val="18"/>
                <w:szCs w:val="18"/>
                <w:lang w:val="en-US"/>
              </w:rPr>
            </w:pPr>
            <w:r w:rsidRPr="005949E3">
              <w:rPr>
                <w:bCs/>
                <w:color w:val="auto"/>
                <w:sz w:val="18"/>
                <w:szCs w:val="18"/>
              </w:rPr>
              <w:t>1</w:t>
            </w:r>
            <w:r w:rsidRPr="005949E3">
              <w:rPr>
                <w:bCs/>
                <w:color w:val="auto"/>
                <w:sz w:val="18"/>
                <w:szCs w:val="18"/>
                <w:lang w:val="en-US"/>
              </w:rPr>
              <w:t>3112</w:t>
            </w:r>
          </w:p>
        </w:tc>
        <w:tc>
          <w:tcPr>
            <w:tcW w:w="992" w:type="dxa"/>
            <w:vAlign w:val="center"/>
          </w:tcPr>
          <w:p w:rsidR="00E20CDD" w:rsidRPr="005949E3" w:rsidRDefault="00E20CDD" w:rsidP="00E40032">
            <w:pPr>
              <w:spacing w:line="360" w:lineRule="auto"/>
              <w:ind w:left="-12" w:right="72"/>
              <w:contextualSpacing/>
              <w:jc w:val="center"/>
              <w:rPr>
                <w:color w:val="auto"/>
                <w:sz w:val="18"/>
                <w:szCs w:val="18"/>
                <w:lang w:val="en-US"/>
              </w:rPr>
            </w:pPr>
            <w:r w:rsidRPr="005949E3">
              <w:rPr>
                <w:color w:val="auto"/>
                <w:sz w:val="18"/>
                <w:szCs w:val="18"/>
              </w:rPr>
              <w:t xml:space="preserve">1 </w:t>
            </w:r>
            <w:r w:rsidRPr="005949E3">
              <w:rPr>
                <w:color w:val="auto"/>
                <w:sz w:val="18"/>
                <w:szCs w:val="18"/>
                <w:lang w:val="en-US"/>
              </w:rPr>
              <w:t>457</w:t>
            </w:r>
          </w:p>
        </w:tc>
        <w:tc>
          <w:tcPr>
            <w:tcW w:w="1134" w:type="dxa"/>
            <w:vAlign w:val="center"/>
          </w:tcPr>
          <w:p w:rsidR="00E20CDD" w:rsidRPr="005949E3" w:rsidRDefault="00E20CDD" w:rsidP="00E40032">
            <w:pPr>
              <w:spacing w:line="360" w:lineRule="auto"/>
              <w:ind w:left="-198" w:right="56"/>
              <w:contextualSpacing/>
              <w:jc w:val="center"/>
              <w:rPr>
                <w:color w:val="auto"/>
                <w:sz w:val="18"/>
                <w:szCs w:val="18"/>
                <w:lang w:val="en-US"/>
              </w:rPr>
            </w:pPr>
            <w:r w:rsidRPr="005949E3">
              <w:rPr>
                <w:color w:val="auto"/>
                <w:sz w:val="18"/>
                <w:szCs w:val="18"/>
                <w:lang w:val="en-US"/>
              </w:rPr>
              <w:t>266</w:t>
            </w:r>
          </w:p>
        </w:tc>
        <w:tc>
          <w:tcPr>
            <w:tcW w:w="993" w:type="dxa"/>
            <w:vAlign w:val="center"/>
          </w:tcPr>
          <w:p w:rsidR="00E20CDD" w:rsidRPr="005949E3" w:rsidRDefault="00E20CDD" w:rsidP="00E40032">
            <w:pPr>
              <w:spacing w:line="360" w:lineRule="auto"/>
              <w:contextualSpacing/>
              <w:jc w:val="center"/>
              <w:rPr>
                <w:color w:val="auto"/>
                <w:sz w:val="18"/>
                <w:szCs w:val="18"/>
              </w:rPr>
            </w:pPr>
            <w:r w:rsidRPr="005949E3">
              <w:rPr>
                <w:color w:val="auto"/>
                <w:sz w:val="18"/>
                <w:szCs w:val="18"/>
              </w:rPr>
              <w:t>4</w:t>
            </w:r>
          </w:p>
        </w:tc>
      </w:tr>
      <w:tr w:rsidR="006A20EB" w:rsidRPr="005949E3" w:rsidTr="00222C99">
        <w:trPr>
          <w:trHeight w:hRule="exact" w:val="284"/>
        </w:trPr>
        <w:tc>
          <w:tcPr>
            <w:tcW w:w="1701" w:type="dxa"/>
            <w:vAlign w:val="center"/>
          </w:tcPr>
          <w:p w:rsidR="00E20CDD" w:rsidRPr="005949E3" w:rsidRDefault="00E20CDD" w:rsidP="00E40032">
            <w:pPr>
              <w:spacing w:line="360" w:lineRule="auto"/>
              <w:contextualSpacing/>
              <w:rPr>
                <w:color w:val="auto"/>
                <w:sz w:val="18"/>
                <w:szCs w:val="18"/>
              </w:rPr>
            </w:pPr>
            <w:r w:rsidRPr="005949E3">
              <w:rPr>
                <w:color w:val="auto"/>
                <w:sz w:val="18"/>
                <w:szCs w:val="18"/>
              </w:rPr>
              <w:t>PSMSG TIMUR</w:t>
            </w:r>
          </w:p>
        </w:tc>
        <w:tc>
          <w:tcPr>
            <w:tcW w:w="1134" w:type="dxa"/>
            <w:vAlign w:val="center"/>
          </w:tcPr>
          <w:p w:rsidR="00E20CDD" w:rsidRPr="005949E3" w:rsidRDefault="00E20CDD" w:rsidP="00E40032">
            <w:pPr>
              <w:spacing w:line="360" w:lineRule="auto"/>
              <w:contextualSpacing/>
              <w:jc w:val="center"/>
              <w:rPr>
                <w:color w:val="auto"/>
                <w:sz w:val="18"/>
                <w:szCs w:val="18"/>
                <w:lang w:val="en-US"/>
              </w:rPr>
            </w:pPr>
            <w:r w:rsidRPr="005949E3">
              <w:rPr>
                <w:bCs/>
                <w:color w:val="auto"/>
                <w:sz w:val="18"/>
                <w:szCs w:val="18"/>
                <w:lang w:val="en-US"/>
              </w:rPr>
              <w:t>6</w:t>
            </w:r>
            <w:r w:rsidRPr="005949E3">
              <w:rPr>
                <w:bCs/>
                <w:color w:val="auto"/>
                <w:sz w:val="18"/>
                <w:szCs w:val="18"/>
              </w:rPr>
              <w:t>7,</w:t>
            </w:r>
            <w:r w:rsidRPr="005949E3">
              <w:rPr>
                <w:bCs/>
                <w:color w:val="auto"/>
                <w:sz w:val="18"/>
                <w:szCs w:val="18"/>
                <w:lang w:val="en-US"/>
              </w:rPr>
              <w:t>14</w:t>
            </w:r>
          </w:p>
        </w:tc>
        <w:tc>
          <w:tcPr>
            <w:tcW w:w="708" w:type="dxa"/>
            <w:shd w:val="clear" w:color="auto" w:fill="FFFFFF"/>
            <w:vAlign w:val="center"/>
          </w:tcPr>
          <w:p w:rsidR="00E20CDD" w:rsidRPr="005949E3" w:rsidRDefault="00E20CDD" w:rsidP="00E40032">
            <w:pPr>
              <w:spacing w:line="360" w:lineRule="auto"/>
              <w:ind w:left="-26" w:right="-198"/>
              <w:contextualSpacing/>
              <w:jc w:val="center"/>
              <w:rPr>
                <w:color w:val="auto"/>
                <w:sz w:val="18"/>
                <w:szCs w:val="18"/>
                <w:lang w:val="en-US"/>
              </w:rPr>
            </w:pPr>
            <w:r w:rsidRPr="005949E3">
              <w:rPr>
                <w:color w:val="auto"/>
                <w:sz w:val="18"/>
                <w:szCs w:val="18"/>
                <w:lang w:val="en-US"/>
              </w:rPr>
              <w:t>6</w:t>
            </w:r>
          </w:p>
        </w:tc>
        <w:tc>
          <w:tcPr>
            <w:tcW w:w="993" w:type="dxa"/>
            <w:vAlign w:val="center"/>
          </w:tcPr>
          <w:p w:rsidR="00E20CDD" w:rsidRPr="005949E3" w:rsidRDefault="00E20CDD" w:rsidP="00E40032">
            <w:pPr>
              <w:spacing w:line="360" w:lineRule="auto"/>
              <w:ind w:left="61"/>
              <w:contextualSpacing/>
              <w:jc w:val="center"/>
              <w:rPr>
                <w:color w:val="auto"/>
                <w:sz w:val="18"/>
                <w:szCs w:val="18"/>
              </w:rPr>
            </w:pPr>
            <w:r w:rsidRPr="005949E3">
              <w:rPr>
                <w:color w:val="auto"/>
                <w:sz w:val="18"/>
                <w:szCs w:val="18"/>
              </w:rPr>
              <w:t xml:space="preserve">1 </w:t>
            </w:r>
            <w:r w:rsidRPr="005949E3">
              <w:rPr>
                <w:color w:val="auto"/>
                <w:sz w:val="18"/>
                <w:szCs w:val="18"/>
                <w:lang w:val="en-US"/>
              </w:rPr>
              <w:t>966</w:t>
            </w:r>
          </w:p>
        </w:tc>
        <w:tc>
          <w:tcPr>
            <w:tcW w:w="1134" w:type="dxa"/>
            <w:vAlign w:val="center"/>
          </w:tcPr>
          <w:p w:rsidR="00E20CDD" w:rsidRPr="005949E3" w:rsidRDefault="00E20CDD" w:rsidP="00E40032">
            <w:pPr>
              <w:spacing w:line="360" w:lineRule="auto"/>
              <w:ind w:left="60"/>
              <w:contextualSpacing/>
              <w:jc w:val="center"/>
              <w:rPr>
                <w:bCs/>
                <w:color w:val="auto"/>
                <w:sz w:val="18"/>
                <w:szCs w:val="18"/>
                <w:lang w:val="en-US"/>
              </w:rPr>
            </w:pPr>
            <w:r w:rsidRPr="005949E3">
              <w:rPr>
                <w:bCs/>
                <w:color w:val="auto"/>
                <w:sz w:val="18"/>
                <w:szCs w:val="18"/>
                <w:lang w:val="en-US"/>
              </w:rPr>
              <w:t>7 455</w:t>
            </w:r>
          </w:p>
        </w:tc>
        <w:tc>
          <w:tcPr>
            <w:tcW w:w="992" w:type="dxa"/>
            <w:vAlign w:val="center"/>
          </w:tcPr>
          <w:p w:rsidR="00E20CDD" w:rsidRPr="005949E3" w:rsidRDefault="00E20CDD" w:rsidP="00E40032">
            <w:pPr>
              <w:spacing w:line="360" w:lineRule="auto"/>
              <w:ind w:left="-12" w:right="72"/>
              <w:contextualSpacing/>
              <w:jc w:val="center"/>
              <w:rPr>
                <w:color w:val="auto"/>
                <w:sz w:val="18"/>
                <w:szCs w:val="18"/>
                <w:lang w:val="en-US"/>
              </w:rPr>
            </w:pPr>
            <w:r w:rsidRPr="005949E3">
              <w:rPr>
                <w:color w:val="auto"/>
                <w:sz w:val="18"/>
                <w:szCs w:val="18"/>
              </w:rPr>
              <w:t xml:space="preserve">1 </w:t>
            </w:r>
            <w:r w:rsidRPr="005949E3">
              <w:rPr>
                <w:color w:val="auto"/>
                <w:sz w:val="18"/>
                <w:szCs w:val="18"/>
                <w:lang w:val="en-US"/>
              </w:rPr>
              <w:t>242</w:t>
            </w:r>
          </w:p>
        </w:tc>
        <w:tc>
          <w:tcPr>
            <w:tcW w:w="1134" w:type="dxa"/>
            <w:vAlign w:val="center"/>
          </w:tcPr>
          <w:p w:rsidR="00E20CDD" w:rsidRPr="005949E3" w:rsidRDefault="00E20CDD" w:rsidP="00E40032">
            <w:pPr>
              <w:spacing w:line="360" w:lineRule="auto"/>
              <w:ind w:left="-198" w:right="56"/>
              <w:contextualSpacing/>
              <w:jc w:val="center"/>
              <w:rPr>
                <w:color w:val="auto"/>
                <w:sz w:val="18"/>
                <w:szCs w:val="18"/>
                <w:lang w:val="en-US"/>
              </w:rPr>
            </w:pPr>
            <w:r w:rsidRPr="005949E3">
              <w:rPr>
                <w:color w:val="auto"/>
                <w:sz w:val="18"/>
                <w:szCs w:val="18"/>
              </w:rPr>
              <w:t>1</w:t>
            </w:r>
            <w:r w:rsidRPr="005949E3">
              <w:rPr>
                <w:color w:val="auto"/>
                <w:sz w:val="18"/>
                <w:szCs w:val="18"/>
                <w:lang w:val="en-US"/>
              </w:rPr>
              <w:t>11</w:t>
            </w:r>
          </w:p>
        </w:tc>
        <w:tc>
          <w:tcPr>
            <w:tcW w:w="993" w:type="dxa"/>
            <w:vAlign w:val="center"/>
          </w:tcPr>
          <w:p w:rsidR="00E20CDD" w:rsidRPr="005949E3" w:rsidRDefault="00E20CDD" w:rsidP="00E40032">
            <w:pPr>
              <w:spacing w:line="360" w:lineRule="auto"/>
              <w:contextualSpacing/>
              <w:jc w:val="center"/>
              <w:rPr>
                <w:color w:val="auto"/>
                <w:sz w:val="18"/>
                <w:szCs w:val="18"/>
              </w:rPr>
            </w:pPr>
            <w:r w:rsidRPr="005949E3">
              <w:rPr>
                <w:color w:val="auto"/>
                <w:sz w:val="18"/>
                <w:szCs w:val="18"/>
              </w:rPr>
              <w:t>4</w:t>
            </w:r>
          </w:p>
        </w:tc>
      </w:tr>
      <w:tr w:rsidR="006A20EB" w:rsidRPr="005949E3" w:rsidTr="00222C99">
        <w:trPr>
          <w:trHeight w:hRule="exact" w:val="275"/>
        </w:trPr>
        <w:tc>
          <w:tcPr>
            <w:tcW w:w="1701" w:type="dxa"/>
            <w:vAlign w:val="center"/>
          </w:tcPr>
          <w:p w:rsidR="00E20CDD" w:rsidRPr="005949E3" w:rsidRDefault="00E20CDD" w:rsidP="00E40032">
            <w:pPr>
              <w:spacing w:line="360" w:lineRule="auto"/>
              <w:contextualSpacing/>
              <w:rPr>
                <w:color w:val="auto"/>
                <w:sz w:val="18"/>
                <w:szCs w:val="18"/>
              </w:rPr>
            </w:pPr>
            <w:r w:rsidRPr="005949E3">
              <w:rPr>
                <w:color w:val="auto"/>
                <w:sz w:val="18"/>
                <w:szCs w:val="18"/>
              </w:rPr>
              <w:t>BONTOSIKUYU</w:t>
            </w:r>
          </w:p>
        </w:tc>
        <w:tc>
          <w:tcPr>
            <w:tcW w:w="1134" w:type="dxa"/>
            <w:vAlign w:val="center"/>
          </w:tcPr>
          <w:p w:rsidR="00E20CDD" w:rsidRPr="005949E3" w:rsidRDefault="00E20CDD" w:rsidP="00E40032">
            <w:pPr>
              <w:spacing w:line="360" w:lineRule="auto"/>
              <w:contextualSpacing/>
              <w:jc w:val="center"/>
              <w:rPr>
                <w:color w:val="auto"/>
                <w:sz w:val="18"/>
                <w:szCs w:val="18"/>
                <w:lang w:val="en-US"/>
              </w:rPr>
            </w:pPr>
            <w:r w:rsidRPr="005949E3">
              <w:rPr>
                <w:bCs/>
                <w:color w:val="auto"/>
                <w:sz w:val="18"/>
                <w:szCs w:val="18"/>
                <w:lang w:val="en-US"/>
              </w:rPr>
              <w:t>248</w:t>
            </w:r>
            <w:r w:rsidRPr="005949E3">
              <w:rPr>
                <w:bCs/>
                <w:color w:val="auto"/>
                <w:sz w:val="18"/>
                <w:szCs w:val="18"/>
              </w:rPr>
              <w:t>,</w:t>
            </w:r>
            <w:r w:rsidRPr="005949E3">
              <w:rPr>
                <w:bCs/>
                <w:color w:val="auto"/>
                <w:sz w:val="18"/>
                <w:szCs w:val="18"/>
                <w:lang w:val="en-US"/>
              </w:rPr>
              <w:t>22</w:t>
            </w:r>
          </w:p>
        </w:tc>
        <w:tc>
          <w:tcPr>
            <w:tcW w:w="708" w:type="dxa"/>
            <w:shd w:val="clear" w:color="auto" w:fill="FFFFFF"/>
            <w:vAlign w:val="center"/>
          </w:tcPr>
          <w:p w:rsidR="00E20CDD" w:rsidRPr="005949E3" w:rsidRDefault="00E20CDD" w:rsidP="00E40032">
            <w:pPr>
              <w:spacing w:line="360" w:lineRule="auto"/>
              <w:ind w:left="-26" w:right="-198"/>
              <w:contextualSpacing/>
              <w:jc w:val="center"/>
              <w:rPr>
                <w:color w:val="auto"/>
                <w:sz w:val="18"/>
                <w:szCs w:val="18"/>
                <w:lang w:val="en-US"/>
              </w:rPr>
            </w:pPr>
            <w:r w:rsidRPr="005949E3">
              <w:rPr>
                <w:color w:val="auto"/>
                <w:sz w:val="18"/>
                <w:szCs w:val="18"/>
              </w:rPr>
              <w:t>1</w:t>
            </w:r>
            <w:r w:rsidRPr="005949E3">
              <w:rPr>
                <w:color w:val="auto"/>
                <w:sz w:val="18"/>
                <w:szCs w:val="18"/>
                <w:lang w:val="en-US"/>
              </w:rPr>
              <w:t>2</w:t>
            </w:r>
          </w:p>
        </w:tc>
        <w:tc>
          <w:tcPr>
            <w:tcW w:w="993" w:type="dxa"/>
            <w:vAlign w:val="center"/>
          </w:tcPr>
          <w:p w:rsidR="00E20CDD" w:rsidRPr="005949E3" w:rsidRDefault="00E20CDD" w:rsidP="00E40032">
            <w:pPr>
              <w:spacing w:line="360" w:lineRule="auto"/>
              <w:ind w:left="61"/>
              <w:contextualSpacing/>
              <w:jc w:val="center"/>
              <w:rPr>
                <w:color w:val="auto"/>
                <w:sz w:val="18"/>
                <w:szCs w:val="18"/>
                <w:lang w:val="en-US"/>
              </w:rPr>
            </w:pPr>
            <w:r w:rsidRPr="005949E3">
              <w:rPr>
                <w:color w:val="auto"/>
                <w:sz w:val="18"/>
                <w:szCs w:val="18"/>
                <w:lang w:val="en-US"/>
              </w:rPr>
              <w:t>3931</w:t>
            </w:r>
          </w:p>
        </w:tc>
        <w:tc>
          <w:tcPr>
            <w:tcW w:w="1134" w:type="dxa"/>
            <w:vAlign w:val="center"/>
          </w:tcPr>
          <w:p w:rsidR="00E20CDD" w:rsidRPr="005949E3" w:rsidRDefault="00E20CDD" w:rsidP="00E40032">
            <w:pPr>
              <w:spacing w:line="360" w:lineRule="auto"/>
              <w:ind w:left="60"/>
              <w:contextualSpacing/>
              <w:jc w:val="center"/>
              <w:rPr>
                <w:bCs/>
                <w:color w:val="auto"/>
                <w:sz w:val="18"/>
                <w:szCs w:val="18"/>
                <w:lang w:val="en-US"/>
              </w:rPr>
            </w:pPr>
            <w:r w:rsidRPr="005949E3">
              <w:rPr>
                <w:bCs/>
                <w:color w:val="auto"/>
                <w:sz w:val="18"/>
                <w:szCs w:val="18"/>
              </w:rPr>
              <w:t xml:space="preserve">14 </w:t>
            </w:r>
            <w:r w:rsidRPr="005949E3">
              <w:rPr>
                <w:bCs/>
                <w:color w:val="auto"/>
                <w:sz w:val="18"/>
                <w:szCs w:val="18"/>
                <w:lang w:val="en-US"/>
              </w:rPr>
              <w:t>873</w:t>
            </w:r>
          </w:p>
        </w:tc>
        <w:tc>
          <w:tcPr>
            <w:tcW w:w="992" w:type="dxa"/>
            <w:vAlign w:val="center"/>
          </w:tcPr>
          <w:p w:rsidR="00E20CDD" w:rsidRPr="005949E3" w:rsidRDefault="00E20CDD" w:rsidP="00E40032">
            <w:pPr>
              <w:spacing w:line="360" w:lineRule="auto"/>
              <w:ind w:left="-12" w:right="72"/>
              <w:contextualSpacing/>
              <w:jc w:val="center"/>
              <w:rPr>
                <w:color w:val="auto"/>
                <w:sz w:val="18"/>
                <w:szCs w:val="18"/>
                <w:lang w:val="en-US"/>
              </w:rPr>
            </w:pPr>
            <w:r w:rsidRPr="005949E3">
              <w:rPr>
                <w:color w:val="auto"/>
                <w:sz w:val="18"/>
                <w:szCs w:val="18"/>
              </w:rPr>
              <w:t xml:space="preserve">1 </w:t>
            </w:r>
            <w:r w:rsidRPr="005949E3">
              <w:rPr>
                <w:color w:val="auto"/>
                <w:sz w:val="18"/>
                <w:szCs w:val="18"/>
                <w:lang w:val="en-US"/>
              </w:rPr>
              <w:t>239</w:t>
            </w:r>
          </w:p>
        </w:tc>
        <w:tc>
          <w:tcPr>
            <w:tcW w:w="1134" w:type="dxa"/>
            <w:vAlign w:val="center"/>
          </w:tcPr>
          <w:p w:rsidR="00E20CDD" w:rsidRPr="005949E3" w:rsidRDefault="00E20CDD" w:rsidP="00E40032">
            <w:pPr>
              <w:spacing w:line="360" w:lineRule="auto"/>
              <w:ind w:left="-198" w:right="56"/>
              <w:contextualSpacing/>
              <w:jc w:val="center"/>
              <w:rPr>
                <w:color w:val="auto"/>
                <w:sz w:val="18"/>
                <w:szCs w:val="18"/>
                <w:lang w:val="en-US"/>
              </w:rPr>
            </w:pPr>
            <w:r w:rsidRPr="005949E3">
              <w:rPr>
                <w:color w:val="auto"/>
                <w:sz w:val="18"/>
                <w:szCs w:val="18"/>
                <w:lang w:val="en-US"/>
              </w:rPr>
              <w:t>60</w:t>
            </w:r>
          </w:p>
        </w:tc>
        <w:tc>
          <w:tcPr>
            <w:tcW w:w="993" w:type="dxa"/>
            <w:vAlign w:val="center"/>
          </w:tcPr>
          <w:p w:rsidR="00E20CDD" w:rsidRPr="005949E3" w:rsidRDefault="00E20CDD" w:rsidP="00E40032">
            <w:pPr>
              <w:spacing w:line="360" w:lineRule="auto"/>
              <w:contextualSpacing/>
              <w:jc w:val="center"/>
              <w:rPr>
                <w:color w:val="auto"/>
                <w:sz w:val="18"/>
                <w:szCs w:val="18"/>
                <w:lang w:val="en-US"/>
              </w:rPr>
            </w:pPr>
            <w:r w:rsidRPr="005949E3">
              <w:rPr>
                <w:color w:val="auto"/>
                <w:sz w:val="18"/>
                <w:szCs w:val="18"/>
                <w:lang w:val="en-US"/>
              </w:rPr>
              <w:t>4</w:t>
            </w:r>
          </w:p>
        </w:tc>
      </w:tr>
      <w:tr w:rsidR="006A20EB" w:rsidRPr="005949E3" w:rsidTr="00222C99">
        <w:trPr>
          <w:trHeight w:hRule="exact" w:val="292"/>
        </w:trPr>
        <w:tc>
          <w:tcPr>
            <w:tcW w:w="1701" w:type="dxa"/>
            <w:vAlign w:val="center"/>
          </w:tcPr>
          <w:p w:rsidR="00E20CDD" w:rsidRPr="005949E3" w:rsidRDefault="00E20CDD" w:rsidP="00E40032">
            <w:pPr>
              <w:spacing w:line="360" w:lineRule="auto"/>
              <w:contextualSpacing/>
              <w:rPr>
                <w:color w:val="auto"/>
                <w:sz w:val="18"/>
                <w:szCs w:val="18"/>
              </w:rPr>
            </w:pPr>
            <w:r w:rsidRPr="005949E3">
              <w:rPr>
                <w:color w:val="auto"/>
                <w:sz w:val="18"/>
                <w:szCs w:val="18"/>
              </w:rPr>
              <w:t>BONTOHARU</w:t>
            </w:r>
          </w:p>
        </w:tc>
        <w:tc>
          <w:tcPr>
            <w:tcW w:w="1134" w:type="dxa"/>
            <w:vAlign w:val="center"/>
          </w:tcPr>
          <w:p w:rsidR="00E20CDD" w:rsidRPr="005949E3" w:rsidRDefault="00E20CDD" w:rsidP="00E40032">
            <w:pPr>
              <w:spacing w:line="360" w:lineRule="auto"/>
              <w:contextualSpacing/>
              <w:jc w:val="center"/>
              <w:rPr>
                <w:color w:val="auto"/>
                <w:sz w:val="18"/>
                <w:szCs w:val="18"/>
                <w:lang w:val="en-US"/>
              </w:rPr>
            </w:pPr>
            <w:r w:rsidRPr="005949E3">
              <w:rPr>
                <w:bCs/>
                <w:color w:val="auto"/>
                <w:sz w:val="18"/>
                <w:szCs w:val="18"/>
              </w:rPr>
              <w:t>12</w:t>
            </w:r>
            <w:r w:rsidRPr="005949E3">
              <w:rPr>
                <w:bCs/>
                <w:color w:val="auto"/>
                <w:sz w:val="18"/>
                <w:szCs w:val="18"/>
                <w:lang w:val="en-US"/>
              </w:rPr>
              <w:t>8</w:t>
            </w:r>
            <w:r w:rsidRPr="005949E3">
              <w:rPr>
                <w:bCs/>
                <w:color w:val="auto"/>
                <w:sz w:val="18"/>
                <w:szCs w:val="18"/>
              </w:rPr>
              <w:t>,</w:t>
            </w:r>
            <w:r w:rsidRPr="005949E3">
              <w:rPr>
                <w:bCs/>
                <w:color w:val="auto"/>
                <w:sz w:val="18"/>
                <w:szCs w:val="18"/>
                <w:lang w:val="en-US"/>
              </w:rPr>
              <w:t>12</w:t>
            </w:r>
          </w:p>
        </w:tc>
        <w:tc>
          <w:tcPr>
            <w:tcW w:w="708" w:type="dxa"/>
            <w:shd w:val="clear" w:color="auto" w:fill="FFFFFF"/>
            <w:vAlign w:val="center"/>
          </w:tcPr>
          <w:p w:rsidR="00E20CDD" w:rsidRPr="005949E3" w:rsidRDefault="00E20CDD" w:rsidP="00E40032">
            <w:pPr>
              <w:spacing w:line="360" w:lineRule="auto"/>
              <w:ind w:left="-26" w:right="-198"/>
              <w:contextualSpacing/>
              <w:jc w:val="center"/>
              <w:rPr>
                <w:color w:val="auto"/>
                <w:sz w:val="18"/>
                <w:szCs w:val="18"/>
              </w:rPr>
            </w:pPr>
            <w:r w:rsidRPr="005949E3">
              <w:rPr>
                <w:color w:val="auto"/>
                <w:sz w:val="18"/>
                <w:szCs w:val="18"/>
              </w:rPr>
              <w:t>8</w:t>
            </w:r>
          </w:p>
        </w:tc>
        <w:tc>
          <w:tcPr>
            <w:tcW w:w="993" w:type="dxa"/>
            <w:vAlign w:val="center"/>
          </w:tcPr>
          <w:p w:rsidR="00E20CDD" w:rsidRPr="005949E3" w:rsidRDefault="00E20CDD" w:rsidP="00E40032">
            <w:pPr>
              <w:spacing w:line="360" w:lineRule="auto"/>
              <w:ind w:left="61"/>
              <w:contextualSpacing/>
              <w:jc w:val="center"/>
              <w:rPr>
                <w:color w:val="auto"/>
                <w:sz w:val="18"/>
                <w:szCs w:val="18"/>
                <w:lang w:val="en-US"/>
              </w:rPr>
            </w:pPr>
            <w:r w:rsidRPr="005949E3">
              <w:rPr>
                <w:color w:val="auto"/>
                <w:sz w:val="18"/>
                <w:szCs w:val="18"/>
              </w:rPr>
              <w:t xml:space="preserve">3 </w:t>
            </w:r>
            <w:r w:rsidRPr="005949E3">
              <w:rPr>
                <w:color w:val="auto"/>
                <w:sz w:val="18"/>
                <w:szCs w:val="18"/>
                <w:lang w:val="en-US"/>
              </w:rPr>
              <w:t>269</w:t>
            </w:r>
          </w:p>
        </w:tc>
        <w:tc>
          <w:tcPr>
            <w:tcW w:w="1134" w:type="dxa"/>
            <w:vAlign w:val="center"/>
          </w:tcPr>
          <w:p w:rsidR="00E20CDD" w:rsidRPr="005949E3" w:rsidRDefault="00E20CDD" w:rsidP="00E40032">
            <w:pPr>
              <w:spacing w:line="360" w:lineRule="auto"/>
              <w:ind w:left="60"/>
              <w:contextualSpacing/>
              <w:jc w:val="center"/>
              <w:rPr>
                <w:bCs/>
                <w:color w:val="auto"/>
                <w:sz w:val="18"/>
                <w:szCs w:val="18"/>
                <w:lang w:val="en-US"/>
              </w:rPr>
            </w:pPr>
            <w:r w:rsidRPr="005949E3">
              <w:rPr>
                <w:bCs/>
                <w:color w:val="auto"/>
                <w:sz w:val="18"/>
                <w:szCs w:val="18"/>
              </w:rPr>
              <w:t>1</w:t>
            </w:r>
            <w:r w:rsidRPr="005949E3">
              <w:rPr>
                <w:bCs/>
                <w:color w:val="auto"/>
                <w:sz w:val="18"/>
                <w:szCs w:val="18"/>
                <w:lang w:val="en-US"/>
              </w:rPr>
              <w:t>3 093</w:t>
            </w:r>
          </w:p>
        </w:tc>
        <w:tc>
          <w:tcPr>
            <w:tcW w:w="992" w:type="dxa"/>
            <w:vAlign w:val="center"/>
          </w:tcPr>
          <w:p w:rsidR="00E20CDD" w:rsidRPr="005949E3" w:rsidRDefault="00E20CDD" w:rsidP="00E40032">
            <w:pPr>
              <w:spacing w:line="360" w:lineRule="auto"/>
              <w:ind w:left="-12" w:right="72"/>
              <w:contextualSpacing/>
              <w:jc w:val="center"/>
              <w:rPr>
                <w:color w:val="auto"/>
                <w:sz w:val="18"/>
                <w:szCs w:val="18"/>
                <w:lang w:val="en-US"/>
              </w:rPr>
            </w:pPr>
            <w:r w:rsidRPr="005949E3">
              <w:rPr>
                <w:color w:val="auto"/>
                <w:sz w:val="18"/>
                <w:szCs w:val="18"/>
              </w:rPr>
              <w:t xml:space="preserve">1 </w:t>
            </w:r>
            <w:r w:rsidRPr="005949E3">
              <w:rPr>
                <w:color w:val="auto"/>
                <w:sz w:val="18"/>
                <w:szCs w:val="18"/>
                <w:lang w:val="en-US"/>
              </w:rPr>
              <w:t>637</w:t>
            </w:r>
          </w:p>
        </w:tc>
        <w:tc>
          <w:tcPr>
            <w:tcW w:w="1134" w:type="dxa"/>
            <w:vAlign w:val="center"/>
          </w:tcPr>
          <w:p w:rsidR="00E20CDD" w:rsidRPr="005949E3" w:rsidRDefault="00E20CDD" w:rsidP="00E40032">
            <w:pPr>
              <w:spacing w:line="360" w:lineRule="auto"/>
              <w:ind w:left="-198" w:right="56"/>
              <w:contextualSpacing/>
              <w:jc w:val="center"/>
              <w:rPr>
                <w:color w:val="auto"/>
                <w:sz w:val="18"/>
                <w:szCs w:val="18"/>
                <w:lang w:val="en-US"/>
              </w:rPr>
            </w:pPr>
            <w:r w:rsidRPr="005949E3">
              <w:rPr>
                <w:color w:val="auto"/>
                <w:sz w:val="18"/>
                <w:szCs w:val="18"/>
                <w:lang w:val="en-US"/>
              </w:rPr>
              <w:t>102</w:t>
            </w:r>
          </w:p>
        </w:tc>
        <w:tc>
          <w:tcPr>
            <w:tcW w:w="993" w:type="dxa"/>
            <w:vAlign w:val="center"/>
          </w:tcPr>
          <w:p w:rsidR="00E20CDD" w:rsidRPr="005949E3" w:rsidRDefault="00E20CDD" w:rsidP="00E40032">
            <w:pPr>
              <w:spacing w:line="360" w:lineRule="auto"/>
              <w:contextualSpacing/>
              <w:jc w:val="center"/>
              <w:rPr>
                <w:color w:val="auto"/>
                <w:sz w:val="18"/>
                <w:szCs w:val="18"/>
              </w:rPr>
            </w:pPr>
            <w:r w:rsidRPr="005949E3">
              <w:rPr>
                <w:color w:val="auto"/>
                <w:sz w:val="18"/>
                <w:szCs w:val="18"/>
              </w:rPr>
              <w:t>4</w:t>
            </w:r>
          </w:p>
        </w:tc>
      </w:tr>
      <w:tr w:rsidR="006A20EB" w:rsidRPr="005949E3" w:rsidTr="00222C99">
        <w:trPr>
          <w:trHeight w:hRule="exact" w:val="283"/>
        </w:trPr>
        <w:tc>
          <w:tcPr>
            <w:tcW w:w="1701" w:type="dxa"/>
            <w:vAlign w:val="center"/>
          </w:tcPr>
          <w:p w:rsidR="00E20CDD" w:rsidRPr="005949E3" w:rsidRDefault="00E20CDD" w:rsidP="00E40032">
            <w:pPr>
              <w:spacing w:line="360" w:lineRule="auto"/>
              <w:contextualSpacing/>
              <w:rPr>
                <w:color w:val="auto"/>
                <w:sz w:val="18"/>
                <w:szCs w:val="18"/>
              </w:rPr>
            </w:pPr>
            <w:r w:rsidRPr="005949E3">
              <w:rPr>
                <w:color w:val="auto"/>
                <w:sz w:val="18"/>
                <w:szCs w:val="18"/>
              </w:rPr>
              <w:t>BENTENG</w:t>
            </w:r>
          </w:p>
        </w:tc>
        <w:tc>
          <w:tcPr>
            <w:tcW w:w="1134" w:type="dxa"/>
            <w:vAlign w:val="center"/>
          </w:tcPr>
          <w:p w:rsidR="00E20CDD" w:rsidRPr="005949E3" w:rsidRDefault="00E20CDD" w:rsidP="00E40032">
            <w:pPr>
              <w:spacing w:line="360" w:lineRule="auto"/>
              <w:contextualSpacing/>
              <w:jc w:val="center"/>
              <w:rPr>
                <w:color w:val="auto"/>
                <w:sz w:val="18"/>
                <w:szCs w:val="18"/>
                <w:lang w:val="en-US"/>
              </w:rPr>
            </w:pPr>
            <w:r w:rsidRPr="005949E3">
              <w:rPr>
                <w:bCs/>
                <w:color w:val="auto"/>
                <w:sz w:val="18"/>
                <w:szCs w:val="18"/>
                <w:lang w:val="en-US"/>
              </w:rPr>
              <w:t>24</w:t>
            </w:r>
            <w:r w:rsidRPr="005949E3">
              <w:rPr>
                <w:bCs/>
                <w:color w:val="auto"/>
                <w:sz w:val="18"/>
                <w:szCs w:val="18"/>
              </w:rPr>
              <w:t>,</w:t>
            </w:r>
            <w:r w:rsidRPr="005949E3">
              <w:rPr>
                <w:bCs/>
                <w:color w:val="auto"/>
                <w:sz w:val="18"/>
                <w:szCs w:val="18"/>
                <w:lang w:val="en-US"/>
              </w:rPr>
              <w:t>63</w:t>
            </w:r>
          </w:p>
        </w:tc>
        <w:tc>
          <w:tcPr>
            <w:tcW w:w="708" w:type="dxa"/>
            <w:shd w:val="clear" w:color="auto" w:fill="FFFFFF"/>
            <w:vAlign w:val="center"/>
          </w:tcPr>
          <w:p w:rsidR="00E20CDD" w:rsidRPr="005949E3" w:rsidRDefault="00E20CDD" w:rsidP="00E40032">
            <w:pPr>
              <w:spacing w:line="360" w:lineRule="auto"/>
              <w:ind w:left="-26" w:right="-198"/>
              <w:contextualSpacing/>
              <w:jc w:val="center"/>
              <w:rPr>
                <w:color w:val="auto"/>
                <w:sz w:val="18"/>
                <w:szCs w:val="18"/>
              </w:rPr>
            </w:pPr>
            <w:r w:rsidRPr="005949E3">
              <w:rPr>
                <w:color w:val="auto"/>
                <w:sz w:val="18"/>
                <w:szCs w:val="18"/>
              </w:rPr>
              <w:t>3</w:t>
            </w:r>
          </w:p>
        </w:tc>
        <w:tc>
          <w:tcPr>
            <w:tcW w:w="993" w:type="dxa"/>
            <w:vAlign w:val="center"/>
          </w:tcPr>
          <w:p w:rsidR="00E20CDD" w:rsidRPr="005949E3" w:rsidRDefault="00E20CDD" w:rsidP="00E40032">
            <w:pPr>
              <w:spacing w:line="360" w:lineRule="auto"/>
              <w:ind w:left="61"/>
              <w:contextualSpacing/>
              <w:jc w:val="center"/>
              <w:rPr>
                <w:color w:val="auto"/>
                <w:sz w:val="18"/>
                <w:szCs w:val="18"/>
                <w:lang w:val="en-US"/>
              </w:rPr>
            </w:pPr>
            <w:r w:rsidRPr="005949E3">
              <w:rPr>
                <w:color w:val="auto"/>
                <w:sz w:val="18"/>
                <w:szCs w:val="18"/>
                <w:lang w:val="en-US"/>
              </w:rPr>
              <w:t>5 834</w:t>
            </w:r>
          </w:p>
        </w:tc>
        <w:tc>
          <w:tcPr>
            <w:tcW w:w="1134" w:type="dxa"/>
            <w:vAlign w:val="center"/>
          </w:tcPr>
          <w:p w:rsidR="00E20CDD" w:rsidRPr="005949E3" w:rsidRDefault="00E20CDD" w:rsidP="00E40032">
            <w:pPr>
              <w:spacing w:line="360" w:lineRule="auto"/>
              <w:ind w:left="60"/>
              <w:contextualSpacing/>
              <w:jc w:val="center"/>
              <w:rPr>
                <w:bCs/>
                <w:color w:val="auto"/>
                <w:sz w:val="18"/>
                <w:szCs w:val="18"/>
                <w:lang w:val="en-US"/>
              </w:rPr>
            </w:pPr>
            <w:r w:rsidRPr="005949E3">
              <w:rPr>
                <w:bCs/>
                <w:color w:val="auto"/>
                <w:sz w:val="18"/>
                <w:szCs w:val="18"/>
                <w:lang w:val="en-US"/>
              </w:rPr>
              <w:t>23 811</w:t>
            </w:r>
          </w:p>
        </w:tc>
        <w:tc>
          <w:tcPr>
            <w:tcW w:w="992" w:type="dxa"/>
            <w:vAlign w:val="center"/>
          </w:tcPr>
          <w:p w:rsidR="00E20CDD" w:rsidRPr="005949E3" w:rsidRDefault="00E20CDD" w:rsidP="00E40032">
            <w:pPr>
              <w:spacing w:line="360" w:lineRule="auto"/>
              <w:ind w:left="-12" w:right="72"/>
              <w:contextualSpacing/>
              <w:jc w:val="center"/>
              <w:rPr>
                <w:color w:val="auto"/>
                <w:sz w:val="18"/>
                <w:szCs w:val="18"/>
                <w:lang w:val="en-US"/>
              </w:rPr>
            </w:pPr>
            <w:r w:rsidRPr="005949E3">
              <w:rPr>
                <w:color w:val="auto"/>
                <w:sz w:val="18"/>
                <w:szCs w:val="18"/>
                <w:lang w:val="en-US"/>
              </w:rPr>
              <w:t>7 937</w:t>
            </w:r>
          </w:p>
        </w:tc>
        <w:tc>
          <w:tcPr>
            <w:tcW w:w="1134" w:type="dxa"/>
            <w:vAlign w:val="center"/>
          </w:tcPr>
          <w:p w:rsidR="00E20CDD" w:rsidRPr="005949E3" w:rsidRDefault="00E20CDD" w:rsidP="00E40032">
            <w:pPr>
              <w:spacing w:line="360" w:lineRule="auto"/>
              <w:ind w:left="-198" w:right="56"/>
              <w:contextualSpacing/>
              <w:jc w:val="center"/>
              <w:rPr>
                <w:color w:val="auto"/>
                <w:sz w:val="18"/>
                <w:szCs w:val="18"/>
                <w:lang w:val="en-US"/>
              </w:rPr>
            </w:pPr>
            <w:r w:rsidRPr="005949E3">
              <w:rPr>
                <w:color w:val="auto"/>
                <w:sz w:val="18"/>
                <w:szCs w:val="18"/>
                <w:lang w:val="en-US"/>
              </w:rPr>
              <w:t>967</w:t>
            </w:r>
          </w:p>
        </w:tc>
        <w:tc>
          <w:tcPr>
            <w:tcW w:w="993" w:type="dxa"/>
            <w:vAlign w:val="center"/>
          </w:tcPr>
          <w:p w:rsidR="00E20CDD" w:rsidRPr="005949E3" w:rsidRDefault="00E20CDD" w:rsidP="00E40032">
            <w:pPr>
              <w:spacing w:line="360" w:lineRule="auto"/>
              <w:contextualSpacing/>
              <w:jc w:val="center"/>
              <w:rPr>
                <w:color w:val="auto"/>
                <w:sz w:val="18"/>
                <w:szCs w:val="18"/>
                <w:lang w:val="en-US"/>
              </w:rPr>
            </w:pPr>
            <w:r w:rsidRPr="005949E3">
              <w:rPr>
                <w:color w:val="auto"/>
                <w:sz w:val="18"/>
                <w:szCs w:val="18"/>
                <w:lang w:val="en-US"/>
              </w:rPr>
              <w:t>4</w:t>
            </w:r>
          </w:p>
        </w:tc>
      </w:tr>
      <w:tr w:rsidR="006A20EB" w:rsidRPr="005949E3" w:rsidTr="00222C99">
        <w:trPr>
          <w:trHeight w:hRule="exact" w:val="272"/>
        </w:trPr>
        <w:tc>
          <w:tcPr>
            <w:tcW w:w="1701" w:type="dxa"/>
            <w:vAlign w:val="center"/>
          </w:tcPr>
          <w:p w:rsidR="00E20CDD" w:rsidRPr="005949E3" w:rsidRDefault="00E20CDD" w:rsidP="00E40032">
            <w:pPr>
              <w:spacing w:line="360" w:lineRule="auto"/>
              <w:contextualSpacing/>
              <w:rPr>
                <w:color w:val="auto"/>
                <w:sz w:val="18"/>
                <w:szCs w:val="18"/>
              </w:rPr>
            </w:pPr>
            <w:r w:rsidRPr="005949E3">
              <w:rPr>
                <w:color w:val="auto"/>
                <w:sz w:val="18"/>
                <w:szCs w:val="18"/>
              </w:rPr>
              <w:t>BONTOMANAI</w:t>
            </w:r>
          </w:p>
        </w:tc>
        <w:tc>
          <w:tcPr>
            <w:tcW w:w="1134" w:type="dxa"/>
            <w:vAlign w:val="center"/>
          </w:tcPr>
          <w:p w:rsidR="00E20CDD" w:rsidRPr="005949E3" w:rsidRDefault="00E20CDD" w:rsidP="00E40032">
            <w:pPr>
              <w:spacing w:line="360" w:lineRule="auto"/>
              <w:contextualSpacing/>
              <w:jc w:val="center"/>
              <w:rPr>
                <w:color w:val="auto"/>
                <w:sz w:val="18"/>
                <w:szCs w:val="18"/>
                <w:lang w:val="en-US"/>
              </w:rPr>
            </w:pPr>
            <w:r w:rsidRPr="005949E3">
              <w:rPr>
                <w:color w:val="auto"/>
                <w:sz w:val="18"/>
                <w:szCs w:val="18"/>
              </w:rPr>
              <w:t>1</w:t>
            </w:r>
            <w:r w:rsidRPr="005949E3">
              <w:rPr>
                <w:color w:val="auto"/>
                <w:sz w:val="18"/>
                <w:szCs w:val="18"/>
                <w:lang w:val="en-US"/>
              </w:rPr>
              <w:t>36</w:t>
            </w:r>
            <w:r w:rsidRPr="005949E3">
              <w:rPr>
                <w:color w:val="auto"/>
                <w:sz w:val="18"/>
                <w:szCs w:val="18"/>
              </w:rPr>
              <w:t>,</w:t>
            </w:r>
            <w:r w:rsidRPr="005949E3">
              <w:rPr>
                <w:color w:val="auto"/>
                <w:sz w:val="18"/>
                <w:szCs w:val="18"/>
                <w:lang w:val="en-US"/>
              </w:rPr>
              <w:t>42</w:t>
            </w:r>
          </w:p>
        </w:tc>
        <w:tc>
          <w:tcPr>
            <w:tcW w:w="708" w:type="dxa"/>
            <w:shd w:val="clear" w:color="auto" w:fill="FFFFFF"/>
            <w:vAlign w:val="center"/>
          </w:tcPr>
          <w:p w:rsidR="00E20CDD" w:rsidRPr="005949E3" w:rsidRDefault="00E20CDD" w:rsidP="00E40032">
            <w:pPr>
              <w:spacing w:line="360" w:lineRule="auto"/>
              <w:ind w:left="-26" w:right="-198"/>
              <w:contextualSpacing/>
              <w:jc w:val="center"/>
              <w:rPr>
                <w:color w:val="auto"/>
                <w:sz w:val="18"/>
                <w:szCs w:val="18"/>
                <w:lang w:val="en-US"/>
              </w:rPr>
            </w:pPr>
            <w:r w:rsidRPr="005949E3">
              <w:rPr>
                <w:color w:val="auto"/>
                <w:sz w:val="18"/>
                <w:szCs w:val="18"/>
                <w:lang w:val="en-US"/>
              </w:rPr>
              <w:t>10</w:t>
            </w:r>
          </w:p>
        </w:tc>
        <w:tc>
          <w:tcPr>
            <w:tcW w:w="993" w:type="dxa"/>
            <w:vAlign w:val="center"/>
          </w:tcPr>
          <w:p w:rsidR="00E20CDD" w:rsidRPr="005949E3" w:rsidRDefault="00E20CDD" w:rsidP="00E40032">
            <w:pPr>
              <w:spacing w:line="360" w:lineRule="auto"/>
              <w:ind w:left="61"/>
              <w:contextualSpacing/>
              <w:jc w:val="center"/>
              <w:rPr>
                <w:color w:val="auto"/>
                <w:sz w:val="18"/>
                <w:szCs w:val="18"/>
                <w:lang w:val="en-US"/>
              </w:rPr>
            </w:pPr>
            <w:r w:rsidRPr="005949E3">
              <w:rPr>
                <w:color w:val="auto"/>
                <w:sz w:val="18"/>
                <w:szCs w:val="18"/>
              </w:rPr>
              <w:t xml:space="preserve">3 </w:t>
            </w:r>
            <w:r w:rsidRPr="005949E3">
              <w:rPr>
                <w:color w:val="auto"/>
                <w:sz w:val="18"/>
                <w:szCs w:val="18"/>
                <w:lang w:val="en-US"/>
              </w:rPr>
              <w:t>286</w:t>
            </w:r>
          </w:p>
        </w:tc>
        <w:tc>
          <w:tcPr>
            <w:tcW w:w="1134" w:type="dxa"/>
            <w:vAlign w:val="center"/>
          </w:tcPr>
          <w:p w:rsidR="00E20CDD" w:rsidRPr="005949E3" w:rsidRDefault="00E20CDD" w:rsidP="00E40032">
            <w:pPr>
              <w:spacing w:line="360" w:lineRule="auto"/>
              <w:ind w:left="60"/>
              <w:contextualSpacing/>
              <w:jc w:val="center"/>
              <w:rPr>
                <w:bCs/>
                <w:color w:val="auto"/>
                <w:sz w:val="18"/>
                <w:szCs w:val="18"/>
                <w:lang w:val="en-US"/>
              </w:rPr>
            </w:pPr>
            <w:r w:rsidRPr="005949E3">
              <w:rPr>
                <w:bCs/>
                <w:color w:val="auto"/>
                <w:sz w:val="18"/>
                <w:szCs w:val="18"/>
              </w:rPr>
              <w:t>1</w:t>
            </w:r>
            <w:r w:rsidRPr="005949E3">
              <w:rPr>
                <w:bCs/>
                <w:color w:val="auto"/>
                <w:sz w:val="18"/>
                <w:szCs w:val="18"/>
                <w:lang w:val="en-US"/>
              </w:rPr>
              <w:t>2 589</w:t>
            </w:r>
          </w:p>
        </w:tc>
        <w:tc>
          <w:tcPr>
            <w:tcW w:w="992" w:type="dxa"/>
            <w:vAlign w:val="center"/>
          </w:tcPr>
          <w:p w:rsidR="00E20CDD" w:rsidRPr="005949E3" w:rsidRDefault="00E20CDD" w:rsidP="00E40032">
            <w:pPr>
              <w:spacing w:line="360" w:lineRule="auto"/>
              <w:ind w:left="-12" w:right="72"/>
              <w:contextualSpacing/>
              <w:jc w:val="center"/>
              <w:rPr>
                <w:color w:val="auto"/>
                <w:sz w:val="18"/>
                <w:szCs w:val="18"/>
                <w:lang w:val="en-US"/>
              </w:rPr>
            </w:pPr>
            <w:r w:rsidRPr="005949E3">
              <w:rPr>
                <w:color w:val="auto"/>
                <w:sz w:val="18"/>
                <w:szCs w:val="18"/>
              </w:rPr>
              <w:t xml:space="preserve">1 </w:t>
            </w:r>
            <w:r w:rsidRPr="005949E3">
              <w:rPr>
                <w:color w:val="auto"/>
                <w:sz w:val="18"/>
                <w:szCs w:val="18"/>
                <w:lang w:val="en-US"/>
              </w:rPr>
              <w:t>259</w:t>
            </w:r>
          </w:p>
        </w:tc>
        <w:tc>
          <w:tcPr>
            <w:tcW w:w="1134" w:type="dxa"/>
            <w:vAlign w:val="center"/>
          </w:tcPr>
          <w:p w:rsidR="00E20CDD" w:rsidRPr="005949E3" w:rsidRDefault="00E20CDD" w:rsidP="00E40032">
            <w:pPr>
              <w:spacing w:line="360" w:lineRule="auto"/>
              <w:ind w:left="-198" w:right="56"/>
              <w:contextualSpacing/>
              <w:jc w:val="center"/>
              <w:rPr>
                <w:color w:val="auto"/>
                <w:sz w:val="18"/>
                <w:szCs w:val="18"/>
                <w:lang w:val="en-US"/>
              </w:rPr>
            </w:pPr>
            <w:r w:rsidRPr="005949E3">
              <w:rPr>
                <w:color w:val="auto"/>
                <w:sz w:val="18"/>
                <w:szCs w:val="18"/>
                <w:lang w:val="en-US"/>
              </w:rPr>
              <w:t>92</w:t>
            </w:r>
          </w:p>
        </w:tc>
        <w:tc>
          <w:tcPr>
            <w:tcW w:w="993" w:type="dxa"/>
            <w:vAlign w:val="center"/>
          </w:tcPr>
          <w:p w:rsidR="00E20CDD" w:rsidRPr="005949E3" w:rsidRDefault="00E20CDD" w:rsidP="00E40032">
            <w:pPr>
              <w:spacing w:line="360" w:lineRule="auto"/>
              <w:contextualSpacing/>
              <w:jc w:val="center"/>
              <w:rPr>
                <w:color w:val="auto"/>
                <w:sz w:val="18"/>
                <w:szCs w:val="18"/>
              </w:rPr>
            </w:pPr>
            <w:r w:rsidRPr="005949E3">
              <w:rPr>
                <w:color w:val="auto"/>
                <w:sz w:val="18"/>
                <w:szCs w:val="18"/>
              </w:rPr>
              <w:t>4</w:t>
            </w:r>
          </w:p>
        </w:tc>
      </w:tr>
      <w:tr w:rsidR="006A20EB" w:rsidRPr="005949E3" w:rsidTr="00222C99">
        <w:trPr>
          <w:trHeight w:hRule="exact" w:val="291"/>
        </w:trPr>
        <w:tc>
          <w:tcPr>
            <w:tcW w:w="1701" w:type="dxa"/>
            <w:vAlign w:val="center"/>
          </w:tcPr>
          <w:p w:rsidR="00E20CDD" w:rsidRPr="005949E3" w:rsidRDefault="00E20CDD" w:rsidP="00E40032">
            <w:pPr>
              <w:spacing w:line="360" w:lineRule="auto"/>
              <w:contextualSpacing/>
              <w:rPr>
                <w:color w:val="auto"/>
                <w:sz w:val="18"/>
                <w:szCs w:val="18"/>
              </w:rPr>
            </w:pPr>
            <w:r w:rsidRPr="005949E3">
              <w:rPr>
                <w:color w:val="auto"/>
                <w:sz w:val="18"/>
                <w:szCs w:val="18"/>
              </w:rPr>
              <w:t>BONTOMATENE</w:t>
            </w:r>
          </w:p>
        </w:tc>
        <w:tc>
          <w:tcPr>
            <w:tcW w:w="1134" w:type="dxa"/>
            <w:vAlign w:val="center"/>
          </w:tcPr>
          <w:p w:rsidR="00E20CDD" w:rsidRPr="005949E3" w:rsidRDefault="00E20CDD" w:rsidP="00E40032">
            <w:pPr>
              <w:spacing w:line="360" w:lineRule="auto"/>
              <w:contextualSpacing/>
              <w:jc w:val="center"/>
              <w:rPr>
                <w:color w:val="auto"/>
                <w:sz w:val="18"/>
                <w:szCs w:val="18"/>
              </w:rPr>
            </w:pPr>
            <w:r w:rsidRPr="005949E3">
              <w:rPr>
                <w:bCs/>
                <w:color w:val="auto"/>
                <w:sz w:val="18"/>
                <w:szCs w:val="18"/>
              </w:rPr>
              <w:t>1</w:t>
            </w:r>
            <w:r w:rsidRPr="005949E3">
              <w:rPr>
                <w:bCs/>
                <w:color w:val="auto"/>
                <w:sz w:val="18"/>
                <w:szCs w:val="18"/>
                <w:lang w:val="en-US"/>
              </w:rPr>
              <w:t>93</w:t>
            </w:r>
            <w:r w:rsidRPr="005949E3">
              <w:rPr>
                <w:bCs/>
                <w:color w:val="auto"/>
                <w:sz w:val="18"/>
                <w:szCs w:val="18"/>
              </w:rPr>
              <w:t>,</w:t>
            </w:r>
            <w:r w:rsidRPr="005949E3">
              <w:rPr>
                <w:bCs/>
                <w:color w:val="auto"/>
                <w:sz w:val="18"/>
                <w:szCs w:val="18"/>
                <w:lang w:val="en-US"/>
              </w:rPr>
              <w:t>4</w:t>
            </w:r>
            <w:r w:rsidRPr="005949E3">
              <w:rPr>
                <w:bCs/>
                <w:color w:val="auto"/>
                <w:sz w:val="18"/>
                <w:szCs w:val="18"/>
              </w:rPr>
              <w:t>2</w:t>
            </w:r>
          </w:p>
        </w:tc>
        <w:tc>
          <w:tcPr>
            <w:tcW w:w="708" w:type="dxa"/>
            <w:shd w:val="clear" w:color="auto" w:fill="FFFFFF"/>
            <w:vAlign w:val="center"/>
          </w:tcPr>
          <w:p w:rsidR="00E20CDD" w:rsidRPr="005949E3" w:rsidRDefault="00E20CDD" w:rsidP="00E40032">
            <w:pPr>
              <w:spacing w:line="360" w:lineRule="auto"/>
              <w:ind w:left="-26" w:right="-198"/>
              <w:contextualSpacing/>
              <w:jc w:val="center"/>
              <w:rPr>
                <w:color w:val="auto"/>
                <w:sz w:val="18"/>
                <w:szCs w:val="18"/>
                <w:lang w:val="en-US"/>
              </w:rPr>
            </w:pPr>
            <w:r w:rsidRPr="005949E3">
              <w:rPr>
                <w:color w:val="auto"/>
                <w:sz w:val="18"/>
                <w:szCs w:val="18"/>
              </w:rPr>
              <w:t>1</w:t>
            </w:r>
            <w:r w:rsidRPr="005949E3">
              <w:rPr>
                <w:color w:val="auto"/>
                <w:sz w:val="18"/>
                <w:szCs w:val="18"/>
                <w:lang w:val="en-US"/>
              </w:rPr>
              <w:t>2</w:t>
            </w:r>
          </w:p>
        </w:tc>
        <w:tc>
          <w:tcPr>
            <w:tcW w:w="993" w:type="dxa"/>
            <w:vAlign w:val="center"/>
          </w:tcPr>
          <w:p w:rsidR="00E20CDD" w:rsidRPr="005949E3" w:rsidRDefault="00E20CDD" w:rsidP="00E40032">
            <w:pPr>
              <w:spacing w:line="360" w:lineRule="auto"/>
              <w:ind w:left="61"/>
              <w:contextualSpacing/>
              <w:jc w:val="center"/>
              <w:rPr>
                <w:color w:val="auto"/>
                <w:sz w:val="18"/>
                <w:szCs w:val="18"/>
                <w:lang w:val="en-US"/>
              </w:rPr>
            </w:pPr>
            <w:r w:rsidRPr="005949E3">
              <w:rPr>
                <w:color w:val="auto"/>
                <w:sz w:val="18"/>
                <w:szCs w:val="18"/>
              </w:rPr>
              <w:t xml:space="preserve">3 </w:t>
            </w:r>
            <w:r w:rsidRPr="005949E3">
              <w:rPr>
                <w:color w:val="auto"/>
                <w:sz w:val="18"/>
                <w:szCs w:val="18"/>
                <w:lang w:val="en-US"/>
              </w:rPr>
              <w:t>535</w:t>
            </w:r>
          </w:p>
        </w:tc>
        <w:tc>
          <w:tcPr>
            <w:tcW w:w="1134" w:type="dxa"/>
            <w:vAlign w:val="center"/>
          </w:tcPr>
          <w:p w:rsidR="00E20CDD" w:rsidRPr="005949E3" w:rsidRDefault="00E20CDD" w:rsidP="00E40032">
            <w:pPr>
              <w:spacing w:line="360" w:lineRule="auto"/>
              <w:ind w:left="60"/>
              <w:contextualSpacing/>
              <w:jc w:val="center"/>
              <w:rPr>
                <w:bCs/>
                <w:color w:val="auto"/>
                <w:sz w:val="18"/>
                <w:szCs w:val="18"/>
                <w:lang w:val="en-US"/>
              </w:rPr>
            </w:pPr>
            <w:r w:rsidRPr="005949E3">
              <w:rPr>
                <w:bCs/>
                <w:color w:val="auto"/>
                <w:sz w:val="18"/>
                <w:szCs w:val="18"/>
              </w:rPr>
              <w:t>1</w:t>
            </w:r>
            <w:r w:rsidRPr="005949E3">
              <w:rPr>
                <w:bCs/>
                <w:color w:val="auto"/>
                <w:sz w:val="18"/>
                <w:szCs w:val="18"/>
                <w:lang w:val="en-US"/>
              </w:rPr>
              <w:t>2 941</w:t>
            </w:r>
          </w:p>
        </w:tc>
        <w:tc>
          <w:tcPr>
            <w:tcW w:w="992" w:type="dxa"/>
            <w:vAlign w:val="center"/>
          </w:tcPr>
          <w:p w:rsidR="00E20CDD" w:rsidRPr="005949E3" w:rsidRDefault="00E20CDD" w:rsidP="00E40032">
            <w:pPr>
              <w:spacing w:line="360" w:lineRule="auto"/>
              <w:ind w:left="-12" w:right="72"/>
              <w:contextualSpacing/>
              <w:jc w:val="center"/>
              <w:rPr>
                <w:color w:val="auto"/>
                <w:sz w:val="18"/>
                <w:szCs w:val="18"/>
                <w:lang w:val="en-US"/>
              </w:rPr>
            </w:pPr>
            <w:r w:rsidRPr="005949E3">
              <w:rPr>
                <w:color w:val="auto"/>
                <w:sz w:val="18"/>
                <w:szCs w:val="18"/>
              </w:rPr>
              <w:t xml:space="preserve">1 </w:t>
            </w:r>
            <w:r w:rsidRPr="005949E3">
              <w:rPr>
                <w:color w:val="auto"/>
                <w:sz w:val="18"/>
                <w:szCs w:val="18"/>
                <w:lang w:val="en-US"/>
              </w:rPr>
              <w:t>078</w:t>
            </w:r>
          </w:p>
        </w:tc>
        <w:tc>
          <w:tcPr>
            <w:tcW w:w="1134" w:type="dxa"/>
            <w:vAlign w:val="center"/>
          </w:tcPr>
          <w:p w:rsidR="00E20CDD" w:rsidRPr="005949E3" w:rsidRDefault="00E20CDD" w:rsidP="00E40032">
            <w:pPr>
              <w:spacing w:line="360" w:lineRule="auto"/>
              <w:ind w:left="-198" w:right="56"/>
              <w:contextualSpacing/>
              <w:jc w:val="center"/>
              <w:rPr>
                <w:color w:val="auto"/>
                <w:sz w:val="18"/>
                <w:szCs w:val="18"/>
                <w:lang w:val="en-US"/>
              </w:rPr>
            </w:pPr>
            <w:r w:rsidRPr="005949E3">
              <w:rPr>
                <w:color w:val="auto"/>
                <w:sz w:val="18"/>
                <w:szCs w:val="18"/>
                <w:lang w:val="en-US"/>
              </w:rPr>
              <w:t>67</w:t>
            </w:r>
          </w:p>
        </w:tc>
        <w:tc>
          <w:tcPr>
            <w:tcW w:w="993" w:type="dxa"/>
            <w:vAlign w:val="center"/>
          </w:tcPr>
          <w:p w:rsidR="00E20CDD" w:rsidRPr="005949E3" w:rsidRDefault="00E20CDD" w:rsidP="00E40032">
            <w:pPr>
              <w:spacing w:line="360" w:lineRule="auto"/>
              <w:contextualSpacing/>
              <w:jc w:val="center"/>
              <w:rPr>
                <w:color w:val="auto"/>
                <w:sz w:val="18"/>
                <w:szCs w:val="18"/>
              </w:rPr>
            </w:pPr>
            <w:r w:rsidRPr="005949E3">
              <w:rPr>
                <w:color w:val="auto"/>
                <w:sz w:val="18"/>
                <w:szCs w:val="18"/>
              </w:rPr>
              <w:t>4</w:t>
            </w:r>
          </w:p>
        </w:tc>
      </w:tr>
      <w:tr w:rsidR="006A20EB" w:rsidRPr="005949E3" w:rsidTr="00222C99">
        <w:trPr>
          <w:trHeight w:hRule="exact" w:val="280"/>
        </w:trPr>
        <w:tc>
          <w:tcPr>
            <w:tcW w:w="1701" w:type="dxa"/>
            <w:vAlign w:val="center"/>
          </w:tcPr>
          <w:p w:rsidR="00E20CDD" w:rsidRPr="005949E3" w:rsidRDefault="00E20CDD" w:rsidP="00E40032">
            <w:pPr>
              <w:spacing w:line="360" w:lineRule="auto"/>
              <w:contextualSpacing/>
              <w:rPr>
                <w:color w:val="auto"/>
                <w:sz w:val="18"/>
                <w:szCs w:val="18"/>
              </w:rPr>
            </w:pPr>
            <w:r w:rsidRPr="005949E3">
              <w:rPr>
                <w:color w:val="auto"/>
                <w:sz w:val="18"/>
                <w:szCs w:val="18"/>
              </w:rPr>
              <w:t>BUKI</w:t>
            </w:r>
          </w:p>
        </w:tc>
        <w:tc>
          <w:tcPr>
            <w:tcW w:w="1134" w:type="dxa"/>
            <w:vAlign w:val="center"/>
          </w:tcPr>
          <w:p w:rsidR="00E20CDD" w:rsidRPr="005949E3" w:rsidRDefault="00E20CDD" w:rsidP="00E40032">
            <w:pPr>
              <w:spacing w:line="360" w:lineRule="auto"/>
              <w:contextualSpacing/>
              <w:jc w:val="center"/>
              <w:rPr>
                <w:color w:val="auto"/>
                <w:sz w:val="18"/>
                <w:szCs w:val="18"/>
                <w:lang w:val="en-US"/>
              </w:rPr>
            </w:pPr>
            <w:r w:rsidRPr="005949E3">
              <w:rPr>
                <w:color w:val="auto"/>
                <w:sz w:val="18"/>
                <w:szCs w:val="18"/>
                <w:lang w:val="en-US"/>
              </w:rPr>
              <w:t>68</w:t>
            </w:r>
            <w:r w:rsidRPr="005949E3">
              <w:rPr>
                <w:color w:val="auto"/>
                <w:sz w:val="18"/>
                <w:szCs w:val="18"/>
              </w:rPr>
              <w:t>,</w:t>
            </w:r>
            <w:r w:rsidRPr="005949E3">
              <w:rPr>
                <w:color w:val="auto"/>
                <w:sz w:val="18"/>
                <w:szCs w:val="18"/>
                <w:lang w:val="en-US"/>
              </w:rPr>
              <w:t>14</w:t>
            </w:r>
          </w:p>
        </w:tc>
        <w:tc>
          <w:tcPr>
            <w:tcW w:w="708" w:type="dxa"/>
            <w:shd w:val="clear" w:color="auto" w:fill="FFFFFF"/>
            <w:vAlign w:val="center"/>
          </w:tcPr>
          <w:p w:rsidR="00E20CDD" w:rsidRPr="005949E3" w:rsidRDefault="00E20CDD" w:rsidP="00E40032">
            <w:pPr>
              <w:spacing w:line="360" w:lineRule="auto"/>
              <w:ind w:left="-26" w:right="-198"/>
              <w:contextualSpacing/>
              <w:jc w:val="center"/>
              <w:rPr>
                <w:color w:val="auto"/>
                <w:sz w:val="18"/>
                <w:szCs w:val="18"/>
                <w:lang w:val="en-US"/>
              </w:rPr>
            </w:pPr>
            <w:r w:rsidRPr="005949E3">
              <w:rPr>
                <w:color w:val="auto"/>
                <w:sz w:val="18"/>
                <w:szCs w:val="18"/>
                <w:lang w:val="en-US"/>
              </w:rPr>
              <w:t>7</w:t>
            </w:r>
          </w:p>
        </w:tc>
        <w:tc>
          <w:tcPr>
            <w:tcW w:w="993" w:type="dxa"/>
            <w:vAlign w:val="center"/>
          </w:tcPr>
          <w:p w:rsidR="00E20CDD" w:rsidRPr="005949E3" w:rsidRDefault="00E20CDD" w:rsidP="00E40032">
            <w:pPr>
              <w:spacing w:line="360" w:lineRule="auto"/>
              <w:ind w:left="61"/>
              <w:contextualSpacing/>
              <w:jc w:val="center"/>
              <w:rPr>
                <w:color w:val="auto"/>
                <w:sz w:val="18"/>
                <w:szCs w:val="18"/>
                <w:lang w:val="en-US"/>
              </w:rPr>
            </w:pPr>
            <w:r w:rsidRPr="005949E3">
              <w:rPr>
                <w:color w:val="auto"/>
                <w:sz w:val="18"/>
                <w:szCs w:val="18"/>
              </w:rPr>
              <w:t xml:space="preserve">1 </w:t>
            </w:r>
            <w:r w:rsidRPr="005949E3">
              <w:rPr>
                <w:color w:val="auto"/>
                <w:sz w:val="18"/>
                <w:szCs w:val="18"/>
                <w:lang w:val="en-US"/>
              </w:rPr>
              <w:t>697</w:t>
            </w:r>
          </w:p>
        </w:tc>
        <w:tc>
          <w:tcPr>
            <w:tcW w:w="1134" w:type="dxa"/>
            <w:vAlign w:val="center"/>
          </w:tcPr>
          <w:p w:rsidR="00E20CDD" w:rsidRPr="005949E3" w:rsidRDefault="00E20CDD" w:rsidP="00E40032">
            <w:pPr>
              <w:spacing w:line="360" w:lineRule="auto"/>
              <w:ind w:left="60"/>
              <w:contextualSpacing/>
              <w:jc w:val="center"/>
              <w:rPr>
                <w:bCs/>
                <w:color w:val="auto"/>
                <w:sz w:val="18"/>
                <w:szCs w:val="18"/>
                <w:lang w:val="en-US"/>
              </w:rPr>
            </w:pPr>
            <w:r w:rsidRPr="005949E3">
              <w:rPr>
                <w:bCs/>
                <w:color w:val="auto"/>
                <w:sz w:val="18"/>
                <w:szCs w:val="18"/>
              </w:rPr>
              <w:t xml:space="preserve">6 </w:t>
            </w:r>
            <w:r w:rsidRPr="005949E3">
              <w:rPr>
                <w:bCs/>
                <w:color w:val="auto"/>
                <w:sz w:val="18"/>
                <w:szCs w:val="18"/>
                <w:lang w:val="en-US"/>
              </w:rPr>
              <w:t>317</w:t>
            </w:r>
          </w:p>
        </w:tc>
        <w:tc>
          <w:tcPr>
            <w:tcW w:w="992" w:type="dxa"/>
            <w:vAlign w:val="center"/>
          </w:tcPr>
          <w:p w:rsidR="00E20CDD" w:rsidRPr="005949E3" w:rsidRDefault="00E20CDD" w:rsidP="00E40032">
            <w:pPr>
              <w:spacing w:line="360" w:lineRule="auto"/>
              <w:ind w:left="-12" w:right="72"/>
              <w:contextualSpacing/>
              <w:jc w:val="center"/>
              <w:rPr>
                <w:color w:val="auto"/>
                <w:sz w:val="18"/>
                <w:szCs w:val="18"/>
                <w:lang w:val="en-US"/>
              </w:rPr>
            </w:pPr>
            <w:r w:rsidRPr="005949E3">
              <w:rPr>
                <w:color w:val="auto"/>
                <w:sz w:val="18"/>
                <w:szCs w:val="18"/>
                <w:lang w:val="en-US"/>
              </w:rPr>
              <w:t>9 02</w:t>
            </w:r>
          </w:p>
        </w:tc>
        <w:tc>
          <w:tcPr>
            <w:tcW w:w="1134" w:type="dxa"/>
            <w:vAlign w:val="center"/>
          </w:tcPr>
          <w:p w:rsidR="00E20CDD" w:rsidRPr="005949E3" w:rsidRDefault="00E20CDD" w:rsidP="00E40032">
            <w:pPr>
              <w:spacing w:line="360" w:lineRule="auto"/>
              <w:ind w:left="-198" w:right="56"/>
              <w:contextualSpacing/>
              <w:jc w:val="center"/>
              <w:rPr>
                <w:color w:val="auto"/>
                <w:sz w:val="18"/>
                <w:szCs w:val="18"/>
                <w:lang w:val="en-US"/>
              </w:rPr>
            </w:pPr>
            <w:r w:rsidRPr="005949E3">
              <w:rPr>
                <w:color w:val="auto"/>
                <w:sz w:val="18"/>
                <w:szCs w:val="18"/>
                <w:lang w:val="en-US"/>
              </w:rPr>
              <w:t>93</w:t>
            </w:r>
          </w:p>
        </w:tc>
        <w:tc>
          <w:tcPr>
            <w:tcW w:w="993" w:type="dxa"/>
            <w:vAlign w:val="center"/>
          </w:tcPr>
          <w:p w:rsidR="00E20CDD" w:rsidRPr="005949E3" w:rsidRDefault="00E20CDD" w:rsidP="00E40032">
            <w:pPr>
              <w:spacing w:line="360" w:lineRule="auto"/>
              <w:contextualSpacing/>
              <w:jc w:val="center"/>
              <w:rPr>
                <w:color w:val="auto"/>
                <w:sz w:val="18"/>
                <w:szCs w:val="18"/>
              </w:rPr>
            </w:pPr>
            <w:r w:rsidRPr="005949E3">
              <w:rPr>
                <w:color w:val="auto"/>
                <w:sz w:val="18"/>
                <w:szCs w:val="18"/>
              </w:rPr>
              <w:t>4</w:t>
            </w:r>
          </w:p>
        </w:tc>
      </w:tr>
      <w:tr w:rsidR="00305CAA" w:rsidRPr="005949E3" w:rsidTr="00222C99">
        <w:trPr>
          <w:trHeight w:hRule="exact" w:val="280"/>
        </w:trPr>
        <w:tc>
          <w:tcPr>
            <w:tcW w:w="1701" w:type="dxa"/>
            <w:vAlign w:val="center"/>
          </w:tcPr>
          <w:p w:rsidR="00305CAA" w:rsidRPr="005949E3" w:rsidRDefault="00305CAA" w:rsidP="00E40032">
            <w:pPr>
              <w:spacing w:line="360" w:lineRule="auto"/>
              <w:contextualSpacing/>
              <w:jc w:val="right"/>
              <w:rPr>
                <w:bCs/>
                <w:iCs/>
                <w:color w:val="auto"/>
                <w:sz w:val="18"/>
                <w:szCs w:val="18"/>
                <w:lang w:val="en-GB"/>
              </w:rPr>
            </w:pPr>
            <w:r w:rsidRPr="005949E3">
              <w:rPr>
                <w:bCs/>
                <w:iCs/>
                <w:color w:val="auto"/>
                <w:sz w:val="18"/>
                <w:szCs w:val="18"/>
                <w:lang w:val="en-GB"/>
              </w:rPr>
              <w:t>2014</w:t>
            </w:r>
          </w:p>
        </w:tc>
        <w:tc>
          <w:tcPr>
            <w:tcW w:w="1134" w:type="dxa"/>
            <w:vAlign w:val="center"/>
          </w:tcPr>
          <w:p w:rsidR="00305CAA" w:rsidRPr="005949E3" w:rsidRDefault="00305CAA" w:rsidP="00E40032">
            <w:pPr>
              <w:spacing w:line="360" w:lineRule="auto"/>
              <w:ind w:left="-103"/>
              <w:contextualSpacing/>
              <w:jc w:val="center"/>
              <w:rPr>
                <w:color w:val="auto"/>
                <w:sz w:val="18"/>
                <w:szCs w:val="18"/>
              </w:rPr>
            </w:pPr>
            <w:r w:rsidRPr="005949E3">
              <w:rPr>
                <w:color w:val="auto"/>
                <w:sz w:val="18"/>
                <w:szCs w:val="18"/>
              </w:rPr>
              <w:t>1 357,03</w:t>
            </w:r>
          </w:p>
        </w:tc>
        <w:tc>
          <w:tcPr>
            <w:tcW w:w="708" w:type="dxa"/>
            <w:shd w:val="clear" w:color="auto" w:fill="FFFFFF"/>
            <w:vAlign w:val="center"/>
          </w:tcPr>
          <w:p w:rsidR="00305CAA" w:rsidRPr="005949E3" w:rsidRDefault="00305CAA" w:rsidP="00E40032">
            <w:pPr>
              <w:spacing w:line="360" w:lineRule="auto"/>
              <w:ind w:left="-383" w:right="-198"/>
              <w:contextualSpacing/>
              <w:jc w:val="center"/>
              <w:rPr>
                <w:color w:val="auto"/>
                <w:sz w:val="18"/>
                <w:szCs w:val="18"/>
                <w:lang w:val="en-US"/>
              </w:rPr>
            </w:pPr>
            <w:r w:rsidRPr="005949E3">
              <w:rPr>
                <w:color w:val="auto"/>
                <w:sz w:val="18"/>
                <w:szCs w:val="18"/>
                <w:lang w:val="en-US"/>
              </w:rPr>
              <w:t>88</w:t>
            </w:r>
          </w:p>
        </w:tc>
        <w:tc>
          <w:tcPr>
            <w:tcW w:w="993" w:type="dxa"/>
            <w:vAlign w:val="center"/>
          </w:tcPr>
          <w:p w:rsidR="00305CAA" w:rsidRPr="005949E3" w:rsidRDefault="00305CAA" w:rsidP="00E40032">
            <w:pPr>
              <w:spacing w:line="360" w:lineRule="auto"/>
              <w:contextualSpacing/>
              <w:jc w:val="center"/>
              <w:rPr>
                <w:color w:val="auto"/>
                <w:sz w:val="18"/>
                <w:szCs w:val="18"/>
                <w:lang w:val="en-US"/>
              </w:rPr>
            </w:pPr>
            <w:r w:rsidRPr="005949E3">
              <w:rPr>
                <w:color w:val="auto"/>
                <w:sz w:val="18"/>
                <w:szCs w:val="18"/>
              </w:rPr>
              <w:t>3</w:t>
            </w:r>
            <w:r w:rsidRPr="005949E3">
              <w:rPr>
                <w:color w:val="auto"/>
                <w:sz w:val="18"/>
                <w:szCs w:val="18"/>
                <w:lang w:val="en-US"/>
              </w:rPr>
              <w:t>3 458</w:t>
            </w:r>
          </w:p>
        </w:tc>
        <w:tc>
          <w:tcPr>
            <w:tcW w:w="1134" w:type="dxa"/>
            <w:vAlign w:val="center"/>
          </w:tcPr>
          <w:p w:rsidR="00305CAA" w:rsidRPr="005949E3" w:rsidRDefault="00305CAA" w:rsidP="00E40032">
            <w:pPr>
              <w:spacing w:line="360" w:lineRule="auto"/>
              <w:ind w:left="60"/>
              <w:contextualSpacing/>
              <w:jc w:val="center"/>
              <w:outlineLvl w:val="1"/>
              <w:rPr>
                <w:color w:val="auto"/>
                <w:sz w:val="18"/>
                <w:szCs w:val="18"/>
                <w:lang w:val="en-US"/>
              </w:rPr>
            </w:pPr>
            <w:r w:rsidRPr="005949E3">
              <w:rPr>
                <w:color w:val="auto"/>
                <w:sz w:val="18"/>
                <w:szCs w:val="18"/>
              </w:rPr>
              <w:t>12</w:t>
            </w:r>
            <w:r w:rsidRPr="005949E3">
              <w:rPr>
                <w:color w:val="auto"/>
                <w:sz w:val="18"/>
                <w:szCs w:val="18"/>
                <w:lang w:val="en-US"/>
              </w:rPr>
              <w:t>8744</w:t>
            </w:r>
          </w:p>
        </w:tc>
        <w:tc>
          <w:tcPr>
            <w:tcW w:w="992" w:type="dxa"/>
            <w:vAlign w:val="center"/>
          </w:tcPr>
          <w:p w:rsidR="00305CAA" w:rsidRPr="005949E3" w:rsidRDefault="00305CAA" w:rsidP="00E40032">
            <w:pPr>
              <w:spacing w:line="360" w:lineRule="auto"/>
              <w:ind w:left="-12" w:right="72"/>
              <w:contextualSpacing/>
              <w:jc w:val="center"/>
              <w:rPr>
                <w:color w:val="auto"/>
                <w:sz w:val="18"/>
                <w:szCs w:val="18"/>
                <w:lang w:val="en-US"/>
              </w:rPr>
            </w:pPr>
            <w:r w:rsidRPr="005949E3">
              <w:rPr>
                <w:color w:val="auto"/>
                <w:sz w:val="18"/>
                <w:szCs w:val="18"/>
              </w:rPr>
              <w:t xml:space="preserve">1 </w:t>
            </w:r>
            <w:r w:rsidRPr="005949E3">
              <w:rPr>
                <w:color w:val="auto"/>
                <w:sz w:val="18"/>
                <w:szCs w:val="18"/>
                <w:lang w:val="en-US"/>
              </w:rPr>
              <w:t>463</w:t>
            </w:r>
          </w:p>
        </w:tc>
        <w:tc>
          <w:tcPr>
            <w:tcW w:w="1134" w:type="dxa"/>
            <w:vAlign w:val="center"/>
          </w:tcPr>
          <w:p w:rsidR="00305CAA" w:rsidRPr="005949E3" w:rsidRDefault="00305CAA" w:rsidP="00E40032">
            <w:pPr>
              <w:spacing w:line="360" w:lineRule="auto"/>
              <w:ind w:left="-198" w:right="56"/>
              <w:contextualSpacing/>
              <w:jc w:val="center"/>
              <w:rPr>
                <w:color w:val="auto"/>
                <w:sz w:val="18"/>
                <w:szCs w:val="18"/>
                <w:lang w:val="en-US"/>
              </w:rPr>
            </w:pPr>
            <w:r w:rsidRPr="005949E3">
              <w:rPr>
                <w:color w:val="auto"/>
                <w:sz w:val="18"/>
                <w:szCs w:val="18"/>
              </w:rPr>
              <w:t>9</w:t>
            </w:r>
            <w:r w:rsidRPr="005949E3">
              <w:rPr>
                <w:color w:val="auto"/>
                <w:sz w:val="18"/>
                <w:szCs w:val="18"/>
                <w:lang w:val="en-US"/>
              </w:rPr>
              <w:t>5</w:t>
            </w:r>
          </w:p>
        </w:tc>
        <w:tc>
          <w:tcPr>
            <w:tcW w:w="993" w:type="dxa"/>
            <w:vAlign w:val="center"/>
          </w:tcPr>
          <w:p w:rsidR="00305CAA" w:rsidRPr="005949E3" w:rsidRDefault="00305CAA" w:rsidP="00E40032">
            <w:pPr>
              <w:spacing w:line="360" w:lineRule="auto"/>
              <w:contextualSpacing/>
              <w:jc w:val="center"/>
              <w:rPr>
                <w:color w:val="auto"/>
                <w:sz w:val="18"/>
                <w:szCs w:val="18"/>
              </w:rPr>
            </w:pPr>
            <w:r w:rsidRPr="005949E3">
              <w:rPr>
                <w:color w:val="auto"/>
                <w:sz w:val="18"/>
                <w:szCs w:val="18"/>
              </w:rPr>
              <w:t>4</w:t>
            </w:r>
          </w:p>
        </w:tc>
      </w:tr>
      <w:tr w:rsidR="00305CAA" w:rsidRPr="005949E3" w:rsidTr="00222C99">
        <w:trPr>
          <w:trHeight w:hRule="exact" w:val="280"/>
        </w:trPr>
        <w:tc>
          <w:tcPr>
            <w:tcW w:w="1701" w:type="dxa"/>
            <w:vAlign w:val="center"/>
          </w:tcPr>
          <w:p w:rsidR="00305CAA" w:rsidRPr="005949E3" w:rsidRDefault="00305CAA" w:rsidP="00E40032">
            <w:pPr>
              <w:spacing w:line="360" w:lineRule="auto"/>
              <w:contextualSpacing/>
              <w:jc w:val="right"/>
              <w:rPr>
                <w:bCs/>
                <w:iCs/>
                <w:color w:val="auto"/>
                <w:sz w:val="18"/>
                <w:szCs w:val="18"/>
                <w:lang w:val="en-GB"/>
              </w:rPr>
            </w:pPr>
            <w:r w:rsidRPr="005949E3">
              <w:rPr>
                <w:bCs/>
                <w:iCs/>
                <w:color w:val="auto"/>
                <w:sz w:val="18"/>
                <w:szCs w:val="18"/>
                <w:lang w:val="en-GB"/>
              </w:rPr>
              <w:t>2013</w:t>
            </w:r>
          </w:p>
        </w:tc>
        <w:tc>
          <w:tcPr>
            <w:tcW w:w="1134" w:type="dxa"/>
            <w:vAlign w:val="center"/>
          </w:tcPr>
          <w:p w:rsidR="00305CAA" w:rsidRPr="005949E3" w:rsidRDefault="00305CAA" w:rsidP="00E40032">
            <w:pPr>
              <w:spacing w:line="360" w:lineRule="auto"/>
              <w:ind w:left="-103"/>
              <w:contextualSpacing/>
              <w:jc w:val="center"/>
              <w:rPr>
                <w:color w:val="auto"/>
                <w:sz w:val="18"/>
                <w:szCs w:val="18"/>
              </w:rPr>
            </w:pPr>
            <w:r w:rsidRPr="005949E3">
              <w:rPr>
                <w:color w:val="auto"/>
                <w:sz w:val="18"/>
                <w:szCs w:val="18"/>
              </w:rPr>
              <w:t>1 357,03</w:t>
            </w:r>
          </w:p>
        </w:tc>
        <w:tc>
          <w:tcPr>
            <w:tcW w:w="708" w:type="dxa"/>
            <w:shd w:val="clear" w:color="auto" w:fill="FFFFFF"/>
            <w:vAlign w:val="center"/>
          </w:tcPr>
          <w:p w:rsidR="00305CAA" w:rsidRPr="005949E3" w:rsidRDefault="00305CAA" w:rsidP="00E40032">
            <w:pPr>
              <w:spacing w:line="360" w:lineRule="auto"/>
              <w:ind w:left="-383" w:right="-198"/>
              <w:contextualSpacing/>
              <w:jc w:val="center"/>
              <w:rPr>
                <w:color w:val="auto"/>
                <w:sz w:val="18"/>
                <w:szCs w:val="18"/>
                <w:lang w:val="en-US"/>
              </w:rPr>
            </w:pPr>
            <w:r w:rsidRPr="005949E3">
              <w:rPr>
                <w:color w:val="auto"/>
                <w:sz w:val="18"/>
                <w:szCs w:val="18"/>
                <w:lang w:val="en-US"/>
              </w:rPr>
              <w:t>88</w:t>
            </w:r>
          </w:p>
        </w:tc>
        <w:tc>
          <w:tcPr>
            <w:tcW w:w="993" w:type="dxa"/>
            <w:vAlign w:val="center"/>
          </w:tcPr>
          <w:p w:rsidR="00305CAA" w:rsidRPr="005949E3" w:rsidRDefault="00305CAA" w:rsidP="00E40032">
            <w:pPr>
              <w:spacing w:line="360" w:lineRule="auto"/>
              <w:contextualSpacing/>
              <w:jc w:val="center"/>
              <w:rPr>
                <w:color w:val="auto"/>
                <w:sz w:val="18"/>
                <w:szCs w:val="18"/>
                <w:lang w:val="en-US"/>
              </w:rPr>
            </w:pPr>
            <w:r w:rsidRPr="005949E3">
              <w:rPr>
                <w:color w:val="auto"/>
                <w:sz w:val="18"/>
                <w:szCs w:val="18"/>
              </w:rPr>
              <w:t>3</w:t>
            </w:r>
            <w:r w:rsidRPr="005949E3">
              <w:rPr>
                <w:color w:val="auto"/>
                <w:sz w:val="18"/>
                <w:szCs w:val="18"/>
                <w:lang w:val="en-US"/>
              </w:rPr>
              <w:t>2 307</w:t>
            </w:r>
          </w:p>
        </w:tc>
        <w:tc>
          <w:tcPr>
            <w:tcW w:w="1134" w:type="dxa"/>
            <w:vAlign w:val="center"/>
          </w:tcPr>
          <w:p w:rsidR="00305CAA" w:rsidRPr="005949E3" w:rsidRDefault="00305CAA" w:rsidP="00E40032">
            <w:pPr>
              <w:spacing w:line="360" w:lineRule="auto"/>
              <w:ind w:left="60"/>
              <w:contextualSpacing/>
              <w:jc w:val="center"/>
              <w:outlineLvl w:val="1"/>
              <w:rPr>
                <w:color w:val="auto"/>
                <w:sz w:val="18"/>
                <w:szCs w:val="18"/>
                <w:lang w:val="en-US"/>
              </w:rPr>
            </w:pPr>
            <w:r w:rsidRPr="005949E3">
              <w:rPr>
                <w:color w:val="auto"/>
                <w:sz w:val="18"/>
                <w:szCs w:val="18"/>
              </w:rPr>
              <w:t>12</w:t>
            </w:r>
            <w:r w:rsidRPr="005949E3">
              <w:rPr>
                <w:color w:val="auto"/>
                <w:sz w:val="18"/>
                <w:szCs w:val="18"/>
                <w:lang w:val="en-US"/>
              </w:rPr>
              <w:t>7220</w:t>
            </w:r>
          </w:p>
        </w:tc>
        <w:tc>
          <w:tcPr>
            <w:tcW w:w="992" w:type="dxa"/>
            <w:vAlign w:val="center"/>
          </w:tcPr>
          <w:p w:rsidR="00305CAA" w:rsidRPr="005949E3" w:rsidRDefault="00305CAA" w:rsidP="00E40032">
            <w:pPr>
              <w:spacing w:line="360" w:lineRule="auto"/>
              <w:ind w:left="-12" w:right="72"/>
              <w:contextualSpacing/>
              <w:jc w:val="center"/>
              <w:rPr>
                <w:color w:val="auto"/>
                <w:sz w:val="18"/>
                <w:szCs w:val="18"/>
                <w:lang w:val="en-US"/>
              </w:rPr>
            </w:pPr>
            <w:r w:rsidRPr="005949E3">
              <w:rPr>
                <w:color w:val="auto"/>
                <w:sz w:val="18"/>
                <w:szCs w:val="18"/>
              </w:rPr>
              <w:t xml:space="preserve">1 </w:t>
            </w:r>
            <w:r w:rsidRPr="005949E3">
              <w:rPr>
                <w:color w:val="auto"/>
                <w:sz w:val="18"/>
                <w:szCs w:val="18"/>
                <w:lang w:val="en-US"/>
              </w:rPr>
              <w:t>445</w:t>
            </w:r>
          </w:p>
        </w:tc>
        <w:tc>
          <w:tcPr>
            <w:tcW w:w="1134" w:type="dxa"/>
            <w:vAlign w:val="center"/>
          </w:tcPr>
          <w:p w:rsidR="00305CAA" w:rsidRPr="005949E3" w:rsidRDefault="00305CAA" w:rsidP="00E40032">
            <w:pPr>
              <w:spacing w:line="360" w:lineRule="auto"/>
              <w:ind w:left="-198" w:right="56"/>
              <w:contextualSpacing/>
              <w:jc w:val="center"/>
              <w:rPr>
                <w:color w:val="auto"/>
                <w:sz w:val="18"/>
                <w:szCs w:val="18"/>
                <w:lang w:val="en-US"/>
              </w:rPr>
            </w:pPr>
            <w:r w:rsidRPr="005949E3">
              <w:rPr>
                <w:color w:val="auto"/>
                <w:sz w:val="18"/>
                <w:szCs w:val="18"/>
              </w:rPr>
              <w:t>9</w:t>
            </w:r>
            <w:r w:rsidRPr="005949E3">
              <w:rPr>
                <w:color w:val="auto"/>
                <w:sz w:val="18"/>
                <w:szCs w:val="18"/>
                <w:lang w:val="en-US"/>
              </w:rPr>
              <w:t>4</w:t>
            </w:r>
          </w:p>
        </w:tc>
        <w:tc>
          <w:tcPr>
            <w:tcW w:w="993" w:type="dxa"/>
            <w:vAlign w:val="center"/>
          </w:tcPr>
          <w:p w:rsidR="00305CAA" w:rsidRPr="005949E3" w:rsidRDefault="00305CAA" w:rsidP="00E40032">
            <w:pPr>
              <w:spacing w:line="360" w:lineRule="auto"/>
              <w:contextualSpacing/>
              <w:jc w:val="center"/>
              <w:rPr>
                <w:color w:val="auto"/>
                <w:sz w:val="18"/>
                <w:szCs w:val="18"/>
              </w:rPr>
            </w:pPr>
            <w:r w:rsidRPr="005949E3">
              <w:rPr>
                <w:color w:val="auto"/>
                <w:sz w:val="18"/>
                <w:szCs w:val="18"/>
              </w:rPr>
              <w:t>4</w:t>
            </w:r>
          </w:p>
        </w:tc>
      </w:tr>
      <w:tr w:rsidR="00305CAA" w:rsidRPr="005949E3" w:rsidTr="00222C99">
        <w:trPr>
          <w:trHeight w:hRule="exact" w:val="280"/>
        </w:trPr>
        <w:tc>
          <w:tcPr>
            <w:tcW w:w="1701" w:type="dxa"/>
            <w:vAlign w:val="center"/>
          </w:tcPr>
          <w:p w:rsidR="00305CAA" w:rsidRPr="005949E3" w:rsidRDefault="00305CAA" w:rsidP="00E40032">
            <w:pPr>
              <w:spacing w:line="360" w:lineRule="auto"/>
              <w:contextualSpacing/>
              <w:jc w:val="right"/>
              <w:rPr>
                <w:bCs/>
                <w:iCs/>
                <w:color w:val="auto"/>
                <w:sz w:val="18"/>
                <w:szCs w:val="18"/>
                <w:lang w:val="en-GB"/>
              </w:rPr>
            </w:pPr>
            <w:r w:rsidRPr="005949E3">
              <w:rPr>
                <w:bCs/>
                <w:iCs/>
                <w:color w:val="auto"/>
                <w:sz w:val="18"/>
                <w:szCs w:val="18"/>
                <w:lang w:val="en-GB"/>
              </w:rPr>
              <w:t>2012</w:t>
            </w:r>
          </w:p>
        </w:tc>
        <w:tc>
          <w:tcPr>
            <w:tcW w:w="1134" w:type="dxa"/>
            <w:vAlign w:val="center"/>
          </w:tcPr>
          <w:p w:rsidR="00305CAA" w:rsidRPr="005949E3" w:rsidRDefault="00305CAA" w:rsidP="00E40032">
            <w:pPr>
              <w:spacing w:line="360" w:lineRule="auto"/>
              <w:ind w:left="-103"/>
              <w:contextualSpacing/>
              <w:jc w:val="center"/>
              <w:rPr>
                <w:color w:val="auto"/>
                <w:sz w:val="18"/>
                <w:szCs w:val="18"/>
              </w:rPr>
            </w:pPr>
            <w:r w:rsidRPr="005949E3">
              <w:rPr>
                <w:color w:val="auto"/>
                <w:sz w:val="18"/>
                <w:szCs w:val="18"/>
              </w:rPr>
              <w:t>1 357,03</w:t>
            </w:r>
          </w:p>
        </w:tc>
        <w:tc>
          <w:tcPr>
            <w:tcW w:w="708" w:type="dxa"/>
            <w:shd w:val="clear" w:color="auto" w:fill="FFFFFF"/>
            <w:vAlign w:val="center"/>
          </w:tcPr>
          <w:p w:rsidR="00305CAA" w:rsidRPr="005949E3" w:rsidRDefault="00305CAA" w:rsidP="00E40032">
            <w:pPr>
              <w:spacing w:line="360" w:lineRule="auto"/>
              <w:ind w:left="-383" w:right="-198"/>
              <w:contextualSpacing/>
              <w:jc w:val="center"/>
              <w:rPr>
                <w:color w:val="auto"/>
                <w:sz w:val="18"/>
                <w:szCs w:val="18"/>
                <w:lang w:val="en-US"/>
              </w:rPr>
            </w:pPr>
            <w:r w:rsidRPr="005949E3">
              <w:rPr>
                <w:color w:val="auto"/>
                <w:sz w:val="18"/>
                <w:szCs w:val="18"/>
                <w:lang w:val="en-US"/>
              </w:rPr>
              <w:t>88</w:t>
            </w:r>
          </w:p>
        </w:tc>
        <w:tc>
          <w:tcPr>
            <w:tcW w:w="993" w:type="dxa"/>
            <w:vAlign w:val="center"/>
          </w:tcPr>
          <w:p w:rsidR="00305CAA" w:rsidRPr="005949E3" w:rsidRDefault="00305CAA" w:rsidP="00E40032">
            <w:pPr>
              <w:spacing w:line="360" w:lineRule="auto"/>
              <w:contextualSpacing/>
              <w:jc w:val="center"/>
              <w:rPr>
                <w:color w:val="auto"/>
                <w:sz w:val="18"/>
                <w:szCs w:val="18"/>
                <w:lang w:val="en-US"/>
              </w:rPr>
            </w:pPr>
            <w:r w:rsidRPr="005949E3">
              <w:rPr>
                <w:color w:val="auto"/>
                <w:sz w:val="18"/>
                <w:szCs w:val="18"/>
              </w:rPr>
              <w:t>3</w:t>
            </w:r>
            <w:r w:rsidRPr="005949E3">
              <w:rPr>
                <w:color w:val="auto"/>
                <w:sz w:val="18"/>
                <w:szCs w:val="18"/>
                <w:lang w:val="en-US"/>
              </w:rPr>
              <w:t>1 183</w:t>
            </w:r>
          </w:p>
        </w:tc>
        <w:tc>
          <w:tcPr>
            <w:tcW w:w="1134" w:type="dxa"/>
            <w:vAlign w:val="center"/>
          </w:tcPr>
          <w:p w:rsidR="00305CAA" w:rsidRPr="005949E3" w:rsidRDefault="00305CAA" w:rsidP="00E40032">
            <w:pPr>
              <w:spacing w:line="360" w:lineRule="auto"/>
              <w:ind w:left="60"/>
              <w:contextualSpacing/>
              <w:jc w:val="center"/>
              <w:outlineLvl w:val="1"/>
              <w:rPr>
                <w:color w:val="auto"/>
                <w:sz w:val="18"/>
                <w:szCs w:val="18"/>
                <w:lang w:val="en-US"/>
              </w:rPr>
            </w:pPr>
            <w:r w:rsidRPr="005949E3">
              <w:rPr>
                <w:color w:val="auto"/>
                <w:sz w:val="18"/>
                <w:szCs w:val="18"/>
              </w:rPr>
              <w:t>1</w:t>
            </w:r>
            <w:r w:rsidRPr="005949E3">
              <w:rPr>
                <w:color w:val="auto"/>
                <w:sz w:val="18"/>
                <w:szCs w:val="18"/>
                <w:lang w:val="en-US"/>
              </w:rPr>
              <w:t>24 553</w:t>
            </w:r>
          </w:p>
        </w:tc>
        <w:tc>
          <w:tcPr>
            <w:tcW w:w="992" w:type="dxa"/>
            <w:vAlign w:val="center"/>
          </w:tcPr>
          <w:p w:rsidR="00305CAA" w:rsidRPr="005949E3" w:rsidRDefault="00305CAA" w:rsidP="00E40032">
            <w:pPr>
              <w:spacing w:line="360" w:lineRule="auto"/>
              <w:ind w:left="-12" w:right="72"/>
              <w:contextualSpacing/>
              <w:jc w:val="center"/>
              <w:rPr>
                <w:color w:val="auto"/>
                <w:sz w:val="18"/>
                <w:szCs w:val="18"/>
                <w:lang w:val="en-US"/>
              </w:rPr>
            </w:pPr>
            <w:r w:rsidRPr="005949E3">
              <w:rPr>
                <w:color w:val="auto"/>
                <w:sz w:val="18"/>
                <w:szCs w:val="18"/>
              </w:rPr>
              <w:t xml:space="preserve">1 </w:t>
            </w:r>
            <w:r w:rsidRPr="005949E3">
              <w:rPr>
                <w:color w:val="auto"/>
                <w:sz w:val="18"/>
                <w:szCs w:val="18"/>
                <w:lang w:val="en-US"/>
              </w:rPr>
              <w:t>415</w:t>
            </w:r>
          </w:p>
        </w:tc>
        <w:tc>
          <w:tcPr>
            <w:tcW w:w="1134" w:type="dxa"/>
            <w:vAlign w:val="center"/>
          </w:tcPr>
          <w:p w:rsidR="00305CAA" w:rsidRPr="005949E3" w:rsidRDefault="00305CAA" w:rsidP="00E40032">
            <w:pPr>
              <w:spacing w:line="360" w:lineRule="auto"/>
              <w:ind w:left="-198" w:right="56"/>
              <w:contextualSpacing/>
              <w:jc w:val="center"/>
              <w:rPr>
                <w:color w:val="auto"/>
                <w:sz w:val="18"/>
                <w:szCs w:val="18"/>
                <w:lang w:val="en-US"/>
              </w:rPr>
            </w:pPr>
            <w:r w:rsidRPr="005949E3">
              <w:rPr>
                <w:color w:val="auto"/>
                <w:sz w:val="18"/>
                <w:szCs w:val="18"/>
                <w:lang w:val="en-US"/>
              </w:rPr>
              <w:t>92</w:t>
            </w:r>
          </w:p>
        </w:tc>
        <w:tc>
          <w:tcPr>
            <w:tcW w:w="993" w:type="dxa"/>
            <w:vAlign w:val="center"/>
          </w:tcPr>
          <w:p w:rsidR="00305CAA" w:rsidRPr="005949E3" w:rsidRDefault="00305CAA" w:rsidP="00E40032">
            <w:pPr>
              <w:spacing w:line="360" w:lineRule="auto"/>
              <w:contextualSpacing/>
              <w:jc w:val="center"/>
              <w:rPr>
                <w:color w:val="auto"/>
                <w:sz w:val="18"/>
                <w:szCs w:val="18"/>
              </w:rPr>
            </w:pPr>
            <w:r w:rsidRPr="005949E3">
              <w:rPr>
                <w:color w:val="auto"/>
                <w:sz w:val="18"/>
                <w:szCs w:val="18"/>
              </w:rPr>
              <w:t>4</w:t>
            </w:r>
          </w:p>
        </w:tc>
      </w:tr>
      <w:tr w:rsidR="00305CAA" w:rsidRPr="005949E3" w:rsidTr="00222C99">
        <w:trPr>
          <w:trHeight w:hRule="exact" w:val="280"/>
        </w:trPr>
        <w:tc>
          <w:tcPr>
            <w:tcW w:w="1701" w:type="dxa"/>
            <w:vAlign w:val="center"/>
          </w:tcPr>
          <w:p w:rsidR="00305CAA" w:rsidRPr="005949E3" w:rsidRDefault="00305CAA" w:rsidP="00E40032">
            <w:pPr>
              <w:spacing w:line="360" w:lineRule="auto"/>
              <w:contextualSpacing/>
              <w:jc w:val="right"/>
              <w:rPr>
                <w:bCs/>
                <w:iCs/>
                <w:color w:val="auto"/>
                <w:sz w:val="18"/>
                <w:szCs w:val="18"/>
                <w:lang w:val="en-GB"/>
              </w:rPr>
            </w:pPr>
            <w:r w:rsidRPr="005949E3">
              <w:rPr>
                <w:bCs/>
                <w:iCs/>
                <w:color w:val="auto"/>
                <w:sz w:val="18"/>
                <w:szCs w:val="18"/>
                <w:lang w:val="en-GB"/>
              </w:rPr>
              <w:t>2011</w:t>
            </w:r>
          </w:p>
        </w:tc>
        <w:tc>
          <w:tcPr>
            <w:tcW w:w="1134" w:type="dxa"/>
            <w:vAlign w:val="center"/>
          </w:tcPr>
          <w:p w:rsidR="00305CAA" w:rsidRPr="005949E3" w:rsidRDefault="00305CAA" w:rsidP="00E40032">
            <w:pPr>
              <w:spacing w:line="360" w:lineRule="auto"/>
              <w:ind w:left="-103"/>
              <w:contextualSpacing/>
              <w:jc w:val="center"/>
              <w:rPr>
                <w:color w:val="auto"/>
                <w:sz w:val="18"/>
                <w:szCs w:val="18"/>
              </w:rPr>
            </w:pPr>
            <w:r w:rsidRPr="005949E3">
              <w:rPr>
                <w:color w:val="auto"/>
                <w:sz w:val="18"/>
                <w:szCs w:val="18"/>
              </w:rPr>
              <w:t>1 357,03</w:t>
            </w:r>
          </w:p>
        </w:tc>
        <w:tc>
          <w:tcPr>
            <w:tcW w:w="708" w:type="dxa"/>
            <w:shd w:val="clear" w:color="auto" w:fill="FFFFFF"/>
            <w:vAlign w:val="center"/>
          </w:tcPr>
          <w:p w:rsidR="00305CAA" w:rsidRPr="005949E3" w:rsidRDefault="00305CAA" w:rsidP="00E40032">
            <w:pPr>
              <w:spacing w:line="360" w:lineRule="auto"/>
              <w:ind w:left="-383" w:right="-198"/>
              <w:contextualSpacing/>
              <w:jc w:val="center"/>
              <w:rPr>
                <w:color w:val="auto"/>
                <w:sz w:val="18"/>
                <w:szCs w:val="18"/>
                <w:lang w:val="en-US"/>
              </w:rPr>
            </w:pPr>
            <w:r w:rsidRPr="005949E3">
              <w:rPr>
                <w:color w:val="auto"/>
                <w:sz w:val="18"/>
                <w:szCs w:val="18"/>
                <w:lang w:val="en-US"/>
              </w:rPr>
              <w:t>81</w:t>
            </w:r>
          </w:p>
        </w:tc>
        <w:tc>
          <w:tcPr>
            <w:tcW w:w="993" w:type="dxa"/>
            <w:vAlign w:val="center"/>
          </w:tcPr>
          <w:p w:rsidR="00305CAA" w:rsidRPr="005949E3" w:rsidRDefault="00305CAA" w:rsidP="00E40032">
            <w:pPr>
              <w:spacing w:line="360" w:lineRule="auto"/>
              <w:contextualSpacing/>
              <w:jc w:val="center"/>
              <w:rPr>
                <w:color w:val="auto"/>
                <w:sz w:val="18"/>
                <w:szCs w:val="18"/>
                <w:lang w:val="en-US"/>
              </w:rPr>
            </w:pPr>
            <w:r w:rsidRPr="005949E3">
              <w:rPr>
                <w:color w:val="auto"/>
                <w:sz w:val="18"/>
                <w:szCs w:val="18"/>
              </w:rPr>
              <w:t>3</w:t>
            </w:r>
            <w:r w:rsidRPr="005949E3">
              <w:rPr>
                <w:color w:val="auto"/>
                <w:sz w:val="18"/>
                <w:szCs w:val="18"/>
                <w:lang w:val="en-US"/>
              </w:rPr>
              <w:t>1 144</w:t>
            </w:r>
          </w:p>
        </w:tc>
        <w:tc>
          <w:tcPr>
            <w:tcW w:w="1134" w:type="dxa"/>
            <w:vAlign w:val="center"/>
          </w:tcPr>
          <w:p w:rsidR="00305CAA" w:rsidRPr="005949E3" w:rsidRDefault="00305CAA" w:rsidP="00E40032">
            <w:pPr>
              <w:spacing w:line="360" w:lineRule="auto"/>
              <w:ind w:left="24"/>
              <w:contextualSpacing/>
              <w:jc w:val="center"/>
              <w:rPr>
                <w:color w:val="auto"/>
                <w:sz w:val="18"/>
                <w:szCs w:val="18"/>
              </w:rPr>
            </w:pPr>
            <w:r w:rsidRPr="005949E3">
              <w:rPr>
                <w:color w:val="auto"/>
                <w:sz w:val="18"/>
                <w:szCs w:val="18"/>
              </w:rPr>
              <w:t>1</w:t>
            </w:r>
            <w:r w:rsidRPr="005949E3">
              <w:rPr>
                <w:color w:val="auto"/>
                <w:sz w:val="18"/>
                <w:szCs w:val="18"/>
                <w:lang w:val="en-US"/>
              </w:rPr>
              <w:t>23 283</w:t>
            </w:r>
          </w:p>
        </w:tc>
        <w:tc>
          <w:tcPr>
            <w:tcW w:w="992" w:type="dxa"/>
            <w:vAlign w:val="center"/>
          </w:tcPr>
          <w:p w:rsidR="00305CAA" w:rsidRPr="005949E3" w:rsidRDefault="00305CAA" w:rsidP="00E40032">
            <w:pPr>
              <w:spacing w:line="360" w:lineRule="auto"/>
              <w:ind w:left="24" w:right="72"/>
              <w:contextualSpacing/>
              <w:jc w:val="center"/>
              <w:rPr>
                <w:color w:val="auto"/>
                <w:sz w:val="18"/>
                <w:szCs w:val="18"/>
                <w:lang w:val="en-US"/>
              </w:rPr>
            </w:pPr>
            <w:r w:rsidRPr="005949E3">
              <w:rPr>
                <w:color w:val="auto"/>
                <w:sz w:val="18"/>
                <w:szCs w:val="18"/>
              </w:rPr>
              <w:t>1 5</w:t>
            </w:r>
            <w:r w:rsidRPr="005949E3">
              <w:rPr>
                <w:color w:val="auto"/>
                <w:sz w:val="18"/>
                <w:szCs w:val="18"/>
                <w:lang w:val="en-US"/>
              </w:rPr>
              <w:t>22</w:t>
            </w:r>
          </w:p>
        </w:tc>
        <w:tc>
          <w:tcPr>
            <w:tcW w:w="1134" w:type="dxa"/>
            <w:vAlign w:val="center"/>
          </w:tcPr>
          <w:p w:rsidR="00305CAA" w:rsidRPr="005949E3" w:rsidRDefault="00305CAA" w:rsidP="00E40032">
            <w:pPr>
              <w:spacing w:line="360" w:lineRule="auto"/>
              <w:ind w:left="24" w:right="56"/>
              <w:contextualSpacing/>
              <w:jc w:val="center"/>
              <w:rPr>
                <w:color w:val="auto"/>
                <w:sz w:val="18"/>
                <w:szCs w:val="18"/>
                <w:lang w:val="en-US"/>
              </w:rPr>
            </w:pPr>
            <w:r w:rsidRPr="005949E3">
              <w:rPr>
                <w:color w:val="auto"/>
                <w:sz w:val="18"/>
                <w:szCs w:val="18"/>
              </w:rPr>
              <w:t>9</w:t>
            </w:r>
            <w:r w:rsidRPr="005949E3">
              <w:rPr>
                <w:color w:val="auto"/>
                <w:sz w:val="18"/>
                <w:szCs w:val="18"/>
                <w:lang w:val="en-US"/>
              </w:rPr>
              <w:t>1</w:t>
            </w:r>
          </w:p>
        </w:tc>
        <w:tc>
          <w:tcPr>
            <w:tcW w:w="993" w:type="dxa"/>
            <w:vAlign w:val="center"/>
          </w:tcPr>
          <w:p w:rsidR="00305CAA" w:rsidRPr="005949E3" w:rsidRDefault="00305CAA" w:rsidP="00E40032">
            <w:pPr>
              <w:spacing w:line="360" w:lineRule="auto"/>
              <w:contextualSpacing/>
              <w:jc w:val="center"/>
              <w:rPr>
                <w:color w:val="auto"/>
                <w:sz w:val="18"/>
                <w:szCs w:val="18"/>
              </w:rPr>
            </w:pPr>
            <w:r w:rsidRPr="005949E3">
              <w:rPr>
                <w:color w:val="auto"/>
                <w:sz w:val="18"/>
                <w:szCs w:val="18"/>
              </w:rPr>
              <w:t>4</w:t>
            </w:r>
          </w:p>
        </w:tc>
      </w:tr>
      <w:tr w:rsidR="00305CAA" w:rsidRPr="005949E3" w:rsidTr="00222C99">
        <w:trPr>
          <w:trHeight w:hRule="exact" w:val="280"/>
        </w:trPr>
        <w:tc>
          <w:tcPr>
            <w:tcW w:w="1701" w:type="dxa"/>
            <w:vAlign w:val="center"/>
          </w:tcPr>
          <w:p w:rsidR="00305CAA" w:rsidRPr="005949E3" w:rsidRDefault="00305CAA" w:rsidP="00E40032">
            <w:pPr>
              <w:spacing w:line="360" w:lineRule="auto"/>
              <w:contextualSpacing/>
              <w:jc w:val="right"/>
              <w:rPr>
                <w:bCs/>
                <w:iCs/>
                <w:color w:val="auto"/>
                <w:sz w:val="18"/>
                <w:szCs w:val="18"/>
                <w:lang w:val="en-GB"/>
              </w:rPr>
            </w:pPr>
            <w:r w:rsidRPr="005949E3">
              <w:rPr>
                <w:bCs/>
                <w:iCs/>
                <w:color w:val="auto"/>
                <w:sz w:val="18"/>
                <w:szCs w:val="18"/>
                <w:lang w:val="en-GB"/>
              </w:rPr>
              <w:t>2010</w:t>
            </w:r>
          </w:p>
        </w:tc>
        <w:tc>
          <w:tcPr>
            <w:tcW w:w="1134" w:type="dxa"/>
            <w:vAlign w:val="center"/>
          </w:tcPr>
          <w:p w:rsidR="00305CAA" w:rsidRPr="005949E3" w:rsidRDefault="00305CAA" w:rsidP="00E40032">
            <w:pPr>
              <w:spacing w:line="360" w:lineRule="auto"/>
              <w:ind w:left="-137"/>
              <w:contextualSpacing/>
              <w:jc w:val="center"/>
              <w:rPr>
                <w:color w:val="auto"/>
                <w:sz w:val="18"/>
                <w:szCs w:val="18"/>
              </w:rPr>
            </w:pPr>
            <w:r w:rsidRPr="005949E3">
              <w:rPr>
                <w:color w:val="auto"/>
                <w:sz w:val="18"/>
                <w:szCs w:val="18"/>
              </w:rPr>
              <w:t>1 357,03</w:t>
            </w:r>
          </w:p>
        </w:tc>
        <w:tc>
          <w:tcPr>
            <w:tcW w:w="708" w:type="dxa"/>
            <w:shd w:val="clear" w:color="auto" w:fill="FFFFFF"/>
            <w:vAlign w:val="center"/>
          </w:tcPr>
          <w:p w:rsidR="00305CAA" w:rsidRPr="005949E3" w:rsidRDefault="00305CAA" w:rsidP="00E40032">
            <w:pPr>
              <w:spacing w:line="360" w:lineRule="auto"/>
              <w:ind w:left="-383" w:right="-198"/>
              <w:contextualSpacing/>
              <w:jc w:val="center"/>
              <w:rPr>
                <w:color w:val="auto"/>
                <w:sz w:val="18"/>
                <w:szCs w:val="18"/>
                <w:lang w:val="en-US"/>
              </w:rPr>
            </w:pPr>
            <w:r w:rsidRPr="005949E3">
              <w:rPr>
                <w:color w:val="auto"/>
                <w:sz w:val="18"/>
                <w:szCs w:val="18"/>
              </w:rPr>
              <w:t>7</w:t>
            </w:r>
            <w:r w:rsidRPr="005949E3">
              <w:rPr>
                <w:color w:val="auto"/>
                <w:sz w:val="18"/>
                <w:szCs w:val="18"/>
                <w:lang w:val="en-US"/>
              </w:rPr>
              <w:t>5</w:t>
            </w:r>
          </w:p>
        </w:tc>
        <w:tc>
          <w:tcPr>
            <w:tcW w:w="993" w:type="dxa"/>
            <w:vAlign w:val="center"/>
          </w:tcPr>
          <w:p w:rsidR="00305CAA" w:rsidRPr="005949E3" w:rsidRDefault="00305CAA" w:rsidP="00E40032">
            <w:pPr>
              <w:spacing w:line="360" w:lineRule="auto"/>
              <w:contextualSpacing/>
              <w:jc w:val="center"/>
              <w:rPr>
                <w:color w:val="auto"/>
                <w:sz w:val="18"/>
                <w:szCs w:val="18"/>
                <w:lang w:val="en-US" w:eastAsia="en-US"/>
              </w:rPr>
            </w:pPr>
            <w:r w:rsidRPr="005949E3">
              <w:rPr>
                <w:color w:val="auto"/>
                <w:sz w:val="18"/>
                <w:szCs w:val="18"/>
                <w:lang w:eastAsia="en-US"/>
              </w:rPr>
              <w:t>3</w:t>
            </w:r>
            <w:r w:rsidRPr="005949E3">
              <w:rPr>
                <w:color w:val="auto"/>
                <w:sz w:val="18"/>
                <w:szCs w:val="18"/>
                <w:lang w:val="en-US" w:eastAsia="en-US"/>
              </w:rPr>
              <w:t>0 740</w:t>
            </w:r>
          </w:p>
        </w:tc>
        <w:tc>
          <w:tcPr>
            <w:tcW w:w="1134" w:type="dxa"/>
            <w:vAlign w:val="center"/>
          </w:tcPr>
          <w:p w:rsidR="00305CAA" w:rsidRPr="005949E3" w:rsidRDefault="00305CAA" w:rsidP="00E40032">
            <w:pPr>
              <w:spacing w:line="360" w:lineRule="auto"/>
              <w:ind w:left="24"/>
              <w:contextualSpacing/>
              <w:jc w:val="center"/>
              <w:outlineLvl w:val="1"/>
              <w:rPr>
                <w:color w:val="auto"/>
                <w:sz w:val="18"/>
                <w:szCs w:val="18"/>
                <w:lang w:val="en-US"/>
              </w:rPr>
            </w:pPr>
            <w:r w:rsidRPr="005949E3">
              <w:rPr>
                <w:color w:val="auto"/>
                <w:sz w:val="18"/>
                <w:szCs w:val="18"/>
              </w:rPr>
              <w:t>1</w:t>
            </w:r>
            <w:r w:rsidRPr="005949E3">
              <w:rPr>
                <w:color w:val="auto"/>
                <w:sz w:val="18"/>
                <w:szCs w:val="18"/>
                <w:lang w:val="en-US"/>
              </w:rPr>
              <w:t>22 055</w:t>
            </w:r>
          </w:p>
        </w:tc>
        <w:tc>
          <w:tcPr>
            <w:tcW w:w="992" w:type="dxa"/>
            <w:vAlign w:val="center"/>
          </w:tcPr>
          <w:p w:rsidR="00305CAA" w:rsidRPr="005949E3" w:rsidRDefault="00305CAA" w:rsidP="00E40032">
            <w:pPr>
              <w:spacing w:line="360" w:lineRule="auto"/>
              <w:ind w:left="24" w:right="72"/>
              <w:contextualSpacing/>
              <w:jc w:val="center"/>
              <w:rPr>
                <w:color w:val="auto"/>
                <w:sz w:val="18"/>
                <w:szCs w:val="18"/>
                <w:lang w:val="en-US"/>
              </w:rPr>
            </w:pPr>
            <w:r w:rsidRPr="005949E3">
              <w:rPr>
                <w:color w:val="auto"/>
                <w:sz w:val="18"/>
                <w:szCs w:val="18"/>
              </w:rPr>
              <w:t>1 6</w:t>
            </w:r>
            <w:r w:rsidRPr="005949E3">
              <w:rPr>
                <w:color w:val="auto"/>
                <w:sz w:val="18"/>
                <w:szCs w:val="18"/>
                <w:lang w:val="en-US"/>
              </w:rPr>
              <w:t>27</w:t>
            </w:r>
          </w:p>
        </w:tc>
        <w:tc>
          <w:tcPr>
            <w:tcW w:w="1134" w:type="dxa"/>
            <w:vAlign w:val="center"/>
          </w:tcPr>
          <w:p w:rsidR="00305CAA" w:rsidRPr="005949E3" w:rsidRDefault="00305CAA" w:rsidP="00E40032">
            <w:pPr>
              <w:spacing w:line="360" w:lineRule="auto"/>
              <w:ind w:left="24" w:right="56"/>
              <w:contextualSpacing/>
              <w:jc w:val="center"/>
              <w:rPr>
                <w:color w:val="auto"/>
                <w:sz w:val="18"/>
                <w:szCs w:val="18"/>
                <w:lang w:val="en-US"/>
              </w:rPr>
            </w:pPr>
            <w:r w:rsidRPr="005949E3">
              <w:rPr>
                <w:color w:val="auto"/>
                <w:sz w:val="18"/>
                <w:szCs w:val="18"/>
              </w:rPr>
              <w:t>9</w:t>
            </w:r>
            <w:r w:rsidRPr="005949E3">
              <w:rPr>
                <w:color w:val="auto"/>
                <w:sz w:val="18"/>
                <w:szCs w:val="18"/>
                <w:lang w:val="en-US"/>
              </w:rPr>
              <w:t>0</w:t>
            </w:r>
          </w:p>
        </w:tc>
        <w:tc>
          <w:tcPr>
            <w:tcW w:w="993" w:type="dxa"/>
            <w:vAlign w:val="center"/>
          </w:tcPr>
          <w:p w:rsidR="00305CAA" w:rsidRPr="005949E3" w:rsidRDefault="00305CAA" w:rsidP="00E40032">
            <w:pPr>
              <w:spacing w:line="360" w:lineRule="auto"/>
              <w:contextualSpacing/>
              <w:jc w:val="center"/>
              <w:rPr>
                <w:color w:val="auto"/>
                <w:sz w:val="18"/>
                <w:szCs w:val="18"/>
              </w:rPr>
            </w:pPr>
            <w:r w:rsidRPr="005949E3">
              <w:rPr>
                <w:color w:val="auto"/>
                <w:sz w:val="18"/>
                <w:szCs w:val="18"/>
              </w:rPr>
              <w:t>4</w:t>
            </w:r>
          </w:p>
        </w:tc>
      </w:tr>
    </w:tbl>
    <w:p w:rsidR="00432212" w:rsidRDefault="002041B8" w:rsidP="00E40032">
      <w:pPr>
        <w:tabs>
          <w:tab w:val="left" w:pos="709"/>
          <w:tab w:val="left" w:pos="8789"/>
        </w:tabs>
        <w:spacing w:line="360" w:lineRule="auto"/>
        <w:contextualSpacing/>
        <w:rPr>
          <w:color w:val="auto"/>
          <w:sz w:val="18"/>
          <w:szCs w:val="18"/>
          <w:lang w:val="en-US"/>
        </w:rPr>
      </w:pPr>
      <w:r w:rsidRPr="005949E3">
        <w:rPr>
          <w:i/>
          <w:color w:val="auto"/>
          <w:sz w:val="18"/>
          <w:szCs w:val="18"/>
          <w:lang w:val="en-GB"/>
        </w:rPr>
        <w:tab/>
      </w:r>
      <w:r w:rsidR="009E64F2">
        <w:rPr>
          <w:i/>
          <w:color w:val="auto"/>
          <w:sz w:val="18"/>
          <w:szCs w:val="18"/>
          <w:lang w:val="en-GB"/>
        </w:rPr>
        <w:t xml:space="preserve">      </w:t>
      </w:r>
      <w:r w:rsidR="00E20CDD" w:rsidRPr="00F6726D">
        <w:rPr>
          <w:color w:val="auto"/>
          <w:sz w:val="18"/>
          <w:szCs w:val="18"/>
        </w:rPr>
        <w:t>Sumber</w:t>
      </w:r>
      <w:r w:rsidR="009E64F2" w:rsidRPr="00F6726D">
        <w:rPr>
          <w:color w:val="auto"/>
          <w:sz w:val="18"/>
          <w:szCs w:val="18"/>
          <w:lang w:val="en-US"/>
        </w:rPr>
        <w:t xml:space="preserve"> Data</w:t>
      </w:r>
      <w:r w:rsidR="00E20CDD" w:rsidRPr="00F6726D">
        <w:rPr>
          <w:color w:val="auto"/>
          <w:sz w:val="18"/>
          <w:szCs w:val="18"/>
        </w:rPr>
        <w:t xml:space="preserve">: </w:t>
      </w:r>
      <w:r w:rsidR="0092170F" w:rsidRPr="00F6726D">
        <w:rPr>
          <w:color w:val="auto"/>
          <w:sz w:val="18"/>
          <w:szCs w:val="18"/>
        </w:rPr>
        <w:t xml:space="preserve">Kepulauan Selayar </w:t>
      </w:r>
      <w:r w:rsidR="00E20CDD" w:rsidRPr="00F6726D">
        <w:rPr>
          <w:color w:val="auto"/>
          <w:sz w:val="18"/>
          <w:szCs w:val="18"/>
        </w:rPr>
        <w:t>Dalam Angka  (BPS 201</w:t>
      </w:r>
      <w:r w:rsidR="00E20CDD" w:rsidRPr="00F6726D">
        <w:rPr>
          <w:color w:val="auto"/>
          <w:sz w:val="18"/>
          <w:szCs w:val="18"/>
          <w:lang w:val="en-US"/>
        </w:rPr>
        <w:t>5</w:t>
      </w:r>
      <w:r w:rsidR="00E20CDD" w:rsidRPr="00F6726D">
        <w:rPr>
          <w:color w:val="auto"/>
          <w:sz w:val="18"/>
          <w:szCs w:val="18"/>
        </w:rPr>
        <w:t>)</w:t>
      </w:r>
    </w:p>
    <w:p w:rsidR="00477A73" w:rsidRPr="00477A73" w:rsidRDefault="00477A73" w:rsidP="00E40032">
      <w:pPr>
        <w:tabs>
          <w:tab w:val="left" w:pos="709"/>
          <w:tab w:val="left" w:pos="8789"/>
        </w:tabs>
        <w:spacing w:line="360" w:lineRule="auto"/>
        <w:contextualSpacing/>
        <w:rPr>
          <w:color w:val="auto"/>
          <w:sz w:val="18"/>
          <w:szCs w:val="18"/>
          <w:lang w:val="en-US"/>
        </w:rPr>
      </w:pPr>
    </w:p>
    <w:p w:rsidR="00A30E0A" w:rsidRDefault="00E20CDD" w:rsidP="00E40032">
      <w:pPr>
        <w:spacing w:line="360" w:lineRule="auto"/>
        <w:ind w:left="709" w:firstLine="850"/>
        <w:contextualSpacing/>
        <w:jc w:val="both"/>
        <w:rPr>
          <w:color w:val="auto"/>
          <w:sz w:val="24"/>
          <w:szCs w:val="24"/>
          <w:lang w:val="en-US"/>
        </w:rPr>
      </w:pPr>
      <w:r w:rsidRPr="005949E3">
        <w:rPr>
          <w:color w:val="auto"/>
          <w:sz w:val="24"/>
          <w:szCs w:val="24"/>
        </w:rPr>
        <w:t xml:space="preserve">Uraian mengenai komposisi penduduk terdiri dari komposisi penduduk menurut umur dan komposisi penduduk menurut jenis kelamin. Dilihat dari komposisi penduduk menurut kelompok umur, secara umum dapat dikatakan bahwa </w:t>
      </w:r>
      <w:r w:rsidRPr="005949E3">
        <w:rPr>
          <w:color w:val="auto"/>
          <w:sz w:val="24"/>
          <w:szCs w:val="24"/>
          <w:lang w:val="en-US"/>
        </w:rPr>
        <w:t xml:space="preserve">pada tahun </w:t>
      </w:r>
      <w:r w:rsidRPr="005949E3">
        <w:rPr>
          <w:color w:val="auto"/>
          <w:sz w:val="24"/>
          <w:szCs w:val="24"/>
        </w:rPr>
        <w:t>20</w:t>
      </w:r>
      <w:r w:rsidRPr="005949E3">
        <w:rPr>
          <w:color w:val="auto"/>
          <w:sz w:val="24"/>
          <w:szCs w:val="24"/>
          <w:lang w:val="en-US"/>
        </w:rPr>
        <w:t>13</w:t>
      </w:r>
      <w:r w:rsidRPr="005949E3">
        <w:rPr>
          <w:color w:val="auto"/>
          <w:sz w:val="24"/>
          <w:szCs w:val="24"/>
        </w:rPr>
        <w:t xml:space="preserve"> Kabupaten </w:t>
      </w:r>
      <w:r w:rsidR="0092170F">
        <w:rPr>
          <w:color w:val="auto"/>
          <w:sz w:val="24"/>
          <w:szCs w:val="24"/>
        </w:rPr>
        <w:t xml:space="preserve">Kepulauan Selayar </w:t>
      </w:r>
      <w:r w:rsidRPr="005949E3">
        <w:rPr>
          <w:color w:val="auto"/>
          <w:sz w:val="24"/>
          <w:szCs w:val="24"/>
        </w:rPr>
        <w:t>masih mempunyai struktur penduduk sedang, sebab proporsi penduduk berusia di bawah 15 tahun tidak melampaui angka 40%. Pada tahun 20</w:t>
      </w:r>
      <w:r w:rsidRPr="005949E3">
        <w:rPr>
          <w:color w:val="auto"/>
          <w:sz w:val="24"/>
          <w:szCs w:val="24"/>
          <w:lang w:val="en-US"/>
        </w:rPr>
        <w:t>13</w:t>
      </w:r>
      <w:r w:rsidRPr="005949E3">
        <w:rPr>
          <w:color w:val="auto"/>
          <w:sz w:val="24"/>
          <w:szCs w:val="24"/>
        </w:rPr>
        <w:t xml:space="preserve"> jumlah penduduk kelompok usia 0-14 tahun mencapai </w:t>
      </w:r>
      <w:r w:rsidRPr="005949E3">
        <w:rPr>
          <w:color w:val="auto"/>
          <w:sz w:val="24"/>
          <w:szCs w:val="24"/>
          <w:lang w:val="en-US"/>
        </w:rPr>
        <w:t>31</w:t>
      </w:r>
      <w:r w:rsidRPr="005949E3">
        <w:rPr>
          <w:color w:val="auto"/>
          <w:sz w:val="24"/>
          <w:szCs w:val="24"/>
        </w:rPr>
        <w:t>,</w:t>
      </w:r>
      <w:r w:rsidRPr="005949E3">
        <w:rPr>
          <w:color w:val="auto"/>
          <w:sz w:val="24"/>
          <w:szCs w:val="24"/>
          <w:lang w:val="en-US"/>
        </w:rPr>
        <w:t>55</w:t>
      </w:r>
      <w:r w:rsidRPr="005949E3">
        <w:rPr>
          <w:color w:val="auto"/>
          <w:sz w:val="24"/>
          <w:szCs w:val="24"/>
        </w:rPr>
        <w:t>% (</w:t>
      </w:r>
      <w:r w:rsidRPr="005949E3">
        <w:rPr>
          <w:color w:val="auto"/>
          <w:sz w:val="24"/>
          <w:szCs w:val="24"/>
          <w:lang w:val="en-US"/>
        </w:rPr>
        <w:t>40</w:t>
      </w:r>
      <w:r w:rsidRPr="005949E3">
        <w:rPr>
          <w:color w:val="auto"/>
          <w:sz w:val="24"/>
          <w:szCs w:val="24"/>
        </w:rPr>
        <w:t>.1</w:t>
      </w:r>
      <w:r w:rsidRPr="005949E3">
        <w:rPr>
          <w:color w:val="auto"/>
          <w:sz w:val="24"/>
          <w:szCs w:val="24"/>
          <w:lang w:val="en-US"/>
        </w:rPr>
        <w:t>43</w:t>
      </w:r>
      <w:r w:rsidRPr="005949E3">
        <w:rPr>
          <w:color w:val="auto"/>
          <w:sz w:val="24"/>
          <w:szCs w:val="24"/>
        </w:rPr>
        <w:t xml:space="preserve"> jiwa, terdiri dari </w:t>
      </w:r>
      <w:r w:rsidRPr="005949E3">
        <w:rPr>
          <w:color w:val="auto"/>
          <w:sz w:val="24"/>
          <w:szCs w:val="24"/>
          <w:lang w:val="en-US"/>
        </w:rPr>
        <w:t>20</w:t>
      </w:r>
      <w:r w:rsidRPr="005949E3">
        <w:rPr>
          <w:color w:val="auto"/>
          <w:sz w:val="24"/>
          <w:szCs w:val="24"/>
        </w:rPr>
        <w:t>.6</w:t>
      </w:r>
      <w:r w:rsidRPr="005949E3">
        <w:rPr>
          <w:color w:val="auto"/>
          <w:sz w:val="24"/>
          <w:szCs w:val="24"/>
          <w:lang w:val="en-US"/>
        </w:rPr>
        <w:t xml:space="preserve">20laki-laki </w:t>
      </w:r>
      <w:r w:rsidRPr="005949E3">
        <w:rPr>
          <w:color w:val="auto"/>
          <w:sz w:val="24"/>
          <w:szCs w:val="24"/>
        </w:rPr>
        <w:t>dan 1</w:t>
      </w:r>
      <w:r w:rsidRPr="005949E3">
        <w:rPr>
          <w:color w:val="auto"/>
          <w:sz w:val="24"/>
          <w:szCs w:val="24"/>
          <w:lang w:val="en-US"/>
        </w:rPr>
        <w:t>9</w:t>
      </w:r>
      <w:r w:rsidRPr="005949E3">
        <w:rPr>
          <w:color w:val="auto"/>
          <w:sz w:val="24"/>
          <w:szCs w:val="24"/>
        </w:rPr>
        <w:t>.5</w:t>
      </w:r>
      <w:r w:rsidRPr="005949E3">
        <w:rPr>
          <w:color w:val="auto"/>
          <w:sz w:val="24"/>
          <w:szCs w:val="24"/>
          <w:lang w:val="en-US"/>
        </w:rPr>
        <w:t>23perempuan</w:t>
      </w:r>
      <w:r w:rsidRPr="005949E3">
        <w:rPr>
          <w:color w:val="auto"/>
          <w:sz w:val="24"/>
          <w:szCs w:val="24"/>
        </w:rPr>
        <w:t>) dari total penduduk. Sedangkan penduduk yang termasuk kelompok usia produktif (15-64 tahun) berjumlah 7</w:t>
      </w:r>
      <w:r w:rsidRPr="005949E3">
        <w:rPr>
          <w:color w:val="auto"/>
          <w:sz w:val="24"/>
          <w:szCs w:val="24"/>
          <w:lang w:val="en-US"/>
        </w:rPr>
        <w:t>8</w:t>
      </w:r>
      <w:r w:rsidRPr="005949E3">
        <w:rPr>
          <w:color w:val="auto"/>
          <w:sz w:val="24"/>
          <w:szCs w:val="24"/>
        </w:rPr>
        <w:t>.4</w:t>
      </w:r>
      <w:r w:rsidRPr="005949E3">
        <w:rPr>
          <w:color w:val="auto"/>
          <w:sz w:val="24"/>
          <w:szCs w:val="24"/>
          <w:lang w:val="en-US"/>
        </w:rPr>
        <w:t>34</w:t>
      </w:r>
      <w:r w:rsidRPr="005949E3">
        <w:rPr>
          <w:color w:val="auto"/>
          <w:sz w:val="24"/>
          <w:szCs w:val="24"/>
        </w:rPr>
        <w:t xml:space="preserve"> jiwa (6</w:t>
      </w:r>
      <w:r w:rsidRPr="005949E3">
        <w:rPr>
          <w:color w:val="auto"/>
          <w:sz w:val="24"/>
          <w:szCs w:val="24"/>
          <w:lang w:val="en-US"/>
        </w:rPr>
        <w:t>1</w:t>
      </w:r>
      <w:r w:rsidRPr="005949E3">
        <w:rPr>
          <w:color w:val="auto"/>
          <w:sz w:val="24"/>
          <w:szCs w:val="24"/>
        </w:rPr>
        <w:t>,6</w:t>
      </w:r>
      <w:r w:rsidRPr="005949E3">
        <w:rPr>
          <w:color w:val="auto"/>
          <w:sz w:val="24"/>
          <w:szCs w:val="24"/>
          <w:lang w:val="en-US"/>
        </w:rPr>
        <w:t>5</w:t>
      </w:r>
      <w:r w:rsidRPr="005949E3">
        <w:rPr>
          <w:color w:val="auto"/>
          <w:sz w:val="24"/>
          <w:szCs w:val="24"/>
        </w:rPr>
        <w:t>%) dan penduduk berusia 65 tahun ke atas hanya sekitar 6,7</w:t>
      </w:r>
      <w:r w:rsidRPr="005949E3">
        <w:rPr>
          <w:color w:val="auto"/>
          <w:sz w:val="24"/>
          <w:szCs w:val="24"/>
          <w:lang w:val="en-US"/>
        </w:rPr>
        <w:t>9</w:t>
      </w:r>
      <w:r w:rsidRPr="005949E3">
        <w:rPr>
          <w:color w:val="auto"/>
          <w:sz w:val="24"/>
          <w:szCs w:val="24"/>
        </w:rPr>
        <w:t>% atau 8.</w:t>
      </w:r>
      <w:r w:rsidRPr="005949E3">
        <w:rPr>
          <w:color w:val="auto"/>
          <w:sz w:val="24"/>
          <w:szCs w:val="24"/>
          <w:lang w:val="en-US"/>
        </w:rPr>
        <w:t>643</w:t>
      </w:r>
      <w:r w:rsidRPr="005949E3">
        <w:rPr>
          <w:color w:val="auto"/>
          <w:sz w:val="24"/>
          <w:szCs w:val="24"/>
        </w:rPr>
        <w:t xml:space="preserve"> jiwa (terdiri dari 3.5</w:t>
      </w:r>
      <w:r w:rsidRPr="005949E3">
        <w:rPr>
          <w:color w:val="auto"/>
          <w:sz w:val="24"/>
          <w:szCs w:val="24"/>
          <w:lang w:val="en-US"/>
        </w:rPr>
        <w:t>95laki-laki</w:t>
      </w:r>
      <w:r w:rsidRPr="005949E3">
        <w:rPr>
          <w:color w:val="auto"/>
          <w:sz w:val="24"/>
          <w:szCs w:val="24"/>
        </w:rPr>
        <w:t xml:space="preserve"> dan </w:t>
      </w:r>
      <w:r w:rsidRPr="005949E3">
        <w:rPr>
          <w:color w:val="auto"/>
          <w:sz w:val="24"/>
          <w:szCs w:val="24"/>
          <w:lang w:val="en-US"/>
        </w:rPr>
        <w:t>5</w:t>
      </w:r>
      <w:r w:rsidRPr="005949E3">
        <w:rPr>
          <w:color w:val="auto"/>
          <w:sz w:val="24"/>
          <w:szCs w:val="24"/>
        </w:rPr>
        <w:t>.</w:t>
      </w:r>
      <w:r w:rsidRPr="005949E3">
        <w:rPr>
          <w:color w:val="auto"/>
          <w:sz w:val="24"/>
          <w:szCs w:val="24"/>
          <w:lang w:val="en-US"/>
        </w:rPr>
        <w:t>048perempuan</w:t>
      </w:r>
      <w:r w:rsidRPr="005949E3">
        <w:rPr>
          <w:color w:val="auto"/>
          <w:sz w:val="24"/>
          <w:szCs w:val="24"/>
        </w:rPr>
        <w:t>). Lebih jelas</w:t>
      </w:r>
      <w:r w:rsidR="003443FF" w:rsidRPr="005949E3">
        <w:rPr>
          <w:color w:val="auto"/>
          <w:sz w:val="24"/>
          <w:szCs w:val="24"/>
        </w:rPr>
        <w:t>nya dapat dilihat pada tabel 2.8</w:t>
      </w:r>
      <w:r w:rsidRPr="005949E3">
        <w:rPr>
          <w:color w:val="auto"/>
          <w:sz w:val="24"/>
          <w:szCs w:val="24"/>
        </w:rPr>
        <w:t xml:space="preserve"> dan grafik 2.1 </w:t>
      </w:r>
      <w:r w:rsidR="003443FF" w:rsidRPr="005949E3">
        <w:rPr>
          <w:color w:val="auto"/>
          <w:sz w:val="24"/>
          <w:szCs w:val="24"/>
        </w:rPr>
        <w:t>berikut</w:t>
      </w:r>
      <w:r w:rsidRPr="005949E3">
        <w:rPr>
          <w:color w:val="auto"/>
          <w:sz w:val="24"/>
          <w:szCs w:val="24"/>
        </w:rPr>
        <w:t>:</w:t>
      </w:r>
    </w:p>
    <w:p w:rsidR="00477A73" w:rsidRPr="00477A73" w:rsidRDefault="00477A73" w:rsidP="00E40032">
      <w:pPr>
        <w:spacing w:line="360" w:lineRule="auto"/>
        <w:ind w:left="709" w:firstLine="850"/>
        <w:contextualSpacing/>
        <w:jc w:val="both"/>
        <w:rPr>
          <w:color w:val="auto"/>
          <w:sz w:val="24"/>
          <w:szCs w:val="24"/>
          <w:lang w:val="en-US"/>
        </w:rPr>
      </w:pPr>
    </w:p>
    <w:tbl>
      <w:tblPr>
        <w:tblW w:w="8290" w:type="dxa"/>
        <w:tblInd w:w="857" w:type="dxa"/>
        <w:tblLook w:val="04A0"/>
      </w:tblPr>
      <w:tblGrid>
        <w:gridCol w:w="576"/>
        <w:gridCol w:w="2132"/>
        <w:gridCol w:w="1330"/>
        <w:gridCol w:w="1559"/>
        <w:gridCol w:w="1418"/>
        <w:gridCol w:w="283"/>
        <w:gridCol w:w="992"/>
      </w:tblGrid>
      <w:tr w:rsidR="00E20CDD" w:rsidRPr="005949E3" w:rsidTr="003B33B9">
        <w:trPr>
          <w:trHeight w:val="300"/>
        </w:trPr>
        <w:tc>
          <w:tcPr>
            <w:tcW w:w="7298" w:type="dxa"/>
            <w:gridSpan w:val="6"/>
            <w:tcBorders>
              <w:top w:val="nil"/>
              <w:left w:val="nil"/>
              <w:bottom w:val="nil"/>
              <w:right w:val="nil"/>
            </w:tcBorders>
            <w:shd w:val="clear" w:color="auto" w:fill="auto"/>
            <w:noWrap/>
            <w:vAlign w:val="center"/>
            <w:hideMark/>
          </w:tcPr>
          <w:p w:rsidR="00E20CDD" w:rsidRPr="005949E3" w:rsidRDefault="00E20CDD" w:rsidP="00E40032">
            <w:pPr>
              <w:spacing w:line="360" w:lineRule="auto"/>
              <w:ind w:right="-1809"/>
              <w:contextualSpacing/>
              <w:jc w:val="center"/>
              <w:rPr>
                <w:color w:val="auto"/>
                <w:sz w:val="18"/>
                <w:szCs w:val="18"/>
                <w:lang w:eastAsia="en-US"/>
              </w:rPr>
            </w:pPr>
            <w:r w:rsidRPr="005949E3">
              <w:rPr>
                <w:color w:val="auto"/>
                <w:sz w:val="18"/>
                <w:szCs w:val="18"/>
                <w:lang w:eastAsia="en-US"/>
              </w:rPr>
              <w:t>Tabel 2.</w:t>
            </w:r>
            <w:r w:rsidR="003443FF" w:rsidRPr="005949E3">
              <w:rPr>
                <w:color w:val="auto"/>
                <w:sz w:val="18"/>
                <w:szCs w:val="18"/>
                <w:lang w:eastAsia="en-US"/>
              </w:rPr>
              <w:t>8</w:t>
            </w:r>
          </w:p>
          <w:p w:rsidR="00E20CDD" w:rsidRPr="005949E3" w:rsidRDefault="00E20CDD" w:rsidP="00E40032">
            <w:pPr>
              <w:spacing w:line="360" w:lineRule="auto"/>
              <w:ind w:right="-1809"/>
              <w:contextualSpacing/>
              <w:jc w:val="center"/>
              <w:rPr>
                <w:color w:val="auto"/>
                <w:sz w:val="18"/>
                <w:szCs w:val="18"/>
                <w:lang w:val="en-US" w:eastAsia="en-US"/>
              </w:rPr>
            </w:pPr>
            <w:r w:rsidRPr="005949E3">
              <w:rPr>
                <w:color w:val="auto"/>
                <w:sz w:val="18"/>
                <w:szCs w:val="18"/>
                <w:lang w:val="en-US" w:eastAsia="en-US"/>
              </w:rPr>
              <w:t>J</w:t>
            </w:r>
            <w:r w:rsidRPr="005949E3">
              <w:rPr>
                <w:color w:val="auto"/>
                <w:sz w:val="18"/>
                <w:szCs w:val="18"/>
                <w:lang w:eastAsia="en-US"/>
              </w:rPr>
              <w:t>umlah Penduduk Menurut Kelompok Umur</w:t>
            </w:r>
            <w:r w:rsidRPr="005949E3">
              <w:rPr>
                <w:color w:val="auto"/>
                <w:sz w:val="18"/>
                <w:szCs w:val="18"/>
                <w:lang w:val="en-US" w:eastAsia="en-US"/>
              </w:rPr>
              <w:t xml:space="preserve"> dan </w:t>
            </w:r>
            <w:r w:rsidRPr="005949E3">
              <w:rPr>
                <w:color w:val="auto"/>
                <w:sz w:val="18"/>
                <w:szCs w:val="18"/>
                <w:lang w:eastAsia="en-US"/>
              </w:rPr>
              <w:t>Jenis Kelamin</w:t>
            </w:r>
          </w:p>
        </w:tc>
        <w:tc>
          <w:tcPr>
            <w:tcW w:w="992" w:type="dxa"/>
            <w:tcBorders>
              <w:top w:val="nil"/>
              <w:left w:val="nil"/>
              <w:bottom w:val="nil"/>
              <w:right w:val="nil"/>
            </w:tcBorders>
          </w:tcPr>
          <w:p w:rsidR="00E20CDD" w:rsidRPr="005949E3" w:rsidRDefault="00E20CDD" w:rsidP="00E40032">
            <w:pPr>
              <w:spacing w:line="360" w:lineRule="auto"/>
              <w:contextualSpacing/>
              <w:jc w:val="center"/>
              <w:rPr>
                <w:color w:val="auto"/>
                <w:sz w:val="18"/>
                <w:szCs w:val="18"/>
                <w:lang w:eastAsia="en-US"/>
              </w:rPr>
            </w:pPr>
          </w:p>
        </w:tc>
      </w:tr>
      <w:tr w:rsidR="00E20CDD" w:rsidRPr="005949E3" w:rsidTr="003B33B9">
        <w:trPr>
          <w:trHeight w:val="293"/>
        </w:trPr>
        <w:tc>
          <w:tcPr>
            <w:tcW w:w="7298" w:type="dxa"/>
            <w:gridSpan w:val="6"/>
            <w:tcBorders>
              <w:top w:val="nil"/>
              <w:left w:val="nil"/>
              <w:bottom w:val="nil"/>
              <w:right w:val="nil"/>
            </w:tcBorders>
            <w:shd w:val="clear" w:color="auto" w:fill="auto"/>
            <w:noWrap/>
            <w:vAlign w:val="center"/>
            <w:hideMark/>
          </w:tcPr>
          <w:p w:rsidR="00E20CDD" w:rsidRPr="005949E3" w:rsidRDefault="00E20CDD" w:rsidP="00E40032">
            <w:pPr>
              <w:spacing w:line="360" w:lineRule="auto"/>
              <w:ind w:right="-1809"/>
              <w:contextualSpacing/>
              <w:jc w:val="center"/>
              <w:rPr>
                <w:color w:val="auto"/>
                <w:sz w:val="18"/>
                <w:szCs w:val="18"/>
                <w:lang w:val="en-US" w:eastAsia="en-US"/>
              </w:rPr>
            </w:pPr>
            <w:r w:rsidRPr="005949E3">
              <w:rPr>
                <w:color w:val="auto"/>
                <w:sz w:val="18"/>
                <w:szCs w:val="18"/>
                <w:lang w:eastAsia="en-US"/>
              </w:rPr>
              <w:t xml:space="preserve">Di </w:t>
            </w:r>
            <w:r w:rsidRPr="005949E3">
              <w:rPr>
                <w:color w:val="auto"/>
                <w:sz w:val="18"/>
                <w:szCs w:val="18"/>
                <w:lang w:val="en-US" w:eastAsia="en-US"/>
              </w:rPr>
              <w:t>K</w:t>
            </w:r>
            <w:r w:rsidRPr="005949E3">
              <w:rPr>
                <w:color w:val="auto"/>
                <w:sz w:val="18"/>
                <w:szCs w:val="18"/>
                <w:lang w:eastAsia="en-US"/>
              </w:rPr>
              <w:t xml:space="preserve">abupaten </w:t>
            </w:r>
            <w:r w:rsidR="0092170F">
              <w:rPr>
                <w:color w:val="auto"/>
                <w:sz w:val="18"/>
                <w:szCs w:val="18"/>
                <w:lang w:eastAsia="en-US"/>
              </w:rPr>
              <w:t xml:space="preserve">Kepulauan Selayar </w:t>
            </w:r>
            <w:r w:rsidRPr="005949E3">
              <w:rPr>
                <w:color w:val="auto"/>
                <w:sz w:val="18"/>
                <w:szCs w:val="18"/>
                <w:lang w:eastAsia="en-US"/>
              </w:rPr>
              <w:t>Tahun 20</w:t>
            </w:r>
            <w:r w:rsidRPr="005949E3">
              <w:rPr>
                <w:color w:val="auto"/>
                <w:sz w:val="18"/>
                <w:szCs w:val="18"/>
                <w:lang w:val="en-US" w:eastAsia="en-US"/>
              </w:rPr>
              <w:t>14</w:t>
            </w:r>
          </w:p>
        </w:tc>
        <w:tc>
          <w:tcPr>
            <w:tcW w:w="992" w:type="dxa"/>
            <w:tcBorders>
              <w:top w:val="nil"/>
              <w:left w:val="nil"/>
              <w:bottom w:val="nil"/>
              <w:right w:val="nil"/>
            </w:tcBorders>
          </w:tcPr>
          <w:p w:rsidR="00E20CDD" w:rsidRPr="005949E3" w:rsidRDefault="00E20CDD" w:rsidP="00E40032">
            <w:pPr>
              <w:spacing w:line="360" w:lineRule="auto"/>
              <w:contextualSpacing/>
              <w:jc w:val="center"/>
              <w:rPr>
                <w:color w:val="auto"/>
                <w:sz w:val="18"/>
                <w:szCs w:val="18"/>
                <w:lang w:val="en-US" w:eastAsia="en-US"/>
              </w:rPr>
            </w:pPr>
          </w:p>
        </w:tc>
      </w:tr>
      <w:tr w:rsidR="00E20CDD" w:rsidRPr="005949E3" w:rsidTr="00D6750B">
        <w:trPr>
          <w:trHeight w:val="267"/>
        </w:trPr>
        <w:tc>
          <w:tcPr>
            <w:tcW w:w="576" w:type="dxa"/>
            <w:vMerge w:val="restart"/>
            <w:tcBorders>
              <w:top w:val="single" w:sz="8" w:space="0" w:color="auto"/>
              <w:left w:val="single" w:sz="4" w:space="0" w:color="auto"/>
              <w:bottom w:val="single" w:sz="4" w:space="0" w:color="000000"/>
              <w:right w:val="single" w:sz="4" w:space="0" w:color="auto"/>
            </w:tcBorders>
            <w:shd w:val="clear" w:color="auto" w:fill="auto"/>
            <w:noWrap/>
            <w:vAlign w:val="center"/>
            <w:hideMark/>
          </w:tcPr>
          <w:p w:rsidR="00E20CDD" w:rsidRPr="00D6750B" w:rsidRDefault="00E20CDD" w:rsidP="00E40032">
            <w:pPr>
              <w:spacing w:line="360" w:lineRule="auto"/>
              <w:contextualSpacing/>
              <w:jc w:val="center"/>
              <w:rPr>
                <w:b/>
                <w:color w:val="auto"/>
                <w:sz w:val="18"/>
                <w:szCs w:val="18"/>
                <w:lang w:val="en-US" w:eastAsia="en-US"/>
              </w:rPr>
            </w:pPr>
            <w:r w:rsidRPr="00D6750B">
              <w:rPr>
                <w:b/>
                <w:color w:val="auto"/>
                <w:sz w:val="18"/>
                <w:szCs w:val="18"/>
                <w:lang w:val="en-US" w:eastAsia="en-US"/>
              </w:rPr>
              <w:t>NO</w:t>
            </w:r>
          </w:p>
        </w:tc>
        <w:tc>
          <w:tcPr>
            <w:tcW w:w="2132" w:type="dxa"/>
            <w:vMerge w:val="restart"/>
            <w:tcBorders>
              <w:top w:val="single" w:sz="8" w:space="0" w:color="auto"/>
              <w:left w:val="single" w:sz="4" w:space="0" w:color="auto"/>
              <w:bottom w:val="single" w:sz="4" w:space="0" w:color="000000"/>
              <w:right w:val="nil"/>
            </w:tcBorders>
            <w:shd w:val="clear" w:color="auto" w:fill="auto"/>
            <w:vAlign w:val="center"/>
            <w:hideMark/>
          </w:tcPr>
          <w:p w:rsidR="00E20CDD" w:rsidRPr="00D6750B" w:rsidRDefault="00E20CDD" w:rsidP="00E40032">
            <w:pPr>
              <w:spacing w:line="360" w:lineRule="auto"/>
              <w:contextualSpacing/>
              <w:jc w:val="center"/>
              <w:rPr>
                <w:b/>
                <w:color w:val="auto"/>
                <w:sz w:val="18"/>
                <w:szCs w:val="18"/>
                <w:lang w:val="en-US" w:eastAsia="en-US"/>
              </w:rPr>
            </w:pPr>
            <w:r w:rsidRPr="00D6750B">
              <w:rPr>
                <w:b/>
                <w:color w:val="auto"/>
                <w:sz w:val="18"/>
                <w:szCs w:val="18"/>
                <w:lang w:val="en-US" w:eastAsia="en-US"/>
              </w:rPr>
              <w:t>KELOMPOK UMUR (TAHUN)</w:t>
            </w:r>
          </w:p>
        </w:tc>
        <w:tc>
          <w:tcPr>
            <w:tcW w:w="5582" w:type="dxa"/>
            <w:gridSpan w:val="5"/>
            <w:tcBorders>
              <w:top w:val="single" w:sz="8" w:space="0" w:color="auto"/>
              <w:left w:val="single" w:sz="4" w:space="0" w:color="auto"/>
              <w:bottom w:val="single" w:sz="4" w:space="0" w:color="auto"/>
              <w:right w:val="single" w:sz="4" w:space="0" w:color="auto"/>
            </w:tcBorders>
            <w:shd w:val="clear" w:color="auto" w:fill="auto"/>
            <w:noWrap/>
            <w:vAlign w:val="center"/>
            <w:hideMark/>
          </w:tcPr>
          <w:p w:rsidR="00E20CDD" w:rsidRPr="00D6750B" w:rsidRDefault="00E20CDD" w:rsidP="00E40032">
            <w:pPr>
              <w:spacing w:line="360" w:lineRule="auto"/>
              <w:contextualSpacing/>
              <w:jc w:val="center"/>
              <w:rPr>
                <w:b/>
                <w:color w:val="auto"/>
                <w:sz w:val="18"/>
                <w:szCs w:val="18"/>
                <w:lang w:val="en-US" w:eastAsia="en-US"/>
              </w:rPr>
            </w:pPr>
            <w:r w:rsidRPr="00D6750B">
              <w:rPr>
                <w:b/>
                <w:color w:val="auto"/>
                <w:sz w:val="18"/>
                <w:szCs w:val="18"/>
                <w:lang w:val="en-US" w:eastAsia="en-US"/>
              </w:rPr>
              <w:t>JUMLAH PENDUD</w:t>
            </w:r>
            <w:r w:rsidRPr="00D6750B">
              <w:rPr>
                <w:b/>
                <w:color w:val="auto"/>
                <w:sz w:val="18"/>
                <w:szCs w:val="18"/>
                <w:lang w:eastAsia="en-US"/>
              </w:rPr>
              <w:t>UK</w:t>
            </w:r>
          </w:p>
        </w:tc>
      </w:tr>
      <w:tr w:rsidR="00E20CDD" w:rsidRPr="005949E3" w:rsidTr="00D6750B">
        <w:trPr>
          <w:trHeight w:val="402"/>
        </w:trPr>
        <w:tc>
          <w:tcPr>
            <w:tcW w:w="576" w:type="dxa"/>
            <w:vMerge/>
            <w:tcBorders>
              <w:top w:val="single" w:sz="8" w:space="0" w:color="auto"/>
              <w:left w:val="single" w:sz="4" w:space="0" w:color="auto"/>
              <w:bottom w:val="single" w:sz="4" w:space="0" w:color="000000"/>
              <w:right w:val="single" w:sz="4" w:space="0" w:color="auto"/>
            </w:tcBorders>
            <w:shd w:val="clear" w:color="auto" w:fill="auto"/>
            <w:vAlign w:val="center"/>
            <w:hideMark/>
          </w:tcPr>
          <w:p w:rsidR="00E20CDD" w:rsidRPr="00D6750B" w:rsidRDefault="00E20CDD" w:rsidP="00E40032">
            <w:pPr>
              <w:spacing w:line="360" w:lineRule="auto"/>
              <w:contextualSpacing/>
              <w:rPr>
                <w:b/>
                <w:color w:val="auto"/>
                <w:sz w:val="18"/>
                <w:szCs w:val="18"/>
                <w:lang w:val="en-US" w:eastAsia="en-US"/>
              </w:rPr>
            </w:pPr>
          </w:p>
        </w:tc>
        <w:tc>
          <w:tcPr>
            <w:tcW w:w="2132" w:type="dxa"/>
            <w:vMerge/>
            <w:tcBorders>
              <w:top w:val="single" w:sz="8" w:space="0" w:color="auto"/>
              <w:left w:val="single" w:sz="4" w:space="0" w:color="auto"/>
              <w:bottom w:val="single" w:sz="4" w:space="0" w:color="000000"/>
              <w:right w:val="nil"/>
            </w:tcBorders>
            <w:shd w:val="clear" w:color="auto" w:fill="auto"/>
            <w:vAlign w:val="center"/>
            <w:hideMark/>
          </w:tcPr>
          <w:p w:rsidR="00E20CDD" w:rsidRPr="00D6750B" w:rsidRDefault="00E20CDD" w:rsidP="00E40032">
            <w:pPr>
              <w:spacing w:line="360" w:lineRule="auto"/>
              <w:contextualSpacing/>
              <w:rPr>
                <w:b/>
                <w:color w:val="auto"/>
                <w:sz w:val="18"/>
                <w:szCs w:val="18"/>
                <w:lang w:val="en-US" w:eastAsia="en-US"/>
              </w:rPr>
            </w:pPr>
          </w:p>
        </w:tc>
        <w:tc>
          <w:tcPr>
            <w:tcW w:w="1330" w:type="dxa"/>
            <w:tcBorders>
              <w:top w:val="nil"/>
              <w:left w:val="single" w:sz="4" w:space="0" w:color="auto"/>
              <w:bottom w:val="single" w:sz="4" w:space="0" w:color="auto"/>
              <w:right w:val="nil"/>
            </w:tcBorders>
            <w:shd w:val="clear" w:color="auto" w:fill="auto"/>
            <w:noWrap/>
            <w:vAlign w:val="center"/>
            <w:hideMark/>
          </w:tcPr>
          <w:p w:rsidR="00E20CDD" w:rsidRPr="00D6750B" w:rsidRDefault="00E20CDD" w:rsidP="00E40032">
            <w:pPr>
              <w:spacing w:line="360" w:lineRule="auto"/>
              <w:contextualSpacing/>
              <w:jc w:val="center"/>
              <w:rPr>
                <w:b/>
                <w:color w:val="auto"/>
                <w:sz w:val="18"/>
                <w:szCs w:val="18"/>
                <w:lang w:eastAsia="en-US"/>
              </w:rPr>
            </w:pPr>
            <w:r w:rsidRPr="00D6750B">
              <w:rPr>
                <w:b/>
                <w:color w:val="auto"/>
                <w:sz w:val="18"/>
                <w:szCs w:val="18"/>
                <w:lang w:eastAsia="en-US"/>
              </w:rPr>
              <w:t>Laki-Laki</w:t>
            </w:r>
          </w:p>
        </w:tc>
        <w:tc>
          <w:tcPr>
            <w:tcW w:w="1559" w:type="dxa"/>
            <w:tcBorders>
              <w:top w:val="nil"/>
              <w:left w:val="single" w:sz="4" w:space="0" w:color="auto"/>
              <w:bottom w:val="single" w:sz="4" w:space="0" w:color="auto"/>
              <w:right w:val="nil"/>
            </w:tcBorders>
            <w:shd w:val="clear" w:color="auto" w:fill="auto"/>
            <w:noWrap/>
            <w:vAlign w:val="center"/>
            <w:hideMark/>
          </w:tcPr>
          <w:p w:rsidR="00E20CDD" w:rsidRPr="00D6750B" w:rsidRDefault="00E20CDD" w:rsidP="00E40032">
            <w:pPr>
              <w:spacing w:line="360" w:lineRule="auto"/>
              <w:contextualSpacing/>
              <w:jc w:val="center"/>
              <w:rPr>
                <w:b/>
                <w:color w:val="auto"/>
                <w:sz w:val="18"/>
                <w:szCs w:val="18"/>
                <w:lang w:val="en-US" w:eastAsia="en-US"/>
              </w:rPr>
            </w:pPr>
            <w:r w:rsidRPr="00D6750B">
              <w:rPr>
                <w:b/>
                <w:color w:val="auto"/>
                <w:sz w:val="18"/>
                <w:szCs w:val="18"/>
                <w:lang w:eastAsia="en-US"/>
              </w:rPr>
              <w:t>Perempuan</w:t>
            </w:r>
          </w:p>
        </w:tc>
        <w:tc>
          <w:tcPr>
            <w:tcW w:w="141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20CDD" w:rsidRPr="00D6750B" w:rsidRDefault="00E20CDD" w:rsidP="00E40032">
            <w:pPr>
              <w:spacing w:line="360" w:lineRule="auto"/>
              <w:contextualSpacing/>
              <w:jc w:val="center"/>
              <w:rPr>
                <w:b/>
                <w:color w:val="auto"/>
                <w:sz w:val="18"/>
                <w:szCs w:val="18"/>
                <w:lang w:eastAsia="en-US"/>
              </w:rPr>
            </w:pPr>
            <w:r w:rsidRPr="00D6750B">
              <w:rPr>
                <w:b/>
                <w:color w:val="auto"/>
                <w:sz w:val="18"/>
                <w:szCs w:val="18"/>
                <w:lang w:eastAsia="en-US"/>
              </w:rPr>
              <w:t>Total</w:t>
            </w:r>
          </w:p>
        </w:tc>
        <w:tc>
          <w:tcPr>
            <w:tcW w:w="1275" w:type="dxa"/>
            <w:gridSpan w:val="2"/>
            <w:tcBorders>
              <w:top w:val="single" w:sz="4" w:space="0" w:color="auto"/>
              <w:left w:val="single" w:sz="4" w:space="0" w:color="auto"/>
              <w:bottom w:val="single" w:sz="4" w:space="0" w:color="auto"/>
              <w:right w:val="single" w:sz="4" w:space="0" w:color="auto"/>
            </w:tcBorders>
            <w:shd w:val="clear" w:color="auto" w:fill="auto"/>
            <w:vAlign w:val="center"/>
          </w:tcPr>
          <w:p w:rsidR="00E20CDD" w:rsidRPr="00D6750B" w:rsidRDefault="00E20CDD" w:rsidP="00E40032">
            <w:pPr>
              <w:spacing w:line="360" w:lineRule="auto"/>
              <w:contextualSpacing/>
              <w:jc w:val="center"/>
              <w:rPr>
                <w:b/>
                <w:color w:val="auto"/>
                <w:sz w:val="18"/>
                <w:szCs w:val="18"/>
                <w:lang w:eastAsia="en-US"/>
              </w:rPr>
            </w:pPr>
            <w:r w:rsidRPr="00D6750B">
              <w:rPr>
                <w:b/>
                <w:color w:val="auto"/>
                <w:sz w:val="18"/>
                <w:szCs w:val="18"/>
                <w:lang w:eastAsia="en-US"/>
              </w:rPr>
              <w:t>Sex Rasio</w:t>
            </w:r>
          </w:p>
        </w:tc>
      </w:tr>
      <w:tr w:rsidR="00E20CDD" w:rsidRPr="005949E3" w:rsidTr="00325735">
        <w:trPr>
          <w:trHeight w:val="300"/>
        </w:trPr>
        <w:tc>
          <w:tcPr>
            <w:tcW w:w="576" w:type="dxa"/>
            <w:tcBorders>
              <w:top w:val="nil"/>
              <w:left w:val="single" w:sz="4" w:space="0" w:color="auto"/>
              <w:bottom w:val="nil"/>
              <w:right w:val="single" w:sz="4" w:space="0" w:color="auto"/>
            </w:tcBorders>
            <w:shd w:val="clear" w:color="auto" w:fill="auto"/>
            <w:noWrap/>
            <w:vAlign w:val="center"/>
            <w:hideMark/>
          </w:tcPr>
          <w:p w:rsidR="00E20CDD" w:rsidRPr="005949E3" w:rsidRDefault="00E20CDD" w:rsidP="00E40032">
            <w:pPr>
              <w:spacing w:line="360" w:lineRule="auto"/>
              <w:contextualSpacing/>
              <w:jc w:val="center"/>
              <w:rPr>
                <w:color w:val="auto"/>
                <w:sz w:val="18"/>
                <w:szCs w:val="18"/>
                <w:lang w:val="en-US" w:eastAsia="en-US"/>
              </w:rPr>
            </w:pPr>
            <w:r w:rsidRPr="005949E3">
              <w:rPr>
                <w:color w:val="auto"/>
                <w:sz w:val="18"/>
                <w:szCs w:val="18"/>
                <w:lang w:val="en-US" w:eastAsia="en-US"/>
              </w:rPr>
              <w:t>2</w:t>
            </w:r>
          </w:p>
        </w:tc>
        <w:tc>
          <w:tcPr>
            <w:tcW w:w="2132" w:type="dxa"/>
            <w:tcBorders>
              <w:top w:val="nil"/>
              <w:left w:val="nil"/>
              <w:bottom w:val="nil"/>
              <w:right w:val="nil"/>
            </w:tcBorders>
            <w:shd w:val="clear" w:color="auto" w:fill="auto"/>
            <w:noWrap/>
            <w:vAlign w:val="center"/>
            <w:hideMark/>
          </w:tcPr>
          <w:p w:rsidR="00E20CDD" w:rsidRPr="005949E3" w:rsidRDefault="00E20CDD" w:rsidP="00E40032">
            <w:pPr>
              <w:spacing w:line="360" w:lineRule="auto"/>
              <w:contextualSpacing/>
              <w:jc w:val="center"/>
              <w:rPr>
                <w:color w:val="auto"/>
                <w:sz w:val="18"/>
                <w:szCs w:val="18"/>
                <w:lang w:val="en-US" w:eastAsia="en-US"/>
              </w:rPr>
            </w:pPr>
            <w:r w:rsidRPr="005949E3">
              <w:rPr>
                <w:color w:val="auto"/>
                <w:sz w:val="18"/>
                <w:szCs w:val="18"/>
                <w:lang w:eastAsia="en-US"/>
              </w:rPr>
              <w:t>0</w:t>
            </w:r>
            <w:r w:rsidRPr="005949E3">
              <w:rPr>
                <w:color w:val="auto"/>
                <w:sz w:val="18"/>
                <w:szCs w:val="18"/>
                <w:lang w:val="en-US" w:eastAsia="en-US"/>
              </w:rPr>
              <w:t xml:space="preserve"> – 4</w:t>
            </w:r>
          </w:p>
        </w:tc>
        <w:tc>
          <w:tcPr>
            <w:tcW w:w="1330" w:type="dxa"/>
            <w:tcBorders>
              <w:top w:val="nil"/>
              <w:left w:val="single" w:sz="4" w:space="0" w:color="auto"/>
              <w:bottom w:val="nil"/>
              <w:right w:val="single" w:sz="4" w:space="0" w:color="auto"/>
            </w:tcBorders>
            <w:shd w:val="clear" w:color="auto" w:fill="auto"/>
            <w:noWrap/>
            <w:vAlign w:val="center"/>
            <w:hideMark/>
          </w:tcPr>
          <w:p w:rsidR="00E20CDD" w:rsidRPr="005949E3" w:rsidRDefault="00E20CDD" w:rsidP="00E40032">
            <w:pPr>
              <w:spacing w:line="360" w:lineRule="auto"/>
              <w:contextualSpacing/>
              <w:jc w:val="center"/>
              <w:rPr>
                <w:color w:val="auto"/>
                <w:sz w:val="18"/>
                <w:szCs w:val="18"/>
                <w:lang w:val="en-US" w:eastAsia="en-US"/>
              </w:rPr>
            </w:pPr>
            <w:r w:rsidRPr="005949E3">
              <w:rPr>
                <w:color w:val="auto"/>
                <w:sz w:val="18"/>
                <w:szCs w:val="18"/>
                <w:lang w:val="en-US" w:eastAsia="en-US"/>
              </w:rPr>
              <w:t>7 132</w:t>
            </w:r>
          </w:p>
        </w:tc>
        <w:tc>
          <w:tcPr>
            <w:tcW w:w="1559" w:type="dxa"/>
            <w:tcBorders>
              <w:top w:val="nil"/>
              <w:left w:val="nil"/>
              <w:bottom w:val="nil"/>
              <w:right w:val="single" w:sz="4" w:space="0" w:color="auto"/>
            </w:tcBorders>
            <w:shd w:val="clear" w:color="auto" w:fill="auto"/>
            <w:noWrap/>
            <w:vAlign w:val="center"/>
            <w:hideMark/>
          </w:tcPr>
          <w:p w:rsidR="00E20CDD" w:rsidRPr="005949E3" w:rsidRDefault="00E20CDD" w:rsidP="00E40032">
            <w:pPr>
              <w:spacing w:line="360" w:lineRule="auto"/>
              <w:contextualSpacing/>
              <w:jc w:val="center"/>
              <w:rPr>
                <w:color w:val="auto"/>
                <w:sz w:val="18"/>
                <w:szCs w:val="18"/>
                <w:lang w:val="en-US" w:eastAsia="en-US"/>
              </w:rPr>
            </w:pPr>
            <w:r w:rsidRPr="005949E3">
              <w:rPr>
                <w:color w:val="auto"/>
                <w:sz w:val="18"/>
                <w:szCs w:val="18"/>
                <w:lang w:val="en-US" w:eastAsia="en-US"/>
              </w:rPr>
              <w:t>6 925</w:t>
            </w:r>
          </w:p>
        </w:tc>
        <w:tc>
          <w:tcPr>
            <w:tcW w:w="1418" w:type="dxa"/>
            <w:tcBorders>
              <w:top w:val="nil"/>
              <w:left w:val="nil"/>
              <w:bottom w:val="nil"/>
              <w:right w:val="single" w:sz="4" w:space="0" w:color="auto"/>
            </w:tcBorders>
            <w:shd w:val="clear" w:color="auto" w:fill="auto"/>
            <w:noWrap/>
            <w:vAlign w:val="center"/>
            <w:hideMark/>
          </w:tcPr>
          <w:p w:rsidR="00E20CDD" w:rsidRPr="005949E3" w:rsidRDefault="00E20CDD" w:rsidP="00E40032">
            <w:pPr>
              <w:spacing w:line="360" w:lineRule="auto"/>
              <w:contextualSpacing/>
              <w:jc w:val="center"/>
              <w:rPr>
                <w:color w:val="auto"/>
                <w:sz w:val="18"/>
                <w:szCs w:val="18"/>
                <w:lang w:val="en-US" w:eastAsia="en-US"/>
              </w:rPr>
            </w:pPr>
            <w:r w:rsidRPr="005949E3">
              <w:rPr>
                <w:color w:val="auto"/>
                <w:sz w:val="18"/>
                <w:szCs w:val="18"/>
                <w:lang w:val="en-US" w:eastAsia="en-US"/>
              </w:rPr>
              <w:t>14 057</w:t>
            </w:r>
          </w:p>
        </w:tc>
        <w:tc>
          <w:tcPr>
            <w:tcW w:w="1275" w:type="dxa"/>
            <w:gridSpan w:val="2"/>
            <w:tcBorders>
              <w:top w:val="nil"/>
              <w:left w:val="nil"/>
              <w:bottom w:val="nil"/>
              <w:right w:val="single" w:sz="4" w:space="0" w:color="auto"/>
            </w:tcBorders>
            <w:vAlign w:val="center"/>
          </w:tcPr>
          <w:p w:rsidR="00E20CDD" w:rsidRPr="005949E3" w:rsidRDefault="00E20CDD" w:rsidP="00E40032">
            <w:pPr>
              <w:spacing w:line="360" w:lineRule="auto"/>
              <w:contextualSpacing/>
              <w:jc w:val="center"/>
              <w:rPr>
                <w:color w:val="auto"/>
                <w:sz w:val="18"/>
                <w:szCs w:val="18"/>
                <w:lang w:val="en-US" w:eastAsia="en-US"/>
              </w:rPr>
            </w:pPr>
            <w:r w:rsidRPr="005949E3">
              <w:rPr>
                <w:color w:val="auto"/>
                <w:sz w:val="18"/>
                <w:szCs w:val="18"/>
                <w:lang w:val="en-US" w:eastAsia="en-US"/>
              </w:rPr>
              <w:t>102,99</w:t>
            </w:r>
          </w:p>
        </w:tc>
      </w:tr>
      <w:tr w:rsidR="00E20CDD" w:rsidRPr="005949E3" w:rsidTr="00325735">
        <w:trPr>
          <w:trHeight w:val="300"/>
        </w:trPr>
        <w:tc>
          <w:tcPr>
            <w:tcW w:w="576" w:type="dxa"/>
            <w:tcBorders>
              <w:top w:val="nil"/>
              <w:left w:val="single" w:sz="4" w:space="0" w:color="auto"/>
              <w:bottom w:val="nil"/>
              <w:right w:val="single" w:sz="4" w:space="0" w:color="auto"/>
            </w:tcBorders>
            <w:shd w:val="clear" w:color="auto" w:fill="auto"/>
            <w:noWrap/>
            <w:vAlign w:val="center"/>
            <w:hideMark/>
          </w:tcPr>
          <w:p w:rsidR="00E20CDD" w:rsidRPr="005949E3" w:rsidRDefault="00E20CDD" w:rsidP="00E40032">
            <w:pPr>
              <w:spacing w:line="360" w:lineRule="auto"/>
              <w:contextualSpacing/>
              <w:jc w:val="center"/>
              <w:rPr>
                <w:color w:val="auto"/>
                <w:sz w:val="18"/>
                <w:szCs w:val="18"/>
                <w:lang w:val="en-US" w:eastAsia="en-US"/>
              </w:rPr>
            </w:pPr>
            <w:r w:rsidRPr="005949E3">
              <w:rPr>
                <w:color w:val="auto"/>
                <w:sz w:val="18"/>
                <w:szCs w:val="18"/>
                <w:lang w:val="en-US" w:eastAsia="en-US"/>
              </w:rPr>
              <w:t>3</w:t>
            </w:r>
          </w:p>
        </w:tc>
        <w:tc>
          <w:tcPr>
            <w:tcW w:w="2132" w:type="dxa"/>
            <w:tcBorders>
              <w:top w:val="nil"/>
              <w:left w:val="nil"/>
              <w:bottom w:val="nil"/>
              <w:right w:val="nil"/>
            </w:tcBorders>
            <w:shd w:val="clear" w:color="auto" w:fill="auto"/>
            <w:noWrap/>
            <w:vAlign w:val="center"/>
            <w:hideMark/>
          </w:tcPr>
          <w:p w:rsidR="00E20CDD" w:rsidRPr="005949E3" w:rsidRDefault="00E20CDD" w:rsidP="00E40032">
            <w:pPr>
              <w:spacing w:line="360" w:lineRule="auto"/>
              <w:contextualSpacing/>
              <w:jc w:val="center"/>
              <w:rPr>
                <w:color w:val="auto"/>
                <w:sz w:val="18"/>
                <w:szCs w:val="18"/>
                <w:lang w:val="en-US" w:eastAsia="en-US"/>
              </w:rPr>
            </w:pPr>
            <w:r w:rsidRPr="005949E3">
              <w:rPr>
                <w:color w:val="auto"/>
                <w:sz w:val="18"/>
                <w:szCs w:val="18"/>
                <w:lang w:val="en-US" w:eastAsia="en-US"/>
              </w:rPr>
              <w:t>5 – 9</w:t>
            </w:r>
          </w:p>
        </w:tc>
        <w:tc>
          <w:tcPr>
            <w:tcW w:w="1330" w:type="dxa"/>
            <w:tcBorders>
              <w:top w:val="nil"/>
              <w:left w:val="single" w:sz="4" w:space="0" w:color="auto"/>
              <w:bottom w:val="nil"/>
              <w:right w:val="single" w:sz="4" w:space="0" w:color="auto"/>
            </w:tcBorders>
            <w:shd w:val="clear" w:color="auto" w:fill="auto"/>
            <w:noWrap/>
            <w:vAlign w:val="center"/>
            <w:hideMark/>
          </w:tcPr>
          <w:p w:rsidR="00E20CDD" w:rsidRPr="005949E3" w:rsidRDefault="00E20CDD" w:rsidP="00E40032">
            <w:pPr>
              <w:spacing w:line="360" w:lineRule="auto"/>
              <w:contextualSpacing/>
              <w:jc w:val="center"/>
              <w:rPr>
                <w:color w:val="auto"/>
                <w:sz w:val="18"/>
                <w:szCs w:val="18"/>
                <w:lang w:val="en-US" w:eastAsia="en-US"/>
              </w:rPr>
            </w:pPr>
            <w:r w:rsidRPr="005949E3">
              <w:rPr>
                <w:color w:val="auto"/>
                <w:sz w:val="18"/>
                <w:szCs w:val="18"/>
                <w:lang w:val="en-US" w:eastAsia="en-US"/>
              </w:rPr>
              <w:t>6 822</w:t>
            </w:r>
          </w:p>
        </w:tc>
        <w:tc>
          <w:tcPr>
            <w:tcW w:w="1559" w:type="dxa"/>
            <w:tcBorders>
              <w:top w:val="nil"/>
              <w:left w:val="nil"/>
              <w:bottom w:val="nil"/>
              <w:right w:val="single" w:sz="4" w:space="0" w:color="auto"/>
            </w:tcBorders>
            <w:shd w:val="clear" w:color="auto" w:fill="auto"/>
            <w:noWrap/>
            <w:vAlign w:val="center"/>
            <w:hideMark/>
          </w:tcPr>
          <w:p w:rsidR="00E20CDD" w:rsidRPr="005949E3" w:rsidRDefault="00E20CDD" w:rsidP="00E40032">
            <w:pPr>
              <w:spacing w:line="360" w:lineRule="auto"/>
              <w:contextualSpacing/>
              <w:jc w:val="center"/>
              <w:rPr>
                <w:color w:val="auto"/>
                <w:sz w:val="18"/>
                <w:szCs w:val="18"/>
                <w:lang w:val="en-US" w:eastAsia="en-US"/>
              </w:rPr>
            </w:pPr>
            <w:r w:rsidRPr="005949E3">
              <w:rPr>
                <w:color w:val="auto"/>
                <w:sz w:val="18"/>
                <w:szCs w:val="18"/>
                <w:lang w:val="en-US" w:eastAsia="en-US"/>
              </w:rPr>
              <w:t>6 444</w:t>
            </w:r>
          </w:p>
        </w:tc>
        <w:tc>
          <w:tcPr>
            <w:tcW w:w="1418" w:type="dxa"/>
            <w:tcBorders>
              <w:top w:val="nil"/>
              <w:left w:val="nil"/>
              <w:bottom w:val="nil"/>
              <w:right w:val="single" w:sz="4" w:space="0" w:color="auto"/>
            </w:tcBorders>
            <w:shd w:val="clear" w:color="auto" w:fill="auto"/>
            <w:noWrap/>
            <w:vAlign w:val="center"/>
            <w:hideMark/>
          </w:tcPr>
          <w:p w:rsidR="00E20CDD" w:rsidRPr="005949E3" w:rsidRDefault="00E20CDD" w:rsidP="00E40032">
            <w:pPr>
              <w:spacing w:line="360" w:lineRule="auto"/>
              <w:contextualSpacing/>
              <w:jc w:val="center"/>
              <w:rPr>
                <w:color w:val="auto"/>
                <w:sz w:val="18"/>
                <w:szCs w:val="18"/>
                <w:lang w:val="en-US" w:eastAsia="en-US"/>
              </w:rPr>
            </w:pPr>
            <w:r w:rsidRPr="005949E3">
              <w:rPr>
                <w:color w:val="auto"/>
                <w:sz w:val="18"/>
                <w:szCs w:val="18"/>
                <w:lang w:val="en-US" w:eastAsia="en-US"/>
              </w:rPr>
              <w:t>13 266</w:t>
            </w:r>
          </w:p>
        </w:tc>
        <w:tc>
          <w:tcPr>
            <w:tcW w:w="1275" w:type="dxa"/>
            <w:gridSpan w:val="2"/>
            <w:tcBorders>
              <w:top w:val="nil"/>
              <w:left w:val="nil"/>
              <w:bottom w:val="nil"/>
              <w:right w:val="single" w:sz="4" w:space="0" w:color="auto"/>
            </w:tcBorders>
            <w:vAlign w:val="center"/>
          </w:tcPr>
          <w:p w:rsidR="00E20CDD" w:rsidRPr="005949E3" w:rsidRDefault="00E20CDD" w:rsidP="00E40032">
            <w:pPr>
              <w:spacing w:line="360" w:lineRule="auto"/>
              <w:contextualSpacing/>
              <w:jc w:val="center"/>
              <w:rPr>
                <w:color w:val="auto"/>
                <w:sz w:val="18"/>
                <w:szCs w:val="18"/>
                <w:lang w:val="en-US" w:eastAsia="en-US"/>
              </w:rPr>
            </w:pPr>
            <w:r w:rsidRPr="005949E3">
              <w:rPr>
                <w:color w:val="auto"/>
                <w:sz w:val="18"/>
                <w:szCs w:val="18"/>
                <w:lang w:val="en-US" w:eastAsia="en-US"/>
              </w:rPr>
              <w:t>105,87</w:t>
            </w:r>
          </w:p>
        </w:tc>
      </w:tr>
      <w:tr w:rsidR="00E20CDD" w:rsidRPr="005949E3" w:rsidTr="00325735">
        <w:trPr>
          <w:trHeight w:val="300"/>
        </w:trPr>
        <w:tc>
          <w:tcPr>
            <w:tcW w:w="576" w:type="dxa"/>
            <w:tcBorders>
              <w:top w:val="nil"/>
              <w:left w:val="single" w:sz="4" w:space="0" w:color="auto"/>
              <w:bottom w:val="nil"/>
              <w:right w:val="single" w:sz="4" w:space="0" w:color="auto"/>
            </w:tcBorders>
            <w:shd w:val="clear" w:color="auto" w:fill="auto"/>
            <w:noWrap/>
            <w:vAlign w:val="center"/>
            <w:hideMark/>
          </w:tcPr>
          <w:p w:rsidR="00E20CDD" w:rsidRPr="005949E3" w:rsidRDefault="00E20CDD" w:rsidP="00E40032">
            <w:pPr>
              <w:spacing w:line="360" w:lineRule="auto"/>
              <w:contextualSpacing/>
              <w:jc w:val="center"/>
              <w:rPr>
                <w:color w:val="auto"/>
                <w:sz w:val="18"/>
                <w:szCs w:val="18"/>
                <w:lang w:val="en-US" w:eastAsia="en-US"/>
              </w:rPr>
            </w:pPr>
            <w:r w:rsidRPr="005949E3">
              <w:rPr>
                <w:color w:val="auto"/>
                <w:sz w:val="18"/>
                <w:szCs w:val="18"/>
                <w:lang w:val="en-US" w:eastAsia="en-US"/>
              </w:rPr>
              <w:t>4</w:t>
            </w:r>
          </w:p>
        </w:tc>
        <w:tc>
          <w:tcPr>
            <w:tcW w:w="2132" w:type="dxa"/>
            <w:tcBorders>
              <w:top w:val="nil"/>
              <w:left w:val="nil"/>
              <w:bottom w:val="nil"/>
              <w:right w:val="nil"/>
            </w:tcBorders>
            <w:shd w:val="clear" w:color="auto" w:fill="auto"/>
            <w:noWrap/>
            <w:vAlign w:val="center"/>
            <w:hideMark/>
          </w:tcPr>
          <w:p w:rsidR="00E20CDD" w:rsidRPr="005949E3" w:rsidRDefault="00E20CDD" w:rsidP="00E40032">
            <w:pPr>
              <w:spacing w:line="360" w:lineRule="auto"/>
              <w:contextualSpacing/>
              <w:jc w:val="center"/>
              <w:rPr>
                <w:color w:val="auto"/>
                <w:sz w:val="18"/>
                <w:szCs w:val="18"/>
                <w:lang w:val="en-US" w:eastAsia="en-US"/>
              </w:rPr>
            </w:pPr>
            <w:r w:rsidRPr="005949E3">
              <w:rPr>
                <w:color w:val="auto"/>
                <w:sz w:val="18"/>
                <w:szCs w:val="18"/>
                <w:lang w:val="en-US" w:eastAsia="en-US"/>
              </w:rPr>
              <w:t>10 – 14</w:t>
            </w:r>
          </w:p>
        </w:tc>
        <w:tc>
          <w:tcPr>
            <w:tcW w:w="1330" w:type="dxa"/>
            <w:tcBorders>
              <w:top w:val="nil"/>
              <w:left w:val="single" w:sz="4" w:space="0" w:color="auto"/>
              <w:bottom w:val="nil"/>
              <w:right w:val="single" w:sz="4" w:space="0" w:color="auto"/>
            </w:tcBorders>
            <w:shd w:val="clear" w:color="auto" w:fill="auto"/>
            <w:noWrap/>
            <w:vAlign w:val="center"/>
            <w:hideMark/>
          </w:tcPr>
          <w:p w:rsidR="00E20CDD" w:rsidRPr="005949E3" w:rsidRDefault="00E20CDD" w:rsidP="00E40032">
            <w:pPr>
              <w:spacing w:line="360" w:lineRule="auto"/>
              <w:contextualSpacing/>
              <w:jc w:val="center"/>
              <w:rPr>
                <w:color w:val="auto"/>
                <w:sz w:val="18"/>
                <w:szCs w:val="18"/>
                <w:lang w:val="en-US" w:eastAsia="en-US"/>
              </w:rPr>
            </w:pPr>
            <w:r w:rsidRPr="005949E3">
              <w:rPr>
                <w:color w:val="auto"/>
                <w:sz w:val="18"/>
                <w:szCs w:val="18"/>
                <w:lang w:val="en-US" w:eastAsia="en-US"/>
              </w:rPr>
              <w:t>5 586</w:t>
            </w:r>
          </w:p>
        </w:tc>
        <w:tc>
          <w:tcPr>
            <w:tcW w:w="1559" w:type="dxa"/>
            <w:tcBorders>
              <w:top w:val="nil"/>
              <w:left w:val="nil"/>
              <w:bottom w:val="nil"/>
              <w:right w:val="single" w:sz="4" w:space="0" w:color="auto"/>
            </w:tcBorders>
            <w:shd w:val="clear" w:color="auto" w:fill="auto"/>
            <w:noWrap/>
            <w:vAlign w:val="center"/>
            <w:hideMark/>
          </w:tcPr>
          <w:p w:rsidR="00E20CDD" w:rsidRPr="005949E3" w:rsidRDefault="00E20CDD" w:rsidP="00E40032">
            <w:pPr>
              <w:spacing w:line="360" w:lineRule="auto"/>
              <w:contextualSpacing/>
              <w:jc w:val="center"/>
              <w:rPr>
                <w:color w:val="auto"/>
                <w:sz w:val="18"/>
                <w:szCs w:val="18"/>
                <w:lang w:val="en-US" w:eastAsia="en-US"/>
              </w:rPr>
            </w:pPr>
            <w:r w:rsidRPr="005949E3">
              <w:rPr>
                <w:color w:val="auto"/>
                <w:sz w:val="18"/>
                <w:szCs w:val="18"/>
                <w:lang w:val="en-US" w:eastAsia="en-US"/>
              </w:rPr>
              <w:t>5 303</w:t>
            </w:r>
          </w:p>
        </w:tc>
        <w:tc>
          <w:tcPr>
            <w:tcW w:w="1418" w:type="dxa"/>
            <w:tcBorders>
              <w:top w:val="nil"/>
              <w:left w:val="nil"/>
              <w:bottom w:val="nil"/>
              <w:right w:val="single" w:sz="4" w:space="0" w:color="auto"/>
            </w:tcBorders>
            <w:shd w:val="clear" w:color="auto" w:fill="auto"/>
            <w:noWrap/>
            <w:vAlign w:val="center"/>
            <w:hideMark/>
          </w:tcPr>
          <w:p w:rsidR="00E20CDD" w:rsidRPr="005949E3" w:rsidRDefault="00E20CDD" w:rsidP="00E40032">
            <w:pPr>
              <w:spacing w:line="360" w:lineRule="auto"/>
              <w:contextualSpacing/>
              <w:jc w:val="center"/>
              <w:rPr>
                <w:color w:val="auto"/>
                <w:sz w:val="18"/>
                <w:szCs w:val="18"/>
                <w:lang w:val="en-US" w:eastAsia="en-US"/>
              </w:rPr>
            </w:pPr>
            <w:r w:rsidRPr="005949E3">
              <w:rPr>
                <w:color w:val="auto"/>
                <w:sz w:val="18"/>
                <w:szCs w:val="18"/>
                <w:lang w:val="en-US" w:eastAsia="en-US"/>
              </w:rPr>
              <w:t>10 889</w:t>
            </w:r>
          </w:p>
        </w:tc>
        <w:tc>
          <w:tcPr>
            <w:tcW w:w="1275" w:type="dxa"/>
            <w:gridSpan w:val="2"/>
            <w:tcBorders>
              <w:top w:val="nil"/>
              <w:left w:val="nil"/>
              <w:bottom w:val="nil"/>
              <w:right w:val="single" w:sz="4" w:space="0" w:color="auto"/>
            </w:tcBorders>
            <w:vAlign w:val="center"/>
          </w:tcPr>
          <w:p w:rsidR="00E20CDD" w:rsidRPr="005949E3" w:rsidRDefault="00E20CDD" w:rsidP="00E40032">
            <w:pPr>
              <w:spacing w:line="360" w:lineRule="auto"/>
              <w:contextualSpacing/>
              <w:jc w:val="center"/>
              <w:rPr>
                <w:color w:val="auto"/>
                <w:sz w:val="18"/>
                <w:szCs w:val="18"/>
                <w:lang w:val="en-US" w:eastAsia="en-US"/>
              </w:rPr>
            </w:pPr>
            <w:r w:rsidRPr="005949E3">
              <w:rPr>
                <w:color w:val="auto"/>
                <w:sz w:val="18"/>
                <w:szCs w:val="18"/>
                <w:lang w:val="en-US" w:eastAsia="en-US"/>
              </w:rPr>
              <w:t>105,34</w:t>
            </w:r>
          </w:p>
        </w:tc>
      </w:tr>
      <w:tr w:rsidR="00E20CDD" w:rsidRPr="005949E3" w:rsidTr="00325735">
        <w:trPr>
          <w:trHeight w:val="300"/>
        </w:trPr>
        <w:tc>
          <w:tcPr>
            <w:tcW w:w="576" w:type="dxa"/>
            <w:tcBorders>
              <w:top w:val="nil"/>
              <w:left w:val="single" w:sz="4" w:space="0" w:color="auto"/>
              <w:bottom w:val="nil"/>
              <w:right w:val="single" w:sz="4" w:space="0" w:color="auto"/>
            </w:tcBorders>
            <w:shd w:val="clear" w:color="auto" w:fill="auto"/>
            <w:noWrap/>
            <w:vAlign w:val="center"/>
            <w:hideMark/>
          </w:tcPr>
          <w:p w:rsidR="00E20CDD" w:rsidRPr="005949E3" w:rsidRDefault="00E20CDD" w:rsidP="00E40032">
            <w:pPr>
              <w:spacing w:line="360" w:lineRule="auto"/>
              <w:contextualSpacing/>
              <w:jc w:val="center"/>
              <w:rPr>
                <w:color w:val="auto"/>
                <w:sz w:val="18"/>
                <w:szCs w:val="18"/>
                <w:lang w:val="en-US" w:eastAsia="en-US"/>
              </w:rPr>
            </w:pPr>
            <w:r w:rsidRPr="005949E3">
              <w:rPr>
                <w:color w:val="auto"/>
                <w:sz w:val="18"/>
                <w:szCs w:val="18"/>
                <w:lang w:val="en-US" w:eastAsia="en-US"/>
              </w:rPr>
              <w:t>5</w:t>
            </w:r>
          </w:p>
        </w:tc>
        <w:tc>
          <w:tcPr>
            <w:tcW w:w="2132" w:type="dxa"/>
            <w:tcBorders>
              <w:top w:val="nil"/>
              <w:left w:val="nil"/>
              <w:bottom w:val="nil"/>
              <w:right w:val="nil"/>
            </w:tcBorders>
            <w:shd w:val="clear" w:color="auto" w:fill="auto"/>
            <w:noWrap/>
            <w:vAlign w:val="center"/>
            <w:hideMark/>
          </w:tcPr>
          <w:p w:rsidR="00E20CDD" w:rsidRPr="005949E3" w:rsidRDefault="00E20CDD" w:rsidP="00E40032">
            <w:pPr>
              <w:spacing w:line="360" w:lineRule="auto"/>
              <w:contextualSpacing/>
              <w:jc w:val="center"/>
              <w:rPr>
                <w:color w:val="auto"/>
                <w:sz w:val="18"/>
                <w:szCs w:val="18"/>
                <w:lang w:val="en-US" w:eastAsia="en-US"/>
              </w:rPr>
            </w:pPr>
            <w:r w:rsidRPr="005949E3">
              <w:rPr>
                <w:color w:val="auto"/>
                <w:sz w:val="18"/>
                <w:szCs w:val="18"/>
                <w:lang w:val="en-US" w:eastAsia="en-US"/>
              </w:rPr>
              <w:t>15 – 19</w:t>
            </w:r>
          </w:p>
        </w:tc>
        <w:tc>
          <w:tcPr>
            <w:tcW w:w="1330" w:type="dxa"/>
            <w:tcBorders>
              <w:top w:val="nil"/>
              <w:left w:val="single" w:sz="4" w:space="0" w:color="auto"/>
              <w:bottom w:val="nil"/>
              <w:right w:val="single" w:sz="4" w:space="0" w:color="auto"/>
            </w:tcBorders>
            <w:shd w:val="clear" w:color="auto" w:fill="auto"/>
            <w:noWrap/>
            <w:vAlign w:val="center"/>
            <w:hideMark/>
          </w:tcPr>
          <w:p w:rsidR="00E20CDD" w:rsidRPr="005949E3" w:rsidRDefault="00E20CDD" w:rsidP="00E40032">
            <w:pPr>
              <w:spacing w:line="360" w:lineRule="auto"/>
              <w:contextualSpacing/>
              <w:jc w:val="center"/>
              <w:rPr>
                <w:color w:val="auto"/>
                <w:sz w:val="18"/>
                <w:szCs w:val="18"/>
                <w:lang w:val="en-US" w:eastAsia="en-US"/>
              </w:rPr>
            </w:pPr>
            <w:r w:rsidRPr="005949E3">
              <w:rPr>
                <w:color w:val="auto"/>
                <w:sz w:val="18"/>
                <w:szCs w:val="18"/>
                <w:lang w:val="en-US" w:eastAsia="en-US"/>
              </w:rPr>
              <w:t>4 794</w:t>
            </w:r>
          </w:p>
        </w:tc>
        <w:tc>
          <w:tcPr>
            <w:tcW w:w="1559" w:type="dxa"/>
            <w:tcBorders>
              <w:top w:val="nil"/>
              <w:left w:val="nil"/>
              <w:bottom w:val="nil"/>
              <w:right w:val="single" w:sz="4" w:space="0" w:color="auto"/>
            </w:tcBorders>
            <w:shd w:val="clear" w:color="auto" w:fill="auto"/>
            <w:noWrap/>
            <w:vAlign w:val="center"/>
            <w:hideMark/>
          </w:tcPr>
          <w:p w:rsidR="00E20CDD" w:rsidRPr="005949E3" w:rsidRDefault="00E20CDD" w:rsidP="00E40032">
            <w:pPr>
              <w:spacing w:line="360" w:lineRule="auto"/>
              <w:contextualSpacing/>
              <w:jc w:val="center"/>
              <w:rPr>
                <w:color w:val="auto"/>
                <w:sz w:val="18"/>
                <w:szCs w:val="18"/>
                <w:lang w:val="en-US" w:eastAsia="en-US"/>
              </w:rPr>
            </w:pPr>
            <w:r w:rsidRPr="005949E3">
              <w:rPr>
                <w:color w:val="auto"/>
                <w:sz w:val="18"/>
                <w:szCs w:val="18"/>
                <w:lang w:val="en-US" w:eastAsia="en-US"/>
              </w:rPr>
              <w:t>4 634</w:t>
            </w:r>
          </w:p>
        </w:tc>
        <w:tc>
          <w:tcPr>
            <w:tcW w:w="1418" w:type="dxa"/>
            <w:tcBorders>
              <w:top w:val="nil"/>
              <w:left w:val="nil"/>
              <w:bottom w:val="nil"/>
              <w:right w:val="single" w:sz="4" w:space="0" w:color="auto"/>
            </w:tcBorders>
            <w:shd w:val="clear" w:color="auto" w:fill="auto"/>
            <w:noWrap/>
            <w:vAlign w:val="center"/>
            <w:hideMark/>
          </w:tcPr>
          <w:p w:rsidR="00E20CDD" w:rsidRPr="005949E3" w:rsidRDefault="00E20CDD" w:rsidP="00E40032">
            <w:pPr>
              <w:spacing w:line="360" w:lineRule="auto"/>
              <w:contextualSpacing/>
              <w:jc w:val="center"/>
              <w:rPr>
                <w:color w:val="auto"/>
                <w:sz w:val="18"/>
                <w:szCs w:val="18"/>
                <w:lang w:val="en-US" w:eastAsia="en-US"/>
              </w:rPr>
            </w:pPr>
            <w:r w:rsidRPr="005949E3">
              <w:rPr>
                <w:color w:val="auto"/>
                <w:sz w:val="18"/>
                <w:szCs w:val="18"/>
                <w:lang w:val="en-US" w:eastAsia="en-US"/>
              </w:rPr>
              <w:t>9 428</w:t>
            </w:r>
          </w:p>
        </w:tc>
        <w:tc>
          <w:tcPr>
            <w:tcW w:w="1275" w:type="dxa"/>
            <w:gridSpan w:val="2"/>
            <w:tcBorders>
              <w:top w:val="nil"/>
              <w:left w:val="nil"/>
              <w:bottom w:val="nil"/>
              <w:right w:val="single" w:sz="4" w:space="0" w:color="auto"/>
            </w:tcBorders>
            <w:vAlign w:val="center"/>
          </w:tcPr>
          <w:p w:rsidR="00E20CDD" w:rsidRPr="005949E3" w:rsidRDefault="00E20CDD" w:rsidP="00E40032">
            <w:pPr>
              <w:spacing w:line="360" w:lineRule="auto"/>
              <w:contextualSpacing/>
              <w:jc w:val="center"/>
              <w:rPr>
                <w:color w:val="auto"/>
                <w:sz w:val="18"/>
                <w:szCs w:val="18"/>
                <w:lang w:val="en-US" w:eastAsia="en-US"/>
              </w:rPr>
            </w:pPr>
            <w:r w:rsidRPr="005949E3">
              <w:rPr>
                <w:color w:val="auto"/>
                <w:sz w:val="18"/>
                <w:szCs w:val="18"/>
                <w:lang w:val="en-US" w:eastAsia="en-US"/>
              </w:rPr>
              <w:t>103,45</w:t>
            </w:r>
          </w:p>
        </w:tc>
      </w:tr>
      <w:tr w:rsidR="00E20CDD" w:rsidRPr="005949E3" w:rsidTr="00325735">
        <w:trPr>
          <w:trHeight w:val="300"/>
        </w:trPr>
        <w:tc>
          <w:tcPr>
            <w:tcW w:w="576" w:type="dxa"/>
            <w:tcBorders>
              <w:top w:val="nil"/>
              <w:left w:val="single" w:sz="4" w:space="0" w:color="auto"/>
              <w:bottom w:val="nil"/>
              <w:right w:val="single" w:sz="4" w:space="0" w:color="auto"/>
            </w:tcBorders>
            <w:shd w:val="clear" w:color="auto" w:fill="auto"/>
            <w:noWrap/>
            <w:vAlign w:val="center"/>
            <w:hideMark/>
          </w:tcPr>
          <w:p w:rsidR="00E20CDD" w:rsidRPr="005949E3" w:rsidRDefault="00E20CDD" w:rsidP="00E40032">
            <w:pPr>
              <w:spacing w:line="360" w:lineRule="auto"/>
              <w:contextualSpacing/>
              <w:jc w:val="center"/>
              <w:rPr>
                <w:color w:val="auto"/>
                <w:sz w:val="18"/>
                <w:szCs w:val="18"/>
                <w:lang w:val="en-US" w:eastAsia="en-US"/>
              </w:rPr>
            </w:pPr>
            <w:r w:rsidRPr="005949E3">
              <w:rPr>
                <w:color w:val="auto"/>
                <w:sz w:val="18"/>
                <w:szCs w:val="18"/>
                <w:lang w:val="en-US" w:eastAsia="en-US"/>
              </w:rPr>
              <w:t>6</w:t>
            </w:r>
          </w:p>
        </w:tc>
        <w:tc>
          <w:tcPr>
            <w:tcW w:w="2132" w:type="dxa"/>
            <w:tcBorders>
              <w:top w:val="nil"/>
              <w:left w:val="nil"/>
              <w:bottom w:val="nil"/>
              <w:right w:val="nil"/>
            </w:tcBorders>
            <w:shd w:val="clear" w:color="auto" w:fill="auto"/>
            <w:noWrap/>
            <w:vAlign w:val="center"/>
            <w:hideMark/>
          </w:tcPr>
          <w:p w:rsidR="00E20CDD" w:rsidRPr="005949E3" w:rsidRDefault="00E20CDD" w:rsidP="00E40032">
            <w:pPr>
              <w:spacing w:line="360" w:lineRule="auto"/>
              <w:contextualSpacing/>
              <w:jc w:val="center"/>
              <w:rPr>
                <w:color w:val="auto"/>
                <w:sz w:val="18"/>
                <w:szCs w:val="18"/>
                <w:lang w:val="en-US" w:eastAsia="en-US"/>
              </w:rPr>
            </w:pPr>
            <w:r w:rsidRPr="005949E3">
              <w:rPr>
                <w:color w:val="auto"/>
                <w:sz w:val="18"/>
                <w:szCs w:val="18"/>
                <w:lang w:val="en-US" w:eastAsia="en-US"/>
              </w:rPr>
              <w:t>20 – 24</w:t>
            </w:r>
          </w:p>
        </w:tc>
        <w:tc>
          <w:tcPr>
            <w:tcW w:w="1330" w:type="dxa"/>
            <w:tcBorders>
              <w:top w:val="nil"/>
              <w:left w:val="single" w:sz="4" w:space="0" w:color="auto"/>
              <w:bottom w:val="nil"/>
              <w:right w:val="single" w:sz="4" w:space="0" w:color="auto"/>
            </w:tcBorders>
            <w:shd w:val="clear" w:color="auto" w:fill="auto"/>
            <w:noWrap/>
            <w:vAlign w:val="center"/>
            <w:hideMark/>
          </w:tcPr>
          <w:p w:rsidR="00E20CDD" w:rsidRPr="005949E3" w:rsidRDefault="00E20CDD" w:rsidP="00E40032">
            <w:pPr>
              <w:spacing w:line="360" w:lineRule="auto"/>
              <w:contextualSpacing/>
              <w:jc w:val="center"/>
              <w:rPr>
                <w:color w:val="auto"/>
                <w:sz w:val="18"/>
                <w:szCs w:val="18"/>
                <w:lang w:val="en-US" w:eastAsia="en-US"/>
              </w:rPr>
            </w:pPr>
            <w:r w:rsidRPr="005949E3">
              <w:rPr>
                <w:color w:val="auto"/>
                <w:sz w:val="18"/>
                <w:szCs w:val="18"/>
                <w:lang w:val="en-US" w:eastAsia="en-US"/>
              </w:rPr>
              <w:t>4 238</w:t>
            </w:r>
          </w:p>
        </w:tc>
        <w:tc>
          <w:tcPr>
            <w:tcW w:w="1559" w:type="dxa"/>
            <w:tcBorders>
              <w:top w:val="nil"/>
              <w:left w:val="nil"/>
              <w:bottom w:val="nil"/>
              <w:right w:val="single" w:sz="4" w:space="0" w:color="auto"/>
            </w:tcBorders>
            <w:shd w:val="clear" w:color="auto" w:fill="auto"/>
            <w:noWrap/>
            <w:vAlign w:val="center"/>
            <w:hideMark/>
          </w:tcPr>
          <w:p w:rsidR="00E20CDD" w:rsidRPr="005949E3" w:rsidRDefault="00E20CDD" w:rsidP="00E40032">
            <w:pPr>
              <w:spacing w:line="360" w:lineRule="auto"/>
              <w:contextualSpacing/>
              <w:jc w:val="center"/>
              <w:rPr>
                <w:color w:val="auto"/>
                <w:sz w:val="18"/>
                <w:szCs w:val="18"/>
                <w:lang w:val="en-US" w:eastAsia="en-US"/>
              </w:rPr>
            </w:pPr>
            <w:r w:rsidRPr="005949E3">
              <w:rPr>
                <w:color w:val="auto"/>
                <w:sz w:val="18"/>
                <w:szCs w:val="18"/>
                <w:lang w:val="en-US" w:eastAsia="en-US"/>
              </w:rPr>
              <w:t>4 720</w:t>
            </w:r>
          </w:p>
        </w:tc>
        <w:tc>
          <w:tcPr>
            <w:tcW w:w="1418" w:type="dxa"/>
            <w:tcBorders>
              <w:top w:val="nil"/>
              <w:left w:val="nil"/>
              <w:bottom w:val="nil"/>
              <w:right w:val="single" w:sz="4" w:space="0" w:color="auto"/>
            </w:tcBorders>
            <w:shd w:val="clear" w:color="auto" w:fill="auto"/>
            <w:noWrap/>
            <w:vAlign w:val="center"/>
            <w:hideMark/>
          </w:tcPr>
          <w:p w:rsidR="00E20CDD" w:rsidRPr="005949E3" w:rsidRDefault="00E20CDD" w:rsidP="00E40032">
            <w:pPr>
              <w:spacing w:line="360" w:lineRule="auto"/>
              <w:contextualSpacing/>
              <w:jc w:val="center"/>
              <w:rPr>
                <w:color w:val="auto"/>
                <w:sz w:val="18"/>
                <w:szCs w:val="18"/>
                <w:lang w:val="en-US" w:eastAsia="en-US"/>
              </w:rPr>
            </w:pPr>
            <w:r w:rsidRPr="005949E3">
              <w:rPr>
                <w:color w:val="auto"/>
                <w:sz w:val="18"/>
                <w:szCs w:val="18"/>
                <w:lang w:val="en-US" w:eastAsia="en-US"/>
              </w:rPr>
              <w:t>8 958</w:t>
            </w:r>
          </w:p>
        </w:tc>
        <w:tc>
          <w:tcPr>
            <w:tcW w:w="1275" w:type="dxa"/>
            <w:gridSpan w:val="2"/>
            <w:tcBorders>
              <w:top w:val="nil"/>
              <w:left w:val="nil"/>
              <w:bottom w:val="nil"/>
              <w:right w:val="single" w:sz="4" w:space="0" w:color="auto"/>
            </w:tcBorders>
            <w:vAlign w:val="center"/>
          </w:tcPr>
          <w:p w:rsidR="00E20CDD" w:rsidRPr="005949E3" w:rsidRDefault="00E20CDD" w:rsidP="00E40032">
            <w:pPr>
              <w:spacing w:line="360" w:lineRule="auto"/>
              <w:contextualSpacing/>
              <w:jc w:val="center"/>
              <w:rPr>
                <w:color w:val="auto"/>
                <w:sz w:val="18"/>
                <w:szCs w:val="18"/>
                <w:lang w:val="en-US" w:eastAsia="en-US"/>
              </w:rPr>
            </w:pPr>
            <w:r w:rsidRPr="005949E3">
              <w:rPr>
                <w:color w:val="auto"/>
                <w:sz w:val="18"/>
                <w:szCs w:val="18"/>
                <w:lang w:val="en-US" w:eastAsia="en-US"/>
              </w:rPr>
              <w:t>89,79</w:t>
            </w:r>
          </w:p>
        </w:tc>
      </w:tr>
      <w:tr w:rsidR="00E20CDD" w:rsidRPr="005949E3" w:rsidTr="00325735">
        <w:trPr>
          <w:trHeight w:val="300"/>
        </w:trPr>
        <w:tc>
          <w:tcPr>
            <w:tcW w:w="576" w:type="dxa"/>
            <w:tcBorders>
              <w:top w:val="nil"/>
              <w:left w:val="single" w:sz="4" w:space="0" w:color="auto"/>
              <w:bottom w:val="nil"/>
              <w:right w:val="single" w:sz="4" w:space="0" w:color="auto"/>
            </w:tcBorders>
            <w:shd w:val="clear" w:color="auto" w:fill="auto"/>
            <w:noWrap/>
            <w:vAlign w:val="center"/>
            <w:hideMark/>
          </w:tcPr>
          <w:p w:rsidR="00E20CDD" w:rsidRPr="005949E3" w:rsidRDefault="00E20CDD" w:rsidP="00E40032">
            <w:pPr>
              <w:spacing w:line="360" w:lineRule="auto"/>
              <w:contextualSpacing/>
              <w:jc w:val="center"/>
              <w:rPr>
                <w:color w:val="auto"/>
                <w:sz w:val="18"/>
                <w:szCs w:val="18"/>
                <w:lang w:val="en-US" w:eastAsia="en-US"/>
              </w:rPr>
            </w:pPr>
            <w:r w:rsidRPr="005949E3">
              <w:rPr>
                <w:color w:val="auto"/>
                <w:sz w:val="18"/>
                <w:szCs w:val="18"/>
                <w:lang w:val="en-US" w:eastAsia="en-US"/>
              </w:rPr>
              <w:lastRenderedPageBreak/>
              <w:t>7</w:t>
            </w:r>
          </w:p>
        </w:tc>
        <w:tc>
          <w:tcPr>
            <w:tcW w:w="2132" w:type="dxa"/>
            <w:tcBorders>
              <w:top w:val="nil"/>
              <w:left w:val="nil"/>
              <w:bottom w:val="nil"/>
              <w:right w:val="nil"/>
            </w:tcBorders>
            <w:shd w:val="clear" w:color="auto" w:fill="auto"/>
            <w:noWrap/>
            <w:vAlign w:val="center"/>
            <w:hideMark/>
          </w:tcPr>
          <w:p w:rsidR="00E20CDD" w:rsidRPr="005949E3" w:rsidRDefault="00E20CDD" w:rsidP="00E40032">
            <w:pPr>
              <w:spacing w:line="360" w:lineRule="auto"/>
              <w:contextualSpacing/>
              <w:jc w:val="center"/>
              <w:rPr>
                <w:color w:val="auto"/>
                <w:sz w:val="18"/>
                <w:szCs w:val="18"/>
                <w:lang w:val="en-US" w:eastAsia="en-US"/>
              </w:rPr>
            </w:pPr>
            <w:r w:rsidRPr="005949E3">
              <w:rPr>
                <w:color w:val="auto"/>
                <w:sz w:val="18"/>
                <w:szCs w:val="18"/>
                <w:lang w:val="en-US" w:eastAsia="en-US"/>
              </w:rPr>
              <w:t>25 – 29</w:t>
            </w:r>
          </w:p>
        </w:tc>
        <w:tc>
          <w:tcPr>
            <w:tcW w:w="1330" w:type="dxa"/>
            <w:tcBorders>
              <w:top w:val="nil"/>
              <w:left w:val="single" w:sz="4" w:space="0" w:color="auto"/>
              <w:bottom w:val="nil"/>
              <w:right w:val="single" w:sz="4" w:space="0" w:color="auto"/>
            </w:tcBorders>
            <w:shd w:val="clear" w:color="auto" w:fill="auto"/>
            <w:noWrap/>
            <w:vAlign w:val="center"/>
            <w:hideMark/>
          </w:tcPr>
          <w:p w:rsidR="00E20CDD" w:rsidRPr="005949E3" w:rsidRDefault="00E20CDD" w:rsidP="00E40032">
            <w:pPr>
              <w:spacing w:line="360" w:lineRule="auto"/>
              <w:contextualSpacing/>
              <w:jc w:val="center"/>
              <w:rPr>
                <w:color w:val="auto"/>
                <w:sz w:val="18"/>
                <w:szCs w:val="18"/>
                <w:lang w:val="en-US" w:eastAsia="en-US"/>
              </w:rPr>
            </w:pPr>
            <w:r w:rsidRPr="005949E3">
              <w:rPr>
                <w:color w:val="auto"/>
                <w:sz w:val="18"/>
                <w:szCs w:val="18"/>
                <w:lang w:val="en-US" w:eastAsia="en-US"/>
              </w:rPr>
              <w:t>4 728</w:t>
            </w:r>
          </w:p>
        </w:tc>
        <w:tc>
          <w:tcPr>
            <w:tcW w:w="1559" w:type="dxa"/>
            <w:tcBorders>
              <w:top w:val="nil"/>
              <w:left w:val="nil"/>
              <w:bottom w:val="nil"/>
              <w:right w:val="single" w:sz="4" w:space="0" w:color="auto"/>
            </w:tcBorders>
            <w:shd w:val="clear" w:color="auto" w:fill="auto"/>
            <w:noWrap/>
            <w:vAlign w:val="center"/>
            <w:hideMark/>
          </w:tcPr>
          <w:p w:rsidR="00E20CDD" w:rsidRPr="005949E3" w:rsidRDefault="00E20CDD" w:rsidP="00E40032">
            <w:pPr>
              <w:spacing w:line="360" w:lineRule="auto"/>
              <w:contextualSpacing/>
              <w:jc w:val="center"/>
              <w:rPr>
                <w:color w:val="auto"/>
                <w:sz w:val="18"/>
                <w:szCs w:val="18"/>
                <w:lang w:val="en-US" w:eastAsia="en-US"/>
              </w:rPr>
            </w:pPr>
            <w:r w:rsidRPr="005949E3">
              <w:rPr>
                <w:color w:val="auto"/>
                <w:sz w:val="18"/>
                <w:szCs w:val="18"/>
                <w:lang w:val="en-US" w:eastAsia="en-US"/>
              </w:rPr>
              <w:t>5 367</w:t>
            </w:r>
          </w:p>
        </w:tc>
        <w:tc>
          <w:tcPr>
            <w:tcW w:w="1418" w:type="dxa"/>
            <w:tcBorders>
              <w:top w:val="nil"/>
              <w:left w:val="nil"/>
              <w:bottom w:val="nil"/>
              <w:right w:val="single" w:sz="4" w:space="0" w:color="auto"/>
            </w:tcBorders>
            <w:shd w:val="clear" w:color="auto" w:fill="auto"/>
            <w:noWrap/>
            <w:vAlign w:val="center"/>
            <w:hideMark/>
          </w:tcPr>
          <w:p w:rsidR="00E20CDD" w:rsidRPr="005949E3" w:rsidRDefault="00E20CDD" w:rsidP="00E40032">
            <w:pPr>
              <w:spacing w:line="360" w:lineRule="auto"/>
              <w:contextualSpacing/>
              <w:jc w:val="center"/>
              <w:rPr>
                <w:color w:val="auto"/>
                <w:sz w:val="18"/>
                <w:szCs w:val="18"/>
                <w:lang w:val="en-US" w:eastAsia="en-US"/>
              </w:rPr>
            </w:pPr>
            <w:r w:rsidRPr="005949E3">
              <w:rPr>
                <w:color w:val="auto"/>
                <w:sz w:val="18"/>
                <w:szCs w:val="18"/>
                <w:lang w:val="en-US" w:eastAsia="en-US"/>
              </w:rPr>
              <w:t>10 095</w:t>
            </w:r>
          </w:p>
        </w:tc>
        <w:tc>
          <w:tcPr>
            <w:tcW w:w="1275" w:type="dxa"/>
            <w:gridSpan w:val="2"/>
            <w:tcBorders>
              <w:top w:val="nil"/>
              <w:left w:val="nil"/>
              <w:bottom w:val="nil"/>
              <w:right w:val="single" w:sz="4" w:space="0" w:color="auto"/>
            </w:tcBorders>
            <w:vAlign w:val="center"/>
          </w:tcPr>
          <w:p w:rsidR="00E20CDD" w:rsidRPr="005949E3" w:rsidRDefault="00E20CDD" w:rsidP="00E40032">
            <w:pPr>
              <w:spacing w:line="360" w:lineRule="auto"/>
              <w:contextualSpacing/>
              <w:jc w:val="center"/>
              <w:rPr>
                <w:color w:val="auto"/>
                <w:sz w:val="18"/>
                <w:szCs w:val="18"/>
                <w:lang w:val="en-US" w:eastAsia="en-US"/>
              </w:rPr>
            </w:pPr>
            <w:r w:rsidRPr="005949E3">
              <w:rPr>
                <w:color w:val="auto"/>
                <w:sz w:val="18"/>
                <w:szCs w:val="18"/>
                <w:lang w:val="en-US" w:eastAsia="en-US"/>
              </w:rPr>
              <w:t>88,09</w:t>
            </w:r>
          </w:p>
        </w:tc>
      </w:tr>
      <w:tr w:rsidR="00E20CDD" w:rsidRPr="005949E3" w:rsidTr="00325735">
        <w:trPr>
          <w:trHeight w:val="300"/>
        </w:trPr>
        <w:tc>
          <w:tcPr>
            <w:tcW w:w="576" w:type="dxa"/>
            <w:tcBorders>
              <w:top w:val="nil"/>
              <w:left w:val="single" w:sz="4" w:space="0" w:color="auto"/>
              <w:bottom w:val="nil"/>
              <w:right w:val="single" w:sz="4" w:space="0" w:color="auto"/>
            </w:tcBorders>
            <w:shd w:val="clear" w:color="auto" w:fill="auto"/>
            <w:noWrap/>
            <w:vAlign w:val="center"/>
            <w:hideMark/>
          </w:tcPr>
          <w:p w:rsidR="00E20CDD" w:rsidRPr="005949E3" w:rsidRDefault="00E20CDD" w:rsidP="00E40032">
            <w:pPr>
              <w:spacing w:line="360" w:lineRule="auto"/>
              <w:contextualSpacing/>
              <w:jc w:val="center"/>
              <w:rPr>
                <w:color w:val="auto"/>
                <w:sz w:val="18"/>
                <w:szCs w:val="18"/>
                <w:lang w:val="en-US" w:eastAsia="en-US"/>
              </w:rPr>
            </w:pPr>
            <w:r w:rsidRPr="005949E3">
              <w:rPr>
                <w:color w:val="auto"/>
                <w:sz w:val="18"/>
                <w:szCs w:val="18"/>
                <w:lang w:val="en-US" w:eastAsia="en-US"/>
              </w:rPr>
              <w:t>8</w:t>
            </w:r>
          </w:p>
        </w:tc>
        <w:tc>
          <w:tcPr>
            <w:tcW w:w="2132" w:type="dxa"/>
            <w:tcBorders>
              <w:top w:val="nil"/>
              <w:left w:val="nil"/>
              <w:bottom w:val="nil"/>
              <w:right w:val="nil"/>
            </w:tcBorders>
            <w:shd w:val="clear" w:color="auto" w:fill="auto"/>
            <w:noWrap/>
            <w:vAlign w:val="center"/>
            <w:hideMark/>
          </w:tcPr>
          <w:p w:rsidR="00E20CDD" w:rsidRPr="005949E3" w:rsidRDefault="00E20CDD" w:rsidP="00E40032">
            <w:pPr>
              <w:spacing w:line="360" w:lineRule="auto"/>
              <w:contextualSpacing/>
              <w:jc w:val="center"/>
              <w:rPr>
                <w:color w:val="auto"/>
                <w:sz w:val="18"/>
                <w:szCs w:val="18"/>
                <w:lang w:val="en-US" w:eastAsia="en-US"/>
              </w:rPr>
            </w:pPr>
            <w:r w:rsidRPr="005949E3">
              <w:rPr>
                <w:color w:val="auto"/>
                <w:sz w:val="18"/>
                <w:szCs w:val="18"/>
                <w:lang w:val="en-US" w:eastAsia="en-US"/>
              </w:rPr>
              <w:t>30 – 34</w:t>
            </w:r>
          </w:p>
        </w:tc>
        <w:tc>
          <w:tcPr>
            <w:tcW w:w="1330" w:type="dxa"/>
            <w:tcBorders>
              <w:top w:val="nil"/>
              <w:left w:val="single" w:sz="4" w:space="0" w:color="auto"/>
              <w:bottom w:val="nil"/>
              <w:right w:val="single" w:sz="4" w:space="0" w:color="auto"/>
            </w:tcBorders>
            <w:shd w:val="clear" w:color="auto" w:fill="auto"/>
            <w:noWrap/>
            <w:vAlign w:val="center"/>
            <w:hideMark/>
          </w:tcPr>
          <w:p w:rsidR="00E20CDD" w:rsidRPr="005949E3" w:rsidRDefault="00E20CDD" w:rsidP="00E40032">
            <w:pPr>
              <w:spacing w:line="360" w:lineRule="auto"/>
              <w:contextualSpacing/>
              <w:jc w:val="center"/>
              <w:rPr>
                <w:color w:val="auto"/>
                <w:sz w:val="18"/>
                <w:szCs w:val="18"/>
                <w:lang w:val="en-US" w:eastAsia="en-US"/>
              </w:rPr>
            </w:pPr>
            <w:r w:rsidRPr="005949E3">
              <w:rPr>
                <w:color w:val="auto"/>
                <w:sz w:val="18"/>
                <w:szCs w:val="18"/>
                <w:lang w:val="en-US" w:eastAsia="en-US"/>
              </w:rPr>
              <w:t>4 408</w:t>
            </w:r>
          </w:p>
        </w:tc>
        <w:tc>
          <w:tcPr>
            <w:tcW w:w="1559" w:type="dxa"/>
            <w:tcBorders>
              <w:top w:val="nil"/>
              <w:left w:val="nil"/>
              <w:bottom w:val="nil"/>
              <w:right w:val="single" w:sz="4" w:space="0" w:color="auto"/>
            </w:tcBorders>
            <w:shd w:val="clear" w:color="auto" w:fill="auto"/>
            <w:noWrap/>
            <w:vAlign w:val="center"/>
            <w:hideMark/>
          </w:tcPr>
          <w:p w:rsidR="00E20CDD" w:rsidRPr="005949E3" w:rsidRDefault="00E20CDD" w:rsidP="00E40032">
            <w:pPr>
              <w:spacing w:line="360" w:lineRule="auto"/>
              <w:contextualSpacing/>
              <w:jc w:val="center"/>
              <w:rPr>
                <w:color w:val="auto"/>
                <w:sz w:val="18"/>
                <w:szCs w:val="18"/>
                <w:lang w:val="en-US" w:eastAsia="en-US"/>
              </w:rPr>
            </w:pPr>
            <w:r w:rsidRPr="005949E3">
              <w:rPr>
                <w:color w:val="auto"/>
                <w:sz w:val="18"/>
                <w:szCs w:val="18"/>
                <w:lang w:val="en-US" w:eastAsia="en-US"/>
              </w:rPr>
              <w:t>4 893</w:t>
            </w:r>
          </w:p>
        </w:tc>
        <w:tc>
          <w:tcPr>
            <w:tcW w:w="1418" w:type="dxa"/>
            <w:tcBorders>
              <w:top w:val="nil"/>
              <w:left w:val="nil"/>
              <w:bottom w:val="nil"/>
              <w:right w:val="single" w:sz="4" w:space="0" w:color="auto"/>
            </w:tcBorders>
            <w:shd w:val="clear" w:color="auto" w:fill="auto"/>
            <w:noWrap/>
            <w:vAlign w:val="center"/>
            <w:hideMark/>
          </w:tcPr>
          <w:p w:rsidR="00E20CDD" w:rsidRPr="005949E3" w:rsidRDefault="00E20CDD" w:rsidP="00E40032">
            <w:pPr>
              <w:spacing w:line="360" w:lineRule="auto"/>
              <w:contextualSpacing/>
              <w:jc w:val="center"/>
              <w:rPr>
                <w:color w:val="auto"/>
                <w:sz w:val="18"/>
                <w:szCs w:val="18"/>
                <w:lang w:val="en-US" w:eastAsia="en-US"/>
              </w:rPr>
            </w:pPr>
            <w:r w:rsidRPr="005949E3">
              <w:rPr>
                <w:color w:val="auto"/>
                <w:sz w:val="18"/>
                <w:szCs w:val="18"/>
                <w:lang w:val="en-US" w:eastAsia="en-US"/>
              </w:rPr>
              <w:t>9 301</w:t>
            </w:r>
          </w:p>
        </w:tc>
        <w:tc>
          <w:tcPr>
            <w:tcW w:w="1275" w:type="dxa"/>
            <w:gridSpan w:val="2"/>
            <w:tcBorders>
              <w:top w:val="nil"/>
              <w:left w:val="nil"/>
              <w:bottom w:val="nil"/>
              <w:right w:val="single" w:sz="4" w:space="0" w:color="auto"/>
            </w:tcBorders>
            <w:vAlign w:val="center"/>
          </w:tcPr>
          <w:p w:rsidR="00E20CDD" w:rsidRPr="005949E3" w:rsidRDefault="00E20CDD" w:rsidP="00E40032">
            <w:pPr>
              <w:spacing w:line="360" w:lineRule="auto"/>
              <w:contextualSpacing/>
              <w:jc w:val="center"/>
              <w:rPr>
                <w:color w:val="auto"/>
                <w:sz w:val="18"/>
                <w:szCs w:val="18"/>
                <w:lang w:val="en-US" w:eastAsia="en-US"/>
              </w:rPr>
            </w:pPr>
            <w:r w:rsidRPr="005949E3">
              <w:rPr>
                <w:color w:val="auto"/>
                <w:sz w:val="18"/>
                <w:szCs w:val="18"/>
                <w:lang w:val="en-US" w:eastAsia="en-US"/>
              </w:rPr>
              <w:t>90,09</w:t>
            </w:r>
          </w:p>
        </w:tc>
      </w:tr>
      <w:tr w:rsidR="00E20CDD" w:rsidRPr="005949E3" w:rsidTr="00325735">
        <w:trPr>
          <w:trHeight w:val="300"/>
        </w:trPr>
        <w:tc>
          <w:tcPr>
            <w:tcW w:w="576" w:type="dxa"/>
            <w:tcBorders>
              <w:top w:val="nil"/>
              <w:left w:val="single" w:sz="4" w:space="0" w:color="auto"/>
              <w:bottom w:val="nil"/>
              <w:right w:val="single" w:sz="4" w:space="0" w:color="auto"/>
            </w:tcBorders>
            <w:shd w:val="clear" w:color="auto" w:fill="auto"/>
            <w:noWrap/>
            <w:vAlign w:val="center"/>
            <w:hideMark/>
          </w:tcPr>
          <w:p w:rsidR="00E20CDD" w:rsidRPr="005949E3" w:rsidRDefault="00E20CDD" w:rsidP="00E40032">
            <w:pPr>
              <w:spacing w:line="360" w:lineRule="auto"/>
              <w:contextualSpacing/>
              <w:jc w:val="center"/>
              <w:rPr>
                <w:color w:val="auto"/>
                <w:sz w:val="18"/>
                <w:szCs w:val="18"/>
                <w:lang w:val="en-US" w:eastAsia="en-US"/>
              </w:rPr>
            </w:pPr>
            <w:r w:rsidRPr="005949E3">
              <w:rPr>
                <w:color w:val="auto"/>
                <w:sz w:val="18"/>
                <w:szCs w:val="18"/>
                <w:lang w:val="en-US" w:eastAsia="en-US"/>
              </w:rPr>
              <w:t>9</w:t>
            </w:r>
          </w:p>
        </w:tc>
        <w:tc>
          <w:tcPr>
            <w:tcW w:w="2132" w:type="dxa"/>
            <w:tcBorders>
              <w:top w:val="nil"/>
              <w:left w:val="nil"/>
              <w:bottom w:val="nil"/>
              <w:right w:val="nil"/>
            </w:tcBorders>
            <w:shd w:val="clear" w:color="auto" w:fill="auto"/>
            <w:noWrap/>
            <w:vAlign w:val="center"/>
            <w:hideMark/>
          </w:tcPr>
          <w:p w:rsidR="00E20CDD" w:rsidRPr="005949E3" w:rsidRDefault="00E20CDD" w:rsidP="00E40032">
            <w:pPr>
              <w:spacing w:line="360" w:lineRule="auto"/>
              <w:contextualSpacing/>
              <w:jc w:val="center"/>
              <w:rPr>
                <w:color w:val="auto"/>
                <w:sz w:val="18"/>
                <w:szCs w:val="18"/>
                <w:lang w:val="en-US" w:eastAsia="en-US"/>
              </w:rPr>
            </w:pPr>
            <w:r w:rsidRPr="005949E3">
              <w:rPr>
                <w:color w:val="auto"/>
                <w:sz w:val="18"/>
                <w:szCs w:val="18"/>
                <w:lang w:val="en-US" w:eastAsia="en-US"/>
              </w:rPr>
              <w:t>35 – 39</w:t>
            </w:r>
          </w:p>
        </w:tc>
        <w:tc>
          <w:tcPr>
            <w:tcW w:w="1330" w:type="dxa"/>
            <w:tcBorders>
              <w:top w:val="nil"/>
              <w:left w:val="single" w:sz="4" w:space="0" w:color="auto"/>
              <w:bottom w:val="nil"/>
              <w:right w:val="single" w:sz="4" w:space="0" w:color="auto"/>
            </w:tcBorders>
            <w:shd w:val="clear" w:color="auto" w:fill="auto"/>
            <w:noWrap/>
            <w:vAlign w:val="center"/>
            <w:hideMark/>
          </w:tcPr>
          <w:p w:rsidR="00E20CDD" w:rsidRPr="005949E3" w:rsidRDefault="00E20CDD" w:rsidP="00E40032">
            <w:pPr>
              <w:spacing w:line="360" w:lineRule="auto"/>
              <w:contextualSpacing/>
              <w:jc w:val="center"/>
              <w:rPr>
                <w:color w:val="auto"/>
                <w:sz w:val="18"/>
                <w:szCs w:val="18"/>
                <w:lang w:val="en-US" w:eastAsia="en-US"/>
              </w:rPr>
            </w:pPr>
            <w:r w:rsidRPr="005949E3">
              <w:rPr>
                <w:color w:val="auto"/>
                <w:sz w:val="18"/>
                <w:szCs w:val="18"/>
                <w:lang w:val="en-US" w:eastAsia="en-US"/>
              </w:rPr>
              <w:t>4 270</w:t>
            </w:r>
          </w:p>
        </w:tc>
        <w:tc>
          <w:tcPr>
            <w:tcW w:w="1559" w:type="dxa"/>
            <w:tcBorders>
              <w:top w:val="nil"/>
              <w:left w:val="nil"/>
              <w:bottom w:val="nil"/>
              <w:right w:val="single" w:sz="4" w:space="0" w:color="auto"/>
            </w:tcBorders>
            <w:shd w:val="clear" w:color="auto" w:fill="auto"/>
            <w:noWrap/>
            <w:vAlign w:val="center"/>
            <w:hideMark/>
          </w:tcPr>
          <w:p w:rsidR="00E20CDD" w:rsidRPr="005949E3" w:rsidRDefault="00E20CDD" w:rsidP="00E40032">
            <w:pPr>
              <w:spacing w:line="360" w:lineRule="auto"/>
              <w:contextualSpacing/>
              <w:jc w:val="center"/>
              <w:rPr>
                <w:color w:val="auto"/>
                <w:sz w:val="18"/>
                <w:szCs w:val="18"/>
                <w:lang w:val="en-US" w:eastAsia="en-US"/>
              </w:rPr>
            </w:pPr>
            <w:r w:rsidRPr="005949E3">
              <w:rPr>
                <w:color w:val="auto"/>
                <w:sz w:val="18"/>
                <w:szCs w:val="18"/>
                <w:lang w:val="en-US" w:eastAsia="en-US"/>
              </w:rPr>
              <w:t>4 741</w:t>
            </w:r>
          </w:p>
        </w:tc>
        <w:tc>
          <w:tcPr>
            <w:tcW w:w="1418" w:type="dxa"/>
            <w:tcBorders>
              <w:top w:val="nil"/>
              <w:left w:val="nil"/>
              <w:bottom w:val="nil"/>
              <w:right w:val="single" w:sz="4" w:space="0" w:color="auto"/>
            </w:tcBorders>
            <w:shd w:val="clear" w:color="auto" w:fill="auto"/>
            <w:noWrap/>
            <w:vAlign w:val="center"/>
            <w:hideMark/>
          </w:tcPr>
          <w:p w:rsidR="00E20CDD" w:rsidRPr="005949E3" w:rsidRDefault="00E20CDD" w:rsidP="00E40032">
            <w:pPr>
              <w:spacing w:line="360" w:lineRule="auto"/>
              <w:contextualSpacing/>
              <w:jc w:val="center"/>
              <w:rPr>
                <w:color w:val="auto"/>
                <w:sz w:val="18"/>
                <w:szCs w:val="18"/>
                <w:lang w:val="en-US" w:eastAsia="en-US"/>
              </w:rPr>
            </w:pPr>
            <w:r w:rsidRPr="005949E3">
              <w:rPr>
                <w:color w:val="auto"/>
                <w:sz w:val="18"/>
                <w:szCs w:val="18"/>
                <w:lang w:val="en-US" w:eastAsia="en-US"/>
              </w:rPr>
              <w:t>9 011</w:t>
            </w:r>
          </w:p>
        </w:tc>
        <w:tc>
          <w:tcPr>
            <w:tcW w:w="1275" w:type="dxa"/>
            <w:gridSpan w:val="2"/>
            <w:tcBorders>
              <w:top w:val="nil"/>
              <w:left w:val="nil"/>
              <w:bottom w:val="nil"/>
              <w:right w:val="single" w:sz="4" w:space="0" w:color="auto"/>
            </w:tcBorders>
            <w:vAlign w:val="center"/>
          </w:tcPr>
          <w:p w:rsidR="00E20CDD" w:rsidRPr="005949E3" w:rsidRDefault="00E20CDD" w:rsidP="00E40032">
            <w:pPr>
              <w:spacing w:line="360" w:lineRule="auto"/>
              <w:contextualSpacing/>
              <w:jc w:val="center"/>
              <w:rPr>
                <w:color w:val="auto"/>
                <w:sz w:val="18"/>
                <w:szCs w:val="18"/>
                <w:lang w:val="en-US" w:eastAsia="en-US"/>
              </w:rPr>
            </w:pPr>
            <w:r w:rsidRPr="005949E3">
              <w:rPr>
                <w:color w:val="auto"/>
                <w:sz w:val="18"/>
                <w:szCs w:val="18"/>
                <w:lang w:val="en-US" w:eastAsia="en-US"/>
              </w:rPr>
              <w:t>90,06</w:t>
            </w:r>
          </w:p>
        </w:tc>
      </w:tr>
      <w:tr w:rsidR="00E20CDD" w:rsidRPr="005949E3" w:rsidTr="00325735">
        <w:trPr>
          <w:trHeight w:val="300"/>
        </w:trPr>
        <w:tc>
          <w:tcPr>
            <w:tcW w:w="576" w:type="dxa"/>
            <w:tcBorders>
              <w:top w:val="nil"/>
              <w:left w:val="single" w:sz="4" w:space="0" w:color="auto"/>
              <w:bottom w:val="nil"/>
              <w:right w:val="single" w:sz="4" w:space="0" w:color="auto"/>
            </w:tcBorders>
            <w:shd w:val="clear" w:color="auto" w:fill="auto"/>
            <w:noWrap/>
            <w:vAlign w:val="center"/>
            <w:hideMark/>
          </w:tcPr>
          <w:p w:rsidR="00E20CDD" w:rsidRPr="005949E3" w:rsidRDefault="00E20CDD" w:rsidP="00E40032">
            <w:pPr>
              <w:spacing w:line="360" w:lineRule="auto"/>
              <w:contextualSpacing/>
              <w:jc w:val="center"/>
              <w:rPr>
                <w:color w:val="auto"/>
                <w:sz w:val="18"/>
                <w:szCs w:val="18"/>
                <w:lang w:val="en-US" w:eastAsia="en-US"/>
              </w:rPr>
            </w:pPr>
            <w:r w:rsidRPr="005949E3">
              <w:rPr>
                <w:color w:val="auto"/>
                <w:sz w:val="18"/>
                <w:szCs w:val="18"/>
                <w:lang w:val="en-US" w:eastAsia="en-US"/>
              </w:rPr>
              <w:t>10</w:t>
            </w:r>
          </w:p>
        </w:tc>
        <w:tc>
          <w:tcPr>
            <w:tcW w:w="2132" w:type="dxa"/>
            <w:tcBorders>
              <w:top w:val="nil"/>
              <w:left w:val="nil"/>
              <w:bottom w:val="nil"/>
              <w:right w:val="nil"/>
            </w:tcBorders>
            <w:shd w:val="clear" w:color="auto" w:fill="auto"/>
            <w:noWrap/>
            <w:vAlign w:val="center"/>
            <w:hideMark/>
          </w:tcPr>
          <w:p w:rsidR="00E20CDD" w:rsidRPr="005949E3" w:rsidRDefault="00E20CDD" w:rsidP="00E40032">
            <w:pPr>
              <w:spacing w:line="360" w:lineRule="auto"/>
              <w:contextualSpacing/>
              <w:jc w:val="center"/>
              <w:rPr>
                <w:color w:val="auto"/>
                <w:sz w:val="18"/>
                <w:szCs w:val="18"/>
                <w:lang w:val="en-US" w:eastAsia="en-US"/>
              </w:rPr>
            </w:pPr>
            <w:r w:rsidRPr="005949E3">
              <w:rPr>
                <w:color w:val="auto"/>
                <w:sz w:val="18"/>
                <w:szCs w:val="18"/>
                <w:lang w:val="en-US" w:eastAsia="en-US"/>
              </w:rPr>
              <w:t>40 – 44</w:t>
            </w:r>
          </w:p>
        </w:tc>
        <w:tc>
          <w:tcPr>
            <w:tcW w:w="1330" w:type="dxa"/>
            <w:tcBorders>
              <w:top w:val="nil"/>
              <w:left w:val="single" w:sz="4" w:space="0" w:color="auto"/>
              <w:bottom w:val="nil"/>
              <w:right w:val="single" w:sz="4" w:space="0" w:color="auto"/>
            </w:tcBorders>
            <w:shd w:val="clear" w:color="auto" w:fill="auto"/>
            <w:noWrap/>
            <w:vAlign w:val="center"/>
            <w:hideMark/>
          </w:tcPr>
          <w:p w:rsidR="00E20CDD" w:rsidRPr="005949E3" w:rsidRDefault="00E20CDD" w:rsidP="00E40032">
            <w:pPr>
              <w:spacing w:line="360" w:lineRule="auto"/>
              <w:contextualSpacing/>
              <w:jc w:val="center"/>
              <w:rPr>
                <w:color w:val="auto"/>
                <w:sz w:val="18"/>
                <w:szCs w:val="18"/>
                <w:lang w:val="en-US" w:eastAsia="en-US"/>
              </w:rPr>
            </w:pPr>
            <w:r w:rsidRPr="005949E3">
              <w:rPr>
                <w:color w:val="auto"/>
                <w:sz w:val="18"/>
                <w:szCs w:val="18"/>
                <w:lang w:val="en-US" w:eastAsia="en-US"/>
              </w:rPr>
              <w:t>4 073</w:t>
            </w:r>
          </w:p>
        </w:tc>
        <w:tc>
          <w:tcPr>
            <w:tcW w:w="1559" w:type="dxa"/>
            <w:tcBorders>
              <w:top w:val="nil"/>
              <w:left w:val="nil"/>
              <w:bottom w:val="nil"/>
              <w:right w:val="single" w:sz="4" w:space="0" w:color="auto"/>
            </w:tcBorders>
            <w:shd w:val="clear" w:color="auto" w:fill="auto"/>
            <w:noWrap/>
            <w:vAlign w:val="center"/>
            <w:hideMark/>
          </w:tcPr>
          <w:p w:rsidR="00E20CDD" w:rsidRPr="005949E3" w:rsidRDefault="00E20CDD" w:rsidP="00E40032">
            <w:pPr>
              <w:spacing w:line="360" w:lineRule="auto"/>
              <w:contextualSpacing/>
              <w:jc w:val="center"/>
              <w:rPr>
                <w:color w:val="auto"/>
                <w:sz w:val="18"/>
                <w:szCs w:val="18"/>
                <w:lang w:val="en-US" w:eastAsia="en-US"/>
              </w:rPr>
            </w:pPr>
            <w:r w:rsidRPr="005949E3">
              <w:rPr>
                <w:color w:val="auto"/>
                <w:sz w:val="18"/>
                <w:szCs w:val="18"/>
                <w:lang w:val="en-US" w:eastAsia="en-US"/>
              </w:rPr>
              <w:t>4 717</w:t>
            </w:r>
          </w:p>
        </w:tc>
        <w:tc>
          <w:tcPr>
            <w:tcW w:w="1418" w:type="dxa"/>
            <w:tcBorders>
              <w:top w:val="nil"/>
              <w:left w:val="nil"/>
              <w:bottom w:val="nil"/>
              <w:right w:val="single" w:sz="4" w:space="0" w:color="auto"/>
            </w:tcBorders>
            <w:shd w:val="clear" w:color="auto" w:fill="auto"/>
            <w:noWrap/>
            <w:vAlign w:val="center"/>
            <w:hideMark/>
          </w:tcPr>
          <w:p w:rsidR="00E20CDD" w:rsidRPr="005949E3" w:rsidRDefault="00E20CDD" w:rsidP="00E40032">
            <w:pPr>
              <w:spacing w:line="360" w:lineRule="auto"/>
              <w:contextualSpacing/>
              <w:jc w:val="center"/>
              <w:rPr>
                <w:color w:val="auto"/>
                <w:sz w:val="18"/>
                <w:szCs w:val="18"/>
                <w:lang w:val="en-US" w:eastAsia="en-US"/>
              </w:rPr>
            </w:pPr>
            <w:r w:rsidRPr="005949E3">
              <w:rPr>
                <w:color w:val="auto"/>
                <w:sz w:val="18"/>
                <w:szCs w:val="18"/>
                <w:lang w:val="en-US" w:eastAsia="en-US"/>
              </w:rPr>
              <w:t>8 790</w:t>
            </w:r>
          </w:p>
        </w:tc>
        <w:tc>
          <w:tcPr>
            <w:tcW w:w="1275" w:type="dxa"/>
            <w:gridSpan w:val="2"/>
            <w:tcBorders>
              <w:top w:val="nil"/>
              <w:left w:val="nil"/>
              <w:bottom w:val="nil"/>
              <w:right w:val="single" w:sz="4" w:space="0" w:color="auto"/>
            </w:tcBorders>
            <w:vAlign w:val="center"/>
          </w:tcPr>
          <w:p w:rsidR="00E20CDD" w:rsidRPr="005949E3" w:rsidRDefault="00E20CDD" w:rsidP="00E40032">
            <w:pPr>
              <w:spacing w:line="360" w:lineRule="auto"/>
              <w:contextualSpacing/>
              <w:jc w:val="center"/>
              <w:rPr>
                <w:color w:val="auto"/>
                <w:sz w:val="18"/>
                <w:szCs w:val="18"/>
                <w:lang w:val="en-US" w:eastAsia="en-US"/>
              </w:rPr>
            </w:pPr>
            <w:r w:rsidRPr="005949E3">
              <w:rPr>
                <w:color w:val="auto"/>
                <w:sz w:val="18"/>
                <w:szCs w:val="18"/>
                <w:lang w:val="en-US" w:eastAsia="en-US"/>
              </w:rPr>
              <w:t>86,35</w:t>
            </w:r>
          </w:p>
        </w:tc>
      </w:tr>
      <w:tr w:rsidR="00E20CDD" w:rsidRPr="005949E3" w:rsidTr="00325735">
        <w:trPr>
          <w:trHeight w:val="300"/>
        </w:trPr>
        <w:tc>
          <w:tcPr>
            <w:tcW w:w="576" w:type="dxa"/>
            <w:tcBorders>
              <w:top w:val="nil"/>
              <w:left w:val="single" w:sz="4" w:space="0" w:color="auto"/>
              <w:bottom w:val="nil"/>
              <w:right w:val="single" w:sz="4" w:space="0" w:color="auto"/>
            </w:tcBorders>
            <w:shd w:val="clear" w:color="auto" w:fill="auto"/>
            <w:noWrap/>
            <w:vAlign w:val="center"/>
            <w:hideMark/>
          </w:tcPr>
          <w:p w:rsidR="00E20CDD" w:rsidRPr="005949E3" w:rsidRDefault="00E20CDD" w:rsidP="00E40032">
            <w:pPr>
              <w:spacing w:line="360" w:lineRule="auto"/>
              <w:contextualSpacing/>
              <w:jc w:val="center"/>
              <w:rPr>
                <w:color w:val="auto"/>
                <w:sz w:val="18"/>
                <w:szCs w:val="18"/>
                <w:lang w:val="en-US" w:eastAsia="en-US"/>
              </w:rPr>
            </w:pPr>
            <w:r w:rsidRPr="005949E3">
              <w:rPr>
                <w:color w:val="auto"/>
                <w:sz w:val="18"/>
                <w:szCs w:val="18"/>
                <w:lang w:val="en-US" w:eastAsia="en-US"/>
              </w:rPr>
              <w:t>11</w:t>
            </w:r>
          </w:p>
        </w:tc>
        <w:tc>
          <w:tcPr>
            <w:tcW w:w="2132" w:type="dxa"/>
            <w:tcBorders>
              <w:top w:val="nil"/>
              <w:left w:val="nil"/>
              <w:bottom w:val="nil"/>
              <w:right w:val="nil"/>
            </w:tcBorders>
            <w:shd w:val="clear" w:color="auto" w:fill="auto"/>
            <w:noWrap/>
            <w:vAlign w:val="center"/>
            <w:hideMark/>
          </w:tcPr>
          <w:p w:rsidR="00E20CDD" w:rsidRPr="005949E3" w:rsidRDefault="00E20CDD" w:rsidP="00E40032">
            <w:pPr>
              <w:spacing w:line="360" w:lineRule="auto"/>
              <w:contextualSpacing/>
              <w:jc w:val="center"/>
              <w:rPr>
                <w:color w:val="auto"/>
                <w:sz w:val="18"/>
                <w:szCs w:val="18"/>
                <w:lang w:val="en-US" w:eastAsia="en-US"/>
              </w:rPr>
            </w:pPr>
            <w:r w:rsidRPr="005949E3">
              <w:rPr>
                <w:color w:val="auto"/>
                <w:sz w:val="18"/>
                <w:szCs w:val="18"/>
                <w:lang w:val="en-US" w:eastAsia="en-US"/>
              </w:rPr>
              <w:t>45 – 49</w:t>
            </w:r>
          </w:p>
        </w:tc>
        <w:tc>
          <w:tcPr>
            <w:tcW w:w="1330" w:type="dxa"/>
            <w:tcBorders>
              <w:top w:val="nil"/>
              <w:left w:val="single" w:sz="4" w:space="0" w:color="auto"/>
              <w:bottom w:val="nil"/>
              <w:right w:val="single" w:sz="4" w:space="0" w:color="auto"/>
            </w:tcBorders>
            <w:shd w:val="clear" w:color="auto" w:fill="auto"/>
            <w:noWrap/>
            <w:vAlign w:val="center"/>
            <w:hideMark/>
          </w:tcPr>
          <w:p w:rsidR="00E20CDD" w:rsidRPr="005949E3" w:rsidRDefault="00E20CDD" w:rsidP="00E40032">
            <w:pPr>
              <w:spacing w:line="360" w:lineRule="auto"/>
              <w:contextualSpacing/>
              <w:jc w:val="center"/>
              <w:rPr>
                <w:color w:val="auto"/>
                <w:sz w:val="18"/>
                <w:szCs w:val="18"/>
                <w:lang w:val="en-US" w:eastAsia="en-US"/>
              </w:rPr>
            </w:pPr>
            <w:r w:rsidRPr="005949E3">
              <w:rPr>
                <w:color w:val="auto"/>
                <w:sz w:val="18"/>
                <w:szCs w:val="18"/>
                <w:lang w:val="en-US" w:eastAsia="en-US"/>
              </w:rPr>
              <w:t>3 923</w:t>
            </w:r>
          </w:p>
        </w:tc>
        <w:tc>
          <w:tcPr>
            <w:tcW w:w="1559" w:type="dxa"/>
            <w:tcBorders>
              <w:top w:val="nil"/>
              <w:left w:val="nil"/>
              <w:bottom w:val="nil"/>
              <w:right w:val="single" w:sz="4" w:space="0" w:color="auto"/>
            </w:tcBorders>
            <w:shd w:val="clear" w:color="auto" w:fill="auto"/>
            <w:noWrap/>
            <w:vAlign w:val="center"/>
            <w:hideMark/>
          </w:tcPr>
          <w:p w:rsidR="00E20CDD" w:rsidRPr="005949E3" w:rsidRDefault="00E20CDD" w:rsidP="00E40032">
            <w:pPr>
              <w:spacing w:line="360" w:lineRule="auto"/>
              <w:contextualSpacing/>
              <w:jc w:val="center"/>
              <w:rPr>
                <w:color w:val="auto"/>
                <w:sz w:val="18"/>
                <w:szCs w:val="18"/>
                <w:lang w:val="en-US" w:eastAsia="en-US"/>
              </w:rPr>
            </w:pPr>
            <w:r w:rsidRPr="005949E3">
              <w:rPr>
                <w:color w:val="auto"/>
                <w:sz w:val="18"/>
                <w:szCs w:val="18"/>
                <w:lang w:val="en-US" w:eastAsia="en-US"/>
              </w:rPr>
              <w:t>4 313</w:t>
            </w:r>
          </w:p>
        </w:tc>
        <w:tc>
          <w:tcPr>
            <w:tcW w:w="1418" w:type="dxa"/>
            <w:tcBorders>
              <w:top w:val="nil"/>
              <w:left w:val="nil"/>
              <w:bottom w:val="nil"/>
              <w:right w:val="single" w:sz="4" w:space="0" w:color="auto"/>
            </w:tcBorders>
            <w:shd w:val="clear" w:color="auto" w:fill="auto"/>
            <w:noWrap/>
            <w:vAlign w:val="center"/>
            <w:hideMark/>
          </w:tcPr>
          <w:p w:rsidR="00E20CDD" w:rsidRPr="005949E3" w:rsidRDefault="00E20CDD" w:rsidP="00E40032">
            <w:pPr>
              <w:spacing w:line="360" w:lineRule="auto"/>
              <w:contextualSpacing/>
              <w:jc w:val="center"/>
              <w:rPr>
                <w:color w:val="auto"/>
                <w:sz w:val="18"/>
                <w:szCs w:val="18"/>
                <w:lang w:val="en-US" w:eastAsia="en-US"/>
              </w:rPr>
            </w:pPr>
            <w:r w:rsidRPr="005949E3">
              <w:rPr>
                <w:color w:val="auto"/>
                <w:sz w:val="18"/>
                <w:szCs w:val="18"/>
                <w:lang w:val="en-US" w:eastAsia="en-US"/>
              </w:rPr>
              <w:t>8 236</w:t>
            </w:r>
          </w:p>
        </w:tc>
        <w:tc>
          <w:tcPr>
            <w:tcW w:w="1275" w:type="dxa"/>
            <w:gridSpan w:val="2"/>
            <w:tcBorders>
              <w:top w:val="nil"/>
              <w:left w:val="nil"/>
              <w:bottom w:val="nil"/>
              <w:right w:val="single" w:sz="4" w:space="0" w:color="auto"/>
            </w:tcBorders>
            <w:vAlign w:val="center"/>
          </w:tcPr>
          <w:p w:rsidR="00E20CDD" w:rsidRPr="005949E3" w:rsidRDefault="00E20CDD" w:rsidP="00E40032">
            <w:pPr>
              <w:spacing w:line="360" w:lineRule="auto"/>
              <w:contextualSpacing/>
              <w:jc w:val="center"/>
              <w:rPr>
                <w:color w:val="auto"/>
                <w:sz w:val="18"/>
                <w:szCs w:val="18"/>
                <w:lang w:val="en-US" w:eastAsia="en-US"/>
              </w:rPr>
            </w:pPr>
            <w:r w:rsidRPr="005949E3">
              <w:rPr>
                <w:color w:val="auto"/>
                <w:sz w:val="18"/>
                <w:szCs w:val="18"/>
                <w:lang w:val="en-US" w:eastAsia="en-US"/>
              </w:rPr>
              <w:t>90,96</w:t>
            </w:r>
          </w:p>
        </w:tc>
      </w:tr>
      <w:tr w:rsidR="00E20CDD" w:rsidRPr="005949E3" w:rsidTr="00325735">
        <w:trPr>
          <w:trHeight w:val="300"/>
        </w:trPr>
        <w:tc>
          <w:tcPr>
            <w:tcW w:w="576" w:type="dxa"/>
            <w:tcBorders>
              <w:top w:val="nil"/>
              <w:left w:val="single" w:sz="4" w:space="0" w:color="auto"/>
              <w:bottom w:val="nil"/>
              <w:right w:val="single" w:sz="4" w:space="0" w:color="auto"/>
            </w:tcBorders>
            <w:shd w:val="clear" w:color="auto" w:fill="auto"/>
            <w:noWrap/>
            <w:vAlign w:val="center"/>
            <w:hideMark/>
          </w:tcPr>
          <w:p w:rsidR="00E20CDD" w:rsidRPr="005949E3" w:rsidRDefault="00E20CDD" w:rsidP="00E40032">
            <w:pPr>
              <w:spacing w:line="360" w:lineRule="auto"/>
              <w:contextualSpacing/>
              <w:jc w:val="center"/>
              <w:rPr>
                <w:color w:val="auto"/>
                <w:sz w:val="18"/>
                <w:szCs w:val="18"/>
                <w:lang w:val="en-US" w:eastAsia="en-US"/>
              </w:rPr>
            </w:pPr>
            <w:r w:rsidRPr="005949E3">
              <w:rPr>
                <w:color w:val="auto"/>
                <w:sz w:val="18"/>
                <w:szCs w:val="18"/>
                <w:lang w:val="en-US" w:eastAsia="en-US"/>
              </w:rPr>
              <w:t>12</w:t>
            </w:r>
          </w:p>
        </w:tc>
        <w:tc>
          <w:tcPr>
            <w:tcW w:w="2132" w:type="dxa"/>
            <w:tcBorders>
              <w:top w:val="nil"/>
              <w:left w:val="nil"/>
              <w:bottom w:val="nil"/>
              <w:right w:val="nil"/>
            </w:tcBorders>
            <w:shd w:val="clear" w:color="auto" w:fill="auto"/>
            <w:noWrap/>
            <w:vAlign w:val="center"/>
            <w:hideMark/>
          </w:tcPr>
          <w:p w:rsidR="00E20CDD" w:rsidRPr="005949E3" w:rsidRDefault="00E20CDD" w:rsidP="00E40032">
            <w:pPr>
              <w:spacing w:line="360" w:lineRule="auto"/>
              <w:contextualSpacing/>
              <w:jc w:val="center"/>
              <w:rPr>
                <w:color w:val="auto"/>
                <w:sz w:val="18"/>
                <w:szCs w:val="18"/>
                <w:lang w:val="en-US" w:eastAsia="en-US"/>
              </w:rPr>
            </w:pPr>
            <w:r w:rsidRPr="005949E3">
              <w:rPr>
                <w:color w:val="auto"/>
                <w:sz w:val="18"/>
                <w:szCs w:val="18"/>
                <w:lang w:val="en-US" w:eastAsia="en-US"/>
              </w:rPr>
              <w:t>50 – 54</w:t>
            </w:r>
          </w:p>
        </w:tc>
        <w:tc>
          <w:tcPr>
            <w:tcW w:w="1330" w:type="dxa"/>
            <w:tcBorders>
              <w:top w:val="nil"/>
              <w:left w:val="single" w:sz="4" w:space="0" w:color="auto"/>
              <w:bottom w:val="nil"/>
              <w:right w:val="single" w:sz="4" w:space="0" w:color="auto"/>
            </w:tcBorders>
            <w:shd w:val="clear" w:color="auto" w:fill="auto"/>
            <w:noWrap/>
            <w:vAlign w:val="center"/>
            <w:hideMark/>
          </w:tcPr>
          <w:p w:rsidR="00E20CDD" w:rsidRPr="005949E3" w:rsidRDefault="00E20CDD" w:rsidP="00E40032">
            <w:pPr>
              <w:spacing w:line="360" w:lineRule="auto"/>
              <w:contextualSpacing/>
              <w:jc w:val="center"/>
              <w:rPr>
                <w:color w:val="auto"/>
                <w:sz w:val="18"/>
                <w:szCs w:val="18"/>
                <w:lang w:val="en-US" w:eastAsia="en-US"/>
              </w:rPr>
            </w:pPr>
            <w:r w:rsidRPr="005949E3">
              <w:rPr>
                <w:color w:val="auto"/>
                <w:sz w:val="18"/>
                <w:szCs w:val="18"/>
                <w:lang w:val="en-US" w:eastAsia="en-US"/>
              </w:rPr>
              <w:t>3 313</w:t>
            </w:r>
          </w:p>
        </w:tc>
        <w:tc>
          <w:tcPr>
            <w:tcW w:w="1559" w:type="dxa"/>
            <w:tcBorders>
              <w:top w:val="nil"/>
              <w:left w:val="nil"/>
              <w:bottom w:val="nil"/>
              <w:right w:val="single" w:sz="4" w:space="0" w:color="auto"/>
            </w:tcBorders>
            <w:shd w:val="clear" w:color="auto" w:fill="auto"/>
            <w:noWrap/>
            <w:vAlign w:val="center"/>
            <w:hideMark/>
          </w:tcPr>
          <w:p w:rsidR="00E20CDD" w:rsidRPr="005949E3" w:rsidRDefault="00E20CDD" w:rsidP="00E40032">
            <w:pPr>
              <w:spacing w:line="360" w:lineRule="auto"/>
              <w:contextualSpacing/>
              <w:jc w:val="center"/>
              <w:rPr>
                <w:color w:val="auto"/>
                <w:sz w:val="18"/>
                <w:szCs w:val="18"/>
                <w:lang w:val="en-US" w:eastAsia="en-US"/>
              </w:rPr>
            </w:pPr>
            <w:r w:rsidRPr="005949E3">
              <w:rPr>
                <w:color w:val="auto"/>
                <w:sz w:val="18"/>
                <w:szCs w:val="18"/>
                <w:lang w:val="en-US" w:eastAsia="en-US"/>
              </w:rPr>
              <w:t>3 954</w:t>
            </w:r>
          </w:p>
        </w:tc>
        <w:tc>
          <w:tcPr>
            <w:tcW w:w="1418" w:type="dxa"/>
            <w:tcBorders>
              <w:top w:val="nil"/>
              <w:left w:val="nil"/>
              <w:bottom w:val="nil"/>
              <w:right w:val="single" w:sz="4" w:space="0" w:color="auto"/>
            </w:tcBorders>
            <w:shd w:val="clear" w:color="auto" w:fill="auto"/>
            <w:noWrap/>
            <w:vAlign w:val="center"/>
            <w:hideMark/>
          </w:tcPr>
          <w:p w:rsidR="00E20CDD" w:rsidRPr="005949E3" w:rsidRDefault="00E20CDD" w:rsidP="00E40032">
            <w:pPr>
              <w:spacing w:line="360" w:lineRule="auto"/>
              <w:contextualSpacing/>
              <w:jc w:val="center"/>
              <w:rPr>
                <w:color w:val="auto"/>
                <w:sz w:val="18"/>
                <w:szCs w:val="18"/>
                <w:lang w:val="en-US" w:eastAsia="en-US"/>
              </w:rPr>
            </w:pPr>
            <w:r w:rsidRPr="005949E3">
              <w:rPr>
                <w:color w:val="auto"/>
                <w:sz w:val="18"/>
                <w:szCs w:val="18"/>
                <w:lang w:val="en-US" w:eastAsia="en-US"/>
              </w:rPr>
              <w:t>7 267</w:t>
            </w:r>
          </w:p>
        </w:tc>
        <w:tc>
          <w:tcPr>
            <w:tcW w:w="1275" w:type="dxa"/>
            <w:gridSpan w:val="2"/>
            <w:tcBorders>
              <w:top w:val="nil"/>
              <w:left w:val="nil"/>
              <w:bottom w:val="nil"/>
              <w:right w:val="single" w:sz="4" w:space="0" w:color="auto"/>
            </w:tcBorders>
            <w:vAlign w:val="center"/>
          </w:tcPr>
          <w:p w:rsidR="00E20CDD" w:rsidRPr="005949E3" w:rsidRDefault="00E20CDD" w:rsidP="00E40032">
            <w:pPr>
              <w:spacing w:line="360" w:lineRule="auto"/>
              <w:contextualSpacing/>
              <w:jc w:val="center"/>
              <w:rPr>
                <w:color w:val="auto"/>
                <w:sz w:val="18"/>
                <w:szCs w:val="18"/>
                <w:lang w:val="en-US" w:eastAsia="en-US"/>
              </w:rPr>
            </w:pPr>
            <w:r w:rsidRPr="005949E3">
              <w:rPr>
                <w:color w:val="auto"/>
                <w:sz w:val="18"/>
                <w:szCs w:val="18"/>
                <w:lang w:val="en-US" w:eastAsia="en-US"/>
              </w:rPr>
              <w:t>83,79</w:t>
            </w:r>
          </w:p>
        </w:tc>
      </w:tr>
      <w:tr w:rsidR="00E20CDD" w:rsidRPr="005949E3" w:rsidTr="00325735">
        <w:trPr>
          <w:trHeight w:val="300"/>
        </w:trPr>
        <w:tc>
          <w:tcPr>
            <w:tcW w:w="576" w:type="dxa"/>
            <w:tcBorders>
              <w:top w:val="nil"/>
              <w:left w:val="single" w:sz="4" w:space="0" w:color="auto"/>
              <w:bottom w:val="nil"/>
              <w:right w:val="single" w:sz="4" w:space="0" w:color="auto"/>
            </w:tcBorders>
            <w:shd w:val="clear" w:color="auto" w:fill="auto"/>
            <w:noWrap/>
            <w:vAlign w:val="center"/>
            <w:hideMark/>
          </w:tcPr>
          <w:p w:rsidR="00E20CDD" w:rsidRPr="005949E3" w:rsidRDefault="00E20CDD" w:rsidP="00E40032">
            <w:pPr>
              <w:spacing w:line="360" w:lineRule="auto"/>
              <w:contextualSpacing/>
              <w:jc w:val="center"/>
              <w:rPr>
                <w:color w:val="auto"/>
                <w:sz w:val="18"/>
                <w:szCs w:val="18"/>
                <w:lang w:val="en-US" w:eastAsia="en-US"/>
              </w:rPr>
            </w:pPr>
            <w:r w:rsidRPr="005949E3">
              <w:rPr>
                <w:color w:val="auto"/>
                <w:sz w:val="18"/>
                <w:szCs w:val="18"/>
                <w:lang w:val="en-US" w:eastAsia="en-US"/>
              </w:rPr>
              <w:t>13</w:t>
            </w:r>
          </w:p>
        </w:tc>
        <w:tc>
          <w:tcPr>
            <w:tcW w:w="2132" w:type="dxa"/>
            <w:tcBorders>
              <w:top w:val="nil"/>
              <w:left w:val="nil"/>
              <w:bottom w:val="nil"/>
              <w:right w:val="nil"/>
            </w:tcBorders>
            <w:shd w:val="clear" w:color="auto" w:fill="auto"/>
            <w:noWrap/>
            <w:vAlign w:val="center"/>
            <w:hideMark/>
          </w:tcPr>
          <w:p w:rsidR="00E20CDD" w:rsidRPr="005949E3" w:rsidRDefault="00E20CDD" w:rsidP="00E40032">
            <w:pPr>
              <w:spacing w:line="360" w:lineRule="auto"/>
              <w:contextualSpacing/>
              <w:jc w:val="center"/>
              <w:rPr>
                <w:color w:val="auto"/>
                <w:sz w:val="18"/>
                <w:szCs w:val="18"/>
                <w:lang w:val="en-US" w:eastAsia="en-US"/>
              </w:rPr>
            </w:pPr>
            <w:r w:rsidRPr="005949E3">
              <w:rPr>
                <w:color w:val="auto"/>
                <w:sz w:val="18"/>
                <w:szCs w:val="18"/>
                <w:lang w:val="en-US" w:eastAsia="en-US"/>
              </w:rPr>
              <w:t>55 – 59</w:t>
            </w:r>
          </w:p>
        </w:tc>
        <w:tc>
          <w:tcPr>
            <w:tcW w:w="1330" w:type="dxa"/>
            <w:tcBorders>
              <w:top w:val="nil"/>
              <w:left w:val="single" w:sz="4" w:space="0" w:color="auto"/>
              <w:bottom w:val="nil"/>
              <w:right w:val="single" w:sz="4" w:space="0" w:color="auto"/>
            </w:tcBorders>
            <w:shd w:val="clear" w:color="auto" w:fill="auto"/>
            <w:noWrap/>
            <w:vAlign w:val="center"/>
            <w:hideMark/>
          </w:tcPr>
          <w:p w:rsidR="00E20CDD" w:rsidRPr="005949E3" w:rsidRDefault="00E20CDD" w:rsidP="00E40032">
            <w:pPr>
              <w:spacing w:line="360" w:lineRule="auto"/>
              <w:contextualSpacing/>
              <w:jc w:val="center"/>
              <w:rPr>
                <w:color w:val="auto"/>
                <w:sz w:val="18"/>
                <w:szCs w:val="18"/>
                <w:lang w:val="en-US" w:eastAsia="en-US"/>
              </w:rPr>
            </w:pPr>
            <w:r w:rsidRPr="005949E3">
              <w:rPr>
                <w:color w:val="auto"/>
                <w:sz w:val="18"/>
                <w:szCs w:val="18"/>
                <w:lang w:val="en-US" w:eastAsia="en-US"/>
              </w:rPr>
              <w:t>2 708</w:t>
            </w:r>
          </w:p>
        </w:tc>
        <w:tc>
          <w:tcPr>
            <w:tcW w:w="1559" w:type="dxa"/>
            <w:tcBorders>
              <w:top w:val="nil"/>
              <w:left w:val="nil"/>
              <w:bottom w:val="nil"/>
              <w:right w:val="single" w:sz="4" w:space="0" w:color="auto"/>
            </w:tcBorders>
            <w:shd w:val="clear" w:color="auto" w:fill="auto"/>
            <w:noWrap/>
            <w:vAlign w:val="center"/>
            <w:hideMark/>
          </w:tcPr>
          <w:p w:rsidR="00E20CDD" w:rsidRPr="005949E3" w:rsidRDefault="00E20CDD" w:rsidP="00E40032">
            <w:pPr>
              <w:spacing w:line="360" w:lineRule="auto"/>
              <w:contextualSpacing/>
              <w:jc w:val="center"/>
              <w:rPr>
                <w:color w:val="auto"/>
                <w:sz w:val="18"/>
                <w:szCs w:val="18"/>
                <w:lang w:val="en-US" w:eastAsia="en-US"/>
              </w:rPr>
            </w:pPr>
            <w:r w:rsidRPr="005949E3">
              <w:rPr>
                <w:color w:val="auto"/>
                <w:sz w:val="18"/>
                <w:szCs w:val="18"/>
                <w:lang w:val="en-US" w:eastAsia="en-US"/>
              </w:rPr>
              <w:t>3 053</w:t>
            </w:r>
          </w:p>
        </w:tc>
        <w:tc>
          <w:tcPr>
            <w:tcW w:w="1418" w:type="dxa"/>
            <w:tcBorders>
              <w:top w:val="nil"/>
              <w:left w:val="nil"/>
              <w:bottom w:val="nil"/>
              <w:right w:val="single" w:sz="4" w:space="0" w:color="auto"/>
            </w:tcBorders>
            <w:shd w:val="clear" w:color="auto" w:fill="auto"/>
            <w:noWrap/>
            <w:vAlign w:val="center"/>
            <w:hideMark/>
          </w:tcPr>
          <w:p w:rsidR="00E20CDD" w:rsidRPr="005949E3" w:rsidRDefault="00E20CDD" w:rsidP="00E40032">
            <w:pPr>
              <w:spacing w:line="360" w:lineRule="auto"/>
              <w:contextualSpacing/>
              <w:jc w:val="center"/>
              <w:rPr>
                <w:color w:val="auto"/>
                <w:sz w:val="18"/>
                <w:szCs w:val="18"/>
                <w:lang w:val="en-US" w:eastAsia="en-US"/>
              </w:rPr>
            </w:pPr>
            <w:r w:rsidRPr="005949E3">
              <w:rPr>
                <w:color w:val="auto"/>
                <w:sz w:val="18"/>
                <w:szCs w:val="18"/>
                <w:lang w:val="en-US" w:eastAsia="en-US"/>
              </w:rPr>
              <w:t>5 761</w:t>
            </w:r>
          </w:p>
        </w:tc>
        <w:tc>
          <w:tcPr>
            <w:tcW w:w="1275" w:type="dxa"/>
            <w:gridSpan w:val="2"/>
            <w:tcBorders>
              <w:top w:val="nil"/>
              <w:left w:val="nil"/>
              <w:bottom w:val="nil"/>
              <w:right w:val="single" w:sz="4" w:space="0" w:color="auto"/>
            </w:tcBorders>
            <w:vAlign w:val="center"/>
          </w:tcPr>
          <w:p w:rsidR="00E20CDD" w:rsidRPr="005949E3" w:rsidRDefault="00E20CDD" w:rsidP="00E40032">
            <w:pPr>
              <w:spacing w:line="360" w:lineRule="auto"/>
              <w:contextualSpacing/>
              <w:jc w:val="center"/>
              <w:rPr>
                <w:color w:val="auto"/>
                <w:sz w:val="18"/>
                <w:szCs w:val="18"/>
                <w:lang w:val="en-US" w:eastAsia="en-US"/>
              </w:rPr>
            </w:pPr>
            <w:r w:rsidRPr="005949E3">
              <w:rPr>
                <w:color w:val="auto"/>
                <w:sz w:val="18"/>
                <w:szCs w:val="18"/>
                <w:lang w:val="en-US" w:eastAsia="en-US"/>
              </w:rPr>
              <w:t>88,70</w:t>
            </w:r>
          </w:p>
        </w:tc>
      </w:tr>
      <w:tr w:rsidR="00E20CDD" w:rsidRPr="005949E3" w:rsidTr="00325735">
        <w:trPr>
          <w:trHeight w:val="300"/>
        </w:trPr>
        <w:tc>
          <w:tcPr>
            <w:tcW w:w="576" w:type="dxa"/>
            <w:tcBorders>
              <w:top w:val="nil"/>
              <w:left w:val="single" w:sz="4" w:space="0" w:color="auto"/>
              <w:bottom w:val="nil"/>
              <w:right w:val="single" w:sz="4" w:space="0" w:color="auto"/>
            </w:tcBorders>
            <w:shd w:val="clear" w:color="auto" w:fill="auto"/>
            <w:noWrap/>
            <w:vAlign w:val="center"/>
            <w:hideMark/>
          </w:tcPr>
          <w:p w:rsidR="00E20CDD" w:rsidRPr="005949E3" w:rsidRDefault="00E20CDD" w:rsidP="00E40032">
            <w:pPr>
              <w:spacing w:line="360" w:lineRule="auto"/>
              <w:contextualSpacing/>
              <w:jc w:val="center"/>
              <w:rPr>
                <w:color w:val="auto"/>
                <w:sz w:val="18"/>
                <w:szCs w:val="18"/>
                <w:lang w:val="en-US" w:eastAsia="en-US"/>
              </w:rPr>
            </w:pPr>
            <w:r w:rsidRPr="005949E3">
              <w:rPr>
                <w:color w:val="auto"/>
                <w:sz w:val="18"/>
                <w:szCs w:val="18"/>
                <w:lang w:val="en-US" w:eastAsia="en-US"/>
              </w:rPr>
              <w:t>14</w:t>
            </w:r>
          </w:p>
        </w:tc>
        <w:tc>
          <w:tcPr>
            <w:tcW w:w="2132" w:type="dxa"/>
            <w:tcBorders>
              <w:top w:val="nil"/>
              <w:left w:val="nil"/>
              <w:bottom w:val="nil"/>
              <w:right w:val="nil"/>
            </w:tcBorders>
            <w:shd w:val="clear" w:color="auto" w:fill="auto"/>
            <w:noWrap/>
            <w:vAlign w:val="center"/>
            <w:hideMark/>
          </w:tcPr>
          <w:p w:rsidR="00E20CDD" w:rsidRPr="005949E3" w:rsidRDefault="00E20CDD" w:rsidP="00E40032">
            <w:pPr>
              <w:spacing w:line="360" w:lineRule="auto"/>
              <w:contextualSpacing/>
              <w:jc w:val="center"/>
              <w:rPr>
                <w:color w:val="auto"/>
                <w:sz w:val="18"/>
                <w:szCs w:val="18"/>
                <w:lang w:val="en-US" w:eastAsia="en-US"/>
              </w:rPr>
            </w:pPr>
            <w:r w:rsidRPr="005949E3">
              <w:rPr>
                <w:color w:val="auto"/>
                <w:sz w:val="18"/>
                <w:szCs w:val="18"/>
                <w:lang w:val="en-US" w:eastAsia="en-US"/>
              </w:rPr>
              <w:t>60 – 64</w:t>
            </w:r>
          </w:p>
        </w:tc>
        <w:tc>
          <w:tcPr>
            <w:tcW w:w="1330" w:type="dxa"/>
            <w:tcBorders>
              <w:top w:val="nil"/>
              <w:left w:val="single" w:sz="4" w:space="0" w:color="auto"/>
              <w:bottom w:val="nil"/>
              <w:right w:val="single" w:sz="4" w:space="0" w:color="auto"/>
            </w:tcBorders>
            <w:shd w:val="clear" w:color="auto" w:fill="auto"/>
            <w:noWrap/>
            <w:vAlign w:val="center"/>
            <w:hideMark/>
          </w:tcPr>
          <w:p w:rsidR="00E20CDD" w:rsidRPr="005949E3" w:rsidRDefault="00E20CDD" w:rsidP="00E40032">
            <w:pPr>
              <w:spacing w:line="360" w:lineRule="auto"/>
              <w:contextualSpacing/>
              <w:jc w:val="center"/>
              <w:rPr>
                <w:color w:val="auto"/>
                <w:sz w:val="18"/>
                <w:szCs w:val="18"/>
                <w:lang w:val="en-US" w:eastAsia="en-US"/>
              </w:rPr>
            </w:pPr>
            <w:r w:rsidRPr="005949E3">
              <w:rPr>
                <w:color w:val="auto"/>
                <w:sz w:val="18"/>
                <w:szCs w:val="18"/>
                <w:lang w:val="en-US" w:eastAsia="en-US"/>
              </w:rPr>
              <w:t>2 009</w:t>
            </w:r>
          </w:p>
        </w:tc>
        <w:tc>
          <w:tcPr>
            <w:tcW w:w="1559" w:type="dxa"/>
            <w:tcBorders>
              <w:top w:val="nil"/>
              <w:left w:val="nil"/>
              <w:bottom w:val="nil"/>
              <w:right w:val="single" w:sz="4" w:space="0" w:color="auto"/>
            </w:tcBorders>
            <w:shd w:val="clear" w:color="auto" w:fill="auto"/>
            <w:noWrap/>
            <w:vAlign w:val="center"/>
            <w:hideMark/>
          </w:tcPr>
          <w:p w:rsidR="00E20CDD" w:rsidRPr="005949E3" w:rsidRDefault="00E20CDD" w:rsidP="00E40032">
            <w:pPr>
              <w:spacing w:line="360" w:lineRule="auto"/>
              <w:contextualSpacing/>
              <w:jc w:val="center"/>
              <w:rPr>
                <w:color w:val="auto"/>
                <w:sz w:val="18"/>
                <w:szCs w:val="18"/>
                <w:lang w:val="en-US" w:eastAsia="en-US"/>
              </w:rPr>
            </w:pPr>
            <w:r w:rsidRPr="005949E3">
              <w:rPr>
                <w:color w:val="auto"/>
                <w:sz w:val="18"/>
                <w:szCs w:val="18"/>
                <w:lang w:val="en-US" w:eastAsia="en-US"/>
              </w:rPr>
              <w:t>2 497</w:t>
            </w:r>
          </w:p>
        </w:tc>
        <w:tc>
          <w:tcPr>
            <w:tcW w:w="1418" w:type="dxa"/>
            <w:tcBorders>
              <w:top w:val="nil"/>
              <w:left w:val="nil"/>
              <w:bottom w:val="nil"/>
              <w:right w:val="single" w:sz="4" w:space="0" w:color="auto"/>
            </w:tcBorders>
            <w:shd w:val="clear" w:color="auto" w:fill="auto"/>
            <w:noWrap/>
            <w:vAlign w:val="center"/>
            <w:hideMark/>
          </w:tcPr>
          <w:p w:rsidR="00E20CDD" w:rsidRPr="005949E3" w:rsidRDefault="00E20CDD" w:rsidP="00E40032">
            <w:pPr>
              <w:spacing w:line="360" w:lineRule="auto"/>
              <w:contextualSpacing/>
              <w:jc w:val="center"/>
              <w:rPr>
                <w:color w:val="auto"/>
                <w:sz w:val="18"/>
                <w:szCs w:val="18"/>
                <w:lang w:val="en-US" w:eastAsia="en-US"/>
              </w:rPr>
            </w:pPr>
            <w:r w:rsidRPr="005949E3">
              <w:rPr>
                <w:color w:val="auto"/>
                <w:sz w:val="18"/>
                <w:szCs w:val="18"/>
                <w:lang w:val="en-US" w:eastAsia="en-US"/>
              </w:rPr>
              <w:t>4 506</w:t>
            </w:r>
          </w:p>
        </w:tc>
        <w:tc>
          <w:tcPr>
            <w:tcW w:w="1275" w:type="dxa"/>
            <w:gridSpan w:val="2"/>
            <w:tcBorders>
              <w:top w:val="nil"/>
              <w:left w:val="nil"/>
              <w:bottom w:val="nil"/>
              <w:right w:val="single" w:sz="4" w:space="0" w:color="auto"/>
            </w:tcBorders>
            <w:vAlign w:val="center"/>
          </w:tcPr>
          <w:p w:rsidR="00E20CDD" w:rsidRPr="005949E3" w:rsidRDefault="00E20CDD" w:rsidP="00E40032">
            <w:pPr>
              <w:spacing w:line="360" w:lineRule="auto"/>
              <w:contextualSpacing/>
              <w:jc w:val="center"/>
              <w:rPr>
                <w:color w:val="auto"/>
                <w:sz w:val="18"/>
                <w:szCs w:val="18"/>
                <w:lang w:val="en-US" w:eastAsia="en-US"/>
              </w:rPr>
            </w:pPr>
            <w:r w:rsidRPr="005949E3">
              <w:rPr>
                <w:color w:val="auto"/>
                <w:sz w:val="18"/>
                <w:szCs w:val="18"/>
                <w:lang w:val="en-US" w:eastAsia="en-US"/>
              </w:rPr>
              <w:t>80,46</w:t>
            </w:r>
          </w:p>
        </w:tc>
      </w:tr>
      <w:tr w:rsidR="00E20CDD" w:rsidRPr="005949E3" w:rsidTr="00325735">
        <w:trPr>
          <w:trHeight w:val="300"/>
        </w:trPr>
        <w:tc>
          <w:tcPr>
            <w:tcW w:w="576" w:type="dxa"/>
            <w:tcBorders>
              <w:top w:val="nil"/>
              <w:left w:val="single" w:sz="4" w:space="0" w:color="auto"/>
              <w:bottom w:val="single" w:sz="4" w:space="0" w:color="auto"/>
              <w:right w:val="single" w:sz="4" w:space="0" w:color="auto"/>
            </w:tcBorders>
            <w:shd w:val="clear" w:color="auto" w:fill="auto"/>
            <w:noWrap/>
            <w:vAlign w:val="center"/>
            <w:hideMark/>
          </w:tcPr>
          <w:p w:rsidR="00E20CDD" w:rsidRPr="005949E3" w:rsidRDefault="00E20CDD" w:rsidP="00E40032">
            <w:pPr>
              <w:spacing w:line="360" w:lineRule="auto"/>
              <w:contextualSpacing/>
              <w:jc w:val="center"/>
              <w:rPr>
                <w:color w:val="auto"/>
                <w:sz w:val="18"/>
                <w:szCs w:val="18"/>
                <w:lang w:val="en-US" w:eastAsia="en-US"/>
              </w:rPr>
            </w:pPr>
            <w:r w:rsidRPr="005949E3">
              <w:rPr>
                <w:color w:val="auto"/>
                <w:sz w:val="18"/>
                <w:szCs w:val="18"/>
                <w:lang w:val="en-US" w:eastAsia="en-US"/>
              </w:rPr>
              <w:t>15</w:t>
            </w:r>
          </w:p>
        </w:tc>
        <w:tc>
          <w:tcPr>
            <w:tcW w:w="2132" w:type="dxa"/>
            <w:tcBorders>
              <w:top w:val="nil"/>
              <w:left w:val="nil"/>
              <w:bottom w:val="single" w:sz="4" w:space="0" w:color="auto"/>
              <w:right w:val="nil"/>
            </w:tcBorders>
            <w:shd w:val="clear" w:color="auto" w:fill="auto"/>
            <w:noWrap/>
            <w:vAlign w:val="center"/>
            <w:hideMark/>
          </w:tcPr>
          <w:p w:rsidR="00E20CDD" w:rsidRPr="005949E3" w:rsidRDefault="00E20CDD" w:rsidP="00E40032">
            <w:pPr>
              <w:spacing w:line="360" w:lineRule="auto"/>
              <w:contextualSpacing/>
              <w:jc w:val="center"/>
              <w:rPr>
                <w:color w:val="auto"/>
                <w:sz w:val="18"/>
                <w:szCs w:val="18"/>
                <w:lang w:val="en-US" w:eastAsia="en-US"/>
              </w:rPr>
            </w:pPr>
            <w:r w:rsidRPr="005949E3">
              <w:rPr>
                <w:color w:val="auto"/>
                <w:sz w:val="18"/>
                <w:szCs w:val="18"/>
                <w:lang w:val="en-US" w:eastAsia="en-US"/>
              </w:rPr>
              <w:t xml:space="preserve">65 </w:t>
            </w:r>
            <w:r w:rsidRPr="005949E3">
              <w:rPr>
                <w:color w:val="auto"/>
                <w:sz w:val="18"/>
                <w:szCs w:val="18"/>
                <w:lang w:eastAsia="en-US"/>
              </w:rPr>
              <w:t>+</w:t>
            </w:r>
          </w:p>
        </w:tc>
        <w:tc>
          <w:tcPr>
            <w:tcW w:w="1330" w:type="dxa"/>
            <w:tcBorders>
              <w:top w:val="nil"/>
              <w:left w:val="single" w:sz="4" w:space="0" w:color="auto"/>
              <w:bottom w:val="single" w:sz="4" w:space="0" w:color="auto"/>
              <w:right w:val="single" w:sz="4" w:space="0" w:color="auto"/>
            </w:tcBorders>
            <w:shd w:val="clear" w:color="auto" w:fill="auto"/>
            <w:noWrap/>
            <w:vAlign w:val="center"/>
            <w:hideMark/>
          </w:tcPr>
          <w:p w:rsidR="00E20CDD" w:rsidRPr="005949E3" w:rsidRDefault="00E20CDD" w:rsidP="00E40032">
            <w:pPr>
              <w:spacing w:line="360" w:lineRule="auto"/>
              <w:contextualSpacing/>
              <w:jc w:val="center"/>
              <w:rPr>
                <w:color w:val="auto"/>
                <w:sz w:val="18"/>
                <w:szCs w:val="18"/>
                <w:lang w:val="en-US" w:eastAsia="en-US"/>
              </w:rPr>
            </w:pPr>
            <w:r w:rsidRPr="005949E3">
              <w:rPr>
                <w:color w:val="auto"/>
                <w:sz w:val="18"/>
                <w:szCs w:val="18"/>
                <w:lang w:val="en-US" w:eastAsia="en-US"/>
              </w:rPr>
              <w:t>3 809</w:t>
            </w:r>
          </w:p>
        </w:tc>
        <w:tc>
          <w:tcPr>
            <w:tcW w:w="1559" w:type="dxa"/>
            <w:tcBorders>
              <w:top w:val="nil"/>
              <w:left w:val="nil"/>
              <w:bottom w:val="single" w:sz="4" w:space="0" w:color="auto"/>
              <w:right w:val="single" w:sz="4" w:space="0" w:color="auto"/>
            </w:tcBorders>
            <w:shd w:val="clear" w:color="auto" w:fill="auto"/>
            <w:noWrap/>
            <w:vAlign w:val="center"/>
            <w:hideMark/>
          </w:tcPr>
          <w:p w:rsidR="00E20CDD" w:rsidRPr="005949E3" w:rsidRDefault="00E20CDD" w:rsidP="00E40032">
            <w:pPr>
              <w:spacing w:line="360" w:lineRule="auto"/>
              <w:contextualSpacing/>
              <w:jc w:val="center"/>
              <w:rPr>
                <w:color w:val="auto"/>
                <w:sz w:val="18"/>
                <w:szCs w:val="18"/>
                <w:lang w:val="en-US" w:eastAsia="en-US"/>
              </w:rPr>
            </w:pPr>
            <w:r w:rsidRPr="005949E3">
              <w:rPr>
                <w:color w:val="auto"/>
                <w:sz w:val="18"/>
                <w:szCs w:val="18"/>
                <w:lang w:val="en-US" w:eastAsia="en-US"/>
              </w:rPr>
              <w:t>5 370</w:t>
            </w:r>
          </w:p>
        </w:tc>
        <w:tc>
          <w:tcPr>
            <w:tcW w:w="1418" w:type="dxa"/>
            <w:tcBorders>
              <w:top w:val="nil"/>
              <w:left w:val="nil"/>
              <w:bottom w:val="single" w:sz="4" w:space="0" w:color="auto"/>
              <w:right w:val="single" w:sz="4" w:space="0" w:color="auto"/>
            </w:tcBorders>
            <w:shd w:val="clear" w:color="auto" w:fill="auto"/>
            <w:noWrap/>
            <w:vAlign w:val="center"/>
            <w:hideMark/>
          </w:tcPr>
          <w:p w:rsidR="00E20CDD" w:rsidRPr="005949E3" w:rsidRDefault="00E20CDD" w:rsidP="00E40032">
            <w:pPr>
              <w:spacing w:line="360" w:lineRule="auto"/>
              <w:contextualSpacing/>
              <w:jc w:val="center"/>
              <w:rPr>
                <w:color w:val="auto"/>
                <w:sz w:val="18"/>
                <w:szCs w:val="18"/>
                <w:lang w:val="en-US" w:eastAsia="en-US"/>
              </w:rPr>
            </w:pPr>
            <w:r w:rsidRPr="005949E3">
              <w:rPr>
                <w:color w:val="auto"/>
                <w:sz w:val="18"/>
                <w:szCs w:val="18"/>
                <w:lang w:val="en-US" w:eastAsia="en-US"/>
              </w:rPr>
              <w:t>9 179</w:t>
            </w:r>
          </w:p>
        </w:tc>
        <w:tc>
          <w:tcPr>
            <w:tcW w:w="1275" w:type="dxa"/>
            <w:gridSpan w:val="2"/>
            <w:tcBorders>
              <w:top w:val="nil"/>
              <w:left w:val="nil"/>
              <w:bottom w:val="single" w:sz="4" w:space="0" w:color="auto"/>
              <w:right w:val="single" w:sz="4" w:space="0" w:color="auto"/>
            </w:tcBorders>
            <w:vAlign w:val="center"/>
          </w:tcPr>
          <w:p w:rsidR="00E20CDD" w:rsidRPr="005949E3" w:rsidRDefault="00E20CDD" w:rsidP="00E40032">
            <w:pPr>
              <w:spacing w:line="360" w:lineRule="auto"/>
              <w:contextualSpacing/>
              <w:jc w:val="center"/>
              <w:rPr>
                <w:color w:val="auto"/>
                <w:sz w:val="18"/>
                <w:szCs w:val="18"/>
                <w:lang w:val="en-US" w:eastAsia="en-US"/>
              </w:rPr>
            </w:pPr>
            <w:r w:rsidRPr="005949E3">
              <w:rPr>
                <w:color w:val="auto"/>
                <w:sz w:val="18"/>
                <w:szCs w:val="18"/>
                <w:lang w:val="en-US" w:eastAsia="en-US"/>
              </w:rPr>
              <w:t>70,93</w:t>
            </w:r>
          </w:p>
        </w:tc>
      </w:tr>
      <w:tr w:rsidR="00E20CDD" w:rsidRPr="005949E3" w:rsidTr="00325735">
        <w:trPr>
          <w:trHeight w:val="305"/>
        </w:trPr>
        <w:tc>
          <w:tcPr>
            <w:tcW w:w="2708"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20CDD" w:rsidRPr="005949E3" w:rsidRDefault="00E20CDD" w:rsidP="00E40032">
            <w:pPr>
              <w:spacing w:line="360" w:lineRule="auto"/>
              <w:contextualSpacing/>
              <w:rPr>
                <w:color w:val="auto"/>
                <w:sz w:val="18"/>
                <w:szCs w:val="18"/>
                <w:lang w:val="en-US" w:eastAsia="en-US"/>
              </w:rPr>
            </w:pPr>
            <w:r w:rsidRPr="005949E3">
              <w:rPr>
                <w:color w:val="auto"/>
                <w:sz w:val="18"/>
                <w:szCs w:val="18"/>
                <w:lang w:val="en-US" w:eastAsia="en-US"/>
              </w:rPr>
              <w:t>JUMLAH (KAB/KOTA)</w:t>
            </w:r>
          </w:p>
        </w:tc>
        <w:tc>
          <w:tcPr>
            <w:tcW w:w="133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20CDD" w:rsidRPr="005949E3" w:rsidRDefault="00E20CDD" w:rsidP="00E40032">
            <w:pPr>
              <w:spacing w:line="360" w:lineRule="auto"/>
              <w:contextualSpacing/>
              <w:jc w:val="center"/>
              <w:rPr>
                <w:b/>
                <w:color w:val="auto"/>
                <w:sz w:val="18"/>
                <w:szCs w:val="18"/>
                <w:lang w:val="en-US" w:eastAsia="en-US"/>
              </w:rPr>
            </w:pPr>
            <w:r w:rsidRPr="005949E3">
              <w:rPr>
                <w:b/>
                <w:color w:val="auto"/>
                <w:sz w:val="18"/>
                <w:szCs w:val="18"/>
                <w:lang w:val="en-US" w:eastAsia="en-US"/>
              </w:rPr>
              <w:t>61 813</w:t>
            </w:r>
          </w:p>
        </w:tc>
        <w:tc>
          <w:tcPr>
            <w:tcW w:w="155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20CDD" w:rsidRPr="005949E3" w:rsidRDefault="00E20CDD" w:rsidP="00E40032">
            <w:pPr>
              <w:spacing w:line="360" w:lineRule="auto"/>
              <w:contextualSpacing/>
              <w:jc w:val="center"/>
              <w:rPr>
                <w:b/>
                <w:color w:val="auto"/>
                <w:sz w:val="18"/>
                <w:szCs w:val="18"/>
                <w:lang w:eastAsia="en-US"/>
              </w:rPr>
            </w:pPr>
            <w:r w:rsidRPr="005949E3">
              <w:rPr>
                <w:b/>
                <w:color w:val="auto"/>
                <w:sz w:val="18"/>
                <w:szCs w:val="18"/>
                <w:lang w:val="en-US" w:eastAsia="en-US"/>
              </w:rPr>
              <w:t>66 931</w:t>
            </w:r>
          </w:p>
        </w:tc>
        <w:tc>
          <w:tcPr>
            <w:tcW w:w="141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20CDD" w:rsidRPr="005949E3" w:rsidRDefault="00E20CDD" w:rsidP="00E40032">
            <w:pPr>
              <w:spacing w:line="360" w:lineRule="auto"/>
              <w:contextualSpacing/>
              <w:jc w:val="center"/>
              <w:rPr>
                <w:b/>
                <w:color w:val="auto"/>
                <w:sz w:val="18"/>
                <w:szCs w:val="18"/>
                <w:lang w:val="en-US" w:eastAsia="en-US"/>
              </w:rPr>
            </w:pPr>
            <w:r w:rsidRPr="005949E3">
              <w:rPr>
                <w:b/>
                <w:color w:val="auto"/>
                <w:sz w:val="18"/>
                <w:szCs w:val="18"/>
                <w:lang w:val="en-US" w:eastAsia="en-US"/>
              </w:rPr>
              <w:t>1</w:t>
            </w:r>
            <w:r w:rsidRPr="005949E3">
              <w:rPr>
                <w:b/>
                <w:color w:val="auto"/>
                <w:sz w:val="18"/>
                <w:szCs w:val="18"/>
                <w:lang w:eastAsia="en-US"/>
              </w:rPr>
              <w:t>2</w:t>
            </w:r>
            <w:r w:rsidRPr="005949E3">
              <w:rPr>
                <w:b/>
                <w:color w:val="auto"/>
                <w:sz w:val="18"/>
                <w:szCs w:val="18"/>
                <w:lang w:val="en-US" w:eastAsia="en-US"/>
              </w:rPr>
              <w:t>8744</w:t>
            </w:r>
          </w:p>
        </w:tc>
        <w:tc>
          <w:tcPr>
            <w:tcW w:w="1275" w:type="dxa"/>
            <w:gridSpan w:val="2"/>
            <w:tcBorders>
              <w:top w:val="single" w:sz="4" w:space="0" w:color="auto"/>
              <w:left w:val="single" w:sz="4" w:space="0" w:color="auto"/>
              <w:bottom w:val="single" w:sz="4" w:space="0" w:color="auto"/>
              <w:right w:val="single" w:sz="4" w:space="0" w:color="auto"/>
            </w:tcBorders>
            <w:vAlign w:val="center"/>
          </w:tcPr>
          <w:p w:rsidR="00E20CDD" w:rsidRPr="005949E3" w:rsidRDefault="00E20CDD" w:rsidP="00E40032">
            <w:pPr>
              <w:spacing w:line="360" w:lineRule="auto"/>
              <w:contextualSpacing/>
              <w:jc w:val="center"/>
              <w:rPr>
                <w:b/>
                <w:color w:val="auto"/>
                <w:sz w:val="18"/>
                <w:szCs w:val="18"/>
                <w:lang w:val="en-US" w:eastAsia="en-US"/>
              </w:rPr>
            </w:pPr>
            <w:r w:rsidRPr="005949E3">
              <w:rPr>
                <w:b/>
                <w:color w:val="auto"/>
                <w:sz w:val="18"/>
                <w:szCs w:val="18"/>
                <w:lang w:eastAsia="en-US"/>
              </w:rPr>
              <w:t>9</w:t>
            </w:r>
            <w:r w:rsidRPr="005949E3">
              <w:rPr>
                <w:b/>
                <w:color w:val="auto"/>
                <w:sz w:val="18"/>
                <w:szCs w:val="18"/>
                <w:lang w:val="en-US" w:eastAsia="en-US"/>
              </w:rPr>
              <w:t>2</w:t>
            </w:r>
            <w:r w:rsidRPr="005949E3">
              <w:rPr>
                <w:b/>
                <w:color w:val="auto"/>
                <w:sz w:val="18"/>
                <w:szCs w:val="18"/>
                <w:lang w:eastAsia="en-US"/>
              </w:rPr>
              <w:t>,</w:t>
            </w:r>
            <w:r w:rsidRPr="005949E3">
              <w:rPr>
                <w:b/>
                <w:color w:val="auto"/>
                <w:sz w:val="18"/>
                <w:szCs w:val="18"/>
                <w:lang w:val="en-US" w:eastAsia="en-US"/>
              </w:rPr>
              <w:t>35</w:t>
            </w:r>
          </w:p>
        </w:tc>
      </w:tr>
      <w:tr w:rsidR="003443FF" w:rsidRPr="00034044" w:rsidTr="00287FD6">
        <w:trPr>
          <w:trHeight w:val="62"/>
        </w:trPr>
        <w:tc>
          <w:tcPr>
            <w:tcW w:w="8290" w:type="dxa"/>
            <w:gridSpan w:val="7"/>
            <w:tcBorders>
              <w:top w:val="nil"/>
              <w:left w:val="nil"/>
              <w:bottom w:val="nil"/>
            </w:tcBorders>
            <w:shd w:val="clear" w:color="auto" w:fill="auto"/>
            <w:noWrap/>
            <w:vAlign w:val="center"/>
          </w:tcPr>
          <w:p w:rsidR="00287FD6" w:rsidRPr="00F6726D" w:rsidRDefault="003443FF" w:rsidP="00E40032">
            <w:pPr>
              <w:spacing w:line="360" w:lineRule="auto"/>
              <w:contextualSpacing/>
              <w:rPr>
                <w:color w:val="auto"/>
                <w:sz w:val="16"/>
                <w:szCs w:val="16"/>
                <w:lang w:val="en-US"/>
              </w:rPr>
            </w:pPr>
            <w:r w:rsidRPr="00F6726D">
              <w:rPr>
                <w:color w:val="auto"/>
                <w:sz w:val="16"/>
                <w:szCs w:val="16"/>
              </w:rPr>
              <w:t>Sumber</w:t>
            </w:r>
            <w:r w:rsidR="00F6726D" w:rsidRPr="00F6726D">
              <w:rPr>
                <w:color w:val="auto"/>
                <w:sz w:val="16"/>
                <w:szCs w:val="16"/>
                <w:lang w:val="en-US"/>
              </w:rPr>
              <w:t xml:space="preserve"> Data</w:t>
            </w:r>
            <w:r w:rsidRPr="00F6726D">
              <w:rPr>
                <w:color w:val="auto"/>
                <w:sz w:val="16"/>
                <w:szCs w:val="16"/>
              </w:rPr>
              <w:t xml:space="preserve">: </w:t>
            </w:r>
            <w:r w:rsidR="0092170F" w:rsidRPr="00F6726D">
              <w:rPr>
                <w:color w:val="auto"/>
                <w:sz w:val="16"/>
                <w:szCs w:val="16"/>
              </w:rPr>
              <w:t xml:space="preserve">Kepulauan Selayar </w:t>
            </w:r>
            <w:r w:rsidRPr="00F6726D">
              <w:rPr>
                <w:color w:val="auto"/>
                <w:sz w:val="16"/>
                <w:szCs w:val="16"/>
              </w:rPr>
              <w:t>Dalam Angka  (BPS 201</w:t>
            </w:r>
            <w:r w:rsidRPr="00F6726D">
              <w:rPr>
                <w:color w:val="auto"/>
                <w:sz w:val="16"/>
                <w:szCs w:val="16"/>
                <w:lang w:val="en-US"/>
              </w:rPr>
              <w:t>5</w:t>
            </w:r>
            <w:r w:rsidRPr="00F6726D">
              <w:rPr>
                <w:color w:val="auto"/>
                <w:sz w:val="16"/>
                <w:szCs w:val="16"/>
              </w:rPr>
              <w:t>)</w:t>
            </w:r>
          </w:p>
        </w:tc>
      </w:tr>
    </w:tbl>
    <w:p w:rsidR="00D90F08" w:rsidRDefault="00D90F08" w:rsidP="00E40032">
      <w:pPr>
        <w:contextualSpacing/>
        <w:jc w:val="center"/>
        <w:rPr>
          <w:color w:val="auto"/>
          <w:sz w:val="18"/>
          <w:szCs w:val="18"/>
          <w:lang w:val="en-US"/>
        </w:rPr>
      </w:pPr>
    </w:p>
    <w:p w:rsidR="00D90F08" w:rsidRDefault="00D90F08" w:rsidP="00E40032">
      <w:pPr>
        <w:contextualSpacing/>
        <w:jc w:val="center"/>
        <w:rPr>
          <w:color w:val="auto"/>
          <w:sz w:val="18"/>
          <w:szCs w:val="18"/>
          <w:lang w:val="en-US"/>
        </w:rPr>
      </w:pPr>
    </w:p>
    <w:p w:rsidR="00D90F08" w:rsidRDefault="00D90F08" w:rsidP="00E40032">
      <w:pPr>
        <w:contextualSpacing/>
        <w:jc w:val="center"/>
        <w:rPr>
          <w:color w:val="auto"/>
          <w:sz w:val="18"/>
          <w:szCs w:val="18"/>
          <w:lang w:val="en-US"/>
        </w:rPr>
      </w:pPr>
    </w:p>
    <w:p w:rsidR="00E20CDD" w:rsidRPr="005949E3" w:rsidRDefault="00E20CDD" w:rsidP="00E40032">
      <w:pPr>
        <w:contextualSpacing/>
        <w:jc w:val="center"/>
        <w:rPr>
          <w:color w:val="auto"/>
          <w:sz w:val="18"/>
          <w:szCs w:val="18"/>
          <w:lang w:val="en-US"/>
        </w:rPr>
      </w:pPr>
      <w:r w:rsidRPr="005949E3">
        <w:rPr>
          <w:color w:val="auto"/>
          <w:sz w:val="18"/>
          <w:szCs w:val="18"/>
          <w:lang w:val="en-US"/>
        </w:rPr>
        <w:t>Grafik 2.1.</w:t>
      </w:r>
    </w:p>
    <w:p w:rsidR="004D464E" w:rsidRDefault="00E20CDD" w:rsidP="00E40032">
      <w:pPr>
        <w:contextualSpacing/>
        <w:jc w:val="center"/>
        <w:rPr>
          <w:color w:val="auto"/>
          <w:sz w:val="18"/>
          <w:szCs w:val="18"/>
          <w:lang w:val="en-US"/>
        </w:rPr>
      </w:pPr>
      <w:r w:rsidRPr="005949E3">
        <w:rPr>
          <w:color w:val="auto"/>
          <w:sz w:val="18"/>
          <w:szCs w:val="18"/>
          <w:lang w:val="en-US"/>
        </w:rPr>
        <w:t xml:space="preserve">Piramida Penduduk Kabupaten </w:t>
      </w:r>
      <w:r w:rsidR="0092170F">
        <w:rPr>
          <w:color w:val="auto"/>
          <w:sz w:val="18"/>
          <w:szCs w:val="18"/>
          <w:lang w:val="en-US"/>
        </w:rPr>
        <w:t xml:space="preserve">Kepulauan Selayar </w:t>
      </w:r>
      <w:r w:rsidRPr="005949E3">
        <w:rPr>
          <w:color w:val="auto"/>
          <w:sz w:val="18"/>
          <w:szCs w:val="18"/>
          <w:lang w:val="en-US"/>
        </w:rPr>
        <w:t>Tahun 2014</w:t>
      </w:r>
    </w:p>
    <w:p w:rsidR="00E20CDD" w:rsidRPr="004D464E" w:rsidRDefault="004E67F3" w:rsidP="00E40032">
      <w:pPr>
        <w:spacing w:line="360" w:lineRule="auto"/>
        <w:contextualSpacing/>
        <w:jc w:val="center"/>
        <w:rPr>
          <w:color w:val="auto"/>
          <w:sz w:val="18"/>
          <w:szCs w:val="18"/>
          <w:lang w:val="en-US"/>
        </w:rPr>
      </w:pPr>
      <w:r w:rsidRPr="004E67F3">
        <w:rPr>
          <w:noProof/>
          <w:color w:val="auto"/>
          <w:sz w:val="24"/>
          <w:szCs w:val="24"/>
        </w:rPr>
        <w:pict>
          <v:shapetype id="_x0000_t202" coordsize="21600,21600" o:spt="202" path="m,l,21600r21600,l21600,xe">
            <v:stroke joinstyle="miter"/>
            <v:path gradientshapeok="t" o:connecttype="rect"/>
          </v:shapetype>
          <v:shape id="Text Box 58" o:spid="_x0000_s1026" type="#_x0000_t202" style="position:absolute;left:0;text-align:left;margin-left:199.05pt;margin-top:9.3pt;width:63.9pt;height:180.5pt;z-index:25166080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" filled="f" stroked="f">
            <v:textbox style="mso-next-textbox:#Text Box 58">
              <w:txbxContent>
                <w:tbl>
                  <w:tblPr>
                    <w:tblW w:w="0" w:type="auto"/>
                    <w:tblInd w:w="108" w:type="dxa"/>
                    <w:tblLayout w:type="fixed"/>
                    <w:tblLook w:val="0000"/>
                  </w:tblPr>
                  <w:tblGrid>
                    <w:gridCol w:w="1005"/>
                  </w:tblGrid>
                  <w:tr w:rsidR="00177DEE">
                    <w:trPr>
                      <w:trHeight w:val="237"/>
                    </w:trPr>
                    <w:tc>
                      <w:tcPr>
                        <w:tcW w:w="1005" w:type="dxa"/>
                        <w:vAlign w:val="center"/>
                      </w:tcPr>
                      <w:p w:rsidR="00177DEE" w:rsidRDefault="00177DEE">
                        <w:pPr>
                          <w:jc w:val="center"/>
                          <w:rPr>
                            <w:rFonts w:ascii="Arial" w:hAnsi="Arial"/>
                            <w:b/>
                            <w:snapToGrid w:val="0"/>
                            <w:sz w:val="16"/>
                          </w:rPr>
                        </w:pPr>
                        <w:r>
                          <w:rPr>
                            <w:rFonts w:ascii="Arial" w:hAnsi="Arial"/>
                            <w:b/>
                            <w:snapToGrid w:val="0"/>
                            <w:sz w:val="16"/>
                          </w:rPr>
                          <w:t>65++</w:t>
                        </w:r>
                      </w:p>
                    </w:tc>
                  </w:tr>
                  <w:tr w:rsidR="00177DEE">
                    <w:trPr>
                      <w:trHeight w:val="251"/>
                    </w:trPr>
                    <w:tc>
                      <w:tcPr>
                        <w:tcW w:w="1005" w:type="dxa"/>
                        <w:vAlign w:val="center"/>
                      </w:tcPr>
                      <w:p w:rsidR="00177DEE" w:rsidRDefault="00177DEE">
                        <w:pPr>
                          <w:jc w:val="center"/>
                          <w:rPr>
                            <w:rFonts w:ascii="Arial" w:hAnsi="Arial"/>
                            <w:b/>
                            <w:snapToGrid w:val="0"/>
                            <w:sz w:val="16"/>
                          </w:rPr>
                        </w:pPr>
                        <w:r>
                          <w:rPr>
                            <w:rFonts w:ascii="Arial" w:hAnsi="Arial"/>
                            <w:b/>
                            <w:snapToGrid w:val="0"/>
                            <w:sz w:val="16"/>
                          </w:rPr>
                          <w:t>60-64</w:t>
                        </w:r>
                      </w:p>
                    </w:tc>
                  </w:tr>
                  <w:tr w:rsidR="00177DEE">
                    <w:trPr>
                      <w:trHeight w:val="250"/>
                    </w:trPr>
                    <w:tc>
                      <w:tcPr>
                        <w:tcW w:w="1005" w:type="dxa"/>
                        <w:vAlign w:val="center"/>
                      </w:tcPr>
                      <w:p w:rsidR="00177DEE" w:rsidRDefault="00177DEE">
                        <w:pPr>
                          <w:jc w:val="center"/>
                          <w:rPr>
                            <w:rFonts w:ascii="Arial" w:hAnsi="Arial"/>
                            <w:b/>
                            <w:snapToGrid w:val="0"/>
                            <w:sz w:val="16"/>
                          </w:rPr>
                        </w:pPr>
                        <w:r>
                          <w:rPr>
                            <w:rFonts w:ascii="Arial" w:hAnsi="Arial"/>
                            <w:b/>
                            <w:snapToGrid w:val="0"/>
                            <w:sz w:val="16"/>
                          </w:rPr>
                          <w:t>55-59</w:t>
                        </w:r>
                      </w:p>
                    </w:tc>
                  </w:tr>
                  <w:tr w:rsidR="00177DEE">
                    <w:trPr>
                      <w:trHeight w:val="209"/>
                    </w:trPr>
                    <w:tc>
                      <w:tcPr>
                        <w:tcW w:w="1005" w:type="dxa"/>
                        <w:vAlign w:val="center"/>
                      </w:tcPr>
                      <w:p w:rsidR="00177DEE" w:rsidRDefault="00177DEE">
                        <w:pPr>
                          <w:jc w:val="center"/>
                          <w:rPr>
                            <w:rFonts w:ascii="Arial" w:hAnsi="Arial"/>
                            <w:b/>
                            <w:snapToGrid w:val="0"/>
                            <w:sz w:val="16"/>
                          </w:rPr>
                        </w:pPr>
                        <w:r>
                          <w:rPr>
                            <w:rFonts w:ascii="Arial" w:hAnsi="Arial"/>
                            <w:b/>
                            <w:snapToGrid w:val="0"/>
                            <w:sz w:val="16"/>
                          </w:rPr>
                          <w:t>50-54</w:t>
                        </w:r>
                      </w:p>
                    </w:tc>
                  </w:tr>
                  <w:tr w:rsidR="00177DEE">
                    <w:trPr>
                      <w:trHeight w:val="250"/>
                    </w:trPr>
                    <w:tc>
                      <w:tcPr>
                        <w:tcW w:w="1005" w:type="dxa"/>
                        <w:vAlign w:val="center"/>
                      </w:tcPr>
                      <w:p w:rsidR="00177DEE" w:rsidRDefault="00177DEE">
                        <w:pPr>
                          <w:jc w:val="center"/>
                          <w:rPr>
                            <w:rFonts w:ascii="Arial" w:hAnsi="Arial"/>
                            <w:b/>
                            <w:snapToGrid w:val="0"/>
                            <w:sz w:val="16"/>
                          </w:rPr>
                        </w:pPr>
                        <w:r>
                          <w:rPr>
                            <w:rFonts w:ascii="Arial" w:hAnsi="Arial"/>
                            <w:b/>
                            <w:snapToGrid w:val="0"/>
                            <w:sz w:val="16"/>
                          </w:rPr>
                          <w:t>45-49</w:t>
                        </w:r>
                      </w:p>
                    </w:tc>
                  </w:tr>
                  <w:tr w:rsidR="00177DEE">
                    <w:trPr>
                      <w:trHeight w:val="279"/>
                    </w:trPr>
                    <w:tc>
                      <w:tcPr>
                        <w:tcW w:w="1005" w:type="dxa"/>
                        <w:vAlign w:val="center"/>
                      </w:tcPr>
                      <w:p w:rsidR="00177DEE" w:rsidRDefault="00177DEE">
                        <w:pPr>
                          <w:jc w:val="center"/>
                          <w:rPr>
                            <w:rFonts w:ascii="Arial" w:hAnsi="Arial"/>
                            <w:b/>
                            <w:snapToGrid w:val="0"/>
                            <w:sz w:val="16"/>
                          </w:rPr>
                        </w:pPr>
                        <w:r>
                          <w:rPr>
                            <w:rFonts w:ascii="Arial" w:hAnsi="Arial"/>
                            <w:b/>
                            <w:snapToGrid w:val="0"/>
                            <w:sz w:val="16"/>
                          </w:rPr>
                          <w:t>40-44</w:t>
                        </w:r>
                      </w:p>
                    </w:tc>
                  </w:tr>
                  <w:tr w:rsidR="00177DEE">
                    <w:trPr>
                      <w:trHeight w:val="250"/>
                    </w:trPr>
                    <w:tc>
                      <w:tcPr>
                        <w:tcW w:w="1005" w:type="dxa"/>
                        <w:vAlign w:val="center"/>
                      </w:tcPr>
                      <w:p w:rsidR="00177DEE" w:rsidRDefault="00177DEE">
                        <w:pPr>
                          <w:jc w:val="center"/>
                          <w:rPr>
                            <w:rFonts w:ascii="Arial" w:hAnsi="Arial"/>
                            <w:b/>
                            <w:snapToGrid w:val="0"/>
                            <w:sz w:val="16"/>
                          </w:rPr>
                        </w:pPr>
                        <w:r>
                          <w:rPr>
                            <w:rFonts w:ascii="Arial" w:hAnsi="Arial"/>
                            <w:b/>
                            <w:snapToGrid w:val="0"/>
                            <w:sz w:val="16"/>
                          </w:rPr>
                          <w:t>35-39</w:t>
                        </w:r>
                      </w:p>
                    </w:tc>
                  </w:tr>
                  <w:tr w:rsidR="00177DEE">
                    <w:trPr>
                      <w:trHeight w:val="214"/>
                    </w:trPr>
                    <w:tc>
                      <w:tcPr>
                        <w:tcW w:w="1005" w:type="dxa"/>
                        <w:vAlign w:val="center"/>
                      </w:tcPr>
                      <w:p w:rsidR="00177DEE" w:rsidRDefault="00177DEE">
                        <w:pPr>
                          <w:jc w:val="center"/>
                          <w:rPr>
                            <w:rFonts w:ascii="Arial" w:hAnsi="Arial"/>
                            <w:b/>
                            <w:snapToGrid w:val="0"/>
                            <w:sz w:val="16"/>
                          </w:rPr>
                        </w:pPr>
                        <w:r>
                          <w:rPr>
                            <w:rFonts w:ascii="Arial" w:hAnsi="Arial"/>
                            <w:b/>
                            <w:snapToGrid w:val="0"/>
                            <w:sz w:val="16"/>
                          </w:rPr>
                          <w:t>30-34</w:t>
                        </w:r>
                      </w:p>
                    </w:tc>
                  </w:tr>
                  <w:tr w:rsidR="00177DEE">
                    <w:trPr>
                      <w:trHeight w:val="265"/>
                    </w:trPr>
                    <w:tc>
                      <w:tcPr>
                        <w:tcW w:w="1005" w:type="dxa"/>
                        <w:vAlign w:val="center"/>
                      </w:tcPr>
                      <w:p w:rsidR="00177DEE" w:rsidRDefault="00177DEE">
                        <w:pPr>
                          <w:jc w:val="center"/>
                          <w:rPr>
                            <w:rFonts w:ascii="Arial" w:hAnsi="Arial"/>
                            <w:b/>
                            <w:snapToGrid w:val="0"/>
                            <w:sz w:val="16"/>
                          </w:rPr>
                        </w:pPr>
                        <w:r>
                          <w:rPr>
                            <w:rFonts w:ascii="Arial" w:hAnsi="Arial"/>
                            <w:b/>
                            <w:snapToGrid w:val="0"/>
                            <w:sz w:val="16"/>
                          </w:rPr>
                          <w:t>25-29</w:t>
                        </w:r>
                      </w:p>
                    </w:tc>
                  </w:tr>
                  <w:tr w:rsidR="00177DEE">
                    <w:trPr>
                      <w:trHeight w:val="214"/>
                    </w:trPr>
                    <w:tc>
                      <w:tcPr>
                        <w:tcW w:w="1005" w:type="dxa"/>
                        <w:vAlign w:val="center"/>
                      </w:tcPr>
                      <w:p w:rsidR="00177DEE" w:rsidRDefault="00177DEE">
                        <w:pPr>
                          <w:jc w:val="center"/>
                          <w:rPr>
                            <w:rFonts w:ascii="Arial" w:hAnsi="Arial"/>
                            <w:b/>
                            <w:snapToGrid w:val="0"/>
                            <w:sz w:val="16"/>
                          </w:rPr>
                        </w:pPr>
                        <w:r>
                          <w:rPr>
                            <w:rFonts w:ascii="Arial" w:hAnsi="Arial"/>
                            <w:b/>
                            <w:snapToGrid w:val="0"/>
                            <w:sz w:val="16"/>
                          </w:rPr>
                          <w:t>20-24</w:t>
                        </w:r>
                      </w:p>
                    </w:tc>
                  </w:tr>
                  <w:tr w:rsidR="00177DEE">
                    <w:trPr>
                      <w:trHeight w:val="214"/>
                    </w:trPr>
                    <w:tc>
                      <w:tcPr>
                        <w:tcW w:w="1005" w:type="dxa"/>
                        <w:vAlign w:val="center"/>
                      </w:tcPr>
                      <w:p w:rsidR="00177DEE" w:rsidRDefault="00177DEE">
                        <w:pPr>
                          <w:jc w:val="center"/>
                          <w:rPr>
                            <w:rFonts w:ascii="Arial" w:hAnsi="Arial"/>
                            <w:b/>
                            <w:snapToGrid w:val="0"/>
                            <w:sz w:val="16"/>
                          </w:rPr>
                        </w:pPr>
                        <w:r>
                          <w:rPr>
                            <w:rFonts w:ascii="Arial" w:hAnsi="Arial"/>
                            <w:b/>
                            <w:snapToGrid w:val="0"/>
                            <w:sz w:val="16"/>
                          </w:rPr>
                          <w:t>15-19</w:t>
                        </w:r>
                      </w:p>
                    </w:tc>
                  </w:tr>
                  <w:tr w:rsidR="00177DEE">
                    <w:trPr>
                      <w:trHeight w:val="250"/>
                    </w:trPr>
                    <w:tc>
                      <w:tcPr>
                        <w:tcW w:w="1005" w:type="dxa"/>
                        <w:vAlign w:val="center"/>
                      </w:tcPr>
                      <w:p w:rsidR="00177DEE" w:rsidRDefault="00177DEE">
                        <w:pPr>
                          <w:jc w:val="center"/>
                          <w:rPr>
                            <w:rFonts w:ascii="Arial" w:hAnsi="Arial"/>
                            <w:b/>
                            <w:snapToGrid w:val="0"/>
                            <w:sz w:val="16"/>
                          </w:rPr>
                        </w:pPr>
                        <w:r>
                          <w:rPr>
                            <w:rFonts w:ascii="Arial" w:hAnsi="Arial"/>
                            <w:b/>
                            <w:snapToGrid w:val="0"/>
                            <w:sz w:val="16"/>
                          </w:rPr>
                          <w:t>10-14</w:t>
                        </w:r>
                      </w:p>
                    </w:tc>
                  </w:tr>
                  <w:tr w:rsidR="00177DEE">
                    <w:trPr>
                      <w:trHeight w:val="251"/>
                    </w:trPr>
                    <w:tc>
                      <w:tcPr>
                        <w:tcW w:w="1005" w:type="dxa"/>
                        <w:vAlign w:val="center"/>
                      </w:tcPr>
                      <w:p w:rsidR="00177DEE" w:rsidRDefault="00177DEE">
                        <w:pPr>
                          <w:jc w:val="center"/>
                          <w:rPr>
                            <w:rFonts w:ascii="Arial" w:hAnsi="Arial"/>
                            <w:b/>
                            <w:snapToGrid w:val="0"/>
                            <w:sz w:val="16"/>
                          </w:rPr>
                        </w:pPr>
                        <w:r>
                          <w:rPr>
                            <w:rFonts w:ascii="Arial" w:hAnsi="Arial"/>
                            <w:b/>
                            <w:snapToGrid w:val="0"/>
                            <w:sz w:val="16"/>
                          </w:rPr>
                          <w:t>5-9</w:t>
                        </w:r>
                      </w:p>
                    </w:tc>
                  </w:tr>
                  <w:tr w:rsidR="00177DEE">
                    <w:trPr>
                      <w:trHeight w:val="265"/>
                    </w:trPr>
                    <w:tc>
                      <w:tcPr>
                        <w:tcW w:w="1005" w:type="dxa"/>
                        <w:vAlign w:val="center"/>
                      </w:tcPr>
                      <w:p w:rsidR="00177DEE" w:rsidRDefault="00177DEE">
                        <w:pPr>
                          <w:jc w:val="center"/>
                          <w:rPr>
                            <w:rFonts w:ascii="Arial" w:hAnsi="Arial"/>
                            <w:b/>
                            <w:snapToGrid w:val="0"/>
                            <w:sz w:val="16"/>
                          </w:rPr>
                        </w:pPr>
                        <w:r>
                          <w:rPr>
                            <w:rFonts w:ascii="Arial" w:hAnsi="Arial"/>
                            <w:b/>
                            <w:snapToGrid w:val="0"/>
                            <w:sz w:val="16"/>
                          </w:rPr>
                          <w:t>0-4</w:t>
                        </w:r>
                      </w:p>
                    </w:tc>
                  </w:tr>
                </w:tbl>
                <w:p w:rsidR="00177DEE" w:rsidRDefault="00177DEE" w:rsidP="00E20CDD"/>
              </w:txbxContent>
            </v:textbox>
          </v:shape>
        </w:pict>
      </w:r>
      <w:r w:rsidR="00531C40" w:rsidRPr="005949E3">
        <w:rPr>
          <w:noProof/>
          <w:color w:val="auto"/>
          <w:sz w:val="24"/>
          <w:szCs w:val="24"/>
          <w:lang w:val="en-US" w:eastAsia="en-US"/>
        </w:rPr>
        <w:drawing>
          <wp:anchor distT="24384" distB="209804" distL="242316" distR="247523" simplePos="0" relativeHeight="251658752" behindDoc="0" locked="0" layoutInCell="1" allowOverlap="1">
            <wp:simplePos x="0" y="0"/>
            <wp:positionH relativeFrom="column">
              <wp:posOffset>2911475</wp:posOffset>
            </wp:positionH>
            <wp:positionV relativeFrom="paragraph">
              <wp:posOffset>118110</wp:posOffset>
            </wp:positionV>
            <wp:extent cx="2152015" cy="2581275"/>
            <wp:effectExtent l="635" t="0" r="0" b="0"/>
            <wp:wrapNone/>
            <wp:docPr id="56" name="Object 56"/>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15"/>
              </a:graphicData>
            </a:graphic>
          </wp:anchor>
        </w:drawing>
      </w:r>
      <w:r w:rsidR="00531C40" w:rsidRPr="005949E3">
        <w:rPr>
          <w:noProof/>
          <w:color w:val="auto"/>
          <w:sz w:val="24"/>
          <w:szCs w:val="24"/>
          <w:lang w:val="en-US" w:eastAsia="en-US"/>
        </w:rPr>
        <w:drawing>
          <wp:anchor distT="24384" distB="194310" distL="388620" distR="353949" simplePos="0" relativeHeight="251656704" behindDoc="0" locked="0" layoutInCell="1" allowOverlap="1">
            <wp:simplePos x="0" y="0"/>
            <wp:positionH relativeFrom="column">
              <wp:posOffset>537210</wp:posOffset>
            </wp:positionH>
            <wp:positionV relativeFrom="paragraph">
              <wp:posOffset>142240</wp:posOffset>
            </wp:positionV>
            <wp:extent cx="2142490" cy="2586355"/>
            <wp:effectExtent l="0" t="5080" r="2540" b="0"/>
            <wp:wrapNone/>
            <wp:docPr id="54" name="Object 54"/>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16"/>
              </a:graphicData>
            </a:graphic>
          </wp:anchor>
        </w:drawing>
      </w:r>
      <w:r w:rsidRPr="004E67F3">
        <w:rPr>
          <w:noProof/>
          <w:color w:val="auto"/>
          <w:sz w:val="24"/>
          <w:szCs w:val="24"/>
        </w:rPr>
        <w:pict>
          <v:shape id="Text Box 52" o:spid="_x0000_s1027" type="#_x0000_t202" style="position:absolute;left:0;text-align:left;margin-left:317.7pt;margin-top:3.3pt;width:21.3pt;height:7.1pt;z-index:251654656;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" filled="f" stroked="f">
            <v:textbox style="mso-next-textbox:#Text Box 52">
              <w:txbxContent>
                <w:p w:rsidR="00177DEE" w:rsidRDefault="00177DEE" w:rsidP="00E20CDD"/>
              </w:txbxContent>
            </v:textbox>
          </v:shape>
        </w:pict>
      </w:r>
    </w:p>
    <w:p w:rsidR="00E20CDD" w:rsidRPr="005949E3" w:rsidRDefault="00E20CDD" w:rsidP="00E40032">
      <w:pPr>
        <w:spacing w:line="360" w:lineRule="auto"/>
        <w:contextualSpacing/>
        <w:jc w:val="center"/>
        <w:rPr>
          <w:color w:val="auto"/>
          <w:sz w:val="24"/>
          <w:szCs w:val="24"/>
        </w:rPr>
      </w:pPr>
    </w:p>
    <w:p w:rsidR="00E20CDD" w:rsidRPr="005949E3" w:rsidRDefault="004E67F3" w:rsidP="00E40032">
      <w:pPr>
        <w:spacing w:line="360" w:lineRule="auto"/>
        <w:contextualSpacing/>
        <w:jc w:val="center"/>
        <w:rPr>
          <w:color w:val="auto"/>
          <w:sz w:val="24"/>
          <w:szCs w:val="24"/>
        </w:rPr>
      </w:pPr>
      <w:r w:rsidRPr="004E67F3">
        <w:rPr>
          <w:noProof/>
          <w:color w:val="auto"/>
          <w:sz w:val="24"/>
          <w:szCs w:val="24"/>
        </w:rPr>
        <w:pict>
          <v:shape id="Text Box 57" o:spid="_x0000_s1028" type="#_x0000_t202" style="position:absolute;left:0;text-align:left;margin-left:349.2pt;margin-top:5.3pt;width:1in;height:21.95pt;z-index:25165977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" filled="f" stroked="f">
            <v:textbox style="mso-next-textbox:#Text Box 57">
              <w:txbxContent>
                <w:p w:rsidR="00177DEE" w:rsidRDefault="00177DEE" w:rsidP="00E20CDD">
                  <w:pPr>
                    <w:jc w:val="center"/>
                    <w:rPr>
                      <w:rFonts w:ascii="Arial" w:hAnsi="Arial"/>
                      <w:b/>
                      <w:sz w:val="16"/>
                    </w:rPr>
                  </w:pPr>
                  <w:r>
                    <w:rPr>
                      <w:rFonts w:ascii="Arial" w:hAnsi="Arial"/>
                      <w:b/>
                      <w:sz w:val="16"/>
                    </w:rPr>
                    <w:t>PEREMPUAN</w:t>
                  </w:r>
                </w:p>
                <w:p w:rsidR="00177DEE" w:rsidRDefault="00177DEE" w:rsidP="00E20CDD">
                  <w:pPr>
                    <w:jc w:val="center"/>
                    <w:rPr>
                      <w:rFonts w:ascii="Arial" w:hAnsi="Arial"/>
                      <w:b/>
                      <w:sz w:val="16"/>
                    </w:rPr>
                  </w:pPr>
                </w:p>
              </w:txbxContent>
            </v:textbox>
          </v:shape>
        </w:pict>
      </w:r>
      <w:r w:rsidRPr="004E67F3">
        <w:rPr>
          <w:noProof/>
          <w:color w:val="auto"/>
          <w:sz w:val="24"/>
          <w:szCs w:val="24"/>
        </w:rPr>
        <w:pict>
          <v:shape id="Text Box 55" o:spid="_x0000_s1029" type="#_x0000_t202" style="position:absolute;left:0;text-align:left;margin-left:28.5pt;margin-top:5.3pt;width:1in;height:21.2pt;z-index:25165772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" filled="f" stroked="f">
            <v:textbox style="mso-next-textbox:#Text Box 55">
              <w:txbxContent>
                <w:p w:rsidR="00177DEE" w:rsidRDefault="00177DEE" w:rsidP="00E20CDD">
                  <w:pPr>
                    <w:jc w:val="center"/>
                    <w:rPr>
                      <w:rFonts w:ascii="Arial" w:hAnsi="Arial"/>
                      <w:b/>
                      <w:sz w:val="16"/>
                    </w:rPr>
                  </w:pPr>
                  <w:r>
                    <w:rPr>
                      <w:rFonts w:ascii="Arial" w:hAnsi="Arial"/>
                      <w:b/>
                      <w:sz w:val="16"/>
                    </w:rPr>
                    <w:t>LAKI-LAKI</w:t>
                  </w:r>
                </w:p>
                <w:p w:rsidR="00177DEE" w:rsidRDefault="00177DEE" w:rsidP="00E20CDD">
                  <w:pPr>
                    <w:jc w:val="center"/>
                    <w:rPr>
                      <w:rFonts w:ascii="Arial" w:hAnsi="Arial"/>
                      <w:b/>
                      <w:sz w:val="16"/>
                    </w:rPr>
                  </w:pPr>
                </w:p>
              </w:txbxContent>
            </v:textbox>
          </v:shape>
        </w:pict>
      </w:r>
    </w:p>
    <w:p w:rsidR="00E20CDD" w:rsidRPr="005949E3" w:rsidRDefault="00E20CDD" w:rsidP="00E40032">
      <w:pPr>
        <w:spacing w:line="360" w:lineRule="auto"/>
        <w:contextualSpacing/>
        <w:jc w:val="center"/>
        <w:rPr>
          <w:color w:val="auto"/>
          <w:sz w:val="24"/>
          <w:szCs w:val="24"/>
        </w:rPr>
      </w:pPr>
    </w:p>
    <w:p w:rsidR="00E20CDD" w:rsidRPr="005949E3" w:rsidRDefault="00E20CDD" w:rsidP="00E40032">
      <w:pPr>
        <w:spacing w:line="360" w:lineRule="auto"/>
        <w:contextualSpacing/>
        <w:jc w:val="center"/>
        <w:rPr>
          <w:color w:val="auto"/>
          <w:sz w:val="24"/>
          <w:szCs w:val="24"/>
        </w:rPr>
      </w:pPr>
    </w:p>
    <w:p w:rsidR="00E20CDD" w:rsidRPr="005949E3" w:rsidRDefault="00E20CDD" w:rsidP="00E40032">
      <w:pPr>
        <w:spacing w:line="360" w:lineRule="auto"/>
        <w:contextualSpacing/>
        <w:jc w:val="center"/>
        <w:rPr>
          <w:color w:val="auto"/>
          <w:sz w:val="24"/>
          <w:szCs w:val="24"/>
        </w:rPr>
      </w:pPr>
    </w:p>
    <w:p w:rsidR="00E20CDD" w:rsidRPr="005949E3" w:rsidRDefault="00E20CDD" w:rsidP="00E40032">
      <w:pPr>
        <w:spacing w:line="360" w:lineRule="auto"/>
        <w:contextualSpacing/>
        <w:jc w:val="center"/>
        <w:rPr>
          <w:b/>
          <w:color w:val="auto"/>
          <w:sz w:val="24"/>
          <w:szCs w:val="24"/>
          <w:lang w:val="it-IT"/>
        </w:rPr>
      </w:pPr>
    </w:p>
    <w:p w:rsidR="00E20CDD" w:rsidRPr="005949E3" w:rsidRDefault="00E20CDD" w:rsidP="00E40032">
      <w:pPr>
        <w:spacing w:line="360" w:lineRule="auto"/>
        <w:contextualSpacing/>
        <w:jc w:val="center"/>
        <w:rPr>
          <w:b/>
          <w:color w:val="auto"/>
          <w:sz w:val="24"/>
          <w:szCs w:val="24"/>
          <w:lang w:val="it-IT"/>
        </w:rPr>
      </w:pPr>
    </w:p>
    <w:p w:rsidR="00E20CDD" w:rsidRPr="005949E3" w:rsidRDefault="00E20CDD" w:rsidP="00E40032">
      <w:pPr>
        <w:spacing w:line="360" w:lineRule="auto"/>
        <w:contextualSpacing/>
        <w:jc w:val="center"/>
        <w:rPr>
          <w:b/>
          <w:color w:val="auto"/>
          <w:sz w:val="24"/>
          <w:szCs w:val="24"/>
          <w:lang w:val="it-IT"/>
        </w:rPr>
      </w:pPr>
    </w:p>
    <w:p w:rsidR="00E20CDD" w:rsidRPr="005949E3" w:rsidRDefault="00E20CDD" w:rsidP="00E40032">
      <w:pPr>
        <w:spacing w:line="360" w:lineRule="auto"/>
        <w:contextualSpacing/>
        <w:jc w:val="center"/>
        <w:rPr>
          <w:b/>
          <w:color w:val="auto"/>
          <w:sz w:val="24"/>
          <w:szCs w:val="24"/>
          <w:lang w:val="it-IT"/>
        </w:rPr>
      </w:pPr>
    </w:p>
    <w:p w:rsidR="00E20CDD" w:rsidRPr="005949E3" w:rsidRDefault="004E67F3" w:rsidP="00E40032">
      <w:pPr>
        <w:spacing w:line="360" w:lineRule="auto"/>
        <w:contextualSpacing/>
        <w:rPr>
          <w:b/>
          <w:color w:val="auto"/>
          <w:sz w:val="24"/>
          <w:szCs w:val="24"/>
        </w:rPr>
      </w:pPr>
      <w:r w:rsidRPr="004E67F3">
        <w:rPr>
          <w:noProof/>
          <w:color w:val="auto"/>
          <w:sz w:val="24"/>
          <w:szCs w:val="24"/>
        </w:rPr>
        <w:pict>
          <v:shape id="Text Box 53" o:spid="_x0000_s1030" type="#_x0000_t202" style="position:absolute;margin-left:140.9pt;margin-top:11.2pt;width:184.6pt;height:16.3pt;z-index:251655680;visibility:visible;mso-position-horizontal-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" filled="f" stroked="f">
            <v:textbox style="mso-next-textbox:#Text Box 53">
              <w:txbxContent>
                <w:p w:rsidR="00177DEE" w:rsidRPr="003F36C0" w:rsidRDefault="00177DEE" w:rsidP="00E20CDD">
                  <w:pPr>
                    <w:jc w:val="center"/>
                    <w:rPr>
                      <w:rFonts w:ascii="Arial" w:hAnsi="Arial"/>
                      <w:b/>
                      <w:sz w:val="22"/>
                      <w:szCs w:val="22"/>
                    </w:rPr>
                  </w:pPr>
                  <w:r>
                    <w:rPr>
                      <w:rFonts w:ascii="Arial" w:hAnsi="Arial"/>
                      <w:b/>
                      <w:sz w:val="16"/>
                    </w:rPr>
                    <w:t>POPULASI (orang)</w:t>
                  </w:r>
                </w:p>
              </w:txbxContent>
            </v:textbox>
            <w10:wrap anchorx="margin"/>
          </v:shape>
        </w:pict>
      </w:r>
    </w:p>
    <w:p w:rsidR="00E20CDD" w:rsidRPr="005949E3" w:rsidRDefault="00E20CDD" w:rsidP="00E40032">
      <w:pPr>
        <w:spacing w:line="360" w:lineRule="auto"/>
        <w:contextualSpacing/>
        <w:jc w:val="center"/>
        <w:rPr>
          <w:b/>
          <w:color w:val="auto"/>
          <w:sz w:val="24"/>
          <w:szCs w:val="24"/>
          <w:lang w:val="it-IT"/>
        </w:rPr>
      </w:pPr>
    </w:p>
    <w:p w:rsidR="004134EE" w:rsidRPr="005949E3" w:rsidRDefault="0025036B" w:rsidP="00E40032">
      <w:pPr>
        <w:spacing w:line="360" w:lineRule="auto"/>
        <w:ind w:left="709" w:firstLine="708"/>
        <w:contextualSpacing/>
        <w:jc w:val="both"/>
        <w:rPr>
          <w:bCs/>
          <w:iCs/>
          <w:color w:val="auto"/>
          <w:sz w:val="24"/>
          <w:szCs w:val="24"/>
          <w:lang w:val="en-GB"/>
        </w:rPr>
      </w:pPr>
      <w:r w:rsidRPr="005949E3">
        <w:rPr>
          <w:bCs/>
          <w:iCs/>
          <w:color w:val="auto"/>
          <w:sz w:val="24"/>
          <w:szCs w:val="24"/>
          <w:lang w:val="en-GB"/>
        </w:rPr>
        <w:t>Data sex ratio berguna untuk pengembangan perencanaan pembangunan yang berwawasan gender, terutama yang berkaitan dengan perimbangan pembangunan laki-laki dan perempuan secara adil.</w:t>
      </w:r>
    </w:p>
    <w:p w:rsidR="001B0EA8" w:rsidRDefault="00D90F08" w:rsidP="00D6750B">
      <w:pPr>
        <w:spacing w:line="360" w:lineRule="auto"/>
        <w:ind w:left="709" w:firstLine="708"/>
        <w:contextualSpacing/>
        <w:jc w:val="both"/>
        <w:rPr>
          <w:bCs/>
          <w:iCs/>
          <w:color w:val="auto"/>
          <w:sz w:val="24"/>
          <w:szCs w:val="24"/>
          <w:lang w:val="en-GB"/>
        </w:rPr>
      </w:pPr>
      <w:r>
        <w:rPr>
          <w:bCs/>
          <w:iCs/>
          <w:color w:val="auto"/>
          <w:sz w:val="24"/>
          <w:szCs w:val="24"/>
          <w:lang w:val="en-GB"/>
        </w:rPr>
        <w:t xml:space="preserve">Sensus </w:t>
      </w:r>
      <w:r w:rsidR="005F117C" w:rsidRPr="005949E3">
        <w:rPr>
          <w:bCs/>
          <w:iCs/>
          <w:color w:val="auto"/>
          <w:sz w:val="24"/>
          <w:szCs w:val="24"/>
          <w:lang w:val="en-GB"/>
        </w:rPr>
        <w:t xml:space="preserve">penduduk </w:t>
      </w:r>
      <w:r>
        <w:rPr>
          <w:bCs/>
          <w:iCs/>
          <w:color w:val="auto"/>
          <w:sz w:val="24"/>
          <w:szCs w:val="24"/>
          <w:lang w:val="en-GB"/>
        </w:rPr>
        <w:t xml:space="preserve">pada </w:t>
      </w:r>
      <w:r w:rsidR="005F117C" w:rsidRPr="005949E3">
        <w:rPr>
          <w:bCs/>
          <w:iCs/>
          <w:color w:val="auto"/>
          <w:sz w:val="24"/>
          <w:szCs w:val="24"/>
          <w:lang w:val="en-GB"/>
        </w:rPr>
        <w:t xml:space="preserve">tahun 2014 menunjukkan bahwa sex ratio penduduk Kabupaten </w:t>
      </w:r>
      <w:r w:rsidR="0092170F">
        <w:rPr>
          <w:bCs/>
          <w:iCs/>
          <w:color w:val="auto"/>
          <w:sz w:val="24"/>
          <w:szCs w:val="24"/>
          <w:lang w:val="en-GB"/>
        </w:rPr>
        <w:t xml:space="preserve">Kepulauan Selayar </w:t>
      </w:r>
      <w:r w:rsidR="005F117C" w:rsidRPr="005949E3">
        <w:rPr>
          <w:bCs/>
          <w:iCs/>
          <w:color w:val="auto"/>
          <w:sz w:val="24"/>
          <w:szCs w:val="24"/>
          <w:lang w:val="en-GB"/>
        </w:rPr>
        <w:t>adalah sebesar</w:t>
      </w:r>
      <w:r w:rsidR="004A4E81" w:rsidRPr="005949E3">
        <w:rPr>
          <w:bCs/>
          <w:iCs/>
          <w:color w:val="auto"/>
          <w:sz w:val="24"/>
          <w:szCs w:val="24"/>
          <w:lang w:val="en-GB"/>
        </w:rPr>
        <w:t xml:space="preserve"> 92,35, yang berarti bahwa penduduk laki-laki di kabupaten </w:t>
      </w:r>
      <w:r w:rsidR="0092170F">
        <w:rPr>
          <w:bCs/>
          <w:iCs/>
          <w:color w:val="auto"/>
          <w:sz w:val="24"/>
          <w:szCs w:val="24"/>
          <w:lang w:val="en-GB"/>
        </w:rPr>
        <w:t xml:space="preserve">Kepulauan Selayar </w:t>
      </w:r>
      <w:r w:rsidR="004A4E81" w:rsidRPr="005949E3">
        <w:rPr>
          <w:bCs/>
          <w:iCs/>
          <w:color w:val="auto"/>
          <w:sz w:val="24"/>
          <w:szCs w:val="24"/>
          <w:lang w:val="en-GB"/>
        </w:rPr>
        <w:t>ini 3,98 % lebih sedikit dibandingkan jumlah penduduk perempuannya. Sex ratio terbesar terjadi di kecamatan Takabonerate yakni sebesar 96,64, sedangkan yang terkecil terjadi di kecamatan Pasimarannu sebesar 86,44. Informasi tentang jumlah penduduk perjenis kelamin dan se</w:t>
      </w:r>
      <w:r w:rsidR="00305CAA" w:rsidRPr="005949E3">
        <w:rPr>
          <w:bCs/>
          <w:iCs/>
          <w:color w:val="auto"/>
          <w:sz w:val="24"/>
          <w:szCs w:val="24"/>
          <w:lang w:val="en-GB"/>
        </w:rPr>
        <w:t>x ratio diuraikan pada tabel 2.</w:t>
      </w:r>
      <w:r w:rsidR="00305CAA" w:rsidRPr="005949E3">
        <w:rPr>
          <w:bCs/>
          <w:iCs/>
          <w:color w:val="auto"/>
          <w:sz w:val="24"/>
          <w:szCs w:val="24"/>
        </w:rPr>
        <w:t>9</w:t>
      </w:r>
      <w:r w:rsidR="004A4E81" w:rsidRPr="005949E3">
        <w:rPr>
          <w:bCs/>
          <w:iCs/>
          <w:color w:val="auto"/>
          <w:sz w:val="24"/>
          <w:szCs w:val="24"/>
          <w:lang w:val="en-GB"/>
        </w:rPr>
        <w:t>.</w:t>
      </w:r>
    </w:p>
    <w:p w:rsidR="00FD6292" w:rsidRDefault="00FD6292" w:rsidP="00D6750B">
      <w:pPr>
        <w:spacing w:line="360" w:lineRule="auto"/>
        <w:ind w:left="709" w:firstLine="708"/>
        <w:contextualSpacing/>
        <w:jc w:val="both"/>
        <w:rPr>
          <w:bCs/>
          <w:iCs/>
          <w:color w:val="auto"/>
          <w:sz w:val="24"/>
          <w:szCs w:val="24"/>
          <w:lang w:val="en-GB"/>
        </w:rPr>
      </w:pPr>
    </w:p>
    <w:p w:rsidR="00FD6292" w:rsidRDefault="00FD6292" w:rsidP="00D6750B">
      <w:pPr>
        <w:spacing w:line="360" w:lineRule="auto"/>
        <w:ind w:left="709" w:firstLine="708"/>
        <w:contextualSpacing/>
        <w:jc w:val="both"/>
        <w:rPr>
          <w:bCs/>
          <w:iCs/>
          <w:color w:val="auto"/>
          <w:sz w:val="24"/>
          <w:szCs w:val="24"/>
          <w:lang w:val="en-GB"/>
        </w:rPr>
      </w:pPr>
    </w:p>
    <w:p w:rsidR="00FD6292" w:rsidRDefault="00FD6292" w:rsidP="00D6750B">
      <w:pPr>
        <w:spacing w:line="360" w:lineRule="auto"/>
        <w:ind w:left="709" w:firstLine="708"/>
        <w:contextualSpacing/>
        <w:jc w:val="both"/>
        <w:rPr>
          <w:bCs/>
          <w:iCs/>
          <w:color w:val="auto"/>
          <w:sz w:val="24"/>
          <w:szCs w:val="24"/>
          <w:lang w:val="en-GB"/>
        </w:rPr>
      </w:pPr>
    </w:p>
    <w:p w:rsidR="00FD6292" w:rsidRDefault="00FD6292" w:rsidP="00D6750B">
      <w:pPr>
        <w:spacing w:line="360" w:lineRule="auto"/>
        <w:ind w:left="709" w:firstLine="708"/>
        <w:contextualSpacing/>
        <w:jc w:val="both"/>
        <w:rPr>
          <w:bCs/>
          <w:iCs/>
          <w:color w:val="auto"/>
          <w:sz w:val="24"/>
          <w:szCs w:val="24"/>
          <w:lang w:val="en-GB"/>
        </w:rPr>
      </w:pPr>
    </w:p>
    <w:p w:rsidR="00FD6292" w:rsidRPr="004D464E" w:rsidRDefault="00FD6292" w:rsidP="00D6750B">
      <w:pPr>
        <w:spacing w:line="360" w:lineRule="auto"/>
        <w:ind w:left="709" w:firstLine="708"/>
        <w:contextualSpacing/>
        <w:jc w:val="both"/>
        <w:rPr>
          <w:bCs/>
          <w:iCs/>
          <w:color w:val="auto"/>
          <w:sz w:val="24"/>
          <w:szCs w:val="24"/>
          <w:lang w:val="en-US"/>
        </w:rPr>
      </w:pPr>
    </w:p>
    <w:p w:rsidR="007D5429" w:rsidRPr="005949E3" w:rsidRDefault="007D5429" w:rsidP="00E40032">
      <w:pPr>
        <w:ind w:left="840" w:firstLine="720"/>
        <w:contextualSpacing/>
        <w:jc w:val="center"/>
        <w:rPr>
          <w:color w:val="auto"/>
          <w:sz w:val="18"/>
          <w:szCs w:val="18"/>
        </w:rPr>
      </w:pPr>
      <w:r w:rsidRPr="005949E3">
        <w:rPr>
          <w:color w:val="auto"/>
          <w:sz w:val="18"/>
          <w:szCs w:val="18"/>
          <w:lang w:val="en-US"/>
        </w:rPr>
        <w:lastRenderedPageBreak/>
        <w:t>Tabel</w:t>
      </w:r>
      <w:r w:rsidR="004A4E81" w:rsidRPr="005949E3">
        <w:rPr>
          <w:color w:val="auto"/>
          <w:sz w:val="18"/>
          <w:szCs w:val="18"/>
        </w:rPr>
        <w:t>2.</w:t>
      </w:r>
      <w:r w:rsidR="00305CAA" w:rsidRPr="005949E3">
        <w:rPr>
          <w:color w:val="auto"/>
          <w:sz w:val="18"/>
          <w:szCs w:val="18"/>
        </w:rPr>
        <w:t>9</w:t>
      </w:r>
    </w:p>
    <w:p w:rsidR="000621EE" w:rsidRPr="005949E3" w:rsidRDefault="006B6502" w:rsidP="00E40032">
      <w:pPr>
        <w:ind w:left="1560"/>
        <w:contextualSpacing/>
        <w:jc w:val="center"/>
        <w:rPr>
          <w:color w:val="auto"/>
          <w:sz w:val="18"/>
          <w:szCs w:val="18"/>
        </w:rPr>
      </w:pPr>
      <w:r w:rsidRPr="005949E3">
        <w:rPr>
          <w:color w:val="auto"/>
          <w:sz w:val="18"/>
          <w:szCs w:val="18"/>
          <w:lang w:val="en-GB"/>
        </w:rPr>
        <w:t>Distribusi Penduduk berdasarkan jenis, kelamin, kecamatan dan sex ratio</w:t>
      </w:r>
    </w:p>
    <w:p w:rsidR="007D5429" w:rsidRDefault="007D5429" w:rsidP="00E40032">
      <w:pPr>
        <w:spacing w:line="360" w:lineRule="auto"/>
        <w:ind w:left="1560"/>
        <w:contextualSpacing/>
        <w:jc w:val="center"/>
        <w:rPr>
          <w:color w:val="auto"/>
          <w:sz w:val="18"/>
          <w:szCs w:val="18"/>
          <w:lang w:val="en-US"/>
        </w:rPr>
      </w:pPr>
      <w:r w:rsidRPr="005949E3">
        <w:rPr>
          <w:color w:val="auto"/>
          <w:sz w:val="18"/>
          <w:szCs w:val="18"/>
        </w:rPr>
        <w:t xml:space="preserve">Di Kabupaten </w:t>
      </w:r>
      <w:r w:rsidR="0092170F">
        <w:rPr>
          <w:color w:val="auto"/>
          <w:sz w:val="18"/>
          <w:szCs w:val="18"/>
        </w:rPr>
        <w:t xml:space="preserve">Kepulauan Selayar </w:t>
      </w:r>
      <w:r w:rsidRPr="005949E3">
        <w:rPr>
          <w:color w:val="auto"/>
          <w:sz w:val="18"/>
          <w:szCs w:val="18"/>
          <w:lang w:val="en-US"/>
        </w:rPr>
        <w:t>5 Tahun Terakhir</w:t>
      </w:r>
    </w:p>
    <w:tbl>
      <w:tblPr>
        <w:tblW w:w="0" w:type="auto"/>
        <w:tblInd w:w="15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604"/>
        <w:gridCol w:w="1935"/>
        <w:gridCol w:w="1389"/>
        <w:gridCol w:w="1556"/>
        <w:gridCol w:w="1201"/>
        <w:gridCol w:w="1092"/>
      </w:tblGrid>
      <w:tr w:rsidR="007D5429" w:rsidRPr="005949E3" w:rsidTr="00D6750B">
        <w:tc>
          <w:tcPr>
            <w:tcW w:w="604" w:type="dxa"/>
            <w:vMerge w:val="restart"/>
            <w:shd w:val="clear" w:color="auto" w:fill="auto"/>
            <w:vAlign w:val="center"/>
          </w:tcPr>
          <w:p w:rsidR="007D5429" w:rsidRPr="005949E3" w:rsidRDefault="007D5429" w:rsidP="00E40032">
            <w:pPr>
              <w:spacing w:line="360" w:lineRule="auto"/>
              <w:contextualSpacing/>
              <w:jc w:val="center"/>
              <w:rPr>
                <w:b/>
                <w:bCs/>
                <w:iCs/>
                <w:color w:val="auto"/>
                <w:sz w:val="18"/>
                <w:szCs w:val="18"/>
                <w:lang w:val="en-GB"/>
              </w:rPr>
            </w:pPr>
            <w:r w:rsidRPr="005949E3">
              <w:rPr>
                <w:b/>
                <w:bCs/>
                <w:iCs/>
                <w:color w:val="auto"/>
                <w:sz w:val="18"/>
                <w:szCs w:val="18"/>
                <w:lang w:val="en-GB"/>
              </w:rPr>
              <w:t>No.</w:t>
            </w:r>
          </w:p>
        </w:tc>
        <w:tc>
          <w:tcPr>
            <w:tcW w:w="1935" w:type="dxa"/>
            <w:vMerge w:val="restart"/>
            <w:shd w:val="clear" w:color="auto" w:fill="auto"/>
            <w:vAlign w:val="center"/>
          </w:tcPr>
          <w:p w:rsidR="007D5429" w:rsidRPr="005949E3" w:rsidRDefault="007D5429" w:rsidP="00E40032">
            <w:pPr>
              <w:spacing w:line="360" w:lineRule="auto"/>
              <w:contextualSpacing/>
              <w:jc w:val="center"/>
              <w:rPr>
                <w:b/>
                <w:bCs/>
                <w:iCs/>
                <w:color w:val="auto"/>
                <w:sz w:val="18"/>
                <w:szCs w:val="18"/>
                <w:lang w:val="en-GB"/>
              </w:rPr>
            </w:pPr>
            <w:r w:rsidRPr="005949E3">
              <w:rPr>
                <w:b/>
                <w:bCs/>
                <w:iCs/>
                <w:color w:val="auto"/>
                <w:sz w:val="18"/>
                <w:szCs w:val="18"/>
                <w:lang w:val="en-GB"/>
              </w:rPr>
              <w:t>Kecamatan</w:t>
            </w:r>
          </w:p>
        </w:tc>
        <w:tc>
          <w:tcPr>
            <w:tcW w:w="4146" w:type="dxa"/>
            <w:gridSpan w:val="3"/>
            <w:shd w:val="clear" w:color="auto" w:fill="auto"/>
            <w:vAlign w:val="center"/>
          </w:tcPr>
          <w:p w:rsidR="007D5429" w:rsidRPr="005949E3" w:rsidRDefault="007D5429" w:rsidP="00E40032">
            <w:pPr>
              <w:spacing w:line="360" w:lineRule="auto"/>
              <w:contextualSpacing/>
              <w:jc w:val="center"/>
              <w:rPr>
                <w:b/>
                <w:bCs/>
                <w:iCs/>
                <w:color w:val="auto"/>
                <w:sz w:val="18"/>
                <w:szCs w:val="18"/>
                <w:lang w:val="en-GB"/>
              </w:rPr>
            </w:pPr>
            <w:r w:rsidRPr="005949E3">
              <w:rPr>
                <w:b/>
                <w:bCs/>
                <w:iCs/>
                <w:color w:val="auto"/>
                <w:sz w:val="18"/>
                <w:szCs w:val="18"/>
                <w:lang w:val="en-GB"/>
              </w:rPr>
              <w:t>Penduduk</w:t>
            </w:r>
          </w:p>
        </w:tc>
        <w:tc>
          <w:tcPr>
            <w:tcW w:w="1092" w:type="dxa"/>
            <w:vMerge w:val="restart"/>
            <w:shd w:val="clear" w:color="auto" w:fill="auto"/>
            <w:vAlign w:val="center"/>
          </w:tcPr>
          <w:p w:rsidR="007D5429" w:rsidRPr="005949E3" w:rsidRDefault="007D5429" w:rsidP="00E40032">
            <w:pPr>
              <w:spacing w:line="360" w:lineRule="auto"/>
              <w:contextualSpacing/>
              <w:jc w:val="center"/>
              <w:rPr>
                <w:b/>
                <w:bCs/>
                <w:iCs/>
                <w:color w:val="auto"/>
                <w:sz w:val="18"/>
                <w:szCs w:val="18"/>
                <w:lang w:val="en-GB"/>
              </w:rPr>
            </w:pPr>
            <w:r w:rsidRPr="005949E3">
              <w:rPr>
                <w:b/>
                <w:bCs/>
                <w:iCs/>
                <w:color w:val="auto"/>
                <w:sz w:val="18"/>
                <w:szCs w:val="18"/>
                <w:lang w:val="en-GB"/>
              </w:rPr>
              <w:t>Sex ratio</w:t>
            </w:r>
          </w:p>
        </w:tc>
      </w:tr>
      <w:tr w:rsidR="007D5429" w:rsidRPr="005949E3" w:rsidTr="00D6750B">
        <w:tc>
          <w:tcPr>
            <w:tcW w:w="604" w:type="dxa"/>
            <w:vMerge/>
            <w:shd w:val="clear" w:color="auto" w:fill="auto"/>
            <w:vAlign w:val="center"/>
          </w:tcPr>
          <w:p w:rsidR="007D5429" w:rsidRPr="005949E3" w:rsidRDefault="007D5429" w:rsidP="00E40032">
            <w:pPr>
              <w:spacing w:line="360" w:lineRule="auto"/>
              <w:contextualSpacing/>
              <w:jc w:val="center"/>
              <w:rPr>
                <w:b/>
                <w:bCs/>
                <w:iCs/>
                <w:color w:val="auto"/>
                <w:sz w:val="18"/>
                <w:szCs w:val="18"/>
                <w:lang w:val="en-GB"/>
              </w:rPr>
            </w:pPr>
          </w:p>
        </w:tc>
        <w:tc>
          <w:tcPr>
            <w:tcW w:w="1935" w:type="dxa"/>
            <w:vMerge/>
            <w:shd w:val="clear" w:color="auto" w:fill="auto"/>
            <w:vAlign w:val="center"/>
          </w:tcPr>
          <w:p w:rsidR="007D5429" w:rsidRPr="005949E3" w:rsidRDefault="007D5429" w:rsidP="00E40032">
            <w:pPr>
              <w:spacing w:line="360" w:lineRule="auto"/>
              <w:contextualSpacing/>
              <w:jc w:val="center"/>
              <w:rPr>
                <w:b/>
                <w:bCs/>
                <w:iCs/>
                <w:color w:val="auto"/>
                <w:sz w:val="18"/>
                <w:szCs w:val="18"/>
                <w:lang w:val="en-GB"/>
              </w:rPr>
            </w:pPr>
          </w:p>
        </w:tc>
        <w:tc>
          <w:tcPr>
            <w:tcW w:w="1389" w:type="dxa"/>
            <w:shd w:val="clear" w:color="auto" w:fill="auto"/>
            <w:vAlign w:val="center"/>
          </w:tcPr>
          <w:p w:rsidR="007D5429" w:rsidRPr="005949E3" w:rsidRDefault="007D5429" w:rsidP="00E40032">
            <w:pPr>
              <w:spacing w:line="360" w:lineRule="auto"/>
              <w:contextualSpacing/>
              <w:jc w:val="center"/>
              <w:rPr>
                <w:b/>
                <w:bCs/>
                <w:iCs/>
                <w:color w:val="auto"/>
                <w:sz w:val="18"/>
                <w:szCs w:val="18"/>
                <w:lang w:val="en-GB"/>
              </w:rPr>
            </w:pPr>
            <w:r w:rsidRPr="005949E3">
              <w:rPr>
                <w:b/>
                <w:bCs/>
                <w:iCs/>
                <w:color w:val="auto"/>
                <w:sz w:val="18"/>
                <w:szCs w:val="18"/>
                <w:lang w:val="en-GB"/>
              </w:rPr>
              <w:t>Laki-Laki</w:t>
            </w:r>
          </w:p>
        </w:tc>
        <w:tc>
          <w:tcPr>
            <w:tcW w:w="1556" w:type="dxa"/>
            <w:shd w:val="clear" w:color="auto" w:fill="auto"/>
            <w:vAlign w:val="center"/>
          </w:tcPr>
          <w:p w:rsidR="007D5429" w:rsidRPr="005949E3" w:rsidRDefault="007D5429" w:rsidP="00E40032">
            <w:pPr>
              <w:spacing w:line="360" w:lineRule="auto"/>
              <w:contextualSpacing/>
              <w:jc w:val="center"/>
              <w:rPr>
                <w:b/>
                <w:bCs/>
                <w:iCs/>
                <w:color w:val="auto"/>
                <w:sz w:val="18"/>
                <w:szCs w:val="18"/>
                <w:lang w:val="en-GB"/>
              </w:rPr>
            </w:pPr>
            <w:r w:rsidRPr="005949E3">
              <w:rPr>
                <w:b/>
                <w:bCs/>
                <w:iCs/>
                <w:color w:val="auto"/>
                <w:sz w:val="18"/>
                <w:szCs w:val="18"/>
                <w:lang w:val="en-GB"/>
              </w:rPr>
              <w:t>perempuan</w:t>
            </w:r>
          </w:p>
        </w:tc>
        <w:tc>
          <w:tcPr>
            <w:tcW w:w="1201" w:type="dxa"/>
            <w:shd w:val="clear" w:color="auto" w:fill="auto"/>
            <w:vAlign w:val="center"/>
          </w:tcPr>
          <w:p w:rsidR="007D5429" w:rsidRPr="005949E3" w:rsidRDefault="007D5429" w:rsidP="00E40032">
            <w:pPr>
              <w:spacing w:line="360" w:lineRule="auto"/>
              <w:contextualSpacing/>
              <w:jc w:val="center"/>
              <w:rPr>
                <w:b/>
                <w:bCs/>
                <w:iCs/>
                <w:color w:val="auto"/>
                <w:sz w:val="18"/>
                <w:szCs w:val="18"/>
                <w:lang w:val="en-GB"/>
              </w:rPr>
            </w:pPr>
            <w:r w:rsidRPr="005949E3">
              <w:rPr>
                <w:b/>
                <w:bCs/>
                <w:iCs/>
                <w:color w:val="auto"/>
                <w:sz w:val="18"/>
                <w:szCs w:val="18"/>
                <w:lang w:val="en-GB"/>
              </w:rPr>
              <w:t>jumlah</w:t>
            </w:r>
          </w:p>
        </w:tc>
        <w:tc>
          <w:tcPr>
            <w:tcW w:w="1092" w:type="dxa"/>
            <w:vMerge/>
            <w:shd w:val="clear" w:color="auto" w:fill="auto"/>
            <w:vAlign w:val="center"/>
          </w:tcPr>
          <w:p w:rsidR="007D5429" w:rsidRPr="005949E3" w:rsidRDefault="007D5429" w:rsidP="00E40032">
            <w:pPr>
              <w:spacing w:line="360" w:lineRule="auto"/>
              <w:contextualSpacing/>
              <w:jc w:val="center"/>
              <w:rPr>
                <w:b/>
                <w:bCs/>
                <w:iCs/>
                <w:color w:val="auto"/>
                <w:sz w:val="18"/>
                <w:szCs w:val="18"/>
                <w:lang w:val="en-GB"/>
              </w:rPr>
            </w:pPr>
          </w:p>
        </w:tc>
      </w:tr>
      <w:tr w:rsidR="006B6502" w:rsidRPr="005949E3" w:rsidTr="00452744">
        <w:tc>
          <w:tcPr>
            <w:tcW w:w="604" w:type="dxa"/>
            <w:vAlign w:val="center"/>
          </w:tcPr>
          <w:p w:rsidR="006B6502" w:rsidRPr="005949E3" w:rsidRDefault="006B6502" w:rsidP="00E40032">
            <w:pPr>
              <w:spacing w:line="360" w:lineRule="auto"/>
              <w:contextualSpacing/>
              <w:jc w:val="center"/>
              <w:rPr>
                <w:bCs/>
                <w:iCs/>
                <w:color w:val="auto"/>
                <w:sz w:val="18"/>
                <w:szCs w:val="18"/>
                <w:lang w:val="en-GB"/>
              </w:rPr>
            </w:pPr>
            <w:r w:rsidRPr="005949E3">
              <w:rPr>
                <w:bCs/>
                <w:iCs/>
                <w:color w:val="auto"/>
                <w:sz w:val="18"/>
                <w:szCs w:val="18"/>
                <w:lang w:val="en-GB"/>
              </w:rPr>
              <w:t>1</w:t>
            </w:r>
          </w:p>
        </w:tc>
        <w:tc>
          <w:tcPr>
            <w:tcW w:w="1935" w:type="dxa"/>
          </w:tcPr>
          <w:p w:rsidR="006B6502" w:rsidRPr="005949E3" w:rsidRDefault="006B6502" w:rsidP="00E40032">
            <w:pPr>
              <w:spacing w:line="360" w:lineRule="auto"/>
              <w:contextualSpacing/>
              <w:jc w:val="both"/>
              <w:rPr>
                <w:bCs/>
                <w:iCs/>
                <w:color w:val="auto"/>
                <w:sz w:val="18"/>
                <w:szCs w:val="18"/>
                <w:lang w:val="en-GB"/>
              </w:rPr>
            </w:pPr>
            <w:r w:rsidRPr="005949E3">
              <w:rPr>
                <w:bCs/>
                <w:iCs/>
                <w:color w:val="auto"/>
                <w:sz w:val="18"/>
                <w:szCs w:val="18"/>
                <w:lang w:val="en-GB"/>
              </w:rPr>
              <w:t>Pasimarannu</w:t>
            </w:r>
          </w:p>
        </w:tc>
        <w:tc>
          <w:tcPr>
            <w:tcW w:w="1389" w:type="dxa"/>
            <w:vAlign w:val="bottom"/>
          </w:tcPr>
          <w:p w:rsidR="006B6502" w:rsidRPr="005949E3" w:rsidRDefault="006B6502" w:rsidP="00E40032">
            <w:pPr>
              <w:spacing w:line="360" w:lineRule="auto"/>
              <w:contextualSpacing/>
              <w:jc w:val="center"/>
              <w:rPr>
                <w:color w:val="auto"/>
                <w:sz w:val="18"/>
                <w:szCs w:val="18"/>
              </w:rPr>
            </w:pPr>
            <w:r w:rsidRPr="005949E3">
              <w:rPr>
                <w:color w:val="auto"/>
                <w:sz w:val="18"/>
                <w:szCs w:val="18"/>
              </w:rPr>
              <w:t>4258</w:t>
            </w:r>
          </w:p>
        </w:tc>
        <w:tc>
          <w:tcPr>
            <w:tcW w:w="1556" w:type="dxa"/>
            <w:vAlign w:val="bottom"/>
          </w:tcPr>
          <w:p w:rsidR="006B6502" w:rsidRPr="005949E3" w:rsidRDefault="006B6502" w:rsidP="00E40032">
            <w:pPr>
              <w:spacing w:line="360" w:lineRule="auto"/>
              <w:contextualSpacing/>
              <w:jc w:val="center"/>
              <w:rPr>
                <w:color w:val="auto"/>
                <w:sz w:val="18"/>
                <w:szCs w:val="18"/>
              </w:rPr>
            </w:pPr>
            <w:r w:rsidRPr="005949E3">
              <w:rPr>
                <w:color w:val="auto"/>
                <w:sz w:val="18"/>
                <w:szCs w:val="18"/>
              </w:rPr>
              <w:t>4926</w:t>
            </w:r>
          </w:p>
        </w:tc>
        <w:tc>
          <w:tcPr>
            <w:tcW w:w="1201" w:type="dxa"/>
            <w:vAlign w:val="bottom"/>
          </w:tcPr>
          <w:p w:rsidR="006B6502" w:rsidRPr="005949E3" w:rsidRDefault="006B6502" w:rsidP="00E40032">
            <w:pPr>
              <w:spacing w:line="360" w:lineRule="auto"/>
              <w:contextualSpacing/>
              <w:jc w:val="center"/>
              <w:rPr>
                <w:color w:val="auto"/>
                <w:sz w:val="18"/>
                <w:szCs w:val="18"/>
              </w:rPr>
            </w:pPr>
            <w:r w:rsidRPr="005949E3">
              <w:rPr>
                <w:color w:val="auto"/>
                <w:sz w:val="18"/>
                <w:szCs w:val="18"/>
              </w:rPr>
              <w:t>9184</w:t>
            </w:r>
          </w:p>
        </w:tc>
        <w:tc>
          <w:tcPr>
            <w:tcW w:w="1092" w:type="dxa"/>
            <w:vAlign w:val="bottom"/>
          </w:tcPr>
          <w:p w:rsidR="006B6502" w:rsidRPr="005949E3" w:rsidRDefault="006B6502" w:rsidP="00E40032">
            <w:pPr>
              <w:spacing w:line="360" w:lineRule="auto"/>
              <w:contextualSpacing/>
              <w:jc w:val="center"/>
              <w:rPr>
                <w:color w:val="auto"/>
                <w:sz w:val="18"/>
                <w:szCs w:val="18"/>
              </w:rPr>
            </w:pPr>
            <w:r w:rsidRPr="005949E3">
              <w:rPr>
                <w:color w:val="auto"/>
                <w:sz w:val="18"/>
                <w:szCs w:val="18"/>
              </w:rPr>
              <w:t>86.44</w:t>
            </w:r>
          </w:p>
        </w:tc>
      </w:tr>
      <w:tr w:rsidR="006B6502" w:rsidRPr="005949E3" w:rsidTr="00452744">
        <w:tc>
          <w:tcPr>
            <w:tcW w:w="604" w:type="dxa"/>
            <w:vAlign w:val="center"/>
          </w:tcPr>
          <w:p w:rsidR="006B6502" w:rsidRPr="005949E3" w:rsidRDefault="006B6502" w:rsidP="00E40032">
            <w:pPr>
              <w:spacing w:line="360" w:lineRule="auto"/>
              <w:contextualSpacing/>
              <w:jc w:val="center"/>
              <w:rPr>
                <w:bCs/>
                <w:iCs/>
                <w:color w:val="auto"/>
                <w:sz w:val="18"/>
                <w:szCs w:val="18"/>
                <w:lang w:val="en-GB"/>
              </w:rPr>
            </w:pPr>
            <w:r w:rsidRPr="005949E3">
              <w:rPr>
                <w:bCs/>
                <w:iCs/>
                <w:color w:val="auto"/>
                <w:sz w:val="18"/>
                <w:szCs w:val="18"/>
                <w:lang w:val="en-GB"/>
              </w:rPr>
              <w:t>2</w:t>
            </w:r>
          </w:p>
        </w:tc>
        <w:tc>
          <w:tcPr>
            <w:tcW w:w="1935" w:type="dxa"/>
          </w:tcPr>
          <w:p w:rsidR="006B6502" w:rsidRPr="005949E3" w:rsidRDefault="006B6502" w:rsidP="00E40032">
            <w:pPr>
              <w:spacing w:line="360" w:lineRule="auto"/>
              <w:contextualSpacing/>
              <w:jc w:val="both"/>
              <w:rPr>
                <w:bCs/>
                <w:iCs/>
                <w:color w:val="auto"/>
                <w:sz w:val="18"/>
                <w:szCs w:val="18"/>
                <w:lang w:val="en-GB"/>
              </w:rPr>
            </w:pPr>
            <w:r w:rsidRPr="005949E3">
              <w:rPr>
                <w:bCs/>
                <w:iCs/>
                <w:color w:val="auto"/>
                <w:sz w:val="18"/>
                <w:szCs w:val="18"/>
                <w:lang w:val="en-GB"/>
              </w:rPr>
              <w:t>Pasilambena</w:t>
            </w:r>
          </w:p>
        </w:tc>
        <w:tc>
          <w:tcPr>
            <w:tcW w:w="1389" w:type="dxa"/>
            <w:vAlign w:val="bottom"/>
          </w:tcPr>
          <w:p w:rsidR="006B6502" w:rsidRPr="005949E3" w:rsidRDefault="006B6502" w:rsidP="00E40032">
            <w:pPr>
              <w:spacing w:line="360" w:lineRule="auto"/>
              <w:contextualSpacing/>
              <w:jc w:val="center"/>
              <w:rPr>
                <w:color w:val="auto"/>
                <w:sz w:val="18"/>
                <w:szCs w:val="18"/>
              </w:rPr>
            </w:pPr>
            <w:r w:rsidRPr="005949E3">
              <w:rPr>
                <w:color w:val="auto"/>
                <w:sz w:val="18"/>
                <w:szCs w:val="18"/>
              </w:rPr>
              <w:t>3515</w:t>
            </w:r>
          </w:p>
        </w:tc>
        <w:tc>
          <w:tcPr>
            <w:tcW w:w="1556" w:type="dxa"/>
            <w:vAlign w:val="bottom"/>
          </w:tcPr>
          <w:p w:rsidR="006B6502" w:rsidRPr="005949E3" w:rsidRDefault="006B6502" w:rsidP="00E40032">
            <w:pPr>
              <w:spacing w:line="360" w:lineRule="auto"/>
              <w:contextualSpacing/>
              <w:jc w:val="center"/>
              <w:rPr>
                <w:color w:val="auto"/>
                <w:sz w:val="18"/>
                <w:szCs w:val="18"/>
              </w:rPr>
            </w:pPr>
            <w:r w:rsidRPr="005949E3">
              <w:rPr>
                <w:color w:val="auto"/>
                <w:sz w:val="18"/>
                <w:szCs w:val="18"/>
              </w:rPr>
              <w:t>3764</w:t>
            </w:r>
          </w:p>
        </w:tc>
        <w:tc>
          <w:tcPr>
            <w:tcW w:w="1201" w:type="dxa"/>
            <w:vAlign w:val="bottom"/>
          </w:tcPr>
          <w:p w:rsidR="006B6502" w:rsidRPr="005949E3" w:rsidRDefault="006B6502" w:rsidP="00E40032">
            <w:pPr>
              <w:spacing w:line="360" w:lineRule="auto"/>
              <w:contextualSpacing/>
              <w:jc w:val="center"/>
              <w:rPr>
                <w:color w:val="auto"/>
                <w:sz w:val="18"/>
                <w:szCs w:val="18"/>
              </w:rPr>
            </w:pPr>
            <w:r w:rsidRPr="005949E3">
              <w:rPr>
                <w:color w:val="auto"/>
                <w:sz w:val="18"/>
                <w:szCs w:val="18"/>
              </w:rPr>
              <w:t>7279</w:t>
            </w:r>
          </w:p>
        </w:tc>
        <w:tc>
          <w:tcPr>
            <w:tcW w:w="1092" w:type="dxa"/>
            <w:vAlign w:val="bottom"/>
          </w:tcPr>
          <w:p w:rsidR="006B6502" w:rsidRPr="005949E3" w:rsidRDefault="006B6502" w:rsidP="00E40032">
            <w:pPr>
              <w:spacing w:line="360" w:lineRule="auto"/>
              <w:contextualSpacing/>
              <w:jc w:val="center"/>
              <w:rPr>
                <w:color w:val="auto"/>
                <w:sz w:val="18"/>
                <w:szCs w:val="18"/>
              </w:rPr>
            </w:pPr>
            <w:r w:rsidRPr="005949E3">
              <w:rPr>
                <w:color w:val="auto"/>
                <w:sz w:val="18"/>
                <w:szCs w:val="18"/>
              </w:rPr>
              <w:t>93.38</w:t>
            </w:r>
          </w:p>
        </w:tc>
      </w:tr>
      <w:tr w:rsidR="006B6502" w:rsidRPr="005949E3" w:rsidTr="00452744">
        <w:tc>
          <w:tcPr>
            <w:tcW w:w="604" w:type="dxa"/>
            <w:vAlign w:val="center"/>
          </w:tcPr>
          <w:p w:rsidR="006B6502" w:rsidRPr="005949E3" w:rsidRDefault="006B6502" w:rsidP="00E40032">
            <w:pPr>
              <w:spacing w:line="360" w:lineRule="auto"/>
              <w:contextualSpacing/>
              <w:jc w:val="center"/>
              <w:rPr>
                <w:bCs/>
                <w:iCs/>
                <w:color w:val="auto"/>
                <w:sz w:val="18"/>
                <w:szCs w:val="18"/>
                <w:lang w:val="en-GB"/>
              </w:rPr>
            </w:pPr>
            <w:r w:rsidRPr="005949E3">
              <w:rPr>
                <w:bCs/>
                <w:iCs/>
                <w:color w:val="auto"/>
                <w:sz w:val="18"/>
                <w:szCs w:val="18"/>
                <w:lang w:val="en-GB"/>
              </w:rPr>
              <w:t>3</w:t>
            </w:r>
          </w:p>
        </w:tc>
        <w:tc>
          <w:tcPr>
            <w:tcW w:w="1935" w:type="dxa"/>
          </w:tcPr>
          <w:p w:rsidR="006B6502" w:rsidRPr="005949E3" w:rsidRDefault="006B6502" w:rsidP="00E40032">
            <w:pPr>
              <w:spacing w:line="360" w:lineRule="auto"/>
              <w:contextualSpacing/>
              <w:jc w:val="both"/>
              <w:rPr>
                <w:bCs/>
                <w:iCs/>
                <w:color w:val="auto"/>
                <w:sz w:val="18"/>
                <w:szCs w:val="18"/>
                <w:lang w:val="en-GB"/>
              </w:rPr>
            </w:pPr>
            <w:r w:rsidRPr="005949E3">
              <w:rPr>
                <w:bCs/>
                <w:iCs/>
                <w:color w:val="auto"/>
                <w:sz w:val="18"/>
                <w:szCs w:val="18"/>
                <w:lang w:val="en-GB"/>
              </w:rPr>
              <w:t>Pasimasunggu</w:t>
            </w:r>
          </w:p>
        </w:tc>
        <w:tc>
          <w:tcPr>
            <w:tcW w:w="1389" w:type="dxa"/>
            <w:vAlign w:val="bottom"/>
          </w:tcPr>
          <w:p w:rsidR="006B6502" w:rsidRPr="005949E3" w:rsidRDefault="006B6502" w:rsidP="00E40032">
            <w:pPr>
              <w:spacing w:line="360" w:lineRule="auto"/>
              <w:contextualSpacing/>
              <w:jc w:val="center"/>
              <w:rPr>
                <w:color w:val="auto"/>
                <w:sz w:val="18"/>
                <w:szCs w:val="18"/>
              </w:rPr>
            </w:pPr>
            <w:r w:rsidRPr="005949E3">
              <w:rPr>
                <w:color w:val="auto"/>
                <w:sz w:val="18"/>
                <w:szCs w:val="18"/>
              </w:rPr>
              <w:t>3825</w:t>
            </w:r>
          </w:p>
        </w:tc>
        <w:tc>
          <w:tcPr>
            <w:tcW w:w="1556" w:type="dxa"/>
            <w:vAlign w:val="bottom"/>
          </w:tcPr>
          <w:p w:rsidR="006B6502" w:rsidRPr="005949E3" w:rsidRDefault="006B6502" w:rsidP="00E40032">
            <w:pPr>
              <w:spacing w:line="360" w:lineRule="auto"/>
              <w:contextualSpacing/>
              <w:jc w:val="center"/>
              <w:rPr>
                <w:color w:val="auto"/>
                <w:sz w:val="18"/>
                <w:szCs w:val="18"/>
              </w:rPr>
            </w:pPr>
            <w:r w:rsidRPr="005949E3">
              <w:rPr>
                <w:color w:val="auto"/>
                <w:sz w:val="18"/>
                <w:szCs w:val="18"/>
              </w:rPr>
              <w:t>4265</w:t>
            </w:r>
          </w:p>
        </w:tc>
        <w:tc>
          <w:tcPr>
            <w:tcW w:w="1201" w:type="dxa"/>
            <w:vAlign w:val="bottom"/>
          </w:tcPr>
          <w:p w:rsidR="006B6502" w:rsidRPr="005949E3" w:rsidRDefault="006B6502" w:rsidP="00E40032">
            <w:pPr>
              <w:spacing w:line="360" w:lineRule="auto"/>
              <w:contextualSpacing/>
              <w:jc w:val="center"/>
              <w:rPr>
                <w:color w:val="auto"/>
                <w:sz w:val="18"/>
                <w:szCs w:val="18"/>
              </w:rPr>
            </w:pPr>
            <w:r w:rsidRPr="005949E3">
              <w:rPr>
                <w:color w:val="auto"/>
                <w:sz w:val="18"/>
                <w:szCs w:val="18"/>
              </w:rPr>
              <w:t>8090</w:t>
            </w:r>
          </w:p>
        </w:tc>
        <w:tc>
          <w:tcPr>
            <w:tcW w:w="1092" w:type="dxa"/>
            <w:vAlign w:val="bottom"/>
          </w:tcPr>
          <w:p w:rsidR="006B6502" w:rsidRPr="005949E3" w:rsidRDefault="006B6502" w:rsidP="00E40032">
            <w:pPr>
              <w:spacing w:line="360" w:lineRule="auto"/>
              <w:contextualSpacing/>
              <w:jc w:val="center"/>
              <w:rPr>
                <w:color w:val="auto"/>
                <w:sz w:val="18"/>
                <w:szCs w:val="18"/>
              </w:rPr>
            </w:pPr>
            <w:r w:rsidRPr="005949E3">
              <w:rPr>
                <w:color w:val="auto"/>
                <w:sz w:val="18"/>
                <w:szCs w:val="18"/>
              </w:rPr>
              <w:t>89.68</w:t>
            </w:r>
          </w:p>
        </w:tc>
      </w:tr>
      <w:tr w:rsidR="006B6502" w:rsidRPr="005949E3" w:rsidTr="00452744">
        <w:tc>
          <w:tcPr>
            <w:tcW w:w="604" w:type="dxa"/>
            <w:vAlign w:val="center"/>
          </w:tcPr>
          <w:p w:rsidR="006B6502" w:rsidRPr="005949E3" w:rsidRDefault="006B6502" w:rsidP="00E40032">
            <w:pPr>
              <w:spacing w:line="360" w:lineRule="auto"/>
              <w:contextualSpacing/>
              <w:jc w:val="center"/>
              <w:rPr>
                <w:bCs/>
                <w:iCs/>
                <w:color w:val="auto"/>
                <w:sz w:val="18"/>
                <w:szCs w:val="18"/>
                <w:lang w:val="en-GB"/>
              </w:rPr>
            </w:pPr>
            <w:r w:rsidRPr="005949E3">
              <w:rPr>
                <w:bCs/>
                <w:iCs/>
                <w:color w:val="auto"/>
                <w:sz w:val="18"/>
                <w:szCs w:val="18"/>
                <w:lang w:val="en-GB"/>
              </w:rPr>
              <w:t>4</w:t>
            </w:r>
          </w:p>
        </w:tc>
        <w:tc>
          <w:tcPr>
            <w:tcW w:w="1935" w:type="dxa"/>
          </w:tcPr>
          <w:p w:rsidR="006B6502" w:rsidRPr="005949E3" w:rsidRDefault="006B6502" w:rsidP="00E40032">
            <w:pPr>
              <w:spacing w:line="360" w:lineRule="auto"/>
              <w:contextualSpacing/>
              <w:jc w:val="both"/>
              <w:rPr>
                <w:bCs/>
                <w:iCs/>
                <w:color w:val="auto"/>
                <w:sz w:val="18"/>
                <w:szCs w:val="18"/>
                <w:lang w:val="en-GB"/>
              </w:rPr>
            </w:pPr>
            <w:r w:rsidRPr="005949E3">
              <w:rPr>
                <w:bCs/>
                <w:iCs/>
                <w:color w:val="auto"/>
                <w:sz w:val="18"/>
                <w:szCs w:val="18"/>
                <w:lang w:val="en-GB"/>
              </w:rPr>
              <w:t>Takabonerate</w:t>
            </w:r>
          </w:p>
        </w:tc>
        <w:tc>
          <w:tcPr>
            <w:tcW w:w="1389" w:type="dxa"/>
            <w:vAlign w:val="bottom"/>
          </w:tcPr>
          <w:p w:rsidR="006B6502" w:rsidRPr="005949E3" w:rsidRDefault="006B6502" w:rsidP="00E40032">
            <w:pPr>
              <w:spacing w:line="360" w:lineRule="auto"/>
              <w:contextualSpacing/>
              <w:jc w:val="center"/>
              <w:rPr>
                <w:color w:val="auto"/>
                <w:sz w:val="18"/>
                <w:szCs w:val="18"/>
              </w:rPr>
            </w:pPr>
            <w:r w:rsidRPr="005949E3">
              <w:rPr>
                <w:color w:val="auto"/>
                <w:sz w:val="18"/>
                <w:szCs w:val="18"/>
              </w:rPr>
              <w:t>6444</w:t>
            </w:r>
          </w:p>
        </w:tc>
        <w:tc>
          <w:tcPr>
            <w:tcW w:w="1556" w:type="dxa"/>
            <w:vAlign w:val="bottom"/>
          </w:tcPr>
          <w:p w:rsidR="006B6502" w:rsidRPr="005949E3" w:rsidRDefault="006B6502" w:rsidP="00E40032">
            <w:pPr>
              <w:spacing w:line="360" w:lineRule="auto"/>
              <w:contextualSpacing/>
              <w:jc w:val="center"/>
              <w:rPr>
                <w:color w:val="auto"/>
                <w:sz w:val="18"/>
                <w:szCs w:val="18"/>
              </w:rPr>
            </w:pPr>
            <w:r w:rsidRPr="005949E3">
              <w:rPr>
                <w:color w:val="auto"/>
                <w:sz w:val="18"/>
                <w:szCs w:val="18"/>
              </w:rPr>
              <w:t>6668</w:t>
            </w:r>
          </w:p>
        </w:tc>
        <w:tc>
          <w:tcPr>
            <w:tcW w:w="1201" w:type="dxa"/>
            <w:vAlign w:val="bottom"/>
          </w:tcPr>
          <w:p w:rsidR="006B6502" w:rsidRPr="005949E3" w:rsidRDefault="006B6502" w:rsidP="00E40032">
            <w:pPr>
              <w:spacing w:line="360" w:lineRule="auto"/>
              <w:contextualSpacing/>
              <w:jc w:val="center"/>
              <w:rPr>
                <w:color w:val="auto"/>
                <w:sz w:val="18"/>
                <w:szCs w:val="18"/>
              </w:rPr>
            </w:pPr>
            <w:r w:rsidRPr="005949E3">
              <w:rPr>
                <w:color w:val="auto"/>
                <w:sz w:val="18"/>
                <w:szCs w:val="18"/>
              </w:rPr>
              <w:t>13112</w:t>
            </w:r>
          </w:p>
        </w:tc>
        <w:tc>
          <w:tcPr>
            <w:tcW w:w="1092" w:type="dxa"/>
            <w:vAlign w:val="bottom"/>
          </w:tcPr>
          <w:p w:rsidR="006B6502" w:rsidRPr="005949E3" w:rsidRDefault="006B6502" w:rsidP="00E40032">
            <w:pPr>
              <w:spacing w:line="360" w:lineRule="auto"/>
              <w:contextualSpacing/>
              <w:jc w:val="center"/>
              <w:rPr>
                <w:color w:val="auto"/>
                <w:sz w:val="18"/>
                <w:szCs w:val="18"/>
              </w:rPr>
            </w:pPr>
            <w:r w:rsidRPr="005949E3">
              <w:rPr>
                <w:color w:val="auto"/>
                <w:sz w:val="18"/>
                <w:szCs w:val="18"/>
              </w:rPr>
              <w:t>96.64</w:t>
            </w:r>
          </w:p>
        </w:tc>
      </w:tr>
      <w:tr w:rsidR="006B6502" w:rsidRPr="005949E3" w:rsidTr="00452744">
        <w:tc>
          <w:tcPr>
            <w:tcW w:w="604" w:type="dxa"/>
            <w:vAlign w:val="center"/>
          </w:tcPr>
          <w:p w:rsidR="006B6502" w:rsidRPr="005949E3" w:rsidRDefault="006B6502" w:rsidP="00E40032">
            <w:pPr>
              <w:spacing w:line="360" w:lineRule="auto"/>
              <w:contextualSpacing/>
              <w:jc w:val="center"/>
              <w:rPr>
                <w:bCs/>
                <w:iCs/>
                <w:color w:val="auto"/>
                <w:sz w:val="18"/>
                <w:szCs w:val="18"/>
                <w:lang w:val="en-GB"/>
              </w:rPr>
            </w:pPr>
            <w:r w:rsidRPr="005949E3">
              <w:rPr>
                <w:bCs/>
                <w:iCs/>
                <w:color w:val="auto"/>
                <w:sz w:val="18"/>
                <w:szCs w:val="18"/>
                <w:lang w:val="en-GB"/>
              </w:rPr>
              <w:t>5</w:t>
            </w:r>
          </w:p>
        </w:tc>
        <w:tc>
          <w:tcPr>
            <w:tcW w:w="1935" w:type="dxa"/>
          </w:tcPr>
          <w:p w:rsidR="006B6502" w:rsidRPr="005949E3" w:rsidRDefault="006B6502" w:rsidP="00E40032">
            <w:pPr>
              <w:spacing w:line="360" w:lineRule="auto"/>
              <w:contextualSpacing/>
              <w:jc w:val="both"/>
              <w:rPr>
                <w:bCs/>
                <w:iCs/>
                <w:color w:val="auto"/>
                <w:sz w:val="18"/>
                <w:szCs w:val="18"/>
                <w:lang w:val="en-GB"/>
              </w:rPr>
            </w:pPr>
            <w:r w:rsidRPr="005949E3">
              <w:rPr>
                <w:bCs/>
                <w:iCs/>
                <w:color w:val="auto"/>
                <w:sz w:val="18"/>
                <w:szCs w:val="18"/>
                <w:lang w:val="en-GB"/>
              </w:rPr>
              <w:t>Pasimasunggu Timur</w:t>
            </w:r>
          </w:p>
        </w:tc>
        <w:tc>
          <w:tcPr>
            <w:tcW w:w="1389" w:type="dxa"/>
            <w:vAlign w:val="center"/>
          </w:tcPr>
          <w:p w:rsidR="006B6502" w:rsidRPr="005949E3" w:rsidRDefault="006B6502" w:rsidP="00E40032">
            <w:pPr>
              <w:spacing w:line="360" w:lineRule="auto"/>
              <w:contextualSpacing/>
              <w:jc w:val="center"/>
              <w:rPr>
                <w:color w:val="auto"/>
                <w:sz w:val="18"/>
                <w:szCs w:val="18"/>
              </w:rPr>
            </w:pPr>
            <w:r w:rsidRPr="005949E3">
              <w:rPr>
                <w:color w:val="auto"/>
                <w:sz w:val="18"/>
                <w:szCs w:val="18"/>
              </w:rPr>
              <w:t>3530</w:t>
            </w:r>
          </w:p>
        </w:tc>
        <w:tc>
          <w:tcPr>
            <w:tcW w:w="1556" w:type="dxa"/>
            <w:vAlign w:val="center"/>
          </w:tcPr>
          <w:p w:rsidR="006B6502" w:rsidRPr="005949E3" w:rsidRDefault="006B6502" w:rsidP="00E40032">
            <w:pPr>
              <w:spacing w:line="360" w:lineRule="auto"/>
              <w:contextualSpacing/>
              <w:jc w:val="center"/>
              <w:rPr>
                <w:color w:val="auto"/>
                <w:sz w:val="18"/>
                <w:szCs w:val="18"/>
              </w:rPr>
            </w:pPr>
            <w:r w:rsidRPr="005949E3">
              <w:rPr>
                <w:color w:val="auto"/>
                <w:sz w:val="18"/>
                <w:szCs w:val="18"/>
              </w:rPr>
              <w:t>3925</w:t>
            </w:r>
          </w:p>
        </w:tc>
        <w:tc>
          <w:tcPr>
            <w:tcW w:w="1201" w:type="dxa"/>
            <w:vAlign w:val="center"/>
          </w:tcPr>
          <w:p w:rsidR="006B6502" w:rsidRPr="005949E3" w:rsidRDefault="006B6502" w:rsidP="00E40032">
            <w:pPr>
              <w:spacing w:line="360" w:lineRule="auto"/>
              <w:contextualSpacing/>
              <w:jc w:val="center"/>
              <w:rPr>
                <w:color w:val="auto"/>
                <w:sz w:val="18"/>
                <w:szCs w:val="18"/>
              </w:rPr>
            </w:pPr>
            <w:r w:rsidRPr="005949E3">
              <w:rPr>
                <w:color w:val="auto"/>
                <w:sz w:val="18"/>
                <w:szCs w:val="18"/>
              </w:rPr>
              <w:t>7455</w:t>
            </w:r>
          </w:p>
        </w:tc>
        <w:tc>
          <w:tcPr>
            <w:tcW w:w="1092" w:type="dxa"/>
            <w:vAlign w:val="center"/>
          </w:tcPr>
          <w:p w:rsidR="006B6502" w:rsidRPr="005949E3" w:rsidRDefault="006B6502" w:rsidP="00E40032">
            <w:pPr>
              <w:spacing w:line="360" w:lineRule="auto"/>
              <w:contextualSpacing/>
              <w:jc w:val="center"/>
              <w:rPr>
                <w:color w:val="auto"/>
                <w:sz w:val="18"/>
                <w:szCs w:val="18"/>
              </w:rPr>
            </w:pPr>
            <w:r w:rsidRPr="005949E3">
              <w:rPr>
                <w:color w:val="auto"/>
                <w:sz w:val="18"/>
                <w:szCs w:val="18"/>
              </w:rPr>
              <w:t>89.94</w:t>
            </w:r>
          </w:p>
        </w:tc>
      </w:tr>
      <w:tr w:rsidR="006B6502" w:rsidRPr="005949E3" w:rsidTr="00452744">
        <w:tc>
          <w:tcPr>
            <w:tcW w:w="604" w:type="dxa"/>
            <w:vAlign w:val="center"/>
          </w:tcPr>
          <w:p w:rsidR="006B6502" w:rsidRPr="005949E3" w:rsidRDefault="006B6502" w:rsidP="00E40032">
            <w:pPr>
              <w:spacing w:line="360" w:lineRule="auto"/>
              <w:contextualSpacing/>
              <w:jc w:val="center"/>
              <w:rPr>
                <w:bCs/>
                <w:iCs/>
                <w:color w:val="auto"/>
                <w:sz w:val="18"/>
                <w:szCs w:val="18"/>
                <w:lang w:val="en-GB"/>
              </w:rPr>
            </w:pPr>
            <w:r w:rsidRPr="005949E3">
              <w:rPr>
                <w:bCs/>
                <w:iCs/>
                <w:color w:val="auto"/>
                <w:sz w:val="18"/>
                <w:szCs w:val="18"/>
                <w:lang w:val="en-GB"/>
              </w:rPr>
              <w:t>6</w:t>
            </w:r>
          </w:p>
        </w:tc>
        <w:tc>
          <w:tcPr>
            <w:tcW w:w="1935" w:type="dxa"/>
          </w:tcPr>
          <w:p w:rsidR="006B6502" w:rsidRPr="005949E3" w:rsidRDefault="006B6502" w:rsidP="00E40032">
            <w:pPr>
              <w:spacing w:line="360" w:lineRule="auto"/>
              <w:contextualSpacing/>
              <w:jc w:val="both"/>
              <w:rPr>
                <w:bCs/>
                <w:iCs/>
                <w:color w:val="auto"/>
                <w:sz w:val="18"/>
                <w:szCs w:val="18"/>
                <w:lang w:val="en-GB"/>
              </w:rPr>
            </w:pPr>
            <w:r w:rsidRPr="005949E3">
              <w:rPr>
                <w:bCs/>
                <w:iCs/>
                <w:color w:val="auto"/>
                <w:sz w:val="18"/>
                <w:szCs w:val="18"/>
                <w:lang w:val="en-GB"/>
              </w:rPr>
              <w:t>Bontosikuyu</w:t>
            </w:r>
          </w:p>
        </w:tc>
        <w:tc>
          <w:tcPr>
            <w:tcW w:w="1389" w:type="dxa"/>
            <w:vAlign w:val="bottom"/>
          </w:tcPr>
          <w:p w:rsidR="006B6502" w:rsidRPr="005949E3" w:rsidRDefault="006B6502" w:rsidP="00E40032">
            <w:pPr>
              <w:spacing w:line="360" w:lineRule="auto"/>
              <w:contextualSpacing/>
              <w:jc w:val="center"/>
              <w:rPr>
                <w:color w:val="auto"/>
                <w:sz w:val="18"/>
                <w:szCs w:val="18"/>
              </w:rPr>
            </w:pPr>
            <w:r w:rsidRPr="005949E3">
              <w:rPr>
                <w:color w:val="auto"/>
                <w:sz w:val="18"/>
                <w:szCs w:val="18"/>
              </w:rPr>
              <w:t>7226</w:t>
            </w:r>
          </w:p>
        </w:tc>
        <w:tc>
          <w:tcPr>
            <w:tcW w:w="1556" w:type="dxa"/>
            <w:vAlign w:val="bottom"/>
          </w:tcPr>
          <w:p w:rsidR="006B6502" w:rsidRPr="005949E3" w:rsidRDefault="006B6502" w:rsidP="00E40032">
            <w:pPr>
              <w:spacing w:line="360" w:lineRule="auto"/>
              <w:contextualSpacing/>
              <w:jc w:val="center"/>
              <w:rPr>
                <w:color w:val="auto"/>
                <w:sz w:val="18"/>
                <w:szCs w:val="18"/>
              </w:rPr>
            </w:pPr>
            <w:r w:rsidRPr="005949E3">
              <w:rPr>
                <w:color w:val="auto"/>
                <w:sz w:val="18"/>
                <w:szCs w:val="18"/>
              </w:rPr>
              <w:t>7647</w:t>
            </w:r>
          </w:p>
        </w:tc>
        <w:tc>
          <w:tcPr>
            <w:tcW w:w="1201" w:type="dxa"/>
            <w:vAlign w:val="bottom"/>
          </w:tcPr>
          <w:p w:rsidR="006B6502" w:rsidRPr="005949E3" w:rsidRDefault="006B6502" w:rsidP="00E40032">
            <w:pPr>
              <w:spacing w:line="360" w:lineRule="auto"/>
              <w:contextualSpacing/>
              <w:jc w:val="center"/>
              <w:rPr>
                <w:color w:val="auto"/>
                <w:sz w:val="18"/>
                <w:szCs w:val="18"/>
              </w:rPr>
            </w:pPr>
            <w:r w:rsidRPr="005949E3">
              <w:rPr>
                <w:color w:val="auto"/>
                <w:sz w:val="18"/>
                <w:szCs w:val="18"/>
              </w:rPr>
              <w:t>14873</w:t>
            </w:r>
          </w:p>
        </w:tc>
        <w:tc>
          <w:tcPr>
            <w:tcW w:w="1092" w:type="dxa"/>
            <w:vAlign w:val="bottom"/>
          </w:tcPr>
          <w:p w:rsidR="006B6502" w:rsidRPr="005949E3" w:rsidRDefault="006B6502" w:rsidP="00E40032">
            <w:pPr>
              <w:spacing w:line="360" w:lineRule="auto"/>
              <w:contextualSpacing/>
              <w:jc w:val="center"/>
              <w:rPr>
                <w:color w:val="auto"/>
                <w:sz w:val="18"/>
                <w:szCs w:val="18"/>
              </w:rPr>
            </w:pPr>
            <w:r w:rsidRPr="005949E3">
              <w:rPr>
                <w:color w:val="auto"/>
                <w:sz w:val="18"/>
                <w:szCs w:val="18"/>
              </w:rPr>
              <w:t>94.49</w:t>
            </w:r>
          </w:p>
        </w:tc>
      </w:tr>
      <w:tr w:rsidR="006B6502" w:rsidRPr="005949E3" w:rsidTr="00452744">
        <w:tc>
          <w:tcPr>
            <w:tcW w:w="604" w:type="dxa"/>
            <w:vAlign w:val="center"/>
          </w:tcPr>
          <w:p w:rsidR="006B6502" w:rsidRPr="005949E3" w:rsidRDefault="006B6502" w:rsidP="00E40032">
            <w:pPr>
              <w:spacing w:line="360" w:lineRule="auto"/>
              <w:contextualSpacing/>
              <w:jc w:val="center"/>
              <w:rPr>
                <w:bCs/>
                <w:iCs/>
                <w:color w:val="auto"/>
                <w:sz w:val="18"/>
                <w:szCs w:val="18"/>
                <w:lang w:val="en-GB"/>
              </w:rPr>
            </w:pPr>
            <w:r w:rsidRPr="005949E3">
              <w:rPr>
                <w:bCs/>
                <w:iCs/>
                <w:color w:val="auto"/>
                <w:sz w:val="18"/>
                <w:szCs w:val="18"/>
                <w:lang w:val="en-GB"/>
              </w:rPr>
              <w:t>7</w:t>
            </w:r>
          </w:p>
        </w:tc>
        <w:tc>
          <w:tcPr>
            <w:tcW w:w="1935" w:type="dxa"/>
          </w:tcPr>
          <w:p w:rsidR="006B6502" w:rsidRPr="005949E3" w:rsidRDefault="006B6502" w:rsidP="00E40032">
            <w:pPr>
              <w:spacing w:line="360" w:lineRule="auto"/>
              <w:contextualSpacing/>
              <w:jc w:val="both"/>
              <w:rPr>
                <w:bCs/>
                <w:iCs/>
                <w:color w:val="auto"/>
                <w:sz w:val="18"/>
                <w:szCs w:val="18"/>
                <w:lang w:val="en-GB"/>
              </w:rPr>
            </w:pPr>
            <w:r w:rsidRPr="005949E3">
              <w:rPr>
                <w:bCs/>
                <w:iCs/>
                <w:color w:val="auto"/>
                <w:sz w:val="18"/>
                <w:szCs w:val="18"/>
                <w:lang w:val="en-GB"/>
              </w:rPr>
              <w:t>Bontoharu</w:t>
            </w:r>
          </w:p>
        </w:tc>
        <w:tc>
          <w:tcPr>
            <w:tcW w:w="1389" w:type="dxa"/>
            <w:vAlign w:val="bottom"/>
          </w:tcPr>
          <w:p w:rsidR="006B6502" w:rsidRPr="005949E3" w:rsidRDefault="006B6502" w:rsidP="00E40032">
            <w:pPr>
              <w:spacing w:line="360" w:lineRule="auto"/>
              <w:contextualSpacing/>
              <w:jc w:val="center"/>
              <w:rPr>
                <w:color w:val="auto"/>
                <w:sz w:val="18"/>
                <w:szCs w:val="18"/>
              </w:rPr>
            </w:pPr>
            <w:r w:rsidRPr="005949E3">
              <w:rPr>
                <w:color w:val="auto"/>
                <w:sz w:val="18"/>
                <w:szCs w:val="18"/>
              </w:rPr>
              <w:t>6367</w:t>
            </w:r>
          </w:p>
        </w:tc>
        <w:tc>
          <w:tcPr>
            <w:tcW w:w="1556" w:type="dxa"/>
            <w:vAlign w:val="bottom"/>
          </w:tcPr>
          <w:p w:rsidR="006B6502" w:rsidRPr="005949E3" w:rsidRDefault="006B6502" w:rsidP="00E40032">
            <w:pPr>
              <w:spacing w:line="360" w:lineRule="auto"/>
              <w:contextualSpacing/>
              <w:jc w:val="center"/>
              <w:rPr>
                <w:color w:val="auto"/>
                <w:sz w:val="18"/>
                <w:szCs w:val="18"/>
              </w:rPr>
            </w:pPr>
            <w:r w:rsidRPr="005949E3">
              <w:rPr>
                <w:color w:val="auto"/>
                <w:sz w:val="18"/>
                <w:szCs w:val="18"/>
              </w:rPr>
              <w:t>6726</w:t>
            </w:r>
          </w:p>
        </w:tc>
        <w:tc>
          <w:tcPr>
            <w:tcW w:w="1201" w:type="dxa"/>
            <w:vAlign w:val="bottom"/>
          </w:tcPr>
          <w:p w:rsidR="006B6502" w:rsidRPr="005949E3" w:rsidRDefault="006B6502" w:rsidP="00E40032">
            <w:pPr>
              <w:spacing w:line="360" w:lineRule="auto"/>
              <w:contextualSpacing/>
              <w:jc w:val="center"/>
              <w:rPr>
                <w:color w:val="auto"/>
                <w:sz w:val="18"/>
                <w:szCs w:val="18"/>
              </w:rPr>
            </w:pPr>
            <w:r w:rsidRPr="005949E3">
              <w:rPr>
                <w:color w:val="auto"/>
                <w:sz w:val="18"/>
                <w:szCs w:val="18"/>
              </w:rPr>
              <w:t>13093</w:t>
            </w:r>
          </w:p>
        </w:tc>
        <w:tc>
          <w:tcPr>
            <w:tcW w:w="1092" w:type="dxa"/>
            <w:vAlign w:val="bottom"/>
          </w:tcPr>
          <w:p w:rsidR="006B6502" w:rsidRPr="005949E3" w:rsidRDefault="006B6502" w:rsidP="00E40032">
            <w:pPr>
              <w:spacing w:line="360" w:lineRule="auto"/>
              <w:contextualSpacing/>
              <w:jc w:val="center"/>
              <w:rPr>
                <w:color w:val="auto"/>
                <w:sz w:val="18"/>
                <w:szCs w:val="18"/>
              </w:rPr>
            </w:pPr>
            <w:r w:rsidRPr="005949E3">
              <w:rPr>
                <w:color w:val="auto"/>
                <w:sz w:val="18"/>
                <w:szCs w:val="18"/>
              </w:rPr>
              <w:t>94.66</w:t>
            </w:r>
          </w:p>
        </w:tc>
      </w:tr>
      <w:tr w:rsidR="006B6502" w:rsidRPr="005949E3" w:rsidTr="00452744">
        <w:tc>
          <w:tcPr>
            <w:tcW w:w="604" w:type="dxa"/>
            <w:vAlign w:val="center"/>
          </w:tcPr>
          <w:p w:rsidR="006B6502" w:rsidRPr="005949E3" w:rsidRDefault="006B6502" w:rsidP="00E40032">
            <w:pPr>
              <w:spacing w:line="360" w:lineRule="auto"/>
              <w:contextualSpacing/>
              <w:jc w:val="center"/>
              <w:rPr>
                <w:bCs/>
                <w:iCs/>
                <w:color w:val="auto"/>
                <w:sz w:val="18"/>
                <w:szCs w:val="18"/>
                <w:lang w:val="en-GB"/>
              </w:rPr>
            </w:pPr>
            <w:r w:rsidRPr="005949E3">
              <w:rPr>
                <w:bCs/>
                <w:iCs/>
                <w:color w:val="auto"/>
                <w:sz w:val="18"/>
                <w:szCs w:val="18"/>
                <w:lang w:val="en-GB"/>
              </w:rPr>
              <w:t>8</w:t>
            </w:r>
          </w:p>
        </w:tc>
        <w:tc>
          <w:tcPr>
            <w:tcW w:w="1935" w:type="dxa"/>
          </w:tcPr>
          <w:p w:rsidR="006B6502" w:rsidRPr="005949E3" w:rsidRDefault="006B6502" w:rsidP="00E40032">
            <w:pPr>
              <w:spacing w:line="360" w:lineRule="auto"/>
              <w:contextualSpacing/>
              <w:jc w:val="both"/>
              <w:rPr>
                <w:bCs/>
                <w:iCs/>
                <w:color w:val="auto"/>
                <w:sz w:val="18"/>
                <w:szCs w:val="18"/>
                <w:lang w:val="en-GB"/>
              </w:rPr>
            </w:pPr>
            <w:r w:rsidRPr="005949E3">
              <w:rPr>
                <w:bCs/>
                <w:iCs/>
                <w:color w:val="auto"/>
                <w:sz w:val="18"/>
                <w:szCs w:val="18"/>
                <w:lang w:val="en-GB"/>
              </w:rPr>
              <w:t>Benteng</w:t>
            </w:r>
          </w:p>
        </w:tc>
        <w:tc>
          <w:tcPr>
            <w:tcW w:w="1389" w:type="dxa"/>
            <w:vAlign w:val="bottom"/>
          </w:tcPr>
          <w:p w:rsidR="006B6502" w:rsidRPr="005949E3" w:rsidRDefault="006B6502" w:rsidP="00E40032">
            <w:pPr>
              <w:spacing w:line="360" w:lineRule="auto"/>
              <w:contextualSpacing/>
              <w:jc w:val="center"/>
              <w:rPr>
                <w:color w:val="auto"/>
                <w:sz w:val="18"/>
                <w:szCs w:val="18"/>
              </w:rPr>
            </w:pPr>
            <w:r w:rsidRPr="005949E3">
              <w:rPr>
                <w:color w:val="auto"/>
                <w:sz w:val="18"/>
                <w:szCs w:val="18"/>
              </w:rPr>
              <w:t>11421</w:t>
            </w:r>
          </w:p>
        </w:tc>
        <w:tc>
          <w:tcPr>
            <w:tcW w:w="1556" w:type="dxa"/>
            <w:vAlign w:val="bottom"/>
          </w:tcPr>
          <w:p w:rsidR="006B6502" w:rsidRPr="005949E3" w:rsidRDefault="006B6502" w:rsidP="00E40032">
            <w:pPr>
              <w:spacing w:line="360" w:lineRule="auto"/>
              <w:contextualSpacing/>
              <w:jc w:val="center"/>
              <w:rPr>
                <w:color w:val="auto"/>
                <w:sz w:val="18"/>
                <w:szCs w:val="18"/>
              </w:rPr>
            </w:pPr>
            <w:r w:rsidRPr="005949E3">
              <w:rPr>
                <w:color w:val="auto"/>
                <w:sz w:val="18"/>
                <w:szCs w:val="18"/>
              </w:rPr>
              <w:t>12390</w:t>
            </w:r>
          </w:p>
        </w:tc>
        <w:tc>
          <w:tcPr>
            <w:tcW w:w="1201" w:type="dxa"/>
            <w:vAlign w:val="bottom"/>
          </w:tcPr>
          <w:p w:rsidR="006B6502" w:rsidRPr="005949E3" w:rsidRDefault="006B6502" w:rsidP="00E40032">
            <w:pPr>
              <w:spacing w:line="360" w:lineRule="auto"/>
              <w:contextualSpacing/>
              <w:jc w:val="center"/>
              <w:rPr>
                <w:color w:val="auto"/>
                <w:sz w:val="18"/>
                <w:szCs w:val="18"/>
              </w:rPr>
            </w:pPr>
            <w:r w:rsidRPr="005949E3">
              <w:rPr>
                <w:color w:val="auto"/>
                <w:sz w:val="18"/>
                <w:szCs w:val="18"/>
              </w:rPr>
              <w:t>23811</w:t>
            </w:r>
          </w:p>
        </w:tc>
        <w:tc>
          <w:tcPr>
            <w:tcW w:w="1092" w:type="dxa"/>
            <w:vAlign w:val="bottom"/>
          </w:tcPr>
          <w:p w:rsidR="006B6502" w:rsidRPr="005949E3" w:rsidRDefault="006B6502" w:rsidP="00E40032">
            <w:pPr>
              <w:spacing w:line="360" w:lineRule="auto"/>
              <w:contextualSpacing/>
              <w:jc w:val="center"/>
              <w:rPr>
                <w:color w:val="auto"/>
                <w:sz w:val="18"/>
                <w:szCs w:val="18"/>
              </w:rPr>
            </w:pPr>
            <w:r w:rsidRPr="005949E3">
              <w:rPr>
                <w:color w:val="auto"/>
                <w:sz w:val="18"/>
                <w:szCs w:val="18"/>
              </w:rPr>
              <w:t>92.18</w:t>
            </w:r>
          </w:p>
        </w:tc>
      </w:tr>
      <w:tr w:rsidR="006B6502" w:rsidRPr="005949E3" w:rsidTr="00452744">
        <w:tc>
          <w:tcPr>
            <w:tcW w:w="604" w:type="dxa"/>
            <w:vAlign w:val="center"/>
          </w:tcPr>
          <w:p w:rsidR="006B6502" w:rsidRPr="005949E3" w:rsidRDefault="006B6502" w:rsidP="00E40032">
            <w:pPr>
              <w:spacing w:line="360" w:lineRule="auto"/>
              <w:contextualSpacing/>
              <w:jc w:val="center"/>
              <w:rPr>
                <w:bCs/>
                <w:iCs/>
                <w:color w:val="auto"/>
                <w:sz w:val="18"/>
                <w:szCs w:val="18"/>
                <w:lang w:val="en-GB"/>
              </w:rPr>
            </w:pPr>
            <w:r w:rsidRPr="005949E3">
              <w:rPr>
                <w:bCs/>
                <w:iCs/>
                <w:color w:val="auto"/>
                <w:sz w:val="18"/>
                <w:szCs w:val="18"/>
                <w:lang w:val="en-GB"/>
              </w:rPr>
              <w:t>9</w:t>
            </w:r>
          </w:p>
        </w:tc>
        <w:tc>
          <w:tcPr>
            <w:tcW w:w="1935" w:type="dxa"/>
          </w:tcPr>
          <w:p w:rsidR="006B6502" w:rsidRPr="005949E3" w:rsidRDefault="006B6502" w:rsidP="00E40032">
            <w:pPr>
              <w:spacing w:line="360" w:lineRule="auto"/>
              <w:contextualSpacing/>
              <w:jc w:val="both"/>
              <w:rPr>
                <w:bCs/>
                <w:iCs/>
                <w:color w:val="auto"/>
                <w:sz w:val="18"/>
                <w:szCs w:val="18"/>
                <w:lang w:val="en-GB"/>
              </w:rPr>
            </w:pPr>
            <w:r w:rsidRPr="005949E3">
              <w:rPr>
                <w:bCs/>
                <w:iCs/>
                <w:color w:val="auto"/>
                <w:sz w:val="18"/>
                <w:szCs w:val="18"/>
                <w:lang w:val="en-GB"/>
              </w:rPr>
              <w:t>Bontomanai</w:t>
            </w:r>
          </w:p>
        </w:tc>
        <w:tc>
          <w:tcPr>
            <w:tcW w:w="1389" w:type="dxa"/>
            <w:vAlign w:val="bottom"/>
          </w:tcPr>
          <w:p w:rsidR="006B6502" w:rsidRPr="005949E3" w:rsidRDefault="006B6502" w:rsidP="00E40032">
            <w:pPr>
              <w:spacing w:line="360" w:lineRule="auto"/>
              <w:contextualSpacing/>
              <w:jc w:val="center"/>
              <w:rPr>
                <w:color w:val="auto"/>
                <w:sz w:val="18"/>
                <w:szCs w:val="18"/>
              </w:rPr>
            </w:pPr>
            <w:r w:rsidRPr="005949E3">
              <w:rPr>
                <w:color w:val="auto"/>
                <w:sz w:val="18"/>
                <w:szCs w:val="18"/>
              </w:rPr>
              <w:t>6197</w:t>
            </w:r>
          </w:p>
        </w:tc>
        <w:tc>
          <w:tcPr>
            <w:tcW w:w="1556" w:type="dxa"/>
            <w:vAlign w:val="bottom"/>
          </w:tcPr>
          <w:p w:rsidR="006B6502" w:rsidRPr="005949E3" w:rsidRDefault="006B6502" w:rsidP="00E40032">
            <w:pPr>
              <w:spacing w:line="360" w:lineRule="auto"/>
              <w:contextualSpacing/>
              <w:jc w:val="center"/>
              <w:rPr>
                <w:color w:val="auto"/>
                <w:sz w:val="18"/>
                <w:szCs w:val="18"/>
              </w:rPr>
            </w:pPr>
            <w:r w:rsidRPr="005949E3">
              <w:rPr>
                <w:color w:val="auto"/>
                <w:sz w:val="18"/>
                <w:szCs w:val="18"/>
              </w:rPr>
              <w:t>6392</w:t>
            </w:r>
          </w:p>
        </w:tc>
        <w:tc>
          <w:tcPr>
            <w:tcW w:w="1201" w:type="dxa"/>
            <w:vAlign w:val="bottom"/>
          </w:tcPr>
          <w:p w:rsidR="006B6502" w:rsidRPr="005949E3" w:rsidRDefault="006B6502" w:rsidP="00E40032">
            <w:pPr>
              <w:spacing w:line="360" w:lineRule="auto"/>
              <w:contextualSpacing/>
              <w:jc w:val="center"/>
              <w:rPr>
                <w:color w:val="auto"/>
                <w:sz w:val="18"/>
                <w:szCs w:val="18"/>
              </w:rPr>
            </w:pPr>
            <w:r w:rsidRPr="005949E3">
              <w:rPr>
                <w:color w:val="auto"/>
                <w:sz w:val="18"/>
                <w:szCs w:val="18"/>
              </w:rPr>
              <w:t>12589</w:t>
            </w:r>
          </w:p>
        </w:tc>
        <w:tc>
          <w:tcPr>
            <w:tcW w:w="1092" w:type="dxa"/>
            <w:vAlign w:val="bottom"/>
          </w:tcPr>
          <w:p w:rsidR="006B6502" w:rsidRPr="005949E3" w:rsidRDefault="006B6502" w:rsidP="00E40032">
            <w:pPr>
              <w:spacing w:line="360" w:lineRule="auto"/>
              <w:contextualSpacing/>
              <w:jc w:val="center"/>
              <w:rPr>
                <w:color w:val="auto"/>
                <w:sz w:val="18"/>
                <w:szCs w:val="18"/>
              </w:rPr>
            </w:pPr>
            <w:r w:rsidRPr="005949E3">
              <w:rPr>
                <w:color w:val="auto"/>
                <w:sz w:val="18"/>
                <w:szCs w:val="18"/>
              </w:rPr>
              <w:t>96.95</w:t>
            </w:r>
          </w:p>
        </w:tc>
      </w:tr>
      <w:tr w:rsidR="006B6502" w:rsidRPr="005949E3" w:rsidTr="00452744">
        <w:tc>
          <w:tcPr>
            <w:tcW w:w="604" w:type="dxa"/>
            <w:vAlign w:val="center"/>
          </w:tcPr>
          <w:p w:rsidR="006B6502" w:rsidRPr="005949E3" w:rsidRDefault="006B6502" w:rsidP="00E40032">
            <w:pPr>
              <w:spacing w:line="360" w:lineRule="auto"/>
              <w:contextualSpacing/>
              <w:jc w:val="center"/>
              <w:rPr>
                <w:bCs/>
                <w:iCs/>
                <w:color w:val="auto"/>
                <w:sz w:val="18"/>
                <w:szCs w:val="18"/>
                <w:lang w:val="en-GB"/>
              </w:rPr>
            </w:pPr>
            <w:r w:rsidRPr="005949E3">
              <w:rPr>
                <w:bCs/>
                <w:iCs/>
                <w:color w:val="auto"/>
                <w:sz w:val="18"/>
                <w:szCs w:val="18"/>
                <w:lang w:val="en-GB"/>
              </w:rPr>
              <w:t>10</w:t>
            </w:r>
          </w:p>
        </w:tc>
        <w:tc>
          <w:tcPr>
            <w:tcW w:w="1935" w:type="dxa"/>
          </w:tcPr>
          <w:p w:rsidR="006B6502" w:rsidRPr="005949E3" w:rsidRDefault="006B6502" w:rsidP="00E40032">
            <w:pPr>
              <w:spacing w:line="360" w:lineRule="auto"/>
              <w:contextualSpacing/>
              <w:jc w:val="both"/>
              <w:rPr>
                <w:bCs/>
                <w:iCs/>
                <w:color w:val="auto"/>
                <w:sz w:val="18"/>
                <w:szCs w:val="18"/>
                <w:lang w:val="en-GB"/>
              </w:rPr>
            </w:pPr>
            <w:r w:rsidRPr="005949E3">
              <w:rPr>
                <w:bCs/>
                <w:iCs/>
                <w:color w:val="auto"/>
                <w:sz w:val="18"/>
                <w:szCs w:val="18"/>
                <w:lang w:val="en-GB"/>
              </w:rPr>
              <w:t>Bontomatene</w:t>
            </w:r>
          </w:p>
        </w:tc>
        <w:tc>
          <w:tcPr>
            <w:tcW w:w="1389" w:type="dxa"/>
            <w:vAlign w:val="bottom"/>
          </w:tcPr>
          <w:p w:rsidR="006B6502" w:rsidRPr="005949E3" w:rsidRDefault="006B6502" w:rsidP="00E40032">
            <w:pPr>
              <w:spacing w:line="360" w:lineRule="auto"/>
              <w:contextualSpacing/>
              <w:jc w:val="center"/>
              <w:rPr>
                <w:color w:val="auto"/>
                <w:sz w:val="18"/>
                <w:szCs w:val="18"/>
              </w:rPr>
            </w:pPr>
            <w:r w:rsidRPr="005949E3">
              <w:rPr>
                <w:color w:val="auto"/>
                <w:sz w:val="18"/>
                <w:szCs w:val="18"/>
              </w:rPr>
              <w:t>6018</w:t>
            </w:r>
          </w:p>
        </w:tc>
        <w:tc>
          <w:tcPr>
            <w:tcW w:w="1556" w:type="dxa"/>
            <w:vAlign w:val="bottom"/>
          </w:tcPr>
          <w:p w:rsidR="006B6502" w:rsidRPr="005949E3" w:rsidRDefault="006B6502" w:rsidP="00E40032">
            <w:pPr>
              <w:spacing w:line="360" w:lineRule="auto"/>
              <w:contextualSpacing/>
              <w:jc w:val="center"/>
              <w:rPr>
                <w:color w:val="auto"/>
                <w:sz w:val="18"/>
                <w:szCs w:val="18"/>
              </w:rPr>
            </w:pPr>
            <w:r w:rsidRPr="005949E3">
              <w:rPr>
                <w:color w:val="auto"/>
                <w:sz w:val="18"/>
                <w:szCs w:val="18"/>
              </w:rPr>
              <w:t>6923</w:t>
            </w:r>
          </w:p>
        </w:tc>
        <w:tc>
          <w:tcPr>
            <w:tcW w:w="1201" w:type="dxa"/>
            <w:vAlign w:val="bottom"/>
          </w:tcPr>
          <w:p w:rsidR="006B6502" w:rsidRPr="005949E3" w:rsidRDefault="006B6502" w:rsidP="00E40032">
            <w:pPr>
              <w:spacing w:line="360" w:lineRule="auto"/>
              <w:contextualSpacing/>
              <w:jc w:val="center"/>
              <w:rPr>
                <w:color w:val="auto"/>
                <w:sz w:val="18"/>
                <w:szCs w:val="18"/>
              </w:rPr>
            </w:pPr>
            <w:r w:rsidRPr="005949E3">
              <w:rPr>
                <w:color w:val="auto"/>
                <w:sz w:val="18"/>
                <w:szCs w:val="18"/>
              </w:rPr>
              <w:t>12941</w:t>
            </w:r>
          </w:p>
        </w:tc>
        <w:tc>
          <w:tcPr>
            <w:tcW w:w="1092" w:type="dxa"/>
            <w:vAlign w:val="bottom"/>
          </w:tcPr>
          <w:p w:rsidR="006B6502" w:rsidRPr="005949E3" w:rsidRDefault="006B6502" w:rsidP="00E40032">
            <w:pPr>
              <w:spacing w:line="360" w:lineRule="auto"/>
              <w:contextualSpacing/>
              <w:jc w:val="center"/>
              <w:rPr>
                <w:color w:val="auto"/>
                <w:sz w:val="18"/>
                <w:szCs w:val="18"/>
              </w:rPr>
            </w:pPr>
            <w:r w:rsidRPr="005949E3">
              <w:rPr>
                <w:color w:val="auto"/>
                <w:sz w:val="18"/>
                <w:szCs w:val="18"/>
              </w:rPr>
              <w:t>86.93</w:t>
            </w:r>
          </w:p>
        </w:tc>
      </w:tr>
      <w:tr w:rsidR="006B6502" w:rsidRPr="005949E3" w:rsidTr="00452744">
        <w:tc>
          <w:tcPr>
            <w:tcW w:w="604" w:type="dxa"/>
            <w:vAlign w:val="center"/>
          </w:tcPr>
          <w:p w:rsidR="006B6502" w:rsidRPr="005949E3" w:rsidRDefault="006B6502" w:rsidP="00E40032">
            <w:pPr>
              <w:spacing w:line="360" w:lineRule="auto"/>
              <w:contextualSpacing/>
              <w:jc w:val="center"/>
              <w:rPr>
                <w:bCs/>
                <w:iCs/>
                <w:color w:val="auto"/>
                <w:sz w:val="18"/>
                <w:szCs w:val="18"/>
                <w:lang w:val="en-GB"/>
              </w:rPr>
            </w:pPr>
            <w:r w:rsidRPr="005949E3">
              <w:rPr>
                <w:bCs/>
                <w:iCs/>
                <w:color w:val="auto"/>
                <w:sz w:val="18"/>
                <w:szCs w:val="18"/>
                <w:lang w:val="en-GB"/>
              </w:rPr>
              <w:t>11</w:t>
            </w:r>
          </w:p>
        </w:tc>
        <w:tc>
          <w:tcPr>
            <w:tcW w:w="1935" w:type="dxa"/>
          </w:tcPr>
          <w:p w:rsidR="006B6502" w:rsidRPr="005949E3" w:rsidRDefault="006B6502" w:rsidP="00E40032">
            <w:pPr>
              <w:spacing w:line="360" w:lineRule="auto"/>
              <w:contextualSpacing/>
              <w:jc w:val="both"/>
              <w:rPr>
                <w:bCs/>
                <w:iCs/>
                <w:color w:val="auto"/>
                <w:sz w:val="18"/>
                <w:szCs w:val="18"/>
                <w:lang w:val="en-GB"/>
              </w:rPr>
            </w:pPr>
            <w:r w:rsidRPr="005949E3">
              <w:rPr>
                <w:bCs/>
                <w:iCs/>
                <w:color w:val="auto"/>
                <w:sz w:val="18"/>
                <w:szCs w:val="18"/>
                <w:lang w:val="en-GB"/>
              </w:rPr>
              <w:t>Buki</w:t>
            </w:r>
          </w:p>
        </w:tc>
        <w:tc>
          <w:tcPr>
            <w:tcW w:w="1389" w:type="dxa"/>
            <w:vAlign w:val="bottom"/>
          </w:tcPr>
          <w:p w:rsidR="006B6502" w:rsidRPr="005949E3" w:rsidRDefault="006B6502" w:rsidP="00E40032">
            <w:pPr>
              <w:spacing w:line="360" w:lineRule="auto"/>
              <w:contextualSpacing/>
              <w:jc w:val="center"/>
              <w:rPr>
                <w:color w:val="auto"/>
                <w:sz w:val="18"/>
                <w:szCs w:val="18"/>
              </w:rPr>
            </w:pPr>
            <w:r w:rsidRPr="005949E3">
              <w:rPr>
                <w:color w:val="auto"/>
                <w:sz w:val="18"/>
                <w:szCs w:val="18"/>
              </w:rPr>
              <w:t>3012</w:t>
            </w:r>
          </w:p>
        </w:tc>
        <w:tc>
          <w:tcPr>
            <w:tcW w:w="1556" w:type="dxa"/>
            <w:vAlign w:val="bottom"/>
          </w:tcPr>
          <w:p w:rsidR="006B6502" w:rsidRPr="005949E3" w:rsidRDefault="006B6502" w:rsidP="00E40032">
            <w:pPr>
              <w:spacing w:line="360" w:lineRule="auto"/>
              <w:contextualSpacing/>
              <w:jc w:val="center"/>
              <w:rPr>
                <w:color w:val="auto"/>
                <w:sz w:val="18"/>
                <w:szCs w:val="18"/>
              </w:rPr>
            </w:pPr>
            <w:r w:rsidRPr="005949E3">
              <w:rPr>
                <w:color w:val="auto"/>
                <w:sz w:val="18"/>
                <w:szCs w:val="18"/>
              </w:rPr>
              <w:t>3305</w:t>
            </w:r>
          </w:p>
        </w:tc>
        <w:tc>
          <w:tcPr>
            <w:tcW w:w="1201" w:type="dxa"/>
            <w:vAlign w:val="bottom"/>
          </w:tcPr>
          <w:p w:rsidR="006B6502" w:rsidRPr="005949E3" w:rsidRDefault="006B6502" w:rsidP="00E40032">
            <w:pPr>
              <w:spacing w:line="360" w:lineRule="auto"/>
              <w:contextualSpacing/>
              <w:jc w:val="center"/>
              <w:rPr>
                <w:color w:val="auto"/>
                <w:sz w:val="18"/>
                <w:szCs w:val="18"/>
              </w:rPr>
            </w:pPr>
            <w:r w:rsidRPr="005949E3">
              <w:rPr>
                <w:color w:val="auto"/>
                <w:sz w:val="18"/>
                <w:szCs w:val="18"/>
              </w:rPr>
              <w:t>6317</w:t>
            </w:r>
          </w:p>
        </w:tc>
        <w:tc>
          <w:tcPr>
            <w:tcW w:w="1092" w:type="dxa"/>
            <w:vAlign w:val="bottom"/>
          </w:tcPr>
          <w:p w:rsidR="006B6502" w:rsidRPr="005949E3" w:rsidRDefault="006B6502" w:rsidP="00E40032">
            <w:pPr>
              <w:spacing w:line="360" w:lineRule="auto"/>
              <w:contextualSpacing/>
              <w:jc w:val="center"/>
              <w:rPr>
                <w:color w:val="auto"/>
                <w:sz w:val="18"/>
                <w:szCs w:val="18"/>
              </w:rPr>
            </w:pPr>
            <w:r w:rsidRPr="005949E3">
              <w:rPr>
                <w:color w:val="auto"/>
                <w:sz w:val="18"/>
                <w:szCs w:val="18"/>
              </w:rPr>
              <w:t>91.13</w:t>
            </w:r>
          </w:p>
        </w:tc>
      </w:tr>
      <w:tr w:rsidR="006B6502" w:rsidRPr="005949E3" w:rsidTr="00452744">
        <w:tc>
          <w:tcPr>
            <w:tcW w:w="604" w:type="dxa"/>
            <w:vMerge w:val="restart"/>
          </w:tcPr>
          <w:p w:rsidR="006B6502" w:rsidRPr="005949E3" w:rsidRDefault="006B6502" w:rsidP="00E40032">
            <w:pPr>
              <w:spacing w:line="360" w:lineRule="auto"/>
              <w:contextualSpacing/>
              <w:jc w:val="both"/>
              <w:rPr>
                <w:bCs/>
                <w:iCs/>
                <w:color w:val="auto"/>
                <w:sz w:val="18"/>
                <w:szCs w:val="18"/>
                <w:lang w:val="en-GB"/>
              </w:rPr>
            </w:pPr>
          </w:p>
        </w:tc>
        <w:tc>
          <w:tcPr>
            <w:tcW w:w="1935" w:type="dxa"/>
            <w:vAlign w:val="center"/>
          </w:tcPr>
          <w:p w:rsidR="006B6502" w:rsidRPr="005949E3" w:rsidRDefault="006B6502" w:rsidP="00E40032">
            <w:pPr>
              <w:spacing w:line="360" w:lineRule="auto"/>
              <w:contextualSpacing/>
              <w:jc w:val="right"/>
              <w:rPr>
                <w:bCs/>
                <w:iCs/>
                <w:color w:val="auto"/>
                <w:sz w:val="18"/>
                <w:szCs w:val="18"/>
                <w:lang w:val="en-GB"/>
              </w:rPr>
            </w:pPr>
            <w:r w:rsidRPr="005949E3">
              <w:rPr>
                <w:bCs/>
                <w:iCs/>
                <w:color w:val="auto"/>
                <w:sz w:val="18"/>
                <w:szCs w:val="18"/>
                <w:lang w:val="en-GB"/>
              </w:rPr>
              <w:t>2014</w:t>
            </w:r>
          </w:p>
        </w:tc>
        <w:tc>
          <w:tcPr>
            <w:tcW w:w="1389" w:type="dxa"/>
            <w:vAlign w:val="bottom"/>
          </w:tcPr>
          <w:p w:rsidR="006B6502" w:rsidRPr="005949E3" w:rsidRDefault="006B6502" w:rsidP="00E40032">
            <w:pPr>
              <w:spacing w:line="360" w:lineRule="auto"/>
              <w:contextualSpacing/>
              <w:jc w:val="center"/>
              <w:rPr>
                <w:color w:val="auto"/>
                <w:sz w:val="18"/>
                <w:szCs w:val="18"/>
              </w:rPr>
            </w:pPr>
            <w:r w:rsidRPr="005949E3">
              <w:rPr>
                <w:color w:val="auto"/>
                <w:sz w:val="18"/>
                <w:szCs w:val="18"/>
              </w:rPr>
              <w:t>61813</w:t>
            </w:r>
          </w:p>
        </w:tc>
        <w:tc>
          <w:tcPr>
            <w:tcW w:w="1556" w:type="dxa"/>
            <w:vAlign w:val="bottom"/>
          </w:tcPr>
          <w:p w:rsidR="006B6502" w:rsidRPr="005949E3" w:rsidRDefault="006B6502" w:rsidP="00E40032">
            <w:pPr>
              <w:spacing w:line="360" w:lineRule="auto"/>
              <w:contextualSpacing/>
              <w:jc w:val="center"/>
              <w:rPr>
                <w:color w:val="auto"/>
                <w:sz w:val="18"/>
                <w:szCs w:val="18"/>
              </w:rPr>
            </w:pPr>
            <w:r w:rsidRPr="005949E3">
              <w:rPr>
                <w:color w:val="auto"/>
                <w:sz w:val="18"/>
                <w:szCs w:val="18"/>
              </w:rPr>
              <w:t>66931</w:t>
            </w:r>
          </w:p>
        </w:tc>
        <w:tc>
          <w:tcPr>
            <w:tcW w:w="1201" w:type="dxa"/>
            <w:vAlign w:val="bottom"/>
          </w:tcPr>
          <w:p w:rsidR="006B6502" w:rsidRPr="005949E3" w:rsidRDefault="006B6502" w:rsidP="00E40032">
            <w:pPr>
              <w:spacing w:line="360" w:lineRule="auto"/>
              <w:contextualSpacing/>
              <w:jc w:val="center"/>
              <w:rPr>
                <w:color w:val="auto"/>
                <w:sz w:val="18"/>
                <w:szCs w:val="18"/>
              </w:rPr>
            </w:pPr>
            <w:r w:rsidRPr="005949E3">
              <w:rPr>
                <w:color w:val="auto"/>
                <w:sz w:val="18"/>
                <w:szCs w:val="18"/>
              </w:rPr>
              <w:t>128744</w:t>
            </w:r>
          </w:p>
        </w:tc>
        <w:tc>
          <w:tcPr>
            <w:tcW w:w="1092" w:type="dxa"/>
            <w:vAlign w:val="bottom"/>
          </w:tcPr>
          <w:p w:rsidR="006B6502" w:rsidRPr="005949E3" w:rsidRDefault="006B6502" w:rsidP="00E40032">
            <w:pPr>
              <w:spacing w:line="360" w:lineRule="auto"/>
              <w:contextualSpacing/>
              <w:jc w:val="center"/>
              <w:rPr>
                <w:color w:val="auto"/>
                <w:sz w:val="18"/>
                <w:szCs w:val="18"/>
              </w:rPr>
            </w:pPr>
            <w:r w:rsidRPr="005949E3">
              <w:rPr>
                <w:color w:val="auto"/>
                <w:sz w:val="18"/>
                <w:szCs w:val="18"/>
              </w:rPr>
              <w:t>92.35</w:t>
            </w:r>
          </w:p>
        </w:tc>
      </w:tr>
      <w:tr w:rsidR="006B6502" w:rsidRPr="005949E3" w:rsidTr="00452744">
        <w:tc>
          <w:tcPr>
            <w:tcW w:w="604" w:type="dxa"/>
            <w:vMerge/>
          </w:tcPr>
          <w:p w:rsidR="006B6502" w:rsidRPr="005949E3" w:rsidRDefault="006B6502" w:rsidP="00E40032">
            <w:pPr>
              <w:spacing w:line="360" w:lineRule="auto"/>
              <w:contextualSpacing/>
              <w:jc w:val="both"/>
              <w:rPr>
                <w:bCs/>
                <w:iCs/>
                <w:color w:val="auto"/>
                <w:sz w:val="18"/>
                <w:szCs w:val="18"/>
                <w:lang w:val="en-GB"/>
              </w:rPr>
            </w:pPr>
          </w:p>
        </w:tc>
        <w:tc>
          <w:tcPr>
            <w:tcW w:w="1935" w:type="dxa"/>
            <w:vAlign w:val="center"/>
          </w:tcPr>
          <w:p w:rsidR="006B6502" w:rsidRPr="005949E3" w:rsidRDefault="006B6502" w:rsidP="00E40032">
            <w:pPr>
              <w:spacing w:line="360" w:lineRule="auto"/>
              <w:contextualSpacing/>
              <w:jc w:val="right"/>
              <w:rPr>
                <w:bCs/>
                <w:iCs/>
                <w:color w:val="auto"/>
                <w:sz w:val="18"/>
                <w:szCs w:val="18"/>
                <w:lang w:val="en-GB"/>
              </w:rPr>
            </w:pPr>
            <w:r w:rsidRPr="005949E3">
              <w:rPr>
                <w:bCs/>
                <w:iCs/>
                <w:color w:val="auto"/>
                <w:sz w:val="18"/>
                <w:szCs w:val="18"/>
                <w:lang w:val="en-GB"/>
              </w:rPr>
              <w:t>2013</w:t>
            </w:r>
          </w:p>
        </w:tc>
        <w:tc>
          <w:tcPr>
            <w:tcW w:w="1389" w:type="dxa"/>
            <w:vAlign w:val="bottom"/>
          </w:tcPr>
          <w:p w:rsidR="006B6502" w:rsidRPr="005949E3" w:rsidRDefault="006B6502" w:rsidP="00E40032">
            <w:pPr>
              <w:spacing w:line="360" w:lineRule="auto"/>
              <w:contextualSpacing/>
              <w:jc w:val="center"/>
              <w:rPr>
                <w:color w:val="auto"/>
                <w:sz w:val="18"/>
                <w:szCs w:val="18"/>
              </w:rPr>
            </w:pPr>
            <w:r w:rsidRPr="005949E3">
              <w:rPr>
                <w:color w:val="auto"/>
                <w:sz w:val="18"/>
                <w:szCs w:val="18"/>
              </w:rPr>
              <w:t>61091</w:t>
            </w:r>
          </w:p>
        </w:tc>
        <w:tc>
          <w:tcPr>
            <w:tcW w:w="1556" w:type="dxa"/>
            <w:vAlign w:val="bottom"/>
          </w:tcPr>
          <w:p w:rsidR="006B6502" w:rsidRPr="005949E3" w:rsidRDefault="006B6502" w:rsidP="00E40032">
            <w:pPr>
              <w:spacing w:line="360" w:lineRule="auto"/>
              <w:contextualSpacing/>
              <w:jc w:val="center"/>
              <w:rPr>
                <w:color w:val="auto"/>
                <w:sz w:val="18"/>
                <w:szCs w:val="18"/>
              </w:rPr>
            </w:pPr>
            <w:r w:rsidRPr="005949E3">
              <w:rPr>
                <w:color w:val="auto"/>
                <w:sz w:val="18"/>
                <w:szCs w:val="18"/>
              </w:rPr>
              <w:t>66129</w:t>
            </w:r>
          </w:p>
        </w:tc>
        <w:tc>
          <w:tcPr>
            <w:tcW w:w="1201" w:type="dxa"/>
            <w:vAlign w:val="bottom"/>
          </w:tcPr>
          <w:p w:rsidR="006B6502" w:rsidRPr="005949E3" w:rsidRDefault="006B6502" w:rsidP="00E40032">
            <w:pPr>
              <w:spacing w:line="360" w:lineRule="auto"/>
              <w:contextualSpacing/>
              <w:jc w:val="center"/>
              <w:rPr>
                <w:color w:val="auto"/>
                <w:sz w:val="18"/>
                <w:szCs w:val="18"/>
              </w:rPr>
            </w:pPr>
            <w:r w:rsidRPr="005949E3">
              <w:rPr>
                <w:color w:val="auto"/>
                <w:sz w:val="18"/>
                <w:szCs w:val="18"/>
              </w:rPr>
              <w:t>127220</w:t>
            </w:r>
          </w:p>
        </w:tc>
        <w:tc>
          <w:tcPr>
            <w:tcW w:w="1092" w:type="dxa"/>
            <w:vAlign w:val="bottom"/>
          </w:tcPr>
          <w:p w:rsidR="006B6502" w:rsidRPr="005949E3" w:rsidRDefault="006B6502" w:rsidP="00E40032">
            <w:pPr>
              <w:spacing w:line="360" w:lineRule="auto"/>
              <w:contextualSpacing/>
              <w:jc w:val="center"/>
              <w:rPr>
                <w:color w:val="auto"/>
                <w:sz w:val="18"/>
                <w:szCs w:val="18"/>
              </w:rPr>
            </w:pPr>
            <w:r w:rsidRPr="005949E3">
              <w:rPr>
                <w:color w:val="auto"/>
                <w:sz w:val="18"/>
                <w:szCs w:val="18"/>
              </w:rPr>
              <w:t>92.38</w:t>
            </w:r>
          </w:p>
        </w:tc>
      </w:tr>
      <w:tr w:rsidR="006B6502" w:rsidRPr="005949E3" w:rsidTr="00452744">
        <w:tc>
          <w:tcPr>
            <w:tcW w:w="604" w:type="dxa"/>
            <w:vMerge/>
          </w:tcPr>
          <w:p w:rsidR="006B6502" w:rsidRPr="005949E3" w:rsidRDefault="006B6502" w:rsidP="00E40032">
            <w:pPr>
              <w:spacing w:line="360" w:lineRule="auto"/>
              <w:contextualSpacing/>
              <w:jc w:val="both"/>
              <w:rPr>
                <w:bCs/>
                <w:iCs/>
                <w:color w:val="auto"/>
                <w:sz w:val="18"/>
                <w:szCs w:val="18"/>
                <w:lang w:val="en-GB"/>
              </w:rPr>
            </w:pPr>
          </w:p>
        </w:tc>
        <w:tc>
          <w:tcPr>
            <w:tcW w:w="1935" w:type="dxa"/>
            <w:vAlign w:val="center"/>
          </w:tcPr>
          <w:p w:rsidR="006B6502" w:rsidRPr="005949E3" w:rsidRDefault="006B6502" w:rsidP="00E40032">
            <w:pPr>
              <w:spacing w:line="360" w:lineRule="auto"/>
              <w:contextualSpacing/>
              <w:jc w:val="right"/>
              <w:rPr>
                <w:bCs/>
                <w:iCs/>
                <w:color w:val="auto"/>
                <w:sz w:val="18"/>
                <w:szCs w:val="18"/>
                <w:lang w:val="en-GB"/>
              </w:rPr>
            </w:pPr>
            <w:r w:rsidRPr="005949E3">
              <w:rPr>
                <w:bCs/>
                <w:iCs/>
                <w:color w:val="auto"/>
                <w:sz w:val="18"/>
                <w:szCs w:val="18"/>
                <w:lang w:val="en-GB"/>
              </w:rPr>
              <w:t>2012</w:t>
            </w:r>
          </w:p>
        </w:tc>
        <w:tc>
          <w:tcPr>
            <w:tcW w:w="1389" w:type="dxa"/>
            <w:vAlign w:val="bottom"/>
          </w:tcPr>
          <w:p w:rsidR="006B6502" w:rsidRPr="005949E3" w:rsidRDefault="006B6502" w:rsidP="00E40032">
            <w:pPr>
              <w:spacing w:line="360" w:lineRule="auto"/>
              <w:contextualSpacing/>
              <w:jc w:val="center"/>
              <w:rPr>
                <w:color w:val="auto"/>
                <w:sz w:val="18"/>
                <w:szCs w:val="18"/>
              </w:rPr>
            </w:pPr>
            <w:r w:rsidRPr="005949E3">
              <w:rPr>
                <w:color w:val="auto"/>
                <w:sz w:val="18"/>
                <w:szCs w:val="18"/>
              </w:rPr>
              <w:t>59800</w:t>
            </w:r>
          </w:p>
        </w:tc>
        <w:tc>
          <w:tcPr>
            <w:tcW w:w="1556" w:type="dxa"/>
            <w:vAlign w:val="bottom"/>
          </w:tcPr>
          <w:p w:rsidR="006B6502" w:rsidRPr="005949E3" w:rsidRDefault="006B6502" w:rsidP="00E40032">
            <w:pPr>
              <w:spacing w:line="360" w:lineRule="auto"/>
              <w:contextualSpacing/>
              <w:jc w:val="center"/>
              <w:rPr>
                <w:color w:val="auto"/>
                <w:sz w:val="18"/>
                <w:szCs w:val="18"/>
              </w:rPr>
            </w:pPr>
            <w:r w:rsidRPr="005949E3">
              <w:rPr>
                <w:color w:val="auto"/>
                <w:sz w:val="18"/>
                <w:szCs w:val="18"/>
              </w:rPr>
              <w:t>64753</w:t>
            </w:r>
          </w:p>
        </w:tc>
        <w:tc>
          <w:tcPr>
            <w:tcW w:w="1201" w:type="dxa"/>
            <w:vAlign w:val="bottom"/>
          </w:tcPr>
          <w:p w:rsidR="006B6502" w:rsidRPr="005949E3" w:rsidRDefault="006B6502" w:rsidP="00E40032">
            <w:pPr>
              <w:spacing w:line="360" w:lineRule="auto"/>
              <w:contextualSpacing/>
              <w:jc w:val="center"/>
              <w:rPr>
                <w:color w:val="auto"/>
                <w:sz w:val="18"/>
                <w:szCs w:val="18"/>
              </w:rPr>
            </w:pPr>
            <w:r w:rsidRPr="005949E3">
              <w:rPr>
                <w:color w:val="auto"/>
                <w:sz w:val="18"/>
                <w:szCs w:val="18"/>
              </w:rPr>
              <w:t>124553</w:t>
            </w:r>
          </w:p>
        </w:tc>
        <w:tc>
          <w:tcPr>
            <w:tcW w:w="1092" w:type="dxa"/>
            <w:vAlign w:val="bottom"/>
          </w:tcPr>
          <w:p w:rsidR="006B6502" w:rsidRPr="005949E3" w:rsidRDefault="006B6502" w:rsidP="00E40032">
            <w:pPr>
              <w:spacing w:line="360" w:lineRule="auto"/>
              <w:contextualSpacing/>
              <w:jc w:val="center"/>
              <w:rPr>
                <w:color w:val="auto"/>
                <w:sz w:val="18"/>
                <w:szCs w:val="18"/>
              </w:rPr>
            </w:pPr>
            <w:r w:rsidRPr="005949E3">
              <w:rPr>
                <w:color w:val="auto"/>
                <w:sz w:val="18"/>
                <w:szCs w:val="18"/>
              </w:rPr>
              <w:t>92.35</w:t>
            </w:r>
          </w:p>
        </w:tc>
      </w:tr>
      <w:tr w:rsidR="006B6502" w:rsidRPr="005949E3" w:rsidTr="00452744">
        <w:tc>
          <w:tcPr>
            <w:tcW w:w="604" w:type="dxa"/>
            <w:vMerge/>
          </w:tcPr>
          <w:p w:rsidR="006B6502" w:rsidRPr="005949E3" w:rsidRDefault="006B6502" w:rsidP="00E40032">
            <w:pPr>
              <w:spacing w:line="360" w:lineRule="auto"/>
              <w:contextualSpacing/>
              <w:jc w:val="both"/>
              <w:rPr>
                <w:bCs/>
                <w:iCs/>
                <w:color w:val="auto"/>
                <w:sz w:val="18"/>
                <w:szCs w:val="18"/>
                <w:lang w:val="en-GB"/>
              </w:rPr>
            </w:pPr>
          </w:p>
        </w:tc>
        <w:tc>
          <w:tcPr>
            <w:tcW w:w="1935" w:type="dxa"/>
            <w:vAlign w:val="center"/>
          </w:tcPr>
          <w:p w:rsidR="006B6502" w:rsidRPr="005949E3" w:rsidRDefault="006B6502" w:rsidP="00E40032">
            <w:pPr>
              <w:spacing w:line="360" w:lineRule="auto"/>
              <w:contextualSpacing/>
              <w:jc w:val="right"/>
              <w:rPr>
                <w:bCs/>
                <w:iCs/>
                <w:color w:val="auto"/>
                <w:sz w:val="18"/>
                <w:szCs w:val="18"/>
                <w:lang w:val="en-GB"/>
              </w:rPr>
            </w:pPr>
            <w:r w:rsidRPr="005949E3">
              <w:rPr>
                <w:bCs/>
                <w:iCs/>
                <w:color w:val="auto"/>
                <w:sz w:val="18"/>
                <w:szCs w:val="18"/>
                <w:lang w:val="en-GB"/>
              </w:rPr>
              <w:t>2011</w:t>
            </w:r>
          </w:p>
        </w:tc>
        <w:tc>
          <w:tcPr>
            <w:tcW w:w="1389" w:type="dxa"/>
            <w:vAlign w:val="bottom"/>
          </w:tcPr>
          <w:p w:rsidR="006B6502" w:rsidRPr="005949E3" w:rsidRDefault="006B6502" w:rsidP="00E40032">
            <w:pPr>
              <w:spacing w:line="360" w:lineRule="auto"/>
              <w:contextualSpacing/>
              <w:jc w:val="center"/>
              <w:rPr>
                <w:color w:val="auto"/>
                <w:sz w:val="18"/>
                <w:szCs w:val="18"/>
              </w:rPr>
            </w:pPr>
            <w:r w:rsidRPr="005949E3">
              <w:rPr>
                <w:color w:val="auto"/>
                <w:sz w:val="18"/>
                <w:szCs w:val="18"/>
              </w:rPr>
              <w:t>59038</w:t>
            </w:r>
          </w:p>
        </w:tc>
        <w:tc>
          <w:tcPr>
            <w:tcW w:w="1556" w:type="dxa"/>
            <w:vAlign w:val="bottom"/>
          </w:tcPr>
          <w:p w:rsidR="006B6502" w:rsidRPr="005949E3" w:rsidRDefault="006B6502" w:rsidP="00E40032">
            <w:pPr>
              <w:spacing w:line="360" w:lineRule="auto"/>
              <w:contextualSpacing/>
              <w:jc w:val="center"/>
              <w:rPr>
                <w:color w:val="auto"/>
                <w:sz w:val="18"/>
                <w:szCs w:val="18"/>
              </w:rPr>
            </w:pPr>
            <w:r w:rsidRPr="005949E3">
              <w:rPr>
                <w:color w:val="auto"/>
                <w:sz w:val="18"/>
                <w:szCs w:val="18"/>
              </w:rPr>
              <w:t>64245</w:t>
            </w:r>
          </w:p>
        </w:tc>
        <w:tc>
          <w:tcPr>
            <w:tcW w:w="1201" w:type="dxa"/>
            <w:vAlign w:val="bottom"/>
          </w:tcPr>
          <w:p w:rsidR="006B6502" w:rsidRPr="005949E3" w:rsidRDefault="006B6502" w:rsidP="00E40032">
            <w:pPr>
              <w:spacing w:line="360" w:lineRule="auto"/>
              <w:contextualSpacing/>
              <w:jc w:val="center"/>
              <w:rPr>
                <w:color w:val="auto"/>
                <w:sz w:val="18"/>
                <w:szCs w:val="18"/>
              </w:rPr>
            </w:pPr>
            <w:r w:rsidRPr="005949E3">
              <w:rPr>
                <w:color w:val="auto"/>
                <w:sz w:val="18"/>
                <w:szCs w:val="18"/>
              </w:rPr>
              <w:t>123283</w:t>
            </w:r>
          </w:p>
        </w:tc>
        <w:tc>
          <w:tcPr>
            <w:tcW w:w="1092" w:type="dxa"/>
            <w:vAlign w:val="bottom"/>
          </w:tcPr>
          <w:p w:rsidR="006B6502" w:rsidRPr="005949E3" w:rsidRDefault="006B6502" w:rsidP="00E40032">
            <w:pPr>
              <w:spacing w:line="360" w:lineRule="auto"/>
              <w:contextualSpacing/>
              <w:jc w:val="center"/>
              <w:rPr>
                <w:color w:val="auto"/>
                <w:sz w:val="18"/>
                <w:szCs w:val="18"/>
              </w:rPr>
            </w:pPr>
            <w:r w:rsidRPr="005949E3">
              <w:rPr>
                <w:color w:val="auto"/>
                <w:sz w:val="18"/>
                <w:szCs w:val="18"/>
              </w:rPr>
              <w:t>91.90</w:t>
            </w:r>
          </w:p>
        </w:tc>
      </w:tr>
      <w:tr w:rsidR="006B6502" w:rsidRPr="005949E3" w:rsidTr="00452744">
        <w:tc>
          <w:tcPr>
            <w:tcW w:w="604" w:type="dxa"/>
            <w:vMerge/>
          </w:tcPr>
          <w:p w:rsidR="006B6502" w:rsidRPr="005949E3" w:rsidRDefault="006B6502" w:rsidP="00E40032">
            <w:pPr>
              <w:spacing w:line="360" w:lineRule="auto"/>
              <w:contextualSpacing/>
              <w:jc w:val="both"/>
              <w:rPr>
                <w:bCs/>
                <w:iCs/>
                <w:color w:val="auto"/>
                <w:sz w:val="18"/>
                <w:szCs w:val="18"/>
                <w:lang w:val="en-GB"/>
              </w:rPr>
            </w:pPr>
          </w:p>
        </w:tc>
        <w:tc>
          <w:tcPr>
            <w:tcW w:w="1935" w:type="dxa"/>
            <w:vAlign w:val="center"/>
          </w:tcPr>
          <w:p w:rsidR="006B6502" w:rsidRPr="005949E3" w:rsidRDefault="006B6502" w:rsidP="00E40032">
            <w:pPr>
              <w:spacing w:line="360" w:lineRule="auto"/>
              <w:contextualSpacing/>
              <w:jc w:val="right"/>
              <w:rPr>
                <w:bCs/>
                <w:iCs/>
                <w:color w:val="auto"/>
                <w:sz w:val="18"/>
                <w:szCs w:val="18"/>
                <w:lang w:val="en-GB"/>
              </w:rPr>
            </w:pPr>
            <w:r w:rsidRPr="005949E3">
              <w:rPr>
                <w:bCs/>
                <w:iCs/>
                <w:color w:val="auto"/>
                <w:sz w:val="18"/>
                <w:szCs w:val="18"/>
                <w:lang w:val="en-GB"/>
              </w:rPr>
              <w:t>2010</w:t>
            </w:r>
          </w:p>
        </w:tc>
        <w:tc>
          <w:tcPr>
            <w:tcW w:w="1389" w:type="dxa"/>
            <w:vAlign w:val="bottom"/>
          </w:tcPr>
          <w:p w:rsidR="006B6502" w:rsidRPr="005949E3" w:rsidRDefault="006B6502" w:rsidP="00E40032">
            <w:pPr>
              <w:spacing w:line="360" w:lineRule="auto"/>
              <w:contextualSpacing/>
              <w:jc w:val="center"/>
              <w:rPr>
                <w:color w:val="auto"/>
                <w:sz w:val="18"/>
                <w:szCs w:val="18"/>
              </w:rPr>
            </w:pPr>
            <w:r w:rsidRPr="005949E3">
              <w:rPr>
                <w:color w:val="auto"/>
                <w:sz w:val="18"/>
                <w:szCs w:val="18"/>
              </w:rPr>
              <w:t>58453</w:t>
            </w:r>
          </w:p>
        </w:tc>
        <w:tc>
          <w:tcPr>
            <w:tcW w:w="1556" w:type="dxa"/>
            <w:vAlign w:val="bottom"/>
          </w:tcPr>
          <w:p w:rsidR="006B6502" w:rsidRPr="005949E3" w:rsidRDefault="006B6502" w:rsidP="00E40032">
            <w:pPr>
              <w:spacing w:line="360" w:lineRule="auto"/>
              <w:contextualSpacing/>
              <w:jc w:val="center"/>
              <w:rPr>
                <w:color w:val="auto"/>
                <w:sz w:val="18"/>
                <w:szCs w:val="18"/>
              </w:rPr>
            </w:pPr>
            <w:r w:rsidRPr="005949E3">
              <w:rPr>
                <w:color w:val="auto"/>
                <w:sz w:val="18"/>
                <w:szCs w:val="18"/>
              </w:rPr>
              <w:t>63602</w:t>
            </w:r>
          </w:p>
        </w:tc>
        <w:tc>
          <w:tcPr>
            <w:tcW w:w="1201" w:type="dxa"/>
            <w:vAlign w:val="bottom"/>
          </w:tcPr>
          <w:p w:rsidR="006B6502" w:rsidRPr="005949E3" w:rsidRDefault="006B6502" w:rsidP="00E40032">
            <w:pPr>
              <w:spacing w:line="360" w:lineRule="auto"/>
              <w:contextualSpacing/>
              <w:jc w:val="center"/>
              <w:rPr>
                <w:color w:val="auto"/>
                <w:sz w:val="18"/>
                <w:szCs w:val="18"/>
              </w:rPr>
            </w:pPr>
            <w:r w:rsidRPr="005949E3">
              <w:rPr>
                <w:color w:val="auto"/>
                <w:sz w:val="18"/>
                <w:szCs w:val="18"/>
              </w:rPr>
              <w:t>122055</w:t>
            </w:r>
          </w:p>
        </w:tc>
        <w:tc>
          <w:tcPr>
            <w:tcW w:w="1092" w:type="dxa"/>
            <w:vAlign w:val="bottom"/>
          </w:tcPr>
          <w:p w:rsidR="006B6502" w:rsidRPr="005949E3" w:rsidRDefault="006B6502" w:rsidP="00E40032">
            <w:pPr>
              <w:spacing w:line="360" w:lineRule="auto"/>
              <w:contextualSpacing/>
              <w:jc w:val="center"/>
              <w:rPr>
                <w:color w:val="auto"/>
                <w:sz w:val="18"/>
                <w:szCs w:val="18"/>
              </w:rPr>
            </w:pPr>
            <w:r w:rsidRPr="005949E3">
              <w:rPr>
                <w:color w:val="auto"/>
                <w:sz w:val="18"/>
                <w:szCs w:val="18"/>
              </w:rPr>
              <w:t>91.90</w:t>
            </w:r>
          </w:p>
        </w:tc>
      </w:tr>
    </w:tbl>
    <w:p w:rsidR="007D5429" w:rsidRPr="00F6726D" w:rsidRDefault="006B6502" w:rsidP="00E40032">
      <w:pPr>
        <w:spacing w:line="360" w:lineRule="auto"/>
        <w:ind w:left="720" w:firstLine="720"/>
        <w:contextualSpacing/>
        <w:jc w:val="both"/>
        <w:rPr>
          <w:bCs/>
          <w:iCs/>
          <w:color w:val="auto"/>
          <w:sz w:val="18"/>
          <w:szCs w:val="18"/>
          <w:lang w:val="en-GB"/>
        </w:rPr>
      </w:pPr>
      <w:r w:rsidRPr="00F6726D">
        <w:rPr>
          <w:color w:val="auto"/>
          <w:sz w:val="18"/>
          <w:szCs w:val="18"/>
        </w:rPr>
        <w:t>Sumber</w:t>
      </w:r>
      <w:r w:rsidR="00F6726D" w:rsidRPr="00F6726D">
        <w:rPr>
          <w:color w:val="auto"/>
          <w:sz w:val="18"/>
          <w:szCs w:val="18"/>
          <w:lang w:val="en-US"/>
        </w:rPr>
        <w:t xml:space="preserve"> Data</w:t>
      </w:r>
      <w:r w:rsidRPr="00F6726D">
        <w:rPr>
          <w:color w:val="auto"/>
          <w:sz w:val="18"/>
          <w:szCs w:val="18"/>
        </w:rPr>
        <w:t xml:space="preserve">: </w:t>
      </w:r>
      <w:r w:rsidR="0092170F" w:rsidRPr="00F6726D">
        <w:rPr>
          <w:color w:val="auto"/>
          <w:sz w:val="18"/>
          <w:szCs w:val="18"/>
        </w:rPr>
        <w:t xml:space="preserve">Kepulauan Selayar </w:t>
      </w:r>
      <w:r w:rsidRPr="00F6726D">
        <w:rPr>
          <w:color w:val="auto"/>
          <w:sz w:val="18"/>
          <w:szCs w:val="18"/>
        </w:rPr>
        <w:t>Dalam Angka  (BPS 201</w:t>
      </w:r>
      <w:r w:rsidRPr="00F6726D">
        <w:rPr>
          <w:color w:val="auto"/>
          <w:sz w:val="18"/>
          <w:szCs w:val="18"/>
          <w:lang w:val="en-US"/>
        </w:rPr>
        <w:t>5</w:t>
      </w:r>
      <w:r w:rsidRPr="00F6726D">
        <w:rPr>
          <w:color w:val="auto"/>
          <w:sz w:val="18"/>
          <w:szCs w:val="18"/>
        </w:rPr>
        <w:t>)</w:t>
      </w:r>
    </w:p>
    <w:p w:rsidR="0025036B" w:rsidRDefault="0025036B" w:rsidP="00E40032">
      <w:pPr>
        <w:spacing w:line="360" w:lineRule="auto"/>
        <w:ind w:left="1560" w:firstLine="708"/>
        <w:contextualSpacing/>
        <w:jc w:val="both"/>
        <w:rPr>
          <w:bCs/>
          <w:iCs/>
          <w:color w:val="auto"/>
          <w:sz w:val="18"/>
          <w:szCs w:val="18"/>
          <w:lang w:val="en-GB"/>
        </w:rPr>
      </w:pPr>
    </w:p>
    <w:p w:rsidR="00F81511" w:rsidRPr="005949E3" w:rsidRDefault="003E165F" w:rsidP="00E40032">
      <w:pPr>
        <w:tabs>
          <w:tab w:val="left" w:pos="400"/>
        </w:tabs>
        <w:spacing w:line="360" w:lineRule="auto"/>
        <w:contextualSpacing/>
        <w:jc w:val="both"/>
        <w:rPr>
          <w:b/>
          <w:color w:val="auto"/>
          <w:sz w:val="24"/>
          <w:szCs w:val="24"/>
          <w:lang w:val="en-GB"/>
        </w:rPr>
      </w:pPr>
      <w:r w:rsidRPr="005949E3">
        <w:rPr>
          <w:b/>
          <w:color w:val="auto"/>
          <w:sz w:val="24"/>
          <w:szCs w:val="24"/>
          <w:lang w:val="en-GB"/>
        </w:rPr>
        <w:t>2.3</w:t>
      </w:r>
      <w:r w:rsidR="00E20CDD" w:rsidRPr="005949E3">
        <w:rPr>
          <w:b/>
          <w:color w:val="auto"/>
          <w:sz w:val="24"/>
          <w:szCs w:val="24"/>
          <w:lang w:val="en-GB"/>
        </w:rPr>
        <w:t xml:space="preserve">. </w:t>
      </w:r>
      <w:bookmarkEnd w:id="1"/>
      <w:r w:rsidR="00F81511" w:rsidRPr="005949E3">
        <w:rPr>
          <w:b/>
          <w:color w:val="auto"/>
          <w:sz w:val="24"/>
          <w:szCs w:val="24"/>
          <w:lang w:val="en-GB"/>
        </w:rPr>
        <w:t>Aspek Kesejahteraan Masyarakat</w:t>
      </w:r>
    </w:p>
    <w:p w:rsidR="00F81511" w:rsidRPr="005949E3" w:rsidRDefault="00F81511" w:rsidP="00E40032">
      <w:pPr>
        <w:tabs>
          <w:tab w:val="left" w:pos="1418"/>
        </w:tabs>
        <w:spacing w:line="360" w:lineRule="auto"/>
        <w:ind w:left="567"/>
        <w:contextualSpacing/>
        <w:jc w:val="both"/>
        <w:rPr>
          <w:color w:val="auto"/>
          <w:sz w:val="24"/>
          <w:szCs w:val="24"/>
          <w:lang w:val="en-GB"/>
        </w:rPr>
      </w:pPr>
      <w:r w:rsidRPr="005949E3">
        <w:rPr>
          <w:b/>
          <w:color w:val="auto"/>
          <w:sz w:val="24"/>
          <w:szCs w:val="24"/>
          <w:lang w:val="en-GB"/>
        </w:rPr>
        <w:tab/>
      </w:r>
      <w:r w:rsidRPr="005949E3">
        <w:rPr>
          <w:color w:val="auto"/>
          <w:sz w:val="24"/>
          <w:szCs w:val="24"/>
          <w:lang w:val="en-GB"/>
        </w:rPr>
        <w:t>Bagian ini diawali dengan pengantar analisis. Pada bagian ini dijelaskan kondisi umum kesejahteraan masy</w:t>
      </w:r>
      <w:r w:rsidR="00287FD6">
        <w:rPr>
          <w:color w:val="auto"/>
          <w:sz w:val="24"/>
          <w:szCs w:val="24"/>
          <w:lang w:val="en-GB"/>
        </w:rPr>
        <w:t>arakat sebagai bagian dari indik</w:t>
      </w:r>
      <w:r w:rsidRPr="005949E3">
        <w:rPr>
          <w:color w:val="auto"/>
          <w:sz w:val="24"/>
          <w:szCs w:val="24"/>
          <w:lang w:val="en-GB"/>
        </w:rPr>
        <w:t>ator kinerja pembangunan secara keseluruhan.</w:t>
      </w:r>
    </w:p>
    <w:p w:rsidR="00320C53" w:rsidRPr="005949E3" w:rsidRDefault="003E165F" w:rsidP="00E40032">
      <w:pPr>
        <w:tabs>
          <w:tab w:val="left" w:pos="400"/>
        </w:tabs>
        <w:spacing w:line="360" w:lineRule="auto"/>
        <w:contextualSpacing/>
        <w:jc w:val="both"/>
        <w:rPr>
          <w:b/>
          <w:color w:val="auto"/>
          <w:sz w:val="24"/>
          <w:szCs w:val="24"/>
          <w:lang w:val="en-GB"/>
        </w:rPr>
      </w:pPr>
      <w:r w:rsidRPr="005949E3">
        <w:rPr>
          <w:b/>
          <w:color w:val="auto"/>
          <w:sz w:val="24"/>
          <w:szCs w:val="24"/>
          <w:lang w:val="en-GB"/>
        </w:rPr>
        <w:t>2.3</w:t>
      </w:r>
      <w:r w:rsidR="00210BDE" w:rsidRPr="005949E3">
        <w:rPr>
          <w:b/>
          <w:color w:val="auto"/>
          <w:sz w:val="24"/>
          <w:szCs w:val="24"/>
          <w:lang w:val="en-GB"/>
        </w:rPr>
        <w:t xml:space="preserve">.1. </w:t>
      </w:r>
      <w:r w:rsidR="00F81511" w:rsidRPr="005949E3">
        <w:rPr>
          <w:b/>
          <w:color w:val="auto"/>
          <w:sz w:val="24"/>
          <w:szCs w:val="24"/>
          <w:lang w:val="en-GB"/>
        </w:rPr>
        <w:t>Fokus Kesejahteraan dan Pemerataan Ekonomi</w:t>
      </w:r>
    </w:p>
    <w:p w:rsidR="00F81511" w:rsidRPr="005949E3" w:rsidRDefault="00F81511" w:rsidP="00E40032">
      <w:pPr>
        <w:spacing w:line="360" w:lineRule="auto"/>
        <w:ind w:left="567" w:firstLine="850"/>
        <w:contextualSpacing/>
        <w:jc w:val="both"/>
        <w:rPr>
          <w:color w:val="auto"/>
          <w:sz w:val="24"/>
          <w:szCs w:val="24"/>
          <w:lang w:val="en-US"/>
        </w:rPr>
      </w:pPr>
      <w:r w:rsidRPr="005949E3">
        <w:rPr>
          <w:color w:val="auto"/>
          <w:sz w:val="24"/>
          <w:szCs w:val="24"/>
        </w:rPr>
        <w:t>Analisis kinerja atas fokus kesejahteraan dan pemerataan ekonomi dilakukan terhadap pertumbuhan PDRB, laju inflasi, PDRB per kapita, indeks gini, pemerataan pendapatan versi Bank Dunia, Indeks Ketimpangan Williamson (Indeks Ketimpangan Regional), persentase penduduk di atas garis kemiskinan, dan angka kriminalitas yang tertangani</w:t>
      </w:r>
      <w:r w:rsidRPr="005949E3">
        <w:rPr>
          <w:color w:val="auto"/>
          <w:sz w:val="24"/>
          <w:szCs w:val="24"/>
          <w:lang w:val="en-US"/>
        </w:rPr>
        <w:t>.</w:t>
      </w:r>
    </w:p>
    <w:p w:rsidR="00F81511" w:rsidRPr="005949E3" w:rsidRDefault="00321CBC" w:rsidP="00E40032">
      <w:pPr>
        <w:numPr>
          <w:ilvl w:val="3"/>
          <w:numId w:val="18"/>
        </w:numPr>
        <w:tabs>
          <w:tab w:val="left" w:pos="400"/>
          <w:tab w:val="left" w:pos="1418"/>
        </w:tabs>
        <w:spacing w:line="360" w:lineRule="auto"/>
        <w:ind w:left="1701" w:hanging="1221"/>
        <w:contextualSpacing/>
        <w:jc w:val="both"/>
        <w:rPr>
          <w:b/>
          <w:color w:val="auto"/>
          <w:sz w:val="24"/>
          <w:szCs w:val="24"/>
        </w:rPr>
      </w:pPr>
      <w:r w:rsidRPr="005949E3">
        <w:rPr>
          <w:b/>
          <w:color w:val="auto"/>
          <w:sz w:val="24"/>
          <w:szCs w:val="24"/>
          <w:lang w:val="en-GB"/>
        </w:rPr>
        <w:t xml:space="preserve">Pertumbuhan </w:t>
      </w:r>
      <w:r w:rsidR="00F81511" w:rsidRPr="005949E3">
        <w:rPr>
          <w:b/>
          <w:color w:val="auto"/>
          <w:sz w:val="24"/>
          <w:szCs w:val="24"/>
        </w:rPr>
        <w:t>PDRB</w:t>
      </w:r>
    </w:p>
    <w:p w:rsidR="00D306F6" w:rsidRPr="005949E3" w:rsidRDefault="00D306F6" w:rsidP="00E40032">
      <w:pPr>
        <w:spacing w:line="360" w:lineRule="auto"/>
        <w:ind w:left="567" w:right="17" w:firstLine="992"/>
        <w:contextualSpacing/>
        <w:jc w:val="both"/>
        <w:rPr>
          <w:color w:val="auto"/>
          <w:sz w:val="24"/>
          <w:szCs w:val="24"/>
          <w:lang w:val="en-US"/>
        </w:rPr>
      </w:pPr>
      <w:r w:rsidRPr="005949E3">
        <w:rPr>
          <w:color w:val="auto"/>
          <w:sz w:val="24"/>
          <w:szCs w:val="24"/>
        </w:rPr>
        <w:t>PDRB atas dasar harga berlaku merupakan jumlah seluruh nilai barang dan jasa akhir yang dihasilkan oleh unit-unit produksi dalam suatu periode tertentu, biasanya satu tahun, yang dinilai dengan harga tahun yang bersangkutan. Sedangkan penghitungan atas dasar harga konstan (disebut juga PDRB Riil) pengertiannya sama dengan atas dasar harga berlaku, tetapi penilaiannya dilakukan dengan harga suatu tahun dasar tertentu. Nilai barang dan jasa atas dasar harga konstan menggambarkan perubahan volume/kuantum produksi saja. Pengaruh perubahan harga telah dihilangkan dengan cara menilai dengan harga suatu tahun dasar tertentu (misalnya harga pada tahun 20</w:t>
      </w:r>
      <w:r w:rsidRPr="005949E3">
        <w:rPr>
          <w:color w:val="auto"/>
          <w:sz w:val="24"/>
          <w:szCs w:val="24"/>
          <w:lang w:val="en-US"/>
        </w:rPr>
        <w:t>10</w:t>
      </w:r>
      <w:r w:rsidRPr="005949E3">
        <w:rPr>
          <w:color w:val="auto"/>
          <w:sz w:val="24"/>
          <w:szCs w:val="24"/>
        </w:rPr>
        <w:t xml:space="preserve">). </w:t>
      </w:r>
      <w:r w:rsidRPr="005949E3">
        <w:rPr>
          <w:color w:val="auto"/>
          <w:sz w:val="24"/>
          <w:szCs w:val="24"/>
          <w:lang w:val="sv-SE"/>
        </w:rPr>
        <w:t xml:space="preserve">Penghitungan atas dasar konstan berguna untuk melihat pertumbuhan ekonomi </w:t>
      </w:r>
      <w:r w:rsidRPr="005949E3">
        <w:rPr>
          <w:color w:val="auto"/>
          <w:sz w:val="24"/>
          <w:szCs w:val="24"/>
          <w:lang w:val="sv-SE"/>
        </w:rPr>
        <w:lastRenderedPageBreak/>
        <w:t xml:space="preserve">secara kesuluruhan atau sektoral, juga untuk melihat perubahan struktur perekonomian suatu daerah dari tahun ke tahun. Berikut disajikan PDRB </w:t>
      </w:r>
      <w:r w:rsidRPr="005949E3">
        <w:rPr>
          <w:color w:val="auto"/>
          <w:sz w:val="24"/>
          <w:szCs w:val="24"/>
        </w:rPr>
        <w:t>menurut Lapangan Usaha atas dasar Harga  Konstan 20</w:t>
      </w:r>
      <w:r w:rsidRPr="005949E3">
        <w:rPr>
          <w:color w:val="auto"/>
          <w:sz w:val="24"/>
          <w:szCs w:val="24"/>
          <w:lang w:val="en-US"/>
        </w:rPr>
        <w:t>10:</w:t>
      </w:r>
    </w:p>
    <w:p w:rsidR="00321CBC" w:rsidRPr="005949E3" w:rsidRDefault="00B5185A" w:rsidP="00E40032">
      <w:pPr>
        <w:tabs>
          <w:tab w:val="left" w:pos="400"/>
          <w:tab w:val="left" w:pos="3131"/>
          <w:tab w:val="center" w:pos="4561"/>
        </w:tabs>
        <w:contextualSpacing/>
        <w:rPr>
          <w:color w:val="auto"/>
          <w:sz w:val="18"/>
          <w:szCs w:val="18"/>
        </w:rPr>
      </w:pPr>
      <w:r w:rsidRPr="005949E3">
        <w:rPr>
          <w:color w:val="auto"/>
          <w:sz w:val="18"/>
          <w:szCs w:val="24"/>
          <w:lang w:val="en-US"/>
        </w:rPr>
        <w:tab/>
      </w:r>
      <w:r w:rsidRPr="005949E3">
        <w:rPr>
          <w:color w:val="auto"/>
          <w:sz w:val="18"/>
          <w:szCs w:val="24"/>
          <w:lang w:val="en-US"/>
        </w:rPr>
        <w:tab/>
      </w:r>
      <w:r w:rsidRPr="005949E3">
        <w:rPr>
          <w:color w:val="auto"/>
          <w:sz w:val="18"/>
          <w:szCs w:val="24"/>
          <w:lang w:val="en-US"/>
        </w:rPr>
        <w:tab/>
      </w:r>
      <w:r w:rsidR="0075410E" w:rsidRPr="005949E3">
        <w:rPr>
          <w:color w:val="auto"/>
          <w:sz w:val="18"/>
          <w:szCs w:val="18"/>
          <w:lang w:val="en-US"/>
        </w:rPr>
        <w:t>Tabel.</w:t>
      </w:r>
      <w:r w:rsidR="000621EE" w:rsidRPr="005949E3">
        <w:rPr>
          <w:color w:val="auto"/>
          <w:sz w:val="18"/>
          <w:szCs w:val="18"/>
        </w:rPr>
        <w:t xml:space="preserve"> 2.10(</w:t>
      </w:r>
      <w:r w:rsidR="0075410E" w:rsidRPr="005949E3">
        <w:rPr>
          <w:color w:val="auto"/>
          <w:sz w:val="18"/>
          <w:szCs w:val="18"/>
          <w:lang w:val="en-US"/>
        </w:rPr>
        <w:t>T-</w:t>
      </w:r>
      <w:r w:rsidR="00060F6D">
        <w:rPr>
          <w:color w:val="auto"/>
          <w:sz w:val="18"/>
          <w:szCs w:val="18"/>
          <w:lang w:val="en-US"/>
        </w:rPr>
        <w:t>III</w:t>
      </w:r>
      <w:r w:rsidR="0075410E" w:rsidRPr="005949E3">
        <w:rPr>
          <w:color w:val="auto"/>
          <w:sz w:val="18"/>
          <w:szCs w:val="18"/>
          <w:lang w:val="en-US"/>
        </w:rPr>
        <w:t>.C.</w:t>
      </w:r>
      <w:r w:rsidR="00060F6D">
        <w:rPr>
          <w:color w:val="auto"/>
          <w:sz w:val="18"/>
          <w:szCs w:val="18"/>
          <w:lang w:val="en-US"/>
        </w:rPr>
        <w:t>3</w:t>
      </w:r>
      <w:r w:rsidR="000621EE" w:rsidRPr="005949E3">
        <w:rPr>
          <w:color w:val="auto"/>
          <w:sz w:val="18"/>
          <w:szCs w:val="18"/>
        </w:rPr>
        <w:t>)</w:t>
      </w:r>
    </w:p>
    <w:p w:rsidR="0075410E" w:rsidRPr="005949E3" w:rsidRDefault="0075410E" w:rsidP="00E40032">
      <w:pPr>
        <w:contextualSpacing/>
        <w:jc w:val="center"/>
        <w:rPr>
          <w:color w:val="auto"/>
          <w:sz w:val="18"/>
          <w:szCs w:val="18"/>
          <w:lang w:val="en-US"/>
        </w:rPr>
      </w:pPr>
      <w:r w:rsidRPr="005949E3">
        <w:rPr>
          <w:color w:val="auto"/>
          <w:sz w:val="18"/>
          <w:szCs w:val="18"/>
          <w:lang w:val="en-US"/>
        </w:rPr>
        <w:t>Nilai dan Kontribusi Sektor Dalam PDRB Tahun 2011-2014</w:t>
      </w:r>
    </w:p>
    <w:p w:rsidR="00321CBC" w:rsidRPr="005949E3" w:rsidRDefault="00321CBC" w:rsidP="00E40032">
      <w:pPr>
        <w:contextualSpacing/>
        <w:jc w:val="center"/>
        <w:rPr>
          <w:color w:val="auto"/>
          <w:sz w:val="18"/>
          <w:szCs w:val="18"/>
          <w:lang w:val="en-US"/>
        </w:rPr>
      </w:pPr>
      <w:r w:rsidRPr="005949E3">
        <w:rPr>
          <w:color w:val="auto"/>
          <w:sz w:val="18"/>
          <w:szCs w:val="18"/>
        </w:rPr>
        <w:t xml:space="preserve"> Atas Dasar Harga </w:t>
      </w:r>
      <w:r w:rsidRPr="005949E3">
        <w:rPr>
          <w:color w:val="auto"/>
          <w:sz w:val="18"/>
          <w:szCs w:val="18"/>
          <w:lang w:val="en-US"/>
        </w:rPr>
        <w:t>Konstan 2010</w:t>
      </w:r>
    </w:p>
    <w:p w:rsidR="00321CBC" w:rsidRPr="005949E3" w:rsidRDefault="00321CBC" w:rsidP="00E40032">
      <w:pPr>
        <w:contextualSpacing/>
        <w:jc w:val="center"/>
        <w:rPr>
          <w:color w:val="auto"/>
          <w:sz w:val="18"/>
          <w:szCs w:val="18"/>
          <w:lang w:val="en-US"/>
        </w:rPr>
      </w:pPr>
      <w:r w:rsidRPr="005949E3">
        <w:rPr>
          <w:color w:val="auto"/>
          <w:sz w:val="18"/>
          <w:szCs w:val="18"/>
        </w:rPr>
        <w:t>Kabu</w:t>
      </w:r>
      <w:r w:rsidR="0075410E" w:rsidRPr="005949E3">
        <w:rPr>
          <w:color w:val="auto"/>
          <w:sz w:val="18"/>
          <w:szCs w:val="18"/>
        </w:rPr>
        <w:t xml:space="preserve">paten </w:t>
      </w:r>
      <w:r w:rsidR="0092170F">
        <w:rPr>
          <w:color w:val="auto"/>
          <w:sz w:val="18"/>
          <w:szCs w:val="18"/>
        </w:rPr>
        <w:t xml:space="preserve">Kepulauan Selayar </w:t>
      </w:r>
    </w:p>
    <w:tbl>
      <w:tblPr>
        <w:tblW w:w="1009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000"/>
      </w:tblPr>
      <w:tblGrid>
        <w:gridCol w:w="482"/>
        <w:gridCol w:w="2381"/>
        <w:gridCol w:w="992"/>
        <w:gridCol w:w="851"/>
        <w:gridCol w:w="993"/>
        <w:gridCol w:w="849"/>
        <w:gridCol w:w="993"/>
        <w:gridCol w:w="851"/>
        <w:gridCol w:w="850"/>
        <w:gridCol w:w="850"/>
      </w:tblGrid>
      <w:tr w:rsidR="0075410E" w:rsidRPr="005949E3" w:rsidTr="00D6750B">
        <w:trPr>
          <w:trHeight w:val="418"/>
        </w:trPr>
        <w:tc>
          <w:tcPr>
            <w:tcW w:w="482" w:type="dxa"/>
            <w:vMerge w:val="restart"/>
            <w:shd w:val="clear" w:color="auto" w:fill="auto"/>
            <w:vAlign w:val="center"/>
          </w:tcPr>
          <w:p w:rsidR="0075410E" w:rsidRPr="005949E3" w:rsidRDefault="0075410E" w:rsidP="00E40032">
            <w:pPr>
              <w:spacing w:line="360" w:lineRule="auto"/>
              <w:ind w:left="-57" w:right="-57"/>
              <w:contextualSpacing/>
              <w:jc w:val="center"/>
              <w:rPr>
                <w:b/>
                <w:color w:val="auto"/>
                <w:sz w:val="18"/>
                <w:szCs w:val="18"/>
              </w:rPr>
            </w:pPr>
            <w:r w:rsidRPr="005949E3">
              <w:rPr>
                <w:b/>
                <w:color w:val="auto"/>
                <w:sz w:val="18"/>
                <w:szCs w:val="18"/>
              </w:rPr>
              <w:t>NO</w:t>
            </w:r>
          </w:p>
        </w:tc>
        <w:tc>
          <w:tcPr>
            <w:tcW w:w="2381" w:type="dxa"/>
            <w:vMerge w:val="restart"/>
            <w:shd w:val="clear" w:color="auto" w:fill="auto"/>
            <w:vAlign w:val="center"/>
          </w:tcPr>
          <w:p w:rsidR="0075410E" w:rsidRPr="005949E3" w:rsidRDefault="008F35BB" w:rsidP="00E40032">
            <w:pPr>
              <w:spacing w:line="360" w:lineRule="auto"/>
              <w:ind w:left="-57" w:right="-57"/>
              <w:contextualSpacing/>
              <w:jc w:val="center"/>
              <w:rPr>
                <w:b/>
                <w:color w:val="auto"/>
                <w:sz w:val="18"/>
                <w:szCs w:val="18"/>
                <w:lang w:val="en-US"/>
              </w:rPr>
            </w:pPr>
            <w:r w:rsidRPr="005949E3">
              <w:rPr>
                <w:b/>
                <w:color w:val="auto"/>
                <w:sz w:val="18"/>
                <w:szCs w:val="18"/>
                <w:lang w:val="en-US"/>
              </w:rPr>
              <w:t>Sektor</w:t>
            </w:r>
          </w:p>
        </w:tc>
        <w:tc>
          <w:tcPr>
            <w:tcW w:w="1843" w:type="dxa"/>
            <w:gridSpan w:val="2"/>
            <w:shd w:val="clear" w:color="auto" w:fill="auto"/>
            <w:vAlign w:val="center"/>
          </w:tcPr>
          <w:p w:rsidR="0075410E" w:rsidRPr="005949E3" w:rsidRDefault="0075410E" w:rsidP="00E40032">
            <w:pPr>
              <w:spacing w:line="360" w:lineRule="auto"/>
              <w:ind w:left="-57" w:right="-57"/>
              <w:contextualSpacing/>
              <w:jc w:val="center"/>
              <w:rPr>
                <w:b/>
                <w:color w:val="auto"/>
                <w:sz w:val="18"/>
                <w:szCs w:val="18"/>
              </w:rPr>
            </w:pPr>
            <w:r w:rsidRPr="005949E3">
              <w:rPr>
                <w:b/>
                <w:color w:val="auto"/>
                <w:sz w:val="18"/>
                <w:szCs w:val="18"/>
              </w:rPr>
              <w:t>20</w:t>
            </w:r>
            <w:r w:rsidRPr="005949E3">
              <w:rPr>
                <w:b/>
                <w:color w:val="auto"/>
                <w:sz w:val="18"/>
                <w:szCs w:val="18"/>
                <w:lang w:val="en-US"/>
              </w:rPr>
              <w:t>11</w:t>
            </w:r>
          </w:p>
        </w:tc>
        <w:tc>
          <w:tcPr>
            <w:tcW w:w="1842" w:type="dxa"/>
            <w:gridSpan w:val="2"/>
            <w:shd w:val="clear" w:color="auto" w:fill="auto"/>
            <w:vAlign w:val="center"/>
          </w:tcPr>
          <w:p w:rsidR="0075410E" w:rsidRPr="005949E3" w:rsidRDefault="0075410E" w:rsidP="00E40032">
            <w:pPr>
              <w:spacing w:line="360" w:lineRule="auto"/>
              <w:ind w:left="-57" w:right="-57"/>
              <w:contextualSpacing/>
              <w:jc w:val="center"/>
              <w:rPr>
                <w:b/>
                <w:color w:val="auto"/>
                <w:sz w:val="18"/>
                <w:szCs w:val="18"/>
              </w:rPr>
            </w:pPr>
            <w:r w:rsidRPr="005949E3">
              <w:rPr>
                <w:b/>
                <w:color w:val="auto"/>
                <w:sz w:val="18"/>
                <w:szCs w:val="18"/>
              </w:rPr>
              <w:t>20</w:t>
            </w:r>
            <w:r w:rsidRPr="005949E3">
              <w:rPr>
                <w:b/>
                <w:color w:val="auto"/>
                <w:sz w:val="18"/>
                <w:szCs w:val="18"/>
                <w:lang w:val="en-US"/>
              </w:rPr>
              <w:t>12</w:t>
            </w:r>
          </w:p>
        </w:tc>
        <w:tc>
          <w:tcPr>
            <w:tcW w:w="1844" w:type="dxa"/>
            <w:gridSpan w:val="2"/>
            <w:shd w:val="clear" w:color="auto" w:fill="auto"/>
            <w:vAlign w:val="center"/>
          </w:tcPr>
          <w:p w:rsidR="0075410E" w:rsidRPr="005949E3" w:rsidRDefault="0075410E" w:rsidP="00E40032">
            <w:pPr>
              <w:spacing w:line="360" w:lineRule="auto"/>
              <w:ind w:left="-57" w:right="-57"/>
              <w:contextualSpacing/>
              <w:jc w:val="center"/>
              <w:rPr>
                <w:b/>
                <w:color w:val="auto"/>
                <w:sz w:val="18"/>
                <w:szCs w:val="18"/>
              </w:rPr>
            </w:pPr>
            <w:r w:rsidRPr="005949E3">
              <w:rPr>
                <w:b/>
                <w:color w:val="auto"/>
                <w:sz w:val="18"/>
                <w:szCs w:val="18"/>
              </w:rPr>
              <w:t>20</w:t>
            </w:r>
            <w:r w:rsidRPr="005949E3">
              <w:rPr>
                <w:b/>
                <w:color w:val="auto"/>
                <w:sz w:val="18"/>
                <w:szCs w:val="18"/>
                <w:lang w:val="en-US"/>
              </w:rPr>
              <w:t>13</w:t>
            </w:r>
          </w:p>
        </w:tc>
        <w:tc>
          <w:tcPr>
            <w:tcW w:w="1700" w:type="dxa"/>
            <w:gridSpan w:val="2"/>
            <w:shd w:val="clear" w:color="auto" w:fill="auto"/>
            <w:vAlign w:val="center"/>
          </w:tcPr>
          <w:p w:rsidR="0075410E" w:rsidRPr="005949E3" w:rsidRDefault="0075410E" w:rsidP="00E40032">
            <w:pPr>
              <w:spacing w:line="360" w:lineRule="auto"/>
              <w:ind w:left="-57" w:right="-57"/>
              <w:contextualSpacing/>
              <w:jc w:val="center"/>
              <w:rPr>
                <w:b/>
                <w:color w:val="auto"/>
                <w:sz w:val="18"/>
                <w:szCs w:val="18"/>
              </w:rPr>
            </w:pPr>
            <w:r w:rsidRPr="005949E3">
              <w:rPr>
                <w:b/>
                <w:color w:val="auto"/>
                <w:sz w:val="18"/>
                <w:szCs w:val="18"/>
              </w:rPr>
              <w:t>20</w:t>
            </w:r>
            <w:r w:rsidRPr="005949E3">
              <w:rPr>
                <w:b/>
                <w:color w:val="auto"/>
                <w:sz w:val="18"/>
                <w:szCs w:val="18"/>
                <w:lang w:val="en-US"/>
              </w:rPr>
              <w:t>14**</w:t>
            </w:r>
          </w:p>
        </w:tc>
      </w:tr>
      <w:tr w:rsidR="0075410E" w:rsidRPr="005949E3" w:rsidTr="00D6750B">
        <w:trPr>
          <w:trHeight w:val="418"/>
        </w:trPr>
        <w:tc>
          <w:tcPr>
            <w:tcW w:w="482" w:type="dxa"/>
            <w:vMerge/>
            <w:shd w:val="clear" w:color="auto" w:fill="auto"/>
            <w:vAlign w:val="center"/>
          </w:tcPr>
          <w:p w:rsidR="0075410E" w:rsidRPr="005949E3" w:rsidRDefault="0075410E" w:rsidP="00E40032">
            <w:pPr>
              <w:spacing w:line="360" w:lineRule="auto"/>
              <w:ind w:left="-57" w:right="-57"/>
              <w:contextualSpacing/>
              <w:jc w:val="center"/>
              <w:rPr>
                <w:b/>
                <w:color w:val="auto"/>
                <w:sz w:val="18"/>
                <w:szCs w:val="18"/>
              </w:rPr>
            </w:pPr>
          </w:p>
        </w:tc>
        <w:tc>
          <w:tcPr>
            <w:tcW w:w="2381" w:type="dxa"/>
            <w:vMerge/>
            <w:shd w:val="clear" w:color="auto" w:fill="auto"/>
            <w:vAlign w:val="center"/>
          </w:tcPr>
          <w:p w:rsidR="0075410E" w:rsidRPr="005949E3" w:rsidRDefault="0075410E" w:rsidP="00E40032">
            <w:pPr>
              <w:spacing w:line="360" w:lineRule="auto"/>
              <w:ind w:left="-57" w:right="-57"/>
              <w:contextualSpacing/>
              <w:jc w:val="center"/>
              <w:rPr>
                <w:b/>
                <w:color w:val="auto"/>
                <w:sz w:val="18"/>
                <w:szCs w:val="18"/>
              </w:rPr>
            </w:pPr>
          </w:p>
        </w:tc>
        <w:tc>
          <w:tcPr>
            <w:tcW w:w="992" w:type="dxa"/>
            <w:shd w:val="clear" w:color="auto" w:fill="auto"/>
            <w:vAlign w:val="center"/>
          </w:tcPr>
          <w:p w:rsidR="0075410E" w:rsidRPr="005949E3" w:rsidRDefault="0075410E" w:rsidP="00E40032">
            <w:pPr>
              <w:spacing w:line="360" w:lineRule="auto"/>
              <w:ind w:left="-57" w:right="-57"/>
              <w:contextualSpacing/>
              <w:jc w:val="center"/>
              <w:rPr>
                <w:b/>
                <w:color w:val="auto"/>
                <w:sz w:val="18"/>
                <w:szCs w:val="18"/>
                <w:lang w:val="en-US"/>
              </w:rPr>
            </w:pPr>
            <w:r w:rsidRPr="005949E3">
              <w:rPr>
                <w:b/>
                <w:color w:val="auto"/>
                <w:sz w:val="18"/>
                <w:szCs w:val="18"/>
                <w:lang w:val="en-US"/>
              </w:rPr>
              <w:t>Rp</w:t>
            </w:r>
          </w:p>
        </w:tc>
        <w:tc>
          <w:tcPr>
            <w:tcW w:w="851" w:type="dxa"/>
            <w:shd w:val="clear" w:color="auto" w:fill="auto"/>
          </w:tcPr>
          <w:p w:rsidR="0075410E" w:rsidRPr="005949E3" w:rsidRDefault="0075410E" w:rsidP="00E40032">
            <w:pPr>
              <w:spacing w:line="360" w:lineRule="auto"/>
              <w:ind w:left="-57" w:right="-57"/>
              <w:contextualSpacing/>
              <w:jc w:val="center"/>
              <w:rPr>
                <w:b/>
                <w:color w:val="auto"/>
                <w:sz w:val="18"/>
                <w:szCs w:val="18"/>
                <w:lang w:val="en-US"/>
              </w:rPr>
            </w:pPr>
            <w:r w:rsidRPr="005949E3">
              <w:rPr>
                <w:b/>
                <w:color w:val="auto"/>
                <w:sz w:val="18"/>
                <w:szCs w:val="18"/>
                <w:lang w:val="en-US"/>
              </w:rPr>
              <w:t>%</w:t>
            </w:r>
          </w:p>
        </w:tc>
        <w:tc>
          <w:tcPr>
            <w:tcW w:w="993" w:type="dxa"/>
            <w:shd w:val="clear" w:color="auto" w:fill="auto"/>
            <w:vAlign w:val="center"/>
          </w:tcPr>
          <w:p w:rsidR="0075410E" w:rsidRPr="005949E3" w:rsidRDefault="0075410E" w:rsidP="00E40032">
            <w:pPr>
              <w:spacing w:line="360" w:lineRule="auto"/>
              <w:ind w:left="-57" w:right="-57"/>
              <w:contextualSpacing/>
              <w:jc w:val="center"/>
              <w:rPr>
                <w:b/>
                <w:color w:val="auto"/>
                <w:sz w:val="18"/>
                <w:szCs w:val="18"/>
                <w:lang w:val="en-US"/>
              </w:rPr>
            </w:pPr>
            <w:r w:rsidRPr="005949E3">
              <w:rPr>
                <w:b/>
                <w:color w:val="auto"/>
                <w:sz w:val="18"/>
                <w:szCs w:val="18"/>
                <w:lang w:val="en-US"/>
              </w:rPr>
              <w:t>Rp</w:t>
            </w:r>
          </w:p>
        </w:tc>
        <w:tc>
          <w:tcPr>
            <w:tcW w:w="849" w:type="dxa"/>
            <w:shd w:val="clear" w:color="auto" w:fill="auto"/>
          </w:tcPr>
          <w:p w:rsidR="0075410E" w:rsidRPr="005949E3" w:rsidRDefault="0075410E" w:rsidP="00E40032">
            <w:pPr>
              <w:spacing w:line="360" w:lineRule="auto"/>
              <w:ind w:left="-57" w:right="-57"/>
              <w:contextualSpacing/>
              <w:jc w:val="center"/>
              <w:rPr>
                <w:b/>
                <w:color w:val="auto"/>
                <w:sz w:val="18"/>
                <w:szCs w:val="18"/>
                <w:lang w:val="en-US"/>
              </w:rPr>
            </w:pPr>
            <w:r w:rsidRPr="005949E3">
              <w:rPr>
                <w:b/>
                <w:color w:val="auto"/>
                <w:sz w:val="18"/>
                <w:szCs w:val="18"/>
                <w:lang w:val="en-US"/>
              </w:rPr>
              <w:t>%</w:t>
            </w:r>
          </w:p>
        </w:tc>
        <w:tc>
          <w:tcPr>
            <w:tcW w:w="993" w:type="dxa"/>
            <w:shd w:val="clear" w:color="auto" w:fill="auto"/>
            <w:vAlign w:val="center"/>
          </w:tcPr>
          <w:p w:rsidR="0075410E" w:rsidRPr="005949E3" w:rsidRDefault="0075410E" w:rsidP="00E40032">
            <w:pPr>
              <w:spacing w:line="360" w:lineRule="auto"/>
              <w:ind w:left="-57" w:right="-57"/>
              <w:contextualSpacing/>
              <w:jc w:val="center"/>
              <w:rPr>
                <w:b/>
                <w:color w:val="auto"/>
                <w:sz w:val="18"/>
                <w:szCs w:val="18"/>
                <w:lang w:val="en-US"/>
              </w:rPr>
            </w:pPr>
            <w:r w:rsidRPr="005949E3">
              <w:rPr>
                <w:b/>
                <w:color w:val="auto"/>
                <w:sz w:val="18"/>
                <w:szCs w:val="18"/>
                <w:lang w:val="en-US"/>
              </w:rPr>
              <w:t>Rp</w:t>
            </w:r>
          </w:p>
        </w:tc>
        <w:tc>
          <w:tcPr>
            <w:tcW w:w="851" w:type="dxa"/>
            <w:shd w:val="clear" w:color="auto" w:fill="auto"/>
          </w:tcPr>
          <w:p w:rsidR="0075410E" w:rsidRPr="005949E3" w:rsidRDefault="0075410E" w:rsidP="00E40032">
            <w:pPr>
              <w:spacing w:line="360" w:lineRule="auto"/>
              <w:ind w:left="-57" w:right="-57"/>
              <w:contextualSpacing/>
              <w:jc w:val="center"/>
              <w:rPr>
                <w:b/>
                <w:color w:val="auto"/>
                <w:sz w:val="18"/>
                <w:szCs w:val="18"/>
                <w:lang w:val="en-US"/>
              </w:rPr>
            </w:pPr>
            <w:r w:rsidRPr="005949E3">
              <w:rPr>
                <w:b/>
                <w:color w:val="auto"/>
                <w:sz w:val="18"/>
                <w:szCs w:val="18"/>
                <w:lang w:val="en-US"/>
              </w:rPr>
              <w:t>%</w:t>
            </w:r>
          </w:p>
        </w:tc>
        <w:tc>
          <w:tcPr>
            <w:tcW w:w="850" w:type="dxa"/>
            <w:shd w:val="clear" w:color="auto" w:fill="auto"/>
            <w:vAlign w:val="center"/>
          </w:tcPr>
          <w:p w:rsidR="0075410E" w:rsidRPr="005949E3" w:rsidRDefault="0075410E" w:rsidP="00E40032">
            <w:pPr>
              <w:spacing w:line="360" w:lineRule="auto"/>
              <w:ind w:left="-57" w:right="-57"/>
              <w:contextualSpacing/>
              <w:jc w:val="center"/>
              <w:rPr>
                <w:b/>
                <w:color w:val="auto"/>
                <w:sz w:val="18"/>
                <w:szCs w:val="18"/>
                <w:lang w:val="en-US"/>
              </w:rPr>
            </w:pPr>
            <w:r w:rsidRPr="005949E3">
              <w:rPr>
                <w:b/>
                <w:color w:val="auto"/>
                <w:sz w:val="18"/>
                <w:szCs w:val="18"/>
                <w:lang w:val="en-US"/>
              </w:rPr>
              <w:t>Rp</w:t>
            </w:r>
          </w:p>
        </w:tc>
        <w:tc>
          <w:tcPr>
            <w:tcW w:w="850" w:type="dxa"/>
            <w:shd w:val="clear" w:color="auto" w:fill="auto"/>
          </w:tcPr>
          <w:p w:rsidR="0075410E" w:rsidRPr="005949E3" w:rsidRDefault="0075410E" w:rsidP="00E40032">
            <w:pPr>
              <w:spacing w:line="360" w:lineRule="auto"/>
              <w:ind w:left="-57" w:right="-57"/>
              <w:contextualSpacing/>
              <w:jc w:val="center"/>
              <w:rPr>
                <w:b/>
                <w:color w:val="auto"/>
                <w:sz w:val="18"/>
                <w:szCs w:val="18"/>
                <w:lang w:val="en-US"/>
              </w:rPr>
            </w:pPr>
            <w:r w:rsidRPr="005949E3">
              <w:rPr>
                <w:b/>
                <w:color w:val="auto"/>
                <w:sz w:val="18"/>
                <w:szCs w:val="18"/>
                <w:lang w:val="en-US"/>
              </w:rPr>
              <w:t>%</w:t>
            </w:r>
          </w:p>
        </w:tc>
      </w:tr>
      <w:tr w:rsidR="0075410E" w:rsidRPr="005949E3" w:rsidTr="00325735">
        <w:trPr>
          <w:trHeight w:val="400"/>
        </w:trPr>
        <w:tc>
          <w:tcPr>
            <w:tcW w:w="482" w:type="dxa"/>
            <w:vAlign w:val="center"/>
          </w:tcPr>
          <w:p w:rsidR="0075410E" w:rsidRPr="005949E3" w:rsidRDefault="0075410E" w:rsidP="00E40032">
            <w:pPr>
              <w:spacing w:line="360" w:lineRule="auto"/>
              <w:contextualSpacing/>
              <w:jc w:val="center"/>
              <w:rPr>
                <w:color w:val="auto"/>
                <w:sz w:val="18"/>
                <w:szCs w:val="18"/>
              </w:rPr>
            </w:pPr>
            <w:r w:rsidRPr="005949E3">
              <w:rPr>
                <w:color w:val="auto"/>
                <w:sz w:val="18"/>
                <w:szCs w:val="18"/>
              </w:rPr>
              <w:t>1</w:t>
            </w:r>
          </w:p>
        </w:tc>
        <w:tc>
          <w:tcPr>
            <w:tcW w:w="2381" w:type="dxa"/>
            <w:vAlign w:val="center"/>
          </w:tcPr>
          <w:p w:rsidR="0075410E" w:rsidRPr="005949E3" w:rsidRDefault="0075410E" w:rsidP="00E40032">
            <w:pPr>
              <w:spacing w:line="360" w:lineRule="auto"/>
              <w:contextualSpacing/>
              <w:rPr>
                <w:color w:val="auto"/>
                <w:sz w:val="18"/>
                <w:szCs w:val="18"/>
                <w:lang w:val="en-US"/>
              </w:rPr>
            </w:pPr>
            <w:r w:rsidRPr="005949E3">
              <w:rPr>
                <w:color w:val="auto"/>
                <w:sz w:val="18"/>
                <w:szCs w:val="18"/>
              </w:rPr>
              <w:t>Pertanian</w:t>
            </w:r>
            <w:r w:rsidRPr="005949E3">
              <w:rPr>
                <w:color w:val="auto"/>
                <w:sz w:val="18"/>
                <w:szCs w:val="18"/>
                <w:lang w:val="en-US"/>
              </w:rPr>
              <w:t>, Kehutanan dan Perikanan</w:t>
            </w:r>
          </w:p>
        </w:tc>
        <w:tc>
          <w:tcPr>
            <w:tcW w:w="992" w:type="dxa"/>
            <w:vAlign w:val="center"/>
          </w:tcPr>
          <w:p w:rsidR="0075410E" w:rsidRPr="005949E3" w:rsidRDefault="0075410E" w:rsidP="00E40032">
            <w:pPr>
              <w:spacing w:line="360" w:lineRule="auto"/>
              <w:contextualSpacing/>
              <w:jc w:val="center"/>
              <w:rPr>
                <w:color w:val="auto"/>
                <w:sz w:val="18"/>
                <w:szCs w:val="18"/>
                <w:lang w:val="en-US"/>
              </w:rPr>
            </w:pPr>
            <w:r w:rsidRPr="005949E3">
              <w:rPr>
                <w:color w:val="auto"/>
                <w:sz w:val="18"/>
                <w:szCs w:val="18"/>
                <w:lang w:val="en-US"/>
              </w:rPr>
              <w:t>850 343,4</w:t>
            </w:r>
          </w:p>
        </w:tc>
        <w:tc>
          <w:tcPr>
            <w:tcW w:w="851" w:type="dxa"/>
            <w:vAlign w:val="center"/>
          </w:tcPr>
          <w:p w:rsidR="0075410E" w:rsidRPr="005949E3" w:rsidRDefault="00D85F7D" w:rsidP="00E40032">
            <w:pPr>
              <w:spacing w:line="360" w:lineRule="auto"/>
              <w:contextualSpacing/>
              <w:jc w:val="center"/>
              <w:rPr>
                <w:color w:val="auto"/>
                <w:sz w:val="18"/>
                <w:szCs w:val="18"/>
              </w:rPr>
            </w:pPr>
            <w:r w:rsidRPr="005949E3">
              <w:rPr>
                <w:color w:val="auto"/>
                <w:sz w:val="18"/>
                <w:szCs w:val="18"/>
              </w:rPr>
              <w:t>43,21</w:t>
            </w:r>
          </w:p>
        </w:tc>
        <w:tc>
          <w:tcPr>
            <w:tcW w:w="993" w:type="dxa"/>
            <w:vAlign w:val="center"/>
          </w:tcPr>
          <w:p w:rsidR="0075410E" w:rsidRPr="005949E3" w:rsidRDefault="0075410E" w:rsidP="00E40032">
            <w:pPr>
              <w:spacing w:line="360" w:lineRule="auto"/>
              <w:contextualSpacing/>
              <w:jc w:val="center"/>
              <w:rPr>
                <w:color w:val="auto"/>
                <w:sz w:val="18"/>
                <w:szCs w:val="18"/>
                <w:lang w:val="en-US"/>
              </w:rPr>
            </w:pPr>
            <w:r w:rsidRPr="005949E3">
              <w:rPr>
                <w:color w:val="auto"/>
                <w:sz w:val="18"/>
                <w:szCs w:val="18"/>
                <w:lang w:val="en-US"/>
              </w:rPr>
              <w:t>906 778,0</w:t>
            </w:r>
          </w:p>
        </w:tc>
        <w:tc>
          <w:tcPr>
            <w:tcW w:w="849" w:type="dxa"/>
            <w:vAlign w:val="center"/>
          </w:tcPr>
          <w:p w:rsidR="0075410E" w:rsidRPr="005949E3" w:rsidRDefault="00D85F7D" w:rsidP="00E40032">
            <w:pPr>
              <w:spacing w:line="360" w:lineRule="auto"/>
              <w:contextualSpacing/>
              <w:jc w:val="center"/>
              <w:rPr>
                <w:color w:val="auto"/>
                <w:sz w:val="18"/>
                <w:szCs w:val="18"/>
              </w:rPr>
            </w:pPr>
            <w:r w:rsidRPr="005949E3">
              <w:rPr>
                <w:color w:val="auto"/>
                <w:sz w:val="18"/>
                <w:szCs w:val="18"/>
              </w:rPr>
              <w:t>42,72</w:t>
            </w:r>
          </w:p>
        </w:tc>
        <w:tc>
          <w:tcPr>
            <w:tcW w:w="993" w:type="dxa"/>
            <w:vAlign w:val="center"/>
          </w:tcPr>
          <w:p w:rsidR="0075410E" w:rsidRPr="005949E3" w:rsidRDefault="0075410E" w:rsidP="00E40032">
            <w:pPr>
              <w:spacing w:line="360" w:lineRule="auto"/>
              <w:contextualSpacing/>
              <w:jc w:val="center"/>
              <w:rPr>
                <w:color w:val="auto"/>
                <w:sz w:val="18"/>
                <w:szCs w:val="18"/>
                <w:lang w:val="en-US"/>
              </w:rPr>
            </w:pPr>
            <w:r w:rsidRPr="005949E3">
              <w:rPr>
                <w:color w:val="auto"/>
                <w:sz w:val="18"/>
                <w:szCs w:val="18"/>
                <w:lang w:val="en-US"/>
              </w:rPr>
              <w:t>989 261,2</w:t>
            </w:r>
          </w:p>
        </w:tc>
        <w:tc>
          <w:tcPr>
            <w:tcW w:w="851" w:type="dxa"/>
            <w:vAlign w:val="center"/>
          </w:tcPr>
          <w:p w:rsidR="0075410E" w:rsidRPr="005949E3" w:rsidRDefault="00D85F7D" w:rsidP="00E40032">
            <w:pPr>
              <w:spacing w:line="360" w:lineRule="auto"/>
              <w:contextualSpacing/>
              <w:jc w:val="center"/>
              <w:rPr>
                <w:color w:val="auto"/>
                <w:sz w:val="18"/>
                <w:szCs w:val="18"/>
              </w:rPr>
            </w:pPr>
            <w:r w:rsidRPr="005949E3">
              <w:rPr>
                <w:color w:val="auto"/>
                <w:sz w:val="18"/>
                <w:szCs w:val="18"/>
              </w:rPr>
              <w:t>42,68</w:t>
            </w:r>
          </w:p>
        </w:tc>
        <w:tc>
          <w:tcPr>
            <w:tcW w:w="850" w:type="dxa"/>
            <w:vAlign w:val="center"/>
          </w:tcPr>
          <w:p w:rsidR="0075410E" w:rsidRPr="005949E3" w:rsidRDefault="0075410E" w:rsidP="00E40032">
            <w:pPr>
              <w:spacing w:line="360" w:lineRule="auto"/>
              <w:contextualSpacing/>
              <w:jc w:val="center"/>
              <w:rPr>
                <w:color w:val="auto"/>
                <w:sz w:val="18"/>
                <w:szCs w:val="18"/>
                <w:lang w:val="en-US"/>
              </w:rPr>
            </w:pPr>
            <w:r w:rsidRPr="005949E3">
              <w:rPr>
                <w:color w:val="auto"/>
                <w:sz w:val="18"/>
                <w:szCs w:val="18"/>
                <w:lang w:val="en-US"/>
              </w:rPr>
              <w:t>1 115 059,0</w:t>
            </w:r>
          </w:p>
        </w:tc>
        <w:tc>
          <w:tcPr>
            <w:tcW w:w="850" w:type="dxa"/>
            <w:vAlign w:val="center"/>
          </w:tcPr>
          <w:p w:rsidR="0075410E" w:rsidRPr="005949E3" w:rsidRDefault="00D85F7D" w:rsidP="00E40032">
            <w:pPr>
              <w:spacing w:line="360" w:lineRule="auto"/>
              <w:contextualSpacing/>
              <w:jc w:val="center"/>
              <w:rPr>
                <w:color w:val="auto"/>
                <w:sz w:val="18"/>
                <w:szCs w:val="18"/>
              </w:rPr>
            </w:pPr>
            <w:r w:rsidRPr="005949E3">
              <w:rPr>
                <w:color w:val="auto"/>
                <w:sz w:val="18"/>
                <w:szCs w:val="18"/>
              </w:rPr>
              <w:t>44,06</w:t>
            </w:r>
          </w:p>
        </w:tc>
      </w:tr>
      <w:tr w:rsidR="0075410E" w:rsidRPr="005949E3" w:rsidTr="00325735">
        <w:trPr>
          <w:trHeight w:val="400"/>
        </w:trPr>
        <w:tc>
          <w:tcPr>
            <w:tcW w:w="482" w:type="dxa"/>
            <w:vAlign w:val="center"/>
          </w:tcPr>
          <w:p w:rsidR="0075410E" w:rsidRPr="005949E3" w:rsidRDefault="0075410E" w:rsidP="00E40032">
            <w:pPr>
              <w:spacing w:line="360" w:lineRule="auto"/>
              <w:contextualSpacing/>
              <w:jc w:val="center"/>
              <w:rPr>
                <w:color w:val="auto"/>
                <w:sz w:val="18"/>
                <w:szCs w:val="18"/>
              </w:rPr>
            </w:pPr>
            <w:r w:rsidRPr="005949E3">
              <w:rPr>
                <w:color w:val="auto"/>
                <w:sz w:val="18"/>
                <w:szCs w:val="18"/>
              </w:rPr>
              <w:t>2</w:t>
            </w:r>
          </w:p>
        </w:tc>
        <w:tc>
          <w:tcPr>
            <w:tcW w:w="2381" w:type="dxa"/>
            <w:vAlign w:val="center"/>
          </w:tcPr>
          <w:p w:rsidR="0075410E" w:rsidRPr="005949E3" w:rsidRDefault="0075410E" w:rsidP="00E40032">
            <w:pPr>
              <w:spacing w:line="360" w:lineRule="auto"/>
              <w:contextualSpacing/>
              <w:rPr>
                <w:color w:val="auto"/>
                <w:sz w:val="18"/>
                <w:szCs w:val="18"/>
                <w:lang w:val="en-US"/>
              </w:rPr>
            </w:pPr>
            <w:r w:rsidRPr="005949E3">
              <w:rPr>
                <w:color w:val="auto"/>
                <w:sz w:val="18"/>
                <w:szCs w:val="18"/>
              </w:rPr>
              <w:t xml:space="preserve">Pertambangan dan </w:t>
            </w:r>
            <w:r w:rsidRPr="005949E3">
              <w:rPr>
                <w:color w:val="auto"/>
                <w:sz w:val="18"/>
                <w:szCs w:val="18"/>
                <w:lang w:val="en-US"/>
              </w:rPr>
              <w:t>Penggalian</w:t>
            </w:r>
          </w:p>
        </w:tc>
        <w:tc>
          <w:tcPr>
            <w:tcW w:w="992" w:type="dxa"/>
            <w:vAlign w:val="center"/>
          </w:tcPr>
          <w:p w:rsidR="0075410E" w:rsidRPr="005949E3" w:rsidRDefault="0075410E" w:rsidP="00E40032">
            <w:pPr>
              <w:spacing w:line="360" w:lineRule="auto"/>
              <w:contextualSpacing/>
              <w:jc w:val="center"/>
              <w:rPr>
                <w:color w:val="auto"/>
                <w:sz w:val="18"/>
                <w:szCs w:val="18"/>
                <w:lang w:val="en-US"/>
              </w:rPr>
            </w:pPr>
            <w:r w:rsidRPr="005949E3">
              <w:rPr>
                <w:color w:val="auto"/>
                <w:sz w:val="18"/>
                <w:szCs w:val="18"/>
                <w:lang w:val="en-US"/>
              </w:rPr>
              <w:t>13 587, 2</w:t>
            </w:r>
          </w:p>
        </w:tc>
        <w:tc>
          <w:tcPr>
            <w:tcW w:w="851" w:type="dxa"/>
            <w:vAlign w:val="center"/>
          </w:tcPr>
          <w:p w:rsidR="0075410E" w:rsidRPr="005949E3" w:rsidRDefault="00D85F7D" w:rsidP="00E40032">
            <w:pPr>
              <w:spacing w:line="360" w:lineRule="auto"/>
              <w:contextualSpacing/>
              <w:jc w:val="center"/>
              <w:rPr>
                <w:color w:val="auto"/>
                <w:sz w:val="18"/>
                <w:szCs w:val="18"/>
              </w:rPr>
            </w:pPr>
            <w:r w:rsidRPr="005949E3">
              <w:rPr>
                <w:color w:val="auto"/>
                <w:sz w:val="18"/>
                <w:szCs w:val="18"/>
              </w:rPr>
              <w:t>0,69</w:t>
            </w:r>
          </w:p>
        </w:tc>
        <w:tc>
          <w:tcPr>
            <w:tcW w:w="993" w:type="dxa"/>
            <w:vAlign w:val="center"/>
          </w:tcPr>
          <w:p w:rsidR="0075410E" w:rsidRPr="005949E3" w:rsidRDefault="0075410E" w:rsidP="00E40032">
            <w:pPr>
              <w:spacing w:line="360" w:lineRule="auto"/>
              <w:contextualSpacing/>
              <w:jc w:val="center"/>
              <w:rPr>
                <w:color w:val="auto"/>
                <w:sz w:val="18"/>
                <w:szCs w:val="18"/>
                <w:lang w:val="en-US"/>
              </w:rPr>
            </w:pPr>
            <w:r w:rsidRPr="005949E3">
              <w:rPr>
                <w:color w:val="auto"/>
                <w:sz w:val="18"/>
                <w:szCs w:val="18"/>
                <w:lang w:val="en-US"/>
              </w:rPr>
              <w:t>15 975,4</w:t>
            </w:r>
          </w:p>
        </w:tc>
        <w:tc>
          <w:tcPr>
            <w:tcW w:w="849" w:type="dxa"/>
            <w:vAlign w:val="center"/>
          </w:tcPr>
          <w:p w:rsidR="0075410E" w:rsidRPr="005949E3" w:rsidRDefault="00D85F7D" w:rsidP="00E40032">
            <w:pPr>
              <w:spacing w:line="360" w:lineRule="auto"/>
              <w:contextualSpacing/>
              <w:jc w:val="center"/>
              <w:rPr>
                <w:color w:val="auto"/>
                <w:sz w:val="18"/>
                <w:szCs w:val="18"/>
              </w:rPr>
            </w:pPr>
            <w:r w:rsidRPr="005949E3">
              <w:rPr>
                <w:color w:val="auto"/>
                <w:sz w:val="18"/>
                <w:szCs w:val="18"/>
              </w:rPr>
              <w:t>0,75</w:t>
            </w:r>
          </w:p>
        </w:tc>
        <w:tc>
          <w:tcPr>
            <w:tcW w:w="993" w:type="dxa"/>
            <w:vAlign w:val="center"/>
          </w:tcPr>
          <w:p w:rsidR="0075410E" w:rsidRPr="005949E3" w:rsidRDefault="0075410E" w:rsidP="00E40032">
            <w:pPr>
              <w:spacing w:line="360" w:lineRule="auto"/>
              <w:contextualSpacing/>
              <w:jc w:val="center"/>
              <w:rPr>
                <w:color w:val="auto"/>
                <w:sz w:val="18"/>
                <w:szCs w:val="18"/>
                <w:lang w:val="en-US"/>
              </w:rPr>
            </w:pPr>
            <w:r w:rsidRPr="005949E3">
              <w:rPr>
                <w:color w:val="auto"/>
                <w:sz w:val="18"/>
                <w:szCs w:val="18"/>
                <w:lang w:val="en-US"/>
              </w:rPr>
              <w:t>17 623,9</w:t>
            </w:r>
          </w:p>
        </w:tc>
        <w:tc>
          <w:tcPr>
            <w:tcW w:w="851" w:type="dxa"/>
            <w:vAlign w:val="center"/>
          </w:tcPr>
          <w:p w:rsidR="0075410E" w:rsidRPr="005949E3" w:rsidRDefault="00D85F7D" w:rsidP="00E40032">
            <w:pPr>
              <w:spacing w:line="360" w:lineRule="auto"/>
              <w:contextualSpacing/>
              <w:jc w:val="center"/>
              <w:rPr>
                <w:color w:val="auto"/>
                <w:sz w:val="18"/>
                <w:szCs w:val="18"/>
              </w:rPr>
            </w:pPr>
            <w:r w:rsidRPr="005949E3">
              <w:rPr>
                <w:color w:val="auto"/>
                <w:sz w:val="18"/>
                <w:szCs w:val="18"/>
              </w:rPr>
              <w:t>0,76</w:t>
            </w:r>
          </w:p>
        </w:tc>
        <w:tc>
          <w:tcPr>
            <w:tcW w:w="850" w:type="dxa"/>
            <w:vAlign w:val="center"/>
          </w:tcPr>
          <w:p w:rsidR="0075410E" w:rsidRPr="005949E3" w:rsidRDefault="0075410E" w:rsidP="00E40032">
            <w:pPr>
              <w:spacing w:line="360" w:lineRule="auto"/>
              <w:contextualSpacing/>
              <w:jc w:val="center"/>
              <w:rPr>
                <w:color w:val="auto"/>
                <w:sz w:val="18"/>
                <w:szCs w:val="18"/>
                <w:lang w:val="en-US"/>
              </w:rPr>
            </w:pPr>
            <w:r w:rsidRPr="005949E3">
              <w:rPr>
                <w:color w:val="auto"/>
                <w:sz w:val="18"/>
                <w:szCs w:val="18"/>
                <w:lang w:val="en-US"/>
              </w:rPr>
              <w:t>19 894,2</w:t>
            </w:r>
          </w:p>
        </w:tc>
        <w:tc>
          <w:tcPr>
            <w:tcW w:w="850" w:type="dxa"/>
            <w:vAlign w:val="center"/>
          </w:tcPr>
          <w:p w:rsidR="0075410E" w:rsidRPr="005949E3" w:rsidRDefault="00D85F7D" w:rsidP="00E40032">
            <w:pPr>
              <w:spacing w:line="360" w:lineRule="auto"/>
              <w:contextualSpacing/>
              <w:jc w:val="center"/>
              <w:rPr>
                <w:color w:val="auto"/>
                <w:sz w:val="18"/>
                <w:szCs w:val="18"/>
              </w:rPr>
            </w:pPr>
            <w:r w:rsidRPr="005949E3">
              <w:rPr>
                <w:color w:val="auto"/>
                <w:sz w:val="18"/>
                <w:szCs w:val="18"/>
              </w:rPr>
              <w:t>0,79</w:t>
            </w:r>
          </w:p>
        </w:tc>
      </w:tr>
      <w:tr w:rsidR="0075410E" w:rsidRPr="005949E3" w:rsidTr="00325735">
        <w:trPr>
          <w:trHeight w:val="400"/>
        </w:trPr>
        <w:tc>
          <w:tcPr>
            <w:tcW w:w="482" w:type="dxa"/>
            <w:vAlign w:val="center"/>
          </w:tcPr>
          <w:p w:rsidR="0075410E" w:rsidRPr="005949E3" w:rsidRDefault="0075410E" w:rsidP="00E40032">
            <w:pPr>
              <w:spacing w:line="360" w:lineRule="auto"/>
              <w:contextualSpacing/>
              <w:jc w:val="center"/>
              <w:rPr>
                <w:color w:val="auto"/>
                <w:sz w:val="18"/>
                <w:szCs w:val="18"/>
              </w:rPr>
            </w:pPr>
            <w:r w:rsidRPr="005949E3">
              <w:rPr>
                <w:color w:val="auto"/>
                <w:sz w:val="18"/>
                <w:szCs w:val="18"/>
              </w:rPr>
              <w:t>3</w:t>
            </w:r>
          </w:p>
        </w:tc>
        <w:tc>
          <w:tcPr>
            <w:tcW w:w="2381" w:type="dxa"/>
            <w:vAlign w:val="center"/>
          </w:tcPr>
          <w:p w:rsidR="0075410E" w:rsidRPr="005949E3" w:rsidRDefault="0075410E" w:rsidP="00E40032">
            <w:pPr>
              <w:spacing w:line="360" w:lineRule="auto"/>
              <w:contextualSpacing/>
              <w:rPr>
                <w:color w:val="auto"/>
                <w:sz w:val="18"/>
                <w:szCs w:val="18"/>
                <w:lang w:val="en-US"/>
              </w:rPr>
            </w:pPr>
            <w:r w:rsidRPr="005949E3">
              <w:rPr>
                <w:color w:val="auto"/>
                <w:sz w:val="18"/>
                <w:szCs w:val="18"/>
              </w:rPr>
              <w:t>Industri</w:t>
            </w:r>
            <w:r w:rsidRPr="005949E3">
              <w:rPr>
                <w:color w:val="auto"/>
                <w:sz w:val="18"/>
                <w:szCs w:val="18"/>
                <w:lang w:val="en-US"/>
              </w:rPr>
              <w:t xml:space="preserve"> Pengolahan</w:t>
            </w:r>
          </w:p>
        </w:tc>
        <w:tc>
          <w:tcPr>
            <w:tcW w:w="992" w:type="dxa"/>
            <w:vAlign w:val="center"/>
          </w:tcPr>
          <w:p w:rsidR="0075410E" w:rsidRPr="005949E3" w:rsidRDefault="0075410E" w:rsidP="00E40032">
            <w:pPr>
              <w:spacing w:line="360" w:lineRule="auto"/>
              <w:contextualSpacing/>
              <w:jc w:val="center"/>
              <w:rPr>
                <w:color w:val="auto"/>
                <w:sz w:val="18"/>
                <w:szCs w:val="18"/>
                <w:lang w:val="en-US"/>
              </w:rPr>
            </w:pPr>
            <w:r w:rsidRPr="005949E3">
              <w:rPr>
                <w:color w:val="auto"/>
                <w:sz w:val="18"/>
                <w:szCs w:val="18"/>
                <w:lang w:val="en-US"/>
              </w:rPr>
              <w:t>67 832,4</w:t>
            </w:r>
          </w:p>
        </w:tc>
        <w:tc>
          <w:tcPr>
            <w:tcW w:w="851" w:type="dxa"/>
            <w:vAlign w:val="center"/>
          </w:tcPr>
          <w:p w:rsidR="0075410E" w:rsidRPr="005949E3" w:rsidRDefault="00D85F7D" w:rsidP="00E40032">
            <w:pPr>
              <w:spacing w:line="360" w:lineRule="auto"/>
              <w:contextualSpacing/>
              <w:jc w:val="center"/>
              <w:rPr>
                <w:color w:val="auto"/>
                <w:sz w:val="18"/>
                <w:szCs w:val="18"/>
              </w:rPr>
            </w:pPr>
            <w:r w:rsidRPr="005949E3">
              <w:rPr>
                <w:color w:val="auto"/>
                <w:sz w:val="18"/>
                <w:szCs w:val="18"/>
              </w:rPr>
              <w:t>3,45</w:t>
            </w:r>
          </w:p>
        </w:tc>
        <w:tc>
          <w:tcPr>
            <w:tcW w:w="993" w:type="dxa"/>
            <w:vAlign w:val="center"/>
          </w:tcPr>
          <w:p w:rsidR="0075410E" w:rsidRPr="005949E3" w:rsidRDefault="0075410E" w:rsidP="00E40032">
            <w:pPr>
              <w:spacing w:line="360" w:lineRule="auto"/>
              <w:contextualSpacing/>
              <w:jc w:val="center"/>
              <w:rPr>
                <w:color w:val="auto"/>
                <w:sz w:val="18"/>
                <w:szCs w:val="18"/>
                <w:lang w:val="en-US"/>
              </w:rPr>
            </w:pPr>
            <w:r w:rsidRPr="005949E3">
              <w:rPr>
                <w:color w:val="auto"/>
                <w:sz w:val="18"/>
                <w:szCs w:val="18"/>
                <w:lang w:val="en-US"/>
              </w:rPr>
              <w:t>71 124,4</w:t>
            </w:r>
          </w:p>
        </w:tc>
        <w:tc>
          <w:tcPr>
            <w:tcW w:w="849" w:type="dxa"/>
            <w:vAlign w:val="center"/>
          </w:tcPr>
          <w:p w:rsidR="0075410E" w:rsidRPr="005949E3" w:rsidRDefault="00D85F7D" w:rsidP="00E40032">
            <w:pPr>
              <w:spacing w:line="360" w:lineRule="auto"/>
              <w:contextualSpacing/>
              <w:jc w:val="center"/>
              <w:rPr>
                <w:color w:val="auto"/>
                <w:sz w:val="18"/>
                <w:szCs w:val="18"/>
              </w:rPr>
            </w:pPr>
            <w:r w:rsidRPr="005949E3">
              <w:rPr>
                <w:color w:val="auto"/>
                <w:sz w:val="18"/>
                <w:szCs w:val="18"/>
              </w:rPr>
              <w:t>3,35</w:t>
            </w:r>
          </w:p>
        </w:tc>
        <w:tc>
          <w:tcPr>
            <w:tcW w:w="993" w:type="dxa"/>
            <w:vAlign w:val="center"/>
          </w:tcPr>
          <w:p w:rsidR="0075410E" w:rsidRPr="005949E3" w:rsidRDefault="0075410E" w:rsidP="00E40032">
            <w:pPr>
              <w:spacing w:line="360" w:lineRule="auto"/>
              <w:contextualSpacing/>
              <w:jc w:val="center"/>
              <w:rPr>
                <w:color w:val="auto"/>
                <w:sz w:val="18"/>
                <w:szCs w:val="18"/>
                <w:lang w:val="en-US"/>
              </w:rPr>
            </w:pPr>
            <w:r w:rsidRPr="005949E3">
              <w:rPr>
                <w:color w:val="auto"/>
                <w:sz w:val="18"/>
                <w:szCs w:val="18"/>
                <w:lang w:val="en-US"/>
              </w:rPr>
              <w:t>76 406,8</w:t>
            </w:r>
          </w:p>
        </w:tc>
        <w:tc>
          <w:tcPr>
            <w:tcW w:w="851" w:type="dxa"/>
            <w:vAlign w:val="center"/>
          </w:tcPr>
          <w:p w:rsidR="0075410E" w:rsidRPr="005949E3" w:rsidRDefault="00D85F7D" w:rsidP="00E40032">
            <w:pPr>
              <w:spacing w:line="360" w:lineRule="auto"/>
              <w:contextualSpacing/>
              <w:jc w:val="center"/>
              <w:rPr>
                <w:color w:val="auto"/>
                <w:sz w:val="18"/>
                <w:szCs w:val="18"/>
              </w:rPr>
            </w:pPr>
            <w:r w:rsidRPr="005949E3">
              <w:rPr>
                <w:color w:val="auto"/>
                <w:sz w:val="18"/>
                <w:szCs w:val="18"/>
              </w:rPr>
              <w:t>3,30</w:t>
            </w:r>
          </w:p>
        </w:tc>
        <w:tc>
          <w:tcPr>
            <w:tcW w:w="850" w:type="dxa"/>
            <w:vAlign w:val="center"/>
          </w:tcPr>
          <w:p w:rsidR="0075410E" w:rsidRPr="005949E3" w:rsidRDefault="0075410E" w:rsidP="00E40032">
            <w:pPr>
              <w:spacing w:line="360" w:lineRule="auto"/>
              <w:contextualSpacing/>
              <w:jc w:val="center"/>
              <w:rPr>
                <w:color w:val="auto"/>
                <w:sz w:val="18"/>
                <w:szCs w:val="18"/>
                <w:lang w:val="en-US"/>
              </w:rPr>
            </w:pPr>
            <w:r w:rsidRPr="005949E3">
              <w:rPr>
                <w:color w:val="auto"/>
                <w:sz w:val="18"/>
                <w:szCs w:val="18"/>
                <w:lang w:val="en-US"/>
              </w:rPr>
              <w:t>80 529,7</w:t>
            </w:r>
          </w:p>
        </w:tc>
        <w:tc>
          <w:tcPr>
            <w:tcW w:w="850" w:type="dxa"/>
            <w:vAlign w:val="center"/>
          </w:tcPr>
          <w:p w:rsidR="0075410E" w:rsidRPr="005949E3" w:rsidRDefault="00D85F7D" w:rsidP="00E40032">
            <w:pPr>
              <w:spacing w:line="360" w:lineRule="auto"/>
              <w:contextualSpacing/>
              <w:jc w:val="center"/>
              <w:rPr>
                <w:color w:val="auto"/>
                <w:sz w:val="18"/>
                <w:szCs w:val="18"/>
              </w:rPr>
            </w:pPr>
            <w:r w:rsidRPr="005949E3">
              <w:rPr>
                <w:color w:val="auto"/>
                <w:sz w:val="18"/>
                <w:szCs w:val="18"/>
              </w:rPr>
              <w:t>3,18</w:t>
            </w:r>
          </w:p>
        </w:tc>
      </w:tr>
      <w:tr w:rsidR="0075410E" w:rsidRPr="005949E3" w:rsidTr="00325735">
        <w:trPr>
          <w:trHeight w:val="400"/>
        </w:trPr>
        <w:tc>
          <w:tcPr>
            <w:tcW w:w="482" w:type="dxa"/>
            <w:vAlign w:val="center"/>
          </w:tcPr>
          <w:p w:rsidR="0075410E" w:rsidRPr="005949E3" w:rsidRDefault="0075410E" w:rsidP="00E40032">
            <w:pPr>
              <w:spacing w:line="360" w:lineRule="auto"/>
              <w:contextualSpacing/>
              <w:jc w:val="center"/>
              <w:rPr>
                <w:color w:val="auto"/>
                <w:sz w:val="18"/>
                <w:szCs w:val="18"/>
              </w:rPr>
            </w:pPr>
            <w:r w:rsidRPr="005949E3">
              <w:rPr>
                <w:color w:val="auto"/>
                <w:sz w:val="18"/>
                <w:szCs w:val="18"/>
              </w:rPr>
              <w:t>4</w:t>
            </w:r>
          </w:p>
        </w:tc>
        <w:tc>
          <w:tcPr>
            <w:tcW w:w="2381" w:type="dxa"/>
            <w:vAlign w:val="center"/>
          </w:tcPr>
          <w:p w:rsidR="0075410E" w:rsidRPr="005949E3" w:rsidRDefault="0075410E" w:rsidP="00E40032">
            <w:pPr>
              <w:spacing w:line="360" w:lineRule="auto"/>
              <w:contextualSpacing/>
              <w:rPr>
                <w:color w:val="auto"/>
                <w:sz w:val="18"/>
                <w:szCs w:val="18"/>
                <w:lang w:val="en-US"/>
              </w:rPr>
            </w:pPr>
            <w:r w:rsidRPr="005949E3">
              <w:rPr>
                <w:color w:val="auto"/>
                <w:sz w:val="18"/>
                <w:szCs w:val="18"/>
                <w:lang w:val="en-US"/>
              </w:rPr>
              <w:t xml:space="preserve">Pengadaan </w:t>
            </w:r>
            <w:r w:rsidRPr="005949E3">
              <w:rPr>
                <w:color w:val="auto"/>
                <w:sz w:val="18"/>
                <w:szCs w:val="18"/>
              </w:rPr>
              <w:t xml:space="preserve">Listrik dan </w:t>
            </w:r>
            <w:r w:rsidRPr="005949E3">
              <w:rPr>
                <w:color w:val="auto"/>
                <w:sz w:val="18"/>
                <w:szCs w:val="18"/>
                <w:lang w:val="en-US"/>
              </w:rPr>
              <w:t>Gas</w:t>
            </w:r>
          </w:p>
        </w:tc>
        <w:tc>
          <w:tcPr>
            <w:tcW w:w="992" w:type="dxa"/>
            <w:vAlign w:val="center"/>
          </w:tcPr>
          <w:p w:rsidR="0075410E" w:rsidRPr="005949E3" w:rsidRDefault="0075410E" w:rsidP="00E40032">
            <w:pPr>
              <w:spacing w:line="360" w:lineRule="auto"/>
              <w:contextualSpacing/>
              <w:jc w:val="center"/>
              <w:rPr>
                <w:color w:val="auto"/>
                <w:sz w:val="18"/>
                <w:szCs w:val="18"/>
                <w:lang w:val="en-US"/>
              </w:rPr>
            </w:pPr>
            <w:r w:rsidRPr="005949E3">
              <w:rPr>
                <w:color w:val="auto"/>
                <w:sz w:val="18"/>
                <w:szCs w:val="18"/>
                <w:lang w:val="en-US"/>
              </w:rPr>
              <w:t>2 634,3</w:t>
            </w:r>
          </w:p>
        </w:tc>
        <w:tc>
          <w:tcPr>
            <w:tcW w:w="851" w:type="dxa"/>
            <w:vAlign w:val="center"/>
          </w:tcPr>
          <w:p w:rsidR="0075410E" w:rsidRPr="005949E3" w:rsidRDefault="00D85F7D" w:rsidP="00E40032">
            <w:pPr>
              <w:spacing w:line="360" w:lineRule="auto"/>
              <w:contextualSpacing/>
              <w:jc w:val="center"/>
              <w:rPr>
                <w:color w:val="auto"/>
                <w:sz w:val="18"/>
                <w:szCs w:val="18"/>
              </w:rPr>
            </w:pPr>
            <w:r w:rsidRPr="005949E3">
              <w:rPr>
                <w:color w:val="auto"/>
                <w:sz w:val="18"/>
                <w:szCs w:val="18"/>
              </w:rPr>
              <w:t>0,14</w:t>
            </w:r>
          </w:p>
        </w:tc>
        <w:tc>
          <w:tcPr>
            <w:tcW w:w="993" w:type="dxa"/>
            <w:vAlign w:val="center"/>
          </w:tcPr>
          <w:p w:rsidR="0075410E" w:rsidRPr="005949E3" w:rsidRDefault="0075410E" w:rsidP="00E40032">
            <w:pPr>
              <w:spacing w:line="360" w:lineRule="auto"/>
              <w:contextualSpacing/>
              <w:jc w:val="center"/>
              <w:rPr>
                <w:color w:val="auto"/>
                <w:sz w:val="18"/>
                <w:szCs w:val="18"/>
                <w:lang w:val="en-US"/>
              </w:rPr>
            </w:pPr>
            <w:r w:rsidRPr="005949E3">
              <w:rPr>
                <w:color w:val="auto"/>
                <w:sz w:val="18"/>
                <w:szCs w:val="18"/>
                <w:lang w:val="en-US"/>
              </w:rPr>
              <w:t>2 935,1</w:t>
            </w:r>
          </w:p>
        </w:tc>
        <w:tc>
          <w:tcPr>
            <w:tcW w:w="849" w:type="dxa"/>
            <w:vAlign w:val="center"/>
          </w:tcPr>
          <w:p w:rsidR="0075410E" w:rsidRPr="005949E3" w:rsidRDefault="00D85F7D" w:rsidP="00E40032">
            <w:pPr>
              <w:spacing w:line="360" w:lineRule="auto"/>
              <w:contextualSpacing/>
              <w:jc w:val="center"/>
              <w:rPr>
                <w:color w:val="auto"/>
                <w:sz w:val="18"/>
                <w:szCs w:val="18"/>
              </w:rPr>
            </w:pPr>
            <w:r w:rsidRPr="005949E3">
              <w:rPr>
                <w:color w:val="auto"/>
                <w:sz w:val="18"/>
                <w:szCs w:val="18"/>
              </w:rPr>
              <w:t>0,14</w:t>
            </w:r>
          </w:p>
        </w:tc>
        <w:tc>
          <w:tcPr>
            <w:tcW w:w="993" w:type="dxa"/>
            <w:vAlign w:val="center"/>
          </w:tcPr>
          <w:p w:rsidR="0075410E" w:rsidRPr="005949E3" w:rsidRDefault="0075410E" w:rsidP="00E40032">
            <w:pPr>
              <w:spacing w:line="360" w:lineRule="auto"/>
              <w:contextualSpacing/>
              <w:jc w:val="center"/>
              <w:rPr>
                <w:color w:val="auto"/>
                <w:sz w:val="18"/>
                <w:szCs w:val="18"/>
                <w:lang w:val="en-US"/>
              </w:rPr>
            </w:pPr>
            <w:r w:rsidRPr="005949E3">
              <w:rPr>
                <w:color w:val="auto"/>
                <w:sz w:val="18"/>
                <w:szCs w:val="18"/>
                <w:lang w:val="en-US"/>
              </w:rPr>
              <w:t>3 183,6</w:t>
            </w:r>
          </w:p>
        </w:tc>
        <w:tc>
          <w:tcPr>
            <w:tcW w:w="851" w:type="dxa"/>
            <w:vAlign w:val="center"/>
          </w:tcPr>
          <w:p w:rsidR="0075410E" w:rsidRPr="005949E3" w:rsidRDefault="00D85F7D" w:rsidP="00E40032">
            <w:pPr>
              <w:spacing w:line="360" w:lineRule="auto"/>
              <w:contextualSpacing/>
              <w:jc w:val="center"/>
              <w:rPr>
                <w:color w:val="auto"/>
                <w:sz w:val="18"/>
                <w:szCs w:val="18"/>
              </w:rPr>
            </w:pPr>
            <w:r w:rsidRPr="005949E3">
              <w:rPr>
                <w:color w:val="auto"/>
                <w:sz w:val="18"/>
                <w:szCs w:val="18"/>
              </w:rPr>
              <w:t>0,14</w:t>
            </w:r>
          </w:p>
        </w:tc>
        <w:tc>
          <w:tcPr>
            <w:tcW w:w="850" w:type="dxa"/>
            <w:vAlign w:val="center"/>
          </w:tcPr>
          <w:p w:rsidR="0075410E" w:rsidRPr="005949E3" w:rsidRDefault="0075410E" w:rsidP="00E40032">
            <w:pPr>
              <w:spacing w:line="360" w:lineRule="auto"/>
              <w:contextualSpacing/>
              <w:jc w:val="center"/>
              <w:rPr>
                <w:color w:val="auto"/>
                <w:sz w:val="18"/>
                <w:szCs w:val="18"/>
                <w:lang w:val="en-US"/>
              </w:rPr>
            </w:pPr>
            <w:r w:rsidRPr="005949E3">
              <w:rPr>
                <w:color w:val="auto"/>
                <w:sz w:val="18"/>
                <w:szCs w:val="18"/>
                <w:lang w:val="en-US"/>
              </w:rPr>
              <w:t>3 512,2</w:t>
            </w:r>
          </w:p>
        </w:tc>
        <w:tc>
          <w:tcPr>
            <w:tcW w:w="850" w:type="dxa"/>
            <w:vAlign w:val="center"/>
          </w:tcPr>
          <w:p w:rsidR="0075410E" w:rsidRPr="005949E3" w:rsidRDefault="00D85F7D" w:rsidP="00E40032">
            <w:pPr>
              <w:spacing w:line="360" w:lineRule="auto"/>
              <w:contextualSpacing/>
              <w:jc w:val="center"/>
              <w:rPr>
                <w:color w:val="auto"/>
                <w:sz w:val="18"/>
                <w:szCs w:val="18"/>
              </w:rPr>
            </w:pPr>
            <w:r w:rsidRPr="005949E3">
              <w:rPr>
                <w:color w:val="auto"/>
                <w:sz w:val="18"/>
                <w:szCs w:val="18"/>
              </w:rPr>
              <w:t>0,14</w:t>
            </w:r>
          </w:p>
        </w:tc>
      </w:tr>
      <w:tr w:rsidR="0075410E" w:rsidRPr="005949E3" w:rsidTr="00325735">
        <w:trPr>
          <w:trHeight w:val="400"/>
        </w:trPr>
        <w:tc>
          <w:tcPr>
            <w:tcW w:w="482" w:type="dxa"/>
            <w:vAlign w:val="center"/>
          </w:tcPr>
          <w:p w:rsidR="0075410E" w:rsidRPr="005949E3" w:rsidRDefault="0075410E" w:rsidP="00E40032">
            <w:pPr>
              <w:spacing w:line="360" w:lineRule="auto"/>
              <w:contextualSpacing/>
              <w:jc w:val="center"/>
              <w:rPr>
                <w:color w:val="auto"/>
                <w:sz w:val="18"/>
                <w:szCs w:val="18"/>
              </w:rPr>
            </w:pPr>
            <w:r w:rsidRPr="005949E3">
              <w:rPr>
                <w:color w:val="auto"/>
                <w:sz w:val="18"/>
                <w:szCs w:val="18"/>
              </w:rPr>
              <w:t>5</w:t>
            </w:r>
          </w:p>
        </w:tc>
        <w:tc>
          <w:tcPr>
            <w:tcW w:w="2381" w:type="dxa"/>
            <w:vAlign w:val="center"/>
          </w:tcPr>
          <w:p w:rsidR="0075410E" w:rsidRPr="005949E3" w:rsidRDefault="0075410E" w:rsidP="00E40032">
            <w:pPr>
              <w:spacing w:line="360" w:lineRule="auto"/>
              <w:contextualSpacing/>
              <w:rPr>
                <w:color w:val="auto"/>
                <w:sz w:val="18"/>
                <w:szCs w:val="18"/>
              </w:rPr>
            </w:pPr>
            <w:r w:rsidRPr="005949E3">
              <w:rPr>
                <w:color w:val="auto"/>
                <w:sz w:val="18"/>
                <w:szCs w:val="18"/>
                <w:lang w:val="en-US"/>
              </w:rPr>
              <w:t>Pengadaan Air, Pengelolaan Sampah, Limbah dan Daur Ulang</w:t>
            </w:r>
          </w:p>
        </w:tc>
        <w:tc>
          <w:tcPr>
            <w:tcW w:w="992" w:type="dxa"/>
            <w:vAlign w:val="center"/>
          </w:tcPr>
          <w:p w:rsidR="0075410E" w:rsidRPr="005949E3" w:rsidRDefault="0075410E" w:rsidP="00E40032">
            <w:pPr>
              <w:spacing w:line="360" w:lineRule="auto"/>
              <w:contextualSpacing/>
              <w:jc w:val="center"/>
              <w:rPr>
                <w:color w:val="auto"/>
                <w:sz w:val="18"/>
                <w:szCs w:val="18"/>
                <w:lang w:val="en-US"/>
              </w:rPr>
            </w:pPr>
            <w:r w:rsidRPr="005949E3">
              <w:rPr>
                <w:color w:val="auto"/>
                <w:sz w:val="18"/>
                <w:szCs w:val="18"/>
                <w:lang w:val="en-US"/>
              </w:rPr>
              <w:t>2 737,9</w:t>
            </w:r>
          </w:p>
        </w:tc>
        <w:tc>
          <w:tcPr>
            <w:tcW w:w="851" w:type="dxa"/>
            <w:vAlign w:val="center"/>
          </w:tcPr>
          <w:p w:rsidR="0075410E" w:rsidRPr="005949E3" w:rsidRDefault="00D85F7D" w:rsidP="00E40032">
            <w:pPr>
              <w:spacing w:line="360" w:lineRule="auto"/>
              <w:contextualSpacing/>
              <w:jc w:val="center"/>
              <w:rPr>
                <w:color w:val="auto"/>
                <w:sz w:val="18"/>
                <w:szCs w:val="18"/>
              </w:rPr>
            </w:pPr>
            <w:r w:rsidRPr="005949E3">
              <w:rPr>
                <w:color w:val="auto"/>
                <w:sz w:val="18"/>
                <w:szCs w:val="18"/>
              </w:rPr>
              <w:t>0,14</w:t>
            </w:r>
          </w:p>
        </w:tc>
        <w:tc>
          <w:tcPr>
            <w:tcW w:w="993" w:type="dxa"/>
            <w:vAlign w:val="center"/>
          </w:tcPr>
          <w:p w:rsidR="0075410E" w:rsidRPr="005949E3" w:rsidRDefault="0075410E" w:rsidP="00E40032">
            <w:pPr>
              <w:spacing w:line="360" w:lineRule="auto"/>
              <w:contextualSpacing/>
              <w:jc w:val="center"/>
              <w:rPr>
                <w:color w:val="auto"/>
                <w:sz w:val="18"/>
                <w:szCs w:val="18"/>
                <w:lang w:val="en-US"/>
              </w:rPr>
            </w:pPr>
            <w:r w:rsidRPr="005949E3">
              <w:rPr>
                <w:color w:val="auto"/>
                <w:sz w:val="18"/>
                <w:szCs w:val="18"/>
                <w:lang w:val="en-US"/>
              </w:rPr>
              <w:t>3 058,5</w:t>
            </w:r>
          </w:p>
        </w:tc>
        <w:tc>
          <w:tcPr>
            <w:tcW w:w="849" w:type="dxa"/>
            <w:vAlign w:val="center"/>
          </w:tcPr>
          <w:p w:rsidR="0075410E" w:rsidRPr="005949E3" w:rsidRDefault="00D85F7D" w:rsidP="00E40032">
            <w:pPr>
              <w:spacing w:line="360" w:lineRule="auto"/>
              <w:contextualSpacing/>
              <w:jc w:val="center"/>
              <w:rPr>
                <w:color w:val="auto"/>
                <w:sz w:val="18"/>
                <w:szCs w:val="18"/>
              </w:rPr>
            </w:pPr>
            <w:r w:rsidRPr="005949E3">
              <w:rPr>
                <w:color w:val="auto"/>
                <w:sz w:val="18"/>
                <w:szCs w:val="18"/>
              </w:rPr>
              <w:t>0,14</w:t>
            </w:r>
          </w:p>
        </w:tc>
        <w:tc>
          <w:tcPr>
            <w:tcW w:w="993" w:type="dxa"/>
            <w:vAlign w:val="center"/>
          </w:tcPr>
          <w:p w:rsidR="0075410E" w:rsidRPr="005949E3" w:rsidRDefault="0075410E" w:rsidP="00E40032">
            <w:pPr>
              <w:spacing w:line="360" w:lineRule="auto"/>
              <w:contextualSpacing/>
              <w:jc w:val="center"/>
              <w:rPr>
                <w:color w:val="auto"/>
                <w:sz w:val="18"/>
                <w:szCs w:val="18"/>
                <w:lang w:val="en-US"/>
              </w:rPr>
            </w:pPr>
            <w:r w:rsidRPr="005949E3">
              <w:rPr>
                <w:color w:val="auto"/>
                <w:sz w:val="18"/>
                <w:szCs w:val="18"/>
                <w:lang w:val="en-US"/>
              </w:rPr>
              <w:t>3 128,5</w:t>
            </w:r>
          </w:p>
        </w:tc>
        <w:tc>
          <w:tcPr>
            <w:tcW w:w="851" w:type="dxa"/>
            <w:vAlign w:val="center"/>
          </w:tcPr>
          <w:p w:rsidR="0075410E" w:rsidRPr="005949E3" w:rsidRDefault="00D85F7D" w:rsidP="00E40032">
            <w:pPr>
              <w:spacing w:line="360" w:lineRule="auto"/>
              <w:contextualSpacing/>
              <w:jc w:val="center"/>
              <w:rPr>
                <w:color w:val="auto"/>
                <w:sz w:val="18"/>
                <w:szCs w:val="18"/>
              </w:rPr>
            </w:pPr>
            <w:r w:rsidRPr="005949E3">
              <w:rPr>
                <w:color w:val="auto"/>
                <w:sz w:val="18"/>
                <w:szCs w:val="18"/>
              </w:rPr>
              <w:t>0,13</w:t>
            </w:r>
          </w:p>
        </w:tc>
        <w:tc>
          <w:tcPr>
            <w:tcW w:w="850" w:type="dxa"/>
            <w:vAlign w:val="center"/>
          </w:tcPr>
          <w:p w:rsidR="0075410E" w:rsidRPr="005949E3" w:rsidRDefault="0075410E" w:rsidP="00E40032">
            <w:pPr>
              <w:spacing w:line="360" w:lineRule="auto"/>
              <w:contextualSpacing/>
              <w:jc w:val="center"/>
              <w:rPr>
                <w:color w:val="auto"/>
                <w:sz w:val="18"/>
                <w:szCs w:val="18"/>
                <w:lang w:val="en-US"/>
              </w:rPr>
            </w:pPr>
            <w:r w:rsidRPr="005949E3">
              <w:rPr>
                <w:color w:val="auto"/>
                <w:sz w:val="18"/>
                <w:szCs w:val="18"/>
                <w:lang w:val="en-US"/>
              </w:rPr>
              <w:t>3 535,4</w:t>
            </w:r>
          </w:p>
        </w:tc>
        <w:tc>
          <w:tcPr>
            <w:tcW w:w="850" w:type="dxa"/>
            <w:vAlign w:val="center"/>
          </w:tcPr>
          <w:p w:rsidR="0075410E" w:rsidRPr="005949E3" w:rsidRDefault="00D85F7D" w:rsidP="00E40032">
            <w:pPr>
              <w:spacing w:line="360" w:lineRule="auto"/>
              <w:contextualSpacing/>
              <w:jc w:val="center"/>
              <w:rPr>
                <w:color w:val="auto"/>
                <w:sz w:val="18"/>
                <w:szCs w:val="18"/>
              </w:rPr>
            </w:pPr>
            <w:r w:rsidRPr="005949E3">
              <w:rPr>
                <w:color w:val="auto"/>
                <w:sz w:val="18"/>
                <w:szCs w:val="18"/>
              </w:rPr>
              <w:t>0,14</w:t>
            </w:r>
          </w:p>
        </w:tc>
      </w:tr>
      <w:tr w:rsidR="0075410E" w:rsidRPr="005949E3" w:rsidTr="00325735">
        <w:trPr>
          <w:trHeight w:val="400"/>
        </w:trPr>
        <w:tc>
          <w:tcPr>
            <w:tcW w:w="482" w:type="dxa"/>
            <w:vAlign w:val="center"/>
          </w:tcPr>
          <w:p w:rsidR="0075410E" w:rsidRPr="005949E3" w:rsidRDefault="0075410E" w:rsidP="00E40032">
            <w:pPr>
              <w:spacing w:line="360" w:lineRule="auto"/>
              <w:contextualSpacing/>
              <w:jc w:val="center"/>
              <w:rPr>
                <w:color w:val="auto"/>
                <w:sz w:val="18"/>
                <w:szCs w:val="18"/>
              </w:rPr>
            </w:pPr>
            <w:r w:rsidRPr="005949E3">
              <w:rPr>
                <w:color w:val="auto"/>
                <w:sz w:val="18"/>
                <w:szCs w:val="18"/>
              </w:rPr>
              <w:t>6</w:t>
            </w:r>
          </w:p>
        </w:tc>
        <w:tc>
          <w:tcPr>
            <w:tcW w:w="2381" w:type="dxa"/>
            <w:vAlign w:val="center"/>
          </w:tcPr>
          <w:p w:rsidR="0075410E" w:rsidRPr="005949E3" w:rsidRDefault="0075410E" w:rsidP="00E40032">
            <w:pPr>
              <w:spacing w:line="360" w:lineRule="auto"/>
              <w:contextualSpacing/>
              <w:rPr>
                <w:color w:val="auto"/>
                <w:sz w:val="18"/>
                <w:szCs w:val="18"/>
                <w:lang w:val="en-US"/>
              </w:rPr>
            </w:pPr>
            <w:r w:rsidRPr="005949E3">
              <w:rPr>
                <w:color w:val="auto"/>
                <w:sz w:val="18"/>
                <w:szCs w:val="18"/>
                <w:lang w:val="en-US"/>
              </w:rPr>
              <w:t>Konstruksi</w:t>
            </w:r>
          </w:p>
        </w:tc>
        <w:tc>
          <w:tcPr>
            <w:tcW w:w="992" w:type="dxa"/>
            <w:vAlign w:val="center"/>
          </w:tcPr>
          <w:p w:rsidR="0075410E" w:rsidRPr="005949E3" w:rsidRDefault="0075410E" w:rsidP="00E40032">
            <w:pPr>
              <w:spacing w:line="360" w:lineRule="auto"/>
              <w:contextualSpacing/>
              <w:jc w:val="center"/>
              <w:rPr>
                <w:color w:val="auto"/>
                <w:sz w:val="18"/>
                <w:szCs w:val="18"/>
                <w:lang w:val="en-US"/>
              </w:rPr>
            </w:pPr>
            <w:r w:rsidRPr="005949E3">
              <w:rPr>
                <w:color w:val="auto"/>
                <w:sz w:val="18"/>
                <w:szCs w:val="18"/>
                <w:lang w:val="en-US"/>
              </w:rPr>
              <w:t>312 472,5</w:t>
            </w:r>
          </w:p>
        </w:tc>
        <w:tc>
          <w:tcPr>
            <w:tcW w:w="851" w:type="dxa"/>
            <w:vAlign w:val="center"/>
          </w:tcPr>
          <w:p w:rsidR="0075410E" w:rsidRPr="005949E3" w:rsidRDefault="00D85F7D" w:rsidP="00E40032">
            <w:pPr>
              <w:spacing w:line="360" w:lineRule="auto"/>
              <w:contextualSpacing/>
              <w:jc w:val="center"/>
              <w:rPr>
                <w:color w:val="auto"/>
                <w:sz w:val="18"/>
                <w:szCs w:val="18"/>
              </w:rPr>
            </w:pPr>
            <w:r w:rsidRPr="005949E3">
              <w:rPr>
                <w:color w:val="auto"/>
                <w:sz w:val="18"/>
                <w:szCs w:val="18"/>
              </w:rPr>
              <w:t>15,88</w:t>
            </w:r>
          </w:p>
        </w:tc>
        <w:tc>
          <w:tcPr>
            <w:tcW w:w="993" w:type="dxa"/>
            <w:vAlign w:val="center"/>
          </w:tcPr>
          <w:p w:rsidR="0075410E" w:rsidRPr="005949E3" w:rsidRDefault="0075410E" w:rsidP="00E40032">
            <w:pPr>
              <w:spacing w:line="360" w:lineRule="auto"/>
              <w:contextualSpacing/>
              <w:jc w:val="center"/>
              <w:rPr>
                <w:color w:val="auto"/>
                <w:sz w:val="18"/>
                <w:szCs w:val="18"/>
                <w:lang w:val="en-US"/>
              </w:rPr>
            </w:pPr>
            <w:r w:rsidRPr="005949E3">
              <w:rPr>
                <w:color w:val="auto"/>
                <w:sz w:val="18"/>
                <w:szCs w:val="18"/>
                <w:lang w:val="en-US"/>
              </w:rPr>
              <w:t>349 433,6</w:t>
            </w:r>
          </w:p>
        </w:tc>
        <w:tc>
          <w:tcPr>
            <w:tcW w:w="849" w:type="dxa"/>
            <w:vAlign w:val="center"/>
          </w:tcPr>
          <w:p w:rsidR="0075410E" w:rsidRPr="005949E3" w:rsidRDefault="00D85F7D" w:rsidP="00E40032">
            <w:pPr>
              <w:spacing w:line="360" w:lineRule="auto"/>
              <w:contextualSpacing/>
              <w:jc w:val="center"/>
              <w:rPr>
                <w:color w:val="auto"/>
                <w:sz w:val="18"/>
                <w:szCs w:val="18"/>
              </w:rPr>
            </w:pPr>
            <w:r w:rsidRPr="005949E3">
              <w:rPr>
                <w:color w:val="auto"/>
                <w:sz w:val="18"/>
                <w:szCs w:val="18"/>
              </w:rPr>
              <w:t>16,46</w:t>
            </w:r>
          </w:p>
        </w:tc>
        <w:tc>
          <w:tcPr>
            <w:tcW w:w="993" w:type="dxa"/>
            <w:vAlign w:val="center"/>
          </w:tcPr>
          <w:p w:rsidR="0075410E" w:rsidRPr="005949E3" w:rsidRDefault="0075410E" w:rsidP="00E40032">
            <w:pPr>
              <w:spacing w:line="360" w:lineRule="auto"/>
              <w:contextualSpacing/>
              <w:jc w:val="center"/>
              <w:rPr>
                <w:color w:val="auto"/>
                <w:sz w:val="18"/>
                <w:szCs w:val="18"/>
                <w:lang w:val="en-US"/>
              </w:rPr>
            </w:pPr>
            <w:r w:rsidRPr="005949E3">
              <w:rPr>
                <w:color w:val="auto"/>
                <w:sz w:val="18"/>
                <w:szCs w:val="18"/>
                <w:lang w:val="en-US"/>
              </w:rPr>
              <w:t>396 697,4</w:t>
            </w:r>
          </w:p>
        </w:tc>
        <w:tc>
          <w:tcPr>
            <w:tcW w:w="851" w:type="dxa"/>
            <w:vAlign w:val="center"/>
          </w:tcPr>
          <w:p w:rsidR="0075410E" w:rsidRPr="005949E3" w:rsidRDefault="00D85F7D" w:rsidP="00E40032">
            <w:pPr>
              <w:spacing w:line="360" w:lineRule="auto"/>
              <w:contextualSpacing/>
              <w:jc w:val="center"/>
              <w:rPr>
                <w:color w:val="auto"/>
                <w:sz w:val="18"/>
                <w:szCs w:val="18"/>
              </w:rPr>
            </w:pPr>
            <w:r w:rsidRPr="005949E3">
              <w:rPr>
                <w:color w:val="auto"/>
                <w:sz w:val="18"/>
                <w:szCs w:val="18"/>
              </w:rPr>
              <w:t>17,12</w:t>
            </w:r>
          </w:p>
        </w:tc>
        <w:tc>
          <w:tcPr>
            <w:tcW w:w="850" w:type="dxa"/>
            <w:vAlign w:val="center"/>
          </w:tcPr>
          <w:p w:rsidR="0075410E" w:rsidRPr="005949E3" w:rsidRDefault="0075410E" w:rsidP="00E40032">
            <w:pPr>
              <w:spacing w:line="360" w:lineRule="auto"/>
              <w:contextualSpacing/>
              <w:jc w:val="center"/>
              <w:rPr>
                <w:color w:val="auto"/>
                <w:sz w:val="18"/>
                <w:szCs w:val="18"/>
                <w:lang w:val="en-US"/>
              </w:rPr>
            </w:pPr>
            <w:r w:rsidRPr="005949E3">
              <w:rPr>
                <w:color w:val="auto"/>
                <w:sz w:val="18"/>
                <w:szCs w:val="18"/>
                <w:lang w:val="en-US"/>
              </w:rPr>
              <w:t>430 618,9</w:t>
            </w:r>
          </w:p>
        </w:tc>
        <w:tc>
          <w:tcPr>
            <w:tcW w:w="850" w:type="dxa"/>
            <w:vAlign w:val="center"/>
          </w:tcPr>
          <w:p w:rsidR="0075410E" w:rsidRPr="005949E3" w:rsidRDefault="00D85F7D" w:rsidP="00E40032">
            <w:pPr>
              <w:spacing w:line="360" w:lineRule="auto"/>
              <w:contextualSpacing/>
              <w:jc w:val="center"/>
              <w:rPr>
                <w:color w:val="auto"/>
                <w:sz w:val="18"/>
                <w:szCs w:val="18"/>
              </w:rPr>
            </w:pPr>
            <w:r w:rsidRPr="005949E3">
              <w:rPr>
                <w:color w:val="auto"/>
                <w:sz w:val="18"/>
                <w:szCs w:val="18"/>
              </w:rPr>
              <w:t>17,02</w:t>
            </w:r>
          </w:p>
        </w:tc>
      </w:tr>
      <w:tr w:rsidR="0075410E" w:rsidRPr="005949E3" w:rsidTr="00325735">
        <w:trPr>
          <w:trHeight w:val="400"/>
        </w:trPr>
        <w:tc>
          <w:tcPr>
            <w:tcW w:w="482" w:type="dxa"/>
            <w:vAlign w:val="center"/>
          </w:tcPr>
          <w:p w:rsidR="0075410E" w:rsidRPr="005949E3" w:rsidRDefault="0075410E" w:rsidP="00E40032">
            <w:pPr>
              <w:spacing w:line="360" w:lineRule="auto"/>
              <w:contextualSpacing/>
              <w:jc w:val="center"/>
              <w:rPr>
                <w:color w:val="auto"/>
                <w:sz w:val="18"/>
                <w:szCs w:val="18"/>
              </w:rPr>
            </w:pPr>
            <w:r w:rsidRPr="005949E3">
              <w:rPr>
                <w:color w:val="auto"/>
                <w:sz w:val="18"/>
                <w:szCs w:val="18"/>
              </w:rPr>
              <w:t>7</w:t>
            </w:r>
          </w:p>
        </w:tc>
        <w:tc>
          <w:tcPr>
            <w:tcW w:w="2381" w:type="dxa"/>
            <w:vAlign w:val="center"/>
          </w:tcPr>
          <w:p w:rsidR="0075410E" w:rsidRPr="005949E3" w:rsidRDefault="0075410E" w:rsidP="00E40032">
            <w:pPr>
              <w:spacing w:line="360" w:lineRule="auto"/>
              <w:contextualSpacing/>
              <w:rPr>
                <w:color w:val="auto"/>
                <w:sz w:val="18"/>
                <w:szCs w:val="18"/>
                <w:lang w:val="en-US"/>
              </w:rPr>
            </w:pPr>
            <w:r w:rsidRPr="005949E3">
              <w:rPr>
                <w:color w:val="auto"/>
                <w:sz w:val="18"/>
                <w:szCs w:val="18"/>
                <w:lang w:val="en-US"/>
              </w:rPr>
              <w:t>Perdagangan Besar dan Eceran; Reparasi mobil dan Sepeda Motor</w:t>
            </w:r>
          </w:p>
        </w:tc>
        <w:tc>
          <w:tcPr>
            <w:tcW w:w="992" w:type="dxa"/>
            <w:vAlign w:val="center"/>
          </w:tcPr>
          <w:p w:rsidR="0075410E" w:rsidRPr="005949E3" w:rsidRDefault="0075410E" w:rsidP="00E40032">
            <w:pPr>
              <w:spacing w:line="360" w:lineRule="auto"/>
              <w:contextualSpacing/>
              <w:jc w:val="center"/>
              <w:rPr>
                <w:color w:val="auto"/>
                <w:sz w:val="18"/>
                <w:szCs w:val="18"/>
                <w:lang w:val="en-US"/>
              </w:rPr>
            </w:pPr>
            <w:r w:rsidRPr="005949E3">
              <w:rPr>
                <w:color w:val="auto"/>
                <w:sz w:val="18"/>
                <w:szCs w:val="18"/>
                <w:lang w:val="en-US"/>
              </w:rPr>
              <w:t>171 435,7</w:t>
            </w:r>
          </w:p>
        </w:tc>
        <w:tc>
          <w:tcPr>
            <w:tcW w:w="851" w:type="dxa"/>
            <w:vAlign w:val="center"/>
          </w:tcPr>
          <w:p w:rsidR="0075410E" w:rsidRPr="005949E3" w:rsidRDefault="00D85F7D" w:rsidP="00E40032">
            <w:pPr>
              <w:spacing w:line="360" w:lineRule="auto"/>
              <w:contextualSpacing/>
              <w:jc w:val="center"/>
              <w:rPr>
                <w:color w:val="auto"/>
                <w:sz w:val="18"/>
                <w:szCs w:val="18"/>
              </w:rPr>
            </w:pPr>
            <w:r w:rsidRPr="005949E3">
              <w:rPr>
                <w:color w:val="auto"/>
                <w:sz w:val="18"/>
                <w:szCs w:val="18"/>
              </w:rPr>
              <w:t>8,71</w:t>
            </w:r>
          </w:p>
        </w:tc>
        <w:tc>
          <w:tcPr>
            <w:tcW w:w="993" w:type="dxa"/>
            <w:vAlign w:val="center"/>
          </w:tcPr>
          <w:p w:rsidR="0075410E" w:rsidRPr="005949E3" w:rsidRDefault="0075410E" w:rsidP="00E40032">
            <w:pPr>
              <w:spacing w:line="360" w:lineRule="auto"/>
              <w:contextualSpacing/>
              <w:jc w:val="center"/>
              <w:rPr>
                <w:color w:val="auto"/>
                <w:sz w:val="18"/>
                <w:szCs w:val="18"/>
                <w:lang w:val="en-US"/>
              </w:rPr>
            </w:pPr>
            <w:r w:rsidRPr="005949E3">
              <w:rPr>
                <w:color w:val="auto"/>
                <w:sz w:val="18"/>
                <w:szCs w:val="18"/>
                <w:lang w:val="en-US"/>
              </w:rPr>
              <w:t>188 800,4</w:t>
            </w:r>
          </w:p>
        </w:tc>
        <w:tc>
          <w:tcPr>
            <w:tcW w:w="849" w:type="dxa"/>
            <w:vAlign w:val="center"/>
          </w:tcPr>
          <w:p w:rsidR="0075410E" w:rsidRPr="005949E3" w:rsidRDefault="00D85F7D" w:rsidP="00E40032">
            <w:pPr>
              <w:spacing w:line="360" w:lineRule="auto"/>
              <w:contextualSpacing/>
              <w:jc w:val="center"/>
              <w:rPr>
                <w:color w:val="auto"/>
                <w:sz w:val="18"/>
                <w:szCs w:val="18"/>
              </w:rPr>
            </w:pPr>
            <w:r w:rsidRPr="005949E3">
              <w:rPr>
                <w:color w:val="auto"/>
                <w:sz w:val="18"/>
                <w:szCs w:val="18"/>
              </w:rPr>
              <w:t>8,89</w:t>
            </w:r>
          </w:p>
        </w:tc>
        <w:tc>
          <w:tcPr>
            <w:tcW w:w="993" w:type="dxa"/>
            <w:vAlign w:val="center"/>
          </w:tcPr>
          <w:p w:rsidR="0075410E" w:rsidRPr="005949E3" w:rsidRDefault="0075410E" w:rsidP="00E40032">
            <w:pPr>
              <w:spacing w:line="360" w:lineRule="auto"/>
              <w:contextualSpacing/>
              <w:jc w:val="center"/>
              <w:rPr>
                <w:color w:val="auto"/>
                <w:sz w:val="18"/>
                <w:szCs w:val="18"/>
                <w:lang w:val="en-US"/>
              </w:rPr>
            </w:pPr>
            <w:r w:rsidRPr="005949E3">
              <w:rPr>
                <w:color w:val="auto"/>
                <w:sz w:val="18"/>
                <w:szCs w:val="18"/>
                <w:lang w:val="en-US"/>
              </w:rPr>
              <w:t>203 424,3</w:t>
            </w:r>
          </w:p>
        </w:tc>
        <w:tc>
          <w:tcPr>
            <w:tcW w:w="851" w:type="dxa"/>
            <w:vAlign w:val="center"/>
          </w:tcPr>
          <w:p w:rsidR="0075410E" w:rsidRPr="005949E3" w:rsidRDefault="00D85F7D" w:rsidP="00E40032">
            <w:pPr>
              <w:spacing w:line="360" w:lineRule="auto"/>
              <w:contextualSpacing/>
              <w:jc w:val="center"/>
              <w:rPr>
                <w:color w:val="auto"/>
                <w:sz w:val="18"/>
                <w:szCs w:val="18"/>
              </w:rPr>
            </w:pPr>
            <w:r w:rsidRPr="005949E3">
              <w:rPr>
                <w:color w:val="auto"/>
                <w:sz w:val="18"/>
                <w:szCs w:val="18"/>
              </w:rPr>
              <w:t>8,78</w:t>
            </w:r>
          </w:p>
        </w:tc>
        <w:tc>
          <w:tcPr>
            <w:tcW w:w="850" w:type="dxa"/>
            <w:vAlign w:val="center"/>
          </w:tcPr>
          <w:p w:rsidR="0075410E" w:rsidRPr="005949E3" w:rsidRDefault="0075410E" w:rsidP="00E40032">
            <w:pPr>
              <w:spacing w:line="360" w:lineRule="auto"/>
              <w:contextualSpacing/>
              <w:jc w:val="center"/>
              <w:rPr>
                <w:color w:val="auto"/>
                <w:sz w:val="18"/>
                <w:szCs w:val="18"/>
                <w:lang w:val="en-US"/>
              </w:rPr>
            </w:pPr>
            <w:r w:rsidRPr="005949E3">
              <w:rPr>
                <w:color w:val="auto"/>
                <w:sz w:val="18"/>
                <w:szCs w:val="18"/>
                <w:lang w:val="en-US"/>
              </w:rPr>
              <w:t>221 138,4</w:t>
            </w:r>
          </w:p>
        </w:tc>
        <w:tc>
          <w:tcPr>
            <w:tcW w:w="850" w:type="dxa"/>
            <w:vAlign w:val="center"/>
          </w:tcPr>
          <w:p w:rsidR="0075410E" w:rsidRPr="005949E3" w:rsidRDefault="00D85F7D" w:rsidP="00E40032">
            <w:pPr>
              <w:spacing w:line="360" w:lineRule="auto"/>
              <w:contextualSpacing/>
              <w:jc w:val="center"/>
              <w:rPr>
                <w:color w:val="auto"/>
                <w:sz w:val="18"/>
                <w:szCs w:val="18"/>
              </w:rPr>
            </w:pPr>
            <w:r w:rsidRPr="005949E3">
              <w:rPr>
                <w:color w:val="auto"/>
                <w:sz w:val="18"/>
                <w:szCs w:val="18"/>
              </w:rPr>
              <w:t>8,74</w:t>
            </w:r>
          </w:p>
        </w:tc>
      </w:tr>
      <w:tr w:rsidR="0075410E" w:rsidRPr="005949E3" w:rsidTr="00325735">
        <w:trPr>
          <w:trHeight w:val="400"/>
        </w:trPr>
        <w:tc>
          <w:tcPr>
            <w:tcW w:w="482" w:type="dxa"/>
            <w:vAlign w:val="center"/>
          </w:tcPr>
          <w:p w:rsidR="0075410E" w:rsidRPr="005949E3" w:rsidRDefault="0075410E" w:rsidP="00E40032">
            <w:pPr>
              <w:spacing w:line="360" w:lineRule="auto"/>
              <w:contextualSpacing/>
              <w:jc w:val="center"/>
              <w:rPr>
                <w:color w:val="auto"/>
                <w:sz w:val="18"/>
                <w:szCs w:val="18"/>
              </w:rPr>
            </w:pPr>
            <w:r w:rsidRPr="005949E3">
              <w:rPr>
                <w:color w:val="auto"/>
                <w:sz w:val="18"/>
                <w:szCs w:val="18"/>
              </w:rPr>
              <w:t>8</w:t>
            </w:r>
          </w:p>
        </w:tc>
        <w:tc>
          <w:tcPr>
            <w:tcW w:w="2381" w:type="dxa"/>
            <w:vAlign w:val="center"/>
          </w:tcPr>
          <w:p w:rsidR="0075410E" w:rsidRPr="005949E3" w:rsidRDefault="0075410E" w:rsidP="00E40032">
            <w:pPr>
              <w:spacing w:line="360" w:lineRule="auto"/>
              <w:contextualSpacing/>
              <w:rPr>
                <w:color w:val="auto"/>
                <w:sz w:val="18"/>
                <w:szCs w:val="18"/>
                <w:lang w:val="en-US"/>
              </w:rPr>
            </w:pPr>
            <w:r w:rsidRPr="005949E3">
              <w:rPr>
                <w:color w:val="auto"/>
                <w:sz w:val="18"/>
                <w:szCs w:val="18"/>
                <w:lang w:val="en-US"/>
              </w:rPr>
              <w:t>Transportasi dan Pergudangan</w:t>
            </w:r>
          </w:p>
        </w:tc>
        <w:tc>
          <w:tcPr>
            <w:tcW w:w="992" w:type="dxa"/>
            <w:vAlign w:val="center"/>
          </w:tcPr>
          <w:p w:rsidR="0075410E" w:rsidRPr="005949E3" w:rsidRDefault="0075410E" w:rsidP="00E40032">
            <w:pPr>
              <w:spacing w:line="360" w:lineRule="auto"/>
              <w:contextualSpacing/>
              <w:jc w:val="center"/>
              <w:rPr>
                <w:color w:val="auto"/>
                <w:sz w:val="18"/>
                <w:szCs w:val="18"/>
                <w:lang w:val="en-US"/>
              </w:rPr>
            </w:pPr>
            <w:r w:rsidRPr="005949E3">
              <w:rPr>
                <w:color w:val="auto"/>
                <w:sz w:val="18"/>
                <w:szCs w:val="18"/>
                <w:lang w:val="en-US"/>
              </w:rPr>
              <w:t>44 725,0</w:t>
            </w:r>
          </w:p>
        </w:tc>
        <w:tc>
          <w:tcPr>
            <w:tcW w:w="851" w:type="dxa"/>
            <w:vAlign w:val="center"/>
          </w:tcPr>
          <w:p w:rsidR="0075410E" w:rsidRPr="005949E3" w:rsidRDefault="00D85F7D" w:rsidP="00E40032">
            <w:pPr>
              <w:spacing w:line="360" w:lineRule="auto"/>
              <w:contextualSpacing/>
              <w:jc w:val="center"/>
              <w:rPr>
                <w:color w:val="auto"/>
                <w:sz w:val="18"/>
                <w:szCs w:val="18"/>
              </w:rPr>
            </w:pPr>
            <w:r w:rsidRPr="005949E3">
              <w:rPr>
                <w:color w:val="auto"/>
                <w:sz w:val="18"/>
                <w:szCs w:val="18"/>
              </w:rPr>
              <w:t>2,27</w:t>
            </w:r>
          </w:p>
        </w:tc>
        <w:tc>
          <w:tcPr>
            <w:tcW w:w="993" w:type="dxa"/>
            <w:vAlign w:val="center"/>
          </w:tcPr>
          <w:p w:rsidR="0075410E" w:rsidRPr="005949E3" w:rsidRDefault="0075410E" w:rsidP="00E40032">
            <w:pPr>
              <w:spacing w:line="360" w:lineRule="auto"/>
              <w:contextualSpacing/>
              <w:jc w:val="center"/>
              <w:rPr>
                <w:color w:val="auto"/>
                <w:sz w:val="18"/>
                <w:szCs w:val="18"/>
                <w:lang w:val="en-US"/>
              </w:rPr>
            </w:pPr>
            <w:r w:rsidRPr="005949E3">
              <w:rPr>
                <w:color w:val="auto"/>
                <w:sz w:val="18"/>
                <w:szCs w:val="18"/>
                <w:lang w:val="en-US"/>
              </w:rPr>
              <w:t>48 198,2</w:t>
            </w:r>
          </w:p>
        </w:tc>
        <w:tc>
          <w:tcPr>
            <w:tcW w:w="849" w:type="dxa"/>
            <w:vAlign w:val="center"/>
          </w:tcPr>
          <w:p w:rsidR="0075410E" w:rsidRPr="005949E3" w:rsidRDefault="00D85F7D" w:rsidP="00E40032">
            <w:pPr>
              <w:spacing w:line="360" w:lineRule="auto"/>
              <w:contextualSpacing/>
              <w:jc w:val="center"/>
              <w:rPr>
                <w:color w:val="auto"/>
                <w:sz w:val="18"/>
                <w:szCs w:val="18"/>
              </w:rPr>
            </w:pPr>
            <w:r w:rsidRPr="005949E3">
              <w:rPr>
                <w:color w:val="auto"/>
                <w:sz w:val="18"/>
                <w:szCs w:val="18"/>
              </w:rPr>
              <w:t>2,27</w:t>
            </w:r>
          </w:p>
        </w:tc>
        <w:tc>
          <w:tcPr>
            <w:tcW w:w="993" w:type="dxa"/>
            <w:vAlign w:val="center"/>
          </w:tcPr>
          <w:p w:rsidR="0075410E" w:rsidRPr="005949E3" w:rsidRDefault="0075410E" w:rsidP="00E40032">
            <w:pPr>
              <w:spacing w:line="360" w:lineRule="auto"/>
              <w:contextualSpacing/>
              <w:jc w:val="center"/>
              <w:rPr>
                <w:color w:val="auto"/>
                <w:sz w:val="18"/>
                <w:szCs w:val="18"/>
                <w:lang w:val="en-US"/>
              </w:rPr>
            </w:pPr>
            <w:r w:rsidRPr="005949E3">
              <w:rPr>
                <w:color w:val="auto"/>
                <w:sz w:val="18"/>
                <w:szCs w:val="18"/>
                <w:lang w:val="en-US"/>
              </w:rPr>
              <w:t>52 394,1</w:t>
            </w:r>
          </w:p>
        </w:tc>
        <w:tc>
          <w:tcPr>
            <w:tcW w:w="851" w:type="dxa"/>
            <w:vAlign w:val="center"/>
          </w:tcPr>
          <w:p w:rsidR="0075410E" w:rsidRPr="005949E3" w:rsidRDefault="00D85F7D" w:rsidP="00E40032">
            <w:pPr>
              <w:spacing w:line="360" w:lineRule="auto"/>
              <w:contextualSpacing/>
              <w:jc w:val="center"/>
              <w:rPr>
                <w:color w:val="auto"/>
                <w:sz w:val="18"/>
                <w:szCs w:val="18"/>
              </w:rPr>
            </w:pPr>
            <w:r w:rsidRPr="005949E3">
              <w:rPr>
                <w:color w:val="auto"/>
                <w:sz w:val="18"/>
                <w:szCs w:val="18"/>
              </w:rPr>
              <w:t>2,26</w:t>
            </w:r>
          </w:p>
        </w:tc>
        <w:tc>
          <w:tcPr>
            <w:tcW w:w="850" w:type="dxa"/>
            <w:vAlign w:val="center"/>
          </w:tcPr>
          <w:p w:rsidR="0075410E" w:rsidRPr="005949E3" w:rsidRDefault="0075410E" w:rsidP="00E40032">
            <w:pPr>
              <w:spacing w:line="360" w:lineRule="auto"/>
              <w:contextualSpacing/>
              <w:jc w:val="center"/>
              <w:rPr>
                <w:color w:val="auto"/>
                <w:sz w:val="18"/>
                <w:szCs w:val="18"/>
                <w:lang w:val="en-US"/>
              </w:rPr>
            </w:pPr>
            <w:r w:rsidRPr="005949E3">
              <w:rPr>
                <w:color w:val="auto"/>
                <w:sz w:val="18"/>
                <w:szCs w:val="18"/>
                <w:lang w:val="en-US"/>
              </w:rPr>
              <w:t>58 319,7</w:t>
            </w:r>
          </w:p>
        </w:tc>
        <w:tc>
          <w:tcPr>
            <w:tcW w:w="850" w:type="dxa"/>
            <w:vAlign w:val="center"/>
          </w:tcPr>
          <w:p w:rsidR="0075410E" w:rsidRPr="005949E3" w:rsidRDefault="00D85F7D" w:rsidP="00E40032">
            <w:pPr>
              <w:spacing w:line="360" w:lineRule="auto"/>
              <w:contextualSpacing/>
              <w:jc w:val="center"/>
              <w:rPr>
                <w:color w:val="auto"/>
                <w:sz w:val="18"/>
                <w:szCs w:val="18"/>
              </w:rPr>
            </w:pPr>
            <w:r w:rsidRPr="005949E3">
              <w:rPr>
                <w:color w:val="auto"/>
                <w:sz w:val="18"/>
                <w:szCs w:val="18"/>
              </w:rPr>
              <w:t>2,30</w:t>
            </w:r>
          </w:p>
        </w:tc>
      </w:tr>
      <w:tr w:rsidR="0075410E" w:rsidRPr="005949E3" w:rsidTr="00325735">
        <w:trPr>
          <w:trHeight w:val="400"/>
        </w:trPr>
        <w:tc>
          <w:tcPr>
            <w:tcW w:w="482" w:type="dxa"/>
            <w:vAlign w:val="center"/>
          </w:tcPr>
          <w:p w:rsidR="0075410E" w:rsidRPr="005949E3" w:rsidRDefault="0075410E" w:rsidP="00E40032">
            <w:pPr>
              <w:spacing w:line="360" w:lineRule="auto"/>
              <w:contextualSpacing/>
              <w:jc w:val="center"/>
              <w:rPr>
                <w:color w:val="auto"/>
                <w:sz w:val="18"/>
                <w:szCs w:val="18"/>
              </w:rPr>
            </w:pPr>
            <w:r w:rsidRPr="005949E3">
              <w:rPr>
                <w:color w:val="auto"/>
                <w:sz w:val="18"/>
                <w:szCs w:val="18"/>
              </w:rPr>
              <w:t>9</w:t>
            </w:r>
          </w:p>
        </w:tc>
        <w:tc>
          <w:tcPr>
            <w:tcW w:w="2381" w:type="dxa"/>
            <w:vAlign w:val="center"/>
          </w:tcPr>
          <w:p w:rsidR="0075410E" w:rsidRPr="005949E3" w:rsidRDefault="0075410E" w:rsidP="00E40032">
            <w:pPr>
              <w:spacing w:line="360" w:lineRule="auto"/>
              <w:contextualSpacing/>
              <w:rPr>
                <w:color w:val="auto"/>
                <w:sz w:val="18"/>
                <w:szCs w:val="18"/>
                <w:lang w:val="en-US"/>
              </w:rPr>
            </w:pPr>
            <w:r w:rsidRPr="005949E3">
              <w:rPr>
                <w:color w:val="auto"/>
                <w:sz w:val="18"/>
                <w:szCs w:val="18"/>
                <w:lang w:val="en-US"/>
              </w:rPr>
              <w:t>Penyediaan Akomodasi dan makan Minum</w:t>
            </w:r>
          </w:p>
        </w:tc>
        <w:tc>
          <w:tcPr>
            <w:tcW w:w="992" w:type="dxa"/>
            <w:vAlign w:val="center"/>
          </w:tcPr>
          <w:p w:rsidR="0075410E" w:rsidRPr="005949E3" w:rsidRDefault="0075410E" w:rsidP="00E40032">
            <w:pPr>
              <w:spacing w:line="360" w:lineRule="auto"/>
              <w:contextualSpacing/>
              <w:jc w:val="center"/>
              <w:rPr>
                <w:color w:val="auto"/>
                <w:sz w:val="18"/>
                <w:szCs w:val="18"/>
                <w:lang w:val="en-US"/>
              </w:rPr>
            </w:pPr>
            <w:r w:rsidRPr="005949E3">
              <w:rPr>
                <w:color w:val="auto"/>
                <w:sz w:val="18"/>
                <w:szCs w:val="18"/>
                <w:lang w:val="en-US"/>
              </w:rPr>
              <w:t>4 818,0</w:t>
            </w:r>
          </w:p>
        </w:tc>
        <w:tc>
          <w:tcPr>
            <w:tcW w:w="851" w:type="dxa"/>
            <w:vAlign w:val="center"/>
          </w:tcPr>
          <w:p w:rsidR="0075410E" w:rsidRPr="005949E3" w:rsidRDefault="00D85F7D" w:rsidP="00E40032">
            <w:pPr>
              <w:spacing w:line="360" w:lineRule="auto"/>
              <w:contextualSpacing/>
              <w:jc w:val="center"/>
              <w:rPr>
                <w:color w:val="auto"/>
                <w:sz w:val="18"/>
                <w:szCs w:val="18"/>
              </w:rPr>
            </w:pPr>
            <w:r w:rsidRPr="005949E3">
              <w:rPr>
                <w:color w:val="auto"/>
                <w:sz w:val="18"/>
                <w:szCs w:val="18"/>
              </w:rPr>
              <w:t>0,24</w:t>
            </w:r>
          </w:p>
        </w:tc>
        <w:tc>
          <w:tcPr>
            <w:tcW w:w="993" w:type="dxa"/>
            <w:vAlign w:val="center"/>
          </w:tcPr>
          <w:p w:rsidR="0075410E" w:rsidRPr="005949E3" w:rsidRDefault="0075410E" w:rsidP="00E40032">
            <w:pPr>
              <w:spacing w:line="360" w:lineRule="auto"/>
              <w:contextualSpacing/>
              <w:jc w:val="center"/>
              <w:rPr>
                <w:color w:val="auto"/>
                <w:sz w:val="18"/>
                <w:szCs w:val="18"/>
                <w:lang w:val="en-US"/>
              </w:rPr>
            </w:pPr>
            <w:r w:rsidRPr="005949E3">
              <w:rPr>
                <w:color w:val="auto"/>
                <w:sz w:val="18"/>
                <w:szCs w:val="18"/>
                <w:lang w:val="en-US"/>
              </w:rPr>
              <w:t>5 107,4</w:t>
            </w:r>
          </w:p>
        </w:tc>
        <w:tc>
          <w:tcPr>
            <w:tcW w:w="849" w:type="dxa"/>
            <w:vAlign w:val="center"/>
          </w:tcPr>
          <w:p w:rsidR="0075410E" w:rsidRPr="005949E3" w:rsidRDefault="00D85F7D" w:rsidP="00E40032">
            <w:pPr>
              <w:spacing w:line="360" w:lineRule="auto"/>
              <w:contextualSpacing/>
              <w:jc w:val="center"/>
              <w:rPr>
                <w:color w:val="auto"/>
                <w:sz w:val="18"/>
                <w:szCs w:val="18"/>
              </w:rPr>
            </w:pPr>
            <w:r w:rsidRPr="005949E3">
              <w:rPr>
                <w:color w:val="auto"/>
                <w:sz w:val="18"/>
                <w:szCs w:val="18"/>
              </w:rPr>
              <w:t>0,24</w:t>
            </w:r>
          </w:p>
        </w:tc>
        <w:tc>
          <w:tcPr>
            <w:tcW w:w="993" w:type="dxa"/>
            <w:vAlign w:val="center"/>
          </w:tcPr>
          <w:p w:rsidR="0075410E" w:rsidRPr="005949E3" w:rsidRDefault="0075410E" w:rsidP="00E40032">
            <w:pPr>
              <w:spacing w:line="360" w:lineRule="auto"/>
              <w:contextualSpacing/>
              <w:jc w:val="center"/>
              <w:rPr>
                <w:color w:val="auto"/>
                <w:sz w:val="18"/>
                <w:szCs w:val="18"/>
                <w:lang w:val="en-US"/>
              </w:rPr>
            </w:pPr>
            <w:r w:rsidRPr="005949E3">
              <w:rPr>
                <w:color w:val="auto"/>
                <w:sz w:val="18"/>
                <w:szCs w:val="18"/>
                <w:lang w:val="en-US"/>
              </w:rPr>
              <w:t>5 422,8</w:t>
            </w:r>
          </w:p>
        </w:tc>
        <w:tc>
          <w:tcPr>
            <w:tcW w:w="851" w:type="dxa"/>
            <w:vAlign w:val="center"/>
          </w:tcPr>
          <w:p w:rsidR="0075410E" w:rsidRPr="005949E3" w:rsidRDefault="00D85F7D" w:rsidP="00E40032">
            <w:pPr>
              <w:spacing w:line="360" w:lineRule="auto"/>
              <w:contextualSpacing/>
              <w:jc w:val="center"/>
              <w:rPr>
                <w:color w:val="auto"/>
                <w:sz w:val="18"/>
                <w:szCs w:val="18"/>
              </w:rPr>
            </w:pPr>
            <w:r w:rsidRPr="005949E3">
              <w:rPr>
                <w:color w:val="auto"/>
                <w:sz w:val="18"/>
                <w:szCs w:val="18"/>
              </w:rPr>
              <w:t>0,23</w:t>
            </w:r>
          </w:p>
        </w:tc>
        <w:tc>
          <w:tcPr>
            <w:tcW w:w="850" w:type="dxa"/>
            <w:vAlign w:val="center"/>
          </w:tcPr>
          <w:p w:rsidR="0075410E" w:rsidRPr="005949E3" w:rsidRDefault="0075410E" w:rsidP="00E40032">
            <w:pPr>
              <w:spacing w:line="360" w:lineRule="auto"/>
              <w:contextualSpacing/>
              <w:jc w:val="center"/>
              <w:rPr>
                <w:color w:val="auto"/>
                <w:sz w:val="18"/>
                <w:szCs w:val="18"/>
                <w:lang w:val="en-US"/>
              </w:rPr>
            </w:pPr>
            <w:r w:rsidRPr="005949E3">
              <w:rPr>
                <w:color w:val="auto"/>
                <w:sz w:val="18"/>
                <w:szCs w:val="18"/>
                <w:lang w:val="en-US"/>
              </w:rPr>
              <w:t>5 691,2</w:t>
            </w:r>
          </w:p>
        </w:tc>
        <w:tc>
          <w:tcPr>
            <w:tcW w:w="850" w:type="dxa"/>
            <w:vAlign w:val="center"/>
          </w:tcPr>
          <w:p w:rsidR="0075410E" w:rsidRPr="005949E3" w:rsidRDefault="00D85F7D" w:rsidP="00E40032">
            <w:pPr>
              <w:spacing w:line="360" w:lineRule="auto"/>
              <w:contextualSpacing/>
              <w:jc w:val="center"/>
              <w:rPr>
                <w:color w:val="auto"/>
                <w:sz w:val="18"/>
                <w:szCs w:val="18"/>
              </w:rPr>
            </w:pPr>
            <w:r w:rsidRPr="005949E3">
              <w:rPr>
                <w:color w:val="auto"/>
                <w:sz w:val="18"/>
                <w:szCs w:val="18"/>
              </w:rPr>
              <w:t>0,22</w:t>
            </w:r>
          </w:p>
        </w:tc>
      </w:tr>
      <w:tr w:rsidR="0075410E" w:rsidRPr="005949E3" w:rsidTr="00325735">
        <w:trPr>
          <w:trHeight w:val="400"/>
        </w:trPr>
        <w:tc>
          <w:tcPr>
            <w:tcW w:w="482" w:type="dxa"/>
            <w:vAlign w:val="center"/>
          </w:tcPr>
          <w:p w:rsidR="0075410E" w:rsidRPr="005949E3" w:rsidRDefault="0075410E" w:rsidP="00E40032">
            <w:pPr>
              <w:spacing w:line="360" w:lineRule="auto"/>
              <w:contextualSpacing/>
              <w:jc w:val="center"/>
              <w:rPr>
                <w:color w:val="auto"/>
                <w:sz w:val="18"/>
                <w:szCs w:val="18"/>
                <w:lang w:val="en-US"/>
              </w:rPr>
            </w:pPr>
            <w:r w:rsidRPr="005949E3">
              <w:rPr>
                <w:color w:val="auto"/>
                <w:sz w:val="18"/>
                <w:szCs w:val="18"/>
                <w:lang w:val="en-US"/>
              </w:rPr>
              <w:t>10</w:t>
            </w:r>
          </w:p>
        </w:tc>
        <w:tc>
          <w:tcPr>
            <w:tcW w:w="2381" w:type="dxa"/>
            <w:vAlign w:val="center"/>
          </w:tcPr>
          <w:p w:rsidR="0075410E" w:rsidRPr="005949E3" w:rsidRDefault="0075410E" w:rsidP="00E40032">
            <w:pPr>
              <w:spacing w:line="360" w:lineRule="auto"/>
              <w:contextualSpacing/>
              <w:rPr>
                <w:color w:val="auto"/>
                <w:sz w:val="18"/>
                <w:szCs w:val="18"/>
                <w:lang w:val="en-US"/>
              </w:rPr>
            </w:pPr>
            <w:r w:rsidRPr="005949E3">
              <w:rPr>
                <w:color w:val="auto"/>
                <w:sz w:val="18"/>
                <w:szCs w:val="18"/>
                <w:lang w:val="en-US"/>
              </w:rPr>
              <w:t>Informasi dan Komunikasi</w:t>
            </w:r>
          </w:p>
        </w:tc>
        <w:tc>
          <w:tcPr>
            <w:tcW w:w="992" w:type="dxa"/>
            <w:vAlign w:val="center"/>
          </w:tcPr>
          <w:p w:rsidR="0075410E" w:rsidRPr="005949E3" w:rsidRDefault="0075410E" w:rsidP="00E40032">
            <w:pPr>
              <w:spacing w:line="360" w:lineRule="auto"/>
              <w:contextualSpacing/>
              <w:jc w:val="center"/>
              <w:rPr>
                <w:color w:val="auto"/>
                <w:sz w:val="18"/>
                <w:szCs w:val="18"/>
                <w:lang w:val="en-US"/>
              </w:rPr>
            </w:pPr>
            <w:r w:rsidRPr="005949E3">
              <w:rPr>
                <w:color w:val="auto"/>
                <w:sz w:val="18"/>
                <w:szCs w:val="18"/>
                <w:lang w:val="en-US"/>
              </w:rPr>
              <w:t>57 987,1</w:t>
            </w:r>
          </w:p>
        </w:tc>
        <w:tc>
          <w:tcPr>
            <w:tcW w:w="851" w:type="dxa"/>
            <w:vAlign w:val="center"/>
          </w:tcPr>
          <w:p w:rsidR="0075410E" w:rsidRPr="005949E3" w:rsidRDefault="00D85F7D" w:rsidP="00E40032">
            <w:pPr>
              <w:spacing w:line="360" w:lineRule="auto"/>
              <w:contextualSpacing/>
              <w:jc w:val="center"/>
              <w:rPr>
                <w:color w:val="auto"/>
                <w:sz w:val="18"/>
                <w:szCs w:val="18"/>
              </w:rPr>
            </w:pPr>
            <w:r w:rsidRPr="005949E3">
              <w:rPr>
                <w:color w:val="auto"/>
                <w:sz w:val="18"/>
                <w:szCs w:val="18"/>
              </w:rPr>
              <w:t>2,95</w:t>
            </w:r>
          </w:p>
        </w:tc>
        <w:tc>
          <w:tcPr>
            <w:tcW w:w="993" w:type="dxa"/>
            <w:vAlign w:val="center"/>
          </w:tcPr>
          <w:p w:rsidR="0075410E" w:rsidRPr="005949E3" w:rsidRDefault="0075410E" w:rsidP="00E40032">
            <w:pPr>
              <w:spacing w:line="360" w:lineRule="auto"/>
              <w:contextualSpacing/>
              <w:jc w:val="center"/>
              <w:rPr>
                <w:color w:val="auto"/>
                <w:sz w:val="18"/>
                <w:szCs w:val="18"/>
                <w:lang w:val="en-US"/>
              </w:rPr>
            </w:pPr>
            <w:r w:rsidRPr="005949E3">
              <w:rPr>
                <w:color w:val="auto"/>
                <w:sz w:val="18"/>
                <w:szCs w:val="18"/>
                <w:lang w:val="en-US"/>
              </w:rPr>
              <w:t>64 480,0</w:t>
            </w:r>
          </w:p>
        </w:tc>
        <w:tc>
          <w:tcPr>
            <w:tcW w:w="849" w:type="dxa"/>
            <w:vAlign w:val="center"/>
          </w:tcPr>
          <w:p w:rsidR="0075410E" w:rsidRPr="005949E3" w:rsidRDefault="00D85F7D" w:rsidP="00E40032">
            <w:pPr>
              <w:spacing w:line="360" w:lineRule="auto"/>
              <w:contextualSpacing/>
              <w:jc w:val="center"/>
              <w:rPr>
                <w:color w:val="auto"/>
                <w:sz w:val="18"/>
                <w:szCs w:val="18"/>
              </w:rPr>
            </w:pPr>
            <w:r w:rsidRPr="005949E3">
              <w:rPr>
                <w:color w:val="auto"/>
                <w:sz w:val="18"/>
                <w:szCs w:val="18"/>
              </w:rPr>
              <w:t>3,04</w:t>
            </w:r>
          </w:p>
        </w:tc>
        <w:tc>
          <w:tcPr>
            <w:tcW w:w="993" w:type="dxa"/>
            <w:vAlign w:val="center"/>
          </w:tcPr>
          <w:p w:rsidR="0075410E" w:rsidRPr="005949E3" w:rsidRDefault="0075410E" w:rsidP="00E40032">
            <w:pPr>
              <w:spacing w:line="360" w:lineRule="auto"/>
              <w:contextualSpacing/>
              <w:jc w:val="center"/>
              <w:rPr>
                <w:color w:val="auto"/>
                <w:sz w:val="18"/>
                <w:szCs w:val="18"/>
                <w:lang w:val="en-US"/>
              </w:rPr>
            </w:pPr>
            <w:r w:rsidRPr="005949E3">
              <w:rPr>
                <w:color w:val="auto"/>
                <w:sz w:val="18"/>
                <w:szCs w:val="18"/>
                <w:lang w:val="en-US"/>
              </w:rPr>
              <w:t>71 893,3</w:t>
            </w:r>
          </w:p>
        </w:tc>
        <w:tc>
          <w:tcPr>
            <w:tcW w:w="851" w:type="dxa"/>
            <w:vAlign w:val="center"/>
          </w:tcPr>
          <w:p w:rsidR="0075410E" w:rsidRPr="005949E3" w:rsidRDefault="00D85F7D" w:rsidP="00E40032">
            <w:pPr>
              <w:spacing w:line="360" w:lineRule="auto"/>
              <w:contextualSpacing/>
              <w:jc w:val="center"/>
              <w:rPr>
                <w:color w:val="auto"/>
                <w:sz w:val="18"/>
                <w:szCs w:val="18"/>
              </w:rPr>
            </w:pPr>
            <w:r w:rsidRPr="005949E3">
              <w:rPr>
                <w:color w:val="auto"/>
                <w:sz w:val="18"/>
                <w:szCs w:val="18"/>
              </w:rPr>
              <w:t>3,10</w:t>
            </w:r>
          </w:p>
        </w:tc>
        <w:tc>
          <w:tcPr>
            <w:tcW w:w="850" w:type="dxa"/>
            <w:vAlign w:val="center"/>
          </w:tcPr>
          <w:p w:rsidR="0075410E" w:rsidRPr="005949E3" w:rsidRDefault="0075410E" w:rsidP="00E40032">
            <w:pPr>
              <w:spacing w:line="360" w:lineRule="auto"/>
              <w:contextualSpacing/>
              <w:jc w:val="center"/>
              <w:rPr>
                <w:color w:val="auto"/>
                <w:sz w:val="18"/>
                <w:szCs w:val="18"/>
                <w:lang w:val="en-US"/>
              </w:rPr>
            </w:pPr>
            <w:r w:rsidRPr="005949E3">
              <w:rPr>
                <w:color w:val="auto"/>
                <w:sz w:val="18"/>
                <w:szCs w:val="18"/>
                <w:lang w:val="en-US"/>
              </w:rPr>
              <w:t>76 779,1</w:t>
            </w:r>
          </w:p>
        </w:tc>
        <w:tc>
          <w:tcPr>
            <w:tcW w:w="850" w:type="dxa"/>
            <w:vAlign w:val="center"/>
          </w:tcPr>
          <w:p w:rsidR="0075410E" w:rsidRPr="005949E3" w:rsidRDefault="00D85F7D" w:rsidP="00E40032">
            <w:pPr>
              <w:spacing w:line="360" w:lineRule="auto"/>
              <w:contextualSpacing/>
              <w:jc w:val="center"/>
              <w:rPr>
                <w:color w:val="auto"/>
                <w:sz w:val="18"/>
                <w:szCs w:val="18"/>
              </w:rPr>
            </w:pPr>
            <w:r w:rsidRPr="005949E3">
              <w:rPr>
                <w:color w:val="auto"/>
                <w:sz w:val="18"/>
                <w:szCs w:val="18"/>
              </w:rPr>
              <w:t>3,03</w:t>
            </w:r>
          </w:p>
        </w:tc>
      </w:tr>
      <w:tr w:rsidR="0075410E" w:rsidRPr="005949E3" w:rsidTr="00325735">
        <w:trPr>
          <w:trHeight w:val="400"/>
        </w:trPr>
        <w:tc>
          <w:tcPr>
            <w:tcW w:w="482" w:type="dxa"/>
            <w:vAlign w:val="center"/>
          </w:tcPr>
          <w:p w:rsidR="0075410E" w:rsidRPr="005949E3" w:rsidRDefault="0075410E" w:rsidP="00E40032">
            <w:pPr>
              <w:spacing w:line="360" w:lineRule="auto"/>
              <w:contextualSpacing/>
              <w:jc w:val="center"/>
              <w:rPr>
                <w:color w:val="auto"/>
                <w:sz w:val="18"/>
                <w:szCs w:val="18"/>
                <w:lang w:val="en-US"/>
              </w:rPr>
            </w:pPr>
            <w:r w:rsidRPr="005949E3">
              <w:rPr>
                <w:color w:val="auto"/>
                <w:sz w:val="18"/>
                <w:szCs w:val="18"/>
                <w:lang w:val="en-US"/>
              </w:rPr>
              <w:t>11</w:t>
            </w:r>
          </w:p>
        </w:tc>
        <w:tc>
          <w:tcPr>
            <w:tcW w:w="2381" w:type="dxa"/>
            <w:vAlign w:val="center"/>
          </w:tcPr>
          <w:p w:rsidR="0075410E" w:rsidRPr="005949E3" w:rsidRDefault="0075410E" w:rsidP="00E40032">
            <w:pPr>
              <w:spacing w:line="360" w:lineRule="auto"/>
              <w:contextualSpacing/>
              <w:rPr>
                <w:color w:val="auto"/>
                <w:sz w:val="18"/>
                <w:szCs w:val="18"/>
                <w:lang w:val="en-US"/>
              </w:rPr>
            </w:pPr>
            <w:r w:rsidRPr="005949E3">
              <w:rPr>
                <w:color w:val="auto"/>
                <w:sz w:val="18"/>
                <w:szCs w:val="18"/>
                <w:lang w:val="en-US"/>
              </w:rPr>
              <w:t>Jasa Keuangan dan Asuransi</w:t>
            </w:r>
          </w:p>
        </w:tc>
        <w:tc>
          <w:tcPr>
            <w:tcW w:w="992" w:type="dxa"/>
            <w:vAlign w:val="center"/>
          </w:tcPr>
          <w:p w:rsidR="0075410E" w:rsidRPr="005949E3" w:rsidRDefault="0075410E" w:rsidP="00E40032">
            <w:pPr>
              <w:spacing w:line="360" w:lineRule="auto"/>
              <w:contextualSpacing/>
              <w:jc w:val="center"/>
              <w:rPr>
                <w:color w:val="auto"/>
                <w:sz w:val="18"/>
                <w:szCs w:val="18"/>
                <w:lang w:val="en-US"/>
              </w:rPr>
            </w:pPr>
            <w:r w:rsidRPr="005949E3">
              <w:rPr>
                <w:color w:val="auto"/>
                <w:sz w:val="18"/>
                <w:szCs w:val="18"/>
                <w:lang w:val="en-US"/>
              </w:rPr>
              <w:t>20 709,7</w:t>
            </w:r>
          </w:p>
        </w:tc>
        <w:tc>
          <w:tcPr>
            <w:tcW w:w="851" w:type="dxa"/>
            <w:vAlign w:val="center"/>
          </w:tcPr>
          <w:p w:rsidR="0075410E" w:rsidRPr="005949E3" w:rsidRDefault="00D85F7D" w:rsidP="00E40032">
            <w:pPr>
              <w:spacing w:line="360" w:lineRule="auto"/>
              <w:contextualSpacing/>
              <w:jc w:val="center"/>
              <w:rPr>
                <w:color w:val="auto"/>
                <w:sz w:val="18"/>
                <w:szCs w:val="18"/>
              </w:rPr>
            </w:pPr>
            <w:r w:rsidRPr="005949E3">
              <w:rPr>
                <w:color w:val="auto"/>
                <w:sz w:val="18"/>
                <w:szCs w:val="18"/>
              </w:rPr>
              <w:t>1,05</w:t>
            </w:r>
          </w:p>
        </w:tc>
        <w:tc>
          <w:tcPr>
            <w:tcW w:w="993" w:type="dxa"/>
            <w:vAlign w:val="center"/>
          </w:tcPr>
          <w:p w:rsidR="0075410E" w:rsidRPr="005949E3" w:rsidRDefault="0075410E" w:rsidP="00E40032">
            <w:pPr>
              <w:spacing w:line="360" w:lineRule="auto"/>
              <w:contextualSpacing/>
              <w:jc w:val="center"/>
              <w:rPr>
                <w:color w:val="auto"/>
                <w:sz w:val="18"/>
                <w:szCs w:val="18"/>
                <w:lang w:val="en-US"/>
              </w:rPr>
            </w:pPr>
            <w:r w:rsidRPr="005949E3">
              <w:rPr>
                <w:color w:val="auto"/>
                <w:sz w:val="18"/>
                <w:szCs w:val="18"/>
                <w:lang w:val="en-US"/>
              </w:rPr>
              <w:t>24 495,4</w:t>
            </w:r>
          </w:p>
        </w:tc>
        <w:tc>
          <w:tcPr>
            <w:tcW w:w="849" w:type="dxa"/>
            <w:vAlign w:val="center"/>
          </w:tcPr>
          <w:p w:rsidR="0075410E" w:rsidRPr="005949E3" w:rsidRDefault="00D85F7D" w:rsidP="00E40032">
            <w:pPr>
              <w:spacing w:line="360" w:lineRule="auto"/>
              <w:contextualSpacing/>
              <w:jc w:val="center"/>
              <w:rPr>
                <w:color w:val="auto"/>
                <w:sz w:val="18"/>
                <w:szCs w:val="18"/>
              </w:rPr>
            </w:pPr>
            <w:r w:rsidRPr="005949E3">
              <w:rPr>
                <w:color w:val="auto"/>
                <w:sz w:val="18"/>
                <w:szCs w:val="18"/>
              </w:rPr>
              <w:t>1,15</w:t>
            </w:r>
          </w:p>
        </w:tc>
        <w:tc>
          <w:tcPr>
            <w:tcW w:w="993" w:type="dxa"/>
            <w:vAlign w:val="center"/>
          </w:tcPr>
          <w:p w:rsidR="0075410E" w:rsidRPr="005949E3" w:rsidRDefault="0075410E" w:rsidP="00E40032">
            <w:pPr>
              <w:spacing w:line="360" w:lineRule="auto"/>
              <w:contextualSpacing/>
              <w:jc w:val="center"/>
              <w:rPr>
                <w:color w:val="auto"/>
                <w:sz w:val="18"/>
                <w:szCs w:val="18"/>
                <w:lang w:val="en-US"/>
              </w:rPr>
            </w:pPr>
            <w:r w:rsidRPr="005949E3">
              <w:rPr>
                <w:color w:val="auto"/>
                <w:sz w:val="18"/>
                <w:szCs w:val="18"/>
                <w:lang w:val="en-US"/>
              </w:rPr>
              <w:t>28 099,5</w:t>
            </w:r>
          </w:p>
        </w:tc>
        <w:tc>
          <w:tcPr>
            <w:tcW w:w="851" w:type="dxa"/>
            <w:vAlign w:val="center"/>
          </w:tcPr>
          <w:p w:rsidR="0075410E" w:rsidRPr="005949E3" w:rsidRDefault="00D85F7D" w:rsidP="00E40032">
            <w:pPr>
              <w:spacing w:line="360" w:lineRule="auto"/>
              <w:contextualSpacing/>
              <w:jc w:val="center"/>
              <w:rPr>
                <w:color w:val="auto"/>
                <w:sz w:val="18"/>
                <w:szCs w:val="18"/>
              </w:rPr>
            </w:pPr>
            <w:r w:rsidRPr="005949E3">
              <w:rPr>
                <w:color w:val="auto"/>
                <w:sz w:val="18"/>
                <w:szCs w:val="18"/>
              </w:rPr>
              <w:t>1,21</w:t>
            </w:r>
          </w:p>
        </w:tc>
        <w:tc>
          <w:tcPr>
            <w:tcW w:w="850" w:type="dxa"/>
            <w:vAlign w:val="center"/>
          </w:tcPr>
          <w:p w:rsidR="0075410E" w:rsidRPr="005949E3" w:rsidRDefault="0075410E" w:rsidP="00E40032">
            <w:pPr>
              <w:spacing w:line="360" w:lineRule="auto"/>
              <w:contextualSpacing/>
              <w:jc w:val="center"/>
              <w:rPr>
                <w:color w:val="auto"/>
                <w:sz w:val="18"/>
                <w:szCs w:val="18"/>
                <w:lang w:val="en-US"/>
              </w:rPr>
            </w:pPr>
            <w:r w:rsidRPr="005949E3">
              <w:rPr>
                <w:color w:val="auto"/>
                <w:sz w:val="18"/>
                <w:szCs w:val="18"/>
                <w:lang w:val="en-US"/>
              </w:rPr>
              <w:t>28 798,4</w:t>
            </w:r>
          </w:p>
        </w:tc>
        <w:tc>
          <w:tcPr>
            <w:tcW w:w="850" w:type="dxa"/>
            <w:vAlign w:val="center"/>
          </w:tcPr>
          <w:p w:rsidR="0075410E" w:rsidRPr="005949E3" w:rsidRDefault="00D85F7D" w:rsidP="00E40032">
            <w:pPr>
              <w:spacing w:line="360" w:lineRule="auto"/>
              <w:contextualSpacing/>
              <w:jc w:val="center"/>
              <w:rPr>
                <w:color w:val="auto"/>
                <w:sz w:val="18"/>
                <w:szCs w:val="18"/>
              </w:rPr>
            </w:pPr>
            <w:r w:rsidRPr="005949E3">
              <w:rPr>
                <w:color w:val="auto"/>
                <w:sz w:val="18"/>
                <w:szCs w:val="18"/>
              </w:rPr>
              <w:t>1,14</w:t>
            </w:r>
          </w:p>
        </w:tc>
      </w:tr>
      <w:tr w:rsidR="0075410E" w:rsidRPr="005949E3" w:rsidTr="00325735">
        <w:trPr>
          <w:trHeight w:val="400"/>
        </w:trPr>
        <w:tc>
          <w:tcPr>
            <w:tcW w:w="482" w:type="dxa"/>
            <w:vAlign w:val="center"/>
          </w:tcPr>
          <w:p w:rsidR="0075410E" w:rsidRPr="005949E3" w:rsidRDefault="0075410E" w:rsidP="00E40032">
            <w:pPr>
              <w:spacing w:line="360" w:lineRule="auto"/>
              <w:contextualSpacing/>
              <w:jc w:val="center"/>
              <w:rPr>
                <w:color w:val="auto"/>
                <w:sz w:val="18"/>
                <w:szCs w:val="18"/>
                <w:lang w:val="en-US"/>
              </w:rPr>
            </w:pPr>
            <w:r w:rsidRPr="005949E3">
              <w:rPr>
                <w:color w:val="auto"/>
                <w:sz w:val="18"/>
                <w:szCs w:val="18"/>
                <w:lang w:val="en-US"/>
              </w:rPr>
              <w:t>12</w:t>
            </w:r>
          </w:p>
        </w:tc>
        <w:tc>
          <w:tcPr>
            <w:tcW w:w="2381" w:type="dxa"/>
            <w:vAlign w:val="center"/>
          </w:tcPr>
          <w:p w:rsidR="0075410E" w:rsidRPr="005949E3" w:rsidRDefault="0075410E" w:rsidP="00E40032">
            <w:pPr>
              <w:spacing w:line="360" w:lineRule="auto"/>
              <w:contextualSpacing/>
              <w:rPr>
                <w:color w:val="auto"/>
                <w:sz w:val="18"/>
                <w:szCs w:val="18"/>
                <w:lang w:val="en-US"/>
              </w:rPr>
            </w:pPr>
            <w:r w:rsidRPr="005949E3">
              <w:rPr>
                <w:color w:val="auto"/>
                <w:sz w:val="18"/>
                <w:szCs w:val="18"/>
                <w:lang w:val="en-US"/>
              </w:rPr>
              <w:t>Real Estate</w:t>
            </w:r>
          </w:p>
        </w:tc>
        <w:tc>
          <w:tcPr>
            <w:tcW w:w="992" w:type="dxa"/>
            <w:vAlign w:val="center"/>
          </w:tcPr>
          <w:p w:rsidR="0075410E" w:rsidRPr="005949E3" w:rsidRDefault="0075410E" w:rsidP="00E40032">
            <w:pPr>
              <w:spacing w:line="360" w:lineRule="auto"/>
              <w:contextualSpacing/>
              <w:jc w:val="center"/>
              <w:rPr>
                <w:color w:val="auto"/>
                <w:sz w:val="18"/>
                <w:szCs w:val="18"/>
                <w:lang w:val="en-US"/>
              </w:rPr>
            </w:pPr>
            <w:r w:rsidRPr="005949E3">
              <w:rPr>
                <w:color w:val="auto"/>
                <w:sz w:val="18"/>
                <w:szCs w:val="18"/>
                <w:lang w:val="en-US"/>
              </w:rPr>
              <w:t>33 657,6</w:t>
            </w:r>
          </w:p>
        </w:tc>
        <w:tc>
          <w:tcPr>
            <w:tcW w:w="851" w:type="dxa"/>
            <w:vAlign w:val="center"/>
          </w:tcPr>
          <w:p w:rsidR="0075410E" w:rsidRPr="005949E3" w:rsidRDefault="00D85F7D" w:rsidP="00E40032">
            <w:pPr>
              <w:spacing w:line="360" w:lineRule="auto"/>
              <w:contextualSpacing/>
              <w:jc w:val="center"/>
              <w:rPr>
                <w:color w:val="auto"/>
                <w:sz w:val="18"/>
                <w:szCs w:val="18"/>
              </w:rPr>
            </w:pPr>
            <w:r w:rsidRPr="005949E3">
              <w:rPr>
                <w:color w:val="auto"/>
                <w:sz w:val="18"/>
                <w:szCs w:val="18"/>
              </w:rPr>
              <w:t>1,71</w:t>
            </w:r>
          </w:p>
        </w:tc>
        <w:tc>
          <w:tcPr>
            <w:tcW w:w="993" w:type="dxa"/>
            <w:vAlign w:val="center"/>
          </w:tcPr>
          <w:p w:rsidR="0075410E" w:rsidRPr="005949E3" w:rsidRDefault="0075410E" w:rsidP="00E40032">
            <w:pPr>
              <w:spacing w:line="360" w:lineRule="auto"/>
              <w:contextualSpacing/>
              <w:jc w:val="center"/>
              <w:rPr>
                <w:color w:val="auto"/>
                <w:sz w:val="18"/>
                <w:szCs w:val="18"/>
                <w:lang w:val="en-US"/>
              </w:rPr>
            </w:pPr>
            <w:r w:rsidRPr="005949E3">
              <w:rPr>
                <w:color w:val="auto"/>
                <w:sz w:val="18"/>
                <w:szCs w:val="18"/>
                <w:lang w:val="en-US"/>
              </w:rPr>
              <w:t>36 496,1</w:t>
            </w:r>
          </w:p>
        </w:tc>
        <w:tc>
          <w:tcPr>
            <w:tcW w:w="849" w:type="dxa"/>
            <w:vAlign w:val="center"/>
          </w:tcPr>
          <w:p w:rsidR="0075410E" w:rsidRPr="005949E3" w:rsidRDefault="00D85F7D" w:rsidP="00E40032">
            <w:pPr>
              <w:spacing w:line="360" w:lineRule="auto"/>
              <w:contextualSpacing/>
              <w:jc w:val="center"/>
              <w:rPr>
                <w:color w:val="auto"/>
                <w:sz w:val="18"/>
                <w:szCs w:val="18"/>
              </w:rPr>
            </w:pPr>
            <w:r w:rsidRPr="005949E3">
              <w:rPr>
                <w:color w:val="auto"/>
                <w:sz w:val="18"/>
                <w:szCs w:val="18"/>
              </w:rPr>
              <w:t>1,72</w:t>
            </w:r>
          </w:p>
        </w:tc>
        <w:tc>
          <w:tcPr>
            <w:tcW w:w="993" w:type="dxa"/>
            <w:vAlign w:val="center"/>
          </w:tcPr>
          <w:p w:rsidR="0075410E" w:rsidRPr="005949E3" w:rsidRDefault="0075410E" w:rsidP="00E40032">
            <w:pPr>
              <w:spacing w:line="360" w:lineRule="auto"/>
              <w:contextualSpacing/>
              <w:jc w:val="center"/>
              <w:rPr>
                <w:color w:val="auto"/>
                <w:sz w:val="18"/>
                <w:szCs w:val="18"/>
                <w:lang w:val="en-US"/>
              </w:rPr>
            </w:pPr>
            <w:r w:rsidRPr="005949E3">
              <w:rPr>
                <w:color w:val="auto"/>
                <w:sz w:val="18"/>
                <w:szCs w:val="18"/>
                <w:lang w:val="en-US"/>
              </w:rPr>
              <w:t>39 683,6</w:t>
            </w:r>
          </w:p>
        </w:tc>
        <w:tc>
          <w:tcPr>
            <w:tcW w:w="851" w:type="dxa"/>
            <w:vAlign w:val="center"/>
          </w:tcPr>
          <w:p w:rsidR="0075410E" w:rsidRPr="005949E3" w:rsidRDefault="00D85F7D" w:rsidP="00E40032">
            <w:pPr>
              <w:spacing w:line="360" w:lineRule="auto"/>
              <w:contextualSpacing/>
              <w:jc w:val="center"/>
              <w:rPr>
                <w:color w:val="auto"/>
                <w:sz w:val="18"/>
                <w:szCs w:val="18"/>
              </w:rPr>
            </w:pPr>
            <w:r w:rsidRPr="005949E3">
              <w:rPr>
                <w:color w:val="auto"/>
                <w:sz w:val="18"/>
                <w:szCs w:val="18"/>
              </w:rPr>
              <w:t>1,71</w:t>
            </w:r>
          </w:p>
        </w:tc>
        <w:tc>
          <w:tcPr>
            <w:tcW w:w="850" w:type="dxa"/>
            <w:vAlign w:val="center"/>
          </w:tcPr>
          <w:p w:rsidR="0075410E" w:rsidRPr="005949E3" w:rsidRDefault="0075410E" w:rsidP="00E40032">
            <w:pPr>
              <w:spacing w:line="360" w:lineRule="auto"/>
              <w:contextualSpacing/>
              <w:jc w:val="center"/>
              <w:rPr>
                <w:color w:val="auto"/>
                <w:sz w:val="18"/>
                <w:szCs w:val="18"/>
                <w:lang w:val="en-US"/>
              </w:rPr>
            </w:pPr>
            <w:r w:rsidRPr="005949E3">
              <w:rPr>
                <w:color w:val="auto"/>
                <w:sz w:val="18"/>
                <w:szCs w:val="18"/>
                <w:lang w:val="en-US"/>
              </w:rPr>
              <w:t>43 064,3</w:t>
            </w:r>
          </w:p>
        </w:tc>
        <w:tc>
          <w:tcPr>
            <w:tcW w:w="850" w:type="dxa"/>
            <w:vAlign w:val="center"/>
          </w:tcPr>
          <w:p w:rsidR="0075410E" w:rsidRPr="005949E3" w:rsidRDefault="004F3F0A" w:rsidP="00E40032">
            <w:pPr>
              <w:spacing w:line="360" w:lineRule="auto"/>
              <w:contextualSpacing/>
              <w:jc w:val="center"/>
              <w:rPr>
                <w:color w:val="auto"/>
                <w:sz w:val="18"/>
                <w:szCs w:val="18"/>
              </w:rPr>
            </w:pPr>
            <w:r w:rsidRPr="005949E3">
              <w:rPr>
                <w:color w:val="auto"/>
                <w:sz w:val="18"/>
                <w:szCs w:val="18"/>
              </w:rPr>
              <w:t>1,70</w:t>
            </w:r>
          </w:p>
        </w:tc>
      </w:tr>
      <w:tr w:rsidR="0075410E" w:rsidRPr="005949E3" w:rsidTr="00325735">
        <w:trPr>
          <w:trHeight w:val="400"/>
        </w:trPr>
        <w:tc>
          <w:tcPr>
            <w:tcW w:w="482" w:type="dxa"/>
            <w:vAlign w:val="center"/>
          </w:tcPr>
          <w:p w:rsidR="0075410E" w:rsidRPr="005949E3" w:rsidRDefault="0075410E" w:rsidP="00E40032">
            <w:pPr>
              <w:spacing w:line="360" w:lineRule="auto"/>
              <w:contextualSpacing/>
              <w:jc w:val="center"/>
              <w:rPr>
                <w:color w:val="auto"/>
                <w:sz w:val="18"/>
                <w:szCs w:val="18"/>
                <w:lang w:val="en-US"/>
              </w:rPr>
            </w:pPr>
            <w:r w:rsidRPr="005949E3">
              <w:rPr>
                <w:color w:val="auto"/>
                <w:sz w:val="18"/>
                <w:szCs w:val="18"/>
                <w:lang w:val="en-US"/>
              </w:rPr>
              <w:t>13</w:t>
            </w:r>
          </w:p>
        </w:tc>
        <w:tc>
          <w:tcPr>
            <w:tcW w:w="2381" w:type="dxa"/>
            <w:vAlign w:val="center"/>
          </w:tcPr>
          <w:p w:rsidR="0075410E" w:rsidRPr="005949E3" w:rsidRDefault="0075410E" w:rsidP="00E40032">
            <w:pPr>
              <w:spacing w:line="360" w:lineRule="auto"/>
              <w:contextualSpacing/>
              <w:rPr>
                <w:color w:val="auto"/>
                <w:sz w:val="18"/>
                <w:szCs w:val="18"/>
                <w:lang w:val="en-US"/>
              </w:rPr>
            </w:pPr>
            <w:r w:rsidRPr="005949E3">
              <w:rPr>
                <w:color w:val="auto"/>
                <w:sz w:val="18"/>
                <w:szCs w:val="18"/>
                <w:lang w:val="en-US"/>
              </w:rPr>
              <w:t>Jasa Perusahaan</w:t>
            </w:r>
          </w:p>
        </w:tc>
        <w:tc>
          <w:tcPr>
            <w:tcW w:w="992" w:type="dxa"/>
            <w:vAlign w:val="center"/>
          </w:tcPr>
          <w:p w:rsidR="0075410E" w:rsidRPr="005949E3" w:rsidRDefault="0075410E" w:rsidP="00E40032">
            <w:pPr>
              <w:spacing w:line="360" w:lineRule="auto"/>
              <w:contextualSpacing/>
              <w:jc w:val="center"/>
              <w:rPr>
                <w:color w:val="auto"/>
                <w:sz w:val="18"/>
                <w:szCs w:val="18"/>
                <w:lang w:val="en-US"/>
              </w:rPr>
            </w:pPr>
            <w:r w:rsidRPr="005949E3">
              <w:rPr>
                <w:color w:val="auto"/>
                <w:sz w:val="18"/>
                <w:szCs w:val="18"/>
                <w:lang w:val="en-US"/>
              </w:rPr>
              <w:t>289,5</w:t>
            </w:r>
          </w:p>
        </w:tc>
        <w:tc>
          <w:tcPr>
            <w:tcW w:w="851" w:type="dxa"/>
            <w:vAlign w:val="center"/>
          </w:tcPr>
          <w:p w:rsidR="0075410E" w:rsidRPr="005949E3" w:rsidRDefault="00D85F7D" w:rsidP="00E40032">
            <w:pPr>
              <w:spacing w:line="360" w:lineRule="auto"/>
              <w:contextualSpacing/>
              <w:jc w:val="center"/>
              <w:rPr>
                <w:color w:val="auto"/>
                <w:sz w:val="18"/>
                <w:szCs w:val="18"/>
              </w:rPr>
            </w:pPr>
            <w:r w:rsidRPr="005949E3">
              <w:rPr>
                <w:color w:val="auto"/>
                <w:sz w:val="18"/>
                <w:szCs w:val="18"/>
              </w:rPr>
              <w:t>0,01</w:t>
            </w:r>
          </w:p>
        </w:tc>
        <w:tc>
          <w:tcPr>
            <w:tcW w:w="993" w:type="dxa"/>
            <w:vAlign w:val="center"/>
          </w:tcPr>
          <w:p w:rsidR="0075410E" w:rsidRPr="005949E3" w:rsidRDefault="0075410E" w:rsidP="00E40032">
            <w:pPr>
              <w:spacing w:line="360" w:lineRule="auto"/>
              <w:contextualSpacing/>
              <w:jc w:val="center"/>
              <w:rPr>
                <w:color w:val="auto"/>
                <w:sz w:val="18"/>
                <w:szCs w:val="18"/>
                <w:lang w:val="en-US"/>
              </w:rPr>
            </w:pPr>
            <w:r w:rsidRPr="005949E3">
              <w:rPr>
                <w:color w:val="auto"/>
                <w:sz w:val="18"/>
                <w:szCs w:val="18"/>
                <w:lang w:val="en-US"/>
              </w:rPr>
              <w:t>330,6</w:t>
            </w:r>
          </w:p>
        </w:tc>
        <w:tc>
          <w:tcPr>
            <w:tcW w:w="849" w:type="dxa"/>
            <w:vAlign w:val="center"/>
          </w:tcPr>
          <w:p w:rsidR="0075410E" w:rsidRPr="005949E3" w:rsidRDefault="00D85F7D" w:rsidP="00E40032">
            <w:pPr>
              <w:spacing w:line="360" w:lineRule="auto"/>
              <w:contextualSpacing/>
              <w:jc w:val="center"/>
              <w:rPr>
                <w:color w:val="auto"/>
                <w:sz w:val="18"/>
                <w:szCs w:val="18"/>
              </w:rPr>
            </w:pPr>
            <w:r w:rsidRPr="005949E3">
              <w:rPr>
                <w:color w:val="auto"/>
                <w:sz w:val="18"/>
                <w:szCs w:val="18"/>
              </w:rPr>
              <w:t>0,02</w:t>
            </w:r>
          </w:p>
        </w:tc>
        <w:tc>
          <w:tcPr>
            <w:tcW w:w="993" w:type="dxa"/>
            <w:vAlign w:val="center"/>
          </w:tcPr>
          <w:p w:rsidR="0075410E" w:rsidRPr="005949E3" w:rsidRDefault="0075410E" w:rsidP="00E40032">
            <w:pPr>
              <w:spacing w:line="360" w:lineRule="auto"/>
              <w:contextualSpacing/>
              <w:jc w:val="center"/>
              <w:rPr>
                <w:color w:val="auto"/>
                <w:sz w:val="18"/>
                <w:szCs w:val="18"/>
                <w:lang w:val="en-US"/>
              </w:rPr>
            </w:pPr>
            <w:r w:rsidRPr="005949E3">
              <w:rPr>
                <w:color w:val="auto"/>
                <w:sz w:val="18"/>
                <w:szCs w:val="18"/>
                <w:lang w:val="en-US"/>
              </w:rPr>
              <w:t>378,6</w:t>
            </w:r>
          </w:p>
        </w:tc>
        <w:tc>
          <w:tcPr>
            <w:tcW w:w="851" w:type="dxa"/>
            <w:vAlign w:val="center"/>
          </w:tcPr>
          <w:p w:rsidR="0075410E" w:rsidRPr="005949E3" w:rsidRDefault="00D85F7D" w:rsidP="00E40032">
            <w:pPr>
              <w:spacing w:line="360" w:lineRule="auto"/>
              <w:contextualSpacing/>
              <w:jc w:val="center"/>
              <w:rPr>
                <w:color w:val="auto"/>
                <w:sz w:val="18"/>
                <w:szCs w:val="18"/>
              </w:rPr>
            </w:pPr>
            <w:r w:rsidRPr="005949E3">
              <w:rPr>
                <w:color w:val="auto"/>
                <w:sz w:val="18"/>
                <w:szCs w:val="18"/>
              </w:rPr>
              <w:t>0,02</w:t>
            </w:r>
          </w:p>
        </w:tc>
        <w:tc>
          <w:tcPr>
            <w:tcW w:w="850" w:type="dxa"/>
            <w:vAlign w:val="center"/>
          </w:tcPr>
          <w:p w:rsidR="0075410E" w:rsidRPr="005949E3" w:rsidRDefault="0075410E" w:rsidP="00E40032">
            <w:pPr>
              <w:spacing w:line="360" w:lineRule="auto"/>
              <w:contextualSpacing/>
              <w:jc w:val="center"/>
              <w:rPr>
                <w:color w:val="auto"/>
                <w:sz w:val="18"/>
                <w:szCs w:val="18"/>
                <w:lang w:val="en-US"/>
              </w:rPr>
            </w:pPr>
            <w:r w:rsidRPr="005949E3">
              <w:rPr>
                <w:color w:val="auto"/>
                <w:sz w:val="18"/>
                <w:szCs w:val="18"/>
                <w:lang w:val="en-US"/>
              </w:rPr>
              <w:t>426,1</w:t>
            </w:r>
          </w:p>
        </w:tc>
        <w:tc>
          <w:tcPr>
            <w:tcW w:w="850" w:type="dxa"/>
            <w:vAlign w:val="center"/>
          </w:tcPr>
          <w:p w:rsidR="0075410E" w:rsidRPr="005949E3" w:rsidRDefault="004F3F0A" w:rsidP="00E40032">
            <w:pPr>
              <w:spacing w:line="360" w:lineRule="auto"/>
              <w:contextualSpacing/>
              <w:jc w:val="center"/>
              <w:rPr>
                <w:color w:val="auto"/>
                <w:sz w:val="18"/>
                <w:szCs w:val="18"/>
              </w:rPr>
            </w:pPr>
            <w:r w:rsidRPr="005949E3">
              <w:rPr>
                <w:color w:val="auto"/>
                <w:sz w:val="18"/>
                <w:szCs w:val="18"/>
              </w:rPr>
              <w:t>0,02</w:t>
            </w:r>
          </w:p>
        </w:tc>
      </w:tr>
      <w:tr w:rsidR="0075410E" w:rsidRPr="005949E3" w:rsidTr="00325735">
        <w:trPr>
          <w:trHeight w:val="400"/>
        </w:trPr>
        <w:tc>
          <w:tcPr>
            <w:tcW w:w="482" w:type="dxa"/>
            <w:vAlign w:val="center"/>
          </w:tcPr>
          <w:p w:rsidR="0075410E" w:rsidRPr="005949E3" w:rsidRDefault="0075410E" w:rsidP="00E40032">
            <w:pPr>
              <w:spacing w:line="360" w:lineRule="auto"/>
              <w:contextualSpacing/>
              <w:jc w:val="center"/>
              <w:rPr>
                <w:color w:val="auto"/>
                <w:sz w:val="18"/>
                <w:szCs w:val="18"/>
                <w:lang w:val="en-US"/>
              </w:rPr>
            </w:pPr>
            <w:r w:rsidRPr="005949E3">
              <w:rPr>
                <w:color w:val="auto"/>
                <w:sz w:val="18"/>
                <w:szCs w:val="18"/>
                <w:lang w:val="en-US"/>
              </w:rPr>
              <w:t>14</w:t>
            </w:r>
          </w:p>
        </w:tc>
        <w:tc>
          <w:tcPr>
            <w:tcW w:w="2381" w:type="dxa"/>
            <w:vAlign w:val="center"/>
          </w:tcPr>
          <w:p w:rsidR="0075410E" w:rsidRPr="005949E3" w:rsidRDefault="0075410E" w:rsidP="00E40032">
            <w:pPr>
              <w:spacing w:line="360" w:lineRule="auto"/>
              <w:contextualSpacing/>
              <w:rPr>
                <w:color w:val="auto"/>
                <w:sz w:val="18"/>
                <w:szCs w:val="18"/>
                <w:lang w:val="en-US"/>
              </w:rPr>
            </w:pPr>
            <w:r w:rsidRPr="005949E3">
              <w:rPr>
                <w:color w:val="auto"/>
                <w:sz w:val="18"/>
                <w:szCs w:val="18"/>
                <w:lang w:val="en-US"/>
              </w:rPr>
              <w:t>Administrasi Pemerintahan, Pertahanan dan Jaminan Sosial</w:t>
            </w:r>
          </w:p>
        </w:tc>
        <w:tc>
          <w:tcPr>
            <w:tcW w:w="992" w:type="dxa"/>
            <w:vAlign w:val="center"/>
          </w:tcPr>
          <w:p w:rsidR="0075410E" w:rsidRPr="005949E3" w:rsidRDefault="0075410E" w:rsidP="00E40032">
            <w:pPr>
              <w:spacing w:line="360" w:lineRule="auto"/>
              <w:contextualSpacing/>
              <w:jc w:val="center"/>
              <w:rPr>
                <w:color w:val="auto"/>
                <w:sz w:val="18"/>
                <w:szCs w:val="18"/>
                <w:lang w:val="en-US"/>
              </w:rPr>
            </w:pPr>
            <w:r w:rsidRPr="005949E3">
              <w:rPr>
                <w:color w:val="auto"/>
                <w:sz w:val="18"/>
                <w:szCs w:val="18"/>
                <w:lang w:val="en-US"/>
              </w:rPr>
              <w:t>210 574,3</w:t>
            </w:r>
          </w:p>
        </w:tc>
        <w:tc>
          <w:tcPr>
            <w:tcW w:w="851" w:type="dxa"/>
            <w:vAlign w:val="center"/>
          </w:tcPr>
          <w:p w:rsidR="0075410E" w:rsidRPr="005949E3" w:rsidRDefault="00D85F7D" w:rsidP="00E40032">
            <w:pPr>
              <w:spacing w:line="360" w:lineRule="auto"/>
              <w:contextualSpacing/>
              <w:jc w:val="center"/>
              <w:rPr>
                <w:color w:val="auto"/>
                <w:sz w:val="18"/>
                <w:szCs w:val="18"/>
              </w:rPr>
            </w:pPr>
            <w:r w:rsidRPr="005949E3">
              <w:rPr>
                <w:color w:val="auto"/>
                <w:sz w:val="18"/>
                <w:szCs w:val="18"/>
              </w:rPr>
              <w:t>10,70</w:t>
            </w:r>
          </w:p>
        </w:tc>
        <w:tc>
          <w:tcPr>
            <w:tcW w:w="993" w:type="dxa"/>
            <w:vAlign w:val="center"/>
          </w:tcPr>
          <w:p w:rsidR="0075410E" w:rsidRPr="005949E3" w:rsidRDefault="0075410E" w:rsidP="00E40032">
            <w:pPr>
              <w:spacing w:line="360" w:lineRule="auto"/>
              <w:contextualSpacing/>
              <w:jc w:val="center"/>
              <w:rPr>
                <w:color w:val="auto"/>
                <w:sz w:val="18"/>
                <w:szCs w:val="18"/>
                <w:lang w:val="en-US"/>
              </w:rPr>
            </w:pPr>
            <w:r w:rsidRPr="005949E3">
              <w:rPr>
                <w:color w:val="auto"/>
                <w:sz w:val="18"/>
                <w:szCs w:val="18"/>
                <w:lang w:val="en-US"/>
              </w:rPr>
              <w:t>217 814,5</w:t>
            </w:r>
          </w:p>
        </w:tc>
        <w:tc>
          <w:tcPr>
            <w:tcW w:w="849" w:type="dxa"/>
            <w:vAlign w:val="center"/>
          </w:tcPr>
          <w:p w:rsidR="0075410E" w:rsidRPr="005949E3" w:rsidRDefault="00D85F7D" w:rsidP="00E40032">
            <w:pPr>
              <w:spacing w:line="360" w:lineRule="auto"/>
              <w:contextualSpacing/>
              <w:jc w:val="center"/>
              <w:rPr>
                <w:color w:val="auto"/>
                <w:sz w:val="18"/>
                <w:szCs w:val="18"/>
              </w:rPr>
            </w:pPr>
            <w:r w:rsidRPr="005949E3">
              <w:rPr>
                <w:color w:val="auto"/>
                <w:sz w:val="18"/>
                <w:szCs w:val="18"/>
              </w:rPr>
              <w:t>10,26</w:t>
            </w:r>
          </w:p>
        </w:tc>
        <w:tc>
          <w:tcPr>
            <w:tcW w:w="993" w:type="dxa"/>
            <w:vAlign w:val="center"/>
          </w:tcPr>
          <w:p w:rsidR="0075410E" w:rsidRPr="005949E3" w:rsidRDefault="0075410E" w:rsidP="00E40032">
            <w:pPr>
              <w:spacing w:line="360" w:lineRule="auto"/>
              <w:contextualSpacing/>
              <w:jc w:val="center"/>
              <w:rPr>
                <w:color w:val="auto"/>
                <w:sz w:val="18"/>
                <w:szCs w:val="18"/>
                <w:lang w:val="en-US"/>
              </w:rPr>
            </w:pPr>
            <w:r w:rsidRPr="005949E3">
              <w:rPr>
                <w:color w:val="auto"/>
                <w:sz w:val="18"/>
                <w:szCs w:val="18"/>
                <w:lang w:val="en-US"/>
              </w:rPr>
              <w:t>229 423,0</w:t>
            </w:r>
          </w:p>
        </w:tc>
        <w:tc>
          <w:tcPr>
            <w:tcW w:w="851" w:type="dxa"/>
            <w:vAlign w:val="center"/>
          </w:tcPr>
          <w:p w:rsidR="0075410E" w:rsidRPr="005949E3" w:rsidRDefault="00D85F7D" w:rsidP="00E40032">
            <w:pPr>
              <w:spacing w:line="360" w:lineRule="auto"/>
              <w:contextualSpacing/>
              <w:jc w:val="center"/>
              <w:rPr>
                <w:color w:val="auto"/>
                <w:sz w:val="18"/>
                <w:szCs w:val="18"/>
              </w:rPr>
            </w:pPr>
            <w:r w:rsidRPr="005949E3">
              <w:rPr>
                <w:color w:val="auto"/>
                <w:sz w:val="18"/>
                <w:szCs w:val="18"/>
              </w:rPr>
              <w:t>9,90</w:t>
            </w:r>
          </w:p>
        </w:tc>
        <w:tc>
          <w:tcPr>
            <w:tcW w:w="850" w:type="dxa"/>
            <w:vAlign w:val="center"/>
          </w:tcPr>
          <w:p w:rsidR="0075410E" w:rsidRPr="005949E3" w:rsidRDefault="0075410E" w:rsidP="00E40032">
            <w:pPr>
              <w:spacing w:line="360" w:lineRule="auto"/>
              <w:contextualSpacing/>
              <w:jc w:val="center"/>
              <w:rPr>
                <w:color w:val="auto"/>
                <w:sz w:val="18"/>
                <w:szCs w:val="18"/>
                <w:lang w:val="en-US"/>
              </w:rPr>
            </w:pPr>
            <w:r w:rsidRPr="005949E3">
              <w:rPr>
                <w:color w:val="auto"/>
                <w:sz w:val="18"/>
                <w:szCs w:val="18"/>
                <w:lang w:val="en-US"/>
              </w:rPr>
              <w:t>233 983,3</w:t>
            </w:r>
          </w:p>
        </w:tc>
        <w:tc>
          <w:tcPr>
            <w:tcW w:w="850" w:type="dxa"/>
            <w:vAlign w:val="center"/>
          </w:tcPr>
          <w:p w:rsidR="0075410E" w:rsidRPr="005949E3" w:rsidRDefault="004F3F0A" w:rsidP="00E40032">
            <w:pPr>
              <w:spacing w:line="360" w:lineRule="auto"/>
              <w:contextualSpacing/>
              <w:jc w:val="center"/>
              <w:rPr>
                <w:color w:val="auto"/>
                <w:sz w:val="18"/>
                <w:szCs w:val="18"/>
              </w:rPr>
            </w:pPr>
            <w:r w:rsidRPr="005949E3">
              <w:rPr>
                <w:color w:val="auto"/>
                <w:sz w:val="18"/>
                <w:szCs w:val="18"/>
              </w:rPr>
              <w:t>9,25</w:t>
            </w:r>
          </w:p>
        </w:tc>
      </w:tr>
      <w:tr w:rsidR="0075410E" w:rsidRPr="005949E3" w:rsidTr="00325735">
        <w:trPr>
          <w:trHeight w:val="400"/>
        </w:trPr>
        <w:tc>
          <w:tcPr>
            <w:tcW w:w="482" w:type="dxa"/>
            <w:vAlign w:val="center"/>
          </w:tcPr>
          <w:p w:rsidR="0075410E" w:rsidRPr="005949E3" w:rsidRDefault="0075410E" w:rsidP="00E40032">
            <w:pPr>
              <w:spacing w:line="360" w:lineRule="auto"/>
              <w:contextualSpacing/>
              <w:jc w:val="center"/>
              <w:rPr>
                <w:color w:val="auto"/>
                <w:sz w:val="18"/>
                <w:szCs w:val="18"/>
                <w:lang w:val="en-US"/>
              </w:rPr>
            </w:pPr>
            <w:r w:rsidRPr="005949E3">
              <w:rPr>
                <w:color w:val="auto"/>
                <w:sz w:val="18"/>
                <w:szCs w:val="18"/>
                <w:lang w:val="en-US"/>
              </w:rPr>
              <w:t>15</w:t>
            </w:r>
          </w:p>
        </w:tc>
        <w:tc>
          <w:tcPr>
            <w:tcW w:w="2381" w:type="dxa"/>
            <w:vAlign w:val="center"/>
          </w:tcPr>
          <w:p w:rsidR="0075410E" w:rsidRPr="005949E3" w:rsidRDefault="0075410E" w:rsidP="00E40032">
            <w:pPr>
              <w:spacing w:line="360" w:lineRule="auto"/>
              <w:contextualSpacing/>
              <w:rPr>
                <w:color w:val="auto"/>
                <w:sz w:val="18"/>
                <w:szCs w:val="18"/>
                <w:lang w:val="en-US"/>
              </w:rPr>
            </w:pPr>
            <w:r w:rsidRPr="005949E3">
              <w:rPr>
                <w:color w:val="auto"/>
                <w:sz w:val="18"/>
                <w:szCs w:val="18"/>
                <w:lang w:val="en-US"/>
              </w:rPr>
              <w:t>Jasa Pendidikan</w:t>
            </w:r>
          </w:p>
        </w:tc>
        <w:tc>
          <w:tcPr>
            <w:tcW w:w="992" w:type="dxa"/>
            <w:vAlign w:val="center"/>
          </w:tcPr>
          <w:p w:rsidR="0075410E" w:rsidRPr="005949E3" w:rsidRDefault="0075410E" w:rsidP="00E40032">
            <w:pPr>
              <w:spacing w:line="360" w:lineRule="auto"/>
              <w:contextualSpacing/>
              <w:jc w:val="center"/>
              <w:rPr>
                <w:color w:val="auto"/>
                <w:sz w:val="18"/>
                <w:szCs w:val="18"/>
                <w:lang w:val="en-US"/>
              </w:rPr>
            </w:pPr>
            <w:r w:rsidRPr="005949E3">
              <w:rPr>
                <w:color w:val="auto"/>
                <w:sz w:val="18"/>
                <w:szCs w:val="18"/>
                <w:lang w:val="en-US"/>
              </w:rPr>
              <w:t>126 461,4</w:t>
            </w:r>
          </w:p>
        </w:tc>
        <w:tc>
          <w:tcPr>
            <w:tcW w:w="851" w:type="dxa"/>
            <w:vAlign w:val="center"/>
          </w:tcPr>
          <w:p w:rsidR="0075410E" w:rsidRPr="005949E3" w:rsidRDefault="00D85F7D" w:rsidP="00E40032">
            <w:pPr>
              <w:spacing w:line="360" w:lineRule="auto"/>
              <w:contextualSpacing/>
              <w:jc w:val="center"/>
              <w:rPr>
                <w:color w:val="auto"/>
                <w:sz w:val="18"/>
                <w:szCs w:val="18"/>
              </w:rPr>
            </w:pPr>
            <w:r w:rsidRPr="005949E3">
              <w:rPr>
                <w:color w:val="auto"/>
                <w:sz w:val="18"/>
                <w:szCs w:val="18"/>
              </w:rPr>
              <w:t>6,43</w:t>
            </w:r>
          </w:p>
        </w:tc>
        <w:tc>
          <w:tcPr>
            <w:tcW w:w="993" w:type="dxa"/>
            <w:vAlign w:val="center"/>
          </w:tcPr>
          <w:p w:rsidR="0075410E" w:rsidRPr="005949E3" w:rsidRDefault="0075410E" w:rsidP="00E40032">
            <w:pPr>
              <w:spacing w:line="360" w:lineRule="auto"/>
              <w:contextualSpacing/>
              <w:jc w:val="center"/>
              <w:rPr>
                <w:color w:val="auto"/>
                <w:sz w:val="18"/>
                <w:szCs w:val="18"/>
                <w:lang w:val="en-US"/>
              </w:rPr>
            </w:pPr>
            <w:r w:rsidRPr="005949E3">
              <w:rPr>
                <w:color w:val="auto"/>
                <w:sz w:val="18"/>
                <w:szCs w:val="18"/>
                <w:lang w:val="en-US"/>
              </w:rPr>
              <w:t>136 995,3</w:t>
            </w:r>
          </w:p>
        </w:tc>
        <w:tc>
          <w:tcPr>
            <w:tcW w:w="849" w:type="dxa"/>
            <w:vAlign w:val="center"/>
          </w:tcPr>
          <w:p w:rsidR="0075410E" w:rsidRPr="005949E3" w:rsidRDefault="00D85F7D" w:rsidP="00E40032">
            <w:pPr>
              <w:spacing w:line="360" w:lineRule="auto"/>
              <w:contextualSpacing/>
              <w:jc w:val="center"/>
              <w:rPr>
                <w:color w:val="auto"/>
                <w:sz w:val="18"/>
                <w:szCs w:val="18"/>
              </w:rPr>
            </w:pPr>
            <w:r w:rsidRPr="005949E3">
              <w:rPr>
                <w:color w:val="auto"/>
                <w:sz w:val="18"/>
                <w:szCs w:val="18"/>
              </w:rPr>
              <w:t>6,45</w:t>
            </w:r>
          </w:p>
        </w:tc>
        <w:tc>
          <w:tcPr>
            <w:tcW w:w="993" w:type="dxa"/>
            <w:vAlign w:val="center"/>
          </w:tcPr>
          <w:p w:rsidR="0075410E" w:rsidRPr="005949E3" w:rsidRDefault="0075410E" w:rsidP="00E40032">
            <w:pPr>
              <w:spacing w:line="360" w:lineRule="auto"/>
              <w:contextualSpacing/>
              <w:jc w:val="center"/>
              <w:rPr>
                <w:color w:val="auto"/>
                <w:sz w:val="18"/>
                <w:szCs w:val="18"/>
                <w:lang w:val="en-US"/>
              </w:rPr>
            </w:pPr>
            <w:r w:rsidRPr="005949E3">
              <w:rPr>
                <w:color w:val="auto"/>
                <w:sz w:val="18"/>
                <w:szCs w:val="18"/>
                <w:lang w:val="en-US"/>
              </w:rPr>
              <w:t>146 810,2</w:t>
            </w:r>
          </w:p>
        </w:tc>
        <w:tc>
          <w:tcPr>
            <w:tcW w:w="851" w:type="dxa"/>
            <w:vAlign w:val="center"/>
          </w:tcPr>
          <w:p w:rsidR="0075410E" w:rsidRPr="005949E3" w:rsidRDefault="00D85F7D" w:rsidP="00E40032">
            <w:pPr>
              <w:spacing w:line="360" w:lineRule="auto"/>
              <w:contextualSpacing/>
              <w:jc w:val="center"/>
              <w:rPr>
                <w:color w:val="auto"/>
                <w:sz w:val="18"/>
                <w:szCs w:val="18"/>
              </w:rPr>
            </w:pPr>
            <w:r w:rsidRPr="005949E3">
              <w:rPr>
                <w:color w:val="auto"/>
                <w:sz w:val="18"/>
                <w:szCs w:val="18"/>
              </w:rPr>
              <w:t>6,33</w:t>
            </w:r>
          </w:p>
        </w:tc>
        <w:tc>
          <w:tcPr>
            <w:tcW w:w="850" w:type="dxa"/>
            <w:vAlign w:val="center"/>
          </w:tcPr>
          <w:p w:rsidR="0075410E" w:rsidRPr="005949E3" w:rsidRDefault="0075410E" w:rsidP="00E40032">
            <w:pPr>
              <w:spacing w:line="360" w:lineRule="auto"/>
              <w:contextualSpacing/>
              <w:jc w:val="center"/>
              <w:rPr>
                <w:color w:val="auto"/>
                <w:sz w:val="18"/>
                <w:szCs w:val="18"/>
                <w:lang w:val="en-US"/>
              </w:rPr>
            </w:pPr>
            <w:r w:rsidRPr="005949E3">
              <w:rPr>
                <w:color w:val="auto"/>
                <w:sz w:val="18"/>
                <w:szCs w:val="18"/>
                <w:lang w:val="en-US"/>
              </w:rPr>
              <w:t>151 635,4</w:t>
            </w:r>
          </w:p>
        </w:tc>
        <w:tc>
          <w:tcPr>
            <w:tcW w:w="850" w:type="dxa"/>
            <w:vAlign w:val="center"/>
          </w:tcPr>
          <w:p w:rsidR="0075410E" w:rsidRPr="005949E3" w:rsidRDefault="004F3F0A" w:rsidP="00E40032">
            <w:pPr>
              <w:spacing w:line="360" w:lineRule="auto"/>
              <w:contextualSpacing/>
              <w:jc w:val="center"/>
              <w:rPr>
                <w:color w:val="auto"/>
                <w:sz w:val="18"/>
                <w:szCs w:val="18"/>
              </w:rPr>
            </w:pPr>
            <w:r w:rsidRPr="005949E3">
              <w:rPr>
                <w:color w:val="auto"/>
                <w:sz w:val="18"/>
                <w:szCs w:val="18"/>
              </w:rPr>
              <w:t>5,99</w:t>
            </w:r>
          </w:p>
        </w:tc>
      </w:tr>
      <w:tr w:rsidR="0075410E" w:rsidRPr="005949E3" w:rsidTr="00325735">
        <w:trPr>
          <w:trHeight w:val="400"/>
        </w:trPr>
        <w:tc>
          <w:tcPr>
            <w:tcW w:w="482" w:type="dxa"/>
            <w:vAlign w:val="center"/>
          </w:tcPr>
          <w:p w:rsidR="0075410E" w:rsidRPr="005949E3" w:rsidRDefault="0075410E" w:rsidP="00E40032">
            <w:pPr>
              <w:spacing w:line="360" w:lineRule="auto"/>
              <w:contextualSpacing/>
              <w:jc w:val="center"/>
              <w:rPr>
                <w:color w:val="auto"/>
                <w:sz w:val="18"/>
                <w:szCs w:val="18"/>
                <w:lang w:val="en-US"/>
              </w:rPr>
            </w:pPr>
            <w:r w:rsidRPr="005949E3">
              <w:rPr>
                <w:color w:val="auto"/>
                <w:sz w:val="18"/>
                <w:szCs w:val="18"/>
                <w:lang w:val="en-US"/>
              </w:rPr>
              <w:t>16</w:t>
            </w:r>
          </w:p>
        </w:tc>
        <w:tc>
          <w:tcPr>
            <w:tcW w:w="2381" w:type="dxa"/>
            <w:vAlign w:val="center"/>
          </w:tcPr>
          <w:p w:rsidR="0075410E" w:rsidRPr="005949E3" w:rsidRDefault="0075410E" w:rsidP="00E40032">
            <w:pPr>
              <w:spacing w:line="360" w:lineRule="auto"/>
              <w:contextualSpacing/>
              <w:rPr>
                <w:color w:val="auto"/>
                <w:sz w:val="18"/>
                <w:szCs w:val="18"/>
                <w:lang w:val="en-US"/>
              </w:rPr>
            </w:pPr>
            <w:r w:rsidRPr="005949E3">
              <w:rPr>
                <w:color w:val="auto"/>
                <w:sz w:val="18"/>
                <w:szCs w:val="18"/>
                <w:lang w:val="en-US"/>
              </w:rPr>
              <w:t>Jasa Kesehatan dan Kegiatan Sosial</w:t>
            </w:r>
          </w:p>
        </w:tc>
        <w:tc>
          <w:tcPr>
            <w:tcW w:w="992" w:type="dxa"/>
            <w:vAlign w:val="center"/>
          </w:tcPr>
          <w:p w:rsidR="0075410E" w:rsidRPr="005949E3" w:rsidRDefault="0075410E" w:rsidP="00E40032">
            <w:pPr>
              <w:spacing w:line="360" w:lineRule="auto"/>
              <w:contextualSpacing/>
              <w:jc w:val="center"/>
              <w:rPr>
                <w:color w:val="auto"/>
                <w:sz w:val="18"/>
                <w:szCs w:val="18"/>
                <w:lang w:val="en-US"/>
              </w:rPr>
            </w:pPr>
            <w:r w:rsidRPr="005949E3">
              <w:rPr>
                <w:color w:val="auto"/>
                <w:sz w:val="18"/>
                <w:szCs w:val="18"/>
                <w:lang w:val="en-US"/>
              </w:rPr>
              <w:t>37 926,4</w:t>
            </w:r>
          </w:p>
        </w:tc>
        <w:tc>
          <w:tcPr>
            <w:tcW w:w="851" w:type="dxa"/>
            <w:vAlign w:val="center"/>
          </w:tcPr>
          <w:p w:rsidR="0075410E" w:rsidRPr="005949E3" w:rsidRDefault="00D85F7D" w:rsidP="00E40032">
            <w:pPr>
              <w:spacing w:line="360" w:lineRule="auto"/>
              <w:contextualSpacing/>
              <w:jc w:val="center"/>
              <w:rPr>
                <w:color w:val="auto"/>
                <w:sz w:val="18"/>
                <w:szCs w:val="18"/>
              </w:rPr>
            </w:pPr>
            <w:r w:rsidRPr="005949E3">
              <w:rPr>
                <w:color w:val="auto"/>
                <w:sz w:val="18"/>
                <w:szCs w:val="18"/>
              </w:rPr>
              <w:t>1,93</w:t>
            </w:r>
          </w:p>
        </w:tc>
        <w:tc>
          <w:tcPr>
            <w:tcW w:w="993" w:type="dxa"/>
            <w:vAlign w:val="center"/>
          </w:tcPr>
          <w:p w:rsidR="0075410E" w:rsidRPr="005949E3" w:rsidRDefault="0075410E" w:rsidP="00E40032">
            <w:pPr>
              <w:spacing w:line="360" w:lineRule="auto"/>
              <w:contextualSpacing/>
              <w:jc w:val="center"/>
              <w:rPr>
                <w:color w:val="auto"/>
                <w:sz w:val="18"/>
                <w:szCs w:val="18"/>
                <w:lang w:val="en-US"/>
              </w:rPr>
            </w:pPr>
            <w:r w:rsidRPr="005949E3">
              <w:rPr>
                <w:color w:val="auto"/>
                <w:sz w:val="18"/>
                <w:szCs w:val="18"/>
                <w:lang w:val="en-US"/>
              </w:rPr>
              <w:t>40 454,5</w:t>
            </w:r>
          </w:p>
        </w:tc>
        <w:tc>
          <w:tcPr>
            <w:tcW w:w="849" w:type="dxa"/>
            <w:vAlign w:val="center"/>
          </w:tcPr>
          <w:p w:rsidR="0075410E" w:rsidRPr="005949E3" w:rsidRDefault="00D85F7D" w:rsidP="00E40032">
            <w:pPr>
              <w:spacing w:line="360" w:lineRule="auto"/>
              <w:contextualSpacing/>
              <w:jc w:val="center"/>
              <w:rPr>
                <w:color w:val="auto"/>
                <w:sz w:val="18"/>
                <w:szCs w:val="18"/>
              </w:rPr>
            </w:pPr>
            <w:r w:rsidRPr="005949E3">
              <w:rPr>
                <w:color w:val="auto"/>
                <w:sz w:val="18"/>
                <w:szCs w:val="18"/>
              </w:rPr>
              <w:t>1,91</w:t>
            </w:r>
          </w:p>
        </w:tc>
        <w:tc>
          <w:tcPr>
            <w:tcW w:w="993" w:type="dxa"/>
            <w:vAlign w:val="center"/>
          </w:tcPr>
          <w:p w:rsidR="0075410E" w:rsidRPr="005949E3" w:rsidRDefault="0075410E" w:rsidP="00E40032">
            <w:pPr>
              <w:spacing w:line="360" w:lineRule="auto"/>
              <w:contextualSpacing/>
              <w:jc w:val="center"/>
              <w:rPr>
                <w:color w:val="auto"/>
                <w:sz w:val="18"/>
                <w:szCs w:val="18"/>
                <w:lang w:val="en-US"/>
              </w:rPr>
            </w:pPr>
            <w:r w:rsidRPr="005949E3">
              <w:rPr>
                <w:color w:val="auto"/>
                <w:sz w:val="18"/>
                <w:szCs w:val="18"/>
                <w:lang w:val="en-US"/>
              </w:rPr>
              <w:t>43 046,1</w:t>
            </w:r>
          </w:p>
        </w:tc>
        <w:tc>
          <w:tcPr>
            <w:tcW w:w="851" w:type="dxa"/>
            <w:vAlign w:val="center"/>
          </w:tcPr>
          <w:p w:rsidR="0075410E" w:rsidRPr="005949E3" w:rsidRDefault="00D85F7D" w:rsidP="00E40032">
            <w:pPr>
              <w:spacing w:line="360" w:lineRule="auto"/>
              <w:contextualSpacing/>
              <w:jc w:val="center"/>
              <w:rPr>
                <w:color w:val="auto"/>
                <w:sz w:val="18"/>
                <w:szCs w:val="18"/>
              </w:rPr>
            </w:pPr>
            <w:r w:rsidRPr="005949E3">
              <w:rPr>
                <w:color w:val="auto"/>
                <w:sz w:val="18"/>
                <w:szCs w:val="18"/>
              </w:rPr>
              <w:t>1,86</w:t>
            </w:r>
          </w:p>
        </w:tc>
        <w:tc>
          <w:tcPr>
            <w:tcW w:w="850" w:type="dxa"/>
            <w:vAlign w:val="center"/>
          </w:tcPr>
          <w:p w:rsidR="0075410E" w:rsidRPr="005949E3" w:rsidRDefault="0075410E" w:rsidP="00E40032">
            <w:pPr>
              <w:spacing w:line="360" w:lineRule="auto"/>
              <w:contextualSpacing/>
              <w:jc w:val="center"/>
              <w:rPr>
                <w:color w:val="auto"/>
                <w:sz w:val="18"/>
                <w:szCs w:val="18"/>
                <w:lang w:val="en-US"/>
              </w:rPr>
            </w:pPr>
            <w:r w:rsidRPr="005949E3">
              <w:rPr>
                <w:color w:val="auto"/>
                <w:sz w:val="18"/>
                <w:szCs w:val="18"/>
                <w:lang w:val="en-US"/>
              </w:rPr>
              <w:t>45 991,2</w:t>
            </w:r>
          </w:p>
        </w:tc>
        <w:tc>
          <w:tcPr>
            <w:tcW w:w="850" w:type="dxa"/>
            <w:vAlign w:val="center"/>
          </w:tcPr>
          <w:p w:rsidR="0075410E" w:rsidRPr="005949E3" w:rsidRDefault="004F3F0A" w:rsidP="00E40032">
            <w:pPr>
              <w:spacing w:line="360" w:lineRule="auto"/>
              <w:contextualSpacing/>
              <w:jc w:val="center"/>
              <w:rPr>
                <w:color w:val="auto"/>
                <w:sz w:val="18"/>
                <w:szCs w:val="18"/>
              </w:rPr>
            </w:pPr>
            <w:r w:rsidRPr="005949E3">
              <w:rPr>
                <w:color w:val="auto"/>
                <w:sz w:val="18"/>
                <w:szCs w:val="18"/>
              </w:rPr>
              <w:t>1,82</w:t>
            </w:r>
          </w:p>
        </w:tc>
      </w:tr>
      <w:tr w:rsidR="0075410E" w:rsidRPr="005949E3" w:rsidTr="00325735">
        <w:trPr>
          <w:trHeight w:val="400"/>
        </w:trPr>
        <w:tc>
          <w:tcPr>
            <w:tcW w:w="482" w:type="dxa"/>
            <w:vAlign w:val="center"/>
          </w:tcPr>
          <w:p w:rsidR="0075410E" w:rsidRPr="005949E3" w:rsidRDefault="0075410E" w:rsidP="00E40032">
            <w:pPr>
              <w:spacing w:line="360" w:lineRule="auto"/>
              <w:contextualSpacing/>
              <w:jc w:val="center"/>
              <w:rPr>
                <w:color w:val="auto"/>
                <w:sz w:val="18"/>
                <w:szCs w:val="18"/>
                <w:lang w:val="en-US"/>
              </w:rPr>
            </w:pPr>
            <w:r w:rsidRPr="005949E3">
              <w:rPr>
                <w:color w:val="auto"/>
                <w:sz w:val="18"/>
                <w:szCs w:val="18"/>
                <w:lang w:val="en-US"/>
              </w:rPr>
              <w:t>17</w:t>
            </w:r>
          </w:p>
        </w:tc>
        <w:tc>
          <w:tcPr>
            <w:tcW w:w="2381" w:type="dxa"/>
            <w:vAlign w:val="center"/>
          </w:tcPr>
          <w:p w:rsidR="0075410E" w:rsidRPr="005949E3" w:rsidRDefault="0075410E" w:rsidP="00E40032">
            <w:pPr>
              <w:spacing w:line="360" w:lineRule="auto"/>
              <w:contextualSpacing/>
              <w:rPr>
                <w:color w:val="auto"/>
                <w:sz w:val="18"/>
                <w:szCs w:val="18"/>
                <w:lang w:val="en-US"/>
              </w:rPr>
            </w:pPr>
            <w:r w:rsidRPr="005949E3">
              <w:rPr>
                <w:color w:val="auto"/>
                <w:sz w:val="18"/>
                <w:szCs w:val="18"/>
                <w:lang w:val="en-US"/>
              </w:rPr>
              <w:t>Jasa LAinnya</w:t>
            </w:r>
          </w:p>
        </w:tc>
        <w:tc>
          <w:tcPr>
            <w:tcW w:w="992" w:type="dxa"/>
            <w:vAlign w:val="center"/>
          </w:tcPr>
          <w:p w:rsidR="0075410E" w:rsidRPr="005949E3" w:rsidRDefault="0075410E" w:rsidP="00E40032">
            <w:pPr>
              <w:spacing w:line="360" w:lineRule="auto"/>
              <w:contextualSpacing/>
              <w:jc w:val="center"/>
              <w:rPr>
                <w:color w:val="auto"/>
                <w:sz w:val="18"/>
                <w:szCs w:val="18"/>
                <w:lang w:val="en-US"/>
              </w:rPr>
            </w:pPr>
            <w:r w:rsidRPr="005949E3">
              <w:rPr>
                <w:color w:val="auto"/>
                <w:sz w:val="18"/>
                <w:szCs w:val="18"/>
                <w:lang w:val="en-US"/>
              </w:rPr>
              <w:t>9 636,5</w:t>
            </w:r>
          </w:p>
        </w:tc>
        <w:tc>
          <w:tcPr>
            <w:tcW w:w="851" w:type="dxa"/>
            <w:vAlign w:val="center"/>
          </w:tcPr>
          <w:p w:rsidR="0075410E" w:rsidRPr="005949E3" w:rsidRDefault="00D85F7D" w:rsidP="00E40032">
            <w:pPr>
              <w:spacing w:line="360" w:lineRule="auto"/>
              <w:contextualSpacing/>
              <w:jc w:val="center"/>
              <w:rPr>
                <w:color w:val="auto"/>
                <w:sz w:val="18"/>
                <w:szCs w:val="18"/>
              </w:rPr>
            </w:pPr>
            <w:r w:rsidRPr="005949E3">
              <w:rPr>
                <w:color w:val="auto"/>
                <w:sz w:val="18"/>
                <w:szCs w:val="18"/>
              </w:rPr>
              <w:t>0,49</w:t>
            </w:r>
          </w:p>
        </w:tc>
        <w:tc>
          <w:tcPr>
            <w:tcW w:w="993" w:type="dxa"/>
            <w:vAlign w:val="center"/>
          </w:tcPr>
          <w:p w:rsidR="0075410E" w:rsidRPr="005949E3" w:rsidRDefault="0075410E" w:rsidP="00E40032">
            <w:pPr>
              <w:spacing w:line="360" w:lineRule="auto"/>
              <w:contextualSpacing/>
              <w:jc w:val="center"/>
              <w:rPr>
                <w:color w:val="auto"/>
                <w:sz w:val="18"/>
                <w:szCs w:val="18"/>
                <w:lang w:val="en-US"/>
              </w:rPr>
            </w:pPr>
            <w:r w:rsidRPr="005949E3">
              <w:rPr>
                <w:color w:val="auto"/>
                <w:sz w:val="18"/>
                <w:szCs w:val="18"/>
                <w:lang w:val="en-US"/>
              </w:rPr>
              <w:t>10 334,7</w:t>
            </w:r>
          </w:p>
        </w:tc>
        <w:tc>
          <w:tcPr>
            <w:tcW w:w="849" w:type="dxa"/>
            <w:vAlign w:val="center"/>
          </w:tcPr>
          <w:p w:rsidR="0075410E" w:rsidRPr="005949E3" w:rsidRDefault="00D85F7D" w:rsidP="00E40032">
            <w:pPr>
              <w:spacing w:line="360" w:lineRule="auto"/>
              <w:contextualSpacing/>
              <w:jc w:val="center"/>
              <w:rPr>
                <w:color w:val="auto"/>
                <w:sz w:val="18"/>
                <w:szCs w:val="18"/>
              </w:rPr>
            </w:pPr>
            <w:r w:rsidRPr="005949E3">
              <w:rPr>
                <w:color w:val="auto"/>
                <w:sz w:val="18"/>
                <w:szCs w:val="18"/>
              </w:rPr>
              <w:t>0,49</w:t>
            </w:r>
          </w:p>
        </w:tc>
        <w:tc>
          <w:tcPr>
            <w:tcW w:w="993" w:type="dxa"/>
            <w:vAlign w:val="center"/>
          </w:tcPr>
          <w:p w:rsidR="0075410E" w:rsidRPr="005949E3" w:rsidRDefault="0075410E" w:rsidP="00E40032">
            <w:pPr>
              <w:spacing w:line="360" w:lineRule="auto"/>
              <w:contextualSpacing/>
              <w:jc w:val="center"/>
              <w:rPr>
                <w:color w:val="auto"/>
                <w:sz w:val="18"/>
                <w:szCs w:val="18"/>
                <w:lang w:val="en-US"/>
              </w:rPr>
            </w:pPr>
            <w:r w:rsidRPr="005949E3">
              <w:rPr>
                <w:color w:val="auto"/>
                <w:sz w:val="18"/>
                <w:szCs w:val="18"/>
                <w:lang w:val="en-US"/>
              </w:rPr>
              <w:t>10 913,6</w:t>
            </w:r>
          </w:p>
        </w:tc>
        <w:tc>
          <w:tcPr>
            <w:tcW w:w="851" w:type="dxa"/>
            <w:vAlign w:val="center"/>
          </w:tcPr>
          <w:p w:rsidR="0075410E" w:rsidRPr="005949E3" w:rsidRDefault="00D85F7D" w:rsidP="00E40032">
            <w:pPr>
              <w:spacing w:line="360" w:lineRule="auto"/>
              <w:contextualSpacing/>
              <w:jc w:val="center"/>
              <w:rPr>
                <w:color w:val="auto"/>
                <w:sz w:val="18"/>
                <w:szCs w:val="18"/>
              </w:rPr>
            </w:pPr>
            <w:r w:rsidRPr="005949E3">
              <w:rPr>
                <w:color w:val="auto"/>
                <w:sz w:val="18"/>
                <w:szCs w:val="18"/>
              </w:rPr>
              <w:t>0,47</w:t>
            </w:r>
          </w:p>
        </w:tc>
        <w:tc>
          <w:tcPr>
            <w:tcW w:w="850" w:type="dxa"/>
            <w:vAlign w:val="center"/>
          </w:tcPr>
          <w:p w:rsidR="0075410E" w:rsidRPr="005949E3" w:rsidRDefault="0075410E" w:rsidP="00E40032">
            <w:pPr>
              <w:spacing w:line="360" w:lineRule="auto"/>
              <w:contextualSpacing/>
              <w:jc w:val="center"/>
              <w:rPr>
                <w:color w:val="auto"/>
                <w:sz w:val="18"/>
                <w:szCs w:val="18"/>
                <w:lang w:val="en-US"/>
              </w:rPr>
            </w:pPr>
            <w:r w:rsidRPr="005949E3">
              <w:rPr>
                <w:color w:val="auto"/>
                <w:sz w:val="18"/>
                <w:szCs w:val="18"/>
                <w:lang w:val="en-US"/>
              </w:rPr>
              <w:t>11 671,3</w:t>
            </w:r>
          </w:p>
        </w:tc>
        <w:tc>
          <w:tcPr>
            <w:tcW w:w="850" w:type="dxa"/>
            <w:vAlign w:val="center"/>
          </w:tcPr>
          <w:p w:rsidR="0075410E" w:rsidRPr="005949E3" w:rsidRDefault="004F3F0A" w:rsidP="00E40032">
            <w:pPr>
              <w:spacing w:line="360" w:lineRule="auto"/>
              <w:contextualSpacing/>
              <w:jc w:val="center"/>
              <w:rPr>
                <w:color w:val="auto"/>
                <w:sz w:val="18"/>
                <w:szCs w:val="18"/>
              </w:rPr>
            </w:pPr>
            <w:r w:rsidRPr="005949E3">
              <w:rPr>
                <w:color w:val="auto"/>
                <w:sz w:val="18"/>
                <w:szCs w:val="18"/>
              </w:rPr>
              <w:t>0,46</w:t>
            </w:r>
          </w:p>
        </w:tc>
      </w:tr>
      <w:tr w:rsidR="0075410E" w:rsidRPr="005949E3" w:rsidTr="00325735">
        <w:trPr>
          <w:trHeight w:val="179"/>
        </w:trPr>
        <w:tc>
          <w:tcPr>
            <w:tcW w:w="482" w:type="dxa"/>
            <w:vAlign w:val="center"/>
          </w:tcPr>
          <w:p w:rsidR="0075410E" w:rsidRPr="005949E3" w:rsidRDefault="0075410E" w:rsidP="00E40032">
            <w:pPr>
              <w:spacing w:line="360" w:lineRule="auto"/>
              <w:contextualSpacing/>
              <w:jc w:val="center"/>
              <w:rPr>
                <w:b/>
                <w:i/>
                <w:color w:val="auto"/>
                <w:sz w:val="18"/>
                <w:szCs w:val="18"/>
              </w:rPr>
            </w:pPr>
          </w:p>
        </w:tc>
        <w:tc>
          <w:tcPr>
            <w:tcW w:w="2381" w:type="dxa"/>
            <w:vAlign w:val="center"/>
          </w:tcPr>
          <w:p w:rsidR="0075410E" w:rsidRPr="005949E3" w:rsidRDefault="0075410E" w:rsidP="00E40032">
            <w:pPr>
              <w:spacing w:line="360" w:lineRule="auto"/>
              <w:contextualSpacing/>
              <w:rPr>
                <w:b/>
                <w:i/>
                <w:color w:val="auto"/>
                <w:sz w:val="18"/>
                <w:szCs w:val="18"/>
              </w:rPr>
            </w:pPr>
            <w:r w:rsidRPr="005949E3">
              <w:rPr>
                <w:b/>
                <w:i/>
                <w:color w:val="auto"/>
                <w:sz w:val="18"/>
                <w:szCs w:val="18"/>
              </w:rPr>
              <w:t>PDRB / GRDP</w:t>
            </w:r>
          </w:p>
        </w:tc>
        <w:tc>
          <w:tcPr>
            <w:tcW w:w="992" w:type="dxa"/>
            <w:vAlign w:val="center"/>
          </w:tcPr>
          <w:p w:rsidR="0075410E" w:rsidRPr="005949E3" w:rsidRDefault="0075410E" w:rsidP="00E40032">
            <w:pPr>
              <w:spacing w:line="360" w:lineRule="auto"/>
              <w:contextualSpacing/>
              <w:jc w:val="center"/>
              <w:rPr>
                <w:b/>
                <w:i/>
                <w:color w:val="auto"/>
                <w:sz w:val="18"/>
                <w:szCs w:val="18"/>
                <w:lang w:val="en-US"/>
              </w:rPr>
            </w:pPr>
            <w:r w:rsidRPr="005949E3">
              <w:rPr>
                <w:b/>
                <w:i/>
                <w:color w:val="auto"/>
                <w:sz w:val="18"/>
                <w:szCs w:val="18"/>
                <w:lang w:val="en-US"/>
              </w:rPr>
              <w:t>1 967 829,0</w:t>
            </w:r>
          </w:p>
        </w:tc>
        <w:tc>
          <w:tcPr>
            <w:tcW w:w="851" w:type="dxa"/>
            <w:vAlign w:val="center"/>
          </w:tcPr>
          <w:p w:rsidR="0075410E" w:rsidRPr="005949E3" w:rsidRDefault="00D85F7D" w:rsidP="00E40032">
            <w:pPr>
              <w:spacing w:line="360" w:lineRule="auto"/>
              <w:contextualSpacing/>
              <w:jc w:val="center"/>
              <w:rPr>
                <w:b/>
                <w:i/>
                <w:color w:val="auto"/>
                <w:sz w:val="18"/>
                <w:szCs w:val="18"/>
              </w:rPr>
            </w:pPr>
            <w:r w:rsidRPr="005949E3">
              <w:rPr>
                <w:b/>
                <w:i/>
                <w:color w:val="auto"/>
                <w:sz w:val="18"/>
                <w:szCs w:val="18"/>
              </w:rPr>
              <w:t>100,00</w:t>
            </w:r>
          </w:p>
        </w:tc>
        <w:tc>
          <w:tcPr>
            <w:tcW w:w="993" w:type="dxa"/>
            <w:vAlign w:val="center"/>
          </w:tcPr>
          <w:p w:rsidR="0075410E" w:rsidRPr="005949E3" w:rsidRDefault="0075410E" w:rsidP="00E40032">
            <w:pPr>
              <w:spacing w:line="360" w:lineRule="auto"/>
              <w:contextualSpacing/>
              <w:jc w:val="center"/>
              <w:rPr>
                <w:b/>
                <w:i/>
                <w:color w:val="auto"/>
                <w:sz w:val="18"/>
                <w:szCs w:val="18"/>
                <w:lang w:val="en-US"/>
              </w:rPr>
            </w:pPr>
            <w:r w:rsidRPr="005949E3">
              <w:rPr>
                <w:b/>
                <w:i/>
                <w:color w:val="auto"/>
                <w:sz w:val="18"/>
                <w:szCs w:val="18"/>
                <w:lang w:val="en-US"/>
              </w:rPr>
              <w:t>2 122 811,8</w:t>
            </w:r>
          </w:p>
        </w:tc>
        <w:tc>
          <w:tcPr>
            <w:tcW w:w="849" w:type="dxa"/>
            <w:vAlign w:val="center"/>
          </w:tcPr>
          <w:p w:rsidR="0075410E" w:rsidRPr="005949E3" w:rsidRDefault="00D85F7D" w:rsidP="00E40032">
            <w:pPr>
              <w:spacing w:line="360" w:lineRule="auto"/>
              <w:contextualSpacing/>
              <w:jc w:val="center"/>
              <w:rPr>
                <w:b/>
                <w:i/>
                <w:color w:val="auto"/>
                <w:sz w:val="18"/>
                <w:szCs w:val="18"/>
              </w:rPr>
            </w:pPr>
            <w:r w:rsidRPr="005949E3">
              <w:rPr>
                <w:b/>
                <w:i/>
                <w:color w:val="auto"/>
                <w:sz w:val="18"/>
                <w:szCs w:val="18"/>
              </w:rPr>
              <w:t>100,00</w:t>
            </w:r>
          </w:p>
        </w:tc>
        <w:tc>
          <w:tcPr>
            <w:tcW w:w="993" w:type="dxa"/>
            <w:vAlign w:val="center"/>
          </w:tcPr>
          <w:p w:rsidR="0075410E" w:rsidRPr="005949E3" w:rsidRDefault="0075410E" w:rsidP="00E40032">
            <w:pPr>
              <w:spacing w:line="360" w:lineRule="auto"/>
              <w:contextualSpacing/>
              <w:jc w:val="center"/>
              <w:rPr>
                <w:b/>
                <w:i/>
                <w:color w:val="auto"/>
                <w:sz w:val="18"/>
                <w:szCs w:val="18"/>
                <w:lang w:val="en-US"/>
              </w:rPr>
            </w:pPr>
            <w:r w:rsidRPr="005949E3">
              <w:rPr>
                <w:b/>
                <w:i/>
                <w:color w:val="auto"/>
                <w:sz w:val="18"/>
                <w:szCs w:val="18"/>
                <w:lang w:val="en-US"/>
              </w:rPr>
              <w:t>2 317 790,7</w:t>
            </w:r>
          </w:p>
        </w:tc>
        <w:tc>
          <w:tcPr>
            <w:tcW w:w="851" w:type="dxa"/>
            <w:vAlign w:val="center"/>
          </w:tcPr>
          <w:p w:rsidR="0075410E" w:rsidRPr="005949E3" w:rsidRDefault="00D85F7D" w:rsidP="00E40032">
            <w:pPr>
              <w:spacing w:line="360" w:lineRule="auto"/>
              <w:contextualSpacing/>
              <w:jc w:val="center"/>
              <w:rPr>
                <w:b/>
                <w:i/>
                <w:color w:val="auto"/>
                <w:sz w:val="18"/>
                <w:szCs w:val="18"/>
              </w:rPr>
            </w:pPr>
            <w:r w:rsidRPr="005949E3">
              <w:rPr>
                <w:b/>
                <w:i/>
                <w:color w:val="auto"/>
                <w:sz w:val="18"/>
                <w:szCs w:val="18"/>
              </w:rPr>
              <w:t>100,00</w:t>
            </w:r>
          </w:p>
        </w:tc>
        <w:tc>
          <w:tcPr>
            <w:tcW w:w="850" w:type="dxa"/>
            <w:vAlign w:val="center"/>
          </w:tcPr>
          <w:p w:rsidR="0075410E" w:rsidRPr="005949E3" w:rsidRDefault="0075410E" w:rsidP="00E40032">
            <w:pPr>
              <w:spacing w:line="360" w:lineRule="auto"/>
              <w:contextualSpacing/>
              <w:jc w:val="center"/>
              <w:rPr>
                <w:b/>
                <w:i/>
                <w:color w:val="auto"/>
                <w:sz w:val="18"/>
                <w:szCs w:val="18"/>
                <w:lang w:val="en-US"/>
              </w:rPr>
            </w:pPr>
            <w:r w:rsidRPr="005949E3">
              <w:rPr>
                <w:b/>
                <w:i/>
                <w:color w:val="auto"/>
                <w:sz w:val="18"/>
                <w:szCs w:val="18"/>
                <w:lang w:val="en-US"/>
              </w:rPr>
              <w:t>2 530 650,8</w:t>
            </w:r>
          </w:p>
        </w:tc>
        <w:tc>
          <w:tcPr>
            <w:tcW w:w="850" w:type="dxa"/>
            <w:vAlign w:val="center"/>
          </w:tcPr>
          <w:p w:rsidR="0075410E" w:rsidRPr="005949E3" w:rsidRDefault="004F3F0A" w:rsidP="00E40032">
            <w:pPr>
              <w:spacing w:line="360" w:lineRule="auto"/>
              <w:contextualSpacing/>
              <w:jc w:val="center"/>
              <w:rPr>
                <w:b/>
                <w:i/>
                <w:color w:val="auto"/>
                <w:sz w:val="18"/>
                <w:szCs w:val="18"/>
              </w:rPr>
            </w:pPr>
            <w:r w:rsidRPr="005949E3">
              <w:rPr>
                <w:b/>
                <w:i/>
                <w:color w:val="auto"/>
                <w:sz w:val="18"/>
                <w:szCs w:val="18"/>
              </w:rPr>
              <w:t>100,00</w:t>
            </w:r>
          </w:p>
        </w:tc>
      </w:tr>
    </w:tbl>
    <w:p w:rsidR="00321CBC" w:rsidRPr="00F6726D" w:rsidRDefault="00321CBC" w:rsidP="00E40032">
      <w:pPr>
        <w:tabs>
          <w:tab w:val="left" w:pos="918"/>
          <w:tab w:val="left" w:pos="6882"/>
        </w:tabs>
        <w:spacing w:line="360" w:lineRule="auto"/>
        <w:contextualSpacing/>
        <w:rPr>
          <w:color w:val="auto"/>
          <w:sz w:val="18"/>
          <w:szCs w:val="18"/>
          <w:lang w:val="en-US"/>
        </w:rPr>
      </w:pPr>
      <w:r w:rsidRPr="00F6726D">
        <w:rPr>
          <w:color w:val="auto"/>
          <w:sz w:val="18"/>
          <w:szCs w:val="18"/>
        </w:rPr>
        <w:t>Sumber</w:t>
      </w:r>
      <w:r w:rsidR="00F6726D" w:rsidRPr="00F6726D">
        <w:rPr>
          <w:color w:val="auto"/>
          <w:sz w:val="18"/>
          <w:szCs w:val="18"/>
          <w:lang w:val="en-US"/>
        </w:rPr>
        <w:t>Data</w:t>
      </w:r>
      <w:r w:rsidRPr="00F6726D">
        <w:rPr>
          <w:color w:val="auto"/>
          <w:sz w:val="18"/>
          <w:szCs w:val="18"/>
        </w:rPr>
        <w:tab/>
        <w:t xml:space="preserve">:  </w:t>
      </w:r>
      <w:r w:rsidR="00F6726D" w:rsidRPr="00F6726D">
        <w:rPr>
          <w:color w:val="auto"/>
          <w:sz w:val="18"/>
          <w:szCs w:val="18"/>
        </w:rPr>
        <w:t xml:space="preserve">Kepulauan Selayar Dalam Angka  </w:t>
      </w:r>
      <w:r w:rsidRPr="00F6726D">
        <w:rPr>
          <w:color w:val="auto"/>
          <w:sz w:val="18"/>
          <w:szCs w:val="18"/>
          <w:lang w:val="en-US"/>
        </w:rPr>
        <w:t>(BPS 2015)</w:t>
      </w:r>
    </w:p>
    <w:p w:rsidR="00321CBC" w:rsidRPr="005949E3" w:rsidRDefault="00321CBC" w:rsidP="00E40032">
      <w:pPr>
        <w:spacing w:line="360" w:lineRule="auto"/>
        <w:contextualSpacing/>
        <w:jc w:val="both"/>
        <w:rPr>
          <w:color w:val="auto"/>
          <w:sz w:val="18"/>
          <w:szCs w:val="18"/>
          <w:lang w:val="en-US"/>
        </w:rPr>
      </w:pPr>
      <w:r w:rsidRPr="005949E3">
        <w:rPr>
          <w:color w:val="auto"/>
          <w:sz w:val="18"/>
          <w:szCs w:val="18"/>
          <w:lang w:val="en-US"/>
        </w:rPr>
        <w:t>*) Angka Sementara **) Angka Sangat Sementara</w:t>
      </w:r>
    </w:p>
    <w:p w:rsidR="00B76F76" w:rsidRDefault="00B76F76" w:rsidP="00E40032">
      <w:pPr>
        <w:tabs>
          <w:tab w:val="left" w:pos="400"/>
        </w:tabs>
        <w:spacing w:line="360" w:lineRule="auto"/>
        <w:contextualSpacing/>
        <w:jc w:val="center"/>
        <w:rPr>
          <w:color w:val="auto"/>
          <w:sz w:val="18"/>
          <w:szCs w:val="18"/>
          <w:lang w:val="en-US"/>
        </w:rPr>
      </w:pPr>
    </w:p>
    <w:p w:rsidR="00FD6292" w:rsidRDefault="00FD6292" w:rsidP="00E40032">
      <w:pPr>
        <w:tabs>
          <w:tab w:val="left" w:pos="400"/>
        </w:tabs>
        <w:spacing w:line="360" w:lineRule="auto"/>
        <w:contextualSpacing/>
        <w:jc w:val="center"/>
        <w:rPr>
          <w:color w:val="auto"/>
          <w:sz w:val="18"/>
          <w:szCs w:val="18"/>
          <w:lang w:val="en-US"/>
        </w:rPr>
      </w:pPr>
    </w:p>
    <w:p w:rsidR="00FD6292" w:rsidRDefault="00FD6292" w:rsidP="00E40032">
      <w:pPr>
        <w:tabs>
          <w:tab w:val="left" w:pos="400"/>
        </w:tabs>
        <w:spacing w:line="360" w:lineRule="auto"/>
        <w:contextualSpacing/>
        <w:jc w:val="center"/>
        <w:rPr>
          <w:color w:val="auto"/>
          <w:sz w:val="18"/>
          <w:szCs w:val="18"/>
          <w:lang w:val="en-US"/>
        </w:rPr>
      </w:pPr>
    </w:p>
    <w:p w:rsidR="00FD6292" w:rsidRDefault="00FD6292" w:rsidP="00E40032">
      <w:pPr>
        <w:tabs>
          <w:tab w:val="left" w:pos="400"/>
        </w:tabs>
        <w:spacing w:line="360" w:lineRule="auto"/>
        <w:contextualSpacing/>
        <w:jc w:val="center"/>
        <w:rPr>
          <w:color w:val="auto"/>
          <w:sz w:val="18"/>
          <w:szCs w:val="18"/>
          <w:lang w:val="en-US"/>
        </w:rPr>
      </w:pPr>
    </w:p>
    <w:p w:rsidR="00FD6292" w:rsidRDefault="00FD6292" w:rsidP="00E40032">
      <w:pPr>
        <w:tabs>
          <w:tab w:val="left" w:pos="400"/>
        </w:tabs>
        <w:spacing w:line="360" w:lineRule="auto"/>
        <w:contextualSpacing/>
        <w:jc w:val="center"/>
        <w:rPr>
          <w:color w:val="auto"/>
          <w:sz w:val="18"/>
          <w:szCs w:val="18"/>
          <w:lang w:val="en-US"/>
        </w:rPr>
      </w:pPr>
    </w:p>
    <w:p w:rsidR="00FD6292" w:rsidRDefault="00FD6292" w:rsidP="00E40032">
      <w:pPr>
        <w:tabs>
          <w:tab w:val="left" w:pos="400"/>
        </w:tabs>
        <w:spacing w:line="360" w:lineRule="auto"/>
        <w:contextualSpacing/>
        <w:jc w:val="center"/>
        <w:rPr>
          <w:color w:val="auto"/>
          <w:sz w:val="18"/>
          <w:szCs w:val="18"/>
          <w:lang w:val="en-US"/>
        </w:rPr>
      </w:pPr>
    </w:p>
    <w:p w:rsidR="00FD6292" w:rsidRDefault="00FD6292" w:rsidP="00E40032">
      <w:pPr>
        <w:tabs>
          <w:tab w:val="left" w:pos="400"/>
        </w:tabs>
        <w:spacing w:line="360" w:lineRule="auto"/>
        <w:contextualSpacing/>
        <w:jc w:val="center"/>
        <w:rPr>
          <w:color w:val="auto"/>
          <w:sz w:val="18"/>
          <w:szCs w:val="18"/>
          <w:lang w:val="en-US"/>
        </w:rPr>
      </w:pPr>
    </w:p>
    <w:p w:rsidR="00FD6292" w:rsidRDefault="00FD6292" w:rsidP="00E40032">
      <w:pPr>
        <w:tabs>
          <w:tab w:val="left" w:pos="400"/>
        </w:tabs>
        <w:spacing w:line="360" w:lineRule="auto"/>
        <w:contextualSpacing/>
        <w:jc w:val="center"/>
        <w:rPr>
          <w:color w:val="auto"/>
          <w:sz w:val="18"/>
          <w:szCs w:val="18"/>
          <w:lang w:val="en-US"/>
        </w:rPr>
      </w:pPr>
    </w:p>
    <w:p w:rsidR="0075410E" w:rsidRPr="005949E3" w:rsidRDefault="0075410E" w:rsidP="00E40032">
      <w:pPr>
        <w:tabs>
          <w:tab w:val="left" w:pos="400"/>
        </w:tabs>
        <w:contextualSpacing/>
        <w:jc w:val="center"/>
        <w:rPr>
          <w:color w:val="auto"/>
          <w:sz w:val="18"/>
          <w:szCs w:val="18"/>
        </w:rPr>
      </w:pPr>
      <w:r w:rsidRPr="005949E3">
        <w:rPr>
          <w:color w:val="auto"/>
          <w:sz w:val="18"/>
          <w:szCs w:val="18"/>
          <w:lang w:val="en-US"/>
        </w:rPr>
        <w:lastRenderedPageBreak/>
        <w:t xml:space="preserve">Tabel. </w:t>
      </w:r>
      <w:r w:rsidR="000621EE" w:rsidRPr="005949E3">
        <w:rPr>
          <w:color w:val="auto"/>
          <w:sz w:val="18"/>
          <w:szCs w:val="18"/>
        </w:rPr>
        <w:t>2.11 (</w:t>
      </w:r>
      <w:r w:rsidR="00060F6D">
        <w:rPr>
          <w:color w:val="auto"/>
          <w:sz w:val="18"/>
          <w:szCs w:val="18"/>
          <w:lang w:val="en-US"/>
        </w:rPr>
        <w:t>T-III</w:t>
      </w:r>
      <w:r w:rsidRPr="005949E3">
        <w:rPr>
          <w:color w:val="auto"/>
          <w:sz w:val="18"/>
          <w:szCs w:val="18"/>
          <w:lang w:val="en-US"/>
        </w:rPr>
        <w:t>.C.</w:t>
      </w:r>
      <w:r w:rsidR="00060F6D">
        <w:rPr>
          <w:color w:val="auto"/>
          <w:sz w:val="18"/>
          <w:szCs w:val="18"/>
          <w:lang w:val="en-US"/>
        </w:rPr>
        <w:t>4</w:t>
      </w:r>
      <w:r w:rsidR="000621EE" w:rsidRPr="005949E3">
        <w:rPr>
          <w:color w:val="auto"/>
          <w:sz w:val="18"/>
          <w:szCs w:val="18"/>
        </w:rPr>
        <w:t>)</w:t>
      </w:r>
    </w:p>
    <w:p w:rsidR="0075410E" w:rsidRPr="005949E3" w:rsidRDefault="0075410E" w:rsidP="00E40032">
      <w:pPr>
        <w:contextualSpacing/>
        <w:jc w:val="center"/>
        <w:rPr>
          <w:color w:val="auto"/>
          <w:sz w:val="18"/>
          <w:szCs w:val="18"/>
          <w:lang w:val="en-US"/>
        </w:rPr>
      </w:pPr>
      <w:r w:rsidRPr="005949E3">
        <w:rPr>
          <w:color w:val="auto"/>
          <w:sz w:val="18"/>
          <w:szCs w:val="18"/>
          <w:lang w:val="en-US"/>
        </w:rPr>
        <w:t>Nilai dan Kontribusi Sektor Dalam PDRB Tahun 2011-2014</w:t>
      </w:r>
    </w:p>
    <w:p w:rsidR="0075410E" w:rsidRPr="005949E3" w:rsidRDefault="0075410E" w:rsidP="00E40032">
      <w:pPr>
        <w:contextualSpacing/>
        <w:jc w:val="center"/>
        <w:rPr>
          <w:color w:val="auto"/>
          <w:sz w:val="18"/>
          <w:szCs w:val="18"/>
          <w:lang w:val="en-US"/>
        </w:rPr>
      </w:pPr>
      <w:r w:rsidRPr="005949E3">
        <w:rPr>
          <w:color w:val="auto"/>
          <w:sz w:val="18"/>
          <w:szCs w:val="18"/>
        </w:rPr>
        <w:t xml:space="preserve">Atas Dasar Harga </w:t>
      </w:r>
      <w:r w:rsidR="00060F6D">
        <w:rPr>
          <w:color w:val="auto"/>
          <w:sz w:val="18"/>
          <w:szCs w:val="18"/>
          <w:lang w:val="en-US"/>
        </w:rPr>
        <w:t xml:space="preserve">Berlaku </w:t>
      </w:r>
    </w:p>
    <w:p w:rsidR="0075410E" w:rsidRDefault="0075410E" w:rsidP="00E40032">
      <w:pPr>
        <w:contextualSpacing/>
        <w:jc w:val="center"/>
        <w:rPr>
          <w:color w:val="auto"/>
          <w:sz w:val="18"/>
          <w:szCs w:val="18"/>
          <w:lang w:val="en-US"/>
        </w:rPr>
      </w:pPr>
      <w:r w:rsidRPr="005949E3">
        <w:rPr>
          <w:color w:val="auto"/>
          <w:sz w:val="18"/>
          <w:szCs w:val="18"/>
        </w:rPr>
        <w:t xml:space="preserve">Kabupaten </w:t>
      </w:r>
      <w:r w:rsidR="0092170F">
        <w:rPr>
          <w:color w:val="auto"/>
          <w:sz w:val="18"/>
          <w:szCs w:val="18"/>
        </w:rPr>
        <w:t xml:space="preserve">Kepulauan Selayar </w:t>
      </w:r>
    </w:p>
    <w:p w:rsidR="00287FD6" w:rsidRPr="00034044" w:rsidRDefault="00287FD6" w:rsidP="00E40032">
      <w:pPr>
        <w:spacing w:line="360" w:lineRule="auto"/>
        <w:contextualSpacing/>
        <w:jc w:val="center"/>
        <w:rPr>
          <w:color w:val="auto"/>
          <w:sz w:val="10"/>
          <w:szCs w:val="10"/>
          <w:lang w:val="en-US"/>
        </w:rPr>
      </w:pPr>
    </w:p>
    <w:tbl>
      <w:tblPr>
        <w:tblW w:w="966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000"/>
      </w:tblPr>
      <w:tblGrid>
        <w:gridCol w:w="482"/>
        <w:gridCol w:w="2523"/>
        <w:gridCol w:w="851"/>
        <w:gridCol w:w="850"/>
        <w:gridCol w:w="992"/>
        <w:gridCol w:w="851"/>
        <w:gridCol w:w="850"/>
        <w:gridCol w:w="709"/>
        <w:gridCol w:w="851"/>
        <w:gridCol w:w="708"/>
      </w:tblGrid>
      <w:tr w:rsidR="008D1B5F" w:rsidRPr="00034044" w:rsidTr="00D6750B">
        <w:trPr>
          <w:trHeight w:val="418"/>
        </w:trPr>
        <w:tc>
          <w:tcPr>
            <w:tcW w:w="482" w:type="dxa"/>
            <w:vMerge w:val="restart"/>
            <w:shd w:val="clear" w:color="auto" w:fill="auto"/>
            <w:vAlign w:val="center"/>
          </w:tcPr>
          <w:p w:rsidR="008D1B5F" w:rsidRPr="00034044" w:rsidRDefault="008D1B5F" w:rsidP="00E40032">
            <w:pPr>
              <w:spacing w:line="360" w:lineRule="auto"/>
              <w:ind w:left="-57" w:right="-57"/>
              <w:contextualSpacing/>
              <w:jc w:val="center"/>
              <w:rPr>
                <w:b/>
                <w:color w:val="auto"/>
                <w:sz w:val="18"/>
                <w:szCs w:val="18"/>
              </w:rPr>
            </w:pPr>
            <w:r w:rsidRPr="00034044">
              <w:rPr>
                <w:b/>
                <w:color w:val="auto"/>
                <w:sz w:val="18"/>
                <w:szCs w:val="18"/>
              </w:rPr>
              <w:t>NO</w:t>
            </w:r>
          </w:p>
        </w:tc>
        <w:tc>
          <w:tcPr>
            <w:tcW w:w="2523" w:type="dxa"/>
            <w:vMerge w:val="restart"/>
            <w:shd w:val="clear" w:color="auto" w:fill="auto"/>
            <w:vAlign w:val="center"/>
          </w:tcPr>
          <w:p w:rsidR="008D1B5F" w:rsidRPr="00034044" w:rsidRDefault="008F35BB" w:rsidP="00E40032">
            <w:pPr>
              <w:spacing w:line="360" w:lineRule="auto"/>
              <w:ind w:left="-57" w:right="-57"/>
              <w:contextualSpacing/>
              <w:jc w:val="center"/>
              <w:rPr>
                <w:b/>
                <w:color w:val="auto"/>
                <w:sz w:val="18"/>
                <w:szCs w:val="18"/>
                <w:lang w:val="en-US"/>
              </w:rPr>
            </w:pPr>
            <w:r w:rsidRPr="00034044">
              <w:rPr>
                <w:b/>
                <w:color w:val="auto"/>
                <w:sz w:val="18"/>
                <w:szCs w:val="18"/>
                <w:lang w:val="en-US"/>
              </w:rPr>
              <w:t>Sektor</w:t>
            </w:r>
          </w:p>
        </w:tc>
        <w:tc>
          <w:tcPr>
            <w:tcW w:w="1701" w:type="dxa"/>
            <w:gridSpan w:val="2"/>
            <w:shd w:val="clear" w:color="auto" w:fill="auto"/>
            <w:vAlign w:val="center"/>
          </w:tcPr>
          <w:p w:rsidR="008D1B5F" w:rsidRPr="00034044" w:rsidRDefault="008D1B5F" w:rsidP="00E40032">
            <w:pPr>
              <w:spacing w:line="360" w:lineRule="auto"/>
              <w:ind w:left="-57" w:right="-57"/>
              <w:contextualSpacing/>
              <w:jc w:val="center"/>
              <w:rPr>
                <w:b/>
                <w:color w:val="auto"/>
                <w:sz w:val="18"/>
                <w:szCs w:val="18"/>
              </w:rPr>
            </w:pPr>
            <w:r w:rsidRPr="00034044">
              <w:rPr>
                <w:b/>
                <w:color w:val="auto"/>
                <w:sz w:val="18"/>
                <w:szCs w:val="18"/>
              </w:rPr>
              <w:t>20</w:t>
            </w:r>
            <w:r w:rsidRPr="00034044">
              <w:rPr>
                <w:b/>
                <w:color w:val="auto"/>
                <w:sz w:val="18"/>
                <w:szCs w:val="18"/>
                <w:lang w:val="en-US"/>
              </w:rPr>
              <w:t>11</w:t>
            </w:r>
          </w:p>
        </w:tc>
        <w:tc>
          <w:tcPr>
            <w:tcW w:w="1843" w:type="dxa"/>
            <w:gridSpan w:val="2"/>
            <w:shd w:val="clear" w:color="auto" w:fill="auto"/>
            <w:vAlign w:val="center"/>
          </w:tcPr>
          <w:p w:rsidR="008D1B5F" w:rsidRPr="00034044" w:rsidRDefault="008D1B5F" w:rsidP="00E40032">
            <w:pPr>
              <w:spacing w:line="360" w:lineRule="auto"/>
              <w:ind w:left="-57" w:right="-57"/>
              <w:contextualSpacing/>
              <w:jc w:val="center"/>
              <w:rPr>
                <w:b/>
                <w:color w:val="auto"/>
                <w:sz w:val="18"/>
                <w:szCs w:val="18"/>
              </w:rPr>
            </w:pPr>
            <w:r w:rsidRPr="00034044">
              <w:rPr>
                <w:b/>
                <w:color w:val="auto"/>
                <w:sz w:val="18"/>
                <w:szCs w:val="18"/>
              </w:rPr>
              <w:t>20</w:t>
            </w:r>
            <w:r w:rsidRPr="00034044">
              <w:rPr>
                <w:b/>
                <w:color w:val="auto"/>
                <w:sz w:val="18"/>
                <w:szCs w:val="18"/>
                <w:lang w:val="en-US"/>
              </w:rPr>
              <w:t>12</w:t>
            </w:r>
          </w:p>
        </w:tc>
        <w:tc>
          <w:tcPr>
            <w:tcW w:w="1559" w:type="dxa"/>
            <w:gridSpan w:val="2"/>
            <w:shd w:val="clear" w:color="auto" w:fill="auto"/>
            <w:vAlign w:val="center"/>
          </w:tcPr>
          <w:p w:rsidR="008D1B5F" w:rsidRPr="00034044" w:rsidRDefault="008D1B5F" w:rsidP="00E40032">
            <w:pPr>
              <w:spacing w:line="360" w:lineRule="auto"/>
              <w:ind w:left="-57" w:right="-57"/>
              <w:contextualSpacing/>
              <w:jc w:val="center"/>
              <w:rPr>
                <w:b/>
                <w:color w:val="auto"/>
                <w:sz w:val="18"/>
                <w:szCs w:val="18"/>
              </w:rPr>
            </w:pPr>
            <w:r w:rsidRPr="00034044">
              <w:rPr>
                <w:b/>
                <w:color w:val="auto"/>
                <w:sz w:val="18"/>
                <w:szCs w:val="18"/>
              </w:rPr>
              <w:t>20</w:t>
            </w:r>
            <w:r w:rsidRPr="00034044">
              <w:rPr>
                <w:b/>
                <w:color w:val="auto"/>
                <w:sz w:val="18"/>
                <w:szCs w:val="18"/>
                <w:lang w:val="en-US"/>
              </w:rPr>
              <w:t>13</w:t>
            </w:r>
          </w:p>
        </w:tc>
        <w:tc>
          <w:tcPr>
            <w:tcW w:w="1559" w:type="dxa"/>
            <w:gridSpan w:val="2"/>
            <w:shd w:val="clear" w:color="auto" w:fill="auto"/>
            <w:vAlign w:val="center"/>
          </w:tcPr>
          <w:p w:rsidR="008D1B5F" w:rsidRPr="00034044" w:rsidRDefault="008D1B5F" w:rsidP="00E40032">
            <w:pPr>
              <w:spacing w:line="360" w:lineRule="auto"/>
              <w:ind w:left="-57" w:right="-57"/>
              <w:contextualSpacing/>
              <w:jc w:val="center"/>
              <w:rPr>
                <w:b/>
                <w:color w:val="auto"/>
                <w:sz w:val="18"/>
                <w:szCs w:val="18"/>
              </w:rPr>
            </w:pPr>
            <w:r w:rsidRPr="00034044">
              <w:rPr>
                <w:b/>
                <w:color w:val="auto"/>
                <w:sz w:val="18"/>
                <w:szCs w:val="18"/>
              </w:rPr>
              <w:t>20</w:t>
            </w:r>
            <w:r w:rsidRPr="00034044">
              <w:rPr>
                <w:b/>
                <w:color w:val="auto"/>
                <w:sz w:val="18"/>
                <w:szCs w:val="18"/>
                <w:lang w:val="en-US"/>
              </w:rPr>
              <w:t>14**</w:t>
            </w:r>
          </w:p>
        </w:tc>
      </w:tr>
      <w:tr w:rsidR="008D1B5F" w:rsidRPr="00034044" w:rsidTr="00D6750B">
        <w:trPr>
          <w:trHeight w:val="418"/>
        </w:trPr>
        <w:tc>
          <w:tcPr>
            <w:tcW w:w="482" w:type="dxa"/>
            <w:vMerge/>
            <w:shd w:val="clear" w:color="auto" w:fill="auto"/>
            <w:vAlign w:val="center"/>
          </w:tcPr>
          <w:p w:rsidR="008D1B5F" w:rsidRPr="00034044" w:rsidRDefault="008D1B5F" w:rsidP="00E40032">
            <w:pPr>
              <w:spacing w:line="360" w:lineRule="auto"/>
              <w:ind w:left="-57" w:right="-57"/>
              <w:contextualSpacing/>
              <w:jc w:val="center"/>
              <w:rPr>
                <w:b/>
                <w:color w:val="auto"/>
                <w:sz w:val="18"/>
                <w:szCs w:val="18"/>
              </w:rPr>
            </w:pPr>
          </w:p>
        </w:tc>
        <w:tc>
          <w:tcPr>
            <w:tcW w:w="2523" w:type="dxa"/>
            <w:vMerge/>
            <w:shd w:val="clear" w:color="auto" w:fill="auto"/>
            <w:vAlign w:val="center"/>
          </w:tcPr>
          <w:p w:rsidR="008D1B5F" w:rsidRPr="00034044" w:rsidRDefault="008D1B5F" w:rsidP="00E40032">
            <w:pPr>
              <w:spacing w:line="360" w:lineRule="auto"/>
              <w:ind w:left="-57" w:right="-57"/>
              <w:contextualSpacing/>
              <w:jc w:val="center"/>
              <w:rPr>
                <w:b/>
                <w:color w:val="auto"/>
                <w:sz w:val="18"/>
                <w:szCs w:val="18"/>
              </w:rPr>
            </w:pPr>
          </w:p>
        </w:tc>
        <w:tc>
          <w:tcPr>
            <w:tcW w:w="851" w:type="dxa"/>
            <w:shd w:val="clear" w:color="auto" w:fill="auto"/>
            <w:vAlign w:val="center"/>
          </w:tcPr>
          <w:p w:rsidR="008D1B5F" w:rsidRPr="00034044" w:rsidRDefault="008D1B5F" w:rsidP="00E40032">
            <w:pPr>
              <w:spacing w:line="360" w:lineRule="auto"/>
              <w:ind w:left="-57" w:right="-57"/>
              <w:contextualSpacing/>
              <w:jc w:val="center"/>
              <w:rPr>
                <w:b/>
                <w:color w:val="auto"/>
                <w:sz w:val="18"/>
                <w:szCs w:val="18"/>
                <w:lang w:val="en-US"/>
              </w:rPr>
            </w:pPr>
            <w:r w:rsidRPr="00034044">
              <w:rPr>
                <w:b/>
                <w:color w:val="auto"/>
                <w:sz w:val="18"/>
                <w:szCs w:val="18"/>
                <w:lang w:val="en-US"/>
              </w:rPr>
              <w:t>Rp</w:t>
            </w:r>
          </w:p>
        </w:tc>
        <w:tc>
          <w:tcPr>
            <w:tcW w:w="850" w:type="dxa"/>
            <w:shd w:val="clear" w:color="auto" w:fill="auto"/>
            <w:vAlign w:val="center"/>
          </w:tcPr>
          <w:p w:rsidR="008D1B5F" w:rsidRPr="00034044" w:rsidRDefault="008D1B5F" w:rsidP="00E40032">
            <w:pPr>
              <w:spacing w:line="360" w:lineRule="auto"/>
              <w:ind w:left="-57" w:right="-57"/>
              <w:contextualSpacing/>
              <w:jc w:val="center"/>
              <w:rPr>
                <w:b/>
                <w:color w:val="auto"/>
                <w:sz w:val="18"/>
                <w:szCs w:val="18"/>
                <w:lang w:val="en-US"/>
              </w:rPr>
            </w:pPr>
            <w:r w:rsidRPr="00034044">
              <w:rPr>
                <w:b/>
                <w:color w:val="auto"/>
                <w:sz w:val="18"/>
                <w:szCs w:val="18"/>
                <w:lang w:val="en-US"/>
              </w:rPr>
              <w:t>%</w:t>
            </w:r>
          </w:p>
        </w:tc>
        <w:tc>
          <w:tcPr>
            <w:tcW w:w="992" w:type="dxa"/>
            <w:shd w:val="clear" w:color="auto" w:fill="auto"/>
            <w:vAlign w:val="center"/>
          </w:tcPr>
          <w:p w:rsidR="008D1B5F" w:rsidRPr="00034044" w:rsidRDefault="008D1B5F" w:rsidP="00E40032">
            <w:pPr>
              <w:spacing w:line="360" w:lineRule="auto"/>
              <w:ind w:left="-57" w:right="-57"/>
              <w:contextualSpacing/>
              <w:jc w:val="center"/>
              <w:rPr>
                <w:b/>
                <w:color w:val="auto"/>
                <w:sz w:val="18"/>
                <w:szCs w:val="18"/>
                <w:lang w:val="en-US"/>
              </w:rPr>
            </w:pPr>
            <w:r w:rsidRPr="00034044">
              <w:rPr>
                <w:b/>
                <w:color w:val="auto"/>
                <w:sz w:val="18"/>
                <w:szCs w:val="18"/>
                <w:lang w:val="en-US"/>
              </w:rPr>
              <w:t>Rp</w:t>
            </w:r>
          </w:p>
        </w:tc>
        <w:tc>
          <w:tcPr>
            <w:tcW w:w="851" w:type="dxa"/>
            <w:shd w:val="clear" w:color="auto" w:fill="auto"/>
            <w:vAlign w:val="center"/>
          </w:tcPr>
          <w:p w:rsidR="008D1B5F" w:rsidRPr="00034044" w:rsidRDefault="008D1B5F" w:rsidP="00E40032">
            <w:pPr>
              <w:spacing w:line="360" w:lineRule="auto"/>
              <w:ind w:left="-57" w:right="-57"/>
              <w:contextualSpacing/>
              <w:jc w:val="center"/>
              <w:rPr>
                <w:b/>
                <w:color w:val="auto"/>
                <w:sz w:val="18"/>
                <w:szCs w:val="18"/>
                <w:lang w:val="en-US"/>
              </w:rPr>
            </w:pPr>
            <w:r w:rsidRPr="00034044">
              <w:rPr>
                <w:b/>
                <w:color w:val="auto"/>
                <w:sz w:val="18"/>
                <w:szCs w:val="18"/>
                <w:lang w:val="en-US"/>
              </w:rPr>
              <w:t>%</w:t>
            </w:r>
          </w:p>
        </w:tc>
        <w:tc>
          <w:tcPr>
            <w:tcW w:w="850" w:type="dxa"/>
            <w:shd w:val="clear" w:color="auto" w:fill="auto"/>
            <w:vAlign w:val="center"/>
          </w:tcPr>
          <w:p w:rsidR="008D1B5F" w:rsidRPr="00034044" w:rsidRDefault="008D1B5F" w:rsidP="00E40032">
            <w:pPr>
              <w:spacing w:line="360" w:lineRule="auto"/>
              <w:ind w:left="-57" w:right="-57"/>
              <w:contextualSpacing/>
              <w:jc w:val="center"/>
              <w:rPr>
                <w:b/>
                <w:color w:val="auto"/>
                <w:sz w:val="18"/>
                <w:szCs w:val="18"/>
                <w:lang w:val="en-US"/>
              </w:rPr>
            </w:pPr>
            <w:r w:rsidRPr="00034044">
              <w:rPr>
                <w:b/>
                <w:color w:val="auto"/>
                <w:sz w:val="18"/>
                <w:szCs w:val="18"/>
                <w:lang w:val="en-US"/>
              </w:rPr>
              <w:t>Rp</w:t>
            </w:r>
          </w:p>
        </w:tc>
        <w:tc>
          <w:tcPr>
            <w:tcW w:w="709" w:type="dxa"/>
            <w:shd w:val="clear" w:color="auto" w:fill="auto"/>
            <w:vAlign w:val="center"/>
          </w:tcPr>
          <w:p w:rsidR="008D1B5F" w:rsidRPr="00034044" w:rsidRDefault="008D1B5F" w:rsidP="00E40032">
            <w:pPr>
              <w:spacing w:line="360" w:lineRule="auto"/>
              <w:ind w:left="-57" w:right="-57"/>
              <w:contextualSpacing/>
              <w:jc w:val="center"/>
              <w:rPr>
                <w:b/>
                <w:color w:val="auto"/>
                <w:sz w:val="18"/>
                <w:szCs w:val="18"/>
                <w:lang w:val="en-US"/>
              </w:rPr>
            </w:pPr>
            <w:r w:rsidRPr="00034044">
              <w:rPr>
                <w:b/>
                <w:color w:val="auto"/>
                <w:sz w:val="18"/>
                <w:szCs w:val="18"/>
                <w:lang w:val="en-US"/>
              </w:rPr>
              <w:t>%</w:t>
            </w:r>
          </w:p>
        </w:tc>
        <w:tc>
          <w:tcPr>
            <w:tcW w:w="851" w:type="dxa"/>
            <w:shd w:val="clear" w:color="auto" w:fill="auto"/>
            <w:vAlign w:val="center"/>
          </w:tcPr>
          <w:p w:rsidR="008D1B5F" w:rsidRPr="00034044" w:rsidRDefault="008D1B5F" w:rsidP="00E40032">
            <w:pPr>
              <w:spacing w:line="360" w:lineRule="auto"/>
              <w:ind w:left="-57" w:right="-57"/>
              <w:contextualSpacing/>
              <w:jc w:val="center"/>
              <w:rPr>
                <w:b/>
                <w:color w:val="auto"/>
                <w:sz w:val="18"/>
                <w:szCs w:val="18"/>
                <w:lang w:val="en-US"/>
              </w:rPr>
            </w:pPr>
            <w:r w:rsidRPr="00034044">
              <w:rPr>
                <w:b/>
                <w:color w:val="auto"/>
                <w:sz w:val="18"/>
                <w:szCs w:val="18"/>
                <w:lang w:val="en-US"/>
              </w:rPr>
              <w:t>Rp</w:t>
            </w:r>
          </w:p>
        </w:tc>
        <w:tc>
          <w:tcPr>
            <w:tcW w:w="708" w:type="dxa"/>
            <w:shd w:val="clear" w:color="auto" w:fill="auto"/>
            <w:vAlign w:val="center"/>
          </w:tcPr>
          <w:p w:rsidR="008D1B5F" w:rsidRPr="00034044" w:rsidRDefault="008D1B5F" w:rsidP="00E40032">
            <w:pPr>
              <w:spacing w:line="360" w:lineRule="auto"/>
              <w:ind w:left="-57" w:right="-57"/>
              <w:contextualSpacing/>
              <w:jc w:val="center"/>
              <w:rPr>
                <w:b/>
                <w:color w:val="auto"/>
                <w:sz w:val="18"/>
                <w:szCs w:val="18"/>
                <w:lang w:val="en-US"/>
              </w:rPr>
            </w:pPr>
            <w:r w:rsidRPr="00034044">
              <w:rPr>
                <w:b/>
                <w:color w:val="auto"/>
                <w:sz w:val="18"/>
                <w:szCs w:val="18"/>
                <w:lang w:val="en-US"/>
              </w:rPr>
              <w:t>%</w:t>
            </w:r>
          </w:p>
        </w:tc>
      </w:tr>
      <w:tr w:rsidR="008D1B5F" w:rsidRPr="00034044" w:rsidTr="00325735">
        <w:trPr>
          <w:trHeight w:val="400"/>
        </w:trPr>
        <w:tc>
          <w:tcPr>
            <w:tcW w:w="482" w:type="dxa"/>
            <w:vAlign w:val="center"/>
          </w:tcPr>
          <w:p w:rsidR="008D1B5F" w:rsidRPr="00034044" w:rsidRDefault="008D1B5F" w:rsidP="00E40032">
            <w:pPr>
              <w:spacing w:line="360" w:lineRule="auto"/>
              <w:contextualSpacing/>
              <w:jc w:val="center"/>
              <w:rPr>
                <w:color w:val="auto"/>
                <w:sz w:val="18"/>
                <w:szCs w:val="18"/>
              </w:rPr>
            </w:pPr>
            <w:r w:rsidRPr="00034044">
              <w:rPr>
                <w:color w:val="auto"/>
                <w:sz w:val="18"/>
                <w:szCs w:val="18"/>
              </w:rPr>
              <w:t>1</w:t>
            </w:r>
          </w:p>
        </w:tc>
        <w:tc>
          <w:tcPr>
            <w:tcW w:w="2523" w:type="dxa"/>
            <w:vAlign w:val="center"/>
          </w:tcPr>
          <w:p w:rsidR="008D1B5F" w:rsidRPr="00034044" w:rsidRDefault="008D1B5F" w:rsidP="00E40032">
            <w:pPr>
              <w:spacing w:line="360" w:lineRule="auto"/>
              <w:contextualSpacing/>
              <w:rPr>
                <w:color w:val="auto"/>
                <w:sz w:val="18"/>
                <w:szCs w:val="18"/>
                <w:lang w:val="en-US"/>
              </w:rPr>
            </w:pPr>
            <w:r w:rsidRPr="00034044">
              <w:rPr>
                <w:color w:val="auto"/>
                <w:sz w:val="18"/>
                <w:szCs w:val="18"/>
              </w:rPr>
              <w:t>Pertanian</w:t>
            </w:r>
            <w:r w:rsidRPr="00034044">
              <w:rPr>
                <w:color w:val="auto"/>
                <w:sz w:val="18"/>
                <w:szCs w:val="18"/>
                <w:lang w:val="en-US"/>
              </w:rPr>
              <w:t>, Kehutanan dan Perikanan</w:t>
            </w:r>
          </w:p>
        </w:tc>
        <w:tc>
          <w:tcPr>
            <w:tcW w:w="851" w:type="dxa"/>
            <w:vAlign w:val="center"/>
          </w:tcPr>
          <w:p w:rsidR="008D1B5F" w:rsidRPr="00034044" w:rsidRDefault="008D1B5F" w:rsidP="00E40032">
            <w:pPr>
              <w:spacing w:line="360" w:lineRule="auto"/>
              <w:contextualSpacing/>
              <w:jc w:val="center"/>
              <w:rPr>
                <w:color w:val="auto"/>
                <w:sz w:val="18"/>
                <w:szCs w:val="18"/>
                <w:lang w:val="en-US"/>
              </w:rPr>
            </w:pPr>
            <w:r w:rsidRPr="00034044">
              <w:rPr>
                <w:color w:val="auto"/>
                <w:sz w:val="18"/>
                <w:szCs w:val="18"/>
                <w:lang w:val="en-US"/>
              </w:rPr>
              <w:t>910 584,7</w:t>
            </w:r>
          </w:p>
        </w:tc>
        <w:tc>
          <w:tcPr>
            <w:tcW w:w="850" w:type="dxa"/>
            <w:vAlign w:val="center"/>
          </w:tcPr>
          <w:p w:rsidR="008D1B5F" w:rsidRPr="00034044" w:rsidRDefault="004F3F0A" w:rsidP="00E40032">
            <w:pPr>
              <w:spacing w:line="360" w:lineRule="auto"/>
              <w:contextualSpacing/>
              <w:jc w:val="center"/>
              <w:rPr>
                <w:color w:val="auto"/>
                <w:sz w:val="18"/>
                <w:szCs w:val="18"/>
              </w:rPr>
            </w:pPr>
            <w:r w:rsidRPr="00034044">
              <w:rPr>
                <w:color w:val="auto"/>
                <w:sz w:val="18"/>
                <w:szCs w:val="18"/>
              </w:rPr>
              <w:t>42,96</w:t>
            </w:r>
          </w:p>
        </w:tc>
        <w:tc>
          <w:tcPr>
            <w:tcW w:w="992" w:type="dxa"/>
            <w:vAlign w:val="center"/>
          </w:tcPr>
          <w:p w:rsidR="008D1B5F" w:rsidRPr="00034044" w:rsidRDefault="008D1B5F" w:rsidP="00E40032">
            <w:pPr>
              <w:spacing w:line="360" w:lineRule="auto"/>
              <w:contextualSpacing/>
              <w:jc w:val="center"/>
              <w:rPr>
                <w:color w:val="auto"/>
                <w:sz w:val="18"/>
                <w:szCs w:val="18"/>
                <w:lang w:val="en-US"/>
              </w:rPr>
            </w:pPr>
            <w:r w:rsidRPr="00034044">
              <w:rPr>
                <w:color w:val="auto"/>
                <w:sz w:val="18"/>
                <w:szCs w:val="18"/>
                <w:lang w:val="en-US"/>
              </w:rPr>
              <w:t>1 061 392,7</w:t>
            </w:r>
          </w:p>
        </w:tc>
        <w:tc>
          <w:tcPr>
            <w:tcW w:w="851" w:type="dxa"/>
            <w:vAlign w:val="center"/>
          </w:tcPr>
          <w:p w:rsidR="008D1B5F" w:rsidRPr="00034044" w:rsidRDefault="004F3F0A" w:rsidP="00E40032">
            <w:pPr>
              <w:spacing w:line="360" w:lineRule="auto"/>
              <w:contextualSpacing/>
              <w:jc w:val="center"/>
              <w:rPr>
                <w:color w:val="auto"/>
                <w:sz w:val="18"/>
                <w:szCs w:val="18"/>
              </w:rPr>
            </w:pPr>
            <w:r w:rsidRPr="00034044">
              <w:rPr>
                <w:color w:val="auto"/>
                <w:sz w:val="18"/>
                <w:szCs w:val="18"/>
              </w:rPr>
              <w:t>43,06</w:t>
            </w:r>
          </w:p>
        </w:tc>
        <w:tc>
          <w:tcPr>
            <w:tcW w:w="850" w:type="dxa"/>
            <w:vAlign w:val="center"/>
          </w:tcPr>
          <w:p w:rsidR="008D1B5F" w:rsidRPr="00034044" w:rsidRDefault="008D1B5F" w:rsidP="00E40032">
            <w:pPr>
              <w:spacing w:line="360" w:lineRule="auto"/>
              <w:contextualSpacing/>
              <w:jc w:val="center"/>
              <w:rPr>
                <w:color w:val="auto"/>
                <w:sz w:val="18"/>
                <w:szCs w:val="18"/>
                <w:lang w:val="en-US"/>
              </w:rPr>
            </w:pPr>
            <w:r w:rsidRPr="00034044">
              <w:rPr>
                <w:color w:val="auto"/>
                <w:sz w:val="18"/>
                <w:szCs w:val="18"/>
                <w:lang w:val="en-US"/>
              </w:rPr>
              <w:t>1 245 736,2</w:t>
            </w:r>
          </w:p>
        </w:tc>
        <w:tc>
          <w:tcPr>
            <w:tcW w:w="709" w:type="dxa"/>
            <w:vAlign w:val="center"/>
          </w:tcPr>
          <w:p w:rsidR="008D1B5F" w:rsidRPr="00034044" w:rsidRDefault="004F3F0A" w:rsidP="00E40032">
            <w:pPr>
              <w:spacing w:line="360" w:lineRule="auto"/>
              <w:contextualSpacing/>
              <w:jc w:val="center"/>
              <w:rPr>
                <w:color w:val="auto"/>
                <w:sz w:val="18"/>
                <w:szCs w:val="18"/>
              </w:rPr>
            </w:pPr>
            <w:r w:rsidRPr="00034044">
              <w:rPr>
                <w:color w:val="auto"/>
                <w:sz w:val="18"/>
                <w:szCs w:val="18"/>
              </w:rPr>
              <w:t>43,26</w:t>
            </w:r>
          </w:p>
        </w:tc>
        <w:tc>
          <w:tcPr>
            <w:tcW w:w="851" w:type="dxa"/>
            <w:vAlign w:val="center"/>
          </w:tcPr>
          <w:p w:rsidR="008D1B5F" w:rsidRPr="00034044" w:rsidRDefault="008D1B5F" w:rsidP="00E40032">
            <w:pPr>
              <w:spacing w:line="360" w:lineRule="auto"/>
              <w:contextualSpacing/>
              <w:jc w:val="center"/>
              <w:rPr>
                <w:color w:val="auto"/>
                <w:sz w:val="18"/>
                <w:szCs w:val="18"/>
                <w:lang w:val="en-US"/>
              </w:rPr>
            </w:pPr>
            <w:r w:rsidRPr="00034044">
              <w:rPr>
                <w:color w:val="auto"/>
                <w:sz w:val="18"/>
                <w:szCs w:val="18"/>
                <w:lang w:val="en-US"/>
              </w:rPr>
              <w:t>1 555 411,9</w:t>
            </w:r>
          </w:p>
        </w:tc>
        <w:tc>
          <w:tcPr>
            <w:tcW w:w="708" w:type="dxa"/>
            <w:vAlign w:val="center"/>
          </w:tcPr>
          <w:p w:rsidR="008D1B5F" w:rsidRPr="00034044" w:rsidRDefault="004F3F0A" w:rsidP="00E40032">
            <w:pPr>
              <w:spacing w:line="360" w:lineRule="auto"/>
              <w:contextualSpacing/>
              <w:jc w:val="center"/>
              <w:rPr>
                <w:color w:val="auto"/>
                <w:sz w:val="18"/>
                <w:szCs w:val="18"/>
              </w:rPr>
            </w:pPr>
            <w:r w:rsidRPr="00034044">
              <w:rPr>
                <w:color w:val="auto"/>
                <w:sz w:val="18"/>
                <w:szCs w:val="18"/>
              </w:rPr>
              <w:t>44,91</w:t>
            </w:r>
          </w:p>
        </w:tc>
      </w:tr>
      <w:tr w:rsidR="008D1B5F" w:rsidRPr="00034044" w:rsidTr="00325735">
        <w:trPr>
          <w:trHeight w:val="400"/>
        </w:trPr>
        <w:tc>
          <w:tcPr>
            <w:tcW w:w="482" w:type="dxa"/>
            <w:vAlign w:val="center"/>
          </w:tcPr>
          <w:p w:rsidR="008D1B5F" w:rsidRPr="00034044" w:rsidRDefault="008D1B5F" w:rsidP="00E40032">
            <w:pPr>
              <w:spacing w:line="360" w:lineRule="auto"/>
              <w:contextualSpacing/>
              <w:jc w:val="center"/>
              <w:rPr>
                <w:color w:val="auto"/>
                <w:sz w:val="18"/>
                <w:szCs w:val="18"/>
              </w:rPr>
            </w:pPr>
            <w:r w:rsidRPr="00034044">
              <w:rPr>
                <w:color w:val="auto"/>
                <w:sz w:val="18"/>
                <w:szCs w:val="18"/>
              </w:rPr>
              <w:t>2</w:t>
            </w:r>
          </w:p>
        </w:tc>
        <w:tc>
          <w:tcPr>
            <w:tcW w:w="2523" w:type="dxa"/>
            <w:vAlign w:val="center"/>
          </w:tcPr>
          <w:p w:rsidR="008D1B5F" w:rsidRPr="00034044" w:rsidRDefault="008D1B5F" w:rsidP="00E40032">
            <w:pPr>
              <w:spacing w:line="360" w:lineRule="auto"/>
              <w:contextualSpacing/>
              <w:rPr>
                <w:color w:val="auto"/>
                <w:sz w:val="18"/>
                <w:szCs w:val="18"/>
                <w:lang w:val="en-US"/>
              </w:rPr>
            </w:pPr>
            <w:r w:rsidRPr="00034044">
              <w:rPr>
                <w:color w:val="auto"/>
                <w:sz w:val="18"/>
                <w:szCs w:val="18"/>
              </w:rPr>
              <w:t xml:space="preserve">Pertambangan dan </w:t>
            </w:r>
            <w:r w:rsidRPr="00034044">
              <w:rPr>
                <w:color w:val="auto"/>
                <w:sz w:val="18"/>
                <w:szCs w:val="18"/>
                <w:lang w:val="en-US"/>
              </w:rPr>
              <w:t>Penggalian</w:t>
            </w:r>
          </w:p>
        </w:tc>
        <w:tc>
          <w:tcPr>
            <w:tcW w:w="851" w:type="dxa"/>
            <w:vAlign w:val="center"/>
          </w:tcPr>
          <w:p w:rsidR="008D1B5F" w:rsidRPr="00034044" w:rsidRDefault="008D1B5F" w:rsidP="00E40032">
            <w:pPr>
              <w:spacing w:line="360" w:lineRule="auto"/>
              <w:contextualSpacing/>
              <w:jc w:val="center"/>
              <w:rPr>
                <w:color w:val="auto"/>
                <w:sz w:val="18"/>
                <w:szCs w:val="18"/>
                <w:lang w:val="en-US"/>
              </w:rPr>
            </w:pPr>
            <w:r w:rsidRPr="00034044">
              <w:rPr>
                <w:color w:val="auto"/>
                <w:sz w:val="18"/>
                <w:szCs w:val="18"/>
                <w:lang w:val="en-US"/>
              </w:rPr>
              <w:t>14 806,3</w:t>
            </w:r>
          </w:p>
        </w:tc>
        <w:tc>
          <w:tcPr>
            <w:tcW w:w="850" w:type="dxa"/>
            <w:vAlign w:val="center"/>
          </w:tcPr>
          <w:p w:rsidR="008D1B5F" w:rsidRPr="00034044" w:rsidRDefault="004F3F0A" w:rsidP="00E40032">
            <w:pPr>
              <w:spacing w:line="360" w:lineRule="auto"/>
              <w:contextualSpacing/>
              <w:jc w:val="center"/>
              <w:rPr>
                <w:color w:val="auto"/>
                <w:sz w:val="18"/>
                <w:szCs w:val="18"/>
              </w:rPr>
            </w:pPr>
            <w:r w:rsidRPr="00034044">
              <w:rPr>
                <w:color w:val="auto"/>
                <w:sz w:val="18"/>
                <w:szCs w:val="18"/>
              </w:rPr>
              <w:t>0,70</w:t>
            </w:r>
          </w:p>
        </w:tc>
        <w:tc>
          <w:tcPr>
            <w:tcW w:w="992" w:type="dxa"/>
            <w:vAlign w:val="center"/>
          </w:tcPr>
          <w:p w:rsidR="008D1B5F" w:rsidRPr="00034044" w:rsidRDefault="008D1B5F" w:rsidP="00E40032">
            <w:pPr>
              <w:spacing w:line="360" w:lineRule="auto"/>
              <w:contextualSpacing/>
              <w:jc w:val="center"/>
              <w:rPr>
                <w:color w:val="auto"/>
                <w:sz w:val="18"/>
                <w:szCs w:val="18"/>
                <w:lang w:val="en-US"/>
              </w:rPr>
            </w:pPr>
            <w:r w:rsidRPr="00034044">
              <w:rPr>
                <w:color w:val="auto"/>
                <w:sz w:val="18"/>
                <w:szCs w:val="18"/>
                <w:lang w:val="en-US"/>
              </w:rPr>
              <w:t>19 078,9</w:t>
            </w:r>
          </w:p>
        </w:tc>
        <w:tc>
          <w:tcPr>
            <w:tcW w:w="851" w:type="dxa"/>
            <w:vAlign w:val="center"/>
          </w:tcPr>
          <w:p w:rsidR="008D1B5F" w:rsidRPr="00034044" w:rsidRDefault="004F3F0A" w:rsidP="00E40032">
            <w:pPr>
              <w:spacing w:line="360" w:lineRule="auto"/>
              <w:contextualSpacing/>
              <w:jc w:val="center"/>
              <w:rPr>
                <w:color w:val="auto"/>
                <w:sz w:val="18"/>
                <w:szCs w:val="18"/>
              </w:rPr>
            </w:pPr>
            <w:r w:rsidRPr="00034044">
              <w:rPr>
                <w:color w:val="auto"/>
                <w:sz w:val="18"/>
                <w:szCs w:val="18"/>
              </w:rPr>
              <w:t>0,77</w:t>
            </w:r>
          </w:p>
        </w:tc>
        <w:tc>
          <w:tcPr>
            <w:tcW w:w="850" w:type="dxa"/>
            <w:vAlign w:val="center"/>
          </w:tcPr>
          <w:p w:rsidR="008D1B5F" w:rsidRPr="00034044" w:rsidRDefault="008D1B5F" w:rsidP="00E40032">
            <w:pPr>
              <w:spacing w:line="360" w:lineRule="auto"/>
              <w:contextualSpacing/>
              <w:jc w:val="center"/>
              <w:rPr>
                <w:color w:val="auto"/>
                <w:sz w:val="18"/>
                <w:szCs w:val="18"/>
                <w:lang w:val="en-US"/>
              </w:rPr>
            </w:pPr>
            <w:r w:rsidRPr="00034044">
              <w:rPr>
                <w:color w:val="auto"/>
                <w:sz w:val="18"/>
                <w:szCs w:val="18"/>
                <w:lang w:val="en-US"/>
              </w:rPr>
              <w:t>23 791,9</w:t>
            </w:r>
          </w:p>
        </w:tc>
        <w:tc>
          <w:tcPr>
            <w:tcW w:w="709" w:type="dxa"/>
            <w:vAlign w:val="center"/>
          </w:tcPr>
          <w:p w:rsidR="008D1B5F" w:rsidRPr="00034044" w:rsidRDefault="004F3F0A" w:rsidP="00E40032">
            <w:pPr>
              <w:spacing w:line="360" w:lineRule="auto"/>
              <w:contextualSpacing/>
              <w:jc w:val="center"/>
              <w:rPr>
                <w:color w:val="auto"/>
                <w:sz w:val="18"/>
                <w:szCs w:val="18"/>
              </w:rPr>
            </w:pPr>
            <w:r w:rsidRPr="00034044">
              <w:rPr>
                <w:color w:val="auto"/>
                <w:sz w:val="18"/>
                <w:szCs w:val="18"/>
              </w:rPr>
              <w:t>0,83</w:t>
            </w:r>
          </w:p>
        </w:tc>
        <w:tc>
          <w:tcPr>
            <w:tcW w:w="851" w:type="dxa"/>
            <w:vAlign w:val="center"/>
          </w:tcPr>
          <w:p w:rsidR="008D1B5F" w:rsidRPr="00034044" w:rsidRDefault="008D1B5F" w:rsidP="00E40032">
            <w:pPr>
              <w:spacing w:line="360" w:lineRule="auto"/>
              <w:contextualSpacing/>
              <w:jc w:val="center"/>
              <w:rPr>
                <w:color w:val="auto"/>
                <w:sz w:val="18"/>
                <w:szCs w:val="18"/>
                <w:lang w:val="en-US"/>
              </w:rPr>
            </w:pPr>
            <w:r w:rsidRPr="00034044">
              <w:rPr>
                <w:color w:val="auto"/>
                <w:sz w:val="18"/>
                <w:szCs w:val="18"/>
                <w:lang w:val="en-US"/>
              </w:rPr>
              <w:t>33 332,3</w:t>
            </w:r>
          </w:p>
        </w:tc>
        <w:tc>
          <w:tcPr>
            <w:tcW w:w="708" w:type="dxa"/>
            <w:vAlign w:val="center"/>
          </w:tcPr>
          <w:p w:rsidR="008D1B5F" w:rsidRPr="00034044" w:rsidRDefault="004F3F0A" w:rsidP="00E40032">
            <w:pPr>
              <w:spacing w:line="360" w:lineRule="auto"/>
              <w:contextualSpacing/>
              <w:jc w:val="center"/>
              <w:rPr>
                <w:color w:val="auto"/>
                <w:sz w:val="18"/>
                <w:szCs w:val="18"/>
              </w:rPr>
            </w:pPr>
            <w:r w:rsidRPr="00034044">
              <w:rPr>
                <w:color w:val="auto"/>
                <w:sz w:val="18"/>
                <w:szCs w:val="18"/>
              </w:rPr>
              <w:t>0,96</w:t>
            </w:r>
          </w:p>
        </w:tc>
      </w:tr>
      <w:tr w:rsidR="008D1B5F" w:rsidRPr="00034044" w:rsidTr="00325735">
        <w:trPr>
          <w:trHeight w:val="400"/>
        </w:trPr>
        <w:tc>
          <w:tcPr>
            <w:tcW w:w="482" w:type="dxa"/>
            <w:vAlign w:val="center"/>
          </w:tcPr>
          <w:p w:rsidR="008D1B5F" w:rsidRPr="00034044" w:rsidRDefault="008D1B5F" w:rsidP="00E40032">
            <w:pPr>
              <w:spacing w:line="360" w:lineRule="auto"/>
              <w:contextualSpacing/>
              <w:jc w:val="center"/>
              <w:rPr>
                <w:color w:val="auto"/>
                <w:sz w:val="18"/>
                <w:szCs w:val="18"/>
              </w:rPr>
            </w:pPr>
            <w:r w:rsidRPr="00034044">
              <w:rPr>
                <w:color w:val="auto"/>
                <w:sz w:val="18"/>
                <w:szCs w:val="18"/>
              </w:rPr>
              <w:t>3</w:t>
            </w:r>
          </w:p>
        </w:tc>
        <w:tc>
          <w:tcPr>
            <w:tcW w:w="2523" w:type="dxa"/>
            <w:vAlign w:val="center"/>
          </w:tcPr>
          <w:p w:rsidR="008D1B5F" w:rsidRPr="00034044" w:rsidRDefault="008D1B5F" w:rsidP="00E40032">
            <w:pPr>
              <w:spacing w:line="360" w:lineRule="auto"/>
              <w:contextualSpacing/>
              <w:rPr>
                <w:color w:val="auto"/>
                <w:sz w:val="18"/>
                <w:szCs w:val="18"/>
                <w:lang w:val="en-US"/>
              </w:rPr>
            </w:pPr>
            <w:r w:rsidRPr="00034044">
              <w:rPr>
                <w:color w:val="auto"/>
                <w:sz w:val="18"/>
                <w:szCs w:val="18"/>
              </w:rPr>
              <w:t>Industri</w:t>
            </w:r>
            <w:r w:rsidRPr="00034044">
              <w:rPr>
                <w:color w:val="auto"/>
                <w:sz w:val="18"/>
                <w:szCs w:val="18"/>
                <w:lang w:val="en-US"/>
              </w:rPr>
              <w:t xml:space="preserve"> Pengolahan</w:t>
            </w:r>
          </w:p>
        </w:tc>
        <w:tc>
          <w:tcPr>
            <w:tcW w:w="851" w:type="dxa"/>
            <w:vAlign w:val="center"/>
          </w:tcPr>
          <w:p w:rsidR="008D1B5F" w:rsidRPr="00034044" w:rsidRDefault="008D1B5F" w:rsidP="00E40032">
            <w:pPr>
              <w:spacing w:line="360" w:lineRule="auto"/>
              <w:contextualSpacing/>
              <w:jc w:val="center"/>
              <w:rPr>
                <w:color w:val="auto"/>
                <w:sz w:val="18"/>
                <w:szCs w:val="18"/>
                <w:lang w:val="en-US"/>
              </w:rPr>
            </w:pPr>
            <w:r w:rsidRPr="00034044">
              <w:rPr>
                <w:color w:val="auto"/>
                <w:sz w:val="18"/>
                <w:szCs w:val="18"/>
                <w:lang w:val="en-US"/>
              </w:rPr>
              <w:t>9 853,6</w:t>
            </w:r>
          </w:p>
        </w:tc>
        <w:tc>
          <w:tcPr>
            <w:tcW w:w="850" w:type="dxa"/>
            <w:vAlign w:val="center"/>
          </w:tcPr>
          <w:p w:rsidR="008D1B5F" w:rsidRPr="00034044" w:rsidRDefault="004F3F0A" w:rsidP="00E40032">
            <w:pPr>
              <w:spacing w:line="360" w:lineRule="auto"/>
              <w:contextualSpacing/>
              <w:jc w:val="center"/>
              <w:rPr>
                <w:color w:val="auto"/>
                <w:sz w:val="18"/>
                <w:szCs w:val="18"/>
              </w:rPr>
            </w:pPr>
            <w:r w:rsidRPr="00034044">
              <w:rPr>
                <w:color w:val="auto"/>
                <w:sz w:val="18"/>
                <w:szCs w:val="18"/>
              </w:rPr>
              <w:t>3,30</w:t>
            </w:r>
          </w:p>
        </w:tc>
        <w:tc>
          <w:tcPr>
            <w:tcW w:w="992" w:type="dxa"/>
            <w:vAlign w:val="center"/>
          </w:tcPr>
          <w:p w:rsidR="008D1B5F" w:rsidRPr="00034044" w:rsidRDefault="008D1B5F" w:rsidP="00E40032">
            <w:pPr>
              <w:spacing w:line="360" w:lineRule="auto"/>
              <w:contextualSpacing/>
              <w:jc w:val="center"/>
              <w:rPr>
                <w:color w:val="auto"/>
                <w:sz w:val="18"/>
                <w:szCs w:val="18"/>
                <w:lang w:val="en-US"/>
              </w:rPr>
            </w:pPr>
            <w:r w:rsidRPr="00034044">
              <w:rPr>
                <w:color w:val="auto"/>
                <w:sz w:val="18"/>
                <w:szCs w:val="18"/>
                <w:lang w:val="en-US"/>
              </w:rPr>
              <w:t>77 392,3</w:t>
            </w:r>
          </w:p>
        </w:tc>
        <w:tc>
          <w:tcPr>
            <w:tcW w:w="851" w:type="dxa"/>
            <w:vAlign w:val="center"/>
          </w:tcPr>
          <w:p w:rsidR="008D1B5F" w:rsidRPr="00034044" w:rsidRDefault="004F3F0A" w:rsidP="00E40032">
            <w:pPr>
              <w:spacing w:line="360" w:lineRule="auto"/>
              <w:contextualSpacing/>
              <w:jc w:val="center"/>
              <w:rPr>
                <w:color w:val="auto"/>
                <w:sz w:val="18"/>
                <w:szCs w:val="18"/>
              </w:rPr>
            </w:pPr>
            <w:r w:rsidRPr="00034044">
              <w:rPr>
                <w:color w:val="auto"/>
                <w:sz w:val="18"/>
                <w:szCs w:val="18"/>
              </w:rPr>
              <w:t>3,14</w:t>
            </w:r>
          </w:p>
        </w:tc>
        <w:tc>
          <w:tcPr>
            <w:tcW w:w="850" w:type="dxa"/>
            <w:vAlign w:val="center"/>
          </w:tcPr>
          <w:p w:rsidR="008D1B5F" w:rsidRPr="00034044" w:rsidRDefault="008D1B5F" w:rsidP="00E40032">
            <w:pPr>
              <w:spacing w:line="360" w:lineRule="auto"/>
              <w:contextualSpacing/>
              <w:jc w:val="center"/>
              <w:rPr>
                <w:color w:val="auto"/>
                <w:sz w:val="18"/>
                <w:szCs w:val="18"/>
                <w:lang w:val="en-US"/>
              </w:rPr>
            </w:pPr>
            <w:r w:rsidRPr="00034044">
              <w:rPr>
                <w:color w:val="auto"/>
                <w:sz w:val="18"/>
                <w:szCs w:val="18"/>
                <w:lang w:val="en-US"/>
              </w:rPr>
              <w:t>87 485,4</w:t>
            </w:r>
          </w:p>
        </w:tc>
        <w:tc>
          <w:tcPr>
            <w:tcW w:w="709" w:type="dxa"/>
            <w:vAlign w:val="center"/>
          </w:tcPr>
          <w:p w:rsidR="008D1B5F" w:rsidRPr="00034044" w:rsidRDefault="004F3F0A" w:rsidP="00E40032">
            <w:pPr>
              <w:spacing w:line="360" w:lineRule="auto"/>
              <w:contextualSpacing/>
              <w:jc w:val="center"/>
              <w:rPr>
                <w:color w:val="auto"/>
                <w:sz w:val="18"/>
                <w:szCs w:val="18"/>
              </w:rPr>
            </w:pPr>
            <w:r w:rsidRPr="00034044">
              <w:rPr>
                <w:color w:val="auto"/>
                <w:sz w:val="18"/>
                <w:szCs w:val="18"/>
              </w:rPr>
              <w:t>3,04</w:t>
            </w:r>
          </w:p>
        </w:tc>
        <w:tc>
          <w:tcPr>
            <w:tcW w:w="851" w:type="dxa"/>
            <w:vAlign w:val="center"/>
          </w:tcPr>
          <w:p w:rsidR="008D1B5F" w:rsidRPr="00034044" w:rsidRDefault="008D1B5F" w:rsidP="00E40032">
            <w:pPr>
              <w:spacing w:line="360" w:lineRule="auto"/>
              <w:contextualSpacing/>
              <w:jc w:val="center"/>
              <w:rPr>
                <w:color w:val="auto"/>
                <w:sz w:val="18"/>
                <w:szCs w:val="18"/>
                <w:lang w:val="en-US"/>
              </w:rPr>
            </w:pPr>
            <w:r w:rsidRPr="00034044">
              <w:rPr>
                <w:color w:val="auto"/>
                <w:sz w:val="18"/>
                <w:szCs w:val="18"/>
                <w:lang w:val="en-US"/>
              </w:rPr>
              <w:t>96 843,1</w:t>
            </w:r>
          </w:p>
        </w:tc>
        <w:tc>
          <w:tcPr>
            <w:tcW w:w="708" w:type="dxa"/>
            <w:vAlign w:val="center"/>
          </w:tcPr>
          <w:p w:rsidR="008D1B5F" w:rsidRPr="00034044" w:rsidRDefault="004F3F0A" w:rsidP="00E40032">
            <w:pPr>
              <w:spacing w:line="360" w:lineRule="auto"/>
              <w:contextualSpacing/>
              <w:jc w:val="center"/>
              <w:rPr>
                <w:color w:val="auto"/>
                <w:sz w:val="18"/>
                <w:szCs w:val="18"/>
              </w:rPr>
            </w:pPr>
            <w:r w:rsidRPr="00034044">
              <w:rPr>
                <w:color w:val="auto"/>
                <w:sz w:val="18"/>
                <w:szCs w:val="18"/>
              </w:rPr>
              <w:t>2,80</w:t>
            </w:r>
          </w:p>
        </w:tc>
      </w:tr>
      <w:tr w:rsidR="008D1B5F" w:rsidRPr="00034044" w:rsidTr="00325735">
        <w:trPr>
          <w:trHeight w:val="400"/>
        </w:trPr>
        <w:tc>
          <w:tcPr>
            <w:tcW w:w="482" w:type="dxa"/>
            <w:vAlign w:val="center"/>
          </w:tcPr>
          <w:p w:rsidR="008D1B5F" w:rsidRPr="00034044" w:rsidRDefault="008D1B5F" w:rsidP="00E40032">
            <w:pPr>
              <w:spacing w:line="360" w:lineRule="auto"/>
              <w:contextualSpacing/>
              <w:jc w:val="center"/>
              <w:rPr>
                <w:color w:val="auto"/>
                <w:sz w:val="18"/>
                <w:szCs w:val="18"/>
              </w:rPr>
            </w:pPr>
            <w:r w:rsidRPr="00034044">
              <w:rPr>
                <w:color w:val="auto"/>
                <w:sz w:val="18"/>
                <w:szCs w:val="18"/>
              </w:rPr>
              <w:t>4</w:t>
            </w:r>
          </w:p>
        </w:tc>
        <w:tc>
          <w:tcPr>
            <w:tcW w:w="2523" w:type="dxa"/>
            <w:vAlign w:val="center"/>
          </w:tcPr>
          <w:p w:rsidR="008D1B5F" w:rsidRPr="00034044" w:rsidRDefault="008D1B5F" w:rsidP="00E40032">
            <w:pPr>
              <w:spacing w:line="360" w:lineRule="auto"/>
              <w:contextualSpacing/>
              <w:rPr>
                <w:color w:val="auto"/>
                <w:sz w:val="18"/>
                <w:szCs w:val="18"/>
                <w:lang w:val="en-US"/>
              </w:rPr>
            </w:pPr>
            <w:r w:rsidRPr="00034044">
              <w:rPr>
                <w:color w:val="auto"/>
                <w:sz w:val="18"/>
                <w:szCs w:val="18"/>
                <w:lang w:val="en-US"/>
              </w:rPr>
              <w:t xml:space="preserve">Pengadaan </w:t>
            </w:r>
            <w:r w:rsidRPr="00034044">
              <w:rPr>
                <w:color w:val="auto"/>
                <w:sz w:val="18"/>
                <w:szCs w:val="18"/>
              </w:rPr>
              <w:t xml:space="preserve">Listrik dan </w:t>
            </w:r>
            <w:r w:rsidRPr="00034044">
              <w:rPr>
                <w:color w:val="auto"/>
                <w:sz w:val="18"/>
                <w:szCs w:val="18"/>
                <w:lang w:val="en-US"/>
              </w:rPr>
              <w:t>Gas</w:t>
            </w:r>
          </w:p>
        </w:tc>
        <w:tc>
          <w:tcPr>
            <w:tcW w:w="851" w:type="dxa"/>
            <w:vAlign w:val="center"/>
          </w:tcPr>
          <w:p w:rsidR="008D1B5F" w:rsidRPr="00034044" w:rsidRDefault="008D1B5F" w:rsidP="00E40032">
            <w:pPr>
              <w:spacing w:line="360" w:lineRule="auto"/>
              <w:contextualSpacing/>
              <w:jc w:val="center"/>
              <w:rPr>
                <w:color w:val="auto"/>
                <w:sz w:val="18"/>
                <w:szCs w:val="18"/>
                <w:lang w:val="en-US"/>
              </w:rPr>
            </w:pPr>
            <w:r w:rsidRPr="00034044">
              <w:rPr>
                <w:color w:val="auto"/>
                <w:sz w:val="18"/>
                <w:szCs w:val="18"/>
                <w:lang w:val="en-US"/>
              </w:rPr>
              <w:t>2 610,3</w:t>
            </w:r>
          </w:p>
        </w:tc>
        <w:tc>
          <w:tcPr>
            <w:tcW w:w="850" w:type="dxa"/>
            <w:vAlign w:val="center"/>
          </w:tcPr>
          <w:p w:rsidR="008D1B5F" w:rsidRPr="00034044" w:rsidRDefault="004F3F0A" w:rsidP="00E40032">
            <w:pPr>
              <w:spacing w:line="360" w:lineRule="auto"/>
              <w:contextualSpacing/>
              <w:jc w:val="center"/>
              <w:rPr>
                <w:color w:val="auto"/>
                <w:sz w:val="18"/>
                <w:szCs w:val="18"/>
              </w:rPr>
            </w:pPr>
            <w:r w:rsidRPr="00034044">
              <w:rPr>
                <w:color w:val="auto"/>
                <w:sz w:val="18"/>
                <w:szCs w:val="18"/>
              </w:rPr>
              <w:t>0,12</w:t>
            </w:r>
          </w:p>
        </w:tc>
        <w:tc>
          <w:tcPr>
            <w:tcW w:w="992" w:type="dxa"/>
            <w:vAlign w:val="center"/>
          </w:tcPr>
          <w:p w:rsidR="008D1B5F" w:rsidRPr="00034044" w:rsidRDefault="008D1B5F" w:rsidP="00E40032">
            <w:pPr>
              <w:spacing w:line="360" w:lineRule="auto"/>
              <w:contextualSpacing/>
              <w:jc w:val="center"/>
              <w:rPr>
                <w:color w:val="auto"/>
                <w:sz w:val="18"/>
                <w:szCs w:val="18"/>
                <w:lang w:val="en-US"/>
              </w:rPr>
            </w:pPr>
            <w:r w:rsidRPr="00034044">
              <w:rPr>
                <w:color w:val="auto"/>
                <w:sz w:val="18"/>
                <w:szCs w:val="18"/>
                <w:lang w:val="en-US"/>
              </w:rPr>
              <w:t>2 806,9</w:t>
            </w:r>
          </w:p>
        </w:tc>
        <w:tc>
          <w:tcPr>
            <w:tcW w:w="851" w:type="dxa"/>
            <w:vAlign w:val="center"/>
          </w:tcPr>
          <w:p w:rsidR="008D1B5F" w:rsidRPr="00034044" w:rsidRDefault="004F3F0A" w:rsidP="00E40032">
            <w:pPr>
              <w:spacing w:line="360" w:lineRule="auto"/>
              <w:contextualSpacing/>
              <w:jc w:val="center"/>
              <w:rPr>
                <w:color w:val="auto"/>
                <w:sz w:val="18"/>
                <w:szCs w:val="18"/>
              </w:rPr>
            </w:pPr>
            <w:r w:rsidRPr="00034044">
              <w:rPr>
                <w:color w:val="auto"/>
                <w:sz w:val="18"/>
                <w:szCs w:val="18"/>
              </w:rPr>
              <w:t>0,11</w:t>
            </w:r>
          </w:p>
        </w:tc>
        <w:tc>
          <w:tcPr>
            <w:tcW w:w="850" w:type="dxa"/>
            <w:vAlign w:val="center"/>
          </w:tcPr>
          <w:p w:rsidR="008D1B5F" w:rsidRPr="00034044" w:rsidRDefault="008D1B5F" w:rsidP="00E40032">
            <w:pPr>
              <w:spacing w:line="360" w:lineRule="auto"/>
              <w:contextualSpacing/>
              <w:jc w:val="center"/>
              <w:rPr>
                <w:color w:val="auto"/>
                <w:sz w:val="18"/>
                <w:szCs w:val="18"/>
                <w:lang w:val="en-US"/>
              </w:rPr>
            </w:pPr>
            <w:r w:rsidRPr="00034044">
              <w:rPr>
                <w:color w:val="auto"/>
                <w:sz w:val="18"/>
                <w:szCs w:val="18"/>
                <w:lang w:val="en-US"/>
              </w:rPr>
              <w:t>2 829,9</w:t>
            </w:r>
          </w:p>
        </w:tc>
        <w:tc>
          <w:tcPr>
            <w:tcW w:w="709" w:type="dxa"/>
            <w:vAlign w:val="center"/>
          </w:tcPr>
          <w:p w:rsidR="008D1B5F" w:rsidRPr="00034044" w:rsidRDefault="004F3F0A" w:rsidP="00E40032">
            <w:pPr>
              <w:spacing w:line="360" w:lineRule="auto"/>
              <w:contextualSpacing/>
              <w:jc w:val="center"/>
              <w:rPr>
                <w:color w:val="auto"/>
                <w:sz w:val="18"/>
                <w:szCs w:val="18"/>
              </w:rPr>
            </w:pPr>
            <w:r w:rsidRPr="00034044">
              <w:rPr>
                <w:color w:val="auto"/>
                <w:sz w:val="18"/>
                <w:szCs w:val="18"/>
              </w:rPr>
              <w:t>0,10</w:t>
            </w:r>
          </w:p>
        </w:tc>
        <w:tc>
          <w:tcPr>
            <w:tcW w:w="851" w:type="dxa"/>
            <w:vAlign w:val="center"/>
          </w:tcPr>
          <w:p w:rsidR="008D1B5F" w:rsidRPr="00034044" w:rsidRDefault="008D1B5F" w:rsidP="00E40032">
            <w:pPr>
              <w:spacing w:line="360" w:lineRule="auto"/>
              <w:contextualSpacing/>
              <w:jc w:val="center"/>
              <w:rPr>
                <w:color w:val="auto"/>
                <w:sz w:val="18"/>
                <w:szCs w:val="18"/>
                <w:lang w:val="en-US"/>
              </w:rPr>
            </w:pPr>
            <w:r w:rsidRPr="00034044">
              <w:rPr>
                <w:color w:val="auto"/>
                <w:sz w:val="18"/>
                <w:szCs w:val="18"/>
                <w:lang w:val="en-US"/>
              </w:rPr>
              <w:t>3 068,3</w:t>
            </w:r>
          </w:p>
        </w:tc>
        <w:tc>
          <w:tcPr>
            <w:tcW w:w="708" w:type="dxa"/>
            <w:vAlign w:val="center"/>
          </w:tcPr>
          <w:p w:rsidR="008D1B5F" w:rsidRPr="00034044" w:rsidRDefault="004F3F0A" w:rsidP="00E40032">
            <w:pPr>
              <w:spacing w:line="360" w:lineRule="auto"/>
              <w:contextualSpacing/>
              <w:jc w:val="center"/>
              <w:rPr>
                <w:color w:val="auto"/>
                <w:sz w:val="18"/>
                <w:szCs w:val="18"/>
              </w:rPr>
            </w:pPr>
            <w:r w:rsidRPr="00034044">
              <w:rPr>
                <w:color w:val="auto"/>
                <w:sz w:val="18"/>
                <w:szCs w:val="18"/>
              </w:rPr>
              <w:t>0,09</w:t>
            </w:r>
          </w:p>
        </w:tc>
      </w:tr>
      <w:tr w:rsidR="008D1B5F" w:rsidRPr="00034044" w:rsidTr="00325735">
        <w:trPr>
          <w:trHeight w:val="400"/>
        </w:trPr>
        <w:tc>
          <w:tcPr>
            <w:tcW w:w="482" w:type="dxa"/>
            <w:vAlign w:val="center"/>
          </w:tcPr>
          <w:p w:rsidR="008D1B5F" w:rsidRPr="00034044" w:rsidRDefault="008D1B5F" w:rsidP="00E40032">
            <w:pPr>
              <w:spacing w:line="360" w:lineRule="auto"/>
              <w:contextualSpacing/>
              <w:jc w:val="center"/>
              <w:rPr>
                <w:color w:val="auto"/>
                <w:sz w:val="18"/>
                <w:szCs w:val="18"/>
              </w:rPr>
            </w:pPr>
            <w:r w:rsidRPr="00034044">
              <w:rPr>
                <w:color w:val="auto"/>
                <w:sz w:val="18"/>
                <w:szCs w:val="18"/>
              </w:rPr>
              <w:t>5</w:t>
            </w:r>
          </w:p>
        </w:tc>
        <w:tc>
          <w:tcPr>
            <w:tcW w:w="2523" w:type="dxa"/>
            <w:vAlign w:val="center"/>
          </w:tcPr>
          <w:p w:rsidR="008D1B5F" w:rsidRPr="00034044" w:rsidRDefault="008D1B5F" w:rsidP="00E40032">
            <w:pPr>
              <w:spacing w:line="360" w:lineRule="auto"/>
              <w:contextualSpacing/>
              <w:rPr>
                <w:color w:val="auto"/>
                <w:sz w:val="18"/>
                <w:szCs w:val="18"/>
              </w:rPr>
            </w:pPr>
            <w:r w:rsidRPr="00034044">
              <w:rPr>
                <w:color w:val="auto"/>
                <w:sz w:val="18"/>
                <w:szCs w:val="18"/>
                <w:lang w:val="en-US"/>
              </w:rPr>
              <w:t>Pengadaan Air, Pengelolaan Sampah, Limbah dan Daur Ulang</w:t>
            </w:r>
          </w:p>
        </w:tc>
        <w:tc>
          <w:tcPr>
            <w:tcW w:w="851" w:type="dxa"/>
            <w:vAlign w:val="center"/>
          </w:tcPr>
          <w:p w:rsidR="008D1B5F" w:rsidRPr="00034044" w:rsidRDefault="008D1B5F" w:rsidP="00E40032">
            <w:pPr>
              <w:spacing w:line="360" w:lineRule="auto"/>
              <w:contextualSpacing/>
              <w:jc w:val="center"/>
              <w:rPr>
                <w:color w:val="auto"/>
                <w:sz w:val="18"/>
                <w:szCs w:val="18"/>
                <w:lang w:val="en-US"/>
              </w:rPr>
            </w:pPr>
            <w:r w:rsidRPr="00034044">
              <w:rPr>
                <w:color w:val="auto"/>
                <w:sz w:val="18"/>
                <w:szCs w:val="18"/>
                <w:lang w:val="en-US"/>
              </w:rPr>
              <w:t>2 869,0</w:t>
            </w:r>
          </w:p>
        </w:tc>
        <w:tc>
          <w:tcPr>
            <w:tcW w:w="850" w:type="dxa"/>
            <w:vAlign w:val="center"/>
          </w:tcPr>
          <w:p w:rsidR="008D1B5F" w:rsidRPr="00034044" w:rsidRDefault="004F3F0A" w:rsidP="00E40032">
            <w:pPr>
              <w:spacing w:line="360" w:lineRule="auto"/>
              <w:contextualSpacing/>
              <w:jc w:val="center"/>
              <w:rPr>
                <w:color w:val="auto"/>
                <w:sz w:val="18"/>
                <w:szCs w:val="18"/>
              </w:rPr>
            </w:pPr>
            <w:r w:rsidRPr="00034044">
              <w:rPr>
                <w:color w:val="auto"/>
                <w:sz w:val="18"/>
                <w:szCs w:val="18"/>
              </w:rPr>
              <w:t>0,14</w:t>
            </w:r>
          </w:p>
        </w:tc>
        <w:tc>
          <w:tcPr>
            <w:tcW w:w="992" w:type="dxa"/>
            <w:vAlign w:val="center"/>
          </w:tcPr>
          <w:p w:rsidR="008D1B5F" w:rsidRPr="00034044" w:rsidRDefault="008D1B5F" w:rsidP="00E40032">
            <w:pPr>
              <w:spacing w:line="360" w:lineRule="auto"/>
              <w:contextualSpacing/>
              <w:jc w:val="center"/>
              <w:rPr>
                <w:color w:val="auto"/>
                <w:sz w:val="18"/>
                <w:szCs w:val="18"/>
                <w:lang w:val="en-US"/>
              </w:rPr>
            </w:pPr>
            <w:r w:rsidRPr="00034044">
              <w:rPr>
                <w:color w:val="auto"/>
                <w:sz w:val="18"/>
                <w:szCs w:val="18"/>
                <w:lang w:val="en-US"/>
              </w:rPr>
              <w:t>3 244,4</w:t>
            </w:r>
          </w:p>
        </w:tc>
        <w:tc>
          <w:tcPr>
            <w:tcW w:w="851" w:type="dxa"/>
            <w:vAlign w:val="center"/>
          </w:tcPr>
          <w:p w:rsidR="008D1B5F" w:rsidRPr="00034044" w:rsidRDefault="004F3F0A" w:rsidP="00E40032">
            <w:pPr>
              <w:spacing w:line="360" w:lineRule="auto"/>
              <w:contextualSpacing/>
              <w:jc w:val="center"/>
              <w:rPr>
                <w:color w:val="auto"/>
                <w:sz w:val="18"/>
                <w:szCs w:val="18"/>
              </w:rPr>
            </w:pPr>
            <w:r w:rsidRPr="00034044">
              <w:rPr>
                <w:color w:val="auto"/>
                <w:sz w:val="18"/>
                <w:szCs w:val="18"/>
              </w:rPr>
              <w:t>0,13</w:t>
            </w:r>
          </w:p>
        </w:tc>
        <w:tc>
          <w:tcPr>
            <w:tcW w:w="850" w:type="dxa"/>
            <w:vAlign w:val="center"/>
          </w:tcPr>
          <w:p w:rsidR="008D1B5F" w:rsidRPr="00034044" w:rsidRDefault="008D1B5F" w:rsidP="00E40032">
            <w:pPr>
              <w:spacing w:line="360" w:lineRule="auto"/>
              <w:contextualSpacing/>
              <w:jc w:val="center"/>
              <w:rPr>
                <w:color w:val="auto"/>
                <w:sz w:val="18"/>
                <w:szCs w:val="18"/>
                <w:lang w:val="en-US"/>
              </w:rPr>
            </w:pPr>
            <w:r w:rsidRPr="00034044">
              <w:rPr>
                <w:color w:val="auto"/>
                <w:sz w:val="18"/>
                <w:szCs w:val="18"/>
                <w:lang w:val="en-US"/>
              </w:rPr>
              <w:t>3 452,5</w:t>
            </w:r>
          </w:p>
        </w:tc>
        <w:tc>
          <w:tcPr>
            <w:tcW w:w="709" w:type="dxa"/>
            <w:vAlign w:val="center"/>
          </w:tcPr>
          <w:p w:rsidR="008D1B5F" w:rsidRPr="00034044" w:rsidRDefault="004F3F0A" w:rsidP="00E40032">
            <w:pPr>
              <w:spacing w:line="360" w:lineRule="auto"/>
              <w:contextualSpacing/>
              <w:jc w:val="center"/>
              <w:rPr>
                <w:color w:val="auto"/>
                <w:sz w:val="18"/>
                <w:szCs w:val="18"/>
              </w:rPr>
            </w:pPr>
            <w:r w:rsidRPr="00034044">
              <w:rPr>
                <w:color w:val="auto"/>
                <w:sz w:val="18"/>
                <w:szCs w:val="18"/>
              </w:rPr>
              <w:t>0,12</w:t>
            </w:r>
          </w:p>
        </w:tc>
        <w:tc>
          <w:tcPr>
            <w:tcW w:w="851" w:type="dxa"/>
            <w:vAlign w:val="center"/>
          </w:tcPr>
          <w:p w:rsidR="008D1B5F" w:rsidRPr="00034044" w:rsidRDefault="008D1B5F" w:rsidP="00E40032">
            <w:pPr>
              <w:spacing w:line="360" w:lineRule="auto"/>
              <w:contextualSpacing/>
              <w:jc w:val="center"/>
              <w:rPr>
                <w:color w:val="auto"/>
                <w:sz w:val="18"/>
                <w:szCs w:val="18"/>
                <w:lang w:val="en-US"/>
              </w:rPr>
            </w:pPr>
            <w:r w:rsidRPr="00034044">
              <w:rPr>
                <w:color w:val="auto"/>
                <w:sz w:val="18"/>
                <w:szCs w:val="18"/>
                <w:lang w:val="en-US"/>
              </w:rPr>
              <w:t>4 046,7</w:t>
            </w:r>
          </w:p>
        </w:tc>
        <w:tc>
          <w:tcPr>
            <w:tcW w:w="708" w:type="dxa"/>
            <w:vAlign w:val="center"/>
          </w:tcPr>
          <w:p w:rsidR="008D1B5F" w:rsidRPr="00034044" w:rsidRDefault="004F3F0A" w:rsidP="00E40032">
            <w:pPr>
              <w:spacing w:line="360" w:lineRule="auto"/>
              <w:contextualSpacing/>
              <w:jc w:val="center"/>
              <w:rPr>
                <w:color w:val="auto"/>
                <w:sz w:val="18"/>
                <w:szCs w:val="18"/>
              </w:rPr>
            </w:pPr>
            <w:r w:rsidRPr="00034044">
              <w:rPr>
                <w:color w:val="auto"/>
                <w:sz w:val="18"/>
                <w:szCs w:val="18"/>
              </w:rPr>
              <w:t>0,12</w:t>
            </w:r>
          </w:p>
        </w:tc>
      </w:tr>
      <w:tr w:rsidR="008D1B5F" w:rsidRPr="00034044" w:rsidTr="00325735">
        <w:trPr>
          <w:trHeight w:val="400"/>
        </w:trPr>
        <w:tc>
          <w:tcPr>
            <w:tcW w:w="482" w:type="dxa"/>
            <w:vAlign w:val="center"/>
          </w:tcPr>
          <w:p w:rsidR="008D1B5F" w:rsidRPr="00034044" w:rsidRDefault="008D1B5F" w:rsidP="00E40032">
            <w:pPr>
              <w:spacing w:line="360" w:lineRule="auto"/>
              <w:contextualSpacing/>
              <w:jc w:val="center"/>
              <w:rPr>
                <w:color w:val="auto"/>
                <w:sz w:val="18"/>
                <w:szCs w:val="18"/>
              </w:rPr>
            </w:pPr>
            <w:r w:rsidRPr="00034044">
              <w:rPr>
                <w:color w:val="auto"/>
                <w:sz w:val="18"/>
                <w:szCs w:val="18"/>
              </w:rPr>
              <w:t>6</w:t>
            </w:r>
          </w:p>
        </w:tc>
        <w:tc>
          <w:tcPr>
            <w:tcW w:w="2523" w:type="dxa"/>
            <w:vAlign w:val="center"/>
          </w:tcPr>
          <w:p w:rsidR="008D1B5F" w:rsidRPr="00034044" w:rsidRDefault="008D1B5F" w:rsidP="00E40032">
            <w:pPr>
              <w:spacing w:line="360" w:lineRule="auto"/>
              <w:contextualSpacing/>
              <w:rPr>
                <w:color w:val="auto"/>
                <w:sz w:val="18"/>
                <w:szCs w:val="18"/>
                <w:lang w:val="en-US"/>
              </w:rPr>
            </w:pPr>
            <w:r w:rsidRPr="00034044">
              <w:rPr>
                <w:color w:val="auto"/>
                <w:sz w:val="18"/>
                <w:szCs w:val="18"/>
                <w:lang w:val="en-US"/>
              </w:rPr>
              <w:t>Konstruksi</w:t>
            </w:r>
          </w:p>
        </w:tc>
        <w:tc>
          <w:tcPr>
            <w:tcW w:w="851" w:type="dxa"/>
            <w:vAlign w:val="center"/>
          </w:tcPr>
          <w:p w:rsidR="008D1B5F" w:rsidRPr="00034044" w:rsidRDefault="008D1B5F" w:rsidP="00E40032">
            <w:pPr>
              <w:spacing w:line="360" w:lineRule="auto"/>
              <w:contextualSpacing/>
              <w:jc w:val="center"/>
              <w:rPr>
                <w:color w:val="auto"/>
                <w:sz w:val="18"/>
                <w:szCs w:val="18"/>
                <w:lang w:val="en-US"/>
              </w:rPr>
            </w:pPr>
            <w:r w:rsidRPr="00034044">
              <w:rPr>
                <w:color w:val="auto"/>
                <w:sz w:val="18"/>
                <w:szCs w:val="18"/>
                <w:lang w:val="en-US"/>
              </w:rPr>
              <w:t>349 617,9</w:t>
            </w:r>
          </w:p>
        </w:tc>
        <w:tc>
          <w:tcPr>
            <w:tcW w:w="850" w:type="dxa"/>
            <w:vAlign w:val="center"/>
          </w:tcPr>
          <w:p w:rsidR="008D1B5F" w:rsidRPr="00034044" w:rsidRDefault="004F3F0A" w:rsidP="00E40032">
            <w:pPr>
              <w:spacing w:line="360" w:lineRule="auto"/>
              <w:contextualSpacing/>
              <w:jc w:val="center"/>
              <w:rPr>
                <w:color w:val="auto"/>
                <w:sz w:val="18"/>
                <w:szCs w:val="18"/>
              </w:rPr>
            </w:pPr>
            <w:r w:rsidRPr="00034044">
              <w:rPr>
                <w:color w:val="auto"/>
                <w:sz w:val="18"/>
                <w:szCs w:val="18"/>
              </w:rPr>
              <w:t>16,49</w:t>
            </w:r>
          </w:p>
        </w:tc>
        <w:tc>
          <w:tcPr>
            <w:tcW w:w="992" w:type="dxa"/>
            <w:vAlign w:val="center"/>
          </w:tcPr>
          <w:p w:rsidR="008D1B5F" w:rsidRPr="00034044" w:rsidRDefault="008D1B5F" w:rsidP="00E40032">
            <w:pPr>
              <w:spacing w:line="360" w:lineRule="auto"/>
              <w:contextualSpacing/>
              <w:jc w:val="center"/>
              <w:rPr>
                <w:color w:val="auto"/>
                <w:sz w:val="18"/>
                <w:szCs w:val="18"/>
                <w:lang w:val="en-US"/>
              </w:rPr>
            </w:pPr>
            <w:r w:rsidRPr="00034044">
              <w:rPr>
                <w:color w:val="auto"/>
                <w:sz w:val="18"/>
                <w:szCs w:val="18"/>
                <w:lang w:val="en-US"/>
              </w:rPr>
              <w:t>433 433,7</w:t>
            </w:r>
          </w:p>
        </w:tc>
        <w:tc>
          <w:tcPr>
            <w:tcW w:w="851" w:type="dxa"/>
            <w:vAlign w:val="center"/>
          </w:tcPr>
          <w:p w:rsidR="008D1B5F" w:rsidRPr="00034044" w:rsidRDefault="004F3F0A" w:rsidP="00E40032">
            <w:pPr>
              <w:spacing w:line="360" w:lineRule="auto"/>
              <w:contextualSpacing/>
              <w:jc w:val="center"/>
              <w:rPr>
                <w:color w:val="auto"/>
                <w:sz w:val="18"/>
                <w:szCs w:val="18"/>
              </w:rPr>
            </w:pPr>
            <w:r w:rsidRPr="00034044">
              <w:rPr>
                <w:color w:val="auto"/>
                <w:sz w:val="18"/>
                <w:szCs w:val="18"/>
              </w:rPr>
              <w:t>17,58</w:t>
            </w:r>
          </w:p>
        </w:tc>
        <w:tc>
          <w:tcPr>
            <w:tcW w:w="850" w:type="dxa"/>
            <w:vAlign w:val="center"/>
          </w:tcPr>
          <w:p w:rsidR="008D1B5F" w:rsidRPr="00034044" w:rsidRDefault="008D1B5F" w:rsidP="00E40032">
            <w:pPr>
              <w:spacing w:line="360" w:lineRule="auto"/>
              <w:contextualSpacing/>
              <w:jc w:val="center"/>
              <w:rPr>
                <w:color w:val="auto"/>
                <w:sz w:val="18"/>
                <w:szCs w:val="18"/>
                <w:lang w:val="en-US"/>
              </w:rPr>
            </w:pPr>
            <w:r w:rsidRPr="00034044">
              <w:rPr>
                <w:color w:val="auto"/>
                <w:sz w:val="18"/>
                <w:szCs w:val="18"/>
                <w:lang w:val="en-US"/>
              </w:rPr>
              <w:t>544 596,1</w:t>
            </w:r>
          </w:p>
        </w:tc>
        <w:tc>
          <w:tcPr>
            <w:tcW w:w="709" w:type="dxa"/>
            <w:vAlign w:val="center"/>
          </w:tcPr>
          <w:p w:rsidR="008D1B5F" w:rsidRPr="00034044" w:rsidRDefault="004F3F0A" w:rsidP="00E40032">
            <w:pPr>
              <w:spacing w:line="360" w:lineRule="auto"/>
              <w:contextualSpacing/>
              <w:jc w:val="center"/>
              <w:rPr>
                <w:color w:val="auto"/>
                <w:sz w:val="18"/>
                <w:szCs w:val="18"/>
              </w:rPr>
            </w:pPr>
            <w:r w:rsidRPr="00034044">
              <w:rPr>
                <w:color w:val="auto"/>
                <w:sz w:val="18"/>
                <w:szCs w:val="18"/>
              </w:rPr>
              <w:t>18,91</w:t>
            </w:r>
          </w:p>
        </w:tc>
        <w:tc>
          <w:tcPr>
            <w:tcW w:w="851" w:type="dxa"/>
            <w:vAlign w:val="center"/>
          </w:tcPr>
          <w:p w:rsidR="008D1B5F" w:rsidRPr="00034044" w:rsidRDefault="008D1B5F" w:rsidP="00E40032">
            <w:pPr>
              <w:spacing w:line="360" w:lineRule="auto"/>
              <w:contextualSpacing/>
              <w:jc w:val="center"/>
              <w:rPr>
                <w:color w:val="auto"/>
                <w:sz w:val="18"/>
                <w:szCs w:val="18"/>
                <w:lang w:val="en-US"/>
              </w:rPr>
            </w:pPr>
            <w:r w:rsidRPr="00034044">
              <w:rPr>
                <w:color w:val="auto"/>
                <w:sz w:val="18"/>
                <w:szCs w:val="18"/>
                <w:lang w:val="en-US"/>
              </w:rPr>
              <w:t>677 643,3</w:t>
            </w:r>
          </w:p>
        </w:tc>
        <w:tc>
          <w:tcPr>
            <w:tcW w:w="708" w:type="dxa"/>
            <w:vAlign w:val="center"/>
          </w:tcPr>
          <w:p w:rsidR="008D1B5F" w:rsidRPr="00034044" w:rsidRDefault="004F3F0A" w:rsidP="00E40032">
            <w:pPr>
              <w:spacing w:line="360" w:lineRule="auto"/>
              <w:contextualSpacing/>
              <w:jc w:val="center"/>
              <w:rPr>
                <w:color w:val="auto"/>
                <w:sz w:val="18"/>
                <w:szCs w:val="18"/>
              </w:rPr>
            </w:pPr>
            <w:r w:rsidRPr="00034044">
              <w:rPr>
                <w:color w:val="auto"/>
                <w:sz w:val="18"/>
                <w:szCs w:val="18"/>
              </w:rPr>
              <w:t>19,57</w:t>
            </w:r>
          </w:p>
        </w:tc>
      </w:tr>
      <w:tr w:rsidR="008D1B5F" w:rsidRPr="00034044" w:rsidTr="00325735">
        <w:trPr>
          <w:trHeight w:val="400"/>
        </w:trPr>
        <w:tc>
          <w:tcPr>
            <w:tcW w:w="482" w:type="dxa"/>
            <w:vAlign w:val="center"/>
          </w:tcPr>
          <w:p w:rsidR="008D1B5F" w:rsidRPr="00034044" w:rsidRDefault="008D1B5F" w:rsidP="00E40032">
            <w:pPr>
              <w:spacing w:line="360" w:lineRule="auto"/>
              <w:contextualSpacing/>
              <w:jc w:val="center"/>
              <w:rPr>
                <w:color w:val="auto"/>
                <w:sz w:val="18"/>
                <w:szCs w:val="18"/>
              </w:rPr>
            </w:pPr>
            <w:r w:rsidRPr="00034044">
              <w:rPr>
                <w:color w:val="auto"/>
                <w:sz w:val="18"/>
                <w:szCs w:val="18"/>
              </w:rPr>
              <w:t>7</w:t>
            </w:r>
          </w:p>
        </w:tc>
        <w:tc>
          <w:tcPr>
            <w:tcW w:w="2523" w:type="dxa"/>
            <w:vAlign w:val="center"/>
          </w:tcPr>
          <w:p w:rsidR="008D1B5F" w:rsidRPr="00034044" w:rsidRDefault="008D1B5F" w:rsidP="00E40032">
            <w:pPr>
              <w:spacing w:line="360" w:lineRule="auto"/>
              <w:contextualSpacing/>
              <w:rPr>
                <w:color w:val="auto"/>
                <w:sz w:val="18"/>
                <w:szCs w:val="18"/>
                <w:lang w:val="en-US"/>
              </w:rPr>
            </w:pPr>
            <w:r w:rsidRPr="00034044">
              <w:rPr>
                <w:color w:val="auto"/>
                <w:sz w:val="18"/>
                <w:szCs w:val="18"/>
                <w:lang w:val="en-US"/>
              </w:rPr>
              <w:t>Perdagangan Besar dan Eceran; Reparasi mobil dan Sepeda Motor</w:t>
            </w:r>
          </w:p>
        </w:tc>
        <w:tc>
          <w:tcPr>
            <w:tcW w:w="851" w:type="dxa"/>
            <w:vAlign w:val="center"/>
          </w:tcPr>
          <w:p w:rsidR="008D1B5F" w:rsidRPr="00034044" w:rsidRDefault="008D1B5F" w:rsidP="00E40032">
            <w:pPr>
              <w:spacing w:line="360" w:lineRule="auto"/>
              <w:contextualSpacing/>
              <w:jc w:val="center"/>
              <w:rPr>
                <w:color w:val="auto"/>
                <w:sz w:val="18"/>
                <w:szCs w:val="18"/>
                <w:lang w:val="en-US"/>
              </w:rPr>
            </w:pPr>
            <w:r w:rsidRPr="00034044">
              <w:rPr>
                <w:color w:val="auto"/>
                <w:sz w:val="18"/>
                <w:szCs w:val="18"/>
                <w:lang w:val="en-US"/>
              </w:rPr>
              <w:t>184 488,6</w:t>
            </w:r>
          </w:p>
        </w:tc>
        <w:tc>
          <w:tcPr>
            <w:tcW w:w="850" w:type="dxa"/>
            <w:vAlign w:val="center"/>
          </w:tcPr>
          <w:p w:rsidR="008D1B5F" w:rsidRPr="00034044" w:rsidRDefault="004F3F0A" w:rsidP="00E40032">
            <w:pPr>
              <w:spacing w:line="360" w:lineRule="auto"/>
              <w:contextualSpacing/>
              <w:jc w:val="center"/>
              <w:rPr>
                <w:color w:val="auto"/>
                <w:sz w:val="18"/>
                <w:szCs w:val="18"/>
              </w:rPr>
            </w:pPr>
            <w:r w:rsidRPr="00034044">
              <w:rPr>
                <w:color w:val="auto"/>
                <w:sz w:val="18"/>
                <w:szCs w:val="18"/>
              </w:rPr>
              <w:t>8,70</w:t>
            </w:r>
          </w:p>
        </w:tc>
        <w:tc>
          <w:tcPr>
            <w:tcW w:w="992" w:type="dxa"/>
            <w:vAlign w:val="center"/>
          </w:tcPr>
          <w:p w:rsidR="008D1B5F" w:rsidRPr="00034044" w:rsidRDefault="008D1B5F" w:rsidP="00E40032">
            <w:pPr>
              <w:spacing w:line="360" w:lineRule="auto"/>
              <w:contextualSpacing/>
              <w:jc w:val="center"/>
              <w:rPr>
                <w:color w:val="auto"/>
                <w:sz w:val="18"/>
                <w:szCs w:val="18"/>
                <w:lang w:val="en-US"/>
              </w:rPr>
            </w:pPr>
            <w:r w:rsidRPr="00034044">
              <w:rPr>
                <w:color w:val="auto"/>
                <w:sz w:val="18"/>
                <w:szCs w:val="18"/>
                <w:lang w:val="en-US"/>
              </w:rPr>
              <w:t>212 122,0</w:t>
            </w:r>
          </w:p>
        </w:tc>
        <w:tc>
          <w:tcPr>
            <w:tcW w:w="851" w:type="dxa"/>
            <w:vAlign w:val="center"/>
          </w:tcPr>
          <w:p w:rsidR="008D1B5F" w:rsidRPr="00034044" w:rsidRDefault="004F3F0A" w:rsidP="00E40032">
            <w:pPr>
              <w:spacing w:line="360" w:lineRule="auto"/>
              <w:contextualSpacing/>
              <w:jc w:val="center"/>
              <w:rPr>
                <w:color w:val="auto"/>
                <w:sz w:val="18"/>
                <w:szCs w:val="18"/>
              </w:rPr>
            </w:pPr>
            <w:r w:rsidRPr="00034044">
              <w:rPr>
                <w:color w:val="auto"/>
                <w:sz w:val="18"/>
                <w:szCs w:val="18"/>
              </w:rPr>
              <w:t>8,61</w:t>
            </w:r>
          </w:p>
        </w:tc>
        <w:tc>
          <w:tcPr>
            <w:tcW w:w="850" w:type="dxa"/>
            <w:vAlign w:val="center"/>
          </w:tcPr>
          <w:p w:rsidR="008D1B5F" w:rsidRPr="00034044" w:rsidRDefault="008D1B5F" w:rsidP="00E40032">
            <w:pPr>
              <w:spacing w:line="360" w:lineRule="auto"/>
              <w:contextualSpacing/>
              <w:jc w:val="center"/>
              <w:rPr>
                <w:color w:val="auto"/>
                <w:sz w:val="18"/>
                <w:szCs w:val="18"/>
                <w:lang w:val="en-US"/>
              </w:rPr>
            </w:pPr>
            <w:r w:rsidRPr="00034044">
              <w:rPr>
                <w:color w:val="auto"/>
                <w:sz w:val="18"/>
                <w:szCs w:val="18"/>
                <w:lang w:val="en-US"/>
              </w:rPr>
              <w:t>234 962,3</w:t>
            </w:r>
          </w:p>
        </w:tc>
        <w:tc>
          <w:tcPr>
            <w:tcW w:w="709" w:type="dxa"/>
            <w:vAlign w:val="center"/>
          </w:tcPr>
          <w:p w:rsidR="008D1B5F" w:rsidRPr="00034044" w:rsidRDefault="004F3F0A" w:rsidP="00E40032">
            <w:pPr>
              <w:spacing w:line="360" w:lineRule="auto"/>
              <w:contextualSpacing/>
              <w:jc w:val="center"/>
              <w:rPr>
                <w:color w:val="auto"/>
                <w:sz w:val="18"/>
                <w:szCs w:val="18"/>
              </w:rPr>
            </w:pPr>
            <w:r w:rsidRPr="00034044">
              <w:rPr>
                <w:color w:val="auto"/>
                <w:sz w:val="18"/>
                <w:szCs w:val="18"/>
              </w:rPr>
              <w:t>8,16</w:t>
            </w:r>
          </w:p>
        </w:tc>
        <w:tc>
          <w:tcPr>
            <w:tcW w:w="851" w:type="dxa"/>
            <w:vAlign w:val="center"/>
          </w:tcPr>
          <w:p w:rsidR="008D1B5F" w:rsidRPr="00034044" w:rsidRDefault="008D1B5F" w:rsidP="00E40032">
            <w:pPr>
              <w:spacing w:line="360" w:lineRule="auto"/>
              <w:contextualSpacing/>
              <w:jc w:val="center"/>
              <w:rPr>
                <w:color w:val="auto"/>
                <w:sz w:val="18"/>
                <w:szCs w:val="18"/>
                <w:lang w:val="en-US"/>
              </w:rPr>
            </w:pPr>
            <w:r w:rsidRPr="00034044">
              <w:rPr>
                <w:color w:val="auto"/>
                <w:sz w:val="18"/>
                <w:szCs w:val="18"/>
                <w:lang w:val="en-US"/>
              </w:rPr>
              <w:t>263 205,5</w:t>
            </w:r>
          </w:p>
        </w:tc>
        <w:tc>
          <w:tcPr>
            <w:tcW w:w="708" w:type="dxa"/>
            <w:vAlign w:val="center"/>
          </w:tcPr>
          <w:p w:rsidR="008D1B5F" w:rsidRPr="00034044" w:rsidRDefault="004F3F0A" w:rsidP="00E40032">
            <w:pPr>
              <w:spacing w:line="360" w:lineRule="auto"/>
              <w:contextualSpacing/>
              <w:jc w:val="center"/>
              <w:rPr>
                <w:color w:val="auto"/>
                <w:sz w:val="18"/>
                <w:szCs w:val="18"/>
              </w:rPr>
            </w:pPr>
            <w:r w:rsidRPr="00034044">
              <w:rPr>
                <w:color w:val="auto"/>
                <w:sz w:val="18"/>
                <w:szCs w:val="18"/>
              </w:rPr>
              <w:t>7,60</w:t>
            </w:r>
          </w:p>
        </w:tc>
      </w:tr>
      <w:tr w:rsidR="008D1B5F" w:rsidRPr="00034044" w:rsidTr="00325735">
        <w:trPr>
          <w:trHeight w:val="400"/>
        </w:trPr>
        <w:tc>
          <w:tcPr>
            <w:tcW w:w="482" w:type="dxa"/>
            <w:vAlign w:val="center"/>
          </w:tcPr>
          <w:p w:rsidR="008D1B5F" w:rsidRPr="00034044" w:rsidRDefault="008D1B5F" w:rsidP="00E40032">
            <w:pPr>
              <w:spacing w:line="360" w:lineRule="auto"/>
              <w:contextualSpacing/>
              <w:jc w:val="center"/>
              <w:rPr>
                <w:color w:val="auto"/>
                <w:sz w:val="18"/>
                <w:szCs w:val="18"/>
              </w:rPr>
            </w:pPr>
            <w:r w:rsidRPr="00034044">
              <w:rPr>
                <w:color w:val="auto"/>
                <w:sz w:val="18"/>
                <w:szCs w:val="18"/>
              </w:rPr>
              <w:t>8</w:t>
            </w:r>
          </w:p>
        </w:tc>
        <w:tc>
          <w:tcPr>
            <w:tcW w:w="2523" w:type="dxa"/>
            <w:vAlign w:val="center"/>
          </w:tcPr>
          <w:p w:rsidR="008D1B5F" w:rsidRPr="00034044" w:rsidRDefault="008D1B5F" w:rsidP="00E40032">
            <w:pPr>
              <w:spacing w:line="360" w:lineRule="auto"/>
              <w:contextualSpacing/>
              <w:rPr>
                <w:color w:val="auto"/>
                <w:sz w:val="18"/>
                <w:szCs w:val="18"/>
                <w:lang w:val="en-US"/>
              </w:rPr>
            </w:pPr>
            <w:r w:rsidRPr="00034044">
              <w:rPr>
                <w:color w:val="auto"/>
                <w:sz w:val="18"/>
                <w:szCs w:val="18"/>
                <w:lang w:val="en-US"/>
              </w:rPr>
              <w:t>Transportasi dan Pergudangan</w:t>
            </w:r>
          </w:p>
        </w:tc>
        <w:tc>
          <w:tcPr>
            <w:tcW w:w="851" w:type="dxa"/>
            <w:vAlign w:val="center"/>
          </w:tcPr>
          <w:p w:rsidR="008D1B5F" w:rsidRPr="00034044" w:rsidRDefault="008D1B5F" w:rsidP="00E40032">
            <w:pPr>
              <w:spacing w:line="360" w:lineRule="auto"/>
              <w:contextualSpacing/>
              <w:jc w:val="center"/>
              <w:rPr>
                <w:color w:val="auto"/>
                <w:sz w:val="18"/>
                <w:szCs w:val="18"/>
                <w:lang w:val="en-US"/>
              </w:rPr>
            </w:pPr>
            <w:r w:rsidRPr="00034044">
              <w:rPr>
                <w:color w:val="auto"/>
                <w:sz w:val="18"/>
                <w:szCs w:val="18"/>
                <w:lang w:val="en-US"/>
              </w:rPr>
              <w:t>47 972,4</w:t>
            </w:r>
          </w:p>
        </w:tc>
        <w:tc>
          <w:tcPr>
            <w:tcW w:w="850" w:type="dxa"/>
            <w:vAlign w:val="center"/>
          </w:tcPr>
          <w:p w:rsidR="008D1B5F" w:rsidRPr="00034044" w:rsidRDefault="004F3F0A" w:rsidP="00E40032">
            <w:pPr>
              <w:spacing w:line="360" w:lineRule="auto"/>
              <w:contextualSpacing/>
              <w:jc w:val="center"/>
              <w:rPr>
                <w:color w:val="auto"/>
                <w:sz w:val="18"/>
                <w:szCs w:val="18"/>
              </w:rPr>
            </w:pPr>
            <w:r w:rsidRPr="00034044">
              <w:rPr>
                <w:color w:val="auto"/>
                <w:sz w:val="18"/>
                <w:szCs w:val="18"/>
              </w:rPr>
              <w:t>2,26</w:t>
            </w:r>
          </w:p>
        </w:tc>
        <w:tc>
          <w:tcPr>
            <w:tcW w:w="992" w:type="dxa"/>
            <w:vAlign w:val="center"/>
          </w:tcPr>
          <w:p w:rsidR="008D1B5F" w:rsidRPr="00034044" w:rsidRDefault="008D1B5F" w:rsidP="00E40032">
            <w:pPr>
              <w:spacing w:line="360" w:lineRule="auto"/>
              <w:contextualSpacing/>
              <w:jc w:val="center"/>
              <w:rPr>
                <w:color w:val="auto"/>
                <w:sz w:val="18"/>
                <w:szCs w:val="18"/>
                <w:lang w:val="en-US"/>
              </w:rPr>
            </w:pPr>
            <w:r w:rsidRPr="00034044">
              <w:rPr>
                <w:color w:val="auto"/>
                <w:sz w:val="18"/>
                <w:szCs w:val="18"/>
                <w:lang w:val="en-US"/>
              </w:rPr>
              <w:t>55 734,0</w:t>
            </w:r>
          </w:p>
        </w:tc>
        <w:tc>
          <w:tcPr>
            <w:tcW w:w="851" w:type="dxa"/>
            <w:vAlign w:val="center"/>
          </w:tcPr>
          <w:p w:rsidR="008D1B5F" w:rsidRPr="00034044" w:rsidRDefault="004F3F0A" w:rsidP="00E40032">
            <w:pPr>
              <w:spacing w:line="360" w:lineRule="auto"/>
              <w:contextualSpacing/>
              <w:jc w:val="center"/>
              <w:rPr>
                <w:color w:val="auto"/>
                <w:sz w:val="18"/>
                <w:szCs w:val="18"/>
              </w:rPr>
            </w:pPr>
            <w:r w:rsidRPr="00034044">
              <w:rPr>
                <w:color w:val="auto"/>
                <w:sz w:val="18"/>
                <w:szCs w:val="18"/>
              </w:rPr>
              <w:t>2,26</w:t>
            </w:r>
          </w:p>
        </w:tc>
        <w:tc>
          <w:tcPr>
            <w:tcW w:w="850" w:type="dxa"/>
            <w:vAlign w:val="center"/>
          </w:tcPr>
          <w:p w:rsidR="008D1B5F" w:rsidRPr="00034044" w:rsidRDefault="008D1B5F" w:rsidP="00E40032">
            <w:pPr>
              <w:spacing w:line="360" w:lineRule="auto"/>
              <w:contextualSpacing/>
              <w:jc w:val="center"/>
              <w:rPr>
                <w:color w:val="auto"/>
                <w:sz w:val="18"/>
                <w:szCs w:val="18"/>
                <w:lang w:val="en-US"/>
              </w:rPr>
            </w:pPr>
            <w:r w:rsidRPr="00034044">
              <w:rPr>
                <w:color w:val="auto"/>
                <w:sz w:val="18"/>
                <w:szCs w:val="18"/>
                <w:lang w:val="en-US"/>
              </w:rPr>
              <w:t>65 023,6</w:t>
            </w:r>
          </w:p>
        </w:tc>
        <w:tc>
          <w:tcPr>
            <w:tcW w:w="709" w:type="dxa"/>
            <w:vAlign w:val="center"/>
          </w:tcPr>
          <w:p w:rsidR="008D1B5F" w:rsidRPr="00034044" w:rsidRDefault="004F3F0A" w:rsidP="00E40032">
            <w:pPr>
              <w:spacing w:line="360" w:lineRule="auto"/>
              <w:contextualSpacing/>
              <w:jc w:val="center"/>
              <w:rPr>
                <w:color w:val="auto"/>
                <w:sz w:val="18"/>
                <w:szCs w:val="18"/>
              </w:rPr>
            </w:pPr>
            <w:r w:rsidRPr="00034044">
              <w:rPr>
                <w:color w:val="auto"/>
                <w:sz w:val="18"/>
                <w:szCs w:val="18"/>
              </w:rPr>
              <w:t>8,26</w:t>
            </w:r>
          </w:p>
        </w:tc>
        <w:tc>
          <w:tcPr>
            <w:tcW w:w="851" w:type="dxa"/>
            <w:vAlign w:val="center"/>
          </w:tcPr>
          <w:p w:rsidR="008D1B5F" w:rsidRPr="00034044" w:rsidRDefault="008D1B5F" w:rsidP="00E40032">
            <w:pPr>
              <w:spacing w:line="360" w:lineRule="auto"/>
              <w:contextualSpacing/>
              <w:jc w:val="center"/>
              <w:rPr>
                <w:color w:val="auto"/>
                <w:sz w:val="18"/>
                <w:szCs w:val="18"/>
                <w:lang w:val="en-US"/>
              </w:rPr>
            </w:pPr>
            <w:r w:rsidRPr="00034044">
              <w:rPr>
                <w:color w:val="auto"/>
                <w:sz w:val="18"/>
                <w:szCs w:val="18"/>
                <w:lang w:val="en-US"/>
              </w:rPr>
              <w:t>81 873,3</w:t>
            </w:r>
          </w:p>
        </w:tc>
        <w:tc>
          <w:tcPr>
            <w:tcW w:w="708" w:type="dxa"/>
            <w:vAlign w:val="center"/>
          </w:tcPr>
          <w:p w:rsidR="008D1B5F" w:rsidRPr="00034044" w:rsidRDefault="00594219" w:rsidP="00E40032">
            <w:pPr>
              <w:spacing w:line="360" w:lineRule="auto"/>
              <w:contextualSpacing/>
              <w:jc w:val="center"/>
              <w:rPr>
                <w:color w:val="auto"/>
                <w:sz w:val="18"/>
                <w:szCs w:val="18"/>
              </w:rPr>
            </w:pPr>
            <w:r w:rsidRPr="00034044">
              <w:rPr>
                <w:color w:val="auto"/>
                <w:sz w:val="18"/>
                <w:szCs w:val="18"/>
              </w:rPr>
              <w:t>2,36</w:t>
            </w:r>
          </w:p>
        </w:tc>
      </w:tr>
      <w:tr w:rsidR="008D1B5F" w:rsidRPr="00034044" w:rsidTr="00325735">
        <w:trPr>
          <w:trHeight w:val="400"/>
        </w:trPr>
        <w:tc>
          <w:tcPr>
            <w:tcW w:w="482" w:type="dxa"/>
            <w:vAlign w:val="center"/>
          </w:tcPr>
          <w:p w:rsidR="008D1B5F" w:rsidRPr="00034044" w:rsidRDefault="008D1B5F" w:rsidP="00E40032">
            <w:pPr>
              <w:spacing w:line="360" w:lineRule="auto"/>
              <w:contextualSpacing/>
              <w:jc w:val="center"/>
              <w:rPr>
                <w:color w:val="auto"/>
                <w:sz w:val="18"/>
                <w:szCs w:val="18"/>
              </w:rPr>
            </w:pPr>
            <w:r w:rsidRPr="00034044">
              <w:rPr>
                <w:color w:val="auto"/>
                <w:sz w:val="18"/>
                <w:szCs w:val="18"/>
              </w:rPr>
              <w:t>9</w:t>
            </w:r>
          </w:p>
        </w:tc>
        <w:tc>
          <w:tcPr>
            <w:tcW w:w="2523" w:type="dxa"/>
            <w:vAlign w:val="center"/>
          </w:tcPr>
          <w:p w:rsidR="008D1B5F" w:rsidRPr="00034044" w:rsidRDefault="008D1B5F" w:rsidP="00E40032">
            <w:pPr>
              <w:spacing w:line="360" w:lineRule="auto"/>
              <w:contextualSpacing/>
              <w:rPr>
                <w:color w:val="auto"/>
                <w:sz w:val="18"/>
                <w:szCs w:val="18"/>
                <w:lang w:val="en-US"/>
              </w:rPr>
            </w:pPr>
            <w:r w:rsidRPr="00034044">
              <w:rPr>
                <w:color w:val="auto"/>
                <w:sz w:val="18"/>
                <w:szCs w:val="18"/>
                <w:lang w:val="en-US"/>
              </w:rPr>
              <w:t>Penyediaan Akomodasi dan makan Minum</w:t>
            </w:r>
          </w:p>
        </w:tc>
        <w:tc>
          <w:tcPr>
            <w:tcW w:w="851" w:type="dxa"/>
            <w:vAlign w:val="center"/>
          </w:tcPr>
          <w:p w:rsidR="008D1B5F" w:rsidRPr="00034044" w:rsidRDefault="008D1B5F" w:rsidP="00E40032">
            <w:pPr>
              <w:spacing w:line="360" w:lineRule="auto"/>
              <w:contextualSpacing/>
              <w:jc w:val="center"/>
              <w:rPr>
                <w:color w:val="auto"/>
                <w:sz w:val="18"/>
                <w:szCs w:val="18"/>
                <w:lang w:val="en-US"/>
              </w:rPr>
            </w:pPr>
            <w:r w:rsidRPr="00034044">
              <w:rPr>
                <w:color w:val="auto"/>
                <w:sz w:val="18"/>
                <w:szCs w:val="18"/>
                <w:lang w:val="en-US"/>
              </w:rPr>
              <w:t>5 010,8</w:t>
            </w:r>
          </w:p>
        </w:tc>
        <w:tc>
          <w:tcPr>
            <w:tcW w:w="850" w:type="dxa"/>
            <w:vAlign w:val="center"/>
          </w:tcPr>
          <w:p w:rsidR="008D1B5F" w:rsidRPr="00034044" w:rsidRDefault="004F3F0A" w:rsidP="00E40032">
            <w:pPr>
              <w:spacing w:line="360" w:lineRule="auto"/>
              <w:contextualSpacing/>
              <w:jc w:val="center"/>
              <w:rPr>
                <w:color w:val="auto"/>
                <w:sz w:val="18"/>
                <w:szCs w:val="18"/>
              </w:rPr>
            </w:pPr>
            <w:r w:rsidRPr="00034044">
              <w:rPr>
                <w:color w:val="auto"/>
                <w:sz w:val="18"/>
                <w:szCs w:val="18"/>
              </w:rPr>
              <w:t>0,24</w:t>
            </w:r>
          </w:p>
        </w:tc>
        <w:tc>
          <w:tcPr>
            <w:tcW w:w="992" w:type="dxa"/>
            <w:vAlign w:val="center"/>
          </w:tcPr>
          <w:p w:rsidR="008D1B5F" w:rsidRPr="00034044" w:rsidRDefault="008D1B5F" w:rsidP="00E40032">
            <w:pPr>
              <w:spacing w:line="360" w:lineRule="auto"/>
              <w:contextualSpacing/>
              <w:jc w:val="center"/>
              <w:rPr>
                <w:color w:val="auto"/>
                <w:sz w:val="18"/>
                <w:szCs w:val="18"/>
                <w:lang w:val="en-US"/>
              </w:rPr>
            </w:pPr>
            <w:r w:rsidRPr="00034044">
              <w:rPr>
                <w:color w:val="auto"/>
                <w:sz w:val="18"/>
                <w:szCs w:val="18"/>
                <w:lang w:val="en-US"/>
              </w:rPr>
              <w:t>5 613,2</w:t>
            </w:r>
          </w:p>
        </w:tc>
        <w:tc>
          <w:tcPr>
            <w:tcW w:w="851" w:type="dxa"/>
            <w:vAlign w:val="center"/>
          </w:tcPr>
          <w:p w:rsidR="008D1B5F" w:rsidRPr="00034044" w:rsidRDefault="004F3F0A" w:rsidP="00E40032">
            <w:pPr>
              <w:spacing w:line="360" w:lineRule="auto"/>
              <w:contextualSpacing/>
              <w:jc w:val="center"/>
              <w:rPr>
                <w:color w:val="auto"/>
                <w:sz w:val="18"/>
                <w:szCs w:val="18"/>
              </w:rPr>
            </w:pPr>
            <w:r w:rsidRPr="00034044">
              <w:rPr>
                <w:color w:val="auto"/>
                <w:sz w:val="18"/>
                <w:szCs w:val="18"/>
              </w:rPr>
              <w:t>0,23</w:t>
            </w:r>
          </w:p>
        </w:tc>
        <w:tc>
          <w:tcPr>
            <w:tcW w:w="850" w:type="dxa"/>
            <w:vAlign w:val="center"/>
          </w:tcPr>
          <w:p w:rsidR="008D1B5F" w:rsidRPr="00034044" w:rsidRDefault="008D1B5F" w:rsidP="00E40032">
            <w:pPr>
              <w:spacing w:line="360" w:lineRule="auto"/>
              <w:contextualSpacing/>
              <w:jc w:val="center"/>
              <w:rPr>
                <w:color w:val="auto"/>
                <w:sz w:val="18"/>
                <w:szCs w:val="18"/>
                <w:lang w:val="en-US"/>
              </w:rPr>
            </w:pPr>
            <w:r w:rsidRPr="00034044">
              <w:rPr>
                <w:color w:val="auto"/>
                <w:sz w:val="18"/>
                <w:szCs w:val="18"/>
                <w:lang w:val="en-US"/>
              </w:rPr>
              <w:t>6 137,6</w:t>
            </w:r>
          </w:p>
        </w:tc>
        <w:tc>
          <w:tcPr>
            <w:tcW w:w="709" w:type="dxa"/>
            <w:vAlign w:val="center"/>
          </w:tcPr>
          <w:p w:rsidR="008D1B5F" w:rsidRPr="00034044" w:rsidRDefault="004F3F0A" w:rsidP="00E40032">
            <w:pPr>
              <w:spacing w:line="360" w:lineRule="auto"/>
              <w:contextualSpacing/>
              <w:jc w:val="center"/>
              <w:rPr>
                <w:color w:val="auto"/>
                <w:sz w:val="18"/>
                <w:szCs w:val="18"/>
              </w:rPr>
            </w:pPr>
            <w:r w:rsidRPr="00034044">
              <w:rPr>
                <w:color w:val="auto"/>
                <w:sz w:val="18"/>
                <w:szCs w:val="18"/>
              </w:rPr>
              <w:t>0,21</w:t>
            </w:r>
          </w:p>
        </w:tc>
        <w:tc>
          <w:tcPr>
            <w:tcW w:w="851" w:type="dxa"/>
            <w:vAlign w:val="center"/>
          </w:tcPr>
          <w:p w:rsidR="008D1B5F" w:rsidRPr="00034044" w:rsidRDefault="008D1B5F" w:rsidP="00E40032">
            <w:pPr>
              <w:spacing w:line="360" w:lineRule="auto"/>
              <w:contextualSpacing/>
              <w:jc w:val="center"/>
              <w:rPr>
                <w:color w:val="auto"/>
                <w:sz w:val="18"/>
                <w:szCs w:val="18"/>
                <w:lang w:val="en-US"/>
              </w:rPr>
            </w:pPr>
            <w:r w:rsidRPr="00034044">
              <w:rPr>
                <w:color w:val="auto"/>
                <w:sz w:val="18"/>
                <w:szCs w:val="18"/>
                <w:lang w:val="en-US"/>
              </w:rPr>
              <w:t>7 146,5</w:t>
            </w:r>
          </w:p>
        </w:tc>
        <w:tc>
          <w:tcPr>
            <w:tcW w:w="708" w:type="dxa"/>
            <w:vAlign w:val="center"/>
          </w:tcPr>
          <w:p w:rsidR="008D1B5F" w:rsidRPr="00034044" w:rsidRDefault="00594219" w:rsidP="00E40032">
            <w:pPr>
              <w:spacing w:line="360" w:lineRule="auto"/>
              <w:contextualSpacing/>
              <w:jc w:val="center"/>
              <w:rPr>
                <w:color w:val="auto"/>
                <w:sz w:val="18"/>
                <w:szCs w:val="18"/>
              </w:rPr>
            </w:pPr>
            <w:r w:rsidRPr="00034044">
              <w:rPr>
                <w:color w:val="auto"/>
                <w:sz w:val="18"/>
                <w:szCs w:val="18"/>
              </w:rPr>
              <w:t>0,21</w:t>
            </w:r>
          </w:p>
        </w:tc>
      </w:tr>
      <w:tr w:rsidR="008D1B5F" w:rsidRPr="00034044" w:rsidTr="00325735">
        <w:trPr>
          <w:trHeight w:val="400"/>
        </w:trPr>
        <w:tc>
          <w:tcPr>
            <w:tcW w:w="482" w:type="dxa"/>
            <w:vAlign w:val="center"/>
          </w:tcPr>
          <w:p w:rsidR="008D1B5F" w:rsidRPr="00034044" w:rsidRDefault="008D1B5F" w:rsidP="00E40032">
            <w:pPr>
              <w:spacing w:line="360" w:lineRule="auto"/>
              <w:contextualSpacing/>
              <w:jc w:val="center"/>
              <w:rPr>
                <w:color w:val="auto"/>
                <w:sz w:val="18"/>
                <w:szCs w:val="18"/>
                <w:lang w:val="en-US"/>
              </w:rPr>
            </w:pPr>
            <w:r w:rsidRPr="00034044">
              <w:rPr>
                <w:color w:val="auto"/>
                <w:sz w:val="18"/>
                <w:szCs w:val="18"/>
                <w:lang w:val="en-US"/>
              </w:rPr>
              <w:t>10</w:t>
            </w:r>
          </w:p>
        </w:tc>
        <w:tc>
          <w:tcPr>
            <w:tcW w:w="2523" w:type="dxa"/>
            <w:vAlign w:val="center"/>
          </w:tcPr>
          <w:p w:rsidR="008D1B5F" w:rsidRPr="00034044" w:rsidRDefault="008D1B5F" w:rsidP="00E40032">
            <w:pPr>
              <w:spacing w:line="360" w:lineRule="auto"/>
              <w:contextualSpacing/>
              <w:rPr>
                <w:color w:val="auto"/>
                <w:sz w:val="18"/>
                <w:szCs w:val="18"/>
                <w:lang w:val="en-US"/>
              </w:rPr>
            </w:pPr>
            <w:r w:rsidRPr="00034044">
              <w:rPr>
                <w:color w:val="auto"/>
                <w:sz w:val="18"/>
                <w:szCs w:val="18"/>
                <w:lang w:val="en-US"/>
              </w:rPr>
              <w:t>Informasi dan Komunikasi</w:t>
            </w:r>
          </w:p>
        </w:tc>
        <w:tc>
          <w:tcPr>
            <w:tcW w:w="851" w:type="dxa"/>
            <w:vAlign w:val="center"/>
          </w:tcPr>
          <w:p w:rsidR="008D1B5F" w:rsidRPr="00034044" w:rsidRDefault="008D1B5F" w:rsidP="00E40032">
            <w:pPr>
              <w:spacing w:line="360" w:lineRule="auto"/>
              <w:contextualSpacing/>
              <w:jc w:val="center"/>
              <w:rPr>
                <w:color w:val="auto"/>
                <w:sz w:val="18"/>
                <w:szCs w:val="18"/>
                <w:lang w:val="en-US"/>
              </w:rPr>
            </w:pPr>
            <w:r w:rsidRPr="00034044">
              <w:rPr>
                <w:color w:val="auto"/>
                <w:sz w:val="18"/>
                <w:szCs w:val="18"/>
                <w:lang w:val="en-US"/>
              </w:rPr>
              <w:t>58 347,3</w:t>
            </w:r>
          </w:p>
        </w:tc>
        <w:tc>
          <w:tcPr>
            <w:tcW w:w="850" w:type="dxa"/>
            <w:vAlign w:val="center"/>
          </w:tcPr>
          <w:p w:rsidR="008D1B5F" w:rsidRPr="00034044" w:rsidRDefault="004F3F0A" w:rsidP="00E40032">
            <w:pPr>
              <w:spacing w:line="360" w:lineRule="auto"/>
              <w:contextualSpacing/>
              <w:jc w:val="center"/>
              <w:rPr>
                <w:color w:val="auto"/>
                <w:sz w:val="18"/>
                <w:szCs w:val="18"/>
              </w:rPr>
            </w:pPr>
            <w:r w:rsidRPr="00034044">
              <w:rPr>
                <w:color w:val="auto"/>
                <w:sz w:val="18"/>
                <w:szCs w:val="18"/>
              </w:rPr>
              <w:t>2,75</w:t>
            </w:r>
          </w:p>
        </w:tc>
        <w:tc>
          <w:tcPr>
            <w:tcW w:w="992" w:type="dxa"/>
            <w:vAlign w:val="center"/>
          </w:tcPr>
          <w:p w:rsidR="008D1B5F" w:rsidRPr="00034044" w:rsidRDefault="008D1B5F" w:rsidP="00E40032">
            <w:pPr>
              <w:spacing w:line="360" w:lineRule="auto"/>
              <w:contextualSpacing/>
              <w:jc w:val="center"/>
              <w:rPr>
                <w:color w:val="auto"/>
                <w:sz w:val="18"/>
                <w:szCs w:val="18"/>
                <w:lang w:val="en-US"/>
              </w:rPr>
            </w:pPr>
            <w:r w:rsidRPr="00034044">
              <w:rPr>
                <w:color w:val="auto"/>
                <w:sz w:val="18"/>
                <w:szCs w:val="18"/>
                <w:lang w:val="en-US"/>
              </w:rPr>
              <w:t>66 959,3</w:t>
            </w:r>
          </w:p>
        </w:tc>
        <w:tc>
          <w:tcPr>
            <w:tcW w:w="851" w:type="dxa"/>
            <w:vAlign w:val="center"/>
          </w:tcPr>
          <w:p w:rsidR="008D1B5F" w:rsidRPr="00034044" w:rsidRDefault="004F3F0A" w:rsidP="00E40032">
            <w:pPr>
              <w:spacing w:line="360" w:lineRule="auto"/>
              <w:contextualSpacing/>
              <w:jc w:val="center"/>
              <w:rPr>
                <w:color w:val="auto"/>
                <w:sz w:val="18"/>
                <w:szCs w:val="18"/>
              </w:rPr>
            </w:pPr>
            <w:r w:rsidRPr="00034044">
              <w:rPr>
                <w:color w:val="auto"/>
                <w:sz w:val="18"/>
                <w:szCs w:val="18"/>
              </w:rPr>
              <w:t>2,72</w:t>
            </w:r>
          </w:p>
        </w:tc>
        <w:tc>
          <w:tcPr>
            <w:tcW w:w="850" w:type="dxa"/>
            <w:vAlign w:val="center"/>
          </w:tcPr>
          <w:p w:rsidR="008D1B5F" w:rsidRPr="00034044" w:rsidRDefault="008D1B5F" w:rsidP="00E40032">
            <w:pPr>
              <w:spacing w:line="360" w:lineRule="auto"/>
              <w:contextualSpacing/>
              <w:jc w:val="center"/>
              <w:rPr>
                <w:color w:val="auto"/>
                <w:sz w:val="18"/>
                <w:szCs w:val="18"/>
                <w:lang w:val="en-US"/>
              </w:rPr>
            </w:pPr>
            <w:r w:rsidRPr="00034044">
              <w:rPr>
                <w:color w:val="auto"/>
                <w:sz w:val="18"/>
                <w:szCs w:val="18"/>
                <w:lang w:val="en-US"/>
              </w:rPr>
              <w:t>75 650,7</w:t>
            </w:r>
          </w:p>
        </w:tc>
        <w:tc>
          <w:tcPr>
            <w:tcW w:w="709" w:type="dxa"/>
            <w:vAlign w:val="center"/>
          </w:tcPr>
          <w:p w:rsidR="008D1B5F" w:rsidRPr="00034044" w:rsidRDefault="004F3F0A" w:rsidP="00E40032">
            <w:pPr>
              <w:spacing w:line="360" w:lineRule="auto"/>
              <w:contextualSpacing/>
              <w:jc w:val="center"/>
              <w:rPr>
                <w:color w:val="auto"/>
                <w:sz w:val="18"/>
                <w:szCs w:val="18"/>
              </w:rPr>
            </w:pPr>
            <w:r w:rsidRPr="00034044">
              <w:rPr>
                <w:color w:val="auto"/>
                <w:sz w:val="18"/>
                <w:szCs w:val="18"/>
              </w:rPr>
              <w:t>2,63</w:t>
            </w:r>
          </w:p>
        </w:tc>
        <w:tc>
          <w:tcPr>
            <w:tcW w:w="851" w:type="dxa"/>
            <w:vAlign w:val="center"/>
          </w:tcPr>
          <w:p w:rsidR="008D1B5F" w:rsidRPr="00034044" w:rsidRDefault="008D1B5F" w:rsidP="00E40032">
            <w:pPr>
              <w:spacing w:line="360" w:lineRule="auto"/>
              <w:contextualSpacing/>
              <w:jc w:val="center"/>
              <w:rPr>
                <w:color w:val="auto"/>
                <w:sz w:val="18"/>
                <w:szCs w:val="18"/>
                <w:lang w:val="en-US"/>
              </w:rPr>
            </w:pPr>
            <w:r w:rsidRPr="00034044">
              <w:rPr>
                <w:color w:val="auto"/>
                <w:sz w:val="18"/>
                <w:szCs w:val="18"/>
                <w:lang w:val="en-US"/>
              </w:rPr>
              <w:t>81 067,0</w:t>
            </w:r>
          </w:p>
        </w:tc>
        <w:tc>
          <w:tcPr>
            <w:tcW w:w="708" w:type="dxa"/>
            <w:vAlign w:val="center"/>
          </w:tcPr>
          <w:p w:rsidR="008D1B5F" w:rsidRPr="00034044" w:rsidRDefault="00594219" w:rsidP="00E40032">
            <w:pPr>
              <w:spacing w:line="360" w:lineRule="auto"/>
              <w:contextualSpacing/>
              <w:jc w:val="center"/>
              <w:rPr>
                <w:color w:val="auto"/>
                <w:sz w:val="18"/>
                <w:szCs w:val="18"/>
              </w:rPr>
            </w:pPr>
            <w:r w:rsidRPr="00034044">
              <w:rPr>
                <w:color w:val="auto"/>
                <w:sz w:val="18"/>
                <w:szCs w:val="18"/>
              </w:rPr>
              <w:t>2,34</w:t>
            </w:r>
          </w:p>
        </w:tc>
      </w:tr>
      <w:tr w:rsidR="008D1B5F" w:rsidRPr="00034044" w:rsidTr="00325735">
        <w:trPr>
          <w:trHeight w:val="400"/>
        </w:trPr>
        <w:tc>
          <w:tcPr>
            <w:tcW w:w="482" w:type="dxa"/>
            <w:vAlign w:val="center"/>
          </w:tcPr>
          <w:p w:rsidR="008D1B5F" w:rsidRPr="00034044" w:rsidRDefault="008D1B5F" w:rsidP="00E40032">
            <w:pPr>
              <w:spacing w:line="360" w:lineRule="auto"/>
              <w:contextualSpacing/>
              <w:jc w:val="center"/>
              <w:rPr>
                <w:color w:val="auto"/>
                <w:sz w:val="18"/>
                <w:szCs w:val="18"/>
                <w:lang w:val="en-US"/>
              </w:rPr>
            </w:pPr>
            <w:r w:rsidRPr="00034044">
              <w:rPr>
                <w:color w:val="auto"/>
                <w:sz w:val="18"/>
                <w:szCs w:val="18"/>
                <w:lang w:val="en-US"/>
              </w:rPr>
              <w:t>11</w:t>
            </w:r>
          </w:p>
        </w:tc>
        <w:tc>
          <w:tcPr>
            <w:tcW w:w="2523" w:type="dxa"/>
            <w:vAlign w:val="center"/>
          </w:tcPr>
          <w:p w:rsidR="008D1B5F" w:rsidRPr="00034044" w:rsidRDefault="008D1B5F" w:rsidP="00E40032">
            <w:pPr>
              <w:spacing w:line="360" w:lineRule="auto"/>
              <w:contextualSpacing/>
              <w:rPr>
                <w:color w:val="auto"/>
                <w:sz w:val="18"/>
                <w:szCs w:val="18"/>
                <w:lang w:val="en-US"/>
              </w:rPr>
            </w:pPr>
            <w:r w:rsidRPr="00034044">
              <w:rPr>
                <w:color w:val="auto"/>
                <w:sz w:val="18"/>
                <w:szCs w:val="18"/>
                <w:lang w:val="en-US"/>
              </w:rPr>
              <w:t>Jasa Keuangan dan Asuransi</w:t>
            </w:r>
          </w:p>
        </w:tc>
        <w:tc>
          <w:tcPr>
            <w:tcW w:w="851" w:type="dxa"/>
            <w:vAlign w:val="center"/>
          </w:tcPr>
          <w:p w:rsidR="008D1B5F" w:rsidRPr="00034044" w:rsidRDefault="008D1B5F" w:rsidP="00E40032">
            <w:pPr>
              <w:spacing w:line="360" w:lineRule="auto"/>
              <w:contextualSpacing/>
              <w:jc w:val="center"/>
              <w:rPr>
                <w:color w:val="auto"/>
                <w:sz w:val="18"/>
                <w:szCs w:val="18"/>
                <w:lang w:val="en-US"/>
              </w:rPr>
            </w:pPr>
            <w:r w:rsidRPr="00034044">
              <w:rPr>
                <w:color w:val="auto"/>
                <w:sz w:val="18"/>
                <w:szCs w:val="18"/>
                <w:lang w:val="en-US"/>
              </w:rPr>
              <w:t>22 065,6</w:t>
            </w:r>
          </w:p>
        </w:tc>
        <w:tc>
          <w:tcPr>
            <w:tcW w:w="850" w:type="dxa"/>
            <w:vAlign w:val="center"/>
          </w:tcPr>
          <w:p w:rsidR="008D1B5F" w:rsidRPr="00034044" w:rsidRDefault="004F3F0A" w:rsidP="00E40032">
            <w:pPr>
              <w:spacing w:line="360" w:lineRule="auto"/>
              <w:contextualSpacing/>
              <w:jc w:val="center"/>
              <w:rPr>
                <w:color w:val="auto"/>
                <w:sz w:val="18"/>
                <w:szCs w:val="18"/>
              </w:rPr>
            </w:pPr>
            <w:r w:rsidRPr="00034044">
              <w:rPr>
                <w:color w:val="auto"/>
                <w:sz w:val="18"/>
                <w:szCs w:val="18"/>
              </w:rPr>
              <w:t>1,04</w:t>
            </w:r>
          </w:p>
        </w:tc>
        <w:tc>
          <w:tcPr>
            <w:tcW w:w="992" w:type="dxa"/>
            <w:vAlign w:val="center"/>
          </w:tcPr>
          <w:p w:rsidR="008D1B5F" w:rsidRPr="00034044" w:rsidRDefault="008D1B5F" w:rsidP="00E40032">
            <w:pPr>
              <w:spacing w:line="360" w:lineRule="auto"/>
              <w:contextualSpacing/>
              <w:jc w:val="center"/>
              <w:rPr>
                <w:color w:val="auto"/>
                <w:sz w:val="18"/>
                <w:szCs w:val="18"/>
                <w:lang w:val="en-US"/>
              </w:rPr>
            </w:pPr>
            <w:r w:rsidRPr="00034044">
              <w:rPr>
                <w:color w:val="auto"/>
                <w:sz w:val="18"/>
                <w:szCs w:val="18"/>
                <w:lang w:val="en-US"/>
              </w:rPr>
              <w:t>28 920,4</w:t>
            </w:r>
          </w:p>
        </w:tc>
        <w:tc>
          <w:tcPr>
            <w:tcW w:w="851" w:type="dxa"/>
            <w:vAlign w:val="center"/>
          </w:tcPr>
          <w:p w:rsidR="008D1B5F" w:rsidRPr="00034044" w:rsidRDefault="004F3F0A" w:rsidP="00E40032">
            <w:pPr>
              <w:spacing w:line="360" w:lineRule="auto"/>
              <w:contextualSpacing/>
              <w:jc w:val="center"/>
              <w:rPr>
                <w:color w:val="auto"/>
                <w:sz w:val="18"/>
                <w:szCs w:val="18"/>
              </w:rPr>
            </w:pPr>
            <w:r w:rsidRPr="00034044">
              <w:rPr>
                <w:color w:val="auto"/>
                <w:sz w:val="18"/>
                <w:szCs w:val="18"/>
              </w:rPr>
              <w:t>1,17</w:t>
            </w:r>
          </w:p>
        </w:tc>
        <w:tc>
          <w:tcPr>
            <w:tcW w:w="850" w:type="dxa"/>
            <w:vAlign w:val="center"/>
          </w:tcPr>
          <w:p w:rsidR="008D1B5F" w:rsidRPr="00034044" w:rsidRDefault="008D1B5F" w:rsidP="00E40032">
            <w:pPr>
              <w:spacing w:line="360" w:lineRule="auto"/>
              <w:contextualSpacing/>
              <w:jc w:val="center"/>
              <w:rPr>
                <w:color w:val="auto"/>
                <w:sz w:val="18"/>
                <w:szCs w:val="18"/>
                <w:lang w:val="en-US"/>
              </w:rPr>
            </w:pPr>
            <w:r w:rsidRPr="00034044">
              <w:rPr>
                <w:color w:val="auto"/>
                <w:sz w:val="18"/>
                <w:szCs w:val="18"/>
                <w:lang w:val="en-US"/>
              </w:rPr>
              <w:t>35 502,1</w:t>
            </w:r>
          </w:p>
        </w:tc>
        <w:tc>
          <w:tcPr>
            <w:tcW w:w="709" w:type="dxa"/>
            <w:vAlign w:val="center"/>
          </w:tcPr>
          <w:p w:rsidR="008D1B5F" w:rsidRPr="00034044" w:rsidRDefault="004F3F0A" w:rsidP="00E40032">
            <w:pPr>
              <w:spacing w:line="360" w:lineRule="auto"/>
              <w:contextualSpacing/>
              <w:jc w:val="center"/>
              <w:rPr>
                <w:color w:val="auto"/>
                <w:sz w:val="18"/>
                <w:szCs w:val="18"/>
              </w:rPr>
            </w:pPr>
            <w:r w:rsidRPr="00034044">
              <w:rPr>
                <w:color w:val="auto"/>
                <w:sz w:val="18"/>
                <w:szCs w:val="18"/>
              </w:rPr>
              <w:t>1,23</w:t>
            </w:r>
          </w:p>
        </w:tc>
        <w:tc>
          <w:tcPr>
            <w:tcW w:w="851" w:type="dxa"/>
            <w:vAlign w:val="center"/>
          </w:tcPr>
          <w:p w:rsidR="008D1B5F" w:rsidRPr="00034044" w:rsidRDefault="008D1B5F" w:rsidP="00E40032">
            <w:pPr>
              <w:spacing w:line="360" w:lineRule="auto"/>
              <w:contextualSpacing/>
              <w:jc w:val="center"/>
              <w:rPr>
                <w:color w:val="auto"/>
                <w:sz w:val="18"/>
                <w:szCs w:val="18"/>
                <w:lang w:val="en-US"/>
              </w:rPr>
            </w:pPr>
            <w:r w:rsidRPr="00034044">
              <w:rPr>
                <w:color w:val="auto"/>
                <w:sz w:val="18"/>
                <w:szCs w:val="18"/>
                <w:lang w:val="en-US"/>
              </w:rPr>
              <w:t>42 398,3</w:t>
            </w:r>
          </w:p>
        </w:tc>
        <w:tc>
          <w:tcPr>
            <w:tcW w:w="708" w:type="dxa"/>
            <w:vAlign w:val="center"/>
          </w:tcPr>
          <w:p w:rsidR="008D1B5F" w:rsidRPr="00034044" w:rsidRDefault="00594219" w:rsidP="00E40032">
            <w:pPr>
              <w:spacing w:line="360" w:lineRule="auto"/>
              <w:contextualSpacing/>
              <w:jc w:val="center"/>
              <w:rPr>
                <w:color w:val="auto"/>
                <w:sz w:val="18"/>
                <w:szCs w:val="18"/>
              </w:rPr>
            </w:pPr>
            <w:r w:rsidRPr="00034044">
              <w:rPr>
                <w:color w:val="auto"/>
                <w:sz w:val="18"/>
                <w:szCs w:val="18"/>
              </w:rPr>
              <w:t>1,22</w:t>
            </w:r>
          </w:p>
        </w:tc>
      </w:tr>
      <w:tr w:rsidR="008D1B5F" w:rsidRPr="00034044" w:rsidTr="00325735">
        <w:trPr>
          <w:trHeight w:val="400"/>
        </w:trPr>
        <w:tc>
          <w:tcPr>
            <w:tcW w:w="482" w:type="dxa"/>
            <w:vAlign w:val="center"/>
          </w:tcPr>
          <w:p w:rsidR="008D1B5F" w:rsidRPr="00034044" w:rsidRDefault="008D1B5F" w:rsidP="00E40032">
            <w:pPr>
              <w:spacing w:line="360" w:lineRule="auto"/>
              <w:contextualSpacing/>
              <w:jc w:val="center"/>
              <w:rPr>
                <w:color w:val="auto"/>
                <w:sz w:val="18"/>
                <w:szCs w:val="18"/>
                <w:lang w:val="en-US"/>
              </w:rPr>
            </w:pPr>
            <w:r w:rsidRPr="00034044">
              <w:rPr>
                <w:color w:val="auto"/>
                <w:sz w:val="18"/>
                <w:szCs w:val="18"/>
                <w:lang w:val="en-US"/>
              </w:rPr>
              <w:t>12</w:t>
            </w:r>
          </w:p>
        </w:tc>
        <w:tc>
          <w:tcPr>
            <w:tcW w:w="2523" w:type="dxa"/>
            <w:vAlign w:val="center"/>
          </w:tcPr>
          <w:p w:rsidR="008D1B5F" w:rsidRPr="00034044" w:rsidRDefault="008D1B5F" w:rsidP="00E40032">
            <w:pPr>
              <w:spacing w:line="360" w:lineRule="auto"/>
              <w:contextualSpacing/>
              <w:rPr>
                <w:color w:val="auto"/>
                <w:sz w:val="18"/>
                <w:szCs w:val="18"/>
                <w:lang w:val="en-US"/>
              </w:rPr>
            </w:pPr>
            <w:r w:rsidRPr="00034044">
              <w:rPr>
                <w:color w:val="auto"/>
                <w:sz w:val="18"/>
                <w:szCs w:val="18"/>
                <w:lang w:val="en-US"/>
              </w:rPr>
              <w:t>Real Estate</w:t>
            </w:r>
          </w:p>
        </w:tc>
        <w:tc>
          <w:tcPr>
            <w:tcW w:w="851" w:type="dxa"/>
            <w:vAlign w:val="center"/>
          </w:tcPr>
          <w:p w:rsidR="008D1B5F" w:rsidRPr="00034044" w:rsidRDefault="008D1B5F" w:rsidP="00E40032">
            <w:pPr>
              <w:spacing w:line="360" w:lineRule="auto"/>
              <w:contextualSpacing/>
              <w:jc w:val="center"/>
              <w:rPr>
                <w:color w:val="auto"/>
                <w:sz w:val="18"/>
                <w:szCs w:val="18"/>
                <w:lang w:val="en-US"/>
              </w:rPr>
            </w:pPr>
            <w:r w:rsidRPr="00034044">
              <w:rPr>
                <w:color w:val="auto"/>
                <w:sz w:val="18"/>
                <w:szCs w:val="18"/>
                <w:lang w:val="en-US"/>
              </w:rPr>
              <w:t>34 145,1</w:t>
            </w:r>
          </w:p>
        </w:tc>
        <w:tc>
          <w:tcPr>
            <w:tcW w:w="850" w:type="dxa"/>
            <w:vAlign w:val="center"/>
          </w:tcPr>
          <w:p w:rsidR="008D1B5F" w:rsidRPr="00034044" w:rsidRDefault="004F3F0A" w:rsidP="00E40032">
            <w:pPr>
              <w:spacing w:line="360" w:lineRule="auto"/>
              <w:contextualSpacing/>
              <w:jc w:val="center"/>
              <w:rPr>
                <w:color w:val="auto"/>
                <w:sz w:val="18"/>
                <w:szCs w:val="18"/>
              </w:rPr>
            </w:pPr>
            <w:r w:rsidRPr="00034044">
              <w:rPr>
                <w:color w:val="auto"/>
                <w:sz w:val="18"/>
                <w:szCs w:val="18"/>
              </w:rPr>
              <w:t>1,66</w:t>
            </w:r>
          </w:p>
        </w:tc>
        <w:tc>
          <w:tcPr>
            <w:tcW w:w="992" w:type="dxa"/>
            <w:vAlign w:val="center"/>
          </w:tcPr>
          <w:p w:rsidR="008D1B5F" w:rsidRPr="00034044" w:rsidRDefault="008D1B5F" w:rsidP="00E40032">
            <w:pPr>
              <w:spacing w:line="360" w:lineRule="auto"/>
              <w:contextualSpacing/>
              <w:jc w:val="center"/>
              <w:rPr>
                <w:color w:val="auto"/>
                <w:sz w:val="18"/>
                <w:szCs w:val="18"/>
                <w:lang w:val="en-US"/>
              </w:rPr>
            </w:pPr>
            <w:r w:rsidRPr="00034044">
              <w:rPr>
                <w:color w:val="auto"/>
                <w:sz w:val="18"/>
                <w:szCs w:val="18"/>
                <w:lang w:val="en-US"/>
              </w:rPr>
              <w:t>40 041,8</w:t>
            </w:r>
          </w:p>
        </w:tc>
        <w:tc>
          <w:tcPr>
            <w:tcW w:w="851" w:type="dxa"/>
            <w:vAlign w:val="center"/>
          </w:tcPr>
          <w:p w:rsidR="008D1B5F" w:rsidRPr="00034044" w:rsidRDefault="004F3F0A" w:rsidP="00E40032">
            <w:pPr>
              <w:spacing w:line="360" w:lineRule="auto"/>
              <w:contextualSpacing/>
              <w:jc w:val="center"/>
              <w:rPr>
                <w:color w:val="auto"/>
                <w:sz w:val="18"/>
                <w:szCs w:val="18"/>
              </w:rPr>
            </w:pPr>
            <w:r w:rsidRPr="00034044">
              <w:rPr>
                <w:color w:val="auto"/>
                <w:sz w:val="18"/>
                <w:szCs w:val="18"/>
              </w:rPr>
              <w:t>1,62</w:t>
            </w:r>
          </w:p>
        </w:tc>
        <w:tc>
          <w:tcPr>
            <w:tcW w:w="850" w:type="dxa"/>
            <w:vAlign w:val="center"/>
          </w:tcPr>
          <w:p w:rsidR="008D1B5F" w:rsidRPr="00034044" w:rsidRDefault="008D1B5F" w:rsidP="00E40032">
            <w:pPr>
              <w:spacing w:line="360" w:lineRule="auto"/>
              <w:contextualSpacing/>
              <w:jc w:val="center"/>
              <w:rPr>
                <w:color w:val="auto"/>
                <w:sz w:val="18"/>
                <w:szCs w:val="18"/>
                <w:lang w:val="en-US"/>
              </w:rPr>
            </w:pPr>
            <w:r w:rsidRPr="00034044">
              <w:rPr>
                <w:color w:val="auto"/>
                <w:sz w:val="18"/>
                <w:szCs w:val="18"/>
                <w:lang w:val="en-US"/>
              </w:rPr>
              <w:t>45 791,7</w:t>
            </w:r>
          </w:p>
        </w:tc>
        <w:tc>
          <w:tcPr>
            <w:tcW w:w="709" w:type="dxa"/>
            <w:vAlign w:val="center"/>
          </w:tcPr>
          <w:p w:rsidR="008D1B5F" w:rsidRPr="00034044" w:rsidRDefault="004F3F0A" w:rsidP="00E40032">
            <w:pPr>
              <w:spacing w:line="360" w:lineRule="auto"/>
              <w:contextualSpacing/>
              <w:jc w:val="center"/>
              <w:rPr>
                <w:color w:val="auto"/>
                <w:sz w:val="18"/>
                <w:szCs w:val="18"/>
              </w:rPr>
            </w:pPr>
            <w:r w:rsidRPr="00034044">
              <w:rPr>
                <w:color w:val="auto"/>
                <w:sz w:val="18"/>
                <w:szCs w:val="18"/>
              </w:rPr>
              <w:t>1,59</w:t>
            </w:r>
          </w:p>
        </w:tc>
        <w:tc>
          <w:tcPr>
            <w:tcW w:w="851" w:type="dxa"/>
            <w:vAlign w:val="center"/>
          </w:tcPr>
          <w:p w:rsidR="008D1B5F" w:rsidRPr="00034044" w:rsidRDefault="008D1B5F" w:rsidP="00E40032">
            <w:pPr>
              <w:spacing w:line="360" w:lineRule="auto"/>
              <w:contextualSpacing/>
              <w:jc w:val="center"/>
              <w:rPr>
                <w:color w:val="auto"/>
                <w:sz w:val="18"/>
                <w:szCs w:val="18"/>
                <w:lang w:val="en-US"/>
              </w:rPr>
            </w:pPr>
            <w:r w:rsidRPr="00034044">
              <w:rPr>
                <w:color w:val="auto"/>
                <w:sz w:val="18"/>
                <w:szCs w:val="18"/>
                <w:lang w:val="en-US"/>
              </w:rPr>
              <w:t>52 903,6</w:t>
            </w:r>
          </w:p>
        </w:tc>
        <w:tc>
          <w:tcPr>
            <w:tcW w:w="708" w:type="dxa"/>
            <w:vAlign w:val="center"/>
          </w:tcPr>
          <w:p w:rsidR="008D1B5F" w:rsidRPr="00034044" w:rsidRDefault="00594219" w:rsidP="00E40032">
            <w:pPr>
              <w:spacing w:line="360" w:lineRule="auto"/>
              <w:contextualSpacing/>
              <w:jc w:val="center"/>
              <w:rPr>
                <w:color w:val="auto"/>
                <w:sz w:val="18"/>
                <w:szCs w:val="18"/>
              </w:rPr>
            </w:pPr>
            <w:r w:rsidRPr="00034044">
              <w:rPr>
                <w:color w:val="auto"/>
                <w:sz w:val="18"/>
                <w:szCs w:val="18"/>
              </w:rPr>
              <w:t>1,53</w:t>
            </w:r>
          </w:p>
        </w:tc>
      </w:tr>
      <w:tr w:rsidR="008D1B5F" w:rsidRPr="00034044" w:rsidTr="00325735">
        <w:trPr>
          <w:trHeight w:val="400"/>
        </w:trPr>
        <w:tc>
          <w:tcPr>
            <w:tcW w:w="482" w:type="dxa"/>
            <w:vAlign w:val="center"/>
          </w:tcPr>
          <w:p w:rsidR="008D1B5F" w:rsidRPr="00034044" w:rsidRDefault="008D1B5F" w:rsidP="00E40032">
            <w:pPr>
              <w:spacing w:line="360" w:lineRule="auto"/>
              <w:contextualSpacing/>
              <w:jc w:val="center"/>
              <w:rPr>
                <w:color w:val="auto"/>
                <w:sz w:val="18"/>
                <w:szCs w:val="18"/>
                <w:lang w:val="en-US"/>
              </w:rPr>
            </w:pPr>
            <w:r w:rsidRPr="00034044">
              <w:rPr>
                <w:color w:val="auto"/>
                <w:sz w:val="18"/>
                <w:szCs w:val="18"/>
                <w:lang w:val="en-US"/>
              </w:rPr>
              <w:t>13</w:t>
            </w:r>
          </w:p>
        </w:tc>
        <w:tc>
          <w:tcPr>
            <w:tcW w:w="2523" w:type="dxa"/>
            <w:vAlign w:val="center"/>
          </w:tcPr>
          <w:p w:rsidR="008D1B5F" w:rsidRPr="00034044" w:rsidRDefault="008D1B5F" w:rsidP="00E40032">
            <w:pPr>
              <w:spacing w:line="360" w:lineRule="auto"/>
              <w:contextualSpacing/>
              <w:rPr>
                <w:color w:val="auto"/>
                <w:sz w:val="18"/>
                <w:szCs w:val="18"/>
                <w:lang w:val="en-US"/>
              </w:rPr>
            </w:pPr>
            <w:r w:rsidRPr="00034044">
              <w:rPr>
                <w:color w:val="auto"/>
                <w:sz w:val="18"/>
                <w:szCs w:val="18"/>
                <w:lang w:val="en-US"/>
              </w:rPr>
              <w:t>Jasa Perusahaan</w:t>
            </w:r>
          </w:p>
        </w:tc>
        <w:tc>
          <w:tcPr>
            <w:tcW w:w="851" w:type="dxa"/>
            <w:vAlign w:val="center"/>
          </w:tcPr>
          <w:p w:rsidR="008D1B5F" w:rsidRPr="00034044" w:rsidRDefault="008D1B5F" w:rsidP="00E40032">
            <w:pPr>
              <w:spacing w:line="360" w:lineRule="auto"/>
              <w:contextualSpacing/>
              <w:jc w:val="center"/>
              <w:rPr>
                <w:color w:val="auto"/>
                <w:sz w:val="18"/>
                <w:szCs w:val="18"/>
                <w:lang w:val="en-US"/>
              </w:rPr>
            </w:pPr>
            <w:r w:rsidRPr="00034044">
              <w:rPr>
                <w:color w:val="auto"/>
                <w:sz w:val="18"/>
                <w:szCs w:val="18"/>
                <w:lang w:val="en-US"/>
              </w:rPr>
              <w:t>312,6</w:t>
            </w:r>
          </w:p>
        </w:tc>
        <w:tc>
          <w:tcPr>
            <w:tcW w:w="850" w:type="dxa"/>
            <w:vAlign w:val="center"/>
          </w:tcPr>
          <w:p w:rsidR="008D1B5F" w:rsidRPr="00034044" w:rsidRDefault="004F3F0A" w:rsidP="00E40032">
            <w:pPr>
              <w:spacing w:line="360" w:lineRule="auto"/>
              <w:contextualSpacing/>
              <w:jc w:val="center"/>
              <w:rPr>
                <w:color w:val="auto"/>
                <w:sz w:val="18"/>
                <w:szCs w:val="18"/>
              </w:rPr>
            </w:pPr>
            <w:r w:rsidRPr="00034044">
              <w:rPr>
                <w:color w:val="auto"/>
                <w:sz w:val="18"/>
                <w:szCs w:val="18"/>
              </w:rPr>
              <w:t>0,01</w:t>
            </w:r>
          </w:p>
        </w:tc>
        <w:tc>
          <w:tcPr>
            <w:tcW w:w="992" w:type="dxa"/>
            <w:vAlign w:val="center"/>
          </w:tcPr>
          <w:p w:rsidR="008D1B5F" w:rsidRPr="00034044" w:rsidRDefault="008D1B5F" w:rsidP="00E40032">
            <w:pPr>
              <w:spacing w:line="360" w:lineRule="auto"/>
              <w:contextualSpacing/>
              <w:jc w:val="center"/>
              <w:rPr>
                <w:color w:val="auto"/>
                <w:sz w:val="18"/>
                <w:szCs w:val="18"/>
                <w:lang w:val="en-US"/>
              </w:rPr>
            </w:pPr>
            <w:r w:rsidRPr="00034044">
              <w:rPr>
                <w:color w:val="auto"/>
                <w:sz w:val="18"/>
                <w:szCs w:val="18"/>
                <w:lang w:val="en-US"/>
              </w:rPr>
              <w:t>386,1</w:t>
            </w:r>
          </w:p>
        </w:tc>
        <w:tc>
          <w:tcPr>
            <w:tcW w:w="851" w:type="dxa"/>
            <w:vAlign w:val="center"/>
          </w:tcPr>
          <w:p w:rsidR="008D1B5F" w:rsidRPr="00034044" w:rsidRDefault="004F3F0A" w:rsidP="00E40032">
            <w:pPr>
              <w:spacing w:line="360" w:lineRule="auto"/>
              <w:contextualSpacing/>
              <w:jc w:val="center"/>
              <w:rPr>
                <w:color w:val="auto"/>
                <w:sz w:val="18"/>
                <w:szCs w:val="18"/>
              </w:rPr>
            </w:pPr>
            <w:r w:rsidRPr="00034044">
              <w:rPr>
                <w:color w:val="auto"/>
                <w:sz w:val="18"/>
                <w:szCs w:val="18"/>
              </w:rPr>
              <w:t>0,02</w:t>
            </w:r>
          </w:p>
        </w:tc>
        <w:tc>
          <w:tcPr>
            <w:tcW w:w="850" w:type="dxa"/>
            <w:vAlign w:val="center"/>
          </w:tcPr>
          <w:p w:rsidR="008D1B5F" w:rsidRPr="00034044" w:rsidRDefault="008D1B5F" w:rsidP="00E40032">
            <w:pPr>
              <w:spacing w:line="360" w:lineRule="auto"/>
              <w:contextualSpacing/>
              <w:jc w:val="center"/>
              <w:rPr>
                <w:color w:val="auto"/>
                <w:sz w:val="18"/>
                <w:szCs w:val="18"/>
                <w:lang w:val="en-US"/>
              </w:rPr>
            </w:pPr>
            <w:r w:rsidRPr="00034044">
              <w:rPr>
                <w:color w:val="auto"/>
                <w:sz w:val="18"/>
                <w:szCs w:val="18"/>
                <w:lang w:val="en-US"/>
              </w:rPr>
              <w:t>477,4</w:t>
            </w:r>
          </w:p>
        </w:tc>
        <w:tc>
          <w:tcPr>
            <w:tcW w:w="709" w:type="dxa"/>
            <w:vAlign w:val="center"/>
          </w:tcPr>
          <w:p w:rsidR="008D1B5F" w:rsidRPr="00034044" w:rsidRDefault="004F3F0A" w:rsidP="00E40032">
            <w:pPr>
              <w:spacing w:line="360" w:lineRule="auto"/>
              <w:contextualSpacing/>
              <w:jc w:val="center"/>
              <w:rPr>
                <w:color w:val="auto"/>
                <w:sz w:val="18"/>
                <w:szCs w:val="18"/>
              </w:rPr>
            </w:pPr>
            <w:r w:rsidRPr="00034044">
              <w:rPr>
                <w:color w:val="auto"/>
                <w:sz w:val="18"/>
                <w:szCs w:val="18"/>
              </w:rPr>
              <w:t>0,02</w:t>
            </w:r>
          </w:p>
        </w:tc>
        <w:tc>
          <w:tcPr>
            <w:tcW w:w="851" w:type="dxa"/>
            <w:vAlign w:val="center"/>
          </w:tcPr>
          <w:p w:rsidR="008D1B5F" w:rsidRPr="00034044" w:rsidRDefault="008D1B5F" w:rsidP="00E40032">
            <w:pPr>
              <w:spacing w:line="360" w:lineRule="auto"/>
              <w:contextualSpacing/>
              <w:jc w:val="center"/>
              <w:rPr>
                <w:color w:val="auto"/>
                <w:sz w:val="18"/>
                <w:szCs w:val="18"/>
                <w:lang w:val="en-US"/>
              </w:rPr>
            </w:pPr>
            <w:r w:rsidRPr="00034044">
              <w:rPr>
                <w:color w:val="auto"/>
                <w:sz w:val="18"/>
                <w:szCs w:val="18"/>
                <w:lang w:val="en-US"/>
              </w:rPr>
              <w:t>583,9</w:t>
            </w:r>
          </w:p>
        </w:tc>
        <w:tc>
          <w:tcPr>
            <w:tcW w:w="708" w:type="dxa"/>
            <w:vAlign w:val="center"/>
          </w:tcPr>
          <w:p w:rsidR="008D1B5F" w:rsidRPr="00034044" w:rsidRDefault="00594219" w:rsidP="00E40032">
            <w:pPr>
              <w:spacing w:line="360" w:lineRule="auto"/>
              <w:contextualSpacing/>
              <w:jc w:val="center"/>
              <w:rPr>
                <w:color w:val="auto"/>
                <w:sz w:val="18"/>
                <w:szCs w:val="18"/>
              </w:rPr>
            </w:pPr>
            <w:r w:rsidRPr="00034044">
              <w:rPr>
                <w:color w:val="auto"/>
                <w:sz w:val="18"/>
                <w:szCs w:val="18"/>
              </w:rPr>
              <w:t>0,02</w:t>
            </w:r>
          </w:p>
        </w:tc>
      </w:tr>
      <w:tr w:rsidR="008D1B5F" w:rsidRPr="00034044" w:rsidTr="00325735">
        <w:trPr>
          <w:trHeight w:val="400"/>
        </w:trPr>
        <w:tc>
          <w:tcPr>
            <w:tcW w:w="482" w:type="dxa"/>
            <w:vAlign w:val="center"/>
          </w:tcPr>
          <w:p w:rsidR="008D1B5F" w:rsidRPr="00034044" w:rsidRDefault="008D1B5F" w:rsidP="00E40032">
            <w:pPr>
              <w:spacing w:line="360" w:lineRule="auto"/>
              <w:contextualSpacing/>
              <w:jc w:val="center"/>
              <w:rPr>
                <w:color w:val="auto"/>
                <w:sz w:val="18"/>
                <w:szCs w:val="18"/>
                <w:lang w:val="en-US"/>
              </w:rPr>
            </w:pPr>
            <w:r w:rsidRPr="00034044">
              <w:rPr>
                <w:color w:val="auto"/>
                <w:sz w:val="18"/>
                <w:szCs w:val="18"/>
                <w:lang w:val="en-US"/>
              </w:rPr>
              <w:t>14</w:t>
            </w:r>
          </w:p>
        </w:tc>
        <w:tc>
          <w:tcPr>
            <w:tcW w:w="2523" w:type="dxa"/>
            <w:vAlign w:val="center"/>
          </w:tcPr>
          <w:p w:rsidR="008D1B5F" w:rsidRPr="00034044" w:rsidRDefault="008D1B5F" w:rsidP="00E40032">
            <w:pPr>
              <w:spacing w:line="360" w:lineRule="auto"/>
              <w:contextualSpacing/>
              <w:rPr>
                <w:color w:val="auto"/>
                <w:sz w:val="18"/>
                <w:szCs w:val="18"/>
                <w:lang w:val="en-US"/>
              </w:rPr>
            </w:pPr>
            <w:r w:rsidRPr="00034044">
              <w:rPr>
                <w:color w:val="auto"/>
                <w:sz w:val="18"/>
                <w:szCs w:val="18"/>
                <w:lang w:val="en-US"/>
              </w:rPr>
              <w:t>Administrasi Pemerintahan, Pertahanan dan Jaminan Sosial</w:t>
            </w:r>
          </w:p>
        </w:tc>
        <w:tc>
          <w:tcPr>
            <w:tcW w:w="851" w:type="dxa"/>
            <w:vAlign w:val="center"/>
          </w:tcPr>
          <w:p w:rsidR="008D1B5F" w:rsidRPr="00034044" w:rsidRDefault="008D1B5F" w:rsidP="00E40032">
            <w:pPr>
              <w:spacing w:line="360" w:lineRule="auto"/>
              <w:contextualSpacing/>
              <w:jc w:val="center"/>
              <w:rPr>
                <w:color w:val="auto"/>
                <w:sz w:val="18"/>
                <w:szCs w:val="18"/>
                <w:lang w:val="en-US"/>
              </w:rPr>
            </w:pPr>
            <w:r w:rsidRPr="00034044">
              <w:rPr>
                <w:color w:val="auto"/>
                <w:sz w:val="18"/>
                <w:szCs w:val="18"/>
                <w:lang w:val="en-US"/>
              </w:rPr>
              <w:t>230 702,7</w:t>
            </w:r>
          </w:p>
        </w:tc>
        <w:tc>
          <w:tcPr>
            <w:tcW w:w="850" w:type="dxa"/>
            <w:vAlign w:val="center"/>
          </w:tcPr>
          <w:p w:rsidR="008D1B5F" w:rsidRPr="00034044" w:rsidRDefault="004F3F0A" w:rsidP="00E40032">
            <w:pPr>
              <w:spacing w:line="360" w:lineRule="auto"/>
              <w:contextualSpacing/>
              <w:jc w:val="center"/>
              <w:rPr>
                <w:color w:val="auto"/>
                <w:sz w:val="18"/>
                <w:szCs w:val="18"/>
              </w:rPr>
            </w:pPr>
            <w:r w:rsidRPr="00034044">
              <w:rPr>
                <w:color w:val="auto"/>
                <w:sz w:val="18"/>
                <w:szCs w:val="18"/>
              </w:rPr>
              <w:t>10,88</w:t>
            </w:r>
          </w:p>
        </w:tc>
        <w:tc>
          <w:tcPr>
            <w:tcW w:w="992" w:type="dxa"/>
            <w:vAlign w:val="center"/>
          </w:tcPr>
          <w:p w:rsidR="008D1B5F" w:rsidRPr="00034044" w:rsidRDefault="008D1B5F" w:rsidP="00E40032">
            <w:pPr>
              <w:spacing w:line="360" w:lineRule="auto"/>
              <w:contextualSpacing/>
              <w:jc w:val="center"/>
              <w:rPr>
                <w:color w:val="auto"/>
                <w:sz w:val="18"/>
                <w:szCs w:val="18"/>
                <w:lang w:val="en-US"/>
              </w:rPr>
            </w:pPr>
            <w:r w:rsidRPr="00034044">
              <w:rPr>
                <w:color w:val="auto"/>
                <w:sz w:val="18"/>
                <w:szCs w:val="18"/>
                <w:lang w:val="en-US"/>
              </w:rPr>
              <w:t>248 903,7</w:t>
            </w:r>
          </w:p>
        </w:tc>
        <w:tc>
          <w:tcPr>
            <w:tcW w:w="851" w:type="dxa"/>
            <w:vAlign w:val="center"/>
          </w:tcPr>
          <w:p w:rsidR="008D1B5F" w:rsidRPr="00034044" w:rsidRDefault="004F3F0A" w:rsidP="00E40032">
            <w:pPr>
              <w:spacing w:line="360" w:lineRule="auto"/>
              <w:contextualSpacing/>
              <w:jc w:val="center"/>
              <w:rPr>
                <w:color w:val="auto"/>
                <w:sz w:val="18"/>
                <w:szCs w:val="18"/>
              </w:rPr>
            </w:pPr>
            <w:r w:rsidRPr="00034044">
              <w:rPr>
                <w:color w:val="auto"/>
                <w:sz w:val="18"/>
                <w:szCs w:val="18"/>
              </w:rPr>
              <w:t>10,10</w:t>
            </w:r>
          </w:p>
        </w:tc>
        <w:tc>
          <w:tcPr>
            <w:tcW w:w="850" w:type="dxa"/>
            <w:vAlign w:val="center"/>
          </w:tcPr>
          <w:p w:rsidR="008D1B5F" w:rsidRPr="00034044" w:rsidRDefault="008D1B5F" w:rsidP="00E40032">
            <w:pPr>
              <w:spacing w:line="360" w:lineRule="auto"/>
              <w:contextualSpacing/>
              <w:jc w:val="center"/>
              <w:rPr>
                <w:color w:val="auto"/>
                <w:sz w:val="18"/>
                <w:szCs w:val="18"/>
                <w:lang w:val="en-US"/>
              </w:rPr>
            </w:pPr>
            <w:r w:rsidRPr="00034044">
              <w:rPr>
                <w:color w:val="auto"/>
                <w:sz w:val="18"/>
                <w:szCs w:val="18"/>
                <w:lang w:val="en-US"/>
              </w:rPr>
              <w:t>269 702,1</w:t>
            </w:r>
          </w:p>
        </w:tc>
        <w:tc>
          <w:tcPr>
            <w:tcW w:w="709" w:type="dxa"/>
            <w:vAlign w:val="center"/>
          </w:tcPr>
          <w:p w:rsidR="008D1B5F" w:rsidRPr="00034044" w:rsidRDefault="004F3F0A" w:rsidP="00E40032">
            <w:pPr>
              <w:spacing w:line="360" w:lineRule="auto"/>
              <w:contextualSpacing/>
              <w:jc w:val="center"/>
              <w:rPr>
                <w:color w:val="auto"/>
                <w:sz w:val="18"/>
                <w:szCs w:val="18"/>
              </w:rPr>
            </w:pPr>
            <w:r w:rsidRPr="00034044">
              <w:rPr>
                <w:color w:val="auto"/>
                <w:sz w:val="18"/>
                <w:szCs w:val="18"/>
              </w:rPr>
              <w:t>9,37</w:t>
            </w:r>
          </w:p>
        </w:tc>
        <w:tc>
          <w:tcPr>
            <w:tcW w:w="851" w:type="dxa"/>
            <w:vAlign w:val="center"/>
          </w:tcPr>
          <w:p w:rsidR="008D1B5F" w:rsidRPr="00034044" w:rsidRDefault="008D1B5F" w:rsidP="00E40032">
            <w:pPr>
              <w:spacing w:line="360" w:lineRule="auto"/>
              <w:contextualSpacing/>
              <w:jc w:val="center"/>
              <w:rPr>
                <w:color w:val="auto"/>
                <w:sz w:val="18"/>
                <w:szCs w:val="18"/>
                <w:lang w:val="en-US"/>
              </w:rPr>
            </w:pPr>
            <w:r w:rsidRPr="00034044">
              <w:rPr>
                <w:color w:val="auto"/>
                <w:sz w:val="18"/>
                <w:szCs w:val="18"/>
                <w:lang w:val="en-US"/>
              </w:rPr>
              <w:t>296 958,8</w:t>
            </w:r>
          </w:p>
        </w:tc>
        <w:tc>
          <w:tcPr>
            <w:tcW w:w="708" w:type="dxa"/>
            <w:vAlign w:val="center"/>
          </w:tcPr>
          <w:p w:rsidR="008D1B5F" w:rsidRPr="00034044" w:rsidRDefault="00594219" w:rsidP="00E40032">
            <w:pPr>
              <w:spacing w:line="360" w:lineRule="auto"/>
              <w:contextualSpacing/>
              <w:jc w:val="center"/>
              <w:rPr>
                <w:color w:val="auto"/>
                <w:sz w:val="18"/>
                <w:szCs w:val="18"/>
              </w:rPr>
            </w:pPr>
            <w:r w:rsidRPr="00034044">
              <w:rPr>
                <w:color w:val="auto"/>
                <w:sz w:val="18"/>
                <w:szCs w:val="18"/>
              </w:rPr>
              <w:t>8,57</w:t>
            </w:r>
          </w:p>
        </w:tc>
      </w:tr>
      <w:tr w:rsidR="008D1B5F" w:rsidRPr="00034044" w:rsidTr="00325735">
        <w:trPr>
          <w:trHeight w:val="400"/>
        </w:trPr>
        <w:tc>
          <w:tcPr>
            <w:tcW w:w="482" w:type="dxa"/>
            <w:vAlign w:val="center"/>
          </w:tcPr>
          <w:p w:rsidR="008D1B5F" w:rsidRPr="00034044" w:rsidRDefault="008D1B5F" w:rsidP="00E40032">
            <w:pPr>
              <w:spacing w:line="360" w:lineRule="auto"/>
              <w:contextualSpacing/>
              <w:jc w:val="center"/>
              <w:rPr>
                <w:color w:val="auto"/>
                <w:sz w:val="18"/>
                <w:szCs w:val="18"/>
                <w:lang w:val="en-US"/>
              </w:rPr>
            </w:pPr>
            <w:r w:rsidRPr="00034044">
              <w:rPr>
                <w:color w:val="auto"/>
                <w:sz w:val="18"/>
                <w:szCs w:val="18"/>
                <w:lang w:val="en-US"/>
              </w:rPr>
              <w:t>15</w:t>
            </w:r>
          </w:p>
        </w:tc>
        <w:tc>
          <w:tcPr>
            <w:tcW w:w="2523" w:type="dxa"/>
            <w:vAlign w:val="center"/>
          </w:tcPr>
          <w:p w:rsidR="008D1B5F" w:rsidRPr="00034044" w:rsidRDefault="008D1B5F" w:rsidP="00E40032">
            <w:pPr>
              <w:spacing w:line="360" w:lineRule="auto"/>
              <w:contextualSpacing/>
              <w:rPr>
                <w:color w:val="auto"/>
                <w:sz w:val="18"/>
                <w:szCs w:val="18"/>
                <w:lang w:val="en-US"/>
              </w:rPr>
            </w:pPr>
            <w:r w:rsidRPr="00034044">
              <w:rPr>
                <w:color w:val="auto"/>
                <w:sz w:val="18"/>
                <w:szCs w:val="18"/>
                <w:lang w:val="en-US"/>
              </w:rPr>
              <w:t>Jasa Pendidikan</w:t>
            </w:r>
          </w:p>
        </w:tc>
        <w:tc>
          <w:tcPr>
            <w:tcW w:w="851" w:type="dxa"/>
            <w:vAlign w:val="center"/>
          </w:tcPr>
          <w:p w:rsidR="008D1B5F" w:rsidRPr="00034044" w:rsidRDefault="008D1B5F" w:rsidP="00E40032">
            <w:pPr>
              <w:spacing w:line="360" w:lineRule="auto"/>
              <w:contextualSpacing/>
              <w:jc w:val="center"/>
              <w:rPr>
                <w:color w:val="auto"/>
                <w:sz w:val="18"/>
                <w:szCs w:val="18"/>
                <w:lang w:val="en-US"/>
              </w:rPr>
            </w:pPr>
            <w:r w:rsidRPr="00034044">
              <w:rPr>
                <w:color w:val="auto"/>
                <w:sz w:val="18"/>
                <w:szCs w:val="18"/>
                <w:lang w:val="en-US"/>
              </w:rPr>
              <w:t>134 623,7</w:t>
            </w:r>
          </w:p>
        </w:tc>
        <w:tc>
          <w:tcPr>
            <w:tcW w:w="850" w:type="dxa"/>
            <w:vAlign w:val="center"/>
          </w:tcPr>
          <w:p w:rsidR="008D1B5F" w:rsidRPr="00034044" w:rsidRDefault="004F3F0A" w:rsidP="00E40032">
            <w:pPr>
              <w:spacing w:line="360" w:lineRule="auto"/>
              <w:contextualSpacing/>
              <w:jc w:val="center"/>
              <w:rPr>
                <w:color w:val="auto"/>
                <w:sz w:val="18"/>
                <w:szCs w:val="18"/>
              </w:rPr>
            </w:pPr>
            <w:r w:rsidRPr="00034044">
              <w:rPr>
                <w:color w:val="auto"/>
                <w:sz w:val="18"/>
                <w:szCs w:val="18"/>
              </w:rPr>
              <w:t>6,35</w:t>
            </w:r>
          </w:p>
        </w:tc>
        <w:tc>
          <w:tcPr>
            <w:tcW w:w="992" w:type="dxa"/>
            <w:vAlign w:val="center"/>
          </w:tcPr>
          <w:p w:rsidR="008D1B5F" w:rsidRPr="00034044" w:rsidRDefault="008D1B5F" w:rsidP="00E40032">
            <w:pPr>
              <w:spacing w:line="360" w:lineRule="auto"/>
              <w:contextualSpacing/>
              <w:jc w:val="center"/>
              <w:rPr>
                <w:color w:val="auto"/>
                <w:sz w:val="18"/>
                <w:szCs w:val="18"/>
                <w:lang w:val="en-US"/>
              </w:rPr>
            </w:pPr>
            <w:r w:rsidRPr="00034044">
              <w:rPr>
                <w:color w:val="auto"/>
                <w:sz w:val="18"/>
                <w:szCs w:val="18"/>
                <w:lang w:val="en-US"/>
              </w:rPr>
              <w:t>152 108,2</w:t>
            </w:r>
          </w:p>
        </w:tc>
        <w:tc>
          <w:tcPr>
            <w:tcW w:w="851" w:type="dxa"/>
            <w:vAlign w:val="center"/>
          </w:tcPr>
          <w:p w:rsidR="008D1B5F" w:rsidRPr="00034044" w:rsidRDefault="004F3F0A" w:rsidP="00E40032">
            <w:pPr>
              <w:spacing w:line="360" w:lineRule="auto"/>
              <w:contextualSpacing/>
              <w:jc w:val="center"/>
              <w:rPr>
                <w:color w:val="auto"/>
                <w:sz w:val="18"/>
                <w:szCs w:val="18"/>
              </w:rPr>
            </w:pPr>
            <w:r w:rsidRPr="00034044">
              <w:rPr>
                <w:color w:val="auto"/>
                <w:sz w:val="18"/>
                <w:szCs w:val="18"/>
              </w:rPr>
              <w:t>6,17</w:t>
            </w:r>
          </w:p>
        </w:tc>
        <w:tc>
          <w:tcPr>
            <w:tcW w:w="850" w:type="dxa"/>
            <w:vAlign w:val="center"/>
          </w:tcPr>
          <w:p w:rsidR="008D1B5F" w:rsidRPr="00034044" w:rsidRDefault="008D1B5F" w:rsidP="00E40032">
            <w:pPr>
              <w:spacing w:line="360" w:lineRule="auto"/>
              <w:contextualSpacing/>
              <w:jc w:val="center"/>
              <w:rPr>
                <w:color w:val="auto"/>
                <w:sz w:val="18"/>
                <w:szCs w:val="18"/>
                <w:lang w:val="en-US"/>
              </w:rPr>
            </w:pPr>
            <w:r w:rsidRPr="00034044">
              <w:rPr>
                <w:color w:val="auto"/>
                <w:sz w:val="18"/>
                <w:szCs w:val="18"/>
                <w:lang w:val="en-US"/>
              </w:rPr>
              <w:t>28 530,3</w:t>
            </w:r>
          </w:p>
        </w:tc>
        <w:tc>
          <w:tcPr>
            <w:tcW w:w="709" w:type="dxa"/>
            <w:vAlign w:val="center"/>
          </w:tcPr>
          <w:p w:rsidR="008D1B5F" w:rsidRPr="00034044" w:rsidRDefault="004F3F0A" w:rsidP="00E40032">
            <w:pPr>
              <w:spacing w:line="360" w:lineRule="auto"/>
              <w:contextualSpacing/>
              <w:jc w:val="center"/>
              <w:rPr>
                <w:color w:val="auto"/>
                <w:sz w:val="18"/>
                <w:szCs w:val="18"/>
              </w:rPr>
            </w:pPr>
            <w:r w:rsidRPr="00034044">
              <w:rPr>
                <w:color w:val="auto"/>
                <w:sz w:val="18"/>
                <w:szCs w:val="18"/>
              </w:rPr>
              <w:t>6,06</w:t>
            </w:r>
          </w:p>
        </w:tc>
        <w:tc>
          <w:tcPr>
            <w:tcW w:w="851" w:type="dxa"/>
            <w:vAlign w:val="center"/>
          </w:tcPr>
          <w:p w:rsidR="008D1B5F" w:rsidRPr="00034044" w:rsidRDefault="008D1B5F" w:rsidP="00E40032">
            <w:pPr>
              <w:spacing w:line="360" w:lineRule="auto"/>
              <w:contextualSpacing/>
              <w:jc w:val="center"/>
              <w:rPr>
                <w:color w:val="auto"/>
                <w:sz w:val="18"/>
                <w:szCs w:val="18"/>
                <w:lang w:val="en-US"/>
              </w:rPr>
            </w:pPr>
            <w:r w:rsidRPr="00034044">
              <w:rPr>
                <w:color w:val="auto"/>
                <w:sz w:val="18"/>
                <w:szCs w:val="18"/>
                <w:lang w:val="en-US"/>
              </w:rPr>
              <w:t>193 238,5</w:t>
            </w:r>
          </w:p>
        </w:tc>
        <w:tc>
          <w:tcPr>
            <w:tcW w:w="708" w:type="dxa"/>
            <w:vAlign w:val="center"/>
          </w:tcPr>
          <w:p w:rsidR="008D1B5F" w:rsidRPr="00034044" w:rsidRDefault="00594219" w:rsidP="00E40032">
            <w:pPr>
              <w:spacing w:line="360" w:lineRule="auto"/>
              <w:contextualSpacing/>
              <w:jc w:val="center"/>
              <w:rPr>
                <w:color w:val="auto"/>
                <w:sz w:val="18"/>
                <w:szCs w:val="18"/>
              </w:rPr>
            </w:pPr>
            <w:r w:rsidRPr="00034044">
              <w:rPr>
                <w:color w:val="auto"/>
                <w:sz w:val="18"/>
                <w:szCs w:val="18"/>
              </w:rPr>
              <w:t>5,58</w:t>
            </w:r>
          </w:p>
        </w:tc>
      </w:tr>
      <w:tr w:rsidR="008D1B5F" w:rsidRPr="00034044" w:rsidTr="00325735">
        <w:trPr>
          <w:trHeight w:val="400"/>
        </w:trPr>
        <w:tc>
          <w:tcPr>
            <w:tcW w:w="482" w:type="dxa"/>
            <w:vAlign w:val="center"/>
          </w:tcPr>
          <w:p w:rsidR="008D1B5F" w:rsidRPr="00034044" w:rsidRDefault="008D1B5F" w:rsidP="00E40032">
            <w:pPr>
              <w:spacing w:line="360" w:lineRule="auto"/>
              <w:contextualSpacing/>
              <w:jc w:val="center"/>
              <w:rPr>
                <w:color w:val="auto"/>
                <w:sz w:val="18"/>
                <w:szCs w:val="18"/>
                <w:lang w:val="en-US"/>
              </w:rPr>
            </w:pPr>
            <w:r w:rsidRPr="00034044">
              <w:rPr>
                <w:color w:val="auto"/>
                <w:sz w:val="18"/>
                <w:szCs w:val="18"/>
                <w:lang w:val="en-US"/>
              </w:rPr>
              <w:t>16</w:t>
            </w:r>
          </w:p>
        </w:tc>
        <w:tc>
          <w:tcPr>
            <w:tcW w:w="2523" w:type="dxa"/>
            <w:vAlign w:val="center"/>
          </w:tcPr>
          <w:p w:rsidR="008D1B5F" w:rsidRPr="00034044" w:rsidRDefault="008D1B5F" w:rsidP="00E40032">
            <w:pPr>
              <w:spacing w:line="360" w:lineRule="auto"/>
              <w:contextualSpacing/>
              <w:rPr>
                <w:color w:val="auto"/>
                <w:sz w:val="18"/>
                <w:szCs w:val="18"/>
                <w:lang w:val="en-US"/>
              </w:rPr>
            </w:pPr>
            <w:r w:rsidRPr="00034044">
              <w:rPr>
                <w:color w:val="auto"/>
                <w:sz w:val="18"/>
                <w:szCs w:val="18"/>
                <w:lang w:val="en-US"/>
              </w:rPr>
              <w:t>Jasa Kesehatan dan Kegiatan Sosial</w:t>
            </w:r>
          </w:p>
        </w:tc>
        <w:tc>
          <w:tcPr>
            <w:tcW w:w="851" w:type="dxa"/>
            <w:vAlign w:val="center"/>
          </w:tcPr>
          <w:p w:rsidR="008D1B5F" w:rsidRPr="00034044" w:rsidRDefault="008D1B5F" w:rsidP="00E40032">
            <w:pPr>
              <w:spacing w:line="360" w:lineRule="auto"/>
              <w:contextualSpacing/>
              <w:jc w:val="center"/>
              <w:rPr>
                <w:color w:val="auto"/>
                <w:sz w:val="18"/>
                <w:szCs w:val="18"/>
                <w:lang w:val="en-US"/>
              </w:rPr>
            </w:pPr>
            <w:r w:rsidRPr="00034044">
              <w:rPr>
                <w:color w:val="auto"/>
                <w:sz w:val="18"/>
                <w:szCs w:val="18"/>
                <w:lang w:val="en-US"/>
              </w:rPr>
              <w:t>40 851,7</w:t>
            </w:r>
          </w:p>
        </w:tc>
        <w:tc>
          <w:tcPr>
            <w:tcW w:w="850" w:type="dxa"/>
            <w:vAlign w:val="center"/>
          </w:tcPr>
          <w:p w:rsidR="008D1B5F" w:rsidRPr="00034044" w:rsidRDefault="004F3F0A" w:rsidP="00E40032">
            <w:pPr>
              <w:spacing w:line="360" w:lineRule="auto"/>
              <w:contextualSpacing/>
              <w:jc w:val="center"/>
              <w:rPr>
                <w:color w:val="auto"/>
                <w:sz w:val="18"/>
                <w:szCs w:val="18"/>
              </w:rPr>
            </w:pPr>
            <w:r w:rsidRPr="00034044">
              <w:rPr>
                <w:color w:val="auto"/>
                <w:sz w:val="18"/>
                <w:szCs w:val="18"/>
              </w:rPr>
              <w:t>1,93</w:t>
            </w:r>
          </w:p>
        </w:tc>
        <w:tc>
          <w:tcPr>
            <w:tcW w:w="992" w:type="dxa"/>
            <w:vAlign w:val="center"/>
          </w:tcPr>
          <w:p w:rsidR="008D1B5F" w:rsidRPr="00034044" w:rsidRDefault="008D1B5F" w:rsidP="00E40032">
            <w:pPr>
              <w:spacing w:line="360" w:lineRule="auto"/>
              <w:contextualSpacing/>
              <w:jc w:val="center"/>
              <w:rPr>
                <w:color w:val="auto"/>
                <w:sz w:val="18"/>
                <w:szCs w:val="18"/>
                <w:lang w:val="en-US"/>
              </w:rPr>
            </w:pPr>
            <w:r w:rsidRPr="00034044">
              <w:rPr>
                <w:color w:val="auto"/>
                <w:sz w:val="18"/>
                <w:szCs w:val="18"/>
                <w:lang w:val="en-US"/>
              </w:rPr>
              <w:t>45 520,5</w:t>
            </w:r>
          </w:p>
        </w:tc>
        <w:tc>
          <w:tcPr>
            <w:tcW w:w="851" w:type="dxa"/>
            <w:vAlign w:val="center"/>
          </w:tcPr>
          <w:p w:rsidR="008D1B5F" w:rsidRPr="00034044" w:rsidRDefault="004F3F0A" w:rsidP="00E40032">
            <w:pPr>
              <w:spacing w:line="360" w:lineRule="auto"/>
              <w:contextualSpacing/>
              <w:jc w:val="center"/>
              <w:rPr>
                <w:color w:val="auto"/>
                <w:sz w:val="18"/>
                <w:szCs w:val="18"/>
              </w:rPr>
            </w:pPr>
            <w:r w:rsidRPr="00034044">
              <w:rPr>
                <w:color w:val="auto"/>
                <w:sz w:val="18"/>
                <w:szCs w:val="18"/>
              </w:rPr>
              <w:t>1,85</w:t>
            </w:r>
          </w:p>
        </w:tc>
        <w:tc>
          <w:tcPr>
            <w:tcW w:w="850" w:type="dxa"/>
            <w:vAlign w:val="center"/>
          </w:tcPr>
          <w:p w:rsidR="008D1B5F" w:rsidRPr="00034044" w:rsidRDefault="008D1B5F" w:rsidP="00E40032">
            <w:pPr>
              <w:spacing w:line="360" w:lineRule="auto"/>
              <w:contextualSpacing/>
              <w:jc w:val="center"/>
              <w:rPr>
                <w:color w:val="auto"/>
                <w:sz w:val="18"/>
                <w:szCs w:val="18"/>
                <w:lang w:val="en-US"/>
              </w:rPr>
            </w:pPr>
            <w:r w:rsidRPr="00034044">
              <w:rPr>
                <w:color w:val="auto"/>
                <w:sz w:val="18"/>
                <w:szCs w:val="18"/>
                <w:lang w:val="en-US"/>
              </w:rPr>
              <w:t>51 148,1</w:t>
            </w:r>
          </w:p>
        </w:tc>
        <w:tc>
          <w:tcPr>
            <w:tcW w:w="709" w:type="dxa"/>
            <w:vAlign w:val="center"/>
          </w:tcPr>
          <w:p w:rsidR="008D1B5F" w:rsidRPr="00034044" w:rsidRDefault="004F3F0A" w:rsidP="00E40032">
            <w:pPr>
              <w:spacing w:line="360" w:lineRule="auto"/>
              <w:contextualSpacing/>
              <w:jc w:val="center"/>
              <w:rPr>
                <w:color w:val="auto"/>
                <w:sz w:val="18"/>
                <w:szCs w:val="18"/>
              </w:rPr>
            </w:pPr>
            <w:r w:rsidRPr="00034044">
              <w:rPr>
                <w:color w:val="auto"/>
                <w:sz w:val="18"/>
                <w:szCs w:val="18"/>
              </w:rPr>
              <w:t>1,78</w:t>
            </w:r>
          </w:p>
        </w:tc>
        <w:tc>
          <w:tcPr>
            <w:tcW w:w="851" w:type="dxa"/>
            <w:vAlign w:val="center"/>
          </w:tcPr>
          <w:p w:rsidR="008D1B5F" w:rsidRPr="00034044" w:rsidRDefault="008D1B5F" w:rsidP="00E40032">
            <w:pPr>
              <w:spacing w:line="360" w:lineRule="auto"/>
              <w:contextualSpacing/>
              <w:jc w:val="center"/>
              <w:rPr>
                <w:color w:val="auto"/>
                <w:sz w:val="18"/>
                <w:szCs w:val="18"/>
                <w:lang w:val="en-US"/>
              </w:rPr>
            </w:pPr>
            <w:r w:rsidRPr="00034044">
              <w:rPr>
                <w:color w:val="auto"/>
                <w:sz w:val="18"/>
                <w:szCs w:val="18"/>
                <w:lang w:val="en-US"/>
              </w:rPr>
              <w:t>58 937,3</w:t>
            </w:r>
          </w:p>
        </w:tc>
        <w:tc>
          <w:tcPr>
            <w:tcW w:w="708" w:type="dxa"/>
            <w:vAlign w:val="center"/>
          </w:tcPr>
          <w:p w:rsidR="008D1B5F" w:rsidRPr="00034044" w:rsidRDefault="00594219" w:rsidP="00E40032">
            <w:pPr>
              <w:spacing w:line="360" w:lineRule="auto"/>
              <w:contextualSpacing/>
              <w:jc w:val="center"/>
              <w:rPr>
                <w:color w:val="auto"/>
                <w:sz w:val="18"/>
                <w:szCs w:val="18"/>
              </w:rPr>
            </w:pPr>
            <w:r w:rsidRPr="00034044">
              <w:rPr>
                <w:color w:val="auto"/>
                <w:sz w:val="18"/>
                <w:szCs w:val="18"/>
              </w:rPr>
              <w:t>1,70</w:t>
            </w:r>
          </w:p>
        </w:tc>
      </w:tr>
      <w:tr w:rsidR="008D1B5F" w:rsidRPr="00034044" w:rsidTr="00325735">
        <w:trPr>
          <w:trHeight w:val="400"/>
        </w:trPr>
        <w:tc>
          <w:tcPr>
            <w:tcW w:w="482" w:type="dxa"/>
            <w:vAlign w:val="center"/>
          </w:tcPr>
          <w:p w:rsidR="008D1B5F" w:rsidRPr="00034044" w:rsidRDefault="008D1B5F" w:rsidP="00E40032">
            <w:pPr>
              <w:spacing w:line="360" w:lineRule="auto"/>
              <w:contextualSpacing/>
              <w:jc w:val="center"/>
              <w:rPr>
                <w:color w:val="auto"/>
                <w:sz w:val="18"/>
                <w:szCs w:val="18"/>
                <w:lang w:val="en-US"/>
              </w:rPr>
            </w:pPr>
            <w:r w:rsidRPr="00034044">
              <w:rPr>
                <w:color w:val="auto"/>
                <w:sz w:val="18"/>
                <w:szCs w:val="18"/>
                <w:lang w:val="en-US"/>
              </w:rPr>
              <w:t>17</w:t>
            </w:r>
          </w:p>
        </w:tc>
        <w:tc>
          <w:tcPr>
            <w:tcW w:w="2523" w:type="dxa"/>
            <w:vAlign w:val="center"/>
          </w:tcPr>
          <w:p w:rsidR="008D1B5F" w:rsidRPr="00034044" w:rsidRDefault="008D1B5F" w:rsidP="00E40032">
            <w:pPr>
              <w:spacing w:line="360" w:lineRule="auto"/>
              <w:contextualSpacing/>
              <w:rPr>
                <w:color w:val="auto"/>
                <w:sz w:val="18"/>
                <w:szCs w:val="18"/>
                <w:lang w:val="en-US"/>
              </w:rPr>
            </w:pPr>
            <w:r w:rsidRPr="00034044">
              <w:rPr>
                <w:color w:val="auto"/>
                <w:sz w:val="18"/>
                <w:szCs w:val="18"/>
                <w:lang w:val="en-US"/>
              </w:rPr>
              <w:t>Jasa LAinnya</w:t>
            </w:r>
          </w:p>
        </w:tc>
        <w:tc>
          <w:tcPr>
            <w:tcW w:w="851" w:type="dxa"/>
            <w:vAlign w:val="center"/>
          </w:tcPr>
          <w:p w:rsidR="008D1B5F" w:rsidRPr="00034044" w:rsidRDefault="008D1B5F" w:rsidP="00E40032">
            <w:pPr>
              <w:spacing w:line="360" w:lineRule="auto"/>
              <w:contextualSpacing/>
              <w:jc w:val="center"/>
              <w:rPr>
                <w:color w:val="auto"/>
                <w:sz w:val="18"/>
                <w:szCs w:val="18"/>
                <w:lang w:val="en-US"/>
              </w:rPr>
            </w:pPr>
            <w:r w:rsidRPr="00034044">
              <w:rPr>
                <w:color w:val="auto"/>
                <w:sz w:val="18"/>
                <w:szCs w:val="18"/>
                <w:lang w:val="en-US"/>
              </w:rPr>
              <w:t>9 945,6</w:t>
            </w:r>
          </w:p>
        </w:tc>
        <w:tc>
          <w:tcPr>
            <w:tcW w:w="850" w:type="dxa"/>
            <w:vAlign w:val="center"/>
          </w:tcPr>
          <w:p w:rsidR="008D1B5F" w:rsidRPr="00034044" w:rsidRDefault="004F3F0A" w:rsidP="00E40032">
            <w:pPr>
              <w:spacing w:line="360" w:lineRule="auto"/>
              <w:contextualSpacing/>
              <w:jc w:val="center"/>
              <w:rPr>
                <w:color w:val="auto"/>
                <w:sz w:val="18"/>
                <w:szCs w:val="18"/>
              </w:rPr>
            </w:pPr>
            <w:r w:rsidRPr="00034044">
              <w:rPr>
                <w:color w:val="auto"/>
                <w:sz w:val="18"/>
                <w:szCs w:val="18"/>
              </w:rPr>
              <w:t>0,47</w:t>
            </w:r>
          </w:p>
        </w:tc>
        <w:tc>
          <w:tcPr>
            <w:tcW w:w="992" w:type="dxa"/>
            <w:vAlign w:val="center"/>
          </w:tcPr>
          <w:p w:rsidR="008D1B5F" w:rsidRPr="00034044" w:rsidRDefault="008D1B5F" w:rsidP="00E40032">
            <w:pPr>
              <w:spacing w:line="360" w:lineRule="auto"/>
              <w:contextualSpacing/>
              <w:jc w:val="center"/>
              <w:rPr>
                <w:color w:val="auto"/>
                <w:sz w:val="18"/>
                <w:szCs w:val="18"/>
                <w:lang w:val="en-US"/>
              </w:rPr>
            </w:pPr>
            <w:r w:rsidRPr="00034044">
              <w:rPr>
                <w:color w:val="auto"/>
                <w:sz w:val="18"/>
                <w:szCs w:val="18"/>
                <w:lang w:val="en-US"/>
              </w:rPr>
              <w:t>11 277,7</w:t>
            </w:r>
          </w:p>
        </w:tc>
        <w:tc>
          <w:tcPr>
            <w:tcW w:w="851" w:type="dxa"/>
            <w:vAlign w:val="center"/>
          </w:tcPr>
          <w:p w:rsidR="008D1B5F" w:rsidRPr="00034044" w:rsidRDefault="004F3F0A" w:rsidP="00E40032">
            <w:pPr>
              <w:spacing w:line="360" w:lineRule="auto"/>
              <w:contextualSpacing/>
              <w:jc w:val="center"/>
              <w:rPr>
                <w:color w:val="auto"/>
                <w:sz w:val="18"/>
                <w:szCs w:val="18"/>
              </w:rPr>
            </w:pPr>
            <w:r w:rsidRPr="00034044">
              <w:rPr>
                <w:color w:val="auto"/>
                <w:sz w:val="18"/>
                <w:szCs w:val="18"/>
              </w:rPr>
              <w:t>0,46</w:t>
            </w:r>
          </w:p>
        </w:tc>
        <w:tc>
          <w:tcPr>
            <w:tcW w:w="850" w:type="dxa"/>
            <w:vAlign w:val="center"/>
          </w:tcPr>
          <w:p w:rsidR="008D1B5F" w:rsidRPr="00034044" w:rsidRDefault="008D1B5F" w:rsidP="00E40032">
            <w:pPr>
              <w:spacing w:line="360" w:lineRule="auto"/>
              <w:contextualSpacing/>
              <w:jc w:val="center"/>
              <w:rPr>
                <w:color w:val="auto"/>
                <w:sz w:val="18"/>
                <w:szCs w:val="18"/>
                <w:lang w:val="en-US"/>
              </w:rPr>
            </w:pPr>
            <w:r w:rsidRPr="00034044">
              <w:rPr>
                <w:color w:val="auto"/>
                <w:sz w:val="18"/>
                <w:szCs w:val="18"/>
                <w:lang w:val="en-US"/>
              </w:rPr>
              <w:t>12 828,7</w:t>
            </w:r>
          </w:p>
        </w:tc>
        <w:tc>
          <w:tcPr>
            <w:tcW w:w="709" w:type="dxa"/>
            <w:vAlign w:val="center"/>
          </w:tcPr>
          <w:p w:rsidR="008D1B5F" w:rsidRPr="00034044" w:rsidRDefault="004F3F0A" w:rsidP="00E40032">
            <w:pPr>
              <w:spacing w:line="360" w:lineRule="auto"/>
              <w:contextualSpacing/>
              <w:jc w:val="center"/>
              <w:rPr>
                <w:color w:val="auto"/>
                <w:sz w:val="18"/>
                <w:szCs w:val="18"/>
              </w:rPr>
            </w:pPr>
            <w:r w:rsidRPr="00034044">
              <w:rPr>
                <w:color w:val="auto"/>
                <w:sz w:val="18"/>
                <w:szCs w:val="18"/>
              </w:rPr>
              <w:t>0,45</w:t>
            </w:r>
          </w:p>
        </w:tc>
        <w:tc>
          <w:tcPr>
            <w:tcW w:w="851" w:type="dxa"/>
            <w:vAlign w:val="center"/>
          </w:tcPr>
          <w:p w:rsidR="008D1B5F" w:rsidRPr="00034044" w:rsidRDefault="008D1B5F" w:rsidP="00E40032">
            <w:pPr>
              <w:spacing w:line="360" w:lineRule="auto"/>
              <w:contextualSpacing/>
              <w:jc w:val="center"/>
              <w:rPr>
                <w:color w:val="auto"/>
                <w:sz w:val="18"/>
                <w:szCs w:val="18"/>
                <w:lang w:val="en-US"/>
              </w:rPr>
            </w:pPr>
            <w:r w:rsidRPr="00034044">
              <w:rPr>
                <w:color w:val="auto"/>
                <w:sz w:val="18"/>
                <w:szCs w:val="18"/>
                <w:lang w:val="en-US"/>
              </w:rPr>
              <w:t>14 859,9</w:t>
            </w:r>
          </w:p>
        </w:tc>
        <w:tc>
          <w:tcPr>
            <w:tcW w:w="708" w:type="dxa"/>
            <w:vAlign w:val="center"/>
          </w:tcPr>
          <w:p w:rsidR="008D1B5F" w:rsidRPr="00034044" w:rsidRDefault="00594219" w:rsidP="00E40032">
            <w:pPr>
              <w:spacing w:line="360" w:lineRule="auto"/>
              <w:contextualSpacing/>
              <w:jc w:val="center"/>
              <w:rPr>
                <w:color w:val="auto"/>
                <w:sz w:val="18"/>
                <w:szCs w:val="18"/>
              </w:rPr>
            </w:pPr>
            <w:r w:rsidRPr="00034044">
              <w:rPr>
                <w:color w:val="auto"/>
                <w:sz w:val="18"/>
                <w:szCs w:val="18"/>
              </w:rPr>
              <w:t>0,43</w:t>
            </w:r>
          </w:p>
        </w:tc>
      </w:tr>
      <w:tr w:rsidR="008D1B5F" w:rsidRPr="00034044" w:rsidTr="00325735">
        <w:trPr>
          <w:trHeight w:val="179"/>
        </w:trPr>
        <w:tc>
          <w:tcPr>
            <w:tcW w:w="482" w:type="dxa"/>
            <w:vAlign w:val="center"/>
          </w:tcPr>
          <w:p w:rsidR="008D1B5F" w:rsidRPr="00034044" w:rsidRDefault="008D1B5F" w:rsidP="00E40032">
            <w:pPr>
              <w:spacing w:line="360" w:lineRule="auto"/>
              <w:contextualSpacing/>
              <w:jc w:val="center"/>
              <w:rPr>
                <w:b/>
                <w:i/>
                <w:color w:val="auto"/>
                <w:sz w:val="18"/>
                <w:szCs w:val="18"/>
              </w:rPr>
            </w:pPr>
          </w:p>
        </w:tc>
        <w:tc>
          <w:tcPr>
            <w:tcW w:w="2523" w:type="dxa"/>
            <w:vAlign w:val="center"/>
          </w:tcPr>
          <w:p w:rsidR="008D1B5F" w:rsidRPr="00034044" w:rsidRDefault="008D1B5F" w:rsidP="00E40032">
            <w:pPr>
              <w:spacing w:line="360" w:lineRule="auto"/>
              <w:contextualSpacing/>
              <w:rPr>
                <w:b/>
                <w:i/>
                <w:color w:val="auto"/>
                <w:sz w:val="18"/>
                <w:szCs w:val="18"/>
              </w:rPr>
            </w:pPr>
            <w:r w:rsidRPr="00034044">
              <w:rPr>
                <w:b/>
                <w:i/>
                <w:color w:val="auto"/>
                <w:sz w:val="18"/>
                <w:szCs w:val="18"/>
              </w:rPr>
              <w:t>PDRB / GRDP</w:t>
            </w:r>
          </w:p>
        </w:tc>
        <w:tc>
          <w:tcPr>
            <w:tcW w:w="851" w:type="dxa"/>
            <w:vAlign w:val="center"/>
          </w:tcPr>
          <w:p w:rsidR="008D1B5F" w:rsidRPr="00034044" w:rsidRDefault="008D1B5F" w:rsidP="00E40032">
            <w:pPr>
              <w:spacing w:line="360" w:lineRule="auto"/>
              <w:contextualSpacing/>
              <w:jc w:val="center"/>
              <w:rPr>
                <w:b/>
                <w:i/>
                <w:color w:val="auto"/>
                <w:sz w:val="18"/>
                <w:szCs w:val="18"/>
                <w:lang w:val="en-US"/>
              </w:rPr>
            </w:pPr>
            <w:r w:rsidRPr="00034044">
              <w:rPr>
                <w:b/>
                <w:i/>
                <w:color w:val="auto"/>
                <w:sz w:val="18"/>
                <w:szCs w:val="18"/>
                <w:lang w:val="en-US"/>
              </w:rPr>
              <w:t>2 119 807,3</w:t>
            </w:r>
          </w:p>
        </w:tc>
        <w:tc>
          <w:tcPr>
            <w:tcW w:w="850" w:type="dxa"/>
            <w:vAlign w:val="center"/>
          </w:tcPr>
          <w:p w:rsidR="008D1B5F" w:rsidRPr="00034044" w:rsidRDefault="004F3F0A" w:rsidP="00E40032">
            <w:pPr>
              <w:spacing w:line="360" w:lineRule="auto"/>
              <w:contextualSpacing/>
              <w:jc w:val="center"/>
              <w:rPr>
                <w:b/>
                <w:i/>
                <w:color w:val="auto"/>
                <w:sz w:val="18"/>
                <w:szCs w:val="18"/>
              </w:rPr>
            </w:pPr>
            <w:r w:rsidRPr="00034044">
              <w:rPr>
                <w:b/>
                <w:i/>
                <w:color w:val="auto"/>
                <w:sz w:val="18"/>
                <w:szCs w:val="18"/>
              </w:rPr>
              <w:t>100,00</w:t>
            </w:r>
          </w:p>
        </w:tc>
        <w:tc>
          <w:tcPr>
            <w:tcW w:w="992" w:type="dxa"/>
            <w:vAlign w:val="center"/>
          </w:tcPr>
          <w:p w:rsidR="008D1B5F" w:rsidRPr="00034044" w:rsidRDefault="008D1B5F" w:rsidP="00E40032">
            <w:pPr>
              <w:spacing w:line="360" w:lineRule="auto"/>
              <w:contextualSpacing/>
              <w:jc w:val="center"/>
              <w:rPr>
                <w:b/>
                <w:i/>
                <w:color w:val="auto"/>
                <w:sz w:val="18"/>
                <w:szCs w:val="18"/>
                <w:lang w:val="en-US"/>
              </w:rPr>
            </w:pPr>
            <w:r w:rsidRPr="00034044">
              <w:rPr>
                <w:b/>
                <w:i/>
                <w:color w:val="auto"/>
                <w:sz w:val="18"/>
                <w:szCs w:val="18"/>
                <w:lang w:val="en-US"/>
              </w:rPr>
              <w:t>2 464 936,0</w:t>
            </w:r>
          </w:p>
        </w:tc>
        <w:tc>
          <w:tcPr>
            <w:tcW w:w="851" w:type="dxa"/>
            <w:vAlign w:val="center"/>
          </w:tcPr>
          <w:p w:rsidR="008D1B5F" w:rsidRPr="00034044" w:rsidRDefault="004F3F0A" w:rsidP="00E40032">
            <w:pPr>
              <w:spacing w:line="360" w:lineRule="auto"/>
              <w:contextualSpacing/>
              <w:jc w:val="center"/>
              <w:rPr>
                <w:b/>
                <w:i/>
                <w:color w:val="auto"/>
                <w:sz w:val="18"/>
                <w:szCs w:val="18"/>
              </w:rPr>
            </w:pPr>
            <w:r w:rsidRPr="00034044">
              <w:rPr>
                <w:b/>
                <w:i/>
                <w:color w:val="auto"/>
                <w:sz w:val="18"/>
                <w:szCs w:val="18"/>
              </w:rPr>
              <w:t>100,00</w:t>
            </w:r>
          </w:p>
        </w:tc>
        <w:tc>
          <w:tcPr>
            <w:tcW w:w="850" w:type="dxa"/>
            <w:vAlign w:val="center"/>
          </w:tcPr>
          <w:p w:rsidR="008D1B5F" w:rsidRPr="00034044" w:rsidRDefault="008D1B5F" w:rsidP="00E40032">
            <w:pPr>
              <w:spacing w:line="360" w:lineRule="auto"/>
              <w:contextualSpacing/>
              <w:jc w:val="center"/>
              <w:rPr>
                <w:b/>
                <w:i/>
                <w:color w:val="auto"/>
                <w:sz w:val="18"/>
                <w:szCs w:val="18"/>
                <w:lang w:val="en-US"/>
              </w:rPr>
            </w:pPr>
            <w:r w:rsidRPr="00034044">
              <w:rPr>
                <w:b/>
                <w:i/>
                <w:color w:val="auto"/>
                <w:sz w:val="18"/>
                <w:szCs w:val="18"/>
                <w:lang w:val="en-US"/>
              </w:rPr>
              <w:t>2 879 790,3</w:t>
            </w:r>
          </w:p>
        </w:tc>
        <w:tc>
          <w:tcPr>
            <w:tcW w:w="709" w:type="dxa"/>
            <w:vAlign w:val="center"/>
          </w:tcPr>
          <w:p w:rsidR="008D1B5F" w:rsidRPr="00034044" w:rsidRDefault="004F3F0A" w:rsidP="00E40032">
            <w:pPr>
              <w:spacing w:line="360" w:lineRule="auto"/>
              <w:contextualSpacing/>
              <w:jc w:val="center"/>
              <w:rPr>
                <w:b/>
                <w:i/>
                <w:color w:val="auto"/>
                <w:sz w:val="18"/>
                <w:szCs w:val="18"/>
              </w:rPr>
            </w:pPr>
            <w:r w:rsidRPr="00034044">
              <w:rPr>
                <w:b/>
                <w:i/>
                <w:color w:val="auto"/>
                <w:sz w:val="18"/>
                <w:szCs w:val="18"/>
              </w:rPr>
              <w:t>100,00</w:t>
            </w:r>
          </w:p>
        </w:tc>
        <w:tc>
          <w:tcPr>
            <w:tcW w:w="851" w:type="dxa"/>
            <w:vAlign w:val="center"/>
          </w:tcPr>
          <w:p w:rsidR="008D1B5F" w:rsidRPr="00034044" w:rsidRDefault="008D1B5F" w:rsidP="00E40032">
            <w:pPr>
              <w:spacing w:line="360" w:lineRule="auto"/>
              <w:contextualSpacing/>
              <w:jc w:val="center"/>
              <w:rPr>
                <w:b/>
                <w:i/>
                <w:color w:val="auto"/>
                <w:sz w:val="18"/>
                <w:szCs w:val="18"/>
                <w:lang w:val="en-US"/>
              </w:rPr>
            </w:pPr>
            <w:r w:rsidRPr="00034044">
              <w:rPr>
                <w:b/>
                <w:i/>
                <w:color w:val="auto"/>
                <w:sz w:val="18"/>
                <w:szCs w:val="18"/>
                <w:lang w:val="en-US"/>
              </w:rPr>
              <w:t>3 463 518,4</w:t>
            </w:r>
          </w:p>
        </w:tc>
        <w:tc>
          <w:tcPr>
            <w:tcW w:w="708" w:type="dxa"/>
            <w:vAlign w:val="center"/>
          </w:tcPr>
          <w:p w:rsidR="008D1B5F" w:rsidRPr="00034044" w:rsidRDefault="00594219" w:rsidP="00E40032">
            <w:pPr>
              <w:spacing w:line="360" w:lineRule="auto"/>
              <w:contextualSpacing/>
              <w:jc w:val="center"/>
              <w:rPr>
                <w:b/>
                <w:i/>
                <w:color w:val="auto"/>
                <w:sz w:val="18"/>
                <w:szCs w:val="18"/>
              </w:rPr>
            </w:pPr>
            <w:r w:rsidRPr="00034044">
              <w:rPr>
                <w:b/>
                <w:i/>
                <w:color w:val="auto"/>
                <w:sz w:val="18"/>
                <w:szCs w:val="18"/>
              </w:rPr>
              <w:t>100,00</w:t>
            </w:r>
          </w:p>
        </w:tc>
      </w:tr>
    </w:tbl>
    <w:p w:rsidR="0075410E" w:rsidRPr="00F6726D" w:rsidRDefault="0075410E" w:rsidP="00E40032">
      <w:pPr>
        <w:tabs>
          <w:tab w:val="left" w:pos="918"/>
          <w:tab w:val="left" w:pos="6882"/>
        </w:tabs>
        <w:spacing w:line="360" w:lineRule="auto"/>
        <w:contextualSpacing/>
        <w:rPr>
          <w:color w:val="auto"/>
          <w:sz w:val="18"/>
          <w:szCs w:val="18"/>
          <w:lang w:val="en-US"/>
        </w:rPr>
      </w:pPr>
      <w:r w:rsidRPr="00F6726D">
        <w:rPr>
          <w:color w:val="auto"/>
          <w:sz w:val="18"/>
          <w:szCs w:val="18"/>
        </w:rPr>
        <w:t>Sumber</w:t>
      </w:r>
      <w:r w:rsidR="00F6726D" w:rsidRPr="00F6726D">
        <w:rPr>
          <w:color w:val="auto"/>
          <w:sz w:val="18"/>
          <w:szCs w:val="18"/>
          <w:lang w:val="en-US"/>
        </w:rPr>
        <w:t xml:space="preserve"> Data</w:t>
      </w:r>
      <w:r w:rsidRPr="00F6726D">
        <w:rPr>
          <w:color w:val="auto"/>
          <w:sz w:val="18"/>
          <w:szCs w:val="18"/>
        </w:rPr>
        <w:t xml:space="preserve">:  </w:t>
      </w:r>
      <w:r w:rsidR="00F6726D" w:rsidRPr="00F6726D">
        <w:rPr>
          <w:color w:val="auto"/>
          <w:sz w:val="18"/>
          <w:szCs w:val="18"/>
        </w:rPr>
        <w:t xml:space="preserve">Kepulauan Selayar Dalam Angka  </w:t>
      </w:r>
      <w:r w:rsidRPr="00F6726D">
        <w:rPr>
          <w:color w:val="auto"/>
          <w:sz w:val="18"/>
          <w:szCs w:val="18"/>
          <w:lang w:val="en-US"/>
        </w:rPr>
        <w:t>(BPS 2015)</w:t>
      </w:r>
    </w:p>
    <w:p w:rsidR="0075410E" w:rsidRPr="005949E3" w:rsidRDefault="0075410E" w:rsidP="00E40032">
      <w:pPr>
        <w:spacing w:line="360" w:lineRule="auto"/>
        <w:contextualSpacing/>
        <w:jc w:val="both"/>
        <w:rPr>
          <w:color w:val="auto"/>
          <w:sz w:val="18"/>
          <w:szCs w:val="18"/>
          <w:lang w:val="en-US"/>
        </w:rPr>
      </w:pPr>
      <w:r w:rsidRPr="005949E3">
        <w:rPr>
          <w:color w:val="auto"/>
          <w:sz w:val="18"/>
          <w:szCs w:val="18"/>
          <w:lang w:val="en-US"/>
        </w:rPr>
        <w:t>*) Angka Sementara **) Angka Sangat Sementara</w:t>
      </w:r>
    </w:p>
    <w:p w:rsidR="0075410E" w:rsidRPr="00325735" w:rsidRDefault="0075410E" w:rsidP="00E40032">
      <w:pPr>
        <w:spacing w:line="360" w:lineRule="auto"/>
        <w:contextualSpacing/>
        <w:jc w:val="both"/>
        <w:rPr>
          <w:color w:val="auto"/>
          <w:sz w:val="10"/>
          <w:szCs w:val="10"/>
          <w:lang w:val="en-US"/>
        </w:rPr>
      </w:pPr>
    </w:p>
    <w:p w:rsidR="0075410E" w:rsidRDefault="0075410E" w:rsidP="00E40032">
      <w:pPr>
        <w:spacing w:line="360" w:lineRule="auto"/>
        <w:ind w:left="567" w:firstLine="992"/>
        <w:contextualSpacing/>
        <w:jc w:val="both"/>
        <w:rPr>
          <w:color w:val="auto"/>
          <w:sz w:val="24"/>
          <w:szCs w:val="24"/>
        </w:rPr>
      </w:pPr>
      <w:r w:rsidRPr="005949E3">
        <w:rPr>
          <w:color w:val="auto"/>
          <w:sz w:val="24"/>
          <w:szCs w:val="24"/>
        </w:rPr>
        <w:t xml:space="preserve">Berdasarkan tabel </w:t>
      </w:r>
      <w:r w:rsidRPr="005949E3">
        <w:rPr>
          <w:color w:val="auto"/>
          <w:sz w:val="24"/>
          <w:szCs w:val="24"/>
          <w:lang w:val="en-US"/>
        </w:rPr>
        <w:t>T.III C.4</w:t>
      </w:r>
      <w:r w:rsidRPr="005949E3">
        <w:rPr>
          <w:color w:val="auto"/>
          <w:sz w:val="24"/>
          <w:szCs w:val="24"/>
        </w:rPr>
        <w:t xml:space="preserve"> di atas diketahui bahwa struktur ekonomi di kabupaten </w:t>
      </w:r>
      <w:r w:rsidR="0092170F">
        <w:rPr>
          <w:color w:val="auto"/>
          <w:sz w:val="24"/>
          <w:szCs w:val="24"/>
        </w:rPr>
        <w:t xml:space="preserve">Kepulauan Selayar </w:t>
      </w:r>
      <w:r w:rsidRPr="005949E3">
        <w:rPr>
          <w:color w:val="auto"/>
          <w:sz w:val="24"/>
          <w:szCs w:val="24"/>
        </w:rPr>
        <w:t>masih didominasi oleh sektor pertanian</w:t>
      </w:r>
      <w:r w:rsidRPr="005949E3">
        <w:rPr>
          <w:color w:val="auto"/>
          <w:sz w:val="24"/>
          <w:szCs w:val="24"/>
          <w:lang w:val="en-US"/>
        </w:rPr>
        <w:t xml:space="preserve"> kehutanan dan perikanan</w:t>
      </w:r>
      <w:r w:rsidRPr="005949E3">
        <w:rPr>
          <w:color w:val="auto"/>
          <w:sz w:val="24"/>
          <w:szCs w:val="24"/>
        </w:rPr>
        <w:t>.  Pada tahun 20</w:t>
      </w:r>
      <w:r w:rsidRPr="005949E3">
        <w:rPr>
          <w:color w:val="auto"/>
          <w:sz w:val="24"/>
          <w:szCs w:val="24"/>
          <w:lang w:val="en-US"/>
        </w:rPr>
        <w:t>14</w:t>
      </w:r>
      <w:r w:rsidRPr="005949E3">
        <w:rPr>
          <w:color w:val="auto"/>
          <w:sz w:val="24"/>
          <w:szCs w:val="24"/>
        </w:rPr>
        <w:t xml:space="preserve"> sektor ini memberikan sumbangan terbesar terhadap pembentukan PDRB Kabupaten </w:t>
      </w:r>
      <w:r w:rsidR="0092170F">
        <w:rPr>
          <w:color w:val="auto"/>
          <w:sz w:val="24"/>
          <w:szCs w:val="24"/>
        </w:rPr>
        <w:t xml:space="preserve">Kepulauan Selayar </w:t>
      </w:r>
      <w:r w:rsidRPr="005949E3">
        <w:rPr>
          <w:color w:val="auto"/>
          <w:sz w:val="24"/>
          <w:szCs w:val="24"/>
        </w:rPr>
        <w:t>yaitu sebesar</w:t>
      </w:r>
      <w:r w:rsidRPr="005949E3">
        <w:rPr>
          <w:color w:val="auto"/>
          <w:sz w:val="24"/>
          <w:szCs w:val="24"/>
          <w:lang w:val="en-US"/>
        </w:rPr>
        <w:t>44,91</w:t>
      </w:r>
      <w:r w:rsidRPr="005949E3">
        <w:rPr>
          <w:color w:val="auto"/>
          <w:sz w:val="24"/>
          <w:szCs w:val="24"/>
        </w:rPr>
        <w:t xml:space="preserve"> persen. Struktur ekonomi bisa memberikan gambaran masing-masing sektor dalam pembentukan total PDRB suatu daerah. Semakin besar persentase suatu sektor semakin besar pula pengaruh sektor tersebut dalam perekonomian daerah tersebut.</w:t>
      </w:r>
    </w:p>
    <w:p w:rsidR="00B76F76" w:rsidRDefault="00B76F76" w:rsidP="00E40032">
      <w:pPr>
        <w:spacing w:line="360" w:lineRule="auto"/>
        <w:ind w:left="1134" w:firstLine="992"/>
        <w:contextualSpacing/>
        <w:jc w:val="both"/>
        <w:rPr>
          <w:color w:val="auto"/>
          <w:sz w:val="16"/>
          <w:szCs w:val="16"/>
          <w:lang w:val="en-US"/>
        </w:rPr>
      </w:pPr>
    </w:p>
    <w:p w:rsidR="00FD6292" w:rsidRDefault="00FD6292" w:rsidP="00E40032">
      <w:pPr>
        <w:spacing w:line="360" w:lineRule="auto"/>
        <w:ind w:left="1134" w:firstLine="992"/>
        <w:contextualSpacing/>
        <w:jc w:val="both"/>
        <w:rPr>
          <w:color w:val="auto"/>
          <w:sz w:val="16"/>
          <w:szCs w:val="16"/>
          <w:lang w:val="en-US"/>
        </w:rPr>
      </w:pPr>
    </w:p>
    <w:p w:rsidR="00FD6292" w:rsidRDefault="00FD6292" w:rsidP="00E40032">
      <w:pPr>
        <w:spacing w:line="360" w:lineRule="auto"/>
        <w:ind w:left="1134" w:firstLine="992"/>
        <w:contextualSpacing/>
        <w:jc w:val="both"/>
        <w:rPr>
          <w:color w:val="auto"/>
          <w:sz w:val="16"/>
          <w:szCs w:val="16"/>
          <w:lang w:val="en-US"/>
        </w:rPr>
      </w:pPr>
    </w:p>
    <w:p w:rsidR="00452744" w:rsidRPr="00325735" w:rsidRDefault="00452744" w:rsidP="00E40032">
      <w:pPr>
        <w:spacing w:line="360" w:lineRule="auto"/>
        <w:ind w:left="1134" w:firstLine="992"/>
        <w:contextualSpacing/>
        <w:jc w:val="both"/>
        <w:rPr>
          <w:color w:val="auto"/>
          <w:sz w:val="16"/>
          <w:szCs w:val="16"/>
          <w:lang w:val="en-US"/>
        </w:rPr>
      </w:pPr>
    </w:p>
    <w:p w:rsidR="008D1B5F" w:rsidRPr="005949E3" w:rsidRDefault="008D1B5F" w:rsidP="00E40032">
      <w:pPr>
        <w:tabs>
          <w:tab w:val="left" w:pos="400"/>
        </w:tabs>
        <w:spacing w:line="360" w:lineRule="auto"/>
        <w:contextualSpacing/>
        <w:jc w:val="center"/>
        <w:rPr>
          <w:color w:val="auto"/>
          <w:sz w:val="18"/>
          <w:szCs w:val="18"/>
        </w:rPr>
      </w:pPr>
      <w:r w:rsidRPr="005949E3">
        <w:rPr>
          <w:color w:val="auto"/>
          <w:sz w:val="18"/>
          <w:szCs w:val="18"/>
          <w:lang w:val="en-US"/>
        </w:rPr>
        <w:lastRenderedPageBreak/>
        <w:t xml:space="preserve">Tabel. </w:t>
      </w:r>
      <w:r w:rsidR="00F90DE9" w:rsidRPr="005949E3">
        <w:rPr>
          <w:color w:val="auto"/>
          <w:sz w:val="18"/>
          <w:szCs w:val="18"/>
        </w:rPr>
        <w:t>2.12 (</w:t>
      </w:r>
      <w:r w:rsidRPr="005949E3">
        <w:rPr>
          <w:color w:val="auto"/>
          <w:sz w:val="18"/>
          <w:szCs w:val="18"/>
          <w:lang w:val="en-US"/>
        </w:rPr>
        <w:t>T-III.C.5</w:t>
      </w:r>
      <w:r w:rsidR="00F90DE9" w:rsidRPr="005949E3">
        <w:rPr>
          <w:color w:val="auto"/>
          <w:sz w:val="18"/>
          <w:szCs w:val="18"/>
        </w:rPr>
        <w:t>)</w:t>
      </w:r>
    </w:p>
    <w:p w:rsidR="008D1B5F" w:rsidRPr="005949E3" w:rsidRDefault="008F35BB" w:rsidP="00E40032">
      <w:pPr>
        <w:spacing w:line="360" w:lineRule="auto"/>
        <w:contextualSpacing/>
        <w:jc w:val="center"/>
        <w:rPr>
          <w:color w:val="auto"/>
          <w:sz w:val="18"/>
          <w:szCs w:val="18"/>
          <w:lang w:val="en-US"/>
        </w:rPr>
      </w:pPr>
      <w:r w:rsidRPr="005949E3">
        <w:rPr>
          <w:color w:val="auto"/>
          <w:sz w:val="18"/>
          <w:szCs w:val="18"/>
          <w:lang w:val="en-US"/>
        </w:rPr>
        <w:t xml:space="preserve">Perkembangan </w:t>
      </w:r>
      <w:r w:rsidR="008D1B5F" w:rsidRPr="005949E3">
        <w:rPr>
          <w:color w:val="auto"/>
          <w:sz w:val="18"/>
          <w:szCs w:val="18"/>
          <w:lang w:val="en-US"/>
        </w:rPr>
        <w:t>Kontribusi Sektor Dalam PDRB Tahun 2011-2014</w:t>
      </w:r>
    </w:p>
    <w:p w:rsidR="008F35BB" w:rsidRPr="005949E3" w:rsidRDefault="008D1B5F" w:rsidP="00E40032">
      <w:pPr>
        <w:spacing w:line="360" w:lineRule="auto"/>
        <w:contextualSpacing/>
        <w:jc w:val="center"/>
        <w:rPr>
          <w:color w:val="auto"/>
          <w:sz w:val="18"/>
          <w:szCs w:val="18"/>
          <w:lang w:val="en-US"/>
        </w:rPr>
      </w:pPr>
      <w:r w:rsidRPr="005949E3">
        <w:rPr>
          <w:color w:val="auto"/>
          <w:sz w:val="18"/>
          <w:szCs w:val="18"/>
        </w:rPr>
        <w:t xml:space="preserve"> Atas Dasar Harga </w:t>
      </w:r>
      <w:r w:rsidRPr="005949E3">
        <w:rPr>
          <w:color w:val="auto"/>
          <w:sz w:val="18"/>
          <w:szCs w:val="18"/>
          <w:lang w:val="en-US"/>
        </w:rPr>
        <w:t xml:space="preserve">Berlaku </w:t>
      </w:r>
      <w:r w:rsidR="008F35BB" w:rsidRPr="005949E3">
        <w:rPr>
          <w:color w:val="auto"/>
          <w:sz w:val="18"/>
          <w:szCs w:val="18"/>
          <w:lang w:val="en-US"/>
        </w:rPr>
        <w:t xml:space="preserve">(Hb) dan Harga Konstan </w:t>
      </w:r>
      <w:r w:rsidR="00060F6D">
        <w:rPr>
          <w:color w:val="auto"/>
          <w:sz w:val="18"/>
          <w:szCs w:val="18"/>
          <w:lang w:val="en-US"/>
        </w:rPr>
        <w:t>2010</w:t>
      </w:r>
    </w:p>
    <w:p w:rsidR="008D1B5F" w:rsidRDefault="008D1B5F" w:rsidP="00E40032">
      <w:pPr>
        <w:spacing w:line="360" w:lineRule="auto"/>
        <w:contextualSpacing/>
        <w:jc w:val="center"/>
        <w:rPr>
          <w:color w:val="auto"/>
          <w:sz w:val="18"/>
          <w:szCs w:val="18"/>
          <w:lang w:val="en-US"/>
        </w:rPr>
      </w:pPr>
      <w:r w:rsidRPr="005949E3">
        <w:rPr>
          <w:color w:val="auto"/>
          <w:sz w:val="18"/>
          <w:szCs w:val="18"/>
        </w:rPr>
        <w:t xml:space="preserve">Kabupaten </w:t>
      </w:r>
      <w:r w:rsidR="0092170F">
        <w:rPr>
          <w:color w:val="auto"/>
          <w:sz w:val="18"/>
          <w:szCs w:val="18"/>
        </w:rPr>
        <w:t xml:space="preserve">Kepulauan Selayar </w:t>
      </w:r>
    </w:p>
    <w:tbl>
      <w:tblPr>
        <w:tblW w:w="920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000"/>
      </w:tblPr>
      <w:tblGrid>
        <w:gridCol w:w="482"/>
        <w:gridCol w:w="2523"/>
        <w:gridCol w:w="676"/>
        <w:gridCol w:w="709"/>
        <w:gridCol w:w="850"/>
        <w:gridCol w:w="851"/>
        <w:gridCol w:w="850"/>
        <w:gridCol w:w="851"/>
        <w:gridCol w:w="708"/>
        <w:gridCol w:w="709"/>
      </w:tblGrid>
      <w:tr w:rsidR="008F35BB" w:rsidRPr="005949E3" w:rsidTr="00D6750B">
        <w:trPr>
          <w:trHeight w:val="418"/>
        </w:trPr>
        <w:tc>
          <w:tcPr>
            <w:tcW w:w="482" w:type="dxa"/>
            <w:vMerge w:val="restart"/>
            <w:shd w:val="clear" w:color="auto" w:fill="auto"/>
            <w:vAlign w:val="center"/>
          </w:tcPr>
          <w:p w:rsidR="008F35BB" w:rsidRPr="005949E3" w:rsidRDefault="008F35BB" w:rsidP="00E40032">
            <w:pPr>
              <w:spacing w:line="360" w:lineRule="auto"/>
              <w:ind w:left="-57" w:right="-57"/>
              <w:contextualSpacing/>
              <w:jc w:val="center"/>
              <w:rPr>
                <w:b/>
                <w:color w:val="auto"/>
                <w:sz w:val="18"/>
                <w:szCs w:val="18"/>
              </w:rPr>
            </w:pPr>
            <w:r w:rsidRPr="005949E3">
              <w:rPr>
                <w:b/>
                <w:color w:val="auto"/>
                <w:sz w:val="18"/>
                <w:szCs w:val="18"/>
              </w:rPr>
              <w:t>NO</w:t>
            </w:r>
          </w:p>
        </w:tc>
        <w:tc>
          <w:tcPr>
            <w:tcW w:w="2523" w:type="dxa"/>
            <w:vMerge w:val="restart"/>
            <w:shd w:val="clear" w:color="auto" w:fill="auto"/>
            <w:vAlign w:val="center"/>
          </w:tcPr>
          <w:p w:rsidR="008F35BB" w:rsidRPr="005949E3" w:rsidRDefault="008F35BB" w:rsidP="00E40032">
            <w:pPr>
              <w:spacing w:line="360" w:lineRule="auto"/>
              <w:ind w:left="-57" w:right="-57"/>
              <w:contextualSpacing/>
              <w:jc w:val="center"/>
              <w:rPr>
                <w:b/>
                <w:color w:val="auto"/>
                <w:sz w:val="18"/>
                <w:szCs w:val="18"/>
                <w:lang w:val="en-US"/>
              </w:rPr>
            </w:pPr>
            <w:r w:rsidRPr="005949E3">
              <w:rPr>
                <w:b/>
                <w:color w:val="auto"/>
                <w:sz w:val="18"/>
                <w:szCs w:val="18"/>
                <w:lang w:val="en-US"/>
              </w:rPr>
              <w:t>Sektor</w:t>
            </w:r>
          </w:p>
        </w:tc>
        <w:tc>
          <w:tcPr>
            <w:tcW w:w="1385" w:type="dxa"/>
            <w:gridSpan w:val="2"/>
            <w:shd w:val="clear" w:color="auto" w:fill="auto"/>
            <w:vAlign w:val="center"/>
          </w:tcPr>
          <w:p w:rsidR="008F35BB" w:rsidRPr="005949E3" w:rsidRDefault="008F35BB" w:rsidP="00E40032">
            <w:pPr>
              <w:spacing w:line="360" w:lineRule="auto"/>
              <w:ind w:left="-57" w:right="-57"/>
              <w:contextualSpacing/>
              <w:jc w:val="center"/>
              <w:rPr>
                <w:b/>
                <w:color w:val="auto"/>
                <w:sz w:val="18"/>
                <w:szCs w:val="18"/>
              </w:rPr>
            </w:pPr>
            <w:r w:rsidRPr="005949E3">
              <w:rPr>
                <w:b/>
                <w:color w:val="auto"/>
                <w:sz w:val="18"/>
                <w:szCs w:val="18"/>
              </w:rPr>
              <w:t>20</w:t>
            </w:r>
            <w:r w:rsidRPr="005949E3">
              <w:rPr>
                <w:b/>
                <w:color w:val="auto"/>
                <w:sz w:val="18"/>
                <w:szCs w:val="18"/>
                <w:lang w:val="en-US"/>
              </w:rPr>
              <w:t>11</w:t>
            </w:r>
          </w:p>
        </w:tc>
        <w:tc>
          <w:tcPr>
            <w:tcW w:w="1701" w:type="dxa"/>
            <w:gridSpan w:val="2"/>
            <w:shd w:val="clear" w:color="auto" w:fill="auto"/>
            <w:vAlign w:val="center"/>
          </w:tcPr>
          <w:p w:rsidR="008F35BB" w:rsidRPr="005949E3" w:rsidRDefault="008F35BB" w:rsidP="00E40032">
            <w:pPr>
              <w:spacing w:line="360" w:lineRule="auto"/>
              <w:ind w:left="-57" w:right="-57"/>
              <w:contextualSpacing/>
              <w:jc w:val="center"/>
              <w:rPr>
                <w:b/>
                <w:color w:val="auto"/>
                <w:sz w:val="18"/>
                <w:szCs w:val="18"/>
              </w:rPr>
            </w:pPr>
            <w:r w:rsidRPr="005949E3">
              <w:rPr>
                <w:b/>
                <w:color w:val="auto"/>
                <w:sz w:val="18"/>
                <w:szCs w:val="18"/>
              </w:rPr>
              <w:t>20</w:t>
            </w:r>
            <w:r w:rsidRPr="005949E3">
              <w:rPr>
                <w:b/>
                <w:color w:val="auto"/>
                <w:sz w:val="18"/>
                <w:szCs w:val="18"/>
                <w:lang w:val="en-US"/>
              </w:rPr>
              <w:t>12</w:t>
            </w:r>
          </w:p>
        </w:tc>
        <w:tc>
          <w:tcPr>
            <w:tcW w:w="1701" w:type="dxa"/>
            <w:gridSpan w:val="2"/>
            <w:shd w:val="clear" w:color="auto" w:fill="auto"/>
            <w:vAlign w:val="center"/>
          </w:tcPr>
          <w:p w:rsidR="008F35BB" w:rsidRPr="005949E3" w:rsidRDefault="008F35BB" w:rsidP="00E40032">
            <w:pPr>
              <w:spacing w:line="360" w:lineRule="auto"/>
              <w:ind w:left="-57" w:right="-57"/>
              <w:contextualSpacing/>
              <w:jc w:val="center"/>
              <w:rPr>
                <w:b/>
                <w:color w:val="auto"/>
                <w:sz w:val="18"/>
                <w:szCs w:val="18"/>
              </w:rPr>
            </w:pPr>
            <w:r w:rsidRPr="005949E3">
              <w:rPr>
                <w:b/>
                <w:color w:val="auto"/>
                <w:sz w:val="18"/>
                <w:szCs w:val="18"/>
              </w:rPr>
              <w:t>20</w:t>
            </w:r>
            <w:r w:rsidRPr="005949E3">
              <w:rPr>
                <w:b/>
                <w:color w:val="auto"/>
                <w:sz w:val="18"/>
                <w:szCs w:val="18"/>
                <w:lang w:val="en-US"/>
              </w:rPr>
              <w:t>13</w:t>
            </w:r>
          </w:p>
        </w:tc>
        <w:tc>
          <w:tcPr>
            <w:tcW w:w="1417" w:type="dxa"/>
            <w:gridSpan w:val="2"/>
            <w:shd w:val="clear" w:color="auto" w:fill="auto"/>
            <w:vAlign w:val="center"/>
          </w:tcPr>
          <w:p w:rsidR="008F35BB" w:rsidRPr="005949E3" w:rsidRDefault="008F35BB" w:rsidP="00E40032">
            <w:pPr>
              <w:spacing w:line="360" w:lineRule="auto"/>
              <w:ind w:left="-57" w:right="-57"/>
              <w:contextualSpacing/>
              <w:jc w:val="center"/>
              <w:rPr>
                <w:b/>
                <w:color w:val="auto"/>
                <w:sz w:val="18"/>
                <w:szCs w:val="18"/>
              </w:rPr>
            </w:pPr>
            <w:r w:rsidRPr="005949E3">
              <w:rPr>
                <w:b/>
                <w:color w:val="auto"/>
                <w:sz w:val="18"/>
                <w:szCs w:val="18"/>
              </w:rPr>
              <w:t>20</w:t>
            </w:r>
            <w:r w:rsidRPr="005949E3">
              <w:rPr>
                <w:b/>
                <w:color w:val="auto"/>
                <w:sz w:val="18"/>
                <w:szCs w:val="18"/>
                <w:lang w:val="en-US"/>
              </w:rPr>
              <w:t>14**</w:t>
            </w:r>
          </w:p>
        </w:tc>
      </w:tr>
      <w:tr w:rsidR="008F35BB" w:rsidRPr="005949E3" w:rsidTr="00D6750B">
        <w:trPr>
          <w:trHeight w:val="418"/>
        </w:trPr>
        <w:tc>
          <w:tcPr>
            <w:tcW w:w="482" w:type="dxa"/>
            <w:vMerge/>
            <w:shd w:val="clear" w:color="auto" w:fill="auto"/>
            <w:vAlign w:val="center"/>
          </w:tcPr>
          <w:p w:rsidR="008F35BB" w:rsidRPr="005949E3" w:rsidRDefault="008F35BB" w:rsidP="00E40032">
            <w:pPr>
              <w:spacing w:line="360" w:lineRule="auto"/>
              <w:ind w:left="-57" w:right="-57"/>
              <w:contextualSpacing/>
              <w:jc w:val="center"/>
              <w:rPr>
                <w:b/>
                <w:color w:val="auto"/>
                <w:sz w:val="18"/>
                <w:szCs w:val="18"/>
              </w:rPr>
            </w:pPr>
          </w:p>
        </w:tc>
        <w:tc>
          <w:tcPr>
            <w:tcW w:w="2523" w:type="dxa"/>
            <w:vMerge/>
            <w:shd w:val="clear" w:color="auto" w:fill="auto"/>
            <w:vAlign w:val="center"/>
          </w:tcPr>
          <w:p w:rsidR="008F35BB" w:rsidRPr="005949E3" w:rsidRDefault="008F35BB" w:rsidP="00E40032">
            <w:pPr>
              <w:spacing w:line="360" w:lineRule="auto"/>
              <w:ind w:left="-57" w:right="-57"/>
              <w:contextualSpacing/>
              <w:jc w:val="center"/>
              <w:rPr>
                <w:b/>
                <w:color w:val="auto"/>
                <w:sz w:val="18"/>
                <w:szCs w:val="18"/>
              </w:rPr>
            </w:pPr>
          </w:p>
        </w:tc>
        <w:tc>
          <w:tcPr>
            <w:tcW w:w="676" w:type="dxa"/>
            <w:shd w:val="clear" w:color="auto" w:fill="auto"/>
            <w:vAlign w:val="center"/>
          </w:tcPr>
          <w:p w:rsidR="008F35BB" w:rsidRPr="005949E3" w:rsidRDefault="008F35BB" w:rsidP="00E40032">
            <w:pPr>
              <w:spacing w:line="360" w:lineRule="auto"/>
              <w:ind w:left="-57" w:right="-57"/>
              <w:contextualSpacing/>
              <w:jc w:val="center"/>
              <w:rPr>
                <w:b/>
                <w:color w:val="auto"/>
                <w:sz w:val="18"/>
                <w:szCs w:val="18"/>
                <w:lang w:val="en-US"/>
              </w:rPr>
            </w:pPr>
            <w:r w:rsidRPr="005949E3">
              <w:rPr>
                <w:b/>
                <w:color w:val="auto"/>
                <w:sz w:val="18"/>
                <w:szCs w:val="18"/>
                <w:lang w:val="en-US"/>
              </w:rPr>
              <w:t>Hb</w:t>
            </w:r>
          </w:p>
        </w:tc>
        <w:tc>
          <w:tcPr>
            <w:tcW w:w="709" w:type="dxa"/>
            <w:shd w:val="clear" w:color="auto" w:fill="auto"/>
            <w:vAlign w:val="center"/>
          </w:tcPr>
          <w:p w:rsidR="008F35BB" w:rsidRPr="005949E3" w:rsidRDefault="008F35BB" w:rsidP="00E40032">
            <w:pPr>
              <w:spacing w:line="360" w:lineRule="auto"/>
              <w:ind w:left="-57" w:right="-57"/>
              <w:contextualSpacing/>
              <w:jc w:val="center"/>
              <w:rPr>
                <w:b/>
                <w:color w:val="auto"/>
                <w:sz w:val="18"/>
                <w:szCs w:val="18"/>
                <w:lang w:val="en-US"/>
              </w:rPr>
            </w:pPr>
            <w:r w:rsidRPr="005949E3">
              <w:rPr>
                <w:b/>
                <w:color w:val="auto"/>
                <w:sz w:val="18"/>
                <w:szCs w:val="18"/>
                <w:lang w:val="en-US"/>
              </w:rPr>
              <w:t>Hk</w:t>
            </w:r>
          </w:p>
        </w:tc>
        <w:tc>
          <w:tcPr>
            <w:tcW w:w="850" w:type="dxa"/>
            <w:shd w:val="clear" w:color="auto" w:fill="auto"/>
            <w:vAlign w:val="center"/>
          </w:tcPr>
          <w:p w:rsidR="008F35BB" w:rsidRPr="005949E3" w:rsidRDefault="008F35BB" w:rsidP="00E40032">
            <w:pPr>
              <w:spacing w:line="360" w:lineRule="auto"/>
              <w:ind w:left="-57" w:right="-57"/>
              <w:contextualSpacing/>
              <w:jc w:val="center"/>
              <w:rPr>
                <w:b/>
                <w:color w:val="auto"/>
                <w:sz w:val="18"/>
                <w:szCs w:val="18"/>
                <w:lang w:val="en-US"/>
              </w:rPr>
            </w:pPr>
            <w:r w:rsidRPr="005949E3">
              <w:rPr>
                <w:b/>
                <w:color w:val="auto"/>
                <w:sz w:val="18"/>
                <w:szCs w:val="18"/>
                <w:lang w:val="en-US"/>
              </w:rPr>
              <w:t>Hb</w:t>
            </w:r>
          </w:p>
        </w:tc>
        <w:tc>
          <w:tcPr>
            <w:tcW w:w="851" w:type="dxa"/>
            <w:shd w:val="clear" w:color="auto" w:fill="auto"/>
            <w:vAlign w:val="center"/>
          </w:tcPr>
          <w:p w:rsidR="008F35BB" w:rsidRPr="005949E3" w:rsidRDefault="008F35BB" w:rsidP="00E40032">
            <w:pPr>
              <w:spacing w:line="360" w:lineRule="auto"/>
              <w:ind w:left="-57" w:right="-57"/>
              <w:contextualSpacing/>
              <w:jc w:val="center"/>
              <w:rPr>
                <w:b/>
                <w:color w:val="auto"/>
                <w:sz w:val="18"/>
                <w:szCs w:val="18"/>
                <w:lang w:val="en-US"/>
              </w:rPr>
            </w:pPr>
            <w:r w:rsidRPr="005949E3">
              <w:rPr>
                <w:b/>
                <w:color w:val="auto"/>
                <w:sz w:val="18"/>
                <w:szCs w:val="18"/>
                <w:lang w:val="en-US"/>
              </w:rPr>
              <w:t>Hk</w:t>
            </w:r>
          </w:p>
        </w:tc>
        <w:tc>
          <w:tcPr>
            <w:tcW w:w="850" w:type="dxa"/>
            <w:shd w:val="clear" w:color="auto" w:fill="auto"/>
            <w:vAlign w:val="center"/>
          </w:tcPr>
          <w:p w:rsidR="008F35BB" w:rsidRPr="005949E3" w:rsidRDefault="008F35BB" w:rsidP="00E40032">
            <w:pPr>
              <w:spacing w:line="360" w:lineRule="auto"/>
              <w:ind w:left="-57" w:right="-57"/>
              <w:contextualSpacing/>
              <w:jc w:val="center"/>
              <w:rPr>
                <w:b/>
                <w:color w:val="auto"/>
                <w:sz w:val="18"/>
                <w:szCs w:val="18"/>
                <w:lang w:val="en-US"/>
              </w:rPr>
            </w:pPr>
            <w:r w:rsidRPr="005949E3">
              <w:rPr>
                <w:b/>
                <w:color w:val="auto"/>
                <w:sz w:val="18"/>
                <w:szCs w:val="18"/>
                <w:lang w:val="en-US"/>
              </w:rPr>
              <w:t>Hb</w:t>
            </w:r>
          </w:p>
        </w:tc>
        <w:tc>
          <w:tcPr>
            <w:tcW w:w="851" w:type="dxa"/>
            <w:shd w:val="clear" w:color="auto" w:fill="auto"/>
            <w:vAlign w:val="center"/>
          </w:tcPr>
          <w:p w:rsidR="008F35BB" w:rsidRPr="005949E3" w:rsidRDefault="008F35BB" w:rsidP="00E40032">
            <w:pPr>
              <w:spacing w:line="360" w:lineRule="auto"/>
              <w:ind w:left="-57" w:right="-57"/>
              <w:contextualSpacing/>
              <w:jc w:val="center"/>
              <w:rPr>
                <w:b/>
                <w:color w:val="auto"/>
                <w:sz w:val="18"/>
                <w:szCs w:val="18"/>
                <w:lang w:val="en-US"/>
              </w:rPr>
            </w:pPr>
            <w:r w:rsidRPr="005949E3">
              <w:rPr>
                <w:b/>
                <w:color w:val="auto"/>
                <w:sz w:val="18"/>
                <w:szCs w:val="18"/>
                <w:lang w:val="en-US"/>
              </w:rPr>
              <w:t>Hk</w:t>
            </w:r>
          </w:p>
        </w:tc>
        <w:tc>
          <w:tcPr>
            <w:tcW w:w="708" w:type="dxa"/>
            <w:shd w:val="clear" w:color="auto" w:fill="auto"/>
            <w:vAlign w:val="center"/>
          </w:tcPr>
          <w:p w:rsidR="008F35BB" w:rsidRPr="005949E3" w:rsidRDefault="008F35BB" w:rsidP="00E40032">
            <w:pPr>
              <w:spacing w:line="360" w:lineRule="auto"/>
              <w:ind w:left="-57" w:right="-57"/>
              <w:contextualSpacing/>
              <w:jc w:val="center"/>
              <w:rPr>
                <w:b/>
                <w:color w:val="auto"/>
                <w:sz w:val="18"/>
                <w:szCs w:val="18"/>
                <w:lang w:val="en-US"/>
              </w:rPr>
            </w:pPr>
            <w:r w:rsidRPr="005949E3">
              <w:rPr>
                <w:b/>
                <w:color w:val="auto"/>
                <w:sz w:val="18"/>
                <w:szCs w:val="18"/>
                <w:lang w:val="en-US"/>
              </w:rPr>
              <w:t>Hb</w:t>
            </w:r>
          </w:p>
        </w:tc>
        <w:tc>
          <w:tcPr>
            <w:tcW w:w="709" w:type="dxa"/>
            <w:shd w:val="clear" w:color="auto" w:fill="auto"/>
            <w:vAlign w:val="center"/>
          </w:tcPr>
          <w:p w:rsidR="008F35BB" w:rsidRPr="005949E3" w:rsidRDefault="008F35BB" w:rsidP="00E40032">
            <w:pPr>
              <w:spacing w:line="360" w:lineRule="auto"/>
              <w:ind w:left="-57" w:right="-57"/>
              <w:contextualSpacing/>
              <w:jc w:val="center"/>
              <w:rPr>
                <w:b/>
                <w:color w:val="auto"/>
                <w:sz w:val="18"/>
                <w:szCs w:val="18"/>
                <w:lang w:val="en-US"/>
              </w:rPr>
            </w:pPr>
            <w:r w:rsidRPr="005949E3">
              <w:rPr>
                <w:b/>
                <w:color w:val="auto"/>
                <w:sz w:val="18"/>
                <w:szCs w:val="18"/>
                <w:lang w:val="en-US"/>
              </w:rPr>
              <w:t>Hk</w:t>
            </w:r>
          </w:p>
        </w:tc>
      </w:tr>
      <w:tr w:rsidR="008F35BB" w:rsidRPr="005949E3" w:rsidTr="00D6750B">
        <w:trPr>
          <w:trHeight w:val="418"/>
        </w:trPr>
        <w:tc>
          <w:tcPr>
            <w:tcW w:w="482" w:type="dxa"/>
            <w:vMerge/>
            <w:shd w:val="clear" w:color="auto" w:fill="auto"/>
            <w:vAlign w:val="center"/>
          </w:tcPr>
          <w:p w:rsidR="008F35BB" w:rsidRPr="005949E3" w:rsidRDefault="008F35BB" w:rsidP="00E40032">
            <w:pPr>
              <w:spacing w:line="360" w:lineRule="auto"/>
              <w:ind w:left="-57" w:right="-57"/>
              <w:contextualSpacing/>
              <w:jc w:val="center"/>
              <w:rPr>
                <w:b/>
                <w:color w:val="auto"/>
                <w:sz w:val="18"/>
                <w:szCs w:val="18"/>
              </w:rPr>
            </w:pPr>
          </w:p>
        </w:tc>
        <w:tc>
          <w:tcPr>
            <w:tcW w:w="2523" w:type="dxa"/>
            <w:vMerge/>
            <w:shd w:val="clear" w:color="auto" w:fill="auto"/>
            <w:vAlign w:val="center"/>
          </w:tcPr>
          <w:p w:rsidR="008F35BB" w:rsidRPr="005949E3" w:rsidRDefault="008F35BB" w:rsidP="00E40032">
            <w:pPr>
              <w:spacing w:line="360" w:lineRule="auto"/>
              <w:ind w:left="-57" w:right="-57"/>
              <w:contextualSpacing/>
              <w:jc w:val="center"/>
              <w:rPr>
                <w:b/>
                <w:color w:val="auto"/>
                <w:sz w:val="18"/>
                <w:szCs w:val="18"/>
              </w:rPr>
            </w:pPr>
          </w:p>
        </w:tc>
        <w:tc>
          <w:tcPr>
            <w:tcW w:w="676" w:type="dxa"/>
            <w:shd w:val="clear" w:color="auto" w:fill="auto"/>
            <w:vAlign w:val="center"/>
          </w:tcPr>
          <w:p w:rsidR="008F35BB" w:rsidRPr="005949E3" w:rsidRDefault="008F35BB" w:rsidP="00E40032">
            <w:pPr>
              <w:spacing w:line="360" w:lineRule="auto"/>
              <w:ind w:left="-57" w:right="-57"/>
              <w:contextualSpacing/>
              <w:jc w:val="center"/>
              <w:rPr>
                <w:b/>
                <w:color w:val="auto"/>
                <w:sz w:val="18"/>
                <w:szCs w:val="18"/>
                <w:lang w:val="en-US"/>
              </w:rPr>
            </w:pPr>
            <w:r w:rsidRPr="005949E3">
              <w:rPr>
                <w:b/>
                <w:color w:val="auto"/>
                <w:sz w:val="18"/>
                <w:szCs w:val="18"/>
                <w:lang w:val="en-US"/>
              </w:rPr>
              <w:t>%</w:t>
            </w:r>
          </w:p>
        </w:tc>
        <w:tc>
          <w:tcPr>
            <w:tcW w:w="709" w:type="dxa"/>
            <w:shd w:val="clear" w:color="auto" w:fill="auto"/>
            <w:vAlign w:val="center"/>
          </w:tcPr>
          <w:p w:rsidR="008F35BB" w:rsidRPr="005949E3" w:rsidRDefault="008F35BB" w:rsidP="00E40032">
            <w:pPr>
              <w:spacing w:line="360" w:lineRule="auto"/>
              <w:contextualSpacing/>
              <w:jc w:val="center"/>
              <w:rPr>
                <w:color w:val="auto"/>
                <w:sz w:val="18"/>
                <w:szCs w:val="18"/>
              </w:rPr>
            </w:pPr>
            <w:r w:rsidRPr="005949E3">
              <w:rPr>
                <w:b/>
                <w:color w:val="auto"/>
                <w:sz w:val="18"/>
                <w:szCs w:val="18"/>
                <w:lang w:val="en-US"/>
              </w:rPr>
              <w:t>%</w:t>
            </w:r>
          </w:p>
        </w:tc>
        <w:tc>
          <w:tcPr>
            <w:tcW w:w="850" w:type="dxa"/>
            <w:shd w:val="clear" w:color="auto" w:fill="auto"/>
            <w:vAlign w:val="center"/>
          </w:tcPr>
          <w:p w:rsidR="008F35BB" w:rsidRPr="005949E3" w:rsidRDefault="008F35BB" w:rsidP="00E40032">
            <w:pPr>
              <w:spacing w:line="360" w:lineRule="auto"/>
              <w:contextualSpacing/>
              <w:jc w:val="center"/>
              <w:rPr>
                <w:color w:val="auto"/>
                <w:sz w:val="18"/>
                <w:szCs w:val="18"/>
              </w:rPr>
            </w:pPr>
            <w:r w:rsidRPr="005949E3">
              <w:rPr>
                <w:b/>
                <w:color w:val="auto"/>
                <w:sz w:val="18"/>
                <w:szCs w:val="18"/>
                <w:lang w:val="en-US"/>
              </w:rPr>
              <w:t>%</w:t>
            </w:r>
          </w:p>
        </w:tc>
        <w:tc>
          <w:tcPr>
            <w:tcW w:w="851" w:type="dxa"/>
            <w:shd w:val="clear" w:color="auto" w:fill="auto"/>
            <w:vAlign w:val="center"/>
          </w:tcPr>
          <w:p w:rsidR="008F35BB" w:rsidRPr="005949E3" w:rsidRDefault="008F35BB" w:rsidP="00E40032">
            <w:pPr>
              <w:spacing w:line="360" w:lineRule="auto"/>
              <w:contextualSpacing/>
              <w:jc w:val="center"/>
              <w:rPr>
                <w:color w:val="auto"/>
                <w:sz w:val="18"/>
                <w:szCs w:val="18"/>
              </w:rPr>
            </w:pPr>
            <w:r w:rsidRPr="005949E3">
              <w:rPr>
                <w:b/>
                <w:color w:val="auto"/>
                <w:sz w:val="18"/>
                <w:szCs w:val="18"/>
                <w:lang w:val="en-US"/>
              </w:rPr>
              <w:t>%</w:t>
            </w:r>
          </w:p>
        </w:tc>
        <w:tc>
          <w:tcPr>
            <w:tcW w:w="850" w:type="dxa"/>
            <w:shd w:val="clear" w:color="auto" w:fill="auto"/>
            <w:vAlign w:val="center"/>
          </w:tcPr>
          <w:p w:rsidR="008F35BB" w:rsidRPr="005949E3" w:rsidRDefault="008F35BB" w:rsidP="00E40032">
            <w:pPr>
              <w:spacing w:line="360" w:lineRule="auto"/>
              <w:contextualSpacing/>
              <w:jc w:val="center"/>
              <w:rPr>
                <w:color w:val="auto"/>
                <w:sz w:val="18"/>
                <w:szCs w:val="18"/>
              </w:rPr>
            </w:pPr>
            <w:r w:rsidRPr="005949E3">
              <w:rPr>
                <w:b/>
                <w:color w:val="auto"/>
                <w:sz w:val="18"/>
                <w:szCs w:val="18"/>
                <w:lang w:val="en-US"/>
              </w:rPr>
              <w:t>%</w:t>
            </w:r>
          </w:p>
        </w:tc>
        <w:tc>
          <w:tcPr>
            <w:tcW w:w="851" w:type="dxa"/>
            <w:shd w:val="clear" w:color="auto" w:fill="auto"/>
            <w:vAlign w:val="center"/>
          </w:tcPr>
          <w:p w:rsidR="008F35BB" w:rsidRPr="005949E3" w:rsidRDefault="008F35BB" w:rsidP="00E40032">
            <w:pPr>
              <w:spacing w:line="360" w:lineRule="auto"/>
              <w:contextualSpacing/>
              <w:jc w:val="center"/>
              <w:rPr>
                <w:color w:val="auto"/>
                <w:sz w:val="18"/>
                <w:szCs w:val="18"/>
              </w:rPr>
            </w:pPr>
            <w:r w:rsidRPr="005949E3">
              <w:rPr>
                <w:b/>
                <w:color w:val="auto"/>
                <w:sz w:val="18"/>
                <w:szCs w:val="18"/>
                <w:lang w:val="en-US"/>
              </w:rPr>
              <w:t>%</w:t>
            </w:r>
          </w:p>
        </w:tc>
        <w:tc>
          <w:tcPr>
            <w:tcW w:w="708" w:type="dxa"/>
            <w:shd w:val="clear" w:color="auto" w:fill="auto"/>
            <w:vAlign w:val="center"/>
          </w:tcPr>
          <w:p w:rsidR="008F35BB" w:rsidRPr="005949E3" w:rsidRDefault="008F35BB" w:rsidP="00E40032">
            <w:pPr>
              <w:spacing w:line="360" w:lineRule="auto"/>
              <w:contextualSpacing/>
              <w:jc w:val="center"/>
              <w:rPr>
                <w:color w:val="auto"/>
                <w:sz w:val="18"/>
                <w:szCs w:val="18"/>
              </w:rPr>
            </w:pPr>
            <w:r w:rsidRPr="005949E3">
              <w:rPr>
                <w:b/>
                <w:color w:val="auto"/>
                <w:sz w:val="18"/>
                <w:szCs w:val="18"/>
                <w:lang w:val="en-US"/>
              </w:rPr>
              <w:t>%</w:t>
            </w:r>
          </w:p>
        </w:tc>
        <w:tc>
          <w:tcPr>
            <w:tcW w:w="709" w:type="dxa"/>
            <w:shd w:val="clear" w:color="auto" w:fill="auto"/>
            <w:vAlign w:val="center"/>
          </w:tcPr>
          <w:p w:rsidR="008F35BB" w:rsidRPr="005949E3" w:rsidRDefault="008F35BB" w:rsidP="00E40032">
            <w:pPr>
              <w:spacing w:line="360" w:lineRule="auto"/>
              <w:contextualSpacing/>
              <w:jc w:val="center"/>
              <w:rPr>
                <w:color w:val="auto"/>
                <w:sz w:val="18"/>
                <w:szCs w:val="18"/>
              </w:rPr>
            </w:pPr>
            <w:r w:rsidRPr="005949E3">
              <w:rPr>
                <w:b/>
                <w:color w:val="auto"/>
                <w:sz w:val="18"/>
                <w:szCs w:val="18"/>
                <w:lang w:val="en-US"/>
              </w:rPr>
              <w:t>%</w:t>
            </w:r>
          </w:p>
        </w:tc>
      </w:tr>
      <w:tr w:rsidR="00594219" w:rsidRPr="005949E3" w:rsidTr="00F90DE9">
        <w:trPr>
          <w:trHeight w:val="400"/>
        </w:trPr>
        <w:tc>
          <w:tcPr>
            <w:tcW w:w="482" w:type="dxa"/>
            <w:vAlign w:val="center"/>
          </w:tcPr>
          <w:p w:rsidR="00594219" w:rsidRPr="005949E3" w:rsidRDefault="00594219" w:rsidP="00E40032">
            <w:pPr>
              <w:spacing w:line="360" w:lineRule="auto"/>
              <w:contextualSpacing/>
              <w:jc w:val="center"/>
              <w:rPr>
                <w:color w:val="auto"/>
                <w:sz w:val="18"/>
                <w:szCs w:val="18"/>
              </w:rPr>
            </w:pPr>
            <w:r w:rsidRPr="005949E3">
              <w:rPr>
                <w:color w:val="auto"/>
                <w:sz w:val="18"/>
                <w:szCs w:val="18"/>
              </w:rPr>
              <w:t>1</w:t>
            </w:r>
          </w:p>
        </w:tc>
        <w:tc>
          <w:tcPr>
            <w:tcW w:w="2523" w:type="dxa"/>
            <w:vAlign w:val="center"/>
          </w:tcPr>
          <w:p w:rsidR="00594219" w:rsidRPr="005949E3" w:rsidRDefault="00594219" w:rsidP="00E40032">
            <w:pPr>
              <w:spacing w:line="360" w:lineRule="auto"/>
              <w:contextualSpacing/>
              <w:rPr>
                <w:color w:val="auto"/>
                <w:sz w:val="18"/>
                <w:szCs w:val="18"/>
                <w:lang w:val="en-US"/>
              </w:rPr>
            </w:pPr>
            <w:r w:rsidRPr="005949E3">
              <w:rPr>
                <w:color w:val="auto"/>
                <w:sz w:val="18"/>
                <w:szCs w:val="18"/>
              </w:rPr>
              <w:t>Pertanian</w:t>
            </w:r>
            <w:r w:rsidRPr="005949E3">
              <w:rPr>
                <w:color w:val="auto"/>
                <w:sz w:val="18"/>
                <w:szCs w:val="18"/>
                <w:lang w:val="en-US"/>
              </w:rPr>
              <w:t>, Kehutanan dan Perikanan</w:t>
            </w:r>
          </w:p>
        </w:tc>
        <w:tc>
          <w:tcPr>
            <w:tcW w:w="676" w:type="dxa"/>
            <w:vAlign w:val="center"/>
          </w:tcPr>
          <w:p w:rsidR="00594219" w:rsidRPr="005949E3" w:rsidRDefault="00594219" w:rsidP="00E40032">
            <w:pPr>
              <w:spacing w:line="360" w:lineRule="auto"/>
              <w:contextualSpacing/>
              <w:jc w:val="center"/>
              <w:rPr>
                <w:color w:val="auto"/>
                <w:sz w:val="18"/>
                <w:szCs w:val="18"/>
              </w:rPr>
            </w:pPr>
            <w:r w:rsidRPr="005949E3">
              <w:rPr>
                <w:color w:val="auto"/>
                <w:sz w:val="18"/>
                <w:szCs w:val="18"/>
              </w:rPr>
              <w:t>42,96</w:t>
            </w:r>
          </w:p>
        </w:tc>
        <w:tc>
          <w:tcPr>
            <w:tcW w:w="709" w:type="dxa"/>
            <w:vAlign w:val="center"/>
          </w:tcPr>
          <w:p w:rsidR="00594219" w:rsidRPr="005949E3" w:rsidRDefault="00594219" w:rsidP="00E40032">
            <w:pPr>
              <w:spacing w:line="360" w:lineRule="auto"/>
              <w:contextualSpacing/>
              <w:jc w:val="center"/>
              <w:rPr>
                <w:color w:val="auto"/>
                <w:sz w:val="18"/>
                <w:szCs w:val="18"/>
              </w:rPr>
            </w:pPr>
            <w:r w:rsidRPr="005949E3">
              <w:rPr>
                <w:color w:val="auto"/>
                <w:sz w:val="18"/>
                <w:szCs w:val="18"/>
              </w:rPr>
              <w:t>43,21</w:t>
            </w:r>
          </w:p>
        </w:tc>
        <w:tc>
          <w:tcPr>
            <w:tcW w:w="850" w:type="dxa"/>
            <w:vAlign w:val="center"/>
          </w:tcPr>
          <w:p w:rsidR="00594219" w:rsidRPr="005949E3" w:rsidRDefault="00594219" w:rsidP="00E40032">
            <w:pPr>
              <w:spacing w:line="360" w:lineRule="auto"/>
              <w:contextualSpacing/>
              <w:jc w:val="center"/>
              <w:rPr>
                <w:color w:val="auto"/>
                <w:sz w:val="18"/>
                <w:szCs w:val="18"/>
              </w:rPr>
            </w:pPr>
            <w:r w:rsidRPr="005949E3">
              <w:rPr>
                <w:color w:val="auto"/>
                <w:sz w:val="18"/>
                <w:szCs w:val="18"/>
              </w:rPr>
              <w:t>43,06</w:t>
            </w:r>
          </w:p>
        </w:tc>
        <w:tc>
          <w:tcPr>
            <w:tcW w:w="851" w:type="dxa"/>
            <w:vAlign w:val="center"/>
          </w:tcPr>
          <w:p w:rsidR="00594219" w:rsidRPr="005949E3" w:rsidRDefault="00594219" w:rsidP="00E40032">
            <w:pPr>
              <w:spacing w:line="360" w:lineRule="auto"/>
              <w:contextualSpacing/>
              <w:jc w:val="center"/>
              <w:rPr>
                <w:color w:val="auto"/>
                <w:sz w:val="18"/>
                <w:szCs w:val="18"/>
              </w:rPr>
            </w:pPr>
            <w:r w:rsidRPr="005949E3">
              <w:rPr>
                <w:color w:val="auto"/>
                <w:sz w:val="18"/>
                <w:szCs w:val="18"/>
              </w:rPr>
              <w:t>42,72</w:t>
            </w:r>
          </w:p>
        </w:tc>
        <w:tc>
          <w:tcPr>
            <w:tcW w:w="850" w:type="dxa"/>
            <w:vAlign w:val="center"/>
          </w:tcPr>
          <w:p w:rsidR="00594219" w:rsidRPr="005949E3" w:rsidRDefault="00594219" w:rsidP="00E40032">
            <w:pPr>
              <w:spacing w:line="360" w:lineRule="auto"/>
              <w:contextualSpacing/>
              <w:jc w:val="center"/>
              <w:rPr>
                <w:color w:val="auto"/>
                <w:sz w:val="18"/>
                <w:szCs w:val="18"/>
              </w:rPr>
            </w:pPr>
            <w:r w:rsidRPr="005949E3">
              <w:rPr>
                <w:color w:val="auto"/>
                <w:sz w:val="18"/>
                <w:szCs w:val="18"/>
              </w:rPr>
              <w:t>43,26</w:t>
            </w:r>
          </w:p>
        </w:tc>
        <w:tc>
          <w:tcPr>
            <w:tcW w:w="851" w:type="dxa"/>
            <w:vAlign w:val="center"/>
          </w:tcPr>
          <w:p w:rsidR="00594219" w:rsidRPr="005949E3" w:rsidRDefault="00594219" w:rsidP="00E40032">
            <w:pPr>
              <w:spacing w:line="360" w:lineRule="auto"/>
              <w:contextualSpacing/>
              <w:jc w:val="center"/>
              <w:rPr>
                <w:color w:val="auto"/>
                <w:sz w:val="18"/>
                <w:szCs w:val="18"/>
              </w:rPr>
            </w:pPr>
            <w:r w:rsidRPr="005949E3">
              <w:rPr>
                <w:color w:val="auto"/>
                <w:sz w:val="18"/>
                <w:szCs w:val="18"/>
              </w:rPr>
              <w:t>42,68</w:t>
            </w:r>
          </w:p>
        </w:tc>
        <w:tc>
          <w:tcPr>
            <w:tcW w:w="708" w:type="dxa"/>
            <w:vAlign w:val="center"/>
          </w:tcPr>
          <w:p w:rsidR="00594219" w:rsidRPr="005949E3" w:rsidRDefault="00594219" w:rsidP="00E40032">
            <w:pPr>
              <w:spacing w:line="360" w:lineRule="auto"/>
              <w:contextualSpacing/>
              <w:jc w:val="center"/>
              <w:rPr>
                <w:color w:val="auto"/>
                <w:sz w:val="18"/>
                <w:szCs w:val="18"/>
              </w:rPr>
            </w:pPr>
            <w:r w:rsidRPr="005949E3">
              <w:rPr>
                <w:color w:val="auto"/>
                <w:sz w:val="18"/>
                <w:szCs w:val="18"/>
              </w:rPr>
              <w:t>44,91</w:t>
            </w:r>
          </w:p>
        </w:tc>
        <w:tc>
          <w:tcPr>
            <w:tcW w:w="709" w:type="dxa"/>
            <w:vAlign w:val="center"/>
          </w:tcPr>
          <w:p w:rsidR="00594219" w:rsidRPr="005949E3" w:rsidRDefault="00594219" w:rsidP="00E40032">
            <w:pPr>
              <w:spacing w:line="360" w:lineRule="auto"/>
              <w:contextualSpacing/>
              <w:jc w:val="center"/>
              <w:rPr>
                <w:color w:val="auto"/>
                <w:sz w:val="18"/>
                <w:szCs w:val="18"/>
              </w:rPr>
            </w:pPr>
            <w:r w:rsidRPr="005949E3">
              <w:rPr>
                <w:color w:val="auto"/>
                <w:sz w:val="18"/>
                <w:szCs w:val="18"/>
              </w:rPr>
              <w:t>44,06</w:t>
            </w:r>
          </w:p>
        </w:tc>
      </w:tr>
      <w:tr w:rsidR="00594219" w:rsidRPr="005949E3" w:rsidTr="00F90DE9">
        <w:trPr>
          <w:trHeight w:val="400"/>
        </w:trPr>
        <w:tc>
          <w:tcPr>
            <w:tcW w:w="482" w:type="dxa"/>
            <w:vAlign w:val="center"/>
          </w:tcPr>
          <w:p w:rsidR="00594219" w:rsidRPr="005949E3" w:rsidRDefault="00594219" w:rsidP="00E40032">
            <w:pPr>
              <w:spacing w:line="360" w:lineRule="auto"/>
              <w:contextualSpacing/>
              <w:jc w:val="center"/>
              <w:rPr>
                <w:color w:val="auto"/>
                <w:sz w:val="18"/>
                <w:szCs w:val="18"/>
              </w:rPr>
            </w:pPr>
            <w:r w:rsidRPr="005949E3">
              <w:rPr>
                <w:color w:val="auto"/>
                <w:sz w:val="18"/>
                <w:szCs w:val="18"/>
              </w:rPr>
              <w:t>2</w:t>
            </w:r>
          </w:p>
        </w:tc>
        <w:tc>
          <w:tcPr>
            <w:tcW w:w="2523" w:type="dxa"/>
            <w:vAlign w:val="center"/>
          </w:tcPr>
          <w:p w:rsidR="00594219" w:rsidRPr="005949E3" w:rsidRDefault="00594219" w:rsidP="00E40032">
            <w:pPr>
              <w:spacing w:line="360" w:lineRule="auto"/>
              <w:contextualSpacing/>
              <w:rPr>
                <w:color w:val="auto"/>
                <w:sz w:val="18"/>
                <w:szCs w:val="18"/>
                <w:lang w:val="en-US"/>
              </w:rPr>
            </w:pPr>
            <w:r w:rsidRPr="005949E3">
              <w:rPr>
                <w:color w:val="auto"/>
                <w:sz w:val="18"/>
                <w:szCs w:val="18"/>
              </w:rPr>
              <w:t xml:space="preserve">Pertambangan dan </w:t>
            </w:r>
            <w:r w:rsidRPr="005949E3">
              <w:rPr>
                <w:color w:val="auto"/>
                <w:sz w:val="18"/>
                <w:szCs w:val="18"/>
                <w:lang w:val="en-US"/>
              </w:rPr>
              <w:t>Penggalian</w:t>
            </w:r>
          </w:p>
        </w:tc>
        <w:tc>
          <w:tcPr>
            <w:tcW w:w="676" w:type="dxa"/>
            <w:vAlign w:val="center"/>
          </w:tcPr>
          <w:p w:rsidR="00594219" w:rsidRPr="005949E3" w:rsidRDefault="00594219" w:rsidP="00E40032">
            <w:pPr>
              <w:spacing w:line="360" w:lineRule="auto"/>
              <w:contextualSpacing/>
              <w:jc w:val="center"/>
              <w:rPr>
                <w:color w:val="auto"/>
                <w:sz w:val="18"/>
                <w:szCs w:val="18"/>
              </w:rPr>
            </w:pPr>
            <w:r w:rsidRPr="005949E3">
              <w:rPr>
                <w:color w:val="auto"/>
                <w:sz w:val="18"/>
                <w:szCs w:val="18"/>
              </w:rPr>
              <w:t>0,70</w:t>
            </w:r>
          </w:p>
        </w:tc>
        <w:tc>
          <w:tcPr>
            <w:tcW w:w="709" w:type="dxa"/>
            <w:vAlign w:val="center"/>
          </w:tcPr>
          <w:p w:rsidR="00594219" w:rsidRPr="005949E3" w:rsidRDefault="00594219" w:rsidP="00E40032">
            <w:pPr>
              <w:spacing w:line="360" w:lineRule="auto"/>
              <w:contextualSpacing/>
              <w:jc w:val="center"/>
              <w:rPr>
                <w:color w:val="auto"/>
                <w:sz w:val="18"/>
                <w:szCs w:val="18"/>
              </w:rPr>
            </w:pPr>
            <w:r w:rsidRPr="005949E3">
              <w:rPr>
                <w:color w:val="auto"/>
                <w:sz w:val="18"/>
                <w:szCs w:val="18"/>
              </w:rPr>
              <w:t>0,69</w:t>
            </w:r>
          </w:p>
        </w:tc>
        <w:tc>
          <w:tcPr>
            <w:tcW w:w="850" w:type="dxa"/>
            <w:vAlign w:val="center"/>
          </w:tcPr>
          <w:p w:rsidR="00594219" w:rsidRPr="005949E3" w:rsidRDefault="00594219" w:rsidP="00E40032">
            <w:pPr>
              <w:spacing w:line="360" w:lineRule="auto"/>
              <w:contextualSpacing/>
              <w:jc w:val="center"/>
              <w:rPr>
                <w:color w:val="auto"/>
                <w:sz w:val="18"/>
                <w:szCs w:val="18"/>
              </w:rPr>
            </w:pPr>
            <w:r w:rsidRPr="005949E3">
              <w:rPr>
                <w:color w:val="auto"/>
                <w:sz w:val="18"/>
                <w:szCs w:val="18"/>
              </w:rPr>
              <w:t>0,77</w:t>
            </w:r>
          </w:p>
        </w:tc>
        <w:tc>
          <w:tcPr>
            <w:tcW w:w="851" w:type="dxa"/>
            <w:vAlign w:val="center"/>
          </w:tcPr>
          <w:p w:rsidR="00594219" w:rsidRPr="005949E3" w:rsidRDefault="00594219" w:rsidP="00E40032">
            <w:pPr>
              <w:spacing w:line="360" w:lineRule="auto"/>
              <w:contextualSpacing/>
              <w:jc w:val="center"/>
              <w:rPr>
                <w:color w:val="auto"/>
                <w:sz w:val="18"/>
                <w:szCs w:val="18"/>
              </w:rPr>
            </w:pPr>
            <w:r w:rsidRPr="005949E3">
              <w:rPr>
                <w:color w:val="auto"/>
                <w:sz w:val="18"/>
                <w:szCs w:val="18"/>
              </w:rPr>
              <w:t>0,75</w:t>
            </w:r>
          </w:p>
        </w:tc>
        <w:tc>
          <w:tcPr>
            <w:tcW w:w="850" w:type="dxa"/>
            <w:vAlign w:val="center"/>
          </w:tcPr>
          <w:p w:rsidR="00594219" w:rsidRPr="005949E3" w:rsidRDefault="00594219" w:rsidP="00E40032">
            <w:pPr>
              <w:spacing w:line="360" w:lineRule="auto"/>
              <w:contextualSpacing/>
              <w:jc w:val="center"/>
              <w:rPr>
                <w:color w:val="auto"/>
                <w:sz w:val="18"/>
                <w:szCs w:val="18"/>
              </w:rPr>
            </w:pPr>
            <w:r w:rsidRPr="005949E3">
              <w:rPr>
                <w:color w:val="auto"/>
                <w:sz w:val="18"/>
                <w:szCs w:val="18"/>
              </w:rPr>
              <w:t>0,83</w:t>
            </w:r>
          </w:p>
        </w:tc>
        <w:tc>
          <w:tcPr>
            <w:tcW w:w="851" w:type="dxa"/>
            <w:vAlign w:val="center"/>
          </w:tcPr>
          <w:p w:rsidR="00594219" w:rsidRPr="005949E3" w:rsidRDefault="00594219" w:rsidP="00E40032">
            <w:pPr>
              <w:spacing w:line="360" w:lineRule="auto"/>
              <w:contextualSpacing/>
              <w:jc w:val="center"/>
              <w:rPr>
                <w:color w:val="auto"/>
                <w:sz w:val="18"/>
                <w:szCs w:val="18"/>
              </w:rPr>
            </w:pPr>
            <w:r w:rsidRPr="005949E3">
              <w:rPr>
                <w:color w:val="auto"/>
                <w:sz w:val="18"/>
                <w:szCs w:val="18"/>
              </w:rPr>
              <w:t>0,76</w:t>
            </w:r>
          </w:p>
        </w:tc>
        <w:tc>
          <w:tcPr>
            <w:tcW w:w="708" w:type="dxa"/>
            <w:vAlign w:val="center"/>
          </w:tcPr>
          <w:p w:rsidR="00594219" w:rsidRPr="005949E3" w:rsidRDefault="00594219" w:rsidP="00E40032">
            <w:pPr>
              <w:spacing w:line="360" w:lineRule="auto"/>
              <w:contextualSpacing/>
              <w:jc w:val="center"/>
              <w:rPr>
                <w:color w:val="auto"/>
                <w:sz w:val="18"/>
                <w:szCs w:val="18"/>
              </w:rPr>
            </w:pPr>
            <w:r w:rsidRPr="005949E3">
              <w:rPr>
                <w:color w:val="auto"/>
                <w:sz w:val="18"/>
                <w:szCs w:val="18"/>
              </w:rPr>
              <w:t>0,96</w:t>
            </w:r>
          </w:p>
        </w:tc>
        <w:tc>
          <w:tcPr>
            <w:tcW w:w="709" w:type="dxa"/>
            <w:vAlign w:val="center"/>
          </w:tcPr>
          <w:p w:rsidR="00594219" w:rsidRPr="005949E3" w:rsidRDefault="00594219" w:rsidP="00E40032">
            <w:pPr>
              <w:spacing w:line="360" w:lineRule="auto"/>
              <w:contextualSpacing/>
              <w:jc w:val="center"/>
              <w:rPr>
                <w:color w:val="auto"/>
                <w:sz w:val="18"/>
                <w:szCs w:val="18"/>
              </w:rPr>
            </w:pPr>
            <w:r w:rsidRPr="005949E3">
              <w:rPr>
                <w:color w:val="auto"/>
                <w:sz w:val="18"/>
                <w:szCs w:val="18"/>
              </w:rPr>
              <w:t>0,79</w:t>
            </w:r>
          </w:p>
        </w:tc>
      </w:tr>
      <w:tr w:rsidR="00594219" w:rsidRPr="005949E3" w:rsidTr="00F90DE9">
        <w:trPr>
          <w:trHeight w:val="400"/>
        </w:trPr>
        <w:tc>
          <w:tcPr>
            <w:tcW w:w="482" w:type="dxa"/>
            <w:vAlign w:val="center"/>
          </w:tcPr>
          <w:p w:rsidR="00594219" w:rsidRPr="005949E3" w:rsidRDefault="00594219" w:rsidP="00E40032">
            <w:pPr>
              <w:spacing w:line="360" w:lineRule="auto"/>
              <w:contextualSpacing/>
              <w:jc w:val="center"/>
              <w:rPr>
                <w:color w:val="auto"/>
                <w:sz w:val="18"/>
                <w:szCs w:val="18"/>
              </w:rPr>
            </w:pPr>
            <w:r w:rsidRPr="005949E3">
              <w:rPr>
                <w:color w:val="auto"/>
                <w:sz w:val="18"/>
                <w:szCs w:val="18"/>
              </w:rPr>
              <w:t>3</w:t>
            </w:r>
          </w:p>
        </w:tc>
        <w:tc>
          <w:tcPr>
            <w:tcW w:w="2523" w:type="dxa"/>
            <w:vAlign w:val="center"/>
          </w:tcPr>
          <w:p w:rsidR="00594219" w:rsidRPr="005949E3" w:rsidRDefault="00594219" w:rsidP="00E40032">
            <w:pPr>
              <w:spacing w:line="360" w:lineRule="auto"/>
              <w:contextualSpacing/>
              <w:rPr>
                <w:color w:val="auto"/>
                <w:sz w:val="18"/>
                <w:szCs w:val="18"/>
                <w:lang w:val="en-US"/>
              </w:rPr>
            </w:pPr>
            <w:r w:rsidRPr="005949E3">
              <w:rPr>
                <w:color w:val="auto"/>
                <w:sz w:val="18"/>
                <w:szCs w:val="18"/>
              </w:rPr>
              <w:t>Industri</w:t>
            </w:r>
            <w:r w:rsidRPr="005949E3">
              <w:rPr>
                <w:color w:val="auto"/>
                <w:sz w:val="18"/>
                <w:szCs w:val="18"/>
                <w:lang w:val="en-US"/>
              </w:rPr>
              <w:t xml:space="preserve"> Pengolahan</w:t>
            </w:r>
          </w:p>
        </w:tc>
        <w:tc>
          <w:tcPr>
            <w:tcW w:w="676" w:type="dxa"/>
            <w:vAlign w:val="center"/>
          </w:tcPr>
          <w:p w:rsidR="00594219" w:rsidRPr="005949E3" w:rsidRDefault="00594219" w:rsidP="00E40032">
            <w:pPr>
              <w:spacing w:line="360" w:lineRule="auto"/>
              <w:contextualSpacing/>
              <w:jc w:val="center"/>
              <w:rPr>
                <w:color w:val="auto"/>
                <w:sz w:val="18"/>
                <w:szCs w:val="18"/>
              </w:rPr>
            </w:pPr>
            <w:r w:rsidRPr="005949E3">
              <w:rPr>
                <w:color w:val="auto"/>
                <w:sz w:val="18"/>
                <w:szCs w:val="18"/>
              </w:rPr>
              <w:t>3,30</w:t>
            </w:r>
          </w:p>
        </w:tc>
        <w:tc>
          <w:tcPr>
            <w:tcW w:w="709" w:type="dxa"/>
            <w:vAlign w:val="center"/>
          </w:tcPr>
          <w:p w:rsidR="00594219" w:rsidRPr="005949E3" w:rsidRDefault="00594219" w:rsidP="00E40032">
            <w:pPr>
              <w:spacing w:line="360" w:lineRule="auto"/>
              <w:contextualSpacing/>
              <w:jc w:val="center"/>
              <w:rPr>
                <w:color w:val="auto"/>
                <w:sz w:val="18"/>
                <w:szCs w:val="18"/>
              </w:rPr>
            </w:pPr>
            <w:r w:rsidRPr="005949E3">
              <w:rPr>
                <w:color w:val="auto"/>
                <w:sz w:val="18"/>
                <w:szCs w:val="18"/>
              </w:rPr>
              <w:t>3,45</w:t>
            </w:r>
          </w:p>
        </w:tc>
        <w:tc>
          <w:tcPr>
            <w:tcW w:w="850" w:type="dxa"/>
            <w:vAlign w:val="center"/>
          </w:tcPr>
          <w:p w:rsidR="00594219" w:rsidRPr="005949E3" w:rsidRDefault="00594219" w:rsidP="00E40032">
            <w:pPr>
              <w:spacing w:line="360" w:lineRule="auto"/>
              <w:contextualSpacing/>
              <w:jc w:val="center"/>
              <w:rPr>
                <w:color w:val="auto"/>
                <w:sz w:val="18"/>
                <w:szCs w:val="18"/>
              </w:rPr>
            </w:pPr>
            <w:r w:rsidRPr="005949E3">
              <w:rPr>
                <w:color w:val="auto"/>
                <w:sz w:val="18"/>
                <w:szCs w:val="18"/>
              </w:rPr>
              <w:t>3,14</w:t>
            </w:r>
          </w:p>
        </w:tc>
        <w:tc>
          <w:tcPr>
            <w:tcW w:w="851" w:type="dxa"/>
            <w:vAlign w:val="center"/>
          </w:tcPr>
          <w:p w:rsidR="00594219" w:rsidRPr="005949E3" w:rsidRDefault="00594219" w:rsidP="00E40032">
            <w:pPr>
              <w:spacing w:line="360" w:lineRule="auto"/>
              <w:contextualSpacing/>
              <w:jc w:val="center"/>
              <w:rPr>
                <w:color w:val="auto"/>
                <w:sz w:val="18"/>
                <w:szCs w:val="18"/>
              </w:rPr>
            </w:pPr>
            <w:r w:rsidRPr="005949E3">
              <w:rPr>
                <w:color w:val="auto"/>
                <w:sz w:val="18"/>
                <w:szCs w:val="18"/>
              </w:rPr>
              <w:t>3,35</w:t>
            </w:r>
          </w:p>
        </w:tc>
        <w:tc>
          <w:tcPr>
            <w:tcW w:w="850" w:type="dxa"/>
            <w:vAlign w:val="center"/>
          </w:tcPr>
          <w:p w:rsidR="00594219" w:rsidRPr="005949E3" w:rsidRDefault="00594219" w:rsidP="00E40032">
            <w:pPr>
              <w:spacing w:line="360" w:lineRule="auto"/>
              <w:contextualSpacing/>
              <w:jc w:val="center"/>
              <w:rPr>
                <w:color w:val="auto"/>
                <w:sz w:val="18"/>
                <w:szCs w:val="18"/>
              </w:rPr>
            </w:pPr>
            <w:r w:rsidRPr="005949E3">
              <w:rPr>
                <w:color w:val="auto"/>
                <w:sz w:val="18"/>
                <w:szCs w:val="18"/>
              </w:rPr>
              <w:t>3,04</w:t>
            </w:r>
          </w:p>
        </w:tc>
        <w:tc>
          <w:tcPr>
            <w:tcW w:w="851" w:type="dxa"/>
            <w:vAlign w:val="center"/>
          </w:tcPr>
          <w:p w:rsidR="00594219" w:rsidRPr="005949E3" w:rsidRDefault="00594219" w:rsidP="00E40032">
            <w:pPr>
              <w:spacing w:line="360" w:lineRule="auto"/>
              <w:contextualSpacing/>
              <w:jc w:val="center"/>
              <w:rPr>
                <w:color w:val="auto"/>
                <w:sz w:val="18"/>
                <w:szCs w:val="18"/>
              </w:rPr>
            </w:pPr>
            <w:r w:rsidRPr="005949E3">
              <w:rPr>
                <w:color w:val="auto"/>
                <w:sz w:val="18"/>
                <w:szCs w:val="18"/>
              </w:rPr>
              <w:t>3,30</w:t>
            </w:r>
          </w:p>
        </w:tc>
        <w:tc>
          <w:tcPr>
            <w:tcW w:w="708" w:type="dxa"/>
            <w:vAlign w:val="center"/>
          </w:tcPr>
          <w:p w:rsidR="00594219" w:rsidRPr="005949E3" w:rsidRDefault="00594219" w:rsidP="00E40032">
            <w:pPr>
              <w:spacing w:line="360" w:lineRule="auto"/>
              <w:contextualSpacing/>
              <w:jc w:val="center"/>
              <w:rPr>
                <w:color w:val="auto"/>
                <w:sz w:val="18"/>
                <w:szCs w:val="18"/>
              </w:rPr>
            </w:pPr>
            <w:r w:rsidRPr="005949E3">
              <w:rPr>
                <w:color w:val="auto"/>
                <w:sz w:val="18"/>
                <w:szCs w:val="18"/>
              </w:rPr>
              <w:t>2,80</w:t>
            </w:r>
          </w:p>
        </w:tc>
        <w:tc>
          <w:tcPr>
            <w:tcW w:w="709" w:type="dxa"/>
            <w:vAlign w:val="center"/>
          </w:tcPr>
          <w:p w:rsidR="00594219" w:rsidRPr="005949E3" w:rsidRDefault="00594219" w:rsidP="00E40032">
            <w:pPr>
              <w:spacing w:line="360" w:lineRule="auto"/>
              <w:contextualSpacing/>
              <w:jc w:val="center"/>
              <w:rPr>
                <w:color w:val="auto"/>
                <w:sz w:val="18"/>
                <w:szCs w:val="18"/>
              </w:rPr>
            </w:pPr>
            <w:r w:rsidRPr="005949E3">
              <w:rPr>
                <w:color w:val="auto"/>
                <w:sz w:val="18"/>
                <w:szCs w:val="18"/>
              </w:rPr>
              <w:t>3,18</w:t>
            </w:r>
          </w:p>
        </w:tc>
      </w:tr>
      <w:tr w:rsidR="00594219" w:rsidRPr="005949E3" w:rsidTr="00F90DE9">
        <w:trPr>
          <w:trHeight w:val="400"/>
        </w:trPr>
        <w:tc>
          <w:tcPr>
            <w:tcW w:w="482" w:type="dxa"/>
            <w:vAlign w:val="center"/>
          </w:tcPr>
          <w:p w:rsidR="00594219" w:rsidRPr="005949E3" w:rsidRDefault="00594219" w:rsidP="00E40032">
            <w:pPr>
              <w:spacing w:line="360" w:lineRule="auto"/>
              <w:contextualSpacing/>
              <w:jc w:val="center"/>
              <w:rPr>
                <w:color w:val="auto"/>
                <w:sz w:val="18"/>
                <w:szCs w:val="18"/>
              </w:rPr>
            </w:pPr>
            <w:r w:rsidRPr="005949E3">
              <w:rPr>
                <w:color w:val="auto"/>
                <w:sz w:val="18"/>
                <w:szCs w:val="18"/>
              </w:rPr>
              <w:t>4</w:t>
            </w:r>
          </w:p>
        </w:tc>
        <w:tc>
          <w:tcPr>
            <w:tcW w:w="2523" w:type="dxa"/>
            <w:vAlign w:val="center"/>
          </w:tcPr>
          <w:p w:rsidR="00594219" w:rsidRPr="005949E3" w:rsidRDefault="00594219" w:rsidP="00E40032">
            <w:pPr>
              <w:spacing w:line="360" w:lineRule="auto"/>
              <w:contextualSpacing/>
              <w:rPr>
                <w:color w:val="auto"/>
                <w:sz w:val="18"/>
                <w:szCs w:val="18"/>
                <w:lang w:val="en-US"/>
              </w:rPr>
            </w:pPr>
            <w:r w:rsidRPr="005949E3">
              <w:rPr>
                <w:color w:val="auto"/>
                <w:sz w:val="18"/>
                <w:szCs w:val="18"/>
                <w:lang w:val="en-US"/>
              </w:rPr>
              <w:t xml:space="preserve">Pengadaan </w:t>
            </w:r>
            <w:r w:rsidRPr="005949E3">
              <w:rPr>
                <w:color w:val="auto"/>
                <w:sz w:val="18"/>
                <w:szCs w:val="18"/>
              </w:rPr>
              <w:t xml:space="preserve">Listrik dan </w:t>
            </w:r>
            <w:r w:rsidRPr="005949E3">
              <w:rPr>
                <w:color w:val="auto"/>
                <w:sz w:val="18"/>
                <w:szCs w:val="18"/>
                <w:lang w:val="en-US"/>
              </w:rPr>
              <w:t>Gas</w:t>
            </w:r>
          </w:p>
        </w:tc>
        <w:tc>
          <w:tcPr>
            <w:tcW w:w="676" w:type="dxa"/>
            <w:vAlign w:val="center"/>
          </w:tcPr>
          <w:p w:rsidR="00594219" w:rsidRPr="005949E3" w:rsidRDefault="00594219" w:rsidP="00E40032">
            <w:pPr>
              <w:spacing w:line="360" w:lineRule="auto"/>
              <w:contextualSpacing/>
              <w:jc w:val="center"/>
              <w:rPr>
                <w:color w:val="auto"/>
                <w:sz w:val="18"/>
                <w:szCs w:val="18"/>
              </w:rPr>
            </w:pPr>
            <w:r w:rsidRPr="005949E3">
              <w:rPr>
                <w:color w:val="auto"/>
                <w:sz w:val="18"/>
                <w:szCs w:val="18"/>
              </w:rPr>
              <w:t>0,12</w:t>
            </w:r>
          </w:p>
        </w:tc>
        <w:tc>
          <w:tcPr>
            <w:tcW w:w="709" w:type="dxa"/>
            <w:vAlign w:val="center"/>
          </w:tcPr>
          <w:p w:rsidR="00594219" w:rsidRPr="005949E3" w:rsidRDefault="00594219" w:rsidP="00E40032">
            <w:pPr>
              <w:spacing w:line="360" w:lineRule="auto"/>
              <w:contextualSpacing/>
              <w:jc w:val="center"/>
              <w:rPr>
                <w:color w:val="auto"/>
                <w:sz w:val="18"/>
                <w:szCs w:val="18"/>
              </w:rPr>
            </w:pPr>
            <w:r w:rsidRPr="005949E3">
              <w:rPr>
                <w:color w:val="auto"/>
                <w:sz w:val="18"/>
                <w:szCs w:val="18"/>
              </w:rPr>
              <w:t>0,14</w:t>
            </w:r>
          </w:p>
        </w:tc>
        <w:tc>
          <w:tcPr>
            <w:tcW w:w="850" w:type="dxa"/>
            <w:vAlign w:val="center"/>
          </w:tcPr>
          <w:p w:rsidR="00594219" w:rsidRPr="005949E3" w:rsidRDefault="00594219" w:rsidP="00E40032">
            <w:pPr>
              <w:spacing w:line="360" w:lineRule="auto"/>
              <w:contextualSpacing/>
              <w:jc w:val="center"/>
              <w:rPr>
                <w:color w:val="auto"/>
                <w:sz w:val="18"/>
                <w:szCs w:val="18"/>
              </w:rPr>
            </w:pPr>
            <w:r w:rsidRPr="005949E3">
              <w:rPr>
                <w:color w:val="auto"/>
                <w:sz w:val="18"/>
                <w:szCs w:val="18"/>
              </w:rPr>
              <w:t>0,11</w:t>
            </w:r>
          </w:p>
        </w:tc>
        <w:tc>
          <w:tcPr>
            <w:tcW w:w="851" w:type="dxa"/>
            <w:vAlign w:val="center"/>
          </w:tcPr>
          <w:p w:rsidR="00594219" w:rsidRPr="005949E3" w:rsidRDefault="00594219" w:rsidP="00E40032">
            <w:pPr>
              <w:spacing w:line="360" w:lineRule="auto"/>
              <w:contextualSpacing/>
              <w:jc w:val="center"/>
              <w:rPr>
                <w:color w:val="auto"/>
                <w:sz w:val="18"/>
                <w:szCs w:val="18"/>
              </w:rPr>
            </w:pPr>
            <w:r w:rsidRPr="005949E3">
              <w:rPr>
                <w:color w:val="auto"/>
                <w:sz w:val="18"/>
                <w:szCs w:val="18"/>
              </w:rPr>
              <w:t>0,14</w:t>
            </w:r>
          </w:p>
        </w:tc>
        <w:tc>
          <w:tcPr>
            <w:tcW w:w="850" w:type="dxa"/>
            <w:vAlign w:val="center"/>
          </w:tcPr>
          <w:p w:rsidR="00594219" w:rsidRPr="005949E3" w:rsidRDefault="00594219" w:rsidP="00E40032">
            <w:pPr>
              <w:spacing w:line="360" w:lineRule="auto"/>
              <w:contextualSpacing/>
              <w:jc w:val="center"/>
              <w:rPr>
                <w:color w:val="auto"/>
                <w:sz w:val="18"/>
                <w:szCs w:val="18"/>
              </w:rPr>
            </w:pPr>
            <w:r w:rsidRPr="005949E3">
              <w:rPr>
                <w:color w:val="auto"/>
                <w:sz w:val="18"/>
                <w:szCs w:val="18"/>
              </w:rPr>
              <w:t>0,10</w:t>
            </w:r>
          </w:p>
        </w:tc>
        <w:tc>
          <w:tcPr>
            <w:tcW w:w="851" w:type="dxa"/>
            <w:vAlign w:val="center"/>
          </w:tcPr>
          <w:p w:rsidR="00594219" w:rsidRPr="005949E3" w:rsidRDefault="00594219" w:rsidP="00E40032">
            <w:pPr>
              <w:spacing w:line="360" w:lineRule="auto"/>
              <w:contextualSpacing/>
              <w:jc w:val="center"/>
              <w:rPr>
                <w:color w:val="auto"/>
                <w:sz w:val="18"/>
                <w:szCs w:val="18"/>
              </w:rPr>
            </w:pPr>
            <w:r w:rsidRPr="005949E3">
              <w:rPr>
                <w:color w:val="auto"/>
                <w:sz w:val="18"/>
                <w:szCs w:val="18"/>
              </w:rPr>
              <w:t>0,14</w:t>
            </w:r>
          </w:p>
        </w:tc>
        <w:tc>
          <w:tcPr>
            <w:tcW w:w="708" w:type="dxa"/>
            <w:vAlign w:val="center"/>
          </w:tcPr>
          <w:p w:rsidR="00594219" w:rsidRPr="005949E3" w:rsidRDefault="00594219" w:rsidP="00E40032">
            <w:pPr>
              <w:spacing w:line="360" w:lineRule="auto"/>
              <w:contextualSpacing/>
              <w:jc w:val="center"/>
              <w:rPr>
                <w:color w:val="auto"/>
                <w:sz w:val="18"/>
                <w:szCs w:val="18"/>
              </w:rPr>
            </w:pPr>
            <w:r w:rsidRPr="005949E3">
              <w:rPr>
                <w:color w:val="auto"/>
                <w:sz w:val="18"/>
                <w:szCs w:val="18"/>
              </w:rPr>
              <w:t>0,09</w:t>
            </w:r>
          </w:p>
        </w:tc>
        <w:tc>
          <w:tcPr>
            <w:tcW w:w="709" w:type="dxa"/>
            <w:vAlign w:val="center"/>
          </w:tcPr>
          <w:p w:rsidR="00594219" w:rsidRPr="005949E3" w:rsidRDefault="00594219" w:rsidP="00E40032">
            <w:pPr>
              <w:spacing w:line="360" w:lineRule="auto"/>
              <w:contextualSpacing/>
              <w:jc w:val="center"/>
              <w:rPr>
                <w:color w:val="auto"/>
                <w:sz w:val="18"/>
                <w:szCs w:val="18"/>
              </w:rPr>
            </w:pPr>
            <w:r w:rsidRPr="005949E3">
              <w:rPr>
                <w:color w:val="auto"/>
                <w:sz w:val="18"/>
                <w:szCs w:val="18"/>
              </w:rPr>
              <w:t>0,14</w:t>
            </w:r>
          </w:p>
        </w:tc>
      </w:tr>
      <w:tr w:rsidR="00594219" w:rsidRPr="005949E3" w:rsidTr="00F90DE9">
        <w:trPr>
          <w:trHeight w:val="400"/>
        </w:trPr>
        <w:tc>
          <w:tcPr>
            <w:tcW w:w="482" w:type="dxa"/>
            <w:vAlign w:val="center"/>
          </w:tcPr>
          <w:p w:rsidR="00594219" w:rsidRPr="005949E3" w:rsidRDefault="00594219" w:rsidP="00E40032">
            <w:pPr>
              <w:spacing w:line="360" w:lineRule="auto"/>
              <w:contextualSpacing/>
              <w:jc w:val="center"/>
              <w:rPr>
                <w:color w:val="auto"/>
                <w:sz w:val="18"/>
                <w:szCs w:val="18"/>
              </w:rPr>
            </w:pPr>
            <w:r w:rsidRPr="005949E3">
              <w:rPr>
                <w:color w:val="auto"/>
                <w:sz w:val="18"/>
                <w:szCs w:val="18"/>
              </w:rPr>
              <w:t>5</w:t>
            </w:r>
          </w:p>
        </w:tc>
        <w:tc>
          <w:tcPr>
            <w:tcW w:w="2523" w:type="dxa"/>
            <w:vAlign w:val="center"/>
          </w:tcPr>
          <w:p w:rsidR="00594219" w:rsidRPr="005949E3" w:rsidRDefault="00594219" w:rsidP="00E40032">
            <w:pPr>
              <w:spacing w:line="360" w:lineRule="auto"/>
              <w:contextualSpacing/>
              <w:rPr>
                <w:color w:val="auto"/>
                <w:sz w:val="18"/>
                <w:szCs w:val="18"/>
              </w:rPr>
            </w:pPr>
            <w:r w:rsidRPr="005949E3">
              <w:rPr>
                <w:color w:val="auto"/>
                <w:sz w:val="18"/>
                <w:szCs w:val="18"/>
                <w:lang w:val="en-US"/>
              </w:rPr>
              <w:t>Pengadaan Air, Pengelolaan Sampah, Limbah dan Daur Ulang</w:t>
            </w:r>
          </w:p>
        </w:tc>
        <w:tc>
          <w:tcPr>
            <w:tcW w:w="676" w:type="dxa"/>
            <w:vAlign w:val="center"/>
          </w:tcPr>
          <w:p w:rsidR="00594219" w:rsidRPr="005949E3" w:rsidRDefault="00594219" w:rsidP="00E40032">
            <w:pPr>
              <w:spacing w:line="360" w:lineRule="auto"/>
              <w:contextualSpacing/>
              <w:jc w:val="center"/>
              <w:rPr>
                <w:color w:val="auto"/>
                <w:sz w:val="18"/>
                <w:szCs w:val="18"/>
              </w:rPr>
            </w:pPr>
            <w:r w:rsidRPr="005949E3">
              <w:rPr>
                <w:color w:val="auto"/>
                <w:sz w:val="18"/>
                <w:szCs w:val="18"/>
              </w:rPr>
              <w:t>0,14</w:t>
            </w:r>
          </w:p>
        </w:tc>
        <w:tc>
          <w:tcPr>
            <w:tcW w:w="709" w:type="dxa"/>
            <w:vAlign w:val="center"/>
          </w:tcPr>
          <w:p w:rsidR="00594219" w:rsidRPr="005949E3" w:rsidRDefault="00594219" w:rsidP="00E40032">
            <w:pPr>
              <w:spacing w:line="360" w:lineRule="auto"/>
              <w:contextualSpacing/>
              <w:jc w:val="center"/>
              <w:rPr>
                <w:color w:val="auto"/>
                <w:sz w:val="18"/>
                <w:szCs w:val="18"/>
              </w:rPr>
            </w:pPr>
            <w:r w:rsidRPr="005949E3">
              <w:rPr>
                <w:color w:val="auto"/>
                <w:sz w:val="18"/>
                <w:szCs w:val="18"/>
              </w:rPr>
              <w:t>0,14</w:t>
            </w:r>
          </w:p>
        </w:tc>
        <w:tc>
          <w:tcPr>
            <w:tcW w:w="850" w:type="dxa"/>
            <w:vAlign w:val="center"/>
          </w:tcPr>
          <w:p w:rsidR="00594219" w:rsidRPr="005949E3" w:rsidRDefault="00594219" w:rsidP="00E40032">
            <w:pPr>
              <w:spacing w:line="360" w:lineRule="auto"/>
              <w:contextualSpacing/>
              <w:jc w:val="center"/>
              <w:rPr>
                <w:color w:val="auto"/>
                <w:sz w:val="18"/>
                <w:szCs w:val="18"/>
              </w:rPr>
            </w:pPr>
            <w:r w:rsidRPr="005949E3">
              <w:rPr>
                <w:color w:val="auto"/>
                <w:sz w:val="18"/>
                <w:szCs w:val="18"/>
              </w:rPr>
              <w:t>0,13</w:t>
            </w:r>
          </w:p>
        </w:tc>
        <w:tc>
          <w:tcPr>
            <w:tcW w:w="851" w:type="dxa"/>
            <w:vAlign w:val="center"/>
          </w:tcPr>
          <w:p w:rsidR="00594219" w:rsidRPr="005949E3" w:rsidRDefault="00594219" w:rsidP="00E40032">
            <w:pPr>
              <w:spacing w:line="360" w:lineRule="auto"/>
              <w:contextualSpacing/>
              <w:jc w:val="center"/>
              <w:rPr>
                <w:color w:val="auto"/>
                <w:sz w:val="18"/>
                <w:szCs w:val="18"/>
              </w:rPr>
            </w:pPr>
            <w:r w:rsidRPr="005949E3">
              <w:rPr>
                <w:color w:val="auto"/>
                <w:sz w:val="18"/>
                <w:szCs w:val="18"/>
              </w:rPr>
              <w:t>0,14</w:t>
            </w:r>
          </w:p>
        </w:tc>
        <w:tc>
          <w:tcPr>
            <w:tcW w:w="850" w:type="dxa"/>
            <w:vAlign w:val="center"/>
          </w:tcPr>
          <w:p w:rsidR="00594219" w:rsidRPr="005949E3" w:rsidRDefault="00594219" w:rsidP="00E40032">
            <w:pPr>
              <w:spacing w:line="360" w:lineRule="auto"/>
              <w:contextualSpacing/>
              <w:jc w:val="center"/>
              <w:rPr>
                <w:color w:val="auto"/>
                <w:sz w:val="18"/>
                <w:szCs w:val="18"/>
              </w:rPr>
            </w:pPr>
            <w:r w:rsidRPr="005949E3">
              <w:rPr>
                <w:color w:val="auto"/>
                <w:sz w:val="18"/>
                <w:szCs w:val="18"/>
              </w:rPr>
              <w:t>0,12</w:t>
            </w:r>
          </w:p>
        </w:tc>
        <w:tc>
          <w:tcPr>
            <w:tcW w:w="851" w:type="dxa"/>
            <w:vAlign w:val="center"/>
          </w:tcPr>
          <w:p w:rsidR="00594219" w:rsidRPr="005949E3" w:rsidRDefault="00594219" w:rsidP="00E40032">
            <w:pPr>
              <w:spacing w:line="360" w:lineRule="auto"/>
              <w:contextualSpacing/>
              <w:jc w:val="center"/>
              <w:rPr>
                <w:color w:val="auto"/>
                <w:sz w:val="18"/>
                <w:szCs w:val="18"/>
              </w:rPr>
            </w:pPr>
            <w:r w:rsidRPr="005949E3">
              <w:rPr>
                <w:color w:val="auto"/>
                <w:sz w:val="18"/>
                <w:szCs w:val="18"/>
              </w:rPr>
              <w:t>0,13</w:t>
            </w:r>
          </w:p>
        </w:tc>
        <w:tc>
          <w:tcPr>
            <w:tcW w:w="708" w:type="dxa"/>
            <w:vAlign w:val="center"/>
          </w:tcPr>
          <w:p w:rsidR="00594219" w:rsidRPr="005949E3" w:rsidRDefault="00594219" w:rsidP="00E40032">
            <w:pPr>
              <w:spacing w:line="360" w:lineRule="auto"/>
              <w:contextualSpacing/>
              <w:jc w:val="center"/>
              <w:rPr>
                <w:color w:val="auto"/>
                <w:sz w:val="18"/>
                <w:szCs w:val="18"/>
              </w:rPr>
            </w:pPr>
            <w:r w:rsidRPr="005949E3">
              <w:rPr>
                <w:color w:val="auto"/>
                <w:sz w:val="18"/>
                <w:szCs w:val="18"/>
              </w:rPr>
              <w:t>0,12</w:t>
            </w:r>
          </w:p>
        </w:tc>
        <w:tc>
          <w:tcPr>
            <w:tcW w:w="709" w:type="dxa"/>
            <w:vAlign w:val="center"/>
          </w:tcPr>
          <w:p w:rsidR="00594219" w:rsidRPr="005949E3" w:rsidRDefault="00594219" w:rsidP="00E40032">
            <w:pPr>
              <w:spacing w:line="360" w:lineRule="auto"/>
              <w:contextualSpacing/>
              <w:jc w:val="center"/>
              <w:rPr>
                <w:color w:val="auto"/>
                <w:sz w:val="18"/>
                <w:szCs w:val="18"/>
              </w:rPr>
            </w:pPr>
            <w:r w:rsidRPr="005949E3">
              <w:rPr>
                <w:color w:val="auto"/>
                <w:sz w:val="18"/>
                <w:szCs w:val="18"/>
              </w:rPr>
              <w:t>0,14</w:t>
            </w:r>
          </w:p>
        </w:tc>
      </w:tr>
      <w:tr w:rsidR="00594219" w:rsidRPr="005949E3" w:rsidTr="00F90DE9">
        <w:trPr>
          <w:trHeight w:val="400"/>
        </w:trPr>
        <w:tc>
          <w:tcPr>
            <w:tcW w:w="482" w:type="dxa"/>
            <w:vAlign w:val="center"/>
          </w:tcPr>
          <w:p w:rsidR="00594219" w:rsidRPr="005949E3" w:rsidRDefault="00594219" w:rsidP="00E40032">
            <w:pPr>
              <w:spacing w:line="360" w:lineRule="auto"/>
              <w:contextualSpacing/>
              <w:jc w:val="center"/>
              <w:rPr>
                <w:color w:val="auto"/>
                <w:sz w:val="18"/>
                <w:szCs w:val="18"/>
              </w:rPr>
            </w:pPr>
            <w:r w:rsidRPr="005949E3">
              <w:rPr>
                <w:color w:val="auto"/>
                <w:sz w:val="18"/>
                <w:szCs w:val="18"/>
              </w:rPr>
              <w:t>6</w:t>
            </w:r>
          </w:p>
        </w:tc>
        <w:tc>
          <w:tcPr>
            <w:tcW w:w="2523" w:type="dxa"/>
            <w:vAlign w:val="center"/>
          </w:tcPr>
          <w:p w:rsidR="00594219" w:rsidRPr="005949E3" w:rsidRDefault="00594219" w:rsidP="00E40032">
            <w:pPr>
              <w:spacing w:line="360" w:lineRule="auto"/>
              <w:contextualSpacing/>
              <w:rPr>
                <w:color w:val="auto"/>
                <w:sz w:val="18"/>
                <w:szCs w:val="18"/>
                <w:lang w:val="en-US"/>
              </w:rPr>
            </w:pPr>
            <w:r w:rsidRPr="005949E3">
              <w:rPr>
                <w:color w:val="auto"/>
                <w:sz w:val="18"/>
                <w:szCs w:val="18"/>
                <w:lang w:val="en-US"/>
              </w:rPr>
              <w:t>Konstruksi</w:t>
            </w:r>
          </w:p>
        </w:tc>
        <w:tc>
          <w:tcPr>
            <w:tcW w:w="676" w:type="dxa"/>
            <w:vAlign w:val="center"/>
          </w:tcPr>
          <w:p w:rsidR="00594219" w:rsidRPr="005949E3" w:rsidRDefault="00594219" w:rsidP="00E40032">
            <w:pPr>
              <w:spacing w:line="360" w:lineRule="auto"/>
              <w:contextualSpacing/>
              <w:jc w:val="center"/>
              <w:rPr>
                <w:color w:val="auto"/>
                <w:sz w:val="18"/>
                <w:szCs w:val="18"/>
              </w:rPr>
            </w:pPr>
            <w:r w:rsidRPr="005949E3">
              <w:rPr>
                <w:color w:val="auto"/>
                <w:sz w:val="18"/>
                <w:szCs w:val="18"/>
              </w:rPr>
              <w:t>16,49</w:t>
            </w:r>
          </w:p>
        </w:tc>
        <w:tc>
          <w:tcPr>
            <w:tcW w:w="709" w:type="dxa"/>
            <w:vAlign w:val="center"/>
          </w:tcPr>
          <w:p w:rsidR="00594219" w:rsidRPr="005949E3" w:rsidRDefault="00594219" w:rsidP="00E40032">
            <w:pPr>
              <w:spacing w:line="360" w:lineRule="auto"/>
              <w:contextualSpacing/>
              <w:jc w:val="center"/>
              <w:rPr>
                <w:color w:val="auto"/>
                <w:sz w:val="18"/>
                <w:szCs w:val="18"/>
              </w:rPr>
            </w:pPr>
            <w:r w:rsidRPr="005949E3">
              <w:rPr>
                <w:color w:val="auto"/>
                <w:sz w:val="18"/>
                <w:szCs w:val="18"/>
              </w:rPr>
              <w:t>15,88</w:t>
            </w:r>
          </w:p>
        </w:tc>
        <w:tc>
          <w:tcPr>
            <w:tcW w:w="850" w:type="dxa"/>
            <w:vAlign w:val="center"/>
          </w:tcPr>
          <w:p w:rsidR="00594219" w:rsidRPr="005949E3" w:rsidRDefault="00594219" w:rsidP="00E40032">
            <w:pPr>
              <w:spacing w:line="360" w:lineRule="auto"/>
              <w:contextualSpacing/>
              <w:jc w:val="center"/>
              <w:rPr>
                <w:color w:val="auto"/>
                <w:sz w:val="18"/>
                <w:szCs w:val="18"/>
              </w:rPr>
            </w:pPr>
            <w:r w:rsidRPr="005949E3">
              <w:rPr>
                <w:color w:val="auto"/>
                <w:sz w:val="18"/>
                <w:szCs w:val="18"/>
              </w:rPr>
              <w:t>17,58</w:t>
            </w:r>
          </w:p>
        </w:tc>
        <w:tc>
          <w:tcPr>
            <w:tcW w:w="851" w:type="dxa"/>
            <w:vAlign w:val="center"/>
          </w:tcPr>
          <w:p w:rsidR="00594219" w:rsidRPr="005949E3" w:rsidRDefault="00594219" w:rsidP="00E40032">
            <w:pPr>
              <w:spacing w:line="360" w:lineRule="auto"/>
              <w:contextualSpacing/>
              <w:jc w:val="center"/>
              <w:rPr>
                <w:color w:val="auto"/>
                <w:sz w:val="18"/>
                <w:szCs w:val="18"/>
              </w:rPr>
            </w:pPr>
            <w:r w:rsidRPr="005949E3">
              <w:rPr>
                <w:color w:val="auto"/>
                <w:sz w:val="18"/>
                <w:szCs w:val="18"/>
              </w:rPr>
              <w:t>16,46</w:t>
            </w:r>
          </w:p>
        </w:tc>
        <w:tc>
          <w:tcPr>
            <w:tcW w:w="850" w:type="dxa"/>
            <w:vAlign w:val="center"/>
          </w:tcPr>
          <w:p w:rsidR="00594219" w:rsidRPr="005949E3" w:rsidRDefault="00594219" w:rsidP="00E40032">
            <w:pPr>
              <w:spacing w:line="360" w:lineRule="auto"/>
              <w:contextualSpacing/>
              <w:jc w:val="center"/>
              <w:rPr>
                <w:color w:val="auto"/>
                <w:sz w:val="18"/>
                <w:szCs w:val="18"/>
              </w:rPr>
            </w:pPr>
            <w:r w:rsidRPr="005949E3">
              <w:rPr>
                <w:color w:val="auto"/>
                <w:sz w:val="18"/>
                <w:szCs w:val="18"/>
              </w:rPr>
              <w:t>18,91</w:t>
            </w:r>
          </w:p>
        </w:tc>
        <w:tc>
          <w:tcPr>
            <w:tcW w:w="851" w:type="dxa"/>
            <w:vAlign w:val="center"/>
          </w:tcPr>
          <w:p w:rsidR="00594219" w:rsidRPr="005949E3" w:rsidRDefault="00594219" w:rsidP="00E40032">
            <w:pPr>
              <w:spacing w:line="360" w:lineRule="auto"/>
              <w:contextualSpacing/>
              <w:jc w:val="center"/>
              <w:rPr>
                <w:color w:val="auto"/>
                <w:sz w:val="18"/>
                <w:szCs w:val="18"/>
              </w:rPr>
            </w:pPr>
            <w:r w:rsidRPr="005949E3">
              <w:rPr>
                <w:color w:val="auto"/>
                <w:sz w:val="18"/>
                <w:szCs w:val="18"/>
              </w:rPr>
              <w:t>17,12</w:t>
            </w:r>
          </w:p>
        </w:tc>
        <w:tc>
          <w:tcPr>
            <w:tcW w:w="708" w:type="dxa"/>
            <w:vAlign w:val="center"/>
          </w:tcPr>
          <w:p w:rsidR="00594219" w:rsidRPr="005949E3" w:rsidRDefault="00594219" w:rsidP="00E40032">
            <w:pPr>
              <w:spacing w:line="360" w:lineRule="auto"/>
              <w:contextualSpacing/>
              <w:jc w:val="center"/>
              <w:rPr>
                <w:color w:val="auto"/>
                <w:sz w:val="18"/>
                <w:szCs w:val="18"/>
              </w:rPr>
            </w:pPr>
            <w:r w:rsidRPr="005949E3">
              <w:rPr>
                <w:color w:val="auto"/>
                <w:sz w:val="18"/>
                <w:szCs w:val="18"/>
              </w:rPr>
              <w:t>19,57</w:t>
            </w:r>
          </w:p>
        </w:tc>
        <w:tc>
          <w:tcPr>
            <w:tcW w:w="709" w:type="dxa"/>
            <w:vAlign w:val="center"/>
          </w:tcPr>
          <w:p w:rsidR="00594219" w:rsidRPr="005949E3" w:rsidRDefault="00594219" w:rsidP="00E40032">
            <w:pPr>
              <w:spacing w:line="360" w:lineRule="auto"/>
              <w:contextualSpacing/>
              <w:jc w:val="center"/>
              <w:rPr>
                <w:color w:val="auto"/>
                <w:sz w:val="18"/>
                <w:szCs w:val="18"/>
              </w:rPr>
            </w:pPr>
            <w:r w:rsidRPr="005949E3">
              <w:rPr>
                <w:color w:val="auto"/>
                <w:sz w:val="18"/>
                <w:szCs w:val="18"/>
              </w:rPr>
              <w:t>17,02</w:t>
            </w:r>
          </w:p>
        </w:tc>
      </w:tr>
      <w:tr w:rsidR="00594219" w:rsidRPr="005949E3" w:rsidTr="00F90DE9">
        <w:trPr>
          <w:trHeight w:val="400"/>
        </w:trPr>
        <w:tc>
          <w:tcPr>
            <w:tcW w:w="482" w:type="dxa"/>
            <w:vAlign w:val="center"/>
          </w:tcPr>
          <w:p w:rsidR="00594219" w:rsidRPr="005949E3" w:rsidRDefault="00594219" w:rsidP="00E40032">
            <w:pPr>
              <w:spacing w:line="360" w:lineRule="auto"/>
              <w:contextualSpacing/>
              <w:jc w:val="center"/>
              <w:rPr>
                <w:color w:val="auto"/>
                <w:sz w:val="18"/>
                <w:szCs w:val="18"/>
              </w:rPr>
            </w:pPr>
            <w:r w:rsidRPr="005949E3">
              <w:rPr>
                <w:color w:val="auto"/>
                <w:sz w:val="18"/>
                <w:szCs w:val="18"/>
              </w:rPr>
              <w:t>7</w:t>
            </w:r>
          </w:p>
        </w:tc>
        <w:tc>
          <w:tcPr>
            <w:tcW w:w="2523" w:type="dxa"/>
            <w:vAlign w:val="center"/>
          </w:tcPr>
          <w:p w:rsidR="00594219" w:rsidRPr="005949E3" w:rsidRDefault="00594219" w:rsidP="00E40032">
            <w:pPr>
              <w:spacing w:line="360" w:lineRule="auto"/>
              <w:contextualSpacing/>
              <w:rPr>
                <w:color w:val="auto"/>
                <w:sz w:val="18"/>
                <w:szCs w:val="18"/>
                <w:lang w:val="en-US"/>
              </w:rPr>
            </w:pPr>
            <w:r w:rsidRPr="005949E3">
              <w:rPr>
                <w:color w:val="auto"/>
                <w:sz w:val="18"/>
                <w:szCs w:val="18"/>
                <w:lang w:val="en-US"/>
              </w:rPr>
              <w:t>Perdagangan Besar dan Eceran; Reparasi mobil dan Sepeda Motor</w:t>
            </w:r>
          </w:p>
        </w:tc>
        <w:tc>
          <w:tcPr>
            <w:tcW w:w="676" w:type="dxa"/>
            <w:vAlign w:val="center"/>
          </w:tcPr>
          <w:p w:rsidR="00594219" w:rsidRPr="005949E3" w:rsidRDefault="00594219" w:rsidP="00E40032">
            <w:pPr>
              <w:spacing w:line="360" w:lineRule="auto"/>
              <w:contextualSpacing/>
              <w:jc w:val="center"/>
              <w:rPr>
                <w:color w:val="auto"/>
                <w:sz w:val="18"/>
                <w:szCs w:val="18"/>
              </w:rPr>
            </w:pPr>
            <w:r w:rsidRPr="005949E3">
              <w:rPr>
                <w:color w:val="auto"/>
                <w:sz w:val="18"/>
                <w:szCs w:val="18"/>
              </w:rPr>
              <w:t>8,70</w:t>
            </w:r>
          </w:p>
        </w:tc>
        <w:tc>
          <w:tcPr>
            <w:tcW w:w="709" w:type="dxa"/>
            <w:vAlign w:val="center"/>
          </w:tcPr>
          <w:p w:rsidR="00594219" w:rsidRPr="005949E3" w:rsidRDefault="00594219" w:rsidP="00E40032">
            <w:pPr>
              <w:spacing w:line="360" w:lineRule="auto"/>
              <w:contextualSpacing/>
              <w:jc w:val="center"/>
              <w:rPr>
                <w:color w:val="auto"/>
                <w:sz w:val="18"/>
                <w:szCs w:val="18"/>
              </w:rPr>
            </w:pPr>
            <w:r w:rsidRPr="005949E3">
              <w:rPr>
                <w:color w:val="auto"/>
                <w:sz w:val="18"/>
                <w:szCs w:val="18"/>
              </w:rPr>
              <w:t>8,71</w:t>
            </w:r>
          </w:p>
        </w:tc>
        <w:tc>
          <w:tcPr>
            <w:tcW w:w="850" w:type="dxa"/>
            <w:vAlign w:val="center"/>
          </w:tcPr>
          <w:p w:rsidR="00594219" w:rsidRPr="005949E3" w:rsidRDefault="00594219" w:rsidP="00E40032">
            <w:pPr>
              <w:spacing w:line="360" w:lineRule="auto"/>
              <w:contextualSpacing/>
              <w:jc w:val="center"/>
              <w:rPr>
                <w:color w:val="auto"/>
                <w:sz w:val="18"/>
                <w:szCs w:val="18"/>
              </w:rPr>
            </w:pPr>
            <w:r w:rsidRPr="005949E3">
              <w:rPr>
                <w:color w:val="auto"/>
                <w:sz w:val="18"/>
                <w:szCs w:val="18"/>
              </w:rPr>
              <w:t>8,61</w:t>
            </w:r>
          </w:p>
        </w:tc>
        <w:tc>
          <w:tcPr>
            <w:tcW w:w="851" w:type="dxa"/>
            <w:vAlign w:val="center"/>
          </w:tcPr>
          <w:p w:rsidR="00594219" w:rsidRPr="005949E3" w:rsidRDefault="00594219" w:rsidP="00E40032">
            <w:pPr>
              <w:spacing w:line="360" w:lineRule="auto"/>
              <w:contextualSpacing/>
              <w:jc w:val="center"/>
              <w:rPr>
                <w:color w:val="auto"/>
                <w:sz w:val="18"/>
                <w:szCs w:val="18"/>
              </w:rPr>
            </w:pPr>
            <w:r w:rsidRPr="005949E3">
              <w:rPr>
                <w:color w:val="auto"/>
                <w:sz w:val="18"/>
                <w:szCs w:val="18"/>
              </w:rPr>
              <w:t>8,89</w:t>
            </w:r>
          </w:p>
        </w:tc>
        <w:tc>
          <w:tcPr>
            <w:tcW w:w="850" w:type="dxa"/>
            <w:vAlign w:val="center"/>
          </w:tcPr>
          <w:p w:rsidR="00594219" w:rsidRPr="005949E3" w:rsidRDefault="00594219" w:rsidP="00E40032">
            <w:pPr>
              <w:spacing w:line="360" w:lineRule="auto"/>
              <w:contextualSpacing/>
              <w:jc w:val="center"/>
              <w:rPr>
                <w:color w:val="auto"/>
                <w:sz w:val="18"/>
                <w:szCs w:val="18"/>
              </w:rPr>
            </w:pPr>
            <w:r w:rsidRPr="005949E3">
              <w:rPr>
                <w:color w:val="auto"/>
                <w:sz w:val="18"/>
                <w:szCs w:val="18"/>
              </w:rPr>
              <w:t>8,16</w:t>
            </w:r>
          </w:p>
        </w:tc>
        <w:tc>
          <w:tcPr>
            <w:tcW w:w="851" w:type="dxa"/>
            <w:vAlign w:val="center"/>
          </w:tcPr>
          <w:p w:rsidR="00594219" w:rsidRPr="005949E3" w:rsidRDefault="00594219" w:rsidP="00E40032">
            <w:pPr>
              <w:spacing w:line="360" w:lineRule="auto"/>
              <w:contextualSpacing/>
              <w:jc w:val="center"/>
              <w:rPr>
                <w:color w:val="auto"/>
                <w:sz w:val="18"/>
                <w:szCs w:val="18"/>
              </w:rPr>
            </w:pPr>
            <w:r w:rsidRPr="005949E3">
              <w:rPr>
                <w:color w:val="auto"/>
                <w:sz w:val="18"/>
                <w:szCs w:val="18"/>
              </w:rPr>
              <w:t>8,78</w:t>
            </w:r>
          </w:p>
        </w:tc>
        <w:tc>
          <w:tcPr>
            <w:tcW w:w="708" w:type="dxa"/>
            <w:vAlign w:val="center"/>
          </w:tcPr>
          <w:p w:rsidR="00594219" w:rsidRPr="005949E3" w:rsidRDefault="00594219" w:rsidP="00E40032">
            <w:pPr>
              <w:spacing w:line="360" w:lineRule="auto"/>
              <w:contextualSpacing/>
              <w:jc w:val="center"/>
              <w:rPr>
                <w:color w:val="auto"/>
                <w:sz w:val="18"/>
                <w:szCs w:val="18"/>
              </w:rPr>
            </w:pPr>
            <w:r w:rsidRPr="005949E3">
              <w:rPr>
                <w:color w:val="auto"/>
                <w:sz w:val="18"/>
                <w:szCs w:val="18"/>
              </w:rPr>
              <w:t>7,60</w:t>
            </w:r>
          </w:p>
        </w:tc>
        <w:tc>
          <w:tcPr>
            <w:tcW w:w="709" w:type="dxa"/>
            <w:vAlign w:val="center"/>
          </w:tcPr>
          <w:p w:rsidR="00594219" w:rsidRPr="005949E3" w:rsidRDefault="00594219" w:rsidP="00E40032">
            <w:pPr>
              <w:spacing w:line="360" w:lineRule="auto"/>
              <w:contextualSpacing/>
              <w:jc w:val="center"/>
              <w:rPr>
                <w:color w:val="auto"/>
                <w:sz w:val="18"/>
                <w:szCs w:val="18"/>
              </w:rPr>
            </w:pPr>
            <w:r w:rsidRPr="005949E3">
              <w:rPr>
                <w:color w:val="auto"/>
                <w:sz w:val="18"/>
                <w:szCs w:val="18"/>
              </w:rPr>
              <w:t>8,74</w:t>
            </w:r>
          </w:p>
        </w:tc>
      </w:tr>
      <w:tr w:rsidR="00594219" w:rsidRPr="005949E3" w:rsidTr="00F90DE9">
        <w:trPr>
          <w:trHeight w:val="400"/>
        </w:trPr>
        <w:tc>
          <w:tcPr>
            <w:tcW w:w="482" w:type="dxa"/>
            <w:vAlign w:val="center"/>
          </w:tcPr>
          <w:p w:rsidR="00594219" w:rsidRPr="005949E3" w:rsidRDefault="00594219" w:rsidP="00E40032">
            <w:pPr>
              <w:spacing w:line="360" w:lineRule="auto"/>
              <w:contextualSpacing/>
              <w:jc w:val="center"/>
              <w:rPr>
                <w:color w:val="auto"/>
                <w:sz w:val="18"/>
                <w:szCs w:val="18"/>
              </w:rPr>
            </w:pPr>
            <w:r w:rsidRPr="005949E3">
              <w:rPr>
                <w:color w:val="auto"/>
                <w:sz w:val="18"/>
                <w:szCs w:val="18"/>
              </w:rPr>
              <w:t>8</w:t>
            </w:r>
          </w:p>
        </w:tc>
        <w:tc>
          <w:tcPr>
            <w:tcW w:w="2523" w:type="dxa"/>
            <w:vAlign w:val="center"/>
          </w:tcPr>
          <w:p w:rsidR="00594219" w:rsidRPr="005949E3" w:rsidRDefault="00594219" w:rsidP="00E40032">
            <w:pPr>
              <w:spacing w:line="360" w:lineRule="auto"/>
              <w:contextualSpacing/>
              <w:rPr>
                <w:color w:val="auto"/>
                <w:sz w:val="18"/>
                <w:szCs w:val="18"/>
                <w:lang w:val="en-US"/>
              </w:rPr>
            </w:pPr>
            <w:r w:rsidRPr="005949E3">
              <w:rPr>
                <w:color w:val="auto"/>
                <w:sz w:val="18"/>
                <w:szCs w:val="18"/>
                <w:lang w:val="en-US"/>
              </w:rPr>
              <w:t>Transportasi dan Pergudangan</w:t>
            </w:r>
          </w:p>
        </w:tc>
        <w:tc>
          <w:tcPr>
            <w:tcW w:w="676" w:type="dxa"/>
            <w:vAlign w:val="center"/>
          </w:tcPr>
          <w:p w:rsidR="00594219" w:rsidRPr="005949E3" w:rsidRDefault="00594219" w:rsidP="00E40032">
            <w:pPr>
              <w:spacing w:line="360" w:lineRule="auto"/>
              <w:contextualSpacing/>
              <w:jc w:val="center"/>
              <w:rPr>
                <w:color w:val="auto"/>
                <w:sz w:val="18"/>
                <w:szCs w:val="18"/>
              </w:rPr>
            </w:pPr>
            <w:r w:rsidRPr="005949E3">
              <w:rPr>
                <w:color w:val="auto"/>
                <w:sz w:val="18"/>
                <w:szCs w:val="18"/>
              </w:rPr>
              <w:t>2,26</w:t>
            </w:r>
          </w:p>
        </w:tc>
        <w:tc>
          <w:tcPr>
            <w:tcW w:w="709" w:type="dxa"/>
            <w:vAlign w:val="center"/>
          </w:tcPr>
          <w:p w:rsidR="00594219" w:rsidRPr="005949E3" w:rsidRDefault="00594219" w:rsidP="00E40032">
            <w:pPr>
              <w:spacing w:line="360" w:lineRule="auto"/>
              <w:contextualSpacing/>
              <w:jc w:val="center"/>
              <w:rPr>
                <w:color w:val="auto"/>
                <w:sz w:val="18"/>
                <w:szCs w:val="18"/>
              </w:rPr>
            </w:pPr>
            <w:r w:rsidRPr="005949E3">
              <w:rPr>
                <w:color w:val="auto"/>
                <w:sz w:val="18"/>
                <w:szCs w:val="18"/>
              </w:rPr>
              <w:t>2,27</w:t>
            </w:r>
          </w:p>
        </w:tc>
        <w:tc>
          <w:tcPr>
            <w:tcW w:w="850" w:type="dxa"/>
            <w:vAlign w:val="center"/>
          </w:tcPr>
          <w:p w:rsidR="00594219" w:rsidRPr="005949E3" w:rsidRDefault="00594219" w:rsidP="00E40032">
            <w:pPr>
              <w:spacing w:line="360" w:lineRule="auto"/>
              <w:contextualSpacing/>
              <w:jc w:val="center"/>
              <w:rPr>
                <w:color w:val="auto"/>
                <w:sz w:val="18"/>
                <w:szCs w:val="18"/>
              </w:rPr>
            </w:pPr>
            <w:r w:rsidRPr="005949E3">
              <w:rPr>
                <w:color w:val="auto"/>
                <w:sz w:val="18"/>
                <w:szCs w:val="18"/>
              </w:rPr>
              <w:t>2,26</w:t>
            </w:r>
          </w:p>
        </w:tc>
        <w:tc>
          <w:tcPr>
            <w:tcW w:w="851" w:type="dxa"/>
            <w:vAlign w:val="center"/>
          </w:tcPr>
          <w:p w:rsidR="00594219" w:rsidRPr="005949E3" w:rsidRDefault="00594219" w:rsidP="00E40032">
            <w:pPr>
              <w:spacing w:line="360" w:lineRule="auto"/>
              <w:contextualSpacing/>
              <w:jc w:val="center"/>
              <w:rPr>
                <w:color w:val="auto"/>
                <w:sz w:val="18"/>
                <w:szCs w:val="18"/>
              </w:rPr>
            </w:pPr>
            <w:r w:rsidRPr="005949E3">
              <w:rPr>
                <w:color w:val="auto"/>
                <w:sz w:val="18"/>
                <w:szCs w:val="18"/>
              </w:rPr>
              <w:t>2,27</w:t>
            </w:r>
          </w:p>
        </w:tc>
        <w:tc>
          <w:tcPr>
            <w:tcW w:w="850" w:type="dxa"/>
            <w:vAlign w:val="center"/>
          </w:tcPr>
          <w:p w:rsidR="00594219" w:rsidRPr="005949E3" w:rsidRDefault="00594219" w:rsidP="00E40032">
            <w:pPr>
              <w:spacing w:line="360" w:lineRule="auto"/>
              <w:contextualSpacing/>
              <w:jc w:val="center"/>
              <w:rPr>
                <w:color w:val="auto"/>
                <w:sz w:val="18"/>
                <w:szCs w:val="18"/>
              </w:rPr>
            </w:pPr>
            <w:r w:rsidRPr="005949E3">
              <w:rPr>
                <w:color w:val="auto"/>
                <w:sz w:val="18"/>
                <w:szCs w:val="18"/>
              </w:rPr>
              <w:t>8,26</w:t>
            </w:r>
          </w:p>
        </w:tc>
        <w:tc>
          <w:tcPr>
            <w:tcW w:w="851" w:type="dxa"/>
            <w:vAlign w:val="center"/>
          </w:tcPr>
          <w:p w:rsidR="00594219" w:rsidRPr="005949E3" w:rsidRDefault="00594219" w:rsidP="00E40032">
            <w:pPr>
              <w:spacing w:line="360" w:lineRule="auto"/>
              <w:contextualSpacing/>
              <w:jc w:val="center"/>
              <w:rPr>
                <w:color w:val="auto"/>
                <w:sz w:val="18"/>
                <w:szCs w:val="18"/>
              </w:rPr>
            </w:pPr>
            <w:r w:rsidRPr="005949E3">
              <w:rPr>
                <w:color w:val="auto"/>
                <w:sz w:val="18"/>
                <w:szCs w:val="18"/>
              </w:rPr>
              <w:t>2,26</w:t>
            </w:r>
          </w:p>
        </w:tc>
        <w:tc>
          <w:tcPr>
            <w:tcW w:w="708" w:type="dxa"/>
            <w:vAlign w:val="center"/>
          </w:tcPr>
          <w:p w:rsidR="00594219" w:rsidRPr="005949E3" w:rsidRDefault="00594219" w:rsidP="00E40032">
            <w:pPr>
              <w:spacing w:line="360" w:lineRule="auto"/>
              <w:contextualSpacing/>
              <w:jc w:val="center"/>
              <w:rPr>
                <w:color w:val="auto"/>
                <w:sz w:val="18"/>
                <w:szCs w:val="18"/>
              </w:rPr>
            </w:pPr>
            <w:r w:rsidRPr="005949E3">
              <w:rPr>
                <w:color w:val="auto"/>
                <w:sz w:val="18"/>
                <w:szCs w:val="18"/>
              </w:rPr>
              <w:t>2,36</w:t>
            </w:r>
          </w:p>
        </w:tc>
        <w:tc>
          <w:tcPr>
            <w:tcW w:w="709" w:type="dxa"/>
            <w:vAlign w:val="center"/>
          </w:tcPr>
          <w:p w:rsidR="00594219" w:rsidRPr="005949E3" w:rsidRDefault="00594219" w:rsidP="00E40032">
            <w:pPr>
              <w:spacing w:line="360" w:lineRule="auto"/>
              <w:contextualSpacing/>
              <w:jc w:val="center"/>
              <w:rPr>
                <w:color w:val="auto"/>
                <w:sz w:val="18"/>
                <w:szCs w:val="18"/>
              </w:rPr>
            </w:pPr>
            <w:r w:rsidRPr="005949E3">
              <w:rPr>
                <w:color w:val="auto"/>
                <w:sz w:val="18"/>
                <w:szCs w:val="18"/>
              </w:rPr>
              <w:t>2,30</w:t>
            </w:r>
          </w:p>
        </w:tc>
      </w:tr>
      <w:tr w:rsidR="00594219" w:rsidRPr="005949E3" w:rsidTr="00F90DE9">
        <w:trPr>
          <w:trHeight w:val="400"/>
        </w:trPr>
        <w:tc>
          <w:tcPr>
            <w:tcW w:w="482" w:type="dxa"/>
            <w:vAlign w:val="center"/>
          </w:tcPr>
          <w:p w:rsidR="00594219" w:rsidRPr="005949E3" w:rsidRDefault="00594219" w:rsidP="00E40032">
            <w:pPr>
              <w:spacing w:line="360" w:lineRule="auto"/>
              <w:contextualSpacing/>
              <w:jc w:val="center"/>
              <w:rPr>
                <w:color w:val="auto"/>
                <w:sz w:val="18"/>
                <w:szCs w:val="18"/>
              </w:rPr>
            </w:pPr>
            <w:r w:rsidRPr="005949E3">
              <w:rPr>
                <w:color w:val="auto"/>
                <w:sz w:val="18"/>
                <w:szCs w:val="18"/>
              </w:rPr>
              <w:t>9</w:t>
            </w:r>
          </w:p>
        </w:tc>
        <w:tc>
          <w:tcPr>
            <w:tcW w:w="2523" w:type="dxa"/>
            <w:vAlign w:val="center"/>
          </w:tcPr>
          <w:p w:rsidR="00594219" w:rsidRPr="005949E3" w:rsidRDefault="00594219" w:rsidP="00E40032">
            <w:pPr>
              <w:spacing w:line="360" w:lineRule="auto"/>
              <w:contextualSpacing/>
              <w:rPr>
                <w:color w:val="auto"/>
                <w:sz w:val="18"/>
                <w:szCs w:val="18"/>
                <w:lang w:val="en-US"/>
              </w:rPr>
            </w:pPr>
            <w:r w:rsidRPr="005949E3">
              <w:rPr>
                <w:color w:val="auto"/>
                <w:sz w:val="18"/>
                <w:szCs w:val="18"/>
                <w:lang w:val="en-US"/>
              </w:rPr>
              <w:t>Penyediaan Akomodasi dan makan Minum</w:t>
            </w:r>
          </w:p>
        </w:tc>
        <w:tc>
          <w:tcPr>
            <w:tcW w:w="676" w:type="dxa"/>
            <w:vAlign w:val="center"/>
          </w:tcPr>
          <w:p w:rsidR="00594219" w:rsidRPr="005949E3" w:rsidRDefault="00594219" w:rsidP="00E40032">
            <w:pPr>
              <w:spacing w:line="360" w:lineRule="auto"/>
              <w:contextualSpacing/>
              <w:jc w:val="center"/>
              <w:rPr>
                <w:color w:val="auto"/>
                <w:sz w:val="18"/>
                <w:szCs w:val="18"/>
              </w:rPr>
            </w:pPr>
            <w:r w:rsidRPr="005949E3">
              <w:rPr>
                <w:color w:val="auto"/>
                <w:sz w:val="18"/>
                <w:szCs w:val="18"/>
              </w:rPr>
              <w:t>0,24</w:t>
            </w:r>
          </w:p>
        </w:tc>
        <w:tc>
          <w:tcPr>
            <w:tcW w:w="709" w:type="dxa"/>
            <w:vAlign w:val="center"/>
          </w:tcPr>
          <w:p w:rsidR="00594219" w:rsidRPr="005949E3" w:rsidRDefault="00594219" w:rsidP="00E40032">
            <w:pPr>
              <w:spacing w:line="360" w:lineRule="auto"/>
              <w:contextualSpacing/>
              <w:jc w:val="center"/>
              <w:rPr>
                <w:color w:val="auto"/>
                <w:sz w:val="18"/>
                <w:szCs w:val="18"/>
              </w:rPr>
            </w:pPr>
            <w:r w:rsidRPr="005949E3">
              <w:rPr>
                <w:color w:val="auto"/>
                <w:sz w:val="18"/>
                <w:szCs w:val="18"/>
              </w:rPr>
              <w:t>0,24</w:t>
            </w:r>
          </w:p>
        </w:tc>
        <w:tc>
          <w:tcPr>
            <w:tcW w:w="850" w:type="dxa"/>
            <w:vAlign w:val="center"/>
          </w:tcPr>
          <w:p w:rsidR="00594219" w:rsidRPr="005949E3" w:rsidRDefault="00594219" w:rsidP="00E40032">
            <w:pPr>
              <w:spacing w:line="360" w:lineRule="auto"/>
              <w:contextualSpacing/>
              <w:jc w:val="center"/>
              <w:rPr>
                <w:color w:val="auto"/>
                <w:sz w:val="18"/>
                <w:szCs w:val="18"/>
              </w:rPr>
            </w:pPr>
            <w:r w:rsidRPr="005949E3">
              <w:rPr>
                <w:color w:val="auto"/>
                <w:sz w:val="18"/>
                <w:szCs w:val="18"/>
              </w:rPr>
              <w:t>0,23</w:t>
            </w:r>
          </w:p>
        </w:tc>
        <w:tc>
          <w:tcPr>
            <w:tcW w:w="851" w:type="dxa"/>
            <w:vAlign w:val="center"/>
          </w:tcPr>
          <w:p w:rsidR="00594219" w:rsidRPr="005949E3" w:rsidRDefault="00594219" w:rsidP="00E40032">
            <w:pPr>
              <w:spacing w:line="360" w:lineRule="auto"/>
              <w:contextualSpacing/>
              <w:jc w:val="center"/>
              <w:rPr>
                <w:color w:val="auto"/>
                <w:sz w:val="18"/>
                <w:szCs w:val="18"/>
              </w:rPr>
            </w:pPr>
            <w:r w:rsidRPr="005949E3">
              <w:rPr>
                <w:color w:val="auto"/>
                <w:sz w:val="18"/>
                <w:szCs w:val="18"/>
              </w:rPr>
              <w:t>0,24</w:t>
            </w:r>
          </w:p>
        </w:tc>
        <w:tc>
          <w:tcPr>
            <w:tcW w:w="850" w:type="dxa"/>
            <w:vAlign w:val="center"/>
          </w:tcPr>
          <w:p w:rsidR="00594219" w:rsidRPr="005949E3" w:rsidRDefault="00594219" w:rsidP="00E40032">
            <w:pPr>
              <w:spacing w:line="360" w:lineRule="auto"/>
              <w:contextualSpacing/>
              <w:jc w:val="center"/>
              <w:rPr>
                <w:color w:val="auto"/>
                <w:sz w:val="18"/>
                <w:szCs w:val="18"/>
              </w:rPr>
            </w:pPr>
            <w:r w:rsidRPr="005949E3">
              <w:rPr>
                <w:color w:val="auto"/>
                <w:sz w:val="18"/>
                <w:szCs w:val="18"/>
              </w:rPr>
              <w:t>0,21</w:t>
            </w:r>
          </w:p>
        </w:tc>
        <w:tc>
          <w:tcPr>
            <w:tcW w:w="851" w:type="dxa"/>
            <w:vAlign w:val="center"/>
          </w:tcPr>
          <w:p w:rsidR="00594219" w:rsidRPr="005949E3" w:rsidRDefault="00594219" w:rsidP="00E40032">
            <w:pPr>
              <w:spacing w:line="360" w:lineRule="auto"/>
              <w:contextualSpacing/>
              <w:jc w:val="center"/>
              <w:rPr>
                <w:color w:val="auto"/>
                <w:sz w:val="18"/>
                <w:szCs w:val="18"/>
              </w:rPr>
            </w:pPr>
            <w:r w:rsidRPr="005949E3">
              <w:rPr>
                <w:color w:val="auto"/>
                <w:sz w:val="18"/>
                <w:szCs w:val="18"/>
              </w:rPr>
              <w:t>0,23</w:t>
            </w:r>
          </w:p>
        </w:tc>
        <w:tc>
          <w:tcPr>
            <w:tcW w:w="708" w:type="dxa"/>
            <w:vAlign w:val="center"/>
          </w:tcPr>
          <w:p w:rsidR="00594219" w:rsidRPr="005949E3" w:rsidRDefault="00594219" w:rsidP="00E40032">
            <w:pPr>
              <w:spacing w:line="360" w:lineRule="auto"/>
              <w:contextualSpacing/>
              <w:jc w:val="center"/>
              <w:rPr>
                <w:color w:val="auto"/>
                <w:sz w:val="18"/>
                <w:szCs w:val="18"/>
              </w:rPr>
            </w:pPr>
            <w:r w:rsidRPr="005949E3">
              <w:rPr>
                <w:color w:val="auto"/>
                <w:sz w:val="18"/>
                <w:szCs w:val="18"/>
              </w:rPr>
              <w:t>0,21</w:t>
            </w:r>
          </w:p>
        </w:tc>
        <w:tc>
          <w:tcPr>
            <w:tcW w:w="709" w:type="dxa"/>
            <w:vAlign w:val="center"/>
          </w:tcPr>
          <w:p w:rsidR="00594219" w:rsidRPr="005949E3" w:rsidRDefault="00594219" w:rsidP="00E40032">
            <w:pPr>
              <w:spacing w:line="360" w:lineRule="auto"/>
              <w:contextualSpacing/>
              <w:jc w:val="center"/>
              <w:rPr>
                <w:color w:val="auto"/>
                <w:sz w:val="18"/>
                <w:szCs w:val="18"/>
              </w:rPr>
            </w:pPr>
            <w:r w:rsidRPr="005949E3">
              <w:rPr>
                <w:color w:val="auto"/>
                <w:sz w:val="18"/>
                <w:szCs w:val="18"/>
              </w:rPr>
              <w:t>0,22</w:t>
            </w:r>
          </w:p>
        </w:tc>
      </w:tr>
      <w:tr w:rsidR="00594219" w:rsidRPr="005949E3" w:rsidTr="00F90DE9">
        <w:trPr>
          <w:trHeight w:val="400"/>
        </w:trPr>
        <w:tc>
          <w:tcPr>
            <w:tcW w:w="482" w:type="dxa"/>
            <w:vAlign w:val="center"/>
          </w:tcPr>
          <w:p w:rsidR="00594219" w:rsidRPr="005949E3" w:rsidRDefault="00594219" w:rsidP="00E40032">
            <w:pPr>
              <w:spacing w:line="360" w:lineRule="auto"/>
              <w:contextualSpacing/>
              <w:jc w:val="center"/>
              <w:rPr>
                <w:color w:val="auto"/>
                <w:sz w:val="18"/>
                <w:szCs w:val="18"/>
                <w:lang w:val="en-US"/>
              </w:rPr>
            </w:pPr>
            <w:r w:rsidRPr="005949E3">
              <w:rPr>
                <w:color w:val="auto"/>
                <w:sz w:val="18"/>
                <w:szCs w:val="18"/>
                <w:lang w:val="en-US"/>
              </w:rPr>
              <w:t>10</w:t>
            </w:r>
          </w:p>
        </w:tc>
        <w:tc>
          <w:tcPr>
            <w:tcW w:w="2523" w:type="dxa"/>
            <w:vAlign w:val="center"/>
          </w:tcPr>
          <w:p w:rsidR="00594219" w:rsidRPr="005949E3" w:rsidRDefault="00594219" w:rsidP="00E40032">
            <w:pPr>
              <w:spacing w:line="360" w:lineRule="auto"/>
              <w:contextualSpacing/>
              <w:rPr>
                <w:color w:val="auto"/>
                <w:sz w:val="18"/>
                <w:szCs w:val="18"/>
                <w:lang w:val="en-US"/>
              </w:rPr>
            </w:pPr>
            <w:r w:rsidRPr="005949E3">
              <w:rPr>
                <w:color w:val="auto"/>
                <w:sz w:val="18"/>
                <w:szCs w:val="18"/>
                <w:lang w:val="en-US"/>
              </w:rPr>
              <w:t>Informasi dan Komunikasi</w:t>
            </w:r>
          </w:p>
        </w:tc>
        <w:tc>
          <w:tcPr>
            <w:tcW w:w="676" w:type="dxa"/>
            <w:vAlign w:val="center"/>
          </w:tcPr>
          <w:p w:rsidR="00594219" w:rsidRPr="005949E3" w:rsidRDefault="00594219" w:rsidP="00E40032">
            <w:pPr>
              <w:spacing w:line="360" w:lineRule="auto"/>
              <w:contextualSpacing/>
              <w:jc w:val="center"/>
              <w:rPr>
                <w:color w:val="auto"/>
                <w:sz w:val="18"/>
                <w:szCs w:val="18"/>
              </w:rPr>
            </w:pPr>
            <w:r w:rsidRPr="005949E3">
              <w:rPr>
                <w:color w:val="auto"/>
                <w:sz w:val="18"/>
                <w:szCs w:val="18"/>
              </w:rPr>
              <w:t>2,75</w:t>
            </w:r>
          </w:p>
        </w:tc>
        <w:tc>
          <w:tcPr>
            <w:tcW w:w="709" w:type="dxa"/>
            <w:vAlign w:val="center"/>
          </w:tcPr>
          <w:p w:rsidR="00594219" w:rsidRPr="005949E3" w:rsidRDefault="00594219" w:rsidP="00E40032">
            <w:pPr>
              <w:spacing w:line="360" w:lineRule="auto"/>
              <w:contextualSpacing/>
              <w:jc w:val="center"/>
              <w:rPr>
                <w:color w:val="auto"/>
                <w:sz w:val="18"/>
                <w:szCs w:val="18"/>
              </w:rPr>
            </w:pPr>
            <w:r w:rsidRPr="005949E3">
              <w:rPr>
                <w:color w:val="auto"/>
                <w:sz w:val="18"/>
                <w:szCs w:val="18"/>
              </w:rPr>
              <w:t>2,95</w:t>
            </w:r>
          </w:p>
        </w:tc>
        <w:tc>
          <w:tcPr>
            <w:tcW w:w="850" w:type="dxa"/>
            <w:vAlign w:val="center"/>
          </w:tcPr>
          <w:p w:rsidR="00594219" w:rsidRPr="005949E3" w:rsidRDefault="00594219" w:rsidP="00E40032">
            <w:pPr>
              <w:spacing w:line="360" w:lineRule="auto"/>
              <w:contextualSpacing/>
              <w:jc w:val="center"/>
              <w:rPr>
                <w:color w:val="auto"/>
                <w:sz w:val="18"/>
                <w:szCs w:val="18"/>
              </w:rPr>
            </w:pPr>
            <w:r w:rsidRPr="005949E3">
              <w:rPr>
                <w:color w:val="auto"/>
                <w:sz w:val="18"/>
                <w:szCs w:val="18"/>
              </w:rPr>
              <w:t>2,72</w:t>
            </w:r>
          </w:p>
        </w:tc>
        <w:tc>
          <w:tcPr>
            <w:tcW w:w="851" w:type="dxa"/>
            <w:vAlign w:val="center"/>
          </w:tcPr>
          <w:p w:rsidR="00594219" w:rsidRPr="005949E3" w:rsidRDefault="00594219" w:rsidP="00E40032">
            <w:pPr>
              <w:spacing w:line="360" w:lineRule="auto"/>
              <w:contextualSpacing/>
              <w:jc w:val="center"/>
              <w:rPr>
                <w:color w:val="auto"/>
                <w:sz w:val="18"/>
                <w:szCs w:val="18"/>
              </w:rPr>
            </w:pPr>
            <w:r w:rsidRPr="005949E3">
              <w:rPr>
                <w:color w:val="auto"/>
                <w:sz w:val="18"/>
                <w:szCs w:val="18"/>
              </w:rPr>
              <w:t>3,04</w:t>
            </w:r>
          </w:p>
        </w:tc>
        <w:tc>
          <w:tcPr>
            <w:tcW w:w="850" w:type="dxa"/>
            <w:vAlign w:val="center"/>
          </w:tcPr>
          <w:p w:rsidR="00594219" w:rsidRPr="005949E3" w:rsidRDefault="00594219" w:rsidP="00E40032">
            <w:pPr>
              <w:spacing w:line="360" w:lineRule="auto"/>
              <w:contextualSpacing/>
              <w:jc w:val="center"/>
              <w:rPr>
                <w:color w:val="auto"/>
                <w:sz w:val="18"/>
                <w:szCs w:val="18"/>
              </w:rPr>
            </w:pPr>
            <w:r w:rsidRPr="005949E3">
              <w:rPr>
                <w:color w:val="auto"/>
                <w:sz w:val="18"/>
                <w:szCs w:val="18"/>
              </w:rPr>
              <w:t>2,63</w:t>
            </w:r>
          </w:p>
        </w:tc>
        <w:tc>
          <w:tcPr>
            <w:tcW w:w="851" w:type="dxa"/>
            <w:vAlign w:val="center"/>
          </w:tcPr>
          <w:p w:rsidR="00594219" w:rsidRPr="005949E3" w:rsidRDefault="00594219" w:rsidP="00E40032">
            <w:pPr>
              <w:spacing w:line="360" w:lineRule="auto"/>
              <w:contextualSpacing/>
              <w:jc w:val="center"/>
              <w:rPr>
                <w:color w:val="auto"/>
                <w:sz w:val="18"/>
                <w:szCs w:val="18"/>
              </w:rPr>
            </w:pPr>
            <w:r w:rsidRPr="005949E3">
              <w:rPr>
                <w:color w:val="auto"/>
                <w:sz w:val="18"/>
                <w:szCs w:val="18"/>
              </w:rPr>
              <w:t>3,10</w:t>
            </w:r>
          </w:p>
        </w:tc>
        <w:tc>
          <w:tcPr>
            <w:tcW w:w="708" w:type="dxa"/>
            <w:vAlign w:val="center"/>
          </w:tcPr>
          <w:p w:rsidR="00594219" w:rsidRPr="005949E3" w:rsidRDefault="00594219" w:rsidP="00E40032">
            <w:pPr>
              <w:spacing w:line="360" w:lineRule="auto"/>
              <w:contextualSpacing/>
              <w:jc w:val="center"/>
              <w:rPr>
                <w:color w:val="auto"/>
                <w:sz w:val="18"/>
                <w:szCs w:val="18"/>
              </w:rPr>
            </w:pPr>
            <w:r w:rsidRPr="005949E3">
              <w:rPr>
                <w:color w:val="auto"/>
                <w:sz w:val="18"/>
                <w:szCs w:val="18"/>
              </w:rPr>
              <w:t>2,34</w:t>
            </w:r>
          </w:p>
        </w:tc>
        <w:tc>
          <w:tcPr>
            <w:tcW w:w="709" w:type="dxa"/>
            <w:vAlign w:val="center"/>
          </w:tcPr>
          <w:p w:rsidR="00594219" w:rsidRPr="005949E3" w:rsidRDefault="00594219" w:rsidP="00E40032">
            <w:pPr>
              <w:spacing w:line="360" w:lineRule="auto"/>
              <w:contextualSpacing/>
              <w:jc w:val="center"/>
              <w:rPr>
                <w:color w:val="auto"/>
                <w:sz w:val="18"/>
                <w:szCs w:val="18"/>
              </w:rPr>
            </w:pPr>
            <w:r w:rsidRPr="005949E3">
              <w:rPr>
                <w:color w:val="auto"/>
                <w:sz w:val="18"/>
                <w:szCs w:val="18"/>
              </w:rPr>
              <w:t>3,03</w:t>
            </w:r>
          </w:p>
        </w:tc>
      </w:tr>
      <w:tr w:rsidR="00594219" w:rsidRPr="005949E3" w:rsidTr="00F90DE9">
        <w:trPr>
          <w:trHeight w:val="400"/>
        </w:trPr>
        <w:tc>
          <w:tcPr>
            <w:tcW w:w="482" w:type="dxa"/>
            <w:vAlign w:val="center"/>
          </w:tcPr>
          <w:p w:rsidR="00594219" w:rsidRPr="005949E3" w:rsidRDefault="00594219" w:rsidP="00E40032">
            <w:pPr>
              <w:spacing w:line="360" w:lineRule="auto"/>
              <w:contextualSpacing/>
              <w:jc w:val="center"/>
              <w:rPr>
                <w:color w:val="auto"/>
                <w:sz w:val="18"/>
                <w:szCs w:val="18"/>
                <w:lang w:val="en-US"/>
              </w:rPr>
            </w:pPr>
            <w:r w:rsidRPr="005949E3">
              <w:rPr>
                <w:color w:val="auto"/>
                <w:sz w:val="18"/>
                <w:szCs w:val="18"/>
                <w:lang w:val="en-US"/>
              </w:rPr>
              <w:t>11</w:t>
            </w:r>
          </w:p>
        </w:tc>
        <w:tc>
          <w:tcPr>
            <w:tcW w:w="2523" w:type="dxa"/>
            <w:vAlign w:val="center"/>
          </w:tcPr>
          <w:p w:rsidR="00594219" w:rsidRPr="005949E3" w:rsidRDefault="00594219" w:rsidP="00E40032">
            <w:pPr>
              <w:spacing w:line="360" w:lineRule="auto"/>
              <w:contextualSpacing/>
              <w:rPr>
                <w:color w:val="auto"/>
                <w:sz w:val="18"/>
                <w:szCs w:val="18"/>
                <w:lang w:val="en-US"/>
              </w:rPr>
            </w:pPr>
            <w:r w:rsidRPr="005949E3">
              <w:rPr>
                <w:color w:val="auto"/>
                <w:sz w:val="18"/>
                <w:szCs w:val="18"/>
                <w:lang w:val="en-US"/>
              </w:rPr>
              <w:t>Jasa Keuangan dan Asuransi</w:t>
            </w:r>
          </w:p>
        </w:tc>
        <w:tc>
          <w:tcPr>
            <w:tcW w:w="676" w:type="dxa"/>
            <w:vAlign w:val="center"/>
          </w:tcPr>
          <w:p w:rsidR="00594219" w:rsidRPr="005949E3" w:rsidRDefault="00594219" w:rsidP="00E40032">
            <w:pPr>
              <w:spacing w:line="360" w:lineRule="auto"/>
              <w:contextualSpacing/>
              <w:jc w:val="center"/>
              <w:rPr>
                <w:color w:val="auto"/>
                <w:sz w:val="18"/>
                <w:szCs w:val="18"/>
              </w:rPr>
            </w:pPr>
            <w:r w:rsidRPr="005949E3">
              <w:rPr>
                <w:color w:val="auto"/>
                <w:sz w:val="18"/>
                <w:szCs w:val="18"/>
              </w:rPr>
              <w:t>1,04</w:t>
            </w:r>
          </w:p>
        </w:tc>
        <w:tc>
          <w:tcPr>
            <w:tcW w:w="709" w:type="dxa"/>
            <w:vAlign w:val="center"/>
          </w:tcPr>
          <w:p w:rsidR="00594219" w:rsidRPr="005949E3" w:rsidRDefault="00594219" w:rsidP="00E40032">
            <w:pPr>
              <w:spacing w:line="360" w:lineRule="auto"/>
              <w:contextualSpacing/>
              <w:jc w:val="center"/>
              <w:rPr>
                <w:color w:val="auto"/>
                <w:sz w:val="18"/>
                <w:szCs w:val="18"/>
              </w:rPr>
            </w:pPr>
            <w:r w:rsidRPr="005949E3">
              <w:rPr>
                <w:color w:val="auto"/>
                <w:sz w:val="18"/>
                <w:szCs w:val="18"/>
              </w:rPr>
              <w:t>1,05</w:t>
            </w:r>
          </w:p>
        </w:tc>
        <w:tc>
          <w:tcPr>
            <w:tcW w:w="850" w:type="dxa"/>
            <w:vAlign w:val="center"/>
          </w:tcPr>
          <w:p w:rsidR="00594219" w:rsidRPr="005949E3" w:rsidRDefault="00594219" w:rsidP="00E40032">
            <w:pPr>
              <w:spacing w:line="360" w:lineRule="auto"/>
              <w:contextualSpacing/>
              <w:jc w:val="center"/>
              <w:rPr>
                <w:color w:val="auto"/>
                <w:sz w:val="18"/>
                <w:szCs w:val="18"/>
              </w:rPr>
            </w:pPr>
            <w:r w:rsidRPr="005949E3">
              <w:rPr>
                <w:color w:val="auto"/>
                <w:sz w:val="18"/>
                <w:szCs w:val="18"/>
              </w:rPr>
              <w:t>1,17</w:t>
            </w:r>
          </w:p>
        </w:tc>
        <w:tc>
          <w:tcPr>
            <w:tcW w:w="851" w:type="dxa"/>
            <w:vAlign w:val="center"/>
          </w:tcPr>
          <w:p w:rsidR="00594219" w:rsidRPr="005949E3" w:rsidRDefault="00594219" w:rsidP="00E40032">
            <w:pPr>
              <w:spacing w:line="360" w:lineRule="auto"/>
              <w:contextualSpacing/>
              <w:jc w:val="center"/>
              <w:rPr>
                <w:color w:val="auto"/>
                <w:sz w:val="18"/>
                <w:szCs w:val="18"/>
              </w:rPr>
            </w:pPr>
            <w:r w:rsidRPr="005949E3">
              <w:rPr>
                <w:color w:val="auto"/>
                <w:sz w:val="18"/>
                <w:szCs w:val="18"/>
              </w:rPr>
              <w:t>1,15</w:t>
            </w:r>
          </w:p>
        </w:tc>
        <w:tc>
          <w:tcPr>
            <w:tcW w:w="850" w:type="dxa"/>
            <w:vAlign w:val="center"/>
          </w:tcPr>
          <w:p w:rsidR="00594219" w:rsidRPr="005949E3" w:rsidRDefault="00594219" w:rsidP="00E40032">
            <w:pPr>
              <w:spacing w:line="360" w:lineRule="auto"/>
              <w:contextualSpacing/>
              <w:jc w:val="center"/>
              <w:rPr>
                <w:color w:val="auto"/>
                <w:sz w:val="18"/>
                <w:szCs w:val="18"/>
              </w:rPr>
            </w:pPr>
            <w:r w:rsidRPr="005949E3">
              <w:rPr>
                <w:color w:val="auto"/>
                <w:sz w:val="18"/>
                <w:szCs w:val="18"/>
              </w:rPr>
              <w:t>1,23</w:t>
            </w:r>
          </w:p>
        </w:tc>
        <w:tc>
          <w:tcPr>
            <w:tcW w:w="851" w:type="dxa"/>
            <w:vAlign w:val="center"/>
          </w:tcPr>
          <w:p w:rsidR="00594219" w:rsidRPr="005949E3" w:rsidRDefault="00594219" w:rsidP="00E40032">
            <w:pPr>
              <w:spacing w:line="360" w:lineRule="auto"/>
              <w:contextualSpacing/>
              <w:jc w:val="center"/>
              <w:rPr>
                <w:color w:val="auto"/>
                <w:sz w:val="18"/>
                <w:szCs w:val="18"/>
              </w:rPr>
            </w:pPr>
            <w:r w:rsidRPr="005949E3">
              <w:rPr>
                <w:color w:val="auto"/>
                <w:sz w:val="18"/>
                <w:szCs w:val="18"/>
              </w:rPr>
              <w:t>1,21</w:t>
            </w:r>
          </w:p>
        </w:tc>
        <w:tc>
          <w:tcPr>
            <w:tcW w:w="708" w:type="dxa"/>
            <w:vAlign w:val="center"/>
          </w:tcPr>
          <w:p w:rsidR="00594219" w:rsidRPr="005949E3" w:rsidRDefault="00594219" w:rsidP="00E40032">
            <w:pPr>
              <w:spacing w:line="360" w:lineRule="auto"/>
              <w:contextualSpacing/>
              <w:jc w:val="center"/>
              <w:rPr>
                <w:color w:val="auto"/>
                <w:sz w:val="18"/>
                <w:szCs w:val="18"/>
              </w:rPr>
            </w:pPr>
            <w:r w:rsidRPr="005949E3">
              <w:rPr>
                <w:color w:val="auto"/>
                <w:sz w:val="18"/>
                <w:szCs w:val="18"/>
              </w:rPr>
              <w:t>1,22</w:t>
            </w:r>
          </w:p>
        </w:tc>
        <w:tc>
          <w:tcPr>
            <w:tcW w:w="709" w:type="dxa"/>
            <w:vAlign w:val="center"/>
          </w:tcPr>
          <w:p w:rsidR="00594219" w:rsidRPr="005949E3" w:rsidRDefault="00594219" w:rsidP="00E40032">
            <w:pPr>
              <w:spacing w:line="360" w:lineRule="auto"/>
              <w:contextualSpacing/>
              <w:jc w:val="center"/>
              <w:rPr>
                <w:color w:val="auto"/>
                <w:sz w:val="18"/>
                <w:szCs w:val="18"/>
              </w:rPr>
            </w:pPr>
            <w:r w:rsidRPr="005949E3">
              <w:rPr>
                <w:color w:val="auto"/>
                <w:sz w:val="18"/>
                <w:szCs w:val="18"/>
              </w:rPr>
              <w:t>1,14</w:t>
            </w:r>
          </w:p>
        </w:tc>
      </w:tr>
      <w:tr w:rsidR="00594219" w:rsidRPr="005949E3" w:rsidTr="00F90DE9">
        <w:trPr>
          <w:trHeight w:val="400"/>
        </w:trPr>
        <w:tc>
          <w:tcPr>
            <w:tcW w:w="482" w:type="dxa"/>
            <w:vAlign w:val="center"/>
          </w:tcPr>
          <w:p w:rsidR="00594219" w:rsidRPr="005949E3" w:rsidRDefault="00594219" w:rsidP="00E40032">
            <w:pPr>
              <w:spacing w:line="360" w:lineRule="auto"/>
              <w:contextualSpacing/>
              <w:jc w:val="center"/>
              <w:rPr>
                <w:color w:val="auto"/>
                <w:sz w:val="18"/>
                <w:szCs w:val="18"/>
                <w:lang w:val="en-US"/>
              </w:rPr>
            </w:pPr>
            <w:r w:rsidRPr="005949E3">
              <w:rPr>
                <w:color w:val="auto"/>
                <w:sz w:val="18"/>
                <w:szCs w:val="18"/>
                <w:lang w:val="en-US"/>
              </w:rPr>
              <w:t>12</w:t>
            </w:r>
          </w:p>
        </w:tc>
        <w:tc>
          <w:tcPr>
            <w:tcW w:w="2523" w:type="dxa"/>
            <w:vAlign w:val="center"/>
          </w:tcPr>
          <w:p w:rsidR="00594219" w:rsidRPr="005949E3" w:rsidRDefault="00594219" w:rsidP="00E40032">
            <w:pPr>
              <w:spacing w:line="360" w:lineRule="auto"/>
              <w:contextualSpacing/>
              <w:rPr>
                <w:color w:val="auto"/>
                <w:sz w:val="18"/>
                <w:szCs w:val="18"/>
                <w:lang w:val="en-US"/>
              </w:rPr>
            </w:pPr>
            <w:r w:rsidRPr="005949E3">
              <w:rPr>
                <w:color w:val="auto"/>
                <w:sz w:val="18"/>
                <w:szCs w:val="18"/>
                <w:lang w:val="en-US"/>
              </w:rPr>
              <w:t>Real Estate</w:t>
            </w:r>
          </w:p>
        </w:tc>
        <w:tc>
          <w:tcPr>
            <w:tcW w:w="676" w:type="dxa"/>
            <w:vAlign w:val="center"/>
          </w:tcPr>
          <w:p w:rsidR="00594219" w:rsidRPr="005949E3" w:rsidRDefault="00594219" w:rsidP="00E40032">
            <w:pPr>
              <w:spacing w:line="360" w:lineRule="auto"/>
              <w:contextualSpacing/>
              <w:jc w:val="center"/>
              <w:rPr>
                <w:color w:val="auto"/>
                <w:sz w:val="18"/>
                <w:szCs w:val="18"/>
              </w:rPr>
            </w:pPr>
            <w:r w:rsidRPr="005949E3">
              <w:rPr>
                <w:color w:val="auto"/>
                <w:sz w:val="18"/>
                <w:szCs w:val="18"/>
              </w:rPr>
              <w:t>1,66</w:t>
            </w:r>
          </w:p>
        </w:tc>
        <w:tc>
          <w:tcPr>
            <w:tcW w:w="709" w:type="dxa"/>
            <w:vAlign w:val="center"/>
          </w:tcPr>
          <w:p w:rsidR="00594219" w:rsidRPr="005949E3" w:rsidRDefault="00594219" w:rsidP="00E40032">
            <w:pPr>
              <w:spacing w:line="360" w:lineRule="auto"/>
              <w:contextualSpacing/>
              <w:jc w:val="center"/>
              <w:rPr>
                <w:color w:val="auto"/>
                <w:sz w:val="18"/>
                <w:szCs w:val="18"/>
              </w:rPr>
            </w:pPr>
            <w:r w:rsidRPr="005949E3">
              <w:rPr>
                <w:color w:val="auto"/>
                <w:sz w:val="18"/>
                <w:szCs w:val="18"/>
              </w:rPr>
              <w:t>1,71</w:t>
            </w:r>
          </w:p>
        </w:tc>
        <w:tc>
          <w:tcPr>
            <w:tcW w:w="850" w:type="dxa"/>
            <w:vAlign w:val="center"/>
          </w:tcPr>
          <w:p w:rsidR="00594219" w:rsidRPr="005949E3" w:rsidRDefault="00594219" w:rsidP="00E40032">
            <w:pPr>
              <w:spacing w:line="360" w:lineRule="auto"/>
              <w:contextualSpacing/>
              <w:jc w:val="center"/>
              <w:rPr>
                <w:color w:val="auto"/>
                <w:sz w:val="18"/>
                <w:szCs w:val="18"/>
              </w:rPr>
            </w:pPr>
            <w:r w:rsidRPr="005949E3">
              <w:rPr>
                <w:color w:val="auto"/>
                <w:sz w:val="18"/>
                <w:szCs w:val="18"/>
              </w:rPr>
              <w:t>1,62</w:t>
            </w:r>
          </w:p>
        </w:tc>
        <w:tc>
          <w:tcPr>
            <w:tcW w:w="851" w:type="dxa"/>
            <w:vAlign w:val="center"/>
          </w:tcPr>
          <w:p w:rsidR="00594219" w:rsidRPr="005949E3" w:rsidRDefault="00594219" w:rsidP="00E40032">
            <w:pPr>
              <w:spacing w:line="360" w:lineRule="auto"/>
              <w:contextualSpacing/>
              <w:jc w:val="center"/>
              <w:rPr>
                <w:color w:val="auto"/>
                <w:sz w:val="18"/>
                <w:szCs w:val="18"/>
              </w:rPr>
            </w:pPr>
            <w:r w:rsidRPr="005949E3">
              <w:rPr>
                <w:color w:val="auto"/>
                <w:sz w:val="18"/>
                <w:szCs w:val="18"/>
              </w:rPr>
              <w:t>1,72</w:t>
            </w:r>
          </w:p>
        </w:tc>
        <w:tc>
          <w:tcPr>
            <w:tcW w:w="850" w:type="dxa"/>
            <w:vAlign w:val="center"/>
          </w:tcPr>
          <w:p w:rsidR="00594219" w:rsidRPr="005949E3" w:rsidRDefault="00594219" w:rsidP="00E40032">
            <w:pPr>
              <w:spacing w:line="360" w:lineRule="auto"/>
              <w:contextualSpacing/>
              <w:jc w:val="center"/>
              <w:rPr>
                <w:color w:val="auto"/>
                <w:sz w:val="18"/>
                <w:szCs w:val="18"/>
              </w:rPr>
            </w:pPr>
            <w:r w:rsidRPr="005949E3">
              <w:rPr>
                <w:color w:val="auto"/>
                <w:sz w:val="18"/>
                <w:szCs w:val="18"/>
              </w:rPr>
              <w:t>1,59</w:t>
            </w:r>
          </w:p>
        </w:tc>
        <w:tc>
          <w:tcPr>
            <w:tcW w:w="851" w:type="dxa"/>
            <w:vAlign w:val="center"/>
          </w:tcPr>
          <w:p w:rsidR="00594219" w:rsidRPr="005949E3" w:rsidRDefault="00594219" w:rsidP="00E40032">
            <w:pPr>
              <w:spacing w:line="360" w:lineRule="auto"/>
              <w:contextualSpacing/>
              <w:jc w:val="center"/>
              <w:rPr>
                <w:color w:val="auto"/>
                <w:sz w:val="18"/>
                <w:szCs w:val="18"/>
              </w:rPr>
            </w:pPr>
            <w:r w:rsidRPr="005949E3">
              <w:rPr>
                <w:color w:val="auto"/>
                <w:sz w:val="18"/>
                <w:szCs w:val="18"/>
              </w:rPr>
              <w:t>1,71</w:t>
            </w:r>
          </w:p>
        </w:tc>
        <w:tc>
          <w:tcPr>
            <w:tcW w:w="708" w:type="dxa"/>
            <w:vAlign w:val="center"/>
          </w:tcPr>
          <w:p w:rsidR="00594219" w:rsidRPr="005949E3" w:rsidRDefault="00594219" w:rsidP="00E40032">
            <w:pPr>
              <w:spacing w:line="360" w:lineRule="auto"/>
              <w:contextualSpacing/>
              <w:jc w:val="center"/>
              <w:rPr>
                <w:color w:val="auto"/>
                <w:sz w:val="18"/>
                <w:szCs w:val="18"/>
              </w:rPr>
            </w:pPr>
            <w:r w:rsidRPr="005949E3">
              <w:rPr>
                <w:color w:val="auto"/>
                <w:sz w:val="18"/>
                <w:szCs w:val="18"/>
              </w:rPr>
              <w:t>1,53</w:t>
            </w:r>
          </w:p>
        </w:tc>
        <w:tc>
          <w:tcPr>
            <w:tcW w:w="709" w:type="dxa"/>
            <w:vAlign w:val="center"/>
          </w:tcPr>
          <w:p w:rsidR="00594219" w:rsidRPr="005949E3" w:rsidRDefault="00594219" w:rsidP="00E40032">
            <w:pPr>
              <w:spacing w:line="360" w:lineRule="auto"/>
              <w:contextualSpacing/>
              <w:jc w:val="center"/>
              <w:rPr>
                <w:color w:val="auto"/>
                <w:sz w:val="18"/>
                <w:szCs w:val="18"/>
              </w:rPr>
            </w:pPr>
            <w:r w:rsidRPr="005949E3">
              <w:rPr>
                <w:color w:val="auto"/>
                <w:sz w:val="18"/>
                <w:szCs w:val="18"/>
              </w:rPr>
              <w:t>1,70</w:t>
            </w:r>
          </w:p>
        </w:tc>
      </w:tr>
      <w:tr w:rsidR="00594219" w:rsidRPr="005949E3" w:rsidTr="00F90DE9">
        <w:trPr>
          <w:trHeight w:val="400"/>
        </w:trPr>
        <w:tc>
          <w:tcPr>
            <w:tcW w:w="482" w:type="dxa"/>
            <w:vAlign w:val="center"/>
          </w:tcPr>
          <w:p w:rsidR="00594219" w:rsidRPr="005949E3" w:rsidRDefault="00594219" w:rsidP="00E40032">
            <w:pPr>
              <w:spacing w:line="360" w:lineRule="auto"/>
              <w:contextualSpacing/>
              <w:jc w:val="center"/>
              <w:rPr>
                <w:color w:val="auto"/>
                <w:sz w:val="18"/>
                <w:szCs w:val="18"/>
                <w:lang w:val="en-US"/>
              </w:rPr>
            </w:pPr>
            <w:r w:rsidRPr="005949E3">
              <w:rPr>
                <w:color w:val="auto"/>
                <w:sz w:val="18"/>
                <w:szCs w:val="18"/>
                <w:lang w:val="en-US"/>
              </w:rPr>
              <w:t>13</w:t>
            </w:r>
          </w:p>
        </w:tc>
        <w:tc>
          <w:tcPr>
            <w:tcW w:w="2523" w:type="dxa"/>
            <w:vAlign w:val="center"/>
          </w:tcPr>
          <w:p w:rsidR="00594219" w:rsidRPr="005949E3" w:rsidRDefault="00594219" w:rsidP="00E40032">
            <w:pPr>
              <w:spacing w:line="360" w:lineRule="auto"/>
              <w:contextualSpacing/>
              <w:rPr>
                <w:color w:val="auto"/>
                <w:sz w:val="18"/>
                <w:szCs w:val="18"/>
                <w:lang w:val="en-US"/>
              </w:rPr>
            </w:pPr>
            <w:r w:rsidRPr="005949E3">
              <w:rPr>
                <w:color w:val="auto"/>
                <w:sz w:val="18"/>
                <w:szCs w:val="18"/>
                <w:lang w:val="en-US"/>
              </w:rPr>
              <w:t>Jasa Perusahaan</w:t>
            </w:r>
          </w:p>
        </w:tc>
        <w:tc>
          <w:tcPr>
            <w:tcW w:w="676" w:type="dxa"/>
            <w:vAlign w:val="center"/>
          </w:tcPr>
          <w:p w:rsidR="00594219" w:rsidRPr="005949E3" w:rsidRDefault="00594219" w:rsidP="00E40032">
            <w:pPr>
              <w:spacing w:line="360" w:lineRule="auto"/>
              <w:contextualSpacing/>
              <w:jc w:val="center"/>
              <w:rPr>
                <w:color w:val="auto"/>
                <w:sz w:val="18"/>
                <w:szCs w:val="18"/>
              </w:rPr>
            </w:pPr>
            <w:r w:rsidRPr="005949E3">
              <w:rPr>
                <w:color w:val="auto"/>
                <w:sz w:val="18"/>
                <w:szCs w:val="18"/>
              </w:rPr>
              <w:t>0,01</w:t>
            </w:r>
          </w:p>
        </w:tc>
        <w:tc>
          <w:tcPr>
            <w:tcW w:w="709" w:type="dxa"/>
            <w:vAlign w:val="center"/>
          </w:tcPr>
          <w:p w:rsidR="00594219" w:rsidRPr="005949E3" w:rsidRDefault="00594219" w:rsidP="00E40032">
            <w:pPr>
              <w:spacing w:line="360" w:lineRule="auto"/>
              <w:contextualSpacing/>
              <w:jc w:val="center"/>
              <w:rPr>
                <w:color w:val="auto"/>
                <w:sz w:val="18"/>
                <w:szCs w:val="18"/>
              </w:rPr>
            </w:pPr>
            <w:r w:rsidRPr="005949E3">
              <w:rPr>
                <w:color w:val="auto"/>
                <w:sz w:val="18"/>
                <w:szCs w:val="18"/>
              </w:rPr>
              <w:t>0,01</w:t>
            </w:r>
          </w:p>
        </w:tc>
        <w:tc>
          <w:tcPr>
            <w:tcW w:w="850" w:type="dxa"/>
            <w:vAlign w:val="center"/>
          </w:tcPr>
          <w:p w:rsidR="00594219" w:rsidRPr="005949E3" w:rsidRDefault="00594219" w:rsidP="00E40032">
            <w:pPr>
              <w:spacing w:line="360" w:lineRule="auto"/>
              <w:contextualSpacing/>
              <w:jc w:val="center"/>
              <w:rPr>
                <w:color w:val="auto"/>
                <w:sz w:val="18"/>
                <w:szCs w:val="18"/>
              </w:rPr>
            </w:pPr>
            <w:r w:rsidRPr="005949E3">
              <w:rPr>
                <w:color w:val="auto"/>
                <w:sz w:val="18"/>
                <w:szCs w:val="18"/>
              </w:rPr>
              <w:t>0,02</w:t>
            </w:r>
          </w:p>
        </w:tc>
        <w:tc>
          <w:tcPr>
            <w:tcW w:w="851" w:type="dxa"/>
            <w:vAlign w:val="center"/>
          </w:tcPr>
          <w:p w:rsidR="00594219" w:rsidRPr="005949E3" w:rsidRDefault="00594219" w:rsidP="00E40032">
            <w:pPr>
              <w:spacing w:line="360" w:lineRule="auto"/>
              <w:contextualSpacing/>
              <w:jc w:val="center"/>
              <w:rPr>
                <w:color w:val="auto"/>
                <w:sz w:val="18"/>
                <w:szCs w:val="18"/>
              </w:rPr>
            </w:pPr>
            <w:r w:rsidRPr="005949E3">
              <w:rPr>
                <w:color w:val="auto"/>
                <w:sz w:val="18"/>
                <w:szCs w:val="18"/>
              </w:rPr>
              <w:t>0,02</w:t>
            </w:r>
          </w:p>
        </w:tc>
        <w:tc>
          <w:tcPr>
            <w:tcW w:w="850" w:type="dxa"/>
            <w:vAlign w:val="center"/>
          </w:tcPr>
          <w:p w:rsidR="00594219" w:rsidRPr="005949E3" w:rsidRDefault="00594219" w:rsidP="00E40032">
            <w:pPr>
              <w:spacing w:line="360" w:lineRule="auto"/>
              <w:contextualSpacing/>
              <w:jc w:val="center"/>
              <w:rPr>
                <w:color w:val="auto"/>
                <w:sz w:val="18"/>
                <w:szCs w:val="18"/>
              </w:rPr>
            </w:pPr>
            <w:r w:rsidRPr="005949E3">
              <w:rPr>
                <w:color w:val="auto"/>
                <w:sz w:val="18"/>
                <w:szCs w:val="18"/>
              </w:rPr>
              <w:t>0,02</w:t>
            </w:r>
          </w:p>
        </w:tc>
        <w:tc>
          <w:tcPr>
            <w:tcW w:w="851" w:type="dxa"/>
            <w:vAlign w:val="center"/>
          </w:tcPr>
          <w:p w:rsidR="00594219" w:rsidRPr="005949E3" w:rsidRDefault="00594219" w:rsidP="00E40032">
            <w:pPr>
              <w:spacing w:line="360" w:lineRule="auto"/>
              <w:contextualSpacing/>
              <w:jc w:val="center"/>
              <w:rPr>
                <w:color w:val="auto"/>
                <w:sz w:val="18"/>
                <w:szCs w:val="18"/>
              </w:rPr>
            </w:pPr>
            <w:r w:rsidRPr="005949E3">
              <w:rPr>
                <w:color w:val="auto"/>
                <w:sz w:val="18"/>
                <w:szCs w:val="18"/>
              </w:rPr>
              <w:t>0,02</w:t>
            </w:r>
          </w:p>
        </w:tc>
        <w:tc>
          <w:tcPr>
            <w:tcW w:w="708" w:type="dxa"/>
            <w:vAlign w:val="center"/>
          </w:tcPr>
          <w:p w:rsidR="00594219" w:rsidRPr="005949E3" w:rsidRDefault="00594219" w:rsidP="00E40032">
            <w:pPr>
              <w:spacing w:line="360" w:lineRule="auto"/>
              <w:contextualSpacing/>
              <w:jc w:val="center"/>
              <w:rPr>
                <w:color w:val="auto"/>
                <w:sz w:val="18"/>
                <w:szCs w:val="18"/>
              </w:rPr>
            </w:pPr>
            <w:r w:rsidRPr="005949E3">
              <w:rPr>
                <w:color w:val="auto"/>
                <w:sz w:val="18"/>
                <w:szCs w:val="18"/>
              </w:rPr>
              <w:t>0,02</w:t>
            </w:r>
          </w:p>
        </w:tc>
        <w:tc>
          <w:tcPr>
            <w:tcW w:w="709" w:type="dxa"/>
            <w:vAlign w:val="center"/>
          </w:tcPr>
          <w:p w:rsidR="00594219" w:rsidRPr="005949E3" w:rsidRDefault="00594219" w:rsidP="00E40032">
            <w:pPr>
              <w:spacing w:line="360" w:lineRule="auto"/>
              <w:contextualSpacing/>
              <w:jc w:val="center"/>
              <w:rPr>
                <w:color w:val="auto"/>
                <w:sz w:val="18"/>
                <w:szCs w:val="18"/>
              </w:rPr>
            </w:pPr>
            <w:r w:rsidRPr="005949E3">
              <w:rPr>
                <w:color w:val="auto"/>
                <w:sz w:val="18"/>
                <w:szCs w:val="18"/>
              </w:rPr>
              <w:t>0,02</w:t>
            </w:r>
          </w:p>
        </w:tc>
      </w:tr>
      <w:tr w:rsidR="00594219" w:rsidRPr="005949E3" w:rsidTr="00F90DE9">
        <w:trPr>
          <w:trHeight w:val="400"/>
        </w:trPr>
        <w:tc>
          <w:tcPr>
            <w:tcW w:w="482" w:type="dxa"/>
            <w:vAlign w:val="center"/>
          </w:tcPr>
          <w:p w:rsidR="00594219" w:rsidRPr="005949E3" w:rsidRDefault="00594219" w:rsidP="00E40032">
            <w:pPr>
              <w:spacing w:line="360" w:lineRule="auto"/>
              <w:contextualSpacing/>
              <w:jc w:val="center"/>
              <w:rPr>
                <w:color w:val="auto"/>
                <w:sz w:val="18"/>
                <w:szCs w:val="18"/>
                <w:lang w:val="en-US"/>
              </w:rPr>
            </w:pPr>
            <w:r w:rsidRPr="005949E3">
              <w:rPr>
                <w:color w:val="auto"/>
                <w:sz w:val="18"/>
                <w:szCs w:val="18"/>
                <w:lang w:val="en-US"/>
              </w:rPr>
              <w:t>14</w:t>
            </w:r>
          </w:p>
        </w:tc>
        <w:tc>
          <w:tcPr>
            <w:tcW w:w="2523" w:type="dxa"/>
            <w:vAlign w:val="center"/>
          </w:tcPr>
          <w:p w:rsidR="00594219" w:rsidRPr="005949E3" w:rsidRDefault="00594219" w:rsidP="00E40032">
            <w:pPr>
              <w:spacing w:line="360" w:lineRule="auto"/>
              <w:contextualSpacing/>
              <w:rPr>
                <w:color w:val="auto"/>
                <w:sz w:val="18"/>
                <w:szCs w:val="18"/>
                <w:lang w:val="en-US"/>
              </w:rPr>
            </w:pPr>
            <w:r w:rsidRPr="005949E3">
              <w:rPr>
                <w:color w:val="auto"/>
                <w:sz w:val="18"/>
                <w:szCs w:val="18"/>
                <w:lang w:val="en-US"/>
              </w:rPr>
              <w:t>Administrasi Pemerintahan, Pertahanan dan Jaminan Sosial</w:t>
            </w:r>
          </w:p>
        </w:tc>
        <w:tc>
          <w:tcPr>
            <w:tcW w:w="676" w:type="dxa"/>
            <w:vAlign w:val="center"/>
          </w:tcPr>
          <w:p w:rsidR="00594219" w:rsidRPr="005949E3" w:rsidRDefault="00594219" w:rsidP="00E40032">
            <w:pPr>
              <w:spacing w:line="360" w:lineRule="auto"/>
              <w:contextualSpacing/>
              <w:jc w:val="center"/>
              <w:rPr>
                <w:color w:val="auto"/>
                <w:sz w:val="18"/>
                <w:szCs w:val="18"/>
              </w:rPr>
            </w:pPr>
            <w:r w:rsidRPr="005949E3">
              <w:rPr>
                <w:color w:val="auto"/>
                <w:sz w:val="18"/>
                <w:szCs w:val="18"/>
              </w:rPr>
              <w:t>10,88</w:t>
            </w:r>
          </w:p>
        </w:tc>
        <w:tc>
          <w:tcPr>
            <w:tcW w:w="709" w:type="dxa"/>
            <w:vAlign w:val="center"/>
          </w:tcPr>
          <w:p w:rsidR="00594219" w:rsidRPr="005949E3" w:rsidRDefault="00594219" w:rsidP="00E40032">
            <w:pPr>
              <w:spacing w:line="360" w:lineRule="auto"/>
              <w:contextualSpacing/>
              <w:jc w:val="center"/>
              <w:rPr>
                <w:color w:val="auto"/>
                <w:sz w:val="18"/>
                <w:szCs w:val="18"/>
              </w:rPr>
            </w:pPr>
            <w:r w:rsidRPr="005949E3">
              <w:rPr>
                <w:color w:val="auto"/>
                <w:sz w:val="18"/>
                <w:szCs w:val="18"/>
              </w:rPr>
              <w:t>10,70</w:t>
            </w:r>
          </w:p>
        </w:tc>
        <w:tc>
          <w:tcPr>
            <w:tcW w:w="850" w:type="dxa"/>
            <w:vAlign w:val="center"/>
          </w:tcPr>
          <w:p w:rsidR="00594219" w:rsidRPr="005949E3" w:rsidRDefault="00594219" w:rsidP="00E40032">
            <w:pPr>
              <w:spacing w:line="360" w:lineRule="auto"/>
              <w:contextualSpacing/>
              <w:jc w:val="center"/>
              <w:rPr>
                <w:color w:val="auto"/>
                <w:sz w:val="18"/>
                <w:szCs w:val="18"/>
              </w:rPr>
            </w:pPr>
            <w:r w:rsidRPr="005949E3">
              <w:rPr>
                <w:color w:val="auto"/>
                <w:sz w:val="18"/>
                <w:szCs w:val="18"/>
              </w:rPr>
              <w:t>10,10</w:t>
            </w:r>
          </w:p>
        </w:tc>
        <w:tc>
          <w:tcPr>
            <w:tcW w:w="851" w:type="dxa"/>
            <w:vAlign w:val="center"/>
          </w:tcPr>
          <w:p w:rsidR="00594219" w:rsidRPr="005949E3" w:rsidRDefault="00594219" w:rsidP="00E40032">
            <w:pPr>
              <w:spacing w:line="360" w:lineRule="auto"/>
              <w:contextualSpacing/>
              <w:jc w:val="center"/>
              <w:rPr>
                <w:color w:val="auto"/>
                <w:sz w:val="18"/>
                <w:szCs w:val="18"/>
              </w:rPr>
            </w:pPr>
            <w:r w:rsidRPr="005949E3">
              <w:rPr>
                <w:color w:val="auto"/>
                <w:sz w:val="18"/>
                <w:szCs w:val="18"/>
              </w:rPr>
              <w:t>10,26</w:t>
            </w:r>
          </w:p>
        </w:tc>
        <w:tc>
          <w:tcPr>
            <w:tcW w:w="850" w:type="dxa"/>
            <w:vAlign w:val="center"/>
          </w:tcPr>
          <w:p w:rsidR="00594219" w:rsidRPr="005949E3" w:rsidRDefault="00594219" w:rsidP="00E40032">
            <w:pPr>
              <w:spacing w:line="360" w:lineRule="auto"/>
              <w:contextualSpacing/>
              <w:jc w:val="center"/>
              <w:rPr>
                <w:color w:val="auto"/>
                <w:sz w:val="18"/>
                <w:szCs w:val="18"/>
              </w:rPr>
            </w:pPr>
            <w:r w:rsidRPr="005949E3">
              <w:rPr>
                <w:color w:val="auto"/>
                <w:sz w:val="18"/>
                <w:szCs w:val="18"/>
              </w:rPr>
              <w:t>9,37</w:t>
            </w:r>
          </w:p>
        </w:tc>
        <w:tc>
          <w:tcPr>
            <w:tcW w:w="851" w:type="dxa"/>
            <w:vAlign w:val="center"/>
          </w:tcPr>
          <w:p w:rsidR="00594219" w:rsidRPr="005949E3" w:rsidRDefault="00594219" w:rsidP="00E40032">
            <w:pPr>
              <w:spacing w:line="360" w:lineRule="auto"/>
              <w:contextualSpacing/>
              <w:jc w:val="center"/>
              <w:rPr>
                <w:color w:val="auto"/>
                <w:sz w:val="18"/>
                <w:szCs w:val="18"/>
              </w:rPr>
            </w:pPr>
            <w:r w:rsidRPr="005949E3">
              <w:rPr>
                <w:color w:val="auto"/>
                <w:sz w:val="18"/>
                <w:szCs w:val="18"/>
              </w:rPr>
              <w:t>9,90</w:t>
            </w:r>
          </w:p>
        </w:tc>
        <w:tc>
          <w:tcPr>
            <w:tcW w:w="708" w:type="dxa"/>
            <w:vAlign w:val="center"/>
          </w:tcPr>
          <w:p w:rsidR="00594219" w:rsidRPr="005949E3" w:rsidRDefault="00594219" w:rsidP="00E40032">
            <w:pPr>
              <w:spacing w:line="360" w:lineRule="auto"/>
              <w:contextualSpacing/>
              <w:jc w:val="center"/>
              <w:rPr>
                <w:color w:val="auto"/>
                <w:sz w:val="18"/>
                <w:szCs w:val="18"/>
              </w:rPr>
            </w:pPr>
            <w:r w:rsidRPr="005949E3">
              <w:rPr>
                <w:color w:val="auto"/>
                <w:sz w:val="18"/>
                <w:szCs w:val="18"/>
              </w:rPr>
              <w:t>8,57</w:t>
            </w:r>
          </w:p>
        </w:tc>
        <w:tc>
          <w:tcPr>
            <w:tcW w:w="709" w:type="dxa"/>
            <w:vAlign w:val="center"/>
          </w:tcPr>
          <w:p w:rsidR="00594219" w:rsidRPr="005949E3" w:rsidRDefault="00594219" w:rsidP="00E40032">
            <w:pPr>
              <w:spacing w:line="360" w:lineRule="auto"/>
              <w:contextualSpacing/>
              <w:jc w:val="center"/>
              <w:rPr>
                <w:color w:val="auto"/>
                <w:sz w:val="18"/>
                <w:szCs w:val="18"/>
              </w:rPr>
            </w:pPr>
            <w:r w:rsidRPr="005949E3">
              <w:rPr>
                <w:color w:val="auto"/>
                <w:sz w:val="18"/>
                <w:szCs w:val="18"/>
              </w:rPr>
              <w:t>9,25</w:t>
            </w:r>
          </w:p>
        </w:tc>
      </w:tr>
      <w:tr w:rsidR="00594219" w:rsidRPr="005949E3" w:rsidTr="00F90DE9">
        <w:trPr>
          <w:trHeight w:val="400"/>
        </w:trPr>
        <w:tc>
          <w:tcPr>
            <w:tcW w:w="482" w:type="dxa"/>
            <w:vAlign w:val="center"/>
          </w:tcPr>
          <w:p w:rsidR="00594219" w:rsidRPr="005949E3" w:rsidRDefault="00594219" w:rsidP="00E40032">
            <w:pPr>
              <w:spacing w:line="360" w:lineRule="auto"/>
              <w:contextualSpacing/>
              <w:jc w:val="center"/>
              <w:rPr>
                <w:color w:val="auto"/>
                <w:sz w:val="18"/>
                <w:szCs w:val="18"/>
                <w:lang w:val="en-US"/>
              </w:rPr>
            </w:pPr>
            <w:r w:rsidRPr="005949E3">
              <w:rPr>
                <w:color w:val="auto"/>
                <w:sz w:val="18"/>
                <w:szCs w:val="18"/>
                <w:lang w:val="en-US"/>
              </w:rPr>
              <w:t>15</w:t>
            </w:r>
          </w:p>
        </w:tc>
        <w:tc>
          <w:tcPr>
            <w:tcW w:w="2523" w:type="dxa"/>
            <w:vAlign w:val="center"/>
          </w:tcPr>
          <w:p w:rsidR="00594219" w:rsidRPr="005949E3" w:rsidRDefault="00594219" w:rsidP="00E40032">
            <w:pPr>
              <w:spacing w:line="360" w:lineRule="auto"/>
              <w:contextualSpacing/>
              <w:rPr>
                <w:color w:val="auto"/>
                <w:sz w:val="18"/>
                <w:szCs w:val="18"/>
                <w:lang w:val="en-US"/>
              </w:rPr>
            </w:pPr>
            <w:r w:rsidRPr="005949E3">
              <w:rPr>
                <w:color w:val="auto"/>
                <w:sz w:val="18"/>
                <w:szCs w:val="18"/>
                <w:lang w:val="en-US"/>
              </w:rPr>
              <w:t>Jasa Pendidikan</w:t>
            </w:r>
          </w:p>
        </w:tc>
        <w:tc>
          <w:tcPr>
            <w:tcW w:w="676" w:type="dxa"/>
            <w:vAlign w:val="center"/>
          </w:tcPr>
          <w:p w:rsidR="00594219" w:rsidRPr="005949E3" w:rsidRDefault="00594219" w:rsidP="00E40032">
            <w:pPr>
              <w:spacing w:line="360" w:lineRule="auto"/>
              <w:contextualSpacing/>
              <w:jc w:val="center"/>
              <w:rPr>
                <w:color w:val="auto"/>
                <w:sz w:val="18"/>
                <w:szCs w:val="18"/>
              </w:rPr>
            </w:pPr>
            <w:r w:rsidRPr="005949E3">
              <w:rPr>
                <w:color w:val="auto"/>
                <w:sz w:val="18"/>
                <w:szCs w:val="18"/>
              </w:rPr>
              <w:t>6,35</w:t>
            </w:r>
          </w:p>
        </w:tc>
        <w:tc>
          <w:tcPr>
            <w:tcW w:w="709" w:type="dxa"/>
            <w:vAlign w:val="center"/>
          </w:tcPr>
          <w:p w:rsidR="00594219" w:rsidRPr="005949E3" w:rsidRDefault="00594219" w:rsidP="00E40032">
            <w:pPr>
              <w:spacing w:line="360" w:lineRule="auto"/>
              <w:contextualSpacing/>
              <w:jc w:val="center"/>
              <w:rPr>
                <w:color w:val="auto"/>
                <w:sz w:val="18"/>
                <w:szCs w:val="18"/>
              </w:rPr>
            </w:pPr>
            <w:r w:rsidRPr="005949E3">
              <w:rPr>
                <w:color w:val="auto"/>
                <w:sz w:val="18"/>
                <w:szCs w:val="18"/>
              </w:rPr>
              <w:t>6,43</w:t>
            </w:r>
          </w:p>
        </w:tc>
        <w:tc>
          <w:tcPr>
            <w:tcW w:w="850" w:type="dxa"/>
            <w:vAlign w:val="center"/>
          </w:tcPr>
          <w:p w:rsidR="00594219" w:rsidRPr="005949E3" w:rsidRDefault="00594219" w:rsidP="00E40032">
            <w:pPr>
              <w:spacing w:line="360" w:lineRule="auto"/>
              <w:contextualSpacing/>
              <w:jc w:val="center"/>
              <w:rPr>
                <w:color w:val="auto"/>
                <w:sz w:val="18"/>
                <w:szCs w:val="18"/>
              </w:rPr>
            </w:pPr>
            <w:r w:rsidRPr="005949E3">
              <w:rPr>
                <w:color w:val="auto"/>
                <w:sz w:val="18"/>
                <w:szCs w:val="18"/>
              </w:rPr>
              <w:t>6,17</w:t>
            </w:r>
          </w:p>
        </w:tc>
        <w:tc>
          <w:tcPr>
            <w:tcW w:w="851" w:type="dxa"/>
            <w:vAlign w:val="center"/>
          </w:tcPr>
          <w:p w:rsidR="00594219" w:rsidRPr="005949E3" w:rsidRDefault="00594219" w:rsidP="00E40032">
            <w:pPr>
              <w:spacing w:line="360" w:lineRule="auto"/>
              <w:contextualSpacing/>
              <w:jc w:val="center"/>
              <w:rPr>
                <w:color w:val="auto"/>
                <w:sz w:val="18"/>
                <w:szCs w:val="18"/>
              </w:rPr>
            </w:pPr>
            <w:r w:rsidRPr="005949E3">
              <w:rPr>
                <w:color w:val="auto"/>
                <w:sz w:val="18"/>
                <w:szCs w:val="18"/>
              </w:rPr>
              <w:t>6,45</w:t>
            </w:r>
          </w:p>
        </w:tc>
        <w:tc>
          <w:tcPr>
            <w:tcW w:w="850" w:type="dxa"/>
            <w:vAlign w:val="center"/>
          </w:tcPr>
          <w:p w:rsidR="00594219" w:rsidRPr="005949E3" w:rsidRDefault="00594219" w:rsidP="00E40032">
            <w:pPr>
              <w:spacing w:line="360" w:lineRule="auto"/>
              <w:contextualSpacing/>
              <w:jc w:val="center"/>
              <w:rPr>
                <w:color w:val="auto"/>
                <w:sz w:val="18"/>
                <w:szCs w:val="18"/>
              </w:rPr>
            </w:pPr>
            <w:r w:rsidRPr="005949E3">
              <w:rPr>
                <w:color w:val="auto"/>
                <w:sz w:val="18"/>
                <w:szCs w:val="18"/>
              </w:rPr>
              <w:t>6,06</w:t>
            </w:r>
          </w:p>
        </w:tc>
        <w:tc>
          <w:tcPr>
            <w:tcW w:w="851" w:type="dxa"/>
            <w:vAlign w:val="center"/>
          </w:tcPr>
          <w:p w:rsidR="00594219" w:rsidRPr="005949E3" w:rsidRDefault="00594219" w:rsidP="00E40032">
            <w:pPr>
              <w:spacing w:line="360" w:lineRule="auto"/>
              <w:contextualSpacing/>
              <w:jc w:val="center"/>
              <w:rPr>
                <w:color w:val="auto"/>
                <w:sz w:val="18"/>
                <w:szCs w:val="18"/>
              </w:rPr>
            </w:pPr>
            <w:r w:rsidRPr="005949E3">
              <w:rPr>
                <w:color w:val="auto"/>
                <w:sz w:val="18"/>
                <w:szCs w:val="18"/>
              </w:rPr>
              <w:t>6,33</w:t>
            </w:r>
          </w:p>
        </w:tc>
        <w:tc>
          <w:tcPr>
            <w:tcW w:w="708" w:type="dxa"/>
            <w:vAlign w:val="center"/>
          </w:tcPr>
          <w:p w:rsidR="00594219" w:rsidRPr="005949E3" w:rsidRDefault="00594219" w:rsidP="00E40032">
            <w:pPr>
              <w:spacing w:line="360" w:lineRule="auto"/>
              <w:contextualSpacing/>
              <w:jc w:val="center"/>
              <w:rPr>
                <w:color w:val="auto"/>
                <w:sz w:val="18"/>
                <w:szCs w:val="18"/>
              </w:rPr>
            </w:pPr>
            <w:r w:rsidRPr="005949E3">
              <w:rPr>
                <w:color w:val="auto"/>
                <w:sz w:val="18"/>
                <w:szCs w:val="18"/>
              </w:rPr>
              <w:t>5,58</w:t>
            </w:r>
          </w:p>
        </w:tc>
        <w:tc>
          <w:tcPr>
            <w:tcW w:w="709" w:type="dxa"/>
            <w:vAlign w:val="center"/>
          </w:tcPr>
          <w:p w:rsidR="00594219" w:rsidRPr="005949E3" w:rsidRDefault="00594219" w:rsidP="00E40032">
            <w:pPr>
              <w:spacing w:line="360" w:lineRule="auto"/>
              <w:contextualSpacing/>
              <w:jc w:val="center"/>
              <w:rPr>
                <w:color w:val="auto"/>
                <w:sz w:val="18"/>
                <w:szCs w:val="18"/>
              </w:rPr>
            </w:pPr>
            <w:r w:rsidRPr="005949E3">
              <w:rPr>
                <w:color w:val="auto"/>
                <w:sz w:val="18"/>
                <w:szCs w:val="18"/>
              </w:rPr>
              <w:t>5,99</w:t>
            </w:r>
          </w:p>
        </w:tc>
      </w:tr>
      <w:tr w:rsidR="00594219" w:rsidRPr="005949E3" w:rsidTr="00F90DE9">
        <w:trPr>
          <w:trHeight w:val="400"/>
        </w:trPr>
        <w:tc>
          <w:tcPr>
            <w:tcW w:w="482" w:type="dxa"/>
            <w:vAlign w:val="center"/>
          </w:tcPr>
          <w:p w:rsidR="00594219" w:rsidRPr="005949E3" w:rsidRDefault="00594219" w:rsidP="00E40032">
            <w:pPr>
              <w:spacing w:line="360" w:lineRule="auto"/>
              <w:contextualSpacing/>
              <w:jc w:val="center"/>
              <w:rPr>
                <w:color w:val="auto"/>
                <w:sz w:val="18"/>
                <w:szCs w:val="18"/>
                <w:lang w:val="en-US"/>
              </w:rPr>
            </w:pPr>
            <w:r w:rsidRPr="005949E3">
              <w:rPr>
                <w:color w:val="auto"/>
                <w:sz w:val="18"/>
                <w:szCs w:val="18"/>
                <w:lang w:val="en-US"/>
              </w:rPr>
              <w:t>16</w:t>
            </w:r>
          </w:p>
        </w:tc>
        <w:tc>
          <w:tcPr>
            <w:tcW w:w="2523" w:type="dxa"/>
            <w:vAlign w:val="center"/>
          </w:tcPr>
          <w:p w:rsidR="00594219" w:rsidRPr="005949E3" w:rsidRDefault="00594219" w:rsidP="00E40032">
            <w:pPr>
              <w:spacing w:line="360" w:lineRule="auto"/>
              <w:contextualSpacing/>
              <w:rPr>
                <w:color w:val="auto"/>
                <w:sz w:val="18"/>
                <w:szCs w:val="18"/>
                <w:lang w:val="en-US"/>
              </w:rPr>
            </w:pPr>
            <w:r w:rsidRPr="005949E3">
              <w:rPr>
                <w:color w:val="auto"/>
                <w:sz w:val="18"/>
                <w:szCs w:val="18"/>
                <w:lang w:val="en-US"/>
              </w:rPr>
              <w:t>Jasa Kesehatan dan Kegiatan Sosial</w:t>
            </w:r>
          </w:p>
        </w:tc>
        <w:tc>
          <w:tcPr>
            <w:tcW w:w="676" w:type="dxa"/>
            <w:vAlign w:val="center"/>
          </w:tcPr>
          <w:p w:rsidR="00594219" w:rsidRPr="005949E3" w:rsidRDefault="00594219" w:rsidP="00E40032">
            <w:pPr>
              <w:spacing w:line="360" w:lineRule="auto"/>
              <w:contextualSpacing/>
              <w:jc w:val="center"/>
              <w:rPr>
                <w:color w:val="auto"/>
                <w:sz w:val="18"/>
                <w:szCs w:val="18"/>
              </w:rPr>
            </w:pPr>
            <w:r w:rsidRPr="005949E3">
              <w:rPr>
                <w:color w:val="auto"/>
                <w:sz w:val="18"/>
                <w:szCs w:val="18"/>
              </w:rPr>
              <w:t>1,93</w:t>
            </w:r>
          </w:p>
        </w:tc>
        <w:tc>
          <w:tcPr>
            <w:tcW w:w="709" w:type="dxa"/>
            <w:vAlign w:val="center"/>
          </w:tcPr>
          <w:p w:rsidR="00594219" w:rsidRPr="005949E3" w:rsidRDefault="00594219" w:rsidP="00E40032">
            <w:pPr>
              <w:spacing w:line="360" w:lineRule="auto"/>
              <w:contextualSpacing/>
              <w:jc w:val="center"/>
              <w:rPr>
                <w:color w:val="auto"/>
                <w:sz w:val="18"/>
                <w:szCs w:val="18"/>
              </w:rPr>
            </w:pPr>
            <w:r w:rsidRPr="005949E3">
              <w:rPr>
                <w:color w:val="auto"/>
                <w:sz w:val="18"/>
                <w:szCs w:val="18"/>
              </w:rPr>
              <w:t>1,93</w:t>
            </w:r>
          </w:p>
        </w:tc>
        <w:tc>
          <w:tcPr>
            <w:tcW w:w="850" w:type="dxa"/>
            <w:vAlign w:val="center"/>
          </w:tcPr>
          <w:p w:rsidR="00594219" w:rsidRPr="005949E3" w:rsidRDefault="00594219" w:rsidP="00E40032">
            <w:pPr>
              <w:spacing w:line="360" w:lineRule="auto"/>
              <w:contextualSpacing/>
              <w:jc w:val="center"/>
              <w:rPr>
                <w:color w:val="auto"/>
                <w:sz w:val="18"/>
                <w:szCs w:val="18"/>
              </w:rPr>
            </w:pPr>
            <w:r w:rsidRPr="005949E3">
              <w:rPr>
                <w:color w:val="auto"/>
                <w:sz w:val="18"/>
                <w:szCs w:val="18"/>
              </w:rPr>
              <w:t>1,85</w:t>
            </w:r>
          </w:p>
        </w:tc>
        <w:tc>
          <w:tcPr>
            <w:tcW w:w="851" w:type="dxa"/>
            <w:vAlign w:val="center"/>
          </w:tcPr>
          <w:p w:rsidR="00594219" w:rsidRPr="005949E3" w:rsidRDefault="00594219" w:rsidP="00E40032">
            <w:pPr>
              <w:spacing w:line="360" w:lineRule="auto"/>
              <w:contextualSpacing/>
              <w:jc w:val="center"/>
              <w:rPr>
                <w:color w:val="auto"/>
                <w:sz w:val="18"/>
                <w:szCs w:val="18"/>
              </w:rPr>
            </w:pPr>
            <w:r w:rsidRPr="005949E3">
              <w:rPr>
                <w:color w:val="auto"/>
                <w:sz w:val="18"/>
                <w:szCs w:val="18"/>
              </w:rPr>
              <w:t>1,91</w:t>
            </w:r>
          </w:p>
        </w:tc>
        <w:tc>
          <w:tcPr>
            <w:tcW w:w="850" w:type="dxa"/>
            <w:vAlign w:val="center"/>
          </w:tcPr>
          <w:p w:rsidR="00594219" w:rsidRPr="005949E3" w:rsidRDefault="00594219" w:rsidP="00E40032">
            <w:pPr>
              <w:spacing w:line="360" w:lineRule="auto"/>
              <w:contextualSpacing/>
              <w:jc w:val="center"/>
              <w:rPr>
                <w:color w:val="auto"/>
                <w:sz w:val="18"/>
                <w:szCs w:val="18"/>
              </w:rPr>
            </w:pPr>
            <w:r w:rsidRPr="005949E3">
              <w:rPr>
                <w:color w:val="auto"/>
                <w:sz w:val="18"/>
                <w:szCs w:val="18"/>
              </w:rPr>
              <w:t>1,78</w:t>
            </w:r>
          </w:p>
        </w:tc>
        <w:tc>
          <w:tcPr>
            <w:tcW w:w="851" w:type="dxa"/>
            <w:vAlign w:val="center"/>
          </w:tcPr>
          <w:p w:rsidR="00594219" w:rsidRPr="005949E3" w:rsidRDefault="00594219" w:rsidP="00E40032">
            <w:pPr>
              <w:spacing w:line="360" w:lineRule="auto"/>
              <w:contextualSpacing/>
              <w:jc w:val="center"/>
              <w:rPr>
                <w:color w:val="auto"/>
                <w:sz w:val="18"/>
                <w:szCs w:val="18"/>
              </w:rPr>
            </w:pPr>
            <w:r w:rsidRPr="005949E3">
              <w:rPr>
                <w:color w:val="auto"/>
                <w:sz w:val="18"/>
                <w:szCs w:val="18"/>
              </w:rPr>
              <w:t>1,86</w:t>
            </w:r>
          </w:p>
        </w:tc>
        <w:tc>
          <w:tcPr>
            <w:tcW w:w="708" w:type="dxa"/>
            <w:vAlign w:val="center"/>
          </w:tcPr>
          <w:p w:rsidR="00594219" w:rsidRPr="005949E3" w:rsidRDefault="00594219" w:rsidP="00E40032">
            <w:pPr>
              <w:spacing w:line="360" w:lineRule="auto"/>
              <w:contextualSpacing/>
              <w:jc w:val="center"/>
              <w:rPr>
                <w:color w:val="auto"/>
                <w:sz w:val="18"/>
                <w:szCs w:val="18"/>
              </w:rPr>
            </w:pPr>
            <w:r w:rsidRPr="005949E3">
              <w:rPr>
                <w:color w:val="auto"/>
                <w:sz w:val="18"/>
                <w:szCs w:val="18"/>
              </w:rPr>
              <w:t>1,70</w:t>
            </w:r>
          </w:p>
        </w:tc>
        <w:tc>
          <w:tcPr>
            <w:tcW w:w="709" w:type="dxa"/>
            <w:vAlign w:val="center"/>
          </w:tcPr>
          <w:p w:rsidR="00594219" w:rsidRPr="005949E3" w:rsidRDefault="00594219" w:rsidP="00E40032">
            <w:pPr>
              <w:spacing w:line="360" w:lineRule="auto"/>
              <w:contextualSpacing/>
              <w:jc w:val="center"/>
              <w:rPr>
                <w:color w:val="auto"/>
                <w:sz w:val="18"/>
                <w:szCs w:val="18"/>
              </w:rPr>
            </w:pPr>
            <w:r w:rsidRPr="005949E3">
              <w:rPr>
                <w:color w:val="auto"/>
                <w:sz w:val="18"/>
                <w:szCs w:val="18"/>
              </w:rPr>
              <w:t>1,82</w:t>
            </w:r>
          </w:p>
        </w:tc>
      </w:tr>
      <w:tr w:rsidR="00594219" w:rsidRPr="005949E3" w:rsidTr="00F90DE9">
        <w:trPr>
          <w:trHeight w:val="400"/>
        </w:trPr>
        <w:tc>
          <w:tcPr>
            <w:tcW w:w="482" w:type="dxa"/>
            <w:vAlign w:val="center"/>
          </w:tcPr>
          <w:p w:rsidR="00594219" w:rsidRPr="005949E3" w:rsidRDefault="00594219" w:rsidP="00E40032">
            <w:pPr>
              <w:spacing w:line="360" w:lineRule="auto"/>
              <w:contextualSpacing/>
              <w:jc w:val="center"/>
              <w:rPr>
                <w:color w:val="auto"/>
                <w:sz w:val="18"/>
                <w:szCs w:val="18"/>
                <w:lang w:val="en-US"/>
              </w:rPr>
            </w:pPr>
            <w:r w:rsidRPr="005949E3">
              <w:rPr>
                <w:color w:val="auto"/>
                <w:sz w:val="18"/>
                <w:szCs w:val="18"/>
                <w:lang w:val="en-US"/>
              </w:rPr>
              <w:t>17</w:t>
            </w:r>
          </w:p>
        </w:tc>
        <w:tc>
          <w:tcPr>
            <w:tcW w:w="2523" w:type="dxa"/>
            <w:vAlign w:val="center"/>
          </w:tcPr>
          <w:p w:rsidR="00594219" w:rsidRPr="005949E3" w:rsidRDefault="00594219" w:rsidP="00E40032">
            <w:pPr>
              <w:spacing w:line="360" w:lineRule="auto"/>
              <w:contextualSpacing/>
              <w:rPr>
                <w:color w:val="auto"/>
                <w:sz w:val="18"/>
                <w:szCs w:val="18"/>
                <w:lang w:val="en-US"/>
              </w:rPr>
            </w:pPr>
            <w:r w:rsidRPr="005949E3">
              <w:rPr>
                <w:color w:val="auto"/>
                <w:sz w:val="18"/>
                <w:szCs w:val="18"/>
                <w:lang w:val="en-US"/>
              </w:rPr>
              <w:t>Jasa LAinnya</w:t>
            </w:r>
          </w:p>
        </w:tc>
        <w:tc>
          <w:tcPr>
            <w:tcW w:w="676" w:type="dxa"/>
            <w:vAlign w:val="center"/>
          </w:tcPr>
          <w:p w:rsidR="00594219" w:rsidRPr="005949E3" w:rsidRDefault="00594219" w:rsidP="00E40032">
            <w:pPr>
              <w:spacing w:line="360" w:lineRule="auto"/>
              <w:contextualSpacing/>
              <w:jc w:val="center"/>
              <w:rPr>
                <w:color w:val="auto"/>
                <w:sz w:val="18"/>
                <w:szCs w:val="18"/>
              </w:rPr>
            </w:pPr>
            <w:r w:rsidRPr="005949E3">
              <w:rPr>
                <w:color w:val="auto"/>
                <w:sz w:val="18"/>
                <w:szCs w:val="18"/>
              </w:rPr>
              <w:t>0,47</w:t>
            </w:r>
          </w:p>
        </w:tc>
        <w:tc>
          <w:tcPr>
            <w:tcW w:w="709" w:type="dxa"/>
            <w:vAlign w:val="center"/>
          </w:tcPr>
          <w:p w:rsidR="00594219" w:rsidRPr="005949E3" w:rsidRDefault="00594219" w:rsidP="00E40032">
            <w:pPr>
              <w:spacing w:line="360" w:lineRule="auto"/>
              <w:contextualSpacing/>
              <w:jc w:val="center"/>
              <w:rPr>
                <w:color w:val="auto"/>
                <w:sz w:val="18"/>
                <w:szCs w:val="18"/>
              </w:rPr>
            </w:pPr>
            <w:r w:rsidRPr="005949E3">
              <w:rPr>
                <w:color w:val="auto"/>
                <w:sz w:val="18"/>
                <w:szCs w:val="18"/>
              </w:rPr>
              <w:t>0,49</w:t>
            </w:r>
          </w:p>
        </w:tc>
        <w:tc>
          <w:tcPr>
            <w:tcW w:w="850" w:type="dxa"/>
            <w:vAlign w:val="center"/>
          </w:tcPr>
          <w:p w:rsidR="00594219" w:rsidRPr="005949E3" w:rsidRDefault="00594219" w:rsidP="00E40032">
            <w:pPr>
              <w:spacing w:line="360" w:lineRule="auto"/>
              <w:contextualSpacing/>
              <w:jc w:val="center"/>
              <w:rPr>
                <w:color w:val="auto"/>
                <w:sz w:val="18"/>
                <w:szCs w:val="18"/>
              </w:rPr>
            </w:pPr>
            <w:r w:rsidRPr="005949E3">
              <w:rPr>
                <w:color w:val="auto"/>
                <w:sz w:val="18"/>
                <w:szCs w:val="18"/>
              </w:rPr>
              <w:t>0,46</w:t>
            </w:r>
          </w:p>
        </w:tc>
        <w:tc>
          <w:tcPr>
            <w:tcW w:w="851" w:type="dxa"/>
            <w:vAlign w:val="center"/>
          </w:tcPr>
          <w:p w:rsidR="00594219" w:rsidRPr="005949E3" w:rsidRDefault="00594219" w:rsidP="00E40032">
            <w:pPr>
              <w:spacing w:line="360" w:lineRule="auto"/>
              <w:contextualSpacing/>
              <w:jc w:val="center"/>
              <w:rPr>
                <w:color w:val="auto"/>
                <w:sz w:val="18"/>
                <w:szCs w:val="18"/>
              </w:rPr>
            </w:pPr>
            <w:r w:rsidRPr="005949E3">
              <w:rPr>
                <w:color w:val="auto"/>
                <w:sz w:val="18"/>
                <w:szCs w:val="18"/>
              </w:rPr>
              <w:t>0,49</w:t>
            </w:r>
          </w:p>
        </w:tc>
        <w:tc>
          <w:tcPr>
            <w:tcW w:w="850" w:type="dxa"/>
            <w:vAlign w:val="center"/>
          </w:tcPr>
          <w:p w:rsidR="00594219" w:rsidRPr="005949E3" w:rsidRDefault="00594219" w:rsidP="00E40032">
            <w:pPr>
              <w:spacing w:line="360" w:lineRule="auto"/>
              <w:contextualSpacing/>
              <w:jc w:val="center"/>
              <w:rPr>
                <w:color w:val="auto"/>
                <w:sz w:val="18"/>
                <w:szCs w:val="18"/>
              </w:rPr>
            </w:pPr>
            <w:r w:rsidRPr="005949E3">
              <w:rPr>
                <w:color w:val="auto"/>
                <w:sz w:val="18"/>
                <w:szCs w:val="18"/>
              </w:rPr>
              <w:t>0,45</w:t>
            </w:r>
          </w:p>
        </w:tc>
        <w:tc>
          <w:tcPr>
            <w:tcW w:w="851" w:type="dxa"/>
            <w:vAlign w:val="center"/>
          </w:tcPr>
          <w:p w:rsidR="00594219" w:rsidRPr="005949E3" w:rsidRDefault="00594219" w:rsidP="00E40032">
            <w:pPr>
              <w:spacing w:line="360" w:lineRule="auto"/>
              <w:contextualSpacing/>
              <w:jc w:val="center"/>
              <w:rPr>
                <w:color w:val="auto"/>
                <w:sz w:val="18"/>
                <w:szCs w:val="18"/>
              </w:rPr>
            </w:pPr>
            <w:r w:rsidRPr="005949E3">
              <w:rPr>
                <w:color w:val="auto"/>
                <w:sz w:val="18"/>
                <w:szCs w:val="18"/>
              </w:rPr>
              <w:t>0,47</w:t>
            </w:r>
          </w:p>
        </w:tc>
        <w:tc>
          <w:tcPr>
            <w:tcW w:w="708" w:type="dxa"/>
            <w:vAlign w:val="center"/>
          </w:tcPr>
          <w:p w:rsidR="00594219" w:rsidRPr="005949E3" w:rsidRDefault="00594219" w:rsidP="00E40032">
            <w:pPr>
              <w:spacing w:line="360" w:lineRule="auto"/>
              <w:contextualSpacing/>
              <w:jc w:val="center"/>
              <w:rPr>
                <w:color w:val="auto"/>
                <w:sz w:val="18"/>
                <w:szCs w:val="18"/>
              </w:rPr>
            </w:pPr>
            <w:r w:rsidRPr="005949E3">
              <w:rPr>
                <w:color w:val="auto"/>
                <w:sz w:val="18"/>
                <w:szCs w:val="18"/>
              </w:rPr>
              <w:t>0,43</w:t>
            </w:r>
          </w:p>
        </w:tc>
        <w:tc>
          <w:tcPr>
            <w:tcW w:w="709" w:type="dxa"/>
            <w:vAlign w:val="center"/>
          </w:tcPr>
          <w:p w:rsidR="00594219" w:rsidRPr="005949E3" w:rsidRDefault="00594219" w:rsidP="00E40032">
            <w:pPr>
              <w:spacing w:line="360" w:lineRule="auto"/>
              <w:contextualSpacing/>
              <w:jc w:val="center"/>
              <w:rPr>
                <w:color w:val="auto"/>
                <w:sz w:val="18"/>
                <w:szCs w:val="18"/>
              </w:rPr>
            </w:pPr>
            <w:r w:rsidRPr="005949E3">
              <w:rPr>
                <w:color w:val="auto"/>
                <w:sz w:val="18"/>
                <w:szCs w:val="18"/>
              </w:rPr>
              <w:t>0,46</w:t>
            </w:r>
          </w:p>
        </w:tc>
      </w:tr>
      <w:tr w:rsidR="00594219" w:rsidRPr="005949E3" w:rsidTr="00F90DE9">
        <w:trPr>
          <w:trHeight w:val="179"/>
        </w:trPr>
        <w:tc>
          <w:tcPr>
            <w:tcW w:w="482" w:type="dxa"/>
            <w:vAlign w:val="center"/>
          </w:tcPr>
          <w:p w:rsidR="00594219" w:rsidRPr="005949E3" w:rsidRDefault="00594219" w:rsidP="00E40032">
            <w:pPr>
              <w:spacing w:line="360" w:lineRule="auto"/>
              <w:contextualSpacing/>
              <w:jc w:val="center"/>
              <w:rPr>
                <w:b/>
                <w:i/>
                <w:color w:val="auto"/>
                <w:sz w:val="18"/>
                <w:szCs w:val="18"/>
              </w:rPr>
            </w:pPr>
          </w:p>
        </w:tc>
        <w:tc>
          <w:tcPr>
            <w:tcW w:w="2523" w:type="dxa"/>
            <w:vAlign w:val="center"/>
          </w:tcPr>
          <w:p w:rsidR="00594219" w:rsidRPr="005949E3" w:rsidRDefault="00594219" w:rsidP="00E40032">
            <w:pPr>
              <w:spacing w:line="360" w:lineRule="auto"/>
              <w:contextualSpacing/>
              <w:rPr>
                <w:b/>
                <w:i/>
                <w:color w:val="auto"/>
                <w:sz w:val="18"/>
                <w:szCs w:val="18"/>
              </w:rPr>
            </w:pPr>
            <w:r w:rsidRPr="005949E3">
              <w:rPr>
                <w:b/>
                <w:i/>
                <w:color w:val="auto"/>
                <w:sz w:val="18"/>
                <w:szCs w:val="18"/>
              </w:rPr>
              <w:t>PDRB / GRDP</w:t>
            </w:r>
          </w:p>
        </w:tc>
        <w:tc>
          <w:tcPr>
            <w:tcW w:w="676" w:type="dxa"/>
            <w:vAlign w:val="center"/>
          </w:tcPr>
          <w:p w:rsidR="00594219" w:rsidRPr="005949E3" w:rsidRDefault="00594219" w:rsidP="00E40032">
            <w:pPr>
              <w:spacing w:line="360" w:lineRule="auto"/>
              <w:contextualSpacing/>
              <w:jc w:val="center"/>
              <w:rPr>
                <w:b/>
                <w:i/>
                <w:color w:val="auto"/>
                <w:sz w:val="18"/>
                <w:szCs w:val="18"/>
              </w:rPr>
            </w:pPr>
            <w:r w:rsidRPr="005949E3">
              <w:rPr>
                <w:b/>
                <w:i/>
                <w:color w:val="auto"/>
                <w:sz w:val="18"/>
                <w:szCs w:val="18"/>
              </w:rPr>
              <w:t>100,00</w:t>
            </w:r>
          </w:p>
        </w:tc>
        <w:tc>
          <w:tcPr>
            <w:tcW w:w="709" w:type="dxa"/>
            <w:vAlign w:val="center"/>
          </w:tcPr>
          <w:p w:rsidR="00594219" w:rsidRPr="005949E3" w:rsidRDefault="00594219" w:rsidP="00E40032">
            <w:pPr>
              <w:spacing w:line="360" w:lineRule="auto"/>
              <w:contextualSpacing/>
              <w:jc w:val="center"/>
              <w:rPr>
                <w:b/>
                <w:i/>
                <w:color w:val="auto"/>
                <w:sz w:val="18"/>
                <w:szCs w:val="18"/>
              </w:rPr>
            </w:pPr>
            <w:r w:rsidRPr="005949E3">
              <w:rPr>
                <w:b/>
                <w:i/>
                <w:color w:val="auto"/>
                <w:sz w:val="18"/>
                <w:szCs w:val="18"/>
              </w:rPr>
              <w:t>100,00</w:t>
            </w:r>
          </w:p>
        </w:tc>
        <w:tc>
          <w:tcPr>
            <w:tcW w:w="850" w:type="dxa"/>
            <w:vAlign w:val="center"/>
          </w:tcPr>
          <w:p w:rsidR="00594219" w:rsidRPr="005949E3" w:rsidRDefault="00594219" w:rsidP="00E40032">
            <w:pPr>
              <w:spacing w:line="360" w:lineRule="auto"/>
              <w:contextualSpacing/>
              <w:jc w:val="center"/>
              <w:rPr>
                <w:b/>
                <w:i/>
                <w:color w:val="auto"/>
                <w:sz w:val="18"/>
                <w:szCs w:val="18"/>
              </w:rPr>
            </w:pPr>
            <w:r w:rsidRPr="005949E3">
              <w:rPr>
                <w:b/>
                <w:i/>
                <w:color w:val="auto"/>
                <w:sz w:val="18"/>
                <w:szCs w:val="18"/>
              </w:rPr>
              <w:t>100,00</w:t>
            </w:r>
          </w:p>
        </w:tc>
        <w:tc>
          <w:tcPr>
            <w:tcW w:w="851" w:type="dxa"/>
            <w:vAlign w:val="center"/>
          </w:tcPr>
          <w:p w:rsidR="00594219" w:rsidRPr="005949E3" w:rsidRDefault="00594219" w:rsidP="00E40032">
            <w:pPr>
              <w:spacing w:line="360" w:lineRule="auto"/>
              <w:contextualSpacing/>
              <w:jc w:val="center"/>
              <w:rPr>
                <w:b/>
                <w:i/>
                <w:color w:val="auto"/>
                <w:sz w:val="18"/>
                <w:szCs w:val="18"/>
              </w:rPr>
            </w:pPr>
            <w:r w:rsidRPr="005949E3">
              <w:rPr>
                <w:b/>
                <w:i/>
                <w:color w:val="auto"/>
                <w:sz w:val="18"/>
                <w:szCs w:val="18"/>
              </w:rPr>
              <w:t>100,00</w:t>
            </w:r>
          </w:p>
        </w:tc>
        <w:tc>
          <w:tcPr>
            <w:tcW w:w="850" w:type="dxa"/>
            <w:vAlign w:val="center"/>
          </w:tcPr>
          <w:p w:rsidR="00594219" w:rsidRPr="005949E3" w:rsidRDefault="00594219" w:rsidP="00E40032">
            <w:pPr>
              <w:spacing w:line="360" w:lineRule="auto"/>
              <w:contextualSpacing/>
              <w:jc w:val="center"/>
              <w:rPr>
                <w:b/>
                <w:i/>
                <w:color w:val="auto"/>
                <w:sz w:val="18"/>
                <w:szCs w:val="18"/>
              </w:rPr>
            </w:pPr>
            <w:r w:rsidRPr="005949E3">
              <w:rPr>
                <w:b/>
                <w:i/>
                <w:color w:val="auto"/>
                <w:sz w:val="18"/>
                <w:szCs w:val="18"/>
              </w:rPr>
              <w:t>100,00</w:t>
            </w:r>
          </w:p>
        </w:tc>
        <w:tc>
          <w:tcPr>
            <w:tcW w:w="851" w:type="dxa"/>
            <w:vAlign w:val="center"/>
          </w:tcPr>
          <w:p w:rsidR="00594219" w:rsidRPr="005949E3" w:rsidRDefault="00594219" w:rsidP="00E40032">
            <w:pPr>
              <w:spacing w:line="360" w:lineRule="auto"/>
              <w:contextualSpacing/>
              <w:jc w:val="center"/>
              <w:rPr>
                <w:b/>
                <w:i/>
                <w:color w:val="auto"/>
                <w:sz w:val="18"/>
                <w:szCs w:val="18"/>
              </w:rPr>
            </w:pPr>
            <w:r w:rsidRPr="005949E3">
              <w:rPr>
                <w:b/>
                <w:i/>
                <w:color w:val="auto"/>
                <w:sz w:val="18"/>
                <w:szCs w:val="18"/>
              </w:rPr>
              <w:t>100,00</w:t>
            </w:r>
          </w:p>
        </w:tc>
        <w:tc>
          <w:tcPr>
            <w:tcW w:w="708" w:type="dxa"/>
            <w:vAlign w:val="center"/>
          </w:tcPr>
          <w:p w:rsidR="00594219" w:rsidRPr="005949E3" w:rsidRDefault="00594219" w:rsidP="00E40032">
            <w:pPr>
              <w:spacing w:line="360" w:lineRule="auto"/>
              <w:contextualSpacing/>
              <w:jc w:val="center"/>
              <w:rPr>
                <w:b/>
                <w:i/>
                <w:color w:val="auto"/>
                <w:sz w:val="18"/>
                <w:szCs w:val="18"/>
              </w:rPr>
            </w:pPr>
            <w:r w:rsidRPr="005949E3">
              <w:rPr>
                <w:b/>
                <w:i/>
                <w:color w:val="auto"/>
                <w:sz w:val="18"/>
                <w:szCs w:val="18"/>
              </w:rPr>
              <w:t>100,00</w:t>
            </w:r>
          </w:p>
        </w:tc>
        <w:tc>
          <w:tcPr>
            <w:tcW w:w="709" w:type="dxa"/>
            <w:vAlign w:val="center"/>
          </w:tcPr>
          <w:p w:rsidR="00594219" w:rsidRPr="005949E3" w:rsidRDefault="00594219" w:rsidP="00E40032">
            <w:pPr>
              <w:spacing w:line="360" w:lineRule="auto"/>
              <w:contextualSpacing/>
              <w:jc w:val="center"/>
              <w:rPr>
                <w:b/>
                <w:i/>
                <w:color w:val="auto"/>
                <w:sz w:val="18"/>
                <w:szCs w:val="18"/>
              </w:rPr>
            </w:pPr>
            <w:r w:rsidRPr="005949E3">
              <w:rPr>
                <w:b/>
                <w:i/>
                <w:color w:val="auto"/>
                <w:sz w:val="18"/>
                <w:szCs w:val="18"/>
              </w:rPr>
              <w:t>100,00</w:t>
            </w:r>
          </w:p>
        </w:tc>
      </w:tr>
    </w:tbl>
    <w:p w:rsidR="008D1B5F" w:rsidRPr="00F6726D" w:rsidRDefault="008D1B5F" w:rsidP="00E40032">
      <w:pPr>
        <w:tabs>
          <w:tab w:val="left" w:pos="918"/>
          <w:tab w:val="left" w:pos="6882"/>
        </w:tabs>
        <w:spacing w:line="360" w:lineRule="auto"/>
        <w:contextualSpacing/>
        <w:rPr>
          <w:color w:val="auto"/>
          <w:sz w:val="18"/>
          <w:szCs w:val="18"/>
          <w:lang w:val="en-US"/>
        </w:rPr>
      </w:pPr>
      <w:r w:rsidRPr="00F6726D">
        <w:rPr>
          <w:color w:val="auto"/>
          <w:sz w:val="18"/>
          <w:szCs w:val="18"/>
        </w:rPr>
        <w:t>Sumber</w:t>
      </w:r>
      <w:r w:rsidR="00F6726D" w:rsidRPr="00F6726D">
        <w:rPr>
          <w:color w:val="auto"/>
          <w:sz w:val="18"/>
          <w:szCs w:val="18"/>
          <w:lang w:val="en-US"/>
        </w:rPr>
        <w:t xml:space="preserve"> Data</w:t>
      </w:r>
      <w:r w:rsidRPr="00F6726D">
        <w:rPr>
          <w:color w:val="auto"/>
          <w:sz w:val="18"/>
          <w:szCs w:val="18"/>
        </w:rPr>
        <w:t xml:space="preserve">:  </w:t>
      </w:r>
      <w:r w:rsidR="00F6726D" w:rsidRPr="00F6726D">
        <w:rPr>
          <w:color w:val="auto"/>
          <w:sz w:val="18"/>
          <w:szCs w:val="18"/>
        </w:rPr>
        <w:t xml:space="preserve">Kepulauan Selayar Dalam Angka  </w:t>
      </w:r>
      <w:r w:rsidRPr="00F6726D">
        <w:rPr>
          <w:color w:val="auto"/>
          <w:sz w:val="18"/>
          <w:szCs w:val="18"/>
          <w:lang w:val="en-US"/>
        </w:rPr>
        <w:t>(BPS 2015)</w:t>
      </w:r>
    </w:p>
    <w:p w:rsidR="008D1B5F" w:rsidRPr="005949E3" w:rsidRDefault="008D1B5F" w:rsidP="00E40032">
      <w:pPr>
        <w:spacing w:line="360" w:lineRule="auto"/>
        <w:contextualSpacing/>
        <w:jc w:val="both"/>
        <w:rPr>
          <w:color w:val="auto"/>
          <w:sz w:val="18"/>
          <w:szCs w:val="18"/>
          <w:lang w:val="en-US"/>
        </w:rPr>
      </w:pPr>
      <w:r w:rsidRPr="005949E3">
        <w:rPr>
          <w:color w:val="auto"/>
          <w:sz w:val="18"/>
          <w:szCs w:val="18"/>
          <w:lang w:val="en-US"/>
        </w:rPr>
        <w:t>*) Angka Sementara **) Angka Sangat Sementara</w:t>
      </w:r>
    </w:p>
    <w:p w:rsidR="008D1B5F" w:rsidRPr="00325735" w:rsidRDefault="008D1B5F" w:rsidP="00E40032">
      <w:pPr>
        <w:spacing w:line="360" w:lineRule="auto"/>
        <w:contextualSpacing/>
        <w:jc w:val="both"/>
        <w:rPr>
          <w:color w:val="auto"/>
          <w:sz w:val="10"/>
          <w:szCs w:val="10"/>
          <w:lang w:val="en-US"/>
        </w:rPr>
      </w:pPr>
    </w:p>
    <w:p w:rsidR="008F35BB" w:rsidRPr="005949E3" w:rsidRDefault="008F35BB" w:rsidP="00E40032">
      <w:pPr>
        <w:tabs>
          <w:tab w:val="left" w:pos="400"/>
        </w:tabs>
        <w:spacing w:line="360" w:lineRule="auto"/>
        <w:contextualSpacing/>
        <w:jc w:val="center"/>
        <w:rPr>
          <w:color w:val="auto"/>
          <w:sz w:val="18"/>
          <w:szCs w:val="18"/>
        </w:rPr>
      </w:pPr>
      <w:r w:rsidRPr="005949E3">
        <w:rPr>
          <w:color w:val="auto"/>
          <w:sz w:val="18"/>
          <w:szCs w:val="18"/>
          <w:lang w:val="en-US"/>
        </w:rPr>
        <w:t xml:space="preserve">Tabel. </w:t>
      </w:r>
      <w:r w:rsidR="00F90DE9" w:rsidRPr="005949E3">
        <w:rPr>
          <w:color w:val="auto"/>
          <w:sz w:val="18"/>
          <w:szCs w:val="18"/>
        </w:rPr>
        <w:t>2.13 (</w:t>
      </w:r>
      <w:r w:rsidRPr="005949E3">
        <w:rPr>
          <w:color w:val="auto"/>
          <w:sz w:val="18"/>
          <w:szCs w:val="18"/>
          <w:lang w:val="en-US"/>
        </w:rPr>
        <w:t>T-III.C.6</w:t>
      </w:r>
      <w:r w:rsidR="00F90DE9" w:rsidRPr="005949E3">
        <w:rPr>
          <w:color w:val="auto"/>
          <w:sz w:val="18"/>
          <w:szCs w:val="18"/>
        </w:rPr>
        <w:t>)</w:t>
      </w:r>
    </w:p>
    <w:p w:rsidR="008F35BB" w:rsidRPr="005949E3" w:rsidRDefault="008F35BB" w:rsidP="00E40032">
      <w:pPr>
        <w:spacing w:line="360" w:lineRule="auto"/>
        <w:contextualSpacing/>
        <w:jc w:val="center"/>
        <w:rPr>
          <w:color w:val="auto"/>
          <w:sz w:val="18"/>
          <w:szCs w:val="18"/>
          <w:lang w:val="en-US"/>
        </w:rPr>
      </w:pPr>
      <w:r w:rsidRPr="005949E3">
        <w:rPr>
          <w:color w:val="auto"/>
          <w:sz w:val="18"/>
          <w:szCs w:val="18"/>
          <w:lang w:val="en-US"/>
        </w:rPr>
        <w:t>Pertumbuhan  PDRB Tahun 2011-2014</w:t>
      </w:r>
    </w:p>
    <w:p w:rsidR="008F35BB" w:rsidRPr="005949E3" w:rsidRDefault="008F35BB" w:rsidP="00E40032">
      <w:pPr>
        <w:spacing w:line="360" w:lineRule="auto"/>
        <w:contextualSpacing/>
        <w:jc w:val="center"/>
        <w:rPr>
          <w:color w:val="auto"/>
          <w:sz w:val="18"/>
          <w:szCs w:val="18"/>
          <w:lang w:val="en-US"/>
        </w:rPr>
      </w:pPr>
      <w:r w:rsidRPr="005949E3">
        <w:rPr>
          <w:color w:val="auto"/>
          <w:sz w:val="18"/>
          <w:szCs w:val="18"/>
        </w:rPr>
        <w:t xml:space="preserve"> Atas Dasar Harga </w:t>
      </w:r>
      <w:r w:rsidRPr="005949E3">
        <w:rPr>
          <w:color w:val="auto"/>
          <w:sz w:val="18"/>
          <w:szCs w:val="18"/>
          <w:lang w:val="en-US"/>
        </w:rPr>
        <w:t xml:space="preserve">Berlaku (Hb) dan Harga Konstan </w:t>
      </w:r>
      <w:r w:rsidR="002D1074">
        <w:rPr>
          <w:color w:val="auto"/>
          <w:sz w:val="18"/>
          <w:szCs w:val="18"/>
          <w:lang w:val="en-US"/>
        </w:rPr>
        <w:t>2010</w:t>
      </w:r>
    </w:p>
    <w:p w:rsidR="008F35BB" w:rsidRDefault="008F35BB" w:rsidP="00E40032">
      <w:pPr>
        <w:spacing w:line="360" w:lineRule="auto"/>
        <w:contextualSpacing/>
        <w:jc w:val="center"/>
        <w:rPr>
          <w:color w:val="auto"/>
          <w:sz w:val="18"/>
          <w:szCs w:val="18"/>
          <w:lang w:val="en-US"/>
        </w:rPr>
      </w:pPr>
      <w:r w:rsidRPr="005949E3">
        <w:rPr>
          <w:color w:val="auto"/>
          <w:sz w:val="18"/>
          <w:szCs w:val="18"/>
        </w:rPr>
        <w:t xml:space="preserve">Kabupaten </w:t>
      </w:r>
      <w:r w:rsidR="0092170F">
        <w:rPr>
          <w:color w:val="auto"/>
          <w:sz w:val="18"/>
          <w:szCs w:val="18"/>
        </w:rPr>
        <w:t xml:space="preserve">Kepulauan Selayar </w:t>
      </w:r>
    </w:p>
    <w:p w:rsidR="00287FD6" w:rsidRPr="00325735" w:rsidRDefault="00287FD6" w:rsidP="00E40032">
      <w:pPr>
        <w:spacing w:line="360" w:lineRule="auto"/>
        <w:contextualSpacing/>
        <w:jc w:val="center"/>
        <w:rPr>
          <w:color w:val="auto"/>
          <w:sz w:val="10"/>
          <w:szCs w:val="10"/>
          <w:lang w:val="en-US"/>
        </w:rPr>
      </w:pPr>
    </w:p>
    <w:tbl>
      <w:tblPr>
        <w:tblW w:w="967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000"/>
      </w:tblPr>
      <w:tblGrid>
        <w:gridCol w:w="482"/>
        <w:gridCol w:w="2523"/>
        <w:gridCol w:w="709"/>
        <w:gridCol w:w="851"/>
        <w:gridCol w:w="851"/>
        <w:gridCol w:w="851"/>
        <w:gridCol w:w="851"/>
        <w:gridCol w:w="851"/>
        <w:gridCol w:w="851"/>
        <w:gridCol w:w="851"/>
      </w:tblGrid>
      <w:tr w:rsidR="002D1074" w:rsidRPr="005949E3" w:rsidTr="00D6750B">
        <w:trPr>
          <w:trHeight w:val="418"/>
        </w:trPr>
        <w:tc>
          <w:tcPr>
            <w:tcW w:w="482" w:type="dxa"/>
            <w:vMerge w:val="restart"/>
            <w:shd w:val="clear" w:color="auto" w:fill="auto"/>
            <w:vAlign w:val="center"/>
          </w:tcPr>
          <w:p w:rsidR="002D1074" w:rsidRPr="005949E3" w:rsidRDefault="002D1074" w:rsidP="00E40032">
            <w:pPr>
              <w:spacing w:line="360" w:lineRule="auto"/>
              <w:ind w:left="-57" w:right="-57"/>
              <w:contextualSpacing/>
              <w:jc w:val="center"/>
              <w:rPr>
                <w:b/>
                <w:color w:val="auto"/>
                <w:sz w:val="18"/>
                <w:szCs w:val="18"/>
              </w:rPr>
            </w:pPr>
            <w:r w:rsidRPr="005949E3">
              <w:rPr>
                <w:b/>
                <w:color w:val="auto"/>
                <w:sz w:val="18"/>
                <w:szCs w:val="18"/>
              </w:rPr>
              <w:t>NO</w:t>
            </w:r>
          </w:p>
        </w:tc>
        <w:tc>
          <w:tcPr>
            <w:tcW w:w="2523" w:type="dxa"/>
            <w:vMerge w:val="restart"/>
            <w:shd w:val="clear" w:color="auto" w:fill="auto"/>
            <w:vAlign w:val="center"/>
          </w:tcPr>
          <w:p w:rsidR="002D1074" w:rsidRPr="005949E3" w:rsidRDefault="002D1074" w:rsidP="00E40032">
            <w:pPr>
              <w:spacing w:line="360" w:lineRule="auto"/>
              <w:ind w:left="-57" w:right="-57"/>
              <w:contextualSpacing/>
              <w:jc w:val="center"/>
              <w:rPr>
                <w:b/>
                <w:color w:val="auto"/>
                <w:sz w:val="18"/>
                <w:szCs w:val="18"/>
                <w:lang w:val="en-US"/>
              </w:rPr>
            </w:pPr>
            <w:r w:rsidRPr="005949E3">
              <w:rPr>
                <w:b/>
                <w:color w:val="auto"/>
                <w:sz w:val="18"/>
                <w:szCs w:val="18"/>
                <w:lang w:val="en-US"/>
              </w:rPr>
              <w:t>Sektor</w:t>
            </w:r>
          </w:p>
        </w:tc>
        <w:tc>
          <w:tcPr>
            <w:tcW w:w="1560" w:type="dxa"/>
            <w:gridSpan w:val="2"/>
            <w:shd w:val="clear" w:color="auto" w:fill="auto"/>
            <w:vAlign w:val="center"/>
          </w:tcPr>
          <w:p w:rsidR="002D1074" w:rsidRPr="005949E3" w:rsidRDefault="002D1074" w:rsidP="00E40032">
            <w:pPr>
              <w:spacing w:line="360" w:lineRule="auto"/>
              <w:ind w:left="-57" w:right="-57"/>
              <w:contextualSpacing/>
              <w:jc w:val="center"/>
              <w:rPr>
                <w:b/>
                <w:color w:val="auto"/>
                <w:sz w:val="18"/>
                <w:szCs w:val="18"/>
                <w:lang w:val="en-US"/>
              </w:rPr>
            </w:pPr>
            <w:r w:rsidRPr="005949E3">
              <w:rPr>
                <w:b/>
                <w:color w:val="auto"/>
                <w:sz w:val="18"/>
                <w:szCs w:val="18"/>
                <w:lang w:val="en-US"/>
              </w:rPr>
              <w:t>Pertumbuhan</w:t>
            </w:r>
            <w:r>
              <w:rPr>
                <w:b/>
                <w:color w:val="auto"/>
                <w:sz w:val="18"/>
                <w:szCs w:val="18"/>
                <w:lang w:val="en-US"/>
              </w:rPr>
              <w:t xml:space="preserve"> 2011</w:t>
            </w:r>
          </w:p>
        </w:tc>
        <w:tc>
          <w:tcPr>
            <w:tcW w:w="1702" w:type="dxa"/>
            <w:gridSpan w:val="2"/>
            <w:shd w:val="clear" w:color="auto" w:fill="auto"/>
          </w:tcPr>
          <w:p w:rsidR="002D1074" w:rsidRPr="005949E3" w:rsidRDefault="002D1074" w:rsidP="00E40032">
            <w:pPr>
              <w:spacing w:line="360" w:lineRule="auto"/>
              <w:ind w:left="-57" w:right="-57"/>
              <w:contextualSpacing/>
              <w:jc w:val="center"/>
              <w:rPr>
                <w:b/>
                <w:color w:val="auto"/>
                <w:sz w:val="18"/>
                <w:szCs w:val="18"/>
                <w:lang w:val="en-US"/>
              </w:rPr>
            </w:pPr>
            <w:r w:rsidRPr="005949E3">
              <w:rPr>
                <w:b/>
                <w:color w:val="auto"/>
                <w:sz w:val="18"/>
                <w:szCs w:val="18"/>
                <w:lang w:val="en-US"/>
              </w:rPr>
              <w:t>Pertumbuhan</w:t>
            </w:r>
            <w:r>
              <w:rPr>
                <w:b/>
                <w:color w:val="auto"/>
                <w:sz w:val="18"/>
                <w:szCs w:val="18"/>
                <w:lang w:val="en-US"/>
              </w:rPr>
              <w:t xml:space="preserve"> 2012</w:t>
            </w:r>
          </w:p>
        </w:tc>
        <w:tc>
          <w:tcPr>
            <w:tcW w:w="1702" w:type="dxa"/>
            <w:gridSpan w:val="2"/>
            <w:shd w:val="clear" w:color="auto" w:fill="auto"/>
          </w:tcPr>
          <w:p w:rsidR="002D1074" w:rsidRPr="005949E3" w:rsidRDefault="002D1074" w:rsidP="00E40032">
            <w:pPr>
              <w:spacing w:line="360" w:lineRule="auto"/>
              <w:ind w:left="-57" w:right="-57"/>
              <w:contextualSpacing/>
              <w:jc w:val="center"/>
              <w:rPr>
                <w:b/>
                <w:color w:val="auto"/>
                <w:sz w:val="18"/>
                <w:szCs w:val="18"/>
                <w:lang w:val="en-US"/>
              </w:rPr>
            </w:pPr>
            <w:r w:rsidRPr="005949E3">
              <w:rPr>
                <w:b/>
                <w:color w:val="auto"/>
                <w:sz w:val="18"/>
                <w:szCs w:val="18"/>
                <w:lang w:val="en-US"/>
              </w:rPr>
              <w:t>Pertumbuhan</w:t>
            </w:r>
            <w:r>
              <w:rPr>
                <w:b/>
                <w:color w:val="auto"/>
                <w:sz w:val="18"/>
                <w:szCs w:val="18"/>
                <w:lang w:val="en-US"/>
              </w:rPr>
              <w:t xml:space="preserve"> 2013</w:t>
            </w:r>
          </w:p>
        </w:tc>
        <w:tc>
          <w:tcPr>
            <w:tcW w:w="1702" w:type="dxa"/>
            <w:gridSpan w:val="2"/>
            <w:shd w:val="clear" w:color="auto" w:fill="auto"/>
          </w:tcPr>
          <w:p w:rsidR="002D1074" w:rsidRPr="005949E3" w:rsidRDefault="002D1074" w:rsidP="00E40032">
            <w:pPr>
              <w:spacing w:line="360" w:lineRule="auto"/>
              <w:ind w:left="-57" w:right="-57"/>
              <w:contextualSpacing/>
              <w:jc w:val="center"/>
              <w:rPr>
                <w:b/>
                <w:color w:val="auto"/>
                <w:sz w:val="18"/>
                <w:szCs w:val="18"/>
                <w:lang w:val="en-US"/>
              </w:rPr>
            </w:pPr>
            <w:r w:rsidRPr="005949E3">
              <w:rPr>
                <w:b/>
                <w:color w:val="auto"/>
                <w:sz w:val="18"/>
                <w:szCs w:val="18"/>
                <w:lang w:val="en-US"/>
              </w:rPr>
              <w:t>Pertumbuhan</w:t>
            </w:r>
            <w:r>
              <w:rPr>
                <w:b/>
                <w:color w:val="auto"/>
                <w:sz w:val="18"/>
                <w:szCs w:val="18"/>
                <w:lang w:val="en-US"/>
              </w:rPr>
              <w:t xml:space="preserve"> 2014**</w:t>
            </w:r>
          </w:p>
        </w:tc>
      </w:tr>
      <w:tr w:rsidR="002D1074" w:rsidRPr="005949E3" w:rsidTr="00D6750B">
        <w:trPr>
          <w:trHeight w:val="418"/>
        </w:trPr>
        <w:tc>
          <w:tcPr>
            <w:tcW w:w="482" w:type="dxa"/>
            <w:vMerge/>
            <w:shd w:val="clear" w:color="auto" w:fill="auto"/>
            <w:vAlign w:val="center"/>
          </w:tcPr>
          <w:p w:rsidR="002D1074" w:rsidRPr="005949E3" w:rsidRDefault="002D1074" w:rsidP="00E40032">
            <w:pPr>
              <w:spacing w:line="360" w:lineRule="auto"/>
              <w:ind w:left="-57" w:right="-57"/>
              <w:contextualSpacing/>
              <w:jc w:val="center"/>
              <w:rPr>
                <w:b/>
                <w:color w:val="auto"/>
                <w:sz w:val="18"/>
                <w:szCs w:val="18"/>
              </w:rPr>
            </w:pPr>
          </w:p>
        </w:tc>
        <w:tc>
          <w:tcPr>
            <w:tcW w:w="2523" w:type="dxa"/>
            <w:vMerge/>
            <w:shd w:val="clear" w:color="auto" w:fill="auto"/>
            <w:vAlign w:val="center"/>
          </w:tcPr>
          <w:p w:rsidR="002D1074" w:rsidRPr="005949E3" w:rsidRDefault="002D1074" w:rsidP="00E40032">
            <w:pPr>
              <w:spacing w:line="360" w:lineRule="auto"/>
              <w:ind w:left="-57" w:right="-57"/>
              <w:contextualSpacing/>
              <w:jc w:val="center"/>
              <w:rPr>
                <w:b/>
                <w:color w:val="auto"/>
                <w:sz w:val="18"/>
                <w:szCs w:val="18"/>
              </w:rPr>
            </w:pPr>
          </w:p>
        </w:tc>
        <w:tc>
          <w:tcPr>
            <w:tcW w:w="709" w:type="dxa"/>
            <w:shd w:val="clear" w:color="auto" w:fill="auto"/>
            <w:vAlign w:val="center"/>
          </w:tcPr>
          <w:p w:rsidR="002D1074" w:rsidRPr="005949E3" w:rsidRDefault="002D1074" w:rsidP="00E40032">
            <w:pPr>
              <w:spacing w:line="360" w:lineRule="auto"/>
              <w:ind w:left="-57" w:right="-57"/>
              <w:contextualSpacing/>
              <w:jc w:val="center"/>
              <w:rPr>
                <w:b/>
                <w:color w:val="auto"/>
                <w:sz w:val="18"/>
                <w:szCs w:val="18"/>
                <w:lang w:val="en-US"/>
              </w:rPr>
            </w:pPr>
            <w:r w:rsidRPr="005949E3">
              <w:rPr>
                <w:b/>
                <w:color w:val="auto"/>
                <w:sz w:val="18"/>
                <w:szCs w:val="18"/>
                <w:lang w:val="en-US"/>
              </w:rPr>
              <w:t>Hb</w:t>
            </w:r>
          </w:p>
        </w:tc>
        <w:tc>
          <w:tcPr>
            <w:tcW w:w="851" w:type="dxa"/>
            <w:shd w:val="clear" w:color="auto" w:fill="auto"/>
            <w:vAlign w:val="center"/>
          </w:tcPr>
          <w:p w:rsidR="002D1074" w:rsidRPr="005949E3" w:rsidRDefault="002D1074" w:rsidP="00E40032">
            <w:pPr>
              <w:spacing w:line="360" w:lineRule="auto"/>
              <w:ind w:left="-57" w:right="-57"/>
              <w:contextualSpacing/>
              <w:jc w:val="center"/>
              <w:rPr>
                <w:b/>
                <w:color w:val="auto"/>
                <w:sz w:val="18"/>
                <w:szCs w:val="18"/>
                <w:lang w:val="en-US"/>
              </w:rPr>
            </w:pPr>
            <w:r w:rsidRPr="005949E3">
              <w:rPr>
                <w:b/>
                <w:color w:val="auto"/>
                <w:sz w:val="18"/>
                <w:szCs w:val="18"/>
                <w:lang w:val="en-US"/>
              </w:rPr>
              <w:t>Hk</w:t>
            </w:r>
          </w:p>
        </w:tc>
        <w:tc>
          <w:tcPr>
            <w:tcW w:w="851" w:type="dxa"/>
            <w:shd w:val="clear" w:color="auto" w:fill="auto"/>
            <w:vAlign w:val="center"/>
          </w:tcPr>
          <w:p w:rsidR="002D1074" w:rsidRPr="005949E3" w:rsidRDefault="002D1074" w:rsidP="00E40032">
            <w:pPr>
              <w:spacing w:line="360" w:lineRule="auto"/>
              <w:ind w:left="-57" w:right="-57"/>
              <w:contextualSpacing/>
              <w:jc w:val="center"/>
              <w:rPr>
                <w:b/>
                <w:color w:val="auto"/>
                <w:sz w:val="18"/>
                <w:szCs w:val="18"/>
                <w:lang w:val="en-US"/>
              </w:rPr>
            </w:pPr>
            <w:r w:rsidRPr="005949E3">
              <w:rPr>
                <w:b/>
                <w:color w:val="auto"/>
                <w:sz w:val="18"/>
                <w:szCs w:val="18"/>
                <w:lang w:val="en-US"/>
              </w:rPr>
              <w:t>Hb</w:t>
            </w:r>
          </w:p>
        </w:tc>
        <w:tc>
          <w:tcPr>
            <w:tcW w:w="851" w:type="dxa"/>
            <w:shd w:val="clear" w:color="auto" w:fill="auto"/>
            <w:vAlign w:val="center"/>
          </w:tcPr>
          <w:p w:rsidR="002D1074" w:rsidRPr="005949E3" w:rsidRDefault="002D1074" w:rsidP="00E40032">
            <w:pPr>
              <w:spacing w:line="360" w:lineRule="auto"/>
              <w:ind w:left="-57" w:right="-57"/>
              <w:contextualSpacing/>
              <w:jc w:val="center"/>
              <w:rPr>
                <w:b/>
                <w:color w:val="auto"/>
                <w:sz w:val="18"/>
                <w:szCs w:val="18"/>
                <w:lang w:val="en-US"/>
              </w:rPr>
            </w:pPr>
            <w:r w:rsidRPr="005949E3">
              <w:rPr>
                <w:b/>
                <w:color w:val="auto"/>
                <w:sz w:val="18"/>
                <w:szCs w:val="18"/>
                <w:lang w:val="en-US"/>
              </w:rPr>
              <w:t>Hk</w:t>
            </w:r>
          </w:p>
        </w:tc>
        <w:tc>
          <w:tcPr>
            <w:tcW w:w="851" w:type="dxa"/>
            <w:shd w:val="clear" w:color="auto" w:fill="auto"/>
            <w:vAlign w:val="center"/>
          </w:tcPr>
          <w:p w:rsidR="002D1074" w:rsidRPr="005949E3" w:rsidRDefault="002D1074" w:rsidP="00E40032">
            <w:pPr>
              <w:spacing w:line="360" w:lineRule="auto"/>
              <w:ind w:left="-57" w:right="-57"/>
              <w:contextualSpacing/>
              <w:jc w:val="center"/>
              <w:rPr>
                <w:b/>
                <w:color w:val="auto"/>
                <w:sz w:val="18"/>
                <w:szCs w:val="18"/>
                <w:lang w:val="en-US"/>
              </w:rPr>
            </w:pPr>
            <w:r w:rsidRPr="005949E3">
              <w:rPr>
                <w:b/>
                <w:color w:val="auto"/>
                <w:sz w:val="18"/>
                <w:szCs w:val="18"/>
                <w:lang w:val="en-US"/>
              </w:rPr>
              <w:t>Hb</w:t>
            </w:r>
          </w:p>
        </w:tc>
        <w:tc>
          <w:tcPr>
            <w:tcW w:w="851" w:type="dxa"/>
            <w:shd w:val="clear" w:color="auto" w:fill="auto"/>
            <w:vAlign w:val="center"/>
          </w:tcPr>
          <w:p w:rsidR="002D1074" w:rsidRPr="005949E3" w:rsidRDefault="002D1074" w:rsidP="00E40032">
            <w:pPr>
              <w:spacing w:line="360" w:lineRule="auto"/>
              <w:ind w:left="-57" w:right="-57"/>
              <w:contextualSpacing/>
              <w:jc w:val="center"/>
              <w:rPr>
                <w:b/>
                <w:color w:val="auto"/>
                <w:sz w:val="18"/>
                <w:szCs w:val="18"/>
                <w:lang w:val="en-US"/>
              </w:rPr>
            </w:pPr>
            <w:r w:rsidRPr="005949E3">
              <w:rPr>
                <w:b/>
                <w:color w:val="auto"/>
                <w:sz w:val="18"/>
                <w:szCs w:val="18"/>
                <w:lang w:val="en-US"/>
              </w:rPr>
              <w:t>Hk</w:t>
            </w:r>
          </w:p>
        </w:tc>
        <w:tc>
          <w:tcPr>
            <w:tcW w:w="851" w:type="dxa"/>
            <w:shd w:val="clear" w:color="auto" w:fill="auto"/>
            <w:vAlign w:val="center"/>
          </w:tcPr>
          <w:p w:rsidR="002D1074" w:rsidRPr="005949E3" w:rsidRDefault="002D1074" w:rsidP="00E40032">
            <w:pPr>
              <w:spacing w:line="360" w:lineRule="auto"/>
              <w:ind w:left="-57" w:right="-57"/>
              <w:contextualSpacing/>
              <w:jc w:val="center"/>
              <w:rPr>
                <w:b/>
                <w:color w:val="auto"/>
                <w:sz w:val="18"/>
                <w:szCs w:val="18"/>
                <w:lang w:val="en-US"/>
              </w:rPr>
            </w:pPr>
            <w:r w:rsidRPr="005949E3">
              <w:rPr>
                <w:b/>
                <w:color w:val="auto"/>
                <w:sz w:val="18"/>
                <w:szCs w:val="18"/>
                <w:lang w:val="en-US"/>
              </w:rPr>
              <w:t>Hb</w:t>
            </w:r>
          </w:p>
        </w:tc>
        <w:tc>
          <w:tcPr>
            <w:tcW w:w="851" w:type="dxa"/>
            <w:shd w:val="clear" w:color="auto" w:fill="auto"/>
            <w:vAlign w:val="center"/>
          </w:tcPr>
          <w:p w:rsidR="002D1074" w:rsidRPr="005949E3" w:rsidRDefault="002D1074" w:rsidP="00E40032">
            <w:pPr>
              <w:spacing w:line="360" w:lineRule="auto"/>
              <w:ind w:left="-57" w:right="-57"/>
              <w:contextualSpacing/>
              <w:jc w:val="center"/>
              <w:rPr>
                <w:b/>
                <w:color w:val="auto"/>
                <w:sz w:val="18"/>
                <w:szCs w:val="18"/>
                <w:lang w:val="en-US"/>
              </w:rPr>
            </w:pPr>
            <w:r w:rsidRPr="005949E3">
              <w:rPr>
                <w:b/>
                <w:color w:val="auto"/>
                <w:sz w:val="18"/>
                <w:szCs w:val="18"/>
                <w:lang w:val="en-US"/>
              </w:rPr>
              <w:t>Hk</w:t>
            </w:r>
          </w:p>
        </w:tc>
      </w:tr>
      <w:tr w:rsidR="002D1074" w:rsidRPr="005949E3" w:rsidTr="00D6750B">
        <w:trPr>
          <w:trHeight w:val="418"/>
        </w:trPr>
        <w:tc>
          <w:tcPr>
            <w:tcW w:w="482" w:type="dxa"/>
            <w:vMerge/>
            <w:shd w:val="clear" w:color="auto" w:fill="auto"/>
            <w:vAlign w:val="center"/>
          </w:tcPr>
          <w:p w:rsidR="002D1074" w:rsidRPr="005949E3" w:rsidRDefault="002D1074" w:rsidP="00E40032">
            <w:pPr>
              <w:spacing w:line="360" w:lineRule="auto"/>
              <w:ind w:left="-57" w:right="-57"/>
              <w:contextualSpacing/>
              <w:jc w:val="center"/>
              <w:rPr>
                <w:b/>
                <w:color w:val="auto"/>
                <w:sz w:val="18"/>
                <w:szCs w:val="18"/>
              </w:rPr>
            </w:pPr>
          </w:p>
        </w:tc>
        <w:tc>
          <w:tcPr>
            <w:tcW w:w="2523" w:type="dxa"/>
            <w:vMerge/>
            <w:shd w:val="clear" w:color="auto" w:fill="auto"/>
            <w:vAlign w:val="center"/>
          </w:tcPr>
          <w:p w:rsidR="002D1074" w:rsidRPr="005949E3" w:rsidRDefault="002D1074" w:rsidP="00E40032">
            <w:pPr>
              <w:spacing w:line="360" w:lineRule="auto"/>
              <w:ind w:left="-57" w:right="-57"/>
              <w:contextualSpacing/>
              <w:jc w:val="center"/>
              <w:rPr>
                <w:b/>
                <w:color w:val="auto"/>
                <w:sz w:val="18"/>
                <w:szCs w:val="18"/>
              </w:rPr>
            </w:pPr>
          </w:p>
        </w:tc>
        <w:tc>
          <w:tcPr>
            <w:tcW w:w="709" w:type="dxa"/>
            <w:shd w:val="clear" w:color="auto" w:fill="auto"/>
            <w:vAlign w:val="center"/>
          </w:tcPr>
          <w:p w:rsidR="002D1074" w:rsidRPr="005949E3" w:rsidRDefault="002D1074" w:rsidP="00E40032">
            <w:pPr>
              <w:spacing w:line="360" w:lineRule="auto"/>
              <w:ind w:left="-57" w:right="-57"/>
              <w:contextualSpacing/>
              <w:jc w:val="center"/>
              <w:rPr>
                <w:b/>
                <w:color w:val="auto"/>
                <w:sz w:val="18"/>
                <w:szCs w:val="18"/>
                <w:lang w:val="en-US"/>
              </w:rPr>
            </w:pPr>
            <w:r w:rsidRPr="005949E3">
              <w:rPr>
                <w:b/>
                <w:color w:val="auto"/>
                <w:sz w:val="18"/>
                <w:szCs w:val="18"/>
                <w:lang w:val="en-US"/>
              </w:rPr>
              <w:t>%</w:t>
            </w:r>
          </w:p>
        </w:tc>
        <w:tc>
          <w:tcPr>
            <w:tcW w:w="851" w:type="dxa"/>
            <w:shd w:val="clear" w:color="auto" w:fill="auto"/>
            <w:vAlign w:val="center"/>
          </w:tcPr>
          <w:p w:rsidR="002D1074" w:rsidRPr="005949E3" w:rsidRDefault="002D1074" w:rsidP="00E40032">
            <w:pPr>
              <w:spacing w:line="360" w:lineRule="auto"/>
              <w:contextualSpacing/>
              <w:jc w:val="center"/>
              <w:rPr>
                <w:color w:val="auto"/>
                <w:sz w:val="18"/>
                <w:szCs w:val="18"/>
              </w:rPr>
            </w:pPr>
            <w:r w:rsidRPr="005949E3">
              <w:rPr>
                <w:b/>
                <w:color w:val="auto"/>
                <w:sz w:val="18"/>
                <w:szCs w:val="18"/>
                <w:lang w:val="en-US"/>
              </w:rPr>
              <w:t>%</w:t>
            </w:r>
          </w:p>
        </w:tc>
        <w:tc>
          <w:tcPr>
            <w:tcW w:w="851" w:type="dxa"/>
            <w:shd w:val="clear" w:color="auto" w:fill="auto"/>
            <w:vAlign w:val="center"/>
          </w:tcPr>
          <w:p w:rsidR="002D1074" w:rsidRPr="005949E3" w:rsidRDefault="002D1074" w:rsidP="00E40032">
            <w:pPr>
              <w:spacing w:line="360" w:lineRule="auto"/>
              <w:ind w:left="-57" w:right="-57"/>
              <w:contextualSpacing/>
              <w:jc w:val="center"/>
              <w:rPr>
                <w:b/>
                <w:color w:val="auto"/>
                <w:sz w:val="18"/>
                <w:szCs w:val="18"/>
                <w:lang w:val="en-US"/>
              </w:rPr>
            </w:pPr>
            <w:r w:rsidRPr="005949E3">
              <w:rPr>
                <w:b/>
                <w:color w:val="auto"/>
                <w:sz w:val="18"/>
                <w:szCs w:val="18"/>
                <w:lang w:val="en-US"/>
              </w:rPr>
              <w:t>%</w:t>
            </w:r>
          </w:p>
        </w:tc>
        <w:tc>
          <w:tcPr>
            <w:tcW w:w="851" w:type="dxa"/>
            <w:shd w:val="clear" w:color="auto" w:fill="auto"/>
            <w:vAlign w:val="center"/>
          </w:tcPr>
          <w:p w:rsidR="002D1074" w:rsidRPr="005949E3" w:rsidRDefault="002D1074" w:rsidP="00E40032">
            <w:pPr>
              <w:spacing w:line="360" w:lineRule="auto"/>
              <w:contextualSpacing/>
              <w:jc w:val="center"/>
              <w:rPr>
                <w:color w:val="auto"/>
                <w:sz w:val="18"/>
                <w:szCs w:val="18"/>
              </w:rPr>
            </w:pPr>
            <w:r w:rsidRPr="005949E3">
              <w:rPr>
                <w:b/>
                <w:color w:val="auto"/>
                <w:sz w:val="18"/>
                <w:szCs w:val="18"/>
                <w:lang w:val="en-US"/>
              </w:rPr>
              <w:t>%</w:t>
            </w:r>
          </w:p>
        </w:tc>
        <w:tc>
          <w:tcPr>
            <w:tcW w:w="851" w:type="dxa"/>
            <w:shd w:val="clear" w:color="auto" w:fill="auto"/>
            <w:vAlign w:val="center"/>
          </w:tcPr>
          <w:p w:rsidR="002D1074" w:rsidRPr="005949E3" w:rsidRDefault="002D1074" w:rsidP="00E40032">
            <w:pPr>
              <w:spacing w:line="360" w:lineRule="auto"/>
              <w:ind w:left="-57" w:right="-57"/>
              <w:contextualSpacing/>
              <w:jc w:val="center"/>
              <w:rPr>
                <w:b/>
                <w:color w:val="auto"/>
                <w:sz w:val="18"/>
                <w:szCs w:val="18"/>
                <w:lang w:val="en-US"/>
              </w:rPr>
            </w:pPr>
            <w:r w:rsidRPr="005949E3">
              <w:rPr>
                <w:b/>
                <w:color w:val="auto"/>
                <w:sz w:val="18"/>
                <w:szCs w:val="18"/>
                <w:lang w:val="en-US"/>
              </w:rPr>
              <w:t>%</w:t>
            </w:r>
          </w:p>
        </w:tc>
        <w:tc>
          <w:tcPr>
            <w:tcW w:w="851" w:type="dxa"/>
            <w:shd w:val="clear" w:color="auto" w:fill="auto"/>
            <w:vAlign w:val="center"/>
          </w:tcPr>
          <w:p w:rsidR="002D1074" w:rsidRPr="005949E3" w:rsidRDefault="002D1074" w:rsidP="00E40032">
            <w:pPr>
              <w:spacing w:line="360" w:lineRule="auto"/>
              <w:contextualSpacing/>
              <w:jc w:val="center"/>
              <w:rPr>
                <w:color w:val="auto"/>
                <w:sz w:val="18"/>
                <w:szCs w:val="18"/>
              </w:rPr>
            </w:pPr>
            <w:r w:rsidRPr="005949E3">
              <w:rPr>
                <w:b/>
                <w:color w:val="auto"/>
                <w:sz w:val="18"/>
                <w:szCs w:val="18"/>
                <w:lang w:val="en-US"/>
              </w:rPr>
              <w:t>%</w:t>
            </w:r>
          </w:p>
        </w:tc>
        <w:tc>
          <w:tcPr>
            <w:tcW w:w="851" w:type="dxa"/>
            <w:shd w:val="clear" w:color="auto" w:fill="auto"/>
            <w:vAlign w:val="center"/>
          </w:tcPr>
          <w:p w:rsidR="002D1074" w:rsidRPr="005949E3" w:rsidRDefault="002D1074" w:rsidP="00E40032">
            <w:pPr>
              <w:spacing w:line="360" w:lineRule="auto"/>
              <w:ind w:left="-57" w:right="-57"/>
              <w:contextualSpacing/>
              <w:jc w:val="center"/>
              <w:rPr>
                <w:b/>
                <w:color w:val="auto"/>
                <w:sz w:val="18"/>
                <w:szCs w:val="18"/>
                <w:lang w:val="en-US"/>
              </w:rPr>
            </w:pPr>
            <w:r w:rsidRPr="005949E3">
              <w:rPr>
                <w:b/>
                <w:color w:val="auto"/>
                <w:sz w:val="18"/>
                <w:szCs w:val="18"/>
                <w:lang w:val="en-US"/>
              </w:rPr>
              <w:t>%</w:t>
            </w:r>
          </w:p>
        </w:tc>
        <w:tc>
          <w:tcPr>
            <w:tcW w:w="851" w:type="dxa"/>
            <w:shd w:val="clear" w:color="auto" w:fill="auto"/>
            <w:vAlign w:val="center"/>
          </w:tcPr>
          <w:p w:rsidR="002D1074" w:rsidRPr="005949E3" w:rsidRDefault="002D1074" w:rsidP="00E40032">
            <w:pPr>
              <w:spacing w:line="360" w:lineRule="auto"/>
              <w:contextualSpacing/>
              <w:jc w:val="center"/>
              <w:rPr>
                <w:color w:val="auto"/>
                <w:sz w:val="18"/>
                <w:szCs w:val="18"/>
              </w:rPr>
            </w:pPr>
            <w:r w:rsidRPr="005949E3">
              <w:rPr>
                <w:b/>
                <w:color w:val="auto"/>
                <w:sz w:val="18"/>
                <w:szCs w:val="18"/>
                <w:lang w:val="en-US"/>
              </w:rPr>
              <w:t>%</w:t>
            </w:r>
          </w:p>
        </w:tc>
      </w:tr>
      <w:tr w:rsidR="002D1074" w:rsidRPr="005949E3" w:rsidTr="002D1074">
        <w:trPr>
          <w:trHeight w:val="400"/>
        </w:trPr>
        <w:tc>
          <w:tcPr>
            <w:tcW w:w="482" w:type="dxa"/>
            <w:vAlign w:val="center"/>
          </w:tcPr>
          <w:p w:rsidR="002D1074" w:rsidRPr="005949E3" w:rsidRDefault="002D1074" w:rsidP="00E40032">
            <w:pPr>
              <w:spacing w:line="360" w:lineRule="auto"/>
              <w:contextualSpacing/>
              <w:jc w:val="center"/>
              <w:rPr>
                <w:color w:val="auto"/>
                <w:sz w:val="18"/>
                <w:szCs w:val="18"/>
              </w:rPr>
            </w:pPr>
            <w:r w:rsidRPr="005949E3">
              <w:rPr>
                <w:color w:val="auto"/>
                <w:sz w:val="18"/>
                <w:szCs w:val="18"/>
              </w:rPr>
              <w:t>1</w:t>
            </w:r>
          </w:p>
        </w:tc>
        <w:tc>
          <w:tcPr>
            <w:tcW w:w="2523" w:type="dxa"/>
            <w:vAlign w:val="center"/>
          </w:tcPr>
          <w:p w:rsidR="002D1074" w:rsidRPr="005949E3" w:rsidRDefault="002D1074" w:rsidP="00E40032">
            <w:pPr>
              <w:spacing w:line="360" w:lineRule="auto"/>
              <w:contextualSpacing/>
              <w:rPr>
                <w:color w:val="auto"/>
                <w:sz w:val="18"/>
                <w:szCs w:val="18"/>
                <w:lang w:val="en-US"/>
              </w:rPr>
            </w:pPr>
            <w:r w:rsidRPr="005949E3">
              <w:rPr>
                <w:color w:val="auto"/>
                <w:sz w:val="18"/>
                <w:szCs w:val="18"/>
              </w:rPr>
              <w:t>Pertanian</w:t>
            </w:r>
            <w:r w:rsidRPr="005949E3">
              <w:rPr>
                <w:color w:val="auto"/>
                <w:sz w:val="18"/>
                <w:szCs w:val="18"/>
                <w:lang w:val="en-US"/>
              </w:rPr>
              <w:t>, Kehutanan dan Perikanan</w:t>
            </w:r>
          </w:p>
        </w:tc>
        <w:tc>
          <w:tcPr>
            <w:tcW w:w="709" w:type="dxa"/>
            <w:vAlign w:val="center"/>
          </w:tcPr>
          <w:p w:rsidR="002D1074" w:rsidRPr="005949E3" w:rsidRDefault="00252FFC" w:rsidP="00E40032">
            <w:pPr>
              <w:spacing w:line="360" w:lineRule="auto"/>
              <w:contextualSpacing/>
              <w:jc w:val="right"/>
              <w:rPr>
                <w:color w:val="auto"/>
                <w:sz w:val="18"/>
                <w:szCs w:val="18"/>
                <w:lang w:val="en-US"/>
              </w:rPr>
            </w:pPr>
            <w:r>
              <w:rPr>
                <w:color w:val="auto"/>
                <w:sz w:val="18"/>
                <w:szCs w:val="18"/>
                <w:lang w:val="en-US"/>
              </w:rPr>
              <w:t>17,48</w:t>
            </w:r>
          </w:p>
        </w:tc>
        <w:tc>
          <w:tcPr>
            <w:tcW w:w="851" w:type="dxa"/>
          </w:tcPr>
          <w:p w:rsidR="002D1074" w:rsidRPr="005949E3" w:rsidRDefault="002D1074" w:rsidP="00E40032">
            <w:pPr>
              <w:spacing w:line="360" w:lineRule="auto"/>
              <w:contextualSpacing/>
              <w:jc w:val="right"/>
              <w:rPr>
                <w:color w:val="auto"/>
                <w:sz w:val="18"/>
                <w:szCs w:val="18"/>
                <w:lang w:val="en-US"/>
              </w:rPr>
            </w:pPr>
            <w:r>
              <w:rPr>
                <w:color w:val="auto"/>
                <w:sz w:val="18"/>
                <w:szCs w:val="18"/>
                <w:lang w:val="en-US"/>
              </w:rPr>
              <w:t>9,71</w:t>
            </w:r>
          </w:p>
        </w:tc>
        <w:tc>
          <w:tcPr>
            <w:tcW w:w="851" w:type="dxa"/>
          </w:tcPr>
          <w:p w:rsidR="002D1074" w:rsidRPr="005949E3" w:rsidRDefault="00252FFC" w:rsidP="00E40032">
            <w:pPr>
              <w:spacing w:line="360" w:lineRule="auto"/>
              <w:contextualSpacing/>
              <w:jc w:val="right"/>
              <w:rPr>
                <w:color w:val="auto"/>
                <w:sz w:val="18"/>
                <w:szCs w:val="18"/>
                <w:lang w:val="en-US"/>
              </w:rPr>
            </w:pPr>
            <w:r>
              <w:rPr>
                <w:color w:val="auto"/>
                <w:sz w:val="18"/>
                <w:szCs w:val="18"/>
                <w:lang w:val="en-US"/>
              </w:rPr>
              <w:t>16,56</w:t>
            </w:r>
          </w:p>
        </w:tc>
        <w:tc>
          <w:tcPr>
            <w:tcW w:w="851" w:type="dxa"/>
          </w:tcPr>
          <w:p w:rsidR="002D1074" w:rsidRPr="005949E3" w:rsidRDefault="002D1074" w:rsidP="00E40032">
            <w:pPr>
              <w:spacing w:line="360" w:lineRule="auto"/>
              <w:contextualSpacing/>
              <w:jc w:val="right"/>
              <w:rPr>
                <w:color w:val="auto"/>
                <w:sz w:val="18"/>
                <w:szCs w:val="18"/>
                <w:lang w:val="en-US"/>
              </w:rPr>
            </w:pPr>
            <w:r>
              <w:rPr>
                <w:color w:val="auto"/>
                <w:sz w:val="18"/>
                <w:szCs w:val="18"/>
                <w:lang w:val="en-US"/>
              </w:rPr>
              <w:t>6,64</w:t>
            </w:r>
          </w:p>
        </w:tc>
        <w:tc>
          <w:tcPr>
            <w:tcW w:w="851" w:type="dxa"/>
          </w:tcPr>
          <w:p w:rsidR="002D1074" w:rsidRPr="005949E3" w:rsidRDefault="00252FFC" w:rsidP="00E40032">
            <w:pPr>
              <w:spacing w:line="360" w:lineRule="auto"/>
              <w:contextualSpacing/>
              <w:jc w:val="right"/>
              <w:rPr>
                <w:color w:val="auto"/>
                <w:sz w:val="18"/>
                <w:szCs w:val="18"/>
                <w:lang w:val="en-US"/>
              </w:rPr>
            </w:pPr>
            <w:r>
              <w:rPr>
                <w:color w:val="auto"/>
                <w:sz w:val="18"/>
                <w:szCs w:val="18"/>
                <w:lang w:val="en-US"/>
              </w:rPr>
              <w:t>17,37</w:t>
            </w:r>
          </w:p>
        </w:tc>
        <w:tc>
          <w:tcPr>
            <w:tcW w:w="851" w:type="dxa"/>
          </w:tcPr>
          <w:p w:rsidR="002D1074" w:rsidRPr="005949E3" w:rsidRDefault="002D1074" w:rsidP="00E40032">
            <w:pPr>
              <w:spacing w:line="360" w:lineRule="auto"/>
              <w:contextualSpacing/>
              <w:jc w:val="right"/>
              <w:rPr>
                <w:color w:val="auto"/>
                <w:sz w:val="18"/>
                <w:szCs w:val="18"/>
                <w:lang w:val="en-US"/>
              </w:rPr>
            </w:pPr>
            <w:r>
              <w:rPr>
                <w:color w:val="auto"/>
                <w:sz w:val="18"/>
                <w:szCs w:val="18"/>
                <w:lang w:val="en-US"/>
              </w:rPr>
              <w:t>9,10</w:t>
            </w:r>
          </w:p>
        </w:tc>
        <w:tc>
          <w:tcPr>
            <w:tcW w:w="851" w:type="dxa"/>
          </w:tcPr>
          <w:p w:rsidR="002D1074" w:rsidRPr="005949E3" w:rsidRDefault="00252FFC" w:rsidP="00E40032">
            <w:pPr>
              <w:spacing w:line="360" w:lineRule="auto"/>
              <w:contextualSpacing/>
              <w:jc w:val="right"/>
              <w:rPr>
                <w:color w:val="auto"/>
                <w:sz w:val="18"/>
                <w:szCs w:val="18"/>
                <w:lang w:val="en-US"/>
              </w:rPr>
            </w:pPr>
            <w:r>
              <w:rPr>
                <w:color w:val="auto"/>
                <w:sz w:val="18"/>
                <w:szCs w:val="18"/>
                <w:lang w:val="en-US"/>
              </w:rPr>
              <w:t>24,86</w:t>
            </w:r>
          </w:p>
        </w:tc>
        <w:tc>
          <w:tcPr>
            <w:tcW w:w="851" w:type="dxa"/>
          </w:tcPr>
          <w:p w:rsidR="002D1074" w:rsidRPr="005949E3" w:rsidRDefault="002D1074" w:rsidP="00E40032">
            <w:pPr>
              <w:spacing w:line="360" w:lineRule="auto"/>
              <w:contextualSpacing/>
              <w:jc w:val="right"/>
              <w:rPr>
                <w:color w:val="auto"/>
                <w:sz w:val="18"/>
                <w:szCs w:val="18"/>
                <w:lang w:val="en-US"/>
              </w:rPr>
            </w:pPr>
            <w:r>
              <w:rPr>
                <w:color w:val="auto"/>
                <w:sz w:val="18"/>
                <w:szCs w:val="18"/>
                <w:lang w:val="en-US"/>
              </w:rPr>
              <w:t>12,72</w:t>
            </w:r>
          </w:p>
        </w:tc>
      </w:tr>
      <w:tr w:rsidR="002D1074" w:rsidRPr="005949E3" w:rsidTr="002D1074">
        <w:trPr>
          <w:trHeight w:val="400"/>
        </w:trPr>
        <w:tc>
          <w:tcPr>
            <w:tcW w:w="482" w:type="dxa"/>
            <w:vAlign w:val="center"/>
          </w:tcPr>
          <w:p w:rsidR="002D1074" w:rsidRPr="005949E3" w:rsidRDefault="002D1074" w:rsidP="00E40032">
            <w:pPr>
              <w:spacing w:line="360" w:lineRule="auto"/>
              <w:contextualSpacing/>
              <w:jc w:val="center"/>
              <w:rPr>
                <w:color w:val="auto"/>
                <w:sz w:val="18"/>
                <w:szCs w:val="18"/>
              </w:rPr>
            </w:pPr>
            <w:r w:rsidRPr="005949E3">
              <w:rPr>
                <w:color w:val="auto"/>
                <w:sz w:val="18"/>
                <w:szCs w:val="18"/>
              </w:rPr>
              <w:lastRenderedPageBreak/>
              <w:t>2</w:t>
            </w:r>
          </w:p>
        </w:tc>
        <w:tc>
          <w:tcPr>
            <w:tcW w:w="2523" w:type="dxa"/>
            <w:vAlign w:val="center"/>
          </w:tcPr>
          <w:p w:rsidR="002D1074" w:rsidRPr="005949E3" w:rsidRDefault="002D1074" w:rsidP="00E40032">
            <w:pPr>
              <w:spacing w:line="360" w:lineRule="auto"/>
              <w:contextualSpacing/>
              <w:rPr>
                <w:color w:val="auto"/>
                <w:sz w:val="18"/>
                <w:szCs w:val="18"/>
                <w:lang w:val="en-US"/>
              </w:rPr>
            </w:pPr>
            <w:r w:rsidRPr="005949E3">
              <w:rPr>
                <w:color w:val="auto"/>
                <w:sz w:val="18"/>
                <w:szCs w:val="18"/>
              </w:rPr>
              <w:t xml:space="preserve">Pertambangan dan </w:t>
            </w:r>
            <w:r w:rsidRPr="005949E3">
              <w:rPr>
                <w:color w:val="auto"/>
                <w:sz w:val="18"/>
                <w:szCs w:val="18"/>
                <w:lang w:val="en-US"/>
              </w:rPr>
              <w:t>Penggalian</w:t>
            </w:r>
          </w:p>
        </w:tc>
        <w:tc>
          <w:tcPr>
            <w:tcW w:w="709" w:type="dxa"/>
            <w:vAlign w:val="center"/>
          </w:tcPr>
          <w:p w:rsidR="002D1074" w:rsidRPr="005949E3" w:rsidRDefault="00252FFC" w:rsidP="00E40032">
            <w:pPr>
              <w:spacing w:line="360" w:lineRule="auto"/>
              <w:contextualSpacing/>
              <w:jc w:val="right"/>
              <w:rPr>
                <w:color w:val="auto"/>
                <w:sz w:val="18"/>
                <w:szCs w:val="18"/>
                <w:lang w:val="en-US"/>
              </w:rPr>
            </w:pPr>
            <w:r>
              <w:rPr>
                <w:color w:val="auto"/>
                <w:sz w:val="18"/>
                <w:szCs w:val="18"/>
                <w:lang w:val="en-US"/>
              </w:rPr>
              <w:t>21,39</w:t>
            </w:r>
          </w:p>
        </w:tc>
        <w:tc>
          <w:tcPr>
            <w:tcW w:w="851" w:type="dxa"/>
          </w:tcPr>
          <w:p w:rsidR="002D1074" w:rsidRPr="005949E3" w:rsidRDefault="002D1074" w:rsidP="00E40032">
            <w:pPr>
              <w:spacing w:line="360" w:lineRule="auto"/>
              <w:contextualSpacing/>
              <w:jc w:val="right"/>
              <w:rPr>
                <w:color w:val="auto"/>
                <w:sz w:val="18"/>
                <w:szCs w:val="18"/>
                <w:lang w:val="en-US"/>
              </w:rPr>
            </w:pPr>
            <w:r>
              <w:rPr>
                <w:color w:val="auto"/>
                <w:sz w:val="18"/>
                <w:szCs w:val="18"/>
                <w:lang w:val="en-US"/>
              </w:rPr>
              <w:t>11,39</w:t>
            </w:r>
          </w:p>
        </w:tc>
        <w:tc>
          <w:tcPr>
            <w:tcW w:w="851" w:type="dxa"/>
          </w:tcPr>
          <w:p w:rsidR="002D1074" w:rsidRPr="005949E3" w:rsidRDefault="00252FFC" w:rsidP="00E40032">
            <w:pPr>
              <w:spacing w:line="360" w:lineRule="auto"/>
              <w:contextualSpacing/>
              <w:jc w:val="right"/>
              <w:rPr>
                <w:color w:val="auto"/>
                <w:sz w:val="18"/>
                <w:szCs w:val="18"/>
                <w:lang w:val="en-US"/>
              </w:rPr>
            </w:pPr>
            <w:r>
              <w:rPr>
                <w:color w:val="auto"/>
                <w:sz w:val="18"/>
                <w:szCs w:val="18"/>
                <w:lang w:val="en-US"/>
              </w:rPr>
              <w:t>28,86</w:t>
            </w:r>
          </w:p>
        </w:tc>
        <w:tc>
          <w:tcPr>
            <w:tcW w:w="851" w:type="dxa"/>
          </w:tcPr>
          <w:p w:rsidR="002D1074" w:rsidRPr="005949E3" w:rsidRDefault="002D1074" w:rsidP="00E40032">
            <w:pPr>
              <w:spacing w:line="360" w:lineRule="auto"/>
              <w:contextualSpacing/>
              <w:jc w:val="right"/>
              <w:rPr>
                <w:color w:val="auto"/>
                <w:sz w:val="18"/>
                <w:szCs w:val="18"/>
                <w:lang w:val="en-US"/>
              </w:rPr>
            </w:pPr>
            <w:r>
              <w:rPr>
                <w:color w:val="auto"/>
                <w:sz w:val="18"/>
                <w:szCs w:val="18"/>
                <w:lang w:val="en-US"/>
              </w:rPr>
              <w:t>17,58</w:t>
            </w:r>
          </w:p>
        </w:tc>
        <w:tc>
          <w:tcPr>
            <w:tcW w:w="851" w:type="dxa"/>
          </w:tcPr>
          <w:p w:rsidR="002D1074" w:rsidRPr="005949E3" w:rsidRDefault="00252FFC" w:rsidP="00E40032">
            <w:pPr>
              <w:spacing w:line="360" w:lineRule="auto"/>
              <w:contextualSpacing/>
              <w:jc w:val="right"/>
              <w:rPr>
                <w:color w:val="auto"/>
                <w:sz w:val="18"/>
                <w:szCs w:val="18"/>
                <w:lang w:val="en-US"/>
              </w:rPr>
            </w:pPr>
            <w:r>
              <w:rPr>
                <w:color w:val="auto"/>
                <w:sz w:val="18"/>
                <w:szCs w:val="18"/>
                <w:lang w:val="en-US"/>
              </w:rPr>
              <w:t>24,70</w:t>
            </w:r>
          </w:p>
        </w:tc>
        <w:tc>
          <w:tcPr>
            <w:tcW w:w="851" w:type="dxa"/>
          </w:tcPr>
          <w:p w:rsidR="002D1074" w:rsidRPr="005949E3" w:rsidRDefault="002D1074" w:rsidP="00E40032">
            <w:pPr>
              <w:spacing w:line="360" w:lineRule="auto"/>
              <w:contextualSpacing/>
              <w:jc w:val="right"/>
              <w:rPr>
                <w:color w:val="auto"/>
                <w:sz w:val="18"/>
                <w:szCs w:val="18"/>
                <w:lang w:val="en-US"/>
              </w:rPr>
            </w:pPr>
            <w:r>
              <w:rPr>
                <w:color w:val="auto"/>
                <w:sz w:val="18"/>
                <w:szCs w:val="18"/>
                <w:lang w:val="en-US"/>
              </w:rPr>
              <w:t>10,32</w:t>
            </w:r>
          </w:p>
        </w:tc>
        <w:tc>
          <w:tcPr>
            <w:tcW w:w="851" w:type="dxa"/>
          </w:tcPr>
          <w:p w:rsidR="002D1074" w:rsidRPr="005949E3" w:rsidRDefault="00252FFC" w:rsidP="00E40032">
            <w:pPr>
              <w:spacing w:line="360" w:lineRule="auto"/>
              <w:contextualSpacing/>
              <w:jc w:val="right"/>
              <w:rPr>
                <w:color w:val="auto"/>
                <w:sz w:val="18"/>
                <w:szCs w:val="18"/>
                <w:lang w:val="en-US"/>
              </w:rPr>
            </w:pPr>
            <w:r>
              <w:rPr>
                <w:color w:val="auto"/>
                <w:sz w:val="18"/>
                <w:szCs w:val="18"/>
                <w:lang w:val="en-US"/>
              </w:rPr>
              <w:t>40,10</w:t>
            </w:r>
          </w:p>
        </w:tc>
        <w:tc>
          <w:tcPr>
            <w:tcW w:w="851" w:type="dxa"/>
          </w:tcPr>
          <w:p w:rsidR="002D1074" w:rsidRPr="005949E3" w:rsidRDefault="002D1074" w:rsidP="00E40032">
            <w:pPr>
              <w:spacing w:line="360" w:lineRule="auto"/>
              <w:contextualSpacing/>
              <w:jc w:val="right"/>
              <w:rPr>
                <w:color w:val="auto"/>
                <w:sz w:val="18"/>
                <w:szCs w:val="18"/>
                <w:lang w:val="en-US"/>
              </w:rPr>
            </w:pPr>
            <w:r>
              <w:rPr>
                <w:color w:val="auto"/>
                <w:sz w:val="18"/>
                <w:szCs w:val="18"/>
                <w:lang w:val="en-US"/>
              </w:rPr>
              <w:t>12,88</w:t>
            </w:r>
          </w:p>
        </w:tc>
      </w:tr>
      <w:tr w:rsidR="002D1074" w:rsidRPr="005949E3" w:rsidTr="002D1074">
        <w:trPr>
          <w:trHeight w:val="400"/>
        </w:trPr>
        <w:tc>
          <w:tcPr>
            <w:tcW w:w="482" w:type="dxa"/>
            <w:vAlign w:val="center"/>
          </w:tcPr>
          <w:p w:rsidR="002D1074" w:rsidRPr="005949E3" w:rsidRDefault="002D1074" w:rsidP="00E40032">
            <w:pPr>
              <w:spacing w:line="360" w:lineRule="auto"/>
              <w:contextualSpacing/>
              <w:jc w:val="center"/>
              <w:rPr>
                <w:color w:val="auto"/>
                <w:sz w:val="18"/>
                <w:szCs w:val="18"/>
              </w:rPr>
            </w:pPr>
            <w:r w:rsidRPr="005949E3">
              <w:rPr>
                <w:color w:val="auto"/>
                <w:sz w:val="18"/>
                <w:szCs w:val="18"/>
              </w:rPr>
              <w:t>3</w:t>
            </w:r>
          </w:p>
        </w:tc>
        <w:tc>
          <w:tcPr>
            <w:tcW w:w="2523" w:type="dxa"/>
            <w:vAlign w:val="center"/>
          </w:tcPr>
          <w:p w:rsidR="002D1074" w:rsidRPr="005949E3" w:rsidRDefault="002D1074" w:rsidP="00E40032">
            <w:pPr>
              <w:spacing w:line="360" w:lineRule="auto"/>
              <w:contextualSpacing/>
              <w:rPr>
                <w:color w:val="auto"/>
                <w:sz w:val="18"/>
                <w:szCs w:val="18"/>
                <w:lang w:val="en-US"/>
              </w:rPr>
            </w:pPr>
            <w:r w:rsidRPr="005949E3">
              <w:rPr>
                <w:color w:val="auto"/>
                <w:sz w:val="18"/>
                <w:szCs w:val="18"/>
              </w:rPr>
              <w:t>Industri</w:t>
            </w:r>
            <w:r w:rsidRPr="005949E3">
              <w:rPr>
                <w:color w:val="auto"/>
                <w:sz w:val="18"/>
                <w:szCs w:val="18"/>
                <w:lang w:val="en-US"/>
              </w:rPr>
              <w:t xml:space="preserve"> Pengolahan</w:t>
            </w:r>
          </w:p>
        </w:tc>
        <w:tc>
          <w:tcPr>
            <w:tcW w:w="709" w:type="dxa"/>
            <w:vAlign w:val="center"/>
          </w:tcPr>
          <w:p w:rsidR="002D1074" w:rsidRPr="005949E3" w:rsidRDefault="00252FFC" w:rsidP="00E40032">
            <w:pPr>
              <w:spacing w:line="360" w:lineRule="auto"/>
              <w:contextualSpacing/>
              <w:jc w:val="right"/>
              <w:rPr>
                <w:color w:val="auto"/>
                <w:sz w:val="18"/>
                <w:szCs w:val="18"/>
                <w:lang w:val="en-US"/>
              </w:rPr>
            </w:pPr>
            <w:r>
              <w:rPr>
                <w:color w:val="auto"/>
                <w:sz w:val="18"/>
                <w:szCs w:val="18"/>
                <w:lang w:val="en-US"/>
              </w:rPr>
              <w:t>8,92</w:t>
            </w:r>
          </w:p>
        </w:tc>
        <w:tc>
          <w:tcPr>
            <w:tcW w:w="851" w:type="dxa"/>
          </w:tcPr>
          <w:p w:rsidR="002D1074" w:rsidRPr="005949E3" w:rsidRDefault="002D1074" w:rsidP="00E40032">
            <w:pPr>
              <w:spacing w:line="360" w:lineRule="auto"/>
              <w:contextualSpacing/>
              <w:jc w:val="right"/>
              <w:rPr>
                <w:color w:val="auto"/>
                <w:sz w:val="18"/>
                <w:szCs w:val="18"/>
                <w:lang w:val="en-US"/>
              </w:rPr>
            </w:pPr>
            <w:r>
              <w:rPr>
                <w:color w:val="auto"/>
                <w:sz w:val="18"/>
                <w:szCs w:val="18"/>
                <w:lang w:val="en-US"/>
              </w:rPr>
              <w:t>5,77</w:t>
            </w:r>
          </w:p>
        </w:tc>
        <w:tc>
          <w:tcPr>
            <w:tcW w:w="851" w:type="dxa"/>
          </w:tcPr>
          <w:p w:rsidR="002D1074" w:rsidRPr="005949E3" w:rsidRDefault="00252FFC" w:rsidP="00E40032">
            <w:pPr>
              <w:spacing w:line="360" w:lineRule="auto"/>
              <w:contextualSpacing/>
              <w:jc w:val="right"/>
              <w:rPr>
                <w:color w:val="auto"/>
                <w:sz w:val="18"/>
                <w:szCs w:val="18"/>
                <w:lang w:val="en-US"/>
              </w:rPr>
            </w:pPr>
            <w:r>
              <w:rPr>
                <w:color w:val="auto"/>
                <w:sz w:val="18"/>
                <w:szCs w:val="18"/>
                <w:lang w:val="en-US"/>
              </w:rPr>
              <w:t>10,79</w:t>
            </w:r>
          </w:p>
        </w:tc>
        <w:tc>
          <w:tcPr>
            <w:tcW w:w="851" w:type="dxa"/>
          </w:tcPr>
          <w:p w:rsidR="002D1074" w:rsidRPr="005949E3" w:rsidRDefault="002D1074" w:rsidP="00E40032">
            <w:pPr>
              <w:spacing w:line="360" w:lineRule="auto"/>
              <w:contextualSpacing/>
              <w:jc w:val="right"/>
              <w:rPr>
                <w:color w:val="auto"/>
                <w:sz w:val="18"/>
                <w:szCs w:val="18"/>
                <w:lang w:val="en-US"/>
              </w:rPr>
            </w:pPr>
            <w:r>
              <w:rPr>
                <w:color w:val="auto"/>
                <w:sz w:val="18"/>
                <w:szCs w:val="18"/>
                <w:lang w:val="en-US"/>
              </w:rPr>
              <w:t>4,85</w:t>
            </w:r>
          </w:p>
        </w:tc>
        <w:tc>
          <w:tcPr>
            <w:tcW w:w="851" w:type="dxa"/>
          </w:tcPr>
          <w:p w:rsidR="002D1074" w:rsidRPr="005949E3" w:rsidRDefault="00252FFC" w:rsidP="00E40032">
            <w:pPr>
              <w:spacing w:line="360" w:lineRule="auto"/>
              <w:contextualSpacing/>
              <w:jc w:val="right"/>
              <w:rPr>
                <w:color w:val="auto"/>
                <w:sz w:val="18"/>
                <w:szCs w:val="18"/>
                <w:lang w:val="en-US"/>
              </w:rPr>
            </w:pPr>
            <w:r>
              <w:rPr>
                <w:color w:val="auto"/>
                <w:sz w:val="18"/>
                <w:szCs w:val="18"/>
                <w:lang w:val="en-US"/>
              </w:rPr>
              <w:t>13,04</w:t>
            </w:r>
          </w:p>
        </w:tc>
        <w:tc>
          <w:tcPr>
            <w:tcW w:w="851" w:type="dxa"/>
          </w:tcPr>
          <w:p w:rsidR="002D1074" w:rsidRPr="005949E3" w:rsidRDefault="002D1074" w:rsidP="00E40032">
            <w:pPr>
              <w:spacing w:line="360" w:lineRule="auto"/>
              <w:contextualSpacing/>
              <w:jc w:val="right"/>
              <w:rPr>
                <w:color w:val="auto"/>
                <w:sz w:val="18"/>
                <w:szCs w:val="18"/>
                <w:lang w:val="en-US"/>
              </w:rPr>
            </w:pPr>
            <w:r>
              <w:rPr>
                <w:color w:val="auto"/>
                <w:sz w:val="18"/>
                <w:szCs w:val="18"/>
                <w:lang w:val="en-US"/>
              </w:rPr>
              <w:t>7,43</w:t>
            </w:r>
          </w:p>
        </w:tc>
        <w:tc>
          <w:tcPr>
            <w:tcW w:w="851" w:type="dxa"/>
          </w:tcPr>
          <w:p w:rsidR="002D1074" w:rsidRPr="005949E3" w:rsidRDefault="00252FFC" w:rsidP="00E40032">
            <w:pPr>
              <w:spacing w:line="360" w:lineRule="auto"/>
              <w:contextualSpacing/>
              <w:jc w:val="right"/>
              <w:rPr>
                <w:color w:val="auto"/>
                <w:sz w:val="18"/>
                <w:szCs w:val="18"/>
                <w:lang w:val="en-US"/>
              </w:rPr>
            </w:pPr>
            <w:r>
              <w:rPr>
                <w:color w:val="auto"/>
                <w:sz w:val="18"/>
                <w:szCs w:val="18"/>
                <w:lang w:val="en-US"/>
              </w:rPr>
              <w:t>10,70</w:t>
            </w:r>
          </w:p>
        </w:tc>
        <w:tc>
          <w:tcPr>
            <w:tcW w:w="851" w:type="dxa"/>
          </w:tcPr>
          <w:p w:rsidR="002D1074" w:rsidRPr="005949E3" w:rsidRDefault="002D1074" w:rsidP="00E40032">
            <w:pPr>
              <w:spacing w:line="360" w:lineRule="auto"/>
              <w:contextualSpacing/>
              <w:jc w:val="right"/>
              <w:rPr>
                <w:color w:val="auto"/>
                <w:sz w:val="18"/>
                <w:szCs w:val="18"/>
                <w:lang w:val="en-US"/>
              </w:rPr>
            </w:pPr>
            <w:r>
              <w:rPr>
                <w:color w:val="auto"/>
                <w:sz w:val="18"/>
                <w:szCs w:val="18"/>
                <w:lang w:val="en-US"/>
              </w:rPr>
              <w:t>5,40</w:t>
            </w:r>
          </w:p>
        </w:tc>
      </w:tr>
      <w:tr w:rsidR="002D1074" w:rsidRPr="005949E3" w:rsidTr="002D1074">
        <w:trPr>
          <w:trHeight w:val="400"/>
        </w:trPr>
        <w:tc>
          <w:tcPr>
            <w:tcW w:w="482" w:type="dxa"/>
            <w:vAlign w:val="center"/>
          </w:tcPr>
          <w:p w:rsidR="002D1074" w:rsidRPr="005949E3" w:rsidRDefault="002D1074" w:rsidP="00E40032">
            <w:pPr>
              <w:spacing w:line="360" w:lineRule="auto"/>
              <w:contextualSpacing/>
              <w:jc w:val="center"/>
              <w:rPr>
                <w:color w:val="auto"/>
                <w:sz w:val="18"/>
                <w:szCs w:val="18"/>
              </w:rPr>
            </w:pPr>
            <w:r w:rsidRPr="005949E3">
              <w:rPr>
                <w:color w:val="auto"/>
                <w:sz w:val="18"/>
                <w:szCs w:val="18"/>
              </w:rPr>
              <w:t>4</w:t>
            </w:r>
          </w:p>
        </w:tc>
        <w:tc>
          <w:tcPr>
            <w:tcW w:w="2523" w:type="dxa"/>
            <w:vAlign w:val="center"/>
          </w:tcPr>
          <w:p w:rsidR="002D1074" w:rsidRPr="005949E3" w:rsidRDefault="002D1074" w:rsidP="00E40032">
            <w:pPr>
              <w:spacing w:line="360" w:lineRule="auto"/>
              <w:contextualSpacing/>
              <w:rPr>
                <w:color w:val="auto"/>
                <w:sz w:val="18"/>
                <w:szCs w:val="18"/>
                <w:lang w:val="en-US"/>
              </w:rPr>
            </w:pPr>
            <w:r w:rsidRPr="005949E3">
              <w:rPr>
                <w:color w:val="auto"/>
                <w:sz w:val="18"/>
                <w:szCs w:val="18"/>
                <w:lang w:val="en-US"/>
              </w:rPr>
              <w:t xml:space="preserve">Pengadaan </w:t>
            </w:r>
            <w:r w:rsidRPr="005949E3">
              <w:rPr>
                <w:color w:val="auto"/>
                <w:sz w:val="18"/>
                <w:szCs w:val="18"/>
              </w:rPr>
              <w:t xml:space="preserve">Listrik dan </w:t>
            </w:r>
            <w:r w:rsidRPr="005949E3">
              <w:rPr>
                <w:color w:val="auto"/>
                <w:sz w:val="18"/>
                <w:szCs w:val="18"/>
                <w:lang w:val="en-US"/>
              </w:rPr>
              <w:t>Gas</w:t>
            </w:r>
          </w:p>
        </w:tc>
        <w:tc>
          <w:tcPr>
            <w:tcW w:w="709" w:type="dxa"/>
            <w:vAlign w:val="center"/>
          </w:tcPr>
          <w:p w:rsidR="002D1074" w:rsidRPr="005949E3" w:rsidRDefault="00252FFC" w:rsidP="00E40032">
            <w:pPr>
              <w:spacing w:line="360" w:lineRule="auto"/>
              <w:contextualSpacing/>
              <w:jc w:val="right"/>
              <w:rPr>
                <w:color w:val="auto"/>
                <w:sz w:val="18"/>
                <w:szCs w:val="18"/>
                <w:lang w:val="en-US"/>
              </w:rPr>
            </w:pPr>
            <w:r>
              <w:rPr>
                <w:color w:val="auto"/>
                <w:sz w:val="18"/>
                <w:szCs w:val="18"/>
                <w:lang w:val="en-US"/>
              </w:rPr>
              <w:t>8,18</w:t>
            </w:r>
          </w:p>
        </w:tc>
        <w:tc>
          <w:tcPr>
            <w:tcW w:w="851" w:type="dxa"/>
          </w:tcPr>
          <w:p w:rsidR="002D1074" w:rsidRPr="005949E3" w:rsidRDefault="002D1074" w:rsidP="00E40032">
            <w:pPr>
              <w:spacing w:line="360" w:lineRule="auto"/>
              <w:contextualSpacing/>
              <w:jc w:val="right"/>
              <w:rPr>
                <w:color w:val="auto"/>
                <w:sz w:val="18"/>
                <w:szCs w:val="18"/>
                <w:lang w:val="en-US"/>
              </w:rPr>
            </w:pPr>
            <w:r>
              <w:rPr>
                <w:color w:val="auto"/>
                <w:sz w:val="18"/>
                <w:szCs w:val="18"/>
                <w:lang w:val="en-US"/>
              </w:rPr>
              <w:t>9,17</w:t>
            </w:r>
          </w:p>
        </w:tc>
        <w:tc>
          <w:tcPr>
            <w:tcW w:w="851" w:type="dxa"/>
          </w:tcPr>
          <w:p w:rsidR="002D1074" w:rsidRPr="005949E3" w:rsidRDefault="00252FFC" w:rsidP="00E40032">
            <w:pPr>
              <w:spacing w:line="360" w:lineRule="auto"/>
              <w:contextualSpacing/>
              <w:jc w:val="right"/>
              <w:rPr>
                <w:color w:val="auto"/>
                <w:sz w:val="18"/>
                <w:szCs w:val="18"/>
                <w:lang w:val="en-US"/>
              </w:rPr>
            </w:pPr>
            <w:r>
              <w:rPr>
                <w:color w:val="auto"/>
                <w:sz w:val="18"/>
                <w:szCs w:val="18"/>
                <w:lang w:val="en-US"/>
              </w:rPr>
              <w:t>7,53</w:t>
            </w:r>
          </w:p>
        </w:tc>
        <w:tc>
          <w:tcPr>
            <w:tcW w:w="851" w:type="dxa"/>
          </w:tcPr>
          <w:p w:rsidR="002D1074" w:rsidRPr="005949E3" w:rsidRDefault="00776A92" w:rsidP="00E40032">
            <w:pPr>
              <w:spacing w:line="360" w:lineRule="auto"/>
              <w:contextualSpacing/>
              <w:jc w:val="right"/>
              <w:rPr>
                <w:color w:val="auto"/>
                <w:sz w:val="18"/>
                <w:szCs w:val="18"/>
                <w:lang w:val="en-US"/>
              </w:rPr>
            </w:pPr>
            <w:r>
              <w:rPr>
                <w:color w:val="auto"/>
                <w:sz w:val="18"/>
                <w:szCs w:val="18"/>
                <w:lang w:val="en-US"/>
              </w:rPr>
              <w:t>11,42</w:t>
            </w:r>
          </w:p>
        </w:tc>
        <w:tc>
          <w:tcPr>
            <w:tcW w:w="851" w:type="dxa"/>
          </w:tcPr>
          <w:p w:rsidR="002D1074" w:rsidRPr="005949E3" w:rsidRDefault="00252FFC" w:rsidP="00E40032">
            <w:pPr>
              <w:spacing w:line="360" w:lineRule="auto"/>
              <w:contextualSpacing/>
              <w:jc w:val="right"/>
              <w:rPr>
                <w:color w:val="auto"/>
                <w:sz w:val="18"/>
                <w:szCs w:val="18"/>
                <w:lang w:val="en-US"/>
              </w:rPr>
            </w:pPr>
            <w:r>
              <w:rPr>
                <w:color w:val="auto"/>
                <w:sz w:val="18"/>
                <w:szCs w:val="18"/>
                <w:lang w:val="en-US"/>
              </w:rPr>
              <w:t>0,82</w:t>
            </w:r>
          </w:p>
        </w:tc>
        <w:tc>
          <w:tcPr>
            <w:tcW w:w="851" w:type="dxa"/>
          </w:tcPr>
          <w:p w:rsidR="002D1074" w:rsidRPr="005949E3" w:rsidRDefault="00776A92" w:rsidP="00E40032">
            <w:pPr>
              <w:spacing w:line="360" w:lineRule="auto"/>
              <w:contextualSpacing/>
              <w:jc w:val="right"/>
              <w:rPr>
                <w:color w:val="auto"/>
                <w:sz w:val="18"/>
                <w:szCs w:val="18"/>
                <w:lang w:val="en-US"/>
              </w:rPr>
            </w:pPr>
            <w:r>
              <w:rPr>
                <w:color w:val="auto"/>
                <w:sz w:val="18"/>
                <w:szCs w:val="18"/>
                <w:lang w:val="en-US"/>
              </w:rPr>
              <w:t>8,47</w:t>
            </w:r>
          </w:p>
        </w:tc>
        <w:tc>
          <w:tcPr>
            <w:tcW w:w="851" w:type="dxa"/>
          </w:tcPr>
          <w:p w:rsidR="002D1074" w:rsidRPr="005949E3" w:rsidRDefault="00252FFC" w:rsidP="00E40032">
            <w:pPr>
              <w:spacing w:line="360" w:lineRule="auto"/>
              <w:contextualSpacing/>
              <w:jc w:val="right"/>
              <w:rPr>
                <w:color w:val="auto"/>
                <w:sz w:val="18"/>
                <w:szCs w:val="18"/>
                <w:lang w:val="en-US"/>
              </w:rPr>
            </w:pPr>
            <w:r>
              <w:rPr>
                <w:color w:val="auto"/>
                <w:sz w:val="18"/>
                <w:szCs w:val="18"/>
                <w:lang w:val="en-US"/>
              </w:rPr>
              <w:t>8,42</w:t>
            </w:r>
          </w:p>
        </w:tc>
        <w:tc>
          <w:tcPr>
            <w:tcW w:w="851" w:type="dxa"/>
          </w:tcPr>
          <w:p w:rsidR="002D1074" w:rsidRPr="005949E3" w:rsidRDefault="00776A92" w:rsidP="00E40032">
            <w:pPr>
              <w:spacing w:line="360" w:lineRule="auto"/>
              <w:contextualSpacing/>
              <w:jc w:val="right"/>
              <w:rPr>
                <w:color w:val="auto"/>
                <w:sz w:val="18"/>
                <w:szCs w:val="18"/>
                <w:lang w:val="en-US"/>
              </w:rPr>
            </w:pPr>
            <w:r>
              <w:rPr>
                <w:color w:val="auto"/>
                <w:sz w:val="18"/>
                <w:szCs w:val="18"/>
                <w:lang w:val="en-US"/>
              </w:rPr>
              <w:t>10,42</w:t>
            </w:r>
          </w:p>
        </w:tc>
      </w:tr>
      <w:tr w:rsidR="002D1074" w:rsidRPr="005949E3" w:rsidTr="002D1074">
        <w:trPr>
          <w:trHeight w:val="400"/>
        </w:trPr>
        <w:tc>
          <w:tcPr>
            <w:tcW w:w="482" w:type="dxa"/>
            <w:vAlign w:val="center"/>
          </w:tcPr>
          <w:p w:rsidR="002D1074" w:rsidRPr="005949E3" w:rsidRDefault="002D1074" w:rsidP="00E40032">
            <w:pPr>
              <w:spacing w:line="360" w:lineRule="auto"/>
              <w:contextualSpacing/>
              <w:jc w:val="center"/>
              <w:rPr>
                <w:color w:val="auto"/>
                <w:sz w:val="18"/>
                <w:szCs w:val="18"/>
              </w:rPr>
            </w:pPr>
            <w:r w:rsidRPr="005949E3">
              <w:rPr>
                <w:color w:val="auto"/>
                <w:sz w:val="18"/>
                <w:szCs w:val="18"/>
              </w:rPr>
              <w:t>5</w:t>
            </w:r>
          </w:p>
        </w:tc>
        <w:tc>
          <w:tcPr>
            <w:tcW w:w="2523" w:type="dxa"/>
            <w:vAlign w:val="center"/>
          </w:tcPr>
          <w:p w:rsidR="002D1074" w:rsidRPr="005949E3" w:rsidRDefault="002D1074" w:rsidP="00E40032">
            <w:pPr>
              <w:spacing w:line="360" w:lineRule="auto"/>
              <w:contextualSpacing/>
              <w:rPr>
                <w:color w:val="auto"/>
                <w:sz w:val="18"/>
                <w:szCs w:val="18"/>
              </w:rPr>
            </w:pPr>
            <w:r w:rsidRPr="005949E3">
              <w:rPr>
                <w:color w:val="auto"/>
                <w:sz w:val="18"/>
                <w:szCs w:val="18"/>
                <w:lang w:val="en-US"/>
              </w:rPr>
              <w:t>Pengadaan Air, Pengelolaan Sampah, Limbah dan Daur Ulang</w:t>
            </w:r>
          </w:p>
        </w:tc>
        <w:tc>
          <w:tcPr>
            <w:tcW w:w="709" w:type="dxa"/>
            <w:vAlign w:val="center"/>
          </w:tcPr>
          <w:p w:rsidR="002D1074" w:rsidRPr="005949E3" w:rsidRDefault="00F07CD1" w:rsidP="00E40032">
            <w:pPr>
              <w:spacing w:line="360" w:lineRule="auto"/>
              <w:contextualSpacing/>
              <w:jc w:val="right"/>
              <w:rPr>
                <w:color w:val="auto"/>
                <w:sz w:val="18"/>
                <w:szCs w:val="18"/>
                <w:lang w:val="en-US"/>
              </w:rPr>
            </w:pPr>
            <w:r>
              <w:rPr>
                <w:color w:val="auto"/>
                <w:sz w:val="18"/>
                <w:szCs w:val="18"/>
                <w:lang w:val="en-US"/>
              </w:rPr>
              <w:t>20,60</w:t>
            </w:r>
          </w:p>
        </w:tc>
        <w:tc>
          <w:tcPr>
            <w:tcW w:w="851" w:type="dxa"/>
          </w:tcPr>
          <w:p w:rsidR="002D1074" w:rsidRPr="005949E3" w:rsidRDefault="00776A92" w:rsidP="00E40032">
            <w:pPr>
              <w:spacing w:line="360" w:lineRule="auto"/>
              <w:contextualSpacing/>
              <w:jc w:val="right"/>
              <w:rPr>
                <w:color w:val="auto"/>
                <w:sz w:val="18"/>
                <w:szCs w:val="18"/>
                <w:lang w:val="en-US"/>
              </w:rPr>
            </w:pPr>
            <w:r>
              <w:rPr>
                <w:color w:val="auto"/>
                <w:sz w:val="18"/>
                <w:szCs w:val="18"/>
                <w:lang w:val="en-US"/>
              </w:rPr>
              <w:t>15,09</w:t>
            </w:r>
          </w:p>
        </w:tc>
        <w:tc>
          <w:tcPr>
            <w:tcW w:w="851" w:type="dxa"/>
          </w:tcPr>
          <w:p w:rsidR="002D1074" w:rsidRPr="005949E3" w:rsidRDefault="00F07CD1" w:rsidP="00E40032">
            <w:pPr>
              <w:spacing w:line="360" w:lineRule="auto"/>
              <w:contextualSpacing/>
              <w:jc w:val="right"/>
              <w:rPr>
                <w:color w:val="auto"/>
                <w:sz w:val="18"/>
                <w:szCs w:val="18"/>
                <w:lang w:val="en-US"/>
              </w:rPr>
            </w:pPr>
            <w:r>
              <w:rPr>
                <w:color w:val="auto"/>
                <w:sz w:val="18"/>
                <w:szCs w:val="18"/>
                <w:lang w:val="en-US"/>
              </w:rPr>
              <w:t>13,09</w:t>
            </w:r>
          </w:p>
        </w:tc>
        <w:tc>
          <w:tcPr>
            <w:tcW w:w="851" w:type="dxa"/>
          </w:tcPr>
          <w:p w:rsidR="002D1074" w:rsidRPr="005949E3" w:rsidRDefault="00776A92" w:rsidP="00E40032">
            <w:pPr>
              <w:spacing w:line="360" w:lineRule="auto"/>
              <w:contextualSpacing/>
              <w:jc w:val="right"/>
              <w:rPr>
                <w:color w:val="auto"/>
                <w:sz w:val="18"/>
                <w:szCs w:val="18"/>
                <w:lang w:val="en-US"/>
              </w:rPr>
            </w:pPr>
            <w:r>
              <w:rPr>
                <w:color w:val="auto"/>
                <w:sz w:val="18"/>
                <w:szCs w:val="18"/>
                <w:lang w:val="en-US"/>
              </w:rPr>
              <w:t>1,71</w:t>
            </w:r>
          </w:p>
        </w:tc>
        <w:tc>
          <w:tcPr>
            <w:tcW w:w="851" w:type="dxa"/>
          </w:tcPr>
          <w:p w:rsidR="002D1074" w:rsidRPr="005949E3" w:rsidRDefault="00F07CD1" w:rsidP="00E40032">
            <w:pPr>
              <w:spacing w:line="360" w:lineRule="auto"/>
              <w:contextualSpacing/>
              <w:jc w:val="right"/>
              <w:rPr>
                <w:color w:val="auto"/>
                <w:sz w:val="18"/>
                <w:szCs w:val="18"/>
                <w:lang w:val="en-US"/>
              </w:rPr>
            </w:pPr>
            <w:r>
              <w:rPr>
                <w:color w:val="auto"/>
                <w:sz w:val="18"/>
                <w:szCs w:val="18"/>
                <w:lang w:val="en-US"/>
              </w:rPr>
              <w:t>6,41</w:t>
            </w:r>
          </w:p>
        </w:tc>
        <w:tc>
          <w:tcPr>
            <w:tcW w:w="851" w:type="dxa"/>
          </w:tcPr>
          <w:p w:rsidR="002D1074" w:rsidRPr="005949E3" w:rsidRDefault="00776A92" w:rsidP="00E40032">
            <w:pPr>
              <w:spacing w:line="360" w:lineRule="auto"/>
              <w:contextualSpacing/>
              <w:jc w:val="right"/>
              <w:rPr>
                <w:color w:val="auto"/>
                <w:sz w:val="18"/>
                <w:szCs w:val="18"/>
                <w:lang w:val="en-US"/>
              </w:rPr>
            </w:pPr>
            <w:r>
              <w:rPr>
                <w:color w:val="auto"/>
                <w:sz w:val="18"/>
                <w:szCs w:val="18"/>
                <w:lang w:val="en-US"/>
              </w:rPr>
              <w:t>2,29</w:t>
            </w:r>
          </w:p>
        </w:tc>
        <w:tc>
          <w:tcPr>
            <w:tcW w:w="851" w:type="dxa"/>
          </w:tcPr>
          <w:p w:rsidR="002D1074" w:rsidRPr="005949E3" w:rsidRDefault="00F07CD1" w:rsidP="00E40032">
            <w:pPr>
              <w:spacing w:line="360" w:lineRule="auto"/>
              <w:contextualSpacing/>
              <w:jc w:val="right"/>
              <w:rPr>
                <w:color w:val="auto"/>
                <w:sz w:val="18"/>
                <w:szCs w:val="18"/>
                <w:lang w:val="en-US"/>
              </w:rPr>
            </w:pPr>
            <w:r>
              <w:rPr>
                <w:color w:val="auto"/>
                <w:sz w:val="18"/>
                <w:szCs w:val="18"/>
                <w:lang w:val="en-US"/>
              </w:rPr>
              <w:t>17,21</w:t>
            </w:r>
          </w:p>
        </w:tc>
        <w:tc>
          <w:tcPr>
            <w:tcW w:w="851" w:type="dxa"/>
          </w:tcPr>
          <w:p w:rsidR="002D1074" w:rsidRPr="005949E3" w:rsidRDefault="00776A92" w:rsidP="00E40032">
            <w:pPr>
              <w:spacing w:line="360" w:lineRule="auto"/>
              <w:contextualSpacing/>
              <w:jc w:val="right"/>
              <w:rPr>
                <w:color w:val="auto"/>
                <w:sz w:val="18"/>
                <w:szCs w:val="18"/>
                <w:lang w:val="en-US"/>
              </w:rPr>
            </w:pPr>
            <w:r>
              <w:rPr>
                <w:color w:val="auto"/>
                <w:sz w:val="18"/>
                <w:szCs w:val="18"/>
                <w:lang w:val="en-US"/>
              </w:rPr>
              <w:t>13,01</w:t>
            </w:r>
          </w:p>
        </w:tc>
      </w:tr>
      <w:tr w:rsidR="002D1074" w:rsidRPr="005949E3" w:rsidTr="002D1074">
        <w:trPr>
          <w:trHeight w:val="400"/>
        </w:trPr>
        <w:tc>
          <w:tcPr>
            <w:tcW w:w="482" w:type="dxa"/>
            <w:vAlign w:val="center"/>
          </w:tcPr>
          <w:p w:rsidR="002D1074" w:rsidRPr="005949E3" w:rsidRDefault="002D1074" w:rsidP="00E40032">
            <w:pPr>
              <w:spacing w:line="360" w:lineRule="auto"/>
              <w:contextualSpacing/>
              <w:jc w:val="center"/>
              <w:rPr>
                <w:color w:val="auto"/>
                <w:sz w:val="18"/>
                <w:szCs w:val="18"/>
              </w:rPr>
            </w:pPr>
            <w:r w:rsidRPr="005949E3">
              <w:rPr>
                <w:color w:val="auto"/>
                <w:sz w:val="18"/>
                <w:szCs w:val="18"/>
              </w:rPr>
              <w:t>6</w:t>
            </w:r>
          </w:p>
        </w:tc>
        <w:tc>
          <w:tcPr>
            <w:tcW w:w="2523" w:type="dxa"/>
            <w:vAlign w:val="center"/>
          </w:tcPr>
          <w:p w:rsidR="002D1074" w:rsidRPr="005949E3" w:rsidRDefault="002D1074" w:rsidP="00E40032">
            <w:pPr>
              <w:spacing w:line="360" w:lineRule="auto"/>
              <w:contextualSpacing/>
              <w:rPr>
                <w:color w:val="auto"/>
                <w:sz w:val="18"/>
                <w:szCs w:val="18"/>
                <w:lang w:val="en-US"/>
              </w:rPr>
            </w:pPr>
            <w:r w:rsidRPr="005949E3">
              <w:rPr>
                <w:color w:val="auto"/>
                <w:sz w:val="18"/>
                <w:szCs w:val="18"/>
                <w:lang w:val="en-US"/>
              </w:rPr>
              <w:t>Konstruksi</w:t>
            </w:r>
          </w:p>
        </w:tc>
        <w:tc>
          <w:tcPr>
            <w:tcW w:w="709" w:type="dxa"/>
            <w:vAlign w:val="center"/>
          </w:tcPr>
          <w:p w:rsidR="002D1074" w:rsidRPr="005949E3" w:rsidRDefault="00F07CD1" w:rsidP="00E40032">
            <w:pPr>
              <w:spacing w:line="360" w:lineRule="auto"/>
              <w:contextualSpacing/>
              <w:jc w:val="right"/>
              <w:rPr>
                <w:color w:val="auto"/>
                <w:sz w:val="18"/>
                <w:szCs w:val="18"/>
                <w:lang w:val="en-US"/>
              </w:rPr>
            </w:pPr>
            <w:r>
              <w:rPr>
                <w:color w:val="auto"/>
                <w:sz w:val="18"/>
                <w:szCs w:val="18"/>
                <w:lang w:val="en-US"/>
              </w:rPr>
              <w:t>23,04</w:t>
            </w:r>
          </w:p>
        </w:tc>
        <w:tc>
          <w:tcPr>
            <w:tcW w:w="851" w:type="dxa"/>
          </w:tcPr>
          <w:p w:rsidR="002D1074" w:rsidRPr="005949E3" w:rsidRDefault="00776A92" w:rsidP="00E40032">
            <w:pPr>
              <w:spacing w:line="360" w:lineRule="auto"/>
              <w:contextualSpacing/>
              <w:jc w:val="right"/>
              <w:rPr>
                <w:color w:val="auto"/>
                <w:sz w:val="18"/>
                <w:szCs w:val="18"/>
                <w:lang w:val="en-US"/>
              </w:rPr>
            </w:pPr>
            <w:r>
              <w:rPr>
                <w:color w:val="auto"/>
                <w:sz w:val="18"/>
                <w:szCs w:val="18"/>
                <w:lang w:val="en-US"/>
              </w:rPr>
              <w:t>9,97</w:t>
            </w:r>
          </w:p>
        </w:tc>
        <w:tc>
          <w:tcPr>
            <w:tcW w:w="851" w:type="dxa"/>
          </w:tcPr>
          <w:p w:rsidR="002D1074" w:rsidRPr="005949E3" w:rsidRDefault="00F07CD1" w:rsidP="00E40032">
            <w:pPr>
              <w:spacing w:line="360" w:lineRule="auto"/>
              <w:contextualSpacing/>
              <w:jc w:val="right"/>
              <w:rPr>
                <w:color w:val="auto"/>
                <w:sz w:val="18"/>
                <w:szCs w:val="18"/>
                <w:lang w:val="en-US"/>
              </w:rPr>
            </w:pPr>
            <w:r>
              <w:rPr>
                <w:color w:val="auto"/>
                <w:sz w:val="18"/>
                <w:szCs w:val="18"/>
                <w:lang w:val="en-US"/>
              </w:rPr>
              <w:t>23,97</w:t>
            </w:r>
          </w:p>
        </w:tc>
        <w:tc>
          <w:tcPr>
            <w:tcW w:w="851" w:type="dxa"/>
          </w:tcPr>
          <w:p w:rsidR="002D1074" w:rsidRPr="005949E3" w:rsidRDefault="00776A92" w:rsidP="00E40032">
            <w:pPr>
              <w:spacing w:line="360" w:lineRule="auto"/>
              <w:contextualSpacing/>
              <w:jc w:val="right"/>
              <w:rPr>
                <w:color w:val="auto"/>
                <w:sz w:val="18"/>
                <w:szCs w:val="18"/>
                <w:lang w:val="en-US"/>
              </w:rPr>
            </w:pPr>
            <w:r>
              <w:rPr>
                <w:color w:val="auto"/>
                <w:sz w:val="18"/>
                <w:szCs w:val="18"/>
                <w:lang w:val="en-US"/>
              </w:rPr>
              <w:t>11,83</w:t>
            </w:r>
          </w:p>
        </w:tc>
        <w:tc>
          <w:tcPr>
            <w:tcW w:w="851" w:type="dxa"/>
          </w:tcPr>
          <w:p w:rsidR="002D1074" w:rsidRPr="005949E3" w:rsidRDefault="00F07CD1" w:rsidP="00E40032">
            <w:pPr>
              <w:spacing w:line="360" w:lineRule="auto"/>
              <w:contextualSpacing/>
              <w:jc w:val="right"/>
              <w:rPr>
                <w:color w:val="auto"/>
                <w:sz w:val="18"/>
                <w:szCs w:val="18"/>
                <w:lang w:val="en-US"/>
              </w:rPr>
            </w:pPr>
            <w:r>
              <w:rPr>
                <w:color w:val="auto"/>
                <w:sz w:val="18"/>
                <w:szCs w:val="18"/>
                <w:lang w:val="en-US"/>
              </w:rPr>
              <w:t>25,65</w:t>
            </w:r>
          </w:p>
        </w:tc>
        <w:tc>
          <w:tcPr>
            <w:tcW w:w="851" w:type="dxa"/>
          </w:tcPr>
          <w:p w:rsidR="002D1074" w:rsidRPr="005949E3" w:rsidRDefault="00776A92" w:rsidP="00E40032">
            <w:pPr>
              <w:spacing w:line="360" w:lineRule="auto"/>
              <w:contextualSpacing/>
              <w:jc w:val="right"/>
              <w:rPr>
                <w:color w:val="auto"/>
                <w:sz w:val="18"/>
                <w:szCs w:val="18"/>
                <w:lang w:val="en-US"/>
              </w:rPr>
            </w:pPr>
            <w:r>
              <w:rPr>
                <w:color w:val="auto"/>
                <w:sz w:val="18"/>
                <w:szCs w:val="18"/>
                <w:lang w:val="en-US"/>
              </w:rPr>
              <w:t>13,53</w:t>
            </w:r>
          </w:p>
        </w:tc>
        <w:tc>
          <w:tcPr>
            <w:tcW w:w="851" w:type="dxa"/>
          </w:tcPr>
          <w:p w:rsidR="002D1074" w:rsidRPr="005949E3" w:rsidRDefault="00F07CD1" w:rsidP="00E40032">
            <w:pPr>
              <w:spacing w:line="360" w:lineRule="auto"/>
              <w:contextualSpacing/>
              <w:jc w:val="right"/>
              <w:rPr>
                <w:color w:val="auto"/>
                <w:sz w:val="18"/>
                <w:szCs w:val="18"/>
                <w:lang w:val="en-US"/>
              </w:rPr>
            </w:pPr>
            <w:r>
              <w:rPr>
                <w:color w:val="auto"/>
                <w:sz w:val="18"/>
                <w:szCs w:val="18"/>
                <w:lang w:val="en-US"/>
              </w:rPr>
              <w:t>24,43</w:t>
            </w:r>
          </w:p>
        </w:tc>
        <w:tc>
          <w:tcPr>
            <w:tcW w:w="851" w:type="dxa"/>
          </w:tcPr>
          <w:p w:rsidR="002D1074" w:rsidRPr="005949E3" w:rsidRDefault="00776A92" w:rsidP="00E40032">
            <w:pPr>
              <w:spacing w:line="360" w:lineRule="auto"/>
              <w:contextualSpacing/>
              <w:jc w:val="right"/>
              <w:rPr>
                <w:color w:val="auto"/>
                <w:sz w:val="18"/>
                <w:szCs w:val="18"/>
                <w:lang w:val="en-US"/>
              </w:rPr>
            </w:pPr>
            <w:r>
              <w:rPr>
                <w:color w:val="auto"/>
                <w:sz w:val="18"/>
                <w:szCs w:val="18"/>
                <w:lang w:val="en-US"/>
              </w:rPr>
              <w:t>8,55</w:t>
            </w:r>
          </w:p>
        </w:tc>
      </w:tr>
      <w:tr w:rsidR="002D1074" w:rsidRPr="005949E3" w:rsidTr="002D1074">
        <w:trPr>
          <w:trHeight w:val="400"/>
        </w:trPr>
        <w:tc>
          <w:tcPr>
            <w:tcW w:w="482" w:type="dxa"/>
            <w:vAlign w:val="center"/>
          </w:tcPr>
          <w:p w:rsidR="002D1074" w:rsidRPr="005949E3" w:rsidRDefault="002D1074" w:rsidP="00E40032">
            <w:pPr>
              <w:spacing w:line="360" w:lineRule="auto"/>
              <w:contextualSpacing/>
              <w:jc w:val="center"/>
              <w:rPr>
                <w:color w:val="auto"/>
                <w:sz w:val="18"/>
                <w:szCs w:val="18"/>
              </w:rPr>
            </w:pPr>
            <w:r w:rsidRPr="005949E3">
              <w:rPr>
                <w:color w:val="auto"/>
                <w:sz w:val="18"/>
                <w:szCs w:val="18"/>
              </w:rPr>
              <w:t>7</w:t>
            </w:r>
          </w:p>
        </w:tc>
        <w:tc>
          <w:tcPr>
            <w:tcW w:w="2523" w:type="dxa"/>
            <w:vAlign w:val="center"/>
          </w:tcPr>
          <w:p w:rsidR="002D1074" w:rsidRPr="005949E3" w:rsidRDefault="002D1074" w:rsidP="00E40032">
            <w:pPr>
              <w:spacing w:line="360" w:lineRule="auto"/>
              <w:contextualSpacing/>
              <w:rPr>
                <w:color w:val="auto"/>
                <w:sz w:val="18"/>
                <w:szCs w:val="18"/>
                <w:lang w:val="en-US"/>
              </w:rPr>
            </w:pPr>
            <w:r w:rsidRPr="005949E3">
              <w:rPr>
                <w:color w:val="auto"/>
                <w:sz w:val="18"/>
                <w:szCs w:val="18"/>
                <w:lang w:val="en-US"/>
              </w:rPr>
              <w:t>Perdagangan Besar dan Eceran; Reparasi mobil dan Sepeda Motor</w:t>
            </w:r>
          </w:p>
        </w:tc>
        <w:tc>
          <w:tcPr>
            <w:tcW w:w="709" w:type="dxa"/>
            <w:vAlign w:val="center"/>
          </w:tcPr>
          <w:p w:rsidR="002D1074" w:rsidRPr="005949E3" w:rsidRDefault="00F07CD1" w:rsidP="00E40032">
            <w:pPr>
              <w:spacing w:line="360" w:lineRule="auto"/>
              <w:contextualSpacing/>
              <w:jc w:val="right"/>
              <w:rPr>
                <w:color w:val="auto"/>
                <w:sz w:val="18"/>
                <w:szCs w:val="18"/>
                <w:lang w:val="en-US"/>
              </w:rPr>
            </w:pPr>
            <w:r>
              <w:rPr>
                <w:color w:val="auto"/>
                <w:sz w:val="18"/>
                <w:szCs w:val="18"/>
                <w:lang w:val="en-US"/>
              </w:rPr>
              <w:t>13,60</w:t>
            </w:r>
          </w:p>
        </w:tc>
        <w:tc>
          <w:tcPr>
            <w:tcW w:w="851" w:type="dxa"/>
          </w:tcPr>
          <w:p w:rsidR="002D1074" w:rsidRPr="005949E3" w:rsidRDefault="00776A92" w:rsidP="00E40032">
            <w:pPr>
              <w:spacing w:line="360" w:lineRule="auto"/>
              <w:contextualSpacing/>
              <w:jc w:val="right"/>
              <w:rPr>
                <w:color w:val="auto"/>
                <w:sz w:val="18"/>
                <w:szCs w:val="18"/>
                <w:lang w:val="en-US"/>
              </w:rPr>
            </w:pPr>
            <w:r>
              <w:rPr>
                <w:color w:val="auto"/>
                <w:sz w:val="18"/>
                <w:szCs w:val="18"/>
                <w:lang w:val="en-US"/>
              </w:rPr>
              <w:t>5,56</w:t>
            </w:r>
          </w:p>
        </w:tc>
        <w:tc>
          <w:tcPr>
            <w:tcW w:w="851" w:type="dxa"/>
          </w:tcPr>
          <w:p w:rsidR="002D1074" w:rsidRPr="005949E3" w:rsidRDefault="00F07CD1" w:rsidP="00E40032">
            <w:pPr>
              <w:spacing w:line="360" w:lineRule="auto"/>
              <w:contextualSpacing/>
              <w:jc w:val="right"/>
              <w:rPr>
                <w:color w:val="auto"/>
                <w:sz w:val="18"/>
                <w:szCs w:val="18"/>
                <w:lang w:val="en-US"/>
              </w:rPr>
            </w:pPr>
            <w:r>
              <w:rPr>
                <w:color w:val="auto"/>
                <w:sz w:val="18"/>
                <w:szCs w:val="18"/>
                <w:lang w:val="en-US"/>
              </w:rPr>
              <w:t>14,98</w:t>
            </w:r>
          </w:p>
        </w:tc>
        <w:tc>
          <w:tcPr>
            <w:tcW w:w="851" w:type="dxa"/>
          </w:tcPr>
          <w:p w:rsidR="002D1074" w:rsidRPr="005949E3" w:rsidRDefault="00776A92" w:rsidP="00E40032">
            <w:pPr>
              <w:spacing w:line="360" w:lineRule="auto"/>
              <w:contextualSpacing/>
              <w:jc w:val="right"/>
              <w:rPr>
                <w:color w:val="auto"/>
                <w:sz w:val="18"/>
                <w:szCs w:val="18"/>
                <w:lang w:val="en-US"/>
              </w:rPr>
            </w:pPr>
            <w:r>
              <w:rPr>
                <w:color w:val="auto"/>
                <w:sz w:val="18"/>
                <w:szCs w:val="18"/>
                <w:lang w:val="en-US"/>
              </w:rPr>
              <w:t>10,13</w:t>
            </w:r>
          </w:p>
        </w:tc>
        <w:tc>
          <w:tcPr>
            <w:tcW w:w="851" w:type="dxa"/>
          </w:tcPr>
          <w:p w:rsidR="002D1074" w:rsidRPr="005949E3" w:rsidRDefault="00F07CD1" w:rsidP="00E40032">
            <w:pPr>
              <w:spacing w:line="360" w:lineRule="auto"/>
              <w:contextualSpacing/>
              <w:jc w:val="right"/>
              <w:rPr>
                <w:color w:val="auto"/>
                <w:sz w:val="18"/>
                <w:szCs w:val="18"/>
                <w:lang w:val="en-US"/>
              </w:rPr>
            </w:pPr>
            <w:r>
              <w:rPr>
                <w:color w:val="auto"/>
                <w:sz w:val="18"/>
                <w:szCs w:val="18"/>
                <w:lang w:val="en-US"/>
              </w:rPr>
              <w:t>10,77</w:t>
            </w:r>
          </w:p>
        </w:tc>
        <w:tc>
          <w:tcPr>
            <w:tcW w:w="851" w:type="dxa"/>
          </w:tcPr>
          <w:p w:rsidR="002D1074" w:rsidRPr="005949E3" w:rsidRDefault="00776A92" w:rsidP="00E40032">
            <w:pPr>
              <w:spacing w:line="360" w:lineRule="auto"/>
              <w:contextualSpacing/>
              <w:jc w:val="right"/>
              <w:rPr>
                <w:color w:val="auto"/>
                <w:sz w:val="18"/>
                <w:szCs w:val="18"/>
                <w:lang w:val="en-US"/>
              </w:rPr>
            </w:pPr>
            <w:r>
              <w:rPr>
                <w:color w:val="auto"/>
                <w:sz w:val="18"/>
                <w:szCs w:val="18"/>
                <w:lang w:val="en-US"/>
              </w:rPr>
              <w:t>7,75</w:t>
            </w:r>
          </w:p>
        </w:tc>
        <w:tc>
          <w:tcPr>
            <w:tcW w:w="851" w:type="dxa"/>
          </w:tcPr>
          <w:p w:rsidR="002D1074" w:rsidRPr="005949E3" w:rsidRDefault="00F07CD1" w:rsidP="00E40032">
            <w:pPr>
              <w:spacing w:line="360" w:lineRule="auto"/>
              <w:contextualSpacing/>
              <w:jc w:val="right"/>
              <w:rPr>
                <w:color w:val="auto"/>
                <w:sz w:val="18"/>
                <w:szCs w:val="18"/>
                <w:lang w:val="en-US"/>
              </w:rPr>
            </w:pPr>
            <w:r>
              <w:rPr>
                <w:color w:val="auto"/>
                <w:sz w:val="18"/>
                <w:szCs w:val="18"/>
                <w:lang w:val="en-US"/>
              </w:rPr>
              <w:t>12,02</w:t>
            </w:r>
          </w:p>
        </w:tc>
        <w:tc>
          <w:tcPr>
            <w:tcW w:w="851" w:type="dxa"/>
          </w:tcPr>
          <w:p w:rsidR="002D1074" w:rsidRPr="005949E3" w:rsidRDefault="00776A92" w:rsidP="00E40032">
            <w:pPr>
              <w:spacing w:line="360" w:lineRule="auto"/>
              <w:contextualSpacing/>
              <w:jc w:val="right"/>
              <w:rPr>
                <w:color w:val="auto"/>
                <w:sz w:val="18"/>
                <w:szCs w:val="18"/>
                <w:lang w:val="en-US"/>
              </w:rPr>
            </w:pPr>
            <w:r>
              <w:rPr>
                <w:color w:val="auto"/>
                <w:sz w:val="18"/>
                <w:szCs w:val="18"/>
                <w:lang w:val="en-US"/>
              </w:rPr>
              <w:t>8,71</w:t>
            </w:r>
          </w:p>
        </w:tc>
      </w:tr>
      <w:tr w:rsidR="002D1074" w:rsidRPr="005949E3" w:rsidTr="002D1074">
        <w:trPr>
          <w:trHeight w:val="400"/>
        </w:trPr>
        <w:tc>
          <w:tcPr>
            <w:tcW w:w="482" w:type="dxa"/>
            <w:vAlign w:val="center"/>
          </w:tcPr>
          <w:p w:rsidR="002D1074" w:rsidRPr="005949E3" w:rsidRDefault="002D1074" w:rsidP="00E40032">
            <w:pPr>
              <w:spacing w:line="360" w:lineRule="auto"/>
              <w:contextualSpacing/>
              <w:jc w:val="center"/>
              <w:rPr>
                <w:color w:val="auto"/>
                <w:sz w:val="18"/>
                <w:szCs w:val="18"/>
              </w:rPr>
            </w:pPr>
            <w:r w:rsidRPr="005949E3">
              <w:rPr>
                <w:color w:val="auto"/>
                <w:sz w:val="18"/>
                <w:szCs w:val="18"/>
              </w:rPr>
              <w:t>8</w:t>
            </w:r>
          </w:p>
        </w:tc>
        <w:tc>
          <w:tcPr>
            <w:tcW w:w="2523" w:type="dxa"/>
            <w:vAlign w:val="center"/>
          </w:tcPr>
          <w:p w:rsidR="002D1074" w:rsidRPr="005949E3" w:rsidRDefault="002D1074" w:rsidP="00E40032">
            <w:pPr>
              <w:spacing w:line="360" w:lineRule="auto"/>
              <w:contextualSpacing/>
              <w:rPr>
                <w:color w:val="auto"/>
                <w:sz w:val="18"/>
                <w:szCs w:val="18"/>
                <w:lang w:val="en-US"/>
              </w:rPr>
            </w:pPr>
            <w:r w:rsidRPr="005949E3">
              <w:rPr>
                <w:color w:val="auto"/>
                <w:sz w:val="18"/>
                <w:szCs w:val="18"/>
                <w:lang w:val="en-US"/>
              </w:rPr>
              <w:t>Transportasi dan Pergudangan</w:t>
            </w:r>
          </w:p>
        </w:tc>
        <w:tc>
          <w:tcPr>
            <w:tcW w:w="709" w:type="dxa"/>
            <w:vAlign w:val="center"/>
          </w:tcPr>
          <w:p w:rsidR="002D1074" w:rsidRPr="005949E3" w:rsidRDefault="0036003A" w:rsidP="00E40032">
            <w:pPr>
              <w:spacing w:line="360" w:lineRule="auto"/>
              <w:contextualSpacing/>
              <w:jc w:val="right"/>
              <w:rPr>
                <w:color w:val="auto"/>
                <w:sz w:val="18"/>
                <w:szCs w:val="18"/>
                <w:lang w:val="en-US"/>
              </w:rPr>
            </w:pPr>
            <w:r>
              <w:rPr>
                <w:color w:val="auto"/>
                <w:sz w:val="18"/>
                <w:szCs w:val="18"/>
                <w:lang w:val="en-US"/>
              </w:rPr>
              <w:t>16,71</w:t>
            </w:r>
          </w:p>
        </w:tc>
        <w:tc>
          <w:tcPr>
            <w:tcW w:w="851" w:type="dxa"/>
          </w:tcPr>
          <w:p w:rsidR="002D1074" w:rsidRPr="005949E3" w:rsidRDefault="00776A92" w:rsidP="00E40032">
            <w:pPr>
              <w:spacing w:line="360" w:lineRule="auto"/>
              <w:contextualSpacing/>
              <w:jc w:val="right"/>
              <w:rPr>
                <w:color w:val="auto"/>
                <w:sz w:val="18"/>
                <w:szCs w:val="18"/>
                <w:lang w:val="en-US"/>
              </w:rPr>
            </w:pPr>
            <w:r>
              <w:rPr>
                <w:color w:val="auto"/>
                <w:sz w:val="18"/>
                <w:szCs w:val="18"/>
                <w:lang w:val="en-US"/>
              </w:rPr>
              <w:t>8,81</w:t>
            </w:r>
          </w:p>
        </w:tc>
        <w:tc>
          <w:tcPr>
            <w:tcW w:w="851" w:type="dxa"/>
          </w:tcPr>
          <w:p w:rsidR="002D1074" w:rsidRPr="005949E3" w:rsidRDefault="0036003A" w:rsidP="00E40032">
            <w:pPr>
              <w:spacing w:line="360" w:lineRule="auto"/>
              <w:contextualSpacing/>
              <w:jc w:val="right"/>
              <w:rPr>
                <w:color w:val="auto"/>
                <w:sz w:val="18"/>
                <w:szCs w:val="18"/>
                <w:lang w:val="en-US"/>
              </w:rPr>
            </w:pPr>
            <w:r>
              <w:rPr>
                <w:color w:val="auto"/>
                <w:sz w:val="18"/>
                <w:szCs w:val="18"/>
                <w:lang w:val="en-US"/>
              </w:rPr>
              <w:t>16,18</w:t>
            </w:r>
          </w:p>
        </w:tc>
        <w:tc>
          <w:tcPr>
            <w:tcW w:w="851" w:type="dxa"/>
          </w:tcPr>
          <w:p w:rsidR="002D1074" w:rsidRPr="005949E3" w:rsidRDefault="00776A92" w:rsidP="00E40032">
            <w:pPr>
              <w:spacing w:line="360" w:lineRule="auto"/>
              <w:contextualSpacing/>
              <w:jc w:val="right"/>
              <w:rPr>
                <w:color w:val="auto"/>
                <w:sz w:val="18"/>
                <w:szCs w:val="18"/>
                <w:lang w:val="en-US"/>
              </w:rPr>
            </w:pPr>
            <w:r>
              <w:rPr>
                <w:color w:val="auto"/>
                <w:sz w:val="18"/>
                <w:szCs w:val="18"/>
                <w:lang w:val="en-US"/>
              </w:rPr>
              <w:t>7,77</w:t>
            </w:r>
          </w:p>
        </w:tc>
        <w:tc>
          <w:tcPr>
            <w:tcW w:w="851" w:type="dxa"/>
          </w:tcPr>
          <w:p w:rsidR="002D1074" w:rsidRPr="005949E3" w:rsidRDefault="0036003A" w:rsidP="00E40032">
            <w:pPr>
              <w:spacing w:line="360" w:lineRule="auto"/>
              <w:contextualSpacing/>
              <w:jc w:val="right"/>
              <w:rPr>
                <w:color w:val="auto"/>
                <w:sz w:val="18"/>
                <w:szCs w:val="18"/>
                <w:lang w:val="en-US"/>
              </w:rPr>
            </w:pPr>
            <w:r>
              <w:rPr>
                <w:color w:val="auto"/>
                <w:sz w:val="18"/>
                <w:szCs w:val="18"/>
                <w:lang w:val="en-US"/>
              </w:rPr>
              <w:t>16,67</w:t>
            </w:r>
          </w:p>
        </w:tc>
        <w:tc>
          <w:tcPr>
            <w:tcW w:w="851" w:type="dxa"/>
          </w:tcPr>
          <w:p w:rsidR="002D1074" w:rsidRPr="005949E3" w:rsidRDefault="00776A92" w:rsidP="00E40032">
            <w:pPr>
              <w:spacing w:line="360" w:lineRule="auto"/>
              <w:contextualSpacing/>
              <w:jc w:val="right"/>
              <w:rPr>
                <w:color w:val="auto"/>
                <w:sz w:val="18"/>
                <w:szCs w:val="18"/>
                <w:lang w:val="en-US"/>
              </w:rPr>
            </w:pPr>
            <w:r>
              <w:rPr>
                <w:color w:val="auto"/>
                <w:sz w:val="18"/>
                <w:szCs w:val="18"/>
                <w:lang w:val="en-US"/>
              </w:rPr>
              <w:t>8,71</w:t>
            </w:r>
          </w:p>
        </w:tc>
        <w:tc>
          <w:tcPr>
            <w:tcW w:w="851" w:type="dxa"/>
          </w:tcPr>
          <w:p w:rsidR="002D1074" w:rsidRPr="005949E3" w:rsidRDefault="0036003A" w:rsidP="00E40032">
            <w:pPr>
              <w:spacing w:line="360" w:lineRule="auto"/>
              <w:contextualSpacing/>
              <w:jc w:val="right"/>
              <w:rPr>
                <w:color w:val="auto"/>
                <w:sz w:val="18"/>
                <w:szCs w:val="18"/>
                <w:lang w:val="en-US"/>
              </w:rPr>
            </w:pPr>
            <w:r>
              <w:rPr>
                <w:color w:val="auto"/>
                <w:sz w:val="18"/>
                <w:szCs w:val="18"/>
                <w:lang w:val="en-US"/>
              </w:rPr>
              <w:t>25,91</w:t>
            </w:r>
          </w:p>
        </w:tc>
        <w:tc>
          <w:tcPr>
            <w:tcW w:w="851" w:type="dxa"/>
          </w:tcPr>
          <w:p w:rsidR="002D1074" w:rsidRPr="005949E3" w:rsidRDefault="00776A92" w:rsidP="00E40032">
            <w:pPr>
              <w:spacing w:line="360" w:lineRule="auto"/>
              <w:contextualSpacing/>
              <w:jc w:val="right"/>
              <w:rPr>
                <w:color w:val="auto"/>
                <w:sz w:val="18"/>
                <w:szCs w:val="18"/>
                <w:lang w:val="en-US"/>
              </w:rPr>
            </w:pPr>
            <w:r>
              <w:rPr>
                <w:color w:val="auto"/>
                <w:sz w:val="18"/>
                <w:szCs w:val="18"/>
                <w:lang w:val="en-US"/>
              </w:rPr>
              <w:t>11,31</w:t>
            </w:r>
          </w:p>
        </w:tc>
      </w:tr>
      <w:tr w:rsidR="002D1074" w:rsidRPr="005949E3" w:rsidTr="002D1074">
        <w:trPr>
          <w:trHeight w:val="400"/>
        </w:trPr>
        <w:tc>
          <w:tcPr>
            <w:tcW w:w="482" w:type="dxa"/>
            <w:vAlign w:val="center"/>
          </w:tcPr>
          <w:p w:rsidR="002D1074" w:rsidRPr="005949E3" w:rsidRDefault="002D1074" w:rsidP="00E40032">
            <w:pPr>
              <w:spacing w:line="360" w:lineRule="auto"/>
              <w:contextualSpacing/>
              <w:jc w:val="center"/>
              <w:rPr>
                <w:color w:val="auto"/>
                <w:sz w:val="18"/>
                <w:szCs w:val="18"/>
              </w:rPr>
            </w:pPr>
            <w:r w:rsidRPr="005949E3">
              <w:rPr>
                <w:color w:val="auto"/>
                <w:sz w:val="18"/>
                <w:szCs w:val="18"/>
              </w:rPr>
              <w:t>9</w:t>
            </w:r>
          </w:p>
        </w:tc>
        <w:tc>
          <w:tcPr>
            <w:tcW w:w="2523" w:type="dxa"/>
            <w:vAlign w:val="center"/>
          </w:tcPr>
          <w:p w:rsidR="002D1074" w:rsidRPr="005949E3" w:rsidRDefault="002D1074" w:rsidP="00E40032">
            <w:pPr>
              <w:spacing w:line="360" w:lineRule="auto"/>
              <w:contextualSpacing/>
              <w:rPr>
                <w:color w:val="auto"/>
                <w:sz w:val="18"/>
                <w:szCs w:val="18"/>
                <w:lang w:val="en-US"/>
              </w:rPr>
            </w:pPr>
            <w:r w:rsidRPr="005949E3">
              <w:rPr>
                <w:color w:val="auto"/>
                <w:sz w:val="18"/>
                <w:szCs w:val="18"/>
                <w:lang w:val="en-US"/>
              </w:rPr>
              <w:t>Penyediaan Akomodasi dan makan Minum</w:t>
            </w:r>
          </w:p>
        </w:tc>
        <w:tc>
          <w:tcPr>
            <w:tcW w:w="709" w:type="dxa"/>
            <w:vAlign w:val="center"/>
          </w:tcPr>
          <w:p w:rsidR="002D1074" w:rsidRPr="005949E3" w:rsidRDefault="0036003A" w:rsidP="00E40032">
            <w:pPr>
              <w:spacing w:line="360" w:lineRule="auto"/>
              <w:contextualSpacing/>
              <w:jc w:val="right"/>
              <w:rPr>
                <w:color w:val="auto"/>
                <w:sz w:val="18"/>
                <w:szCs w:val="18"/>
                <w:lang w:val="en-US"/>
              </w:rPr>
            </w:pPr>
            <w:r>
              <w:rPr>
                <w:color w:val="auto"/>
                <w:sz w:val="18"/>
                <w:szCs w:val="18"/>
                <w:lang w:val="en-US"/>
              </w:rPr>
              <w:t>8,83</w:t>
            </w:r>
          </w:p>
        </w:tc>
        <w:tc>
          <w:tcPr>
            <w:tcW w:w="851" w:type="dxa"/>
          </w:tcPr>
          <w:p w:rsidR="002D1074" w:rsidRPr="005949E3" w:rsidRDefault="00DC0422" w:rsidP="00E40032">
            <w:pPr>
              <w:spacing w:line="360" w:lineRule="auto"/>
              <w:contextualSpacing/>
              <w:jc w:val="right"/>
              <w:rPr>
                <w:color w:val="auto"/>
                <w:sz w:val="18"/>
                <w:szCs w:val="18"/>
                <w:lang w:val="en-US"/>
              </w:rPr>
            </w:pPr>
            <w:r>
              <w:rPr>
                <w:color w:val="auto"/>
                <w:sz w:val="18"/>
                <w:szCs w:val="18"/>
                <w:lang w:val="en-US"/>
              </w:rPr>
              <w:t>4,65</w:t>
            </w:r>
          </w:p>
        </w:tc>
        <w:tc>
          <w:tcPr>
            <w:tcW w:w="851" w:type="dxa"/>
          </w:tcPr>
          <w:p w:rsidR="002D1074" w:rsidRPr="005949E3" w:rsidRDefault="0036003A" w:rsidP="00E40032">
            <w:pPr>
              <w:spacing w:line="360" w:lineRule="auto"/>
              <w:contextualSpacing/>
              <w:jc w:val="right"/>
              <w:rPr>
                <w:color w:val="auto"/>
                <w:sz w:val="18"/>
                <w:szCs w:val="18"/>
                <w:lang w:val="en-US"/>
              </w:rPr>
            </w:pPr>
            <w:r>
              <w:rPr>
                <w:color w:val="auto"/>
                <w:sz w:val="18"/>
                <w:szCs w:val="18"/>
                <w:lang w:val="en-US"/>
              </w:rPr>
              <w:t>12,02</w:t>
            </w:r>
          </w:p>
        </w:tc>
        <w:tc>
          <w:tcPr>
            <w:tcW w:w="851" w:type="dxa"/>
          </w:tcPr>
          <w:p w:rsidR="002D1074" w:rsidRPr="005949E3" w:rsidRDefault="00DC0422" w:rsidP="00E40032">
            <w:pPr>
              <w:spacing w:line="360" w:lineRule="auto"/>
              <w:contextualSpacing/>
              <w:jc w:val="right"/>
              <w:rPr>
                <w:color w:val="auto"/>
                <w:sz w:val="18"/>
                <w:szCs w:val="18"/>
                <w:lang w:val="en-US"/>
              </w:rPr>
            </w:pPr>
            <w:r>
              <w:rPr>
                <w:color w:val="auto"/>
                <w:sz w:val="18"/>
                <w:szCs w:val="18"/>
                <w:lang w:val="en-US"/>
              </w:rPr>
              <w:t>6,01</w:t>
            </w:r>
          </w:p>
        </w:tc>
        <w:tc>
          <w:tcPr>
            <w:tcW w:w="851" w:type="dxa"/>
          </w:tcPr>
          <w:p w:rsidR="002D1074" w:rsidRPr="005949E3" w:rsidRDefault="0036003A" w:rsidP="00E40032">
            <w:pPr>
              <w:spacing w:line="360" w:lineRule="auto"/>
              <w:contextualSpacing/>
              <w:jc w:val="right"/>
              <w:rPr>
                <w:color w:val="auto"/>
                <w:sz w:val="18"/>
                <w:szCs w:val="18"/>
                <w:lang w:val="en-US"/>
              </w:rPr>
            </w:pPr>
            <w:r>
              <w:rPr>
                <w:color w:val="auto"/>
                <w:sz w:val="18"/>
                <w:szCs w:val="18"/>
                <w:lang w:val="en-US"/>
              </w:rPr>
              <w:t>9,34</w:t>
            </w:r>
          </w:p>
        </w:tc>
        <w:tc>
          <w:tcPr>
            <w:tcW w:w="851" w:type="dxa"/>
          </w:tcPr>
          <w:p w:rsidR="002D1074" w:rsidRPr="005949E3" w:rsidRDefault="00DC0422" w:rsidP="00E40032">
            <w:pPr>
              <w:spacing w:line="360" w:lineRule="auto"/>
              <w:contextualSpacing/>
              <w:jc w:val="right"/>
              <w:rPr>
                <w:color w:val="auto"/>
                <w:sz w:val="18"/>
                <w:szCs w:val="18"/>
                <w:lang w:val="en-US"/>
              </w:rPr>
            </w:pPr>
            <w:r>
              <w:rPr>
                <w:color w:val="auto"/>
                <w:sz w:val="18"/>
                <w:szCs w:val="18"/>
                <w:lang w:val="en-US"/>
              </w:rPr>
              <w:t>6,17</w:t>
            </w:r>
          </w:p>
        </w:tc>
        <w:tc>
          <w:tcPr>
            <w:tcW w:w="851" w:type="dxa"/>
          </w:tcPr>
          <w:p w:rsidR="002D1074" w:rsidRPr="005949E3" w:rsidRDefault="0036003A" w:rsidP="00E40032">
            <w:pPr>
              <w:spacing w:line="360" w:lineRule="auto"/>
              <w:contextualSpacing/>
              <w:jc w:val="right"/>
              <w:rPr>
                <w:color w:val="auto"/>
                <w:sz w:val="18"/>
                <w:szCs w:val="18"/>
                <w:lang w:val="en-US"/>
              </w:rPr>
            </w:pPr>
            <w:r>
              <w:rPr>
                <w:color w:val="auto"/>
                <w:sz w:val="18"/>
                <w:szCs w:val="18"/>
                <w:lang w:val="en-US"/>
              </w:rPr>
              <w:t>16,44</w:t>
            </w:r>
          </w:p>
        </w:tc>
        <w:tc>
          <w:tcPr>
            <w:tcW w:w="851" w:type="dxa"/>
          </w:tcPr>
          <w:p w:rsidR="002D1074" w:rsidRPr="005949E3" w:rsidRDefault="00DC0422" w:rsidP="00E40032">
            <w:pPr>
              <w:spacing w:line="360" w:lineRule="auto"/>
              <w:contextualSpacing/>
              <w:jc w:val="right"/>
              <w:rPr>
                <w:color w:val="auto"/>
                <w:sz w:val="18"/>
                <w:szCs w:val="18"/>
                <w:lang w:val="en-US"/>
              </w:rPr>
            </w:pPr>
            <w:r>
              <w:rPr>
                <w:color w:val="auto"/>
                <w:sz w:val="18"/>
                <w:szCs w:val="18"/>
                <w:lang w:val="en-US"/>
              </w:rPr>
              <w:t>4,95</w:t>
            </w:r>
          </w:p>
        </w:tc>
      </w:tr>
      <w:tr w:rsidR="002D1074" w:rsidRPr="005949E3" w:rsidTr="002D1074">
        <w:trPr>
          <w:trHeight w:val="400"/>
        </w:trPr>
        <w:tc>
          <w:tcPr>
            <w:tcW w:w="482" w:type="dxa"/>
            <w:vAlign w:val="center"/>
          </w:tcPr>
          <w:p w:rsidR="002D1074" w:rsidRPr="005949E3" w:rsidRDefault="002D1074" w:rsidP="00E40032">
            <w:pPr>
              <w:spacing w:line="360" w:lineRule="auto"/>
              <w:contextualSpacing/>
              <w:jc w:val="center"/>
              <w:rPr>
                <w:color w:val="auto"/>
                <w:sz w:val="18"/>
                <w:szCs w:val="18"/>
                <w:lang w:val="en-US"/>
              </w:rPr>
            </w:pPr>
            <w:r w:rsidRPr="005949E3">
              <w:rPr>
                <w:color w:val="auto"/>
                <w:sz w:val="18"/>
                <w:szCs w:val="18"/>
                <w:lang w:val="en-US"/>
              </w:rPr>
              <w:t>10</w:t>
            </w:r>
          </w:p>
        </w:tc>
        <w:tc>
          <w:tcPr>
            <w:tcW w:w="2523" w:type="dxa"/>
            <w:vAlign w:val="center"/>
          </w:tcPr>
          <w:p w:rsidR="002D1074" w:rsidRPr="005949E3" w:rsidRDefault="002D1074" w:rsidP="00E40032">
            <w:pPr>
              <w:spacing w:line="360" w:lineRule="auto"/>
              <w:contextualSpacing/>
              <w:rPr>
                <w:color w:val="auto"/>
                <w:sz w:val="18"/>
                <w:szCs w:val="18"/>
                <w:lang w:val="en-US"/>
              </w:rPr>
            </w:pPr>
            <w:r w:rsidRPr="005949E3">
              <w:rPr>
                <w:color w:val="auto"/>
                <w:sz w:val="18"/>
                <w:szCs w:val="18"/>
                <w:lang w:val="en-US"/>
              </w:rPr>
              <w:t>Informasi dan Komunikasi</w:t>
            </w:r>
          </w:p>
        </w:tc>
        <w:tc>
          <w:tcPr>
            <w:tcW w:w="709" w:type="dxa"/>
            <w:vAlign w:val="center"/>
          </w:tcPr>
          <w:p w:rsidR="002D1074" w:rsidRPr="005949E3" w:rsidRDefault="0036003A" w:rsidP="00E40032">
            <w:pPr>
              <w:spacing w:line="360" w:lineRule="auto"/>
              <w:contextualSpacing/>
              <w:jc w:val="right"/>
              <w:rPr>
                <w:color w:val="auto"/>
                <w:sz w:val="18"/>
                <w:szCs w:val="18"/>
                <w:lang w:val="en-US"/>
              </w:rPr>
            </w:pPr>
            <w:r>
              <w:rPr>
                <w:color w:val="auto"/>
                <w:sz w:val="18"/>
                <w:szCs w:val="18"/>
                <w:lang w:val="en-US"/>
              </w:rPr>
              <w:t>10,78</w:t>
            </w:r>
          </w:p>
        </w:tc>
        <w:tc>
          <w:tcPr>
            <w:tcW w:w="851" w:type="dxa"/>
          </w:tcPr>
          <w:p w:rsidR="002D1074" w:rsidRPr="005949E3" w:rsidRDefault="00DC0422" w:rsidP="00E40032">
            <w:pPr>
              <w:spacing w:line="360" w:lineRule="auto"/>
              <w:contextualSpacing/>
              <w:jc w:val="right"/>
              <w:rPr>
                <w:color w:val="auto"/>
                <w:sz w:val="18"/>
                <w:szCs w:val="18"/>
                <w:lang w:val="en-US"/>
              </w:rPr>
            </w:pPr>
            <w:r>
              <w:rPr>
                <w:color w:val="auto"/>
                <w:sz w:val="18"/>
                <w:szCs w:val="18"/>
                <w:lang w:val="en-US"/>
              </w:rPr>
              <w:t>10,10</w:t>
            </w:r>
          </w:p>
        </w:tc>
        <w:tc>
          <w:tcPr>
            <w:tcW w:w="851" w:type="dxa"/>
          </w:tcPr>
          <w:p w:rsidR="002D1074" w:rsidRPr="005949E3" w:rsidRDefault="0036003A" w:rsidP="00E40032">
            <w:pPr>
              <w:spacing w:line="360" w:lineRule="auto"/>
              <w:contextualSpacing/>
              <w:jc w:val="right"/>
              <w:rPr>
                <w:color w:val="auto"/>
                <w:sz w:val="18"/>
                <w:szCs w:val="18"/>
                <w:lang w:val="en-US"/>
              </w:rPr>
            </w:pPr>
            <w:r>
              <w:rPr>
                <w:color w:val="auto"/>
                <w:sz w:val="18"/>
                <w:szCs w:val="18"/>
                <w:lang w:val="en-US"/>
              </w:rPr>
              <w:t>14,76</w:t>
            </w:r>
          </w:p>
        </w:tc>
        <w:tc>
          <w:tcPr>
            <w:tcW w:w="851" w:type="dxa"/>
          </w:tcPr>
          <w:p w:rsidR="002D1074" w:rsidRPr="005949E3" w:rsidRDefault="00DC0422" w:rsidP="00E40032">
            <w:pPr>
              <w:spacing w:line="360" w:lineRule="auto"/>
              <w:contextualSpacing/>
              <w:jc w:val="right"/>
              <w:rPr>
                <w:color w:val="auto"/>
                <w:sz w:val="18"/>
                <w:szCs w:val="18"/>
                <w:lang w:val="en-US"/>
              </w:rPr>
            </w:pPr>
            <w:r>
              <w:rPr>
                <w:color w:val="auto"/>
                <w:sz w:val="18"/>
                <w:szCs w:val="18"/>
                <w:lang w:val="en-US"/>
              </w:rPr>
              <w:t>11,20</w:t>
            </w:r>
          </w:p>
        </w:tc>
        <w:tc>
          <w:tcPr>
            <w:tcW w:w="851" w:type="dxa"/>
          </w:tcPr>
          <w:p w:rsidR="002D1074" w:rsidRPr="005949E3" w:rsidRDefault="0036003A" w:rsidP="00E40032">
            <w:pPr>
              <w:spacing w:line="360" w:lineRule="auto"/>
              <w:contextualSpacing/>
              <w:jc w:val="right"/>
              <w:rPr>
                <w:color w:val="auto"/>
                <w:sz w:val="18"/>
                <w:szCs w:val="18"/>
                <w:lang w:val="en-US"/>
              </w:rPr>
            </w:pPr>
            <w:r>
              <w:rPr>
                <w:color w:val="auto"/>
                <w:sz w:val="18"/>
                <w:szCs w:val="18"/>
                <w:lang w:val="en-US"/>
              </w:rPr>
              <w:t>12,98</w:t>
            </w:r>
          </w:p>
        </w:tc>
        <w:tc>
          <w:tcPr>
            <w:tcW w:w="851" w:type="dxa"/>
          </w:tcPr>
          <w:p w:rsidR="002D1074" w:rsidRPr="005949E3" w:rsidRDefault="00DC0422" w:rsidP="00E40032">
            <w:pPr>
              <w:spacing w:line="360" w:lineRule="auto"/>
              <w:contextualSpacing/>
              <w:jc w:val="right"/>
              <w:rPr>
                <w:color w:val="auto"/>
                <w:sz w:val="18"/>
                <w:szCs w:val="18"/>
                <w:lang w:val="en-US"/>
              </w:rPr>
            </w:pPr>
            <w:r>
              <w:rPr>
                <w:color w:val="auto"/>
                <w:sz w:val="18"/>
                <w:szCs w:val="18"/>
                <w:lang w:val="en-US"/>
              </w:rPr>
              <w:t>11,50</w:t>
            </w:r>
          </w:p>
        </w:tc>
        <w:tc>
          <w:tcPr>
            <w:tcW w:w="851" w:type="dxa"/>
          </w:tcPr>
          <w:p w:rsidR="002D1074" w:rsidRPr="005949E3" w:rsidRDefault="0036003A" w:rsidP="00E40032">
            <w:pPr>
              <w:spacing w:line="360" w:lineRule="auto"/>
              <w:contextualSpacing/>
              <w:jc w:val="right"/>
              <w:rPr>
                <w:color w:val="auto"/>
                <w:sz w:val="18"/>
                <w:szCs w:val="18"/>
                <w:lang w:val="en-US"/>
              </w:rPr>
            </w:pPr>
            <w:r>
              <w:rPr>
                <w:color w:val="auto"/>
                <w:sz w:val="18"/>
                <w:szCs w:val="18"/>
                <w:lang w:val="en-US"/>
              </w:rPr>
              <w:t>7,16</w:t>
            </w:r>
          </w:p>
        </w:tc>
        <w:tc>
          <w:tcPr>
            <w:tcW w:w="851" w:type="dxa"/>
          </w:tcPr>
          <w:p w:rsidR="002D1074" w:rsidRPr="005949E3" w:rsidRDefault="00DC0422" w:rsidP="00E40032">
            <w:pPr>
              <w:spacing w:line="360" w:lineRule="auto"/>
              <w:contextualSpacing/>
              <w:jc w:val="right"/>
              <w:rPr>
                <w:color w:val="auto"/>
                <w:sz w:val="18"/>
                <w:szCs w:val="18"/>
                <w:lang w:val="en-US"/>
              </w:rPr>
            </w:pPr>
            <w:r>
              <w:rPr>
                <w:color w:val="auto"/>
                <w:sz w:val="18"/>
                <w:szCs w:val="18"/>
                <w:lang w:val="en-US"/>
              </w:rPr>
              <w:t>6,80</w:t>
            </w:r>
          </w:p>
        </w:tc>
      </w:tr>
      <w:tr w:rsidR="002D1074" w:rsidRPr="005949E3" w:rsidTr="002D1074">
        <w:trPr>
          <w:trHeight w:val="400"/>
        </w:trPr>
        <w:tc>
          <w:tcPr>
            <w:tcW w:w="482" w:type="dxa"/>
            <w:vAlign w:val="center"/>
          </w:tcPr>
          <w:p w:rsidR="002D1074" w:rsidRPr="005949E3" w:rsidRDefault="002D1074" w:rsidP="00E40032">
            <w:pPr>
              <w:spacing w:line="360" w:lineRule="auto"/>
              <w:contextualSpacing/>
              <w:jc w:val="center"/>
              <w:rPr>
                <w:color w:val="auto"/>
                <w:sz w:val="18"/>
                <w:szCs w:val="18"/>
                <w:lang w:val="en-US"/>
              </w:rPr>
            </w:pPr>
            <w:r w:rsidRPr="005949E3">
              <w:rPr>
                <w:color w:val="auto"/>
                <w:sz w:val="18"/>
                <w:szCs w:val="18"/>
                <w:lang w:val="en-US"/>
              </w:rPr>
              <w:t>11</w:t>
            </w:r>
          </w:p>
        </w:tc>
        <w:tc>
          <w:tcPr>
            <w:tcW w:w="2523" w:type="dxa"/>
            <w:vAlign w:val="center"/>
          </w:tcPr>
          <w:p w:rsidR="002D1074" w:rsidRPr="005949E3" w:rsidRDefault="002D1074" w:rsidP="00E40032">
            <w:pPr>
              <w:spacing w:line="360" w:lineRule="auto"/>
              <w:contextualSpacing/>
              <w:rPr>
                <w:color w:val="auto"/>
                <w:sz w:val="18"/>
                <w:szCs w:val="18"/>
                <w:lang w:val="en-US"/>
              </w:rPr>
            </w:pPr>
            <w:r w:rsidRPr="005949E3">
              <w:rPr>
                <w:color w:val="auto"/>
                <w:sz w:val="18"/>
                <w:szCs w:val="18"/>
                <w:lang w:val="en-US"/>
              </w:rPr>
              <w:t>Jasa Keuangan dan Asuransi</w:t>
            </w:r>
          </w:p>
        </w:tc>
        <w:tc>
          <w:tcPr>
            <w:tcW w:w="709" w:type="dxa"/>
            <w:vAlign w:val="center"/>
          </w:tcPr>
          <w:p w:rsidR="002D1074" w:rsidRPr="005949E3" w:rsidRDefault="0036003A" w:rsidP="00E40032">
            <w:pPr>
              <w:spacing w:line="360" w:lineRule="auto"/>
              <w:contextualSpacing/>
              <w:jc w:val="right"/>
              <w:rPr>
                <w:color w:val="auto"/>
                <w:sz w:val="18"/>
                <w:szCs w:val="18"/>
                <w:lang w:val="en-US"/>
              </w:rPr>
            </w:pPr>
            <w:r>
              <w:rPr>
                <w:color w:val="auto"/>
                <w:sz w:val="18"/>
                <w:szCs w:val="18"/>
                <w:lang w:val="en-US"/>
              </w:rPr>
              <w:t>30,89</w:t>
            </w:r>
          </w:p>
        </w:tc>
        <w:tc>
          <w:tcPr>
            <w:tcW w:w="851" w:type="dxa"/>
          </w:tcPr>
          <w:p w:rsidR="002D1074" w:rsidRPr="005949E3" w:rsidRDefault="00DC0422" w:rsidP="00E40032">
            <w:pPr>
              <w:spacing w:line="360" w:lineRule="auto"/>
              <w:contextualSpacing/>
              <w:jc w:val="right"/>
              <w:rPr>
                <w:color w:val="auto"/>
                <w:sz w:val="18"/>
                <w:szCs w:val="18"/>
                <w:lang w:val="en-US"/>
              </w:rPr>
            </w:pPr>
            <w:r>
              <w:rPr>
                <w:color w:val="auto"/>
                <w:sz w:val="18"/>
                <w:szCs w:val="18"/>
                <w:lang w:val="en-US"/>
              </w:rPr>
              <w:t>22,85</w:t>
            </w:r>
          </w:p>
        </w:tc>
        <w:tc>
          <w:tcPr>
            <w:tcW w:w="851" w:type="dxa"/>
          </w:tcPr>
          <w:p w:rsidR="002D1074" w:rsidRPr="005949E3" w:rsidRDefault="0036003A" w:rsidP="00E40032">
            <w:pPr>
              <w:spacing w:line="360" w:lineRule="auto"/>
              <w:contextualSpacing/>
              <w:jc w:val="right"/>
              <w:rPr>
                <w:color w:val="auto"/>
                <w:sz w:val="18"/>
                <w:szCs w:val="18"/>
                <w:lang w:val="en-US"/>
              </w:rPr>
            </w:pPr>
            <w:r>
              <w:rPr>
                <w:color w:val="auto"/>
                <w:sz w:val="18"/>
                <w:szCs w:val="18"/>
                <w:lang w:val="en-US"/>
              </w:rPr>
              <w:t>31,07</w:t>
            </w:r>
          </w:p>
        </w:tc>
        <w:tc>
          <w:tcPr>
            <w:tcW w:w="851" w:type="dxa"/>
          </w:tcPr>
          <w:p w:rsidR="002D1074" w:rsidRPr="005949E3" w:rsidRDefault="00DC0422" w:rsidP="00E40032">
            <w:pPr>
              <w:spacing w:line="360" w:lineRule="auto"/>
              <w:contextualSpacing/>
              <w:jc w:val="right"/>
              <w:rPr>
                <w:color w:val="auto"/>
                <w:sz w:val="18"/>
                <w:szCs w:val="18"/>
                <w:lang w:val="en-US"/>
              </w:rPr>
            </w:pPr>
            <w:r>
              <w:rPr>
                <w:color w:val="auto"/>
                <w:sz w:val="18"/>
                <w:szCs w:val="18"/>
                <w:lang w:val="en-US"/>
              </w:rPr>
              <w:t>18,28</w:t>
            </w:r>
          </w:p>
        </w:tc>
        <w:tc>
          <w:tcPr>
            <w:tcW w:w="851" w:type="dxa"/>
          </w:tcPr>
          <w:p w:rsidR="002D1074" w:rsidRPr="005949E3" w:rsidRDefault="0036003A" w:rsidP="00E40032">
            <w:pPr>
              <w:spacing w:line="360" w:lineRule="auto"/>
              <w:contextualSpacing/>
              <w:jc w:val="right"/>
              <w:rPr>
                <w:color w:val="auto"/>
                <w:sz w:val="18"/>
                <w:szCs w:val="18"/>
                <w:lang w:val="en-US"/>
              </w:rPr>
            </w:pPr>
            <w:r>
              <w:rPr>
                <w:color w:val="auto"/>
                <w:sz w:val="18"/>
                <w:szCs w:val="18"/>
                <w:lang w:val="en-US"/>
              </w:rPr>
              <w:t>22,76</w:t>
            </w:r>
          </w:p>
        </w:tc>
        <w:tc>
          <w:tcPr>
            <w:tcW w:w="851" w:type="dxa"/>
          </w:tcPr>
          <w:p w:rsidR="002D1074" w:rsidRPr="005949E3" w:rsidRDefault="00DC0422" w:rsidP="00E40032">
            <w:pPr>
              <w:spacing w:line="360" w:lineRule="auto"/>
              <w:contextualSpacing/>
              <w:jc w:val="right"/>
              <w:rPr>
                <w:color w:val="auto"/>
                <w:sz w:val="18"/>
                <w:szCs w:val="18"/>
                <w:lang w:val="en-US"/>
              </w:rPr>
            </w:pPr>
            <w:r>
              <w:rPr>
                <w:color w:val="auto"/>
                <w:sz w:val="18"/>
                <w:szCs w:val="18"/>
                <w:lang w:val="en-US"/>
              </w:rPr>
              <w:t>14,71</w:t>
            </w:r>
          </w:p>
        </w:tc>
        <w:tc>
          <w:tcPr>
            <w:tcW w:w="851" w:type="dxa"/>
          </w:tcPr>
          <w:p w:rsidR="002D1074" w:rsidRPr="005949E3" w:rsidRDefault="0036003A" w:rsidP="00E40032">
            <w:pPr>
              <w:spacing w:line="360" w:lineRule="auto"/>
              <w:contextualSpacing/>
              <w:jc w:val="right"/>
              <w:rPr>
                <w:color w:val="auto"/>
                <w:sz w:val="18"/>
                <w:szCs w:val="18"/>
                <w:lang w:val="en-US"/>
              </w:rPr>
            </w:pPr>
            <w:r>
              <w:rPr>
                <w:color w:val="auto"/>
                <w:sz w:val="18"/>
                <w:szCs w:val="18"/>
                <w:lang w:val="en-US"/>
              </w:rPr>
              <w:t>19,42</w:t>
            </w:r>
          </w:p>
        </w:tc>
        <w:tc>
          <w:tcPr>
            <w:tcW w:w="851" w:type="dxa"/>
          </w:tcPr>
          <w:p w:rsidR="002D1074" w:rsidRPr="005949E3" w:rsidRDefault="00DC0422" w:rsidP="00E40032">
            <w:pPr>
              <w:spacing w:line="360" w:lineRule="auto"/>
              <w:contextualSpacing/>
              <w:jc w:val="right"/>
              <w:rPr>
                <w:color w:val="auto"/>
                <w:sz w:val="18"/>
                <w:szCs w:val="18"/>
                <w:lang w:val="en-US"/>
              </w:rPr>
            </w:pPr>
            <w:r>
              <w:rPr>
                <w:color w:val="auto"/>
                <w:sz w:val="18"/>
                <w:szCs w:val="18"/>
                <w:lang w:val="en-US"/>
              </w:rPr>
              <w:t>2,49</w:t>
            </w:r>
          </w:p>
        </w:tc>
      </w:tr>
      <w:tr w:rsidR="002D1074" w:rsidRPr="005949E3" w:rsidTr="002D1074">
        <w:trPr>
          <w:trHeight w:val="400"/>
        </w:trPr>
        <w:tc>
          <w:tcPr>
            <w:tcW w:w="482" w:type="dxa"/>
            <w:vAlign w:val="center"/>
          </w:tcPr>
          <w:p w:rsidR="002D1074" w:rsidRPr="005949E3" w:rsidRDefault="002D1074" w:rsidP="00E40032">
            <w:pPr>
              <w:spacing w:line="360" w:lineRule="auto"/>
              <w:contextualSpacing/>
              <w:jc w:val="center"/>
              <w:rPr>
                <w:color w:val="auto"/>
                <w:sz w:val="18"/>
                <w:szCs w:val="18"/>
                <w:lang w:val="en-US"/>
              </w:rPr>
            </w:pPr>
            <w:r w:rsidRPr="005949E3">
              <w:rPr>
                <w:color w:val="auto"/>
                <w:sz w:val="18"/>
                <w:szCs w:val="18"/>
                <w:lang w:val="en-US"/>
              </w:rPr>
              <w:t>12</w:t>
            </w:r>
          </w:p>
        </w:tc>
        <w:tc>
          <w:tcPr>
            <w:tcW w:w="2523" w:type="dxa"/>
            <w:vAlign w:val="center"/>
          </w:tcPr>
          <w:p w:rsidR="002D1074" w:rsidRPr="005949E3" w:rsidRDefault="002D1074" w:rsidP="00E40032">
            <w:pPr>
              <w:spacing w:line="360" w:lineRule="auto"/>
              <w:contextualSpacing/>
              <w:rPr>
                <w:color w:val="auto"/>
                <w:sz w:val="18"/>
                <w:szCs w:val="18"/>
                <w:lang w:val="en-US"/>
              </w:rPr>
            </w:pPr>
            <w:r w:rsidRPr="005949E3">
              <w:rPr>
                <w:color w:val="auto"/>
                <w:sz w:val="18"/>
                <w:szCs w:val="18"/>
                <w:lang w:val="en-US"/>
              </w:rPr>
              <w:t>Real Estate</w:t>
            </w:r>
          </w:p>
        </w:tc>
        <w:tc>
          <w:tcPr>
            <w:tcW w:w="709" w:type="dxa"/>
            <w:vAlign w:val="center"/>
          </w:tcPr>
          <w:p w:rsidR="002D1074" w:rsidRPr="005949E3" w:rsidRDefault="0036003A" w:rsidP="00E40032">
            <w:pPr>
              <w:spacing w:line="360" w:lineRule="auto"/>
              <w:contextualSpacing/>
              <w:jc w:val="right"/>
              <w:rPr>
                <w:color w:val="auto"/>
                <w:sz w:val="18"/>
                <w:szCs w:val="18"/>
                <w:lang w:val="en-US"/>
              </w:rPr>
            </w:pPr>
            <w:r>
              <w:rPr>
                <w:color w:val="auto"/>
                <w:sz w:val="18"/>
                <w:szCs w:val="18"/>
                <w:lang w:val="en-US"/>
              </w:rPr>
              <w:t>13,23</w:t>
            </w:r>
          </w:p>
        </w:tc>
        <w:tc>
          <w:tcPr>
            <w:tcW w:w="851" w:type="dxa"/>
          </w:tcPr>
          <w:p w:rsidR="002D1074" w:rsidRPr="005949E3" w:rsidRDefault="00DC0422" w:rsidP="00E40032">
            <w:pPr>
              <w:spacing w:line="360" w:lineRule="auto"/>
              <w:contextualSpacing/>
              <w:jc w:val="right"/>
              <w:rPr>
                <w:color w:val="auto"/>
                <w:sz w:val="18"/>
                <w:szCs w:val="18"/>
                <w:lang w:val="en-US"/>
              </w:rPr>
            </w:pPr>
            <w:r>
              <w:rPr>
                <w:color w:val="auto"/>
                <w:sz w:val="18"/>
                <w:szCs w:val="18"/>
                <w:lang w:val="en-US"/>
              </w:rPr>
              <w:t>8,43</w:t>
            </w:r>
          </w:p>
        </w:tc>
        <w:tc>
          <w:tcPr>
            <w:tcW w:w="851" w:type="dxa"/>
          </w:tcPr>
          <w:p w:rsidR="002D1074" w:rsidRPr="005949E3" w:rsidRDefault="0036003A" w:rsidP="00E40032">
            <w:pPr>
              <w:spacing w:line="360" w:lineRule="auto"/>
              <w:contextualSpacing/>
              <w:jc w:val="right"/>
              <w:rPr>
                <w:color w:val="auto"/>
                <w:sz w:val="18"/>
                <w:szCs w:val="18"/>
                <w:lang w:val="en-US"/>
              </w:rPr>
            </w:pPr>
            <w:r>
              <w:rPr>
                <w:color w:val="auto"/>
                <w:sz w:val="18"/>
                <w:szCs w:val="18"/>
                <w:lang w:val="en-US"/>
              </w:rPr>
              <w:t>13,93</w:t>
            </w:r>
          </w:p>
        </w:tc>
        <w:tc>
          <w:tcPr>
            <w:tcW w:w="851" w:type="dxa"/>
          </w:tcPr>
          <w:p w:rsidR="002D1074" w:rsidRPr="005949E3" w:rsidRDefault="00DC0422" w:rsidP="00E40032">
            <w:pPr>
              <w:spacing w:line="360" w:lineRule="auto"/>
              <w:contextualSpacing/>
              <w:jc w:val="right"/>
              <w:rPr>
                <w:color w:val="auto"/>
                <w:sz w:val="18"/>
                <w:szCs w:val="18"/>
                <w:lang w:val="en-US"/>
              </w:rPr>
            </w:pPr>
            <w:r>
              <w:rPr>
                <w:color w:val="auto"/>
                <w:sz w:val="18"/>
                <w:szCs w:val="18"/>
                <w:lang w:val="en-US"/>
              </w:rPr>
              <w:t>8,43</w:t>
            </w:r>
          </w:p>
        </w:tc>
        <w:tc>
          <w:tcPr>
            <w:tcW w:w="851" w:type="dxa"/>
          </w:tcPr>
          <w:p w:rsidR="002D1074" w:rsidRPr="005949E3" w:rsidRDefault="0036003A" w:rsidP="00E40032">
            <w:pPr>
              <w:spacing w:line="360" w:lineRule="auto"/>
              <w:contextualSpacing/>
              <w:jc w:val="right"/>
              <w:rPr>
                <w:color w:val="auto"/>
                <w:sz w:val="18"/>
                <w:szCs w:val="18"/>
                <w:lang w:val="en-US"/>
              </w:rPr>
            </w:pPr>
            <w:r>
              <w:rPr>
                <w:color w:val="auto"/>
                <w:sz w:val="18"/>
                <w:szCs w:val="18"/>
                <w:lang w:val="en-US"/>
              </w:rPr>
              <w:t>14,36</w:t>
            </w:r>
          </w:p>
        </w:tc>
        <w:tc>
          <w:tcPr>
            <w:tcW w:w="851" w:type="dxa"/>
          </w:tcPr>
          <w:p w:rsidR="002D1074" w:rsidRPr="005949E3" w:rsidRDefault="00DC0422" w:rsidP="00E40032">
            <w:pPr>
              <w:spacing w:line="360" w:lineRule="auto"/>
              <w:contextualSpacing/>
              <w:jc w:val="right"/>
              <w:rPr>
                <w:color w:val="auto"/>
                <w:sz w:val="18"/>
                <w:szCs w:val="18"/>
                <w:lang w:val="en-US"/>
              </w:rPr>
            </w:pPr>
            <w:r>
              <w:rPr>
                <w:color w:val="auto"/>
                <w:sz w:val="18"/>
                <w:szCs w:val="18"/>
                <w:lang w:val="en-US"/>
              </w:rPr>
              <w:t>8,73</w:t>
            </w:r>
          </w:p>
        </w:tc>
        <w:tc>
          <w:tcPr>
            <w:tcW w:w="851" w:type="dxa"/>
          </w:tcPr>
          <w:p w:rsidR="002D1074" w:rsidRPr="005949E3" w:rsidRDefault="0036003A" w:rsidP="00E40032">
            <w:pPr>
              <w:spacing w:line="360" w:lineRule="auto"/>
              <w:contextualSpacing/>
              <w:jc w:val="right"/>
              <w:rPr>
                <w:color w:val="auto"/>
                <w:sz w:val="18"/>
                <w:szCs w:val="18"/>
                <w:lang w:val="en-US"/>
              </w:rPr>
            </w:pPr>
            <w:r>
              <w:rPr>
                <w:color w:val="auto"/>
                <w:sz w:val="18"/>
                <w:szCs w:val="18"/>
                <w:lang w:val="en-US"/>
              </w:rPr>
              <w:t>15,53</w:t>
            </w:r>
          </w:p>
        </w:tc>
        <w:tc>
          <w:tcPr>
            <w:tcW w:w="851" w:type="dxa"/>
          </w:tcPr>
          <w:p w:rsidR="002D1074" w:rsidRPr="005949E3" w:rsidRDefault="00DC0422" w:rsidP="00E40032">
            <w:pPr>
              <w:spacing w:line="360" w:lineRule="auto"/>
              <w:contextualSpacing/>
              <w:jc w:val="right"/>
              <w:rPr>
                <w:color w:val="auto"/>
                <w:sz w:val="18"/>
                <w:szCs w:val="18"/>
                <w:lang w:val="en-US"/>
              </w:rPr>
            </w:pPr>
            <w:r>
              <w:rPr>
                <w:color w:val="auto"/>
                <w:sz w:val="18"/>
                <w:szCs w:val="18"/>
                <w:lang w:val="en-US"/>
              </w:rPr>
              <w:t>8,52</w:t>
            </w:r>
          </w:p>
        </w:tc>
      </w:tr>
      <w:tr w:rsidR="002D1074" w:rsidRPr="005949E3" w:rsidTr="002D1074">
        <w:trPr>
          <w:trHeight w:val="400"/>
        </w:trPr>
        <w:tc>
          <w:tcPr>
            <w:tcW w:w="482" w:type="dxa"/>
            <w:vAlign w:val="center"/>
          </w:tcPr>
          <w:p w:rsidR="002D1074" w:rsidRPr="005949E3" w:rsidRDefault="002D1074" w:rsidP="00E40032">
            <w:pPr>
              <w:spacing w:line="360" w:lineRule="auto"/>
              <w:contextualSpacing/>
              <w:jc w:val="center"/>
              <w:rPr>
                <w:color w:val="auto"/>
                <w:sz w:val="18"/>
                <w:szCs w:val="18"/>
                <w:lang w:val="en-US"/>
              </w:rPr>
            </w:pPr>
            <w:r w:rsidRPr="005949E3">
              <w:rPr>
                <w:color w:val="auto"/>
                <w:sz w:val="18"/>
                <w:szCs w:val="18"/>
                <w:lang w:val="en-US"/>
              </w:rPr>
              <w:t>13</w:t>
            </w:r>
          </w:p>
        </w:tc>
        <w:tc>
          <w:tcPr>
            <w:tcW w:w="2523" w:type="dxa"/>
            <w:vAlign w:val="center"/>
          </w:tcPr>
          <w:p w:rsidR="002D1074" w:rsidRPr="005949E3" w:rsidRDefault="002D1074" w:rsidP="00E40032">
            <w:pPr>
              <w:spacing w:line="360" w:lineRule="auto"/>
              <w:contextualSpacing/>
              <w:rPr>
                <w:color w:val="auto"/>
                <w:sz w:val="18"/>
                <w:szCs w:val="18"/>
                <w:lang w:val="en-US"/>
              </w:rPr>
            </w:pPr>
            <w:r w:rsidRPr="005949E3">
              <w:rPr>
                <w:color w:val="auto"/>
                <w:sz w:val="18"/>
                <w:szCs w:val="18"/>
                <w:lang w:val="en-US"/>
              </w:rPr>
              <w:t>Jasa Perusahaan</w:t>
            </w:r>
          </w:p>
        </w:tc>
        <w:tc>
          <w:tcPr>
            <w:tcW w:w="709" w:type="dxa"/>
            <w:vAlign w:val="center"/>
          </w:tcPr>
          <w:p w:rsidR="002D1074" w:rsidRPr="005949E3" w:rsidRDefault="0036003A" w:rsidP="00E40032">
            <w:pPr>
              <w:spacing w:line="360" w:lineRule="auto"/>
              <w:contextualSpacing/>
              <w:jc w:val="right"/>
              <w:rPr>
                <w:color w:val="auto"/>
                <w:sz w:val="18"/>
                <w:szCs w:val="18"/>
                <w:lang w:val="en-US"/>
              </w:rPr>
            </w:pPr>
            <w:r>
              <w:rPr>
                <w:color w:val="auto"/>
                <w:sz w:val="18"/>
                <w:szCs w:val="18"/>
                <w:lang w:val="en-US"/>
              </w:rPr>
              <w:t>23,35</w:t>
            </w:r>
          </w:p>
        </w:tc>
        <w:tc>
          <w:tcPr>
            <w:tcW w:w="851" w:type="dxa"/>
          </w:tcPr>
          <w:p w:rsidR="002D1074" w:rsidRPr="005949E3" w:rsidRDefault="00DC0422" w:rsidP="00E40032">
            <w:pPr>
              <w:spacing w:line="360" w:lineRule="auto"/>
              <w:contextualSpacing/>
              <w:jc w:val="right"/>
              <w:rPr>
                <w:color w:val="auto"/>
                <w:sz w:val="18"/>
                <w:szCs w:val="18"/>
                <w:lang w:val="en-US"/>
              </w:rPr>
            </w:pPr>
            <w:r>
              <w:rPr>
                <w:color w:val="auto"/>
                <w:sz w:val="18"/>
                <w:szCs w:val="18"/>
                <w:lang w:val="en-US"/>
              </w:rPr>
              <w:t>14,21</w:t>
            </w:r>
          </w:p>
        </w:tc>
        <w:tc>
          <w:tcPr>
            <w:tcW w:w="851" w:type="dxa"/>
          </w:tcPr>
          <w:p w:rsidR="002D1074" w:rsidRPr="005949E3" w:rsidRDefault="0036003A" w:rsidP="00E40032">
            <w:pPr>
              <w:spacing w:line="360" w:lineRule="auto"/>
              <w:contextualSpacing/>
              <w:jc w:val="right"/>
              <w:rPr>
                <w:color w:val="auto"/>
                <w:sz w:val="18"/>
                <w:szCs w:val="18"/>
                <w:lang w:val="en-US"/>
              </w:rPr>
            </w:pPr>
            <w:r>
              <w:rPr>
                <w:color w:val="auto"/>
                <w:sz w:val="18"/>
                <w:szCs w:val="18"/>
                <w:lang w:val="en-US"/>
              </w:rPr>
              <w:t>23,50</w:t>
            </w:r>
          </w:p>
        </w:tc>
        <w:tc>
          <w:tcPr>
            <w:tcW w:w="851" w:type="dxa"/>
          </w:tcPr>
          <w:p w:rsidR="002D1074" w:rsidRPr="005949E3" w:rsidRDefault="00DC0422" w:rsidP="00E40032">
            <w:pPr>
              <w:spacing w:line="360" w:lineRule="auto"/>
              <w:contextualSpacing/>
              <w:jc w:val="right"/>
              <w:rPr>
                <w:color w:val="auto"/>
                <w:sz w:val="18"/>
                <w:szCs w:val="18"/>
                <w:lang w:val="en-US"/>
              </w:rPr>
            </w:pPr>
            <w:r>
              <w:rPr>
                <w:color w:val="auto"/>
                <w:sz w:val="18"/>
                <w:szCs w:val="18"/>
                <w:lang w:val="en-US"/>
              </w:rPr>
              <w:t>14,21</w:t>
            </w:r>
          </w:p>
        </w:tc>
        <w:tc>
          <w:tcPr>
            <w:tcW w:w="851" w:type="dxa"/>
          </w:tcPr>
          <w:p w:rsidR="002D1074" w:rsidRPr="005949E3" w:rsidRDefault="0036003A" w:rsidP="00E40032">
            <w:pPr>
              <w:spacing w:line="360" w:lineRule="auto"/>
              <w:contextualSpacing/>
              <w:jc w:val="right"/>
              <w:rPr>
                <w:color w:val="auto"/>
                <w:sz w:val="18"/>
                <w:szCs w:val="18"/>
                <w:lang w:val="en-US"/>
              </w:rPr>
            </w:pPr>
            <w:r>
              <w:rPr>
                <w:color w:val="auto"/>
                <w:sz w:val="18"/>
                <w:szCs w:val="18"/>
                <w:lang w:val="en-US"/>
              </w:rPr>
              <w:t>23,64</w:t>
            </w:r>
          </w:p>
        </w:tc>
        <w:tc>
          <w:tcPr>
            <w:tcW w:w="851" w:type="dxa"/>
          </w:tcPr>
          <w:p w:rsidR="002D1074" w:rsidRPr="005949E3" w:rsidRDefault="00DC0422" w:rsidP="00E40032">
            <w:pPr>
              <w:spacing w:line="360" w:lineRule="auto"/>
              <w:contextualSpacing/>
              <w:jc w:val="right"/>
              <w:rPr>
                <w:color w:val="auto"/>
                <w:sz w:val="18"/>
                <w:szCs w:val="18"/>
                <w:lang w:val="en-US"/>
              </w:rPr>
            </w:pPr>
            <w:r>
              <w:rPr>
                <w:color w:val="auto"/>
                <w:sz w:val="18"/>
                <w:szCs w:val="18"/>
                <w:lang w:val="en-US"/>
              </w:rPr>
              <w:t>14,51</w:t>
            </w:r>
          </w:p>
        </w:tc>
        <w:tc>
          <w:tcPr>
            <w:tcW w:w="851" w:type="dxa"/>
          </w:tcPr>
          <w:p w:rsidR="002D1074" w:rsidRPr="005949E3" w:rsidRDefault="0036003A" w:rsidP="00E40032">
            <w:pPr>
              <w:spacing w:line="360" w:lineRule="auto"/>
              <w:contextualSpacing/>
              <w:jc w:val="right"/>
              <w:rPr>
                <w:color w:val="auto"/>
                <w:sz w:val="18"/>
                <w:szCs w:val="18"/>
                <w:lang w:val="en-US"/>
              </w:rPr>
            </w:pPr>
            <w:r>
              <w:rPr>
                <w:color w:val="auto"/>
                <w:sz w:val="18"/>
                <w:szCs w:val="18"/>
                <w:lang w:val="en-US"/>
              </w:rPr>
              <w:t>22,31</w:t>
            </w:r>
          </w:p>
        </w:tc>
        <w:tc>
          <w:tcPr>
            <w:tcW w:w="851" w:type="dxa"/>
          </w:tcPr>
          <w:p w:rsidR="002D1074" w:rsidRPr="005949E3" w:rsidRDefault="00DC0422" w:rsidP="00E40032">
            <w:pPr>
              <w:spacing w:line="360" w:lineRule="auto"/>
              <w:contextualSpacing/>
              <w:jc w:val="right"/>
              <w:rPr>
                <w:color w:val="auto"/>
                <w:sz w:val="18"/>
                <w:szCs w:val="18"/>
                <w:lang w:val="en-US"/>
              </w:rPr>
            </w:pPr>
            <w:r>
              <w:rPr>
                <w:color w:val="auto"/>
                <w:sz w:val="18"/>
                <w:szCs w:val="18"/>
                <w:lang w:val="en-US"/>
              </w:rPr>
              <w:t>12,54</w:t>
            </w:r>
          </w:p>
        </w:tc>
      </w:tr>
      <w:tr w:rsidR="002D1074" w:rsidRPr="005949E3" w:rsidTr="002D1074">
        <w:trPr>
          <w:trHeight w:val="400"/>
        </w:trPr>
        <w:tc>
          <w:tcPr>
            <w:tcW w:w="482" w:type="dxa"/>
            <w:vAlign w:val="center"/>
          </w:tcPr>
          <w:p w:rsidR="002D1074" w:rsidRPr="005949E3" w:rsidRDefault="002D1074" w:rsidP="00E40032">
            <w:pPr>
              <w:spacing w:line="360" w:lineRule="auto"/>
              <w:contextualSpacing/>
              <w:jc w:val="center"/>
              <w:rPr>
                <w:color w:val="auto"/>
                <w:sz w:val="18"/>
                <w:szCs w:val="18"/>
                <w:lang w:val="en-US"/>
              </w:rPr>
            </w:pPr>
            <w:r w:rsidRPr="005949E3">
              <w:rPr>
                <w:color w:val="auto"/>
                <w:sz w:val="18"/>
                <w:szCs w:val="18"/>
                <w:lang w:val="en-US"/>
              </w:rPr>
              <w:t>14</w:t>
            </w:r>
          </w:p>
        </w:tc>
        <w:tc>
          <w:tcPr>
            <w:tcW w:w="2523" w:type="dxa"/>
            <w:vAlign w:val="center"/>
          </w:tcPr>
          <w:p w:rsidR="002D1074" w:rsidRPr="005949E3" w:rsidRDefault="002D1074" w:rsidP="00E40032">
            <w:pPr>
              <w:spacing w:line="360" w:lineRule="auto"/>
              <w:contextualSpacing/>
              <w:rPr>
                <w:color w:val="auto"/>
                <w:sz w:val="18"/>
                <w:szCs w:val="18"/>
                <w:lang w:val="en-US"/>
              </w:rPr>
            </w:pPr>
            <w:r w:rsidRPr="005949E3">
              <w:rPr>
                <w:color w:val="auto"/>
                <w:sz w:val="18"/>
                <w:szCs w:val="18"/>
                <w:lang w:val="en-US"/>
              </w:rPr>
              <w:t>Administrasi Pemerintahan, Pertahanan dan Jaminan Sosial</w:t>
            </w:r>
          </w:p>
        </w:tc>
        <w:tc>
          <w:tcPr>
            <w:tcW w:w="709" w:type="dxa"/>
            <w:vAlign w:val="center"/>
          </w:tcPr>
          <w:p w:rsidR="002D1074" w:rsidRPr="005949E3" w:rsidRDefault="0036003A" w:rsidP="00E40032">
            <w:pPr>
              <w:spacing w:line="360" w:lineRule="auto"/>
              <w:contextualSpacing/>
              <w:jc w:val="right"/>
              <w:rPr>
                <w:color w:val="auto"/>
                <w:sz w:val="18"/>
                <w:szCs w:val="18"/>
                <w:lang w:val="en-US"/>
              </w:rPr>
            </w:pPr>
            <w:r>
              <w:rPr>
                <w:color w:val="auto"/>
                <w:sz w:val="18"/>
                <w:szCs w:val="18"/>
                <w:lang w:val="en-US"/>
              </w:rPr>
              <w:t>18,62</w:t>
            </w:r>
          </w:p>
        </w:tc>
        <w:tc>
          <w:tcPr>
            <w:tcW w:w="851" w:type="dxa"/>
          </w:tcPr>
          <w:p w:rsidR="002D1074" w:rsidRPr="005949E3" w:rsidRDefault="00DC0422" w:rsidP="00E40032">
            <w:pPr>
              <w:spacing w:line="360" w:lineRule="auto"/>
              <w:contextualSpacing/>
              <w:jc w:val="right"/>
              <w:rPr>
                <w:color w:val="auto"/>
                <w:sz w:val="18"/>
                <w:szCs w:val="18"/>
                <w:lang w:val="en-US"/>
              </w:rPr>
            </w:pPr>
            <w:r>
              <w:rPr>
                <w:color w:val="auto"/>
                <w:sz w:val="18"/>
                <w:szCs w:val="18"/>
                <w:lang w:val="en-US"/>
              </w:rPr>
              <w:t>8,27</w:t>
            </w:r>
          </w:p>
        </w:tc>
        <w:tc>
          <w:tcPr>
            <w:tcW w:w="851" w:type="dxa"/>
          </w:tcPr>
          <w:p w:rsidR="002D1074" w:rsidRPr="005949E3" w:rsidRDefault="0036003A" w:rsidP="00E40032">
            <w:pPr>
              <w:spacing w:line="360" w:lineRule="auto"/>
              <w:contextualSpacing/>
              <w:jc w:val="right"/>
              <w:rPr>
                <w:color w:val="auto"/>
                <w:sz w:val="18"/>
                <w:szCs w:val="18"/>
                <w:lang w:val="en-US"/>
              </w:rPr>
            </w:pPr>
            <w:r>
              <w:rPr>
                <w:color w:val="auto"/>
                <w:sz w:val="18"/>
                <w:szCs w:val="18"/>
                <w:lang w:val="en-US"/>
              </w:rPr>
              <w:t>7,89</w:t>
            </w:r>
          </w:p>
        </w:tc>
        <w:tc>
          <w:tcPr>
            <w:tcW w:w="851" w:type="dxa"/>
          </w:tcPr>
          <w:p w:rsidR="002D1074" w:rsidRPr="005949E3" w:rsidRDefault="00DC0422" w:rsidP="00E40032">
            <w:pPr>
              <w:spacing w:line="360" w:lineRule="auto"/>
              <w:contextualSpacing/>
              <w:jc w:val="right"/>
              <w:rPr>
                <w:color w:val="auto"/>
                <w:sz w:val="18"/>
                <w:szCs w:val="18"/>
                <w:lang w:val="en-US"/>
              </w:rPr>
            </w:pPr>
            <w:r>
              <w:rPr>
                <w:color w:val="auto"/>
                <w:sz w:val="18"/>
                <w:szCs w:val="18"/>
                <w:lang w:val="en-US"/>
              </w:rPr>
              <w:t>3,44</w:t>
            </w:r>
          </w:p>
        </w:tc>
        <w:tc>
          <w:tcPr>
            <w:tcW w:w="851" w:type="dxa"/>
          </w:tcPr>
          <w:p w:rsidR="002D1074" w:rsidRPr="005949E3" w:rsidRDefault="0036003A" w:rsidP="00E40032">
            <w:pPr>
              <w:spacing w:line="360" w:lineRule="auto"/>
              <w:contextualSpacing/>
              <w:jc w:val="right"/>
              <w:rPr>
                <w:color w:val="auto"/>
                <w:sz w:val="18"/>
                <w:szCs w:val="18"/>
                <w:lang w:val="en-US"/>
              </w:rPr>
            </w:pPr>
            <w:r>
              <w:rPr>
                <w:color w:val="auto"/>
                <w:sz w:val="18"/>
                <w:szCs w:val="18"/>
                <w:lang w:val="en-US"/>
              </w:rPr>
              <w:t>8,36</w:t>
            </w:r>
          </w:p>
        </w:tc>
        <w:tc>
          <w:tcPr>
            <w:tcW w:w="851" w:type="dxa"/>
          </w:tcPr>
          <w:p w:rsidR="002D1074" w:rsidRPr="005949E3" w:rsidRDefault="00DC0422" w:rsidP="00E40032">
            <w:pPr>
              <w:spacing w:line="360" w:lineRule="auto"/>
              <w:contextualSpacing/>
              <w:jc w:val="right"/>
              <w:rPr>
                <w:color w:val="auto"/>
                <w:sz w:val="18"/>
                <w:szCs w:val="18"/>
                <w:lang w:val="en-US"/>
              </w:rPr>
            </w:pPr>
            <w:r>
              <w:rPr>
                <w:color w:val="auto"/>
                <w:sz w:val="18"/>
                <w:szCs w:val="18"/>
                <w:lang w:val="en-US"/>
              </w:rPr>
              <w:t>5,33</w:t>
            </w:r>
          </w:p>
        </w:tc>
        <w:tc>
          <w:tcPr>
            <w:tcW w:w="851" w:type="dxa"/>
          </w:tcPr>
          <w:p w:rsidR="002D1074" w:rsidRPr="005949E3" w:rsidRDefault="0036003A" w:rsidP="00E40032">
            <w:pPr>
              <w:spacing w:line="360" w:lineRule="auto"/>
              <w:contextualSpacing/>
              <w:jc w:val="right"/>
              <w:rPr>
                <w:color w:val="auto"/>
                <w:sz w:val="18"/>
                <w:szCs w:val="18"/>
                <w:lang w:val="en-US"/>
              </w:rPr>
            </w:pPr>
            <w:r>
              <w:rPr>
                <w:color w:val="auto"/>
                <w:sz w:val="18"/>
                <w:szCs w:val="18"/>
                <w:lang w:val="en-US"/>
              </w:rPr>
              <w:t>10,10</w:t>
            </w:r>
          </w:p>
        </w:tc>
        <w:tc>
          <w:tcPr>
            <w:tcW w:w="851" w:type="dxa"/>
          </w:tcPr>
          <w:p w:rsidR="002D1074" w:rsidRPr="005949E3" w:rsidRDefault="00DC0422" w:rsidP="00E40032">
            <w:pPr>
              <w:spacing w:line="360" w:lineRule="auto"/>
              <w:contextualSpacing/>
              <w:jc w:val="right"/>
              <w:rPr>
                <w:color w:val="auto"/>
                <w:sz w:val="18"/>
                <w:szCs w:val="18"/>
                <w:lang w:val="en-US"/>
              </w:rPr>
            </w:pPr>
            <w:r>
              <w:rPr>
                <w:color w:val="auto"/>
                <w:sz w:val="18"/>
                <w:szCs w:val="18"/>
                <w:lang w:val="en-US"/>
              </w:rPr>
              <w:t>1,99</w:t>
            </w:r>
          </w:p>
        </w:tc>
      </w:tr>
      <w:tr w:rsidR="002D1074" w:rsidRPr="005949E3" w:rsidTr="002D1074">
        <w:trPr>
          <w:trHeight w:val="400"/>
        </w:trPr>
        <w:tc>
          <w:tcPr>
            <w:tcW w:w="482" w:type="dxa"/>
            <w:vAlign w:val="center"/>
          </w:tcPr>
          <w:p w:rsidR="002D1074" w:rsidRPr="005949E3" w:rsidRDefault="002D1074" w:rsidP="00E40032">
            <w:pPr>
              <w:spacing w:line="360" w:lineRule="auto"/>
              <w:contextualSpacing/>
              <w:jc w:val="center"/>
              <w:rPr>
                <w:color w:val="auto"/>
                <w:sz w:val="18"/>
                <w:szCs w:val="18"/>
                <w:lang w:val="en-US"/>
              </w:rPr>
            </w:pPr>
            <w:r w:rsidRPr="005949E3">
              <w:rPr>
                <w:color w:val="auto"/>
                <w:sz w:val="18"/>
                <w:szCs w:val="18"/>
                <w:lang w:val="en-US"/>
              </w:rPr>
              <w:t>15</w:t>
            </w:r>
          </w:p>
        </w:tc>
        <w:tc>
          <w:tcPr>
            <w:tcW w:w="2523" w:type="dxa"/>
            <w:vAlign w:val="center"/>
          </w:tcPr>
          <w:p w:rsidR="002D1074" w:rsidRPr="005949E3" w:rsidRDefault="002D1074" w:rsidP="00E40032">
            <w:pPr>
              <w:spacing w:line="360" w:lineRule="auto"/>
              <w:contextualSpacing/>
              <w:rPr>
                <w:color w:val="auto"/>
                <w:sz w:val="18"/>
                <w:szCs w:val="18"/>
                <w:lang w:val="en-US"/>
              </w:rPr>
            </w:pPr>
            <w:r w:rsidRPr="005949E3">
              <w:rPr>
                <w:color w:val="auto"/>
                <w:sz w:val="18"/>
                <w:szCs w:val="18"/>
                <w:lang w:val="en-US"/>
              </w:rPr>
              <w:t>Jasa Pendidikan</w:t>
            </w:r>
          </w:p>
        </w:tc>
        <w:tc>
          <w:tcPr>
            <w:tcW w:w="709" w:type="dxa"/>
            <w:vAlign w:val="center"/>
          </w:tcPr>
          <w:p w:rsidR="002D1074" w:rsidRPr="005949E3" w:rsidRDefault="0036003A" w:rsidP="00E40032">
            <w:pPr>
              <w:spacing w:line="360" w:lineRule="auto"/>
              <w:contextualSpacing/>
              <w:jc w:val="right"/>
              <w:rPr>
                <w:color w:val="auto"/>
                <w:sz w:val="18"/>
                <w:szCs w:val="18"/>
                <w:lang w:val="en-US"/>
              </w:rPr>
            </w:pPr>
            <w:r>
              <w:rPr>
                <w:color w:val="auto"/>
                <w:sz w:val="18"/>
                <w:szCs w:val="18"/>
                <w:lang w:val="en-US"/>
              </w:rPr>
              <w:t>714,53</w:t>
            </w:r>
          </w:p>
        </w:tc>
        <w:tc>
          <w:tcPr>
            <w:tcW w:w="851" w:type="dxa"/>
          </w:tcPr>
          <w:p w:rsidR="002D1074" w:rsidRPr="005949E3" w:rsidRDefault="00DC0422" w:rsidP="00E40032">
            <w:pPr>
              <w:spacing w:line="360" w:lineRule="auto"/>
              <w:contextualSpacing/>
              <w:jc w:val="right"/>
              <w:rPr>
                <w:color w:val="auto"/>
                <w:sz w:val="18"/>
                <w:szCs w:val="18"/>
                <w:lang w:val="en-US"/>
              </w:rPr>
            </w:pPr>
            <w:r>
              <w:rPr>
                <w:color w:val="auto"/>
                <w:sz w:val="18"/>
                <w:szCs w:val="18"/>
                <w:lang w:val="en-US"/>
              </w:rPr>
              <w:t>7,58</w:t>
            </w:r>
          </w:p>
        </w:tc>
        <w:tc>
          <w:tcPr>
            <w:tcW w:w="851" w:type="dxa"/>
          </w:tcPr>
          <w:p w:rsidR="002D1074" w:rsidRPr="005949E3" w:rsidRDefault="0036003A" w:rsidP="00E40032">
            <w:pPr>
              <w:spacing w:line="360" w:lineRule="auto"/>
              <w:contextualSpacing/>
              <w:jc w:val="right"/>
              <w:rPr>
                <w:color w:val="auto"/>
                <w:sz w:val="18"/>
                <w:szCs w:val="18"/>
                <w:lang w:val="en-US"/>
              </w:rPr>
            </w:pPr>
            <w:r>
              <w:rPr>
                <w:color w:val="auto"/>
                <w:sz w:val="18"/>
                <w:szCs w:val="18"/>
                <w:lang w:val="en-US"/>
              </w:rPr>
              <w:t>12,99</w:t>
            </w:r>
          </w:p>
        </w:tc>
        <w:tc>
          <w:tcPr>
            <w:tcW w:w="851" w:type="dxa"/>
          </w:tcPr>
          <w:p w:rsidR="002D1074" w:rsidRPr="005949E3" w:rsidRDefault="00DC0422" w:rsidP="00E40032">
            <w:pPr>
              <w:spacing w:line="360" w:lineRule="auto"/>
              <w:contextualSpacing/>
              <w:jc w:val="right"/>
              <w:rPr>
                <w:color w:val="auto"/>
                <w:sz w:val="18"/>
                <w:szCs w:val="18"/>
                <w:lang w:val="en-US"/>
              </w:rPr>
            </w:pPr>
            <w:r>
              <w:rPr>
                <w:color w:val="auto"/>
                <w:sz w:val="18"/>
                <w:szCs w:val="18"/>
                <w:lang w:val="en-US"/>
              </w:rPr>
              <w:t>8,33</w:t>
            </w:r>
          </w:p>
        </w:tc>
        <w:tc>
          <w:tcPr>
            <w:tcW w:w="851" w:type="dxa"/>
          </w:tcPr>
          <w:p w:rsidR="002D1074" w:rsidRPr="005949E3" w:rsidRDefault="0036003A" w:rsidP="00E40032">
            <w:pPr>
              <w:spacing w:line="360" w:lineRule="auto"/>
              <w:contextualSpacing/>
              <w:jc w:val="right"/>
              <w:rPr>
                <w:color w:val="auto"/>
                <w:sz w:val="18"/>
                <w:szCs w:val="18"/>
                <w:lang w:val="en-US"/>
              </w:rPr>
            </w:pPr>
            <w:r>
              <w:rPr>
                <w:color w:val="auto"/>
                <w:sz w:val="18"/>
                <w:szCs w:val="18"/>
                <w:lang w:val="en-US"/>
              </w:rPr>
              <w:t>14,80</w:t>
            </w:r>
          </w:p>
        </w:tc>
        <w:tc>
          <w:tcPr>
            <w:tcW w:w="851" w:type="dxa"/>
          </w:tcPr>
          <w:p w:rsidR="002D1074" w:rsidRPr="005949E3" w:rsidRDefault="00DC0422" w:rsidP="00E40032">
            <w:pPr>
              <w:spacing w:line="360" w:lineRule="auto"/>
              <w:contextualSpacing/>
              <w:jc w:val="right"/>
              <w:rPr>
                <w:color w:val="auto"/>
                <w:sz w:val="18"/>
                <w:szCs w:val="18"/>
                <w:lang w:val="en-US"/>
              </w:rPr>
            </w:pPr>
            <w:r>
              <w:rPr>
                <w:color w:val="auto"/>
                <w:sz w:val="18"/>
                <w:szCs w:val="18"/>
                <w:lang w:val="en-US"/>
              </w:rPr>
              <w:t>7,16</w:t>
            </w:r>
          </w:p>
        </w:tc>
        <w:tc>
          <w:tcPr>
            <w:tcW w:w="851" w:type="dxa"/>
          </w:tcPr>
          <w:p w:rsidR="002D1074" w:rsidRPr="005949E3" w:rsidRDefault="0036003A" w:rsidP="00E40032">
            <w:pPr>
              <w:spacing w:line="360" w:lineRule="auto"/>
              <w:contextualSpacing/>
              <w:jc w:val="right"/>
              <w:rPr>
                <w:color w:val="auto"/>
                <w:sz w:val="18"/>
                <w:szCs w:val="18"/>
                <w:lang w:val="en-US"/>
              </w:rPr>
            </w:pPr>
            <w:r>
              <w:rPr>
                <w:color w:val="auto"/>
                <w:sz w:val="18"/>
                <w:szCs w:val="18"/>
                <w:lang w:val="en-US"/>
              </w:rPr>
              <w:t>10,66</w:t>
            </w:r>
          </w:p>
        </w:tc>
        <w:tc>
          <w:tcPr>
            <w:tcW w:w="851" w:type="dxa"/>
          </w:tcPr>
          <w:p w:rsidR="002D1074" w:rsidRPr="005949E3" w:rsidRDefault="00DC0422" w:rsidP="00E40032">
            <w:pPr>
              <w:spacing w:line="360" w:lineRule="auto"/>
              <w:contextualSpacing/>
              <w:jc w:val="right"/>
              <w:rPr>
                <w:color w:val="auto"/>
                <w:sz w:val="18"/>
                <w:szCs w:val="18"/>
                <w:lang w:val="en-US"/>
              </w:rPr>
            </w:pPr>
            <w:r>
              <w:rPr>
                <w:color w:val="auto"/>
                <w:sz w:val="18"/>
                <w:szCs w:val="18"/>
                <w:lang w:val="en-US"/>
              </w:rPr>
              <w:t>3,29</w:t>
            </w:r>
          </w:p>
        </w:tc>
      </w:tr>
      <w:tr w:rsidR="002D1074" w:rsidRPr="005949E3" w:rsidTr="002D1074">
        <w:trPr>
          <w:trHeight w:val="400"/>
        </w:trPr>
        <w:tc>
          <w:tcPr>
            <w:tcW w:w="482" w:type="dxa"/>
            <w:vAlign w:val="center"/>
          </w:tcPr>
          <w:p w:rsidR="002D1074" w:rsidRPr="005949E3" w:rsidRDefault="002D1074" w:rsidP="00E40032">
            <w:pPr>
              <w:spacing w:line="360" w:lineRule="auto"/>
              <w:contextualSpacing/>
              <w:jc w:val="center"/>
              <w:rPr>
                <w:color w:val="auto"/>
                <w:sz w:val="18"/>
                <w:szCs w:val="18"/>
                <w:lang w:val="en-US"/>
              </w:rPr>
            </w:pPr>
            <w:r w:rsidRPr="005949E3">
              <w:rPr>
                <w:color w:val="auto"/>
                <w:sz w:val="18"/>
                <w:szCs w:val="18"/>
                <w:lang w:val="en-US"/>
              </w:rPr>
              <w:t>16</w:t>
            </w:r>
          </w:p>
        </w:tc>
        <w:tc>
          <w:tcPr>
            <w:tcW w:w="2523" w:type="dxa"/>
            <w:vAlign w:val="center"/>
          </w:tcPr>
          <w:p w:rsidR="002D1074" w:rsidRPr="005949E3" w:rsidRDefault="002D1074" w:rsidP="00E40032">
            <w:pPr>
              <w:spacing w:line="360" w:lineRule="auto"/>
              <w:contextualSpacing/>
              <w:rPr>
                <w:color w:val="auto"/>
                <w:sz w:val="18"/>
                <w:szCs w:val="18"/>
                <w:lang w:val="en-US"/>
              </w:rPr>
            </w:pPr>
            <w:r w:rsidRPr="005949E3">
              <w:rPr>
                <w:color w:val="auto"/>
                <w:sz w:val="18"/>
                <w:szCs w:val="18"/>
                <w:lang w:val="en-US"/>
              </w:rPr>
              <w:t>Jasa Kesehatan dan Kegiatan Sosial</w:t>
            </w:r>
          </w:p>
        </w:tc>
        <w:tc>
          <w:tcPr>
            <w:tcW w:w="709" w:type="dxa"/>
            <w:vAlign w:val="center"/>
          </w:tcPr>
          <w:p w:rsidR="002D1074" w:rsidRPr="005949E3" w:rsidRDefault="0036003A" w:rsidP="00E40032">
            <w:pPr>
              <w:spacing w:line="360" w:lineRule="auto"/>
              <w:contextualSpacing/>
              <w:jc w:val="right"/>
              <w:rPr>
                <w:color w:val="auto"/>
                <w:sz w:val="18"/>
                <w:szCs w:val="18"/>
                <w:lang w:val="en-US"/>
              </w:rPr>
            </w:pPr>
            <w:r>
              <w:rPr>
                <w:color w:val="auto"/>
                <w:sz w:val="18"/>
                <w:szCs w:val="18"/>
                <w:lang w:val="en-US"/>
              </w:rPr>
              <w:t>10,45</w:t>
            </w:r>
          </w:p>
        </w:tc>
        <w:tc>
          <w:tcPr>
            <w:tcW w:w="851" w:type="dxa"/>
          </w:tcPr>
          <w:p w:rsidR="002D1074" w:rsidRPr="005949E3" w:rsidRDefault="00DC0422" w:rsidP="00E40032">
            <w:pPr>
              <w:spacing w:line="360" w:lineRule="auto"/>
              <w:contextualSpacing/>
              <w:jc w:val="right"/>
              <w:rPr>
                <w:color w:val="auto"/>
                <w:sz w:val="18"/>
                <w:szCs w:val="18"/>
                <w:lang w:val="en-US"/>
              </w:rPr>
            </w:pPr>
            <w:r>
              <w:rPr>
                <w:color w:val="auto"/>
                <w:sz w:val="18"/>
                <w:szCs w:val="18"/>
                <w:lang w:val="en-US"/>
              </w:rPr>
              <w:t>2,54</w:t>
            </w:r>
          </w:p>
        </w:tc>
        <w:tc>
          <w:tcPr>
            <w:tcW w:w="851" w:type="dxa"/>
          </w:tcPr>
          <w:p w:rsidR="002D1074" w:rsidRPr="005949E3" w:rsidRDefault="0036003A" w:rsidP="00E40032">
            <w:pPr>
              <w:spacing w:line="360" w:lineRule="auto"/>
              <w:contextualSpacing/>
              <w:jc w:val="right"/>
              <w:rPr>
                <w:color w:val="auto"/>
                <w:sz w:val="18"/>
                <w:szCs w:val="18"/>
                <w:lang w:val="en-US"/>
              </w:rPr>
            </w:pPr>
            <w:r>
              <w:rPr>
                <w:color w:val="auto"/>
                <w:sz w:val="18"/>
                <w:szCs w:val="18"/>
                <w:lang w:val="en-US"/>
              </w:rPr>
              <w:t>11,43</w:t>
            </w:r>
          </w:p>
        </w:tc>
        <w:tc>
          <w:tcPr>
            <w:tcW w:w="851" w:type="dxa"/>
          </w:tcPr>
          <w:p w:rsidR="002D1074" w:rsidRPr="005949E3" w:rsidRDefault="00DC0422" w:rsidP="00E40032">
            <w:pPr>
              <w:spacing w:line="360" w:lineRule="auto"/>
              <w:contextualSpacing/>
              <w:jc w:val="right"/>
              <w:rPr>
                <w:color w:val="auto"/>
                <w:sz w:val="18"/>
                <w:szCs w:val="18"/>
                <w:lang w:val="en-US"/>
              </w:rPr>
            </w:pPr>
            <w:r>
              <w:rPr>
                <w:color w:val="auto"/>
                <w:sz w:val="18"/>
                <w:szCs w:val="18"/>
                <w:lang w:val="en-US"/>
              </w:rPr>
              <w:t>6,67</w:t>
            </w:r>
          </w:p>
        </w:tc>
        <w:tc>
          <w:tcPr>
            <w:tcW w:w="851" w:type="dxa"/>
          </w:tcPr>
          <w:p w:rsidR="002D1074" w:rsidRPr="005949E3" w:rsidRDefault="0036003A" w:rsidP="00E40032">
            <w:pPr>
              <w:spacing w:line="360" w:lineRule="auto"/>
              <w:contextualSpacing/>
              <w:jc w:val="right"/>
              <w:rPr>
                <w:color w:val="auto"/>
                <w:sz w:val="18"/>
                <w:szCs w:val="18"/>
                <w:lang w:val="en-US"/>
              </w:rPr>
            </w:pPr>
            <w:r>
              <w:rPr>
                <w:color w:val="auto"/>
                <w:sz w:val="18"/>
                <w:szCs w:val="18"/>
                <w:lang w:val="en-US"/>
              </w:rPr>
              <w:t>12,44</w:t>
            </w:r>
          </w:p>
        </w:tc>
        <w:tc>
          <w:tcPr>
            <w:tcW w:w="851" w:type="dxa"/>
          </w:tcPr>
          <w:p w:rsidR="002D1074" w:rsidRPr="005949E3" w:rsidRDefault="00DC0422" w:rsidP="00E40032">
            <w:pPr>
              <w:spacing w:line="360" w:lineRule="auto"/>
              <w:contextualSpacing/>
              <w:jc w:val="right"/>
              <w:rPr>
                <w:color w:val="auto"/>
                <w:sz w:val="18"/>
                <w:szCs w:val="18"/>
                <w:lang w:val="en-US"/>
              </w:rPr>
            </w:pPr>
            <w:r>
              <w:rPr>
                <w:color w:val="auto"/>
                <w:sz w:val="18"/>
                <w:szCs w:val="18"/>
                <w:lang w:val="en-US"/>
              </w:rPr>
              <w:t>6,41</w:t>
            </w:r>
          </w:p>
        </w:tc>
        <w:tc>
          <w:tcPr>
            <w:tcW w:w="851" w:type="dxa"/>
          </w:tcPr>
          <w:p w:rsidR="002D1074" w:rsidRPr="005949E3" w:rsidRDefault="0036003A" w:rsidP="00E40032">
            <w:pPr>
              <w:spacing w:line="360" w:lineRule="auto"/>
              <w:contextualSpacing/>
              <w:jc w:val="right"/>
              <w:rPr>
                <w:color w:val="auto"/>
                <w:sz w:val="18"/>
                <w:szCs w:val="18"/>
                <w:lang w:val="en-US"/>
              </w:rPr>
            </w:pPr>
            <w:r>
              <w:rPr>
                <w:color w:val="auto"/>
                <w:sz w:val="18"/>
                <w:szCs w:val="18"/>
                <w:lang w:val="en-US"/>
              </w:rPr>
              <w:t>15,15</w:t>
            </w:r>
          </w:p>
        </w:tc>
        <w:tc>
          <w:tcPr>
            <w:tcW w:w="851" w:type="dxa"/>
          </w:tcPr>
          <w:p w:rsidR="002D1074" w:rsidRPr="005949E3" w:rsidRDefault="00DC0422" w:rsidP="00E40032">
            <w:pPr>
              <w:spacing w:line="360" w:lineRule="auto"/>
              <w:contextualSpacing/>
              <w:jc w:val="right"/>
              <w:rPr>
                <w:color w:val="auto"/>
                <w:sz w:val="18"/>
                <w:szCs w:val="18"/>
                <w:lang w:val="en-US"/>
              </w:rPr>
            </w:pPr>
            <w:r>
              <w:rPr>
                <w:color w:val="auto"/>
                <w:sz w:val="18"/>
                <w:szCs w:val="18"/>
                <w:lang w:val="en-US"/>
              </w:rPr>
              <w:t>6,84</w:t>
            </w:r>
          </w:p>
        </w:tc>
      </w:tr>
      <w:tr w:rsidR="002D1074" w:rsidRPr="005949E3" w:rsidTr="002D1074">
        <w:trPr>
          <w:trHeight w:val="400"/>
        </w:trPr>
        <w:tc>
          <w:tcPr>
            <w:tcW w:w="482" w:type="dxa"/>
            <w:vAlign w:val="center"/>
          </w:tcPr>
          <w:p w:rsidR="002D1074" w:rsidRPr="005949E3" w:rsidRDefault="002D1074" w:rsidP="00E40032">
            <w:pPr>
              <w:spacing w:line="360" w:lineRule="auto"/>
              <w:contextualSpacing/>
              <w:jc w:val="center"/>
              <w:rPr>
                <w:color w:val="auto"/>
                <w:sz w:val="18"/>
                <w:szCs w:val="18"/>
                <w:lang w:val="en-US"/>
              </w:rPr>
            </w:pPr>
            <w:r w:rsidRPr="005949E3">
              <w:rPr>
                <w:color w:val="auto"/>
                <w:sz w:val="18"/>
                <w:szCs w:val="18"/>
                <w:lang w:val="en-US"/>
              </w:rPr>
              <w:t>17</w:t>
            </w:r>
          </w:p>
        </w:tc>
        <w:tc>
          <w:tcPr>
            <w:tcW w:w="2523" w:type="dxa"/>
            <w:vAlign w:val="center"/>
          </w:tcPr>
          <w:p w:rsidR="002D1074" w:rsidRPr="005949E3" w:rsidRDefault="002D1074" w:rsidP="00E40032">
            <w:pPr>
              <w:spacing w:line="360" w:lineRule="auto"/>
              <w:contextualSpacing/>
              <w:rPr>
                <w:color w:val="auto"/>
                <w:sz w:val="18"/>
                <w:szCs w:val="18"/>
                <w:lang w:val="en-US"/>
              </w:rPr>
            </w:pPr>
            <w:r w:rsidRPr="005949E3">
              <w:rPr>
                <w:color w:val="auto"/>
                <w:sz w:val="18"/>
                <w:szCs w:val="18"/>
                <w:lang w:val="en-US"/>
              </w:rPr>
              <w:t>Jasa LAinnya</w:t>
            </w:r>
          </w:p>
        </w:tc>
        <w:tc>
          <w:tcPr>
            <w:tcW w:w="709" w:type="dxa"/>
            <w:vAlign w:val="center"/>
          </w:tcPr>
          <w:p w:rsidR="002D1074" w:rsidRPr="005949E3" w:rsidRDefault="0036003A" w:rsidP="00E40032">
            <w:pPr>
              <w:spacing w:line="360" w:lineRule="auto"/>
              <w:contextualSpacing/>
              <w:jc w:val="right"/>
              <w:rPr>
                <w:color w:val="auto"/>
                <w:sz w:val="18"/>
                <w:szCs w:val="18"/>
                <w:lang w:val="en-US"/>
              </w:rPr>
            </w:pPr>
            <w:r>
              <w:rPr>
                <w:color w:val="auto"/>
                <w:sz w:val="18"/>
                <w:szCs w:val="18"/>
                <w:lang w:val="en-US"/>
              </w:rPr>
              <w:t>10,65</w:t>
            </w:r>
          </w:p>
        </w:tc>
        <w:tc>
          <w:tcPr>
            <w:tcW w:w="851" w:type="dxa"/>
          </w:tcPr>
          <w:p w:rsidR="002D1074" w:rsidRPr="005949E3" w:rsidRDefault="00DC0422" w:rsidP="00E40032">
            <w:pPr>
              <w:spacing w:line="360" w:lineRule="auto"/>
              <w:contextualSpacing/>
              <w:jc w:val="right"/>
              <w:rPr>
                <w:color w:val="auto"/>
                <w:sz w:val="18"/>
                <w:szCs w:val="18"/>
                <w:lang w:val="en-US"/>
              </w:rPr>
            </w:pPr>
            <w:r>
              <w:rPr>
                <w:color w:val="auto"/>
                <w:sz w:val="18"/>
                <w:szCs w:val="18"/>
                <w:lang w:val="en-US"/>
              </w:rPr>
              <w:t>7,21</w:t>
            </w:r>
          </w:p>
        </w:tc>
        <w:tc>
          <w:tcPr>
            <w:tcW w:w="851" w:type="dxa"/>
          </w:tcPr>
          <w:p w:rsidR="002D1074" w:rsidRPr="005949E3" w:rsidRDefault="0036003A" w:rsidP="00E40032">
            <w:pPr>
              <w:spacing w:line="360" w:lineRule="auto"/>
              <w:contextualSpacing/>
              <w:jc w:val="right"/>
              <w:rPr>
                <w:color w:val="auto"/>
                <w:sz w:val="18"/>
                <w:szCs w:val="18"/>
                <w:lang w:val="en-US"/>
              </w:rPr>
            </w:pPr>
            <w:r>
              <w:rPr>
                <w:color w:val="auto"/>
                <w:sz w:val="18"/>
                <w:szCs w:val="18"/>
                <w:lang w:val="en-US"/>
              </w:rPr>
              <w:t>13,39</w:t>
            </w:r>
          </w:p>
        </w:tc>
        <w:tc>
          <w:tcPr>
            <w:tcW w:w="851" w:type="dxa"/>
          </w:tcPr>
          <w:p w:rsidR="002D1074" w:rsidRPr="005949E3" w:rsidRDefault="00DC0422" w:rsidP="00E40032">
            <w:pPr>
              <w:spacing w:line="360" w:lineRule="auto"/>
              <w:contextualSpacing/>
              <w:jc w:val="right"/>
              <w:rPr>
                <w:color w:val="auto"/>
                <w:sz w:val="18"/>
                <w:szCs w:val="18"/>
                <w:lang w:val="en-US"/>
              </w:rPr>
            </w:pPr>
            <w:r>
              <w:rPr>
                <w:color w:val="auto"/>
                <w:sz w:val="18"/>
                <w:szCs w:val="18"/>
                <w:lang w:val="en-US"/>
              </w:rPr>
              <w:t>7,25</w:t>
            </w:r>
          </w:p>
        </w:tc>
        <w:tc>
          <w:tcPr>
            <w:tcW w:w="851" w:type="dxa"/>
          </w:tcPr>
          <w:p w:rsidR="002D1074" w:rsidRPr="005949E3" w:rsidRDefault="0036003A" w:rsidP="00E40032">
            <w:pPr>
              <w:spacing w:line="360" w:lineRule="auto"/>
              <w:contextualSpacing/>
              <w:jc w:val="right"/>
              <w:rPr>
                <w:color w:val="auto"/>
                <w:sz w:val="18"/>
                <w:szCs w:val="18"/>
                <w:lang w:val="en-US"/>
              </w:rPr>
            </w:pPr>
            <w:r>
              <w:rPr>
                <w:color w:val="auto"/>
                <w:sz w:val="18"/>
                <w:szCs w:val="18"/>
                <w:lang w:val="en-US"/>
              </w:rPr>
              <w:t>13,75</w:t>
            </w:r>
          </w:p>
        </w:tc>
        <w:tc>
          <w:tcPr>
            <w:tcW w:w="851" w:type="dxa"/>
          </w:tcPr>
          <w:p w:rsidR="002D1074" w:rsidRPr="005949E3" w:rsidRDefault="00DC0422" w:rsidP="00E40032">
            <w:pPr>
              <w:spacing w:line="360" w:lineRule="auto"/>
              <w:contextualSpacing/>
              <w:jc w:val="right"/>
              <w:rPr>
                <w:color w:val="auto"/>
                <w:sz w:val="18"/>
                <w:szCs w:val="18"/>
                <w:lang w:val="en-US"/>
              </w:rPr>
            </w:pPr>
            <w:r>
              <w:rPr>
                <w:color w:val="auto"/>
                <w:sz w:val="18"/>
                <w:szCs w:val="18"/>
                <w:lang w:val="en-US"/>
              </w:rPr>
              <w:t>5,60</w:t>
            </w:r>
          </w:p>
        </w:tc>
        <w:tc>
          <w:tcPr>
            <w:tcW w:w="851" w:type="dxa"/>
          </w:tcPr>
          <w:p w:rsidR="002D1074" w:rsidRPr="005949E3" w:rsidRDefault="0036003A" w:rsidP="00E40032">
            <w:pPr>
              <w:spacing w:line="360" w:lineRule="auto"/>
              <w:contextualSpacing/>
              <w:jc w:val="right"/>
              <w:rPr>
                <w:color w:val="auto"/>
                <w:sz w:val="18"/>
                <w:szCs w:val="18"/>
                <w:lang w:val="en-US"/>
              </w:rPr>
            </w:pPr>
            <w:r>
              <w:rPr>
                <w:color w:val="auto"/>
                <w:sz w:val="18"/>
                <w:szCs w:val="18"/>
                <w:lang w:val="en-US"/>
              </w:rPr>
              <w:t>15,83</w:t>
            </w:r>
          </w:p>
        </w:tc>
        <w:tc>
          <w:tcPr>
            <w:tcW w:w="851" w:type="dxa"/>
          </w:tcPr>
          <w:p w:rsidR="002D1074" w:rsidRPr="005949E3" w:rsidRDefault="00DC0422" w:rsidP="00E40032">
            <w:pPr>
              <w:spacing w:line="360" w:lineRule="auto"/>
              <w:contextualSpacing/>
              <w:jc w:val="right"/>
              <w:rPr>
                <w:color w:val="auto"/>
                <w:sz w:val="18"/>
                <w:szCs w:val="18"/>
                <w:lang w:val="en-US"/>
              </w:rPr>
            </w:pPr>
            <w:r>
              <w:rPr>
                <w:color w:val="auto"/>
                <w:sz w:val="18"/>
                <w:szCs w:val="18"/>
                <w:lang w:val="en-US"/>
              </w:rPr>
              <w:t>6,94</w:t>
            </w:r>
          </w:p>
        </w:tc>
      </w:tr>
      <w:tr w:rsidR="002D1074" w:rsidRPr="005949E3" w:rsidTr="002D1074">
        <w:trPr>
          <w:trHeight w:val="179"/>
        </w:trPr>
        <w:tc>
          <w:tcPr>
            <w:tcW w:w="482" w:type="dxa"/>
            <w:vAlign w:val="center"/>
          </w:tcPr>
          <w:p w:rsidR="002D1074" w:rsidRPr="005949E3" w:rsidRDefault="002D1074" w:rsidP="00E40032">
            <w:pPr>
              <w:spacing w:line="360" w:lineRule="auto"/>
              <w:contextualSpacing/>
              <w:jc w:val="center"/>
              <w:rPr>
                <w:b/>
                <w:i/>
                <w:color w:val="auto"/>
                <w:sz w:val="18"/>
                <w:szCs w:val="18"/>
              </w:rPr>
            </w:pPr>
          </w:p>
        </w:tc>
        <w:tc>
          <w:tcPr>
            <w:tcW w:w="2523" w:type="dxa"/>
            <w:vAlign w:val="center"/>
          </w:tcPr>
          <w:p w:rsidR="002D1074" w:rsidRPr="005949E3" w:rsidRDefault="002D1074" w:rsidP="00E40032">
            <w:pPr>
              <w:spacing w:line="360" w:lineRule="auto"/>
              <w:contextualSpacing/>
              <w:rPr>
                <w:b/>
                <w:i/>
                <w:color w:val="auto"/>
                <w:sz w:val="18"/>
                <w:szCs w:val="18"/>
              </w:rPr>
            </w:pPr>
            <w:r w:rsidRPr="005949E3">
              <w:rPr>
                <w:b/>
                <w:i/>
                <w:color w:val="auto"/>
                <w:sz w:val="18"/>
                <w:szCs w:val="18"/>
              </w:rPr>
              <w:t>PDRB / GRDP</w:t>
            </w:r>
          </w:p>
        </w:tc>
        <w:tc>
          <w:tcPr>
            <w:tcW w:w="709" w:type="dxa"/>
            <w:vAlign w:val="center"/>
          </w:tcPr>
          <w:p w:rsidR="002D1074" w:rsidRPr="005949E3" w:rsidRDefault="009E1E73" w:rsidP="00E40032">
            <w:pPr>
              <w:spacing w:line="360" w:lineRule="auto"/>
              <w:contextualSpacing/>
              <w:jc w:val="right"/>
              <w:rPr>
                <w:b/>
                <w:i/>
                <w:color w:val="auto"/>
                <w:sz w:val="18"/>
                <w:szCs w:val="18"/>
                <w:lang w:val="en-US"/>
              </w:rPr>
            </w:pPr>
            <w:r>
              <w:rPr>
                <w:b/>
                <w:i/>
                <w:color w:val="auto"/>
                <w:sz w:val="18"/>
                <w:szCs w:val="18"/>
                <w:lang w:val="en-US"/>
              </w:rPr>
              <w:t>17,29</w:t>
            </w:r>
          </w:p>
        </w:tc>
        <w:tc>
          <w:tcPr>
            <w:tcW w:w="851" w:type="dxa"/>
          </w:tcPr>
          <w:p w:rsidR="002D1074" w:rsidRPr="005949E3" w:rsidRDefault="00DC0422" w:rsidP="00E40032">
            <w:pPr>
              <w:spacing w:line="360" w:lineRule="auto"/>
              <w:contextualSpacing/>
              <w:jc w:val="right"/>
              <w:rPr>
                <w:b/>
                <w:i/>
                <w:color w:val="auto"/>
                <w:sz w:val="18"/>
                <w:szCs w:val="18"/>
                <w:lang w:val="en-US"/>
              </w:rPr>
            </w:pPr>
            <w:r>
              <w:rPr>
                <w:b/>
                <w:i/>
                <w:color w:val="auto"/>
                <w:sz w:val="18"/>
                <w:szCs w:val="18"/>
                <w:lang w:val="en-US"/>
              </w:rPr>
              <w:t>8,88</w:t>
            </w:r>
          </w:p>
        </w:tc>
        <w:tc>
          <w:tcPr>
            <w:tcW w:w="851" w:type="dxa"/>
          </w:tcPr>
          <w:p w:rsidR="002D1074" w:rsidRPr="005949E3" w:rsidRDefault="009E1E73" w:rsidP="00E40032">
            <w:pPr>
              <w:spacing w:line="360" w:lineRule="auto"/>
              <w:contextualSpacing/>
              <w:jc w:val="right"/>
              <w:rPr>
                <w:b/>
                <w:i/>
                <w:color w:val="auto"/>
                <w:sz w:val="18"/>
                <w:szCs w:val="18"/>
                <w:lang w:val="en-US"/>
              </w:rPr>
            </w:pPr>
            <w:r>
              <w:rPr>
                <w:b/>
                <w:i/>
                <w:color w:val="auto"/>
                <w:sz w:val="18"/>
                <w:szCs w:val="18"/>
                <w:lang w:val="en-US"/>
              </w:rPr>
              <w:t>16,28</w:t>
            </w:r>
          </w:p>
        </w:tc>
        <w:tc>
          <w:tcPr>
            <w:tcW w:w="851" w:type="dxa"/>
          </w:tcPr>
          <w:p w:rsidR="002D1074" w:rsidRPr="005949E3" w:rsidRDefault="00DC0422" w:rsidP="00E40032">
            <w:pPr>
              <w:spacing w:line="360" w:lineRule="auto"/>
              <w:contextualSpacing/>
              <w:jc w:val="right"/>
              <w:rPr>
                <w:b/>
                <w:i/>
                <w:color w:val="auto"/>
                <w:sz w:val="18"/>
                <w:szCs w:val="18"/>
                <w:lang w:val="en-US"/>
              </w:rPr>
            </w:pPr>
            <w:r>
              <w:rPr>
                <w:b/>
                <w:i/>
                <w:color w:val="auto"/>
                <w:sz w:val="18"/>
                <w:szCs w:val="18"/>
                <w:lang w:val="en-US"/>
              </w:rPr>
              <w:t>7,88</w:t>
            </w:r>
          </w:p>
        </w:tc>
        <w:tc>
          <w:tcPr>
            <w:tcW w:w="851" w:type="dxa"/>
          </w:tcPr>
          <w:p w:rsidR="002D1074" w:rsidRPr="005949E3" w:rsidRDefault="009E1E73" w:rsidP="00E40032">
            <w:pPr>
              <w:spacing w:line="360" w:lineRule="auto"/>
              <w:contextualSpacing/>
              <w:jc w:val="right"/>
              <w:rPr>
                <w:b/>
                <w:i/>
                <w:color w:val="auto"/>
                <w:sz w:val="18"/>
                <w:szCs w:val="18"/>
                <w:lang w:val="en-US"/>
              </w:rPr>
            </w:pPr>
            <w:r>
              <w:rPr>
                <w:b/>
                <w:i/>
                <w:color w:val="auto"/>
                <w:sz w:val="18"/>
                <w:szCs w:val="18"/>
                <w:lang w:val="en-US"/>
              </w:rPr>
              <w:t>16,83</w:t>
            </w:r>
          </w:p>
        </w:tc>
        <w:tc>
          <w:tcPr>
            <w:tcW w:w="851" w:type="dxa"/>
          </w:tcPr>
          <w:p w:rsidR="002D1074" w:rsidRPr="005949E3" w:rsidRDefault="00DC0422" w:rsidP="00E40032">
            <w:pPr>
              <w:spacing w:line="360" w:lineRule="auto"/>
              <w:contextualSpacing/>
              <w:jc w:val="right"/>
              <w:rPr>
                <w:b/>
                <w:i/>
                <w:color w:val="auto"/>
                <w:sz w:val="18"/>
                <w:szCs w:val="18"/>
                <w:lang w:val="en-US"/>
              </w:rPr>
            </w:pPr>
            <w:r>
              <w:rPr>
                <w:b/>
                <w:i/>
                <w:color w:val="auto"/>
                <w:sz w:val="18"/>
                <w:szCs w:val="18"/>
                <w:lang w:val="en-US"/>
              </w:rPr>
              <w:t>9,18</w:t>
            </w:r>
          </w:p>
        </w:tc>
        <w:tc>
          <w:tcPr>
            <w:tcW w:w="851" w:type="dxa"/>
          </w:tcPr>
          <w:p w:rsidR="002D1074" w:rsidRPr="005949E3" w:rsidRDefault="009E1E73" w:rsidP="00E40032">
            <w:pPr>
              <w:spacing w:line="360" w:lineRule="auto"/>
              <w:contextualSpacing/>
              <w:jc w:val="right"/>
              <w:rPr>
                <w:b/>
                <w:i/>
                <w:color w:val="auto"/>
                <w:sz w:val="18"/>
                <w:szCs w:val="18"/>
                <w:lang w:val="en-US"/>
              </w:rPr>
            </w:pPr>
            <w:r>
              <w:rPr>
                <w:b/>
                <w:i/>
                <w:color w:val="auto"/>
                <w:sz w:val="18"/>
                <w:szCs w:val="18"/>
                <w:lang w:val="en-US"/>
              </w:rPr>
              <w:t>20,27</w:t>
            </w:r>
          </w:p>
        </w:tc>
        <w:tc>
          <w:tcPr>
            <w:tcW w:w="851" w:type="dxa"/>
          </w:tcPr>
          <w:p w:rsidR="002D1074" w:rsidRPr="005949E3" w:rsidRDefault="00DC0422" w:rsidP="00E40032">
            <w:pPr>
              <w:spacing w:line="360" w:lineRule="auto"/>
              <w:contextualSpacing/>
              <w:jc w:val="right"/>
              <w:rPr>
                <w:b/>
                <w:i/>
                <w:color w:val="auto"/>
                <w:sz w:val="18"/>
                <w:szCs w:val="18"/>
                <w:lang w:val="en-US"/>
              </w:rPr>
            </w:pPr>
            <w:r>
              <w:rPr>
                <w:b/>
                <w:i/>
                <w:color w:val="auto"/>
                <w:sz w:val="18"/>
                <w:szCs w:val="18"/>
                <w:lang w:val="en-US"/>
              </w:rPr>
              <w:t>9,18</w:t>
            </w:r>
          </w:p>
        </w:tc>
      </w:tr>
    </w:tbl>
    <w:p w:rsidR="008F35BB" w:rsidRPr="00F6726D" w:rsidRDefault="008F35BB" w:rsidP="00E40032">
      <w:pPr>
        <w:tabs>
          <w:tab w:val="left" w:pos="918"/>
          <w:tab w:val="left" w:pos="6882"/>
        </w:tabs>
        <w:spacing w:line="360" w:lineRule="auto"/>
        <w:contextualSpacing/>
        <w:rPr>
          <w:color w:val="auto"/>
          <w:sz w:val="18"/>
          <w:szCs w:val="18"/>
          <w:lang w:val="en-US"/>
        </w:rPr>
      </w:pPr>
      <w:r w:rsidRPr="00F6726D">
        <w:rPr>
          <w:color w:val="auto"/>
          <w:sz w:val="18"/>
          <w:szCs w:val="18"/>
        </w:rPr>
        <w:t>Sumber</w:t>
      </w:r>
      <w:r w:rsidR="00F6726D" w:rsidRPr="00F6726D">
        <w:rPr>
          <w:color w:val="auto"/>
          <w:sz w:val="18"/>
          <w:szCs w:val="18"/>
          <w:lang w:val="en-US"/>
        </w:rPr>
        <w:t xml:space="preserve"> Data</w:t>
      </w:r>
      <w:r w:rsidRPr="00F6726D">
        <w:rPr>
          <w:color w:val="auto"/>
          <w:sz w:val="18"/>
          <w:szCs w:val="18"/>
        </w:rPr>
        <w:t xml:space="preserve">:  </w:t>
      </w:r>
      <w:r w:rsidR="00F6726D" w:rsidRPr="00F6726D">
        <w:rPr>
          <w:color w:val="auto"/>
          <w:sz w:val="18"/>
          <w:szCs w:val="18"/>
        </w:rPr>
        <w:t xml:space="preserve">Kepulauan Selayar Dalam Angka  </w:t>
      </w:r>
      <w:r w:rsidRPr="00F6726D">
        <w:rPr>
          <w:color w:val="auto"/>
          <w:sz w:val="18"/>
          <w:szCs w:val="18"/>
          <w:lang w:val="en-US"/>
        </w:rPr>
        <w:t>(BPS 2015)</w:t>
      </w:r>
    </w:p>
    <w:p w:rsidR="008F35BB" w:rsidRPr="005949E3" w:rsidRDefault="008F35BB" w:rsidP="00E40032">
      <w:pPr>
        <w:spacing w:line="360" w:lineRule="auto"/>
        <w:contextualSpacing/>
        <w:jc w:val="both"/>
        <w:rPr>
          <w:color w:val="auto"/>
          <w:sz w:val="18"/>
          <w:szCs w:val="18"/>
          <w:lang w:val="en-US"/>
        </w:rPr>
      </w:pPr>
      <w:r w:rsidRPr="005949E3">
        <w:rPr>
          <w:color w:val="auto"/>
          <w:sz w:val="18"/>
          <w:szCs w:val="18"/>
          <w:lang w:val="en-US"/>
        </w:rPr>
        <w:t>*) Angka Sementara **) Angka Sangat Sementara</w:t>
      </w:r>
    </w:p>
    <w:p w:rsidR="008F35BB" w:rsidRPr="005949E3" w:rsidRDefault="008F35BB" w:rsidP="00E40032">
      <w:pPr>
        <w:spacing w:line="360" w:lineRule="auto"/>
        <w:contextualSpacing/>
        <w:jc w:val="both"/>
        <w:rPr>
          <w:color w:val="auto"/>
          <w:sz w:val="18"/>
          <w:szCs w:val="18"/>
          <w:lang w:val="en-US"/>
        </w:rPr>
      </w:pPr>
    </w:p>
    <w:p w:rsidR="0020592B" w:rsidRPr="005949E3" w:rsidRDefault="0020592B" w:rsidP="00E40032">
      <w:pPr>
        <w:spacing w:line="360" w:lineRule="auto"/>
        <w:ind w:left="851" w:firstLine="850"/>
        <w:contextualSpacing/>
        <w:jc w:val="both"/>
        <w:rPr>
          <w:color w:val="auto"/>
          <w:sz w:val="24"/>
          <w:szCs w:val="24"/>
          <w:lang w:val="en-US"/>
        </w:rPr>
      </w:pPr>
      <w:r w:rsidRPr="005949E3">
        <w:rPr>
          <w:color w:val="auto"/>
          <w:sz w:val="24"/>
          <w:szCs w:val="24"/>
          <w:lang w:val="en-US"/>
        </w:rPr>
        <w:t>Produk Domestik Regional Bruto (PDRB) merupakan salah satu pencerminan kemajuan ekonomi suatu daerah. Sementara itu, potensi ekonomi pada suatu wilayah dapat diukur dari kontribusi masing-masing sektor terhadap nilai PDRB. Variabel yang digunakan dalam PDRB terdiri dari 17 sektor lapangan usaha, yaitu: (1) pertanian, kehutanan dan perikanan, (2)  pertambangan dan penggalian, (3) industry dan pengolahan, (4) pengadaan listrik dan gas, (5) pengadaan air pengelolaan sampah, limbah dan daur ulang, (6) konstruksi, (7) perdagangan besar dan eceran; reparasi mobil dan sepeda motor, (8) transportasi dan pergudangan (9) penyediaan akomodasi dan makan minum, (10) informasi dan komunikasi, (11) jasa keuangan dan asuransi, (12) real estate, (13) jasa perushaan, (14) administrasi pemerintahan, pertahanan dan jaminan sosial wajib, (15) jasa pendidikan, (16) jasa kesehatan dan kegiatan sosial, dan (17) jasa lainnya.</w:t>
      </w:r>
    </w:p>
    <w:p w:rsidR="0020592B" w:rsidRPr="005949E3" w:rsidRDefault="0020592B" w:rsidP="00E40032">
      <w:pPr>
        <w:spacing w:line="360" w:lineRule="auto"/>
        <w:ind w:left="851" w:firstLine="850"/>
        <w:contextualSpacing/>
        <w:jc w:val="both"/>
        <w:rPr>
          <w:color w:val="auto"/>
          <w:sz w:val="24"/>
          <w:szCs w:val="24"/>
          <w:lang w:val="en-US"/>
        </w:rPr>
      </w:pPr>
      <w:r w:rsidRPr="005949E3">
        <w:rPr>
          <w:color w:val="auto"/>
          <w:sz w:val="24"/>
          <w:szCs w:val="24"/>
        </w:rPr>
        <w:t xml:space="preserve">Besar kecilnya Produk Domestik Regional Bruto (PDRB) suatu daerah sangat bergantung pada potensi sumber </w:t>
      </w:r>
      <w:r w:rsidRPr="005949E3">
        <w:rPr>
          <w:color w:val="auto"/>
          <w:sz w:val="24"/>
          <w:szCs w:val="24"/>
          <w:lang w:val="en-US"/>
        </w:rPr>
        <w:t xml:space="preserve">daya </w:t>
      </w:r>
      <w:r w:rsidRPr="005949E3">
        <w:rPr>
          <w:color w:val="auto"/>
          <w:sz w:val="24"/>
          <w:szCs w:val="24"/>
        </w:rPr>
        <w:t>ekonomi yang dimiliki</w:t>
      </w:r>
      <w:r w:rsidRPr="005949E3">
        <w:rPr>
          <w:color w:val="auto"/>
          <w:sz w:val="24"/>
          <w:szCs w:val="24"/>
          <w:lang w:val="en-US"/>
        </w:rPr>
        <w:t xml:space="preserve"> dan efektivitas pemanfaatannya</w:t>
      </w:r>
      <w:r w:rsidRPr="005949E3">
        <w:rPr>
          <w:color w:val="auto"/>
          <w:sz w:val="24"/>
          <w:szCs w:val="24"/>
        </w:rPr>
        <w:t xml:space="preserve">. </w:t>
      </w:r>
    </w:p>
    <w:p w:rsidR="0020592B" w:rsidRPr="005949E3" w:rsidRDefault="0020592B" w:rsidP="00E40032">
      <w:pPr>
        <w:spacing w:line="360" w:lineRule="auto"/>
        <w:ind w:left="851" w:firstLine="850"/>
        <w:contextualSpacing/>
        <w:jc w:val="both"/>
        <w:rPr>
          <w:color w:val="auto"/>
          <w:sz w:val="24"/>
          <w:szCs w:val="24"/>
          <w:lang w:val="en-US"/>
        </w:rPr>
      </w:pPr>
      <w:r w:rsidRPr="005949E3">
        <w:rPr>
          <w:color w:val="auto"/>
          <w:sz w:val="24"/>
          <w:szCs w:val="24"/>
        </w:rPr>
        <w:lastRenderedPageBreak/>
        <w:t>Berdasarkan hasil perhitungan PDRB tahun 20</w:t>
      </w:r>
      <w:r w:rsidRPr="005949E3">
        <w:rPr>
          <w:color w:val="auto"/>
          <w:sz w:val="24"/>
          <w:szCs w:val="24"/>
          <w:lang w:val="en-US"/>
        </w:rPr>
        <w:t>14</w:t>
      </w:r>
      <w:r w:rsidRPr="005949E3">
        <w:rPr>
          <w:color w:val="auto"/>
          <w:sz w:val="24"/>
          <w:szCs w:val="24"/>
        </w:rPr>
        <w:t xml:space="preserve">, nilai PDRB atas dasar harga berlaku Kabupaten </w:t>
      </w:r>
      <w:r w:rsidR="0092170F">
        <w:rPr>
          <w:color w:val="auto"/>
          <w:sz w:val="24"/>
          <w:szCs w:val="24"/>
        </w:rPr>
        <w:t xml:space="preserve">Kepulauan Selayar </w:t>
      </w:r>
      <w:r w:rsidRPr="005949E3">
        <w:rPr>
          <w:color w:val="auto"/>
          <w:sz w:val="24"/>
          <w:szCs w:val="24"/>
        </w:rPr>
        <w:t>telah mencapai</w:t>
      </w:r>
      <w:r w:rsidRPr="005949E3">
        <w:rPr>
          <w:color w:val="auto"/>
          <w:sz w:val="24"/>
          <w:szCs w:val="24"/>
          <w:lang w:val="en-US"/>
        </w:rPr>
        <w:t xml:space="preserve"> 2.119.807,3 </w:t>
      </w:r>
      <w:r w:rsidRPr="005949E3">
        <w:rPr>
          <w:color w:val="auto"/>
          <w:sz w:val="24"/>
          <w:szCs w:val="24"/>
        </w:rPr>
        <w:t>juta rupiah. Sedangkan PDRB atas dasar harga konstan 20</w:t>
      </w:r>
      <w:r w:rsidRPr="005949E3">
        <w:rPr>
          <w:color w:val="auto"/>
          <w:sz w:val="24"/>
          <w:szCs w:val="24"/>
          <w:lang w:val="en-US"/>
        </w:rPr>
        <w:t>1</w:t>
      </w:r>
      <w:r w:rsidRPr="005949E3">
        <w:rPr>
          <w:color w:val="auto"/>
          <w:sz w:val="24"/>
          <w:szCs w:val="24"/>
        </w:rPr>
        <w:t xml:space="preserve">0, nilainya sebesar </w:t>
      </w:r>
      <w:r w:rsidRPr="005949E3">
        <w:rPr>
          <w:color w:val="auto"/>
          <w:sz w:val="24"/>
          <w:szCs w:val="24"/>
          <w:lang w:val="en-US"/>
        </w:rPr>
        <w:t>1.967</w:t>
      </w:r>
      <w:r w:rsidRPr="005949E3">
        <w:rPr>
          <w:color w:val="auto"/>
          <w:sz w:val="24"/>
          <w:szCs w:val="24"/>
        </w:rPr>
        <w:t>.</w:t>
      </w:r>
      <w:r w:rsidRPr="005949E3">
        <w:rPr>
          <w:color w:val="auto"/>
          <w:sz w:val="24"/>
          <w:szCs w:val="24"/>
          <w:lang w:val="en-US"/>
        </w:rPr>
        <w:t>829</w:t>
      </w:r>
      <w:r w:rsidRPr="005949E3">
        <w:rPr>
          <w:color w:val="auto"/>
          <w:sz w:val="24"/>
          <w:szCs w:val="24"/>
        </w:rPr>
        <w:t xml:space="preserve"> juta rupiah. </w:t>
      </w:r>
    </w:p>
    <w:p w:rsidR="0020592B" w:rsidRDefault="0020592B" w:rsidP="00E40032">
      <w:pPr>
        <w:spacing w:line="360" w:lineRule="auto"/>
        <w:ind w:left="851" w:firstLine="850"/>
        <w:contextualSpacing/>
        <w:jc w:val="both"/>
        <w:rPr>
          <w:color w:val="auto"/>
          <w:sz w:val="24"/>
          <w:szCs w:val="24"/>
          <w:lang w:val="en-US"/>
        </w:rPr>
      </w:pPr>
      <w:r w:rsidRPr="005949E3">
        <w:rPr>
          <w:color w:val="auto"/>
          <w:sz w:val="24"/>
          <w:szCs w:val="24"/>
          <w:lang w:val="en-US"/>
        </w:rPr>
        <w:t xml:space="preserve">Struktur ekonomi bisa memberikan gambaran masing-masing sektor dalam pembentukan PDRB suatu daerah. Semakin besar persentase suatu sektor semakin besar pula pengaruh sektor tersebut dalam perekonomian daerah. Kabupaten </w:t>
      </w:r>
      <w:r w:rsidR="0092170F">
        <w:rPr>
          <w:color w:val="auto"/>
          <w:sz w:val="24"/>
          <w:szCs w:val="24"/>
          <w:lang w:val="en-US"/>
        </w:rPr>
        <w:t xml:space="preserve">Kepulauan Selayar </w:t>
      </w:r>
      <w:r w:rsidRPr="005949E3">
        <w:rPr>
          <w:color w:val="auto"/>
          <w:sz w:val="24"/>
          <w:szCs w:val="24"/>
          <w:lang w:val="en-US"/>
        </w:rPr>
        <w:t xml:space="preserve">, struktur ekonominya masih didominasi oleh sektor pertanian, kehutanan dan perikanan dengan menyumbang 42,96 persen. Sementara itu, laju pertumbuhan ekonomi Kabupaten </w:t>
      </w:r>
      <w:r w:rsidR="0092170F">
        <w:rPr>
          <w:color w:val="auto"/>
          <w:sz w:val="24"/>
          <w:szCs w:val="24"/>
          <w:lang w:val="en-US"/>
        </w:rPr>
        <w:t xml:space="preserve">Kepulauan Selayar </w:t>
      </w:r>
      <w:r w:rsidRPr="005949E3">
        <w:rPr>
          <w:color w:val="auto"/>
          <w:sz w:val="24"/>
          <w:szCs w:val="24"/>
          <w:lang w:val="en-US"/>
        </w:rPr>
        <w:t xml:space="preserve">sebesar 9,18 persen, dan merupakan pertumbuhan tertinggi selama lima tahun terakhir serta pada tahun 2013 menempati rangking kedua dari seluruh kabupaten/kota di provinsi Sulawesi Selatan setelah Kabupaten Luwu Timur. Sementara itu PDRB Perkapita di Kabupaten </w:t>
      </w:r>
      <w:r w:rsidR="0092170F">
        <w:rPr>
          <w:color w:val="auto"/>
          <w:sz w:val="24"/>
          <w:szCs w:val="24"/>
          <w:lang w:val="en-US"/>
        </w:rPr>
        <w:t xml:space="preserve">Kepulauan Selayar </w:t>
      </w:r>
      <w:r w:rsidRPr="005949E3">
        <w:rPr>
          <w:color w:val="auto"/>
          <w:sz w:val="24"/>
          <w:szCs w:val="24"/>
          <w:lang w:val="en-US"/>
        </w:rPr>
        <w:t xml:space="preserve">setiap tahun terus mangalami peningkatan yang signifikan. PDRB Perkapita atas dasar harga berlaku pada tahun 2014 sebesar Rp.26.902.367,-. Berikut ini digambarkan perkembangan Produk Domestik Regional Bruto (PDRB) Kabupaten </w:t>
      </w:r>
      <w:r w:rsidR="0092170F">
        <w:rPr>
          <w:color w:val="auto"/>
          <w:sz w:val="24"/>
          <w:szCs w:val="24"/>
          <w:lang w:val="en-US"/>
        </w:rPr>
        <w:t xml:space="preserve">Kepulauan Selayar </w:t>
      </w:r>
      <w:r w:rsidRPr="005949E3">
        <w:rPr>
          <w:color w:val="auto"/>
          <w:sz w:val="24"/>
          <w:szCs w:val="24"/>
          <w:lang w:val="en-US"/>
        </w:rPr>
        <w:t>selama tahun 2011-2014.</w:t>
      </w:r>
    </w:p>
    <w:p w:rsidR="0020592B" w:rsidRPr="005949E3" w:rsidRDefault="0020592B" w:rsidP="00E40032">
      <w:pPr>
        <w:spacing w:line="360" w:lineRule="auto"/>
        <w:contextualSpacing/>
        <w:jc w:val="center"/>
        <w:rPr>
          <w:color w:val="auto"/>
          <w:sz w:val="18"/>
          <w:szCs w:val="18"/>
        </w:rPr>
      </w:pPr>
      <w:r w:rsidRPr="005949E3">
        <w:rPr>
          <w:color w:val="auto"/>
          <w:sz w:val="18"/>
          <w:szCs w:val="18"/>
        </w:rPr>
        <w:t>Tabel 2.1</w:t>
      </w:r>
      <w:r w:rsidR="007A08DF" w:rsidRPr="005949E3">
        <w:rPr>
          <w:color w:val="auto"/>
          <w:sz w:val="18"/>
          <w:szCs w:val="18"/>
        </w:rPr>
        <w:t>4</w:t>
      </w:r>
    </w:p>
    <w:p w:rsidR="0020592B" w:rsidRPr="005949E3" w:rsidRDefault="0020592B" w:rsidP="00E40032">
      <w:pPr>
        <w:spacing w:line="360" w:lineRule="auto"/>
        <w:contextualSpacing/>
        <w:jc w:val="center"/>
        <w:rPr>
          <w:color w:val="auto"/>
          <w:sz w:val="18"/>
          <w:szCs w:val="18"/>
          <w:lang w:val="en-US"/>
        </w:rPr>
      </w:pPr>
      <w:r w:rsidRPr="005949E3">
        <w:rPr>
          <w:color w:val="auto"/>
          <w:sz w:val="18"/>
          <w:szCs w:val="18"/>
          <w:lang w:val="en-US"/>
        </w:rPr>
        <w:t xml:space="preserve">Perkembangan </w:t>
      </w:r>
      <w:r w:rsidRPr="005949E3">
        <w:rPr>
          <w:color w:val="auto"/>
          <w:sz w:val="18"/>
          <w:szCs w:val="18"/>
        </w:rPr>
        <w:t xml:space="preserve">PDRB Kabupaten </w:t>
      </w:r>
      <w:r w:rsidR="0092170F">
        <w:rPr>
          <w:color w:val="auto"/>
          <w:sz w:val="18"/>
          <w:szCs w:val="18"/>
        </w:rPr>
        <w:t xml:space="preserve">Kepulauan Selayar </w:t>
      </w:r>
    </w:p>
    <w:p w:rsidR="0020592B" w:rsidRPr="005949E3" w:rsidRDefault="0020592B" w:rsidP="00E40032">
      <w:pPr>
        <w:spacing w:line="360" w:lineRule="auto"/>
        <w:contextualSpacing/>
        <w:jc w:val="center"/>
        <w:rPr>
          <w:color w:val="auto"/>
          <w:sz w:val="18"/>
          <w:szCs w:val="18"/>
          <w:lang w:val="en-US"/>
        </w:rPr>
      </w:pPr>
      <w:r w:rsidRPr="005949E3">
        <w:rPr>
          <w:color w:val="auto"/>
          <w:sz w:val="18"/>
          <w:szCs w:val="18"/>
        </w:rPr>
        <w:t>Tahun 20</w:t>
      </w:r>
      <w:r w:rsidRPr="005949E3">
        <w:rPr>
          <w:color w:val="auto"/>
          <w:sz w:val="18"/>
          <w:szCs w:val="18"/>
          <w:lang w:val="en-US"/>
        </w:rPr>
        <w:t>11</w:t>
      </w:r>
      <w:r w:rsidRPr="005949E3">
        <w:rPr>
          <w:color w:val="auto"/>
          <w:sz w:val="18"/>
          <w:szCs w:val="18"/>
        </w:rPr>
        <w:t xml:space="preserve"> – 20</w:t>
      </w:r>
      <w:r w:rsidRPr="005949E3">
        <w:rPr>
          <w:color w:val="auto"/>
          <w:sz w:val="18"/>
          <w:szCs w:val="18"/>
          <w:lang w:val="en-US"/>
        </w:rPr>
        <w:t>14**</w:t>
      </w:r>
    </w:p>
    <w:tbl>
      <w:tblPr>
        <w:tblW w:w="7111" w:type="dxa"/>
        <w:tblInd w:w="130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000"/>
      </w:tblPr>
      <w:tblGrid>
        <w:gridCol w:w="1418"/>
        <w:gridCol w:w="1984"/>
        <w:gridCol w:w="2126"/>
        <w:gridCol w:w="1583"/>
      </w:tblGrid>
      <w:tr w:rsidR="0020592B" w:rsidRPr="005949E3" w:rsidTr="00D6750B">
        <w:trPr>
          <w:trHeight w:val="418"/>
        </w:trPr>
        <w:tc>
          <w:tcPr>
            <w:tcW w:w="1418" w:type="dxa"/>
            <w:vMerge w:val="restart"/>
            <w:shd w:val="clear" w:color="auto" w:fill="auto"/>
            <w:vAlign w:val="center"/>
          </w:tcPr>
          <w:p w:rsidR="0020592B" w:rsidRPr="005949E3" w:rsidRDefault="0020592B" w:rsidP="00E40032">
            <w:pPr>
              <w:spacing w:line="360" w:lineRule="auto"/>
              <w:ind w:left="-57" w:right="-57"/>
              <w:contextualSpacing/>
              <w:jc w:val="center"/>
              <w:rPr>
                <w:b/>
                <w:color w:val="auto"/>
                <w:sz w:val="18"/>
                <w:szCs w:val="18"/>
                <w:lang w:val="en-US"/>
              </w:rPr>
            </w:pPr>
            <w:r w:rsidRPr="005949E3">
              <w:rPr>
                <w:b/>
                <w:color w:val="auto"/>
                <w:sz w:val="18"/>
                <w:szCs w:val="18"/>
                <w:lang w:val="en-US"/>
              </w:rPr>
              <w:t>Periode</w:t>
            </w:r>
          </w:p>
        </w:tc>
        <w:tc>
          <w:tcPr>
            <w:tcW w:w="4110" w:type="dxa"/>
            <w:gridSpan w:val="2"/>
            <w:shd w:val="clear" w:color="auto" w:fill="auto"/>
            <w:vAlign w:val="center"/>
          </w:tcPr>
          <w:p w:rsidR="0020592B" w:rsidRPr="005949E3" w:rsidRDefault="0020592B" w:rsidP="00E40032">
            <w:pPr>
              <w:spacing w:line="360" w:lineRule="auto"/>
              <w:ind w:left="-57" w:right="-57"/>
              <w:contextualSpacing/>
              <w:jc w:val="center"/>
              <w:rPr>
                <w:b/>
                <w:color w:val="auto"/>
                <w:sz w:val="18"/>
                <w:szCs w:val="18"/>
                <w:lang w:val="en-US"/>
              </w:rPr>
            </w:pPr>
            <w:r w:rsidRPr="005949E3">
              <w:rPr>
                <w:b/>
                <w:color w:val="auto"/>
                <w:sz w:val="18"/>
                <w:szCs w:val="18"/>
                <w:lang w:val="en-US"/>
              </w:rPr>
              <w:t>PDRB</w:t>
            </w:r>
          </w:p>
          <w:p w:rsidR="0020592B" w:rsidRPr="005949E3" w:rsidRDefault="0020592B" w:rsidP="00E40032">
            <w:pPr>
              <w:spacing w:line="360" w:lineRule="auto"/>
              <w:ind w:left="-57" w:right="-57"/>
              <w:contextualSpacing/>
              <w:jc w:val="center"/>
              <w:rPr>
                <w:b/>
                <w:color w:val="auto"/>
                <w:sz w:val="18"/>
                <w:szCs w:val="18"/>
                <w:lang w:val="en-US"/>
              </w:rPr>
            </w:pPr>
            <w:r w:rsidRPr="005949E3">
              <w:rPr>
                <w:b/>
                <w:color w:val="auto"/>
                <w:sz w:val="18"/>
                <w:szCs w:val="18"/>
                <w:lang w:val="en-US"/>
              </w:rPr>
              <w:t>(Jutaan)</w:t>
            </w:r>
          </w:p>
        </w:tc>
        <w:tc>
          <w:tcPr>
            <w:tcW w:w="1583" w:type="dxa"/>
            <w:vMerge w:val="restart"/>
            <w:shd w:val="clear" w:color="auto" w:fill="auto"/>
            <w:vAlign w:val="center"/>
          </w:tcPr>
          <w:p w:rsidR="0020592B" w:rsidRPr="005949E3" w:rsidRDefault="0020592B" w:rsidP="00E40032">
            <w:pPr>
              <w:spacing w:line="360" w:lineRule="auto"/>
              <w:ind w:left="-57" w:right="-57"/>
              <w:contextualSpacing/>
              <w:jc w:val="center"/>
              <w:rPr>
                <w:b/>
                <w:color w:val="auto"/>
                <w:sz w:val="18"/>
                <w:szCs w:val="18"/>
                <w:lang w:val="en-US"/>
              </w:rPr>
            </w:pPr>
            <w:r w:rsidRPr="005949E3">
              <w:rPr>
                <w:b/>
                <w:color w:val="auto"/>
                <w:sz w:val="18"/>
                <w:szCs w:val="18"/>
                <w:lang w:val="en-US"/>
              </w:rPr>
              <w:t>Pertumbuhan Ekonomi (%)</w:t>
            </w:r>
          </w:p>
        </w:tc>
      </w:tr>
      <w:tr w:rsidR="0020592B" w:rsidRPr="005949E3" w:rsidTr="00D6750B">
        <w:trPr>
          <w:trHeight w:val="418"/>
        </w:trPr>
        <w:tc>
          <w:tcPr>
            <w:tcW w:w="1418" w:type="dxa"/>
            <w:vMerge/>
            <w:shd w:val="clear" w:color="auto" w:fill="auto"/>
            <w:vAlign w:val="center"/>
          </w:tcPr>
          <w:p w:rsidR="0020592B" w:rsidRPr="005949E3" w:rsidRDefault="0020592B" w:rsidP="00E40032">
            <w:pPr>
              <w:spacing w:line="360" w:lineRule="auto"/>
              <w:ind w:left="-57" w:right="-57"/>
              <w:contextualSpacing/>
              <w:jc w:val="center"/>
              <w:rPr>
                <w:b/>
                <w:color w:val="auto"/>
                <w:sz w:val="18"/>
                <w:szCs w:val="18"/>
                <w:lang w:val="en-US"/>
              </w:rPr>
            </w:pPr>
          </w:p>
        </w:tc>
        <w:tc>
          <w:tcPr>
            <w:tcW w:w="1984" w:type="dxa"/>
            <w:shd w:val="clear" w:color="auto" w:fill="auto"/>
            <w:vAlign w:val="center"/>
          </w:tcPr>
          <w:p w:rsidR="0020592B" w:rsidRPr="005949E3" w:rsidRDefault="0020592B" w:rsidP="00E40032">
            <w:pPr>
              <w:spacing w:line="360" w:lineRule="auto"/>
              <w:ind w:left="-57" w:right="-57"/>
              <w:contextualSpacing/>
              <w:jc w:val="center"/>
              <w:rPr>
                <w:b/>
                <w:color w:val="auto"/>
                <w:sz w:val="18"/>
                <w:szCs w:val="18"/>
                <w:lang w:val="en-US"/>
              </w:rPr>
            </w:pPr>
            <w:r w:rsidRPr="005949E3">
              <w:rPr>
                <w:b/>
                <w:color w:val="auto"/>
                <w:sz w:val="18"/>
                <w:szCs w:val="18"/>
                <w:lang w:val="en-US"/>
              </w:rPr>
              <w:t>Harga Berlaku</w:t>
            </w:r>
          </w:p>
        </w:tc>
        <w:tc>
          <w:tcPr>
            <w:tcW w:w="2126" w:type="dxa"/>
            <w:shd w:val="clear" w:color="auto" w:fill="auto"/>
            <w:vAlign w:val="center"/>
          </w:tcPr>
          <w:p w:rsidR="0020592B" w:rsidRPr="005949E3" w:rsidRDefault="0020592B" w:rsidP="00E40032">
            <w:pPr>
              <w:spacing w:line="360" w:lineRule="auto"/>
              <w:ind w:left="-57" w:right="-57"/>
              <w:contextualSpacing/>
              <w:jc w:val="center"/>
              <w:rPr>
                <w:b/>
                <w:color w:val="auto"/>
                <w:sz w:val="18"/>
                <w:szCs w:val="18"/>
                <w:lang w:val="en-US"/>
              </w:rPr>
            </w:pPr>
            <w:r w:rsidRPr="005949E3">
              <w:rPr>
                <w:b/>
                <w:color w:val="auto"/>
                <w:sz w:val="18"/>
                <w:szCs w:val="18"/>
                <w:lang w:val="en-US"/>
              </w:rPr>
              <w:t>Harga Konstan 2010</w:t>
            </w:r>
          </w:p>
        </w:tc>
        <w:tc>
          <w:tcPr>
            <w:tcW w:w="1583" w:type="dxa"/>
            <w:vMerge/>
            <w:shd w:val="clear" w:color="auto" w:fill="auto"/>
            <w:vAlign w:val="center"/>
          </w:tcPr>
          <w:p w:rsidR="0020592B" w:rsidRPr="005949E3" w:rsidRDefault="0020592B" w:rsidP="00E40032">
            <w:pPr>
              <w:spacing w:line="360" w:lineRule="auto"/>
              <w:ind w:left="-57" w:right="-57"/>
              <w:contextualSpacing/>
              <w:jc w:val="center"/>
              <w:rPr>
                <w:b/>
                <w:color w:val="auto"/>
                <w:sz w:val="18"/>
                <w:szCs w:val="18"/>
              </w:rPr>
            </w:pPr>
          </w:p>
        </w:tc>
      </w:tr>
      <w:tr w:rsidR="0020592B" w:rsidRPr="005949E3" w:rsidTr="00287FD6">
        <w:trPr>
          <w:trHeight w:val="400"/>
        </w:trPr>
        <w:tc>
          <w:tcPr>
            <w:tcW w:w="1418" w:type="dxa"/>
            <w:vAlign w:val="center"/>
          </w:tcPr>
          <w:p w:rsidR="0020592B" w:rsidRPr="005949E3" w:rsidRDefault="0020592B" w:rsidP="00E40032">
            <w:pPr>
              <w:spacing w:line="360" w:lineRule="auto"/>
              <w:contextualSpacing/>
              <w:jc w:val="center"/>
              <w:rPr>
                <w:color w:val="auto"/>
                <w:sz w:val="18"/>
                <w:szCs w:val="18"/>
                <w:lang w:val="en-US"/>
              </w:rPr>
            </w:pPr>
            <w:r w:rsidRPr="005949E3">
              <w:rPr>
                <w:color w:val="auto"/>
                <w:sz w:val="18"/>
                <w:szCs w:val="18"/>
                <w:lang w:val="en-US"/>
              </w:rPr>
              <w:t>2011</w:t>
            </w:r>
          </w:p>
        </w:tc>
        <w:tc>
          <w:tcPr>
            <w:tcW w:w="1984" w:type="dxa"/>
            <w:vAlign w:val="center"/>
          </w:tcPr>
          <w:p w:rsidR="0020592B" w:rsidRPr="005949E3" w:rsidRDefault="0020592B" w:rsidP="00E40032">
            <w:pPr>
              <w:spacing w:line="360" w:lineRule="auto"/>
              <w:contextualSpacing/>
              <w:jc w:val="center"/>
              <w:rPr>
                <w:color w:val="auto"/>
                <w:sz w:val="18"/>
                <w:szCs w:val="18"/>
              </w:rPr>
            </w:pPr>
            <w:r w:rsidRPr="005949E3">
              <w:rPr>
                <w:color w:val="auto"/>
                <w:sz w:val="18"/>
                <w:szCs w:val="18"/>
                <w:lang w:val="en-US"/>
              </w:rPr>
              <w:t>2119 807,3</w:t>
            </w:r>
          </w:p>
        </w:tc>
        <w:tc>
          <w:tcPr>
            <w:tcW w:w="2126" w:type="dxa"/>
            <w:vAlign w:val="center"/>
          </w:tcPr>
          <w:p w:rsidR="0020592B" w:rsidRPr="005949E3" w:rsidRDefault="0020592B" w:rsidP="00E40032">
            <w:pPr>
              <w:spacing w:line="360" w:lineRule="auto"/>
              <w:contextualSpacing/>
              <w:jc w:val="center"/>
              <w:rPr>
                <w:color w:val="auto"/>
                <w:sz w:val="18"/>
                <w:szCs w:val="18"/>
                <w:lang w:val="en-US"/>
              </w:rPr>
            </w:pPr>
            <w:r w:rsidRPr="005949E3">
              <w:rPr>
                <w:color w:val="auto"/>
                <w:sz w:val="18"/>
                <w:szCs w:val="18"/>
                <w:lang w:val="en-US"/>
              </w:rPr>
              <w:t>1 967 829,0</w:t>
            </w:r>
          </w:p>
        </w:tc>
        <w:tc>
          <w:tcPr>
            <w:tcW w:w="1583" w:type="dxa"/>
            <w:vAlign w:val="center"/>
          </w:tcPr>
          <w:p w:rsidR="0020592B" w:rsidRPr="005949E3" w:rsidRDefault="0020592B" w:rsidP="00E40032">
            <w:pPr>
              <w:spacing w:line="360" w:lineRule="auto"/>
              <w:contextualSpacing/>
              <w:jc w:val="center"/>
              <w:rPr>
                <w:color w:val="auto"/>
                <w:sz w:val="18"/>
                <w:szCs w:val="18"/>
                <w:lang w:val="en-US"/>
              </w:rPr>
            </w:pPr>
            <w:r w:rsidRPr="005949E3">
              <w:rPr>
                <w:color w:val="auto"/>
                <w:sz w:val="18"/>
                <w:szCs w:val="18"/>
                <w:lang w:val="en-US"/>
              </w:rPr>
              <w:t>8,88</w:t>
            </w:r>
          </w:p>
        </w:tc>
      </w:tr>
      <w:tr w:rsidR="0020592B" w:rsidRPr="005949E3" w:rsidTr="00287FD6">
        <w:trPr>
          <w:trHeight w:val="400"/>
        </w:trPr>
        <w:tc>
          <w:tcPr>
            <w:tcW w:w="1418" w:type="dxa"/>
            <w:vAlign w:val="center"/>
          </w:tcPr>
          <w:p w:rsidR="0020592B" w:rsidRPr="005949E3" w:rsidRDefault="0020592B" w:rsidP="00E40032">
            <w:pPr>
              <w:spacing w:line="360" w:lineRule="auto"/>
              <w:contextualSpacing/>
              <w:jc w:val="center"/>
              <w:rPr>
                <w:color w:val="auto"/>
                <w:sz w:val="18"/>
                <w:szCs w:val="18"/>
                <w:lang w:val="en-US"/>
              </w:rPr>
            </w:pPr>
            <w:r w:rsidRPr="005949E3">
              <w:rPr>
                <w:color w:val="auto"/>
                <w:sz w:val="18"/>
                <w:szCs w:val="18"/>
                <w:lang w:val="en-US"/>
              </w:rPr>
              <w:t>2012</w:t>
            </w:r>
          </w:p>
        </w:tc>
        <w:tc>
          <w:tcPr>
            <w:tcW w:w="1984" w:type="dxa"/>
            <w:vAlign w:val="center"/>
          </w:tcPr>
          <w:p w:rsidR="0020592B" w:rsidRPr="005949E3" w:rsidRDefault="0020592B" w:rsidP="00E40032">
            <w:pPr>
              <w:spacing w:line="360" w:lineRule="auto"/>
              <w:contextualSpacing/>
              <w:jc w:val="center"/>
              <w:rPr>
                <w:color w:val="auto"/>
                <w:sz w:val="18"/>
                <w:szCs w:val="18"/>
                <w:lang w:val="en-US"/>
              </w:rPr>
            </w:pPr>
            <w:r w:rsidRPr="005949E3">
              <w:rPr>
                <w:color w:val="auto"/>
                <w:sz w:val="18"/>
                <w:szCs w:val="18"/>
                <w:lang w:val="en-US"/>
              </w:rPr>
              <w:t>2 464 936,0</w:t>
            </w:r>
          </w:p>
        </w:tc>
        <w:tc>
          <w:tcPr>
            <w:tcW w:w="2126" w:type="dxa"/>
            <w:vAlign w:val="center"/>
          </w:tcPr>
          <w:p w:rsidR="0020592B" w:rsidRPr="005949E3" w:rsidRDefault="0020592B" w:rsidP="00E40032">
            <w:pPr>
              <w:spacing w:line="360" w:lineRule="auto"/>
              <w:contextualSpacing/>
              <w:jc w:val="center"/>
              <w:rPr>
                <w:color w:val="auto"/>
                <w:sz w:val="18"/>
                <w:szCs w:val="18"/>
                <w:lang w:val="en-US"/>
              </w:rPr>
            </w:pPr>
            <w:r w:rsidRPr="005949E3">
              <w:rPr>
                <w:color w:val="auto"/>
                <w:sz w:val="18"/>
                <w:szCs w:val="18"/>
                <w:lang w:val="en-US"/>
              </w:rPr>
              <w:t>2 122 811,8</w:t>
            </w:r>
          </w:p>
        </w:tc>
        <w:tc>
          <w:tcPr>
            <w:tcW w:w="1583" w:type="dxa"/>
            <w:vAlign w:val="center"/>
          </w:tcPr>
          <w:p w:rsidR="0020592B" w:rsidRPr="005949E3" w:rsidRDefault="0020592B" w:rsidP="00E40032">
            <w:pPr>
              <w:spacing w:line="360" w:lineRule="auto"/>
              <w:contextualSpacing/>
              <w:jc w:val="center"/>
              <w:rPr>
                <w:color w:val="auto"/>
                <w:sz w:val="18"/>
                <w:szCs w:val="18"/>
                <w:lang w:val="en-US"/>
              </w:rPr>
            </w:pPr>
            <w:r w:rsidRPr="005949E3">
              <w:rPr>
                <w:color w:val="auto"/>
                <w:sz w:val="18"/>
                <w:szCs w:val="18"/>
                <w:lang w:val="en-US"/>
              </w:rPr>
              <w:t>7,88</w:t>
            </w:r>
          </w:p>
        </w:tc>
      </w:tr>
      <w:tr w:rsidR="0020592B" w:rsidRPr="005949E3" w:rsidTr="00287FD6">
        <w:trPr>
          <w:trHeight w:val="400"/>
        </w:trPr>
        <w:tc>
          <w:tcPr>
            <w:tcW w:w="1418" w:type="dxa"/>
            <w:vAlign w:val="center"/>
          </w:tcPr>
          <w:p w:rsidR="0020592B" w:rsidRPr="005949E3" w:rsidRDefault="0020592B" w:rsidP="00E40032">
            <w:pPr>
              <w:spacing w:line="360" w:lineRule="auto"/>
              <w:contextualSpacing/>
              <w:jc w:val="center"/>
              <w:rPr>
                <w:color w:val="auto"/>
                <w:sz w:val="18"/>
                <w:szCs w:val="18"/>
                <w:lang w:val="en-US"/>
              </w:rPr>
            </w:pPr>
            <w:r w:rsidRPr="005949E3">
              <w:rPr>
                <w:color w:val="auto"/>
                <w:sz w:val="18"/>
                <w:szCs w:val="18"/>
                <w:lang w:val="en-US"/>
              </w:rPr>
              <w:t>2013</w:t>
            </w:r>
          </w:p>
        </w:tc>
        <w:tc>
          <w:tcPr>
            <w:tcW w:w="1984" w:type="dxa"/>
            <w:vAlign w:val="center"/>
          </w:tcPr>
          <w:p w:rsidR="0020592B" w:rsidRPr="005949E3" w:rsidRDefault="0020592B" w:rsidP="00E40032">
            <w:pPr>
              <w:spacing w:line="360" w:lineRule="auto"/>
              <w:contextualSpacing/>
              <w:jc w:val="center"/>
              <w:rPr>
                <w:color w:val="auto"/>
                <w:sz w:val="18"/>
                <w:szCs w:val="18"/>
                <w:lang w:val="en-US"/>
              </w:rPr>
            </w:pPr>
            <w:r w:rsidRPr="005949E3">
              <w:rPr>
                <w:color w:val="auto"/>
                <w:sz w:val="18"/>
                <w:szCs w:val="18"/>
                <w:lang w:val="en-US"/>
              </w:rPr>
              <w:t>2 879 790,3</w:t>
            </w:r>
          </w:p>
        </w:tc>
        <w:tc>
          <w:tcPr>
            <w:tcW w:w="2126" w:type="dxa"/>
            <w:vAlign w:val="center"/>
          </w:tcPr>
          <w:p w:rsidR="0020592B" w:rsidRPr="005949E3" w:rsidRDefault="0020592B" w:rsidP="00E40032">
            <w:pPr>
              <w:spacing w:line="360" w:lineRule="auto"/>
              <w:contextualSpacing/>
              <w:jc w:val="center"/>
              <w:rPr>
                <w:color w:val="auto"/>
                <w:sz w:val="18"/>
                <w:szCs w:val="18"/>
                <w:lang w:val="en-US"/>
              </w:rPr>
            </w:pPr>
            <w:r w:rsidRPr="005949E3">
              <w:rPr>
                <w:color w:val="auto"/>
                <w:sz w:val="18"/>
                <w:szCs w:val="18"/>
                <w:lang w:val="en-US"/>
              </w:rPr>
              <w:t>2 317 790,7</w:t>
            </w:r>
          </w:p>
        </w:tc>
        <w:tc>
          <w:tcPr>
            <w:tcW w:w="1583" w:type="dxa"/>
            <w:vAlign w:val="center"/>
          </w:tcPr>
          <w:p w:rsidR="0020592B" w:rsidRPr="005949E3" w:rsidRDefault="0020592B" w:rsidP="00E40032">
            <w:pPr>
              <w:spacing w:line="360" w:lineRule="auto"/>
              <w:contextualSpacing/>
              <w:jc w:val="center"/>
              <w:rPr>
                <w:color w:val="auto"/>
                <w:sz w:val="18"/>
                <w:szCs w:val="18"/>
                <w:lang w:val="en-US"/>
              </w:rPr>
            </w:pPr>
            <w:r w:rsidRPr="005949E3">
              <w:rPr>
                <w:color w:val="auto"/>
                <w:sz w:val="18"/>
                <w:szCs w:val="18"/>
                <w:lang w:val="en-US"/>
              </w:rPr>
              <w:t>9,18</w:t>
            </w:r>
          </w:p>
        </w:tc>
      </w:tr>
      <w:tr w:rsidR="0020592B" w:rsidRPr="005949E3" w:rsidTr="00287FD6">
        <w:trPr>
          <w:trHeight w:val="400"/>
        </w:trPr>
        <w:tc>
          <w:tcPr>
            <w:tcW w:w="1418" w:type="dxa"/>
            <w:vAlign w:val="center"/>
          </w:tcPr>
          <w:p w:rsidR="0020592B" w:rsidRPr="005949E3" w:rsidRDefault="0020592B" w:rsidP="00E40032">
            <w:pPr>
              <w:spacing w:line="360" w:lineRule="auto"/>
              <w:contextualSpacing/>
              <w:jc w:val="center"/>
              <w:rPr>
                <w:color w:val="auto"/>
                <w:sz w:val="18"/>
                <w:szCs w:val="18"/>
                <w:lang w:val="en-US"/>
              </w:rPr>
            </w:pPr>
            <w:r w:rsidRPr="005949E3">
              <w:rPr>
                <w:color w:val="auto"/>
                <w:sz w:val="18"/>
                <w:szCs w:val="18"/>
                <w:lang w:val="en-US"/>
              </w:rPr>
              <w:t>2014</w:t>
            </w:r>
          </w:p>
        </w:tc>
        <w:tc>
          <w:tcPr>
            <w:tcW w:w="1984" w:type="dxa"/>
            <w:vAlign w:val="center"/>
          </w:tcPr>
          <w:p w:rsidR="0020592B" w:rsidRPr="005949E3" w:rsidRDefault="0020592B" w:rsidP="00E40032">
            <w:pPr>
              <w:spacing w:line="360" w:lineRule="auto"/>
              <w:contextualSpacing/>
              <w:jc w:val="center"/>
              <w:rPr>
                <w:color w:val="auto"/>
                <w:sz w:val="18"/>
                <w:szCs w:val="18"/>
                <w:lang w:val="en-US"/>
              </w:rPr>
            </w:pPr>
            <w:r w:rsidRPr="005949E3">
              <w:rPr>
                <w:color w:val="auto"/>
                <w:sz w:val="18"/>
                <w:szCs w:val="18"/>
                <w:lang w:val="en-US"/>
              </w:rPr>
              <w:t>3 463 518,4</w:t>
            </w:r>
          </w:p>
        </w:tc>
        <w:tc>
          <w:tcPr>
            <w:tcW w:w="2126" w:type="dxa"/>
            <w:vAlign w:val="center"/>
          </w:tcPr>
          <w:p w:rsidR="0020592B" w:rsidRPr="005949E3" w:rsidRDefault="0020592B" w:rsidP="00E40032">
            <w:pPr>
              <w:spacing w:line="360" w:lineRule="auto"/>
              <w:contextualSpacing/>
              <w:jc w:val="center"/>
              <w:rPr>
                <w:color w:val="auto"/>
                <w:sz w:val="18"/>
                <w:szCs w:val="18"/>
                <w:lang w:val="en-US"/>
              </w:rPr>
            </w:pPr>
            <w:r w:rsidRPr="005949E3">
              <w:rPr>
                <w:color w:val="auto"/>
                <w:sz w:val="18"/>
                <w:szCs w:val="18"/>
                <w:lang w:val="en-US"/>
              </w:rPr>
              <w:t>2 530 650,8</w:t>
            </w:r>
          </w:p>
        </w:tc>
        <w:tc>
          <w:tcPr>
            <w:tcW w:w="1583" w:type="dxa"/>
            <w:vAlign w:val="center"/>
          </w:tcPr>
          <w:p w:rsidR="0020592B" w:rsidRPr="005949E3" w:rsidRDefault="0020592B" w:rsidP="00E40032">
            <w:pPr>
              <w:spacing w:line="360" w:lineRule="auto"/>
              <w:contextualSpacing/>
              <w:jc w:val="center"/>
              <w:rPr>
                <w:color w:val="auto"/>
                <w:sz w:val="18"/>
                <w:szCs w:val="18"/>
                <w:lang w:val="en-US"/>
              </w:rPr>
            </w:pPr>
            <w:r w:rsidRPr="005949E3">
              <w:rPr>
                <w:color w:val="auto"/>
                <w:sz w:val="18"/>
                <w:szCs w:val="18"/>
                <w:lang w:val="en-US"/>
              </w:rPr>
              <w:t>9,18</w:t>
            </w:r>
          </w:p>
        </w:tc>
      </w:tr>
    </w:tbl>
    <w:p w:rsidR="0020592B" w:rsidRPr="001452EE" w:rsidRDefault="00F6726D" w:rsidP="00E40032">
      <w:pPr>
        <w:spacing w:line="360" w:lineRule="auto"/>
        <w:ind w:left="720"/>
        <w:contextualSpacing/>
        <w:rPr>
          <w:color w:val="auto"/>
          <w:sz w:val="18"/>
          <w:szCs w:val="18"/>
          <w:lang w:val="en-US"/>
        </w:rPr>
      </w:pPr>
      <w:r w:rsidRPr="001452EE">
        <w:rPr>
          <w:color w:val="auto"/>
          <w:sz w:val="18"/>
          <w:szCs w:val="18"/>
          <w:lang w:val="en-US"/>
        </w:rPr>
        <w:t xml:space="preserve">            </w:t>
      </w:r>
      <w:r w:rsidR="00287FD6" w:rsidRPr="001452EE">
        <w:rPr>
          <w:color w:val="auto"/>
          <w:sz w:val="18"/>
          <w:szCs w:val="18"/>
        </w:rPr>
        <w:t>Sumber</w:t>
      </w:r>
      <w:r w:rsidRPr="001452EE">
        <w:rPr>
          <w:color w:val="auto"/>
          <w:sz w:val="18"/>
          <w:szCs w:val="18"/>
          <w:lang w:val="en-US"/>
        </w:rPr>
        <w:t xml:space="preserve"> Data</w:t>
      </w:r>
      <w:r w:rsidR="0020592B" w:rsidRPr="001452EE">
        <w:rPr>
          <w:color w:val="auto"/>
          <w:sz w:val="18"/>
          <w:szCs w:val="18"/>
        </w:rPr>
        <w:t xml:space="preserve">:  </w:t>
      </w:r>
      <w:r w:rsidR="0092170F" w:rsidRPr="001452EE">
        <w:rPr>
          <w:color w:val="auto"/>
          <w:sz w:val="18"/>
          <w:szCs w:val="18"/>
        </w:rPr>
        <w:t xml:space="preserve">Kepulauan Selayar </w:t>
      </w:r>
      <w:r w:rsidR="001452EE">
        <w:rPr>
          <w:color w:val="auto"/>
          <w:sz w:val="18"/>
          <w:szCs w:val="18"/>
          <w:lang w:val="en-US"/>
        </w:rPr>
        <w:t xml:space="preserve">Dalam Angka </w:t>
      </w:r>
      <w:r w:rsidR="0020592B" w:rsidRPr="001452EE">
        <w:rPr>
          <w:color w:val="auto"/>
          <w:sz w:val="18"/>
          <w:szCs w:val="18"/>
          <w:lang w:val="en-US"/>
        </w:rPr>
        <w:t>(BPS 2015)</w:t>
      </w:r>
    </w:p>
    <w:p w:rsidR="0020592B" w:rsidRPr="005949E3" w:rsidRDefault="0020592B" w:rsidP="00E40032">
      <w:pPr>
        <w:spacing w:line="360" w:lineRule="auto"/>
        <w:contextualSpacing/>
        <w:jc w:val="both"/>
        <w:rPr>
          <w:color w:val="auto"/>
          <w:sz w:val="18"/>
          <w:szCs w:val="18"/>
          <w:lang w:val="en-US"/>
        </w:rPr>
      </w:pPr>
      <w:r w:rsidRPr="005949E3">
        <w:rPr>
          <w:color w:val="auto"/>
          <w:sz w:val="18"/>
          <w:szCs w:val="18"/>
          <w:lang w:val="en-US"/>
        </w:rPr>
        <w:t xml:space="preserve">                           *) Angka Sementara **) Angka Sangat Sementara</w:t>
      </w:r>
    </w:p>
    <w:p w:rsidR="0020592B" w:rsidRPr="005949E3" w:rsidRDefault="0020592B" w:rsidP="00E40032">
      <w:pPr>
        <w:spacing w:line="360" w:lineRule="auto"/>
        <w:ind w:firstLine="697"/>
        <w:contextualSpacing/>
        <w:jc w:val="center"/>
        <w:rPr>
          <w:color w:val="auto"/>
          <w:sz w:val="18"/>
          <w:szCs w:val="18"/>
          <w:lang w:val="en-US"/>
        </w:rPr>
      </w:pPr>
    </w:p>
    <w:p w:rsidR="0020592B" w:rsidRPr="005949E3" w:rsidRDefault="0020592B" w:rsidP="00E40032">
      <w:pPr>
        <w:spacing w:line="360" w:lineRule="auto"/>
        <w:ind w:left="1134" w:right="17" w:firstLine="850"/>
        <w:contextualSpacing/>
        <w:jc w:val="both"/>
        <w:rPr>
          <w:color w:val="auto"/>
          <w:sz w:val="24"/>
          <w:szCs w:val="24"/>
        </w:rPr>
      </w:pPr>
      <w:r w:rsidRPr="005949E3">
        <w:rPr>
          <w:color w:val="auto"/>
          <w:sz w:val="24"/>
          <w:szCs w:val="24"/>
        </w:rPr>
        <w:t>PDRB atas dasar harga berlaku merupakan jumlah seluruh nilai barang dan jasa akhir yang dihasilkan oleh unit-unit produksi dalam suatu periode tertentu, biasanya satu tahun, yang dinilai dengan harga tahun yang bersangkutan. Sedangkan PDRB menurut pe</w:t>
      </w:r>
      <w:r w:rsidRPr="005949E3">
        <w:rPr>
          <w:color w:val="auto"/>
          <w:sz w:val="24"/>
          <w:szCs w:val="24"/>
          <w:lang w:val="en-US"/>
        </w:rPr>
        <w:t>r</w:t>
      </w:r>
      <w:r w:rsidRPr="005949E3">
        <w:rPr>
          <w:color w:val="auto"/>
          <w:sz w:val="24"/>
          <w:szCs w:val="24"/>
        </w:rPr>
        <w:t xml:space="preserve">hitungan atas dasar harga konstan merupakan jumlah seluruh nilai barang dan jasa akhir yang dihasilkan oleh unit-unit produksi dalam suatu periode tertentu, biasanya satu tahun tetapi penilaiannya dilakukan dengan harga satu tahun dasar tertentu. Nilai barang dan jasa atas dasar harga konstan menggambarkan perubahan volume/ kuantum produksi saja. Pengaruh perubahan harga telah dihilangkan dengan cara menilai dengan harga suatu tahun </w:t>
      </w:r>
      <w:r w:rsidRPr="005949E3">
        <w:rPr>
          <w:color w:val="auto"/>
          <w:sz w:val="24"/>
          <w:szCs w:val="24"/>
        </w:rPr>
        <w:lastRenderedPageBreak/>
        <w:t xml:space="preserve">dasar tertentu (misalnya harga pada tahun 2010). </w:t>
      </w:r>
      <w:r w:rsidRPr="005949E3">
        <w:rPr>
          <w:color w:val="auto"/>
          <w:sz w:val="24"/>
          <w:szCs w:val="24"/>
          <w:lang w:val="sv-SE"/>
        </w:rPr>
        <w:t>Penghitungan atas dasar konstan berguna untuk melihat pertumbuhan ekonomi secara kesuluruhan atau sektoral, juga untuk melihat perubahan struktur perekonomian suatu daerah dari tahun ke tahun.</w:t>
      </w:r>
    </w:p>
    <w:p w:rsidR="0020592B" w:rsidRPr="005949E3" w:rsidRDefault="0020592B" w:rsidP="00E40032">
      <w:pPr>
        <w:spacing w:line="360" w:lineRule="auto"/>
        <w:ind w:left="1134" w:right="17" w:firstLine="567"/>
        <w:contextualSpacing/>
        <w:jc w:val="both"/>
        <w:rPr>
          <w:color w:val="auto"/>
          <w:sz w:val="24"/>
          <w:szCs w:val="24"/>
          <w:lang w:val="sv-SE"/>
        </w:rPr>
      </w:pPr>
      <w:r w:rsidRPr="005949E3">
        <w:rPr>
          <w:color w:val="auto"/>
          <w:sz w:val="24"/>
          <w:szCs w:val="24"/>
        </w:rPr>
        <w:t>Perkembangan ekonomi adalah persentase perubahan PDRB Atas Dasar Harga Berlaku sedangkan pertumbuhan ekonomi adalah persentase perubahan PDRB Atas Dasar Harga Konstan 20</w:t>
      </w:r>
      <w:r w:rsidRPr="005949E3">
        <w:rPr>
          <w:color w:val="auto"/>
          <w:sz w:val="24"/>
          <w:szCs w:val="24"/>
          <w:lang w:val="en-US"/>
        </w:rPr>
        <w:t xml:space="preserve">10. </w:t>
      </w:r>
      <w:r w:rsidRPr="005949E3">
        <w:rPr>
          <w:color w:val="auto"/>
          <w:sz w:val="24"/>
          <w:szCs w:val="24"/>
        </w:rPr>
        <w:t xml:space="preserve">Pertumbuhan </w:t>
      </w:r>
      <w:r w:rsidRPr="005949E3">
        <w:rPr>
          <w:color w:val="auto"/>
          <w:sz w:val="24"/>
          <w:szCs w:val="24"/>
          <w:lang w:val="sv-SE"/>
        </w:rPr>
        <w:t>PDRB merupakan salah satu indikator penting untuk mengetahui per</w:t>
      </w:r>
      <w:r w:rsidRPr="005949E3">
        <w:rPr>
          <w:color w:val="auto"/>
          <w:sz w:val="24"/>
          <w:szCs w:val="24"/>
        </w:rPr>
        <w:t>tumbuhan</w:t>
      </w:r>
      <w:r w:rsidRPr="005949E3">
        <w:rPr>
          <w:color w:val="auto"/>
          <w:sz w:val="24"/>
          <w:szCs w:val="24"/>
          <w:lang w:val="sv-SE"/>
        </w:rPr>
        <w:t xml:space="preserve"> ekonomi suatu wilayah dalam suatu periode tertentu.Pertumbuhan ekonomi suatu daerah dapat diartikan sebagai kemampuan daerah dalam menyediakan berbagai sumberdaya ekonomi dalam jangka panjang yang terus meningkat dalam memenuhi kebutuhan penduduknya. Tingkat pertumbuhan ekonomi ini ditentukan oleh pertambahan nilai yang diperoleh dari produksi barang dan jasa. Berdasarkan tingkat pertumbuhan yang dicapai dari tahun ke tahun maka secara kasar dapat dinilai prestasi dan kesuksesan suatu daerah jika mempunyai kemampuan untuk meningkatkan nilai tambah terhadap produksi barang dan jasa yang sifatnya jangka panjang.</w:t>
      </w:r>
    </w:p>
    <w:p w:rsidR="0020592B" w:rsidRPr="005949E3" w:rsidRDefault="0020592B" w:rsidP="00E40032">
      <w:pPr>
        <w:spacing w:line="360" w:lineRule="auto"/>
        <w:ind w:left="1134" w:right="17" w:firstLine="850"/>
        <w:contextualSpacing/>
        <w:jc w:val="both"/>
        <w:rPr>
          <w:color w:val="auto"/>
          <w:sz w:val="24"/>
          <w:szCs w:val="24"/>
        </w:rPr>
      </w:pPr>
      <w:r w:rsidRPr="005949E3">
        <w:rPr>
          <w:color w:val="auto"/>
          <w:sz w:val="24"/>
          <w:szCs w:val="24"/>
        </w:rPr>
        <w:t xml:space="preserve">Jika dibandingkan dengan angka PDRB </w:t>
      </w:r>
      <w:r w:rsidRPr="005949E3">
        <w:rPr>
          <w:color w:val="auto"/>
          <w:sz w:val="24"/>
          <w:szCs w:val="24"/>
          <w:lang w:val="en-US"/>
        </w:rPr>
        <w:t xml:space="preserve">Atas Dasar Harga Berlaku </w:t>
      </w:r>
      <w:r w:rsidRPr="005949E3">
        <w:rPr>
          <w:color w:val="auto"/>
          <w:sz w:val="24"/>
          <w:szCs w:val="24"/>
        </w:rPr>
        <w:t xml:space="preserve">Provinsi Sulawesi Selatan yang mencapai </w:t>
      </w:r>
      <w:r w:rsidRPr="005949E3">
        <w:rPr>
          <w:color w:val="auto"/>
          <w:sz w:val="24"/>
          <w:szCs w:val="24"/>
          <w:lang w:val="en-US"/>
        </w:rPr>
        <w:t>300</w:t>
      </w:r>
      <w:r w:rsidRPr="005949E3">
        <w:rPr>
          <w:color w:val="auto"/>
          <w:sz w:val="24"/>
          <w:szCs w:val="24"/>
        </w:rPr>
        <w:t>.</w:t>
      </w:r>
      <w:r w:rsidRPr="005949E3">
        <w:rPr>
          <w:color w:val="auto"/>
          <w:sz w:val="24"/>
          <w:szCs w:val="24"/>
          <w:lang w:val="en-US"/>
        </w:rPr>
        <w:t>124</w:t>
      </w:r>
      <w:r w:rsidRPr="005949E3">
        <w:rPr>
          <w:color w:val="auto"/>
          <w:sz w:val="24"/>
          <w:szCs w:val="24"/>
        </w:rPr>
        <w:t>.</w:t>
      </w:r>
      <w:r w:rsidRPr="005949E3">
        <w:rPr>
          <w:color w:val="auto"/>
          <w:sz w:val="24"/>
          <w:szCs w:val="24"/>
          <w:lang w:val="en-US"/>
        </w:rPr>
        <w:t>224</w:t>
      </w:r>
      <w:r w:rsidRPr="005949E3">
        <w:rPr>
          <w:color w:val="auto"/>
          <w:sz w:val="24"/>
          <w:szCs w:val="24"/>
        </w:rPr>
        <w:t>,</w:t>
      </w:r>
      <w:r w:rsidRPr="005949E3">
        <w:rPr>
          <w:color w:val="auto"/>
          <w:sz w:val="24"/>
          <w:szCs w:val="24"/>
          <w:lang w:val="en-US"/>
        </w:rPr>
        <w:t>7</w:t>
      </w:r>
      <w:r w:rsidRPr="005949E3">
        <w:rPr>
          <w:color w:val="auto"/>
          <w:sz w:val="24"/>
          <w:szCs w:val="24"/>
        </w:rPr>
        <w:t xml:space="preserve"> Juta Rupiah pada Tahun 201</w:t>
      </w:r>
      <w:r w:rsidRPr="005949E3">
        <w:rPr>
          <w:color w:val="auto"/>
          <w:sz w:val="24"/>
          <w:szCs w:val="24"/>
          <w:lang w:val="en-US"/>
        </w:rPr>
        <w:t>4</w:t>
      </w:r>
      <w:r w:rsidRPr="005949E3">
        <w:rPr>
          <w:color w:val="auto"/>
          <w:sz w:val="24"/>
          <w:szCs w:val="24"/>
        </w:rPr>
        <w:t>,</w:t>
      </w:r>
      <w:r w:rsidRPr="005949E3">
        <w:rPr>
          <w:color w:val="auto"/>
          <w:sz w:val="24"/>
          <w:szCs w:val="24"/>
          <w:lang w:val="en-US"/>
        </w:rPr>
        <w:t xml:space="preserve"> dan PDRB Atas DasarHarga Konstan 2010 pada tahun 2014 sebesar 234.083.971,1 Juta Rupiah, </w:t>
      </w:r>
      <w:r w:rsidRPr="005949E3">
        <w:rPr>
          <w:color w:val="auto"/>
          <w:sz w:val="24"/>
          <w:szCs w:val="24"/>
        </w:rPr>
        <w:t xml:space="preserve">maka kontribusi PDRB Kabupaten </w:t>
      </w:r>
      <w:r w:rsidR="0092170F">
        <w:rPr>
          <w:color w:val="auto"/>
          <w:sz w:val="24"/>
          <w:szCs w:val="24"/>
        </w:rPr>
        <w:t xml:space="preserve">Kepulauan Selayar </w:t>
      </w:r>
      <w:r w:rsidRPr="005949E3">
        <w:rPr>
          <w:color w:val="auto"/>
          <w:sz w:val="24"/>
          <w:szCs w:val="24"/>
        </w:rPr>
        <w:t xml:space="preserve">terhadap PDRB Provinsi Sulawesi Selatan terus mengalami peningkatan. Ini dapat dikatakan bahwa perkembangan </w:t>
      </w:r>
      <w:r w:rsidRPr="005949E3">
        <w:rPr>
          <w:color w:val="auto"/>
          <w:sz w:val="24"/>
          <w:szCs w:val="24"/>
          <w:lang w:val="en-US"/>
        </w:rPr>
        <w:t xml:space="preserve">dan pertumbuhan </w:t>
      </w:r>
      <w:r w:rsidRPr="005949E3">
        <w:rPr>
          <w:color w:val="auto"/>
          <w:sz w:val="24"/>
          <w:szCs w:val="24"/>
        </w:rPr>
        <w:t xml:space="preserve">ekonomi Kabupaten </w:t>
      </w:r>
      <w:r w:rsidR="0092170F">
        <w:rPr>
          <w:color w:val="auto"/>
          <w:sz w:val="24"/>
          <w:szCs w:val="24"/>
        </w:rPr>
        <w:t xml:space="preserve">Kepulauan Selayar </w:t>
      </w:r>
      <w:r w:rsidRPr="005949E3">
        <w:rPr>
          <w:color w:val="auto"/>
          <w:sz w:val="24"/>
          <w:szCs w:val="24"/>
        </w:rPr>
        <w:t>sampai saat ini masih seiring dengan perekembangan ekonomi Sulawesi Selatan. Untuk lebih jelasnya dapat dilihat pada tabel berikut :</w:t>
      </w:r>
    </w:p>
    <w:p w:rsidR="0020592B" w:rsidRPr="005949E3" w:rsidRDefault="0020592B" w:rsidP="00E40032">
      <w:pPr>
        <w:spacing w:line="360" w:lineRule="auto"/>
        <w:ind w:right="17" w:firstLine="709"/>
        <w:contextualSpacing/>
        <w:jc w:val="center"/>
        <w:rPr>
          <w:color w:val="auto"/>
          <w:sz w:val="18"/>
          <w:szCs w:val="18"/>
        </w:rPr>
      </w:pPr>
      <w:r w:rsidRPr="005949E3">
        <w:rPr>
          <w:color w:val="auto"/>
          <w:sz w:val="18"/>
          <w:szCs w:val="18"/>
        </w:rPr>
        <w:t>Tabel 2.1</w:t>
      </w:r>
      <w:r w:rsidR="007A08DF" w:rsidRPr="005949E3">
        <w:rPr>
          <w:color w:val="auto"/>
          <w:sz w:val="18"/>
          <w:szCs w:val="18"/>
        </w:rPr>
        <w:t>5</w:t>
      </w:r>
    </w:p>
    <w:p w:rsidR="0020592B" w:rsidRPr="005949E3" w:rsidRDefault="0020592B" w:rsidP="00E40032">
      <w:pPr>
        <w:spacing w:line="360" w:lineRule="auto"/>
        <w:ind w:right="17" w:firstLine="709"/>
        <w:contextualSpacing/>
        <w:jc w:val="center"/>
        <w:rPr>
          <w:color w:val="auto"/>
          <w:sz w:val="18"/>
          <w:szCs w:val="18"/>
          <w:lang w:val="en-US"/>
        </w:rPr>
      </w:pPr>
      <w:r w:rsidRPr="005949E3">
        <w:rPr>
          <w:color w:val="auto"/>
          <w:sz w:val="18"/>
          <w:szCs w:val="18"/>
          <w:lang w:val="en-US"/>
        </w:rPr>
        <w:t xml:space="preserve">Kontribusi PDRB </w:t>
      </w:r>
      <w:r w:rsidRPr="005949E3">
        <w:rPr>
          <w:color w:val="auto"/>
          <w:sz w:val="18"/>
          <w:szCs w:val="18"/>
        </w:rPr>
        <w:t xml:space="preserve">Selayar </w:t>
      </w:r>
      <w:r w:rsidRPr="005949E3">
        <w:rPr>
          <w:color w:val="auto"/>
          <w:sz w:val="18"/>
          <w:szCs w:val="18"/>
          <w:lang w:val="en-US"/>
        </w:rPr>
        <w:t xml:space="preserve">terhadap PDRB </w:t>
      </w:r>
      <w:r w:rsidRPr="005949E3">
        <w:rPr>
          <w:color w:val="auto"/>
          <w:sz w:val="18"/>
          <w:szCs w:val="18"/>
        </w:rPr>
        <w:t xml:space="preserve">Sulawesi Selatan </w:t>
      </w:r>
    </w:p>
    <w:p w:rsidR="0020592B" w:rsidRDefault="0020592B" w:rsidP="00E40032">
      <w:pPr>
        <w:spacing w:line="360" w:lineRule="auto"/>
        <w:ind w:right="17" w:firstLine="709"/>
        <w:contextualSpacing/>
        <w:jc w:val="center"/>
        <w:rPr>
          <w:color w:val="auto"/>
          <w:sz w:val="18"/>
          <w:szCs w:val="18"/>
          <w:lang w:val="en-US"/>
        </w:rPr>
      </w:pPr>
      <w:r w:rsidRPr="005949E3">
        <w:rPr>
          <w:color w:val="auto"/>
          <w:sz w:val="18"/>
          <w:szCs w:val="18"/>
        </w:rPr>
        <w:t>Tahun 20</w:t>
      </w:r>
      <w:r w:rsidRPr="005949E3">
        <w:rPr>
          <w:color w:val="auto"/>
          <w:sz w:val="18"/>
          <w:szCs w:val="18"/>
          <w:lang w:val="en-US"/>
        </w:rPr>
        <w:t>11</w:t>
      </w:r>
      <w:r w:rsidRPr="005949E3">
        <w:rPr>
          <w:color w:val="auto"/>
          <w:sz w:val="18"/>
          <w:szCs w:val="18"/>
        </w:rPr>
        <w:t>-201</w:t>
      </w:r>
      <w:r w:rsidRPr="005949E3">
        <w:rPr>
          <w:color w:val="auto"/>
          <w:sz w:val="18"/>
          <w:szCs w:val="18"/>
          <w:lang w:val="en-US"/>
        </w:rPr>
        <w:t>4</w:t>
      </w:r>
    </w:p>
    <w:tbl>
      <w:tblPr>
        <w:tblW w:w="7938" w:type="dxa"/>
        <w:tblInd w:w="112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1843"/>
        <w:gridCol w:w="2410"/>
        <w:gridCol w:w="2410"/>
        <w:gridCol w:w="1275"/>
      </w:tblGrid>
      <w:tr w:rsidR="0020592B" w:rsidRPr="005949E3" w:rsidTr="00D6750B">
        <w:trPr>
          <w:trHeight w:val="279"/>
        </w:trPr>
        <w:tc>
          <w:tcPr>
            <w:tcW w:w="1843" w:type="dxa"/>
            <w:vMerge w:val="restart"/>
            <w:shd w:val="clear" w:color="auto" w:fill="auto"/>
          </w:tcPr>
          <w:p w:rsidR="0020592B" w:rsidRPr="005949E3" w:rsidRDefault="0020592B" w:rsidP="00E40032">
            <w:pPr>
              <w:spacing w:line="360" w:lineRule="auto"/>
              <w:ind w:right="17"/>
              <w:contextualSpacing/>
              <w:jc w:val="center"/>
              <w:rPr>
                <w:b/>
                <w:color w:val="auto"/>
                <w:sz w:val="18"/>
                <w:szCs w:val="18"/>
              </w:rPr>
            </w:pPr>
          </w:p>
          <w:p w:rsidR="0020592B" w:rsidRPr="005949E3" w:rsidRDefault="0020592B" w:rsidP="00E40032">
            <w:pPr>
              <w:spacing w:line="360" w:lineRule="auto"/>
              <w:ind w:right="17"/>
              <w:contextualSpacing/>
              <w:jc w:val="center"/>
              <w:rPr>
                <w:b/>
                <w:color w:val="auto"/>
                <w:sz w:val="18"/>
                <w:szCs w:val="18"/>
                <w:lang w:val="en-US"/>
              </w:rPr>
            </w:pPr>
            <w:r w:rsidRPr="005949E3">
              <w:rPr>
                <w:b/>
                <w:color w:val="auto"/>
                <w:sz w:val="18"/>
                <w:szCs w:val="18"/>
                <w:lang w:val="en-US"/>
              </w:rPr>
              <w:t>Periode</w:t>
            </w:r>
          </w:p>
        </w:tc>
        <w:tc>
          <w:tcPr>
            <w:tcW w:w="4820" w:type="dxa"/>
            <w:gridSpan w:val="2"/>
            <w:tcBorders>
              <w:bottom w:val="single" w:sz="4" w:space="0" w:color="auto"/>
            </w:tcBorders>
            <w:shd w:val="clear" w:color="auto" w:fill="auto"/>
            <w:vAlign w:val="center"/>
          </w:tcPr>
          <w:p w:rsidR="0020592B" w:rsidRPr="005949E3" w:rsidRDefault="0020592B" w:rsidP="00E40032">
            <w:pPr>
              <w:spacing w:line="360" w:lineRule="auto"/>
              <w:ind w:right="17"/>
              <w:contextualSpacing/>
              <w:jc w:val="center"/>
              <w:rPr>
                <w:b/>
                <w:color w:val="auto"/>
                <w:sz w:val="18"/>
                <w:szCs w:val="18"/>
              </w:rPr>
            </w:pPr>
            <w:r w:rsidRPr="005949E3">
              <w:rPr>
                <w:b/>
                <w:color w:val="auto"/>
                <w:sz w:val="18"/>
                <w:szCs w:val="18"/>
              </w:rPr>
              <w:t>PDRB Atas Dasar Harga Berlaku (Juta Rupiah)</w:t>
            </w:r>
          </w:p>
        </w:tc>
        <w:tc>
          <w:tcPr>
            <w:tcW w:w="1275" w:type="dxa"/>
            <w:vMerge w:val="restart"/>
            <w:shd w:val="clear" w:color="auto" w:fill="auto"/>
            <w:vAlign w:val="center"/>
          </w:tcPr>
          <w:p w:rsidR="0020592B" w:rsidRPr="005949E3" w:rsidRDefault="0020592B" w:rsidP="00E40032">
            <w:pPr>
              <w:spacing w:line="360" w:lineRule="auto"/>
              <w:ind w:right="17"/>
              <w:contextualSpacing/>
              <w:jc w:val="center"/>
              <w:rPr>
                <w:b/>
                <w:color w:val="auto"/>
                <w:sz w:val="18"/>
                <w:szCs w:val="18"/>
              </w:rPr>
            </w:pPr>
            <w:r w:rsidRPr="005949E3">
              <w:rPr>
                <w:b/>
                <w:color w:val="auto"/>
                <w:sz w:val="18"/>
                <w:szCs w:val="18"/>
                <w:lang w:val="en-US"/>
              </w:rPr>
              <w:t xml:space="preserve">Kontribusi </w:t>
            </w:r>
            <w:r w:rsidRPr="005949E3">
              <w:rPr>
                <w:b/>
                <w:color w:val="auto"/>
                <w:sz w:val="18"/>
                <w:szCs w:val="18"/>
              </w:rPr>
              <w:t>(%)</w:t>
            </w:r>
          </w:p>
        </w:tc>
      </w:tr>
      <w:tr w:rsidR="0020592B" w:rsidRPr="005949E3" w:rsidTr="00D6750B">
        <w:trPr>
          <w:trHeight w:val="272"/>
        </w:trPr>
        <w:tc>
          <w:tcPr>
            <w:tcW w:w="1843" w:type="dxa"/>
            <w:vMerge/>
            <w:shd w:val="clear" w:color="auto" w:fill="auto"/>
          </w:tcPr>
          <w:p w:rsidR="0020592B" w:rsidRPr="005949E3" w:rsidRDefault="0020592B" w:rsidP="00E40032">
            <w:pPr>
              <w:spacing w:line="360" w:lineRule="auto"/>
              <w:ind w:right="17"/>
              <w:contextualSpacing/>
              <w:jc w:val="center"/>
              <w:rPr>
                <w:b/>
                <w:color w:val="auto"/>
                <w:sz w:val="18"/>
                <w:szCs w:val="18"/>
              </w:rPr>
            </w:pPr>
          </w:p>
        </w:tc>
        <w:tc>
          <w:tcPr>
            <w:tcW w:w="2410" w:type="dxa"/>
            <w:tcBorders>
              <w:top w:val="single" w:sz="4" w:space="0" w:color="auto"/>
              <w:right w:val="single" w:sz="4" w:space="0" w:color="auto"/>
            </w:tcBorders>
            <w:shd w:val="clear" w:color="auto" w:fill="auto"/>
            <w:vAlign w:val="center"/>
          </w:tcPr>
          <w:p w:rsidR="0020592B" w:rsidRPr="005949E3" w:rsidRDefault="0020592B" w:rsidP="00E40032">
            <w:pPr>
              <w:spacing w:line="360" w:lineRule="auto"/>
              <w:ind w:right="17"/>
              <w:contextualSpacing/>
              <w:jc w:val="center"/>
              <w:rPr>
                <w:b/>
                <w:color w:val="auto"/>
                <w:sz w:val="18"/>
                <w:szCs w:val="18"/>
              </w:rPr>
            </w:pPr>
            <w:r w:rsidRPr="005949E3">
              <w:rPr>
                <w:b/>
                <w:color w:val="auto"/>
                <w:sz w:val="18"/>
                <w:szCs w:val="18"/>
              </w:rPr>
              <w:t>Kep. Selayar (Rp.)</w:t>
            </w:r>
          </w:p>
        </w:tc>
        <w:tc>
          <w:tcPr>
            <w:tcW w:w="2410" w:type="dxa"/>
            <w:tcBorders>
              <w:top w:val="single" w:sz="4" w:space="0" w:color="auto"/>
              <w:left w:val="single" w:sz="4" w:space="0" w:color="auto"/>
            </w:tcBorders>
            <w:shd w:val="clear" w:color="auto" w:fill="auto"/>
            <w:vAlign w:val="center"/>
          </w:tcPr>
          <w:p w:rsidR="0020592B" w:rsidRPr="005949E3" w:rsidRDefault="0020592B" w:rsidP="00E40032">
            <w:pPr>
              <w:spacing w:line="360" w:lineRule="auto"/>
              <w:ind w:right="17"/>
              <w:contextualSpacing/>
              <w:jc w:val="center"/>
              <w:rPr>
                <w:b/>
                <w:color w:val="auto"/>
                <w:sz w:val="18"/>
                <w:szCs w:val="18"/>
              </w:rPr>
            </w:pPr>
            <w:r w:rsidRPr="005949E3">
              <w:rPr>
                <w:b/>
                <w:color w:val="auto"/>
                <w:sz w:val="18"/>
                <w:szCs w:val="18"/>
              </w:rPr>
              <w:t>Sulawesi Selatan (Rp.)</w:t>
            </w:r>
          </w:p>
        </w:tc>
        <w:tc>
          <w:tcPr>
            <w:tcW w:w="1275" w:type="dxa"/>
            <w:vMerge/>
            <w:shd w:val="clear" w:color="auto" w:fill="auto"/>
            <w:vAlign w:val="center"/>
          </w:tcPr>
          <w:p w:rsidR="0020592B" w:rsidRPr="005949E3" w:rsidRDefault="0020592B" w:rsidP="00E40032">
            <w:pPr>
              <w:spacing w:line="360" w:lineRule="auto"/>
              <w:ind w:right="17"/>
              <w:contextualSpacing/>
              <w:jc w:val="center"/>
              <w:rPr>
                <w:b/>
                <w:color w:val="auto"/>
                <w:sz w:val="18"/>
                <w:szCs w:val="18"/>
              </w:rPr>
            </w:pPr>
          </w:p>
        </w:tc>
      </w:tr>
      <w:tr w:rsidR="0020592B" w:rsidRPr="005949E3" w:rsidTr="002E6B87">
        <w:trPr>
          <w:trHeight w:val="233"/>
        </w:trPr>
        <w:tc>
          <w:tcPr>
            <w:tcW w:w="1843" w:type="dxa"/>
            <w:shd w:val="clear" w:color="auto" w:fill="auto"/>
          </w:tcPr>
          <w:p w:rsidR="0020592B" w:rsidRPr="005949E3" w:rsidRDefault="0020592B" w:rsidP="00E40032">
            <w:pPr>
              <w:spacing w:line="360" w:lineRule="auto"/>
              <w:ind w:right="17"/>
              <w:contextualSpacing/>
              <w:jc w:val="center"/>
              <w:rPr>
                <w:color w:val="auto"/>
                <w:sz w:val="18"/>
                <w:szCs w:val="18"/>
              </w:rPr>
            </w:pPr>
            <w:r w:rsidRPr="005949E3">
              <w:rPr>
                <w:color w:val="auto"/>
                <w:sz w:val="18"/>
                <w:szCs w:val="18"/>
              </w:rPr>
              <w:t>1</w:t>
            </w:r>
          </w:p>
        </w:tc>
        <w:tc>
          <w:tcPr>
            <w:tcW w:w="2410" w:type="dxa"/>
            <w:shd w:val="clear" w:color="auto" w:fill="auto"/>
            <w:vAlign w:val="center"/>
          </w:tcPr>
          <w:p w:rsidR="0020592B" w:rsidRPr="005949E3" w:rsidRDefault="0020592B" w:rsidP="00E40032">
            <w:pPr>
              <w:spacing w:line="360" w:lineRule="auto"/>
              <w:ind w:right="17"/>
              <w:contextualSpacing/>
              <w:jc w:val="center"/>
              <w:rPr>
                <w:color w:val="auto"/>
                <w:sz w:val="18"/>
                <w:szCs w:val="18"/>
              </w:rPr>
            </w:pPr>
            <w:r w:rsidRPr="005949E3">
              <w:rPr>
                <w:color w:val="auto"/>
                <w:sz w:val="18"/>
                <w:szCs w:val="18"/>
              </w:rPr>
              <w:t>2</w:t>
            </w:r>
          </w:p>
        </w:tc>
        <w:tc>
          <w:tcPr>
            <w:tcW w:w="2410" w:type="dxa"/>
            <w:shd w:val="clear" w:color="auto" w:fill="auto"/>
            <w:vAlign w:val="center"/>
          </w:tcPr>
          <w:p w:rsidR="0020592B" w:rsidRPr="005949E3" w:rsidRDefault="0020592B" w:rsidP="00E40032">
            <w:pPr>
              <w:spacing w:line="360" w:lineRule="auto"/>
              <w:ind w:right="17"/>
              <w:contextualSpacing/>
              <w:jc w:val="center"/>
              <w:rPr>
                <w:color w:val="auto"/>
                <w:sz w:val="18"/>
                <w:szCs w:val="18"/>
              </w:rPr>
            </w:pPr>
            <w:r w:rsidRPr="005949E3">
              <w:rPr>
                <w:color w:val="auto"/>
                <w:sz w:val="18"/>
                <w:szCs w:val="18"/>
              </w:rPr>
              <w:t>3</w:t>
            </w:r>
          </w:p>
        </w:tc>
        <w:tc>
          <w:tcPr>
            <w:tcW w:w="1275" w:type="dxa"/>
            <w:shd w:val="clear" w:color="auto" w:fill="auto"/>
            <w:vAlign w:val="center"/>
          </w:tcPr>
          <w:p w:rsidR="0020592B" w:rsidRPr="005949E3" w:rsidRDefault="0020592B" w:rsidP="00E40032">
            <w:pPr>
              <w:spacing w:line="360" w:lineRule="auto"/>
              <w:ind w:right="17"/>
              <w:contextualSpacing/>
              <w:jc w:val="center"/>
              <w:rPr>
                <w:color w:val="auto"/>
                <w:sz w:val="18"/>
                <w:szCs w:val="18"/>
              </w:rPr>
            </w:pPr>
            <w:r w:rsidRPr="005949E3">
              <w:rPr>
                <w:color w:val="auto"/>
                <w:sz w:val="18"/>
                <w:szCs w:val="18"/>
              </w:rPr>
              <w:t>4</w:t>
            </w:r>
          </w:p>
        </w:tc>
      </w:tr>
      <w:tr w:rsidR="0020592B" w:rsidRPr="005949E3" w:rsidTr="002E6B87">
        <w:tc>
          <w:tcPr>
            <w:tcW w:w="1843" w:type="dxa"/>
            <w:shd w:val="clear" w:color="auto" w:fill="auto"/>
          </w:tcPr>
          <w:p w:rsidR="0020592B" w:rsidRPr="005949E3" w:rsidRDefault="0020592B" w:rsidP="00E40032">
            <w:pPr>
              <w:spacing w:line="360" w:lineRule="auto"/>
              <w:ind w:right="17"/>
              <w:contextualSpacing/>
              <w:jc w:val="center"/>
              <w:rPr>
                <w:color w:val="auto"/>
                <w:sz w:val="18"/>
                <w:szCs w:val="18"/>
              </w:rPr>
            </w:pPr>
          </w:p>
          <w:p w:rsidR="0020592B" w:rsidRPr="005949E3" w:rsidRDefault="0020592B" w:rsidP="00E40032">
            <w:pPr>
              <w:spacing w:line="360" w:lineRule="auto"/>
              <w:ind w:right="17"/>
              <w:contextualSpacing/>
              <w:jc w:val="center"/>
              <w:rPr>
                <w:color w:val="auto"/>
                <w:sz w:val="18"/>
                <w:szCs w:val="18"/>
                <w:lang w:val="en-US"/>
              </w:rPr>
            </w:pPr>
            <w:r w:rsidRPr="005949E3">
              <w:rPr>
                <w:color w:val="auto"/>
                <w:sz w:val="18"/>
                <w:szCs w:val="18"/>
              </w:rPr>
              <w:t>20</w:t>
            </w:r>
            <w:r w:rsidRPr="005949E3">
              <w:rPr>
                <w:color w:val="auto"/>
                <w:sz w:val="18"/>
                <w:szCs w:val="18"/>
                <w:lang w:val="en-US"/>
              </w:rPr>
              <w:t>11</w:t>
            </w:r>
          </w:p>
          <w:p w:rsidR="0020592B" w:rsidRPr="005949E3" w:rsidRDefault="0020592B" w:rsidP="00E40032">
            <w:pPr>
              <w:spacing w:line="360" w:lineRule="auto"/>
              <w:ind w:right="17"/>
              <w:contextualSpacing/>
              <w:jc w:val="center"/>
              <w:rPr>
                <w:color w:val="auto"/>
                <w:sz w:val="18"/>
                <w:szCs w:val="18"/>
                <w:lang w:val="en-US"/>
              </w:rPr>
            </w:pPr>
            <w:r w:rsidRPr="005949E3">
              <w:rPr>
                <w:color w:val="auto"/>
                <w:sz w:val="18"/>
                <w:szCs w:val="18"/>
              </w:rPr>
              <w:t>201</w:t>
            </w:r>
            <w:r w:rsidRPr="005949E3">
              <w:rPr>
                <w:color w:val="auto"/>
                <w:sz w:val="18"/>
                <w:szCs w:val="18"/>
                <w:lang w:val="en-US"/>
              </w:rPr>
              <w:t>2</w:t>
            </w:r>
          </w:p>
          <w:p w:rsidR="0020592B" w:rsidRPr="005949E3" w:rsidRDefault="0020592B" w:rsidP="00E40032">
            <w:pPr>
              <w:spacing w:line="360" w:lineRule="auto"/>
              <w:ind w:right="17"/>
              <w:contextualSpacing/>
              <w:jc w:val="center"/>
              <w:rPr>
                <w:color w:val="auto"/>
                <w:sz w:val="18"/>
                <w:szCs w:val="18"/>
                <w:lang w:val="en-US"/>
              </w:rPr>
            </w:pPr>
            <w:r w:rsidRPr="005949E3">
              <w:rPr>
                <w:color w:val="auto"/>
                <w:sz w:val="18"/>
                <w:szCs w:val="18"/>
              </w:rPr>
              <w:t>201</w:t>
            </w:r>
            <w:r w:rsidRPr="005949E3">
              <w:rPr>
                <w:color w:val="auto"/>
                <w:sz w:val="18"/>
                <w:szCs w:val="18"/>
                <w:lang w:val="en-US"/>
              </w:rPr>
              <w:t>3</w:t>
            </w:r>
          </w:p>
          <w:p w:rsidR="0020592B" w:rsidRPr="005949E3" w:rsidRDefault="0020592B" w:rsidP="00E40032">
            <w:pPr>
              <w:spacing w:line="360" w:lineRule="auto"/>
              <w:ind w:right="17"/>
              <w:contextualSpacing/>
              <w:jc w:val="center"/>
              <w:rPr>
                <w:color w:val="auto"/>
                <w:sz w:val="18"/>
                <w:szCs w:val="18"/>
                <w:lang w:val="en-US"/>
              </w:rPr>
            </w:pPr>
            <w:r w:rsidRPr="005949E3">
              <w:rPr>
                <w:color w:val="auto"/>
                <w:sz w:val="18"/>
                <w:szCs w:val="18"/>
              </w:rPr>
              <w:t>20</w:t>
            </w:r>
            <w:r w:rsidRPr="005949E3">
              <w:rPr>
                <w:color w:val="auto"/>
                <w:sz w:val="18"/>
                <w:szCs w:val="18"/>
                <w:lang w:val="en-US"/>
              </w:rPr>
              <w:t>14</w:t>
            </w:r>
          </w:p>
          <w:p w:rsidR="0020592B" w:rsidRPr="005949E3" w:rsidRDefault="0020592B" w:rsidP="00E40032">
            <w:pPr>
              <w:spacing w:line="360" w:lineRule="auto"/>
              <w:ind w:right="17"/>
              <w:contextualSpacing/>
              <w:jc w:val="center"/>
              <w:rPr>
                <w:color w:val="auto"/>
                <w:sz w:val="18"/>
                <w:szCs w:val="18"/>
              </w:rPr>
            </w:pPr>
          </w:p>
        </w:tc>
        <w:tc>
          <w:tcPr>
            <w:tcW w:w="2410" w:type="dxa"/>
            <w:shd w:val="clear" w:color="auto" w:fill="auto"/>
          </w:tcPr>
          <w:p w:rsidR="0020592B" w:rsidRPr="005949E3" w:rsidRDefault="0020592B" w:rsidP="00E40032">
            <w:pPr>
              <w:spacing w:line="360" w:lineRule="auto"/>
              <w:ind w:right="17"/>
              <w:contextualSpacing/>
              <w:jc w:val="center"/>
              <w:rPr>
                <w:color w:val="auto"/>
                <w:sz w:val="18"/>
                <w:szCs w:val="18"/>
              </w:rPr>
            </w:pPr>
          </w:p>
          <w:p w:rsidR="0020592B" w:rsidRPr="005949E3" w:rsidRDefault="0020592B" w:rsidP="00E40032">
            <w:pPr>
              <w:spacing w:line="360" w:lineRule="auto"/>
              <w:ind w:right="17"/>
              <w:contextualSpacing/>
              <w:jc w:val="center"/>
              <w:rPr>
                <w:color w:val="auto"/>
                <w:sz w:val="18"/>
                <w:szCs w:val="18"/>
                <w:lang w:val="en-US"/>
              </w:rPr>
            </w:pPr>
            <w:r w:rsidRPr="005949E3">
              <w:rPr>
                <w:color w:val="auto"/>
                <w:sz w:val="18"/>
                <w:szCs w:val="18"/>
                <w:lang w:val="en-US"/>
              </w:rPr>
              <w:t>2.119.807,3</w:t>
            </w:r>
          </w:p>
          <w:p w:rsidR="0020592B" w:rsidRPr="005949E3" w:rsidRDefault="0020592B" w:rsidP="00E40032">
            <w:pPr>
              <w:spacing w:line="360" w:lineRule="auto"/>
              <w:ind w:right="17"/>
              <w:contextualSpacing/>
              <w:jc w:val="center"/>
              <w:rPr>
                <w:color w:val="auto"/>
                <w:sz w:val="18"/>
                <w:szCs w:val="18"/>
                <w:lang w:val="en-US"/>
              </w:rPr>
            </w:pPr>
            <w:r w:rsidRPr="005949E3">
              <w:rPr>
                <w:color w:val="auto"/>
                <w:sz w:val="18"/>
                <w:szCs w:val="18"/>
                <w:lang w:val="en-US"/>
              </w:rPr>
              <w:t>2.464.936,0</w:t>
            </w:r>
          </w:p>
          <w:p w:rsidR="0020592B" w:rsidRPr="005949E3" w:rsidRDefault="0020592B" w:rsidP="00E40032">
            <w:pPr>
              <w:spacing w:line="360" w:lineRule="auto"/>
              <w:ind w:right="17"/>
              <w:contextualSpacing/>
              <w:jc w:val="center"/>
              <w:rPr>
                <w:color w:val="auto"/>
                <w:sz w:val="18"/>
                <w:szCs w:val="18"/>
                <w:lang w:val="en-US"/>
              </w:rPr>
            </w:pPr>
            <w:r w:rsidRPr="005949E3">
              <w:rPr>
                <w:color w:val="auto"/>
                <w:sz w:val="18"/>
                <w:szCs w:val="18"/>
                <w:lang w:val="en-US"/>
              </w:rPr>
              <w:t>2.879.790,3</w:t>
            </w:r>
          </w:p>
          <w:p w:rsidR="0020592B" w:rsidRPr="005949E3" w:rsidRDefault="0020592B" w:rsidP="00E40032">
            <w:pPr>
              <w:spacing w:line="360" w:lineRule="auto"/>
              <w:ind w:right="17"/>
              <w:contextualSpacing/>
              <w:jc w:val="center"/>
              <w:rPr>
                <w:color w:val="auto"/>
                <w:sz w:val="18"/>
                <w:szCs w:val="18"/>
                <w:lang w:val="en-US"/>
              </w:rPr>
            </w:pPr>
            <w:r w:rsidRPr="005949E3">
              <w:rPr>
                <w:color w:val="auto"/>
                <w:sz w:val="18"/>
                <w:szCs w:val="18"/>
                <w:lang w:val="en-US"/>
              </w:rPr>
              <w:t>2.463.518,4</w:t>
            </w:r>
          </w:p>
          <w:p w:rsidR="0020592B" w:rsidRPr="005949E3" w:rsidRDefault="0020592B" w:rsidP="00E40032">
            <w:pPr>
              <w:spacing w:line="360" w:lineRule="auto"/>
              <w:ind w:right="17"/>
              <w:contextualSpacing/>
              <w:jc w:val="center"/>
              <w:rPr>
                <w:color w:val="auto"/>
                <w:sz w:val="18"/>
                <w:szCs w:val="18"/>
              </w:rPr>
            </w:pPr>
          </w:p>
        </w:tc>
        <w:tc>
          <w:tcPr>
            <w:tcW w:w="2410" w:type="dxa"/>
            <w:shd w:val="clear" w:color="auto" w:fill="auto"/>
          </w:tcPr>
          <w:p w:rsidR="0020592B" w:rsidRPr="005949E3" w:rsidRDefault="0020592B" w:rsidP="00E40032">
            <w:pPr>
              <w:spacing w:line="360" w:lineRule="auto"/>
              <w:ind w:right="17"/>
              <w:contextualSpacing/>
              <w:jc w:val="center"/>
              <w:rPr>
                <w:color w:val="auto"/>
                <w:sz w:val="18"/>
                <w:szCs w:val="18"/>
              </w:rPr>
            </w:pPr>
          </w:p>
          <w:p w:rsidR="0020592B" w:rsidRPr="005949E3" w:rsidRDefault="0020592B" w:rsidP="00E40032">
            <w:pPr>
              <w:spacing w:line="360" w:lineRule="auto"/>
              <w:ind w:right="17"/>
              <w:contextualSpacing/>
              <w:jc w:val="center"/>
              <w:rPr>
                <w:color w:val="auto"/>
                <w:sz w:val="18"/>
                <w:szCs w:val="18"/>
                <w:lang w:val="en-US"/>
              </w:rPr>
            </w:pPr>
            <w:r w:rsidRPr="005949E3">
              <w:rPr>
                <w:color w:val="auto"/>
                <w:sz w:val="18"/>
                <w:szCs w:val="18"/>
                <w:lang w:val="en-US"/>
              </w:rPr>
              <w:t>192.289.084,8</w:t>
            </w:r>
          </w:p>
          <w:p w:rsidR="0020592B" w:rsidRPr="005949E3" w:rsidRDefault="0020592B" w:rsidP="00E40032">
            <w:pPr>
              <w:spacing w:line="360" w:lineRule="auto"/>
              <w:ind w:right="17"/>
              <w:contextualSpacing/>
              <w:jc w:val="center"/>
              <w:rPr>
                <w:color w:val="auto"/>
                <w:sz w:val="18"/>
                <w:szCs w:val="18"/>
                <w:lang w:val="en-US"/>
              </w:rPr>
            </w:pPr>
            <w:r w:rsidRPr="005949E3">
              <w:rPr>
                <w:color w:val="auto"/>
                <w:sz w:val="18"/>
                <w:szCs w:val="18"/>
                <w:lang w:val="en-US"/>
              </w:rPr>
              <w:t>228.285.473,1</w:t>
            </w:r>
          </w:p>
          <w:p w:rsidR="0020592B" w:rsidRPr="005949E3" w:rsidRDefault="0020592B" w:rsidP="00E40032">
            <w:pPr>
              <w:spacing w:line="360" w:lineRule="auto"/>
              <w:ind w:right="17"/>
              <w:contextualSpacing/>
              <w:jc w:val="center"/>
              <w:rPr>
                <w:color w:val="auto"/>
                <w:sz w:val="18"/>
                <w:szCs w:val="18"/>
                <w:lang w:val="en-US"/>
              </w:rPr>
            </w:pPr>
            <w:r w:rsidRPr="005949E3">
              <w:rPr>
                <w:color w:val="auto"/>
                <w:sz w:val="18"/>
                <w:szCs w:val="18"/>
                <w:lang w:val="en-US"/>
              </w:rPr>
              <w:t>258.682.959,2</w:t>
            </w:r>
          </w:p>
          <w:p w:rsidR="0020592B" w:rsidRPr="005949E3" w:rsidRDefault="0020592B" w:rsidP="00E40032">
            <w:pPr>
              <w:spacing w:line="360" w:lineRule="auto"/>
              <w:ind w:right="17"/>
              <w:contextualSpacing/>
              <w:jc w:val="center"/>
              <w:rPr>
                <w:color w:val="auto"/>
                <w:sz w:val="18"/>
                <w:szCs w:val="18"/>
                <w:lang w:val="en-US"/>
              </w:rPr>
            </w:pPr>
            <w:r w:rsidRPr="005949E3">
              <w:rPr>
                <w:color w:val="auto"/>
                <w:sz w:val="18"/>
                <w:szCs w:val="18"/>
                <w:lang w:val="en-US"/>
              </w:rPr>
              <w:t>300.124.224,7</w:t>
            </w:r>
          </w:p>
        </w:tc>
        <w:tc>
          <w:tcPr>
            <w:tcW w:w="1275" w:type="dxa"/>
            <w:shd w:val="clear" w:color="auto" w:fill="auto"/>
          </w:tcPr>
          <w:p w:rsidR="0020592B" w:rsidRPr="005949E3" w:rsidRDefault="0020592B" w:rsidP="00E40032">
            <w:pPr>
              <w:spacing w:line="360" w:lineRule="auto"/>
              <w:ind w:right="17"/>
              <w:contextualSpacing/>
              <w:jc w:val="center"/>
              <w:rPr>
                <w:color w:val="auto"/>
                <w:sz w:val="18"/>
                <w:szCs w:val="18"/>
              </w:rPr>
            </w:pPr>
          </w:p>
          <w:p w:rsidR="0020592B" w:rsidRPr="005949E3" w:rsidRDefault="0020592B" w:rsidP="00E40032">
            <w:pPr>
              <w:spacing w:line="360" w:lineRule="auto"/>
              <w:ind w:right="17"/>
              <w:contextualSpacing/>
              <w:jc w:val="center"/>
              <w:rPr>
                <w:color w:val="auto"/>
                <w:sz w:val="18"/>
                <w:szCs w:val="18"/>
                <w:lang w:val="en-US"/>
              </w:rPr>
            </w:pPr>
            <w:r w:rsidRPr="005949E3">
              <w:rPr>
                <w:color w:val="auto"/>
                <w:sz w:val="18"/>
                <w:szCs w:val="18"/>
                <w:lang w:val="en-US"/>
              </w:rPr>
              <w:t>1</w:t>
            </w:r>
            <w:r w:rsidRPr="005949E3">
              <w:rPr>
                <w:color w:val="auto"/>
                <w:sz w:val="18"/>
                <w:szCs w:val="18"/>
              </w:rPr>
              <w:t>,</w:t>
            </w:r>
            <w:r w:rsidRPr="005949E3">
              <w:rPr>
                <w:color w:val="auto"/>
                <w:sz w:val="18"/>
                <w:szCs w:val="18"/>
                <w:lang w:val="en-US"/>
              </w:rPr>
              <w:t>07</w:t>
            </w:r>
          </w:p>
          <w:p w:rsidR="0020592B" w:rsidRPr="005949E3" w:rsidRDefault="0020592B" w:rsidP="00E40032">
            <w:pPr>
              <w:spacing w:line="360" w:lineRule="auto"/>
              <w:ind w:right="17"/>
              <w:contextualSpacing/>
              <w:jc w:val="center"/>
              <w:rPr>
                <w:color w:val="auto"/>
                <w:sz w:val="18"/>
                <w:szCs w:val="18"/>
                <w:lang w:val="en-US"/>
              </w:rPr>
            </w:pPr>
            <w:r w:rsidRPr="005949E3">
              <w:rPr>
                <w:color w:val="auto"/>
                <w:sz w:val="18"/>
                <w:szCs w:val="18"/>
              </w:rPr>
              <w:t>1,</w:t>
            </w:r>
            <w:r w:rsidRPr="005949E3">
              <w:rPr>
                <w:color w:val="auto"/>
                <w:sz w:val="18"/>
                <w:szCs w:val="18"/>
                <w:lang w:val="en-US"/>
              </w:rPr>
              <w:t>08</w:t>
            </w:r>
          </w:p>
          <w:p w:rsidR="0020592B" w:rsidRPr="005949E3" w:rsidRDefault="0020592B" w:rsidP="00E40032">
            <w:pPr>
              <w:spacing w:line="360" w:lineRule="auto"/>
              <w:ind w:right="17"/>
              <w:contextualSpacing/>
              <w:jc w:val="center"/>
              <w:rPr>
                <w:color w:val="auto"/>
                <w:sz w:val="18"/>
                <w:szCs w:val="18"/>
                <w:lang w:val="en-US"/>
              </w:rPr>
            </w:pPr>
            <w:r w:rsidRPr="005949E3">
              <w:rPr>
                <w:color w:val="auto"/>
                <w:sz w:val="18"/>
                <w:szCs w:val="18"/>
              </w:rPr>
              <w:t>1,</w:t>
            </w:r>
            <w:r w:rsidRPr="005949E3">
              <w:rPr>
                <w:color w:val="auto"/>
                <w:sz w:val="18"/>
                <w:szCs w:val="18"/>
                <w:lang w:val="en-US"/>
              </w:rPr>
              <w:t>11</w:t>
            </w:r>
          </w:p>
          <w:p w:rsidR="0020592B" w:rsidRPr="005949E3" w:rsidRDefault="0020592B" w:rsidP="00E40032">
            <w:pPr>
              <w:spacing w:line="360" w:lineRule="auto"/>
              <w:ind w:right="17"/>
              <w:contextualSpacing/>
              <w:jc w:val="center"/>
              <w:rPr>
                <w:color w:val="auto"/>
                <w:sz w:val="18"/>
                <w:szCs w:val="18"/>
                <w:lang w:val="en-US"/>
              </w:rPr>
            </w:pPr>
            <w:r w:rsidRPr="005949E3">
              <w:rPr>
                <w:color w:val="auto"/>
                <w:sz w:val="18"/>
                <w:szCs w:val="18"/>
              </w:rPr>
              <w:t>1,</w:t>
            </w:r>
            <w:r w:rsidRPr="005949E3">
              <w:rPr>
                <w:color w:val="auto"/>
                <w:sz w:val="18"/>
                <w:szCs w:val="18"/>
                <w:lang w:val="en-US"/>
              </w:rPr>
              <w:t>15</w:t>
            </w:r>
          </w:p>
          <w:p w:rsidR="0020592B" w:rsidRPr="005949E3" w:rsidRDefault="0020592B" w:rsidP="00E40032">
            <w:pPr>
              <w:spacing w:line="360" w:lineRule="auto"/>
              <w:ind w:right="17"/>
              <w:contextualSpacing/>
              <w:jc w:val="center"/>
              <w:rPr>
                <w:color w:val="auto"/>
                <w:sz w:val="18"/>
                <w:szCs w:val="18"/>
                <w:lang w:val="en-US"/>
              </w:rPr>
            </w:pPr>
          </w:p>
        </w:tc>
      </w:tr>
      <w:tr w:rsidR="0020592B" w:rsidRPr="005949E3" w:rsidTr="00D6750B">
        <w:tc>
          <w:tcPr>
            <w:tcW w:w="1843" w:type="dxa"/>
            <w:shd w:val="clear" w:color="auto" w:fill="auto"/>
          </w:tcPr>
          <w:p w:rsidR="0020592B" w:rsidRPr="005949E3" w:rsidRDefault="0020592B" w:rsidP="00E40032">
            <w:pPr>
              <w:spacing w:line="360" w:lineRule="auto"/>
              <w:ind w:right="17"/>
              <w:contextualSpacing/>
              <w:jc w:val="center"/>
              <w:rPr>
                <w:color w:val="auto"/>
                <w:sz w:val="18"/>
                <w:szCs w:val="18"/>
              </w:rPr>
            </w:pPr>
          </w:p>
        </w:tc>
        <w:tc>
          <w:tcPr>
            <w:tcW w:w="4820" w:type="dxa"/>
            <w:gridSpan w:val="2"/>
            <w:shd w:val="clear" w:color="auto" w:fill="auto"/>
          </w:tcPr>
          <w:p w:rsidR="0020592B" w:rsidRPr="005949E3" w:rsidRDefault="0020592B" w:rsidP="00E40032">
            <w:pPr>
              <w:spacing w:line="360" w:lineRule="auto"/>
              <w:ind w:right="17"/>
              <w:contextualSpacing/>
              <w:jc w:val="center"/>
              <w:rPr>
                <w:b/>
                <w:color w:val="auto"/>
                <w:sz w:val="18"/>
                <w:szCs w:val="18"/>
                <w:lang w:val="en-US"/>
              </w:rPr>
            </w:pPr>
            <w:r w:rsidRPr="005949E3">
              <w:rPr>
                <w:b/>
                <w:color w:val="auto"/>
                <w:sz w:val="18"/>
                <w:szCs w:val="18"/>
                <w:lang w:val="en-US"/>
              </w:rPr>
              <w:t xml:space="preserve">PDRB atas Dasar Harga Konstan 2010 </w:t>
            </w:r>
            <w:r w:rsidRPr="005949E3">
              <w:rPr>
                <w:b/>
                <w:color w:val="auto"/>
                <w:sz w:val="18"/>
                <w:szCs w:val="18"/>
              </w:rPr>
              <w:t>(Juta Rupiah)</w:t>
            </w:r>
          </w:p>
        </w:tc>
        <w:tc>
          <w:tcPr>
            <w:tcW w:w="1275" w:type="dxa"/>
            <w:shd w:val="clear" w:color="auto" w:fill="auto"/>
          </w:tcPr>
          <w:p w:rsidR="0020592B" w:rsidRPr="005949E3" w:rsidRDefault="0020592B" w:rsidP="00E40032">
            <w:pPr>
              <w:spacing w:line="360" w:lineRule="auto"/>
              <w:ind w:right="17"/>
              <w:contextualSpacing/>
              <w:jc w:val="center"/>
              <w:rPr>
                <w:color w:val="auto"/>
                <w:sz w:val="18"/>
                <w:szCs w:val="18"/>
              </w:rPr>
            </w:pPr>
          </w:p>
        </w:tc>
      </w:tr>
      <w:tr w:rsidR="0020592B" w:rsidRPr="005949E3" w:rsidTr="002E6B87">
        <w:tc>
          <w:tcPr>
            <w:tcW w:w="1843" w:type="dxa"/>
            <w:shd w:val="clear" w:color="auto" w:fill="auto"/>
          </w:tcPr>
          <w:p w:rsidR="0020592B" w:rsidRPr="005949E3" w:rsidRDefault="0020592B" w:rsidP="00E40032">
            <w:pPr>
              <w:spacing w:line="360" w:lineRule="auto"/>
              <w:ind w:right="17"/>
              <w:contextualSpacing/>
              <w:jc w:val="center"/>
              <w:rPr>
                <w:color w:val="auto"/>
                <w:sz w:val="18"/>
                <w:szCs w:val="18"/>
                <w:lang w:val="en-US"/>
              </w:rPr>
            </w:pPr>
          </w:p>
          <w:p w:rsidR="0020592B" w:rsidRPr="005949E3" w:rsidRDefault="0020592B" w:rsidP="00E40032">
            <w:pPr>
              <w:spacing w:line="360" w:lineRule="auto"/>
              <w:ind w:right="17"/>
              <w:contextualSpacing/>
              <w:jc w:val="center"/>
              <w:rPr>
                <w:color w:val="auto"/>
                <w:sz w:val="18"/>
                <w:szCs w:val="18"/>
                <w:lang w:val="en-US"/>
              </w:rPr>
            </w:pPr>
            <w:r w:rsidRPr="005949E3">
              <w:rPr>
                <w:color w:val="auto"/>
                <w:sz w:val="18"/>
                <w:szCs w:val="18"/>
              </w:rPr>
              <w:t>20</w:t>
            </w:r>
            <w:r w:rsidRPr="005949E3">
              <w:rPr>
                <w:color w:val="auto"/>
                <w:sz w:val="18"/>
                <w:szCs w:val="18"/>
                <w:lang w:val="en-US"/>
              </w:rPr>
              <w:t>11</w:t>
            </w:r>
          </w:p>
          <w:p w:rsidR="0020592B" w:rsidRPr="005949E3" w:rsidRDefault="0020592B" w:rsidP="00E40032">
            <w:pPr>
              <w:spacing w:line="360" w:lineRule="auto"/>
              <w:ind w:right="17"/>
              <w:contextualSpacing/>
              <w:jc w:val="center"/>
              <w:rPr>
                <w:color w:val="auto"/>
                <w:sz w:val="18"/>
                <w:szCs w:val="18"/>
                <w:lang w:val="en-US"/>
              </w:rPr>
            </w:pPr>
            <w:r w:rsidRPr="005949E3">
              <w:rPr>
                <w:color w:val="auto"/>
                <w:sz w:val="18"/>
                <w:szCs w:val="18"/>
              </w:rPr>
              <w:t>201</w:t>
            </w:r>
            <w:r w:rsidRPr="005949E3">
              <w:rPr>
                <w:color w:val="auto"/>
                <w:sz w:val="18"/>
                <w:szCs w:val="18"/>
                <w:lang w:val="en-US"/>
              </w:rPr>
              <w:t>2</w:t>
            </w:r>
          </w:p>
          <w:p w:rsidR="0020592B" w:rsidRPr="005949E3" w:rsidRDefault="0020592B" w:rsidP="00E40032">
            <w:pPr>
              <w:spacing w:line="360" w:lineRule="auto"/>
              <w:ind w:right="17"/>
              <w:contextualSpacing/>
              <w:jc w:val="center"/>
              <w:rPr>
                <w:color w:val="auto"/>
                <w:sz w:val="18"/>
                <w:szCs w:val="18"/>
                <w:lang w:val="en-US"/>
              </w:rPr>
            </w:pPr>
            <w:r w:rsidRPr="005949E3">
              <w:rPr>
                <w:color w:val="auto"/>
                <w:sz w:val="18"/>
                <w:szCs w:val="18"/>
              </w:rPr>
              <w:lastRenderedPageBreak/>
              <w:t>201</w:t>
            </w:r>
            <w:r w:rsidRPr="005949E3">
              <w:rPr>
                <w:color w:val="auto"/>
                <w:sz w:val="18"/>
                <w:szCs w:val="18"/>
                <w:lang w:val="en-US"/>
              </w:rPr>
              <w:t>3</w:t>
            </w:r>
          </w:p>
          <w:p w:rsidR="0020592B" w:rsidRPr="005949E3" w:rsidRDefault="0020592B" w:rsidP="00E40032">
            <w:pPr>
              <w:spacing w:line="360" w:lineRule="auto"/>
              <w:ind w:right="17"/>
              <w:contextualSpacing/>
              <w:jc w:val="center"/>
              <w:rPr>
                <w:color w:val="auto"/>
                <w:sz w:val="18"/>
                <w:szCs w:val="18"/>
                <w:lang w:val="en-US"/>
              </w:rPr>
            </w:pPr>
            <w:r w:rsidRPr="005949E3">
              <w:rPr>
                <w:color w:val="auto"/>
                <w:sz w:val="18"/>
                <w:szCs w:val="18"/>
              </w:rPr>
              <w:t>20</w:t>
            </w:r>
            <w:r w:rsidRPr="005949E3">
              <w:rPr>
                <w:color w:val="auto"/>
                <w:sz w:val="18"/>
                <w:szCs w:val="18"/>
                <w:lang w:val="en-US"/>
              </w:rPr>
              <w:t>14</w:t>
            </w:r>
          </w:p>
          <w:p w:rsidR="0020592B" w:rsidRPr="005949E3" w:rsidRDefault="0020592B" w:rsidP="00E40032">
            <w:pPr>
              <w:spacing w:line="360" w:lineRule="auto"/>
              <w:ind w:right="17"/>
              <w:contextualSpacing/>
              <w:jc w:val="center"/>
              <w:rPr>
                <w:color w:val="auto"/>
                <w:sz w:val="18"/>
                <w:szCs w:val="18"/>
              </w:rPr>
            </w:pPr>
          </w:p>
        </w:tc>
        <w:tc>
          <w:tcPr>
            <w:tcW w:w="2410" w:type="dxa"/>
            <w:shd w:val="clear" w:color="auto" w:fill="auto"/>
          </w:tcPr>
          <w:p w:rsidR="0020592B" w:rsidRPr="005949E3" w:rsidRDefault="0020592B" w:rsidP="00E40032">
            <w:pPr>
              <w:spacing w:line="360" w:lineRule="auto"/>
              <w:ind w:right="17"/>
              <w:contextualSpacing/>
              <w:jc w:val="center"/>
              <w:rPr>
                <w:color w:val="auto"/>
                <w:sz w:val="18"/>
                <w:szCs w:val="18"/>
                <w:lang w:val="en-US"/>
              </w:rPr>
            </w:pPr>
          </w:p>
          <w:p w:rsidR="0020592B" w:rsidRPr="005949E3" w:rsidRDefault="0020592B" w:rsidP="00E40032">
            <w:pPr>
              <w:spacing w:line="360" w:lineRule="auto"/>
              <w:ind w:right="17"/>
              <w:contextualSpacing/>
              <w:jc w:val="center"/>
              <w:rPr>
                <w:color w:val="auto"/>
                <w:sz w:val="18"/>
                <w:szCs w:val="18"/>
                <w:lang w:val="en-US"/>
              </w:rPr>
            </w:pPr>
            <w:r w:rsidRPr="005949E3">
              <w:rPr>
                <w:color w:val="auto"/>
                <w:sz w:val="18"/>
                <w:szCs w:val="18"/>
                <w:lang w:val="en-US"/>
              </w:rPr>
              <w:t>1.967.829,0</w:t>
            </w:r>
          </w:p>
          <w:p w:rsidR="0020592B" w:rsidRPr="005949E3" w:rsidRDefault="0020592B" w:rsidP="00E40032">
            <w:pPr>
              <w:spacing w:line="360" w:lineRule="auto"/>
              <w:ind w:right="17"/>
              <w:contextualSpacing/>
              <w:jc w:val="center"/>
              <w:rPr>
                <w:color w:val="auto"/>
                <w:sz w:val="18"/>
                <w:szCs w:val="18"/>
                <w:lang w:val="en-US"/>
              </w:rPr>
            </w:pPr>
            <w:r w:rsidRPr="005949E3">
              <w:rPr>
                <w:color w:val="auto"/>
                <w:sz w:val="18"/>
                <w:szCs w:val="18"/>
                <w:lang w:val="en-US"/>
              </w:rPr>
              <w:t>2.122.811,8</w:t>
            </w:r>
          </w:p>
          <w:p w:rsidR="0020592B" w:rsidRPr="005949E3" w:rsidRDefault="0020592B" w:rsidP="00E40032">
            <w:pPr>
              <w:spacing w:line="360" w:lineRule="auto"/>
              <w:ind w:right="17"/>
              <w:contextualSpacing/>
              <w:jc w:val="center"/>
              <w:rPr>
                <w:color w:val="auto"/>
                <w:sz w:val="18"/>
                <w:szCs w:val="18"/>
                <w:lang w:val="en-US"/>
              </w:rPr>
            </w:pPr>
            <w:r w:rsidRPr="005949E3">
              <w:rPr>
                <w:color w:val="auto"/>
                <w:sz w:val="18"/>
                <w:szCs w:val="18"/>
                <w:lang w:val="en-US"/>
              </w:rPr>
              <w:lastRenderedPageBreak/>
              <w:t>2.317.790,7</w:t>
            </w:r>
          </w:p>
          <w:p w:rsidR="0020592B" w:rsidRPr="005949E3" w:rsidRDefault="0020592B" w:rsidP="00E40032">
            <w:pPr>
              <w:spacing w:line="360" w:lineRule="auto"/>
              <w:ind w:right="17"/>
              <w:contextualSpacing/>
              <w:jc w:val="center"/>
              <w:rPr>
                <w:color w:val="auto"/>
                <w:sz w:val="18"/>
                <w:szCs w:val="18"/>
                <w:lang w:val="en-US"/>
              </w:rPr>
            </w:pPr>
            <w:r w:rsidRPr="005949E3">
              <w:rPr>
                <w:color w:val="auto"/>
                <w:sz w:val="18"/>
                <w:szCs w:val="18"/>
                <w:lang w:val="en-US"/>
              </w:rPr>
              <w:t>2.530.650,8</w:t>
            </w:r>
          </w:p>
          <w:p w:rsidR="0020592B" w:rsidRPr="005949E3" w:rsidRDefault="0020592B" w:rsidP="00E40032">
            <w:pPr>
              <w:spacing w:line="360" w:lineRule="auto"/>
              <w:ind w:right="17"/>
              <w:contextualSpacing/>
              <w:jc w:val="center"/>
              <w:rPr>
                <w:color w:val="auto"/>
                <w:sz w:val="18"/>
                <w:szCs w:val="18"/>
              </w:rPr>
            </w:pPr>
          </w:p>
        </w:tc>
        <w:tc>
          <w:tcPr>
            <w:tcW w:w="2410" w:type="dxa"/>
            <w:shd w:val="clear" w:color="auto" w:fill="auto"/>
          </w:tcPr>
          <w:p w:rsidR="0020592B" w:rsidRPr="005949E3" w:rsidRDefault="0020592B" w:rsidP="00E40032">
            <w:pPr>
              <w:spacing w:line="360" w:lineRule="auto"/>
              <w:ind w:right="17"/>
              <w:contextualSpacing/>
              <w:jc w:val="center"/>
              <w:rPr>
                <w:color w:val="auto"/>
                <w:sz w:val="18"/>
                <w:szCs w:val="18"/>
                <w:lang w:val="en-US"/>
              </w:rPr>
            </w:pPr>
          </w:p>
          <w:p w:rsidR="0020592B" w:rsidRPr="005949E3" w:rsidRDefault="0020592B" w:rsidP="00E40032">
            <w:pPr>
              <w:spacing w:line="360" w:lineRule="auto"/>
              <w:ind w:right="17"/>
              <w:contextualSpacing/>
              <w:jc w:val="center"/>
              <w:rPr>
                <w:color w:val="auto"/>
                <w:sz w:val="18"/>
                <w:szCs w:val="18"/>
                <w:lang w:val="en-US"/>
              </w:rPr>
            </w:pPr>
            <w:r w:rsidRPr="005949E3">
              <w:rPr>
                <w:color w:val="auto"/>
                <w:sz w:val="18"/>
                <w:szCs w:val="18"/>
                <w:lang w:val="en-US"/>
              </w:rPr>
              <w:t>185.708.474,1</w:t>
            </w:r>
          </w:p>
          <w:p w:rsidR="0020592B" w:rsidRPr="005949E3" w:rsidRDefault="0020592B" w:rsidP="00E40032">
            <w:pPr>
              <w:spacing w:line="360" w:lineRule="auto"/>
              <w:ind w:right="17"/>
              <w:contextualSpacing/>
              <w:jc w:val="center"/>
              <w:rPr>
                <w:color w:val="auto"/>
                <w:sz w:val="18"/>
                <w:szCs w:val="18"/>
                <w:lang w:val="en-US"/>
              </w:rPr>
            </w:pPr>
            <w:r w:rsidRPr="005949E3">
              <w:rPr>
                <w:color w:val="auto"/>
                <w:sz w:val="18"/>
                <w:szCs w:val="18"/>
                <w:lang w:val="en-US"/>
              </w:rPr>
              <w:t>202.184.587,7</w:t>
            </w:r>
          </w:p>
          <w:p w:rsidR="0020592B" w:rsidRPr="005949E3" w:rsidRDefault="0020592B" w:rsidP="00E40032">
            <w:pPr>
              <w:spacing w:line="360" w:lineRule="auto"/>
              <w:ind w:right="17"/>
              <w:contextualSpacing/>
              <w:jc w:val="center"/>
              <w:rPr>
                <w:color w:val="auto"/>
                <w:sz w:val="18"/>
                <w:szCs w:val="18"/>
                <w:lang w:val="en-US"/>
              </w:rPr>
            </w:pPr>
            <w:r w:rsidRPr="005949E3">
              <w:rPr>
                <w:color w:val="auto"/>
                <w:sz w:val="18"/>
                <w:szCs w:val="18"/>
                <w:lang w:val="en-US"/>
              </w:rPr>
              <w:lastRenderedPageBreak/>
              <w:t>217.618.448,9</w:t>
            </w:r>
          </w:p>
          <w:p w:rsidR="0020592B" w:rsidRPr="005949E3" w:rsidRDefault="0020592B" w:rsidP="00E40032">
            <w:pPr>
              <w:spacing w:line="360" w:lineRule="auto"/>
              <w:ind w:right="17"/>
              <w:contextualSpacing/>
              <w:jc w:val="center"/>
              <w:rPr>
                <w:color w:val="auto"/>
                <w:sz w:val="18"/>
                <w:szCs w:val="18"/>
              </w:rPr>
            </w:pPr>
            <w:r w:rsidRPr="005949E3">
              <w:rPr>
                <w:color w:val="auto"/>
                <w:sz w:val="18"/>
                <w:szCs w:val="18"/>
                <w:lang w:val="en-US"/>
              </w:rPr>
              <w:t>234.083.971,1</w:t>
            </w:r>
          </w:p>
        </w:tc>
        <w:tc>
          <w:tcPr>
            <w:tcW w:w="1275" w:type="dxa"/>
            <w:shd w:val="clear" w:color="auto" w:fill="auto"/>
          </w:tcPr>
          <w:p w:rsidR="0020592B" w:rsidRPr="005949E3" w:rsidRDefault="0020592B" w:rsidP="00E40032">
            <w:pPr>
              <w:spacing w:line="360" w:lineRule="auto"/>
              <w:ind w:right="17"/>
              <w:contextualSpacing/>
              <w:jc w:val="center"/>
              <w:rPr>
                <w:color w:val="auto"/>
                <w:sz w:val="18"/>
                <w:szCs w:val="18"/>
                <w:lang w:val="en-US"/>
              </w:rPr>
            </w:pPr>
          </w:p>
          <w:p w:rsidR="0020592B" w:rsidRPr="005949E3" w:rsidRDefault="0020592B" w:rsidP="00E40032">
            <w:pPr>
              <w:spacing w:line="360" w:lineRule="auto"/>
              <w:ind w:right="17"/>
              <w:contextualSpacing/>
              <w:jc w:val="center"/>
              <w:rPr>
                <w:color w:val="auto"/>
                <w:sz w:val="18"/>
                <w:szCs w:val="18"/>
                <w:lang w:val="en-US"/>
              </w:rPr>
            </w:pPr>
            <w:r w:rsidRPr="005949E3">
              <w:rPr>
                <w:color w:val="auto"/>
                <w:sz w:val="18"/>
                <w:szCs w:val="18"/>
                <w:lang w:val="en-US"/>
              </w:rPr>
              <w:t>1</w:t>
            </w:r>
            <w:r w:rsidRPr="005949E3">
              <w:rPr>
                <w:color w:val="auto"/>
                <w:sz w:val="18"/>
                <w:szCs w:val="18"/>
              </w:rPr>
              <w:t>,</w:t>
            </w:r>
            <w:r w:rsidRPr="005949E3">
              <w:rPr>
                <w:color w:val="auto"/>
                <w:sz w:val="18"/>
                <w:szCs w:val="18"/>
                <w:lang w:val="en-US"/>
              </w:rPr>
              <w:t>06</w:t>
            </w:r>
          </w:p>
          <w:p w:rsidR="0020592B" w:rsidRPr="005949E3" w:rsidRDefault="0020592B" w:rsidP="00E40032">
            <w:pPr>
              <w:spacing w:line="360" w:lineRule="auto"/>
              <w:ind w:right="17"/>
              <w:contextualSpacing/>
              <w:jc w:val="center"/>
              <w:rPr>
                <w:color w:val="auto"/>
                <w:sz w:val="18"/>
                <w:szCs w:val="18"/>
                <w:lang w:val="en-US"/>
              </w:rPr>
            </w:pPr>
            <w:r w:rsidRPr="005949E3">
              <w:rPr>
                <w:color w:val="auto"/>
                <w:sz w:val="18"/>
                <w:szCs w:val="18"/>
              </w:rPr>
              <w:t>1,</w:t>
            </w:r>
            <w:r w:rsidRPr="005949E3">
              <w:rPr>
                <w:color w:val="auto"/>
                <w:sz w:val="18"/>
                <w:szCs w:val="18"/>
                <w:lang w:val="en-US"/>
              </w:rPr>
              <w:t>05</w:t>
            </w:r>
          </w:p>
          <w:p w:rsidR="0020592B" w:rsidRPr="005949E3" w:rsidRDefault="0020592B" w:rsidP="00E40032">
            <w:pPr>
              <w:spacing w:line="360" w:lineRule="auto"/>
              <w:ind w:right="17"/>
              <w:contextualSpacing/>
              <w:jc w:val="center"/>
              <w:rPr>
                <w:color w:val="auto"/>
                <w:sz w:val="18"/>
                <w:szCs w:val="18"/>
                <w:lang w:val="en-US"/>
              </w:rPr>
            </w:pPr>
            <w:r w:rsidRPr="005949E3">
              <w:rPr>
                <w:color w:val="auto"/>
                <w:sz w:val="18"/>
                <w:szCs w:val="18"/>
              </w:rPr>
              <w:lastRenderedPageBreak/>
              <w:t>1,</w:t>
            </w:r>
            <w:r w:rsidRPr="005949E3">
              <w:rPr>
                <w:color w:val="auto"/>
                <w:sz w:val="18"/>
                <w:szCs w:val="18"/>
                <w:lang w:val="en-US"/>
              </w:rPr>
              <w:t>06</w:t>
            </w:r>
          </w:p>
          <w:p w:rsidR="0020592B" w:rsidRPr="005949E3" w:rsidRDefault="0020592B" w:rsidP="00E40032">
            <w:pPr>
              <w:spacing w:line="360" w:lineRule="auto"/>
              <w:ind w:right="17"/>
              <w:contextualSpacing/>
              <w:jc w:val="center"/>
              <w:rPr>
                <w:color w:val="auto"/>
                <w:sz w:val="18"/>
                <w:szCs w:val="18"/>
                <w:lang w:val="en-US"/>
              </w:rPr>
            </w:pPr>
            <w:r w:rsidRPr="005949E3">
              <w:rPr>
                <w:color w:val="auto"/>
                <w:sz w:val="18"/>
                <w:szCs w:val="18"/>
              </w:rPr>
              <w:t>1,</w:t>
            </w:r>
            <w:r w:rsidRPr="005949E3">
              <w:rPr>
                <w:color w:val="auto"/>
                <w:sz w:val="18"/>
                <w:szCs w:val="18"/>
                <w:lang w:val="en-US"/>
              </w:rPr>
              <w:t>08</w:t>
            </w:r>
          </w:p>
          <w:p w:rsidR="0020592B" w:rsidRPr="005949E3" w:rsidRDefault="0020592B" w:rsidP="00E40032">
            <w:pPr>
              <w:spacing w:line="360" w:lineRule="auto"/>
              <w:ind w:right="17"/>
              <w:contextualSpacing/>
              <w:jc w:val="center"/>
              <w:rPr>
                <w:color w:val="auto"/>
                <w:sz w:val="18"/>
                <w:szCs w:val="18"/>
                <w:lang w:val="en-US"/>
              </w:rPr>
            </w:pPr>
          </w:p>
        </w:tc>
      </w:tr>
    </w:tbl>
    <w:p w:rsidR="0020592B" w:rsidRPr="001452EE" w:rsidRDefault="00F6726D" w:rsidP="00E40032">
      <w:pPr>
        <w:spacing w:line="360" w:lineRule="auto"/>
        <w:ind w:right="17"/>
        <w:contextualSpacing/>
        <w:jc w:val="both"/>
        <w:rPr>
          <w:color w:val="auto"/>
          <w:sz w:val="18"/>
          <w:szCs w:val="18"/>
        </w:rPr>
      </w:pPr>
      <w:r w:rsidRPr="001452EE">
        <w:rPr>
          <w:color w:val="auto"/>
          <w:sz w:val="18"/>
          <w:szCs w:val="18"/>
        </w:rPr>
        <w:lastRenderedPageBreak/>
        <w:t xml:space="preserve">                     </w:t>
      </w:r>
      <w:r w:rsidRPr="001452EE">
        <w:rPr>
          <w:color w:val="auto"/>
          <w:sz w:val="18"/>
          <w:szCs w:val="18"/>
          <w:lang w:val="en-US"/>
        </w:rPr>
        <w:t xml:space="preserve"> </w:t>
      </w:r>
      <w:r w:rsidR="0020592B" w:rsidRPr="001452EE">
        <w:rPr>
          <w:color w:val="auto"/>
          <w:sz w:val="18"/>
          <w:szCs w:val="18"/>
        </w:rPr>
        <w:t>Sumber</w:t>
      </w:r>
      <w:r w:rsidRPr="001452EE">
        <w:rPr>
          <w:color w:val="auto"/>
          <w:sz w:val="18"/>
          <w:szCs w:val="18"/>
          <w:lang w:val="en-US"/>
        </w:rPr>
        <w:t xml:space="preserve"> Data</w:t>
      </w:r>
      <w:r w:rsidR="0020592B" w:rsidRPr="001452EE">
        <w:rPr>
          <w:color w:val="auto"/>
          <w:sz w:val="18"/>
          <w:szCs w:val="18"/>
        </w:rPr>
        <w:t xml:space="preserve">: </w:t>
      </w:r>
      <w:r w:rsidR="0092170F" w:rsidRPr="001452EE">
        <w:rPr>
          <w:color w:val="auto"/>
          <w:sz w:val="18"/>
          <w:szCs w:val="18"/>
        </w:rPr>
        <w:t xml:space="preserve">Kepulauan Selayar </w:t>
      </w:r>
      <w:r w:rsidR="001452EE" w:rsidRPr="001452EE">
        <w:rPr>
          <w:color w:val="auto"/>
          <w:sz w:val="18"/>
          <w:szCs w:val="18"/>
          <w:lang w:val="en-US"/>
        </w:rPr>
        <w:t xml:space="preserve">Dalam Angka </w:t>
      </w:r>
      <w:r w:rsidRPr="001452EE">
        <w:rPr>
          <w:color w:val="auto"/>
          <w:sz w:val="18"/>
          <w:szCs w:val="18"/>
          <w:lang w:val="en-US"/>
        </w:rPr>
        <w:t>(BPS 2015</w:t>
      </w:r>
      <w:r w:rsidR="0020592B" w:rsidRPr="001452EE">
        <w:rPr>
          <w:color w:val="auto"/>
          <w:sz w:val="18"/>
          <w:szCs w:val="18"/>
        </w:rPr>
        <w:t>)</w:t>
      </w:r>
    </w:p>
    <w:p w:rsidR="0020592B" w:rsidRPr="005949E3" w:rsidRDefault="0020592B" w:rsidP="00E40032">
      <w:pPr>
        <w:spacing w:line="360" w:lineRule="auto"/>
        <w:ind w:left="1134" w:right="17" w:firstLine="850"/>
        <w:contextualSpacing/>
        <w:jc w:val="both"/>
        <w:rPr>
          <w:color w:val="auto"/>
          <w:sz w:val="24"/>
          <w:szCs w:val="24"/>
          <w:lang w:val="en-US"/>
        </w:rPr>
      </w:pPr>
      <w:r w:rsidRPr="005949E3">
        <w:rPr>
          <w:color w:val="auto"/>
          <w:sz w:val="24"/>
          <w:szCs w:val="24"/>
        </w:rPr>
        <w:t>Kinerja kegiatan ekonomi tersebut di atas, secara langsung maupun tidak langsung akan berpengaruh terhadap pencapaian kinerja bidang sosial terutama pada peningkatan taraf kehidupan dan kesejahteraan masyarakat. Pendapatan per kapita yang semakin meningkat, maka dapat mempengaruhi perbaikan daya beli masyarakat, perluasan kesempatan kerja, penurunan jumlah penduduk miskin serta perbaikan masa depan perekonomian</w:t>
      </w:r>
      <w:r w:rsidRPr="005949E3">
        <w:rPr>
          <w:color w:val="auto"/>
          <w:sz w:val="24"/>
          <w:szCs w:val="24"/>
          <w:lang w:val="en-US"/>
        </w:rPr>
        <w:t>.</w:t>
      </w:r>
    </w:p>
    <w:p w:rsidR="0020592B" w:rsidRPr="005949E3" w:rsidRDefault="0020592B" w:rsidP="00E40032">
      <w:pPr>
        <w:tabs>
          <w:tab w:val="left" w:pos="400"/>
        </w:tabs>
        <w:spacing w:line="360" w:lineRule="auto"/>
        <w:contextualSpacing/>
        <w:jc w:val="both"/>
        <w:rPr>
          <w:b/>
          <w:color w:val="auto"/>
          <w:sz w:val="24"/>
          <w:szCs w:val="24"/>
          <w:lang w:val="en-US"/>
        </w:rPr>
      </w:pPr>
    </w:p>
    <w:p w:rsidR="0020592B" w:rsidRPr="005949E3" w:rsidRDefault="0020592B" w:rsidP="00E40032">
      <w:pPr>
        <w:tabs>
          <w:tab w:val="left" w:pos="400"/>
        </w:tabs>
        <w:spacing w:line="360" w:lineRule="auto"/>
        <w:contextualSpacing/>
        <w:jc w:val="both"/>
        <w:rPr>
          <w:b/>
          <w:color w:val="auto"/>
          <w:sz w:val="18"/>
          <w:szCs w:val="18"/>
          <w:lang w:val="en-US"/>
        </w:rPr>
        <w:sectPr w:rsidR="0020592B" w:rsidRPr="005949E3" w:rsidSect="00325735">
          <w:footerReference w:type="even" r:id="rId17"/>
          <w:footerReference w:type="default" r:id="rId18"/>
          <w:pgSz w:w="12240" w:h="18720" w:code="5"/>
          <w:pgMar w:top="1418" w:right="1418" w:bottom="1418" w:left="1701" w:header="709" w:footer="1032" w:gutter="0"/>
          <w:pgNumType w:start="13"/>
          <w:cols w:space="720"/>
          <w:docGrid w:linePitch="360"/>
        </w:sectPr>
      </w:pPr>
    </w:p>
    <w:p w:rsidR="008F35BB" w:rsidRPr="005949E3" w:rsidRDefault="008F35BB" w:rsidP="00E40032">
      <w:pPr>
        <w:tabs>
          <w:tab w:val="left" w:pos="400"/>
        </w:tabs>
        <w:spacing w:line="360" w:lineRule="auto"/>
        <w:contextualSpacing/>
        <w:jc w:val="center"/>
        <w:rPr>
          <w:color w:val="auto"/>
          <w:sz w:val="18"/>
          <w:szCs w:val="18"/>
        </w:rPr>
      </w:pPr>
      <w:r w:rsidRPr="005949E3">
        <w:rPr>
          <w:color w:val="auto"/>
          <w:sz w:val="18"/>
          <w:szCs w:val="18"/>
          <w:lang w:val="en-US"/>
        </w:rPr>
        <w:lastRenderedPageBreak/>
        <w:t xml:space="preserve">Tabel. </w:t>
      </w:r>
      <w:r w:rsidR="00F90DE9" w:rsidRPr="005949E3">
        <w:rPr>
          <w:color w:val="auto"/>
          <w:sz w:val="18"/>
          <w:szCs w:val="18"/>
        </w:rPr>
        <w:t>2.1</w:t>
      </w:r>
      <w:r w:rsidR="007A08DF" w:rsidRPr="005949E3">
        <w:rPr>
          <w:color w:val="auto"/>
          <w:sz w:val="18"/>
          <w:szCs w:val="18"/>
        </w:rPr>
        <w:t>6</w:t>
      </w:r>
      <w:r w:rsidR="00F90DE9" w:rsidRPr="005949E3">
        <w:rPr>
          <w:color w:val="auto"/>
          <w:sz w:val="18"/>
          <w:szCs w:val="18"/>
        </w:rPr>
        <w:t xml:space="preserve"> (</w:t>
      </w:r>
      <w:r w:rsidRPr="005949E3">
        <w:rPr>
          <w:color w:val="auto"/>
          <w:sz w:val="18"/>
          <w:szCs w:val="18"/>
          <w:lang w:val="en-US"/>
        </w:rPr>
        <w:t>T-III.C.7</w:t>
      </w:r>
      <w:r w:rsidR="00F90DE9" w:rsidRPr="005949E3">
        <w:rPr>
          <w:color w:val="auto"/>
          <w:sz w:val="18"/>
          <w:szCs w:val="18"/>
        </w:rPr>
        <w:t>)</w:t>
      </w:r>
    </w:p>
    <w:p w:rsidR="008F35BB" w:rsidRPr="005949E3" w:rsidRDefault="00F90DE9" w:rsidP="00E40032">
      <w:pPr>
        <w:spacing w:line="360" w:lineRule="auto"/>
        <w:contextualSpacing/>
        <w:jc w:val="center"/>
        <w:rPr>
          <w:color w:val="auto"/>
          <w:sz w:val="18"/>
          <w:szCs w:val="18"/>
          <w:lang w:val="en-US"/>
        </w:rPr>
      </w:pPr>
      <w:r w:rsidRPr="005949E3">
        <w:rPr>
          <w:color w:val="auto"/>
          <w:sz w:val="18"/>
          <w:szCs w:val="18"/>
          <w:lang w:val="en-US"/>
        </w:rPr>
        <w:t xml:space="preserve">Perkembangan PDRB </w:t>
      </w:r>
      <w:r w:rsidR="008F35BB" w:rsidRPr="005949E3">
        <w:rPr>
          <w:color w:val="auto"/>
          <w:sz w:val="18"/>
          <w:szCs w:val="18"/>
          <w:lang w:val="en-US"/>
        </w:rPr>
        <w:t>Kecamatan Tahun 2011-2014</w:t>
      </w:r>
    </w:p>
    <w:p w:rsidR="008F35BB" w:rsidRPr="005949E3" w:rsidRDefault="008F35BB" w:rsidP="00E40032">
      <w:pPr>
        <w:spacing w:line="360" w:lineRule="auto"/>
        <w:contextualSpacing/>
        <w:jc w:val="center"/>
        <w:rPr>
          <w:color w:val="auto"/>
          <w:sz w:val="18"/>
          <w:szCs w:val="18"/>
          <w:lang w:val="en-US"/>
        </w:rPr>
      </w:pPr>
      <w:r w:rsidRPr="005949E3">
        <w:rPr>
          <w:color w:val="auto"/>
          <w:sz w:val="18"/>
          <w:szCs w:val="18"/>
        </w:rPr>
        <w:t xml:space="preserve"> Atas Dasar Harga </w:t>
      </w:r>
      <w:r w:rsidRPr="005949E3">
        <w:rPr>
          <w:color w:val="auto"/>
          <w:sz w:val="18"/>
          <w:szCs w:val="18"/>
          <w:lang w:val="en-US"/>
        </w:rPr>
        <w:t xml:space="preserve">Berlaku (Hb) dan Harga Konstan </w:t>
      </w:r>
      <w:r w:rsidR="00485B69" w:rsidRPr="005949E3">
        <w:rPr>
          <w:color w:val="auto"/>
          <w:sz w:val="18"/>
          <w:szCs w:val="18"/>
          <w:lang w:val="en-US"/>
        </w:rPr>
        <w:t>(Hk)</w:t>
      </w:r>
      <w:r w:rsidR="00694572">
        <w:rPr>
          <w:color w:val="auto"/>
          <w:sz w:val="18"/>
          <w:szCs w:val="18"/>
          <w:lang w:val="en-US"/>
        </w:rPr>
        <w:t xml:space="preserve"> 2010</w:t>
      </w:r>
    </w:p>
    <w:p w:rsidR="008F35BB" w:rsidRPr="005949E3" w:rsidRDefault="008F35BB" w:rsidP="00E40032">
      <w:pPr>
        <w:spacing w:line="360" w:lineRule="auto"/>
        <w:contextualSpacing/>
        <w:jc w:val="center"/>
        <w:rPr>
          <w:color w:val="auto"/>
          <w:sz w:val="18"/>
          <w:szCs w:val="18"/>
          <w:lang w:val="en-US"/>
        </w:rPr>
      </w:pPr>
      <w:r w:rsidRPr="005949E3">
        <w:rPr>
          <w:color w:val="auto"/>
          <w:sz w:val="18"/>
          <w:szCs w:val="18"/>
        </w:rPr>
        <w:t xml:space="preserve">Kabupaten </w:t>
      </w:r>
      <w:r w:rsidR="0092170F">
        <w:rPr>
          <w:color w:val="auto"/>
          <w:sz w:val="18"/>
          <w:szCs w:val="18"/>
        </w:rPr>
        <w:t xml:space="preserve">Kepulauan Selayar </w:t>
      </w:r>
    </w:p>
    <w:tbl>
      <w:tblPr>
        <w:tblW w:w="1782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534"/>
        <w:gridCol w:w="1842"/>
        <w:gridCol w:w="1843"/>
        <w:gridCol w:w="1843"/>
        <w:gridCol w:w="1984"/>
        <w:gridCol w:w="1985"/>
        <w:gridCol w:w="1984"/>
        <w:gridCol w:w="1985"/>
        <w:gridCol w:w="1984"/>
        <w:gridCol w:w="1843"/>
      </w:tblGrid>
      <w:tr w:rsidR="008F35BB" w:rsidRPr="005949E3" w:rsidTr="00D6750B">
        <w:tc>
          <w:tcPr>
            <w:tcW w:w="534" w:type="dxa"/>
            <w:vMerge w:val="restart"/>
            <w:shd w:val="clear" w:color="auto" w:fill="auto"/>
            <w:vAlign w:val="center"/>
          </w:tcPr>
          <w:p w:rsidR="008F35BB" w:rsidRPr="005949E3" w:rsidRDefault="008F35BB" w:rsidP="00D6750B">
            <w:pPr>
              <w:spacing w:line="360" w:lineRule="auto"/>
              <w:contextualSpacing/>
              <w:jc w:val="center"/>
              <w:rPr>
                <w:color w:val="auto"/>
                <w:sz w:val="16"/>
                <w:szCs w:val="16"/>
                <w:lang w:val="en-GB"/>
              </w:rPr>
            </w:pPr>
            <w:r w:rsidRPr="005949E3">
              <w:rPr>
                <w:b/>
                <w:bCs/>
                <w:color w:val="auto"/>
                <w:sz w:val="16"/>
                <w:szCs w:val="16"/>
                <w:lang w:val="en-US" w:eastAsia="en-US"/>
              </w:rPr>
              <w:t>NO.</w:t>
            </w:r>
          </w:p>
        </w:tc>
        <w:tc>
          <w:tcPr>
            <w:tcW w:w="1842" w:type="dxa"/>
            <w:vMerge w:val="restart"/>
            <w:shd w:val="clear" w:color="auto" w:fill="auto"/>
            <w:vAlign w:val="center"/>
          </w:tcPr>
          <w:p w:rsidR="008F35BB" w:rsidRPr="005949E3" w:rsidRDefault="008F35BB" w:rsidP="00D6750B">
            <w:pPr>
              <w:spacing w:line="360" w:lineRule="auto"/>
              <w:contextualSpacing/>
              <w:jc w:val="center"/>
              <w:rPr>
                <w:color w:val="auto"/>
                <w:sz w:val="16"/>
                <w:szCs w:val="16"/>
                <w:lang w:val="en-GB"/>
              </w:rPr>
            </w:pPr>
            <w:r w:rsidRPr="005949E3">
              <w:rPr>
                <w:b/>
                <w:bCs/>
                <w:color w:val="auto"/>
                <w:sz w:val="16"/>
                <w:szCs w:val="16"/>
                <w:lang w:val="en-US" w:eastAsia="en-US"/>
              </w:rPr>
              <w:t>KECAMATAN</w:t>
            </w:r>
          </w:p>
        </w:tc>
        <w:tc>
          <w:tcPr>
            <w:tcW w:w="15451" w:type="dxa"/>
            <w:gridSpan w:val="8"/>
            <w:shd w:val="clear" w:color="auto" w:fill="auto"/>
            <w:vAlign w:val="center"/>
          </w:tcPr>
          <w:p w:rsidR="008F35BB" w:rsidRPr="005949E3" w:rsidRDefault="008F35BB" w:rsidP="00D6750B">
            <w:pPr>
              <w:tabs>
                <w:tab w:val="left" w:pos="400"/>
              </w:tabs>
              <w:spacing w:line="360" w:lineRule="auto"/>
              <w:contextualSpacing/>
              <w:jc w:val="center"/>
              <w:rPr>
                <w:b/>
                <w:color w:val="auto"/>
                <w:sz w:val="16"/>
                <w:szCs w:val="16"/>
              </w:rPr>
            </w:pPr>
            <w:r w:rsidRPr="005949E3">
              <w:rPr>
                <w:b/>
                <w:color w:val="auto"/>
                <w:sz w:val="16"/>
                <w:szCs w:val="16"/>
              </w:rPr>
              <w:t>Tahun</w:t>
            </w:r>
          </w:p>
        </w:tc>
      </w:tr>
      <w:tr w:rsidR="008F35BB" w:rsidRPr="005949E3" w:rsidTr="00D6750B">
        <w:tc>
          <w:tcPr>
            <w:tcW w:w="534" w:type="dxa"/>
            <w:vMerge/>
            <w:shd w:val="clear" w:color="auto" w:fill="auto"/>
            <w:vAlign w:val="center"/>
          </w:tcPr>
          <w:p w:rsidR="008F35BB" w:rsidRPr="005949E3" w:rsidRDefault="008F35BB" w:rsidP="00D6750B">
            <w:pPr>
              <w:spacing w:line="360" w:lineRule="auto"/>
              <w:contextualSpacing/>
              <w:jc w:val="center"/>
              <w:rPr>
                <w:color w:val="auto"/>
                <w:sz w:val="16"/>
                <w:szCs w:val="16"/>
                <w:lang w:val="en-GB"/>
              </w:rPr>
            </w:pPr>
          </w:p>
        </w:tc>
        <w:tc>
          <w:tcPr>
            <w:tcW w:w="1842" w:type="dxa"/>
            <w:vMerge/>
            <w:shd w:val="clear" w:color="auto" w:fill="auto"/>
            <w:vAlign w:val="center"/>
          </w:tcPr>
          <w:p w:rsidR="008F35BB" w:rsidRPr="005949E3" w:rsidRDefault="008F35BB" w:rsidP="00D6750B">
            <w:pPr>
              <w:spacing w:line="360" w:lineRule="auto"/>
              <w:contextualSpacing/>
              <w:jc w:val="center"/>
              <w:rPr>
                <w:color w:val="auto"/>
                <w:sz w:val="16"/>
                <w:szCs w:val="16"/>
                <w:lang w:val="en-GB"/>
              </w:rPr>
            </w:pPr>
          </w:p>
        </w:tc>
        <w:tc>
          <w:tcPr>
            <w:tcW w:w="3686" w:type="dxa"/>
            <w:gridSpan w:val="2"/>
            <w:shd w:val="clear" w:color="auto" w:fill="auto"/>
            <w:vAlign w:val="center"/>
          </w:tcPr>
          <w:p w:rsidR="008F35BB" w:rsidRPr="005949E3" w:rsidRDefault="008F35BB" w:rsidP="00D6750B">
            <w:pPr>
              <w:tabs>
                <w:tab w:val="left" w:pos="400"/>
              </w:tabs>
              <w:spacing w:line="360" w:lineRule="auto"/>
              <w:contextualSpacing/>
              <w:jc w:val="center"/>
              <w:rPr>
                <w:b/>
                <w:color w:val="auto"/>
                <w:sz w:val="16"/>
                <w:szCs w:val="16"/>
              </w:rPr>
            </w:pPr>
            <w:r w:rsidRPr="005949E3">
              <w:rPr>
                <w:b/>
                <w:color w:val="auto"/>
                <w:sz w:val="16"/>
                <w:szCs w:val="16"/>
              </w:rPr>
              <w:t>2011</w:t>
            </w:r>
          </w:p>
        </w:tc>
        <w:tc>
          <w:tcPr>
            <w:tcW w:w="3969" w:type="dxa"/>
            <w:gridSpan w:val="2"/>
            <w:shd w:val="clear" w:color="auto" w:fill="auto"/>
            <w:vAlign w:val="center"/>
          </w:tcPr>
          <w:p w:rsidR="008F35BB" w:rsidRPr="005949E3" w:rsidRDefault="008F35BB" w:rsidP="00D6750B">
            <w:pPr>
              <w:tabs>
                <w:tab w:val="left" w:pos="400"/>
              </w:tabs>
              <w:spacing w:line="360" w:lineRule="auto"/>
              <w:contextualSpacing/>
              <w:jc w:val="center"/>
              <w:rPr>
                <w:b/>
                <w:color w:val="auto"/>
                <w:sz w:val="16"/>
                <w:szCs w:val="16"/>
              </w:rPr>
            </w:pPr>
            <w:r w:rsidRPr="005949E3">
              <w:rPr>
                <w:b/>
                <w:color w:val="auto"/>
                <w:sz w:val="16"/>
                <w:szCs w:val="16"/>
              </w:rPr>
              <w:t>2012</w:t>
            </w:r>
          </w:p>
        </w:tc>
        <w:tc>
          <w:tcPr>
            <w:tcW w:w="3969" w:type="dxa"/>
            <w:gridSpan w:val="2"/>
            <w:shd w:val="clear" w:color="auto" w:fill="auto"/>
            <w:vAlign w:val="center"/>
          </w:tcPr>
          <w:p w:rsidR="008F35BB" w:rsidRPr="005949E3" w:rsidRDefault="008F35BB" w:rsidP="00D6750B">
            <w:pPr>
              <w:tabs>
                <w:tab w:val="left" w:pos="400"/>
              </w:tabs>
              <w:spacing w:line="360" w:lineRule="auto"/>
              <w:contextualSpacing/>
              <w:jc w:val="center"/>
              <w:rPr>
                <w:b/>
                <w:color w:val="auto"/>
                <w:sz w:val="16"/>
                <w:szCs w:val="16"/>
              </w:rPr>
            </w:pPr>
            <w:r w:rsidRPr="005949E3">
              <w:rPr>
                <w:b/>
                <w:color w:val="auto"/>
                <w:sz w:val="16"/>
                <w:szCs w:val="16"/>
              </w:rPr>
              <w:t>2013</w:t>
            </w:r>
          </w:p>
        </w:tc>
        <w:tc>
          <w:tcPr>
            <w:tcW w:w="3827" w:type="dxa"/>
            <w:gridSpan w:val="2"/>
            <w:shd w:val="clear" w:color="auto" w:fill="auto"/>
            <w:vAlign w:val="center"/>
          </w:tcPr>
          <w:p w:rsidR="008F35BB" w:rsidRPr="005949E3" w:rsidRDefault="008F35BB" w:rsidP="00D6750B">
            <w:pPr>
              <w:tabs>
                <w:tab w:val="left" w:pos="400"/>
              </w:tabs>
              <w:spacing w:line="360" w:lineRule="auto"/>
              <w:contextualSpacing/>
              <w:jc w:val="center"/>
              <w:rPr>
                <w:b/>
                <w:color w:val="auto"/>
                <w:sz w:val="16"/>
                <w:szCs w:val="16"/>
              </w:rPr>
            </w:pPr>
            <w:r w:rsidRPr="005949E3">
              <w:rPr>
                <w:b/>
                <w:color w:val="auto"/>
                <w:sz w:val="16"/>
                <w:szCs w:val="16"/>
              </w:rPr>
              <w:t>2014</w:t>
            </w:r>
          </w:p>
        </w:tc>
      </w:tr>
      <w:tr w:rsidR="008F35BB" w:rsidRPr="005949E3" w:rsidTr="00D6750B">
        <w:tc>
          <w:tcPr>
            <w:tcW w:w="534" w:type="dxa"/>
            <w:vMerge/>
            <w:shd w:val="clear" w:color="auto" w:fill="auto"/>
            <w:vAlign w:val="center"/>
          </w:tcPr>
          <w:p w:rsidR="008F35BB" w:rsidRPr="005949E3" w:rsidRDefault="008F35BB" w:rsidP="00D6750B">
            <w:pPr>
              <w:spacing w:line="360" w:lineRule="auto"/>
              <w:contextualSpacing/>
              <w:jc w:val="center"/>
              <w:rPr>
                <w:b/>
                <w:bCs/>
                <w:color w:val="auto"/>
                <w:sz w:val="16"/>
                <w:szCs w:val="16"/>
                <w:lang w:val="en-US" w:eastAsia="en-US"/>
              </w:rPr>
            </w:pPr>
          </w:p>
        </w:tc>
        <w:tc>
          <w:tcPr>
            <w:tcW w:w="1842" w:type="dxa"/>
            <w:vMerge/>
            <w:shd w:val="clear" w:color="auto" w:fill="auto"/>
            <w:vAlign w:val="center"/>
          </w:tcPr>
          <w:p w:rsidR="008F35BB" w:rsidRPr="005949E3" w:rsidRDefault="008F35BB" w:rsidP="00D6750B">
            <w:pPr>
              <w:spacing w:line="360" w:lineRule="auto"/>
              <w:contextualSpacing/>
              <w:jc w:val="center"/>
              <w:rPr>
                <w:b/>
                <w:bCs/>
                <w:color w:val="auto"/>
                <w:sz w:val="16"/>
                <w:szCs w:val="16"/>
                <w:lang w:val="en-US" w:eastAsia="en-US"/>
              </w:rPr>
            </w:pPr>
          </w:p>
        </w:tc>
        <w:tc>
          <w:tcPr>
            <w:tcW w:w="1843" w:type="dxa"/>
            <w:shd w:val="clear" w:color="auto" w:fill="auto"/>
            <w:vAlign w:val="center"/>
          </w:tcPr>
          <w:p w:rsidR="008F35BB" w:rsidRPr="005949E3" w:rsidRDefault="008F35BB" w:rsidP="00D6750B">
            <w:pPr>
              <w:spacing w:line="360" w:lineRule="auto"/>
              <w:contextualSpacing/>
              <w:jc w:val="center"/>
              <w:rPr>
                <w:b/>
                <w:bCs/>
                <w:color w:val="auto"/>
                <w:sz w:val="16"/>
                <w:szCs w:val="16"/>
                <w:lang w:val="en-US" w:eastAsia="en-US"/>
              </w:rPr>
            </w:pPr>
            <w:r w:rsidRPr="005949E3">
              <w:rPr>
                <w:b/>
                <w:bCs/>
                <w:color w:val="auto"/>
                <w:sz w:val="16"/>
                <w:szCs w:val="16"/>
                <w:lang w:val="en-US" w:eastAsia="en-US"/>
              </w:rPr>
              <w:t>Harga Konstan</w:t>
            </w:r>
          </w:p>
        </w:tc>
        <w:tc>
          <w:tcPr>
            <w:tcW w:w="1843" w:type="dxa"/>
            <w:shd w:val="clear" w:color="auto" w:fill="auto"/>
            <w:vAlign w:val="center"/>
          </w:tcPr>
          <w:p w:rsidR="008F35BB" w:rsidRPr="005949E3" w:rsidRDefault="008F35BB" w:rsidP="00D6750B">
            <w:pPr>
              <w:spacing w:line="360" w:lineRule="auto"/>
              <w:contextualSpacing/>
              <w:jc w:val="center"/>
              <w:rPr>
                <w:b/>
                <w:bCs/>
                <w:color w:val="auto"/>
                <w:sz w:val="16"/>
                <w:szCs w:val="16"/>
                <w:lang w:val="en-US" w:eastAsia="en-US"/>
              </w:rPr>
            </w:pPr>
            <w:r w:rsidRPr="005949E3">
              <w:rPr>
                <w:b/>
                <w:bCs/>
                <w:color w:val="auto"/>
                <w:sz w:val="16"/>
                <w:szCs w:val="16"/>
                <w:lang w:val="en-US" w:eastAsia="en-US"/>
              </w:rPr>
              <w:t>Harga Berlaku</w:t>
            </w:r>
          </w:p>
        </w:tc>
        <w:tc>
          <w:tcPr>
            <w:tcW w:w="1984" w:type="dxa"/>
            <w:shd w:val="clear" w:color="auto" w:fill="auto"/>
            <w:vAlign w:val="center"/>
          </w:tcPr>
          <w:p w:rsidR="008F35BB" w:rsidRPr="005949E3" w:rsidRDefault="008F35BB" w:rsidP="00D6750B">
            <w:pPr>
              <w:spacing w:line="360" w:lineRule="auto"/>
              <w:contextualSpacing/>
              <w:jc w:val="center"/>
              <w:rPr>
                <w:b/>
                <w:bCs/>
                <w:color w:val="auto"/>
                <w:sz w:val="16"/>
                <w:szCs w:val="16"/>
                <w:lang w:val="en-US" w:eastAsia="en-US"/>
              </w:rPr>
            </w:pPr>
            <w:r w:rsidRPr="005949E3">
              <w:rPr>
                <w:b/>
                <w:bCs/>
                <w:color w:val="auto"/>
                <w:sz w:val="16"/>
                <w:szCs w:val="16"/>
                <w:lang w:val="en-US" w:eastAsia="en-US"/>
              </w:rPr>
              <w:t>Harga Konstan</w:t>
            </w:r>
          </w:p>
        </w:tc>
        <w:tc>
          <w:tcPr>
            <w:tcW w:w="1985" w:type="dxa"/>
            <w:shd w:val="clear" w:color="auto" w:fill="auto"/>
            <w:vAlign w:val="center"/>
          </w:tcPr>
          <w:p w:rsidR="008F35BB" w:rsidRPr="005949E3" w:rsidRDefault="008F35BB" w:rsidP="00D6750B">
            <w:pPr>
              <w:spacing w:line="360" w:lineRule="auto"/>
              <w:contextualSpacing/>
              <w:jc w:val="center"/>
              <w:rPr>
                <w:b/>
                <w:bCs/>
                <w:color w:val="auto"/>
                <w:sz w:val="16"/>
                <w:szCs w:val="16"/>
                <w:lang w:val="en-US" w:eastAsia="en-US"/>
              </w:rPr>
            </w:pPr>
            <w:r w:rsidRPr="005949E3">
              <w:rPr>
                <w:b/>
                <w:bCs/>
                <w:color w:val="auto"/>
                <w:sz w:val="16"/>
                <w:szCs w:val="16"/>
                <w:lang w:val="en-US" w:eastAsia="en-US"/>
              </w:rPr>
              <w:t>Harga Berlaku</w:t>
            </w:r>
          </w:p>
        </w:tc>
        <w:tc>
          <w:tcPr>
            <w:tcW w:w="1984" w:type="dxa"/>
            <w:shd w:val="clear" w:color="auto" w:fill="auto"/>
            <w:vAlign w:val="center"/>
          </w:tcPr>
          <w:p w:rsidR="008F35BB" w:rsidRPr="005949E3" w:rsidRDefault="008F35BB" w:rsidP="00D6750B">
            <w:pPr>
              <w:spacing w:line="360" w:lineRule="auto"/>
              <w:contextualSpacing/>
              <w:jc w:val="center"/>
              <w:rPr>
                <w:b/>
                <w:bCs/>
                <w:color w:val="auto"/>
                <w:sz w:val="16"/>
                <w:szCs w:val="16"/>
                <w:lang w:val="en-US" w:eastAsia="en-US"/>
              </w:rPr>
            </w:pPr>
            <w:r w:rsidRPr="005949E3">
              <w:rPr>
                <w:b/>
                <w:bCs/>
                <w:color w:val="auto"/>
                <w:sz w:val="16"/>
                <w:szCs w:val="16"/>
                <w:lang w:val="en-US" w:eastAsia="en-US"/>
              </w:rPr>
              <w:t>Harga Konstan</w:t>
            </w:r>
          </w:p>
        </w:tc>
        <w:tc>
          <w:tcPr>
            <w:tcW w:w="1985" w:type="dxa"/>
            <w:shd w:val="clear" w:color="auto" w:fill="auto"/>
            <w:vAlign w:val="center"/>
          </w:tcPr>
          <w:p w:rsidR="008F35BB" w:rsidRPr="005949E3" w:rsidRDefault="008F35BB" w:rsidP="00D6750B">
            <w:pPr>
              <w:spacing w:line="360" w:lineRule="auto"/>
              <w:contextualSpacing/>
              <w:jc w:val="center"/>
              <w:rPr>
                <w:b/>
                <w:bCs/>
                <w:color w:val="auto"/>
                <w:sz w:val="16"/>
                <w:szCs w:val="16"/>
                <w:lang w:val="en-US" w:eastAsia="en-US"/>
              </w:rPr>
            </w:pPr>
            <w:r w:rsidRPr="005949E3">
              <w:rPr>
                <w:b/>
                <w:bCs/>
                <w:color w:val="auto"/>
                <w:sz w:val="16"/>
                <w:szCs w:val="16"/>
                <w:lang w:val="en-US" w:eastAsia="en-US"/>
              </w:rPr>
              <w:t>Harga Berlaku</w:t>
            </w:r>
          </w:p>
        </w:tc>
        <w:tc>
          <w:tcPr>
            <w:tcW w:w="1984" w:type="dxa"/>
            <w:shd w:val="clear" w:color="auto" w:fill="auto"/>
            <w:vAlign w:val="center"/>
          </w:tcPr>
          <w:p w:rsidR="008F35BB" w:rsidRPr="005949E3" w:rsidRDefault="008F35BB" w:rsidP="00D6750B">
            <w:pPr>
              <w:spacing w:line="360" w:lineRule="auto"/>
              <w:contextualSpacing/>
              <w:jc w:val="center"/>
              <w:rPr>
                <w:b/>
                <w:bCs/>
                <w:color w:val="auto"/>
                <w:sz w:val="16"/>
                <w:szCs w:val="16"/>
                <w:lang w:val="en-US" w:eastAsia="en-US"/>
              </w:rPr>
            </w:pPr>
            <w:r w:rsidRPr="005949E3">
              <w:rPr>
                <w:b/>
                <w:bCs/>
                <w:color w:val="auto"/>
                <w:sz w:val="16"/>
                <w:szCs w:val="16"/>
                <w:lang w:val="en-US" w:eastAsia="en-US"/>
              </w:rPr>
              <w:t>Harga Konstan</w:t>
            </w:r>
          </w:p>
        </w:tc>
        <w:tc>
          <w:tcPr>
            <w:tcW w:w="1843" w:type="dxa"/>
            <w:shd w:val="clear" w:color="auto" w:fill="auto"/>
            <w:vAlign w:val="center"/>
          </w:tcPr>
          <w:p w:rsidR="008F35BB" w:rsidRPr="005949E3" w:rsidRDefault="008F35BB" w:rsidP="00D6750B">
            <w:pPr>
              <w:spacing w:line="360" w:lineRule="auto"/>
              <w:contextualSpacing/>
              <w:jc w:val="center"/>
              <w:rPr>
                <w:b/>
                <w:bCs/>
                <w:color w:val="auto"/>
                <w:sz w:val="16"/>
                <w:szCs w:val="16"/>
                <w:lang w:val="en-US" w:eastAsia="en-US"/>
              </w:rPr>
            </w:pPr>
            <w:r w:rsidRPr="005949E3">
              <w:rPr>
                <w:b/>
                <w:bCs/>
                <w:color w:val="auto"/>
                <w:sz w:val="16"/>
                <w:szCs w:val="16"/>
                <w:lang w:val="en-US" w:eastAsia="en-US"/>
              </w:rPr>
              <w:t>Harga Berlaku</w:t>
            </w:r>
          </w:p>
        </w:tc>
      </w:tr>
      <w:tr w:rsidR="008F35BB" w:rsidRPr="005949E3" w:rsidTr="001E23D7">
        <w:tc>
          <w:tcPr>
            <w:tcW w:w="534" w:type="dxa"/>
            <w:shd w:val="clear" w:color="auto" w:fill="auto"/>
            <w:vAlign w:val="center"/>
          </w:tcPr>
          <w:p w:rsidR="008F35BB" w:rsidRPr="005949E3" w:rsidRDefault="008F35BB" w:rsidP="00E40032">
            <w:pPr>
              <w:spacing w:line="360" w:lineRule="auto"/>
              <w:contextualSpacing/>
              <w:jc w:val="center"/>
              <w:rPr>
                <w:color w:val="auto"/>
                <w:sz w:val="16"/>
                <w:szCs w:val="16"/>
                <w:lang w:val="en-US" w:eastAsia="en-US"/>
              </w:rPr>
            </w:pPr>
            <w:r w:rsidRPr="005949E3">
              <w:rPr>
                <w:color w:val="auto"/>
                <w:sz w:val="16"/>
                <w:szCs w:val="16"/>
                <w:lang w:val="en-US" w:eastAsia="en-US"/>
              </w:rPr>
              <w:t>1</w:t>
            </w:r>
          </w:p>
        </w:tc>
        <w:tc>
          <w:tcPr>
            <w:tcW w:w="1842" w:type="dxa"/>
            <w:shd w:val="clear" w:color="auto" w:fill="auto"/>
            <w:vAlign w:val="bottom"/>
          </w:tcPr>
          <w:p w:rsidR="008F35BB" w:rsidRPr="005949E3" w:rsidRDefault="008F35BB" w:rsidP="00E40032">
            <w:pPr>
              <w:spacing w:line="360" w:lineRule="auto"/>
              <w:contextualSpacing/>
              <w:rPr>
                <w:color w:val="auto"/>
                <w:sz w:val="16"/>
                <w:szCs w:val="16"/>
                <w:lang w:val="en-US" w:eastAsia="en-US"/>
              </w:rPr>
            </w:pPr>
            <w:r w:rsidRPr="005949E3">
              <w:rPr>
                <w:color w:val="auto"/>
                <w:sz w:val="16"/>
                <w:szCs w:val="16"/>
                <w:lang w:val="en-US" w:eastAsia="en-US"/>
              </w:rPr>
              <w:t>PASIMARANNU</w:t>
            </w:r>
          </w:p>
        </w:tc>
        <w:tc>
          <w:tcPr>
            <w:tcW w:w="1843" w:type="dxa"/>
            <w:shd w:val="clear" w:color="auto" w:fill="auto"/>
            <w:vAlign w:val="center"/>
          </w:tcPr>
          <w:p w:rsidR="008F35BB" w:rsidRPr="005949E3" w:rsidRDefault="008F35BB" w:rsidP="00E40032">
            <w:pPr>
              <w:spacing w:line="360" w:lineRule="auto"/>
              <w:contextualSpacing/>
              <w:jc w:val="center"/>
              <w:rPr>
                <w:color w:val="auto"/>
                <w:sz w:val="16"/>
                <w:szCs w:val="16"/>
                <w:lang w:eastAsia="en-US"/>
              </w:rPr>
            </w:pPr>
            <w:r w:rsidRPr="005949E3">
              <w:rPr>
                <w:color w:val="auto"/>
                <w:sz w:val="16"/>
                <w:szCs w:val="16"/>
                <w:lang w:val="en-US" w:eastAsia="en-US"/>
              </w:rPr>
              <w:t>154,751,796,270.00</w:t>
            </w:r>
          </w:p>
        </w:tc>
        <w:tc>
          <w:tcPr>
            <w:tcW w:w="1843" w:type="dxa"/>
            <w:shd w:val="clear" w:color="auto" w:fill="auto"/>
            <w:vAlign w:val="center"/>
          </w:tcPr>
          <w:p w:rsidR="008F35BB" w:rsidRPr="005949E3" w:rsidRDefault="008F35BB" w:rsidP="00E40032">
            <w:pPr>
              <w:spacing w:line="360" w:lineRule="auto"/>
              <w:contextualSpacing/>
              <w:jc w:val="center"/>
              <w:rPr>
                <w:color w:val="auto"/>
                <w:sz w:val="16"/>
                <w:szCs w:val="16"/>
                <w:lang w:val="en-US" w:eastAsia="en-US"/>
              </w:rPr>
            </w:pPr>
            <w:r w:rsidRPr="005949E3">
              <w:rPr>
                <w:color w:val="auto"/>
                <w:sz w:val="16"/>
                <w:szCs w:val="16"/>
                <w:lang w:val="en-US" w:eastAsia="en-US"/>
              </w:rPr>
              <w:t>143,656,960,050.00</w:t>
            </w:r>
          </w:p>
        </w:tc>
        <w:tc>
          <w:tcPr>
            <w:tcW w:w="1984" w:type="dxa"/>
            <w:shd w:val="clear" w:color="auto" w:fill="auto"/>
            <w:vAlign w:val="center"/>
          </w:tcPr>
          <w:p w:rsidR="008F35BB" w:rsidRPr="005949E3" w:rsidRDefault="008F35BB" w:rsidP="00E40032">
            <w:pPr>
              <w:spacing w:line="360" w:lineRule="auto"/>
              <w:contextualSpacing/>
              <w:jc w:val="center"/>
              <w:rPr>
                <w:color w:val="auto"/>
                <w:sz w:val="16"/>
                <w:szCs w:val="16"/>
                <w:lang w:val="en-US" w:eastAsia="en-US"/>
              </w:rPr>
            </w:pPr>
            <w:r w:rsidRPr="005949E3">
              <w:rPr>
                <w:color w:val="auto"/>
                <w:sz w:val="16"/>
                <w:szCs w:val="16"/>
                <w:lang w:val="en-US" w:eastAsia="en-US"/>
              </w:rPr>
              <w:t>178,330,014.00</w:t>
            </w:r>
          </w:p>
        </w:tc>
        <w:tc>
          <w:tcPr>
            <w:tcW w:w="1985" w:type="dxa"/>
            <w:shd w:val="clear" w:color="auto" w:fill="auto"/>
            <w:vAlign w:val="center"/>
          </w:tcPr>
          <w:p w:rsidR="008F35BB" w:rsidRPr="005949E3" w:rsidRDefault="008F35BB" w:rsidP="00E40032">
            <w:pPr>
              <w:spacing w:line="360" w:lineRule="auto"/>
              <w:contextualSpacing/>
              <w:jc w:val="center"/>
              <w:rPr>
                <w:color w:val="auto"/>
                <w:sz w:val="16"/>
                <w:szCs w:val="16"/>
                <w:lang w:val="en-US" w:eastAsia="en-US"/>
              </w:rPr>
            </w:pPr>
            <w:r w:rsidRPr="005949E3">
              <w:rPr>
                <w:color w:val="auto"/>
                <w:sz w:val="16"/>
                <w:szCs w:val="16"/>
                <w:lang w:val="en-US" w:eastAsia="en-US"/>
              </w:rPr>
              <w:t>153,578,453,609.25</w:t>
            </w:r>
          </w:p>
        </w:tc>
        <w:tc>
          <w:tcPr>
            <w:tcW w:w="1984" w:type="dxa"/>
            <w:shd w:val="clear" w:color="auto" w:fill="auto"/>
            <w:vAlign w:val="center"/>
          </w:tcPr>
          <w:p w:rsidR="008F35BB" w:rsidRPr="005949E3" w:rsidRDefault="008F35BB" w:rsidP="00E40032">
            <w:pPr>
              <w:spacing w:line="360" w:lineRule="auto"/>
              <w:contextualSpacing/>
              <w:jc w:val="center"/>
              <w:rPr>
                <w:color w:val="auto"/>
                <w:sz w:val="16"/>
                <w:szCs w:val="16"/>
                <w:lang w:val="en-US" w:eastAsia="en-US"/>
              </w:rPr>
            </w:pPr>
            <w:r w:rsidRPr="005949E3">
              <w:rPr>
                <w:color w:val="auto"/>
                <w:sz w:val="16"/>
                <w:szCs w:val="16"/>
                <w:lang w:val="en-US" w:eastAsia="en-US"/>
              </w:rPr>
              <w:t>206,918,433,748.29</w:t>
            </w:r>
          </w:p>
        </w:tc>
        <w:tc>
          <w:tcPr>
            <w:tcW w:w="1985" w:type="dxa"/>
            <w:shd w:val="clear" w:color="auto" w:fill="auto"/>
            <w:vAlign w:val="center"/>
          </w:tcPr>
          <w:p w:rsidR="008F35BB" w:rsidRPr="005949E3" w:rsidRDefault="008F35BB" w:rsidP="00E40032">
            <w:pPr>
              <w:spacing w:line="360" w:lineRule="auto"/>
              <w:contextualSpacing/>
              <w:jc w:val="center"/>
              <w:rPr>
                <w:color w:val="auto"/>
                <w:sz w:val="16"/>
                <w:szCs w:val="16"/>
                <w:lang w:val="en-US" w:eastAsia="en-US"/>
              </w:rPr>
            </w:pPr>
            <w:r w:rsidRPr="005949E3">
              <w:rPr>
                <w:color w:val="auto"/>
                <w:sz w:val="16"/>
                <w:szCs w:val="16"/>
                <w:lang w:val="en-US" w:eastAsia="en-US"/>
              </w:rPr>
              <w:t>166,537,688,999.22</w:t>
            </w:r>
          </w:p>
        </w:tc>
        <w:tc>
          <w:tcPr>
            <w:tcW w:w="1984" w:type="dxa"/>
            <w:shd w:val="clear" w:color="auto" w:fill="auto"/>
            <w:vAlign w:val="center"/>
          </w:tcPr>
          <w:p w:rsidR="008F35BB" w:rsidRPr="005949E3" w:rsidRDefault="008F35BB" w:rsidP="00E40032">
            <w:pPr>
              <w:spacing w:line="360" w:lineRule="auto"/>
              <w:contextualSpacing/>
              <w:jc w:val="center"/>
              <w:rPr>
                <w:color w:val="auto"/>
                <w:sz w:val="16"/>
                <w:szCs w:val="16"/>
                <w:lang w:val="en-US" w:eastAsia="en-US"/>
              </w:rPr>
            </w:pPr>
            <w:r w:rsidRPr="005949E3">
              <w:rPr>
                <w:color w:val="auto"/>
                <w:sz w:val="16"/>
                <w:szCs w:val="16"/>
                <w:lang w:val="en-US" w:eastAsia="en-US"/>
              </w:rPr>
              <w:t>247,071,343,028.16</w:t>
            </w:r>
          </w:p>
        </w:tc>
        <w:tc>
          <w:tcPr>
            <w:tcW w:w="1843" w:type="dxa"/>
            <w:shd w:val="clear" w:color="auto" w:fill="auto"/>
            <w:vAlign w:val="center"/>
          </w:tcPr>
          <w:p w:rsidR="008F35BB" w:rsidRPr="005949E3" w:rsidRDefault="008F35BB" w:rsidP="00E40032">
            <w:pPr>
              <w:spacing w:line="360" w:lineRule="auto"/>
              <w:contextualSpacing/>
              <w:jc w:val="center"/>
              <w:rPr>
                <w:color w:val="auto"/>
                <w:sz w:val="16"/>
                <w:szCs w:val="16"/>
                <w:lang w:val="en-US" w:eastAsia="en-US"/>
              </w:rPr>
            </w:pPr>
            <w:r w:rsidRPr="005949E3">
              <w:rPr>
                <w:color w:val="auto"/>
                <w:sz w:val="16"/>
                <w:szCs w:val="16"/>
                <w:lang w:val="en-US" w:eastAsia="en-US"/>
              </w:rPr>
              <w:t>180,524,894,016.32</w:t>
            </w:r>
          </w:p>
        </w:tc>
      </w:tr>
      <w:tr w:rsidR="008F35BB" w:rsidRPr="005949E3" w:rsidTr="001E23D7">
        <w:tc>
          <w:tcPr>
            <w:tcW w:w="534" w:type="dxa"/>
            <w:shd w:val="clear" w:color="auto" w:fill="auto"/>
            <w:vAlign w:val="center"/>
          </w:tcPr>
          <w:p w:rsidR="008F35BB" w:rsidRPr="005949E3" w:rsidRDefault="008F35BB" w:rsidP="00E40032">
            <w:pPr>
              <w:spacing w:line="360" w:lineRule="auto"/>
              <w:contextualSpacing/>
              <w:jc w:val="center"/>
              <w:rPr>
                <w:color w:val="auto"/>
                <w:sz w:val="16"/>
                <w:szCs w:val="16"/>
                <w:lang w:val="en-US" w:eastAsia="en-US"/>
              </w:rPr>
            </w:pPr>
            <w:r w:rsidRPr="005949E3">
              <w:rPr>
                <w:color w:val="auto"/>
                <w:sz w:val="16"/>
                <w:szCs w:val="16"/>
                <w:lang w:val="en-US" w:eastAsia="en-US"/>
              </w:rPr>
              <w:t>2</w:t>
            </w:r>
          </w:p>
        </w:tc>
        <w:tc>
          <w:tcPr>
            <w:tcW w:w="1842" w:type="dxa"/>
            <w:shd w:val="clear" w:color="auto" w:fill="auto"/>
            <w:vAlign w:val="bottom"/>
          </w:tcPr>
          <w:p w:rsidR="008F35BB" w:rsidRPr="005949E3" w:rsidRDefault="008F35BB" w:rsidP="00E40032">
            <w:pPr>
              <w:spacing w:line="360" w:lineRule="auto"/>
              <w:contextualSpacing/>
              <w:rPr>
                <w:color w:val="auto"/>
                <w:sz w:val="16"/>
                <w:szCs w:val="16"/>
                <w:lang w:val="en-US" w:eastAsia="en-US"/>
              </w:rPr>
            </w:pPr>
            <w:r w:rsidRPr="005949E3">
              <w:rPr>
                <w:color w:val="auto"/>
                <w:sz w:val="16"/>
                <w:szCs w:val="16"/>
                <w:lang w:val="en-US" w:eastAsia="en-US"/>
              </w:rPr>
              <w:t>PASILAMBENA</w:t>
            </w:r>
          </w:p>
        </w:tc>
        <w:tc>
          <w:tcPr>
            <w:tcW w:w="1843" w:type="dxa"/>
            <w:shd w:val="clear" w:color="auto" w:fill="auto"/>
            <w:vAlign w:val="center"/>
          </w:tcPr>
          <w:p w:rsidR="008F35BB" w:rsidRPr="005949E3" w:rsidRDefault="008F35BB" w:rsidP="00E40032">
            <w:pPr>
              <w:spacing w:line="360" w:lineRule="auto"/>
              <w:contextualSpacing/>
              <w:jc w:val="center"/>
              <w:rPr>
                <w:color w:val="auto"/>
                <w:sz w:val="16"/>
                <w:szCs w:val="16"/>
                <w:lang w:val="en-US" w:eastAsia="en-US"/>
              </w:rPr>
            </w:pPr>
            <w:r w:rsidRPr="005949E3">
              <w:rPr>
                <w:color w:val="auto"/>
                <w:sz w:val="16"/>
                <w:szCs w:val="16"/>
                <w:lang w:val="en-US" w:eastAsia="en-US"/>
              </w:rPr>
              <w:t>118,453,902,722.67</w:t>
            </w:r>
          </w:p>
        </w:tc>
        <w:tc>
          <w:tcPr>
            <w:tcW w:w="1843" w:type="dxa"/>
            <w:shd w:val="clear" w:color="auto" w:fill="auto"/>
            <w:vAlign w:val="center"/>
          </w:tcPr>
          <w:p w:rsidR="008F35BB" w:rsidRPr="005949E3" w:rsidRDefault="008F35BB" w:rsidP="00E40032">
            <w:pPr>
              <w:spacing w:line="360" w:lineRule="auto"/>
              <w:contextualSpacing/>
              <w:jc w:val="center"/>
              <w:rPr>
                <w:color w:val="auto"/>
                <w:sz w:val="16"/>
                <w:szCs w:val="16"/>
                <w:lang w:val="en-US" w:eastAsia="en-US"/>
              </w:rPr>
            </w:pPr>
            <w:r w:rsidRPr="005949E3">
              <w:rPr>
                <w:color w:val="auto"/>
                <w:sz w:val="16"/>
                <w:szCs w:val="16"/>
                <w:lang w:val="en-US" w:eastAsia="en-US"/>
              </w:rPr>
              <w:t>109,961,421,976.05</w:t>
            </w:r>
          </w:p>
        </w:tc>
        <w:tc>
          <w:tcPr>
            <w:tcW w:w="1984" w:type="dxa"/>
            <w:shd w:val="clear" w:color="auto" w:fill="auto"/>
            <w:vAlign w:val="center"/>
          </w:tcPr>
          <w:p w:rsidR="008F35BB" w:rsidRPr="005949E3" w:rsidRDefault="008F35BB" w:rsidP="00E40032">
            <w:pPr>
              <w:spacing w:line="360" w:lineRule="auto"/>
              <w:contextualSpacing/>
              <w:jc w:val="center"/>
              <w:rPr>
                <w:color w:val="auto"/>
                <w:sz w:val="16"/>
                <w:szCs w:val="16"/>
                <w:lang w:val="en-US" w:eastAsia="en-US"/>
              </w:rPr>
            </w:pPr>
            <w:r w:rsidRPr="005949E3">
              <w:rPr>
                <w:color w:val="auto"/>
                <w:sz w:val="16"/>
                <w:szCs w:val="16"/>
                <w:lang w:val="en-US" w:eastAsia="en-US"/>
              </w:rPr>
              <w:t>138,234,951,920.45</w:t>
            </w:r>
          </w:p>
        </w:tc>
        <w:tc>
          <w:tcPr>
            <w:tcW w:w="1985" w:type="dxa"/>
            <w:shd w:val="clear" w:color="auto" w:fill="auto"/>
            <w:vAlign w:val="center"/>
          </w:tcPr>
          <w:p w:rsidR="008F35BB" w:rsidRPr="005949E3" w:rsidRDefault="008F35BB" w:rsidP="00E40032">
            <w:pPr>
              <w:spacing w:line="360" w:lineRule="auto"/>
              <w:contextualSpacing/>
              <w:jc w:val="center"/>
              <w:rPr>
                <w:color w:val="auto"/>
                <w:sz w:val="16"/>
                <w:szCs w:val="16"/>
                <w:lang w:val="en-US" w:eastAsia="en-US"/>
              </w:rPr>
            </w:pPr>
            <w:r w:rsidRPr="005949E3">
              <w:rPr>
                <w:color w:val="auto"/>
                <w:sz w:val="16"/>
                <w:szCs w:val="16"/>
                <w:lang w:val="en-US" w:eastAsia="en-US"/>
              </w:rPr>
              <w:t>119,048,440,623.75</w:t>
            </w:r>
          </w:p>
        </w:tc>
        <w:tc>
          <w:tcPr>
            <w:tcW w:w="1984" w:type="dxa"/>
            <w:shd w:val="clear" w:color="auto" w:fill="auto"/>
            <w:vAlign w:val="center"/>
          </w:tcPr>
          <w:p w:rsidR="008F35BB" w:rsidRPr="005949E3" w:rsidRDefault="008F35BB" w:rsidP="00E40032">
            <w:pPr>
              <w:spacing w:line="360" w:lineRule="auto"/>
              <w:contextualSpacing/>
              <w:jc w:val="center"/>
              <w:rPr>
                <w:color w:val="auto"/>
                <w:sz w:val="16"/>
                <w:szCs w:val="16"/>
                <w:lang w:val="en-US" w:eastAsia="en-US"/>
              </w:rPr>
            </w:pPr>
            <w:r w:rsidRPr="005949E3">
              <w:rPr>
                <w:color w:val="auto"/>
                <w:sz w:val="16"/>
                <w:szCs w:val="16"/>
                <w:lang w:val="en-US" w:eastAsia="en-US"/>
              </w:rPr>
              <w:t>162,166,465,307.16</w:t>
            </w:r>
          </w:p>
        </w:tc>
        <w:tc>
          <w:tcPr>
            <w:tcW w:w="1985" w:type="dxa"/>
            <w:shd w:val="clear" w:color="auto" w:fill="auto"/>
            <w:vAlign w:val="center"/>
          </w:tcPr>
          <w:p w:rsidR="008F35BB" w:rsidRPr="005949E3" w:rsidRDefault="008F35BB" w:rsidP="00E40032">
            <w:pPr>
              <w:spacing w:line="360" w:lineRule="auto"/>
              <w:contextualSpacing/>
              <w:jc w:val="center"/>
              <w:rPr>
                <w:color w:val="auto"/>
                <w:sz w:val="16"/>
                <w:szCs w:val="16"/>
                <w:lang w:val="en-US" w:eastAsia="en-US"/>
              </w:rPr>
            </w:pPr>
            <w:r w:rsidRPr="005949E3">
              <w:rPr>
                <w:color w:val="auto"/>
                <w:sz w:val="16"/>
                <w:szCs w:val="16"/>
                <w:lang w:val="en-US" w:eastAsia="en-US"/>
              </w:rPr>
              <w:t>130,519,199,648.88</w:t>
            </w:r>
          </w:p>
        </w:tc>
        <w:tc>
          <w:tcPr>
            <w:tcW w:w="1984" w:type="dxa"/>
            <w:shd w:val="clear" w:color="auto" w:fill="auto"/>
            <w:vAlign w:val="center"/>
          </w:tcPr>
          <w:p w:rsidR="008F35BB" w:rsidRPr="005949E3" w:rsidRDefault="008F35BB" w:rsidP="00E40032">
            <w:pPr>
              <w:spacing w:line="360" w:lineRule="auto"/>
              <w:contextualSpacing/>
              <w:jc w:val="center"/>
              <w:rPr>
                <w:color w:val="auto"/>
                <w:sz w:val="16"/>
                <w:szCs w:val="16"/>
                <w:lang w:val="en-US" w:eastAsia="en-US"/>
              </w:rPr>
            </w:pPr>
            <w:r w:rsidRPr="005949E3">
              <w:rPr>
                <w:color w:val="auto"/>
                <w:sz w:val="16"/>
                <w:szCs w:val="16"/>
                <w:lang w:val="en-US" w:eastAsia="en-US"/>
              </w:rPr>
              <w:t>195,822,332,959.70</w:t>
            </w:r>
          </w:p>
        </w:tc>
        <w:tc>
          <w:tcPr>
            <w:tcW w:w="1843" w:type="dxa"/>
            <w:shd w:val="clear" w:color="auto" w:fill="auto"/>
            <w:vAlign w:val="center"/>
          </w:tcPr>
          <w:p w:rsidR="008F35BB" w:rsidRPr="005949E3" w:rsidRDefault="008F35BB" w:rsidP="00E40032">
            <w:pPr>
              <w:spacing w:line="360" w:lineRule="auto"/>
              <w:contextualSpacing/>
              <w:jc w:val="center"/>
              <w:rPr>
                <w:color w:val="auto"/>
                <w:sz w:val="16"/>
                <w:szCs w:val="16"/>
                <w:lang w:val="en-US" w:eastAsia="en-US"/>
              </w:rPr>
            </w:pPr>
            <w:r w:rsidRPr="005949E3">
              <w:rPr>
                <w:color w:val="auto"/>
                <w:sz w:val="16"/>
                <w:szCs w:val="16"/>
                <w:lang w:val="en-US" w:eastAsia="en-US"/>
              </w:rPr>
              <w:t>143,079,344,898.17</w:t>
            </w:r>
          </w:p>
        </w:tc>
      </w:tr>
      <w:tr w:rsidR="008F35BB" w:rsidRPr="005949E3" w:rsidTr="001E23D7">
        <w:tc>
          <w:tcPr>
            <w:tcW w:w="534" w:type="dxa"/>
            <w:shd w:val="clear" w:color="auto" w:fill="auto"/>
            <w:vAlign w:val="center"/>
          </w:tcPr>
          <w:p w:rsidR="008F35BB" w:rsidRPr="005949E3" w:rsidRDefault="008F35BB" w:rsidP="00E40032">
            <w:pPr>
              <w:spacing w:line="360" w:lineRule="auto"/>
              <w:contextualSpacing/>
              <w:jc w:val="center"/>
              <w:rPr>
                <w:color w:val="auto"/>
                <w:sz w:val="16"/>
                <w:szCs w:val="16"/>
                <w:lang w:val="en-US" w:eastAsia="en-US"/>
              </w:rPr>
            </w:pPr>
            <w:r w:rsidRPr="005949E3">
              <w:rPr>
                <w:color w:val="auto"/>
                <w:sz w:val="16"/>
                <w:szCs w:val="16"/>
                <w:lang w:val="en-US" w:eastAsia="en-US"/>
              </w:rPr>
              <w:t>3</w:t>
            </w:r>
          </w:p>
        </w:tc>
        <w:tc>
          <w:tcPr>
            <w:tcW w:w="1842" w:type="dxa"/>
            <w:shd w:val="clear" w:color="auto" w:fill="auto"/>
            <w:vAlign w:val="bottom"/>
          </w:tcPr>
          <w:p w:rsidR="008F35BB" w:rsidRPr="005949E3" w:rsidRDefault="008F35BB" w:rsidP="00E40032">
            <w:pPr>
              <w:spacing w:line="360" w:lineRule="auto"/>
              <w:contextualSpacing/>
              <w:rPr>
                <w:color w:val="auto"/>
                <w:sz w:val="16"/>
                <w:szCs w:val="16"/>
                <w:lang w:val="en-US" w:eastAsia="en-US"/>
              </w:rPr>
            </w:pPr>
            <w:r w:rsidRPr="005949E3">
              <w:rPr>
                <w:color w:val="auto"/>
                <w:sz w:val="16"/>
                <w:szCs w:val="16"/>
                <w:lang w:val="en-US" w:eastAsia="en-US"/>
              </w:rPr>
              <w:t>PASIMASUNGGU</w:t>
            </w:r>
          </w:p>
        </w:tc>
        <w:tc>
          <w:tcPr>
            <w:tcW w:w="1843" w:type="dxa"/>
            <w:shd w:val="clear" w:color="auto" w:fill="auto"/>
            <w:vAlign w:val="center"/>
          </w:tcPr>
          <w:p w:rsidR="008F35BB" w:rsidRPr="005949E3" w:rsidRDefault="008F35BB" w:rsidP="00E40032">
            <w:pPr>
              <w:spacing w:line="360" w:lineRule="auto"/>
              <w:contextualSpacing/>
              <w:jc w:val="center"/>
              <w:rPr>
                <w:color w:val="auto"/>
                <w:sz w:val="16"/>
                <w:szCs w:val="16"/>
                <w:lang w:val="en-US" w:eastAsia="en-US"/>
              </w:rPr>
            </w:pPr>
            <w:r w:rsidRPr="005949E3">
              <w:rPr>
                <w:color w:val="auto"/>
                <w:sz w:val="16"/>
                <w:szCs w:val="16"/>
                <w:lang w:val="en-US" w:eastAsia="en-US"/>
              </w:rPr>
              <w:t>132,587,900,115.33</w:t>
            </w:r>
          </w:p>
        </w:tc>
        <w:tc>
          <w:tcPr>
            <w:tcW w:w="1843" w:type="dxa"/>
            <w:shd w:val="clear" w:color="auto" w:fill="auto"/>
            <w:vAlign w:val="center"/>
          </w:tcPr>
          <w:p w:rsidR="008F35BB" w:rsidRPr="005949E3" w:rsidRDefault="008F35BB" w:rsidP="00E40032">
            <w:pPr>
              <w:spacing w:line="360" w:lineRule="auto"/>
              <w:contextualSpacing/>
              <w:jc w:val="center"/>
              <w:rPr>
                <w:color w:val="auto"/>
                <w:sz w:val="16"/>
                <w:szCs w:val="16"/>
                <w:lang w:val="en-US" w:eastAsia="en-US"/>
              </w:rPr>
            </w:pPr>
            <w:r w:rsidRPr="005949E3">
              <w:rPr>
                <w:color w:val="auto"/>
                <w:sz w:val="16"/>
                <w:szCs w:val="16"/>
                <w:lang w:val="en-US" w:eastAsia="en-US"/>
              </w:rPr>
              <w:t>123,082,090,993.95</w:t>
            </w:r>
          </w:p>
        </w:tc>
        <w:tc>
          <w:tcPr>
            <w:tcW w:w="1984" w:type="dxa"/>
            <w:shd w:val="clear" w:color="auto" w:fill="auto"/>
            <w:vAlign w:val="center"/>
          </w:tcPr>
          <w:p w:rsidR="008F35BB" w:rsidRPr="005949E3" w:rsidRDefault="008F35BB" w:rsidP="00E40032">
            <w:pPr>
              <w:spacing w:line="360" w:lineRule="auto"/>
              <w:contextualSpacing/>
              <w:jc w:val="center"/>
              <w:rPr>
                <w:color w:val="auto"/>
                <w:sz w:val="16"/>
                <w:szCs w:val="16"/>
                <w:lang w:val="en-US" w:eastAsia="en-US"/>
              </w:rPr>
            </w:pPr>
            <w:r w:rsidRPr="005949E3">
              <w:rPr>
                <w:color w:val="auto"/>
                <w:sz w:val="16"/>
                <w:szCs w:val="16"/>
                <w:lang w:val="en-US" w:eastAsia="en-US"/>
              </w:rPr>
              <w:t>154,462,963,455.85</w:t>
            </w:r>
          </w:p>
        </w:tc>
        <w:tc>
          <w:tcPr>
            <w:tcW w:w="1985" w:type="dxa"/>
            <w:shd w:val="clear" w:color="auto" w:fill="auto"/>
            <w:vAlign w:val="center"/>
          </w:tcPr>
          <w:p w:rsidR="008F35BB" w:rsidRPr="005949E3" w:rsidRDefault="008F35BB" w:rsidP="00E40032">
            <w:pPr>
              <w:spacing w:line="360" w:lineRule="auto"/>
              <w:contextualSpacing/>
              <w:jc w:val="center"/>
              <w:rPr>
                <w:color w:val="auto"/>
                <w:sz w:val="16"/>
                <w:szCs w:val="16"/>
                <w:lang w:val="en-US" w:eastAsia="en-US"/>
              </w:rPr>
            </w:pPr>
            <w:r w:rsidRPr="005949E3">
              <w:rPr>
                <w:color w:val="auto"/>
                <w:sz w:val="16"/>
                <w:szCs w:val="16"/>
                <w:lang w:val="en-US" w:eastAsia="en-US"/>
              </w:rPr>
              <w:t>133,023,828,708.75</w:t>
            </w:r>
          </w:p>
        </w:tc>
        <w:tc>
          <w:tcPr>
            <w:tcW w:w="1984" w:type="dxa"/>
            <w:shd w:val="clear" w:color="auto" w:fill="auto"/>
            <w:vAlign w:val="center"/>
          </w:tcPr>
          <w:p w:rsidR="008F35BB" w:rsidRPr="005949E3" w:rsidRDefault="008F35BB" w:rsidP="00E40032">
            <w:pPr>
              <w:spacing w:line="360" w:lineRule="auto"/>
              <w:contextualSpacing/>
              <w:jc w:val="center"/>
              <w:rPr>
                <w:color w:val="auto"/>
                <w:sz w:val="16"/>
                <w:szCs w:val="16"/>
                <w:lang w:val="en-US" w:eastAsia="en-US"/>
              </w:rPr>
            </w:pPr>
            <w:r w:rsidRPr="005949E3">
              <w:rPr>
                <w:color w:val="auto"/>
                <w:sz w:val="16"/>
                <w:szCs w:val="16"/>
                <w:lang w:val="en-US" w:eastAsia="en-US"/>
              </w:rPr>
              <w:t>180,796,141,598.03</w:t>
            </w:r>
          </w:p>
        </w:tc>
        <w:tc>
          <w:tcPr>
            <w:tcW w:w="1985" w:type="dxa"/>
            <w:shd w:val="clear" w:color="auto" w:fill="auto"/>
            <w:vAlign w:val="center"/>
          </w:tcPr>
          <w:p w:rsidR="008F35BB" w:rsidRPr="005949E3" w:rsidRDefault="008F35BB" w:rsidP="00E40032">
            <w:pPr>
              <w:spacing w:line="360" w:lineRule="auto"/>
              <w:contextualSpacing/>
              <w:jc w:val="center"/>
              <w:rPr>
                <w:color w:val="auto"/>
                <w:sz w:val="16"/>
                <w:szCs w:val="16"/>
                <w:lang w:val="en-US" w:eastAsia="en-US"/>
              </w:rPr>
            </w:pPr>
            <w:r w:rsidRPr="005949E3">
              <w:rPr>
                <w:color w:val="auto"/>
                <w:sz w:val="16"/>
                <w:szCs w:val="16"/>
                <w:lang w:val="en-US" w:eastAsia="en-US"/>
              </w:rPr>
              <w:t>145,513,239,474.54</w:t>
            </w:r>
          </w:p>
        </w:tc>
        <w:tc>
          <w:tcPr>
            <w:tcW w:w="1984" w:type="dxa"/>
            <w:shd w:val="clear" w:color="auto" w:fill="auto"/>
            <w:vAlign w:val="center"/>
          </w:tcPr>
          <w:p w:rsidR="008F35BB" w:rsidRPr="005949E3" w:rsidRDefault="008F35BB" w:rsidP="00E40032">
            <w:pPr>
              <w:spacing w:line="360" w:lineRule="auto"/>
              <w:contextualSpacing/>
              <w:jc w:val="center"/>
              <w:rPr>
                <w:color w:val="auto"/>
                <w:sz w:val="16"/>
                <w:szCs w:val="16"/>
                <w:lang w:val="en-US" w:eastAsia="en-US"/>
              </w:rPr>
            </w:pPr>
            <w:r w:rsidRPr="005949E3">
              <w:rPr>
                <w:color w:val="auto"/>
                <w:sz w:val="16"/>
                <w:szCs w:val="16"/>
                <w:lang w:val="en-US" w:eastAsia="en-US"/>
              </w:rPr>
              <w:t>217,640,152,994.10</w:t>
            </w:r>
          </w:p>
        </w:tc>
        <w:tc>
          <w:tcPr>
            <w:tcW w:w="1843" w:type="dxa"/>
            <w:shd w:val="clear" w:color="auto" w:fill="auto"/>
            <w:vAlign w:val="center"/>
          </w:tcPr>
          <w:p w:rsidR="008F35BB" w:rsidRPr="005949E3" w:rsidRDefault="008F35BB" w:rsidP="00E40032">
            <w:pPr>
              <w:spacing w:line="360" w:lineRule="auto"/>
              <w:contextualSpacing/>
              <w:jc w:val="center"/>
              <w:rPr>
                <w:color w:val="auto"/>
                <w:sz w:val="16"/>
                <w:szCs w:val="16"/>
                <w:lang w:val="en-US" w:eastAsia="en-US"/>
              </w:rPr>
            </w:pPr>
            <w:r w:rsidRPr="005949E3">
              <w:rPr>
                <w:color w:val="auto"/>
                <w:sz w:val="16"/>
                <w:szCs w:val="16"/>
                <w:lang w:val="en-US" w:eastAsia="en-US"/>
              </w:rPr>
              <w:t>159,020,730,900.70</w:t>
            </w:r>
          </w:p>
        </w:tc>
      </w:tr>
      <w:tr w:rsidR="008F35BB" w:rsidRPr="005949E3" w:rsidTr="001E23D7">
        <w:tc>
          <w:tcPr>
            <w:tcW w:w="534" w:type="dxa"/>
            <w:shd w:val="clear" w:color="auto" w:fill="auto"/>
            <w:vAlign w:val="center"/>
          </w:tcPr>
          <w:p w:rsidR="008F35BB" w:rsidRPr="005949E3" w:rsidRDefault="008F35BB" w:rsidP="00E40032">
            <w:pPr>
              <w:spacing w:line="360" w:lineRule="auto"/>
              <w:contextualSpacing/>
              <w:jc w:val="center"/>
              <w:rPr>
                <w:color w:val="auto"/>
                <w:sz w:val="16"/>
                <w:szCs w:val="16"/>
                <w:lang w:val="en-US" w:eastAsia="en-US"/>
              </w:rPr>
            </w:pPr>
            <w:r w:rsidRPr="005949E3">
              <w:rPr>
                <w:color w:val="auto"/>
                <w:sz w:val="16"/>
                <w:szCs w:val="16"/>
                <w:lang w:val="en-US" w:eastAsia="en-US"/>
              </w:rPr>
              <w:t>4</w:t>
            </w:r>
          </w:p>
        </w:tc>
        <w:tc>
          <w:tcPr>
            <w:tcW w:w="1842" w:type="dxa"/>
            <w:shd w:val="clear" w:color="auto" w:fill="auto"/>
            <w:vAlign w:val="bottom"/>
          </w:tcPr>
          <w:p w:rsidR="008F35BB" w:rsidRPr="005949E3" w:rsidRDefault="008F35BB" w:rsidP="00E40032">
            <w:pPr>
              <w:spacing w:line="360" w:lineRule="auto"/>
              <w:contextualSpacing/>
              <w:rPr>
                <w:color w:val="auto"/>
                <w:sz w:val="16"/>
                <w:szCs w:val="16"/>
                <w:lang w:val="en-US" w:eastAsia="en-US"/>
              </w:rPr>
            </w:pPr>
            <w:r w:rsidRPr="005949E3">
              <w:rPr>
                <w:color w:val="auto"/>
                <w:sz w:val="16"/>
                <w:szCs w:val="16"/>
                <w:lang w:val="en-US" w:eastAsia="en-US"/>
              </w:rPr>
              <w:t>PASIMASUNGGU TIMUR</w:t>
            </w:r>
          </w:p>
        </w:tc>
        <w:tc>
          <w:tcPr>
            <w:tcW w:w="1843" w:type="dxa"/>
            <w:shd w:val="clear" w:color="auto" w:fill="auto"/>
            <w:vAlign w:val="center"/>
          </w:tcPr>
          <w:p w:rsidR="008F35BB" w:rsidRPr="005949E3" w:rsidRDefault="008F35BB" w:rsidP="00E40032">
            <w:pPr>
              <w:spacing w:line="360" w:lineRule="auto"/>
              <w:contextualSpacing/>
              <w:jc w:val="center"/>
              <w:rPr>
                <w:color w:val="auto"/>
                <w:sz w:val="16"/>
                <w:szCs w:val="16"/>
                <w:lang w:val="en-US" w:eastAsia="en-US"/>
              </w:rPr>
            </w:pPr>
            <w:r w:rsidRPr="005949E3">
              <w:rPr>
                <w:color w:val="auto"/>
                <w:sz w:val="16"/>
                <w:szCs w:val="16"/>
                <w:lang w:val="en-US" w:eastAsia="en-US"/>
              </w:rPr>
              <w:t>125,830,405,011.54</w:t>
            </w:r>
          </w:p>
        </w:tc>
        <w:tc>
          <w:tcPr>
            <w:tcW w:w="1843" w:type="dxa"/>
            <w:shd w:val="clear" w:color="auto" w:fill="auto"/>
            <w:vAlign w:val="center"/>
          </w:tcPr>
          <w:p w:rsidR="008F35BB" w:rsidRPr="005949E3" w:rsidRDefault="008F35BB" w:rsidP="00E40032">
            <w:pPr>
              <w:spacing w:line="360" w:lineRule="auto"/>
              <w:contextualSpacing/>
              <w:jc w:val="center"/>
              <w:rPr>
                <w:color w:val="auto"/>
                <w:sz w:val="16"/>
                <w:szCs w:val="16"/>
                <w:lang w:val="en-US" w:eastAsia="en-US"/>
              </w:rPr>
            </w:pPr>
            <w:r w:rsidRPr="005949E3">
              <w:rPr>
                <w:color w:val="auto"/>
                <w:sz w:val="16"/>
                <w:szCs w:val="16"/>
                <w:lang w:val="en-US" w:eastAsia="en-US"/>
              </w:rPr>
              <w:t>166,809,070,405.00</w:t>
            </w:r>
          </w:p>
        </w:tc>
        <w:tc>
          <w:tcPr>
            <w:tcW w:w="1984" w:type="dxa"/>
            <w:shd w:val="clear" w:color="auto" w:fill="auto"/>
            <w:vAlign w:val="center"/>
          </w:tcPr>
          <w:p w:rsidR="008F35BB" w:rsidRPr="005949E3" w:rsidRDefault="008F35BB" w:rsidP="00E40032">
            <w:pPr>
              <w:spacing w:line="360" w:lineRule="auto"/>
              <w:contextualSpacing/>
              <w:jc w:val="center"/>
              <w:rPr>
                <w:color w:val="auto"/>
                <w:sz w:val="16"/>
                <w:szCs w:val="16"/>
                <w:lang w:val="en-US" w:eastAsia="en-US"/>
              </w:rPr>
            </w:pPr>
            <w:r w:rsidRPr="005949E3">
              <w:rPr>
                <w:color w:val="auto"/>
                <w:sz w:val="16"/>
                <w:szCs w:val="16"/>
                <w:lang w:val="en-US" w:eastAsia="en-US"/>
              </w:rPr>
              <w:t>145,121,961,694.01</w:t>
            </w:r>
          </w:p>
        </w:tc>
        <w:tc>
          <w:tcPr>
            <w:tcW w:w="1985" w:type="dxa"/>
            <w:shd w:val="clear" w:color="auto" w:fill="auto"/>
            <w:vAlign w:val="center"/>
          </w:tcPr>
          <w:p w:rsidR="008F35BB" w:rsidRPr="005949E3" w:rsidRDefault="008F35BB" w:rsidP="00E40032">
            <w:pPr>
              <w:spacing w:line="360" w:lineRule="auto"/>
              <w:contextualSpacing/>
              <w:jc w:val="center"/>
              <w:rPr>
                <w:color w:val="auto"/>
                <w:sz w:val="16"/>
                <w:szCs w:val="16"/>
                <w:lang w:val="en-US" w:eastAsia="en-US"/>
              </w:rPr>
            </w:pPr>
            <w:r w:rsidRPr="005949E3">
              <w:rPr>
                <w:color w:val="auto"/>
                <w:sz w:val="16"/>
                <w:szCs w:val="16"/>
                <w:lang w:val="en-US" w:eastAsia="en-US"/>
              </w:rPr>
              <w:t>124,979,558,352.75</w:t>
            </w:r>
          </w:p>
        </w:tc>
        <w:tc>
          <w:tcPr>
            <w:tcW w:w="1984" w:type="dxa"/>
            <w:shd w:val="clear" w:color="auto" w:fill="auto"/>
            <w:vAlign w:val="center"/>
          </w:tcPr>
          <w:p w:rsidR="008F35BB" w:rsidRPr="005949E3" w:rsidRDefault="008F35BB" w:rsidP="00E40032">
            <w:pPr>
              <w:spacing w:line="360" w:lineRule="auto"/>
              <w:contextualSpacing/>
              <w:jc w:val="center"/>
              <w:rPr>
                <w:color w:val="auto"/>
                <w:sz w:val="16"/>
                <w:szCs w:val="16"/>
                <w:lang w:val="en-US" w:eastAsia="en-US"/>
              </w:rPr>
            </w:pPr>
            <w:r w:rsidRPr="005949E3">
              <w:rPr>
                <w:color w:val="auto"/>
                <w:sz w:val="16"/>
                <w:szCs w:val="16"/>
                <w:lang w:val="en-US" w:eastAsia="en-US"/>
              </w:rPr>
              <w:t>168,165,085,255.01</w:t>
            </w:r>
          </w:p>
        </w:tc>
        <w:tc>
          <w:tcPr>
            <w:tcW w:w="1985" w:type="dxa"/>
            <w:shd w:val="clear" w:color="auto" w:fill="auto"/>
            <w:vAlign w:val="center"/>
          </w:tcPr>
          <w:p w:rsidR="008F35BB" w:rsidRPr="005949E3" w:rsidRDefault="008F35BB" w:rsidP="00E40032">
            <w:pPr>
              <w:spacing w:line="360" w:lineRule="auto"/>
              <w:contextualSpacing/>
              <w:jc w:val="center"/>
              <w:rPr>
                <w:color w:val="auto"/>
                <w:sz w:val="16"/>
                <w:szCs w:val="16"/>
                <w:lang w:val="en-US" w:eastAsia="en-US"/>
              </w:rPr>
            </w:pPr>
            <w:r w:rsidRPr="005949E3">
              <w:rPr>
                <w:color w:val="auto"/>
                <w:sz w:val="16"/>
                <w:szCs w:val="16"/>
                <w:lang w:val="en-US" w:eastAsia="en-US"/>
              </w:rPr>
              <w:t>135,347,171,160.18</w:t>
            </w:r>
          </w:p>
        </w:tc>
        <w:tc>
          <w:tcPr>
            <w:tcW w:w="1984" w:type="dxa"/>
            <w:shd w:val="clear" w:color="auto" w:fill="auto"/>
            <w:vAlign w:val="center"/>
          </w:tcPr>
          <w:p w:rsidR="008F35BB" w:rsidRPr="005949E3" w:rsidRDefault="008F35BB" w:rsidP="00E40032">
            <w:pPr>
              <w:spacing w:line="360" w:lineRule="auto"/>
              <w:contextualSpacing/>
              <w:jc w:val="center"/>
              <w:rPr>
                <w:color w:val="auto"/>
                <w:sz w:val="16"/>
                <w:szCs w:val="16"/>
                <w:lang w:val="en-US" w:eastAsia="en-US"/>
              </w:rPr>
            </w:pPr>
            <w:r w:rsidRPr="005949E3">
              <w:rPr>
                <w:color w:val="auto"/>
                <w:sz w:val="16"/>
                <w:szCs w:val="16"/>
                <w:lang w:val="en-US" w:eastAsia="en-US"/>
              </w:rPr>
              <w:t>200,557,149,637.95</w:t>
            </w:r>
          </w:p>
        </w:tc>
        <w:tc>
          <w:tcPr>
            <w:tcW w:w="1843" w:type="dxa"/>
            <w:shd w:val="clear" w:color="auto" w:fill="auto"/>
            <w:vAlign w:val="center"/>
          </w:tcPr>
          <w:p w:rsidR="008F35BB" w:rsidRPr="005949E3" w:rsidRDefault="008F35BB" w:rsidP="00E40032">
            <w:pPr>
              <w:spacing w:line="360" w:lineRule="auto"/>
              <w:contextualSpacing/>
              <w:jc w:val="center"/>
              <w:rPr>
                <w:color w:val="auto"/>
                <w:sz w:val="16"/>
                <w:szCs w:val="16"/>
                <w:lang w:val="en-US" w:eastAsia="en-US"/>
              </w:rPr>
            </w:pPr>
            <w:r w:rsidRPr="005949E3">
              <w:rPr>
                <w:color w:val="auto"/>
                <w:sz w:val="16"/>
                <w:szCs w:val="16"/>
                <w:lang w:val="en-US" w:eastAsia="en-US"/>
              </w:rPr>
              <w:t>146,538,881,194.65</w:t>
            </w:r>
          </w:p>
        </w:tc>
      </w:tr>
      <w:tr w:rsidR="008F35BB" w:rsidRPr="005949E3" w:rsidTr="001E23D7">
        <w:tc>
          <w:tcPr>
            <w:tcW w:w="534" w:type="dxa"/>
            <w:shd w:val="clear" w:color="auto" w:fill="auto"/>
            <w:vAlign w:val="center"/>
          </w:tcPr>
          <w:p w:rsidR="008F35BB" w:rsidRPr="005949E3" w:rsidRDefault="008F35BB" w:rsidP="00E40032">
            <w:pPr>
              <w:spacing w:line="360" w:lineRule="auto"/>
              <w:contextualSpacing/>
              <w:jc w:val="center"/>
              <w:rPr>
                <w:color w:val="auto"/>
                <w:sz w:val="16"/>
                <w:szCs w:val="16"/>
                <w:lang w:val="en-US" w:eastAsia="en-US"/>
              </w:rPr>
            </w:pPr>
            <w:r w:rsidRPr="005949E3">
              <w:rPr>
                <w:color w:val="auto"/>
                <w:sz w:val="16"/>
                <w:szCs w:val="16"/>
                <w:lang w:val="en-US" w:eastAsia="en-US"/>
              </w:rPr>
              <w:t>5</w:t>
            </w:r>
          </w:p>
        </w:tc>
        <w:tc>
          <w:tcPr>
            <w:tcW w:w="1842" w:type="dxa"/>
            <w:shd w:val="clear" w:color="auto" w:fill="auto"/>
            <w:vAlign w:val="bottom"/>
          </w:tcPr>
          <w:p w:rsidR="008F35BB" w:rsidRPr="005949E3" w:rsidRDefault="008F35BB" w:rsidP="00E40032">
            <w:pPr>
              <w:spacing w:line="360" w:lineRule="auto"/>
              <w:contextualSpacing/>
              <w:rPr>
                <w:color w:val="auto"/>
                <w:sz w:val="16"/>
                <w:szCs w:val="16"/>
                <w:lang w:val="en-US" w:eastAsia="en-US"/>
              </w:rPr>
            </w:pPr>
            <w:r w:rsidRPr="005949E3">
              <w:rPr>
                <w:color w:val="auto"/>
                <w:sz w:val="16"/>
                <w:szCs w:val="16"/>
                <w:lang w:val="en-US" w:eastAsia="en-US"/>
              </w:rPr>
              <w:t>TAKABONERATE</w:t>
            </w:r>
          </w:p>
        </w:tc>
        <w:tc>
          <w:tcPr>
            <w:tcW w:w="1843" w:type="dxa"/>
            <w:shd w:val="clear" w:color="auto" w:fill="auto"/>
            <w:vAlign w:val="center"/>
          </w:tcPr>
          <w:p w:rsidR="008F35BB" w:rsidRPr="005949E3" w:rsidRDefault="008F35BB" w:rsidP="00E40032">
            <w:pPr>
              <w:spacing w:line="360" w:lineRule="auto"/>
              <w:contextualSpacing/>
              <w:jc w:val="center"/>
              <w:rPr>
                <w:color w:val="auto"/>
                <w:sz w:val="16"/>
                <w:szCs w:val="16"/>
                <w:lang w:val="en-US" w:eastAsia="en-US"/>
              </w:rPr>
            </w:pPr>
            <w:r w:rsidRPr="005949E3">
              <w:rPr>
                <w:color w:val="auto"/>
                <w:sz w:val="16"/>
                <w:szCs w:val="16"/>
                <w:lang w:val="en-US" w:eastAsia="en-US"/>
              </w:rPr>
              <w:t>214,485,989,630.22</w:t>
            </w:r>
          </w:p>
        </w:tc>
        <w:tc>
          <w:tcPr>
            <w:tcW w:w="1843" w:type="dxa"/>
            <w:shd w:val="clear" w:color="auto" w:fill="auto"/>
            <w:vAlign w:val="center"/>
          </w:tcPr>
          <w:p w:rsidR="008F35BB" w:rsidRPr="005949E3" w:rsidRDefault="008F35BB" w:rsidP="00E40032">
            <w:pPr>
              <w:spacing w:line="360" w:lineRule="auto"/>
              <w:contextualSpacing/>
              <w:jc w:val="center"/>
              <w:rPr>
                <w:color w:val="auto"/>
                <w:sz w:val="16"/>
                <w:szCs w:val="16"/>
                <w:lang w:val="en-US" w:eastAsia="en-US"/>
              </w:rPr>
            </w:pPr>
            <w:r w:rsidRPr="005949E3">
              <w:rPr>
                <w:color w:val="auto"/>
                <w:sz w:val="16"/>
                <w:szCs w:val="16"/>
                <w:lang w:val="en-US" w:eastAsia="en-US"/>
              </w:rPr>
              <w:t>199,108,546,629.30</w:t>
            </w:r>
          </w:p>
        </w:tc>
        <w:tc>
          <w:tcPr>
            <w:tcW w:w="1984" w:type="dxa"/>
            <w:shd w:val="clear" w:color="auto" w:fill="auto"/>
            <w:vAlign w:val="center"/>
          </w:tcPr>
          <w:p w:rsidR="008F35BB" w:rsidRPr="005949E3" w:rsidRDefault="008F35BB" w:rsidP="00E40032">
            <w:pPr>
              <w:spacing w:line="360" w:lineRule="auto"/>
              <w:contextualSpacing/>
              <w:jc w:val="center"/>
              <w:rPr>
                <w:color w:val="auto"/>
                <w:sz w:val="16"/>
                <w:szCs w:val="16"/>
                <w:lang w:val="en-US" w:eastAsia="en-US"/>
              </w:rPr>
            </w:pPr>
            <w:r w:rsidRPr="005949E3">
              <w:rPr>
                <w:color w:val="auto"/>
                <w:sz w:val="16"/>
                <w:szCs w:val="16"/>
                <w:lang w:val="en-US" w:eastAsia="en-US"/>
              </w:rPr>
              <w:t>249,713,475,065.46</w:t>
            </w:r>
          </w:p>
        </w:tc>
        <w:tc>
          <w:tcPr>
            <w:tcW w:w="1985" w:type="dxa"/>
            <w:shd w:val="clear" w:color="auto" w:fill="auto"/>
            <w:vAlign w:val="center"/>
          </w:tcPr>
          <w:p w:rsidR="008F35BB" w:rsidRPr="005949E3" w:rsidRDefault="008F35BB" w:rsidP="00E40032">
            <w:pPr>
              <w:spacing w:line="360" w:lineRule="auto"/>
              <w:contextualSpacing/>
              <w:jc w:val="center"/>
              <w:rPr>
                <w:color w:val="auto"/>
                <w:sz w:val="16"/>
                <w:szCs w:val="16"/>
                <w:lang w:val="en-US" w:eastAsia="en-US"/>
              </w:rPr>
            </w:pPr>
            <w:r w:rsidRPr="005949E3">
              <w:rPr>
                <w:color w:val="auto"/>
                <w:sz w:val="16"/>
                <w:szCs w:val="16"/>
                <w:lang w:val="en-US" w:eastAsia="en-US"/>
              </w:rPr>
              <w:t>215,092,002,001.50</w:t>
            </w:r>
          </w:p>
        </w:tc>
        <w:tc>
          <w:tcPr>
            <w:tcW w:w="1984" w:type="dxa"/>
            <w:shd w:val="clear" w:color="auto" w:fill="auto"/>
            <w:vAlign w:val="center"/>
          </w:tcPr>
          <w:p w:rsidR="008F35BB" w:rsidRPr="005949E3" w:rsidRDefault="008F35BB" w:rsidP="00E40032">
            <w:pPr>
              <w:spacing w:line="360" w:lineRule="auto"/>
              <w:contextualSpacing/>
              <w:jc w:val="center"/>
              <w:rPr>
                <w:color w:val="auto"/>
                <w:sz w:val="16"/>
                <w:szCs w:val="16"/>
                <w:lang w:val="en-US" w:eastAsia="en-US"/>
              </w:rPr>
            </w:pPr>
            <w:r w:rsidRPr="005949E3">
              <w:rPr>
                <w:color w:val="auto"/>
                <w:sz w:val="16"/>
                <w:szCs w:val="16"/>
                <w:lang w:val="en-US" w:eastAsia="en-US"/>
              </w:rPr>
              <w:t>292,506,290,438.18</w:t>
            </w:r>
          </w:p>
        </w:tc>
        <w:tc>
          <w:tcPr>
            <w:tcW w:w="1985" w:type="dxa"/>
            <w:shd w:val="clear" w:color="auto" w:fill="auto"/>
            <w:vAlign w:val="center"/>
          </w:tcPr>
          <w:p w:rsidR="008F35BB" w:rsidRPr="005949E3" w:rsidRDefault="008F35BB" w:rsidP="00E40032">
            <w:pPr>
              <w:spacing w:line="360" w:lineRule="auto"/>
              <w:contextualSpacing/>
              <w:jc w:val="center"/>
              <w:rPr>
                <w:color w:val="auto"/>
                <w:sz w:val="16"/>
                <w:szCs w:val="16"/>
                <w:lang w:val="en-US" w:eastAsia="en-US"/>
              </w:rPr>
            </w:pPr>
            <w:r w:rsidRPr="005949E3">
              <w:rPr>
                <w:color w:val="auto"/>
                <w:sz w:val="16"/>
                <w:szCs w:val="16"/>
                <w:lang w:val="en-US" w:eastAsia="en-US"/>
              </w:rPr>
              <w:t>235,422,822,147.24</w:t>
            </w:r>
          </w:p>
        </w:tc>
        <w:tc>
          <w:tcPr>
            <w:tcW w:w="1984" w:type="dxa"/>
            <w:shd w:val="clear" w:color="auto" w:fill="auto"/>
            <w:vAlign w:val="center"/>
          </w:tcPr>
          <w:p w:rsidR="008F35BB" w:rsidRPr="005949E3" w:rsidRDefault="008F35BB" w:rsidP="00E40032">
            <w:pPr>
              <w:spacing w:line="360" w:lineRule="auto"/>
              <w:contextualSpacing/>
              <w:jc w:val="center"/>
              <w:rPr>
                <w:color w:val="auto"/>
                <w:sz w:val="16"/>
                <w:szCs w:val="16"/>
                <w:lang w:val="en-US" w:eastAsia="en-US"/>
              </w:rPr>
            </w:pPr>
            <w:r w:rsidRPr="005949E3">
              <w:rPr>
                <w:color w:val="auto"/>
                <w:sz w:val="16"/>
                <w:szCs w:val="16"/>
                <w:lang w:val="en-US" w:eastAsia="en-US"/>
              </w:rPr>
              <w:t>352,743,842,528.88</w:t>
            </w:r>
          </w:p>
        </w:tc>
        <w:tc>
          <w:tcPr>
            <w:tcW w:w="1843" w:type="dxa"/>
            <w:shd w:val="clear" w:color="auto" w:fill="auto"/>
            <w:vAlign w:val="center"/>
          </w:tcPr>
          <w:p w:rsidR="008F35BB" w:rsidRPr="005949E3" w:rsidRDefault="008F35BB" w:rsidP="00E40032">
            <w:pPr>
              <w:spacing w:line="360" w:lineRule="auto"/>
              <w:contextualSpacing/>
              <w:jc w:val="center"/>
              <w:rPr>
                <w:color w:val="auto"/>
                <w:sz w:val="16"/>
                <w:szCs w:val="16"/>
                <w:lang w:val="en-US" w:eastAsia="en-US"/>
              </w:rPr>
            </w:pPr>
            <w:r w:rsidRPr="005949E3">
              <w:rPr>
                <w:color w:val="auto"/>
                <w:sz w:val="16"/>
                <w:szCs w:val="16"/>
                <w:lang w:val="en-US" w:eastAsia="en-US"/>
              </w:rPr>
              <w:t>257,735,454,087.76</w:t>
            </w:r>
          </w:p>
        </w:tc>
      </w:tr>
      <w:tr w:rsidR="008F35BB" w:rsidRPr="005949E3" w:rsidTr="001E23D7">
        <w:tc>
          <w:tcPr>
            <w:tcW w:w="534" w:type="dxa"/>
            <w:shd w:val="clear" w:color="auto" w:fill="auto"/>
            <w:vAlign w:val="center"/>
          </w:tcPr>
          <w:p w:rsidR="008F35BB" w:rsidRPr="005949E3" w:rsidRDefault="008F35BB" w:rsidP="00E40032">
            <w:pPr>
              <w:spacing w:line="360" w:lineRule="auto"/>
              <w:contextualSpacing/>
              <w:jc w:val="center"/>
              <w:rPr>
                <w:color w:val="auto"/>
                <w:sz w:val="16"/>
                <w:szCs w:val="16"/>
                <w:lang w:val="en-US" w:eastAsia="en-US"/>
              </w:rPr>
            </w:pPr>
            <w:r w:rsidRPr="005949E3">
              <w:rPr>
                <w:color w:val="auto"/>
                <w:sz w:val="16"/>
                <w:szCs w:val="16"/>
                <w:lang w:val="en-US" w:eastAsia="en-US"/>
              </w:rPr>
              <w:t>6</w:t>
            </w:r>
          </w:p>
        </w:tc>
        <w:tc>
          <w:tcPr>
            <w:tcW w:w="1842" w:type="dxa"/>
            <w:shd w:val="clear" w:color="auto" w:fill="auto"/>
            <w:vAlign w:val="bottom"/>
          </w:tcPr>
          <w:p w:rsidR="008F35BB" w:rsidRPr="005949E3" w:rsidRDefault="008F35BB" w:rsidP="00E40032">
            <w:pPr>
              <w:spacing w:line="360" w:lineRule="auto"/>
              <w:contextualSpacing/>
              <w:rPr>
                <w:color w:val="auto"/>
                <w:sz w:val="16"/>
                <w:szCs w:val="16"/>
                <w:lang w:val="en-US" w:eastAsia="en-US"/>
              </w:rPr>
            </w:pPr>
            <w:r w:rsidRPr="005949E3">
              <w:rPr>
                <w:color w:val="auto"/>
                <w:sz w:val="16"/>
                <w:szCs w:val="16"/>
                <w:lang w:val="en-US" w:eastAsia="en-US"/>
              </w:rPr>
              <w:t>BONTOSIKUYU</w:t>
            </w:r>
          </w:p>
        </w:tc>
        <w:tc>
          <w:tcPr>
            <w:tcW w:w="1843" w:type="dxa"/>
            <w:shd w:val="clear" w:color="auto" w:fill="auto"/>
            <w:vAlign w:val="center"/>
          </w:tcPr>
          <w:p w:rsidR="008F35BB" w:rsidRPr="005949E3" w:rsidRDefault="008F35BB" w:rsidP="00E40032">
            <w:pPr>
              <w:spacing w:line="360" w:lineRule="auto"/>
              <w:contextualSpacing/>
              <w:jc w:val="center"/>
              <w:rPr>
                <w:color w:val="auto"/>
                <w:sz w:val="16"/>
                <w:szCs w:val="16"/>
                <w:lang w:val="en-US" w:eastAsia="en-US"/>
              </w:rPr>
            </w:pPr>
            <w:r w:rsidRPr="005949E3">
              <w:rPr>
                <w:color w:val="auto"/>
                <w:sz w:val="16"/>
                <w:szCs w:val="16"/>
                <w:lang w:val="en-US" w:eastAsia="en-US"/>
              </w:rPr>
              <w:t>247,723,236,540.20</w:t>
            </w:r>
          </w:p>
        </w:tc>
        <w:tc>
          <w:tcPr>
            <w:tcW w:w="1843" w:type="dxa"/>
            <w:shd w:val="clear" w:color="auto" w:fill="auto"/>
            <w:vAlign w:val="center"/>
          </w:tcPr>
          <w:p w:rsidR="008F35BB" w:rsidRPr="005949E3" w:rsidRDefault="008F35BB" w:rsidP="00E40032">
            <w:pPr>
              <w:spacing w:line="360" w:lineRule="auto"/>
              <w:contextualSpacing/>
              <w:jc w:val="center"/>
              <w:rPr>
                <w:color w:val="auto"/>
                <w:sz w:val="16"/>
                <w:szCs w:val="16"/>
                <w:lang w:val="en-US" w:eastAsia="en-US"/>
              </w:rPr>
            </w:pPr>
            <w:r w:rsidRPr="005949E3">
              <w:rPr>
                <w:color w:val="auto"/>
                <w:sz w:val="16"/>
                <w:szCs w:val="16"/>
                <w:lang w:val="en-US" w:eastAsia="en-US"/>
              </w:rPr>
              <w:t>229,962,869,271.15</w:t>
            </w:r>
          </w:p>
        </w:tc>
        <w:tc>
          <w:tcPr>
            <w:tcW w:w="1984" w:type="dxa"/>
            <w:shd w:val="clear" w:color="auto" w:fill="auto"/>
            <w:vAlign w:val="center"/>
          </w:tcPr>
          <w:p w:rsidR="008F35BB" w:rsidRPr="005949E3" w:rsidRDefault="008F35BB" w:rsidP="00E40032">
            <w:pPr>
              <w:spacing w:line="360" w:lineRule="auto"/>
              <w:contextualSpacing/>
              <w:jc w:val="center"/>
              <w:rPr>
                <w:color w:val="auto"/>
                <w:sz w:val="16"/>
                <w:szCs w:val="16"/>
                <w:lang w:val="en-US" w:eastAsia="en-US"/>
              </w:rPr>
            </w:pPr>
            <w:r w:rsidRPr="005949E3">
              <w:rPr>
                <w:color w:val="auto"/>
                <w:sz w:val="16"/>
                <w:szCs w:val="16"/>
                <w:lang w:val="en-US" w:eastAsia="en-US"/>
              </w:rPr>
              <w:t>287,077,482,112.84</w:t>
            </w:r>
          </w:p>
        </w:tc>
        <w:tc>
          <w:tcPr>
            <w:tcW w:w="1985" w:type="dxa"/>
            <w:shd w:val="clear" w:color="auto" w:fill="auto"/>
            <w:vAlign w:val="center"/>
          </w:tcPr>
          <w:p w:rsidR="008F35BB" w:rsidRPr="005949E3" w:rsidRDefault="008F35BB" w:rsidP="00E40032">
            <w:pPr>
              <w:spacing w:line="360" w:lineRule="auto"/>
              <w:contextualSpacing/>
              <w:jc w:val="center"/>
              <w:rPr>
                <w:color w:val="auto"/>
                <w:sz w:val="16"/>
                <w:szCs w:val="16"/>
                <w:lang w:val="en-US" w:eastAsia="en-US"/>
              </w:rPr>
            </w:pPr>
            <w:r w:rsidRPr="005949E3">
              <w:rPr>
                <w:color w:val="auto"/>
                <w:sz w:val="16"/>
                <w:szCs w:val="16"/>
                <w:lang w:val="en-US" w:eastAsia="en-US"/>
              </w:rPr>
              <w:t>247,232,166,025.50</w:t>
            </w:r>
          </w:p>
        </w:tc>
        <w:tc>
          <w:tcPr>
            <w:tcW w:w="1984" w:type="dxa"/>
            <w:shd w:val="clear" w:color="auto" w:fill="auto"/>
            <w:vAlign w:val="center"/>
          </w:tcPr>
          <w:p w:rsidR="008F35BB" w:rsidRPr="005949E3" w:rsidRDefault="008F35BB" w:rsidP="00E40032">
            <w:pPr>
              <w:spacing w:line="360" w:lineRule="auto"/>
              <w:contextualSpacing/>
              <w:jc w:val="center"/>
              <w:rPr>
                <w:color w:val="auto"/>
                <w:sz w:val="16"/>
                <w:szCs w:val="16"/>
                <w:lang w:val="en-US" w:eastAsia="en-US"/>
              </w:rPr>
            </w:pPr>
            <w:r w:rsidRPr="005949E3">
              <w:rPr>
                <w:color w:val="auto"/>
                <w:sz w:val="16"/>
                <w:szCs w:val="16"/>
                <w:lang w:val="en-US" w:eastAsia="en-US"/>
              </w:rPr>
              <w:t>333,975,995,134.26</w:t>
            </w:r>
          </w:p>
        </w:tc>
        <w:tc>
          <w:tcPr>
            <w:tcW w:w="1985" w:type="dxa"/>
            <w:shd w:val="clear" w:color="auto" w:fill="auto"/>
            <w:vAlign w:val="center"/>
          </w:tcPr>
          <w:p w:rsidR="008F35BB" w:rsidRPr="005949E3" w:rsidRDefault="008F35BB" w:rsidP="00E40032">
            <w:pPr>
              <w:spacing w:line="360" w:lineRule="auto"/>
              <w:contextualSpacing/>
              <w:jc w:val="center"/>
              <w:rPr>
                <w:color w:val="auto"/>
                <w:sz w:val="16"/>
                <w:szCs w:val="16"/>
                <w:lang w:val="en-US" w:eastAsia="en-US"/>
              </w:rPr>
            </w:pPr>
            <w:r w:rsidRPr="005949E3">
              <w:rPr>
                <w:color w:val="auto"/>
                <w:sz w:val="16"/>
                <w:szCs w:val="16"/>
                <w:lang w:val="en-US" w:eastAsia="en-US"/>
              </w:rPr>
              <w:t>268,799,591,236.68</w:t>
            </w:r>
          </w:p>
        </w:tc>
        <w:tc>
          <w:tcPr>
            <w:tcW w:w="1984" w:type="dxa"/>
            <w:shd w:val="clear" w:color="auto" w:fill="auto"/>
            <w:vAlign w:val="center"/>
          </w:tcPr>
          <w:p w:rsidR="008F35BB" w:rsidRPr="005949E3" w:rsidRDefault="008F35BB" w:rsidP="00E40032">
            <w:pPr>
              <w:spacing w:line="360" w:lineRule="auto"/>
              <w:contextualSpacing/>
              <w:jc w:val="center"/>
              <w:rPr>
                <w:color w:val="auto"/>
                <w:sz w:val="16"/>
                <w:szCs w:val="16"/>
                <w:lang w:val="en-US" w:eastAsia="en-US"/>
              </w:rPr>
            </w:pPr>
            <w:r w:rsidRPr="005949E3">
              <w:rPr>
                <w:color w:val="auto"/>
                <w:sz w:val="16"/>
                <w:szCs w:val="16"/>
                <w:lang w:val="en-US" w:eastAsia="en-US"/>
              </w:rPr>
              <w:t>400,118,911,678.77</w:t>
            </w:r>
          </w:p>
        </w:tc>
        <w:tc>
          <w:tcPr>
            <w:tcW w:w="1843" w:type="dxa"/>
            <w:shd w:val="clear" w:color="auto" w:fill="auto"/>
            <w:vAlign w:val="center"/>
          </w:tcPr>
          <w:p w:rsidR="008F35BB" w:rsidRPr="005949E3" w:rsidRDefault="008F35BB" w:rsidP="00E40032">
            <w:pPr>
              <w:spacing w:line="360" w:lineRule="auto"/>
              <w:contextualSpacing/>
              <w:jc w:val="center"/>
              <w:rPr>
                <w:color w:val="auto"/>
                <w:sz w:val="16"/>
                <w:szCs w:val="16"/>
                <w:lang w:val="en-US" w:eastAsia="en-US"/>
              </w:rPr>
            </w:pPr>
            <w:r w:rsidRPr="005949E3">
              <w:rPr>
                <w:color w:val="auto"/>
                <w:sz w:val="16"/>
                <w:szCs w:val="16"/>
                <w:lang w:val="en-US" w:eastAsia="en-US"/>
              </w:rPr>
              <w:t>292,350,473,508.79</w:t>
            </w:r>
          </w:p>
        </w:tc>
      </w:tr>
      <w:tr w:rsidR="008F35BB" w:rsidRPr="005949E3" w:rsidTr="001E23D7">
        <w:tc>
          <w:tcPr>
            <w:tcW w:w="534" w:type="dxa"/>
            <w:shd w:val="clear" w:color="auto" w:fill="auto"/>
            <w:vAlign w:val="center"/>
          </w:tcPr>
          <w:p w:rsidR="008F35BB" w:rsidRPr="005949E3" w:rsidRDefault="008F35BB" w:rsidP="00E40032">
            <w:pPr>
              <w:spacing w:line="360" w:lineRule="auto"/>
              <w:contextualSpacing/>
              <w:jc w:val="center"/>
              <w:rPr>
                <w:color w:val="auto"/>
                <w:sz w:val="16"/>
                <w:szCs w:val="16"/>
                <w:lang w:val="en-US" w:eastAsia="en-US"/>
              </w:rPr>
            </w:pPr>
            <w:r w:rsidRPr="005949E3">
              <w:rPr>
                <w:color w:val="auto"/>
                <w:sz w:val="16"/>
                <w:szCs w:val="16"/>
                <w:lang w:val="en-US" w:eastAsia="en-US"/>
              </w:rPr>
              <w:t>7</w:t>
            </w:r>
          </w:p>
        </w:tc>
        <w:tc>
          <w:tcPr>
            <w:tcW w:w="1842" w:type="dxa"/>
            <w:shd w:val="clear" w:color="auto" w:fill="auto"/>
            <w:vAlign w:val="bottom"/>
          </w:tcPr>
          <w:p w:rsidR="008F35BB" w:rsidRPr="005949E3" w:rsidRDefault="008F35BB" w:rsidP="00E40032">
            <w:pPr>
              <w:spacing w:line="360" w:lineRule="auto"/>
              <w:contextualSpacing/>
              <w:rPr>
                <w:color w:val="auto"/>
                <w:sz w:val="16"/>
                <w:szCs w:val="16"/>
                <w:lang w:val="en-US" w:eastAsia="en-US"/>
              </w:rPr>
            </w:pPr>
            <w:r w:rsidRPr="005949E3">
              <w:rPr>
                <w:color w:val="auto"/>
                <w:sz w:val="16"/>
                <w:szCs w:val="16"/>
                <w:lang w:val="en-US" w:eastAsia="en-US"/>
              </w:rPr>
              <w:t>BONTOHARU</w:t>
            </w:r>
          </w:p>
        </w:tc>
        <w:tc>
          <w:tcPr>
            <w:tcW w:w="1843" w:type="dxa"/>
            <w:shd w:val="clear" w:color="auto" w:fill="auto"/>
            <w:vAlign w:val="center"/>
          </w:tcPr>
          <w:p w:rsidR="008F35BB" w:rsidRPr="005949E3" w:rsidRDefault="008F35BB" w:rsidP="00E40032">
            <w:pPr>
              <w:spacing w:line="360" w:lineRule="auto"/>
              <w:contextualSpacing/>
              <w:jc w:val="center"/>
              <w:rPr>
                <w:color w:val="auto"/>
                <w:sz w:val="16"/>
                <w:szCs w:val="16"/>
                <w:lang w:val="en-US" w:eastAsia="en-US"/>
              </w:rPr>
            </w:pPr>
            <w:r w:rsidRPr="005949E3">
              <w:rPr>
                <w:color w:val="auto"/>
                <w:sz w:val="16"/>
                <w:szCs w:val="16"/>
                <w:lang w:val="en-US" w:eastAsia="en-US"/>
              </w:rPr>
              <w:t>216,411,789,761.58</w:t>
            </w:r>
          </w:p>
        </w:tc>
        <w:tc>
          <w:tcPr>
            <w:tcW w:w="1843" w:type="dxa"/>
            <w:shd w:val="clear" w:color="auto" w:fill="auto"/>
            <w:vAlign w:val="center"/>
          </w:tcPr>
          <w:p w:rsidR="008F35BB" w:rsidRPr="005949E3" w:rsidRDefault="008F35BB" w:rsidP="00E40032">
            <w:pPr>
              <w:spacing w:line="360" w:lineRule="auto"/>
              <w:contextualSpacing/>
              <w:jc w:val="center"/>
              <w:rPr>
                <w:color w:val="auto"/>
                <w:sz w:val="16"/>
                <w:szCs w:val="16"/>
                <w:lang w:val="en-US" w:eastAsia="en-US"/>
              </w:rPr>
            </w:pPr>
            <w:r w:rsidRPr="005949E3">
              <w:rPr>
                <w:color w:val="auto"/>
                <w:sz w:val="16"/>
                <w:szCs w:val="16"/>
                <w:lang w:val="en-US" w:eastAsia="en-US"/>
              </w:rPr>
              <w:t>200,896,277,687.70</w:t>
            </w:r>
          </w:p>
        </w:tc>
        <w:tc>
          <w:tcPr>
            <w:tcW w:w="1984" w:type="dxa"/>
            <w:shd w:val="clear" w:color="auto" w:fill="auto"/>
            <w:vAlign w:val="center"/>
          </w:tcPr>
          <w:p w:rsidR="008F35BB" w:rsidRPr="005949E3" w:rsidRDefault="008F35BB" w:rsidP="00E40032">
            <w:pPr>
              <w:spacing w:line="360" w:lineRule="auto"/>
              <w:contextualSpacing/>
              <w:jc w:val="center"/>
              <w:rPr>
                <w:color w:val="auto"/>
                <w:sz w:val="16"/>
                <w:szCs w:val="16"/>
                <w:lang w:val="en-US" w:eastAsia="en-US"/>
              </w:rPr>
            </w:pPr>
            <w:r w:rsidRPr="005949E3">
              <w:rPr>
                <w:color w:val="auto"/>
                <w:sz w:val="16"/>
                <w:szCs w:val="16"/>
                <w:lang w:val="en-US" w:eastAsia="en-US"/>
              </w:rPr>
              <w:t>251,415,437,250.88</w:t>
            </w:r>
          </w:p>
        </w:tc>
        <w:tc>
          <w:tcPr>
            <w:tcW w:w="1985" w:type="dxa"/>
            <w:shd w:val="clear" w:color="auto" w:fill="auto"/>
            <w:vAlign w:val="center"/>
          </w:tcPr>
          <w:p w:rsidR="008F35BB" w:rsidRPr="005949E3" w:rsidRDefault="008F35BB" w:rsidP="00E40032">
            <w:pPr>
              <w:spacing w:line="360" w:lineRule="auto"/>
              <w:contextualSpacing/>
              <w:jc w:val="center"/>
              <w:rPr>
                <w:color w:val="auto"/>
                <w:sz w:val="16"/>
                <w:szCs w:val="16"/>
                <w:lang w:val="en-US" w:eastAsia="en-US"/>
              </w:rPr>
            </w:pPr>
            <w:r w:rsidRPr="005949E3">
              <w:rPr>
                <w:color w:val="auto"/>
                <w:sz w:val="16"/>
                <w:szCs w:val="16"/>
                <w:lang w:val="en-US" w:eastAsia="en-US"/>
              </w:rPr>
              <w:t>216,519,883,992.00</w:t>
            </w:r>
          </w:p>
        </w:tc>
        <w:tc>
          <w:tcPr>
            <w:tcW w:w="1984" w:type="dxa"/>
            <w:shd w:val="clear" w:color="auto" w:fill="auto"/>
            <w:vAlign w:val="center"/>
          </w:tcPr>
          <w:p w:rsidR="008F35BB" w:rsidRPr="005949E3" w:rsidRDefault="008F35BB" w:rsidP="00E40032">
            <w:pPr>
              <w:spacing w:line="360" w:lineRule="auto"/>
              <w:contextualSpacing/>
              <w:jc w:val="center"/>
              <w:rPr>
                <w:color w:val="auto"/>
                <w:sz w:val="16"/>
                <w:szCs w:val="16"/>
                <w:lang w:val="en-US" w:eastAsia="en-US"/>
              </w:rPr>
            </w:pPr>
            <w:r w:rsidRPr="005949E3">
              <w:rPr>
                <w:color w:val="auto"/>
                <w:sz w:val="16"/>
                <w:szCs w:val="16"/>
                <w:lang w:val="en-US" w:eastAsia="en-US"/>
              </w:rPr>
              <w:t>293,343,833,600.71</w:t>
            </w:r>
          </w:p>
        </w:tc>
        <w:tc>
          <w:tcPr>
            <w:tcW w:w="1985" w:type="dxa"/>
            <w:shd w:val="clear" w:color="auto" w:fill="auto"/>
            <w:vAlign w:val="center"/>
          </w:tcPr>
          <w:p w:rsidR="008F35BB" w:rsidRPr="005949E3" w:rsidRDefault="008F35BB" w:rsidP="00E40032">
            <w:pPr>
              <w:spacing w:line="360" w:lineRule="auto"/>
              <w:contextualSpacing/>
              <w:jc w:val="center"/>
              <w:rPr>
                <w:color w:val="auto"/>
                <w:sz w:val="16"/>
                <w:szCs w:val="16"/>
                <w:lang w:val="en-US" w:eastAsia="en-US"/>
              </w:rPr>
            </w:pPr>
            <w:r w:rsidRPr="005949E3">
              <w:rPr>
                <w:color w:val="auto"/>
                <w:sz w:val="16"/>
                <w:szCs w:val="16"/>
                <w:lang w:val="en-US" w:eastAsia="en-US"/>
              </w:rPr>
              <w:t>236,096,916,282.78</w:t>
            </w:r>
          </w:p>
        </w:tc>
        <w:tc>
          <w:tcPr>
            <w:tcW w:w="1984" w:type="dxa"/>
            <w:shd w:val="clear" w:color="auto" w:fill="auto"/>
            <w:vAlign w:val="center"/>
          </w:tcPr>
          <w:p w:rsidR="008F35BB" w:rsidRPr="005949E3" w:rsidRDefault="008F35BB" w:rsidP="00E40032">
            <w:pPr>
              <w:spacing w:line="360" w:lineRule="auto"/>
              <w:contextualSpacing/>
              <w:jc w:val="center"/>
              <w:rPr>
                <w:color w:val="auto"/>
                <w:sz w:val="16"/>
                <w:szCs w:val="16"/>
                <w:lang w:val="en-US" w:eastAsia="en-US"/>
              </w:rPr>
            </w:pPr>
            <w:r w:rsidRPr="005949E3">
              <w:rPr>
                <w:color w:val="auto"/>
                <w:sz w:val="16"/>
                <w:szCs w:val="16"/>
                <w:lang w:val="en-US" w:eastAsia="en-US"/>
              </w:rPr>
              <w:t>352,232,697,546.57</w:t>
            </w:r>
          </w:p>
        </w:tc>
        <w:tc>
          <w:tcPr>
            <w:tcW w:w="1843" w:type="dxa"/>
            <w:shd w:val="clear" w:color="auto" w:fill="auto"/>
            <w:vAlign w:val="center"/>
          </w:tcPr>
          <w:p w:rsidR="008F35BB" w:rsidRPr="005949E3" w:rsidRDefault="008F35BB" w:rsidP="00E40032">
            <w:pPr>
              <w:spacing w:line="360" w:lineRule="auto"/>
              <w:contextualSpacing/>
              <w:jc w:val="center"/>
              <w:rPr>
                <w:color w:val="auto"/>
                <w:sz w:val="16"/>
                <w:szCs w:val="16"/>
                <w:lang w:val="en-US" w:eastAsia="en-US"/>
              </w:rPr>
            </w:pPr>
            <w:r w:rsidRPr="005949E3">
              <w:rPr>
                <w:color w:val="auto"/>
                <w:sz w:val="16"/>
                <w:szCs w:val="16"/>
                <w:lang w:val="en-US" w:eastAsia="en-US"/>
              </w:rPr>
              <w:t>257,361,981,419.39</w:t>
            </w:r>
          </w:p>
        </w:tc>
      </w:tr>
      <w:tr w:rsidR="008F35BB" w:rsidRPr="005949E3" w:rsidTr="001E23D7">
        <w:tc>
          <w:tcPr>
            <w:tcW w:w="534" w:type="dxa"/>
            <w:shd w:val="clear" w:color="auto" w:fill="auto"/>
            <w:vAlign w:val="center"/>
          </w:tcPr>
          <w:p w:rsidR="008F35BB" w:rsidRPr="005949E3" w:rsidRDefault="008F35BB" w:rsidP="00E40032">
            <w:pPr>
              <w:spacing w:line="360" w:lineRule="auto"/>
              <w:contextualSpacing/>
              <w:jc w:val="center"/>
              <w:rPr>
                <w:color w:val="auto"/>
                <w:sz w:val="16"/>
                <w:szCs w:val="16"/>
                <w:lang w:val="en-US" w:eastAsia="en-US"/>
              </w:rPr>
            </w:pPr>
            <w:r w:rsidRPr="005949E3">
              <w:rPr>
                <w:color w:val="auto"/>
                <w:sz w:val="16"/>
                <w:szCs w:val="16"/>
                <w:lang w:val="en-US" w:eastAsia="en-US"/>
              </w:rPr>
              <w:t>8</w:t>
            </w:r>
          </w:p>
        </w:tc>
        <w:tc>
          <w:tcPr>
            <w:tcW w:w="1842" w:type="dxa"/>
            <w:shd w:val="clear" w:color="auto" w:fill="auto"/>
            <w:vAlign w:val="bottom"/>
          </w:tcPr>
          <w:p w:rsidR="008F35BB" w:rsidRPr="005949E3" w:rsidRDefault="008F35BB" w:rsidP="00E40032">
            <w:pPr>
              <w:spacing w:line="360" w:lineRule="auto"/>
              <w:contextualSpacing/>
              <w:rPr>
                <w:color w:val="auto"/>
                <w:sz w:val="16"/>
                <w:szCs w:val="16"/>
                <w:lang w:val="en-US" w:eastAsia="en-US"/>
              </w:rPr>
            </w:pPr>
            <w:r w:rsidRPr="005949E3">
              <w:rPr>
                <w:color w:val="auto"/>
                <w:sz w:val="16"/>
                <w:szCs w:val="16"/>
                <w:lang w:val="en-US" w:eastAsia="en-US"/>
              </w:rPr>
              <w:t>BENTENG</w:t>
            </w:r>
          </w:p>
        </w:tc>
        <w:tc>
          <w:tcPr>
            <w:tcW w:w="1843" w:type="dxa"/>
            <w:shd w:val="clear" w:color="auto" w:fill="auto"/>
            <w:vAlign w:val="center"/>
          </w:tcPr>
          <w:p w:rsidR="008F35BB" w:rsidRPr="005949E3" w:rsidRDefault="008F35BB" w:rsidP="00E40032">
            <w:pPr>
              <w:spacing w:line="360" w:lineRule="auto"/>
              <w:contextualSpacing/>
              <w:jc w:val="center"/>
              <w:rPr>
                <w:color w:val="auto"/>
                <w:sz w:val="16"/>
                <w:szCs w:val="16"/>
                <w:lang w:val="en-US" w:eastAsia="en-US"/>
              </w:rPr>
            </w:pPr>
            <w:r w:rsidRPr="005949E3">
              <w:rPr>
                <w:color w:val="auto"/>
                <w:sz w:val="16"/>
                <w:szCs w:val="16"/>
                <w:lang w:val="en-US" w:eastAsia="en-US"/>
              </w:rPr>
              <w:t>376,046,864,936.10</w:t>
            </w:r>
          </w:p>
        </w:tc>
        <w:tc>
          <w:tcPr>
            <w:tcW w:w="1843" w:type="dxa"/>
            <w:shd w:val="clear" w:color="auto" w:fill="auto"/>
            <w:vAlign w:val="center"/>
          </w:tcPr>
          <w:p w:rsidR="008F35BB" w:rsidRPr="005949E3" w:rsidRDefault="008F35BB" w:rsidP="00E40032">
            <w:pPr>
              <w:spacing w:line="360" w:lineRule="auto"/>
              <w:contextualSpacing/>
              <w:jc w:val="center"/>
              <w:rPr>
                <w:color w:val="auto"/>
                <w:sz w:val="16"/>
                <w:szCs w:val="16"/>
                <w:lang w:val="en-US" w:eastAsia="en-US"/>
              </w:rPr>
            </w:pPr>
            <w:r w:rsidRPr="005949E3">
              <w:rPr>
                <w:color w:val="auto"/>
                <w:sz w:val="16"/>
                <w:szCs w:val="16"/>
                <w:lang w:val="en-US" w:eastAsia="en-US"/>
              </w:rPr>
              <w:t>349,086,412,921.50</w:t>
            </w:r>
          </w:p>
        </w:tc>
        <w:tc>
          <w:tcPr>
            <w:tcW w:w="1984" w:type="dxa"/>
            <w:shd w:val="clear" w:color="auto" w:fill="auto"/>
            <w:vAlign w:val="center"/>
          </w:tcPr>
          <w:p w:rsidR="008F35BB" w:rsidRPr="005949E3" w:rsidRDefault="008F35BB" w:rsidP="00E40032">
            <w:pPr>
              <w:spacing w:line="360" w:lineRule="auto"/>
              <w:contextualSpacing/>
              <w:jc w:val="center"/>
              <w:rPr>
                <w:color w:val="auto"/>
                <w:sz w:val="16"/>
                <w:szCs w:val="16"/>
                <w:lang w:val="en-US" w:eastAsia="en-US"/>
              </w:rPr>
            </w:pPr>
            <w:r w:rsidRPr="005949E3">
              <w:rPr>
                <w:color w:val="auto"/>
                <w:sz w:val="16"/>
                <w:szCs w:val="16"/>
                <w:lang w:val="en-US" w:eastAsia="en-US"/>
              </w:rPr>
              <w:t>443,539,261,623.64</w:t>
            </w:r>
          </w:p>
        </w:tc>
        <w:tc>
          <w:tcPr>
            <w:tcW w:w="1985" w:type="dxa"/>
            <w:shd w:val="clear" w:color="auto" w:fill="auto"/>
            <w:vAlign w:val="center"/>
          </w:tcPr>
          <w:p w:rsidR="008F35BB" w:rsidRPr="005949E3" w:rsidRDefault="008F35BB" w:rsidP="00E40032">
            <w:pPr>
              <w:spacing w:line="360" w:lineRule="auto"/>
              <w:contextualSpacing/>
              <w:jc w:val="center"/>
              <w:rPr>
                <w:color w:val="auto"/>
                <w:sz w:val="16"/>
                <w:szCs w:val="16"/>
                <w:lang w:val="en-US" w:eastAsia="en-US"/>
              </w:rPr>
            </w:pPr>
            <w:r w:rsidRPr="005949E3">
              <w:rPr>
                <w:color w:val="auto"/>
                <w:sz w:val="16"/>
                <w:szCs w:val="16"/>
                <w:lang w:val="en-US" w:eastAsia="en-US"/>
              </w:rPr>
              <w:t>382,044,852.50</w:t>
            </w:r>
          </w:p>
        </w:tc>
        <w:tc>
          <w:tcPr>
            <w:tcW w:w="1984" w:type="dxa"/>
            <w:shd w:val="clear" w:color="auto" w:fill="auto"/>
            <w:vAlign w:val="center"/>
          </w:tcPr>
          <w:p w:rsidR="008F35BB" w:rsidRPr="005949E3" w:rsidRDefault="008F35BB" w:rsidP="00E40032">
            <w:pPr>
              <w:spacing w:line="360" w:lineRule="auto"/>
              <w:contextualSpacing/>
              <w:jc w:val="center"/>
              <w:rPr>
                <w:color w:val="auto"/>
                <w:sz w:val="16"/>
                <w:szCs w:val="16"/>
                <w:lang w:val="en-US" w:eastAsia="en-US"/>
              </w:rPr>
            </w:pPr>
            <w:r w:rsidRPr="005949E3">
              <w:rPr>
                <w:color w:val="auto"/>
                <w:sz w:val="16"/>
                <w:szCs w:val="16"/>
                <w:lang w:val="en-US" w:eastAsia="en-US"/>
              </w:rPr>
              <w:t>525,298,017,018.14</w:t>
            </w:r>
          </w:p>
        </w:tc>
        <w:tc>
          <w:tcPr>
            <w:tcW w:w="1985" w:type="dxa"/>
            <w:shd w:val="clear" w:color="auto" w:fill="auto"/>
            <w:vAlign w:val="center"/>
          </w:tcPr>
          <w:p w:rsidR="008F35BB" w:rsidRPr="005949E3" w:rsidRDefault="008F35BB" w:rsidP="00E40032">
            <w:pPr>
              <w:spacing w:line="360" w:lineRule="auto"/>
              <w:contextualSpacing/>
              <w:jc w:val="center"/>
              <w:rPr>
                <w:color w:val="auto"/>
                <w:sz w:val="16"/>
                <w:szCs w:val="16"/>
                <w:lang w:val="en-US" w:eastAsia="en-US"/>
              </w:rPr>
            </w:pPr>
            <w:r w:rsidRPr="005949E3">
              <w:rPr>
                <w:color w:val="auto"/>
                <w:sz w:val="16"/>
                <w:szCs w:val="16"/>
                <w:lang w:val="en-US" w:eastAsia="en-US"/>
              </w:rPr>
              <w:t>422,784,554,306.52</w:t>
            </w:r>
          </w:p>
        </w:tc>
        <w:tc>
          <w:tcPr>
            <w:tcW w:w="1984" w:type="dxa"/>
            <w:shd w:val="clear" w:color="auto" w:fill="auto"/>
            <w:vAlign w:val="center"/>
          </w:tcPr>
          <w:p w:rsidR="008F35BB" w:rsidRPr="005949E3" w:rsidRDefault="008F35BB" w:rsidP="00E40032">
            <w:pPr>
              <w:spacing w:line="360" w:lineRule="auto"/>
              <w:contextualSpacing/>
              <w:jc w:val="center"/>
              <w:rPr>
                <w:color w:val="auto"/>
                <w:sz w:val="16"/>
                <w:szCs w:val="16"/>
                <w:lang w:val="en-US" w:eastAsia="en-US"/>
              </w:rPr>
            </w:pPr>
            <w:r w:rsidRPr="005949E3">
              <w:rPr>
                <w:color w:val="auto"/>
                <w:sz w:val="16"/>
                <w:szCs w:val="16"/>
                <w:lang w:val="en-US" w:eastAsia="en-US"/>
              </w:rPr>
              <w:t>640,572,272,304.39</w:t>
            </w:r>
          </w:p>
        </w:tc>
        <w:tc>
          <w:tcPr>
            <w:tcW w:w="1843" w:type="dxa"/>
            <w:shd w:val="clear" w:color="auto" w:fill="auto"/>
            <w:vAlign w:val="center"/>
          </w:tcPr>
          <w:p w:rsidR="008F35BB" w:rsidRPr="005949E3" w:rsidRDefault="008F35BB" w:rsidP="00E40032">
            <w:pPr>
              <w:spacing w:line="360" w:lineRule="auto"/>
              <w:contextualSpacing/>
              <w:jc w:val="center"/>
              <w:rPr>
                <w:color w:val="auto"/>
                <w:sz w:val="16"/>
                <w:szCs w:val="16"/>
                <w:lang w:val="en-US" w:eastAsia="en-US"/>
              </w:rPr>
            </w:pPr>
            <w:r w:rsidRPr="005949E3">
              <w:rPr>
                <w:color w:val="auto"/>
                <w:sz w:val="16"/>
                <w:szCs w:val="16"/>
                <w:lang w:val="en-US" w:eastAsia="en-US"/>
              </w:rPr>
              <w:t>468,039,879,292.53</w:t>
            </w:r>
          </w:p>
        </w:tc>
      </w:tr>
      <w:tr w:rsidR="008F35BB" w:rsidRPr="005949E3" w:rsidTr="001E23D7">
        <w:tc>
          <w:tcPr>
            <w:tcW w:w="534" w:type="dxa"/>
            <w:shd w:val="clear" w:color="auto" w:fill="auto"/>
            <w:vAlign w:val="center"/>
          </w:tcPr>
          <w:p w:rsidR="008F35BB" w:rsidRPr="005949E3" w:rsidRDefault="008F35BB" w:rsidP="00E40032">
            <w:pPr>
              <w:spacing w:line="360" w:lineRule="auto"/>
              <w:contextualSpacing/>
              <w:jc w:val="center"/>
              <w:rPr>
                <w:color w:val="auto"/>
                <w:sz w:val="16"/>
                <w:szCs w:val="16"/>
                <w:lang w:val="en-US" w:eastAsia="en-US"/>
              </w:rPr>
            </w:pPr>
            <w:r w:rsidRPr="005949E3">
              <w:rPr>
                <w:color w:val="auto"/>
                <w:sz w:val="16"/>
                <w:szCs w:val="16"/>
                <w:lang w:val="en-US" w:eastAsia="en-US"/>
              </w:rPr>
              <w:t>9</w:t>
            </w:r>
          </w:p>
        </w:tc>
        <w:tc>
          <w:tcPr>
            <w:tcW w:w="1842" w:type="dxa"/>
            <w:shd w:val="clear" w:color="auto" w:fill="auto"/>
            <w:vAlign w:val="bottom"/>
          </w:tcPr>
          <w:p w:rsidR="008F35BB" w:rsidRPr="005949E3" w:rsidRDefault="008F35BB" w:rsidP="00E40032">
            <w:pPr>
              <w:spacing w:line="360" w:lineRule="auto"/>
              <w:contextualSpacing/>
              <w:rPr>
                <w:color w:val="auto"/>
                <w:sz w:val="16"/>
                <w:szCs w:val="16"/>
                <w:lang w:val="en-US" w:eastAsia="en-US"/>
              </w:rPr>
            </w:pPr>
            <w:r w:rsidRPr="005949E3">
              <w:rPr>
                <w:color w:val="auto"/>
                <w:sz w:val="16"/>
                <w:szCs w:val="16"/>
                <w:lang w:val="en-US" w:eastAsia="en-US"/>
              </w:rPr>
              <w:t>BONTOMANAI</w:t>
            </w:r>
          </w:p>
        </w:tc>
        <w:tc>
          <w:tcPr>
            <w:tcW w:w="1843" w:type="dxa"/>
            <w:shd w:val="clear" w:color="auto" w:fill="auto"/>
            <w:vAlign w:val="center"/>
          </w:tcPr>
          <w:p w:rsidR="008F35BB" w:rsidRPr="005949E3" w:rsidRDefault="008F35BB" w:rsidP="00E40032">
            <w:pPr>
              <w:spacing w:line="360" w:lineRule="auto"/>
              <w:contextualSpacing/>
              <w:jc w:val="center"/>
              <w:rPr>
                <w:color w:val="auto"/>
                <w:sz w:val="16"/>
                <w:szCs w:val="16"/>
                <w:lang w:val="en-US" w:eastAsia="en-US"/>
              </w:rPr>
            </w:pPr>
            <w:r w:rsidRPr="005949E3">
              <w:rPr>
                <w:color w:val="auto"/>
                <w:sz w:val="16"/>
                <w:szCs w:val="16"/>
                <w:lang w:val="en-US" w:eastAsia="en-US"/>
              </w:rPr>
              <w:t>210,978,282,248.10</w:t>
            </w:r>
          </w:p>
        </w:tc>
        <w:tc>
          <w:tcPr>
            <w:tcW w:w="1843" w:type="dxa"/>
            <w:shd w:val="clear" w:color="auto" w:fill="auto"/>
            <w:vAlign w:val="center"/>
          </w:tcPr>
          <w:p w:rsidR="008F35BB" w:rsidRPr="005949E3" w:rsidRDefault="008F35BB" w:rsidP="00E40032">
            <w:pPr>
              <w:spacing w:line="360" w:lineRule="auto"/>
              <w:contextualSpacing/>
              <w:jc w:val="center"/>
              <w:rPr>
                <w:color w:val="auto"/>
                <w:sz w:val="16"/>
                <w:szCs w:val="16"/>
                <w:lang w:val="en-US" w:eastAsia="en-US"/>
              </w:rPr>
            </w:pPr>
            <w:r w:rsidRPr="005949E3">
              <w:rPr>
                <w:color w:val="auto"/>
                <w:sz w:val="16"/>
                <w:szCs w:val="16"/>
                <w:lang w:val="en-US" w:eastAsia="en-US"/>
              </w:rPr>
              <w:t>195,852,322,201.50</w:t>
            </w:r>
          </w:p>
        </w:tc>
        <w:tc>
          <w:tcPr>
            <w:tcW w:w="1984" w:type="dxa"/>
            <w:shd w:val="clear" w:color="auto" w:fill="auto"/>
            <w:vAlign w:val="center"/>
          </w:tcPr>
          <w:p w:rsidR="008F35BB" w:rsidRPr="005949E3" w:rsidRDefault="008F35BB" w:rsidP="00E40032">
            <w:pPr>
              <w:spacing w:line="360" w:lineRule="auto"/>
              <w:contextualSpacing/>
              <w:jc w:val="center"/>
              <w:rPr>
                <w:color w:val="auto"/>
                <w:sz w:val="16"/>
                <w:szCs w:val="16"/>
                <w:lang w:val="en-US" w:eastAsia="en-US"/>
              </w:rPr>
            </w:pPr>
            <w:r w:rsidRPr="005949E3">
              <w:rPr>
                <w:color w:val="auto"/>
                <w:sz w:val="16"/>
                <w:szCs w:val="16"/>
                <w:lang w:val="en-US" w:eastAsia="en-US"/>
              </w:rPr>
              <w:t>243,934,719,738.22</w:t>
            </w:r>
          </w:p>
        </w:tc>
        <w:tc>
          <w:tcPr>
            <w:tcW w:w="1985" w:type="dxa"/>
            <w:shd w:val="clear" w:color="auto" w:fill="auto"/>
            <w:vAlign w:val="center"/>
          </w:tcPr>
          <w:p w:rsidR="008F35BB" w:rsidRPr="005949E3" w:rsidRDefault="008F35BB" w:rsidP="00E40032">
            <w:pPr>
              <w:spacing w:line="360" w:lineRule="auto"/>
              <w:contextualSpacing/>
              <w:jc w:val="center"/>
              <w:rPr>
                <w:color w:val="auto"/>
                <w:sz w:val="16"/>
                <w:szCs w:val="16"/>
                <w:lang w:val="en-US" w:eastAsia="en-US"/>
              </w:rPr>
            </w:pPr>
            <w:r w:rsidRPr="005949E3">
              <w:rPr>
                <w:color w:val="auto"/>
                <w:sz w:val="16"/>
                <w:szCs w:val="16"/>
                <w:lang w:val="en-US" w:eastAsia="en-US"/>
              </w:rPr>
              <w:t>210,077,463,010.50</w:t>
            </w:r>
          </w:p>
        </w:tc>
        <w:tc>
          <w:tcPr>
            <w:tcW w:w="1984" w:type="dxa"/>
            <w:shd w:val="clear" w:color="auto" w:fill="auto"/>
            <w:vAlign w:val="center"/>
          </w:tcPr>
          <w:p w:rsidR="008F35BB" w:rsidRPr="005949E3" w:rsidRDefault="008F35BB" w:rsidP="00E40032">
            <w:pPr>
              <w:spacing w:line="360" w:lineRule="auto"/>
              <w:contextualSpacing/>
              <w:jc w:val="center"/>
              <w:rPr>
                <w:color w:val="auto"/>
                <w:sz w:val="16"/>
                <w:szCs w:val="16"/>
                <w:lang w:val="en-US" w:eastAsia="en-US"/>
              </w:rPr>
            </w:pPr>
            <w:r w:rsidRPr="005949E3">
              <w:rPr>
                <w:color w:val="auto"/>
                <w:sz w:val="16"/>
                <w:szCs w:val="16"/>
                <w:lang w:val="en-US" w:eastAsia="en-US"/>
              </w:rPr>
              <w:t>283,270,679,348.66</w:t>
            </w:r>
          </w:p>
        </w:tc>
        <w:tc>
          <w:tcPr>
            <w:tcW w:w="1985" w:type="dxa"/>
            <w:shd w:val="clear" w:color="auto" w:fill="auto"/>
            <w:vAlign w:val="center"/>
          </w:tcPr>
          <w:p w:rsidR="008F35BB" w:rsidRPr="005949E3" w:rsidRDefault="008F35BB" w:rsidP="00E40032">
            <w:pPr>
              <w:spacing w:line="360" w:lineRule="auto"/>
              <w:contextualSpacing/>
              <w:jc w:val="center"/>
              <w:rPr>
                <w:color w:val="auto"/>
                <w:sz w:val="16"/>
                <w:szCs w:val="16"/>
                <w:lang w:val="en-US" w:eastAsia="en-US"/>
              </w:rPr>
            </w:pPr>
            <w:r w:rsidRPr="005949E3">
              <w:rPr>
                <w:color w:val="auto"/>
                <w:sz w:val="16"/>
                <w:szCs w:val="16"/>
                <w:lang w:val="en-US" w:eastAsia="en-US"/>
              </w:rPr>
              <w:t>227,989,567,895.88</w:t>
            </w:r>
          </w:p>
        </w:tc>
        <w:tc>
          <w:tcPr>
            <w:tcW w:w="1984" w:type="dxa"/>
            <w:shd w:val="clear" w:color="auto" w:fill="auto"/>
            <w:vAlign w:val="center"/>
          </w:tcPr>
          <w:p w:rsidR="008F35BB" w:rsidRPr="005949E3" w:rsidRDefault="008F35BB" w:rsidP="00E40032">
            <w:pPr>
              <w:spacing w:line="360" w:lineRule="auto"/>
              <w:contextualSpacing/>
              <w:jc w:val="center"/>
              <w:rPr>
                <w:color w:val="auto"/>
                <w:sz w:val="16"/>
                <w:szCs w:val="16"/>
                <w:lang w:val="en-US" w:eastAsia="en-US"/>
              </w:rPr>
            </w:pPr>
            <w:r w:rsidRPr="005949E3">
              <w:rPr>
                <w:color w:val="auto"/>
                <w:sz w:val="16"/>
                <w:szCs w:val="16"/>
                <w:lang w:val="en-US" w:eastAsia="en-US"/>
              </w:rPr>
              <w:t>338,673,904,331.61</w:t>
            </w:r>
          </w:p>
        </w:tc>
        <w:tc>
          <w:tcPr>
            <w:tcW w:w="1843" w:type="dxa"/>
            <w:shd w:val="clear" w:color="auto" w:fill="auto"/>
            <w:vAlign w:val="center"/>
          </w:tcPr>
          <w:p w:rsidR="008F35BB" w:rsidRPr="005949E3" w:rsidRDefault="008F35BB" w:rsidP="00E40032">
            <w:pPr>
              <w:spacing w:line="360" w:lineRule="auto"/>
              <w:contextualSpacing/>
              <w:jc w:val="center"/>
              <w:rPr>
                <w:color w:val="auto"/>
                <w:sz w:val="16"/>
                <w:szCs w:val="16"/>
                <w:lang w:val="en-US" w:eastAsia="en-US"/>
              </w:rPr>
            </w:pPr>
            <w:r w:rsidRPr="005949E3">
              <w:rPr>
                <w:color w:val="auto"/>
                <w:sz w:val="16"/>
                <w:szCs w:val="16"/>
                <w:lang w:val="en-US" w:eastAsia="en-US"/>
              </w:rPr>
              <w:t>247,455,127,479.47</w:t>
            </w:r>
          </w:p>
        </w:tc>
      </w:tr>
      <w:tr w:rsidR="008F35BB" w:rsidRPr="005949E3" w:rsidTr="001E23D7">
        <w:tc>
          <w:tcPr>
            <w:tcW w:w="534" w:type="dxa"/>
            <w:shd w:val="clear" w:color="auto" w:fill="auto"/>
            <w:vAlign w:val="center"/>
          </w:tcPr>
          <w:p w:rsidR="008F35BB" w:rsidRPr="005949E3" w:rsidRDefault="008F35BB" w:rsidP="00E40032">
            <w:pPr>
              <w:spacing w:line="360" w:lineRule="auto"/>
              <w:contextualSpacing/>
              <w:jc w:val="center"/>
              <w:rPr>
                <w:color w:val="auto"/>
                <w:sz w:val="16"/>
                <w:szCs w:val="16"/>
                <w:lang w:val="en-US" w:eastAsia="en-US"/>
              </w:rPr>
            </w:pPr>
            <w:r w:rsidRPr="005949E3">
              <w:rPr>
                <w:color w:val="auto"/>
                <w:sz w:val="16"/>
                <w:szCs w:val="16"/>
                <w:lang w:val="en-US" w:eastAsia="en-US"/>
              </w:rPr>
              <w:t>10</w:t>
            </w:r>
          </w:p>
        </w:tc>
        <w:tc>
          <w:tcPr>
            <w:tcW w:w="1842" w:type="dxa"/>
            <w:shd w:val="clear" w:color="auto" w:fill="auto"/>
            <w:vAlign w:val="bottom"/>
          </w:tcPr>
          <w:p w:rsidR="008F35BB" w:rsidRPr="005949E3" w:rsidRDefault="008F35BB" w:rsidP="00E40032">
            <w:pPr>
              <w:spacing w:line="360" w:lineRule="auto"/>
              <w:contextualSpacing/>
              <w:rPr>
                <w:color w:val="auto"/>
                <w:sz w:val="16"/>
                <w:szCs w:val="16"/>
                <w:lang w:val="en-US" w:eastAsia="en-US"/>
              </w:rPr>
            </w:pPr>
            <w:r w:rsidRPr="005949E3">
              <w:rPr>
                <w:color w:val="auto"/>
                <w:sz w:val="16"/>
                <w:szCs w:val="16"/>
                <w:lang w:val="en-US" w:eastAsia="en-US"/>
              </w:rPr>
              <w:t>BONTOMATENE</w:t>
            </w:r>
          </w:p>
        </w:tc>
        <w:tc>
          <w:tcPr>
            <w:tcW w:w="1843" w:type="dxa"/>
            <w:shd w:val="clear" w:color="auto" w:fill="auto"/>
            <w:vAlign w:val="center"/>
          </w:tcPr>
          <w:p w:rsidR="008F35BB" w:rsidRPr="005949E3" w:rsidRDefault="008F35BB" w:rsidP="00E40032">
            <w:pPr>
              <w:spacing w:line="360" w:lineRule="auto"/>
              <w:contextualSpacing/>
              <w:jc w:val="center"/>
              <w:rPr>
                <w:color w:val="auto"/>
                <w:sz w:val="16"/>
                <w:szCs w:val="16"/>
                <w:lang w:val="en-US" w:eastAsia="en-US"/>
              </w:rPr>
            </w:pPr>
            <w:r w:rsidRPr="005949E3">
              <w:rPr>
                <w:color w:val="auto"/>
                <w:sz w:val="16"/>
                <w:szCs w:val="16"/>
                <w:lang w:val="en-US" w:eastAsia="en-US"/>
              </w:rPr>
              <w:t>216,841,655,862.33</w:t>
            </w:r>
          </w:p>
        </w:tc>
        <w:tc>
          <w:tcPr>
            <w:tcW w:w="1843" w:type="dxa"/>
            <w:shd w:val="clear" w:color="auto" w:fill="auto"/>
            <w:vAlign w:val="center"/>
          </w:tcPr>
          <w:p w:rsidR="008F35BB" w:rsidRPr="005949E3" w:rsidRDefault="008F35BB" w:rsidP="00E40032">
            <w:pPr>
              <w:spacing w:line="360" w:lineRule="auto"/>
              <w:contextualSpacing/>
              <w:jc w:val="center"/>
              <w:rPr>
                <w:color w:val="auto"/>
                <w:sz w:val="16"/>
                <w:szCs w:val="16"/>
                <w:lang w:val="en-US" w:eastAsia="en-US"/>
              </w:rPr>
            </w:pPr>
            <w:r w:rsidRPr="005949E3">
              <w:rPr>
                <w:color w:val="auto"/>
                <w:sz w:val="16"/>
                <w:szCs w:val="16"/>
                <w:lang w:val="en-US" w:eastAsia="en-US"/>
              </w:rPr>
              <w:t>201,295,324,798.95</w:t>
            </w:r>
          </w:p>
        </w:tc>
        <w:tc>
          <w:tcPr>
            <w:tcW w:w="1984" w:type="dxa"/>
            <w:shd w:val="clear" w:color="auto" w:fill="auto"/>
            <w:vAlign w:val="center"/>
          </w:tcPr>
          <w:p w:rsidR="008F35BB" w:rsidRPr="005949E3" w:rsidRDefault="008F35BB" w:rsidP="00E40032">
            <w:pPr>
              <w:spacing w:line="360" w:lineRule="auto"/>
              <w:contextualSpacing/>
              <w:jc w:val="center"/>
              <w:rPr>
                <w:color w:val="auto"/>
                <w:sz w:val="16"/>
                <w:szCs w:val="16"/>
                <w:lang w:val="en-US" w:eastAsia="en-US"/>
              </w:rPr>
            </w:pPr>
            <w:r w:rsidRPr="005949E3">
              <w:rPr>
                <w:color w:val="auto"/>
                <w:sz w:val="16"/>
                <w:szCs w:val="16"/>
                <w:lang w:val="en-US" w:eastAsia="en-US"/>
              </w:rPr>
              <w:t>250,801,939,253.81</w:t>
            </w:r>
          </w:p>
        </w:tc>
        <w:tc>
          <w:tcPr>
            <w:tcW w:w="1985" w:type="dxa"/>
            <w:shd w:val="clear" w:color="auto" w:fill="auto"/>
            <w:vAlign w:val="center"/>
          </w:tcPr>
          <w:p w:rsidR="008F35BB" w:rsidRPr="005949E3" w:rsidRDefault="008F35BB" w:rsidP="00E40032">
            <w:pPr>
              <w:spacing w:line="360" w:lineRule="auto"/>
              <w:contextualSpacing/>
              <w:jc w:val="center"/>
              <w:rPr>
                <w:color w:val="auto"/>
                <w:sz w:val="16"/>
                <w:szCs w:val="16"/>
                <w:lang w:val="en-US" w:eastAsia="en-US"/>
              </w:rPr>
            </w:pPr>
            <w:r w:rsidRPr="005949E3">
              <w:rPr>
                <w:color w:val="auto"/>
                <w:sz w:val="16"/>
                <w:szCs w:val="16"/>
                <w:lang w:val="en-US" w:eastAsia="en-US"/>
              </w:rPr>
              <w:t>246,843,887,659.81</w:t>
            </w:r>
          </w:p>
        </w:tc>
        <w:tc>
          <w:tcPr>
            <w:tcW w:w="1984" w:type="dxa"/>
            <w:shd w:val="clear" w:color="auto" w:fill="auto"/>
            <w:vAlign w:val="center"/>
          </w:tcPr>
          <w:p w:rsidR="008F35BB" w:rsidRPr="005949E3" w:rsidRDefault="008F35BB" w:rsidP="00E40032">
            <w:pPr>
              <w:spacing w:line="360" w:lineRule="auto"/>
              <w:contextualSpacing/>
              <w:jc w:val="center"/>
              <w:rPr>
                <w:color w:val="auto"/>
                <w:sz w:val="16"/>
                <w:szCs w:val="16"/>
                <w:lang w:val="en-US" w:eastAsia="en-US"/>
              </w:rPr>
            </w:pPr>
            <w:r w:rsidRPr="005949E3">
              <w:rPr>
                <w:color w:val="auto"/>
                <w:sz w:val="16"/>
                <w:szCs w:val="16"/>
                <w:lang w:val="en-US" w:eastAsia="en-US"/>
              </w:rPr>
              <w:t>291,261,293,845.23</w:t>
            </w:r>
          </w:p>
        </w:tc>
        <w:tc>
          <w:tcPr>
            <w:tcW w:w="1985" w:type="dxa"/>
            <w:shd w:val="clear" w:color="auto" w:fill="auto"/>
            <w:vAlign w:val="center"/>
          </w:tcPr>
          <w:p w:rsidR="008F35BB" w:rsidRPr="005949E3" w:rsidRDefault="008F35BB" w:rsidP="00E40032">
            <w:pPr>
              <w:spacing w:line="360" w:lineRule="auto"/>
              <w:contextualSpacing/>
              <w:jc w:val="center"/>
              <w:rPr>
                <w:color w:val="auto"/>
                <w:sz w:val="16"/>
                <w:szCs w:val="16"/>
                <w:lang w:val="en-US" w:eastAsia="en-US"/>
              </w:rPr>
            </w:pPr>
            <w:r w:rsidRPr="005949E3">
              <w:rPr>
                <w:color w:val="auto"/>
                <w:sz w:val="16"/>
                <w:szCs w:val="16"/>
                <w:lang w:val="en-US" w:eastAsia="en-US"/>
              </w:rPr>
              <w:t>234,420,790,324.14</w:t>
            </w:r>
          </w:p>
        </w:tc>
        <w:tc>
          <w:tcPr>
            <w:tcW w:w="1984" w:type="dxa"/>
            <w:shd w:val="clear" w:color="auto" w:fill="auto"/>
            <w:vAlign w:val="center"/>
          </w:tcPr>
          <w:p w:rsidR="008F35BB" w:rsidRPr="005949E3" w:rsidRDefault="008F35BB" w:rsidP="00E40032">
            <w:pPr>
              <w:spacing w:line="360" w:lineRule="auto"/>
              <w:contextualSpacing/>
              <w:jc w:val="center"/>
              <w:rPr>
                <w:color w:val="auto"/>
                <w:sz w:val="16"/>
                <w:szCs w:val="16"/>
                <w:lang w:val="en-US" w:eastAsia="en-US"/>
              </w:rPr>
            </w:pPr>
            <w:r w:rsidRPr="005949E3">
              <w:rPr>
                <w:color w:val="auto"/>
                <w:sz w:val="16"/>
                <w:szCs w:val="16"/>
                <w:lang w:val="en-US" w:eastAsia="en-US"/>
              </w:rPr>
              <w:t>348,143,537,688.09</w:t>
            </w:r>
          </w:p>
        </w:tc>
        <w:tc>
          <w:tcPr>
            <w:tcW w:w="1843" w:type="dxa"/>
            <w:shd w:val="clear" w:color="auto" w:fill="auto"/>
            <w:vAlign w:val="center"/>
          </w:tcPr>
          <w:p w:rsidR="008F35BB" w:rsidRPr="005949E3" w:rsidRDefault="008F35BB" w:rsidP="00E40032">
            <w:pPr>
              <w:spacing w:line="360" w:lineRule="auto"/>
              <w:contextualSpacing/>
              <w:jc w:val="center"/>
              <w:rPr>
                <w:color w:val="auto"/>
                <w:sz w:val="16"/>
                <w:szCs w:val="16"/>
                <w:lang w:val="en-US" w:eastAsia="en-US"/>
              </w:rPr>
            </w:pPr>
            <w:r w:rsidRPr="005949E3">
              <w:rPr>
                <w:color w:val="auto"/>
                <w:sz w:val="16"/>
                <w:szCs w:val="16"/>
                <w:lang w:val="en-US" w:eastAsia="en-US"/>
              </w:rPr>
              <w:t>254,374,200,074.43</w:t>
            </w:r>
          </w:p>
        </w:tc>
      </w:tr>
      <w:tr w:rsidR="008F35BB" w:rsidRPr="005949E3" w:rsidTr="001E23D7">
        <w:tc>
          <w:tcPr>
            <w:tcW w:w="534" w:type="dxa"/>
            <w:shd w:val="clear" w:color="auto" w:fill="auto"/>
            <w:vAlign w:val="center"/>
          </w:tcPr>
          <w:p w:rsidR="008F35BB" w:rsidRPr="005949E3" w:rsidRDefault="008F35BB" w:rsidP="00E40032">
            <w:pPr>
              <w:spacing w:line="360" w:lineRule="auto"/>
              <w:contextualSpacing/>
              <w:jc w:val="center"/>
              <w:rPr>
                <w:color w:val="auto"/>
                <w:sz w:val="16"/>
                <w:szCs w:val="16"/>
                <w:lang w:val="en-US" w:eastAsia="en-US"/>
              </w:rPr>
            </w:pPr>
            <w:r w:rsidRPr="005949E3">
              <w:rPr>
                <w:color w:val="auto"/>
                <w:sz w:val="16"/>
                <w:szCs w:val="16"/>
                <w:lang w:val="en-US" w:eastAsia="en-US"/>
              </w:rPr>
              <w:t>11</w:t>
            </w:r>
          </w:p>
        </w:tc>
        <w:tc>
          <w:tcPr>
            <w:tcW w:w="1842" w:type="dxa"/>
            <w:shd w:val="clear" w:color="auto" w:fill="auto"/>
            <w:vAlign w:val="bottom"/>
          </w:tcPr>
          <w:p w:rsidR="008F35BB" w:rsidRPr="005949E3" w:rsidRDefault="008F35BB" w:rsidP="00E40032">
            <w:pPr>
              <w:spacing w:line="360" w:lineRule="auto"/>
              <w:contextualSpacing/>
              <w:rPr>
                <w:color w:val="auto"/>
                <w:sz w:val="16"/>
                <w:szCs w:val="16"/>
                <w:lang w:val="en-US" w:eastAsia="en-US"/>
              </w:rPr>
            </w:pPr>
            <w:r w:rsidRPr="005949E3">
              <w:rPr>
                <w:color w:val="auto"/>
                <w:sz w:val="16"/>
                <w:szCs w:val="16"/>
                <w:lang w:val="en-US" w:eastAsia="en-US"/>
              </w:rPr>
              <w:t>BUKI</w:t>
            </w:r>
          </w:p>
        </w:tc>
        <w:tc>
          <w:tcPr>
            <w:tcW w:w="1843" w:type="dxa"/>
            <w:shd w:val="clear" w:color="auto" w:fill="auto"/>
            <w:vAlign w:val="center"/>
          </w:tcPr>
          <w:p w:rsidR="008F35BB" w:rsidRPr="005949E3" w:rsidRDefault="008F35BB" w:rsidP="00E40032">
            <w:pPr>
              <w:spacing w:line="360" w:lineRule="auto"/>
              <w:contextualSpacing/>
              <w:jc w:val="center"/>
              <w:rPr>
                <w:color w:val="auto"/>
                <w:sz w:val="16"/>
                <w:szCs w:val="16"/>
                <w:lang w:val="en-US" w:eastAsia="en-US"/>
              </w:rPr>
            </w:pPr>
            <w:r w:rsidRPr="005949E3">
              <w:rPr>
                <w:color w:val="auto"/>
                <w:sz w:val="16"/>
                <w:szCs w:val="16"/>
                <w:lang w:val="en-US" w:eastAsia="en-US"/>
              </w:rPr>
              <w:t>105,695,476,852.41</w:t>
            </w:r>
          </w:p>
        </w:tc>
        <w:tc>
          <w:tcPr>
            <w:tcW w:w="1843" w:type="dxa"/>
            <w:shd w:val="clear" w:color="auto" w:fill="auto"/>
            <w:vAlign w:val="center"/>
          </w:tcPr>
          <w:p w:rsidR="008F35BB" w:rsidRPr="005949E3" w:rsidRDefault="008F35BB" w:rsidP="00E40032">
            <w:pPr>
              <w:spacing w:line="360" w:lineRule="auto"/>
              <w:contextualSpacing/>
              <w:jc w:val="center"/>
              <w:rPr>
                <w:color w:val="auto"/>
                <w:sz w:val="16"/>
                <w:szCs w:val="16"/>
                <w:lang w:val="en-US" w:eastAsia="en-US"/>
              </w:rPr>
            </w:pPr>
            <w:r w:rsidRPr="005949E3">
              <w:rPr>
                <w:color w:val="auto"/>
                <w:sz w:val="16"/>
                <w:szCs w:val="16"/>
                <w:lang w:val="en-US" w:eastAsia="en-US"/>
              </w:rPr>
              <w:t>98,117,703,714.15</w:t>
            </w:r>
          </w:p>
        </w:tc>
        <w:tc>
          <w:tcPr>
            <w:tcW w:w="1984" w:type="dxa"/>
            <w:shd w:val="clear" w:color="auto" w:fill="auto"/>
            <w:vAlign w:val="center"/>
          </w:tcPr>
          <w:p w:rsidR="008F35BB" w:rsidRPr="005949E3" w:rsidRDefault="008F35BB" w:rsidP="00E40032">
            <w:pPr>
              <w:spacing w:line="360" w:lineRule="auto"/>
              <w:contextualSpacing/>
              <w:jc w:val="center"/>
              <w:rPr>
                <w:color w:val="auto"/>
                <w:sz w:val="16"/>
                <w:szCs w:val="16"/>
                <w:lang w:val="en-US" w:eastAsia="en-US"/>
              </w:rPr>
            </w:pPr>
            <w:r w:rsidRPr="005949E3">
              <w:rPr>
                <w:color w:val="auto"/>
                <w:sz w:val="16"/>
                <w:szCs w:val="16"/>
                <w:lang w:val="en-US" w:eastAsia="en-US"/>
              </w:rPr>
              <w:t>122,303,788,074.60</w:t>
            </w:r>
          </w:p>
        </w:tc>
        <w:tc>
          <w:tcPr>
            <w:tcW w:w="1985" w:type="dxa"/>
            <w:shd w:val="clear" w:color="auto" w:fill="auto"/>
            <w:vAlign w:val="center"/>
          </w:tcPr>
          <w:p w:rsidR="008F35BB" w:rsidRPr="005949E3" w:rsidRDefault="008F35BB" w:rsidP="00E40032">
            <w:pPr>
              <w:spacing w:line="360" w:lineRule="auto"/>
              <w:contextualSpacing/>
              <w:jc w:val="center"/>
              <w:rPr>
                <w:color w:val="auto"/>
                <w:sz w:val="16"/>
                <w:szCs w:val="16"/>
                <w:lang w:val="en-US" w:eastAsia="en-US"/>
              </w:rPr>
            </w:pPr>
            <w:r w:rsidRPr="005949E3">
              <w:rPr>
                <w:color w:val="auto"/>
                <w:sz w:val="16"/>
                <w:szCs w:val="16"/>
                <w:lang w:val="en-US" w:eastAsia="en-US"/>
              </w:rPr>
              <w:t>105,328,470,015.00</w:t>
            </w:r>
          </w:p>
        </w:tc>
        <w:tc>
          <w:tcPr>
            <w:tcW w:w="1984" w:type="dxa"/>
            <w:shd w:val="clear" w:color="auto" w:fill="auto"/>
            <w:vAlign w:val="center"/>
          </w:tcPr>
          <w:p w:rsidR="008F35BB" w:rsidRPr="005949E3" w:rsidRDefault="008F35BB" w:rsidP="00E40032">
            <w:pPr>
              <w:spacing w:line="360" w:lineRule="auto"/>
              <w:contextualSpacing/>
              <w:jc w:val="center"/>
              <w:rPr>
                <w:color w:val="auto"/>
                <w:sz w:val="16"/>
                <w:szCs w:val="16"/>
                <w:lang w:val="en-US" w:eastAsia="en-US"/>
              </w:rPr>
            </w:pPr>
            <w:r w:rsidRPr="005949E3">
              <w:rPr>
                <w:color w:val="auto"/>
                <w:sz w:val="16"/>
                <w:szCs w:val="16"/>
                <w:lang w:val="en-US" w:eastAsia="en-US"/>
              </w:rPr>
              <w:t>142,088,065,708.13</w:t>
            </w:r>
          </w:p>
        </w:tc>
        <w:tc>
          <w:tcPr>
            <w:tcW w:w="1985" w:type="dxa"/>
            <w:shd w:val="clear" w:color="auto" w:fill="auto"/>
            <w:vAlign w:val="center"/>
          </w:tcPr>
          <w:p w:rsidR="008F35BB" w:rsidRPr="005949E3" w:rsidRDefault="008F35BB" w:rsidP="00E40032">
            <w:pPr>
              <w:spacing w:line="360" w:lineRule="auto"/>
              <w:contextualSpacing/>
              <w:jc w:val="center"/>
              <w:rPr>
                <w:color w:val="auto"/>
                <w:sz w:val="16"/>
                <w:szCs w:val="16"/>
                <w:lang w:val="en-US" w:eastAsia="en-US"/>
              </w:rPr>
            </w:pPr>
            <w:r w:rsidRPr="005949E3">
              <w:rPr>
                <w:color w:val="auto"/>
                <w:sz w:val="16"/>
                <w:szCs w:val="16"/>
                <w:lang w:val="en-US" w:eastAsia="en-US"/>
              </w:rPr>
              <w:t>114,359,159,156.34</w:t>
            </w:r>
          </w:p>
        </w:tc>
        <w:tc>
          <w:tcPr>
            <w:tcW w:w="1984" w:type="dxa"/>
            <w:shd w:val="clear" w:color="auto" w:fill="auto"/>
            <w:vAlign w:val="center"/>
          </w:tcPr>
          <w:p w:rsidR="008F35BB" w:rsidRPr="005949E3" w:rsidRDefault="008F35BB" w:rsidP="00E40032">
            <w:pPr>
              <w:spacing w:line="360" w:lineRule="auto"/>
              <w:contextualSpacing/>
              <w:jc w:val="center"/>
              <w:rPr>
                <w:color w:val="auto"/>
                <w:sz w:val="16"/>
                <w:szCs w:val="16"/>
                <w:lang w:val="en-US" w:eastAsia="en-US"/>
              </w:rPr>
            </w:pPr>
            <w:r w:rsidRPr="005949E3">
              <w:rPr>
                <w:color w:val="auto"/>
                <w:sz w:val="16"/>
                <w:szCs w:val="16"/>
                <w:lang w:val="en-US" w:eastAsia="en-US"/>
              </w:rPr>
              <w:t>169,942,255,434.33</w:t>
            </w:r>
          </w:p>
        </w:tc>
        <w:tc>
          <w:tcPr>
            <w:tcW w:w="1843" w:type="dxa"/>
            <w:shd w:val="clear" w:color="auto" w:fill="auto"/>
            <w:vAlign w:val="center"/>
          </w:tcPr>
          <w:p w:rsidR="008F35BB" w:rsidRPr="005949E3" w:rsidRDefault="008F35BB" w:rsidP="00E40032">
            <w:pPr>
              <w:spacing w:line="360" w:lineRule="auto"/>
              <w:contextualSpacing/>
              <w:jc w:val="center"/>
              <w:rPr>
                <w:color w:val="auto"/>
                <w:sz w:val="16"/>
                <w:szCs w:val="16"/>
                <w:lang w:val="en-US" w:eastAsia="en-US"/>
              </w:rPr>
            </w:pPr>
            <w:r w:rsidRPr="005949E3">
              <w:rPr>
                <w:color w:val="auto"/>
                <w:sz w:val="16"/>
                <w:szCs w:val="16"/>
                <w:lang w:val="en-US" w:eastAsia="en-US"/>
              </w:rPr>
              <w:t>124,169,834,004.91</w:t>
            </w:r>
          </w:p>
        </w:tc>
      </w:tr>
    </w:tbl>
    <w:p w:rsidR="008F35BB" w:rsidRPr="005949E3" w:rsidRDefault="00BB72BE" w:rsidP="00E40032">
      <w:pPr>
        <w:tabs>
          <w:tab w:val="left" w:pos="400"/>
        </w:tabs>
        <w:spacing w:line="360" w:lineRule="auto"/>
        <w:contextualSpacing/>
        <w:jc w:val="both"/>
        <w:rPr>
          <w:b/>
          <w:color w:val="auto"/>
          <w:sz w:val="18"/>
          <w:szCs w:val="18"/>
          <w:lang w:val="en-GB"/>
        </w:rPr>
      </w:pPr>
      <w:r w:rsidRPr="001452EE">
        <w:rPr>
          <w:color w:val="auto"/>
          <w:sz w:val="18"/>
          <w:szCs w:val="18"/>
        </w:rPr>
        <w:t>Sumber</w:t>
      </w:r>
      <w:r w:rsidRPr="001452EE">
        <w:rPr>
          <w:color w:val="auto"/>
          <w:sz w:val="18"/>
          <w:szCs w:val="18"/>
          <w:lang w:val="en-US"/>
        </w:rPr>
        <w:t xml:space="preserve"> Data</w:t>
      </w:r>
      <w:r w:rsidRPr="001452EE">
        <w:rPr>
          <w:color w:val="auto"/>
          <w:sz w:val="18"/>
          <w:szCs w:val="18"/>
        </w:rPr>
        <w:t xml:space="preserve">: Kepulauan Selayar </w:t>
      </w:r>
      <w:r w:rsidRPr="001452EE">
        <w:rPr>
          <w:color w:val="auto"/>
          <w:sz w:val="18"/>
          <w:szCs w:val="18"/>
          <w:lang w:val="en-US"/>
        </w:rPr>
        <w:t>Dalam Angka (BPS 2015</w:t>
      </w:r>
      <w:r w:rsidRPr="001452EE">
        <w:rPr>
          <w:color w:val="auto"/>
          <w:sz w:val="18"/>
          <w:szCs w:val="18"/>
        </w:rPr>
        <w:t>)</w:t>
      </w:r>
    </w:p>
    <w:p w:rsidR="008F35BB" w:rsidRPr="005949E3" w:rsidRDefault="008F35BB" w:rsidP="00E40032">
      <w:pPr>
        <w:tabs>
          <w:tab w:val="left" w:pos="400"/>
        </w:tabs>
        <w:spacing w:line="360" w:lineRule="auto"/>
        <w:contextualSpacing/>
        <w:jc w:val="both"/>
        <w:rPr>
          <w:b/>
          <w:color w:val="auto"/>
          <w:sz w:val="24"/>
          <w:szCs w:val="24"/>
          <w:lang w:val="en-US"/>
        </w:rPr>
      </w:pPr>
    </w:p>
    <w:p w:rsidR="00485B69" w:rsidRPr="005949E3" w:rsidRDefault="00485B69" w:rsidP="00E40032">
      <w:pPr>
        <w:tabs>
          <w:tab w:val="left" w:pos="400"/>
        </w:tabs>
        <w:spacing w:line="360" w:lineRule="auto"/>
        <w:contextualSpacing/>
        <w:jc w:val="both"/>
        <w:rPr>
          <w:b/>
          <w:color w:val="auto"/>
          <w:sz w:val="24"/>
          <w:szCs w:val="24"/>
          <w:lang w:val="en-US"/>
        </w:rPr>
        <w:sectPr w:rsidR="00485B69" w:rsidRPr="005949E3" w:rsidSect="00FD6292">
          <w:pgSz w:w="20163" w:h="12242" w:orient="landscape" w:code="5"/>
          <w:pgMar w:top="1418" w:right="1418" w:bottom="1701" w:left="1418" w:header="709" w:footer="1032" w:gutter="0"/>
          <w:pgNumType w:start="66"/>
          <w:cols w:space="720"/>
          <w:docGrid w:linePitch="360"/>
        </w:sectPr>
      </w:pPr>
    </w:p>
    <w:p w:rsidR="00547951" w:rsidRPr="005949E3" w:rsidRDefault="00547951" w:rsidP="00E40032">
      <w:pPr>
        <w:pStyle w:val="ListParagraph"/>
        <w:numPr>
          <w:ilvl w:val="3"/>
          <w:numId w:val="18"/>
        </w:numPr>
        <w:spacing w:line="360" w:lineRule="auto"/>
        <w:jc w:val="both"/>
        <w:rPr>
          <w:b/>
          <w:color w:val="auto"/>
          <w:sz w:val="24"/>
          <w:szCs w:val="24"/>
          <w:lang w:val="en-US"/>
        </w:rPr>
      </w:pPr>
      <w:r w:rsidRPr="005949E3">
        <w:rPr>
          <w:b/>
          <w:color w:val="auto"/>
          <w:sz w:val="24"/>
          <w:szCs w:val="24"/>
          <w:lang w:val="en-US"/>
        </w:rPr>
        <w:lastRenderedPageBreak/>
        <w:t>Laju Inflasi</w:t>
      </w:r>
    </w:p>
    <w:p w:rsidR="00547951" w:rsidRPr="005949E3" w:rsidRDefault="00547951" w:rsidP="00E40032">
      <w:pPr>
        <w:spacing w:line="360" w:lineRule="auto"/>
        <w:ind w:left="1134" w:firstLine="850"/>
        <w:contextualSpacing/>
        <w:jc w:val="both"/>
        <w:rPr>
          <w:color w:val="auto"/>
          <w:sz w:val="24"/>
          <w:szCs w:val="24"/>
        </w:rPr>
      </w:pPr>
      <w:r w:rsidRPr="005949E3">
        <w:rPr>
          <w:color w:val="auto"/>
          <w:sz w:val="24"/>
          <w:szCs w:val="24"/>
        </w:rPr>
        <w:t xml:space="preserve">Inflasi merupakan salah satu indikator penting dalam pengendalian ekonomi makro yang berdampak luas terhadap berbagai sektor ekonomi. Tingkat inflasi yang relatif tinggi merupakan hal yang dapat merugikan perekonomian, yaitu dapat berdampak pada lemahnya daya beli masyarakat dan melambatnya perkembangan produksi. Dilain pihak inflasi juga dibutuhkan oleh produsen yaitu untuk dapat merangsang perkembangan penawaran terhadap barang dan jasa. Adapun gambaran laju inflasi Kabupaten </w:t>
      </w:r>
      <w:r w:rsidR="0092170F">
        <w:rPr>
          <w:color w:val="auto"/>
          <w:sz w:val="24"/>
          <w:szCs w:val="24"/>
        </w:rPr>
        <w:t xml:space="preserve">Kepulauan Selayar </w:t>
      </w:r>
      <w:r w:rsidRPr="005949E3">
        <w:rPr>
          <w:color w:val="auto"/>
          <w:sz w:val="24"/>
          <w:szCs w:val="24"/>
        </w:rPr>
        <w:t>dapat dilihat pada grafik dibawah ini:</w:t>
      </w:r>
    </w:p>
    <w:p w:rsidR="00547951" w:rsidRPr="005949E3" w:rsidRDefault="00547951" w:rsidP="00E40032">
      <w:pPr>
        <w:spacing w:line="360" w:lineRule="auto"/>
        <w:contextualSpacing/>
        <w:jc w:val="center"/>
        <w:rPr>
          <w:color w:val="auto"/>
          <w:sz w:val="18"/>
          <w:szCs w:val="18"/>
        </w:rPr>
      </w:pPr>
      <w:r w:rsidRPr="005949E3">
        <w:rPr>
          <w:color w:val="auto"/>
          <w:sz w:val="18"/>
          <w:szCs w:val="18"/>
        </w:rPr>
        <w:t>Grafik 2.4</w:t>
      </w:r>
    </w:p>
    <w:p w:rsidR="00547951" w:rsidRPr="005949E3" w:rsidRDefault="00547951" w:rsidP="00E40032">
      <w:pPr>
        <w:spacing w:line="360" w:lineRule="auto"/>
        <w:contextualSpacing/>
        <w:jc w:val="center"/>
        <w:rPr>
          <w:color w:val="auto"/>
          <w:sz w:val="18"/>
          <w:szCs w:val="18"/>
          <w:lang w:val="en-US"/>
        </w:rPr>
      </w:pPr>
      <w:r w:rsidRPr="005949E3">
        <w:rPr>
          <w:color w:val="auto"/>
          <w:sz w:val="18"/>
          <w:szCs w:val="18"/>
        </w:rPr>
        <w:t xml:space="preserve">Laju Inflasi Kabupaten </w:t>
      </w:r>
      <w:r w:rsidR="0092170F">
        <w:rPr>
          <w:color w:val="auto"/>
          <w:sz w:val="18"/>
          <w:szCs w:val="18"/>
        </w:rPr>
        <w:t xml:space="preserve">Kepulauan Selayar </w:t>
      </w:r>
      <w:r w:rsidRPr="005949E3">
        <w:rPr>
          <w:color w:val="auto"/>
          <w:sz w:val="18"/>
          <w:szCs w:val="18"/>
        </w:rPr>
        <w:t>Tahun 20</w:t>
      </w:r>
      <w:r w:rsidRPr="005949E3">
        <w:rPr>
          <w:color w:val="auto"/>
          <w:sz w:val="18"/>
          <w:szCs w:val="18"/>
          <w:lang w:val="en-US"/>
        </w:rPr>
        <w:t>11-2014</w:t>
      </w:r>
    </w:p>
    <w:p w:rsidR="00547951" w:rsidRPr="005949E3" w:rsidRDefault="00547951" w:rsidP="00E40032">
      <w:pPr>
        <w:pStyle w:val="ListParagraph"/>
        <w:spacing w:line="360" w:lineRule="auto"/>
        <w:rPr>
          <w:color w:val="auto"/>
          <w:sz w:val="18"/>
          <w:szCs w:val="18"/>
        </w:rPr>
      </w:pPr>
      <w:r w:rsidRPr="005949E3">
        <w:rPr>
          <w:noProof/>
          <w:color w:val="auto"/>
          <w:sz w:val="18"/>
          <w:szCs w:val="18"/>
          <w:lang w:val="en-US" w:eastAsia="en-US"/>
        </w:rPr>
        <w:drawing>
          <wp:anchor distT="0" distB="0" distL="114300" distR="114300" simplePos="0" relativeHeight="251661824" behindDoc="0" locked="0" layoutInCell="1" allowOverlap="1">
            <wp:simplePos x="0" y="0"/>
            <wp:positionH relativeFrom="column">
              <wp:align>left</wp:align>
            </wp:positionH>
            <wp:positionV relativeFrom="paragraph">
              <wp:align>top</wp:align>
            </wp:positionV>
            <wp:extent cx="4883785" cy="2272030"/>
            <wp:effectExtent l="0" t="0" r="0" b="0"/>
            <wp:wrapSquare wrapText="bothSides"/>
            <wp:docPr id="4" name="Object 4"/>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19"/>
              </a:graphicData>
            </a:graphic>
          </wp:anchor>
        </w:drawing>
      </w:r>
      <w:r w:rsidR="009828F7">
        <w:rPr>
          <w:color w:val="auto"/>
          <w:sz w:val="18"/>
          <w:szCs w:val="18"/>
        </w:rPr>
        <w:br w:type="textWrapping" w:clear="all"/>
      </w:r>
    </w:p>
    <w:p w:rsidR="00547951" w:rsidRPr="00BB72BE" w:rsidRDefault="00547951" w:rsidP="00E40032">
      <w:pPr>
        <w:spacing w:line="360" w:lineRule="auto"/>
        <w:ind w:left="851" w:firstLine="589"/>
        <w:contextualSpacing/>
        <w:rPr>
          <w:color w:val="auto"/>
          <w:sz w:val="18"/>
          <w:szCs w:val="18"/>
          <w:lang w:val="en-US"/>
        </w:rPr>
      </w:pPr>
      <w:r w:rsidRPr="00BB72BE">
        <w:rPr>
          <w:color w:val="auto"/>
          <w:sz w:val="18"/>
          <w:szCs w:val="18"/>
        </w:rPr>
        <w:t>Sumber</w:t>
      </w:r>
      <w:r w:rsidR="00BB72BE">
        <w:rPr>
          <w:color w:val="auto"/>
          <w:sz w:val="18"/>
          <w:szCs w:val="18"/>
          <w:lang w:val="en-US"/>
        </w:rPr>
        <w:t xml:space="preserve"> Data</w:t>
      </w:r>
      <w:r w:rsidRPr="00BB72BE">
        <w:rPr>
          <w:color w:val="auto"/>
          <w:sz w:val="18"/>
          <w:szCs w:val="18"/>
        </w:rPr>
        <w:t xml:space="preserve">: </w:t>
      </w:r>
      <w:r w:rsidR="00BB72BE">
        <w:rPr>
          <w:color w:val="auto"/>
          <w:sz w:val="18"/>
          <w:szCs w:val="18"/>
          <w:lang w:val="en-US"/>
        </w:rPr>
        <w:t xml:space="preserve">Kepulauan </w:t>
      </w:r>
      <w:r w:rsidRPr="00BB72BE">
        <w:rPr>
          <w:color w:val="auto"/>
          <w:sz w:val="18"/>
          <w:szCs w:val="18"/>
        </w:rPr>
        <w:t>Selayar Dalam Angka  (BPS 201</w:t>
      </w:r>
      <w:r w:rsidRPr="00BB72BE">
        <w:rPr>
          <w:color w:val="auto"/>
          <w:sz w:val="18"/>
          <w:szCs w:val="18"/>
          <w:lang w:val="en-US"/>
        </w:rPr>
        <w:t>4</w:t>
      </w:r>
      <w:r w:rsidRPr="00BB72BE">
        <w:rPr>
          <w:color w:val="auto"/>
          <w:sz w:val="18"/>
          <w:szCs w:val="18"/>
        </w:rPr>
        <w:t>)</w:t>
      </w:r>
    </w:p>
    <w:p w:rsidR="00547951" w:rsidRPr="005949E3" w:rsidRDefault="00547951" w:rsidP="00E40032">
      <w:pPr>
        <w:pStyle w:val="ListParagraph"/>
        <w:numPr>
          <w:ilvl w:val="3"/>
          <w:numId w:val="18"/>
        </w:numPr>
        <w:spacing w:line="360" w:lineRule="auto"/>
        <w:jc w:val="both"/>
        <w:rPr>
          <w:b/>
          <w:color w:val="auto"/>
          <w:sz w:val="24"/>
          <w:szCs w:val="24"/>
          <w:lang w:val="en-US"/>
        </w:rPr>
      </w:pPr>
      <w:r w:rsidRPr="005949E3">
        <w:rPr>
          <w:b/>
          <w:color w:val="auto"/>
          <w:sz w:val="24"/>
          <w:szCs w:val="24"/>
        </w:rPr>
        <w:t>PDRB per Kapita</w:t>
      </w:r>
    </w:p>
    <w:p w:rsidR="0020592B" w:rsidRPr="005949E3" w:rsidRDefault="0020592B" w:rsidP="00E40032">
      <w:pPr>
        <w:pStyle w:val="ListParagraph"/>
        <w:spacing w:line="360" w:lineRule="auto"/>
        <w:ind w:left="1080"/>
        <w:jc w:val="both"/>
        <w:rPr>
          <w:color w:val="auto"/>
          <w:sz w:val="24"/>
          <w:szCs w:val="24"/>
          <w:lang w:val="en-US"/>
        </w:rPr>
      </w:pPr>
      <w:r w:rsidRPr="005949E3">
        <w:rPr>
          <w:color w:val="auto"/>
          <w:sz w:val="24"/>
          <w:szCs w:val="24"/>
        </w:rPr>
        <w:t>Nilai PDRB Perkapita (total nilai PDRB dibagi jumlah penduduk) sebagai angka yang menunjukkan Pendapatan Perkapita adalah salah satu angka yang dipakai untuk melihat keberhasilan pembangunan dari aspek perekonomian suatu wilayah.</w:t>
      </w:r>
      <w:r w:rsidRPr="005949E3">
        <w:rPr>
          <w:color w:val="auto"/>
          <w:sz w:val="24"/>
          <w:szCs w:val="24"/>
          <w:lang w:val="en-US"/>
        </w:rPr>
        <w:t xml:space="preserve"> PDRB Perkapita Kabupaten </w:t>
      </w:r>
      <w:r w:rsidR="0092170F">
        <w:rPr>
          <w:color w:val="auto"/>
          <w:sz w:val="24"/>
          <w:szCs w:val="24"/>
          <w:lang w:val="en-US"/>
        </w:rPr>
        <w:t xml:space="preserve">Kepulauan Selayar </w:t>
      </w:r>
      <w:r w:rsidRPr="005949E3">
        <w:rPr>
          <w:color w:val="auto"/>
          <w:sz w:val="24"/>
          <w:szCs w:val="24"/>
          <w:lang w:val="en-US"/>
        </w:rPr>
        <w:t>setiap tahun mengalami peningkatan</w:t>
      </w:r>
      <w:r w:rsidRPr="005949E3">
        <w:rPr>
          <w:color w:val="auto"/>
          <w:sz w:val="24"/>
          <w:szCs w:val="24"/>
        </w:rPr>
        <w:t xml:space="preserve">, </w:t>
      </w:r>
      <w:r w:rsidRPr="005949E3">
        <w:rPr>
          <w:color w:val="auto"/>
          <w:sz w:val="24"/>
          <w:szCs w:val="24"/>
          <w:lang w:val="en-US"/>
        </w:rPr>
        <w:t xml:space="preserve">sementara laju pertumbuhan ekonomi Kabupaten </w:t>
      </w:r>
      <w:r w:rsidR="0092170F">
        <w:rPr>
          <w:color w:val="auto"/>
          <w:sz w:val="24"/>
          <w:szCs w:val="24"/>
          <w:lang w:val="en-US"/>
        </w:rPr>
        <w:t xml:space="preserve">Kepulauan Selayar </w:t>
      </w:r>
      <w:r w:rsidRPr="005949E3">
        <w:rPr>
          <w:color w:val="auto"/>
          <w:sz w:val="24"/>
          <w:szCs w:val="24"/>
          <w:lang w:val="en-US"/>
        </w:rPr>
        <w:t xml:space="preserve">pada tahun 2014 sebesar 9,18%. Seperti halnya telah diuraikan sebelumnya, </w:t>
      </w:r>
      <w:r w:rsidRPr="005949E3">
        <w:rPr>
          <w:color w:val="auto"/>
          <w:sz w:val="24"/>
          <w:szCs w:val="24"/>
        </w:rPr>
        <w:t xml:space="preserve">diketahui bahwa Angka Pertumbuhan Ekonomi Kabupaten </w:t>
      </w:r>
      <w:r w:rsidR="0092170F">
        <w:rPr>
          <w:color w:val="auto"/>
          <w:sz w:val="24"/>
          <w:szCs w:val="24"/>
        </w:rPr>
        <w:t xml:space="preserve">Kepulauan Selayar </w:t>
      </w:r>
      <w:r w:rsidRPr="005949E3">
        <w:rPr>
          <w:color w:val="auto"/>
          <w:sz w:val="24"/>
          <w:szCs w:val="24"/>
        </w:rPr>
        <w:t>menempati rangking Kedua tertinggi pada 24 Kabupaten/Kota di Sulawesi Selatan setelah</w:t>
      </w:r>
      <w:r w:rsidRPr="005949E3">
        <w:rPr>
          <w:color w:val="auto"/>
          <w:sz w:val="24"/>
          <w:szCs w:val="24"/>
          <w:lang w:val="en-US"/>
        </w:rPr>
        <w:t xml:space="preserve"> Luwu Timur</w:t>
      </w:r>
      <w:r w:rsidRPr="005949E3">
        <w:rPr>
          <w:color w:val="auto"/>
          <w:sz w:val="24"/>
          <w:szCs w:val="24"/>
        </w:rPr>
        <w:t xml:space="preserve">. </w:t>
      </w:r>
      <w:r w:rsidRPr="005949E3">
        <w:rPr>
          <w:color w:val="auto"/>
          <w:sz w:val="24"/>
          <w:szCs w:val="24"/>
          <w:lang w:val="en-US"/>
        </w:rPr>
        <w:t xml:space="preserve">Berikut secara </w:t>
      </w:r>
      <w:r w:rsidRPr="005949E3">
        <w:rPr>
          <w:color w:val="auto"/>
          <w:sz w:val="24"/>
          <w:szCs w:val="24"/>
        </w:rPr>
        <w:t xml:space="preserve">detail </w:t>
      </w:r>
      <w:r w:rsidRPr="005949E3">
        <w:rPr>
          <w:color w:val="auto"/>
          <w:sz w:val="24"/>
          <w:szCs w:val="24"/>
          <w:lang w:val="en-US"/>
        </w:rPr>
        <w:t xml:space="preserve">diuraikan </w:t>
      </w:r>
      <w:r w:rsidRPr="005949E3">
        <w:rPr>
          <w:color w:val="auto"/>
          <w:sz w:val="24"/>
          <w:szCs w:val="24"/>
        </w:rPr>
        <w:t xml:space="preserve">pertumbuhan ekonomi dan PDRB </w:t>
      </w:r>
      <w:r w:rsidRPr="005949E3">
        <w:rPr>
          <w:color w:val="auto"/>
          <w:sz w:val="24"/>
          <w:szCs w:val="24"/>
          <w:lang w:val="en-US"/>
        </w:rPr>
        <w:t xml:space="preserve">Perkapita </w:t>
      </w:r>
      <w:r w:rsidRPr="005949E3">
        <w:rPr>
          <w:color w:val="auto"/>
          <w:sz w:val="24"/>
          <w:szCs w:val="24"/>
        </w:rPr>
        <w:t xml:space="preserve">di Kabupaten </w:t>
      </w:r>
      <w:r w:rsidR="0092170F">
        <w:rPr>
          <w:color w:val="auto"/>
          <w:sz w:val="24"/>
          <w:szCs w:val="24"/>
        </w:rPr>
        <w:t xml:space="preserve">Kepulauan Selayar </w:t>
      </w:r>
      <w:r w:rsidRPr="005949E3">
        <w:rPr>
          <w:color w:val="auto"/>
          <w:sz w:val="24"/>
          <w:szCs w:val="24"/>
        </w:rPr>
        <w:t xml:space="preserve">pada tahun </w:t>
      </w:r>
      <w:r w:rsidRPr="005949E3">
        <w:rPr>
          <w:color w:val="auto"/>
          <w:sz w:val="24"/>
          <w:szCs w:val="24"/>
          <w:lang w:val="en-US"/>
        </w:rPr>
        <w:t xml:space="preserve">hingga tahun </w:t>
      </w:r>
      <w:r w:rsidRPr="005949E3">
        <w:rPr>
          <w:color w:val="auto"/>
          <w:sz w:val="24"/>
          <w:szCs w:val="24"/>
        </w:rPr>
        <w:t>201</w:t>
      </w:r>
      <w:r w:rsidRPr="005949E3">
        <w:rPr>
          <w:color w:val="auto"/>
          <w:sz w:val="24"/>
          <w:szCs w:val="24"/>
          <w:lang w:val="en-US"/>
        </w:rPr>
        <w:t>4:</w:t>
      </w:r>
    </w:p>
    <w:p w:rsidR="000A5FC1" w:rsidRDefault="000A5FC1" w:rsidP="00E40032">
      <w:pPr>
        <w:spacing w:line="360" w:lineRule="auto"/>
        <w:ind w:right="17" w:firstLine="709"/>
        <w:contextualSpacing/>
        <w:jc w:val="center"/>
        <w:rPr>
          <w:color w:val="auto"/>
          <w:sz w:val="18"/>
          <w:szCs w:val="18"/>
          <w:lang w:val="en-US"/>
        </w:rPr>
      </w:pPr>
    </w:p>
    <w:p w:rsidR="000A5FC1" w:rsidRDefault="000A5FC1" w:rsidP="00E40032">
      <w:pPr>
        <w:spacing w:line="360" w:lineRule="auto"/>
        <w:ind w:right="17" w:firstLine="709"/>
        <w:contextualSpacing/>
        <w:jc w:val="center"/>
        <w:rPr>
          <w:color w:val="auto"/>
          <w:sz w:val="18"/>
          <w:szCs w:val="18"/>
          <w:lang w:val="en-US"/>
        </w:rPr>
      </w:pPr>
    </w:p>
    <w:p w:rsidR="000A5FC1" w:rsidRDefault="000A5FC1" w:rsidP="00E40032">
      <w:pPr>
        <w:spacing w:line="360" w:lineRule="auto"/>
        <w:ind w:right="17" w:firstLine="709"/>
        <w:contextualSpacing/>
        <w:jc w:val="center"/>
        <w:rPr>
          <w:color w:val="auto"/>
          <w:sz w:val="18"/>
          <w:szCs w:val="18"/>
          <w:lang w:val="en-US"/>
        </w:rPr>
      </w:pPr>
    </w:p>
    <w:p w:rsidR="000A5FC1" w:rsidRDefault="000A5FC1" w:rsidP="00E40032">
      <w:pPr>
        <w:spacing w:line="360" w:lineRule="auto"/>
        <w:ind w:right="17" w:firstLine="709"/>
        <w:contextualSpacing/>
        <w:jc w:val="center"/>
        <w:rPr>
          <w:color w:val="auto"/>
          <w:sz w:val="18"/>
          <w:szCs w:val="18"/>
          <w:lang w:val="en-US"/>
        </w:rPr>
      </w:pPr>
    </w:p>
    <w:p w:rsidR="000A5FC1" w:rsidRDefault="000A5FC1" w:rsidP="00E40032">
      <w:pPr>
        <w:spacing w:line="360" w:lineRule="auto"/>
        <w:ind w:right="17" w:firstLine="709"/>
        <w:contextualSpacing/>
        <w:jc w:val="center"/>
        <w:rPr>
          <w:color w:val="auto"/>
          <w:sz w:val="18"/>
          <w:szCs w:val="18"/>
          <w:lang w:val="en-US"/>
        </w:rPr>
      </w:pPr>
    </w:p>
    <w:p w:rsidR="000A5FC1" w:rsidRDefault="000A5FC1" w:rsidP="00E40032">
      <w:pPr>
        <w:spacing w:line="360" w:lineRule="auto"/>
        <w:ind w:right="17" w:firstLine="709"/>
        <w:contextualSpacing/>
        <w:jc w:val="center"/>
        <w:rPr>
          <w:color w:val="auto"/>
          <w:sz w:val="18"/>
          <w:szCs w:val="18"/>
          <w:lang w:val="en-US"/>
        </w:rPr>
      </w:pPr>
    </w:p>
    <w:p w:rsidR="000A5FC1" w:rsidRDefault="000A5FC1" w:rsidP="00E40032">
      <w:pPr>
        <w:spacing w:line="360" w:lineRule="auto"/>
        <w:ind w:right="17" w:firstLine="709"/>
        <w:contextualSpacing/>
        <w:jc w:val="center"/>
        <w:rPr>
          <w:color w:val="auto"/>
          <w:sz w:val="18"/>
          <w:szCs w:val="18"/>
          <w:lang w:val="en-US"/>
        </w:rPr>
      </w:pPr>
    </w:p>
    <w:p w:rsidR="000A5FC1" w:rsidRDefault="000A5FC1" w:rsidP="00E40032">
      <w:pPr>
        <w:spacing w:line="360" w:lineRule="auto"/>
        <w:ind w:right="17" w:firstLine="709"/>
        <w:contextualSpacing/>
        <w:jc w:val="center"/>
        <w:rPr>
          <w:color w:val="auto"/>
          <w:sz w:val="18"/>
          <w:szCs w:val="18"/>
          <w:lang w:val="en-US"/>
        </w:rPr>
      </w:pPr>
    </w:p>
    <w:p w:rsidR="0020592B" w:rsidRPr="005949E3" w:rsidRDefault="0020592B" w:rsidP="00E40032">
      <w:pPr>
        <w:spacing w:line="360" w:lineRule="auto"/>
        <w:ind w:right="17" w:firstLine="709"/>
        <w:contextualSpacing/>
        <w:jc w:val="center"/>
        <w:rPr>
          <w:color w:val="auto"/>
          <w:sz w:val="18"/>
          <w:szCs w:val="18"/>
        </w:rPr>
      </w:pPr>
      <w:r w:rsidRPr="005949E3">
        <w:rPr>
          <w:color w:val="auto"/>
          <w:sz w:val="18"/>
          <w:szCs w:val="18"/>
        </w:rPr>
        <w:lastRenderedPageBreak/>
        <w:t>Tabel 2.</w:t>
      </w:r>
      <w:r w:rsidR="007A08DF" w:rsidRPr="005949E3">
        <w:rPr>
          <w:color w:val="auto"/>
          <w:sz w:val="18"/>
          <w:szCs w:val="18"/>
          <w:lang w:val="en-US"/>
        </w:rPr>
        <w:t>1</w:t>
      </w:r>
      <w:r w:rsidR="007A08DF" w:rsidRPr="005949E3">
        <w:rPr>
          <w:color w:val="auto"/>
          <w:sz w:val="18"/>
          <w:szCs w:val="18"/>
        </w:rPr>
        <w:t>7</w:t>
      </w:r>
    </w:p>
    <w:p w:rsidR="0020592B" w:rsidRPr="005949E3" w:rsidRDefault="0020592B" w:rsidP="00E40032">
      <w:pPr>
        <w:spacing w:line="360" w:lineRule="auto"/>
        <w:ind w:right="17" w:firstLine="709"/>
        <w:contextualSpacing/>
        <w:jc w:val="center"/>
        <w:rPr>
          <w:color w:val="auto"/>
          <w:sz w:val="18"/>
          <w:szCs w:val="18"/>
          <w:lang w:val="en-US"/>
        </w:rPr>
      </w:pPr>
      <w:r w:rsidRPr="005949E3">
        <w:rPr>
          <w:color w:val="auto"/>
          <w:sz w:val="18"/>
          <w:szCs w:val="18"/>
          <w:lang w:val="en-US"/>
        </w:rPr>
        <w:t xml:space="preserve">PDRB Perkapita dan Pertumbuhan Ekonomi Kabupaten </w:t>
      </w:r>
      <w:r w:rsidR="0092170F">
        <w:rPr>
          <w:color w:val="auto"/>
          <w:sz w:val="18"/>
          <w:szCs w:val="18"/>
          <w:lang w:val="en-US"/>
        </w:rPr>
        <w:t xml:space="preserve">Kepulauan Selayar </w:t>
      </w:r>
    </w:p>
    <w:p w:rsidR="0020592B" w:rsidRPr="005949E3" w:rsidRDefault="0020592B" w:rsidP="00E40032">
      <w:pPr>
        <w:spacing w:line="360" w:lineRule="auto"/>
        <w:ind w:right="17" w:firstLine="709"/>
        <w:contextualSpacing/>
        <w:jc w:val="center"/>
        <w:rPr>
          <w:color w:val="auto"/>
          <w:sz w:val="18"/>
          <w:szCs w:val="18"/>
          <w:lang w:val="en-US"/>
        </w:rPr>
      </w:pPr>
      <w:r w:rsidRPr="005949E3">
        <w:rPr>
          <w:color w:val="auto"/>
          <w:sz w:val="18"/>
          <w:szCs w:val="18"/>
        </w:rPr>
        <w:t>Tahun 20</w:t>
      </w:r>
      <w:r w:rsidRPr="005949E3">
        <w:rPr>
          <w:color w:val="auto"/>
          <w:sz w:val="18"/>
          <w:szCs w:val="18"/>
          <w:lang w:val="en-US"/>
        </w:rPr>
        <w:t>11</w:t>
      </w:r>
      <w:r w:rsidRPr="005949E3">
        <w:rPr>
          <w:color w:val="auto"/>
          <w:sz w:val="18"/>
          <w:szCs w:val="18"/>
        </w:rPr>
        <w:t>-201</w:t>
      </w:r>
      <w:r w:rsidRPr="005949E3">
        <w:rPr>
          <w:color w:val="auto"/>
          <w:sz w:val="18"/>
          <w:szCs w:val="18"/>
          <w:lang w:val="en-US"/>
        </w:rPr>
        <w:t>4**</w:t>
      </w:r>
    </w:p>
    <w:tbl>
      <w:tblPr>
        <w:tblpPr w:leftFromText="180" w:rightFromText="180" w:vertAnchor="text" w:horzAnchor="page" w:tblpX="2968" w:tblpY="95"/>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668"/>
        <w:gridCol w:w="3113"/>
        <w:gridCol w:w="2415"/>
      </w:tblGrid>
      <w:tr w:rsidR="0020592B" w:rsidRPr="005949E3" w:rsidTr="00D6750B">
        <w:tc>
          <w:tcPr>
            <w:tcW w:w="1668" w:type="dxa"/>
            <w:shd w:val="clear" w:color="auto" w:fill="auto"/>
            <w:vAlign w:val="center"/>
          </w:tcPr>
          <w:p w:rsidR="0020592B" w:rsidRPr="005949E3" w:rsidRDefault="0020592B" w:rsidP="00E40032">
            <w:pPr>
              <w:spacing w:line="360" w:lineRule="auto"/>
              <w:contextualSpacing/>
              <w:jc w:val="center"/>
              <w:rPr>
                <w:b/>
                <w:color w:val="auto"/>
                <w:sz w:val="18"/>
                <w:szCs w:val="18"/>
                <w:lang w:val="en-US"/>
              </w:rPr>
            </w:pPr>
          </w:p>
          <w:p w:rsidR="0020592B" w:rsidRPr="005949E3" w:rsidRDefault="0020592B" w:rsidP="00E40032">
            <w:pPr>
              <w:spacing w:line="360" w:lineRule="auto"/>
              <w:contextualSpacing/>
              <w:jc w:val="center"/>
              <w:rPr>
                <w:b/>
                <w:color w:val="auto"/>
                <w:sz w:val="18"/>
                <w:szCs w:val="18"/>
                <w:lang w:val="en-US"/>
              </w:rPr>
            </w:pPr>
            <w:r w:rsidRPr="005949E3">
              <w:rPr>
                <w:b/>
                <w:color w:val="auto"/>
                <w:sz w:val="18"/>
                <w:szCs w:val="18"/>
                <w:lang w:val="en-US"/>
              </w:rPr>
              <w:t>Periode</w:t>
            </w:r>
          </w:p>
          <w:p w:rsidR="0020592B" w:rsidRPr="005949E3" w:rsidRDefault="0020592B" w:rsidP="00E40032">
            <w:pPr>
              <w:spacing w:line="360" w:lineRule="auto"/>
              <w:contextualSpacing/>
              <w:jc w:val="center"/>
              <w:rPr>
                <w:b/>
                <w:color w:val="auto"/>
                <w:sz w:val="18"/>
                <w:szCs w:val="18"/>
                <w:lang w:val="en-US"/>
              </w:rPr>
            </w:pPr>
          </w:p>
        </w:tc>
        <w:tc>
          <w:tcPr>
            <w:tcW w:w="3113" w:type="dxa"/>
            <w:shd w:val="clear" w:color="auto" w:fill="auto"/>
            <w:vAlign w:val="center"/>
          </w:tcPr>
          <w:p w:rsidR="0020592B" w:rsidRPr="005949E3" w:rsidRDefault="0020592B" w:rsidP="00E40032">
            <w:pPr>
              <w:spacing w:line="360" w:lineRule="auto"/>
              <w:contextualSpacing/>
              <w:jc w:val="center"/>
              <w:rPr>
                <w:b/>
                <w:color w:val="auto"/>
                <w:sz w:val="18"/>
                <w:szCs w:val="18"/>
                <w:lang w:val="en-US"/>
              </w:rPr>
            </w:pPr>
            <w:r w:rsidRPr="005949E3">
              <w:rPr>
                <w:b/>
                <w:color w:val="auto"/>
                <w:sz w:val="18"/>
                <w:szCs w:val="18"/>
                <w:lang w:val="en-US"/>
              </w:rPr>
              <w:t>Harga Berlaku</w:t>
            </w:r>
          </w:p>
        </w:tc>
        <w:tc>
          <w:tcPr>
            <w:tcW w:w="2415" w:type="dxa"/>
            <w:shd w:val="clear" w:color="auto" w:fill="auto"/>
            <w:vAlign w:val="center"/>
          </w:tcPr>
          <w:p w:rsidR="0020592B" w:rsidRPr="005949E3" w:rsidRDefault="0020592B" w:rsidP="00E40032">
            <w:pPr>
              <w:spacing w:line="360" w:lineRule="auto"/>
              <w:contextualSpacing/>
              <w:jc w:val="center"/>
              <w:rPr>
                <w:b/>
                <w:color w:val="auto"/>
                <w:sz w:val="18"/>
                <w:szCs w:val="18"/>
                <w:lang w:val="en-US"/>
              </w:rPr>
            </w:pPr>
            <w:r w:rsidRPr="005949E3">
              <w:rPr>
                <w:b/>
                <w:color w:val="auto"/>
                <w:sz w:val="18"/>
                <w:szCs w:val="18"/>
                <w:lang w:val="en-US"/>
              </w:rPr>
              <w:t>Harga Konstan 2010</w:t>
            </w:r>
          </w:p>
        </w:tc>
      </w:tr>
      <w:tr w:rsidR="0020592B" w:rsidRPr="005949E3" w:rsidTr="00D6750B">
        <w:tc>
          <w:tcPr>
            <w:tcW w:w="1668" w:type="dxa"/>
            <w:shd w:val="clear" w:color="auto" w:fill="auto"/>
          </w:tcPr>
          <w:p w:rsidR="0020592B" w:rsidRPr="005949E3" w:rsidRDefault="0020592B" w:rsidP="00E40032">
            <w:pPr>
              <w:spacing w:line="360" w:lineRule="auto"/>
              <w:contextualSpacing/>
              <w:jc w:val="center"/>
              <w:rPr>
                <w:color w:val="auto"/>
                <w:sz w:val="18"/>
                <w:szCs w:val="18"/>
                <w:lang w:val="en-US"/>
              </w:rPr>
            </w:pPr>
            <w:r w:rsidRPr="005949E3">
              <w:rPr>
                <w:color w:val="auto"/>
                <w:sz w:val="18"/>
                <w:szCs w:val="18"/>
                <w:lang w:val="en-US"/>
              </w:rPr>
              <w:t>1</w:t>
            </w:r>
          </w:p>
        </w:tc>
        <w:tc>
          <w:tcPr>
            <w:tcW w:w="3113" w:type="dxa"/>
            <w:shd w:val="clear" w:color="auto" w:fill="auto"/>
          </w:tcPr>
          <w:p w:rsidR="0020592B" w:rsidRPr="005949E3" w:rsidRDefault="0020592B" w:rsidP="00E40032">
            <w:pPr>
              <w:spacing w:line="360" w:lineRule="auto"/>
              <w:contextualSpacing/>
              <w:jc w:val="center"/>
              <w:rPr>
                <w:color w:val="auto"/>
                <w:sz w:val="18"/>
                <w:szCs w:val="18"/>
                <w:lang w:val="en-US"/>
              </w:rPr>
            </w:pPr>
            <w:r w:rsidRPr="005949E3">
              <w:rPr>
                <w:color w:val="auto"/>
                <w:sz w:val="18"/>
                <w:szCs w:val="18"/>
                <w:lang w:val="en-US"/>
              </w:rPr>
              <w:t>2</w:t>
            </w:r>
          </w:p>
        </w:tc>
        <w:tc>
          <w:tcPr>
            <w:tcW w:w="2415" w:type="dxa"/>
            <w:shd w:val="clear" w:color="auto" w:fill="auto"/>
          </w:tcPr>
          <w:p w:rsidR="0020592B" w:rsidRPr="005949E3" w:rsidRDefault="0020592B" w:rsidP="00E40032">
            <w:pPr>
              <w:spacing w:line="360" w:lineRule="auto"/>
              <w:contextualSpacing/>
              <w:jc w:val="center"/>
              <w:rPr>
                <w:color w:val="auto"/>
                <w:sz w:val="18"/>
                <w:szCs w:val="18"/>
                <w:lang w:val="en-US"/>
              </w:rPr>
            </w:pPr>
            <w:r w:rsidRPr="005949E3">
              <w:rPr>
                <w:color w:val="auto"/>
                <w:sz w:val="18"/>
                <w:szCs w:val="18"/>
                <w:lang w:val="en-US"/>
              </w:rPr>
              <w:t>3</w:t>
            </w:r>
          </w:p>
        </w:tc>
      </w:tr>
      <w:tr w:rsidR="0020592B" w:rsidRPr="005949E3" w:rsidTr="00D6750B">
        <w:trPr>
          <w:trHeight w:val="327"/>
        </w:trPr>
        <w:tc>
          <w:tcPr>
            <w:tcW w:w="7196" w:type="dxa"/>
            <w:gridSpan w:val="3"/>
            <w:shd w:val="clear" w:color="auto" w:fill="auto"/>
            <w:vAlign w:val="center"/>
          </w:tcPr>
          <w:p w:rsidR="0020592B" w:rsidRPr="005949E3" w:rsidRDefault="0020592B" w:rsidP="00E40032">
            <w:pPr>
              <w:spacing w:line="360" w:lineRule="auto"/>
              <w:contextualSpacing/>
              <w:jc w:val="center"/>
              <w:rPr>
                <w:color w:val="auto"/>
                <w:sz w:val="18"/>
                <w:szCs w:val="18"/>
                <w:lang w:val="en-US"/>
              </w:rPr>
            </w:pPr>
            <w:r w:rsidRPr="005949E3">
              <w:rPr>
                <w:color w:val="auto"/>
                <w:sz w:val="18"/>
                <w:szCs w:val="18"/>
                <w:lang w:val="en-US"/>
              </w:rPr>
              <w:t>PDRB Perkapita (Rp)</w:t>
            </w:r>
          </w:p>
          <w:p w:rsidR="0020592B" w:rsidRPr="005949E3" w:rsidRDefault="0020592B" w:rsidP="00E40032">
            <w:pPr>
              <w:spacing w:line="360" w:lineRule="auto"/>
              <w:contextualSpacing/>
              <w:jc w:val="center"/>
              <w:rPr>
                <w:color w:val="auto"/>
                <w:sz w:val="18"/>
                <w:szCs w:val="18"/>
                <w:lang w:val="en-US"/>
              </w:rPr>
            </w:pPr>
          </w:p>
        </w:tc>
      </w:tr>
      <w:tr w:rsidR="0020592B" w:rsidRPr="005949E3" w:rsidTr="00D6750B">
        <w:tc>
          <w:tcPr>
            <w:tcW w:w="1668" w:type="dxa"/>
            <w:shd w:val="clear" w:color="auto" w:fill="auto"/>
          </w:tcPr>
          <w:p w:rsidR="0020592B" w:rsidRPr="005949E3" w:rsidRDefault="0020592B" w:rsidP="00E40032">
            <w:pPr>
              <w:spacing w:line="360" w:lineRule="auto"/>
              <w:contextualSpacing/>
              <w:jc w:val="center"/>
              <w:rPr>
                <w:color w:val="auto"/>
                <w:sz w:val="18"/>
                <w:szCs w:val="18"/>
                <w:lang w:val="en-US"/>
              </w:rPr>
            </w:pPr>
            <w:r w:rsidRPr="005949E3">
              <w:rPr>
                <w:color w:val="auto"/>
                <w:sz w:val="18"/>
                <w:szCs w:val="18"/>
                <w:lang w:val="en-US"/>
              </w:rPr>
              <w:t>2011</w:t>
            </w:r>
          </w:p>
          <w:p w:rsidR="0020592B" w:rsidRPr="005949E3" w:rsidRDefault="0020592B" w:rsidP="00E40032">
            <w:pPr>
              <w:spacing w:line="360" w:lineRule="auto"/>
              <w:contextualSpacing/>
              <w:jc w:val="center"/>
              <w:rPr>
                <w:color w:val="auto"/>
                <w:sz w:val="18"/>
                <w:szCs w:val="18"/>
                <w:lang w:val="en-US"/>
              </w:rPr>
            </w:pPr>
            <w:r w:rsidRPr="005949E3">
              <w:rPr>
                <w:color w:val="auto"/>
                <w:sz w:val="18"/>
                <w:szCs w:val="18"/>
                <w:lang w:val="en-US"/>
              </w:rPr>
              <w:t>2012</w:t>
            </w:r>
          </w:p>
          <w:p w:rsidR="0020592B" w:rsidRPr="005949E3" w:rsidRDefault="0020592B" w:rsidP="00E40032">
            <w:pPr>
              <w:spacing w:line="360" w:lineRule="auto"/>
              <w:contextualSpacing/>
              <w:jc w:val="center"/>
              <w:rPr>
                <w:color w:val="auto"/>
                <w:sz w:val="18"/>
                <w:szCs w:val="18"/>
                <w:lang w:val="en-US"/>
              </w:rPr>
            </w:pPr>
            <w:r w:rsidRPr="005949E3">
              <w:rPr>
                <w:color w:val="auto"/>
                <w:sz w:val="18"/>
                <w:szCs w:val="18"/>
                <w:lang w:val="en-US"/>
              </w:rPr>
              <w:t>2013</w:t>
            </w:r>
          </w:p>
          <w:p w:rsidR="0020592B" w:rsidRPr="005949E3" w:rsidRDefault="0020592B" w:rsidP="00E40032">
            <w:pPr>
              <w:spacing w:line="360" w:lineRule="auto"/>
              <w:contextualSpacing/>
              <w:jc w:val="center"/>
              <w:rPr>
                <w:color w:val="auto"/>
                <w:sz w:val="18"/>
                <w:szCs w:val="18"/>
                <w:lang w:val="en-US"/>
              </w:rPr>
            </w:pPr>
            <w:r w:rsidRPr="005949E3">
              <w:rPr>
                <w:color w:val="auto"/>
                <w:sz w:val="18"/>
                <w:szCs w:val="18"/>
                <w:lang w:val="en-US"/>
              </w:rPr>
              <w:t>2014</w:t>
            </w:r>
          </w:p>
        </w:tc>
        <w:tc>
          <w:tcPr>
            <w:tcW w:w="3113" w:type="dxa"/>
            <w:shd w:val="clear" w:color="auto" w:fill="auto"/>
          </w:tcPr>
          <w:p w:rsidR="0020592B" w:rsidRPr="005949E3" w:rsidRDefault="0020592B" w:rsidP="00E40032">
            <w:pPr>
              <w:spacing w:line="360" w:lineRule="auto"/>
              <w:contextualSpacing/>
              <w:jc w:val="center"/>
              <w:rPr>
                <w:color w:val="auto"/>
                <w:sz w:val="18"/>
                <w:szCs w:val="18"/>
                <w:lang w:val="en-US"/>
              </w:rPr>
            </w:pPr>
            <w:r w:rsidRPr="005949E3">
              <w:rPr>
                <w:color w:val="auto"/>
                <w:sz w:val="18"/>
                <w:szCs w:val="18"/>
                <w:lang w:val="en-US"/>
              </w:rPr>
              <w:t>17 080 894</w:t>
            </w:r>
          </w:p>
          <w:p w:rsidR="0020592B" w:rsidRPr="005949E3" w:rsidRDefault="0020592B" w:rsidP="00E40032">
            <w:pPr>
              <w:spacing w:line="360" w:lineRule="auto"/>
              <w:contextualSpacing/>
              <w:jc w:val="center"/>
              <w:rPr>
                <w:color w:val="auto"/>
                <w:sz w:val="18"/>
                <w:szCs w:val="18"/>
                <w:lang w:val="en-US"/>
              </w:rPr>
            </w:pPr>
            <w:r w:rsidRPr="005949E3">
              <w:rPr>
                <w:color w:val="auto"/>
                <w:sz w:val="18"/>
                <w:szCs w:val="18"/>
                <w:lang w:val="en-US"/>
              </w:rPr>
              <w:t>19 624 818</w:t>
            </w:r>
          </w:p>
          <w:p w:rsidR="0020592B" w:rsidRPr="005949E3" w:rsidRDefault="0020592B" w:rsidP="00E40032">
            <w:pPr>
              <w:spacing w:line="360" w:lineRule="auto"/>
              <w:contextualSpacing/>
              <w:jc w:val="center"/>
              <w:rPr>
                <w:color w:val="auto"/>
                <w:sz w:val="18"/>
                <w:szCs w:val="18"/>
                <w:lang w:val="en-US"/>
              </w:rPr>
            </w:pPr>
            <w:r w:rsidRPr="005949E3">
              <w:rPr>
                <w:color w:val="auto"/>
                <w:sz w:val="18"/>
                <w:szCs w:val="18"/>
                <w:lang w:val="en-US"/>
              </w:rPr>
              <w:t>22 636 302</w:t>
            </w:r>
          </w:p>
          <w:p w:rsidR="0020592B" w:rsidRPr="005949E3" w:rsidRDefault="0020592B" w:rsidP="00E40032">
            <w:pPr>
              <w:spacing w:line="360" w:lineRule="auto"/>
              <w:contextualSpacing/>
              <w:jc w:val="center"/>
              <w:rPr>
                <w:color w:val="auto"/>
                <w:sz w:val="18"/>
                <w:szCs w:val="18"/>
                <w:lang w:val="en-US"/>
              </w:rPr>
            </w:pPr>
            <w:r w:rsidRPr="005949E3">
              <w:rPr>
                <w:color w:val="auto"/>
                <w:sz w:val="18"/>
                <w:szCs w:val="18"/>
                <w:lang w:val="en-US"/>
              </w:rPr>
              <w:t>26 902 367</w:t>
            </w:r>
          </w:p>
        </w:tc>
        <w:tc>
          <w:tcPr>
            <w:tcW w:w="2415" w:type="dxa"/>
            <w:shd w:val="clear" w:color="auto" w:fill="auto"/>
          </w:tcPr>
          <w:p w:rsidR="0020592B" w:rsidRPr="005949E3" w:rsidRDefault="0020592B" w:rsidP="00E40032">
            <w:pPr>
              <w:spacing w:line="360" w:lineRule="auto"/>
              <w:contextualSpacing/>
              <w:jc w:val="center"/>
              <w:rPr>
                <w:color w:val="auto"/>
                <w:sz w:val="18"/>
                <w:szCs w:val="18"/>
                <w:lang w:val="en-US"/>
              </w:rPr>
            </w:pPr>
            <w:r w:rsidRPr="005949E3">
              <w:rPr>
                <w:color w:val="auto"/>
                <w:sz w:val="18"/>
                <w:szCs w:val="18"/>
                <w:lang w:val="en-US"/>
              </w:rPr>
              <w:t>15 856 290</w:t>
            </w:r>
          </w:p>
          <w:p w:rsidR="0020592B" w:rsidRPr="005949E3" w:rsidRDefault="0020592B" w:rsidP="00E40032">
            <w:pPr>
              <w:spacing w:line="360" w:lineRule="auto"/>
              <w:contextualSpacing/>
              <w:jc w:val="center"/>
              <w:rPr>
                <w:color w:val="auto"/>
                <w:sz w:val="18"/>
                <w:szCs w:val="18"/>
                <w:lang w:val="en-US"/>
              </w:rPr>
            </w:pPr>
            <w:r w:rsidRPr="005949E3">
              <w:rPr>
                <w:color w:val="auto"/>
                <w:sz w:val="18"/>
                <w:szCs w:val="18"/>
                <w:lang w:val="en-US"/>
              </w:rPr>
              <w:t>16 900 964</w:t>
            </w:r>
          </w:p>
          <w:p w:rsidR="0020592B" w:rsidRPr="005949E3" w:rsidRDefault="0020592B" w:rsidP="00E40032">
            <w:pPr>
              <w:spacing w:line="360" w:lineRule="auto"/>
              <w:contextualSpacing/>
              <w:jc w:val="center"/>
              <w:rPr>
                <w:color w:val="auto"/>
                <w:sz w:val="18"/>
                <w:szCs w:val="18"/>
                <w:lang w:val="en-US"/>
              </w:rPr>
            </w:pPr>
            <w:r w:rsidRPr="005949E3">
              <w:rPr>
                <w:color w:val="auto"/>
                <w:sz w:val="18"/>
                <w:szCs w:val="18"/>
                <w:lang w:val="en-US"/>
              </w:rPr>
              <w:t>18 218 760</w:t>
            </w:r>
          </w:p>
          <w:p w:rsidR="0020592B" w:rsidRPr="005949E3" w:rsidRDefault="0020592B" w:rsidP="00E40032">
            <w:pPr>
              <w:spacing w:line="360" w:lineRule="auto"/>
              <w:contextualSpacing/>
              <w:jc w:val="center"/>
              <w:rPr>
                <w:color w:val="auto"/>
                <w:sz w:val="18"/>
                <w:szCs w:val="18"/>
                <w:lang w:val="en-US"/>
              </w:rPr>
            </w:pPr>
            <w:r w:rsidRPr="005949E3">
              <w:rPr>
                <w:color w:val="auto"/>
                <w:sz w:val="18"/>
                <w:szCs w:val="18"/>
                <w:lang w:val="en-US"/>
              </w:rPr>
              <w:t>19 656 456</w:t>
            </w:r>
          </w:p>
        </w:tc>
      </w:tr>
      <w:tr w:rsidR="0020592B" w:rsidRPr="005949E3" w:rsidTr="00D6750B">
        <w:tc>
          <w:tcPr>
            <w:tcW w:w="7196" w:type="dxa"/>
            <w:gridSpan w:val="3"/>
            <w:shd w:val="clear" w:color="auto" w:fill="auto"/>
            <w:vAlign w:val="center"/>
          </w:tcPr>
          <w:p w:rsidR="0020592B" w:rsidRPr="00D6750B" w:rsidRDefault="0020592B" w:rsidP="00D6750B">
            <w:pPr>
              <w:spacing w:line="360" w:lineRule="auto"/>
              <w:contextualSpacing/>
              <w:jc w:val="center"/>
              <w:rPr>
                <w:b/>
                <w:color w:val="auto"/>
                <w:sz w:val="18"/>
                <w:szCs w:val="18"/>
                <w:lang w:val="en-US"/>
              </w:rPr>
            </w:pPr>
            <w:r w:rsidRPr="00D6750B">
              <w:rPr>
                <w:b/>
                <w:color w:val="auto"/>
                <w:sz w:val="18"/>
                <w:szCs w:val="18"/>
                <w:lang w:val="en-US"/>
              </w:rPr>
              <w:t>Pertumbuhan Ekonomi (%)</w:t>
            </w:r>
          </w:p>
          <w:p w:rsidR="0020592B" w:rsidRPr="005949E3" w:rsidRDefault="0020592B" w:rsidP="00D6750B">
            <w:pPr>
              <w:spacing w:line="360" w:lineRule="auto"/>
              <w:contextualSpacing/>
              <w:jc w:val="center"/>
              <w:rPr>
                <w:color w:val="auto"/>
                <w:sz w:val="18"/>
                <w:szCs w:val="18"/>
                <w:lang w:val="en-US"/>
              </w:rPr>
            </w:pPr>
          </w:p>
        </w:tc>
      </w:tr>
      <w:tr w:rsidR="0020592B" w:rsidRPr="005949E3" w:rsidTr="002E6B87">
        <w:tc>
          <w:tcPr>
            <w:tcW w:w="1668" w:type="dxa"/>
          </w:tcPr>
          <w:p w:rsidR="0020592B" w:rsidRPr="005949E3" w:rsidRDefault="0020592B" w:rsidP="00E40032">
            <w:pPr>
              <w:spacing w:line="360" w:lineRule="auto"/>
              <w:contextualSpacing/>
              <w:jc w:val="center"/>
              <w:rPr>
                <w:color w:val="auto"/>
                <w:sz w:val="18"/>
                <w:szCs w:val="18"/>
                <w:lang w:val="en-US"/>
              </w:rPr>
            </w:pPr>
            <w:r w:rsidRPr="005949E3">
              <w:rPr>
                <w:color w:val="auto"/>
                <w:sz w:val="18"/>
                <w:szCs w:val="18"/>
                <w:lang w:val="en-US"/>
              </w:rPr>
              <w:t>2011</w:t>
            </w:r>
          </w:p>
          <w:p w:rsidR="0020592B" w:rsidRPr="005949E3" w:rsidRDefault="0020592B" w:rsidP="00E40032">
            <w:pPr>
              <w:spacing w:line="360" w:lineRule="auto"/>
              <w:contextualSpacing/>
              <w:jc w:val="center"/>
              <w:rPr>
                <w:color w:val="auto"/>
                <w:sz w:val="18"/>
                <w:szCs w:val="18"/>
                <w:lang w:val="en-US"/>
              </w:rPr>
            </w:pPr>
            <w:r w:rsidRPr="005949E3">
              <w:rPr>
                <w:color w:val="auto"/>
                <w:sz w:val="18"/>
                <w:szCs w:val="18"/>
                <w:lang w:val="en-US"/>
              </w:rPr>
              <w:t>2012</w:t>
            </w:r>
          </w:p>
          <w:p w:rsidR="0020592B" w:rsidRPr="005949E3" w:rsidRDefault="0020592B" w:rsidP="00E40032">
            <w:pPr>
              <w:spacing w:line="360" w:lineRule="auto"/>
              <w:contextualSpacing/>
              <w:jc w:val="center"/>
              <w:rPr>
                <w:color w:val="auto"/>
                <w:sz w:val="18"/>
                <w:szCs w:val="18"/>
                <w:lang w:val="en-US"/>
              </w:rPr>
            </w:pPr>
            <w:r w:rsidRPr="005949E3">
              <w:rPr>
                <w:color w:val="auto"/>
                <w:sz w:val="18"/>
                <w:szCs w:val="18"/>
                <w:lang w:val="en-US"/>
              </w:rPr>
              <w:t>2013</w:t>
            </w:r>
          </w:p>
          <w:p w:rsidR="0020592B" w:rsidRPr="005949E3" w:rsidRDefault="0020592B" w:rsidP="00E40032">
            <w:pPr>
              <w:spacing w:line="360" w:lineRule="auto"/>
              <w:contextualSpacing/>
              <w:jc w:val="center"/>
              <w:rPr>
                <w:color w:val="auto"/>
                <w:sz w:val="18"/>
                <w:szCs w:val="18"/>
                <w:lang w:val="en-US"/>
              </w:rPr>
            </w:pPr>
            <w:r w:rsidRPr="005949E3">
              <w:rPr>
                <w:color w:val="auto"/>
                <w:sz w:val="18"/>
                <w:szCs w:val="18"/>
                <w:lang w:val="en-US"/>
              </w:rPr>
              <w:t>2014</w:t>
            </w:r>
          </w:p>
        </w:tc>
        <w:tc>
          <w:tcPr>
            <w:tcW w:w="5528" w:type="dxa"/>
            <w:gridSpan w:val="2"/>
          </w:tcPr>
          <w:p w:rsidR="0020592B" w:rsidRPr="005949E3" w:rsidRDefault="0020592B" w:rsidP="00E40032">
            <w:pPr>
              <w:spacing w:line="360" w:lineRule="auto"/>
              <w:contextualSpacing/>
              <w:jc w:val="center"/>
              <w:rPr>
                <w:color w:val="auto"/>
                <w:sz w:val="18"/>
                <w:szCs w:val="18"/>
                <w:lang w:val="en-US"/>
              </w:rPr>
            </w:pPr>
            <w:r w:rsidRPr="005949E3">
              <w:rPr>
                <w:color w:val="auto"/>
                <w:sz w:val="18"/>
                <w:szCs w:val="18"/>
                <w:lang w:val="en-US"/>
              </w:rPr>
              <w:t>8,88</w:t>
            </w:r>
          </w:p>
          <w:p w:rsidR="0020592B" w:rsidRPr="005949E3" w:rsidRDefault="0020592B" w:rsidP="00E40032">
            <w:pPr>
              <w:spacing w:line="360" w:lineRule="auto"/>
              <w:contextualSpacing/>
              <w:jc w:val="center"/>
              <w:rPr>
                <w:color w:val="auto"/>
                <w:sz w:val="18"/>
                <w:szCs w:val="18"/>
                <w:lang w:val="en-US"/>
              </w:rPr>
            </w:pPr>
            <w:r w:rsidRPr="005949E3">
              <w:rPr>
                <w:color w:val="auto"/>
                <w:sz w:val="18"/>
                <w:szCs w:val="18"/>
                <w:lang w:val="en-US"/>
              </w:rPr>
              <w:t>7,88</w:t>
            </w:r>
          </w:p>
          <w:p w:rsidR="0020592B" w:rsidRPr="005949E3" w:rsidRDefault="0020592B" w:rsidP="00E40032">
            <w:pPr>
              <w:spacing w:line="360" w:lineRule="auto"/>
              <w:contextualSpacing/>
              <w:jc w:val="center"/>
              <w:rPr>
                <w:color w:val="auto"/>
                <w:sz w:val="18"/>
                <w:szCs w:val="18"/>
                <w:lang w:val="en-US"/>
              </w:rPr>
            </w:pPr>
            <w:r w:rsidRPr="005949E3">
              <w:rPr>
                <w:color w:val="auto"/>
                <w:sz w:val="18"/>
                <w:szCs w:val="18"/>
                <w:lang w:val="en-US"/>
              </w:rPr>
              <w:t>9.18</w:t>
            </w:r>
          </w:p>
          <w:p w:rsidR="0020592B" w:rsidRPr="005949E3" w:rsidRDefault="0020592B" w:rsidP="00E40032">
            <w:pPr>
              <w:spacing w:line="360" w:lineRule="auto"/>
              <w:contextualSpacing/>
              <w:jc w:val="center"/>
              <w:rPr>
                <w:color w:val="auto"/>
                <w:sz w:val="18"/>
                <w:szCs w:val="18"/>
                <w:lang w:val="en-US"/>
              </w:rPr>
            </w:pPr>
            <w:r w:rsidRPr="005949E3">
              <w:rPr>
                <w:color w:val="auto"/>
                <w:sz w:val="18"/>
                <w:szCs w:val="18"/>
                <w:lang w:val="en-US"/>
              </w:rPr>
              <w:t>9,18</w:t>
            </w:r>
          </w:p>
        </w:tc>
      </w:tr>
    </w:tbl>
    <w:p w:rsidR="0020592B" w:rsidRPr="005949E3" w:rsidRDefault="0020592B" w:rsidP="00E40032">
      <w:pPr>
        <w:tabs>
          <w:tab w:val="left" w:pos="400"/>
        </w:tabs>
        <w:spacing w:line="360" w:lineRule="auto"/>
        <w:contextualSpacing/>
        <w:jc w:val="both"/>
        <w:rPr>
          <w:b/>
          <w:i/>
          <w:color w:val="auto"/>
          <w:sz w:val="18"/>
          <w:szCs w:val="18"/>
          <w:lang w:val="en-US"/>
        </w:rPr>
      </w:pPr>
    </w:p>
    <w:p w:rsidR="0020592B" w:rsidRPr="005949E3" w:rsidRDefault="0020592B" w:rsidP="00E40032">
      <w:pPr>
        <w:tabs>
          <w:tab w:val="left" w:pos="400"/>
        </w:tabs>
        <w:spacing w:line="360" w:lineRule="auto"/>
        <w:contextualSpacing/>
        <w:jc w:val="both"/>
        <w:rPr>
          <w:b/>
          <w:i/>
          <w:color w:val="auto"/>
          <w:sz w:val="18"/>
          <w:szCs w:val="18"/>
          <w:lang w:val="en-US"/>
        </w:rPr>
      </w:pPr>
    </w:p>
    <w:p w:rsidR="0020592B" w:rsidRPr="005949E3" w:rsidRDefault="0020592B" w:rsidP="00E40032">
      <w:pPr>
        <w:tabs>
          <w:tab w:val="left" w:pos="400"/>
        </w:tabs>
        <w:spacing w:line="360" w:lineRule="auto"/>
        <w:contextualSpacing/>
        <w:jc w:val="both"/>
        <w:rPr>
          <w:b/>
          <w:i/>
          <w:color w:val="auto"/>
          <w:sz w:val="18"/>
          <w:szCs w:val="18"/>
          <w:lang w:val="en-US"/>
        </w:rPr>
      </w:pPr>
    </w:p>
    <w:p w:rsidR="0020592B" w:rsidRPr="005949E3" w:rsidRDefault="0020592B" w:rsidP="00E40032">
      <w:pPr>
        <w:tabs>
          <w:tab w:val="left" w:pos="400"/>
        </w:tabs>
        <w:spacing w:line="360" w:lineRule="auto"/>
        <w:contextualSpacing/>
        <w:jc w:val="both"/>
        <w:rPr>
          <w:b/>
          <w:i/>
          <w:color w:val="auto"/>
          <w:sz w:val="18"/>
          <w:szCs w:val="18"/>
          <w:lang w:val="en-US"/>
        </w:rPr>
      </w:pPr>
    </w:p>
    <w:p w:rsidR="0020592B" w:rsidRPr="005949E3" w:rsidRDefault="0020592B" w:rsidP="00E40032">
      <w:pPr>
        <w:tabs>
          <w:tab w:val="left" w:pos="400"/>
        </w:tabs>
        <w:spacing w:line="360" w:lineRule="auto"/>
        <w:contextualSpacing/>
        <w:jc w:val="both"/>
        <w:rPr>
          <w:b/>
          <w:i/>
          <w:color w:val="auto"/>
          <w:sz w:val="18"/>
          <w:szCs w:val="18"/>
          <w:lang w:val="en-US"/>
        </w:rPr>
      </w:pPr>
    </w:p>
    <w:p w:rsidR="0020592B" w:rsidRPr="00BB72BE" w:rsidRDefault="0020592B" w:rsidP="00E40032">
      <w:pPr>
        <w:spacing w:line="360" w:lineRule="auto"/>
        <w:ind w:left="698" w:right="17" w:firstLine="720"/>
        <w:contextualSpacing/>
        <w:jc w:val="both"/>
        <w:rPr>
          <w:color w:val="auto"/>
          <w:sz w:val="18"/>
          <w:szCs w:val="18"/>
        </w:rPr>
      </w:pPr>
      <w:r w:rsidRPr="00BB72BE">
        <w:rPr>
          <w:color w:val="auto"/>
          <w:sz w:val="18"/>
          <w:szCs w:val="18"/>
        </w:rPr>
        <w:t>Sumber</w:t>
      </w:r>
      <w:r w:rsidR="00BB72BE">
        <w:rPr>
          <w:color w:val="auto"/>
          <w:sz w:val="18"/>
          <w:szCs w:val="18"/>
          <w:lang w:val="en-US"/>
        </w:rPr>
        <w:t xml:space="preserve"> Data</w:t>
      </w:r>
      <w:r w:rsidRPr="00BB72BE">
        <w:rPr>
          <w:color w:val="auto"/>
          <w:sz w:val="18"/>
          <w:szCs w:val="18"/>
        </w:rPr>
        <w:t xml:space="preserve">: </w:t>
      </w:r>
      <w:r w:rsidR="0092170F" w:rsidRPr="00BB72BE">
        <w:rPr>
          <w:color w:val="auto"/>
          <w:sz w:val="18"/>
          <w:szCs w:val="18"/>
        </w:rPr>
        <w:t xml:space="preserve">Kepulauan Selayar </w:t>
      </w:r>
      <w:r w:rsidR="00BB72BE" w:rsidRPr="00BB72BE">
        <w:rPr>
          <w:color w:val="auto"/>
          <w:sz w:val="18"/>
          <w:szCs w:val="18"/>
          <w:lang w:val="en-US"/>
        </w:rPr>
        <w:t xml:space="preserve">Dalam Angka (BPS </w:t>
      </w:r>
      <w:r w:rsidRPr="00BB72BE">
        <w:rPr>
          <w:color w:val="auto"/>
          <w:sz w:val="18"/>
          <w:szCs w:val="18"/>
        </w:rPr>
        <w:t>201</w:t>
      </w:r>
      <w:r w:rsidRPr="00BB72BE">
        <w:rPr>
          <w:color w:val="auto"/>
          <w:sz w:val="18"/>
          <w:szCs w:val="18"/>
          <w:lang w:val="en-US"/>
        </w:rPr>
        <w:t>5</w:t>
      </w:r>
      <w:r w:rsidR="00BB72BE" w:rsidRPr="00BB72BE">
        <w:rPr>
          <w:color w:val="auto"/>
          <w:sz w:val="18"/>
          <w:szCs w:val="18"/>
          <w:lang w:val="en-US"/>
        </w:rPr>
        <w:t>)</w:t>
      </w:r>
    </w:p>
    <w:p w:rsidR="0020592B" w:rsidRPr="005949E3" w:rsidRDefault="0020592B" w:rsidP="00E40032">
      <w:pPr>
        <w:spacing w:line="360" w:lineRule="auto"/>
        <w:ind w:left="1418" w:right="17" w:firstLine="709"/>
        <w:contextualSpacing/>
        <w:jc w:val="both"/>
        <w:rPr>
          <w:color w:val="auto"/>
          <w:sz w:val="24"/>
          <w:szCs w:val="24"/>
        </w:rPr>
      </w:pPr>
      <w:r w:rsidRPr="005949E3">
        <w:rPr>
          <w:color w:val="auto"/>
          <w:sz w:val="24"/>
          <w:szCs w:val="24"/>
          <w:lang w:val="en-US"/>
        </w:rPr>
        <w:t>Mengingat bahwa PDRB perkapita merupakan salah satu i</w:t>
      </w:r>
      <w:r w:rsidRPr="005949E3">
        <w:rPr>
          <w:color w:val="auto"/>
          <w:sz w:val="24"/>
          <w:szCs w:val="24"/>
        </w:rPr>
        <w:t xml:space="preserve">ndikator yang digunakan untuk mengetahui tingkat kemakmuran dan kesejahteraan penduduk di suatu daerah pada kurun waktu tertentu. </w:t>
      </w:r>
      <w:r w:rsidRPr="005949E3">
        <w:rPr>
          <w:color w:val="auto"/>
          <w:sz w:val="24"/>
          <w:szCs w:val="24"/>
          <w:lang w:val="en-US"/>
        </w:rPr>
        <w:t xml:space="preserve">Oleh sebab itu, </w:t>
      </w:r>
      <w:r w:rsidRPr="005949E3">
        <w:rPr>
          <w:color w:val="auto"/>
          <w:sz w:val="24"/>
          <w:szCs w:val="24"/>
        </w:rPr>
        <w:t>angka tersebut perlu mendapat perhatian karena apabila diperhatikan lebih mendalam, maka PDRB Perkapita belum secara akurat dalam menggambarkan penerimaan penduduk secara nyata dan merata, karena angka tersebut merupakan angka rata-rata. Hal tersebut ditunjukkan dengan nilai PDRB perkapita (total nilai PDRB dibagi jumlah penduduk pada tahun yang berkenaan).</w:t>
      </w:r>
    </w:p>
    <w:p w:rsidR="0020592B" w:rsidRPr="005949E3" w:rsidRDefault="0020592B" w:rsidP="00E40032">
      <w:pPr>
        <w:spacing w:line="360" w:lineRule="auto"/>
        <w:ind w:left="1418" w:right="17" w:firstLine="709"/>
        <w:contextualSpacing/>
        <w:jc w:val="both"/>
        <w:rPr>
          <w:color w:val="auto"/>
          <w:sz w:val="24"/>
          <w:szCs w:val="24"/>
        </w:rPr>
      </w:pPr>
      <w:r w:rsidRPr="005949E3">
        <w:rPr>
          <w:color w:val="auto"/>
          <w:sz w:val="24"/>
          <w:szCs w:val="24"/>
        </w:rPr>
        <w:t xml:space="preserve">Perkembangan PDRB perkapita Kabupaten </w:t>
      </w:r>
      <w:r w:rsidR="0092170F">
        <w:rPr>
          <w:color w:val="auto"/>
          <w:sz w:val="24"/>
          <w:szCs w:val="24"/>
        </w:rPr>
        <w:t xml:space="preserve">Kepulauan Selayar </w:t>
      </w:r>
      <w:r w:rsidRPr="005949E3">
        <w:rPr>
          <w:color w:val="auto"/>
          <w:sz w:val="24"/>
          <w:szCs w:val="24"/>
        </w:rPr>
        <w:t xml:space="preserve">menunjukkan adanya peningkatan dari tahun ke tahun. Ini dapat dilihat dalam kurun waktu empat tahun terakhir. </w:t>
      </w:r>
    </w:p>
    <w:p w:rsidR="00D82CFD" w:rsidRDefault="0020592B" w:rsidP="00E40032">
      <w:pPr>
        <w:spacing w:line="360" w:lineRule="auto"/>
        <w:ind w:left="1418" w:right="17" w:firstLine="709"/>
        <w:contextualSpacing/>
        <w:jc w:val="both"/>
        <w:rPr>
          <w:bCs/>
          <w:color w:val="auto"/>
          <w:sz w:val="18"/>
          <w:szCs w:val="18"/>
          <w:lang w:val="en-US"/>
        </w:rPr>
      </w:pPr>
      <w:r w:rsidRPr="005949E3">
        <w:rPr>
          <w:bCs/>
          <w:iCs/>
          <w:color w:val="auto"/>
          <w:sz w:val="24"/>
          <w:szCs w:val="24"/>
        </w:rPr>
        <w:t xml:space="preserve">Kinerja ekonomi daerah, dalam hal ini pendapatan perkapita, memiliki kecenderungan yang terus meningkat dari tahun ke tahun.  Pertumbuhan ini cukup optimis dengan </w:t>
      </w:r>
      <w:r w:rsidRPr="005949E3">
        <w:rPr>
          <w:color w:val="auto"/>
          <w:sz w:val="24"/>
          <w:szCs w:val="24"/>
        </w:rPr>
        <w:t>asumsi</w:t>
      </w:r>
      <w:r w:rsidRPr="005949E3">
        <w:rPr>
          <w:bCs/>
          <w:iCs/>
          <w:color w:val="auto"/>
          <w:sz w:val="24"/>
          <w:szCs w:val="24"/>
        </w:rPr>
        <w:t xml:space="preserve"> bahwa seluruh </w:t>
      </w:r>
      <w:r w:rsidRPr="005949E3">
        <w:rPr>
          <w:bCs/>
          <w:i/>
          <w:iCs/>
          <w:color w:val="auto"/>
          <w:sz w:val="24"/>
          <w:szCs w:val="24"/>
        </w:rPr>
        <w:t>stake holder</w:t>
      </w:r>
      <w:r w:rsidRPr="005949E3">
        <w:rPr>
          <w:bCs/>
          <w:iCs/>
          <w:color w:val="auto"/>
          <w:sz w:val="24"/>
          <w:szCs w:val="24"/>
        </w:rPr>
        <w:t xml:space="preserve"> berperan aktif dalam pelaksanaan pembangunan.</w:t>
      </w:r>
    </w:p>
    <w:p w:rsidR="000A5FC1" w:rsidRDefault="000A5FC1" w:rsidP="00E40032">
      <w:pPr>
        <w:spacing w:line="360" w:lineRule="auto"/>
        <w:ind w:left="426" w:right="17"/>
        <w:contextualSpacing/>
        <w:jc w:val="center"/>
        <w:rPr>
          <w:bCs/>
          <w:color w:val="auto"/>
          <w:sz w:val="18"/>
          <w:szCs w:val="18"/>
          <w:lang w:val="en-US"/>
        </w:rPr>
      </w:pPr>
    </w:p>
    <w:p w:rsidR="000A5FC1" w:rsidRDefault="000A5FC1" w:rsidP="00E40032">
      <w:pPr>
        <w:spacing w:line="360" w:lineRule="auto"/>
        <w:ind w:left="426" w:right="17"/>
        <w:contextualSpacing/>
        <w:jc w:val="center"/>
        <w:rPr>
          <w:bCs/>
          <w:color w:val="auto"/>
          <w:sz w:val="18"/>
          <w:szCs w:val="18"/>
          <w:lang w:val="en-US"/>
        </w:rPr>
      </w:pPr>
    </w:p>
    <w:p w:rsidR="000A5FC1" w:rsidRDefault="000A5FC1" w:rsidP="00E40032">
      <w:pPr>
        <w:spacing w:line="360" w:lineRule="auto"/>
        <w:ind w:left="426" w:right="17"/>
        <w:contextualSpacing/>
        <w:jc w:val="center"/>
        <w:rPr>
          <w:bCs/>
          <w:color w:val="auto"/>
          <w:sz w:val="18"/>
          <w:szCs w:val="18"/>
          <w:lang w:val="en-US"/>
        </w:rPr>
      </w:pPr>
    </w:p>
    <w:p w:rsidR="000A5FC1" w:rsidRDefault="000A5FC1" w:rsidP="00E40032">
      <w:pPr>
        <w:spacing w:line="360" w:lineRule="auto"/>
        <w:ind w:left="426" w:right="17"/>
        <w:contextualSpacing/>
        <w:jc w:val="center"/>
        <w:rPr>
          <w:bCs/>
          <w:color w:val="auto"/>
          <w:sz w:val="18"/>
          <w:szCs w:val="18"/>
          <w:lang w:val="en-US"/>
        </w:rPr>
      </w:pPr>
    </w:p>
    <w:p w:rsidR="000A5FC1" w:rsidRDefault="000A5FC1" w:rsidP="00E40032">
      <w:pPr>
        <w:spacing w:line="360" w:lineRule="auto"/>
        <w:ind w:left="426" w:right="17"/>
        <w:contextualSpacing/>
        <w:jc w:val="center"/>
        <w:rPr>
          <w:bCs/>
          <w:color w:val="auto"/>
          <w:sz w:val="18"/>
          <w:szCs w:val="18"/>
          <w:lang w:val="en-US"/>
        </w:rPr>
      </w:pPr>
    </w:p>
    <w:p w:rsidR="000A5FC1" w:rsidRDefault="000A5FC1" w:rsidP="00E40032">
      <w:pPr>
        <w:spacing w:line="360" w:lineRule="auto"/>
        <w:ind w:left="426" w:right="17"/>
        <w:contextualSpacing/>
        <w:jc w:val="center"/>
        <w:rPr>
          <w:bCs/>
          <w:color w:val="auto"/>
          <w:sz w:val="18"/>
          <w:szCs w:val="18"/>
          <w:lang w:val="en-US"/>
        </w:rPr>
      </w:pPr>
    </w:p>
    <w:p w:rsidR="000A5FC1" w:rsidRDefault="000A5FC1" w:rsidP="00E40032">
      <w:pPr>
        <w:spacing w:line="360" w:lineRule="auto"/>
        <w:ind w:left="426" w:right="17"/>
        <w:contextualSpacing/>
        <w:jc w:val="center"/>
        <w:rPr>
          <w:bCs/>
          <w:color w:val="auto"/>
          <w:sz w:val="18"/>
          <w:szCs w:val="18"/>
          <w:lang w:val="en-US"/>
        </w:rPr>
      </w:pPr>
    </w:p>
    <w:p w:rsidR="000A5FC1" w:rsidRDefault="000A5FC1" w:rsidP="00E40032">
      <w:pPr>
        <w:spacing w:line="360" w:lineRule="auto"/>
        <w:ind w:left="426" w:right="17"/>
        <w:contextualSpacing/>
        <w:jc w:val="center"/>
        <w:rPr>
          <w:bCs/>
          <w:color w:val="auto"/>
          <w:sz w:val="18"/>
          <w:szCs w:val="18"/>
          <w:lang w:val="en-US"/>
        </w:rPr>
      </w:pPr>
    </w:p>
    <w:p w:rsidR="000A5FC1" w:rsidRDefault="000A5FC1" w:rsidP="00E40032">
      <w:pPr>
        <w:spacing w:line="360" w:lineRule="auto"/>
        <w:ind w:left="426" w:right="17"/>
        <w:contextualSpacing/>
        <w:jc w:val="center"/>
        <w:rPr>
          <w:bCs/>
          <w:color w:val="auto"/>
          <w:sz w:val="18"/>
          <w:szCs w:val="18"/>
          <w:lang w:val="en-US"/>
        </w:rPr>
      </w:pPr>
    </w:p>
    <w:p w:rsidR="0020592B" w:rsidRPr="005949E3" w:rsidRDefault="0020592B" w:rsidP="00E40032">
      <w:pPr>
        <w:spacing w:line="360" w:lineRule="auto"/>
        <w:ind w:left="426" w:right="17"/>
        <w:contextualSpacing/>
        <w:jc w:val="center"/>
        <w:rPr>
          <w:bCs/>
          <w:color w:val="auto"/>
          <w:sz w:val="18"/>
          <w:szCs w:val="18"/>
        </w:rPr>
      </w:pPr>
      <w:r w:rsidRPr="005949E3">
        <w:rPr>
          <w:bCs/>
          <w:color w:val="auto"/>
          <w:sz w:val="18"/>
          <w:szCs w:val="18"/>
        </w:rPr>
        <w:lastRenderedPageBreak/>
        <w:t>Grafik  2.</w:t>
      </w:r>
      <w:r w:rsidR="007B6B3F" w:rsidRPr="005949E3">
        <w:rPr>
          <w:bCs/>
          <w:color w:val="auto"/>
          <w:sz w:val="18"/>
          <w:szCs w:val="18"/>
        </w:rPr>
        <w:t>5</w:t>
      </w:r>
    </w:p>
    <w:p w:rsidR="0020592B" w:rsidRPr="005949E3" w:rsidRDefault="0020592B" w:rsidP="00E40032">
      <w:pPr>
        <w:spacing w:line="360" w:lineRule="auto"/>
        <w:ind w:left="426" w:right="17"/>
        <w:contextualSpacing/>
        <w:jc w:val="center"/>
        <w:rPr>
          <w:bCs/>
          <w:color w:val="auto"/>
          <w:sz w:val="18"/>
          <w:szCs w:val="18"/>
          <w:lang w:val="en-US"/>
        </w:rPr>
      </w:pPr>
      <w:r w:rsidRPr="005949E3">
        <w:rPr>
          <w:bCs/>
          <w:color w:val="auto"/>
          <w:sz w:val="18"/>
          <w:szCs w:val="18"/>
        </w:rPr>
        <w:t xml:space="preserve">PDRB Perkapita Kabupaten </w:t>
      </w:r>
      <w:r w:rsidR="0092170F">
        <w:rPr>
          <w:bCs/>
          <w:color w:val="auto"/>
          <w:sz w:val="18"/>
          <w:szCs w:val="18"/>
        </w:rPr>
        <w:t xml:space="preserve">Kepulauan Selayar </w:t>
      </w:r>
      <w:r w:rsidRPr="005949E3">
        <w:rPr>
          <w:bCs/>
          <w:color w:val="auto"/>
          <w:sz w:val="18"/>
          <w:szCs w:val="18"/>
        </w:rPr>
        <w:t>Tahun 2011 – 2014**</w:t>
      </w:r>
    </w:p>
    <w:p w:rsidR="0020592B" w:rsidRPr="005949E3" w:rsidRDefault="0020592B" w:rsidP="00E40032">
      <w:pPr>
        <w:spacing w:line="360" w:lineRule="auto"/>
        <w:ind w:left="426" w:right="17"/>
        <w:contextualSpacing/>
        <w:jc w:val="center"/>
        <w:rPr>
          <w:bCs/>
          <w:color w:val="auto"/>
          <w:sz w:val="18"/>
          <w:szCs w:val="18"/>
        </w:rPr>
      </w:pPr>
      <w:r w:rsidRPr="005949E3">
        <w:rPr>
          <w:bCs/>
          <w:color w:val="auto"/>
          <w:sz w:val="18"/>
          <w:szCs w:val="18"/>
        </w:rPr>
        <w:t xml:space="preserve"> Harga Konstan 2010</w:t>
      </w:r>
    </w:p>
    <w:p w:rsidR="0020592B" w:rsidRPr="005949E3" w:rsidRDefault="0020592B" w:rsidP="00E40032">
      <w:pPr>
        <w:spacing w:line="360" w:lineRule="auto"/>
        <w:ind w:left="426" w:right="17"/>
        <w:contextualSpacing/>
        <w:jc w:val="center"/>
        <w:rPr>
          <w:bCs/>
          <w:color w:val="auto"/>
          <w:sz w:val="18"/>
          <w:szCs w:val="18"/>
        </w:rPr>
      </w:pPr>
    </w:p>
    <w:p w:rsidR="0020592B" w:rsidRPr="005949E3" w:rsidRDefault="0020592B" w:rsidP="00E40032">
      <w:pPr>
        <w:spacing w:line="360" w:lineRule="auto"/>
        <w:ind w:left="426" w:right="17"/>
        <w:contextualSpacing/>
        <w:jc w:val="center"/>
        <w:rPr>
          <w:bCs/>
          <w:color w:val="auto"/>
          <w:sz w:val="18"/>
          <w:szCs w:val="18"/>
        </w:rPr>
      </w:pPr>
      <w:r w:rsidRPr="005949E3">
        <w:rPr>
          <w:noProof/>
          <w:color w:val="auto"/>
          <w:sz w:val="18"/>
          <w:szCs w:val="18"/>
          <w:lang w:val="en-US" w:eastAsia="en-US"/>
        </w:rPr>
        <w:drawing>
          <wp:inline distT="0" distB="0" distL="0" distR="0">
            <wp:extent cx="4636135" cy="2232660"/>
            <wp:effectExtent l="0" t="0" r="12065" b="15240"/>
            <wp:docPr id="2" name="Chart 2"/>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20"/>
              </a:graphicData>
            </a:graphic>
          </wp:inline>
        </w:drawing>
      </w:r>
    </w:p>
    <w:p w:rsidR="0020592B" w:rsidRPr="00BB72BE" w:rsidRDefault="0020592B" w:rsidP="00E40032">
      <w:pPr>
        <w:spacing w:line="360" w:lineRule="auto"/>
        <w:ind w:right="17"/>
        <w:contextualSpacing/>
        <w:jc w:val="both"/>
        <w:rPr>
          <w:color w:val="auto"/>
          <w:sz w:val="18"/>
          <w:szCs w:val="18"/>
        </w:rPr>
      </w:pPr>
      <w:r w:rsidRPr="005949E3">
        <w:rPr>
          <w:i/>
          <w:color w:val="auto"/>
          <w:sz w:val="18"/>
          <w:szCs w:val="18"/>
        </w:rPr>
        <w:tab/>
      </w:r>
      <w:r w:rsidR="00BB72BE">
        <w:rPr>
          <w:i/>
          <w:color w:val="auto"/>
          <w:sz w:val="18"/>
          <w:szCs w:val="18"/>
          <w:lang w:val="en-US"/>
        </w:rPr>
        <w:t xml:space="preserve">         </w:t>
      </w:r>
      <w:r w:rsidRPr="00BB72BE">
        <w:rPr>
          <w:color w:val="auto"/>
          <w:sz w:val="18"/>
          <w:szCs w:val="18"/>
        </w:rPr>
        <w:t>(Sumber</w:t>
      </w:r>
      <w:r w:rsidR="00BB72BE">
        <w:rPr>
          <w:color w:val="auto"/>
          <w:sz w:val="18"/>
          <w:szCs w:val="18"/>
          <w:lang w:val="en-US"/>
        </w:rPr>
        <w:t xml:space="preserve"> Data</w:t>
      </w:r>
      <w:r w:rsidRPr="00BB72BE">
        <w:rPr>
          <w:color w:val="auto"/>
          <w:sz w:val="18"/>
          <w:szCs w:val="18"/>
        </w:rPr>
        <w:t xml:space="preserve">: </w:t>
      </w:r>
      <w:r w:rsidR="0092170F" w:rsidRPr="00BB72BE">
        <w:rPr>
          <w:color w:val="auto"/>
          <w:sz w:val="18"/>
          <w:szCs w:val="18"/>
        </w:rPr>
        <w:t xml:space="preserve">Kepulauan Selayar </w:t>
      </w:r>
      <w:r w:rsidR="00BB72BE" w:rsidRPr="00BB72BE">
        <w:rPr>
          <w:color w:val="auto"/>
          <w:sz w:val="18"/>
          <w:szCs w:val="18"/>
          <w:lang w:val="en-US"/>
        </w:rPr>
        <w:t>Dalam Angka (BPS</w:t>
      </w:r>
      <w:r w:rsidRPr="00BB72BE">
        <w:rPr>
          <w:color w:val="auto"/>
          <w:sz w:val="18"/>
          <w:szCs w:val="18"/>
        </w:rPr>
        <w:t xml:space="preserve"> 2015) </w:t>
      </w:r>
    </w:p>
    <w:p w:rsidR="0020592B" w:rsidRPr="005949E3" w:rsidRDefault="0020592B" w:rsidP="00E40032">
      <w:pPr>
        <w:spacing w:line="360" w:lineRule="auto"/>
        <w:ind w:left="1418" w:right="17" w:firstLine="709"/>
        <w:contextualSpacing/>
        <w:jc w:val="both"/>
        <w:rPr>
          <w:color w:val="auto"/>
          <w:sz w:val="24"/>
          <w:szCs w:val="24"/>
          <w:lang w:val="en-US"/>
        </w:rPr>
      </w:pPr>
      <w:r w:rsidRPr="005949E3">
        <w:rPr>
          <w:color w:val="auto"/>
          <w:sz w:val="24"/>
          <w:szCs w:val="24"/>
          <w:lang w:val="en-US"/>
        </w:rPr>
        <w:t xml:space="preserve">Sedangkan angka pertumbuhan ekonomi kabupaten </w:t>
      </w:r>
      <w:r w:rsidR="0092170F">
        <w:rPr>
          <w:color w:val="auto"/>
          <w:sz w:val="24"/>
          <w:szCs w:val="24"/>
          <w:lang w:val="en-US"/>
        </w:rPr>
        <w:t xml:space="preserve">Kepulauan Selayar </w:t>
      </w:r>
      <w:r w:rsidRPr="005949E3">
        <w:rPr>
          <w:color w:val="auto"/>
          <w:sz w:val="24"/>
          <w:szCs w:val="24"/>
          <w:lang w:val="en-US"/>
        </w:rPr>
        <w:t>selama beberapa tahun terakhir, dapat dilihat dari grafik berikut:</w:t>
      </w:r>
    </w:p>
    <w:p w:rsidR="00B33783" w:rsidRDefault="00B33783" w:rsidP="00E40032">
      <w:pPr>
        <w:spacing w:line="360" w:lineRule="auto"/>
        <w:contextualSpacing/>
        <w:jc w:val="center"/>
        <w:rPr>
          <w:color w:val="auto"/>
          <w:sz w:val="18"/>
          <w:szCs w:val="18"/>
        </w:rPr>
      </w:pPr>
    </w:p>
    <w:p w:rsidR="0020592B" w:rsidRPr="005949E3" w:rsidRDefault="0020592B" w:rsidP="00E40032">
      <w:pPr>
        <w:spacing w:line="360" w:lineRule="auto"/>
        <w:contextualSpacing/>
        <w:jc w:val="center"/>
        <w:rPr>
          <w:color w:val="auto"/>
          <w:sz w:val="18"/>
          <w:szCs w:val="18"/>
        </w:rPr>
      </w:pPr>
      <w:r w:rsidRPr="005949E3">
        <w:rPr>
          <w:color w:val="auto"/>
          <w:sz w:val="18"/>
          <w:szCs w:val="18"/>
        </w:rPr>
        <w:t>Grafik 2.</w:t>
      </w:r>
      <w:r w:rsidR="007B6B3F" w:rsidRPr="005949E3">
        <w:rPr>
          <w:color w:val="auto"/>
          <w:sz w:val="18"/>
          <w:szCs w:val="18"/>
        </w:rPr>
        <w:t>6</w:t>
      </w:r>
    </w:p>
    <w:p w:rsidR="0020592B" w:rsidRPr="005949E3" w:rsidRDefault="0020592B" w:rsidP="00E40032">
      <w:pPr>
        <w:spacing w:line="360" w:lineRule="auto"/>
        <w:contextualSpacing/>
        <w:jc w:val="center"/>
        <w:rPr>
          <w:color w:val="auto"/>
          <w:sz w:val="18"/>
          <w:szCs w:val="18"/>
        </w:rPr>
      </w:pPr>
      <w:r w:rsidRPr="005949E3">
        <w:rPr>
          <w:color w:val="auto"/>
          <w:sz w:val="18"/>
          <w:szCs w:val="18"/>
        </w:rPr>
        <w:t>Pertumbuhan Ekonomi</w:t>
      </w:r>
    </w:p>
    <w:p w:rsidR="0020592B" w:rsidRPr="005949E3" w:rsidRDefault="0020592B" w:rsidP="00E40032">
      <w:pPr>
        <w:spacing w:line="360" w:lineRule="auto"/>
        <w:contextualSpacing/>
        <w:jc w:val="center"/>
        <w:rPr>
          <w:color w:val="auto"/>
          <w:sz w:val="18"/>
          <w:szCs w:val="18"/>
        </w:rPr>
      </w:pPr>
      <w:r w:rsidRPr="005949E3">
        <w:rPr>
          <w:color w:val="auto"/>
          <w:sz w:val="18"/>
          <w:szCs w:val="18"/>
        </w:rPr>
        <w:t xml:space="preserve">Kabupaten </w:t>
      </w:r>
      <w:r w:rsidR="0092170F">
        <w:rPr>
          <w:color w:val="auto"/>
          <w:sz w:val="18"/>
          <w:szCs w:val="18"/>
        </w:rPr>
        <w:t xml:space="preserve">Kepulauan Selayar </w:t>
      </w:r>
      <w:r w:rsidRPr="005949E3">
        <w:rPr>
          <w:color w:val="auto"/>
          <w:sz w:val="18"/>
          <w:szCs w:val="18"/>
        </w:rPr>
        <w:t>Tahun 2011 – 2014</w:t>
      </w:r>
    </w:p>
    <w:p w:rsidR="00255078" w:rsidRPr="005949E3" w:rsidRDefault="00255078" w:rsidP="00E40032">
      <w:pPr>
        <w:spacing w:line="360" w:lineRule="auto"/>
        <w:contextualSpacing/>
        <w:jc w:val="center"/>
        <w:rPr>
          <w:color w:val="auto"/>
          <w:sz w:val="18"/>
          <w:szCs w:val="18"/>
        </w:rPr>
      </w:pPr>
    </w:p>
    <w:p w:rsidR="0020592B" w:rsidRPr="005949E3" w:rsidRDefault="0020592B" w:rsidP="00E40032">
      <w:pPr>
        <w:spacing w:line="360" w:lineRule="auto"/>
        <w:ind w:left="709" w:right="17" w:firstLine="709"/>
        <w:contextualSpacing/>
        <w:jc w:val="both"/>
        <w:rPr>
          <w:color w:val="auto"/>
          <w:sz w:val="18"/>
          <w:szCs w:val="18"/>
        </w:rPr>
      </w:pPr>
      <w:r w:rsidRPr="005949E3">
        <w:rPr>
          <w:noProof/>
          <w:color w:val="auto"/>
          <w:sz w:val="18"/>
          <w:szCs w:val="18"/>
          <w:lang w:val="en-US" w:eastAsia="en-US"/>
        </w:rPr>
        <w:drawing>
          <wp:inline distT="0" distB="0" distL="0" distR="0">
            <wp:extent cx="4574540" cy="2384425"/>
            <wp:effectExtent l="0" t="0" r="16510" b="15875"/>
            <wp:docPr id="3" name="Chart 1"/>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21"/>
              </a:graphicData>
            </a:graphic>
          </wp:inline>
        </w:drawing>
      </w:r>
    </w:p>
    <w:p w:rsidR="0020592B" w:rsidRPr="005949E3" w:rsidRDefault="0020592B" w:rsidP="00E40032">
      <w:pPr>
        <w:spacing w:line="360" w:lineRule="auto"/>
        <w:ind w:left="698" w:firstLine="720"/>
        <w:contextualSpacing/>
        <w:jc w:val="both"/>
        <w:rPr>
          <w:color w:val="auto"/>
          <w:sz w:val="18"/>
          <w:szCs w:val="18"/>
        </w:rPr>
      </w:pPr>
      <w:r w:rsidRPr="005949E3">
        <w:rPr>
          <w:color w:val="auto"/>
          <w:sz w:val="18"/>
          <w:szCs w:val="18"/>
        </w:rPr>
        <w:t>Sumber</w:t>
      </w:r>
      <w:r w:rsidR="00BB72BE">
        <w:rPr>
          <w:color w:val="auto"/>
          <w:sz w:val="18"/>
          <w:szCs w:val="18"/>
          <w:lang w:val="en-US"/>
        </w:rPr>
        <w:t xml:space="preserve"> Data</w:t>
      </w:r>
      <w:r w:rsidRPr="005949E3">
        <w:rPr>
          <w:color w:val="auto"/>
          <w:sz w:val="18"/>
          <w:szCs w:val="18"/>
        </w:rPr>
        <w:t xml:space="preserve">: </w:t>
      </w:r>
      <w:r w:rsidR="0092170F">
        <w:rPr>
          <w:color w:val="auto"/>
          <w:sz w:val="18"/>
          <w:szCs w:val="18"/>
        </w:rPr>
        <w:t xml:space="preserve">Kepulauan Selayar </w:t>
      </w:r>
      <w:r w:rsidRPr="005949E3">
        <w:rPr>
          <w:color w:val="auto"/>
          <w:sz w:val="18"/>
          <w:szCs w:val="18"/>
        </w:rPr>
        <w:t xml:space="preserve">Dalam Angka 2015 </w:t>
      </w:r>
    </w:p>
    <w:p w:rsidR="00D32E61" w:rsidRPr="005949E3" w:rsidRDefault="00D32E61" w:rsidP="00E40032">
      <w:pPr>
        <w:spacing w:line="360" w:lineRule="auto"/>
        <w:ind w:left="1418" w:firstLine="697"/>
        <w:contextualSpacing/>
        <w:jc w:val="both"/>
        <w:rPr>
          <w:color w:val="auto"/>
          <w:sz w:val="24"/>
          <w:szCs w:val="24"/>
          <w:lang w:val="sv-SE"/>
        </w:rPr>
      </w:pPr>
      <w:r w:rsidRPr="005949E3">
        <w:rPr>
          <w:color w:val="auto"/>
          <w:sz w:val="24"/>
          <w:szCs w:val="24"/>
          <w:lang w:val="sv-SE"/>
        </w:rPr>
        <w:t xml:space="preserve">Tingkat pertumbuhan PDRB per kapita dapat dipakai sebagai salah satu indikator untuk mengukur tingkat pendapatan masyarakat. Dimana PDRB per kapita atas dasar harga berlaku menggambarkan besarnya nilai tambah bruto per penduduk. Sedangkan PDRB per kapita atas dasar harga konstan dapat digunakan untuk menggambarkan pertumbuhan nyata pendapatan perkapita. </w:t>
      </w:r>
    </w:p>
    <w:p w:rsidR="00D32E61" w:rsidRPr="005949E3" w:rsidRDefault="00D32E61" w:rsidP="00E40032">
      <w:pPr>
        <w:spacing w:line="360" w:lineRule="auto"/>
        <w:ind w:left="1418" w:firstLine="697"/>
        <w:contextualSpacing/>
        <w:jc w:val="both"/>
        <w:rPr>
          <w:color w:val="auto"/>
          <w:sz w:val="24"/>
          <w:szCs w:val="24"/>
        </w:rPr>
      </w:pPr>
      <w:r w:rsidRPr="005949E3">
        <w:rPr>
          <w:color w:val="auto"/>
          <w:sz w:val="24"/>
          <w:szCs w:val="24"/>
          <w:lang w:val="sv-SE"/>
        </w:rPr>
        <w:t xml:space="preserve">Angka Perkapita Bruto (atas dasar harga konstan tahun 2010) penduduk </w:t>
      </w:r>
      <w:r w:rsidR="0092170F">
        <w:rPr>
          <w:color w:val="auto"/>
          <w:sz w:val="24"/>
          <w:szCs w:val="24"/>
          <w:lang w:val="sv-SE"/>
        </w:rPr>
        <w:t xml:space="preserve">Kepulauan Selayar </w:t>
      </w:r>
      <w:r w:rsidRPr="005949E3">
        <w:rPr>
          <w:color w:val="auto"/>
          <w:sz w:val="24"/>
          <w:szCs w:val="24"/>
        </w:rPr>
        <w:t>Pada tahun 2011 adalah sebesar Rp. 15.856.290,00, tahun 2012 sebesar Rp.16.900.964,00,  pada tahun 201</w:t>
      </w:r>
      <w:r w:rsidR="00AC5B2C">
        <w:rPr>
          <w:color w:val="auto"/>
          <w:sz w:val="24"/>
          <w:szCs w:val="24"/>
        </w:rPr>
        <w:t>3 sebesar Rp.18.218.760,00. Sem</w:t>
      </w:r>
      <w:r w:rsidR="00AC5B2C">
        <w:rPr>
          <w:color w:val="auto"/>
          <w:sz w:val="24"/>
          <w:szCs w:val="24"/>
          <w:lang w:val="en-US"/>
        </w:rPr>
        <w:t>e</w:t>
      </w:r>
      <w:r w:rsidRPr="005949E3">
        <w:rPr>
          <w:color w:val="auto"/>
          <w:sz w:val="24"/>
          <w:szCs w:val="24"/>
        </w:rPr>
        <w:t>ntara pada tahun 2014 PDRB perkapita sebesar Rp.19.656.456,00.</w:t>
      </w:r>
    </w:p>
    <w:p w:rsidR="00547951" w:rsidRPr="005949E3" w:rsidRDefault="00547951" w:rsidP="00E40032">
      <w:pPr>
        <w:pStyle w:val="ListParagraph"/>
        <w:numPr>
          <w:ilvl w:val="3"/>
          <w:numId w:val="18"/>
        </w:numPr>
        <w:spacing w:line="360" w:lineRule="auto"/>
        <w:jc w:val="both"/>
        <w:rPr>
          <w:b/>
          <w:color w:val="auto"/>
          <w:sz w:val="24"/>
          <w:szCs w:val="24"/>
        </w:rPr>
      </w:pPr>
      <w:r w:rsidRPr="005949E3">
        <w:rPr>
          <w:b/>
          <w:color w:val="auto"/>
          <w:sz w:val="24"/>
          <w:szCs w:val="24"/>
        </w:rPr>
        <w:lastRenderedPageBreak/>
        <w:t>Persentase Penduduk di atas garis kemiskinan</w:t>
      </w:r>
    </w:p>
    <w:p w:rsidR="00D32E61" w:rsidRPr="005949E3" w:rsidRDefault="00D32E61" w:rsidP="00E40032">
      <w:pPr>
        <w:spacing w:line="360" w:lineRule="auto"/>
        <w:ind w:left="1134" w:firstLine="709"/>
        <w:contextualSpacing/>
        <w:jc w:val="both"/>
        <w:rPr>
          <w:color w:val="auto"/>
          <w:sz w:val="24"/>
          <w:szCs w:val="24"/>
          <w:lang w:val="en-US"/>
        </w:rPr>
      </w:pPr>
      <w:r w:rsidRPr="005949E3">
        <w:rPr>
          <w:color w:val="auto"/>
          <w:sz w:val="24"/>
          <w:szCs w:val="24"/>
        </w:rPr>
        <w:t xml:space="preserve">Angka kemiskinan atau jumlah penduduk miskin dapat memberikan gambaran  umum kondisi  pendapatan penduduk. Sehingga adanya perubahan terhadap angka kemiskinan dapat dijadikan sebagai indikator kesejahteraan penduduk.  Seiring dengan membaiknya perekonomian Kabupaten </w:t>
      </w:r>
      <w:r w:rsidR="0092170F">
        <w:rPr>
          <w:color w:val="auto"/>
          <w:sz w:val="24"/>
          <w:szCs w:val="24"/>
        </w:rPr>
        <w:t xml:space="preserve">Kepulauan Selayar </w:t>
      </w:r>
      <w:r w:rsidRPr="005949E3">
        <w:rPr>
          <w:color w:val="auto"/>
          <w:sz w:val="24"/>
          <w:szCs w:val="24"/>
        </w:rPr>
        <w:t xml:space="preserve">, maka angka kemiskinan juga memperlihatkan kecenderungan penurunan yang cukup signifikan dalam lima tahun terakhir. </w:t>
      </w:r>
    </w:p>
    <w:p w:rsidR="00D32E61" w:rsidRPr="005949E3" w:rsidRDefault="00D32E61" w:rsidP="00E40032">
      <w:pPr>
        <w:spacing w:line="360" w:lineRule="auto"/>
        <w:ind w:left="1134" w:firstLine="709"/>
        <w:contextualSpacing/>
        <w:jc w:val="both"/>
        <w:rPr>
          <w:color w:val="auto"/>
          <w:sz w:val="24"/>
          <w:szCs w:val="24"/>
          <w:lang w:val="en-US"/>
        </w:rPr>
      </w:pPr>
      <w:r w:rsidRPr="005949E3">
        <w:rPr>
          <w:color w:val="auto"/>
          <w:sz w:val="24"/>
          <w:szCs w:val="24"/>
          <w:lang w:val="en-US"/>
        </w:rPr>
        <w:t xml:space="preserve">Pada tahun 2014, jumlah fakir miskin di </w:t>
      </w:r>
      <w:r w:rsidRPr="005949E3">
        <w:rPr>
          <w:color w:val="auto"/>
          <w:sz w:val="24"/>
          <w:szCs w:val="24"/>
        </w:rPr>
        <w:t xml:space="preserve">Kabupaten </w:t>
      </w:r>
      <w:r w:rsidR="0092170F">
        <w:rPr>
          <w:color w:val="auto"/>
          <w:sz w:val="24"/>
          <w:szCs w:val="24"/>
        </w:rPr>
        <w:t xml:space="preserve">Kepulauan Selayar </w:t>
      </w:r>
      <w:r w:rsidRPr="005949E3">
        <w:rPr>
          <w:color w:val="auto"/>
          <w:sz w:val="24"/>
          <w:szCs w:val="24"/>
          <w:lang w:val="en-US"/>
        </w:rPr>
        <w:t xml:space="preserve">, mengalami perubahan dari tahun sebelumnya yang berjumlah 6.055 KK pada tahun 2013 menjadi 5.686 Kepala Keluarga pada tahun 2014. </w:t>
      </w:r>
    </w:p>
    <w:p w:rsidR="00D32E61" w:rsidRPr="00AC5B2C" w:rsidRDefault="00D32E61" w:rsidP="00E40032">
      <w:pPr>
        <w:spacing w:line="360" w:lineRule="auto"/>
        <w:ind w:left="1134" w:firstLine="709"/>
        <w:contextualSpacing/>
        <w:jc w:val="both"/>
        <w:rPr>
          <w:color w:val="auto"/>
          <w:sz w:val="24"/>
          <w:szCs w:val="24"/>
          <w:lang w:val="en-US"/>
        </w:rPr>
      </w:pPr>
      <w:r w:rsidRPr="005949E3">
        <w:rPr>
          <w:color w:val="auto"/>
          <w:sz w:val="24"/>
          <w:szCs w:val="24"/>
          <w:lang w:val="en-US"/>
        </w:rPr>
        <w:t>Sedangkan angka k</w:t>
      </w:r>
      <w:r w:rsidRPr="005949E3">
        <w:rPr>
          <w:color w:val="auto"/>
          <w:sz w:val="24"/>
          <w:szCs w:val="24"/>
        </w:rPr>
        <w:t xml:space="preserve">emiskinan di Kabupaten </w:t>
      </w:r>
      <w:r w:rsidR="0092170F">
        <w:rPr>
          <w:color w:val="auto"/>
          <w:sz w:val="24"/>
          <w:szCs w:val="24"/>
        </w:rPr>
        <w:t xml:space="preserve">Kepulauan Selayar </w:t>
      </w:r>
      <w:r w:rsidRPr="005949E3">
        <w:rPr>
          <w:color w:val="auto"/>
          <w:sz w:val="24"/>
          <w:szCs w:val="24"/>
          <w:lang w:val="en-US"/>
        </w:rPr>
        <w:t>p</w:t>
      </w:r>
      <w:r w:rsidRPr="005949E3">
        <w:rPr>
          <w:color w:val="auto"/>
          <w:sz w:val="24"/>
          <w:szCs w:val="24"/>
        </w:rPr>
        <w:t>ada Tahun 20</w:t>
      </w:r>
      <w:r w:rsidRPr="005949E3">
        <w:rPr>
          <w:color w:val="auto"/>
          <w:sz w:val="24"/>
          <w:szCs w:val="24"/>
          <w:lang w:val="en-US"/>
        </w:rPr>
        <w:t>14</w:t>
      </w:r>
      <w:r w:rsidRPr="005949E3">
        <w:rPr>
          <w:color w:val="auto"/>
          <w:sz w:val="24"/>
          <w:szCs w:val="24"/>
        </w:rPr>
        <w:t xml:space="preserve"> menurun sampai pada angka 1</w:t>
      </w:r>
      <w:r w:rsidRPr="005949E3">
        <w:rPr>
          <w:color w:val="auto"/>
          <w:sz w:val="24"/>
          <w:szCs w:val="24"/>
          <w:lang w:val="en-US"/>
        </w:rPr>
        <w:t>1</w:t>
      </w:r>
      <w:r w:rsidRPr="005949E3">
        <w:rPr>
          <w:color w:val="auto"/>
          <w:sz w:val="24"/>
          <w:szCs w:val="24"/>
        </w:rPr>
        <w:t>,</w:t>
      </w:r>
      <w:r w:rsidRPr="005949E3">
        <w:rPr>
          <w:color w:val="auto"/>
          <w:sz w:val="24"/>
          <w:szCs w:val="24"/>
          <w:lang w:val="en-US"/>
        </w:rPr>
        <w:t>50</w:t>
      </w:r>
      <w:r w:rsidRPr="005949E3">
        <w:rPr>
          <w:color w:val="auto"/>
          <w:sz w:val="24"/>
          <w:szCs w:val="24"/>
        </w:rPr>
        <w:t xml:space="preserve">%. Prediksi ini didasarkan pada trend penurunan pertahunnya serta meningkatnya pertumbuhan ekonomi di Kabupaten </w:t>
      </w:r>
      <w:r w:rsidR="0092170F">
        <w:rPr>
          <w:color w:val="auto"/>
          <w:sz w:val="24"/>
          <w:szCs w:val="24"/>
        </w:rPr>
        <w:t xml:space="preserve">Kepulauan Selayar </w:t>
      </w:r>
      <w:r w:rsidRPr="005949E3">
        <w:rPr>
          <w:color w:val="auto"/>
          <w:sz w:val="24"/>
          <w:szCs w:val="24"/>
        </w:rPr>
        <w:t xml:space="preserve">dalam lima tahun terakhir. Secara detail trend Angka Kemiskinan Kabupaten </w:t>
      </w:r>
      <w:r w:rsidR="0092170F">
        <w:rPr>
          <w:color w:val="auto"/>
          <w:sz w:val="24"/>
          <w:szCs w:val="24"/>
        </w:rPr>
        <w:t xml:space="preserve">Kepulauan Selayar </w:t>
      </w:r>
      <w:r w:rsidR="008D5A2B" w:rsidRPr="005949E3">
        <w:rPr>
          <w:color w:val="auto"/>
          <w:sz w:val="24"/>
          <w:szCs w:val="24"/>
        </w:rPr>
        <w:t xml:space="preserve">dan jumlah penduduk miskin 5 (lima) tahun terakhir </w:t>
      </w:r>
      <w:r w:rsidRPr="005949E3">
        <w:rPr>
          <w:color w:val="auto"/>
          <w:sz w:val="24"/>
          <w:szCs w:val="24"/>
        </w:rPr>
        <w:t>dapat dilihat pada grafik</w:t>
      </w:r>
      <w:r w:rsidR="00AC5B2C">
        <w:rPr>
          <w:color w:val="auto"/>
          <w:sz w:val="24"/>
          <w:szCs w:val="24"/>
          <w:lang w:val="en-US"/>
        </w:rPr>
        <w:t>2.7</w:t>
      </w:r>
    </w:p>
    <w:p w:rsidR="00D32E61" w:rsidRPr="005949E3" w:rsidRDefault="00D32E61" w:rsidP="00E40032">
      <w:pPr>
        <w:tabs>
          <w:tab w:val="left" w:pos="0"/>
        </w:tabs>
        <w:ind w:firstLine="709"/>
        <w:contextualSpacing/>
        <w:jc w:val="center"/>
        <w:rPr>
          <w:color w:val="auto"/>
          <w:sz w:val="18"/>
          <w:szCs w:val="18"/>
        </w:rPr>
      </w:pPr>
      <w:r w:rsidRPr="005949E3">
        <w:rPr>
          <w:color w:val="auto"/>
          <w:sz w:val="18"/>
          <w:szCs w:val="18"/>
        </w:rPr>
        <w:t>Grafik 2.</w:t>
      </w:r>
      <w:r w:rsidR="007B6B3F" w:rsidRPr="005949E3">
        <w:rPr>
          <w:color w:val="auto"/>
          <w:sz w:val="18"/>
          <w:szCs w:val="18"/>
        </w:rPr>
        <w:t>7</w:t>
      </w:r>
    </w:p>
    <w:p w:rsidR="00D32E61" w:rsidRPr="005949E3" w:rsidRDefault="00D32E61" w:rsidP="00E40032">
      <w:pPr>
        <w:ind w:left="720"/>
        <w:contextualSpacing/>
        <w:jc w:val="center"/>
        <w:rPr>
          <w:color w:val="auto"/>
          <w:sz w:val="18"/>
          <w:szCs w:val="18"/>
          <w:lang w:val="en-US"/>
        </w:rPr>
      </w:pPr>
      <w:r w:rsidRPr="005949E3">
        <w:rPr>
          <w:color w:val="auto"/>
          <w:sz w:val="18"/>
          <w:szCs w:val="18"/>
        </w:rPr>
        <w:t xml:space="preserve">Angka Kemiskinan Kabupaten </w:t>
      </w:r>
      <w:r w:rsidR="0092170F">
        <w:rPr>
          <w:color w:val="auto"/>
          <w:sz w:val="18"/>
          <w:szCs w:val="18"/>
        </w:rPr>
        <w:t xml:space="preserve">Kepulauan Selayar </w:t>
      </w:r>
      <w:r w:rsidRPr="005949E3">
        <w:rPr>
          <w:color w:val="auto"/>
          <w:sz w:val="18"/>
          <w:szCs w:val="18"/>
        </w:rPr>
        <w:t>Tahun 20</w:t>
      </w:r>
      <w:r w:rsidRPr="005949E3">
        <w:rPr>
          <w:color w:val="auto"/>
          <w:sz w:val="18"/>
          <w:szCs w:val="18"/>
          <w:lang w:val="en-US"/>
        </w:rPr>
        <w:t>11</w:t>
      </w:r>
      <w:r w:rsidRPr="005949E3">
        <w:rPr>
          <w:color w:val="auto"/>
          <w:sz w:val="18"/>
          <w:szCs w:val="18"/>
        </w:rPr>
        <w:t>-201</w:t>
      </w:r>
      <w:r w:rsidRPr="005949E3">
        <w:rPr>
          <w:color w:val="auto"/>
          <w:sz w:val="18"/>
          <w:szCs w:val="18"/>
          <w:lang w:val="en-US"/>
        </w:rPr>
        <w:t>4</w:t>
      </w:r>
    </w:p>
    <w:p w:rsidR="00D32E61" w:rsidRPr="005949E3" w:rsidRDefault="00D32E61" w:rsidP="00E40032">
      <w:pPr>
        <w:spacing w:line="360" w:lineRule="auto"/>
        <w:ind w:left="720"/>
        <w:contextualSpacing/>
        <w:jc w:val="center"/>
        <w:rPr>
          <w:color w:val="auto"/>
          <w:sz w:val="18"/>
          <w:szCs w:val="18"/>
          <w:lang w:val="en-US"/>
        </w:rPr>
      </w:pPr>
      <w:r w:rsidRPr="005949E3">
        <w:rPr>
          <w:noProof/>
          <w:color w:val="auto"/>
          <w:sz w:val="18"/>
          <w:szCs w:val="18"/>
          <w:lang w:val="en-US" w:eastAsia="en-US"/>
        </w:rPr>
        <w:drawing>
          <wp:inline distT="0" distB="0" distL="0" distR="0">
            <wp:extent cx="4572000" cy="1828800"/>
            <wp:effectExtent l="0" t="0" r="0" b="0"/>
            <wp:docPr id="5" name="Object 5"/>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22"/>
              </a:graphicData>
            </a:graphic>
          </wp:inline>
        </w:drawing>
      </w:r>
    </w:p>
    <w:p w:rsidR="00D32E61" w:rsidRPr="00BB72BE" w:rsidRDefault="00D32E61" w:rsidP="00E40032">
      <w:pPr>
        <w:spacing w:line="360" w:lineRule="auto"/>
        <w:contextualSpacing/>
        <w:jc w:val="center"/>
        <w:rPr>
          <w:color w:val="auto"/>
          <w:sz w:val="18"/>
          <w:szCs w:val="18"/>
          <w:lang w:val="en-US"/>
        </w:rPr>
      </w:pPr>
      <w:r w:rsidRPr="00BB72BE">
        <w:rPr>
          <w:color w:val="auto"/>
          <w:sz w:val="18"/>
          <w:szCs w:val="18"/>
        </w:rPr>
        <w:t>Sumber</w:t>
      </w:r>
      <w:r w:rsidR="00BB72BE" w:rsidRPr="00BB72BE">
        <w:rPr>
          <w:color w:val="auto"/>
          <w:sz w:val="18"/>
          <w:szCs w:val="18"/>
          <w:lang w:val="en-US"/>
        </w:rPr>
        <w:t xml:space="preserve"> Data</w:t>
      </w:r>
      <w:r w:rsidRPr="00BB72BE">
        <w:rPr>
          <w:color w:val="auto"/>
          <w:sz w:val="18"/>
          <w:szCs w:val="18"/>
        </w:rPr>
        <w:t xml:space="preserve">:  </w:t>
      </w:r>
      <w:r w:rsidR="0092170F" w:rsidRPr="00BB72BE">
        <w:rPr>
          <w:color w:val="auto"/>
          <w:sz w:val="18"/>
          <w:szCs w:val="18"/>
          <w:lang w:val="en-US"/>
        </w:rPr>
        <w:t xml:space="preserve">Kepulauan Selayar </w:t>
      </w:r>
      <w:r w:rsidRPr="00BB72BE">
        <w:rPr>
          <w:color w:val="auto"/>
          <w:sz w:val="18"/>
          <w:szCs w:val="18"/>
          <w:lang w:val="en-US"/>
        </w:rPr>
        <w:t xml:space="preserve">Dalam Angka In Figure </w:t>
      </w:r>
      <w:r w:rsidRPr="00BB72BE">
        <w:rPr>
          <w:color w:val="auto"/>
          <w:sz w:val="18"/>
          <w:szCs w:val="18"/>
        </w:rPr>
        <w:t>201</w:t>
      </w:r>
      <w:r w:rsidRPr="00BB72BE">
        <w:rPr>
          <w:color w:val="auto"/>
          <w:sz w:val="18"/>
          <w:szCs w:val="18"/>
          <w:lang w:val="en-US"/>
        </w:rPr>
        <w:t>4</w:t>
      </w:r>
    </w:p>
    <w:p w:rsidR="008D5A2B" w:rsidRPr="005949E3" w:rsidRDefault="008629E8" w:rsidP="00E40032">
      <w:pPr>
        <w:contextualSpacing/>
        <w:jc w:val="center"/>
        <w:rPr>
          <w:color w:val="auto"/>
          <w:sz w:val="18"/>
          <w:szCs w:val="18"/>
        </w:rPr>
      </w:pPr>
      <w:r w:rsidRPr="005949E3">
        <w:rPr>
          <w:color w:val="auto"/>
          <w:sz w:val="18"/>
          <w:szCs w:val="18"/>
        </w:rPr>
        <w:t>Tabel 2.18</w:t>
      </w:r>
      <w:r w:rsidR="008D5A2B" w:rsidRPr="005949E3">
        <w:rPr>
          <w:color w:val="auto"/>
          <w:sz w:val="18"/>
          <w:szCs w:val="18"/>
        </w:rPr>
        <w:t>.</w:t>
      </w:r>
    </w:p>
    <w:p w:rsidR="008D5A2B" w:rsidRPr="005949E3" w:rsidRDefault="008D5A2B" w:rsidP="00E40032">
      <w:pPr>
        <w:contextualSpacing/>
        <w:jc w:val="center"/>
        <w:rPr>
          <w:color w:val="auto"/>
          <w:sz w:val="18"/>
          <w:szCs w:val="18"/>
        </w:rPr>
      </w:pPr>
      <w:r w:rsidRPr="005949E3">
        <w:rPr>
          <w:color w:val="auto"/>
          <w:sz w:val="18"/>
          <w:szCs w:val="18"/>
        </w:rPr>
        <w:t>Jumlah Kepala Keluarga Miskin yang menerima raskin Tahun 20</w:t>
      </w:r>
      <w:r w:rsidRPr="005949E3">
        <w:rPr>
          <w:color w:val="auto"/>
          <w:sz w:val="18"/>
          <w:szCs w:val="18"/>
          <w:lang w:val="en-US"/>
        </w:rPr>
        <w:t>1</w:t>
      </w:r>
      <w:r w:rsidRPr="005949E3">
        <w:rPr>
          <w:color w:val="auto"/>
          <w:sz w:val="18"/>
          <w:szCs w:val="18"/>
        </w:rPr>
        <w:t>0 – 201</w:t>
      </w:r>
      <w:r w:rsidRPr="005949E3">
        <w:rPr>
          <w:color w:val="auto"/>
          <w:sz w:val="18"/>
          <w:szCs w:val="18"/>
          <w:lang w:val="en-US"/>
        </w:rPr>
        <w:t>4</w:t>
      </w:r>
    </w:p>
    <w:p w:rsidR="008D5A2B" w:rsidRDefault="008D5A2B" w:rsidP="00E40032">
      <w:pPr>
        <w:contextualSpacing/>
        <w:jc w:val="center"/>
        <w:rPr>
          <w:color w:val="auto"/>
          <w:sz w:val="18"/>
          <w:szCs w:val="18"/>
          <w:lang w:val="en-US"/>
        </w:rPr>
      </w:pPr>
      <w:r w:rsidRPr="005949E3">
        <w:rPr>
          <w:color w:val="auto"/>
          <w:sz w:val="18"/>
          <w:szCs w:val="18"/>
        </w:rPr>
        <w:t xml:space="preserve">Kabupaten </w:t>
      </w:r>
      <w:r w:rsidR="0092170F">
        <w:rPr>
          <w:color w:val="auto"/>
          <w:sz w:val="18"/>
          <w:szCs w:val="18"/>
        </w:rPr>
        <w:t xml:space="preserve">Kepulauan Selayar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672"/>
        <w:gridCol w:w="3649"/>
        <w:gridCol w:w="1129"/>
        <w:gridCol w:w="900"/>
        <w:gridCol w:w="991"/>
        <w:gridCol w:w="990"/>
        <w:gridCol w:w="1006"/>
      </w:tblGrid>
      <w:tr w:rsidR="008D5A2B" w:rsidRPr="005949E3" w:rsidTr="00D6750B">
        <w:tc>
          <w:tcPr>
            <w:tcW w:w="672" w:type="dxa"/>
            <w:shd w:val="clear" w:color="auto" w:fill="auto"/>
            <w:vAlign w:val="center"/>
          </w:tcPr>
          <w:p w:rsidR="008D5A2B" w:rsidRPr="005949E3" w:rsidRDefault="008D5A2B" w:rsidP="00E40032">
            <w:pPr>
              <w:pStyle w:val="Default"/>
              <w:widowControl w:val="0"/>
              <w:snapToGrid w:val="0"/>
              <w:spacing w:line="360" w:lineRule="auto"/>
              <w:contextualSpacing/>
              <w:jc w:val="center"/>
              <w:rPr>
                <w:rFonts w:ascii="Times New Roman" w:hAnsi="Times New Roman" w:cs="Times New Roman"/>
                <w:b/>
                <w:color w:val="auto"/>
                <w:sz w:val="18"/>
                <w:szCs w:val="18"/>
                <w:lang w:val="id-ID"/>
              </w:rPr>
            </w:pPr>
            <w:r w:rsidRPr="005949E3">
              <w:rPr>
                <w:rFonts w:ascii="Times New Roman" w:hAnsi="Times New Roman" w:cs="Times New Roman"/>
                <w:b/>
                <w:color w:val="auto"/>
                <w:sz w:val="18"/>
                <w:szCs w:val="18"/>
                <w:lang w:val="id-ID"/>
              </w:rPr>
              <w:t>NO</w:t>
            </w:r>
          </w:p>
        </w:tc>
        <w:tc>
          <w:tcPr>
            <w:tcW w:w="3649" w:type="dxa"/>
            <w:shd w:val="clear" w:color="auto" w:fill="auto"/>
            <w:vAlign w:val="center"/>
          </w:tcPr>
          <w:p w:rsidR="008D5A2B" w:rsidRPr="005949E3" w:rsidRDefault="008D5A2B" w:rsidP="00E40032">
            <w:pPr>
              <w:pStyle w:val="Default"/>
              <w:snapToGrid w:val="0"/>
              <w:spacing w:line="360" w:lineRule="auto"/>
              <w:contextualSpacing/>
              <w:jc w:val="center"/>
              <w:rPr>
                <w:rFonts w:ascii="Times New Roman" w:hAnsi="Times New Roman" w:cs="Times New Roman"/>
                <w:b/>
                <w:color w:val="auto"/>
                <w:sz w:val="18"/>
                <w:szCs w:val="18"/>
                <w:lang w:val="id-ID"/>
              </w:rPr>
            </w:pPr>
            <w:r w:rsidRPr="005949E3">
              <w:rPr>
                <w:rFonts w:ascii="Times New Roman" w:hAnsi="Times New Roman" w:cs="Times New Roman"/>
                <w:b/>
                <w:color w:val="auto"/>
                <w:sz w:val="18"/>
                <w:szCs w:val="18"/>
                <w:lang w:val="id-ID"/>
              </w:rPr>
              <w:t>Kecamatan</w:t>
            </w:r>
          </w:p>
        </w:tc>
        <w:tc>
          <w:tcPr>
            <w:tcW w:w="1129" w:type="dxa"/>
            <w:shd w:val="clear" w:color="auto" w:fill="auto"/>
            <w:vAlign w:val="center"/>
          </w:tcPr>
          <w:p w:rsidR="008D5A2B" w:rsidRPr="005949E3" w:rsidRDefault="008D5A2B" w:rsidP="00E40032">
            <w:pPr>
              <w:pStyle w:val="Default"/>
              <w:snapToGrid w:val="0"/>
              <w:spacing w:line="360" w:lineRule="auto"/>
              <w:contextualSpacing/>
              <w:jc w:val="center"/>
              <w:rPr>
                <w:rFonts w:ascii="Times New Roman" w:hAnsi="Times New Roman" w:cs="Times New Roman"/>
                <w:b/>
                <w:color w:val="auto"/>
                <w:sz w:val="18"/>
                <w:szCs w:val="18"/>
              </w:rPr>
            </w:pPr>
            <w:r w:rsidRPr="005949E3">
              <w:rPr>
                <w:rFonts w:ascii="Times New Roman" w:hAnsi="Times New Roman" w:cs="Times New Roman"/>
                <w:b/>
                <w:color w:val="auto"/>
                <w:sz w:val="18"/>
                <w:szCs w:val="18"/>
                <w:lang w:val="id-ID"/>
              </w:rPr>
              <w:t>20</w:t>
            </w:r>
            <w:r w:rsidRPr="005949E3">
              <w:rPr>
                <w:rFonts w:ascii="Times New Roman" w:hAnsi="Times New Roman" w:cs="Times New Roman"/>
                <w:b/>
                <w:color w:val="auto"/>
                <w:sz w:val="18"/>
                <w:szCs w:val="18"/>
              </w:rPr>
              <w:t>10</w:t>
            </w:r>
          </w:p>
        </w:tc>
        <w:tc>
          <w:tcPr>
            <w:tcW w:w="900" w:type="dxa"/>
            <w:shd w:val="clear" w:color="auto" w:fill="auto"/>
            <w:vAlign w:val="center"/>
          </w:tcPr>
          <w:p w:rsidR="008D5A2B" w:rsidRPr="005949E3" w:rsidRDefault="008D5A2B" w:rsidP="00E40032">
            <w:pPr>
              <w:pStyle w:val="Default"/>
              <w:snapToGrid w:val="0"/>
              <w:spacing w:line="360" w:lineRule="auto"/>
              <w:contextualSpacing/>
              <w:jc w:val="center"/>
              <w:rPr>
                <w:rFonts w:ascii="Times New Roman" w:hAnsi="Times New Roman" w:cs="Times New Roman"/>
                <w:b/>
                <w:color w:val="auto"/>
                <w:sz w:val="18"/>
                <w:szCs w:val="18"/>
                <w:lang w:val="id-ID"/>
              </w:rPr>
            </w:pPr>
            <w:r w:rsidRPr="005949E3">
              <w:rPr>
                <w:rFonts w:ascii="Times New Roman" w:hAnsi="Times New Roman" w:cs="Times New Roman"/>
                <w:b/>
                <w:color w:val="auto"/>
                <w:sz w:val="18"/>
                <w:szCs w:val="18"/>
                <w:lang w:val="id-ID"/>
              </w:rPr>
              <w:t>2011</w:t>
            </w:r>
          </w:p>
        </w:tc>
        <w:tc>
          <w:tcPr>
            <w:tcW w:w="991" w:type="dxa"/>
            <w:shd w:val="clear" w:color="auto" w:fill="auto"/>
            <w:vAlign w:val="center"/>
          </w:tcPr>
          <w:p w:rsidR="008D5A2B" w:rsidRPr="005949E3" w:rsidRDefault="008D5A2B" w:rsidP="00E40032">
            <w:pPr>
              <w:pStyle w:val="Default"/>
              <w:snapToGrid w:val="0"/>
              <w:spacing w:line="360" w:lineRule="auto"/>
              <w:contextualSpacing/>
              <w:jc w:val="center"/>
              <w:rPr>
                <w:rFonts w:ascii="Times New Roman" w:hAnsi="Times New Roman" w:cs="Times New Roman"/>
                <w:b/>
                <w:color w:val="auto"/>
                <w:sz w:val="18"/>
                <w:szCs w:val="18"/>
              </w:rPr>
            </w:pPr>
            <w:r w:rsidRPr="005949E3">
              <w:rPr>
                <w:rFonts w:ascii="Times New Roman" w:hAnsi="Times New Roman" w:cs="Times New Roman"/>
                <w:b/>
                <w:color w:val="auto"/>
                <w:sz w:val="18"/>
                <w:szCs w:val="18"/>
              </w:rPr>
              <w:t>2012</w:t>
            </w:r>
          </w:p>
        </w:tc>
        <w:tc>
          <w:tcPr>
            <w:tcW w:w="990" w:type="dxa"/>
            <w:shd w:val="clear" w:color="auto" w:fill="auto"/>
            <w:vAlign w:val="center"/>
          </w:tcPr>
          <w:p w:rsidR="008D5A2B" w:rsidRPr="005949E3" w:rsidRDefault="008D5A2B" w:rsidP="00E40032">
            <w:pPr>
              <w:pStyle w:val="Default"/>
              <w:snapToGrid w:val="0"/>
              <w:spacing w:line="360" w:lineRule="auto"/>
              <w:contextualSpacing/>
              <w:jc w:val="center"/>
              <w:rPr>
                <w:rFonts w:ascii="Times New Roman" w:hAnsi="Times New Roman" w:cs="Times New Roman"/>
                <w:b/>
                <w:color w:val="auto"/>
                <w:sz w:val="18"/>
                <w:szCs w:val="18"/>
              </w:rPr>
            </w:pPr>
            <w:r w:rsidRPr="005949E3">
              <w:rPr>
                <w:rFonts w:ascii="Times New Roman" w:hAnsi="Times New Roman" w:cs="Times New Roman"/>
                <w:b/>
                <w:color w:val="auto"/>
                <w:sz w:val="18"/>
                <w:szCs w:val="18"/>
              </w:rPr>
              <w:t>2013</w:t>
            </w:r>
          </w:p>
        </w:tc>
        <w:tc>
          <w:tcPr>
            <w:tcW w:w="1006" w:type="dxa"/>
            <w:shd w:val="clear" w:color="auto" w:fill="auto"/>
            <w:vAlign w:val="center"/>
          </w:tcPr>
          <w:p w:rsidR="008D5A2B" w:rsidRPr="005949E3" w:rsidRDefault="008D5A2B" w:rsidP="00E40032">
            <w:pPr>
              <w:pStyle w:val="Default"/>
              <w:snapToGrid w:val="0"/>
              <w:spacing w:line="360" w:lineRule="auto"/>
              <w:contextualSpacing/>
              <w:jc w:val="center"/>
              <w:rPr>
                <w:rFonts w:ascii="Times New Roman" w:hAnsi="Times New Roman" w:cs="Times New Roman"/>
                <w:b/>
                <w:color w:val="auto"/>
                <w:sz w:val="18"/>
                <w:szCs w:val="18"/>
              </w:rPr>
            </w:pPr>
            <w:r w:rsidRPr="005949E3">
              <w:rPr>
                <w:rFonts w:ascii="Times New Roman" w:hAnsi="Times New Roman" w:cs="Times New Roman"/>
                <w:b/>
                <w:color w:val="auto"/>
                <w:sz w:val="18"/>
                <w:szCs w:val="18"/>
              </w:rPr>
              <w:t>2014</w:t>
            </w:r>
          </w:p>
        </w:tc>
      </w:tr>
      <w:tr w:rsidR="00F512BA" w:rsidRPr="005949E3" w:rsidTr="00452744">
        <w:tc>
          <w:tcPr>
            <w:tcW w:w="672" w:type="dxa"/>
            <w:shd w:val="clear" w:color="auto" w:fill="auto"/>
            <w:vAlign w:val="bottom"/>
          </w:tcPr>
          <w:p w:rsidR="00F512BA" w:rsidRPr="005949E3" w:rsidRDefault="00F512BA" w:rsidP="00E40032">
            <w:pPr>
              <w:spacing w:line="360" w:lineRule="auto"/>
              <w:contextualSpacing/>
              <w:jc w:val="center"/>
              <w:rPr>
                <w:bCs/>
                <w:color w:val="auto"/>
                <w:sz w:val="18"/>
                <w:szCs w:val="18"/>
              </w:rPr>
            </w:pPr>
            <w:r w:rsidRPr="005949E3">
              <w:rPr>
                <w:bCs/>
                <w:color w:val="auto"/>
                <w:sz w:val="18"/>
                <w:szCs w:val="18"/>
              </w:rPr>
              <w:t>1</w:t>
            </w:r>
          </w:p>
        </w:tc>
        <w:tc>
          <w:tcPr>
            <w:tcW w:w="3649" w:type="dxa"/>
            <w:shd w:val="clear" w:color="auto" w:fill="auto"/>
            <w:vAlign w:val="bottom"/>
          </w:tcPr>
          <w:p w:rsidR="00F512BA" w:rsidRPr="005949E3" w:rsidRDefault="00F512BA" w:rsidP="00E40032">
            <w:pPr>
              <w:spacing w:line="360" w:lineRule="auto"/>
              <w:contextualSpacing/>
              <w:rPr>
                <w:bCs/>
                <w:color w:val="auto"/>
                <w:sz w:val="18"/>
                <w:szCs w:val="18"/>
              </w:rPr>
            </w:pPr>
            <w:r w:rsidRPr="005949E3">
              <w:rPr>
                <w:bCs/>
                <w:color w:val="auto"/>
                <w:sz w:val="18"/>
                <w:szCs w:val="18"/>
              </w:rPr>
              <w:t>Pasimarannu</w:t>
            </w:r>
          </w:p>
        </w:tc>
        <w:tc>
          <w:tcPr>
            <w:tcW w:w="1129" w:type="dxa"/>
            <w:shd w:val="clear" w:color="auto" w:fill="auto"/>
            <w:vAlign w:val="center"/>
          </w:tcPr>
          <w:p w:rsidR="00F512BA" w:rsidRPr="005949E3" w:rsidRDefault="00F512BA" w:rsidP="00E40032">
            <w:pPr>
              <w:pStyle w:val="Default"/>
              <w:snapToGrid w:val="0"/>
              <w:spacing w:line="360" w:lineRule="auto"/>
              <w:contextualSpacing/>
              <w:jc w:val="center"/>
              <w:rPr>
                <w:rFonts w:ascii="Times New Roman" w:hAnsi="Times New Roman" w:cs="Times New Roman"/>
                <w:color w:val="auto"/>
                <w:sz w:val="18"/>
                <w:szCs w:val="18"/>
                <w:lang w:val="id-ID"/>
              </w:rPr>
            </w:pPr>
            <w:r w:rsidRPr="005949E3">
              <w:rPr>
                <w:rFonts w:ascii="Times New Roman" w:hAnsi="Times New Roman" w:cs="Times New Roman"/>
                <w:color w:val="auto"/>
                <w:sz w:val="18"/>
                <w:szCs w:val="18"/>
                <w:lang w:val="id-ID"/>
              </w:rPr>
              <w:t>828</w:t>
            </w:r>
          </w:p>
        </w:tc>
        <w:tc>
          <w:tcPr>
            <w:tcW w:w="900" w:type="dxa"/>
            <w:shd w:val="clear" w:color="auto" w:fill="auto"/>
            <w:vAlign w:val="center"/>
          </w:tcPr>
          <w:p w:rsidR="00F512BA" w:rsidRPr="005949E3" w:rsidRDefault="00F512BA" w:rsidP="00E40032">
            <w:pPr>
              <w:pStyle w:val="Default"/>
              <w:snapToGrid w:val="0"/>
              <w:spacing w:line="360" w:lineRule="auto"/>
              <w:contextualSpacing/>
              <w:jc w:val="center"/>
              <w:rPr>
                <w:rFonts w:ascii="Times New Roman" w:hAnsi="Times New Roman" w:cs="Times New Roman"/>
                <w:color w:val="auto"/>
                <w:sz w:val="18"/>
                <w:szCs w:val="18"/>
                <w:lang w:val="id-ID"/>
              </w:rPr>
            </w:pPr>
            <w:r w:rsidRPr="005949E3">
              <w:rPr>
                <w:rFonts w:ascii="Times New Roman" w:hAnsi="Times New Roman" w:cs="Times New Roman"/>
                <w:color w:val="auto"/>
                <w:sz w:val="18"/>
                <w:szCs w:val="18"/>
                <w:lang w:val="id-ID"/>
              </w:rPr>
              <w:t>828</w:t>
            </w:r>
          </w:p>
        </w:tc>
        <w:tc>
          <w:tcPr>
            <w:tcW w:w="991" w:type="dxa"/>
            <w:shd w:val="clear" w:color="auto" w:fill="auto"/>
            <w:vAlign w:val="center"/>
          </w:tcPr>
          <w:p w:rsidR="00F512BA" w:rsidRPr="005949E3" w:rsidRDefault="00F512BA" w:rsidP="00E40032">
            <w:pPr>
              <w:pStyle w:val="Default"/>
              <w:snapToGrid w:val="0"/>
              <w:spacing w:line="360" w:lineRule="auto"/>
              <w:contextualSpacing/>
              <w:jc w:val="center"/>
              <w:rPr>
                <w:rFonts w:ascii="Times New Roman" w:hAnsi="Times New Roman" w:cs="Times New Roman"/>
                <w:color w:val="auto"/>
                <w:sz w:val="18"/>
                <w:szCs w:val="18"/>
                <w:lang w:val="id-ID"/>
              </w:rPr>
            </w:pPr>
            <w:r w:rsidRPr="005949E3">
              <w:rPr>
                <w:rFonts w:ascii="Times New Roman" w:hAnsi="Times New Roman" w:cs="Times New Roman"/>
                <w:color w:val="auto"/>
                <w:sz w:val="18"/>
                <w:szCs w:val="18"/>
                <w:lang w:val="id-ID"/>
              </w:rPr>
              <w:t>1107</w:t>
            </w:r>
          </w:p>
        </w:tc>
        <w:tc>
          <w:tcPr>
            <w:tcW w:w="990" w:type="dxa"/>
            <w:shd w:val="clear" w:color="auto" w:fill="auto"/>
            <w:vAlign w:val="center"/>
          </w:tcPr>
          <w:p w:rsidR="00F512BA" w:rsidRPr="005949E3" w:rsidRDefault="00F512BA" w:rsidP="00E40032">
            <w:pPr>
              <w:pStyle w:val="Default"/>
              <w:snapToGrid w:val="0"/>
              <w:spacing w:line="360" w:lineRule="auto"/>
              <w:contextualSpacing/>
              <w:jc w:val="center"/>
              <w:rPr>
                <w:rFonts w:ascii="Times New Roman" w:hAnsi="Times New Roman" w:cs="Times New Roman"/>
                <w:color w:val="auto"/>
                <w:sz w:val="18"/>
                <w:szCs w:val="18"/>
                <w:lang w:val="id-ID"/>
              </w:rPr>
            </w:pPr>
            <w:r w:rsidRPr="005949E3">
              <w:rPr>
                <w:rFonts w:ascii="Times New Roman" w:hAnsi="Times New Roman" w:cs="Times New Roman"/>
                <w:color w:val="auto"/>
                <w:sz w:val="18"/>
                <w:szCs w:val="18"/>
                <w:lang w:val="id-ID"/>
              </w:rPr>
              <w:t>1059</w:t>
            </w:r>
          </w:p>
        </w:tc>
        <w:tc>
          <w:tcPr>
            <w:tcW w:w="1006" w:type="dxa"/>
            <w:shd w:val="clear" w:color="auto" w:fill="auto"/>
            <w:vAlign w:val="center"/>
          </w:tcPr>
          <w:p w:rsidR="00F512BA" w:rsidRPr="005949E3" w:rsidRDefault="00F512BA" w:rsidP="00E40032">
            <w:pPr>
              <w:pStyle w:val="Default"/>
              <w:snapToGrid w:val="0"/>
              <w:spacing w:line="360" w:lineRule="auto"/>
              <w:contextualSpacing/>
              <w:jc w:val="center"/>
              <w:rPr>
                <w:rFonts w:ascii="Times New Roman" w:hAnsi="Times New Roman" w:cs="Times New Roman"/>
                <w:color w:val="auto"/>
                <w:sz w:val="18"/>
                <w:szCs w:val="18"/>
                <w:lang w:val="id-ID"/>
              </w:rPr>
            </w:pPr>
            <w:r w:rsidRPr="005949E3">
              <w:rPr>
                <w:rFonts w:ascii="Times New Roman" w:hAnsi="Times New Roman" w:cs="Times New Roman"/>
                <w:color w:val="auto"/>
                <w:sz w:val="18"/>
                <w:szCs w:val="18"/>
                <w:lang w:val="id-ID"/>
              </w:rPr>
              <w:t>1059</w:t>
            </w:r>
          </w:p>
        </w:tc>
      </w:tr>
      <w:tr w:rsidR="00F512BA" w:rsidRPr="005949E3" w:rsidTr="00452744">
        <w:tc>
          <w:tcPr>
            <w:tcW w:w="672" w:type="dxa"/>
            <w:shd w:val="clear" w:color="auto" w:fill="auto"/>
            <w:vAlign w:val="bottom"/>
          </w:tcPr>
          <w:p w:rsidR="00F512BA" w:rsidRPr="005949E3" w:rsidRDefault="00F512BA" w:rsidP="00E40032">
            <w:pPr>
              <w:spacing w:line="360" w:lineRule="auto"/>
              <w:contextualSpacing/>
              <w:jc w:val="center"/>
              <w:rPr>
                <w:bCs/>
                <w:color w:val="auto"/>
                <w:sz w:val="18"/>
                <w:szCs w:val="18"/>
              </w:rPr>
            </w:pPr>
            <w:r w:rsidRPr="005949E3">
              <w:rPr>
                <w:bCs/>
                <w:color w:val="auto"/>
                <w:sz w:val="18"/>
                <w:szCs w:val="18"/>
              </w:rPr>
              <w:t>2</w:t>
            </w:r>
          </w:p>
        </w:tc>
        <w:tc>
          <w:tcPr>
            <w:tcW w:w="3649" w:type="dxa"/>
            <w:shd w:val="clear" w:color="auto" w:fill="auto"/>
            <w:vAlign w:val="bottom"/>
          </w:tcPr>
          <w:p w:rsidR="00F512BA" w:rsidRPr="005949E3" w:rsidRDefault="00F512BA" w:rsidP="00E40032">
            <w:pPr>
              <w:spacing w:line="360" w:lineRule="auto"/>
              <w:contextualSpacing/>
              <w:rPr>
                <w:color w:val="auto"/>
                <w:sz w:val="18"/>
                <w:szCs w:val="18"/>
              </w:rPr>
            </w:pPr>
            <w:r w:rsidRPr="005949E3">
              <w:rPr>
                <w:color w:val="auto"/>
                <w:sz w:val="18"/>
                <w:szCs w:val="18"/>
              </w:rPr>
              <w:t>Pasilambena</w:t>
            </w:r>
          </w:p>
        </w:tc>
        <w:tc>
          <w:tcPr>
            <w:tcW w:w="1129" w:type="dxa"/>
            <w:shd w:val="clear" w:color="auto" w:fill="auto"/>
            <w:vAlign w:val="bottom"/>
          </w:tcPr>
          <w:p w:rsidR="00F512BA" w:rsidRPr="005949E3" w:rsidRDefault="00F512BA" w:rsidP="00E40032">
            <w:pPr>
              <w:spacing w:line="360" w:lineRule="auto"/>
              <w:contextualSpacing/>
              <w:jc w:val="center"/>
              <w:rPr>
                <w:color w:val="auto"/>
                <w:sz w:val="18"/>
                <w:szCs w:val="18"/>
              </w:rPr>
            </w:pPr>
            <w:r w:rsidRPr="005949E3">
              <w:rPr>
                <w:color w:val="auto"/>
                <w:sz w:val="18"/>
                <w:szCs w:val="18"/>
              </w:rPr>
              <w:t>686</w:t>
            </w:r>
          </w:p>
        </w:tc>
        <w:tc>
          <w:tcPr>
            <w:tcW w:w="900" w:type="dxa"/>
            <w:shd w:val="clear" w:color="auto" w:fill="auto"/>
            <w:vAlign w:val="bottom"/>
          </w:tcPr>
          <w:p w:rsidR="00F512BA" w:rsidRPr="005949E3" w:rsidRDefault="00F512BA" w:rsidP="00E40032">
            <w:pPr>
              <w:spacing w:line="360" w:lineRule="auto"/>
              <w:contextualSpacing/>
              <w:jc w:val="center"/>
              <w:rPr>
                <w:color w:val="auto"/>
                <w:sz w:val="18"/>
                <w:szCs w:val="18"/>
              </w:rPr>
            </w:pPr>
            <w:r w:rsidRPr="005949E3">
              <w:rPr>
                <w:color w:val="auto"/>
                <w:sz w:val="18"/>
                <w:szCs w:val="18"/>
              </w:rPr>
              <w:t>686</w:t>
            </w:r>
          </w:p>
        </w:tc>
        <w:tc>
          <w:tcPr>
            <w:tcW w:w="991" w:type="dxa"/>
            <w:shd w:val="clear" w:color="auto" w:fill="auto"/>
            <w:vAlign w:val="bottom"/>
          </w:tcPr>
          <w:p w:rsidR="00F512BA" w:rsidRPr="005949E3" w:rsidRDefault="00F512BA" w:rsidP="00E40032">
            <w:pPr>
              <w:spacing w:line="360" w:lineRule="auto"/>
              <w:contextualSpacing/>
              <w:jc w:val="center"/>
              <w:rPr>
                <w:color w:val="auto"/>
                <w:sz w:val="18"/>
                <w:szCs w:val="18"/>
              </w:rPr>
            </w:pPr>
            <w:r w:rsidRPr="005949E3">
              <w:rPr>
                <w:color w:val="auto"/>
                <w:sz w:val="18"/>
                <w:szCs w:val="18"/>
              </w:rPr>
              <w:t>976</w:t>
            </w:r>
          </w:p>
        </w:tc>
        <w:tc>
          <w:tcPr>
            <w:tcW w:w="990" w:type="dxa"/>
            <w:shd w:val="clear" w:color="auto" w:fill="auto"/>
            <w:vAlign w:val="bottom"/>
          </w:tcPr>
          <w:p w:rsidR="00F512BA" w:rsidRPr="005949E3" w:rsidRDefault="00F512BA" w:rsidP="00E40032">
            <w:pPr>
              <w:spacing w:line="360" w:lineRule="auto"/>
              <w:contextualSpacing/>
              <w:jc w:val="center"/>
              <w:rPr>
                <w:color w:val="auto"/>
                <w:sz w:val="18"/>
                <w:szCs w:val="18"/>
              </w:rPr>
            </w:pPr>
            <w:r w:rsidRPr="005949E3">
              <w:rPr>
                <w:color w:val="auto"/>
                <w:sz w:val="18"/>
                <w:szCs w:val="18"/>
              </w:rPr>
              <w:t>934</w:t>
            </w:r>
          </w:p>
        </w:tc>
        <w:tc>
          <w:tcPr>
            <w:tcW w:w="1006" w:type="dxa"/>
            <w:shd w:val="clear" w:color="auto" w:fill="auto"/>
            <w:vAlign w:val="bottom"/>
          </w:tcPr>
          <w:p w:rsidR="00F512BA" w:rsidRPr="005949E3" w:rsidRDefault="00F512BA" w:rsidP="00E40032">
            <w:pPr>
              <w:spacing w:line="360" w:lineRule="auto"/>
              <w:contextualSpacing/>
              <w:jc w:val="center"/>
              <w:rPr>
                <w:color w:val="auto"/>
                <w:sz w:val="18"/>
                <w:szCs w:val="18"/>
              </w:rPr>
            </w:pPr>
            <w:r w:rsidRPr="005949E3">
              <w:rPr>
                <w:color w:val="auto"/>
                <w:sz w:val="18"/>
                <w:szCs w:val="18"/>
              </w:rPr>
              <w:t>934</w:t>
            </w:r>
          </w:p>
        </w:tc>
      </w:tr>
      <w:tr w:rsidR="00F512BA" w:rsidRPr="005949E3" w:rsidTr="00452744">
        <w:tc>
          <w:tcPr>
            <w:tcW w:w="672" w:type="dxa"/>
            <w:shd w:val="clear" w:color="auto" w:fill="auto"/>
            <w:vAlign w:val="bottom"/>
          </w:tcPr>
          <w:p w:rsidR="00F512BA" w:rsidRPr="005949E3" w:rsidRDefault="00F512BA" w:rsidP="00E40032">
            <w:pPr>
              <w:spacing w:line="360" w:lineRule="auto"/>
              <w:contextualSpacing/>
              <w:jc w:val="center"/>
              <w:rPr>
                <w:bCs/>
                <w:color w:val="auto"/>
                <w:sz w:val="18"/>
                <w:szCs w:val="18"/>
              </w:rPr>
            </w:pPr>
            <w:r w:rsidRPr="005949E3">
              <w:rPr>
                <w:bCs/>
                <w:color w:val="auto"/>
                <w:sz w:val="18"/>
                <w:szCs w:val="18"/>
              </w:rPr>
              <w:t>3</w:t>
            </w:r>
          </w:p>
        </w:tc>
        <w:tc>
          <w:tcPr>
            <w:tcW w:w="3649" w:type="dxa"/>
            <w:shd w:val="clear" w:color="auto" w:fill="auto"/>
            <w:vAlign w:val="bottom"/>
          </w:tcPr>
          <w:p w:rsidR="00F512BA" w:rsidRPr="005949E3" w:rsidRDefault="00F512BA" w:rsidP="00E40032">
            <w:pPr>
              <w:spacing w:line="360" w:lineRule="auto"/>
              <w:contextualSpacing/>
              <w:rPr>
                <w:color w:val="auto"/>
                <w:sz w:val="18"/>
                <w:szCs w:val="18"/>
              </w:rPr>
            </w:pPr>
            <w:r w:rsidRPr="005949E3">
              <w:rPr>
                <w:color w:val="auto"/>
                <w:sz w:val="18"/>
                <w:szCs w:val="18"/>
              </w:rPr>
              <w:t>Pasimasunggu</w:t>
            </w:r>
          </w:p>
        </w:tc>
        <w:tc>
          <w:tcPr>
            <w:tcW w:w="1129" w:type="dxa"/>
            <w:shd w:val="clear" w:color="auto" w:fill="auto"/>
          </w:tcPr>
          <w:p w:rsidR="00F512BA" w:rsidRPr="005949E3" w:rsidRDefault="00F512BA" w:rsidP="00E40032">
            <w:pPr>
              <w:spacing w:line="360" w:lineRule="auto"/>
              <w:contextualSpacing/>
              <w:jc w:val="center"/>
              <w:rPr>
                <w:color w:val="auto"/>
                <w:sz w:val="18"/>
                <w:szCs w:val="18"/>
              </w:rPr>
            </w:pPr>
            <w:r w:rsidRPr="005949E3">
              <w:rPr>
                <w:color w:val="auto"/>
                <w:sz w:val="18"/>
                <w:szCs w:val="18"/>
              </w:rPr>
              <w:t>672</w:t>
            </w:r>
          </w:p>
        </w:tc>
        <w:tc>
          <w:tcPr>
            <w:tcW w:w="900" w:type="dxa"/>
            <w:shd w:val="clear" w:color="auto" w:fill="auto"/>
          </w:tcPr>
          <w:p w:rsidR="00F512BA" w:rsidRPr="005949E3" w:rsidRDefault="00F512BA" w:rsidP="00E40032">
            <w:pPr>
              <w:spacing w:line="360" w:lineRule="auto"/>
              <w:contextualSpacing/>
              <w:jc w:val="center"/>
              <w:rPr>
                <w:color w:val="auto"/>
                <w:sz w:val="18"/>
                <w:szCs w:val="18"/>
              </w:rPr>
            </w:pPr>
            <w:r w:rsidRPr="005949E3">
              <w:rPr>
                <w:color w:val="auto"/>
                <w:sz w:val="18"/>
                <w:szCs w:val="18"/>
              </w:rPr>
              <w:t>672</w:t>
            </w:r>
          </w:p>
        </w:tc>
        <w:tc>
          <w:tcPr>
            <w:tcW w:w="991" w:type="dxa"/>
            <w:shd w:val="clear" w:color="auto" w:fill="auto"/>
          </w:tcPr>
          <w:p w:rsidR="00F512BA" w:rsidRPr="005949E3" w:rsidRDefault="00F512BA" w:rsidP="00E40032">
            <w:pPr>
              <w:spacing w:line="360" w:lineRule="auto"/>
              <w:contextualSpacing/>
              <w:jc w:val="center"/>
              <w:rPr>
                <w:color w:val="auto"/>
                <w:sz w:val="18"/>
                <w:szCs w:val="18"/>
              </w:rPr>
            </w:pPr>
            <w:r w:rsidRPr="005949E3">
              <w:rPr>
                <w:color w:val="auto"/>
                <w:sz w:val="18"/>
                <w:szCs w:val="18"/>
              </w:rPr>
              <w:t>831</w:t>
            </w:r>
          </w:p>
        </w:tc>
        <w:tc>
          <w:tcPr>
            <w:tcW w:w="990" w:type="dxa"/>
            <w:shd w:val="clear" w:color="auto" w:fill="auto"/>
          </w:tcPr>
          <w:p w:rsidR="00F512BA" w:rsidRPr="005949E3" w:rsidRDefault="00F512BA" w:rsidP="00E40032">
            <w:pPr>
              <w:spacing w:line="360" w:lineRule="auto"/>
              <w:contextualSpacing/>
              <w:jc w:val="center"/>
              <w:rPr>
                <w:color w:val="auto"/>
                <w:sz w:val="18"/>
                <w:szCs w:val="18"/>
              </w:rPr>
            </w:pPr>
            <w:r w:rsidRPr="005949E3">
              <w:rPr>
                <w:color w:val="auto"/>
                <w:sz w:val="18"/>
                <w:szCs w:val="18"/>
              </w:rPr>
              <w:t>795</w:t>
            </w:r>
          </w:p>
        </w:tc>
        <w:tc>
          <w:tcPr>
            <w:tcW w:w="1006" w:type="dxa"/>
            <w:shd w:val="clear" w:color="auto" w:fill="auto"/>
          </w:tcPr>
          <w:p w:rsidR="00F512BA" w:rsidRPr="005949E3" w:rsidRDefault="00F512BA" w:rsidP="00E40032">
            <w:pPr>
              <w:spacing w:line="360" w:lineRule="auto"/>
              <w:contextualSpacing/>
              <w:jc w:val="center"/>
              <w:rPr>
                <w:color w:val="auto"/>
                <w:sz w:val="18"/>
                <w:szCs w:val="18"/>
              </w:rPr>
            </w:pPr>
            <w:r w:rsidRPr="005949E3">
              <w:rPr>
                <w:color w:val="auto"/>
                <w:sz w:val="18"/>
                <w:szCs w:val="18"/>
              </w:rPr>
              <w:t>795</w:t>
            </w:r>
          </w:p>
        </w:tc>
      </w:tr>
      <w:tr w:rsidR="00F512BA" w:rsidRPr="005949E3" w:rsidTr="00452744">
        <w:tc>
          <w:tcPr>
            <w:tcW w:w="672" w:type="dxa"/>
            <w:shd w:val="clear" w:color="auto" w:fill="auto"/>
            <w:vAlign w:val="bottom"/>
          </w:tcPr>
          <w:p w:rsidR="00F512BA" w:rsidRPr="005949E3" w:rsidRDefault="00F512BA" w:rsidP="00E40032">
            <w:pPr>
              <w:spacing w:line="360" w:lineRule="auto"/>
              <w:contextualSpacing/>
              <w:jc w:val="center"/>
              <w:rPr>
                <w:bCs/>
                <w:color w:val="auto"/>
                <w:sz w:val="18"/>
                <w:szCs w:val="18"/>
              </w:rPr>
            </w:pPr>
            <w:r w:rsidRPr="005949E3">
              <w:rPr>
                <w:bCs/>
                <w:color w:val="auto"/>
                <w:sz w:val="18"/>
                <w:szCs w:val="18"/>
              </w:rPr>
              <w:t>4</w:t>
            </w:r>
          </w:p>
        </w:tc>
        <w:tc>
          <w:tcPr>
            <w:tcW w:w="3649" w:type="dxa"/>
            <w:shd w:val="clear" w:color="auto" w:fill="auto"/>
            <w:vAlign w:val="bottom"/>
          </w:tcPr>
          <w:p w:rsidR="00F512BA" w:rsidRPr="005949E3" w:rsidRDefault="00F512BA" w:rsidP="00E40032">
            <w:pPr>
              <w:spacing w:line="360" w:lineRule="auto"/>
              <w:contextualSpacing/>
              <w:rPr>
                <w:color w:val="auto"/>
                <w:sz w:val="18"/>
                <w:szCs w:val="18"/>
              </w:rPr>
            </w:pPr>
            <w:r w:rsidRPr="005949E3">
              <w:rPr>
                <w:color w:val="auto"/>
                <w:sz w:val="18"/>
                <w:szCs w:val="18"/>
              </w:rPr>
              <w:t>Taka Bonerate</w:t>
            </w:r>
          </w:p>
        </w:tc>
        <w:tc>
          <w:tcPr>
            <w:tcW w:w="1129" w:type="dxa"/>
            <w:shd w:val="clear" w:color="auto" w:fill="auto"/>
            <w:vAlign w:val="bottom"/>
          </w:tcPr>
          <w:p w:rsidR="00F512BA" w:rsidRPr="005949E3" w:rsidRDefault="00F512BA" w:rsidP="00E40032">
            <w:pPr>
              <w:spacing w:line="360" w:lineRule="auto"/>
              <w:contextualSpacing/>
              <w:jc w:val="center"/>
              <w:rPr>
                <w:color w:val="auto"/>
                <w:sz w:val="18"/>
                <w:szCs w:val="18"/>
              </w:rPr>
            </w:pPr>
            <w:r w:rsidRPr="005949E3">
              <w:rPr>
                <w:color w:val="auto"/>
                <w:sz w:val="18"/>
                <w:szCs w:val="18"/>
              </w:rPr>
              <w:t>831</w:t>
            </w:r>
          </w:p>
        </w:tc>
        <w:tc>
          <w:tcPr>
            <w:tcW w:w="900" w:type="dxa"/>
            <w:shd w:val="clear" w:color="auto" w:fill="auto"/>
            <w:vAlign w:val="bottom"/>
          </w:tcPr>
          <w:p w:rsidR="00F512BA" w:rsidRPr="005949E3" w:rsidRDefault="00F512BA" w:rsidP="00E40032">
            <w:pPr>
              <w:spacing w:line="360" w:lineRule="auto"/>
              <w:contextualSpacing/>
              <w:jc w:val="center"/>
              <w:rPr>
                <w:color w:val="auto"/>
                <w:sz w:val="18"/>
                <w:szCs w:val="18"/>
              </w:rPr>
            </w:pPr>
            <w:r w:rsidRPr="005949E3">
              <w:rPr>
                <w:color w:val="auto"/>
                <w:sz w:val="18"/>
                <w:szCs w:val="18"/>
              </w:rPr>
              <w:t>831</w:t>
            </w:r>
          </w:p>
        </w:tc>
        <w:tc>
          <w:tcPr>
            <w:tcW w:w="991" w:type="dxa"/>
            <w:shd w:val="clear" w:color="auto" w:fill="auto"/>
            <w:vAlign w:val="bottom"/>
          </w:tcPr>
          <w:p w:rsidR="00F512BA" w:rsidRPr="005949E3" w:rsidRDefault="00F512BA" w:rsidP="00E40032">
            <w:pPr>
              <w:spacing w:line="360" w:lineRule="auto"/>
              <w:contextualSpacing/>
              <w:jc w:val="center"/>
              <w:rPr>
                <w:color w:val="auto"/>
                <w:sz w:val="18"/>
                <w:szCs w:val="18"/>
              </w:rPr>
            </w:pPr>
            <w:r w:rsidRPr="005949E3">
              <w:rPr>
                <w:color w:val="auto"/>
                <w:sz w:val="18"/>
                <w:szCs w:val="18"/>
              </w:rPr>
              <w:t>1138</w:t>
            </w:r>
          </w:p>
        </w:tc>
        <w:tc>
          <w:tcPr>
            <w:tcW w:w="990" w:type="dxa"/>
            <w:shd w:val="clear" w:color="auto" w:fill="auto"/>
            <w:vAlign w:val="bottom"/>
          </w:tcPr>
          <w:p w:rsidR="00F512BA" w:rsidRPr="005949E3" w:rsidRDefault="00F512BA" w:rsidP="00E40032">
            <w:pPr>
              <w:spacing w:line="360" w:lineRule="auto"/>
              <w:contextualSpacing/>
              <w:jc w:val="center"/>
              <w:rPr>
                <w:color w:val="auto"/>
                <w:sz w:val="18"/>
                <w:szCs w:val="18"/>
              </w:rPr>
            </w:pPr>
            <w:r w:rsidRPr="005949E3">
              <w:rPr>
                <w:color w:val="auto"/>
                <w:sz w:val="18"/>
                <w:szCs w:val="18"/>
              </w:rPr>
              <w:t>1089</w:t>
            </w:r>
          </w:p>
        </w:tc>
        <w:tc>
          <w:tcPr>
            <w:tcW w:w="1006" w:type="dxa"/>
            <w:shd w:val="clear" w:color="auto" w:fill="auto"/>
            <w:vAlign w:val="bottom"/>
          </w:tcPr>
          <w:p w:rsidR="00F512BA" w:rsidRPr="005949E3" w:rsidRDefault="00F512BA" w:rsidP="00E40032">
            <w:pPr>
              <w:spacing w:line="360" w:lineRule="auto"/>
              <w:contextualSpacing/>
              <w:jc w:val="center"/>
              <w:rPr>
                <w:color w:val="auto"/>
                <w:sz w:val="18"/>
                <w:szCs w:val="18"/>
              </w:rPr>
            </w:pPr>
            <w:r w:rsidRPr="005949E3">
              <w:rPr>
                <w:color w:val="auto"/>
                <w:sz w:val="18"/>
                <w:szCs w:val="18"/>
              </w:rPr>
              <w:t>1089</w:t>
            </w:r>
          </w:p>
        </w:tc>
      </w:tr>
      <w:tr w:rsidR="00F512BA" w:rsidRPr="005949E3" w:rsidTr="00452744">
        <w:tc>
          <w:tcPr>
            <w:tcW w:w="672" w:type="dxa"/>
            <w:shd w:val="clear" w:color="auto" w:fill="auto"/>
            <w:vAlign w:val="bottom"/>
          </w:tcPr>
          <w:p w:rsidR="00F512BA" w:rsidRPr="005949E3" w:rsidRDefault="00F512BA" w:rsidP="00E40032">
            <w:pPr>
              <w:spacing w:line="360" w:lineRule="auto"/>
              <w:contextualSpacing/>
              <w:jc w:val="center"/>
              <w:rPr>
                <w:bCs/>
                <w:color w:val="auto"/>
                <w:sz w:val="18"/>
                <w:szCs w:val="18"/>
              </w:rPr>
            </w:pPr>
            <w:r w:rsidRPr="005949E3">
              <w:rPr>
                <w:bCs/>
                <w:color w:val="auto"/>
                <w:sz w:val="18"/>
                <w:szCs w:val="18"/>
              </w:rPr>
              <w:t>5</w:t>
            </w:r>
          </w:p>
        </w:tc>
        <w:tc>
          <w:tcPr>
            <w:tcW w:w="3649" w:type="dxa"/>
            <w:shd w:val="clear" w:color="auto" w:fill="auto"/>
            <w:vAlign w:val="bottom"/>
          </w:tcPr>
          <w:p w:rsidR="00F512BA" w:rsidRPr="005949E3" w:rsidRDefault="00F512BA" w:rsidP="00E40032">
            <w:pPr>
              <w:spacing w:line="360" w:lineRule="auto"/>
              <w:contextualSpacing/>
              <w:rPr>
                <w:color w:val="auto"/>
                <w:sz w:val="18"/>
                <w:szCs w:val="18"/>
              </w:rPr>
            </w:pPr>
            <w:r w:rsidRPr="005949E3">
              <w:rPr>
                <w:color w:val="auto"/>
                <w:sz w:val="18"/>
                <w:szCs w:val="18"/>
              </w:rPr>
              <w:t>Pasimasunggu Timur</w:t>
            </w:r>
          </w:p>
        </w:tc>
        <w:tc>
          <w:tcPr>
            <w:tcW w:w="1129" w:type="dxa"/>
            <w:shd w:val="clear" w:color="auto" w:fill="auto"/>
            <w:vAlign w:val="bottom"/>
          </w:tcPr>
          <w:p w:rsidR="00F512BA" w:rsidRPr="005949E3" w:rsidRDefault="00F512BA" w:rsidP="00E40032">
            <w:pPr>
              <w:spacing w:line="360" w:lineRule="auto"/>
              <w:contextualSpacing/>
              <w:jc w:val="center"/>
              <w:rPr>
                <w:color w:val="auto"/>
                <w:sz w:val="18"/>
                <w:szCs w:val="18"/>
              </w:rPr>
            </w:pPr>
            <w:r w:rsidRPr="005949E3">
              <w:rPr>
                <w:color w:val="auto"/>
                <w:sz w:val="18"/>
                <w:szCs w:val="18"/>
              </w:rPr>
              <w:t>431</w:t>
            </w:r>
          </w:p>
        </w:tc>
        <w:tc>
          <w:tcPr>
            <w:tcW w:w="900" w:type="dxa"/>
            <w:shd w:val="clear" w:color="auto" w:fill="auto"/>
            <w:vAlign w:val="bottom"/>
          </w:tcPr>
          <w:p w:rsidR="00F512BA" w:rsidRPr="005949E3" w:rsidRDefault="00F512BA" w:rsidP="00E40032">
            <w:pPr>
              <w:spacing w:line="360" w:lineRule="auto"/>
              <w:contextualSpacing/>
              <w:jc w:val="center"/>
              <w:rPr>
                <w:color w:val="auto"/>
                <w:sz w:val="18"/>
                <w:szCs w:val="18"/>
              </w:rPr>
            </w:pPr>
            <w:r w:rsidRPr="005949E3">
              <w:rPr>
                <w:color w:val="auto"/>
                <w:sz w:val="18"/>
                <w:szCs w:val="18"/>
              </w:rPr>
              <w:t>431</w:t>
            </w:r>
          </w:p>
        </w:tc>
        <w:tc>
          <w:tcPr>
            <w:tcW w:w="991" w:type="dxa"/>
            <w:shd w:val="clear" w:color="auto" w:fill="auto"/>
            <w:vAlign w:val="bottom"/>
          </w:tcPr>
          <w:p w:rsidR="00F512BA" w:rsidRPr="005949E3" w:rsidRDefault="00F512BA" w:rsidP="00E40032">
            <w:pPr>
              <w:spacing w:line="360" w:lineRule="auto"/>
              <w:contextualSpacing/>
              <w:jc w:val="center"/>
              <w:rPr>
                <w:color w:val="auto"/>
                <w:sz w:val="18"/>
                <w:szCs w:val="18"/>
              </w:rPr>
            </w:pPr>
            <w:r w:rsidRPr="005949E3">
              <w:rPr>
                <w:color w:val="auto"/>
                <w:sz w:val="18"/>
                <w:szCs w:val="18"/>
              </w:rPr>
              <w:t>916</w:t>
            </w:r>
          </w:p>
        </w:tc>
        <w:tc>
          <w:tcPr>
            <w:tcW w:w="990" w:type="dxa"/>
            <w:shd w:val="clear" w:color="auto" w:fill="auto"/>
            <w:vAlign w:val="bottom"/>
          </w:tcPr>
          <w:p w:rsidR="00F512BA" w:rsidRPr="005949E3" w:rsidRDefault="00F512BA" w:rsidP="00E40032">
            <w:pPr>
              <w:spacing w:line="360" w:lineRule="auto"/>
              <w:contextualSpacing/>
              <w:jc w:val="center"/>
              <w:rPr>
                <w:color w:val="auto"/>
                <w:sz w:val="18"/>
                <w:szCs w:val="18"/>
              </w:rPr>
            </w:pPr>
            <w:r w:rsidRPr="005949E3">
              <w:rPr>
                <w:color w:val="auto"/>
                <w:sz w:val="18"/>
                <w:szCs w:val="18"/>
              </w:rPr>
              <w:t>877</w:t>
            </w:r>
          </w:p>
        </w:tc>
        <w:tc>
          <w:tcPr>
            <w:tcW w:w="1006" w:type="dxa"/>
            <w:shd w:val="clear" w:color="auto" w:fill="auto"/>
            <w:vAlign w:val="bottom"/>
          </w:tcPr>
          <w:p w:rsidR="00F512BA" w:rsidRPr="005949E3" w:rsidRDefault="00F512BA" w:rsidP="00E40032">
            <w:pPr>
              <w:spacing w:line="360" w:lineRule="auto"/>
              <w:contextualSpacing/>
              <w:jc w:val="center"/>
              <w:rPr>
                <w:color w:val="auto"/>
                <w:sz w:val="18"/>
                <w:szCs w:val="18"/>
              </w:rPr>
            </w:pPr>
            <w:r w:rsidRPr="005949E3">
              <w:rPr>
                <w:color w:val="auto"/>
                <w:sz w:val="18"/>
                <w:szCs w:val="18"/>
              </w:rPr>
              <w:t>877</w:t>
            </w:r>
          </w:p>
        </w:tc>
      </w:tr>
      <w:tr w:rsidR="00F512BA" w:rsidRPr="005949E3" w:rsidTr="00452744">
        <w:tc>
          <w:tcPr>
            <w:tcW w:w="672" w:type="dxa"/>
            <w:shd w:val="clear" w:color="auto" w:fill="auto"/>
            <w:vAlign w:val="bottom"/>
          </w:tcPr>
          <w:p w:rsidR="00F512BA" w:rsidRPr="005949E3" w:rsidRDefault="00F512BA" w:rsidP="00E40032">
            <w:pPr>
              <w:spacing w:line="360" w:lineRule="auto"/>
              <w:contextualSpacing/>
              <w:jc w:val="center"/>
              <w:rPr>
                <w:bCs/>
                <w:color w:val="auto"/>
                <w:sz w:val="18"/>
                <w:szCs w:val="18"/>
              </w:rPr>
            </w:pPr>
            <w:r w:rsidRPr="005949E3">
              <w:rPr>
                <w:bCs/>
                <w:color w:val="auto"/>
                <w:sz w:val="18"/>
                <w:szCs w:val="18"/>
              </w:rPr>
              <w:t>6</w:t>
            </w:r>
          </w:p>
        </w:tc>
        <w:tc>
          <w:tcPr>
            <w:tcW w:w="3649" w:type="dxa"/>
            <w:shd w:val="clear" w:color="auto" w:fill="auto"/>
            <w:vAlign w:val="bottom"/>
          </w:tcPr>
          <w:p w:rsidR="00F512BA" w:rsidRPr="005949E3" w:rsidRDefault="00F512BA" w:rsidP="00E40032">
            <w:pPr>
              <w:spacing w:line="360" w:lineRule="auto"/>
              <w:contextualSpacing/>
              <w:rPr>
                <w:color w:val="auto"/>
                <w:sz w:val="18"/>
                <w:szCs w:val="18"/>
              </w:rPr>
            </w:pPr>
            <w:r w:rsidRPr="005949E3">
              <w:rPr>
                <w:color w:val="auto"/>
                <w:sz w:val="18"/>
                <w:szCs w:val="18"/>
              </w:rPr>
              <w:t>Bontosikuyu</w:t>
            </w:r>
          </w:p>
        </w:tc>
        <w:tc>
          <w:tcPr>
            <w:tcW w:w="1129" w:type="dxa"/>
            <w:shd w:val="clear" w:color="auto" w:fill="auto"/>
            <w:vAlign w:val="bottom"/>
          </w:tcPr>
          <w:p w:rsidR="00F512BA" w:rsidRPr="005949E3" w:rsidRDefault="00F512BA" w:rsidP="00E40032">
            <w:pPr>
              <w:spacing w:line="360" w:lineRule="auto"/>
              <w:contextualSpacing/>
              <w:jc w:val="center"/>
              <w:rPr>
                <w:color w:val="auto"/>
                <w:sz w:val="18"/>
                <w:szCs w:val="18"/>
              </w:rPr>
            </w:pPr>
            <w:r w:rsidRPr="005949E3">
              <w:rPr>
                <w:color w:val="auto"/>
                <w:sz w:val="18"/>
                <w:szCs w:val="18"/>
              </w:rPr>
              <w:t>994</w:t>
            </w:r>
          </w:p>
        </w:tc>
        <w:tc>
          <w:tcPr>
            <w:tcW w:w="900" w:type="dxa"/>
            <w:shd w:val="clear" w:color="auto" w:fill="auto"/>
            <w:vAlign w:val="bottom"/>
          </w:tcPr>
          <w:p w:rsidR="00F512BA" w:rsidRPr="005949E3" w:rsidRDefault="00F512BA" w:rsidP="00E40032">
            <w:pPr>
              <w:spacing w:line="360" w:lineRule="auto"/>
              <w:contextualSpacing/>
              <w:jc w:val="center"/>
              <w:rPr>
                <w:color w:val="auto"/>
                <w:sz w:val="18"/>
                <w:szCs w:val="18"/>
              </w:rPr>
            </w:pPr>
            <w:r w:rsidRPr="005949E3">
              <w:rPr>
                <w:color w:val="auto"/>
                <w:sz w:val="18"/>
                <w:szCs w:val="18"/>
              </w:rPr>
              <w:t>994</w:t>
            </w:r>
          </w:p>
        </w:tc>
        <w:tc>
          <w:tcPr>
            <w:tcW w:w="991" w:type="dxa"/>
            <w:shd w:val="clear" w:color="auto" w:fill="auto"/>
            <w:vAlign w:val="bottom"/>
          </w:tcPr>
          <w:p w:rsidR="00F512BA" w:rsidRPr="005949E3" w:rsidRDefault="00F512BA" w:rsidP="00E40032">
            <w:pPr>
              <w:spacing w:line="360" w:lineRule="auto"/>
              <w:contextualSpacing/>
              <w:jc w:val="center"/>
              <w:rPr>
                <w:color w:val="auto"/>
                <w:sz w:val="18"/>
                <w:szCs w:val="18"/>
              </w:rPr>
            </w:pPr>
            <w:r w:rsidRPr="005949E3">
              <w:rPr>
                <w:color w:val="auto"/>
                <w:sz w:val="18"/>
                <w:szCs w:val="18"/>
              </w:rPr>
              <w:t>982</w:t>
            </w:r>
          </w:p>
        </w:tc>
        <w:tc>
          <w:tcPr>
            <w:tcW w:w="990" w:type="dxa"/>
            <w:shd w:val="clear" w:color="auto" w:fill="auto"/>
            <w:vAlign w:val="bottom"/>
          </w:tcPr>
          <w:p w:rsidR="00F512BA" w:rsidRPr="005949E3" w:rsidRDefault="00F512BA" w:rsidP="00E40032">
            <w:pPr>
              <w:spacing w:line="360" w:lineRule="auto"/>
              <w:contextualSpacing/>
              <w:jc w:val="center"/>
              <w:rPr>
                <w:color w:val="auto"/>
                <w:sz w:val="18"/>
                <w:szCs w:val="18"/>
              </w:rPr>
            </w:pPr>
            <w:r w:rsidRPr="005949E3">
              <w:rPr>
                <w:color w:val="auto"/>
                <w:sz w:val="18"/>
                <w:szCs w:val="18"/>
              </w:rPr>
              <w:t>940</w:t>
            </w:r>
          </w:p>
        </w:tc>
        <w:tc>
          <w:tcPr>
            <w:tcW w:w="1006" w:type="dxa"/>
            <w:shd w:val="clear" w:color="auto" w:fill="auto"/>
            <w:vAlign w:val="bottom"/>
          </w:tcPr>
          <w:p w:rsidR="00F512BA" w:rsidRPr="005949E3" w:rsidRDefault="00F512BA" w:rsidP="00E40032">
            <w:pPr>
              <w:spacing w:line="360" w:lineRule="auto"/>
              <w:contextualSpacing/>
              <w:jc w:val="center"/>
              <w:rPr>
                <w:color w:val="auto"/>
                <w:sz w:val="18"/>
                <w:szCs w:val="18"/>
              </w:rPr>
            </w:pPr>
            <w:r w:rsidRPr="005949E3">
              <w:rPr>
                <w:color w:val="auto"/>
                <w:sz w:val="18"/>
                <w:szCs w:val="18"/>
              </w:rPr>
              <w:t>940</w:t>
            </w:r>
          </w:p>
        </w:tc>
      </w:tr>
      <w:tr w:rsidR="00F512BA" w:rsidRPr="005949E3" w:rsidTr="00452744">
        <w:tc>
          <w:tcPr>
            <w:tcW w:w="672" w:type="dxa"/>
            <w:shd w:val="clear" w:color="auto" w:fill="auto"/>
            <w:vAlign w:val="bottom"/>
          </w:tcPr>
          <w:p w:rsidR="00F512BA" w:rsidRPr="005949E3" w:rsidRDefault="00F512BA" w:rsidP="00E40032">
            <w:pPr>
              <w:spacing w:line="360" w:lineRule="auto"/>
              <w:contextualSpacing/>
              <w:jc w:val="center"/>
              <w:rPr>
                <w:bCs/>
                <w:color w:val="auto"/>
                <w:sz w:val="18"/>
                <w:szCs w:val="18"/>
              </w:rPr>
            </w:pPr>
            <w:r w:rsidRPr="005949E3">
              <w:rPr>
                <w:bCs/>
                <w:color w:val="auto"/>
                <w:sz w:val="18"/>
                <w:szCs w:val="18"/>
              </w:rPr>
              <w:t>7</w:t>
            </w:r>
          </w:p>
        </w:tc>
        <w:tc>
          <w:tcPr>
            <w:tcW w:w="3649" w:type="dxa"/>
            <w:shd w:val="clear" w:color="auto" w:fill="auto"/>
            <w:vAlign w:val="bottom"/>
          </w:tcPr>
          <w:p w:rsidR="00F512BA" w:rsidRPr="005949E3" w:rsidRDefault="00F512BA" w:rsidP="00E40032">
            <w:pPr>
              <w:spacing w:line="360" w:lineRule="auto"/>
              <w:contextualSpacing/>
              <w:rPr>
                <w:color w:val="auto"/>
                <w:sz w:val="18"/>
                <w:szCs w:val="18"/>
              </w:rPr>
            </w:pPr>
            <w:r w:rsidRPr="005949E3">
              <w:rPr>
                <w:color w:val="auto"/>
                <w:sz w:val="18"/>
                <w:szCs w:val="18"/>
              </w:rPr>
              <w:t>Bontoharu</w:t>
            </w:r>
          </w:p>
        </w:tc>
        <w:tc>
          <w:tcPr>
            <w:tcW w:w="1129" w:type="dxa"/>
            <w:shd w:val="clear" w:color="auto" w:fill="auto"/>
            <w:vAlign w:val="bottom"/>
          </w:tcPr>
          <w:p w:rsidR="00F512BA" w:rsidRPr="005949E3" w:rsidRDefault="00F512BA" w:rsidP="00E40032">
            <w:pPr>
              <w:spacing w:line="360" w:lineRule="auto"/>
              <w:contextualSpacing/>
              <w:jc w:val="center"/>
              <w:rPr>
                <w:color w:val="auto"/>
                <w:sz w:val="18"/>
                <w:szCs w:val="18"/>
              </w:rPr>
            </w:pPr>
            <w:r w:rsidRPr="005949E3">
              <w:rPr>
                <w:color w:val="auto"/>
                <w:sz w:val="18"/>
                <w:szCs w:val="18"/>
              </w:rPr>
              <w:t>882</w:t>
            </w:r>
          </w:p>
        </w:tc>
        <w:tc>
          <w:tcPr>
            <w:tcW w:w="900" w:type="dxa"/>
            <w:shd w:val="clear" w:color="auto" w:fill="auto"/>
            <w:vAlign w:val="bottom"/>
          </w:tcPr>
          <w:p w:rsidR="00F512BA" w:rsidRPr="005949E3" w:rsidRDefault="00F512BA" w:rsidP="00E40032">
            <w:pPr>
              <w:spacing w:line="360" w:lineRule="auto"/>
              <w:contextualSpacing/>
              <w:jc w:val="center"/>
              <w:rPr>
                <w:color w:val="auto"/>
                <w:sz w:val="18"/>
                <w:szCs w:val="18"/>
              </w:rPr>
            </w:pPr>
            <w:r w:rsidRPr="005949E3">
              <w:rPr>
                <w:color w:val="auto"/>
                <w:sz w:val="18"/>
                <w:szCs w:val="18"/>
              </w:rPr>
              <w:t>882</w:t>
            </w:r>
          </w:p>
        </w:tc>
        <w:tc>
          <w:tcPr>
            <w:tcW w:w="991" w:type="dxa"/>
            <w:shd w:val="clear" w:color="auto" w:fill="auto"/>
            <w:vAlign w:val="bottom"/>
          </w:tcPr>
          <w:p w:rsidR="00F512BA" w:rsidRPr="005949E3" w:rsidRDefault="00F512BA" w:rsidP="00E40032">
            <w:pPr>
              <w:spacing w:line="360" w:lineRule="auto"/>
              <w:contextualSpacing/>
              <w:jc w:val="center"/>
              <w:rPr>
                <w:color w:val="auto"/>
                <w:sz w:val="18"/>
                <w:szCs w:val="18"/>
              </w:rPr>
            </w:pPr>
            <w:r w:rsidRPr="005949E3">
              <w:rPr>
                <w:color w:val="auto"/>
                <w:sz w:val="18"/>
                <w:szCs w:val="18"/>
              </w:rPr>
              <w:t>1033</w:t>
            </w:r>
          </w:p>
        </w:tc>
        <w:tc>
          <w:tcPr>
            <w:tcW w:w="990" w:type="dxa"/>
            <w:shd w:val="clear" w:color="auto" w:fill="auto"/>
            <w:vAlign w:val="bottom"/>
          </w:tcPr>
          <w:p w:rsidR="00F512BA" w:rsidRPr="005949E3" w:rsidRDefault="00F512BA" w:rsidP="00E40032">
            <w:pPr>
              <w:spacing w:line="360" w:lineRule="auto"/>
              <w:contextualSpacing/>
              <w:jc w:val="center"/>
              <w:rPr>
                <w:color w:val="auto"/>
                <w:sz w:val="18"/>
                <w:szCs w:val="18"/>
              </w:rPr>
            </w:pPr>
            <w:r w:rsidRPr="005949E3">
              <w:rPr>
                <w:color w:val="auto"/>
                <w:sz w:val="18"/>
                <w:szCs w:val="18"/>
              </w:rPr>
              <w:t>989</w:t>
            </w:r>
          </w:p>
        </w:tc>
        <w:tc>
          <w:tcPr>
            <w:tcW w:w="1006" w:type="dxa"/>
            <w:shd w:val="clear" w:color="auto" w:fill="auto"/>
            <w:vAlign w:val="bottom"/>
          </w:tcPr>
          <w:p w:rsidR="00F512BA" w:rsidRPr="005949E3" w:rsidRDefault="00F512BA" w:rsidP="00E40032">
            <w:pPr>
              <w:spacing w:line="360" w:lineRule="auto"/>
              <w:contextualSpacing/>
              <w:jc w:val="center"/>
              <w:rPr>
                <w:color w:val="auto"/>
                <w:sz w:val="18"/>
                <w:szCs w:val="18"/>
              </w:rPr>
            </w:pPr>
            <w:r w:rsidRPr="005949E3">
              <w:rPr>
                <w:color w:val="auto"/>
                <w:sz w:val="18"/>
                <w:szCs w:val="18"/>
              </w:rPr>
              <w:t>989</w:t>
            </w:r>
          </w:p>
        </w:tc>
      </w:tr>
      <w:tr w:rsidR="00F512BA" w:rsidRPr="005949E3" w:rsidTr="00452744">
        <w:tc>
          <w:tcPr>
            <w:tcW w:w="672" w:type="dxa"/>
            <w:shd w:val="clear" w:color="auto" w:fill="auto"/>
            <w:vAlign w:val="bottom"/>
          </w:tcPr>
          <w:p w:rsidR="00F512BA" w:rsidRPr="005949E3" w:rsidRDefault="00F512BA" w:rsidP="00E40032">
            <w:pPr>
              <w:spacing w:line="360" w:lineRule="auto"/>
              <w:contextualSpacing/>
              <w:jc w:val="center"/>
              <w:rPr>
                <w:bCs/>
                <w:color w:val="auto"/>
                <w:sz w:val="18"/>
                <w:szCs w:val="18"/>
              </w:rPr>
            </w:pPr>
            <w:r w:rsidRPr="005949E3">
              <w:rPr>
                <w:bCs/>
                <w:color w:val="auto"/>
                <w:sz w:val="18"/>
                <w:szCs w:val="18"/>
              </w:rPr>
              <w:t>8</w:t>
            </w:r>
          </w:p>
        </w:tc>
        <w:tc>
          <w:tcPr>
            <w:tcW w:w="3649" w:type="dxa"/>
            <w:shd w:val="clear" w:color="auto" w:fill="auto"/>
            <w:vAlign w:val="bottom"/>
          </w:tcPr>
          <w:p w:rsidR="00F512BA" w:rsidRPr="005949E3" w:rsidRDefault="00F512BA" w:rsidP="00E40032">
            <w:pPr>
              <w:spacing w:line="360" w:lineRule="auto"/>
              <w:contextualSpacing/>
              <w:rPr>
                <w:color w:val="auto"/>
                <w:sz w:val="18"/>
                <w:szCs w:val="18"/>
              </w:rPr>
            </w:pPr>
            <w:r w:rsidRPr="005949E3">
              <w:rPr>
                <w:color w:val="auto"/>
                <w:sz w:val="18"/>
                <w:szCs w:val="18"/>
              </w:rPr>
              <w:t>Benteng</w:t>
            </w:r>
          </w:p>
        </w:tc>
        <w:tc>
          <w:tcPr>
            <w:tcW w:w="1129" w:type="dxa"/>
            <w:shd w:val="clear" w:color="auto" w:fill="auto"/>
            <w:vAlign w:val="bottom"/>
          </w:tcPr>
          <w:p w:rsidR="00F512BA" w:rsidRPr="005949E3" w:rsidRDefault="00F512BA" w:rsidP="00E40032">
            <w:pPr>
              <w:spacing w:line="360" w:lineRule="auto"/>
              <w:contextualSpacing/>
              <w:jc w:val="center"/>
              <w:rPr>
                <w:color w:val="auto"/>
                <w:sz w:val="18"/>
                <w:szCs w:val="18"/>
              </w:rPr>
            </w:pPr>
            <w:r w:rsidRPr="005949E3">
              <w:rPr>
                <w:color w:val="auto"/>
                <w:sz w:val="18"/>
                <w:szCs w:val="18"/>
              </w:rPr>
              <w:t>593</w:t>
            </w:r>
          </w:p>
        </w:tc>
        <w:tc>
          <w:tcPr>
            <w:tcW w:w="900" w:type="dxa"/>
            <w:shd w:val="clear" w:color="auto" w:fill="auto"/>
            <w:vAlign w:val="bottom"/>
          </w:tcPr>
          <w:p w:rsidR="00F512BA" w:rsidRPr="005949E3" w:rsidRDefault="00F512BA" w:rsidP="00E40032">
            <w:pPr>
              <w:spacing w:line="360" w:lineRule="auto"/>
              <w:contextualSpacing/>
              <w:jc w:val="center"/>
              <w:rPr>
                <w:color w:val="auto"/>
                <w:sz w:val="18"/>
                <w:szCs w:val="18"/>
              </w:rPr>
            </w:pPr>
            <w:r w:rsidRPr="005949E3">
              <w:rPr>
                <w:color w:val="auto"/>
                <w:sz w:val="18"/>
                <w:szCs w:val="18"/>
              </w:rPr>
              <w:t>593</w:t>
            </w:r>
          </w:p>
        </w:tc>
        <w:tc>
          <w:tcPr>
            <w:tcW w:w="991" w:type="dxa"/>
            <w:shd w:val="clear" w:color="auto" w:fill="auto"/>
            <w:vAlign w:val="bottom"/>
          </w:tcPr>
          <w:p w:rsidR="00F512BA" w:rsidRPr="005949E3" w:rsidRDefault="00F512BA" w:rsidP="00E40032">
            <w:pPr>
              <w:spacing w:line="360" w:lineRule="auto"/>
              <w:contextualSpacing/>
              <w:jc w:val="center"/>
              <w:rPr>
                <w:color w:val="auto"/>
                <w:sz w:val="18"/>
                <w:szCs w:val="18"/>
              </w:rPr>
            </w:pPr>
            <w:r w:rsidRPr="005949E3">
              <w:rPr>
                <w:color w:val="auto"/>
                <w:sz w:val="18"/>
                <w:szCs w:val="18"/>
              </w:rPr>
              <w:t>589</w:t>
            </w:r>
          </w:p>
        </w:tc>
        <w:tc>
          <w:tcPr>
            <w:tcW w:w="990" w:type="dxa"/>
            <w:shd w:val="clear" w:color="auto" w:fill="auto"/>
            <w:vAlign w:val="bottom"/>
          </w:tcPr>
          <w:p w:rsidR="00F512BA" w:rsidRPr="005949E3" w:rsidRDefault="00F512BA" w:rsidP="00E40032">
            <w:pPr>
              <w:spacing w:line="360" w:lineRule="auto"/>
              <w:contextualSpacing/>
              <w:jc w:val="center"/>
              <w:rPr>
                <w:color w:val="auto"/>
                <w:sz w:val="18"/>
                <w:szCs w:val="18"/>
              </w:rPr>
            </w:pPr>
            <w:r w:rsidRPr="005949E3">
              <w:rPr>
                <w:color w:val="auto"/>
                <w:sz w:val="18"/>
                <w:szCs w:val="18"/>
              </w:rPr>
              <w:t>564</w:t>
            </w:r>
          </w:p>
        </w:tc>
        <w:tc>
          <w:tcPr>
            <w:tcW w:w="1006" w:type="dxa"/>
            <w:shd w:val="clear" w:color="auto" w:fill="auto"/>
            <w:vAlign w:val="bottom"/>
          </w:tcPr>
          <w:p w:rsidR="00F512BA" w:rsidRPr="005949E3" w:rsidRDefault="00F512BA" w:rsidP="00E40032">
            <w:pPr>
              <w:spacing w:line="360" w:lineRule="auto"/>
              <w:contextualSpacing/>
              <w:jc w:val="center"/>
              <w:rPr>
                <w:color w:val="auto"/>
                <w:sz w:val="18"/>
                <w:szCs w:val="18"/>
              </w:rPr>
            </w:pPr>
            <w:r w:rsidRPr="005949E3">
              <w:rPr>
                <w:color w:val="auto"/>
                <w:sz w:val="18"/>
                <w:szCs w:val="18"/>
              </w:rPr>
              <w:t>564</w:t>
            </w:r>
          </w:p>
        </w:tc>
      </w:tr>
      <w:tr w:rsidR="00F512BA" w:rsidRPr="005949E3" w:rsidTr="00452744">
        <w:tc>
          <w:tcPr>
            <w:tcW w:w="672" w:type="dxa"/>
            <w:shd w:val="clear" w:color="auto" w:fill="auto"/>
            <w:vAlign w:val="bottom"/>
          </w:tcPr>
          <w:p w:rsidR="00F512BA" w:rsidRPr="005949E3" w:rsidRDefault="00F512BA" w:rsidP="00E40032">
            <w:pPr>
              <w:spacing w:line="360" w:lineRule="auto"/>
              <w:contextualSpacing/>
              <w:jc w:val="center"/>
              <w:rPr>
                <w:bCs/>
                <w:color w:val="auto"/>
                <w:sz w:val="18"/>
                <w:szCs w:val="18"/>
              </w:rPr>
            </w:pPr>
            <w:r w:rsidRPr="005949E3">
              <w:rPr>
                <w:bCs/>
                <w:color w:val="auto"/>
                <w:sz w:val="18"/>
                <w:szCs w:val="18"/>
              </w:rPr>
              <w:t>9</w:t>
            </w:r>
          </w:p>
        </w:tc>
        <w:tc>
          <w:tcPr>
            <w:tcW w:w="3649" w:type="dxa"/>
            <w:shd w:val="clear" w:color="auto" w:fill="auto"/>
            <w:vAlign w:val="bottom"/>
          </w:tcPr>
          <w:p w:rsidR="00F512BA" w:rsidRPr="005949E3" w:rsidRDefault="00F512BA" w:rsidP="00E40032">
            <w:pPr>
              <w:spacing w:line="360" w:lineRule="auto"/>
              <w:contextualSpacing/>
              <w:rPr>
                <w:color w:val="auto"/>
                <w:sz w:val="18"/>
                <w:szCs w:val="18"/>
              </w:rPr>
            </w:pPr>
            <w:r w:rsidRPr="005949E3">
              <w:rPr>
                <w:color w:val="auto"/>
                <w:sz w:val="18"/>
                <w:szCs w:val="18"/>
              </w:rPr>
              <w:t>Bontomanai</w:t>
            </w:r>
          </w:p>
        </w:tc>
        <w:tc>
          <w:tcPr>
            <w:tcW w:w="1129" w:type="dxa"/>
            <w:shd w:val="clear" w:color="auto" w:fill="auto"/>
            <w:vAlign w:val="bottom"/>
          </w:tcPr>
          <w:p w:rsidR="00F512BA" w:rsidRPr="005949E3" w:rsidRDefault="00F512BA" w:rsidP="00E40032">
            <w:pPr>
              <w:spacing w:line="360" w:lineRule="auto"/>
              <w:contextualSpacing/>
              <w:jc w:val="center"/>
              <w:rPr>
                <w:color w:val="auto"/>
                <w:sz w:val="18"/>
                <w:szCs w:val="18"/>
              </w:rPr>
            </w:pPr>
            <w:r w:rsidRPr="005949E3">
              <w:rPr>
                <w:color w:val="auto"/>
                <w:sz w:val="18"/>
                <w:szCs w:val="18"/>
              </w:rPr>
              <w:t>664</w:t>
            </w:r>
          </w:p>
        </w:tc>
        <w:tc>
          <w:tcPr>
            <w:tcW w:w="900" w:type="dxa"/>
            <w:shd w:val="clear" w:color="auto" w:fill="auto"/>
            <w:vAlign w:val="bottom"/>
          </w:tcPr>
          <w:p w:rsidR="00F512BA" w:rsidRPr="005949E3" w:rsidRDefault="00F512BA" w:rsidP="00E40032">
            <w:pPr>
              <w:spacing w:line="360" w:lineRule="auto"/>
              <w:contextualSpacing/>
              <w:jc w:val="center"/>
              <w:rPr>
                <w:color w:val="auto"/>
                <w:sz w:val="18"/>
                <w:szCs w:val="18"/>
              </w:rPr>
            </w:pPr>
            <w:r w:rsidRPr="005949E3">
              <w:rPr>
                <w:color w:val="auto"/>
                <w:sz w:val="18"/>
                <w:szCs w:val="18"/>
              </w:rPr>
              <w:t>664</w:t>
            </w:r>
          </w:p>
        </w:tc>
        <w:tc>
          <w:tcPr>
            <w:tcW w:w="991" w:type="dxa"/>
            <w:shd w:val="clear" w:color="auto" w:fill="auto"/>
            <w:vAlign w:val="bottom"/>
          </w:tcPr>
          <w:p w:rsidR="00F512BA" w:rsidRPr="005949E3" w:rsidRDefault="00F512BA" w:rsidP="00E40032">
            <w:pPr>
              <w:spacing w:line="360" w:lineRule="auto"/>
              <w:contextualSpacing/>
              <w:jc w:val="center"/>
              <w:rPr>
                <w:color w:val="auto"/>
                <w:sz w:val="18"/>
                <w:szCs w:val="18"/>
              </w:rPr>
            </w:pPr>
            <w:r w:rsidRPr="005949E3">
              <w:rPr>
                <w:color w:val="auto"/>
                <w:sz w:val="18"/>
                <w:szCs w:val="18"/>
              </w:rPr>
              <w:t>654</w:t>
            </w:r>
          </w:p>
        </w:tc>
        <w:tc>
          <w:tcPr>
            <w:tcW w:w="990" w:type="dxa"/>
            <w:shd w:val="clear" w:color="auto" w:fill="auto"/>
            <w:vAlign w:val="bottom"/>
          </w:tcPr>
          <w:p w:rsidR="00F512BA" w:rsidRPr="005949E3" w:rsidRDefault="00F512BA" w:rsidP="00E40032">
            <w:pPr>
              <w:spacing w:line="360" w:lineRule="auto"/>
              <w:contextualSpacing/>
              <w:jc w:val="center"/>
              <w:rPr>
                <w:color w:val="auto"/>
                <w:sz w:val="18"/>
                <w:szCs w:val="18"/>
              </w:rPr>
            </w:pPr>
            <w:r w:rsidRPr="005949E3">
              <w:rPr>
                <w:color w:val="auto"/>
                <w:sz w:val="18"/>
                <w:szCs w:val="18"/>
              </w:rPr>
              <w:t>626</w:t>
            </w:r>
          </w:p>
        </w:tc>
        <w:tc>
          <w:tcPr>
            <w:tcW w:w="1006" w:type="dxa"/>
            <w:shd w:val="clear" w:color="auto" w:fill="auto"/>
            <w:vAlign w:val="bottom"/>
          </w:tcPr>
          <w:p w:rsidR="00F512BA" w:rsidRPr="005949E3" w:rsidRDefault="00F512BA" w:rsidP="00E40032">
            <w:pPr>
              <w:spacing w:line="360" w:lineRule="auto"/>
              <w:contextualSpacing/>
              <w:jc w:val="center"/>
              <w:rPr>
                <w:color w:val="auto"/>
                <w:sz w:val="18"/>
                <w:szCs w:val="18"/>
              </w:rPr>
            </w:pPr>
            <w:r w:rsidRPr="005949E3">
              <w:rPr>
                <w:color w:val="auto"/>
                <w:sz w:val="18"/>
                <w:szCs w:val="18"/>
              </w:rPr>
              <w:t>626</w:t>
            </w:r>
          </w:p>
        </w:tc>
      </w:tr>
      <w:tr w:rsidR="00F512BA" w:rsidRPr="005949E3" w:rsidTr="00452744">
        <w:tc>
          <w:tcPr>
            <w:tcW w:w="672" w:type="dxa"/>
            <w:shd w:val="clear" w:color="auto" w:fill="auto"/>
            <w:vAlign w:val="bottom"/>
          </w:tcPr>
          <w:p w:rsidR="00F512BA" w:rsidRPr="005949E3" w:rsidRDefault="00F512BA" w:rsidP="00E40032">
            <w:pPr>
              <w:spacing w:line="360" w:lineRule="auto"/>
              <w:contextualSpacing/>
              <w:jc w:val="center"/>
              <w:rPr>
                <w:bCs/>
                <w:color w:val="auto"/>
                <w:sz w:val="18"/>
                <w:szCs w:val="18"/>
              </w:rPr>
            </w:pPr>
            <w:r w:rsidRPr="005949E3">
              <w:rPr>
                <w:bCs/>
                <w:color w:val="auto"/>
                <w:sz w:val="18"/>
                <w:szCs w:val="18"/>
              </w:rPr>
              <w:t>10</w:t>
            </w:r>
          </w:p>
        </w:tc>
        <w:tc>
          <w:tcPr>
            <w:tcW w:w="3649" w:type="dxa"/>
            <w:shd w:val="clear" w:color="auto" w:fill="auto"/>
            <w:vAlign w:val="bottom"/>
          </w:tcPr>
          <w:p w:rsidR="00F512BA" w:rsidRPr="005949E3" w:rsidRDefault="00F512BA" w:rsidP="00E40032">
            <w:pPr>
              <w:spacing w:line="360" w:lineRule="auto"/>
              <w:contextualSpacing/>
              <w:rPr>
                <w:color w:val="auto"/>
                <w:sz w:val="18"/>
                <w:szCs w:val="18"/>
              </w:rPr>
            </w:pPr>
            <w:r w:rsidRPr="005949E3">
              <w:rPr>
                <w:color w:val="auto"/>
                <w:sz w:val="18"/>
                <w:szCs w:val="18"/>
              </w:rPr>
              <w:t>Bontomatene</w:t>
            </w:r>
          </w:p>
        </w:tc>
        <w:tc>
          <w:tcPr>
            <w:tcW w:w="1129" w:type="dxa"/>
            <w:shd w:val="clear" w:color="auto" w:fill="auto"/>
            <w:vAlign w:val="bottom"/>
          </w:tcPr>
          <w:p w:rsidR="00F512BA" w:rsidRPr="005949E3" w:rsidRDefault="00F512BA" w:rsidP="00E40032">
            <w:pPr>
              <w:spacing w:line="360" w:lineRule="auto"/>
              <w:contextualSpacing/>
              <w:jc w:val="center"/>
              <w:rPr>
                <w:color w:val="auto"/>
                <w:sz w:val="18"/>
                <w:szCs w:val="18"/>
              </w:rPr>
            </w:pPr>
            <w:r w:rsidRPr="005949E3">
              <w:rPr>
                <w:color w:val="auto"/>
                <w:sz w:val="18"/>
                <w:szCs w:val="18"/>
              </w:rPr>
              <w:t>905</w:t>
            </w:r>
          </w:p>
        </w:tc>
        <w:tc>
          <w:tcPr>
            <w:tcW w:w="900" w:type="dxa"/>
            <w:shd w:val="clear" w:color="auto" w:fill="auto"/>
            <w:vAlign w:val="bottom"/>
          </w:tcPr>
          <w:p w:rsidR="00F512BA" w:rsidRPr="005949E3" w:rsidRDefault="00F512BA" w:rsidP="00E40032">
            <w:pPr>
              <w:spacing w:line="360" w:lineRule="auto"/>
              <w:contextualSpacing/>
              <w:jc w:val="center"/>
              <w:rPr>
                <w:color w:val="auto"/>
                <w:sz w:val="18"/>
                <w:szCs w:val="18"/>
              </w:rPr>
            </w:pPr>
            <w:r w:rsidRPr="005949E3">
              <w:rPr>
                <w:color w:val="auto"/>
                <w:sz w:val="18"/>
                <w:szCs w:val="18"/>
              </w:rPr>
              <w:t>905</w:t>
            </w:r>
          </w:p>
        </w:tc>
        <w:tc>
          <w:tcPr>
            <w:tcW w:w="991" w:type="dxa"/>
            <w:shd w:val="clear" w:color="auto" w:fill="auto"/>
            <w:vAlign w:val="bottom"/>
          </w:tcPr>
          <w:p w:rsidR="00F512BA" w:rsidRPr="005949E3" w:rsidRDefault="00F512BA" w:rsidP="00E40032">
            <w:pPr>
              <w:spacing w:line="360" w:lineRule="auto"/>
              <w:contextualSpacing/>
              <w:jc w:val="center"/>
              <w:rPr>
                <w:color w:val="auto"/>
                <w:sz w:val="18"/>
                <w:szCs w:val="18"/>
              </w:rPr>
            </w:pPr>
            <w:r w:rsidRPr="005949E3">
              <w:rPr>
                <w:color w:val="auto"/>
                <w:sz w:val="18"/>
                <w:szCs w:val="18"/>
              </w:rPr>
              <w:t>994</w:t>
            </w:r>
          </w:p>
        </w:tc>
        <w:tc>
          <w:tcPr>
            <w:tcW w:w="990" w:type="dxa"/>
            <w:shd w:val="clear" w:color="auto" w:fill="auto"/>
            <w:vAlign w:val="bottom"/>
          </w:tcPr>
          <w:p w:rsidR="00F512BA" w:rsidRPr="005949E3" w:rsidRDefault="00F512BA" w:rsidP="00E40032">
            <w:pPr>
              <w:spacing w:line="360" w:lineRule="auto"/>
              <w:contextualSpacing/>
              <w:jc w:val="center"/>
              <w:rPr>
                <w:color w:val="auto"/>
                <w:sz w:val="18"/>
                <w:szCs w:val="18"/>
              </w:rPr>
            </w:pPr>
            <w:r w:rsidRPr="005949E3">
              <w:rPr>
                <w:color w:val="auto"/>
                <w:sz w:val="18"/>
                <w:szCs w:val="18"/>
              </w:rPr>
              <w:t>951</w:t>
            </w:r>
          </w:p>
        </w:tc>
        <w:tc>
          <w:tcPr>
            <w:tcW w:w="1006" w:type="dxa"/>
            <w:shd w:val="clear" w:color="auto" w:fill="auto"/>
            <w:vAlign w:val="bottom"/>
          </w:tcPr>
          <w:p w:rsidR="00F512BA" w:rsidRPr="005949E3" w:rsidRDefault="00F512BA" w:rsidP="00E40032">
            <w:pPr>
              <w:spacing w:line="360" w:lineRule="auto"/>
              <w:contextualSpacing/>
              <w:jc w:val="center"/>
              <w:rPr>
                <w:color w:val="auto"/>
                <w:sz w:val="18"/>
                <w:szCs w:val="18"/>
              </w:rPr>
            </w:pPr>
            <w:r w:rsidRPr="005949E3">
              <w:rPr>
                <w:color w:val="auto"/>
                <w:sz w:val="18"/>
                <w:szCs w:val="18"/>
              </w:rPr>
              <w:t>951</w:t>
            </w:r>
          </w:p>
        </w:tc>
      </w:tr>
      <w:tr w:rsidR="00F512BA" w:rsidRPr="005949E3" w:rsidTr="00452744">
        <w:tc>
          <w:tcPr>
            <w:tcW w:w="672" w:type="dxa"/>
            <w:shd w:val="clear" w:color="auto" w:fill="auto"/>
            <w:vAlign w:val="bottom"/>
          </w:tcPr>
          <w:p w:rsidR="00F512BA" w:rsidRPr="005949E3" w:rsidRDefault="00F512BA" w:rsidP="00E40032">
            <w:pPr>
              <w:spacing w:line="360" w:lineRule="auto"/>
              <w:contextualSpacing/>
              <w:jc w:val="center"/>
              <w:rPr>
                <w:bCs/>
                <w:color w:val="auto"/>
                <w:sz w:val="18"/>
                <w:szCs w:val="18"/>
              </w:rPr>
            </w:pPr>
            <w:r w:rsidRPr="005949E3">
              <w:rPr>
                <w:bCs/>
                <w:color w:val="auto"/>
                <w:sz w:val="18"/>
                <w:szCs w:val="18"/>
              </w:rPr>
              <w:t>11</w:t>
            </w:r>
          </w:p>
        </w:tc>
        <w:tc>
          <w:tcPr>
            <w:tcW w:w="3649" w:type="dxa"/>
            <w:shd w:val="clear" w:color="auto" w:fill="auto"/>
            <w:vAlign w:val="bottom"/>
          </w:tcPr>
          <w:p w:rsidR="00F512BA" w:rsidRPr="005949E3" w:rsidRDefault="00F512BA" w:rsidP="00E40032">
            <w:pPr>
              <w:spacing w:line="360" w:lineRule="auto"/>
              <w:contextualSpacing/>
              <w:rPr>
                <w:color w:val="auto"/>
                <w:sz w:val="18"/>
                <w:szCs w:val="18"/>
              </w:rPr>
            </w:pPr>
            <w:r w:rsidRPr="005949E3">
              <w:rPr>
                <w:color w:val="auto"/>
                <w:sz w:val="18"/>
                <w:szCs w:val="18"/>
              </w:rPr>
              <w:t>Buki</w:t>
            </w:r>
          </w:p>
        </w:tc>
        <w:tc>
          <w:tcPr>
            <w:tcW w:w="1129" w:type="dxa"/>
            <w:shd w:val="clear" w:color="auto" w:fill="auto"/>
            <w:vAlign w:val="bottom"/>
          </w:tcPr>
          <w:p w:rsidR="00F512BA" w:rsidRPr="005949E3" w:rsidRDefault="00F512BA" w:rsidP="00E40032">
            <w:pPr>
              <w:spacing w:line="360" w:lineRule="auto"/>
              <w:contextualSpacing/>
              <w:jc w:val="center"/>
              <w:rPr>
                <w:color w:val="auto"/>
                <w:sz w:val="18"/>
                <w:szCs w:val="18"/>
              </w:rPr>
            </w:pPr>
            <w:r w:rsidRPr="005949E3">
              <w:rPr>
                <w:color w:val="auto"/>
                <w:sz w:val="18"/>
                <w:szCs w:val="18"/>
              </w:rPr>
              <w:t>403</w:t>
            </w:r>
          </w:p>
        </w:tc>
        <w:tc>
          <w:tcPr>
            <w:tcW w:w="900" w:type="dxa"/>
            <w:shd w:val="clear" w:color="auto" w:fill="auto"/>
            <w:vAlign w:val="bottom"/>
          </w:tcPr>
          <w:p w:rsidR="00F512BA" w:rsidRPr="005949E3" w:rsidRDefault="00F512BA" w:rsidP="00E40032">
            <w:pPr>
              <w:spacing w:line="360" w:lineRule="auto"/>
              <w:contextualSpacing/>
              <w:jc w:val="center"/>
              <w:rPr>
                <w:color w:val="auto"/>
                <w:sz w:val="18"/>
                <w:szCs w:val="18"/>
              </w:rPr>
            </w:pPr>
            <w:r w:rsidRPr="005949E3">
              <w:rPr>
                <w:color w:val="auto"/>
                <w:sz w:val="18"/>
                <w:szCs w:val="18"/>
              </w:rPr>
              <w:t>403</w:t>
            </w:r>
          </w:p>
        </w:tc>
        <w:tc>
          <w:tcPr>
            <w:tcW w:w="991" w:type="dxa"/>
            <w:shd w:val="clear" w:color="auto" w:fill="auto"/>
            <w:vAlign w:val="bottom"/>
          </w:tcPr>
          <w:p w:rsidR="00F512BA" w:rsidRPr="005949E3" w:rsidRDefault="00F512BA" w:rsidP="00E40032">
            <w:pPr>
              <w:spacing w:line="360" w:lineRule="auto"/>
              <w:contextualSpacing/>
              <w:jc w:val="center"/>
              <w:rPr>
                <w:color w:val="auto"/>
                <w:sz w:val="18"/>
                <w:szCs w:val="18"/>
              </w:rPr>
            </w:pPr>
            <w:r w:rsidRPr="005949E3">
              <w:rPr>
                <w:color w:val="auto"/>
                <w:sz w:val="18"/>
                <w:szCs w:val="18"/>
              </w:rPr>
              <w:t>409</w:t>
            </w:r>
          </w:p>
        </w:tc>
        <w:tc>
          <w:tcPr>
            <w:tcW w:w="990" w:type="dxa"/>
            <w:shd w:val="clear" w:color="auto" w:fill="auto"/>
            <w:vAlign w:val="bottom"/>
          </w:tcPr>
          <w:p w:rsidR="00F512BA" w:rsidRPr="005949E3" w:rsidRDefault="00F512BA" w:rsidP="00E40032">
            <w:pPr>
              <w:spacing w:line="360" w:lineRule="auto"/>
              <w:contextualSpacing/>
              <w:jc w:val="center"/>
              <w:rPr>
                <w:color w:val="auto"/>
                <w:sz w:val="18"/>
                <w:szCs w:val="18"/>
              </w:rPr>
            </w:pPr>
            <w:r w:rsidRPr="005949E3">
              <w:rPr>
                <w:color w:val="auto"/>
                <w:sz w:val="18"/>
                <w:szCs w:val="18"/>
              </w:rPr>
              <w:t>391</w:t>
            </w:r>
          </w:p>
        </w:tc>
        <w:tc>
          <w:tcPr>
            <w:tcW w:w="1006" w:type="dxa"/>
            <w:shd w:val="clear" w:color="auto" w:fill="auto"/>
            <w:vAlign w:val="bottom"/>
          </w:tcPr>
          <w:p w:rsidR="00F512BA" w:rsidRPr="005949E3" w:rsidRDefault="00F512BA" w:rsidP="00E40032">
            <w:pPr>
              <w:spacing w:line="360" w:lineRule="auto"/>
              <w:contextualSpacing/>
              <w:jc w:val="center"/>
              <w:rPr>
                <w:color w:val="auto"/>
                <w:sz w:val="18"/>
                <w:szCs w:val="18"/>
              </w:rPr>
            </w:pPr>
            <w:r w:rsidRPr="005949E3">
              <w:rPr>
                <w:color w:val="auto"/>
                <w:sz w:val="18"/>
                <w:szCs w:val="18"/>
              </w:rPr>
              <w:t>391</w:t>
            </w:r>
          </w:p>
        </w:tc>
      </w:tr>
      <w:tr w:rsidR="00F512BA" w:rsidRPr="005949E3" w:rsidTr="00452744">
        <w:tc>
          <w:tcPr>
            <w:tcW w:w="672" w:type="dxa"/>
            <w:shd w:val="clear" w:color="auto" w:fill="auto"/>
            <w:vAlign w:val="bottom"/>
          </w:tcPr>
          <w:p w:rsidR="00F512BA" w:rsidRPr="005949E3" w:rsidRDefault="00F512BA" w:rsidP="00E40032">
            <w:pPr>
              <w:spacing w:line="360" w:lineRule="auto"/>
              <w:contextualSpacing/>
              <w:jc w:val="center"/>
              <w:rPr>
                <w:bCs/>
                <w:color w:val="auto"/>
                <w:sz w:val="18"/>
                <w:szCs w:val="18"/>
              </w:rPr>
            </w:pPr>
          </w:p>
        </w:tc>
        <w:tc>
          <w:tcPr>
            <w:tcW w:w="3649" w:type="dxa"/>
            <w:shd w:val="clear" w:color="auto" w:fill="auto"/>
            <w:vAlign w:val="bottom"/>
          </w:tcPr>
          <w:p w:rsidR="00F512BA" w:rsidRPr="005949E3" w:rsidRDefault="00F512BA" w:rsidP="00E40032">
            <w:pPr>
              <w:spacing w:line="360" w:lineRule="auto"/>
              <w:contextualSpacing/>
              <w:rPr>
                <w:color w:val="auto"/>
                <w:sz w:val="18"/>
                <w:szCs w:val="18"/>
              </w:rPr>
            </w:pPr>
            <w:r w:rsidRPr="005949E3">
              <w:rPr>
                <w:color w:val="auto"/>
                <w:sz w:val="18"/>
                <w:szCs w:val="18"/>
              </w:rPr>
              <w:t>Jumlah</w:t>
            </w:r>
          </w:p>
        </w:tc>
        <w:tc>
          <w:tcPr>
            <w:tcW w:w="1129" w:type="dxa"/>
            <w:shd w:val="clear" w:color="auto" w:fill="auto"/>
            <w:vAlign w:val="bottom"/>
          </w:tcPr>
          <w:p w:rsidR="00F512BA" w:rsidRPr="005949E3" w:rsidRDefault="00F512BA" w:rsidP="00E40032">
            <w:pPr>
              <w:spacing w:line="360" w:lineRule="auto"/>
              <w:contextualSpacing/>
              <w:jc w:val="center"/>
              <w:rPr>
                <w:color w:val="auto"/>
                <w:sz w:val="18"/>
                <w:szCs w:val="18"/>
              </w:rPr>
            </w:pPr>
            <w:r w:rsidRPr="005949E3">
              <w:rPr>
                <w:color w:val="auto"/>
                <w:sz w:val="18"/>
                <w:szCs w:val="18"/>
              </w:rPr>
              <w:t>7.889</w:t>
            </w:r>
          </w:p>
        </w:tc>
        <w:tc>
          <w:tcPr>
            <w:tcW w:w="900" w:type="dxa"/>
            <w:shd w:val="clear" w:color="auto" w:fill="auto"/>
            <w:vAlign w:val="bottom"/>
          </w:tcPr>
          <w:p w:rsidR="00F512BA" w:rsidRPr="005949E3" w:rsidRDefault="00F512BA" w:rsidP="00E40032">
            <w:pPr>
              <w:spacing w:line="360" w:lineRule="auto"/>
              <w:contextualSpacing/>
              <w:jc w:val="center"/>
              <w:rPr>
                <w:color w:val="auto"/>
                <w:sz w:val="18"/>
                <w:szCs w:val="18"/>
              </w:rPr>
            </w:pPr>
            <w:r w:rsidRPr="005949E3">
              <w:rPr>
                <w:color w:val="auto"/>
                <w:sz w:val="18"/>
                <w:szCs w:val="18"/>
              </w:rPr>
              <w:t>7.889</w:t>
            </w:r>
          </w:p>
        </w:tc>
        <w:tc>
          <w:tcPr>
            <w:tcW w:w="991" w:type="dxa"/>
            <w:shd w:val="clear" w:color="auto" w:fill="auto"/>
            <w:vAlign w:val="bottom"/>
          </w:tcPr>
          <w:p w:rsidR="00F512BA" w:rsidRPr="005949E3" w:rsidRDefault="00F512BA" w:rsidP="00E40032">
            <w:pPr>
              <w:spacing w:line="360" w:lineRule="auto"/>
              <w:contextualSpacing/>
              <w:jc w:val="center"/>
              <w:rPr>
                <w:color w:val="auto"/>
                <w:sz w:val="18"/>
                <w:szCs w:val="18"/>
              </w:rPr>
            </w:pPr>
            <w:r w:rsidRPr="005949E3">
              <w:rPr>
                <w:color w:val="auto"/>
                <w:sz w:val="18"/>
                <w:szCs w:val="18"/>
              </w:rPr>
              <w:t>9629</w:t>
            </w:r>
          </w:p>
        </w:tc>
        <w:tc>
          <w:tcPr>
            <w:tcW w:w="990" w:type="dxa"/>
            <w:shd w:val="clear" w:color="auto" w:fill="auto"/>
            <w:vAlign w:val="bottom"/>
          </w:tcPr>
          <w:p w:rsidR="00F512BA" w:rsidRPr="005949E3" w:rsidRDefault="00F512BA" w:rsidP="00E40032">
            <w:pPr>
              <w:spacing w:line="360" w:lineRule="auto"/>
              <w:contextualSpacing/>
              <w:jc w:val="center"/>
              <w:rPr>
                <w:color w:val="auto"/>
                <w:sz w:val="18"/>
                <w:szCs w:val="18"/>
              </w:rPr>
            </w:pPr>
            <w:r w:rsidRPr="005949E3">
              <w:rPr>
                <w:color w:val="auto"/>
                <w:sz w:val="18"/>
                <w:szCs w:val="18"/>
              </w:rPr>
              <w:t>9215</w:t>
            </w:r>
          </w:p>
        </w:tc>
        <w:tc>
          <w:tcPr>
            <w:tcW w:w="1006" w:type="dxa"/>
            <w:shd w:val="clear" w:color="auto" w:fill="auto"/>
            <w:vAlign w:val="bottom"/>
          </w:tcPr>
          <w:p w:rsidR="00F512BA" w:rsidRPr="005949E3" w:rsidRDefault="00F512BA" w:rsidP="00E40032">
            <w:pPr>
              <w:spacing w:line="360" w:lineRule="auto"/>
              <w:contextualSpacing/>
              <w:jc w:val="center"/>
              <w:rPr>
                <w:color w:val="auto"/>
                <w:sz w:val="18"/>
                <w:szCs w:val="18"/>
              </w:rPr>
            </w:pPr>
            <w:r w:rsidRPr="005949E3">
              <w:rPr>
                <w:color w:val="auto"/>
                <w:sz w:val="18"/>
                <w:szCs w:val="18"/>
              </w:rPr>
              <w:t>9215</w:t>
            </w:r>
          </w:p>
        </w:tc>
      </w:tr>
    </w:tbl>
    <w:p w:rsidR="008D5A2B" w:rsidRPr="00BB72BE" w:rsidRDefault="008D5A2B" w:rsidP="00E40032">
      <w:pPr>
        <w:spacing w:line="360" w:lineRule="auto"/>
        <w:contextualSpacing/>
        <w:jc w:val="both"/>
        <w:rPr>
          <w:color w:val="auto"/>
          <w:sz w:val="18"/>
          <w:szCs w:val="18"/>
        </w:rPr>
      </w:pPr>
      <w:r w:rsidRPr="00BB72BE">
        <w:rPr>
          <w:color w:val="auto"/>
          <w:sz w:val="18"/>
          <w:szCs w:val="18"/>
        </w:rPr>
        <w:t xml:space="preserve">Sumber </w:t>
      </w:r>
      <w:r w:rsidR="009E64F2" w:rsidRPr="00BB72BE">
        <w:rPr>
          <w:color w:val="auto"/>
          <w:sz w:val="18"/>
          <w:szCs w:val="18"/>
          <w:lang w:val="en-US"/>
        </w:rPr>
        <w:t>Data</w:t>
      </w:r>
      <w:r w:rsidRPr="00BB72BE">
        <w:rPr>
          <w:color w:val="auto"/>
          <w:sz w:val="18"/>
          <w:szCs w:val="18"/>
        </w:rPr>
        <w:t xml:space="preserve">: </w:t>
      </w:r>
      <w:r w:rsidR="00BB72BE">
        <w:rPr>
          <w:color w:val="auto"/>
          <w:sz w:val="18"/>
          <w:szCs w:val="18"/>
          <w:lang w:val="en-US"/>
        </w:rPr>
        <w:t xml:space="preserve">Dinas Pendidikan Nasional Kabupaten </w:t>
      </w:r>
      <w:r w:rsidR="0092170F" w:rsidRPr="00BB72BE">
        <w:rPr>
          <w:color w:val="auto"/>
          <w:sz w:val="18"/>
          <w:szCs w:val="18"/>
        </w:rPr>
        <w:t xml:space="preserve">Kepulauan Selayar </w:t>
      </w:r>
    </w:p>
    <w:p w:rsidR="00D56C84" w:rsidRPr="00D56C84" w:rsidRDefault="00D32E61" w:rsidP="00E40032">
      <w:pPr>
        <w:spacing w:line="360" w:lineRule="auto"/>
        <w:ind w:left="1418" w:firstLine="709"/>
        <w:contextualSpacing/>
        <w:jc w:val="both"/>
        <w:rPr>
          <w:color w:val="auto"/>
          <w:sz w:val="24"/>
          <w:szCs w:val="24"/>
          <w:lang w:val="en-US"/>
        </w:rPr>
      </w:pPr>
      <w:r w:rsidRPr="005949E3">
        <w:rPr>
          <w:color w:val="auto"/>
          <w:sz w:val="24"/>
          <w:szCs w:val="24"/>
        </w:rPr>
        <w:lastRenderedPageBreak/>
        <w:t xml:space="preserve">Selain Angka Kemiskinan, </w:t>
      </w:r>
      <w:r w:rsidR="00D56C84">
        <w:rPr>
          <w:color w:val="auto"/>
          <w:sz w:val="24"/>
          <w:szCs w:val="24"/>
          <w:lang w:val="en-US"/>
        </w:rPr>
        <w:t>tingkat pengangguran</w:t>
      </w:r>
      <w:r w:rsidRPr="005949E3">
        <w:rPr>
          <w:color w:val="auto"/>
          <w:sz w:val="24"/>
          <w:szCs w:val="24"/>
        </w:rPr>
        <w:t xml:space="preserve"> juga adalah sala satu indikator penting tingkat kesejahteraan ekonomi masyarakat, sehingga menjadi ukuran kinerja pemerintah. </w:t>
      </w:r>
      <w:r w:rsidR="00D56C84" w:rsidRPr="00D56C84">
        <w:rPr>
          <w:sz w:val="24"/>
          <w:szCs w:val="24"/>
          <w:lang w:val="en-US"/>
        </w:rPr>
        <w:t>Tingkat pengganguran merupakan angka yang menunjukkan besarnya angkatan kerja usia 15 tahun ke atas yang sedang aktif mencari pekerjaan. Ketidakseimbangan antara permintaan akan lapangan kerja yang semakin meningkat dengan jumlah lapangan kerja yang terbatas, merupakan masalah utama dalam pengangguran. Tingkat pengangguran (terbuka) penduduk Kabupaten Kepulauan Selayar sekitar 2,15 persen pada tahun 2013. Tingkat pengangguran Kabupaten Kepulauan Selayar relatif lebih rendah daripada tingkat pengangguran Sulawesi Selatan  pada tahun yang sama yaitu 5,08 persen. Begitu pula tingkat pengangguran terbuka Kabupaten Kepulauan Selayar lebih rendah bila dibandingkan dengan Kabupaten terdekat.</w:t>
      </w:r>
    </w:p>
    <w:p w:rsidR="00D32E61" w:rsidRPr="005949E3" w:rsidRDefault="00D32E61" w:rsidP="00E40032">
      <w:pPr>
        <w:spacing w:line="360" w:lineRule="auto"/>
        <w:ind w:left="720"/>
        <w:contextualSpacing/>
        <w:rPr>
          <w:i/>
          <w:noProof/>
          <w:color w:val="auto"/>
          <w:sz w:val="18"/>
          <w:szCs w:val="18"/>
          <w:lang w:val="en-US"/>
        </w:rPr>
      </w:pPr>
      <w:r w:rsidRPr="005949E3">
        <w:rPr>
          <w:noProof/>
          <w:color w:val="auto"/>
          <w:sz w:val="18"/>
          <w:szCs w:val="18"/>
        </w:rPr>
        <w:tab/>
      </w:r>
    </w:p>
    <w:p w:rsidR="00086657" w:rsidRPr="005949E3" w:rsidRDefault="00086657" w:rsidP="00E40032">
      <w:pPr>
        <w:pStyle w:val="ListParagraph"/>
        <w:numPr>
          <w:ilvl w:val="3"/>
          <w:numId w:val="18"/>
        </w:numPr>
        <w:spacing w:line="360" w:lineRule="auto"/>
        <w:jc w:val="both"/>
        <w:rPr>
          <w:b/>
          <w:color w:val="auto"/>
          <w:sz w:val="24"/>
          <w:szCs w:val="24"/>
        </w:rPr>
      </w:pPr>
      <w:r w:rsidRPr="005949E3">
        <w:rPr>
          <w:b/>
          <w:color w:val="auto"/>
          <w:sz w:val="24"/>
          <w:szCs w:val="24"/>
          <w:lang w:val="en-US"/>
        </w:rPr>
        <w:t>Indeks Pembangunan Manusia</w:t>
      </w:r>
    </w:p>
    <w:p w:rsidR="00CB5E64" w:rsidRPr="005949E3" w:rsidRDefault="00CB5E64" w:rsidP="00E40032">
      <w:pPr>
        <w:pStyle w:val="ListParagraph"/>
        <w:tabs>
          <w:tab w:val="left" w:pos="400"/>
        </w:tabs>
        <w:spacing w:line="360" w:lineRule="auto"/>
        <w:ind w:left="960" w:firstLine="883"/>
        <w:jc w:val="both"/>
        <w:rPr>
          <w:color w:val="auto"/>
          <w:sz w:val="24"/>
          <w:szCs w:val="24"/>
          <w:lang w:val="en-GB"/>
        </w:rPr>
      </w:pPr>
      <w:r w:rsidRPr="005949E3">
        <w:rPr>
          <w:sz w:val="24"/>
          <w:szCs w:val="24"/>
          <w:lang w:val="en-US"/>
        </w:rPr>
        <w:t>Hasil yang diperoleh, pada tahun 2010</w:t>
      </w:r>
      <w:r w:rsidR="001C278E">
        <w:rPr>
          <w:sz w:val="24"/>
          <w:szCs w:val="24"/>
          <w:lang w:val="en-US"/>
        </w:rPr>
        <w:t xml:space="preserve"> </w:t>
      </w:r>
      <w:r w:rsidRPr="005949E3">
        <w:rPr>
          <w:sz w:val="24"/>
          <w:szCs w:val="24"/>
          <w:lang w:val="en-US"/>
        </w:rPr>
        <w:t>indeks pembangunan manusia</w:t>
      </w:r>
      <w:r w:rsidR="001C278E">
        <w:rPr>
          <w:sz w:val="24"/>
          <w:szCs w:val="24"/>
          <w:lang w:val="en-US"/>
        </w:rPr>
        <w:t xml:space="preserve"> </w:t>
      </w:r>
      <w:r w:rsidRPr="005949E3">
        <w:rPr>
          <w:sz w:val="24"/>
          <w:szCs w:val="24"/>
          <w:lang w:val="en-US"/>
        </w:rPr>
        <w:t xml:space="preserve">Kabupaten </w:t>
      </w:r>
      <w:r w:rsidR="0092170F">
        <w:rPr>
          <w:sz w:val="24"/>
          <w:szCs w:val="24"/>
          <w:lang w:val="en-US"/>
        </w:rPr>
        <w:t xml:space="preserve">Kepulauan Selayar </w:t>
      </w:r>
      <w:r w:rsidRPr="005949E3">
        <w:rPr>
          <w:sz w:val="24"/>
          <w:szCs w:val="24"/>
          <w:lang w:val="en-US"/>
        </w:rPr>
        <w:t>sebesar 6</w:t>
      </w:r>
      <w:r w:rsidR="008B75E8" w:rsidRPr="005949E3">
        <w:rPr>
          <w:sz w:val="24"/>
          <w:szCs w:val="24"/>
          <w:lang w:val="en-US"/>
        </w:rPr>
        <w:t>2,15 dan pada tahun 2011, angka ter</w:t>
      </w:r>
      <w:r w:rsidRPr="005949E3">
        <w:rPr>
          <w:sz w:val="24"/>
          <w:szCs w:val="24"/>
          <w:lang w:val="en-US"/>
        </w:rPr>
        <w:t>sebut meningkat menjadi 62,53. Kiner</w:t>
      </w:r>
      <w:r w:rsidR="00AC5B2C">
        <w:rPr>
          <w:sz w:val="24"/>
          <w:szCs w:val="24"/>
          <w:lang w:val="en-US"/>
        </w:rPr>
        <w:t>ja pembangunan manusia tersebut</w:t>
      </w:r>
      <w:r w:rsidRPr="005949E3">
        <w:rPr>
          <w:sz w:val="24"/>
          <w:szCs w:val="24"/>
          <w:lang w:val="en-US"/>
        </w:rPr>
        <w:t xml:space="preserve"> tahun 2012, menjadi 62,87 hingga pada tahun 2013, indeksnya telah</w:t>
      </w:r>
      <w:r w:rsidR="008B75E8" w:rsidRPr="005949E3">
        <w:rPr>
          <w:sz w:val="24"/>
          <w:szCs w:val="24"/>
          <w:lang w:val="en-US"/>
        </w:rPr>
        <w:t xml:space="preserve"> m</w:t>
      </w:r>
      <w:r w:rsidRPr="005949E3">
        <w:rPr>
          <w:sz w:val="24"/>
          <w:szCs w:val="24"/>
          <w:lang w:val="en-US"/>
        </w:rPr>
        <w:t xml:space="preserve">encapai 63,16, dan pada tahun 2014 indeksnya mencapai 63,66. Selama periode tahun 2010 hingga 2014, angka indeks pembangunan manusia telahmengalami peningkatan rata-rata per tahun sebesar 0,45(reduksi </w:t>
      </w:r>
      <w:r w:rsidRPr="005949E3">
        <w:rPr>
          <w:i/>
          <w:iCs/>
          <w:sz w:val="24"/>
          <w:szCs w:val="24"/>
          <w:lang w:val="en-US"/>
        </w:rPr>
        <w:t>short fall</w:t>
      </w:r>
      <w:r w:rsidRPr="005949E3">
        <w:rPr>
          <w:sz w:val="24"/>
          <w:szCs w:val="24"/>
          <w:lang w:val="en-US"/>
        </w:rPr>
        <w:t xml:space="preserve">). Fakta ini memberikan petunjuk bahwa kinerja pembangunan manusia di Kabupaten </w:t>
      </w:r>
      <w:r w:rsidR="0092170F">
        <w:rPr>
          <w:sz w:val="24"/>
          <w:szCs w:val="24"/>
          <w:lang w:val="en-US"/>
        </w:rPr>
        <w:t xml:space="preserve">Kepulauan Selayar </w:t>
      </w:r>
      <w:r w:rsidRPr="005949E3">
        <w:rPr>
          <w:sz w:val="24"/>
          <w:szCs w:val="24"/>
          <w:lang w:val="en-US"/>
        </w:rPr>
        <w:t xml:space="preserve">meningkat. Namun demikian selama periode tahun 2010 hingga 2014 angka IPM Kabupaten </w:t>
      </w:r>
      <w:r w:rsidR="0092170F">
        <w:rPr>
          <w:sz w:val="24"/>
          <w:szCs w:val="24"/>
          <w:lang w:val="en-US"/>
        </w:rPr>
        <w:t xml:space="preserve">Kepulauan Selayar </w:t>
      </w:r>
      <w:r w:rsidRPr="005949E3">
        <w:rPr>
          <w:sz w:val="24"/>
          <w:szCs w:val="24"/>
          <w:lang w:val="en-US"/>
        </w:rPr>
        <w:t xml:space="preserve"> berada di bawah angka provinsi Sulawesi Selatan.</w:t>
      </w:r>
    </w:p>
    <w:p w:rsidR="00B762A3" w:rsidRPr="005949E3" w:rsidRDefault="00B762A3" w:rsidP="00E40032">
      <w:pPr>
        <w:tabs>
          <w:tab w:val="left" w:pos="400"/>
        </w:tabs>
        <w:contextualSpacing/>
        <w:jc w:val="center"/>
        <w:rPr>
          <w:color w:val="auto"/>
          <w:sz w:val="18"/>
          <w:szCs w:val="18"/>
        </w:rPr>
      </w:pPr>
      <w:r w:rsidRPr="005949E3">
        <w:rPr>
          <w:color w:val="auto"/>
          <w:sz w:val="18"/>
          <w:szCs w:val="18"/>
          <w:lang w:val="en-GB"/>
        </w:rPr>
        <w:t>Table 2.1</w:t>
      </w:r>
      <w:r w:rsidRPr="005949E3">
        <w:rPr>
          <w:color w:val="auto"/>
          <w:sz w:val="18"/>
          <w:szCs w:val="18"/>
        </w:rPr>
        <w:t>9</w:t>
      </w:r>
    </w:p>
    <w:p w:rsidR="00B762A3" w:rsidRDefault="00B762A3" w:rsidP="00E40032">
      <w:pPr>
        <w:snapToGrid w:val="0"/>
        <w:ind w:right="85"/>
        <w:contextualSpacing/>
        <w:jc w:val="center"/>
        <w:rPr>
          <w:sz w:val="18"/>
          <w:szCs w:val="18"/>
          <w:lang w:val="en-US"/>
        </w:rPr>
      </w:pPr>
      <w:r w:rsidRPr="005949E3">
        <w:rPr>
          <w:sz w:val="18"/>
          <w:szCs w:val="18"/>
          <w:lang w:val="sv-SE"/>
        </w:rPr>
        <w:t xml:space="preserve">Indeks Pembangunan Manusia </w:t>
      </w:r>
      <w:r w:rsidRPr="005949E3">
        <w:rPr>
          <w:sz w:val="18"/>
          <w:szCs w:val="18"/>
        </w:rPr>
        <w:t xml:space="preserve">Kabupaten </w:t>
      </w:r>
      <w:r w:rsidR="0092170F">
        <w:rPr>
          <w:sz w:val="18"/>
          <w:szCs w:val="18"/>
        </w:rPr>
        <w:t xml:space="preserve">Kepulauan Selayar </w:t>
      </w:r>
      <w:r w:rsidR="001C278E">
        <w:rPr>
          <w:sz w:val="18"/>
          <w:szCs w:val="18"/>
          <w:lang w:val="en-US"/>
        </w:rPr>
        <w:t xml:space="preserve">menurut komponennya </w:t>
      </w:r>
    </w:p>
    <w:p w:rsidR="00212A55" w:rsidRPr="001C278E" w:rsidRDefault="00212A55" w:rsidP="00E40032">
      <w:pPr>
        <w:snapToGrid w:val="0"/>
        <w:ind w:right="85"/>
        <w:contextualSpacing/>
        <w:jc w:val="center"/>
        <w:rPr>
          <w:sz w:val="18"/>
          <w:szCs w:val="18"/>
          <w:lang w:val="en-US"/>
        </w:rPr>
      </w:pPr>
    </w:p>
    <w:tbl>
      <w:tblPr>
        <w:tblW w:w="4942"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667"/>
        <w:gridCol w:w="3044"/>
        <w:gridCol w:w="1104"/>
        <w:gridCol w:w="1104"/>
        <w:gridCol w:w="1106"/>
        <w:gridCol w:w="1104"/>
        <w:gridCol w:w="1100"/>
      </w:tblGrid>
      <w:tr w:rsidR="00B762A3" w:rsidRPr="005949E3" w:rsidTr="00D6750B">
        <w:trPr>
          <w:trHeight w:val="284"/>
          <w:tblHeader/>
        </w:trPr>
        <w:tc>
          <w:tcPr>
            <w:tcW w:w="361" w:type="pct"/>
            <w:shd w:val="clear" w:color="auto" w:fill="auto"/>
            <w:vAlign w:val="center"/>
          </w:tcPr>
          <w:p w:rsidR="00B762A3" w:rsidRPr="005949E3" w:rsidRDefault="00B762A3" w:rsidP="00E40032">
            <w:pPr>
              <w:pStyle w:val="ListParagraph"/>
              <w:tabs>
                <w:tab w:val="left" w:pos="0"/>
              </w:tabs>
              <w:snapToGrid w:val="0"/>
              <w:spacing w:line="360" w:lineRule="auto"/>
              <w:ind w:left="0"/>
              <w:jc w:val="center"/>
              <w:rPr>
                <w:b/>
                <w:sz w:val="18"/>
                <w:szCs w:val="18"/>
              </w:rPr>
            </w:pPr>
            <w:r w:rsidRPr="005949E3">
              <w:rPr>
                <w:b/>
                <w:sz w:val="18"/>
                <w:szCs w:val="18"/>
              </w:rPr>
              <w:t>No</w:t>
            </w:r>
          </w:p>
        </w:tc>
        <w:tc>
          <w:tcPr>
            <w:tcW w:w="1649" w:type="pct"/>
            <w:shd w:val="clear" w:color="auto" w:fill="auto"/>
            <w:vAlign w:val="center"/>
          </w:tcPr>
          <w:p w:rsidR="00B762A3" w:rsidRPr="005949E3" w:rsidRDefault="001C278E" w:rsidP="00E40032">
            <w:pPr>
              <w:pStyle w:val="ListParagraph"/>
              <w:tabs>
                <w:tab w:val="left" w:pos="0"/>
              </w:tabs>
              <w:snapToGrid w:val="0"/>
              <w:spacing w:line="360" w:lineRule="auto"/>
              <w:ind w:left="0"/>
              <w:jc w:val="center"/>
              <w:rPr>
                <w:b/>
                <w:sz w:val="18"/>
                <w:szCs w:val="18"/>
                <w:lang w:val="en-US"/>
              </w:rPr>
            </w:pPr>
            <w:r>
              <w:rPr>
                <w:b/>
                <w:sz w:val="18"/>
                <w:szCs w:val="18"/>
                <w:lang w:val="en-US"/>
              </w:rPr>
              <w:t>Indicator Komponen</w:t>
            </w:r>
          </w:p>
        </w:tc>
        <w:tc>
          <w:tcPr>
            <w:tcW w:w="598" w:type="pct"/>
            <w:shd w:val="clear" w:color="auto" w:fill="auto"/>
            <w:vAlign w:val="center"/>
          </w:tcPr>
          <w:p w:rsidR="00B762A3" w:rsidRPr="009239B4" w:rsidRDefault="00B762A3" w:rsidP="00E40032">
            <w:pPr>
              <w:widowControl w:val="0"/>
              <w:autoSpaceDE w:val="0"/>
              <w:autoSpaceDN w:val="0"/>
              <w:adjustRightInd w:val="0"/>
              <w:spacing w:line="360" w:lineRule="auto"/>
              <w:ind w:right="-20"/>
              <w:contextualSpacing/>
              <w:jc w:val="center"/>
              <w:rPr>
                <w:rFonts w:eastAsia="Calibri"/>
                <w:b/>
                <w:bCs/>
                <w:sz w:val="18"/>
                <w:szCs w:val="18"/>
                <w:lang w:val="en-US"/>
              </w:rPr>
            </w:pPr>
            <w:r w:rsidRPr="005949E3">
              <w:rPr>
                <w:rFonts w:eastAsia="Calibri"/>
                <w:b/>
                <w:bCs/>
                <w:sz w:val="18"/>
                <w:szCs w:val="18"/>
              </w:rPr>
              <w:t>201</w:t>
            </w:r>
            <w:r w:rsidR="009239B4">
              <w:rPr>
                <w:rFonts w:eastAsia="Calibri"/>
                <w:b/>
                <w:bCs/>
                <w:sz w:val="18"/>
                <w:szCs w:val="18"/>
                <w:lang w:val="en-US"/>
              </w:rPr>
              <w:t>0</w:t>
            </w:r>
          </w:p>
        </w:tc>
        <w:tc>
          <w:tcPr>
            <w:tcW w:w="598" w:type="pct"/>
            <w:shd w:val="clear" w:color="auto" w:fill="auto"/>
            <w:vAlign w:val="center"/>
          </w:tcPr>
          <w:p w:rsidR="00B762A3" w:rsidRPr="009239B4" w:rsidRDefault="00B762A3" w:rsidP="00E40032">
            <w:pPr>
              <w:widowControl w:val="0"/>
              <w:autoSpaceDE w:val="0"/>
              <w:autoSpaceDN w:val="0"/>
              <w:adjustRightInd w:val="0"/>
              <w:spacing w:line="360" w:lineRule="auto"/>
              <w:ind w:left="10" w:right="-20"/>
              <w:contextualSpacing/>
              <w:jc w:val="center"/>
              <w:rPr>
                <w:rFonts w:eastAsia="Calibri"/>
                <w:b/>
                <w:bCs/>
                <w:sz w:val="18"/>
                <w:szCs w:val="18"/>
                <w:lang w:val="en-US"/>
              </w:rPr>
            </w:pPr>
            <w:r w:rsidRPr="005949E3">
              <w:rPr>
                <w:rFonts w:eastAsia="Calibri"/>
                <w:b/>
                <w:bCs/>
                <w:sz w:val="18"/>
                <w:szCs w:val="18"/>
              </w:rPr>
              <w:t>201</w:t>
            </w:r>
            <w:r w:rsidR="009239B4">
              <w:rPr>
                <w:rFonts w:eastAsia="Calibri"/>
                <w:b/>
                <w:bCs/>
                <w:sz w:val="18"/>
                <w:szCs w:val="18"/>
                <w:lang w:val="en-US"/>
              </w:rPr>
              <w:t>1</w:t>
            </w:r>
          </w:p>
        </w:tc>
        <w:tc>
          <w:tcPr>
            <w:tcW w:w="599" w:type="pct"/>
            <w:shd w:val="clear" w:color="auto" w:fill="auto"/>
            <w:vAlign w:val="center"/>
          </w:tcPr>
          <w:p w:rsidR="00B762A3" w:rsidRPr="009239B4" w:rsidRDefault="009239B4" w:rsidP="00E40032">
            <w:pPr>
              <w:widowControl w:val="0"/>
              <w:autoSpaceDE w:val="0"/>
              <w:autoSpaceDN w:val="0"/>
              <w:adjustRightInd w:val="0"/>
              <w:spacing w:line="360" w:lineRule="auto"/>
              <w:ind w:left="-42" w:right="-20"/>
              <w:contextualSpacing/>
              <w:jc w:val="center"/>
              <w:rPr>
                <w:rFonts w:eastAsia="Calibri"/>
                <w:b/>
                <w:bCs/>
                <w:sz w:val="18"/>
                <w:szCs w:val="18"/>
                <w:lang w:val="en-US"/>
              </w:rPr>
            </w:pPr>
            <w:r>
              <w:rPr>
                <w:rFonts w:eastAsia="Calibri"/>
                <w:b/>
                <w:bCs/>
                <w:sz w:val="18"/>
                <w:szCs w:val="18"/>
              </w:rPr>
              <w:t>201</w:t>
            </w:r>
            <w:r>
              <w:rPr>
                <w:rFonts w:eastAsia="Calibri"/>
                <w:b/>
                <w:bCs/>
                <w:sz w:val="18"/>
                <w:szCs w:val="18"/>
                <w:lang w:val="en-US"/>
              </w:rPr>
              <w:t>2</w:t>
            </w:r>
          </w:p>
        </w:tc>
        <w:tc>
          <w:tcPr>
            <w:tcW w:w="598" w:type="pct"/>
            <w:shd w:val="clear" w:color="auto" w:fill="auto"/>
            <w:vAlign w:val="center"/>
          </w:tcPr>
          <w:p w:rsidR="00B762A3" w:rsidRPr="009239B4" w:rsidRDefault="009239B4" w:rsidP="00E40032">
            <w:pPr>
              <w:widowControl w:val="0"/>
              <w:autoSpaceDE w:val="0"/>
              <w:autoSpaceDN w:val="0"/>
              <w:adjustRightInd w:val="0"/>
              <w:spacing w:line="360" w:lineRule="auto"/>
              <w:ind w:left="10" w:right="-20"/>
              <w:contextualSpacing/>
              <w:jc w:val="center"/>
              <w:rPr>
                <w:rFonts w:eastAsia="Calibri"/>
                <w:b/>
                <w:bCs/>
                <w:sz w:val="18"/>
                <w:szCs w:val="18"/>
                <w:lang w:val="en-US"/>
              </w:rPr>
            </w:pPr>
            <w:r>
              <w:rPr>
                <w:rFonts w:eastAsia="Calibri"/>
                <w:b/>
                <w:bCs/>
                <w:sz w:val="18"/>
                <w:szCs w:val="18"/>
              </w:rPr>
              <w:t>201</w:t>
            </w:r>
            <w:r>
              <w:rPr>
                <w:rFonts w:eastAsia="Calibri"/>
                <w:b/>
                <w:bCs/>
                <w:sz w:val="18"/>
                <w:szCs w:val="18"/>
                <w:lang w:val="en-US"/>
              </w:rPr>
              <w:t>3</w:t>
            </w:r>
          </w:p>
        </w:tc>
        <w:tc>
          <w:tcPr>
            <w:tcW w:w="596" w:type="pct"/>
            <w:shd w:val="clear" w:color="auto" w:fill="auto"/>
            <w:vAlign w:val="center"/>
          </w:tcPr>
          <w:p w:rsidR="00B762A3" w:rsidRPr="009239B4" w:rsidRDefault="009239B4" w:rsidP="00E40032">
            <w:pPr>
              <w:widowControl w:val="0"/>
              <w:autoSpaceDE w:val="0"/>
              <w:autoSpaceDN w:val="0"/>
              <w:adjustRightInd w:val="0"/>
              <w:spacing w:line="360" w:lineRule="auto"/>
              <w:ind w:left="-42" w:right="-20"/>
              <w:contextualSpacing/>
              <w:jc w:val="center"/>
              <w:rPr>
                <w:rFonts w:eastAsia="Calibri"/>
                <w:b/>
                <w:bCs/>
                <w:sz w:val="18"/>
                <w:szCs w:val="18"/>
                <w:lang w:val="en-US"/>
              </w:rPr>
            </w:pPr>
            <w:r>
              <w:rPr>
                <w:rFonts w:eastAsia="Calibri"/>
                <w:b/>
                <w:bCs/>
                <w:sz w:val="18"/>
                <w:szCs w:val="18"/>
              </w:rPr>
              <w:t>201</w:t>
            </w:r>
            <w:r>
              <w:rPr>
                <w:rFonts w:eastAsia="Calibri"/>
                <w:b/>
                <w:bCs/>
                <w:sz w:val="18"/>
                <w:szCs w:val="18"/>
                <w:lang w:val="en-US"/>
              </w:rPr>
              <w:t>4</w:t>
            </w:r>
          </w:p>
        </w:tc>
      </w:tr>
      <w:tr w:rsidR="00B762A3" w:rsidRPr="005949E3" w:rsidTr="00270E5A">
        <w:trPr>
          <w:trHeight w:val="284"/>
        </w:trPr>
        <w:tc>
          <w:tcPr>
            <w:tcW w:w="361" w:type="pct"/>
          </w:tcPr>
          <w:p w:rsidR="00B762A3" w:rsidRDefault="001C278E" w:rsidP="00E40032">
            <w:pPr>
              <w:pStyle w:val="ListParagraph"/>
              <w:snapToGrid w:val="0"/>
              <w:ind w:left="0"/>
              <w:rPr>
                <w:sz w:val="18"/>
                <w:szCs w:val="18"/>
                <w:lang w:val="en-US"/>
              </w:rPr>
            </w:pPr>
            <w:r>
              <w:rPr>
                <w:sz w:val="18"/>
                <w:szCs w:val="18"/>
                <w:lang w:val="en-US"/>
              </w:rPr>
              <w:t>1.</w:t>
            </w:r>
          </w:p>
          <w:p w:rsidR="00270E5A" w:rsidRDefault="00270E5A" w:rsidP="00E40032">
            <w:pPr>
              <w:pStyle w:val="ListParagraph"/>
              <w:snapToGrid w:val="0"/>
              <w:ind w:left="0"/>
              <w:rPr>
                <w:sz w:val="18"/>
                <w:szCs w:val="18"/>
                <w:lang w:val="en-US"/>
              </w:rPr>
            </w:pPr>
          </w:p>
          <w:p w:rsidR="00270E5A" w:rsidRDefault="00270E5A" w:rsidP="00E40032">
            <w:pPr>
              <w:pStyle w:val="ListParagraph"/>
              <w:snapToGrid w:val="0"/>
              <w:ind w:left="0"/>
              <w:rPr>
                <w:sz w:val="18"/>
                <w:szCs w:val="18"/>
                <w:lang w:val="en-US"/>
              </w:rPr>
            </w:pPr>
          </w:p>
          <w:p w:rsidR="00270E5A" w:rsidRDefault="00270E5A" w:rsidP="00E40032">
            <w:pPr>
              <w:pStyle w:val="ListParagraph"/>
              <w:snapToGrid w:val="0"/>
              <w:ind w:left="0"/>
              <w:rPr>
                <w:sz w:val="18"/>
                <w:szCs w:val="18"/>
                <w:lang w:val="en-US"/>
              </w:rPr>
            </w:pPr>
          </w:p>
          <w:p w:rsidR="00270E5A" w:rsidRDefault="00270E5A" w:rsidP="00E40032">
            <w:pPr>
              <w:pStyle w:val="ListParagraph"/>
              <w:snapToGrid w:val="0"/>
              <w:ind w:left="0"/>
              <w:rPr>
                <w:sz w:val="18"/>
                <w:szCs w:val="18"/>
                <w:lang w:val="en-US"/>
              </w:rPr>
            </w:pPr>
          </w:p>
          <w:p w:rsidR="00270E5A" w:rsidRDefault="00270E5A" w:rsidP="00E40032">
            <w:pPr>
              <w:pStyle w:val="ListParagraph"/>
              <w:snapToGrid w:val="0"/>
              <w:ind w:left="0"/>
              <w:rPr>
                <w:sz w:val="18"/>
                <w:szCs w:val="18"/>
                <w:lang w:val="en-US"/>
              </w:rPr>
            </w:pPr>
            <w:r>
              <w:rPr>
                <w:sz w:val="18"/>
                <w:szCs w:val="18"/>
                <w:lang w:val="en-US"/>
              </w:rPr>
              <w:t>2.</w:t>
            </w:r>
          </w:p>
          <w:p w:rsidR="00270E5A" w:rsidRDefault="00270E5A" w:rsidP="00E40032">
            <w:pPr>
              <w:pStyle w:val="ListParagraph"/>
              <w:snapToGrid w:val="0"/>
              <w:ind w:left="0"/>
              <w:rPr>
                <w:sz w:val="18"/>
                <w:szCs w:val="18"/>
                <w:lang w:val="en-US"/>
              </w:rPr>
            </w:pPr>
          </w:p>
          <w:p w:rsidR="00270E5A" w:rsidRDefault="00270E5A" w:rsidP="00E40032">
            <w:pPr>
              <w:pStyle w:val="ListParagraph"/>
              <w:snapToGrid w:val="0"/>
              <w:ind w:left="0"/>
              <w:rPr>
                <w:sz w:val="18"/>
                <w:szCs w:val="18"/>
                <w:lang w:val="en-US"/>
              </w:rPr>
            </w:pPr>
          </w:p>
          <w:p w:rsidR="00270E5A" w:rsidRDefault="00270E5A" w:rsidP="00E40032">
            <w:pPr>
              <w:pStyle w:val="ListParagraph"/>
              <w:snapToGrid w:val="0"/>
              <w:ind w:left="0"/>
              <w:rPr>
                <w:sz w:val="18"/>
                <w:szCs w:val="18"/>
                <w:lang w:val="en-US"/>
              </w:rPr>
            </w:pPr>
          </w:p>
          <w:p w:rsidR="00270E5A" w:rsidRDefault="00270E5A" w:rsidP="00E40032">
            <w:pPr>
              <w:pStyle w:val="ListParagraph"/>
              <w:snapToGrid w:val="0"/>
              <w:ind w:left="0"/>
              <w:rPr>
                <w:sz w:val="18"/>
                <w:szCs w:val="18"/>
                <w:lang w:val="en-US"/>
              </w:rPr>
            </w:pPr>
          </w:p>
          <w:p w:rsidR="00270E5A" w:rsidRDefault="00270E5A" w:rsidP="00E40032">
            <w:pPr>
              <w:pStyle w:val="ListParagraph"/>
              <w:snapToGrid w:val="0"/>
              <w:ind w:left="0"/>
              <w:rPr>
                <w:sz w:val="18"/>
                <w:szCs w:val="18"/>
                <w:lang w:val="en-US"/>
              </w:rPr>
            </w:pPr>
          </w:p>
          <w:p w:rsidR="00270E5A" w:rsidRPr="001C278E" w:rsidRDefault="00270E5A" w:rsidP="00E40032">
            <w:pPr>
              <w:pStyle w:val="ListParagraph"/>
              <w:snapToGrid w:val="0"/>
              <w:ind w:left="0"/>
              <w:rPr>
                <w:sz w:val="18"/>
                <w:szCs w:val="18"/>
                <w:lang w:val="en-US"/>
              </w:rPr>
            </w:pPr>
            <w:r>
              <w:rPr>
                <w:sz w:val="18"/>
                <w:szCs w:val="18"/>
                <w:lang w:val="en-US"/>
              </w:rPr>
              <w:t>3.</w:t>
            </w:r>
          </w:p>
        </w:tc>
        <w:tc>
          <w:tcPr>
            <w:tcW w:w="1649" w:type="pct"/>
            <w:vAlign w:val="center"/>
          </w:tcPr>
          <w:p w:rsidR="00B762A3" w:rsidRDefault="001C278E" w:rsidP="00E40032">
            <w:pPr>
              <w:pStyle w:val="ListParagraph"/>
              <w:tabs>
                <w:tab w:val="left" w:pos="0"/>
              </w:tabs>
              <w:snapToGrid w:val="0"/>
              <w:spacing w:line="360" w:lineRule="auto"/>
              <w:ind w:left="0"/>
              <w:rPr>
                <w:sz w:val="18"/>
                <w:szCs w:val="18"/>
                <w:lang w:val="en-US"/>
              </w:rPr>
            </w:pPr>
            <w:r>
              <w:rPr>
                <w:sz w:val="18"/>
                <w:szCs w:val="18"/>
                <w:lang w:val="en-US"/>
              </w:rPr>
              <w:t>Kesehatan</w:t>
            </w:r>
          </w:p>
          <w:p w:rsidR="001C278E" w:rsidRDefault="00270E5A" w:rsidP="00E40032">
            <w:pPr>
              <w:pStyle w:val="ListParagraph"/>
              <w:numPr>
                <w:ilvl w:val="4"/>
                <w:numId w:val="24"/>
              </w:numPr>
              <w:tabs>
                <w:tab w:val="left" w:pos="0"/>
              </w:tabs>
              <w:snapToGrid w:val="0"/>
              <w:spacing w:line="360" w:lineRule="auto"/>
              <w:ind w:left="368"/>
              <w:rPr>
                <w:sz w:val="18"/>
                <w:szCs w:val="18"/>
                <w:lang w:val="en-US"/>
              </w:rPr>
            </w:pPr>
            <w:r>
              <w:rPr>
                <w:sz w:val="18"/>
                <w:szCs w:val="18"/>
                <w:lang w:val="en-US"/>
              </w:rPr>
              <w:t>Angka Harapan Hidup</w:t>
            </w:r>
          </w:p>
          <w:p w:rsidR="00270E5A" w:rsidRDefault="00270E5A" w:rsidP="00E40032">
            <w:pPr>
              <w:pStyle w:val="ListParagraph"/>
              <w:numPr>
                <w:ilvl w:val="4"/>
                <w:numId w:val="24"/>
              </w:numPr>
              <w:tabs>
                <w:tab w:val="left" w:pos="0"/>
              </w:tabs>
              <w:snapToGrid w:val="0"/>
              <w:spacing w:line="360" w:lineRule="auto"/>
              <w:ind w:left="368"/>
              <w:rPr>
                <w:sz w:val="18"/>
                <w:szCs w:val="18"/>
                <w:lang w:val="en-US"/>
              </w:rPr>
            </w:pPr>
            <w:r>
              <w:rPr>
                <w:sz w:val="18"/>
                <w:szCs w:val="18"/>
                <w:lang w:val="en-US"/>
              </w:rPr>
              <w:t>Indeks Kesehatan</w:t>
            </w:r>
          </w:p>
          <w:p w:rsidR="00270E5A" w:rsidRDefault="00270E5A" w:rsidP="00E40032">
            <w:pPr>
              <w:tabs>
                <w:tab w:val="left" w:pos="0"/>
              </w:tabs>
              <w:snapToGrid w:val="0"/>
              <w:spacing w:line="360" w:lineRule="auto"/>
              <w:ind w:left="8"/>
              <w:rPr>
                <w:sz w:val="18"/>
                <w:szCs w:val="18"/>
                <w:lang w:val="en-US"/>
              </w:rPr>
            </w:pPr>
            <w:r>
              <w:rPr>
                <w:sz w:val="18"/>
                <w:szCs w:val="18"/>
                <w:lang w:val="en-US"/>
              </w:rPr>
              <w:t>Pendidikan</w:t>
            </w:r>
          </w:p>
          <w:p w:rsidR="00270E5A" w:rsidRDefault="00270E5A" w:rsidP="00E40032">
            <w:pPr>
              <w:pStyle w:val="ListParagraph"/>
              <w:numPr>
                <w:ilvl w:val="4"/>
                <w:numId w:val="23"/>
              </w:numPr>
              <w:tabs>
                <w:tab w:val="left" w:pos="0"/>
              </w:tabs>
              <w:snapToGrid w:val="0"/>
              <w:spacing w:line="360" w:lineRule="auto"/>
              <w:ind w:left="376"/>
              <w:rPr>
                <w:sz w:val="18"/>
                <w:szCs w:val="18"/>
                <w:lang w:val="en-US"/>
              </w:rPr>
            </w:pPr>
            <w:r>
              <w:rPr>
                <w:sz w:val="18"/>
                <w:szCs w:val="18"/>
                <w:lang w:val="en-US"/>
              </w:rPr>
              <w:t>Angka Harapan Lama Sekolah</w:t>
            </w:r>
          </w:p>
          <w:p w:rsidR="00270E5A" w:rsidRDefault="00270E5A" w:rsidP="00E40032">
            <w:pPr>
              <w:pStyle w:val="ListParagraph"/>
              <w:numPr>
                <w:ilvl w:val="4"/>
                <w:numId w:val="23"/>
              </w:numPr>
              <w:tabs>
                <w:tab w:val="left" w:pos="0"/>
              </w:tabs>
              <w:snapToGrid w:val="0"/>
              <w:spacing w:line="360" w:lineRule="auto"/>
              <w:ind w:left="376"/>
              <w:rPr>
                <w:sz w:val="18"/>
                <w:szCs w:val="18"/>
                <w:lang w:val="en-US"/>
              </w:rPr>
            </w:pPr>
            <w:r>
              <w:rPr>
                <w:sz w:val="18"/>
                <w:szCs w:val="18"/>
                <w:lang w:val="en-US"/>
              </w:rPr>
              <w:t>Rata-Rata Lama Sekolah</w:t>
            </w:r>
          </w:p>
          <w:p w:rsidR="00270E5A" w:rsidRDefault="00270E5A" w:rsidP="00E40032">
            <w:pPr>
              <w:pStyle w:val="ListParagraph"/>
              <w:numPr>
                <w:ilvl w:val="4"/>
                <w:numId w:val="23"/>
              </w:numPr>
              <w:tabs>
                <w:tab w:val="left" w:pos="0"/>
              </w:tabs>
              <w:snapToGrid w:val="0"/>
              <w:spacing w:line="360" w:lineRule="auto"/>
              <w:ind w:left="376"/>
              <w:rPr>
                <w:sz w:val="18"/>
                <w:szCs w:val="18"/>
                <w:lang w:val="en-US"/>
              </w:rPr>
            </w:pPr>
            <w:r>
              <w:rPr>
                <w:sz w:val="18"/>
                <w:szCs w:val="18"/>
                <w:lang w:val="en-US"/>
              </w:rPr>
              <w:t>Indeks Pendidikan</w:t>
            </w:r>
          </w:p>
          <w:p w:rsidR="00270E5A" w:rsidRDefault="00270E5A" w:rsidP="00E40032">
            <w:pPr>
              <w:tabs>
                <w:tab w:val="left" w:pos="0"/>
              </w:tabs>
              <w:snapToGrid w:val="0"/>
              <w:spacing w:line="360" w:lineRule="auto"/>
              <w:ind w:left="16"/>
              <w:rPr>
                <w:sz w:val="18"/>
                <w:szCs w:val="18"/>
                <w:lang w:val="en-US"/>
              </w:rPr>
            </w:pPr>
            <w:r>
              <w:rPr>
                <w:sz w:val="18"/>
                <w:szCs w:val="18"/>
                <w:lang w:val="en-US"/>
              </w:rPr>
              <w:t>Hidup Layak</w:t>
            </w:r>
          </w:p>
          <w:p w:rsidR="00270E5A" w:rsidRDefault="00270E5A" w:rsidP="00E40032">
            <w:pPr>
              <w:pStyle w:val="ListParagraph"/>
              <w:numPr>
                <w:ilvl w:val="4"/>
                <w:numId w:val="22"/>
              </w:numPr>
              <w:tabs>
                <w:tab w:val="left" w:pos="0"/>
              </w:tabs>
              <w:snapToGrid w:val="0"/>
              <w:spacing w:line="360" w:lineRule="auto"/>
              <w:ind w:left="376"/>
              <w:rPr>
                <w:sz w:val="18"/>
                <w:szCs w:val="18"/>
                <w:lang w:val="en-US"/>
              </w:rPr>
            </w:pPr>
            <w:r>
              <w:rPr>
                <w:sz w:val="18"/>
                <w:szCs w:val="18"/>
                <w:lang w:val="en-US"/>
              </w:rPr>
              <w:t>Paritas Daya Beli</w:t>
            </w:r>
          </w:p>
          <w:p w:rsidR="00270E5A" w:rsidRPr="00270E5A" w:rsidRDefault="00270E5A" w:rsidP="00E40032">
            <w:pPr>
              <w:pStyle w:val="ListParagraph"/>
              <w:numPr>
                <w:ilvl w:val="4"/>
                <w:numId w:val="22"/>
              </w:numPr>
              <w:tabs>
                <w:tab w:val="left" w:pos="0"/>
              </w:tabs>
              <w:snapToGrid w:val="0"/>
              <w:spacing w:line="360" w:lineRule="auto"/>
              <w:ind w:left="368"/>
              <w:rPr>
                <w:sz w:val="18"/>
                <w:szCs w:val="18"/>
                <w:lang w:val="en-US"/>
              </w:rPr>
            </w:pPr>
            <w:r w:rsidRPr="00270E5A">
              <w:rPr>
                <w:sz w:val="18"/>
                <w:szCs w:val="18"/>
                <w:lang w:val="en-US"/>
              </w:rPr>
              <w:t>Indeks Daya Beli</w:t>
            </w:r>
          </w:p>
          <w:p w:rsidR="001C278E" w:rsidRPr="005949E3" w:rsidRDefault="001C278E" w:rsidP="00E40032">
            <w:pPr>
              <w:pStyle w:val="ListParagraph"/>
              <w:numPr>
                <w:ilvl w:val="4"/>
                <w:numId w:val="24"/>
              </w:numPr>
              <w:tabs>
                <w:tab w:val="left" w:pos="0"/>
              </w:tabs>
              <w:snapToGrid w:val="0"/>
              <w:spacing w:line="360" w:lineRule="auto"/>
              <w:rPr>
                <w:sz w:val="18"/>
                <w:szCs w:val="18"/>
                <w:lang w:val="en-US"/>
              </w:rPr>
            </w:pPr>
          </w:p>
        </w:tc>
        <w:tc>
          <w:tcPr>
            <w:tcW w:w="598" w:type="pct"/>
          </w:tcPr>
          <w:p w:rsidR="00270E5A" w:rsidRDefault="00270E5A" w:rsidP="00E40032">
            <w:pPr>
              <w:pStyle w:val="ListParagraph"/>
              <w:tabs>
                <w:tab w:val="left" w:pos="0"/>
              </w:tabs>
              <w:snapToGrid w:val="0"/>
              <w:spacing w:line="360" w:lineRule="auto"/>
              <w:ind w:left="0"/>
              <w:jc w:val="center"/>
              <w:rPr>
                <w:sz w:val="18"/>
                <w:szCs w:val="18"/>
                <w:lang w:val="en-US"/>
              </w:rPr>
            </w:pPr>
          </w:p>
          <w:p w:rsidR="00B762A3" w:rsidRDefault="001C278E" w:rsidP="00E40032">
            <w:pPr>
              <w:pStyle w:val="ListParagraph"/>
              <w:tabs>
                <w:tab w:val="left" w:pos="0"/>
              </w:tabs>
              <w:snapToGrid w:val="0"/>
              <w:spacing w:line="360" w:lineRule="auto"/>
              <w:ind w:left="0"/>
              <w:jc w:val="center"/>
              <w:rPr>
                <w:sz w:val="18"/>
                <w:szCs w:val="18"/>
                <w:lang w:val="en-US"/>
              </w:rPr>
            </w:pPr>
            <w:r>
              <w:rPr>
                <w:sz w:val="18"/>
                <w:szCs w:val="18"/>
                <w:lang w:val="en-US"/>
              </w:rPr>
              <w:t>67,40</w:t>
            </w:r>
          </w:p>
          <w:p w:rsidR="00270E5A" w:rsidRDefault="00270E5A" w:rsidP="00E40032">
            <w:pPr>
              <w:pStyle w:val="ListParagraph"/>
              <w:tabs>
                <w:tab w:val="left" w:pos="0"/>
              </w:tabs>
              <w:snapToGrid w:val="0"/>
              <w:spacing w:line="360" w:lineRule="auto"/>
              <w:ind w:left="0"/>
              <w:jc w:val="center"/>
              <w:rPr>
                <w:sz w:val="18"/>
                <w:szCs w:val="18"/>
                <w:lang w:val="en-US"/>
              </w:rPr>
            </w:pPr>
            <w:r>
              <w:rPr>
                <w:sz w:val="18"/>
                <w:szCs w:val="18"/>
                <w:lang w:val="en-US"/>
              </w:rPr>
              <w:t>72,92</w:t>
            </w:r>
          </w:p>
          <w:p w:rsidR="00270E5A" w:rsidRDefault="00270E5A" w:rsidP="00E40032">
            <w:pPr>
              <w:pStyle w:val="ListParagraph"/>
              <w:tabs>
                <w:tab w:val="left" w:pos="0"/>
              </w:tabs>
              <w:snapToGrid w:val="0"/>
              <w:spacing w:line="360" w:lineRule="auto"/>
              <w:ind w:left="0"/>
              <w:jc w:val="center"/>
              <w:rPr>
                <w:sz w:val="18"/>
                <w:szCs w:val="18"/>
                <w:lang w:val="en-US"/>
              </w:rPr>
            </w:pPr>
          </w:p>
          <w:p w:rsidR="00270E5A" w:rsidRDefault="00270E5A" w:rsidP="00E40032">
            <w:pPr>
              <w:pStyle w:val="ListParagraph"/>
              <w:tabs>
                <w:tab w:val="left" w:pos="0"/>
              </w:tabs>
              <w:snapToGrid w:val="0"/>
              <w:spacing w:line="360" w:lineRule="auto"/>
              <w:ind w:left="0"/>
              <w:jc w:val="center"/>
              <w:rPr>
                <w:sz w:val="18"/>
                <w:szCs w:val="18"/>
                <w:lang w:val="en-US"/>
              </w:rPr>
            </w:pPr>
            <w:r>
              <w:rPr>
                <w:sz w:val="18"/>
                <w:szCs w:val="18"/>
                <w:lang w:val="en-US"/>
              </w:rPr>
              <w:t>11,58</w:t>
            </w:r>
          </w:p>
          <w:p w:rsidR="00270E5A" w:rsidRDefault="00270E5A" w:rsidP="00E40032">
            <w:pPr>
              <w:pStyle w:val="ListParagraph"/>
              <w:tabs>
                <w:tab w:val="left" w:pos="0"/>
              </w:tabs>
              <w:snapToGrid w:val="0"/>
              <w:spacing w:line="360" w:lineRule="auto"/>
              <w:ind w:left="0"/>
              <w:jc w:val="center"/>
              <w:rPr>
                <w:sz w:val="18"/>
                <w:szCs w:val="18"/>
                <w:lang w:val="en-US"/>
              </w:rPr>
            </w:pPr>
            <w:r>
              <w:rPr>
                <w:sz w:val="18"/>
                <w:szCs w:val="18"/>
                <w:lang w:val="en-US"/>
              </w:rPr>
              <w:t>6,66</w:t>
            </w:r>
          </w:p>
          <w:p w:rsidR="00270E5A" w:rsidRDefault="00270E5A" w:rsidP="00E40032">
            <w:pPr>
              <w:pStyle w:val="ListParagraph"/>
              <w:tabs>
                <w:tab w:val="left" w:pos="0"/>
              </w:tabs>
              <w:snapToGrid w:val="0"/>
              <w:spacing w:line="360" w:lineRule="auto"/>
              <w:ind w:left="0"/>
              <w:jc w:val="center"/>
              <w:rPr>
                <w:sz w:val="18"/>
                <w:szCs w:val="18"/>
                <w:lang w:val="en-US"/>
              </w:rPr>
            </w:pPr>
            <w:r>
              <w:rPr>
                <w:sz w:val="18"/>
                <w:szCs w:val="18"/>
                <w:lang w:val="en-US"/>
              </w:rPr>
              <w:t>54,35</w:t>
            </w:r>
          </w:p>
          <w:p w:rsidR="00270E5A" w:rsidRDefault="00270E5A" w:rsidP="00E40032">
            <w:pPr>
              <w:pStyle w:val="ListParagraph"/>
              <w:tabs>
                <w:tab w:val="left" w:pos="0"/>
              </w:tabs>
              <w:snapToGrid w:val="0"/>
              <w:spacing w:line="360" w:lineRule="auto"/>
              <w:ind w:left="0"/>
              <w:jc w:val="center"/>
              <w:rPr>
                <w:sz w:val="18"/>
                <w:szCs w:val="18"/>
                <w:lang w:val="en-US"/>
              </w:rPr>
            </w:pPr>
          </w:p>
          <w:p w:rsidR="00270E5A" w:rsidRDefault="00270E5A" w:rsidP="00E40032">
            <w:pPr>
              <w:pStyle w:val="ListParagraph"/>
              <w:tabs>
                <w:tab w:val="left" w:pos="0"/>
              </w:tabs>
              <w:snapToGrid w:val="0"/>
              <w:spacing w:line="360" w:lineRule="auto"/>
              <w:ind w:left="0"/>
              <w:jc w:val="center"/>
              <w:rPr>
                <w:sz w:val="18"/>
                <w:szCs w:val="18"/>
                <w:lang w:val="en-US"/>
              </w:rPr>
            </w:pPr>
            <w:r>
              <w:rPr>
                <w:sz w:val="18"/>
                <w:szCs w:val="18"/>
                <w:lang w:val="en-US"/>
              </w:rPr>
              <w:t>7.311</w:t>
            </w:r>
          </w:p>
          <w:p w:rsidR="00270E5A" w:rsidRDefault="00270E5A" w:rsidP="00E40032">
            <w:pPr>
              <w:pStyle w:val="ListParagraph"/>
              <w:tabs>
                <w:tab w:val="left" w:pos="0"/>
              </w:tabs>
              <w:snapToGrid w:val="0"/>
              <w:spacing w:line="360" w:lineRule="auto"/>
              <w:ind w:left="0"/>
              <w:jc w:val="center"/>
              <w:rPr>
                <w:sz w:val="18"/>
                <w:szCs w:val="18"/>
                <w:lang w:val="en-US"/>
              </w:rPr>
            </w:pPr>
            <w:r>
              <w:rPr>
                <w:sz w:val="18"/>
                <w:szCs w:val="18"/>
                <w:lang w:val="en-US"/>
              </w:rPr>
              <w:t>60,56</w:t>
            </w:r>
          </w:p>
          <w:p w:rsidR="00270E5A" w:rsidRPr="005949E3" w:rsidRDefault="00270E5A" w:rsidP="00E40032">
            <w:pPr>
              <w:pStyle w:val="ListParagraph"/>
              <w:tabs>
                <w:tab w:val="left" w:pos="0"/>
              </w:tabs>
              <w:snapToGrid w:val="0"/>
              <w:spacing w:line="360" w:lineRule="auto"/>
              <w:ind w:left="0"/>
              <w:jc w:val="center"/>
              <w:rPr>
                <w:sz w:val="18"/>
                <w:szCs w:val="18"/>
                <w:lang w:val="en-US"/>
              </w:rPr>
            </w:pPr>
          </w:p>
        </w:tc>
        <w:tc>
          <w:tcPr>
            <w:tcW w:w="598" w:type="pct"/>
          </w:tcPr>
          <w:p w:rsidR="00270E5A" w:rsidRDefault="00270E5A" w:rsidP="00E40032">
            <w:pPr>
              <w:pStyle w:val="ListParagraph"/>
              <w:tabs>
                <w:tab w:val="left" w:pos="0"/>
              </w:tabs>
              <w:snapToGrid w:val="0"/>
              <w:spacing w:line="360" w:lineRule="auto"/>
              <w:ind w:left="0"/>
              <w:jc w:val="center"/>
              <w:rPr>
                <w:sz w:val="18"/>
                <w:szCs w:val="18"/>
                <w:lang w:val="en-US"/>
              </w:rPr>
            </w:pPr>
          </w:p>
          <w:p w:rsidR="00B762A3" w:rsidRDefault="001C278E" w:rsidP="00E40032">
            <w:pPr>
              <w:pStyle w:val="ListParagraph"/>
              <w:tabs>
                <w:tab w:val="left" w:pos="0"/>
              </w:tabs>
              <w:snapToGrid w:val="0"/>
              <w:spacing w:line="360" w:lineRule="auto"/>
              <w:ind w:left="0"/>
              <w:jc w:val="center"/>
              <w:rPr>
                <w:sz w:val="18"/>
                <w:szCs w:val="18"/>
                <w:lang w:val="en-US"/>
              </w:rPr>
            </w:pPr>
            <w:r>
              <w:rPr>
                <w:sz w:val="18"/>
                <w:szCs w:val="18"/>
                <w:lang w:val="en-US"/>
              </w:rPr>
              <w:t>67,43</w:t>
            </w:r>
          </w:p>
          <w:p w:rsidR="00270E5A" w:rsidRDefault="00270E5A" w:rsidP="00E40032">
            <w:pPr>
              <w:pStyle w:val="ListParagraph"/>
              <w:tabs>
                <w:tab w:val="left" w:pos="0"/>
              </w:tabs>
              <w:snapToGrid w:val="0"/>
              <w:spacing w:line="360" w:lineRule="auto"/>
              <w:ind w:left="0"/>
              <w:jc w:val="center"/>
              <w:rPr>
                <w:sz w:val="18"/>
                <w:szCs w:val="18"/>
                <w:lang w:val="en-US"/>
              </w:rPr>
            </w:pPr>
            <w:r>
              <w:rPr>
                <w:sz w:val="18"/>
                <w:szCs w:val="18"/>
                <w:lang w:val="en-US"/>
              </w:rPr>
              <w:t>72,97</w:t>
            </w:r>
          </w:p>
          <w:p w:rsidR="00270E5A" w:rsidRDefault="00270E5A" w:rsidP="00E40032">
            <w:pPr>
              <w:pStyle w:val="ListParagraph"/>
              <w:tabs>
                <w:tab w:val="left" w:pos="0"/>
              </w:tabs>
              <w:snapToGrid w:val="0"/>
              <w:spacing w:line="360" w:lineRule="auto"/>
              <w:ind w:left="0"/>
              <w:jc w:val="center"/>
              <w:rPr>
                <w:sz w:val="18"/>
                <w:szCs w:val="18"/>
                <w:lang w:val="en-US"/>
              </w:rPr>
            </w:pPr>
          </w:p>
          <w:p w:rsidR="00270E5A" w:rsidRDefault="00270E5A" w:rsidP="00E40032">
            <w:pPr>
              <w:pStyle w:val="ListParagraph"/>
              <w:tabs>
                <w:tab w:val="left" w:pos="0"/>
              </w:tabs>
              <w:snapToGrid w:val="0"/>
              <w:spacing w:line="360" w:lineRule="auto"/>
              <w:ind w:left="0"/>
              <w:jc w:val="center"/>
              <w:rPr>
                <w:sz w:val="18"/>
                <w:szCs w:val="18"/>
                <w:lang w:val="en-US"/>
              </w:rPr>
            </w:pPr>
            <w:r>
              <w:rPr>
                <w:sz w:val="18"/>
                <w:szCs w:val="18"/>
                <w:lang w:val="en-US"/>
              </w:rPr>
              <w:t>11,68</w:t>
            </w:r>
          </w:p>
          <w:p w:rsidR="00270E5A" w:rsidRDefault="00270E5A" w:rsidP="00E40032">
            <w:pPr>
              <w:pStyle w:val="ListParagraph"/>
              <w:tabs>
                <w:tab w:val="left" w:pos="0"/>
              </w:tabs>
              <w:snapToGrid w:val="0"/>
              <w:spacing w:line="360" w:lineRule="auto"/>
              <w:ind w:left="0"/>
              <w:jc w:val="center"/>
              <w:rPr>
                <w:sz w:val="18"/>
                <w:szCs w:val="18"/>
                <w:lang w:val="en-US"/>
              </w:rPr>
            </w:pPr>
            <w:r>
              <w:rPr>
                <w:sz w:val="18"/>
                <w:szCs w:val="18"/>
                <w:lang w:val="en-US"/>
              </w:rPr>
              <w:t>6,74</w:t>
            </w:r>
          </w:p>
          <w:p w:rsidR="00270E5A" w:rsidRDefault="00270E5A" w:rsidP="00E40032">
            <w:pPr>
              <w:pStyle w:val="ListParagraph"/>
              <w:tabs>
                <w:tab w:val="left" w:pos="0"/>
              </w:tabs>
              <w:snapToGrid w:val="0"/>
              <w:spacing w:line="360" w:lineRule="auto"/>
              <w:ind w:left="0"/>
              <w:jc w:val="center"/>
              <w:rPr>
                <w:sz w:val="18"/>
                <w:szCs w:val="18"/>
                <w:lang w:val="en-US"/>
              </w:rPr>
            </w:pPr>
            <w:r>
              <w:rPr>
                <w:sz w:val="18"/>
                <w:szCs w:val="18"/>
                <w:lang w:val="en-US"/>
              </w:rPr>
              <w:t>54,89</w:t>
            </w:r>
          </w:p>
          <w:p w:rsidR="00270E5A" w:rsidRDefault="00270E5A" w:rsidP="00E40032">
            <w:pPr>
              <w:pStyle w:val="ListParagraph"/>
              <w:tabs>
                <w:tab w:val="left" w:pos="0"/>
              </w:tabs>
              <w:snapToGrid w:val="0"/>
              <w:spacing w:line="360" w:lineRule="auto"/>
              <w:ind w:left="0"/>
              <w:jc w:val="center"/>
              <w:rPr>
                <w:sz w:val="18"/>
                <w:szCs w:val="18"/>
                <w:lang w:val="en-US"/>
              </w:rPr>
            </w:pPr>
          </w:p>
          <w:p w:rsidR="00270E5A" w:rsidRDefault="00270E5A" w:rsidP="00E40032">
            <w:pPr>
              <w:pStyle w:val="ListParagraph"/>
              <w:tabs>
                <w:tab w:val="left" w:pos="0"/>
              </w:tabs>
              <w:snapToGrid w:val="0"/>
              <w:spacing w:line="360" w:lineRule="auto"/>
              <w:ind w:left="0"/>
              <w:jc w:val="center"/>
              <w:rPr>
                <w:sz w:val="18"/>
                <w:szCs w:val="18"/>
                <w:lang w:val="en-US"/>
              </w:rPr>
            </w:pPr>
            <w:r>
              <w:rPr>
                <w:sz w:val="18"/>
                <w:szCs w:val="18"/>
                <w:lang w:val="en-US"/>
              </w:rPr>
              <w:t>7.423</w:t>
            </w:r>
          </w:p>
          <w:p w:rsidR="00270E5A" w:rsidRPr="005949E3" w:rsidRDefault="00270E5A" w:rsidP="00E40032">
            <w:pPr>
              <w:pStyle w:val="ListParagraph"/>
              <w:tabs>
                <w:tab w:val="left" w:pos="0"/>
              </w:tabs>
              <w:snapToGrid w:val="0"/>
              <w:spacing w:line="360" w:lineRule="auto"/>
              <w:ind w:left="0"/>
              <w:jc w:val="center"/>
              <w:rPr>
                <w:sz w:val="18"/>
                <w:szCs w:val="18"/>
                <w:lang w:val="en-US"/>
              </w:rPr>
            </w:pPr>
            <w:r>
              <w:rPr>
                <w:sz w:val="18"/>
                <w:szCs w:val="18"/>
                <w:lang w:val="en-US"/>
              </w:rPr>
              <w:t>61,03</w:t>
            </w:r>
          </w:p>
        </w:tc>
        <w:tc>
          <w:tcPr>
            <w:tcW w:w="599" w:type="pct"/>
          </w:tcPr>
          <w:p w:rsidR="00270E5A" w:rsidRDefault="00270E5A" w:rsidP="00E40032">
            <w:pPr>
              <w:pStyle w:val="ListParagraph"/>
              <w:tabs>
                <w:tab w:val="left" w:pos="0"/>
              </w:tabs>
              <w:snapToGrid w:val="0"/>
              <w:spacing w:line="360" w:lineRule="auto"/>
              <w:ind w:left="0"/>
              <w:jc w:val="center"/>
              <w:rPr>
                <w:sz w:val="18"/>
                <w:szCs w:val="18"/>
                <w:lang w:val="en-US"/>
              </w:rPr>
            </w:pPr>
          </w:p>
          <w:p w:rsidR="00B762A3" w:rsidRDefault="001C278E" w:rsidP="00E40032">
            <w:pPr>
              <w:pStyle w:val="ListParagraph"/>
              <w:tabs>
                <w:tab w:val="left" w:pos="0"/>
              </w:tabs>
              <w:snapToGrid w:val="0"/>
              <w:spacing w:line="360" w:lineRule="auto"/>
              <w:ind w:left="0"/>
              <w:jc w:val="center"/>
              <w:rPr>
                <w:sz w:val="18"/>
                <w:szCs w:val="18"/>
                <w:lang w:val="en-US"/>
              </w:rPr>
            </w:pPr>
            <w:r>
              <w:rPr>
                <w:sz w:val="18"/>
                <w:szCs w:val="18"/>
                <w:lang w:val="en-US"/>
              </w:rPr>
              <w:t>67,47</w:t>
            </w:r>
          </w:p>
          <w:p w:rsidR="00270E5A" w:rsidRDefault="00270E5A" w:rsidP="00E40032">
            <w:pPr>
              <w:pStyle w:val="ListParagraph"/>
              <w:tabs>
                <w:tab w:val="left" w:pos="0"/>
              </w:tabs>
              <w:snapToGrid w:val="0"/>
              <w:spacing w:line="360" w:lineRule="auto"/>
              <w:ind w:left="0"/>
              <w:jc w:val="center"/>
              <w:rPr>
                <w:sz w:val="18"/>
                <w:szCs w:val="18"/>
                <w:lang w:val="en-US"/>
              </w:rPr>
            </w:pPr>
            <w:r>
              <w:rPr>
                <w:sz w:val="18"/>
                <w:szCs w:val="18"/>
                <w:lang w:val="en-US"/>
              </w:rPr>
              <w:t>73,03</w:t>
            </w:r>
          </w:p>
          <w:p w:rsidR="00270E5A" w:rsidRDefault="00270E5A" w:rsidP="00E40032">
            <w:pPr>
              <w:pStyle w:val="ListParagraph"/>
              <w:tabs>
                <w:tab w:val="left" w:pos="0"/>
              </w:tabs>
              <w:snapToGrid w:val="0"/>
              <w:spacing w:line="360" w:lineRule="auto"/>
              <w:ind w:left="0"/>
              <w:jc w:val="center"/>
              <w:rPr>
                <w:sz w:val="18"/>
                <w:szCs w:val="18"/>
                <w:lang w:val="en-US"/>
              </w:rPr>
            </w:pPr>
          </w:p>
          <w:p w:rsidR="00270E5A" w:rsidRDefault="00270E5A" w:rsidP="00E40032">
            <w:pPr>
              <w:pStyle w:val="ListParagraph"/>
              <w:tabs>
                <w:tab w:val="left" w:pos="0"/>
              </w:tabs>
              <w:snapToGrid w:val="0"/>
              <w:spacing w:line="360" w:lineRule="auto"/>
              <w:ind w:left="0"/>
              <w:jc w:val="center"/>
              <w:rPr>
                <w:sz w:val="18"/>
                <w:szCs w:val="18"/>
                <w:lang w:val="en-US"/>
              </w:rPr>
            </w:pPr>
            <w:r>
              <w:rPr>
                <w:sz w:val="18"/>
                <w:szCs w:val="18"/>
                <w:lang w:val="en-US"/>
              </w:rPr>
              <w:t>11,78</w:t>
            </w:r>
          </w:p>
          <w:p w:rsidR="00270E5A" w:rsidRDefault="00270E5A" w:rsidP="00E40032">
            <w:pPr>
              <w:pStyle w:val="ListParagraph"/>
              <w:tabs>
                <w:tab w:val="left" w:pos="0"/>
              </w:tabs>
              <w:snapToGrid w:val="0"/>
              <w:spacing w:line="360" w:lineRule="auto"/>
              <w:ind w:left="0"/>
              <w:jc w:val="center"/>
              <w:rPr>
                <w:sz w:val="18"/>
                <w:szCs w:val="18"/>
                <w:lang w:val="en-US"/>
              </w:rPr>
            </w:pPr>
            <w:r>
              <w:rPr>
                <w:sz w:val="18"/>
                <w:szCs w:val="18"/>
                <w:lang w:val="en-US"/>
              </w:rPr>
              <w:t>6,82</w:t>
            </w:r>
          </w:p>
          <w:p w:rsidR="00270E5A" w:rsidRDefault="00270E5A" w:rsidP="00E40032">
            <w:pPr>
              <w:pStyle w:val="ListParagraph"/>
              <w:tabs>
                <w:tab w:val="left" w:pos="0"/>
              </w:tabs>
              <w:snapToGrid w:val="0"/>
              <w:spacing w:line="360" w:lineRule="auto"/>
              <w:ind w:left="0"/>
              <w:jc w:val="center"/>
              <w:rPr>
                <w:sz w:val="18"/>
                <w:szCs w:val="18"/>
                <w:lang w:val="en-US"/>
              </w:rPr>
            </w:pPr>
            <w:r>
              <w:rPr>
                <w:sz w:val="18"/>
                <w:szCs w:val="18"/>
                <w:lang w:val="en-US"/>
              </w:rPr>
              <w:t>55,44</w:t>
            </w:r>
          </w:p>
          <w:p w:rsidR="00270E5A" w:rsidRDefault="00270E5A" w:rsidP="00E40032">
            <w:pPr>
              <w:pStyle w:val="ListParagraph"/>
              <w:tabs>
                <w:tab w:val="left" w:pos="0"/>
              </w:tabs>
              <w:snapToGrid w:val="0"/>
              <w:spacing w:line="360" w:lineRule="auto"/>
              <w:ind w:left="0"/>
              <w:jc w:val="center"/>
              <w:rPr>
                <w:sz w:val="18"/>
                <w:szCs w:val="18"/>
                <w:lang w:val="en-US"/>
              </w:rPr>
            </w:pPr>
          </w:p>
          <w:p w:rsidR="00270E5A" w:rsidRDefault="00270E5A" w:rsidP="00E40032">
            <w:pPr>
              <w:pStyle w:val="ListParagraph"/>
              <w:tabs>
                <w:tab w:val="left" w:pos="0"/>
              </w:tabs>
              <w:snapToGrid w:val="0"/>
              <w:spacing w:line="360" w:lineRule="auto"/>
              <w:ind w:left="0"/>
              <w:jc w:val="center"/>
              <w:rPr>
                <w:sz w:val="18"/>
                <w:szCs w:val="18"/>
                <w:lang w:val="en-US"/>
              </w:rPr>
            </w:pPr>
            <w:r>
              <w:rPr>
                <w:sz w:val="18"/>
                <w:szCs w:val="18"/>
                <w:lang w:val="en-US"/>
              </w:rPr>
              <w:t>7.506</w:t>
            </w:r>
          </w:p>
          <w:p w:rsidR="00270E5A" w:rsidRPr="005949E3" w:rsidRDefault="00270E5A" w:rsidP="00E40032">
            <w:pPr>
              <w:pStyle w:val="ListParagraph"/>
              <w:tabs>
                <w:tab w:val="left" w:pos="0"/>
              </w:tabs>
              <w:snapToGrid w:val="0"/>
              <w:spacing w:line="360" w:lineRule="auto"/>
              <w:ind w:left="0"/>
              <w:jc w:val="center"/>
              <w:rPr>
                <w:sz w:val="18"/>
                <w:szCs w:val="18"/>
                <w:lang w:val="en-US"/>
              </w:rPr>
            </w:pPr>
            <w:r>
              <w:rPr>
                <w:sz w:val="18"/>
                <w:szCs w:val="18"/>
                <w:lang w:val="en-US"/>
              </w:rPr>
              <w:t>61,37</w:t>
            </w:r>
          </w:p>
        </w:tc>
        <w:tc>
          <w:tcPr>
            <w:tcW w:w="598" w:type="pct"/>
          </w:tcPr>
          <w:p w:rsidR="00270E5A" w:rsidRDefault="00270E5A" w:rsidP="00E40032">
            <w:pPr>
              <w:pStyle w:val="ListParagraph"/>
              <w:tabs>
                <w:tab w:val="left" w:pos="0"/>
              </w:tabs>
              <w:snapToGrid w:val="0"/>
              <w:spacing w:line="360" w:lineRule="auto"/>
              <w:ind w:left="0"/>
              <w:jc w:val="center"/>
              <w:rPr>
                <w:sz w:val="18"/>
                <w:szCs w:val="18"/>
                <w:lang w:val="en-US"/>
              </w:rPr>
            </w:pPr>
          </w:p>
          <w:p w:rsidR="00B762A3" w:rsidRDefault="001C278E" w:rsidP="00E40032">
            <w:pPr>
              <w:pStyle w:val="ListParagraph"/>
              <w:tabs>
                <w:tab w:val="left" w:pos="0"/>
              </w:tabs>
              <w:snapToGrid w:val="0"/>
              <w:spacing w:line="360" w:lineRule="auto"/>
              <w:ind w:left="0"/>
              <w:jc w:val="center"/>
              <w:rPr>
                <w:sz w:val="18"/>
                <w:szCs w:val="18"/>
                <w:lang w:val="en-US"/>
              </w:rPr>
            </w:pPr>
            <w:r>
              <w:rPr>
                <w:sz w:val="18"/>
                <w:szCs w:val="18"/>
                <w:lang w:val="en-US"/>
              </w:rPr>
              <w:t>67,49</w:t>
            </w:r>
          </w:p>
          <w:p w:rsidR="00270E5A" w:rsidRDefault="00270E5A" w:rsidP="00E40032">
            <w:pPr>
              <w:pStyle w:val="ListParagraph"/>
              <w:tabs>
                <w:tab w:val="left" w:pos="0"/>
              </w:tabs>
              <w:snapToGrid w:val="0"/>
              <w:spacing w:line="360" w:lineRule="auto"/>
              <w:ind w:left="0"/>
              <w:jc w:val="center"/>
              <w:rPr>
                <w:sz w:val="18"/>
                <w:szCs w:val="18"/>
                <w:lang w:val="en-US"/>
              </w:rPr>
            </w:pPr>
            <w:r>
              <w:rPr>
                <w:sz w:val="18"/>
                <w:szCs w:val="18"/>
                <w:lang w:val="en-US"/>
              </w:rPr>
              <w:t>73,06</w:t>
            </w:r>
          </w:p>
          <w:p w:rsidR="00270E5A" w:rsidRDefault="00270E5A" w:rsidP="00E40032">
            <w:pPr>
              <w:pStyle w:val="ListParagraph"/>
              <w:tabs>
                <w:tab w:val="left" w:pos="0"/>
              </w:tabs>
              <w:snapToGrid w:val="0"/>
              <w:spacing w:line="360" w:lineRule="auto"/>
              <w:ind w:left="0"/>
              <w:jc w:val="center"/>
              <w:rPr>
                <w:sz w:val="18"/>
                <w:szCs w:val="18"/>
                <w:lang w:val="en-US"/>
              </w:rPr>
            </w:pPr>
          </w:p>
          <w:p w:rsidR="00270E5A" w:rsidRDefault="00270E5A" w:rsidP="00E40032">
            <w:pPr>
              <w:pStyle w:val="ListParagraph"/>
              <w:tabs>
                <w:tab w:val="left" w:pos="0"/>
              </w:tabs>
              <w:snapToGrid w:val="0"/>
              <w:spacing w:line="360" w:lineRule="auto"/>
              <w:ind w:left="0"/>
              <w:jc w:val="center"/>
              <w:rPr>
                <w:sz w:val="18"/>
                <w:szCs w:val="18"/>
                <w:lang w:val="en-US"/>
              </w:rPr>
            </w:pPr>
            <w:r>
              <w:rPr>
                <w:sz w:val="18"/>
                <w:szCs w:val="18"/>
                <w:lang w:val="en-US"/>
              </w:rPr>
              <w:t>11,88</w:t>
            </w:r>
          </w:p>
          <w:p w:rsidR="00270E5A" w:rsidRDefault="00270E5A" w:rsidP="00E40032">
            <w:pPr>
              <w:pStyle w:val="ListParagraph"/>
              <w:tabs>
                <w:tab w:val="left" w:pos="0"/>
              </w:tabs>
              <w:snapToGrid w:val="0"/>
              <w:spacing w:line="360" w:lineRule="auto"/>
              <w:ind w:left="0"/>
              <w:jc w:val="center"/>
              <w:rPr>
                <w:sz w:val="18"/>
                <w:szCs w:val="18"/>
                <w:lang w:val="en-US"/>
              </w:rPr>
            </w:pPr>
            <w:r>
              <w:rPr>
                <w:sz w:val="18"/>
                <w:szCs w:val="18"/>
                <w:lang w:val="en-US"/>
              </w:rPr>
              <w:t>9,60</w:t>
            </w:r>
          </w:p>
          <w:p w:rsidR="00270E5A" w:rsidRDefault="00270E5A" w:rsidP="00E40032">
            <w:pPr>
              <w:pStyle w:val="ListParagraph"/>
              <w:tabs>
                <w:tab w:val="left" w:pos="0"/>
              </w:tabs>
              <w:snapToGrid w:val="0"/>
              <w:spacing w:line="360" w:lineRule="auto"/>
              <w:ind w:left="0"/>
              <w:jc w:val="center"/>
              <w:rPr>
                <w:sz w:val="18"/>
                <w:szCs w:val="18"/>
                <w:lang w:val="en-US"/>
              </w:rPr>
            </w:pPr>
            <w:r>
              <w:rPr>
                <w:sz w:val="18"/>
                <w:szCs w:val="18"/>
                <w:lang w:val="en-US"/>
              </w:rPr>
              <w:t>55,99</w:t>
            </w:r>
          </w:p>
          <w:p w:rsidR="00270E5A" w:rsidRDefault="00270E5A" w:rsidP="00E40032">
            <w:pPr>
              <w:pStyle w:val="ListParagraph"/>
              <w:tabs>
                <w:tab w:val="left" w:pos="0"/>
              </w:tabs>
              <w:snapToGrid w:val="0"/>
              <w:spacing w:line="360" w:lineRule="auto"/>
              <w:ind w:left="0"/>
              <w:jc w:val="center"/>
              <w:rPr>
                <w:sz w:val="18"/>
                <w:szCs w:val="18"/>
                <w:lang w:val="en-US"/>
              </w:rPr>
            </w:pPr>
          </w:p>
          <w:p w:rsidR="00270E5A" w:rsidRDefault="00270E5A" w:rsidP="00E40032">
            <w:pPr>
              <w:pStyle w:val="ListParagraph"/>
              <w:tabs>
                <w:tab w:val="left" w:pos="0"/>
              </w:tabs>
              <w:snapToGrid w:val="0"/>
              <w:spacing w:line="360" w:lineRule="auto"/>
              <w:ind w:left="0"/>
              <w:jc w:val="center"/>
              <w:rPr>
                <w:sz w:val="18"/>
                <w:szCs w:val="18"/>
                <w:lang w:val="en-US"/>
              </w:rPr>
            </w:pPr>
            <w:r>
              <w:rPr>
                <w:sz w:val="18"/>
                <w:szCs w:val="18"/>
                <w:lang w:val="en-US"/>
              </w:rPr>
              <w:t>7.564</w:t>
            </w:r>
          </w:p>
          <w:p w:rsidR="00270E5A" w:rsidRPr="005949E3" w:rsidRDefault="00270E5A" w:rsidP="00E40032">
            <w:pPr>
              <w:pStyle w:val="ListParagraph"/>
              <w:tabs>
                <w:tab w:val="left" w:pos="0"/>
              </w:tabs>
              <w:snapToGrid w:val="0"/>
              <w:spacing w:line="360" w:lineRule="auto"/>
              <w:ind w:left="0"/>
              <w:jc w:val="center"/>
              <w:rPr>
                <w:sz w:val="18"/>
                <w:szCs w:val="18"/>
                <w:lang w:val="en-US"/>
              </w:rPr>
            </w:pPr>
            <w:r>
              <w:rPr>
                <w:sz w:val="18"/>
                <w:szCs w:val="18"/>
                <w:lang w:val="en-US"/>
              </w:rPr>
              <w:t>61,60</w:t>
            </w:r>
          </w:p>
        </w:tc>
        <w:tc>
          <w:tcPr>
            <w:tcW w:w="596" w:type="pct"/>
          </w:tcPr>
          <w:p w:rsidR="00270E5A" w:rsidRDefault="00270E5A" w:rsidP="00E40032">
            <w:pPr>
              <w:pStyle w:val="ListParagraph"/>
              <w:tabs>
                <w:tab w:val="left" w:pos="0"/>
              </w:tabs>
              <w:snapToGrid w:val="0"/>
              <w:spacing w:line="360" w:lineRule="auto"/>
              <w:ind w:left="0"/>
              <w:jc w:val="center"/>
              <w:rPr>
                <w:sz w:val="18"/>
                <w:szCs w:val="18"/>
                <w:lang w:val="en-US"/>
              </w:rPr>
            </w:pPr>
          </w:p>
          <w:p w:rsidR="00B762A3" w:rsidRDefault="001C278E" w:rsidP="00E40032">
            <w:pPr>
              <w:pStyle w:val="ListParagraph"/>
              <w:tabs>
                <w:tab w:val="left" w:pos="0"/>
              </w:tabs>
              <w:snapToGrid w:val="0"/>
              <w:spacing w:line="360" w:lineRule="auto"/>
              <w:ind w:left="0"/>
              <w:jc w:val="center"/>
              <w:rPr>
                <w:sz w:val="18"/>
                <w:szCs w:val="18"/>
                <w:lang w:val="en-US"/>
              </w:rPr>
            </w:pPr>
            <w:r>
              <w:rPr>
                <w:sz w:val="18"/>
                <w:szCs w:val="18"/>
                <w:lang w:val="en-US"/>
              </w:rPr>
              <w:t>67,50</w:t>
            </w:r>
          </w:p>
          <w:p w:rsidR="00270E5A" w:rsidRDefault="00270E5A" w:rsidP="00E40032">
            <w:pPr>
              <w:pStyle w:val="ListParagraph"/>
              <w:tabs>
                <w:tab w:val="left" w:pos="0"/>
              </w:tabs>
              <w:snapToGrid w:val="0"/>
              <w:spacing w:line="360" w:lineRule="auto"/>
              <w:ind w:left="0"/>
              <w:jc w:val="center"/>
              <w:rPr>
                <w:sz w:val="18"/>
                <w:szCs w:val="18"/>
                <w:lang w:val="en-US"/>
              </w:rPr>
            </w:pPr>
            <w:r>
              <w:rPr>
                <w:sz w:val="18"/>
                <w:szCs w:val="18"/>
                <w:lang w:val="en-US"/>
              </w:rPr>
              <w:t>73,07</w:t>
            </w:r>
          </w:p>
          <w:p w:rsidR="00270E5A" w:rsidRDefault="00270E5A" w:rsidP="00E40032">
            <w:pPr>
              <w:pStyle w:val="ListParagraph"/>
              <w:tabs>
                <w:tab w:val="left" w:pos="0"/>
              </w:tabs>
              <w:snapToGrid w:val="0"/>
              <w:spacing w:line="360" w:lineRule="auto"/>
              <w:ind w:left="0"/>
              <w:jc w:val="center"/>
              <w:rPr>
                <w:sz w:val="18"/>
                <w:szCs w:val="18"/>
                <w:lang w:val="en-US"/>
              </w:rPr>
            </w:pPr>
          </w:p>
          <w:p w:rsidR="00270E5A" w:rsidRDefault="00270E5A" w:rsidP="00E40032">
            <w:pPr>
              <w:pStyle w:val="ListParagraph"/>
              <w:tabs>
                <w:tab w:val="left" w:pos="0"/>
              </w:tabs>
              <w:snapToGrid w:val="0"/>
              <w:spacing w:line="360" w:lineRule="auto"/>
              <w:ind w:left="0"/>
              <w:jc w:val="center"/>
              <w:rPr>
                <w:sz w:val="18"/>
                <w:szCs w:val="18"/>
                <w:lang w:val="en-US"/>
              </w:rPr>
            </w:pPr>
            <w:r>
              <w:rPr>
                <w:sz w:val="18"/>
                <w:szCs w:val="18"/>
                <w:lang w:val="en-US"/>
              </w:rPr>
              <w:t>11,98</w:t>
            </w:r>
          </w:p>
          <w:p w:rsidR="00270E5A" w:rsidRDefault="00270E5A" w:rsidP="00E40032">
            <w:pPr>
              <w:pStyle w:val="ListParagraph"/>
              <w:tabs>
                <w:tab w:val="left" w:pos="0"/>
              </w:tabs>
              <w:snapToGrid w:val="0"/>
              <w:spacing w:line="360" w:lineRule="auto"/>
              <w:ind w:left="0"/>
              <w:jc w:val="center"/>
              <w:rPr>
                <w:sz w:val="18"/>
                <w:szCs w:val="18"/>
                <w:lang w:val="en-US"/>
              </w:rPr>
            </w:pPr>
            <w:r>
              <w:rPr>
                <w:sz w:val="18"/>
                <w:szCs w:val="18"/>
                <w:lang w:val="en-US"/>
              </w:rPr>
              <w:t>7,10</w:t>
            </w:r>
          </w:p>
          <w:p w:rsidR="00270E5A" w:rsidRDefault="00270E5A" w:rsidP="00E40032">
            <w:pPr>
              <w:pStyle w:val="ListParagraph"/>
              <w:tabs>
                <w:tab w:val="left" w:pos="0"/>
              </w:tabs>
              <w:snapToGrid w:val="0"/>
              <w:spacing w:line="360" w:lineRule="auto"/>
              <w:ind w:left="0"/>
              <w:jc w:val="center"/>
              <w:rPr>
                <w:sz w:val="18"/>
                <w:szCs w:val="18"/>
                <w:lang w:val="en-US"/>
              </w:rPr>
            </w:pPr>
            <w:r>
              <w:rPr>
                <w:sz w:val="18"/>
                <w:szCs w:val="18"/>
                <w:lang w:val="en-US"/>
              </w:rPr>
              <w:t>56,96</w:t>
            </w:r>
          </w:p>
          <w:p w:rsidR="00270E5A" w:rsidRDefault="00270E5A" w:rsidP="00E40032">
            <w:pPr>
              <w:pStyle w:val="ListParagraph"/>
              <w:tabs>
                <w:tab w:val="left" w:pos="0"/>
              </w:tabs>
              <w:snapToGrid w:val="0"/>
              <w:spacing w:line="360" w:lineRule="auto"/>
              <w:ind w:left="0"/>
              <w:jc w:val="center"/>
              <w:rPr>
                <w:sz w:val="18"/>
                <w:szCs w:val="18"/>
                <w:lang w:val="en-US"/>
              </w:rPr>
            </w:pPr>
          </w:p>
          <w:p w:rsidR="00270E5A" w:rsidRDefault="00270E5A" w:rsidP="00E40032">
            <w:pPr>
              <w:pStyle w:val="ListParagraph"/>
              <w:tabs>
                <w:tab w:val="left" w:pos="0"/>
              </w:tabs>
              <w:snapToGrid w:val="0"/>
              <w:spacing w:line="360" w:lineRule="auto"/>
              <w:ind w:left="0"/>
              <w:jc w:val="center"/>
              <w:rPr>
                <w:sz w:val="18"/>
                <w:szCs w:val="18"/>
                <w:lang w:val="en-US"/>
              </w:rPr>
            </w:pPr>
            <w:r>
              <w:rPr>
                <w:sz w:val="18"/>
                <w:szCs w:val="18"/>
                <w:lang w:val="en-US"/>
              </w:rPr>
              <w:t>7.656</w:t>
            </w:r>
          </w:p>
          <w:p w:rsidR="00270E5A" w:rsidRPr="005949E3" w:rsidRDefault="00270E5A" w:rsidP="00E40032">
            <w:pPr>
              <w:pStyle w:val="ListParagraph"/>
              <w:tabs>
                <w:tab w:val="left" w:pos="0"/>
              </w:tabs>
              <w:snapToGrid w:val="0"/>
              <w:spacing w:line="360" w:lineRule="auto"/>
              <w:ind w:left="0"/>
              <w:jc w:val="center"/>
              <w:rPr>
                <w:sz w:val="18"/>
                <w:szCs w:val="18"/>
                <w:lang w:val="en-US"/>
              </w:rPr>
            </w:pPr>
            <w:r>
              <w:rPr>
                <w:sz w:val="18"/>
                <w:szCs w:val="18"/>
                <w:lang w:val="en-US"/>
              </w:rPr>
              <w:t>61,97</w:t>
            </w:r>
          </w:p>
        </w:tc>
      </w:tr>
      <w:tr w:rsidR="00270E5A" w:rsidRPr="005949E3" w:rsidTr="00270E5A">
        <w:trPr>
          <w:trHeight w:val="284"/>
        </w:trPr>
        <w:tc>
          <w:tcPr>
            <w:tcW w:w="361" w:type="pct"/>
          </w:tcPr>
          <w:p w:rsidR="00270E5A" w:rsidRDefault="00270E5A" w:rsidP="00E40032">
            <w:pPr>
              <w:pStyle w:val="ListParagraph"/>
              <w:snapToGrid w:val="0"/>
              <w:ind w:left="0"/>
              <w:rPr>
                <w:sz w:val="18"/>
                <w:szCs w:val="18"/>
                <w:lang w:val="en-US"/>
              </w:rPr>
            </w:pPr>
          </w:p>
        </w:tc>
        <w:tc>
          <w:tcPr>
            <w:tcW w:w="1649" w:type="pct"/>
            <w:vAlign w:val="center"/>
          </w:tcPr>
          <w:p w:rsidR="00270E5A" w:rsidRPr="009239B4" w:rsidRDefault="00270E5A" w:rsidP="00E40032">
            <w:pPr>
              <w:pStyle w:val="ListParagraph"/>
              <w:tabs>
                <w:tab w:val="left" w:pos="0"/>
              </w:tabs>
              <w:snapToGrid w:val="0"/>
              <w:spacing w:line="360" w:lineRule="auto"/>
              <w:ind w:left="0"/>
              <w:jc w:val="center"/>
              <w:rPr>
                <w:b/>
                <w:sz w:val="18"/>
                <w:szCs w:val="18"/>
                <w:lang w:val="en-US"/>
              </w:rPr>
            </w:pPr>
            <w:r w:rsidRPr="009239B4">
              <w:rPr>
                <w:b/>
                <w:sz w:val="18"/>
                <w:szCs w:val="18"/>
                <w:lang w:val="en-US"/>
              </w:rPr>
              <w:t>IPM</w:t>
            </w:r>
          </w:p>
        </w:tc>
        <w:tc>
          <w:tcPr>
            <w:tcW w:w="598" w:type="pct"/>
          </w:tcPr>
          <w:p w:rsidR="00270E5A" w:rsidRPr="009239B4" w:rsidRDefault="00270E5A" w:rsidP="00E40032">
            <w:pPr>
              <w:pStyle w:val="ListParagraph"/>
              <w:tabs>
                <w:tab w:val="left" w:pos="0"/>
              </w:tabs>
              <w:snapToGrid w:val="0"/>
              <w:spacing w:line="360" w:lineRule="auto"/>
              <w:ind w:left="0"/>
              <w:jc w:val="center"/>
              <w:rPr>
                <w:b/>
                <w:sz w:val="18"/>
                <w:szCs w:val="18"/>
                <w:lang w:val="en-US"/>
              </w:rPr>
            </w:pPr>
            <w:r w:rsidRPr="009239B4">
              <w:rPr>
                <w:b/>
                <w:sz w:val="18"/>
                <w:szCs w:val="18"/>
                <w:lang w:val="en-US"/>
              </w:rPr>
              <w:t>62,15</w:t>
            </w:r>
          </w:p>
        </w:tc>
        <w:tc>
          <w:tcPr>
            <w:tcW w:w="598" w:type="pct"/>
          </w:tcPr>
          <w:p w:rsidR="00270E5A" w:rsidRPr="009239B4" w:rsidRDefault="00270E5A" w:rsidP="00E40032">
            <w:pPr>
              <w:pStyle w:val="ListParagraph"/>
              <w:tabs>
                <w:tab w:val="left" w:pos="0"/>
              </w:tabs>
              <w:snapToGrid w:val="0"/>
              <w:spacing w:line="360" w:lineRule="auto"/>
              <w:ind w:left="0"/>
              <w:jc w:val="center"/>
              <w:rPr>
                <w:b/>
                <w:sz w:val="18"/>
                <w:szCs w:val="18"/>
                <w:lang w:val="en-US"/>
              </w:rPr>
            </w:pPr>
            <w:r w:rsidRPr="009239B4">
              <w:rPr>
                <w:b/>
                <w:sz w:val="18"/>
                <w:szCs w:val="18"/>
                <w:lang w:val="en-US"/>
              </w:rPr>
              <w:t>62,53</w:t>
            </w:r>
          </w:p>
        </w:tc>
        <w:tc>
          <w:tcPr>
            <w:tcW w:w="599" w:type="pct"/>
          </w:tcPr>
          <w:p w:rsidR="00270E5A" w:rsidRPr="009239B4" w:rsidRDefault="00270E5A" w:rsidP="00E40032">
            <w:pPr>
              <w:pStyle w:val="ListParagraph"/>
              <w:tabs>
                <w:tab w:val="left" w:pos="0"/>
              </w:tabs>
              <w:snapToGrid w:val="0"/>
              <w:spacing w:line="360" w:lineRule="auto"/>
              <w:ind w:left="0"/>
              <w:jc w:val="center"/>
              <w:rPr>
                <w:b/>
                <w:sz w:val="18"/>
                <w:szCs w:val="18"/>
                <w:lang w:val="en-US"/>
              </w:rPr>
            </w:pPr>
            <w:r w:rsidRPr="009239B4">
              <w:rPr>
                <w:b/>
                <w:sz w:val="18"/>
                <w:szCs w:val="18"/>
                <w:lang w:val="en-US"/>
              </w:rPr>
              <w:t>62,87</w:t>
            </w:r>
          </w:p>
        </w:tc>
        <w:tc>
          <w:tcPr>
            <w:tcW w:w="598" w:type="pct"/>
          </w:tcPr>
          <w:p w:rsidR="00270E5A" w:rsidRPr="009239B4" w:rsidRDefault="00270E5A" w:rsidP="00E40032">
            <w:pPr>
              <w:pStyle w:val="ListParagraph"/>
              <w:tabs>
                <w:tab w:val="left" w:pos="0"/>
              </w:tabs>
              <w:snapToGrid w:val="0"/>
              <w:spacing w:line="360" w:lineRule="auto"/>
              <w:ind w:left="0"/>
              <w:jc w:val="center"/>
              <w:rPr>
                <w:b/>
                <w:sz w:val="18"/>
                <w:szCs w:val="18"/>
                <w:lang w:val="en-US"/>
              </w:rPr>
            </w:pPr>
            <w:r w:rsidRPr="009239B4">
              <w:rPr>
                <w:b/>
                <w:sz w:val="18"/>
                <w:szCs w:val="18"/>
                <w:lang w:val="en-US"/>
              </w:rPr>
              <w:t>63,16</w:t>
            </w:r>
          </w:p>
        </w:tc>
        <w:tc>
          <w:tcPr>
            <w:tcW w:w="596" w:type="pct"/>
          </w:tcPr>
          <w:p w:rsidR="00270E5A" w:rsidRPr="009239B4" w:rsidRDefault="00270E5A" w:rsidP="00E40032">
            <w:pPr>
              <w:pStyle w:val="ListParagraph"/>
              <w:tabs>
                <w:tab w:val="left" w:pos="0"/>
              </w:tabs>
              <w:snapToGrid w:val="0"/>
              <w:spacing w:line="360" w:lineRule="auto"/>
              <w:ind w:left="0"/>
              <w:jc w:val="center"/>
              <w:rPr>
                <w:b/>
                <w:sz w:val="18"/>
                <w:szCs w:val="18"/>
                <w:lang w:val="en-US"/>
              </w:rPr>
            </w:pPr>
            <w:r w:rsidRPr="009239B4">
              <w:rPr>
                <w:b/>
                <w:sz w:val="18"/>
                <w:szCs w:val="18"/>
                <w:lang w:val="en-US"/>
              </w:rPr>
              <w:t>63,66</w:t>
            </w:r>
          </w:p>
        </w:tc>
      </w:tr>
    </w:tbl>
    <w:p w:rsidR="00B762A3" w:rsidRDefault="00B762A3" w:rsidP="00E40032">
      <w:pPr>
        <w:spacing w:line="360" w:lineRule="auto"/>
        <w:contextualSpacing/>
        <w:rPr>
          <w:color w:val="auto"/>
          <w:sz w:val="18"/>
          <w:szCs w:val="18"/>
          <w:lang w:val="en-US"/>
        </w:rPr>
      </w:pPr>
      <w:r w:rsidRPr="005E380D">
        <w:rPr>
          <w:color w:val="auto"/>
          <w:sz w:val="18"/>
          <w:szCs w:val="18"/>
        </w:rPr>
        <w:t xml:space="preserve">Sumber </w:t>
      </w:r>
      <w:r w:rsidR="005E380D" w:rsidRPr="005E380D">
        <w:rPr>
          <w:color w:val="auto"/>
          <w:sz w:val="18"/>
          <w:szCs w:val="18"/>
          <w:lang w:val="en-US"/>
        </w:rPr>
        <w:t>Data</w:t>
      </w:r>
      <w:r w:rsidRPr="005E380D">
        <w:rPr>
          <w:color w:val="auto"/>
          <w:sz w:val="18"/>
          <w:szCs w:val="18"/>
        </w:rPr>
        <w:t xml:space="preserve">: </w:t>
      </w:r>
      <w:r w:rsidR="0092170F" w:rsidRPr="005E380D">
        <w:rPr>
          <w:color w:val="auto"/>
          <w:sz w:val="18"/>
          <w:szCs w:val="18"/>
        </w:rPr>
        <w:t xml:space="preserve">Kepulauan Selayar </w:t>
      </w:r>
      <w:r w:rsidR="005E380D" w:rsidRPr="005E380D">
        <w:rPr>
          <w:color w:val="auto"/>
          <w:sz w:val="18"/>
          <w:szCs w:val="18"/>
          <w:lang w:val="en-US"/>
        </w:rPr>
        <w:t>Dalam Angka (BPS</w:t>
      </w:r>
      <w:r w:rsidR="009239B4" w:rsidRPr="005E380D">
        <w:rPr>
          <w:color w:val="auto"/>
          <w:sz w:val="18"/>
          <w:szCs w:val="18"/>
          <w:lang w:val="en-US"/>
        </w:rPr>
        <w:t xml:space="preserve"> 2015</w:t>
      </w:r>
      <w:r w:rsidR="005E380D" w:rsidRPr="005E380D">
        <w:rPr>
          <w:color w:val="auto"/>
          <w:sz w:val="18"/>
          <w:szCs w:val="18"/>
          <w:lang w:val="en-US"/>
        </w:rPr>
        <w:t>)</w:t>
      </w:r>
    </w:p>
    <w:p w:rsidR="004230B4" w:rsidRDefault="004230B4" w:rsidP="00E40032">
      <w:pPr>
        <w:spacing w:line="360" w:lineRule="auto"/>
        <w:contextualSpacing/>
        <w:rPr>
          <w:color w:val="auto"/>
          <w:sz w:val="18"/>
          <w:szCs w:val="18"/>
          <w:lang w:val="en-US"/>
        </w:rPr>
      </w:pPr>
    </w:p>
    <w:p w:rsidR="004230B4" w:rsidRPr="005E380D" w:rsidRDefault="004230B4" w:rsidP="00E40032">
      <w:pPr>
        <w:spacing w:line="360" w:lineRule="auto"/>
        <w:contextualSpacing/>
        <w:rPr>
          <w:color w:val="auto"/>
          <w:sz w:val="18"/>
          <w:szCs w:val="18"/>
          <w:lang w:val="en-US"/>
        </w:rPr>
      </w:pPr>
    </w:p>
    <w:p w:rsidR="00086657" w:rsidRPr="005949E3" w:rsidRDefault="00086657" w:rsidP="00E40032">
      <w:pPr>
        <w:pStyle w:val="ListParagraph"/>
        <w:tabs>
          <w:tab w:val="left" w:pos="400"/>
        </w:tabs>
        <w:spacing w:line="360" w:lineRule="auto"/>
        <w:ind w:left="960" w:firstLine="883"/>
        <w:jc w:val="both"/>
        <w:rPr>
          <w:color w:val="auto"/>
          <w:sz w:val="24"/>
          <w:szCs w:val="24"/>
          <w:lang w:val="en-GB"/>
        </w:rPr>
      </w:pPr>
      <w:r w:rsidRPr="005949E3">
        <w:rPr>
          <w:color w:val="auto"/>
          <w:sz w:val="24"/>
          <w:szCs w:val="24"/>
          <w:lang w:val="en-GB"/>
        </w:rPr>
        <w:lastRenderedPageBreak/>
        <w:t>Keberhasilan pembangunan manusia tidak hanya diukur dari tingginya capaian angka</w:t>
      </w:r>
      <w:r w:rsidR="009239B4">
        <w:rPr>
          <w:color w:val="auto"/>
          <w:sz w:val="24"/>
          <w:szCs w:val="24"/>
          <w:lang w:val="en-GB"/>
        </w:rPr>
        <w:t xml:space="preserve"> </w:t>
      </w:r>
      <w:r w:rsidRPr="005949E3">
        <w:rPr>
          <w:color w:val="auto"/>
          <w:sz w:val="24"/>
          <w:szCs w:val="24"/>
          <w:lang w:val="en-GB"/>
        </w:rPr>
        <w:t>IPM di suatu wilayah, tetapi juga melihat kecepatan dalam peningkatan IPM. Untuk mengukur kecepatan perkembangan IPM dalam suatu kurun waktu digunakan ukuran reduksi shortfall per tahun. Semakin rendah kecepatan peningkatan IPM, semakin lama waktu yang dibutuhkan untuk mencapai nilai IPM yang ideal karena reduksi shortfall merupakan gambaran laju pergerakan IPM untuk mencapai nilai idealnya yaitu 100 (seratus). Dengan kata lain, reduksi shortfall menunjukkan perbandingan antara capaian yang telah ditempuh dengan capaian yang harus ditempuh untuk mencapai titik IPM ideal.</w:t>
      </w:r>
    </w:p>
    <w:p w:rsidR="00086657" w:rsidRPr="005949E3" w:rsidRDefault="00086657" w:rsidP="00E40032">
      <w:pPr>
        <w:pStyle w:val="ListParagraph"/>
        <w:tabs>
          <w:tab w:val="left" w:pos="400"/>
        </w:tabs>
        <w:spacing w:line="360" w:lineRule="auto"/>
        <w:ind w:left="960" w:firstLine="883"/>
        <w:jc w:val="both"/>
        <w:rPr>
          <w:color w:val="auto"/>
          <w:sz w:val="24"/>
          <w:szCs w:val="24"/>
          <w:lang w:val="en-GB"/>
        </w:rPr>
      </w:pPr>
      <w:r w:rsidRPr="005949E3">
        <w:rPr>
          <w:color w:val="auto"/>
          <w:sz w:val="24"/>
          <w:szCs w:val="24"/>
          <w:lang w:val="en-GB"/>
        </w:rPr>
        <w:t xml:space="preserve">Perbandingan dengan beberapa kabupaten yang terletak berdekatan dengan kabupaten </w:t>
      </w:r>
      <w:r w:rsidR="0092170F">
        <w:rPr>
          <w:color w:val="auto"/>
          <w:sz w:val="24"/>
          <w:szCs w:val="24"/>
          <w:lang w:val="en-GB"/>
        </w:rPr>
        <w:t xml:space="preserve">Kepulauan Selayar </w:t>
      </w:r>
      <w:r w:rsidRPr="005949E3">
        <w:rPr>
          <w:color w:val="auto"/>
          <w:sz w:val="24"/>
          <w:szCs w:val="24"/>
          <w:lang w:val="en-GB"/>
        </w:rPr>
        <w:t xml:space="preserve">, seperti Kabupaten Bulukumba dan Bantaeng masih lebih rendah namun lebih tinggi bila dibandingkan dengan kabupaten Jeneponto, maka pola kebijakan pemerintah Kabupaten </w:t>
      </w:r>
      <w:r w:rsidR="0092170F">
        <w:rPr>
          <w:color w:val="auto"/>
          <w:sz w:val="24"/>
          <w:szCs w:val="24"/>
          <w:lang w:val="en-GB"/>
        </w:rPr>
        <w:t xml:space="preserve">Kepulauan Selayar </w:t>
      </w:r>
      <w:r w:rsidRPr="005949E3">
        <w:rPr>
          <w:color w:val="auto"/>
          <w:sz w:val="24"/>
          <w:szCs w:val="24"/>
          <w:lang w:val="en-GB"/>
        </w:rPr>
        <w:t>secara umum lebih mendorong meningkatnya pembangunan manusia.</w:t>
      </w:r>
    </w:p>
    <w:p w:rsidR="00086657" w:rsidRPr="005949E3" w:rsidRDefault="00086657" w:rsidP="00E40032">
      <w:pPr>
        <w:pStyle w:val="ListParagraph"/>
        <w:tabs>
          <w:tab w:val="left" w:pos="400"/>
        </w:tabs>
        <w:spacing w:line="360" w:lineRule="auto"/>
        <w:ind w:left="960" w:firstLine="883"/>
        <w:jc w:val="both"/>
        <w:rPr>
          <w:color w:val="auto"/>
          <w:sz w:val="24"/>
          <w:szCs w:val="24"/>
          <w:lang w:val="en-GB"/>
        </w:rPr>
      </w:pPr>
      <w:r w:rsidRPr="005949E3">
        <w:rPr>
          <w:color w:val="auto"/>
          <w:sz w:val="24"/>
          <w:szCs w:val="24"/>
          <w:lang w:val="en-GB"/>
        </w:rPr>
        <w:t>Fakta tersebut diatas merupakan cerminan angka indeks pada 3 (tiga) komponen yang menjadi indikator pengukuran kinerja pembangunan manusia. Untuk lebih jelasnya akan diuraikan masing-masing komponen tersebut, yaitu pembangunan bidang pendidikan, kesehatan, dan bidang ekonomi atau daya beli.</w:t>
      </w:r>
    </w:p>
    <w:p w:rsidR="00086657" w:rsidRPr="005949E3" w:rsidRDefault="00086657" w:rsidP="00E40032">
      <w:pPr>
        <w:pStyle w:val="ListParagraph"/>
        <w:tabs>
          <w:tab w:val="left" w:pos="400"/>
        </w:tabs>
        <w:spacing w:line="360" w:lineRule="auto"/>
        <w:ind w:left="960" w:firstLine="883"/>
        <w:jc w:val="both"/>
        <w:rPr>
          <w:color w:val="auto"/>
          <w:sz w:val="24"/>
          <w:szCs w:val="24"/>
        </w:rPr>
      </w:pPr>
      <w:r w:rsidRPr="005949E3">
        <w:rPr>
          <w:color w:val="auto"/>
          <w:sz w:val="24"/>
          <w:szCs w:val="24"/>
          <w:lang w:val="en-US"/>
        </w:rPr>
        <w:t>Kinerja pembangunan manusia seutuhnya tercermin dari seberapa besar Indeks Pembangunan Manusia</w:t>
      </w:r>
      <w:r w:rsidR="00134BF7" w:rsidRPr="005949E3">
        <w:rPr>
          <w:color w:val="auto"/>
          <w:sz w:val="24"/>
          <w:szCs w:val="24"/>
          <w:lang w:val="en-US"/>
        </w:rPr>
        <w:t xml:space="preserve"> di</w:t>
      </w:r>
      <w:r w:rsidRPr="005949E3">
        <w:rPr>
          <w:color w:val="auto"/>
          <w:sz w:val="24"/>
          <w:szCs w:val="24"/>
          <w:lang w:val="en-US"/>
        </w:rPr>
        <w:t xml:space="preserve">sebuah daerah. Penetapan angka IPM ini </w:t>
      </w:r>
      <w:r w:rsidRPr="005949E3">
        <w:rPr>
          <w:color w:val="auto"/>
          <w:sz w:val="24"/>
          <w:szCs w:val="24"/>
        </w:rPr>
        <w:t xml:space="preserve">dilakukan </w:t>
      </w:r>
      <w:r w:rsidR="00134BF7" w:rsidRPr="005949E3">
        <w:rPr>
          <w:color w:val="auto"/>
          <w:sz w:val="24"/>
          <w:szCs w:val="24"/>
          <w:lang w:val="en-US"/>
        </w:rPr>
        <w:t>dengan menggunakan metode baru dimana angka melek huruf diganti dengan angka harapan lama sekolah</w:t>
      </w:r>
      <w:r w:rsidRPr="005949E3">
        <w:rPr>
          <w:color w:val="auto"/>
          <w:sz w:val="24"/>
          <w:szCs w:val="24"/>
        </w:rPr>
        <w:t>. Selama lima tahun terakhir, Angka-angka ini menunj</w:t>
      </w:r>
      <w:r w:rsidRPr="005949E3">
        <w:rPr>
          <w:color w:val="auto"/>
          <w:sz w:val="24"/>
          <w:szCs w:val="24"/>
          <w:lang w:val="en-US"/>
        </w:rPr>
        <w:t>u</w:t>
      </w:r>
      <w:r w:rsidRPr="005949E3">
        <w:rPr>
          <w:color w:val="auto"/>
          <w:sz w:val="24"/>
          <w:szCs w:val="24"/>
        </w:rPr>
        <w:t>kkan trend meningkat</w:t>
      </w:r>
      <w:r w:rsidRPr="005949E3">
        <w:rPr>
          <w:color w:val="auto"/>
          <w:sz w:val="24"/>
          <w:szCs w:val="24"/>
          <w:lang w:val="en-US"/>
        </w:rPr>
        <w:t>.</w:t>
      </w:r>
      <w:r w:rsidRPr="005949E3">
        <w:rPr>
          <w:color w:val="auto"/>
          <w:sz w:val="24"/>
          <w:szCs w:val="24"/>
        </w:rPr>
        <w:t xml:space="preserve"> menunjukkan bahwa kenaikan IPM </w:t>
      </w:r>
      <w:r w:rsidR="0092170F">
        <w:rPr>
          <w:color w:val="auto"/>
          <w:sz w:val="24"/>
          <w:szCs w:val="24"/>
        </w:rPr>
        <w:t xml:space="preserve">Kepulauan Selayar </w:t>
      </w:r>
      <w:r w:rsidRPr="005949E3">
        <w:rPr>
          <w:color w:val="auto"/>
          <w:sz w:val="24"/>
          <w:szCs w:val="24"/>
        </w:rPr>
        <w:t xml:space="preserve">bergerak perlahan, namun optimisme untuk peningkatan secara signifikan sangat besar oleh karena konsentrasi pembiayaan oleh Pemda ke sektor Pendidikan dan Kesehatan serta Pemberdayaan Ekonomi yang besar. </w:t>
      </w:r>
    </w:p>
    <w:p w:rsidR="00D32E61" w:rsidRPr="005949E3" w:rsidRDefault="00547951" w:rsidP="00E40032">
      <w:pPr>
        <w:pStyle w:val="ListParagraph"/>
        <w:numPr>
          <w:ilvl w:val="3"/>
          <w:numId w:val="18"/>
        </w:numPr>
        <w:spacing w:line="360" w:lineRule="auto"/>
        <w:ind w:left="993"/>
        <w:jc w:val="both"/>
        <w:rPr>
          <w:b/>
          <w:color w:val="auto"/>
          <w:sz w:val="24"/>
          <w:szCs w:val="24"/>
        </w:rPr>
      </w:pPr>
      <w:r w:rsidRPr="005949E3">
        <w:rPr>
          <w:b/>
          <w:color w:val="auto"/>
          <w:sz w:val="24"/>
          <w:szCs w:val="24"/>
        </w:rPr>
        <w:t>Angka Kriminalitas yang tertangani</w:t>
      </w:r>
    </w:p>
    <w:p w:rsidR="001918D6" w:rsidRDefault="00D32E61" w:rsidP="00E40032">
      <w:pPr>
        <w:spacing w:line="360" w:lineRule="auto"/>
        <w:ind w:left="993" w:firstLine="851"/>
        <w:contextualSpacing/>
        <w:jc w:val="both"/>
        <w:rPr>
          <w:color w:val="auto"/>
          <w:sz w:val="24"/>
          <w:szCs w:val="24"/>
          <w:lang w:val="en-US"/>
        </w:rPr>
      </w:pPr>
      <w:r w:rsidRPr="005949E3">
        <w:rPr>
          <w:color w:val="auto"/>
          <w:sz w:val="24"/>
          <w:szCs w:val="24"/>
        </w:rPr>
        <w:t xml:space="preserve">Angka kriminalitas merupakan salah satu indikator penting keamanan suatu Daerah, bahkan dapat memberikan gambaran </w:t>
      </w:r>
      <w:r w:rsidR="00666B76">
        <w:rPr>
          <w:color w:val="auto"/>
          <w:sz w:val="24"/>
          <w:szCs w:val="24"/>
        </w:rPr>
        <w:t>kesejahteraan secara sosial dan</w:t>
      </w:r>
      <w:r w:rsidRPr="005949E3">
        <w:rPr>
          <w:color w:val="auto"/>
          <w:sz w:val="24"/>
          <w:szCs w:val="24"/>
        </w:rPr>
        <w:t>ekonomi masyarakat Kabupaten terseb</w:t>
      </w:r>
      <w:r w:rsidR="00666B76">
        <w:rPr>
          <w:color w:val="auto"/>
          <w:sz w:val="24"/>
          <w:szCs w:val="24"/>
        </w:rPr>
        <w:t>ut. Semakin rendah tingkat krim</w:t>
      </w:r>
      <w:r w:rsidR="00666B76">
        <w:rPr>
          <w:color w:val="auto"/>
          <w:sz w:val="24"/>
          <w:szCs w:val="24"/>
          <w:lang w:val="en-US"/>
        </w:rPr>
        <w:t>i</w:t>
      </w:r>
      <w:r w:rsidR="00666B76">
        <w:rPr>
          <w:color w:val="auto"/>
          <w:sz w:val="24"/>
          <w:szCs w:val="24"/>
        </w:rPr>
        <w:t>n</w:t>
      </w:r>
      <w:r w:rsidR="00666B76">
        <w:rPr>
          <w:color w:val="auto"/>
          <w:sz w:val="24"/>
          <w:szCs w:val="24"/>
          <w:lang w:val="en-US"/>
        </w:rPr>
        <w:t>a</w:t>
      </w:r>
      <w:r w:rsidRPr="005949E3">
        <w:rPr>
          <w:color w:val="auto"/>
          <w:sz w:val="24"/>
          <w:szCs w:val="24"/>
        </w:rPr>
        <w:t>l</w:t>
      </w:r>
      <w:r w:rsidR="00666B76">
        <w:rPr>
          <w:color w:val="auto"/>
          <w:sz w:val="24"/>
          <w:szCs w:val="24"/>
          <w:lang w:val="en-US"/>
        </w:rPr>
        <w:t>i</w:t>
      </w:r>
      <w:r w:rsidRPr="005949E3">
        <w:rPr>
          <w:color w:val="auto"/>
          <w:sz w:val="24"/>
          <w:szCs w:val="24"/>
        </w:rPr>
        <w:t xml:space="preserve">tas menunjukkan semakin kondusifnya kehidupan sosial dan ekonomi masyarakat. </w:t>
      </w:r>
    </w:p>
    <w:p w:rsidR="00D32E61" w:rsidRPr="005949E3" w:rsidRDefault="00D32E61" w:rsidP="00E40032">
      <w:pPr>
        <w:tabs>
          <w:tab w:val="left" w:pos="400"/>
        </w:tabs>
        <w:spacing w:line="360" w:lineRule="auto"/>
        <w:contextualSpacing/>
        <w:jc w:val="center"/>
        <w:rPr>
          <w:color w:val="auto"/>
          <w:sz w:val="18"/>
          <w:szCs w:val="18"/>
          <w:lang w:val="en-US"/>
        </w:rPr>
      </w:pPr>
      <w:r w:rsidRPr="005949E3">
        <w:rPr>
          <w:color w:val="auto"/>
          <w:sz w:val="18"/>
          <w:szCs w:val="18"/>
          <w:lang w:val="en-GB"/>
        </w:rPr>
        <w:t>Table 2.</w:t>
      </w:r>
      <w:r w:rsidR="00B762A3" w:rsidRPr="005949E3">
        <w:rPr>
          <w:color w:val="auto"/>
          <w:sz w:val="18"/>
          <w:szCs w:val="18"/>
          <w:lang w:val="en-GB"/>
        </w:rPr>
        <w:t>20</w:t>
      </w:r>
    </w:p>
    <w:p w:rsidR="00476E8E" w:rsidRPr="005949E3" w:rsidRDefault="00476E8E" w:rsidP="00E40032">
      <w:pPr>
        <w:snapToGrid w:val="0"/>
        <w:spacing w:line="360" w:lineRule="auto"/>
        <w:ind w:right="85"/>
        <w:contextualSpacing/>
        <w:jc w:val="center"/>
        <w:rPr>
          <w:sz w:val="18"/>
          <w:szCs w:val="18"/>
        </w:rPr>
      </w:pPr>
      <w:r w:rsidRPr="005949E3">
        <w:rPr>
          <w:sz w:val="18"/>
          <w:szCs w:val="18"/>
          <w:lang w:val="sv-SE"/>
        </w:rPr>
        <w:t>Angka Kriminalitas</w:t>
      </w:r>
      <w:r w:rsidRPr="005949E3">
        <w:rPr>
          <w:sz w:val="18"/>
          <w:szCs w:val="18"/>
        </w:rPr>
        <w:t xml:space="preserve"> yang tertangani</w:t>
      </w:r>
    </w:p>
    <w:p w:rsidR="00476E8E" w:rsidRPr="003D1350" w:rsidRDefault="00476E8E" w:rsidP="00E40032">
      <w:pPr>
        <w:snapToGrid w:val="0"/>
        <w:spacing w:line="360" w:lineRule="auto"/>
        <w:ind w:left="3" w:right="85"/>
        <w:contextualSpacing/>
        <w:jc w:val="center"/>
        <w:rPr>
          <w:sz w:val="18"/>
          <w:szCs w:val="18"/>
          <w:lang w:val="en-US"/>
        </w:rPr>
      </w:pPr>
      <w:r w:rsidRPr="005949E3">
        <w:rPr>
          <w:sz w:val="18"/>
          <w:szCs w:val="18"/>
        </w:rPr>
        <w:t xml:space="preserve">Kabupaten </w:t>
      </w:r>
      <w:r w:rsidR="0092170F">
        <w:rPr>
          <w:sz w:val="18"/>
          <w:szCs w:val="18"/>
        </w:rPr>
        <w:t xml:space="preserve">Kepulauan Selayar </w:t>
      </w:r>
    </w:p>
    <w:tbl>
      <w:tblPr>
        <w:tblW w:w="5000" w:type="pct"/>
        <w:jc w:val="righ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776"/>
        <w:gridCol w:w="3043"/>
        <w:gridCol w:w="1104"/>
        <w:gridCol w:w="1104"/>
        <w:gridCol w:w="1106"/>
        <w:gridCol w:w="1104"/>
        <w:gridCol w:w="1100"/>
      </w:tblGrid>
      <w:tr w:rsidR="00476E8E" w:rsidRPr="005949E3" w:rsidTr="00D6750B">
        <w:trPr>
          <w:trHeight w:val="284"/>
          <w:tblHeader/>
          <w:jc w:val="right"/>
        </w:trPr>
        <w:tc>
          <w:tcPr>
            <w:tcW w:w="416" w:type="pct"/>
            <w:shd w:val="clear" w:color="auto" w:fill="auto"/>
            <w:vAlign w:val="center"/>
          </w:tcPr>
          <w:p w:rsidR="00476E8E" w:rsidRPr="005949E3" w:rsidRDefault="00476E8E" w:rsidP="00E40032">
            <w:pPr>
              <w:pStyle w:val="ListParagraph"/>
              <w:tabs>
                <w:tab w:val="left" w:pos="0"/>
              </w:tabs>
              <w:snapToGrid w:val="0"/>
              <w:spacing w:line="360" w:lineRule="auto"/>
              <w:ind w:left="0"/>
              <w:jc w:val="center"/>
              <w:rPr>
                <w:b/>
                <w:sz w:val="18"/>
                <w:szCs w:val="18"/>
              </w:rPr>
            </w:pPr>
            <w:r w:rsidRPr="005949E3">
              <w:rPr>
                <w:b/>
                <w:sz w:val="18"/>
                <w:szCs w:val="18"/>
              </w:rPr>
              <w:t>No</w:t>
            </w:r>
          </w:p>
        </w:tc>
        <w:tc>
          <w:tcPr>
            <w:tcW w:w="1630" w:type="pct"/>
            <w:shd w:val="clear" w:color="auto" w:fill="auto"/>
            <w:vAlign w:val="center"/>
          </w:tcPr>
          <w:p w:rsidR="00476E8E" w:rsidRPr="005949E3" w:rsidRDefault="00476E8E" w:rsidP="00E40032">
            <w:pPr>
              <w:pStyle w:val="ListParagraph"/>
              <w:tabs>
                <w:tab w:val="left" w:pos="0"/>
              </w:tabs>
              <w:snapToGrid w:val="0"/>
              <w:spacing w:line="360" w:lineRule="auto"/>
              <w:ind w:left="0"/>
              <w:jc w:val="center"/>
              <w:rPr>
                <w:b/>
                <w:sz w:val="18"/>
                <w:szCs w:val="18"/>
              </w:rPr>
            </w:pPr>
            <w:r w:rsidRPr="005949E3">
              <w:rPr>
                <w:b/>
                <w:sz w:val="18"/>
                <w:szCs w:val="18"/>
              </w:rPr>
              <w:t>Jenis Kriminal</w:t>
            </w:r>
          </w:p>
        </w:tc>
        <w:tc>
          <w:tcPr>
            <w:tcW w:w="591" w:type="pct"/>
            <w:shd w:val="clear" w:color="auto" w:fill="auto"/>
            <w:vAlign w:val="center"/>
          </w:tcPr>
          <w:p w:rsidR="00476E8E" w:rsidRPr="005949E3" w:rsidRDefault="00476E8E" w:rsidP="00E40032">
            <w:pPr>
              <w:widowControl w:val="0"/>
              <w:autoSpaceDE w:val="0"/>
              <w:autoSpaceDN w:val="0"/>
              <w:adjustRightInd w:val="0"/>
              <w:spacing w:line="360" w:lineRule="auto"/>
              <w:ind w:right="-20"/>
              <w:contextualSpacing/>
              <w:jc w:val="center"/>
              <w:rPr>
                <w:rFonts w:eastAsia="Calibri"/>
                <w:b/>
                <w:bCs/>
                <w:sz w:val="18"/>
                <w:szCs w:val="18"/>
              </w:rPr>
            </w:pPr>
            <w:r w:rsidRPr="005949E3">
              <w:rPr>
                <w:rFonts w:eastAsia="Calibri"/>
                <w:b/>
                <w:bCs/>
                <w:sz w:val="18"/>
                <w:szCs w:val="18"/>
              </w:rPr>
              <w:t>2011</w:t>
            </w:r>
          </w:p>
        </w:tc>
        <w:tc>
          <w:tcPr>
            <w:tcW w:w="591" w:type="pct"/>
            <w:shd w:val="clear" w:color="auto" w:fill="auto"/>
            <w:vAlign w:val="center"/>
          </w:tcPr>
          <w:p w:rsidR="00476E8E" w:rsidRPr="005949E3" w:rsidRDefault="00476E8E" w:rsidP="00E40032">
            <w:pPr>
              <w:widowControl w:val="0"/>
              <w:autoSpaceDE w:val="0"/>
              <w:autoSpaceDN w:val="0"/>
              <w:adjustRightInd w:val="0"/>
              <w:spacing w:line="360" w:lineRule="auto"/>
              <w:ind w:left="10" w:right="-20"/>
              <w:contextualSpacing/>
              <w:jc w:val="center"/>
              <w:rPr>
                <w:rFonts w:eastAsia="Calibri"/>
                <w:b/>
                <w:bCs/>
                <w:sz w:val="18"/>
                <w:szCs w:val="18"/>
              </w:rPr>
            </w:pPr>
            <w:r w:rsidRPr="005949E3">
              <w:rPr>
                <w:rFonts w:eastAsia="Calibri"/>
                <w:b/>
                <w:bCs/>
                <w:sz w:val="18"/>
                <w:szCs w:val="18"/>
              </w:rPr>
              <w:t>2012</w:t>
            </w:r>
          </w:p>
        </w:tc>
        <w:tc>
          <w:tcPr>
            <w:tcW w:w="592" w:type="pct"/>
            <w:shd w:val="clear" w:color="auto" w:fill="auto"/>
            <w:vAlign w:val="center"/>
          </w:tcPr>
          <w:p w:rsidR="00476E8E" w:rsidRPr="005949E3" w:rsidRDefault="00476E8E" w:rsidP="00E40032">
            <w:pPr>
              <w:widowControl w:val="0"/>
              <w:autoSpaceDE w:val="0"/>
              <w:autoSpaceDN w:val="0"/>
              <w:adjustRightInd w:val="0"/>
              <w:spacing w:line="360" w:lineRule="auto"/>
              <w:ind w:left="-42" w:right="-20"/>
              <w:contextualSpacing/>
              <w:jc w:val="center"/>
              <w:rPr>
                <w:rFonts w:eastAsia="Calibri"/>
                <w:b/>
                <w:bCs/>
                <w:sz w:val="18"/>
                <w:szCs w:val="18"/>
              </w:rPr>
            </w:pPr>
            <w:r w:rsidRPr="005949E3">
              <w:rPr>
                <w:rFonts w:eastAsia="Calibri"/>
                <w:b/>
                <w:bCs/>
                <w:sz w:val="18"/>
                <w:szCs w:val="18"/>
              </w:rPr>
              <w:t>2013</w:t>
            </w:r>
          </w:p>
        </w:tc>
        <w:tc>
          <w:tcPr>
            <w:tcW w:w="591" w:type="pct"/>
            <w:shd w:val="clear" w:color="auto" w:fill="auto"/>
            <w:vAlign w:val="center"/>
          </w:tcPr>
          <w:p w:rsidR="00476E8E" w:rsidRPr="005949E3" w:rsidRDefault="00476E8E" w:rsidP="00E40032">
            <w:pPr>
              <w:widowControl w:val="0"/>
              <w:autoSpaceDE w:val="0"/>
              <w:autoSpaceDN w:val="0"/>
              <w:adjustRightInd w:val="0"/>
              <w:spacing w:line="360" w:lineRule="auto"/>
              <w:ind w:left="10" w:right="-20"/>
              <w:contextualSpacing/>
              <w:jc w:val="center"/>
              <w:rPr>
                <w:rFonts w:eastAsia="Calibri"/>
                <w:b/>
                <w:bCs/>
                <w:sz w:val="18"/>
                <w:szCs w:val="18"/>
              </w:rPr>
            </w:pPr>
            <w:r w:rsidRPr="005949E3">
              <w:rPr>
                <w:rFonts w:eastAsia="Calibri"/>
                <w:b/>
                <w:bCs/>
                <w:sz w:val="18"/>
                <w:szCs w:val="18"/>
              </w:rPr>
              <w:t>2014</w:t>
            </w:r>
          </w:p>
        </w:tc>
        <w:tc>
          <w:tcPr>
            <w:tcW w:w="590" w:type="pct"/>
            <w:shd w:val="clear" w:color="auto" w:fill="auto"/>
            <w:vAlign w:val="center"/>
          </w:tcPr>
          <w:p w:rsidR="00476E8E" w:rsidRPr="005949E3" w:rsidRDefault="00476E8E" w:rsidP="00E40032">
            <w:pPr>
              <w:widowControl w:val="0"/>
              <w:autoSpaceDE w:val="0"/>
              <w:autoSpaceDN w:val="0"/>
              <w:adjustRightInd w:val="0"/>
              <w:spacing w:line="360" w:lineRule="auto"/>
              <w:ind w:left="-42" w:right="-20"/>
              <w:contextualSpacing/>
              <w:jc w:val="center"/>
              <w:rPr>
                <w:rFonts w:eastAsia="Calibri"/>
                <w:b/>
                <w:bCs/>
                <w:sz w:val="18"/>
                <w:szCs w:val="18"/>
              </w:rPr>
            </w:pPr>
            <w:r w:rsidRPr="005949E3">
              <w:rPr>
                <w:rFonts w:eastAsia="Calibri"/>
                <w:b/>
                <w:bCs/>
                <w:sz w:val="18"/>
                <w:szCs w:val="18"/>
              </w:rPr>
              <w:t>2015</w:t>
            </w:r>
          </w:p>
        </w:tc>
      </w:tr>
      <w:tr w:rsidR="00476E8E" w:rsidRPr="005949E3" w:rsidTr="005076F3">
        <w:trPr>
          <w:trHeight w:val="284"/>
          <w:jc w:val="right"/>
        </w:trPr>
        <w:tc>
          <w:tcPr>
            <w:tcW w:w="416" w:type="pct"/>
            <w:vAlign w:val="center"/>
          </w:tcPr>
          <w:p w:rsidR="00476E8E" w:rsidRPr="005949E3" w:rsidRDefault="00476E8E" w:rsidP="00E40032">
            <w:pPr>
              <w:pStyle w:val="ListParagraph"/>
              <w:tabs>
                <w:tab w:val="left" w:pos="0"/>
              </w:tabs>
              <w:snapToGrid w:val="0"/>
              <w:spacing w:line="360" w:lineRule="auto"/>
              <w:ind w:left="0"/>
              <w:jc w:val="center"/>
              <w:rPr>
                <w:sz w:val="18"/>
                <w:szCs w:val="18"/>
              </w:rPr>
            </w:pPr>
            <w:r w:rsidRPr="005949E3">
              <w:rPr>
                <w:sz w:val="18"/>
                <w:szCs w:val="18"/>
              </w:rPr>
              <w:t>1.</w:t>
            </w:r>
          </w:p>
        </w:tc>
        <w:tc>
          <w:tcPr>
            <w:tcW w:w="1630" w:type="pct"/>
            <w:vAlign w:val="center"/>
          </w:tcPr>
          <w:p w:rsidR="00476E8E" w:rsidRPr="005949E3" w:rsidRDefault="00476E8E" w:rsidP="00E40032">
            <w:pPr>
              <w:pStyle w:val="ListParagraph"/>
              <w:tabs>
                <w:tab w:val="left" w:pos="0"/>
              </w:tabs>
              <w:snapToGrid w:val="0"/>
              <w:spacing w:line="360" w:lineRule="auto"/>
              <w:ind w:left="0"/>
              <w:rPr>
                <w:sz w:val="18"/>
                <w:szCs w:val="18"/>
              </w:rPr>
            </w:pPr>
            <w:r w:rsidRPr="005949E3">
              <w:rPr>
                <w:sz w:val="18"/>
                <w:szCs w:val="18"/>
              </w:rPr>
              <w:t>Jumlah kasus Narkoba</w:t>
            </w:r>
          </w:p>
        </w:tc>
        <w:tc>
          <w:tcPr>
            <w:tcW w:w="591" w:type="pct"/>
            <w:vAlign w:val="center"/>
          </w:tcPr>
          <w:p w:rsidR="00476E8E" w:rsidRPr="005949E3" w:rsidRDefault="00476E8E" w:rsidP="00E40032">
            <w:pPr>
              <w:pStyle w:val="ListParagraph"/>
              <w:tabs>
                <w:tab w:val="left" w:pos="0"/>
              </w:tabs>
              <w:snapToGrid w:val="0"/>
              <w:spacing w:line="360" w:lineRule="auto"/>
              <w:ind w:left="0"/>
              <w:jc w:val="center"/>
              <w:rPr>
                <w:sz w:val="18"/>
                <w:szCs w:val="18"/>
              </w:rPr>
            </w:pPr>
            <w:r w:rsidRPr="005949E3">
              <w:rPr>
                <w:sz w:val="18"/>
                <w:szCs w:val="18"/>
              </w:rPr>
              <w:t>7</w:t>
            </w:r>
          </w:p>
        </w:tc>
        <w:tc>
          <w:tcPr>
            <w:tcW w:w="591" w:type="pct"/>
            <w:vAlign w:val="center"/>
          </w:tcPr>
          <w:p w:rsidR="00476E8E" w:rsidRPr="005949E3" w:rsidRDefault="00476E8E" w:rsidP="00E40032">
            <w:pPr>
              <w:pStyle w:val="ListParagraph"/>
              <w:tabs>
                <w:tab w:val="left" w:pos="0"/>
              </w:tabs>
              <w:snapToGrid w:val="0"/>
              <w:spacing w:line="360" w:lineRule="auto"/>
              <w:ind w:left="0"/>
              <w:jc w:val="center"/>
              <w:rPr>
                <w:sz w:val="18"/>
                <w:szCs w:val="18"/>
              </w:rPr>
            </w:pPr>
            <w:r w:rsidRPr="005949E3">
              <w:rPr>
                <w:sz w:val="18"/>
                <w:szCs w:val="18"/>
              </w:rPr>
              <w:t>3</w:t>
            </w:r>
          </w:p>
        </w:tc>
        <w:tc>
          <w:tcPr>
            <w:tcW w:w="592" w:type="pct"/>
            <w:vAlign w:val="center"/>
          </w:tcPr>
          <w:p w:rsidR="00476E8E" w:rsidRPr="005949E3" w:rsidRDefault="00476E8E" w:rsidP="00E40032">
            <w:pPr>
              <w:pStyle w:val="ListParagraph"/>
              <w:tabs>
                <w:tab w:val="left" w:pos="0"/>
              </w:tabs>
              <w:snapToGrid w:val="0"/>
              <w:spacing w:line="360" w:lineRule="auto"/>
              <w:ind w:left="0"/>
              <w:jc w:val="center"/>
              <w:rPr>
                <w:sz w:val="18"/>
                <w:szCs w:val="18"/>
              </w:rPr>
            </w:pPr>
            <w:r w:rsidRPr="005949E3">
              <w:rPr>
                <w:sz w:val="18"/>
                <w:szCs w:val="18"/>
              </w:rPr>
              <w:t>10</w:t>
            </w:r>
          </w:p>
        </w:tc>
        <w:tc>
          <w:tcPr>
            <w:tcW w:w="591" w:type="pct"/>
            <w:vAlign w:val="center"/>
          </w:tcPr>
          <w:p w:rsidR="00476E8E" w:rsidRPr="005949E3" w:rsidRDefault="00476E8E" w:rsidP="00E40032">
            <w:pPr>
              <w:pStyle w:val="ListParagraph"/>
              <w:tabs>
                <w:tab w:val="left" w:pos="0"/>
              </w:tabs>
              <w:snapToGrid w:val="0"/>
              <w:spacing w:line="360" w:lineRule="auto"/>
              <w:ind w:left="0"/>
              <w:jc w:val="center"/>
              <w:rPr>
                <w:sz w:val="18"/>
                <w:szCs w:val="18"/>
              </w:rPr>
            </w:pPr>
            <w:r w:rsidRPr="005949E3">
              <w:rPr>
                <w:sz w:val="18"/>
                <w:szCs w:val="18"/>
              </w:rPr>
              <w:t>8</w:t>
            </w:r>
          </w:p>
        </w:tc>
        <w:tc>
          <w:tcPr>
            <w:tcW w:w="590" w:type="pct"/>
            <w:vAlign w:val="center"/>
          </w:tcPr>
          <w:p w:rsidR="00476E8E" w:rsidRPr="005949E3" w:rsidRDefault="00476E8E" w:rsidP="00E40032">
            <w:pPr>
              <w:pStyle w:val="ListParagraph"/>
              <w:tabs>
                <w:tab w:val="left" w:pos="0"/>
              </w:tabs>
              <w:snapToGrid w:val="0"/>
              <w:spacing w:line="360" w:lineRule="auto"/>
              <w:ind w:left="0"/>
              <w:jc w:val="center"/>
              <w:rPr>
                <w:sz w:val="18"/>
                <w:szCs w:val="18"/>
              </w:rPr>
            </w:pPr>
            <w:r w:rsidRPr="005949E3">
              <w:rPr>
                <w:sz w:val="18"/>
                <w:szCs w:val="18"/>
              </w:rPr>
              <w:t>15</w:t>
            </w:r>
          </w:p>
        </w:tc>
      </w:tr>
      <w:tr w:rsidR="00476E8E" w:rsidRPr="005949E3" w:rsidTr="005076F3">
        <w:trPr>
          <w:trHeight w:val="284"/>
          <w:jc w:val="right"/>
        </w:trPr>
        <w:tc>
          <w:tcPr>
            <w:tcW w:w="416" w:type="pct"/>
            <w:vAlign w:val="center"/>
          </w:tcPr>
          <w:p w:rsidR="00476E8E" w:rsidRPr="005949E3" w:rsidRDefault="00476E8E" w:rsidP="00E40032">
            <w:pPr>
              <w:pStyle w:val="ListParagraph"/>
              <w:tabs>
                <w:tab w:val="left" w:pos="0"/>
              </w:tabs>
              <w:snapToGrid w:val="0"/>
              <w:spacing w:line="360" w:lineRule="auto"/>
              <w:ind w:left="0"/>
              <w:jc w:val="center"/>
              <w:rPr>
                <w:sz w:val="18"/>
                <w:szCs w:val="18"/>
              </w:rPr>
            </w:pPr>
            <w:r w:rsidRPr="005949E3">
              <w:rPr>
                <w:sz w:val="18"/>
                <w:szCs w:val="18"/>
              </w:rPr>
              <w:t>2.</w:t>
            </w:r>
          </w:p>
        </w:tc>
        <w:tc>
          <w:tcPr>
            <w:tcW w:w="1630" w:type="pct"/>
            <w:vAlign w:val="center"/>
          </w:tcPr>
          <w:p w:rsidR="00476E8E" w:rsidRPr="005949E3" w:rsidRDefault="00476E8E" w:rsidP="00E40032">
            <w:pPr>
              <w:pStyle w:val="ListParagraph"/>
              <w:tabs>
                <w:tab w:val="left" w:pos="0"/>
              </w:tabs>
              <w:snapToGrid w:val="0"/>
              <w:spacing w:line="360" w:lineRule="auto"/>
              <w:ind w:left="0"/>
              <w:rPr>
                <w:sz w:val="18"/>
                <w:szCs w:val="18"/>
              </w:rPr>
            </w:pPr>
            <w:r w:rsidRPr="005949E3">
              <w:rPr>
                <w:sz w:val="18"/>
                <w:szCs w:val="18"/>
              </w:rPr>
              <w:t>Jumlah kasus Pembunuhan</w:t>
            </w:r>
          </w:p>
        </w:tc>
        <w:tc>
          <w:tcPr>
            <w:tcW w:w="591" w:type="pct"/>
            <w:vAlign w:val="center"/>
          </w:tcPr>
          <w:p w:rsidR="00476E8E" w:rsidRPr="005949E3" w:rsidRDefault="00476E8E" w:rsidP="00E40032">
            <w:pPr>
              <w:pStyle w:val="ListParagraph"/>
              <w:tabs>
                <w:tab w:val="left" w:pos="0"/>
              </w:tabs>
              <w:snapToGrid w:val="0"/>
              <w:spacing w:line="360" w:lineRule="auto"/>
              <w:ind w:left="0"/>
              <w:jc w:val="center"/>
              <w:rPr>
                <w:sz w:val="18"/>
                <w:szCs w:val="18"/>
              </w:rPr>
            </w:pPr>
            <w:r w:rsidRPr="005949E3">
              <w:rPr>
                <w:sz w:val="18"/>
                <w:szCs w:val="18"/>
              </w:rPr>
              <w:t>1</w:t>
            </w:r>
          </w:p>
        </w:tc>
        <w:tc>
          <w:tcPr>
            <w:tcW w:w="591" w:type="pct"/>
            <w:vAlign w:val="center"/>
          </w:tcPr>
          <w:p w:rsidR="00476E8E" w:rsidRPr="005949E3" w:rsidRDefault="00476E8E" w:rsidP="00E40032">
            <w:pPr>
              <w:pStyle w:val="ListParagraph"/>
              <w:tabs>
                <w:tab w:val="left" w:pos="0"/>
              </w:tabs>
              <w:snapToGrid w:val="0"/>
              <w:spacing w:line="360" w:lineRule="auto"/>
              <w:ind w:left="0"/>
              <w:jc w:val="center"/>
              <w:rPr>
                <w:sz w:val="18"/>
                <w:szCs w:val="18"/>
              </w:rPr>
            </w:pPr>
            <w:r w:rsidRPr="005949E3">
              <w:rPr>
                <w:sz w:val="18"/>
                <w:szCs w:val="18"/>
              </w:rPr>
              <w:t>-</w:t>
            </w:r>
          </w:p>
        </w:tc>
        <w:tc>
          <w:tcPr>
            <w:tcW w:w="592" w:type="pct"/>
            <w:vAlign w:val="center"/>
          </w:tcPr>
          <w:p w:rsidR="00476E8E" w:rsidRPr="005949E3" w:rsidRDefault="00476E8E" w:rsidP="00E40032">
            <w:pPr>
              <w:pStyle w:val="ListParagraph"/>
              <w:tabs>
                <w:tab w:val="left" w:pos="0"/>
              </w:tabs>
              <w:snapToGrid w:val="0"/>
              <w:spacing w:line="360" w:lineRule="auto"/>
              <w:ind w:left="0"/>
              <w:jc w:val="center"/>
              <w:rPr>
                <w:sz w:val="18"/>
                <w:szCs w:val="18"/>
              </w:rPr>
            </w:pPr>
            <w:r w:rsidRPr="005949E3">
              <w:rPr>
                <w:sz w:val="18"/>
                <w:szCs w:val="18"/>
              </w:rPr>
              <w:t>3</w:t>
            </w:r>
          </w:p>
        </w:tc>
        <w:tc>
          <w:tcPr>
            <w:tcW w:w="591" w:type="pct"/>
            <w:vAlign w:val="center"/>
          </w:tcPr>
          <w:p w:rsidR="00476E8E" w:rsidRPr="005949E3" w:rsidRDefault="00476E8E" w:rsidP="00E40032">
            <w:pPr>
              <w:pStyle w:val="ListParagraph"/>
              <w:tabs>
                <w:tab w:val="left" w:pos="0"/>
              </w:tabs>
              <w:snapToGrid w:val="0"/>
              <w:spacing w:line="360" w:lineRule="auto"/>
              <w:ind w:left="0"/>
              <w:jc w:val="center"/>
              <w:rPr>
                <w:sz w:val="18"/>
                <w:szCs w:val="18"/>
              </w:rPr>
            </w:pPr>
            <w:r w:rsidRPr="005949E3">
              <w:rPr>
                <w:sz w:val="18"/>
                <w:szCs w:val="18"/>
              </w:rPr>
              <w:t>2</w:t>
            </w:r>
          </w:p>
        </w:tc>
        <w:tc>
          <w:tcPr>
            <w:tcW w:w="590" w:type="pct"/>
            <w:vAlign w:val="center"/>
          </w:tcPr>
          <w:p w:rsidR="00476E8E" w:rsidRPr="005949E3" w:rsidRDefault="00476E8E" w:rsidP="00E40032">
            <w:pPr>
              <w:pStyle w:val="ListParagraph"/>
              <w:tabs>
                <w:tab w:val="left" w:pos="0"/>
              </w:tabs>
              <w:snapToGrid w:val="0"/>
              <w:spacing w:line="360" w:lineRule="auto"/>
              <w:ind w:left="0"/>
              <w:jc w:val="center"/>
              <w:rPr>
                <w:sz w:val="18"/>
                <w:szCs w:val="18"/>
              </w:rPr>
            </w:pPr>
            <w:r w:rsidRPr="005949E3">
              <w:rPr>
                <w:sz w:val="18"/>
                <w:szCs w:val="18"/>
              </w:rPr>
              <w:t>1</w:t>
            </w:r>
          </w:p>
        </w:tc>
      </w:tr>
      <w:tr w:rsidR="00476E8E" w:rsidRPr="005949E3" w:rsidTr="005076F3">
        <w:trPr>
          <w:trHeight w:val="284"/>
          <w:jc w:val="right"/>
        </w:trPr>
        <w:tc>
          <w:tcPr>
            <w:tcW w:w="416" w:type="pct"/>
            <w:vAlign w:val="center"/>
          </w:tcPr>
          <w:p w:rsidR="00476E8E" w:rsidRPr="005949E3" w:rsidRDefault="00476E8E" w:rsidP="00E40032">
            <w:pPr>
              <w:pStyle w:val="ListParagraph"/>
              <w:tabs>
                <w:tab w:val="left" w:pos="0"/>
              </w:tabs>
              <w:snapToGrid w:val="0"/>
              <w:spacing w:line="360" w:lineRule="auto"/>
              <w:ind w:left="0"/>
              <w:jc w:val="center"/>
              <w:rPr>
                <w:sz w:val="18"/>
                <w:szCs w:val="18"/>
              </w:rPr>
            </w:pPr>
            <w:r w:rsidRPr="005949E3">
              <w:rPr>
                <w:sz w:val="18"/>
                <w:szCs w:val="18"/>
              </w:rPr>
              <w:t>3.</w:t>
            </w:r>
          </w:p>
        </w:tc>
        <w:tc>
          <w:tcPr>
            <w:tcW w:w="1630" w:type="pct"/>
            <w:vAlign w:val="center"/>
          </w:tcPr>
          <w:p w:rsidR="00476E8E" w:rsidRPr="005949E3" w:rsidRDefault="00476E8E" w:rsidP="00E40032">
            <w:pPr>
              <w:pStyle w:val="ListParagraph"/>
              <w:tabs>
                <w:tab w:val="left" w:pos="0"/>
              </w:tabs>
              <w:snapToGrid w:val="0"/>
              <w:spacing w:line="360" w:lineRule="auto"/>
              <w:ind w:left="0"/>
              <w:rPr>
                <w:sz w:val="18"/>
                <w:szCs w:val="18"/>
              </w:rPr>
            </w:pPr>
            <w:r w:rsidRPr="005949E3">
              <w:rPr>
                <w:sz w:val="18"/>
                <w:szCs w:val="18"/>
              </w:rPr>
              <w:t>Jumlah Kejahatan Seksual</w:t>
            </w:r>
          </w:p>
        </w:tc>
        <w:tc>
          <w:tcPr>
            <w:tcW w:w="591" w:type="pct"/>
            <w:vAlign w:val="center"/>
          </w:tcPr>
          <w:p w:rsidR="00476E8E" w:rsidRPr="005949E3" w:rsidRDefault="00476E8E" w:rsidP="00E40032">
            <w:pPr>
              <w:pStyle w:val="ListParagraph"/>
              <w:tabs>
                <w:tab w:val="left" w:pos="0"/>
              </w:tabs>
              <w:snapToGrid w:val="0"/>
              <w:spacing w:line="360" w:lineRule="auto"/>
              <w:ind w:left="0"/>
              <w:jc w:val="center"/>
              <w:rPr>
                <w:sz w:val="18"/>
                <w:szCs w:val="18"/>
              </w:rPr>
            </w:pPr>
            <w:r w:rsidRPr="005949E3">
              <w:rPr>
                <w:sz w:val="18"/>
                <w:szCs w:val="18"/>
              </w:rPr>
              <w:t>2</w:t>
            </w:r>
          </w:p>
        </w:tc>
        <w:tc>
          <w:tcPr>
            <w:tcW w:w="591" w:type="pct"/>
            <w:vAlign w:val="center"/>
          </w:tcPr>
          <w:p w:rsidR="00476E8E" w:rsidRPr="005949E3" w:rsidRDefault="00476E8E" w:rsidP="00E40032">
            <w:pPr>
              <w:pStyle w:val="ListParagraph"/>
              <w:tabs>
                <w:tab w:val="left" w:pos="0"/>
              </w:tabs>
              <w:snapToGrid w:val="0"/>
              <w:spacing w:line="360" w:lineRule="auto"/>
              <w:ind w:left="0"/>
              <w:jc w:val="center"/>
              <w:rPr>
                <w:sz w:val="18"/>
                <w:szCs w:val="18"/>
              </w:rPr>
            </w:pPr>
            <w:r w:rsidRPr="005949E3">
              <w:rPr>
                <w:sz w:val="18"/>
                <w:szCs w:val="18"/>
              </w:rPr>
              <w:t>5</w:t>
            </w:r>
          </w:p>
        </w:tc>
        <w:tc>
          <w:tcPr>
            <w:tcW w:w="592" w:type="pct"/>
            <w:vAlign w:val="center"/>
          </w:tcPr>
          <w:p w:rsidR="00476E8E" w:rsidRPr="005949E3" w:rsidRDefault="00476E8E" w:rsidP="00E40032">
            <w:pPr>
              <w:pStyle w:val="ListParagraph"/>
              <w:tabs>
                <w:tab w:val="left" w:pos="0"/>
              </w:tabs>
              <w:snapToGrid w:val="0"/>
              <w:spacing w:line="360" w:lineRule="auto"/>
              <w:ind w:left="0"/>
              <w:jc w:val="center"/>
              <w:rPr>
                <w:sz w:val="18"/>
                <w:szCs w:val="18"/>
              </w:rPr>
            </w:pPr>
            <w:r w:rsidRPr="005949E3">
              <w:rPr>
                <w:sz w:val="18"/>
                <w:szCs w:val="18"/>
              </w:rPr>
              <w:t>2</w:t>
            </w:r>
          </w:p>
        </w:tc>
        <w:tc>
          <w:tcPr>
            <w:tcW w:w="591" w:type="pct"/>
            <w:vAlign w:val="center"/>
          </w:tcPr>
          <w:p w:rsidR="00476E8E" w:rsidRPr="005949E3" w:rsidRDefault="00476E8E" w:rsidP="00E40032">
            <w:pPr>
              <w:pStyle w:val="ListParagraph"/>
              <w:tabs>
                <w:tab w:val="left" w:pos="0"/>
              </w:tabs>
              <w:snapToGrid w:val="0"/>
              <w:spacing w:line="360" w:lineRule="auto"/>
              <w:ind w:left="0"/>
              <w:jc w:val="center"/>
              <w:rPr>
                <w:sz w:val="18"/>
                <w:szCs w:val="18"/>
              </w:rPr>
            </w:pPr>
            <w:r w:rsidRPr="005949E3">
              <w:rPr>
                <w:sz w:val="18"/>
                <w:szCs w:val="18"/>
              </w:rPr>
              <w:t>3</w:t>
            </w:r>
          </w:p>
        </w:tc>
        <w:tc>
          <w:tcPr>
            <w:tcW w:w="590" w:type="pct"/>
            <w:vAlign w:val="center"/>
          </w:tcPr>
          <w:p w:rsidR="00476E8E" w:rsidRPr="005949E3" w:rsidRDefault="00476E8E" w:rsidP="00E40032">
            <w:pPr>
              <w:pStyle w:val="ListParagraph"/>
              <w:tabs>
                <w:tab w:val="left" w:pos="0"/>
              </w:tabs>
              <w:snapToGrid w:val="0"/>
              <w:spacing w:line="360" w:lineRule="auto"/>
              <w:ind w:left="0"/>
              <w:jc w:val="center"/>
              <w:rPr>
                <w:sz w:val="18"/>
                <w:szCs w:val="18"/>
              </w:rPr>
            </w:pPr>
            <w:r w:rsidRPr="005949E3">
              <w:rPr>
                <w:sz w:val="18"/>
                <w:szCs w:val="18"/>
              </w:rPr>
              <w:t>5</w:t>
            </w:r>
          </w:p>
        </w:tc>
      </w:tr>
      <w:tr w:rsidR="00476E8E" w:rsidRPr="005949E3" w:rsidTr="005076F3">
        <w:trPr>
          <w:trHeight w:val="284"/>
          <w:jc w:val="right"/>
        </w:trPr>
        <w:tc>
          <w:tcPr>
            <w:tcW w:w="416" w:type="pct"/>
            <w:vAlign w:val="center"/>
          </w:tcPr>
          <w:p w:rsidR="00476E8E" w:rsidRPr="005949E3" w:rsidRDefault="00476E8E" w:rsidP="00E40032">
            <w:pPr>
              <w:pStyle w:val="ListParagraph"/>
              <w:tabs>
                <w:tab w:val="left" w:pos="0"/>
              </w:tabs>
              <w:snapToGrid w:val="0"/>
              <w:spacing w:line="360" w:lineRule="auto"/>
              <w:ind w:left="0"/>
              <w:jc w:val="center"/>
              <w:rPr>
                <w:sz w:val="18"/>
                <w:szCs w:val="18"/>
              </w:rPr>
            </w:pPr>
            <w:r w:rsidRPr="005949E3">
              <w:rPr>
                <w:sz w:val="18"/>
                <w:szCs w:val="18"/>
              </w:rPr>
              <w:t>4.</w:t>
            </w:r>
          </w:p>
        </w:tc>
        <w:tc>
          <w:tcPr>
            <w:tcW w:w="1630" w:type="pct"/>
            <w:vAlign w:val="center"/>
          </w:tcPr>
          <w:p w:rsidR="00476E8E" w:rsidRPr="005949E3" w:rsidRDefault="00476E8E" w:rsidP="00E40032">
            <w:pPr>
              <w:pStyle w:val="ListParagraph"/>
              <w:tabs>
                <w:tab w:val="left" w:pos="0"/>
              </w:tabs>
              <w:snapToGrid w:val="0"/>
              <w:spacing w:line="360" w:lineRule="auto"/>
              <w:ind w:left="0"/>
              <w:rPr>
                <w:sz w:val="18"/>
                <w:szCs w:val="18"/>
              </w:rPr>
            </w:pPr>
            <w:r w:rsidRPr="005949E3">
              <w:rPr>
                <w:sz w:val="18"/>
                <w:szCs w:val="18"/>
              </w:rPr>
              <w:t>Jumlah kasus Penganiayaan</w:t>
            </w:r>
          </w:p>
        </w:tc>
        <w:tc>
          <w:tcPr>
            <w:tcW w:w="591" w:type="pct"/>
            <w:vAlign w:val="center"/>
          </w:tcPr>
          <w:p w:rsidR="00476E8E" w:rsidRPr="005949E3" w:rsidRDefault="00476E8E" w:rsidP="00E40032">
            <w:pPr>
              <w:pStyle w:val="ListParagraph"/>
              <w:tabs>
                <w:tab w:val="left" w:pos="0"/>
              </w:tabs>
              <w:snapToGrid w:val="0"/>
              <w:spacing w:line="360" w:lineRule="auto"/>
              <w:ind w:left="0"/>
              <w:jc w:val="center"/>
              <w:rPr>
                <w:sz w:val="18"/>
                <w:szCs w:val="18"/>
              </w:rPr>
            </w:pPr>
            <w:r w:rsidRPr="005949E3">
              <w:rPr>
                <w:sz w:val="18"/>
                <w:szCs w:val="18"/>
              </w:rPr>
              <w:t>61</w:t>
            </w:r>
          </w:p>
        </w:tc>
        <w:tc>
          <w:tcPr>
            <w:tcW w:w="591" w:type="pct"/>
            <w:vAlign w:val="center"/>
          </w:tcPr>
          <w:p w:rsidR="00476E8E" w:rsidRPr="005949E3" w:rsidRDefault="00476E8E" w:rsidP="00E40032">
            <w:pPr>
              <w:pStyle w:val="ListParagraph"/>
              <w:tabs>
                <w:tab w:val="left" w:pos="0"/>
              </w:tabs>
              <w:snapToGrid w:val="0"/>
              <w:spacing w:line="360" w:lineRule="auto"/>
              <w:ind w:left="0"/>
              <w:jc w:val="center"/>
              <w:rPr>
                <w:sz w:val="18"/>
                <w:szCs w:val="18"/>
              </w:rPr>
            </w:pPr>
            <w:r w:rsidRPr="005949E3">
              <w:rPr>
                <w:sz w:val="18"/>
                <w:szCs w:val="18"/>
              </w:rPr>
              <w:t>79</w:t>
            </w:r>
          </w:p>
        </w:tc>
        <w:tc>
          <w:tcPr>
            <w:tcW w:w="592" w:type="pct"/>
            <w:vAlign w:val="center"/>
          </w:tcPr>
          <w:p w:rsidR="00476E8E" w:rsidRPr="005949E3" w:rsidRDefault="00476E8E" w:rsidP="00E40032">
            <w:pPr>
              <w:pStyle w:val="ListParagraph"/>
              <w:tabs>
                <w:tab w:val="left" w:pos="0"/>
              </w:tabs>
              <w:snapToGrid w:val="0"/>
              <w:spacing w:line="360" w:lineRule="auto"/>
              <w:ind w:left="0"/>
              <w:jc w:val="center"/>
              <w:rPr>
                <w:sz w:val="18"/>
                <w:szCs w:val="18"/>
              </w:rPr>
            </w:pPr>
            <w:r w:rsidRPr="005949E3">
              <w:rPr>
                <w:sz w:val="18"/>
                <w:szCs w:val="18"/>
              </w:rPr>
              <w:t>83</w:t>
            </w:r>
          </w:p>
        </w:tc>
        <w:tc>
          <w:tcPr>
            <w:tcW w:w="591" w:type="pct"/>
            <w:vAlign w:val="center"/>
          </w:tcPr>
          <w:p w:rsidR="00476E8E" w:rsidRPr="005949E3" w:rsidRDefault="00476E8E" w:rsidP="00E40032">
            <w:pPr>
              <w:pStyle w:val="ListParagraph"/>
              <w:tabs>
                <w:tab w:val="left" w:pos="0"/>
              </w:tabs>
              <w:snapToGrid w:val="0"/>
              <w:spacing w:line="360" w:lineRule="auto"/>
              <w:ind w:left="0"/>
              <w:jc w:val="center"/>
              <w:rPr>
                <w:sz w:val="18"/>
                <w:szCs w:val="18"/>
              </w:rPr>
            </w:pPr>
            <w:r w:rsidRPr="005949E3">
              <w:rPr>
                <w:sz w:val="18"/>
                <w:szCs w:val="18"/>
              </w:rPr>
              <w:t>94</w:t>
            </w:r>
          </w:p>
        </w:tc>
        <w:tc>
          <w:tcPr>
            <w:tcW w:w="590" w:type="pct"/>
            <w:vAlign w:val="center"/>
          </w:tcPr>
          <w:p w:rsidR="00476E8E" w:rsidRPr="005949E3" w:rsidRDefault="00476E8E" w:rsidP="00E40032">
            <w:pPr>
              <w:pStyle w:val="ListParagraph"/>
              <w:tabs>
                <w:tab w:val="left" w:pos="0"/>
              </w:tabs>
              <w:snapToGrid w:val="0"/>
              <w:spacing w:line="360" w:lineRule="auto"/>
              <w:ind w:left="0"/>
              <w:jc w:val="center"/>
              <w:rPr>
                <w:sz w:val="18"/>
                <w:szCs w:val="18"/>
              </w:rPr>
            </w:pPr>
            <w:r w:rsidRPr="005949E3">
              <w:rPr>
                <w:sz w:val="18"/>
                <w:szCs w:val="18"/>
              </w:rPr>
              <w:t>96</w:t>
            </w:r>
          </w:p>
        </w:tc>
      </w:tr>
      <w:tr w:rsidR="00476E8E" w:rsidRPr="005949E3" w:rsidTr="005076F3">
        <w:trPr>
          <w:trHeight w:val="284"/>
          <w:jc w:val="right"/>
        </w:trPr>
        <w:tc>
          <w:tcPr>
            <w:tcW w:w="416" w:type="pct"/>
            <w:vAlign w:val="center"/>
          </w:tcPr>
          <w:p w:rsidR="00476E8E" w:rsidRPr="005949E3" w:rsidRDefault="00476E8E" w:rsidP="00E40032">
            <w:pPr>
              <w:pStyle w:val="ListParagraph"/>
              <w:tabs>
                <w:tab w:val="left" w:pos="0"/>
              </w:tabs>
              <w:snapToGrid w:val="0"/>
              <w:spacing w:line="360" w:lineRule="auto"/>
              <w:ind w:left="0"/>
              <w:jc w:val="center"/>
              <w:rPr>
                <w:sz w:val="18"/>
                <w:szCs w:val="18"/>
              </w:rPr>
            </w:pPr>
            <w:r w:rsidRPr="005949E3">
              <w:rPr>
                <w:sz w:val="18"/>
                <w:szCs w:val="18"/>
              </w:rPr>
              <w:lastRenderedPageBreak/>
              <w:t>5.</w:t>
            </w:r>
          </w:p>
        </w:tc>
        <w:tc>
          <w:tcPr>
            <w:tcW w:w="1630" w:type="pct"/>
            <w:vAlign w:val="center"/>
          </w:tcPr>
          <w:p w:rsidR="00476E8E" w:rsidRPr="005949E3" w:rsidRDefault="00476E8E" w:rsidP="00E40032">
            <w:pPr>
              <w:pStyle w:val="ListParagraph"/>
              <w:tabs>
                <w:tab w:val="left" w:pos="0"/>
              </w:tabs>
              <w:snapToGrid w:val="0"/>
              <w:spacing w:line="360" w:lineRule="auto"/>
              <w:ind w:left="0"/>
              <w:rPr>
                <w:sz w:val="18"/>
                <w:szCs w:val="18"/>
              </w:rPr>
            </w:pPr>
            <w:r w:rsidRPr="005949E3">
              <w:rPr>
                <w:sz w:val="18"/>
                <w:szCs w:val="18"/>
              </w:rPr>
              <w:t>Jumlah kasus Pencurian</w:t>
            </w:r>
          </w:p>
        </w:tc>
        <w:tc>
          <w:tcPr>
            <w:tcW w:w="591" w:type="pct"/>
            <w:vAlign w:val="center"/>
          </w:tcPr>
          <w:p w:rsidR="00476E8E" w:rsidRPr="005949E3" w:rsidRDefault="00476E8E" w:rsidP="00E40032">
            <w:pPr>
              <w:pStyle w:val="ListParagraph"/>
              <w:tabs>
                <w:tab w:val="left" w:pos="0"/>
              </w:tabs>
              <w:snapToGrid w:val="0"/>
              <w:spacing w:line="360" w:lineRule="auto"/>
              <w:ind w:left="0"/>
              <w:jc w:val="center"/>
              <w:rPr>
                <w:sz w:val="18"/>
                <w:szCs w:val="18"/>
              </w:rPr>
            </w:pPr>
            <w:r w:rsidRPr="005949E3">
              <w:rPr>
                <w:sz w:val="18"/>
                <w:szCs w:val="18"/>
              </w:rPr>
              <w:t>35</w:t>
            </w:r>
          </w:p>
        </w:tc>
        <w:tc>
          <w:tcPr>
            <w:tcW w:w="591" w:type="pct"/>
            <w:vAlign w:val="center"/>
          </w:tcPr>
          <w:p w:rsidR="00476E8E" w:rsidRPr="005949E3" w:rsidRDefault="00476E8E" w:rsidP="00E40032">
            <w:pPr>
              <w:pStyle w:val="ListParagraph"/>
              <w:tabs>
                <w:tab w:val="left" w:pos="0"/>
              </w:tabs>
              <w:snapToGrid w:val="0"/>
              <w:spacing w:line="360" w:lineRule="auto"/>
              <w:ind w:left="0"/>
              <w:jc w:val="center"/>
              <w:rPr>
                <w:sz w:val="18"/>
                <w:szCs w:val="18"/>
              </w:rPr>
            </w:pPr>
            <w:r w:rsidRPr="005949E3">
              <w:rPr>
                <w:sz w:val="18"/>
                <w:szCs w:val="18"/>
              </w:rPr>
              <w:t>73</w:t>
            </w:r>
          </w:p>
        </w:tc>
        <w:tc>
          <w:tcPr>
            <w:tcW w:w="592" w:type="pct"/>
            <w:vAlign w:val="center"/>
          </w:tcPr>
          <w:p w:rsidR="00476E8E" w:rsidRPr="005949E3" w:rsidRDefault="00476E8E" w:rsidP="00E40032">
            <w:pPr>
              <w:pStyle w:val="ListParagraph"/>
              <w:tabs>
                <w:tab w:val="left" w:pos="0"/>
              </w:tabs>
              <w:snapToGrid w:val="0"/>
              <w:spacing w:line="360" w:lineRule="auto"/>
              <w:ind w:left="0"/>
              <w:jc w:val="center"/>
              <w:rPr>
                <w:sz w:val="18"/>
                <w:szCs w:val="18"/>
              </w:rPr>
            </w:pPr>
            <w:r w:rsidRPr="005949E3">
              <w:rPr>
                <w:sz w:val="18"/>
                <w:szCs w:val="18"/>
              </w:rPr>
              <w:t>64</w:t>
            </w:r>
          </w:p>
        </w:tc>
        <w:tc>
          <w:tcPr>
            <w:tcW w:w="591" w:type="pct"/>
            <w:vAlign w:val="center"/>
          </w:tcPr>
          <w:p w:rsidR="00476E8E" w:rsidRPr="005949E3" w:rsidRDefault="00476E8E" w:rsidP="00E40032">
            <w:pPr>
              <w:pStyle w:val="ListParagraph"/>
              <w:tabs>
                <w:tab w:val="left" w:pos="0"/>
              </w:tabs>
              <w:snapToGrid w:val="0"/>
              <w:spacing w:line="360" w:lineRule="auto"/>
              <w:ind w:left="0"/>
              <w:jc w:val="center"/>
              <w:rPr>
                <w:sz w:val="18"/>
                <w:szCs w:val="18"/>
              </w:rPr>
            </w:pPr>
            <w:r w:rsidRPr="005949E3">
              <w:rPr>
                <w:sz w:val="18"/>
                <w:szCs w:val="18"/>
              </w:rPr>
              <w:t>74</w:t>
            </w:r>
          </w:p>
        </w:tc>
        <w:tc>
          <w:tcPr>
            <w:tcW w:w="590" w:type="pct"/>
            <w:vAlign w:val="center"/>
          </w:tcPr>
          <w:p w:rsidR="00476E8E" w:rsidRPr="005949E3" w:rsidRDefault="00476E8E" w:rsidP="00E40032">
            <w:pPr>
              <w:pStyle w:val="ListParagraph"/>
              <w:tabs>
                <w:tab w:val="left" w:pos="0"/>
              </w:tabs>
              <w:snapToGrid w:val="0"/>
              <w:spacing w:line="360" w:lineRule="auto"/>
              <w:ind w:left="0"/>
              <w:jc w:val="center"/>
              <w:rPr>
                <w:sz w:val="18"/>
                <w:szCs w:val="18"/>
              </w:rPr>
            </w:pPr>
            <w:r w:rsidRPr="005949E3">
              <w:rPr>
                <w:sz w:val="18"/>
                <w:szCs w:val="18"/>
              </w:rPr>
              <w:t>58</w:t>
            </w:r>
          </w:p>
        </w:tc>
      </w:tr>
      <w:tr w:rsidR="00476E8E" w:rsidRPr="005949E3" w:rsidTr="005076F3">
        <w:trPr>
          <w:trHeight w:val="284"/>
          <w:jc w:val="right"/>
        </w:trPr>
        <w:tc>
          <w:tcPr>
            <w:tcW w:w="416" w:type="pct"/>
            <w:vAlign w:val="center"/>
          </w:tcPr>
          <w:p w:rsidR="00476E8E" w:rsidRPr="005949E3" w:rsidRDefault="00476E8E" w:rsidP="00E40032">
            <w:pPr>
              <w:pStyle w:val="ListParagraph"/>
              <w:tabs>
                <w:tab w:val="left" w:pos="0"/>
              </w:tabs>
              <w:snapToGrid w:val="0"/>
              <w:spacing w:line="360" w:lineRule="auto"/>
              <w:ind w:left="0"/>
              <w:jc w:val="center"/>
              <w:rPr>
                <w:sz w:val="18"/>
                <w:szCs w:val="18"/>
              </w:rPr>
            </w:pPr>
            <w:r w:rsidRPr="005949E3">
              <w:rPr>
                <w:sz w:val="18"/>
                <w:szCs w:val="18"/>
              </w:rPr>
              <w:t>6.</w:t>
            </w:r>
          </w:p>
        </w:tc>
        <w:tc>
          <w:tcPr>
            <w:tcW w:w="1630" w:type="pct"/>
            <w:vAlign w:val="center"/>
          </w:tcPr>
          <w:p w:rsidR="00476E8E" w:rsidRPr="005949E3" w:rsidRDefault="00476E8E" w:rsidP="00E40032">
            <w:pPr>
              <w:pStyle w:val="ListParagraph"/>
              <w:tabs>
                <w:tab w:val="left" w:pos="0"/>
              </w:tabs>
              <w:snapToGrid w:val="0"/>
              <w:spacing w:line="360" w:lineRule="auto"/>
              <w:ind w:left="0"/>
              <w:rPr>
                <w:sz w:val="18"/>
                <w:szCs w:val="18"/>
              </w:rPr>
            </w:pPr>
            <w:r w:rsidRPr="005949E3">
              <w:rPr>
                <w:sz w:val="18"/>
                <w:szCs w:val="18"/>
              </w:rPr>
              <w:t>Jumlah kasus Penipuan</w:t>
            </w:r>
          </w:p>
        </w:tc>
        <w:tc>
          <w:tcPr>
            <w:tcW w:w="591" w:type="pct"/>
            <w:vAlign w:val="center"/>
          </w:tcPr>
          <w:p w:rsidR="00476E8E" w:rsidRPr="005949E3" w:rsidRDefault="00476E8E" w:rsidP="00E40032">
            <w:pPr>
              <w:pStyle w:val="ListParagraph"/>
              <w:tabs>
                <w:tab w:val="left" w:pos="0"/>
              </w:tabs>
              <w:snapToGrid w:val="0"/>
              <w:spacing w:line="360" w:lineRule="auto"/>
              <w:ind w:left="0"/>
              <w:jc w:val="center"/>
              <w:rPr>
                <w:sz w:val="18"/>
                <w:szCs w:val="18"/>
              </w:rPr>
            </w:pPr>
            <w:r w:rsidRPr="005949E3">
              <w:rPr>
                <w:sz w:val="18"/>
                <w:szCs w:val="18"/>
              </w:rPr>
              <w:t>29</w:t>
            </w:r>
          </w:p>
        </w:tc>
        <w:tc>
          <w:tcPr>
            <w:tcW w:w="591" w:type="pct"/>
            <w:vAlign w:val="center"/>
          </w:tcPr>
          <w:p w:rsidR="00476E8E" w:rsidRPr="005949E3" w:rsidRDefault="00476E8E" w:rsidP="00E40032">
            <w:pPr>
              <w:pStyle w:val="ListParagraph"/>
              <w:tabs>
                <w:tab w:val="left" w:pos="0"/>
              </w:tabs>
              <w:snapToGrid w:val="0"/>
              <w:spacing w:line="360" w:lineRule="auto"/>
              <w:ind w:left="0"/>
              <w:jc w:val="center"/>
              <w:rPr>
                <w:sz w:val="18"/>
                <w:szCs w:val="18"/>
              </w:rPr>
            </w:pPr>
            <w:r w:rsidRPr="005949E3">
              <w:rPr>
                <w:sz w:val="18"/>
                <w:szCs w:val="18"/>
              </w:rPr>
              <w:t>19</w:t>
            </w:r>
          </w:p>
        </w:tc>
        <w:tc>
          <w:tcPr>
            <w:tcW w:w="592" w:type="pct"/>
            <w:vAlign w:val="center"/>
          </w:tcPr>
          <w:p w:rsidR="00476E8E" w:rsidRPr="005949E3" w:rsidRDefault="00476E8E" w:rsidP="00E40032">
            <w:pPr>
              <w:pStyle w:val="ListParagraph"/>
              <w:tabs>
                <w:tab w:val="left" w:pos="0"/>
              </w:tabs>
              <w:snapToGrid w:val="0"/>
              <w:spacing w:line="360" w:lineRule="auto"/>
              <w:ind w:left="0"/>
              <w:jc w:val="center"/>
              <w:rPr>
                <w:sz w:val="18"/>
                <w:szCs w:val="18"/>
              </w:rPr>
            </w:pPr>
            <w:r w:rsidRPr="005949E3">
              <w:rPr>
                <w:sz w:val="18"/>
                <w:szCs w:val="18"/>
              </w:rPr>
              <w:t>30</w:t>
            </w:r>
          </w:p>
        </w:tc>
        <w:tc>
          <w:tcPr>
            <w:tcW w:w="591" w:type="pct"/>
            <w:vAlign w:val="center"/>
          </w:tcPr>
          <w:p w:rsidR="00476E8E" w:rsidRPr="005949E3" w:rsidRDefault="00476E8E" w:rsidP="00E40032">
            <w:pPr>
              <w:pStyle w:val="ListParagraph"/>
              <w:tabs>
                <w:tab w:val="left" w:pos="0"/>
              </w:tabs>
              <w:snapToGrid w:val="0"/>
              <w:spacing w:line="360" w:lineRule="auto"/>
              <w:ind w:left="0"/>
              <w:jc w:val="center"/>
              <w:rPr>
                <w:sz w:val="18"/>
                <w:szCs w:val="18"/>
              </w:rPr>
            </w:pPr>
            <w:r w:rsidRPr="005949E3">
              <w:rPr>
                <w:sz w:val="18"/>
                <w:szCs w:val="18"/>
              </w:rPr>
              <w:t>27</w:t>
            </w:r>
          </w:p>
        </w:tc>
        <w:tc>
          <w:tcPr>
            <w:tcW w:w="590" w:type="pct"/>
            <w:vAlign w:val="center"/>
          </w:tcPr>
          <w:p w:rsidR="00476E8E" w:rsidRPr="005949E3" w:rsidRDefault="00476E8E" w:rsidP="00E40032">
            <w:pPr>
              <w:pStyle w:val="ListParagraph"/>
              <w:tabs>
                <w:tab w:val="left" w:pos="0"/>
              </w:tabs>
              <w:snapToGrid w:val="0"/>
              <w:spacing w:line="360" w:lineRule="auto"/>
              <w:ind w:left="0"/>
              <w:jc w:val="center"/>
              <w:rPr>
                <w:sz w:val="18"/>
                <w:szCs w:val="18"/>
              </w:rPr>
            </w:pPr>
            <w:r w:rsidRPr="005949E3">
              <w:rPr>
                <w:sz w:val="18"/>
                <w:szCs w:val="18"/>
              </w:rPr>
              <w:t>46</w:t>
            </w:r>
          </w:p>
        </w:tc>
      </w:tr>
      <w:tr w:rsidR="00476E8E" w:rsidRPr="005949E3" w:rsidTr="005076F3">
        <w:trPr>
          <w:trHeight w:val="284"/>
          <w:jc w:val="right"/>
        </w:trPr>
        <w:tc>
          <w:tcPr>
            <w:tcW w:w="416" w:type="pct"/>
            <w:vAlign w:val="center"/>
          </w:tcPr>
          <w:p w:rsidR="00476E8E" w:rsidRPr="005949E3" w:rsidRDefault="00476E8E" w:rsidP="00E40032">
            <w:pPr>
              <w:pStyle w:val="ListParagraph"/>
              <w:tabs>
                <w:tab w:val="left" w:pos="0"/>
              </w:tabs>
              <w:snapToGrid w:val="0"/>
              <w:spacing w:line="360" w:lineRule="auto"/>
              <w:ind w:left="0"/>
              <w:jc w:val="center"/>
              <w:rPr>
                <w:sz w:val="18"/>
                <w:szCs w:val="18"/>
              </w:rPr>
            </w:pPr>
            <w:r w:rsidRPr="005949E3">
              <w:rPr>
                <w:sz w:val="18"/>
                <w:szCs w:val="18"/>
              </w:rPr>
              <w:t>7.</w:t>
            </w:r>
          </w:p>
        </w:tc>
        <w:tc>
          <w:tcPr>
            <w:tcW w:w="1630" w:type="pct"/>
            <w:vAlign w:val="center"/>
          </w:tcPr>
          <w:p w:rsidR="00476E8E" w:rsidRPr="005949E3" w:rsidRDefault="005076F3" w:rsidP="00E40032">
            <w:pPr>
              <w:pStyle w:val="ListParagraph"/>
              <w:tabs>
                <w:tab w:val="left" w:pos="0"/>
              </w:tabs>
              <w:snapToGrid w:val="0"/>
              <w:spacing w:line="360" w:lineRule="auto"/>
              <w:ind w:left="0"/>
              <w:rPr>
                <w:sz w:val="18"/>
                <w:szCs w:val="18"/>
              </w:rPr>
            </w:pPr>
            <w:r w:rsidRPr="005949E3">
              <w:rPr>
                <w:sz w:val="18"/>
                <w:szCs w:val="18"/>
              </w:rPr>
              <w:t>Jumlah kasus Pemalsuan U</w:t>
            </w:r>
            <w:r w:rsidR="00476E8E" w:rsidRPr="005949E3">
              <w:rPr>
                <w:sz w:val="18"/>
                <w:szCs w:val="18"/>
              </w:rPr>
              <w:t>ang</w:t>
            </w:r>
          </w:p>
        </w:tc>
        <w:tc>
          <w:tcPr>
            <w:tcW w:w="591" w:type="pct"/>
            <w:vAlign w:val="center"/>
          </w:tcPr>
          <w:p w:rsidR="00476E8E" w:rsidRPr="005949E3" w:rsidRDefault="00476E8E" w:rsidP="00E40032">
            <w:pPr>
              <w:pStyle w:val="ListParagraph"/>
              <w:tabs>
                <w:tab w:val="left" w:pos="0"/>
              </w:tabs>
              <w:snapToGrid w:val="0"/>
              <w:spacing w:line="360" w:lineRule="auto"/>
              <w:ind w:left="0"/>
              <w:jc w:val="center"/>
              <w:rPr>
                <w:sz w:val="18"/>
                <w:szCs w:val="18"/>
              </w:rPr>
            </w:pPr>
            <w:r w:rsidRPr="005949E3">
              <w:rPr>
                <w:sz w:val="18"/>
                <w:szCs w:val="18"/>
              </w:rPr>
              <w:t>-</w:t>
            </w:r>
          </w:p>
        </w:tc>
        <w:tc>
          <w:tcPr>
            <w:tcW w:w="591" w:type="pct"/>
            <w:vAlign w:val="center"/>
          </w:tcPr>
          <w:p w:rsidR="00476E8E" w:rsidRPr="005949E3" w:rsidRDefault="00476E8E" w:rsidP="00E40032">
            <w:pPr>
              <w:pStyle w:val="ListParagraph"/>
              <w:tabs>
                <w:tab w:val="left" w:pos="0"/>
              </w:tabs>
              <w:snapToGrid w:val="0"/>
              <w:spacing w:line="360" w:lineRule="auto"/>
              <w:ind w:left="0"/>
              <w:jc w:val="center"/>
              <w:rPr>
                <w:sz w:val="18"/>
                <w:szCs w:val="18"/>
              </w:rPr>
            </w:pPr>
            <w:r w:rsidRPr="005949E3">
              <w:rPr>
                <w:sz w:val="18"/>
                <w:szCs w:val="18"/>
              </w:rPr>
              <w:t>-</w:t>
            </w:r>
          </w:p>
        </w:tc>
        <w:tc>
          <w:tcPr>
            <w:tcW w:w="592" w:type="pct"/>
            <w:vAlign w:val="center"/>
          </w:tcPr>
          <w:p w:rsidR="00476E8E" w:rsidRPr="005949E3" w:rsidRDefault="00476E8E" w:rsidP="00E40032">
            <w:pPr>
              <w:pStyle w:val="ListParagraph"/>
              <w:tabs>
                <w:tab w:val="left" w:pos="0"/>
              </w:tabs>
              <w:snapToGrid w:val="0"/>
              <w:spacing w:line="360" w:lineRule="auto"/>
              <w:ind w:left="0"/>
              <w:jc w:val="center"/>
              <w:rPr>
                <w:sz w:val="18"/>
                <w:szCs w:val="18"/>
              </w:rPr>
            </w:pPr>
            <w:r w:rsidRPr="005949E3">
              <w:rPr>
                <w:sz w:val="18"/>
                <w:szCs w:val="18"/>
              </w:rPr>
              <w:t>-</w:t>
            </w:r>
          </w:p>
        </w:tc>
        <w:tc>
          <w:tcPr>
            <w:tcW w:w="591" w:type="pct"/>
            <w:vAlign w:val="center"/>
          </w:tcPr>
          <w:p w:rsidR="00476E8E" w:rsidRPr="005949E3" w:rsidRDefault="00476E8E" w:rsidP="00E40032">
            <w:pPr>
              <w:pStyle w:val="ListParagraph"/>
              <w:tabs>
                <w:tab w:val="left" w:pos="0"/>
              </w:tabs>
              <w:snapToGrid w:val="0"/>
              <w:spacing w:line="360" w:lineRule="auto"/>
              <w:ind w:left="0"/>
              <w:jc w:val="center"/>
              <w:rPr>
                <w:sz w:val="18"/>
                <w:szCs w:val="18"/>
              </w:rPr>
            </w:pPr>
            <w:r w:rsidRPr="005949E3">
              <w:rPr>
                <w:sz w:val="18"/>
                <w:szCs w:val="18"/>
              </w:rPr>
              <w:t>-</w:t>
            </w:r>
          </w:p>
        </w:tc>
        <w:tc>
          <w:tcPr>
            <w:tcW w:w="590" w:type="pct"/>
            <w:vAlign w:val="center"/>
          </w:tcPr>
          <w:p w:rsidR="00476E8E" w:rsidRPr="005949E3" w:rsidRDefault="00476E8E" w:rsidP="00E40032">
            <w:pPr>
              <w:pStyle w:val="ListParagraph"/>
              <w:tabs>
                <w:tab w:val="left" w:pos="0"/>
              </w:tabs>
              <w:snapToGrid w:val="0"/>
              <w:spacing w:line="360" w:lineRule="auto"/>
              <w:ind w:left="0"/>
              <w:jc w:val="center"/>
              <w:rPr>
                <w:sz w:val="18"/>
                <w:szCs w:val="18"/>
              </w:rPr>
            </w:pPr>
            <w:r w:rsidRPr="005949E3">
              <w:rPr>
                <w:sz w:val="18"/>
                <w:szCs w:val="18"/>
              </w:rPr>
              <w:t>-</w:t>
            </w:r>
          </w:p>
        </w:tc>
      </w:tr>
      <w:tr w:rsidR="00476E8E" w:rsidRPr="005949E3" w:rsidTr="005076F3">
        <w:trPr>
          <w:trHeight w:val="284"/>
          <w:jc w:val="right"/>
        </w:trPr>
        <w:tc>
          <w:tcPr>
            <w:tcW w:w="416" w:type="pct"/>
            <w:vAlign w:val="center"/>
          </w:tcPr>
          <w:p w:rsidR="00476E8E" w:rsidRPr="005949E3" w:rsidRDefault="00476E8E" w:rsidP="00E40032">
            <w:pPr>
              <w:pStyle w:val="ListParagraph"/>
              <w:tabs>
                <w:tab w:val="left" w:pos="0"/>
              </w:tabs>
              <w:snapToGrid w:val="0"/>
              <w:spacing w:line="360" w:lineRule="auto"/>
              <w:ind w:left="0"/>
              <w:jc w:val="center"/>
              <w:rPr>
                <w:sz w:val="18"/>
                <w:szCs w:val="18"/>
              </w:rPr>
            </w:pPr>
            <w:r w:rsidRPr="005949E3">
              <w:rPr>
                <w:sz w:val="18"/>
                <w:szCs w:val="18"/>
              </w:rPr>
              <w:t>8.</w:t>
            </w:r>
          </w:p>
        </w:tc>
        <w:tc>
          <w:tcPr>
            <w:tcW w:w="1630" w:type="pct"/>
            <w:vAlign w:val="center"/>
          </w:tcPr>
          <w:p w:rsidR="00476E8E" w:rsidRPr="005949E3" w:rsidRDefault="00476E8E" w:rsidP="00E40032">
            <w:pPr>
              <w:pStyle w:val="ListParagraph"/>
              <w:tabs>
                <w:tab w:val="left" w:pos="0"/>
              </w:tabs>
              <w:snapToGrid w:val="0"/>
              <w:spacing w:line="360" w:lineRule="auto"/>
              <w:ind w:left="0"/>
              <w:rPr>
                <w:sz w:val="18"/>
                <w:szCs w:val="18"/>
                <w:lang w:val="sv-SE"/>
              </w:rPr>
            </w:pPr>
            <w:r w:rsidRPr="005949E3">
              <w:rPr>
                <w:sz w:val="18"/>
                <w:szCs w:val="18"/>
              </w:rPr>
              <w:t xml:space="preserve">Total </w:t>
            </w:r>
            <w:r w:rsidRPr="005949E3">
              <w:rPr>
                <w:sz w:val="18"/>
                <w:szCs w:val="18"/>
                <w:lang w:val="sv-SE"/>
              </w:rPr>
              <w:t>Jumlah Tindak Kriminal Selama 1 Tahun</w:t>
            </w:r>
          </w:p>
        </w:tc>
        <w:tc>
          <w:tcPr>
            <w:tcW w:w="591" w:type="pct"/>
            <w:vAlign w:val="center"/>
          </w:tcPr>
          <w:p w:rsidR="00476E8E" w:rsidRPr="005949E3" w:rsidRDefault="00476E8E" w:rsidP="00E40032">
            <w:pPr>
              <w:pStyle w:val="ListParagraph"/>
              <w:tabs>
                <w:tab w:val="left" w:pos="0"/>
              </w:tabs>
              <w:snapToGrid w:val="0"/>
              <w:spacing w:line="360" w:lineRule="auto"/>
              <w:ind w:left="0"/>
              <w:jc w:val="center"/>
              <w:rPr>
                <w:sz w:val="18"/>
                <w:szCs w:val="18"/>
              </w:rPr>
            </w:pPr>
            <w:r w:rsidRPr="005949E3">
              <w:rPr>
                <w:sz w:val="18"/>
                <w:szCs w:val="18"/>
              </w:rPr>
              <w:t>302</w:t>
            </w:r>
          </w:p>
        </w:tc>
        <w:tc>
          <w:tcPr>
            <w:tcW w:w="591" w:type="pct"/>
            <w:vAlign w:val="center"/>
          </w:tcPr>
          <w:p w:rsidR="00476E8E" w:rsidRPr="005949E3" w:rsidRDefault="00476E8E" w:rsidP="00E40032">
            <w:pPr>
              <w:pStyle w:val="ListParagraph"/>
              <w:tabs>
                <w:tab w:val="left" w:pos="0"/>
              </w:tabs>
              <w:snapToGrid w:val="0"/>
              <w:spacing w:line="360" w:lineRule="auto"/>
              <w:ind w:left="0"/>
              <w:jc w:val="center"/>
              <w:rPr>
                <w:sz w:val="18"/>
                <w:szCs w:val="18"/>
              </w:rPr>
            </w:pPr>
            <w:r w:rsidRPr="005949E3">
              <w:rPr>
                <w:sz w:val="18"/>
                <w:szCs w:val="18"/>
              </w:rPr>
              <w:t>371</w:t>
            </w:r>
          </w:p>
        </w:tc>
        <w:tc>
          <w:tcPr>
            <w:tcW w:w="592" w:type="pct"/>
            <w:vAlign w:val="center"/>
          </w:tcPr>
          <w:p w:rsidR="00476E8E" w:rsidRPr="005949E3" w:rsidRDefault="00476E8E" w:rsidP="00E40032">
            <w:pPr>
              <w:pStyle w:val="ListParagraph"/>
              <w:tabs>
                <w:tab w:val="left" w:pos="0"/>
              </w:tabs>
              <w:snapToGrid w:val="0"/>
              <w:spacing w:line="360" w:lineRule="auto"/>
              <w:ind w:left="0"/>
              <w:jc w:val="center"/>
              <w:rPr>
                <w:sz w:val="18"/>
                <w:szCs w:val="18"/>
              </w:rPr>
            </w:pPr>
            <w:r w:rsidRPr="005949E3">
              <w:rPr>
                <w:sz w:val="18"/>
                <w:szCs w:val="18"/>
              </w:rPr>
              <w:t>468</w:t>
            </w:r>
          </w:p>
        </w:tc>
        <w:tc>
          <w:tcPr>
            <w:tcW w:w="591" w:type="pct"/>
            <w:vAlign w:val="center"/>
          </w:tcPr>
          <w:p w:rsidR="00476E8E" w:rsidRPr="005949E3" w:rsidRDefault="00476E8E" w:rsidP="00E40032">
            <w:pPr>
              <w:pStyle w:val="ListParagraph"/>
              <w:tabs>
                <w:tab w:val="left" w:pos="0"/>
              </w:tabs>
              <w:snapToGrid w:val="0"/>
              <w:spacing w:line="360" w:lineRule="auto"/>
              <w:ind w:left="0"/>
              <w:jc w:val="center"/>
              <w:rPr>
                <w:sz w:val="18"/>
                <w:szCs w:val="18"/>
              </w:rPr>
            </w:pPr>
            <w:r w:rsidRPr="005949E3">
              <w:rPr>
                <w:sz w:val="18"/>
                <w:szCs w:val="18"/>
              </w:rPr>
              <w:t>392</w:t>
            </w:r>
          </w:p>
        </w:tc>
        <w:tc>
          <w:tcPr>
            <w:tcW w:w="590" w:type="pct"/>
            <w:vAlign w:val="center"/>
          </w:tcPr>
          <w:p w:rsidR="00476E8E" w:rsidRPr="005949E3" w:rsidRDefault="00476E8E" w:rsidP="00E40032">
            <w:pPr>
              <w:pStyle w:val="ListParagraph"/>
              <w:tabs>
                <w:tab w:val="left" w:pos="0"/>
              </w:tabs>
              <w:snapToGrid w:val="0"/>
              <w:spacing w:line="360" w:lineRule="auto"/>
              <w:ind w:left="0"/>
              <w:jc w:val="center"/>
              <w:rPr>
                <w:sz w:val="18"/>
                <w:szCs w:val="18"/>
              </w:rPr>
            </w:pPr>
            <w:r w:rsidRPr="005949E3">
              <w:rPr>
                <w:sz w:val="18"/>
                <w:szCs w:val="18"/>
              </w:rPr>
              <w:t>428</w:t>
            </w:r>
          </w:p>
        </w:tc>
      </w:tr>
      <w:tr w:rsidR="00476E8E" w:rsidRPr="005949E3" w:rsidTr="005076F3">
        <w:trPr>
          <w:trHeight w:val="284"/>
          <w:jc w:val="right"/>
        </w:trPr>
        <w:tc>
          <w:tcPr>
            <w:tcW w:w="416" w:type="pct"/>
            <w:vAlign w:val="center"/>
          </w:tcPr>
          <w:p w:rsidR="00476E8E" w:rsidRPr="005949E3" w:rsidRDefault="00476E8E" w:rsidP="00E40032">
            <w:pPr>
              <w:pStyle w:val="ListParagraph"/>
              <w:tabs>
                <w:tab w:val="left" w:pos="0"/>
              </w:tabs>
              <w:snapToGrid w:val="0"/>
              <w:spacing w:line="360" w:lineRule="auto"/>
              <w:ind w:left="0"/>
              <w:jc w:val="center"/>
              <w:rPr>
                <w:sz w:val="18"/>
                <w:szCs w:val="18"/>
              </w:rPr>
            </w:pPr>
            <w:r w:rsidRPr="005949E3">
              <w:rPr>
                <w:sz w:val="18"/>
                <w:szCs w:val="18"/>
              </w:rPr>
              <w:t>9.</w:t>
            </w:r>
          </w:p>
        </w:tc>
        <w:tc>
          <w:tcPr>
            <w:tcW w:w="1630" w:type="pct"/>
            <w:vAlign w:val="center"/>
          </w:tcPr>
          <w:p w:rsidR="00476E8E" w:rsidRPr="005949E3" w:rsidRDefault="00476E8E" w:rsidP="00E40032">
            <w:pPr>
              <w:pStyle w:val="ListParagraph"/>
              <w:tabs>
                <w:tab w:val="left" w:pos="0"/>
              </w:tabs>
              <w:snapToGrid w:val="0"/>
              <w:spacing w:line="360" w:lineRule="auto"/>
              <w:ind w:left="0"/>
              <w:rPr>
                <w:sz w:val="18"/>
                <w:szCs w:val="18"/>
              </w:rPr>
            </w:pPr>
            <w:r w:rsidRPr="005949E3">
              <w:rPr>
                <w:sz w:val="18"/>
                <w:szCs w:val="18"/>
              </w:rPr>
              <w:t>Jumlah Penduduk</w:t>
            </w:r>
          </w:p>
        </w:tc>
        <w:tc>
          <w:tcPr>
            <w:tcW w:w="591" w:type="pct"/>
            <w:vAlign w:val="center"/>
          </w:tcPr>
          <w:p w:rsidR="00476E8E" w:rsidRPr="005949E3" w:rsidRDefault="00476E8E" w:rsidP="00E40032">
            <w:pPr>
              <w:pStyle w:val="ListParagraph"/>
              <w:tabs>
                <w:tab w:val="left" w:pos="0"/>
              </w:tabs>
              <w:snapToGrid w:val="0"/>
              <w:spacing w:line="360" w:lineRule="auto"/>
              <w:ind w:left="0"/>
              <w:jc w:val="center"/>
              <w:rPr>
                <w:sz w:val="18"/>
                <w:szCs w:val="18"/>
              </w:rPr>
            </w:pPr>
            <w:r w:rsidRPr="005949E3">
              <w:rPr>
                <w:sz w:val="18"/>
                <w:szCs w:val="18"/>
              </w:rPr>
              <w:t>123.283</w:t>
            </w:r>
          </w:p>
        </w:tc>
        <w:tc>
          <w:tcPr>
            <w:tcW w:w="591" w:type="pct"/>
            <w:vAlign w:val="center"/>
          </w:tcPr>
          <w:p w:rsidR="00476E8E" w:rsidRPr="005949E3" w:rsidRDefault="00476E8E" w:rsidP="00E40032">
            <w:pPr>
              <w:pStyle w:val="ListParagraph"/>
              <w:tabs>
                <w:tab w:val="left" w:pos="0"/>
              </w:tabs>
              <w:snapToGrid w:val="0"/>
              <w:spacing w:line="360" w:lineRule="auto"/>
              <w:ind w:left="0"/>
              <w:jc w:val="center"/>
              <w:rPr>
                <w:sz w:val="18"/>
                <w:szCs w:val="18"/>
              </w:rPr>
            </w:pPr>
            <w:r w:rsidRPr="005949E3">
              <w:rPr>
                <w:sz w:val="18"/>
                <w:szCs w:val="18"/>
              </w:rPr>
              <w:t>124.553</w:t>
            </w:r>
          </w:p>
        </w:tc>
        <w:tc>
          <w:tcPr>
            <w:tcW w:w="592" w:type="pct"/>
            <w:vAlign w:val="center"/>
          </w:tcPr>
          <w:p w:rsidR="00476E8E" w:rsidRPr="005949E3" w:rsidRDefault="00476E8E" w:rsidP="00E40032">
            <w:pPr>
              <w:pStyle w:val="ListParagraph"/>
              <w:tabs>
                <w:tab w:val="left" w:pos="0"/>
              </w:tabs>
              <w:snapToGrid w:val="0"/>
              <w:spacing w:line="360" w:lineRule="auto"/>
              <w:ind w:left="0"/>
              <w:jc w:val="center"/>
              <w:rPr>
                <w:sz w:val="18"/>
                <w:szCs w:val="18"/>
              </w:rPr>
            </w:pPr>
            <w:r w:rsidRPr="005949E3">
              <w:rPr>
                <w:sz w:val="18"/>
                <w:szCs w:val="18"/>
              </w:rPr>
              <w:t>127.220</w:t>
            </w:r>
          </w:p>
        </w:tc>
        <w:tc>
          <w:tcPr>
            <w:tcW w:w="591" w:type="pct"/>
            <w:vAlign w:val="center"/>
          </w:tcPr>
          <w:p w:rsidR="00476E8E" w:rsidRPr="005949E3" w:rsidRDefault="00476E8E" w:rsidP="00E40032">
            <w:pPr>
              <w:pStyle w:val="ListParagraph"/>
              <w:tabs>
                <w:tab w:val="left" w:pos="0"/>
              </w:tabs>
              <w:snapToGrid w:val="0"/>
              <w:spacing w:line="360" w:lineRule="auto"/>
              <w:ind w:left="0"/>
              <w:jc w:val="center"/>
              <w:rPr>
                <w:sz w:val="18"/>
                <w:szCs w:val="18"/>
              </w:rPr>
            </w:pPr>
            <w:r w:rsidRPr="005949E3">
              <w:rPr>
                <w:sz w:val="18"/>
                <w:szCs w:val="18"/>
              </w:rPr>
              <w:t>128.744</w:t>
            </w:r>
          </w:p>
        </w:tc>
        <w:tc>
          <w:tcPr>
            <w:tcW w:w="590" w:type="pct"/>
            <w:vAlign w:val="center"/>
          </w:tcPr>
          <w:p w:rsidR="00476E8E" w:rsidRPr="005949E3" w:rsidRDefault="00476E8E" w:rsidP="00E40032">
            <w:pPr>
              <w:pStyle w:val="ListParagraph"/>
              <w:tabs>
                <w:tab w:val="left" w:pos="0"/>
              </w:tabs>
              <w:snapToGrid w:val="0"/>
              <w:spacing w:line="360" w:lineRule="auto"/>
              <w:ind w:left="0"/>
              <w:jc w:val="center"/>
              <w:rPr>
                <w:sz w:val="18"/>
                <w:szCs w:val="18"/>
              </w:rPr>
            </w:pPr>
            <w:r w:rsidRPr="005949E3">
              <w:rPr>
                <w:sz w:val="18"/>
                <w:szCs w:val="18"/>
              </w:rPr>
              <w:t>134.329</w:t>
            </w:r>
          </w:p>
        </w:tc>
      </w:tr>
      <w:tr w:rsidR="00476E8E" w:rsidRPr="005949E3" w:rsidTr="005076F3">
        <w:trPr>
          <w:trHeight w:val="284"/>
          <w:jc w:val="right"/>
        </w:trPr>
        <w:tc>
          <w:tcPr>
            <w:tcW w:w="416" w:type="pct"/>
            <w:vAlign w:val="center"/>
          </w:tcPr>
          <w:p w:rsidR="00476E8E" w:rsidRPr="005949E3" w:rsidRDefault="00476E8E" w:rsidP="00E40032">
            <w:pPr>
              <w:pStyle w:val="ListParagraph"/>
              <w:tabs>
                <w:tab w:val="left" w:pos="0"/>
              </w:tabs>
              <w:snapToGrid w:val="0"/>
              <w:spacing w:line="360" w:lineRule="auto"/>
              <w:ind w:left="0"/>
              <w:jc w:val="center"/>
              <w:rPr>
                <w:sz w:val="18"/>
                <w:szCs w:val="18"/>
              </w:rPr>
            </w:pPr>
            <w:r w:rsidRPr="005949E3">
              <w:rPr>
                <w:sz w:val="18"/>
                <w:szCs w:val="18"/>
              </w:rPr>
              <w:t>10.</w:t>
            </w:r>
          </w:p>
        </w:tc>
        <w:tc>
          <w:tcPr>
            <w:tcW w:w="1630" w:type="pct"/>
            <w:vAlign w:val="center"/>
          </w:tcPr>
          <w:p w:rsidR="00476E8E" w:rsidRPr="005949E3" w:rsidRDefault="00476E8E" w:rsidP="00E40032">
            <w:pPr>
              <w:pStyle w:val="ListParagraph"/>
              <w:tabs>
                <w:tab w:val="left" w:pos="0"/>
              </w:tabs>
              <w:snapToGrid w:val="0"/>
              <w:spacing w:line="360" w:lineRule="auto"/>
              <w:ind w:left="0"/>
              <w:rPr>
                <w:sz w:val="18"/>
                <w:szCs w:val="18"/>
              </w:rPr>
            </w:pPr>
            <w:r w:rsidRPr="005949E3">
              <w:rPr>
                <w:sz w:val="18"/>
                <w:szCs w:val="18"/>
              </w:rPr>
              <w:t xml:space="preserve">Angka Kriminalitas  yang tertangani </w:t>
            </w:r>
          </w:p>
        </w:tc>
        <w:tc>
          <w:tcPr>
            <w:tcW w:w="591" w:type="pct"/>
            <w:vAlign w:val="center"/>
          </w:tcPr>
          <w:p w:rsidR="00476E8E" w:rsidRPr="005949E3" w:rsidRDefault="00476E8E" w:rsidP="00E40032">
            <w:pPr>
              <w:pStyle w:val="ListParagraph"/>
              <w:tabs>
                <w:tab w:val="left" w:pos="0"/>
              </w:tabs>
              <w:snapToGrid w:val="0"/>
              <w:spacing w:line="360" w:lineRule="auto"/>
              <w:ind w:left="0"/>
              <w:jc w:val="center"/>
              <w:rPr>
                <w:sz w:val="18"/>
                <w:szCs w:val="18"/>
              </w:rPr>
            </w:pPr>
            <w:r w:rsidRPr="005949E3">
              <w:rPr>
                <w:sz w:val="18"/>
                <w:szCs w:val="18"/>
              </w:rPr>
              <w:t>24,49</w:t>
            </w:r>
          </w:p>
        </w:tc>
        <w:tc>
          <w:tcPr>
            <w:tcW w:w="591" w:type="pct"/>
            <w:vAlign w:val="center"/>
          </w:tcPr>
          <w:p w:rsidR="00476E8E" w:rsidRPr="005949E3" w:rsidRDefault="00476E8E" w:rsidP="00E40032">
            <w:pPr>
              <w:pStyle w:val="ListParagraph"/>
              <w:tabs>
                <w:tab w:val="left" w:pos="0"/>
              </w:tabs>
              <w:snapToGrid w:val="0"/>
              <w:spacing w:line="360" w:lineRule="auto"/>
              <w:ind w:left="0"/>
              <w:jc w:val="center"/>
              <w:rPr>
                <w:sz w:val="18"/>
                <w:szCs w:val="18"/>
              </w:rPr>
            </w:pPr>
            <w:r w:rsidRPr="005949E3">
              <w:rPr>
                <w:sz w:val="18"/>
                <w:szCs w:val="18"/>
              </w:rPr>
              <w:t>29,79</w:t>
            </w:r>
          </w:p>
        </w:tc>
        <w:tc>
          <w:tcPr>
            <w:tcW w:w="592" w:type="pct"/>
            <w:vAlign w:val="center"/>
          </w:tcPr>
          <w:p w:rsidR="00476E8E" w:rsidRPr="005949E3" w:rsidRDefault="00476E8E" w:rsidP="00E40032">
            <w:pPr>
              <w:pStyle w:val="ListParagraph"/>
              <w:tabs>
                <w:tab w:val="left" w:pos="0"/>
              </w:tabs>
              <w:snapToGrid w:val="0"/>
              <w:spacing w:line="360" w:lineRule="auto"/>
              <w:ind w:left="0"/>
              <w:jc w:val="center"/>
              <w:rPr>
                <w:sz w:val="18"/>
                <w:szCs w:val="18"/>
              </w:rPr>
            </w:pPr>
            <w:r w:rsidRPr="005949E3">
              <w:rPr>
                <w:sz w:val="18"/>
                <w:szCs w:val="18"/>
              </w:rPr>
              <w:t>36,77</w:t>
            </w:r>
          </w:p>
        </w:tc>
        <w:tc>
          <w:tcPr>
            <w:tcW w:w="591" w:type="pct"/>
            <w:vAlign w:val="center"/>
          </w:tcPr>
          <w:p w:rsidR="00476E8E" w:rsidRPr="005949E3" w:rsidRDefault="00476E8E" w:rsidP="00E40032">
            <w:pPr>
              <w:pStyle w:val="ListParagraph"/>
              <w:tabs>
                <w:tab w:val="left" w:pos="0"/>
              </w:tabs>
              <w:snapToGrid w:val="0"/>
              <w:spacing w:line="360" w:lineRule="auto"/>
              <w:ind w:left="0"/>
              <w:jc w:val="center"/>
              <w:rPr>
                <w:sz w:val="18"/>
                <w:szCs w:val="18"/>
              </w:rPr>
            </w:pPr>
            <w:r w:rsidRPr="005949E3">
              <w:rPr>
                <w:sz w:val="18"/>
                <w:szCs w:val="18"/>
              </w:rPr>
              <w:t>30,45</w:t>
            </w:r>
          </w:p>
        </w:tc>
        <w:tc>
          <w:tcPr>
            <w:tcW w:w="590" w:type="pct"/>
            <w:vAlign w:val="center"/>
          </w:tcPr>
          <w:p w:rsidR="00476E8E" w:rsidRPr="005949E3" w:rsidRDefault="00476E8E" w:rsidP="00E40032">
            <w:pPr>
              <w:pStyle w:val="ListParagraph"/>
              <w:tabs>
                <w:tab w:val="left" w:pos="0"/>
              </w:tabs>
              <w:snapToGrid w:val="0"/>
              <w:spacing w:line="360" w:lineRule="auto"/>
              <w:ind w:left="0"/>
              <w:jc w:val="center"/>
              <w:rPr>
                <w:sz w:val="18"/>
                <w:szCs w:val="18"/>
              </w:rPr>
            </w:pPr>
            <w:r w:rsidRPr="005949E3">
              <w:rPr>
                <w:sz w:val="18"/>
                <w:szCs w:val="18"/>
              </w:rPr>
              <w:t>31,86</w:t>
            </w:r>
          </w:p>
        </w:tc>
      </w:tr>
    </w:tbl>
    <w:p w:rsidR="004F6EC3" w:rsidRPr="007B362B" w:rsidRDefault="004F6EC3" w:rsidP="00E40032">
      <w:pPr>
        <w:spacing w:line="360" w:lineRule="auto"/>
        <w:contextualSpacing/>
        <w:rPr>
          <w:color w:val="auto"/>
          <w:sz w:val="18"/>
          <w:szCs w:val="18"/>
        </w:rPr>
      </w:pPr>
      <w:r w:rsidRPr="007B362B">
        <w:rPr>
          <w:color w:val="auto"/>
          <w:sz w:val="18"/>
          <w:szCs w:val="18"/>
        </w:rPr>
        <w:t>Sumber</w:t>
      </w:r>
      <w:r w:rsidR="007B362B" w:rsidRPr="007B362B">
        <w:rPr>
          <w:color w:val="auto"/>
          <w:sz w:val="18"/>
          <w:szCs w:val="18"/>
          <w:lang w:val="en-US"/>
        </w:rPr>
        <w:t xml:space="preserve"> Data</w:t>
      </w:r>
      <w:r w:rsidRPr="007B362B">
        <w:rPr>
          <w:color w:val="auto"/>
          <w:sz w:val="18"/>
          <w:szCs w:val="18"/>
        </w:rPr>
        <w:t xml:space="preserve"> :</w:t>
      </w:r>
      <w:r w:rsidR="00476E8E" w:rsidRPr="007B362B">
        <w:rPr>
          <w:color w:val="auto"/>
          <w:sz w:val="18"/>
          <w:szCs w:val="18"/>
        </w:rPr>
        <w:t xml:space="preserve"> </w:t>
      </w:r>
      <w:r w:rsidR="009E64F2" w:rsidRPr="007B362B">
        <w:rPr>
          <w:color w:val="auto"/>
          <w:sz w:val="18"/>
          <w:szCs w:val="18"/>
        </w:rPr>
        <w:t>Polres</w:t>
      </w:r>
      <w:r w:rsidR="00476E8E" w:rsidRPr="007B362B">
        <w:rPr>
          <w:color w:val="auto"/>
          <w:sz w:val="18"/>
          <w:szCs w:val="18"/>
        </w:rPr>
        <w:t xml:space="preserve"> </w:t>
      </w:r>
      <w:r w:rsidR="0092170F" w:rsidRPr="007B362B">
        <w:rPr>
          <w:color w:val="auto"/>
          <w:sz w:val="18"/>
          <w:szCs w:val="18"/>
        </w:rPr>
        <w:t xml:space="preserve">Kepulauan Selayar </w:t>
      </w:r>
    </w:p>
    <w:p w:rsidR="004F6EC3" w:rsidRDefault="004F6EC3" w:rsidP="00E40032">
      <w:pPr>
        <w:tabs>
          <w:tab w:val="left" w:pos="400"/>
        </w:tabs>
        <w:spacing w:line="360" w:lineRule="auto"/>
        <w:contextualSpacing/>
        <w:jc w:val="both"/>
        <w:rPr>
          <w:b/>
          <w:color w:val="auto"/>
          <w:sz w:val="18"/>
          <w:szCs w:val="18"/>
          <w:lang w:val="en-GB"/>
        </w:rPr>
      </w:pPr>
    </w:p>
    <w:p w:rsidR="00C94911" w:rsidRPr="005949E3" w:rsidRDefault="00081B43" w:rsidP="00E40032">
      <w:pPr>
        <w:pStyle w:val="ListParagraph"/>
        <w:numPr>
          <w:ilvl w:val="2"/>
          <w:numId w:val="18"/>
        </w:numPr>
        <w:tabs>
          <w:tab w:val="left" w:pos="400"/>
        </w:tabs>
        <w:spacing w:line="360" w:lineRule="auto"/>
        <w:jc w:val="both"/>
        <w:rPr>
          <w:b/>
          <w:color w:val="auto"/>
          <w:sz w:val="24"/>
          <w:szCs w:val="24"/>
          <w:lang w:val="en-GB"/>
        </w:rPr>
      </w:pPr>
      <w:r w:rsidRPr="005949E3">
        <w:rPr>
          <w:b/>
          <w:color w:val="auto"/>
          <w:sz w:val="24"/>
          <w:szCs w:val="24"/>
          <w:lang w:val="en-GB"/>
        </w:rPr>
        <w:t>Fokus Kesejahteraan Sosial</w:t>
      </w:r>
    </w:p>
    <w:p w:rsidR="00820293" w:rsidRPr="005949E3" w:rsidRDefault="00820293" w:rsidP="00E40032">
      <w:pPr>
        <w:numPr>
          <w:ilvl w:val="3"/>
          <w:numId w:val="18"/>
        </w:numPr>
        <w:tabs>
          <w:tab w:val="left" w:pos="400"/>
        </w:tabs>
        <w:spacing w:line="360" w:lineRule="auto"/>
        <w:contextualSpacing/>
        <w:jc w:val="both"/>
        <w:rPr>
          <w:b/>
          <w:color w:val="auto"/>
          <w:sz w:val="24"/>
          <w:szCs w:val="24"/>
          <w:lang w:val="en-GB"/>
        </w:rPr>
      </w:pPr>
      <w:r w:rsidRPr="005949E3">
        <w:rPr>
          <w:b/>
          <w:color w:val="auto"/>
          <w:sz w:val="24"/>
          <w:szCs w:val="24"/>
          <w:lang w:val="en-GB"/>
        </w:rPr>
        <w:t>Pendidikan</w:t>
      </w:r>
    </w:p>
    <w:p w:rsidR="006D74E9" w:rsidRPr="005949E3" w:rsidRDefault="00134BF7" w:rsidP="00E40032">
      <w:pPr>
        <w:tabs>
          <w:tab w:val="left" w:pos="400"/>
        </w:tabs>
        <w:spacing w:line="360" w:lineRule="auto"/>
        <w:ind w:left="1080"/>
        <w:contextualSpacing/>
        <w:jc w:val="both"/>
        <w:rPr>
          <w:color w:val="auto"/>
          <w:sz w:val="24"/>
          <w:szCs w:val="24"/>
          <w:lang w:val="en-GB"/>
        </w:rPr>
      </w:pPr>
      <w:r w:rsidRPr="005949E3">
        <w:rPr>
          <w:color w:val="auto"/>
          <w:sz w:val="24"/>
          <w:szCs w:val="24"/>
          <w:lang w:val="en-GB"/>
        </w:rPr>
        <w:t>Pendidikan merupakan suatu as</w:t>
      </w:r>
      <w:r w:rsidR="00877688" w:rsidRPr="005949E3">
        <w:rPr>
          <w:color w:val="auto"/>
          <w:sz w:val="24"/>
          <w:szCs w:val="24"/>
          <w:lang w:val="en-GB"/>
        </w:rPr>
        <w:t>pek yang sangat p</w:t>
      </w:r>
      <w:r w:rsidR="000219BB" w:rsidRPr="005949E3">
        <w:rPr>
          <w:color w:val="auto"/>
          <w:sz w:val="24"/>
          <w:szCs w:val="24"/>
          <w:lang w:val="en-GB"/>
        </w:rPr>
        <w:t>enting untuk menyiapkan sumber daya manusia berkualitas bagi pembangunan, dan juga sebagai salah satu pilar uta</w:t>
      </w:r>
      <w:r w:rsidRPr="005949E3">
        <w:rPr>
          <w:color w:val="auto"/>
          <w:sz w:val="24"/>
          <w:szCs w:val="24"/>
          <w:lang w:val="en-GB"/>
        </w:rPr>
        <w:t>ma agar penduduk dapat memper</w:t>
      </w:r>
      <w:r w:rsidR="000219BB" w:rsidRPr="005949E3">
        <w:rPr>
          <w:color w:val="auto"/>
          <w:sz w:val="24"/>
          <w:szCs w:val="24"/>
          <w:lang w:val="en-GB"/>
        </w:rPr>
        <w:t xml:space="preserve">dayakan dirinya berpartisipasi dalam pembangunan. Pendidikan </w:t>
      </w:r>
      <w:r w:rsidR="00F54A71">
        <w:rPr>
          <w:color w:val="auto"/>
          <w:sz w:val="24"/>
          <w:szCs w:val="24"/>
          <w:lang w:val="en-GB"/>
        </w:rPr>
        <w:t>di</w:t>
      </w:r>
      <w:r w:rsidRPr="005949E3">
        <w:rPr>
          <w:color w:val="auto"/>
          <w:sz w:val="24"/>
          <w:szCs w:val="24"/>
          <w:lang w:val="en-GB"/>
        </w:rPr>
        <w:t>sini tidak di</w:t>
      </w:r>
      <w:r w:rsidR="000219BB" w:rsidRPr="005949E3">
        <w:rPr>
          <w:color w:val="auto"/>
          <w:sz w:val="24"/>
          <w:szCs w:val="24"/>
          <w:lang w:val="en-GB"/>
        </w:rPr>
        <w:t>artikan hanya pendidikan formal saja, akan tetapi dalam arti luas, termasuk pendidikan berpolitik. Pendidikan politik tidak mesti diisolasikan dari yang lainnya, akan tetapi menjadi salah satu unsur pendidikan yang penting agar penduduk dapat secara partisipatif menentukan serta menikmati hasil pembangunan.</w:t>
      </w:r>
      <w:r w:rsidR="00F54A71">
        <w:rPr>
          <w:color w:val="auto"/>
          <w:sz w:val="24"/>
          <w:szCs w:val="24"/>
          <w:lang w:val="en-GB"/>
        </w:rPr>
        <w:t>Namun di</w:t>
      </w:r>
      <w:r w:rsidR="000219BB" w:rsidRPr="005949E3">
        <w:rPr>
          <w:color w:val="auto"/>
          <w:sz w:val="24"/>
          <w:szCs w:val="24"/>
          <w:lang w:val="en-GB"/>
        </w:rPr>
        <w:t>sadari, indikator dasar tentang pendidikan politik sampai saat ini belum tersedia.</w:t>
      </w:r>
    </w:p>
    <w:p w:rsidR="00820293" w:rsidRPr="005949E3" w:rsidRDefault="00820293" w:rsidP="00E40032">
      <w:pPr>
        <w:numPr>
          <w:ilvl w:val="4"/>
          <w:numId w:val="18"/>
        </w:numPr>
        <w:tabs>
          <w:tab w:val="left" w:pos="400"/>
        </w:tabs>
        <w:spacing w:line="360" w:lineRule="auto"/>
        <w:ind w:left="1134" w:hanging="1134"/>
        <w:contextualSpacing/>
        <w:jc w:val="both"/>
        <w:rPr>
          <w:b/>
          <w:color w:val="auto"/>
          <w:sz w:val="24"/>
          <w:szCs w:val="24"/>
          <w:lang w:val="en-GB"/>
        </w:rPr>
      </w:pPr>
      <w:r w:rsidRPr="005949E3">
        <w:rPr>
          <w:b/>
          <w:color w:val="auto"/>
          <w:sz w:val="24"/>
          <w:szCs w:val="24"/>
          <w:lang w:val="en-GB"/>
        </w:rPr>
        <w:t>Angka Melek Huruf</w:t>
      </w:r>
    </w:p>
    <w:p w:rsidR="00706ED0" w:rsidRDefault="00706ED0" w:rsidP="00E40032">
      <w:pPr>
        <w:tabs>
          <w:tab w:val="left" w:pos="400"/>
          <w:tab w:val="left" w:pos="993"/>
        </w:tabs>
        <w:spacing w:line="360" w:lineRule="auto"/>
        <w:ind w:left="1134"/>
        <w:contextualSpacing/>
        <w:jc w:val="both"/>
        <w:rPr>
          <w:color w:val="auto"/>
          <w:sz w:val="24"/>
          <w:szCs w:val="24"/>
          <w:lang w:val="en-GB"/>
        </w:rPr>
      </w:pPr>
      <w:r w:rsidRPr="005949E3">
        <w:rPr>
          <w:b/>
          <w:color w:val="auto"/>
          <w:sz w:val="24"/>
          <w:szCs w:val="24"/>
          <w:lang w:val="en-GB"/>
        </w:rPr>
        <w:tab/>
      </w:r>
      <w:r w:rsidRPr="005949E3">
        <w:rPr>
          <w:b/>
          <w:color w:val="auto"/>
          <w:sz w:val="24"/>
          <w:szCs w:val="24"/>
          <w:lang w:val="en-GB"/>
        </w:rPr>
        <w:tab/>
      </w:r>
      <w:r w:rsidR="00B30D4D" w:rsidRPr="005949E3">
        <w:rPr>
          <w:color w:val="auto"/>
          <w:sz w:val="24"/>
          <w:szCs w:val="24"/>
          <w:lang w:val="en-GB"/>
        </w:rPr>
        <w:t>Perhitungan angka indeks ini terdiri dari dua unsur yaitu angka melek huruf dan rata – rata lama bersekolah.</w:t>
      </w:r>
      <w:r w:rsidR="00D82CFD">
        <w:rPr>
          <w:color w:val="auto"/>
          <w:sz w:val="24"/>
          <w:szCs w:val="24"/>
          <w:lang w:val="en-GB"/>
        </w:rPr>
        <w:t xml:space="preserve"> K</w:t>
      </w:r>
      <w:r w:rsidR="00B30D4D" w:rsidRPr="005949E3">
        <w:rPr>
          <w:color w:val="auto"/>
          <w:sz w:val="24"/>
          <w:szCs w:val="24"/>
          <w:lang w:val="en-GB"/>
        </w:rPr>
        <w:t>edua unsur tersebut akan di jelaskan kemudian.</w:t>
      </w:r>
      <w:r w:rsidR="00D82CFD">
        <w:rPr>
          <w:color w:val="auto"/>
          <w:sz w:val="24"/>
          <w:szCs w:val="24"/>
          <w:lang w:val="en-GB"/>
        </w:rPr>
        <w:t xml:space="preserve"> K</w:t>
      </w:r>
      <w:r w:rsidR="00B30D4D" w:rsidRPr="005949E3">
        <w:rPr>
          <w:color w:val="auto"/>
          <w:sz w:val="24"/>
          <w:szCs w:val="24"/>
          <w:lang w:val="en-GB"/>
        </w:rPr>
        <w:t xml:space="preserve">eadaan </w:t>
      </w:r>
      <w:r w:rsidR="00F54A71">
        <w:rPr>
          <w:color w:val="auto"/>
          <w:sz w:val="24"/>
          <w:szCs w:val="24"/>
          <w:lang w:val="en-GB"/>
        </w:rPr>
        <w:t>tahun 2014, kondisi pendidikan K</w:t>
      </w:r>
      <w:r w:rsidR="00B30D4D" w:rsidRPr="005949E3">
        <w:rPr>
          <w:color w:val="auto"/>
          <w:sz w:val="24"/>
          <w:szCs w:val="24"/>
          <w:lang w:val="en-GB"/>
        </w:rPr>
        <w:t>abup</w:t>
      </w:r>
      <w:r w:rsidR="00F54A71">
        <w:rPr>
          <w:color w:val="auto"/>
          <w:sz w:val="24"/>
          <w:szCs w:val="24"/>
          <w:lang w:val="en-GB"/>
        </w:rPr>
        <w:t xml:space="preserve">aten </w:t>
      </w:r>
      <w:r w:rsidR="0092170F">
        <w:rPr>
          <w:color w:val="auto"/>
          <w:sz w:val="24"/>
          <w:szCs w:val="24"/>
          <w:lang w:val="en-GB"/>
        </w:rPr>
        <w:t xml:space="preserve">Kepulauan Selayar </w:t>
      </w:r>
      <w:r w:rsidR="00B30D4D" w:rsidRPr="005949E3">
        <w:rPr>
          <w:color w:val="auto"/>
          <w:sz w:val="24"/>
          <w:szCs w:val="24"/>
          <w:lang w:val="en-GB"/>
        </w:rPr>
        <w:t>memperlihatkan tidak banyak berbeda dengan kondisi dua tahun yang lalu.</w:t>
      </w:r>
      <w:r w:rsidR="00D82CFD">
        <w:rPr>
          <w:color w:val="auto"/>
          <w:sz w:val="24"/>
          <w:szCs w:val="24"/>
          <w:lang w:val="en-GB"/>
        </w:rPr>
        <w:t xml:space="preserve"> Fakta tersebut di</w:t>
      </w:r>
      <w:r w:rsidR="00B30D4D" w:rsidRPr="005949E3">
        <w:rPr>
          <w:color w:val="auto"/>
          <w:sz w:val="24"/>
          <w:szCs w:val="24"/>
          <w:lang w:val="en-GB"/>
        </w:rPr>
        <w:t>gambarkan oleh indeks pendidikan pada tahun 2010 sebesar 54,35 dan meningkat menjadi 54,89 pada tahu</w:t>
      </w:r>
      <w:r w:rsidR="00D82CFD">
        <w:rPr>
          <w:color w:val="auto"/>
          <w:sz w:val="24"/>
          <w:szCs w:val="24"/>
          <w:lang w:val="en-GB"/>
        </w:rPr>
        <w:t>n</w:t>
      </w:r>
      <w:r w:rsidR="00B30D4D" w:rsidRPr="005949E3">
        <w:rPr>
          <w:color w:val="auto"/>
          <w:sz w:val="24"/>
          <w:szCs w:val="24"/>
          <w:lang w:val="en-GB"/>
        </w:rPr>
        <w:t xml:space="preserve"> 2011, dan sedikit meningkat hingga tahun 2014 mencapai 56,96.Hal yang menggembirakan adalah bahwa kabupaten </w:t>
      </w:r>
      <w:r w:rsidR="0092170F">
        <w:rPr>
          <w:color w:val="auto"/>
          <w:sz w:val="24"/>
          <w:szCs w:val="24"/>
          <w:lang w:val="en-GB"/>
        </w:rPr>
        <w:t xml:space="preserve">Kepulauan Selayar </w:t>
      </w:r>
      <w:r w:rsidR="00B30D4D" w:rsidRPr="005949E3">
        <w:rPr>
          <w:color w:val="auto"/>
          <w:sz w:val="24"/>
          <w:szCs w:val="24"/>
          <w:lang w:val="en-GB"/>
        </w:rPr>
        <w:t>untuk indeks pendidikan mendapat peringk</w:t>
      </w:r>
      <w:r w:rsidR="00666B76">
        <w:rPr>
          <w:color w:val="auto"/>
          <w:sz w:val="24"/>
          <w:szCs w:val="24"/>
          <w:lang w:val="en-GB"/>
        </w:rPr>
        <w:t>at 17 dari 24 kabupaten/kota se-</w:t>
      </w:r>
      <w:r w:rsidR="00B30D4D" w:rsidRPr="005949E3">
        <w:rPr>
          <w:color w:val="auto"/>
          <w:sz w:val="24"/>
          <w:szCs w:val="24"/>
          <w:lang w:val="en-GB"/>
        </w:rPr>
        <w:t>Sulawesi Selatan.</w:t>
      </w:r>
      <w:r w:rsidR="00DB18DD" w:rsidRPr="005949E3">
        <w:rPr>
          <w:color w:val="auto"/>
          <w:sz w:val="24"/>
          <w:szCs w:val="24"/>
          <w:lang w:val="en-GB"/>
        </w:rPr>
        <w:t xml:space="preserve">Akan Tetapi bila dilihat dengan indeks Pendidikan Provinsi Sulawesi Selatan maka indeks pendidikan Kabupaten </w:t>
      </w:r>
      <w:r w:rsidR="0092170F">
        <w:rPr>
          <w:color w:val="auto"/>
          <w:sz w:val="24"/>
          <w:szCs w:val="24"/>
          <w:lang w:val="en-GB"/>
        </w:rPr>
        <w:t xml:space="preserve">Kepulauan Selayar </w:t>
      </w:r>
      <w:r w:rsidR="00DB18DD" w:rsidRPr="005949E3">
        <w:rPr>
          <w:color w:val="auto"/>
          <w:sz w:val="24"/>
          <w:szCs w:val="24"/>
          <w:lang w:val="en-GB"/>
        </w:rPr>
        <w:t>sedikit lebih rendah, dimana indeks pendidikan provinsi Sulawesi Selatan adalah 60,79.</w:t>
      </w:r>
    </w:p>
    <w:p w:rsidR="004230B4" w:rsidRDefault="004230B4" w:rsidP="00E40032">
      <w:pPr>
        <w:tabs>
          <w:tab w:val="left" w:pos="400"/>
          <w:tab w:val="left" w:pos="993"/>
        </w:tabs>
        <w:spacing w:line="360" w:lineRule="auto"/>
        <w:ind w:left="1134"/>
        <w:contextualSpacing/>
        <w:jc w:val="both"/>
        <w:rPr>
          <w:color w:val="auto"/>
          <w:sz w:val="24"/>
          <w:szCs w:val="24"/>
          <w:lang w:val="en-GB"/>
        </w:rPr>
      </w:pPr>
    </w:p>
    <w:p w:rsidR="004230B4" w:rsidRDefault="004230B4" w:rsidP="00E40032">
      <w:pPr>
        <w:tabs>
          <w:tab w:val="left" w:pos="400"/>
          <w:tab w:val="left" w:pos="993"/>
        </w:tabs>
        <w:spacing w:line="360" w:lineRule="auto"/>
        <w:ind w:left="1134"/>
        <w:contextualSpacing/>
        <w:jc w:val="both"/>
        <w:rPr>
          <w:color w:val="auto"/>
          <w:sz w:val="24"/>
          <w:szCs w:val="24"/>
          <w:lang w:val="en-GB"/>
        </w:rPr>
      </w:pPr>
    </w:p>
    <w:p w:rsidR="004230B4" w:rsidRDefault="004230B4" w:rsidP="00E40032">
      <w:pPr>
        <w:tabs>
          <w:tab w:val="left" w:pos="400"/>
          <w:tab w:val="left" w:pos="993"/>
        </w:tabs>
        <w:spacing w:line="360" w:lineRule="auto"/>
        <w:ind w:left="1134"/>
        <w:contextualSpacing/>
        <w:jc w:val="both"/>
        <w:rPr>
          <w:color w:val="auto"/>
          <w:sz w:val="24"/>
          <w:szCs w:val="24"/>
          <w:lang w:val="en-GB"/>
        </w:rPr>
      </w:pPr>
    </w:p>
    <w:p w:rsidR="004230B4" w:rsidRDefault="004230B4" w:rsidP="00E40032">
      <w:pPr>
        <w:tabs>
          <w:tab w:val="left" w:pos="400"/>
          <w:tab w:val="left" w:pos="993"/>
        </w:tabs>
        <w:spacing w:line="360" w:lineRule="auto"/>
        <w:ind w:left="1134"/>
        <w:contextualSpacing/>
        <w:jc w:val="both"/>
        <w:rPr>
          <w:color w:val="auto"/>
          <w:sz w:val="24"/>
          <w:szCs w:val="24"/>
          <w:lang w:val="en-GB"/>
        </w:rPr>
      </w:pPr>
    </w:p>
    <w:p w:rsidR="004230B4" w:rsidRDefault="004230B4" w:rsidP="00E40032">
      <w:pPr>
        <w:tabs>
          <w:tab w:val="left" w:pos="400"/>
          <w:tab w:val="left" w:pos="993"/>
        </w:tabs>
        <w:spacing w:line="360" w:lineRule="auto"/>
        <w:ind w:left="1134"/>
        <w:contextualSpacing/>
        <w:jc w:val="both"/>
        <w:rPr>
          <w:color w:val="auto"/>
          <w:sz w:val="24"/>
          <w:szCs w:val="24"/>
          <w:lang w:val="en-GB"/>
        </w:rPr>
      </w:pPr>
    </w:p>
    <w:p w:rsidR="004230B4" w:rsidRPr="005949E3" w:rsidRDefault="004230B4" w:rsidP="00E40032">
      <w:pPr>
        <w:tabs>
          <w:tab w:val="left" w:pos="400"/>
          <w:tab w:val="left" w:pos="993"/>
        </w:tabs>
        <w:spacing w:line="360" w:lineRule="auto"/>
        <w:ind w:left="1134"/>
        <w:contextualSpacing/>
        <w:jc w:val="both"/>
        <w:rPr>
          <w:color w:val="auto"/>
          <w:sz w:val="24"/>
          <w:szCs w:val="24"/>
          <w:lang w:val="en-GB"/>
        </w:rPr>
      </w:pPr>
    </w:p>
    <w:p w:rsidR="003664E7" w:rsidRPr="005949E3" w:rsidRDefault="003664E7" w:rsidP="00E40032">
      <w:pPr>
        <w:spacing w:line="360" w:lineRule="auto"/>
        <w:contextualSpacing/>
        <w:jc w:val="center"/>
        <w:rPr>
          <w:color w:val="auto"/>
          <w:sz w:val="18"/>
          <w:szCs w:val="18"/>
        </w:rPr>
      </w:pPr>
      <w:r w:rsidRPr="005949E3">
        <w:rPr>
          <w:color w:val="auto"/>
          <w:sz w:val="18"/>
          <w:szCs w:val="18"/>
        </w:rPr>
        <w:lastRenderedPageBreak/>
        <w:t>Tabel 2.</w:t>
      </w:r>
      <w:r w:rsidR="0021648B" w:rsidRPr="005949E3">
        <w:rPr>
          <w:color w:val="auto"/>
          <w:sz w:val="18"/>
          <w:szCs w:val="18"/>
        </w:rPr>
        <w:t>2</w:t>
      </w:r>
      <w:r w:rsidR="00B762A3" w:rsidRPr="005949E3">
        <w:rPr>
          <w:color w:val="auto"/>
          <w:sz w:val="18"/>
          <w:szCs w:val="18"/>
          <w:lang w:val="en-US"/>
        </w:rPr>
        <w:t>1</w:t>
      </w:r>
      <w:r w:rsidRPr="005949E3">
        <w:rPr>
          <w:color w:val="auto"/>
          <w:sz w:val="18"/>
          <w:szCs w:val="18"/>
          <w:lang w:val="en-US"/>
        </w:rPr>
        <w:t>.</w:t>
      </w:r>
      <w:r w:rsidR="0021648B" w:rsidRPr="005949E3">
        <w:rPr>
          <w:color w:val="auto"/>
          <w:sz w:val="18"/>
          <w:szCs w:val="18"/>
        </w:rPr>
        <w:t xml:space="preserve"> (T.III.C. 9)</w:t>
      </w:r>
    </w:p>
    <w:p w:rsidR="003664E7" w:rsidRPr="005949E3" w:rsidRDefault="003664E7" w:rsidP="00E40032">
      <w:pPr>
        <w:spacing w:line="360" w:lineRule="auto"/>
        <w:contextualSpacing/>
        <w:jc w:val="center"/>
        <w:rPr>
          <w:color w:val="auto"/>
          <w:sz w:val="18"/>
          <w:szCs w:val="18"/>
        </w:rPr>
      </w:pPr>
      <w:r w:rsidRPr="005949E3">
        <w:rPr>
          <w:color w:val="auto"/>
          <w:sz w:val="18"/>
          <w:szCs w:val="18"/>
        </w:rPr>
        <w:t>Perkembangan Angka Melek Huruf Tahun 20</w:t>
      </w:r>
      <w:r w:rsidR="006A6AD4" w:rsidRPr="005949E3">
        <w:rPr>
          <w:color w:val="auto"/>
          <w:sz w:val="18"/>
          <w:szCs w:val="18"/>
          <w:lang w:val="en-US"/>
        </w:rPr>
        <w:t>11</w:t>
      </w:r>
      <w:r w:rsidRPr="005949E3">
        <w:rPr>
          <w:color w:val="auto"/>
          <w:sz w:val="18"/>
          <w:szCs w:val="18"/>
        </w:rPr>
        <w:t xml:space="preserve"> – 201</w:t>
      </w:r>
      <w:r w:rsidR="006A6AD4" w:rsidRPr="005949E3">
        <w:rPr>
          <w:color w:val="auto"/>
          <w:sz w:val="18"/>
          <w:szCs w:val="18"/>
          <w:lang w:val="en-US"/>
        </w:rPr>
        <w:t>5</w:t>
      </w:r>
    </w:p>
    <w:p w:rsidR="003664E7" w:rsidRDefault="003664E7" w:rsidP="00E40032">
      <w:pPr>
        <w:spacing w:line="360" w:lineRule="auto"/>
        <w:contextualSpacing/>
        <w:jc w:val="center"/>
        <w:rPr>
          <w:color w:val="auto"/>
          <w:sz w:val="18"/>
          <w:szCs w:val="18"/>
          <w:lang w:val="en-US"/>
        </w:rPr>
      </w:pPr>
      <w:r w:rsidRPr="005949E3">
        <w:rPr>
          <w:color w:val="auto"/>
          <w:sz w:val="18"/>
          <w:szCs w:val="18"/>
        </w:rPr>
        <w:t xml:space="preserve"> Kabupaten </w:t>
      </w:r>
      <w:r w:rsidR="0092170F">
        <w:rPr>
          <w:color w:val="auto"/>
          <w:sz w:val="18"/>
          <w:szCs w:val="18"/>
        </w:rPr>
        <w:t xml:space="preserve">Kepulauan Selayar </w:t>
      </w:r>
    </w:p>
    <w:tbl>
      <w:tblPr>
        <w:tblW w:w="4881" w:type="pct"/>
        <w:jc w:val="center"/>
        <w:tblLayout w:type="fixed"/>
        <w:tblLook w:val="0000"/>
      </w:tblPr>
      <w:tblGrid>
        <w:gridCol w:w="726"/>
        <w:gridCol w:w="3661"/>
        <w:gridCol w:w="1025"/>
        <w:gridCol w:w="878"/>
        <w:gridCol w:w="879"/>
        <w:gridCol w:w="884"/>
        <w:gridCol w:w="1062"/>
      </w:tblGrid>
      <w:tr w:rsidR="003664E7" w:rsidRPr="005949E3" w:rsidTr="00D6750B">
        <w:trPr>
          <w:cantSplit/>
          <w:trHeight w:val="307"/>
          <w:tblHeader/>
          <w:jc w:val="center"/>
        </w:trPr>
        <w:tc>
          <w:tcPr>
            <w:tcW w:w="726" w:type="dxa"/>
            <w:vMerge w:val="restart"/>
            <w:tcBorders>
              <w:top w:val="single" w:sz="4" w:space="0" w:color="000000"/>
              <w:left w:val="single" w:sz="4" w:space="0" w:color="000000"/>
              <w:right w:val="single" w:sz="2" w:space="0" w:color="000000"/>
            </w:tcBorders>
            <w:shd w:val="clear" w:color="auto" w:fill="auto"/>
            <w:vAlign w:val="center"/>
          </w:tcPr>
          <w:p w:rsidR="003664E7" w:rsidRPr="005949E3" w:rsidRDefault="003664E7" w:rsidP="00E40032">
            <w:pPr>
              <w:pStyle w:val="Default"/>
              <w:widowControl w:val="0"/>
              <w:snapToGrid w:val="0"/>
              <w:spacing w:line="360" w:lineRule="auto"/>
              <w:contextualSpacing/>
              <w:jc w:val="center"/>
              <w:rPr>
                <w:rFonts w:ascii="Times New Roman" w:hAnsi="Times New Roman" w:cs="Times New Roman"/>
                <w:b/>
                <w:color w:val="auto"/>
                <w:sz w:val="18"/>
                <w:szCs w:val="18"/>
                <w:lang w:val="id-ID"/>
              </w:rPr>
            </w:pPr>
            <w:r w:rsidRPr="005949E3">
              <w:rPr>
                <w:rFonts w:ascii="Times New Roman" w:hAnsi="Times New Roman" w:cs="Times New Roman"/>
                <w:b/>
                <w:color w:val="auto"/>
                <w:sz w:val="18"/>
                <w:szCs w:val="18"/>
                <w:lang w:val="id-ID"/>
              </w:rPr>
              <w:t>NO</w:t>
            </w:r>
          </w:p>
        </w:tc>
        <w:tc>
          <w:tcPr>
            <w:tcW w:w="3661" w:type="dxa"/>
            <w:vMerge w:val="restart"/>
            <w:tcBorders>
              <w:top w:val="single" w:sz="4" w:space="0" w:color="000000"/>
              <w:left w:val="single" w:sz="4" w:space="0" w:color="000000"/>
              <w:right w:val="single" w:sz="2" w:space="0" w:color="000000"/>
            </w:tcBorders>
            <w:shd w:val="clear" w:color="auto" w:fill="auto"/>
            <w:vAlign w:val="center"/>
          </w:tcPr>
          <w:p w:rsidR="003664E7" w:rsidRPr="005949E3" w:rsidRDefault="003664E7" w:rsidP="00E40032">
            <w:pPr>
              <w:pStyle w:val="Default"/>
              <w:snapToGrid w:val="0"/>
              <w:spacing w:line="360" w:lineRule="auto"/>
              <w:contextualSpacing/>
              <w:jc w:val="center"/>
              <w:rPr>
                <w:rFonts w:ascii="Times New Roman" w:hAnsi="Times New Roman" w:cs="Times New Roman"/>
                <w:b/>
                <w:color w:val="auto"/>
                <w:sz w:val="18"/>
                <w:szCs w:val="18"/>
                <w:lang w:val="id-ID"/>
              </w:rPr>
            </w:pPr>
            <w:r w:rsidRPr="005949E3">
              <w:rPr>
                <w:rFonts w:ascii="Times New Roman" w:hAnsi="Times New Roman" w:cs="Times New Roman"/>
                <w:b/>
                <w:color w:val="auto"/>
                <w:sz w:val="18"/>
                <w:szCs w:val="18"/>
                <w:lang w:val="id-ID"/>
              </w:rPr>
              <w:t>Bidang dan Indikator</w:t>
            </w:r>
          </w:p>
        </w:tc>
        <w:tc>
          <w:tcPr>
            <w:tcW w:w="4728" w:type="dxa"/>
            <w:gridSpan w:val="5"/>
            <w:tcBorders>
              <w:top w:val="single" w:sz="4" w:space="0" w:color="000000"/>
              <w:left w:val="single" w:sz="4" w:space="0" w:color="000000"/>
              <w:bottom w:val="single" w:sz="4" w:space="0" w:color="000000"/>
              <w:right w:val="single" w:sz="4" w:space="0" w:color="000000"/>
            </w:tcBorders>
            <w:shd w:val="clear" w:color="auto" w:fill="auto"/>
            <w:vAlign w:val="center"/>
          </w:tcPr>
          <w:p w:rsidR="003664E7" w:rsidRPr="005949E3" w:rsidRDefault="003664E7" w:rsidP="00E40032">
            <w:pPr>
              <w:pStyle w:val="Default"/>
              <w:snapToGrid w:val="0"/>
              <w:spacing w:line="360" w:lineRule="auto"/>
              <w:contextualSpacing/>
              <w:jc w:val="center"/>
              <w:rPr>
                <w:rFonts w:ascii="Times New Roman" w:hAnsi="Times New Roman" w:cs="Times New Roman"/>
                <w:color w:val="auto"/>
                <w:sz w:val="18"/>
                <w:szCs w:val="18"/>
                <w:lang w:val="id-ID"/>
              </w:rPr>
            </w:pPr>
            <w:r w:rsidRPr="005949E3">
              <w:rPr>
                <w:rFonts w:ascii="Times New Roman" w:hAnsi="Times New Roman" w:cs="Times New Roman"/>
                <w:b/>
                <w:color w:val="auto"/>
                <w:sz w:val="18"/>
                <w:szCs w:val="18"/>
                <w:lang w:val="id-ID"/>
              </w:rPr>
              <w:t>Capaian Kinerja</w:t>
            </w:r>
          </w:p>
        </w:tc>
      </w:tr>
      <w:tr w:rsidR="003664E7" w:rsidRPr="005949E3" w:rsidTr="00D6750B">
        <w:trPr>
          <w:cantSplit/>
          <w:trHeight w:val="315"/>
          <w:tblHeader/>
          <w:jc w:val="center"/>
        </w:trPr>
        <w:tc>
          <w:tcPr>
            <w:tcW w:w="726" w:type="dxa"/>
            <w:vMerge/>
            <w:tcBorders>
              <w:left w:val="single" w:sz="4" w:space="0" w:color="000000"/>
              <w:bottom w:val="single" w:sz="4" w:space="0" w:color="000000"/>
              <w:right w:val="single" w:sz="2" w:space="0" w:color="000000"/>
            </w:tcBorders>
            <w:shd w:val="clear" w:color="auto" w:fill="auto"/>
            <w:vAlign w:val="center"/>
          </w:tcPr>
          <w:p w:rsidR="003664E7" w:rsidRPr="005949E3" w:rsidRDefault="003664E7" w:rsidP="00E40032">
            <w:pPr>
              <w:pStyle w:val="Default"/>
              <w:widowControl w:val="0"/>
              <w:snapToGrid w:val="0"/>
              <w:spacing w:line="360" w:lineRule="auto"/>
              <w:contextualSpacing/>
              <w:jc w:val="center"/>
              <w:rPr>
                <w:rFonts w:ascii="Times New Roman" w:hAnsi="Times New Roman" w:cs="Times New Roman"/>
                <w:color w:val="auto"/>
                <w:sz w:val="18"/>
                <w:szCs w:val="18"/>
                <w:lang w:val="id-ID"/>
              </w:rPr>
            </w:pPr>
          </w:p>
        </w:tc>
        <w:tc>
          <w:tcPr>
            <w:tcW w:w="3661" w:type="dxa"/>
            <w:vMerge/>
            <w:tcBorders>
              <w:left w:val="single" w:sz="4" w:space="0" w:color="000000"/>
              <w:bottom w:val="single" w:sz="4" w:space="0" w:color="000000"/>
              <w:right w:val="single" w:sz="2" w:space="0" w:color="000000"/>
            </w:tcBorders>
            <w:shd w:val="clear" w:color="auto" w:fill="auto"/>
            <w:vAlign w:val="center"/>
          </w:tcPr>
          <w:p w:rsidR="003664E7" w:rsidRPr="005949E3" w:rsidRDefault="003664E7" w:rsidP="00E40032">
            <w:pPr>
              <w:pStyle w:val="Default"/>
              <w:snapToGrid w:val="0"/>
              <w:spacing w:line="360" w:lineRule="auto"/>
              <w:contextualSpacing/>
              <w:jc w:val="center"/>
              <w:rPr>
                <w:rFonts w:ascii="Times New Roman" w:hAnsi="Times New Roman" w:cs="Times New Roman"/>
                <w:i/>
                <w:color w:val="auto"/>
                <w:sz w:val="18"/>
                <w:szCs w:val="18"/>
                <w:lang w:val="id-ID"/>
              </w:rPr>
            </w:pPr>
          </w:p>
        </w:tc>
        <w:tc>
          <w:tcPr>
            <w:tcW w:w="1025" w:type="dxa"/>
            <w:tcBorders>
              <w:top w:val="single" w:sz="4" w:space="0" w:color="000000"/>
              <w:left w:val="single" w:sz="4" w:space="0" w:color="000000"/>
              <w:bottom w:val="single" w:sz="4" w:space="0" w:color="000000"/>
              <w:right w:val="single" w:sz="4" w:space="0" w:color="000000"/>
            </w:tcBorders>
            <w:shd w:val="clear" w:color="auto" w:fill="auto"/>
            <w:vAlign w:val="center"/>
          </w:tcPr>
          <w:p w:rsidR="003664E7" w:rsidRPr="005949E3" w:rsidRDefault="003664E7" w:rsidP="00E40032">
            <w:pPr>
              <w:pStyle w:val="Default"/>
              <w:snapToGrid w:val="0"/>
              <w:spacing w:line="360" w:lineRule="auto"/>
              <w:contextualSpacing/>
              <w:jc w:val="center"/>
              <w:rPr>
                <w:rFonts w:ascii="Times New Roman" w:hAnsi="Times New Roman" w:cs="Times New Roman"/>
                <w:color w:val="auto"/>
                <w:sz w:val="18"/>
                <w:szCs w:val="18"/>
              </w:rPr>
            </w:pPr>
            <w:r w:rsidRPr="005949E3">
              <w:rPr>
                <w:rFonts w:ascii="Times New Roman" w:hAnsi="Times New Roman" w:cs="Times New Roman"/>
                <w:color w:val="auto"/>
                <w:sz w:val="18"/>
                <w:szCs w:val="18"/>
                <w:lang w:val="id-ID"/>
              </w:rPr>
              <w:t>20</w:t>
            </w:r>
            <w:r w:rsidR="006A6AD4" w:rsidRPr="005949E3">
              <w:rPr>
                <w:rFonts w:ascii="Times New Roman" w:hAnsi="Times New Roman" w:cs="Times New Roman"/>
                <w:color w:val="auto"/>
                <w:sz w:val="18"/>
                <w:szCs w:val="18"/>
              </w:rPr>
              <w:t>11</w:t>
            </w:r>
          </w:p>
        </w:tc>
        <w:tc>
          <w:tcPr>
            <w:tcW w:w="878" w:type="dxa"/>
            <w:tcBorders>
              <w:top w:val="single" w:sz="4" w:space="0" w:color="000000"/>
              <w:left w:val="single" w:sz="4" w:space="0" w:color="000000"/>
              <w:bottom w:val="single" w:sz="4" w:space="0" w:color="000000"/>
              <w:right w:val="single" w:sz="4" w:space="0" w:color="000000"/>
            </w:tcBorders>
            <w:shd w:val="clear" w:color="auto" w:fill="auto"/>
            <w:vAlign w:val="center"/>
          </w:tcPr>
          <w:p w:rsidR="003664E7" w:rsidRPr="005949E3" w:rsidRDefault="003664E7" w:rsidP="00E40032">
            <w:pPr>
              <w:pStyle w:val="Default"/>
              <w:snapToGrid w:val="0"/>
              <w:spacing w:line="360" w:lineRule="auto"/>
              <w:contextualSpacing/>
              <w:jc w:val="center"/>
              <w:rPr>
                <w:rFonts w:ascii="Times New Roman" w:hAnsi="Times New Roman" w:cs="Times New Roman"/>
                <w:color w:val="auto"/>
                <w:sz w:val="18"/>
                <w:szCs w:val="18"/>
              </w:rPr>
            </w:pPr>
            <w:r w:rsidRPr="005949E3">
              <w:rPr>
                <w:rFonts w:ascii="Times New Roman" w:hAnsi="Times New Roman" w:cs="Times New Roman"/>
                <w:color w:val="auto"/>
                <w:sz w:val="18"/>
                <w:szCs w:val="18"/>
                <w:lang w:val="id-ID"/>
              </w:rPr>
              <w:t>20</w:t>
            </w:r>
            <w:r w:rsidR="006A6AD4" w:rsidRPr="005949E3">
              <w:rPr>
                <w:rFonts w:ascii="Times New Roman" w:hAnsi="Times New Roman" w:cs="Times New Roman"/>
                <w:color w:val="auto"/>
                <w:sz w:val="18"/>
                <w:szCs w:val="18"/>
              </w:rPr>
              <w:t>12</w:t>
            </w:r>
          </w:p>
        </w:tc>
        <w:tc>
          <w:tcPr>
            <w:tcW w:w="879" w:type="dxa"/>
            <w:tcBorders>
              <w:top w:val="single" w:sz="4" w:space="0" w:color="000000"/>
              <w:left w:val="single" w:sz="4" w:space="0" w:color="000000"/>
              <w:bottom w:val="single" w:sz="4" w:space="0" w:color="000000"/>
              <w:right w:val="single" w:sz="4" w:space="0" w:color="000000"/>
            </w:tcBorders>
            <w:shd w:val="clear" w:color="auto" w:fill="auto"/>
            <w:vAlign w:val="center"/>
          </w:tcPr>
          <w:p w:rsidR="003664E7" w:rsidRPr="005949E3" w:rsidRDefault="003664E7" w:rsidP="00E40032">
            <w:pPr>
              <w:pStyle w:val="Default"/>
              <w:snapToGrid w:val="0"/>
              <w:spacing w:line="360" w:lineRule="auto"/>
              <w:contextualSpacing/>
              <w:jc w:val="center"/>
              <w:rPr>
                <w:rFonts w:ascii="Times New Roman" w:hAnsi="Times New Roman" w:cs="Times New Roman"/>
                <w:color w:val="auto"/>
                <w:sz w:val="18"/>
                <w:szCs w:val="18"/>
              </w:rPr>
            </w:pPr>
            <w:r w:rsidRPr="005949E3">
              <w:rPr>
                <w:rFonts w:ascii="Times New Roman" w:hAnsi="Times New Roman" w:cs="Times New Roman"/>
                <w:color w:val="auto"/>
                <w:sz w:val="18"/>
                <w:szCs w:val="18"/>
                <w:lang w:val="id-ID"/>
              </w:rPr>
              <w:t>20</w:t>
            </w:r>
            <w:r w:rsidR="006A6AD4" w:rsidRPr="005949E3">
              <w:rPr>
                <w:rFonts w:ascii="Times New Roman" w:hAnsi="Times New Roman" w:cs="Times New Roman"/>
                <w:color w:val="auto"/>
                <w:sz w:val="18"/>
                <w:szCs w:val="18"/>
              </w:rPr>
              <w:t>13</w:t>
            </w:r>
          </w:p>
        </w:tc>
        <w:tc>
          <w:tcPr>
            <w:tcW w:w="884" w:type="dxa"/>
            <w:tcBorders>
              <w:top w:val="single" w:sz="4" w:space="0" w:color="000000"/>
              <w:left w:val="single" w:sz="4" w:space="0" w:color="000000"/>
              <w:bottom w:val="single" w:sz="4" w:space="0" w:color="000000"/>
              <w:right w:val="single" w:sz="4" w:space="0" w:color="000000"/>
            </w:tcBorders>
            <w:shd w:val="clear" w:color="auto" w:fill="auto"/>
            <w:vAlign w:val="center"/>
          </w:tcPr>
          <w:p w:rsidR="003664E7" w:rsidRPr="005949E3" w:rsidRDefault="003664E7" w:rsidP="00E40032">
            <w:pPr>
              <w:pStyle w:val="Default"/>
              <w:snapToGrid w:val="0"/>
              <w:spacing w:line="360" w:lineRule="auto"/>
              <w:contextualSpacing/>
              <w:jc w:val="center"/>
              <w:rPr>
                <w:rFonts w:ascii="Times New Roman" w:hAnsi="Times New Roman" w:cs="Times New Roman"/>
                <w:color w:val="auto"/>
                <w:sz w:val="18"/>
                <w:szCs w:val="18"/>
              </w:rPr>
            </w:pPr>
            <w:r w:rsidRPr="005949E3">
              <w:rPr>
                <w:rFonts w:ascii="Times New Roman" w:hAnsi="Times New Roman" w:cs="Times New Roman"/>
                <w:color w:val="auto"/>
                <w:sz w:val="18"/>
                <w:szCs w:val="18"/>
                <w:lang w:val="id-ID"/>
              </w:rPr>
              <w:t>201</w:t>
            </w:r>
            <w:r w:rsidR="006A6AD4" w:rsidRPr="005949E3">
              <w:rPr>
                <w:rFonts w:ascii="Times New Roman" w:hAnsi="Times New Roman" w:cs="Times New Roman"/>
                <w:color w:val="auto"/>
                <w:sz w:val="18"/>
                <w:szCs w:val="18"/>
              </w:rPr>
              <w:t>4</w:t>
            </w:r>
          </w:p>
        </w:tc>
        <w:tc>
          <w:tcPr>
            <w:tcW w:w="1062" w:type="dxa"/>
            <w:tcBorders>
              <w:top w:val="single" w:sz="4" w:space="0" w:color="000000"/>
              <w:left w:val="single" w:sz="4" w:space="0" w:color="000000"/>
              <w:bottom w:val="single" w:sz="4" w:space="0" w:color="000000"/>
              <w:right w:val="single" w:sz="4" w:space="0" w:color="000000"/>
            </w:tcBorders>
            <w:shd w:val="clear" w:color="auto" w:fill="auto"/>
            <w:vAlign w:val="center"/>
          </w:tcPr>
          <w:p w:rsidR="003664E7" w:rsidRPr="005949E3" w:rsidRDefault="006A6AD4" w:rsidP="00E40032">
            <w:pPr>
              <w:pStyle w:val="Default"/>
              <w:snapToGrid w:val="0"/>
              <w:spacing w:line="360" w:lineRule="auto"/>
              <w:contextualSpacing/>
              <w:jc w:val="center"/>
              <w:rPr>
                <w:rFonts w:ascii="Times New Roman" w:hAnsi="Times New Roman" w:cs="Times New Roman"/>
                <w:color w:val="auto"/>
                <w:sz w:val="18"/>
                <w:szCs w:val="18"/>
              </w:rPr>
            </w:pPr>
            <w:r w:rsidRPr="005949E3">
              <w:rPr>
                <w:rFonts w:ascii="Times New Roman" w:hAnsi="Times New Roman" w:cs="Times New Roman"/>
                <w:color w:val="auto"/>
                <w:sz w:val="18"/>
                <w:szCs w:val="18"/>
              </w:rPr>
              <w:t>2015</w:t>
            </w:r>
          </w:p>
        </w:tc>
      </w:tr>
      <w:tr w:rsidR="003664E7" w:rsidRPr="005949E3" w:rsidTr="00452744">
        <w:trPr>
          <w:cantSplit/>
          <w:trHeight w:val="362"/>
          <w:jc w:val="center"/>
        </w:trPr>
        <w:tc>
          <w:tcPr>
            <w:tcW w:w="726" w:type="dxa"/>
            <w:tcBorders>
              <w:top w:val="single" w:sz="4" w:space="0" w:color="000000"/>
              <w:left w:val="single" w:sz="4" w:space="0" w:color="000000"/>
              <w:bottom w:val="single" w:sz="4" w:space="0" w:color="000000"/>
              <w:right w:val="single" w:sz="2" w:space="0" w:color="000000"/>
            </w:tcBorders>
            <w:shd w:val="clear" w:color="auto" w:fill="auto"/>
            <w:vAlign w:val="center"/>
          </w:tcPr>
          <w:p w:rsidR="003664E7" w:rsidRPr="005949E3" w:rsidRDefault="003664E7" w:rsidP="00E40032">
            <w:pPr>
              <w:pStyle w:val="Default"/>
              <w:widowControl w:val="0"/>
              <w:snapToGrid w:val="0"/>
              <w:spacing w:line="360" w:lineRule="auto"/>
              <w:contextualSpacing/>
              <w:jc w:val="center"/>
              <w:rPr>
                <w:rFonts w:ascii="Times New Roman" w:hAnsi="Times New Roman" w:cs="Times New Roman"/>
                <w:color w:val="auto"/>
                <w:sz w:val="18"/>
                <w:szCs w:val="18"/>
                <w:lang w:val="id-ID"/>
              </w:rPr>
            </w:pPr>
            <w:r w:rsidRPr="005949E3">
              <w:rPr>
                <w:rFonts w:ascii="Times New Roman" w:hAnsi="Times New Roman" w:cs="Times New Roman"/>
                <w:color w:val="auto"/>
                <w:sz w:val="18"/>
                <w:szCs w:val="18"/>
                <w:lang w:val="id-ID"/>
              </w:rPr>
              <w:t>1</w:t>
            </w:r>
          </w:p>
        </w:tc>
        <w:tc>
          <w:tcPr>
            <w:tcW w:w="3661" w:type="dxa"/>
            <w:tcBorders>
              <w:top w:val="single" w:sz="4" w:space="0" w:color="000000"/>
              <w:left w:val="single" w:sz="4" w:space="0" w:color="000000"/>
              <w:bottom w:val="single" w:sz="4" w:space="0" w:color="000000"/>
              <w:right w:val="single" w:sz="4" w:space="0" w:color="000000"/>
            </w:tcBorders>
            <w:shd w:val="clear" w:color="auto" w:fill="auto"/>
            <w:vAlign w:val="center"/>
          </w:tcPr>
          <w:p w:rsidR="003664E7" w:rsidRPr="005949E3" w:rsidRDefault="003664E7" w:rsidP="00E40032">
            <w:pPr>
              <w:pStyle w:val="Default"/>
              <w:snapToGrid w:val="0"/>
              <w:spacing w:line="360" w:lineRule="auto"/>
              <w:ind w:left="8"/>
              <w:contextualSpacing/>
              <w:rPr>
                <w:rFonts w:ascii="Times New Roman" w:hAnsi="Times New Roman" w:cs="Times New Roman"/>
                <w:color w:val="auto"/>
                <w:sz w:val="18"/>
                <w:szCs w:val="18"/>
                <w:lang w:val="id-ID"/>
              </w:rPr>
            </w:pPr>
            <w:r w:rsidRPr="005949E3">
              <w:rPr>
                <w:rFonts w:ascii="Times New Roman" w:hAnsi="Times New Roman" w:cs="Times New Roman"/>
                <w:color w:val="auto"/>
                <w:sz w:val="18"/>
                <w:szCs w:val="18"/>
                <w:lang w:val="id-ID"/>
              </w:rPr>
              <w:t>Jumlah penduduk usia diatas 15 Tahun yang bisa membaca dan menulis</w:t>
            </w:r>
          </w:p>
        </w:tc>
        <w:tc>
          <w:tcPr>
            <w:tcW w:w="1025" w:type="dxa"/>
            <w:tcBorders>
              <w:top w:val="single" w:sz="4" w:space="0" w:color="000000"/>
              <w:left w:val="single" w:sz="4" w:space="0" w:color="000000"/>
              <w:bottom w:val="single" w:sz="4" w:space="0" w:color="000000"/>
              <w:right w:val="single" w:sz="4" w:space="0" w:color="000000"/>
            </w:tcBorders>
            <w:shd w:val="clear" w:color="auto" w:fill="auto"/>
            <w:vAlign w:val="center"/>
          </w:tcPr>
          <w:p w:rsidR="003664E7" w:rsidRPr="005949E3" w:rsidRDefault="003664E7" w:rsidP="00E40032">
            <w:pPr>
              <w:spacing w:line="360" w:lineRule="auto"/>
              <w:contextualSpacing/>
              <w:jc w:val="center"/>
              <w:rPr>
                <w:color w:val="auto"/>
                <w:sz w:val="18"/>
                <w:szCs w:val="18"/>
              </w:rPr>
            </w:pPr>
            <w:r w:rsidRPr="005949E3">
              <w:rPr>
                <w:color w:val="auto"/>
                <w:sz w:val="18"/>
                <w:szCs w:val="18"/>
              </w:rPr>
              <w:t>5.541</w:t>
            </w:r>
          </w:p>
        </w:tc>
        <w:tc>
          <w:tcPr>
            <w:tcW w:w="878" w:type="dxa"/>
            <w:tcBorders>
              <w:top w:val="single" w:sz="4" w:space="0" w:color="000000"/>
              <w:left w:val="single" w:sz="4" w:space="0" w:color="000000"/>
              <w:bottom w:val="single" w:sz="4" w:space="0" w:color="000000"/>
              <w:right w:val="single" w:sz="4" w:space="0" w:color="000000"/>
            </w:tcBorders>
            <w:shd w:val="clear" w:color="auto" w:fill="auto"/>
            <w:vAlign w:val="center"/>
          </w:tcPr>
          <w:p w:rsidR="003664E7" w:rsidRPr="005949E3" w:rsidRDefault="003664E7" w:rsidP="00E40032">
            <w:pPr>
              <w:spacing w:line="360" w:lineRule="auto"/>
              <w:contextualSpacing/>
              <w:jc w:val="center"/>
              <w:rPr>
                <w:color w:val="auto"/>
                <w:sz w:val="18"/>
                <w:szCs w:val="18"/>
              </w:rPr>
            </w:pPr>
            <w:r w:rsidRPr="005949E3">
              <w:rPr>
                <w:color w:val="auto"/>
                <w:sz w:val="18"/>
                <w:szCs w:val="18"/>
              </w:rPr>
              <w:t>5.722</w:t>
            </w:r>
          </w:p>
        </w:tc>
        <w:tc>
          <w:tcPr>
            <w:tcW w:w="879" w:type="dxa"/>
            <w:tcBorders>
              <w:top w:val="single" w:sz="4" w:space="0" w:color="000000"/>
              <w:left w:val="single" w:sz="4" w:space="0" w:color="000000"/>
              <w:bottom w:val="single" w:sz="4" w:space="0" w:color="000000"/>
              <w:right w:val="single" w:sz="4" w:space="0" w:color="000000"/>
            </w:tcBorders>
            <w:shd w:val="clear" w:color="auto" w:fill="auto"/>
            <w:vAlign w:val="center"/>
          </w:tcPr>
          <w:p w:rsidR="003664E7" w:rsidRPr="005949E3" w:rsidRDefault="003664E7" w:rsidP="00E40032">
            <w:pPr>
              <w:spacing w:line="360" w:lineRule="auto"/>
              <w:contextualSpacing/>
              <w:jc w:val="center"/>
              <w:rPr>
                <w:color w:val="auto"/>
                <w:sz w:val="18"/>
                <w:szCs w:val="18"/>
              </w:rPr>
            </w:pPr>
            <w:r w:rsidRPr="005949E3">
              <w:rPr>
                <w:color w:val="auto"/>
                <w:sz w:val="18"/>
                <w:szCs w:val="18"/>
              </w:rPr>
              <w:t>5.958</w:t>
            </w:r>
          </w:p>
        </w:tc>
        <w:tc>
          <w:tcPr>
            <w:tcW w:w="884" w:type="dxa"/>
            <w:tcBorders>
              <w:top w:val="single" w:sz="4" w:space="0" w:color="000000"/>
              <w:left w:val="single" w:sz="4" w:space="0" w:color="000000"/>
              <w:bottom w:val="single" w:sz="4" w:space="0" w:color="000000"/>
              <w:right w:val="single" w:sz="4" w:space="0" w:color="000000"/>
            </w:tcBorders>
            <w:shd w:val="clear" w:color="auto" w:fill="auto"/>
            <w:vAlign w:val="center"/>
          </w:tcPr>
          <w:p w:rsidR="003664E7" w:rsidRPr="005949E3" w:rsidRDefault="003664E7" w:rsidP="00E40032">
            <w:pPr>
              <w:spacing w:line="360" w:lineRule="auto"/>
              <w:contextualSpacing/>
              <w:jc w:val="center"/>
              <w:rPr>
                <w:color w:val="auto"/>
                <w:sz w:val="18"/>
                <w:szCs w:val="18"/>
              </w:rPr>
            </w:pPr>
            <w:r w:rsidRPr="005949E3">
              <w:rPr>
                <w:color w:val="auto"/>
                <w:sz w:val="18"/>
                <w:szCs w:val="18"/>
              </w:rPr>
              <w:t>6.164</w:t>
            </w:r>
          </w:p>
        </w:tc>
        <w:tc>
          <w:tcPr>
            <w:tcW w:w="1062" w:type="dxa"/>
            <w:tcBorders>
              <w:top w:val="single" w:sz="4" w:space="0" w:color="000000"/>
              <w:left w:val="single" w:sz="4" w:space="0" w:color="000000"/>
              <w:bottom w:val="single" w:sz="4" w:space="0" w:color="000000"/>
              <w:right w:val="single" w:sz="4" w:space="0" w:color="000000"/>
            </w:tcBorders>
            <w:shd w:val="clear" w:color="auto" w:fill="auto"/>
            <w:vAlign w:val="center"/>
          </w:tcPr>
          <w:p w:rsidR="003664E7" w:rsidRPr="005949E3" w:rsidRDefault="003664E7" w:rsidP="00E40032">
            <w:pPr>
              <w:spacing w:line="360" w:lineRule="auto"/>
              <w:contextualSpacing/>
              <w:jc w:val="center"/>
              <w:rPr>
                <w:color w:val="auto"/>
                <w:sz w:val="18"/>
                <w:szCs w:val="18"/>
              </w:rPr>
            </w:pPr>
            <w:r w:rsidRPr="005949E3">
              <w:rPr>
                <w:color w:val="auto"/>
                <w:sz w:val="18"/>
                <w:szCs w:val="18"/>
              </w:rPr>
              <w:t>6.430</w:t>
            </w:r>
          </w:p>
        </w:tc>
      </w:tr>
      <w:tr w:rsidR="003664E7" w:rsidRPr="005949E3" w:rsidTr="00452744">
        <w:trPr>
          <w:cantSplit/>
          <w:trHeight w:val="362"/>
          <w:jc w:val="center"/>
        </w:trPr>
        <w:tc>
          <w:tcPr>
            <w:tcW w:w="726" w:type="dxa"/>
            <w:tcBorders>
              <w:top w:val="single" w:sz="4" w:space="0" w:color="000000"/>
              <w:left w:val="single" w:sz="4" w:space="0" w:color="000000"/>
              <w:bottom w:val="single" w:sz="4" w:space="0" w:color="000000"/>
              <w:right w:val="single" w:sz="2" w:space="0" w:color="000000"/>
            </w:tcBorders>
            <w:shd w:val="clear" w:color="auto" w:fill="auto"/>
            <w:vAlign w:val="center"/>
          </w:tcPr>
          <w:p w:rsidR="003664E7" w:rsidRPr="005949E3" w:rsidRDefault="003664E7" w:rsidP="00E40032">
            <w:pPr>
              <w:pStyle w:val="Default"/>
              <w:widowControl w:val="0"/>
              <w:snapToGrid w:val="0"/>
              <w:spacing w:line="360" w:lineRule="auto"/>
              <w:contextualSpacing/>
              <w:jc w:val="center"/>
              <w:rPr>
                <w:rFonts w:ascii="Times New Roman" w:hAnsi="Times New Roman" w:cs="Times New Roman"/>
                <w:color w:val="auto"/>
                <w:sz w:val="18"/>
                <w:szCs w:val="18"/>
                <w:lang w:val="id-ID"/>
              </w:rPr>
            </w:pPr>
            <w:r w:rsidRPr="005949E3">
              <w:rPr>
                <w:rFonts w:ascii="Times New Roman" w:hAnsi="Times New Roman" w:cs="Times New Roman"/>
                <w:color w:val="auto"/>
                <w:sz w:val="18"/>
                <w:szCs w:val="18"/>
                <w:lang w:val="id-ID"/>
              </w:rPr>
              <w:t>2</w:t>
            </w:r>
          </w:p>
        </w:tc>
        <w:tc>
          <w:tcPr>
            <w:tcW w:w="3661" w:type="dxa"/>
            <w:tcBorders>
              <w:top w:val="single" w:sz="4" w:space="0" w:color="000000"/>
              <w:left w:val="single" w:sz="4" w:space="0" w:color="000000"/>
              <w:bottom w:val="single" w:sz="4" w:space="0" w:color="000000"/>
              <w:right w:val="single" w:sz="4" w:space="0" w:color="000000"/>
            </w:tcBorders>
            <w:shd w:val="clear" w:color="auto" w:fill="auto"/>
            <w:vAlign w:val="center"/>
          </w:tcPr>
          <w:p w:rsidR="003664E7" w:rsidRPr="005949E3" w:rsidRDefault="003664E7" w:rsidP="00E40032">
            <w:pPr>
              <w:pStyle w:val="Default"/>
              <w:snapToGrid w:val="0"/>
              <w:spacing w:line="360" w:lineRule="auto"/>
              <w:ind w:left="8"/>
              <w:contextualSpacing/>
              <w:rPr>
                <w:rFonts w:ascii="Times New Roman" w:hAnsi="Times New Roman" w:cs="Times New Roman"/>
                <w:color w:val="auto"/>
                <w:sz w:val="18"/>
                <w:szCs w:val="18"/>
                <w:lang w:val="id-ID"/>
              </w:rPr>
            </w:pPr>
            <w:r w:rsidRPr="005949E3">
              <w:rPr>
                <w:rFonts w:ascii="Times New Roman" w:hAnsi="Times New Roman" w:cs="Times New Roman"/>
                <w:color w:val="auto"/>
                <w:sz w:val="18"/>
                <w:szCs w:val="18"/>
                <w:lang w:val="id-ID"/>
              </w:rPr>
              <w:t>Jumlah penduduk usia 15 tahun keatas</w:t>
            </w:r>
          </w:p>
        </w:tc>
        <w:tc>
          <w:tcPr>
            <w:tcW w:w="1025" w:type="dxa"/>
            <w:tcBorders>
              <w:top w:val="single" w:sz="4" w:space="0" w:color="000000"/>
              <w:left w:val="single" w:sz="4" w:space="0" w:color="000000"/>
              <w:bottom w:val="single" w:sz="4" w:space="0" w:color="000000"/>
              <w:right w:val="single" w:sz="4" w:space="0" w:color="000000"/>
            </w:tcBorders>
            <w:shd w:val="clear" w:color="auto" w:fill="auto"/>
            <w:vAlign w:val="center"/>
          </w:tcPr>
          <w:p w:rsidR="003664E7" w:rsidRPr="005949E3" w:rsidRDefault="003664E7" w:rsidP="00E40032">
            <w:pPr>
              <w:spacing w:line="360" w:lineRule="auto"/>
              <w:contextualSpacing/>
              <w:jc w:val="center"/>
              <w:rPr>
                <w:color w:val="auto"/>
                <w:sz w:val="18"/>
                <w:szCs w:val="18"/>
              </w:rPr>
            </w:pPr>
            <w:r w:rsidRPr="005949E3">
              <w:rPr>
                <w:color w:val="auto"/>
                <w:sz w:val="18"/>
                <w:szCs w:val="18"/>
              </w:rPr>
              <w:t>6.098</w:t>
            </w:r>
          </w:p>
        </w:tc>
        <w:tc>
          <w:tcPr>
            <w:tcW w:w="878" w:type="dxa"/>
            <w:tcBorders>
              <w:top w:val="single" w:sz="4" w:space="0" w:color="000000"/>
              <w:left w:val="single" w:sz="4" w:space="0" w:color="000000"/>
              <w:bottom w:val="single" w:sz="4" w:space="0" w:color="000000"/>
              <w:right w:val="single" w:sz="4" w:space="0" w:color="000000"/>
            </w:tcBorders>
            <w:shd w:val="clear" w:color="auto" w:fill="auto"/>
            <w:vAlign w:val="center"/>
          </w:tcPr>
          <w:p w:rsidR="003664E7" w:rsidRPr="005949E3" w:rsidRDefault="003664E7" w:rsidP="00E40032">
            <w:pPr>
              <w:spacing w:line="360" w:lineRule="auto"/>
              <w:contextualSpacing/>
              <w:jc w:val="center"/>
              <w:rPr>
                <w:color w:val="auto"/>
                <w:sz w:val="18"/>
                <w:szCs w:val="18"/>
              </w:rPr>
            </w:pPr>
            <w:r w:rsidRPr="005949E3">
              <w:rPr>
                <w:color w:val="auto"/>
                <w:sz w:val="18"/>
                <w:szCs w:val="18"/>
              </w:rPr>
              <w:t>6.296</w:t>
            </w:r>
          </w:p>
        </w:tc>
        <w:tc>
          <w:tcPr>
            <w:tcW w:w="879" w:type="dxa"/>
            <w:tcBorders>
              <w:top w:val="single" w:sz="4" w:space="0" w:color="000000"/>
              <w:left w:val="single" w:sz="4" w:space="0" w:color="000000"/>
              <w:bottom w:val="single" w:sz="4" w:space="0" w:color="000000"/>
              <w:right w:val="single" w:sz="4" w:space="0" w:color="000000"/>
            </w:tcBorders>
            <w:shd w:val="clear" w:color="auto" w:fill="auto"/>
            <w:vAlign w:val="center"/>
          </w:tcPr>
          <w:p w:rsidR="003664E7" w:rsidRPr="005949E3" w:rsidRDefault="003664E7" w:rsidP="00E40032">
            <w:pPr>
              <w:spacing w:line="360" w:lineRule="auto"/>
              <w:contextualSpacing/>
              <w:jc w:val="center"/>
              <w:rPr>
                <w:color w:val="auto"/>
                <w:sz w:val="18"/>
                <w:szCs w:val="18"/>
              </w:rPr>
            </w:pPr>
            <w:r w:rsidRPr="005949E3">
              <w:rPr>
                <w:color w:val="auto"/>
                <w:sz w:val="18"/>
                <w:szCs w:val="18"/>
              </w:rPr>
              <w:t>6.484</w:t>
            </w:r>
          </w:p>
        </w:tc>
        <w:tc>
          <w:tcPr>
            <w:tcW w:w="884" w:type="dxa"/>
            <w:tcBorders>
              <w:top w:val="single" w:sz="4" w:space="0" w:color="000000"/>
              <w:left w:val="single" w:sz="4" w:space="0" w:color="000000"/>
              <w:bottom w:val="single" w:sz="4" w:space="0" w:color="000000"/>
              <w:right w:val="single" w:sz="4" w:space="0" w:color="000000"/>
            </w:tcBorders>
            <w:shd w:val="clear" w:color="auto" w:fill="auto"/>
            <w:vAlign w:val="center"/>
          </w:tcPr>
          <w:p w:rsidR="003664E7" w:rsidRPr="005949E3" w:rsidRDefault="003664E7" w:rsidP="00E40032">
            <w:pPr>
              <w:spacing w:line="360" w:lineRule="auto"/>
              <w:contextualSpacing/>
              <w:jc w:val="center"/>
              <w:rPr>
                <w:color w:val="auto"/>
                <w:sz w:val="18"/>
                <w:szCs w:val="18"/>
              </w:rPr>
            </w:pPr>
            <w:r w:rsidRPr="005949E3">
              <w:rPr>
                <w:color w:val="auto"/>
                <w:sz w:val="18"/>
                <w:szCs w:val="18"/>
              </w:rPr>
              <w:t>6.634</w:t>
            </w:r>
          </w:p>
        </w:tc>
        <w:tc>
          <w:tcPr>
            <w:tcW w:w="1062" w:type="dxa"/>
            <w:tcBorders>
              <w:top w:val="single" w:sz="4" w:space="0" w:color="000000"/>
              <w:left w:val="single" w:sz="4" w:space="0" w:color="000000"/>
              <w:bottom w:val="single" w:sz="4" w:space="0" w:color="000000"/>
              <w:right w:val="single" w:sz="4" w:space="0" w:color="000000"/>
            </w:tcBorders>
            <w:shd w:val="clear" w:color="auto" w:fill="auto"/>
            <w:vAlign w:val="center"/>
          </w:tcPr>
          <w:p w:rsidR="003664E7" w:rsidRPr="005949E3" w:rsidRDefault="003664E7" w:rsidP="00E40032">
            <w:pPr>
              <w:spacing w:line="360" w:lineRule="auto"/>
              <w:contextualSpacing/>
              <w:jc w:val="center"/>
              <w:rPr>
                <w:color w:val="auto"/>
                <w:sz w:val="18"/>
                <w:szCs w:val="18"/>
              </w:rPr>
            </w:pPr>
            <w:r w:rsidRPr="005949E3">
              <w:rPr>
                <w:color w:val="auto"/>
                <w:sz w:val="18"/>
                <w:szCs w:val="18"/>
              </w:rPr>
              <w:t>6.842</w:t>
            </w:r>
          </w:p>
        </w:tc>
      </w:tr>
      <w:tr w:rsidR="003664E7" w:rsidRPr="005949E3" w:rsidTr="00452744">
        <w:trPr>
          <w:cantSplit/>
          <w:trHeight w:val="411"/>
          <w:jc w:val="center"/>
        </w:trPr>
        <w:tc>
          <w:tcPr>
            <w:tcW w:w="726" w:type="dxa"/>
            <w:tcBorders>
              <w:top w:val="single" w:sz="4" w:space="0" w:color="000000"/>
              <w:left w:val="single" w:sz="4" w:space="0" w:color="000000"/>
              <w:bottom w:val="single" w:sz="4" w:space="0" w:color="000000"/>
              <w:right w:val="single" w:sz="2" w:space="0" w:color="000000"/>
            </w:tcBorders>
            <w:shd w:val="clear" w:color="auto" w:fill="auto"/>
            <w:vAlign w:val="center"/>
          </w:tcPr>
          <w:p w:rsidR="003664E7" w:rsidRPr="005949E3" w:rsidRDefault="003664E7" w:rsidP="00E40032">
            <w:pPr>
              <w:pStyle w:val="Default"/>
              <w:widowControl w:val="0"/>
              <w:snapToGrid w:val="0"/>
              <w:spacing w:line="360" w:lineRule="auto"/>
              <w:contextualSpacing/>
              <w:jc w:val="center"/>
              <w:rPr>
                <w:rFonts w:ascii="Times New Roman" w:hAnsi="Times New Roman" w:cs="Times New Roman"/>
                <w:color w:val="auto"/>
                <w:sz w:val="18"/>
                <w:szCs w:val="18"/>
                <w:lang w:val="id-ID"/>
              </w:rPr>
            </w:pPr>
            <w:r w:rsidRPr="005949E3">
              <w:rPr>
                <w:rFonts w:ascii="Times New Roman" w:hAnsi="Times New Roman" w:cs="Times New Roman"/>
                <w:color w:val="auto"/>
                <w:sz w:val="18"/>
                <w:szCs w:val="18"/>
                <w:lang w:val="id-ID"/>
              </w:rPr>
              <w:t>3</w:t>
            </w:r>
          </w:p>
        </w:tc>
        <w:tc>
          <w:tcPr>
            <w:tcW w:w="3661" w:type="dxa"/>
            <w:tcBorders>
              <w:top w:val="single" w:sz="4" w:space="0" w:color="000000"/>
              <w:left w:val="single" w:sz="4" w:space="0" w:color="000000"/>
              <w:bottom w:val="single" w:sz="4" w:space="0" w:color="000000"/>
              <w:right w:val="single" w:sz="4" w:space="0" w:color="000000"/>
            </w:tcBorders>
            <w:shd w:val="clear" w:color="auto" w:fill="auto"/>
            <w:vAlign w:val="center"/>
          </w:tcPr>
          <w:p w:rsidR="003664E7" w:rsidRPr="005949E3" w:rsidRDefault="003664E7" w:rsidP="00E40032">
            <w:pPr>
              <w:pStyle w:val="Default"/>
              <w:snapToGrid w:val="0"/>
              <w:spacing w:line="360" w:lineRule="auto"/>
              <w:ind w:left="58"/>
              <w:contextualSpacing/>
              <w:rPr>
                <w:rFonts w:ascii="Times New Roman" w:hAnsi="Times New Roman" w:cs="Times New Roman"/>
                <w:color w:val="auto"/>
                <w:sz w:val="18"/>
                <w:szCs w:val="18"/>
              </w:rPr>
            </w:pPr>
            <w:r w:rsidRPr="005949E3">
              <w:rPr>
                <w:rFonts w:ascii="Times New Roman" w:hAnsi="Times New Roman" w:cs="Times New Roman"/>
                <w:color w:val="auto"/>
                <w:sz w:val="18"/>
                <w:szCs w:val="18"/>
                <w:lang w:val="id-ID"/>
              </w:rPr>
              <w:t>Angka melek huruf</w:t>
            </w:r>
          </w:p>
        </w:tc>
        <w:tc>
          <w:tcPr>
            <w:tcW w:w="1025" w:type="dxa"/>
            <w:tcBorders>
              <w:top w:val="single" w:sz="4" w:space="0" w:color="000000"/>
              <w:left w:val="single" w:sz="4" w:space="0" w:color="000000"/>
              <w:bottom w:val="single" w:sz="4" w:space="0" w:color="000000"/>
              <w:right w:val="single" w:sz="4" w:space="0" w:color="000000"/>
            </w:tcBorders>
            <w:shd w:val="clear" w:color="auto" w:fill="auto"/>
            <w:vAlign w:val="center"/>
          </w:tcPr>
          <w:p w:rsidR="003664E7" w:rsidRPr="005949E3" w:rsidRDefault="003664E7" w:rsidP="00E40032">
            <w:pPr>
              <w:spacing w:line="360" w:lineRule="auto"/>
              <w:contextualSpacing/>
              <w:jc w:val="center"/>
              <w:rPr>
                <w:color w:val="auto"/>
                <w:sz w:val="18"/>
                <w:szCs w:val="18"/>
              </w:rPr>
            </w:pPr>
            <w:r w:rsidRPr="005949E3">
              <w:rPr>
                <w:color w:val="auto"/>
                <w:sz w:val="18"/>
                <w:szCs w:val="18"/>
              </w:rPr>
              <w:t>90,87</w:t>
            </w:r>
          </w:p>
        </w:tc>
        <w:tc>
          <w:tcPr>
            <w:tcW w:w="878" w:type="dxa"/>
            <w:tcBorders>
              <w:top w:val="single" w:sz="4" w:space="0" w:color="000000"/>
              <w:left w:val="single" w:sz="4" w:space="0" w:color="000000"/>
              <w:bottom w:val="single" w:sz="4" w:space="0" w:color="000000"/>
              <w:right w:val="single" w:sz="4" w:space="0" w:color="000000"/>
            </w:tcBorders>
            <w:shd w:val="clear" w:color="auto" w:fill="auto"/>
            <w:vAlign w:val="center"/>
          </w:tcPr>
          <w:p w:rsidR="003664E7" w:rsidRPr="005949E3" w:rsidRDefault="003664E7" w:rsidP="00E40032">
            <w:pPr>
              <w:spacing w:line="360" w:lineRule="auto"/>
              <w:contextualSpacing/>
              <w:jc w:val="center"/>
              <w:rPr>
                <w:color w:val="auto"/>
                <w:sz w:val="18"/>
                <w:szCs w:val="18"/>
              </w:rPr>
            </w:pPr>
            <w:r w:rsidRPr="005949E3">
              <w:rPr>
                <w:color w:val="auto"/>
                <w:sz w:val="18"/>
                <w:szCs w:val="18"/>
              </w:rPr>
              <w:t>90,88</w:t>
            </w:r>
          </w:p>
        </w:tc>
        <w:tc>
          <w:tcPr>
            <w:tcW w:w="879" w:type="dxa"/>
            <w:tcBorders>
              <w:top w:val="single" w:sz="4" w:space="0" w:color="000000"/>
              <w:left w:val="single" w:sz="4" w:space="0" w:color="000000"/>
              <w:bottom w:val="single" w:sz="4" w:space="0" w:color="000000"/>
              <w:right w:val="single" w:sz="4" w:space="0" w:color="000000"/>
            </w:tcBorders>
            <w:shd w:val="clear" w:color="auto" w:fill="auto"/>
            <w:vAlign w:val="center"/>
          </w:tcPr>
          <w:p w:rsidR="003664E7" w:rsidRPr="005949E3" w:rsidRDefault="003664E7" w:rsidP="00E40032">
            <w:pPr>
              <w:spacing w:line="360" w:lineRule="auto"/>
              <w:contextualSpacing/>
              <w:jc w:val="center"/>
              <w:rPr>
                <w:color w:val="auto"/>
                <w:sz w:val="18"/>
                <w:szCs w:val="18"/>
              </w:rPr>
            </w:pPr>
            <w:r w:rsidRPr="005949E3">
              <w:rPr>
                <w:color w:val="auto"/>
                <w:sz w:val="18"/>
                <w:szCs w:val="18"/>
              </w:rPr>
              <w:t>91,89</w:t>
            </w:r>
          </w:p>
        </w:tc>
        <w:tc>
          <w:tcPr>
            <w:tcW w:w="884" w:type="dxa"/>
            <w:tcBorders>
              <w:top w:val="single" w:sz="4" w:space="0" w:color="000000"/>
              <w:left w:val="single" w:sz="4" w:space="0" w:color="000000"/>
              <w:bottom w:val="single" w:sz="4" w:space="0" w:color="000000"/>
              <w:right w:val="single" w:sz="4" w:space="0" w:color="000000"/>
            </w:tcBorders>
            <w:shd w:val="clear" w:color="auto" w:fill="auto"/>
            <w:vAlign w:val="center"/>
          </w:tcPr>
          <w:p w:rsidR="003664E7" w:rsidRPr="005949E3" w:rsidRDefault="003664E7" w:rsidP="00E40032">
            <w:pPr>
              <w:spacing w:line="360" w:lineRule="auto"/>
              <w:contextualSpacing/>
              <w:jc w:val="center"/>
              <w:rPr>
                <w:color w:val="auto"/>
                <w:sz w:val="18"/>
                <w:szCs w:val="18"/>
              </w:rPr>
            </w:pPr>
            <w:r w:rsidRPr="005949E3">
              <w:rPr>
                <w:color w:val="auto"/>
                <w:sz w:val="18"/>
                <w:szCs w:val="18"/>
              </w:rPr>
              <w:t>92,92</w:t>
            </w:r>
          </w:p>
        </w:tc>
        <w:tc>
          <w:tcPr>
            <w:tcW w:w="1062" w:type="dxa"/>
            <w:tcBorders>
              <w:top w:val="single" w:sz="4" w:space="0" w:color="000000"/>
              <w:left w:val="single" w:sz="4" w:space="0" w:color="000000"/>
              <w:bottom w:val="single" w:sz="4" w:space="0" w:color="000000"/>
              <w:right w:val="single" w:sz="4" w:space="0" w:color="000000"/>
            </w:tcBorders>
            <w:shd w:val="clear" w:color="auto" w:fill="auto"/>
            <w:vAlign w:val="center"/>
          </w:tcPr>
          <w:p w:rsidR="003664E7" w:rsidRPr="005949E3" w:rsidRDefault="003664E7" w:rsidP="00E40032">
            <w:pPr>
              <w:spacing w:line="360" w:lineRule="auto"/>
              <w:contextualSpacing/>
              <w:jc w:val="center"/>
              <w:rPr>
                <w:color w:val="auto"/>
                <w:sz w:val="18"/>
                <w:szCs w:val="18"/>
              </w:rPr>
            </w:pPr>
            <w:r w:rsidRPr="005949E3">
              <w:rPr>
                <w:color w:val="auto"/>
                <w:sz w:val="18"/>
                <w:szCs w:val="18"/>
              </w:rPr>
              <w:t>93,98</w:t>
            </w:r>
          </w:p>
        </w:tc>
      </w:tr>
    </w:tbl>
    <w:p w:rsidR="007B362B" w:rsidRDefault="007B362B" w:rsidP="00E40032">
      <w:pPr>
        <w:spacing w:line="360" w:lineRule="auto"/>
        <w:contextualSpacing/>
        <w:jc w:val="both"/>
        <w:rPr>
          <w:color w:val="auto"/>
          <w:sz w:val="18"/>
          <w:szCs w:val="18"/>
          <w:lang w:val="en-US"/>
        </w:rPr>
      </w:pPr>
      <w:r w:rsidRPr="00BB72BE">
        <w:rPr>
          <w:color w:val="auto"/>
          <w:sz w:val="18"/>
          <w:szCs w:val="18"/>
        </w:rPr>
        <w:t xml:space="preserve">Sumber </w:t>
      </w:r>
      <w:r w:rsidRPr="00BB72BE">
        <w:rPr>
          <w:color w:val="auto"/>
          <w:sz w:val="18"/>
          <w:szCs w:val="18"/>
          <w:lang w:val="en-US"/>
        </w:rPr>
        <w:t>Data</w:t>
      </w:r>
      <w:r w:rsidRPr="00BB72BE">
        <w:rPr>
          <w:color w:val="auto"/>
          <w:sz w:val="18"/>
          <w:szCs w:val="18"/>
        </w:rPr>
        <w:t xml:space="preserve">: </w:t>
      </w:r>
      <w:r>
        <w:rPr>
          <w:color w:val="auto"/>
          <w:sz w:val="18"/>
          <w:szCs w:val="18"/>
          <w:lang w:val="en-US"/>
        </w:rPr>
        <w:t xml:space="preserve">Dinas Pendidikan Nasional Kabupaten </w:t>
      </w:r>
      <w:r w:rsidRPr="00BB72BE">
        <w:rPr>
          <w:color w:val="auto"/>
          <w:sz w:val="18"/>
          <w:szCs w:val="18"/>
        </w:rPr>
        <w:t xml:space="preserve">Kepulauan Selayar </w:t>
      </w:r>
    </w:p>
    <w:p w:rsidR="004230B4" w:rsidRPr="004230B4" w:rsidRDefault="004230B4" w:rsidP="00E40032">
      <w:pPr>
        <w:spacing w:line="360" w:lineRule="auto"/>
        <w:contextualSpacing/>
        <w:jc w:val="both"/>
        <w:rPr>
          <w:color w:val="auto"/>
          <w:sz w:val="18"/>
          <w:szCs w:val="18"/>
          <w:lang w:val="en-US"/>
        </w:rPr>
      </w:pPr>
    </w:p>
    <w:p w:rsidR="002631DD" w:rsidRPr="005949E3" w:rsidRDefault="0059580D" w:rsidP="00E40032">
      <w:pPr>
        <w:tabs>
          <w:tab w:val="center" w:pos="4698"/>
          <w:tab w:val="left" w:pos="8070"/>
        </w:tabs>
        <w:snapToGrid w:val="0"/>
        <w:spacing w:line="360" w:lineRule="auto"/>
        <w:ind w:left="360" w:right="85"/>
        <w:contextualSpacing/>
        <w:rPr>
          <w:sz w:val="18"/>
          <w:szCs w:val="18"/>
        </w:rPr>
      </w:pPr>
      <w:r>
        <w:rPr>
          <w:sz w:val="18"/>
          <w:szCs w:val="18"/>
        </w:rPr>
        <w:tab/>
      </w:r>
      <w:r w:rsidR="008629E8" w:rsidRPr="005949E3">
        <w:rPr>
          <w:sz w:val="18"/>
          <w:szCs w:val="18"/>
        </w:rPr>
        <w:t>Tabel 2.2</w:t>
      </w:r>
      <w:r w:rsidR="00B762A3" w:rsidRPr="005949E3">
        <w:rPr>
          <w:sz w:val="18"/>
          <w:szCs w:val="18"/>
          <w:lang w:val="en-US"/>
        </w:rPr>
        <w:t>2</w:t>
      </w:r>
      <w:r w:rsidR="0021648B" w:rsidRPr="005949E3">
        <w:rPr>
          <w:sz w:val="18"/>
          <w:szCs w:val="18"/>
        </w:rPr>
        <w:t xml:space="preserve"> (T.III.C.10)</w:t>
      </w:r>
      <w:r>
        <w:rPr>
          <w:sz w:val="18"/>
          <w:szCs w:val="18"/>
        </w:rPr>
        <w:tab/>
      </w:r>
    </w:p>
    <w:p w:rsidR="002631DD" w:rsidRPr="005949E3" w:rsidRDefault="002631DD" w:rsidP="00E40032">
      <w:pPr>
        <w:snapToGrid w:val="0"/>
        <w:spacing w:line="360" w:lineRule="auto"/>
        <w:ind w:right="85"/>
        <w:contextualSpacing/>
        <w:jc w:val="center"/>
        <w:rPr>
          <w:sz w:val="18"/>
          <w:szCs w:val="18"/>
        </w:rPr>
      </w:pPr>
      <w:r w:rsidRPr="005949E3">
        <w:rPr>
          <w:sz w:val="18"/>
          <w:szCs w:val="18"/>
        </w:rPr>
        <w:t>Angka Melek Huruf Tahun 2015 menurut Kecamatan</w:t>
      </w:r>
    </w:p>
    <w:p w:rsidR="002631DD" w:rsidRDefault="002631DD" w:rsidP="00E40032">
      <w:pPr>
        <w:tabs>
          <w:tab w:val="left" w:pos="0"/>
        </w:tabs>
        <w:snapToGrid w:val="0"/>
        <w:spacing w:line="360" w:lineRule="auto"/>
        <w:ind w:right="85"/>
        <w:contextualSpacing/>
        <w:jc w:val="center"/>
        <w:rPr>
          <w:sz w:val="18"/>
          <w:szCs w:val="18"/>
          <w:lang w:val="en-US"/>
        </w:rPr>
      </w:pPr>
      <w:r w:rsidRPr="005949E3">
        <w:rPr>
          <w:sz w:val="18"/>
          <w:szCs w:val="18"/>
        </w:rPr>
        <w:t xml:space="preserve">Kabupaten </w:t>
      </w:r>
      <w:r w:rsidR="0092170F">
        <w:rPr>
          <w:sz w:val="18"/>
          <w:szCs w:val="18"/>
        </w:rPr>
        <w:t xml:space="preserve">Kepulauan Selayar </w:t>
      </w:r>
    </w:p>
    <w:tbl>
      <w:tblPr>
        <w:tblW w:w="5000" w:type="pct"/>
        <w:jc w:val="righ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625"/>
        <w:gridCol w:w="2232"/>
        <w:gridCol w:w="3040"/>
        <w:gridCol w:w="1918"/>
        <w:gridCol w:w="1522"/>
      </w:tblGrid>
      <w:tr w:rsidR="002631DD" w:rsidRPr="005949E3" w:rsidTr="00D6750B">
        <w:trPr>
          <w:trHeight w:val="284"/>
          <w:tblHeader/>
          <w:jc w:val="right"/>
        </w:trPr>
        <w:tc>
          <w:tcPr>
            <w:tcW w:w="335" w:type="pct"/>
            <w:shd w:val="clear" w:color="auto" w:fill="auto"/>
            <w:vAlign w:val="center"/>
          </w:tcPr>
          <w:p w:rsidR="002631DD" w:rsidRPr="005949E3" w:rsidRDefault="002631DD" w:rsidP="00E40032">
            <w:pPr>
              <w:widowControl w:val="0"/>
              <w:autoSpaceDE w:val="0"/>
              <w:autoSpaceDN w:val="0"/>
              <w:adjustRightInd w:val="0"/>
              <w:snapToGrid w:val="0"/>
              <w:spacing w:line="360" w:lineRule="auto"/>
              <w:ind w:left="-42" w:right="-20"/>
              <w:contextualSpacing/>
              <w:jc w:val="center"/>
              <w:rPr>
                <w:rFonts w:eastAsia="Calibri"/>
                <w:b/>
                <w:bCs/>
                <w:sz w:val="18"/>
                <w:szCs w:val="18"/>
              </w:rPr>
            </w:pPr>
            <w:r w:rsidRPr="005949E3">
              <w:rPr>
                <w:rFonts w:eastAsia="Calibri"/>
                <w:b/>
                <w:bCs/>
                <w:sz w:val="18"/>
                <w:szCs w:val="18"/>
              </w:rPr>
              <w:t>NO</w:t>
            </w:r>
          </w:p>
        </w:tc>
        <w:tc>
          <w:tcPr>
            <w:tcW w:w="1195" w:type="pct"/>
            <w:shd w:val="clear" w:color="auto" w:fill="auto"/>
            <w:vAlign w:val="center"/>
          </w:tcPr>
          <w:p w:rsidR="002631DD" w:rsidRPr="005949E3" w:rsidRDefault="002631DD" w:rsidP="00E40032">
            <w:pPr>
              <w:tabs>
                <w:tab w:val="left" w:pos="540"/>
              </w:tabs>
              <w:snapToGrid w:val="0"/>
              <w:spacing w:line="360" w:lineRule="auto"/>
              <w:contextualSpacing/>
              <w:jc w:val="center"/>
              <w:rPr>
                <w:rFonts w:eastAsia="Calibri"/>
                <w:b/>
                <w:bCs/>
                <w:sz w:val="18"/>
                <w:szCs w:val="18"/>
              </w:rPr>
            </w:pPr>
            <w:r w:rsidRPr="005949E3">
              <w:rPr>
                <w:rFonts w:eastAsia="Calibri"/>
                <w:b/>
                <w:bCs/>
                <w:sz w:val="18"/>
                <w:szCs w:val="18"/>
              </w:rPr>
              <w:t>Kecamatan</w:t>
            </w:r>
          </w:p>
        </w:tc>
        <w:tc>
          <w:tcPr>
            <w:tcW w:w="1628" w:type="pct"/>
            <w:shd w:val="clear" w:color="auto" w:fill="auto"/>
            <w:vAlign w:val="center"/>
          </w:tcPr>
          <w:p w:rsidR="002631DD" w:rsidRPr="005949E3" w:rsidRDefault="002631DD" w:rsidP="00E40032">
            <w:pPr>
              <w:widowControl w:val="0"/>
              <w:autoSpaceDE w:val="0"/>
              <w:autoSpaceDN w:val="0"/>
              <w:adjustRightInd w:val="0"/>
              <w:snapToGrid w:val="0"/>
              <w:spacing w:line="360" w:lineRule="auto"/>
              <w:ind w:left="10" w:right="-20"/>
              <w:contextualSpacing/>
              <w:jc w:val="center"/>
              <w:rPr>
                <w:rFonts w:eastAsia="Calibri"/>
                <w:b/>
                <w:bCs/>
                <w:sz w:val="18"/>
                <w:szCs w:val="18"/>
              </w:rPr>
            </w:pPr>
            <w:r w:rsidRPr="005949E3">
              <w:rPr>
                <w:rFonts w:eastAsia="Calibri"/>
                <w:b/>
                <w:sz w:val="18"/>
                <w:szCs w:val="18"/>
              </w:rPr>
              <w:t>Jumlah penduduk usia diatas 15 tahun yang bisa membaca dan menulis</w:t>
            </w:r>
          </w:p>
        </w:tc>
        <w:tc>
          <w:tcPr>
            <w:tcW w:w="1027" w:type="pct"/>
            <w:shd w:val="clear" w:color="auto" w:fill="auto"/>
            <w:vAlign w:val="center"/>
          </w:tcPr>
          <w:p w:rsidR="002631DD" w:rsidRPr="005949E3" w:rsidRDefault="002631DD" w:rsidP="00E40032">
            <w:pPr>
              <w:widowControl w:val="0"/>
              <w:autoSpaceDE w:val="0"/>
              <w:autoSpaceDN w:val="0"/>
              <w:adjustRightInd w:val="0"/>
              <w:snapToGrid w:val="0"/>
              <w:spacing w:line="360" w:lineRule="auto"/>
              <w:ind w:left="10" w:right="-20"/>
              <w:contextualSpacing/>
              <w:jc w:val="center"/>
              <w:rPr>
                <w:rFonts w:eastAsia="Calibri"/>
                <w:b/>
                <w:bCs/>
                <w:sz w:val="18"/>
                <w:szCs w:val="18"/>
              </w:rPr>
            </w:pPr>
            <w:r w:rsidRPr="005949E3">
              <w:rPr>
                <w:rFonts w:eastAsia="Calibri"/>
                <w:b/>
                <w:sz w:val="18"/>
                <w:szCs w:val="18"/>
                <w:lang w:val="fi-FI"/>
              </w:rPr>
              <w:t>Jumlah penduduk usia 15 tahun keatas</w:t>
            </w:r>
          </w:p>
        </w:tc>
        <w:tc>
          <w:tcPr>
            <w:tcW w:w="815" w:type="pct"/>
            <w:shd w:val="clear" w:color="auto" w:fill="auto"/>
            <w:vAlign w:val="center"/>
          </w:tcPr>
          <w:p w:rsidR="002631DD" w:rsidRPr="005949E3" w:rsidRDefault="002631DD" w:rsidP="00E40032">
            <w:pPr>
              <w:snapToGrid w:val="0"/>
              <w:spacing w:line="360" w:lineRule="auto"/>
              <w:contextualSpacing/>
              <w:jc w:val="center"/>
              <w:rPr>
                <w:rFonts w:eastAsia="Calibri"/>
                <w:b/>
                <w:sz w:val="18"/>
                <w:szCs w:val="18"/>
              </w:rPr>
            </w:pPr>
            <w:r w:rsidRPr="005949E3">
              <w:rPr>
                <w:rFonts w:eastAsia="Calibri"/>
                <w:b/>
                <w:sz w:val="18"/>
                <w:szCs w:val="18"/>
              </w:rPr>
              <w:t>Angka melek huruf</w:t>
            </w:r>
          </w:p>
        </w:tc>
      </w:tr>
      <w:tr w:rsidR="002631DD" w:rsidRPr="005949E3" w:rsidTr="002C7E1A">
        <w:trPr>
          <w:trHeight w:val="284"/>
          <w:jc w:val="right"/>
        </w:trPr>
        <w:tc>
          <w:tcPr>
            <w:tcW w:w="335" w:type="pct"/>
          </w:tcPr>
          <w:p w:rsidR="002631DD" w:rsidRPr="005949E3" w:rsidRDefault="002631DD"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1</w:t>
            </w:r>
          </w:p>
        </w:tc>
        <w:tc>
          <w:tcPr>
            <w:tcW w:w="1195" w:type="pct"/>
            <w:vAlign w:val="center"/>
          </w:tcPr>
          <w:p w:rsidR="002631DD" w:rsidRPr="005949E3" w:rsidRDefault="002631DD" w:rsidP="00E40032">
            <w:pPr>
              <w:widowControl w:val="0"/>
              <w:autoSpaceDE w:val="0"/>
              <w:autoSpaceDN w:val="0"/>
              <w:adjustRightInd w:val="0"/>
              <w:snapToGrid w:val="0"/>
              <w:spacing w:line="360" w:lineRule="auto"/>
              <w:ind w:left="-86" w:right="-20"/>
              <w:contextualSpacing/>
              <w:rPr>
                <w:rFonts w:eastAsia="Calibri"/>
                <w:sz w:val="18"/>
                <w:szCs w:val="18"/>
              </w:rPr>
            </w:pPr>
            <w:r w:rsidRPr="005949E3">
              <w:rPr>
                <w:rFonts w:eastAsia="Calibri"/>
                <w:sz w:val="18"/>
                <w:szCs w:val="18"/>
              </w:rPr>
              <w:t>Kecamatan Benteng</w:t>
            </w:r>
          </w:p>
        </w:tc>
        <w:tc>
          <w:tcPr>
            <w:tcW w:w="1628" w:type="pct"/>
            <w:shd w:val="clear" w:color="auto" w:fill="auto"/>
            <w:vAlign w:val="center"/>
          </w:tcPr>
          <w:p w:rsidR="002631DD" w:rsidRPr="005949E3" w:rsidRDefault="002631DD"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17.257</w:t>
            </w:r>
          </w:p>
        </w:tc>
        <w:tc>
          <w:tcPr>
            <w:tcW w:w="1027" w:type="pct"/>
            <w:shd w:val="clear" w:color="auto" w:fill="auto"/>
            <w:vAlign w:val="center"/>
          </w:tcPr>
          <w:p w:rsidR="002631DD" w:rsidRPr="005949E3" w:rsidRDefault="002631DD"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17.490</w:t>
            </w:r>
          </w:p>
        </w:tc>
        <w:tc>
          <w:tcPr>
            <w:tcW w:w="815" w:type="pct"/>
            <w:shd w:val="clear" w:color="auto" w:fill="auto"/>
            <w:vAlign w:val="center"/>
          </w:tcPr>
          <w:p w:rsidR="002631DD" w:rsidRPr="005949E3" w:rsidRDefault="002631DD"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98,67</w:t>
            </w:r>
          </w:p>
        </w:tc>
      </w:tr>
      <w:tr w:rsidR="002631DD" w:rsidRPr="005949E3" w:rsidTr="002C7E1A">
        <w:trPr>
          <w:trHeight w:val="284"/>
          <w:jc w:val="right"/>
        </w:trPr>
        <w:tc>
          <w:tcPr>
            <w:tcW w:w="335" w:type="pct"/>
          </w:tcPr>
          <w:p w:rsidR="002631DD" w:rsidRPr="005949E3" w:rsidRDefault="002631DD"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2</w:t>
            </w:r>
          </w:p>
        </w:tc>
        <w:tc>
          <w:tcPr>
            <w:tcW w:w="1195" w:type="pct"/>
            <w:vAlign w:val="center"/>
          </w:tcPr>
          <w:p w:rsidR="002631DD" w:rsidRPr="005949E3" w:rsidRDefault="002631DD" w:rsidP="00E40032">
            <w:pPr>
              <w:widowControl w:val="0"/>
              <w:autoSpaceDE w:val="0"/>
              <w:autoSpaceDN w:val="0"/>
              <w:adjustRightInd w:val="0"/>
              <w:snapToGrid w:val="0"/>
              <w:spacing w:line="360" w:lineRule="auto"/>
              <w:ind w:left="-86" w:right="-20"/>
              <w:contextualSpacing/>
              <w:rPr>
                <w:rFonts w:eastAsia="Calibri"/>
                <w:sz w:val="18"/>
                <w:szCs w:val="18"/>
              </w:rPr>
            </w:pPr>
            <w:r w:rsidRPr="005949E3">
              <w:rPr>
                <w:rFonts w:eastAsia="Calibri"/>
                <w:sz w:val="18"/>
                <w:szCs w:val="18"/>
              </w:rPr>
              <w:t>Kecamatan Bontoharu</w:t>
            </w:r>
          </w:p>
        </w:tc>
        <w:tc>
          <w:tcPr>
            <w:tcW w:w="1628" w:type="pct"/>
            <w:shd w:val="clear" w:color="auto" w:fill="auto"/>
            <w:vAlign w:val="center"/>
          </w:tcPr>
          <w:p w:rsidR="002631DD" w:rsidRPr="005949E3" w:rsidRDefault="002631DD"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9.092</w:t>
            </w:r>
          </w:p>
        </w:tc>
        <w:tc>
          <w:tcPr>
            <w:tcW w:w="1027" w:type="pct"/>
            <w:shd w:val="clear" w:color="auto" w:fill="auto"/>
            <w:vAlign w:val="center"/>
          </w:tcPr>
          <w:p w:rsidR="002631DD" w:rsidRPr="005949E3" w:rsidRDefault="002631DD"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9.327</w:t>
            </w:r>
          </w:p>
        </w:tc>
        <w:tc>
          <w:tcPr>
            <w:tcW w:w="815" w:type="pct"/>
            <w:shd w:val="clear" w:color="auto" w:fill="auto"/>
            <w:vAlign w:val="center"/>
          </w:tcPr>
          <w:p w:rsidR="002631DD" w:rsidRPr="005949E3" w:rsidRDefault="002631DD"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97,48</w:t>
            </w:r>
          </w:p>
        </w:tc>
      </w:tr>
      <w:tr w:rsidR="002631DD" w:rsidRPr="005949E3" w:rsidTr="002C7E1A">
        <w:trPr>
          <w:trHeight w:val="284"/>
          <w:jc w:val="right"/>
        </w:trPr>
        <w:tc>
          <w:tcPr>
            <w:tcW w:w="335" w:type="pct"/>
          </w:tcPr>
          <w:p w:rsidR="002631DD" w:rsidRPr="005949E3" w:rsidRDefault="002631DD"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3</w:t>
            </w:r>
          </w:p>
        </w:tc>
        <w:tc>
          <w:tcPr>
            <w:tcW w:w="1195" w:type="pct"/>
          </w:tcPr>
          <w:p w:rsidR="002631DD" w:rsidRPr="005949E3" w:rsidRDefault="002631DD" w:rsidP="00E40032">
            <w:pPr>
              <w:spacing w:line="360" w:lineRule="auto"/>
              <w:ind w:left="-86"/>
              <w:contextualSpacing/>
              <w:rPr>
                <w:sz w:val="18"/>
                <w:szCs w:val="18"/>
              </w:rPr>
            </w:pPr>
            <w:r w:rsidRPr="005949E3">
              <w:rPr>
                <w:rFonts w:eastAsia="Calibri"/>
                <w:sz w:val="18"/>
                <w:szCs w:val="18"/>
              </w:rPr>
              <w:t>Kecamatan Bontomanai</w:t>
            </w:r>
          </w:p>
        </w:tc>
        <w:tc>
          <w:tcPr>
            <w:tcW w:w="1628" w:type="pct"/>
            <w:shd w:val="clear" w:color="auto" w:fill="auto"/>
            <w:vAlign w:val="center"/>
          </w:tcPr>
          <w:p w:rsidR="002631DD" w:rsidRPr="005949E3" w:rsidRDefault="002631DD"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8.674</w:t>
            </w:r>
          </w:p>
        </w:tc>
        <w:tc>
          <w:tcPr>
            <w:tcW w:w="1027" w:type="pct"/>
            <w:shd w:val="clear" w:color="auto" w:fill="auto"/>
            <w:vAlign w:val="center"/>
          </w:tcPr>
          <w:p w:rsidR="002631DD" w:rsidRPr="005949E3" w:rsidRDefault="002631DD"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8.879</w:t>
            </w:r>
          </w:p>
        </w:tc>
        <w:tc>
          <w:tcPr>
            <w:tcW w:w="815" w:type="pct"/>
            <w:shd w:val="clear" w:color="auto" w:fill="auto"/>
            <w:vAlign w:val="center"/>
          </w:tcPr>
          <w:p w:rsidR="002631DD" w:rsidRPr="005949E3" w:rsidRDefault="002631DD"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97,69</w:t>
            </w:r>
          </w:p>
        </w:tc>
      </w:tr>
      <w:tr w:rsidR="002631DD" w:rsidRPr="005949E3" w:rsidTr="002C7E1A">
        <w:trPr>
          <w:trHeight w:val="284"/>
          <w:jc w:val="right"/>
        </w:trPr>
        <w:tc>
          <w:tcPr>
            <w:tcW w:w="335" w:type="pct"/>
          </w:tcPr>
          <w:p w:rsidR="002631DD" w:rsidRPr="005949E3" w:rsidRDefault="002631DD"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4</w:t>
            </w:r>
          </w:p>
        </w:tc>
        <w:tc>
          <w:tcPr>
            <w:tcW w:w="1195" w:type="pct"/>
          </w:tcPr>
          <w:p w:rsidR="002631DD" w:rsidRPr="005949E3" w:rsidRDefault="002631DD" w:rsidP="00E40032">
            <w:pPr>
              <w:spacing w:line="360" w:lineRule="auto"/>
              <w:ind w:left="-86"/>
              <w:contextualSpacing/>
              <w:rPr>
                <w:sz w:val="18"/>
                <w:szCs w:val="18"/>
              </w:rPr>
            </w:pPr>
            <w:r w:rsidRPr="005949E3">
              <w:rPr>
                <w:rFonts w:eastAsia="Calibri"/>
                <w:sz w:val="18"/>
                <w:szCs w:val="18"/>
              </w:rPr>
              <w:t>Kecamatan Bontomatene</w:t>
            </w:r>
          </w:p>
        </w:tc>
        <w:tc>
          <w:tcPr>
            <w:tcW w:w="1628" w:type="pct"/>
            <w:shd w:val="clear" w:color="auto" w:fill="auto"/>
            <w:vAlign w:val="center"/>
          </w:tcPr>
          <w:p w:rsidR="002631DD" w:rsidRPr="005949E3" w:rsidRDefault="002631DD"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8.311</w:t>
            </w:r>
          </w:p>
        </w:tc>
        <w:tc>
          <w:tcPr>
            <w:tcW w:w="1027" w:type="pct"/>
            <w:shd w:val="clear" w:color="auto" w:fill="auto"/>
            <w:vAlign w:val="center"/>
          </w:tcPr>
          <w:p w:rsidR="002631DD" w:rsidRPr="005949E3" w:rsidRDefault="002631DD"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9.138</w:t>
            </w:r>
          </w:p>
        </w:tc>
        <w:tc>
          <w:tcPr>
            <w:tcW w:w="815" w:type="pct"/>
            <w:shd w:val="clear" w:color="auto" w:fill="auto"/>
            <w:vAlign w:val="center"/>
          </w:tcPr>
          <w:p w:rsidR="002631DD" w:rsidRPr="005949E3" w:rsidRDefault="002631DD"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90,95</w:t>
            </w:r>
          </w:p>
        </w:tc>
      </w:tr>
      <w:tr w:rsidR="002631DD" w:rsidRPr="005949E3" w:rsidTr="002C7E1A">
        <w:trPr>
          <w:trHeight w:val="284"/>
          <w:jc w:val="right"/>
        </w:trPr>
        <w:tc>
          <w:tcPr>
            <w:tcW w:w="335" w:type="pct"/>
          </w:tcPr>
          <w:p w:rsidR="002631DD" w:rsidRPr="005949E3" w:rsidRDefault="002631DD"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5</w:t>
            </w:r>
          </w:p>
        </w:tc>
        <w:tc>
          <w:tcPr>
            <w:tcW w:w="1195" w:type="pct"/>
          </w:tcPr>
          <w:p w:rsidR="002631DD" w:rsidRPr="005949E3" w:rsidRDefault="002631DD" w:rsidP="00E40032">
            <w:pPr>
              <w:spacing w:line="360" w:lineRule="auto"/>
              <w:ind w:left="-86"/>
              <w:contextualSpacing/>
              <w:rPr>
                <w:sz w:val="18"/>
                <w:szCs w:val="18"/>
              </w:rPr>
            </w:pPr>
            <w:r w:rsidRPr="005949E3">
              <w:rPr>
                <w:rFonts w:eastAsia="Calibri"/>
                <w:sz w:val="18"/>
                <w:szCs w:val="18"/>
              </w:rPr>
              <w:t>Kecamatan Buki</w:t>
            </w:r>
          </w:p>
        </w:tc>
        <w:tc>
          <w:tcPr>
            <w:tcW w:w="1628" w:type="pct"/>
            <w:shd w:val="clear" w:color="auto" w:fill="auto"/>
            <w:vAlign w:val="center"/>
          </w:tcPr>
          <w:p w:rsidR="002631DD" w:rsidRPr="005949E3" w:rsidRDefault="002631DD"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4.361</w:t>
            </w:r>
          </w:p>
        </w:tc>
        <w:tc>
          <w:tcPr>
            <w:tcW w:w="1027" w:type="pct"/>
            <w:shd w:val="clear" w:color="auto" w:fill="auto"/>
            <w:vAlign w:val="center"/>
          </w:tcPr>
          <w:p w:rsidR="002631DD" w:rsidRPr="005949E3" w:rsidRDefault="002631DD"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4.464</w:t>
            </w:r>
          </w:p>
        </w:tc>
        <w:tc>
          <w:tcPr>
            <w:tcW w:w="815" w:type="pct"/>
            <w:shd w:val="clear" w:color="auto" w:fill="auto"/>
            <w:vAlign w:val="center"/>
          </w:tcPr>
          <w:p w:rsidR="002631DD" w:rsidRPr="005949E3" w:rsidRDefault="002631DD"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97,69</w:t>
            </w:r>
          </w:p>
        </w:tc>
      </w:tr>
      <w:tr w:rsidR="002631DD" w:rsidRPr="005949E3" w:rsidTr="002C7E1A">
        <w:trPr>
          <w:trHeight w:val="284"/>
          <w:jc w:val="right"/>
        </w:trPr>
        <w:tc>
          <w:tcPr>
            <w:tcW w:w="335" w:type="pct"/>
          </w:tcPr>
          <w:p w:rsidR="002631DD" w:rsidRPr="005949E3" w:rsidRDefault="002631DD"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6</w:t>
            </w:r>
          </w:p>
        </w:tc>
        <w:tc>
          <w:tcPr>
            <w:tcW w:w="1195" w:type="pct"/>
          </w:tcPr>
          <w:p w:rsidR="002631DD" w:rsidRPr="005949E3" w:rsidRDefault="002631DD" w:rsidP="00E40032">
            <w:pPr>
              <w:spacing w:line="360" w:lineRule="auto"/>
              <w:ind w:left="-86"/>
              <w:contextualSpacing/>
              <w:rPr>
                <w:sz w:val="18"/>
                <w:szCs w:val="18"/>
              </w:rPr>
            </w:pPr>
            <w:r w:rsidRPr="005949E3">
              <w:rPr>
                <w:rFonts w:eastAsia="Calibri"/>
                <w:sz w:val="18"/>
                <w:szCs w:val="18"/>
              </w:rPr>
              <w:t>Kecamatan Bontosikuyu</w:t>
            </w:r>
          </w:p>
        </w:tc>
        <w:tc>
          <w:tcPr>
            <w:tcW w:w="1628" w:type="pct"/>
            <w:shd w:val="clear" w:color="auto" w:fill="auto"/>
            <w:vAlign w:val="center"/>
          </w:tcPr>
          <w:p w:rsidR="002631DD" w:rsidRPr="005949E3" w:rsidRDefault="002631DD"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10.479</w:t>
            </w:r>
          </w:p>
        </w:tc>
        <w:tc>
          <w:tcPr>
            <w:tcW w:w="1027" w:type="pct"/>
            <w:shd w:val="clear" w:color="auto" w:fill="auto"/>
            <w:vAlign w:val="center"/>
          </w:tcPr>
          <w:p w:rsidR="002631DD" w:rsidRPr="005949E3" w:rsidRDefault="002631DD"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10.532</w:t>
            </w:r>
          </w:p>
        </w:tc>
        <w:tc>
          <w:tcPr>
            <w:tcW w:w="815" w:type="pct"/>
            <w:shd w:val="clear" w:color="auto" w:fill="auto"/>
            <w:vAlign w:val="center"/>
          </w:tcPr>
          <w:p w:rsidR="002631DD" w:rsidRPr="005949E3" w:rsidRDefault="002631DD"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99,50</w:t>
            </w:r>
          </w:p>
        </w:tc>
      </w:tr>
      <w:tr w:rsidR="002631DD" w:rsidRPr="005949E3" w:rsidTr="002C7E1A">
        <w:trPr>
          <w:trHeight w:val="284"/>
          <w:jc w:val="right"/>
        </w:trPr>
        <w:tc>
          <w:tcPr>
            <w:tcW w:w="335" w:type="pct"/>
          </w:tcPr>
          <w:p w:rsidR="002631DD" w:rsidRPr="005949E3" w:rsidRDefault="002631DD"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7</w:t>
            </w:r>
          </w:p>
        </w:tc>
        <w:tc>
          <w:tcPr>
            <w:tcW w:w="1195" w:type="pct"/>
          </w:tcPr>
          <w:p w:rsidR="002631DD" w:rsidRPr="005949E3" w:rsidRDefault="002631DD" w:rsidP="00E40032">
            <w:pPr>
              <w:spacing w:line="360" w:lineRule="auto"/>
              <w:ind w:left="-86"/>
              <w:contextualSpacing/>
              <w:rPr>
                <w:sz w:val="18"/>
                <w:szCs w:val="18"/>
              </w:rPr>
            </w:pPr>
            <w:r w:rsidRPr="005949E3">
              <w:rPr>
                <w:rFonts w:eastAsia="Calibri"/>
                <w:sz w:val="18"/>
                <w:szCs w:val="18"/>
              </w:rPr>
              <w:t>Kecamatan Pasimasunggu</w:t>
            </w:r>
          </w:p>
        </w:tc>
        <w:tc>
          <w:tcPr>
            <w:tcW w:w="1628" w:type="pct"/>
            <w:shd w:val="clear" w:color="auto" w:fill="auto"/>
            <w:vAlign w:val="center"/>
          </w:tcPr>
          <w:p w:rsidR="002631DD" w:rsidRPr="005949E3" w:rsidRDefault="002631DD"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5.446</w:t>
            </w:r>
          </w:p>
        </w:tc>
        <w:tc>
          <w:tcPr>
            <w:tcW w:w="1027" w:type="pct"/>
            <w:shd w:val="clear" w:color="auto" w:fill="auto"/>
            <w:vAlign w:val="center"/>
          </w:tcPr>
          <w:p w:rsidR="002631DD" w:rsidRPr="005949E3" w:rsidRDefault="002631DD"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5.798</w:t>
            </w:r>
          </w:p>
        </w:tc>
        <w:tc>
          <w:tcPr>
            <w:tcW w:w="815" w:type="pct"/>
            <w:shd w:val="clear" w:color="auto" w:fill="auto"/>
            <w:vAlign w:val="center"/>
          </w:tcPr>
          <w:p w:rsidR="002631DD" w:rsidRPr="005949E3" w:rsidRDefault="002631DD"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93,93</w:t>
            </w:r>
          </w:p>
        </w:tc>
      </w:tr>
      <w:tr w:rsidR="002631DD" w:rsidRPr="005949E3" w:rsidTr="002C7E1A">
        <w:trPr>
          <w:trHeight w:val="284"/>
          <w:jc w:val="right"/>
        </w:trPr>
        <w:tc>
          <w:tcPr>
            <w:tcW w:w="335" w:type="pct"/>
          </w:tcPr>
          <w:p w:rsidR="002631DD" w:rsidRPr="005949E3" w:rsidRDefault="002631DD"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8</w:t>
            </w:r>
          </w:p>
        </w:tc>
        <w:tc>
          <w:tcPr>
            <w:tcW w:w="1195" w:type="pct"/>
          </w:tcPr>
          <w:p w:rsidR="002631DD" w:rsidRPr="005949E3" w:rsidRDefault="002631DD" w:rsidP="00E40032">
            <w:pPr>
              <w:spacing w:line="360" w:lineRule="auto"/>
              <w:ind w:left="-86"/>
              <w:contextualSpacing/>
              <w:rPr>
                <w:sz w:val="18"/>
                <w:szCs w:val="18"/>
              </w:rPr>
            </w:pPr>
            <w:r w:rsidRPr="005949E3">
              <w:rPr>
                <w:rFonts w:eastAsia="Calibri"/>
                <w:sz w:val="18"/>
                <w:szCs w:val="18"/>
              </w:rPr>
              <w:t>Kecamatan Pastim</w:t>
            </w:r>
          </w:p>
        </w:tc>
        <w:tc>
          <w:tcPr>
            <w:tcW w:w="1628" w:type="pct"/>
            <w:shd w:val="clear" w:color="auto" w:fill="auto"/>
            <w:vAlign w:val="center"/>
          </w:tcPr>
          <w:p w:rsidR="002631DD" w:rsidRPr="005949E3" w:rsidRDefault="002631DD"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5.208</w:t>
            </w:r>
          </w:p>
        </w:tc>
        <w:tc>
          <w:tcPr>
            <w:tcW w:w="1027" w:type="pct"/>
            <w:shd w:val="clear" w:color="auto" w:fill="auto"/>
            <w:vAlign w:val="center"/>
          </w:tcPr>
          <w:p w:rsidR="002631DD" w:rsidRPr="005949E3" w:rsidRDefault="002631DD"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5.241</w:t>
            </w:r>
          </w:p>
        </w:tc>
        <w:tc>
          <w:tcPr>
            <w:tcW w:w="815" w:type="pct"/>
            <w:shd w:val="clear" w:color="auto" w:fill="auto"/>
            <w:vAlign w:val="center"/>
          </w:tcPr>
          <w:p w:rsidR="002631DD" w:rsidRPr="005949E3" w:rsidRDefault="002631DD"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99,37</w:t>
            </w:r>
          </w:p>
        </w:tc>
      </w:tr>
      <w:tr w:rsidR="002631DD" w:rsidRPr="005949E3" w:rsidTr="002C7E1A">
        <w:trPr>
          <w:trHeight w:val="284"/>
          <w:jc w:val="right"/>
        </w:trPr>
        <w:tc>
          <w:tcPr>
            <w:tcW w:w="335" w:type="pct"/>
          </w:tcPr>
          <w:p w:rsidR="002631DD" w:rsidRPr="005949E3" w:rsidRDefault="002631DD"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9</w:t>
            </w:r>
          </w:p>
        </w:tc>
        <w:tc>
          <w:tcPr>
            <w:tcW w:w="1195" w:type="pct"/>
          </w:tcPr>
          <w:p w:rsidR="002631DD" w:rsidRPr="005949E3" w:rsidRDefault="002631DD" w:rsidP="00E40032">
            <w:pPr>
              <w:spacing w:line="360" w:lineRule="auto"/>
              <w:ind w:left="-86"/>
              <w:contextualSpacing/>
              <w:rPr>
                <w:sz w:val="18"/>
                <w:szCs w:val="18"/>
              </w:rPr>
            </w:pPr>
            <w:r w:rsidRPr="005949E3">
              <w:rPr>
                <w:rFonts w:eastAsia="Calibri"/>
                <w:sz w:val="18"/>
                <w:szCs w:val="18"/>
              </w:rPr>
              <w:t>Kecamatan Pasimarannu</w:t>
            </w:r>
          </w:p>
        </w:tc>
        <w:tc>
          <w:tcPr>
            <w:tcW w:w="1628" w:type="pct"/>
            <w:shd w:val="clear" w:color="auto" w:fill="auto"/>
            <w:vAlign w:val="center"/>
          </w:tcPr>
          <w:p w:rsidR="002631DD" w:rsidRPr="005949E3" w:rsidRDefault="002631DD"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6.360</w:t>
            </w:r>
          </w:p>
        </w:tc>
        <w:tc>
          <w:tcPr>
            <w:tcW w:w="1027" w:type="pct"/>
            <w:shd w:val="clear" w:color="auto" w:fill="auto"/>
            <w:vAlign w:val="center"/>
          </w:tcPr>
          <w:p w:rsidR="002631DD" w:rsidRPr="005949E3" w:rsidRDefault="002631DD"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6.476</w:t>
            </w:r>
          </w:p>
        </w:tc>
        <w:tc>
          <w:tcPr>
            <w:tcW w:w="815" w:type="pct"/>
            <w:shd w:val="clear" w:color="auto" w:fill="auto"/>
            <w:vAlign w:val="center"/>
          </w:tcPr>
          <w:p w:rsidR="002631DD" w:rsidRPr="005949E3" w:rsidRDefault="002631DD"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98,21</w:t>
            </w:r>
          </w:p>
        </w:tc>
      </w:tr>
      <w:tr w:rsidR="002631DD" w:rsidRPr="005949E3" w:rsidTr="002C7E1A">
        <w:trPr>
          <w:trHeight w:val="284"/>
          <w:jc w:val="right"/>
        </w:trPr>
        <w:tc>
          <w:tcPr>
            <w:tcW w:w="335" w:type="pct"/>
          </w:tcPr>
          <w:p w:rsidR="002631DD" w:rsidRPr="005949E3" w:rsidRDefault="002631DD"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10</w:t>
            </w:r>
          </w:p>
        </w:tc>
        <w:tc>
          <w:tcPr>
            <w:tcW w:w="1195" w:type="pct"/>
          </w:tcPr>
          <w:p w:rsidR="002631DD" w:rsidRPr="005949E3" w:rsidRDefault="002631DD" w:rsidP="00E40032">
            <w:pPr>
              <w:spacing w:line="360" w:lineRule="auto"/>
              <w:ind w:left="-86"/>
              <w:contextualSpacing/>
              <w:rPr>
                <w:sz w:val="18"/>
                <w:szCs w:val="18"/>
              </w:rPr>
            </w:pPr>
            <w:r w:rsidRPr="005949E3">
              <w:rPr>
                <w:rFonts w:eastAsia="Calibri"/>
                <w:sz w:val="18"/>
                <w:szCs w:val="18"/>
              </w:rPr>
              <w:t>Kecamatan Takabonerate</w:t>
            </w:r>
          </w:p>
        </w:tc>
        <w:tc>
          <w:tcPr>
            <w:tcW w:w="1628" w:type="pct"/>
            <w:shd w:val="clear" w:color="auto" w:fill="auto"/>
            <w:vAlign w:val="center"/>
          </w:tcPr>
          <w:p w:rsidR="002631DD" w:rsidRPr="005949E3" w:rsidRDefault="002631DD"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8.809</w:t>
            </w:r>
          </w:p>
        </w:tc>
        <w:tc>
          <w:tcPr>
            <w:tcW w:w="1027" w:type="pct"/>
            <w:shd w:val="clear" w:color="auto" w:fill="auto"/>
            <w:vAlign w:val="center"/>
          </w:tcPr>
          <w:p w:rsidR="002631DD" w:rsidRPr="005949E3" w:rsidRDefault="002631DD"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9.411</w:t>
            </w:r>
          </w:p>
        </w:tc>
        <w:tc>
          <w:tcPr>
            <w:tcW w:w="815" w:type="pct"/>
            <w:shd w:val="clear" w:color="auto" w:fill="auto"/>
            <w:vAlign w:val="center"/>
          </w:tcPr>
          <w:p w:rsidR="002631DD" w:rsidRPr="005949E3" w:rsidRDefault="002631DD"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93,60</w:t>
            </w:r>
          </w:p>
        </w:tc>
      </w:tr>
      <w:tr w:rsidR="002631DD" w:rsidRPr="005949E3" w:rsidTr="002C7E1A">
        <w:trPr>
          <w:trHeight w:val="284"/>
          <w:jc w:val="right"/>
        </w:trPr>
        <w:tc>
          <w:tcPr>
            <w:tcW w:w="335" w:type="pct"/>
          </w:tcPr>
          <w:p w:rsidR="002631DD" w:rsidRPr="005949E3" w:rsidRDefault="002631DD"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11</w:t>
            </w:r>
          </w:p>
        </w:tc>
        <w:tc>
          <w:tcPr>
            <w:tcW w:w="1195" w:type="pct"/>
          </w:tcPr>
          <w:p w:rsidR="002631DD" w:rsidRPr="005949E3" w:rsidRDefault="002631DD" w:rsidP="00E40032">
            <w:pPr>
              <w:spacing w:line="360" w:lineRule="auto"/>
              <w:ind w:left="-86"/>
              <w:contextualSpacing/>
              <w:rPr>
                <w:sz w:val="18"/>
                <w:szCs w:val="18"/>
              </w:rPr>
            </w:pPr>
            <w:r w:rsidRPr="005949E3">
              <w:rPr>
                <w:rFonts w:eastAsia="Calibri"/>
                <w:sz w:val="18"/>
                <w:szCs w:val="18"/>
              </w:rPr>
              <w:t>Kecamatan Pasilambena</w:t>
            </w:r>
          </w:p>
        </w:tc>
        <w:tc>
          <w:tcPr>
            <w:tcW w:w="1628" w:type="pct"/>
            <w:shd w:val="clear" w:color="auto" w:fill="auto"/>
            <w:vAlign w:val="center"/>
          </w:tcPr>
          <w:p w:rsidR="002631DD" w:rsidRPr="005949E3" w:rsidRDefault="002631DD"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4.446</w:t>
            </w:r>
          </w:p>
        </w:tc>
        <w:tc>
          <w:tcPr>
            <w:tcW w:w="1027" w:type="pct"/>
            <w:shd w:val="clear" w:color="auto" w:fill="auto"/>
            <w:vAlign w:val="center"/>
          </w:tcPr>
          <w:p w:rsidR="002631DD" w:rsidRPr="005949E3" w:rsidRDefault="002631DD"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5.237</w:t>
            </w:r>
          </w:p>
        </w:tc>
        <w:tc>
          <w:tcPr>
            <w:tcW w:w="815" w:type="pct"/>
            <w:shd w:val="clear" w:color="auto" w:fill="auto"/>
            <w:vAlign w:val="center"/>
          </w:tcPr>
          <w:p w:rsidR="002631DD" w:rsidRPr="005949E3" w:rsidRDefault="002631DD"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84,90</w:t>
            </w:r>
          </w:p>
        </w:tc>
      </w:tr>
      <w:tr w:rsidR="002631DD" w:rsidRPr="005949E3" w:rsidTr="002C7E1A">
        <w:trPr>
          <w:trHeight w:val="284"/>
          <w:jc w:val="right"/>
        </w:trPr>
        <w:tc>
          <w:tcPr>
            <w:tcW w:w="335" w:type="pct"/>
          </w:tcPr>
          <w:p w:rsidR="002631DD" w:rsidRPr="005949E3" w:rsidRDefault="002631DD"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p>
        </w:tc>
        <w:tc>
          <w:tcPr>
            <w:tcW w:w="1195" w:type="pct"/>
            <w:vAlign w:val="center"/>
          </w:tcPr>
          <w:p w:rsidR="002631DD" w:rsidRPr="005949E3" w:rsidRDefault="002631DD" w:rsidP="00E40032">
            <w:pPr>
              <w:widowControl w:val="0"/>
              <w:autoSpaceDE w:val="0"/>
              <w:autoSpaceDN w:val="0"/>
              <w:adjustRightInd w:val="0"/>
              <w:snapToGrid w:val="0"/>
              <w:spacing w:line="360" w:lineRule="auto"/>
              <w:ind w:left="-62" w:right="-20"/>
              <w:contextualSpacing/>
              <w:rPr>
                <w:rFonts w:eastAsia="Calibri"/>
                <w:sz w:val="18"/>
                <w:szCs w:val="18"/>
              </w:rPr>
            </w:pPr>
            <w:r w:rsidRPr="005949E3">
              <w:rPr>
                <w:rFonts w:eastAsia="Calibri"/>
                <w:sz w:val="18"/>
                <w:szCs w:val="18"/>
              </w:rPr>
              <w:t>Jumlah</w:t>
            </w:r>
          </w:p>
        </w:tc>
        <w:tc>
          <w:tcPr>
            <w:tcW w:w="1628" w:type="pct"/>
            <w:shd w:val="clear" w:color="auto" w:fill="auto"/>
            <w:vAlign w:val="center"/>
          </w:tcPr>
          <w:p w:rsidR="002631DD" w:rsidRPr="005949E3" w:rsidRDefault="002631DD"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88.443</w:t>
            </w:r>
          </w:p>
        </w:tc>
        <w:tc>
          <w:tcPr>
            <w:tcW w:w="1027" w:type="pct"/>
            <w:shd w:val="clear" w:color="auto" w:fill="auto"/>
            <w:vAlign w:val="center"/>
          </w:tcPr>
          <w:p w:rsidR="002631DD" w:rsidRPr="005949E3" w:rsidRDefault="002631DD"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91.993</w:t>
            </w:r>
          </w:p>
        </w:tc>
        <w:tc>
          <w:tcPr>
            <w:tcW w:w="815" w:type="pct"/>
            <w:shd w:val="clear" w:color="auto" w:fill="auto"/>
            <w:vAlign w:val="center"/>
          </w:tcPr>
          <w:p w:rsidR="002631DD" w:rsidRPr="005949E3" w:rsidRDefault="002631DD"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96,14</w:t>
            </w:r>
          </w:p>
        </w:tc>
      </w:tr>
    </w:tbl>
    <w:p w:rsidR="007B362B" w:rsidRPr="00BB72BE" w:rsidRDefault="007B362B" w:rsidP="00E40032">
      <w:pPr>
        <w:spacing w:line="360" w:lineRule="auto"/>
        <w:contextualSpacing/>
        <w:jc w:val="both"/>
        <w:rPr>
          <w:color w:val="auto"/>
          <w:sz w:val="18"/>
          <w:szCs w:val="18"/>
        </w:rPr>
      </w:pPr>
      <w:r w:rsidRPr="00BB72BE">
        <w:rPr>
          <w:color w:val="auto"/>
          <w:sz w:val="18"/>
          <w:szCs w:val="18"/>
        </w:rPr>
        <w:t xml:space="preserve">Sumber </w:t>
      </w:r>
      <w:r w:rsidRPr="00BB72BE">
        <w:rPr>
          <w:color w:val="auto"/>
          <w:sz w:val="18"/>
          <w:szCs w:val="18"/>
          <w:lang w:val="en-US"/>
        </w:rPr>
        <w:t>Data</w:t>
      </w:r>
      <w:r w:rsidRPr="00BB72BE">
        <w:rPr>
          <w:color w:val="auto"/>
          <w:sz w:val="18"/>
          <w:szCs w:val="18"/>
        </w:rPr>
        <w:t xml:space="preserve">: </w:t>
      </w:r>
      <w:r>
        <w:rPr>
          <w:color w:val="auto"/>
          <w:sz w:val="18"/>
          <w:szCs w:val="18"/>
          <w:lang w:val="en-US"/>
        </w:rPr>
        <w:t xml:space="preserve">Dinas Pendidikan Nasional Kabupaten </w:t>
      </w:r>
      <w:r w:rsidRPr="00BB72BE">
        <w:rPr>
          <w:color w:val="auto"/>
          <w:sz w:val="18"/>
          <w:szCs w:val="18"/>
        </w:rPr>
        <w:t xml:space="preserve">Kepulauan Selayar </w:t>
      </w:r>
    </w:p>
    <w:p w:rsidR="002631DD" w:rsidRPr="005949E3" w:rsidRDefault="002631DD" w:rsidP="00E40032">
      <w:pPr>
        <w:tabs>
          <w:tab w:val="left" w:pos="400"/>
          <w:tab w:val="left" w:pos="993"/>
        </w:tabs>
        <w:spacing w:line="360" w:lineRule="auto"/>
        <w:contextualSpacing/>
        <w:jc w:val="both"/>
        <w:rPr>
          <w:color w:val="auto"/>
          <w:sz w:val="24"/>
          <w:szCs w:val="24"/>
          <w:lang w:val="en-GB"/>
        </w:rPr>
      </w:pPr>
    </w:p>
    <w:p w:rsidR="00820293" w:rsidRPr="005949E3" w:rsidRDefault="00820293" w:rsidP="00E40032">
      <w:pPr>
        <w:numPr>
          <w:ilvl w:val="4"/>
          <w:numId w:val="18"/>
        </w:numPr>
        <w:tabs>
          <w:tab w:val="left" w:pos="400"/>
        </w:tabs>
        <w:spacing w:line="360" w:lineRule="auto"/>
        <w:ind w:left="1134" w:hanging="1134"/>
        <w:contextualSpacing/>
        <w:jc w:val="both"/>
        <w:rPr>
          <w:b/>
          <w:color w:val="auto"/>
          <w:sz w:val="24"/>
          <w:szCs w:val="24"/>
          <w:lang w:val="en-GB"/>
        </w:rPr>
      </w:pPr>
      <w:r w:rsidRPr="005949E3">
        <w:rPr>
          <w:b/>
          <w:color w:val="auto"/>
          <w:sz w:val="24"/>
          <w:szCs w:val="24"/>
          <w:lang w:val="en-GB"/>
        </w:rPr>
        <w:t>Angka Rata-Rata Lama Sekolah</w:t>
      </w:r>
    </w:p>
    <w:p w:rsidR="00DB18DD" w:rsidRPr="005949E3" w:rsidRDefault="00DB18DD" w:rsidP="00E40032">
      <w:pPr>
        <w:tabs>
          <w:tab w:val="left" w:pos="400"/>
        </w:tabs>
        <w:spacing w:line="360" w:lineRule="auto"/>
        <w:ind w:left="1134"/>
        <w:contextualSpacing/>
        <w:jc w:val="both"/>
        <w:rPr>
          <w:color w:val="auto"/>
          <w:sz w:val="24"/>
          <w:szCs w:val="24"/>
          <w:lang w:val="en-GB"/>
        </w:rPr>
      </w:pPr>
      <w:r w:rsidRPr="005949E3">
        <w:rPr>
          <w:color w:val="auto"/>
          <w:sz w:val="24"/>
          <w:szCs w:val="24"/>
          <w:lang w:val="en-GB"/>
        </w:rPr>
        <w:t>Angka ini sangat berguna untuk memonitor tingkat pencapaian setiap Penduduk dalam kegiatan bersekolah.Interpretasinya,semakin tinggi angka tersebut maka semakin tinggi jenjang pendidikan yang telah dicapai penduduk.</w:t>
      </w:r>
    </w:p>
    <w:p w:rsidR="00DB18DD" w:rsidRDefault="00DB18DD" w:rsidP="00E40032">
      <w:pPr>
        <w:tabs>
          <w:tab w:val="left" w:pos="400"/>
        </w:tabs>
        <w:spacing w:line="360" w:lineRule="auto"/>
        <w:ind w:left="1134"/>
        <w:contextualSpacing/>
        <w:jc w:val="both"/>
        <w:rPr>
          <w:color w:val="auto"/>
          <w:sz w:val="24"/>
          <w:szCs w:val="24"/>
          <w:lang w:val="en-GB"/>
        </w:rPr>
      </w:pPr>
      <w:r w:rsidRPr="005949E3">
        <w:rPr>
          <w:color w:val="auto"/>
          <w:sz w:val="24"/>
          <w:szCs w:val="24"/>
          <w:lang w:val="en-GB"/>
        </w:rPr>
        <w:t>Di</w:t>
      </w:r>
      <w:r w:rsidR="00F54A71">
        <w:rPr>
          <w:color w:val="auto"/>
          <w:sz w:val="24"/>
          <w:szCs w:val="24"/>
          <w:lang w:val="en-GB"/>
        </w:rPr>
        <w:t xml:space="preserve">kabupaten </w:t>
      </w:r>
      <w:r w:rsidR="0092170F">
        <w:rPr>
          <w:color w:val="auto"/>
          <w:sz w:val="24"/>
          <w:szCs w:val="24"/>
          <w:lang w:val="en-GB"/>
        </w:rPr>
        <w:t xml:space="preserve">Kepulauan Selayar </w:t>
      </w:r>
      <w:r w:rsidR="00F54A71">
        <w:rPr>
          <w:color w:val="auto"/>
          <w:sz w:val="24"/>
          <w:szCs w:val="24"/>
          <w:lang w:val="en-GB"/>
        </w:rPr>
        <w:t>, k</w:t>
      </w:r>
      <w:r w:rsidRPr="005949E3">
        <w:rPr>
          <w:color w:val="auto"/>
          <w:sz w:val="24"/>
          <w:szCs w:val="24"/>
          <w:lang w:val="en-GB"/>
        </w:rPr>
        <w:t>eadaan rata-rata lama bersekolah penduduk tahun 2014 lebih baik daripada keadaan  tahun 2010. Keadaan Tersebut digambarkan oleh rata-rata lama bersekolah,dimana pada Tahun 2010 rata-ra</w:t>
      </w:r>
      <w:r w:rsidR="00351886" w:rsidRPr="005949E3">
        <w:rPr>
          <w:color w:val="auto"/>
          <w:sz w:val="24"/>
          <w:szCs w:val="24"/>
          <w:lang w:val="en-GB"/>
        </w:rPr>
        <w:t>ta lama bersekolah penduduk 10</w:t>
      </w:r>
      <w:r w:rsidRPr="005949E3">
        <w:rPr>
          <w:color w:val="auto"/>
          <w:sz w:val="24"/>
          <w:szCs w:val="24"/>
          <w:lang w:val="en-GB"/>
        </w:rPr>
        <w:t xml:space="preserve"> T</w:t>
      </w:r>
      <w:r w:rsidR="00351886" w:rsidRPr="005949E3">
        <w:rPr>
          <w:color w:val="auto"/>
          <w:sz w:val="24"/>
          <w:szCs w:val="24"/>
          <w:lang w:val="en-GB"/>
        </w:rPr>
        <w:t xml:space="preserve">ahun dan Meningkat menjadi 12 </w:t>
      </w:r>
      <w:r w:rsidRPr="005949E3">
        <w:rPr>
          <w:color w:val="auto"/>
          <w:sz w:val="24"/>
          <w:szCs w:val="24"/>
          <w:lang w:val="en-GB"/>
        </w:rPr>
        <w:t>Tahun pada 2014.</w:t>
      </w:r>
      <w:r w:rsidR="00F54A71">
        <w:rPr>
          <w:color w:val="auto"/>
          <w:sz w:val="24"/>
          <w:szCs w:val="24"/>
          <w:lang w:val="en-GB"/>
        </w:rPr>
        <w:t xml:space="preserve"> Dengan kata lain pada t</w:t>
      </w:r>
      <w:r w:rsidRPr="005949E3">
        <w:rPr>
          <w:color w:val="auto"/>
          <w:sz w:val="24"/>
          <w:szCs w:val="24"/>
          <w:lang w:val="en-GB"/>
        </w:rPr>
        <w:t>ahun 2014,bahwa rata</w:t>
      </w:r>
      <w:r w:rsidR="00F54A71">
        <w:rPr>
          <w:color w:val="auto"/>
          <w:sz w:val="24"/>
          <w:szCs w:val="24"/>
          <w:lang w:val="en-GB"/>
        </w:rPr>
        <w:t>-rata penduduk yang berumur 15 t</w:t>
      </w:r>
      <w:r w:rsidRPr="005949E3">
        <w:rPr>
          <w:color w:val="auto"/>
          <w:sz w:val="24"/>
          <w:szCs w:val="24"/>
          <w:lang w:val="en-GB"/>
        </w:rPr>
        <w:t>ahun keatas ber</w:t>
      </w:r>
      <w:r w:rsidR="00F54A71">
        <w:rPr>
          <w:color w:val="auto"/>
          <w:sz w:val="24"/>
          <w:szCs w:val="24"/>
          <w:lang w:val="en-GB"/>
        </w:rPr>
        <w:t>sekolah sampai kelas satu SMP (b</w:t>
      </w:r>
      <w:r w:rsidRPr="005949E3">
        <w:rPr>
          <w:color w:val="auto"/>
          <w:sz w:val="24"/>
          <w:szCs w:val="24"/>
          <w:lang w:val="en-GB"/>
        </w:rPr>
        <w:t>elum tamat).</w:t>
      </w:r>
      <w:r w:rsidR="000A4340" w:rsidRPr="005949E3">
        <w:rPr>
          <w:color w:val="auto"/>
          <w:sz w:val="24"/>
          <w:szCs w:val="24"/>
          <w:lang w:val="en-GB"/>
        </w:rPr>
        <w:t xml:space="preserve"> Angka ini </w:t>
      </w:r>
      <w:r w:rsidR="00351886" w:rsidRPr="005949E3">
        <w:rPr>
          <w:color w:val="auto"/>
          <w:sz w:val="24"/>
          <w:szCs w:val="24"/>
        </w:rPr>
        <w:t>telah melampaui standar</w:t>
      </w:r>
      <w:r w:rsidR="000A4340" w:rsidRPr="005949E3">
        <w:rPr>
          <w:color w:val="auto"/>
          <w:sz w:val="24"/>
          <w:szCs w:val="24"/>
          <w:lang w:val="en-GB"/>
        </w:rPr>
        <w:t xml:space="preserve"> apabila dibandingkan dengan angka Provinsi </w:t>
      </w:r>
      <w:r w:rsidR="00F54A71">
        <w:rPr>
          <w:color w:val="auto"/>
          <w:sz w:val="24"/>
          <w:szCs w:val="24"/>
          <w:lang w:val="en-GB"/>
        </w:rPr>
        <w:t xml:space="preserve">Sulawesi Selatan </w:t>
      </w:r>
      <w:r w:rsidR="000A4340" w:rsidRPr="005949E3">
        <w:rPr>
          <w:color w:val="auto"/>
          <w:sz w:val="24"/>
          <w:szCs w:val="24"/>
          <w:lang w:val="en-GB"/>
        </w:rPr>
        <w:t xml:space="preserve">yang sebesar </w:t>
      </w:r>
      <w:r w:rsidR="00351886" w:rsidRPr="005949E3">
        <w:rPr>
          <w:color w:val="auto"/>
          <w:sz w:val="24"/>
          <w:szCs w:val="24"/>
        </w:rPr>
        <w:t>8,21%</w:t>
      </w:r>
      <w:r w:rsidR="000A4340" w:rsidRPr="005949E3">
        <w:rPr>
          <w:color w:val="auto"/>
          <w:sz w:val="24"/>
          <w:szCs w:val="24"/>
          <w:lang w:val="en-GB"/>
        </w:rPr>
        <w:t xml:space="preserve"> Tahun pada 2014.</w:t>
      </w:r>
    </w:p>
    <w:p w:rsidR="00C9234E" w:rsidRPr="005949E3" w:rsidRDefault="00C9234E" w:rsidP="00E40032">
      <w:pPr>
        <w:tabs>
          <w:tab w:val="left" w:pos="400"/>
        </w:tabs>
        <w:spacing w:line="360" w:lineRule="auto"/>
        <w:ind w:left="1134"/>
        <w:contextualSpacing/>
        <w:jc w:val="both"/>
        <w:rPr>
          <w:color w:val="auto"/>
          <w:sz w:val="24"/>
          <w:szCs w:val="24"/>
          <w:lang w:val="en-GB"/>
        </w:rPr>
      </w:pPr>
    </w:p>
    <w:p w:rsidR="00820293" w:rsidRPr="005949E3" w:rsidRDefault="00820293" w:rsidP="00E40032">
      <w:pPr>
        <w:numPr>
          <w:ilvl w:val="4"/>
          <w:numId w:val="18"/>
        </w:numPr>
        <w:tabs>
          <w:tab w:val="left" w:pos="400"/>
        </w:tabs>
        <w:spacing w:line="360" w:lineRule="auto"/>
        <w:ind w:left="1134" w:hanging="1134"/>
        <w:contextualSpacing/>
        <w:jc w:val="both"/>
        <w:rPr>
          <w:b/>
          <w:color w:val="auto"/>
          <w:sz w:val="24"/>
          <w:szCs w:val="24"/>
          <w:lang w:val="en-GB"/>
        </w:rPr>
      </w:pPr>
      <w:r w:rsidRPr="005949E3">
        <w:rPr>
          <w:b/>
          <w:color w:val="auto"/>
          <w:sz w:val="24"/>
          <w:szCs w:val="24"/>
          <w:lang w:val="en-GB"/>
        </w:rPr>
        <w:lastRenderedPageBreak/>
        <w:t xml:space="preserve">Angka </w:t>
      </w:r>
      <w:r w:rsidR="00912D06" w:rsidRPr="005949E3">
        <w:rPr>
          <w:b/>
          <w:color w:val="auto"/>
          <w:sz w:val="24"/>
          <w:szCs w:val="24"/>
          <w:lang w:val="en-GB"/>
        </w:rPr>
        <w:t xml:space="preserve">Partisipasi Kasar </w:t>
      </w:r>
    </w:p>
    <w:p w:rsidR="006A6AD4" w:rsidRPr="005949E3" w:rsidRDefault="006A6AD4" w:rsidP="00E40032">
      <w:pPr>
        <w:spacing w:line="360" w:lineRule="auto"/>
        <w:contextualSpacing/>
        <w:jc w:val="center"/>
        <w:rPr>
          <w:color w:val="auto"/>
          <w:sz w:val="18"/>
          <w:szCs w:val="18"/>
        </w:rPr>
      </w:pPr>
      <w:r w:rsidRPr="005949E3">
        <w:rPr>
          <w:color w:val="auto"/>
          <w:sz w:val="18"/>
          <w:szCs w:val="18"/>
        </w:rPr>
        <w:t>Tabel 2.</w:t>
      </w:r>
      <w:r w:rsidR="00B762A3" w:rsidRPr="005949E3">
        <w:rPr>
          <w:color w:val="auto"/>
          <w:sz w:val="18"/>
          <w:szCs w:val="18"/>
        </w:rPr>
        <w:t>2</w:t>
      </w:r>
      <w:r w:rsidR="00B762A3" w:rsidRPr="005949E3">
        <w:rPr>
          <w:color w:val="auto"/>
          <w:sz w:val="18"/>
          <w:szCs w:val="18"/>
          <w:lang w:val="en-US"/>
        </w:rPr>
        <w:t>3</w:t>
      </w:r>
      <w:r w:rsidRPr="005949E3">
        <w:rPr>
          <w:color w:val="auto"/>
          <w:sz w:val="18"/>
          <w:szCs w:val="18"/>
          <w:lang w:val="en-US"/>
        </w:rPr>
        <w:t>.</w:t>
      </w:r>
      <w:r w:rsidR="00C16FFD" w:rsidRPr="005949E3">
        <w:rPr>
          <w:color w:val="auto"/>
          <w:sz w:val="18"/>
          <w:szCs w:val="18"/>
        </w:rPr>
        <w:t xml:space="preserve"> (T.I</w:t>
      </w:r>
      <w:r w:rsidR="00A2622E" w:rsidRPr="005949E3">
        <w:rPr>
          <w:color w:val="auto"/>
          <w:sz w:val="18"/>
          <w:szCs w:val="18"/>
        </w:rPr>
        <w:t>.B17)</w:t>
      </w:r>
    </w:p>
    <w:p w:rsidR="006A6AD4" w:rsidRPr="005949E3" w:rsidRDefault="006A6AD4" w:rsidP="00E40032">
      <w:pPr>
        <w:spacing w:line="360" w:lineRule="auto"/>
        <w:contextualSpacing/>
        <w:jc w:val="center"/>
        <w:rPr>
          <w:color w:val="auto"/>
          <w:sz w:val="18"/>
          <w:szCs w:val="18"/>
        </w:rPr>
      </w:pPr>
      <w:r w:rsidRPr="005949E3">
        <w:rPr>
          <w:color w:val="auto"/>
          <w:sz w:val="18"/>
          <w:szCs w:val="18"/>
        </w:rPr>
        <w:t>Perkembangan Angka Partisipasi Kasar Tahun 20</w:t>
      </w:r>
      <w:r w:rsidR="00DC003A" w:rsidRPr="005949E3">
        <w:rPr>
          <w:color w:val="auto"/>
          <w:sz w:val="18"/>
          <w:szCs w:val="18"/>
          <w:lang w:val="en-US"/>
        </w:rPr>
        <w:t>11</w:t>
      </w:r>
      <w:r w:rsidRPr="005949E3">
        <w:rPr>
          <w:color w:val="auto"/>
          <w:sz w:val="18"/>
          <w:szCs w:val="18"/>
        </w:rPr>
        <w:t xml:space="preserve"> – 201</w:t>
      </w:r>
      <w:r w:rsidR="00DC003A" w:rsidRPr="005949E3">
        <w:rPr>
          <w:color w:val="auto"/>
          <w:sz w:val="18"/>
          <w:szCs w:val="18"/>
          <w:lang w:val="en-US"/>
        </w:rPr>
        <w:t>5</w:t>
      </w:r>
    </w:p>
    <w:p w:rsidR="006A6AD4" w:rsidRDefault="006A6AD4" w:rsidP="00E40032">
      <w:pPr>
        <w:spacing w:line="360" w:lineRule="auto"/>
        <w:contextualSpacing/>
        <w:jc w:val="center"/>
        <w:rPr>
          <w:color w:val="auto"/>
          <w:sz w:val="18"/>
          <w:szCs w:val="18"/>
          <w:lang w:val="en-US"/>
        </w:rPr>
      </w:pPr>
      <w:r w:rsidRPr="005949E3">
        <w:rPr>
          <w:color w:val="auto"/>
          <w:sz w:val="18"/>
          <w:szCs w:val="18"/>
        </w:rPr>
        <w:t xml:space="preserve"> Kabupaten </w:t>
      </w:r>
      <w:r w:rsidR="0092170F">
        <w:rPr>
          <w:color w:val="auto"/>
          <w:sz w:val="18"/>
          <w:szCs w:val="18"/>
        </w:rPr>
        <w:t xml:space="preserve">Kepulauan Selayar </w:t>
      </w:r>
    </w:p>
    <w:tbl>
      <w:tblPr>
        <w:tblW w:w="4881" w:type="pct"/>
        <w:jc w:val="center"/>
        <w:tblLayout w:type="fixed"/>
        <w:tblLook w:val="0000"/>
      </w:tblPr>
      <w:tblGrid>
        <w:gridCol w:w="726"/>
        <w:gridCol w:w="3661"/>
        <w:gridCol w:w="1025"/>
        <w:gridCol w:w="962"/>
        <w:gridCol w:w="992"/>
        <w:gridCol w:w="851"/>
        <w:gridCol w:w="898"/>
      </w:tblGrid>
      <w:tr w:rsidR="006A6AD4" w:rsidRPr="005949E3" w:rsidTr="00D6750B">
        <w:trPr>
          <w:cantSplit/>
          <w:trHeight w:val="307"/>
          <w:tblHeader/>
          <w:jc w:val="center"/>
        </w:trPr>
        <w:tc>
          <w:tcPr>
            <w:tcW w:w="726" w:type="dxa"/>
            <w:vMerge w:val="restart"/>
            <w:tcBorders>
              <w:top w:val="single" w:sz="4" w:space="0" w:color="000000"/>
              <w:left w:val="single" w:sz="4" w:space="0" w:color="000000"/>
              <w:right w:val="single" w:sz="2" w:space="0" w:color="000000"/>
            </w:tcBorders>
            <w:shd w:val="clear" w:color="auto" w:fill="auto"/>
            <w:vAlign w:val="center"/>
          </w:tcPr>
          <w:p w:rsidR="006A6AD4" w:rsidRPr="005949E3" w:rsidRDefault="006A6AD4" w:rsidP="00E40032">
            <w:pPr>
              <w:pStyle w:val="Default"/>
              <w:widowControl w:val="0"/>
              <w:snapToGrid w:val="0"/>
              <w:spacing w:line="360" w:lineRule="auto"/>
              <w:contextualSpacing/>
              <w:jc w:val="center"/>
              <w:rPr>
                <w:rFonts w:ascii="Times New Roman" w:hAnsi="Times New Roman" w:cs="Times New Roman"/>
                <w:b/>
                <w:color w:val="auto"/>
                <w:sz w:val="18"/>
                <w:szCs w:val="18"/>
                <w:lang w:val="id-ID"/>
              </w:rPr>
            </w:pPr>
            <w:r w:rsidRPr="005949E3">
              <w:rPr>
                <w:rFonts w:ascii="Times New Roman" w:hAnsi="Times New Roman" w:cs="Times New Roman"/>
                <w:b/>
                <w:color w:val="auto"/>
                <w:sz w:val="18"/>
                <w:szCs w:val="18"/>
                <w:lang w:val="id-ID"/>
              </w:rPr>
              <w:t>NO</w:t>
            </w:r>
          </w:p>
        </w:tc>
        <w:tc>
          <w:tcPr>
            <w:tcW w:w="3661" w:type="dxa"/>
            <w:vMerge w:val="restart"/>
            <w:tcBorders>
              <w:top w:val="single" w:sz="4" w:space="0" w:color="000000"/>
              <w:left w:val="single" w:sz="4" w:space="0" w:color="000000"/>
              <w:right w:val="single" w:sz="2" w:space="0" w:color="000000"/>
            </w:tcBorders>
            <w:shd w:val="clear" w:color="auto" w:fill="auto"/>
            <w:vAlign w:val="center"/>
          </w:tcPr>
          <w:p w:rsidR="006A6AD4" w:rsidRPr="005949E3" w:rsidRDefault="006A6AD4" w:rsidP="00E40032">
            <w:pPr>
              <w:pStyle w:val="Default"/>
              <w:snapToGrid w:val="0"/>
              <w:spacing w:line="360" w:lineRule="auto"/>
              <w:contextualSpacing/>
              <w:jc w:val="center"/>
              <w:rPr>
                <w:rFonts w:ascii="Times New Roman" w:hAnsi="Times New Roman" w:cs="Times New Roman"/>
                <w:b/>
                <w:color w:val="auto"/>
                <w:sz w:val="18"/>
                <w:szCs w:val="18"/>
                <w:lang w:val="id-ID"/>
              </w:rPr>
            </w:pPr>
            <w:r w:rsidRPr="005949E3">
              <w:rPr>
                <w:rFonts w:ascii="Times New Roman" w:hAnsi="Times New Roman" w:cs="Times New Roman"/>
                <w:b/>
                <w:color w:val="auto"/>
                <w:sz w:val="18"/>
                <w:szCs w:val="18"/>
                <w:lang w:val="id-ID"/>
              </w:rPr>
              <w:t>Bidang dan Indikator</w:t>
            </w:r>
          </w:p>
        </w:tc>
        <w:tc>
          <w:tcPr>
            <w:tcW w:w="4728" w:type="dxa"/>
            <w:gridSpan w:val="5"/>
            <w:tcBorders>
              <w:top w:val="single" w:sz="4" w:space="0" w:color="000000"/>
              <w:left w:val="single" w:sz="4" w:space="0" w:color="000000"/>
              <w:bottom w:val="single" w:sz="4" w:space="0" w:color="000000"/>
              <w:right w:val="single" w:sz="4" w:space="0" w:color="000000"/>
            </w:tcBorders>
            <w:shd w:val="clear" w:color="auto" w:fill="auto"/>
            <w:vAlign w:val="center"/>
          </w:tcPr>
          <w:p w:rsidR="006A6AD4" w:rsidRPr="00D6750B" w:rsidRDefault="006A6AD4" w:rsidP="00E40032">
            <w:pPr>
              <w:pStyle w:val="Default"/>
              <w:snapToGrid w:val="0"/>
              <w:spacing w:line="360" w:lineRule="auto"/>
              <w:contextualSpacing/>
              <w:jc w:val="center"/>
              <w:rPr>
                <w:rFonts w:ascii="Times New Roman" w:hAnsi="Times New Roman" w:cs="Times New Roman"/>
                <w:b/>
                <w:color w:val="auto"/>
                <w:sz w:val="18"/>
                <w:szCs w:val="18"/>
                <w:lang w:val="id-ID"/>
              </w:rPr>
            </w:pPr>
            <w:r w:rsidRPr="00D6750B">
              <w:rPr>
                <w:rFonts w:ascii="Times New Roman" w:hAnsi="Times New Roman" w:cs="Times New Roman"/>
                <w:b/>
                <w:color w:val="auto"/>
                <w:sz w:val="18"/>
                <w:szCs w:val="18"/>
                <w:lang w:val="id-ID"/>
              </w:rPr>
              <w:t>Capaian Kinerja</w:t>
            </w:r>
          </w:p>
        </w:tc>
      </w:tr>
      <w:tr w:rsidR="00DC003A" w:rsidRPr="005949E3" w:rsidTr="00D6750B">
        <w:trPr>
          <w:cantSplit/>
          <w:trHeight w:val="315"/>
          <w:tblHeader/>
          <w:jc w:val="center"/>
        </w:trPr>
        <w:tc>
          <w:tcPr>
            <w:tcW w:w="726" w:type="dxa"/>
            <w:vMerge/>
            <w:tcBorders>
              <w:left w:val="single" w:sz="4" w:space="0" w:color="000000"/>
              <w:bottom w:val="single" w:sz="4" w:space="0" w:color="000000"/>
              <w:right w:val="single" w:sz="2" w:space="0" w:color="000000"/>
            </w:tcBorders>
            <w:shd w:val="clear" w:color="auto" w:fill="auto"/>
            <w:vAlign w:val="center"/>
          </w:tcPr>
          <w:p w:rsidR="00DC003A" w:rsidRPr="005949E3" w:rsidRDefault="00DC003A" w:rsidP="00E40032">
            <w:pPr>
              <w:pStyle w:val="Default"/>
              <w:widowControl w:val="0"/>
              <w:snapToGrid w:val="0"/>
              <w:spacing w:line="360" w:lineRule="auto"/>
              <w:contextualSpacing/>
              <w:jc w:val="center"/>
              <w:rPr>
                <w:rFonts w:ascii="Times New Roman" w:hAnsi="Times New Roman" w:cs="Times New Roman"/>
                <w:color w:val="auto"/>
                <w:sz w:val="18"/>
                <w:szCs w:val="18"/>
                <w:lang w:val="id-ID"/>
              </w:rPr>
            </w:pPr>
          </w:p>
        </w:tc>
        <w:tc>
          <w:tcPr>
            <w:tcW w:w="3661" w:type="dxa"/>
            <w:vMerge/>
            <w:tcBorders>
              <w:left w:val="single" w:sz="4" w:space="0" w:color="000000"/>
              <w:bottom w:val="single" w:sz="4" w:space="0" w:color="000000"/>
              <w:right w:val="single" w:sz="2" w:space="0" w:color="000000"/>
            </w:tcBorders>
            <w:shd w:val="clear" w:color="auto" w:fill="auto"/>
            <w:vAlign w:val="center"/>
          </w:tcPr>
          <w:p w:rsidR="00DC003A" w:rsidRPr="005949E3" w:rsidRDefault="00DC003A" w:rsidP="00E40032">
            <w:pPr>
              <w:pStyle w:val="Default"/>
              <w:snapToGrid w:val="0"/>
              <w:spacing w:line="360" w:lineRule="auto"/>
              <w:contextualSpacing/>
              <w:jc w:val="center"/>
              <w:rPr>
                <w:rFonts w:ascii="Times New Roman" w:hAnsi="Times New Roman" w:cs="Times New Roman"/>
                <w:i/>
                <w:color w:val="auto"/>
                <w:sz w:val="18"/>
                <w:szCs w:val="18"/>
                <w:lang w:val="id-ID"/>
              </w:rPr>
            </w:pPr>
          </w:p>
        </w:tc>
        <w:tc>
          <w:tcPr>
            <w:tcW w:w="1025" w:type="dxa"/>
            <w:tcBorders>
              <w:top w:val="single" w:sz="4" w:space="0" w:color="000000"/>
              <w:left w:val="single" w:sz="4" w:space="0" w:color="000000"/>
              <w:bottom w:val="single" w:sz="4" w:space="0" w:color="000000"/>
              <w:right w:val="single" w:sz="4" w:space="0" w:color="000000"/>
            </w:tcBorders>
            <w:shd w:val="clear" w:color="auto" w:fill="auto"/>
            <w:vAlign w:val="center"/>
          </w:tcPr>
          <w:p w:rsidR="00DC003A" w:rsidRPr="00D6750B" w:rsidRDefault="00DC003A" w:rsidP="00E40032">
            <w:pPr>
              <w:pStyle w:val="Default"/>
              <w:snapToGrid w:val="0"/>
              <w:spacing w:line="360" w:lineRule="auto"/>
              <w:contextualSpacing/>
              <w:jc w:val="center"/>
              <w:rPr>
                <w:rFonts w:ascii="Times New Roman" w:hAnsi="Times New Roman" w:cs="Times New Roman"/>
                <w:b/>
                <w:color w:val="auto"/>
                <w:sz w:val="18"/>
                <w:szCs w:val="18"/>
              </w:rPr>
            </w:pPr>
            <w:r w:rsidRPr="00D6750B">
              <w:rPr>
                <w:rFonts w:ascii="Times New Roman" w:hAnsi="Times New Roman" w:cs="Times New Roman"/>
                <w:b/>
                <w:color w:val="auto"/>
                <w:sz w:val="18"/>
                <w:szCs w:val="18"/>
                <w:lang w:val="id-ID"/>
              </w:rPr>
              <w:t>20</w:t>
            </w:r>
            <w:r w:rsidRPr="00D6750B">
              <w:rPr>
                <w:rFonts w:ascii="Times New Roman" w:hAnsi="Times New Roman" w:cs="Times New Roman"/>
                <w:b/>
                <w:color w:val="auto"/>
                <w:sz w:val="18"/>
                <w:szCs w:val="18"/>
              </w:rPr>
              <w:t>11</w:t>
            </w:r>
          </w:p>
        </w:tc>
        <w:tc>
          <w:tcPr>
            <w:tcW w:w="962" w:type="dxa"/>
            <w:tcBorders>
              <w:top w:val="single" w:sz="4" w:space="0" w:color="000000"/>
              <w:left w:val="single" w:sz="4" w:space="0" w:color="000000"/>
              <w:bottom w:val="single" w:sz="4" w:space="0" w:color="000000"/>
              <w:right w:val="single" w:sz="4" w:space="0" w:color="000000"/>
            </w:tcBorders>
            <w:shd w:val="clear" w:color="auto" w:fill="auto"/>
            <w:vAlign w:val="center"/>
          </w:tcPr>
          <w:p w:rsidR="00DC003A" w:rsidRPr="00D6750B" w:rsidRDefault="00DC003A" w:rsidP="00E40032">
            <w:pPr>
              <w:pStyle w:val="Default"/>
              <w:snapToGrid w:val="0"/>
              <w:spacing w:line="360" w:lineRule="auto"/>
              <w:contextualSpacing/>
              <w:jc w:val="center"/>
              <w:rPr>
                <w:rFonts w:ascii="Times New Roman" w:hAnsi="Times New Roman" w:cs="Times New Roman"/>
                <w:b/>
                <w:color w:val="auto"/>
                <w:sz w:val="18"/>
                <w:szCs w:val="18"/>
              </w:rPr>
            </w:pPr>
            <w:r w:rsidRPr="00D6750B">
              <w:rPr>
                <w:rFonts w:ascii="Times New Roman" w:hAnsi="Times New Roman" w:cs="Times New Roman"/>
                <w:b/>
                <w:color w:val="auto"/>
                <w:sz w:val="18"/>
                <w:szCs w:val="18"/>
                <w:lang w:val="id-ID"/>
              </w:rPr>
              <w:t>20</w:t>
            </w:r>
            <w:r w:rsidRPr="00D6750B">
              <w:rPr>
                <w:rFonts w:ascii="Times New Roman" w:hAnsi="Times New Roman" w:cs="Times New Roman"/>
                <w:b/>
                <w:color w:val="auto"/>
                <w:sz w:val="18"/>
                <w:szCs w:val="18"/>
              </w:rPr>
              <w:t>12</w:t>
            </w:r>
          </w:p>
        </w:tc>
        <w:tc>
          <w:tcPr>
            <w:tcW w:w="992" w:type="dxa"/>
            <w:tcBorders>
              <w:top w:val="single" w:sz="4" w:space="0" w:color="000000"/>
              <w:left w:val="single" w:sz="4" w:space="0" w:color="000000"/>
              <w:bottom w:val="single" w:sz="4" w:space="0" w:color="000000"/>
              <w:right w:val="single" w:sz="4" w:space="0" w:color="000000"/>
            </w:tcBorders>
            <w:shd w:val="clear" w:color="auto" w:fill="auto"/>
            <w:vAlign w:val="center"/>
          </w:tcPr>
          <w:p w:rsidR="00DC003A" w:rsidRPr="00D6750B" w:rsidRDefault="00DC003A" w:rsidP="00E40032">
            <w:pPr>
              <w:pStyle w:val="Default"/>
              <w:snapToGrid w:val="0"/>
              <w:spacing w:line="360" w:lineRule="auto"/>
              <w:contextualSpacing/>
              <w:jc w:val="center"/>
              <w:rPr>
                <w:rFonts w:ascii="Times New Roman" w:hAnsi="Times New Roman" w:cs="Times New Roman"/>
                <w:b/>
                <w:color w:val="auto"/>
                <w:sz w:val="18"/>
                <w:szCs w:val="18"/>
              </w:rPr>
            </w:pPr>
            <w:r w:rsidRPr="00D6750B">
              <w:rPr>
                <w:rFonts w:ascii="Times New Roman" w:hAnsi="Times New Roman" w:cs="Times New Roman"/>
                <w:b/>
                <w:color w:val="auto"/>
                <w:sz w:val="18"/>
                <w:szCs w:val="18"/>
                <w:lang w:val="id-ID"/>
              </w:rPr>
              <w:t>201</w:t>
            </w:r>
            <w:r w:rsidRPr="00D6750B">
              <w:rPr>
                <w:rFonts w:ascii="Times New Roman" w:hAnsi="Times New Roman" w:cs="Times New Roman"/>
                <w:b/>
                <w:color w:val="auto"/>
                <w:sz w:val="18"/>
                <w:szCs w:val="18"/>
              </w:rPr>
              <w:t>3</w:t>
            </w:r>
          </w:p>
        </w:tc>
        <w:tc>
          <w:tcPr>
            <w:tcW w:w="851" w:type="dxa"/>
            <w:tcBorders>
              <w:top w:val="single" w:sz="4" w:space="0" w:color="000000"/>
              <w:left w:val="single" w:sz="4" w:space="0" w:color="000000"/>
              <w:bottom w:val="single" w:sz="4" w:space="0" w:color="000000"/>
              <w:right w:val="single" w:sz="4" w:space="0" w:color="000000"/>
            </w:tcBorders>
            <w:shd w:val="clear" w:color="auto" w:fill="auto"/>
            <w:vAlign w:val="center"/>
          </w:tcPr>
          <w:p w:rsidR="00DC003A" w:rsidRPr="00D6750B" w:rsidRDefault="00DC003A" w:rsidP="00E40032">
            <w:pPr>
              <w:pStyle w:val="Default"/>
              <w:snapToGrid w:val="0"/>
              <w:spacing w:line="360" w:lineRule="auto"/>
              <w:contextualSpacing/>
              <w:jc w:val="center"/>
              <w:rPr>
                <w:rFonts w:ascii="Times New Roman" w:hAnsi="Times New Roman" w:cs="Times New Roman"/>
                <w:b/>
                <w:color w:val="auto"/>
                <w:sz w:val="18"/>
                <w:szCs w:val="18"/>
              </w:rPr>
            </w:pPr>
            <w:r w:rsidRPr="00D6750B">
              <w:rPr>
                <w:rFonts w:ascii="Times New Roman" w:hAnsi="Times New Roman" w:cs="Times New Roman"/>
                <w:b/>
                <w:color w:val="auto"/>
                <w:sz w:val="18"/>
                <w:szCs w:val="18"/>
              </w:rPr>
              <w:t>2014</w:t>
            </w:r>
          </w:p>
        </w:tc>
        <w:tc>
          <w:tcPr>
            <w:tcW w:w="898" w:type="dxa"/>
            <w:tcBorders>
              <w:top w:val="single" w:sz="4" w:space="0" w:color="000000"/>
              <w:left w:val="single" w:sz="4" w:space="0" w:color="000000"/>
              <w:bottom w:val="single" w:sz="4" w:space="0" w:color="000000"/>
              <w:right w:val="single" w:sz="4" w:space="0" w:color="000000"/>
            </w:tcBorders>
            <w:shd w:val="clear" w:color="auto" w:fill="auto"/>
            <w:vAlign w:val="center"/>
          </w:tcPr>
          <w:p w:rsidR="00DC003A" w:rsidRPr="00D6750B" w:rsidRDefault="00DC003A" w:rsidP="00E40032">
            <w:pPr>
              <w:pStyle w:val="Default"/>
              <w:snapToGrid w:val="0"/>
              <w:spacing w:line="360" w:lineRule="auto"/>
              <w:contextualSpacing/>
              <w:jc w:val="center"/>
              <w:rPr>
                <w:rFonts w:ascii="Times New Roman" w:hAnsi="Times New Roman" w:cs="Times New Roman"/>
                <w:b/>
                <w:color w:val="auto"/>
                <w:sz w:val="18"/>
                <w:szCs w:val="18"/>
              </w:rPr>
            </w:pPr>
            <w:r w:rsidRPr="00D6750B">
              <w:rPr>
                <w:rFonts w:ascii="Times New Roman" w:hAnsi="Times New Roman" w:cs="Times New Roman"/>
                <w:b/>
                <w:color w:val="auto"/>
                <w:sz w:val="18"/>
                <w:szCs w:val="18"/>
              </w:rPr>
              <w:t>2015</w:t>
            </w:r>
          </w:p>
        </w:tc>
      </w:tr>
      <w:tr w:rsidR="006A6AD4" w:rsidRPr="005949E3" w:rsidTr="00452744">
        <w:trPr>
          <w:cantSplit/>
          <w:trHeight w:val="315"/>
          <w:jc w:val="center"/>
        </w:trPr>
        <w:tc>
          <w:tcPr>
            <w:tcW w:w="726" w:type="dxa"/>
            <w:tcBorders>
              <w:left w:val="single" w:sz="4" w:space="0" w:color="000000"/>
              <w:bottom w:val="single" w:sz="4" w:space="0" w:color="000000"/>
              <w:right w:val="single" w:sz="2" w:space="0" w:color="000000"/>
            </w:tcBorders>
            <w:shd w:val="clear" w:color="auto" w:fill="auto"/>
            <w:vAlign w:val="center"/>
          </w:tcPr>
          <w:p w:rsidR="006A6AD4" w:rsidRPr="005949E3" w:rsidRDefault="006A6AD4" w:rsidP="00E40032">
            <w:pPr>
              <w:pStyle w:val="Default"/>
              <w:widowControl w:val="0"/>
              <w:snapToGrid w:val="0"/>
              <w:spacing w:line="360" w:lineRule="auto"/>
              <w:contextualSpacing/>
              <w:jc w:val="center"/>
              <w:rPr>
                <w:rFonts w:ascii="Times New Roman" w:hAnsi="Times New Roman" w:cs="Times New Roman"/>
                <w:color w:val="auto"/>
                <w:sz w:val="18"/>
                <w:szCs w:val="18"/>
                <w:lang w:val="id-ID"/>
              </w:rPr>
            </w:pPr>
            <w:r w:rsidRPr="005949E3">
              <w:rPr>
                <w:rFonts w:ascii="Times New Roman" w:hAnsi="Times New Roman" w:cs="Times New Roman"/>
                <w:color w:val="auto"/>
                <w:sz w:val="18"/>
                <w:szCs w:val="18"/>
                <w:lang w:val="id-ID"/>
              </w:rPr>
              <w:t>1</w:t>
            </w:r>
          </w:p>
        </w:tc>
        <w:tc>
          <w:tcPr>
            <w:tcW w:w="3661" w:type="dxa"/>
            <w:tcBorders>
              <w:left w:val="single" w:sz="4" w:space="0" w:color="000000"/>
              <w:bottom w:val="single" w:sz="4" w:space="0" w:color="000000"/>
              <w:right w:val="single" w:sz="2" w:space="0" w:color="000000"/>
            </w:tcBorders>
            <w:shd w:val="clear" w:color="auto" w:fill="auto"/>
            <w:vAlign w:val="center"/>
          </w:tcPr>
          <w:p w:rsidR="006A6AD4" w:rsidRPr="005949E3" w:rsidRDefault="006A6AD4" w:rsidP="00E40032">
            <w:pPr>
              <w:pStyle w:val="Default"/>
              <w:snapToGrid w:val="0"/>
              <w:spacing w:line="360" w:lineRule="auto"/>
              <w:contextualSpacing/>
              <w:rPr>
                <w:rFonts w:ascii="Times New Roman" w:hAnsi="Times New Roman" w:cs="Times New Roman"/>
                <w:color w:val="auto"/>
                <w:sz w:val="18"/>
                <w:szCs w:val="18"/>
                <w:lang w:val="id-ID"/>
              </w:rPr>
            </w:pPr>
            <w:r w:rsidRPr="005949E3">
              <w:rPr>
                <w:rFonts w:ascii="Times New Roman" w:hAnsi="Times New Roman" w:cs="Times New Roman"/>
                <w:color w:val="auto"/>
                <w:sz w:val="18"/>
                <w:szCs w:val="18"/>
                <w:lang w:val="id-ID"/>
              </w:rPr>
              <w:t>SD/MI</w:t>
            </w:r>
          </w:p>
        </w:tc>
        <w:tc>
          <w:tcPr>
            <w:tcW w:w="1025" w:type="dxa"/>
            <w:tcBorders>
              <w:top w:val="single" w:sz="4" w:space="0" w:color="000000"/>
              <w:left w:val="single" w:sz="4" w:space="0" w:color="000000"/>
              <w:bottom w:val="single" w:sz="4" w:space="0" w:color="000000"/>
              <w:right w:val="single" w:sz="4" w:space="0" w:color="000000"/>
            </w:tcBorders>
            <w:shd w:val="clear" w:color="auto" w:fill="auto"/>
            <w:vAlign w:val="center"/>
          </w:tcPr>
          <w:p w:rsidR="006A6AD4" w:rsidRPr="005949E3" w:rsidRDefault="006A6AD4" w:rsidP="00E40032">
            <w:pPr>
              <w:pStyle w:val="Default"/>
              <w:snapToGrid w:val="0"/>
              <w:spacing w:line="360" w:lineRule="auto"/>
              <w:contextualSpacing/>
              <w:jc w:val="center"/>
              <w:rPr>
                <w:rFonts w:ascii="Times New Roman" w:hAnsi="Times New Roman" w:cs="Times New Roman"/>
                <w:color w:val="auto"/>
                <w:sz w:val="18"/>
                <w:szCs w:val="18"/>
                <w:lang w:val="id-ID"/>
              </w:rPr>
            </w:pPr>
          </w:p>
        </w:tc>
        <w:tc>
          <w:tcPr>
            <w:tcW w:w="962" w:type="dxa"/>
            <w:tcBorders>
              <w:top w:val="single" w:sz="4" w:space="0" w:color="000000"/>
              <w:left w:val="single" w:sz="4" w:space="0" w:color="000000"/>
              <w:bottom w:val="single" w:sz="4" w:space="0" w:color="000000"/>
              <w:right w:val="single" w:sz="4" w:space="0" w:color="000000"/>
            </w:tcBorders>
            <w:shd w:val="clear" w:color="auto" w:fill="auto"/>
            <w:vAlign w:val="center"/>
          </w:tcPr>
          <w:p w:rsidR="006A6AD4" w:rsidRPr="005949E3" w:rsidRDefault="006A6AD4" w:rsidP="00E40032">
            <w:pPr>
              <w:pStyle w:val="Default"/>
              <w:snapToGrid w:val="0"/>
              <w:spacing w:line="360" w:lineRule="auto"/>
              <w:contextualSpacing/>
              <w:jc w:val="center"/>
              <w:rPr>
                <w:rFonts w:ascii="Times New Roman" w:hAnsi="Times New Roman" w:cs="Times New Roman"/>
                <w:color w:val="auto"/>
                <w:sz w:val="18"/>
                <w:szCs w:val="18"/>
                <w:lang w:val="id-ID"/>
              </w:rPr>
            </w:pPr>
          </w:p>
        </w:tc>
        <w:tc>
          <w:tcPr>
            <w:tcW w:w="992" w:type="dxa"/>
            <w:tcBorders>
              <w:top w:val="single" w:sz="4" w:space="0" w:color="000000"/>
              <w:left w:val="single" w:sz="4" w:space="0" w:color="000000"/>
              <w:bottom w:val="single" w:sz="4" w:space="0" w:color="000000"/>
              <w:right w:val="single" w:sz="4" w:space="0" w:color="000000"/>
            </w:tcBorders>
            <w:shd w:val="clear" w:color="auto" w:fill="auto"/>
            <w:vAlign w:val="center"/>
          </w:tcPr>
          <w:p w:rsidR="006A6AD4" w:rsidRPr="005949E3" w:rsidRDefault="006A6AD4" w:rsidP="00E40032">
            <w:pPr>
              <w:pStyle w:val="Default"/>
              <w:snapToGrid w:val="0"/>
              <w:spacing w:line="360" w:lineRule="auto"/>
              <w:contextualSpacing/>
              <w:jc w:val="center"/>
              <w:rPr>
                <w:rFonts w:ascii="Times New Roman" w:hAnsi="Times New Roman" w:cs="Times New Roman"/>
                <w:color w:val="auto"/>
                <w:sz w:val="18"/>
                <w:szCs w:val="18"/>
                <w:lang w:val="id-ID"/>
              </w:rPr>
            </w:pPr>
          </w:p>
        </w:tc>
        <w:tc>
          <w:tcPr>
            <w:tcW w:w="851" w:type="dxa"/>
            <w:tcBorders>
              <w:top w:val="single" w:sz="4" w:space="0" w:color="000000"/>
              <w:left w:val="single" w:sz="4" w:space="0" w:color="000000"/>
              <w:bottom w:val="single" w:sz="4" w:space="0" w:color="000000"/>
              <w:right w:val="single" w:sz="4" w:space="0" w:color="000000"/>
            </w:tcBorders>
            <w:shd w:val="clear" w:color="auto" w:fill="auto"/>
            <w:vAlign w:val="center"/>
          </w:tcPr>
          <w:p w:rsidR="006A6AD4" w:rsidRPr="005949E3" w:rsidRDefault="006A6AD4" w:rsidP="00E40032">
            <w:pPr>
              <w:pStyle w:val="Default"/>
              <w:snapToGrid w:val="0"/>
              <w:spacing w:line="360" w:lineRule="auto"/>
              <w:contextualSpacing/>
              <w:jc w:val="center"/>
              <w:rPr>
                <w:rFonts w:ascii="Times New Roman" w:hAnsi="Times New Roman" w:cs="Times New Roman"/>
                <w:color w:val="auto"/>
                <w:sz w:val="18"/>
                <w:szCs w:val="18"/>
                <w:lang w:val="id-ID"/>
              </w:rPr>
            </w:pPr>
          </w:p>
        </w:tc>
        <w:tc>
          <w:tcPr>
            <w:tcW w:w="898" w:type="dxa"/>
            <w:tcBorders>
              <w:top w:val="single" w:sz="4" w:space="0" w:color="000000"/>
              <w:left w:val="single" w:sz="4" w:space="0" w:color="000000"/>
              <w:bottom w:val="single" w:sz="4" w:space="0" w:color="000000"/>
              <w:right w:val="single" w:sz="4" w:space="0" w:color="000000"/>
            </w:tcBorders>
            <w:shd w:val="clear" w:color="auto" w:fill="auto"/>
            <w:vAlign w:val="center"/>
          </w:tcPr>
          <w:p w:rsidR="006A6AD4" w:rsidRPr="005949E3" w:rsidRDefault="006A6AD4" w:rsidP="00E40032">
            <w:pPr>
              <w:pStyle w:val="Default"/>
              <w:snapToGrid w:val="0"/>
              <w:spacing w:line="360" w:lineRule="auto"/>
              <w:contextualSpacing/>
              <w:jc w:val="center"/>
              <w:rPr>
                <w:rFonts w:ascii="Times New Roman" w:hAnsi="Times New Roman" w:cs="Times New Roman"/>
                <w:color w:val="auto"/>
                <w:sz w:val="18"/>
                <w:szCs w:val="18"/>
              </w:rPr>
            </w:pPr>
          </w:p>
        </w:tc>
      </w:tr>
      <w:tr w:rsidR="006A6AD4" w:rsidRPr="005949E3" w:rsidTr="00452744">
        <w:trPr>
          <w:cantSplit/>
          <w:trHeight w:val="362"/>
          <w:jc w:val="center"/>
        </w:trPr>
        <w:tc>
          <w:tcPr>
            <w:tcW w:w="726" w:type="dxa"/>
            <w:tcBorders>
              <w:top w:val="single" w:sz="4" w:space="0" w:color="000000"/>
              <w:left w:val="single" w:sz="4" w:space="0" w:color="000000"/>
              <w:bottom w:val="single" w:sz="4" w:space="0" w:color="000000"/>
              <w:right w:val="single" w:sz="2" w:space="0" w:color="000000"/>
            </w:tcBorders>
            <w:shd w:val="clear" w:color="auto" w:fill="auto"/>
            <w:vAlign w:val="center"/>
          </w:tcPr>
          <w:p w:rsidR="006A6AD4" w:rsidRPr="005949E3" w:rsidRDefault="006A6AD4" w:rsidP="00E40032">
            <w:pPr>
              <w:pStyle w:val="Default"/>
              <w:widowControl w:val="0"/>
              <w:snapToGrid w:val="0"/>
              <w:spacing w:line="360" w:lineRule="auto"/>
              <w:contextualSpacing/>
              <w:jc w:val="center"/>
              <w:rPr>
                <w:rFonts w:ascii="Times New Roman" w:hAnsi="Times New Roman" w:cs="Times New Roman"/>
                <w:color w:val="auto"/>
                <w:sz w:val="18"/>
                <w:szCs w:val="18"/>
                <w:lang w:val="id-ID"/>
              </w:rPr>
            </w:pPr>
            <w:r w:rsidRPr="005949E3">
              <w:rPr>
                <w:rFonts w:ascii="Times New Roman" w:hAnsi="Times New Roman" w:cs="Times New Roman"/>
                <w:color w:val="auto"/>
                <w:sz w:val="18"/>
                <w:szCs w:val="18"/>
                <w:lang w:val="id-ID"/>
              </w:rPr>
              <w:t>1.1.</w:t>
            </w:r>
          </w:p>
        </w:tc>
        <w:tc>
          <w:tcPr>
            <w:tcW w:w="3661" w:type="dxa"/>
            <w:tcBorders>
              <w:top w:val="single" w:sz="4" w:space="0" w:color="000000"/>
              <w:left w:val="single" w:sz="4" w:space="0" w:color="000000"/>
              <w:bottom w:val="single" w:sz="4" w:space="0" w:color="000000"/>
              <w:right w:val="single" w:sz="4" w:space="0" w:color="000000"/>
            </w:tcBorders>
            <w:shd w:val="clear" w:color="auto" w:fill="auto"/>
            <w:vAlign w:val="center"/>
          </w:tcPr>
          <w:p w:rsidR="006A6AD4" w:rsidRPr="005949E3" w:rsidRDefault="006A6AD4" w:rsidP="00E40032">
            <w:pPr>
              <w:spacing w:line="360" w:lineRule="auto"/>
              <w:contextualSpacing/>
              <w:rPr>
                <w:color w:val="auto"/>
                <w:sz w:val="18"/>
                <w:szCs w:val="18"/>
              </w:rPr>
            </w:pPr>
            <w:r w:rsidRPr="005949E3">
              <w:rPr>
                <w:color w:val="auto"/>
                <w:sz w:val="18"/>
                <w:szCs w:val="18"/>
              </w:rPr>
              <w:t>jumlah siswa yang bersekolah di jenjang pendidikan SD/MI</w:t>
            </w:r>
          </w:p>
        </w:tc>
        <w:tc>
          <w:tcPr>
            <w:tcW w:w="1025" w:type="dxa"/>
            <w:tcBorders>
              <w:top w:val="single" w:sz="4" w:space="0" w:color="000000"/>
              <w:left w:val="single" w:sz="4" w:space="0" w:color="000000"/>
              <w:bottom w:val="single" w:sz="4" w:space="0" w:color="000000"/>
              <w:right w:val="single" w:sz="4" w:space="0" w:color="000000"/>
            </w:tcBorders>
            <w:shd w:val="clear" w:color="auto" w:fill="auto"/>
            <w:vAlign w:val="center"/>
          </w:tcPr>
          <w:p w:rsidR="006A6AD4" w:rsidRPr="005949E3" w:rsidRDefault="006A6AD4" w:rsidP="00E40032">
            <w:pPr>
              <w:spacing w:line="360" w:lineRule="auto"/>
              <w:contextualSpacing/>
              <w:jc w:val="center"/>
              <w:rPr>
                <w:color w:val="auto"/>
                <w:sz w:val="18"/>
                <w:szCs w:val="18"/>
              </w:rPr>
            </w:pPr>
            <w:r w:rsidRPr="005949E3">
              <w:rPr>
                <w:color w:val="auto"/>
                <w:sz w:val="18"/>
                <w:szCs w:val="18"/>
              </w:rPr>
              <w:t>16890</w:t>
            </w:r>
          </w:p>
        </w:tc>
        <w:tc>
          <w:tcPr>
            <w:tcW w:w="962" w:type="dxa"/>
            <w:tcBorders>
              <w:top w:val="single" w:sz="4" w:space="0" w:color="000000"/>
              <w:left w:val="single" w:sz="4" w:space="0" w:color="000000"/>
              <w:bottom w:val="single" w:sz="4" w:space="0" w:color="000000"/>
              <w:right w:val="single" w:sz="4" w:space="0" w:color="000000"/>
            </w:tcBorders>
            <w:shd w:val="clear" w:color="auto" w:fill="auto"/>
            <w:vAlign w:val="center"/>
          </w:tcPr>
          <w:p w:rsidR="006A6AD4" w:rsidRPr="005949E3" w:rsidRDefault="006A6AD4" w:rsidP="00E40032">
            <w:pPr>
              <w:spacing w:line="360" w:lineRule="auto"/>
              <w:contextualSpacing/>
              <w:jc w:val="center"/>
              <w:rPr>
                <w:color w:val="auto"/>
                <w:sz w:val="18"/>
                <w:szCs w:val="18"/>
              </w:rPr>
            </w:pPr>
            <w:r w:rsidRPr="005949E3">
              <w:rPr>
                <w:color w:val="auto"/>
                <w:sz w:val="18"/>
                <w:szCs w:val="18"/>
              </w:rPr>
              <w:t>17559</w:t>
            </w:r>
          </w:p>
        </w:tc>
        <w:tc>
          <w:tcPr>
            <w:tcW w:w="992" w:type="dxa"/>
            <w:tcBorders>
              <w:top w:val="single" w:sz="4" w:space="0" w:color="000000"/>
              <w:left w:val="single" w:sz="4" w:space="0" w:color="000000"/>
              <w:bottom w:val="single" w:sz="4" w:space="0" w:color="000000"/>
              <w:right w:val="single" w:sz="4" w:space="0" w:color="000000"/>
            </w:tcBorders>
            <w:shd w:val="clear" w:color="auto" w:fill="auto"/>
            <w:vAlign w:val="center"/>
          </w:tcPr>
          <w:p w:rsidR="006A6AD4" w:rsidRPr="005949E3" w:rsidRDefault="006A6AD4" w:rsidP="00E40032">
            <w:pPr>
              <w:spacing w:line="360" w:lineRule="auto"/>
              <w:contextualSpacing/>
              <w:jc w:val="center"/>
              <w:rPr>
                <w:color w:val="auto"/>
                <w:sz w:val="18"/>
                <w:szCs w:val="18"/>
              </w:rPr>
            </w:pPr>
            <w:r w:rsidRPr="005949E3">
              <w:rPr>
                <w:color w:val="auto"/>
                <w:sz w:val="18"/>
                <w:szCs w:val="18"/>
              </w:rPr>
              <w:t>17835</w:t>
            </w:r>
          </w:p>
        </w:tc>
        <w:tc>
          <w:tcPr>
            <w:tcW w:w="851" w:type="dxa"/>
            <w:tcBorders>
              <w:top w:val="single" w:sz="4" w:space="0" w:color="000000"/>
              <w:left w:val="single" w:sz="4" w:space="0" w:color="000000"/>
              <w:bottom w:val="single" w:sz="4" w:space="0" w:color="000000"/>
              <w:right w:val="single" w:sz="4" w:space="0" w:color="000000"/>
            </w:tcBorders>
            <w:shd w:val="clear" w:color="auto" w:fill="auto"/>
            <w:vAlign w:val="center"/>
          </w:tcPr>
          <w:p w:rsidR="006A6AD4" w:rsidRPr="005949E3" w:rsidRDefault="006A6AD4" w:rsidP="00E40032">
            <w:pPr>
              <w:spacing w:line="360" w:lineRule="auto"/>
              <w:contextualSpacing/>
              <w:jc w:val="center"/>
              <w:rPr>
                <w:color w:val="auto"/>
                <w:sz w:val="18"/>
                <w:szCs w:val="18"/>
              </w:rPr>
            </w:pPr>
            <w:r w:rsidRPr="005949E3">
              <w:rPr>
                <w:color w:val="auto"/>
                <w:sz w:val="18"/>
                <w:szCs w:val="18"/>
              </w:rPr>
              <w:t>17017</w:t>
            </w:r>
          </w:p>
        </w:tc>
        <w:tc>
          <w:tcPr>
            <w:tcW w:w="898" w:type="dxa"/>
            <w:tcBorders>
              <w:top w:val="single" w:sz="4" w:space="0" w:color="000000"/>
              <w:left w:val="single" w:sz="4" w:space="0" w:color="000000"/>
              <w:bottom w:val="single" w:sz="4" w:space="0" w:color="000000"/>
              <w:right w:val="single" w:sz="4" w:space="0" w:color="000000"/>
            </w:tcBorders>
            <w:shd w:val="clear" w:color="auto" w:fill="auto"/>
            <w:vAlign w:val="center"/>
          </w:tcPr>
          <w:p w:rsidR="006A6AD4" w:rsidRPr="005949E3" w:rsidRDefault="006A6AD4" w:rsidP="00E40032">
            <w:pPr>
              <w:spacing w:line="360" w:lineRule="auto"/>
              <w:contextualSpacing/>
              <w:jc w:val="center"/>
              <w:rPr>
                <w:color w:val="auto"/>
                <w:sz w:val="18"/>
                <w:szCs w:val="18"/>
              </w:rPr>
            </w:pPr>
            <w:r w:rsidRPr="005949E3">
              <w:rPr>
                <w:color w:val="auto"/>
                <w:sz w:val="18"/>
                <w:szCs w:val="18"/>
              </w:rPr>
              <w:t>16363</w:t>
            </w:r>
          </w:p>
        </w:tc>
      </w:tr>
      <w:tr w:rsidR="006A6AD4" w:rsidRPr="005949E3" w:rsidTr="00452744">
        <w:trPr>
          <w:cantSplit/>
          <w:trHeight w:val="362"/>
          <w:jc w:val="center"/>
        </w:trPr>
        <w:tc>
          <w:tcPr>
            <w:tcW w:w="726" w:type="dxa"/>
            <w:tcBorders>
              <w:top w:val="single" w:sz="4" w:space="0" w:color="000000"/>
              <w:left w:val="single" w:sz="4" w:space="0" w:color="000000"/>
              <w:bottom w:val="single" w:sz="4" w:space="0" w:color="000000"/>
              <w:right w:val="single" w:sz="2" w:space="0" w:color="000000"/>
            </w:tcBorders>
            <w:shd w:val="clear" w:color="auto" w:fill="auto"/>
            <w:vAlign w:val="center"/>
          </w:tcPr>
          <w:p w:rsidR="006A6AD4" w:rsidRPr="005949E3" w:rsidRDefault="006A6AD4" w:rsidP="00E40032">
            <w:pPr>
              <w:pStyle w:val="Default"/>
              <w:widowControl w:val="0"/>
              <w:snapToGrid w:val="0"/>
              <w:spacing w:line="360" w:lineRule="auto"/>
              <w:contextualSpacing/>
              <w:jc w:val="center"/>
              <w:rPr>
                <w:rFonts w:ascii="Times New Roman" w:hAnsi="Times New Roman" w:cs="Times New Roman"/>
                <w:color w:val="auto"/>
                <w:sz w:val="18"/>
                <w:szCs w:val="18"/>
                <w:lang w:val="id-ID"/>
              </w:rPr>
            </w:pPr>
            <w:r w:rsidRPr="005949E3">
              <w:rPr>
                <w:rFonts w:ascii="Times New Roman" w:hAnsi="Times New Roman" w:cs="Times New Roman"/>
                <w:color w:val="auto"/>
                <w:sz w:val="18"/>
                <w:szCs w:val="18"/>
                <w:lang w:val="id-ID"/>
              </w:rPr>
              <w:t>1.2.</w:t>
            </w:r>
          </w:p>
        </w:tc>
        <w:tc>
          <w:tcPr>
            <w:tcW w:w="3661" w:type="dxa"/>
            <w:tcBorders>
              <w:top w:val="single" w:sz="4" w:space="0" w:color="000000"/>
              <w:left w:val="single" w:sz="4" w:space="0" w:color="000000"/>
              <w:bottom w:val="single" w:sz="4" w:space="0" w:color="000000"/>
              <w:right w:val="single" w:sz="4" w:space="0" w:color="000000"/>
            </w:tcBorders>
            <w:shd w:val="clear" w:color="auto" w:fill="auto"/>
            <w:vAlign w:val="center"/>
          </w:tcPr>
          <w:p w:rsidR="006A6AD4" w:rsidRPr="005949E3" w:rsidRDefault="006A6AD4" w:rsidP="00E40032">
            <w:pPr>
              <w:spacing w:line="360" w:lineRule="auto"/>
              <w:contextualSpacing/>
              <w:rPr>
                <w:color w:val="auto"/>
                <w:sz w:val="18"/>
                <w:szCs w:val="18"/>
              </w:rPr>
            </w:pPr>
            <w:r w:rsidRPr="005949E3">
              <w:rPr>
                <w:color w:val="auto"/>
                <w:sz w:val="18"/>
                <w:szCs w:val="18"/>
              </w:rPr>
              <w:t>jumlah penduduk kelompok usia 7-12 tahun</w:t>
            </w:r>
          </w:p>
        </w:tc>
        <w:tc>
          <w:tcPr>
            <w:tcW w:w="1025" w:type="dxa"/>
            <w:tcBorders>
              <w:top w:val="single" w:sz="4" w:space="0" w:color="000000"/>
              <w:left w:val="single" w:sz="4" w:space="0" w:color="000000"/>
              <w:bottom w:val="single" w:sz="4" w:space="0" w:color="000000"/>
              <w:right w:val="single" w:sz="4" w:space="0" w:color="000000"/>
            </w:tcBorders>
            <w:shd w:val="clear" w:color="auto" w:fill="auto"/>
            <w:vAlign w:val="center"/>
          </w:tcPr>
          <w:p w:rsidR="006A6AD4" w:rsidRPr="005949E3" w:rsidRDefault="006A6AD4" w:rsidP="00E40032">
            <w:pPr>
              <w:spacing w:line="360" w:lineRule="auto"/>
              <w:contextualSpacing/>
              <w:jc w:val="center"/>
              <w:rPr>
                <w:color w:val="auto"/>
                <w:sz w:val="18"/>
                <w:szCs w:val="18"/>
              </w:rPr>
            </w:pPr>
            <w:r w:rsidRPr="005949E3">
              <w:rPr>
                <w:color w:val="auto"/>
                <w:sz w:val="18"/>
                <w:szCs w:val="18"/>
              </w:rPr>
              <w:t>16213</w:t>
            </w:r>
          </w:p>
        </w:tc>
        <w:tc>
          <w:tcPr>
            <w:tcW w:w="962" w:type="dxa"/>
            <w:tcBorders>
              <w:top w:val="single" w:sz="4" w:space="0" w:color="000000"/>
              <w:left w:val="single" w:sz="4" w:space="0" w:color="000000"/>
              <w:bottom w:val="single" w:sz="4" w:space="0" w:color="000000"/>
              <w:right w:val="single" w:sz="4" w:space="0" w:color="000000"/>
            </w:tcBorders>
            <w:shd w:val="clear" w:color="auto" w:fill="auto"/>
            <w:vAlign w:val="center"/>
          </w:tcPr>
          <w:p w:rsidR="006A6AD4" w:rsidRPr="005949E3" w:rsidRDefault="006A6AD4" w:rsidP="00E40032">
            <w:pPr>
              <w:spacing w:line="360" w:lineRule="auto"/>
              <w:contextualSpacing/>
              <w:jc w:val="center"/>
              <w:rPr>
                <w:color w:val="auto"/>
                <w:sz w:val="18"/>
                <w:szCs w:val="18"/>
              </w:rPr>
            </w:pPr>
            <w:r w:rsidRPr="005949E3">
              <w:rPr>
                <w:color w:val="auto"/>
                <w:sz w:val="18"/>
                <w:szCs w:val="18"/>
              </w:rPr>
              <w:t>17153</w:t>
            </w:r>
          </w:p>
        </w:tc>
        <w:tc>
          <w:tcPr>
            <w:tcW w:w="992" w:type="dxa"/>
            <w:tcBorders>
              <w:top w:val="single" w:sz="4" w:space="0" w:color="000000"/>
              <w:left w:val="single" w:sz="4" w:space="0" w:color="000000"/>
              <w:bottom w:val="single" w:sz="4" w:space="0" w:color="000000"/>
              <w:right w:val="single" w:sz="4" w:space="0" w:color="000000"/>
            </w:tcBorders>
            <w:shd w:val="clear" w:color="auto" w:fill="auto"/>
            <w:vAlign w:val="center"/>
          </w:tcPr>
          <w:p w:rsidR="006A6AD4" w:rsidRPr="005949E3" w:rsidRDefault="006A6AD4" w:rsidP="00E40032">
            <w:pPr>
              <w:spacing w:line="360" w:lineRule="auto"/>
              <w:contextualSpacing/>
              <w:jc w:val="center"/>
              <w:rPr>
                <w:color w:val="auto"/>
                <w:sz w:val="18"/>
                <w:szCs w:val="18"/>
              </w:rPr>
            </w:pPr>
            <w:r w:rsidRPr="005949E3">
              <w:rPr>
                <w:color w:val="auto"/>
                <w:sz w:val="18"/>
                <w:szCs w:val="18"/>
              </w:rPr>
              <w:t>17153</w:t>
            </w:r>
          </w:p>
        </w:tc>
        <w:tc>
          <w:tcPr>
            <w:tcW w:w="851" w:type="dxa"/>
            <w:tcBorders>
              <w:top w:val="single" w:sz="4" w:space="0" w:color="000000"/>
              <w:left w:val="single" w:sz="4" w:space="0" w:color="000000"/>
              <w:bottom w:val="single" w:sz="4" w:space="0" w:color="000000"/>
              <w:right w:val="single" w:sz="4" w:space="0" w:color="000000"/>
            </w:tcBorders>
            <w:shd w:val="clear" w:color="auto" w:fill="auto"/>
            <w:vAlign w:val="center"/>
          </w:tcPr>
          <w:p w:rsidR="006A6AD4" w:rsidRPr="005949E3" w:rsidRDefault="006A6AD4" w:rsidP="00E40032">
            <w:pPr>
              <w:spacing w:line="360" w:lineRule="auto"/>
              <w:contextualSpacing/>
              <w:jc w:val="center"/>
              <w:rPr>
                <w:color w:val="auto"/>
                <w:sz w:val="18"/>
                <w:szCs w:val="18"/>
              </w:rPr>
            </w:pPr>
            <w:r w:rsidRPr="005949E3">
              <w:rPr>
                <w:color w:val="auto"/>
                <w:sz w:val="18"/>
                <w:szCs w:val="18"/>
              </w:rPr>
              <w:t>17153</w:t>
            </w:r>
          </w:p>
        </w:tc>
        <w:tc>
          <w:tcPr>
            <w:tcW w:w="898" w:type="dxa"/>
            <w:tcBorders>
              <w:top w:val="single" w:sz="4" w:space="0" w:color="000000"/>
              <w:left w:val="single" w:sz="4" w:space="0" w:color="000000"/>
              <w:bottom w:val="single" w:sz="4" w:space="0" w:color="000000"/>
              <w:right w:val="single" w:sz="4" w:space="0" w:color="000000"/>
            </w:tcBorders>
            <w:shd w:val="clear" w:color="auto" w:fill="auto"/>
            <w:vAlign w:val="center"/>
          </w:tcPr>
          <w:p w:rsidR="006A6AD4" w:rsidRPr="005949E3" w:rsidRDefault="006A6AD4" w:rsidP="00E40032">
            <w:pPr>
              <w:spacing w:line="360" w:lineRule="auto"/>
              <w:contextualSpacing/>
              <w:jc w:val="center"/>
              <w:rPr>
                <w:color w:val="auto"/>
                <w:sz w:val="18"/>
                <w:szCs w:val="18"/>
              </w:rPr>
            </w:pPr>
            <w:r w:rsidRPr="005949E3">
              <w:rPr>
                <w:color w:val="auto"/>
                <w:sz w:val="18"/>
                <w:szCs w:val="18"/>
              </w:rPr>
              <w:t>17153</w:t>
            </w:r>
          </w:p>
        </w:tc>
      </w:tr>
      <w:tr w:rsidR="006A6AD4" w:rsidRPr="005949E3" w:rsidTr="00452744">
        <w:trPr>
          <w:cantSplit/>
          <w:trHeight w:val="411"/>
          <w:jc w:val="center"/>
        </w:trPr>
        <w:tc>
          <w:tcPr>
            <w:tcW w:w="726" w:type="dxa"/>
            <w:tcBorders>
              <w:top w:val="single" w:sz="4" w:space="0" w:color="000000"/>
              <w:left w:val="single" w:sz="4" w:space="0" w:color="000000"/>
              <w:bottom w:val="single" w:sz="4" w:space="0" w:color="000000"/>
              <w:right w:val="single" w:sz="2" w:space="0" w:color="000000"/>
            </w:tcBorders>
            <w:shd w:val="clear" w:color="auto" w:fill="auto"/>
            <w:vAlign w:val="center"/>
          </w:tcPr>
          <w:p w:rsidR="006A6AD4" w:rsidRPr="005949E3" w:rsidRDefault="006A6AD4" w:rsidP="00E40032">
            <w:pPr>
              <w:pStyle w:val="Default"/>
              <w:widowControl w:val="0"/>
              <w:snapToGrid w:val="0"/>
              <w:spacing w:line="360" w:lineRule="auto"/>
              <w:contextualSpacing/>
              <w:jc w:val="center"/>
              <w:rPr>
                <w:rFonts w:ascii="Times New Roman" w:hAnsi="Times New Roman" w:cs="Times New Roman"/>
                <w:color w:val="auto"/>
                <w:sz w:val="18"/>
                <w:szCs w:val="18"/>
                <w:lang w:val="id-ID"/>
              </w:rPr>
            </w:pPr>
            <w:r w:rsidRPr="005949E3">
              <w:rPr>
                <w:rFonts w:ascii="Times New Roman" w:hAnsi="Times New Roman" w:cs="Times New Roman"/>
                <w:color w:val="auto"/>
                <w:sz w:val="18"/>
                <w:szCs w:val="18"/>
                <w:lang w:val="id-ID"/>
              </w:rPr>
              <w:t>1.3.</w:t>
            </w:r>
          </w:p>
        </w:tc>
        <w:tc>
          <w:tcPr>
            <w:tcW w:w="3661" w:type="dxa"/>
            <w:tcBorders>
              <w:top w:val="single" w:sz="4" w:space="0" w:color="000000"/>
              <w:left w:val="single" w:sz="4" w:space="0" w:color="000000"/>
              <w:bottom w:val="single" w:sz="4" w:space="0" w:color="000000"/>
              <w:right w:val="single" w:sz="4" w:space="0" w:color="000000"/>
            </w:tcBorders>
            <w:shd w:val="clear" w:color="auto" w:fill="auto"/>
            <w:vAlign w:val="center"/>
          </w:tcPr>
          <w:p w:rsidR="006A6AD4" w:rsidRPr="005949E3" w:rsidRDefault="006A6AD4" w:rsidP="00E40032">
            <w:pPr>
              <w:spacing w:line="360" w:lineRule="auto"/>
              <w:contextualSpacing/>
              <w:rPr>
                <w:color w:val="auto"/>
                <w:sz w:val="18"/>
                <w:szCs w:val="18"/>
              </w:rPr>
            </w:pPr>
            <w:r w:rsidRPr="005949E3">
              <w:rPr>
                <w:color w:val="auto"/>
                <w:sz w:val="18"/>
                <w:szCs w:val="18"/>
              </w:rPr>
              <w:t>APK SD/MI</w:t>
            </w:r>
          </w:p>
        </w:tc>
        <w:tc>
          <w:tcPr>
            <w:tcW w:w="1025" w:type="dxa"/>
            <w:tcBorders>
              <w:top w:val="single" w:sz="4" w:space="0" w:color="000000"/>
              <w:left w:val="single" w:sz="4" w:space="0" w:color="000000"/>
              <w:bottom w:val="single" w:sz="4" w:space="0" w:color="000000"/>
              <w:right w:val="single" w:sz="4" w:space="0" w:color="000000"/>
            </w:tcBorders>
            <w:shd w:val="clear" w:color="auto" w:fill="auto"/>
            <w:vAlign w:val="center"/>
          </w:tcPr>
          <w:p w:rsidR="006A6AD4" w:rsidRPr="005949E3" w:rsidRDefault="006A6AD4" w:rsidP="00E40032">
            <w:pPr>
              <w:spacing w:line="360" w:lineRule="auto"/>
              <w:contextualSpacing/>
              <w:jc w:val="center"/>
              <w:rPr>
                <w:color w:val="auto"/>
                <w:sz w:val="18"/>
                <w:szCs w:val="18"/>
              </w:rPr>
            </w:pPr>
            <w:r w:rsidRPr="005949E3">
              <w:rPr>
                <w:color w:val="auto"/>
                <w:sz w:val="18"/>
                <w:szCs w:val="18"/>
              </w:rPr>
              <w:t>104,18</w:t>
            </w:r>
          </w:p>
        </w:tc>
        <w:tc>
          <w:tcPr>
            <w:tcW w:w="962" w:type="dxa"/>
            <w:tcBorders>
              <w:top w:val="single" w:sz="4" w:space="0" w:color="000000"/>
              <w:left w:val="single" w:sz="4" w:space="0" w:color="000000"/>
              <w:bottom w:val="single" w:sz="4" w:space="0" w:color="000000"/>
              <w:right w:val="single" w:sz="4" w:space="0" w:color="000000"/>
            </w:tcBorders>
            <w:shd w:val="clear" w:color="auto" w:fill="auto"/>
            <w:vAlign w:val="center"/>
          </w:tcPr>
          <w:p w:rsidR="006A6AD4" w:rsidRPr="005949E3" w:rsidRDefault="006A6AD4" w:rsidP="00E40032">
            <w:pPr>
              <w:spacing w:line="360" w:lineRule="auto"/>
              <w:contextualSpacing/>
              <w:jc w:val="center"/>
              <w:rPr>
                <w:color w:val="auto"/>
                <w:sz w:val="18"/>
                <w:szCs w:val="18"/>
              </w:rPr>
            </w:pPr>
            <w:r w:rsidRPr="005949E3">
              <w:rPr>
                <w:color w:val="auto"/>
                <w:sz w:val="18"/>
                <w:szCs w:val="18"/>
              </w:rPr>
              <w:t>102,37</w:t>
            </w:r>
          </w:p>
        </w:tc>
        <w:tc>
          <w:tcPr>
            <w:tcW w:w="992" w:type="dxa"/>
            <w:tcBorders>
              <w:top w:val="single" w:sz="4" w:space="0" w:color="000000"/>
              <w:left w:val="single" w:sz="4" w:space="0" w:color="000000"/>
              <w:bottom w:val="single" w:sz="4" w:space="0" w:color="000000"/>
              <w:right w:val="single" w:sz="4" w:space="0" w:color="000000"/>
            </w:tcBorders>
            <w:shd w:val="clear" w:color="auto" w:fill="auto"/>
            <w:vAlign w:val="center"/>
          </w:tcPr>
          <w:p w:rsidR="006A6AD4" w:rsidRPr="005949E3" w:rsidRDefault="006A6AD4" w:rsidP="00E40032">
            <w:pPr>
              <w:spacing w:line="360" w:lineRule="auto"/>
              <w:contextualSpacing/>
              <w:jc w:val="center"/>
              <w:rPr>
                <w:color w:val="auto"/>
                <w:sz w:val="18"/>
                <w:szCs w:val="18"/>
              </w:rPr>
            </w:pPr>
            <w:r w:rsidRPr="005949E3">
              <w:rPr>
                <w:color w:val="auto"/>
                <w:sz w:val="18"/>
                <w:szCs w:val="18"/>
              </w:rPr>
              <w:t>103,98</w:t>
            </w:r>
          </w:p>
        </w:tc>
        <w:tc>
          <w:tcPr>
            <w:tcW w:w="851" w:type="dxa"/>
            <w:tcBorders>
              <w:top w:val="single" w:sz="4" w:space="0" w:color="000000"/>
              <w:left w:val="single" w:sz="4" w:space="0" w:color="000000"/>
              <w:bottom w:val="single" w:sz="4" w:space="0" w:color="000000"/>
              <w:right w:val="single" w:sz="4" w:space="0" w:color="000000"/>
            </w:tcBorders>
            <w:shd w:val="clear" w:color="auto" w:fill="auto"/>
            <w:vAlign w:val="center"/>
          </w:tcPr>
          <w:p w:rsidR="006A6AD4" w:rsidRPr="005949E3" w:rsidRDefault="006A6AD4" w:rsidP="00E40032">
            <w:pPr>
              <w:spacing w:line="360" w:lineRule="auto"/>
              <w:contextualSpacing/>
              <w:jc w:val="center"/>
              <w:rPr>
                <w:color w:val="auto"/>
                <w:sz w:val="18"/>
                <w:szCs w:val="18"/>
              </w:rPr>
            </w:pPr>
            <w:r w:rsidRPr="005949E3">
              <w:rPr>
                <w:color w:val="auto"/>
                <w:sz w:val="18"/>
                <w:szCs w:val="18"/>
              </w:rPr>
              <w:t>99,21</w:t>
            </w:r>
          </w:p>
        </w:tc>
        <w:tc>
          <w:tcPr>
            <w:tcW w:w="898" w:type="dxa"/>
            <w:tcBorders>
              <w:top w:val="single" w:sz="4" w:space="0" w:color="000000"/>
              <w:left w:val="single" w:sz="4" w:space="0" w:color="000000"/>
              <w:bottom w:val="single" w:sz="4" w:space="0" w:color="000000"/>
              <w:right w:val="single" w:sz="4" w:space="0" w:color="000000"/>
            </w:tcBorders>
            <w:shd w:val="clear" w:color="auto" w:fill="auto"/>
            <w:vAlign w:val="center"/>
          </w:tcPr>
          <w:p w:rsidR="006A6AD4" w:rsidRPr="005949E3" w:rsidRDefault="006A6AD4" w:rsidP="00E40032">
            <w:pPr>
              <w:spacing w:line="360" w:lineRule="auto"/>
              <w:contextualSpacing/>
              <w:jc w:val="center"/>
              <w:rPr>
                <w:color w:val="auto"/>
                <w:sz w:val="18"/>
                <w:szCs w:val="18"/>
              </w:rPr>
            </w:pPr>
            <w:r w:rsidRPr="005949E3">
              <w:rPr>
                <w:color w:val="auto"/>
                <w:sz w:val="18"/>
                <w:szCs w:val="18"/>
              </w:rPr>
              <w:t>95,39</w:t>
            </w:r>
          </w:p>
        </w:tc>
      </w:tr>
      <w:tr w:rsidR="006A6AD4" w:rsidRPr="005949E3" w:rsidTr="00452744">
        <w:trPr>
          <w:cantSplit/>
          <w:trHeight w:val="411"/>
          <w:jc w:val="center"/>
        </w:trPr>
        <w:tc>
          <w:tcPr>
            <w:tcW w:w="726" w:type="dxa"/>
            <w:tcBorders>
              <w:top w:val="single" w:sz="4" w:space="0" w:color="000000"/>
              <w:left w:val="single" w:sz="4" w:space="0" w:color="000000"/>
              <w:bottom w:val="single" w:sz="4" w:space="0" w:color="000000"/>
              <w:right w:val="single" w:sz="2" w:space="0" w:color="000000"/>
            </w:tcBorders>
            <w:shd w:val="clear" w:color="auto" w:fill="auto"/>
            <w:vAlign w:val="center"/>
          </w:tcPr>
          <w:p w:rsidR="006A6AD4" w:rsidRPr="005949E3" w:rsidRDefault="006A6AD4" w:rsidP="00E40032">
            <w:pPr>
              <w:pStyle w:val="Default"/>
              <w:widowControl w:val="0"/>
              <w:snapToGrid w:val="0"/>
              <w:spacing w:line="360" w:lineRule="auto"/>
              <w:contextualSpacing/>
              <w:jc w:val="center"/>
              <w:rPr>
                <w:rFonts w:ascii="Times New Roman" w:hAnsi="Times New Roman" w:cs="Times New Roman"/>
                <w:color w:val="auto"/>
                <w:sz w:val="18"/>
                <w:szCs w:val="18"/>
                <w:lang w:val="id-ID"/>
              </w:rPr>
            </w:pPr>
            <w:r w:rsidRPr="005949E3">
              <w:rPr>
                <w:rFonts w:ascii="Times New Roman" w:hAnsi="Times New Roman" w:cs="Times New Roman"/>
                <w:color w:val="auto"/>
                <w:sz w:val="18"/>
                <w:szCs w:val="18"/>
                <w:lang w:val="id-ID"/>
              </w:rPr>
              <w:t>2</w:t>
            </w:r>
          </w:p>
        </w:tc>
        <w:tc>
          <w:tcPr>
            <w:tcW w:w="3661" w:type="dxa"/>
            <w:tcBorders>
              <w:top w:val="single" w:sz="4" w:space="0" w:color="000000"/>
              <w:left w:val="single" w:sz="4" w:space="0" w:color="000000"/>
              <w:bottom w:val="single" w:sz="4" w:space="0" w:color="000000"/>
              <w:right w:val="single" w:sz="4" w:space="0" w:color="000000"/>
            </w:tcBorders>
            <w:shd w:val="clear" w:color="auto" w:fill="auto"/>
            <w:vAlign w:val="center"/>
          </w:tcPr>
          <w:p w:rsidR="006A6AD4" w:rsidRPr="005949E3" w:rsidRDefault="006A6AD4" w:rsidP="00E40032">
            <w:pPr>
              <w:spacing w:line="360" w:lineRule="auto"/>
              <w:contextualSpacing/>
              <w:rPr>
                <w:bCs/>
                <w:color w:val="auto"/>
                <w:sz w:val="18"/>
                <w:szCs w:val="18"/>
              </w:rPr>
            </w:pPr>
            <w:r w:rsidRPr="005949E3">
              <w:rPr>
                <w:bCs/>
                <w:color w:val="auto"/>
                <w:sz w:val="18"/>
                <w:szCs w:val="18"/>
              </w:rPr>
              <w:t>SMP/MTs</w:t>
            </w:r>
          </w:p>
        </w:tc>
        <w:tc>
          <w:tcPr>
            <w:tcW w:w="1025" w:type="dxa"/>
            <w:tcBorders>
              <w:top w:val="single" w:sz="4" w:space="0" w:color="000000"/>
              <w:left w:val="single" w:sz="4" w:space="0" w:color="000000"/>
              <w:bottom w:val="single" w:sz="4" w:space="0" w:color="000000"/>
              <w:right w:val="single" w:sz="4" w:space="0" w:color="000000"/>
            </w:tcBorders>
            <w:shd w:val="clear" w:color="auto" w:fill="auto"/>
            <w:vAlign w:val="center"/>
          </w:tcPr>
          <w:p w:rsidR="006A6AD4" w:rsidRPr="005949E3" w:rsidRDefault="006A6AD4" w:rsidP="00E40032">
            <w:pPr>
              <w:spacing w:line="360" w:lineRule="auto"/>
              <w:contextualSpacing/>
              <w:jc w:val="center"/>
              <w:rPr>
                <w:color w:val="auto"/>
                <w:sz w:val="18"/>
                <w:szCs w:val="18"/>
              </w:rPr>
            </w:pPr>
          </w:p>
        </w:tc>
        <w:tc>
          <w:tcPr>
            <w:tcW w:w="962" w:type="dxa"/>
            <w:tcBorders>
              <w:top w:val="single" w:sz="4" w:space="0" w:color="000000"/>
              <w:left w:val="single" w:sz="4" w:space="0" w:color="000000"/>
              <w:bottom w:val="single" w:sz="4" w:space="0" w:color="000000"/>
              <w:right w:val="single" w:sz="4" w:space="0" w:color="000000"/>
            </w:tcBorders>
            <w:shd w:val="clear" w:color="auto" w:fill="auto"/>
            <w:vAlign w:val="center"/>
          </w:tcPr>
          <w:p w:rsidR="006A6AD4" w:rsidRPr="005949E3" w:rsidRDefault="006A6AD4" w:rsidP="00E40032">
            <w:pPr>
              <w:spacing w:line="360" w:lineRule="auto"/>
              <w:contextualSpacing/>
              <w:jc w:val="center"/>
              <w:rPr>
                <w:color w:val="auto"/>
                <w:sz w:val="18"/>
                <w:szCs w:val="18"/>
              </w:rPr>
            </w:pPr>
          </w:p>
        </w:tc>
        <w:tc>
          <w:tcPr>
            <w:tcW w:w="992" w:type="dxa"/>
            <w:tcBorders>
              <w:top w:val="single" w:sz="4" w:space="0" w:color="000000"/>
              <w:left w:val="single" w:sz="4" w:space="0" w:color="000000"/>
              <w:bottom w:val="single" w:sz="4" w:space="0" w:color="000000"/>
              <w:right w:val="single" w:sz="4" w:space="0" w:color="000000"/>
            </w:tcBorders>
            <w:shd w:val="clear" w:color="auto" w:fill="auto"/>
            <w:vAlign w:val="center"/>
          </w:tcPr>
          <w:p w:rsidR="006A6AD4" w:rsidRPr="005949E3" w:rsidRDefault="006A6AD4" w:rsidP="00E40032">
            <w:pPr>
              <w:spacing w:line="360" w:lineRule="auto"/>
              <w:contextualSpacing/>
              <w:jc w:val="center"/>
              <w:rPr>
                <w:color w:val="auto"/>
                <w:sz w:val="18"/>
                <w:szCs w:val="18"/>
              </w:rPr>
            </w:pPr>
          </w:p>
        </w:tc>
        <w:tc>
          <w:tcPr>
            <w:tcW w:w="851" w:type="dxa"/>
            <w:tcBorders>
              <w:top w:val="single" w:sz="4" w:space="0" w:color="000000"/>
              <w:left w:val="single" w:sz="4" w:space="0" w:color="000000"/>
              <w:bottom w:val="single" w:sz="4" w:space="0" w:color="000000"/>
              <w:right w:val="single" w:sz="4" w:space="0" w:color="000000"/>
            </w:tcBorders>
            <w:shd w:val="clear" w:color="auto" w:fill="auto"/>
            <w:vAlign w:val="center"/>
          </w:tcPr>
          <w:p w:rsidR="006A6AD4" w:rsidRPr="005949E3" w:rsidRDefault="006A6AD4" w:rsidP="00E40032">
            <w:pPr>
              <w:spacing w:line="360" w:lineRule="auto"/>
              <w:contextualSpacing/>
              <w:jc w:val="center"/>
              <w:rPr>
                <w:color w:val="auto"/>
                <w:sz w:val="18"/>
                <w:szCs w:val="18"/>
              </w:rPr>
            </w:pPr>
          </w:p>
        </w:tc>
        <w:tc>
          <w:tcPr>
            <w:tcW w:w="898" w:type="dxa"/>
            <w:tcBorders>
              <w:top w:val="single" w:sz="4" w:space="0" w:color="000000"/>
              <w:left w:val="single" w:sz="4" w:space="0" w:color="000000"/>
              <w:bottom w:val="single" w:sz="4" w:space="0" w:color="000000"/>
              <w:right w:val="single" w:sz="4" w:space="0" w:color="000000"/>
            </w:tcBorders>
            <w:shd w:val="clear" w:color="auto" w:fill="auto"/>
            <w:vAlign w:val="center"/>
          </w:tcPr>
          <w:p w:rsidR="006A6AD4" w:rsidRPr="005949E3" w:rsidRDefault="006A6AD4" w:rsidP="00E40032">
            <w:pPr>
              <w:spacing w:line="360" w:lineRule="auto"/>
              <w:contextualSpacing/>
              <w:jc w:val="center"/>
              <w:rPr>
                <w:color w:val="auto"/>
                <w:sz w:val="18"/>
                <w:szCs w:val="18"/>
              </w:rPr>
            </w:pPr>
          </w:p>
        </w:tc>
      </w:tr>
      <w:tr w:rsidR="006A6AD4" w:rsidRPr="005949E3" w:rsidTr="00452744">
        <w:trPr>
          <w:cantSplit/>
          <w:trHeight w:val="411"/>
          <w:jc w:val="center"/>
        </w:trPr>
        <w:tc>
          <w:tcPr>
            <w:tcW w:w="726" w:type="dxa"/>
            <w:tcBorders>
              <w:top w:val="single" w:sz="4" w:space="0" w:color="000000"/>
              <w:left w:val="single" w:sz="4" w:space="0" w:color="000000"/>
              <w:bottom w:val="single" w:sz="4" w:space="0" w:color="000000"/>
              <w:right w:val="single" w:sz="2" w:space="0" w:color="000000"/>
            </w:tcBorders>
            <w:shd w:val="clear" w:color="auto" w:fill="auto"/>
            <w:vAlign w:val="center"/>
          </w:tcPr>
          <w:p w:rsidR="006A6AD4" w:rsidRPr="005949E3" w:rsidRDefault="006A6AD4" w:rsidP="00E40032">
            <w:pPr>
              <w:pStyle w:val="Default"/>
              <w:widowControl w:val="0"/>
              <w:snapToGrid w:val="0"/>
              <w:spacing w:line="360" w:lineRule="auto"/>
              <w:contextualSpacing/>
              <w:jc w:val="center"/>
              <w:rPr>
                <w:rFonts w:ascii="Times New Roman" w:hAnsi="Times New Roman" w:cs="Times New Roman"/>
                <w:color w:val="auto"/>
                <w:sz w:val="18"/>
                <w:szCs w:val="18"/>
                <w:lang w:val="id-ID"/>
              </w:rPr>
            </w:pPr>
            <w:r w:rsidRPr="005949E3">
              <w:rPr>
                <w:rFonts w:ascii="Times New Roman" w:hAnsi="Times New Roman" w:cs="Times New Roman"/>
                <w:color w:val="auto"/>
                <w:sz w:val="18"/>
                <w:szCs w:val="18"/>
                <w:lang w:val="id-ID"/>
              </w:rPr>
              <w:t>2.1</w:t>
            </w:r>
          </w:p>
        </w:tc>
        <w:tc>
          <w:tcPr>
            <w:tcW w:w="3661" w:type="dxa"/>
            <w:tcBorders>
              <w:top w:val="single" w:sz="4" w:space="0" w:color="000000"/>
              <w:left w:val="single" w:sz="4" w:space="0" w:color="000000"/>
              <w:bottom w:val="single" w:sz="4" w:space="0" w:color="000000"/>
              <w:right w:val="single" w:sz="4" w:space="0" w:color="000000"/>
            </w:tcBorders>
            <w:shd w:val="clear" w:color="auto" w:fill="auto"/>
            <w:vAlign w:val="center"/>
          </w:tcPr>
          <w:p w:rsidR="006A6AD4" w:rsidRPr="005949E3" w:rsidRDefault="006A6AD4" w:rsidP="00E40032">
            <w:pPr>
              <w:spacing w:line="360" w:lineRule="auto"/>
              <w:contextualSpacing/>
              <w:rPr>
                <w:color w:val="auto"/>
                <w:sz w:val="18"/>
                <w:szCs w:val="18"/>
              </w:rPr>
            </w:pPr>
            <w:r w:rsidRPr="005949E3">
              <w:rPr>
                <w:color w:val="auto"/>
                <w:sz w:val="18"/>
                <w:szCs w:val="18"/>
              </w:rPr>
              <w:t>jumlah siswa yang bersekolah di jenjang pendidikan SMP/MTs</w:t>
            </w:r>
          </w:p>
        </w:tc>
        <w:tc>
          <w:tcPr>
            <w:tcW w:w="1025" w:type="dxa"/>
            <w:tcBorders>
              <w:top w:val="single" w:sz="4" w:space="0" w:color="000000"/>
              <w:left w:val="single" w:sz="4" w:space="0" w:color="000000"/>
              <w:bottom w:val="single" w:sz="4" w:space="0" w:color="000000"/>
              <w:right w:val="single" w:sz="4" w:space="0" w:color="000000"/>
            </w:tcBorders>
            <w:shd w:val="clear" w:color="auto" w:fill="auto"/>
            <w:vAlign w:val="center"/>
          </w:tcPr>
          <w:p w:rsidR="006A6AD4" w:rsidRPr="005949E3" w:rsidRDefault="006A6AD4" w:rsidP="00E40032">
            <w:pPr>
              <w:spacing w:line="360" w:lineRule="auto"/>
              <w:contextualSpacing/>
              <w:jc w:val="center"/>
              <w:rPr>
                <w:color w:val="auto"/>
                <w:sz w:val="18"/>
                <w:szCs w:val="18"/>
              </w:rPr>
            </w:pPr>
            <w:r w:rsidRPr="005949E3">
              <w:rPr>
                <w:color w:val="auto"/>
                <w:sz w:val="18"/>
                <w:szCs w:val="18"/>
              </w:rPr>
              <w:t>5939</w:t>
            </w:r>
          </w:p>
        </w:tc>
        <w:tc>
          <w:tcPr>
            <w:tcW w:w="962" w:type="dxa"/>
            <w:tcBorders>
              <w:top w:val="single" w:sz="4" w:space="0" w:color="000000"/>
              <w:left w:val="single" w:sz="4" w:space="0" w:color="000000"/>
              <w:bottom w:val="single" w:sz="4" w:space="0" w:color="000000"/>
              <w:right w:val="single" w:sz="4" w:space="0" w:color="000000"/>
            </w:tcBorders>
            <w:shd w:val="clear" w:color="auto" w:fill="auto"/>
            <w:vAlign w:val="center"/>
          </w:tcPr>
          <w:p w:rsidR="006A6AD4" w:rsidRPr="005949E3" w:rsidRDefault="006A6AD4" w:rsidP="00E40032">
            <w:pPr>
              <w:spacing w:line="360" w:lineRule="auto"/>
              <w:contextualSpacing/>
              <w:jc w:val="center"/>
              <w:rPr>
                <w:color w:val="auto"/>
                <w:sz w:val="18"/>
                <w:szCs w:val="18"/>
              </w:rPr>
            </w:pPr>
            <w:r w:rsidRPr="005949E3">
              <w:rPr>
                <w:color w:val="auto"/>
                <w:sz w:val="18"/>
                <w:szCs w:val="18"/>
              </w:rPr>
              <w:t>6128</w:t>
            </w:r>
          </w:p>
        </w:tc>
        <w:tc>
          <w:tcPr>
            <w:tcW w:w="992" w:type="dxa"/>
            <w:tcBorders>
              <w:top w:val="single" w:sz="4" w:space="0" w:color="000000"/>
              <w:left w:val="single" w:sz="4" w:space="0" w:color="000000"/>
              <w:bottom w:val="single" w:sz="4" w:space="0" w:color="000000"/>
              <w:right w:val="single" w:sz="4" w:space="0" w:color="000000"/>
            </w:tcBorders>
            <w:shd w:val="clear" w:color="auto" w:fill="auto"/>
            <w:vAlign w:val="center"/>
          </w:tcPr>
          <w:p w:rsidR="006A6AD4" w:rsidRPr="005949E3" w:rsidRDefault="006A6AD4" w:rsidP="00E40032">
            <w:pPr>
              <w:spacing w:line="360" w:lineRule="auto"/>
              <w:contextualSpacing/>
              <w:jc w:val="center"/>
              <w:rPr>
                <w:color w:val="auto"/>
                <w:sz w:val="18"/>
                <w:szCs w:val="18"/>
              </w:rPr>
            </w:pPr>
            <w:r w:rsidRPr="005949E3">
              <w:rPr>
                <w:color w:val="auto"/>
                <w:sz w:val="18"/>
                <w:szCs w:val="18"/>
              </w:rPr>
              <w:t>6486</w:t>
            </w:r>
          </w:p>
        </w:tc>
        <w:tc>
          <w:tcPr>
            <w:tcW w:w="851" w:type="dxa"/>
            <w:tcBorders>
              <w:top w:val="single" w:sz="4" w:space="0" w:color="000000"/>
              <w:left w:val="single" w:sz="4" w:space="0" w:color="000000"/>
              <w:bottom w:val="single" w:sz="4" w:space="0" w:color="000000"/>
              <w:right w:val="single" w:sz="4" w:space="0" w:color="000000"/>
            </w:tcBorders>
            <w:shd w:val="clear" w:color="auto" w:fill="auto"/>
            <w:vAlign w:val="center"/>
          </w:tcPr>
          <w:p w:rsidR="006A6AD4" w:rsidRPr="005949E3" w:rsidRDefault="006A6AD4" w:rsidP="00E40032">
            <w:pPr>
              <w:spacing w:line="360" w:lineRule="auto"/>
              <w:contextualSpacing/>
              <w:jc w:val="center"/>
              <w:rPr>
                <w:color w:val="auto"/>
                <w:sz w:val="18"/>
                <w:szCs w:val="18"/>
              </w:rPr>
            </w:pPr>
            <w:r w:rsidRPr="005949E3">
              <w:rPr>
                <w:color w:val="auto"/>
                <w:sz w:val="18"/>
                <w:szCs w:val="18"/>
              </w:rPr>
              <w:t>5648</w:t>
            </w:r>
          </w:p>
        </w:tc>
        <w:tc>
          <w:tcPr>
            <w:tcW w:w="898" w:type="dxa"/>
            <w:tcBorders>
              <w:top w:val="single" w:sz="4" w:space="0" w:color="000000"/>
              <w:left w:val="single" w:sz="4" w:space="0" w:color="000000"/>
              <w:bottom w:val="single" w:sz="4" w:space="0" w:color="000000"/>
              <w:right w:val="single" w:sz="4" w:space="0" w:color="000000"/>
            </w:tcBorders>
            <w:shd w:val="clear" w:color="auto" w:fill="auto"/>
            <w:vAlign w:val="center"/>
          </w:tcPr>
          <w:p w:rsidR="006A6AD4" w:rsidRPr="005949E3" w:rsidRDefault="006A6AD4" w:rsidP="00E40032">
            <w:pPr>
              <w:spacing w:line="360" w:lineRule="auto"/>
              <w:contextualSpacing/>
              <w:jc w:val="center"/>
              <w:rPr>
                <w:color w:val="auto"/>
                <w:sz w:val="18"/>
                <w:szCs w:val="18"/>
              </w:rPr>
            </w:pPr>
            <w:r w:rsidRPr="005949E3">
              <w:rPr>
                <w:color w:val="auto"/>
                <w:sz w:val="18"/>
                <w:szCs w:val="18"/>
              </w:rPr>
              <w:t>6137</w:t>
            </w:r>
          </w:p>
        </w:tc>
      </w:tr>
      <w:tr w:rsidR="006A6AD4" w:rsidRPr="005949E3" w:rsidTr="00452744">
        <w:trPr>
          <w:cantSplit/>
          <w:trHeight w:val="411"/>
          <w:jc w:val="center"/>
        </w:trPr>
        <w:tc>
          <w:tcPr>
            <w:tcW w:w="726" w:type="dxa"/>
            <w:tcBorders>
              <w:top w:val="single" w:sz="4" w:space="0" w:color="000000"/>
              <w:left w:val="single" w:sz="4" w:space="0" w:color="000000"/>
              <w:bottom w:val="single" w:sz="4" w:space="0" w:color="000000"/>
              <w:right w:val="single" w:sz="2" w:space="0" w:color="000000"/>
            </w:tcBorders>
            <w:shd w:val="clear" w:color="auto" w:fill="auto"/>
            <w:vAlign w:val="center"/>
          </w:tcPr>
          <w:p w:rsidR="006A6AD4" w:rsidRPr="005949E3" w:rsidRDefault="006A6AD4" w:rsidP="00E40032">
            <w:pPr>
              <w:pStyle w:val="Default"/>
              <w:widowControl w:val="0"/>
              <w:snapToGrid w:val="0"/>
              <w:spacing w:line="360" w:lineRule="auto"/>
              <w:contextualSpacing/>
              <w:jc w:val="center"/>
              <w:rPr>
                <w:rFonts w:ascii="Times New Roman" w:hAnsi="Times New Roman" w:cs="Times New Roman"/>
                <w:color w:val="auto"/>
                <w:sz w:val="18"/>
                <w:szCs w:val="18"/>
                <w:lang w:val="id-ID"/>
              </w:rPr>
            </w:pPr>
            <w:r w:rsidRPr="005949E3">
              <w:rPr>
                <w:rFonts w:ascii="Times New Roman" w:hAnsi="Times New Roman" w:cs="Times New Roman"/>
                <w:color w:val="auto"/>
                <w:sz w:val="18"/>
                <w:szCs w:val="18"/>
                <w:lang w:val="id-ID"/>
              </w:rPr>
              <w:t>2.2</w:t>
            </w:r>
          </w:p>
        </w:tc>
        <w:tc>
          <w:tcPr>
            <w:tcW w:w="3661" w:type="dxa"/>
            <w:tcBorders>
              <w:top w:val="single" w:sz="4" w:space="0" w:color="000000"/>
              <w:left w:val="single" w:sz="4" w:space="0" w:color="000000"/>
              <w:bottom w:val="single" w:sz="4" w:space="0" w:color="000000"/>
              <w:right w:val="single" w:sz="4" w:space="0" w:color="000000"/>
            </w:tcBorders>
            <w:shd w:val="clear" w:color="auto" w:fill="auto"/>
            <w:vAlign w:val="center"/>
          </w:tcPr>
          <w:p w:rsidR="006A6AD4" w:rsidRPr="005949E3" w:rsidRDefault="006A6AD4" w:rsidP="00E40032">
            <w:pPr>
              <w:spacing w:line="360" w:lineRule="auto"/>
              <w:contextualSpacing/>
              <w:rPr>
                <w:color w:val="auto"/>
                <w:sz w:val="18"/>
                <w:szCs w:val="18"/>
              </w:rPr>
            </w:pPr>
            <w:r w:rsidRPr="005949E3">
              <w:rPr>
                <w:color w:val="auto"/>
                <w:sz w:val="18"/>
                <w:szCs w:val="18"/>
              </w:rPr>
              <w:t>jumlah penduduk kelompok usia 13-15 tahun</w:t>
            </w:r>
          </w:p>
        </w:tc>
        <w:tc>
          <w:tcPr>
            <w:tcW w:w="1025" w:type="dxa"/>
            <w:tcBorders>
              <w:top w:val="single" w:sz="4" w:space="0" w:color="000000"/>
              <w:left w:val="single" w:sz="4" w:space="0" w:color="000000"/>
              <w:bottom w:val="single" w:sz="4" w:space="0" w:color="000000"/>
              <w:right w:val="single" w:sz="4" w:space="0" w:color="000000"/>
            </w:tcBorders>
            <w:shd w:val="clear" w:color="auto" w:fill="auto"/>
            <w:vAlign w:val="center"/>
          </w:tcPr>
          <w:p w:rsidR="006A6AD4" w:rsidRPr="005949E3" w:rsidRDefault="006A6AD4" w:rsidP="00E40032">
            <w:pPr>
              <w:spacing w:line="360" w:lineRule="auto"/>
              <w:contextualSpacing/>
              <w:jc w:val="center"/>
              <w:rPr>
                <w:color w:val="auto"/>
                <w:sz w:val="18"/>
                <w:szCs w:val="18"/>
              </w:rPr>
            </w:pPr>
            <w:r w:rsidRPr="005949E3">
              <w:rPr>
                <w:color w:val="auto"/>
                <w:sz w:val="18"/>
                <w:szCs w:val="18"/>
              </w:rPr>
              <w:t>5445</w:t>
            </w:r>
          </w:p>
        </w:tc>
        <w:tc>
          <w:tcPr>
            <w:tcW w:w="962" w:type="dxa"/>
            <w:tcBorders>
              <w:top w:val="single" w:sz="4" w:space="0" w:color="000000"/>
              <w:left w:val="single" w:sz="4" w:space="0" w:color="000000"/>
              <w:bottom w:val="single" w:sz="4" w:space="0" w:color="000000"/>
              <w:right w:val="single" w:sz="4" w:space="0" w:color="000000"/>
            </w:tcBorders>
            <w:shd w:val="clear" w:color="auto" w:fill="auto"/>
            <w:vAlign w:val="center"/>
          </w:tcPr>
          <w:p w:rsidR="006A6AD4" w:rsidRPr="005949E3" w:rsidRDefault="006A6AD4" w:rsidP="00E40032">
            <w:pPr>
              <w:spacing w:line="360" w:lineRule="auto"/>
              <w:contextualSpacing/>
              <w:jc w:val="center"/>
              <w:rPr>
                <w:color w:val="auto"/>
                <w:sz w:val="18"/>
                <w:szCs w:val="18"/>
              </w:rPr>
            </w:pPr>
            <w:r w:rsidRPr="005949E3">
              <w:rPr>
                <w:color w:val="auto"/>
                <w:sz w:val="18"/>
                <w:szCs w:val="18"/>
              </w:rPr>
              <w:t>6137</w:t>
            </w:r>
          </w:p>
        </w:tc>
        <w:tc>
          <w:tcPr>
            <w:tcW w:w="992" w:type="dxa"/>
            <w:tcBorders>
              <w:top w:val="single" w:sz="4" w:space="0" w:color="000000"/>
              <w:left w:val="single" w:sz="4" w:space="0" w:color="000000"/>
              <w:bottom w:val="single" w:sz="4" w:space="0" w:color="000000"/>
              <w:right w:val="single" w:sz="4" w:space="0" w:color="000000"/>
            </w:tcBorders>
            <w:shd w:val="clear" w:color="auto" w:fill="auto"/>
            <w:vAlign w:val="center"/>
          </w:tcPr>
          <w:p w:rsidR="006A6AD4" w:rsidRPr="005949E3" w:rsidRDefault="006A6AD4" w:rsidP="00E40032">
            <w:pPr>
              <w:spacing w:line="360" w:lineRule="auto"/>
              <w:contextualSpacing/>
              <w:jc w:val="center"/>
              <w:rPr>
                <w:color w:val="auto"/>
                <w:sz w:val="18"/>
                <w:szCs w:val="18"/>
              </w:rPr>
            </w:pPr>
            <w:r w:rsidRPr="005949E3">
              <w:rPr>
                <w:color w:val="auto"/>
                <w:sz w:val="18"/>
                <w:szCs w:val="18"/>
              </w:rPr>
              <w:t>6790</w:t>
            </w:r>
          </w:p>
        </w:tc>
        <w:tc>
          <w:tcPr>
            <w:tcW w:w="851" w:type="dxa"/>
            <w:tcBorders>
              <w:top w:val="single" w:sz="4" w:space="0" w:color="000000"/>
              <w:left w:val="single" w:sz="4" w:space="0" w:color="000000"/>
              <w:bottom w:val="single" w:sz="4" w:space="0" w:color="000000"/>
              <w:right w:val="single" w:sz="4" w:space="0" w:color="000000"/>
            </w:tcBorders>
            <w:shd w:val="clear" w:color="auto" w:fill="auto"/>
            <w:vAlign w:val="center"/>
          </w:tcPr>
          <w:p w:rsidR="006A6AD4" w:rsidRPr="005949E3" w:rsidRDefault="006A6AD4" w:rsidP="00E40032">
            <w:pPr>
              <w:spacing w:line="360" w:lineRule="auto"/>
              <w:contextualSpacing/>
              <w:jc w:val="center"/>
              <w:rPr>
                <w:color w:val="auto"/>
                <w:sz w:val="18"/>
                <w:szCs w:val="18"/>
              </w:rPr>
            </w:pPr>
            <w:r w:rsidRPr="005949E3">
              <w:rPr>
                <w:color w:val="auto"/>
                <w:sz w:val="18"/>
                <w:szCs w:val="18"/>
              </w:rPr>
              <w:t>6242</w:t>
            </w:r>
          </w:p>
        </w:tc>
        <w:tc>
          <w:tcPr>
            <w:tcW w:w="898" w:type="dxa"/>
            <w:tcBorders>
              <w:top w:val="single" w:sz="4" w:space="0" w:color="000000"/>
              <w:left w:val="single" w:sz="4" w:space="0" w:color="000000"/>
              <w:bottom w:val="single" w:sz="4" w:space="0" w:color="000000"/>
              <w:right w:val="single" w:sz="4" w:space="0" w:color="000000"/>
            </w:tcBorders>
            <w:shd w:val="clear" w:color="auto" w:fill="auto"/>
            <w:vAlign w:val="center"/>
          </w:tcPr>
          <w:p w:rsidR="006A6AD4" w:rsidRPr="005949E3" w:rsidRDefault="006A6AD4" w:rsidP="00E40032">
            <w:pPr>
              <w:spacing w:line="360" w:lineRule="auto"/>
              <w:contextualSpacing/>
              <w:jc w:val="center"/>
              <w:rPr>
                <w:color w:val="auto"/>
                <w:sz w:val="18"/>
                <w:szCs w:val="18"/>
              </w:rPr>
            </w:pPr>
            <w:r w:rsidRPr="005949E3">
              <w:rPr>
                <w:color w:val="auto"/>
                <w:sz w:val="18"/>
                <w:szCs w:val="18"/>
              </w:rPr>
              <w:t>6348</w:t>
            </w:r>
          </w:p>
        </w:tc>
      </w:tr>
      <w:tr w:rsidR="006A6AD4" w:rsidRPr="005949E3" w:rsidTr="00452744">
        <w:trPr>
          <w:cantSplit/>
          <w:trHeight w:val="411"/>
          <w:jc w:val="center"/>
        </w:trPr>
        <w:tc>
          <w:tcPr>
            <w:tcW w:w="726" w:type="dxa"/>
            <w:tcBorders>
              <w:top w:val="single" w:sz="4" w:space="0" w:color="000000"/>
              <w:left w:val="single" w:sz="4" w:space="0" w:color="000000"/>
              <w:bottom w:val="single" w:sz="4" w:space="0" w:color="000000"/>
              <w:right w:val="single" w:sz="2" w:space="0" w:color="000000"/>
            </w:tcBorders>
            <w:shd w:val="clear" w:color="auto" w:fill="auto"/>
            <w:vAlign w:val="center"/>
          </w:tcPr>
          <w:p w:rsidR="006A6AD4" w:rsidRPr="005949E3" w:rsidRDefault="006A6AD4" w:rsidP="00E40032">
            <w:pPr>
              <w:pStyle w:val="Default"/>
              <w:widowControl w:val="0"/>
              <w:snapToGrid w:val="0"/>
              <w:spacing w:line="360" w:lineRule="auto"/>
              <w:contextualSpacing/>
              <w:jc w:val="center"/>
              <w:rPr>
                <w:rFonts w:ascii="Times New Roman" w:hAnsi="Times New Roman" w:cs="Times New Roman"/>
                <w:color w:val="auto"/>
                <w:sz w:val="18"/>
                <w:szCs w:val="18"/>
                <w:lang w:val="id-ID"/>
              </w:rPr>
            </w:pPr>
            <w:r w:rsidRPr="005949E3">
              <w:rPr>
                <w:rFonts w:ascii="Times New Roman" w:hAnsi="Times New Roman" w:cs="Times New Roman"/>
                <w:color w:val="auto"/>
                <w:sz w:val="18"/>
                <w:szCs w:val="18"/>
                <w:lang w:val="id-ID"/>
              </w:rPr>
              <w:t>2.3</w:t>
            </w:r>
          </w:p>
        </w:tc>
        <w:tc>
          <w:tcPr>
            <w:tcW w:w="3661" w:type="dxa"/>
            <w:tcBorders>
              <w:top w:val="single" w:sz="4" w:space="0" w:color="000000"/>
              <w:left w:val="single" w:sz="4" w:space="0" w:color="000000"/>
              <w:bottom w:val="single" w:sz="4" w:space="0" w:color="000000"/>
              <w:right w:val="single" w:sz="4" w:space="0" w:color="000000"/>
            </w:tcBorders>
            <w:shd w:val="clear" w:color="auto" w:fill="auto"/>
            <w:vAlign w:val="center"/>
          </w:tcPr>
          <w:p w:rsidR="006A6AD4" w:rsidRPr="005949E3" w:rsidRDefault="006A6AD4" w:rsidP="00E40032">
            <w:pPr>
              <w:spacing w:line="360" w:lineRule="auto"/>
              <w:contextualSpacing/>
              <w:rPr>
                <w:color w:val="auto"/>
                <w:sz w:val="18"/>
                <w:szCs w:val="18"/>
              </w:rPr>
            </w:pPr>
            <w:r w:rsidRPr="005949E3">
              <w:rPr>
                <w:color w:val="auto"/>
                <w:sz w:val="18"/>
                <w:szCs w:val="18"/>
              </w:rPr>
              <w:t>APK SMP/MTs</w:t>
            </w:r>
          </w:p>
        </w:tc>
        <w:tc>
          <w:tcPr>
            <w:tcW w:w="1025" w:type="dxa"/>
            <w:tcBorders>
              <w:top w:val="single" w:sz="4" w:space="0" w:color="000000"/>
              <w:left w:val="single" w:sz="4" w:space="0" w:color="000000"/>
              <w:bottom w:val="single" w:sz="4" w:space="0" w:color="000000"/>
              <w:right w:val="single" w:sz="4" w:space="0" w:color="000000"/>
            </w:tcBorders>
            <w:shd w:val="clear" w:color="auto" w:fill="auto"/>
            <w:vAlign w:val="center"/>
          </w:tcPr>
          <w:p w:rsidR="006A6AD4" w:rsidRPr="005949E3" w:rsidRDefault="006A6AD4" w:rsidP="00E40032">
            <w:pPr>
              <w:spacing w:line="360" w:lineRule="auto"/>
              <w:contextualSpacing/>
              <w:jc w:val="center"/>
              <w:rPr>
                <w:color w:val="auto"/>
                <w:sz w:val="18"/>
                <w:szCs w:val="18"/>
              </w:rPr>
            </w:pPr>
            <w:r w:rsidRPr="005949E3">
              <w:rPr>
                <w:color w:val="auto"/>
                <w:sz w:val="18"/>
                <w:szCs w:val="18"/>
              </w:rPr>
              <w:t>109,07</w:t>
            </w:r>
          </w:p>
        </w:tc>
        <w:tc>
          <w:tcPr>
            <w:tcW w:w="962" w:type="dxa"/>
            <w:tcBorders>
              <w:top w:val="single" w:sz="4" w:space="0" w:color="000000"/>
              <w:left w:val="single" w:sz="4" w:space="0" w:color="000000"/>
              <w:bottom w:val="single" w:sz="4" w:space="0" w:color="000000"/>
              <w:right w:val="single" w:sz="4" w:space="0" w:color="000000"/>
            </w:tcBorders>
            <w:shd w:val="clear" w:color="auto" w:fill="auto"/>
            <w:vAlign w:val="center"/>
          </w:tcPr>
          <w:p w:rsidR="006A6AD4" w:rsidRPr="005949E3" w:rsidRDefault="006A6AD4" w:rsidP="00E40032">
            <w:pPr>
              <w:spacing w:line="360" w:lineRule="auto"/>
              <w:contextualSpacing/>
              <w:jc w:val="center"/>
              <w:rPr>
                <w:color w:val="auto"/>
                <w:sz w:val="18"/>
                <w:szCs w:val="18"/>
              </w:rPr>
            </w:pPr>
            <w:r w:rsidRPr="005949E3">
              <w:rPr>
                <w:color w:val="auto"/>
                <w:sz w:val="18"/>
                <w:szCs w:val="18"/>
              </w:rPr>
              <w:t>99,85</w:t>
            </w:r>
          </w:p>
        </w:tc>
        <w:tc>
          <w:tcPr>
            <w:tcW w:w="992" w:type="dxa"/>
            <w:tcBorders>
              <w:top w:val="single" w:sz="4" w:space="0" w:color="000000"/>
              <w:left w:val="single" w:sz="4" w:space="0" w:color="000000"/>
              <w:bottom w:val="single" w:sz="4" w:space="0" w:color="000000"/>
              <w:right w:val="single" w:sz="4" w:space="0" w:color="000000"/>
            </w:tcBorders>
            <w:shd w:val="clear" w:color="auto" w:fill="auto"/>
            <w:vAlign w:val="center"/>
          </w:tcPr>
          <w:p w:rsidR="006A6AD4" w:rsidRPr="005949E3" w:rsidRDefault="006A6AD4" w:rsidP="00E40032">
            <w:pPr>
              <w:spacing w:line="360" w:lineRule="auto"/>
              <w:contextualSpacing/>
              <w:jc w:val="center"/>
              <w:rPr>
                <w:color w:val="auto"/>
                <w:sz w:val="18"/>
                <w:szCs w:val="18"/>
              </w:rPr>
            </w:pPr>
            <w:r w:rsidRPr="005949E3">
              <w:rPr>
                <w:color w:val="auto"/>
                <w:sz w:val="18"/>
                <w:szCs w:val="18"/>
              </w:rPr>
              <w:t>95,52</w:t>
            </w:r>
          </w:p>
        </w:tc>
        <w:tc>
          <w:tcPr>
            <w:tcW w:w="851" w:type="dxa"/>
            <w:tcBorders>
              <w:top w:val="single" w:sz="4" w:space="0" w:color="000000"/>
              <w:left w:val="single" w:sz="4" w:space="0" w:color="000000"/>
              <w:bottom w:val="single" w:sz="4" w:space="0" w:color="000000"/>
              <w:right w:val="single" w:sz="4" w:space="0" w:color="000000"/>
            </w:tcBorders>
            <w:shd w:val="clear" w:color="auto" w:fill="auto"/>
            <w:vAlign w:val="center"/>
          </w:tcPr>
          <w:p w:rsidR="006A6AD4" w:rsidRPr="005949E3" w:rsidRDefault="006A6AD4" w:rsidP="00E40032">
            <w:pPr>
              <w:spacing w:line="360" w:lineRule="auto"/>
              <w:contextualSpacing/>
              <w:jc w:val="center"/>
              <w:rPr>
                <w:color w:val="auto"/>
                <w:sz w:val="18"/>
                <w:szCs w:val="18"/>
              </w:rPr>
            </w:pPr>
            <w:r w:rsidRPr="005949E3">
              <w:rPr>
                <w:color w:val="auto"/>
                <w:sz w:val="18"/>
                <w:szCs w:val="18"/>
              </w:rPr>
              <w:t>90,48</w:t>
            </w:r>
          </w:p>
        </w:tc>
        <w:tc>
          <w:tcPr>
            <w:tcW w:w="898" w:type="dxa"/>
            <w:tcBorders>
              <w:top w:val="single" w:sz="4" w:space="0" w:color="000000"/>
              <w:left w:val="single" w:sz="4" w:space="0" w:color="000000"/>
              <w:bottom w:val="single" w:sz="4" w:space="0" w:color="000000"/>
              <w:right w:val="single" w:sz="4" w:space="0" w:color="000000"/>
            </w:tcBorders>
            <w:shd w:val="clear" w:color="auto" w:fill="auto"/>
            <w:vAlign w:val="center"/>
          </w:tcPr>
          <w:p w:rsidR="006A6AD4" w:rsidRPr="005949E3" w:rsidRDefault="006A6AD4" w:rsidP="00E40032">
            <w:pPr>
              <w:spacing w:line="360" w:lineRule="auto"/>
              <w:contextualSpacing/>
              <w:jc w:val="center"/>
              <w:rPr>
                <w:color w:val="auto"/>
                <w:sz w:val="18"/>
                <w:szCs w:val="18"/>
              </w:rPr>
            </w:pPr>
            <w:r w:rsidRPr="005949E3">
              <w:rPr>
                <w:color w:val="auto"/>
                <w:sz w:val="18"/>
                <w:szCs w:val="18"/>
              </w:rPr>
              <w:t>96,68</w:t>
            </w:r>
          </w:p>
        </w:tc>
      </w:tr>
      <w:tr w:rsidR="006A6AD4" w:rsidRPr="005949E3" w:rsidTr="00452744">
        <w:trPr>
          <w:cantSplit/>
          <w:trHeight w:val="411"/>
          <w:jc w:val="center"/>
        </w:trPr>
        <w:tc>
          <w:tcPr>
            <w:tcW w:w="726" w:type="dxa"/>
            <w:tcBorders>
              <w:top w:val="single" w:sz="4" w:space="0" w:color="000000"/>
              <w:left w:val="single" w:sz="4" w:space="0" w:color="000000"/>
              <w:bottom w:val="single" w:sz="4" w:space="0" w:color="000000"/>
              <w:right w:val="single" w:sz="2" w:space="0" w:color="000000"/>
            </w:tcBorders>
            <w:shd w:val="clear" w:color="auto" w:fill="auto"/>
            <w:vAlign w:val="center"/>
          </w:tcPr>
          <w:p w:rsidR="006A6AD4" w:rsidRPr="005949E3" w:rsidRDefault="006A6AD4" w:rsidP="00E40032">
            <w:pPr>
              <w:pStyle w:val="Default"/>
              <w:widowControl w:val="0"/>
              <w:snapToGrid w:val="0"/>
              <w:spacing w:line="360" w:lineRule="auto"/>
              <w:contextualSpacing/>
              <w:jc w:val="center"/>
              <w:rPr>
                <w:rFonts w:ascii="Times New Roman" w:hAnsi="Times New Roman" w:cs="Times New Roman"/>
                <w:color w:val="auto"/>
                <w:sz w:val="18"/>
                <w:szCs w:val="18"/>
                <w:lang w:val="id-ID"/>
              </w:rPr>
            </w:pPr>
            <w:r w:rsidRPr="005949E3">
              <w:rPr>
                <w:rFonts w:ascii="Times New Roman" w:hAnsi="Times New Roman" w:cs="Times New Roman"/>
                <w:color w:val="auto"/>
                <w:sz w:val="18"/>
                <w:szCs w:val="18"/>
                <w:lang w:val="id-ID"/>
              </w:rPr>
              <w:t>3</w:t>
            </w:r>
          </w:p>
        </w:tc>
        <w:tc>
          <w:tcPr>
            <w:tcW w:w="3661" w:type="dxa"/>
            <w:tcBorders>
              <w:top w:val="single" w:sz="4" w:space="0" w:color="000000"/>
              <w:left w:val="single" w:sz="4" w:space="0" w:color="000000"/>
              <w:bottom w:val="single" w:sz="4" w:space="0" w:color="000000"/>
              <w:right w:val="single" w:sz="4" w:space="0" w:color="000000"/>
            </w:tcBorders>
            <w:shd w:val="clear" w:color="auto" w:fill="auto"/>
            <w:vAlign w:val="center"/>
          </w:tcPr>
          <w:p w:rsidR="006A6AD4" w:rsidRPr="005949E3" w:rsidRDefault="006A6AD4" w:rsidP="00E40032">
            <w:pPr>
              <w:spacing w:line="360" w:lineRule="auto"/>
              <w:contextualSpacing/>
              <w:rPr>
                <w:bCs/>
                <w:color w:val="auto"/>
                <w:sz w:val="18"/>
                <w:szCs w:val="18"/>
              </w:rPr>
            </w:pPr>
            <w:r w:rsidRPr="005949E3">
              <w:rPr>
                <w:bCs/>
                <w:color w:val="auto"/>
                <w:sz w:val="18"/>
                <w:szCs w:val="18"/>
              </w:rPr>
              <w:t>SMA/MA/SMK</w:t>
            </w:r>
          </w:p>
        </w:tc>
        <w:tc>
          <w:tcPr>
            <w:tcW w:w="1025" w:type="dxa"/>
            <w:tcBorders>
              <w:top w:val="single" w:sz="4" w:space="0" w:color="000000"/>
              <w:left w:val="single" w:sz="4" w:space="0" w:color="000000"/>
              <w:bottom w:val="single" w:sz="4" w:space="0" w:color="000000"/>
              <w:right w:val="single" w:sz="4" w:space="0" w:color="000000"/>
            </w:tcBorders>
            <w:shd w:val="clear" w:color="auto" w:fill="auto"/>
            <w:vAlign w:val="center"/>
          </w:tcPr>
          <w:p w:rsidR="006A6AD4" w:rsidRPr="005949E3" w:rsidRDefault="006A6AD4" w:rsidP="00E40032">
            <w:pPr>
              <w:spacing w:line="360" w:lineRule="auto"/>
              <w:contextualSpacing/>
              <w:jc w:val="center"/>
              <w:rPr>
                <w:color w:val="auto"/>
                <w:sz w:val="18"/>
                <w:szCs w:val="18"/>
              </w:rPr>
            </w:pPr>
          </w:p>
        </w:tc>
        <w:tc>
          <w:tcPr>
            <w:tcW w:w="962" w:type="dxa"/>
            <w:tcBorders>
              <w:top w:val="single" w:sz="4" w:space="0" w:color="000000"/>
              <w:left w:val="single" w:sz="4" w:space="0" w:color="000000"/>
              <w:bottom w:val="single" w:sz="4" w:space="0" w:color="000000"/>
              <w:right w:val="single" w:sz="4" w:space="0" w:color="000000"/>
            </w:tcBorders>
            <w:shd w:val="clear" w:color="auto" w:fill="auto"/>
            <w:vAlign w:val="center"/>
          </w:tcPr>
          <w:p w:rsidR="006A6AD4" w:rsidRPr="005949E3" w:rsidRDefault="006A6AD4" w:rsidP="00E40032">
            <w:pPr>
              <w:spacing w:line="360" w:lineRule="auto"/>
              <w:contextualSpacing/>
              <w:jc w:val="center"/>
              <w:rPr>
                <w:color w:val="auto"/>
                <w:sz w:val="18"/>
                <w:szCs w:val="18"/>
              </w:rPr>
            </w:pPr>
          </w:p>
        </w:tc>
        <w:tc>
          <w:tcPr>
            <w:tcW w:w="992" w:type="dxa"/>
            <w:tcBorders>
              <w:top w:val="single" w:sz="4" w:space="0" w:color="000000"/>
              <w:left w:val="single" w:sz="4" w:space="0" w:color="000000"/>
              <w:bottom w:val="single" w:sz="4" w:space="0" w:color="000000"/>
              <w:right w:val="single" w:sz="4" w:space="0" w:color="000000"/>
            </w:tcBorders>
            <w:shd w:val="clear" w:color="auto" w:fill="auto"/>
            <w:vAlign w:val="center"/>
          </w:tcPr>
          <w:p w:rsidR="006A6AD4" w:rsidRPr="005949E3" w:rsidRDefault="006A6AD4" w:rsidP="00E40032">
            <w:pPr>
              <w:spacing w:line="360" w:lineRule="auto"/>
              <w:contextualSpacing/>
              <w:jc w:val="center"/>
              <w:rPr>
                <w:color w:val="auto"/>
                <w:sz w:val="18"/>
                <w:szCs w:val="18"/>
              </w:rPr>
            </w:pPr>
          </w:p>
        </w:tc>
        <w:tc>
          <w:tcPr>
            <w:tcW w:w="851" w:type="dxa"/>
            <w:tcBorders>
              <w:top w:val="single" w:sz="4" w:space="0" w:color="000000"/>
              <w:left w:val="single" w:sz="4" w:space="0" w:color="000000"/>
              <w:bottom w:val="single" w:sz="4" w:space="0" w:color="000000"/>
              <w:right w:val="single" w:sz="4" w:space="0" w:color="000000"/>
            </w:tcBorders>
            <w:shd w:val="clear" w:color="auto" w:fill="auto"/>
            <w:vAlign w:val="center"/>
          </w:tcPr>
          <w:p w:rsidR="006A6AD4" w:rsidRPr="005949E3" w:rsidRDefault="006A6AD4" w:rsidP="00E40032">
            <w:pPr>
              <w:spacing w:line="360" w:lineRule="auto"/>
              <w:contextualSpacing/>
              <w:jc w:val="center"/>
              <w:rPr>
                <w:color w:val="auto"/>
                <w:sz w:val="18"/>
                <w:szCs w:val="18"/>
              </w:rPr>
            </w:pPr>
          </w:p>
        </w:tc>
        <w:tc>
          <w:tcPr>
            <w:tcW w:w="898" w:type="dxa"/>
            <w:tcBorders>
              <w:top w:val="single" w:sz="4" w:space="0" w:color="000000"/>
              <w:left w:val="single" w:sz="4" w:space="0" w:color="000000"/>
              <w:bottom w:val="single" w:sz="4" w:space="0" w:color="000000"/>
              <w:right w:val="single" w:sz="4" w:space="0" w:color="000000"/>
            </w:tcBorders>
            <w:shd w:val="clear" w:color="auto" w:fill="auto"/>
            <w:vAlign w:val="center"/>
          </w:tcPr>
          <w:p w:rsidR="006A6AD4" w:rsidRPr="005949E3" w:rsidRDefault="006A6AD4" w:rsidP="00E40032">
            <w:pPr>
              <w:spacing w:line="360" w:lineRule="auto"/>
              <w:contextualSpacing/>
              <w:jc w:val="center"/>
              <w:rPr>
                <w:color w:val="auto"/>
                <w:sz w:val="18"/>
                <w:szCs w:val="18"/>
              </w:rPr>
            </w:pPr>
          </w:p>
        </w:tc>
      </w:tr>
      <w:tr w:rsidR="006A6AD4" w:rsidRPr="005949E3" w:rsidTr="00452744">
        <w:trPr>
          <w:cantSplit/>
          <w:trHeight w:val="411"/>
          <w:jc w:val="center"/>
        </w:trPr>
        <w:tc>
          <w:tcPr>
            <w:tcW w:w="726" w:type="dxa"/>
            <w:tcBorders>
              <w:top w:val="single" w:sz="4" w:space="0" w:color="000000"/>
              <w:left w:val="single" w:sz="4" w:space="0" w:color="000000"/>
              <w:bottom w:val="single" w:sz="4" w:space="0" w:color="000000"/>
              <w:right w:val="single" w:sz="2" w:space="0" w:color="000000"/>
            </w:tcBorders>
            <w:shd w:val="clear" w:color="auto" w:fill="auto"/>
            <w:vAlign w:val="center"/>
          </w:tcPr>
          <w:p w:rsidR="006A6AD4" w:rsidRPr="005949E3" w:rsidRDefault="006A6AD4" w:rsidP="00E40032">
            <w:pPr>
              <w:pStyle w:val="Default"/>
              <w:widowControl w:val="0"/>
              <w:snapToGrid w:val="0"/>
              <w:spacing w:line="360" w:lineRule="auto"/>
              <w:contextualSpacing/>
              <w:jc w:val="center"/>
              <w:rPr>
                <w:rFonts w:ascii="Times New Roman" w:hAnsi="Times New Roman" w:cs="Times New Roman"/>
                <w:color w:val="auto"/>
                <w:sz w:val="18"/>
                <w:szCs w:val="18"/>
                <w:lang w:val="id-ID"/>
              </w:rPr>
            </w:pPr>
            <w:r w:rsidRPr="005949E3">
              <w:rPr>
                <w:rFonts w:ascii="Times New Roman" w:hAnsi="Times New Roman" w:cs="Times New Roman"/>
                <w:color w:val="auto"/>
                <w:sz w:val="18"/>
                <w:szCs w:val="18"/>
                <w:lang w:val="id-ID"/>
              </w:rPr>
              <w:t>3.1</w:t>
            </w:r>
          </w:p>
        </w:tc>
        <w:tc>
          <w:tcPr>
            <w:tcW w:w="3661" w:type="dxa"/>
            <w:tcBorders>
              <w:top w:val="single" w:sz="4" w:space="0" w:color="000000"/>
              <w:left w:val="single" w:sz="4" w:space="0" w:color="000000"/>
              <w:bottom w:val="single" w:sz="4" w:space="0" w:color="000000"/>
              <w:right w:val="single" w:sz="4" w:space="0" w:color="000000"/>
            </w:tcBorders>
            <w:shd w:val="clear" w:color="auto" w:fill="auto"/>
            <w:vAlign w:val="center"/>
          </w:tcPr>
          <w:p w:rsidR="006A6AD4" w:rsidRPr="005949E3" w:rsidRDefault="006A6AD4" w:rsidP="00E40032">
            <w:pPr>
              <w:spacing w:line="360" w:lineRule="auto"/>
              <w:contextualSpacing/>
              <w:rPr>
                <w:color w:val="auto"/>
                <w:sz w:val="18"/>
                <w:szCs w:val="18"/>
              </w:rPr>
            </w:pPr>
            <w:r w:rsidRPr="005949E3">
              <w:rPr>
                <w:color w:val="auto"/>
                <w:sz w:val="18"/>
                <w:szCs w:val="18"/>
              </w:rPr>
              <w:t>jumlah siswa yang bersekolah di jenjang pendidikan SMA/MA/SMK</w:t>
            </w:r>
          </w:p>
        </w:tc>
        <w:tc>
          <w:tcPr>
            <w:tcW w:w="1025" w:type="dxa"/>
            <w:tcBorders>
              <w:top w:val="single" w:sz="4" w:space="0" w:color="000000"/>
              <w:left w:val="single" w:sz="4" w:space="0" w:color="000000"/>
              <w:bottom w:val="single" w:sz="4" w:space="0" w:color="000000"/>
              <w:right w:val="single" w:sz="4" w:space="0" w:color="000000"/>
            </w:tcBorders>
            <w:shd w:val="clear" w:color="auto" w:fill="auto"/>
            <w:vAlign w:val="center"/>
          </w:tcPr>
          <w:p w:rsidR="006A6AD4" w:rsidRPr="005949E3" w:rsidRDefault="006A6AD4" w:rsidP="00E40032">
            <w:pPr>
              <w:spacing w:line="360" w:lineRule="auto"/>
              <w:contextualSpacing/>
              <w:jc w:val="center"/>
              <w:rPr>
                <w:color w:val="auto"/>
                <w:sz w:val="18"/>
                <w:szCs w:val="18"/>
              </w:rPr>
            </w:pPr>
            <w:r w:rsidRPr="005949E3">
              <w:rPr>
                <w:color w:val="auto"/>
                <w:sz w:val="18"/>
                <w:szCs w:val="18"/>
              </w:rPr>
              <w:t>4147</w:t>
            </w:r>
          </w:p>
        </w:tc>
        <w:tc>
          <w:tcPr>
            <w:tcW w:w="962" w:type="dxa"/>
            <w:tcBorders>
              <w:top w:val="single" w:sz="4" w:space="0" w:color="000000"/>
              <w:left w:val="single" w:sz="4" w:space="0" w:color="000000"/>
              <w:bottom w:val="single" w:sz="4" w:space="0" w:color="000000"/>
              <w:right w:val="single" w:sz="4" w:space="0" w:color="000000"/>
            </w:tcBorders>
            <w:shd w:val="clear" w:color="auto" w:fill="auto"/>
            <w:vAlign w:val="center"/>
          </w:tcPr>
          <w:p w:rsidR="006A6AD4" w:rsidRPr="005949E3" w:rsidRDefault="006A6AD4" w:rsidP="00E40032">
            <w:pPr>
              <w:spacing w:line="360" w:lineRule="auto"/>
              <w:contextualSpacing/>
              <w:jc w:val="center"/>
              <w:rPr>
                <w:color w:val="auto"/>
                <w:sz w:val="18"/>
                <w:szCs w:val="18"/>
              </w:rPr>
            </w:pPr>
            <w:r w:rsidRPr="005949E3">
              <w:rPr>
                <w:color w:val="auto"/>
                <w:sz w:val="18"/>
                <w:szCs w:val="18"/>
              </w:rPr>
              <w:t>4282</w:t>
            </w:r>
          </w:p>
        </w:tc>
        <w:tc>
          <w:tcPr>
            <w:tcW w:w="992" w:type="dxa"/>
            <w:tcBorders>
              <w:top w:val="single" w:sz="4" w:space="0" w:color="000000"/>
              <w:left w:val="single" w:sz="4" w:space="0" w:color="000000"/>
              <w:bottom w:val="single" w:sz="4" w:space="0" w:color="000000"/>
              <w:right w:val="single" w:sz="4" w:space="0" w:color="000000"/>
            </w:tcBorders>
            <w:shd w:val="clear" w:color="auto" w:fill="auto"/>
            <w:vAlign w:val="center"/>
          </w:tcPr>
          <w:p w:rsidR="006A6AD4" w:rsidRPr="005949E3" w:rsidRDefault="006A6AD4" w:rsidP="00E40032">
            <w:pPr>
              <w:spacing w:line="360" w:lineRule="auto"/>
              <w:contextualSpacing/>
              <w:jc w:val="center"/>
              <w:rPr>
                <w:color w:val="auto"/>
                <w:sz w:val="18"/>
                <w:szCs w:val="18"/>
              </w:rPr>
            </w:pPr>
            <w:r w:rsidRPr="005949E3">
              <w:rPr>
                <w:color w:val="auto"/>
                <w:sz w:val="18"/>
                <w:szCs w:val="18"/>
              </w:rPr>
              <w:t>4399</w:t>
            </w:r>
          </w:p>
        </w:tc>
        <w:tc>
          <w:tcPr>
            <w:tcW w:w="851" w:type="dxa"/>
            <w:tcBorders>
              <w:top w:val="single" w:sz="4" w:space="0" w:color="000000"/>
              <w:left w:val="single" w:sz="4" w:space="0" w:color="000000"/>
              <w:bottom w:val="single" w:sz="4" w:space="0" w:color="000000"/>
              <w:right w:val="single" w:sz="4" w:space="0" w:color="000000"/>
            </w:tcBorders>
            <w:shd w:val="clear" w:color="auto" w:fill="auto"/>
            <w:vAlign w:val="center"/>
          </w:tcPr>
          <w:p w:rsidR="006A6AD4" w:rsidRPr="005949E3" w:rsidRDefault="006A6AD4" w:rsidP="00E40032">
            <w:pPr>
              <w:spacing w:line="360" w:lineRule="auto"/>
              <w:contextualSpacing/>
              <w:jc w:val="center"/>
              <w:rPr>
                <w:color w:val="auto"/>
                <w:sz w:val="18"/>
                <w:szCs w:val="18"/>
              </w:rPr>
            </w:pPr>
            <w:r w:rsidRPr="005949E3">
              <w:rPr>
                <w:color w:val="auto"/>
                <w:sz w:val="18"/>
                <w:szCs w:val="18"/>
              </w:rPr>
              <w:t>4899</w:t>
            </w:r>
          </w:p>
        </w:tc>
        <w:tc>
          <w:tcPr>
            <w:tcW w:w="898" w:type="dxa"/>
            <w:tcBorders>
              <w:top w:val="single" w:sz="4" w:space="0" w:color="000000"/>
              <w:left w:val="single" w:sz="4" w:space="0" w:color="000000"/>
              <w:bottom w:val="single" w:sz="4" w:space="0" w:color="000000"/>
              <w:right w:val="single" w:sz="4" w:space="0" w:color="000000"/>
            </w:tcBorders>
            <w:shd w:val="clear" w:color="auto" w:fill="auto"/>
            <w:vAlign w:val="center"/>
          </w:tcPr>
          <w:p w:rsidR="006A6AD4" w:rsidRPr="005949E3" w:rsidRDefault="006A6AD4" w:rsidP="00E40032">
            <w:pPr>
              <w:spacing w:line="360" w:lineRule="auto"/>
              <w:contextualSpacing/>
              <w:jc w:val="center"/>
              <w:rPr>
                <w:color w:val="auto"/>
                <w:sz w:val="18"/>
                <w:szCs w:val="18"/>
              </w:rPr>
            </w:pPr>
            <w:r w:rsidRPr="005949E3">
              <w:rPr>
                <w:color w:val="auto"/>
                <w:sz w:val="18"/>
                <w:szCs w:val="18"/>
              </w:rPr>
              <w:t>5668</w:t>
            </w:r>
          </w:p>
        </w:tc>
      </w:tr>
      <w:tr w:rsidR="006A6AD4" w:rsidRPr="005949E3" w:rsidTr="00452744">
        <w:trPr>
          <w:cantSplit/>
          <w:trHeight w:val="411"/>
          <w:jc w:val="center"/>
        </w:trPr>
        <w:tc>
          <w:tcPr>
            <w:tcW w:w="726" w:type="dxa"/>
            <w:tcBorders>
              <w:top w:val="single" w:sz="4" w:space="0" w:color="000000"/>
              <w:left w:val="single" w:sz="4" w:space="0" w:color="000000"/>
              <w:bottom w:val="single" w:sz="4" w:space="0" w:color="000000"/>
              <w:right w:val="single" w:sz="2" w:space="0" w:color="000000"/>
            </w:tcBorders>
            <w:shd w:val="clear" w:color="auto" w:fill="auto"/>
            <w:vAlign w:val="center"/>
          </w:tcPr>
          <w:p w:rsidR="006A6AD4" w:rsidRPr="005949E3" w:rsidRDefault="006A6AD4" w:rsidP="00E40032">
            <w:pPr>
              <w:pStyle w:val="Default"/>
              <w:widowControl w:val="0"/>
              <w:snapToGrid w:val="0"/>
              <w:spacing w:line="360" w:lineRule="auto"/>
              <w:contextualSpacing/>
              <w:jc w:val="center"/>
              <w:rPr>
                <w:rFonts w:ascii="Times New Roman" w:hAnsi="Times New Roman" w:cs="Times New Roman"/>
                <w:color w:val="auto"/>
                <w:sz w:val="18"/>
                <w:szCs w:val="18"/>
                <w:lang w:val="id-ID"/>
              </w:rPr>
            </w:pPr>
            <w:r w:rsidRPr="005949E3">
              <w:rPr>
                <w:rFonts w:ascii="Times New Roman" w:hAnsi="Times New Roman" w:cs="Times New Roman"/>
                <w:color w:val="auto"/>
                <w:sz w:val="18"/>
                <w:szCs w:val="18"/>
                <w:lang w:val="id-ID"/>
              </w:rPr>
              <w:t>3.2</w:t>
            </w:r>
          </w:p>
        </w:tc>
        <w:tc>
          <w:tcPr>
            <w:tcW w:w="3661" w:type="dxa"/>
            <w:tcBorders>
              <w:top w:val="single" w:sz="4" w:space="0" w:color="000000"/>
              <w:left w:val="single" w:sz="4" w:space="0" w:color="000000"/>
              <w:bottom w:val="single" w:sz="4" w:space="0" w:color="000000"/>
              <w:right w:val="single" w:sz="4" w:space="0" w:color="000000"/>
            </w:tcBorders>
            <w:shd w:val="clear" w:color="auto" w:fill="auto"/>
            <w:vAlign w:val="center"/>
          </w:tcPr>
          <w:p w:rsidR="006A6AD4" w:rsidRPr="005949E3" w:rsidRDefault="006A6AD4" w:rsidP="00E40032">
            <w:pPr>
              <w:spacing w:line="360" w:lineRule="auto"/>
              <w:contextualSpacing/>
              <w:rPr>
                <w:color w:val="auto"/>
                <w:sz w:val="18"/>
                <w:szCs w:val="18"/>
              </w:rPr>
            </w:pPr>
            <w:r w:rsidRPr="005949E3">
              <w:rPr>
                <w:color w:val="auto"/>
                <w:sz w:val="18"/>
                <w:szCs w:val="18"/>
              </w:rPr>
              <w:t>jumlah penduduk kelompok usia 16-18 tahun</w:t>
            </w:r>
          </w:p>
        </w:tc>
        <w:tc>
          <w:tcPr>
            <w:tcW w:w="1025" w:type="dxa"/>
            <w:tcBorders>
              <w:top w:val="single" w:sz="4" w:space="0" w:color="000000"/>
              <w:left w:val="single" w:sz="4" w:space="0" w:color="000000"/>
              <w:bottom w:val="single" w:sz="4" w:space="0" w:color="000000"/>
              <w:right w:val="single" w:sz="4" w:space="0" w:color="000000"/>
            </w:tcBorders>
            <w:shd w:val="clear" w:color="auto" w:fill="auto"/>
            <w:vAlign w:val="center"/>
          </w:tcPr>
          <w:p w:rsidR="006A6AD4" w:rsidRPr="005949E3" w:rsidRDefault="006A6AD4" w:rsidP="00E40032">
            <w:pPr>
              <w:spacing w:line="360" w:lineRule="auto"/>
              <w:contextualSpacing/>
              <w:jc w:val="center"/>
              <w:rPr>
                <w:color w:val="auto"/>
                <w:sz w:val="18"/>
                <w:szCs w:val="18"/>
              </w:rPr>
            </w:pPr>
            <w:r w:rsidRPr="005949E3">
              <w:rPr>
                <w:color w:val="auto"/>
                <w:sz w:val="18"/>
                <w:szCs w:val="18"/>
              </w:rPr>
              <w:t>2594</w:t>
            </w:r>
          </w:p>
        </w:tc>
        <w:tc>
          <w:tcPr>
            <w:tcW w:w="962" w:type="dxa"/>
            <w:tcBorders>
              <w:top w:val="single" w:sz="4" w:space="0" w:color="000000"/>
              <w:left w:val="single" w:sz="4" w:space="0" w:color="000000"/>
              <w:bottom w:val="single" w:sz="4" w:space="0" w:color="000000"/>
              <w:right w:val="single" w:sz="4" w:space="0" w:color="000000"/>
            </w:tcBorders>
            <w:shd w:val="clear" w:color="auto" w:fill="auto"/>
            <w:vAlign w:val="center"/>
          </w:tcPr>
          <w:p w:rsidR="006A6AD4" w:rsidRPr="005949E3" w:rsidRDefault="006A6AD4" w:rsidP="00E40032">
            <w:pPr>
              <w:spacing w:line="360" w:lineRule="auto"/>
              <w:contextualSpacing/>
              <w:jc w:val="center"/>
              <w:rPr>
                <w:color w:val="auto"/>
                <w:sz w:val="18"/>
                <w:szCs w:val="18"/>
              </w:rPr>
            </w:pPr>
            <w:r w:rsidRPr="005949E3">
              <w:rPr>
                <w:color w:val="auto"/>
                <w:sz w:val="18"/>
                <w:szCs w:val="18"/>
              </w:rPr>
              <w:t>3146</w:t>
            </w:r>
          </w:p>
        </w:tc>
        <w:tc>
          <w:tcPr>
            <w:tcW w:w="992" w:type="dxa"/>
            <w:tcBorders>
              <w:top w:val="single" w:sz="4" w:space="0" w:color="000000"/>
              <w:left w:val="single" w:sz="4" w:space="0" w:color="000000"/>
              <w:bottom w:val="single" w:sz="4" w:space="0" w:color="000000"/>
              <w:right w:val="single" w:sz="4" w:space="0" w:color="000000"/>
            </w:tcBorders>
            <w:shd w:val="clear" w:color="auto" w:fill="auto"/>
            <w:vAlign w:val="center"/>
          </w:tcPr>
          <w:p w:rsidR="006A6AD4" w:rsidRPr="005949E3" w:rsidRDefault="006A6AD4" w:rsidP="00E40032">
            <w:pPr>
              <w:spacing w:line="360" w:lineRule="auto"/>
              <w:contextualSpacing/>
              <w:jc w:val="center"/>
              <w:rPr>
                <w:color w:val="auto"/>
                <w:sz w:val="18"/>
                <w:szCs w:val="18"/>
              </w:rPr>
            </w:pPr>
            <w:r w:rsidRPr="005949E3">
              <w:rPr>
                <w:color w:val="auto"/>
                <w:sz w:val="18"/>
                <w:szCs w:val="18"/>
              </w:rPr>
              <w:t>4687</w:t>
            </w:r>
          </w:p>
        </w:tc>
        <w:tc>
          <w:tcPr>
            <w:tcW w:w="851" w:type="dxa"/>
            <w:tcBorders>
              <w:top w:val="single" w:sz="4" w:space="0" w:color="000000"/>
              <w:left w:val="single" w:sz="4" w:space="0" w:color="000000"/>
              <w:bottom w:val="single" w:sz="4" w:space="0" w:color="000000"/>
              <w:right w:val="single" w:sz="4" w:space="0" w:color="000000"/>
            </w:tcBorders>
            <w:shd w:val="clear" w:color="auto" w:fill="auto"/>
            <w:vAlign w:val="center"/>
          </w:tcPr>
          <w:p w:rsidR="006A6AD4" w:rsidRPr="005949E3" w:rsidRDefault="006A6AD4" w:rsidP="00E40032">
            <w:pPr>
              <w:spacing w:line="360" w:lineRule="auto"/>
              <w:contextualSpacing/>
              <w:jc w:val="center"/>
              <w:rPr>
                <w:color w:val="auto"/>
                <w:sz w:val="18"/>
                <w:szCs w:val="18"/>
              </w:rPr>
            </w:pPr>
            <w:r w:rsidRPr="005949E3">
              <w:rPr>
                <w:color w:val="auto"/>
                <w:sz w:val="18"/>
                <w:szCs w:val="18"/>
              </w:rPr>
              <w:t>5657</w:t>
            </w:r>
          </w:p>
        </w:tc>
        <w:tc>
          <w:tcPr>
            <w:tcW w:w="898" w:type="dxa"/>
            <w:tcBorders>
              <w:top w:val="single" w:sz="4" w:space="0" w:color="000000"/>
              <w:left w:val="single" w:sz="4" w:space="0" w:color="000000"/>
              <w:bottom w:val="single" w:sz="4" w:space="0" w:color="000000"/>
              <w:right w:val="single" w:sz="4" w:space="0" w:color="000000"/>
            </w:tcBorders>
            <w:shd w:val="clear" w:color="auto" w:fill="auto"/>
            <w:vAlign w:val="center"/>
          </w:tcPr>
          <w:p w:rsidR="006A6AD4" w:rsidRPr="005949E3" w:rsidRDefault="006A6AD4" w:rsidP="00E40032">
            <w:pPr>
              <w:spacing w:line="360" w:lineRule="auto"/>
              <w:contextualSpacing/>
              <w:jc w:val="center"/>
              <w:rPr>
                <w:color w:val="auto"/>
                <w:sz w:val="18"/>
                <w:szCs w:val="18"/>
              </w:rPr>
            </w:pPr>
            <w:r w:rsidRPr="005949E3">
              <w:rPr>
                <w:color w:val="auto"/>
                <w:sz w:val="18"/>
                <w:szCs w:val="18"/>
              </w:rPr>
              <w:t>5842</w:t>
            </w:r>
          </w:p>
        </w:tc>
      </w:tr>
      <w:tr w:rsidR="006A6AD4" w:rsidRPr="005949E3" w:rsidTr="00452744">
        <w:trPr>
          <w:cantSplit/>
          <w:trHeight w:val="411"/>
          <w:jc w:val="center"/>
        </w:trPr>
        <w:tc>
          <w:tcPr>
            <w:tcW w:w="726" w:type="dxa"/>
            <w:tcBorders>
              <w:top w:val="single" w:sz="4" w:space="0" w:color="000000"/>
              <w:left w:val="single" w:sz="4" w:space="0" w:color="000000"/>
              <w:bottom w:val="single" w:sz="4" w:space="0" w:color="000000"/>
              <w:right w:val="single" w:sz="2" w:space="0" w:color="000000"/>
            </w:tcBorders>
            <w:shd w:val="clear" w:color="auto" w:fill="auto"/>
            <w:vAlign w:val="center"/>
          </w:tcPr>
          <w:p w:rsidR="006A6AD4" w:rsidRPr="005949E3" w:rsidRDefault="006A6AD4" w:rsidP="00E40032">
            <w:pPr>
              <w:pStyle w:val="Default"/>
              <w:widowControl w:val="0"/>
              <w:snapToGrid w:val="0"/>
              <w:spacing w:line="360" w:lineRule="auto"/>
              <w:contextualSpacing/>
              <w:jc w:val="center"/>
              <w:rPr>
                <w:rFonts w:ascii="Times New Roman" w:hAnsi="Times New Roman" w:cs="Times New Roman"/>
                <w:color w:val="auto"/>
                <w:sz w:val="18"/>
                <w:szCs w:val="18"/>
                <w:lang w:val="id-ID"/>
              </w:rPr>
            </w:pPr>
            <w:r w:rsidRPr="005949E3">
              <w:rPr>
                <w:rFonts w:ascii="Times New Roman" w:hAnsi="Times New Roman" w:cs="Times New Roman"/>
                <w:color w:val="auto"/>
                <w:sz w:val="18"/>
                <w:szCs w:val="18"/>
                <w:lang w:val="id-ID"/>
              </w:rPr>
              <w:t>3.3</w:t>
            </w:r>
          </w:p>
        </w:tc>
        <w:tc>
          <w:tcPr>
            <w:tcW w:w="3661" w:type="dxa"/>
            <w:tcBorders>
              <w:top w:val="single" w:sz="4" w:space="0" w:color="000000"/>
              <w:left w:val="single" w:sz="4" w:space="0" w:color="000000"/>
              <w:bottom w:val="single" w:sz="4" w:space="0" w:color="000000"/>
              <w:right w:val="single" w:sz="4" w:space="0" w:color="000000"/>
            </w:tcBorders>
            <w:shd w:val="clear" w:color="auto" w:fill="auto"/>
            <w:vAlign w:val="center"/>
          </w:tcPr>
          <w:p w:rsidR="006A6AD4" w:rsidRPr="005949E3" w:rsidRDefault="006A6AD4" w:rsidP="00E40032">
            <w:pPr>
              <w:spacing w:line="360" w:lineRule="auto"/>
              <w:contextualSpacing/>
              <w:rPr>
                <w:color w:val="auto"/>
                <w:sz w:val="18"/>
                <w:szCs w:val="18"/>
              </w:rPr>
            </w:pPr>
            <w:r w:rsidRPr="005949E3">
              <w:rPr>
                <w:color w:val="auto"/>
                <w:sz w:val="18"/>
                <w:szCs w:val="18"/>
              </w:rPr>
              <w:t>APK SMA/MA/SMK</w:t>
            </w:r>
          </w:p>
        </w:tc>
        <w:tc>
          <w:tcPr>
            <w:tcW w:w="1025" w:type="dxa"/>
            <w:tcBorders>
              <w:top w:val="single" w:sz="4" w:space="0" w:color="000000"/>
              <w:left w:val="single" w:sz="4" w:space="0" w:color="000000"/>
              <w:bottom w:val="single" w:sz="4" w:space="0" w:color="000000"/>
              <w:right w:val="single" w:sz="4" w:space="0" w:color="000000"/>
            </w:tcBorders>
            <w:shd w:val="clear" w:color="auto" w:fill="auto"/>
            <w:vAlign w:val="center"/>
          </w:tcPr>
          <w:p w:rsidR="006A6AD4" w:rsidRPr="005949E3" w:rsidRDefault="006A6AD4" w:rsidP="00E40032">
            <w:pPr>
              <w:spacing w:line="360" w:lineRule="auto"/>
              <w:contextualSpacing/>
              <w:jc w:val="center"/>
              <w:rPr>
                <w:color w:val="auto"/>
                <w:sz w:val="18"/>
                <w:szCs w:val="18"/>
              </w:rPr>
            </w:pPr>
            <w:r w:rsidRPr="005949E3">
              <w:rPr>
                <w:color w:val="auto"/>
                <w:sz w:val="18"/>
                <w:szCs w:val="18"/>
              </w:rPr>
              <w:t>159,87</w:t>
            </w:r>
          </w:p>
        </w:tc>
        <w:tc>
          <w:tcPr>
            <w:tcW w:w="962" w:type="dxa"/>
            <w:tcBorders>
              <w:top w:val="single" w:sz="4" w:space="0" w:color="000000"/>
              <w:left w:val="single" w:sz="4" w:space="0" w:color="000000"/>
              <w:bottom w:val="single" w:sz="4" w:space="0" w:color="000000"/>
              <w:right w:val="single" w:sz="4" w:space="0" w:color="000000"/>
            </w:tcBorders>
            <w:shd w:val="clear" w:color="auto" w:fill="auto"/>
            <w:vAlign w:val="center"/>
          </w:tcPr>
          <w:p w:rsidR="006A6AD4" w:rsidRPr="005949E3" w:rsidRDefault="006A6AD4" w:rsidP="00E40032">
            <w:pPr>
              <w:spacing w:line="360" w:lineRule="auto"/>
              <w:contextualSpacing/>
              <w:jc w:val="center"/>
              <w:rPr>
                <w:color w:val="auto"/>
                <w:sz w:val="18"/>
                <w:szCs w:val="18"/>
              </w:rPr>
            </w:pPr>
            <w:r w:rsidRPr="005949E3">
              <w:rPr>
                <w:color w:val="auto"/>
                <w:sz w:val="18"/>
                <w:szCs w:val="18"/>
              </w:rPr>
              <w:t>136,11</w:t>
            </w:r>
          </w:p>
        </w:tc>
        <w:tc>
          <w:tcPr>
            <w:tcW w:w="992" w:type="dxa"/>
            <w:tcBorders>
              <w:top w:val="single" w:sz="4" w:space="0" w:color="000000"/>
              <w:left w:val="single" w:sz="4" w:space="0" w:color="000000"/>
              <w:bottom w:val="single" w:sz="4" w:space="0" w:color="000000"/>
              <w:right w:val="single" w:sz="4" w:space="0" w:color="000000"/>
            </w:tcBorders>
            <w:shd w:val="clear" w:color="auto" w:fill="auto"/>
            <w:vAlign w:val="center"/>
          </w:tcPr>
          <w:p w:rsidR="006A6AD4" w:rsidRPr="005949E3" w:rsidRDefault="006A6AD4" w:rsidP="00E40032">
            <w:pPr>
              <w:spacing w:line="360" w:lineRule="auto"/>
              <w:contextualSpacing/>
              <w:jc w:val="center"/>
              <w:rPr>
                <w:color w:val="auto"/>
                <w:sz w:val="18"/>
                <w:szCs w:val="18"/>
              </w:rPr>
            </w:pPr>
            <w:r w:rsidRPr="005949E3">
              <w:rPr>
                <w:color w:val="auto"/>
                <w:sz w:val="18"/>
                <w:szCs w:val="18"/>
              </w:rPr>
              <w:t>93,86</w:t>
            </w:r>
          </w:p>
        </w:tc>
        <w:tc>
          <w:tcPr>
            <w:tcW w:w="851" w:type="dxa"/>
            <w:tcBorders>
              <w:top w:val="single" w:sz="4" w:space="0" w:color="000000"/>
              <w:left w:val="single" w:sz="4" w:space="0" w:color="000000"/>
              <w:bottom w:val="single" w:sz="4" w:space="0" w:color="000000"/>
              <w:right w:val="single" w:sz="4" w:space="0" w:color="000000"/>
            </w:tcBorders>
            <w:shd w:val="clear" w:color="auto" w:fill="auto"/>
            <w:vAlign w:val="center"/>
          </w:tcPr>
          <w:p w:rsidR="006A6AD4" w:rsidRPr="005949E3" w:rsidRDefault="006A6AD4" w:rsidP="00E40032">
            <w:pPr>
              <w:spacing w:line="360" w:lineRule="auto"/>
              <w:contextualSpacing/>
              <w:jc w:val="center"/>
              <w:rPr>
                <w:color w:val="auto"/>
                <w:sz w:val="18"/>
                <w:szCs w:val="18"/>
              </w:rPr>
            </w:pPr>
            <w:r w:rsidRPr="005949E3">
              <w:rPr>
                <w:color w:val="auto"/>
                <w:sz w:val="18"/>
                <w:szCs w:val="18"/>
              </w:rPr>
              <w:t>86,60</w:t>
            </w:r>
          </w:p>
        </w:tc>
        <w:tc>
          <w:tcPr>
            <w:tcW w:w="898" w:type="dxa"/>
            <w:tcBorders>
              <w:top w:val="single" w:sz="4" w:space="0" w:color="000000"/>
              <w:left w:val="single" w:sz="4" w:space="0" w:color="000000"/>
              <w:bottom w:val="single" w:sz="4" w:space="0" w:color="000000"/>
              <w:right w:val="single" w:sz="4" w:space="0" w:color="000000"/>
            </w:tcBorders>
            <w:shd w:val="clear" w:color="auto" w:fill="auto"/>
            <w:vAlign w:val="center"/>
          </w:tcPr>
          <w:p w:rsidR="006A6AD4" w:rsidRPr="005949E3" w:rsidRDefault="006A6AD4" w:rsidP="00E40032">
            <w:pPr>
              <w:spacing w:line="360" w:lineRule="auto"/>
              <w:contextualSpacing/>
              <w:jc w:val="center"/>
              <w:rPr>
                <w:color w:val="auto"/>
                <w:sz w:val="18"/>
                <w:szCs w:val="18"/>
              </w:rPr>
            </w:pPr>
            <w:r w:rsidRPr="005949E3">
              <w:rPr>
                <w:color w:val="auto"/>
                <w:sz w:val="18"/>
                <w:szCs w:val="18"/>
              </w:rPr>
              <w:t>97,02</w:t>
            </w:r>
          </w:p>
        </w:tc>
      </w:tr>
    </w:tbl>
    <w:p w:rsidR="007B362B" w:rsidRPr="00BB72BE" w:rsidRDefault="007B362B" w:rsidP="00E40032">
      <w:pPr>
        <w:spacing w:line="360" w:lineRule="auto"/>
        <w:contextualSpacing/>
        <w:jc w:val="both"/>
        <w:rPr>
          <w:color w:val="auto"/>
          <w:sz w:val="18"/>
          <w:szCs w:val="18"/>
        </w:rPr>
      </w:pPr>
      <w:r w:rsidRPr="00BB72BE">
        <w:rPr>
          <w:color w:val="auto"/>
          <w:sz w:val="18"/>
          <w:szCs w:val="18"/>
        </w:rPr>
        <w:t xml:space="preserve">Sumber </w:t>
      </w:r>
      <w:r w:rsidRPr="00BB72BE">
        <w:rPr>
          <w:color w:val="auto"/>
          <w:sz w:val="18"/>
          <w:szCs w:val="18"/>
          <w:lang w:val="en-US"/>
        </w:rPr>
        <w:t>Data</w:t>
      </w:r>
      <w:r w:rsidRPr="00BB72BE">
        <w:rPr>
          <w:color w:val="auto"/>
          <w:sz w:val="18"/>
          <w:szCs w:val="18"/>
        </w:rPr>
        <w:t xml:space="preserve">: </w:t>
      </w:r>
      <w:r>
        <w:rPr>
          <w:color w:val="auto"/>
          <w:sz w:val="18"/>
          <w:szCs w:val="18"/>
          <w:lang w:val="en-US"/>
        </w:rPr>
        <w:t xml:space="preserve">Dinas Pendidikan Nasional Kabupaten </w:t>
      </w:r>
      <w:r w:rsidRPr="00BB72BE">
        <w:rPr>
          <w:color w:val="auto"/>
          <w:sz w:val="18"/>
          <w:szCs w:val="18"/>
        </w:rPr>
        <w:t xml:space="preserve">Kepulauan Selayar </w:t>
      </w:r>
    </w:p>
    <w:p w:rsidR="00A969D7" w:rsidRPr="005949E3" w:rsidRDefault="00A969D7" w:rsidP="00E40032">
      <w:pPr>
        <w:snapToGrid w:val="0"/>
        <w:spacing w:line="360" w:lineRule="auto"/>
        <w:ind w:right="85"/>
        <w:contextualSpacing/>
        <w:jc w:val="center"/>
        <w:rPr>
          <w:sz w:val="18"/>
          <w:szCs w:val="18"/>
          <w:lang w:val="en-US"/>
        </w:rPr>
      </w:pPr>
    </w:p>
    <w:p w:rsidR="00A2622E" w:rsidRPr="005949E3" w:rsidRDefault="00B762A3" w:rsidP="00E40032">
      <w:pPr>
        <w:snapToGrid w:val="0"/>
        <w:spacing w:line="360" w:lineRule="auto"/>
        <w:ind w:right="85"/>
        <w:contextualSpacing/>
        <w:jc w:val="center"/>
        <w:rPr>
          <w:sz w:val="18"/>
          <w:szCs w:val="18"/>
        </w:rPr>
      </w:pPr>
      <w:r w:rsidRPr="005949E3">
        <w:rPr>
          <w:sz w:val="18"/>
          <w:szCs w:val="18"/>
        </w:rPr>
        <w:t>Tabel 2.2</w:t>
      </w:r>
      <w:r w:rsidRPr="005949E3">
        <w:rPr>
          <w:sz w:val="18"/>
          <w:szCs w:val="18"/>
          <w:lang w:val="en-US"/>
        </w:rPr>
        <w:t>4</w:t>
      </w:r>
      <w:r w:rsidR="00A2622E" w:rsidRPr="005949E3">
        <w:rPr>
          <w:sz w:val="18"/>
          <w:szCs w:val="18"/>
        </w:rPr>
        <w:t xml:space="preserve"> (T.I.B.20)</w:t>
      </w:r>
    </w:p>
    <w:p w:rsidR="00A2622E" w:rsidRPr="005949E3" w:rsidRDefault="002C7E1A" w:rsidP="00E40032">
      <w:pPr>
        <w:snapToGrid w:val="0"/>
        <w:spacing w:line="360" w:lineRule="auto"/>
        <w:contextualSpacing/>
        <w:jc w:val="center"/>
        <w:rPr>
          <w:sz w:val="18"/>
          <w:szCs w:val="18"/>
        </w:rPr>
      </w:pPr>
      <w:r w:rsidRPr="005949E3">
        <w:rPr>
          <w:sz w:val="18"/>
          <w:szCs w:val="18"/>
        </w:rPr>
        <w:t xml:space="preserve">Angka Partisipasi Kasar </w:t>
      </w:r>
      <w:r w:rsidR="00A2622E" w:rsidRPr="005949E3">
        <w:rPr>
          <w:sz w:val="18"/>
          <w:szCs w:val="18"/>
          <w:lang w:val="fi-FI"/>
        </w:rPr>
        <w:t xml:space="preserve">menurut </w:t>
      </w:r>
      <w:r w:rsidR="00A2622E" w:rsidRPr="005949E3">
        <w:rPr>
          <w:sz w:val="18"/>
          <w:szCs w:val="18"/>
        </w:rPr>
        <w:t xml:space="preserve">kecamatan Tahun 2015 </w:t>
      </w:r>
    </w:p>
    <w:p w:rsidR="002C7E1A" w:rsidRDefault="002C7E1A" w:rsidP="00E40032">
      <w:pPr>
        <w:snapToGrid w:val="0"/>
        <w:spacing w:line="360" w:lineRule="auto"/>
        <w:contextualSpacing/>
        <w:jc w:val="center"/>
        <w:rPr>
          <w:sz w:val="18"/>
          <w:szCs w:val="18"/>
          <w:lang w:val="en-US"/>
        </w:rPr>
      </w:pPr>
      <w:r w:rsidRPr="005949E3">
        <w:rPr>
          <w:sz w:val="18"/>
          <w:szCs w:val="18"/>
        </w:rPr>
        <w:t xml:space="preserve">Kabupaten </w:t>
      </w:r>
      <w:r w:rsidR="0092170F">
        <w:rPr>
          <w:sz w:val="18"/>
          <w:szCs w:val="18"/>
        </w:rPr>
        <w:t xml:space="preserve">Kepulauan Selayar </w:t>
      </w:r>
    </w:p>
    <w:tbl>
      <w:tblPr>
        <w:tblW w:w="5658" w:type="pct"/>
        <w:tblInd w:w="-86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450"/>
        <w:gridCol w:w="1479"/>
        <w:gridCol w:w="1044"/>
        <w:gridCol w:w="983"/>
        <w:gridCol w:w="852"/>
        <w:gridCol w:w="1044"/>
        <w:gridCol w:w="983"/>
        <w:gridCol w:w="852"/>
        <w:gridCol w:w="1044"/>
        <w:gridCol w:w="983"/>
        <w:gridCol w:w="852"/>
      </w:tblGrid>
      <w:tr w:rsidR="002C7E1A" w:rsidRPr="005949E3" w:rsidTr="00D6750B">
        <w:trPr>
          <w:trHeight w:val="445"/>
        </w:trPr>
        <w:tc>
          <w:tcPr>
            <w:tcW w:w="213" w:type="pct"/>
            <w:vMerge w:val="restart"/>
            <w:shd w:val="clear" w:color="auto" w:fill="auto"/>
            <w:vAlign w:val="center"/>
          </w:tcPr>
          <w:p w:rsidR="002C7E1A" w:rsidRPr="00D6750B" w:rsidRDefault="002C7E1A" w:rsidP="00E40032">
            <w:pPr>
              <w:widowControl w:val="0"/>
              <w:autoSpaceDE w:val="0"/>
              <w:autoSpaceDN w:val="0"/>
              <w:adjustRightInd w:val="0"/>
              <w:snapToGrid w:val="0"/>
              <w:spacing w:line="360" w:lineRule="auto"/>
              <w:ind w:left="-45" w:right="-20" w:hanging="120"/>
              <w:contextualSpacing/>
              <w:jc w:val="center"/>
              <w:rPr>
                <w:rFonts w:eastAsia="Calibri"/>
                <w:b/>
                <w:bCs/>
                <w:sz w:val="16"/>
                <w:szCs w:val="18"/>
              </w:rPr>
            </w:pPr>
            <w:r w:rsidRPr="00D6750B">
              <w:rPr>
                <w:rFonts w:eastAsia="Calibri"/>
                <w:b/>
                <w:bCs/>
                <w:sz w:val="16"/>
                <w:szCs w:val="18"/>
              </w:rPr>
              <w:t>NO</w:t>
            </w:r>
          </w:p>
        </w:tc>
        <w:tc>
          <w:tcPr>
            <w:tcW w:w="700" w:type="pct"/>
            <w:vMerge w:val="restart"/>
            <w:shd w:val="clear" w:color="auto" w:fill="auto"/>
            <w:vAlign w:val="center"/>
          </w:tcPr>
          <w:p w:rsidR="002C7E1A" w:rsidRPr="00D6750B" w:rsidRDefault="002C7E1A" w:rsidP="00E40032">
            <w:pPr>
              <w:tabs>
                <w:tab w:val="left" w:pos="540"/>
              </w:tabs>
              <w:snapToGrid w:val="0"/>
              <w:spacing w:line="360" w:lineRule="auto"/>
              <w:contextualSpacing/>
              <w:jc w:val="center"/>
              <w:rPr>
                <w:rFonts w:eastAsia="Calibri"/>
                <w:b/>
                <w:bCs/>
                <w:sz w:val="16"/>
                <w:szCs w:val="18"/>
              </w:rPr>
            </w:pPr>
            <w:r w:rsidRPr="00D6750B">
              <w:rPr>
                <w:rFonts w:eastAsia="Calibri"/>
                <w:b/>
                <w:bCs/>
                <w:sz w:val="16"/>
                <w:szCs w:val="18"/>
              </w:rPr>
              <w:t>Kecamatan</w:t>
            </w:r>
          </w:p>
        </w:tc>
        <w:tc>
          <w:tcPr>
            <w:tcW w:w="1362" w:type="pct"/>
            <w:gridSpan w:val="3"/>
            <w:shd w:val="clear" w:color="auto" w:fill="auto"/>
            <w:vAlign w:val="center"/>
          </w:tcPr>
          <w:p w:rsidR="002C7E1A" w:rsidRPr="00D6750B" w:rsidRDefault="002C7E1A" w:rsidP="00E40032">
            <w:pPr>
              <w:widowControl w:val="0"/>
              <w:autoSpaceDE w:val="0"/>
              <w:autoSpaceDN w:val="0"/>
              <w:adjustRightInd w:val="0"/>
              <w:snapToGrid w:val="0"/>
              <w:spacing w:line="360" w:lineRule="auto"/>
              <w:ind w:left="10" w:right="-20"/>
              <w:contextualSpacing/>
              <w:jc w:val="center"/>
              <w:rPr>
                <w:rFonts w:eastAsia="Calibri"/>
                <w:b/>
                <w:bCs/>
                <w:sz w:val="16"/>
                <w:szCs w:val="18"/>
              </w:rPr>
            </w:pPr>
            <w:r w:rsidRPr="00D6750B">
              <w:rPr>
                <w:rFonts w:eastAsia="Calibri"/>
                <w:b/>
                <w:sz w:val="16"/>
                <w:szCs w:val="18"/>
              </w:rPr>
              <w:t>SD/MI</w:t>
            </w:r>
          </w:p>
        </w:tc>
        <w:tc>
          <w:tcPr>
            <w:tcW w:w="1362" w:type="pct"/>
            <w:gridSpan w:val="3"/>
            <w:shd w:val="clear" w:color="auto" w:fill="auto"/>
            <w:vAlign w:val="center"/>
          </w:tcPr>
          <w:p w:rsidR="002C7E1A" w:rsidRPr="00D6750B" w:rsidRDefault="002C7E1A" w:rsidP="00E40032">
            <w:pPr>
              <w:widowControl w:val="0"/>
              <w:autoSpaceDE w:val="0"/>
              <w:autoSpaceDN w:val="0"/>
              <w:adjustRightInd w:val="0"/>
              <w:snapToGrid w:val="0"/>
              <w:spacing w:line="360" w:lineRule="auto"/>
              <w:ind w:left="10" w:right="-20"/>
              <w:contextualSpacing/>
              <w:jc w:val="center"/>
              <w:rPr>
                <w:rFonts w:eastAsia="Calibri"/>
                <w:b/>
                <w:bCs/>
                <w:sz w:val="16"/>
                <w:szCs w:val="18"/>
              </w:rPr>
            </w:pPr>
            <w:r w:rsidRPr="00D6750B">
              <w:rPr>
                <w:rFonts w:eastAsia="Calibri"/>
                <w:b/>
                <w:sz w:val="16"/>
                <w:szCs w:val="18"/>
              </w:rPr>
              <w:t>SMP/MTs</w:t>
            </w:r>
          </w:p>
        </w:tc>
        <w:tc>
          <w:tcPr>
            <w:tcW w:w="1362" w:type="pct"/>
            <w:gridSpan w:val="3"/>
            <w:shd w:val="clear" w:color="auto" w:fill="auto"/>
            <w:vAlign w:val="center"/>
          </w:tcPr>
          <w:p w:rsidR="002C7E1A" w:rsidRPr="00D6750B" w:rsidRDefault="002C7E1A" w:rsidP="00E40032">
            <w:pPr>
              <w:snapToGrid w:val="0"/>
              <w:spacing w:line="360" w:lineRule="auto"/>
              <w:contextualSpacing/>
              <w:jc w:val="center"/>
              <w:rPr>
                <w:rFonts w:eastAsia="Calibri"/>
                <w:b/>
                <w:sz w:val="16"/>
                <w:szCs w:val="18"/>
              </w:rPr>
            </w:pPr>
            <w:r w:rsidRPr="00D6750B">
              <w:rPr>
                <w:rFonts w:eastAsia="Calibri"/>
                <w:b/>
                <w:sz w:val="16"/>
                <w:szCs w:val="18"/>
              </w:rPr>
              <w:t>SMA/MA/SMK</w:t>
            </w:r>
          </w:p>
        </w:tc>
      </w:tr>
      <w:tr w:rsidR="002C7E1A" w:rsidRPr="005949E3" w:rsidTr="00D6750B">
        <w:trPr>
          <w:trHeight w:val="445"/>
        </w:trPr>
        <w:tc>
          <w:tcPr>
            <w:tcW w:w="213" w:type="pct"/>
            <w:vMerge/>
            <w:shd w:val="clear" w:color="auto" w:fill="auto"/>
            <w:tcMar>
              <w:left w:w="28" w:type="dxa"/>
              <w:right w:w="28" w:type="dxa"/>
            </w:tcMar>
            <w:vAlign w:val="center"/>
          </w:tcPr>
          <w:p w:rsidR="002C7E1A" w:rsidRPr="00D6750B" w:rsidRDefault="002C7E1A" w:rsidP="00E40032">
            <w:pPr>
              <w:widowControl w:val="0"/>
              <w:autoSpaceDE w:val="0"/>
              <w:autoSpaceDN w:val="0"/>
              <w:adjustRightInd w:val="0"/>
              <w:snapToGrid w:val="0"/>
              <w:spacing w:line="360" w:lineRule="auto"/>
              <w:ind w:left="-42" w:right="-20"/>
              <w:contextualSpacing/>
              <w:jc w:val="center"/>
              <w:rPr>
                <w:rFonts w:eastAsia="Calibri"/>
                <w:b/>
                <w:bCs/>
                <w:sz w:val="16"/>
                <w:szCs w:val="18"/>
              </w:rPr>
            </w:pPr>
          </w:p>
        </w:tc>
        <w:tc>
          <w:tcPr>
            <w:tcW w:w="700" w:type="pct"/>
            <w:vMerge/>
            <w:shd w:val="clear" w:color="auto" w:fill="auto"/>
            <w:tcMar>
              <w:left w:w="28" w:type="dxa"/>
              <w:right w:w="28" w:type="dxa"/>
            </w:tcMar>
            <w:vAlign w:val="center"/>
          </w:tcPr>
          <w:p w:rsidR="002C7E1A" w:rsidRPr="00D6750B" w:rsidRDefault="002C7E1A" w:rsidP="00E40032">
            <w:pPr>
              <w:tabs>
                <w:tab w:val="left" w:pos="540"/>
              </w:tabs>
              <w:snapToGrid w:val="0"/>
              <w:spacing w:line="360" w:lineRule="auto"/>
              <w:contextualSpacing/>
              <w:jc w:val="center"/>
              <w:rPr>
                <w:rFonts w:eastAsia="Calibri"/>
                <w:b/>
                <w:bCs/>
                <w:sz w:val="16"/>
                <w:szCs w:val="18"/>
              </w:rPr>
            </w:pPr>
          </w:p>
        </w:tc>
        <w:tc>
          <w:tcPr>
            <w:tcW w:w="494" w:type="pct"/>
            <w:shd w:val="clear" w:color="auto" w:fill="auto"/>
            <w:tcMar>
              <w:left w:w="28" w:type="dxa"/>
              <w:right w:w="28" w:type="dxa"/>
            </w:tcMar>
            <w:vAlign w:val="center"/>
          </w:tcPr>
          <w:p w:rsidR="002C7E1A" w:rsidRPr="00D6750B" w:rsidRDefault="002C7E1A" w:rsidP="00E40032">
            <w:pPr>
              <w:snapToGrid w:val="0"/>
              <w:spacing w:line="360" w:lineRule="auto"/>
              <w:contextualSpacing/>
              <w:jc w:val="center"/>
              <w:rPr>
                <w:rFonts w:eastAsia="Calibri"/>
                <w:b/>
                <w:sz w:val="16"/>
                <w:szCs w:val="18"/>
              </w:rPr>
            </w:pPr>
            <w:r w:rsidRPr="00D6750B">
              <w:rPr>
                <w:rFonts w:eastAsia="Calibri"/>
                <w:b/>
                <w:sz w:val="16"/>
                <w:szCs w:val="18"/>
              </w:rPr>
              <w:t xml:space="preserve">jumlah siswa </w:t>
            </w:r>
          </w:p>
          <w:p w:rsidR="002C7E1A" w:rsidRPr="00D6750B" w:rsidRDefault="002C7E1A" w:rsidP="00E40032">
            <w:pPr>
              <w:snapToGrid w:val="0"/>
              <w:spacing w:line="360" w:lineRule="auto"/>
              <w:contextualSpacing/>
              <w:jc w:val="center"/>
              <w:rPr>
                <w:rFonts w:eastAsia="Calibri"/>
                <w:b/>
                <w:sz w:val="16"/>
                <w:szCs w:val="18"/>
              </w:rPr>
            </w:pPr>
            <w:r w:rsidRPr="00D6750B">
              <w:rPr>
                <w:rFonts w:eastAsia="Calibri"/>
                <w:b/>
                <w:sz w:val="16"/>
                <w:szCs w:val="18"/>
              </w:rPr>
              <w:t>bersekolah di SD/MI</w:t>
            </w:r>
          </w:p>
        </w:tc>
        <w:tc>
          <w:tcPr>
            <w:tcW w:w="465" w:type="pct"/>
            <w:shd w:val="clear" w:color="auto" w:fill="auto"/>
            <w:tcMar>
              <w:left w:w="28" w:type="dxa"/>
              <w:right w:w="28" w:type="dxa"/>
            </w:tcMar>
            <w:vAlign w:val="center"/>
          </w:tcPr>
          <w:p w:rsidR="002C7E1A" w:rsidRPr="00D6750B" w:rsidRDefault="002C7E1A" w:rsidP="00E40032">
            <w:pPr>
              <w:snapToGrid w:val="0"/>
              <w:spacing w:line="360" w:lineRule="auto"/>
              <w:contextualSpacing/>
              <w:jc w:val="center"/>
              <w:rPr>
                <w:rFonts w:eastAsia="Calibri"/>
                <w:b/>
                <w:sz w:val="16"/>
                <w:szCs w:val="18"/>
              </w:rPr>
            </w:pPr>
            <w:r w:rsidRPr="00D6750B">
              <w:rPr>
                <w:rFonts w:eastAsia="Calibri"/>
                <w:b/>
                <w:sz w:val="16"/>
                <w:szCs w:val="18"/>
              </w:rPr>
              <w:t>jumlah penduduk usia 7-12 th</w:t>
            </w:r>
          </w:p>
        </w:tc>
        <w:tc>
          <w:tcPr>
            <w:tcW w:w="403" w:type="pct"/>
            <w:shd w:val="clear" w:color="auto" w:fill="auto"/>
            <w:tcMar>
              <w:left w:w="28" w:type="dxa"/>
              <w:right w:w="28" w:type="dxa"/>
            </w:tcMar>
            <w:vAlign w:val="center"/>
          </w:tcPr>
          <w:p w:rsidR="002C7E1A" w:rsidRPr="00D6750B" w:rsidRDefault="002C7E1A" w:rsidP="00E40032">
            <w:pPr>
              <w:snapToGrid w:val="0"/>
              <w:spacing w:line="360" w:lineRule="auto"/>
              <w:contextualSpacing/>
              <w:jc w:val="center"/>
              <w:rPr>
                <w:rFonts w:eastAsia="Calibri"/>
                <w:b/>
                <w:sz w:val="16"/>
                <w:szCs w:val="18"/>
              </w:rPr>
            </w:pPr>
            <w:r w:rsidRPr="00D6750B">
              <w:rPr>
                <w:rFonts w:eastAsia="Calibri"/>
                <w:b/>
                <w:sz w:val="16"/>
                <w:szCs w:val="18"/>
              </w:rPr>
              <w:t>APK</w:t>
            </w:r>
          </w:p>
        </w:tc>
        <w:tc>
          <w:tcPr>
            <w:tcW w:w="494" w:type="pct"/>
            <w:shd w:val="clear" w:color="auto" w:fill="auto"/>
            <w:tcMar>
              <w:left w:w="28" w:type="dxa"/>
              <w:right w:w="28" w:type="dxa"/>
            </w:tcMar>
            <w:vAlign w:val="center"/>
          </w:tcPr>
          <w:p w:rsidR="002C7E1A" w:rsidRPr="00D6750B" w:rsidRDefault="002C7E1A" w:rsidP="00E40032">
            <w:pPr>
              <w:snapToGrid w:val="0"/>
              <w:spacing w:line="360" w:lineRule="auto"/>
              <w:contextualSpacing/>
              <w:jc w:val="center"/>
              <w:rPr>
                <w:rFonts w:eastAsia="Calibri"/>
                <w:b/>
                <w:sz w:val="16"/>
                <w:szCs w:val="18"/>
              </w:rPr>
            </w:pPr>
            <w:r w:rsidRPr="00D6750B">
              <w:rPr>
                <w:rFonts w:eastAsia="Calibri"/>
                <w:b/>
                <w:sz w:val="16"/>
                <w:szCs w:val="18"/>
              </w:rPr>
              <w:t>jumlah siswa bersekolah di SMP/MTs</w:t>
            </w:r>
          </w:p>
        </w:tc>
        <w:tc>
          <w:tcPr>
            <w:tcW w:w="465" w:type="pct"/>
            <w:shd w:val="clear" w:color="auto" w:fill="auto"/>
            <w:tcMar>
              <w:left w:w="28" w:type="dxa"/>
              <w:right w:w="28" w:type="dxa"/>
            </w:tcMar>
            <w:vAlign w:val="center"/>
          </w:tcPr>
          <w:p w:rsidR="002C7E1A" w:rsidRPr="00D6750B" w:rsidRDefault="002C7E1A" w:rsidP="00E40032">
            <w:pPr>
              <w:snapToGrid w:val="0"/>
              <w:spacing w:line="360" w:lineRule="auto"/>
              <w:contextualSpacing/>
              <w:jc w:val="center"/>
              <w:rPr>
                <w:rFonts w:eastAsia="Calibri"/>
                <w:b/>
                <w:sz w:val="16"/>
                <w:szCs w:val="18"/>
              </w:rPr>
            </w:pPr>
            <w:r w:rsidRPr="00D6750B">
              <w:rPr>
                <w:rFonts w:eastAsia="Calibri"/>
                <w:b/>
                <w:sz w:val="16"/>
                <w:szCs w:val="18"/>
              </w:rPr>
              <w:t>jumlah penduduk usia 13-15 th</w:t>
            </w:r>
          </w:p>
        </w:tc>
        <w:tc>
          <w:tcPr>
            <w:tcW w:w="403" w:type="pct"/>
            <w:shd w:val="clear" w:color="auto" w:fill="auto"/>
            <w:tcMar>
              <w:left w:w="28" w:type="dxa"/>
              <w:right w:w="28" w:type="dxa"/>
            </w:tcMar>
            <w:vAlign w:val="center"/>
          </w:tcPr>
          <w:p w:rsidR="002C7E1A" w:rsidRPr="00D6750B" w:rsidRDefault="002C7E1A" w:rsidP="00E40032">
            <w:pPr>
              <w:snapToGrid w:val="0"/>
              <w:spacing w:line="360" w:lineRule="auto"/>
              <w:contextualSpacing/>
              <w:jc w:val="center"/>
              <w:rPr>
                <w:rFonts w:eastAsia="Calibri"/>
                <w:b/>
                <w:sz w:val="16"/>
                <w:szCs w:val="18"/>
              </w:rPr>
            </w:pPr>
            <w:r w:rsidRPr="00D6750B">
              <w:rPr>
                <w:rFonts w:eastAsia="Calibri"/>
                <w:b/>
                <w:sz w:val="16"/>
                <w:szCs w:val="18"/>
              </w:rPr>
              <w:t>APK</w:t>
            </w:r>
          </w:p>
        </w:tc>
        <w:tc>
          <w:tcPr>
            <w:tcW w:w="494" w:type="pct"/>
            <w:shd w:val="clear" w:color="auto" w:fill="auto"/>
            <w:tcMar>
              <w:left w:w="28" w:type="dxa"/>
              <w:right w:w="28" w:type="dxa"/>
            </w:tcMar>
            <w:vAlign w:val="center"/>
          </w:tcPr>
          <w:p w:rsidR="002C7E1A" w:rsidRPr="00D6750B" w:rsidRDefault="002C7E1A" w:rsidP="00E40032">
            <w:pPr>
              <w:snapToGrid w:val="0"/>
              <w:spacing w:line="360" w:lineRule="auto"/>
              <w:contextualSpacing/>
              <w:jc w:val="center"/>
              <w:rPr>
                <w:rFonts w:eastAsia="Calibri"/>
                <w:b/>
                <w:sz w:val="16"/>
                <w:szCs w:val="18"/>
              </w:rPr>
            </w:pPr>
            <w:r w:rsidRPr="00D6750B">
              <w:rPr>
                <w:rFonts w:eastAsia="Calibri"/>
                <w:b/>
                <w:sz w:val="16"/>
                <w:szCs w:val="18"/>
                <w:lang w:val="sv-SE"/>
              </w:rPr>
              <w:t xml:space="preserve">jumlah siswa bersekolah di </w:t>
            </w:r>
            <w:r w:rsidRPr="00D6750B">
              <w:rPr>
                <w:rFonts w:eastAsia="Calibri"/>
                <w:b/>
                <w:sz w:val="16"/>
                <w:szCs w:val="18"/>
              </w:rPr>
              <w:t>SMA/MA/ SMK</w:t>
            </w:r>
          </w:p>
        </w:tc>
        <w:tc>
          <w:tcPr>
            <w:tcW w:w="465" w:type="pct"/>
            <w:shd w:val="clear" w:color="auto" w:fill="auto"/>
            <w:tcMar>
              <w:left w:w="28" w:type="dxa"/>
              <w:right w:w="28" w:type="dxa"/>
            </w:tcMar>
            <w:vAlign w:val="center"/>
          </w:tcPr>
          <w:p w:rsidR="002C7E1A" w:rsidRPr="00D6750B" w:rsidRDefault="002C7E1A" w:rsidP="00E40032">
            <w:pPr>
              <w:snapToGrid w:val="0"/>
              <w:spacing w:line="360" w:lineRule="auto"/>
              <w:contextualSpacing/>
              <w:jc w:val="center"/>
              <w:rPr>
                <w:rFonts w:eastAsia="Calibri"/>
                <w:b/>
                <w:sz w:val="16"/>
                <w:szCs w:val="18"/>
              </w:rPr>
            </w:pPr>
            <w:r w:rsidRPr="00D6750B">
              <w:rPr>
                <w:rFonts w:eastAsia="Calibri"/>
                <w:b/>
                <w:sz w:val="16"/>
                <w:szCs w:val="18"/>
              </w:rPr>
              <w:t>jumlah penduduk usia 16-18th</w:t>
            </w:r>
          </w:p>
        </w:tc>
        <w:tc>
          <w:tcPr>
            <w:tcW w:w="403" w:type="pct"/>
            <w:shd w:val="clear" w:color="auto" w:fill="auto"/>
            <w:tcMar>
              <w:left w:w="28" w:type="dxa"/>
              <w:right w:w="28" w:type="dxa"/>
            </w:tcMar>
            <w:vAlign w:val="center"/>
          </w:tcPr>
          <w:p w:rsidR="002C7E1A" w:rsidRPr="00D6750B" w:rsidRDefault="002C7E1A" w:rsidP="00E40032">
            <w:pPr>
              <w:snapToGrid w:val="0"/>
              <w:spacing w:line="360" w:lineRule="auto"/>
              <w:ind w:left="-11" w:firstLine="57"/>
              <w:contextualSpacing/>
              <w:jc w:val="center"/>
              <w:rPr>
                <w:rFonts w:eastAsia="Calibri"/>
                <w:b/>
                <w:sz w:val="16"/>
                <w:szCs w:val="18"/>
              </w:rPr>
            </w:pPr>
            <w:r w:rsidRPr="00D6750B">
              <w:rPr>
                <w:rFonts w:eastAsia="Calibri"/>
                <w:b/>
                <w:sz w:val="16"/>
                <w:szCs w:val="18"/>
              </w:rPr>
              <w:t>APK</w:t>
            </w:r>
          </w:p>
        </w:tc>
      </w:tr>
      <w:tr w:rsidR="002C7E1A" w:rsidRPr="005949E3" w:rsidTr="00102322">
        <w:trPr>
          <w:trHeight w:val="319"/>
        </w:trPr>
        <w:tc>
          <w:tcPr>
            <w:tcW w:w="213" w:type="pct"/>
            <w:vAlign w:val="center"/>
          </w:tcPr>
          <w:p w:rsidR="002C7E1A" w:rsidRPr="005949E3" w:rsidRDefault="002C7E1A"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1</w:t>
            </w:r>
          </w:p>
        </w:tc>
        <w:tc>
          <w:tcPr>
            <w:tcW w:w="700" w:type="pct"/>
            <w:vAlign w:val="center"/>
          </w:tcPr>
          <w:p w:rsidR="002C7E1A" w:rsidRPr="005949E3" w:rsidRDefault="002C7E1A" w:rsidP="00E40032">
            <w:pPr>
              <w:widowControl w:val="0"/>
              <w:autoSpaceDE w:val="0"/>
              <w:autoSpaceDN w:val="0"/>
              <w:adjustRightInd w:val="0"/>
              <w:snapToGrid w:val="0"/>
              <w:spacing w:line="360" w:lineRule="auto"/>
              <w:ind w:left="-62" w:right="-20"/>
              <w:contextualSpacing/>
              <w:rPr>
                <w:rFonts w:eastAsia="Calibri"/>
                <w:sz w:val="18"/>
                <w:szCs w:val="18"/>
              </w:rPr>
            </w:pPr>
            <w:r w:rsidRPr="005949E3">
              <w:rPr>
                <w:rFonts w:eastAsia="Calibri"/>
                <w:sz w:val="18"/>
                <w:szCs w:val="18"/>
              </w:rPr>
              <w:t>Kec. Benteng</w:t>
            </w:r>
          </w:p>
        </w:tc>
        <w:tc>
          <w:tcPr>
            <w:tcW w:w="494" w:type="pct"/>
            <w:shd w:val="clear" w:color="auto" w:fill="auto"/>
            <w:vAlign w:val="center"/>
          </w:tcPr>
          <w:p w:rsidR="002C7E1A" w:rsidRPr="005949E3" w:rsidRDefault="002C7E1A"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1.366</w:t>
            </w:r>
          </w:p>
        </w:tc>
        <w:tc>
          <w:tcPr>
            <w:tcW w:w="465" w:type="pct"/>
            <w:shd w:val="clear" w:color="auto" w:fill="auto"/>
            <w:vAlign w:val="center"/>
          </w:tcPr>
          <w:p w:rsidR="002C7E1A" w:rsidRPr="005949E3" w:rsidRDefault="002C7E1A"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1229</w:t>
            </w:r>
          </w:p>
        </w:tc>
        <w:tc>
          <w:tcPr>
            <w:tcW w:w="403" w:type="pct"/>
            <w:shd w:val="clear" w:color="auto" w:fill="auto"/>
            <w:vAlign w:val="center"/>
          </w:tcPr>
          <w:p w:rsidR="002C7E1A" w:rsidRPr="005949E3" w:rsidRDefault="002C7E1A"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105,32</w:t>
            </w:r>
          </w:p>
        </w:tc>
        <w:tc>
          <w:tcPr>
            <w:tcW w:w="494" w:type="pct"/>
            <w:shd w:val="clear" w:color="auto" w:fill="auto"/>
            <w:vAlign w:val="center"/>
          </w:tcPr>
          <w:p w:rsidR="002C7E1A" w:rsidRPr="005949E3" w:rsidRDefault="002C7E1A"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1.441</w:t>
            </w:r>
          </w:p>
        </w:tc>
        <w:tc>
          <w:tcPr>
            <w:tcW w:w="465" w:type="pct"/>
            <w:shd w:val="clear" w:color="auto" w:fill="auto"/>
            <w:vAlign w:val="center"/>
          </w:tcPr>
          <w:p w:rsidR="002C7E1A" w:rsidRPr="005949E3" w:rsidRDefault="002C7E1A"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1.155</w:t>
            </w:r>
          </w:p>
        </w:tc>
        <w:tc>
          <w:tcPr>
            <w:tcW w:w="403" w:type="pct"/>
            <w:shd w:val="clear" w:color="auto" w:fill="auto"/>
            <w:vAlign w:val="center"/>
          </w:tcPr>
          <w:p w:rsidR="002C7E1A" w:rsidRPr="005949E3" w:rsidRDefault="002C7E1A"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124,76</w:t>
            </w:r>
          </w:p>
        </w:tc>
        <w:tc>
          <w:tcPr>
            <w:tcW w:w="494" w:type="pct"/>
            <w:shd w:val="clear" w:color="auto" w:fill="auto"/>
            <w:vAlign w:val="center"/>
          </w:tcPr>
          <w:p w:rsidR="002C7E1A" w:rsidRPr="005949E3" w:rsidRDefault="002C7E1A"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2.398</w:t>
            </w:r>
          </w:p>
        </w:tc>
        <w:tc>
          <w:tcPr>
            <w:tcW w:w="465" w:type="pct"/>
            <w:shd w:val="clear" w:color="auto" w:fill="auto"/>
            <w:vAlign w:val="center"/>
          </w:tcPr>
          <w:p w:rsidR="002C7E1A" w:rsidRPr="005949E3" w:rsidRDefault="002C7E1A"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1.080</w:t>
            </w:r>
          </w:p>
        </w:tc>
        <w:tc>
          <w:tcPr>
            <w:tcW w:w="403" w:type="pct"/>
            <w:shd w:val="clear" w:color="auto" w:fill="auto"/>
            <w:vAlign w:val="center"/>
          </w:tcPr>
          <w:p w:rsidR="002C7E1A" w:rsidRPr="005949E3" w:rsidRDefault="002C7E1A"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222,04</w:t>
            </w:r>
          </w:p>
        </w:tc>
      </w:tr>
      <w:tr w:rsidR="002C7E1A" w:rsidRPr="005949E3" w:rsidTr="00102322">
        <w:trPr>
          <w:trHeight w:val="319"/>
        </w:trPr>
        <w:tc>
          <w:tcPr>
            <w:tcW w:w="213" w:type="pct"/>
            <w:vAlign w:val="center"/>
          </w:tcPr>
          <w:p w:rsidR="002C7E1A" w:rsidRPr="005949E3" w:rsidRDefault="002C7E1A"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2</w:t>
            </w:r>
          </w:p>
        </w:tc>
        <w:tc>
          <w:tcPr>
            <w:tcW w:w="700" w:type="pct"/>
            <w:vAlign w:val="center"/>
          </w:tcPr>
          <w:p w:rsidR="002C7E1A" w:rsidRPr="005949E3" w:rsidRDefault="002C7E1A" w:rsidP="00E40032">
            <w:pPr>
              <w:widowControl w:val="0"/>
              <w:autoSpaceDE w:val="0"/>
              <w:autoSpaceDN w:val="0"/>
              <w:adjustRightInd w:val="0"/>
              <w:snapToGrid w:val="0"/>
              <w:spacing w:line="360" w:lineRule="auto"/>
              <w:ind w:left="-62" w:right="-20"/>
              <w:contextualSpacing/>
              <w:rPr>
                <w:rFonts w:eastAsia="Calibri"/>
                <w:sz w:val="18"/>
                <w:szCs w:val="18"/>
              </w:rPr>
            </w:pPr>
            <w:r w:rsidRPr="005949E3">
              <w:rPr>
                <w:rFonts w:eastAsia="Calibri"/>
                <w:sz w:val="18"/>
                <w:szCs w:val="18"/>
              </w:rPr>
              <w:t>Kec. Bontoharu</w:t>
            </w:r>
          </w:p>
        </w:tc>
        <w:tc>
          <w:tcPr>
            <w:tcW w:w="494" w:type="pct"/>
            <w:shd w:val="clear" w:color="auto" w:fill="auto"/>
            <w:vAlign w:val="center"/>
          </w:tcPr>
          <w:p w:rsidR="002C7E1A" w:rsidRPr="005949E3" w:rsidRDefault="002C7E1A"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1.383</w:t>
            </w:r>
          </w:p>
        </w:tc>
        <w:tc>
          <w:tcPr>
            <w:tcW w:w="465" w:type="pct"/>
            <w:shd w:val="clear" w:color="auto" w:fill="auto"/>
            <w:vAlign w:val="center"/>
          </w:tcPr>
          <w:p w:rsidR="002C7E1A" w:rsidRPr="005949E3" w:rsidRDefault="002C7E1A"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1244</w:t>
            </w:r>
          </w:p>
        </w:tc>
        <w:tc>
          <w:tcPr>
            <w:tcW w:w="403" w:type="pct"/>
            <w:shd w:val="clear" w:color="auto" w:fill="auto"/>
            <w:vAlign w:val="center"/>
          </w:tcPr>
          <w:p w:rsidR="002C7E1A" w:rsidRPr="005949E3" w:rsidRDefault="002C7E1A"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105,25</w:t>
            </w:r>
          </w:p>
        </w:tc>
        <w:tc>
          <w:tcPr>
            <w:tcW w:w="494" w:type="pct"/>
            <w:shd w:val="clear" w:color="auto" w:fill="auto"/>
            <w:vAlign w:val="center"/>
          </w:tcPr>
          <w:p w:rsidR="002C7E1A" w:rsidRPr="005949E3" w:rsidRDefault="002C7E1A"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590</w:t>
            </w:r>
          </w:p>
        </w:tc>
        <w:tc>
          <w:tcPr>
            <w:tcW w:w="465" w:type="pct"/>
            <w:shd w:val="clear" w:color="auto" w:fill="auto"/>
            <w:vAlign w:val="center"/>
          </w:tcPr>
          <w:p w:rsidR="002C7E1A" w:rsidRPr="005949E3" w:rsidRDefault="002C7E1A"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636</w:t>
            </w:r>
          </w:p>
        </w:tc>
        <w:tc>
          <w:tcPr>
            <w:tcW w:w="403" w:type="pct"/>
            <w:shd w:val="clear" w:color="auto" w:fill="auto"/>
            <w:vAlign w:val="center"/>
          </w:tcPr>
          <w:p w:rsidR="002C7E1A" w:rsidRPr="005949E3" w:rsidRDefault="002C7E1A"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92,77</w:t>
            </w:r>
          </w:p>
        </w:tc>
        <w:tc>
          <w:tcPr>
            <w:tcW w:w="494" w:type="pct"/>
            <w:shd w:val="clear" w:color="auto" w:fill="auto"/>
            <w:vAlign w:val="center"/>
          </w:tcPr>
          <w:p w:rsidR="002C7E1A" w:rsidRPr="005949E3" w:rsidRDefault="002C7E1A"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362</w:t>
            </w:r>
          </w:p>
        </w:tc>
        <w:tc>
          <w:tcPr>
            <w:tcW w:w="465" w:type="pct"/>
            <w:shd w:val="clear" w:color="auto" w:fill="auto"/>
            <w:vAlign w:val="center"/>
          </w:tcPr>
          <w:p w:rsidR="002C7E1A" w:rsidRPr="005949E3" w:rsidRDefault="002C7E1A"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630</w:t>
            </w:r>
          </w:p>
        </w:tc>
        <w:tc>
          <w:tcPr>
            <w:tcW w:w="403" w:type="pct"/>
            <w:shd w:val="clear" w:color="auto" w:fill="auto"/>
            <w:vAlign w:val="center"/>
          </w:tcPr>
          <w:p w:rsidR="002C7E1A" w:rsidRPr="005949E3" w:rsidRDefault="002C7E1A"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57,46</w:t>
            </w:r>
          </w:p>
        </w:tc>
      </w:tr>
      <w:tr w:rsidR="002C7E1A" w:rsidRPr="005949E3" w:rsidTr="00102322">
        <w:trPr>
          <w:trHeight w:val="319"/>
        </w:trPr>
        <w:tc>
          <w:tcPr>
            <w:tcW w:w="213" w:type="pct"/>
            <w:vAlign w:val="center"/>
          </w:tcPr>
          <w:p w:rsidR="002C7E1A" w:rsidRPr="005949E3" w:rsidRDefault="002C7E1A"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3</w:t>
            </w:r>
          </w:p>
        </w:tc>
        <w:tc>
          <w:tcPr>
            <w:tcW w:w="700" w:type="pct"/>
            <w:vAlign w:val="center"/>
          </w:tcPr>
          <w:p w:rsidR="002C7E1A" w:rsidRPr="005949E3" w:rsidRDefault="002C7E1A" w:rsidP="00E40032">
            <w:pPr>
              <w:widowControl w:val="0"/>
              <w:autoSpaceDE w:val="0"/>
              <w:autoSpaceDN w:val="0"/>
              <w:adjustRightInd w:val="0"/>
              <w:snapToGrid w:val="0"/>
              <w:spacing w:line="360" w:lineRule="auto"/>
              <w:ind w:left="-62" w:right="-20"/>
              <w:contextualSpacing/>
              <w:rPr>
                <w:rFonts w:eastAsia="Calibri"/>
                <w:sz w:val="18"/>
                <w:szCs w:val="18"/>
              </w:rPr>
            </w:pPr>
            <w:r w:rsidRPr="005949E3">
              <w:rPr>
                <w:rFonts w:eastAsia="Calibri"/>
                <w:sz w:val="18"/>
                <w:szCs w:val="18"/>
              </w:rPr>
              <w:t>Kec. Bontomanai</w:t>
            </w:r>
          </w:p>
        </w:tc>
        <w:tc>
          <w:tcPr>
            <w:tcW w:w="494" w:type="pct"/>
            <w:shd w:val="clear" w:color="auto" w:fill="auto"/>
            <w:vAlign w:val="center"/>
          </w:tcPr>
          <w:p w:rsidR="002C7E1A" w:rsidRPr="005949E3" w:rsidRDefault="002C7E1A"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1.347</w:t>
            </w:r>
          </w:p>
        </w:tc>
        <w:tc>
          <w:tcPr>
            <w:tcW w:w="465" w:type="pct"/>
            <w:shd w:val="clear" w:color="auto" w:fill="auto"/>
            <w:vAlign w:val="center"/>
          </w:tcPr>
          <w:p w:rsidR="002C7E1A" w:rsidRPr="005949E3" w:rsidRDefault="002C7E1A"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1212</w:t>
            </w:r>
          </w:p>
        </w:tc>
        <w:tc>
          <w:tcPr>
            <w:tcW w:w="403" w:type="pct"/>
            <w:shd w:val="clear" w:color="auto" w:fill="auto"/>
            <w:vAlign w:val="center"/>
          </w:tcPr>
          <w:p w:rsidR="002C7E1A" w:rsidRPr="005949E3" w:rsidRDefault="002C7E1A"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105,32</w:t>
            </w:r>
          </w:p>
        </w:tc>
        <w:tc>
          <w:tcPr>
            <w:tcW w:w="494" w:type="pct"/>
            <w:shd w:val="clear" w:color="auto" w:fill="auto"/>
            <w:vAlign w:val="center"/>
          </w:tcPr>
          <w:p w:rsidR="002C7E1A" w:rsidRPr="005949E3" w:rsidRDefault="002C7E1A"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438</w:t>
            </w:r>
          </w:p>
        </w:tc>
        <w:tc>
          <w:tcPr>
            <w:tcW w:w="465" w:type="pct"/>
            <w:shd w:val="clear" w:color="auto" w:fill="auto"/>
            <w:vAlign w:val="center"/>
          </w:tcPr>
          <w:p w:rsidR="002C7E1A" w:rsidRPr="005949E3" w:rsidRDefault="002C7E1A"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612</w:t>
            </w:r>
          </w:p>
        </w:tc>
        <w:tc>
          <w:tcPr>
            <w:tcW w:w="403" w:type="pct"/>
            <w:shd w:val="clear" w:color="auto" w:fill="auto"/>
            <w:vAlign w:val="center"/>
          </w:tcPr>
          <w:p w:rsidR="002C7E1A" w:rsidRPr="005949E3" w:rsidRDefault="002C7E1A"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71,57</w:t>
            </w:r>
          </w:p>
        </w:tc>
        <w:tc>
          <w:tcPr>
            <w:tcW w:w="494" w:type="pct"/>
            <w:shd w:val="clear" w:color="auto" w:fill="auto"/>
            <w:vAlign w:val="center"/>
          </w:tcPr>
          <w:p w:rsidR="002C7E1A" w:rsidRPr="005949E3" w:rsidRDefault="002C7E1A"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167</w:t>
            </w:r>
          </w:p>
        </w:tc>
        <w:tc>
          <w:tcPr>
            <w:tcW w:w="465" w:type="pct"/>
            <w:shd w:val="clear" w:color="auto" w:fill="auto"/>
            <w:vAlign w:val="center"/>
          </w:tcPr>
          <w:p w:rsidR="002C7E1A" w:rsidRPr="005949E3" w:rsidRDefault="002C7E1A"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555</w:t>
            </w:r>
          </w:p>
        </w:tc>
        <w:tc>
          <w:tcPr>
            <w:tcW w:w="403" w:type="pct"/>
            <w:shd w:val="clear" w:color="auto" w:fill="auto"/>
            <w:vAlign w:val="center"/>
          </w:tcPr>
          <w:p w:rsidR="002C7E1A" w:rsidRPr="005949E3" w:rsidRDefault="002C7E1A"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30,09</w:t>
            </w:r>
          </w:p>
        </w:tc>
      </w:tr>
      <w:tr w:rsidR="002C7E1A" w:rsidRPr="005949E3" w:rsidTr="00102322">
        <w:trPr>
          <w:trHeight w:val="319"/>
        </w:trPr>
        <w:tc>
          <w:tcPr>
            <w:tcW w:w="213" w:type="pct"/>
            <w:vAlign w:val="center"/>
          </w:tcPr>
          <w:p w:rsidR="002C7E1A" w:rsidRPr="005949E3" w:rsidRDefault="002C7E1A"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4</w:t>
            </w:r>
          </w:p>
        </w:tc>
        <w:tc>
          <w:tcPr>
            <w:tcW w:w="700" w:type="pct"/>
            <w:vAlign w:val="center"/>
          </w:tcPr>
          <w:p w:rsidR="002C7E1A" w:rsidRPr="005949E3" w:rsidRDefault="002C7E1A" w:rsidP="00E40032">
            <w:pPr>
              <w:widowControl w:val="0"/>
              <w:autoSpaceDE w:val="0"/>
              <w:autoSpaceDN w:val="0"/>
              <w:adjustRightInd w:val="0"/>
              <w:snapToGrid w:val="0"/>
              <w:spacing w:line="360" w:lineRule="auto"/>
              <w:ind w:left="-62" w:right="-20"/>
              <w:contextualSpacing/>
              <w:rPr>
                <w:rFonts w:eastAsia="Calibri"/>
                <w:sz w:val="18"/>
                <w:szCs w:val="18"/>
              </w:rPr>
            </w:pPr>
            <w:r w:rsidRPr="005949E3">
              <w:rPr>
                <w:rFonts w:eastAsia="Calibri"/>
                <w:sz w:val="18"/>
                <w:szCs w:val="18"/>
              </w:rPr>
              <w:t>Kec. Bontomatene</w:t>
            </w:r>
          </w:p>
        </w:tc>
        <w:tc>
          <w:tcPr>
            <w:tcW w:w="494" w:type="pct"/>
            <w:shd w:val="clear" w:color="auto" w:fill="auto"/>
            <w:vAlign w:val="center"/>
          </w:tcPr>
          <w:p w:rsidR="002C7E1A" w:rsidRPr="005949E3" w:rsidRDefault="002C7E1A"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2099</w:t>
            </w:r>
          </w:p>
        </w:tc>
        <w:tc>
          <w:tcPr>
            <w:tcW w:w="465" w:type="pct"/>
            <w:shd w:val="clear" w:color="auto" w:fill="auto"/>
            <w:vAlign w:val="center"/>
          </w:tcPr>
          <w:p w:rsidR="002C7E1A" w:rsidRPr="005949E3" w:rsidRDefault="002C7E1A"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1889</w:t>
            </w:r>
          </w:p>
        </w:tc>
        <w:tc>
          <w:tcPr>
            <w:tcW w:w="403" w:type="pct"/>
            <w:shd w:val="clear" w:color="auto" w:fill="auto"/>
            <w:vAlign w:val="center"/>
          </w:tcPr>
          <w:p w:rsidR="002C7E1A" w:rsidRPr="005949E3" w:rsidRDefault="002C7E1A"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105,27</w:t>
            </w:r>
          </w:p>
        </w:tc>
        <w:tc>
          <w:tcPr>
            <w:tcW w:w="494" w:type="pct"/>
            <w:shd w:val="clear" w:color="auto" w:fill="auto"/>
            <w:vAlign w:val="center"/>
          </w:tcPr>
          <w:p w:rsidR="002C7E1A" w:rsidRPr="005949E3" w:rsidRDefault="002C7E1A"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768</w:t>
            </w:r>
          </w:p>
        </w:tc>
        <w:tc>
          <w:tcPr>
            <w:tcW w:w="465" w:type="pct"/>
            <w:shd w:val="clear" w:color="auto" w:fill="auto"/>
            <w:vAlign w:val="center"/>
          </w:tcPr>
          <w:p w:rsidR="002C7E1A" w:rsidRPr="005949E3" w:rsidRDefault="002C7E1A"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627</w:t>
            </w:r>
          </w:p>
        </w:tc>
        <w:tc>
          <w:tcPr>
            <w:tcW w:w="403" w:type="pct"/>
            <w:shd w:val="clear" w:color="auto" w:fill="auto"/>
            <w:vAlign w:val="center"/>
          </w:tcPr>
          <w:p w:rsidR="002C7E1A" w:rsidRPr="005949E3" w:rsidRDefault="002C7E1A"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122,49</w:t>
            </w:r>
          </w:p>
        </w:tc>
        <w:tc>
          <w:tcPr>
            <w:tcW w:w="494" w:type="pct"/>
            <w:shd w:val="clear" w:color="auto" w:fill="auto"/>
            <w:vAlign w:val="center"/>
          </w:tcPr>
          <w:p w:rsidR="002C7E1A" w:rsidRPr="005949E3" w:rsidRDefault="002C7E1A"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540</w:t>
            </w:r>
          </w:p>
        </w:tc>
        <w:tc>
          <w:tcPr>
            <w:tcW w:w="465" w:type="pct"/>
            <w:shd w:val="clear" w:color="auto" w:fill="auto"/>
            <w:vAlign w:val="center"/>
          </w:tcPr>
          <w:p w:rsidR="002C7E1A" w:rsidRPr="005949E3" w:rsidRDefault="002C7E1A"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564</w:t>
            </w:r>
          </w:p>
        </w:tc>
        <w:tc>
          <w:tcPr>
            <w:tcW w:w="403" w:type="pct"/>
            <w:shd w:val="clear" w:color="auto" w:fill="auto"/>
            <w:vAlign w:val="center"/>
          </w:tcPr>
          <w:p w:rsidR="002C7E1A" w:rsidRPr="005949E3" w:rsidRDefault="002C7E1A"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95,74</w:t>
            </w:r>
          </w:p>
        </w:tc>
      </w:tr>
      <w:tr w:rsidR="002C7E1A" w:rsidRPr="005949E3" w:rsidTr="00102322">
        <w:trPr>
          <w:trHeight w:val="319"/>
        </w:trPr>
        <w:tc>
          <w:tcPr>
            <w:tcW w:w="213" w:type="pct"/>
            <w:vAlign w:val="center"/>
          </w:tcPr>
          <w:p w:rsidR="002C7E1A" w:rsidRPr="005949E3" w:rsidRDefault="002C7E1A"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5</w:t>
            </w:r>
          </w:p>
        </w:tc>
        <w:tc>
          <w:tcPr>
            <w:tcW w:w="700" w:type="pct"/>
            <w:vAlign w:val="center"/>
          </w:tcPr>
          <w:p w:rsidR="002C7E1A" w:rsidRPr="005949E3" w:rsidRDefault="002C7E1A" w:rsidP="00E40032">
            <w:pPr>
              <w:widowControl w:val="0"/>
              <w:autoSpaceDE w:val="0"/>
              <w:autoSpaceDN w:val="0"/>
              <w:adjustRightInd w:val="0"/>
              <w:snapToGrid w:val="0"/>
              <w:spacing w:line="360" w:lineRule="auto"/>
              <w:ind w:left="-62" w:right="-20"/>
              <w:contextualSpacing/>
              <w:rPr>
                <w:rFonts w:eastAsia="Calibri"/>
                <w:sz w:val="18"/>
                <w:szCs w:val="18"/>
              </w:rPr>
            </w:pPr>
            <w:r w:rsidRPr="005949E3">
              <w:rPr>
                <w:rFonts w:eastAsia="Calibri"/>
                <w:sz w:val="18"/>
                <w:szCs w:val="18"/>
              </w:rPr>
              <w:t>Kecamatan Buki</w:t>
            </w:r>
          </w:p>
        </w:tc>
        <w:tc>
          <w:tcPr>
            <w:tcW w:w="494" w:type="pct"/>
            <w:shd w:val="clear" w:color="auto" w:fill="auto"/>
            <w:vAlign w:val="center"/>
          </w:tcPr>
          <w:p w:rsidR="002C7E1A" w:rsidRPr="005949E3" w:rsidRDefault="002C7E1A"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1014</w:t>
            </w:r>
          </w:p>
        </w:tc>
        <w:tc>
          <w:tcPr>
            <w:tcW w:w="465" w:type="pct"/>
            <w:shd w:val="clear" w:color="auto" w:fill="auto"/>
            <w:vAlign w:val="center"/>
          </w:tcPr>
          <w:p w:rsidR="002C7E1A" w:rsidRPr="005949E3" w:rsidRDefault="002C7E1A"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913</w:t>
            </w:r>
          </w:p>
        </w:tc>
        <w:tc>
          <w:tcPr>
            <w:tcW w:w="403" w:type="pct"/>
            <w:shd w:val="clear" w:color="auto" w:fill="auto"/>
            <w:vAlign w:val="center"/>
          </w:tcPr>
          <w:p w:rsidR="002C7E1A" w:rsidRPr="005949E3" w:rsidRDefault="002C7E1A"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105,30</w:t>
            </w:r>
          </w:p>
        </w:tc>
        <w:tc>
          <w:tcPr>
            <w:tcW w:w="494" w:type="pct"/>
            <w:shd w:val="clear" w:color="auto" w:fill="auto"/>
            <w:vAlign w:val="center"/>
          </w:tcPr>
          <w:p w:rsidR="002C7E1A" w:rsidRPr="005949E3" w:rsidRDefault="002C7E1A"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64</w:t>
            </w:r>
          </w:p>
        </w:tc>
        <w:tc>
          <w:tcPr>
            <w:tcW w:w="465" w:type="pct"/>
            <w:shd w:val="clear" w:color="auto" w:fill="auto"/>
            <w:vAlign w:val="center"/>
          </w:tcPr>
          <w:p w:rsidR="002C7E1A" w:rsidRPr="005949E3" w:rsidRDefault="002C7E1A"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307</w:t>
            </w:r>
          </w:p>
        </w:tc>
        <w:tc>
          <w:tcPr>
            <w:tcW w:w="403" w:type="pct"/>
            <w:shd w:val="clear" w:color="auto" w:fill="auto"/>
            <w:vAlign w:val="center"/>
          </w:tcPr>
          <w:p w:rsidR="002C7E1A" w:rsidRPr="005949E3" w:rsidRDefault="002C7E1A"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20,85</w:t>
            </w:r>
          </w:p>
        </w:tc>
        <w:tc>
          <w:tcPr>
            <w:tcW w:w="494" w:type="pct"/>
            <w:shd w:val="clear" w:color="auto" w:fill="auto"/>
            <w:vAlign w:val="center"/>
          </w:tcPr>
          <w:p w:rsidR="002C7E1A" w:rsidRPr="005949E3" w:rsidRDefault="002C7E1A"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73</w:t>
            </w:r>
          </w:p>
        </w:tc>
        <w:tc>
          <w:tcPr>
            <w:tcW w:w="465" w:type="pct"/>
            <w:shd w:val="clear" w:color="auto" w:fill="auto"/>
            <w:vAlign w:val="center"/>
          </w:tcPr>
          <w:p w:rsidR="002C7E1A" w:rsidRPr="005949E3" w:rsidRDefault="002C7E1A"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281</w:t>
            </w:r>
          </w:p>
        </w:tc>
        <w:tc>
          <w:tcPr>
            <w:tcW w:w="403" w:type="pct"/>
            <w:shd w:val="clear" w:color="auto" w:fill="auto"/>
            <w:vAlign w:val="center"/>
          </w:tcPr>
          <w:p w:rsidR="002C7E1A" w:rsidRPr="005949E3" w:rsidRDefault="002C7E1A"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25,98</w:t>
            </w:r>
          </w:p>
        </w:tc>
      </w:tr>
      <w:tr w:rsidR="002C7E1A" w:rsidRPr="005949E3" w:rsidTr="00102322">
        <w:trPr>
          <w:trHeight w:val="319"/>
        </w:trPr>
        <w:tc>
          <w:tcPr>
            <w:tcW w:w="213" w:type="pct"/>
            <w:vAlign w:val="center"/>
          </w:tcPr>
          <w:p w:rsidR="002C7E1A" w:rsidRPr="005949E3" w:rsidRDefault="002C7E1A"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6</w:t>
            </w:r>
          </w:p>
        </w:tc>
        <w:tc>
          <w:tcPr>
            <w:tcW w:w="700" w:type="pct"/>
            <w:vAlign w:val="center"/>
          </w:tcPr>
          <w:p w:rsidR="002C7E1A" w:rsidRPr="005949E3" w:rsidRDefault="002C7E1A" w:rsidP="00E40032">
            <w:pPr>
              <w:widowControl w:val="0"/>
              <w:autoSpaceDE w:val="0"/>
              <w:autoSpaceDN w:val="0"/>
              <w:adjustRightInd w:val="0"/>
              <w:snapToGrid w:val="0"/>
              <w:spacing w:line="360" w:lineRule="auto"/>
              <w:ind w:left="-62" w:right="-20"/>
              <w:contextualSpacing/>
              <w:rPr>
                <w:rFonts w:eastAsia="Calibri"/>
                <w:sz w:val="18"/>
                <w:szCs w:val="18"/>
              </w:rPr>
            </w:pPr>
            <w:r w:rsidRPr="005949E3">
              <w:rPr>
                <w:rFonts w:eastAsia="Calibri"/>
                <w:sz w:val="18"/>
                <w:szCs w:val="18"/>
              </w:rPr>
              <w:t>Kec. Bontosikuyu</w:t>
            </w:r>
          </w:p>
        </w:tc>
        <w:tc>
          <w:tcPr>
            <w:tcW w:w="494" w:type="pct"/>
            <w:shd w:val="clear" w:color="auto" w:fill="auto"/>
            <w:vAlign w:val="center"/>
          </w:tcPr>
          <w:p w:rsidR="002C7E1A" w:rsidRPr="005949E3" w:rsidRDefault="002C7E1A"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1853</w:t>
            </w:r>
          </w:p>
        </w:tc>
        <w:tc>
          <w:tcPr>
            <w:tcW w:w="465" w:type="pct"/>
            <w:shd w:val="clear" w:color="auto" w:fill="auto"/>
            <w:vAlign w:val="center"/>
          </w:tcPr>
          <w:p w:rsidR="002C7E1A" w:rsidRPr="005949E3" w:rsidRDefault="002C7E1A"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1667</w:t>
            </w:r>
          </w:p>
        </w:tc>
        <w:tc>
          <w:tcPr>
            <w:tcW w:w="403" w:type="pct"/>
            <w:shd w:val="clear" w:color="auto" w:fill="auto"/>
            <w:vAlign w:val="center"/>
          </w:tcPr>
          <w:p w:rsidR="002C7E1A" w:rsidRPr="005949E3" w:rsidRDefault="002C7E1A"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105,28</w:t>
            </w:r>
          </w:p>
        </w:tc>
        <w:tc>
          <w:tcPr>
            <w:tcW w:w="494" w:type="pct"/>
            <w:shd w:val="clear" w:color="auto" w:fill="auto"/>
            <w:vAlign w:val="center"/>
          </w:tcPr>
          <w:p w:rsidR="002C7E1A" w:rsidRPr="005949E3" w:rsidRDefault="002C7E1A"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662</w:t>
            </w:r>
          </w:p>
        </w:tc>
        <w:tc>
          <w:tcPr>
            <w:tcW w:w="465" w:type="pct"/>
            <w:shd w:val="clear" w:color="auto" w:fill="auto"/>
            <w:vAlign w:val="center"/>
          </w:tcPr>
          <w:p w:rsidR="002C7E1A" w:rsidRPr="005949E3" w:rsidRDefault="002C7E1A"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722</w:t>
            </w:r>
          </w:p>
        </w:tc>
        <w:tc>
          <w:tcPr>
            <w:tcW w:w="403" w:type="pct"/>
            <w:shd w:val="clear" w:color="auto" w:fill="auto"/>
            <w:vAlign w:val="center"/>
          </w:tcPr>
          <w:p w:rsidR="002C7E1A" w:rsidRPr="005949E3" w:rsidRDefault="002C7E1A"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91,69</w:t>
            </w:r>
          </w:p>
        </w:tc>
        <w:tc>
          <w:tcPr>
            <w:tcW w:w="494" w:type="pct"/>
            <w:shd w:val="clear" w:color="auto" w:fill="auto"/>
            <w:vAlign w:val="center"/>
          </w:tcPr>
          <w:p w:rsidR="002C7E1A" w:rsidRPr="005949E3" w:rsidRDefault="002C7E1A"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256</w:t>
            </w:r>
          </w:p>
        </w:tc>
        <w:tc>
          <w:tcPr>
            <w:tcW w:w="465" w:type="pct"/>
            <w:shd w:val="clear" w:color="auto" w:fill="auto"/>
            <w:vAlign w:val="center"/>
          </w:tcPr>
          <w:p w:rsidR="002C7E1A" w:rsidRPr="005949E3" w:rsidRDefault="002C7E1A"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657</w:t>
            </w:r>
          </w:p>
        </w:tc>
        <w:tc>
          <w:tcPr>
            <w:tcW w:w="403" w:type="pct"/>
            <w:shd w:val="clear" w:color="auto" w:fill="auto"/>
            <w:vAlign w:val="center"/>
          </w:tcPr>
          <w:p w:rsidR="002C7E1A" w:rsidRPr="005949E3" w:rsidRDefault="002C7E1A"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38,96</w:t>
            </w:r>
          </w:p>
        </w:tc>
      </w:tr>
      <w:tr w:rsidR="002C7E1A" w:rsidRPr="005949E3" w:rsidTr="00102322">
        <w:trPr>
          <w:trHeight w:val="319"/>
        </w:trPr>
        <w:tc>
          <w:tcPr>
            <w:tcW w:w="213" w:type="pct"/>
            <w:vAlign w:val="center"/>
          </w:tcPr>
          <w:p w:rsidR="002C7E1A" w:rsidRPr="005949E3" w:rsidRDefault="002C7E1A"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7</w:t>
            </w:r>
          </w:p>
        </w:tc>
        <w:tc>
          <w:tcPr>
            <w:tcW w:w="700" w:type="pct"/>
            <w:vAlign w:val="center"/>
          </w:tcPr>
          <w:p w:rsidR="002C7E1A" w:rsidRPr="005949E3" w:rsidRDefault="002C7E1A" w:rsidP="00E40032">
            <w:pPr>
              <w:widowControl w:val="0"/>
              <w:autoSpaceDE w:val="0"/>
              <w:autoSpaceDN w:val="0"/>
              <w:adjustRightInd w:val="0"/>
              <w:snapToGrid w:val="0"/>
              <w:spacing w:line="360" w:lineRule="auto"/>
              <w:ind w:left="-62" w:right="-20"/>
              <w:contextualSpacing/>
              <w:rPr>
                <w:rFonts w:eastAsia="Calibri"/>
                <w:sz w:val="18"/>
                <w:szCs w:val="18"/>
              </w:rPr>
            </w:pPr>
            <w:r w:rsidRPr="005949E3">
              <w:rPr>
                <w:rFonts w:eastAsia="Calibri"/>
                <w:sz w:val="18"/>
                <w:szCs w:val="18"/>
              </w:rPr>
              <w:t>Kec. Pasimasunggu</w:t>
            </w:r>
          </w:p>
        </w:tc>
        <w:tc>
          <w:tcPr>
            <w:tcW w:w="494" w:type="pct"/>
            <w:shd w:val="clear" w:color="auto" w:fill="auto"/>
            <w:vAlign w:val="center"/>
          </w:tcPr>
          <w:p w:rsidR="002C7E1A" w:rsidRPr="005949E3" w:rsidRDefault="002C7E1A"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1649</w:t>
            </w:r>
          </w:p>
        </w:tc>
        <w:tc>
          <w:tcPr>
            <w:tcW w:w="465" w:type="pct"/>
            <w:shd w:val="clear" w:color="auto" w:fill="auto"/>
            <w:vAlign w:val="center"/>
          </w:tcPr>
          <w:p w:rsidR="002C7E1A" w:rsidRPr="005949E3" w:rsidRDefault="002C7E1A"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1484</w:t>
            </w:r>
          </w:p>
        </w:tc>
        <w:tc>
          <w:tcPr>
            <w:tcW w:w="403" w:type="pct"/>
            <w:shd w:val="clear" w:color="auto" w:fill="auto"/>
            <w:vAlign w:val="center"/>
          </w:tcPr>
          <w:p w:rsidR="002C7E1A" w:rsidRPr="005949E3" w:rsidRDefault="002C7E1A"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105,30</w:t>
            </w:r>
          </w:p>
        </w:tc>
        <w:tc>
          <w:tcPr>
            <w:tcW w:w="494" w:type="pct"/>
            <w:shd w:val="clear" w:color="auto" w:fill="auto"/>
            <w:vAlign w:val="center"/>
          </w:tcPr>
          <w:p w:rsidR="002C7E1A" w:rsidRPr="005949E3" w:rsidRDefault="002C7E1A"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433</w:t>
            </w:r>
          </w:p>
        </w:tc>
        <w:tc>
          <w:tcPr>
            <w:tcW w:w="465" w:type="pct"/>
            <w:shd w:val="clear" w:color="auto" w:fill="auto"/>
            <w:vAlign w:val="center"/>
          </w:tcPr>
          <w:p w:rsidR="002C7E1A" w:rsidRPr="005949E3" w:rsidRDefault="002C7E1A"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393</w:t>
            </w:r>
          </w:p>
        </w:tc>
        <w:tc>
          <w:tcPr>
            <w:tcW w:w="403" w:type="pct"/>
            <w:shd w:val="clear" w:color="auto" w:fill="auto"/>
            <w:vAlign w:val="center"/>
          </w:tcPr>
          <w:p w:rsidR="002C7E1A" w:rsidRPr="005949E3" w:rsidRDefault="002C7E1A"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110,18</w:t>
            </w:r>
          </w:p>
        </w:tc>
        <w:tc>
          <w:tcPr>
            <w:tcW w:w="494" w:type="pct"/>
            <w:shd w:val="clear" w:color="auto" w:fill="auto"/>
            <w:vAlign w:val="center"/>
          </w:tcPr>
          <w:p w:rsidR="002C7E1A" w:rsidRPr="005949E3" w:rsidRDefault="002C7E1A"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177</w:t>
            </w:r>
          </w:p>
        </w:tc>
        <w:tc>
          <w:tcPr>
            <w:tcW w:w="465" w:type="pct"/>
            <w:shd w:val="clear" w:color="auto" w:fill="auto"/>
            <w:vAlign w:val="center"/>
          </w:tcPr>
          <w:p w:rsidR="002C7E1A" w:rsidRPr="005949E3" w:rsidRDefault="002C7E1A"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360</w:t>
            </w:r>
          </w:p>
        </w:tc>
        <w:tc>
          <w:tcPr>
            <w:tcW w:w="403" w:type="pct"/>
            <w:shd w:val="clear" w:color="auto" w:fill="auto"/>
            <w:vAlign w:val="center"/>
          </w:tcPr>
          <w:p w:rsidR="002C7E1A" w:rsidRPr="005949E3" w:rsidRDefault="002C7E1A"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49,17</w:t>
            </w:r>
          </w:p>
        </w:tc>
      </w:tr>
      <w:tr w:rsidR="002C7E1A" w:rsidRPr="005949E3" w:rsidTr="00102322">
        <w:trPr>
          <w:trHeight w:val="319"/>
        </w:trPr>
        <w:tc>
          <w:tcPr>
            <w:tcW w:w="213" w:type="pct"/>
            <w:vAlign w:val="center"/>
          </w:tcPr>
          <w:p w:rsidR="002C7E1A" w:rsidRPr="005949E3" w:rsidRDefault="002C7E1A"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8</w:t>
            </w:r>
          </w:p>
        </w:tc>
        <w:tc>
          <w:tcPr>
            <w:tcW w:w="700" w:type="pct"/>
            <w:vAlign w:val="center"/>
          </w:tcPr>
          <w:p w:rsidR="002C7E1A" w:rsidRPr="005949E3" w:rsidRDefault="002C7E1A" w:rsidP="00E40032">
            <w:pPr>
              <w:widowControl w:val="0"/>
              <w:autoSpaceDE w:val="0"/>
              <w:autoSpaceDN w:val="0"/>
              <w:adjustRightInd w:val="0"/>
              <w:snapToGrid w:val="0"/>
              <w:spacing w:line="360" w:lineRule="auto"/>
              <w:ind w:left="-62" w:right="-20"/>
              <w:contextualSpacing/>
              <w:rPr>
                <w:rFonts w:eastAsia="Calibri"/>
                <w:sz w:val="18"/>
                <w:szCs w:val="18"/>
              </w:rPr>
            </w:pPr>
            <w:r w:rsidRPr="005949E3">
              <w:rPr>
                <w:rFonts w:eastAsia="Calibri"/>
                <w:sz w:val="18"/>
                <w:szCs w:val="18"/>
              </w:rPr>
              <w:t>Kec. Pastim</w:t>
            </w:r>
          </w:p>
        </w:tc>
        <w:tc>
          <w:tcPr>
            <w:tcW w:w="494" w:type="pct"/>
            <w:shd w:val="clear" w:color="auto" w:fill="auto"/>
            <w:vAlign w:val="center"/>
          </w:tcPr>
          <w:p w:rsidR="002C7E1A" w:rsidRPr="005949E3" w:rsidRDefault="002C7E1A"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2544</w:t>
            </w:r>
          </w:p>
        </w:tc>
        <w:tc>
          <w:tcPr>
            <w:tcW w:w="465" w:type="pct"/>
            <w:shd w:val="clear" w:color="auto" w:fill="auto"/>
            <w:vAlign w:val="center"/>
          </w:tcPr>
          <w:p w:rsidR="002C7E1A" w:rsidRPr="005949E3" w:rsidRDefault="002C7E1A"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2289</w:t>
            </w:r>
          </w:p>
        </w:tc>
        <w:tc>
          <w:tcPr>
            <w:tcW w:w="403" w:type="pct"/>
            <w:shd w:val="clear" w:color="auto" w:fill="auto"/>
            <w:vAlign w:val="center"/>
          </w:tcPr>
          <w:p w:rsidR="002C7E1A" w:rsidRPr="005949E3" w:rsidRDefault="002C7E1A"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105,30</w:t>
            </w:r>
          </w:p>
        </w:tc>
        <w:tc>
          <w:tcPr>
            <w:tcW w:w="494" w:type="pct"/>
            <w:shd w:val="clear" w:color="auto" w:fill="auto"/>
            <w:vAlign w:val="center"/>
          </w:tcPr>
          <w:p w:rsidR="002C7E1A" w:rsidRPr="005949E3" w:rsidRDefault="002C7E1A"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256</w:t>
            </w:r>
          </w:p>
        </w:tc>
        <w:tc>
          <w:tcPr>
            <w:tcW w:w="465" w:type="pct"/>
            <w:shd w:val="clear" w:color="auto" w:fill="auto"/>
            <w:vAlign w:val="center"/>
          </w:tcPr>
          <w:p w:rsidR="002C7E1A" w:rsidRPr="005949E3" w:rsidRDefault="002C7E1A"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361</w:t>
            </w:r>
          </w:p>
        </w:tc>
        <w:tc>
          <w:tcPr>
            <w:tcW w:w="403" w:type="pct"/>
            <w:shd w:val="clear" w:color="auto" w:fill="auto"/>
            <w:vAlign w:val="center"/>
          </w:tcPr>
          <w:p w:rsidR="002C7E1A" w:rsidRPr="005949E3" w:rsidRDefault="002C7E1A"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70,91</w:t>
            </w:r>
          </w:p>
        </w:tc>
        <w:tc>
          <w:tcPr>
            <w:tcW w:w="494" w:type="pct"/>
            <w:shd w:val="clear" w:color="auto" w:fill="auto"/>
            <w:vAlign w:val="center"/>
          </w:tcPr>
          <w:p w:rsidR="002C7E1A" w:rsidRPr="005949E3" w:rsidRDefault="002C7E1A"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327</w:t>
            </w:r>
          </w:p>
        </w:tc>
        <w:tc>
          <w:tcPr>
            <w:tcW w:w="465" w:type="pct"/>
            <w:shd w:val="clear" w:color="auto" w:fill="auto"/>
            <w:vAlign w:val="center"/>
          </w:tcPr>
          <w:p w:rsidR="002C7E1A" w:rsidRPr="005949E3" w:rsidRDefault="002C7E1A"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360</w:t>
            </w:r>
          </w:p>
        </w:tc>
        <w:tc>
          <w:tcPr>
            <w:tcW w:w="403" w:type="pct"/>
            <w:shd w:val="clear" w:color="auto" w:fill="auto"/>
            <w:vAlign w:val="center"/>
          </w:tcPr>
          <w:p w:rsidR="002C7E1A" w:rsidRPr="005949E3" w:rsidRDefault="002C7E1A"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90,83</w:t>
            </w:r>
          </w:p>
        </w:tc>
      </w:tr>
      <w:tr w:rsidR="002C7E1A" w:rsidRPr="005949E3" w:rsidTr="00102322">
        <w:trPr>
          <w:trHeight w:val="319"/>
        </w:trPr>
        <w:tc>
          <w:tcPr>
            <w:tcW w:w="213" w:type="pct"/>
            <w:vAlign w:val="center"/>
          </w:tcPr>
          <w:p w:rsidR="002C7E1A" w:rsidRPr="005949E3" w:rsidRDefault="002C7E1A"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9</w:t>
            </w:r>
          </w:p>
        </w:tc>
        <w:tc>
          <w:tcPr>
            <w:tcW w:w="700" w:type="pct"/>
            <w:vAlign w:val="center"/>
          </w:tcPr>
          <w:p w:rsidR="002C7E1A" w:rsidRPr="005949E3" w:rsidRDefault="002C7E1A" w:rsidP="00E40032">
            <w:pPr>
              <w:widowControl w:val="0"/>
              <w:autoSpaceDE w:val="0"/>
              <w:autoSpaceDN w:val="0"/>
              <w:adjustRightInd w:val="0"/>
              <w:snapToGrid w:val="0"/>
              <w:spacing w:line="360" w:lineRule="auto"/>
              <w:ind w:left="-62" w:right="-20"/>
              <w:contextualSpacing/>
              <w:rPr>
                <w:rFonts w:eastAsia="Calibri"/>
                <w:sz w:val="18"/>
                <w:szCs w:val="18"/>
              </w:rPr>
            </w:pPr>
            <w:r w:rsidRPr="005949E3">
              <w:rPr>
                <w:rFonts w:eastAsia="Calibri"/>
                <w:sz w:val="18"/>
                <w:szCs w:val="18"/>
              </w:rPr>
              <w:t>Kec. Pasimarannu</w:t>
            </w:r>
          </w:p>
        </w:tc>
        <w:tc>
          <w:tcPr>
            <w:tcW w:w="494" w:type="pct"/>
            <w:shd w:val="clear" w:color="auto" w:fill="auto"/>
            <w:vAlign w:val="center"/>
          </w:tcPr>
          <w:p w:rsidR="002C7E1A" w:rsidRPr="005949E3" w:rsidRDefault="002C7E1A"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1444</w:t>
            </w:r>
          </w:p>
        </w:tc>
        <w:tc>
          <w:tcPr>
            <w:tcW w:w="465" w:type="pct"/>
            <w:shd w:val="clear" w:color="auto" w:fill="auto"/>
            <w:vAlign w:val="center"/>
          </w:tcPr>
          <w:p w:rsidR="002C7E1A" w:rsidRPr="005949E3" w:rsidRDefault="002C7E1A"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1299</w:t>
            </w:r>
          </w:p>
        </w:tc>
        <w:tc>
          <w:tcPr>
            <w:tcW w:w="403" w:type="pct"/>
            <w:shd w:val="clear" w:color="auto" w:fill="auto"/>
            <w:vAlign w:val="center"/>
          </w:tcPr>
          <w:p w:rsidR="002C7E1A" w:rsidRPr="005949E3" w:rsidRDefault="002C7E1A"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105,32</w:t>
            </w:r>
          </w:p>
        </w:tc>
        <w:tc>
          <w:tcPr>
            <w:tcW w:w="494" w:type="pct"/>
            <w:shd w:val="clear" w:color="auto" w:fill="auto"/>
            <w:vAlign w:val="center"/>
          </w:tcPr>
          <w:p w:rsidR="002C7E1A" w:rsidRPr="005949E3" w:rsidRDefault="002C7E1A"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503</w:t>
            </w:r>
          </w:p>
        </w:tc>
        <w:tc>
          <w:tcPr>
            <w:tcW w:w="465" w:type="pct"/>
            <w:shd w:val="clear" w:color="auto" w:fill="auto"/>
            <w:vAlign w:val="center"/>
          </w:tcPr>
          <w:p w:rsidR="002C7E1A" w:rsidRPr="005949E3" w:rsidRDefault="002C7E1A"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445</w:t>
            </w:r>
          </w:p>
        </w:tc>
        <w:tc>
          <w:tcPr>
            <w:tcW w:w="403" w:type="pct"/>
            <w:shd w:val="clear" w:color="auto" w:fill="auto"/>
            <w:vAlign w:val="center"/>
          </w:tcPr>
          <w:p w:rsidR="002C7E1A" w:rsidRPr="005949E3" w:rsidRDefault="002C7E1A"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113,03</w:t>
            </w:r>
          </w:p>
        </w:tc>
        <w:tc>
          <w:tcPr>
            <w:tcW w:w="494" w:type="pct"/>
            <w:shd w:val="clear" w:color="auto" w:fill="auto"/>
            <w:vAlign w:val="center"/>
          </w:tcPr>
          <w:p w:rsidR="002C7E1A" w:rsidRPr="005949E3" w:rsidRDefault="002C7E1A"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338</w:t>
            </w:r>
          </w:p>
        </w:tc>
        <w:tc>
          <w:tcPr>
            <w:tcW w:w="465" w:type="pct"/>
            <w:shd w:val="clear" w:color="auto" w:fill="auto"/>
            <w:vAlign w:val="center"/>
          </w:tcPr>
          <w:p w:rsidR="002C7E1A" w:rsidRPr="005949E3" w:rsidRDefault="002C7E1A"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405</w:t>
            </w:r>
          </w:p>
        </w:tc>
        <w:tc>
          <w:tcPr>
            <w:tcW w:w="403" w:type="pct"/>
            <w:shd w:val="clear" w:color="auto" w:fill="auto"/>
            <w:vAlign w:val="center"/>
          </w:tcPr>
          <w:p w:rsidR="002C7E1A" w:rsidRPr="005949E3" w:rsidRDefault="002C7E1A"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83,46</w:t>
            </w:r>
          </w:p>
        </w:tc>
      </w:tr>
      <w:tr w:rsidR="002C7E1A" w:rsidRPr="005949E3" w:rsidTr="00102322">
        <w:trPr>
          <w:trHeight w:val="319"/>
        </w:trPr>
        <w:tc>
          <w:tcPr>
            <w:tcW w:w="213" w:type="pct"/>
            <w:vAlign w:val="center"/>
          </w:tcPr>
          <w:p w:rsidR="002C7E1A" w:rsidRPr="005949E3" w:rsidRDefault="002C7E1A"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10</w:t>
            </w:r>
          </w:p>
        </w:tc>
        <w:tc>
          <w:tcPr>
            <w:tcW w:w="700" w:type="pct"/>
            <w:vAlign w:val="center"/>
          </w:tcPr>
          <w:p w:rsidR="002C7E1A" w:rsidRPr="005949E3" w:rsidRDefault="002C7E1A" w:rsidP="00E40032">
            <w:pPr>
              <w:widowControl w:val="0"/>
              <w:autoSpaceDE w:val="0"/>
              <w:autoSpaceDN w:val="0"/>
              <w:adjustRightInd w:val="0"/>
              <w:snapToGrid w:val="0"/>
              <w:spacing w:line="360" w:lineRule="auto"/>
              <w:ind w:left="-62" w:right="-20"/>
              <w:contextualSpacing/>
              <w:rPr>
                <w:rFonts w:eastAsia="Calibri"/>
                <w:sz w:val="18"/>
                <w:szCs w:val="18"/>
              </w:rPr>
            </w:pPr>
            <w:r w:rsidRPr="005949E3">
              <w:rPr>
                <w:rFonts w:eastAsia="Calibri"/>
                <w:sz w:val="18"/>
                <w:szCs w:val="18"/>
              </w:rPr>
              <w:t>Kec. Takabonerate</w:t>
            </w:r>
          </w:p>
        </w:tc>
        <w:tc>
          <w:tcPr>
            <w:tcW w:w="494" w:type="pct"/>
            <w:shd w:val="clear" w:color="auto" w:fill="auto"/>
            <w:vAlign w:val="center"/>
          </w:tcPr>
          <w:p w:rsidR="002C7E1A" w:rsidRPr="005949E3" w:rsidRDefault="002C7E1A"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599</w:t>
            </w:r>
          </w:p>
        </w:tc>
        <w:tc>
          <w:tcPr>
            <w:tcW w:w="465" w:type="pct"/>
            <w:shd w:val="clear" w:color="auto" w:fill="auto"/>
            <w:vAlign w:val="center"/>
          </w:tcPr>
          <w:p w:rsidR="002C7E1A" w:rsidRPr="005949E3" w:rsidRDefault="002C7E1A"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539</w:t>
            </w:r>
          </w:p>
        </w:tc>
        <w:tc>
          <w:tcPr>
            <w:tcW w:w="403" w:type="pct"/>
            <w:shd w:val="clear" w:color="auto" w:fill="auto"/>
            <w:vAlign w:val="center"/>
          </w:tcPr>
          <w:p w:rsidR="002C7E1A" w:rsidRPr="005949E3" w:rsidRDefault="002C7E1A"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105,27</w:t>
            </w:r>
          </w:p>
        </w:tc>
        <w:tc>
          <w:tcPr>
            <w:tcW w:w="494" w:type="pct"/>
            <w:shd w:val="clear" w:color="auto" w:fill="auto"/>
            <w:vAlign w:val="center"/>
          </w:tcPr>
          <w:p w:rsidR="002C7E1A" w:rsidRPr="005949E3" w:rsidRDefault="002C7E1A"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485</w:t>
            </w:r>
          </w:p>
        </w:tc>
        <w:tc>
          <w:tcPr>
            <w:tcW w:w="465" w:type="pct"/>
            <w:shd w:val="clear" w:color="auto" w:fill="auto"/>
            <w:vAlign w:val="center"/>
          </w:tcPr>
          <w:p w:rsidR="002C7E1A" w:rsidRPr="005949E3" w:rsidRDefault="002C7E1A"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637</w:t>
            </w:r>
          </w:p>
        </w:tc>
        <w:tc>
          <w:tcPr>
            <w:tcW w:w="403" w:type="pct"/>
            <w:shd w:val="clear" w:color="auto" w:fill="auto"/>
            <w:vAlign w:val="center"/>
          </w:tcPr>
          <w:p w:rsidR="002C7E1A" w:rsidRPr="005949E3" w:rsidRDefault="002C7E1A"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76,14</w:t>
            </w:r>
          </w:p>
        </w:tc>
        <w:tc>
          <w:tcPr>
            <w:tcW w:w="494" w:type="pct"/>
            <w:shd w:val="clear" w:color="auto" w:fill="auto"/>
            <w:vAlign w:val="center"/>
          </w:tcPr>
          <w:p w:rsidR="002C7E1A" w:rsidRPr="005949E3" w:rsidRDefault="002C7E1A"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216</w:t>
            </w:r>
          </w:p>
        </w:tc>
        <w:tc>
          <w:tcPr>
            <w:tcW w:w="465" w:type="pct"/>
            <w:shd w:val="clear" w:color="auto" w:fill="auto"/>
            <w:vAlign w:val="center"/>
          </w:tcPr>
          <w:p w:rsidR="002C7E1A" w:rsidRPr="005949E3" w:rsidRDefault="002C7E1A"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582</w:t>
            </w:r>
          </w:p>
        </w:tc>
        <w:tc>
          <w:tcPr>
            <w:tcW w:w="403" w:type="pct"/>
            <w:shd w:val="clear" w:color="auto" w:fill="auto"/>
            <w:vAlign w:val="center"/>
          </w:tcPr>
          <w:p w:rsidR="002C7E1A" w:rsidRPr="005949E3" w:rsidRDefault="002C7E1A"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37,11</w:t>
            </w:r>
          </w:p>
        </w:tc>
      </w:tr>
      <w:tr w:rsidR="002C7E1A" w:rsidRPr="005949E3" w:rsidTr="00102322">
        <w:trPr>
          <w:trHeight w:val="319"/>
        </w:trPr>
        <w:tc>
          <w:tcPr>
            <w:tcW w:w="213" w:type="pct"/>
            <w:vAlign w:val="center"/>
          </w:tcPr>
          <w:p w:rsidR="002C7E1A" w:rsidRPr="005949E3" w:rsidRDefault="002C7E1A"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11</w:t>
            </w:r>
          </w:p>
        </w:tc>
        <w:tc>
          <w:tcPr>
            <w:tcW w:w="700" w:type="pct"/>
            <w:vAlign w:val="center"/>
          </w:tcPr>
          <w:p w:rsidR="002C7E1A" w:rsidRPr="005949E3" w:rsidRDefault="002C7E1A" w:rsidP="00E40032">
            <w:pPr>
              <w:widowControl w:val="0"/>
              <w:autoSpaceDE w:val="0"/>
              <w:autoSpaceDN w:val="0"/>
              <w:adjustRightInd w:val="0"/>
              <w:snapToGrid w:val="0"/>
              <w:spacing w:line="360" w:lineRule="auto"/>
              <w:ind w:left="-62" w:right="-20"/>
              <w:contextualSpacing/>
              <w:rPr>
                <w:rFonts w:eastAsia="Calibri"/>
                <w:sz w:val="18"/>
                <w:szCs w:val="18"/>
              </w:rPr>
            </w:pPr>
            <w:r w:rsidRPr="005949E3">
              <w:rPr>
                <w:rFonts w:eastAsia="Calibri"/>
                <w:sz w:val="18"/>
                <w:szCs w:val="18"/>
              </w:rPr>
              <w:t>Kec. Pasilambena</w:t>
            </w:r>
          </w:p>
        </w:tc>
        <w:tc>
          <w:tcPr>
            <w:tcW w:w="494" w:type="pct"/>
            <w:shd w:val="clear" w:color="auto" w:fill="auto"/>
            <w:vAlign w:val="center"/>
          </w:tcPr>
          <w:p w:rsidR="002C7E1A" w:rsidRPr="005949E3" w:rsidRDefault="002C7E1A"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1359</w:t>
            </w:r>
          </w:p>
        </w:tc>
        <w:tc>
          <w:tcPr>
            <w:tcW w:w="465" w:type="pct"/>
            <w:shd w:val="clear" w:color="auto" w:fill="auto"/>
            <w:vAlign w:val="center"/>
          </w:tcPr>
          <w:p w:rsidR="002C7E1A" w:rsidRPr="005949E3" w:rsidRDefault="002C7E1A"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1223</w:t>
            </w:r>
          </w:p>
        </w:tc>
        <w:tc>
          <w:tcPr>
            <w:tcW w:w="403" w:type="pct"/>
            <w:shd w:val="clear" w:color="auto" w:fill="auto"/>
            <w:vAlign w:val="center"/>
          </w:tcPr>
          <w:p w:rsidR="002C7E1A" w:rsidRPr="005949E3" w:rsidRDefault="002C7E1A"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105,27</w:t>
            </w:r>
          </w:p>
        </w:tc>
        <w:tc>
          <w:tcPr>
            <w:tcW w:w="494" w:type="pct"/>
            <w:shd w:val="clear" w:color="auto" w:fill="auto"/>
            <w:vAlign w:val="center"/>
          </w:tcPr>
          <w:p w:rsidR="002C7E1A" w:rsidRPr="005949E3" w:rsidRDefault="002C7E1A"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420</w:t>
            </w:r>
          </w:p>
        </w:tc>
        <w:tc>
          <w:tcPr>
            <w:tcW w:w="465" w:type="pct"/>
            <w:shd w:val="clear" w:color="auto" w:fill="auto"/>
            <w:vAlign w:val="center"/>
          </w:tcPr>
          <w:p w:rsidR="002C7E1A" w:rsidRPr="005949E3" w:rsidRDefault="002C7E1A"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354</w:t>
            </w:r>
          </w:p>
        </w:tc>
        <w:tc>
          <w:tcPr>
            <w:tcW w:w="403" w:type="pct"/>
            <w:shd w:val="clear" w:color="auto" w:fill="auto"/>
            <w:vAlign w:val="center"/>
          </w:tcPr>
          <w:p w:rsidR="002C7E1A" w:rsidRPr="005949E3" w:rsidRDefault="002C7E1A"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118,64</w:t>
            </w:r>
          </w:p>
        </w:tc>
        <w:tc>
          <w:tcPr>
            <w:tcW w:w="494" w:type="pct"/>
            <w:shd w:val="clear" w:color="auto" w:fill="auto"/>
            <w:vAlign w:val="center"/>
          </w:tcPr>
          <w:p w:rsidR="002C7E1A" w:rsidRPr="005949E3" w:rsidRDefault="002C7E1A"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20</w:t>
            </w:r>
          </w:p>
        </w:tc>
        <w:tc>
          <w:tcPr>
            <w:tcW w:w="465" w:type="pct"/>
            <w:shd w:val="clear" w:color="auto" w:fill="auto"/>
            <w:vAlign w:val="center"/>
          </w:tcPr>
          <w:p w:rsidR="002C7E1A" w:rsidRPr="005949E3" w:rsidRDefault="002C7E1A"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363</w:t>
            </w:r>
          </w:p>
        </w:tc>
        <w:tc>
          <w:tcPr>
            <w:tcW w:w="403" w:type="pct"/>
            <w:shd w:val="clear" w:color="auto" w:fill="auto"/>
            <w:vAlign w:val="center"/>
          </w:tcPr>
          <w:p w:rsidR="002C7E1A" w:rsidRPr="005949E3" w:rsidRDefault="002C7E1A"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5,51</w:t>
            </w:r>
          </w:p>
        </w:tc>
      </w:tr>
      <w:tr w:rsidR="002C7E1A" w:rsidRPr="005949E3" w:rsidTr="00102322">
        <w:trPr>
          <w:trHeight w:val="319"/>
        </w:trPr>
        <w:tc>
          <w:tcPr>
            <w:tcW w:w="213" w:type="pct"/>
            <w:vAlign w:val="center"/>
          </w:tcPr>
          <w:p w:rsidR="002C7E1A" w:rsidRPr="005949E3" w:rsidRDefault="002C7E1A"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p>
        </w:tc>
        <w:tc>
          <w:tcPr>
            <w:tcW w:w="700" w:type="pct"/>
            <w:vAlign w:val="center"/>
          </w:tcPr>
          <w:p w:rsidR="002C7E1A" w:rsidRPr="005949E3" w:rsidRDefault="002C7E1A" w:rsidP="00E40032">
            <w:pPr>
              <w:widowControl w:val="0"/>
              <w:autoSpaceDE w:val="0"/>
              <w:autoSpaceDN w:val="0"/>
              <w:adjustRightInd w:val="0"/>
              <w:snapToGrid w:val="0"/>
              <w:spacing w:line="360" w:lineRule="auto"/>
              <w:ind w:left="-62" w:right="-20"/>
              <w:contextualSpacing/>
              <w:rPr>
                <w:rFonts w:eastAsia="Calibri"/>
                <w:sz w:val="18"/>
                <w:szCs w:val="18"/>
              </w:rPr>
            </w:pPr>
            <w:r w:rsidRPr="005949E3">
              <w:rPr>
                <w:rFonts w:eastAsia="Calibri"/>
                <w:sz w:val="18"/>
                <w:szCs w:val="18"/>
              </w:rPr>
              <w:t>Jumlah</w:t>
            </w:r>
          </w:p>
        </w:tc>
        <w:tc>
          <w:tcPr>
            <w:tcW w:w="494" w:type="pct"/>
            <w:shd w:val="clear" w:color="auto" w:fill="auto"/>
            <w:vAlign w:val="center"/>
          </w:tcPr>
          <w:p w:rsidR="002C7E1A" w:rsidRPr="005949E3" w:rsidRDefault="002C7E1A"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16657</w:t>
            </w:r>
          </w:p>
        </w:tc>
        <w:tc>
          <w:tcPr>
            <w:tcW w:w="465" w:type="pct"/>
            <w:shd w:val="clear" w:color="auto" w:fill="auto"/>
            <w:vAlign w:val="center"/>
          </w:tcPr>
          <w:p w:rsidR="002C7E1A" w:rsidRPr="005949E3" w:rsidRDefault="002C7E1A"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14988</w:t>
            </w:r>
          </w:p>
        </w:tc>
        <w:tc>
          <w:tcPr>
            <w:tcW w:w="403" w:type="pct"/>
            <w:shd w:val="clear" w:color="auto" w:fill="auto"/>
            <w:vAlign w:val="center"/>
          </w:tcPr>
          <w:p w:rsidR="002C7E1A" w:rsidRPr="005949E3" w:rsidRDefault="002C7E1A"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p>
        </w:tc>
        <w:tc>
          <w:tcPr>
            <w:tcW w:w="494" w:type="pct"/>
            <w:shd w:val="clear" w:color="auto" w:fill="auto"/>
            <w:vAlign w:val="center"/>
          </w:tcPr>
          <w:p w:rsidR="002C7E1A" w:rsidRPr="005949E3" w:rsidRDefault="002C7E1A"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6.060</w:t>
            </w:r>
          </w:p>
        </w:tc>
        <w:tc>
          <w:tcPr>
            <w:tcW w:w="465" w:type="pct"/>
            <w:shd w:val="clear" w:color="auto" w:fill="auto"/>
            <w:vAlign w:val="center"/>
          </w:tcPr>
          <w:p w:rsidR="002C7E1A" w:rsidRPr="005949E3" w:rsidRDefault="002C7E1A"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6.249</w:t>
            </w:r>
          </w:p>
        </w:tc>
        <w:tc>
          <w:tcPr>
            <w:tcW w:w="403" w:type="pct"/>
            <w:shd w:val="clear" w:color="auto" w:fill="auto"/>
            <w:vAlign w:val="center"/>
          </w:tcPr>
          <w:p w:rsidR="002C7E1A" w:rsidRPr="005949E3" w:rsidRDefault="002C7E1A"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96,98</w:t>
            </w:r>
          </w:p>
        </w:tc>
        <w:tc>
          <w:tcPr>
            <w:tcW w:w="494" w:type="pct"/>
            <w:shd w:val="clear" w:color="auto" w:fill="auto"/>
            <w:vAlign w:val="center"/>
          </w:tcPr>
          <w:p w:rsidR="002C7E1A" w:rsidRPr="005949E3" w:rsidRDefault="002C7E1A"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4.874</w:t>
            </w:r>
          </w:p>
        </w:tc>
        <w:tc>
          <w:tcPr>
            <w:tcW w:w="465" w:type="pct"/>
            <w:shd w:val="clear" w:color="auto" w:fill="auto"/>
            <w:vAlign w:val="center"/>
          </w:tcPr>
          <w:p w:rsidR="002C7E1A" w:rsidRPr="005949E3" w:rsidRDefault="002C7E1A"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5.837</w:t>
            </w:r>
          </w:p>
        </w:tc>
        <w:tc>
          <w:tcPr>
            <w:tcW w:w="403" w:type="pct"/>
            <w:shd w:val="clear" w:color="auto" w:fill="auto"/>
            <w:vAlign w:val="center"/>
          </w:tcPr>
          <w:p w:rsidR="002C7E1A" w:rsidRPr="005949E3" w:rsidRDefault="002C7E1A"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83,50</w:t>
            </w:r>
          </w:p>
        </w:tc>
      </w:tr>
    </w:tbl>
    <w:p w:rsidR="007F6F7B" w:rsidRPr="004230B4" w:rsidRDefault="007B362B" w:rsidP="004230B4">
      <w:pPr>
        <w:spacing w:line="360" w:lineRule="auto"/>
        <w:contextualSpacing/>
        <w:jc w:val="both"/>
        <w:rPr>
          <w:color w:val="auto"/>
          <w:sz w:val="18"/>
          <w:szCs w:val="18"/>
          <w:lang w:val="en-US"/>
        </w:rPr>
      </w:pPr>
      <w:r w:rsidRPr="00BB72BE">
        <w:rPr>
          <w:color w:val="auto"/>
          <w:sz w:val="18"/>
          <w:szCs w:val="18"/>
        </w:rPr>
        <w:t xml:space="preserve">Sumber </w:t>
      </w:r>
      <w:r w:rsidRPr="00BB72BE">
        <w:rPr>
          <w:color w:val="auto"/>
          <w:sz w:val="18"/>
          <w:szCs w:val="18"/>
          <w:lang w:val="en-US"/>
        </w:rPr>
        <w:t>Data</w:t>
      </w:r>
      <w:r w:rsidRPr="00BB72BE">
        <w:rPr>
          <w:color w:val="auto"/>
          <w:sz w:val="18"/>
          <w:szCs w:val="18"/>
        </w:rPr>
        <w:t xml:space="preserve">: </w:t>
      </w:r>
      <w:r>
        <w:rPr>
          <w:color w:val="auto"/>
          <w:sz w:val="18"/>
          <w:szCs w:val="18"/>
          <w:lang w:val="en-US"/>
        </w:rPr>
        <w:t xml:space="preserve">Dinas Pendidikan Nasional Kabupaten </w:t>
      </w:r>
      <w:r w:rsidRPr="00BB72BE">
        <w:rPr>
          <w:color w:val="auto"/>
          <w:sz w:val="18"/>
          <w:szCs w:val="18"/>
        </w:rPr>
        <w:t xml:space="preserve">Kepulauan Selayar </w:t>
      </w:r>
    </w:p>
    <w:p w:rsidR="00771B7D" w:rsidRDefault="00820293" w:rsidP="00E40032">
      <w:pPr>
        <w:numPr>
          <w:ilvl w:val="4"/>
          <w:numId w:val="18"/>
        </w:numPr>
        <w:tabs>
          <w:tab w:val="left" w:pos="400"/>
        </w:tabs>
        <w:spacing w:line="360" w:lineRule="auto"/>
        <w:contextualSpacing/>
        <w:jc w:val="both"/>
        <w:rPr>
          <w:b/>
          <w:color w:val="auto"/>
          <w:sz w:val="24"/>
          <w:szCs w:val="24"/>
          <w:lang w:val="en-GB"/>
        </w:rPr>
      </w:pPr>
      <w:r w:rsidRPr="005949E3">
        <w:rPr>
          <w:b/>
          <w:color w:val="auto"/>
          <w:sz w:val="24"/>
          <w:szCs w:val="24"/>
          <w:lang w:val="en-GB"/>
        </w:rPr>
        <w:lastRenderedPageBreak/>
        <w:t>Angka pendidikan yang ditamatkan</w:t>
      </w:r>
    </w:p>
    <w:p w:rsidR="00CA7C75" w:rsidRPr="005949E3" w:rsidRDefault="00CA7C75" w:rsidP="00CA7C75">
      <w:pPr>
        <w:tabs>
          <w:tab w:val="left" w:pos="400"/>
        </w:tabs>
        <w:spacing w:line="360" w:lineRule="auto"/>
        <w:ind w:left="1440"/>
        <w:contextualSpacing/>
        <w:jc w:val="both"/>
        <w:rPr>
          <w:b/>
          <w:color w:val="auto"/>
          <w:sz w:val="24"/>
          <w:szCs w:val="24"/>
          <w:lang w:val="en-GB"/>
        </w:rPr>
      </w:pPr>
    </w:p>
    <w:p w:rsidR="00771B7D" w:rsidRPr="005949E3" w:rsidRDefault="00771B7D" w:rsidP="00E40032">
      <w:pPr>
        <w:spacing w:line="360" w:lineRule="auto"/>
        <w:contextualSpacing/>
        <w:jc w:val="center"/>
        <w:rPr>
          <w:color w:val="auto"/>
          <w:sz w:val="18"/>
          <w:szCs w:val="18"/>
          <w:lang w:val="en-US"/>
        </w:rPr>
      </w:pPr>
      <w:r w:rsidRPr="005949E3">
        <w:rPr>
          <w:color w:val="auto"/>
          <w:sz w:val="18"/>
          <w:szCs w:val="18"/>
        </w:rPr>
        <w:t>Tabel 2.</w:t>
      </w:r>
      <w:r w:rsidR="008629E8" w:rsidRPr="005949E3">
        <w:rPr>
          <w:color w:val="auto"/>
          <w:sz w:val="18"/>
          <w:szCs w:val="18"/>
        </w:rPr>
        <w:t>2</w:t>
      </w:r>
      <w:r w:rsidR="00B762A3" w:rsidRPr="005949E3">
        <w:rPr>
          <w:color w:val="auto"/>
          <w:sz w:val="18"/>
          <w:szCs w:val="18"/>
          <w:lang w:val="en-US"/>
        </w:rPr>
        <w:t>5</w:t>
      </w:r>
      <w:r w:rsidRPr="005949E3">
        <w:rPr>
          <w:color w:val="auto"/>
          <w:sz w:val="18"/>
          <w:szCs w:val="18"/>
          <w:lang w:val="en-US"/>
        </w:rPr>
        <w:t>.</w:t>
      </w:r>
      <w:r w:rsidR="00A2622E" w:rsidRPr="005949E3">
        <w:rPr>
          <w:sz w:val="18"/>
          <w:szCs w:val="18"/>
        </w:rPr>
        <w:t xml:space="preserve"> (T.I.B.21)</w:t>
      </w:r>
    </w:p>
    <w:p w:rsidR="00771B7D" w:rsidRPr="005949E3" w:rsidRDefault="00771B7D" w:rsidP="00E40032">
      <w:pPr>
        <w:spacing w:line="360" w:lineRule="auto"/>
        <w:contextualSpacing/>
        <w:jc w:val="center"/>
        <w:rPr>
          <w:color w:val="auto"/>
          <w:sz w:val="18"/>
          <w:szCs w:val="18"/>
        </w:rPr>
      </w:pPr>
      <w:r w:rsidRPr="005949E3">
        <w:rPr>
          <w:color w:val="auto"/>
          <w:sz w:val="18"/>
          <w:szCs w:val="18"/>
        </w:rPr>
        <w:t>Perkembangan Angka Pendidikan yang Ditamatkan (APT)</w:t>
      </w:r>
    </w:p>
    <w:p w:rsidR="00771B7D" w:rsidRDefault="00771B7D" w:rsidP="00E40032">
      <w:pPr>
        <w:spacing w:line="360" w:lineRule="auto"/>
        <w:contextualSpacing/>
        <w:jc w:val="center"/>
        <w:rPr>
          <w:color w:val="auto"/>
          <w:sz w:val="18"/>
          <w:szCs w:val="18"/>
          <w:lang w:val="en-US"/>
        </w:rPr>
      </w:pPr>
      <w:r w:rsidRPr="005949E3">
        <w:rPr>
          <w:color w:val="auto"/>
          <w:sz w:val="18"/>
          <w:szCs w:val="18"/>
        </w:rPr>
        <w:t xml:space="preserve"> Tahun 20</w:t>
      </w:r>
      <w:r w:rsidRPr="005949E3">
        <w:rPr>
          <w:color w:val="auto"/>
          <w:sz w:val="18"/>
          <w:szCs w:val="18"/>
          <w:lang w:val="en-US"/>
        </w:rPr>
        <w:t>10</w:t>
      </w:r>
      <w:r w:rsidRPr="005949E3">
        <w:rPr>
          <w:color w:val="auto"/>
          <w:sz w:val="18"/>
          <w:szCs w:val="18"/>
        </w:rPr>
        <w:t xml:space="preserve"> – 201</w:t>
      </w:r>
      <w:r w:rsidRPr="005949E3">
        <w:rPr>
          <w:color w:val="auto"/>
          <w:sz w:val="18"/>
          <w:szCs w:val="18"/>
          <w:lang w:val="en-US"/>
        </w:rPr>
        <w:t>4</w:t>
      </w:r>
      <w:r w:rsidRPr="005949E3">
        <w:rPr>
          <w:color w:val="auto"/>
          <w:sz w:val="18"/>
          <w:szCs w:val="18"/>
        </w:rPr>
        <w:t xml:space="preserve"> Kabupaten </w:t>
      </w:r>
      <w:r w:rsidR="0092170F">
        <w:rPr>
          <w:color w:val="auto"/>
          <w:sz w:val="18"/>
          <w:szCs w:val="18"/>
        </w:rPr>
        <w:t xml:space="preserve">Kepulauan Selayar </w:t>
      </w:r>
    </w:p>
    <w:tbl>
      <w:tblPr>
        <w:tblW w:w="4881" w:type="pct"/>
        <w:jc w:val="center"/>
        <w:tblLayout w:type="fixed"/>
        <w:tblLook w:val="0000"/>
      </w:tblPr>
      <w:tblGrid>
        <w:gridCol w:w="726"/>
        <w:gridCol w:w="3661"/>
        <w:gridCol w:w="1025"/>
        <w:gridCol w:w="962"/>
        <w:gridCol w:w="992"/>
        <w:gridCol w:w="851"/>
        <w:gridCol w:w="898"/>
      </w:tblGrid>
      <w:tr w:rsidR="00771B7D" w:rsidRPr="005949E3" w:rsidTr="00D6750B">
        <w:trPr>
          <w:cantSplit/>
          <w:trHeight w:val="307"/>
          <w:tblHeader/>
          <w:jc w:val="center"/>
        </w:trPr>
        <w:tc>
          <w:tcPr>
            <w:tcW w:w="726" w:type="dxa"/>
            <w:vMerge w:val="restart"/>
            <w:tcBorders>
              <w:top w:val="single" w:sz="4" w:space="0" w:color="000000"/>
              <w:left w:val="single" w:sz="4" w:space="0" w:color="000000"/>
              <w:right w:val="single" w:sz="2" w:space="0" w:color="000000"/>
            </w:tcBorders>
            <w:shd w:val="clear" w:color="auto" w:fill="auto"/>
            <w:vAlign w:val="center"/>
          </w:tcPr>
          <w:p w:rsidR="00771B7D" w:rsidRPr="005949E3" w:rsidRDefault="00771B7D" w:rsidP="00E40032">
            <w:pPr>
              <w:pStyle w:val="Default"/>
              <w:widowControl w:val="0"/>
              <w:snapToGrid w:val="0"/>
              <w:spacing w:line="360" w:lineRule="auto"/>
              <w:contextualSpacing/>
              <w:jc w:val="center"/>
              <w:rPr>
                <w:rFonts w:ascii="Times New Roman" w:hAnsi="Times New Roman" w:cs="Times New Roman"/>
                <w:b/>
                <w:color w:val="auto"/>
                <w:sz w:val="18"/>
                <w:szCs w:val="18"/>
                <w:lang w:val="id-ID"/>
              </w:rPr>
            </w:pPr>
            <w:r w:rsidRPr="005949E3">
              <w:rPr>
                <w:rFonts w:ascii="Times New Roman" w:hAnsi="Times New Roman" w:cs="Times New Roman"/>
                <w:b/>
                <w:color w:val="auto"/>
                <w:sz w:val="18"/>
                <w:szCs w:val="18"/>
                <w:lang w:val="id-ID"/>
              </w:rPr>
              <w:t>NO</w:t>
            </w:r>
          </w:p>
        </w:tc>
        <w:tc>
          <w:tcPr>
            <w:tcW w:w="3661" w:type="dxa"/>
            <w:vMerge w:val="restart"/>
            <w:tcBorders>
              <w:top w:val="single" w:sz="4" w:space="0" w:color="000000"/>
              <w:left w:val="single" w:sz="4" w:space="0" w:color="000000"/>
              <w:right w:val="single" w:sz="2" w:space="0" w:color="000000"/>
            </w:tcBorders>
            <w:shd w:val="clear" w:color="auto" w:fill="auto"/>
            <w:vAlign w:val="center"/>
          </w:tcPr>
          <w:p w:rsidR="00771B7D" w:rsidRPr="005949E3" w:rsidRDefault="00771B7D" w:rsidP="00E40032">
            <w:pPr>
              <w:pStyle w:val="Default"/>
              <w:snapToGrid w:val="0"/>
              <w:spacing w:line="360" w:lineRule="auto"/>
              <w:contextualSpacing/>
              <w:jc w:val="center"/>
              <w:rPr>
                <w:rFonts w:ascii="Times New Roman" w:hAnsi="Times New Roman" w:cs="Times New Roman"/>
                <w:b/>
                <w:color w:val="auto"/>
                <w:sz w:val="18"/>
                <w:szCs w:val="18"/>
                <w:lang w:val="id-ID"/>
              </w:rPr>
            </w:pPr>
            <w:r w:rsidRPr="005949E3">
              <w:rPr>
                <w:rFonts w:ascii="Times New Roman" w:hAnsi="Times New Roman" w:cs="Times New Roman"/>
                <w:b/>
                <w:color w:val="auto"/>
                <w:sz w:val="18"/>
                <w:szCs w:val="18"/>
                <w:lang w:val="id-ID"/>
              </w:rPr>
              <w:t>Bidang dan Indikator</w:t>
            </w:r>
          </w:p>
        </w:tc>
        <w:tc>
          <w:tcPr>
            <w:tcW w:w="4728" w:type="dxa"/>
            <w:gridSpan w:val="5"/>
            <w:tcBorders>
              <w:top w:val="single" w:sz="4" w:space="0" w:color="000000"/>
              <w:left w:val="single" w:sz="4" w:space="0" w:color="000000"/>
              <w:bottom w:val="single" w:sz="4" w:space="0" w:color="000000"/>
              <w:right w:val="single" w:sz="4" w:space="0" w:color="000000"/>
            </w:tcBorders>
            <w:shd w:val="clear" w:color="auto" w:fill="auto"/>
            <w:vAlign w:val="center"/>
          </w:tcPr>
          <w:p w:rsidR="00771B7D" w:rsidRPr="005949E3" w:rsidRDefault="00771B7D" w:rsidP="00E40032">
            <w:pPr>
              <w:pStyle w:val="Default"/>
              <w:snapToGrid w:val="0"/>
              <w:spacing w:line="360" w:lineRule="auto"/>
              <w:contextualSpacing/>
              <w:jc w:val="center"/>
              <w:rPr>
                <w:rFonts w:ascii="Times New Roman" w:hAnsi="Times New Roman" w:cs="Times New Roman"/>
                <w:color w:val="auto"/>
                <w:sz w:val="18"/>
                <w:szCs w:val="18"/>
                <w:lang w:val="id-ID"/>
              </w:rPr>
            </w:pPr>
            <w:r w:rsidRPr="005949E3">
              <w:rPr>
                <w:rFonts w:ascii="Times New Roman" w:hAnsi="Times New Roman" w:cs="Times New Roman"/>
                <w:b/>
                <w:color w:val="auto"/>
                <w:sz w:val="18"/>
                <w:szCs w:val="18"/>
                <w:lang w:val="id-ID"/>
              </w:rPr>
              <w:t>Capaian Kinerja</w:t>
            </w:r>
          </w:p>
        </w:tc>
      </w:tr>
      <w:tr w:rsidR="00771B7D" w:rsidRPr="005949E3" w:rsidTr="00D6750B">
        <w:trPr>
          <w:cantSplit/>
          <w:trHeight w:val="315"/>
          <w:tblHeader/>
          <w:jc w:val="center"/>
        </w:trPr>
        <w:tc>
          <w:tcPr>
            <w:tcW w:w="726" w:type="dxa"/>
            <w:vMerge/>
            <w:tcBorders>
              <w:left w:val="single" w:sz="4" w:space="0" w:color="000000"/>
              <w:bottom w:val="single" w:sz="4" w:space="0" w:color="000000"/>
              <w:right w:val="single" w:sz="2" w:space="0" w:color="000000"/>
            </w:tcBorders>
            <w:shd w:val="clear" w:color="auto" w:fill="auto"/>
            <w:vAlign w:val="center"/>
          </w:tcPr>
          <w:p w:rsidR="00771B7D" w:rsidRPr="005949E3" w:rsidRDefault="00771B7D" w:rsidP="00E40032">
            <w:pPr>
              <w:pStyle w:val="Default"/>
              <w:widowControl w:val="0"/>
              <w:snapToGrid w:val="0"/>
              <w:spacing w:line="360" w:lineRule="auto"/>
              <w:contextualSpacing/>
              <w:jc w:val="center"/>
              <w:rPr>
                <w:rFonts w:ascii="Times New Roman" w:hAnsi="Times New Roman" w:cs="Times New Roman"/>
                <w:color w:val="auto"/>
                <w:sz w:val="18"/>
                <w:szCs w:val="18"/>
                <w:lang w:val="id-ID"/>
              </w:rPr>
            </w:pPr>
          </w:p>
        </w:tc>
        <w:tc>
          <w:tcPr>
            <w:tcW w:w="3661" w:type="dxa"/>
            <w:vMerge/>
            <w:tcBorders>
              <w:left w:val="single" w:sz="4" w:space="0" w:color="000000"/>
              <w:bottom w:val="single" w:sz="4" w:space="0" w:color="000000"/>
              <w:right w:val="single" w:sz="2" w:space="0" w:color="000000"/>
            </w:tcBorders>
            <w:shd w:val="clear" w:color="auto" w:fill="auto"/>
            <w:vAlign w:val="center"/>
          </w:tcPr>
          <w:p w:rsidR="00771B7D" w:rsidRPr="005949E3" w:rsidRDefault="00771B7D" w:rsidP="00E40032">
            <w:pPr>
              <w:pStyle w:val="Default"/>
              <w:snapToGrid w:val="0"/>
              <w:spacing w:line="360" w:lineRule="auto"/>
              <w:contextualSpacing/>
              <w:jc w:val="center"/>
              <w:rPr>
                <w:rFonts w:ascii="Times New Roman" w:hAnsi="Times New Roman" w:cs="Times New Roman"/>
                <w:i/>
                <w:color w:val="auto"/>
                <w:sz w:val="18"/>
                <w:szCs w:val="18"/>
                <w:lang w:val="id-ID"/>
              </w:rPr>
            </w:pPr>
          </w:p>
        </w:tc>
        <w:tc>
          <w:tcPr>
            <w:tcW w:w="1025" w:type="dxa"/>
            <w:tcBorders>
              <w:top w:val="single" w:sz="4" w:space="0" w:color="000000"/>
              <w:left w:val="single" w:sz="4" w:space="0" w:color="000000"/>
              <w:bottom w:val="single" w:sz="4" w:space="0" w:color="000000"/>
              <w:right w:val="single" w:sz="4" w:space="0" w:color="000000"/>
            </w:tcBorders>
            <w:shd w:val="clear" w:color="auto" w:fill="auto"/>
            <w:vAlign w:val="center"/>
          </w:tcPr>
          <w:p w:rsidR="00771B7D" w:rsidRPr="00D6750B" w:rsidRDefault="00771B7D" w:rsidP="00E40032">
            <w:pPr>
              <w:pStyle w:val="Default"/>
              <w:snapToGrid w:val="0"/>
              <w:spacing w:line="360" w:lineRule="auto"/>
              <w:contextualSpacing/>
              <w:jc w:val="center"/>
              <w:rPr>
                <w:rFonts w:ascii="Times New Roman" w:hAnsi="Times New Roman" w:cs="Times New Roman"/>
                <w:b/>
                <w:color w:val="auto"/>
                <w:sz w:val="18"/>
                <w:szCs w:val="18"/>
              </w:rPr>
            </w:pPr>
            <w:r w:rsidRPr="00D6750B">
              <w:rPr>
                <w:rFonts w:ascii="Times New Roman" w:hAnsi="Times New Roman" w:cs="Times New Roman"/>
                <w:b/>
                <w:color w:val="auto"/>
                <w:sz w:val="18"/>
                <w:szCs w:val="18"/>
                <w:lang w:val="id-ID"/>
              </w:rPr>
              <w:t>20</w:t>
            </w:r>
            <w:r w:rsidRPr="00D6750B">
              <w:rPr>
                <w:rFonts w:ascii="Times New Roman" w:hAnsi="Times New Roman" w:cs="Times New Roman"/>
                <w:b/>
                <w:color w:val="auto"/>
                <w:sz w:val="18"/>
                <w:szCs w:val="18"/>
              </w:rPr>
              <w:t>10</w:t>
            </w:r>
          </w:p>
        </w:tc>
        <w:tc>
          <w:tcPr>
            <w:tcW w:w="962" w:type="dxa"/>
            <w:tcBorders>
              <w:top w:val="single" w:sz="4" w:space="0" w:color="000000"/>
              <w:left w:val="single" w:sz="4" w:space="0" w:color="000000"/>
              <w:bottom w:val="single" w:sz="4" w:space="0" w:color="000000"/>
              <w:right w:val="single" w:sz="4" w:space="0" w:color="000000"/>
            </w:tcBorders>
            <w:shd w:val="clear" w:color="auto" w:fill="auto"/>
            <w:vAlign w:val="center"/>
          </w:tcPr>
          <w:p w:rsidR="00771B7D" w:rsidRPr="00D6750B" w:rsidRDefault="00771B7D" w:rsidP="00E40032">
            <w:pPr>
              <w:pStyle w:val="Default"/>
              <w:snapToGrid w:val="0"/>
              <w:spacing w:line="360" w:lineRule="auto"/>
              <w:contextualSpacing/>
              <w:jc w:val="center"/>
              <w:rPr>
                <w:rFonts w:ascii="Times New Roman" w:hAnsi="Times New Roman" w:cs="Times New Roman"/>
                <w:b/>
                <w:color w:val="auto"/>
                <w:sz w:val="18"/>
                <w:szCs w:val="18"/>
              </w:rPr>
            </w:pPr>
            <w:r w:rsidRPr="00D6750B">
              <w:rPr>
                <w:rFonts w:ascii="Times New Roman" w:hAnsi="Times New Roman" w:cs="Times New Roman"/>
                <w:b/>
                <w:color w:val="auto"/>
                <w:sz w:val="18"/>
                <w:szCs w:val="18"/>
                <w:lang w:val="id-ID"/>
              </w:rPr>
              <w:t>20</w:t>
            </w:r>
            <w:r w:rsidRPr="00D6750B">
              <w:rPr>
                <w:rFonts w:ascii="Times New Roman" w:hAnsi="Times New Roman" w:cs="Times New Roman"/>
                <w:b/>
                <w:color w:val="auto"/>
                <w:sz w:val="18"/>
                <w:szCs w:val="18"/>
              </w:rPr>
              <w:t>11</w:t>
            </w:r>
          </w:p>
        </w:tc>
        <w:tc>
          <w:tcPr>
            <w:tcW w:w="992" w:type="dxa"/>
            <w:tcBorders>
              <w:top w:val="single" w:sz="4" w:space="0" w:color="000000"/>
              <w:left w:val="single" w:sz="4" w:space="0" w:color="000000"/>
              <w:bottom w:val="single" w:sz="4" w:space="0" w:color="000000"/>
              <w:right w:val="single" w:sz="4" w:space="0" w:color="000000"/>
            </w:tcBorders>
            <w:shd w:val="clear" w:color="auto" w:fill="auto"/>
            <w:vAlign w:val="center"/>
          </w:tcPr>
          <w:p w:rsidR="00771B7D" w:rsidRPr="00D6750B" w:rsidRDefault="00771B7D" w:rsidP="00E40032">
            <w:pPr>
              <w:pStyle w:val="Default"/>
              <w:snapToGrid w:val="0"/>
              <w:spacing w:line="360" w:lineRule="auto"/>
              <w:contextualSpacing/>
              <w:jc w:val="center"/>
              <w:rPr>
                <w:rFonts w:ascii="Times New Roman" w:hAnsi="Times New Roman" w:cs="Times New Roman"/>
                <w:b/>
                <w:color w:val="auto"/>
                <w:sz w:val="18"/>
                <w:szCs w:val="18"/>
              </w:rPr>
            </w:pPr>
            <w:r w:rsidRPr="00D6750B">
              <w:rPr>
                <w:rFonts w:ascii="Times New Roman" w:hAnsi="Times New Roman" w:cs="Times New Roman"/>
                <w:b/>
                <w:color w:val="auto"/>
                <w:sz w:val="18"/>
                <w:szCs w:val="18"/>
                <w:lang w:val="id-ID"/>
              </w:rPr>
              <w:t>201</w:t>
            </w:r>
            <w:r w:rsidRPr="00D6750B">
              <w:rPr>
                <w:rFonts w:ascii="Times New Roman" w:hAnsi="Times New Roman" w:cs="Times New Roman"/>
                <w:b/>
                <w:color w:val="auto"/>
                <w:sz w:val="18"/>
                <w:szCs w:val="18"/>
              </w:rPr>
              <w:t>2</w:t>
            </w:r>
          </w:p>
        </w:tc>
        <w:tc>
          <w:tcPr>
            <w:tcW w:w="851" w:type="dxa"/>
            <w:tcBorders>
              <w:top w:val="single" w:sz="4" w:space="0" w:color="000000"/>
              <w:left w:val="single" w:sz="4" w:space="0" w:color="000000"/>
              <w:bottom w:val="single" w:sz="4" w:space="0" w:color="000000"/>
              <w:right w:val="single" w:sz="4" w:space="0" w:color="000000"/>
            </w:tcBorders>
            <w:shd w:val="clear" w:color="auto" w:fill="auto"/>
            <w:vAlign w:val="center"/>
          </w:tcPr>
          <w:p w:rsidR="00771B7D" w:rsidRPr="00D6750B" w:rsidRDefault="00771B7D" w:rsidP="00E40032">
            <w:pPr>
              <w:pStyle w:val="Default"/>
              <w:snapToGrid w:val="0"/>
              <w:spacing w:line="360" w:lineRule="auto"/>
              <w:contextualSpacing/>
              <w:jc w:val="center"/>
              <w:rPr>
                <w:rFonts w:ascii="Times New Roman" w:hAnsi="Times New Roman" w:cs="Times New Roman"/>
                <w:b/>
                <w:color w:val="auto"/>
                <w:sz w:val="18"/>
                <w:szCs w:val="18"/>
              </w:rPr>
            </w:pPr>
            <w:r w:rsidRPr="00D6750B">
              <w:rPr>
                <w:rFonts w:ascii="Times New Roman" w:hAnsi="Times New Roman" w:cs="Times New Roman"/>
                <w:b/>
                <w:color w:val="auto"/>
                <w:sz w:val="18"/>
                <w:szCs w:val="18"/>
              </w:rPr>
              <w:t>2013</w:t>
            </w:r>
          </w:p>
        </w:tc>
        <w:tc>
          <w:tcPr>
            <w:tcW w:w="898" w:type="dxa"/>
            <w:tcBorders>
              <w:top w:val="single" w:sz="4" w:space="0" w:color="000000"/>
              <w:left w:val="single" w:sz="4" w:space="0" w:color="000000"/>
              <w:bottom w:val="single" w:sz="4" w:space="0" w:color="000000"/>
              <w:right w:val="single" w:sz="4" w:space="0" w:color="000000"/>
            </w:tcBorders>
            <w:shd w:val="clear" w:color="auto" w:fill="auto"/>
            <w:vAlign w:val="center"/>
          </w:tcPr>
          <w:p w:rsidR="00771B7D" w:rsidRPr="00D6750B" w:rsidRDefault="00771B7D" w:rsidP="00E40032">
            <w:pPr>
              <w:pStyle w:val="Default"/>
              <w:snapToGrid w:val="0"/>
              <w:spacing w:line="360" w:lineRule="auto"/>
              <w:contextualSpacing/>
              <w:jc w:val="center"/>
              <w:rPr>
                <w:rFonts w:ascii="Times New Roman" w:hAnsi="Times New Roman" w:cs="Times New Roman"/>
                <w:b/>
                <w:color w:val="auto"/>
                <w:sz w:val="18"/>
                <w:szCs w:val="18"/>
              </w:rPr>
            </w:pPr>
            <w:r w:rsidRPr="00D6750B">
              <w:rPr>
                <w:rFonts w:ascii="Times New Roman" w:hAnsi="Times New Roman" w:cs="Times New Roman"/>
                <w:b/>
                <w:color w:val="auto"/>
                <w:sz w:val="18"/>
                <w:szCs w:val="18"/>
              </w:rPr>
              <w:t>2014</w:t>
            </w:r>
          </w:p>
        </w:tc>
      </w:tr>
      <w:tr w:rsidR="00771B7D" w:rsidRPr="005949E3" w:rsidTr="00452744">
        <w:trPr>
          <w:cantSplit/>
          <w:trHeight w:val="315"/>
          <w:tblHeader/>
          <w:jc w:val="center"/>
        </w:trPr>
        <w:tc>
          <w:tcPr>
            <w:tcW w:w="726" w:type="dxa"/>
            <w:tcBorders>
              <w:left w:val="single" w:sz="4" w:space="0" w:color="000000"/>
              <w:bottom w:val="single" w:sz="4" w:space="0" w:color="000000"/>
              <w:right w:val="single" w:sz="2" w:space="0" w:color="000000"/>
            </w:tcBorders>
            <w:shd w:val="clear" w:color="auto" w:fill="auto"/>
            <w:vAlign w:val="center"/>
          </w:tcPr>
          <w:p w:rsidR="00771B7D" w:rsidRPr="005949E3" w:rsidRDefault="00771B7D" w:rsidP="00E40032">
            <w:pPr>
              <w:pStyle w:val="Default"/>
              <w:widowControl w:val="0"/>
              <w:snapToGrid w:val="0"/>
              <w:spacing w:line="360" w:lineRule="auto"/>
              <w:contextualSpacing/>
              <w:jc w:val="center"/>
              <w:rPr>
                <w:rFonts w:ascii="Times New Roman" w:hAnsi="Times New Roman" w:cs="Times New Roman"/>
                <w:color w:val="auto"/>
                <w:sz w:val="18"/>
                <w:szCs w:val="18"/>
                <w:lang w:val="id-ID"/>
              </w:rPr>
            </w:pPr>
            <w:r w:rsidRPr="005949E3">
              <w:rPr>
                <w:rFonts w:ascii="Times New Roman" w:hAnsi="Times New Roman" w:cs="Times New Roman"/>
                <w:color w:val="auto"/>
                <w:sz w:val="18"/>
                <w:szCs w:val="18"/>
                <w:lang w:val="id-ID"/>
              </w:rPr>
              <w:t>1</w:t>
            </w:r>
          </w:p>
        </w:tc>
        <w:tc>
          <w:tcPr>
            <w:tcW w:w="3661" w:type="dxa"/>
            <w:tcBorders>
              <w:left w:val="single" w:sz="4" w:space="0" w:color="000000"/>
              <w:bottom w:val="single" w:sz="4" w:space="0" w:color="000000"/>
              <w:right w:val="single" w:sz="2" w:space="0" w:color="000000"/>
            </w:tcBorders>
            <w:shd w:val="clear" w:color="auto" w:fill="auto"/>
            <w:vAlign w:val="center"/>
          </w:tcPr>
          <w:p w:rsidR="00771B7D" w:rsidRPr="005949E3" w:rsidRDefault="00771B7D" w:rsidP="00E40032">
            <w:pPr>
              <w:pStyle w:val="Default"/>
              <w:snapToGrid w:val="0"/>
              <w:spacing w:line="360" w:lineRule="auto"/>
              <w:contextualSpacing/>
              <w:rPr>
                <w:rFonts w:ascii="Times New Roman" w:hAnsi="Times New Roman" w:cs="Times New Roman"/>
                <w:color w:val="auto"/>
                <w:sz w:val="18"/>
                <w:szCs w:val="18"/>
                <w:lang w:val="id-ID"/>
              </w:rPr>
            </w:pPr>
            <w:r w:rsidRPr="005949E3">
              <w:rPr>
                <w:rFonts w:ascii="Times New Roman" w:hAnsi="Times New Roman" w:cs="Times New Roman"/>
                <w:color w:val="auto"/>
                <w:sz w:val="18"/>
                <w:szCs w:val="18"/>
                <w:lang w:val="id-ID"/>
              </w:rPr>
              <w:t>SD/MI</w:t>
            </w:r>
          </w:p>
        </w:tc>
        <w:tc>
          <w:tcPr>
            <w:tcW w:w="1025" w:type="dxa"/>
            <w:tcBorders>
              <w:top w:val="single" w:sz="4" w:space="0" w:color="000000"/>
              <w:left w:val="single" w:sz="4" w:space="0" w:color="000000"/>
              <w:bottom w:val="single" w:sz="4" w:space="0" w:color="000000"/>
              <w:right w:val="single" w:sz="4" w:space="0" w:color="000000"/>
            </w:tcBorders>
            <w:shd w:val="clear" w:color="auto" w:fill="auto"/>
            <w:vAlign w:val="center"/>
          </w:tcPr>
          <w:p w:rsidR="00771B7D" w:rsidRPr="005949E3" w:rsidRDefault="00771B7D" w:rsidP="00E40032">
            <w:pPr>
              <w:spacing w:line="360" w:lineRule="auto"/>
              <w:contextualSpacing/>
              <w:jc w:val="center"/>
              <w:rPr>
                <w:bCs/>
                <w:color w:val="auto"/>
                <w:sz w:val="18"/>
                <w:szCs w:val="18"/>
              </w:rPr>
            </w:pPr>
            <w:r w:rsidRPr="005949E3">
              <w:rPr>
                <w:bCs/>
                <w:color w:val="auto"/>
                <w:sz w:val="18"/>
                <w:szCs w:val="18"/>
              </w:rPr>
              <w:t>20</w:t>
            </w:r>
          </w:p>
        </w:tc>
        <w:tc>
          <w:tcPr>
            <w:tcW w:w="962" w:type="dxa"/>
            <w:tcBorders>
              <w:top w:val="single" w:sz="4" w:space="0" w:color="000000"/>
              <w:left w:val="single" w:sz="4" w:space="0" w:color="000000"/>
              <w:bottom w:val="single" w:sz="4" w:space="0" w:color="000000"/>
              <w:right w:val="single" w:sz="4" w:space="0" w:color="000000"/>
            </w:tcBorders>
            <w:shd w:val="clear" w:color="auto" w:fill="auto"/>
            <w:vAlign w:val="center"/>
          </w:tcPr>
          <w:p w:rsidR="00771B7D" w:rsidRPr="005949E3" w:rsidRDefault="00771B7D" w:rsidP="00E40032">
            <w:pPr>
              <w:spacing w:line="360" w:lineRule="auto"/>
              <w:contextualSpacing/>
              <w:jc w:val="center"/>
              <w:rPr>
                <w:bCs/>
                <w:color w:val="auto"/>
                <w:sz w:val="18"/>
                <w:szCs w:val="18"/>
              </w:rPr>
            </w:pPr>
            <w:r w:rsidRPr="005949E3">
              <w:rPr>
                <w:bCs/>
                <w:color w:val="auto"/>
                <w:sz w:val="18"/>
                <w:szCs w:val="18"/>
              </w:rPr>
              <w:t>21</w:t>
            </w:r>
          </w:p>
        </w:tc>
        <w:tc>
          <w:tcPr>
            <w:tcW w:w="992" w:type="dxa"/>
            <w:tcBorders>
              <w:top w:val="single" w:sz="4" w:space="0" w:color="000000"/>
              <w:left w:val="single" w:sz="4" w:space="0" w:color="000000"/>
              <w:bottom w:val="single" w:sz="4" w:space="0" w:color="000000"/>
              <w:right w:val="single" w:sz="4" w:space="0" w:color="000000"/>
            </w:tcBorders>
            <w:shd w:val="clear" w:color="auto" w:fill="auto"/>
            <w:vAlign w:val="center"/>
          </w:tcPr>
          <w:p w:rsidR="00771B7D" w:rsidRPr="005949E3" w:rsidRDefault="00771B7D" w:rsidP="00E40032">
            <w:pPr>
              <w:spacing w:line="360" w:lineRule="auto"/>
              <w:contextualSpacing/>
              <w:jc w:val="center"/>
              <w:rPr>
                <w:bCs/>
                <w:color w:val="auto"/>
                <w:sz w:val="18"/>
                <w:szCs w:val="18"/>
              </w:rPr>
            </w:pPr>
            <w:r w:rsidRPr="005949E3">
              <w:rPr>
                <w:bCs/>
                <w:color w:val="auto"/>
                <w:sz w:val="18"/>
                <w:szCs w:val="18"/>
              </w:rPr>
              <w:t>22</w:t>
            </w:r>
          </w:p>
        </w:tc>
        <w:tc>
          <w:tcPr>
            <w:tcW w:w="851" w:type="dxa"/>
            <w:tcBorders>
              <w:top w:val="single" w:sz="4" w:space="0" w:color="000000"/>
              <w:left w:val="single" w:sz="4" w:space="0" w:color="000000"/>
              <w:bottom w:val="single" w:sz="4" w:space="0" w:color="000000"/>
              <w:right w:val="single" w:sz="4" w:space="0" w:color="000000"/>
            </w:tcBorders>
            <w:shd w:val="clear" w:color="auto" w:fill="auto"/>
            <w:vAlign w:val="center"/>
          </w:tcPr>
          <w:p w:rsidR="00771B7D" w:rsidRPr="005949E3" w:rsidRDefault="00771B7D" w:rsidP="00E40032">
            <w:pPr>
              <w:spacing w:line="360" w:lineRule="auto"/>
              <w:contextualSpacing/>
              <w:jc w:val="center"/>
              <w:rPr>
                <w:bCs/>
                <w:color w:val="auto"/>
                <w:sz w:val="18"/>
                <w:szCs w:val="18"/>
              </w:rPr>
            </w:pPr>
            <w:r w:rsidRPr="005949E3">
              <w:rPr>
                <w:bCs/>
                <w:color w:val="auto"/>
                <w:sz w:val="18"/>
                <w:szCs w:val="18"/>
              </w:rPr>
              <w:t>23</w:t>
            </w:r>
          </w:p>
        </w:tc>
        <w:tc>
          <w:tcPr>
            <w:tcW w:w="898" w:type="dxa"/>
            <w:tcBorders>
              <w:top w:val="single" w:sz="4" w:space="0" w:color="000000"/>
              <w:left w:val="single" w:sz="4" w:space="0" w:color="000000"/>
              <w:bottom w:val="single" w:sz="4" w:space="0" w:color="000000"/>
              <w:right w:val="single" w:sz="4" w:space="0" w:color="000000"/>
            </w:tcBorders>
            <w:shd w:val="clear" w:color="auto" w:fill="auto"/>
            <w:vAlign w:val="center"/>
          </w:tcPr>
          <w:p w:rsidR="00771B7D" w:rsidRPr="005949E3" w:rsidRDefault="00771B7D" w:rsidP="00E40032">
            <w:pPr>
              <w:spacing w:line="360" w:lineRule="auto"/>
              <w:contextualSpacing/>
              <w:jc w:val="center"/>
              <w:rPr>
                <w:bCs/>
                <w:color w:val="auto"/>
                <w:sz w:val="18"/>
                <w:szCs w:val="18"/>
              </w:rPr>
            </w:pPr>
            <w:r w:rsidRPr="005949E3">
              <w:rPr>
                <w:bCs/>
                <w:color w:val="auto"/>
                <w:sz w:val="18"/>
                <w:szCs w:val="18"/>
              </w:rPr>
              <w:t>23</w:t>
            </w:r>
          </w:p>
        </w:tc>
      </w:tr>
      <w:tr w:rsidR="00771B7D" w:rsidRPr="005949E3" w:rsidTr="00452744">
        <w:trPr>
          <w:cantSplit/>
          <w:trHeight w:val="411"/>
          <w:jc w:val="center"/>
        </w:trPr>
        <w:tc>
          <w:tcPr>
            <w:tcW w:w="726" w:type="dxa"/>
            <w:tcBorders>
              <w:top w:val="single" w:sz="4" w:space="0" w:color="000000"/>
              <w:left w:val="single" w:sz="4" w:space="0" w:color="000000"/>
              <w:bottom w:val="single" w:sz="4" w:space="0" w:color="000000"/>
              <w:right w:val="single" w:sz="2" w:space="0" w:color="000000"/>
            </w:tcBorders>
            <w:shd w:val="clear" w:color="auto" w:fill="auto"/>
            <w:vAlign w:val="center"/>
          </w:tcPr>
          <w:p w:rsidR="00771B7D" w:rsidRPr="005949E3" w:rsidRDefault="00771B7D" w:rsidP="00E40032">
            <w:pPr>
              <w:pStyle w:val="Default"/>
              <w:widowControl w:val="0"/>
              <w:snapToGrid w:val="0"/>
              <w:spacing w:line="360" w:lineRule="auto"/>
              <w:contextualSpacing/>
              <w:jc w:val="center"/>
              <w:rPr>
                <w:rFonts w:ascii="Times New Roman" w:hAnsi="Times New Roman" w:cs="Times New Roman"/>
                <w:color w:val="auto"/>
                <w:sz w:val="18"/>
                <w:szCs w:val="18"/>
                <w:lang w:val="id-ID"/>
              </w:rPr>
            </w:pPr>
            <w:r w:rsidRPr="005949E3">
              <w:rPr>
                <w:rFonts w:ascii="Times New Roman" w:hAnsi="Times New Roman" w:cs="Times New Roman"/>
                <w:color w:val="auto"/>
                <w:sz w:val="18"/>
                <w:szCs w:val="18"/>
                <w:lang w:val="id-ID"/>
              </w:rPr>
              <w:t>2</w:t>
            </w:r>
          </w:p>
        </w:tc>
        <w:tc>
          <w:tcPr>
            <w:tcW w:w="3661" w:type="dxa"/>
            <w:tcBorders>
              <w:top w:val="single" w:sz="4" w:space="0" w:color="000000"/>
              <w:left w:val="single" w:sz="4" w:space="0" w:color="000000"/>
              <w:bottom w:val="single" w:sz="4" w:space="0" w:color="000000"/>
              <w:right w:val="single" w:sz="4" w:space="0" w:color="000000"/>
            </w:tcBorders>
            <w:shd w:val="clear" w:color="auto" w:fill="auto"/>
            <w:vAlign w:val="center"/>
          </w:tcPr>
          <w:p w:rsidR="00771B7D" w:rsidRPr="005949E3" w:rsidRDefault="00771B7D" w:rsidP="00E40032">
            <w:pPr>
              <w:spacing w:line="360" w:lineRule="auto"/>
              <w:contextualSpacing/>
              <w:rPr>
                <w:bCs/>
                <w:color w:val="auto"/>
                <w:sz w:val="18"/>
                <w:szCs w:val="18"/>
              </w:rPr>
            </w:pPr>
            <w:r w:rsidRPr="005949E3">
              <w:rPr>
                <w:bCs/>
                <w:color w:val="auto"/>
                <w:sz w:val="18"/>
                <w:szCs w:val="18"/>
              </w:rPr>
              <w:t>SMP/MTs</w:t>
            </w:r>
          </w:p>
        </w:tc>
        <w:tc>
          <w:tcPr>
            <w:tcW w:w="1025" w:type="dxa"/>
            <w:tcBorders>
              <w:top w:val="single" w:sz="4" w:space="0" w:color="000000"/>
              <w:left w:val="single" w:sz="4" w:space="0" w:color="000000"/>
              <w:bottom w:val="single" w:sz="4" w:space="0" w:color="000000"/>
              <w:right w:val="single" w:sz="4" w:space="0" w:color="000000"/>
            </w:tcBorders>
            <w:shd w:val="clear" w:color="auto" w:fill="auto"/>
            <w:vAlign w:val="center"/>
          </w:tcPr>
          <w:p w:rsidR="00771B7D" w:rsidRPr="005949E3" w:rsidRDefault="00771B7D" w:rsidP="00E40032">
            <w:pPr>
              <w:spacing w:line="360" w:lineRule="auto"/>
              <w:contextualSpacing/>
              <w:jc w:val="center"/>
              <w:rPr>
                <w:bCs/>
                <w:color w:val="auto"/>
                <w:sz w:val="18"/>
                <w:szCs w:val="18"/>
              </w:rPr>
            </w:pPr>
            <w:r w:rsidRPr="005949E3">
              <w:rPr>
                <w:bCs/>
                <w:color w:val="auto"/>
                <w:sz w:val="18"/>
                <w:szCs w:val="18"/>
              </w:rPr>
              <w:t>23</w:t>
            </w:r>
          </w:p>
        </w:tc>
        <w:tc>
          <w:tcPr>
            <w:tcW w:w="962" w:type="dxa"/>
            <w:tcBorders>
              <w:top w:val="single" w:sz="4" w:space="0" w:color="000000"/>
              <w:left w:val="single" w:sz="4" w:space="0" w:color="000000"/>
              <w:bottom w:val="single" w:sz="4" w:space="0" w:color="000000"/>
              <w:right w:val="single" w:sz="4" w:space="0" w:color="000000"/>
            </w:tcBorders>
            <w:shd w:val="clear" w:color="auto" w:fill="auto"/>
            <w:vAlign w:val="center"/>
          </w:tcPr>
          <w:p w:rsidR="00771B7D" w:rsidRPr="005949E3" w:rsidRDefault="00771B7D" w:rsidP="00E40032">
            <w:pPr>
              <w:spacing w:line="360" w:lineRule="auto"/>
              <w:contextualSpacing/>
              <w:jc w:val="center"/>
              <w:rPr>
                <w:bCs/>
                <w:color w:val="auto"/>
                <w:sz w:val="18"/>
                <w:szCs w:val="18"/>
              </w:rPr>
            </w:pPr>
            <w:r w:rsidRPr="005949E3">
              <w:rPr>
                <w:bCs/>
                <w:color w:val="auto"/>
                <w:sz w:val="18"/>
                <w:szCs w:val="18"/>
              </w:rPr>
              <w:t>24</w:t>
            </w:r>
          </w:p>
        </w:tc>
        <w:tc>
          <w:tcPr>
            <w:tcW w:w="992" w:type="dxa"/>
            <w:tcBorders>
              <w:top w:val="single" w:sz="4" w:space="0" w:color="000000"/>
              <w:left w:val="single" w:sz="4" w:space="0" w:color="000000"/>
              <w:bottom w:val="single" w:sz="4" w:space="0" w:color="000000"/>
              <w:right w:val="single" w:sz="4" w:space="0" w:color="000000"/>
            </w:tcBorders>
            <w:shd w:val="clear" w:color="auto" w:fill="auto"/>
            <w:vAlign w:val="center"/>
          </w:tcPr>
          <w:p w:rsidR="00771B7D" w:rsidRPr="005949E3" w:rsidRDefault="00771B7D" w:rsidP="00E40032">
            <w:pPr>
              <w:spacing w:line="360" w:lineRule="auto"/>
              <w:contextualSpacing/>
              <w:jc w:val="center"/>
              <w:rPr>
                <w:bCs/>
                <w:color w:val="auto"/>
                <w:sz w:val="18"/>
                <w:szCs w:val="18"/>
              </w:rPr>
            </w:pPr>
            <w:r w:rsidRPr="005949E3">
              <w:rPr>
                <w:bCs/>
                <w:color w:val="auto"/>
                <w:sz w:val="18"/>
                <w:szCs w:val="18"/>
              </w:rPr>
              <w:t>26</w:t>
            </w:r>
          </w:p>
        </w:tc>
        <w:tc>
          <w:tcPr>
            <w:tcW w:w="851" w:type="dxa"/>
            <w:tcBorders>
              <w:top w:val="single" w:sz="4" w:space="0" w:color="000000"/>
              <w:left w:val="single" w:sz="4" w:space="0" w:color="000000"/>
              <w:bottom w:val="single" w:sz="4" w:space="0" w:color="000000"/>
              <w:right w:val="single" w:sz="4" w:space="0" w:color="000000"/>
            </w:tcBorders>
            <w:shd w:val="clear" w:color="auto" w:fill="auto"/>
            <w:vAlign w:val="center"/>
          </w:tcPr>
          <w:p w:rsidR="00771B7D" w:rsidRPr="005949E3" w:rsidRDefault="00771B7D" w:rsidP="00E40032">
            <w:pPr>
              <w:spacing w:line="360" w:lineRule="auto"/>
              <w:contextualSpacing/>
              <w:jc w:val="center"/>
              <w:rPr>
                <w:bCs/>
                <w:color w:val="auto"/>
                <w:sz w:val="18"/>
                <w:szCs w:val="18"/>
              </w:rPr>
            </w:pPr>
            <w:r w:rsidRPr="005949E3">
              <w:rPr>
                <w:bCs/>
                <w:color w:val="auto"/>
                <w:sz w:val="18"/>
                <w:szCs w:val="18"/>
              </w:rPr>
              <w:t>27</w:t>
            </w:r>
          </w:p>
        </w:tc>
        <w:tc>
          <w:tcPr>
            <w:tcW w:w="898" w:type="dxa"/>
            <w:tcBorders>
              <w:top w:val="single" w:sz="4" w:space="0" w:color="000000"/>
              <w:left w:val="single" w:sz="4" w:space="0" w:color="000000"/>
              <w:bottom w:val="single" w:sz="4" w:space="0" w:color="000000"/>
              <w:right w:val="single" w:sz="4" w:space="0" w:color="000000"/>
            </w:tcBorders>
            <w:shd w:val="clear" w:color="auto" w:fill="auto"/>
            <w:vAlign w:val="center"/>
          </w:tcPr>
          <w:p w:rsidR="00771B7D" w:rsidRPr="005949E3" w:rsidRDefault="00771B7D" w:rsidP="00E40032">
            <w:pPr>
              <w:spacing w:line="360" w:lineRule="auto"/>
              <w:contextualSpacing/>
              <w:jc w:val="center"/>
              <w:rPr>
                <w:bCs/>
                <w:color w:val="auto"/>
                <w:sz w:val="18"/>
                <w:szCs w:val="18"/>
              </w:rPr>
            </w:pPr>
            <w:r w:rsidRPr="005949E3">
              <w:rPr>
                <w:bCs/>
                <w:color w:val="auto"/>
                <w:sz w:val="18"/>
                <w:szCs w:val="18"/>
              </w:rPr>
              <w:t>27</w:t>
            </w:r>
          </w:p>
        </w:tc>
      </w:tr>
      <w:tr w:rsidR="00771B7D" w:rsidRPr="005949E3" w:rsidTr="00452744">
        <w:trPr>
          <w:cantSplit/>
          <w:trHeight w:val="411"/>
          <w:jc w:val="center"/>
        </w:trPr>
        <w:tc>
          <w:tcPr>
            <w:tcW w:w="726" w:type="dxa"/>
            <w:tcBorders>
              <w:top w:val="single" w:sz="4" w:space="0" w:color="000000"/>
              <w:left w:val="single" w:sz="4" w:space="0" w:color="000000"/>
              <w:bottom w:val="single" w:sz="4" w:space="0" w:color="000000"/>
              <w:right w:val="single" w:sz="2" w:space="0" w:color="000000"/>
            </w:tcBorders>
            <w:shd w:val="clear" w:color="auto" w:fill="auto"/>
            <w:vAlign w:val="center"/>
          </w:tcPr>
          <w:p w:rsidR="00771B7D" w:rsidRPr="005949E3" w:rsidRDefault="00771B7D" w:rsidP="00E40032">
            <w:pPr>
              <w:pStyle w:val="Default"/>
              <w:widowControl w:val="0"/>
              <w:snapToGrid w:val="0"/>
              <w:spacing w:line="360" w:lineRule="auto"/>
              <w:contextualSpacing/>
              <w:jc w:val="center"/>
              <w:rPr>
                <w:rFonts w:ascii="Times New Roman" w:hAnsi="Times New Roman" w:cs="Times New Roman"/>
                <w:color w:val="auto"/>
                <w:sz w:val="18"/>
                <w:szCs w:val="18"/>
                <w:lang w:val="id-ID"/>
              </w:rPr>
            </w:pPr>
            <w:r w:rsidRPr="005949E3">
              <w:rPr>
                <w:rFonts w:ascii="Times New Roman" w:hAnsi="Times New Roman" w:cs="Times New Roman"/>
                <w:color w:val="auto"/>
                <w:sz w:val="18"/>
                <w:szCs w:val="18"/>
                <w:lang w:val="id-ID"/>
              </w:rPr>
              <w:t>3</w:t>
            </w:r>
          </w:p>
        </w:tc>
        <w:tc>
          <w:tcPr>
            <w:tcW w:w="3661" w:type="dxa"/>
            <w:tcBorders>
              <w:top w:val="single" w:sz="4" w:space="0" w:color="000000"/>
              <w:left w:val="single" w:sz="4" w:space="0" w:color="000000"/>
              <w:bottom w:val="single" w:sz="4" w:space="0" w:color="000000"/>
              <w:right w:val="single" w:sz="4" w:space="0" w:color="000000"/>
            </w:tcBorders>
            <w:shd w:val="clear" w:color="auto" w:fill="auto"/>
            <w:vAlign w:val="center"/>
          </w:tcPr>
          <w:p w:rsidR="00771B7D" w:rsidRPr="005949E3" w:rsidRDefault="00771B7D" w:rsidP="00E40032">
            <w:pPr>
              <w:spacing w:line="360" w:lineRule="auto"/>
              <w:contextualSpacing/>
              <w:rPr>
                <w:bCs/>
                <w:color w:val="auto"/>
                <w:sz w:val="18"/>
                <w:szCs w:val="18"/>
              </w:rPr>
            </w:pPr>
            <w:r w:rsidRPr="005949E3">
              <w:rPr>
                <w:bCs/>
                <w:color w:val="auto"/>
                <w:sz w:val="18"/>
                <w:szCs w:val="18"/>
              </w:rPr>
              <w:t>SMA/MA/SMK</w:t>
            </w:r>
          </w:p>
        </w:tc>
        <w:tc>
          <w:tcPr>
            <w:tcW w:w="1025" w:type="dxa"/>
            <w:tcBorders>
              <w:top w:val="single" w:sz="4" w:space="0" w:color="000000"/>
              <w:left w:val="single" w:sz="4" w:space="0" w:color="000000"/>
              <w:bottom w:val="single" w:sz="4" w:space="0" w:color="000000"/>
              <w:right w:val="single" w:sz="4" w:space="0" w:color="000000"/>
            </w:tcBorders>
            <w:shd w:val="clear" w:color="auto" w:fill="auto"/>
            <w:vAlign w:val="center"/>
          </w:tcPr>
          <w:p w:rsidR="00771B7D" w:rsidRPr="005949E3" w:rsidRDefault="00771B7D" w:rsidP="00E40032">
            <w:pPr>
              <w:spacing w:line="360" w:lineRule="auto"/>
              <w:contextualSpacing/>
              <w:jc w:val="center"/>
              <w:rPr>
                <w:bCs/>
                <w:color w:val="auto"/>
                <w:sz w:val="18"/>
                <w:szCs w:val="18"/>
              </w:rPr>
            </w:pPr>
            <w:r w:rsidRPr="005949E3">
              <w:rPr>
                <w:bCs/>
                <w:color w:val="auto"/>
                <w:sz w:val="18"/>
                <w:szCs w:val="18"/>
              </w:rPr>
              <w:t>30</w:t>
            </w:r>
          </w:p>
        </w:tc>
        <w:tc>
          <w:tcPr>
            <w:tcW w:w="962" w:type="dxa"/>
            <w:tcBorders>
              <w:top w:val="single" w:sz="4" w:space="0" w:color="000000"/>
              <w:left w:val="single" w:sz="4" w:space="0" w:color="000000"/>
              <w:bottom w:val="single" w:sz="4" w:space="0" w:color="000000"/>
              <w:right w:val="single" w:sz="4" w:space="0" w:color="000000"/>
            </w:tcBorders>
            <w:shd w:val="clear" w:color="auto" w:fill="auto"/>
            <w:vAlign w:val="center"/>
          </w:tcPr>
          <w:p w:rsidR="00771B7D" w:rsidRPr="005949E3" w:rsidRDefault="00771B7D" w:rsidP="00E40032">
            <w:pPr>
              <w:spacing w:line="360" w:lineRule="auto"/>
              <w:contextualSpacing/>
              <w:jc w:val="center"/>
              <w:rPr>
                <w:bCs/>
                <w:color w:val="auto"/>
                <w:sz w:val="18"/>
                <w:szCs w:val="18"/>
              </w:rPr>
            </w:pPr>
            <w:r w:rsidRPr="005949E3">
              <w:rPr>
                <w:bCs/>
                <w:color w:val="auto"/>
                <w:sz w:val="18"/>
                <w:szCs w:val="18"/>
              </w:rPr>
              <w:t>31</w:t>
            </w:r>
          </w:p>
        </w:tc>
        <w:tc>
          <w:tcPr>
            <w:tcW w:w="992" w:type="dxa"/>
            <w:tcBorders>
              <w:top w:val="single" w:sz="4" w:space="0" w:color="000000"/>
              <w:left w:val="single" w:sz="4" w:space="0" w:color="000000"/>
              <w:bottom w:val="single" w:sz="4" w:space="0" w:color="000000"/>
              <w:right w:val="single" w:sz="4" w:space="0" w:color="000000"/>
            </w:tcBorders>
            <w:shd w:val="clear" w:color="auto" w:fill="auto"/>
            <w:vAlign w:val="center"/>
          </w:tcPr>
          <w:p w:rsidR="00771B7D" w:rsidRPr="005949E3" w:rsidRDefault="00771B7D" w:rsidP="00E40032">
            <w:pPr>
              <w:spacing w:line="360" w:lineRule="auto"/>
              <w:contextualSpacing/>
              <w:jc w:val="center"/>
              <w:rPr>
                <w:bCs/>
                <w:color w:val="auto"/>
                <w:sz w:val="18"/>
                <w:szCs w:val="18"/>
              </w:rPr>
            </w:pPr>
            <w:r w:rsidRPr="005949E3">
              <w:rPr>
                <w:bCs/>
                <w:color w:val="auto"/>
                <w:sz w:val="18"/>
                <w:szCs w:val="18"/>
              </w:rPr>
              <w:t>32</w:t>
            </w:r>
          </w:p>
        </w:tc>
        <w:tc>
          <w:tcPr>
            <w:tcW w:w="851" w:type="dxa"/>
            <w:tcBorders>
              <w:top w:val="single" w:sz="4" w:space="0" w:color="000000"/>
              <w:left w:val="single" w:sz="4" w:space="0" w:color="000000"/>
              <w:bottom w:val="single" w:sz="4" w:space="0" w:color="000000"/>
              <w:right w:val="single" w:sz="4" w:space="0" w:color="000000"/>
            </w:tcBorders>
            <w:shd w:val="clear" w:color="auto" w:fill="auto"/>
            <w:vAlign w:val="center"/>
          </w:tcPr>
          <w:p w:rsidR="00771B7D" w:rsidRPr="005949E3" w:rsidRDefault="00771B7D" w:rsidP="00E40032">
            <w:pPr>
              <w:spacing w:line="360" w:lineRule="auto"/>
              <w:contextualSpacing/>
              <w:jc w:val="center"/>
              <w:rPr>
                <w:bCs/>
                <w:color w:val="auto"/>
                <w:sz w:val="18"/>
                <w:szCs w:val="18"/>
              </w:rPr>
            </w:pPr>
            <w:r w:rsidRPr="005949E3">
              <w:rPr>
                <w:bCs/>
                <w:color w:val="auto"/>
                <w:sz w:val="18"/>
                <w:szCs w:val="18"/>
              </w:rPr>
              <w:t>34</w:t>
            </w:r>
          </w:p>
        </w:tc>
        <w:tc>
          <w:tcPr>
            <w:tcW w:w="898" w:type="dxa"/>
            <w:tcBorders>
              <w:top w:val="single" w:sz="4" w:space="0" w:color="000000"/>
              <w:left w:val="single" w:sz="4" w:space="0" w:color="000000"/>
              <w:bottom w:val="single" w:sz="4" w:space="0" w:color="000000"/>
              <w:right w:val="single" w:sz="4" w:space="0" w:color="000000"/>
            </w:tcBorders>
            <w:shd w:val="clear" w:color="auto" w:fill="auto"/>
            <w:vAlign w:val="center"/>
          </w:tcPr>
          <w:p w:rsidR="00771B7D" w:rsidRPr="005949E3" w:rsidRDefault="00771B7D" w:rsidP="00E40032">
            <w:pPr>
              <w:spacing w:line="360" w:lineRule="auto"/>
              <w:contextualSpacing/>
              <w:jc w:val="center"/>
              <w:rPr>
                <w:bCs/>
                <w:color w:val="auto"/>
                <w:sz w:val="18"/>
                <w:szCs w:val="18"/>
              </w:rPr>
            </w:pPr>
            <w:r w:rsidRPr="005949E3">
              <w:rPr>
                <w:bCs/>
                <w:color w:val="auto"/>
                <w:sz w:val="18"/>
                <w:szCs w:val="18"/>
              </w:rPr>
              <w:t>34</w:t>
            </w:r>
          </w:p>
        </w:tc>
      </w:tr>
    </w:tbl>
    <w:p w:rsidR="007B362B" w:rsidRDefault="007B362B" w:rsidP="00E40032">
      <w:pPr>
        <w:spacing w:line="360" w:lineRule="auto"/>
        <w:jc w:val="both"/>
        <w:rPr>
          <w:color w:val="auto"/>
          <w:sz w:val="18"/>
          <w:szCs w:val="18"/>
          <w:lang w:val="en-US"/>
        </w:rPr>
      </w:pPr>
      <w:r w:rsidRPr="007B362B">
        <w:rPr>
          <w:color w:val="auto"/>
          <w:sz w:val="18"/>
          <w:szCs w:val="18"/>
        </w:rPr>
        <w:t xml:space="preserve">Sumber </w:t>
      </w:r>
      <w:r w:rsidRPr="007B362B">
        <w:rPr>
          <w:color w:val="auto"/>
          <w:sz w:val="18"/>
          <w:szCs w:val="18"/>
          <w:lang w:val="en-US"/>
        </w:rPr>
        <w:t>Data</w:t>
      </w:r>
      <w:r w:rsidRPr="007B362B">
        <w:rPr>
          <w:color w:val="auto"/>
          <w:sz w:val="18"/>
          <w:szCs w:val="18"/>
        </w:rPr>
        <w:t xml:space="preserve">: </w:t>
      </w:r>
      <w:r w:rsidRPr="007B362B">
        <w:rPr>
          <w:color w:val="auto"/>
          <w:sz w:val="18"/>
          <w:szCs w:val="18"/>
          <w:lang w:val="en-US"/>
        </w:rPr>
        <w:t xml:space="preserve">Dinas Pendidikan Nasional Kabupaten </w:t>
      </w:r>
      <w:r w:rsidRPr="007B362B">
        <w:rPr>
          <w:color w:val="auto"/>
          <w:sz w:val="18"/>
          <w:szCs w:val="18"/>
        </w:rPr>
        <w:t xml:space="preserve">Kepulauan Selayar </w:t>
      </w:r>
    </w:p>
    <w:p w:rsidR="00CA7C75" w:rsidRPr="00CA7C75" w:rsidRDefault="00CA7C75" w:rsidP="00E40032">
      <w:pPr>
        <w:spacing w:line="360" w:lineRule="auto"/>
        <w:jc w:val="both"/>
        <w:rPr>
          <w:color w:val="auto"/>
          <w:sz w:val="18"/>
          <w:szCs w:val="18"/>
          <w:lang w:val="en-US"/>
        </w:rPr>
      </w:pPr>
    </w:p>
    <w:p w:rsidR="00771B7D" w:rsidRPr="005949E3" w:rsidRDefault="00771B7D" w:rsidP="00E40032">
      <w:pPr>
        <w:numPr>
          <w:ilvl w:val="4"/>
          <w:numId w:val="18"/>
        </w:numPr>
        <w:tabs>
          <w:tab w:val="left" w:pos="400"/>
        </w:tabs>
        <w:spacing w:line="360" w:lineRule="auto"/>
        <w:contextualSpacing/>
        <w:jc w:val="both"/>
        <w:rPr>
          <w:b/>
          <w:color w:val="auto"/>
          <w:sz w:val="24"/>
          <w:szCs w:val="24"/>
          <w:lang w:val="en-GB"/>
        </w:rPr>
      </w:pPr>
      <w:r w:rsidRPr="005949E3">
        <w:rPr>
          <w:b/>
          <w:color w:val="auto"/>
          <w:sz w:val="24"/>
          <w:szCs w:val="24"/>
          <w:lang w:val="en-GB"/>
        </w:rPr>
        <w:t xml:space="preserve">Angka Partisipasi Murni </w:t>
      </w:r>
    </w:p>
    <w:p w:rsidR="004D01DF" w:rsidRPr="005949E3" w:rsidRDefault="004D01DF" w:rsidP="00E40032">
      <w:pPr>
        <w:spacing w:line="360" w:lineRule="auto"/>
        <w:contextualSpacing/>
        <w:jc w:val="center"/>
        <w:rPr>
          <w:color w:val="auto"/>
          <w:sz w:val="18"/>
          <w:szCs w:val="18"/>
          <w:lang w:val="en-US"/>
        </w:rPr>
      </w:pPr>
      <w:r w:rsidRPr="005949E3">
        <w:rPr>
          <w:color w:val="auto"/>
          <w:sz w:val="18"/>
          <w:szCs w:val="18"/>
        </w:rPr>
        <w:t>Tabel 2.</w:t>
      </w:r>
      <w:r w:rsidR="008629E8" w:rsidRPr="005949E3">
        <w:rPr>
          <w:color w:val="auto"/>
          <w:sz w:val="18"/>
          <w:szCs w:val="18"/>
        </w:rPr>
        <w:t>2</w:t>
      </w:r>
      <w:r w:rsidR="00B762A3" w:rsidRPr="005949E3">
        <w:rPr>
          <w:color w:val="auto"/>
          <w:sz w:val="18"/>
          <w:szCs w:val="18"/>
          <w:lang w:val="en-US"/>
        </w:rPr>
        <w:t>6</w:t>
      </w:r>
      <w:r w:rsidRPr="005949E3">
        <w:rPr>
          <w:color w:val="auto"/>
          <w:sz w:val="18"/>
          <w:szCs w:val="18"/>
          <w:lang w:val="en-US"/>
        </w:rPr>
        <w:t>.</w:t>
      </w:r>
      <w:r w:rsidR="00A2622E" w:rsidRPr="005949E3">
        <w:rPr>
          <w:sz w:val="18"/>
          <w:szCs w:val="18"/>
        </w:rPr>
        <w:t xml:space="preserve"> (T.I.B.15)</w:t>
      </w:r>
    </w:p>
    <w:p w:rsidR="004D01DF" w:rsidRPr="005949E3" w:rsidRDefault="004D01DF" w:rsidP="00E40032">
      <w:pPr>
        <w:spacing w:line="360" w:lineRule="auto"/>
        <w:contextualSpacing/>
        <w:jc w:val="center"/>
        <w:rPr>
          <w:color w:val="auto"/>
          <w:sz w:val="18"/>
          <w:szCs w:val="18"/>
        </w:rPr>
      </w:pPr>
      <w:r w:rsidRPr="005949E3">
        <w:rPr>
          <w:color w:val="auto"/>
          <w:sz w:val="18"/>
          <w:szCs w:val="18"/>
        </w:rPr>
        <w:t>Perkembangan Angka Partisipasi Murni Tahun 20</w:t>
      </w:r>
      <w:r w:rsidRPr="005949E3">
        <w:rPr>
          <w:color w:val="auto"/>
          <w:sz w:val="18"/>
          <w:szCs w:val="18"/>
          <w:lang w:val="en-US"/>
        </w:rPr>
        <w:t>11</w:t>
      </w:r>
      <w:r w:rsidRPr="005949E3">
        <w:rPr>
          <w:color w:val="auto"/>
          <w:sz w:val="18"/>
          <w:szCs w:val="18"/>
        </w:rPr>
        <w:t xml:space="preserve"> – 201</w:t>
      </w:r>
      <w:r w:rsidRPr="005949E3">
        <w:rPr>
          <w:color w:val="auto"/>
          <w:sz w:val="18"/>
          <w:szCs w:val="18"/>
          <w:lang w:val="en-US"/>
        </w:rPr>
        <w:t>5</w:t>
      </w:r>
    </w:p>
    <w:p w:rsidR="004D01DF" w:rsidRDefault="004D01DF" w:rsidP="00E40032">
      <w:pPr>
        <w:spacing w:line="360" w:lineRule="auto"/>
        <w:contextualSpacing/>
        <w:jc w:val="center"/>
        <w:rPr>
          <w:color w:val="auto"/>
          <w:sz w:val="18"/>
          <w:szCs w:val="18"/>
          <w:lang w:val="en-US"/>
        </w:rPr>
      </w:pPr>
      <w:r w:rsidRPr="005949E3">
        <w:rPr>
          <w:color w:val="auto"/>
          <w:sz w:val="18"/>
          <w:szCs w:val="18"/>
        </w:rPr>
        <w:t xml:space="preserve"> Kabupaten </w:t>
      </w:r>
      <w:r w:rsidR="0092170F">
        <w:rPr>
          <w:color w:val="auto"/>
          <w:sz w:val="18"/>
          <w:szCs w:val="18"/>
        </w:rPr>
        <w:t xml:space="preserve">Kepulauan Selayar </w:t>
      </w:r>
    </w:p>
    <w:tbl>
      <w:tblPr>
        <w:tblW w:w="4881" w:type="pct"/>
        <w:jc w:val="center"/>
        <w:tblLayout w:type="fixed"/>
        <w:tblLook w:val="0000"/>
      </w:tblPr>
      <w:tblGrid>
        <w:gridCol w:w="726"/>
        <w:gridCol w:w="3661"/>
        <w:gridCol w:w="1025"/>
        <w:gridCol w:w="962"/>
        <w:gridCol w:w="992"/>
        <w:gridCol w:w="851"/>
        <w:gridCol w:w="898"/>
      </w:tblGrid>
      <w:tr w:rsidR="004D01DF" w:rsidRPr="005949E3" w:rsidTr="00D6750B">
        <w:trPr>
          <w:cantSplit/>
          <w:trHeight w:val="307"/>
          <w:tblHeader/>
          <w:jc w:val="center"/>
        </w:trPr>
        <w:tc>
          <w:tcPr>
            <w:tcW w:w="726" w:type="dxa"/>
            <w:vMerge w:val="restart"/>
            <w:tcBorders>
              <w:top w:val="single" w:sz="4" w:space="0" w:color="000000"/>
              <w:left w:val="single" w:sz="4" w:space="0" w:color="000000"/>
              <w:right w:val="single" w:sz="2" w:space="0" w:color="000000"/>
            </w:tcBorders>
            <w:shd w:val="clear" w:color="auto" w:fill="auto"/>
            <w:vAlign w:val="center"/>
          </w:tcPr>
          <w:p w:rsidR="004D01DF" w:rsidRPr="005949E3" w:rsidRDefault="004D01DF" w:rsidP="00E40032">
            <w:pPr>
              <w:pStyle w:val="Default"/>
              <w:widowControl w:val="0"/>
              <w:snapToGrid w:val="0"/>
              <w:spacing w:line="360" w:lineRule="auto"/>
              <w:contextualSpacing/>
              <w:jc w:val="center"/>
              <w:rPr>
                <w:rFonts w:ascii="Times New Roman" w:hAnsi="Times New Roman" w:cs="Times New Roman"/>
                <w:b/>
                <w:color w:val="auto"/>
                <w:sz w:val="18"/>
                <w:szCs w:val="18"/>
                <w:lang w:val="id-ID"/>
              </w:rPr>
            </w:pPr>
            <w:r w:rsidRPr="005949E3">
              <w:rPr>
                <w:rFonts w:ascii="Times New Roman" w:hAnsi="Times New Roman" w:cs="Times New Roman"/>
                <w:b/>
                <w:color w:val="auto"/>
                <w:sz w:val="18"/>
                <w:szCs w:val="18"/>
                <w:lang w:val="id-ID"/>
              </w:rPr>
              <w:t>NO</w:t>
            </w:r>
          </w:p>
        </w:tc>
        <w:tc>
          <w:tcPr>
            <w:tcW w:w="3661" w:type="dxa"/>
            <w:vMerge w:val="restart"/>
            <w:tcBorders>
              <w:top w:val="single" w:sz="4" w:space="0" w:color="000000"/>
              <w:left w:val="single" w:sz="4" w:space="0" w:color="000000"/>
              <w:right w:val="single" w:sz="2" w:space="0" w:color="000000"/>
            </w:tcBorders>
            <w:shd w:val="clear" w:color="auto" w:fill="auto"/>
            <w:vAlign w:val="center"/>
          </w:tcPr>
          <w:p w:rsidR="004D01DF" w:rsidRPr="005949E3" w:rsidRDefault="004D01DF" w:rsidP="00E40032">
            <w:pPr>
              <w:pStyle w:val="Default"/>
              <w:snapToGrid w:val="0"/>
              <w:spacing w:line="360" w:lineRule="auto"/>
              <w:contextualSpacing/>
              <w:jc w:val="center"/>
              <w:rPr>
                <w:rFonts w:ascii="Times New Roman" w:hAnsi="Times New Roman" w:cs="Times New Roman"/>
                <w:b/>
                <w:color w:val="auto"/>
                <w:sz w:val="18"/>
                <w:szCs w:val="18"/>
                <w:lang w:val="id-ID"/>
              </w:rPr>
            </w:pPr>
            <w:r w:rsidRPr="005949E3">
              <w:rPr>
                <w:rFonts w:ascii="Times New Roman" w:hAnsi="Times New Roman" w:cs="Times New Roman"/>
                <w:b/>
                <w:color w:val="auto"/>
                <w:sz w:val="18"/>
                <w:szCs w:val="18"/>
                <w:lang w:val="id-ID"/>
              </w:rPr>
              <w:t>Bidang dan Indikator</w:t>
            </w:r>
          </w:p>
        </w:tc>
        <w:tc>
          <w:tcPr>
            <w:tcW w:w="4728" w:type="dxa"/>
            <w:gridSpan w:val="5"/>
            <w:tcBorders>
              <w:top w:val="single" w:sz="4" w:space="0" w:color="000000"/>
              <w:left w:val="single" w:sz="4" w:space="0" w:color="000000"/>
              <w:bottom w:val="single" w:sz="4" w:space="0" w:color="000000"/>
              <w:right w:val="single" w:sz="4" w:space="0" w:color="000000"/>
            </w:tcBorders>
            <w:shd w:val="clear" w:color="auto" w:fill="auto"/>
            <w:vAlign w:val="center"/>
          </w:tcPr>
          <w:p w:rsidR="004D01DF" w:rsidRPr="005949E3" w:rsidRDefault="004D01DF" w:rsidP="00E40032">
            <w:pPr>
              <w:pStyle w:val="Default"/>
              <w:snapToGrid w:val="0"/>
              <w:spacing w:line="360" w:lineRule="auto"/>
              <w:contextualSpacing/>
              <w:jc w:val="center"/>
              <w:rPr>
                <w:rFonts w:ascii="Times New Roman" w:hAnsi="Times New Roman" w:cs="Times New Roman"/>
                <w:b/>
                <w:color w:val="auto"/>
                <w:sz w:val="18"/>
                <w:szCs w:val="18"/>
                <w:lang w:val="id-ID"/>
              </w:rPr>
            </w:pPr>
            <w:r w:rsidRPr="005949E3">
              <w:rPr>
                <w:rFonts w:ascii="Times New Roman" w:hAnsi="Times New Roman" w:cs="Times New Roman"/>
                <w:b/>
                <w:color w:val="auto"/>
                <w:sz w:val="18"/>
                <w:szCs w:val="18"/>
                <w:lang w:val="id-ID"/>
              </w:rPr>
              <w:t>Capaian Kinerja</w:t>
            </w:r>
          </w:p>
        </w:tc>
      </w:tr>
      <w:tr w:rsidR="004D01DF" w:rsidRPr="005949E3" w:rsidTr="00D6750B">
        <w:trPr>
          <w:cantSplit/>
          <w:trHeight w:val="315"/>
          <w:tblHeader/>
          <w:jc w:val="center"/>
        </w:trPr>
        <w:tc>
          <w:tcPr>
            <w:tcW w:w="726" w:type="dxa"/>
            <w:vMerge/>
            <w:tcBorders>
              <w:left w:val="single" w:sz="4" w:space="0" w:color="000000"/>
              <w:bottom w:val="single" w:sz="4" w:space="0" w:color="000000"/>
              <w:right w:val="single" w:sz="2" w:space="0" w:color="000000"/>
            </w:tcBorders>
            <w:shd w:val="clear" w:color="auto" w:fill="auto"/>
            <w:vAlign w:val="center"/>
          </w:tcPr>
          <w:p w:rsidR="004D01DF" w:rsidRPr="005949E3" w:rsidRDefault="004D01DF" w:rsidP="00E40032">
            <w:pPr>
              <w:pStyle w:val="Default"/>
              <w:widowControl w:val="0"/>
              <w:snapToGrid w:val="0"/>
              <w:spacing w:line="360" w:lineRule="auto"/>
              <w:contextualSpacing/>
              <w:jc w:val="center"/>
              <w:rPr>
                <w:rFonts w:ascii="Times New Roman" w:hAnsi="Times New Roman" w:cs="Times New Roman"/>
                <w:b/>
                <w:color w:val="auto"/>
                <w:sz w:val="18"/>
                <w:szCs w:val="18"/>
                <w:lang w:val="id-ID"/>
              </w:rPr>
            </w:pPr>
          </w:p>
        </w:tc>
        <w:tc>
          <w:tcPr>
            <w:tcW w:w="3661" w:type="dxa"/>
            <w:vMerge/>
            <w:tcBorders>
              <w:left w:val="single" w:sz="4" w:space="0" w:color="000000"/>
              <w:bottom w:val="single" w:sz="4" w:space="0" w:color="000000"/>
              <w:right w:val="single" w:sz="2" w:space="0" w:color="000000"/>
            </w:tcBorders>
            <w:shd w:val="clear" w:color="auto" w:fill="auto"/>
            <w:vAlign w:val="center"/>
          </w:tcPr>
          <w:p w:rsidR="004D01DF" w:rsidRPr="005949E3" w:rsidRDefault="004D01DF" w:rsidP="00E40032">
            <w:pPr>
              <w:pStyle w:val="Default"/>
              <w:snapToGrid w:val="0"/>
              <w:spacing w:line="360" w:lineRule="auto"/>
              <w:contextualSpacing/>
              <w:rPr>
                <w:rFonts w:ascii="Times New Roman" w:hAnsi="Times New Roman" w:cs="Times New Roman"/>
                <w:b/>
                <w:i/>
                <w:color w:val="auto"/>
                <w:sz w:val="18"/>
                <w:szCs w:val="18"/>
                <w:lang w:val="id-ID"/>
              </w:rPr>
            </w:pPr>
          </w:p>
        </w:tc>
        <w:tc>
          <w:tcPr>
            <w:tcW w:w="1025" w:type="dxa"/>
            <w:tcBorders>
              <w:top w:val="single" w:sz="4" w:space="0" w:color="000000"/>
              <w:left w:val="single" w:sz="4" w:space="0" w:color="000000"/>
              <w:bottom w:val="single" w:sz="4" w:space="0" w:color="000000"/>
              <w:right w:val="single" w:sz="4" w:space="0" w:color="000000"/>
            </w:tcBorders>
            <w:shd w:val="clear" w:color="auto" w:fill="auto"/>
            <w:vAlign w:val="center"/>
          </w:tcPr>
          <w:p w:rsidR="004D01DF" w:rsidRPr="005949E3" w:rsidRDefault="004D01DF" w:rsidP="00E40032">
            <w:pPr>
              <w:pStyle w:val="Default"/>
              <w:snapToGrid w:val="0"/>
              <w:spacing w:line="360" w:lineRule="auto"/>
              <w:contextualSpacing/>
              <w:jc w:val="center"/>
              <w:rPr>
                <w:rFonts w:ascii="Times New Roman" w:hAnsi="Times New Roman" w:cs="Times New Roman"/>
                <w:b/>
                <w:color w:val="auto"/>
                <w:sz w:val="18"/>
                <w:szCs w:val="18"/>
              </w:rPr>
            </w:pPr>
            <w:r w:rsidRPr="005949E3">
              <w:rPr>
                <w:rFonts w:ascii="Times New Roman" w:hAnsi="Times New Roman" w:cs="Times New Roman"/>
                <w:b/>
                <w:color w:val="auto"/>
                <w:sz w:val="18"/>
                <w:szCs w:val="18"/>
                <w:lang w:val="id-ID"/>
              </w:rPr>
              <w:t>20</w:t>
            </w:r>
            <w:r w:rsidRPr="005949E3">
              <w:rPr>
                <w:rFonts w:ascii="Times New Roman" w:hAnsi="Times New Roman" w:cs="Times New Roman"/>
                <w:b/>
                <w:color w:val="auto"/>
                <w:sz w:val="18"/>
                <w:szCs w:val="18"/>
              </w:rPr>
              <w:t>11</w:t>
            </w:r>
          </w:p>
        </w:tc>
        <w:tc>
          <w:tcPr>
            <w:tcW w:w="962" w:type="dxa"/>
            <w:tcBorders>
              <w:top w:val="single" w:sz="4" w:space="0" w:color="000000"/>
              <w:left w:val="single" w:sz="4" w:space="0" w:color="000000"/>
              <w:bottom w:val="single" w:sz="4" w:space="0" w:color="000000"/>
              <w:right w:val="single" w:sz="4" w:space="0" w:color="000000"/>
            </w:tcBorders>
            <w:shd w:val="clear" w:color="auto" w:fill="auto"/>
            <w:vAlign w:val="center"/>
          </w:tcPr>
          <w:p w:rsidR="004D01DF" w:rsidRPr="005949E3" w:rsidRDefault="004D01DF" w:rsidP="00E40032">
            <w:pPr>
              <w:pStyle w:val="Default"/>
              <w:snapToGrid w:val="0"/>
              <w:spacing w:line="360" w:lineRule="auto"/>
              <w:contextualSpacing/>
              <w:jc w:val="center"/>
              <w:rPr>
                <w:rFonts w:ascii="Times New Roman" w:hAnsi="Times New Roman" w:cs="Times New Roman"/>
                <w:b/>
                <w:color w:val="auto"/>
                <w:sz w:val="18"/>
                <w:szCs w:val="18"/>
              </w:rPr>
            </w:pPr>
            <w:r w:rsidRPr="005949E3">
              <w:rPr>
                <w:rFonts w:ascii="Times New Roman" w:hAnsi="Times New Roman" w:cs="Times New Roman"/>
                <w:b/>
                <w:color w:val="auto"/>
                <w:sz w:val="18"/>
                <w:szCs w:val="18"/>
                <w:lang w:val="id-ID"/>
              </w:rPr>
              <w:t>20</w:t>
            </w:r>
            <w:r w:rsidRPr="005949E3">
              <w:rPr>
                <w:rFonts w:ascii="Times New Roman" w:hAnsi="Times New Roman" w:cs="Times New Roman"/>
                <w:b/>
                <w:color w:val="auto"/>
                <w:sz w:val="18"/>
                <w:szCs w:val="18"/>
              </w:rPr>
              <w:t>12</w:t>
            </w:r>
          </w:p>
        </w:tc>
        <w:tc>
          <w:tcPr>
            <w:tcW w:w="992" w:type="dxa"/>
            <w:tcBorders>
              <w:top w:val="single" w:sz="4" w:space="0" w:color="000000"/>
              <w:left w:val="single" w:sz="4" w:space="0" w:color="000000"/>
              <w:bottom w:val="single" w:sz="4" w:space="0" w:color="000000"/>
              <w:right w:val="single" w:sz="4" w:space="0" w:color="000000"/>
            </w:tcBorders>
            <w:shd w:val="clear" w:color="auto" w:fill="auto"/>
            <w:vAlign w:val="center"/>
          </w:tcPr>
          <w:p w:rsidR="004D01DF" w:rsidRPr="005949E3" w:rsidRDefault="004D01DF" w:rsidP="00E40032">
            <w:pPr>
              <w:pStyle w:val="Default"/>
              <w:snapToGrid w:val="0"/>
              <w:spacing w:line="360" w:lineRule="auto"/>
              <w:contextualSpacing/>
              <w:jc w:val="center"/>
              <w:rPr>
                <w:rFonts w:ascii="Times New Roman" w:hAnsi="Times New Roman" w:cs="Times New Roman"/>
                <w:b/>
                <w:color w:val="auto"/>
                <w:sz w:val="18"/>
                <w:szCs w:val="18"/>
              </w:rPr>
            </w:pPr>
            <w:r w:rsidRPr="005949E3">
              <w:rPr>
                <w:rFonts w:ascii="Times New Roman" w:hAnsi="Times New Roman" w:cs="Times New Roman"/>
                <w:b/>
                <w:color w:val="auto"/>
                <w:sz w:val="18"/>
                <w:szCs w:val="18"/>
                <w:lang w:val="id-ID"/>
              </w:rPr>
              <w:t>201</w:t>
            </w:r>
            <w:r w:rsidRPr="005949E3">
              <w:rPr>
                <w:rFonts w:ascii="Times New Roman" w:hAnsi="Times New Roman" w:cs="Times New Roman"/>
                <w:b/>
                <w:color w:val="auto"/>
                <w:sz w:val="18"/>
                <w:szCs w:val="18"/>
              </w:rPr>
              <w:t>3</w:t>
            </w:r>
          </w:p>
        </w:tc>
        <w:tc>
          <w:tcPr>
            <w:tcW w:w="851" w:type="dxa"/>
            <w:tcBorders>
              <w:top w:val="single" w:sz="4" w:space="0" w:color="000000"/>
              <w:left w:val="single" w:sz="4" w:space="0" w:color="000000"/>
              <w:bottom w:val="single" w:sz="4" w:space="0" w:color="000000"/>
              <w:right w:val="single" w:sz="4" w:space="0" w:color="000000"/>
            </w:tcBorders>
            <w:shd w:val="clear" w:color="auto" w:fill="auto"/>
            <w:vAlign w:val="center"/>
          </w:tcPr>
          <w:p w:rsidR="004D01DF" w:rsidRPr="005949E3" w:rsidRDefault="004D01DF" w:rsidP="00E40032">
            <w:pPr>
              <w:pStyle w:val="Default"/>
              <w:snapToGrid w:val="0"/>
              <w:spacing w:line="360" w:lineRule="auto"/>
              <w:contextualSpacing/>
              <w:jc w:val="center"/>
              <w:rPr>
                <w:rFonts w:ascii="Times New Roman" w:hAnsi="Times New Roman" w:cs="Times New Roman"/>
                <w:b/>
                <w:color w:val="auto"/>
                <w:sz w:val="18"/>
                <w:szCs w:val="18"/>
              </w:rPr>
            </w:pPr>
            <w:r w:rsidRPr="005949E3">
              <w:rPr>
                <w:rFonts w:ascii="Times New Roman" w:hAnsi="Times New Roman" w:cs="Times New Roman"/>
                <w:b/>
                <w:color w:val="auto"/>
                <w:sz w:val="18"/>
                <w:szCs w:val="18"/>
              </w:rPr>
              <w:t>2014</w:t>
            </w:r>
          </w:p>
        </w:tc>
        <w:tc>
          <w:tcPr>
            <w:tcW w:w="898" w:type="dxa"/>
            <w:tcBorders>
              <w:top w:val="single" w:sz="4" w:space="0" w:color="000000"/>
              <w:left w:val="single" w:sz="4" w:space="0" w:color="000000"/>
              <w:bottom w:val="single" w:sz="4" w:space="0" w:color="000000"/>
              <w:right w:val="single" w:sz="4" w:space="0" w:color="000000"/>
            </w:tcBorders>
            <w:shd w:val="clear" w:color="auto" w:fill="auto"/>
            <w:vAlign w:val="center"/>
          </w:tcPr>
          <w:p w:rsidR="004D01DF" w:rsidRPr="005949E3" w:rsidRDefault="004D01DF" w:rsidP="00E40032">
            <w:pPr>
              <w:pStyle w:val="Default"/>
              <w:snapToGrid w:val="0"/>
              <w:spacing w:line="360" w:lineRule="auto"/>
              <w:contextualSpacing/>
              <w:jc w:val="center"/>
              <w:rPr>
                <w:rFonts w:ascii="Times New Roman" w:hAnsi="Times New Roman" w:cs="Times New Roman"/>
                <w:b/>
                <w:color w:val="auto"/>
                <w:sz w:val="18"/>
                <w:szCs w:val="18"/>
              </w:rPr>
            </w:pPr>
            <w:r w:rsidRPr="005949E3">
              <w:rPr>
                <w:rFonts w:ascii="Times New Roman" w:hAnsi="Times New Roman" w:cs="Times New Roman"/>
                <w:b/>
                <w:color w:val="auto"/>
                <w:sz w:val="18"/>
                <w:szCs w:val="18"/>
              </w:rPr>
              <w:t>2015</w:t>
            </w:r>
          </w:p>
        </w:tc>
      </w:tr>
      <w:tr w:rsidR="004D01DF" w:rsidRPr="005949E3" w:rsidTr="00452744">
        <w:trPr>
          <w:cantSplit/>
          <w:trHeight w:val="315"/>
          <w:tblHeader/>
          <w:jc w:val="center"/>
        </w:trPr>
        <w:tc>
          <w:tcPr>
            <w:tcW w:w="726" w:type="dxa"/>
            <w:tcBorders>
              <w:left w:val="single" w:sz="4" w:space="0" w:color="000000"/>
              <w:bottom w:val="single" w:sz="4" w:space="0" w:color="000000"/>
              <w:right w:val="single" w:sz="2" w:space="0" w:color="000000"/>
            </w:tcBorders>
            <w:shd w:val="clear" w:color="auto" w:fill="auto"/>
            <w:vAlign w:val="center"/>
          </w:tcPr>
          <w:p w:rsidR="004D01DF" w:rsidRPr="005949E3" w:rsidRDefault="004D01DF" w:rsidP="00E40032">
            <w:pPr>
              <w:pStyle w:val="Default"/>
              <w:widowControl w:val="0"/>
              <w:snapToGrid w:val="0"/>
              <w:spacing w:line="360" w:lineRule="auto"/>
              <w:contextualSpacing/>
              <w:jc w:val="center"/>
              <w:rPr>
                <w:rFonts w:ascii="Times New Roman" w:hAnsi="Times New Roman" w:cs="Times New Roman"/>
                <w:color w:val="auto"/>
                <w:sz w:val="18"/>
                <w:szCs w:val="18"/>
                <w:lang w:val="id-ID"/>
              </w:rPr>
            </w:pPr>
            <w:r w:rsidRPr="005949E3">
              <w:rPr>
                <w:rFonts w:ascii="Times New Roman" w:hAnsi="Times New Roman" w:cs="Times New Roman"/>
                <w:color w:val="auto"/>
                <w:sz w:val="18"/>
                <w:szCs w:val="18"/>
                <w:lang w:val="id-ID"/>
              </w:rPr>
              <w:t>1</w:t>
            </w:r>
          </w:p>
        </w:tc>
        <w:tc>
          <w:tcPr>
            <w:tcW w:w="3661" w:type="dxa"/>
            <w:tcBorders>
              <w:left w:val="single" w:sz="4" w:space="0" w:color="000000"/>
              <w:bottom w:val="single" w:sz="4" w:space="0" w:color="000000"/>
              <w:right w:val="single" w:sz="2" w:space="0" w:color="000000"/>
            </w:tcBorders>
            <w:shd w:val="clear" w:color="auto" w:fill="auto"/>
            <w:vAlign w:val="center"/>
          </w:tcPr>
          <w:p w:rsidR="004D01DF" w:rsidRPr="005949E3" w:rsidRDefault="004D01DF" w:rsidP="00E40032">
            <w:pPr>
              <w:spacing w:line="360" w:lineRule="auto"/>
              <w:contextualSpacing/>
              <w:rPr>
                <w:bCs/>
                <w:color w:val="auto"/>
                <w:sz w:val="18"/>
                <w:szCs w:val="18"/>
              </w:rPr>
            </w:pPr>
            <w:r w:rsidRPr="005949E3">
              <w:rPr>
                <w:bCs/>
                <w:color w:val="auto"/>
                <w:sz w:val="18"/>
                <w:szCs w:val="18"/>
              </w:rPr>
              <w:t>SD/MI</w:t>
            </w:r>
          </w:p>
        </w:tc>
        <w:tc>
          <w:tcPr>
            <w:tcW w:w="1025" w:type="dxa"/>
            <w:tcBorders>
              <w:top w:val="single" w:sz="4" w:space="0" w:color="000000"/>
              <w:left w:val="single" w:sz="4" w:space="0" w:color="000000"/>
              <w:bottom w:val="single" w:sz="4" w:space="0" w:color="000000"/>
              <w:right w:val="single" w:sz="4" w:space="0" w:color="000000"/>
            </w:tcBorders>
            <w:shd w:val="clear" w:color="auto" w:fill="auto"/>
            <w:vAlign w:val="center"/>
          </w:tcPr>
          <w:p w:rsidR="004D01DF" w:rsidRPr="005949E3" w:rsidRDefault="004D01DF" w:rsidP="00E40032">
            <w:pPr>
              <w:pStyle w:val="Default"/>
              <w:snapToGrid w:val="0"/>
              <w:spacing w:line="360" w:lineRule="auto"/>
              <w:contextualSpacing/>
              <w:jc w:val="center"/>
              <w:rPr>
                <w:rFonts w:ascii="Times New Roman" w:hAnsi="Times New Roman" w:cs="Times New Roman"/>
                <w:color w:val="auto"/>
                <w:sz w:val="18"/>
                <w:szCs w:val="18"/>
                <w:lang w:val="id-ID"/>
              </w:rPr>
            </w:pPr>
          </w:p>
        </w:tc>
        <w:tc>
          <w:tcPr>
            <w:tcW w:w="962" w:type="dxa"/>
            <w:tcBorders>
              <w:top w:val="single" w:sz="4" w:space="0" w:color="000000"/>
              <w:left w:val="single" w:sz="4" w:space="0" w:color="000000"/>
              <w:bottom w:val="single" w:sz="4" w:space="0" w:color="000000"/>
              <w:right w:val="single" w:sz="4" w:space="0" w:color="000000"/>
            </w:tcBorders>
            <w:shd w:val="clear" w:color="auto" w:fill="auto"/>
            <w:vAlign w:val="center"/>
          </w:tcPr>
          <w:p w:rsidR="004D01DF" w:rsidRPr="005949E3" w:rsidRDefault="004D01DF" w:rsidP="00E40032">
            <w:pPr>
              <w:pStyle w:val="Default"/>
              <w:snapToGrid w:val="0"/>
              <w:spacing w:line="360" w:lineRule="auto"/>
              <w:contextualSpacing/>
              <w:jc w:val="center"/>
              <w:rPr>
                <w:rFonts w:ascii="Times New Roman" w:hAnsi="Times New Roman" w:cs="Times New Roman"/>
                <w:color w:val="auto"/>
                <w:sz w:val="18"/>
                <w:szCs w:val="18"/>
                <w:lang w:val="id-ID"/>
              </w:rPr>
            </w:pPr>
          </w:p>
        </w:tc>
        <w:tc>
          <w:tcPr>
            <w:tcW w:w="992" w:type="dxa"/>
            <w:tcBorders>
              <w:top w:val="single" w:sz="4" w:space="0" w:color="000000"/>
              <w:left w:val="single" w:sz="4" w:space="0" w:color="000000"/>
              <w:bottom w:val="single" w:sz="4" w:space="0" w:color="000000"/>
              <w:right w:val="single" w:sz="4" w:space="0" w:color="000000"/>
            </w:tcBorders>
            <w:shd w:val="clear" w:color="auto" w:fill="auto"/>
            <w:vAlign w:val="center"/>
          </w:tcPr>
          <w:p w:rsidR="004D01DF" w:rsidRPr="005949E3" w:rsidRDefault="004D01DF" w:rsidP="00E40032">
            <w:pPr>
              <w:pStyle w:val="Default"/>
              <w:snapToGrid w:val="0"/>
              <w:spacing w:line="360" w:lineRule="auto"/>
              <w:contextualSpacing/>
              <w:jc w:val="center"/>
              <w:rPr>
                <w:rFonts w:ascii="Times New Roman" w:hAnsi="Times New Roman" w:cs="Times New Roman"/>
                <w:color w:val="auto"/>
                <w:sz w:val="18"/>
                <w:szCs w:val="18"/>
                <w:lang w:val="id-ID"/>
              </w:rPr>
            </w:pPr>
          </w:p>
        </w:tc>
        <w:tc>
          <w:tcPr>
            <w:tcW w:w="851" w:type="dxa"/>
            <w:tcBorders>
              <w:top w:val="single" w:sz="4" w:space="0" w:color="000000"/>
              <w:left w:val="single" w:sz="4" w:space="0" w:color="000000"/>
              <w:bottom w:val="single" w:sz="4" w:space="0" w:color="000000"/>
              <w:right w:val="single" w:sz="4" w:space="0" w:color="000000"/>
            </w:tcBorders>
            <w:shd w:val="clear" w:color="auto" w:fill="auto"/>
            <w:vAlign w:val="center"/>
          </w:tcPr>
          <w:p w:rsidR="004D01DF" w:rsidRPr="005949E3" w:rsidRDefault="004D01DF" w:rsidP="00E40032">
            <w:pPr>
              <w:pStyle w:val="Default"/>
              <w:snapToGrid w:val="0"/>
              <w:spacing w:line="360" w:lineRule="auto"/>
              <w:contextualSpacing/>
              <w:jc w:val="center"/>
              <w:rPr>
                <w:rFonts w:ascii="Times New Roman" w:hAnsi="Times New Roman" w:cs="Times New Roman"/>
                <w:color w:val="auto"/>
                <w:sz w:val="18"/>
                <w:szCs w:val="18"/>
                <w:lang w:val="id-ID"/>
              </w:rPr>
            </w:pPr>
          </w:p>
        </w:tc>
        <w:tc>
          <w:tcPr>
            <w:tcW w:w="898" w:type="dxa"/>
            <w:tcBorders>
              <w:top w:val="single" w:sz="4" w:space="0" w:color="000000"/>
              <w:left w:val="single" w:sz="4" w:space="0" w:color="000000"/>
              <w:bottom w:val="single" w:sz="4" w:space="0" w:color="000000"/>
              <w:right w:val="single" w:sz="4" w:space="0" w:color="000000"/>
            </w:tcBorders>
            <w:shd w:val="clear" w:color="auto" w:fill="auto"/>
            <w:vAlign w:val="center"/>
          </w:tcPr>
          <w:p w:rsidR="004D01DF" w:rsidRPr="005949E3" w:rsidRDefault="004D01DF" w:rsidP="00E40032">
            <w:pPr>
              <w:pStyle w:val="Default"/>
              <w:snapToGrid w:val="0"/>
              <w:spacing w:line="360" w:lineRule="auto"/>
              <w:contextualSpacing/>
              <w:jc w:val="center"/>
              <w:rPr>
                <w:rFonts w:ascii="Times New Roman" w:hAnsi="Times New Roman" w:cs="Times New Roman"/>
                <w:color w:val="auto"/>
                <w:sz w:val="18"/>
                <w:szCs w:val="18"/>
              </w:rPr>
            </w:pPr>
          </w:p>
        </w:tc>
      </w:tr>
      <w:tr w:rsidR="00E66B3E" w:rsidRPr="005949E3" w:rsidTr="00452744">
        <w:trPr>
          <w:cantSplit/>
          <w:trHeight w:val="362"/>
          <w:jc w:val="center"/>
        </w:trPr>
        <w:tc>
          <w:tcPr>
            <w:tcW w:w="726" w:type="dxa"/>
            <w:tcBorders>
              <w:top w:val="single" w:sz="4" w:space="0" w:color="000000"/>
              <w:left w:val="single" w:sz="4" w:space="0" w:color="000000"/>
              <w:bottom w:val="single" w:sz="4" w:space="0" w:color="000000"/>
              <w:right w:val="single" w:sz="2" w:space="0" w:color="000000"/>
            </w:tcBorders>
            <w:shd w:val="clear" w:color="auto" w:fill="auto"/>
            <w:vAlign w:val="center"/>
          </w:tcPr>
          <w:p w:rsidR="00E66B3E" w:rsidRPr="005949E3" w:rsidRDefault="00E66B3E" w:rsidP="00E40032">
            <w:pPr>
              <w:pStyle w:val="Default"/>
              <w:widowControl w:val="0"/>
              <w:snapToGrid w:val="0"/>
              <w:spacing w:line="360" w:lineRule="auto"/>
              <w:contextualSpacing/>
              <w:jc w:val="center"/>
              <w:rPr>
                <w:rFonts w:ascii="Times New Roman" w:hAnsi="Times New Roman" w:cs="Times New Roman"/>
                <w:color w:val="auto"/>
                <w:sz w:val="18"/>
                <w:szCs w:val="18"/>
                <w:lang w:val="id-ID"/>
              </w:rPr>
            </w:pPr>
            <w:r w:rsidRPr="005949E3">
              <w:rPr>
                <w:rFonts w:ascii="Times New Roman" w:hAnsi="Times New Roman" w:cs="Times New Roman"/>
                <w:color w:val="auto"/>
                <w:sz w:val="18"/>
                <w:szCs w:val="18"/>
                <w:lang w:val="id-ID"/>
              </w:rPr>
              <w:t>1.1.</w:t>
            </w:r>
          </w:p>
        </w:tc>
        <w:tc>
          <w:tcPr>
            <w:tcW w:w="3661" w:type="dxa"/>
            <w:tcBorders>
              <w:top w:val="single" w:sz="4" w:space="0" w:color="000000"/>
              <w:left w:val="single" w:sz="4" w:space="0" w:color="000000"/>
              <w:bottom w:val="single" w:sz="4" w:space="0" w:color="000000"/>
              <w:right w:val="single" w:sz="4" w:space="0" w:color="000000"/>
            </w:tcBorders>
            <w:shd w:val="clear" w:color="auto" w:fill="auto"/>
            <w:vAlign w:val="center"/>
          </w:tcPr>
          <w:p w:rsidR="00E66B3E" w:rsidRPr="005949E3" w:rsidRDefault="00E66B3E" w:rsidP="00E40032">
            <w:pPr>
              <w:spacing w:line="360" w:lineRule="auto"/>
              <w:contextualSpacing/>
              <w:rPr>
                <w:color w:val="auto"/>
                <w:sz w:val="18"/>
                <w:szCs w:val="18"/>
              </w:rPr>
            </w:pPr>
            <w:r w:rsidRPr="005949E3">
              <w:rPr>
                <w:color w:val="auto"/>
                <w:sz w:val="18"/>
                <w:szCs w:val="18"/>
              </w:rPr>
              <w:t>jumlah siswa kelompok usia 7-12 tahun yang bersekolah di jenjang pendidikan SD/MI</w:t>
            </w:r>
          </w:p>
        </w:tc>
        <w:tc>
          <w:tcPr>
            <w:tcW w:w="1025" w:type="dxa"/>
            <w:tcBorders>
              <w:top w:val="single" w:sz="4" w:space="0" w:color="000000"/>
              <w:left w:val="single" w:sz="4" w:space="0" w:color="000000"/>
              <w:bottom w:val="single" w:sz="4" w:space="0" w:color="000000"/>
              <w:right w:val="single" w:sz="4" w:space="0" w:color="000000"/>
            </w:tcBorders>
            <w:shd w:val="clear" w:color="auto" w:fill="auto"/>
            <w:vAlign w:val="center"/>
          </w:tcPr>
          <w:p w:rsidR="00E66B3E" w:rsidRPr="005949E3" w:rsidRDefault="00E66B3E" w:rsidP="00E40032">
            <w:pPr>
              <w:spacing w:line="360" w:lineRule="auto"/>
              <w:contextualSpacing/>
              <w:jc w:val="center"/>
              <w:rPr>
                <w:color w:val="auto"/>
                <w:sz w:val="18"/>
                <w:szCs w:val="18"/>
              </w:rPr>
            </w:pPr>
            <w:r w:rsidRPr="005949E3">
              <w:rPr>
                <w:color w:val="auto"/>
                <w:sz w:val="18"/>
                <w:szCs w:val="18"/>
              </w:rPr>
              <w:t>14535</w:t>
            </w:r>
          </w:p>
        </w:tc>
        <w:tc>
          <w:tcPr>
            <w:tcW w:w="962" w:type="dxa"/>
            <w:tcBorders>
              <w:top w:val="single" w:sz="4" w:space="0" w:color="000000"/>
              <w:left w:val="single" w:sz="4" w:space="0" w:color="000000"/>
              <w:bottom w:val="single" w:sz="4" w:space="0" w:color="000000"/>
              <w:right w:val="single" w:sz="4" w:space="0" w:color="000000"/>
            </w:tcBorders>
            <w:shd w:val="clear" w:color="auto" w:fill="auto"/>
            <w:vAlign w:val="center"/>
          </w:tcPr>
          <w:p w:rsidR="00E66B3E" w:rsidRPr="005949E3" w:rsidRDefault="00E66B3E" w:rsidP="00E40032">
            <w:pPr>
              <w:spacing w:line="360" w:lineRule="auto"/>
              <w:contextualSpacing/>
              <w:jc w:val="center"/>
              <w:rPr>
                <w:color w:val="auto"/>
                <w:sz w:val="18"/>
                <w:szCs w:val="18"/>
              </w:rPr>
            </w:pPr>
            <w:r w:rsidRPr="005949E3">
              <w:rPr>
                <w:color w:val="auto"/>
                <w:sz w:val="18"/>
                <w:szCs w:val="18"/>
              </w:rPr>
              <w:t>15463</w:t>
            </w:r>
          </w:p>
        </w:tc>
        <w:tc>
          <w:tcPr>
            <w:tcW w:w="992" w:type="dxa"/>
            <w:tcBorders>
              <w:top w:val="single" w:sz="4" w:space="0" w:color="000000"/>
              <w:left w:val="single" w:sz="4" w:space="0" w:color="000000"/>
              <w:bottom w:val="single" w:sz="4" w:space="0" w:color="000000"/>
              <w:right w:val="single" w:sz="4" w:space="0" w:color="000000"/>
            </w:tcBorders>
            <w:shd w:val="clear" w:color="auto" w:fill="auto"/>
            <w:vAlign w:val="center"/>
          </w:tcPr>
          <w:p w:rsidR="00E66B3E" w:rsidRPr="005949E3" w:rsidRDefault="00E66B3E" w:rsidP="00E40032">
            <w:pPr>
              <w:spacing w:line="360" w:lineRule="auto"/>
              <w:contextualSpacing/>
              <w:jc w:val="center"/>
              <w:rPr>
                <w:color w:val="auto"/>
                <w:sz w:val="18"/>
                <w:szCs w:val="18"/>
              </w:rPr>
            </w:pPr>
            <w:r w:rsidRPr="005949E3">
              <w:rPr>
                <w:color w:val="auto"/>
                <w:sz w:val="18"/>
                <w:szCs w:val="18"/>
              </w:rPr>
              <w:t>16578</w:t>
            </w:r>
          </w:p>
        </w:tc>
        <w:tc>
          <w:tcPr>
            <w:tcW w:w="851" w:type="dxa"/>
            <w:tcBorders>
              <w:top w:val="single" w:sz="4" w:space="0" w:color="000000"/>
              <w:left w:val="single" w:sz="4" w:space="0" w:color="000000"/>
              <w:bottom w:val="single" w:sz="4" w:space="0" w:color="000000"/>
              <w:right w:val="single" w:sz="4" w:space="0" w:color="000000"/>
            </w:tcBorders>
            <w:shd w:val="clear" w:color="auto" w:fill="auto"/>
            <w:vAlign w:val="center"/>
          </w:tcPr>
          <w:p w:rsidR="00E66B3E" w:rsidRPr="005949E3" w:rsidRDefault="00E66B3E" w:rsidP="00E40032">
            <w:pPr>
              <w:spacing w:line="360" w:lineRule="auto"/>
              <w:contextualSpacing/>
              <w:jc w:val="center"/>
              <w:rPr>
                <w:color w:val="auto"/>
                <w:sz w:val="18"/>
                <w:szCs w:val="18"/>
              </w:rPr>
            </w:pPr>
            <w:r w:rsidRPr="005949E3">
              <w:rPr>
                <w:color w:val="auto"/>
                <w:sz w:val="18"/>
                <w:szCs w:val="18"/>
              </w:rPr>
              <w:t>16972</w:t>
            </w:r>
          </w:p>
        </w:tc>
        <w:tc>
          <w:tcPr>
            <w:tcW w:w="898" w:type="dxa"/>
            <w:tcBorders>
              <w:top w:val="single" w:sz="4" w:space="0" w:color="000000"/>
              <w:left w:val="single" w:sz="4" w:space="0" w:color="000000"/>
              <w:bottom w:val="single" w:sz="4" w:space="0" w:color="000000"/>
              <w:right w:val="single" w:sz="4" w:space="0" w:color="000000"/>
            </w:tcBorders>
            <w:shd w:val="clear" w:color="auto" w:fill="auto"/>
            <w:vAlign w:val="center"/>
          </w:tcPr>
          <w:p w:rsidR="00E66B3E" w:rsidRPr="005949E3" w:rsidRDefault="00E66B3E" w:rsidP="00E40032">
            <w:pPr>
              <w:spacing w:line="360" w:lineRule="auto"/>
              <w:contextualSpacing/>
              <w:jc w:val="center"/>
              <w:rPr>
                <w:color w:val="auto"/>
                <w:sz w:val="18"/>
                <w:szCs w:val="18"/>
              </w:rPr>
            </w:pPr>
            <w:r w:rsidRPr="005949E3">
              <w:rPr>
                <w:color w:val="auto"/>
                <w:sz w:val="18"/>
                <w:szCs w:val="18"/>
              </w:rPr>
              <w:t>17083</w:t>
            </w:r>
          </w:p>
        </w:tc>
      </w:tr>
      <w:tr w:rsidR="00E66B3E" w:rsidRPr="005949E3" w:rsidTr="00452744">
        <w:trPr>
          <w:cantSplit/>
          <w:trHeight w:val="362"/>
          <w:jc w:val="center"/>
        </w:trPr>
        <w:tc>
          <w:tcPr>
            <w:tcW w:w="726" w:type="dxa"/>
            <w:tcBorders>
              <w:top w:val="single" w:sz="4" w:space="0" w:color="000000"/>
              <w:left w:val="single" w:sz="4" w:space="0" w:color="000000"/>
              <w:bottom w:val="single" w:sz="4" w:space="0" w:color="000000"/>
              <w:right w:val="single" w:sz="2" w:space="0" w:color="000000"/>
            </w:tcBorders>
            <w:shd w:val="clear" w:color="auto" w:fill="auto"/>
            <w:vAlign w:val="center"/>
          </w:tcPr>
          <w:p w:rsidR="00E66B3E" w:rsidRPr="005949E3" w:rsidRDefault="00E66B3E" w:rsidP="00E40032">
            <w:pPr>
              <w:pStyle w:val="Default"/>
              <w:widowControl w:val="0"/>
              <w:snapToGrid w:val="0"/>
              <w:spacing w:line="360" w:lineRule="auto"/>
              <w:contextualSpacing/>
              <w:jc w:val="center"/>
              <w:rPr>
                <w:rFonts w:ascii="Times New Roman" w:hAnsi="Times New Roman" w:cs="Times New Roman"/>
                <w:color w:val="auto"/>
                <w:sz w:val="18"/>
                <w:szCs w:val="18"/>
                <w:lang w:val="id-ID"/>
              </w:rPr>
            </w:pPr>
            <w:r w:rsidRPr="005949E3">
              <w:rPr>
                <w:rFonts w:ascii="Times New Roman" w:hAnsi="Times New Roman" w:cs="Times New Roman"/>
                <w:color w:val="auto"/>
                <w:sz w:val="18"/>
                <w:szCs w:val="18"/>
                <w:lang w:val="id-ID"/>
              </w:rPr>
              <w:t>1.2.</w:t>
            </w:r>
          </w:p>
        </w:tc>
        <w:tc>
          <w:tcPr>
            <w:tcW w:w="3661" w:type="dxa"/>
            <w:tcBorders>
              <w:top w:val="single" w:sz="4" w:space="0" w:color="000000"/>
              <w:left w:val="single" w:sz="4" w:space="0" w:color="000000"/>
              <w:bottom w:val="single" w:sz="4" w:space="0" w:color="000000"/>
              <w:right w:val="single" w:sz="4" w:space="0" w:color="000000"/>
            </w:tcBorders>
            <w:shd w:val="clear" w:color="auto" w:fill="auto"/>
            <w:vAlign w:val="center"/>
          </w:tcPr>
          <w:p w:rsidR="00E66B3E" w:rsidRPr="005949E3" w:rsidRDefault="00E66B3E" w:rsidP="00E40032">
            <w:pPr>
              <w:spacing w:line="360" w:lineRule="auto"/>
              <w:contextualSpacing/>
              <w:rPr>
                <w:color w:val="auto"/>
                <w:sz w:val="18"/>
                <w:szCs w:val="18"/>
              </w:rPr>
            </w:pPr>
            <w:r w:rsidRPr="005949E3">
              <w:rPr>
                <w:color w:val="auto"/>
                <w:sz w:val="18"/>
                <w:szCs w:val="18"/>
              </w:rPr>
              <w:t>jumlah penduduk kelompok usia 7-12 tahun</w:t>
            </w:r>
          </w:p>
        </w:tc>
        <w:tc>
          <w:tcPr>
            <w:tcW w:w="1025" w:type="dxa"/>
            <w:tcBorders>
              <w:top w:val="single" w:sz="4" w:space="0" w:color="000000"/>
              <w:left w:val="single" w:sz="4" w:space="0" w:color="000000"/>
              <w:bottom w:val="single" w:sz="4" w:space="0" w:color="000000"/>
              <w:right w:val="single" w:sz="4" w:space="0" w:color="000000"/>
            </w:tcBorders>
            <w:shd w:val="clear" w:color="auto" w:fill="auto"/>
            <w:vAlign w:val="center"/>
          </w:tcPr>
          <w:p w:rsidR="00E66B3E" w:rsidRPr="005949E3" w:rsidRDefault="00E66B3E" w:rsidP="00E40032">
            <w:pPr>
              <w:spacing w:line="360" w:lineRule="auto"/>
              <w:contextualSpacing/>
              <w:jc w:val="center"/>
              <w:rPr>
                <w:color w:val="auto"/>
                <w:sz w:val="18"/>
                <w:szCs w:val="18"/>
              </w:rPr>
            </w:pPr>
            <w:r w:rsidRPr="005949E3">
              <w:rPr>
                <w:color w:val="auto"/>
                <w:sz w:val="18"/>
                <w:szCs w:val="18"/>
              </w:rPr>
              <w:t>16213</w:t>
            </w:r>
          </w:p>
        </w:tc>
        <w:tc>
          <w:tcPr>
            <w:tcW w:w="962" w:type="dxa"/>
            <w:tcBorders>
              <w:top w:val="single" w:sz="4" w:space="0" w:color="000000"/>
              <w:left w:val="single" w:sz="4" w:space="0" w:color="000000"/>
              <w:bottom w:val="single" w:sz="4" w:space="0" w:color="000000"/>
              <w:right w:val="single" w:sz="4" w:space="0" w:color="000000"/>
            </w:tcBorders>
            <w:shd w:val="clear" w:color="auto" w:fill="auto"/>
            <w:vAlign w:val="center"/>
          </w:tcPr>
          <w:p w:rsidR="00E66B3E" w:rsidRPr="005949E3" w:rsidRDefault="00E66B3E" w:rsidP="00E40032">
            <w:pPr>
              <w:spacing w:line="360" w:lineRule="auto"/>
              <w:contextualSpacing/>
              <w:jc w:val="center"/>
              <w:rPr>
                <w:color w:val="auto"/>
                <w:sz w:val="18"/>
                <w:szCs w:val="18"/>
              </w:rPr>
            </w:pPr>
            <w:r w:rsidRPr="005949E3">
              <w:rPr>
                <w:color w:val="auto"/>
                <w:sz w:val="18"/>
                <w:szCs w:val="18"/>
              </w:rPr>
              <w:t>17153</w:t>
            </w:r>
          </w:p>
        </w:tc>
        <w:tc>
          <w:tcPr>
            <w:tcW w:w="992" w:type="dxa"/>
            <w:tcBorders>
              <w:top w:val="single" w:sz="4" w:space="0" w:color="000000"/>
              <w:left w:val="single" w:sz="4" w:space="0" w:color="000000"/>
              <w:bottom w:val="single" w:sz="4" w:space="0" w:color="000000"/>
              <w:right w:val="single" w:sz="4" w:space="0" w:color="000000"/>
            </w:tcBorders>
            <w:shd w:val="clear" w:color="auto" w:fill="auto"/>
            <w:vAlign w:val="center"/>
          </w:tcPr>
          <w:p w:rsidR="00E66B3E" w:rsidRPr="005949E3" w:rsidRDefault="00E66B3E" w:rsidP="00E40032">
            <w:pPr>
              <w:spacing w:line="360" w:lineRule="auto"/>
              <w:contextualSpacing/>
              <w:jc w:val="center"/>
              <w:rPr>
                <w:color w:val="auto"/>
                <w:sz w:val="18"/>
                <w:szCs w:val="18"/>
              </w:rPr>
            </w:pPr>
            <w:r w:rsidRPr="005949E3">
              <w:rPr>
                <w:color w:val="auto"/>
                <w:sz w:val="18"/>
                <w:szCs w:val="18"/>
              </w:rPr>
              <w:t>17153</w:t>
            </w:r>
          </w:p>
        </w:tc>
        <w:tc>
          <w:tcPr>
            <w:tcW w:w="851" w:type="dxa"/>
            <w:tcBorders>
              <w:top w:val="single" w:sz="4" w:space="0" w:color="000000"/>
              <w:left w:val="single" w:sz="4" w:space="0" w:color="000000"/>
              <w:bottom w:val="single" w:sz="4" w:space="0" w:color="000000"/>
              <w:right w:val="single" w:sz="4" w:space="0" w:color="000000"/>
            </w:tcBorders>
            <w:shd w:val="clear" w:color="auto" w:fill="auto"/>
            <w:vAlign w:val="center"/>
          </w:tcPr>
          <w:p w:rsidR="00E66B3E" w:rsidRPr="005949E3" w:rsidRDefault="00E66B3E" w:rsidP="00E40032">
            <w:pPr>
              <w:spacing w:line="360" w:lineRule="auto"/>
              <w:contextualSpacing/>
              <w:jc w:val="center"/>
              <w:rPr>
                <w:color w:val="auto"/>
                <w:sz w:val="18"/>
                <w:szCs w:val="18"/>
              </w:rPr>
            </w:pPr>
            <w:r w:rsidRPr="005949E3">
              <w:rPr>
                <w:color w:val="auto"/>
                <w:sz w:val="18"/>
                <w:szCs w:val="18"/>
              </w:rPr>
              <w:t>17153</w:t>
            </w:r>
          </w:p>
        </w:tc>
        <w:tc>
          <w:tcPr>
            <w:tcW w:w="898" w:type="dxa"/>
            <w:tcBorders>
              <w:top w:val="single" w:sz="4" w:space="0" w:color="000000"/>
              <w:left w:val="single" w:sz="4" w:space="0" w:color="000000"/>
              <w:bottom w:val="single" w:sz="4" w:space="0" w:color="000000"/>
              <w:right w:val="single" w:sz="4" w:space="0" w:color="000000"/>
            </w:tcBorders>
            <w:shd w:val="clear" w:color="auto" w:fill="auto"/>
            <w:vAlign w:val="center"/>
          </w:tcPr>
          <w:p w:rsidR="00E66B3E" w:rsidRPr="005949E3" w:rsidRDefault="00E66B3E" w:rsidP="00E40032">
            <w:pPr>
              <w:spacing w:line="360" w:lineRule="auto"/>
              <w:contextualSpacing/>
              <w:jc w:val="center"/>
              <w:rPr>
                <w:color w:val="auto"/>
                <w:sz w:val="18"/>
                <w:szCs w:val="18"/>
              </w:rPr>
            </w:pPr>
            <w:r w:rsidRPr="005949E3">
              <w:rPr>
                <w:color w:val="auto"/>
                <w:sz w:val="18"/>
                <w:szCs w:val="18"/>
              </w:rPr>
              <w:t>17153</w:t>
            </w:r>
          </w:p>
        </w:tc>
      </w:tr>
      <w:tr w:rsidR="00E66B3E" w:rsidRPr="005949E3" w:rsidTr="00452744">
        <w:trPr>
          <w:cantSplit/>
          <w:trHeight w:val="411"/>
          <w:jc w:val="center"/>
        </w:trPr>
        <w:tc>
          <w:tcPr>
            <w:tcW w:w="726" w:type="dxa"/>
            <w:tcBorders>
              <w:top w:val="single" w:sz="4" w:space="0" w:color="000000"/>
              <w:left w:val="single" w:sz="4" w:space="0" w:color="000000"/>
              <w:bottom w:val="single" w:sz="4" w:space="0" w:color="000000"/>
              <w:right w:val="single" w:sz="2" w:space="0" w:color="000000"/>
            </w:tcBorders>
            <w:shd w:val="clear" w:color="auto" w:fill="auto"/>
            <w:vAlign w:val="center"/>
          </w:tcPr>
          <w:p w:rsidR="00E66B3E" w:rsidRPr="005949E3" w:rsidRDefault="00E66B3E" w:rsidP="00E40032">
            <w:pPr>
              <w:pStyle w:val="Default"/>
              <w:widowControl w:val="0"/>
              <w:snapToGrid w:val="0"/>
              <w:spacing w:line="360" w:lineRule="auto"/>
              <w:contextualSpacing/>
              <w:jc w:val="center"/>
              <w:rPr>
                <w:rFonts w:ascii="Times New Roman" w:hAnsi="Times New Roman" w:cs="Times New Roman"/>
                <w:color w:val="auto"/>
                <w:sz w:val="18"/>
                <w:szCs w:val="18"/>
                <w:lang w:val="id-ID"/>
              </w:rPr>
            </w:pPr>
            <w:r w:rsidRPr="005949E3">
              <w:rPr>
                <w:rFonts w:ascii="Times New Roman" w:hAnsi="Times New Roman" w:cs="Times New Roman"/>
                <w:color w:val="auto"/>
                <w:sz w:val="18"/>
                <w:szCs w:val="18"/>
                <w:lang w:val="id-ID"/>
              </w:rPr>
              <w:t>1.3.</w:t>
            </w:r>
          </w:p>
        </w:tc>
        <w:tc>
          <w:tcPr>
            <w:tcW w:w="3661" w:type="dxa"/>
            <w:tcBorders>
              <w:top w:val="single" w:sz="4" w:space="0" w:color="000000"/>
              <w:left w:val="single" w:sz="4" w:space="0" w:color="000000"/>
              <w:bottom w:val="single" w:sz="4" w:space="0" w:color="000000"/>
              <w:right w:val="single" w:sz="4" w:space="0" w:color="000000"/>
            </w:tcBorders>
            <w:shd w:val="clear" w:color="auto" w:fill="auto"/>
            <w:vAlign w:val="center"/>
          </w:tcPr>
          <w:p w:rsidR="00E66B3E" w:rsidRPr="005949E3" w:rsidRDefault="00E66B3E" w:rsidP="00E40032">
            <w:pPr>
              <w:spacing w:line="360" w:lineRule="auto"/>
              <w:contextualSpacing/>
              <w:rPr>
                <w:color w:val="auto"/>
                <w:sz w:val="18"/>
                <w:szCs w:val="18"/>
              </w:rPr>
            </w:pPr>
            <w:r w:rsidRPr="005949E3">
              <w:rPr>
                <w:color w:val="auto"/>
                <w:sz w:val="18"/>
                <w:szCs w:val="18"/>
              </w:rPr>
              <w:t>APM SD/MI</w:t>
            </w:r>
          </w:p>
        </w:tc>
        <w:tc>
          <w:tcPr>
            <w:tcW w:w="1025" w:type="dxa"/>
            <w:tcBorders>
              <w:top w:val="single" w:sz="4" w:space="0" w:color="000000"/>
              <w:left w:val="single" w:sz="4" w:space="0" w:color="000000"/>
              <w:bottom w:val="single" w:sz="4" w:space="0" w:color="000000"/>
              <w:right w:val="single" w:sz="4" w:space="0" w:color="000000"/>
            </w:tcBorders>
            <w:shd w:val="clear" w:color="auto" w:fill="auto"/>
            <w:vAlign w:val="center"/>
          </w:tcPr>
          <w:p w:rsidR="00E66B3E" w:rsidRPr="005949E3" w:rsidRDefault="00E66B3E" w:rsidP="00E40032">
            <w:pPr>
              <w:spacing w:line="360" w:lineRule="auto"/>
              <w:contextualSpacing/>
              <w:jc w:val="center"/>
              <w:rPr>
                <w:color w:val="auto"/>
                <w:sz w:val="18"/>
                <w:szCs w:val="18"/>
              </w:rPr>
            </w:pPr>
            <w:r w:rsidRPr="005949E3">
              <w:rPr>
                <w:color w:val="auto"/>
                <w:sz w:val="18"/>
                <w:szCs w:val="18"/>
              </w:rPr>
              <w:t>89,65</w:t>
            </w:r>
          </w:p>
        </w:tc>
        <w:tc>
          <w:tcPr>
            <w:tcW w:w="962" w:type="dxa"/>
            <w:tcBorders>
              <w:top w:val="single" w:sz="4" w:space="0" w:color="000000"/>
              <w:left w:val="single" w:sz="4" w:space="0" w:color="000000"/>
              <w:bottom w:val="single" w:sz="4" w:space="0" w:color="000000"/>
              <w:right w:val="single" w:sz="4" w:space="0" w:color="000000"/>
            </w:tcBorders>
            <w:shd w:val="clear" w:color="auto" w:fill="auto"/>
            <w:vAlign w:val="center"/>
          </w:tcPr>
          <w:p w:rsidR="00E66B3E" w:rsidRPr="005949E3" w:rsidRDefault="00E66B3E" w:rsidP="00E40032">
            <w:pPr>
              <w:spacing w:line="360" w:lineRule="auto"/>
              <w:contextualSpacing/>
              <w:jc w:val="center"/>
              <w:rPr>
                <w:color w:val="auto"/>
                <w:sz w:val="18"/>
                <w:szCs w:val="18"/>
              </w:rPr>
            </w:pPr>
            <w:r w:rsidRPr="005949E3">
              <w:rPr>
                <w:color w:val="auto"/>
                <w:sz w:val="18"/>
                <w:szCs w:val="18"/>
              </w:rPr>
              <w:t>90,15</w:t>
            </w:r>
          </w:p>
        </w:tc>
        <w:tc>
          <w:tcPr>
            <w:tcW w:w="992" w:type="dxa"/>
            <w:tcBorders>
              <w:top w:val="single" w:sz="4" w:space="0" w:color="000000"/>
              <w:left w:val="single" w:sz="4" w:space="0" w:color="000000"/>
              <w:bottom w:val="single" w:sz="4" w:space="0" w:color="000000"/>
              <w:right w:val="single" w:sz="4" w:space="0" w:color="000000"/>
            </w:tcBorders>
            <w:shd w:val="clear" w:color="auto" w:fill="auto"/>
            <w:vAlign w:val="center"/>
          </w:tcPr>
          <w:p w:rsidR="00E66B3E" w:rsidRPr="005949E3" w:rsidRDefault="00E66B3E" w:rsidP="00E40032">
            <w:pPr>
              <w:spacing w:line="360" w:lineRule="auto"/>
              <w:contextualSpacing/>
              <w:jc w:val="center"/>
              <w:rPr>
                <w:color w:val="auto"/>
                <w:sz w:val="18"/>
                <w:szCs w:val="18"/>
              </w:rPr>
            </w:pPr>
            <w:r w:rsidRPr="005949E3">
              <w:rPr>
                <w:color w:val="auto"/>
                <w:sz w:val="18"/>
                <w:szCs w:val="18"/>
              </w:rPr>
              <w:t>96,65</w:t>
            </w:r>
          </w:p>
        </w:tc>
        <w:tc>
          <w:tcPr>
            <w:tcW w:w="851" w:type="dxa"/>
            <w:tcBorders>
              <w:top w:val="single" w:sz="4" w:space="0" w:color="000000"/>
              <w:left w:val="single" w:sz="4" w:space="0" w:color="000000"/>
              <w:bottom w:val="single" w:sz="4" w:space="0" w:color="000000"/>
              <w:right w:val="single" w:sz="4" w:space="0" w:color="000000"/>
            </w:tcBorders>
            <w:shd w:val="clear" w:color="auto" w:fill="auto"/>
            <w:vAlign w:val="center"/>
          </w:tcPr>
          <w:p w:rsidR="00E66B3E" w:rsidRPr="005949E3" w:rsidRDefault="00E66B3E" w:rsidP="00E40032">
            <w:pPr>
              <w:spacing w:line="360" w:lineRule="auto"/>
              <w:contextualSpacing/>
              <w:jc w:val="center"/>
              <w:rPr>
                <w:color w:val="auto"/>
                <w:sz w:val="18"/>
                <w:szCs w:val="18"/>
              </w:rPr>
            </w:pPr>
            <w:r w:rsidRPr="005949E3">
              <w:rPr>
                <w:color w:val="auto"/>
                <w:sz w:val="18"/>
                <w:szCs w:val="18"/>
              </w:rPr>
              <w:t>98,94</w:t>
            </w:r>
          </w:p>
        </w:tc>
        <w:tc>
          <w:tcPr>
            <w:tcW w:w="898" w:type="dxa"/>
            <w:tcBorders>
              <w:top w:val="single" w:sz="4" w:space="0" w:color="000000"/>
              <w:left w:val="single" w:sz="4" w:space="0" w:color="000000"/>
              <w:bottom w:val="single" w:sz="4" w:space="0" w:color="000000"/>
              <w:right w:val="single" w:sz="4" w:space="0" w:color="000000"/>
            </w:tcBorders>
            <w:shd w:val="clear" w:color="auto" w:fill="auto"/>
            <w:vAlign w:val="center"/>
          </w:tcPr>
          <w:p w:rsidR="00E66B3E" w:rsidRPr="005949E3" w:rsidRDefault="00E66B3E" w:rsidP="00E40032">
            <w:pPr>
              <w:spacing w:line="360" w:lineRule="auto"/>
              <w:contextualSpacing/>
              <w:jc w:val="center"/>
              <w:rPr>
                <w:color w:val="auto"/>
                <w:sz w:val="18"/>
                <w:szCs w:val="18"/>
              </w:rPr>
            </w:pPr>
            <w:r w:rsidRPr="005949E3">
              <w:rPr>
                <w:color w:val="auto"/>
                <w:sz w:val="18"/>
                <w:szCs w:val="18"/>
              </w:rPr>
              <w:t>99,59</w:t>
            </w:r>
          </w:p>
        </w:tc>
      </w:tr>
      <w:tr w:rsidR="00E66B3E" w:rsidRPr="005949E3" w:rsidTr="00452744">
        <w:trPr>
          <w:cantSplit/>
          <w:trHeight w:val="411"/>
          <w:jc w:val="center"/>
        </w:trPr>
        <w:tc>
          <w:tcPr>
            <w:tcW w:w="726" w:type="dxa"/>
            <w:tcBorders>
              <w:top w:val="single" w:sz="4" w:space="0" w:color="000000"/>
              <w:left w:val="single" w:sz="4" w:space="0" w:color="000000"/>
              <w:bottom w:val="single" w:sz="4" w:space="0" w:color="000000"/>
              <w:right w:val="single" w:sz="2" w:space="0" w:color="000000"/>
            </w:tcBorders>
            <w:shd w:val="clear" w:color="auto" w:fill="auto"/>
            <w:vAlign w:val="center"/>
          </w:tcPr>
          <w:p w:rsidR="00E66B3E" w:rsidRPr="005949E3" w:rsidRDefault="00E66B3E" w:rsidP="00E40032">
            <w:pPr>
              <w:pStyle w:val="Default"/>
              <w:widowControl w:val="0"/>
              <w:snapToGrid w:val="0"/>
              <w:spacing w:line="360" w:lineRule="auto"/>
              <w:contextualSpacing/>
              <w:jc w:val="center"/>
              <w:rPr>
                <w:rFonts w:ascii="Times New Roman" w:hAnsi="Times New Roman" w:cs="Times New Roman"/>
                <w:color w:val="auto"/>
                <w:sz w:val="18"/>
                <w:szCs w:val="18"/>
                <w:lang w:val="id-ID"/>
              </w:rPr>
            </w:pPr>
            <w:r w:rsidRPr="005949E3">
              <w:rPr>
                <w:rFonts w:ascii="Times New Roman" w:hAnsi="Times New Roman" w:cs="Times New Roman"/>
                <w:color w:val="auto"/>
                <w:sz w:val="18"/>
                <w:szCs w:val="18"/>
                <w:lang w:val="id-ID"/>
              </w:rPr>
              <w:t>2</w:t>
            </w:r>
          </w:p>
        </w:tc>
        <w:tc>
          <w:tcPr>
            <w:tcW w:w="3661" w:type="dxa"/>
            <w:tcBorders>
              <w:top w:val="single" w:sz="4" w:space="0" w:color="000000"/>
              <w:left w:val="single" w:sz="4" w:space="0" w:color="000000"/>
              <w:bottom w:val="single" w:sz="4" w:space="0" w:color="000000"/>
              <w:right w:val="single" w:sz="4" w:space="0" w:color="000000"/>
            </w:tcBorders>
            <w:shd w:val="clear" w:color="auto" w:fill="auto"/>
            <w:vAlign w:val="center"/>
          </w:tcPr>
          <w:p w:rsidR="00E66B3E" w:rsidRPr="005949E3" w:rsidRDefault="00E66B3E" w:rsidP="00E40032">
            <w:pPr>
              <w:spacing w:line="360" w:lineRule="auto"/>
              <w:contextualSpacing/>
              <w:rPr>
                <w:bCs/>
                <w:color w:val="auto"/>
                <w:sz w:val="18"/>
                <w:szCs w:val="18"/>
              </w:rPr>
            </w:pPr>
            <w:r w:rsidRPr="005949E3">
              <w:rPr>
                <w:bCs/>
                <w:color w:val="auto"/>
                <w:sz w:val="18"/>
                <w:szCs w:val="18"/>
              </w:rPr>
              <w:t>SMP/MTs</w:t>
            </w:r>
          </w:p>
        </w:tc>
        <w:tc>
          <w:tcPr>
            <w:tcW w:w="1025" w:type="dxa"/>
            <w:tcBorders>
              <w:top w:val="single" w:sz="4" w:space="0" w:color="000000"/>
              <w:left w:val="single" w:sz="4" w:space="0" w:color="000000"/>
              <w:bottom w:val="single" w:sz="4" w:space="0" w:color="000000"/>
              <w:right w:val="single" w:sz="4" w:space="0" w:color="000000"/>
            </w:tcBorders>
            <w:shd w:val="clear" w:color="auto" w:fill="auto"/>
            <w:vAlign w:val="center"/>
          </w:tcPr>
          <w:p w:rsidR="00E66B3E" w:rsidRPr="005949E3" w:rsidRDefault="00E66B3E" w:rsidP="00E40032">
            <w:pPr>
              <w:spacing w:line="360" w:lineRule="auto"/>
              <w:contextualSpacing/>
              <w:jc w:val="center"/>
              <w:rPr>
                <w:color w:val="auto"/>
                <w:sz w:val="18"/>
                <w:szCs w:val="18"/>
              </w:rPr>
            </w:pPr>
          </w:p>
        </w:tc>
        <w:tc>
          <w:tcPr>
            <w:tcW w:w="962" w:type="dxa"/>
            <w:tcBorders>
              <w:top w:val="single" w:sz="4" w:space="0" w:color="000000"/>
              <w:left w:val="single" w:sz="4" w:space="0" w:color="000000"/>
              <w:bottom w:val="single" w:sz="4" w:space="0" w:color="000000"/>
              <w:right w:val="single" w:sz="4" w:space="0" w:color="000000"/>
            </w:tcBorders>
            <w:shd w:val="clear" w:color="auto" w:fill="auto"/>
            <w:vAlign w:val="center"/>
          </w:tcPr>
          <w:p w:rsidR="00E66B3E" w:rsidRPr="005949E3" w:rsidRDefault="00E66B3E" w:rsidP="00E40032">
            <w:pPr>
              <w:spacing w:line="360" w:lineRule="auto"/>
              <w:contextualSpacing/>
              <w:jc w:val="center"/>
              <w:rPr>
                <w:color w:val="auto"/>
                <w:sz w:val="18"/>
                <w:szCs w:val="18"/>
              </w:rPr>
            </w:pPr>
          </w:p>
        </w:tc>
        <w:tc>
          <w:tcPr>
            <w:tcW w:w="992" w:type="dxa"/>
            <w:tcBorders>
              <w:top w:val="single" w:sz="4" w:space="0" w:color="000000"/>
              <w:left w:val="single" w:sz="4" w:space="0" w:color="000000"/>
              <w:bottom w:val="single" w:sz="4" w:space="0" w:color="000000"/>
              <w:right w:val="single" w:sz="4" w:space="0" w:color="000000"/>
            </w:tcBorders>
            <w:shd w:val="clear" w:color="auto" w:fill="auto"/>
            <w:vAlign w:val="center"/>
          </w:tcPr>
          <w:p w:rsidR="00E66B3E" w:rsidRPr="005949E3" w:rsidRDefault="00E66B3E" w:rsidP="00E40032">
            <w:pPr>
              <w:spacing w:line="360" w:lineRule="auto"/>
              <w:contextualSpacing/>
              <w:jc w:val="center"/>
              <w:rPr>
                <w:color w:val="auto"/>
                <w:sz w:val="18"/>
                <w:szCs w:val="18"/>
              </w:rPr>
            </w:pPr>
          </w:p>
        </w:tc>
        <w:tc>
          <w:tcPr>
            <w:tcW w:w="851" w:type="dxa"/>
            <w:tcBorders>
              <w:top w:val="single" w:sz="4" w:space="0" w:color="000000"/>
              <w:left w:val="single" w:sz="4" w:space="0" w:color="000000"/>
              <w:bottom w:val="single" w:sz="4" w:space="0" w:color="000000"/>
              <w:right w:val="single" w:sz="4" w:space="0" w:color="000000"/>
            </w:tcBorders>
            <w:shd w:val="clear" w:color="auto" w:fill="auto"/>
            <w:vAlign w:val="center"/>
          </w:tcPr>
          <w:p w:rsidR="00E66B3E" w:rsidRPr="005949E3" w:rsidRDefault="00E66B3E" w:rsidP="00E40032">
            <w:pPr>
              <w:spacing w:line="360" w:lineRule="auto"/>
              <w:contextualSpacing/>
              <w:jc w:val="center"/>
              <w:rPr>
                <w:color w:val="auto"/>
                <w:sz w:val="18"/>
                <w:szCs w:val="18"/>
              </w:rPr>
            </w:pPr>
          </w:p>
        </w:tc>
        <w:tc>
          <w:tcPr>
            <w:tcW w:w="898" w:type="dxa"/>
            <w:tcBorders>
              <w:top w:val="single" w:sz="4" w:space="0" w:color="000000"/>
              <w:left w:val="single" w:sz="4" w:space="0" w:color="000000"/>
              <w:bottom w:val="single" w:sz="4" w:space="0" w:color="000000"/>
              <w:right w:val="single" w:sz="4" w:space="0" w:color="000000"/>
            </w:tcBorders>
            <w:shd w:val="clear" w:color="auto" w:fill="auto"/>
            <w:vAlign w:val="center"/>
          </w:tcPr>
          <w:p w:rsidR="00E66B3E" w:rsidRPr="005949E3" w:rsidRDefault="00E66B3E" w:rsidP="00E40032">
            <w:pPr>
              <w:spacing w:line="360" w:lineRule="auto"/>
              <w:contextualSpacing/>
              <w:jc w:val="center"/>
              <w:rPr>
                <w:color w:val="auto"/>
                <w:sz w:val="18"/>
                <w:szCs w:val="18"/>
              </w:rPr>
            </w:pPr>
          </w:p>
        </w:tc>
      </w:tr>
      <w:tr w:rsidR="00E66B3E" w:rsidRPr="005949E3" w:rsidTr="00452744">
        <w:trPr>
          <w:cantSplit/>
          <w:trHeight w:val="411"/>
          <w:jc w:val="center"/>
        </w:trPr>
        <w:tc>
          <w:tcPr>
            <w:tcW w:w="726" w:type="dxa"/>
            <w:tcBorders>
              <w:top w:val="single" w:sz="4" w:space="0" w:color="000000"/>
              <w:left w:val="single" w:sz="4" w:space="0" w:color="000000"/>
              <w:bottom w:val="single" w:sz="4" w:space="0" w:color="000000"/>
              <w:right w:val="single" w:sz="2" w:space="0" w:color="000000"/>
            </w:tcBorders>
            <w:shd w:val="clear" w:color="auto" w:fill="auto"/>
            <w:vAlign w:val="center"/>
          </w:tcPr>
          <w:p w:rsidR="00E66B3E" w:rsidRPr="005949E3" w:rsidRDefault="00E66B3E" w:rsidP="00E40032">
            <w:pPr>
              <w:pStyle w:val="Default"/>
              <w:widowControl w:val="0"/>
              <w:snapToGrid w:val="0"/>
              <w:spacing w:line="360" w:lineRule="auto"/>
              <w:contextualSpacing/>
              <w:jc w:val="center"/>
              <w:rPr>
                <w:rFonts w:ascii="Times New Roman" w:hAnsi="Times New Roman" w:cs="Times New Roman"/>
                <w:color w:val="auto"/>
                <w:sz w:val="18"/>
                <w:szCs w:val="18"/>
                <w:lang w:val="id-ID"/>
              </w:rPr>
            </w:pPr>
            <w:r w:rsidRPr="005949E3">
              <w:rPr>
                <w:rFonts w:ascii="Times New Roman" w:hAnsi="Times New Roman" w:cs="Times New Roman"/>
                <w:color w:val="auto"/>
                <w:sz w:val="18"/>
                <w:szCs w:val="18"/>
                <w:lang w:val="id-ID"/>
              </w:rPr>
              <w:t>2.1</w:t>
            </w:r>
          </w:p>
        </w:tc>
        <w:tc>
          <w:tcPr>
            <w:tcW w:w="3661" w:type="dxa"/>
            <w:tcBorders>
              <w:top w:val="single" w:sz="4" w:space="0" w:color="000000"/>
              <w:left w:val="single" w:sz="4" w:space="0" w:color="000000"/>
              <w:bottom w:val="single" w:sz="4" w:space="0" w:color="000000"/>
              <w:right w:val="single" w:sz="4" w:space="0" w:color="000000"/>
            </w:tcBorders>
            <w:shd w:val="clear" w:color="auto" w:fill="auto"/>
            <w:vAlign w:val="center"/>
          </w:tcPr>
          <w:p w:rsidR="00E66B3E" w:rsidRPr="005949E3" w:rsidRDefault="00E66B3E" w:rsidP="00E40032">
            <w:pPr>
              <w:spacing w:line="360" w:lineRule="auto"/>
              <w:contextualSpacing/>
              <w:rPr>
                <w:color w:val="auto"/>
                <w:sz w:val="18"/>
                <w:szCs w:val="18"/>
              </w:rPr>
            </w:pPr>
            <w:r w:rsidRPr="005949E3">
              <w:rPr>
                <w:color w:val="auto"/>
                <w:sz w:val="18"/>
                <w:szCs w:val="18"/>
              </w:rPr>
              <w:t>jumlah siswa kelompok usia 13-15 tahun yang bersekolah di jenjang pendidikan SMP/MTs</w:t>
            </w:r>
          </w:p>
        </w:tc>
        <w:tc>
          <w:tcPr>
            <w:tcW w:w="1025" w:type="dxa"/>
            <w:tcBorders>
              <w:top w:val="single" w:sz="4" w:space="0" w:color="000000"/>
              <w:left w:val="single" w:sz="4" w:space="0" w:color="000000"/>
              <w:bottom w:val="single" w:sz="4" w:space="0" w:color="000000"/>
              <w:right w:val="single" w:sz="4" w:space="0" w:color="000000"/>
            </w:tcBorders>
            <w:shd w:val="clear" w:color="auto" w:fill="auto"/>
            <w:vAlign w:val="center"/>
          </w:tcPr>
          <w:p w:rsidR="00E66B3E" w:rsidRPr="005949E3" w:rsidRDefault="00E66B3E" w:rsidP="00E40032">
            <w:pPr>
              <w:spacing w:line="360" w:lineRule="auto"/>
              <w:contextualSpacing/>
              <w:jc w:val="center"/>
              <w:rPr>
                <w:color w:val="auto"/>
                <w:sz w:val="18"/>
                <w:szCs w:val="18"/>
              </w:rPr>
            </w:pPr>
            <w:r w:rsidRPr="005949E3">
              <w:rPr>
                <w:color w:val="auto"/>
                <w:sz w:val="18"/>
                <w:szCs w:val="18"/>
              </w:rPr>
              <w:t>4290</w:t>
            </w:r>
          </w:p>
        </w:tc>
        <w:tc>
          <w:tcPr>
            <w:tcW w:w="962" w:type="dxa"/>
            <w:tcBorders>
              <w:top w:val="single" w:sz="4" w:space="0" w:color="000000"/>
              <w:left w:val="single" w:sz="4" w:space="0" w:color="000000"/>
              <w:bottom w:val="single" w:sz="4" w:space="0" w:color="000000"/>
              <w:right w:val="single" w:sz="4" w:space="0" w:color="000000"/>
            </w:tcBorders>
            <w:shd w:val="clear" w:color="auto" w:fill="auto"/>
            <w:vAlign w:val="center"/>
          </w:tcPr>
          <w:p w:rsidR="00E66B3E" w:rsidRPr="005949E3" w:rsidRDefault="00E66B3E" w:rsidP="00E40032">
            <w:pPr>
              <w:spacing w:line="360" w:lineRule="auto"/>
              <w:contextualSpacing/>
              <w:jc w:val="center"/>
              <w:rPr>
                <w:color w:val="auto"/>
                <w:sz w:val="18"/>
                <w:szCs w:val="18"/>
              </w:rPr>
            </w:pPr>
            <w:r w:rsidRPr="005949E3">
              <w:rPr>
                <w:color w:val="auto"/>
                <w:sz w:val="18"/>
                <w:szCs w:val="18"/>
              </w:rPr>
              <w:t>4981</w:t>
            </w:r>
          </w:p>
        </w:tc>
        <w:tc>
          <w:tcPr>
            <w:tcW w:w="992" w:type="dxa"/>
            <w:tcBorders>
              <w:top w:val="single" w:sz="4" w:space="0" w:color="000000"/>
              <w:left w:val="single" w:sz="4" w:space="0" w:color="000000"/>
              <w:bottom w:val="single" w:sz="4" w:space="0" w:color="000000"/>
              <w:right w:val="single" w:sz="4" w:space="0" w:color="000000"/>
            </w:tcBorders>
            <w:shd w:val="clear" w:color="auto" w:fill="auto"/>
            <w:vAlign w:val="center"/>
          </w:tcPr>
          <w:p w:rsidR="00E66B3E" w:rsidRPr="005949E3" w:rsidRDefault="00E66B3E" w:rsidP="00E40032">
            <w:pPr>
              <w:spacing w:line="360" w:lineRule="auto"/>
              <w:contextualSpacing/>
              <w:jc w:val="center"/>
              <w:rPr>
                <w:color w:val="auto"/>
                <w:sz w:val="18"/>
                <w:szCs w:val="18"/>
              </w:rPr>
            </w:pPr>
            <w:r w:rsidRPr="005949E3">
              <w:rPr>
                <w:color w:val="auto"/>
                <w:sz w:val="18"/>
                <w:szCs w:val="18"/>
              </w:rPr>
              <w:t>5892</w:t>
            </w:r>
          </w:p>
        </w:tc>
        <w:tc>
          <w:tcPr>
            <w:tcW w:w="851" w:type="dxa"/>
            <w:tcBorders>
              <w:top w:val="single" w:sz="4" w:space="0" w:color="000000"/>
              <w:left w:val="single" w:sz="4" w:space="0" w:color="000000"/>
              <w:bottom w:val="single" w:sz="4" w:space="0" w:color="000000"/>
              <w:right w:val="single" w:sz="4" w:space="0" w:color="000000"/>
            </w:tcBorders>
            <w:shd w:val="clear" w:color="auto" w:fill="auto"/>
            <w:vAlign w:val="center"/>
          </w:tcPr>
          <w:p w:rsidR="00E66B3E" w:rsidRPr="005949E3" w:rsidRDefault="00E66B3E" w:rsidP="00E40032">
            <w:pPr>
              <w:spacing w:line="360" w:lineRule="auto"/>
              <w:contextualSpacing/>
              <w:jc w:val="center"/>
              <w:rPr>
                <w:color w:val="auto"/>
                <w:sz w:val="18"/>
                <w:szCs w:val="18"/>
              </w:rPr>
            </w:pPr>
            <w:r w:rsidRPr="005949E3">
              <w:rPr>
                <w:color w:val="auto"/>
                <w:sz w:val="18"/>
                <w:szCs w:val="18"/>
              </w:rPr>
              <w:t>4471</w:t>
            </w:r>
          </w:p>
        </w:tc>
        <w:tc>
          <w:tcPr>
            <w:tcW w:w="898" w:type="dxa"/>
            <w:tcBorders>
              <w:top w:val="single" w:sz="4" w:space="0" w:color="000000"/>
              <w:left w:val="single" w:sz="4" w:space="0" w:color="000000"/>
              <w:bottom w:val="single" w:sz="4" w:space="0" w:color="000000"/>
              <w:right w:val="single" w:sz="4" w:space="0" w:color="000000"/>
            </w:tcBorders>
            <w:shd w:val="clear" w:color="auto" w:fill="auto"/>
            <w:vAlign w:val="center"/>
          </w:tcPr>
          <w:p w:rsidR="00E66B3E" w:rsidRPr="005949E3" w:rsidRDefault="00E66B3E" w:rsidP="00E40032">
            <w:pPr>
              <w:spacing w:line="360" w:lineRule="auto"/>
              <w:contextualSpacing/>
              <w:jc w:val="center"/>
              <w:rPr>
                <w:color w:val="auto"/>
                <w:sz w:val="18"/>
                <w:szCs w:val="18"/>
              </w:rPr>
            </w:pPr>
            <w:r w:rsidRPr="005949E3">
              <w:rPr>
                <w:color w:val="auto"/>
                <w:sz w:val="18"/>
                <w:szCs w:val="18"/>
              </w:rPr>
              <w:t>6137</w:t>
            </w:r>
          </w:p>
        </w:tc>
      </w:tr>
      <w:tr w:rsidR="00E66B3E" w:rsidRPr="005949E3" w:rsidTr="00452744">
        <w:trPr>
          <w:cantSplit/>
          <w:trHeight w:val="411"/>
          <w:jc w:val="center"/>
        </w:trPr>
        <w:tc>
          <w:tcPr>
            <w:tcW w:w="726" w:type="dxa"/>
            <w:tcBorders>
              <w:top w:val="single" w:sz="4" w:space="0" w:color="000000"/>
              <w:left w:val="single" w:sz="4" w:space="0" w:color="000000"/>
              <w:bottom w:val="single" w:sz="4" w:space="0" w:color="000000"/>
              <w:right w:val="single" w:sz="2" w:space="0" w:color="000000"/>
            </w:tcBorders>
            <w:shd w:val="clear" w:color="auto" w:fill="auto"/>
            <w:vAlign w:val="center"/>
          </w:tcPr>
          <w:p w:rsidR="00E66B3E" w:rsidRPr="005949E3" w:rsidRDefault="00E66B3E" w:rsidP="00E40032">
            <w:pPr>
              <w:pStyle w:val="Default"/>
              <w:widowControl w:val="0"/>
              <w:snapToGrid w:val="0"/>
              <w:spacing w:line="360" w:lineRule="auto"/>
              <w:contextualSpacing/>
              <w:jc w:val="center"/>
              <w:rPr>
                <w:rFonts w:ascii="Times New Roman" w:hAnsi="Times New Roman" w:cs="Times New Roman"/>
                <w:color w:val="auto"/>
                <w:sz w:val="18"/>
                <w:szCs w:val="18"/>
                <w:lang w:val="id-ID"/>
              </w:rPr>
            </w:pPr>
            <w:r w:rsidRPr="005949E3">
              <w:rPr>
                <w:rFonts w:ascii="Times New Roman" w:hAnsi="Times New Roman" w:cs="Times New Roman"/>
                <w:color w:val="auto"/>
                <w:sz w:val="18"/>
                <w:szCs w:val="18"/>
                <w:lang w:val="id-ID"/>
              </w:rPr>
              <w:t>2.2</w:t>
            </w:r>
          </w:p>
        </w:tc>
        <w:tc>
          <w:tcPr>
            <w:tcW w:w="3661" w:type="dxa"/>
            <w:tcBorders>
              <w:top w:val="single" w:sz="4" w:space="0" w:color="000000"/>
              <w:left w:val="single" w:sz="4" w:space="0" w:color="000000"/>
              <w:bottom w:val="single" w:sz="4" w:space="0" w:color="000000"/>
              <w:right w:val="single" w:sz="4" w:space="0" w:color="000000"/>
            </w:tcBorders>
            <w:shd w:val="clear" w:color="auto" w:fill="auto"/>
            <w:vAlign w:val="center"/>
          </w:tcPr>
          <w:p w:rsidR="00E66B3E" w:rsidRPr="005949E3" w:rsidRDefault="00E66B3E" w:rsidP="00E40032">
            <w:pPr>
              <w:spacing w:line="360" w:lineRule="auto"/>
              <w:contextualSpacing/>
              <w:rPr>
                <w:color w:val="auto"/>
                <w:sz w:val="18"/>
                <w:szCs w:val="18"/>
              </w:rPr>
            </w:pPr>
            <w:r w:rsidRPr="005949E3">
              <w:rPr>
                <w:color w:val="auto"/>
                <w:sz w:val="18"/>
                <w:szCs w:val="18"/>
              </w:rPr>
              <w:t>jumlah penduduk kelompok usia 13-15 tahun</w:t>
            </w:r>
          </w:p>
        </w:tc>
        <w:tc>
          <w:tcPr>
            <w:tcW w:w="1025" w:type="dxa"/>
            <w:tcBorders>
              <w:top w:val="single" w:sz="4" w:space="0" w:color="000000"/>
              <w:left w:val="single" w:sz="4" w:space="0" w:color="000000"/>
              <w:bottom w:val="single" w:sz="4" w:space="0" w:color="000000"/>
              <w:right w:val="single" w:sz="4" w:space="0" w:color="000000"/>
            </w:tcBorders>
            <w:shd w:val="clear" w:color="auto" w:fill="auto"/>
            <w:vAlign w:val="center"/>
          </w:tcPr>
          <w:p w:rsidR="00E66B3E" w:rsidRPr="005949E3" w:rsidRDefault="00E66B3E" w:rsidP="00E40032">
            <w:pPr>
              <w:spacing w:line="360" w:lineRule="auto"/>
              <w:contextualSpacing/>
              <w:jc w:val="center"/>
              <w:rPr>
                <w:color w:val="auto"/>
                <w:sz w:val="18"/>
                <w:szCs w:val="18"/>
              </w:rPr>
            </w:pPr>
            <w:r w:rsidRPr="005949E3">
              <w:rPr>
                <w:color w:val="auto"/>
                <w:sz w:val="18"/>
                <w:szCs w:val="18"/>
              </w:rPr>
              <w:t>5445</w:t>
            </w:r>
          </w:p>
        </w:tc>
        <w:tc>
          <w:tcPr>
            <w:tcW w:w="962" w:type="dxa"/>
            <w:tcBorders>
              <w:top w:val="single" w:sz="4" w:space="0" w:color="000000"/>
              <w:left w:val="single" w:sz="4" w:space="0" w:color="000000"/>
              <w:bottom w:val="single" w:sz="4" w:space="0" w:color="000000"/>
              <w:right w:val="single" w:sz="4" w:space="0" w:color="000000"/>
            </w:tcBorders>
            <w:shd w:val="clear" w:color="auto" w:fill="auto"/>
            <w:vAlign w:val="center"/>
          </w:tcPr>
          <w:p w:rsidR="00E66B3E" w:rsidRPr="005949E3" w:rsidRDefault="00E66B3E" w:rsidP="00E40032">
            <w:pPr>
              <w:spacing w:line="360" w:lineRule="auto"/>
              <w:contextualSpacing/>
              <w:jc w:val="center"/>
              <w:rPr>
                <w:color w:val="auto"/>
                <w:sz w:val="18"/>
                <w:szCs w:val="18"/>
              </w:rPr>
            </w:pPr>
            <w:r w:rsidRPr="005949E3">
              <w:rPr>
                <w:color w:val="auto"/>
                <w:sz w:val="18"/>
                <w:szCs w:val="18"/>
              </w:rPr>
              <w:t>6137</w:t>
            </w:r>
          </w:p>
        </w:tc>
        <w:tc>
          <w:tcPr>
            <w:tcW w:w="992" w:type="dxa"/>
            <w:tcBorders>
              <w:top w:val="single" w:sz="4" w:space="0" w:color="000000"/>
              <w:left w:val="single" w:sz="4" w:space="0" w:color="000000"/>
              <w:bottom w:val="single" w:sz="4" w:space="0" w:color="000000"/>
              <w:right w:val="single" w:sz="4" w:space="0" w:color="000000"/>
            </w:tcBorders>
            <w:shd w:val="clear" w:color="auto" w:fill="auto"/>
            <w:vAlign w:val="center"/>
          </w:tcPr>
          <w:p w:rsidR="00E66B3E" w:rsidRPr="005949E3" w:rsidRDefault="00E66B3E" w:rsidP="00E40032">
            <w:pPr>
              <w:spacing w:line="360" w:lineRule="auto"/>
              <w:contextualSpacing/>
              <w:jc w:val="center"/>
              <w:rPr>
                <w:color w:val="auto"/>
                <w:sz w:val="18"/>
                <w:szCs w:val="18"/>
              </w:rPr>
            </w:pPr>
            <w:r w:rsidRPr="005949E3">
              <w:rPr>
                <w:color w:val="auto"/>
                <w:sz w:val="18"/>
                <w:szCs w:val="18"/>
              </w:rPr>
              <w:t>6790</w:t>
            </w:r>
          </w:p>
        </w:tc>
        <w:tc>
          <w:tcPr>
            <w:tcW w:w="851" w:type="dxa"/>
            <w:tcBorders>
              <w:top w:val="single" w:sz="4" w:space="0" w:color="000000"/>
              <w:left w:val="single" w:sz="4" w:space="0" w:color="000000"/>
              <w:bottom w:val="single" w:sz="4" w:space="0" w:color="000000"/>
              <w:right w:val="single" w:sz="4" w:space="0" w:color="000000"/>
            </w:tcBorders>
            <w:shd w:val="clear" w:color="auto" w:fill="auto"/>
            <w:vAlign w:val="center"/>
          </w:tcPr>
          <w:p w:rsidR="00E66B3E" w:rsidRPr="005949E3" w:rsidRDefault="00E66B3E" w:rsidP="00E40032">
            <w:pPr>
              <w:spacing w:line="360" w:lineRule="auto"/>
              <w:contextualSpacing/>
              <w:jc w:val="center"/>
              <w:rPr>
                <w:color w:val="auto"/>
                <w:sz w:val="18"/>
                <w:szCs w:val="18"/>
              </w:rPr>
            </w:pPr>
            <w:r w:rsidRPr="005949E3">
              <w:rPr>
                <w:color w:val="auto"/>
                <w:sz w:val="18"/>
                <w:szCs w:val="18"/>
              </w:rPr>
              <w:t>6242</w:t>
            </w:r>
          </w:p>
        </w:tc>
        <w:tc>
          <w:tcPr>
            <w:tcW w:w="898" w:type="dxa"/>
            <w:tcBorders>
              <w:top w:val="single" w:sz="4" w:space="0" w:color="000000"/>
              <w:left w:val="single" w:sz="4" w:space="0" w:color="000000"/>
              <w:bottom w:val="single" w:sz="4" w:space="0" w:color="000000"/>
              <w:right w:val="single" w:sz="4" w:space="0" w:color="000000"/>
            </w:tcBorders>
            <w:shd w:val="clear" w:color="auto" w:fill="auto"/>
            <w:vAlign w:val="center"/>
          </w:tcPr>
          <w:p w:rsidR="00E66B3E" w:rsidRPr="005949E3" w:rsidRDefault="00E66B3E" w:rsidP="00E40032">
            <w:pPr>
              <w:spacing w:line="360" w:lineRule="auto"/>
              <w:contextualSpacing/>
              <w:jc w:val="center"/>
              <w:rPr>
                <w:color w:val="auto"/>
                <w:sz w:val="18"/>
                <w:szCs w:val="18"/>
              </w:rPr>
            </w:pPr>
            <w:r w:rsidRPr="005949E3">
              <w:rPr>
                <w:color w:val="auto"/>
                <w:sz w:val="18"/>
                <w:szCs w:val="18"/>
              </w:rPr>
              <w:t>6348</w:t>
            </w:r>
          </w:p>
        </w:tc>
      </w:tr>
      <w:tr w:rsidR="00E66B3E" w:rsidRPr="005949E3" w:rsidTr="00452744">
        <w:trPr>
          <w:cantSplit/>
          <w:trHeight w:val="411"/>
          <w:jc w:val="center"/>
        </w:trPr>
        <w:tc>
          <w:tcPr>
            <w:tcW w:w="726" w:type="dxa"/>
            <w:tcBorders>
              <w:top w:val="single" w:sz="4" w:space="0" w:color="000000"/>
              <w:left w:val="single" w:sz="4" w:space="0" w:color="000000"/>
              <w:bottom w:val="single" w:sz="4" w:space="0" w:color="000000"/>
              <w:right w:val="single" w:sz="2" w:space="0" w:color="000000"/>
            </w:tcBorders>
            <w:shd w:val="clear" w:color="auto" w:fill="auto"/>
            <w:vAlign w:val="center"/>
          </w:tcPr>
          <w:p w:rsidR="00E66B3E" w:rsidRPr="005949E3" w:rsidRDefault="00E66B3E" w:rsidP="00E40032">
            <w:pPr>
              <w:pStyle w:val="Default"/>
              <w:widowControl w:val="0"/>
              <w:snapToGrid w:val="0"/>
              <w:spacing w:line="360" w:lineRule="auto"/>
              <w:contextualSpacing/>
              <w:jc w:val="center"/>
              <w:rPr>
                <w:rFonts w:ascii="Times New Roman" w:hAnsi="Times New Roman" w:cs="Times New Roman"/>
                <w:color w:val="auto"/>
                <w:sz w:val="18"/>
                <w:szCs w:val="18"/>
                <w:lang w:val="id-ID"/>
              </w:rPr>
            </w:pPr>
            <w:r w:rsidRPr="005949E3">
              <w:rPr>
                <w:rFonts w:ascii="Times New Roman" w:hAnsi="Times New Roman" w:cs="Times New Roman"/>
                <w:color w:val="auto"/>
                <w:sz w:val="18"/>
                <w:szCs w:val="18"/>
                <w:lang w:val="id-ID"/>
              </w:rPr>
              <w:t>2.3</w:t>
            </w:r>
          </w:p>
        </w:tc>
        <w:tc>
          <w:tcPr>
            <w:tcW w:w="3661" w:type="dxa"/>
            <w:tcBorders>
              <w:top w:val="single" w:sz="4" w:space="0" w:color="000000"/>
              <w:left w:val="single" w:sz="4" w:space="0" w:color="000000"/>
              <w:bottom w:val="single" w:sz="4" w:space="0" w:color="000000"/>
              <w:right w:val="single" w:sz="4" w:space="0" w:color="000000"/>
            </w:tcBorders>
            <w:shd w:val="clear" w:color="auto" w:fill="auto"/>
            <w:vAlign w:val="center"/>
          </w:tcPr>
          <w:p w:rsidR="00E66B3E" w:rsidRPr="005949E3" w:rsidRDefault="00E66B3E" w:rsidP="00E40032">
            <w:pPr>
              <w:spacing w:line="360" w:lineRule="auto"/>
              <w:contextualSpacing/>
              <w:rPr>
                <w:color w:val="auto"/>
                <w:sz w:val="18"/>
                <w:szCs w:val="18"/>
              </w:rPr>
            </w:pPr>
            <w:r w:rsidRPr="005949E3">
              <w:rPr>
                <w:color w:val="auto"/>
                <w:sz w:val="18"/>
                <w:szCs w:val="18"/>
              </w:rPr>
              <w:t>APM SMP/MTs</w:t>
            </w:r>
          </w:p>
        </w:tc>
        <w:tc>
          <w:tcPr>
            <w:tcW w:w="1025" w:type="dxa"/>
            <w:tcBorders>
              <w:top w:val="single" w:sz="4" w:space="0" w:color="000000"/>
              <w:left w:val="single" w:sz="4" w:space="0" w:color="000000"/>
              <w:bottom w:val="single" w:sz="4" w:space="0" w:color="000000"/>
              <w:right w:val="single" w:sz="4" w:space="0" w:color="000000"/>
            </w:tcBorders>
            <w:shd w:val="clear" w:color="auto" w:fill="auto"/>
            <w:vAlign w:val="center"/>
          </w:tcPr>
          <w:p w:rsidR="00E66B3E" w:rsidRPr="005949E3" w:rsidRDefault="00E66B3E" w:rsidP="00E40032">
            <w:pPr>
              <w:spacing w:line="360" w:lineRule="auto"/>
              <w:contextualSpacing/>
              <w:jc w:val="center"/>
              <w:rPr>
                <w:color w:val="auto"/>
                <w:sz w:val="18"/>
                <w:szCs w:val="18"/>
              </w:rPr>
            </w:pPr>
            <w:r w:rsidRPr="005949E3">
              <w:rPr>
                <w:color w:val="auto"/>
                <w:sz w:val="18"/>
                <w:szCs w:val="18"/>
              </w:rPr>
              <w:t>78,79</w:t>
            </w:r>
          </w:p>
        </w:tc>
        <w:tc>
          <w:tcPr>
            <w:tcW w:w="962" w:type="dxa"/>
            <w:tcBorders>
              <w:top w:val="single" w:sz="4" w:space="0" w:color="000000"/>
              <w:left w:val="single" w:sz="4" w:space="0" w:color="000000"/>
              <w:bottom w:val="single" w:sz="4" w:space="0" w:color="000000"/>
              <w:right w:val="single" w:sz="4" w:space="0" w:color="000000"/>
            </w:tcBorders>
            <w:shd w:val="clear" w:color="auto" w:fill="auto"/>
            <w:vAlign w:val="center"/>
          </w:tcPr>
          <w:p w:rsidR="00E66B3E" w:rsidRPr="005949E3" w:rsidRDefault="00E66B3E" w:rsidP="00E40032">
            <w:pPr>
              <w:spacing w:line="360" w:lineRule="auto"/>
              <w:contextualSpacing/>
              <w:jc w:val="center"/>
              <w:rPr>
                <w:color w:val="auto"/>
                <w:sz w:val="18"/>
                <w:szCs w:val="18"/>
              </w:rPr>
            </w:pPr>
            <w:r w:rsidRPr="005949E3">
              <w:rPr>
                <w:color w:val="auto"/>
                <w:sz w:val="18"/>
                <w:szCs w:val="18"/>
              </w:rPr>
              <w:t>81,16</w:t>
            </w:r>
          </w:p>
        </w:tc>
        <w:tc>
          <w:tcPr>
            <w:tcW w:w="992" w:type="dxa"/>
            <w:tcBorders>
              <w:top w:val="single" w:sz="4" w:space="0" w:color="000000"/>
              <w:left w:val="single" w:sz="4" w:space="0" w:color="000000"/>
              <w:bottom w:val="single" w:sz="4" w:space="0" w:color="000000"/>
              <w:right w:val="single" w:sz="4" w:space="0" w:color="000000"/>
            </w:tcBorders>
            <w:shd w:val="clear" w:color="auto" w:fill="auto"/>
            <w:vAlign w:val="center"/>
          </w:tcPr>
          <w:p w:rsidR="00E66B3E" w:rsidRPr="005949E3" w:rsidRDefault="00E66B3E" w:rsidP="00E40032">
            <w:pPr>
              <w:spacing w:line="360" w:lineRule="auto"/>
              <w:contextualSpacing/>
              <w:jc w:val="center"/>
              <w:rPr>
                <w:color w:val="auto"/>
                <w:sz w:val="18"/>
                <w:szCs w:val="18"/>
              </w:rPr>
            </w:pPr>
            <w:r w:rsidRPr="005949E3">
              <w:rPr>
                <w:color w:val="auto"/>
                <w:sz w:val="18"/>
                <w:szCs w:val="18"/>
              </w:rPr>
              <w:t>86,77</w:t>
            </w:r>
          </w:p>
        </w:tc>
        <w:tc>
          <w:tcPr>
            <w:tcW w:w="851" w:type="dxa"/>
            <w:tcBorders>
              <w:top w:val="single" w:sz="4" w:space="0" w:color="000000"/>
              <w:left w:val="single" w:sz="4" w:space="0" w:color="000000"/>
              <w:bottom w:val="single" w:sz="4" w:space="0" w:color="000000"/>
              <w:right w:val="single" w:sz="4" w:space="0" w:color="000000"/>
            </w:tcBorders>
            <w:shd w:val="clear" w:color="auto" w:fill="auto"/>
            <w:vAlign w:val="center"/>
          </w:tcPr>
          <w:p w:rsidR="00E66B3E" w:rsidRPr="005949E3" w:rsidRDefault="00E66B3E" w:rsidP="00E40032">
            <w:pPr>
              <w:spacing w:line="360" w:lineRule="auto"/>
              <w:contextualSpacing/>
              <w:jc w:val="center"/>
              <w:rPr>
                <w:color w:val="auto"/>
                <w:sz w:val="18"/>
                <w:szCs w:val="18"/>
              </w:rPr>
            </w:pPr>
            <w:r w:rsidRPr="005949E3">
              <w:rPr>
                <w:color w:val="auto"/>
                <w:sz w:val="18"/>
                <w:szCs w:val="18"/>
              </w:rPr>
              <w:t>71,63</w:t>
            </w:r>
          </w:p>
        </w:tc>
        <w:tc>
          <w:tcPr>
            <w:tcW w:w="898" w:type="dxa"/>
            <w:tcBorders>
              <w:top w:val="single" w:sz="4" w:space="0" w:color="000000"/>
              <w:left w:val="single" w:sz="4" w:space="0" w:color="000000"/>
              <w:bottom w:val="single" w:sz="4" w:space="0" w:color="000000"/>
              <w:right w:val="single" w:sz="4" w:space="0" w:color="000000"/>
            </w:tcBorders>
            <w:shd w:val="clear" w:color="auto" w:fill="auto"/>
            <w:vAlign w:val="center"/>
          </w:tcPr>
          <w:p w:rsidR="00E66B3E" w:rsidRPr="005949E3" w:rsidRDefault="00E66B3E" w:rsidP="00E40032">
            <w:pPr>
              <w:spacing w:line="360" w:lineRule="auto"/>
              <w:contextualSpacing/>
              <w:jc w:val="center"/>
              <w:rPr>
                <w:color w:val="auto"/>
                <w:sz w:val="18"/>
                <w:szCs w:val="18"/>
              </w:rPr>
            </w:pPr>
            <w:r w:rsidRPr="005949E3">
              <w:rPr>
                <w:color w:val="auto"/>
                <w:sz w:val="18"/>
                <w:szCs w:val="18"/>
              </w:rPr>
              <w:t>96,68</w:t>
            </w:r>
          </w:p>
        </w:tc>
      </w:tr>
      <w:tr w:rsidR="00E66B3E" w:rsidRPr="005949E3" w:rsidTr="00452744">
        <w:trPr>
          <w:cantSplit/>
          <w:trHeight w:val="411"/>
          <w:jc w:val="center"/>
        </w:trPr>
        <w:tc>
          <w:tcPr>
            <w:tcW w:w="726" w:type="dxa"/>
            <w:tcBorders>
              <w:top w:val="single" w:sz="4" w:space="0" w:color="000000"/>
              <w:left w:val="single" w:sz="4" w:space="0" w:color="000000"/>
              <w:bottom w:val="single" w:sz="4" w:space="0" w:color="000000"/>
              <w:right w:val="single" w:sz="2" w:space="0" w:color="000000"/>
            </w:tcBorders>
            <w:shd w:val="clear" w:color="auto" w:fill="auto"/>
            <w:vAlign w:val="center"/>
          </w:tcPr>
          <w:p w:rsidR="00E66B3E" w:rsidRPr="005949E3" w:rsidRDefault="00E66B3E" w:rsidP="00E40032">
            <w:pPr>
              <w:pStyle w:val="Default"/>
              <w:widowControl w:val="0"/>
              <w:snapToGrid w:val="0"/>
              <w:spacing w:line="360" w:lineRule="auto"/>
              <w:contextualSpacing/>
              <w:jc w:val="center"/>
              <w:rPr>
                <w:rFonts w:ascii="Times New Roman" w:hAnsi="Times New Roman" w:cs="Times New Roman"/>
                <w:color w:val="auto"/>
                <w:sz w:val="18"/>
                <w:szCs w:val="18"/>
                <w:lang w:val="id-ID"/>
              </w:rPr>
            </w:pPr>
            <w:r w:rsidRPr="005949E3">
              <w:rPr>
                <w:rFonts w:ascii="Times New Roman" w:hAnsi="Times New Roman" w:cs="Times New Roman"/>
                <w:color w:val="auto"/>
                <w:sz w:val="18"/>
                <w:szCs w:val="18"/>
                <w:lang w:val="id-ID"/>
              </w:rPr>
              <w:t>3</w:t>
            </w:r>
          </w:p>
        </w:tc>
        <w:tc>
          <w:tcPr>
            <w:tcW w:w="3661" w:type="dxa"/>
            <w:tcBorders>
              <w:top w:val="single" w:sz="4" w:space="0" w:color="000000"/>
              <w:left w:val="single" w:sz="4" w:space="0" w:color="000000"/>
              <w:bottom w:val="single" w:sz="4" w:space="0" w:color="000000"/>
              <w:right w:val="single" w:sz="4" w:space="0" w:color="000000"/>
            </w:tcBorders>
            <w:shd w:val="clear" w:color="auto" w:fill="auto"/>
            <w:vAlign w:val="center"/>
          </w:tcPr>
          <w:p w:rsidR="00E66B3E" w:rsidRPr="005949E3" w:rsidRDefault="00E66B3E" w:rsidP="00E40032">
            <w:pPr>
              <w:spacing w:line="360" w:lineRule="auto"/>
              <w:contextualSpacing/>
              <w:rPr>
                <w:bCs/>
                <w:color w:val="auto"/>
                <w:sz w:val="18"/>
                <w:szCs w:val="18"/>
              </w:rPr>
            </w:pPr>
            <w:r w:rsidRPr="005949E3">
              <w:rPr>
                <w:bCs/>
                <w:color w:val="auto"/>
                <w:sz w:val="18"/>
                <w:szCs w:val="18"/>
              </w:rPr>
              <w:t>SMA/MA/SMK</w:t>
            </w:r>
          </w:p>
        </w:tc>
        <w:tc>
          <w:tcPr>
            <w:tcW w:w="1025" w:type="dxa"/>
            <w:tcBorders>
              <w:top w:val="single" w:sz="4" w:space="0" w:color="000000"/>
              <w:left w:val="single" w:sz="4" w:space="0" w:color="000000"/>
              <w:bottom w:val="single" w:sz="4" w:space="0" w:color="000000"/>
              <w:right w:val="single" w:sz="4" w:space="0" w:color="000000"/>
            </w:tcBorders>
            <w:shd w:val="clear" w:color="auto" w:fill="auto"/>
            <w:vAlign w:val="center"/>
          </w:tcPr>
          <w:p w:rsidR="00E66B3E" w:rsidRPr="005949E3" w:rsidRDefault="00E66B3E" w:rsidP="00E40032">
            <w:pPr>
              <w:spacing w:line="360" w:lineRule="auto"/>
              <w:contextualSpacing/>
              <w:jc w:val="center"/>
              <w:rPr>
                <w:color w:val="auto"/>
                <w:sz w:val="18"/>
                <w:szCs w:val="18"/>
              </w:rPr>
            </w:pPr>
          </w:p>
        </w:tc>
        <w:tc>
          <w:tcPr>
            <w:tcW w:w="962" w:type="dxa"/>
            <w:tcBorders>
              <w:top w:val="single" w:sz="4" w:space="0" w:color="000000"/>
              <w:left w:val="single" w:sz="4" w:space="0" w:color="000000"/>
              <w:bottom w:val="single" w:sz="4" w:space="0" w:color="000000"/>
              <w:right w:val="single" w:sz="4" w:space="0" w:color="000000"/>
            </w:tcBorders>
            <w:shd w:val="clear" w:color="auto" w:fill="auto"/>
            <w:vAlign w:val="center"/>
          </w:tcPr>
          <w:p w:rsidR="00E66B3E" w:rsidRPr="005949E3" w:rsidRDefault="00E66B3E" w:rsidP="00E40032">
            <w:pPr>
              <w:spacing w:line="360" w:lineRule="auto"/>
              <w:contextualSpacing/>
              <w:jc w:val="center"/>
              <w:rPr>
                <w:color w:val="auto"/>
                <w:sz w:val="18"/>
                <w:szCs w:val="18"/>
              </w:rPr>
            </w:pPr>
          </w:p>
        </w:tc>
        <w:tc>
          <w:tcPr>
            <w:tcW w:w="992" w:type="dxa"/>
            <w:tcBorders>
              <w:top w:val="single" w:sz="4" w:space="0" w:color="000000"/>
              <w:left w:val="single" w:sz="4" w:space="0" w:color="000000"/>
              <w:bottom w:val="single" w:sz="4" w:space="0" w:color="000000"/>
              <w:right w:val="single" w:sz="4" w:space="0" w:color="000000"/>
            </w:tcBorders>
            <w:shd w:val="clear" w:color="auto" w:fill="auto"/>
            <w:vAlign w:val="center"/>
          </w:tcPr>
          <w:p w:rsidR="00E66B3E" w:rsidRPr="005949E3" w:rsidRDefault="00E66B3E" w:rsidP="00E40032">
            <w:pPr>
              <w:spacing w:line="360" w:lineRule="auto"/>
              <w:contextualSpacing/>
              <w:jc w:val="center"/>
              <w:rPr>
                <w:color w:val="auto"/>
                <w:sz w:val="18"/>
                <w:szCs w:val="18"/>
              </w:rPr>
            </w:pPr>
          </w:p>
        </w:tc>
        <w:tc>
          <w:tcPr>
            <w:tcW w:w="851" w:type="dxa"/>
            <w:tcBorders>
              <w:top w:val="single" w:sz="4" w:space="0" w:color="000000"/>
              <w:left w:val="single" w:sz="4" w:space="0" w:color="000000"/>
              <w:bottom w:val="single" w:sz="4" w:space="0" w:color="000000"/>
              <w:right w:val="single" w:sz="4" w:space="0" w:color="000000"/>
            </w:tcBorders>
            <w:shd w:val="clear" w:color="auto" w:fill="auto"/>
            <w:vAlign w:val="center"/>
          </w:tcPr>
          <w:p w:rsidR="00E66B3E" w:rsidRPr="005949E3" w:rsidRDefault="00E66B3E" w:rsidP="00E40032">
            <w:pPr>
              <w:spacing w:line="360" w:lineRule="auto"/>
              <w:contextualSpacing/>
              <w:jc w:val="center"/>
              <w:rPr>
                <w:color w:val="auto"/>
                <w:sz w:val="18"/>
                <w:szCs w:val="18"/>
              </w:rPr>
            </w:pPr>
          </w:p>
        </w:tc>
        <w:tc>
          <w:tcPr>
            <w:tcW w:w="898" w:type="dxa"/>
            <w:tcBorders>
              <w:top w:val="single" w:sz="4" w:space="0" w:color="000000"/>
              <w:left w:val="single" w:sz="4" w:space="0" w:color="000000"/>
              <w:bottom w:val="single" w:sz="4" w:space="0" w:color="000000"/>
              <w:right w:val="single" w:sz="4" w:space="0" w:color="000000"/>
            </w:tcBorders>
            <w:shd w:val="clear" w:color="auto" w:fill="auto"/>
            <w:vAlign w:val="center"/>
          </w:tcPr>
          <w:p w:rsidR="00E66B3E" w:rsidRPr="005949E3" w:rsidRDefault="00E66B3E" w:rsidP="00E40032">
            <w:pPr>
              <w:spacing w:line="360" w:lineRule="auto"/>
              <w:contextualSpacing/>
              <w:jc w:val="center"/>
              <w:rPr>
                <w:color w:val="auto"/>
                <w:sz w:val="18"/>
                <w:szCs w:val="18"/>
              </w:rPr>
            </w:pPr>
          </w:p>
        </w:tc>
      </w:tr>
      <w:tr w:rsidR="00E66B3E" w:rsidRPr="005949E3" w:rsidTr="00452744">
        <w:trPr>
          <w:cantSplit/>
          <w:trHeight w:val="411"/>
          <w:jc w:val="center"/>
        </w:trPr>
        <w:tc>
          <w:tcPr>
            <w:tcW w:w="726" w:type="dxa"/>
            <w:tcBorders>
              <w:top w:val="single" w:sz="4" w:space="0" w:color="000000"/>
              <w:left w:val="single" w:sz="4" w:space="0" w:color="000000"/>
              <w:bottom w:val="single" w:sz="4" w:space="0" w:color="000000"/>
              <w:right w:val="single" w:sz="2" w:space="0" w:color="000000"/>
            </w:tcBorders>
            <w:shd w:val="clear" w:color="auto" w:fill="auto"/>
            <w:vAlign w:val="center"/>
          </w:tcPr>
          <w:p w:rsidR="00E66B3E" w:rsidRPr="005949E3" w:rsidRDefault="00E66B3E" w:rsidP="00E40032">
            <w:pPr>
              <w:pStyle w:val="Default"/>
              <w:widowControl w:val="0"/>
              <w:snapToGrid w:val="0"/>
              <w:spacing w:line="360" w:lineRule="auto"/>
              <w:contextualSpacing/>
              <w:jc w:val="center"/>
              <w:rPr>
                <w:rFonts w:ascii="Times New Roman" w:hAnsi="Times New Roman" w:cs="Times New Roman"/>
                <w:color w:val="auto"/>
                <w:sz w:val="18"/>
                <w:szCs w:val="18"/>
                <w:lang w:val="id-ID"/>
              </w:rPr>
            </w:pPr>
            <w:r w:rsidRPr="005949E3">
              <w:rPr>
                <w:rFonts w:ascii="Times New Roman" w:hAnsi="Times New Roman" w:cs="Times New Roman"/>
                <w:color w:val="auto"/>
                <w:sz w:val="18"/>
                <w:szCs w:val="18"/>
                <w:lang w:val="id-ID"/>
              </w:rPr>
              <w:t>3.1</w:t>
            </w:r>
          </w:p>
        </w:tc>
        <w:tc>
          <w:tcPr>
            <w:tcW w:w="3661" w:type="dxa"/>
            <w:tcBorders>
              <w:top w:val="single" w:sz="4" w:space="0" w:color="000000"/>
              <w:left w:val="single" w:sz="4" w:space="0" w:color="000000"/>
              <w:bottom w:val="single" w:sz="4" w:space="0" w:color="000000"/>
              <w:right w:val="single" w:sz="4" w:space="0" w:color="000000"/>
            </w:tcBorders>
            <w:shd w:val="clear" w:color="auto" w:fill="auto"/>
            <w:vAlign w:val="center"/>
          </w:tcPr>
          <w:p w:rsidR="00E66B3E" w:rsidRPr="005949E3" w:rsidRDefault="00E66B3E" w:rsidP="00E40032">
            <w:pPr>
              <w:spacing w:line="360" w:lineRule="auto"/>
              <w:contextualSpacing/>
              <w:rPr>
                <w:color w:val="auto"/>
                <w:sz w:val="18"/>
                <w:szCs w:val="18"/>
              </w:rPr>
            </w:pPr>
            <w:r w:rsidRPr="005949E3">
              <w:rPr>
                <w:color w:val="auto"/>
                <w:sz w:val="18"/>
                <w:szCs w:val="18"/>
              </w:rPr>
              <w:t>jumlah siswa kelompok usia 16-18 tahun yang bersekolah di jenjang pendidikan SMA/MA/SMK</w:t>
            </w:r>
          </w:p>
        </w:tc>
        <w:tc>
          <w:tcPr>
            <w:tcW w:w="1025" w:type="dxa"/>
            <w:tcBorders>
              <w:top w:val="single" w:sz="4" w:space="0" w:color="000000"/>
              <w:left w:val="single" w:sz="4" w:space="0" w:color="000000"/>
              <w:bottom w:val="single" w:sz="4" w:space="0" w:color="000000"/>
              <w:right w:val="single" w:sz="4" w:space="0" w:color="000000"/>
            </w:tcBorders>
            <w:shd w:val="clear" w:color="auto" w:fill="auto"/>
            <w:vAlign w:val="center"/>
          </w:tcPr>
          <w:p w:rsidR="00E66B3E" w:rsidRPr="005949E3" w:rsidRDefault="00E66B3E" w:rsidP="00E40032">
            <w:pPr>
              <w:spacing w:line="360" w:lineRule="auto"/>
              <w:contextualSpacing/>
              <w:jc w:val="center"/>
              <w:rPr>
                <w:color w:val="auto"/>
                <w:sz w:val="18"/>
                <w:szCs w:val="18"/>
              </w:rPr>
            </w:pPr>
            <w:r w:rsidRPr="005949E3">
              <w:rPr>
                <w:color w:val="auto"/>
                <w:sz w:val="18"/>
                <w:szCs w:val="18"/>
              </w:rPr>
              <w:t>3113</w:t>
            </w:r>
          </w:p>
        </w:tc>
        <w:tc>
          <w:tcPr>
            <w:tcW w:w="962" w:type="dxa"/>
            <w:tcBorders>
              <w:top w:val="single" w:sz="4" w:space="0" w:color="000000"/>
              <w:left w:val="single" w:sz="4" w:space="0" w:color="000000"/>
              <w:bottom w:val="single" w:sz="4" w:space="0" w:color="000000"/>
              <w:right w:val="single" w:sz="4" w:space="0" w:color="000000"/>
            </w:tcBorders>
            <w:shd w:val="clear" w:color="auto" w:fill="auto"/>
            <w:vAlign w:val="center"/>
          </w:tcPr>
          <w:p w:rsidR="00E66B3E" w:rsidRPr="005949E3" w:rsidRDefault="00E66B3E" w:rsidP="00E40032">
            <w:pPr>
              <w:spacing w:line="360" w:lineRule="auto"/>
              <w:contextualSpacing/>
              <w:jc w:val="center"/>
              <w:rPr>
                <w:color w:val="auto"/>
                <w:sz w:val="18"/>
                <w:szCs w:val="18"/>
              </w:rPr>
            </w:pPr>
            <w:r w:rsidRPr="005949E3">
              <w:rPr>
                <w:color w:val="auto"/>
                <w:sz w:val="18"/>
                <w:szCs w:val="18"/>
              </w:rPr>
              <w:t>3892</w:t>
            </w:r>
          </w:p>
        </w:tc>
        <w:tc>
          <w:tcPr>
            <w:tcW w:w="992" w:type="dxa"/>
            <w:tcBorders>
              <w:top w:val="single" w:sz="4" w:space="0" w:color="000000"/>
              <w:left w:val="single" w:sz="4" w:space="0" w:color="000000"/>
              <w:bottom w:val="single" w:sz="4" w:space="0" w:color="000000"/>
              <w:right w:val="single" w:sz="4" w:space="0" w:color="000000"/>
            </w:tcBorders>
            <w:shd w:val="clear" w:color="auto" w:fill="auto"/>
            <w:vAlign w:val="center"/>
          </w:tcPr>
          <w:p w:rsidR="00E66B3E" w:rsidRPr="005949E3" w:rsidRDefault="00E66B3E" w:rsidP="00E40032">
            <w:pPr>
              <w:spacing w:line="360" w:lineRule="auto"/>
              <w:contextualSpacing/>
              <w:jc w:val="center"/>
              <w:rPr>
                <w:color w:val="auto"/>
                <w:sz w:val="18"/>
                <w:szCs w:val="18"/>
              </w:rPr>
            </w:pPr>
            <w:r w:rsidRPr="005949E3">
              <w:rPr>
                <w:color w:val="auto"/>
                <w:sz w:val="18"/>
                <w:szCs w:val="18"/>
              </w:rPr>
              <w:t>3923</w:t>
            </w:r>
          </w:p>
        </w:tc>
        <w:tc>
          <w:tcPr>
            <w:tcW w:w="851" w:type="dxa"/>
            <w:tcBorders>
              <w:top w:val="single" w:sz="4" w:space="0" w:color="000000"/>
              <w:left w:val="single" w:sz="4" w:space="0" w:color="000000"/>
              <w:bottom w:val="single" w:sz="4" w:space="0" w:color="000000"/>
              <w:right w:val="single" w:sz="4" w:space="0" w:color="000000"/>
            </w:tcBorders>
            <w:shd w:val="clear" w:color="auto" w:fill="auto"/>
            <w:vAlign w:val="center"/>
          </w:tcPr>
          <w:p w:rsidR="00E66B3E" w:rsidRPr="005949E3" w:rsidRDefault="00E66B3E" w:rsidP="00E40032">
            <w:pPr>
              <w:spacing w:line="360" w:lineRule="auto"/>
              <w:contextualSpacing/>
              <w:jc w:val="center"/>
              <w:rPr>
                <w:color w:val="auto"/>
                <w:sz w:val="18"/>
                <w:szCs w:val="18"/>
              </w:rPr>
            </w:pPr>
            <w:r w:rsidRPr="005949E3">
              <w:rPr>
                <w:color w:val="auto"/>
                <w:sz w:val="18"/>
                <w:szCs w:val="18"/>
              </w:rPr>
              <w:t>4051</w:t>
            </w:r>
          </w:p>
        </w:tc>
        <w:tc>
          <w:tcPr>
            <w:tcW w:w="898" w:type="dxa"/>
            <w:tcBorders>
              <w:top w:val="single" w:sz="4" w:space="0" w:color="000000"/>
              <w:left w:val="single" w:sz="4" w:space="0" w:color="000000"/>
              <w:bottom w:val="single" w:sz="4" w:space="0" w:color="000000"/>
              <w:right w:val="single" w:sz="4" w:space="0" w:color="000000"/>
            </w:tcBorders>
            <w:shd w:val="clear" w:color="auto" w:fill="auto"/>
            <w:vAlign w:val="center"/>
          </w:tcPr>
          <w:p w:rsidR="00E66B3E" w:rsidRPr="005949E3" w:rsidRDefault="00E66B3E" w:rsidP="00E40032">
            <w:pPr>
              <w:spacing w:line="360" w:lineRule="auto"/>
              <w:contextualSpacing/>
              <w:jc w:val="center"/>
              <w:rPr>
                <w:color w:val="auto"/>
                <w:sz w:val="18"/>
                <w:szCs w:val="18"/>
              </w:rPr>
            </w:pPr>
            <w:r w:rsidRPr="005949E3">
              <w:rPr>
                <w:color w:val="auto"/>
                <w:sz w:val="18"/>
                <w:szCs w:val="18"/>
              </w:rPr>
              <w:t>5668</w:t>
            </w:r>
          </w:p>
        </w:tc>
      </w:tr>
      <w:tr w:rsidR="00E66B3E" w:rsidRPr="005949E3" w:rsidTr="00452744">
        <w:trPr>
          <w:cantSplit/>
          <w:trHeight w:val="411"/>
          <w:jc w:val="center"/>
        </w:trPr>
        <w:tc>
          <w:tcPr>
            <w:tcW w:w="726" w:type="dxa"/>
            <w:tcBorders>
              <w:top w:val="single" w:sz="4" w:space="0" w:color="000000"/>
              <w:left w:val="single" w:sz="4" w:space="0" w:color="000000"/>
              <w:bottom w:val="single" w:sz="4" w:space="0" w:color="000000"/>
              <w:right w:val="single" w:sz="2" w:space="0" w:color="000000"/>
            </w:tcBorders>
            <w:shd w:val="clear" w:color="auto" w:fill="auto"/>
            <w:vAlign w:val="center"/>
          </w:tcPr>
          <w:p w:rsidR="00E66B3E" w:rsidRPr="005949E3" w:rsidRDefault="00E66B3E" w:rsidP="00E40032">
            <w:pPr>
              <w:pStyle w:val="Default"/>
              <w:widowControl w:val="0"/>
              <w:snapToGrid w:val="0"/>
              <w:spacing w:line="360" w:lineRule="auto"/>
              <w:contextualSpacing/>
              <w:jc w:val="center"/>
              <w:rPr>
                <w:rFonts w:ascii="Times New Roman" w:hAnsi="Times New Roman" w:cs="Times New Roman"/>
                <w:color w:val="auto"/>
                <w:sz w:val="18"/>
                <w:szCs w:val="18"/>
                <w:lang w:val="id-ID"/>
              </w:rPr>
            </w:pPr>
            <w:r w:rsidRPr="005949E3">
              <w:rPr>
                <w:rFonts w:ascii="Times New Roman" w:hAnsi="Times New Roman" w:cs="Times New Roman"/>
                <w:color w:val="auto"/>
                <w:sz w:val="18"/>
                <w:szCs w:val="18"/>
                <w:lang w:val="id-ID"/>
              </w:rPr>
              <w:t>3.2</w:t>
            </w:r>
          </w:p>
        </w:tc>
        <w:tc>
          <w:tcPr>
            <w:tcW w:w="3661" w:type="dxa"/>
            <w:tcBorders>
              <w:top w:val="single" w:sz="4" w:space="0" w:color="000000"/>
              <w:left w:val="single" w:sz="4" w:space="0" w:color="000000"/>
              <w:bottom w:val="single" w:sz="4" w:space="0" w:color="000000"/>
              <w:right w:val="single" w:sz="4" w:space="0" w:color="000000"/>
            </w:tcBorders>
            <w:shd w:val="clear" w:color="auto" w:fill="auto"/>
            <w:vAlign w:val="center"/>
          </w:tcPr>
          <w:p w:rsidR="00E66B3E" w:rsidRPr="005949E3" w:rsidRDefault="00E66B3E" w:rsidP="00E40032">
            <w:pPr>
              <w:spacing w:line="360" w:lineRule="auto"/>
              <w:contextualSpacing/>
              <w:rPr>
                <w:color w:val="auto"/>
                <w:sz w:val="18"/>
                <w:szCs w:val="18"/>
              </w:rPr>
            </w:pPr>
            <w:r w:rsidRPr="005949E3">
              <w:rPr>
                <w:color w:val="auto"/>
                <w:sz w:val="18"/>
                <w:szCs w:val="18"/>
              </w:rPr>
              <w:t>jumlah penduduk kelompok usia 16-18 tahun</w:t>
            </w:r>
          </w:p>
        </w:tc>
        <w:tc>
          <w:tcPr>
            <w:tcW w:w="1025" w:type="dxa"/>
            <w:tcBorders>
              <w:top w:val="single" w:sz="4" w:space="0" w:color="000000"/>
              <w:left w:val="single" w:sz="4" w:space="0" w:color="000000"/>
              <w:bottom w:val="single" w:sz="4" w:space="0" w:color="000000"/>
              <w:right w:val="single" w:sz="4" w:space="0" w:color="000000"/>
            </w:tcBorders>
            <w:shd w:val="clear" w:color="auto" w:fill="auto"/>
            <w:vAlign w:val="center"/>
          </w:tcPr>
          <w:p w:rsidR="00E66B3E" w:rsidRPr="005949E3" w:rsidRDefault="00E66B3E" w:rsidP="00E40032">
            <w:pPr>
              <w:spacing w:line="360" w:lineRule="auto"/>
              <w:contextualSpacing/>
              <w:jc w:val="center"/>
              <w:rPr>
                <w:color w:val="auto"/>
                <w:sz w:val="18"/>
                <w:szCs w:val="18"/>
              </w:rPr>
            </w:pPr>
            <w:r w:rsidRPr="005949E3">
              <w:rPr>
                <w:color w:val="auto"/>
                <w:sz w:val="18"/>
                <w:szCs w:val="18"/>
              </w:rPr>
              <w:t>2594</w:t>
            </w:r>
          </w:p>
        </w:tc>
        <w:tc>
          <w:tcPr>
            <w:tcW w:w="962" w:type="dxa"/>
            <w:tcBorders>
              <w:top w:val="single" w:sz="4" w:space="0" w:color="000000"/>
              <w:left w:val="single" w:sz="4" w:space="0" w:color="000000"/>
              <w:bottom w:val="single" w:sz="4" w:space="0" w:color="000000"/>
              <w:right w:val="single" w:sz="4" w:space="0" w:color="000000"/>
            </w:tcBorders>
            <w:shd w:val="clear" w:color="auto" w:fill="auto"/>
            <w:vAlign w:val="center"/>
          </w:tcPr>
          <w:p w:rsidR="00E66B3E" w:rsidRPr="005949E3" w:rsidRDefault="00E66B3E" w:rsidP="00E40032">
            <w:pPr>
              <w:spacing w:line="360" w:lineRule="auto"/>
              <w:contextualSpacing/>
              <w:jc w:val="center"/>
              <w:rPr>
                <w:color w:val="auto"/>
                <w:sz w:val="18"/>
                <w:szCs w:val="18"/>
              </w:rPr>
            </w:pPr>
            <w:r w:rsidRPr="005949E3">
              <w:rPr>
                <w:color w:val="auto"/>
                <w:sz w:val="18"/>
                <w:szCs w:val="18"/>
              </w:rPr>
              <w:t>3146</w:t>
            </w:r>
          </w:p>
        </w:tc>
        <w:tc>
          <w:tcPr>
            <w:tcW w:w="992" w:type="dxa"/>
            <w:tcBorders>
              <w:top w:val="single" w:sz="4" w:space="0" w:color="000000"/>
              <w:left w:val="single" w:sz="4" w:space="0" w:color="000000"/>
              <w:bottom w:val="single" w:sz="4" w:space="0" w:color="000000"/>
              <w:right w:val="single" w:sz="4" w:space="0" w:color="000000"/>
            </w:tcBorders>
            <w:shd w:val="clear" w:color="auto" w:fill="auto"/>
            <w:vAlign w:val="center"/>
          </w:tcPr>
          <w:p w:rsidR="00E66B3E" w:rsidRPr="005949E3" w:rsidRDefault="00E66B3E" w:rsidP="00E40032">
            <w:pPr>
              <w:spacing w:line="360" w:lineRule="auto"/>
              <w:contextualSpacing/>
              <w:jc w:val="center"/>
              <w:rPr>
                <w:color w:val="auto"/>
                <w:sz w:val="18"/>
                <w:szCs w:val="18"/>
              </w:rPr>
            </w:pPr>
            <w:r w:rsidRPr="005949E3">
              <w:rPr>
                <w:color w:val="auto"/>
                <w:sz w:val="18"/>
                <w:szCs w:val="18"/>
              </w:rPr>
              <w:t>4687</w:t>
            </w:r>
          </w:p>
        </w:tc>
        <w:tc>
          <w:tcPr>
            <w:tcW w:w="851" w:type="dxa"/>
            <w:tcBorders>
              <w:top w:val="single" w:sz="4" w:space="0" w:color="000000"/>
              <w:left w:val="single" w:sz="4" w:space="0" w:color="000000"/>
              <w:bottom w:val="single" w:sz="4" w:space="0" w:color="000000"/>
              <w:right w:val="single" w:sz="4" w:space="0" w:color="000000"/>
            </w:tcBorders>
            <w:shd w:val="clear" w:color="auto" w:fill="auto"/>
            <w:vAlign w:val="center"/>
          </w:tcPr>
          <w:p w:rsidR="00E66B3E" w:rsidRPr="005949E3" w:rsidRDefault="00E66B3E" w:rsidP="00E40032">
            <w:pPr>
              <w:spacing w:line="360" w:lineRule="auto"/>
              <w:contextualSpacing/>
              <w:jc w:val="center"/>
              <w:rPr>
                <w:color w:val="auto"/>
                <w:sz w:val="18"/>
                <w:szCs w:val="18"/>
              </w:rPr>
            </w:pPr>
            <w:r w:rsidRPr="005949E3">
              <w:rPr>
                <w:color w:val="auto"/>
                <w:sz w:val="18"/>
                <w:szCs w:val="18"/>
              </w:rPr>
              <w:t>5657</w:t>
            </w:r>
          </w:p>
        </w:tc>
        <w:tc>
          <w:tcPr>
            <w:tcW w:w="898" w:type="dxa"/>
            <w:tcBorders>
              <w:top w:val="single" w:sz="4" w:space="0" w:color="000000"/>
              <w:left w:val="single" w:sz="4" w:space="0" w:color="000000"/>
              <w:bottom w:val="single" w:sz="4" w:space="0" w:color="000000"/>
              <w:right w:val="single" w:sz="4" w:space="0" w:color="000000"/>
            </w:tcBorders>
            <w:shd w:val="clear" w:color="auto" w:fill="auto"/>
            <w:vAlign w:val="center"/>
          </w:tcPr>
          <w:p w:rsidR="00E66B3E" w:rsidRPr="005949E3" w:rsidRDefault="00E66B3E" w:rsidP="00E40032">
            <w:pPr>
              <w:spacing w:line="360" w:lineRule="auto"/>
              <w:contextualSpacing/>
              <w:jc w:val="center"/>
              <w:rPr>
                <w:color w:val="auto"/>
                <w:sz w:val="18"/>
                <w:szCs w:val="18"/>
              </w:rPr>
            </w:pPr>
            <w:r w:rsidRPr="005949E3">
              <w:rPr>
                <w:color w:val="auto"/>
                <w:sz w:val="18"/>
                <w:szCs w:val="18"/>
              </w:rPr>
              <w:t>5842</w:t>
            </w:r>
          </w:p>
        </w:tc>
      </w:tr>
      <w:tr w:rsidR="00E66B3E" w:rsidRPr="005949E3" w:rsidTr="00452744">
        <w:trPr>
          <w:cantSplit/>
          <w:trHeight w:val="411"/>
          <w:jc w:val="center"/>
        </w:trPr>
        <w:tc>
          <w:tcPr>
            <w:tcW w:w="726" w:type="dxa"/>
            <w:tcBorders>
              <w:top w:val="single" w:sz="4" w:space="0" w:color="000000"/>
              <w:left w:val="single" w:sz="4" w:space="0" w:color="000000"/>
              <w:bottom w:val="single" w:sz="4" w:space="0" w:color="000000"/>
              <w:right w:val="single" w:sz="2" w:space="0" w:color="000000"/>
            </w:tcBorders>
            <w:shd w:val="clear" w:color="auto" w:fill="auto"/>
            <w:vAlign w:val="center"/>
          </w:tcPr>
          <w:p w:rsidR="00E66B3E" w:rsidRPr="005949E3" w:rsidRDefault="00E66B3E" w:rsidP="00E40032">
            <w:pPr>
              <w:pStyle w:val="Default"/>
              <w:widowControl w:val="0"/>
              <w:snapToGrid w:val="0"/>
              <w:spacing w:line="360" w:lineRule="auto"/>
              <w:contextualSpacing/>
              <w:jc w:val="center"/>
              <w:rPr>
                <w:rFonts w:ascii="Times New Roman" w:hAnsi="Times New Roman" w:cs="Times New Roman"/>
                <w:color w:val="auto"/>
                <w:sz w:val="18"/>
                <w:szCs w:val="18"/>
                <w:lang w:val="id-ID"/>
              </w:rPr>
            </w:pPr>
            <w:r w:rsidRPr="005949E3">
              <w:rPr>
                <w:rFonts w:ascii="Times New Roman" w:hAnsi="Times New Roman" w:cs="Times New Roman"/>
                <w:color w:val="auto"/>
                <w:sz w:val="18"/>
                <w:szCs w:val="18"/>
                <w:lang w:val="id-ID"/>
              </w:rPr>
              <w:t>3.3</w:t>
            </w:r>
          </w:p>
        </w:tc>
        <w:tc>
          <w:tcPr>
            <w:tcW w:w="3661" w:type="dxa"/>
            <w:tcBorders>
              <w:top w:val="single" w:sz="4" w:space="0" w:color="000000"/>
              <w:left w:val="single" w:sz="4" w:space="0" w:color="000000"/>
              <w:bottom w:val="single" w:sz="4" w:space="0" w:color="000000"/>
              <w:right w:val="single" w:sz="4" w:space="0" w:color="000000"/>
            </w:tcBorders>
            <w:shd w:val="clear" w:color="auto" w:fill="auto"/>
            <w:vAlign w:val="center"/>
          </w:tcPr>
          <w:p w:rsidR="00E66B3E" w:rsidRPr="005949E3" w:rsidRDefault="00E66B3E" w:rsidP="00E40032">
            <w:pPr>
              <w:spacing w:line="360" w:lineRule="auto"/>
              <w:contextualSpacing/>
              <w:rPr>
                <w:color w:val="auto"/>
                <w:sz w:val="18"/>
                <w:szCs w:val="18"/>
              </w:rPr>
            </w:pPr>
            <w:r w:rsidRPr="005949E3">
              <w:rPr>
                <w:color w:val="auto"/>
                <w:sz w:val="18"/>
                <w:szCs w:val="18"/>
              </w:rPr>
              <w:t>APM SMA/MA/SMK</w:t>
            </w:r>
          </w:p>
        </w:tc>
        <w:tc>
          <w:tcPr>
            <w:tcW w:w="1025" w:type="dxa"/>
            <w:tcBorders>
              <w:top w:val="single" w:sz="4" w:space="0" w:color="000000"/>
              <w:left w:val="single" w:sz="4" w:space="0" w:color="000000"/>
              <w:bottom w:val="single" w:sz="4" w:space="0" w:color="000000"/>
              <w:right w:val="single" w:sz="4" w:space="0" w:color="000000"/>
            </w:tcBorders>
            <w:shd w:val="clear" w:color="auto" w:fill="auto"/>
            <w:vAlign w:val="center"/>
          </w:tcPr>
          <w:p w:rsidR="00E66B3E" w:rsidRPr="005949E3" w:rsidRDefault="00E66B3E" w:rsidP="00E40032">
            <w:pPr>
              <w:spacing w:line="360" w:lineRule="auto"/>
              <w:contextualSpacing/>
              <w:jc w:val="center"/>
              <w:rPr>
                <w:color w:val="auto"/>
                <w:sz w:val="18"/>
                <w:szCs w:val="18"/>
              </w:rPr>
            </w:pPr>
            <w:r w:rsidRPr="005949E3">
              <w:rPr>
                <w:color w:val="auto"/>
                <w:sz w:val="18"/>
                <w:szCs w:val="18"/>
              </w:rPr>
              <w:t>120,01</w:t>
            </w:r>
          </w:p>
        </w:tc>
        <w:tc>
          <w:tcPr>
            <w:tcW w:w="962" w:type="dxa"/>
            <w:tcBorders>
              <w:top w:val="single" w:sz="4" w:space="0" w:color="000000"/>
              <w:left w:val="single" w:sz="4" w:space="0" w:color="000000"/>
              <w:bottom w:val="single" w:sz="4" w:space="0" w:color="000000"/>
              <w:right w:val="single" w:sz="4" w:space="0" w:color="000000"/>
            </w:tcBorders>
            <w:shd w:val="clear" w:color="auto" w:fill="auto"/>
            <w:vAlign w:val="center"/>
          </w:tcPr>
          <w:p w:rsidR="00E66B3E" w:rsidRPr="005949E3" w:rsidRDefault="00E66B3E" w:rsidP="00E40032">
            <w:pPr>
              <w:spacing w:line="360" w:lineRule="auto"/>
              <w:contextualSpacing/>
              <w:jc w:val="center"/>
              <w:rPr>
                <w:color w:val="auto"/>
                <w:sz w:val="18"/>
                <w:szCs w:val="18"/>
              </w:rPr>
            </w:pPr>
            <w:r w:rsidRPr="005949E3">
              <w:rPr>
                <w:color w:val="auto"/>
                <w:sz w:val="18"/>
                <w:szCs w:val="18"/>
              </w:rPr>
              <w:t>123,71</w:t>
            </w:r>
          </w:p>
        </w:tc>
        <w:tc>
          <w:tcPr>
            <w:tcW w:w="992" w:type="dxa"/>
            <w:tcBorders>
              <w:top w:val="single" w:sz="4" w:space="0" w:color="000000"/>
              <w:left w:val="single" w:sz="4" w:space="0" w:color="000000"/>
              <w:bottom w:val="single" w:sz="4" w:space="0" w:color="000000"/>
              <w:right w:val="single" w:sz="4" w:space="0" w:color="000000"/>
            </w:tcBorders>
            <w:shd w:val="clear" w:color="auto" w:fill="auto"/>
            <w:vAlign w:val="center"/>
          </w:tcPr>
          <w:p w:rsidR="00E66B3E" w:rsidRPr="005949E3" w:rsidRDefault="00E66B3E" w:rsidP="00E40032">
            <w:pPr>
              <w:spacing w:line="360" w:lineRule="auto"/>
              <w:contextualSpacing/>
              <w:jc w:val="center"/>
              <w:rPr>
                <w:color w:val="auto"/>
                <w:sz w:val="18"/>
                <w:szCs w:val="18"/>
              </w:rPr>
            </w:pPr>
            <w:r w:rsidRPr="005949E3">
              <w:rPr>
                <w:color w:val="auto"/>
                <w:sz w:val="18"/>
                <w:szCs w:val="18"/>
              </w:rPr>
              <w:t>83,70</w:t>
            </w:r>
          </w:p>
        </w:tc>
        <w:tc>
          <w:tcPr>
            <w:tcW w:w="851" w:type="dxa"/>
            <w:tcBorders>
              <w:top w:val="single" w:sz="4" w:space="0" w:color="000000"/>
              <w:left w:val="single" w:sz="4" w:space="0" w:color="000000"/>
              <w:bottom w:val="single" w:sz="4" w:space="0" w:color="000000"/>
              <w:right w:val="single" w:sz="4" w:space="0" w:color="000000"/>
            </w:tcBorders>
            <w:shd w:val="clear" w:color="auto" w:fill="auto"/>
            <w:vAlign w:val="center"/>
          </w:tcPr>
          <w:p w:rsidR="00E66B3E" w:rsidRPr="005949E3" w:rsidRDefault="00E66B3E" w:rsidP="00E40032">
            <w:pPr>
              <w:spacing w:line="360" w:lineRule="auto"/>
              <w:contextualSpacing/>
              <w:jc w:val="center"/>
              <w:rPr>
                <w:color w:val="auto"/>
                <w:sz w:val="18"/>
                <w:szCs w:val="18"/>
              </w:rPr>
            </w:pPr>
            <w:r w:rsidRPr="005949E3">
              <w:rPr>
                <w:color w:val="auto"/>
                <w:sz w:val="18"/>
                <w:szCs w:val="18"/>
              </w:rPr>
              <w:t>71,61</w:t>
            </w:r>
          </w:p>
        </w:tc>
        <w:tc>
          <w:tcPr>
            <w:tcW w:w="898" w:type="dxa"/>
            <w:tcBorders>
              <w:top w:val="single" w:sz="4" w:space="0" w:color="000000"/>
              <w:left w:val="single" w:sz="4" w:space="0" w:color="000000"/>
              <w:bottom w:val="single" w:sz="4" w:space="0" w:color="000000"/>
              <w:right w:val="single" w:sz="4" w:space="0" w:color="000000"/>
            </w:tcBorders>
            <w:shd w:val="clear" w:color="auto" w:fill="auto"/>
            <w:vAlign w:val="center"/>
          </w:tcPr>
          <w:p w:rsidR="00E66B3E" w:rsidRPr="005949E3" w:rsidRDefault="00E66B3E" w:rsidP="00E40032">
            <w:pPr>
              <w:spacing w:line="360" w:lineRule="auto"/>
              <w:contextualSpacing/>
              <w:jc w:val="center"/>
              <w:rPr>
                <w:color w:val="auto"/>
                <w:sz w:val="18"/>
                <w:szCs w:val="18"/>
              </w:rPr>
            </w:pPr>
            <w:r w:rsidRPr="005949E3">
              <w:rPr>
                <w:color w:val="auto"/>
                <w:sz w:val="18"/>
                <w:szCs w:val="18"/>
              </w:rPr>
              <w:t>97,02</w:t>
            </w:r>
          </w:p>
        </w:tc>
      </w:tr>
    </w:tbl>
    <w:p w:rsidR="007B362B" w:rsidRPr="00BB72BE" w:rsidRDefault="007B362B" w:rsidP="00E40032">
      <w:pPr>
        <w:spacing w:line="360" w:lineRule="auto"/>
        <w:contextualSpacing/>
        <w:jc w:val="both"/>
        <w:rPr>
          <w:color w:val="auto"/>
          <w:sz w:val="18"/>
          <w:szCs w:val="18"/>
        </w:rPr>
      </w:pPr>
      <w:r w:rsidRPr="00BB72BE">
        <w:rPr>
          <w:color w:val="auto"/>
          <w:sz w:val="18"/>
          <w:szCs w:val="18"/>
        </w:rPr>
        <w:t xml:space="preserve">Sumber </w:t>
      </w:r>
      <w:r w:rsidRPr="00BB72BE">
        <w:rPr>
          <w:color w:val="auto"/>
          <w:sz w:val="18"/>
          <w:szCs w:val="18"/>
          <w:lang w:val="en-US"/>
        </w:rPr>
        <w:t>Data</w:t>
      </w:r>
      <w:r w:rsidRPr="00BB72BE">
        <w:rPr>
          <w:color w:val="auto"/>
          <w:sz w:val="18"/>
          <w:szCs w:val="18"/>
        </w:rPr>
        <w:t xml:space="preserve">: </w:t>
      </w:r>
      <w:r>
        <w:rPr>
          <w:color w:val="auto"/>
          <w:sz w:val="18"/>
          <w:szCs w:val="18"/>
          <w:lang w:val="en-US"/>
        </w:rPr>
        <w:t xml:space="preserve">Dinas Pendidikan Nasional Kabupaten </w:t>
      </w:r>
      <w:r w:rsidRPr="00BB72BE">
        <w:rPr>
          <w:color w:val="auto"/>
          <w:sz w:val="18"/>
          <w:szCs w:val="18"/>
        </w:rPr>
        <w:t xml:space="preserve">Kepulauan Selayar </w:t>
      </w:r>
    </w:p>
    <w:p w:rsidR="002C7E1A" w:rsidRDefault="002C7E1A" w:rsidP="00E40032">
      <w:pPr>
        <w:tabs>
          <w:tab w:val="left" w:pos="400"/>
        </w:tabs>
        <w:spacing w:line="360" w:lineRule="auto"/>
        <w:contextualSpacing/>
        <w:jc w:val="both"/>
        <w:rPr>
          <w:i/>
          <w:color w:val="auto"/>
          <w:sz w:val="18"/>
          <w:szCs w:val="18"/>
          <w:lang w:val="en-US"/>
        </w:rPr>
      </w:pPr>
    </w:p>
    <w:p w:rsidR="004230B4" w:rsidRDefault="004230B4" w:rsidP="00E40032">
      <w:pPr>
        <w:tabs>
          <w:tab w:val="left" w:pos="400"/>
        </w:tabs>
        <w:spacing w:line="360" w:lineRule="auto"/>
        <w:contextualSpacing/>
        <w:jc w:val="both"/>
        <w:rPr>
          <w:i/>
          <w:color w:val="auto"/>
          <w:sz w:val="18"/>
          <w:szCs w:val="18"/>
          <w:lang w:val="en-US"/>
        </w:rPr>
      </w:pPr>
    </w:p>
    <w:p w:rsidR="004230B4" w:rsidRDefault="004230B4" w:rsidP="00E40032">
      <w:pPr>
        <w:tabs>
          <w:tab w:val="left" w:pos="400"/>
        </w:tabs>
        <w:spacing w:line="360" w:lineRule="auto"/>
        <w:contextualSpacing/>
        <w:jc w:val="both"/>
        <w:rPr>
          <w:i/>
          <w:color w:val="auto"/>
          <w:sz w:val="18"/>
          <w:szCs w:val="18"/>
          <w:lang w:val="en-US"/>
        </w:rPr>
      </w:pPr>
    </w:p>
    <w:p w:rsidR="004230B4" w:rsidRDefault="004230B4" w:rsidP="00E40032">
      <w:pPr>
        <w:tabs>
          <w:tab w:val="left" w:pos="400"/>
        </w:tabs>
        <w:spacing w:line="360" w:lineRule="auto"/>
        <w:contextualSpacing/>
        <w:jc w:val="both"/>
        <w:rPr>
          <w:i/>
          <w:color w:val="auto"/>
          <w:sz w:val="18"/>
          <w:szCs w:val="18"/>
          <w:lang w:val="en-US"/>
        </w:rPr>
      </w:pPr>
    </w:p>
    <w:p w:rsidR="004230B4" w:rsidRDefault="004230B4" w:rsidP="00E40032">
      <w:pPr>
        <w:tabs>
          <w:tab w:val="left" w:pos="400"/>
        </w:tabs>
        <w:spacing w:line="360" w:lineRule="auto"/>
        <w:contextualSpacing/>
        <w:jc w:val="both"/>
        <w:rPr>
          <w:i/>
          <w:color w:val="auto"/>
          <w:sz w:val="18"/>
          <w:szCs w:val="18"/>
          <w:lang w:val="en-US"/>
        </w:rPr>
      </w:pPr>
    </w:p>
    <w:p w:rsidR="004230B4" w:rsidRDefault="004230B4" w:rsidP="00E40032">
      <w:pPr>
        <w:tabs>
          <w:tab w:val="left" w:pos="400"/>
        </w:tabs>
        <w:spacing w:line="360" w:lineRule="auto"/>
        <w:contextualSpacing/>
        <w:jc w:val="both"/>
        <w:rPr>
          <w:i/>
          <w:color w:val="auto"/>
          <w:sz w:val="18"/>
          <w:szCs w:val="18"/>
          <w:lang w:val="en-US"/>
        </w:rPr>
      </w:pPr>
    </w:p>
    <w:p w:rsidR="004230B4" w:rsidRDefault="004230B4" w:rsidP="00E40032">
      <w:pPr>
        <w:tabs>
          <w:tab w:val="left" w:pos="400"/>
        </w:tabs>
        <w:spacing w:line="360" w:lineRule="auto"/>
        <w:contextualSpacing/>
        <w:jc w:val="both"/>
        <w:rPr>
          <w:i/>
          <w:color w:val="auto"/>
          <w:sz w:val="18"/>
          <w:szCs w:val="18"/>
          <w:lang w:val="en-US"/>
        </w:rPr>
      </w:pPr>
    </w:p>
    <w:p w:rsidR="004230B4" w:rsidRDefault="004230B4" w:rsidP="00E40032">
      <w:pPr>
        <w:tabs>
          <w:tab w:val="left" w:pos="400"/>
        </w:tabs>
        <w:spacing w:line="360" w:lineRule="auto"/>
        <w:contextualSpacing/>
        <w:jc w:val="both"/>
        <w:rPr>
          <w:i/>
          <w:color w:val="auto"/>
          <w:sz w:val="18"/>
          <w:szCs w:val="18"/>
          <w:lang w:val="en-US"/>
        </w:rPr>
      </w:pPr>
    </w:p>
    <w:p w:rsidR="004230B4" w:rsidRDefault="004230B4" w:rsidP="00E40032">
      <w:pPr>
        <w:tabs>
          <w:tab w:val="left" w:pos="400"/>
        </w:tabs>
        <w:spacing w:line="360" w:lineRule="auto"/>
        <w:contextualSpacing/>
        <w:jc w:val="both"/>
        <w:rPr>
          <w:i/>
          <w:color w:val="auto"/>
          <w:sz w:val="18"/>
          <w:szCs w:val="18"/>
          <w:lang w:val="en-US"/>
        </w:rPr>
      </w:pPr>
    </w:p>
    <w:p w:rsidR="004230B4" w:rsidRDefault="004230B4" w:rsidP="00E40032">
      <w:pPr>
        <w:tabs>
          <w:tab w:val="left" w:pos="400"/>
        </w:tabs>
        <w:spacing w:line="360" w:lineRule="auto"/>
        <w:contextualSpacing/>
        <w:jc w:val="both"/>
        <w:rPr>
          <w:i/>
          <w:color w:val="auto"/>
          <w:sz w:val="18"/>
          <w:szCs w:val="18"/>
          <w:lang w:val="en-US"/>
        </w:rPr>
      </w:pPr>
    </w:p>
    <w:p w:rsidR="002C7E1A" w:rsidRPr="005949E3" w:rsidRDefault="008629E8" w:rsidP="00E40032">
      <w:pPr>
        <w:snapToGrid w:val="0"/>
        <w:spacing w:line="360" w:lineRule="auto"/>
        <w:ind w:right="85"/>
        <w:contextualSpacing/>
        <w:jc w:val="center"/>
        <w:rPr>
          <w:sz w:val="18"/>
          <w:szCs w:val="18"/>
        </w:rPr>
      </w:pPr>
      <w:r w:rsidRPr="005949E3">
        <w:rPr>
          <w:sz w:val="18"/>
          <w:szCs w:val="18"/>
        </w:rPr>
        <w:lastRenderedPageBreak/>
        <w:t>Tabel.2.2</w:t>
      </w:r>
      <w:r w:rsidR="00B762A3" w:rsidRPr="005949E3">
        <w:rPr>
          <w:sz w:val="18"/>
          <w:szCs w:val="18"/>
          <w:lang w:val="en-US"/>
        </w:rPr>
        <w:t>7</w:t>
      </w:r>
      <w:r w:rsidR="00A2622E" w:rsidRPr="005949E3">
        <w:rPr>
          <w:sz w:val="18"/>
          <w:szCs w:val="18"/>
        </w:rPr>
        <w:t xml:space="preserve"> (T.I.B.16)</w:t>
      </w:r>
    </w:p>
    <w:p w:rsidR="002C7E1A" w:rsidRPr="005949E3" w:rsidRDefault="002C7E1A" w:rsidP="00E40032">
      <w:pPr>
        <w:snapToGrid w:val="0"/>
        <w:spacing w:line="360" w:lineRule="auto"/>
        <w:ind w:left="1843" w:right="85" w:hanging="1843"/>
        <w:contextualSpacing/>
        <w:jc w:val="center"/>
        <w:rPr>
          <w:sz w:val="18"/>
          <w:szCs w:val="18"/>
        </w:rPr>
      </w:pPr>
      <w:r w:rsidRPr="005949E3">
        <w:rPr>
          <w:sz w:val="18"/>
          <w:szCs w:val="18"/>
        </w:rPr>
        <w:t xml:space="preserve">Angka Partisipasi Murni Tahun 2015 </w:t>
      </w:r>
      <w:r w:rsidRPr="005949E3">
        <w:rPr>
          <w:sz w:val="18"/>
          <w:szCs w:val="18"/>
          <w:lang w:val="fi-FI"/>
        </w:rPr>
        <w:t xml:space="preserve">menurut </w:t>
      </w:r>
      <w:r w:rsidRPr="005949E3">
        <w:rPr>
          <w:sz w:val="18"/>
          <w:szCs w:val="18"/>
        </w:rPr>
        <w:t>Kecamatan</w:t>
      </w:r>
    </w:p>
    <w:p w:rsidR="002C7E1A" w:rsidRPr="005949E3" w:rsidRDefault="002C7E1A" w:rsidP="00E40032">
      <w:pPr>
        <w:snapToGrid w:val="0"/>
        <w:spacing w:line="360" w:lineRule="auto"/>
        <w:ind w:left="1843" w:right="86" w:hanging="1843"/>
        <w:contextualSpacing/>
        <w:jc w:val="center"/>
        <w:rPr>
          <w:sz w:val="18"/>
          <w:szCs w:val="18"/>
        </w:rPr>
      </w:pPr>
      <w:r w:rsidRPr="005949E3">
        <w:rPr>
          <w:sz w:val="18"/>
          <w:szCs w:val="18"/>
        </w:rPr>
        <w:t xml:space="preserve">Kabupaten </w:t>
      </w:r>
      <w:r w:rsidR="0092170F">
        <w:rPr>
          <w:sz w:val="18"/>
          <w:szCs w:val="18"/>
        </w:rPr>
        <w:t xml:space="preserve">Kepulauan Selayar </w:t>
      </w:r>
    </w:p>
    <w:tbl>
      <w:tblPr>
        <w:tblW w:w="5068" w:type="pct"/>
        <w:jc w:val="righ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376"/>
        <w:gridCol w:w="1175"/>
        <w:gridCol w:w="1057"/>
        <w:gridCol w:w="997"/>
        <w:gridCol w:w="781"/>
        <w:gridCol w:w="1057"/>
        <w:gridCol w:w="997"/>
        <w:gridCol w:w="691"/>
        <w:gridCol w:w="1057"/>
        <w:gridCol w:w="997"/>
        <w:gridCol w:w="626"/>
      </w:tblGrid>
      <w:tr w:rsidR="002C7E1A" w:rsidRPr="005949E3" w:rsidTr="00D6750B">
        <w:trPr>
          <w:trHeight w:val="445"/>
          <w:jc w:val="right"/>
        </w:trPr>
        <w:tc>
          <w:tcPr>
            <w:tcW w:w="199" w:type="pct"/>
            <w:vMerge w:val="restart"/>
            <w:shd w:val="clear" w:color="auto" w:fill="auto"/>
            <w:vAlign w:val="center"/>
          </w:tcPr>
          <w:p w:rsidR="002C7E1A" w:rsidRPr="00D6750B" w:rsidRDefault="002C7E1A" w:rsidP="00E40032">
            <w:pPr>
              <w:widowControl w:val="0"/>
              <w:autoSpaceDE w:val="0"/>
              <w:autoSpaceDN w:val="0"/>
              <w:adjustRightInd w:val="0"/>
              <w:snapToGrid w:val="0"/>
              <w:spacing w:line="360" w:lineRule="auto"/>
              <w:ind w:left="-140" w:right="-20" w:firstLine="98"/>
              <w:contextualSpacing/>
              <w:jc w:val="center"/>
              <w:rPr>
                <w:rFonts w:eastAsia="Calibri"/>
                <w:b/>
                <w:bCs/>
                <w:sz w:val="18"/>
                <w:szCs w:val="18"/>
              </w:rPr>
            </w:pPr>
            <w:r w:rsidRPr="00D6750B">
              <w:rPr>
                <w:rFonts w:eastAsia="Calibri"/>
                <w:b/>
                <w:bCs/>
                <w:sz w:val="18"/>
                <w:szCs w:val="18"/>
              </w:rPr>
              <w:t>NO</w:t>
            </w:r>
          </w:p>
        </w:tc>
        <w:tc>
          <w:tcPr>
            <w:tcW w:w="621" w:type="pct"/>
            <w:vMerge w:val="restart"/>
            <w:shd w:val="clear" w:color="auto" w:fill="auto"/>
            <w:vAlign w:val="center"/>
          </w:tcPr>
          <w:p w:rsidR="002C7E1A" w:rsidRPr="00D6750B" w:rsidRDefault="002C7E1A" w:rsidP="00E40032">
            <w:pPr>
              <w:tabs>
                <w:tab w:val="left" w:pos="540"/>
              </w:tabs>
              <w:snapToGrid w:val="0"/>
              <w:spacing w:line="360" w:lineRule="auto"/>
              <w:contextualSpacing/>
              <w:jc w:val="center"/>
              <w:rPr>
                <w:rFonts w:eastAsia="Calibri"/>
                <w:b/>
                <w:bCs/>
                <w:sz w:val="18"/>
                <w:szCs w:val="18"/>
              </w:rPr>
            </w:pPr>
            <w:r w:rsidRPr="00D6750B">
              <w:rPr>
                <w:rFonts w:eastAsia="Calibri"/>
                <w:b/>
                <w:bCs/>
                <w:sz w:val="18"/>
                <w:szCs w:val="18"/>
              </w:rPr>
              <w:t>Kecamatan</w:t>
            </w:r>
          </w:p>
        </w:tc>
        <w:tc>
          <w:tcPr>
            <w:tcW w:w="1428" w:type="pct"/>
            <w:gridSpan w:val="3"/>
            <w:shd w:val="clear" w:color="auto" w:fill="auto"/>
            <w:vAlign w:val="center"/>
          </w:tcPr>
          <w:p w:rsidR="002C7E1A" w:rsidRPr="00D6750B" w:rsidRDefault="002C7E1A" w:rsidP="00E40032">
            <w:pPr>
              <w:widowControl w:val="0"/>
              <w:autoSpaceDE w:val="0"/>
              <w:autoSpaceDN w:val="0"/>
              <w:adjustRightInd w:val="0"/>
              <w:snapToGrid w:val="0"/>
              <w:spacing w:line="360" w:lineRule="auto"/>
              <w:ind w:left="10" w:right="-20"/>
              <w:contextualSpacing/>
              <w:jc w:val="center"/>
              <w:rPr>
                <w:rFonts w:eastAsia="Calibri"/>
                <w:b/>
                <w:bCs/>
                <w:sz w:val="18"/>
                <w:szCs w:val="18"/>
              </w:rPr>
            </w:pPr>
            <w:r w:rsidRPr="00D6750B">
              <w:rPr>
                <w:rFonts w:eastAsia="Calibri"/>
                <w:b/>
                <w:sz w:val="18"/>
                <w:szCs w:val="18"/>
              </w:rPr>
              <w:t>SD/MI</w:t>
            </w:r>
          </w:p>
        </w:tc>
        <w:tc>
          <w:tcPr>
            <w:tcW w:w="1380" w:type="pct"/>
            <w:gridSpan w:val="3"/>
            <w:shd w:val="clear" w:color="auto" w:fill="auto"/>
            <w:vAlign w:val="center"/>
          </w:tcPr>
          <w:p w:rsidR="002C7E1A" w:rsidRPr="00D6750B" w:rsidRDefault="002C7E1A" w:rsidP="00E40032">
            <w:pPr>
              <w:widowControl w:val="0"/>
              <w:autoSpaceDE w:val="0"/>
              <w:autoSpaceDN w:val="0"/>
              <w:adjustRightInd w:val="0"/>
              <w:snapToGrid w:val="0"/>
              <w:spacing w:line="360" w:lineRule="auto"/>
              <w:ind w:left="10" w:right="-20"/>
              <w:contextualSpacing/>
              <w:jc w:val="center"/>
              <w:rPr>
                <w:rFonts w:eastAsia="Calibri"/>
                <w:b/>
                <w:bCs/>
                <w:sz w:val="18"/>
                <w:szCs w:val="18"/>
              </w:rPr>
            </w:pPr>
            <w:r w:rsidRPr="00D6750B">
              <w:rPr>
                <w:rFonts w:eastAsia="Calibri"/>
                <w:b/>
                <w:sz w:val="18"/>
                <w:szCs w:val="18"/>
              </w:rPr>
              <w:t>SMP/MTs</w:t>
            </w:r>
          </w:p>
        </w:tc>
        <w:tc>
          <w:tcPr>
            <w:tcW w:w="1372" w:type="pct"/>
            <w:gridSpan w:val="3"/>
            <w:shd w:val="clear" w:color="auto" w:fill="auto"/>
            <w:vAlign w:val="center"/>
          </w:tcPr>
          <w:p w:rsidR="002C7E1A" w:rsidRPr="00D6750B" w:rsidRDefault="002C7E1A" w:rsidP="00E40032">
            <w:pPr>
              <w:snapToGrid w:val="0"/>
              <w:spacing w:line="360" w:lineRule="auto"/>
              <w:contextualSpacing/>
              <w:jc w:val="center"/>
              <w:rPr>
                <w:rFonts w:eastAsia="Calibri"/>
                <w:b/>
                <w:sz w:val="18"/>
                <w:szCs w:val="18"/>
              </w:rPr>
            </w:pPr>
            <w:r w:rsidRPr="00D6750B">
              <w:rPr>
                <w:rFonts w:eastAsia="Calibri"/>
                <w:b/>
                <w:sz w:val="18"/>
                <w:szCs w:val="18"/>
              </w:rPr>
              <w:t>SMA/MA/SMK</w:t>
            </w:r>
          </w:p>
        </w:tc>
      </w:tr>
      <w:tr w:rsidR="002C7E1A" w:rsidRPr="005949E3" w:rsidTr="00D6750B">
        <w:trPr>
          <w:trHeight w:val="319"/>
          <w:jc w:val="right"/>
        </w:trPr>
        <w:tc>
          <w:tcPr>
            <w:tcW w:w="199" w:type="pct"/>
            <w:vMerge/>
            <w:shd w:val="clear" w:color="auto" w:fill="auto"/>
            <w:vAlign w:val="center"/>
          </w:tcPr>
          <w:p w:rsidR="002C7E1A" w:rsidRPr="00D6750B" w:rsidRDefault="002C7E1A" w:rsidP="00E40032">
            <w:pPr>
              <w:widowControl w:val="0"/>
              <w:autoSpaceDE w:val="0"/>
              <w:autoSpaceDN w:val="0"/>
              <w:adjustRightInd w:val="0"/>
              <w:snapToGrid w:val="0"/>
              <w:spacing w:line="360" w:lineRule="auto"/>
              <w:ind w:left="65" w:right="-20" w:hanging="65"/>
              <w:contextualSpacing/>
              <w:jc w:val="center"/>
              <w:rPr>
                <w:rFonts w:eastAsia="Calibri"/>
                <w:b/>
                <w:sz w:val="18"/>
                <w:szCs w:val="18"/>
              </w:rPr>
            </w:pPr>
          </w:p>
        </w:tc>
        <w:tc>
          <w:tcPr>
            <w:tcW w:w="621" w:type="pct"/>
            <w:vMerge/>
            <w:shd w:val="clear" w:color="auto" w:fill="auto"/>
            <w:vAlign w:val="center"/>
          </w:tcPr>
          <w:p w:rsidR="002C7E1A" w:rsidRPr="00D6750B" w:rsidRDefault="002C7E1A" w:rsidP="00E40032">
            <w:pPr>
              <w:widowControl w:val="0"/>
              <w:autoSpaceDE w:val="0"/>
              <w:autoSpaceDN w:val="0"/>
              <w:adjustRightInd w:val="0"/>
              <w:snapToGrid w:val="0"/>
              <w:spacing w:line="360" w:lineRule="auto"/>
              <w:ind w:left="-62" w:right="-20"/>
              <w:contextualSpacing/>
              <w:rPr>
                <w:rFonts w:eastAsia="Calibri"/>
                <w:b/>
                <w:sz w:val="18"/>
                <w:szCs w:val="18"/>
              </w:rPr>
            </w:pPr>
          </w:p>
        </w:tc>
        <w:tc>
          <w:tcPr>
            <w:tcW w:w="526" w:type="pct"/>
            <w:shd w:val="clear" w:color="auto" w:fill="auto"/>
            <w:vAlign w:val="center"/>
          </w:tcPr>
          <w:p w:rsidR="002C7E1A" w:rsidRPr="00D6750B" w:rsidRDefault="002C7E1A" w:rsidP="00E40032">
            <w:pPr>
              <w:snapToGrid w:val="0"/>
              <w:spacing w:line="360" w:lineRule="auto"/>
              <w:contextualSpacing/>
              <w:jc w:val="center"/>
              <w:rPr>
                <w:rFonts w:eastAsia="Calibri"/>
                <w:b/>
                <w:sz w:val="18"/>
                <w:szCs w:val="18"/>
              </w:rPr>
            </w:pPr>
            <w:r w:rsidRPr="00D6750B">
              <w:rPr>
                <w:rFonts w:eastAsia="Calibri"/>
                <w:b/>
                <w:sz w:val="18"/>
                <w:szCs w:val="18"/>
              </w:rPr>
              <w:t xml:space="preserve">jumlah siswa usia </w:t>
            </w:r>
          </w:p>
          <w:p w:rsidR="002C7E1A" w:rsidRPr="00D6750B" w:rsidRDefault="002C7E1A" w:rsidP="00E40032">
            <w:pPr>
              <w:snapToGrid w:val="0"/>
              <w:spacing w:line="360" w:lineRule="auto"/>
              <w:contextualSpacing/>
              <w:jc w:val="center"/>
              <w:rPr>
                <w:rFonts w:eastAsia="Calibri"/>
                <w:b/>
                <w:sz w:val="18"/>
                <w:szCs w:val="18"/>
              </w:rPr>
            </w:pPr>
            <w:r w:rsidRPr="00D6750B">
              <w:rPr>
                <w:rFonts w:eastAsia="Calibri"/>
                <w:b/>
                <w:sz w:val="18"/>
                <w:szCs w:val="18"/>
              </w:rPr>
              <w:t>7-12 th bersekolah di SD/MI</w:t>
            </w:r>
          </w:p>
        </w:tc>
        <w:tc>
          <w:tcPr>
            <w:tcW w:w="489" w:type="pct"/>
            <w:shd w:val="clear" w:color="auto" w:fill="auto"/>
            <w:vAlign w:val="center"/>
          </w:tcPr>
          <w:p w:rsidR="002C7E1A" w:rsidRPr="00D6750B" w:rsidRDefault="002C7E1A" w:rsidP="00E40032">
            <w:pPr>
              <w:snapToGrid w:val="0"/>
              <w:spacing w:line="360" w:lineRule="auto"/>
              <w:contextualSpacing/>
              <w:jc w:val="center"/>
              <w:rPr>
                <w:rFonts w:eastAsia="Calibri"/>
                <w:b/>
                <w:sz w:val="18"/>
                <w:szCs w:val="18"/>
              </w:rPr>
            </w:pPr>
            <w:r w:rsidRPr="00D6750B">
              <w:rPr>
                <w:rFonts w:eastAsia="Calibri"/>
                <w:b/>
                <w:sz w:val="18"/>
                <w:szCs w:val="18"/>
              </w:rPr>
              <w:t>jumlah penduduk usia 7-12 th</w:t>
            </w:r>
          </w:p>
        </w:tc>
        <w:tc>
          <w:tcPr>
            <w:tcW w:w="413" w:type="pct"/>
            <w:shd w:val="clear" w:color="auto" w:fill="auto"/>
            <w:vAlign w:val="center"/>
          </w:tcPr>
          <w:p w:rsidR="002C7E1A" w:rsidRPr="00D6750B" w:rsidRDefault="002C7E1A" w:rsidP="00E40032">
            <w:pPr>
              <w:snapToGrid w:val="0"/>
              <w:spacing w:line="360" w:lineRule="auto"/>
              <w:contextualSpacing/>
              <w:jc w:val="center"/>
              <w:rPr>
                <w:rFonts w:eastAsia="Calibri"/>
                <w:b/>
                <w:sz w:val="18"/>
                <w:szCs w:val="18"/>
              </w:rPr>
            </w:pPr>
            <w:r w:rsidRPr="00D6750B">
              <w:rPr>
                <w:rFonts w:eastAsia="Calibri"/>
                <w:b/>
                <w:sz w:val="18"/>
                <w:szCs w:val="18"/>
              </w:rPr>
              <w:t xml:space="preserve">APM </w:t>
            </w:r>
          </w:p>
        </w:tc>
        <w:tc>
          <w:tcPr>
            <w:tcW w:w="526" w:type="pct"/>
            <w:shd w:val="clear" w:color="auto" w:fill="auto"/>
            <w:vAlign w:val="center"/>
          </w:tcPr>
          <w:p w:rsidR="002C7E1A" w:rsidRPr="00D6750B" w:rsidRDefault="002C7E1A" w:rsidP="00E40032">
            <w:pPr>
              <w:snapToGrid w:val="0"/>
              <w:spacing w:line="360" w:lineRule="auto"/>
              <w:contextualSpacing/>
              <w:jc w:val="center"/>
              <w:rPr>
                <w:rFonts w:eastAsia="Calibri"/>
                <w:b/>
                <w:sz w:val="18"/>
                <w:szCs w:val="18"/>
              </w:rPr>
            </w:pPr>
            <w:r w:rsidRPr="00D6750B">
              <w:rPr>
                <w:rFonts w:eastAsia="Calibri"/>
                <w:b/>
                <w:sz w:val="18"/>
                <w:szCs w:val="18"/>
              </w:rPr>
              <w:t>jumlah siswa usia 13-15 th bersekolah di SMP/MTs</w:t>
            </w:r>
          </w:p>
        </w:tc>
        <w:tc>
          <w:tcPr>
            <w:tcW w:w="489" w:type="pct"/>
            <w:shd w:val="clear" w:color="auto" w:fill="auto"/>
            <w:vAlign w:val="center"/>
          </w:tcPr>
          <w:p w:rsidR="002C7E1A" w:rsidRPr="00D6750B" w:rsidRDefault="002C7E1A" w:rsidP="00E40032">
            <w:pPr>
              <w:snapToGrid w:val="0"/>
              <w:spacing w:line="360" w:lineRule="auto"/>
              <w:contextualSpacing/>
              <w:jc w:val="center"/>
              <w:rPr>
                <w:rFonts w:eastAsia="Calibri"/>
                <w:b/>
                <w:sz w:val="18"/>
                <w:szCs w:val="18"/>
              </w:rPr>
            </w:pPr>
            <w:r w:rsidRPr="00D6750B">
              <w:rPr>
                <w:rFonts w:eastAsia="Calibri"/>
                <w:b/>
                <w:sz w:val="18"/>
                <w:szCs w:val="18"/>
              </w:rPr>
              <w:t>Jumlah penduduk usia 13-15 th</w:t>
            </w:r>
          </w:p>
        </w:tc>
        <w:tc>
          <w:tcPr>
            <w:tcW w:w="365" w:type="pct"/>
            <w:shd w:val="clear" w:color="auto" w:fill="auto"/>
            <w:vAlign w:val="center"/>
          </w:tcPr>
          <w:p w:rsidR="002C7E1A" w:rsidRPr="00D6750B" w:rsidRDefault="002C7E1A" w:rsidP="00E40032">
            <w:pPr>
              <w:snapToGrid w:val="0"/>
              <w:spacing w:line="360" w:lineRule="auto"/>
              <w:contextualSpacing/>
              <w:jc w:val="center"/>
              <w:rPr>
                <w:rFonts w:eastAsia="Calibri"/>
                <w:b/>
                <w:sz w:val="18"/>
                <w:szCs w:val="18"/>
              </w:rPr>
            </w:pPr>
            <w:r w:rsidRPr="00D6750B">
              <w:rPr>
                <w:rFonts w:eastAsia="Calibri"/>
                <w:b/>
                <w:sz w:val="18"/>
                <w:szCs w:val="18"/>
              </w:rPr>
              <w:t>APM</w:t>
            </w:r>
          </w:p>
        </w:tc>
        <w:tc>
          <w:tcPr>
            <w:tcW w:w="527" w:type="pct"/>
            <w:shd w:val="clear" w:color="auto" w:fill="auto"/>
            <w:vAlign w:val="center"/>
          </w:tcPr>
          <w:p w:rsidR="002C7E1A" w:rsidRPr="00D6750B" w:rsidRDefault="002C7E1A" w:rsidP="00E40032">
            <w:pPr>
              <w:snapToGrid w:val="0"/>
              <w:spacing w:line="360" w:lineRule="auto"/>
              <w:contextualSpacing/>
              <w:jc w:val="center"/>
              <w:rPr>
                <w:rFonts w:eastAsia="Calibri"/>
                <w:b/>
                <w:sz w:val="18"/>
                <w:szCs w:val="18"/>
              </w:rPr>
            </w:pPr>
            <w:r w:rsidRPr="00D6750B">
              <w:rPr>
                <w:rFonts w:eastAsia="Calibri"/>
                <w:b/>
                <w:sz w:val="18"/>
                <w:szCs w:val="18"/>
              </w:rPr>
              <w:t>jumlah siswa usia 16-18 th bersekolah di SMA/MA/ SMK</w:t>
            </w:r>
          </w:p>
        </w:tc>
        <w:tc>
          <w:tcPr>
            <w:tcW w:w="489" w:type="pct"/>
            <w:shd w:val="clear" w:color="auto" w:fill="auto"/>
            <w:vAlign w:val="center"/>
          </w:tcPr>
          <w:p w:rsidR="002C7E1A" w:rsidRPr="00D6750B" w:rsidRDefault="002C7E1A" w:rsidP="00E40032">
            <w:pPr>
              <w:snapToGrid w:val="0"/>
              <w:spacing w:line="360" w:lineRule="auto"/>
              <w:contextualSpacing/>
              <w:jc w:val="center"/>
              <w:rPr>
                <w:rFonts w:eastAsia="Calibri"/>
                <w:b/>
                <w:sz w:val="18"/>
                <w:szCs w:val="18"/>
              </w:rPr>
            </w:pPr>
            <w:r w:rsidRPr="00D6750B">
              <w:rPr>
                <w:rFonts w:eastAsia="Calibri"/>
                <w:b/>
                <w:sz w:val="18"/>
                <w:szCs w:val="18"/>
              </w:rPr>
              <w:t>jumlah penduduk usia 16-18th</w:t>
            </w:r>
          </w:p>
        </w:tc>
        <w:tc>
          <w:tcPr>
            <w:tcW w:w="356" w:type="pct"/>
            <w:shd w:val="clear" w:color="auto" w:fill="auto"/>
            <w:vAlign w:val="center"/>
          </w:tcPr>
          <w:p w:rsidR="002C7E1A" w:rsidRPr="00D6750B" w:rsidRDefault="002C7E1A" w:rsidP="00E40032">
            <w:pPr>
              <w:snapToGrid w:val="0"/>
              <w:spacing w:line="360" w:lineRule="auto"/>
              <w:contextualSpacing/>
              <w:jc w:val="center"/>
              <w:rPr>
                <w:rFonts w:eastAsia="Calibri"/>
                <w:b/>
                <w:sz w:val="18"/>
                <w:szCs w:val="18"/>
              </w:rPr>
            </w:pPr>
            <w:r w:rsidRPr="00D6750B">
              <w:rPr>
                <w:rFonts w:eastAsia="Calibri"/>
                <w:b/>
                <w:sz w:val="18"/>
                <w:szCs w:val="18"/>
              </w:rPr>
              <w:t>APM</w:t>
            </w:r>
          </w:p>
        </w:tc>
      </w:tr>
      <w:tr w:rsidR="002C7E1A" w:rsidRPr="005949E3" w:rsidTr="007B362B">
        <w:trPr>
          <w:trHeight w:val="319"/>
          <w:jc w:val="right"/>
        </w:trPr>
        <w:tc>
          <w:tcPr>
            <w:tcW w:w="199" w:type="pct"/>
            <w:vAlign w:val="center"/>
          </w:tcPr>
          <w:p w:rsidR="002C7E1A" w:rsidRPr="005949E3" w:rsidRDefault="002C7E1A"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1</w:t>
            </w:r>
          </w:p>
        </w:tc>
        <w:tc>
          <w:tcPr>
            <w:tcW w:w="621" w:type="pct"/>
            <w:vAlign w:val="center"/>
          </w:tcPr>
          <w:p w:rsidR="002C7E1A" w:rsidRPr="005949E3" w:rsidRDefault="002C7E1A" w:rsidP="00E40032">
            <w:pPr>
              <w:widowControl w:val="0"/>
              <w:autoSpaceDE w:val="0"/>
              <w:autoSpaceDN w:val="0"/>
              <w:adjustRightInd w:val="0"/>
              <w:snapToGrid w:val="0"/>
              <w:spacing w:line="360" w:lineRule="auto"/>
              <w:ind w:left="-62" w:right="-20"/>
              <w:contextualSpacing/>
              <w:rPr>
                <w:rFonts w:eastAsia="Calibri"/>
                <w:sz w:val="18"/>
                <w:szCs w:val="18"/>
              </w:rPr>
            </w:pPr>
            <w:r w:rsidRPr="005949E3">
              <w:rPr>
                <w:rFonts w:eastAsia="Calibri"/>
                <w:sz w:val="18"/>
                <w:szCs w:val="18"/>
              </w:rPr>
              <w:t>Kecamatan Benteng</w:t>
            </w:r>
          </w:p>
        </w:tc>
        <w:tc>
          <w:tcPr>
            <w:tcW w:w="526" w:type="pct"/>
            <w:shd w:val="clear" w:color="auto" w:fill="auto"/>
            <w:vAlign w:val="center"/>
          </w:tcPr>
          <w:p w:rsidR="002C7E1A" w:rsidRPr="005949E3" w:rsidRDefault="002C7E1A"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2.289</w:t>
            </w:r>
          </w:p>
        </w:tc>
        <w:tc>
          <w:tcPr>
            <w:tcW w:w="489" w:type="pct"/>
            <w:shd w:val="clear" w:color="auto" w:fill="auto"/>
            <w:vAlign w:val="center"/>
          </w:tcPr>
          <w:p w:rsidR="002C7E1A" w:rsidRPr="005949E3" w:rsidRDefault="002C7E1A"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2.416</w:t>
            </w:r>
          </w:p>
        </w:tc>
        <w:tc>
          <w:tcPr>
            <w:tcW w:w="413" w:type="pct"/>
            <w:shd w:val="clear" w:color="auto" w:fill="auto"/>
            <w:vAlign w:val="center"/>
          </w:tcPr>
          <w:p w:rsidR="002C7E1A" w:rsidRPr="005949E3" w:rsidRDefault="002C7E1A"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94,74</w:t>
            </w:r>
          </w:p>
        </w:tc>
        <w:tc>
          <w:tcPr>
            <w:tcW w:w="526" w:type="pct"/>
            <w:shd w:val="clear" w:color="auto" w:fill="auto"/>
            <w:vAlign w:val="center"/>
          </w:tcPr>
          <w:p w:rsidR="002C7E1A" w:rsidRPr="005949E3" w:rsidRDefault="002C7E1A"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967</w:t>
            </w:r>
          </w:p>
        </w:tc>
        <w:tc>
          <w:tcPr>
            <w:tcW w:w="489" w:type="pct"/>
            <w:shd w:val="clear" w:color="auto" w:fill="auto"/>
            <w:vAlign w:val="center"/>
          </w:tcPr>
          <w:p w:rsidR="002C7E1A" w:rsidRPr="005949E3" w:rsidRDefault="002C7E1A"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1.155</w:t>
            </w:r>
          </w:p>
        </w:tc>
        <w:tc>
          <w:tcPr>
            <w:tcW w:w="365" w:type="pct"/>
            <w:shd w:val="clear" w:color="auto" w:fill="auto"/>
            <w:vAlign w:val="center"/>
          </w:tcPr>
          <w:p w:rsidR="002C7E1A" w:rsidRPr="005949E3" w:rsidRDefault="002C7E1A"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83,72</w:t>
            </w:r>
          </w:p>
        </w:tc>
        <w:tc>
          <w:tcPr>
            <w:tcW w:w="527" w:type="pct"/>
            <w:shd w:val="clear" w:color="auto" w:fill="auto"/>
            <w:vAlign w:val="center"/>
          </w:tcPr>
          <w:p w:rsidR="002C7E1A" w:rsidRPr="005949E3" w:rsidRDefault="002C7E1A"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1.077</w:t>
            </w:r>
          </w:p>
        </w:tc>
        <w:tc>
          <w:tcPr>
            <w:tcW w:w="489" w:type="pct"/>
            <w:shd w:val="clear" w:color="auto" w:fill="auto"/>
            <w:vAlign w:val="center"/>
          </w:tcPr>
          <w:p w:rsidR="002C7E1A" w:rsidRPr="005949E3" w:rsidRDefault="002C7E1A"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1.080</w:t>
            </w:r>
          </w:p>
        </w:tc>
        <w:tc>
          <w:tcPr>
            <w:tcW w:w="356" w:type="pct"/>
            <w:shd w:val="clear" w:color="auto" w:fill="auto"/>
            <w:vAlign w:val="center"/>
          </w:tcPr>
          <w:p w:rsidR="002C7E1A" w:rsidRPr="005949E3" w:rsidRDefault="002C7E1A"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99,72</w:t>
            </w:r>
          </w:p>
        </w:tc>
      </w:tr>
      <w:tr w:rsidR="002C7E1A" w:rsidRPr="005949E3" w:rsidTr="007B362B">
        <w:trPr>
          <w:trHeight w:val="319"/>
          <w:jc w:val="right"/>
        </w:trPr>
        <w:tc>
          <w:tcPr>
            <w:tcW w:w="199" w:type="pct"/>
            <w:vAlign w:val="center"/>
          </w:tcPr>
          <w:p w:rsidR="002C7E1A" w:rsidRPr="005949E3" w:rsidRDefault="002C7E1A"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2</w:t>
            </w:r>
          </w:p>
        </w:tc>
        <w:tc>
          <w:tcPr>
            <w:tcW w:w="621" w:type="pct"/>
            <w:vAlign w:val="center"/>
          </w:tcPr>
          <w:p w:rsidR="002C7E1A" w:rsidRPr="005949E3" w:rsidRDefault="002C7E1A" w:rsidP="00E40032">
            <w:pPr>
              <w:widowControl w:val="0"/>
              <w:autoSpaceDE w:val="0"/>
              <w:autoSpaceDN w:val="0"/>
              <w:adjustRightInd w:val="0"/>
              <w:snapToGrid w:val="0"/>
              <w:spacing w:line="360" w:lineRule="auto"/>
              <w:ind w:left="-62" w:right="-20"/>
              <w:contextualSpacing/>
              <w:rPr>
                <w:rFonts w:eastAsia="Calibri"/>
                <w:sz w:val="18"/>
                <w:szCs w:val="18"/>
              </w:rPr>
            </w:pPr>
            <w:r w:rsidRPr="005949E3">
              <w:rPr>
                <w:rFonts w:eastAsia="Calibri"/>
                <w:sz w:val="18"/>
                <w:szCs w:val="18"/>
              </w:rPr>
              <w:t>Kec. Bontoharu</w:t>
            </w:r>
          </w:p>
        </w:tc>
        <w:tc>
          <w:tcPr>
            <w:tcW w:w="526" w:type="pct"/>
            <w:shd w:val="clear" w:color="auto" w:fill="auto"/>
            <w:vAlign w:val="center"/>
          </w:tcPr>
          <w:p w:rsidR="002C7E1A" w:rsidRPr="005949E3" w:rsidRDefault="002C7E1A"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1.484</w:t>
            </w:r>
          </w:p>
        </w:tc>
        <w:tc>
          <w:tcPr>
            <w:tcW w:w="489" w:type="pct"/>
            <w:shd w:val="clear" w:color="auto" w:fill="auto"/>
            <w:vAlign w:val="center"/>
          </w:tcPr>
          <w:p w:rsidR="002C7E1A" w:rsidRPr="005949E3" w:rsidRDefault="002C7E1A"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1.566</w:t>
            </w:r>
          </w:p>
        </w:tc>
        <w:tc>
          <w:tcPr>
            <w:tcW w:w="413" w:type="pct"/>
            <w:shd w:val="clear" w:color="auto" w:fill="auto"/>
            <w:vAlign w:val="center"/>
          </w:tcPr>
          <w:p w:rsidR="002C7E1A" w:rsidRPr="005949E3" w:rsidRDefault="002C7E1A"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94,76</w:t>
            </w:r>
          </w:p>
        </w:tc>
        <w:tc>
          <w:tcPr>
            <w:tcW w:w="526" w:type="pct"/>
            <w:shd w:val="clear" w:color="auto" w:fill="auto"/>
            <w:vAlign w:val="center"/>
          </w:tcPr>
          <w:p w:rsidR="002C7E1A" w:rsidRPr="005949E3" w:rsidRDefault="002C7E1A"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590</w:t>
            </w:r>
          </w:p>
        </w:tc>
        <w:tc>
          <w:tcPr>
            <w:tcW w:w="489" w:type="pct"/>
            <w:shd w:val="clear" w:color="auto" w:fill="auto"/>
            <w:vAlign w:val="center"/>
          </w:tcPr>
          <w:p w:rsidR="002C7E1A" w:rsidRPr="005949E3" w:rsidRDefault="002C7E1A"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636</w:t>
            </w:r>
          </w:p>
        </w:tc>
        <w:tc>
          <w:tcPr>
            <w:tcW w:w="365" w:type="pct"/>
            <w:shd w:val="clear" w:color="auto" w:fill="auto"/>
            <w:vAlign w:val="center"/>
          </w:tcPr>
          <w:p w:rsidR="002C7E1A" w:rsidRPr="005949E3" w:rsidRDefault="002C7E1A"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92,77</w:t>
            </w:r>
          </w:p>
        </w:tc>
        <w:tc>
          <w:tcPr>
            <w:tcW w:w="527" w:type="pct"/>
            <w:shd w:val="clear" w:color="auto" w:fill="auto"/>
            <w:vAlign w:val="center"/>
          </w:tcPr>
          <w:p w:rsidR="002C7E1A" w:rsidRPr="005949E3" w:rsidRDefault="002C7E1A"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145</w:t>
            </w:r>
          </w:p>
        </w:tc>
        <w:tc>
          <w:tcPr>
            <w:tcW w:w="489" w:type="pct"/>
            <w:shd w:val="clear" w:color="auto" w:fill="auto"/>
            <w:vAlign w:val="center"/>
          </w:tcPr>
          <w:p w:rsidR="002C7E1A" w:rsidRPr="005949E3" w:rsidRDefault="002C7E1A"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630</w:t>
            </w:r>
          </w:p>
        </w:tc>
        <w:tc>
          <w:tcPr>
            <w:tcW w:w="356" w:type="pct"/>
            <w:shd w:val="clear" w:color="auto" w:fill="auto"/>
            <w:vAlign w:val="center"/>
          </w:tcPr>
          <w:p w:rsidR="002C7E1A" w:rsidRPr="005949E3" w:rsidRDefault="002C7E1A"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23,02</w:t>
            </w:r>
          </w:p>
        </w:tc>
      </w:tr>
      <w:tr w:rsidR="002C7E1A" w:rsidRPr="005949E3" w:rsidTr="007B362B">
        <w:trPr>
          <w:trHeight w:val="319"/>
          <w:jc w:val="right"/>
        </w:trPr>
        <w:tc>
          <w:tcPr>
            <w:tcW w:w="199" w:type="pct"/>
            <w:vAlign w:val="center"/>
          </w:tcPr>
          <w:p w:rsidR="002C7E1A" w:rsidRPr="005949E3" w:rsidRDefault="002C7E1A"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3</w:t>
            </w:r>
          </w:p>
        </w:tc>
        <w:tc>
          <w:tcPr>
            <w:tcW w:w="621" w:type="pct"/>
            <w:vAlign w:val="center"/>
          </w:tcPr>
          <w:p w:rsidR="002C7E1A" w:rsidRPr="005949E3" w:rsidRDefault="002C7E1A" w:rsidP="00E40032">
            <w:pPr>
              <w:widowControl w:val="0"/>
              <w:autoSpaceDE w:val="0"/>
              <w:autoSpaceDN w:val="0"/>
              <w:adjustRightInd w:val="0"/>
              <w:snapToGrid w:val="0"/>
              <w:spacing w:line="360" w:lineRule="auto"/>
              <w:ind w:left="-62" w:right="-20"/>
              <w:contextualSpacing/>
              <w:rPr>
                <w:rFonts w:eastAsia="Calibri"/>
                <w:sz w:val="18"/>
                <w:szCs w:val="18"/>
              </w:rPr>
            </w:pPr>
            <w:r w:rsidRPr="005949E3">
              <w:rPr>
                <w:rFonts w:eastAsia="Calibri"/>
                <w:sz w:val="18"/>
                <w:szCs w:val="18"/>
              </w:rPr>
              <w:t>Kec. Bontomanai</w:t>
            </w:r>
          </w:p>
        </w:tc>
        <w:tc>
          <w:tcPr>
            <w:tcW w:w="526" w:type="pct"/>
            <w:shd w:val="clear" w:color="auto" w:fill="auto"/>
            <w:vAlign w:val="center"/>
          </w:tcPr>
          <w:p w:rsidR="002C7E1A" w:rsidRPr="005949E3" w:rsidRDefault="002C7E1A"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1.299</w:t>
            </w:r>
          </w:p>
        </w:tc>
        <w:tc>
          <w:tcPr>
            <w:tcW w:w="489" w:type="pct"/>
            <w:shd w:val="clear" w:color="auto" w:fill="auto"/>
            <w:vAlign w:val="center"/>
          </w:tcPr>
          <w:p w:rsidR="002C7E1A" w:rsidRPr="005949E3" w:rsidRDefault="002C7E1A"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1.371</w:t>
            </w:r>
          </w:p>
        </w:tc>
        <w:tc>
          <w:tcPr>
            <w:tcW w:w="413" w:type="pct"/>
            <w:shd w:val="clear" w:color="auto" w:fill="auto"/>
            <w:vAlign w:val="center"/>
          </w:tcPr>
          <w:p w:rsidR="002C7E1A" w:rsidRPr="005949E3" w:rsidRDefault="002C7E1A"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94,75</w:t>
            </w:r>
          </w:p>
        </w:tc>
        <w:tc>
          <w:tcPr>
            <w:tcW w:w="526" w:type="pct"/>
            <w:shd w:val="clear" w:color="auto" w:fill="auto"/>
            <w:vAlign w:val="center"/>
          </w:tcPr>
          <w:p w:rsidR="002C7E1A" w:rsidRPr="005949E3" w:rsidRDefault="002C7E1A"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413</w:t>
            </w:r>
          </w:p>
        </w:tc>
        <w:tc>
          <w:tcPr>
            <w:tcW w:w="489" w:type="pct"/>
            <w:shd w:val="clear" w:color="auto" w:fill="auto"/>
            <w:vAlign w:val="center"/>
          </w:tcPr>
          <w:p w:rsidR="002C7E1A" w:rsidRPr="005949E3" w:rsidRDefault="002C7E1A"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612</w:t>
            </w:r>
          </w:p>
        </w:tc>
        <w:tc>
          <w:tcPr>
            <w:tcW w:w="365" w:type="pct"/>
            <w:shd w:val="clear" w:color="auto" w:fill="auto"/>
            <w:vAlign w:val="center"/>
          </w:tcPr>
          <w:p w:rsidR="002C7E1A" w:rsidRPr="005949E3" w:rsidRDefault="002C7E1A"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67,48</w:t>
            </w:r>
          </w:p>
        </w:tc>
        <w:tc>
          <w:tcPr>
            <w:tcW w:w="527" w:type="pct"/>
            <w:shd w:val="clear" w:color="auto" w:fill="auto"/>
            <w:vAlign w:val="center"/>
          </w:tcPr>
          <w:p w:rsidR="002C7E1A" w:rsidRPr="005949E3" w:rsidRDefault="002C7E1A"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83</w:t>
            </w:r>
          </w:p>
        </w:tc>
        <w:tc>
          <w:tcPr>
            <w:tcW w:w="489" w:type="pct"/>
            <w:shd w:val="clear" w:color="auto" w:fill="auto"/>
            <w:vAlign w:val="center"/>
          </w:tcPr>
          <w:p w:rsidR="002C7E1A" w:rsidRPr="005949E3" w:rsidRDefault="002C7E1A"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555</w:t>
            </w:r>
          </w:p>
        </w:tc>
        <w:tc>
          <w:tcPr>
            <w:tcW w:w="356" w:type="pct"/>
            <w:shd w:val="clear" w:color="auto" w:fill="auto"/>
            <w:vAlign w:val="center"/>
          </w:tcPr>
          <w:p w:rsidR="002C7E1A" w:rsidRPr="005949E3" w:rsidRDefault="002C7E1A"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14,95</w:t>
            </w:r>
          </w:p>
        </w:tc>
      </w:tr>
      <w:tr w:rsidR="002C7E1A" w:rsidRPr="005949E3" w:rsidTr="007B362B">
        <w:trPr>
          <w:trHeight w:val="319"/>
          <w:jc w:val="right"/>
        </w:trPr>
        <w:tc>
          <w:tcPr>
            <w:tcW w:w="199" w:type="pct"/>
            <w:vAlign w:val="center"/>
          </w:tcPr>
          <w:p w:rsidR="002C7E1A" w:rsidRPr="005949E3" w:rsidRDefault="002C7E1A"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4</w:t>
            </w:r>
          </w:p>
        </w:tc>
        <w:tc>
          <w:tcPr>
            <w:tcW w:w="621" w:type="pct"/>
            <w:vAlign w:val="center"/>
          </w:tcPr>
          <w:p w:rsidR="002C7E1A" w:rsidRPr="005949E3" w:rsidRDefault="002C7E1A" w:rsidP="00E40032">
            <w:pPr>
              <w:widowControl w:val="0"/>
              <w:autoSpaceDE w:val="0"/>
              <w:autoSpaceDN w:val="0"/>
              <w:adjustRightInd w:val="0"/>
              <w:snapToGrid w:val="0"/>
              <w:spacing w:line="360" w:lineRule="auto"/>
              <w:ind w:left="-62" w:right="-20"/>
              <w:contextualSpacing/>
              <w:rPr>
                <w:rFonts w:eastAsia="Calibri"/>
                <w:sz w:val="18"/>
                <w:szCs w:val="18"/>
              </w:rPr>
            </w:pPr>
            <w:r w:rsidRPr="005949E3">
              <w:rPr>
                <w:rFonts w:eastAsia="Calibri"/>
                <w:sz w:val="18"/>
                <w:szCs w:val="18"/>
              </w:rPr>
              <w:t>Kec. Bontomatene</w:t>
            </w:r>
          </w:p>
        </w:tc>
        <w:tc>
          <w:tcPr>
            <w:tcW w:w="526" w:type="pct"/>
            <w:shd w:val="clear" w:color="auto" w:fill="auto"/>
            <w:vAlign w:val="center"/>
          </w:tcPr>
          <w:p w:rsidR="002C7E1A" w:rsidRPr="005949E3" w:rsidRDefault="002C7E1A"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1.223</w:t>
            </w:r>
          </w:p>
        </w:tc>
        <w:tc>
          <w:tcPr>
            <w:tcW w:w="489" w:type="pct"/>
            <w:shd w:val="clear" w:color="auto" w:fill="auto"/>
            <w:vAlign w:val="center"/>
          </w:tcPr>
          <w:p w:rsidR="002C7E1A" w:rsidRPr="005949E3" w:rsidRDefault="002C7E1A"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1.291</w:t>
            </w:r>
          </w:p>
        </w:tc>
        <w:tc>
          <w:tcPr>
            <w:tcW w:w="413" w:type="pct"/>
            <w:shd w:val="clear" w:color="auto" w:fill="auto"/>
            <w:vAlign w:val="center"/>
          </w:tcPr>
          <w:p w:rsidR="002C7E1A" w:rsidRPr="005949E3" w:rsidRDefault="002C7E1A"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94,73</w:t>
            </w:r>
          </w:p>
        </w:tc>
        <w:tc>
          <w:tcPr>
            <w:tcW w:w="526" w:type="pct"/>
            <w:shd w:val="clear" w:color="auto" w:fill="auto"/>
            <w:vAlign w:val="center"/>
          </w:tcPr>
          <w:p w:rsidR="002C7E1A" w:rsidRPr="005949E3" w:rsidRDefault="002C7E1A"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623</w:t>
            </w:r>
          </w:p>
        </w:tc>
        <w:tc>
          <w:tcPr>
            <w:tcW w:w="489" w:type="pct"/>
            <w:shd w:val="clear" w:color="auto" w:fill="auto"/>
            <w:vAlign w:val="center"/>
          </w:tcPr>
          <w:p w:rsidR="002C7E1A" w:rsidRPr="005949E3" w:rsidRDefault="002C7E1A"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627</w:t>
            </w:r>
          </w:p>
        </w:tc>
        <w:tc>
          <w:tcPr>
            <w:tcW w:w="365" w:type="pct"/>
            <w:shd w:val="clear" w:color="auto" w:fill="auto"/>
            <w:vAlign w:val="center"/>
          </w:tcPr>
          <w:p w:rsidR="002C7E1A" w:rsidRPr="005949E3" w:rsidRDefault="002C7E1A"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99,36</w:t>
            </w:r>
          </w:p>
        </w:tc>
        <w:tc>
          <w:tcPr>
            <w:tcW w:w="527" w:type="pct"/>
            <w:shd w:val="clear" w:color="auto" w:fill="auto"/>
            <w:vAlign w:val="center"/>
          </w:tcPr>
          <w:p w:rsidR="002C7E1A" w:rsidRPr="005949E3" w:rsidRDefault="002C7E1A"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230</w:t>
            </w:r>
          </w:p>
        </w:tc>
        <w:tc>
          <w:tcPr>
            <w:tcW w:w="489" w:type="pct"/>
            <w:shd w:val="clear" w:color="auto" w:fill="auto"/>
            <w:vAlign w:val="center"/>
          </w:tcPr>
          <w:p w:rsidR="002C7E1A" w:rsidRPr="005949E3" w:rsidRDefault="002C7E1A"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569</w:t>
            </w:r>
          </w:p>
        </w:tc>
        <w:tc>
          <w:tcPr>
            <w:tcW w:w="356" w:type="pct"/>
            <w:shd w:val="clear" w:color="auto" w:fill="auto"/>
            <w:vAlign w:val="center"/>
          </w:tcPr>
          <w:p w:rsidR="002C7E1A" w:rsidRPr="005949E3" w:rsidRDefault="002C7E1A"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40,42</w:t>
            </w:r>
          </w:p>
        </w:tc>
      </w:tr>
      <w:tr w:rsidR="002C7E1A" w:rsidRPr="005949E3" w:rsidTr="007B362B">
        <w:trPr>
          <w:trHeight w:val="319"/>
          <w:jc w:val="right"/>
        </w:trPr>
        <w:tc>
          <w:tcPr>
            <w:tcW w:w="199" w:type="pct"/>
            <w:vAlign w:val="center"/>
          </w:tcPr>
          <w:p w:rsidR="002C7E1A" w:rsidRPr="005949E3" w:rsidRDefault="002C7E1A"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5</w:t>
            </w:r>
          </w:p>
        </w:tc>
        <w:tc>
          <w:tcPr>
            <w:tcW w:w="621" w:type="pct"/>
            <w:vAlign w:val="center"/>
          </w:tcPr>
          <w:p w:rsidR="002C7E1A" w:rsidRPr="005949E3" w:rsidRDefault="002C7E1A" w:rsidP="00E40032">
            <w:pPr>
              <w:widowControl w:val="0"/>
              <w:autoSpaceDE w:val="0"/>
              <w:autoSpaceDN w:val="0"/>
              <w:adjustRightInd w:val="0"/>
              <w:snapToGrid w:val="0"/>
              <w:spacing w:line="360" w:lineRule="auto"/>
              <w:ind w:left="-62" w:right="-20"/>
              <w:contextualSpacing/>
              <w:rPr>
                <w:rFonts w:eastAsia="Calibri"/>
                <w:sz w:val="18"/>
                <w:szCs w:val="18"/>
              </w:rPr>
            </w:pPr>
            <w:r w:rsidRPr="005949E3">
              <w:rPr>
                <w:rFonts w:eastAsia="Calibri"/>
                <w:sz w:val="18"/>
                <w:szCs w:val="18"/>
              </w:rPr>
              <w:t>Kecamatan Buki</w:t>
            </w:r>
          </w:p>
        </w:tc>
        <w:tc>
          <w:tcPr>
            <w:tcW w:w="526" w:type="pct"/>
            <w:shd w:val="clear" w:color="auto" w:fill="auto"/>
            <w:vAlign w:val="center"/>
          </w:tcPr>
          <w:p w:rsidR="002C7E1A" w:rsidRPr="005949E3" w:rsidRDefault="002C7E1A"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539</w:t>
            </w:r>
          </w:p>
        </w:tc>
        <w:tc>
          <w:tcPr>
            <w:tcW w:w="489" w:type="pct"/>
            <w:shd w:val="clear" w:color="auto" w:fill="auto"/>
            <w:vAlign w:val="center"/>
          </w:tcPr>
          <w:p w:rsidR="002C7E1A" w:rsidRPr="005949E3" w:rsidRDefault="002C7E1A"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569</w:t>
            </w:r>
          </w:p>
        </w:tc>
        <w:tc>
          <w:tcPr>
            <w:tcW w:w="413" w:type="pct"/>
            <w:shd w:val="clear" w:color="auto" w:fill="auto"/>
            <w:vAlign w:val="center"/>
          </w:tcPr>
          <w:p w:rsidR="002C7E1A" w:rsidRPr="005949E3" w:rsidRDefault="002C7E1A"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94,73</w:t>
            </w:r>
          </w:p>
        </w:tc>
        <w:tc>
          <w:tcPr>
            <w:tcW w:w="526" w:type="pct"/>
            <w:shd w:val="clear" w:color="auto" w:fill="auto"/>
            <w:vAlign w:val="center"/>
          </w:tcPr>
          <w:p w:rsidR="002C7E1A" w:rsidRPr="005949E3" w:rsidRDefault="002C7E1A"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62</w:t>
            </w:r>
          </w:p>
        </w:tc>
        <w:tc>
          <w:tcPr>
            <w:tcW w:w="489" w:type="pct"/>
            <w:shd w:val="clear" w:color="auto" w:fill="auto"/>
            <w:vAlign w:val="center"/>
          </w:tcPr>
          <w:p w:rsidR="002C7E1A" w:rsidRPr="005949E3" w:rsidRDefault="002C7E1A"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307</w:t>
            </w:r>
          </w:p>
        </w:tc>
        <w:tc>
          <w:tcPr>
            <w:tcW w:w="365" w:type="pct"/>
            <w:shd w:val="clear" w:color="auto" w:fill="auto"/>
            <w:vAlign w:val="center"/>
          </w:tcPr>
          <w:p w:rsidR="002C7E1A" w:rsidRPr="005949E3" w:rsidRDefault="002C7E1A"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20,20</w:t>
            </w:r>
          </w:p>
        </w:tc>
        <w:tc>
          <w:tcPr>
            <w:tcW w:w="527" w:type="pct"/>
            <w:shd w:val="clear" w:color="auto" w:fill="auto"/>
            <w:vAlign w:val="center"/>
          </w:tcPr>
          <w:p w:rsidR="002C7E1A" w:rsidRPr="005949E3" w:rsidRDefault="002C7E1A"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31</w:t>
            </w:r>
          </w:p>
        </w:tc>
        <w:tc>
          <w:tcPr>
            <w:tcW w:w="489" w:type="pct"/>
            <w:shd w:val="clear" w:color="auto" w:fill="auto"/>
            <w:vAlign w:val="center"/>
          </w:tcPr>
          <w:p w:rsidR="002C7E1A" w:rsidRPr="005949E3" w:rsidRDefault="002C7E1A"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281</w:t>
            </w:r>
          </w:p>
        </w:tc>
        <w:tc>
          <w:tcPr>
            <w:tcW w:w="356" w:type="pct"/>
            <w:shd w:val="clear" w:color="auto" w:fill="auto"/>
            <w:vAlign w:val="center"/>
          </w:tcPr>
          <w:p w:rsidR="002C7E1A" w:rsidRPr="005949E3" w:rsidRDefault="002C7E1A"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11,03</w:t>
            </w:r>
          </w:p>
        </w:tc>
      </w:tr>
      <w:tr w:rsidR="002C7E1A" w:rsidRPr="005949E3" w:rsidTr="007B362B">
        <w:trPr>
          <w:trHeight w:val="319"/>
          <w:jc w:val="right"/>
        </w:trPr>
        <w:tc>
          <w:tcPr>
            <w:tcW w:w="199" w:type="pct"/>
            <w:vAlign w:val="center"/>
          </w:tcPr>
          <w:p w:rsidR="002C7E1A" w:rsidRPr="005949E3" w:rsidRDefault="002C7E1A"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6</w:t>
            </w:r>
          </w:p>
        </w:tc>
        <w:tc>
          <w:tcPr>
            <w:tcW w:w="621" w:type="pct"/>
            <w:vAlign w:val="center"/>
          </w:tcPr>
          <w:p w:rsidR="002C7E1A" w:rsidRPr="005949E3" w:rsidRDefault="002C7E1A" w:rsidP="00E40032">
            <w:pPr>
              <w:widowControl w:val="0"/>
              <w:autoSpaceDE w:val="0"/>
              <w:autoSpaceDN w:val="0"/>
              <w:adjustRightInd w:val="0"/>
              <w:snapToGrid w:val="0"/>
              <w:spacing w:line="360" w:lineRule="auto"/>
              <w:ind w:left="-62" w:right="-20"/>
              <w:contextualSpacing/>
              <w:rPr>
                <w:rFonts w:eastAsia="Calibri"/>
                <w:sz w:val="18"/>
                <w:szCs w:val="18"/>
              </w:rPr>
            </w:pPr>
            <w:r w:rsidRPr="005949E3">
              <w:rPr>
                <w:rFonts w:eastAsia="Calibri"/>
                <w:sz w:val="18"/>
                <w:szCs w:val="18"/>
              </w:rPr>
              <w:t>Kec. Bontosikuyu</w:t>
            </w:r>
          </w:p>
        </w:tc>
        <w:tc>
          <w:tcPr>
            <w:tcW w:w="526" w:type="pct"/>
            <w:shd w:val="clear" w:color="auto" w:fill="auto"/>
            <w:vAlign w:val="center"/>
          </w:tcPr>
          <w:p w:rsidR="002C7E1A" w:rsidRPr="005949E3" w:rsidRDefault="002C7E1A"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1.667</w:t>
            </w:r>
          </w:p>
        </w:tc>
        <w:tc>
          <w:tcPr>
            <w:tcW w:w="489" w:type="pct"/>
            <w:shd w:val="clear" w:color="auto" w:fill="auto"/>
            <w:vAlign w:val="center"/>
          </w:tcPr>
          <w:p w:rsidR="002C7E1A" w:rsidRPr="005949E3" w:rsidRDefault="002C7E1A"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1.760</w:t>
            </w:r>
          </w:p>
        </w:tc>
        <w:tc>
          <w:tcPr>
            <w:tcW w:w="413" w:type="pct"/>
            <w:shd w:val="clear" w:color="auto" w:fill="auto"/>
            <w:vAlign w:val="center"/>
          </w:tcPr>
          <w:p w:rsidR="002C7E1A" w:rsidRPr="005949E3" w:rsidRDefault="002C7E1A"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94,72</w:t>
            </w:r>
          </w:p>
        </w:tc>
        <w:tc>
          <w:tcPr>
            <w:tcW w:w="526" w:type="pct"/>
            <w:shd w:val="clear" w:color="auto" w:fill="auto"/>
            <w:vAlign w:val="center"/>
          </w:tcPr>
          <w:p w:rsidR="002C7E1A" w:rsidRPr="005949E3" w:rsidRDefault="002C7E1A"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595</w:t>
            </w:r>
          </w:p>
        </w:tc>
        <w:tc>
          <w:tcPr>
            <w:tcW w:w="489" w:type="pct"/>
            <w:shd w:val="clear" w:color="auto" w:fill="auto"/>
            <w:vAlign w:val="center"/>
          </w:tcPr>
          <w:p w:rsidR="002C7E1A" w:rsidRPr="005949E3" w:rsidRDefault="002C7E1A"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722</w:t>
            </w:r>
          </w:p>
        </w:tc>
        <w:tc>
          <w:tcPr>
            <w:tcW w:w="365" w:type="pct"/>
            <w:shd w:val="clear" w:color="auto" w:fill="auto"/>
            <w:vAlign w:val="center"/>
          </w:tcPr>
          <w:p w:rsidR="002C7E1A" w:rsidRPr="005949E3" w:rsidRDefault="002C7E1A"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82,41</w:t>
            </w:r>
          </w:p>
        </w:tc>
        <w:tc>
          <w:tcPr>
            <w:tcW w:w="527" w:type="pct"/>
            <w:shd w:val="clear" w:color="auto" w:fill="auto"/>
            <w:vAlign w:val="center"/>
          </w:tcPr>
          <w:p w:rsidR="002C7E1A" w:rsidRPr="005949E3" w:rsidRDefault="002C7E1A"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125</w:t>
            </w:r>
          </w:p>
        </w:tc>
        <w:tc>
          <w:tcPr>
            <w:tcW w:w="489" w:type="pct"/>
            <w:shd w:val="clear" w:color="auto" w:fill="auto"/>
            <w:vAlign w:val="center"/>
          </w:tcPr>
          <w:p w:rsidR="002C7E1A" w:rsidRPr="005949E3" w:rsidRDefault="002C7E1A"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657</w:t>
            </w:r>
          </w:p>
        </w:tc>
        <w:tc>
          <w:tcPr>
            <w:tcW w:w="356" w:type="pct"/>
            <w:shd w:val="clear" w:color="auto" w:fill="auto"/>
            <w:vAlign w:val="center"/>
          </w:tcPr>
          <w:p w:rsidR="002C7E1A" w:rsidRPr="005949E3" w:rsidRDefault="002C7E1A"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19,03</w:t>
            </w:r>
          </w:p>
        </w:tc>
      </w:tr>
      <w:tr w:rsidR="002C7E1A" w:rsidRPr="005949E3" w:rsidTr="007B362B">
        <w:trPr>
          <w:trHeight w:val="319"/>
          <w:jc w:val="right"/>
        </w:trPr>
        <w:tc>
          <w:tcPr>
            <w:tcW w:w="199" w:type="pct"/>
            <w:vAlign w:val="center"/>
          </w:tcPr>
          <w:p w:rsidR="002C7E1A" w:rsidRPr="005949E3" w:rsidRDefault="002C7E1A"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7</w:t>
            </w:r>
          </w:p>
        </w:tc>
        <w:tc>
          <w:tcPr>
            <w:tcW w:w="621" w:type="pct"/>
            <w:vAlign w:val="center"/>
          </w:tcPr>
          <w:p w:rsidR="002C7E1A" w:rsidRPr="005949E3" w:rsidRDefault="002C7E1A" w:rsidP="00E40032">
            <w:pPr>
              <w:widowControl w:val="0"/>
              <w:autoSpaceDE w:val="0"/>
              <w:autoSpaceDN w:val="0"/>
              <w:adjustRightInd w:val="0"/>
              <w:snapToGrid w:val="0"/>
              <w:spacing w:line="360" w:lineRule="auto"/>
              <w:ind w:left="-62" w:right="-20"/>
              <w:contextualSpacing/>
              <w:rPr>
                <w:rFonts w:eastAsia="Calibri"/>
                <w:sz w:val="18"/>
                <w:szCs w:val="18"/>
              </w:rPr>
            </w:pPr>
            <w:r w:rsidRPr="005949E3">
              <w:rPr>
                <w:rFonts w:eastAsia="Calibri"/>
                <w:sz w:val="18"/>
                <w:szCs w:val="18"/>
              </w:rPr>
              <w:t>Kec. Pasimasunggu</w:t>
            </w:r>
          </w:p>
        </w:tc>
        <w:tc>
          <w:tcPr>
            <w:tcW w:w="526" w:type="pct"/>
            <w:shd w:val="clear" w:color="auto" w:fill="auto"/>
            <w:vAlign w:val="center"/>
          </w:tcPr>
          <w:p w:rsidR="002C7E1A" w:rsidRPr="005949E3" w:rsidRDefault="002C7E1A"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1.212</w:t>
            </w:r>
          </w:p>
        </w:tc>
        <w:tc>
          <w:tcPr>
            <w:tcW w:w="489" w:type="pct"/>
            <w:shd w:val="clear" w:color="auto" w:fill="auto"/>
            <w:vAlign w:val="center"/>
          </w:tcPr>
          <w:p w:rsidR="002C7E1A" w:rsidRPr="005949E3" w:rsidRDefault="002C7E1A"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1.279</w:t>
            </w:r>
          </w:p>
        </w:tc>
        <w:tc>
          <w:tcPr>
            <w:tcW w:w="413" w:type="pct"/>
            <w:shd w:val="clear" w:color="auto" w:fill="auto"/>
            <w:vAlign w:val="center"/>
          </w:tcPr>
          <w:p w:rsidR="002C7E1A" w:rsidRPr="005949E3" w:rsidRDefault="002C7E1A"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94,76</w:t>
            </w:r>
          </w:p>
        </w:tc>
        <w:tc>
          <w:tcPr>
            <w:tcW w:w="526" w:type="pct"/>
            <w:shd w:val="clear" w:color="auto" w:fill="auto"/>
            <w:vAlign w:val="center"/>
          </w:tcPr>
          <w:p w:rsidR="002C7E1A" w:rsidRPr="005949E3" w:rsidRDefault="002C7E1A"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398</w:t>
            </w:r>
          </w:p>
        </w:tc>
        <w:tc>
          <w:tcPr>
            <w:tcW w:w="489" w:type="pct"/>
            <w:shd w:val="clear" w:color="auto" w:fill="auto"/>
            <w:vAlign w:val="center"/>
          </w:tcPr>
          <w:p w:rsidR="002C7E1A" w:rsidRPr="005949E3" w:rsidRDefault="002C7E1A"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393</w:t>
            </w:r>
          </w:p>
        </w:tc>
        <w:tc>
          <w:tcPr>
            <w:tcW w:w="365" w:type="pct"/>
            <w:shd w:val="clear" w:color="auto" w:fill="auto"/>
            <w:vAlign w:val="center"/>
          </w:tcPr>
          <w:p w:rsidR="002C7E1A" w:rsidRPr="005949E3" w:rsidRDefault="002C7E1A"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101,27</w:t>
            </w:r>
          </w:p>
        </w:tc>
        <w:tc>
          <w:tcPr>
            <w:tcW w:w="527" w:type="pct"/>
            <w:shd w:val="clear" w:color="auto" w:fill="auto"/>
            <w:vAlign w:val="center"/>
          </w:tcPr>
          <w:p w:rsidR="002C7E1A" w:rsidRPr="005949E3" w:rsidRDefault="002C7E1A"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60</w:t>
            </w:r>
          </w:p>
        </w:tc>
        <w:tc>
          <w:tcPr>
            <w:tcW w:w="489" w:type="pct"/>
            <w:shd w:val="clear" w:color="auto" w:fill="auto"/>
            <w:vAlign w:val="center"/>
          </w:tcPr>
          <w:p w:rsidR="002C7E1A" w:rsidRPr="005949E3" w:rsidRDefault="002C7E1A"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360</w:t>
            </w:r>
          </w:p>
        </w:tc>
        <w:tc>
          <w:tcPr>
            <w:tcW w:w="356" w:type="pct"/>
            <w:shd w:val="clear" w:color="auto" w:fill="auto"/>
            <w:vAlign w:val="center"/>
          </w:tcPr>
          <w:p w:rsidR="002C7E1A" w:rsidRPr="005949E3" w:rsidRDefault="002C7E1A"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16,67</w:t>
            </w:r>
          </w:p>
        </w:tc>
      </w:tr>
      <w:tr w:rsidR="002C7E1A" w:rsidRPr="005949E3" w:rsidTr="007B362B">
        <w:trPr>
          <w:trHeight w:val="319"/>
          <w:jc w:val="right"/>
        </w:trPr>
        <w:tc>
          <w:tcPr>
            <w:tcW w:w="199" w:type="pct"/>
            <w:vAlign w:val="center"/>
          </w:tcPr>
          <w:p w:rsidR="002C7E1A" w:rsidRPr="005949E3" w:rsidRDefault="002C7E1A"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8</w:t>
            </w:r>
          </w:p>
        </w:tc>
        <w:tc>
          <w:tcPr>
            <w:tcW w:w="621" w:type="pct"/>
            <w:vAlign w:val="center"/>
          </w:tcPr>
          <w:p w:rsidR="002C7E1A" w:rsidRPr="005949E3" w:rsidRDefault="002C7E1A" w:rsidP="00E40032">
            <w:pPr>
              <w:widowControl w:val="0"/>
              <w:autoSpaceDE w:val="0"/>
              <w:autoSpaceDN w:val="0"/>
              <w:adjustRightInd w:val="0"/>
              <w:snapToGrid w:val="0"/>
              <w:spacing w:line="360" w:lineRule="auto"/>
              <w:ind w:left="-62" w:right="-20"/>
              <w:contextualSpacing/>
              <w:rPr>
                <w:rFonts w:eastAsia="Calibri"/>
                <w:sz w:val="18"/>
                <w:szCs w:val="18"/>
              </w:rPr>
            </w:pPr>
            <w:r w:rsidRPr="005949E3">
              <w:rPr>
                <w:rFonts w:eastAsia="Calibri"/>
                <w:sz w:val="18"/>
                <w:szCs w:val="18"/>
              </w:rPr>
              <w:t>Kec. Pastim</w:t>
            </w:r>
          </w:p>
        </w:tc>
        <w:tc>
          <w:tcPr>
            <w:tcW w:w="526" w:type="pct"/>
            <w:shd w:val="clear" w:color="auto" w:fill="auto"/>
            <w:vAlign w:val="center"/>
          </w:tcPr>
          <w:p w:rsidR="002C7E1A" w:rsidRPr="005949E3" w:rsidRDefault="002C7E1A"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913</w:t>
            </w:r>
          </w:p>
        </w:tc>
        <w:tc>
          <w:tcPr>
            <w:tcW w:w="489" w:type="pct"/>
            <w:shd w:val="clear" w:color="auto" w:fill="auto"/>
            <w:vAlign w:val="center"/>
          </w:tcPr>
          <w:p w:rsidR="002C7E1A" w:rsidRPr="005949E3" w:rsidRDefault="002C7E1A"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963</w:t>
            </w:r>
          </w:p>
        </w:tc>
        <w:tc>
          <w:tcPr>
            <w:tcW w:w="413" w:type="pct"/>
            <w:shd w:val="clear" w:color="auto" w:fill="auto"/>
            <w:vAlign w:val="center"/>
          </w:tcPr>
          <w:p w:rsidR="002C7E1A" w:rsidRPr="005949E3" w:rsidRDefault="002C7E1A"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94,81</w:t>
            </w:r>
          </w:p>
        </w:tc>
        <w:tc>
          <w:tcPr>
            <w:tcW w:w="526" w:type="pct"/>
            <w:shd w:val="clear" w:color="auto" w:fill="auto"/>
            <w:vAlign w:val="center"/>
          </w:tcPr>
          <w:p w:rsidR="002C7E1A" w:rsidRPr="005949E3" w:rsidRDefault="002C7E1A"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249</w:t>
            </w:r>
          </w:p>
        </w:tc>
        <w:tc>
          <w:tcPr>
            <w:tcW w:w="489" w:type="pct"/>
            <w:shd w:val="clear" w:color="auto" w:fill="auto"/>
            <w:vAlign w:val="center"/>
          </w:tcPr>
          <w:p w:rsidR="002C7E1A" w:rsidRPr="005949E3" w:rsidRDefault="002C7E1A"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361</w:t>
            </w:r>
          </w:p>
        </w:tc>
        <w:tc>
          <w:tcPr>
            <w:tcW w:w="365" w:type="pct"/>
            <w:shd w:val="clear" w:color="auto" w:fill="auto"/>
            <w:vAlign w:val="center"/>
          </w:tcPr>
          <w:p w:rsidR="002C7E1A" w:rsidRPr="005949E3" w:rsidRDefault="002C7E1A"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68,98</w:t>
            </w:r>
          </w:p>
        </w:tc>
        <w:tc>
          <w:tcPr>
            <w:tcW w:w="527" w:type="pct"/>
            <w:shd w:val="clear" w:color="auto" w:fill="auto"/>
            <w:vAlign w:val="center"/>
          </w:tcPr>
          <w:p w:rsidR="002C7E1A" w:rsidRPr="005949E3" w:rsidRDefault="002C7E1A"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95</w:t>
            </w:r>
          </w:p>
        </w:tc>
        <w:tc>
          <w:tcPr>
            <w:tcW w:w="489" w:type="pct"/>
            <w:shd w:val="clear" w:color="auto" w:fill="auto"/>
            <w:vAlign w:val="center"/>
          </w:tcPr>
          <w:p w:rsidR="002C7E1A" w:rsidRPr="005949E3" w:rsidRDefault="002C7E1A"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360</w:t>
            </w:r>
          </w:p>
        </w:tc>
        <w:tc>
          <w:tcPr>
            <w:tcW w:w="356" w:type="pct"/>
            <w:shd w:val="clear" w:color="auto" w:fill="auto"/>
            <w:vAlign w:val="center"/>
          </w:tcPr>
          <w:p w:rsidR="002C7E1A" w:rsidRPr="005949E3" w:rsidRDefault="002C7E1A"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26,39</w:t>
            </w:r>
          </w:p>
        </w:tc>
      </w:tr>
      <w:tr w:rsidR="002C7E1A" w:rsidRPr="005949E3" w:rsidTr="007B362B">
        <w:trPr>
          <w:trHeight w:val="319"/>
          <w:jc w:val="right"/>
        </w:trPr>
        <w:tc>
          <w:tcPr>
            <w:tcW w:w="199" w:type="pct"/>
            <w:vAlign w:val="center"/>
          </w:tcPr>
          <w:p w:rsidR="002C7E1A" w:rsidRPr="005949E3" w:rsidRDefault="002C7E1A"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9</w:t>
            </w:r>
          </w:p>
        </w:tc>
        <w:tc>
          <w:tcPr>
            <w:tcW w:w="621" w:type="pct"/>
            <w:vAlign w:val="center"/>
          </w:tcPr>
          <w:p w:rsidR="002C7E1A" w:rsidRPr="005949E3" w:rsidRDefault="002C7E1A" w:rsidP="00E40032">
            <w:pPr>
              <w:widowControl w:val="0"/>
              <w:autoSpaceDE w:val="0"/>
              <w:autoSpaceDN w:val="0"/>
              <w:adjustRightInd w:val="0"/>
              <w:snapToGrid w:val="0"/>
              <w:spacing w:line="360" w:lineRule="auto"/>
              <w:ind w:left="-62" w:right="-20"/>
              <w:contextualSpacing/>
              <w:rPr>
                <w:rFonts w:eastAsia="Calibri"/>
                <w:sz w:val="18"/>
                <w:szCs w:val="18"/>
              </w:rPr>
            </w:pPr>
            <w:r w:rsidRPr="005949E3">
              <w:rPr>
                <w:rFonts w:eastAsia="Calibri"/>
                <w:sz w:val="18"/>
                <w:szCs w:val="18"/>
              </w:rPr>
              <w:t>Kec. Pasimarannu</w:t>
            </w:r>
          </w:p>
        </w:tc>
        <w:tc>
          <w:tcPr>
            <w:tcW w:w="526" w:type="pct"/>
            <w:shd w:val="clear" w:color="auto" w:fill="auto"/>
            <w:vAlign w:val="center"/>
          </w:tcPr>
          <w:p w:rsidR="002C7E1A" w:rsidRPr="005949E3" w:rsidRDefault="002C7E1A"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1.229</w:t>
            </w:r>
          </w:p>
        </w:tc>
        <w:tc>
          <w:tcPr>
            <w:tcW w:w="489" w:type="pct"/>
            <w:shd w:val="clear" w:color="auto" w:fill="auto"/>
            <w:vAlign w:val="center"/>
          </w:tcPr>
          <w:p w:rsidR="002C7E1A" w:rsidRPr="005949E3" w:rsidRDefault="002C7E1A"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1.297</w:t>
            </w:r>
          </w:p>
        </w:tc>
        <w:tc>
          <w:tcPr>
            <w:tcW w:w="413" w:type="pct"/>
            <w:shd w:val="clear" w:color="auto" w:fill="auto"/>
            <w:vAlign w:val="center"/>
          </w:tcPr>
          <w:p w:rsidR="002C7E1A" w:rsidRPr="005949E3" w:rsidRDefault="002C7E1A"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94,76</w:t>
            </w:r>
          </w:p>
        </w:tc>
        <w:tc>
          <w:tcPr>
            <w:tcW w:w="526" w:type="pct"/>
            <w:shd w:val="clear" w:color="auto" w:fill="auto"/>
            <w:vAlign w:val="center"/>
          </w:tcPr>
          <w:p w:rsidR="002C7E1A" w:rsidRPr="005949E3" w:rsidRDefault="002C7E1A"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385</w:t>
            </w:r>
          </w:p>
        </w:tc>
        <w:tc>
          <w:tcPr>
            <w:tcW w:w="489" w:type="pct"/>
            <w:shd w:val="clear" w:color="auto" w:fill="auto"/>
            <w:vAlign w:val="center"/>
          </w:tcPr>
          <w:p w:rsidR="002C7E1A" w:rsidRPr="005949E3" w:rsidRDefault="002C7E1A"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445</w:t>
            </w:r>
          </w:p>
        </w:tc>
        <w:tc>
          <w:tcPr>
            <w:tcW w:w="365" w:type="pct"/>
            <w:shd w:val="clear" w:color="auto" w:fill="auto"/>
            <w:vAlign w:val="center"/>
          </w:tcPr>
          <w:p w:rsidR="002C7E1A" w:rsidRPr="005949E3" w:rsidRDefault="002C7E1A"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86,52</w:t>
            </w:r>
          </w:p>
        </w:tc>
        <w:tc>
          <w:tcPr>
            <w:tcW w:w="527" w:type="pct"/>
            <w:shd w:val="clear" w:color="auto" w:fill="auto"/>
            <w:vAlign w:val="center"/>
          </w:tcPr>
          <w:p w:rsidR="002C7E1A" w:rsidRPr="005949E3" w:rsidRDefault="002C7E1A"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110</w:t>
            </w:r>
          </w:p>
        </w:tc>
        <w:tc>
          <w:tcPr>
            <w:tcW w:w="489" w:type="pct"/>
            <w:shd w:val="clear" w:color="auto" w:fill="auto"/>
            <w:vAlign w:val="center"/>
          </w:tcPr>
          <w:p w:rsidR="002C7E1A" w:rsidRPr="005949E3" w:rsidRDefault="002C7E1A"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405</w:t>
            </w:r>
          </w:p>
        </w:tc>
        <w:tc>
          <w:tcPr>
            <w:tcW w:w="356" w:type="pct"/>
            <w:shd w:val="clear" w:color="auto" w:fill="auto"/>
            <w:vAlign w:val="center"/>
          </w:tcPr>
          <w:p w:rsidR="002C7E1A" w:rsidRPr="005949E3" w:rsidRDefault="002C7E1A"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27,16</w:t>
            </w:r>
          </w:p>
        </w:tc>
      </w:tr>
      <w:tr w:rsidR="002C7E1A" w:rsidRPr="005949E3" w:rsidTr="007B362B">
        <w:trPr>
          <w:trHeight w:val="319"/>
          <w:jc w:val="right"/>
        </w:trPr>
        <w:tc>
          <w:tcPr>
            <w:tcW w:w="199" w:type="pct"/>
            <w:vAlign w:val="center"/>
          </w:tcPr>
          <w:p w:rsidR="002C7E1A" w:rsidRPr="005949E3" w:rsidRDefault="002C7E1A"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10</w:t>
            </w:r>
          </w:p>
        </w:tc>
        <w:tc>
          <w:tcPr>
            <w:tcW w:w="621" w:type="pct"/>
            <w:vAlign w:val="center"/>
          </w:tcPr>
          <w:p w:rsidR="002C7E1A" w:rsidRPr="005949E3" w:rsidRDefault="002C7E1A" w:rsidP="00E40032">
            <w:pPr>
              <w:widowControl w:val="0"/>
              <w:autoSpaceDE w:val="0"/>
              <w:autoSpaceDN w:val="0"/>
              <w:adjustRightInd w:val="0"/>
              <w:snapToGrid w:val="0"/>
              <w:spacing w:line="360" w:lineRule="auto"/>
              <w:ind w:left="-62" w:right="-20"/>
              <w:contextualSpacing/>
              <w:rPr>
                <w:rFonts w:eastAsia="Calibri"/>
                <w:sz w:val="18"/>
                <w:szCs w:val="18"/>
              </w:rPr>
            </w:pPr>
            <w:r w:rsidRPr="005949E3">
              <w:rPr>
                <w:rFonts w:eastAsia="Calibri"/>
                <w:sz w:val="18"/>
                <w:szCs w:val="18"/>
              </w:rPr>
              <w:t>Kec. Takabonerate</w:t>
            </w:r>
          </w:p>
        </w:tc>
        <w:tc>
          <w:tcPr>
            <w:tcW w:w="526" w:type="pct"/>
            <w:shd w:val="clear" w:color="auto" w:fill="auto"/>
            <w:vAlign w:val="center"/>
          </w:tcPr>
          <w:p w:rsidR="002C7E1A" w:rsidRPr="005949E3" w:rsidRDefault="002C7E1A"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1.889</w:t>
            </w:r>
          </w:p>
        </w:tc>
        <w:tc>
          <w:tcPr>
            <w:tcW w:w="489" w:type="pct"/>
            <w:shd w:val="clear" w:color="auto" w:fill="auto"/>
            <w:vAlign w:val="center"/>
          </w:tcPr>
          <w:p w:rsidR="002C7E1A" w:rsidRPr="005949E3" w:rsidRDefault="002C7E1A"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1.994</w:t>
            </w:r>
          </w:p>
        </w:tc>
        <w:tc>
          <w:tcPr>
            <w:tcW w:w="413" w:type="pct"/>
            <w:shd w:val="clear" w:color="auto" w:fill="auto"/>
            <w:vAlign w:val="center"/>
          </w:tcPr>
          <w:p w:rsidR="002C7E1A" w:rsidRPr="005949E3" w:rsidRDefault="002C7E1A"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94,73</w:t>
            </w:r>
          </w:p>
        </w:tc>
        <w:tc>
          <w:tcPr>
            <w:tcW w:w="526" w:type="pct"/>
            <w:shd w:val="clear" w:color="auto" w:fill="auto"/>
            <w:vAlign w:val="center"/>
          </w:tcPr>
          <w:p w:rsidR="002C7E1A" w:rsidRPr="005949E3" w:rsidRDefault="002C7E1A"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478</w:t>
            </w:r>
          </w:p>
        </w:tc>
        <w:tc>
          <w:tcPr>
            <w:tcW w:w="489" w:type="pct"/>
            <w:shd w:val="clear" w:color="auto" w:fill="auto"/>
            <w:vAlign w:val="center"/>
          </w:tcPr>
          <w:p w:rsidR="002C7E1A" w:rsidRPr="005949E3" w:rsidRDefault="002C7E1A"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637</w:t>
            </w:r>
          </w:p>
        </w:tc>
        <w:tc>
          <w:tcPr>
            <w:tcW w:w="365" w:type="pct"/>
            <w:shd w:val="clear" w:color="auto" w:fill="auto"/>
            <w:vAlign w:val="center"/>
          </w:tcPr>
          <w:p w:rsidR="002C7E1A" w:rsidRPr="005949E3" w:rsidRDefault="002C7E1A"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75,04</w:t>
            </w:r>
          </w:p>
        </w:tc>
        <w:tc>
          <w:tcPr>
            <w:tcW w:w="527" w:type="pct"/>
            <w:shd w:val="clear" w:color="auto" w:fill="auto"/>
            <w:vAlign w:val="center"/>
          </w:tcPr>
          <w:p w:rsidR="002C7E1A" w:rsidRPr="005949E3" w:rsidRDefault="002C7E1A"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75</w:t>
            </w:r>
          </w:p>
        </w:tc>
        <w:tc>
          <w:tcPr>
            <w:tcW w:w="489" w:type="pct"/>
            <w:shd w:val="clear" w:color="auto" w:fill="auto"/>
            <w:vAlign w:val="center"/>
          </w:tcPr>
          <w:p w:rsidR="002C7E1A" w:rsidRPr="005949E3" w:rsidRDefault="002C7E1A"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582</w:t>
            </w:r>
          </w:p>
        </w:tc>
        <w:tc>
          <w:tcPr>
            <w:tcW w:w="356" w:type="pct"/>
            <w:shd w:val="clear" w:color="auto" w:fill="auto"/>
            <w:vAlign w:val="center"/>
          </w:tcPr>
          <w:p w:rsidR="002C7E1A" w:rsidRPr="005949E3" w:rsidRDefault="002C7E1A"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12,89</w:t>
            </w:r>
          </w:p>
        </w:tc>
      </w:tr>
      <w:tr w:rsidR="002C7E1A" w:rsidRPr="005949E3" w:rsidTr="007B362B">
        <w:trPr>
          <w:trHeight w:val="319"/>
          <w:jc w:val="right"/>
        </w:trPr>
        <w:tc>
          <w:tcPr>
            <w:tcW w:w="199" w:type="pct"/>
            <w:vAlign w:val="center"/>
          </w:tcPr>
          <w:p w:rsidR="002C7E1A" w:rsidRPr="005949E3" w:rsidRDefault="002C7E1A"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11</w:t>
            </w:r>
          </w:p>
        </w:tc>
        <w:tc>
          <w:tcPr>
            <w:tcW w:w="621" w:type="pct"/>
            <w:vAlign w:val="center"/>
          </w:tcPr>
          <w:p w:rsidR="002C7E1A" w:rsidRPr="005949E3" w:rsidRDefault="002C7E1A" w:rsidP="00E40032">
            <w:pPr>
              <w:widowControl w:val="0"/>
              <w:autoSpaceDE w:val="0"/>
              <w:autoSpaceDN w:val="0"/>
              <w:adjustRightInd w:val="0"/>
              <w:snapToGrid w:val="0"/>
              <w:spacing w:line="360" w:lineRule="auto"/>
              <w:ind w:left="-62" w:right="-20"/>
              <w:contextualSpacing/>
              <w:rPr>
                <w:rFonts w:eastAsia="Calibri"/>
                <w:sz w:val="18"/>
                <w:szCs w:val="18"/>
              </w:rPr>
            </w:pPr>
            <w:r w:rsidRPr="005949E3">
              <w:rPr>
                <w:rFonts w:eastAsia="Calibri"/>
                <w:sz w:val="18"/>
                <w:szCs w:val="18"/>
              </w:rPr>
              <w:t>Kec. Pasilambena</w:t>
            </w:r>
          </w:p>
        </w:tc>
        <w:tc>
          <w:tcPr>
            <w:tcW w:w="526" w:type="pct"/>
            <w:shd w:val="clear" w:color="auto" w:fill="auto"/>
            <w:vAlign w:val="center"/>
          </w:tcPr>
          <w:p w:rsidR="002C7E1A" w:rsidRPr="005949E3" w:rsidRDefault="002C7E1A"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1.244</w:t>
            </w:r>
          </w:p>
        </w:tc>
        <w:tc>
          <w:tcPr>
            <w:tcW w:w="489" w:type="pct"/>
            <w:shd w:val="clear" w:color="auto" w:fill="auto"/>
            <w:vAlign w:val="center"/>
          </w:tcPr>
          <w:p w:rsidR="002C7E1A" w:rsidRPr="005949E3" w:rsidRDefault="002C7E1A"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1.314</w:t>
            </w:r>
          </w:p>
        </w:tc>
        <w:tc>
          <w:tcPr>
            <w:tcW w:w="413" w:type="pct"/>
            <w:shd w:val="clear" w:color="auto" w:fill="auto"/>
            <w:vAlign w:val="center"/>
          </w:tcPr>
          <w:p w:rsidR="002C7E1A" w:rsidRPr="005949E3" w:rsidRDefault="002C7E1A"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94,67</w:t>
            </w:r>
          </w:p>
        </w:tc>
        <w:tc>
          <w:tcPr>
            <w:tcW w:w="526" w:type="pct"/>
            <w:shd w:val="clear" w:color="auto" w:fill="auto"/>
            <w:vAlign w:val="center"/>
          </w:tcPr>
          <w:p w:rsidR="002C7E1A" w:rsidRPr="005949E3" w:rsidRDefault="002C7E1A"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298</w:t>
            </w:r>
          </w:p>
        </w:tc>
        <w:tc>
          <w:tcPr>
            <w:tcW w:w="489" w:type="pct"/>
            <w:shd w:val="clear" w:color="auto" w:fill="auto"/>
            <w:vAlign w:val="center"/>
          </w:tcPr>
          <w:p w:rsidR="002C7E1A" w:rsidRPr="005949E3" w:rsidRDefault="002C7E1A"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354</w:t>
            </w:r>
          </w:p>
        </w:tc>
        <w:tc>
          <w:tcPr>
            <w:tcW w:w="365" w:type="pct"/>
            <w:shd w:val="clear" w:color="auto" w:fill="auto"/>
            <w:vAlign w:val="center"/>
          </w:tcPr>
          <w:p w:rsidR="002C7E1A" w:rsidRPr="005949E3" w:rsidRDefault="002C7E1A"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84,18</w:t>
            </w:r>
          </w:p>
        </w:tc>
        <w:tc>
          <w:tcPr>
            <w:tcW w:w="527" w:type="pct"/>
            <w:shd w:val="clear" w:color="auto" w:fill="auto"/>
            <w:vAlign w:val="center"/>
          </w:tcPr>
          <w:p w:rsidR="002C7E1A" w:rsidRPr="005949E3" w:rsidRDefault="002C7E1A"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9</w:t>
            </w:r>
          </w:p>
        </w:tc>
        <w:tc>
          <w:tcPr>
            <w:tcW w:w="489" w:type="pct"/>
            <w:shd w:val="clear" w:color="auto" w:fill="auto"/>
            <w:vAlign w:val="center"/>
          </w:tcPr>
          <w:p w:rsidR="002C7E1A" w:rsidRPr="005949E3" w:rsidRDefault="002C7E1A"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363</w:t>
            </w:r>
          </w:p>
        </w:tc>
        <w:tc>
          <w:tcPr>
            <w:tcW w:w="356" w:type="pct"/>
            <w:shd w:val="clear" w:color="auto" w:fill="auto"/>
            <w:vAlign w:val="center"/>
          </w:tcPr>
          <w:p w:rsidR="002C7E1A" w:rsidRPr="005949E3" w:rsidRDefault="002C7E1A"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2,48</w:t>
            </w:r>
          </w:p>
        </w:tc>
      </w:tr>
      <w:tr w:rsidR="002C7E1A" w:rsidRPr="005949E3" w:rsidTr="007B362B">
        <w:trPr>
          <w:trHeight w:val="319"/>
          <w:jc w:val="right"/>
        </w:trPr>
        <w:tc>
          <w:tcPr>
            <w:tcW w:w="199" w:type="pct"/>
            <w:vAlign w:val="center"/>
          </w:tcPr>
          <w:p w:rsidR="002C7E1A" w:rsidRPr="005949E3" w:rsidRDefault="002C7E1A"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p>
        </w:tc>
        <w:tc>
          <w:tcPr>
            <w:tcW w:w="621" w:type="pct"/>
            <w:vAlign w:val="center"/>
          </w:tcPr>
          <w:p w:rsidR="002C7E1A" w:rsidRPr="005949E3" w:rsidRDefault="002C7E1A" w:rsidP="00E40032">
            <w:pPr>
              <w:widowControl w:val="0"/>
              <w:autoSpaceDE w:val="0"/>
              <w:autoSpaceDN w:val="0"/>
              <w:adjustRightInd w:val="0"/>
              <w:snapToGrid w:val="0"/>
              <w:spacing w:line="360" w:lineRule="auto"/>
              <w:ind w:left="-62" w:right="-20"/>
              <w:contextualSpacing/>
              <w:rPr>
                <w:rFonts w:eastAsia="Calibri"/>
                <w:sz w:val="18"/>
                <w:szCs w:val="18"/>
              </w:rPr>
            </w:pPr>
            <w:r w:rsidRPr="005949E3">
              <w:rPr>
                <w:rFonts w:eastAsia="Calibri"/>
                <w:sz w:val="18"/>
                <w:szCs w:val="18"/>
              </w:rPr>
              <w:t>Jumlah</w:t>
            </w:r>
          </w:p>
        </w:tc>
        <w:tc>
          <w:tcPr>
            <w:tcW w:w="526" w:type="pct"/>
            <w:shd w:val="clear" w:color="auto" w:fill="auto"/>
            <w:vAlign w:val="center"/>
          </w:tcPr>
          <w:p w:rsidR="002C7E1A" w:rsidRPr="005949E3" w:rsidRDefault="002C7E1A"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14.988</w:t>
            </w:r>
          </w:p>
        </w:tc>
        <w:tc>
          <w:tcPr>
            <w:tcW w:w="489" w:type="pct"/>
            <w:shd w:val="clear" w:color="auto" w:fill="auto"/>
            <w:vAlign w:val="center"/>
          </w:tcPr>
          <w:p w:rsidR="002C7E1A" w:rsidRPr="005949E3" w:rsidRDefault="002C7E1A"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15.820</w:t>
            </w:r>
          </w:p>
        </w:tc>
        <w:tc>
          <w:tcPr>
            <w:tcW w:w="413" w:type="pct"/>
            <w:shd w:val="clear" w:color="auto" w:fill="auto"/>
            <w:vAlign w:val="center"/>
          </w:tcPr>
          <w:p w:rsidR="002C7E1A" w:rsidRPr="005949E3" w:rsidRDefault="002C7E1A"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94,7408</w:t>
            </w:r>
          </w:p>
        </w:tc>
        <w:tc>
          <w:tcPr>
            <w:tcW w:w="526" w:type="pct"/>
            <w:shd w:val="clear" w:color="auto" w:fill="auto"/>
            <w:vAlign w:val="center"/>
          </w:tcPr>
          <w:p w:rsidR="002C7E1A" w:rsidRPr="005949E3" w:rsidRDefault="002C7E1A"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5.058</w:t>
            </w:r>
          </w:p>
        </w:tc>
        <w:tc>
          <w:tcPr>
            <w:tcW w:w="489" w:type="pct"/>
            <w:shd w:val="clear" w:color="auto" w:fill="auto"/>
            <w:vAlign w:val="center"/>
          </w:tcPr>
          <w:p w:rsidR="002C7E1A" w:rsidRPr="005949E3" w:rsidRDefault="002C7E1A"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6.249</w:t>
            </w:r>
          </w:p>
        </w:tc>
        <w:tc>
          <w:tcPr>
            <w:tcW w:w="365" w:type="pct"/>
            <w:shd w:val="clear" w:color="auto" w:fill="auto"/>
            <w:vAlign w:val="center"/>
          </w:tcPr>
          <w:p w:rsidR="002C7E1A" w:rsidRPr="005949E3" w:rsidRDefault="002C7E1A"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80,94</w:t>
            </w:r>
          </w:p>
        </w:tc>
        <w:tc>
          <w:tcPr>
            <w:tcW w:w="527" w:type="pct"/>
            <w:shd w:val="clear" w:color="auto" w:fill="auto"/>
            <w:vAlign w:val="center"/>
          </w:tcPr>
          <w:p w:rsidR="002C7E1A" w:rsidRPr="005949E3" w:rsidRDefault="002C7E1A"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2.040</w:t>
            </w:r>
          </w:p>
        </w:tc>
        <w:tc>
          <w:tcPr>
            <w:tcW w:w="489" w:type="pct"/>
            <w:shd w:val="clear" w:color="auto" w:fill="auto"/>
            <w:vAlign w:val="center"/>
          </w:tcPr>
          <w:p w:rsidR="002C7E1A" w:rsidRPr="005949E3" w:rsidRDefault="002C7E1A"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5.842</w:t>
            </w:r>
          </w:p>
        </w:tc>
        <w:tc>
          <w:tcPr>
            <w:tcW w:w="356" w:type="pct"/>
            <w:shd w:val="clear" w:color="auto" w:fill="auto"/>
            <w:vAlign w:val="center"/>
          </w:tcPr>
          <w:p w:rsidR="002C7E1A" w:rsidRPr="005949E3" w:rsidRDefault="002C7E1A"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34,92</w:t>
            </w:r>
          </w:p>
        </w:tc>
      </w:tr>
    </w:tbl>
    <w:p w:rsidR="007B362B" w:rsidRPr="00BB72BE" w:rsidRDefault="007B362B" w:rsidP="00E40032">
      <w:pPr>
        <w:spacing w:line="360" w:lineRule="auto"/>
        <w:contextualSpacing/>
        <w:jc w:val="both"/>
        <w:rPr>
          <w:color w:val="auto"/>
          <w:sz w:val="18"/>
          <w:szCs w:val="18"/>
        </w:rPr>
      </w:pPr>
      <w:r w:rsidRPr="00BB72BE">
        <w:rPr>
          <w:color w:val="auto"/>
          <w:sz w:val="18"/>
          <w:szCs w:val="18"/>
        </w:rPr>
        <w:t xml:space="preserve">Sumber </w:t>
      </w:r>
      <w:r w:rsidRPr="00BB72BE">
        <w:rPr>
          <w:color w:val="auto"/>
          <w:sz w:val="18"/>
          <w:szCs w:val="18"/>
          <w:lang w:val="en-US"/>
        </w:rPr>
        <w:t>Data</w:t>
      </w:r>
      <w:r w:rsidRPr="00BB72BE">
        <w:rPr>
          <w:color w:val="auto"/>
          <w:sz w:val="18"/>
          <w:szCs w:val="18"/>
        </w:rPr>
        <w:t xml:space="preserve">: </w:t>
      </w:r>
      <w:r>
        <w:rPr>
          <w:color w:val="auto"/>
          <w:sz w:val="18"/>
          <w:szCs w:val="18"/>
          <w:lang w:val="en-US"/>
        </w:rPr>
        <w:t xml:space="preserve">Dinas Pendidikan Nasional Kabupaten </w:t>
      </w:r>
      <w:r w:rsidRPr="00BB72BE">
        <w:rPr>
          <w:color w:val="auto"/>
          <w:sz w:val="18"/>
          <w:szCs w:val="18"/>
        </w:rPr>
        <w:t xml:space="preserve">Kepulauan Selayar </w:t>
      </w:r>
    </w:p>
    <w:p w:rsidR="004D01DF" w:rsidRPr="005949E3" w:rsidRDefault="004D01DF" w:rsidP="00E40032">
      <w:pPr>
        <w:tabs>
          <w:tab w:val="left" w:pos="1778"/>
        </w:tabs>
        <w:spacing w:line="360" w:lineRule="auto"/>
        <w:contextualSpacing/>
        <w:jc w:val="both"/>
        <w:rPr>
          <w:b/>
          <w:color w:val="auto"/>
          <w:sz w:val="24"/>
          <w:szCs w:val="24"/>
          <w:lang w:val="en-GB"/>
        </w:rPr>
      </w:pPr>
    </w:p>
    <w:p w:rsidR="00820293" w:rsidRPr="005949E3" w:rsidRDefault="00820293" w:rsidP="00E40032">
      <w:pPr>
        <w:numPr>
          <w:ilvl w:val="3"/>
          <w:numId w:val="18"/>
        </w:numPr>
        <w:tabs>
          <w:tab w:val="left" w:pos="400"/>
        </w:tabs>
        <w:spacing w:line="360" w:lineRule="auto"/>
        <w:contextualSpacing/>
        <w:jc w:val="both"/>
        <w:rPr>
          <w:b/>
          <w:color w:val="auto"/>
          <w:sz w:val="24"/>
          <w:szCs w:val="24"/>
          <w:lang w:val="en-GB"/>
        </w:rPr>
      </w:pPr>
      <w:r w:rsidRPr="005949E3">
        <w:rPr>
          <w:b/>
          <w:color w:val="auto"/>
          <w:sz w:val="24"/>
          <w:szCs w:val="24"/>
          <w:lang w:val="en-GB"/>
        </w:rPr>
        <w:t>Kesehatan</w:t>
      </w:r>
    </w:p>
    <w:p w:rsidR="00D31BC4" w:rsidRPr="005949E3" w:rsidRDefault="00D31BC4" w:rsidP="00E40032">
      <w:pPr>
        <w:tabs>
          <w:tab w:val="left" w:pos="400"/>
        </w:tabs>
        <w:spacing w:line="360" w:lineRule="auto"/>
        <w:ind w:left="1080"/>
        <w:contextualSpacing/>
        <w:jc w:val="both"/>
        <w:rPr>
          <w:color w:val="auto"/>
          <w:sz w:val="24"/>
          <w:szCs w:val="24"/>
          <w:lang w:val="en-GB"/>
        </w:rPr>
      </w:pPr>
      <w:r w:rsidRPr="005949E3">
        <w:rPr>
          <w:color w:val="auto"/>
          <w:sz w:val="24"/>
          <w:szCs w:val="24"/>
          <w:lang w:val="en-GB"/>
        </w:rPr>
        <w:t>Tercapainya tujuan pembangunan di bidang kesehatan berupa derajat kesehatan masyarakat yang optimal ditandai dengan adanya; kemampuan untuk hidup sehat bagi setiap penduduk; terselenggaranya upaya kesehatan yang bersifat menyeluruh dan terpadu, merata dan dapat diterima serta terjangkau oleh seluruh lapisan masyarakat. Selain itu derajat kesehatan yang optimal mengandung makna bahwa masyarakat mampu menikmati kesehatan secara bermakna sehingga dalam melaksanakan aktifitasnya sehari-hari dapat mendorong peningkatan pendapatan dan kesejahteraannya baik secara individu, keluarga dan masyarakat.</w:t>
      </w:r>
    </w:p>
    <w:p w:rsidR="00D31BC4" w:rsidRPr="005949E3" w:rsidRDefault="00D31BC4" w:rsidP="00E40032">
      <w:pPr>
        <w:tabs>
          <w:tab w:val="left" w:pos="400"/>
        </w:tabs>
        <w:spacing w:line="360" w:lineRule="auto"/>
        <w:ind w:left="1080"/>
        <w:contextualSpacing/>
        <w:jc w:val="both"/>
        <w:rPr>
          <w:color w:val="auto"/>
          <w:sz w:val="24"/>
          <w:szCs w:val="24"/>
          <w:lang w:val="en-GB"/>
        </w:rPr>
      </w:pPr>
      <w:r w:rsidRPr="005949E3">
        <w:rPr>
          <w:color w:val="auto"/>
          <w:sz w:val="24"/>
          <w:szCs w:val="24"/>
          <w:lang w:val="en-GB"/>
        </w:rPr>
        <w:lastRenderedPageBreak/>
        <w:t>Upaya-upaya dibidang kesehatan dapat dilakukan oleh pemerintah dan lem</w:t>
      </w:r>
      <w:r w:rsidR="003D1350">
        <w:rPr>
          <w:color w:val="auto"/>
          <w:sz w:val="24"/>
          <w:szCs w:val="24"/>
          <w:lang w:val="en-GB"/>
        </w:rPr>
        <w:t>baga swasta. Pe</w:t>
      </w:r>
      <w:r w:rsidRPr="005949E3">
        <w:rPr>
          <w:color w:val="auto"/>
          <w:sz w:val="24"/>
          <w:szCs w:val="24"/>
          <w:lang w:val="en-GB"/>
        </w:rPr>
        <w:t xml:space="preserve">merintah dan swasta dalam memberikan upaya-upaya pelayanan kepada masyarakat dengan penyediaan fasilitas kesehatan. Upaya pemerintah daerah Kabupaten </w:t>
      </w:r>
      <w:r w:rsidR="0092170F">
        <w:rPr>
          <w:color w:val="auto"/>
          <w:sz w:val="24"/>
          <w:szCs w:val="24"/>
          <w:lang w:val="en-GB"/>
        </w:rPr>
        <w:t xml:space="preserve">Kepulauan Selayar </w:t>
      </w:r>
      <w:r w:rsidRPr="005949E3">
        <w:rPr>
          <w:color w:val="auto"/>
          <w:sz w:val="24"/>
          <w:szCs w:val="24"/>
          <w:lang w:val="en-GB"/>
        </w:rPr>
        <w:t>dalam usaha mencapai tujuan tersebut diatas,  telah melakukan beberapa program antara lain memberikan pelayanan kesehatan gratis kepada penduduk selayar sejak tanggal 1 Agustus 2006 (Surat Keputusan Bupati Selayar Nomor 146 Tahun 2006) berupa pembebasan biaya pelayanan kesehatan kelas tiga (kelas III) yang dilakukan pada unit-unit pelayanan seperti Puskesmas, Pustu</w:t>
      </w:r>
      <w:r w:rsidR="00E07BDE" w:rsidRPr="005949E3">
        <w:rPr>
          <w:color w:val="auto"/>
          <w:sz w:val="24"/>
          <w:szCs w:val="24"/>
          <w:lang w:val="en-GB"/>
        </w:rPr>
        <w:t>, Polindes, dan Rumah sakit, peningkatan dan pengadaan serta rehabilitasi sarana kesehatan. Indikator yang menjadi pengukuran dalam hal ini adalah indeks harapan hidup seseoran sejak dilahirkan. Angka tersebut diharapkan dapat mencerminkan tingkat/derajat kesehatan penduduk, karena apabila seseorang mempunyai derajat kesehatan yang baik maka ia mempunyai harapan hidup yang lebih panjang dibandingkan dengan orang yang derajat kesehatannya buruk.</w:t>
      </w:r>
    </w:p>
    <w:p w:rsidR="00CA7C75" w:rsidRDefault="00CA7C75" w:rsidP="00E40032">
      <w:pPr>
        <w:spacing w:line="360" w:lineRule="auto"/>
        <w:contextualSpacing/>
        <w:jc w:val="center"/>
        <w:rPr>
          <w:color w:val="auto"/>
          <w:sz w:val="18"/>
          <w:szCs w:val="18"/>
          <w:lang w:val="en-US"/>
        </w:rPr>
      </w:pPr>
    </w:p>
    <w:p w:rsidR="00771B7D" w:rsidRPr="005949E3" w:rsidRDefault="00771B7D" w:rsidP="00E40032">
      <w:pPr>
        <w:spacing w:line="360" w:lineRule="auto"/>
        <w:contextualSpacing/>
        <w:jc w:val="center"/>
        <w:rPr>
          <w:color w:val="auto"/>
          <w:sz w:val="18"/>
          <w:szCs w:val="18"/>
        </w:rPr>
      </w:pPr>
      <w:r w:rsidRPr="005949E3">
        <w:rPr>
          <w:color w:val="auto"/>
          <w:sz w:val="18"/>
          <w:szCs w:val="18"/>
        </w:rPr>
        <w:t>Tabel 2.</w:t>
      </w:r>
      <w:r w:rsidR="008629E8" w:rsidRPr="005949E3">
        <w:rPr>
          <w:color w:val="auto"/>
          <w:sz w:val="18"/>
          <w:szCs w:val="18"/>
        </w:rPr>
        <w:t>2</w:t>
      </w:r>
      <w:r w:rsidR="00B762A3" w:rsidRPr="005949E3">
        <w:rPr>
          <w:color w:val="auto"/>
          <w:sz w:val="18"/>
          <w:szCs w:val="18"/>
          <w:lang w:val="en-US"/>
        </w:rPr>
        <w:t>8</w:t>
      </w:r>
      <w:r w:rsidRPr="005949E3">
        <w:rPr>
          <w:color w:val="auto"/>
          <w:sz w:val="18"/>
          <w:szCs w:val="18"/>
          <w:lang w:val="en-US"/>
        </w:rPr>
        <w:t>.</w:t>
      </w:r>
    </w:p>
    <w:p w:rsidR="00771B7D" w:rsidRPr="005949E3" w:rsidRDefault="00771B7D" w:rsidP="00E40032">
      <w:pPr>
        <w:spacing w:line="360" w:lineRule="auto"/>
        <w:contextualSpacing/>
        <w:jc w:val="center"/>
        <w:rPr>
          <w:color w:val="auto"/>
          <w:sz w:val="18"/>
          <w:szCs w:val="18"/>
        </w:rPr>
      </w:pPr>
      <w:r w:rsidRPr="005949E3">
        <w:rPr>
          <w:color w:val="auto"/>
          <w:sz w:val="18"/>
          <w:szCs w:val="18"/>
        </w:rPr>
        <w:t>Perkembangan AKHB</w:t>
      </w:r>
      <w:r w:rsidR="0010372A" w:rsidRPr="005949E3">
        <w:rPr>
          <w:color w:val="auto"/>
          <w:sz w:val="18"/>
          <w:szCs w:val="18"/>
        </w:rPr>
        <w:t>, Angka Usia Harapan Hidup, dan Persentase Gizi burukTahun</w:t>
      </w:r>
      <w:r w:rsidRPr="005949E3">
        <w:rPr>
          <w:color w:val="auto"/>
          <w:sz w:val="18"/>
          <w:szCs w:val="18"/>
        </w:rPr>
        <w:t xml:space="preserve"> 20</w:t>
      </w:r>
      <w:r w:rsidR="0010372A" w:rsidRPr="005949E3">
        <w:rPr>
          <w:color w:val="auto"/>
          <w:sz w:val="18"/>
          <w:szCs w:val="18"/>
          <w:lang w:val="en-US"/>
        </w:rPr>
        <w:t>10</w:t>
      </w:r>
      <w:r w:rsidRPr="005949E3">
        <w:rPr>
          <w:color w:val="auto"/>
          <w:sz w:val="18"/>
          <w:szCs w:val="18"/>
        </w:rPr>
        <w:t xml:space="preserve"> – 201</w:t>
      </w:r>
      <w:r w:rsidR="0010372A" w:rsidRPr="005949E3">
        <w:rPr>
          <w:color w:val="auto"/>
          <w:sz w:val="18"/>
          <w:szCs w:val="18"/>
          <w:lang w:val="en-US"/>
        </w:rPr>
        <w:t>4</w:t>
      </w:r>
    </w:p>
    <w:p w:rsidR="00771B7D" w:rsidRDefault="00771B7D" w:rsidP="00E40032">
      <w:pPr>
        <w:spacing w:line="360" w:lineRule="auto"/>
        <w:contextualSpacing/>
        <w:jc w:val="center"/>
        <w:rPr>
          <w:color w:val="auto"/>
          <w:sz w:val="18"/>
          <w:szCs w:val="18"/>
          <w:lang w:val="en-US"/>
        </w:rPr>
      </w:pPr>
      <w:r w:rsidRPr="005949E3">
        <w:rPr>
          <w:color w:val="auto"/>
          <w:sz w:val="18"/>
          <w:szCs w:val="18"/>
        </w:rPr>
        <w:t xml:space="preserve"> Kabupaten </w:t>
      </w:r>
      <w:r w:rsidR="0092170F">
        <w:rPr>
          <w:color w:val="auto"/>
          <w:sz w:val="18"/>
          <w:szCs w:val="18"/>
        </w:rPr>
        <w:t xml:space="preserve">Kepulauan Selayar </w:t>
      </w:r>
    </w:p>
    <w:tbl>
      <w:tblPr>
        <w:tblW w:w="5000" w:type="pct"/>
        <w:jc w:val="center"/>
        <w:tblLayout w:type="fixed"/>
        <w:tblLook w:val="0000"/>
      </w:tblPr>
      <w:tblGrid>
        <w:gridCol w:w="716"/>
        <w:gridCol w:w="3593"/>
        <w:gridCol w:w="1119"/>
        <w:gridCol w:w="977"/>
        <w:gridCol w:w="977"/>
        <w:gridCol w:w="977"/>
        <w:gridCol w:w="978"/>
      </w:tblGrid>
      <w:tr w:rsidR="00771B7D" w:rsidRPr="005949E3" w:rsidTr="00D6750B">
        <w:trPr>
          <w:cantSplit/>
          <w:trHeight w:val="307"/>
          <w:tblHeader/>
          <w:jc w:val="center"/>
        </w:trPr>
        <w:tc>
          <w:tcPr>
            <w:tcW w:w="716" w:type="dxa"/>
            <w:vMerge w:val="restart"/>
            <w:tcBorders>
              <w:top w:val="single" w:sz="4" w:space="0" w:color="000000"/>
              <w:left w:val="single" w:sz="4" w:space="0" w:color="000000"/>
              <w:right w:val="single" w:sz="2" w:space="0" w:color="000000"/>
            </w:tcBorders>
            <w:shd w:val="clear" w:color="auto" w:fill="auto"/>
            <w:vAlign w:val="center"/>
          </w:tcPr>
          <w:p w:rsidR="00771B7D" w:rsidRPr="005949E3" w:rsidRDefault="00771B7D" w:rsidP="00E40032">
            <w:pPr>
              <w:pStyle w:val="Default"/>
              <w:widowControl w:val="0"/>
              <w:snapToGrid w:val="0"/>
              <w:spacing w:line="360" w:lineRule="auto"/>
              <w:contextualSpacing/>
              <w:jc w:val="center"/>
              <w:rPr>
                <w:rFonts w:ascii="Times New Roman" w:hAnsi="Times New Roman" w:cs="Times New Roman"/>
                <w:b/>
                <w:color w:val="auto"/>
                <w:sz w:val="18"/>
                <w:szCs w:val="18"/>
                <w:lang w:val="id-ID"/>
              </w:rPr>
            </w:pPr>
            <w:r w:rsidRPr="005949E3">
              <w:rPr>
                <w:rFonts w:ascii="Times New Roman" w:hAnsi="Times New Roman" w:cs="Times New Roman"/>
                <w:b/>
                <w:color w:val="auto"/>
                <w:sz w:val="18"/>
                <w:szCs w:val="18"/>
                <w:lang w:val="id-ID"/>
              </w:rPr>
              <w:t>NO</w:t>
            </w:r>
          </w:p>
        </w:tc>
        <w:tc>
          <w:tcPr>
            <w:tcW w:w="3593" w:type="dxa"/>
            <w:vMerge w:val="restart"/>
            <w:tcBorders>
              <w:top w:val="single" w:sz="4" w:space="0" w:color="000000"/>
              <w:left w:val="single" w:sz="4" w:space="0" w:color="000000"/>
              <w:right w:val="single" w:sz="2" w:space="0" w:color="000000"/>
            </w:tcBorders>
            <w:shd w:val="clear" w:color="auto" w:fill="auto"/>
            <w:vAlign w:val="center"/>
          </w:tcPr>
          <w:p w:rsidR="00771B7D" w:rsidRPr="005949E3" w:rsidRDefault="00771B7D" w:rsidP="00E40032">
            <w:pPr>
              <w:pStyle w:val="Default"/>
              <w:snapToGrid w:val="0"/>
              <w:spacing w:line="360" w:lineRule="auto"/>
              <w:contextualSpacing/>
              <w:jc w:val="center"/>
              <w:rPr>
                <w:rFonts w:ascii="Times New Roman" w:hAnsi="Times New Roman" w:cs="Times New Roman"/>
                <w:b/>
                <w:color w:val="auto"/>
                <w:sz w:val="18"/>
                <w:szCs w:val="18"/>
                <w:lang w:val="id-ID"/>
              </w:rPr>
            </w:pPr>
            <w:r w:rsidRPr="005949E3">
              <w:rPr>
                <w:rFonts w:ascii="Times New Roman" w:hAnsi="Times New Roman" w:cs="Times New Roman"/>
                <w:b/>
                <w:color w:val="auto"/>
                <w:sz w:val="18"/>
                <w:szCs w:val="18"/>
                <w:lang w:val="id-ID"/>
              </w:rPr>
              <w:t>Bidang dan Indikator</w:t>
            </w:r>
          </w:p>
        </w:tc>
        <w:tc>
          <w:tcPr>
            <w:tcW w:w="5028" w:type="dxa"/>
            <w:gridSpan w:val="5"/>
            <w:tcBorders>
              <w:top w:val="single" w:sz="4" w:space="0" w:color="000000"/>
              <w:left w:val="single" w:sz="4" w:space="0" w:color="000000"/>
              <w:bottom w:val="single" w:sz="4" w:space="0" w:color="000000"/>
              <w:right w:val="single" w:sz="4" w:space="0" w:color="000000"/>
            </w:tcBorders>
            <w:shd w:val="clear" w:color="auto" w:fill="auto"/>
            <w:vAlign w:val="center"/>
          </w:tcPr>
          <w:p w:rsidR="00771B7D" w:rsidRPr="005949E3" w:rsidRDefault="00771B7D" w:rsidP="00E40032">
            <w:pPr>
              <w:pStyle w:val="Default"/>
              <w:snapToGrid w:val="0"/>
              <w:spacing w:line="360" w:lineRule="auto"/>
              <w:contextualSpacing/>
              <w:jc w:val="center"/>
              <w:rPr>
                <w:rFonts w:ascii="Times New Roman" w:hAnsi="Times New Roman" w:cs="Times New Roman"/>
                <w:b/>
                <w:color w:val="auto"/>
                <w:sz w:val="18"/>
                <w:szCs w:val="18"/>
                <w:lang w:val="id-ID"/>
              </w:rPr>
            </w:pPr>
            <w:r w:rsidRPr="005949E3">
              <w:rPr>
                <w:rFonts w:ascii="Times New Roman" w:hAnsi="Times New Roman" w:cs="Times New Roman"/>
                <w:b/>
                <w:color w:val="auto"/>
                <w:sz w:val="18"/>
                <w:szCs w:val="18"/>
                <w:lang w:val="id-ID"/>
              </w:rPr>
              <w:t>Capaian Kinerja</w:t>
            </w:r>
          </w:p>
        </w:tc>
      </w:tr>
      <w:tr w:rsidR="006024B1" w:rsidRPr="005949E3" w:rsidTr="00D6750B">
        <w:trPr>
          <w:cantSplit/>
          <w:trHeight w:val="315"/>
          <w:tblHeader/>
          <w:jc w:val="center"/>
        </w:trPr>
        <w:tc>
          <w:tcPr>
            <w:tcW w:w="716" w:type="dxa"/>
            <w:vMerge/>
            <w:tcBorders>
              <w:left w:val="single" w:sz="4" w:space="0" w:color="000000"/>
              <w:bottom w:val="single" w:sz="4" w:space="0" w:color="000000"/>
              <w:right w:val="single" w:sz="2" w:space="0" w:color="000000"/>
            </w:tcBorders>
            <w:shd w:val="clear" w:color="auto" w:fill="auto"/>
            <w:vAlign w:val="center"/>
          </w:tcPr>
          <w:p w:rsidR="00771B7D" w:rsidRPr="005949E3" w:rsidRDefault="00771B7D" w:rsidP="00E40032">
            <w:pPr>
              <w:pStyle w:val="Default"/>
              <w:widowControl w:val="0"/>
              <w:snapToGrid w:val="0"/>
              <w:spacing w:line="360" w:lineRule="auto"/>
              <w:contextualSpacing/>
              <w:jc w:val="center"/>
              <w:rPr>
                <w:rFonts w:ascii="Times New Roman" w:hAnsi="Times New Roman" w:cs="Times New Roman"/>
                <w:b/>
                <w:color w:val="auto"/>
                <w:sz w:val="18"/>
                <w:szCs w:val="18"/>
                <w:lang w:val="id-ID"/>
              </w:rPr>
            </w:pPr>
          </w:p>
        </w:tc>
        <w:tc>
          <w:tcPr>
            <w:tcW w:w="3593" w:type="dxa"/>
            <w:vMerge/>
            <w:tcBorders>
              <w:left w:val="single" w:sz="4" w:space="0" w:color="000000"/>
              <w:bottom w:val="single" w:sz="4" w:space="0" w:color="000000"/>
              <w:right w:val="single" w:sz="2" w:space="0" w:color="000000"/>
            </w:tcBorders>
            <w:shd w:val="clear" w:color="auto" w:fill="auto"/>
            <w:vAlign w:val="center"/>
          </w:tcPr>
          <w:p w:rsidR="00771B7D" w:rsidRPr="005949E3" w:rsidRDefault="00771B7D" w:rsidP="00E40032">
            <w:pPr>
              <w:pStyle w:val="Default"/>
              <w:snapToGrid w:val="0"/>
              <w:spacing w:line="360" w:lineRule="auto"/>
              <w:contextualSpacing/>
              <w:jc w:val="center"/>
              <w:rPr>
                <w:rFonts w:ascii="Times New Roman" w:hAnsi="Times New Roman" w:cs="Times New Roman"/>
                <w:b/>
                <w:i/>
                <w:color w:val="auto"/>
                <w:sz w:val="18"/>
                <w:szCs w:val="18"/>
                <w:lang w:val="id-ID"/>
              </w:rPr>
            </w:pPr>
          </w:p>
        </w:tc>
        <w:tc>
          <w:tcPr>
            <w:tcW w:w="1119" w:type="dxa"/>
            <w:tcBorders>
              <w:top w:val="single" w:sz="4" w:space="0" w:color="000000"/>
              <w:left w:val="single" w:sz="4" w:space="0" w:color="000000"/>
              <w:bottom w:val="single" w:sz="4" w:space="0" w:color="000000"/>
              <w:right w:val="single" w:sz="4" w:space="0" w:color="000000"/>
            </w:tcBorders>
            <w:shd w:val="clear" w:color="auto" w:fill="auto"/>
            <w:vAlign w:val="center"/>
          </w:tcPr>
          <w:p w:rsidR="00771B7D" w:rsidRPr="005949E3" w:rsidRDefault="00771B7D" w:rsidP="00E40032">
            <w:pPr>
              <w:pStyle w:val="Default"/>
              <w:snapToGrid w:val="0"/>
              <w:spacing w:line="360" w:lineRule="auto"/>
              <w:contextualSpacing/>
              <w:jc w:val="center"/>
              <w:rPr>
                <w:rFonts w:ascii="Times New Roman" w:hAnsi="Times New Roman" w:cs="Times New Roman"/>
                <w:b/>
                <w:color w:val="auto"/>
                <w:sz w:val="18"/>
                <w:szCs w:val="18"/>
              </w:rPr>
            </w:pPr>
            <w:r w:rsidRPr="005949E3">
              <w:rPr>
                <w:rFonts w:ascii="Times New Roman" w:hAnsi="Times New Roman" w:cs="Times New Roman"/>
                <w:b/>
                <w:color w:val="auto"/>
                <w:sz w:val="18"/>
                <w:szCs w:val="18"/>
                <w:lang w:val="id-ID"/>
              </w:rPr>
              <w:t>20</w:t>
            </w:r>
            <w:r w:rsidR="0010372A" w:rsidRPr="005949E3">
              <w:rPr>
                <w:rFonts w:ascii="Times New Roman" w:hAnsi="Times New Roman" w:cs="Times New Roman"/>
                <w:b/>
                <w:color w:val="auto"/>
                <w:sz w:val="18"/>
                <w:szCs w:val="18"/>
              </w:rPr>
              <w:t>10</w:t>
            </w:r>
          </w:p>
        </w:tc>
        <w:tc>
          <w:tcPr>
            <w:tcW w:w="977" w:type="dxa"/>
            <w:tcBorders>
              <w:top w:val="single" w:sz="4" w:space="0" w:color="000000"/>
              <w:left w:val="single" w:sz="4" w:space="0" w:color="000000"/>
              <w:bottom w:val="single" w:sz="4" w:space="0" w:color="000000"/>
              <w:right w:val="single" w:sz="4" w:space="0" w:color="000000"/>
            </w:tcBorders>
            <w:shd w:val="clear" w:color="auto" w:fill="auto"/>
            <w:vAlign w:val="center"/>
          </w:tcPr>
          <w:p w:rsidR="00771B7D" w:rsidRPr="005949E3" w:rsidRDefault="00771B7D" w:rsidP="00E40032">
            <w:pPr>
              <w:pStyle w:val="Default"/>
              <w:snapToGrid w:val="0"/>
              <w:spacing w:line="360" w:lineRule="auto"/>
              <w:contextualSpacing/>
              <w:jc w:val="center"/>
              <w:rPr>
                <w:rFonts w:ascii="Times New Roman" w:hAnsi="Times New Roman" w:cs="Times New Roman"/>
                <w:b/>
                <w:color w:val="auto"/>
                <w:sz w:val="18"/>
                <w:szCs w:val="18"/>
              </w:rPr>
            </w:pPr>
            <w:r w:rsidRPr="005949E3">
              <w:rPr>
                <w:rFonts w:ascii="Times New Roman" w:hAnsi="Times New Roman" w:cs="Times New Roman"/>
                <w:b/>
                <w:color w:val="auto"/>
                <w:sz w:val="18"/>
                <w:szCs w:val="18"/>
                <w:lang w:val="id-ID"/>
              </w:rPr>
              <w:t>20</w:t>
            </w:r>
            <w:r w:rsidR="0010372A" w:rsidRPr="005949E3">
              <w:rPr>
                <w:rFonts w:ascii="Times New Roman" w:hAnsi="Times New Roman" w:cs="Times New Roman"/>
                <w:b/>
                <w:color w:val="auto"/>
                <w:sz w:val="18"/>
                <w:szCs w:val="18"/>
              </w:rPr>
              <w:t>11</w:t>
            </w:r>
          </w:p>
        </w:tc>
        <w:tc>
          <w:tcPr>
            <w:tcW w:w="977" w:type="dxa"/>
            <w:tcBorders>
              <w:top w:val="single" w:sz="4" w:space="0" w:color="000000"/>
              <w:left w:val="single" w:sz="4" w:space="0" w:color="000000"/>
              <w:bottom w:val="single" w:sz="4" w:space="0" w:color="000000"/>
              <w:right w:val="single" w:sz="4" w:space="0" w:color="000000"/>
            </w:tcBorders>
            <w:shd w:val="clear" w:color="auto" w:fill="auto"/>
            <w:vAlign w:val="center"/>
          </w:tcPr>
          <w:p w:rsidR="00771B7D" w:rsidRPr="005949E3" w:rsidRDefault="00771B7D" w:rsidP="00E40032">
            <w:pPr>
              <w:pStyle w:val="Default"/>
              <w:snapToGrid w:val="0"/>
              <w:spacing w:line="360" w:lineRule="auto"/>
              <w:contextualSpacing/>
              <w:jc w:val="center"/>
              <w:rPr>
                <w:rFonts w:ascii="Times New Roman" w:hAnsi="Times New Roman" w:cs="Times New Roman"/>
                <w:b/>
                <w:color w:val="auto"/>
                <w:sz w:val="18"/>
                <w:szCs w:val="18"/>
              </w:rPr>
            </w:pPr>
            <w:r w:rsidRPr="005949E3">
              <w:rPr>
                <w:rFonts w:ascii="Times New Roman" w:hAnsi="Times New Roman" w:cs="Times New Roman"/>
                <w:b/>
                <w:color w:val="auto"/>
                <w:sz w:val="18"/>
                <w:szCs w:val="18"/>
                <w:lang w:val="id-ID"/>
              </w:rPr>
              <w:t>201</w:t>
            </w:r>
            <w:r w:rsidR="0010372A" w:rsidRPr="005949E3">
              <w:rPr>
                <w:rFonts w:ascii="Times New Roman" w:hAnsi="Times New Roman" w:cs="Times New Roman"/>
                <w:b/>
                <w:color w:val="auto"/>
                <w:sz w:val="18"/>
                <w:szCs w:val="18"/>
              </w:rPr>
              <w:t>2</w:t>
            </w:r>
          </w:p>
        </w:tc>
        <w:tc>
          <w:tcPr>
            <w:tcW w:w="977" w:type="dxa"/>
            <w:tcBorders>
              <w:top w:val="single" w:sz="4" w:space="0" w:color="000000"/>
              <w:left w:val="single" w:sz="4" w:space="0" w:color="000000"/>
              <w:bottom w:val="single" w:sz="4" w:space="0" w:color="000000"/>
              <w:right w:val="single" w:sz="4" w:space="0" w:color="000000"/>
            </w:tcBorders>
            <w:shd w:val="clear" w:color="auto" w:fill="auto"/>
            <w:vAlign w:val="center"/>
          </w:tcPr>
          <w:p w:rsidR="00771B7D" w:rsidRPr="005949E3" w:rsidRDefault="0010372A" w:rsidP="00E40032">
            <w:pPr>
              <w:pStyle w:val="Default"/>
              <w:snapToGrid w:val="0"/>
              <w:spacing w:line="360" w:lineRule="auto"/>
              <w:contextualSpacing/>
              <w:jc w:val="center"/>
              <w:rPr>
                <w:rFonts w:ascii="Times New Roman" w:hAnsi="Times New Roman" w:cs="Times New Roman"/>
                <w:b/>
                <w:color w:val="auto"/>
                <w:sz w:val="18"/>
                <w:szCs w:val="18"/>
              </w:rPr>
            </w:pPr>
            <w:r w:rsidRPr="005949E3">
              <w:rPr>
                <w:rFonts w:ascii="Times New Roman" w:hAnsi="Times New Roman" w:cs="Times New Roman"/>
                <w:b/>
                <w:color w:val="auto"/>
                <w:sz w:val="18"/>
                <w:szCs w:val="18"/>
              </w:rPr>
              <w:t>2013</w:t>
            </w:r>
          </w:p>
        </w:tc>
        <w:tc>
          <w:tcPr>
            <w:tcW w:w="978" w:type="dxa"/>
            <w:tcBorders>
              <w:top w:val="single" w:sz="4" w:space="0" w:color="000000"/>
              <w:left w:val="single" w:sz="4" w:space="0" w:color="000000"/>
              <w:bottom w:val="single" w:sz="4" w:space="0" w:color="000000"/>
              <w:right w:val="single" w:sz="4" w:space="0" w:color="000000"/>
            </w:tcBorders>
            <w:shd w:val="clear" w:color="auto" w:fill="auto"/>
            <w:vAlign w:val="center"/>
          </w:tcPr>
          <w:p w:rsidR="00771B7D" w:rsidRPr="005949E3" w:rsidRDefault="00771B7D" w:rsidP="00E40032">
            <w:pPr>
              <w:pStyle w:val="Default"/>
              <w:snapToGrid w:val="0"/>
              <w:spacing w:line="360" w:lineRule="auto"/>
              <w:contextualSpacing/>
              <w:jc w:val="center"/>
              <w:rPr>
                <w:rFonts w:ascii="Times New Roman" w:hAnsi="Times New Roman" w:cs="Times New Roman"/>
                <w:b/>
                <w:color w:val="auto"/>
                <w:sz w:val="18"/>
                <w:szCs w:val="18"/>
              </w:rPr>
            </w:pPr>
            <w:r w:rsidRPr="005949E3">
              <w:rPr>
                <w:rFonts w:ascii="Times New Roman" w:hAnsi="Times New Roman" w:cs="Times New Roman"/>
                <w:b/>
                <w:color w:val="auto"/>
                <w:sz w:val="18"/>
                <w:szCs w:val="18"/>
              </w:rPr>
              <w:t>201</w:t>
            </w:r>
            <w:r w:rsidR="0010372A" w:rsidRPr="005949E3">
              <w:rPr>
                <w:rFonts w:ascii="Times New Roman" w:hAnsi="Times New Roman" w:cs="Times New Roman"/>
                <w:b/>
                <w:color w:val="auto"/>
                <w:sz w:val="18"/>
                <w:szCs w:val="18"/>
              </w:rPr>
              <w:t>4</w:t>
            </w:r>
          </w:p>
        </w:tc>
      </w:tr>
      <w:tr w:rsidR="002B0F81" w:rsidRPr="005949E3" w:rsidTr="00452744">
        <w:trPr>
          <w:cantSplit/>
          <w:trHeight w:val="362"/>
          <w:jc w:val="center"/>
        </w:trPr>
        <w:tc>
          <w:tcPr>
            <w:tcW w:w="716" w:type="dxa"/>
            <w:tcBorders>
              <w:top w:val="single" w:sz="4" w:space="0" w:color="000000"/>
              <w:left w:val="single" w:sz="4" w:space="0" w:color="000000"/>
              <w:bottom w:val="single" w:sz="4" w:space="0" w:color="000000"/>
              <w:right w:val="single" w:sz="2" w:space="0" w:color="000000"/>
            </w:tcBorders>
            <w:shd w:val="clear" w:color="auto" w:fill="auto"/>
            <w:vAlign w:val="center"/>
          </w:tcPr>
          <w:p w:rsidR="0010372A" w:rsidRPr="005949E3" w:rsidRDefault="0010372A" w:rsidP="00E40032">
            <w:pPr>
              <w:pStyle w:val="Default"/>
              <w:widowControl w:val="0"/>
              <w:snapToGrid w:val="0"/>
              <w:spacing w:line="360" w:lineRule="auto"/>
              <w:contextualSpacing/>
              <w:jc w:val="center"/>
              <w:rPr>
                <w:rFonts w:ascii="Times New Roman" w:hAnsi="Times New Roman" w:cs="Times New Roman"/>
                <w:color w:val="auto"/>
                <w:sz w:val="18"/>
                <w:szCs w:val="18"/>
                <w:lang w:val="id-ID"/>
              </w:rPr>
            </w:pPr>
            <w:r w:rsidRPr="005949E3">
              <w:rPr>
                <w:rFonts w:ascii="Times New Roman" w:hAnsi="Times New Roman" w:cs="Times New Roman"/>
                <w:color w:val="auto"/>
                <w:sz w:val="18"/>
                <w:szCs w:val="18"/>
                <w:lang w:val="id-ID"/>
              </w:rPr>
              <w:t>1.</w:t>
            </w:r>
          </w:p>
        </w:tc>
        <w:tc>
          <w:tcPr>
            <w:tcW w:w="3593" w:type="dxa"/>
            <w:tcBorders>
              <w:top w:val="single" w:sz="4" w:space="0" w:color="000000"/>
              <w:left w:val="single" w:sz="4" w:space="0" w:color="000000"/>
              <w:bottom w:val="single" w:sz="4" w:space="0" w:color="000000"/>
              <w:right w:val="single" w:sz="4" w:space="0" w:color="000000"/>
            </w:tcBorders>
            <w:shd w:val="clear" w:color="auto" w:fill="auto"/>
            <w:vAlign w:val="bottom"/>
          </w:tcPr>
          <w:p w:rsidR="0010372A" w:rsidRPr="005949E3" w:rsidRDefault="0010372A" w:rsidP="00E40032">
            <w:pPr>
              <w:spacing w:line="360" w:lineRule="auto"/>
              <w:contextualSpacing/>
              <w:rPr>
                <w:color w:val="auto"/>
                <w:sz w:val="18"/>
                <w:szCs w:val="18"/>
              </w:rPr>
            </w:pPr>
            <w:r w:rsidRPr="005949E3">
              <w:rPr>
                <w:color w:val="auto"/>
                <w:sz w:val="18"/>
                <w:szCs w:val="18"/>
              </w:rPr>
              <w:t>Angka Kelangsungan Hidup Bayi (AKHB)</w:t>
            </w:r>
          </w:p>
        </w:tc>
        <w:tc>
          <w:tcPr>
            <w:tcW w:w="1119" w:type="dxa"/>
            <w:tcBorders>
              <w:top w:val="single" w:sz="4" w:space="0" w:color="000000"/>
              <w:left w:val="single" w:sz="4" w:space="0" w:color="000000"/>
              <w:bottom w:val="single" w:sz="4" w:space="0" w:color="000000"/>
              <w:right w:val="single" w:sz="4" w:space="0" w:color="000000"/>
            </w:tcBorders>
            <w:shd w:val="clear" w:color="auto" w:fill="auto"/>
            <w:vAlign w:val="center"/>
          </w:tcPr>
          <w:p w:rsidR="0010372A" w:rsidRPr="005949E3" w:rsidRDefault="006024B1" w:rsidP="00E40032">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(1-23,18</w:t>
            </w:r>
            <w:r w:rsidR="002B0F81" w:rsidRPr="005949E3">
              <w:rPr>
                <w:rFonts w:ascii="Times New Roman" w:hAnsi="Times New Roman"/>
                <w:sz w:val="18"/>
                <w:szCs w:val="18"/>
                <w:lang w:val="id-ID"/>
              </w:rPr>
              <w:t>)</w:t>
            </w:r>
          </w:p>
        </w:tc>
        <w:tc>
          <w:tcPr>
            <w:tcW w:w="977" w:type="dxa"/>
            <w:tcBorders>
              <w:top w:val="single" w:sz="4" w:space="0" w:color="000000"/>
              <w:left w:val="single" w:sz="4" w:space="0" w:color="000000"/>
              <w:bottom w:val="single" w:sz="4" w:space="0" w:color="000000"/>
              <w:right w:val="single" w:sz="4" w:space="0" w:color="000000"/>
            </w:tcBorders>
            <w:shd w:val="clear" w:color="auto" w:fill="auto"/>
            <w:vAlign w:val="center"/>
          </w:tcPr>
          <w:p w:rsidR="0010372A" w:rsidRPr="005949E3" w:rsidRDefault="006024B1" w:rsidP="00E40032">
            <w:pPr>
              <w:pStyle w:val="NoSpacing"/>
              <w:spacing w:line="360" w:lineRule="auto"/>
              <w:contextualSpacing/>
              <w:rPr>
                <w:rFonts w:ascii="Times New Roman" w:hAnsi="Times New Roman"/>
                <w:sz w:val="18"/>
                <w:szCs w:val="18"/>
                <w:lang w:val="id-ID"/>
              </w:rPr>
            </w:pPr>
            <w:r w:rsidRPr="005949E3">
              <w:rPr>
                <w:rFonts w:ascii="Times New Roman" w:hAnsi="Times New Roman"/>
                <w:sz w:val="18"/>
                <w:szCs w:val="18"/>
                <w:lang w:val="id-ID"/>
              </w:rPr>
              <w:t>(1-21,48)</w:t>
            </w:r>
          </w:p>
        </w:tc>
        <w:tc>
          <w:tcPr>
            <w:tcW w:w="977" w:type="dxa"/>
            <w:tcBorders>
              <w:top w:val="single" w:sz="4" w:space="0" w:color="000000"/>
              <w:left w:val="single" w:sz="4" w:space="0" w:color="000000"/>
              <w:bottom w:val="single" w:sz="4" w:space="0" w:color="000000"/>
              <w:right w:val="single" w:sz="4" w:space="0" w:color="000000"/>
            </w:tcBorders>
            <w:shd w:val="clear" w:color="auto" w:fill="auto"/>
            <w:vAlign w:val="center"/>
          </w:tcPr>
          <w:p w:rsidR="0010372A" w:rsidRPr="005949E3" w:rsidRDefault="006024B1" w:rsidP="00E40032">
            <w:pPr>
              <w:pStyle w:val="NoSpacing"/>
              <w:spacing w:line="360" w:lineRule="auto"/>
              <w:contextualSpacing/>
              <w:rPr>
                <w:rFonts w:ascii="Times New Roman" w:hAnsi="Times New Roman"/>
                <w:sz w:val="18"/>
                <w:szCs w:val="18"/>
                <w:lang w:val="id-ID"/>
              </w:rPr>
            </w:pPr>
            <w:r w:rsidRPr="005949E3">
              <w:rPr>
                <w:rFonts w:ascii="Times New Roman" w:hAnsi="Times New Roman"/>
                <w:sz w:val="18"/>
                <w:szCs w:val="18"/>
                <w:lang w:val="id-ID"/>
              </w:rPr>
              <w:t>(1-20,77)</w:t>
            </w:r>
          </w:p>
        </w:tc>
        <w:tc>
          <w:tcPr>
            <w:tcW w:w="977" w:type="dxa"/>
            <w:tcBorders>
              <w:top w:val="single" w:sz="4" w:space="0" w:color="000000"/>
              <w:left w:val="single" w:sz="4" w:space="0" w:color="000000"/>
              <w:bottom w:val="single" w:sz="4" w:space="0" w:color="000000"/>
              <w:right w:val="single" w:sz="4" w:space="0" w:color="000000"/>
            </w:tcBorders>
            <w:shd w:val="clear" w:color="auto" w:fill="auto"/>
            <w:vAlign w:val="center"/>
          </w:tcPr>
          <w:p w:rsidR="0010372A" w:rsidRPr="005949E3" w:rsidRDefault="006024B1" w:rsidP="00E40032">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(1-15,78)</w:t>
            </w:r>
          </w:p>
        </w:tc>
        <w:tc>
          <w:tcPr>
            <w:tcW w:w="978" w:type="dxa"/>
            <w:tcBorders>
              <w:top w:val="single" w:sz="4" w:space="0" w:color="000000"/>
              <w:left w:val="single" w:sz="4" w:space="0" w:color="000000"/>
              <w:bottom w:val="single" w:sz="4" w:space="0" w:color="000000"/>
              <w:right w:val="single" w:sz="4" w:space="0" w:color="000000"/>
            </w:tcBorders>
            <w:shd w:val="clear" w:color="auto" w:fill="auto"/>
            <w:vAlign w:val="center"/>
          </w:tcPr>
          <w:p w:rsidR="0010372A" w:rsidRPr="005949E3" w:rsidRDefault="006024B1" w:rsidP="00E40032">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(1-25,00)</w:t>
            </w:r>
          </w:p>
        </w:tc>
      </w:tr>
      <w:tr w:rsidR="0010372A" w:rsidRPr="005949E3" w:rsidTr="00452744">
        <w:trPr>
          <w:cantSplit/>
          <w:trHeight w:val="362"/>
          <w:jc w:val="center"/>
        </w:trPr>
        <w:tc>
          <w:tcPr>
            <w:tcW w:w="716" w:type="dxa"/>
            <w:tcBorders>
              <w:top w:val="single" w:sz="4" w:space="0" w:color="000000"/>
              <w:left w:val="single" w:sz="4" w:space="0" w:color="000000"/>
              <w:bottom w:val="single" w:sz="4" w:space="0" w:color="000000"/>
              <w:right w:val="single" w:sz="2" w:space="0" w:color="000000"/>
            </w:tcBorders>
            <w:shd w:val="clear" w:color="auto" w:fill="auto"/>
            <w:vAlign w:val="center"/>
          </w:tcPr>
          <w:p w:rsidR="0010372A" w:rsidRPr="005949E3" w:rsidRDefault="0010372A" w:rsidP="00E40032">
            <w:pPr>
              <w:pStyle w:val="Default"/>
              <w:widowControl w:val="0"/>
              <w:snapToGrid w:val="0"/>
              <w:spacing w:line="360" w:lineRule="auto"/>
              <w:contextualSpacing/>
              <w:jc w:val="center"/>
              <w:rPr>
                <w:rFonts w:ascii="Times New Roman" w:hAnsi="Times New Roman" w:cs="Times New Roman"/>
                <w:color w:val="auto"/>
                <w:sz w:val="18"/>
                <w:szCs w:val="18"/>
                <w:lang w:val="id-ID"/>
              </w:rPr>
            </w:pPr>
            <w:r w:rsidRPr="005949E3">
              <w:rPr>
                <w:rFonts w:ascii="Times New Roman" w:hAnsi="Times New Roman" w:cs="Times New Roman"/>
                <w:color w:val="auto"/>
                <w:sz w:val="18"/>
                <w:szCs w:val="18"/>
                <w:lang w:val="id-ID"/>
              </w:rPr>
              <w:t>2.</w:t>
            </w:r>
          </w:p>
        </w:tc>
        <w:tc>
          <w:tcPr>
            <w:tcW w:w="3593" w:type="dxa"/>
            <w:tcBorders>
              <w:top w:val="single" w:sz="4" w:space="0" w:color="000000"/>
              <w:left w:val="single" w:sz="4" w:space="0" w:color="000000"/>
              <w:bottom w:val="single" w:sz="4" w:space="0" w:color="000000"/>
              <w:right w:val="single" w:sz="4" w:space="0" w:color="000000"/>
            </w:tcBorders>
            <w:shd w:val="clear" w:color="auto" w:fill="auto"/>
            <w:vAlign w:val="bottom"/>
          </w:tcPr>
          <w:p w:rsidR="0010372A" w:rsidRPr="005949E3" w:rsidRDefault="0010372A" w:rsidP="00E40032">
            <w:pPr>
              <w:spacing w:line="360" w:lineRule="auto"/>
              <w:contextualSpacing/>
              <w:rPr>
                <w:color w:val="auto"/>
                <w:sz w:val="18"/>
                <w:szCs w:val="18"/>
              </w:rPr>
            </w:pPr>
            <w:r w:rsidRPr="005949E3">
              <w:rPr>
                <w:color w:val="auto"/>
                <w:sz w:val="18"/>
                <w:szCs w:val="18"/>
              </w:rPr>
              <w:t>Angka Usia Harapan Hidup</w:t>
            </w:r>
          </w:p>
        </w:tc>
        <w:tc>
          <w:tcPr>
            <w:tcW w:w="1119" w:type="dxa"/>
            <w:tcBorders>
              <w:top w:val="single" w:sz="4" w:space="0" w:color="000000"/>
              <w:left w:val="single" w:sz="4" w:space="0" w:color="000000"/>
              <w:bottom w:val="single" w:sz="4" w:space="0" w:color="000000"/>
              <w:right w:val="single" w:sz="4" w:space="0" w:color="000000"/>
            </w:tcBorders>
            <w:shd w:val="clear" w:color="auto" w:fill="auto"/>
            <w:vAlign w:val="center"/>
          </w:tcPr>
          <w:p w:rsidR="0010372A" w:rsidRPr="005949E3" w:rsidRDefault="0010372A" w:rsidP="00E40032">
            <w:pPr>
              <w:pStyle w:val="NoSpacing"/>
              <w:spacing w:line="360" w:lineRule="auto"/>
              <w:contextualSpacing/>
              <w:jc w:val="center"/>
              <w:rPr>
                <w:rFonts w:ascii="Times New Roman" w:hAnsi="Times New Roman"/>
                <w:sz w:val="18"/>
                <w:szCs w:val="18"/>
              </w:rPr>
            </w:pPr>
            <w:r w:rsidRPr="005949E3">
              <w:rPr>
                <w:rFonts w:ascii="Times New Roman" w:hAnsi="Times New Roman"/>
                <w:sz w:val="18"/>
                <w:szCs w:val="18"/>
              </w:rPr>
              <w:t>67,40</w:t>
            </w:r>
          </w:p>
        </w:tc>
        <w:tc>
          <w:tcPr>
            <w:tcW w:w="977" w:type="dxa"/>
            <w:tcBorders>
              <w:top w:val="single" w:sz="4" w:space="0" w:color="000000"/>
              <w:left w:val="single" w:sz="4" w:space="0" w:color="000000"/>
              <w:bottom w:val="single" w:sz="4" w:space="0" w:color="000000"/>
              <w:right w:val="single" w:sz="4" w:space="0" w:color="000000"/>
            </w:tcBorders>
            <w:shd w:val="clear" w:color="auto" w:fill="auto"/>
            <w:vAlign w:val="center"/>
          </w:tcPr>
          <w:p w:rsidR="0010372A" w:rsidRPr="005949E3" w:rsidRDefault="00D5504F" w:rsidP="00E40032">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67,43</w:t>
            </w:r>
          </w:p>
        </w:tc>
        <w:tc>
          <w:tcPr>
            <w:tcW w:w="977" w:type="dxa"/>
            <w:tcBorders>
              <w:top w:val="single" w:sz="4" w:space="0" w:color="000000"/>
              <w:left w:val="single" w:sz="4" w:space="0" w:color="000000"/>
              <w:bottom w:val="single" w:sz="4" w:space="0" w:color="000000"/>
              <w:right w:val="single" w:sz="4" w:space="0" w:color="000000"/>
            </w:tcBorders>
            <w:shd w:val="clear" w:color="auto" w:fill="auto"/>
            <w:vAlign w:val="center"/>
          </w:tcPr>
          <w:p w:rsidR="0010372A" w:rsidRPr="005949E3" w:rsidRDefault="00D5504F" w:rsidP="00E40032">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67,47</w:t>
            </w:r>
          </w:p>
        </w:tc>
        <w:tc>
          <w:tcPr>
            <w:tcW w:w="977" w:type="dxa"/>
            <w:tcBorders>
              <w:top w:val="single" w:sz="4" w:space="0" w:color="000000"/>
              <w:left w:val="single" w:sz="4" w:space="0" w:color="000000"/>
              <w:bottom w:val="single" w:sz="4" w:space="0" w:color="000000"/>
              <w:right w:val="single" w:sz="4" w:space="0" w:color="000000"/>
            </w:tcBorders>
            <w:shd w:val="clear" w:color="auto" w:fill="auto"/>
            <w:vAlign w:val="center"/>
          </w:tcPr>
          <w:p w:rsidR="0010372A" w:rsidRPr="005949E3" w:rsidRDefault="00D5504F" w:rsidP="00E40032">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67,49</w:t>
            </w:r>
          </w:p>
        </w:tc>
        <w:tc>
          <w:tcPr>
            <w:tcW w:w="978" w:type="dxa"/>
            <w:tcBorders>
              <w:top w:val="single" w:sz="4" w:space="0" w:color="000000"/>
              <w:left w:val="single" w:sz="4" w:space="0" w:color="000000"/>
              <w:bottom w:val="single" w:sz="4" w:space="0" w:color="000000"/>
              <w:right w:val="single" w:sz="4" w:space="0" w:color="000000"/>
            </w:tcBorders>
            <w:shd w:val="clear" w:color="auto" w:fill="auto"/>
            <w:vAlign w:val="center"/>
          </w:tcPr>
          <w:p w:rsidR="0010372A" w:rsidRPr="005949E3" w:rsidRDefault="0010372A" w:rsidP="00E40032">
            <w:pPr>
              <w:pStyle w:val="NoSpacing"/>
              <w:spacing w:line="360" w:lineRule="auto"/>
              <w:contextualSpacing/>
              <w:jc w:val="center"/>
              <w:rPr>
                <w:rFonts w:ascii="Times New Roman" w:hAnsi="Times New Roman"/>
                <w:sz w:val="18"/>
                <w:szCs w:val="18"/>
              </w:rPr>
            </w:pPr>
            <w:r w:rsidRPr="005949E3">
              <w:rPr>
                <w:rFonts w:ascii="Times New Roman" w:hAnsi="Times New Roman"/>
                <w:sz w:val="18"/>
                <w:szCs w:val="18"/>
              </w:rPr>
              <w:t>67,50</w:t>
            </w:r>
          </w:p>
        </w:tc>
      </w:tr>
      <w:tr w:rsidR="0010372A" w:rsidRPr="005949E3" w:rsidTr="00452744">
        <w:trPr>
          <w:cantSplit/>
          <w:trHeight w:val="411"/>
          <w:jc w:val="center"/>
        </w:trPr>
        <w:tc>
          <w:tcPr>
            <w:tcW w:w="716" w:type="dxa"/>
            <w:tcBorders>
              <w:top w:val="single" w:sz="4" w:space="0" w:color="000000"/>
              <w:left w:val="single" w:sz="4" w:space="0" w:color="000000"/>
              <w:bottom w:val="single" w:sz="4" w:space="0" w:color="000000"/>
              <w:right w:val="single" w:sz="2" w:space="0" w:color="000000"/>
            </w:tcBorders>
            <w:shd w:val="clear" w:color="auto" w:fill="auto"/>
            <w:vAlign w:val="center"/>
          </w:tcPr>
          <w:p w:rsidR="0010372A" w:rsidRPr="005949E3" w:rsidRDefault="0010372A" w:rsidP="00E40032">
            <w:pPr>
              <w:pStyle w:val="Default"/>
              <w:widowControl w:val="0"/>
              <w:snapToGrid w:val="0"/>
              <w:spacing w:line="360" w:lineRule="auto"/>
              <w:contextualSpacing/>
              <w:jc w:val="center"/>
              <w:rPr>
                <w:rFonts w:ascii="Times New Roman" w:hAnsi="Times New Roman" w:cs="Times New Roman"/>
                <w:color w:val="auto"/>
                <w:sz w:val="18"/>
                <w:szCs w:val="18"/>
                <w:lang w:val="id-ID"/>
              </w:rPr>
            </w:pPr>
            <w:r w:rsidRPr="005949E3">
              <w:rPr>
                <w:rFonts w:ascii="Times New Roman" w:hAnsi="Times New Roman" w:cs="Times New Roman"/>
                <w:color w:val="auto"/>
                <w:sz w:val="18"/>
                <w:szCs w:val="18"/>
                <w:lang w:val="id-ID"/>
              </w:rPr>
              <w:t>3.</w:t>
            </w:r>
          </w:p>
        </w:tc>
        <w:tc>
          <w:tcPr>
            <w:tcW w:w="3593" w:type="dxa"/>
            <w:tcBorders>
              <w:top w:val="single" w:sz="4" w:space="0" w:color="000000"/>
              <w:left w:val="single" w:sz="4" w:space="0" w:color="000000"/>
              <w:bottom w:val="single" w:sz="4" w:space="0" w:color="000000"/>
              <w:right w:val="single" w:sz="4" w:space="0" w:color="000000"/>
            </w:tcBorders>
            <w:shd w:val="clear" w:color="auto" w:fill="auto"/>
            <w:vAlign w:val="bottom"/>
          </w:tcPr>
          <w:p w:rsidR="0010372A" w:rsidRPr="005949E3" w:rsidRDefault="0010372A" w:rsidP="00E40032">
            <w:pPr>
              <w:spacing w:line="360" w:lineRule="auto"/>
              <w:contextualSpacing/>
              <w:rPr>
                <w:color w:val="auto"/>
                <w:sz w:val="18"/>
                <w:szCs w:val="18"/>
              </w:rPr>
            </w:pPr>
            <w:r w:rsidRPr="005949E3">
              <w:rPr>
                <w:color w:val="auto"/>
                <w:sz w:val="18"/>
                <w:szCs w:val="18"/>
              </w:rPr>
              <w:t>Persentase balita gizi buruk</w:t>
            </w:r>
          </w:p>
        </w:tc>
        <w:tc>
          <w:tcPr>
            <w:tcW w:w="1119" w:type="dxa"/>
            <w:tcBorders>
              <w:top w:val="single" w:sz="4" w:space="0" w:color="000000"/>
              <w:left w:val="single" w:sz="4" w:space="0" w:color="000000"/>
              <w:bottom w:val="single" w:sz="4" w:space="0" w:color="000000"/>
              <w:right w:val="single" w:sz="4" w:space="0" w:color="000000"/>
            </w:tcBorders>
            <w:shd w:val="clear" w:color="auto" w:fill="auto"/>
            <w:vAlign w:val="center"/>
          </w:tcPr>
          <w:p w:rsidR="0010372A" w:rsidRPr="005949E3" w:rsidRDefault="0010372A" w:rsidP="00E40032">
            <w:pPr>
              <w:pStyle w:val="NoSpacing"/>
              <w:spacing w:line="360" w:lineRule="auto"/>
              <w:contextualSpacing/>
              <w:jc w:val="center"/>
              <w:rPr>
                <w:rFonts w:ascii="Times New Roman" w:hAnsi="Times New Roman"/>
                <w:sz w:val="18"/>
                <w:szCs w:val="18"/>
              </w:rPr>
            </w:pPr>
            <w:r w:rsidRPr="005949E3">
              <w:rPr>
                <w:rFonts w:ascii="Times New Roman" w:hAnsi="Times New Roman"/>
                <w:sz w:val="18"/>
                <w:szCs w:val="18"/>
              </w:rPr>
              <w:t>0,05</w:t>
            </w:r>
          </w:p>
        </w:tc>
        <w:tc>
          <w:tcPr>
            <w:tcW w:w="977" w:type="dxa"/>
            <w:tcBorders>
              <w:top w:val="single" w:sz="4" w:space="0" w:color="000000"/>
              <w:left w:val="single" w:sz="4" w:space="0" w:color="000000"/>
              <w:bottom w:val="single" w:sz="4" w:space="0" w:color="000000"/>
              <w:right w:val="single" w:sz="4" w:space="0" w:color="000000"/>
            </w:tcBorders>
            <w:shd w:val="clear" w:color="auto" w:fill="auto"/>
            <w:vAlign w:val="center"/>
          </w:tcPr>
          <w:p w:rsidR="0010372A" w:rsidRPr="005949E3" w:rsidRDefault="0010372A" w:rsidP="00E40032">
            <w:pPr>
              <w:pStyle w:val="NoSpacing"/>
              <w:spacing w:line="360" w:lineRule="auto"/>
              <w:contextualSpacing/>
              <w:jc w:val="center"/>
              <w:rPr>
                <w:rFonts w:ascii="Times New Roman" w:hAnsi="Times New Roman"/>
                <w:sz w:val="18"/>
                <w:szCs w:val="18"/>
              </w:rPr>
            </w:pPr>
            <w:r w:rsidRPr="005949E3">
              <w:rPr>
                <w:rFonts w:ascii="Times New Roman" w:hAnsi="Times New Roman"/>
                <w:sz w:val="18"/>
                <w:szCs w:val="18"/>
              </w:rPr>
              <w:t>0,22</w:t>
            </w:r>
          </w:p>
        </w:tc>
        <w:tc>
          <w:tcPr>
            <w:tcW w:w="977" w:type="dxa"/>
            <w:tcBorders>
              <w:top w:val="single" w:sz="4" w:space="0" w:color="000000"/>
              <w:left w:val="single" w:sz="4" w:space="0" w:color="000000"/>
              <w:bottom w:val="single" w:sz="4" w:space="0" w:color="000000"/>
              <w:right w:val="single" w:sz="4" w:space="0" w:color="000000"/>
            </w:tcBorders>
            <w:shd w:val="clear" w:color="auto" w:fill="auto"/>
            <w:vAlign w:val="center"/>
          </w:tcPr>
          <w:p w:rsidR="0010372A" w:rsidRPr="005949E3" w:rsidRDefault="009E3EF6" w:rsidP="00E40032">
            <w:pPr>
              <w:pStyle w:val="NoSpacing"/>
              <w:spacing w:line="360" w:lineRule="auto"/>
              <w:contextualSpacing/>
              <w:jc w:val="center"/>
              <w:rPr>
                <w:rFonts w:ascii="Times New Roman" w:hAnsi="Times New Roman"/>
                <w:sz w:val="18"/>
                <w:szCs w:val="18"/>
              </w:rPr>
            </w:pPr>
            <w:r w:rsidRPr="005949E3">
              <w:rPr>
                <w:rFonts w:ascii="Times New Roman" w:hAnsi="Times New Roman"/>
                <w:sz w:val="18"/>
                <w:szCs w:val="18"/>
              </w:rPr>
              <w:t>1,27</w:t>
            </w:r>
          </w:p>
        </w:tc>
        <w:tc>
          <w:tcPr>
            <w:tcW w:w="977" w:type="dxa"/>
            <w:tcBorders>
              <w:top w:val="single" w:sz="4" w:space="0" w:color="000000"/>
              <w:left w:val="single" w:sz="4" w:space="0" w:color="000000"/>
              <w:bottom w:val="single" w:sz="4" w:space="0" w:color="000000"/>
              <w:right w:val="single" w:sz="4" w:space="0" w:color="000000"/>
            </w:tcBorders>
            <w:shd w:val="clear" w:color="auto" w:fill="auto"/>
            <w:vAlign w:val="center"/>
          </w:tcPr>
          <w:p w:rsidR="0010372A" w:rsidRPr="005949E3" w:rsidRDefault="0010372A" w:rsidP="00E40032">
            <w:pPr>
              <w:pStyle w:val="NoSpacing"/>
              <w:spacing w:line="360" w:lineRule="auto"/>
              <w:contextualSpacing/>
              <w:jc w:val="center"/>
              <w:rPr>
                <w:rFonts w:ascii="Times New Roman" w:hAnsi="Times New Roman"/>
                <w:sz w:val="18"/>
                <w:szCs w:val="18"/>
              </w:rPr>
            </w:pPr>
            <w:r w:rsidRPr="005949E3">
              <w:rPr>
                <w:rFonts w:ascii="Times New Roman" w:hAnsi="Times New Roman"/>
                <w:sz w:val="18"/>
                <w:szCs w:val="18"/>
              </w:rPr>
              <w:t>0,06</w:t>
            </w:r>
          </w:p>
        </w:tc>
        <w:tc>
          <w:tcPr>
            <w:tcW w:w="978" w:type="dxa"/>
            <w:tcBorders>
              <w:top w:val="single" w:sz="4" w:space="0" w:color="000000"/>
              <w:left w:val="single" w:sz="4" w:space="0" w:color="000000"/>
              <w:bottom w:val="single" w:sz="4" w:space="0" w:color="000000"/>
              <w:right w:val="single" w:sz="4" w:space="0" w:color="000000"/>
            </w:tcBorders>
            <w:shd w:val="clear" w:color="auto" w:fill="auto"/>
            <w:vAlign w:val="center"/>
          </w:tcPr>
          <w:p w:rsidR="0010372A" w:rsidRPr="005949E3" w:rsidRDefault="0010372A" w:rsidP="00E40032">
            <w:pPr>
              <w:pStyle w:val="NoSpacing"/>
              <w:spacing w:line="360" w:lineRule="auto"/>
              <w:contextualSpacing/>
              <w:jc w:val="center"/>
              <w:rPr>
                <w:rFonts w:ascii="Times New Roman" w:hAnsi="Times New Roman"/>
                <w:sz w:val="18"/>
                <w:szCs w:val="18"/>
              </w:rPr>
            </w:pPr>
            <w:r w:rsidRPr="005949E3">
              <w:rPr>
                <w:rFonts w:ascii="Times New Roman" w:hAnsi="Times New Roman"/>
                <w:sz w:val="18"/>
                <w:szCs w:val="18"/>
              </w:rPr>
              <w:t>0,08</w:t>
            </w:r>
          </w:p>
        </w:tc>
      </w:tr>
    </w:tbl>
    <w:p w:rsidR="00771B7D" w:rsidRPr="007B362B" w:rsidRDefault="00751154" w:rsidP="00E40032">
      <w:pPr>
        <w:tabs>
          <w:tab w:val="left" w:pos="400"/>
        </w:tabs>
        <w:spacing w:line="360" w:lineRule="auto"/>
        <w:contextualSpacing/>
        <w:jc w:val="both"/>
        <w:rPr>
          <w:color w:val="auto"/>
          <w:sz w:val="18"/>
          <w:szCs w:val="18"/>
        </w:rPr>
      </w:pPr>
      <w:r w:rsidRPr="007B362B">
        <w:rPr>
          <w:color w:val="auto"/>
          <w:sz w:val="18"/>
          <w:szCs w:val="18"/>
        </w:rPr>
        <w:t xml:space="preserve">Sumber </w:t>
      </w:r>
      <w:r w:rsidR="007B362B" w:rsidRPr="007B362B">
        <w:rPr>
          <w:color w:val="auto"/>
          <w:sz w:val="18"/>
          <w:szCs w:val="18"/>
          <w:lang w:val="en-US"/>
        </w:rPr>
        <w:t>Data</w:t>
      </w:r>
      <w:r w:rsidRPr="007B362B">
        <w:rPr>
          <w:color w:val="auto"/>
          <w:sz w:val="18"/>
          <w:szCs w:val="18"/>
        </w:rPr>
        <w:t xml:space="preserve">: </w:t>
      </w:r>
      <w:r w:rsidR="007B362B" w:rsidRPr="007B362B">
        <w:rPr>
          <w:color w:val="auto"/>
          <w:sz w:val="18"/>
          <w:szCs w:val="18"/>
          <w:lang w:val="en-US"/>
        </w:rPr>
        <w:t xml:space="preserve">Dinas Kesehatan </w:t>
      </w:r>
      <w:r w:rsidRPr="007B362B">
        <w:rPr>
          <w:color w:val="auto"/>
          <w:sz w:val="18"/>
          <w:szCs w:val="18"/>
        </w:rPr>
        <w:t>Kab</w:t>
      </w:r>
      <w:r w:rsidR="007B362B" w:rsidRPr="007B362B">
        <w:rPr>
          <w:color w:val="auto"/>
          <w:sz w:val="18"/>
          <w:szCs w:val="18"/>
          <w:lang w:val="en-US"/>
        </w:rPr>
        <w:t>upaten</w:t>
      </w:r>
      <w:r w:rsidRPr="007B362B">
        <w:rPr>
          <w:color w:val="auto"/>
          <w:sz w:val="18"/>
          <w:szCs w:val="18"/>
        </w:rPr>
        <w:t xml:space="preserve"> Kep</w:t>
      </w:r>
      <w:r w:rsidR="007B362B" w:rsidRPr="007B362B">
        <w:rPr>
          <w:color w:val="auto"/>
          <w:sz w:val="18"/>
          <w:szCs w:val="18"/>
          <w:lang w:val="en-US"/>
        </w:rPr>
        <w:t>ulauan</w:t>
      </w:r>
      <w:r w:rsidRPr="007B362B">
        <w:rPr>
          <w:color w:val="auto"/>
          <w:sz w:val="18"/>
          <w:szCs w:val="18"/>
        </w:rPr>
        <w:t xml:space="preserve"> Selayar</w:t>
      </w:r>
    </w:p>
    <w:p w:rsidR="00432212" w:rsidRPr="005949E3" w:rsidRDefault="00432212" w:rsidP="00E40032">
      <w:pPr>
        <w:tabs>
          <w:tab w:val="left" w:pos="400"/>
        </w:tabs>
        <w:spacing w:line="360" w:lineRule="auto"/>
        <w:ind w:left="1080"/>
        <w:contextualSpacing/>
        <w:jc w:val="both"/>
        <w:rPr>
          <w:color w:val="auto"/>
          <w:sz w:val="24"/>
          <w:szCs w:val="24"/>
          <w:lang w:val="en-GB"/>
        </w:rPr>
      </w:pPr>
    </w:p>
    <w:p w:rsidR="00820293" w:rsidRPr="005949E3" w:rsidRDefault="00820293" w:rsidP="00E40032">
      <w:pPr>
        <w:numPr>
          <w:ilvl w:val="4"/>
          <w:numId w:val="18"/>
        </w:numPr>
        <w:tabs>
          <w:tab w:val="left" w:pos="400"/>
        </w:tabs>
        <w:spacing w:line="360" w:lineRule="auto"/>
        <w:contextualSpacing/>
        <w:jc w:val="both"/>
        <w:rPr>
          <w:b/>
          <w:color w:val="auto"/>
          <w:sz w:val="24"/>
          <w:szCs w:val="24"/>
          <w:lang w:val="en-GB"/>
        </w:rPr>
      </w:pPr>
      <w:r w:rsidRPr="005949E3">
        <w:rPr>
          <w:b/>
          <w:color w:val="auto"/>
          <w:sz w:val="24"/>
          <w:szCs w:val="24"/>
          <w:lang w:val="en-GB"/>
        </w:rPr>
        <w:t>Angka Kelangsungan Hidup Bayi</w:t>
      </w:r>
    </w:p>
    <w:p w:rsidR="00521B23" w:rsidRPr="005949E3" w:rsidRDefault="00521B23" w:rsidP="00E40032">
      <w:pPr>
        <w:tabs>
          <w:tab w:val="left" w:pos="400"/>
        </w:tabs>
        <w:spacing w:line="360" w:lineRule="auto"/>
        <w:ind w:left="1440"/>
        <w:contextualSpacing/>
        <w:jc w:val="both"/>
        <w:rPr>
          <w:color w:val="auto"/>
          <w:sz w:val="24"/>
          <w:szCs w:val="24"/>
          <w:lang w:val="en-GB"/>
        </w:rPr>
      </w:pPr>
      <w:r w:rsidRPr="005949E3">
        <w:rPr>
          <w:color w:val="auto"/>
          <w:sz w:val="24"/>
          <w:szCs w:val="24"/>
          <w:lang w:val="en-GB"/>
        </w:rPr>
        <w:t xml:space="preserve">Angka kematian bayi (AKB) atau Infant Mortality Rate (IMR) di Kabupaten </w:t>
      </w:r>
      <w:r w:rsidR="0092170F">
        <w:rPr>
          <w:color w:val="auto"/>
          <w:sz w:val="24"/>
          <w:szCs w:val="24"/>
          <w:lang w:val="en-GB"/>
        </w:rPr>
        <w:t xml:space="preserve">Kepulauan Selayar </w:t>
      </w:r>
      <w:r w:rsidRPr="005949E3">
        <w:rPr>
          <w:color w:val="auto"/>
          <w:sz w:val="24"/>
          <w:szCs w:val="24"/>
          <w:lang w:val="en-GB"/>
        </w:rPr>
        <w:t xml:space="preserve">selama 5 (lima) tahun terakhir yaitu tahun 2009-2013 menunjukkan fluktuasi, dimana tahun 2009 AKB sebanyak 19,76 per 1.000 KH dan tahun 2010 naik menjadi 23,18 per 1.000 KH, tahun 2011 turun menjadi 21, 48 per 1.000 KH, Tahun 2012 turun lagi menjadi 20,77 per 1.000 KH, dan tahun 2013 turun lagi menjadi 15,78 per 1.000 KH. Jumlah seluruh kelahiran pada tahun 2013 sebanyak 1.984 orang dengan rincian yakni :  (1) jumlah bayi lahir mati sebanyak </w:t>
      </w:r>
      <w:r w:rsidR="007309C7" w:rsidRPr="005949E3">
        <w:rPr>
          <w:color w:val="auto"/>
          <w:sz w:val="24"/>
          <w:szCs w:val="24"/>
          <w:lang w:val="en-GB"/>
        </w:rPr>
        <w:t xml:space="preserve">19 orang, (2) Kematian Neonatal 10 Orang, (3) Kematian Bayi 2 Orang dan (4) jumlah kelahiran hidup  sebanyak 1.965 orang.  Jumlah total  kematian bayi selama tahun 2013 sebanyak 31 orang dengan rincian yakni: lahir mati 19 orang, kematian bayi 2 orang, dan kematian neonatal 10 orang. Adapun penyebab kematian bayi disebabkan karena : (1) Berat Badan </w:t>
      </w:r>
      <w:r w:rsidR="007309C7" w:rsidRPr="005949E3">
        <w:rPr>
          <w:color w:val="auto"/>
          <w:sz w:val="24"/>
          <w:szCs w:val="24"/>
          <w:lang w:val="en-GB"/>
        </w:rPr>
        <w:lastRenderedPageBreak/>
        <w:t xml:space="preserve">Lahir Rendah (BBLR) Karena berat bayi kurang dari 2.500 gram, (2) Asfiksia, (3) Infeksi atau pendarahan tali pusat, (4) dan kelainan lainnya. </w:t>
      </w:r>
    </w:p>
    <w:p w:rsidR="007309C7" w:rsidRPr="005949E3" w:rsidRDefault="007309C7" w:rsidP="00E40032">
      <w:pPr>
        <w:tabs>
          <w:tab w:val="left" w:pos="400"/>
        </w:tabs>
        <w:spacing w:line="360" w:lineRule="auto"/>
        <w:ind w:left="1440"/>
        <w:contextualSpacing/>
        <w:jc w:val="both"/>
        <w:rPr>
          <w:color w:val="auto"/>
          <w:sz w:val="24"/>
          <w:szCs w:val="24"/>
          <w:lang w:val="en-GB"/>
        </w:rPr>
      </w:pPr>
      <w:r w:rsidRPr="005949E3">
        <w:rPr>
          <w:color w:val="auto"/>
          <w:sz w:val="24"/>
          <w:szCs w:val="24"/>
          <w:lang w:val="en-GB"/>
        </w:rPr>
        <w:t>Dalam rangka pemerataan pelayanan kesehatan dan mendekatkan pelayanan kesehatan kepada masyarakat sehingga angka kesakitan dan kematian terutama kematian bayi dapat diturunkan sampai pada titik nol atau zero</w:t>
      </w:r>
      <w:r w:rsidR="00313750" w:rsidRPr="005949E3">
        <w:rPr>
          <w:color w:val="auto"/>
          <w:sz w:val="24"/>
          <w:szCs w:val="24"/>
          <w:lang w:val="en-GB"/>
        </w:rPr>
        <w:t xml:space="preserve">, maka pemerintah Kabupaten </w:t>
      </w:r>
      <w:r w:rsidR="0092170F">
        <w:rPr>
          <w:color w:val="auto"/>
          <w:sz w:val="24"/>
          <w:szCs w:val="24"/>
          <w:lang w:val="en-GB"/>
        </w:rPr>
        <w:t xml:space="preserve">Kepulauan Selayar </w:t>
      </w:r>
      <w:r w:rsidR="00313750" w:rsidRPr="005949E3">
        <w:rPr>
          <w:color w:val="auto"/>
          <w:sz w:val="24"/>
          <w:szCs w:val="24"/>
          <w:lang w:val="en-GB"/>
        </w:rPr>
        <w:t>telah mengupayakan pembangunan sarana kesehatan seperti : Pustu, Polindes, dan poskesdes di setiap desa, bahkan ada desa yang memiliki 2 sampai 3 buah sarana kesehatan tersebut berdasarkan pertimbangan geografis dan wilayah pemerintahan terutama wilayah kepulauan dan daratan terpenc</w:t>
      </w:r>
      <w:r w:rsidR="00F54A71">
        <w:rPr>
          <w:color w:val="auto"/>
          <w:sz w:val="24"/>
          <w:szCs w:val="24"/>
          <w:lang w:val="en-GB"/>
        </w:rPr>
        <w:t xml:space="preserve">il sesuai kriteria dan standard </w:t>
      </w:r>
      <w:r w:rsidR="00313750" w:rsidRPr="005949E3">
        <w:rPr>
          <w:color w:val="auto"/>
          <w:sz w:val="24"/>
          <w:szCs w:val="24"/>
          <w:lang w:val="en-GB"/>
        </w:rPr>
        <w:t>pelayanan. Disamping itu, dalam upaya penurunan angka kematian bayi dan ibu ber</w:t>
      </w:r>
      <w:r w:rsidR="00BE3D63">
        <w:rPr>
          <w:color w:val="auto"/>
          <w:sz w:val="24"/>
          <w:szCs w:val="24"/>
          <w:lang w:val="en-GB"/>
        </w:rPr>
        <w:t xml:space="preserve">salin maka pemerintah Kabupaten </w:t>
      </w:r>
      <w:r w:rsidR="0092170F">
        <w:rPr>
          <w:color w:val="auto"/>
          <w:sz w:val="24"/>
          <w:szCs w:val="24"/>
          <w:lang w:val="en-GB"/>
        </w:rPr>
        <w:t xml:space="preserve">Kepulauan Selayar </w:t>
      </w:r>
      <w:r w:rsidR="00313750" w:rsidRPr="005949E3">
        <w:rPr>
          <w:color w:val="auto"/>
          <w:sz w:val="24"/>
          <w:szCs w:val="24"/>
          <w:lang w:val="en-GB"/>
        </w:rPr>
        <w:t>telah mengangkat pegawai kontrak tidak tetap daerah (PTT Daerah) dengan memprioritaskan perawat wanita dan ditambah dengan penempatan Bidan PTT pengangkatan pusat (langsung dari kementerian kesehatan RI) yang ditempatkan di Pustu, Polindes, dan Poskesdes Kepulauan dan daratan yang terpencil.</w:t>
      </w:r>
    </w:p>
    <w:p w:rsidR="00820293" w:rsidRPr="005949E3" w:rsidRDefault="00820293" w:rsidP="00E40032">
      <w:pPr>
        <w:numPr>
          <w:ilvl w:val="4"/>
          <w:numId w:val="18"/>
        </w:numPr>
        <w:tabs>
          <w:tab w:val="left" w:pos="400"/>
        </w:tabs>
        <w:spacing w:line="360" w:lineRule="auto"/>
        <w:contextualSpacing/>
        <w:jc w:val="both"/>
        <w:rPr>
          <w:b/>
          <w:color w:val="auto"/>
          <w:sz w:val="24"/>
          <w:szCs w:val="24"/>
          <w:lang w:val="en-GB"/>
        </w:rPr>
      </w:pPr>
      <w:r w:rsidRPr="005949E3">
        <w:rPr>
          <w:b/>
          <w:color w:val="auto"/>
          <w:sz w:val="24"/>
          <w:szCs w:val="24"/>
          <w:lang w:val="en-GB"/>
        </w:rPr>
        <w:t>Angka Usia Harapan Hidup</w:t>
      </w:r>
    </w:p>
    <w:p w:rsidR="00E07BDE" w:rsidRPr="005949E3" w:rsidRDefault="00E07BDE" w:rsidP="00E40032">
      <w:pPr>
        <w:tabs>
          <w:tab w:val="left" w:pos="400"/>
        </w:tabs>
        <w:spacing w:line="360" w:lineRule="auto"/>
        <w:ind w:left="1440"/>
        <w:contextualSpacing/>
        <w:jc w:val="both"/>
        <w:rPr>
          <w:color w:val="auto"/>
          <w:sz w:val="24"/>
          <w:szCs w:val="24"/>
          <w:lang w:val="en-GB"/>
        </w:rPr>
      </w:pPr>
      <w:r w:rsidRPr="005949E3">
        <w:rPr>
          <w:color w:val="auto"/>
          <w:sz w:val="24"/>
          <w:szCs w:val="24"/>
          <w:lang w:val="en-GB"/>
        </w:rPr>
        <w:t xml:space="preserve">Angka harapan hidup telah mengalami peningkatan dari 67,40 tahun pada 2010 menjadi 67,50 tahun pada 2014. Angka tersebut relatif lebih rendah dibandingkan dengan angka provnsi Sulawesi selatan yang sebesar 69,60 tahun pada keadaan 2014. Angka harapan hidup kabupaten </w:t>
      </w:r>
      <w:r w:rsidR="0092170F">
        <w:rPr>
          <w:color w:val="auto"/>
          <w:sz w:val="24"/>
          <w:szCs w:val="24"/>
          <w:lang w:val="en-GB"/>
        </w:rPr>
        <w:t xml:space="preserve">Kepulauan Selayar </w:t>
      </w:r>
      <w:r w:rsidRPr="005949E3">
        <w:rPr>
          <w:color w:val="auto"/>
          <w:sz w:val="24"/>
          <w:szCs w:val="24"/>
          <w:lang w:val="en-GB"/>
        </w:rPr>
        <w:t>meningkat rata-rata pertahun 0,24 Tahun.</w:t>
      </w:r>
    </w:p>
    <w:p w:rsidR="00F86B7C" w:rsidRPr="005949E3" w:rsidRDefault="00820293" w:rsidP="00E40032">
      <w:pPr>
        <w:numPr>
          <w:ilvl w:val="4"/>
          <w:numId w:val="18"/>
        </w:numPr>
        <w:tabs>
          <w:tab w:val="left" w:pos="400"/>
        </w:tabs>
        <w:spacing w:line="360" w:lineRule="auto"/>
        <w:contextualSpacing/>
        <w:jc w:val="both"/>
        <w:rPr>
          <w:b/>
          <w:color w:val="auto"/>
          <w:sz w:val="24"/>
          <w:szCs w:val="24"/>
          <w:lang w:val="en-GB"/>
        </w:rPr>
      </w:pPr>
      <w:r w:rsidRPr="005949E3">
        <w:rPr>
          <w:b/>
          <w:color w:val="auto"/>
          <w:sz w:val="24"/>
          <w:szCs w:val="24"/>
          <w:lang w:val="en-GB"/>
        </w:rPr>
        <w:t>Persentase Balita Gizi Buruk</w:t>
      </w:r>
    </w:p>
    <w:p w:rsidR="00E36B06" w:rsidRDefault="00E36B06" w:rsidP="00E40032">
      <w:pPr>
        <w:tabs>
          <w:tab w:val="left" w:pos="400"/>
        </w:tabs>
        <w:spacing w:line="360" w:lineRule="auto"/>
        <w:ind w:left="1440"/>
        <w:contextualSpacing/>
        <w:jc w:val="both"/>
        <w:rPr>
          <w:color w:val="auto"/>
          <w:sz w:val="24"/>
          <w:szCs w:val="24"/>
        </w:rPr>
      </w:pPr>
      <w:r w:rsidRPr="005949E3">
        <w:rPr>
          <w:color w:val="auto"/>
          <w:sz w:val="24"/>
          <w:szCs w:val="24"/>
        </w:rPr>
        <w:t xml:space="preserve">Persentase balita gizi buruk di Kabupaten </w:t>
      </w:r>
      <w:r w:rsidR="0092170F">
        <w:rPr>
          <w:color w:val="auto"/>
          <w:sz w:val="24"/>
          <w:szCs w:val="24"/>
        </w:rPr>
        <w:t xml:space="preserve">Kepulauan Selayar </w:t>
      </w:r>
      <w:r w:rsidRPr="005949E3">
        <w:rPr>
          <w:color w:val="auto"/>
          <w:sz w:val="24"/>
          <w:szCs w:val="24"/>
        </w:rPr>
        <w:t>dalam 5 tahun terakhir  berfluktuasi. Pada tahun 2010 Persentase balita gizi buruk sebesar  0,05%. Tahun 2011 meningkat menjadi 0,22 %, dan terjadi peningkatan yang sangat signifikan pada tahun 2012 yakni menjadi 1,27%. Kem</w:t>
      </w:r>
      <w:r w:rsidR="00BE3D63">
        <w:rPr>
          <w:color w:val="auto"/>
          <w:sz w:val="24"/>
          <w:szCs w:val="24"/>
        </w:rPr>
        <w:t xml:space="preserve">udian pada tahun 2013 dan 2014 </w:t>
      </w:r>
      <w:r w:rsidR="00BE3D63">
        <w:rPr>
          <w:color w:val="auto"/>
          <w:sz w:val="24"/>
          <w:szCs w:val="24"/>
          <w:lang w:val="en-US"/>
        </w:rPr>
        <w:t>p</w:t>
      </w:r>
      <w:r w:rsidRPr="005949E3">
        <w:rPr>
          <w:color w:val="auto"/>
          <w:sz w:val="24"/>
          <w:szCs w:val="24"/>
        </w:rPr>
        <w:t>ersentase balita gizi buruk kembali menurun menjadi 0,06% di tahun 2013 dan 0,08% pada tahun 2014.</w:t>
      </w:r>
    </w:p>
    <w:p w:rsidR="007F6F7B" w:rsidRPr="005949E3" w:rsidRDefault="007F6F7B" w:rsidP="00E40032">
      <w:pPr>
        <w:tabs>
          <w:tab w:val="left" w:pos="400"/>
        </w:tabs>
        <w:spacing w:line="360" w:lineRule="auto"/>
        <w:ind w:left="1440"/>
        <w:contextualSpacing/>
        <w:jc w:val="both"/>
        <w:rPr>
          <w:color w:val="auto"/>
          <w:sz w:val="24"/>
          <w:szCs w:val="24"/>
        </w:rPr>
      </w:pPr>
    </w:p>
    <w:p w:rsidR="00820293" w:rsidRPr="005949E3" w:rsidRDefault="00820293" w:rsidP="00E40032">
      <w:pPr>
        <w:numPr>
          <w:ilvl w:val="3"/>
          <w:numId w:val="18"/>
        </w:numPr>
        <w:tabs>
          <w:tab w:val="left" w:pos="400"/>
        </w:tabs>
        <w:spacing w:line="360" w:lineRule="auto"/>
        <w:contextualSpacing/>
        <w:jc w:val="both"/>
        <w:rPr>
          <w:b/>
          <w:color w:val="auto"/>
          <w:sz w:val="24"/>
          <w:szCs w:val="24"/>
          <w:lang w:val="en-GB"/>
        </w:rPr>
      </w:pPr>
      <w:r w:rsidRPr="005949E3">
        <w:rPr>
          <w:b/>
          <w:color w:val="auto"/>
          <w:sz w:val="24"/>
          <w:szCs w:val="24"/>
          <w:lang w:val="en-GB"/>
        </w:rPr>
        <w:t>Ketenagakerjaan</w:t>
      </w:r>
    </w:p>
    <w:p w:rsidR="004C4F09" w:rsidRPr="005949E3" w:rsidRDefault="00BE3D63" w:rsidP="00E40032">
      <w:pPr>
        <w:tabs>
          <w:tab w:val="left" w:pos="400"/>
        </w:tabs>
        <w:spacing w:line="360" w:lineRule="auto"/>
        <w:ind w:left="1080"/>
        <w:contextualSpacing/>
        <w:jc w:val="both"/>
        <w:rPr>
          <w:color w:val="auto"/>
          <w:sz w:val="24"/>
          <w:szCs w:val="24"/>
          <w:lang w:val="en-GB"/>
        </w:rPr>
      </w:pPr>
      <w:r>
        <w:rPr>
          <w:color w:val="auto"/>
          <w:sz w:val="24"/>
          <w:szCs w:val="24"/>
          <w:lang w:val="en-GB"/>
        </w:rPr>
        <w:tab/>
      </w:r>
      <w:r w:rsidR="004C4F09" w:rsidRPr="005949E3">
        <w:rPr>
          <w:color w:val="auto"/>
          <w:sz w:val="24"/>
          <w:szCs w:val="24"/>
          <w:lang w:val="en-GB"/>
        </w:rPr>
        <w:t xml:space="preserve">Masalah ketenagakerjaan merupakan masalah yang cukup mendasar dalam kehidupan manusia karena mencakup aspek ekonomi dan social. Aspek ekonomi pekerjaan terkait dengan pemenuhan kebutuhan sehari-hari, aspek social terkait dengan pengakuan masyarakat terhadap keberadaan/eksistensi atas kemampuan dari  individu baik pengetahuan maupun keterampilan. Oleh karena itu setiap upaya pembangunan selalu diarahkan tidak hanya pada perluasan lapangan kerja akan tetapi kemudahan dalam beruaha di semua sektor ekonomi sehingga penduduk </w:t>
      </w:r>
      <w:r w:rsidR="004C4F09" w:rsidRPr="005949E3">
        <w:rPr>
          <w:color w:val="auto"/>
          <w:sz w:val="24"/>
          <w:szCs w:val="24"/>
          <w:lang w:val="en-GB"/>
        </w:rPr>
        <w:lastRenderedPageBreak/>
        <w:t xml:space="preserve">tidak hanya terlibat tetapi juga dapat memperoleh manfaat langsung dari pembangunan itu sendiri. </w:t>
      </w:r>
    </w:p>
    <w:p w:rsidR="004C4F09" w:rsidRPr="005949E3" w:rsidRDefault="00BE3D63" w:rsidP="00E40032">
      <w:pPr>
        <w:tabs>
          <w:tab w:val="left" w:pos="400"/>
        </w:tabs>
        <w:spacing w:line="360" w:lineRule="auto"/>
        <w:ind w:left="1080"/>
        <w:contextualSpacing/>
        <w:jc w:val="both"/>
        <w:rPr>
          <w:color w:val="auto"/>
          <w:sz w:val="24"/>
          <w:szCs w:val="24"/>
          <w:lang w:val="en-GB"/>
        </w:rPr>
      </w:pPr>
      <w:r>
        <w:rPr>
          <w:color w:val="auto"/>
          <w:sz w:val="24"/>
          <w:szCs w:val="24"/>
          <w:lang w:val="en-GB"/>
        </w:rPr>
        <w:tab/>
      </w:r>
      <w:r w:rsidR="004C4F09" w:rsidRPr="005949E3">
        <w:rPr>
          <w:color w:val="auto"/>
          <w:sz w:val="24"/>
          <w:szCs w:val="24"/>
          <w:lang w:val="en-GB"/>
        </w:rPr>
        <w:t xml:space="preserve">Perkembangan </w:t>
      </w:r>
      <w:r w:rsidR="0026108F" w:rsidRPr="005949E3">
        <w:rPr>
          <w:color w:val="auto"/>
          <w:sz w:val="24"/>
          <w:szCs w:val="24"/>
          <w:lang w:val="en-GB"/>
        </w:rPr>
        <w:t>sek</w:t>
      </w:r>
      <w:r w:rsidR="004C4F09" w:rsidRPr="005949E3">
        <w:rPr>
          <w:color w:val="auto"/>
          <w:sz w:val="24"/>
          <w:szCs w:val="24"/>
          <w:lang w:val="en-GB"/>
        </w:rPr>
        <w:t xml:space="preserve">tor ketenagakerjaan secara tidak langsung dapat dilihat </w:t>
      </w:r>
      <w:r w:rsidR="0026108F" w:rsidRPr="005949E3">
        <w:rPr>
          <w:color w:val="auto"/>
          <w:sz w:val="24"/>
          <w:szCs w:val="24"/>
          <w:lang w:val="en-GB"/>
        </w:rPr>
        <w:t xml:space="preserve"> dari besarnya keterlibatan penduduk dalam kegiatan ekonomi, atau dengan kata lain keterlibatan penduduk dalam kegiatan ekonomi dapat diukur dari besarnya penduduk yang memasuki pasar kerja.</w:t>
      </w:r>
    </w:p>
    <w:p w:rsidR="00820293" w:rsidRPr="005949E3" w:rsidRDefault="00F15072" w:rsidP="00E40032">
      <w:pPr>
        <w:numPr>
          <w:ilvl w:val="4"/>
          <w:numId w:val="18"/>
        </w:numPr>
        <w:tabs>
          <w:tab w:val="left" w:pos="400"/>
        </w:tabs>
        <w:spacing w:line="360" w:lineRule="auto"/>
        <w:ind w:left="1134" w:hanging="1134"/>
        <w:contextualSpacing/>
        <w:jc w:val="both"/>
        <w:rPr>
          <w:b/>
          <w:color w:val="auto"/>
          <w:sz w:val="24"/>
          <w:szCs w:val="24"/>
          <w:lang w:val="en-GB"/>
        </w:rPr>
      </w:pPr>
      <w:r w:rsidRPr="005949E3">
        <w:rPr>
          <w:b/>
          <w:color w:val="auto"/>
          <w:sz w:val="24"/>
          <w:szCs w:val="24"/>
          <w:lang w:val="en-GB"/>
        </w:rPr>
        <w:t>Rasio Penduduk yang Bekerja</w:t>
      </w:r>
    </w:p>
    <w:p w:rsidR="004C4F09" w:rsidRPr="005949E3" w:rsidRDefault="004C4F09" w:rsidP="00E40032">
      <w:pPr>
        <w:spacing w:line="360" w:lineRule="auto"/>
        <w:ind w:left="1134" w:firstLine="828"/>
        <w:contextualSpacing/>
        <w:jc w:val="both"/>
        <w:rPr>
          <w:color w:val="auto"/>
          <w:sz w:val="24"/>
          <w:szCs w:val="24"/>
          <w:lang w:val="en-US"/>
        </w:rPr>
      </w:pPr>
      <w:r w:rsidRPr="005949E3">
        <w:rPr>
          <w:color w:val="auto"/>
          <w:sz w:val="24"/>
          <w:szCs w:val="24"/>
          <w:lang w:val="en-US"/>
        </w:rPr>
        <w:t xml:space="preserve">Angkatan kerja adalah penduduk yang bekerja dan penduduk yang sedang mencari pekerjaan. Menurut hasil Survei Angkatan Kerja Nasional (SAKERNAS) 2014, jumlah angkatan kerja di Kabupaten </w:t>
      </w:r>
      <w:r w:rsidR="0092170F">
        <w:rPr>
          <w:color w:val="auto"/>
          <w:sz w:val="24"/>
          <w:szCs w:val="24"/>
          <w:lang w:val="en-US"/>
        </w:rPr>
        <w:t xml:space="preserve">Kepulauan Selayar </w:t>
      </w:r>
      <w:r w:rsidRPr="005949E3">
        <w:rPr>
          <w:color w:val="auto"/>
          <w:sz w:val="24"/>
          <w:szCs w:val="24"/>
          <w:lang w:val="en-US"/>
        </w:rPr>
        <w:t>pada tahun 2014 sebesar 54.958 orang. Jumlah yang bekerja sebanyak 53.778 orang dan pengangguran 1.180 orang. Jumlah bukan angkatan kerja sebanyak 35.370 orang dengan rincian 8.405 orang sekolah, 22.001 orang mengurus rumah tangga dan lainnya sebanyak 5.324 orang. Sementara kondisi angkatan kerja tahun sebelumnya (tahun 2013) sebesar 52.947 orang terdiri dari jumlah yang bekerja sebanyak 50.501 orang dan pengangguran 2.446 orang. Jumlah bukan angkatan kerja sebanyak 33.702 orang dengan rincian 6.789 orang sekolah, 22.832 orang mengurus rumah tangga dan lainnya sebanyak 4.081 orang.</w:t>
      </w:r>
    </w:p>
    <w:p w:rsidR="00CA7C75" w:rsidRDefault="00CA7C75" w:rsidP="00E40032">
      <w:pPr>
        <w:spacing w:line="360" w:lineRule="auto"/>
        <w:contextualSpacing/>
        <w:jc w:val="center"/>
        <w:rPr>
          <w:color w:val="auto"/>
          <w:sz w:val="18"/>
          <w:szCs w:val="18"/>
          <w:lang w:val="en-US"/>
        </w:rPr>
      </w:pPr>
    </w:p>
    <w:p w:rsidR="00CA22B3" w:rsidRPr="005949E3" w:rsidRDefault="00D5504F" w:rsidP="00E40032">
      <w:pPr>
        <w:spacing w:line="360" w:lineRule="auto"/>
        <w:contextualSpacing/>
        <w:jc w:val="center"/>
        <w:rPr>
          <w:color w:val="auto"/>
          <w:sz w:val="18"/>
          <w:szCs w:val="18"/>
          <w:lang w:val="en-US"/>
        </w:rPr>
      </w:pPr>
      <w:r w:rsidRPr="005949E3">
        <w:rPr>
          <w:color w:val="auto"/>
          <w:sz w:val="18"/>
          <w:szCs w:val="18"/>
          <w:lang w:val="en-US"/>
        </w:rPr>
        <w:t>Tabel 2.2</w:t>
      </w:r>
      <w:r w:rsidR="00B762A3" w:rsidRPr="005949E3">
        <w:rPr>
          <w:color w:val="auto"/>
          <w:sz w:val="18"/>
          <w:szCs w:val="18"/>
          <w:lang w:val="en-US"/>
        </w:rPr>
        <w:t>9</w:t>
      </w:r>
    </w:p>
    <w:p w:rsidR="00CA22B3" w:rsidRPr="005949E3" w:rsidRDefault="00CA22B3" w:rsidP="00E40032">
      <w:pPr>
        <w:spacing w:line="360" w:lineRule="auto"/>
        <w:contextualSpacing/>
        <w:jc w:val="center"/>
        <w:rPr>
          <w:color w:val="auto"/>
          <w:sz w:val="18"/>
          <w:szCs w:val="18"/>
          <w:lang w:val="en-US"/>
        </w:rPr>
      </w:pPr>
      <w:r w:rsidRPr="005949E3">
        <w:rPr>
          <w:color w:val="auto"/>
          <w:sz w:val="18"/>
          <w:szCs w:val="18"/>
          <w:lang w:val="en-US"/>
        </w:rPr>
        <w:t xml:space="preserve">Distribusi Penduduk Kabupaten </w:t>
      </w:r>
      <w:r w:rsidR="0092170F">
        <w:rPr>
          <w:color w:val="auto"/>
          <w:sz w:val="18"/>
          <w:szCs w:val="18"/>
          <w:lang w:val="en-US"/>
        </w:rPr>
        <w:t xml:space="preserve">Kepulauan Selayar </w:t>
      </w:r>
      <w:r w:rsidRPr="005949E3">
        <w:rPr>
          <w:color w:val="auto"/>
          <w:sz w:val="18"/>
          <w:szCs w:val="18"/>
          <w:lang w:val="en-US"/>
        </w:rPr>
        <w:t xml:space="preserve">Menurut Kegiatan </w:t>
      </w:r>
    </w:p>
    <w:p w:rsidR="00CA22B3" w:rsidRPr="005949E3" w:rsidRDefault="00CA22B3" w:rsidP="00E40032">
      <w:pPr>
        <w:spacing w:line="360" w:lineRule="auto"/>
        <w:contextualSpacing/>
        <w:jc w:val="center"/>
        <w:rPr>
          <w:color w:val="auto"/>
          <w:sz w:val="18"/>
          <w:szCs w:val="18"/>
          <w:lang w:val="en-US"/>
        </w:rPr>
      </w:pPr>
      <w:r w:rsidRPr="005949E3">
        <w:rPr>
          <w:color w:val="auto"/>
          <w:sz w:val="18"/>
          <w:szCs w:val="18"/>
          <w:lang w:val="en-US"/>
        </w:rPr>
        <w:t>Tahun 2010-2014</w:t>
      </w:r>
    </w:p>
    <w:tbl>
      <w:tblPr>
        <w:tblW w:w="950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3369"/>
        <w:gridCol w:w="1275"/>
        <w:gridCol w:w="1276"/>
        <w:gridCol w:w="1263"/>
        <w:gridCol w:w="1299"/>
        <w:gridCol w:w="1027"/>
      </w:tblGrid>
      <w:tr w:rsidR="0026108F" w:rsidRPr="005949E3" w:rsidTr="00D6750B">
        <w:trPr>
          <w:trHeight w:val="288"/>
        </w:trPr>
        <w:tc>
          <w:tcPr>
            <w:tcW w:w="3369" w:type="dxa"/>
            <w:shd w:val="clear" w:color="auto" w:fill="auto"/>
          </w:tcPr>
          <w:p w:rsidR="0026108F" w:rsidRPr="005949E3" w:rsidRDefault="0026108F" w:rsidP="00E40032">
            <w:pPr>
              <w:spacing w:line="360" w:lineRule="auto"/>
              <w:contextualSpacing/>
              <w:jc w:val="center"/>
              <w:rPr>
                <w:b/>
                <w:color w:val="auto"/>
                <w:sz w:val="18"/>
                <w:szCs w:val="18"/>
                <w:lang w:val="en-US"/>
              </w:rPr>
            </w:pPr>
            <w:r w:rsidRPr="005949E3">
              <w:rPr>
                <w:b/>
                <w:color w:val="auto"/>
                <w:sz w:val="18"/>
                <w:szCs w:val="18"/>
                <w:lang w:val="en-US"/>
              </w:rPr>
              <w:t>Uraian</w:t>
            </w:r>
          </w:p>
        </w:tc>
        <w:tc>
          <w:tcPr>
            <w:tcW w:w="1275" w:type="dxa"/>
            <w:shd w:val="clear" w:color="auto" w:fill="auto"/>
          </w:tcPr>
          <w:p w:rsidR="0026108F" w:rsidRPr="005949E3" w:rsidRDefault="0026108F" w:rsidP="00E40032">
            <w:pPr>
              <w:spacing w:line="360" w:lineRule="auto"/>
              <w:contextualSpacing/>
              <w:jc w:val="center"/>
              <w:rPr>
                <w:b/>
                <w:color w:val="auto"/>
                <w:sz w:val="18"/>
                <w:szCs w:val="18"/>
                <w:lang w:val="en-US"/>
              </w:rPr>
            </w:pPr>
            <w:r w:rsidRPr="005949E3">
              <w:rPr>
                <w:b/>
                <w:color w:val="auto"/>
                <w:sz w:val="18"/>
                <w:szCs w:val="18"/>
                <w:lang w:val="en-US"/>
              </w:rPr>
              <w:t>2010</w:t>
            </w:r>
          </w:p>
        </w:tc>
        <w:tc>
          <w:tcPr>
            <w:tcW w:w="1276" w:type="dxa"/>
            <w:shd w:val="clear" w:color="auto" w:fill="auto"/>
          </w:tcPr>
          <w:p w:rsidR="0026108F" w:rsidRPr="005949E3" w:rsidRDefault="0026108F" w:rsidP="00E40032">
            <w:pPr>
              <w:spacing w:line="360" w:lineRule="auto"/>
              <w:contextualSpacing/>
              <w:jc w:val="center"/>
              <w:rPr>
                <w:b/>
                <w:color w:val="auto"/>
                <w:sz w:val="18"/>
                <w:szCs w:val="18"/>
                <w:lang w:val="en-US"/>
              </w:rPr>
            </w:pPr>
            <w:r w:rsidRPr="005949E3">
              <w:rPr>
                <w:b/>
                <w:color w:val="auto"/>
                <w:sz w:val="18"/>
                <w:szCs w:val="18"/>
                <w:lang w:val="en-US"/>
              </w:rPr>
              <w:t>2011</w:t>
            </w:r>
          </w:p>
        </w:tc>
        <w:tc>
          <w:tcPr>
            <w:tcW w:w="1263" w:type="dxa"/>
            <w:shd w:val="clear" w:color="auto" w:fill="auto"/>
          </w:tcPr>
          <w:p w:rsidR="0026108F" w:rsidRPr="005949E3" w:rsidRDefault="0026108F" w:rsidP="00E40032">
            <w:pPr>
              <w:spacing w:line="360" w:lineRule="auto"/>
              <w:contextualSpacing/>
              <w:jc w:val="center"/>
              <w:rPr>
                <w:b/>
                <w:color w:val="auto"/>
                <w:sz w:val="18"/>
                <w:szCs w:val="18"/>
                <w:lang w:val="en-US"/>
              </w:rPr>
            </w:pPr>
            <w:r w:rsidRPr="005949E3">
              <w:rPr>
                <w:b/>
                <w:color w:val="auto"/>
                <w:sz w:val="18"/>
                <w:szCs w:val="18"/>
                <w:lang w:val="en-US"/>
              </w:rPr>
              <w:t>2012</w:t>
            </w:r>
          </w:p>
        </w:tc>
        <w:tc>
          <w:tcPr>
            <w:tcW w:w="1299" w:type="dxa"/>
            <w:shd w:val="clear" w:color="auto" w:fill="auto"/>
          </w:tcPr>
          <w:p w:rsidR="0026108F" w:rsidRPr="005949E3" w:rsidRDefault="0026108F" w:rsidP="00E40032">
            <w:pPr>
              <w:spacing w:line="360" w:lineRule="auto"/>
              <w:contextualSpacing/>
              <w:jc w:val="center"/>
              <w:rPr>
                <w:b/>
                <w:color w:val="auto"/>
                <w:sz w:val="18"/>
                <w:szCs w:val="18"/>
                <w:lang w:val="en-US"/>
              </w:rPr>
            </w:pPr>
            <w:r w:rsidRPr="005949E3">
              <w:rPr>
                <w:b/>
                <w:color w:val="auto"/>
                <w:sz w:val="18"/>
                <w:szCs w:val="18"/>
                <w:lang w:val="en-US"/>
              </w:rPr>
              <w:t>2013</w:t>
            </w:r>
          </w:p>
        </w:tc>
        <w:tc>
          <w:tcPr>
            <w:tcW w:w="1027" w:type="dxa"/>
            <w:shd w:val="clear" w:color="auto" w:fill="auto"/>
          </w:tcPr>
          <w:p w:rsidR="0026108F" w:rsidRPr="005949E3" w:rsidRDefault="0026108F" w:rsidP="00E40032">
            <w:pPr>
              <w:spacing w:line="360" w:lineRule="auto"/>
              <w:contextualSpacing/>
              <w:jc w:val="center"/>
              <w:rPr>
                <w:b/>
                <w:color w:val="auto"/>
                <w:sz w:val="18"/>
                <w:szCs w:val="18"/>
                <w:lang w:val="en-US"/>
              </w:rPr>
            </w:pPr>
            <w:r w:rsidRPr="005949E3">
              <w:rPr>
                <w:b/>
                <w:color w:val="auto"/>
                <w:sz w:val="18"/>
                <w:szCs w:val="18"/>
                <w:lang w:val="en-US"/>
              </w:rPr>
              <w:t>2014</w:t>
            </w:r>
          </w:p>
        </w:tc>
      </w:tr>
      <w:tr w:rsidR="0026108F" w:rsidRPr="005949E3" w:rsidTr="0046488D">
        <w:trPr>
          <w:trHeight w:val="288"/>
        </w:trPr>
        <w:tc>
          <w:tcPr>
            <w:tcW w:w="3369" w:type="dxa"/>
            <w:vAlign w:val="center"/>
          </w:tcPr>
          <w:p w:rsidR="0026108F" w:rsidRPr="005949E3" w:rsidRDefault="0026108F" w:rsidP="00E40032">
            <w:pPr>
              <w:spacing w:line="360" w:lineRule="auto"/>
              <w:contextualSpacing/>
              <w:rPr>
                <w:b/>
                <w:color w:val="auto"/>
                <w:sz w:val="18"/>
                <w:szCs w:val="18"/>
                <w:lang w:val="en-US"/>
              </w:rPr>
            </w:pPr>
            <w:r w:rsidRPr="005949E3">
              <w:rPr>
                <w:b/>
                <w:color w:val="auto"/>
                <w:sz w:val="18"/>
                <w:szCs w:val="18"/>
                <w:lang w:val="en-US"/>
              </w:rPr>
              <w:t>Angkatan Kerja</w:t>
            </w:r>
          </w:p>
        </w:tc>
        <w:tc>
          <w:tcPr>
            <w:tcW w:w="1275" w:type="dxa"/>
            <w:vAlign w:val="center"/>
          </w:tcPr>
          <w:p w:rsidR="0026108F" w:rsidRPr="005949E3" w:rsidRDefault="00CA22B3" w:rsidP="00E40032">
            <w:pPr>
              <w:spacing w:line="360" w:lineRule="auto"/>
              <w:contextualSpacing/>
              <w:jc w:val="right"/>
              <w:rPr>
                <w:color w:val="auto"/>
                <w:sz w:val="18"/>
                <w:szCs w:val="18"/>
                <w:lang w:val="en-US"/>
              </w:rPr>
            </w:pPr>
            <w:r w:rsidRPr="005949E3">
              <w:rPr>
                <w:color w:val="auto"/>
                <w:sz w:val="18"/>
                <w:szCs w:val="18"/>
                <w:lang w:val="en-US"/>
              </w:rPr>
              <w:t>56.886</w:t>
            </w:r>
          </w:p>
        </w:tc>
        <w:tc>
          <w:tcPr>
            <w:tcW w:w="1276" w:type="dxa"/>
            <w:vAlign w:val="center"/>
          </w:tcPr>
          <w:p w:rsidR="0026108F" w:rsidRPr="005949E3" w:rsidRDefault="00CA22B3" w:rsidP="00E40032">
            <w:pPr>
              <w:spacing w:line="360" w:lineRule="auto"/>
              <w:contextualSpacing/>
              <w:jc w:val="right"/>
              <w:rPr>
                <w:color w:val="auto"/>
                <w:sz w:val="18"/>
                <w:szCs w:val="18"/>
                <w:lang w:val="en-US"/>
              </w:rPr>
            </w:pPr>
            <w:r w:rsidRPr="005949E3">
              <w:rPr>
                <w:color w:val="auto"/>
                <w:sz w:val="18"/>
                <w:szCs w:val="18"/>
                <w:lang w:val="en-US"/>
              </w:rPr>
              <w:t>54.791</w:t>
            </w:r>
          </w:p>
        </w:tc>
        <w:tc>
          <w:tcPr>
            <w:tcW w:w="1263" w:type="dxa"/>
            <w:vAlign w:val="center"/>
          </w:tcPr>
          <w:p w:rsidR="0026108F" w:rsidRPr="005949E3" w:rsidRDefault="00CA22B3" w:rsidP="00E40032">
            <w:pPr>
              <w:spacing w:line="360" w:lineRule="auto"/>
              <w:contextualSpacing/>
              <w:jc w:val="right"/>
              <w:rPr>
                <w:color w:val="auto"/>
                <w:sz w:val="18"/>
                <w:szCs w:val="18"/>
                <w:lang w:val="en-US"/>
              </w:rPr>
            </w:pPr>
            <w:r w:rsidRPr="005949E3">
              <w:rPr>
                <w:color w:val="auto"/>
                <w:sz w:val="18"/>
                <w:szCs w:val="18"/>
                <w:lang w:val="en-US"/>
              </w:rPr>
              <w:t>53.814</w:t>
            </w:r>
          </w:p>
        </w:tc>
        <w:tc>
          <w:tcPr>
            <w:tcW w:w="1299" w:type="dxa"/>
            <w:vAlign w:val="center"/>
          </w:tcPr>
          <w:p w:rsidR="0026108F" w:rsidRPr="005949E3" w:rsidRDefault="00CA22B3" w:rsidP="00E40032">
            <w:pPr>
              <w:spacing w:line="360" w:lineRule="auto"/>
              <w:contextualSpacing/>
              <w:jc w:val="right"/>
              <w:rPr>
                <w:color w:val="auto"/>
                <w:sz w:val="18"/>
                <w:szCs w:val="18"/>
                <w:lang w:val="en-US"/>
              </w:rPr>
            </w:pPr>
            <w:r w:rsidRPr="005949E3">
              <w:rPr>
                <w:color w:val="auto"/>
                <w:sz w:val="18"/>
                <w:szCs w:val="18"/>
                <w:lang w:val="en-US"/>
              </w:rPr>
              <w:t>52.947</w:t>
            </w:r>
          </w:p>
        </w:tc>
        <w:tc>
          <w:tcPr>
            <w:tcW w:w="1027" w:type="dxa"/>
            <w:vAlign w:val="center"/>
          </w:tcPr>
          <w:p w:rsidR="0026108F" w:rsidRPr="005949E3" w:rsidRDefault="00CA22B3" w:rsidP="00E40032">
            <w:pPr>
              <w:spacing w:line="360" w:lineRule="auto"/>
              <w:contextualSpacing/>
              <w:jc w:val="right"/>
              <w:rPr>
                <w:color w:val="auto"/>
                <w:sz w:val="18"/>
                <w:szCs w:val="18"/>
                <w:lang w:val="en-US"/>
              </w:rPr>
            </w:pPr>
            <w:r w:rsidRPr="005949E3">
              <w:rPr>
                <w:color w:val="auto"/>
                <w:sz w:val="18"/>
                <w:szCs w:val="18"/>
                <w:lang w:val="en-US"/>
              </w:rPr>
              <w:t>54.958</w:t>
            </w:r>
          </w:p>
        </w:tc>
      </w:tr>
      <w:tr w:rsidR="0026108F" w:rsidRPr="005949E3" w:rsidTr="0046488D">
        <w:trPr>
          <w:trHeight w:val="273"/>
        </w:trPr>
        <w:tc>
          <w:tcPr>
            <w:tcW w:w="3369" w:type="dxa"/>
            <w:vAlign w:val="center"/>
          </w:tcPr>
          <w:p w:rsidR="0026108F" w:rsidRPr="005949E3" w:rsidRDefault="0026108F" w:rsidP="00E40032">
            <w:pPr>
              <w:numPr>
                <w:ilvl w:val="0"/>
                <w:numId w:val="15"/>
              </w:numPr>
              <w:spacing w:line="360" w:lineRule="auto"/>
              <w:ind w:left="284" w:hanging="284"/>
              <w:contextualSpacing/>
              <w:rPr>
                <w:color w:val="auto"/>
                <w:sz w:val="18"/>
                <w:szCs w:val="18"/>
                <w:lang w:val="en-US"/>
              </w:rPr>
            </w:pPr>
            <w:r w:rsidRPr="005949E3">
              <w:rPr>
                <w:color w:val="auto"/>
                <w:sz w:val="18"/>
                <w:szCs w:val="18"/>
                <w:lang w:val="en-US"/>
              </w:rPr>
              <w:t>Bekerja</w:t>
            </w:r>
          </w:p>
        </w:tc>
        <w:tc>
          <w:tcPr>
            <w:tcW w:w="1275" w:type="dxa"/>
            <w:vAlign w:val="center"/>
          </w:tcPr>
          <w:p w:rsidR="0026108F" w:rsidRPr="005949E3" w:rsidRDefault="00CA22B3" w:rsidP="00E40032">
            <w:pPr>
              <w:spacing w:line="360" w:lineRule="auto"/>
              <w:contextualSpacing/>
              <w:jc w:val="right"/>
              <w:rPr>
                <w:color w:val="auto"/>
                <w:sz w:val="18"/>
                <w:szCs w:val="18"/>
                <w:lang w:val="en-US"/>
              </w:rPr>
            </w:pPr>
            <w:r w:rsidRPr="005949E3">
              <w:rPr>
                <w:color w:val="auto"/>
                <w:sz w:val="18"/>
                <w:szCs w:val="18"/>
                <w:lang w:val="en-US"/>
              </w:rPr>
              <w:t>52.223</w:t>
            </w:r>
          </w:p>
        </w:tc>
        <w:tc>
          <w:tcPr>
            <w:tcW w:w="1276" w:type="dxa"/>
            <w:vAlign w:val="center"/>
          </w:tcPr>
          <w:p w:rsidR="0026108F" w:rsidRPr="005949E3" w:rsidRDefault="00CA22B3" w:rsidP="00E40032">
            <w:pPr>
              <w:spacing w:line="360" w:lineRule="auto"/>
              <w:contextualSpacing/>
              <w:jc w:val="right"/>
              <w:rPr>
                <w:color w:val="auto"/>
                <w:sz w:val="18"/>
                <w:szCs w:val="18"/>
                <w:lang w:val="en-US"/>
              </w:rPr>
            </w:pPr>
            <w:r w:rsidRPr="005949E3">
              <w:rPr>
                <w:color w:val="auto"/>
                <w:sz w:val="18"/>
                <w:szCs w:val="18"/>
                <w:lang w:val="en-US"/>
              </w:rPr>
              <w:t>52.226</w:t>
            </w:r>
          </w:p>
        </w:tc>
        <w:tc>
          <w:tcPr>
            <w:tcW w:w="1263" w:type="dxa"/>
            <w:vAlign w:val="center"/>
          </w:tcPr>
          <w:p w:rsidR="0026108F" w:rsidRPr="005949E3" w:rsidRDefault="00CA22B3" w:rsidP="00E40032">
            <w:pPr>
              <w:spacing w:line="360" w:lineRule="auto"/>
              <w:contextualSpacing/>
              <w:jc w:val="right"/>
              <w:rPr>
                <w:color w:val="auto"/>
                <w:sz w:val="18"/>
                <w:szCs w:val="18"/>
                <w:lang w:val="en-US"/>
              </w:rPr>
            </w:pPr>
            <w:r w:rsidRPr="005949E3">
              <w:rPr>
                <w:color w:val="auto"/>
                <w:sz w:val="18"/>
                <w:szCs w:val="18"/>
                <w:lang w:val="en-US"/>
              </w:rPr>
              <w:t>52.064</w:t>
            </w:r>
          </w:p>
        </w:tc>
        <w:tc>
          <w:tcPr>
            <w:tcW w:w="1299" w:type="dxa"/>
            <w:vAlign w:val="center"/>
          </w:tcPr>
          <w:p w:rsidR="0026108F" w:rsidRPr="005949E3" w:rsidRDefault="00CA22B3" w:rsidP="00E40032">
            <w:pPr>
              <w:spacing w:line="360" w:lineRule="auto"/>
              <w:contextualSpacing/>
              <w:jc w:val="right"/>
              <w:rPr>
                <w:color w:val="auto"/>
                <w:sz w:val="18"/>
                <w:szCs w:val="18"/>
                <w:lang w:val="en-US"/>
              </w:rPr>
            </w:pPr>
            <w:r w:rsidRPr="005949E3">
              <w:rPr>
                <w:color w:val="auto"/>
                <w:sz w:val="18"/>
                <w:szCs w:val="18"/>
                <w:lang w:val="en-US"/>
              </w:rPr>
              <w:t>50.501</w:t>
            </w:r>
          </w:p>
        </w:tc>
        <w:tc>
          <w:tcPr>
            <w:tcW w:w="1027" w:type="dxa"/>
            <w:vAlign w:val="center"/>
          </w:tcPr>
          <w:p w:rsidR="0026108F" w:rsidRPr="005949E3" w:rsidRDefault="00CA22B3" w:rsidP="00E40032">
            <w:pPr>
              <w:spacing w:line="360" w:lineRule="auto"/>
              <w:contextualSpacing/>
              <w:jc w:val="right"/>
              <w:rPr>
                <w:color w:val="auto"/>
                <w:sz w:val="18"/>
                <w:szCs w:val="18"/>
                <w:lang w:val="en-US"/>
              </w:rPr>
            </w:pPr>
            <w:r w:rsidRPr="005949E3">
              <w:rPr>
                <w:color w:val="auto"/>
                <w:sz w:val="18"/>
                <w:szCs w:val="18"/>
                <w:lang w:val="en-US"/>
              </w:rPr>
              <w:t>53.778</w:t>
            </w:r>
          </w:p>
        </w:tc>
      </w:tr>
      <w:tr w:rsidR="0026108F" w:rsidRPr="005949E3" w:rsidTr="0046488D">
        <w:trPr>
          <w:trHeight w:val="288"/>
        </w:trPr>
        <w:tc>
          <w:tcPr>
            <w:tcW w:w="3369" w:type="dxa"/>
            <w:vAlign w:val="center"/>
          </w:tcPr>
          <w:p w:rsidR="0026108F" w:rsidRPr="005949E3" w:rsidRDefault="0026108F" w:rsidP="00E40032">
            <w:pPr>
              <w:numPr>
                <w:ilvl w:val="0"/>
                <w:numId w:val="15"/>
              </w:numPr>
              <w:spacing w:line="360" w:lineRule="auto"/>
              <w:ind w:left="284" w:hanging="284"/>
              <w:contextualSpacing/>
              <w:rPr>
                <w:color w:val="auto"/>
                <w:sz w:val="18"/>
                <w:szCs w:val="18"/>
                <w:lang w:val="en-US"/>
              </w:rPr>
            </w:pPr>
            <w:r w:rsidRPr="005949E3">
              <w:rPr>
                <w:color w:val="auto"/>
                <w:sz w:val="18"/>
                <w:szCs w:val="18"/>
                <w:lang w:val="en-US"/>
              </w:rPr>
              <w:t>Mencari pekerjaan</w:t>
            </w:r>
          </w:p>
        </w:tc>
        <w:tc>
          <w:tcPr>
            <w:tcW w:w="1275" w:type="dxa"/>
            <w:vAlign w:val="center"/>
          </w:tcPr>
          <w:p w:rsidR="0026108F" w:rsidRPr="005949E3" w:rsidRDefault="00CA22B3" w:rsidP="00E40032">
            <w:pPr>
              <w:spacing w:line="360" w:lineRule="auto"/>
              <w:contextualSpacing/>
              <w:jc w:val="right"/>
              <w:rPr>
                <w:color w:val="auto"/>
                <w:sz w:val="18"/>
                <w:szCs w:val="18"/>
                <w:lang w:val="en-US"/>
              </w:rPr>
            </w:pPr>
            <w:r w:rsidRPr="005949E3">
              <w:rPr>
                <w:color w:val="auto"/>
                <w:sz w:val="18"/>
                <w:szCs w:val="18"/>
                <w:lang w:val="en-US"/>
              </w:rPr>
              <w:t>4.663</w:t>
            </w:r>
          </w:p>
        </w:tc>
        <w:tc>
          <w:tcPr>
            <w:tcW w:w="1276" w:type="dxa"/>
            <w:vAlign w:val="center"/>
          </w:tcPr>
          <w:p w:rsidR="0026108F" w:rsidRPr="005949E3" w:rsidRDefault="00CA22B3" w:rsidP="00E40032">
            <w:pPr>
              <w:spacing w:line="360" w:lineRule="auto"/>
              <w:contextualSpacing/>
              <w:jc w:val="right"/>
              <w:rPr>
                <w:color w:val="auto"/>
                <w:sz w:val="18"/>
                <w:szCs w:val="18"/>
                <w:lang w:val="en-US"/>
              </w:rPr>
            </w:pPr>
            <w:r w:rsidRPr="005949E3">
              <w:rPr>
                <w:color w:val="auto"/>
                <w:sz w:val="18"/>
                <w:szCs w:val="18"/>
                <w:lang w:val="en-US"/>
              </w:rPr>
              <w:t>2.565</w:t>
            </w:r>
          </w:p>
        </w:tc>
        <w:tc>
          <w:tcPr>
            <w:tcW w:w="1263" w:type="dxa"/>
            <w:vAlign w:val="center"/>
          </w:tcPr>
          <w:p w:rsidR="0026108F" w:rsidRPr="005949E3" w:rsidRDefault="00CA22B3" w:rsidP="00E40032">
            <w:pPr>
              <w:spacing w:line="360" w:lineRule="auto"/>
              <w:contextualSpacing/>
              <w:jc w:val="right"/>
              <w:rPr>
                <w:color w:val="auto"/>
                <w:sz w:val="18"/>
                <w:szCs w:val="18"/>
                <w:lang w:val="en-US"/>
              </w:rPr>
            </w:pPr>
            <w:r w:rsidRPr="005949E3">
              <w:rPr>
                <w:color w:val="auto"/>
                <w:sz w:val="18"/>
                <w:szCs w:val="18"/>
                <w:lang w:val="en-US"/>
              </w:rPr>
              <w:t>1.750</w:t>
            </w:r>
          </w:p>
        </w:tc>
        <w:tc>
          <w:tcPr>
            <w:tcW w:w="1299" w:type="dxa"/>
            <w:vAlign w:val="center"/>
          </w:tcPr>
          <w:p w:rsidR="0026108F" w:rsidRPr="005949E3" w:rsidRDefault="00CA22B3" w:rsidP="00E40032">
            <w:pPr>
              <w:spacing w:line="360" w:lineRule="auto"/>
              <w:contextualSpacing/>
              <w:jc w:val="right"/>
              <w:rPr>
                <w:color w:val="auto"/>
                <w:sz w:val="18"/>
                <w:szCs w:val="18"/>
                <w:lang w:val="en-US"/>
              </w:rPr>
            </w:pPr>
            <w:r w:rsidRPr="005949E3">
              <w:rPr>
                <w:color w:val="auto"/>
                <w:sz w:val="18"/>
                <w:szCs w:val="18"/>
                <w:lang w:val="en-US"/>
              </w:rPr>
              <w:t>2.446</w:t>
            </w:r>
          </w:p>
        </w:tc>
        <w:tc>
          <w:tcPr>
            <w:tcW w:w="1027" w:type="dxa"/>
            <w:vAlign w:val="center"/>
          </w:tcPr>
          <w:p w:rsidR="0026108F" w:rsidRPr="005949E3" w:rsidRDefault="00CA22B3" w:rsidP="00E40032">
            <w:pPr>
              <w:spacing w:line="360" w:lineRule="auto"/>
              <w:contextualSpacing/>
              <w:jc w:val="right"/>
              <w:rPr>
                <w:color w:val="auto"/>
                <w:sz w:val="18"/>
                <w:szCs w:val="18"/>
                <w:lang w:val="en-US"/>
              </w:rPr>
            </w:pPr>
            <w:r w:rsidRPr="005949E3">
              <w:rPr>
                <w:color w:val="auto"/>
                <w:sz w:val="18"/>
                <w:szCs w:val="18"/>
                <w:lang w:val="en-US"/>
              </w:rPr>
              <w:t>1.180</w:t>
            </w:r>
          </w:p>
        </w:tc>
      </w:tr>
      <w:tr w:rsidR="0026108F" w:rsidRPr="005949E3" w:rsidTr="0046488D">
        <w:trPr>
          <w:trHeight w:val="561"/>
        </w:trPr>
        <w:tc>
          <w:tcPr>
            <w:tcW w:w="3369" w:type="dxa"/>
            <w:vAlign w:val="center"/>
          </w:tcPr>
          <w:p w:rsidR="0026108F" w:rsidRPr="005949E3" w:rsidRDefault="0026108F" w:rsidP="00E40032">
            <w:pPr>
              <w:spacing w:line="360" w:lineRule="auto"/>
              <w:contextualSpacing/>
              <w:rPr>
                <w:b/>
                <w:color w:val="auto"/>
                <w:sz w:val="18"/>
                <w:szCs w:val="18"/>
                <w:lang w:val="en-US"/>
              </w:rPr>
            </w:pPr>
            <w:r w:rsidRPr="005949E3">
              <w:rPr>
                <w:b/>
                <w:color w:val="auto"/>
                <w:sz w:val="18"/>
                <w:szCs w:val="18"/>
                <w:lang w:val="en-US"/>
              </w:rPr>
              <w:t>Bukan angkatan Kerja (jiwa)</w:t>
            </w:r>
          </w:p>
        </w:tc>
        <w:tc>
          <w:tcPr>
            <w:tcW w:w="1275" w:type="dxa"/>
            <w:vAlign w:val="center"/>
          </w:tcPr>
          <w:p w:rsidR="0026108F" w:rsidRPr="005949E3" w:rsidRDefault="00CA22B3" w:rsidP="00E40032">
            <w:pPr>
              <w:spacing w:line="360" w:lineRule="auto"/>
              <w:contextualSpacing/>
              <w:jc w:val="right"/>
              <w:rPr>
                <w:color w:val="auto"/>
                <w:sz w:val="18"/>
                <w:szCs w:val="18"/>
                <w:lang w:val="en-US"/>
              </w:rPr>
            </w:pPr>
            <w:r w:rsidRPr="005949E3">
              <w:rPr>
                <w:color w:val="auto"/>
                <w:sz w:val="18"/>
                <w:szCs w:val="18"/>
                <w:lang w:val="en-US"/>
              </w:rPr>
              <w:t>27.116</w:t>
            </w:r>
          </w:p>
        </w:tc>
        <w:tc>
          <w:tcPr>
            <w:tcW w:w="1276" w:type="dxa"/>
            <w:vAlign w:val="center"/>
          </w:tcPr>
          <w:p w:rsidR="0026108F" w:rsidRPr="005949E3" w:rsidRDefault="00CA22B3" w:rsidP="00E40032">
            <w:pPr>
              <w:spacing w:line="360" w:lineRule="auto"/>
              <w:contextualSpacing/>
              <w:jc w:val="right"/>
              <w:rPr>
                <w:color w:val="auto"/>
                <w:sz w:val="18"/>
                <w:szCs w:val="18"/>
                <w:lang w:val="en-US"/>
              </w:rPr>
            </w:pPr>
            <w:r w:rsidRPr="005949E3">
              <w:rPr>
                <w:color w:val="auto"/>
                <w:sz w:val="18"/>
                <w:szCs w:val="18"/>
                <w:lang w:val="en-US"/>
              </w:rPr>
              <w:t>29.339</w:t>
            </w:r>
          </w:p>
        </w:tc>
        <w:tc>
          <w:tcPr>
            <w:tcW w:w="1263" w:type="dxa"/>
            <w:vAlign w:val="center"/>
          </w:tcPr>
          <w:p w:rsidR="0026108F" w:rsidRPr="005949E3" w:rsidRDefault="00CA22B3" w:rsidP="00E40032">
            <w:pPr>
              <w:spacing w:line="360" w:lineRule="auto"/>
              <w:contextualSpacing/>
              <w:jc w:val="right"/>
              <w:rPr>
                <w:color w:val="auto"/>
                <w:sz w:val="18"/>
                <w:szCs w:val="18"/>
                <w:lang w:val="en-US"/>
              </w:rPr>
            </w:pPr>
            <w:r w:rsidRPr="005949E3">
              <w:rPr>
                <w:color w:val="auto"/>
                <w:sz w:val="18"/>
                <w:szCs w:val="18"/>
                <w:lang w:val="en-US"/>
              </w:rPr>
              <w:t>31.991</w:t>
            </w:r>
          </w:p>
        </w:tc>
        <w:tc>
          <w:tcPr>
            <w:tcW w:w="1299" w:type="dxa"/>
            <w:vAlign w:val="center"/>
          </w:tcPr>
          <w:p w:rsidR="0026108F" w:rsidRPr="005949E3" w:rsidRDefault="00CA22B3" w:rsidP="00E40032">
            <w:pPr>
              <w:spacing w:line="360" w:lineRule="auto"/>
              <w:contextualSpacing/>
              <w:jc w:val="right"/>
              <w:rPr>
                <w:color w:val="auto"/>
                <w:sz w:val="18"/>
                <w:szCs w:val="18"/>
                <w:lang w:val="en-US"/>
              </w:rPr>
            </w:pPr>
            <w:r w:rsidRPr="005949E3">
              <w:rPr>
                <w:color w:val="auto"/>
                <w:sz w:val="18"/>
                <w:szCs w:val="18"/>
                <w:lang w:val="en-US"/>
              </w:rPr>
              <w:t>33.702</w:t>
            </w:r>
          </w:p>
        </w:tc>
        <w:tc>
          <w:tcPr>
            <w:tcW w:w="1027" w:type="dxa"/>
            <w:vAlign w:val="center"/>
          </w:tcPr>
          <w:p w:rsidR="0026108F" w:rsidRPr="005949E3" w:rsidRDefault="00CA22B3" w:rsidP="00E40032">
            <w:pPr>
              <w:spacing w:line="360" w:lineRule="auto"/>
              <w:contextualSpacing/>
              <w:jc w:val="right"/>
              <w:rPr>
                <w:color w:val="auto"/>
                <w:sz w:val="18"/>
                <w:szCs w:val="18"/>
                <w:lang w:val="en-US"/>
              </w:rPr>
            </w:pPr>
            <w:r w:rsidRPr="005949E3">
              <w:rPr>
                <w:color w:val="auto"/>
                <w:sz w:val="18"/>
                <w:szCs w:val="18"/>
                <w:lang w:val="en-US"/>
              </w:rPr>
              <w:t>35.730</w:t>
            </w:r>
          </w:p>
        </w:tc>
      </w:tr>
      <w:tr w:rsidR="0026108F" w:rsidRPr="005949E3" w:rsidTr="0046488D">
        <w:trPr>
          <w:trHeight w:val="273"/>
        </w:trPr>
        <w:tc>
          <w:tcPr>
            <w:tcW w:w="3369" w:type="dxa"/>
            <w:vAlign w:val="center"/>
          </w:tcPr>
          <w:p w:rsidR="0026108F" w:rsidRPr="005949E3" w:rsidRDefault="0026108F" w:rsidP="00E40032">
            <w:pPr>
              <w:numPr>
                <w:ilvl w:val="0"/>
                <w:numId w:val="16"/>
              </w:numPr>
              <w:spacing w:line="360" w:lineRule="auto"/>
              <w:ind w:left="284" w:hanging="283"/>
              <w:contextualSpacing/>
              <w:rPr>
                <w:color w:val="auto"/>
                <w:sz w:val="18"/>
                <w:szCs w:val="18"/>
                <w:lang w:val="en-US"/>
              </w:rPr>
            </w:pPr>
            <w:r w:rsidRPr="005949E3">
              <w:rPr>
                <w:color w:val="auto"/>
                <w:sz w:val="18"/>
                <w:szCs w:val="18"/>
                <w:lang w:val="en-US"/>
              </w:rPr>
              <w:t>Sekolah</w:t>
            </w:r>
          </w:p>
        </w:tc>
        <w:tc>
          <w:tcPr>
            <w:tcW w:w="1275" w:type="dxa"/>
            <w:vAlign w:val="center"/>
          </w:tcPr>
          <w:p w:rsidR="0026108F" w:rsidRPr="005949E3" w:rsidRDefault="00CA22B3" w:rsidP="00E40032">
            <w:pPr>
              <w:spacing w:line="360" w:lineRule="auto"/>
              <w:contextualSpacing/>
              <w:jc w:val="right"/>
              <w:rPr>
                <w:color w:val="auto"/>
                <w:sz w:val="18"/>
                <w:szCs w:val="18"/>
                <w:lang w:val="en-US"/>
              </w:rPr>
            </w:pPr>
            <w:r w:rsidRPr="005949E3">
              <w:rPr>
                <w:color w:val="auto"/>
                <w:sz w:val="18"/>
                <w:szCs w:val="18"/>
                <w:lang w:val="en-US"/>
              </w:rPr>
              <w:t>6.129</w:t>
            </w:r>
          </w:p>
        </w:tc>
        <w:tc>
          <w:tcPr>
            <w:tcW w:w="1276" w:type="dxa"/>
            <w:vAlign w:val="center"/>
          </w:tcPr>
          <w:p w:rsidR="0026108F" w:rsidRPr="005949E3" w:rsidRDefault="00CA22B3" w:rsidP="00E40032">
            <w:pPr>
              <w:spacing w:line="360" w:lineRule="auto"/>
              <w:contextualSpacing/>
              <w:jc w:val="right"/>
              <w:rPr>
                <w:color w:val="auto"/>
                <w:sz w:val="18"/>
                <w:szCs w:val="18"/>
                <w:lang w:val="en-US"/>
              </w:rPr>
            </w:pPr>
            <w:r w:rsidRPr="005949E3">
              <w:rPr>
                <w:color w:val="auto"/>
                <w:sz w:val="18"/>
                <w:szCs w:val="18"/>
                <w:lang w:val="en-US"/>
              </w:rPr>
              <w:t>4.052</w:t>
            </w:r>
          </w:p>
        </w:tc>
        <w:tc>
          <w:tcPr>
            <w:tcW w:w="1263" w:type="dxa"/>
            <w:vAlign w:val="center"/>
          </w:tcPr>
          <w:p w:rsidR="0026108F" w:rsidRPr="005949E3" w:rsidRDefault="00CA22B3" w:rsidP="00E40032">
            <w:pPr>
              <w:spacing w:line="360" w:lineRule="auto"/>
              <w:contextualSpacing/>
              <w:jc w:val="right"/>
              <w:rPr>
                <w:color w:val="auto"/>
                <w:sz w:val="18"/>
                <w:szCs w:val="18"/>
                <w:lang w:val="en-US"/>
              </w:rPr>
            </w:pPr>
            <w:r w:rsidRPr="005949E3">
              <w:rPr>
                <w:color w:val="auto"/>
                <w:sz w:val="18"/>
                <w:szCs w:val="18"/>
                <w:lang w:val="en-US"/>
              </w:rPr>
              <w:t>8.641</w:t>
            </w:r>
          </w:p>
        </w:tc>
        <w:tc>
          <w:tcPr>
            <w:tcW w:w="1299" w:type="dxa"/>
            <w:vAlign w:val="center"/>
          </w:tcPr>
          <w:p w:rsidR="0026108F" w:rsidRPr="005949E3" w:rsidRDefault="00CA22B3" w:rsidP="00E40032">
            <w:pPr>
              <w:spacing w:line="360" w:lineRule="auto"/>
              <w:contextualSpacing/>
              <w:jc w:val="right"/>
              <w:rPr>
                <w:color w:val="auto"/>
                <w:sz w:val="18"/>
                <w:szCs w:val="18"/>
                <w:lang w:val="en-US"/>
              </w:rPr>
            </w:pPr>
            <w:r w:rsidRPr="005949E3">
              <w:rPr>
                <w:color w:val="auto"/>
                <w:sz w:val="18"/>
                <w:szCs w:val="18"/>
                <w:lang w:val="en-US"/>
              </w:rPr>
              <w:t>6.789</w:t>
            </w:r>
          </w:p>
        </w:tc>
        <w:tc>
          <w:tcPr>
            <w:tcW w:w="1027" w:type="dxa"/>
            <w:vAlign w:val="center"/>
          </w:tcPr>
          <w:p w:rsidR="0026108F" w:rsidRPr="005949E3" w:rsidRDefault="00CA22B3" w:rsidP="00E40032">
            <w:pPr>
              <w:spacing w:line="360" w:lineRule="auto"/>
              <w:contextualSpacing/>
              <w:jc w:val="right"/>
              <w:rPr>
                <w:color w:val="auto"/>
                <w:sz w:val="18"/>
                <w:szCs w:val="18"/>
                <w:lang w:val="en-US"/>
              </w:rPr>
            </w:pPr>
            <w:r w:rsidRPr="005949E3">
              <w:rPr>
                <w:color w:val="auto"/>
                <w:sz w:val="18"/>
                <w:szCs w:val="18"/>
                <w:lang w:val="en-US"/>
              </w:rPr>
              <w:t>8.405</w:t>
            </w:r>
          </w:p>
        </w:tc>
      </w:tr>
      <w:tr w:rsidR="0026108F" w:rsidRPr="005949E3" w:rsidTr="0046488D">
        <w:trPr>
          <w:trHeight w:val="575"/>
        </w:trPr>
        <w:tc>
          <w:tcPr>
            <w:tcW w:w="3369" w:type="dxa"/>
            <w:vAlign w:val="center"/>
          </w:tcPr>
          <w:p w:rsidR="0026108F" w:rsidRPr="005949E3" w:rsidRDefault="0026108F" w:rsidP="00E40032">
            <w:pPr>
              <w:numPr>
                <w:ilvl w:val="0"/>
                <w:numId w:val="16"/>
              </w:numPr>
              <w:spacing w:line="360" w:lineRule="auto"/>
              <w:ind w:left="284" w:hanging="283"/>
              <w:contextualSpacing/>
              <w:rPr>
                <w:color w:val="auto"/>
                <w:sz w:val="18"/>
                <w:szCs w:val="18"/>
                <w:lang w:val="en-US"/>
              </w:rPr>
            </w:pPr>
            <w:r w:rsidRPr="005949E3">
              <w:rPr>
                <w:color w:val="auto"/>
                <w:sz w:val="18"/>
                <w:szCs w:val="18"/>
                <w:lang w:val="en-US"/>
              </w:rPr>
              <w:t>Mengurus Rumah Tangga</w:t>
            </w:r>
          </w:p>
        </w:tc>
        <w:tc>
          <w:tcPr>
            <w:tcW w:w="1275" w:type="dxa"/>
            <w:vAlign w:val="center"/>
          </w:tcPr>
          <w:p w:rsidR="0026108F" w:rsidRPr="005949E3" w:rsidRDefault="00CA22B3" w:rsidP="00E40032">
            <w:pPr>
              <w:spacing w:line="360" w:lineRule="auto"/>
              <w:contextualSpacing/>
              <w:jc w:val="right"/>
              <w:rPr>
                <w:color w:val="auto"/>
                <w:sz w:val="18"/>
                <w:szCs w:val="18"/>
                <w:lang w:val="en-US"/>
              </w:rPr>
            </w:pPr>
            <w:r w:rsidRPr="005949E3">
              <w:rPr>
                <w:color w:val="auto"/>
                <w:sz w:val="18"/>
                <w:szCs w:val="18"/>
                <w:lang w:val="en-US"/>
              </w:rPr>
              <w:t>16.671</w:t>
            </w:r>
          </w:p>
        </w:tc>
        <w:tc>
          <w:tcPr>
            <w:tcW w:w="1276" w:type="dxa"/>
            <w:vAlign w:val="center"/>
          </w:tcPr>
          <w:p w:rsidR="0026108F" w:rsidRPr="005949E3" w:rsidRDefault="00CA22B3" w:rsidP="00E40032">
            <w:pPr>
              <w:spacing w:line="360" w:lineRule="auto"/>
              <w:contextualSpacing/>
              <w:jc w:val="right"/>
              <w:rPr>
                <w:color w:val="auto"/>
                <w:sz w:val="18"/>
                <w:szCs w:val="18"/>
                <w:lang w:val="en-US"/>
              </w:rPr>
            </w:pPr>
            <w:r w:rsidRPr="005949E3">
              <w:rPr>
                <w:color w:val="auto"/>
                <w:sz w:val="18"/>
                <w:szCs w:val="18"/>
                <w:lang w:val="en-US"/>
              </w:rPr>
              <w:t>20.749</w:t>
            </w:r>
          </w:p>
        </w:tc>
        <w:tc>
          <w:tcPr>
            <w:tcW w:w="1263" w:type="dxa"/>
            <w:vAlign w:val="center"/>
          </w:tcPr>
          <w:p w:rsidR="0026108F" w:rsidRPr="005949E3" w:rsidRDefault="00CA22B3" w:rsidP="00E40032">
            <w:pPr>
              <w:spacing w:line="360" w:lineRule="auto"/>
              <w:contextualSpacing/>
              <w:jc w:val="right"/>
              <w:rPr>
                <w:color w:val="auto"/>
                <w:sz w:val="18"/>
                <w:szCs w:val="18"/>
                <w:lang w:val="en-US"/>
              </w:rPr>
            </w:pPr>
            <w:r w:rsidRPr="005949E3">
              <w:rPr>
                <w:color w:val="auto"/>
                <w:sz w:val="18"/>
                <w:szCs w:val="18"/>
                <w:lang w:val="en-US"/>
              </w:rPr>
              <w:t>18.817</w:t>
            </w:r>
          </w:p>
        </w:tc>
        <w:tc>
          <w:tcPr>
            <w:tcW w:w="1299" w:type="dxa"/>
            <w:vAlign w:val="center"/>
          </w:tcPr>
          <w:p w:rsidR="0026108F" w:rsidRPr="005949E3" w:rsidRDefault="00CA22B3" w:rsidP="00E40032">
            <w:pPr>
              <w:spacing w:line="360" w:lineRule="auto"/>
              <w:contextualSpacing/>
              <w:jc w:val="right"/>
              <w:rPr>
                <w:color w:val="auto"/>
                <w:sz w:val="18"/>
                <w:szCs w:val="18"/>
                <w:lang w:val="en-US"/>
              </w:rPr>
            </w:pPr>
            <w:r w:rsidRPr="005949E3">
              <w:rPr>
                <w:color w:val="auto"/>
                <w:sz w:val="18"/>
                <w:szCs w:val="18"/>
                <w:lang w:val="en-US"/>
              </w:rPr>
              <w:t>22.832</w:t>
            </w:r>
          </w:p>
        </w:tc>
        <w:tc>
          <w:tcPr>
            <w:tcW w:w="1027" w:type="dxa"/>
            <w:vAlign w:val="center"/>
          </w:tcPr>
          <w:p w:rsidR="0026108F" w:rsidRPr="005949E3" w:rsidRDefault="00CA22B3" w:rsidP="00E40032">
            <w:pPr>
              <w:spacing w:line="360" w:lineRule="auto"/>
              <w:contextualSpacing/>
              <w:jc w:val="right"/>
              <w:rPr>
                <w:color w:val="auto"/>
                <w:sz w:val="18"/>
                <w:szCs w:val="18"/>
                <w:lang w:val="en-US"/>
              </w:rPr>
            </w:pPr>
            <w:r w:rsidRPr="005949E3">
              <w:rPr>
                <w:color w:val="auto"/>
                <w:sz w:val="18"/>
                <w:szCs w:val="18"/>
                <w:lang w:val="en-US"/>
              </w:rPr>
              <w:t>22.001</w:t>
            </w:r>
          </w:p>
        </w:tc>
      </w:tr>
      <w:tr w:rsidR="0026108F" w:rsidRPr="005949E3" w:rsidTr="0046488D">
        <w:trPr>
          <w:trHeight w:val="288"/>
        </w:trPr>
        <w:tc>
          <w:tcPr>
            <w:tcW w:w="3369" w:type="dxa"/>
            <w:vAlign w:val="center"/>
          </w:tcPr>
          <w:p w:rsidR="0026108F" w:rsidRPr="005949E3" w:rsidRDefault="0026108F" w:rsidP="00E40032">
            <w:pPr>
              <w:numPr>
                <w:ilvl w:val="0"/>
                <w:numId w:val="16"/>
              </w:numPr>
              <w:spacing w:line="360" w:lineRule="auto"/>
              <w:ind w:left="284" w:hanging="283"/>
              <w:contextualSpacing/>
              <w:rPr>
                <w:color w:val="auto"/>
                <w:sz w:val="18"/>
                <w:szCs w:val="18"/>
                <w:lang w:val="en-US"/>
              </w:rPr>
            </w:pPr>
            <w:r w:rsidRPr="005949E3">
              <w:rPr>
                <w:color w:val="auto"/>
                <w:sz w:val="18"/>
                <w:szCs w:val="18"/>
                <w:lang w:val="en-US"/>
              </w:rPr>
              <w:t>Lainnya</w:t>
            </w:r>
          </w:p>
        </w:tc>
        <w:tc>
          <w:tcPr>
            <w:tcW w:w="1275" w:type="dxa"/>
            <w:vAlign w:val="center"/>
          </w:tcPr>
          <w:p w:rsidR="0026108F" w:rsidRPr="005949E3" w:rsidRDefault="00CA22B3" w:rsidP="00E40032">
            <w:pPr>
              <w:spacing w:line="360" w:lineRule="auto"/>
              <w:contextualSpacing/>
              <w:jc w:val="right"/>
              <w:rPr>
                <w:color w:val="auto"/>
                <w:sz w:val="18"/>
                <w:szCs w:val="18"/>
                <w:lang w:val="en-US"/>
              </w:rPr>
            </w:pPr>
            <w:r w:rsidRPr="005949E3">
              <w:rPr>
                <w:color w:val="auto"/>
                <w:sz w:val="18"/>
                <w:szCs w:val="18"/>
                <w:lang w:val="en-US"/>
              </w:rPr>
              <w:t>4.313</w:t>
            </w:r>
          </w:p>
        </w:tc>
        <w:tc>
          <w:tcPr>
            <w:tcW w:w="1276" w:type="dxa"/>
            <w:vAlign w:val="center"/>
          </w:tcPr>
          <w:p w:rsidR="0026108F" w:rsidRPr="005949E3" w:rsidRDefault="00CA22B3" w:rsidP="00E40032">
            <w:pPr>
              <w:spacing w:line="360" w:lineRule="auto"/>
              <w:contextualSpacing/>
              <w:jc w:val="right"/>
              <w:rPr>
                <w:color w:val="auto"/>
                <w:sz w:val="18"/>
                <w:szCs w:val="18"/>
                <w:lang w:val="en-US"/>
              </w:rPr>
            </w:pPr>
            <w:r w:rsidRPr="005949E3">
              <w:rPr>
                <w:color w:val="auto"/>
                <w:sz w:val="18"/>
                <w:szCs w:val="18"/>
                <w:lang w:val="en-US"/>
              </w:rPr>
              <w:t>4.578</w:t>
            </w:r>
          </w:p>
        </w:tc>
        <w:tc>
          <w:tcPr>
            <w:tcW w:w="1263" w:type="dxa"/>
            <w:vAlign w:val="center"/>
          </w:tcPr>
          <w:p w:rsidR="0026108F" w:rsidRPr="005949E3" w:rsidRDefault="00CA22B3" w:rsidP="00E40032">
            <w:pPr>
              <w:spacing w:line="360" w:lineRule="auto"/>
              <w:contextualSpacing/>
              <w:jc w:val="right"/>
              <w:rPr>
                <w:color w:val="auto"/>
                <w:sz w:val="18"/>
                <w:szCs w:val="18"/>
                <w:lang w:val="en-US"/>
              </w:rPr>
            </w:pPr>
            <w:r w:rsidRPr="005949E3">
              <w:rPr>
                <w:color w:val="auto"/>
                <w:sz w:val="18"/>
                <w:szCs w:val="18"/>
                <w:lang w:val="en-US"/>
              </w:rPr>
              <w:t>4.533</w:t>
            </w:r>
          </w:p>
        </w:tc>
        <w:tc>
          <w:tcPr>
            <w:tcW w:w="1299" w:type="dxa"/>
            <w:vAlign w:val="center"/>
          </w:tcPr>
          <w:p w:rsidR="0026108F" w:rsidRPr="005949E3" w:rsidRDefault="00CA22B3" w:rsidP="00E40032">
            <w:pPr>
              <w:spacing w:line="360" w:lineRule="auto"/>
              <w:contextualSpacing/>
              <w:jc w:val="right"/>
              <w:rPr>
                <w:color w:val="auto"/>
                <w:sz w:val="18"/>
                <w:szCs w:val="18"/>
                <w:lang w:val="en-US"/>
              </w:rPr>
            </w:pPr>
            <w:r w:rsidRPr="005949E3">
              <w:rPr>
                <w:color w:val="auto"/>
                <w:sz w:val="18"/>
                <w:szCs w:val="18"/>
                <w:lang w:val="en-US"/>
              </w:rPr>
              <w:t>4.081</w:t>
            </w:r>
          </w:p>
        </w:tc>
        <w:tc>
          <w:tcPr>
            <w:tcW w:w="1027" w:type="dxa"/>
            <w:vAlign w:val="center"/>
          </w:tcPr>
          <w:p w:rsidR="0026108F" w:rsidRPr="005949E3" w:rsidRDefault="00CA22B3" w:rsidP="00E40032">
            <w:pPr>
              <w:spacing w:line="360" w:lineRule="auto"/>
              <w:contextualSpacing/>
              <w:jc w:val="right"/>
              <w:rPr>
                <w:color w:val="auto"/>
                <w:sz w:val="18"/>
                <w:szCs w:val="18"/>
                <w:lang w:val="en-US"/>
              </w:rPr>
            </w:pPr>
            <w:r w:rsidRPr="005949E3">
              <w:rPr>
                <w:color w:val="auto"/>
                <w:sz w:val="18"/>
                <w:szCs w:val="18"/>
                <w:lang w:val="en-US"/>
              </w:rPr>
              <w:t>5.324</w:t>
            </w:r>
          </w:p>
        </w:tc>
      </w:tr>
      <w:tr w:rsidR="0026108F" w:rsidRPr="005949E3" w:rsidTr="0046488D">
        <w:trPr>
          <w:trHeight w:val="288"/>
        </w:trPr>
        <w:tc>
          <w:tcPr>
            <w:tcW w:w="3369" w:type="dxa"/>
            <w:vAlign w:val="center"/>
          </w:tcPr>
          <w:p w:rsidR="0026108F" w:rsidRPr="005949E3" w:rsidRDefault="0026108F" w:rsidP="00E40032">
            <w:pPr>
              <w:spacing w:line="360" w:lineRule="auto"/>
              <w:contextualSpacing/>
              <w:rPr>
                <w:b/>
                <w:color w:val="auto"/>
                <w:sz w:val="18"/>
                <w:szCs w:val="18"/>
                <w:lang w:val="en-US"/>
              </w:rPr>
            </w:pPr>
            <w:r w:rsidRPr="005949E3">
              <w:rPr>
                <w:b/>
                <w:color w:val="auto"/>
                <w:sz w:val="18"/>
                <w:szCs w:val="18"/>
                <w:lang w:val="en-US"/>
              </w:rPr>
              <w:t>Jumlah jiwa</w:t>
            </w:r>
          </w:p>
        </w:tc>
        <w:tc>
          <w:tcPr>
            <w:tcW w:w="1275" w:type="dxa"/>
            <w:vAlign w:val="center"/>
          </w:tcPr>
          <w:p w:rsidR="0026108F" w:rsidRPr="005949E3" w:rsidRDefault="00CA22B3" w:rsidP="00E40032">
            <w:pPr>
              <w:spacing w:line="360" w:lineRule="auto"/>
              <w:contextualSpacing/>
              <w:jc w:val="right"/>
              <w:rPr>
                <w:color w:val="auto"/>
                <w:sz w:val="18"/>
                <w:szCs w:val="18"/>
                <w:lang w:val="en-US"/>
              </w:rPr>
            </w:pPr>
            <w:r w:rsidRPr="005949E3">
              <w:rPr>
                <w:color w:val="auto"/>
                <w:sz w:val="18"/>
                <w:szCs w:val="18"/>
                <w:lang w:val="en-US"/>
              </w:rPr>
              <w:t>84.002</w:t>
            </w:r>
          </w:p>
        </w:tc>
        <w:tc>
          <w:tcPr>
            <w:tcW w:w="1276" w:type="dxa"/>
            <w:vAlign w:val="center"/>
          </w:tcPr>
          <w:p w:rsidR="0026108F" w:rsidRPr="005949E3" w:rsidRDefault="00CA22B3" w:rsidP="00E40032">
            <w:pPr>
              <w:spacing w:line="360" w:lineRule="auto"/>
              <w:contextualSpacing/>
              <w:jc w:val="right"/>
              <w:rPr>
                <w:color w:val="auto"/>
                <w:sz w:val="18"/>
                <w:szCs w:val="18"/>
                <w:lang w:val="en-US"/>
              </w:rPr>
            </w:pPr>
            <w:r w:rsidRPr="005949E3">
              <w:rPr>
                <w:color w:val="auto"/>
                <w:sz w:val="18"/>
                <w:szCs w:val="18"/>
                <w:lang w:val="en-US"/>
              </w:rPr>
              <w:t>84.170</w:t>
            </w:r>
          </w:p>
        </w:tc>
        <w:tc>
          <w:tcPr>
            <w:tcW w:w="1263" w:type="dxa"/>
            <w:vAlign w:val="center"/>
          </w:tcPr>
          <w:p w:rsidR="0026108F" w:rsidRPr="005949E3" w:rsidRDefault="00CA22B3" w:rsidP="00E40032">
            <w:pPr>
              <w:spacing w:line="360" w:lineRule="auto"/>
              <w:contextualSpacing/>
              <w:jc w:val="right"/>
              <w:rPr>
                <w:color w:val="auto"/>
                <w:sz w:val="18"/>
                <w:szCs w:val="18"/>
                <w:lang w:val="en-US"/>
              </w:rPr>
            </w:pPr>
            <w:r w:rsidRPr="005949E3">
              <w:rPr>
                <w:color w:val="auto"/>
                <w:sz w:val="18"/>
                <w:szCs w:val="18"/>
                <w:lang w:val="en-US"/>
              </w:rPr>
              <w:t>85.805</w:t>
            </w:r>
          </w:p>
        </w:tc>
        <w:tc>
          <w:tcPr>
            <w:tcW w:w="1299" w:type="dxa"/>
            <w:vAlign w:val="center"/>
          </w:tcPr>
          <w:p w:rsidR="0026108F" w:rsidRPr="005949E3" w:rsidRDefault="00CA22B3" w:rsidP="00E40032">
            <w:pPr>
              <w:spacing w:line="360" w:lineRule="auto"/>
              <w:contextualSpacing/>
              <w:jc w:val="right"/>
              <w:rPr>
                <w:color w:val="auto"/>
                <w:sz w:val="18"/>
                <w:szCs w:val="18"/>
                <w:lang w:val="en-US"/>
              </w:rPr>
            </w:pPr>
            <w:r w:rsidRPr="005949E3">
              <w:rPr>
                <w:color w:val="auto"/>
                <w:sz w:val="18"/>
                <w:szCs w:val="18"/>
                <w:lang w:val="en-US"/>
              </w:rPr>
              <w:t>86.649</w:t>
            </w:r>
          </w:p>
        </w:tc>
        <w:tc>
          <w:tcPr>
            <w:tcW w:w="1027" w:type="dxa"/>
            <w:vAlign w:val="center"/>
          </w:tcPr>
          <w:p w:rsidR="0026108F" w:rsidRPr="005949E3" w:rsidRDefault="00CA22B3" w:rsidP="00E40032">
            <w:pPr>
              <w:spacing w:line="360" w:lineRule="auto"/>
              <w:contextualSpacing/>
              <w:jc w:val="right"/>
              <w:rPr>
                <w:color w:val="auto"/>
                <w:sz w:val="18"/>
                <w:szCs w:val="18"/>
                <w:lang w:val="en-US"/>
              </w:rPr>
            </w:pPr>
            <w:r w:rsidRPr="005949E3">
              <w:rPr>
                <w:color w:val="auto"/>
                <w:sz w:val="18"/>
                <w:szCs w:val="18"/>
                <w:lang w:val="en-US"/>
              </w:rPr>
              <w:t>90.688</w:t>
            </w:r>
          </w:p>
        </w:tc>
      </w:tr>
    </w:tbl>
    <w:p w:rsidR="0026108F" w:rsidRPr="00645F42" w:rsidRDefault="00CA22B3" w:rsidP="00E40032">
      <w:pPr>
        <w:spacing w:line="360" w:lineRule="auto"/>
        <w:contextualSpacing/>
        <w:rPr>
          <w:color w:val="auto"/>
          <w:sz w:val="18"/>
          <w:szCs w:val="18"/>
        </w:rPr>
      </w:pPr>
      <w:r w:rsidRPr="00645F42">
        <w:rPr>
          <w:color w:val="auto"/>
          <w:sz w:val="18"/>
          <w:szCs w:val="18"/>
        </w:rPr>
        <w:t>Sumber</w:t>
      </w:r>
      <w:r w:rsidR="00645F42" w:rsidRPr="00645F42">
        <w:rPr>
          <w:color w:val="auto"/>
          <w:sz w:val="18"/>
          <w:szCs w:val="18"/>
          <w:lang w:val="en-US"/>
        </w:rPr>
        <w:t>Data</w:t>
      </w:r>
      <w:r w:rsidRPr="00645F42">
        <w:rPr>
          <w:color w:val="auto"/>
          <w:sz w:val="18"/>
          <w:szCs w:val="18"/>
        </w:rPr>
        <w:t xml:space="preserve">: </w:t>
      </w:r>
      <w:r w:rsidR="0092170F" w:rsidRPr="00645F42">
        <w:rPr>
          <w:color w:val="auto"/>
          <w:sz w:val="18"/>
          <w:szCs w:val="18"/>
        </w:rPr>
        <w:t xml:space="preserve">Kepulauan Selayar </w:t>
      </w:r>
      <w:r w:rsidRPr="00645F42">
        <w:rPr>
          <w:color w:val="auto"/>
          <w:sz w:val="18"/>
          <w:szCs w:val="18"/>
        </w:rPr>
        <w:t>Dalam Angka  (BPS 201</w:t>
      </w:r>
      <w:r w:rsidRPr="00645F42">
        <w:rPr>
          <w:color w:val="auto"/>
          <w:sz w:val="18"/>
          <w:szCs w:val="18"/>
          <w:lang w:val="en-US"/>
        </w:rPr>
        <w:t>5</w:t>
      </w:r>
      <w:r w:rsidRPr="00645F42">
        <w:rPr>
          <w:color w:val="auto"/>
          <w:sz w:val="18"/>
          <w:szCs w:val="18"/>
        </w:rPr>
        <w:t>)</w:t>
      </w:r>
    </w:p>
    <w:p w:rsidR="001B0EA8" w:rsidRDefault="001B0EA8" w:rsidP="00E40032">
      <w:pPr>
        <w:spacing w:line="360" w:lineRule="auto"/>
        <w:contextualSpacing/>
        <w:rPr>
          <w:color w:val="auto"/>
          <w:sz w:val="18"/>
          <w:szCs w:val="18"/>
          <w:lang w:val="en-US"/>
        </w:rPr>
      </w:pPr>
    </w:p>
    <w:p w:rsidR="00CA7C75" w:rsidRDefault="00CA7C75" w:rsidP="00E40032">
      <w:pPr>
        <w:spacing w:line="360" w:lineRule="auto"/>
        <w:contextualSpacing/>
        <w:rPr>
          <w:color w:val="auto"/>
          <w:sz w:val="18"/>
          <w:szCs w:val="18"/>
          <w:lang w:val="en-US"/>
        </w:rPr>
      </w:pPr>
    </w:p>
    <w:p w:rsidR="00CA7C75" w:rsidRDefault="00CA7C75" w:rsidP="00E40032">
      <w:pPr>
        <w:spacing w:line="360" w:lineRule="auto"/>
        <w:contextualSpacing/>
        <w:rPr>
          <w:color w:val="auto"/>
          <w:sz w:val="18"/>
          <w:szCs w:val="18"/>
          <w:lang w:val="en-US"/>
        </w:rPr>
      </w:pPr>
    </w:p>
    <w:p w:rsidR="00CA7C75" w:rsidRDefault="00CA7C75" w:rsidP="00E40032">
      <w:pPr>
        <w:spacing w:line="360" w:lineRule="auto"/>
        <w:contextualSpacing/>
        <w:rPr>
          <w:color w:val="auto"/>
          <w:sz w:val="18"/>
          <w:szCs w:val="18"/>
          <w:lang w:val="en-US"/>
        </w:rPr>
      </w:pPr>
    </w:p>
    <w:p w:rsidR="00CA7C75" w:rsidRDefault="00CA7C75" w:rsidP="00E40032">
      <w:pPr>
        <w:spacing w:line="360" w:lineRule="auto"/>
        <w:contextualSpacing/>
        <w:rPr>
          <w:color w:val="auto"/>
          <w:sz w:val="18"/>
          <w:szCs w:val="18"/>
          <w:lang w:val="en-US"/>
        </w:rPr>
      </w:pPr>
    </w:p>
    <w:p w:rsidR="00CA7C75" w:rsidRDefault="00CA7C75" w:rsidP="00E40032">
      <w:pPr>
        <w:spacing w:line="360" w:lineRule="auto"/>
        <w:contextualSpacing/>
        <w:rPr>
          <w:color w:val="auto"/>
          <w:sz w:val="18"/>
          <w:szCs w:val="18"/>
          <w:lang w:val="en-US"/>
        </w:rPr>
      </w:pPr>
    </w:p>
    <w:p w:rsidR="00CA7C75" w:rsidRDefault="00CA7C75" w:rsidP="00E40032">
      <w:pPr>
        <w:spacing w:line="360" w:lineRule="auto"/>
        <w:contextualSpacing/>
        <w:rPr>
          <w:color w:val="auto"/>
          <w:sz w:val="18"/>
          <w:szCs w:val="18"/>
          <w:lang w:val="en-US"/>
        </w:rPr>
      </w:pPr>
    </w:p>
    <w:p w:rsidR="00CA7C75" w:rsidRDefault="00CA7C75" w:rsidP="00E40032">
      <w:pPr>
        <w:spacing w:line="360" w:lineRule="auto"/>
        <w:contextualSpacing/>
        <w:rPr>
          <w:color w:val="auto"/>
          <w:sz w:val="18"/>
          <w:szCs w:val="18"/>
          <w:lang w:val="en-US"/>
        </w:rPr>
      </w:pPr>
    </w:p>
    <w:p w:rsidR="00CA7C75" w:rsidRDefault="00CA7C75" w:rsidP="00E40032">
      <w:pPr>
        <w:spacing w:line="360" w:lineRule="auto"/>
        <w:contextualSpacing/>
        <w:rPr>
          <w:color w:val="auto"/>
          <w:sz w:val="18"/>
          <w:szCs w:val="18"/>
          <w:lang w:val="en-US"/>
        </w:rPr>
      </w:pPr>
    </w:p>
    <w:p w:rsidR="00CA7C75" w:rsidRPr="005949E3" w:rsidRDefault="00CA7C75" w:rsidP="00E40032">
      <w:pPr>
        <w:spacing w:line="360" w:lineRule="auto"/>
        <w:contextualSpacing/>
        <w:rPr>
          <w:color w:val="auto"/>
          <w:sz w:val="18"/>
          <w:szCs w:val="18"/>
          <w:lang w:val="en-US"/>
        </w:rPr>
      </w:pPr>
    </w:p>
    <w:p w:rsidR="004C4F09" w:rsidRPr="005949E3" w:rsidRDefault="00730F54" w:rsidP="00E40032">
      <w:pPr>
        <w:spacing w:line="360" w:lineRule="auto"/>
        <w:contextualSpacing/>
        <w:jc w:val="center"/>
        <w:rPr>
          <w:color w:val="auto"/>
          <w:sz w:val="18"/>
          <w:szCs w:val="18"/>
          <w:lang w:val="en-US"/>
        </w:rPr>
      </w:pPr>
      <w:r w:rsidRPr="005949E3">
        <w:rPr>
          <w:color w:val="auto"/>
          <w:sz w:val="18"/>
          <w:szCs w:val="18"/>
          <w:lang w:val="en-US"/>
        </w:rPr>
        <w:lastRenderedPageBreak/>
        <w:t>Tabel 2.</w:t>
      </w:r>
      <w:r w:rsidR="00B762A3" w:rsidRPr="005949E3">
        <w:rPr>
          <w:color w:val="auto"/>
          <w:sz w:val="18"/>
          <w:szCs w:val="18"/>
          <w:lang w:val="en-US"/>
        </w:rPr>
        <w:t>30</w:t>
      </w:r>
    </w:p>
    <w:p w:rsidR="004C4F09" w:rsidRDefault="004C4F09" w:rsidP="00E40032">
      <w:pPr>
        <w:spacing w:line="360" w:lineRule="auto"/>
        <w:contextualSpacing/>
        <w:jc w:val="center"/>
        <w:rPr>
          <w:color w:val="auto"/>
          <w:sz w:val="18"/>
          <w:szCs w:val="18"/>
          <w:lang w:val="en-US"/>
        </w:rPr>
      </w:pPr>
      <w:r w:rsidRPr="005949E3">
        <w:rPr>
          <w:color w:val="auto"/>
          <w:sz w:val="18"/>
          <w:szCs w:val="18"/>
          <w:lang w:val="en-US"/>
        </w:rPr>
        <w:t xml:space="preserve">Penduduk Berumur 15 Tahun Ke Atas Menurut Jenis Kegiatan </w:t>
      </w:r>
      <w:r w:rsidR="00F23A72" w:rsidRPr="005949E3">
        <w:rPr>
          <w:color w:val="auto"/>
          <w:sz w:val="18"/>
          <w:szCs w:val="18"/>
        </w:rPr>
        <w:t>Tahun 2014</w:t>
      </w:r>
    </w:p>
    <w:tbl>
      <w:tblPr>
        <w:tblW w:w="0" w:type="auto"/>
        <w:tblInd w:w="124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675"/>
        <w:gridCol w:w="3113"/>
        <w:gridCol w:w="3113"/>
      </w:tblGrid>
      <w:tr w:rsidR="004C4F09" w:rsidRPr="005949E3" w:rsidTr="00D6750B">
        <w:tc>
          <w:tcPr>
            <w:tcW w:w="675" w:type="dxa"/>
            <w:shd w:val="clear" w:color="auto" w:fill="auto"/>
            <w:vAlign w:val="center"/>
          </w:tcPr>
          <w:p w:rsidR="004C4F09" w:rsidRPr="005949E3" w:rsidRDefault="004C4F09" w:rsidP="00E40032">
            <w:pPr>
              <w:spacing w:line="360" w:lineRule="auto"/>
              <w:contextualSpacing/>
              <w:jc w:val="center"/>
              <w:rPr>
                <w:b/>
                <w:color w:val="auto"/>
                <w:sz w:val="18"/>
                <w:szCs w:val="18"/>
                <w:lang w:val="en-US"/>
              </w:rPr>
            </w:pPr>
            <w:r w:rsidRPr="005949E3">
              <w:rPr>
                <w:b/>
                <w:color w:val="auto"/>
                <w:sz w:val="18"/>
                <w:szCs w:val="18"/>
                <w:lang w:val="en-US"/>
              </w:rPr>
              <w:t>No.</w:t>
            </w:r>
          </w:p>
        </w:tc>
        <w:tc>
          <w:tcPr>
            <w:tcW w:w="3113" w:type="dxa"/>
            <w:shd w:val="clear" w:color="auto" w:fill="auto"/>
            <w:vAlign w:val="center"/>
          </w:tcPr>
          <w:p w:rsidR="004C4F09" w:rsidRPr="005949E3" w:rsidRDefault="004C4F09" w:rsidP="00E40032">
            <w:pPr>
              <w:spacing w:line="360" w:lineRule="auto"/>
              <w:contextualSpacing/>
              <w:jc w:val="center"/>
              <w:rPr>
                <w:b/>
                <w:color w:val="auto"/>
                <w:sz w:val="18"/>
                <w:szCs w:val="18"/>
                <w:lang w:val="en-US"/>
              </w:rPr>
            </w:pPr>
            <w:r w:rsidRPr="005949E3">
              <w:rPr>
                <w:b/>
                <w:color w:val="auto"/>
                <w:sz w:val="18"/>
                <w:szCs w:val="18"/>
                <w:lang w:val="en-US"/>
              </w:rPr>
              <w:t>Jenis Kegiatan</w:t>
            </w:r>
          </w:p>
        </w:tc>
        <w:tc>
          <w:tcPr>
            <w:tcW w:w="3113" w:type="dxa"/>
            <w:shd w:val="clear" w:color="auto" w:fill="auto"/>
            <w:vAlign w:val="center"/>
          </w:tcPr>
          <w:p w:rsidR="004C4F09" w:rsidRPr="005949E3" w:rsidRDefault="004C4F09" w:rsidP="00E40032">
            <w:pPr>
              <w:spacing w:line="360" w:lineRule="auto"/>
              <w:contextualSpacing/>
              <w:jc w:val="center"/>
              <w:rPr>
                <w:b/>
                <w:color w:val="auto"/>
                <w:sz w:val="18"/>
                <w:szCs w:val="18"/>
                <w:lang w:val="en-US"/>
              </w:rPr>
            </w:pPr>
            <w:r w:rsidRPr="005949E3">
              <w:rPr>
                <w:b/>
                <w:color w:val="auto"/>
                <w:sz w:val="18"/>
                <w:szCs w:val="18"/>
                <w:lang w:val="en-US"/>
              </w:rPr>
              <w:t>Jumlah</w:t>
            </w:r>
          </w:p>
        </w:tc>
      </w:tr>
      <w:tr w:rsidR="004C4F09" w:rsidRPr="005949E3" w:rsidTr="0046488D">
        <w:tc>
          <w:tcPr>
            <w:tcW w:w="675" w:type="dxa"/>
            <w:vMerge w:val="restart"/>
          </w:tcPr>
          <w:p w:rsidR="004C4F09" w:rsidRPr="005949E3" w:rsidRDefault="004C4F09" w:rsidP="00E40032">
            <w:pPr>
              <w:spacing w:line="360" w:lineRule="auto"/>
              <w:contextualSpacing/>
              <w:jc w:val="center"/>
              <w:rPr>
                <w:color w:val="auto"/>
                <w:sz w:val="18"/>
                <w:szCs w:val="18"/>
                <w:lang w:val="en-US"/>
              </w:rPr>
            </w:pPr>
            <w:r w:rsidRPr="005949E3">
              <w:rPr>
                <w:color w:val="auto"/>
                <w:sz w:val="18"/>
                <w:szCs w:val="18"/>
                <w:lang w:val="en-US"/>
              </w:rPr>
              <w:t>1.</w:t>
            </w:r>
          </w:p>
        </w:tc>
        <w:tc>
          <w:tcPr>
            <w:tcW w:w="3113" w:type="dxa"/>
          </w:tcPr>
          <w:p w:rsidR="004C4F09" w:rsidRPr="005949E3" w:rsidRDefault="004C4F09" w:rsidP="00E40032">
            <w:pPr>
              <w:spacing w:line="360" w:lineRule="auto"/>
              <w:contextualSpacing/>
              <w:rPr>
                <w:color w:val="auto"/>
                <w:sz w:val="18"/>
                <w:szCs w:val="18"/>
                <w:lang w:val="en-US"/>
              </w:rPr>
            </w:pPr>
            <w:r w:rsidRPr="005949E3">
              <w:rPr>
                <w:color w:val="auto"/>
                <w:sz w:val="18"/>
                <w:szCs w:val="18"/>
                <w:lang w:val="en-US"/>
              </w:rPr>
              <w:t>Angkatan Kerja</w:t>
            </w:r>
          </w:p>
        </w:tc>
        <w:tc>
          <w:tcPr>
            <w:tcW w:w="3113" w:type="dxa"/>
            <w:vAlign w:val="center"/>
          </w:tcPr>
          <w:p w:rsidR="004C4F09" w:rsidRPr="005949E3" w:rsidRDefault="004C4F09" w:rsidP="00E40032">
            <w:pPr>
              <w:spacing w:line="360" w:lineRule="auto"/>
              <w:contextualSpacing/>
              <w:jc w:val="center"/>
              <w:rPr>
                <w:b/>
                <w:color w:val="auto"/>
                <w:sz w:val="18"/>
                <w:szCs w:val="18"/>
                <w:lang w:val="en-US"/>
              </w:rPr>
            </w:pPr>
            <w:r w:rsidRPr="005949E3">
              <w:rPr>
                <w:b/>
                <w:color w:val="auto"/>
                <w:sz w:val="18"/>
                <w:szCs w:val="18"/>
                <w:lang w:val="en-US"/>
              </w:rPr>
              <w:t>54 958</w:t>
            </w:r>
          </w:p>
        </w:tc>
      </w:tr>
      <w:tr w:rsidR="004C4F09" w:rsidRPr="005949E3" w:rsidTr="0046488D">
        <w:tc>
          <w:tcPr>
            <w:tcW w:w="675" w:type="dxa"/>
            <w:vMerge/>
          </w:tcPr>
          <w:p w:rsidR="004C4F09" w:rsidRPr="005949E3" w:rsidRDefault="004C4F09" w:rsidP="00E40032">
            <w:pPr>
              <w:spacing w:line="360" w:lineRule="auto"/>
              <w:contextualSpacing/>
              <w:jc w:val="center"/>
              <w:rPr>
                <w:color w:val="auto"/>
                <w:sz w:val="18"/>
                <w:szCs w:val="18"/>
                <w:lang w:val="en-US"/>
              </w:rPr>
            </w:pPr>
          </w:p>
        </w:tc>
        <w:tc>
          <w:tcPr>
            <w:tcW w:w="3113" w:type="dxa"/>
          </w:tcPr>
          <w:p w:rsidR="004C4F09" w:rsidRPr="005949E3" w:rsidRDefault="004C4F09" w:rsidP="00E40032">
            <w:pPr>
              <w:numPr>
                <w:ilvl w:val="0"/>
                <w:numId w:val="8"/>
              </w:numPr>
              <w:spacing w:line="360" w:lineRule="auto"/>
              <w:ind w:left="360"/>
              <w:contextualSpacing/>
              <w:rPr>
                <w:color w:val="auto"/>
                <w:sz w:val="18"/>
                <w:szCs w:val="18"/>
                <w:lang w:val="en-US"/>
              </w:rPr>
            </w:pPr>
            <w:r w:rsidRPr="005949E3">
              <w:rPr>
                <w:color w:val="auto"/>
                <w:sz w:val="18"/>
                <w:szCs w:val="18"/>
                <w:lang w:val="en-US"/>
              </w:rPr>
              <w:t>Bekerja</w:t>
            </w:r>
          </w:p>
        </w:tc>
        <w:tc>
          <w:tcPr>
            <w:tcW w:w="3113" w:type="dxa"/>
            <w:vAlign w:val="center"/>
          </w:tcPr>
          <w:p w:rsidR="004C4F09" w:rsidRPr="005949E3" w:rsidRDefault="004C4F09" w:rsidP="00E40032">
            <w:pPr>
              <w:spacing w:line="360" w:lineRule="auto"/>
              <w:contextualSpacing/>
              <w:jc w:val="center"/>
              <w:rPr>
                <w:color w:val="auto"/>
                <w:sz w:val="18"/>
                <w:szCs w:val="18"/>
                <w:lang w:val="en-US"/>
              </w:rPr>
            </w:pPr>
            <w:r w:rsidRPr="005949E3">
              <w:rPr>
                <w:color w:val="auto"/>
                <w:sz w:val="18"/>
                <w:szCs w:val="18"/>
                <w:lang w:val="en-US"/>
              </w:rPr>
              <w:t>53 778</w:t>
            </w:r>
          </w:p>
        </w:tc>
      </w:tr>
      <w:tr w:rsidR="004C4F09" w:rsidRPr="005949E3" w:rsidTr="0046488D">
        <w:tc>
          <w:tcPr>
            <w:tcW w:w="675" w:type="dxa"/>
            <w:vMerge/>
          </w:tcPr>
          <w:p w:rsidR="004C4F09" w:rsidRPr="005949E3" w:rsidRDefault="004C4F09" w:rsidP="00E40032">
            <w:pPr>
              <w:spacing w:line="360" w:lineRule="auto"/>
              <w:contextualSpacing/>
              <w:jc w:val="center"/>
              <w:rPr>
                <w:color w:val="auto"/>
                <w:sz w:val="18"/>
                <w:szCs w:val="18"/>
                <w:lang w:val="en-US"/>
              </w:rPr>
            </w:pPr>
          </w:p>
        </w:tc>
        <w:tc>
          <w:tcPr>
            <w:tcW w:w="3113" w:type="dxa"/>
          </w:tcPr>
          <w:p w:rsidR="004C4F09" w:rsidRPr="005949E3" w:rsidRDefault="004C4F09" w:rsidP="00E40032">
            <w:pPr>
              <w:numPr>
                <w:ilvl w:val="0"/>
                <w:numId w:val="8"/>
              </w:numPr>
              <w:spacing w:line="360" w:lineRule="auto"/>
              <w:ind w:left="360"/>
              <w:contextualSpacing/>
              <w:rPr>
                <w:color w:val="auto"/>
                <w:sz w:val="18"/>
                <w:szCs w:val="18"/>
                <w:lang w:val="en-US"/>
              </w:rPr>
            </w:pPr>
            <w:r w:rsidRPr="005949E3">
              <w:rPr>
                <w:color w:val="auto"/>
                <w:sz w:val="18"/>
                <w:szCs w:val="18"/>
                <w:lang w:val="en-US"/>
              </w:rPr>
              <w:t>Pengangguran</w:t>
            </w:r>
          </w:p>
        </w:tc>
        <w:tc>
          <w:tcPr>
            <w:tcW w:w="3113" w:type="dxa"/>
            <w:vAlign w:val="center"/>
          </w:tcPr>
          <w:p w:rsidR="004C4F09" w:rsidRPr="005949E3" w:rsidRDefault="004C4F09" w:rsidP="00E40032">
            <w:pPr>
              <w:spacing w:line="360" w:lineRule="auto"/>
              <w:contextualSpacing/>
              <w:jc w:val="center"/>
              <w:rPr>
                <w:color w:val="auto"/>
                <w:sz w:val="18"/>
                <w:szCs w:val="18"/>
                <w:lang w:val="en-US"/>
              </w:rPr>
            </w:pPr>
            <w:r w:rsidRPr="005949E3">
              <w:rPr>
                <w:color w:val="auto"/>
                <w:sz w:val="18"/>
                <w:szCs w:val="18"/>
                <w:lang w:val="en-US"/>
              </w:rPr>
              <w:t>1 180</w:t>
            </w:r>
          </w:p>
        </w:tc>
      </w:tr>
      <w:tr w:rsidR="004C4F09" w:rsidRPr="005949E3" w:rsidTr="0046488D">
        <w:tc>
          <w:tcPr>
            <w:tcW w:w="675" w:type="dxa"/>
            <w:vMerge w:val="restart"/>
          </w:tcPr>
          <w:p w:rsidR="004C4F09" w:rsidRPr="005949E3" w:rsidRDefault="004C4F09" w:rsidP="00E40032">
            <w:pPr>
              <w:spacing w:line="360" w:lineRule="auto"/>
              <w:contextualSpacing/>
              <w:jc w:val="center"/>
              <w:rPr>
                <w:color w:val="auto"/>
                <w:sz w:val="18"/>
                <w:szCs w:val="18"/>
                <w:lang w:val="en-US"/>
              </w:rPr>
            </w:pPr>
            <w:r w:rsidRPr="005949E3">
              <w:rPr>
                <w:color w:val="auto"/>
                <w:sz w:val="18"/>
                <w:szCs w:val="18"/>
                <w:lang w:val="en-US"/>
              </w:rPr>
              <w:t xml:space="preserve"> 2</w:t>
            </w:r>
          </w:p>
        </w:tc>
        <w:tc>
          <w:tcPr>
            <w:tcW w:w="3113" w:type="dxa"/>
          </w:tcPr>
          <w:p w:rsidR="004C4F09" w:rsidRPr="005949E3" w:rsidRDefault="004C4F09" w:rsidP="00E40032">
            <w:pPr>
              <w:spacing w:line="360" w:lineRule="auto"/>
              <w:contextualSpacing/>
              <w:rPr>
                <w:color w:val="auto"/>
                <w:sz w:val="18"/>
                <w:szCs w:val="18"/>
                <w:lang w:val="en-US"/>
              </w:rPr>
            </w:pPr>
            <w:r w:rsidRPr="005949E3">
              <w:rPr>
                <w:color w:val="auto"/>
                <w:sz w:val="18"/>
                <w:szCs w:val="18"/>
                <w:lang w:val="en-US"/>
              </w:rPr>
              <w:t>Bukan Angkatan Kerja</w:t>
            </w:r>
          </w:p>
        </w:tc>
        <w:tc>
          <w:tcPr>
            <w:tcW w:w="3113" w:type="dxa"/>
            <w:vAlign w:val="center"/>
          </w:tcPr>
          <w:p w:rsidR="004C4F09" w:rsidRPr="005949E3" w:rsidRDefault="004C4F09" w:rsidP="00E40032">
            <w:pPr>
              <w:spacing w:line="360" w:lineRule="auto"/>
              <w:contextualSpacing/>
              <w:jc w:val="center"/>
              <w:rPr>
                <w:b/>
                <w:color w:val="auto"/>
                <w:sz w:val="18"/>
                <w:szCs w:val="18"/>
                <w:lang w:val="en-US"/>
              </w:rPr>
            </w:pPr>
            <w:r w:rsidRPr="005949E3">
              <w:rPr>
                <w:b/>
                <w:color w:val="auto"/>
                <w:sz w:val="18"/>
                <w:szCs w:val="18"/>
                <w:lang w:val="en-US"/>
              </w:rPr>
              <w:t>35 370</w:t>
            </w:r>
          </w:p>
        </w:tc>
      </w:tr>
      <w:tr w:rsidR="004C4F09" w:rsidRPr="005949E3" w:rsidTr="0046488D">
        <w:tc>
          <w:tcPr>
            <w:tcW w:w="675" w:type="dxa"/>
            <w:vMerge/>
          </w:tcPr>
          <w:p w:rsidR="004C4F09" w:rsidRPr="005949E3" w:rsidRDefault="004C4F09" w:rsidP="00E40032">
            <w:pPr>
              <w:spacing w:line="360" w:lineRule="auto"/>
              <w:contextualSpacing/>
              <w:jc w:val="center"/>
              <w:rPr>
                <w:color w:val="auto"/>
                <w:sz w:val="18"/>
                <w:szCs w:val="18"/>
                <w:lang w:val="en-US"/>
              </w:rPr>
            </w:pPr>
          </w:p>
        </w:tc>
        <w:tc>
          <w:tcPr>
            <w:tcW w:w="3113" w:type="dxa"/>
          </w:tcPr>
          <w:p w:rsidR="004C4F09" w:rsidRPr="005949E3" w:rsidRDefault="004C4F09" w:rsidP="00E40032">
            <w:pPr>
              <w:numPr>
                <w:ilvl w:val="0"/>
                <w:numId w:val="8"/>
              </w:numPr>
              <w:spacing w:line="360" w:lineRule="auto"/>
              <w:ind w:left="360"/>
              <w:contextualSpacing/>
              <w:rPr>
                <w:color w:val="auto"/>
                <w:sz w:val="18"/>
                <w:szCs w:val="18"/>
                <w:lang w:val="en-US"/>
              </w:rPr>
            </w:pPr>
            <w:r w:rsidRPr="005949E3">
              <w:rPr>
                <w:color w:val="auto"/>
                <w:sz w:val="18"/>
                <w:szCs w:val="18"/>
                <w:lang w:val="en-US"/>
              </w:rPr>
              <w:t xml:space="preserve">Sekolah </w:t>
            </w:r>
          </w:p>
        </w:tc>
        <w:tc>
          <w:tcPr>
            <w:tcW w:w="3113" w:type="dxa"/>
            <w:vAlign w:val="center"/>
          </w:tcPr>
          <w:p w:rsidR="004C4F09" w:rsidRPr="005949E3" w:rsidRDefault="004C4F09" w:rsidP="00E40032">
            <w:pPr>
              <w:spacing w:line="360" w:lineRule="auto"/>
              <w:contextualSpacing/>
              <w:jc w:val="center"/>
              <w:rPr>
                <w:color w:val="auto"/>
                <w:sz w:val="18"/>
                <w:szCs w:val="18"/>
                <w:lang w:val="en-US"/>
              </w:rPr>
            </w:pPr>
            <w:r w:rsidRPr="005949E3">
              <w:rPr>
                <w:color w:val="auto"/>
                <w:sz w:val="18"/>
                <w:szCs w:val="18"/>
                <w:lang w:val="en-US"/>
              </w:rPr>
              <w:t>8 405</w:t>
            </w:r>
          </w:p>
        </w:tc>
      </w:tr>
      <w:tr w:rsidR="004C4F09" w:rsidRPr="005949E3" w:rsidTr="0046488D">
        <w:tc>
          <w:tcPr>
            <w:tcW w:w="675" w:type="dxa"/>
            <w:vMerge/>
          </w:tcPr>
          <w:p w:rsidR="004C4F09" w:rsidRPr="005949E3" w:rsidRDefault="004C4F09" w:rsidP="00E40032">
            <w:pPr>
              <w:spacing w:line="360" w:lineRule="auto"/>
              <w:contextualSpacing/>
              <w:jc w:val="center"/>
              <w:rPr>
                <w:color w:val="auto"/>
                <w:sz w:val="18"/>
                <w:szCs w:val="18"/>
                <w:lang w:val="en-US"/>
              </w:rPr>
            </w:pPr>
          </w:p>
        </w:tc>
        <w:tc>
          <w:tcPr>
            <w:tcW w:w="3113" w:type="dxa"/>
          </w:tcPr>
          <w:p w:rsidR="004C4F09" w:rsidRPr="005949E3" w:rsidRDefault="004C4F09" w:rsidP="00E40032">
            <w:pPr>
              <w:numPr>
                <w:ilvl w:val="0"/>
                <w:numId w:val="8"/>
              </w:numPr>
              <w:spacing w:line="360" w:lineRule="auto"/>
              <w:ind w:left="360"/>
              <w:contextualSpacing/>
              <w:rPr>
                <w:color w:val="auto"/>
                <w:sz w:val="18"/>
                <w:szCs w:val="18"/>
                <w:lang w:val="en-US"/>
              </w:rPr>
            </w:pPr>
            <w:r w:rsidRPr="005949E3">
              <w:rPr>
                <w:color w:val="auto"/>
                <w:sz w:val="18"/>
                <w:szCs w:val="18"/>
                <w:lang w:val="en-US"/>
              </w:rPr>
              <w:t>Mengurus RT</w:t>
            </w:r>
          </w:p>
        </w:tc>
        <w:tc>
          <w:tcPr>
            <w:tcW w:w="3113" w:type="dxa"/>
            <w:vAlign w:val="center"/>
          </w:tcPr>
          <w:p w:rsidR="004C4F09" w:rsidRPr="005949E3" w:rsidRDefault="004C4F09" w:rsidP="00E40032">
            <w:pPr>
              <w:spacing w:line="360" w:lineRule="auto"/>
              <w:contextualSpacing/>
              <w:jc w:val="center"/>
              <w:rPr>
                <w:color w:val="auto"/>
                <w:sz w:val="18"/>
                <w:szCs w:val="18"/>
                <w:lang w:val="en-US"/>
              </w:rPr>
            </w:pPr>
            <w:r w:rsidRPr="005949E3">
              <w:rPr>
                <w:color w:val="auto"/>
                <w:sz w:val="18"/>
                <w:szCs w:val="18"/>
                <w:lang w:val="en-US"/>
              </w:rPr>
              <w:t>22 001</w:t>
            </w:r>
          </w:p>
        </w:tc>
      </w:tr>
      <w:tr w:rsidR="004C4F09" w:rsidRPr="005949E3" w:rsidTr="0046488D">
        <w:tc>
          <w:tcPr>
            <w:tcW w:w="675" w:type="dxa"/>
            <w:vMerge/>
          </w:tcPr>
          <w:p w:rsidR="004C4F09" w:rsidRPr="005949E3" w:rsidRDefault="004C4F09" w:rsidP="00E40032">
            <w:pPr>
              <w:spacing w:line="360" w:lineRule="auto"/>
              <w:contextualSpacing/>
              <w:jc w:val="center"/>
              <w:rPr>
                <w:color w:val="auto"/>
                <w:sz w:val="18"/>
                <w:szCs w:val="18"/>
                <w:lang w:val="en-US"/>
              </w:rPr>
            </w:pPr>
          </w:p>
        </w:tc>
        <w:tc>
          <w:tcPr>
            <w:tcW w:w="3113" w:type="dxa"/>
          </w:tcPr>
          <w:p w:rsidR="004C4F09" w:rsidRPr="005949E3" w:rsidRDefault="004C4F09" w:rsidP="00E40032">
            <w:pPr>
              <w:numPr>
                <w:ilvl w:val="0"/>
                <w:numId w:val="8"/>
              </w:numPr>
              <w:spacing w:line="360" w:lineRule="auto"/>
              <w:ind w:left="360"/>
              <w:contextualSpacing/>
              <w:rPr>
                <w:color w:val="auto"/>
                <w:sz w:val="18"/>
                <w:szCs w:val="18"/>
                <w:lang w:val="en-US"/>
              </w:rPr>
            </w:pPr>
            <w:r w:rsidRPr="005949E3">
              <w:rPr>
                <w:color w:val="auto"/>
                <w:sz w:val="18"/>
                <w:szCs w:val="18"/>
                <w:lang w:val="en-US"/>
              </w:rPr>
              <w:t>Lainnya</w:t>
            </w:r>
          </w:p>
        </w:tc>
        <w:tc>
          <w:tcPr>
            <w:tcW w:w="3113" w:type="dxa"/>
            <w:vAlign w:val="center"/>
          </w:tcPr>
          <w:p w:rsidR="004C4F09" w:rsidRPr="005949E3" w:rsidRDefault="004C4F09" w:rsidP="00E40032">
            <w:pPr>
              <w:spacing w:line="360" w:lineRule="auto"/>
              <w:contextualSpacing/>
              <w:jc w:val="center"/>
              <w:rPr>
                <w:color w:val="auto"/>
                <w:sz w:val="18"/>
                <w:szCs w:val="18"/>
                <w:lang w:val="en-US"/>
              </w:rPr>
            </w:pPr>
            <w:r w:rsidRPr="005949E3">
              <w:rPr>
                <w:color w:val="auto"/>
                <w:sz w:val="18"/>
                <w:szCs w:val="18"/>
                <w:lang w:val="en-US"/>
              </w:rPr>
              <w:t>5 324</w:t>
            </w:r>
          </w:p>
        </w:tc>
      </w:tr>
      <w:tr w:rsidR="004C4F09" w:rsidRPr="005949E3" w:rsidTr="0046488D">
        <w:tc>
          <w:tcPr>
            <w:tcW w:w="3788" w:type="dxa"/>
            <w:gridSpan w:val="2"/>
            <w:vAlign w:val="center"/>
          </w:tcPr>
          <w:p w:rsidR="004C4F09" w:rsidRPr="005949E3" w:rsidRDefault="004C4F09" w:rsidP="00E40032">
            <w:pPr>
              <w:spacing w:line="360" w:lineRule="auto"/>
              <w:contextualSpacing/>
              <w:jc w:val="center"/>
              <w:rPr>
                <w:b/>
                <w:color w:val="auto"/>
                <w:sz w:val="18"/>
                <w:szCs w:val="18"/>
                <w:lang w:val="en-US"/>
              </w:rPr>
            </w:pPr>
            <w:r w:rsidRPr="005949E3">
              <w:rPr>
                <w:b/>
                <w:color w:val="auto"/>
                <w:sz w:val="18"/>
                <w:szCs w:val="18"/>
                <w:lang w:val="en-US"/>
              </w:rPr>
              <w:t>Jumlah</w:t>
            </w:r>
          </w:p>
        </w:tc>
        <w:tc>
          <w:tcPr>
            <w:tcW w:w="3113" w:type="dxa"/>
            <w:vAlign w:val="center"/>
          </w:tcPr>
          <w:p w:rsidR="004C4F09" w:rsidRPr="005949E3" w:rsidRDefault="004C4F09" w:rsidP="00E40032">
            <w:pPr>
              <w:spacing w:line="360" w:lineRule="auto"/>
              <w:contextualSpacing/>
              <w:jc w:val="center"/>
              <w:rPr>
                <w:b/>
                <w:color w:val="auto"/>
                <w:sz w:val="18"/>
                <w:szCs w:val="18"/>
                <w:lang w:val="en-US"/>
              </w:rPr>
            </w:pPr>
            <w:r w:rsidRPr="005949E3">
              <w:rPr>
                <w:b/>
                <w:color w:val="auto"/>
                <w:sz w:val="18"/>
                <w:szCs w:val="18"/>
                <w:lang w:val="en-US"/>
              </w:rPr>
              <w:t>90 328</w:t>
            </w:r>
          </w:p>
        </w:tc>
      </w:tr>
    </w:tbl>
    <w:p w:rsidR="00645F42" w:rsidRPr="00645F42" w:rsidRDefault="004C4F09" w:rsidP="00E40032">
      <w:pPr>
        <w:spacing w:line="360" w:lineRule="auto"/>
        <w:contextualSpacing/>
        <w:rPr>
          <w:color w:val="auto"/>
          <w:sz w:val="18"/>
          <w:szCs w:val="18"/>
        </w:rPr>
      </w:pPr>
      <w:r w:rsidRPr="005949E3">
        <w:rPr>
          <w:i/>
          <w:color w:val="auto"/>
          <w:sz w:val="18"/>
          <w:szCs w:val="18"/>
          <w:lang w:val="en-GB"/>
        </w:rPr>
        <w:tab/>
      </w:r>
      <w:r w:rsidR="00645F42">
        <w:rPr>
          <w:i/>
          <w:color w:val="auto"/>
          <w:sz w:val="18"/>
          <w:szCs w:val="18"/>
          <w:lang w:val="en-GB"/>
        </w:rPr>
        <w:t xml:space="preserve">         </w:t>
      </w:r>
      <w:r w:rsidR="00645F42" w:rsidRPr="00645F42">
        <w:rPr>
          <w:color w:val="auto"/>
          <w:sz w:val="18"/>
          <w:szCs w:val="18"/>
        </w:rPr>
        <w:t>Sumber</w:t>
      </w:r>
      <w:r w:rsidR="00645F42" w:rsidRPr="00645F42">
        <w:rPr>
          <w:color w:val="auto"/>
          <w:sz w:val="18"/>
          <w:szCs w:val="18"/>
          <w:lang w:val="en-US"/>
        </w:rPr>
        <w:t>Data</w:t>
      </w:r>
      <w:r w:rsidR="00645F42" w:rsidRPr="00645F42">
        <w:rPr>
          <w:color w:val="auto"/>
          <w:sz w:val="18"/>
          <w:szCs w:val="18"/>
        </w:rPr>
        <w:t>: Kepulauan Selayar Dalam Angka  (BPS 201</w:t>
      </w:r>
      <w:r w:rsidR="00645F42" w:rsidRPr="00645F42">
        <w:rPr>
          <w:color w:val="auto"/>
          <w:sz w:val="18"/>
          <w:szCs w:val="18"/>
          <w:lang w:val="en-US"/>
        </w:rPr>
        <w:t>5</w:t>
      </w:r>
      <w:r w:rsidR="00645F42" w:rsidRPr="00645F42">
        <w:rPr>
          <w:color w:val="auto"/>
          <w:sz w:val="18"/>
          <w:szCs w:val="18"/>
        </w:rPr>
        <w:t>)</w:t>
      </w:r>
    </w:p>
    <w:p w:rsidR="00DC59EA" w:rsidRPr="005949E3" w:rsidRDefault="00DC59EA" w:rsidP="00E40032">
      <w:pPr>
        <w:spacing w:line="360" w:lineRule="auto"/>
        <w:contextualSpacing/>
        <w:jc w:val="center"/>
        <w:rPr>
          <w:color w:val="auto"/>
          <w:sz w:val="18"/>
          <w:szCs w:val="18"/>
        </w:rPr>
      </w:pPr>
      <w:r w:rsidRPr="005949E3">
        <w:rPr>
          <w:color w:val="auto"/>
          <w:sz w:val="18"/>
          <w:szCs w:val="18"/>
        </w:rPr>
        <w:t>Tabel 2.3</w:t>
      </w:r>
      <w:r w:rsidR="00B762A3" w:rsidRPr="005949E3">
        <w:rPr>
          <w:color w:val="auto"/>
          <w:sz w:val="18"/>
          <w:szCs w:val="18"/>
          <w:lang w:val="en-US"/>
        </w:rPr>
        <w:t>1</w:t>
      </w:r>
      <w:r w:rsidRPr="005949E3">
        <w:rPr>
          <w:color w:val="auto"/>
          <w:sz w:val="18"/>
          <w:szCs w:val="18"/>
          <w:lang w:val="en-US"/>
        </w:rPr>
        <w:t>.</w:t>
      </w:r>
      <w:r w:rsidRPr="005949E3">
        <w:rPr>
          <w:color w:val="auto"/>
          <w:sz w:val="18"/>
          <w:szCs w:val="18"/>
        </w:rPr>
        <w:t xml:space="preserve"> (T.I.B.2)</w:t>
      </w:r>
    </w:p>
    <w:p w:rsidR="00DC59EA" w:rsidRPr="005949E3" w:rsidRDefault="00DC59EA" w:rsidP="00E40032">
      <w:pPr>
        <w:spacing w:line="360" w:lineRule="auto"/>
        <w:contextualSpacing/>
        <w:jc w:val="center"/>
        <w:rPr>
          <w:color w:val="auto"/>
          <w:sz w:val="18"/>
          <w:szCs w:val="18"/>
        </w:rPr>
      </w:pPr>
      <w:r w:rsidRPr="005949E3">
        <w:rPr>
          <w:color w:val="auto"/>
          <w:sz w:val="18"/>
          <w:szCs w:val="18"/>
        </w:rPr>
        <w:t>Rasio Penduduk yang bekerja Tahun 20</w:t>
      </w:r>
      <w:r w:rsidRPr="005949E3">
        <w:rPr>
          <w:color w:val="auto"/>
          <w:sz w:val="18"/>
          <w:szCs w:val="18"/>
          <w:lang w:val="en-US"/>
        </w:rPr>
        <w:t>10</w:t>
      </w:r>
      <w:r w:rsidRPr="005949E3">
        <w:rPr>
          <w:color w:val="auto"/>
          <w:sz w:val="18"/>
          <w:szCs w:val="18"/>
        </w:rPr>
        <w:t xml:space="preserve"> – 201</w:t>
      </w:r>
      <w:r w:rsidRPr="005949E3">
        <w:rPr>
          <w:color w:val="auto"/>
          <w:sz w:val="18"/>
          <w:szCs w:val="18"/>
          <w:lang w:val="en-US"/>
        </w:rPr>
        <w:t>4</w:t>
      </w:r>
    </w:p>
    <w:p w:rsidR="00DC59EA" w:rsidRPr="005949E3" w:rsidRDefault="00DC59EA" w:rsidP="00E40032">
      <w:pPr>
        <w:spacing w:line="360" w:lineRule="auto"/>
        <w:contextualSpacing/>
        <w:jc w:val="center"/>
        <w:rPr>
          <w:color w:val="auto"/>
          <w:sz w:val="18"/>
          <w:szCs w:val="18"/>
        </w:rPr>
      </w:pPr>
      <w:r w:rsidRPr="005949E3">
        <w:rPr>
          <w:color w:val="auto"/>
          <w:sz w:val="18"/>
          <w:szCs w:val="18"/>
        </w:rPr>
        <w:t xml:space="preserve"> Kabupaten </w:t>
      </w:r>
      <w:r w:rsidR="0092170F">
        <w:rPr>
          <w:color w:val="auto"/>
          <w:sz w:val="18"/>
          <w:szCs w:val="18"/>
        </w:rPr>
        <w:t xml:space="preserve">Kepulauan Selayar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674"/>
        <w:gridCol w:w="3685"/>
        <w:gridCol w:w="1134"/>
        <w:gridCol w:w="850"/>
        <w:gridCol w:w="993"/>
        <w:gridCol w:w="992"/>
        <w:gridCol w:w="1009"/>
      </w:tblGrid>
      <w:tr w:rsidR="00DC59EA" w:rsidRPr="005949E3" w:rsidTr="00D6750B">
        <w:tc>
          <w:tcPr>
            <w:tcW w:w="674" w:type="dxa"/>
            <w:shd w:val="clear" w:color="auto" w:fill="auto"/>
            <w:vAlign w:val="center"/>
          </w:tcPr>
          <w:p w:rsidR="00DC59EA" w:rsidRPr="005949E3" w:rsidRDefault="00DC59EA" w:rsidP="00E40032">
            <w:pPr>
              <w:pStyle w:val="Default"/>
              <w:widowControl w:val="0"/>
              <w:snapToGrid w:val="0"/>
              <w:spacing w:line="360" w:lineRule="auto"/>
              <w:contextualSpacing/>
              <w:jc w:val="center"/>
              <w:rPr>
                <w:rFonts w:ascii="Times New Roman" w:hAnsi="Times New Roman" w:cs="Times New Roman"/>
                <w:b/>
                <w:color w:val="auto"/>
                <w:sz w:val="18"/>
                <w:szCs w:val="18"/>
                <w:lang w:val="id-ID"/>
              </w:rPr>
            </w:pPr>
            <w:r w:rsidRPr="005949E3">
              <w:rPr>
                <w:rFonts w:ascii="Times New Roman" w:hAnsi="Times New Roman" w:cs="Times New Roman"/>
                <w:b/>
                <w:color w:val="auto"/>
                <w:sz w:val="18"/>
                <w:szCs w:val="18"/>
                <w:lang w:val="id-ID"/>
              </w:rPr>
              <w:t>NO</w:t>
            </w:r>
          </w:p>
        </w:tc>
        <w:tc>
          <w:tcPr>
            <w:tcW w:w="3685" w:type="dxa"/>
            <w:shd w:val="clear" w:color="auto" w:fill="auto"/>
            <w:vAlign w:val="center"/>
          </w:tcPr>
          <w:p w:rsidR="00DC59EA" w:rsidRPr="005949E3" w:rsidRDefault="00DC59EA" w:rsidP="00E40032">
            <w:pPr>
              <w:pStyle w:val="Default"/>
              <w:snapToGrid w:val="0"/>
              <w:spacing w:line="360" w:lineRule="auto"/>
              <w:contextualSpacing/>
              <w:jc w:val="center"/>
              <w:rPr>
                <w:rFonts w:ascii="Times New Roman" w:hAnsi="Times New Roman" w:cs="Times New Roman"/>
                <w:b/>
                <w:color w:val="auto"/>
                <w:sz w:val="18"/>
                <w:szCs w:val="18"/>
                <w:lang w:val="id-ID"/>
              </w:rPr>
            </w:pPr>
            <w:r w:rsidRPr="005949E3">
              <w:rPr>
                <w:rFonts w:ascii="Times New Roman" w:hAnsi="Times New Roman" w:cs="Times New Roman"/>
                <w:b/>
                <w:color w:val="auto"/>
                <w:sz w:val="18"/>
                <w:szCs w:val="18"/>
                <w:lang w:val="id-ID"/>
              </w:rPr>
              <w:t>Capaian Pembangunan</w:t>
            </w:r>
          </w:p>
        </w:tc>
        <w:tc>
          <w:tcPr>
            <w:tcW w:w="1134" w:type="dxa"/>
            <w:shd w:val="clear" w:color="auto" w:fill="auto"/>
            <w:vAlign w:val="center"/>
          </w:tcPr>
          <w:p w:rsidR="00DC59EA" w:rsidRPr="005949E3" w:rsidRDefault="00DC59EA" w:rsidP="00E40032">
            <w:pPr>
              <w:pStyle w:val="Default"/>
              <w:snapToGrid w:val="0"/>
              <w:spacing w:line="360" w:lineRule="auto"/>
              <w:contextualSpacing/>
              <w:jc w:val="center"/>
              <w:rPr>
                <w:rFonts w:ascii="Times New Roman" w:hAnsi="Times New Roman" w:cs="Times New Roman"/>
                <w:b/>
                <w:color w:val="auto"/>
                <w:sz w:val="18"/>
                <w:szCs w:val="18"/>
              </w:rPr>
            </w:pPr>
            <w:r w:rsidRPr="005949E3">
              <w:rPr>
                <w:rFonts w:ascii="Times New Roman" w:hAnsi="Times New Roman" w:cs="Times New Roman"/>
                <w:b/>
                <w:color w:val="auto"/>
                <w:sz w:val="18"/>
                <w:szCs w:val="18"/>
                <w:lang w:val="id-ID"/>
              </w:rPr>
              <w:t>20</w:t>
            </w:r>
            <w:r w:rsidRPr="005949E3">
              <w:rPr>
                <w:rFonts w:ascii="Times New Roman" w:hAnsi="Times New Roman" w:cs="Times New Roman"/>
                <w:b/>
                <w:color w:val="auto"/>
                <w:sz w:val="18"/>
                <w:szCs w:val="18"/>
              </w:rPr>
              <w:t>10</w:t>
            </w:r>
          </w:p>
        </w:tc>
        <w:tc>
          <w:tcPr>
            <w:tcW w:w="850" w:type="dxa"/>
            <w:shd w:val="clear" w:color="auto" w:fill="auto"/>
            <w:vAlign w:val="center"/>
          </w:tcPr>
          <w:p w:rsidR="00DC59EA" w:rsidRPr="005949E3" w:rsidRDefault="00DC59EA" w:rsidP="00E40032">
            <w:pPr>
              <w:pStyle w:val="Default"/>
              <w:snapToGrid w:val="0"/>
              <w:spacing w:line="360" w:lineRule="auto"/>
              <w:contextualSpacing/>
              <w:jc w:val="center"/>
              <w:rPr>
                <w:rFonts w:ascii="Times New Roman" w:hAnsi="Times New Roman" w:cs="Times New Roman"/>
                <w:b/>
                <w:color w:val="auto"/>
                <w:sz w:val="18"/>
                <w:szCs w:val="18"/>
                <w:lang w:val="id-ID"/>
              </w:rPr>
            </w:pPr>
            <w:r w:rsidRPr="005949E3">
              <w:rPr>
                <w:rFonts w:ascii="Times New Roman" w:hAnsi="Times New Roman" w:cs="Times New Roman"/>
                <w:b/>
                <w:color w:val="auto"/>
                <w:sz w:val="18"/>
                <w:szCs w:val="18"/>
                <w:lang w:val="id-ID"/>
              </w:rPr>
              <w:t>2011</w:t>
            </w:r>
          </w:p>
        </w:tc>
        <w:tc>
          <w:tcPr>
            <w:tcW w:w="993" w:type="dxa"/>
            <w:shd w:val="clear" w:color="auto" w:fill="auto"/>
            <w:vAlign w:val="center"/>
          </w:tcPr>
          <w:p w:rsidR="00DC59EA" w:rsidRPr="005949E3" w:rsidRDefault="00DC59EA" w:rsidP="00E40032">
            <w:pPr>
              <w:pStyle w:val="Default"/>
              <w:snapToGrid w:val="0"/>
              <w:spacing w:line="360" w:lineRule="auto"/>
              <w:contextualSpacing/>
              <w:jc w:val="center"/>
              <w:rPr>
                <w:rFonts w:ascii="Times New Roman" w:hAnsi="Times New Roman" w:cs="Times New Roman"/>
                <w:b/>
                <w:color w:val="auto"/>
                <w:sz w:val="18"/>
                <w:szCs w:val="18"/>
              </w:rPr>
            </w:pPr>
            <w:r w:rsidRPr="005949E3">
              <w:rPr>
                <w:rFonts w:ascii="Times New Roman" w:hAnsi="Times New Roman" w:cs="Times New Roman"/>
                <w:b/>
                <w:color w:val="auto"/>
                <w:sz w:val="18"/>
                <w:szCs w:val="18"/>
              </w:rPr>
              <w:t>2012</w:t>
            </w:r>
          </w:p>
        </w:tc>
        <w:tc>
          <w:tcPr>
            <w:tcW w:w="992" w:type="dxa"/>
            <w:shd w:val="clear" w:color="auto" w:fill="auto"/>
            <w:vAlign w:val="center"/>
          </w:tcPr>
          <w:p w:rsidR="00DC59EA" w:rsidRPr="005949E3" w:rsidRDefault="00DC59EA" w:rsidP="00E40032">
            <w:pPr>
              <w:pStyle w:val="Default"/>
              <w:snapToGrid w:val="0"/>
              <w:spacing w:line="360" w:lineRule="auto"/>
              <w:contextualSpacing/>
              <w:jc w:val="center"/>
              <w:rPr>
                <w:rFonts w:ascii="Times New Roman" w:hAnsi="Times New Roman" w:cs="Times New Roman"/>
                <w:b/>
                <w:color w:val="auto"/>
                <w:sz w:val="18"/>
                <w:szCs w:val="18"/>
              </w:rPr>
            </w:pPr>
            <w:r w:rsidRPr="005949E3">
              <w:rPr>
                <w:rFonts w:ascii="Times New Roman" w:hAnsi="Times New Roman" w:cs="Times New Roman"/>
                <w:b/>
                <w:color w:val="auto"/>
                <w:sz w:val="18"/>
                <w:szCs w:val="18"/>
              </w:rPr>
              <w:t>2013</w:t>
            </w:r>
          </w:p>
        </w:tc>
        <w:tc>
          <w:tcPr>
            <w:tcW w:w="1009" w:type="dxa"/>
            <w:shd w:val="clear" w:color="auto" w:fill="auto"/>
            <w:vAlign w:val="center"/>
          </w:tcPr>
          <w:p w:rsidR="00DC59EA" w:rsidRPr="005949E3" w:rsidRDefault="00DC59EA" w:rsidP="00E40032">
            <w:pPr>
              <w:pStyle w:val="Default"/>
              <w:snapToGrid w:val="0"/>
              <w:spacing w:line="360" w:lineRule="auto"/>
              <w:contextualSpacing/>
              <w:jc w:val="center"/>
              <w:rPr>
                <w:rFonts w:ascii="Times New Roman" w:hAnsi="Times New Roman" w:cs="Times New Roman"/>
                <w:b/>
                <w:color w:val="auto"/>
                <w:sz w:val="18"/>
                <w:szCs w:val="18"/>
              </w:rPr>
            </w:pPr>
            <w:r w:rsidRPr="005949E3">
              <w:rPr>
                <w:rFonts w:ascii="Times New Roman" w:hAnsi="Times New Roman" w:cs="Times New Roman"/>
                <w:b/>
                <w:color w:val="auto"/>
                <w:sz w:val="18"/>
                <w:szCs w:val="18"/>
              </w:rPr>
              <w:t>2014</w:t>
            </w:r>
          </w:p>
        </w:tc>
      </w:tr>
      <w:tr w:rsidR="00DC59EA" w:rsidRPr="005949E3" w:rsidTr="00452744">
        <w:tc>
          <w:tcPr>
            <w:tcW w:w="674" w:type="dxa"/>
            <w:shd w:val="clear" w:color="auto" w:fill="auto"/>
            <w:vAlign w:val="center"/>
          </w:tcPr>
          <w:p w:rsidR="00DC59EA" w:rsidRPr="005949E3" w:rsidRDefault="00DC59EA" w:rsidP="00E40032">
            <w:pPr>
              <w:pStyle w:val="Default"/>
              <w:widowControl w:val="0"/>
              <w:snapToGrid w:val="0"/>
              <w:spacing w:line="360" w:lineRule="auto"/>
              <w:contextualSpacing/>
              <w:jc w:val="center"/>
              <w:rPr>
                <w:rFonts w:ascii="Times New Roman" w:hAnsi="Times New Roman" w:cs="Times New Roman"/>
                <w:color w:val="auto"/>
                <w:sz w:val="18"/>
                <w:szCs w:val="18"/>
                <w:lang w:val="id-ID"/>
              </w:rPr>
            </w:pPr>
            <w:r w:rsidRPr="005949E3">
              <w:rPr>
                <w:rFonts w:ascii="Times New Roman" w:hAnsi="Times New Roman" w:cs="Times New Roman"/>
                <w:color w:val="auto"/>
                <w:sz w:val="18"/>
                <w:szCs w:val="18"/>
                <w:lang w:val="id-ID"/>
              </w:rPr>
              <w:t>1.</w:t>
            </w:r>
          </w:p>
        </w:tc>
        <w:tc>
          <w:tcPr>
            <w:tcW w:w="3685" w:type="dxa"/>
            <w:shd w:val="clear" w:color="auto" w:fill="auto"/>
            <w:vAlign w:val="center"/>
          </w:tcPr>
          <w:p w:rsidR="00DC59EA" w:rsidRPr="005949E3" w:rsidRDefault="00DC59EA" w:rsidP="00E40032">
            <w:pPr>
              <w:snapToGrid w:val="0"/>
              <w:spacing w:line="360" w:lineRule="auto"/>
              <w:contextualSpacing/>
              <w:rPr>
                <w:color w:val="auto"/>
                <w:sz w:val="18"/>
                <w:szCs w:val="18"/>
              </w:rPr>
            </w:pPr>
            <w:r w:rsidRPr="005949E3">
              <w:rPr>
                <w:bCs/>
                <w:iCs/>
                <w:color w:val="auto"/>
                <w:sz w:val="18"/>
                <w:szCs w:val="18"/>
              </w:rPr>
              <w:t>Jumlah Penduduk yang bekerja</w:t>
            </w:r>
          </w:p>
        </w:tc>
        <w:tc>
          <w:tcPr>
            <w:tcW w:w="1134" w:type="dxa"/>
            <w:shd w:val="clear" w:color="auto" w:fill="auto"/>
            <w:vAlign w:val="center"/>
          </w:tcPr>
          <w:p w:rsidR="00DC59EA" w:rsidRPr="005949E3" w:rsidRDefault="00DC59EA" w:rsidP="00E40032">
            <w:pPr>
              <w:spacing w:line="360" w:lineRule="auto"/>
              <w:contextualSpacing/>
              <w:jc w:val="right"/>
              <w:rPr>
                <w:color w:val="auto"/>
                <w:sz w:val="18"/>
                <w:szCs w:val="18"/>
                <w:lang w:val="en-US"/>
              </w:rPr>
            </w:pPr>
            <w:r w:rsidRPr="005949E3">
              <w:rPr>
                <w:color w:val="auto"/>
                <w:sz w:val="18"/>
                <w:szCs w:val="18"/>
                <w:lang w:val="en-US"/>
              </w:rPr>
              <w:t>52.223</w:t>
            </w:r>
          </w:p>
        </w:tc>
        <w:tc>
          <w:tcPr>
            <w:tcW w:w="850" w:type="dxa"/>
            <w:shd w:val="clear" w:color="auto" w:fill="auto"/>
            <w:vAlign w:val="center"/>
          </w:tcPr>
          <w:p w:rsidR="00DC59EA" w:rsidRPr="005949E3" w:rsidRDefault="00DC59EA" w:rsidP="00E40032">
            <w:pPr>
              <w:spacing w:line="360" w:lineRule="auto"/>
              <w:contextualSpacing/>
              <w:jc w:val="right"/>
              <w:rPr>
                <w:color w:val="auto"/>
                <w:sz w:val="18"/>
                <w:szCs w:val="18"/>
                <w:lang w:val="en-US"/>
              </w:rPr>
            </w:pPr>
            <w:r w:rsidRPr="005949E3">
              <w:rPr>
                <w:color w:val="auto"/>
                <w:sz w:val="18"/>
                <w:szCs w:val="18"/>
                <w:lang w:val="en-US"/>
              </w:rPr>
              <w:t>52.226</w:t>
            </w:r>
          </w:p>
        </w:tc>
        <w:tc>
          <w:tcPr>
            <w:tcW w:w="993" w:type="dxa"/>
            <w:shd w:val="clear" w:color="auto" w:fill="auto"/>
            <w:vAlign w:val="center"/>
          </w:tcPr>
          <w:p w:rsidR="00DC59EA" w:rsidRPr="005949E3" w:rsidRDefault="00DC59EA" w:rsidP="00E40032">
            <w:pPr>
              <w:spacing w:line="360" w:lineRule="auto"/>
              <w:contextualSpacing/>
              <w:jc w:val="right"/>
              <w:rPr>
                <w:color w:val="auto"/>
                <w:sz w:val="18"/>
                <w:szCs w:val="18"/>
                <w:lang w:val="en-US"/>
              </w:rPr>
            </w:pPr>
            <w:r w:rsidRPr="005949E3">
              <w:rPr>
                <w:color w:val="auto"/>
                <w:sz w:val="18"/>
                <w:szCs w:val="18"/>
                <w:lang w:val="en-US"/>
              </w:rPr>
              <w:t>52.064</w:t>
            </w:r>
          </w:p>
        </w:tc>
        <w:tc>
          <w:tcPr>
            <w:tcW w:w="992" w:type="dxa"/>
            <w:shd w:val="clear" w:color="auto" w:fill="auto"/>
            <w:vAlign w:val="center"/>
          </w:tcPr>
          <w:p w:rsidR="00DC59EA" w:rsidRPr="005949E3" w:rsidRDefault="00DC59EA" w:rsidP="00E40032">
            <w:pPr>
              <w:spacing w:line="360" w:lineRule="auto"/>
              <w:contextualSpacing/>
              <w:jc w:val="right"/>
              <w:rPr>
                <w:color w:val="auto"/>
                <w:sz w:val="18"/>
                <w:szCs w:val="18"/>
                <w:lang w:val="en-US"/>
              </w:rPr>
            </w:pPr>
            <w:r w:rsidRPr="005949E3">
              <w:rPr>
                <w:color w:val="auto"/>
                <w:sz w:val="18"/>
                <w:szCs w:val="18"/>
                <w:lang w:val="en-US"/>
              </w:rPr>
              <w:t>50.501</w:t>
            </w:r>
          </w:p>
        </w:tc>
        <w:tc>
          <w:tcPr>
            <w:tcW w:w="1009" w:type="dxa"/>
            <w:shd w:val="clear" w:color="auto" w:fill="auto"/>
            <w:vAlign w:val="center"/>
          </w:tcPr>
          <w:p w:rsidR="00DC59EA" w:rsidRPr="005949E3" w:rsidRDefault="00DC59EA" w:rsidP="00E40032">
            <w:pPr>
              <w:spacing w:line="360" w:lineRule="auto"/>
              <w:contextualSpacing/>
              <w:jc w:val="right"/>
              <w:rPr>
                <w:color w:val="auto"/>
                <w:sz w:val="18"/>
                <w:szCs w:val="18"/>
                <w:lang w:val="en-US"/>
              </w:rPr>
            </w:pPr>
            <w:r w:rsidRPr="005949E3">
              <w:rPr>
                <w:color w:val="auto"/>
                <w:sz w:val="18"/>
                <w:szCs w:val="18"/>
                <w:lang w:val="en-US"/>
              </w:rPr>
              <w:t>53.778</w:t>
            </w:r>
          </w:p>
        </w:tc>
      </w:tr>
      <w:tr w:rsidR="00DC59EA" w:rsidRPr="005949E3" w:rsidTr="00452744">
        <w:tc>
          <w:tcPr>
            <w:tcW w:w="674" w:type="dxa"/>
            <w:shd w:val="clear" w:color="auto" w:fill="auto"/>
            <w:vAlign w:val="center"/>
          </w:tcPr>
          <w:p w:rsidR="00DC59EA" w:rsidRPr="005949E3" w:rsidRDefault="00DC59EA" w:rsidP="00E40032">
            <w:pPr>
              <w:pStyle w:val="Default"/>
              <w:widowControl w:val="0"/>
              <w:snapToGrid w:val="0"/>
              <w:spacing w:line="360" w:lineRule="auto"/>
              <w:contextualSpacing/>
              <w:jc w:val="center"/>
              <w:rPr>
                <w:rFonts w:ascii="Times New Roman" w:hAnsi="Times New Roman" w:cs="Times New Roman"/>
                <w:color w:val="auto"/>
                <w:sz w:val="18"/>
                <w:szCs w:val="18"/>
                <w:lang w:val="id-ID"/>
              </w:rPr>
            </w:pPr>
            <w:r w:rsidRPr="005949E3">
              <w:rPr>
                <w:rFonts w:ascii="Times New Roman" w:hAnsi="Times New Roman" w:cs="Times New Roman"/>
                <w:color w:val="auto"/>
                <w:sz w:val="18"/>
                <w:szCs w:val="18"/>
                <w:lang w:val="id-ID"/>
              </w:rPr>
              <w:t>2.</w:t>
            </w:r>
          </w:p>
        </w:tc>
        <w:tc>
          <w:tcPr>
            <w:tcW w:w="3685" w:type="dxa"/>
            <w:shd w:val="clear" w:color="auto" w:fill="auto"/>
            <w:vAlign w:val="center"/>
          </w:tcPr>
          <w:p w:rsidR="00DC59EA" w:rsidRPr="005949E3" w:rsidRDefault="00DC59EA" w:rsidP="00E40032">
            <w:pPr>
              <w:snapToGrid w:val="0"/>
              <w:spacing w:line="360" w:lineRule="auto"/>
              <w:ind w:left="11"/>
              <w:contextualSpacing/>
              <w:rPr>
                <w:color w:val="auto"/>
                <w:sz w:val="18"/>
                <w:szCs w:val="18"/>
              </w:rPr>
            </w:pPr>
            <w:r w:rsidRPr="005949E3">
              <w:rPr>
                <w:bCs/>
                <w:iCs/>
                <w:color w:val="auto"/>
                <w:sz w:val="18"/>
                <w:szCs w:val="18"/>
              </w:rPr>
              <w:t>Jumlah angkatan Kerja</w:t>
            </w:r>
          </w:p>
        </w:tc>
        <w:tc>
          <w:tcPr>
            <w:tcW w:w="1134" w:type="dxa"/>
            <w:shd w:val="clear" w:color="auto" w:fill="auto"/>
            <w:vAlign w:val="center"/>
          </w:tcPr>
          <w:p w:rsidR="00DC59EA" w:rsidRPr="005949E3" w:rsidRDefault="00DC59EA" w:rsidP="00E40032">
            <w:pPr>
              <w:spacing w:line="360" w:lineRule="auto"/>
              <w:contextualSpacing/>
              <w:jc w:val="right"/>
              <w:rPr>
                <w:color w:val="auto"/>
                <w:sz w:val="18"/>
                <w:szCs w:val="18"/>
                <w:lang w:val="en-US"/>
              </w:rPr>
            </w:pPr>
            <w:r w:rsidRPr="005949E3">
              <w:rPr>
                <w:color w:val="auto"/>
                <w:sz w:val="18"/>
                <w:szCs w:val="18"/>
                <w:lang w:val="en-US"/>
              </w:rPr>
              <w:t>56.886</w:t>
            </w:r>
          </w:p>
        </w:tc>
        <w:tc>
          <w:tcPr>
            <w:tcW w:w="850" w:type="dxa"/>
            <w:shd w:val="clear" w:color="auto" w:fill="auto"/>
            <w:vAlign w:val="center"/>
          </w:tcPr>
          <w:p w:rsidR="00DC59EA" w:rsidRPr="005949E3" w:rsidRDefault="00DC59EA" w:rsidP="00E40032">
            <w:pPr>
              <w:spacing w:line="360" w:lineRule="auto"/>
              <w:contextualSpacing/>
              <w:jc w:val="right"/>
              <w:rPr>
                <w:color w:val="auto"/>
                <w:sz w:val="18"/>
                <w:szCs w:val="18"/>
                <w:lang w:val="en-US"/>
              </w:rPr>
            </w:pPr>
            <w:r w:rsidRPr="005949E3">
              <w:rPr>
                <w:color w:val="auto"/>
                <w:sz w:val="18"/>
                <w:szCs w:val="18"/>
                <w:lang w:val="en-US"/>
              </w:rPr>
              <w:t>54.791</w:t>
            </w:r>
          </w:p>
        </w:tc>
        <w:tc>
          <w:tcPr>
            <w:tcW w:w="993" w:type="dxa"/>
            <w:shd w:val="clear" w:color="auto" w:fill="auto"/>
            <w:vAlign w:val="center"/>
          </w:tcPr>
          <w:p w:rsidR="00DC59EA" w:rsidRPr="005949E3" w:rsidRDefault="00DC59EA" w:rsidP="00E40032">
            <w:pPr>
              <w:spacing w:line="360" w:lineRule="auto"/>
              <w:contextualSpacing/>
              <w:jc w:val="right"/>
              <w:rPr>
                <w:color w:val="auto"/>
                <w:sz w:val="18"/>
                <w:szCs w:val="18"/>
                <w:lang w:val="en-US"/>
              </w:rPr>
            </w:pPr>
            <w:r w:rsidRPr="005949E3">
              <w:rPr>
                <w:color w:val="auto"/>
                <w:sz w:val="18"/>
                <w:szCs w:val="18"/>
                <w:lang w:val="en-US"/>
              </w:rPr>
              <w:t>53.814</w:t>
            </w:r>
          </w:p>
        </w:tc>
        <w:tc>
          <w:tcPr>
            <w:tcW w:w="992" w:type="dxa"/>
            <w:shd w:val="clear" w:color="auto" w:fill="auto"/>
            <w:vAlign w:val="center"/>
          </w:tcPr>
          <w:p w:rsidR="00DC59EA" w:rsidRPr="005949E3" w:rsidRDefault="00DC59EA" w:rsidP="00E40032">
            <w:pPr>
              <w:spacing w:line="360" w:lineRule="auto"/>
              <w:contextualSpacing/>
              <w:jc w:val="right"/>
              <w:rPr>
                <w:color w:val="auto"/>
                <w:sz w:val="18"/>
                <w:szCs w:val="18"/>
                <w:lang w:val="en-US"/>
              </w:rPr>
            </w:pPr>
            <w:r w:rsidRPr="005949E3">
              <w:rPr>
                <w:color w:val="auto"/>
                <w:sz w:val="18"/>
                <w:szCs w:val="18"/>
                <w:lang w:val="en-US"/>
              </w:rPr>
              <w:t>52.947</w:t>
            </w:r>
          </w:p>
        </w:tc>
        <w:tc>
          <w:tcPr>
            <w:tcW w:w="1009" w:type="dxa"/>
            <w:shd w:val="clear" w:color="auto" w:fill="auto"/>
            <w:vAlign w:val="center"/>
          </w:tcPr>
          <w:p w:rsidR="00DC59EA" w:rsidRPr="005949E3" w:rsidRDefault="00DC59EA" w:rsidP="00E40032">
            <w:pPr>
              <w:spacing w:line="360" w:lineRule="auto"/>
              <w:contextualSpacing/>
              <w:jc w:val="right"/>
              <w:rPr>
                <w:color w:val="auto"/>
                <w:sz w:val="18"/>
                <w:szCs w:val="18"/>
                <w:lang w:val="en-US"/>
              </w:rPr>
            </w:pPr>
            <w:r w:rsidRPr="005949E3">
              <w:rPr>
                <w:color w:val="auto"/>
                <w:sz w:val="18"/>
                <w:szCs w:val="18"/>
                <w:lang w:val="en-US"/>
              </w:rPr>
              <w:t>54.958</w:t>
            </w:r>
          </w:p>
        </w:tc>
      </w:tr>
      <w:tr w:rsidR="00DC59EA" w:rsidRPr="005949E3" w:rsidTr="00452744">
        <w:tc>
          <w:tcPr>
            <w:tcW w:w="674" w:type="dxa"/>
            <w:shd w:val="clear" w:color="auto" w:fill="auto"/>
            <w:vAlign w:val="center"/>
          </w:tcPr>
          <w:p w:rsidR="00DC59EA" w:rsidRPr="005949E3" w:rsidRDefault="00DC59EA" w:rsidP="00E40032">
            <w:pPr>
              <w:pStyle w:val="Default"/>
              <w:widowControl w:val="0"/>
              <w:snapToGrid w:val="0"/>
              <w:spacing w:line="360" w:lineRule="auto"/>
              <w:contextualSpacing/>
              <w:jc w:val="center"/>
              <w:rPr>
                <w:rFonts w:ascii="Times New Roman" w:hAnsi="Times New Roman" w:cs="Times New Roman"/>
                <w:color w:val="auto"/>
                <w:sz w:val="18"/>
                <w:szCs w:val="18"/>
                <w:lang w:val="id-ID"/>
              </w:rPr>
            </w:pPr>
            <w:r w:rsidRPr="005949E3">
              <w:rPr>
                <w:rFonts w:ascii="Times New Roman" w:hAnsi="Times New Roman" w:cs="Times New Roman"/>
                <w:color w:val="auto"/>
                <w:sz w:val="18"/>
                <w:szCs w:val="18"/>
                <w:lang w:val="id-ID"/>
              </w:rPr>
              <w:t>3</w:t>
            </w:r>
          </w:p>
        </w:tc>
        <w:tc>
          <w:tcPr>
            <w:tcW w:w="3685" w:type="dxa"/>
            <w:shd w:val="clear" w:color="auto" w:fill="auto"/>
            <w:vAlign w:val="bottom"/>
          </w:tcPr>
          <w:p w:rsidR="00DC59EA" w:rsidRPr="005949E3" w:rsidRDefault="00DC59EA" w:rsidP="00E40032">
            <w:pPr>
              <w:spacing w:line="360" w:lineRule="auto"/>
              <w:contextualSpacing/>
              <w:rPr>
                <w:color w:val="auto"/>
                <w:sz w:val="18"/>
                <w:szCs w:val="18"/>
              </w:rPr>
            </w:pPr>
            <w:r w:rsidRPr="005949E3">
              <w:rPr>
                <w:color w:val="auto"/>
                <w:sz w:val="18"/>
                <w:szCs w:val="18"/>
              </w:rPr>
              <w:t>Rasio penduduk yang bekerja</w:t>
            </w:r>
          </w:p>
        </w:tc>
        <w:tc>
          <w:tcPr>
            <w:tcW w:w="1134" w:type="dxa"/>
            <w:shd w:val="clear" w:color="auto" w:fill="auto"/>
            <w:vAlign w:val="center"/>
          </w:tcPr>
          <w:p w:rsidR="00DC59EA" w:rsidRPr="005949E3" w:rsidRDefault="00DC59EA" w:rsidP="00E40032">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0,91</w:t>
            </w:r>
          </w:p>
        </w:tc>
        <w:tc>
          <w:tcPr>
            <w:tcW w:w="850" w:type="dxa"/>
            <w:shd w:val="clear" w:color="auto" w:fill="auto"/>
            <w:vAlign w:val="center"/>
          </w:tcPr>
          <w:p w:rsidR="00DC59EA" w:rsidRPr="005949E3" w:rsidRDefault="00DC59EA" w:rsidP="00E40032">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0,95</w:t>
            </w:r>
          </w:p>
        </w:tc>
        <w:tc>
          <w:tcPr>
            <w:tcW w:w="993" w:type="dxa"/>
            <w:shd w:val="clear" w:color="auto" w:fill="auto"/>
            <w:vAlign w:val="center"/>
          </w:tcPr>
          <w:p w:rsidR="00DC59EA" w:rsidRPr="005949E3" w:rsidRDefault="00DC59EA" w:rsidP="00E40032">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0,96</w:t>
            </w:r>
          </w:p>
        </w:tc>
        <w:tc>
          <w:tcPr>
            <w:tcW w:w="992" w:type="dxa"/>
            <w:shd w:val="clear" w:color="auto" w:fill="auto"/>
            <w:vAlign w:val="center"/>
          </w:tcPr>
          <w:p w:rsidR="00DC59EA" w:rsidRPr="005949E3" w:rsidRDefault="00DC59EA" w:rsidP="00E40032">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0,95</w:t>
            </w:r>
          </w:p>
        </w:tc>
        <w:tc>
          <w:tcPr>
            <w:tcW w:w="1009" w:type="dxa"/>
            <w:shd w:val="clear" w:color="auto" w:fill="auto"/>
            <w:vAlign w:val="center"/>
          </w:tcPr>
          <w:p w:rsidR="00DC59EA" w:rsidRPr="005949E3" w:rsidRDefault="00DC59EA" w:rsidP="00E40032">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0,97</w:t>
            </w:r>
          </w:p>
        </w:tc>
      </w:tr>
    </w:tbl>
    <w:p w:rsidR="00645F42" w:rsidRPr="00645F42" w:rsidRDefault="00645F42" w:rsidP="00E40032">
      <w:pPr>
        <w:spacing w:line="360" w:lineRule="auto"/>
        <w:contextualSpacing/>
        <w:rPr>
          <w:color w:val="auto"/>
          <w:sz w:val="18"/>
          <w:szCs w:val="18"/>
        </w:rPr>
      </w:pPr>
      <w:r w:rsidRPr="00645F42">
        <w:rPr>
          <w:color w:val="auto"/>
          <w:sz w:val="18"/>
          <w:szCs w:val="18"/>
        </w:rPr>
        <w:t>Sumber</w:t>
      </w:r>
      <w:r w:rsidRPr="00645F42">
        <w:rPr>
          <w:color w:val="auto"/>
          <w:sz w:val="18"/>
          <w:szCs w:val="18"/>
          <w:lang w:val="en-US"/>
        </w:rPr>
        <w:t>Data</w:t>
      </w:r>
      <w:r w:rsidRPr="00645F42">
        <w:rPr>
          <w:color w:val="auto"/>
          <w:sz w:val="18"/>
          <w:szCs w:val="18"/>
        </w:rPr>
        <w:t>: Kepulauan Selayar Dalam Angka  (BPS 201</w:t>
      </w:r>
      <w:r w:rsidRPr="00645F42">
        <w:rPr>
          <w:color w:val="auto"/>
          <w:sz w:val="18"/>
          <w:szCs w:val="18"/>
          <w:lang w:val="en-US"/>
        </w:rPr>
        <w:t>5</w:t>
      </w:r>
      <w:r w:rsidRPr="00645F42">
        <w:rPr>
          <w:color w:val="auto"/>
          <w:sz w:val="18"/>
          <w:szCs w:val="18"/>
        </w:rPr>
        <w:t>)</w:t>
      </w:r>
    </w:p>
    <w:p w:rsidR="00DC59EA" w:rsidRPr="005949E3" w:rsidRDefault="00DC59EA" w:rsidP="00E40032">
      <w:pPr>
        <w:tabs>
          <w:tab w:val="left" w:pos="400"/>
        </w:tabs>
        <w:spacing w:line="360" w:lineRule="auto"/>
        <w:contextualSpacing/>
        <w:jc w:val="both"/>
        <w:rPr>
          <w:b/>
          <w:color w:val="auto"/>
          <w:sz w:val="24"/>
          <w:szCs w:val="24"/>
          <w:lang w:val="en-GB"/>
        </w:rPr>
      </w:pPr>
    </w:p>
    <w:p w:rsidR="00820293" w:rsidRPr="005949E3" w:rsidRDefault="00081B43" w:rsidP="00E40032">
      <w:pPr>
        <w:numPr>
          <w:ilvl w:val="2"/>
          <w:numId w:val="18"/>
        </w:numPr>
        <w:tabs>
          <w:tab w:val="left" w:pos="400"/>
        </w:tabs>
        <w:spacing w:line="360" w:lineRule="auto"/>
        <w:contextualSpacing/>
        <w:jc w:val="both"/>
        <w:rPr>
          <w:b/>
          <w:color w:val="auto"/>
          <w:sz w:val="24"/>
          <w:szCs w:val="24"/>
          <w:lang w:val="en-GB"/>
        </w:rPr>
      </w:pPr>
      <w:r w:rsidRPr="005949E3">
        <w:rPr>
          <w:b/>
          <w:color w:val="auto"/>
          <w:sz w:val="24"/>
          <w:szCs w:val="24"/>
          <w:lang w:val="en-GB"/>
        </w:rPr>
        <w:t>Fokus Seni Budaya dan Olahraga</w:t>
      </w:r>
    </w:p>
    <w:p w:rsidR="00F15072" w:rsidRPr="005949E3" w:rsidRDefault="00F15072" w:rsidP="00E40032">
      <w:pPr>
        <w:tabs>
          <w:tab w:val="left" w:pos="400"/>
        </w:tabs>
        <w:spacing w:line="360" w:lineRule="auto"/>
        <w:ind w:left="851" w:firstLine="851"/>
        <w:contextualSpacing/>
        <w:jc w:val="both"/>
        <w:rPr>
          <w:color w:val="auto"/>
          <w:sz w:val="24"/>
          <w:szCs w:val="24"/>
        </w:rPr>
      </w:pPr>
      <w:r w:rsidRPr="005949E3">
        <w:rPr>
          <w:color w:val="auto"/>
          <w:sz w:val="24"/>
          <w:szCs w:val="24"/>
        </w:rPr>
        <w:t xml:space="preserve">Analisis kinerja atas seni budaya dan olah raga dilakukan terhadap indikator-indikator: jumlah grup kesenian,jumlah klub olah raga dan jumlah gedung olah raga. Data di bawah ini menunjukkan bahwa kinerja terhadap seni budaya dan olah raga di Kabupaten </w:t>
      </w:r>
      <w:r w:rsidR="0092170F">
        <w:rPr>
          <w:color w:val="auto"/>
          <w:sz w:val="24"/>
          <w:szCs w:val="24"/>
        </w:rPr>
        <w:t xml:space="preserve">Kepulauan Selayar </w:t>
      </w:r>
      <w:r w:rsidRPr="005949E3">
        <w:rPr>
          <w:color w:val="auto"/>
          <w:sz w:val="24"/>
          <w:szCs w:val="24"/>
        </w:rPr>
        <w:t>masih perlu terus ditingkatkan.</w:t>
      </w:r>
    </w:p>
    <w:p w:rsidR="00BE3D63" w:rsidRDefault="00BE3D63" w:rsidP="00E40032">
      <w:pPr>
        <w:spacing w:line="360" w:lineRule="auto"/>
        <w:contextualSpacing/>
        <w:rPr>
          <w:color w:val="auto"/>
          <w:sz w:val="18"/>
          <w:szCs w:val="18"/>
        </w:rPr>
      </w:pPr>
    </w:p>
    <w:p w:rsidR="00452744" w:rsidRDefault="00452744" w:rsidP="00E40032">
      <w:pPr>
        <w:spacing w:line="360" w:lineRule="auto"/>
        <w:contextualSpacing/>
        <w:jc w:val="center"/>
        <w:rPr>
          <w:color w:val="auto"/>
          <w:sz w:val="18"/>
          <w:szCs w:val="18"/>
          <w:lang w:val="en-US"/>
        </w:rPr>
      </w:pPr>
    </w:p>
    <w:p w:rsidR="00C723AC" w:rsidRPr="005949E3" w:rsidRDefault="00C723AC" w:rsidP="00E40032">
      <w:pPr>
        <w:spacing w:line="360" w:lineRule="auto"/>
        <w:contextualSpacing/>
        <w:jc w:val="center"/>
        <w:rPr>
          <w:color w:val="auto"/>
          <w:sz w:val="18"/>
          <w:szCs w:val="18"/>
        </w:rPr>
      </w:pPr>
      <w:r w:rsidRPr="005949E3">
        <w:rPr>
          <w:color w:val="auto"/>
          <w:sz w:val="18"/>
          <w:szCs w:val="18"/>
        </w:rPr>
        <w:t>Tabel 2.</w:t>
      </w:r>
      <w:r w:rsidR="00F23A72" w:rsidRPr="005949E3">
        <w:rPr>
          <w:color w:val="auto"/>
          <w:sz w:val="18"/>
          <w:szCs w:val="18"/>
        </w:rPr>
        <w:t>3</w:t>
      </w:r>
      <w:r w:rsidR="00B762A3" w:rsidRPr="005949E3">
        <w:rPr>
          <w:color w:val="auto"/>
          <w:sz w:val="18"/>
          <w:szCs w:val="18"/>
          <w:lang w:val="en-US"/>
        </w:rPr>
        <w:t>2</w:t>
      </w:r>
      <w:r w:rsidRPr="005949E3">
        <w:rPr>
          <w:color w:val="auto"/>
          <w:sz w:val="18"/>
          <w:szCs w:val="18"/>
          <w:lang w:val="en-US"/>
        </w:rPr>
        <w:t>.</w:t>
      </w:r>
      <w:r w:rsidR="00F23A72" w:rsidRPr="005949E3">
        <w:rPr>
          <w:color w:val="auto"/>
          <w:sz w:val="18"/>
          <w:szCs w:val="18"/>
        </w:rPr>
        <w:t xml:space="preserve"> (T.I.B.2)</w:t>
      </w:r>
    </w:p>
    <w:p w:rsidR="00C723AC" w:rsidRPr="005949E3" w:rsidRDefault="00C723AC" w:rsidP="00E40032">
      <w:pPr>
        <w:spacing w:line="360" w:lineRule="auto"/>
        <w:contextualSpacing/>
        <w:jc w:val="center"/>
        <w:rPr>
          <w:color w:val="auto"/>
          <w:sz w:val="18"/>
          <w:szCs w:val="18"/>
        </w:rPr>
      </w:pPr>
      <w:r w:rsidRPr="005949E3">
        <w:rPr>
          <w:color w:val="auto"/>
          <w:sz w:val="18"/>
          <w:szCs w:val="18"/>
        </w:rPr>
        <w:t>Perkembangan Seni budaya dan Olah Raga Tahun 20</w:t>
      </w:r>
      <w:r w:rsidR="00183289" w:rsidRPr="005949E3">
        <w:rPr>
          <w:color w:val="auto"/>
          <w:sz w:val="18"/>
          <w:szCs w:val="18"/>
          <w:lang w:val="en-US"/>
        </w:rPr>
        <w:t>11</w:t>
      </w:r>
      <w:r w:rsidRPr="005949E3">
        <w:rPr>
          <w:color w:val="auto"/>
          <w:sz w:val="18"/>
          <w:szCs w:val="18"/>
        </w:rPr>
        <w:t xml:space="preserve"> – 201</w:t>
      </w:r>
      <w:r w:rsidR="00183289" w:rsidRPr="005949E3">
        <w:rPr>
          <w:color w:val="auto"/>
          <w:sz w:val="18"/>
          <w:szCs w:val="18"/>
          <w:lang w:val="en-US"/>
        </w:rPr>
        <w:t>5</w:t>
      </w:r>
    </w:p>
    <w:p w:rsidR="00C723AC" w:rsidRPr="005949E3" w:rsidRDefault="00C723AC" w:rsidP="00E40032">
      <w:pPr>
        <w:spacing w:line="360" w:lineRule="auto"/>
        <w:contextualSpacing/>
        <w:jc w:val="center"/>
        <w:rPr>
          <w:color w:val="auto"/>
          <w:sz w:val="18"/>
          <w:szCs w:val="18"/>
        </w:rPr>
      </w:pPr>
      <w:r w:rsidRPr="005949E3">
        <w:rPr>
          <w:color w:val="auto"/>
          <w:sz w:val="18"/>
          <w:szCs w:val="18"/>
        </w:rPr>
        <w:t xml:space="preserve"> Kabupaten </w:t>
      </w:r>
      <w:r w:rsidR="0092170F">
        <w:rPr>
          <w:color w:val="auto"/>
          <w:sz w:val="18"/>
          <w:szCs w:val="18"/>
        </w:rPr>
        <w:t xml:space="preserve">Kepulauan Selayar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674"/>
        <w:gridCol w:w="3685"/>
        <w:gridCol w:w="1134"/>
        <w:gridCol w:w="850"/>
        <w:gridCol w:w="993"/>
        <w:gridCol w:w="992"/>
        <w:gridCol w:w="1009"/>
      </w:tblGrid>
      <w:tr w:rsidR="00183289" w:rsidRPr="005949E3" w:rsidTr="00D6750B">
        <w:tc>
          <w:tcPr>
            <w:tcW w:w="674" w:type="dxa"/>
            <w:shd w:val="clear" w:color="auto" w:fill="auto"/>
            <w:vAlign w:val="center"/>
          </w:tcPr>
          <w:p w:rsidR="00183289" w:rsidRPr="005949E3" w:rsidRDefault="00183289" w:rsidP="00E40032">
            <w:pPr>
              <w:pStyle w:val="Default"/>
              <w:widowControl w:val="0"/>
              <w:snapToGrid w:val="0"/>
              <w:spacing w:line="360" w:lineRule="auto"/>
              <w:contextualSpacing/>
              <w:jc w:val="center"/>
              <w:rPr>
                <w:rFonts w:ascii="Times New Roman" w:hAnsi="Times New Roman" w:cs="Times New Roman"/>
                <w:b/>
                <w:color w:val="auto"/>
                <w:sz w:val="18"/>
                <w:szCs w:val="18"/>
                <w:lang w:val="id-ID"/>
              </w:rPr>
            </w:pPr>
            <w:r w:rsidRPr="005949E3">
              <w:rPr>
                <w:rFonts w:ascii="Times New Roman" w:hAnsi="Times New Roman" w:cs="Times New Roman"/>
                <w:b/>
                <w:color w:val="auto"/>
                <w:sz w:val="18"/>
                <w:szCs w:val="18"/>
                <w:lang w:val="id-ID"/>
              </w:rPr>
              <w:t>NO</w:t>
            </w:r>
          </w:p>
        </w:tc>
        <w:tc>
          <w:tcPr>
            <w:tcW w:w="3685" w:type="dxa"/>
            <w:shd w:val="clear" w:color="auto" w:fill="auto"/>
            <w:vAlign w:val="center"/>
          </w:tcPr>
          <w:p w:rsidR="00183289" w:rsidRPr="005949E3" w:rsidRDefault="00183289" w:rsidP="00E40032">
            <w:pPr>
              <w:pStyle w:val="Default"/>
              <w:snapToGrid w:val="0"/>
              <w:spacing w:line="360" w:lineRule="auto"/>
              <w:contextualSpacing/>
              <w:jc w:val="center"/>
              <w:rPr>
                <w:rFonts w:ascii="Times New Roman" w:hAnsi="Times New Roman" w:cs="Times New Roman"/>
                <w:b/>
                <w:color w:val="auto"/>
                <w:sz w:val="18"/>
                <w:szCs w:val="18"/>
                <w:lang w:val="id-ID"/>
              </w:rPr>
            </w:pPr>
            <w:r w:rsidRPr="005949E3">
              <w:rPr>
                <w:rFonts w:ascii="Times New Roman" w:hAnsi="Times New Roman" w:cs="Times New Roman"/>
                <w:b/>
                <w:color w:val="auto"/>
                <w:sz w:val="18"/>
                <w:szCs w:val="18"/>
                <w:lang w:val="id-ID"/>
              </w:rPr>
              <w:t>Capaian Pembangunan</w:t>
            </w:r>
          </w:p>
        </w:tc>
        <w:tc>
          <w:tcPr>
            <w:tcW w:w="1134" w:type="dxa"/>
            <w:shd w:val="clear" w:color="auto" w:fill="auto"/>
            <w:vAlign w:val="center"/>
          </w:tcPr>
          <w:p w:rsidR="00183289" w:rsidRPr="005949E3" w:rsidRDefault="00183289" w:rsidP="00E40032">
            <w:pPr>
              <w:pStyle w:val="Default"/>
              <w:snapToGrid w:val="0"/>
              <w:spacing w:line="360" w:lineRule="auto"/>
              <w:contextualSpacing/>
              <w:jc w:val="center"/>
              <w:rPr>
                <w:rFonts w:ascii="Times New Roman" w:hAnsi="Times New Roman" w:cs="Times New Roman"/>
                <w:b/>
                <w:color w:val="auto"/>
                <w:sz w:val="18"/>
                <w:szCs w:val="18"/>
              </w:rPr>
            </w:pPr>
            <w:r w:rsidRPr="005949E3">
              <w:rPr>
                <w:rFonts w:ascii="Times New Roman" w:hAnsi="Times New Roman" w:cs="Times New Roman"/>
                <w:b/>
                <w:color w:val="auto"/>
                <w:sz w:val="18"/>
                <w:szCs w:val="18"/>
                <w:lang w:val="id-ID"/>
              </w:rPr>
              <w:t>20</w:t>
            </w:r>
            <w:r w:rsidRPr="005949E3">
              <w:rPr>
                <w:rFonts w:ascii="Times New Roman" w:hAnsi="Times New Roman" w:cs="Times New Roman"/>
                <w:b/>
                <w:color w:val="auto"/>
                <w:sz w:val="18"/>
                <w:szCs w:val="18"/>
              </w:rPr>
              <w:t>11</w:t>
            </w:r>
          </w:p>
        </w:tc>
        <w:tc>
          <w:tcPr>
            <w:tcW w:w="850" w:type="dxa"/>
            <w:shd w:val="clear" w:color="auto" w:fill="auto"/>
            <w:vAlign w:val="center"/>
          </w:tcPr>
          <w:p w:rsidR="00183289" w:rsidRPr="005949E3" w:rsidRDefault="00183289" w:rsidP="00E40032">
            <w:pPr>
              <w:pStyle w:val="Default"/>
              <w:snapToGrid w:val="0"/>
              <w:spacing w:line="360" w:lineRule="auto"/>
              <w:contextualSpacing/>
              <w:jc w:val="center"/>
              <w:rPr>
                <w:rFonts w:ascii="Times New Roman" w:hAnsi="Times New Roman" w:cs="Times New Roman"/>
                <w:b/>
                <w:color w:val="auto"/>
                <w:sz w:val="18"/>
                <w:szCs w:val="18"/>
              </w:rPr>
            </w:pPr>
            <w:r w:rsidRPr="005949E3">
              <w:rPr>
                <w:rFonts w:ascii="Times New Roman" w:hAnsi="Times New Roman" w:cs="Times New Roman"/>
                <w:b/>
                <w:color w:val="auto"/>
                <w:sz w:val="18"/>
                <w:szCs w:val="18"/>
                <w:lang w:val="id-ID"/>
              </w:rPr>
              <w:t>201</w:t>
            </w:r>
            <w:r w:rsidRPr="005949E3">
              <w:rPr>
                <w:rFonts w:ascii="Times New Roman" w:hAnsi="Times New Roman" w:cs="Times New Roman"/>
                <w:b/>
                <w:color w:val="auto"/>
                <w:sz w:val="18"/>
                <w:szCs w:val="18"/>
              </w:rPr>
              <w:t>2</w:t>
            </w:r>
          </w:p>
        </w:tc>
        <w:tc>
          <w:tcPr>
            <w:tcW w:w="993" w:type="dxa"/>
            <w:shd w:val="clear" w:color="auto" w:fill="auto"/>
            <w:vAlign w:val="center"/>
          </w:tcPr>
          <w:p w:rsidR="00183289" w:rsidRPr="005949E3" w:rsidRDefault="00183289" w:rsidP="00E40032">
            <w:pPr>
              <w:pStyle w:val="Default"/>
              <w:snapToGrid w:val="0"/>
              <w:spacing w:line="360" w:lineRule="auto"/>
              <w:contextualSpacing/>
              <w:jc w:val="center"/>
              <w:rPr>
                <w:rFonts w:ascii="Times New Roman" w:hAnsi="Times New Roman" w:cs="Times New Roman"/>
                <w:b/>
                <w:color w:val="auto"/>
                <w:sz w:val="18"/>
                <w:szCs w:val="18"/>
              </w:rPr>
            </w:pPr>
            <w:r w:rsidRPr="005949E3">
              <w:rPr>
                <w:rFonts w:ascii="Times New Roman" w:hAnsi="Times New Roman" w:cs="Times New Roman"/>
                <w:b/>
                <w:color w:val="auto"/>
                <w:sz w:val="18"/>
                <w:szCs w:val="18"/>
              </w:rPr>
              <w:t>2013</w:t>
            </w:r>
          </w:p>
        </w:tc>
        <w:tc>
          <w:tcPr>
            <w:tcW w:w="992" w:type="dxa"/>
            <w:shd w:val="clear" w:color="auto" w:fill="auto"/>
            <w:vAlign w:val="center"/>
          </w:tcPr>
          <w:p w:rsidR="00183289" w:rsidRPr="005949E3" w:rsidRDefault="00183289" w:rsidP="00E40032">
            <w:pPr>
              <w:pStyle w:val="Default"/>
              <w:snapToGrid w:val="0"/>
              <w:spacing w:line="360" w:lineRule="auto"/>
              <w:contextualSpacing/>
              <w:jc w:val="center"/>
              <w:rPr>
                <w:rFonts w:ascii="Times New Roman" w:hAnsi="Times New Roman" w:cs="Times New Roman"/>
                <w:b/>
                <w:color w:val="auto"/>
                <w:sz w:val="18"/>
                <w:szCs w:val="18"/>
              </w:rPr>
            </w:pPr>
            <w:r w:rsidRPr="005949E3">
              <w:rPr>
                <w:rFonts w:ascii="Times New Roman" w:hAnsi="Times New Roman" w:cs="Times New Roman"/>
                <w:b/>
                <w:color w:val="auto"/>
                <w:sz w:val="18"/>
                <w:szCs w:val="18"/>
              </w:rPr>
              <w:t>2014</w:t>
            </w:r>
          </w:p>
        </w:tc>
        <w:tc>
          <w:tcPr>
            <w:tcW w:w="1009" w:type="dxa"/>
            <w:shd w:val="clear" w:color="auto" w:fill="auto"/>
            <w:vAlign w:val="center"/>
          </w:tcPr>
          <w:p w:rsidR="00183289" w:rsidRPr="005949E3" w:rsidRDefault="00183289" w:rsidP="00E40032">
            <w:pPr>
              <w:pStyle w:val="Default"/>
              <w:snapToGrid w:val="0"/>
              <w:spacing w:line="360" w:lineRule="auto"/>
              <w:contextualSpacing/>
              <w:jc w:val="center"/>
              <w:rPr>
                <w:rFonts w:ascii="Times New Roman" w:hAnsi="Times New Roman" w:cs="Times New Roman"/>
                <w:b/>
                <w:color w:val="auto"/>
                <w:sz w:val="18"/>
                <w:szCs w:val="18"/>
              </w:rPr>
            </w:pPr>
            <w:r w:rsidRPr="005949E3">
              <w:rPr>
                <w:rFonts w:ascii="Times New Roman" w:hAnsi="Times New Roman" w:cs="Times New Roman"/>
                <w:b/>
                <w:color w:val="auto"/>
                <w:sz w:val="18"/>
                <w:szCs w:val="18"/>
              </w:rPr>
              <w:t>2015</w:t>
            </w:r>
          </w:p>
        </w:tc>
      </w:tr>
      <w:tr w:rsidR="00C723AC" w:rsidRPr="005949E3" w:rsidTr="00452744">
        <w:tc>
          <w:tcPr>
            <w:tcW w:w="674" w:type="dxa"/>
            <w:shd w:val="clear" w:color="auto" w:fill="auto"/>
            <w:vAlign w:val="center"/>
          </w:tcPr>
          <w:p w:rsidR="00C723AC" w:rsidRPr="005949E3" w:rsidRDefault="00C723AC" w:rsidP="00E40032">
            <w:pPr>
              <w:pStyle w:val="Default"/>
              <w:widowControl w:val="0"/>
              <w:snapToGrid w:val="0"/>
              <w:spacing w:line="360" w:lineRule="auto"/>
              <w:contextualSpacing/>
              <w:jc w:val="center"/>
              <w:rPr>
                <w:rFonts w:ascii="Times New Roman" w:hAnsi="Times New Roman" w:cs="Times New Roman"/>
                <w:color w:val="auto"/>
                <w:sz w:val="18"/>
                <w:szCs w:val="18"/>
                <w:lang w:val="id-ID"/>
              </w:rPr>
            </w:pPr>
            <w:r w:rsidRPr="005949E3">
              <w:rPr>
                <w:rFonts w:ascii="Times New Roman" w:hAnsi="Times New Roman" w:cs="Times New Roman"/>
                <w:color w:val="auto"/>
                <w:sz w:val="18"/>
                <w:szCs w:val="18"/>
                <w:lang w:val="id-ID"/>
              </w:rPr>
              <w:t>1.</w:t>
            </w:r>
          </w:p>
        </w:tc>
        <w:tc>
          <w:tcPr>
            <w:tcW w:w="3685" w:type="dxa"/>
            <w:shd w:val="clear" w:color="auto" w:fill="auto"/>
            <w:vAlign w:val="center"/>
          </w:tcPr>
          <w:p w:rsidR="00C723AC" w:rsidRPr="005949E3" w:rsidRDefault="00C723AC" w:rsidP="00E40032">
            <w:pPr>
              <w:snapToGrid w:val="0"/>
              <w:spacing w:line="360" w:lineRule="auto"/>
              <w:contextualSpacing/>
              <w:rPr>
                <w:color w:val="auto"/>
                <w:sz w:val="18"/>
                <w:szCs w:val="18"/>
              </w:rPr>
            </w:pPr>
            <w:r w:rsidRPr="005949E3">
              <w:rPr>
                <w:bCs/>
                <w:iCs/>
                <w:color w:val="auto"/>
                <w:sz w:val="18"/>
                <w:szCs w:val="18"/>
              </w:rPr>
              <w:t xml:space="preserve">Jumlah  </w:t>
            </w:r>
            <w:r w:rsidRPr="005949E3">
              <w:rPr>
                <w:color w:val="auto"/>
                <w:sz w:val="18"/>
                <w:szCs w:val="18"/>
              </w:rPr>
              <w:t>group kesenian / kebudayaan per 10.000 penduduk</w:t>
            </w:r>
          </w:p>
        </w:tc>
        <w:tc>
          <w:tcPr>
            <w:tcW w:w="1134" w:type="dxa"/>
            <w:shd w:val="clear" w:color="auto" w:fill="auto"/>
            <w:vAlign w:val="center"/>
          </w:tcPr>
          <w:p w:rsidR="00C723AC" w:rsidRPr="005949E3" w:rsidRDefault="00183289" w:rsidP="00E40032">
            <w:pPr>
              <w:pStyle w:val="Default"/>
              <w:snapToGrid w:val="0"/>
              <w:spacing w:line="360" w:lineRule="auto"/>
              <w:contextualSpacing/>
              <w:jc w:val="center"/>
              <w:rPr>
                <w:rFonts w:ascii="Times New Roman" w:hAnsi="Times New Roman" w:cs="Times New Roman"/>
                <w:color w:val="auto"/>
                <w:sz w:val="18"/>
                <w:szCs w:val="18"/>
                <w:lang w:val="id-ID"/>
              </w:rPr>
            </w:pPr>
            <w:r w:rsidRPr="005949E3">
              <w:rPr>
                <w:rFonts w:ascii="Times New Roman" w:hAnsi="Times New Roman" w:cs="Times New Roman"/>
                <w:color w:val="auto"/>
                <w:sz w:val="18"/>
                <w:szCs w:val="18"/>
                <w:lang w:val="id-ID"/>
              </w:rPr>
              <w:t>5</w:t>
            </w:r>
          </w:p>
        </w:tc>
        <w:tc>
          <w:tcPr>
            <w:tcW w:w="850" w:type="dxa"/>
            <w:shd w:val="clear" w:color="auto" w:fill="auto"/>
            <w:vAlign w:val="center"/>
          </w:tcPr>
          <w:p w:rsidR="00C723AC" w:rsidRPr="005949E3" w:rsidRDefault="00183289" w:rsidP="00E40032">
            <w:pPr>
              <w:pStyle w:val="Default"/>
              <w:snapToGrid w:val="0"/>
              <w:spacing w:line="360" w:lineRule="auto"/>
              <w:contextualSpacing/>
              <w:jc w:val="center"/>
              <w:rPr>
                <w:rFonts w:ascii="Times New Roman" w:hAnsi="Times New Roman" w:cs="Times New Roman"/>
                <w:color w:val="auto"/>
                <w:sz w:val="18"/>
                <w:szCs w:val="18"/>
                <w:lang w:val="id-ID"/>
              </w:rPr>
            </w:pPr>
            <w:r w:rsidRPr="005949E3">
              <w:rPr>
                <w:rFonts w:ascii="Times New Roman" w:hAnsi="Times New Roman" w:cs="Times New Roman"/>
                <w:color w:val="auto"/>
                <w:sz w:val="18"/>
                <w:szCs w:val="18"/>
                <w:lang w:val="id-ID"/>
              </w:rPr>
              <w:t>5</w:t>
            </w:r>
          </w:p>
        </w:tc>
        <w:tc>
          <w:tcPr>
            <w:tcW w:w="993" w:type="dxa"/>
            <w:shd w:val="clear" w:color="auto" w:fill="auto"/>
            <w:vAlign w:val="center"/>
          </w:tcPr>
          <w:p w:rsidR="00C723AC" w:rsidRPr="005949E3" w:rsidRDefault="00183289" w:rsidP="00E40032">
            <w:pPr>
              <w:pStyle w:val="Default"/>
              <w:snapToGrid w:val="0"/>
              <w:spacing w:line="360" w:lineRule="auto"/>
              <w:contextualSpacing/>
              <w:jc w:val="center"/>
              <w:rPr>
                <w:rFonts w:ascii="Times New Roman" w:hAnsi="Times New Roman" w:cs="Times New Roman"/>
                <w:color w:val="auto"/>
                <w:sz w:val="18"/>
                <w:szCs w:val="18"/>
                <w:lang w:val="id-ID"/>
              </w:rPr>
            </w:pPr>
            <w:r w:rsidRPr="005949E3">
              <w:rPr>
                <w:rFonts w:ascii="Times New Roman" w:hAnsi="Times New Roman" w:cs="Times New Roman"/>
                <w:color w:val="auto"/>
                <w:sz w:val="18"/>
                <w:szCs w:val="18"/>
                <w:lang w:val="id-ID"/>
              </w:rPr>
              <w:t>5</w:t>
            </w:r>
          </w:p>
        </w:tc>
        <w:tc>
          <w:tcPr>
            <w:tcW w:w="992" w:type="dxa"/>
            <w:shd w:val="clear" w:color="auto" w:fill="auto"/>
            <w:vAlign w:val="center"/>
          </w:tcPr>
          <w:p w:rsidR="00C723AC" w:rsidRPr="005949E3" w:rsidRDefault="00183289" w:rsidP="00E40032">
            <w:pPr>
              <w:pStyle w:val="Default"/>
              <w:snapToGrid w:val="0"/>
              <w:spacing w:line="360" w:lineRule="auto"/>
              <w:contextualSpacing/>
              <w:jc w:val="center"/>
              <w:rPr>
                <w:rFonts w:ascii="Times New Roman" w:hAnsi="Times New Roman" w:cs="Times New Roman"/>
                <w:color w:val="auto"/>
                <w:sz w:val="18"/>
                <w:szCs w:val="18"/>
                <w:lang w:val="id-ID"/>
              </w:rPr>
            </w:pPr>
            <w:r w:rsidRPr="005949E3">
              <w:rPr>
                <w:rFonts w:ascii="Times New Roman" w:hAnsi="Times New Roman" w:cs="Times New Roman"/>
                <w:color w:val="auto"/>
                <w:sz w:val="18"/>
                <w:szCs w:val="18"/>
                <w:lang w:val="id-ID"/>
              </w:rPr>
              <w:t>6</w:t>
            </w:r>
          </w:p>
        </w:tc>
        <w:tc>
          <w:tcPr>
            <w:tcW w:w="1009" w:type="dxa"/>
            <w:shd w:val="clear" w:color="auto" w:fill="auto"/>
            <w:vAlign w:val="center"/>
          </w:tcPr>
          <w:p w:rsidR="00C723AC" w:rsidRPr="005949E3" w:rsidRDefault="00183289" w:rsidP="00E40032">
            <w:pPr>
              <w:pStyle w:val="Default"/>
              <w:snapToGrid w:val="0"/>
              <w:spacing w:line="360" w:lineRule="auto"/>
              <w:contextualSpacing/>
              <w:jc w:val="center"/>
              <w:rPr>
                <w:rFonts w:ascii="Times New Roman" w:hAnsi="Times New Roman" w:cs="Times New Roman"/>
                <w:color w:val="auto"/>
                <w:sz w:val="18"/>
                <w:szCs w:val="18"/>
                <w:lang w:val="id-ID"/>
              </w:rPr>
            </w:pPr>
            <w:r w:rsidRPr="005949E3">
              <w:rPr>
                <w:rFonts w:ascii="Times New Roman" w:hAnsi="Times New Roman" w:cs="Times New Roman"/>
                <w:color w:val="auto"/>
                <w:sz w:val="18"/>
                <w:szCs w:val="18"/>
                <w:lang w:val="id-ID"/>
              </w:rPr>
              <w:t>6</w:t>
            </w:r>
          </w:p>
        </w:tc>
      </w:tr>
      <w:tr w:rsidR="00C723AC" w:rsidRPr="005949E3" w:rsidTr="00452744">
        <w:trPr>
          <w:trHeight w:val="389"/>
        </w:trPr>
        <w:tc>
          <w:tcPr>
            <w:tcW w:w="674" w:type="dxa"/>
            <w:shd w:val="clear" w:color="auto" w:fill="auto"/>
            <w:vAlign w:val="center"/>
          </w:tcPr>
          <w:p w:rsidR="00C723AC" w:rsidRPr="005949E3" w:rsidRDefault="00C723AC" w:rsidP="00E40032">
            <w:pPr>
              <w:pStyle w:val="Default"/>
              <w:widowControl w:val="0"/>
              <w:snapToGrid w:val="0"/>
              <w:spacing w:line="360" w:lineRule="auto"/>
              <w:contextualSpacing/>
              <w:jc w:val="center"/>
              <w:rPr>
                <w:rFonts w:ascii="Times New Roman" w:hAnsi="Times New Roman" w:cs="Times New Roman"/>
                <w:color w:val="auto"/>
                <w:sz w:val="18"/>
                <w:szCs w:val="18"/>
                <w:lang w:val="id-ID"/>
              </w:rPr>
            </w:pPr>
            <w:r w:rsidRPr="005949E3">
              <w:rPr>
                <w:rFonts w:ascii="Times New Roman" w:hAnsi="Times New Roman" w:cs="Times New Roman"/>
                <w:color w:val="auto"/>
                <w:sz w:val="18"/>
                <w:szCs w:val="18"/>
                <w:lang w:val="id-ID"/>
              </w:rPr>
              <w:t>2.</w:t>
            </w:r>
          </w:p>
        </w:tc>
        <w:tc>
          <w:tcPr>
            <w:tcW w:w="3685" w:type="dxa"/>
            <w:shd w:val="clear" w:color="auto" w:fill="auto"/>
            <w:vAlign w:val="center"/>
          </w:tcPr>
          <w:p w:rsidR="00C723AC" w:rsidRPr="005949E3" w:rsidRDefault="00C723AC" w:rsidP="00E40032">
            <w:pPr>
              <w:snapToGrid w:val="0"/>
              <w:spacing w:line="360" w:lineRule="auto"/>
              <w:ind w:left="11"/>
              <w:contextualSpacing/>
              <w:rPr>
                <w:color w:val="auto"/>
                <w:sz w:val="18"/>
                <w:szCs w:val="18"/>
              </w:rPr>
            </w:pPr>
            <w:r w:rsidRPr="005949E3">
              <w:rPr>
                <w:bCs/>
                <w:iCs/>
                <w:color w:val="auto"/>
                <w:sz w:val="18"/>
                <w:szCs w:val="18"/>
                <w:lang w:val="fi-FI"/>
              </w:rPr>
              <w:t>Jumlah</w:t>
            </w:r>
            <w:r w:rsidRPr="005949E3">
              <w:rPr>
                <w:color w:val="auto"/>
                <w:sz w:val="18"/>
                <w:szCs w:val="18"/>
              </w:rPr>
              <w:t>gedung seni budaya/10.000 Penduduk</w:t>
            </w:r>
          </w:p>
        </w:tc>
        <w:tc>
          <w:tcPr>
            <w:tcW w:w="1134" w:type="dxa"/>
            <w:shd w:val="clear" w:color="auto" w:fill="auto"/>
            <w:vAlign w:val="center"/>
          </w:tcPr>
          <w:p w:rsidR="00C723AC" w:rsidRPr="005949E3" w:rsidRDefault="00C723AC" w:rsidP="00E40032">
            <w:pPr>
              <w:snapToGrid w:val="0"/>
              <w:spacing w:line="360" w:lineRule="auto"/>
              <w:ind w:right="-29"/>
              <w:contextualSpacing/>
              <w:jc w:val="center"/>
              <w:rPr>
                <w:color w:val="auto"/>
                <w:sz w:val="18"/>
                <w:szCs w:val="18"/>
              </w:rPr>
            </w:pPr>
            <w:r w:rsidRPr="005949E3">
              <w:rPr>
                <w:color w:val="auto"/>
                <w:sz w:val="18"/>
                <w:szCs w:val="18"/>
              </w:rPr>
              <w:t>-</w:t>
            </w:r>
          </w:p>
        </w:tc>
        <w:tc>
          <w:tcPr>
            <w:tcW w:w="850" w:type="dxa"/>
            <w:shd w:val="clear" w:color="auto" w:fill="auto"/>
            <w:vAlign w:val="center"/>
          </w:tcPr>
          <w:p w:rsidR="00C723AC" w:rsidRPr="005949E3" w:rsidRDefault="00C723AC" w:rsidP="00E40032">
            <w:pPr>
              <w:snapToGrid w:val="0"/>
              <w:spacing w:line="360" w:lineRule="auto"/>
              <w:ind w:right="-29"/>
              <w:contextualSpacing/>
              <w:jc w:val="center"/>
              <w:rPr>
                <w:color w:val="auto"/>
                <w:sz w:val="18"/>
                <w:szCs w:val="18"/>
              </w:rPr>
            </w:pPr>
            <w:r w:rsidRPr="005949E3">
              <w:rPr>
                <w:color w:val="auto"/>
                <w:sz w:val="18"/>
                <w:szCs w:val="18"/>
              </w:rPr>
              <w:t>-</w:t>
            </w:r>
          </w:p>
        </w:tc>
        <w:tc>
          <w:tcPr>
            <w:tcW w:w="993" w:type="dxa"/>
            <w:shd w:val="clear" w:color="auto" w:fill="auto"/>
            <w:vAlign w:val="center"/>
          </w:tcPr>
          <w:p w:rsidR="00C723AC" w:rsidRPr="005949E3" w:rsidRDefault="00C723AC" w:rsidP="00E40032">
            <w:pPr>
              <w:snapToGrid w:val="0"/>
              <w:spacing w:line="360" w:lineRule="auto"/>
              <w:ind w:right="-29"/>
              <w:contextualSpacing/>
              <w:jc w:val="center"/>
              <w:rPr>
                <w:color w:val="auto"/>
                <w:sz w:val="18"/>
                <w:szCs w:val="18"/>
              </w:rPr>
            </w:pPr>
            <w:r w:rsidRPr="005949E3">
              <w:rPr>
                <w:color w:val="auto"/>
                <w:sz w:val="18"/>
                <w:szCs w:val="18"/>
              </w:rPr>
              <w:t>-</w:t>
            </w:r>
          </w:p>
        </w:tc>
        <w:tc>
          <w:tcPr>
            <w:tcW w:w="992" w:type="dxa"/>
            <w:shd w:val="clear" w:color="auto" w:fill="auto"/>
            <w:vAlign w:val="center"/>
          </w:tcPr>
          <w:p w:rsidR="00C723AC" w:rsidRPr="005949E3" w:rsidRDefault="00C723AC" w:rsidP="00E40032">
            <w:pPr>
              <w:snapToGrid w:val="0"/>
              <w:spacing w:line="360" w:lineRule="auto"/>
              <w:ind w:right="-29"/>
              <w:contextualSpacing/>
              <w:jc w:val="center"/>
              <w:rPr>
                <w:color w:val="auto"/>
                <w:sz w:val="18"/>
                <w:szCs w:val="18"/>
              </w:rPr>
            </w:pPr>
            <w:r w:rsidRPr="005949E3">
              <w:rPr>
                <w:color w:val="auto"/>
                <w:sz w:val="18"/>
                <w:szCs w:val="18"/>
              </w:rPr>
              <w:t>-</w:t>
            </w:r>
          </w:p>
        </w:tc>
        <w:tc>
          <w:tcPr>
            <w:tcW w:w="1009" w:type="dxa"/>
            <w:shd w:val="clear" w:color="auto" w:fill="auto"/>
            <w:vAlign w:val="center"/>
          </w:tcPr>
          <w:p w:rsidR="00C723AC" w:rsidRPr="005949E3" w:rsidRDefault="00C723AC" w:rsidP="00E40032">
            <w:pPr>
              <w:snapToGrid w:val="0"/>
              <w:spacing w:line="360" w:lineRule="auto"/>
              <w:ind w:right="-29"/>
              <w:contextualSpacing/>
              <w:jc w:val="center"/>
              <w:rPr>
                <w:color w:val="auto"/>
                <w:sz w:val="18"/>
                <w:szCs w:val="18"/>
                <w:lang w:val="en-US"/>
              </w:rPr>
            </w:pPr>
            <w:r w:rsidRPr="005949E3">
              <w:rPr>
                <w:color w:val="auto"/>
                <w:sz w:val="18"/>
                <w:szCs w:val="18"/>
              </w:rPr>
              <w:t>-</w:t>
            </w:r>
          </w:p>
        </w:tc>
      </w:tr>
      <w:tr w:rsidR="00183289" w:rsidRPr="005949E3" w:rsidTr="00452744">
        <w:tc>
          <w:tcPr>
            <w:tcW w:w="674" w:type="dxa"/>
            <w:shd w:val="clear" w:color="auto" w:fill="auto"/>
            <w:vAlign w:val="center"/>
          </w:tcPr>
          <w:p w:rsidR="00183289" w:rsidRPr="005949E3" w:rsidRDefault="00183289" w:rsidP="00E40032">
            <w:pPr>
              <w:pStyle w:val="Default"/>
              <w:widowControl w:val="0"/>
              <w:snapToGrid w:val="0"/>
              <w:spacing w:line="360" w:lineRule="auto"/>
              <w:contextualSpacing/>
              <w:jc w:val="center"/>
              <w:rPr>
                <w:rFonts w:ascii="Times New Roman" w:hAnsi="Times New Roman" w:cs="Times New Roman"/>
                <w:color w:val="auto"/>
                <w:sz w:val="18"/>
                <w:szCs w:val="18"/>
                <w:lang w:val="id-ID"/>
              </w:rPr>
            </w:pPr>
            <w:r w:rsidRPr="005949E3">
              <w:rPr>
                <w:rFonts w:ascii="Times New Roman" w:hAnsi="Times New Roman" w:cs="Times New Roman"/>
                <w:color w:val="auto"/>
                <w:sz w:val="18"/>
                <w:szCs w:val="18"/>
                <w:lang w:val="id-ID"/>
              </w:rPr>
              <w:t>3</w:t>
            </w:r>
          </w:p>
        </w:tc>
        <w:tc>
          <w:tcPr>
            <w:tcW w:w="3685" w:type="dxa"/>
            <w:shd w:val="clear" w:color="auto" w:fill="auto"/>
            <w:vAlign w:val="bottom"/>
          </w:tcPr>
          <w:p w:rsidR="00183289" w:rsidRPr="005949E3" w:rsidRDefault="00183289" w:rsidP="00E40032">
            <w:pPr>
              <w:spacing w:line="360" w:lineRule="auto"/>
              <w:contextualSpacing/>
              <w:rPr>
                <w:color w:val="auto"/>
                <w:sz w:val="18"/>
                <w:szCs w:val="18"/>
              </w:rPr>
            </w:pPr>
            <w:r w:rsidRPr="005949E3">
              <w:rPr>
                <w:color w:val="auto"/>
                <w:sz w:val="18"/>
                <w:szCs w:val="18"/>
              </w:rPr>
              <w:t>Jumlah klub olahraga</w:t>
            </w:r>
          </w:p>
        </w:tc>
        <w:tc>
          <w:tcPr>
            <w:tcW w:w="1134" w:type="dxa"/>
            <w:shd w:val="clear" w:color="auto" w:fill="auto"/>
            <w:vAlign w:val="center"/>
          </w:tcPr>
          <w:p w:rsidR="00183289" w:rsidRPr="005949E3" w:rsidRDefault="00183289" w:rsidP="00E40032">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w:t>
            </w:r>
          </w:p>
        </w:tc>
        <w:tc>
          <w:tcPr>
            <w:tcW w:w="850" w:type="dxa"/>
            <w:shd w:val="clear" w:color="auto" w:fill="auto"/>
            <w:vAlign w:val="center"/>
          </w:tcPr>
          <w:p w:rsidR="00183289" w:rsidRPr="005949E3" w:rsidRDefault="00183289" w:rsidP="00E40032">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w:t>
            </w:r>
          </w:p>
        </w:tc>
        <w:tc>
          <w:tcPr>
            <w:tcW w:w="993" w:type="dxa"/>
            <w:shd w:val="clear" w:color="auto" w:fill="auto"/>
            <w:vAlign w:val="center"/>
          </w:tcPr>
          <w:p w:rsidR="00183289" w:rsidRPr="005949E3" w:rsidRDefault="00183289" w:rsidP="00E40032">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w:t>
            </w:r>
          </w:p>
        </w:tc>
        <w:tc>
          <w:tcPr>
            <w:tcW w:w="992" w:type="dxa"/>
            <w:shd w:val="clear" w:color="auto" w:fill="auto"/>
            <w:vAlign w:val="center"/>
          </w:tcPr>
          <w:p w:rsidR="00183289" w:rsidRPr="005949E3" w:rsidRDefault="00183289" w:rsidP="00E40032">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6</w:t>
            </w:r>
          </w:p>
        </w:tc>
        <w:tc>
          <w:tcPr>
            <w:tcW w:w="1009" w:type="dxa"/>
            <w:shd w:val="clear" w:color="auto" w:fill="auto"/>
            <w:vAlign w:val="center"/>
          </w:tcPr>
          <w:p w:rsidR="00183289" w:rsidRPr="005949E3" w:rsidRDefault="00183289" w:rsidP="00E40032">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207</w:t>
            </w:r>
          </w:p>
        </w:tc>
      </w:tr>
      <w:tr w:rsidR="00183289" w:rsidRPr="005949E3" w:rsidTr="00452744">
        <w:tc>
          <w:tcPr>
            <w:tcW w:w="674" w:type="dxa"/>
            <w:shd w:val="clear" w:color="auto" w:fill="auto"/>
            <w:vAlign w:val="center"/>
          </w:tcPr>
          <w:p w:rsidR="00183289" w:rsidRPr="005949E3" w:rsidRDefault="00183289" w:rsidP="00E40032">
            <w:pPr>
              <w:pStyle w:val="Default"/>
              <w:widowControl w:val="0"/>
              <w:snapToGrid w:val="0"/>
              <w:spacing w:line="360" w:lineRule="auto"/>
              <w:contextualSpacing/>
              <w:jc w:val="center"/>
              <w:rPr>
                <w:rFonts w:ascii="Times New Roman" w:hAnsi="Times New Roman" w:cs="Times New Roman"/>
                <w:color w:val="auto"/>
                <w:sz w:val="18"/>
                <w:szCs w:val="18"/>
                <w:lang w:val="id-ID"/>
              </w:rPr>
            </w:pPr>
            <w:r w:rsidRPr="005949E3">
              <w:rPr>
                <w:rFonts w:ascii="Times New Roman" w:hAnsi="Times New Roman" w:cs="Times New Roman"/>
                <w:color w:val="auto"/>
                <w:sz w:val="18"/>
                <w:szCs w:val="18"/>
                <w:lang w:val="id-ID"/>
              </w:rPr>
              <w:t>4</w:t>
            </w:r>
          </w:p>
        </w:tc>
        <w:tc>
          <w:tcPr>
            <w:tcW w:w="3685" w:type="dxa"/>
            <w:shd w:val="clear" w:color="auto" w:fill="auto"/>
            <w:vAlign w:val="bottom"/>
          </w:tcPr>
          <w:p w:rsidR="00183289" w:rsidRPr="005949E3" w:rsidRDefault="00183289" w:rsidP="00E40032">
            <w:pPr>
              <w:spacing w:line="360" w:lineRule="auto"/>
              <w:contextualSpacing/>
              <w:rPr>
                <w:color w:val="auto"/>
                <w:sz w:val="18"/>
                <w:szCs w:val="18"/>
              </w:rPr>
            </w:pPr>
            <w:r w:rsidRPr="005949E3">
              <w:rPr>
                <w:color w:val="auto"/>
                <w:sz w:val="18"/>
                <w:szCs w:val="18"/>
              </w:rPr>
              <w:t>Jumlah gedung olahraga</w:t>
            </w:r>
          </w:p>
        </w:tc>
        <w:tc>
          <w:tcPr>
            <w:tcW w:w="1134" w:type="dxa"/>
            <w:shd w:val="clear" w:color="auto" w:fill="auto"/>
            <w:vAlign w:val="center"/>
          </w:tcPr>
          <w:p w:rsidR="00183289" w:rsidRPr="005949E3" w:rsidRDefault="00183289" w:rsidP="00E40032">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2</w:t>
            </w:r>
          </w:p>
        </w:tc>
        <w:tc>
          <w:tcPr>
            <w:tcW w:w="850" w:type="dxa"/>
            <w:shd w:val="clear" w:color="auto" w:fill="auto"/>
            <w:vAlign w:val="center"/>
          </w:tcPr>
          <w:p w:rsidR="00183289" w:rsidRPr="005949E3" w:rsidRDefault="00183289" w:rsidP="00E40032">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2</w:t>
            </w:r>
          </w:p>
        </w:tc>
        <w:tc>
          <w:tcPr>
            <w:tcW w:w="993" w:type="dxa"/>
            <w:shd w:val="clear" w:color="auto" w:fill="auto"/>
            <w:vAlign w:val="center"/>
          </w:tcPr>
          <w:p w:rsidR="00183289" w:rsidRPr="005949E3" w:rsidRDefault="00183289" w:rsidP="00E40032">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3</w:t>
            </w:r>
          </w:p>
        </w:tc>
        <w:tc>
          <w:tcPr>
            <w:tcW w:w="992" w:type="dxa"/>
            <w:shd w:val="clear" w:color="auto" w:fill="auto"/>
            <w:vAlign w:val="center"/>
          </w:tcPr>
          <w:p w:rsidR="00183289" w:rsidRPr="005949E3" w:rsidRDefault="00183289" w:rsidP="00E40032">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3</w:t>
            </w:r>
          </w:p>
        </w:tc>
        <w:tc>
          <w:tcPr>
            <w:tcW w:w="1009" w:type="dxa"/>
            <w:shd w:val="clear" w:color="auto" w:fill="auto"/>
            <w:vAlign w:val="center"/>
          </w:tcPr>
          <w:p w:rsidR="00183289" w:rsidRPr="005949E3" w:rsidRDefault="00183289" w:rsidP="00E40032">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3</w:t>
            </w:r>
          </w:p>
        </w:tc>
      </w:tr>
    </w:tbl>
    <w:p w:rsidR="00C723AC" w:rsidRPr="00DE3420" w:rsidRDefault="00183289" w:rsidP="00E40032">
      <w:pPr>
        <w:spacing w:line="360" w:lineRule="auto"/>
        <w:contextualSpacing/>
        <w:rPr>
          <w:color w:val="auto"/>
          <w:sz w:val="18"/>
          <w:szCs w:val="18"/>
        </w:rPr>
      </w:pPr>
      <w:r w:rsidRPr="00DE3420">
        <w:rPr>
          <w:color w:val="auto"/>
          <w:sz w:val="18"/>
          <w:szCs w:val="18"/>
        </w:rPr>
        <w:t xml:space="preserve">Sumber </w:t>
      </w:r>
      <w:r w:rsidR="00DE3420" w:rsidRPr="00DE3420">
        <w:rPr>
          <w:color w:val="auto"/>
          <w:sz w:val="18"/>
          <w:szCs w:val="18"/>
          <w:lang w:val="en-US"/>
        </w:rPr>
        <w:t>Data</w:t>
      </w:r>
      <w:r w:rsidRPr="00DE3420">
        <w:rPr>
          <w:color w:val="auto"/>
          <w:sz w:val="18"/>
          <w:szCs w:val="18"/>
        </w:rPr>
        <w:t xml:space="preserve">: </w:t>
      </w:r>
      <w:r w:rsidR="00DE3420" w:rsidRPr="00DE3420">
        <w:rPr>
          <w:color w:val="auto"/>
          <w:sz w:val="18"/>
          <w:szCs w:val="18"/>
          <w:lang w:val="en-US"/>
        </w:rPr>
        <w:t xml:space="preserve">Dinas Kebudayaan dan Pariwisata </w:t>
      </w:r>
      <w:r w:rsidRPr="00DE3420">
        <w:rPr>
          <w:color w:val="auto"/>
          <w:sz w:val="18"/>
          <w:szCs w:val="18"/>
        </w:rPr>
        <w:t xml:space="preserve">&amp; Bagian Olah Raga SETDA </w:t>
      </w:r>
      <w:r w:rsidR="00DE3420" w:rsidRPr="00DE3420">
        <w:rPr>
          <w:color w:val="auto"/>
          <w:sz w:val="18"/>
          <w:szCs w:val="18"/>
          <w:lang w:val="en-US"/>
        </w:rPr>
        <w:t xml:space="preserve">Kabupaten </w:t>
      </w:r>
      <w:r w:rsidR="0092170F" w:rsidRPr="00DE3420">
        <w:rPr>
          <w:color w:val="auto"/>
          <w:sz w:val="18"/>
          <w:szCs w:val="18"/>
        </w:rPr>
        <w:t xml:space="preserve">Kepulauan Selayar </w:t>
      </w:r>
    </w:p>
    <w:p w:rsidR="00FD6DF2" w:rsidRPr="005949E3" w:rsidRDefault="00FD6DF2" w:rsidP="00E40032">
      <w:pPr>
        <w:tabs>
          <w:tab w:val="left" w:pos="400"/>
        </w:tabs>
        <w:spacing w:line="360" w:lineRule="auto"/>
        <w:contextualSpacing/>
        <w:jc w:val="both"/>
        <w:rPr>
          <w:b/>
          <w:color w:val="auto"/>
          <w:sz w:val="18"/>
          <w:szCs w:val="18"/>
        </w:rPr>
      </w:pPr>
      <w:bookmarkStart w:id="3" w:name="_Toc145234383"/>
    </w:p>
    <w:p w:rsidR="0091715B" w:rsidRPr="005949E3" w:rsidRDefault="004D024B" w:rsidP="00E40032">
      <w:pPr>
        <w:numPr>
          <w:ilvl w:val="1"/>
          <w:numId w:val="18"/>
        </w:numPr>
        <w:tabs>
          <w:tab w:val="left" w:pos="400"/>
        </w:tabs>
        <w:spacing w:line="360" w:lineRule="auto"/>
        <w:contextualSpacing/>
        <w:jc w:val="both"/>
        <w:rPr>
          <w:b/>
          <w:caps/>
          <w:color w:val="auto"/>
          <w:sz w:val="24"/>
          <w:szCs w:val="24"/>
        </w:rPr>
      </w:pPr>
      <w:bookmarkStart w:id="4" w:name="_Toc145234409"/>
      <w:bookmarkEnd w:id="3"/>
      <w:r w:rsidRPr="005949E3">
        <w:rPr>
          <w:b/>
          <w:color w:val="auto"/>
          <w:sz w:val="24"/>
          <w:szCs w:val="24"/>
        </w:rPr>
        <w:t>Aspek Pelayanan Umum</w:t>
      </w:r>
    </w:p>
    <w:p w:rsidR="004D1874" w:rsidRPr="005949E3" w:rsidRDefault="00F602FA" w:rsidP="00E40032">
      <w:pPr>
        <w:tabs>
          <w:tab w:val="left" w:pos="400"/>
        </w:tabs>
        <w:spacing w:line="360" w:lineRule="auto"/>
        <w:ind w:left="567" w:firstLine="851"/>
        <w:contextualSpacing/>
        <w:jc w:val="both"/>
        <w:rPr>
          <w:color w:val="auto"/>
          <w:sz w:val="24"/>
          <w:szCs w:val="24"/>
          <w:lang w:val="en-GB"/>
        </w:rPr>
      </w:pPr>
      <w:r w:rsidRPr="005949E3">
        <w:rPr>
          <w:color w:val="auto"/>
          <w:sz w:val="24"/>
          <w:szCs w:val="24"/>
        </w:rPr>
        <w:t>Pelayanan umum atau pelayanan publik merupakan segala bentuk jasa pelayanan</w:t>
      </w:r>
      <w:r w:rsidR="00501DEC" w:rsidRPr="005949E3">
        <w:rPr>
          <w:color w:val="auto"/>
          <w:sz w:val="24"/>
          <w:szCs w:val="24"/>
        </w:rPr>
        <w:t>, baik dalam bentuk barang publik maupun jasa publik yang menjadi tanggung jawab Pemerintah dalam upaya pemenuhan kebutuhan masyarakat sesuai dengan ketentuan perundang-undangan. Indikator aspek pelayanan umum terdiri dari fokus layanan u</w:t>
      </w:r>
      <w:r w:rsidR="007D411C" w:rsidRPr="005949E3">
        <w:rPr>
          <w:color w:val="auto"/>
          <w:sz w:val="24"/>
          <w:szCs w:val="24"/>
        </w:rPr>
        <w:t>r</w:t>
      </w:r>
      <w:r w:rsidR="00501DEC" w:rsidRPr="005949E3">
        <w:rPr>
          <w:color w:val="auto"/>
          <w:sz w:val="24"/>
          <w:szCs w:val="24"/>
        </w:rPr>
        <w:t>usan wajib, dan fokus layanan urusan pilihan</w:t>
      </w:r>
      <w:r w:rsidR="007D411C" w:rsidRPr="005949E3">
        <w:rPr>
          <w:color w:val="auto"/>
          <w:sz w:val="24"/>
          <w:szCs w:val="24"/>
        </w:rPr>
        <w:t xml:space="preserve">. </w:t>
      </w:r>
    </w:p>
    <w:p w:rsidR="0045052B" w:rsidRDefault="0045052B" w:rsidP="00E40032">
      <w:pPr>
        <w:spacing w:line="360" w:lineRule="auto"/>
        <w:ind w:left="567" w:firstLine="709"/>
        <w:contextualSpacing/>
        <w:jc w:val="both"/>
        <w:rPr>
          <w:color w:val="auto"/>
          <w:sz w:val="24"/>
          <w:szCs w:val="24"/>
          <w:lang w:val="en-US"/>
        </w:rPr>
      </w:pPr>
      <w:r w:rsidRPr="005949E3">
        <w:rPr>
          <w:color w:val="auto"/>
          <w:sz w:val="24"/>
          <w:szCs w:val="24"/>
        </w:rPr>
        <w:lastRenderedPageBreak/>
        <w:t>Secara umum data-data capaian</w:t>
      </w:r>
      <w:r w:rsidRPr="005949E3">
        <w:rPr>
          <w:color w:val="auto"/>
          <w:sz w:val="24"/>
          <w:szCs w:val="24"/>
          <w:lang w:val="en-GB"/>
        </w:rPr>
        <w:t xml:space="preserve"> kinerja</w:t>
      </w:r>
      <w:r w:rsidRPr="005949E3">
        <w:rPr>
          <w:color w:val="auto"/>
          <w:sz w:val="24"/>
          <w:szCs w:val="24"/>
        </w:rPr>
        <w:t xml:space="preserve"> menujukkan adanya kecenderungan peningkatan kinerja </w:t>
      </w:r>
      <w:r w:rsidRPr="005949E3">
        <w:rPr>
          <w:color w:val="auto"/>
          <w:sz w:val="24"/>
          <w:szCs w:val="24"/>
          <w:lang w:val="en-US"/>
        </w:rPr>
        <w:t xml:space="preserve">secara signifikan </w:t>
      </w:r>
      <w:r w:rsidRPr="005949E3">
        <w:rPr>
          <w:color w:val="auto"/>
          <w:sz w:val="24"/>
          <w:szCs w:val="24"/>
        </w:rPr>
        <w:t xml:space="preserve">di </w:t>
      </w:r>
      <w:r w:rsidRPr="005949E3">
        <w:rPr>
          <w:color w:val="auto"/>
          <w:sz w:val="24"/>
          <w:szCs w:val="24"/>
          <w:lang w:val="en-US"/>
        </w:rPr>
        <w:t xml:space="preserve">setiap urusan pemerintahan yang menjadi kewenangan Pemerintah Kabupaten </w:t>
      </w:r>
      <w:r w:rsidR="0092170F">
        <w:rPr>
          <w:color w:val="auto"/>
          <w:sz w:val="24"/>
          <w:szCs w:val="24"/>
          <w:lang w:val="en-US"/>
        </w:rPr>
        <w:t xml:space="preserve">Kepulauan Selayar </w:t>
      </w:r>
      <w:r w:rsidRPr="005949E3">
        <w:rPr>
          <w:color w:val="auto"/>
          <w:sz w:val="24"/>
          <w:szCs w:val="24"/>
          <w:lang w:val="en-US"/>
        </w:rPr>
        <w:t>.</w:t>
      </w:r>
    </w:p>
    <w:p w:rsidR="007F6F7B" w:rsidRPr="005949E3" w:rsidRDefault="007F6F7B" w:rsidP="00E40032">
      <w:pPr>
        <w:spacing w:line="360" w:lineRule="auto"/>
        <w:ind w:left="567" w:firstLine="709"/>
        <w:contextualSpacing/>
        <w:jc w:val="both"/>
        <w:rPr>
          <w:color w:val="auto"/>
          <w:sz w:val="24"/>
          <w:szCs w:val="24"/>
          <w:lang w:val="en-US"/>
        </w:rPr>
      </w:pPr>
    </w:p>
    <w:p w:rsidR="00501DEC" w:rsidRPr="005949E3" w:rsidRDefault="00501DEC" w:rsidP="00E40032">
      <w:pPr>
        <w:numPr>
          <w:ilvl w:val="2"/>
          <w:numId w:val="18"/>
        </w:numPr>
        <w:spacing w:line="360" w:lineRule="auto"/>
        <w:contextualSpacing/>
        <w:jc w:val="both"/>
        <w:rPr>
          <w:b/>
          <w:color w:val="auto"/>
          <w:sz w:val="24"/>
          <w:szCs w:val="24"/>
        </w:rPr>
      </w:pPr>
      <w:r w:rsidRPr="005949E3">
        <w:rPr>
          <w:b/>
          <w:color w:val="auto"/>
          <w:sz w:val="24"/>
          <w:szCs w:val="24"/>
        </w:rPr>
        <w:t>Fokus Layanan Urusan Wajib</w:t>
      </w:r>
    </w:p>
    <w:p w:rsidR="00B2080A" w:rsidRPr="005949E3" w:rsidRDefault="007D411C" w:rsidP="00E40032">
      <w:pPr>
        <w:spacing w:line="360" w:lineRule="auto"/>
        <w:ind w:left="851" w:firstLine="709"/>
        <w:contextualSpacing/>
        <w:jc w:val="both"/>
        <w:rPr>
          <w:color w:val="auto"/>
          <w:sz w:val="24"/>
          <w:szCs w:val="24"/>
          <w:lang w:val="en-US"/>
        </w:rPr>
      </w:pPr>
      <w:r w:rsidRPr="005949E3">
        <w:rPr>
          <w:color w:val="auto"/>
          <w:sz w:val="24"/>
          <w:szCs w:val="24"/>
        </w:rPr>
        <w:t>Analisis kinerja atas layanan urusan wajib dilakukan terhadap indikator-indikator kinerja penyelenggaraan urusan w</w:t>
      </w:r>
      <w:r w:rsidR="00BE3D63">
        <w:rPr>
          <w:color w:val="auto"/>
          <w:sz w:val="24"/>
          <w:szCs w:val="24"/>
          <w:lang w:val="en-US"/>
        </w:rPr>
        <w:t>a</w:t>
      </w:r>
      <w:r w:rsidR="00BE3D63">
        <w:rPr>
          <w:color w:val="auto"/>
          <w:sz w:val="24"/>
          <w:szCs w:val="24"/>
        </w:rPr>
        <w:t xml:space="preserve">jib </w:t>
      </w:r>
      <w:r w:rsidR="00BE3D63">
        <w:rPr>
          <w:color w:val="auto"/>
          <w:sz w:val="24"/>
          <w:szCs w:val="24"/>
          <w:lang w:val="en-US"/>
        </w:rPr>
        <w:t>P</w:t>
      </w:r>
      <w:r w:rsidRPr="005949E3">
        <w:rPr>
          <w:color w:val="auto"/>
          <w:sz w:val="24"/>
          <w:szCs w:val="24"/>
        </w:rPr>
        <w:t>emerintahan Daerah, yaitu bidang urusan pendidikan, kesehatan, pekerjaan umum, perumahan, penataan ruang, perencanaan pembangunan, perhubungan, lingkungan hidup, pertanahan, kependudukan dan catatan sipil, pemberdayaan perempuan dan perlindungan anak, keluarga berencana dan keluarga sejahtera, sosial, ketenaga kerjaan, koperasi dan usaha kecil menengah, penanaman modal, kebudayaan, kepemudaan dan olah raga</w:t>
      </w:r>
      <w:r w:rsidR="00526449" w:rsidRPr="005949E3">
        <w:rPr>
          <w:color w:val="auto"/>
          <w:sz w:val="24"/>
          <w:szCs w:val="24"/>
        </w:rPr>
        <w:t>, kesatuan bangsa dan politik dalam negeri, oton</w:t>
      </w:r>
      <w:r w:rsidR="00117253" w:rsidRPr="005949E3">
        <w:rPr>
          <w:color w:val="auto"/>
          <w:sz w:val="24"/>
          <w:szCs w:val="24"/>
        </w:rPr>
        <w:t>o</w:t>
      </w:r>
      <w:r w:rsidR="00526449" w:rsidRPr="005949E3">
        <w:rPr>
          <w:color w:val="auto"/>
          <w:sz w:val="24"/>
          <w:szCs w:val="24"/>
        </w:rPr>
        <w:t xml:space="preserve">mi daerah, pemerintahan umum, administrasi keuangan daerah,perangkat daerah, kepegawaian, ketahanan pangan, pemberdayaan masyarakat dan desa, statstik, kearsipan, komunikasi dan informatika dan perpustakaan. </w:t>
      </w:r>
    </w:p>
    <w:p w:rsidR="00322A2C" w:rsidRPr="005949E3" w:rsidRDefault="00322A2C" w:rsidP="00E40032">
      <w:pPr>
        <w:numPr>
          <w:ilvl w:val="3"/>
          <w:numId w:val="18"/>
        </w:numPr>
        <w:spacing w:line="360" w:lineRule="auto"/>
        <w:contextualSpacing/>
        <w:jc w:val="both"/>
        <w:rPr>
          <w:b/>
          <w:color w:val="auto"/>
          <w:sz w:val="24"/>
          <w:szCs w:val="24"/>
          <w:lang w:val="en-GB"/>
        </w:rPr>
      </w:pPr>
      <w:r w:rsidRPr="005949E3">
        <w:rPr>
          <w:b/>
          <w:color w:val="auto"/>
          <w:sz w:val="24"/>
          <w:szCs w:val="24"/>
          <w:lang w:val="en-GB"/>
        </w:rPr>
        <w:t xml:space="preserve">Pendidikan </w:t>
      </w:r>
    </w:p>
    <w:p w:rsidR="00E3569D" w:rsidRDefault="00E3569D" w:rsidP="00E40032">
      <w:pPr>
        <w:spacing w:line="360" w:lineRule="auto"/>
        <w:ind w:left="851" w:firstLine="709"/>
        <w:contextualSpacing/>
        <w:jc w:val="both"/>
        <w:rPr>
          <w:color w:val="auto"/>
          <w:sz w:val="24"/>
          <w:szCs w:val="24"/>
          <w:lang w:val="en-US"/>
        </w:rPr>
      </w:pPr>
      <w:r w:rsidRPr="005949E3">
        <w:rPr>
          <w:color w:val="auto"/>
          <w:sz w:val="24"/>
          <w:szCs w:val="24"/>
          <w:lang w:val="en-US"/>
        </w:rPr>
        <w:t xml:space="preserve">Indikator keberhasilan pembangunan </w:t>
      </w:r>
      <w:r w:rsidRPr="005949E3">
        <w:rPr>
          <w:color w:val="auto"/>
          <w:sz w:val="24"/>
          <w:szCs w:val="24"/>
        </w:rPr>
        <w:t xml:space="preserve">Bidang Pendidikan  di Kabupaten </w:t>
      </w:r>
      <w:r w:rsidR="0092170F">
        <w:rPr>
          <w:color w:val="auto"/>
          <w:sz w:val="24"/>
          <w:szCs w:val="24"/>
        </w:rPr>
        <w:t xml:space="preserve">Kepulauan Selayar </w:t>
      </w:r>
      <w:r w:rsidRPr="005949E3">
        <w:rPr>
          <w:color w:val="auto"/>
          <w:sz w:val="24"/>
          <w:szCs w:val="24"/>
          <w:lang w:val="en-US"/>
        </w:rPr>
        <w:t xml:space="preserve">sebagaimana data yang </w:t>
      </w:r>
      <w:r w:rsidR="00751154" w:rsidRPr="005949E3">
        <w:rPr>
          <w:color w:val="auto"/>
          <w:sz w:val="24"/>
          <w:szCs w:val="24"/>
        </w:rPr>
        <w:t xml:space="preserve">akan </w:t>
      </w:r>
      <w:r w:rsidRPr="005949E3">
        <w:rPr>
          <w:color w:val="auto"/>
          <w:sz w:val="24"/>
          <w:szCs w:val="24"/>
          <w:lang w:val="en-US"/>
        </w:rPr>
        <w:t xml:space="preserve">disajikan </w:t>
      </w:r>
      <w:r w:rsidR="00751154" w:rsidRPr="005949E3">
        <w:rPr>
          <w:color w:val="auto"/>
          <w:sz w:val="24"/>
          <w:szCs w:val="24"/>
        </w:rPr>
        <w:t>berikut</w:t>
      </w:r>
      <w:r w:rsidRPr="005949E3">
        <w:rPr>
          <w:color w:val="auto"/>
          <w:sz w:val="24"/>
          <w:szCs w:val="24"/>
        </w:rPr>
        <w:t xml:space="preserve">dalam </w:t>
      </w:r>
      <w:r w:rsidRPr="005949E3">
        <w:rPr>
          <w:color w:val="auto"/>
          <w:sz w:val="24"/>
          <w:szCs w:val="24"/>
          <w:lang w:val="en-US"/>
        </w:rPr>
        <w:t xml:space="preserve">kurun waktu </w:t>
      </w:r>
      <w:r w:rsidRPr="005949E3">
        <w:rPr>
          <w:color w:val="auto"/>
          <w:sz w:val="24"/>
          <w:szCs w:val="24"/>
        </w:rPr>
        <w:t>lima Tahun terakhir</w:t>
      </w:r>
      <w:r w:rsidRPr="005949E3">
        <w:rPr>
          <w:color w:val="auto"/>
          <w:sz w:val="24"/>
          <w:szCs w:val="24"/>
          <w:lang w:val="en-US"/>
        </w:rPr>
        <w:t xml:space="preserve"> sudah menunjukkan pencapaian yang signifikan, meskipun </w:t>
      </w:r>
      <w:r w:rsidRPr="005949E3">
        <w:rPr>
          <w:color w:val="auto"/>
          <w:sz w:val="24"/>
          <w:szCs w:val="24"/>
        </w:rPr>
        <w:t xml:space="preserve">masih banyak capaian-capaian yang masih sangat perlu mendapat perhatian, antara lain mengenai Pendidikan Anak Usia Dini (PAUD), masih tingginya Angka Putus Sekolah serta masih rendahnya persentase Guru yang memenuhi kualifikasi </w:t>
      </w:r>
      <w:r w:rsidRPr="005949E3">
        <w:rPr>
          <w:color w:val="auto"/>
          <w:sz w:val="24"/>
          <w:szCs w:val="24"/>
          <w:lang w:val="en-US"/>
        </w:rPr>
        <w:t>sarjana</w:t>
      </w:r>
      <w:r w:rsidRPr="005949E3">
        <w:rPr>
          <w:color w:val="auto"/>
          <w:sz w:val="24"/>
          <w:szCs w:val="24"/>
        </w:rPr>
        <w:t xml:space="preserve">. </w:t>
      </w:r>
    </w:p>
    <w:p w:rsidR="00322A2C" w:rsidRPr="005949E3" w:rsidRDefault="00322A2C" w:rsidP="00E40032">
      <w:pPr>
        <w:numPr>
          <w:ilvl w:val="4"/>
          <w:numId w:val="18"/>
        </w:numPr>
        <w:spacing w:line="360" w:lineRule="auto"/>
        <w:contextualSpacing/>
        <w:jc w:val="both"/>
        <w:rPr>
          <w:b/>
          <w:color w:val="auto"/>
          <w:sz w:val="24"/>
          <w:szCs w:val="24"/>
          <w:lang w:val="en-GB"/>
        </w:rPr>
      </w:pPr>
      <w:r w:rsidRPr="005949E3">
        <w:rPr>
          <w:b/>
          <w:color w:val="auto"/>
          <w:sz w:val="24"/>
          <w:szCs w:val="24"/>
          <w:lang w:val="en-GB"/>
        </w:rPr>
        <w:t>Pendidikan dasar</w:t>
      </w:r>
    </w:p>
    <w:p w:rsidR="00A23B73" w:rsidRPr="000814E0" w:rsidRDefault="00A23B73" w:rsidP="00E40032">
      <w:pPr>
        <w:numPr>
          <w:ilvl w:val="5"/>
          <w:numId w:val="18"/>
        </w:numPr>
        <w:spacing w:line="360" w:lineRule="auto"/>
        <w:contextualSpacing/>
        <w:jc w:val="both"/>
        <w:rPr>
          <w:b/>
          <w:color w:val="auto"/>
          <w:sz w:val="24"/>
          <w:szCs w:val="24"/>
        </w:rPr>
      </w:pPr>
      <w:r w:rsidRPr="000814E0">
        <w:rPr>
          <w:b/>
          <w:color w:val="auto"/>
          <w:sz w:val="24"/>
          <w:szCs w:val="24"/>
        </w:rPr>
        <w:t>Angka Partisipasi Sekolah</w:t>
      </w:r>
      <w:r w:rsidR="004E4CE9" w:rsidRPr="000814E0">
        <w:rPr>
          <w:b/>
          <w:color w:val="auto"/>
          <w:sz w:val="24"/>
          <w:szCs w:val="24"/>
        </w:rPr>
        <w:t xml:space="preserve"> (APS)</w:t>
      </w:r>
    </w:p>
    <w:p w:rsidR="004E4CE9" w:rsidRPr="005949E3" w:rsidRDefault="004E4CE9" w:rsidP="00E40032">
      <w:pPr>
        <w:spacing w:line="360" w:lineRule="auto"/>
        <w:contextualSpacing/>
        <w:jc w:val="center"/>
        <w:rPr>
          <w:color w:val="auto"/>
          <w:sz w:val="18"/>
          <w:szCs w:val="18"/>
        </w:rPr>
      </w:pPr>
      <w:r w:rsidRPr="005949E3">
        <w:rPr>
          <w:color w:val="auto"/>
          <w:sz w:val="18"/>
          <w:szCs w:val="18"/>
        </w:rPr>
        <w:t>Tabel 2.</w:t>
      </w:r>
      <w:r w:rsidR="00DC59EA" w:rsidRPr="005949E3">
        <w:rPr>
          <w:color w:val="auto"/>
          <w:sz w:val="18"/>
          <w:szCs w:val="18"/>
        </w:rPr>
        <w:t>3</w:t>
      </w:r>
      <w:r w:rsidR="00B762A3" w:rsidRPr="005949E3">
        <w:rPr>
          <w:color w:val="auto"/>
          <w:sz w:val="18"/>
          <w:szCs w:val="18"/>
          <w:lang w:val="en-US"/>
        </w:rPr>
        <w:t>3</w:t>
      </w:r>
      <w:r w:rsidR="00E43470" w:rsidRPr="005949E3">
        <w:rPr>
          <w:color w:val="auto"/>
          <w:sz w:val="18"/>
          <w:szCs w:val="18"/>
        </w:rPr>
        <w:t>. (T.I.B.32)</w:t>
      </w:r>
    </w:p>
    <w:p w:rsidR="004E4CE9" w:rsidRPr="005949E3" w:rsidRDefault="004E4CE9" w:rsidP="00E40032">
      <w:pPr>
        <w:spacing w:line="360" w:lineRule="auto"/>
        <w:contextualSpacing/>
        <w:jc w:val="center"/>
        <w:rPr>
          <w:color w:val="auto"/>
          <w:sz w:val="18"/>
          <w:szCs w:val="18"/>
        </w:rPr>
      </w:pPr>
      <w:r w:rsidRPr="005949E3">
        <w:rPr>
          <w:color w:val="auto"/>
          <w:sz w:val="18"/>
          <w:szCs w:val="18"/>
        </w:rPr>
        <w:t>Perkembangan Angka Partisipasi Sekolah (APS)Tahun 20</w:t>
      </w:r>
      <w:r w:rsidR="00547F0A" w:rsidRPr="005949E3">
        <w:rPr>
          <w:color w:val="auto"/>
          <w:sz w:val="18"/>
          <w:szCs w:val="18"/>
          <w:lang w:val="en-US"/>
        </w:rPr>
        <w:t>1</w:t>
      </w:r>
      <w:r w:rsidR="00547F0A" w:rsidRPr="005949E3">
        <w:rPr>
          <w:color w:val="auto"/>
          <w:sz w:val="18"/>
          <w:szCs w:val="18"/>
        </w:rPr>
        <w:t>1</w:t>
      </w:r>
      <w:r w:rsidRPr="005949E3">
        <w:rPr>
          <w:color w:val="auto"/>
          <w:sz w:val="18"/>
          <w:szCs w:val="18"/>
        </w:rPr>
        <w:t xml:space="preserve"> – 201</w:t>
      </w:r>
      <w:r w:rsidR="00547F0A" w:rsidRPr="005949E3">
        <w:rPr>
          <w:color w:val="auto"/>
          <w:sz w:val="18"/>
          <w:szCs w:val="18"/>
          <w:lang w:val="en-US"/>
        </w:rPr>
        <w:t>5</w:t>
      </w:r>
    </w:p>
    <w:p w:rsidR="004E4CE9" w:rsidRPr="005949E3" w:rsidRDefault="004E4CE9" w:rsidP="00E40032">
      <w:pPr>
        <w:spacing w:line="360" w:lineRule="auto"/>
        <w:contextualSpacing/>
        <w:jc w:val="center"/>
        <w:rPr>
          <w:color w:val="auto"/>
          <w:sz w:val="18"/>
          <w:szCs w:val="18"/>
        </w:rPr>
      </w:pPr>
      <w:r w:rsidRPr="005949E3">
        <w:rPr>
          <w:color w:val="auto"/>
          <w:sz w:val="18"/>
          <w:szCs w:val="18"/>
        </w:rPr>
        <w:t xml:space="preserve">Kabupaten </w:t>
      </w:r>
      <w:r w:rsidR="0092170F">
        <w:rPr>
          <w:color w:val="auto"/>
          <w:sz w:val="18"/>
          <w:szCs w:val="18"/>
        </w:rPr>
        <w:t xml:space="preserve">Kepulauan Selayar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674"/>
        <w:gridCol w:w="3661"/>
        <w:gridCol w:w="1130"/>
        <w:gridCol w:w="887"/>
        <w:gridCol w:w="990"/>
        <w:gridCol w:w="989"/>
        <w:gridCol w:w="1006"/>
      </w:tblGrid>
      <w:tr w:rsidR="00576BFA" w:rsidRPr="005949E3" w:rsidTr="00D6750B">
        <w:tc>
          <w:tcPr>
            <w:tcW w:w="674" w:type="dxa"/>
            <w:shd w:val="clear" w:color="auto" w:fill="auto"/>
            <w:vAlign w:val="center"/>
          </w:tcPr>
          <w:p w:rsidR="004E4CE9" w:rsidRPr="005949E3" w:rsidRDefault="004E4CE9" w:rsidP="00E40032">
            <w:pPr>
              <w:pStyle w:val="Default"/>
              <w:widowControl w:val="0"/>
              <w:snapToGrid w:val="0"/>
              <w:spacing w:line="360" w:lineRule="auto"/>
              <w:contextualSpacing/>
              <w:jc w:val="center"/>
              <w:rPr>
                <w:rFonts w:ascii="Times New Roman" w:hAnsi="Times New Roman" w:cs="Times New Roman"/>
                <w:b/>
                <w:color w:val="auto"/>
                <w:sz w:val="18"/>
                <w:szCs w:val="18"/>
                <w:lang w:val="id-ID"/>
              </w:rPr>
            </w:pPr>
            <w:r w:rsidRPr="005949E3">
              <w:rPr>
                <w:rFonts w:ascii="Times New Roman" w:hAnsi="Times New Roman" w:cs="Times New Roman"/>
                <w:b/>
                <w:color w:val="auto"/>
                <w:sz w:val="18"/>
                <w:szCs w:val="18"/>
                <w:lang w:val="id-ID"/>
              </w:rPr>
              <w:t>NO</w:t>
            </w:r>
          </w:p>
        </w:tc>
        <w:tc>
          <w:tcPr>
            <w:tcW w:w="3661" w:type="dxa"/>
            <w:shd w:val="clear" w:color="auto" w:fill="auto"/>
            <w:vAlign w:val="center"/>
          </w:tcPr>
          <w:p w:rsidR="004E4CE9" w:rsidRPr="005949E3" w:rsidRDefault="004E4CE9" w:rsidP="00E40032">
            <w:pPr>
              <w:pStyle w:val="Default"/>
              <w:snapToGrid w:val="0"/>
              <w:spacing w:line="360" w:lineRule="auto"/>
              <w:contextualSpacing/>
              <w:jc w:val="center"/>
              <w:rPr>
                <w:rFonts w:ascii="Times New Roman" w:hAnsi="Times New Roman" w:cs="Times New Roman"/>
                <w:b/>
                <w:color w:val="auto"/>
                <w:sz w:val="18"/>
                <w:szCs w:val="18"/>
                <w:lang w:val="id-ID"/>
              </w:rPr>
            </w:pPr>
            <w:r w:rsidRPr="005949E3">
              <w:rPr>
                <w:rFonts w:ascii="Times New Roman" w:hAnsi="Times New Roman" w:cs="Times New Roman"/>
                <w:b/>
                <w:color w:val="auto"/>
                <w:sz w:val="18"/>
                <w:szCs w:val="18"/>
                <w:lang w:val="id-ID"/>
              </w:rPr>
              <w:t xml:space="preserve">Jenjang Pendidikan </w:t>
            </w:r>
          </w:p>
        </w:tc>
        <w:tc>
          <w:tcPr>
            <w:tcW w:w="1130" w:type="dxa"/>
            <w:shd w:val="clear" w:color="auto" w:fill="auto"/>
            <w:vAlign w:val="center"/>
          </w:tcPr>
          <w:p w:rsidR="004E4CE9" w:rsidRPr="005949E3" w:rsidRDefault="004E4CE9" w:rsidP="00E40032">
            <w:pPr>
              <w:pStyle w:val="Default"/>
              <w:snapToGrid w:val="0"/>
              <w:spacing w:line="360" w:lineRule="auto"/>
              <w:contextualSpacing/>
              <w:jc w:val="center"/>
              <w:rPr>
                <w:rFonts w:ascii="Times New Roman" w:hAnsi="Times New Roman" w:cs="Times New Roman"/>
                <w:b/>
                <w:color w:val="auto"/>
                <w:sz w:val="18"/>
                <w:szCs w:val="18"/>
              </w:rPr>
            </w:pPr>
            <w:r w:rsidRPr="005949E3">
              <w:rPr>
                <w:rFonts w:ascii="Times New Roman" w:hAnsi="Times New Roman" w:cs="Times New Roman"/>
                <w:b/>
                <w:color w:val="auto"/>
                <w:sz w:val="18"/>
                <w:szCs w:val="18"/>
                <w:lang w:val="id-ID"/>
              </w:rPr>
              <w:t>20</w:t>
            </w:r>
            <w:r w:rsidRPr="005949E3">
              <w:rPr>
                <w:rFonts w:ascii="Times New Roman" w:hAnsi="Times New Roman" w:cs="Times New Roman"/>
                <w:b/>
                <w:color w:val="auto"/>
                <w:sz w:val="18"/>
                <w:szCs w:val="18"/>
              </w:rPr>
              <w:t>11</w:t>
            </w:r>
          </w:p>
        </w:tc>
        <w:tc>
          <w:tcPr>
            <w:tcW w:w="887" w:type="dxa"/>
            <w:shd w:val="clear" w:color="auto" w:fill="auto"/>
            <w:vAlign w:val="center"/>
          </w:tcPr>
          <w:p w:rsidR="004E4CE9" w:rsidRPr="005949E3" w:rsidRDefault="004E4CE9" w:rsidP="00E40032">
            <w:pPr>
              <w:pStyle w:val="Default"/>
              <w:snapToGrid w:val="0"/>
              <w:spacing w:line="360" w:lineRule="auto"/>
              <w:contextualSpacing/>
              <w:jc w:val="center"/>
              <w:rPr>
                <w:rFonts w:ascii="Times New Roman" w:hAnsi="Times New Roman" w:cs="Times New Roman"/>
                <w:b/>
                <w:color w:val="auto"/>
                <w:sz w:val="18"/>
                <w:szCs w:val="18"/>
              </w:rPr>
            </w:pPr>
            <w:r w:rsidRPr="005949E3">
              <w:rPr>
                <w:rFonts w:ascii="Times New Roman" w:hAnsi="Times New Roman" w:cs="Times New Roman"/>
                <w:b/>
                <w:color w:val="auto"/>
                <w:sz w:val="18"/>
                <w:szCs w:val="18"/>
                <w:lang w:val="id-ID"/>
              </w:rPr>
              <w:t>201</w:t>
            </w:r>
            <w:r w:rsidRPr="005949E3">
              <w:rPr>
                <w:rFonts w:ascii="Times New Roman" w:hAnsi="Times New Roman" w:cs="Times New Roman"/>
                <w:b/>
                <w:color w:val="auto"/>
                <w:sz w:val="18"/>
                <w:szCs w:val="18"/>
              </w:rPr>
              <w:t>2</w:t>
            </w:r>
          </w:p>
        </w:tc>
        <w:tc>
          <w:tcPr>
            <w:tcW w:w="990" w:type="dxa"/>
            <w:shd w:val="clear" w:color="auto" w:fill="auto"/>
            <w:vAlign w:val="center"/>
          </w:tcPr>
          <w:p w:rsidR="004E4CE9" w:rsidRPr="005949E3" w:rsidRDefault="004E4CE9" w:rsidP="00E40032">
            <w:pPr>
              <w:pStyle w:val="Default"/>
              <w:snapToGrid w:val="0"/>
              <w:spacing w:line="360" w:lineRule="auto"/>
              <w:contextualSpacing/>
              <w:jc w:val="center"/>
              <w:rPr>
                <w:rFonts w:ascii="Times New Roman" w:hAnsi="Times New Roman" w:cs="Times New Roman"/>
                <w:b/>
                <w:color w:val="auto"/>
                <w:sz w:val="18"/>
                <w:szCs w:val="18"/>
              </w:rPr>
            </w:pPr>
            <w:r w:rsidRPr="005949E3">
              <w:rPr>
                <w:rFonts w:ascii="Times New Roman" w:hAnsi="Times New Roman" w:cs="Times New Roman"/>
                <w:b/>
                <w:color w:val="auto"/>
                <w:sz w:val="18"/>
                <w:szCs w:val="18"/>
              </w:rPr>
              <w:t>2013</w:t>
            </w:r>
          </w:p>
        </w:tc>
        <w:tc>
          <w:tcPr>
            <w:tcW w:w="989" w:type="dxa"/>
            <w:shd w:val="clear" w:color="auto" w:fill="auto"/>
            <w:vAlign w:val="center"/>
          </w:tcPr>
          <w:p w:rsidR="004E4CE9" w:rsidRPr="005949E3" w:rsidRDefault="004E4CE9" w:rsidP="00E40032">
            <w:pPr>
              <w:pStyle w:val="Default"/>
              <w:snapToGrid w:val="0"/>
              <w:spacing w:line="360" w:lineRule="auto"/>
              <w:contextualSpacing/>
              <w:jc w:val="center"/>
              <w:rPr>
                <w:rFonts w:ascii="Times New Roman" w:hAnsi="Times New Roman" w:cs="Times New Roman"/>
                <w:b/>
                <w:color w:val="auto"/>
                <w:sz w:val="18"/>
                <w:szCs w:val="18"/>
              </w:rPr>
            </w:pPr>
            <w:r w:rsidRPr="005949E3">
              <w:rPr>
                <w:rFonts w:ascii="Times New Roman" w:hAnsi="Times New Roman" w:cs="Times New Roman"/>
                <w:b/>
                <w:color w:val="auto"/>
                <w:sz w:val="18"/>
                <w:szCs w:val="18"/>
              </w:rPr>
              <w:t>2014</w:t>
            </w:r>
          </w:p>
        </w:tc>
        <w:tc>
          <w:tcPr>
            <w:tcW w:w="1006" w:type="dxa"/>
            <w:shd w:val="clear" w:color="auto" w:fill="auto"/>
            <w:vAlign w:val="center"/>
          </w:tcPr>
          <w:p w:rsidR="004E4CE9" w:rsidRPr="005949E3" w:rsidRDefault="004E4CE9" w:rsidP="00E40032">
            <w:pPr>
              <w:pStyle w:val="Default"/>
              <w:snapToGrid w:val="0"/>
              <w:spacing w:line="360" w:lineRule="auto"/>
              <w:contextualSpacing/>
              <w:jc w:val="center"/>
              <w:rPr>
                <w:rFonts w:ascii="Times New Roman" w:hAnsi="Times New Roman" w:cs="Times New Roman"/>
                <w:b/>
                <w:color w:val="auto"/>
                <w:sz w:val="18"/>
                <w:szCs w:val="18"/>
              </w:rPr>
            </w:pPr>
            <w:r w:rsidRPr="005949E3">
              <w:rPr>
                <w:rFonts w:ascii="Times New Roman" w:hAnsi="Times New Roman" w:cs="Times New Roman"/>
                <w:b/>
                <w:color w:val="auto"/>
                <w:sz w:val="18"/>
                <w:szCs w:val="18"/>
              </w:rPr>
              <w:t>2015</w:t>
            </w:r>
          </w:p>
        </w:tc>
      </w:tr>
      <w:tr w:rsidR="00576BFA" w:rsidRPr="005949E3" w:rsidTr="00452744">
        <w:tc>
          <w:tcPr>
            <w:tcW w:w="674" w:type="dxa"/>
            <w:shd w:val="clear" w:color="auto" w:fill="auto"/>
            <w:vAlign w:val="bottom"/>
          </w:tcPr>
          <w:p w:rsidR="004E4CE9" w:rsidRPr="005949E3" w:rsidRDefault="004E4CE9" w:rsidP="00E40032">
            <w:pPr>
              <w:spacing w:line="360" w:lineRule="auto"/>
              <w:contextualSpacing/>
              <w:jc w:val="center"/>
              <w:rPr>
                <w:bCs/>
                <w:color w:val="auto"/>
                <w:sz w:val="18"/>
                <w:szCs w:val="18"/>
              </w:rPr>
            </w:pPr>
            <w:r w:rsidRPr="005949E3">
              <w:rPr>
                <w:bCs/>
                <w:color w:val="auto"/>
                <w:sz w:val="18"/>
                <w:szCs w:val="18"/>
              </w:rPr>
              <w:t>1</w:t>
            </w:r>
          </w:p>
        </w:tc>
        <w:tc>
          <w:tcPr>
            <w:tcW w:w="3661" w:type="dxa"/>
            <w:shd w:val="clear" w:color="auto" w:fill="auto"/>
            <w:vAlign w:val="bottom"/>
          </w:tcPr>
          <w:p w:rsidR="004E4CE9" w:rsidRPr="005949E3" w:rsidRDefault="004E4CE9" w:rsidP="00E40032">
            <w:pPr>
              <w:spacing w:line="360" w:lineRule="auto"/>
              <w:contextualSpacing/>
              <w:rPr>
                <w:bCs/>
                <w:color w:val="auto"/>
                <w:sz w:val="18"/>
                <w:szCs w:val="18"/>
              </w:rPr>
            </w:pPr>
            <w:r w:rsidRPr="005949E3">
              <w:rPr>
                <w:bCs/>
                <w:color w:val="auto"/>
                <w:sz w:val="18"/>
                <w:szCs w:val="18"/>
              </w:rPr>
              <w:t>SD/MI</w:t>
            </w:r>
          </w:p>
        </w:tc>
        <w:tc>
          <w:tcPr>
            <w:tcW w:w="1130" w:type="dxa"/>
            <w:shd w:val="clear" w:color="auto" w:fill="auto"/>
            <w:vAlign w:val="center"/>
          </w:tcPr>
          <w:p w:rsidR="004E4CE9" w:rsidRPr="005949E3" w:rsidRDefault="004E4CE9" w:rsidP="00E40032">
            <w:pPr>
              <w:pStyle w:val="Default"/>
              <w:snapToGrid w:val="0"/>
              <w:spacing w:line="360" w:lineRule="auto"/>
              <w:contextualSpacing/>
              <w:jc w:val="center"/>
              <w:rPr>
                <w:rFonts w:ascii="Times New Roman" w:hAnsi="Times New Roman" w:cs="Times New Roman"/>
                <w:color w:val="auto"/>
                <w:sz w:val="18"/>
                <w:szCs w:val="18"/>
                <w:lang w:val="id-ID"/>
              </w:rPr>
            </w:pPr>
          </w:p>
        </w:tc>
        <w:tc>
          <w:tcPr>
            <w:tcW w:w="887" w:type="dxa"/>
            <w:shd w:val="clear" w:color="auto" w:fill="auto"/>
            <w:vAlign w:val="center"/>
          </w:tcPr>
          <w:p w:rsidR="004E4CE9" w:rsidRPr="005949E3" w:rsidRDefault="004E4CE9" w:rsidP="00E40032">
            <w:pPr>
              <w:pStyle w:val="Default"/>
              <w:snapToGrid w:val="0"/>
              <w:spacing w:line="360" w:lineRule="auto"/>
              <w:contextualSpacing/>
              <w:jc w:val="center"/>
              <w:rPr>
                <w:rFonts w:ascii="Times New Roman" w:hAnsi="Times New Roman" w:cs="Times New Roman"/>
                <w:color w:val="auto"/>
                <w:sz w:val="18"/>
                <w:szCs w:val="18"/>
                <w:lang w:val="id-ID"/>
              </w:rPr>
            </w:pPr>
          </w:p>
        </w:tc>
        <w:tc>
          <w:tcPr>
            <w:tcW w:w="990" w:type="dxa"/>
            <w:shd w:val="clear" w:color="auto" w:fill="auto"/>
            <w:vAlign w:val="center"/>
          </w:tcPr>
          <w:p w:rsidR="004E4CE9" w:rsidRPr="005949E3" w:rsidRDefault="004E4CE9" w:rsidP="00E40032">
            <w:pPr>
              <w:pStyle w:val="Default"/>
              <w:snapToGrid w:val="0"/>
              <w:spacing w:line="360" w:lineRule="auto"/>
              <w:contextualSpacing/>
              <w:jc w:val="center"/>
              <w:rPr>
                <w:rFonts w:ascii="Times New Roman" w:hAnsi="Times New Roman" w:cs="Times New Roman"/>
                <w:color w:val="auto"/>
                <w:sz w:val="18"/>
                <w:szCs w:val="18"/>
                <w:lang w:val="id-ID"/>
              </w:rPr>
            </w:pPr>
          </w:p>
        </w:tc>
        <w:tc>
          <w:tcPr>
            <w:tcW w:w="989" w:type="dxa"/>
            <w:shd w:val="clear" w:color="auto" w:fill="auto"/>
            <w:vAlign w:val="center"/>
          </w:tcPr>
          <w:p w:rsidR="004E4CE9" w:rsidRPr="005949E3" w:rsidRDefault="004E4CE9" w:rsidP="00E40032">
            <w:pPr>
              <w:pStyle w:val="Default"/>
              <w:snapToGrid w:val="0"/>
              <w:spacing w:line="360" w:lineRule="auto"/>
              <w:contextualSpacing/>
              <w:jc w:val="center"/>
              <w:rPr>
                <w:rFonts w:ascii="Times New Roman" w:hAnsi="Times New Roman" w:cs="Times New Roman"/>
                <w:color w:val="auto"/>
                <w:sz w:val="18"/>
                <w:szCs w:val="18"/>
                <w:lang w:val="id-ID"/>
              </w:rPr>
            </w:pPr>
          </w:p>
        </w:tc>
        <w:tc>
          <w:tcPr>
            <w:tcW w:w="1006" w:type="dxa"/>
            <w:shd w:val="clear" w:color="auto" w:fill="auto"/>
            <w:vAlign w:val="center"/>
          </w:tcPr>
          <w:p w:rsidR="004E4CE9" w:rsidRPr="005949E3" w:rsidRDefault="004E4CE9" w:rsidP="00E40032">
            <w:pPr>
              <w:pStyle w:val="Default"/>
              <w:snapToGrid w:val="0"/>
              <w:spacing w:line="360" w:lineRule="auto"/>
              <w:contextualSpacing/>
              <w:jc w:val="center"/>
              <w:rPr>
                <w:rFonts w:ascii="Times New Roman" w:hAnsi="Times New Roman" w:cs="Times New Roman"/>
                <w:color w:val="auto"/>
                <w:sz w:val="18"/>
                <w:szCs w:val="18"/>
                <w:lang w:val="id-ID"/>
              </w:rPr>
            </w:pPr>
          </w:p>
        </w:tc>
      </w:tr>
      <w:tr w:rsidR="00576BFA" w:rsidRPr="005949E3" w:rsidTr="00452744">
        <w:tc>
          <w:tcPr>
            <w:tcW w:w="674" w:type="dxa"/>
            <w:shd w:val="clear" w:color="auto" w:fill="auto"/>
            <w:vAlign w:val="bottom"/>
          </w:tcPr>
          <w:p w:rsidR="00576BFA" w:rsidRPr="005949E3" w:rsidRDefault="00576BFA" w:rsidP="00E40032">
            <w:pPr>
              <w:spacing w:line="360" w:lineRule="auto"/>
              <w:contextualSpacing/>
              <w:jc w:val="center"/>
              <w:rPr>
                <w:bCs/>
                <w:color w:val="auto"/>
                <w:sz w:val="18"/>
                <w:szCs w:val="18"/>
              </w:rPr>
            </w:pPr>
            <w:r w:rsidRPr="005949E3">
              <w:rPr>
                <w:bCs/>
                <w:color w:val="auto"/>
                <w:sz w:val="18"/>
                <w:szCs w:val="18"/>
              </w:rPr>
              <w:t> 1.1</w:t>
            </w:r>
          </w:p>
        </w:tc>
        <w:tc>
          <w:tcPr>
            <w:tcW w:w="3661" w:type="dxa"/>
            <w:shd w:val="clear" w:color="auto" w:fill="auto"/>
            <w:vAlign w:val="bottom"/>
          </w:tcPr>
          <w:p w:rsidR="00576BFA" w:rsidRPr="005949E3" w:rsidRDefault="00576BFA" w:rsidP="00E40032">
            <w:pPr>
              <w:spacing w:line="360" w:lineRule="auto"/>
              <w:contextualSpacing/>
              <w:rPr>
                <w:color w:val="auto"/>
                <w:sz w:val="18"/>
                <w:szCs w:val="18"/>
              </w:rPr>
            </w:pPr>
            <w:r w:rsidRPr="005949E3">
              <w:rPr>
                <w:color w:val="auto"/>
                <w:sz w:val="18"/>
                <w:szCs w:val="18"/>
              </w:rPr>
              <w:t>jumlah siswa kelompok usia 7-12 tahun yang bersekolah di jenjang pendidikan SD/MI</w:t>
            </w:r>
          </w:p>
        </w:tc>
        <w:tc>
          <w:tcPr>
            <w:tcW w:w="1130" w:type="dxa"/>
            <w:shd w:val="clear" w:color="auto" w:fill="auto"/>
          </w:tcPr>
          <w:p w:rsidR="00576BFA" w:rsidRPr="005949E3" w:rsidRDefault="00576BFA" w:rsidP="00E40032">
            <w:pPr>
              <w:spacing w:line="360" w:lineRule="auto"/>
              <w:contextualSpacing/>
              <w:jc w:val="center"/>
              <w:rPr>
                <w:color w:val="auto"/>
                <w:sz w:val="18"/>
                <w:szCs w:val="18"/>
              </w:rPr>
            </w:pPr>
            <w:r w:rsidRPr="005949E3">
              <w:rPr>
                <w:color w:val="auto"/>
                <w:sz w:val="18"/>
                <w:szCs w:val="18"/>
              </w:rPr>
              <w:t>14443</w:t>
            </w:r>
          </w:p>
        </w:tc>
        <w:tc>
          <w:tcPr>
            <w:tcW w:w="887" w:type="dxa"/>
            <w:shd w:val="clear" w:color="auto" w:fill="auto"/>
          </w:tcPr>
          <w:p w:rsidR="00576BFA" w:rsidRPr="005949E3" w:rsidRDefault="00576BFA" w:rsidP="00E40032">
            <w:pPr>
              <w:spacing w:line="360" w:lineRule="auto"/>
              <w:contextualSpacing/>
              <w:jc w:val="center"/>
              <w:rPr>
                <w:color w:val="auto"/>
                <w:sz w:val="18"/>
                <w:szCs w:val="18"/>
              </w:rPr>
            </w:pPr>
            <w:r w:rsidRPr="005949E3">
              <w:rPr>
                <w:color w:val="auto"/>
                <w:sz w:val="18"/>
                <w:szCs w:val="18"/>
              </w:rPr>
              <w:t>14535</w:t>
            </w:r>
          </w:p>
        </w:tc>
        <w:tc>
          <w:tcPr>
            <w:tcW w:w="990" w:type="dxa"/>
            <w:shd w:val="clear" w:color="auto" w:fill="auto"/>
          </w:tcPr>
          <w:p w:rsidR="00576BFA" w:rsidRPr="005949E3" w:rsidRDefault="00576BFA" w:rsidP="00E40032">
            <w:pPr>
              <w:spacing w:line="360" w:lineRule="auto"/>
              <w:contextualSpacing/>
              <w:jc w:val="center"/>
              <w:rPr>
                <w:color w:val="auto"/>
                <w:sz w:val="18"/>
                <w:szCs w:val="18"/>
              </w:rPr>
            </w:pPr>
            <w:r w:rsidRPr="005949E3">
              <w:rPr>
                <w:color w:val="auto"/>
                <w:sz w:val="18"/>
                <w:szCs w:val="18"/>
              </w:rPr>
              <w:t>15463</w:t>
            </w:r>
          </w:p>
        </w:tc>
        <w:tc>
          <w:tcPr>
            <w:tcW w:w="989" w:type="dxa"/>
            <w:shd w:val="clear" w:color="auto" w:fill="auto"/>
          </w:tcPr>
          <w:p w:rsidR="00576BFA" w:rsidRPr="005949E3" w:rsidRDefault="00576BFA" w:rsidP="00E40032">
            <w:pPr>
              <w:spacing w:line="360" w:lineRule="auto"/>
              <w:contextualSpacing/>
              <w:jc w:val="center"/>
              <w:rPr>
                <w:color w:val="auto"/>
                <w:sz w:val="18"/>
                <w:szCs w:val="18"/>
              </w:rPr>
            </w:pPr>
            <w:r w:rsidRPr="005949E3">
              <w:rPr>
                <w:color w:val="auto"/>
                <w:sz w:val="18"/>
                <w:szCs w:val="18"/>
              </w:rPr>
              <w:t>16578</w:t>
            </w:r>
          </w:p>
        </w:tc>
        <w:tc>
          <w:tcPr>
            <w:tcW w:w="1006" w:type="dxa"/>
            <w:shd w:val="clear" w:color="auto" w:fill="auto"/>
          </w:tcPr>
          <w:p w:rsidR="00576BFA" w:rsidRPr="005949E3" w:rsidRDefault="00576BFA" w:rsidP="00E40032">
            <w:pPr>
              <w:spacing w:line="360" w:lineRule="auto"/>
              <w:contextualSpacing/>
              <w:jc w:val="center"/>
              <w:rPr>
                <w:color w:val="auto"/>
                <w:sz w:val="18"/>
                <w:szCs w:val="18"/>
              </w:rPr>
            </w:pPr>
            <w:r w:rsidRPr="005949E3">
              <w:rPr>
                <w:color w:val="auto"/>
                <w:sz w:val="18"/>
                <w:szCs w:val="18"/>
              </w:rPr>
              <w:t>16972</w:t>
            </w:r>
          </w:p>
        </w:tc>
      </w:tr>
      <w:tr w:rsidR="00576BFA" w:rsidRPr="005949E3" w:rsidTr="00452744">
        <w:tc>
          <w:tcPr>
            <w:tcW w:w="674" w:type="dxa"/>
            <w:shd w:val="clear" w:color="auto" w:fill="auto"/>
            <w:vAlign w:val="bottom"/>
          </w:tcPr>
          <w:p w:rsidR="00576BFA" w:rsidRPr="005949E3" w:rsidRDefault="00576BFA" w:rsidP="00E40032">
            <w:pPr>
              <w:spacing w:line="360" w:lineRule="auto"/>
              <w:contextualSpacing/>
              <w:jc w:val="center"/>
              <w:rPr>
                <w:bCs/>
                <w:color w:val="auto"/>
                <w:sz w:val="18"/>
                <w:szCs w:val="18"/>
              </w:rPr>
            </w:pPr>
            <w:r w:rsidRPr="005949E3">
              <w:rPr>
                <w:bCs/>
                <w:color w:val="auto"/>
                <w:sz w:val="18"/>
                <w:szCs w:val="18"/>
              </w:rPr>
              <w:t> 1.2</w:t>
            </w:r>
          </w:p>
        </w:tc>
        <w:tc>
          <w:tcPr>
            <w:tcW w:w="3661" w:type="dxa"/>
            <w:shd w:val="clear" w:color="auto" w:fill="auto"/>
            <w:vAlign w:val="bottom"/>
          </w:tcPr>
          <w:p w:rsidR="00576BFA" w:rsidRPr="005949E3" w:rsidRDefault="00576BFA" w:rsidP="00E40032">
            <w:pPr>
              <w:spacing w:line="360" w:lineRule="auto"/>
              <w:contextualSpacing/>
              <w:rPr>
                <w:color w:val="auto"/>
                <w:sz w:val="18"/>
                <w:szCs w:val="18"/>
              </w:rPr>
            </w:pPr>
            <w:r w:rsidRPr="005949E3">
              <w:rPr>
                <w:color w:val="auto"/>
                <w:sz w:val="18"/>
                <w:szCs w:val="18"/>
              </w:rPr>
              <w:t>jumlah penduduk kelompok usia 7-12 tahun</w:t>
            </w:r>
          </w:p>
        </w:tc>
        <w:tc>
          <w:tcPr>
            <w:tcW w:w="1130" w:type="dxa"/>
            <w:shd w:val="clear" w:color="auto" w:fill="auto"/>
          </w:tcPr>
          <w:p w:rsidR="00576BFA" w:rsidRPr="005949E3" w:rsidRDefault="00576BFA" w:rsidP="00E40032">
            <w:pPr>
              <w:spacing w:line="360" w:lineRule="auto"/>
              <w:contextualSpacing/>
              <w:jc w:val="center"/>
              <w:rPr>
                <w:color w:val="auto"/>
                <w:sz w:val="18"/>
                <w:szCs w:val="18"/>
              </w:rPr>
            </w:pPr>
            <w:r w:rsidRPr="005949E3">
              <w:rPr>
                <w:color w:val="auto"/>
                <w:sz w:val="18"/>
                <w:szCs w:val="18"/>
              </w:rPr>
              <w:t>16213</w:t>
            </w:r>
          </w:p>
        </w:tc>
        <w:tc>
          <w:tcPr>
            <w:tcW w:w="887" w:type="dxa"/>
            <w:shd w:val="clear" w:color="auto" w:fill="auto"/>
          </w:tcPr>
          <w:p w:rsidR="00576BFA" w:rsidRPr="005949E3" w:rsidRDefault="00576BFA" w:rsidP="00E40032">
            <w:pPr>
              <w:spacing w:line="360" w:lineRule="auto"/>
              <w:contextualSpacing/>
              <w:jc w:val="center"/>
              <w:rPr>
                <w:color w:val="auto"/>
                <w:sz w:val="18"/>
                <w:szCs w:val="18"/>
              </w:rPr>
            </w:pPr>
            <w:r w:rsidRPr="005949E3">
              <w:rPr>
                <w:color w:val="auto"/>
                <w:sz w:val="18"/>
                <w:szCs w:val="18"/>
              </w:rPr>
              <w:t>16213</w:t>
            </w:r>
          </w:p>
        </w:tc>
        <w:tc>
          <w:tcPr>
            <w:tcW w:w="990" w:type="dxa"/>
            <w:shd w:val="clear" w:color="auto" w:fill="auto"/>
          </w:tcPr>
          <w:p w:rsidR="00576BFA" w:rsidRPr="005949E3" w:rsidRDefault="00576BFA" w:rsidP="00E40032">
            <w:pPr>
              <w:spacing w:line="360" w:lineRule="auto"/>
              <w:contextualSpacing/>
              <w:jc w:val="center"/>
              <w:rPr>
                <w:color w:val="auto"/>
                <w:sz w:val="18"/>
                <w:szCs w:val="18"/>
              </w:rPr>
            </w:pPr>
            <w:r w:rsidRPr="005949E3">
              <w:rPr>
                <w:color w:val="auto"/>
                <w:sz w:val="18"/>
                <w:szCs w:val="18"/>
              </w:rPr>
              <w:t>17153</w:t>
            </w:r>
          </w:p>
        </w:tc>
        <w:tc>
          <w:tcPr>
            <w:tcW w:w="989" w:type="dxa"/>
            <w:shd w:val="clear" w:color="auto" w:fill="auto"/>
          </w:tcPr>
          <w:p w:rsidR="00576BFA" w:rsidRPr="005949E3" w:rsidRDefault="00576BFA" w:rsidP="00E40032">
            <w:pPr>
              <w:spacing w:line="360" w:lineRule="auto"/>
              <w:contextualSpacing/>
              <w:jc w:val="center"/>
              <w:rPr>
                <w:color w:val="auto"/>
                <w:sz w:val="18"/>
                <w:szCs w:val="18"/>
              </w:rPr>
            </w:pPr>
            <w:r w:rsidRPr="005949E3">
              <w:rPr>
                <w:color w:val="auto"/>
                <w:sz w:val="18"/>
                <w:szCs w:val="18"/>
              </w:rPr>
              <w:t>17153</w:t>
            </w:r>
          </w:p>
        </w:tc>
        <w:tc>
          <w:tcPr>
            <w:tcW w:w="1006" w:type="dxa"/>
            <w:shd w:val="clear" w:color="auto" w:fill="auto"/>
          </w:tcPr>
          <w:p w:rsidR="00576BFA" w:rsidRPr="005949E3" w:rsidRDefault="00576BFA" w:rsidP="00E40032">
            <w:pPr>
              <w:spacing w:line="360" w:lineRule="auto"/>
              <w:contextualSpacing/>
              <w:jc w:val="center"/>
              <w:rPr>
                <w:color w:val="auto"/>
                <w:sz w:val="18"/>
                <w:szCs w:val="18"/>
              </w:rPr>
            </w:pPr>
            <w:r w:rsidRPr="005949E3">
              <w:rPr>
                <w:color w:val="auto"/>
                <w:sz w:val="18"/>
                <w:szCs w:val="18"/>
              </w:rPr>
              <w:t>17153</w:t>
            </w:r>
          </w:p>
        </w:tc>
      </w:tr>
      <w:tr w:rsidR="00576BFA" w:rsidRPr="005949E3" w:rsidTr="00452744">
        <w:tc>
          <w:tcPr>
            <w:tcW w:w="674" w:type="dxa"/>
            <w:shd w:val="clear" w:color="auto" w:fill="auto"/>
            <w:vAlign w:val="bottom"/>
          </w:tcPr>
          <w:p w:rsidR="00576BFA" w:rsidRPr="005949E3" w:rsidRDefault="00576BFA" w:rsidP="00E40032">
            <w:pPr>
              <w:spacing w:line="360" w:lineRule="auto"/>
              <w:contextualSpacing/>
              <w:jc w:val="center"/>
              <w:rPr>
                <w:bCs/>
                <w:color w:val="auto"/>
                <w:sz w:val="18"/>
                <w:szCs w:val="18"/>
              </w:rPr>
            </w:pPr>
            <w:r w:rsidRPr="005949E3">
              <w:rPr>
                <w:bCs/>
                <w:color w:val="auto"/>
                <w:sz w:val="18"/>
                <w:szCs w:val="18"/>
              </w:rPr>
              <w:t>1.3</w:t>
            </w:r>
          </w:p>
        </w:tc>
        <w:tc>
          <w:tcPr>
            <w:tcW w:w="3661" w:type="dxa"/>
            <w:shd w:val="clear" w:color="auto" w:fill="auto"/>
            <w:vAlign w:val="bottom"/>
          </w:tcPr>
          <w:p w:rsidR="00576BFA" w:rsidRPr="005949E3" w:rsidRDefault="00576BFA" w:rsidP="00E40032">
            <w:pPr>
              <w:spacing w:line="360" w:lineRule="auto"/>
              <w:contextualSpacing/>
              <w:rPr>
                <w:bCs/>
                <w:color w:val="auto"/>
                <w:sz w:val="18"/>
                <w:szCs w:val="18"/>
              </w:rPr>
            </w:pPr>
            <w:r w:rsidRPr="005949E3">
              <w:rPr>
                <w:bCs/>
                <w:color w:val="auto"/>
                <w:sz w:val="18"/>
                <w:szCs w:val="18"/>
              </w:rPr>
              <w:t>APS SD/MI</w:t>
            </w:r>
          </w:p>
        </w:tc>
        <w:tc>
          <w:tcPr>
            <w:tcW w:w="1130" w:type="dxa"/>
            <w:shd w:val="clear" w:color="auto" w:fill="auto"/>
            <w:vAlign w:val="bottom"/>
          </w:tcPr>
          <w:p w:rsidR="00576BFA" w:rsidRPr="005949E3" w:rsidRDefault="00576BFA" w:rsidP="00E40032">
            <w:pPr>
              <w:spacing w:line="360" w:lineRule="auto"/>
              <w:contextualSpacing/>
              <w:jc w:val="center"/>
              <w:rPr>
                <w:color w:val="auto"/>
                <w:sz w:val="18"/>
                <w:szCs w:val="18"/>
              </w:rPr>
            </w:pPr>
            <w:r w:rsidRPr="005949E3">
              <w:rPr>
                <w:color w:val="auto"/>
                <w:sz w:val="18"/>
                <w:szCs w:val="18"/>
              </w:rPr>
              <w:t>890,83</w:t>
            </w:r>
          </w:p>
        </w:tc>
        <w:tc>
          <w:tcPr>
            <w:tcW w:w="887" w:type="dxa"/>
            <w:shd w:val="clear" w:color="auto" w:fill="auto"/>
            <w:vAlign w:val="bottom"/>
          </w:tcPr>
          <w:p w:rsidR="00576BFA" w:rsidRPr="005949E3" w:rsidRDefault="00576BFA" w:rsidP="00E40032">
            <w:pPr>
              <w:spacing w:line="360" w:lineRule="auto"/>
              <w:contextualSpacing/>
              <w:jc w:val="center"/>
              <w:rPr>
                <w:color w:val="auto"/>
                <w:sz w:val="18"/>
                <w:szCs w:val="18"/>
              </w:rPr>
            </w:pPr>
            <w:r w:rsidRPr="005949E3">
              <w:rPr>
                <w:color w:val="auto"/>
                <w:sz w:val="18"/>
                <w:szCs w:val="18"/>
              </w:rPr>
              <w:t>896,50</w:t>
            </w:r>
          </w:p>
        </w:tc>
        <w:tc>
          <w:tcPr>
            <w:tcW w:w="990" w:type="dxa"/>
            <w:shd w:val="clear" w:color="auto" w:fill="auto"/>
            <w:vAlign w:val="bottom"/>
          </w:tcPr>
          <w:p w:rsidR="00576BFA" w:rsidRPr="005949E3" w:rsidRDefault="00576BFA" w:rsidP="00E40032">
            <w:pPr>
              <w:spacing w:line="360" w:lineRule="auto"/>
              <w:contextualSpacing/>
              <w:jc w:val="center"/>
              <w:rPr>
                <w:color w:val="auto"/>
                <w:sz w:val="18"/>
                <w:szCs w:val="18"/>
              </w:rPr>
            </w:pPr>
            <w:r w:rsidRPr="005949E3">
              <w:rPr>
                <w:color w:val="auto"/>
                <w:sz w:val="18"/>
                <w:szCs w:val="18"/>
              </w:rPr>
              <w:t>901,47</w:t>
            </w:r>
          </w:p>
        </w:tc>
        <w:tc>
          <w:tcPr>
            <w:tcW w:w="989" w:type="dxa"/>
            <w:shd w:val="clear" w:color="auto" w:fill="auto"/>
            <w:vAlign w:val="bottom"/>
          </w:tcPr>
          <w:p w:rsidR="00576BFA" w:rsidRPr="005949E3" w:rsidRDefault="00576BFA" w:rsidP="00E40032">
            <w:pPr>
              <w:spacing w:line="360" w:lineRule="auto"/>
              <w:contextualSpacing/>
              <w:jc w:val="center"/>
              <w:rPr>
                <w:color w:val="auto"/>
                <w:sz w:val="18"/>
                <w:szCs w:val="18"/>
              </w:rPr>
            </w:pPr>
            <w:r w:rsidRPr="005949E3">
              <w:rPr>
                <w:color w:val="auto"/>
                <w:sz w:val="18"/>
                <w:szCs w:val="18"/>
              </w:rPr>
              <w:t>966,48</w:t>
            </w:r>
          </w:p>
        </w:tc>
        <w:tc>
          <w:tcPr>
            <w:tcW w:w="1006" w:type="dxa"/>
            <w:shd w:val="clear" w:color="auto" w:fill="auto"/>
            <w:vAlign w:val="bottom"/>
          </w:tcPr>
          <w:p w:rsidR="00576BFA" w:rsidRPr="005949E3" w:rsidRDefault="00576BFA" w:rsidP="00E40032">
            <w:pPr>
              <w:spacing w:line="360" w:lineRule="auto"/>
              <w:contextualSpacing/>
              <w:jc w:val="center"/>
              <w:rPr>
                <w:color w:val="auto"/>
                <w:sz w:val="18"/>
                <w:szCs w:val="18"/>
              </w:rPr>
            </w:pPr>
            <w:r w:rsidRPr="005949E3">
              <w:rPr>
                <w:color w:val="auto"/>
                <w:sz w:val="18"/>
                <w:szCs w:val="18"/>
              </w:rPr>
              <w:t>989,45</w:t>
            </w:r>
          </w:p>
        </w:tc>
      </w:tr>
      <w:tr w:rsidR="00576BFA" w:rsidRPr="005949E3" w:rsidTr="00452744">
        <w:tc>
          <w:tcPr>
            <w:tcW w:w="674" w:type="dxa"/>
            <w:shd w:val="clear" w:color="auto" w:fill="auto"/>
            <w:vAlign w:val="bottom"/>
          </w:tcPr>
          <w:p w:rsidR="00576BFA" w:rsidRPr="005949E3" w:rsidRDefault="00576BFA" w:rsidP="00E40032">
            <w:pPr>
              <w:spacing w:line="360" w:lineRule="auto"/>
              <w:contextualSpacing/>
              <w:jc w:val="center"/>
              <w:rPr>
                <w:bCs/>
                <w:color w:val="auto"/>
                <w:sz w:val="18"/>
                <w:szCs w:val="18"/>
              </w:rPr>
            </w:pPr>
            <w:r w:rsidRPr="005949E3">
              <w:rPr>
                <w:bCs/>
                <w:color w:val="auto"/>
                <w:sz w:val="18"/>
                <w:szCs w:val="18"/>
              </w:rPr>
              <w:t>2</w:t>
            </w:r>
          </w:p>
        </w:tc>
        <w:tc>
          <w:tcPr>
            <w:tcW w:w="3661" w:type="dxa"/>
            <w:shd w:val="clear" w:color="auto" w:fill="auto"/>
            <w:vAlign w:val="bottom"/>
          </w:tcPr>
          <w:p w:rsidR="00576BFA" w:rsidRPr="005949E3" w:rsidRDefault="00576BFA" w:rsidP="00E40032">
            <w:pPr>
              <w:spacing w:line="360" w:lineRule="auto"/>
              <w:contextualSpacing/>
              <w:rPr>
                <w:bCs/>
                <w:color w:val="auto"/>
                <w:sz w:val="18"/>
                <w:szCs w:val="18"/>
              </w:rPr>
            </w:pPr>
            <w:r w:rsidRPr="005949E3">
              <w:rPr>
                <w:bCs/>
                <w:color w:val="auto"/>
                <w:sz w:val="18"/>
                <w:szCs w:val="18"/>
              </w:rPr>
              <w:t>SMP/MTs</w:t>
            </w:r>
          </w:p>
        </w:tc>
        <w:tc>
          <w:tcPr>
            <w:tcW w:w="1130" w:type="dxa"/>
            <w:shd w:val="clear" w:color="auto" w:fill="auto"/>
            <w:vAlign w:val="bottom"/>
          </w:tcPr>
          <w:p w:rsidR="00576BFA" w:rsidRPr="005949E3" w:rsidRDefault="00576BFA" w:rsidP="00E40032">
            <w:pPr>
              <w:spacing w:line="360" w:lineRule="auto"/>
              <w:contextualSpacing/>
              <w:jc w:val="center"/>
              <w:rPr>
                <w:color w:val="auto"/>
                <w:sz w:val="18"/>
                <w:szCs w:val="18"/>
              </w:rPr>
            </w:pPr>
            <w:r w:rsidRPr="005949E3">
              <w:rPr>
                <w:color w:val="auto"/>
                <w:sz w:val="18"/>
                <w:szCs w:val="18"/>
              </w:rPr>
              <w:t> </w:t>
            </w:r>
          </w:p>
        </w:tc>
        <w:tc>
          <w:tcPr>
            <w:tcW w:w="887" w:type="dxa"/>
            <w:shd w:val="clear" w:color="auto" w:fill="auto"/>
            <w:vAlign w:val="bottom"/>
          </w:tcPr>
          <w:p w:rsidR="00576BFA" w:rsidRPr="005949E3" w:rsidRDefault="00576BFA" w:rsidP="00E40032">
            <w:pPr>
              <w:spacing w:line="360" w:lineRule="auto"/>
              <w:contextualSpacing/>
              <w:jc w:val="center"/>
              <w:rPr>
                <w:color w:val="auto"/>
                <w:sz w:val="18"/>
                <w:szCs w:val="18"/>
              </w:rPr>
            </w:pPr>
            <w:r w:rsidRPr="005949E3">
              <w:rPr>
                <w:color w:val="auto"/>
                <w:sz w:val="18"/>
                <w:szCs w:val="18"/>
              </w:rPr>
              <w:t> </w:t>
            </w:r>
          </w:p>
        </w:tc>
        <w:tc>
          <w:tcPr>
            <w:tcW w:w="990" w:type="dxa"/>
            <w:shd w:val="clear" w:color="auto" w:fill="auto"/>
            <w:vAlign w:val="bottom"/>
          </w:tcPr>
          <w:p w:rsidR="00576BFA" w:rsidRPr="005949E3" w:rsidRDefault="00576BFA" w:rsidP="00E40032">
            <w:pPr>
              <w:spacing w:line="360" w:lineRule="auto"/>
              <w:contextualSpacing/>
              <w:jc w:val="center"/>
              <w:rPr>
                <w:color w:val="auto"/>
                <w:sz w:val="18"/>
                <w:szCs w:val="18"/>
              </w:rPr>
            </w:pPr>
            <w:r w:rsidRPr="005949E3">
              <w:rPr>
                <w:color w:val="auto"/>
                <w:sz w:val="18"/>
                <w:szCs w:val="18"/>
              </w:rPr>
              <w:t> </w:t>
            </w:r>
          </w:p>
        </w:tc>
        <w:tc>
          <w:tcPr>
            <w:tcW w:w="989" w:type="dxa"/>
            <w:shd w:val="clear" w:color="auto" w:fill="auto"/>
            <w:vAlign w:val="bottom"/>
          </w:tcPr>
          <w:p w:rsidR="00576BFA" w:rsidRPr="005949E3" w:rsidRDefault="00576BFA" w:rsidP="00E40032">
            <w:pPr>
              <w:spacing w:line="360" w:lineRule="auto"/>
              <w:contextualSpacing/>
              <w:jc w:val="center"/>
              <w:rPr>
                <w:color w:val="auto"/>
                <w:sz w:val="18"/>
                <w:szCs w:val="18"/>
              </w:rPr>
            </w:pPr>
            <w:r w:rsidRPr="005949E3">
              <w:rPr>
                <w:color w:val="auto"/>
                <w:sz w:val="18"/>
                <w:szCs w:val="18"/>
              </w:rPr>
              <w:t> </w:t>
            </w:r>
          </w:p>
        </w:tc>
        <w:tc>
          <w:tcPr>
            <w:tcW w:w="1006" w:type="dxa"/>
            <w:shd w:val="clear" w:color="auto" w:fill="auto"/>
            <w:vAlign w:val="bottom"/>
          </w:tcPr>
          <w:p w:rsidR="00576BFA" w:rsidRPr="005949E3" w:rsidRDefault="00576BFA" w:rsidP="00E40032">
            <w:pPr>
              <w:spacing w:line="360" w:lineRule="auto"/>
              <w:contextualSpacing/>
              <w:jc w:val="center"/>
              <w:rPr>
                <w:color w:val="auto"/>
                <w:sz w:val="18"/>
                <w:szCs w:val="18"/>
              </w:rPr>
            </w:pPr>
            <w:r w:rsidRPr="005949E3">
              <w:rPr>
                <w:color w:val="auto"/>
                <w:sz w:val="18"/>
                <w:szCs w:val="18"/>
              </w:rPr>
              <w:t> </w:t>
            </w:r>
          </w:p>
        </w:tc>
      </w:tr>
      <w:tr w:rsidR="00576BFA" w:rsidRPr="005949E3" w:rsidTr="00452744">
        <w:tc>
          <w:tcPr>
            <w:tcW w:w="674" w:type="dxa"/>
            <w:shd w:val="clear" w:color="auto" w:fill="auto"/>
            <w:vAlign w:val="bottom"/>
          </w:tcPr>
          <w:p w:rsidR="00576BFA" w:rsidRPr="005949E3" w:rsidRDefault="00576BFA" w:rsidP="00E40032">
            <w:pPr>
              <w:spacing w:line="360" w:lineRule="auto"/>
              <w:contextualSpacing/>
              <w:jc w:val="center"/>
              <w:rPr>
                <w:bCs/>
                <w:color w:val="auto"/>
                <w:sz w:val="18"/>
                <w:szCs w:val="18"/>
              </w:rPr>
            </w:pPr>
            <w:r w:rsidRPr="005949E3">
              <w:rPr>
                <w:bCs/>
                <w:color w:val="auto"/>
                <w:sz w:val="18"/>
                <w:szCs w:val="18"/>
              </w:rPr>
              <w:t>2.1</w:t>
            </w:r>
          </w:p>
        </w:tc>
        <w:tc>
          <w:tcPr>
            <w:tcW w:w="3661" w:type="dxa"/>
            <w:shd w:val="clear" w:color="auto" w:fill="auto"/>
            <w:vAlign w:val="bottom"/>
          </w:tcPr>
          <w:p w:rsidR="00576BFA" w:rsidRPr="005949E3" w:rsidRDefault="00576BFA" w:rsidP="00E40032">
            <w:pPr>
              <w:spacing w:line="360" w:lineRule="auto"/>
              <w:contextualSpacing/>
              <w:rPr>
                <w:color w:val="auto"/>
                <w:sz w:val="18"/>
                <w:szCs w:val="18"/>
              </w:rPr>
            </w:pPr>
            <w:r w:rsidRPr="005949E3">
              <w:rPr>
                <w:color w:val="auto"/>
                <w:sz w:val="18"/>
                <w:szCs w:val="18"/>
              </w:rPr>
              <w:t>jumlah siswa kelompok usia 13-15 tahun yang bersekolah di jenjang pendidikan SMP/MTs</w:t>
            </w:r>
          </w:p>
        </w:tc>
        <w:tc>
          <w:tcPr>
            <w:tcW w:w="1130" w:type="dxa"/>
            <w:shd w:val="clear" w:color="auto" w:fill="auto"/>
          </w:tcPr>
          <w:p w:rsidR="00576BFA" w:rsidRPr="005949E3" w:rsidRDefault="00576BFA" w:rsidP="00E40032">
            <w:pPr>
              <w:spacing w:line="360" w:lineRule="auto"/>
              <w:contextualSpacing/>
              <w:jc w:val="center"/>
              <w:rPr>
                <w:color w:val="auto"/>
                <w:sz w:val="18"/>
                <w:szCs w:val="18"/>
              </w:rPr>
            </w:pPr>
            <w:r w:rsidRPr="005949E3">
              <w:rPr>
                <w:color w:val="auto"/>
                <w:sz w:val="18"/>
                <w:szCs w:val="18"/>
              </w:rPr>
              <w:t>4306</w:t>
            </w:r>
          </w:p>
        </w:tc>
        <w:tc>
          <w:tcPr>
            <w:tcW w:w="887" w:type="dxa"/>
            <w:shd w:val="clear" w:color="auto" w:fill="auto"/>
          </w:tcPr>
          <w:p w:rsidR="00576BFA" w:rsidRPr="005949E3" w:rsidRDefault="00576BFA" w:rsidP="00E40032">
            <w:pPr>
              <w:spacing w:line="360" w:lineRule="auto"/>
              <w:contextualSpacing/>
              <w:jc w:val="center"/>
              <w:rPr>
                <w:color w:val="auto"/>
                <w:sz w:val="18"/>
                <w:szCs w:val="18"/>
              </w:rPr>
            </w:pPr>
            <w:r w:rsidRPr="005949E3">
              <w:rPr>
                <w:color w:val="auto"/>
                <w:sz w:val="18"/>
                <w:szCs w:val="18"/>
              </w:rPr>
              <w:t>4290</w:t>
            </w:r>
          </w:p>
        </w:tc>
        <w:tc>
          <w:tcPr>
            <w:tcW w:w="990" w:type="dxa"/>
            <w:shd w:val="clear" w:color="auto" w:fill="auto"/>
          </w:tcPr>
          <w:p w:rsidR="00576BFA" w:rsidRPr="005949E3" w:rsidRDefault="00576BFA" w:rsidP="00E40032">
            <w:pPr>
              <w:spacing w:line="360" w:lineRule="auto"/>
              <w:contextualSpacing/>
              <w:jc w:val="center"/>
              <w:rPr>
                <w:color w:val="auto"/>
                <w:sz w:val="18"/>
                <w:szCs w:val="18"/>
              </w:rPr>
            </w:pPr>
            <w:r w:rsidRPr="005949E3">
              <w:rPr>
                <w:color w:val="auto"/>
                <w:sz w:val="18"/>
                <w:szCs w:val="18"/>
              </w:rPr>
              <w:t>4981</w:t>
            </w:r>
          </w:p>
        </w:tc>
        <w:tc>
          <w:tcPr>
            <w:tcW w:w="989" w:type="dxa"/>
            <w:shd w:val="clear" w:color="auto" w:fill="auto"/>
          </w:tcPr>
          <w:p w:rsidR="00576BFA" w:rsidRPr="005949E3" w:rsidRDefault="00576BFA" w:rsidP="00E40032">
            <w:pPr>
              <w:spacing w:line="360" w:lineRule="auto"/>
              <w:contextualSpacing/>
              <w:jc w:val="center"/>
              <w:rPr>
                <w:color w:val="auto"/>
                <w:sz w:val="18"/>
                <w:szCs w:val="18"/>
              </w:rPr>
            </w:pPr>
            <w:r w:rsidRPr="005949E3">
              <w:rPr>
                <w:color w:val="auto"/>
                <w:sz w:val="18"/>
                <w:szCs w:val="18"/>
              </w:rPr>
              <w:t>5892</w:t>
            </w:r>
          </w:p>
        </w:tc>
        <w:tc>
          <w:tcPr>
            <w:tcW w:w="1006" w:type="dxa"/>
            <w:shd w:val="clear" w:color="auto" w:fill="auto"/>
          </w:tcPr>
          <w:p w:rsidR="00576BFA" w:rsidRPr="005949E3" w:rsidRDefault="00576BFA" w:rsidP="00E40032">
            <w:pPr>
              <w:spacing w:line="360" w:lineRule="auto"/>
              <w:contextualSpacing/>
              <w:jc w:val="center"/>
              <w:rPr>
                <w:color w:val="auto"/>
                <w:sz w:val="18"/>
                <w:szCs w:val="18"/>
              </w:rPr>
            </w:pPr>
            <w:r w:rsidRPr="005949E3">
              <w:rPr>
                <w:color w:val="auto"/>
                <w:sz w:val="18"/>
                <w:szCs w:val="18"/>
              </w:rPr>
              <w:t>4471</w:t>
            </w:r>
          </w:p>
        </w:tc>
      </w:tr>
      <w:tr w:rsidR="00576BFA" w:rsidRPr="005949E3" w:rsidTr="00452744">
        <w:tc>
          <w:tcPr>
            <w:tcW w:w="674" w:type="dxa"/>
            <w:shd w:val="clear" w:color="auto" w:fill="auto"/>
            <w:vAlign w:val="bottom"/>
          </w:tcPr>
          <w:p w:rsidR="00576BFA" w:rsidRPr="005949E3" w:rsidRDefault="00576BFA" w:rsidP="00E40032">
            <w:pPr>
              <w:spacing w:line="360" w:lineRule="auto"/>
              <w:contextualSpacing/>
              <w:jc w:val="center"/>
              <w:rPr>
                <w:bCs/>
                <w:color w:val="auto"/>
                <w:sz w:val="18"/>
                <w:szCs w:val="18"/>
              </w:rPr>
            </w:pPr>
            <w:r w:rsidRPr="005949E3">
              <w:rPr>
                <w:bCs/>
                <w:color w:val="auto"/>
                <w:sz w:val="18"/>
                <w:szCs w:val="18"/>
              </w:rPr>
              <w:t>2.2</w:t>
            </w:r>
          </w:p>
        </w:tc>
        <w:tc>
          <w:tcPr>
            <w:tcW w:w="3661" w:type="dxa"/>
            <w:shd w:val="clear" w:color="auto" w:fill="auto"/>
            <w:vAlign w:val="bottom"/>
          </w:tcPr>
          <w:p w:rsidR="00576BFA" w:rsidRPr="005949E3" w:rsidRDefault="00576BFA" w:rsidP="00E40032">
            <w:pPr>
              <w:spacing w:line="360" w:lineRule="auto"/>
              <w:contextualSpacing/>
              <w:rPr>
                <w:color w:val="auto"/>
                <w:sz w:val="18"/>
                <w:szCs w:val="18"/>
              </w:rPr>
            </w:pPr>
            <w:r w:rsidRPr="005949E3">
              <w:rPr>
                <w:color w:val="auto"/>
                <w:sz w:val="18"/>
                <w:szCs w:val="18"/>
              </w:rPr>
              <w:t>jumlah penduduk kelompok usia 13-15 tahun</w:t>
            </w:r>
          </w:p>
        </w:tc>
        <w:tc>
          <w:tcPr>
            <w:tcW w:w="1130" w:type="dxa"/>
            <w:shd w:val="clear" w:color="auto" w:fill="auto"/>
          </w:tcPr>
          <w:p w:rsidR="00576BFA" w:rsidRPr="005949E3" w:rsidRDefault="00576BFA" w:rsidP="00E40032">
            <w:pPr>
              <w:spacing w:line="360" w:lineRule="auto"/>
              <w:contextualSpacing/>
              <w:jc w:val="center"/>
              <w:rPr>
                <w:color w:val="auto"/>
                <w:sz w:val="18"/>
                <w:szCs w:val="18"/>
              </w:rPr>
            </w:pPr>
            <w:r w:rsidRPr="005949E3">
              <w:rPr>
                <w:color w:val="auto"/>
                <w:sz w:val="18"/>
                <w:szCs w:val="18"/>
              </w:rPr>
              <w:t>5039</w:t>
            </w:r>
          </w:p>
        </w:tc>
        <w:tc>
          <w:tcPr>
            <w:tcW w:w="887" w:type="dxa"/>
            <w:shd w:val="clear" w:color="auto" w:fill="auto"/>
          </w:tcPr>
          <w:p w:rsidR="00576BFA" w:rsidRPr="005949E3" w:rsidRDefault="00576BFA" w:rsidP="00E40032">
            <w:pPr>
              <w:spacing w:line="360" w:lineRule="auto"/>
              <w:contextualSpacing/>
              <w:jc w:val="center"/>
              <w:rPr>
                <w:color w:val="auto"/>
                <w:sz w:val="18"/>
                <w:szCs w:val="18"/>
              </w:rPr>
            </w:pPr>
            <w:r w:rsidRPr="005949E3">
              <w:rPr>
                <w:color w:val="auto"/>
                <w:sz w:val="18"/>
                <w:szCs w:val="18"/>
              </w:rPr>
              <w:t>5445</w:t>
            </w:r>
          </w:p>
        </w:tc>
        <w:tc>
          <w:tcPr>
            <w:tcW w:w="990" w:type="dxa"/>
            <w:shd w:val="clear" w:color="auto" w:fill="auto"/>
          </w:tcPr>
          <w:p w:rsidR="00576BFA" w:rsidRPr="005949E3" w:rsidRDefault="00576BFA" w:rsidP="00E40032">
            <w:pPr>
              <w:spacing w:line="360" w:lineRule="auto"/>
              <w:contextualSpacing/>
              <w:jc w:val="center"/>
              <w:rPr>
                <w:color w:val="auto"/>
                <w:sz w:val="18"/>
                <w:szCs w:val="18"/>
              </w:rPr>
            </w:pPr>
            <w:r w:rsidRPr="005949E3">
              <w:rPr>
                <w:color w:val="auto"/>
                <w:sz w:val="18"/>
                <w:szCs w:val="18"/>
              </w:rPr>
              <w:t>6137</w:t>
            </w:r>
          </w:p>
        </w:tc>
        <w:tc>
          <w:tcPr>
            <w:tcW w:w="989" w:type="dxa"/>
            <w:shd w:val="clear" w:color="auto" w:fill="auto"/>
          </w:tcPr>
          <w:p w:rsidR="00576BFA" w:rsidRPr="005949E3" w:rsidRDefault="00576BFA" w:rsidP="00E40032">
            <w:pPr>
              <w:spacing w:line="360" w:lineRule="auto"/>
              <w:contextualSpacing/>
              <w:jc w:val="center"/>
              <w:rPr>
                <w:color w:val="auto"/>
                <w:sz w:val="18"/>
                <w:szCs w:val="18"/>
              </w:rPr>
            </w:pPr>
            <w:r w:rsidRPr="005949E3">
              <w:rPr>
                <w:color w:val="auto"/>
                <w:sz w:val="18"/>
                <w:szCs w:val="18"/>
              </w:rPr>
              <w:t>6790</w:t>
            </w:r>
          </w:p>
        </w:tc>
        <w:tc>
          <w:tcPr>
            <w:tcW w:w="1006" w:type="dxa"/>
            <w:shd w:val="clear" w:color="auto" w:fill="auto"/>
          </w:tcPr>
          <w:p w:rsidR="00576BFA" w:rsidRPr="005949E3" w:rsidRDefault="00576BFA" w:rsidP="00E40032">
            <w:pPr>
              <w:spacing w:line="360" w:lineRule="auto"/>
              <w:contextualSpacing/>
              <w:jc w:val="center"/>
              <w:rPr>
                <w:color w:val="auto"/>
                <w:sz w:val="18"/>
                <w:szCs w:val="18"/>
              </w:rPr>
            </w:pPr>
            <w:r w:rsidRPr="005949E3">
              <w:rPr>
                <w:color w:val="auto"/>
                <w:sz w:val="18"/>
                <w:szCs w:val="18"/>
              </w:rPr>
              <w:t>6242</w:t>
            </w:r>
          </w:p>
        </w:tc>
      </w:tr>
      <w:tr w:rsidR="00576BFA" w:rsidRPr="005949E3" w:rsidTr="00452744">
        <w:tc>
          <w:tcPr>
            <w:tcW w:w="674" w:type="dxa"/>
            <w:shd w:val="clear" w:color="auto" w:fill="auto"/>
            <w:vAlign w:val="bottom"/>
          </w:tcPr>
          <w:p w:rsidR="00576BFA" w:rsidRPr="005949E3" w:rsidRDefault="00576BFA" w:rsidP="00E40032">
            <w:pPr>
              <w:spacing w:line="360" w:lineRule="auto"/>
              <w:contextualSpacing/>
              <w:jc w:val="center"/>
              <w:rPr>
                <w:bCs/>
                <w:color w:val="auto"/>
                <w:sz w:val="18"/>
                <w:szCs w:val="18"/>
              </w:rPr>
            </w:pPr>
            <w:r w:rsidRPr="005949E3">
              <w:rPr>
                <w:bCs/>
                <w:color w:val="auto"/>
                <w:sz w:val="18"/>
                <w:szCs w:val="18"/>
              </w:rPr>
              <w:t>2.3</w:t>
            </w:r>
          </w:p>
        </w:tc>
        <w:tc>
          <w:tcPr>
            <w:tcW w:w="3661" w:type="dxa"/>
            <w:shd w:val="clear" w:color="auto" w:fill="auto"/>
            <w:vAlign w:val="bottom"/>
          </w:tcPr>
          <w:p w:rsidR="00576BFA" w:rsidRPr="005949E3" w:rsidRDefault="00576BFA" w:rsidP="00E40032">
            <w:pPr>
              <w:spacing w:line="360" w:lineRule="auto"/>
              <w:contextualSpacing/>
              <w:rPr>
                <w:bCs/>
                <w:color w:val="auto"/>
                <w:sz w:val="18"/>
                <w:szCs w:val="18"/>
              </w:rPr>
            </w:pPr>
            <w:r w:rsidRPr="005949E3">
              <w:rPr>
                <w:bCs/>
                <w:color w:val="auto"/>
                <w:sz w:val="18"/>
                <w:szCs w:val="18"/>
              </w:rPr>
              <w:t>APS SMP/MTs</w:t>
            </w:r>
          </w:p>
        </w:tc>
        <w:tc>
          <w:tcPr>
            <w:tcW w:w="1130" w:type="dxa"/>
            <w:shd w:val="clear" w:color="auto" w:fill="auto"/>
          </w:tcPr>
          <w:p w:rsidR="00576BFA" w:rsidRPr="005949E3" w:rsidRDefault="00576BFA" w:rsidP="00E40032">
            <w:pPr>
              <w:spacing w:line="360" w:lineRule="auto"/>
              <w:contextualSpacing/>
              <w:jc w:val="center"/>
              <w:rPr>
                <w:color w:val="auto"/>
                <w:sz w:val="18"/>
                <w:szCs w:val="18"/>
              </w:rPr>
            </w:pPr>
            <w:r w:rsidRPr="005949E3">
              <w:rPr>
                <w:color w:val="auto"/>
                <w:sz w:val="18"/>
                <w:szCs w:val="18"/>
              </w:rPr>
              <w:t>855</w:t>
            </w:r>
          </w:p>
        </w:tc>
        <w:tc>
          <w:tcPr>
            <w:tcW w:w="887" w:type="dxa"/>
            <w:shd w:val="clear" w:color="auto" w:fill="auto"/>
          </w:tcPr>
          <w:p w:rsidR="00576BFA" w:rsidRPr="005949E3" w:rsidRDefault="00576BFA" w:rsidP="00E40032">
            <w:pPr>
              <w:spacing w:line="360" w:lineRule="auto"/>
              <w:contextualSpacing/>
              <w:jc w:val="center"/>
              <w:rPr>
                <w:color w:val="auto"/>
                <w:sz w:val="18"/>
                <w:szCs w:val="18"/>
              </w:rPr>
            </w:pPr>
            <w:r w:rsidRPr="005949E3">
              <w:rPr>
                <w:color w:val="auto"/>
                <w:sz w:val="18"/>
                <w:szCs w:val="18"/>
              </w:rPr>
              <w:t>788</w:t>
            </w:r>
          </w:p>
        </w:tc>
        <w:tc>
          <w:tcPr>
            <w:tcW w:w="990" w:type="dxa"/>
            <w:shd w:val="clear" w:color="auto" w:fill="auto"/>
          </w:tcPr>
          <w:p w:rsidR="00576BFA" w:rsidRPr="005949E3" w:rsidRDefault="00576BFA" w:rsidP="00E40032">
            <w:pPr>
              <w:spacing w:line="360" w:lineRule="auto"/>
              <w:contextualSpacing/>
              <w:jc w:val="center"/>
              <w:rPr>
                <w:color w:val="auto"/>
                <w:sz w:val="18"/>
                <w:szCs w:val="18"/>
              </w:rPr>
            </w:pPr>
            <w:r w:rsidRPr="005949E3">
              <w:rPr>
                <w:color w:val="auto"/>
                <w:sz w:val="18"/>
                <w:szCs w:val="18"/>
              </w:rPr>
              <w:t>812</w:t>
            </w:r>
          </w:p>
        </w:tc>
        <w:tc>
          <w:tcPr>
            <w:tcW w:w="989" w:type="dxa"/>
            <w:shd w:val="clear" w:color="auto" w:fill="auto"/>
          </w:tcPr>
          <w:p w:rsidR="00576BFA" w:rsidRPr="005949E3" w:rsidRDefault="00576BFA" w:rsidP="00E40032">
            <w:pPr>
              <w:spacing w:line="360" w:lineRule="auto"/>
              <w:contextualSpacing/>
              <w:jc w:val="center"/>
              <w:rPr>
                <w:color w:val="auto"/>
                <w:sz w:val="18"/>
                <w:szCs w:val="18"/>
              </w:rPr>
            </w:pPr>
            <w:r w:rsidRPr="005949E3">
              <w:rPr>
                <w:color w:val="auto"/>
                <w:sz w:val="18"/>
                <w:szCs w:val="18"/>
              </w:rPr>
              <w:t>868</w:t>
            </w:r>
          </w:p>
        </w:tc>
        <w:tc>
          <w:tcPr>
            <w:tcW w:w="1006" w:type="dxa"/>
            <w:shd w:val="clear" w:color="auto" w:fill="auto"/>
          </w:tcPr>
          <w:p w:rsidR="00576BFA" w:rsidRPr="005949E3" w:rsidRDefault="00576BFA" w:rsidP="00E40032">
            <w:pPr>
              <w:spacing w:line="360" w:lineRule="auto"/>
              <w:contextualSpacing/>
              <w:jc w:val="center"/>
              <w:rPr>
                <w:color w:val="auto"/>
                <w:sz w:val="18"/>
                <w:szCs w:val="18"/>
              </w:rPr>
            </w:pPr>
            <w:r w:rsidRPr="005949E3">
              <w:rPr>
                <w:color w:val="auto"/>
                <w:sz w:val="18"/>
                <w:szCs w:val="18"/>
              </w:rPr>
              <w:t>716</w:t>
            </w:r>
          </w:p>
        </w:tc>
      </w:tr>
    </w:tbl>
    <w:p w:rsidR="005D16E8" w:rsidRPr="00BB72BE" w:rsidRDefault="005D16E8" w:rsidP="00E40032">
      <w:pPr>
        <w:spacing w:line="360" w:lineRule="auto"/>
        <w:contextualSpacing/>
        <w:jc w:val="both"/>
        <w:rPr>
          <w:color w:val="auto"/>
          <w:sz w:val="18"/>
          <w:szCs w:val="18"/>
        </w:rPr>
      </w:pPr>
      <w:r w:rsidRPr="00BB72BE">
        <w:rPr>
          <w:color w:val="auto"/>
          <w:sz w:val="18"/>
          <w:szCs w:val="18"/>
        </w:rPr>
        <w:t xml:space="preserve">Sumber </w:t>
      </w:r>
      <w:r w:rsidRPr="00BB72BE">
        <w:rPr>
          <w:color w:val="auto"/>
          <w:sz w:val="18"/>
          <w:szCs w:val="18"/>
          <w:lang w:val="en-US"/>
        </w:rPr>
        <w:t>Data</w:t>
      </w:r>
      <w:r w:rsidRPr="00BB72BE">
        <w:rPr>
          <w:color w:val="auto"/>
          <w:sz w:val="18"/>
          <w:szCs w:val="18"/>
        </w:rPr>
        <w:t xml:space="preserve">: </w:t>
      </w:r>
      <w:r>
        <w:rPr>
          <w:color w:val="auto"/>
          <w:sz w:val="18"/>
          <w:szCs w:val="18"/>
          <w:lang w:val="en-US"/>
        </w:rPr>
        <w:t xml:space="preserve">Dinas Pendidikan Nasional Kabupaten </w:t>
      </w:r>
      <w:r w:rsidRPr="00BB72BE">
        <w:rPr>
          <w:color w:val="auto"/>
          <w:sz w:val="18"/>
          <w:szCs w:val="18"/>
        </w:rPr>
        <w:t xml:space="preserve">Kepulauan Selayar </w:t>
      </w:r>
    </w:p>
    <w:p w:rsidR="004E4CE9" w:rsidRPr="005949E3" w:rsidRDefault="004E4CE9" w:rsidP="00E40032">
      <w:pPr>
        <w:spacing w:line="360" w:lineRule="auto"/>
        <w:contextualSpacing/>
        <w:jc w:val="both"/>
        <w:rPr>
          <w:i/>
          <w:color w:val="auto"/>
          <w:sz w:val="18"/>
          <w:szCs w:val="18"/>
        </w:rPr>
      </w:pPr>
    </w:p>
    <w:p w:rsidR="00E43470" w:rsidRPr="005949E3" w:rsidRDefault="00B762A3" w:rsidP="00E40032">
      <w:pPr>
        <w:snapToGrid w:val="0"/>
        <w:spacing w:line="360" w:lineRule="auto"/>
        <w:ind w:left="360" w:right="85"/>
        <w:contextualSpacing/>
        <w:jc w:val="center"/>
        <w:rPr>
          <w:sz w:val="18"/>
          <w:szCs w:val="18"/>
        </w:rPr>
      </w:pPr>
      <w:r w:rsidRPr="005949E3">
        <w:rPr>
          <w:sz w:val="18"/>
          <w:szCs w:val="18"/>
        </w:rPr>
        <w:lastRenderedPageBreak/>
        <w:t>Tabel 2.3</w:t>
      </w:r>
      <w:r w:rsidRPr="005949E3">
        <w:rPr>
          <w:sz w:val="18"/>
          <w:szCs w:val="18"/>
          <w:lang w:val="en-US"/>
        </w:rPr>
        <w:t>4</w:t>
      </w:r>
      <w:r w:rsidR="00E43470" w:rsidRPr="005949E3">
        <w:rPr>
          <w:sz w:val="18"/>
          <w:szCs w:val="18"/>
        </w:rPr>
        <w:t>. (T.1B.33)</w:t>
      </w:r>
    </w:p>
    <w:p w:rsidR="002C7E1A" w:rsidRPr="005949E3" w:rsidRDefault="002C7E1A" w:rsidP="00E40032">
      <w:pPr>
        <w:snapToGrid w:val="0"/>
        <w:spacing w:line="360" w:lineRule="auto"/>
        <w:ind w:left="360" w:right="85"/>
        <w:contextualSpacing/>
        <w:jc w:val="center"/>
        <w:rPr>
          <w:sz w:val="18"/>
          <w:szCs w:val="18"/>
        </w:rPr>
      </w:pPr>
      <w:r w:rsidRPr="005949E3">
        <w:rPr>
          <w:sz w:val="18"/>
          <w:szCs w:val="18"/>
        </w:rPr>
        <w:t xml:space="preserve">Angka Partisipasi Sekolah (APS)Tahun 2015 </w:t>
      </w:r>
      <w:r w:rsidRPr="005949E3">
        <w:rPr>
          <w:sz w:val="18"/>
          <w:szCs w:val="18"/>
          <w:lang w:val="fi-FI"/>
        </w:rPr>
        <w:t xml:space="preserve">menurut </w:t>
      </w:r>
      <w:r w:rsidRPr="005949E3">
        <w:rPr>
          <w:sz w:val="18"/>
          <w:szCs w:val="18"/>
        </w:rPr>
        <w:t>kecamatan</w:t>
      </w:r>
    </w:p>
    <w:p w:rsidR="002C7E1A" w:rsidRPr="005949E3" w:rsidRDefault="002C7E1A" w:rsidP="00E40032">
      <w:pPr>
        <w:snapToGrid w:val="0"/>
        <w:spacing w:line="360" w:lineRule="auto"/>
        <w:ind w:right="86"/>
        <w:contextualSpacing/>
        <w:jc w:val="center"/>
        <w:rPr>
          <w:sz w:val="18"/>
          <w:szCs w:val="18"/>
        </w:rPr>
      </w:pPr>
      <w:r w:rsidRPr="005949E3">
        <w:rPr>
          <w:sz w:val="18"/>
          <w:szCs w:val="18"/>
        </w:rPr>
        <w:t xml:space="preserve">Kabupaten </w:t>
      </w:r>
      <w:r w:rsidR="0092170F">
        <w:rPr>
          <w:sz w:val="18"/>
          <w:szCs w:val="18"/>
        </w:rPr>
        <w:t xml:space="preserve">Kepulauan Selayar </w:t>
      </w:r>
    </w:p>
    <w:tbl>
      <w:tblPr>
        <w:tblW w:w="4988" w:type="pct"/>
        <w:jc w:val="righ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745"/>
        <w:gridCol w:w="1693"/>
        <w:gridCol w:w="1205"/>
        <w:gridCol w:w="1265"/>
        <w:gridCol w:w="740"/>
        <w:gridCol w:w="1353"/>
        <w:gridCol w:w="1263"/>
        <w:gridCol w:w="1051"/>
      </w:tblGrid>
      <w:tr w:rsidR="002C7E1A" w:rsidRPr="005949E3" w:rsidTr="00D6750B">
        <w:trPr>
          <w:trHeight w:val="445"/>
          <w:jc w:val="right"/>
        </w:trPr>
        <w:tc>
          <w:tcPr>
            <w:tcW w:w="400" w:type="pct"/>
            <w:vMerge w:val="restart"/>
            <w:shd w:val="clear" w:color="auto" w:fill="auto"/>
            <w:vAlign w:val="center"/>
          </w:tcPr>
          <w:p w:rsidR="002C7E1A" w:rsidRPr="005949E3" w:rsidRDefault="002C7E1A" w:rsidP="00E40032">
            <w:pPr>
              <w:widowControl w:val="0"/>
              <w:autoSpaceDE w:val="0"/>
              <w:autoSpaceDN w:val="0"/>
              <w:adjustRightInd w:val="0"/>
              <w:snapToGrid w:val="0"/>
              <w:spacing w:line="360" w:lineRule="auto"/>
              <w:ind w:left="-142" w:right="-20" w:firstLine="100"/>
              <w:contextualSpacing/>
              <w:jc w:val="center"/>
              <w:rPr>
                <w:rFonts w:eastAsia="Calibri"/>
                <w:b/>
                <w:bCs/>
                <w:sz w:val="18"/>
                <w:szCs w:val="18"/>
              </w:rPr>
            </w:pPr>
            <w:r w:rsidRPr="005949E3">
              <w:rPr>
                <w:rFonts w:eastAsia="Calibri"/>
                <w:b/>
                <w:bCs/>
                <w:sz w:val="18"/>
                <w:szCs w:val="18"/>
              </w:rPr>
              <w:t>NO</w:t>
            </w:r>
          </w:p>
        </w:tc>
        <w:tc>
          <w:tcPr>
            <w:tcW w:w="909" w:type="pct"/>
            <w:vMerge w:val="restart"/>
            <w:shd w:val="clear" w:color="auto" w:fill="auto"/>
            <w:vAlign w:val="center"/>
          </w:tcPr>
          <w:p w:rsidR="002C7E1A" w:rsidRPr="005949E3" w:rsidRDefault="002C7E1A" w:rsidP="00E40032">
            <w:pPr>
              <w:tabs>
                <w:tab w:val="left" w:pos="540"/>
              </w:tabs>
              <w:snapToGrid w:val="0"/>
              <w:spacing w:line="360" w:lineRule="auto"/>
              <w:contextualSpacing/>
              <w:jc w:val="center"/>
              <w:rPr>
                <w:rFonts w:eastAsia="Calibri"/>
                <w:b/>
                <w:bCs/>
                <w:sz w:val="18"/>
                <w:szCs w:val="18"/>
              </w:rPr>
            </w:pPr>
            <w:r w:rsidRPr="005949E3">
              <w:rPr>
                <w:rFonts w:eastAsia="Calibri"/>
                <w:b/>
                <w:bCs/>
                <w:sz w:val="18"/>
                <w:szCs w:val="18"/>
              </w:rPr>
              <w:t>Kecamatan</w:t>
            </w:r>
          </w:p>
        </w:tc>
        <w:tc>
          <w:tcPr>
            <w:tcW w:w="1723" w:type="pct"/>
            <w:gridSpan w:val="3"/>
            <w:shd w:val="clear" w:color="auto" w:fill="auto"/>
            <w:vAlign w:val="center"/>
          </w:tcPr>
          <w:p w:rsidR="002C7E1A" w:rsidRPr="005949E3" w:rsidRDefault="002C7E1A" w:rsidP="00E40032">
            <w:pPr>
              <w:widowControl w:val="0"/>
              <w:autoSpaceDE w:val="0"/>
              <w:autoSpaceDN w:val="0"/>
              <w:adjustRightInd w:val="0"/>
              <w:snapToGrid w:val="0"/>
              <w:spacing w:line="360" w:lineRule="auto"/>
              <w:ind w:left="10" w:right="-20"/>
              <w:contextualSpacing/>
              <w:jc w:val="center"/>
              <w:rPr>
                <w:rFonts w:eastAsia="Calibri"/>
                <w:b/>
                <w:bCs/>
                <w:sz w:val="18"/>
                <w:szCs w:val="18"/>
              </w:rPr>
            </w:pPr>
            <w:r w:rsidRPr="005949E3">
              <w:rPr>
                <w:rFonts w:eastAsia="Calibri"/>
                <w:b/>
                <w:sz w:val="18"/>
                <w:szCs w:val="18"/>
              </w:rPr>
              <w:t>SD/MI</w:t>
            </w:r>
          </w:p>
        </w:tc>
        <w:tc>
          <w:tcPr>
            <w:tcW w:w="1968" w:type="pct"/>
            <w:gridSpan w:val="3"/>
            <w:shd w:val="clear" w:color="auto" w:fill="auto"/>
            <w:vAlign w:val="center"/>
          </w:tcPr>
          <w:p w:rsidR="002C7E1A" w:rsidRPr="005949E3" w:rsidRDefault="002C7E1A" w:rsidP="00E40032">
            <w:pPr>
              <w:widowControl w:val="0"/>
              <w:autoSpaceDE w:val="0"/>
              <w:autoSpaceDN w:val="0"/>
              <w:adjustRightInd w:val="0"/>
              <w:snapToGrid w:val="0"/>
              <w:spacing w:line="360" w:lineRule="auto"/>
              <w:ind w:left="10" w:right="-20"/>
              <w:contextualSpacing/>
              <w:jc w:val="center"/>
              <w:rPr>
                <w:rFonts w:eastAsia="Calibri"/>
                <w:b/>
                <w:bCs/>
                <w:sz w:val="18"/>
                <w:szCs w:val="18"/>
              </w:rPr>
            </w:pPr>
            <w:r w:rsidRPr="005949E3">
              <w:rPr>
                <w:rFonts w:eastAsia="Calibri"/>
                <w:b/>
                <w:sz w:val="18"/>
                <w:szCs w:val="18"/>
              </w:rPr>
              <w:t>SMP/MTs</w:t>
            </w:r>
          </w:p>
        </w:tc>
      </w:tr>
      <w:tr w:rsidR="002C7E1A" w:rsidRPr="005949E3" w:rsidTr="00D6750B">
        <w:trPr>
          <w:trHeight w:val="319"/>
          <w:jc w:val="right"/>
        </w:trPr>
        <w:tc>
          <w:tcPr>
            <w:tcW w:w="400" w:type="pct"/>
            <w:vMerge/>
            <w:shd w:val="clear" w:color="auto" w:fill="auto"/>
            <w:vAlign w:val="center"/>
          </w:tcPr>
          <w:p w:rsidR="002C7E1A" w:rsidRPr="005949E3" w:rsidRDefault="002C7E1A" w:rsidP="00E40032">
            <w:pPr>
              <w:widowControl w:val="0"/>
              <w:autoSpaceDE w:val="0"/>
              <w:autoSpaceDN w:val="0"/>
              <w:adjustRightInd w:val="0"/>
              <w:snapToGrid w:val="0"/>
              <w:spacing w:line="360" w:lineRule="auto"/>
              <w:ind w:left="65" w:right="-20" w:hanging="65"/>
              <w:contextualSpacing/>
              <w:jc w:val="center"/>
              <w:rPr>
                <w:rFonts w:eastAsia="Calibri"/>
                <w:b/>
                <w:sz w:val="18"/>
                <w:szCs w:val="18"/>
              </w:rPr>
            </w:pPr>
          </w:p>
        </w:tc>
        <w:tc>
          <w:tcPr>
            <w:tcW w:w="909" w:type="pct"/>
            <w:vMerge/>
            <w:shd w:val="clear" w:color="auto" w:fill="auto"/>
            <w:vAlign w:val="center"/>
          </w:tcPr>
          <w:p w:rsidR="002C7E1A" w:rsidRPr="005949E3" w:rsidRDefault="002C7E1A" w:rsidP="00E40032">
            <w:pPr>
              <w:widowControl w:val="0"/>
              <w:autoSpaceDE w:val="0"/>
              <w:autoSpaceDN w:val="0"/>
              <w:adjustRightInd w:val="0"/>
              <w:snapToGrid w:val="0"/>
              <w:spacing w:line="360" w:lineRule="auto"/>
              <w:ind w:left="-62" w:right="-20"/>
              <w:contextualSpacing/>
              <w:rPr>
                <w:rFonts w:eastAsia="Calibri"/>
                <w:b/>
                <w:sz w:val="18"/>
                <w:szCs w:val="18"/>
              </w:rPr>
            </w:pPr>
          </w:p>
        </w:tc>
        <w:tc>
          <w:tcPr>
            <w:tcW w:w="647" w:type="pct"/>
            <w:shd w:val="clear" w:color="auto" w:fill="auto"/>
            <w:vAlign w:val="center"/>
          </w:tcPr>
          <w:p w:rsidR="002C7E1A" w:rsidRPr="005949E3" w:rsidRDefault="002C7E1A" w:rsidP="00E40032">
            <w:pPr>
              <w:snapToGrid w:val="0"/>
              <w:spacing w:line="360" w:lineRule="auto"/>
              <w:contextualSpacing/>
              <w:jc w:val="center"/>
              <w:rPr>
                <w:rFonts w:eastAsia="Calibri"/>
                <w:b/>
                <w:sz w:val="18"/>
                <w:szCs w:val="18"/>
              </w:rPr>
            </w:pPr>
            <w:r w:rsidRPr="005949E3">
              <w:rPr>
                <w:rFonts w:eastAsia="Calibri"/>
                <w:b/>
                <w:sz w:val="18"/>
                <w:szCs w:val="18"/>
              </w:rPr>
              <w:t>jumlah murid</w:t>
            </w:r>
          </w:p>
          <w:p w:rsidR="002C7E1A" w:rsidRPr="005949E3" w:rsidRDefault="002C7E1A" w:rsidP="00E40032">
            <w:pPr>
              <w:snapToGrid w:val="0"/>
              <w:spacing w:line="360" w:lineRule="auto"/>
              <w:contextualSpacing/>
              <w:jc w:val="center"/>
              <w:rPr>
                <w:rFonts w:eastAsia="Calibri"/>
                <w:b/>
                <w:sz w:val="18"/>
                <w:szCs w:val="18"/>
              </w:rPr>
            </w:pPr>
            <w:r w:rsidRPr="005949E3">
              <w:rPr>
                <w:rFonts w:eastAsia="Calibri"/>
                <w:b/>
                <w:sz w:val="18"/>
                <w:szCs w:val="18"/>
              </w:rPr>
              <w:t>usia 7-12 thn</w:t>
            </w:r>
          </w:p>
        </w:tc>
        <w:tc>
          <w:tcPr>
            <w:tcW w:w="679" w:type="pct"/>
            <w:shd w:val="clear" w:color="auto" w:fill="auto"/>
            <w:vAlign w:val="center"/>
          </w:tcPr>
          <w:p w:rsidR="002C7E1A" w:rsidRPr="005949E3" w:rsidRDefault="002C7E1A" w:rsidP="00E40032">
            <w:pPr>
              <w:snapToGrid w:val="0"/>
              <w:spacing w:line="360" w:lineRule="auto"/>
              <w:contextualSpacing/>
              <w:jc w:val="center"/>
              <w:rPr>
                <w:rFonts w:eastAsia="Calibri"/>
                <w:b/>
                <w:sz w:val="18"/>
                <w:szCs w:val="18"/>
              </w:rPr>
            </w:pPr>
            <w:r w:rsidRPr="005949E3">
              <w:rPr>
                <w:rFonts w:eastAsia="Calibri"/>
                <w:b/>
                <w:sz w:val="18"/>
                <w:szCs w:val="18"/>
              </w:rPr>
              <w:t>jumlah penduduk usia 7-12 th</w:t>
            </w:r>
          </w:p>
        </w:tc>
        <w:tc>
          <w:tcPr>
            <w:tcW w:w="397" w:type="pct"/>
            <w:shd w:val="clear" w:color="auto" w:fill="auto"/>
            <w:vAlign w:val="center"/>
          </w:tcPr>
          <w:p w:rsidR="002C7E1A" w:rsidRPr="005949E3" w:rsidRDefault="002C7E1A" w:rsidP="00E40032">
            <w:pPr>
              <w:snapToGrid w:val="0"/>
              <w:spacing w:line="360" w:lineRule="auto"/>
              <w:ind w:left="-369" w:right="-290" w:hanging="18"/>
              <w:contextualSpacing/>
              <w:jc w:val="center"/>
              <w:rPr>
                <w:rFonts w:eastAsia="Calibri"/>
                <w:b/>
                <w:sz w:val="18"/>
                <w:szCs w:val="18"/>
              </w:rPr>
            </w:pPr>
            <w:r w:rsidRPr="005949E3">
              <w:rPr>
                <w:rFonts w:eastAsia="Calibri"/>
                <w:b/>
                <w:sz w:val="18"/>
                <w:szCs w:val="18"/>
              </w:rPr>
              <w:t>APS</w:t>
            </w:r>
          </w:p>
        </w:tc>
        <w:tc>
          <w:tcPr>
            <w:tcW w:w="726" w:type="pct"/>
            <w:shd w:val="clear" w:color="auto" w:fill="auto"/>
            <w:vAlign w:val="center"/>
          </w:tcPr>
          <w:p w:rsidR="002C7E1A" w:rsidRPr="005949E3" w:rsidRDefault="002C7E1A" w:rsidP="00E40032">
            <w:pPr>
              <w:snapToGrid w:val="0"/>
              <w:spacing w:line="360" w:lineRule="auto"/>
              <w:contextualSpacing/>
              <w:jc w:val="center"/>
              <w:rPr>
                <w:rFonts w:eastAsia="Calibri"/>
                <w:b/>
                <w:sz w:val="18"/>
                <w:szCs w:val="18"/>
              </w:rPr>
            </w:pPr>
            <w:r w:rsidRPr="005949E3">
              <w:rPr>
                <w:rFonts w:eastAsia="Calibri"/>
                <w:b/>
                <w:sz w:val="18"/>
                <w:szCs w:val="18"/>
              </w:rPr>
              <w:t>jumlah murid usia 13-15 thn</w:t>
            </w:r>
          </w:p>
        </w:tc>
        <w:tc>
          <w:tcPr>
            <w:tcW w:w="678" w:type="pct"/>
            <w:shd w:val="clear" w:color="auto" w:fill="auto"/>
            <w:vAlign w:val="center"/>
          </w:tcPr>
          <w:p w:rsidR="002C7E1A" w:rsidRPr="005949E3" w:rsidRDefault="002C7E1A" w:rsidP="00E40032">
            <w:pPr>
              <w:snapToGrid w:val="0"/>
              <w:spacing w:line="360" w:lineRule="auto"/>
              <w:contextualSpacing/>
              <w:jc w:val="center"/>
              <w:rPr>
                <w:rFonts w:eastAsia="Calibri"/>
                <w:b/>
                <w:sz w:val="18"/>
                <w:szCs w:val="18"/>
              </w:rPr>
            </w:pPr>
            <w:r w:rsidRPr="005949E3">
              <w:rPr>
                <w:rFonts w:eastAsia="Calibri"/>
                <w:b/>
                <w:sz w:val="18"/>
                <w:szCs w:val="18"/>
              </w:rPr>
              <w:t>jumlah penduduk usia 13-15 th</w:t>
            </w:r>
          </w:p>
        </w:tc>
        <w:tc>
          <w:tcPr>
            <w:tcW w:w="564" w:type="pct"/>
            <w:shd w:val="clear" w:color="auto" w:fill="auto"/>
            <w:vAlign w:val="center"/>
          </w:tcPr>
          <w:p w:rsidR="002C7E1A" w:rsidRPr="005949E3" w:rsidRDefault="002C7E1A" w:rsidP="00E40032">
            <w:pPr>
              <w:snapToGrid w:val="0"/>
              <w:spacing w:line="360" w:lineRule="auto"/>
              <w:contextualSpacing/>
              <w:jc w:val="center"/>
              <w:rPr>
                <w:rFonts w:eastAsia="Calibri"/>
                <w:b/>
                <w:sz w:val="18"/>
                <w:szCs w:val="18"/>
              </w:rPr>
            </w:pPr>
            <w:r w:rsidRPr="005949E3">
              <w:rPr>
                <w:rFonts w:eastAsia="Calibri"/>
                <w:b/>
                <w:sz w:val="18"/>
                <w:szCs w:val="18"/>
              </w:rPr>
              <w:t>APS</w:t>
            </w:r>
          </w:p>
        </w:tc>
      </w:tr>
      <w:tr w:rsidR="002C7E1A" w:rsidRPr="005949E3" w:rsidTr="005C4BC0">
        <w:trPr>
          <w:trHeight w:val="319"/>
          <w:jc w:val="right"/>
        </w:trPr>
        <w:tc>
          <w:tcPr>
            <w:tcW w:w="400" w:type="pct"/>
            <w:vAlign w:val="center"/>
          </w:tcPr>
          <w:p w:rsidR="002C7E1A" w:rsidRPr="005949E3" w:rsidRDefault="002C7E1A"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1</w:t>
            </w:r>
          </w:p>
        </w:tc>
        <w:tc>
          <w:tcPr>
            <w:tcW w:w="909" w:type="pct"/>
            <w:vAlign w:val="center"/>
          </w:tcPr>
          <w:p w:rsidR="002C7E1A" w:rsidRPr="005949E3" w:rsidRDefault="002C7E1A" w:rsidP="00E40032">
            <w:pPr>
              <w:widowControl w:val="0"/>
              <w:autoSpaceDE w:val="0"/>
              <w:autoSpaceDN w:val="0"/>
              <w:adjustRightInd w:val="0"/>
              <w:snapToGrid w:val="0"/>
              <w:spacing w:line="360" w:lineRule="auto"/>
              <w:ind w:left="-62" w:right="-20"/>
              <w:contextualSpacing/>
              <w:rPr>
                <w:rFonts w:eastAsia="Calibri"/>
                <w:sz w:val="18"/>
                <w:szCs w:val="18"/>
              </w:rPr>
            </w:pPr>
            <w:r w:rsidRPr="005949E3">
              <w:rPr>
                <w:rFonts w:eastAsia="Calibri"/>
                <w:sz w:val="18"/>
                <w:szCs w:val="18"/>
              </w:rPr>
              <w:t>Kec. Benteng</w:t>
            </w:r>
          </w:p>
        </w:tc>
        <w:tc>
          <w:tcPr>
            <w:tcW w:w="647" w:type="pct"/>
            <w:shd w:val="clear" w:color="auto" w:fill="auto"/>
            <w:vAlign w:val="center"/>
          </w:tcPr>
          <w:p w:rsidR="002C7E1A" w:rsidRPr="005949E3" w:rsidRDefault="002C7E1A"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2.289</w:t>
            </w:r>
          </w:p>
        </w:tc>
        <w:tc>
          <w:tcPr>
            <w:tcW w:w="679" w:type="pct"/>
            <w:shd w:val="clear" w:color="auto" w:fill="auto"/>
            <w:vAlign w:val="center"/>
          </w:tcPr>
          <w:p w:rsidR="002C7E1A" w:rsidRPr="005949E3" w:rsidRDefault="002C7E1A"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2.416</w:t>
            </w:r>
          </w:p>
        </w:tc>
        <w:tc>
          <w:tcPr>
            <w:tcW w:w="397" w:type="pct"/>
            <w:shd w:val="clear" w:color="auto" w:fill="auto"/>
            <w:vAlign w:val="center"/>
          </w:tcPr>
          <w:p w:rsidR="002C7E1A" w:rsidRPr="005949E3" w:rsidRDefault="002C7E1A"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94,74</w:t>
            </w:r>
          </w:p>
        </w:tc>
        <w:tc>
          <w:tcPr>
            <w:tcW w:w="726" w:type="pct"/>
            <w:shd w:val="clear" w:color="auto" w:fill="auto"/>
            <w:vAlign w:val="center"/>
          </w:tcPr>
          <w:p w:rsidR="002C7E1A" w:rsidRPr="005949E3" w:rsidRDefault="002C7E1A"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1.441</w:t>
            </w:r>
          </w:p>
        </w:tc>
        <w:tc>
          <w:tcPr>
            <w:tcW w:w="678" w:type="pct"/>
            <w:shd w:val="clear" w:color="auto" w:fill="auto"/>
            <w:vAlign w:val="center"/>
          </w:tcPr>
          <w:p w:rsidR="002C7E1A" w:rsidRPr="005949E3" w:rsidRDefault="002C7E1A"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1.155</w:t>
            </w:r>
          </w:p>
        </w:tc>
        <w:tc>
          <w:tcPr>
            <w:tcW w:w="564" w:type="pct"/>
            <w:shd w:val="clear" w:color="auto" w:fill="auto"/>
            <w:vAlign w:val="center"/>
          </w:tcPr>
          <w:p w:rsidR="002C7E1A" w:rsidRPr="005949E3" w:rsidRDefault="002C7E1A"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124,76</w:t>
            </w:r>
          </w:p>
        </w:tc>
      </w:tr>
      <w:tr w:rsidR="002C7E1A" w:rsidRPr="005949E3" w:rsidTr="005C4BC0">
        <w:trPr>
          <w:trHeight w:val="319"/>
          <w:jc w:val="right"/>
        </w:trPr>
        <w:tc>
          <w:tcPr>
            <w:tcW w:w="400" w:type="pct"/>
            <w:vAlign w:val="center"/>
          </w:tcPr>
          <w:p w:rsidR="002C7E1A" w:rsidRPr="005949E3" w:rsidRDefault="002C7E1A"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2</w:t>
            </w:r>
          </w:p>
        </w:tc>
        <w:tc>
          <w:tcPr>
            <w:tcW w:w="909" w:type="pct"/>
            <w:vAlign w:val="center"/>
          </w:tcPr>
          <w:p w:rsidR="002C7E1A" w:rsidRPr="005949E3" w:rsidRDefault="002C7E1A" w:rsidP="00E40032">
            <w:pPr>
              <w:widowControl w:val="0"/>
              <w:autoSpaceDE w:val="0"/>
              <w:autoSpaceDN w:val="0"/>
              <w:adjustRightInd w:val="0"/>
              <w:snapToGrid w:val="0"/>
              <w:spacing w:line="360" w:lineRule="auto"/>
              <w:ind w:left="-62" w:right="-20"/>
              <w:contextualSpacing/>
              <w:rPr>
                <w:rFonts w:eastAsia="Calibri"/>
                <w:sz w:val="18"/>
                <w:szCs w:val="18"/>
              </w:rPr>
            </w:pPr>
            <w:r w:rsidRPr="005949E3">
              <w:rPr>
                <w:rFonts w:eastAsia="Calibri"/>
                <w:sz w:val="18"/>
                <w:szCs w:val="18"/>
              </w:rPr>
              <w:t>Kec. Bontoharu</w:t>
            </w:r>
          </w:p>
        </w:tc>
        <w:tc>
          <w:tcPr>
            <w:tcW w:w="647" w:type="pct"/>
            <w:shd w:val="clear" w:color="auto" w:fill="auto"/>
            <w:vAlign w:val="center"/>
          </w:tcPr>
          <w:p w:rsidR="002C7E1A" w:rsidRPr="005949E3" w:rsidRDefault="002C7E1A"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1.484</w:t>
            </w:r>
          </w:p>
        </w:tc>
        <w:tc>
          <w:tcPr>
            <w:tcW w:w="679" w:type="pct"/>
            <w:shd w:val="clear" w:color="auto" w:fill="auto"/>
            <w:vAlign w:val="center"/>
          </w:tcPr>
          <w:p w:rsidR="002C7E1A" w:rsidRPr="005949E3" w:rsidRDefault="002C7E1A"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1.566</w:t>
            </w:r>
          </w:p>
        </w:tc>
        <w:tc>
          <w:tcPr>
            <w:tcW w:w="397" w:type="pct"/>
            <w:shd w:val="clear" w:color="auto" w:fill="auto"/>
            <w:vAlign w:val="center"/>
          </w:tcPr>
          <w:p w:rsidR="002C7E1A" w:rsidRPr="005949E3" w:rsidRDefault="002C7E1A"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94,76</w:t>
            </w:r>
          </w:p>
        </w:tc>
        <w:tc>
          <w:tcPr>
            <w:tcW w:w="726" w:type="pct"/>
            <w:shd w:val="clear" w:color="auto" w:fill="auto"/>
            <w:vAlign w:val="center"/>
          </w:tcPr>
          <w:p w:rsidR="002C7E1A" w:rsidRPr="005949E3" w:rsidRDefault="002C7E1A"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590</w:t>
            </w:r>
          </w:p>
        </w:tc>
        <w:tc>
          <w:tcPr>
            <w:tcW w:w="678" w:type="pct"/>
            <w:shd w:val="clear" w:color="auto" w:fill="auto"/>
            <w:vAlign w:val="center"/>
          </w:tcPr>
          <w:p w:rsidR="002C7E1A" w:rsidRPr="005949E3" w:rsidRDefault="002C7E1A"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636</w:t>
            </w:r>
          </w:p>
        </w:tc>
        <w:tc>
          <w:tcPr>
            <w:tcW w:w="564" w:type="pct"/>
            <w:shd w:val="clear" w:color="auto" w:fill="auto"/>
            <w:vAlign w:val="center"/>
          </w:tcPr>
          <w:p w:rsidR="002C7E1A" w:rsidRPr="005949E3" w:rsidRDefault="002C7E1A"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92,77</w:t>
            </w:r>
          </w:p>
        </w:tc>
      </w:tr>
      <w:tr w:rsidR="002C7E1A" w:rsidRPr="005949E3" w:rsidTr="005C4BC0">
        <w:trPr>
          <w:trHeight w:val="319"/>
          <w:jc w:val="right"/>
        </w:trPr>
        <w:tc>
          <w:tcPr>
            <w:tcW w:w="400" w:type="pct"/>
            <w:vAlign w:val="center"/>
          </w:tcPr>
          <w:p w:rsidR="002C7E1A" w:rsidRPr="005949E3" w:rsidRDefault="002C7E1A"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3</w:t>
            </w:r>
          </w:p>
        </w:tc>
        <w:tc>
          <w:tcPr>
            <w:tcW w:w="909" w:type="pct"/>
            <w:vAlign w:val="center"/>
          </w:tcPr>
          <w:p w:rsidR="002C7E1A" w:rsidRPr="005949E3" w:rsidRDefault="002C7E1A" w:rsidP="00E40032">
            <w:pPr>
              <w:widowControl w:val="0"/>
              <w:autoSpaceDE w:val="0"/>
              <w:autoSpaceDN w:val="0"/>
              <w:adjustRightInd w:val="0"/>
              <w:snapToGrid w:val="0"/>
              <w:spacing w:line="360" w:lineRule="auto"/>
              <w:ind w:left="-62" w:right="-20"/>
              <w:contextualSpacing/>
              <w:rPr>
                <w:rFonts w:eastAsia="Calibri"/>
                <w:sz w:val="18"/>
                <w:szCs w:val="18"/>
              </w:rPr>
            </w:pPr>
            <w:r w:rsidRPr="005949E3">
              <w:rPr>
                <w:rFonts w:eastAsia="Calibri"/>
                <w:sz w:val="18"/>
                <w:szCs w:val="18"/>
              </w:rPr>
              <w:t>Kec. Bontomanai</w:t>
            </w:r>
          </w:p>
        </w:tc>
        <w:tc>
          <w:tcPr>
            <w:tcW w:w="647" w:type="pct"/>
            <w:shd w:val="clear" w:color="auto" w:fill="auto"/>
            <w:vAlign w:val="center"/>
          </w:tcPr>
          <w:p w:rsidR="002C7E1A" w:rsidRPr="005949E3" w:rsidRDefault="002C7E1A"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1.299</w:t>
            </w:r>
          </w:p>
        </w:tc>
        <w:tc>
          <w:tcPr>
            <w:tcW w:w="679" w:type="pct"/>
            <w:shd w:val="clear" w:color="auto" w:fill="auto"/>
            <w:vAlign w:val="center"/>
          </w:tcPr>
          <w:p w:rsidR="002C7E1A" w:rsidRPr="005949E3" w:rsidRDefault="002C7E1A"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1.371</w:t>
            </w:r>
          </w:p>
        </w:tc>
        <w:tc>
          <w:tcPr>
            <w:tcW w:w="397" w:type="pct"/>
            <w:shd w:val="clear" w:color="auto" w:fill="auto"/>
            <w:vAlign w:val="center"/>
          </w:tcPr>
          <w:p w:rsidR="002C7E1A" w:rsidRPr="005949E3" w:rsidRDefault="002C7E1A"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94,75</w:t>
            </w:r>
          </w:p>
        </w:tc>
        <w:tc>
          <w:tcPr>
            <w:tcW w:w="726" w:type="pct"/>
            <w:shd w:val="clear" w:color="auto" w:fill="auto"/>
            <w:vAlign w:val="center"/>
          </w:tcPr>
          <w:p w:rsidR="002C7E1A" w:rsidRPr="005949E3" w:rsidRDefault="002C7E1A"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438</w:t>
            </w:r>
          </w:p>
        </w:tc>
        <w:tc>
          <w:tcPr>
            <w:tcW w:w="678" w:type="pct"/>
            <w:shd w:val="clear" w:color="auto" w:fill="auto"/>
            <w:vAlign w:val="center"/>
          </w:tcPr>
          <w:p w:rsidR="002C7E1A" w:rsidRPr="005949E3" w:rsidRDefault="002C7E1A"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612</w:t>
            </w:r>
          </w:p>
        </w:tc>
        <w:tc>
          <w:tcPr>
            <w:tcW w:w="564" w:type="pct"/>
            <w:shd w:val="clear" w:color="auto" w:fill="auto"/>
            <w:vAlign w:val="center"/>
          </w:tcPr>
          <w:p w:rsidR="002C7E1A" w:rsidRPr="005949E3" w:rsidRDefault="002C7E1A"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71,57</w:t>
            </w:r>
          </w:p>
        </w:tc>
      </w:tr>
      <w:tr w:rsidR="002C7E1A" w:rsidRPr="005949E3" w:rsidTr="005C4BC0">
        <w:trPr>
          <w:trHeight w:val="319"/>
          <w:jc w:val="right"/>
        </w:trPr>
        <w:tc>
          <w:tcPr>
            <w:tcW w:w="400" w:type="pct"/>
            <w:vAlign w:val="center"/>
          </w:tcPr>
          <w:p w:rsidR="002C7E1A" w:rsidRPr="005949E3" w:rsidRDefault="002C7E1A"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4</w:t>
            </w:r>
          </w:p>
        </w:tc>
        <w:tc>
          <w:tcPr>
            <w:tcW w:w="909" w:type="pct"/>
            <w:vAlign w:val="center"/>
          </w:tcPr>
          <w:p w:rsidR="002C7E1A" w:rsidRPr="005949E3" w:rsidRDefault="002C7E1A" w:rsidP="00E40032">
            <w:pPr>
              <w:widowControl w:val="0"/>
              <w:autoSpaceDE w:val="0"/>
              <w:autoSpaceDN w:val="0"/>
              <w:adjustRightInd w:val="0"/>
              <w:snapToGrid w:val="0"/>
              <w:spacing w:line="360" w:lineRule="auto"/>
              <w:ind w:left="-62" w:right="-20"/>
              <w:contextualSpacing/>
              <w:rPr>
                <w:rFonts w:eastAsia="Calibri"/>
                <w:sz w:val="18"/>
                <w:szCs w:val="18"/>
              </w:rPr>
            </w:pPr>
            <w:r w:rsidRPr="005949E3">
              <w:rPr>
                <w:rFonts w:eastAsia="Calibri"/>
                <w:sz w:val="18"/>
                <w:szCs w:val="18"/>
              </w:rPr>
              <w:t>Kec. Bontomatene</w:t>
            </w:r>
          </w:p>
        </w:tc>
        <w:tc>
          <w:tcPr>
            <w:tcW w:w="647" w:type="pct"/>
            <w:shd w:val="clear" w:color="auto" w:fill="auto"/>
            <w:vAlign w:val="center"/>
          </w:tcPr>
          <w:p w:rsidR="002C7E1A" w:rsidRPr="005949E3" w:rsidRDefault="002C7E1A"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1.223</w:t>
            </w:r>
          </w:p>
        </w:tc>
        <w:tc>
          <w:tcPr>
            <w:tcW w:w="679" w:type="pct"/>
            <w:shd w:val="clear" w:color="auto" w:fill="auto"/>
            <w:vAlign w:val="center"/>
          </w:tcPr>
          <w:p w:rsidR="002C7E1A" w:rsidRPr="005949E3" w:rsidRDefault="002C7E1A"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1.291</w:t>
            </w:r>
          </w:p>
        </w:tc>
        <w:tc>
          <w:tcPr>
            <w:tcW w:w="397" w:type="pct"/>
            <w:shd w:val="clear" w:color="auto" w:fill="auto"/>
            <w:vAlign w:val="center"/>
          </w:tcPr>
          <w:p w:rsidR="002C7E1A" w:rsidRPr="005949E3" w:rsidRDefault="002C7E1A"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94,73</w:t>
            </w:r>
          </w:p>
        </w:tc>
        <w:tc>
          <w:tcPr>
            <w:tcW w:w="726" w:type="pct"/>
            <w:shd w:val="clear" w:color="auto" w:fill="auto"/>
            <w:vAlign w:val="center"/>
          </w:tcPr>
          <w:p w:rsidR="002C7E1A" w:rsidRPr="005949E3" w:rsidRDefault="002C7E1A"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768</w:t>
            </w:r>
          </w:p>
        </w:tc>
        <w:tc>
          <w:tcPr>
            <w:tcW w:w="678" w:type="pct"/>
            <w:shd w:val="clear" w:color="auto" w:fill="auto"/>
            <w:vAlign w:val="center"/>
          </w:tcPr>
          <w:p w:rsidR="002C7E1A" w:rsidRPr="005949E3" w:rsidRDefault="002C7E1A"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627</w:t>
            </w:r>
          </w:p>
        </w:tc>
        <w:tc>
          <w:tcPr>
            <w:tcW w:w="564" w:type="pct"/>
            <w:shd w:val="clear" w:color="auto" w:fill="auto"/>
            <w:vAlign w:val="center"/>
          </w:tcPr>
          <w:p w:rsidR="002C7E1A" w:rsidRPr="005949E3" w:rsidRDefault="002C7E1A"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122,49</w:t>
            </w:r>
          </w:p>
        </w:tc>
      </w:tr>
      <w:tr w:rsidR="002C7E1A" w:rsidRPr="005949E3" w:rsidTr="005C4BC0">
        <w:trPr>
          <w:trHeight w:val="319"/>
          <w:jc w:val="right"/>
        </w:trPr>
        <w:tc>
          <w:tcPr>
            <w:tcW w:w="400" w:type="pct"/>
            <w:vAlign w:val="center"/>
          </w:tcPr>
          <w:p w:rsidR="002C7E1A" w:rsidRPr="005949E3" w:rsidRDefault="002C7E1A"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5</w:t>
            </w:r>
          </w:p>
        </w:tc>
        <w:tc>
          <w:tcPr>
            <w:tcW w:w="909" w:type="pct"/>
            <w:vAlign w:val="center"/>
          </w:tcPr>
          <w:p w:rsidR="002C7E1A" w:rsidRPr="005949E3" w:rsidRDefault="002C7E1A" w:rsidP="00E40032">
            <w:pPr>
              <w:widowControl w:val="0"/>
              <w:autoSpaceDE w:val="0"/>
              <w:autoSpaceDN w:val="0"/>
              <w:adjustRightInd w:val="0"/>
              <w:snapToGrid w:val="0"/>
              <w:spacing w:line="360" w:lineRule="auto"/>
              <w:ind w:left="-62" w:right="-20"/>
              <w:contextualSpacing/>
              <w:rPr>
                <w:rFonts w:eastAsia="Calibri"/>
                <w:sz w:val="18"/>
                <w:szCs w:val="18"/>
              </w:rPr>
            </w:pPr>
            <w:r w:rsidRPr="005949E3">
              <w:rPr>
                <w:rFonts w:eastAsia="Calibri"/>
                <w:sz w:val="18"/>
                <w:szCs w:val="18"/>
              </w:rPr>
              <w:t>Kecamatan Buki</w:t>
            </w:r>
          </w:p>
        </w:tc>
        <w:tc>
          <w:tcPr>
            <w:tcW w:w="647" w:type="pct"/>
            <w:shd w:val="clear" w:color="auto" w:fill="auto"/>
            <w:vAlign w:val="center"/>
          </w:tcPr>
          <w:p w:rsidR="002C7E1A" w:rsidRPr="005949E3" w:rsidRDefault="002C7E1A"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539</w:t>
            </w:r>
          </w:p>
        </w:tc>
        <w:tc>
          <w:tcPr>
            <w:tcW w:w="679" w:type="pct"/>
            <w:shd w:val="clear" w:color="auto" w:fill="auto"/>
            <w:vAlign w:val="center"/>
          </w:tcPr>
          <w:p w:rsidR="002C7E1A" w:rsidRPr="005949E3" w:rsidRDefault="002C7E1A"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569</w:t>
            </w:r>
          </w:p>
        </w:tc>
        <w:tc>
          <w:tcPr>
            <w:tcW w:w="397" w:type="pct"/>
            <w:shd w:val="clear" w:color="auto" w:fill="auto"/>
            <w:vAlign w:val="center"/>
          </w:tcPr>
          <w:p w:rsidR="002C7E1A" w:rsidRPr="005949E3" w:rsidRDefault="002C7E1A"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94,73</w:t>
            </w:r>
          </w:p>
        </w:tc>
        <w:tc>
          <w:tcPr>
            <w:tcW w:w="726" w:type="pct"/>
            <w:shd w:val="clear" w:color="auto" w:fill="auto"/>
            <w:vAlign w:val="center"/>
          </w:tcPr>
          <w:p w:rsidR="002C7E1A" w:rsidRPr="005949E3" w:rsidRDefault="002C7E1A"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64</w:t>
            </w:r>
          </w:p>
        </w:tc>
        <w:tc>
          <w:tcPr>
            <w:tcW w:w="678" w:type="pct"/>
            <w:shd w:val="clear" w:color="auto" w:fill="auto"/>
            <w:vAlign w:val="center"/>
          </w:tcPr>
          <w:p w:rsidR="002C7E1A" w:rsidRPr="005949E3" w:rsidRDefault="002C7E1A"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307</w:t>
            </w:r>
          </w:p>
        </w:tc>
        <w:tc>
          <w:tcPr>
            <w:tcW w:w="564" w:type="pct"/>
            <w:shd w:val="clear" w:color="auto" w:fill="auto"/>
            <w:vAlign w:val="center"/>
          </w:tcPr>
          <w:p w:rsidR="002C7E1A" w:rsidRPr="005949E3" w:rsidRDefault="002C7E1A"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20,85</w:t>
            </w:r>
          </w:p>
        </w:tc>
      </w:tr>
      <w:tr w:rsidR="002C7E1A" w:rsidRPr="005949E3" w:rsidTr="005C4BC0">
        <w:trPr>
          <w:trHeight w:val="319"/>
          <w:jc w:val="right"/>
        </w:trPr>
        <w:tc>
          <w:tcPr>
            <w:tcW w:w="400" w:type="pct"/>
            <w:vAlign w:val="center"/>
          </w:tcPr>
          <w:p w:rsidR="002C7E1A" w:rsidRPr="005949E3" w:rsidRDefault="002C7E1A"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6</w:t>
            </w:r>
          </w:p>
        </w:tc>
        <w:tc>
          <w:tcPr>
            <w:tcW w:w="909" w:type="pct"/>
            <w:vAlign w:val="center"/>
          </w:tcPr>
          <w:p w:rsidR="002C7E1A" w:rsidRPr="005949E3" w:rsidRDefault="002C7E1A" w:rsidP="00E40032">
            <w:pPr>
              <w:widowControl w:val="0"/>
              <w:autoSpaceDE w:val="0"/>
              <w:autoSpaceDN w:val="0"/>
              <w:adjustRightInd w:val="0"/>
              <w:snapToGrid w:val="0"/>
              <w:spacing w:line="360" w:lineRule="auto"/>
              <w:ind w:left="-62" w:right="-20"/>
              <w:contextualSpacing/>
              <w:rPr>
                <w:rFonts w:eastAsia="Calibri"/>
                <w:sz w:val="18"/>
                <w:szCs w:val="18"/>
              </w:rPr>
            </w:pPr>
            <w:r w:rsidRPr="005949E3">
              <w:rPr>
                <w:rFonts w:eastAsia="Calibri"/>
                <w:sz w:val="18"/>
                <w:szCs w:val="18"/>
              </w:rPr>
              <w:t>Kec. Bontosikuyu</w:t>
            </w:r>
          </w:p>
        </w:tc>
        <w:tc>
          <w:tcPr>
            <w:tcW w:w="647" w:type="pct"/>
            <w:shd w:val="clear" w:color="auto" w:fill="auto"/>
            <w:vAlign w:val="center"/>
          </w:tcPr>
          <w:p w:rsidR="002C7E1A" w:rsidRPr="005949E3" w:rsidRDefault="002C7E1A"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1.667</w:t>
            </w:r>
          </w:p>
        </w:tc>
        <w:tc>
          <w:tcPr>
            <w:tcW w:w="679" w:type="pct"/>
            <w:shd w:val="clear" w:color="auto" w:fill="auto"/>
            <w:vAlign w:val="center"/>
          </w:tcPr>
          <w:p w:rsidR="002C7E1A" w:rsidRPr="005949E3" w:rsidRDefault="002C7E1A"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1.760</w:t>
            </w:r>
          </w:p>
        </w:tc>
        <w:tc>
          <w:tcPr>
            <w:tcW w:w="397" w:type="pct"/>
            <w:shd w:val="clear" w:color="auto" w:fill="auto"/>
            <w:vAlign w:val="center"/>
          </w:tcPr>
          <w:p w:rsidR="002C7E1A" w:rsidRPr="005949E3" w:rsidRDefault="002C7E1A"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94,72</w:t>
            </w:r>
          </w:p>
        </w:tc>
        <w:tc>
          <w:tcPr>
            <w:tcW w:w="726" w:type="pct"/>
            <w:shd w:val="clear" w:color="auto" w:fill="auto"/>
            <w:vAlign w:val="center"/>
          </w:tcPr>
          <w:p w:rsidR="002C7E1A" w:rsidRPr="005949E3" w:rsidRDefault="002C7E1A"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662</w:t>
            </w:r>
          </w:p>
        </w:tc>
        <w:tc>
          <w:tcPr>
            <w:tcW w:w="678" w:type="pct"/>
            <w:shd w:val="clear" w:color="auto" w:fill="auto"/>
            <w:vAlign w:val="center"/>
          </w:tcPr>
          <w:p w:rsidR="002C7E1A" w:rsidRPr="005949E3" w:rsidRDefault="002C7E1A"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722</w:t>
            </w:r>
          </w:p>
        </w:tc>
        <w:tc>
          <w:tcPr>
            <w:tcW w:w="564" w:type="pct"/>
            <w:shd w:val="clear" w:color="auto" w:fill="auto"/>
            <w:vAlign w:val="center"/>
          </w:tcPr>
          <w:p w:rsidR="002C7E1A" w:rsidRPr="005949E3" w:rsidRDefault="002C7E1A"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91,69</w:t>
            </w:r>
          </w:p>
        </w:tc>
      </w:tr>
      <w:tr w:rsidR="002C7E1A" w:rsidRPr="005949E3" w:rsidTr="005C4BC0">
        <w:trPr>
          <w:trHeight w:val="319"/>
          <w:jc w:val="right"/>
        </w:trPr>
        <w:tc>
          <w:tcPr>
            <w:tcW w:w="400" w:type="pct"/>
            <w:vAlign w:val="center"/>
          </w:tcPr>
          <w:p w:rsidR="002C7E1A" w:rsidRPr="005949E3" w:rsidRDefault="002C7E1A"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7</w:t>
            </w:r>
          </w:p>
        </w:tc>
        <w:tc>
          <w:tcPr>
            <w:tcW w:w="909" w:type="pct"/>
            <w:vAlign w:val="center"/>
          </w:tcPr>
          <w:p w:rsidR="002C7E1A" w:rsidRPr="005949E3" w:rsidRDefault="002C7E1A" w:rsidP="00E40032">
            <w:pPr>
              <w:widowControl w:val="0"/>
              <w:autoSpaceDE w:val="0"/>
              <w:autoSpaceDN w:val="0"/>
              <w:adjustRightInd w:val="0"/>
              <w:snapToGrid w:val="0"/>
              <w:spacing w:line="360" w:lineRule="auto"/>
              <w:ind w:left="-62" w:right="-20"/>
              <w:contextualSpacing/>
              <w:rPr>
                <w:rFonts w:eastAsia="Calibri"/>
                <w:sz w:val="18"/>
                <w:szCs w:val="18"/>
              </w:rPr>
            </w:pPr>
            <w:r w:rsidRPr="005949E3">
              <w:rPr>
                <w:rFonts w:eastAsia="Calibri"/>
                <w:sz w:val="18"/>
                <w:szCs w:val="18"/>
              </w:rPr>
              <w:t>Kec. Pasimasunggu</w:t>
            </w:r>
          </w:p>
        </w:tc>
        <w:tc>
          <w:tcPr>
            <w:tcW w:w="647" w:type="pct"/>
            <w:shd w:val="clear" w:color="auto" w:fill="auto"/>
            <w:vAlign w:val="center"/>
          </w:tcPr>
          <w:p w:rsidR="002C7E1A" w:rsidRPr="005949E3" w:rsidRDefault="002C7E1A"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1.212</w:t>
            </w:r>
          </w:p>
        </w:tc>
        <w:tc>
          <w:tcPr>
            <w:tcW w:w="679" w:type="pct"/>
            <w:shd w:val="clear" w:color="auto" w:fill="auto"/>
            <w:vAlign w:val="center"/>
          </w:tcPr>
          <w:p w:rsidR="002C7E1A" w:rsidRPr="005949E3" w:rsidRDefault="002C7E1A"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1.279</w:t>
            </w:r>
          </w:p>
        </w:tc>
        <w:tc>
          <w:tcPr>
            <w:tcW w:w="397" w:type="pct"/>
            <w:shd w:val="clear" w:color="auto" w:fill="auto"/>
            <w:vAlign w:val="center"/>
          </w:tcPr>
          <w:p w:rsidR="002C7E1A" w:rsidRPr="005949E3" w:rsidRDefault="002C7E1A"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94,76</w:t>
            </w:r>
          </w:p>
        </w:tc>
        <w:tc>
          <w:tcPr>
            <w:tcW w:w="726" w:type="pct"/>
            <w:shd w:val="clear" w:color="auto" w:fill="auto"/>
            <w:vAlign w:val="center"/>
          </w:tcPr>
          <w:p w:rsidR="002C7E1A" w:rsidRPr="005949E3" w:rsidRDefault="002C7E1A"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433</w:t>
            </w:r>
          </w:p>
        </w:tc>
        <w:tc>
          <w:tcPr>
            <w:tcW w:w="678" w:type="pct"/>
            <w:shd w:val="clear" w:color="auto" w:fill="auto"/>
            <w:vAlign w:val="center"/>
          </w:tcPr>
          <w:p w:rsidR="002C7E1A" w:rsidRPr="005949E3" w:rsidRDefault="002C7E1A"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393</w:t>
            </w:r>
          </w:p>
        </w:tc>
        <w:tc>
          <w:tcPr>
            <w:tcW w:w="564" w:type="pct"/>
            <w:shd w:val="clear" w:color="auto" w:fill="auto"/>
            <w:vAlign w:val="center"/>
          </w:tcPr>
          <w:p w:rsidR="002C7E1A" w:rsidRPr="005949E3" w:rsidRDefault="002C7E1A"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110,18</w:t>
            </w:r>
          </w:p>
        </w:tc>
      </w:tr>
      <w:tr w:rsidR="002C7E1A" w:rsidRPr="005949E3" w:rsidTr="005C4BC0">
        <w:trPr>
          <w:trHeight w:val="319"/>
          <w:jc w:val="right"/>
        </w:trPr>
        <w:tc>
          <w:tcPr>
            <w:tcW w:w="400" w:type="pct"/>
            <w:vAlign w:val="center"/>
          </w:tcPr>
          <w:p w:rsidR="002C7E1A" w:rsidRPr="005949E3" w:rsidRDefault="002C7E1A"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8</w:t>
            </w:r>
          </w:p>
        </w:tc>
        <w:tc>
          <w:tcPr>
            <w:tcW w:w="909" w:type="pct"/>
            <w:vAlign w:val="center"/>
          </w:tcPr>
          <w:p w:rsidR="002C7E1A" w:rsidRPr="005949E3" w:rsidRDefault="002C7E1A" w:rsidP="00E40032">
            <w:pPr>
              <w:widowControl w:val="0"/>
              <w:autoSpaceDE w:val="0"/>
              <w:autoSpaceDN w:val="0"/>
              <w:adjustRightInd w:val="0"/>
              <w:snapToGrid w:val="0"/>
              <w:spacing w:line="360" w:lineRule="auto"/>
              <w:ind w:left="-62" w:right="-20"/>
              <w:contextualSpacing/>
              <w:rPr>
                <w:rFonts w:eastAsia="Calibri"/>
                <w:sz w:val="18"/>
                <w:szCs w:val="18"/>
              </w:rPr>
            </w:pPr>
            <w:r w:rsidRPr="005949E3">
              <w:rPr>
                <w:rFonts w:eastAsia="Calibri"/>
                <w:sz w:val="18"/>
                <w:szCs w:val="18"/>
              </w:rPr>
              <w:t>Kec. Pastim</w:t>
            </w:r>
          </w:p>
        </w:tc>
        <w:tc>
          <w:tcPr>
            <w:tcW w:w="647" w:type="pct"/>
            <w:shd w:val="clear" w:color="auto" w:fill="auto"/>
            <w:vAlign w:val="center"/>
          </w:tcPr>
          <w:p w:rsidR="002C7E1A" w:rsidRPr="005949E3" w:rsidRDefault="002C7E1A"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913</w:t>
            </w:r>
          </w:p>
        </w:tc>
        <w:tc>
          <w:tcPr>
            <w:tcW w:w="679" w:type="pct"/>
            <w:shd w:val="clear" w:color="auto" w:fill="auto"/>
            <w:vAlign w:val="center"/>
          </w:tcPr>
          <w:p w:rsidR="002C7E1A" w:rsidRPr="005949E3" w:rsidRDefault="002C7E1A"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963</w:t>
            </w:r>
          </w:p>
        </w:tc>
        <w:tc>
          <w:tcPr>
            <w:tcW w:w="397" w:type="pct"/>
            <w:shd w:val="clear" w:color="auto" w:fill="auto"/>
            <w:vAlign w:val="center"/>
          </w:tcPr>
          <w:p w:rsidR="002C7E1A" w:rsidRPr="005949E3" w:rsidRDefault="002C7E1A"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94,81</w:t>
            </w:r>
          </w:p>
        </w:tc>
        <w:tc>
          <w:tcPr>
            <w:tcW w:w="726" w:type="pct"/>
            <w:shd w:val="clear" w:color="auto" w:fill="auto"/>
            <w:vAlign w:val="center"/>
          </w:tcPr>
          <w:p w:rsidR="002C7E1A" w:rsidRPr="005949E3" w:rsidRDefault="002C7E1A"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256</w:t>
            </w:r>
          </w:p>
        </w:tc>
        <w:tc>
          <w:tcPr>
            <w:tcW w:w="678" w:type="pct"/>
            <w:shd w:val="clear" w:color="auto" w:fill="auto"/>
            <w:vAlign w:val="center"/>
          </w:tcPr>
          <w:p w:rsidR="002C7E1A" w:rsidRPr="005949E3" w:rsidRDefault="002C7E1A"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361</w:t>
            </w:r>
          </w:p>
        </w:tc>
        <w:tc>
          <w:tcPr>
            <w:tcW w:w="564" w:type="pct"/>
            <w:shd w:val="clear" w:color="auto" w:fill="auto"/>
            <w:vAlign w:val="center"/>
          </w:tcPr>
          <w:p w:rsidR="002C7E1A" w:rsidRPr="005949E3" w:rsidRDefault="002C7E1A"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70,91</w:t>
            </w:r>
          </w:p>
        </w:tc>
      </w:tr>
      <w:tr w:rsidR="002C7E1A" w:rsidRPr="005949E3" w:rsidTr="005C4BC0">
        <w:trPr>
          <w:trHeight w:val="319"/>
          <w:jc w:val="right"/>
        </w:trPr>
        <w:tc>
          <w:tcPr>
            <w:tcW w:w="400" w:type="pct"/>
            <w:vAlign w:val="center"/>
          </w:tcPr>
          <w:p w:rsidR="002C7E1A" w:rsidRPr="005949E3" w:rsidRDefault="002C7E1A"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9</w:t>
            </w:r>
          </w:p>
        </w:tc>
        <w:tc>
          <w:tcPr>
            <w:tcW w:w="909" w:type="pct"/>
            <w:vAlign w:val="center"/>
          </w:tcPr>
          <w:p w:rsidR="002C7E1A" w:rsidRPr="005949E3" w:rsidRDefault="002C7E1A" w:rsidP="00E40032">
            <w:pPr>
              <w:widowControl w:val="0"/>
              <w:autoSpaceDE w:val="0"/>
              <w:autoSpaceDN w:val="0"/>
              <w:adjustRightInd w:val="0"/>
              <w:snapToGrid w:val="0"/>
              <w:spacing w:line="360" w:lineRule="auto"/>
              <w:ind w:left="-62" w:right="-20"/>
              <w:contextualSpacing/>
              <w:rPr>
                <w:rFonts w:eastAsia="Calibri"/>
                <w:sz w:val="18"/>
                <w:szCs w:val="18"/>
              </w:rPr>
            </w:pPr>
            <w:r w:rsidRPr="005949E3">
              <w:rPr>
                <w:rFonts w:eastAsia="Calibri"/>
                <w:sz w:val="18"/>
                <w:szCs w:val="18"/>
              </w:rPr>
              <w:t>Kec. Pasimarannu</w:t>
            </w:r>
          </w:p>
        </w:tc>
        <w:tc>
          <w:tcPr>
            <w:tcW w:w="647" w:type="pct"/>
            <w:shd w:val="clear" w:color="auto" w:fill="auto"/>
            <w:vAlign w:val="center"/>
          </w:tcPr>
          <w:p w:rsidR="002C7E1A" w:rsidRPr="005949E3" w:rsidRDefault="002C7E1A"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1.229</w:t>
            </w:r>
          </w:p>
        </w:tc>
        <w:tc>
          <w:tcPr>
            <w:tcW w:w="679" w:type="pct"/>
            <w:shd w:val="clear" w:color="auto" w:fill="auto"/>
            <w:vAlign w:val="center"/>
          </w:tcPr>
          <w:p w:rsidR="002C7E1A" w:rsidRPr="005949E3" w:rsidRDefault="002C7E1A"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1.297</w:t>
            </w:r>
          </w:p>
        </w:tc>
        <w:tc>
          <w:tcPr>
            <w:tcW w:w="397" w:type="pct"/>
            <w:shd w:val="clear" w:color="auto" w:fill="auto"/>
            <w:vAlign w:val="center"/>
          </w:tcPr>
          <w:p w:rsidR="002C7E1A" w:rsidRPr="005949E3" w:rsidRDefault="002C7E1A"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94,36</w:t>
            </w:r>
          </w:p>
        </w:tc>
        <w:tc>
          <w:tcPr>
            <w:tcW w:w="726" w:type="pct"/>
            <w:shd w:val="clear" w:color="auto" w:fill="auto"/>
            <w:vAlign w:val="center"/>
          </w:tcPr>
          <w:p w:rsidR="002C7E1A" w:rsidRPr="005949E3" w:rsidRDefault="002C7E1A"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503</w:t>
            </w:r>
          </w:p>
        </w:tc>
        <w:tc>
          <w:tcPr>
            <w:tcW w:w="678" w:type="pct"/>
            <w:shd w:val="clear" w:color="auto" w:fill="auto"/>
            <w:vAlign w:val="center"/>
          </w:tcPr>
          <w:p w:rsidR="002C7E1A" w:rsidRPr="005949E3" w:rsidRDefault="002C7E1A"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445</w:t>
            </w:r>
          </w:p>
        </w:tc>
        <w:tc>
          <w:tcPr>
            <w:tcW w:w="564" w:type="pct"/>
            <w:shd w:val="clear" w:color="auto" w:fill="auto"/>
            <w:vAlign w:val="center"/>
          </w:tcPr>
          <w:p w:rsidR="002C7E1A" w:rsidRPr="005949E3" w:rsidRDefault="002C7E1A"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113,03</w:t>
            </w:r>
          </w:p>
        </w:tc>
      </w:tr>
      <w:tr w:rsidR="002C7E1A" w:rsidRPr="005949E3" w:rsidTr="005C4BC0">
        <w:trPr>
          <w:trHeight w:val="319"/>
          <w:jc w:val="right"/>
        </w:trPr>
        <w:tc>
          <w:tcPr>
            <w:tcW w:w="400" w:type="pct"/>
            <w:vAlign w:val="center"/>
          </w:tcPr>
          <w:p w:rsidR="002C7E1A" w:rsidRPr="005949E3" w:rsidRDefault="002C7E1A"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10</w:t>
            </w:r>
          </w:p>
        </w:tc>
        <w:tc>
          <w:tcPr>
            <w:tcW w:w="909" w:type="pct"/>
            <w:vAlign w:val="center"/>
          </w:tcPr>
          <w:p w:rsidR="002C7E1A" w:rsidRPr="005949E3" w:rsidRDefault="002C7E1A" w:rsidP="00E40032">
            <w:pPr>
              <w:widowControl w:val="0"/>
              <w:autoSpaceDE w:val="0"/>
              <w:autoSpaceDN w:val="0"/>
              <w:adjustRightInd w:val="0"/>
              <w:snapToGrid w:val="0"/>
              <w:spacing w:line="360" w:lineRule="auto"/>
              <w:ind w:left="-62" w:right="-20"/>
              <w:contextualSpacing/>
              <w:rPr>
                <w:rFonts w:eastAsia="Calibri"/>
                <w:sz w:val="18"/>
                <w:szCs w:val="18"/>
              </w:rPr>
            </w:pPr>
            <w:r w:rsidRPr="005949E3">
              <w:rPr>
                <w:rFonts w:eastAsia="Calibri"/>
                <w:sz w:val="18"/>
                <w:szCs w:val="18"/>
              </w:rPr>
              <w:t>Kec. Takabonerate</w:t>
            </w:r>
          </w:p>
        </w:tc>
        <w:tc>
          <w:tcPr>
            <w:tcW w:w="647" w:type="pct"/>
            <w:shd w:val="clear" w:color="auto" w:fill="auto"/>
            <w:vAlign w:val="center"/>
          </w:tcPr>
          <w:p w:rsidR="002C7E1A" w:rsidRPr="005949E3" w:rsidRDefault="002C7E1A"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1.889</w:t>
            </w:r>
          </w:p>
        </w:tc>
        <w:tc>
          <w:tcPr>
            <w:tcW w:w="679" w:type="pct"/>
            <w:shd w:val="clear" w:color="auto" w:fill="auto"/>
            <w:vAlign w:val="center"/>
          </w:tcPr>
          <w:p w:rsidR="002C7E1A" w:rsidRPr="005949E3" w:rsidRDefault="002C7E1A"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1.994</w:t>
            </w:r>
          </w:p>
        </w:tc>
        <w:tc>
          <w:tcPr>
            <w:tcW w:w="397" w:type="pct"/>
            <w:shd w:val="clear" w:color="auto" w:fill="auto"/>
            <w:vAlign w:val="center"/>
          </w:tcPr>
          <w:p w:rsidR="002C7E1A" w:rsidRPr="005949E3" w:rsidRDefault="002C7E1A"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94,73</w:t>
            </w:r>
          </w:p>
        </w:tc>
        <w:tc>
          <w:tcPr>
            <w:tcW w:w="726" w:type="pct"/>
            <w:shd w:val="clear" w:color="auto" w:fill="auto"/>
            <w:vAlign w:val="center"/>
          </w:tcPr>
          <w:p w:rsidR="002C7E1A" w:rsidRPr="005949E3" w:rsidRDefault="002C7E1A"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485</w:t>
            </w:r>
          </w:p>
        </w:tc>
        <w:tc>
          <w:tcPr>
            <w:tcW w:w="678" w:type="pct"/>
            <w:shd w:val="clear" w:color="auto" w:fill="auto"/>
            <w:vAlign w:val="center"/>
          </w:tcPr>
          <w:p w:rsidR="002C7E1A" w:rsidRPr="005949E3" w:rsidRDefault="002C7E1A"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637</w:t>
            </w:r>
          </w:p>
        </w:tc>
        <w:tc>
          <w:tcPr>
            <w:tcW w:w="564" w:type="pct"/>
            <w:shd w:val="clear" w:color="auto" w:fill="auto"/>
            <w:vAlign w:val="center"/>
          </w:tcPr>
          <w:p w:rsidR="002C7E1A" w:rsidRPr="005949E3" w:rsidRDefault="002C7E1A"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76,14</w:t>
            </w:r>
          </w:p>
        </w:tc>
      </w:tr>
      <w:tr w:rsidR="002C7E1A" w:rsidRPr="005949E3" w:rsidTr="005C4BC0">
        <w:trPr>
          <w:trHeight w:val="319"/>
          <w:jc w:val="right"/>
        </w:trPr>
        <w:tc>
          <w:tcPr>
            <w:tcW w:w="400" w:type="pct"/>
            <w:vAlign w:val="center"/>
          </w:tcPr>
          <w:p w:rsidR="002C7E1A" w:rsidRPr="005949E3" w:rsidRDefault="002C7E1A"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11</w:t>
            </w:r>
          </w:p>
        </w:tc>
        <w:tc>
          <w:tcPr>
            <w:tcW w:w="909" w:type="pct"/>
            <w:vAlign w:val="center"/>
          </w:tcPr>
          <w:p w:rsidR="002C7E1A" w:rsidRPr="005949E3" w:rsidRDefault="002C7E1A" w:rsidP="00E40032">
            <w:pPr>
              <w:widowControl w:val="0"/>
              <w:autoSpaceDE w:val="0"/>
              <w:autoSpaceDN w:val="0"/>
              <w:adjustRightInd w:val="0"/>
              <w:snapToGrid w:val="0"/>
              <w:spacing w:line="360" w:lineRule="auto"/>
              <w:ind w:left="-62" w:right="-20"/>
              <w:contextualSpacing/>
              <w:rPr>
                <w:rFonts w:eastAsia="Calibri"/>
                <w:sz w:val="18"/>
                <w:szCs w:val="18"/>
              </w:rPr>
            </w:pPr>
            <w:r w:rsidRPr="005949E3">
              <w:rPr>
                <w:rFonts w:eastAsia="Calibri"/>
                <w:sz w:val="18"/>
                <w:szCs w:val="18"/>
              </w:rPr>
              <w:t>Kec. Pasilambena</w:t>
            </w:r>
          </w:p>
        </w:tc>
        <w:tc>
          <w:tcPr>
            <w:tcW w:w="647" w:type="pct"/>
            <w:shd w:val="clear" w:color="auto" w:fill="auto"/>
            <w:vAlign w:val="center"/>
          </w:tcPr>
          <w:p w:rsidR="002C7E1A" w:rsidRPr="005949E3" w:rsidRDefault="002C7E1A"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1.244</w:t>
            </w:r>
          </w:p>
        </w:tc>
        <w:tc>
          <w:tcPr>
            <w:tcW w:w="679" w:type="pct"/>
            <w:shd w:val="clear" w:color="auto" w:fill="auto"/>
            <w:vAlign w:val="center"/>
          </w:tcPr>
          <w:p w:rsidR="002C7E1A" w:rsidRPr="005949E3" w:rsidRDefault="002C7E1A"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1.314</w:t>
            </w:r>
          </w:p>
        </w:tc>
        <w:tc>
          <w:tcPr>
            <w:tcW w:w="397" w:type="pct"/>
            <w:shd w:val="clear" w:color="auto" w:fill="auto"/>
            <w:vAlign w:val="center"/>
          </w:tcPr>
          <w:p w:rsidR="002C7E1A" w:rsidRPr="005949E3" w:rsidRDefault="002C7E1A"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94,67</w:t>
            </w:r>
          </w:p>
        </w:tc>
        <w:tc>
          <w:tcPr>
            <w:tcW w:w="726" w:type="pct"/>
            <w:shd w:val="clear" w:color="auto" w:fill="auto"/>
            <w:vAlign w:val="center"/>
          </w:tcPr>
          <w:p w:rsidR="002C7E1A" w:rsidRPr="005949E3" w:rsidRDefault="002C7E1A"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420</w:t>
            </w:r>
          </w:p>
        </w:tc>
        <w:tc>
          <w:tcPr>
            <w:tcW w:w="678" w:type="pct"/>
            <w:shd w:val="clear" w:color="auto" w:fill="auto"/>
            <w:vAlign w:val="center"/>
          </w:tcPr>
          <w:p w:rsidR="002C7E1A" w:rsidRPr="005949E3" w:rsidRDefault="002C7E1A"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354</w:t>
            </w:r>
          </w:p>
        </w:tc>
        <w:tc>
          <w:tcPr>
            <w:tcW w:w="564" w:type="pct"/>
            <w:shd w:val="clear" w:color="auto" w:fill="auto"/>
            <w:vAlign w:val="center"/>
          </w:tcPr>
          <w:p w:rsidR="002C7E1A" w:rsidRPr="005949E3" w:rsidRDefault="002C7E1A"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118,64</w:t>
            </w:r>
          </w:p>
        </w:tc>
      </w:tr>
      <w:tr w:rsidR="002C7E1A" w:rsidRPr="005949E3" w:rsidTr="005C4BC0">
        <w:trPr>
          <w:trHeight w:val="319"/>
          <w:jc w:val="right"/>
        </w:trPr>
        <w:tc>
          <w:tcPr>
            <w:tcW w:w="400" w:type="pct"/>
            <w:vAlign w:val="center"/>
          </w:tcPr>
          <w:p w:rsidR="002C7E1A" w:rsidRPr="005949E3" w:rsidRDefault="002C7E1A"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p>
        </w:tc>
        <w:tc>
          <w:tcPr>
            <w:tcW w:w="909" w:type="pct"/>
            <w:vAlign w:val="center"/>
          </w:tcPr>
          <w:p w:rsidR="002C7E1A" w:rsidRPr="005949E3" w:rsidRDefault="002C7E1A" w:rsidP="00E40032">
            <w:pPr>
              <w:widowControl w:val="0"/>
              <w:autoSpaceDE w:val="0"/>
              <w:autoSpaceDN w:val="0"/>
              <w:adjustRightInd w:val="0"/>
              <w:snapToGrid w:val="0"/>
              <w:spacing w:line="360" w:lineRule="auto"/>
              <w:ind w:left="-62" w:right="-20"/>
              <w:contextualSpacing/>
              <w:rPr>
                <w:rFonts w:eastAsia="Calibri"/>
                <w:sz w:val="18"/>
                <w:szCs w:val="18"/>
              </w:rPr>
            </w:pPr>
            <w:r w:rsidRPr="005949E3">
              <w:rPr>
                <w:rFonts w:eastAsia="Calibri"/>
                <w:sz w:val="18"/>
                <w:szCs w:val="18"/>
              </w:rPr>
              <w:t>Jumlah Total</w:t>
            </w:r>
          </w:p>
        </w:tc>
        <w:tc>
          <w:tcPr>
            <w:tcW w:w="647" w:type="pct"/>
            <w:shd w:val="clear" w:color="auto" w:fill="auto"/>
            <w:vAlign w:val="center"/>
          </w:tcPr>
          <w:p w:rsidR="002C7E1A" w:rsidRPr="005949E3" w:rsidRDefault="002C7E1A"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14.988</w:t>
            </w:r>
          </w:p>
        </w:tc>
        <w:tc>
          <w:tcPr>
            <w:tcW w:w="679" w:type="pct"/>
            <w:shd w:val="clear" w:color="auto" w:fill="auto"/>
            <w:vAlign w:val="center"/>
          </w:tcPr>
          <w:p w:rsidR="002C7E1A" w:rsidRPr="005949E3" w:rsidRDefault="002C7E1A"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15.820</w:t>
            </w:r>
          </w:p>
        </w:tc>
        <w:tc>
          <w:tcPr>
            <w:tcW w:w="397" w:type="pct"/>
            <w:shd w:val="clear" w:color="auto" w:fill="auto"/>
            <w:vAlign w:val="center"/>
          </w:tcPr>
          <w:p w:rsidR="002C7E1A" w:rsidRPr="005949E3" w:rsidRDefault="002C7E1A"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94,74</w:t>
            </w:r>
          </w:p>
        </w:tc>
        <w:tc>
          <w:tcPr>
            <w:tcW w:w="726" w:type="pct"/>
            <w:shd w:val="clear" w:color="auto" w:fill="auto"/>
            <w:vAlign w:val="center"/>
          </w:tcPr>
          <w:p w:rsidR="002C7E1A" w:rsidRPr="005949E3" w:rsidRDefault="002C7E1A"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6.060</w:t>
            </w:r>
          </w:p>
        </w:tc>
        <w:tc>
          <w:tcPr>
            <w:tcW w:w="678" w:type="pct"/>
            <w:shd w:val="clear" w:color="auto" w:fill="auto"/>
            <w:vAlign w:val="center"/>
          </w:tcPr>
          <w:p w:rsidR="002C7E1A" w:rsidRPr="005949E3" w:rsidRDefault="002C7E1A"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6.249</w:t>
            </w:r>
          </w:p>
        </w:tc>
        <w:tc>
          <w:tcPr>
            <w:tcW w:w="564" w:type="pct"/>
            <w:shd w:val="clear" w:color="auto" w:fill="auto"/>
            <w:vAlign w:val="center"/>
          </w:tcPr>
          <w:p w:rsidR="002C7E1A" w:rsidRPr="005949E3" w:rsidRDefault="002C7E1A"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96,98</w:t>
            </w:r>
          </w:p>
        </w:tc>
      </w:tr>
    </w:tbl>
    <w:p w:rsidR="005D16E8" w:rsidRPr="00BB72BE" w:rsidRDefault="005D16E8" w:rsidP="00E40032">
      <w:pPr>
        <w:spacing w:line="360" w:lineRule="auto"/>
        <w:contextualSpacing/>
        <w:jc w:val="both"/>
        <w:rPr>
          <w:color w:val="auto"/>
          <w:sz w:val="18"/>
          <w:szCs w:val="18"/>
        </w:rPr>
      </w:pPr>
      <w:r w:rsidRPr="00BB72BE">
        <w:rPr>
          <w:color w:val="auto"/>
          <w:sz w:val="18"/>
          <w:szCs w:val="18"/>
        </w:rPr>
        <w:t xml:space="preserve">Sumber </w:t>
      </w:r>
      <w:r w:rsidRPr="00BB72BE">
        <w:rPr>
          <w:color w:val="auto"/>
          <w:sz w:val="18"/>
          <w:szCs w:val="18"/>
          <w:lang w:val="en-US"/>
        </w:rPr>
        <w:t>Data</w:t>
      </w:r>
      <w:r w:rsidRPr="00BB72BE">
        <w:rPr>
          <w:color w:val="auto"/>
          <w:sz w:val="18"/>
          <w:szCs w:val="18"/>
        </w:rPr>
        <w:t xml:space="preserve">: </w:t>
      </w:r>
      <w:r>
        <w:rPr>
          <w:color w:val="auto"/>
          <w:sz w:val="18"/>
          <w:szCs w:val="18"/>
          <w:lang w:val="en-US"/>
        </w:rPr>
        <w:t xml:space="preserve">Dinas Pendidikan Nasional Kabupaten </w:t>
      </w:r>
      <w:r w:rsidRPr="00BB72BE">
        <w:rPr>
          <w:color w:val="auto"/>
          <w:sz w:val="18"/>
          <w:szCs w:val="18"/>
        </w:rPr>
        <w:t xml:space="preserve">Kepulauan Selayar </w:t>
      </w:r>
    </w:p>
    <w:p w:rsidR="00B762A3" w:rsidRPr="005949E3" w:rsidRDefault="00B762A3" w:rsidP="00E40032">
      <w:pPr>
        <w:spacing w:line="360" w:lineRule="auto"/>
        <w:contextualSpacing/>
        <w:jc w:val="both"/>
        <w:rPr>
          <w:i/>
          <w:color w:val="auto"/>
          <w:sz w:val="18"/>
          <w:szCs w:val="18"/>
          <w:lang w:val="en-US"/>
        </w:rPr>
      </w:pPr>
    </w:p>
    <w:p w:rsidR="004E4CE9" w:rsidRPr="000814E0" w:rsidRDefault="00576BFA" w:rsidP="00E40032">
      <w:pPr>
        <w:numPr>
          <w:ilvl w:val="5"/>
          <w:numId w:val="18"/>
        </w:numPr>
        <w:spacing w:line="360" w:lineRule="auto"/>
        <w:contextualSpacing/>
        <w:jc w:val="both"/>
        <w:rPr>
          <w:b/>
          <w:color w:val="auto"/>
          <w:sz w:val="24"/>
          <w:szCs w:val="24"/>
        </w:rPr>
      </w:pPr>
      <w:r w:rsidRPr="000814E0">
        <w:rPr>
          <w:b/>
          <w:color w:val="auto"/>
          <w:sz w:val="24"/>
          <w:szCs w:val="24"/>
        </w:rPr>
        <w:t>Rasio Ketersediaan Sekolah/Penduduk Usia Sekolah</w:t>
      </w:r>
    </w:p>
    <w:p w:rsidR="00DA3475" w:rsidRPr="005949E3" w:rsidRDefault="00DA3475" w:rsidP="00E40032">
      <w:pPr>
        <w:spacing w:line="360" w:lineRule="auto"/>
        <w:contextualSpacing/>
        <w:jc w:val="center"/>
        <w:rPr>
          <w:color w:val="auto"/>
          <w:sz w:val="18"/>
          <w:szCs w:val="18"/>
        </w:rPr>
      </w:pPr>
      <w:r w:rsidRPr="005949E3">
        <w:rPr>
          <w:color w:val="auto"/>
          <w:sz w:val="18"/>
          <w:szCs w:val="18"/>
        </w:rPr>
        <w:t>Tabel 2.</w:t>
      </w:r>
      <w:r w:rsidR="00DC59EA" w:rsidRPr="005949E3">
        <w:rPr>
          <w:color w:val="auto"/>
          <w:sz w:val="18"/>
          <w:szCs w:val="18"/>
        </w:rPr>
        <w:t>3</w:t>
      </w:r>
      <w:r w:rsidR="00B762A3" w:rsidRPr="005949E3">
        <w:rPr>
          <w:color w:val="auto"/>
          <w:sz w:val="18"/>
          <w:szCs w:val="18"/>
          <w:lang w:val="en-US"/>
        </w:rPr>
        <w:t>5</w:t>
      </w:r>
      <w:r w:rsidR="00E43470" w:rsidRPr="005949E3">
        <w:rPr>
          <w:color w:val="auto"/>
          <w:sz w:val="18"/>
          <w:szCs w:val="18"/>
        </w:rPr>
        <w:t xml:space="preserve"> (T.I.B.36)</w:t>
      </w:r>
    </w:p>
    <w:p w:rsidR="00DA3475" w:rsidRPr="005949E3" w:rsidRDefault="00DA3475" w:rsidP="00E40032">
      <w:pPr>
        <w:spacing w:line="360" w:lineRule="auto"/>
        <w:contextualSpacing/>
        <w:jc w:val="center"/>
        <w:rPr>
          <w:color w:val="auto"/>
          <w:sz w:val="18"/>
          <w:szCs w:val="18"/>
        </w:rPr>
      </w:pPr>
      <w:r w:rsidRPr="005949E3">
        <w:rPr>
          <w:color w:val="auto"/>
          <w:sz w:val="18"/>
          <w:szCs w:val="18"/>
        </w:rPr>
        <w:t xml:space="preserve">Ketersediaan sekolah dan penduduk usia </w:t>
      </w:r>
      <w:r w:rsidR="00E43470" w:rsidRPr="005949E3">
        <w:rPr>
          <w:color w:val="auto"/>
          <w:sz w:val="18"/>
          <w:szCs w:val="18"/>
        </w:rPr>
        <w:t xml:space="preserve">Sekolah </w:t>
      </w:r>
      <w:r w:rsidRPr="005949E3">
        <w:rPr>
          <w:color w:val="auto"/>
          <w:sz w:val="18"/>
          <w:szCs w:val="18"/>
        </w:rPr>
        <w:t>Tahun 20</w:t>
      </w:r>
      <w:r w:rsidRPr="005949E3">
        <w:rPr>
          <w:color w:val="auto"/>
          <w:sz w:val="18"/>
          <w:szCs w:val="18"/>
          <w:lang w:val="en-US"/>
        </w:rPr>
        <w:t>11</w:t>
      </w:r>
      <w:r w:rsidRPr="005949E3">
        <w:rPr>
          <w:color w:val="auto"/>
          <w:sz w:val="18"/>
          <w:szCs w:val="18"/>
        </w:rPr>
        <w:t xml:space="preserve"> – 201</w:t>
      </w:r>
      <w:r w:rsidRPr="005949E3">
        <w:rPr>
          <w:color w:val="auto"/>
          <w:sz w:val="18"/>
          <w:szCs w:val="18"/>
          <w:lang w:val="en-US"/>
        </w:rPr>
        <w:t>5</w:t>
      </w:r>
    </w:p>
    <w:p w:rsidR="00DA3475" w:rsidRPr="005949E3" w:rsidRDefault="00DA3475" w:rsidP="00E40032">
      <w:pPr>
        <w:spacing w:line="360" w:lineRule="auto"/>
        <w:contextualSpacing/>
        <w:jc w:val="center"/>
        <w:rPr>
          <w:color w:val="auto"/>
          <w:sz w:val="18"/>
          <w:szCs w:val="18"/>
        </w:rPr>
      </w:pPr>
      <w:r w:rsidRPr="005949E3">
        <w:rPr>
          <w:color w:val="auto"/>
          <w:sz w:val="18"/>
          <w:szCs w:val="18"/>
        </w:rPr>
        <w:t xml:space="preserve">Kabupaten </w:t>
      </w:r>
      <w:r w:rsidR="0092170F">
        <w:rPr>
          <w:color w:val="auto"/>
          <w:sz w:val="18"/>
          <w:szCs w:val="18"/>
        </w:rPr>
        <w:t xml:space="preserve">Kepulauan Selayar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674"/>
        <w:gridCol w:w="3655"/>
        <w:gridCol w:w="1128"/>
        <w:gridCol w:w="898"/>
        <w:gridCol w:w="989"/>
        <w:gridCol w:w="988"/>
        <w:gridCol w:w="1005"/>
      </w:tblGrid>
      <w:tr w:rsidR="00DA3475" w:rsidRPr="005949E3" w:rsidTr="00D6750B">
        <w:tc>
          <w:tcPr>
            <w:tcW w:w="674" w:type="dxa"/>
            <w:shd w:val="clear" w:color="auto" w:fill="auto"/>
            <w:vAlign w:val="center"/>
          </w:tcPr>
          <w:p w:rsidR="00DA3475" w:rsidRPr="005949E3" w:rsidRDefault="00DA3475" w:rsidP="00E40032">
            <w:pPr>
              <w:pStyle w:val="Default"/>
              <w:widowControl w:val="0"/>
              <w:snapToGrid w:val="0"/>
              <w:spacing w:line="360" w:lineRule="auto"/>
              <w:contextualSpacing/>
              <w:jc w:val="center"/>
              <w:rPr>
                <w:rFonts w:ascii="Times New Roman" w:hAnsi="Times New Roman" w:cs="Times New Roman"/>
                <w:b/>
                <w:color w:val="auto"/>
                <w:sz w:val="18"/>
                <w:szCs w:val="18"/>
                <w:lang w:val="id-ID"/>
              </w:rPr>
            </w:pPr>
            <w:r w:rsidRPr="005949E3">
              <w:rPr>
                <w:rFonts w:ascii="Times New Roman" w:hAnsi="Times New Roman" w:cs="Times New Roman"/>
                <w:b/>
                <w:color w:val="auto"/>
                <w:sz w:val="18"/>
                <w:szCs w:val="18"/>
                <w:lang w:val="id-ID"/>
              </w:rPr>
              <w:t>NO</w:t>
            </w:r>
          </w:p>
        </w:tc>
        <w:tc>
          <w:tcPr>
            <w:tcW w:w="3655" w:type="dxa"/>
            <w:shd w:val="clear" w:color="auto" w:fill="auto"/>
            <w:vAlign w:val="center"/>
          </w:tcPr>
          <w:p w:rsidR="00DA3475" w:rsidRPr="005949E3" w:rsidRDefault="00DA3475" w:rsidP="00E40032">
            <w:pPr>
              <w:pStyle w:val="Default"/>
              <w:snapToGrid w:val="0"/>
              <w:spacing w:line="360" w:lineRule="auto"/>
              <w:contextualSpacing/>
              <w:jc w:val="center"/>
              <w:rPr>
                <w:rFonts w:ascii="Times New Roman" w:hAnsi="Times New Roman" w:cs="Times New Roman"/>
                <w:b/>
                <w:color w:val="auto"/>
                <w:sz w:val="18"/>
                <w:szCs w:val="18"/>
                <w:lang w:val="id-ID"/>
              </w:rPr>
            </w:pPr>
            <w:r w:rsidRPr="005949E3">
              <w:rPr>
                <w:rFonts w:ascii="Times New Roman" w:hAnsi="Times New Roman" w:cs="Times New Roman"/>
                <w:b/>
                <w:color w:val="auto"/>
                <w:sz w:val="18"/>
                <w:szCs w:val="18"/>
                <w:lang w:val="id-ID"/>
              </w:rPr>
              <w:t xml:space="preserve">Jenjang Pendidikan </w:t>
            </w:r>
          </w:p>
        </w:tc>
        <w:tc>
          <w:tcPr>
            <w:tcW w:w="1128" w:type="dxa"/>
            <w:shd w:val="clear" w:color="auto" w:fill="auto"/>
            <w:vAlign w:val="center"/>
          </w:tcPr>
          <w:p w:rsidR="00DA3475" w:rsidRPr="005949E3" w:rsidRDefault="00DA3475" w:rsidP="00E40032">
            <w:pPr>
              <w:pStyle w:val="Default"/>
              <w:snapToGrid w:val="0"/>
              <w:spacing w:line="360" w:lineRule="auto"/>
              <w:contextualSpacing/>
              <w:jc w:val="center"/>
              <w:rPr>
                <w:rFonts w:ascii="Times New Roman" w:hAnsi="Times New Roman" w:cs="Times New Roman"/>
                <w:b/>
                <w:color w:val="auto"/>
                <w:sz w:val="18"/>
                <w:szCs w:val="18"/>
              </w:rPr>
            </w:pPr>
            <w:r w:rsidRPr="005949E3">
              <w:rPr>
                <w:rFonts w:ascii="Times New Roman" w:hAnsi="Times New Roman" w:cs="Times New Roman"/>
                <w:b/>
                <w:color w:val="auto"/>
                <w:sz w:val="18"/>
                <w:szCs w:val="18"/>
                <w:lang w:val="id-ID"/>
              </w:rPr>
              <w:t>20</w:t>
            </w:r>
            <w:r w:rsidRPr="005949E3">
              <w:rPr>
                <w:rFonts w:ascii="Times New Roman" w:hAnsi="Times New Roman" w:cs="Times New Roman"/>
                <w:b/>
                <w:color w:val="auto"/>
                <w:sz w:val="18"/>
                <w:szCs w:val="18"/>
              </w:rPr>
              <w:t>11</w:t>
            </w:r>
          </w:p>
        </w:tc>
        <w:tc>
          <w:tcPr>
            <w:tcW w:w="898" w:type="dxa"/>
            <w:shd w:val="clear" w:color="auto" w:fill="auto"/>
            <w:vAlign w:val="center"/>
          </w:tcPr>
          <w:p w:rsidR="00DA3475" w:rsidRPr="005949E3" w:rsidRDefault="00DA3475" w:rsidP="00E40032">
            <w:pPr>
              <w:pStyle w:val="Default"/>
              <w:snapToGrid w:val="0"/>
              <w:spacing w:line="360" w:lineRule="auto"/>
              <w:contextualSpacing/>
              <w:jc w:val="center"/>
              <w:rPr>
                <w:rFonts w:ascii="Times New Roman" w:hAnsi="Times New Roman" w:cs="Times New Roman"/>
                <w:b/>
                <w:color w:val="auto"/>
                <w:sz w:val="18"/>
                <w:szCs w:val="18"/>
              </w:rPr>
            </w:pPr>
            <w:r w:rsidRPr="005949E3">
              <w:rPr>
                <w:rFonts w:ascii="Times New Roman" w:hAnsi="Times New Roman" w:cs="Times New Roman"/>
                <w:b/>
                <w:color w:val="auto"/>
                <w:sz w:val="18"/>
                <w:szCs w:val="18"/>
                <w:lang w:val="id-ID"/>
              </w:rPr>
              <w:t>201</w:t>
            </w:r>
            <w:r w:rsidRPr="005949E3">
              <w:rPr>
                <w:rFonts w:ascii="Times New Roman" w:hAnsi="Times New Roman" w:cs="Times New Roman"/>
                <w:b/>
                <w:color w:val="auto"/>
                <w:sz w:val="18"/>
                <w:szCs w:val="18"/>
              </w:rPr>
              <w:t>2</w:t>
            </w:r>
          </w:p>
        </w:tc>
        <w:tc>
          <w:tcPr>
            <w:tcW w:w="989" w:type="dxa"/>
            <w:shd w:val="clear" w:color="auto" w:fill="auto"/>
            <w:vAlign w:val="center"/>
          </w:tcPr>
          <w:p w:rsidR="00DA3475" w:rsidRPr="005949E3" w:rsidRDefault="00DA3475" w:rsidP="00E40032">
            <w:pPr>
              <w:pStyle w:val="Default"/>
              <w:snapToGrid w:val="0"/>
              <w:spacing w:line="360" w:lineRule="auto"/>
              <w:contextualSpacing/>
              <w:jc w:val="center"/>
              <w:rPr>
                <w:rFonts w:ascii="Times New Roman" w:hAnsi="Times New Roman" w:cs="Times New Roman"/>
                <w:b/>
                <w:color w:val="auto"/>
                <w:sz w:val="18"/>
                <w:szCs w:val="18"/>
              </w:rPr>
            </w:pPr>
            <w:r w:rsidRPr="005949E3">
              <w:rPr>
                <w:rFonts w:ascii="Times New Roman" w:hAnsi="Times New Roman" w:cs="Times New Roman"/>
                <w:b/>
                <w:color w:val="auto"/>
                <w:sz w:val="18"/>
                <w:szCs w:val="18"/>
              </w:rPr>
              <w:t>2013</w:t>
            </w:r>
          </w:p>
        </w:tc>
        <w:tc>
          <w:tcPr>
            <w:tcW w:w="988" w:type="dxa"/>
            <w:shd w:val="clear" w:color="auto" w:fill="auto"/>
            <w:vAlign w:val="center"/>
          </w:tcPr>
          <w:p w:rsidR="00DA3475" w:rsidRPr="005949E3" w:rsidRDefault="00DA3475" w:rsidP="00E40032">
            <w:pPr>
              <w:pStyle w:val="Default"/>
              <w:snapToGrid w:val="0"/>
              <w:spacing w:line="360" w:lineRule="auto"/>
              <w:contextualSpacing/>
              <w:jc w:val="center"/>
              <w:rPr>
                <w:rFonts w:ascii="Times New Roman" w:hAnsi="Times New Roman" w:cs="Times New Roman"/>
                <w:b/>
                <w:color w:val="auto"/>
                <w:sz w:val="18"/>
                <w:szCs w:val="18"/>
              </w:rPr>
            </w:pPr>
            <w:r w:rsidRPr="005949E3">
              <w:rPr>
                <w:rFonts w:ascii="Times New Roman" w:hAnsi="Times New Roman" w:cs="Times New Roman"/>
                <w:b/>
                <w:color w:val="auto"/>
                <w:sz w:val="18"/>
                <w:szCs w:val="18"/>
              </w:rPr>
              <w:t>2014</w:t>
            </w:r>
          </w:p>
        </w:tc>
        <w:tc>
          <w:tcPr>
            <w:tcW w:w="1005" w:type="dxa"/>
            <w:shd w:val="clear" w:color="auto" w:fill="auto"/>
            <w:vAlign w:val="center"/>
          </w:tcPr>
          <w:p w:rsidR="00DA3475" w:rsidRPr="005949E3" w:rsidRDefault="00DA3475" w:rsidP="00E40032">
            <w:pPr>
              <w:pStyle w:val="Default"/>
              <w:snapToGrid w:val="0"/>
              <w:spacing w:line="360" w:lineRule="auto"/>
              <w:contextualSpacing/>
              <w:jc w:val="center"/>
              <w:rPr>
                <w:rFonts w:ascii="Times New Roman" w:hAnsi="Times New Roman" w:cs="Times New Roman"/>
                <w:b/>
                <w:color w:val="auto"/>
                <w:sz w:val="18"/>
                <w:szCs w:val="18"/>
              </w:rPr>
            </w:pPr>
            <w:r w:rsidRPr="005949E3">
              <w:rPr>
                <w:rFonts w:ascii="Times New Roman" w:hAnsi="Times New Roman" w:cs="Times New Roman"/>
                <w:b/>
                <w:color w:val="auto"/>
                <w:sz w:val="18"/>
                <w:szCs w:val="18"/>
              </w:rPr>
              <w:t>2015</w:t>
            </w:r>
          </w:p>
        </w:tc>
      </w:tr>
      <w:tr w:rsidR="00DA3475" w:rsidRPr="005949E3" w:rsidTr="00452744">
        <w:tc>
          <w:tcPr>
            <w:tcW w:w="674" w:type="dxa"/>
            <w:shd w:val="clear" w:color="auto" w:fill="auto"/>
            <w:vAlign w:val="bottom"/>
          </w:tcPr>
          <w:p w:rsidR="00DA3475" w:rsidRPr="005949E3" w:rsidRDefault="00DA3475" w:rsidP="00E40032">
            <w:pPr>
              <w:spacing w:line="360" w:lineRule="auto"/>
              <w:contextualSpacing/>
              <w:jc w:val="center"/>
              <w:rPr>
                <w:bCs/>
                <w:color w:val="auto"/>
                <w:sz w:val="18"/>
                <w:szCs w:val="18"/>
              </w:rPr>
            </w:pPr>
            <w:r w:rsidRPr="005949E3">
              <w:rPr>
                <w:bCs/>
                <w:color w:val="auto"/>
                <w:sz w:val="18"/>
                <w:szCs w:val="18"/>
              </w:rPr>
              <w:t>1</w:t>
            </w:r>
          </w:p>
        </w:tc>
        <w:tc>
          <w:tcPr>
            <w:tcW w:w="3655" w:type="dxa"/>
            <w:shd w:val="clear" w:color="auto" w:fill="auto"/>
            <w:vAlign w:val="bottom"/>
          </w:tcPr>
          <w:p w:rsidR="00DA3475" w:rsidRPr="005949E3" w:rsidRDefault="00DA3475" w:rsidP="00E40032">
            <w:pPr>
              <w:spacing w:line="360" w:lineRule="auto"/>
              <w:contextualSpacing/>
              <w:rPr>
                <w:bCs/>
                <w:color w:val="auto"/>
                <w:sz w:val="18"/>
                <w:szCs w:val="18"/>
              </w:rPr>
            </w:pPr>
            <w:r w:rsidRPr="005949E3">
              <w:rPr>
                <w:bCs/>
                <w:color w:val="auto"/>
                <w:sz w:val="18"/>
                <w:szCs w:val="18"/>
              </w:rPr>
              <w:t>SD/MI</w:t>
            </w:r>
          </w:p>
        </w:tc>
        <w:tc>
          <w:tcPr>
            <w:tcW w:w="1128" w:type="dxa"/>
            <w:shd w:val="clear" w:color="auto" w:fill="auto"/>
            <w:vAlign w:val="center"/>
          </w:tcPr>
          <w:p w:rsidR="00DA3475" w:rsidRPr="005949E3" w:rsidRDefault="00DA3475" w:rsidP="00E40032">
            <w:pPr>
              <w:pStyle w:val="Default"/>
              <w:snapToGrid w:val="0"/>
              <w:spacing w:line="360" w:lineRule="auto"/>
              <w:contextualSpacing/>
              <w:jc w:val="center"/>
              <w:rPr>
                <w:rFonts w:ascii="Times New Roman" w:hAnsi="Times New Roman" w:cs="Times New Roman"/>
                <w:color w:val="auto"/>
                <w:sz w:val="18"/>
                <w:szCs w:val="18"/>
                <w:lang w:val="id-ID"/>
              </w:rPr>
            </w:pPr>
          </w:p>
        </w:tc>
        <w:tc>
          <w:tcPr>
            <w:tcW w:w="898" w:type="dxa"/>
            <w:shd w:val="clear" w:color="auto" w:fill="auto"/>
            <w:vAlign w:val="center"/>
          </w:tcPr>
          <w:p w:rsidR="00DA3475" w:rsidRPr="005949E3" w:rsidRDefault="00DA3475" w:rsidP="00E40032">
            <w:pPr>
              <w:pStyle w:val="Default"/>
              <w:snapToGrid w:val="0"/>
              <w:spacing w:line="360" w:lineRule="auto"/>
              <w:contextualSpacing/>
              <w:jc w:val="center"/>
              <w:rPr>
                <w:rFonts w:ascii="Times New Roman" w:hAnsi="Times New Roman" w:cs="Times New Roman"/>
                <w:color w:val="auto"/>
                <w:sz w:val="18"/>
                <w:szCs w:val="18"/>
                <w:lang w:val="id-ID"/>
              </w:rPr>
            </w:pPr>
          </w:p>
        </w:tc>
        <w:tc>
          <w:tcPr>
            <w:tcW w:w="989" w:type="dxa"/>
            <w:shd w:val="clear" w:color="auto" w:fill="auto"/>
            <w:vAlign w:val="center"/>
          </w:tcPr>
          <w:p w:rsidR="00DA3475" w:rsidRPr="005949E3" w:rsidRDefault="00DA3475" w:rsidP="00E40032">
            <w:pPr>
              <w:pStyle w:val="Default"/>
              <w:snapToGrid w:val="0"/>
              <w:spacing w:line="360" w:lineRule="auto"/>
              <w:contextualSpacing/>
              <w:jc w:val="center"/>
              <w:rPr>
                <w:rFonts w:ascii="Times New Roman" w:hAnsi="Times New Roman" w:cs="Times New Roman"/>
                <w:color w:val="auto"/>
                <w:sz w:val="18"/>
                <w:szCs w:val="18"/>
                <w:lang w:val="id-ID"/>
              </w:rPr>
            </w:pPr>
          </w:p>
        </w:tc>
        <w:tc>
          <w:tcPr>
            <w:tcW w:w="988" w:type="dxa"/>
            <w:shd w:val="clear" w:color="auto" w:fill="auto"/>
            <w:vAlign w:val="center"/>
          </w:tcPr>
          <w:p w:rsidR="00DA3475" w:rsidRPr="005949E3" w:rsidRDefault="00DA3475" w:rsidP="00E40032">
            <w:pPr>
              <w:pStyle w:val="Default"/>
              <w:snapToGrid w:val="0"/>
              <w:spacing w:line="360" w:lineRule="auto"/>
              <w:contextualSpacing/>
              <w:jc w:val="center"/>
              <w:rPr>
                <w:rFonts w:ascii="Times New Roman" w:hAnsi="Times New Roman" w:cs="Times New Roman"/>
                <w:color w:val="auto"/>
                <w:sz w:val="18"/>
                <w:szCs w:val="18"/>
                <w:lang w:val="id-ID"/>
              </w:rPr>
            </w:pPr>
          </w:p>
        </w:tc>
        <w:tc>
          <w:tcPr>
            <w:tcW w:w="1005" w:type="dxa"/>
            <w:shd w:val="clear" w:color="auto" w:fill="auto"/>
            <w:vAlign w:val="center"/>
          </w:tcPr>
          <w:p w:rsidR="00DA3475" w:rsidRPr="005949E3" w:rsidRDefault="00DA3475" w:rsidP="00E40032">
            <w:pPr>
              <w:pStyle w:val="Default"/>
              <w:snapToGrid w:val="0"/>
              <w:spacing w:line="360" w:lineRule="auto"/>
              <w:contextualSpacing/>
              <w:jc w:val="center"/>
              <w:rPr>
                <w:rFonts w:ascii="Times New Roman" w:hAnsi="Times New Roman" w:cs="Times New Roman"/>
                <w:color w:val="auto"/>
                <w:sz w:val="18"/>
                <w:szCs w:val="18"/>
                <w:lang w:val="id-ID"/>
              </w:rPr>
            </w:pPr>
          </w:p>
        </w:tc>
      </w:tr>
      <w:tr w:rsidR="00DA3475" w:rsidRPr="005949E3" w:rsidTr="00452744">
        <w:tc>
          <w:tcPr>
            <w:tcW w:w="674" w:type="dxa"/>
            <w:shd w:val="clear" w:color="auto" w:fill="auto"/>
            <w:vAlign w:val="bottom"/>
          </w:tcPr>
          <w:p w:rsidR="00DA3475" w:rsidRPr="005949E3" w:rsidRDefault="00DA3475" w:rsidP="00E40032">
            <w:pPr>
              <w:spacing w:line="360" w:lineRule="auto"/>
              <w:contextualSpacing/>
              <w:jc w:val="center"/>
              <w:rPr>
                <w:bCs/>
                <w:color w:val="auto"/>
                <w:sz w:val="18"/>
                <w:szCs w:val="18"/>
              </w:rPr>
            </w:pPr>
            <w:r w:rsidRPr="005949E3">
              <w:rPr>
                <w:bCs/>
                <w:color w:val="auto"/>
                <w:sz w:val="18"/>
                <w:szCs w:val="18"/>
              </w:rPr>
              <w:t> 1.1</w:t>
            </w:r>
          </w:p>
        </w:tc>
        <w:tc>
          <w:tcPr>
            <w:tcW w:w="3655" w:type="dxa"/>
            <w:shd w:val="clear" w:color="auto" w:fill="auto"/>
            <w:vAlign w:val="bottom"/>
          </w:tcPr>
          <w:p w:rsidR="00DA3475" w:rsidRPr="005949E3" w:rsidRDefault="00DA3475" w:rsidP="00E40032">
            <w:pPr>
              <w:spacing w:line="360" w:lineRule="auto"/>
              <w:contextualSpacing/>
              <w:rPr>
                <w:color w:val="auto"/>
                <w:sz w:val="18"/>
                <w:szCs w:val="18"/>
              </w:rPr>
            </w:pPr>
            <w:r w:rsidRPr="005949E3">
              <w:rPr>
                <w:color w:val="auto"/>
                <w:sz w:val="18"/>
                <w:szCs w:val="18"/>
              </w:rPr>
              <w:t>Jumlah gedung sekolah</w:t>
            </w:r>
          </w:p>
        </w:tc>
        <w:tc>
          <w:tcPr>
            <w:tcW w:w="1128" w:type="dxa"/>
            <w:shd w:val="clear" w:color="auto" w:fill="auto"/>
            <w:vAlign w:val="bottom"/>
          </w:tcPr>
          <w:p w:rsidR="00DA3475" w:rsidRPr="005949E3" w:rsidRDefault="00DA3475" w:rsidP="00E40032">
            <w:pPr>
              <w:spacing w:line="360" w:lineRule="auto"/>
              <w:contextualSpacing/>
              <w:jc w:val="center"/>
              <w:rPr>
                <w:color w:val="auto"/>
                <w:sz w:val="18"/>
                <w:szCs w:val="18"/>
              </w:rPr>
            </w:pPr>
            <w:r w:rsidRPr="005949E3">
              <w:rPr>
                <w:color w:val="auto"/>
                <w:sz w:val="18"/>
                <w:szCs w:val="18"/>
              </w:rPr>
              <w:t>153</w:t>
            </w:r>
          </w:p>
        </w:tc>
        <w:tc>
          <w:tcPr>
            <w:tcW w:w="898" w:type="dxa"/>
            <w:shd w:val="clear" w:color="auto" w:fill="auto"/>
            <w:vAlign w:val="bottom"/>
          </w:tcPr>
          <w:p w:rsidR="00DA3475" w:rsidRPr="005949E3" w:rsidRDefault="00DA3475" w:rsidP="00E40032">
            <w:pPr>
              <w:spacing w:line="360" w:lineRule="auto"/>
              <w:contextualSpacing/>
              <w:jc w:val="center"/>
              <w:rPr>
                <w:color w:val="auto"/>
                <w:sz w:val="18"/>
                <w:szCs w:val="18"/>
              </w:rPr>
            </w:pPr>
            <w:r w:rsidRPr="005949E3">
              <w:rPr>
                <w:color w:val="auto"/>
                <w:sz w:val="18"/>
                <w:szCs w:val="18"/>
              </w:rPr>
              <w:t>153</w:t>
            </w:r>
          </w:p>
        </w:tc>
        <w:tc>
          <w:tcPr>
            <w:tcW w:w="989" w:type="dxa"/>
            <w:shd w:val="clear" w:color="auto" w:fill="auto"/>
            <w:vAlign w:val="bottom"/>
          </w:tcPr>
          <w:p w:rsidR="00DA3475" w:rsidRPr="005949E3" w:rsidRDefault="00DA3475" w:rsidP="00E40032">
            <w:pPr>
              <w:spacing w:line="360" w:lineRule="auto"/>
              <w:contextualSpacing/>
              <w:jc w:val="center"/>
              <w:rPr>
                <w:color w:val="auto"/>
                <w:sz w:val="18"/>
                <w:szCs w:val="18"/>
              </w:rPr>
            </w:pPr>
            <w:r w:rsidRPr="005949E3">
              <w:rPr>
                <w:color w:val="auto"/>
                <w:sz w:val="18"/>
                <w:szCs w:val="18"/>
              </w:rPr>
              <w:t>153</w:t>
            </w:r>
          </w:p>
        </w:tc>
        <w:tc>
          <w:tcPr>
            <w:tcW w:w="988" w:type="dxa"/>
            <w:shd w:val="clear" w:color="auto" w:fill="auto"/>
            <w:vAlign w:val="bottom"/>
          </w:tcPr>
          <w:p w:rsidR="00DA3475" w:rsidRPr="005949E3" w:rsidRDefault="00DA3475" w:rsidP="00E40032">
            <w:pPr>
              <w:spacing w:line="360" w:lineRule="auto"/>
              <w:contextualSpacing/>
              <w:jc w:val="center"/>
              <w:rPr>
                <w:color w:val="auto"/>
                <w:sz w:val="18"/>
                <w:szCs w:val="18"/>
              </w:rPr>
            </w:pPr>
            <w:r w:rsidRPr="005949E3">
              <w:rPr>
                <w:color w:val="auto"/>
                <w:sz w:val="18"/>
                <w:szCs w:val="18"/>
              </w:rPr>
              <w:t>153</w:t>
            </w:r>
          </w:p>
        </w:tc>
        <w:tc>
          <w:tcPr>
            <w:tcW w:w="1005" w:type="dxa"/>
            <w:shd w:val="clear" w:color="auto" w:fill="auto"/>
            <w:vAlign w:val="bottom"/>
          </w:tcPr>
          <w:p w:rsidR="00DA3475" w:rsidRPr="005949E3" w:rsidRDefault="00DA3475" w:rsidP="00E40032">
            <w:pPr>
              <w:spacing w:line="360" w:lineRule="auto"/>
              <w:contextualSpacing/>
              <w:jc w:val="center"/>
              <w:rPr>
                <w:color w:val="auto"/>
                <w:sz w:val="18"/>
                <w:szCs w:val="18"/>
              </w:rPr>
            </w:pPr>
            <w:r w:rsidRPr="005949E3">
              <w:rPr>
                <w:color w:val="auto"/>
                <w:sz w:val="18"/>
                <w:szCs w:val="18"/>
              </w:rPr>
              <w:t>154</w:t>
            </w:r>
          </w:p>
        </w:tc>
      </w:tr>
      <w:tr w:rsidR="00DA3475" w:rsidRPr="005949E3" w:rsidTr="00452744">
        <w:tc>
          <w:tcPr>
            <w:tcW w:w="674" w:type="dxa"/>
            <w:shd w:val="clear" w:color="auto" w:fill="auto"/>
            <w:vAlign w:val="bottom"/>
          </w:tcPr>
          <w:p w:rsidR="00DA3475" w:rsidRPr="005949E3" w:rsidRDefault="00DA3475" w:rsidP="00E40032">
            <w:pPr>
              <w:spacing w:line="360" w:lineRule="auto"/>
              <w:contextualSpacing/>
              <w:jc w:val="center"/>
              <w:rPr>
                <w:bCs/>
                <w:color w:val="auto"/>
                <w:sz w:val="18"/>
                <w:szCs w:val="18"/>
              </w:rPr>
            </w:pPr>
            <w:r w:rsidRPr="005949E3">
              <w:rPr>
                <w:bCs/>
                <w:color w:val="auto"/>
                <w:sz w:val="18"/>
                <w:szCs w:val="18"/>
              </w:rPr>
              <w:t> 1.2</w:t>
            </w:r>
          </w:p>
        </w:tc>
        <w:tc>
          <w:tcPr>
            <w:tcW w:w="3655" w:type="dxa"/>
            <w:shd w:val="clear" w:color="auto" w:fill="auto"/>
            <w:vAlign w:val="bottom"/>
          </w:tcPr>
          <w:p w:rsidR="00DA3475" w:rsidRPr="005949E3" w:rsidRDefault="00DA3475" w:rsidP="00E40032">
            <w:pPr>
              <w:spacing w:line="360" w:lineRule="auto"/>
              <w:contextualSpacing/>
              <w:rPr>
                <w:color w:val="auto"/>
                <w:sz w:val="18"/>
                <w:szCs w:val="18"/>
              </w:rPr>
            </w:pPr>
            <w:r w:rsidRPr="005949E3">
              <w:rPr>
                <w:color w:val="auto"/>
                <w:sz w:val="18"/>
                <w:szCs w:val="18"/>
              </w:rPr>
              <w:t>jumlah penduduk kelompok usia 7-12 tahun</w:t>
            </w:r>
          </w:p>
        </w:tc>
        <w:tc>
          <w:tcPr>
            <w:tcW w:w="1128" w:type="dxa"/>
            <w:shd w:val="clear" w:color="auto" w:fill="auto"/>
          </w:tcPr>
          <w:p w:rsidR="00DA3475" w:rsidRPr="005949E3" w:rsidRDefault="00DA3475" w:rsidP="00E40032">
            <w:pPr>
              <w:spacing w:line="360" w:lineRule="auto"/>
              <w:contextualSpacing/>
              <w:jc w:val="center"/>
              <w:rPr>
                <w:color w:val="auto"/>
                <w:sz w:val="18"/>
                <w:szCs w:val="18"/>
              </w:rPr>
            </w:pPr>
            <w:r w:rsidRPr="005949E3">
              <w:rPr>
                <w:color w:val="auto"/>
                <w:sz w:val="18"/>
                <w:szCs w:val="18"/>
              </w:rPr>
              <w:t>16213</w:t>
            </w:r>
          </w:p>
        </w:tc>
        <w:tc>
          <w:tcPr>
            <w:tcW w:w="898" w:type="dxa"/>
            <w:shd w:val="clear" w:color="auto" w:fill="auto"/>
          </w:tcPr>
          <w:p w:rsidR="00DA3475" w:rsidRPr="005949E3" w:rsidRDefault="00DA3475" w:rsidP="00E40032">
            <w:pPr>
              <w:spacing w:line="360" w:lineRule="auto"/>
              <w:contextualSpacing/>
              <w:jc w:val="center"/>
              <w:rPr>
                <w:color w:val="auto"/>
                <w:sz w:val="18"/>
                <w:szCs w:val="18"/>
              </w:rPr>
            </w:pPr>
            <w:r w:rsidRPr="005949E3">
              <w:rPr>
                <w:color w:val="auto"/>
                <w:sz w:val="18"/>
                <w:szCs w:val="18"/>
              </w:rPr>
              <w:t>17153</w:t>
            </w:r>
          </w:p>
        </w:tc>
        <w:tc>
          <w:tcPr>
            <w:tcW w:w="989" w:type="dxa"/>
            <w:shd w:val="clear" w:color="auto" w:fill="auto"/>
          </w:tcPr>
          <w:p w:rsidR="00DA3475" w:rsidRPr="005949E3" w:rsidRDefault="00DA3475" w:rsidP="00E40032">
            <w:pPr>
              <w:spacing w:line="360" w:lineRule="auto"/>
              <w:contextualSpacing/>
              <w:jc w:val="center"/>
              <w:rPr>
                <w:color w:val="auto"/>
                <w:sz w:val="18"/>
                <w:szCs w:val="18"/>
              </w:rPr>
            </w:pPr>
            <w:r w:rsidRPr="005949E3">
              <w:rPr>
                <w:color w:val="auto"/>
                <w:sz w:val="18"/>
                <w:szCs w:val="18"/>
              </w:rPr>
              <w:t>17153</w:t>
            </w:r>
          </w:p>
        </w:tc>
        <w:tc>
          <w:tcPr>
            <w:tcW w:w="988" w:type="dxa"/>
            <w:shd w:val="clear" w:color="auto" w:fill="auto"/>
          </w:tcPr>
          <w:p w:rsidR="00DA3475" w:rsidRPr="005949E3" w:rsidRDefault="00DA3475" w:rsidP="00E40032">
            <w:pPr>
              <w:spacing w:line="360" w:lineRule="auto"/>
              <w:contextualSpacing/>
              <w:jc w:val="center"/>
              <w:rPr>
                <w:color w:val="auto"/>
                <w:sz w:val="18"/>
                <w:szCs w:val="18"/>
              </w:rPr>
            </w:pPr>
            <w:r w:rsidRPr="005949E3">
              <w:rPr>
                <w:color w:val="auto"/>
                <w:sz w:val="18"/>
                <w:szCs w:val="18"/>
              </w:rPr>
              <w:t>17153</w:t>
            </w:r>
          </w:p>
        </w:tc>
        <w:tc>
          <w:tcPr>
            <w:tcW w:w="1005" w:type="dxa"/>
            <w:shd w:val="clear" w:color="auto" w:fill="auto"/>
          </w:tcPr>
          <w:p w:rsidR="00DA3475" w:rsidRPr="005949E3" w:rsidRDefault="00DA3475" w:rsidP="00E40032">
            <w:pPr>
              <w:spacing w:line="360" w:lineRule="auto"/>
              <w:contextualSpacing/>
              <w:jc w:val="center"/>
              <w:rPr>
                <w:color w:val="auto"/>
                <w:sz w:val="18"/>
                <w:szCs w:val="18"/>
              </w:rPr>
            </w:pPr>
            <w:r w:rsidRPr="005949E3">
              <w:rPr>
                <w:color w:val="auto"/>
                <w:sz w:val="18"/>
                <w:szCs w:val="18"/>
              </w:rPr>
              <w:t>17153</w:t>
            </w:r>
          </w:p>
        </w:tc>
      </w:tr>
      <w:tr w:rsidR="00DA3475" w:rsidRPr="005949E3" w:rsidTr="00452744">
        <w:tc>
          <w:tcPr>
            <w:tcW w:w="674" w:type="dxa"/>
            <w:shd w:val="clear" w:color="auto" w:fill="auto"/>
            <w:vAlign w:val="bottom"/>
          </w:tcPr>
          <w:p w:rsidR="00DA3475" w:rsidRPr="005949E3" w:rsidRDefault="00DA3475" w:rsidP="00E40032">
            <w:pPr>
              <w:spacing w:line="360" w:lineRule="auto"/>
              <w:contextualSpacing/>
              <w:jc w:val="center"/>
              <w:rPr>
                <w:bCs/>
                <w:color w:val="auto"/>
                <w:sz w:val="18"/>
                <w:szCs w:val="18"/>
              </w:rPr>
            </w:pPr>
            <w:r w:rsidRPr="005949E3">
              <w:rPr>
                <w:bCs/>
                <w:color w:val="auto"/>
                <w:sz w:val="18"/>
                <w:szCs w:val="18"/>
              </w:rPr>
              <w:t>1.3</w:t>
            </w:r>
          </w:p>
        </w:tc>
        <w:tc>
          <w:tcPr>
            <w:tcW w:w="3655" w:type="dxa"/>
            <w:shd w:val="clear" w:color="auto" w:fill="auto"/>
            <w:vAlign w:val="bottom"/>
          </w:tcPr>
          <w:p w:rsidR="00DA3475" w:rsidRPr="005949E3" w:rsidRDefault="00DA3475" w:rsidP="00E40032">
            <w:pPr>
              <w:spacing w:line="360" w:lineRule="auto"/>
              <w:contextualSpacing/>
              <w:rPr>
                <w:color w:val="auto"/>
                <w:sz w:val="18"/>
                <w:szCs w:val="18"/>
              </w:rPr>
            </w:pPr>
            <w:r w:rsidRPr="005949E3">
              <w:rPr>
                <w:color w:val="auto"/>
                <w:sz w:val="18"/>
                <w:szCs w:val="18"/>
              </w:rPr>
              <w:t> Rasio</w:t>
            </w:r>
          </w:p>
        </w:tc>
        <w:tc>
          <w:tcPr>
            <w:tcW w:w="1128" w:type="dxa"/>
            <w:shd w:val="clear" w:color="auto" w:fill="auto"/>
            <w:vAlign w:val="bottom"/>
          </w:tcPr>
          <w:p w:rsidR="00DA3475" w:rsidRPr="005949E3" w:rsidRDefault="00DA3475" w:rsidP="00E40032">
            <w:pPr>
              <w:spacing w:line="360" w:lineRule="auto"/>
              <w:contextualSpacing/>
              <w:jc w:val="center"/>
              <w:rPr>
                <w:color w:val="auto"/>
                <w:sz w:val="18"/>
                <w:szCs w:val="18"/>
              </w:rPr>
            </w:pPr>
            <w:r w:rsidRPr="005949E3">
              <w:rPr>
                <w:color w:val="auto"/>
                <w:sz w:val="18"/>
                <w:szCs w:val="18"/>
              </w:rPr>
              <w:t>94,37</w:t>
            </w:r>
          </w:p>
        </w:tc>
        <w:tc>
          <w:tcPr>
            <w:tcW w:w="898" w:type="dxa"/>
            <w:shd w:val="clear" w:color="auto" w:fill="auto"/>
            <w:vAlign w:val="bottom"/>
          </w:tcPr>
          <w:p w:rsidR="00DA3475" w:rsidRPr="005949E3" w:rsidRDefault="00DA3475" w:rsidP="00E40032">
            <w:pPr>
              <w:spacing w:line="360" w:lineRule="auto"/>
              <w:contextualSpacing/>
              <w:jc w:val="center"/>
              <w:rPr>
                <w:color w:val="auto"/>
                <w:sz w:val="18"/>
                <w:szCs w:val="18"/>
              </w:rPr>
            </w:pPr>
            <w:r w:rsidRPr="005949E3">
              <w:rPr>
                <w:color w:val="auto"/>
                <w:sz w:val="18"/>
                <w:szCs w:val="18"/>
              </w:rPr>
              <w:t>89,20</w:t>
            </w:r>
          </w:p>
        </w:tc>
        <w:tc>
          <w:tcPr>
            <w:tcW w:w="989" w:type="dxa"/>
            <w:shd w:val="clear" w:color="auto" w:fill="auto"/>
            <w:vAlign w:val="bottom"/>
          </w:tcPr>
          <w:p w:rsidR="00DA3475" w:rsidRPr="005949E3" w:rsidRDefault="00DA3475" w:rsidP="00E40032">
            <w:pPr>
              <w:spacing w:line="360" w:lineRule="auto"/>
              <w:contextualSpacing/>
              <w:jc w:val="center"/>
              <w:rPr>
                <w:color w:val="auto"/>
                <w:sz w:val="18"/>
                <w:szCs w:val="18"/>
              </w:rPr>
            </w:pPr>
            <w:r w:rsidRPr="005949E3">
              <w:rPr>
                <w:color w:val="auto"/>
                <w:sz w:val="18"/>
                <w:szCs w:val="18"/>
              </w:rPr>
              <w:t>89,20</w:t>
            </w:r>
          </w:p>
        </w:tc>
        <w:tc>
          <w:tcPr>
            <w:tcW w:w="988" w:type="dxa"/>
            <w:shd w:val="clear" w:color="auto" w:fill="auto"/>
            <w:vAlign w:val="bottom"/>
          </w:tcPr>
          <w:p w:rsidR="00DA3475" w:rsidRPr="005949E3" w:rsidRDefault="00DA3475" w:rsidP="00E40032">
            <w:pPr>
              <w:spacing w:line="360" w:lineRule="auto"/>
              <w:contextualSpacing/>
              <w:jc w:val="center"/>
              <w:rPr>
                <w:color w:val="auto"/>
                <w:sz w:val="18"/>
                <w:szCs w:val="18"/>
              </w:rPr>
            </w:pPr>
            <w:r w:rsidRPr="005949E3">
              <w:rPr>
                <w:color w:val="auto"/>
                <w:sz w:val="18"/>
                <w:szCs w:val="18"/>
              </w:rPr>
              <w:t>89,20</w:t>
            </w:r>
          </w:p>
        </w:tc>
        <w:tc>
          <w:tcPr>
            <w:tcW w:w="1005" w:type="dxa"/>
            <w:shd w:val="clear" w:color="auto" w:fill="auto"/>
            <w:vAlign w:val="bottom"/>
          </w:tcPr>
          <w:p w:rsidR="00DA3475" w:rsidRPr="005949E3" w:rsidRDefault="00DA3475" w:rsidP="00E40032">
            <w:pPr>
              <w:spacing w:line="360" w:lineRule="auto"/>
              <w:contextualSpacing/>
              <w:jc w:val="center"/>
              <w:rPr>
                <w:color w:val="auto"/>
                <w:sz w:val="18"/>
                <w:szCs w:val="18"/>
              </w:rPr>
            </w:pPr>
            <w:r w:rsidRPr="005949E3">
              <w:rPr>
                <w:color w:val="auto"/>
                <w:sz w:val="18"/>
                <w:szCs w:val="18"/>
              </w:rPr>
              <w:t>89,78</w:t>
            </w:r>
          </w:p>
        </w:tc>
      </w:tr>
      <w:tr w:rsidR="00DA3475" w:rsidRPr="005949E3" w:rsidTr="00452744">
        <w:tc>
          <w:tcPr>
            <w:tcW w:w="674" w:type="dxa"/>
            <w:shd w:val="clear" w:color="auto" w:fill="auto"/>
            <w:vAlign w:val="bottom"/>
          </w:tcPr>
          <w:p w:rsidR="00DA3475" w:rsidRPr="005949E3" w:rsidRDefault="00DA3475" w:rsidP="00E40032">
            <w:pPr>
              <w:spacing w:line="360" w:lineRule="auto"/>
              <w:contextualSpacing/>
              <w:jc w:val="center"/>
              <w:rPr>
                <w:bCs/>
                <w:color w:val="auto"/>
                <w:sz w:val="18"/>
                <w:szCs w:val="18"/>
              </w:rPr>
            </w:pPr>
            <w:r w:rsidRPr="005949E3">
              <w:rPr>
                <w:bCs/>
                <w:color w:val="auto"/>
                <w:sz w:val="18"/>
                <w:szCs w:val="18"/>
              </w:rPr>
              <w:t>2</w:t>
            </w:r>
          </w:p>
        </w:tc>
        <w:tc>
          <w:tcPr>
            <w:tcW w:w="3655" w:type="dxa"/>
            <w:shd w:val="clear" w:color="auto" w:fill="auto"/>
            <w:vAlign w:val="bottom"/>
          </w:tcPr>
          <w:p w:rsidR="00DA3475" w:rsidRPr="005949E3" w:rsidRDefault="00DA3475" w:rsidP="00E40032">
            <w:pPr>
              <w:spacing w:line="360" w:lineRule="auto"/>
              <w:contextualSpacing/>
              <w:rPr>
                <w:bCs/>
                <w:color w:val="auto"/>
                <w:sz w:val="18"/>
                <w:szCs w:val="18"/>
              </w:rPr>
            </w:pPr>
            <w:r w:rsidRPr="005949E3">
              <w:rPr>
                <w:bCs/>
                <w:color w:val="auto"/>
                <w:sz w:val="18"/>
                <w:szCs w:val="18"/>
              </w:rPr>
              <w:t>SMP/MTs</w:t>
            </w:r>
          </w:p>
        </w:tc>
        <w:tc>
          <w:tcPr>
            <w:tcW w:w="1128" w:type="dxa"/>
            <w:shd w:val="clear" w:color="auto" w:fill="auto"/>
            <w:vAlign w:val="bottom"/>
          </w:tcPr>
          <w:p w:rsidR="00DA3475" w:rsidRPr="005949E3" w:rsidRDefault="00DA3475" w:rsidP="00E40032">
            <w:pPr>
              <w:spacing w:line="360" w:lineRule="auto"/>
              <w:contextualSpacing/>
              <w:jc w:val="center"/>
              <w:rPr>
                <w:color w:val="auto"/>
                <w:sz w:val="18"/>
                <w:szCs w:val="18"/>
              </w:rPr>
            </w:pPr>
            <w:r w:rsidRPr="005949E3">
              <w:rPr>
                <w:color w:val="auto"/>
                <w:sz w:val="18"/>
                <w:szCs w:val="18"/>
              </w:rPr>
              <w:t> </w:t>
            </w:r>
          </w:p>
        </w:tc>
        <w:tc>
          <w:tcPr>
            <w:tcW w:w="898" w:type="dxa"/>
            <w:shd w:val="clear" w:color="auto" w:fill="auto"/>
            <w:vAlign w:val="bottom"/>
          </w:tcPr>
          <w:p w:rsidR="00DA3475" w:rsidRPr="005949E3" w:rsidRDefault="00DA3475" w:rsidP="00E40032">
            <w:pPr>
              <w:spacing w:line="360" w:lineRule="auto"/>
              <w:contextualSpacing/>
              <w:jc w:val="center"/>
              <w:rPr>
                <w:color w:val="auto"/>
                <w:sz w:val="18"/>
                <w:szCs w:val="18"/>
              </w:rPr>
            </w:pPr>
            <w:r w:rsidRPr="005949E3">
              <w:rPr>
                <w:color w:val="auto"/>
                <w:sz w:val="18"/>
                <w:szCs w:val="18"/>
              </w:rPr>
              <w:t> </w:t>
            </w:r>
          </w:p>
        </w:tc>
        <w:tc>
          <w:tcPr>
            <w:tcW w:w="989" w:type="dxa"/>
            <w:shd w:val="clear" w:color="auto" w:fill="auto"/>
            <w:vAlign w:val="bottom"/>
          </w:tcPr>
          <w:p w:rsidR="00DA3475" w:rsidRPr="005949E3" w:rsidRDefault="00DA3475" w:rsidP="00E40032">
            <w:pPr>
              <w:spacing w:line="360" w:lineRule="auto"/>
              <w:contextualSpacing/>
              <w:jc w:val="center"/>
              <w:rPr>
                <w:color w:val="auto"/>
                <w:sz w:val="18"/>
                <w:szCs w:val="18"/>
              </w:rPr>
            </w:pPr>
            <w:r w:rsidRPr="005949E3">
              <w:rPr>
                <w:color w:val="auto"/>
                <w:sz w:val="18"/>
                <w:szCs w:val="18"/>
              </w:rPr>
              <w:t> </w:t>
            </w:r>
          </w:p>
        </w:tc>
        <w:tc>
          <w:tcPr>
            <w:tcW w:w="988" w:type="dxa"/>
            <w:shd w:val="clear" w:color="auto" w:fill="auto"/>
            <w:vAlign w:val="bottom"/>
          </w:tcPr>
          <w:p w:rsidR="00DA3475" w:rsidRPr="005949E3" w:rsidRDefault="00DA3475" w:rsidP="00E40032">
            <w:pPr>
              <w:spacing w:line="360" w:lineRule="auto"/>
              <w:contextualSpacing/>
              <w:jc w:val="center"/>
              <w:rPr>
                <w:color w:val="auto"/>
                <w:sz w:val="18"/>
                <w:szCs w:val="18"/>
              </w:rPr>
            </w:pPr>
            <w:r w:rsidRPr="005949E3">
              <w:rPr>
                <w:color w:val="auto"/>
                <w:sz w:val="18"/>
                <w:szCs w:val="18"/>
              </w:rPr>
              <w:t> </w:t>
            </w:r>
          </w:p>
        </w:tc>
        <w:tc>
          <w:tcPr>
            <w:tcW w:w="1005" w:type="dxa"/>
            <w:shd w:val="clear" w:color="auto" w:fill="auto"/>
            <w:vAlign w:val="bottom"/>
          </w:tcPr>
          <w:p w:rsidR="00DA3475" w:rsidRPr="005949E3" w:rsidRDefault="00DA3475" w:rsidP="00E40032">
            <w:pPr>
              <w:spacing w:line="360" w:lineRule="auto"/>
              <w:contextualSpacing/>
              <w:jc w:val="center"/>
              <w:rPr>
                <w:color w:val="auto"/>
                <w:sz w:val="18"/>
                <w:szCs w:val="18"/>
              </w:rPr>
            </w:pPr>
            <w:r w:rsidRPr="005949E3">
              <w:rPr>
                <w:color w:val="auto"/>
                <w:sz w:val="18"/>
                <w:szCs w:val="18"/>
              </w:rPr>
              <w:t> </w:t>
            </w:r>
          </w:p>
        </w:tc>
      </w:tr>
      <w:tr w:rsidR="00DA3475" w:rsidRPr="005949E3" w:rsidTr="00452744">
        <w:tc>
          <w:tcPr>
            <w:tcW w:w="674" w:type="dxa"/>
            <w:shd w:val="clear" w:color="auto" w:fill="auto"/>
            <w:vAlign w:val="bottom"/>
          </w:tcPr>
          <w:p w:rsidR="00DA3475" w:rsidRPr="005949E3" w:rsidRDefault="00DA3475" w:rsidP="00E40032">
            <w:pPr>
              <w:spacing w:line="360" w:lineRule="auto"/>
              <w:contextualSpacing/>
              <w:jc w:val="center"/>
              <w:rPr>
                <w:bCs/>
                <w:color w:val="auto"/>
                <w:sz w:val="18"/>
                <w:szCs w:val="18"/>
              </w:rPr>
            </w:pPr>
            <w:r w:rsidRPr="005949E3">
              <w:rPr>
                <w:bCs/>
                <w:color w:val="auto"/>
                <w:sz w:val="18"/>
                <w:szCs w:val="18"/>
              </w:rPr>
              <w:t>2.1</w:t>
            </w:r>
          </w:p>
        </w:tc>
        <w:tc>
          <w:tcPr>
            <w:tcW w:w="3655" w:type="dxa"/>
            <w:shd w:val="clear" w:color="auto" w:fill="auto"/>
            <w:vAlign w:val="bottom"/>
          </w:tcPr>
          <w:p w:rsidR="00DA3475" w:rsidRPr="005949E3" w:rsidRDefault="00DA3475" w:rsidP="00E40032">
            <w:pPr>
              <w:spacing w:line="360" w:lineRule="auto"/>
              <w:contextualSpacing/>
              <w:rPr>
                <w:color w:val="auto"/>
                <w:sz w:val="18"/>
                <w:szCs w:val="18"/>
              </w:rPr>
            </w:pPr>
            <w:r w:rsidRPr="005949E3">
              <w:rPr>
                <w:color w:val="auto"/>
                <w:sz w:val="18"/>
                <w:szCs w:val="18"/>
              </w:rPr>
              <w:t>Jumlah gedung sekolah</w:t>
            </w:r>
          </w:p>
        </w:tc>
        <w:tc>
          <w:tcPr>
            <w:tcW w:w="1128" w:type="dxa"/>
            <w:shd w:val="clear" w:color="auto" w:fill="auto"/>
            <w:vAlign w:val="bottom"/>
          </w:tcPr>
          <w:p w:rsidR="00DA3475" w:rsidRPr="005949E3" w:rsidRDefault="00DA3475" w:rsidP="00E40032">
            <w:pPr>
              <w:spacing w:line="360" w:lineRule="auto"/>
              <w:contextualSpacing/>
              <w:jc w:val="center"/>
              <w:rPr>
                <w:color w:val="auto"/>
                <w:sz w:val="18"/>
                <w:szCs w:val="18"/>
              </w:rPr>
            </w:pPr>
            <w:r w:rsidRPr="005949E3">
              <w:rPr>
                <w:color w:val="auto"/>
                <w:sz w:val="18"/>
                <w:szCs w:val="18"/>
              </w:rPr>
              <w:t>48</w:t>
            </w:r>
          </w:p>
        </w:tc>
        <w:tc>
          <w:tcPr>
            <w:tcW w:w="898" w:type="dxa"/>
            <w:shd w:val="clear" w:color="auto" w:fill="auto"/>
            <w:vAlign w:val="bottom"/>
          </w:tcPr>
          <w:p w:rsidR="00DA3475" w:rsidRPr="005949E3" w:rsidRDefault="00DA3475" w:rsidP="00E40032">
            <w:pPr>
              <w:spacing w:line="360" w:lineRule="auto"/>
              <w:contextualSpacing/>
              <w:jc w:val="center"/>
              <w:rPr>
                <w:color w:val="auto"/>
                <w:sz w:val="18"/>
                <w:szCs w:val="18"/>
              </w:rPr>
            </w:pPr>
            <w:r w:rsidRPr="005949E3">
              <w:rPr>
                <w:color w:val="auto"/>
                <w:sz w:val="18"/>
                <w:szCs w:val="18"/>
              </w:rPr>
              <w:t>48</w:t>
            </w:r>
          </w:p>
        </w:tc>
        <w:tc>
          <w:tcPr>
            <w:tcW w:w="989" w:type="dxa"/>
            <w:shd w:val="clear" w:color="auto" w:fill="auto"/>
            <w:vAlign w:val="bottom"/>
          </w:tcPr>
          <w:p w:rsidR="00DA3475" w:rsidRPr="005949E3" w:rsidRDefault="00DA3475" w:rsidP="00E40032">
            <w:pPr>
              <w:spacing w:line="360" w:lineRule="auto"/>
              <w:contextualSpacing/>
              <w:jc w:val="center"/>
              <w:rPr>
                <w:color w:val="auto"/>
                <w:sz w:val="18"/>
                <w:szCs w:val="18"/>
              </w:rPr>
            </w:pPr>
            <w:r w:rsidRPr="005949E3">
              <w:rPr>
                <w:color w:val="auto"/>
                <w:sz w:val="18"/>
                <w:szCs w:val="18"/>
              </w:rPr>
              <w:t>48</w:t>
            </w:r>
          </w:p>
        </w:tc>
        <w:tc>
          <w:tcPr>
            <w:tcW w:w="988" w:type="dxa"/>
            <w:shd w:val="clear" w:color="auto" w:fill="auto"/>
            <w:vAlign w:val="bottom"/>
          </w:tcPr>
          <w:p w:rsidR="00DA3475" w:rsidRPr="005949E3" w:rsidRDefault="00DA3475" w:rsidP="00E40032">
            <w:pPr>
              <w:spacing w:line="360" w:lineRule="auto"/>
              <w:contextualSpacing/>
              <w:jc w:val="center"/>
              <w:rPr>
                <w:color w:val="auto"/>
                <w:sz w:val="18"/>
                <w:szCs w:val="18"/>
              </w:rPr>
            </w:pPr>
            <w:r w:rsidRPr="005949E3">
              <w:rPr>
                <w:color w:val="auto"/>
                <w:sz w:val="18"/>
                <w:szCs w:val="18"/>
              </w:rPr>
              <w:t>50</w:t>
            </w:r>
          </w:p>
        </w:tc>
        <w:tc>
          <w:tcPr>
            <w:tcW w:w="1005" w:type="dxa"/>
            <w:shd w:val="clear" w:color="auto" w:fill="auto"/>
            <w:vAlign w:val="bottom"/>
          </w:tcPr>
          <w:p w:rsidR="00DA3475" w:rsidRPr="005949E3" w:rsidRDefault="00DA3475" w:rsidP="00E40032">
            <w:pPr>
              <w:spacing w:line="360" w:lineRule="auto"/>
              <w:contextualSpacing/>
              <w:jc w:val="center"/>
              <w:rPr>
                <w:color w:val="auto"/>
                <w:sz w:val="18"/>
                <w:szCs w:val="18"/>
              </w:rPr>
            </w:pPr>
            <w:r w:rsidRPr="005949E3">
              <w:rPr>
                <w:color w:val="auto"/>
                <w:sz w:val="18"/>
                <w:szCs w:val="18"/>
              </w:rPr>
              <w:t>53</w:t>
            </w:r>
          </w:p>
        </w:tc>
      </w:tr>
      <w:tr w:rsidR="00DA3475" w:rsidRPr="005949E3" w:rsidTr="00452744">
        <w:tc>
          <w:tcPr>
            <w:tcW w:w="674" w:type="dxa"/>
            <w:shd w:val="clear" w:color="auto" w:fill="auto"/>
            <w:vAlign w:val="bottom"/>
          </w:tcPr>
          <w:p w:rsidR="00DA3475" w:rsidRPr="005949E3" w:rsidRDefault="00DA3475" w:rsidP="00E40032">
            <w:pPr>
              <w:spacing w:line="360" w:lineRule="auto"/>
              <w:contextualSpacing/>
              <w:jc w:val="center"/>
              <w:rPr>
                <w:bCs/>
                <w:color w:val="auto"/>
                <w:sz w:val="18"/>
                <w:szCs w:val="18"/>
              </w:rPr>
            </w:pPr>
            <w:r w:rsidRPr="005949E3">
              <w:rPr>
                <w:bCs/>
                <w:color w:val="auto"/>
                <w:sz w:val="18"/>
                <w:szCs w:val="18"/>
              </w:rPr>
              <w:t>2.2</w:t>
            </w:r>
          </w:p>
        </w:tc>
        <w:tc>
          <w:tcPr>
            <w:tcW w:w="3655" w:type="dxa"/>
            <w:shd w:val="clear" w:color="auto" w:fill="auto"/>
            <w:vAlign w:val="bottom"/>
          </w:tcPr>
          <w:p w:rsidR="00DA3475" w:rsidRPr="005949E3" w:rsidRDefault="00DA3475" w:rsidP="00E40032">
            <w:pPr>
              <w:spacing w:line="360" w:lineRule="auto"/>
              <w:contextualSpacing/>
              <w:rPr>
                <w:color w:val="auto"/>
                <w:sz w:val="18"/>
                <w:szCs w:val="18"/>
              </w:rPr>
            </w:pPr>
            <w:r w:rsidRPr="005949E3">
              <w:rPr>
                <w:color w:val="auto"/>
                <w:sz w:val="18"/>
                <w:szCs w:val="18"/>
              </w:rPr>
              <w:t>jumlah penduduk kelompok usia 13-15 tahun</w:t>
            </w:r>
          </w:p>
        </w:tc>
        <w:tc>
          <w:tcPr>
            <w:tcW w:w="1128" w:type="dxa"/>
            <w:shd w:val="clear" w:color="auto" w:fill="auto"/>
          </w:tcPr>
          <w:p w:rsidR="00DA3475" w:rsidRPr="005949E3" w:rsidRDefault="00DA3475" w:rsidP="00E40032">
            <w:pPr>
              <w:spacing w:line="360" w:lineRule="auto"/>
              <w:contextualSpacing/>
              <w:jc w:val="center"/>
              <w:rPr>
                <w:color w:val="auto"/>
                <w:sz w:val="18"/>
                <w:szCs w:val="18"/>
              </w:rPr>
            </w:pPr>
            <w:r w:rsidRPr="005949E3">
              <w:rPr>
                <w:color w:val="auto"/>
                <w:sz w:val="18"/>
                <w:szCs w:val="18"/>
              </w:rPr>
              <w:t>5445</w:t>
            </w:r>
          </w:p>
        </w:tc>
        <w:tc>
          <w:tcPr>
            <w:tcW w:w="898" w:type="dxa"/>
            <w:shd w:val="clear" w:color="auto" w:fill="auto"/>
          </w:tcPr>
          <w:p w:rsidR="00DA3475" w:rsidRPr="005949E3" w:rsidRDefault="00DA3475" w:rsidP="00E40032">
            <w:pPr>
              <w:spacing w:line="360" w:lineRule="auto"/>
              <w:contextualSpacing/>
              <w:jc w:val="center"/>
              <w:rPr>
                <w:color w:val="auto"/>
                <w:sz w:val="18"/>
                <w:szCs w:val="18"/>
              </w:rPr>
            </w:pPr>
            <w:r w:rsidRPr="005949E3">
              <w:rPr>
                <w:color w:val="auto"/>
                <w:sz w:val="18"/>
                <w:szCs w:val="18"/>
              </w:rPr>
              <w:t>6137</w:t>
            </w:r>
          </w:p>
        </w:tc>
        <w:tc>
          <w:tcPr>
            <w:tcW w:w="989" w:type="dxa"/>
            <w:shd w:val="clear" w:color="auto" w:fill="auto"/>
          </w:tcPr>
          <w:p w:rsidR="00DA3475" w:rsidRPr="005949E3" w:rsidRDefault="00DA3475" w:rsidP="00E40032">
            <w:pPr>
              <w:spacing w:line="360" w:lineRule="auto"/>
              <w:contextualSpacing/>
              <w:jc w:val="center"/>
              <w:rPr>
                <w:color w:val="auto"/>
                <w:sz w:val="18"/>
                <w:szCs w:val="18"/>
              </w:rPr>
            </w:pPr>
            <w:r w:rsidRPr="005949E3">
              <w:rPr>
                <w:color w:val="auto"/>
                <w:sz w:val="18"/>
                <w:szCs w:val="18"/>
              </w:rPr>
              <w:t>6790</w:t>
            </w:r>
          </w:p>
        </w:tc>
        <w:tc>
          <w:tcPr>
            <w:tcW w:w="988" w:type="dxa"/>
            <w:shd w:val="clear" w:color="auto" w:fill="auto"/>
          </w:tcPr>
          <w:p w:rsidR="00DA3475" w:rsidRPr="005949E3" w:rsidRDefault="00DA3475" w:rsidP="00E40032">
            <w:pPr>
              <w:spacing w:line="360" w:lineRule="auto"/>
              <w:contextualSpacing/>
              <w:jc w:val="center"/>
              <w:rPr>
                <w:color w:val="auto"/>
                <w:sz w:val="18"/>
                <w:szCs w:val="18"/>
              </w:rPr>
            </w:pPr>
            <w:r w:rsidRPr="005949E3">
              <w:rPr>
                <w:color w:val="auto"/>
                <w:sz w:val="18"/>
                <w:szCs w:val="18"/>
              </w:rPr>
              <w:t>6242</w:t>
            </w:r>
          </w:p>
        </w:tc>
        <w:tc>
          <w:tcPr>
            <w:tcW w:w="1005" w:type="dxa"/>
            <w:shd w:val="clear" w:color="auto" w:fill="auto"/>
          </w:tcPr>
          <w:p w:rsidR="00DA3475" w:rsidRPr="005949E3" w:rsidRDefault="00DA3475" w:rsidP="00E40032">
            <w:pPr>
              <w:spacing w:line="360" w:lineRule="auto"/>
              <w:contextualSpacing/>
              <w:jc w:val="center"/>
              <w:rPr>
                <w:color w:val="auto"/>
                <w:sz w:val="18"/>
                <w:szCs w:val="18"/>
              </w:rPr>
            </w:pPr>
            <w:r w:rsidRPr="005949E3">
              <w:rPr>
                <w:color w:val="auto"/>
                <w:sz w:val="18"/>
                <w:szCs w:val="18"/>
              </w:rPr>
              <w:t>6348</w:t>
            </w:r>
          </w:p>
        </w:tc>
      </w:tr>
      <w:tr w:rsidR="00DA3475" w:rsidRPr="005949E3" w:rsidTr="00452744">
        <w:tc>
          <w:tcPr>
            <w:tcW w:w="674" w:type="dxa"/>
            <w:shd w:val="clear" w:color="auto" w:fill="auto"/>
            <w:vAlign w:val="bottom"/>
          </w:tcPr>
          <w:p w:rsidR="00DA3475" w:rsidRPr="005949E3" w:rsidRDefault="00DA3475" w:rsidP="00E40032">
            <w:pPr>
              <w:spacing w:line="360" w:lineRule="auto"/>
              <w:contextualSpacing/>
              <w:jc w:val="center"/>
              <w:rPr>
                <w:bCs/>
                <w:color w:val="auto"/>
                <w:sz w:val="18"/>
                <w:szCs w:val="18"/>
              </w:rPr>
            </w:pPr>
            <w:r w:rsidRPr="005949E3">
              <w:rPr>
                <w:bCs/>
                <w:color w:val="auto"/>
                <w:sz w:val="18"/>
                <w:szCs w:val="18"/>
              </w:rPr>
              <w:t>2.3</w:t>
            </w:r>
          </w:p>
        </w:tc>
        <w:tc>
          <w:tcPr>
            <w:tcW w:w="3655" w:type="dxa"/>
            <w:shd w:val="clear" w:color="auto" w:fill="auto"/>
            <w:vAlign w:val="bottom"/>
          </w:tcPr>
          <w:p w:rsidR="00DA3475" w:rsidRPr="005949E3" w:rsidRDefault="00DA3475" w:rsidP="00E40032">
            <w:pPr>
              <w:spacing w:line="360" w:lineRule="auto"/>
              <w:contextualSpacing/>
              <w:rPr>
                <w:bCs/>
                <w:color w:val="auto"/>
                <w:sz w:val="18"/>
                <w:szCs w:val="18"/>
              </w:rPr>
            </w:pPr>
            <w:r w:rsidRPr="005949E3">
              <w:rPr>
                <w:bCs/>
                <w:color w:val="auto"/>
                <w:sz w:val="18"/>
                <w:szCs w:val="18"/>
              </w:rPr>
              <w:t>Rasio</w:t>
            </w:r>
          </w:p>
        </w:tc>
        <w:tc>
          <w:tcPr>
            <w:tcW w:w="1128" w:type="dxa"/>
            <w:shd w:val="clear" w:color="auto" w:fill="auto"/>
          </w:tcPr>
          <w:p w:rsidR="00DA3475" w:rsidRPr="005949E3" w:rsidRDefault="00DA3475" w:rsidP="00E40032">
            <w:pPr>
              <w:spacing w:line="360" w:lineRule="auto"/>
              <w:contextualSpacing/>
              <w:jc w:val="center"/>
              <w:rPr>
                <w:color w:val="auto"/>
                <w:sz w:val="18"/>
                <w:szCs w:val="18"/>
              </w:rPr>
            </w:pPr>
            <w:r w:rsidRPr="005949E3">
              <w:rPr>
                <w:color w:val="auto"/>
                <w:sz w:val="18"/>
                <w:szCs w:val="18"/>
              </w:rPr>
              <w:t>88</w:t>
            </w:r>
          </w:p>
        </w:tc>
        <w:tc>
          <w:tcPr>
            <w:tcW w:w="898" w:type="dxa"/>
            <w:shd w:val="clear" w:color="auto" w:fill="auto"/>
          </w:tcPr>
          <w:p w:rsidR="00DA3475" w:rsidRPr="005949E3" w:rsidRDefault="00DA3475" w:rsidP="00E40032">
            <w:pPr>
              <w:spacing w:line="360" w:lineRule="auto"/>
              <w:contextualSpacing/>
              <w:jc w:val="center"/>
              <w:rPr>
                <w:color w:val="auto"/>
                <w:sz w:val="18"/>
                <w:szCs w:val="18"/>
              </w:rPr>
            </w:pPr>
            <w:r w:rsidRPr="005949E3">
              <w:rPr>
                <w:color w:val="auto"/>
                <w:sz w:val="18"/>
                <w:szCs w:val="18"/>
              </w:rPr>
              <w:t>78</w:t>
            </w:r>
          </w:p>
        </w:tc>
        <w:tc>
          <w:tcPr>
            <w:tcW w:w="989" w:type="dxa"/>
            <w:shd w:val="clear" w:color="auto" w:fill="auto"/>
          </w:tcPr>
          <w:p w:rsidR="00DA3475" w:rsidRPr="005949E3" w:rsidRDefault="00DA3475" w:rsidP="00E40032">
            <w:pPr>
              <w:spacing w:line="360" w:lineRule="auto"/>
              <w:contextualSpacing/>
              <w:jc w:val="center"/>
              <w:rPr>
                <w:color w:val="auto"/>
                <w:sz w:val="18"/>
                <w:szCs w:val="18"/>
              </w:rPr>
            </w:pPr>
            <w:r w:rsidRPr="005949E3">
              <w:rPr>
                <w:color w:val="auto"/>
                <w:sz w:val="18"/>
                <w:szCs w:val="18"/>
              </w:rPr>
              <w:t>71</w:t>
            </w:r>
          </w:p>
        </w:tc>
        <w:tc>
          <w:tcPr>
            <w:tcW w:w="988" w:type="dxa"/>
            <w:shd w:val="clear" w:color="auto" w:fill="auto"/>
          </w:tcPr>
          <w:p w:rsidR="00DA3475" w:rsidRPr="005949E3" w:rsidRDefault="00DA3475" w:rsidP="00E40032">
            <w:pPr>
              <w:spacing w:line="360" w:lineRule="auto"/>
              <w:contextualSpacing/>
              <w:jc w:val="center"/>
              <w:rPr>
                <w:color w:val="auto"/>
                <w:sz w:val="18"/>
                <w:szCs w:val="18"/>
              </w:rPr>
            </w:pPr>
            <w:r w:rsidRPr="005949E3">
              <w:rPr>
                <w:color w:val="auto"/>
                <w:sz w:val="18"/>
                <w:szCs w:val="18"/>
              </w:rPr>
              <w:t>80</w:t>
            </w:r>
          </w:p>
        </w:tc>
        <w:tc>
          <w:tcPr>
            <w:tcW w:w="1005" w:type="dxa"/>
            <w:shd w:val="clear" w:color="auto" w:fill="auto"/>
          </w:tcPr>
          <w:p w:rsidR="00DA3475" w:rsidRPr="005949E3" w:rsidRDefault="00DA3475" w:rsidP="00E40032">
            <w:pPr>
              <w:spacing w:line="360" w:lineRule="auto"/>
              <w:contextualSpacing/>
              <w:jc w:val="center"/>
              <w:rPr>
                <w:color w:val="auto"/>
                <w:sz w:val="18"/>
                <w:szCs w:val="18"/>
              </w:rPr>
            </w:pPr>
            <w:r w:rsidRPr="005949E3">
              <w:rPr>
                <w:color w:val="auto"/>
                <w:sz w:val="18"/>
                <w:szCs w:val="18"/>
              </w:rPr>
              <w:t>83</w:t>
            </w:r>
          </w:p>
        </w:tc>
      </w:tr>
    </w:tbl>
    <w:p w:rsidR="005D16E8" w:rsidRPr="00BB72BE" w:rsidRDefault="005D16E8" w:rsidP="00E40032">
      <w:pPr>
        <w:spacing w:line="360" w:lineRule="auto"/>
        <w:contextualSpacing/>
        <w:jc w:val="both"/>
        <w:rPr>
          <w:color w:val="auto"/>
          <w:sz w:val="18"/>
          <w:szCs w:val="18"/>
        </w:rPr>
      </w:pPr>
      <w:r w:rsidRPr="00BB72BE">
        <w:rPr>
          <w:color w:val="auto"/>
          <w:sz w:val="18"/>
          <w:szCs w:val="18"/>
        </w:rPr>
        <w:t xml:space="preserve">Sumber </w:t>
      </w:r>
      <w:r w:rsidRPr="00BB72BE">
        <w:rPr>
          <w:color w:val="auto"/>
          <w:sz w:val="18"/>
          <w:szCs w:val="18"/>
          <w:lang w:val="en-US"/>
        </w:rPr>
        <w:t>Data</w:t>
      </w:r>
      <w:r w:rsidRPr="00BB72BE">
        <w:rPr>
          <w:color w:val="auto"/>
          <w:sz w:val="18"/>
          <w:szCs w:val="18"/>
        </w:rPr>
        <w:t xml:space="preserve">: </w:t>
      </w:r>
      <w:r>
        <w:rPr>
          <w:color w:val="auto"/>
          <w:sz w:val="18"/>
          <w:szCs w:val="18"/>
          <w:lang w:val="en-US"/>
        </w:rPr>
        <w:t xml:space="preserve">Dinas Pendidikan Nasional Kabupaten </w:t>
      </w:r>
      <w:r w:rsidRPr="00BB72BE">
        <w:rPr>
          <w:color w:val="auto"/>
          <w:sz w:val="18"/>
          <w:szCs w:val="18"/>
        </w:rPr>
        <w:t xml:space="preserve">Kepulauan Selayar </w:t>
      </w:r>
    </w:p>
    <w:p w:rsidR="00DA3475" w:rsidRPr="005949E3" w:rsidRDefault="00DA3475" w:rsidP="00E40032">
      <w:pPr>
        <w:spacing w:line="360" w:lineRule="auto"/>
        <w:contextualSpacing/>
        <w:jc w:val="both"/>
        <w:rPr>
          <w:i/>
          <w:color w:val="auto"/>
          <w:sz w:val="18"/>
          <w:szCs w:val="18"/>
        </w:rPr>
      </w:pPr>
    </w:p>
    <w:p w:rsidR="00DA3475" w:rsidRPr="005949E3" w:rsidRDefault="00DA3475" w:rsidP="00E40032">
      <w:pPr>
        <w:spacing w:line="360" w:lineRule="auto"/>
        <w:contextualSpacing/>
        <w:jc w:val="both"/>
        <w:rPr>
          <w:b/>
          <w:color w:val="auto"/>
          <w:sz w:val="18"/>
          <w:szCs w:val="18"/>
        </w:rPr>
      </w:pPr>
    </w:p>
    <w:p w:rsidR="002C7E1A" w:rsidRPr="005949E3" w:rsidRDefault="008629E8" w:rsidP="00E40032">
      <w:pPr>
        <w:snapToGrid w:val="0"/>
        <w:spacing w:line="360" w:lineRule="auto"/>
        <w:ind w:right="85"/>
        <w:contextualSpacing/>
        <w:jc w:val="center"/>
        <w:rPr>
          <w:sz w:val="18"/>
          <w:szCs w:val="18"/>
        </w:rPr>
      </w:pPr>
      <w:r w:rsidRPr="005949E3">
        <w:rPr>
          <w:sz w:val="18"/>
          <w:szCs w:val="18"/>
        </w:rPr>
        <w:t>Tabel 2.3</w:t>
      </w:r>
      <w:r w:rsidR="00B762A3" w:rsidRPr="005949E3">
        <w:rPr>
          <w:sz w:val="18"/>
          <w:szCs w:val="18"/>
          <w:lang w:val="en-US"/>
        </w:rPr>
        <w:t>6</w:t>
      </w:r>
      <w:r w:rsidR="00E43470" w:rsidRPr="005949E3">
        <w:rPr>
          <w:color w:val="auto"/>
          <w:sz w:val="18"/>
          <w:szCs w:val="18"/>
        </w:rPr>
        <w:t>(T.I.B.37)</w:t>
      </w:r>
    </w:p>
    <w:p w:rsidR="002C7E1A" w:rsidRPr="005949E3" w:rsidRDefault="002C7E1A" w:rsidP="00E40032">
      <w:pPr>
        <w:snapToGrid w:val="0"/>
        <w:spacing w:line="360" w:lineRule="auto"/>
        <w:ind w:right="85"/>
        <w:contextualSpacing/>
        <w:jc w:val="center"/>
        <w:rPr>
          <w:sz w:val="18"/>
          <w:szCs w:val="18"/>
        </w:rPr>
      </w:pPr>
      <w:r w:rsidRPr="005949E3">
        <w:rPr>
          <w:sz w:val="18"/>
          <w:szCs w:val="18"/>
        </w:rPr>
        <w:t xml:space="preserve">Ketersediaan sekolah dan penduduk usia sekolah </w:t>
      </w:r>
      <w:r w:rsidR="00E43470" w:rsidRPr="005949E3">
        <w:rPr>
          <w:sz w:val="18"/>
          <w:szCs w:val="18"/>
        </w:rPr>
        <w:t xml:space="preserve">Tahun 2015 </w:t>
      </w:r>
      <w:r w:rsidRPr="005949E3">
        <w:rPr>
          <w:sz w:val="18"/>
          <w:szCs w:val="18"/>
          <w:lang w:val="fi-FI"/>
        </w:rPr>
        <w:t xml:space="preserve">menurut </w:t>
      </w:r>
      <w:r w:rsidRPr="005949E3">
        <w:rPr>
          <w:sz w:val="18"/>
          <w:szCs w:val="18"/>
        </w:rPr>
        <w:t>kecamatan</w:t>
      </w:r>
    </w:p>
    <w:p w:rsidR="002C7E1A" w:rsidRPr="005949E3" w:rsidRDefault="002C7E1A" w:rsidP="00E40032">
      <w:pPr>
        <w:snapToGrid w:val="0"/>
        <w:spacing w:line="360" w:lineRule="auto"/>
        <w:ind w:right="86"/>
        <w:contextualSpacing/>
        <w:jc w:val="center"/>
        <w:rPr>
          <w:sz w:val="18"/>
          <w:szCs w:val="18"/>
        </w:rPr>
      </w:pPr>
      <w:r w:rsidRPr="005949E3">
        <w:rPr>
          <w:sz w:val="18"/>
          <w:szCs w:val="18"/>
        </w:rPr>
        <w:t xml:space="preserve">Kabupaten </w:t>
      </w:r>
      <w:r w:rsidR="0092170F">
        <w:rPr>
          <w:sz w:val="18"/>
          <w:szCs w:val="18"/>
        </w:rPr>
        <w:t xml:space="preserve">Kepulauan Selayar </w:t>
      </w:r>
    </w:p>
    <w:tbl>
      <w:tblPr>
        <w:tblW w:w="4958" w:type="pct"/>
        <w:jc w:val="righ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488"/>
        <w:gridCol w:w="1967"/>
        <w:gridCol w:w="1150"/>
        <w:gridCol w:w="1343"/>
        <w:gridCol w:w="896"/>
        <w:gridCol w:w="1187"/>
        <w:gridCol w:w="1330"/>
        <w:gridCol w:w="898"/>
      </w:tblGrid>
      <w:tr w:rsidR="002C7E1A" w:rsidRPr="005949E3" w:rsidTr="00F86821">
        <w:trPr>
          <w:trHeight w:val="227"/>
          <w:jc w:val="right"/>
        </w:trPr>
        <w:tc>
          <w:tcPr>
            <w:tcW w:w="264" w:type="pct"/>
            <w:vMerge w:val="restart"/>
            <w:shd w:val="clear" w:color="auto" w:fill="auto"/>
            <w:vAlign w:val="center"/>
          </w:tcPr>
          <w:p w:rsidR="002C7E1A" w:rsidRPr="005949E3" w:rsidRDefault="002C7E1A" w:rsidP="00E40032">
            <w:pPr>
              <w:widowControl w:val="0"/>
              <w:autoSpaceDE w:val="0"/>
              <w:autoSpaceDN w:val="0"/>
              <w:adjustRightInd w:val="0"/>
              <w:snapToGrid w:val="0"/>
              <w:spacing w:line="360" w:lineRule="auto"/>
              <w:ind w:left="-42" w:right="-20"/>
              <w:contextualSpacing/>
              <w:jc w:val="center"/>
              <w:rPr>
                <w:rFonts w:eastAsia="Calibri"/>
                <w:b/>
                <w:sz w:val="18"/>
                <w:szCs w:val="18"/>
              </w:rPr>
            </w:pPr>
            <w:r w:rsidRPr="005949E3">
              <w:rPr>
                <w:rFonts w:eastAsia="Calibri"/>
                <w:b/>
                <w:bCs/>
                <w:sz w:val="18"/>
                <w:szCs w:val="18"/>
              </w:rPr>
              <w:t>NO</w:t>
            </w:r>
          </w:p>
        </w:tc>
        <w:tc>
          <w:tcPr>
            <w:tcW w:w="1062" w:type="pct"/>
            <w:vMerge w:val="restart"/>
            <w:shd w:val="clear" w:color="auto" w:fill="auto"/>
            <w:vAlign w:val="center"/>
          </w:tcPr>
          <w:p w:rsidR="002C7E1A" w:rsidRPr="005949E3" w:rsidRDefault="002C7E1A" w:rsidP="00E40032">
            <w:pPr>
              <w:tabs>
                <w:tab w:val="left" w:pos="540"/>
              </w:tabs>
              <w:snapToGrid w:val="0"/>
              <w:spacing w:line="360" w:lineRule="auto"/>
              <w:contextualSpacing/>
              <w:jc w:val="center"/>
              <w:rPr>
                <w:rFonts w:eastAsia="Calibri"/>
                <w:b/>
                <w:sz w:val="18"/>
                <w:szCs w:val="18"/>
              </w:rPr>
            </w:pPr>
            <w:r w:rsidRPr="005949E3">
              <w:rPr>
                <w:rFonts w:eastAsia="Calibri"/>
                <w:b/>
                <w:bCs/>
                <w:sz w:val="18"/>
                <w:szCs w:val="18"/>
              </w:rPr>
              <w:t>KECAMATAN</w:t>
            </w:r>
          </w:p>
        </w:tc>
        <w:tc>
          <w:tcPr>
            <w:tcW w:w="1830" w:type="pct"/>
            <w:gridSpan w:val="3"/>
            <w:shd w:val="clear" w:color="auto" w:fill="auto"/>
            <w:vAlign w:val="center"/>
          </w:tcPr>
          <w:p w:rsidR="002C7E1A" w:rsidRPr="005949E3" w:rsidRDefault="002C7E1A" w:rsidP="00E40032">
            <w:pPr>
              <w:widowControl w:val="0"/>
              <w:autoSpaceDE w:val="0"/>
              <w:autoSpaceDN w:val="0"/>
              <w:adjustRightInd w:val="0"/>
              <w:snapToGrid w:val="0"/>
              <w:spacing w:line="360" w:lineRule="auto"/>
              <w:ind w:left="10" w:right="-20"/>
              <w:contextualSpacing/>
              <w:jc w:val="center"/>
              <w:rPr>
                <w:rFonts w:eastAsia="Calibri"/>
                <w:b/>
                <w:bCs/>
                <w:sz w:val="18"/>
                <w:szCs w:val="18"/>
              </w:rPr>
            </w:pPr>
            <w:r w:rsidRPr="005949E3">
              <w:rPr>
                <w:rFonts w:eastAsia="Calibri"/>
                <w:b/>
                <w:sz w:val="18"/>
                <w:szCs w:val="18"/>
              </w:rPr>
              <w:t>SD/MI</w:t>
            </w:r>
          </w:p>
        </w:tc>
        <w:tc>
          <w:tcPr>
            <w:tcW w:w="1844" w:type="pct"/>
            <w:gridSpan w:val="3"/>
            <w:shd w:val="clear" w:color="auto" w:fill="auto"/>
            <w:vAlign w:val="center"/>
          </w:tcPr>
          <w:p w:rsidR="002C7E1A" w:rsidRPr="005949E3" w:rsidRDefault="002C7E1A" w:rsidP="00E40032">
            <w:pPr>
              <w:widowControl w:val="0"/>
              <w:autoSpaceDE w:val="0"/>
              <w:autoSpaceDN w:val="0"/>
              <w:adjustRightInd w:val="0"/>
              <w:snapToGrid w:val="0"/>
              <w:spacing w:line="360" w:lineRule="auto"/>
              <w:ind w:left="10" w:right="-20"/>
              <w:contextualSpacing/>
              <w:jc w:val="center"/>
              <w:rPr>
                <w:rFonts w:eastAsia="Calibri"/>
                <w:b/>
                <w:bCs/>
                <w:sz w:val="18"/>
                <w:szCs w:val="18"/>
              </w:rPr>
            </w:pPr>
            <w:r w:rsidRPr="005949E3">
              <w:rPr>
                <w:rFonts w:eastAsia="Calibri"/>
                <w:b/>
                <w:sz w:val="18"/>
                <w:szCs w:val="18"/>
              </w:rPr>
              <w:t>SMP/MTs</w:t>
            </w:r>
          </w:p>
        </w:tc>
      </w:tr>
      <w:tr w:rsidR="002C7E1A" w:rsidRPr="005949E3" w:rsidTr="00F86821">
        <w:trPr>
          <w:trHeight w:val="227"/>
          <w:jc w:val="right"/>
        </w:trPr>
        <w:tc>
          <w:tcPr>
            <w:tcW w:w="264" w:type="pct"/>
            <w:vMerge/>
            <w:shd w:val="clear" w:color="auto" w:fill="auto"/>
            <w:vAlign w:val="center"/>
          </w:tcPr>
          <w:p w:rsidR="002C7E1A" w:rsidRPr="005949E3" w:rsidRDefault="002C7E1A" w:rsidP="00E40032">
            <w:pPr>
              <w:widowControl w:val="0"/>
              <w:autoSpaceDE w:val="0"/>
              <w:autoSpaceDN w:val="0"/>
              <w:adjustRightInd w:val="0"/>
              <w:snapToGrid w:val="0"/>
              <w:spacing w:line="360" w:lineRule="auto"/>
              <w:ind w:left="-42" w:right="-20"/>
              <w:contextualSpacing/>
              <w:jc w:val="center"/>
              <w:rPr>
                <w:rFonts w:eastAsia="Calibri"/>
                <w:b/>
                <w:bCs/>
                <w:sz w:val="18"/>
                <w:szCs w:val="18"/>
              </w:rPr>
            </w:pPr>
          </w:p>
        </w:tc>
        <w:tc>
          <w:tcPr>
            <w:tcW w:w="1062" w:type="pct"/>
            <w:vMerge/>
            <w:shd w:val="clear" w:color="auto" w:fill="auto"/>
            <w:vAlign w:val="center"/>
          </w:tcPr>
          <w:p w:rsidR="002C7E1A" w:rsidRPr="005949E3" w:rsidRDefault="002C7E1A" w:rsidP="00E40032">
            <w:pPr>
              <w:tabs>
                <w:tab w:val="left" w:pos="540"/>
              </w:tabs>
              <w:snapToGrid w:val="0"/>
              <w:spacing w:line="360" w:lineRule="auto"/>
              <w:contextualSpacing/>
              <w:jc w:val="center"/>
              <w:rPr>
                <w:rFonts w:eastAsia="Calibri"/>
                <w:b/>
                <w:bCs/>
                <w:sz w:val="18"/>
                <w:szCs w:val="18"/>
              </w:rPr>
            </w:pPr>
          </w:p>
        </w:tc>
        <w:tc>
          <w:tcPr>
            <w:tcW w:w="621" w:type="pct"/>
            <w:shd w:val="clear" w:color="auto" w:fill="auto"/>
            <w:vAlign w:val="center"/>
          </w:tcPr>
          <w:p w:rsidR="002C7E1A" w:rsidRPr="005949E3" w:rsidRDefault="002C7E1A" w:rsidP="00E40032">
            <w:pPr>
              <w:snapToGrid w:val="0"/>
              <w:spacing w:line="360" w:lineRule="auto"/>
              <w:contextualSpacing/>
              <w:jc w:val="center"/>
              <w:rPr>
                <w:rFonts w:eastAsia="Calibri"/>
                <w:b/>
                <w:sz w:val="18"/>
                <w:szCs w:val="18"/>
              </w:rPr>
            </w:pPr>
            <w:r w:rsidRPr="005949E3">
              <w:rPr>
                <w:rFonts w:eastAsia="Calibri"/>
                <w:b/>
                <w:sz w:val="18"/>
                <w:szCs w:val="18"/>
              </w:rPr>
              <w:t>Jumlah gedung sekolah</w:t>
            </w:r>
          </w:p>
        </w:tc>
        <w:tc>
          <w:tcPr>
            <w:tcW w:w="725" w:type="pct"/>
            <w:shd w:val="clear" w:color="auto" w:fill="auto"/>
            <w:vAlign w:val="center"/>
          </w:tcPr>
          <w:p w:rsidR="002C7E1A" w:rsidRPr="005949E3" w:rsidRDefault="002C7E1A" w:rsidP="00E40032">
            <w:pPr>
              <w:snapToGrid w:val="0"/>
              <w:spacing w:line="360" w:lineRule="auto"/>
              <w:contextualSpacing/>
              <w:jc w:val="center"/>
              <w:rPr>
                <w:rFonts w:eastAsia="Calibri"/>
                <w:b/>
                <w:sz w:val="18"/>
                <w:szCs w:val="18"/>
              </w:rPr>
            </w:pPr>
            <w:r w:rsidRPr="005949E3">
              <w:rPr>
                <w:rFonts w:eastAsia="Calibri"/>
                <w:b/>
                <w:sz w:val="18"/>
                <w:szCs w:val="18"/>
              </w:rPr>
              <w:t>jumlah penduduk usia 7-12 th</w:t>
            </w:r>
          </w:p>
        </w:tc>
        <w:tc>
          <w:tcPr>
            <w:tcW w:w="484" w:type="pct"/>
            <w:shd w:val="clear" w:color="auto" w:fill="auto"/>
            <w:vAlign w:val="center"/>
          </w:tcPr>
          <w:p w:rsidR="002C7E1A" w:rsidRPr="005949E3" w:rsidRDefault="002C7E1A" w:rsidP="00E40032">
            <w:pPr>
              <w:snapToGrid w:val="0"/>
              <w:spacing w:line="360" w:lineRule="auto"/>
              <w:contextualSpacing/>
              <w:jc w:val="center"/>
              <w:rPr>
                <w:rFonts w:eastAsia="Calibri"/>
                <w:b/>
                <w:sz w:val="18"/>
                <w:szCs w:val="18"/>
              </w:rPr>
            </w:pPr>
            <w:r w:rsidRPr="005949E3">
              <w:rPr>
                <w:rFonts w:eastAsia="Calibri"/>
                <w:b/>
                <w:sz w:val="18"/>
                <w:szCs w:val="18"/>
              </w:rPr>
              <w:t>Rasio</w:t>
            </w:r>
          </w:p>
        </w:tc>
        <w:tc>
          <w:tcPr>
            <w:tcW w:w="641" w:type="pct"/>
            <w:shd w:val="clear" w:color="auto" w:fill="auto"/>
            <w:vAlign w:val="center"/>
          </w:tcPr>
          <w:p w:rsidR="002C7E1A" w:rsidRPr="005949E3" w:rsidRDefault="002C7E1A" w:rsidP="00E40032">
            <w:pPr>
              <w:snapToGrid w:val="0"/>
              <w:spacing w:line="360" w:lineRule="auto"/>
              <w:contextualSpacing/>
              <w:jc w:val="center"/>
              <w:rPr>
                <w:rFonts w:eastAsia="Calibri"/>
                <w:b/>
                <w:sz w:val="18"/>
                <w:szCs w:val="18"/>
              </w:rPr>
            </w:pPr>
            <w:r w:rsidRPr="005949E3">
              <w:rPr>
                <w:rFonts w:eastAsia="Calibri"/>
                <w:b/>
                <w:sz w:val="18"/>
                <w:szCs w:val="18"/>
              </w:rPr>
              <w:t>Jumlah gedung sekolah</w:t>
            </w:r>
          </w:p>
        </w:tc>
        <w:tc>
          <w:tcPr>
            <w:tcW w:w="718" w:type="pct"/>
            <w:shd w:val="clear" w:color="auto" w:fill="auto"/>
            <w:vAlign w:val="center"/>
          </w:tcPr>
          <w:p w:rsidR="002C7E1A" w:rsidRPr="005949E3" w:rsidRDefault="002C7E1A" w:rsidP="00E40032">
            <w:pPr>
              <w:snapToGrid w:val="0"/>
              <w:spacing w:line="360" w:lineRule="auto"/>
              <w:contextualSpacing/>
              <w:jc w:val="center"/>
              <w:rPr>
                <w:rFonts w:eastAsia="Calibri"/>
                <w:b/>
                <w:sz w:val="18"/>
                <w:szCs w:val="18"/>
              </w:rPr>
            </w:pPr>
            <w:r w:rsidRPr="005949E3">
              <w:rPr>
                <w:rFonts w:eastAsia="Calibri"/>
                <w:b/>
                <w:sz w:val="18"/>
                <w:szCs w:val="18"/>
              </w:rPr>
              <w:t>jumlah penduduk usia 13-15 th</w:t>
            </w:r>
          </w:p>
        </w:tc>
        <w:tc>
          <w:tcPr>
            <w:tcW w:w="485" w:type="pct"/>
            <w:shd w:val="clear" w:color="auto" w:fill="auto"/>
            <w:vAlign w:val="center"/>
          </w:tcPr>
          <w:p w:rsidR="002C7E1A" w:rsidRPr="005949E3" w:rsidRDefault="002C7E1A" w:rsidP="00E40032">
            <w:pPr>
              <w:snapToGrid w:val="0"/>
              <w:spacing w:line="360" w:lineRule="auto"/>
              <w:contextualSpacing/>
              <w:jc w:val="center"/>
              <w:rPr>
                <w:rFonts w:eastAsia="Calibri"/>
                <w:b/>
                <w:sz w:val="18"/>
                <w:szCs w:val="18"/>
              </w:rPr>
            </w:pPr>
            <w:r w:rsidRPr="005949E3">
              <w:rPr>
                <w:rFonts w:eastAsia="Calibri"/>
                <w:b/>
                <w:sz w:val="18"/>
                <w:szCs w:val="18"/>
              </w:rPr>
              <w:t>Rasio</w:t>
            </w:r>
          </w:p>
        </w:tc>
      </w:tr>
      <w:tr w:rsidR="002C7E1A" w:rsidRPr="005949E3" w:rsidTr="00F86821">
        <w:trPr>
          <w:trHeight w:val="227"/>
          <w:jc w:val="right"/>
        </w:trPr>
        <w:tc>
          <w:tcPr>
            <w:tcW w:w="264" w:type="pct"/>
            <w:shd w:val="clear" w:color="auto" w:fill="auto"/>
            <w:vAlign w:val="center"/>
          </w:tcPr>
          <w:p w:rsidR="002C7E1A" w:rsidRPr="005949E3" w:rsidRDefault="002C7E1A"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(1)</w:t>
            </w:r>
          </w:p>
        </w:tc>
        <w:tc>
          <w:tcPr>
            <w:tcW w:w="1062" w:type="pct"/>
            <w:shd w:val="clear" w:color="auto" w:fill="auto"/>
            <w:vAlign w:val="center"/>
          </w:tcPr>
          <w:p w:rsidR="002C7E1A" w:rsidRPr="005949E3" w:rsidRDefault="002C7E1A" w:rsidP="00E40032">
            <w:pPr>
              <w:widowControl w:val="0"/>
              <w:autoSpaceDE w:val="0"/>
              <w:autoSpaceDN w:val="0"/>
              <w:adjustRightInd w:val="0"/>
              <w:snapToGrid w:val="0"/>
              <w:spacing w:line="360" w:lineRule="auto"/>
              <w:ind w:left="-62" w:right="-20"/>
              <w:contextualSpacing/>
              <w:jc w:val="center"/>
              <w:rPr>
                <w:rFonts w:eastAsia="Calibri"/>
                <w:sz w:val="18"/>
                <w:szCs w:val="18"/>
              </w:rPr>
            </w:pPr>
            <w:r w:rsidRPr="005949E3">
              <w:rPr>
                <w:rFonts w:eastAsia="Calibri"/>
                <w:sz w:val="18"/>
                <w:szCs w:val="18"/>
              </w:rPr>
              <w:t>(2)</w:t>
            </w:r>
          </w:p>
        </w:tc>
        <w:tc>
          <w:tcPr>
            <w:tcW w:w="621" w:type="pct"/>
            <w:shd w:val="clear" w:color="auto" w:fill="auto"/>
            <w:vAlign w:val="center"/>
          </w:tcPr>
          <w:p w:rsidR="002C7E1A" w:rsidRPr="005949E3" w:rsidRDefault="002C7E1A"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(3)</w:t>
            </w:r>
          </w:p>
        </w:tc>
        <w:tc>
          <w:tcPr>
            <w:tcW w:w="725" w:type="pct"/>
            <w:shd w:val="clear" w:color="auto" w:fill="auto"/>
            <w:vAlign w:val="center"/>
          </w:tcPr>
          <w:p w:rsidR="002C7E1A" w:rsidRPr="005949E3" w:rsidRDefault="002C7E1A"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(4)</w:t>
            </w:r>
          </w:p>
        </w:tc>
        <w:tc>
          <w:tcPr>
            <w:tcW w:w="484" w:type="pct"/>
            <w:shd w:val="clear" w:color="auto" w:fill="auto"/>
            <w:vAlign w:val="center"/>
          </w:tcPr>
          <w:p w:rsidR="002C7E1A" w:rsidRPr="005949E3" w:rsidRDefault="002C7E1A"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(5=3/4)</w:t>
            </w:r>
          </w:p>
        </w:tc>
        <w:tc>
          <w:tcPr>
            <w:tcW w:w="641" w:type="pct"/>
            <w:shd w:val="clear" w:color="auto" w:fill="auto"/>
            <w:vAlign w:val="center"/>
          </w:tcPr>
          <w:p w:rsidR="002C7E1A" w:rsidRPr="005949E3" w:rsidRDefault="002C7E1A"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(6)</w:t>
            </w:r>
          </w:p>
        </w:tc>
        <w:tc>
          <w:tcPr>
            <w:tcW w:w="718" w:type="pct"/>
            <w:shd w:val="clear" w:color="auto" w:fill="auto"/>
            <w:vAlign w:val="center"/>
          </w:tcPr>
          <w:p w:rsidR="002C7E1A" w:rsidRPr="005949E3" w:rsidRDefault="002C7E1A"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(7)</w:t>
            </w:r>
          </w:p>
        </w:tc>
        <w:tc>
          <w:tcPr>
            <w:tcW w:w="485" w:type="pct"/>
            <w:shd w:val="clear" w:color="auto" w:fill="auto"/>
            <w:vAlign w:val="center"/>
          </w:tcPr>
          <w:p w:rsidR="002C7E1A" w:rsidRPr="005949E3" w:rsidRDefault="002C7E1A"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(8=6/7)</w:t>
            </w:r>
          </w:p>
        </w:tc>
      </w:tr>
      <w:tr w:rsidR="002C7E1A" w:rsidRPr="005949E3" w:rsidTr="005D16E8">
        <w:trPr>
          <w:trHeight w:val="227"/>
          <w:jc w:val="right"/>
        </w:trPr>
        <w:tc>
          <w:tcPr>
            <w:tcW w:w="264" w:type="pct"/>
            <w:vAlign w:val="center"/>
          </w:tcPr>
          <w:p w:rsidR="002C7E1A" w:rsidRPr="005949E3" w:rsidRDefault="002C7E1A"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1</w:t>
            </w:r>
          </w:p>
        </w:tc>
        <w:tc>
          <w:tcPr>
            <w:tcW w:w="1062" w:type="pct"/>
            <w:vAlign w:val="center"/>
          </w:tcPr>
          <w:p w:rsidR="002C7E1A" w:rsidRPr="005949E3" w:rsidRDefault="002C7E1A" w:rsidP="00E40032">
            <w:pPr>
              <w:widowControl w:val="0"/>
              <w:autoSpaceDE w:val="0"/>
              <w:autoSpaceDN w:val="0"/>
              <w:adjustRightInd w:val="0"/>
              <w:snapToGrid w:val="0"/>
              <w:spacing w:line="360" w:lineRule="auto"/>
              <w:ind w:left="-62" w:right="-20"/>
              <w:contextualSpacing/>
              <w:rPr>
                <w:rFonts w:eastAsia="Calibri"/>
                <w:sz w:val="18"/>
                <w:szCs w:val="18"/>
              </w:rPr>
            </w:pPr>
            <w:r w:rsidRPr="005949E3">
              <w:rPr>
                <w:rFonts w:eastAsia="Calibri"/>
                <w:sz w:val="18"/>
                <w:szCs w:val="18"/>
              </w:rPr>
              <w:t>Kec. Benteng</w:t>
            </w:r>
          </w:p>
        </w:tc>
        <w:tc>
          <w:tcPr>
            <w:tcW w:w="621" w:type="pct"/>
            <w:shd w:val="clear" w:color="auto" w:fill="auto"/>
            <w:vAlign w:val="center"/>
          </w:tcPr>
          <w:p w:rsidR="002C7E1A" w:rsidRPr="005949E3" w:rsidRDefault="002C7E1A"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10</w:t>
            </w:r>
          </w:p>
        </w:tc>
        <w:tc>
          <w:tcPr>
            <w:tcW w:w="725" w:type="pct"/>
            <w:shd w:val="clear" w:color="auto" w:fill="auto"/>
            <w:vAlign w:val="center"/>
          </w:tcPr>
          <w:p w:rsidR="002C7E1A" w:rsidRPr="005949E3" w:rsidRDefault="002C7E1A"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2.416</w:t>
            </w:r>
          </w:p>
        </w:tc>
        <w:tc>
          <w:tcPr>
            <w:tcW w:w="484" w:type="pct"/>
            <w:shd w:val="clear" w:color="auto" w:fill="auto"/>
            <w:vAlign w:val="center"/>
          </w:tcPr>
          <w:p w:rsidR="002C7E1A" w:rsidRPr="005949E3" w:rsidRDefault="002C7E1A"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0,00</w:t>
            </w:r>
          </w:p>
        </w:tc>
        <w:tc>
          <w:tcPr>
            <w:tcW w:w="641" w:type="pct"/>
            <w:shd w:val="clear" w:color="auto" w:fill="auto"/>
            <w:vAlign w:val="center"/>
          </w:tcPr>
          <w:p w:rsidR="002C7E1A" w:rsidRPr="005949E3" w:rsidRDefault="002C7E1A"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49</w:t>
            </w:r>
          </w:p>
        </w:tc>
        <w:tc>
          <w:tcPr>
            <w:tcW w:w="718" w:type="pct"/>
            <w:shd w:val="clear" w:color="auto" w:fill="auto"/>
            <w:vAlign w:val="center"/>
          </w:tcPr>
          <w:p w:rsidR="002C7E1A" w:rsidRPr="005949E3" w:rsidRDefault="002C7E1A"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1.155</w:t>
            </w:r>
          </w:p>
        </w:tc>
        <w:tc>
          <w:tcPr>
            <w:tcW w:w="485" w:type="pct"/>
            <w:shd w:val="clear" w:color="auto" w:fill="auto"/>
            <w:vAlign w:val="center"/>
          </w:tcPr>
          <w:p w:rsidR="002C7E1A" w:rsidRPr="005949E3" w:rsidRDefault="002C7E1A"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0,04</w:t>
            </w:r>
          </w:p>
        </w:tc>
      </w:tr>
      <w:tr w:rsidR="002C7E1A" w:rsidRPr="005949E3" w:rsidTr="005D16E8">
        <w:trPr>
          <w:trHeight w:val="227"/>
          <w:jc w:val="right"/>
        </w:trPr>
        <w:tc>
          <w:tcPr>
            <w:tcW w:w="264" w:type="pct"/>
            <w:vAlign w:val="center"/>
          </w:tcPr>
          <w:p w:rsidR="002C7E1A" w:rsidRPr="005949E3" w:rsidRDefault="002C7E1A"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2</w:t>
            </w:r>
          </w:p>
        </w:tc>
        <w:tc>
          <w:tcPr>
            <w:tcW w:w="1062" w:type="pct"/>
            <w:vAlign w:val="center"/>
          </w:tcPr>
          <w:p w:rsidR="002C7E1A" w:rsidRPr="005949E3" w:rsidRDefault="002C7E1A" w:rsidP="00E40032">
            <w:pPr>
              <w:widowControl w:val="0"/>
              <w:autoSpaceDE w:val="0"/>
              <w:autoSpaceDN w:val="0"/>
              <w:adjustRightInd w:val="0"/>
              <w:snapToGrid w:val="0"/>
              <w:spacing w:line="360" w:lineRule="auto"/>
              <w:ind w:left="-62" w:right="-20"/>
              <w:contextualSpacing/>
              <w:rPr>
                <w:rFonts w:eastAsia="Calibri"/>
                <w:sz w:val="18"/>
                <w:szCs w:val="18"/>
              </w:rPr>
            </w:pPr>
            <w:r w:rsidRPr="005949E3">
              <w:rPr>
                <w:rFonts w:eastAsia="Calibri"/>
                <w:sz w:val="18"/>
                <w:szCs w:val="18"/>
              </w:rPr>
              <w:t>Kec. Bontoharu</w:t>
            </w:r>
          </w:p>
        </w:tc>
        <w:tc>
          <w:tcPr>
            <w:tcW w:w="621" w:type="pct"/>
            <w:shd w:val="clear" w:color="auto" w:fill="auto"/>
            <w:vAlign w:val="center"/>
          </w:tcPr>
          <w:p w:rsidR="002C7E1A" w:rsidRPr="005949E3" w:rsidRDefault="002C7E1A"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17</w:t>
            </w:r>
          </w:p>
        </w:tc>
        <w:tc>
          <w:tcPr>
            <w:tcW w:w="725" w:type="pct"/>
            <w:shd w:val="clear" w:color="auto" w:fill="auto"/>
            <w:vAlign w:val="center"/>
          </w:tcPr>
          <w:p w:rsidR="002C7E1A" w:rsidRPr="005949E3" w:rsidRDefault="002C7E1A"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1.566</w:t>
            </w:r>
          </w:p>
        </w:tc>
        <w:tc>
          <w:tcPr>
            <w:tcW w:w="484" w:type="pct"/>
            <w:shd w:val="clear" w:color="auto" w:fill="auto"/>
            <w:vAlign w:val="center"/>
          </w:tcPr>
          <w:p w:rsidR="002C7E1A" w:rsidRPr="005949E3" w:rsidRDefault="002C7E1A"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0,01</w:t>
            </w:r>
          </w:p>
        </w:tc>
        <w:tc>
          <w:tcPr>
            <w:tcW w:w="641" w:type="pct"/>
            <w:shd w:val="clear" w:color="auto" w:fill="auto"/>
            <w:vAlign w:val="center"/>
          </w:tcPr>
          <w:p w:rsidR="002C7E1A" w:rsidRPr="005949E3" w:rsidRDefault="002C7E1A"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26</w:t>
            </w:r>
          </w:p>
        </w:tc>
        <w:tc>
          <w:tcPr>
            <w:tcW w:w="718" w:type="pct"/>
            <w:shd w:val="clear" w:color="auto" w:fill="auto"/>
            <w:vAlign w:val="center"/>
          </w:tcPr>
          <w:p w:rsidR="002C7E1A" w:rsidRPr="005949E3" w:rsidRDefault="002C7E1A"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636</w:t>
            </w:r>
          </w:p>
        </w:tc>
        <w:tc>
          <w:tcPr>
            <w:tcW w:w="485" w:type="pct"/>
            <w:shd w:val="clear" w:color="auto" w:fill="auto"/>
            <w:vAlign w:val="center"/>
          </w:tcPr>
          <w:p w:rsidR="002C7E1A" w:rsidRPr="005949E3" w:rsidRDefault="002C7E1A"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0,04</w:t>
            </w:r>
          </w:p>
        </w:tc>
      </w:tr>
      <w:tr w:rsidR="002C7E1A" w:rsidRPr="005949E3" w:rsidTr="005D16E8">
        <w:trPr>
          <w:trHeight w:val="227"/>
          <w:jc w:val="right"/>
        </w:trPr>
        <w:tc>
          <w:tcPr>
            <w:tcW w:w="264" w:type="pct"/>
            <w:vAlign w:val="center"/>
          </w:tcPr>
          <w:p w:rsidR="002C7E1A" w:rsidRPr="005949E3" w:rsidRDefault="002C7E1A"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lastRenderedPageBreak/>
              <w:t>3</w:t>
            </w:r>
          </w:p>
        </w:tc>
        <w:tc>
          <w:tcPr>
            <w:tcW w:w="1062" w:type="pct"/>
            <w:vAlign w:val="center"/>
          </w:tcPr>
          <w:p w:rsidR="002C7E1A" w:rsidRPr="005949E3" w:rsidRDefault="002C7E1A" w:rsidP="00E40032">
            <w:pPr>
              <w:widowControl w:val="0"/>
              <w:autoSpaceDE w:val="0"/>
              <w:autoSpaceDN w:val="0"/>
              <w:adjustRightInd w:val="0"/>
              <w:snapToGrid w:val="0"/>
              <w:spacing w:line="360" w:lineRule="auto"/>
              <w:ind w:left="-62" w:right="-20"/>
              <w:contextualSpacing/>
              <w:rPr>
                <w:rFonts w:eastAsia="Calibri"/>
                <w:sz w:val="18"/>
                <w:szCs w:val="18"/>
              </w:rPr>
            </w:pPr>
            <w:r w:rsidRPr="005949E3">
              <w:rPr>
                <w:rFonts w:eastAsia="Calibri"/>
                <w:sz w:val="18"/>
                <w:szCs w:val="18"/>
              </w:rPr>
              <w:t>Kec. Bontomanai</w:t>
            </w:r>
          </w:p>
        </w:tc>
        <w:tc>
          <w:tcPr>
            <w:tcW w:w="621" w:type="pct"/>
            <w:shd w:val="clear" w:color="auto" w:fill="auto"/>
            <w:vAlign w:val="center"/>
          </w:tcPr>
          <w:p w:rsidR="002C7E1A" w:rsidRPr="005949E3" w:rsidRDefault="002C7E1A"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21</w:t>
            </w:r>
          </w:p>
        </w:tc>
        <w:tc>
          <w:tcPr>
            <w:tcW w:w="725" w:type="pct"/>
            <w:shd w:val="clear" w:color="auto" w:fill="auto"/>
            <w:vAlign w:val="center"/>
          </w:tcPr>
          <w:p w:rsidR="002C7E1A" w:rsidRPr="005949E3" w:rsidRDefault="002C7E1A"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1.371</w:t>
            </w:r>
          </w:p>
        </w:tc>
        <w:tc>
          <w:tcPr>
            <w:tcW w:w="484" w:type="pct"/>
            <w:shd w:val="clear" w:color="auto" w:fill="auto"/>
            <w:vAlign w:val="center"/>
          </w:tcPr>
          <w:p w:rsidR="002C7E1A" w:rsidRPr="005949E3" w:rsidRDefault="002C7E1A"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0,02</w:t>
            </w:r>
          </w:p>
        </w:tc>
        <w:tc>
          <w:tcPr>
            <w:tcW w:w="641" w:type="pct"/>
            <w:shd w:val="clear" w:color="auto" w:fill="auto"/>
            <w:vAlign w:val="center"/>
          </w:tcPr>
          <w:p w:rsidR="002C7E1A" w:rsidRPr="005949E3" w:rsidRDefault="002C7E1A"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21</w:t>
            </w:r>
          </w:p>
        </w:tc>
        <w:tc>
          <w:tcPr>
            <w:tcW w:w="718" w:type="pct"/>
            <w:shd w:val="clear" w:color="auto" w:fill="auto"/>
            <w:vAlign w:val="center"/>
          </w:tcPr>
          <w:p w:rsidR="002C7E1A" w:rsidRPr="005949E3" w:rsidRDefault="002C7E1A"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612</w:t>
            </w:r>
          </w:p>
        </w:tc>
        <w:tc>
          <w:tcPr>
            <w:tcW w:w="485" w:type="pct"/>
            <w:shd w:val="clear" w:color="auto" w:fill="auto"/>
            <w:vAlign w:val="center"/>
          </w:tcPr>
          <w:p w:rsidR="002C7E1A" w:rsidRPr="005949E3" w:rsidRDefault="002C7E1A"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0,03</w:t>
            </w:r>
          </w:p>
        </w:tc>
      </w:tr>
      <w:tr w:rsidR="002C7E1A" w:rsidRPr="005949E3" w:rsidTr="005D16E8">
        <w:trPr>
          <w:trHeight w:val="227"/>
          <w:jc w:val="right"/>
        </w:trPr>
        <w:tc>
          <w:tcPr>
            <w:tcW w:w="264" w:type="pct"/>
            <w:vAlign w:val="center"/>
          </w:tcPr>
          <w:p w:rsidR="002C7E1A" w:rsidRPr="005949E3" w:rsidRDefault="002C7E1A"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4</w:t>
            </w:r>
          </w:p>
        </w:tc>
        <w:tc>
          <w:tcPr>
            <w:tcW w:w="1062" w:type="pct"/>
            <w:vAlign w:val="center"/>
          </w:tcPr>
          <w:p w:rsidR="002C7E1A" w:rsidRPr="005949E3" w:rsidRDefault="002C7E1A" w:rsidP="00E40032">
            <w:pPr>
              <w:widowControl w:val="0"/>
              <w:autoSpaceDE w:val="0"/>
              <w:autoSpaceDN w:val="0"/>
              <w:adjustRightInd w:val="0"/>
              <w:snapToGrid w:val="0"/>
              <w:spacing w:line="360" w:lineRule="auto"/>
              <w:ind w:left="-62" w:right="-20"/>
              <w:contextualSpacing/>
              <w:rPr>
                <w:rFonts w:eastAsia="Calibri"/>
                <w:sz w:val="18"/>
                <w:szCs w:val="18"/>
              </w:rPr>
            </w:pPr>
            <w:r w:rsidRPr="005949E3">
              <w:rPr>
                <w:rFonts w:eastAsia="Calibri"/>
                <w:sz w:val="18"/>
                <w:szCs w:val="18"/>
              </w:rPr>
              <w:t>Kec. Bontomatene</w:t>
            </w:r>
          </w:p>
        </w:tc>
        <w:tc>
          <w:tcPr>
            <w:tcW w:w="621" w:type="pct"/>
            <w:shd w:val="clear" w:color="auto" w:fill="auto"/>
            <w:vAlign w:val="center"/>
          </w:tcPr>
          <w:p w:rsidR="002C7E1A" w:rsidRPr="005949E3" w:rsidRDefault="002C7E1A"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17</w:t>
            </w:r>
          </w:p>
        </w:tc>
        <w:tc>
          <w:tcPr>
            <w:tcW w:w="725" w:type="pct"/>
            <w:shd w:val="clear" w:color="auto" w:fill="auto"/>
            <w:vAlign w:val="center"/>
          </w:tcPr>
          <w:p w:rsidR="002C7E1A" w:rsidRPr="005949E3" w:rsidRDefault="002C7E1A"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1.291</w:t>
            </w:r>
          </w:p>
        </w:tc>
        <w:tc>
          <w:tcPr>
            <w:tcW w:w="484" w:type="pct"/>
            <w:shd w:val="clear" w:color="auto" w:fill="auto"/>
            <w:vAlign w:val="center"/>
          </w:tcPr>
          <w:p w:rsidR="002C7E1A" w:rsidRPr="005949E3" w:rsidRDefault="002C7E1A"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0,01</w:t>
            </w:r>
          </w:p>
        </w:tc>
        <w:tc>
          <w:tcPr>
            <w:tcW w:w="641" w:type="pct"/>
            <w:shd w:val="clear" w:color="auto" w:fill="auto"/>
            <w:vAlign w:val="center"/>
          </w:tcPr>
          <w:p w:rsidR="002C7E1A" w:rsidRPr="005949E3" w:rsidRDefault="002C7E1A"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34</w:t>
            </w:r>
          </w:p>
        </w:tc>
        <w:tc>
          <w:tcPr>
            <w:tcW w:w="718" w:type="pct"/>
            <w:shd w:val="clear" w:color="auto" w:fill="auto"/>
            <w:vAlign w:val="center"/>
          </w:tcPr>
          <w:p w:rsidR="002C7E1A" w:rsidRPr="005949E3" w:rsidRDefault="002C7E1A"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627</w:t>
            </w:r>
          </w:p>
        </w:tc>
        <w:tc>
          <w:tcPr>
            <w:tcW w:w="485" w:type="pct"/>
            <w:shd w:val="clear" w:color="auto" w:fill="auto"/>
            <w:vAlign w:val="center"/>
          </w:tcPr>
          <w:p w:rsidR="002C7E1A" w:rsidRPr="005949E3" w:rsidRDefault="002C7E1A"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0,05</w:t>
            </w:r>
          </w:p>
        </w:tc>
      </w:tr>
      <w:tr w:rsidR="002C7E1A" w:rsidRPr="005949E3" w:rsidTr="005D16E8">
        <w:trPr>
          <w:trHeight w:val="227"/>
          <w:jc w:val="right"/>
        </w:trPr>
        <w:tc>
          <w:tcPr>
            <w:tcW w:w="264" w:type="pct"/>
            <w:vAlign w:val="center"/>
          </w:tcPr>
          <w:p w:rsidR="002C7E1A" w:rsidRPr="005949E3" w:rsidRDefault="002C7E1A"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5</w:t>
            </w:r>
          </w:p>
        </w:tc>
        <w:tc>
          <w:tcPr>
            <w:tcW w:w="1062" w:type="pct"/>
            <w:vAlign w:val="center"/>
          </w:tcPr>
          <w:p w:rsidR="002C7E1A" w:rsidRPr="005949E3" w:rsidRDefault="002C7E1A" w:rsidP="00E40032">
            <w:pPr>
              <w:widowControl w:val="0"/>
              <w:autoSpaceDE w:val="0"/>
              <w:autoSpaceDN w:val="0"/>
              <w:adjustRightInd w:val="0"/>
              <w:snapToGrid w:val="0"/>
              <w:spacing w:line="360" w:lineRule="auto"/>
              <w:ind w:left="-62" w:right="-20"/>
              <w:contextualSpacing/>
              <w:rPr>
                <w:rFonts w:eastAsia="Calibri"/>
                <w:sz w:val="18"/>
                <w:szCs w:val="18"/>
              </w:rPr>
            </w:pPr>
            <w:r w:rsidRPr="005949E3">
              <w:rPr>
                <w:rFonts w:eastAsia="Calibri"/>
                <w:sz w:val="18"/>
                <w:szCs w:val="18"/>
              </w:rPr>
              <w:t>Kecamatan Buki</w:t>
            </w:r>
          </w:p>
        </w:tc>
        <w:tc>
          <w:tcPr>
            <w:tcW w:w="621" w:type="pct"/>
            <w:shd w:val="clear" w:color="auto" w:fill="auto"/>
            <w:vAlign w:val="center"/>
          </w:tcPr>
          <w:p w:rsidR="002C7E1A" w:rsidRPr="005949E3" w:rsidRDefault="002C7E1A"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14</w:t>
            </w:r>
          </w:p>
        </w:tc>
        <w:tc>
          <w:tcPr>
            <w:tcW w:w="725" w:type="pct"/>
            <w:shd w:val="clear" w:color="auto" w:fill="auto"/>
            <w:vAlign w:val="center"/>
          </w:tcPr>
          <w:p w:rsidR="002C7E1A" w:rsidRPr="005949E3" w:rsidRDefault="002C7E1A"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569</w:t>
            </w:r>
          </w:p>
        </w:tc>
        <w:tc>
          <w:tcPr>
            <w:tcW w:w="484" w:type="pct"/>
            <w:shd w:val="clear" w:color="auto" w:fill="auto"/>
            <w:vAlign w:val="center"/>
          </w:tcPr>
          <w:p w:rsidR="002C7E1A" w:rsidRPr="005949E3" w:rsidRDefault="002C7E1A"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0,02</w:t>
            </w:r>
          </w:p>
        </w:tc>
        <w:tc>
          <w:tcPr>
            <w:tcW w:w="641" w:type="pct"/>
            <w:shd w:val="clear" w:color="auto" w:fill="auto"/>
            <w:vAlign w:val="center"/>
          </w:tcPr>
          <w:p w:rsidR="002C7E1A" w:rsidRPr="005949E3" w:rsidRDefault="002C7E1A"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6</w:t>
            </w:r>
          </w:p>
        </w:tc>
        <w:tc>
          <w:tcPr>
            <w:tcW w:w="718" w:type="pct"/>
            <w:shd w:val="clear" w:color="auto" w:fill="auto"/>
            <w:vAlign w:val="center"/>
          </w:tcPr>
          <w:p w:rsidR="002C7E1A" w:rsidRPr="005949E3" w:rsidRDefault="002C7E1A"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307</w:t>
            </w:r>
          </w:p>
        </w:tc>
        <w:tc>
          <w:tcPr>
            <w:tcW w:w="485" w:type="pct"/>
            <w:shd w:val="clear" w:color="auto" w:fill="auto"/>
            <w:vAlign w:val="center"/>
          </w:tcPr>
          <w:p w:rsidR="002C7E1A" w:rsidRPr="005949E3" w:rsidRDefault="002C7E1A"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0,02</w:t>
            </w:r>
          </w:p>
        </w:tc>
      </w:tr>
      <w:tr w:rsidR="002C7E1A" w:rsidRPr="005949E3" w:rsidTr="005D16E8">
        <w:trPr>
          <w:trHeight w:val="227"/>
          <w:jc w:val="right"/>
        </w:trPr>
        <w:tc>
          <w:tcPr>
            <w:tcW w:w="264" w:type="pct"/>
            <w:vAlign w:val="center"/>
          </w:tcPr>
          <w:p w:rsidR="002C7E1A" w:rsidRPr="005949E3" w:rsidRDefault="002C7E1A"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6</w:t>
            </w:r>
          </w:p>
        </w:tc>
        <w:tc>
          <w:tcPr>
            <w:tcW w:w="1062" w:type="pct"/>
            <w:vAlign w:val="center"/>
          </w:tcPr>
          <w:p w:rsidR="002C7E1A" w:rsidRPr="005949E3" w:rsidRDefault="002C7E1A" w:rsidP="00E40032">
            <w:pPr>
              <w:widowControl w:val="0"/>
              <w:autoSpaceDE w:val="0"/>
              <w:autoSpaceDN w:val="0"/>
              <w:adjustRightInd w:val="0"/>
              <w:snapToGrid w:val="0"/>
              <w:spacing w:line="360" w:lineRule="auto"/>
              <w:ind w:left="-62" w:right="-20"/>
              <w:contextualSpacing/>
              <w:rPr>
                <w:rFonts w:eastAsia="Calibri"/>
                <w:sz w:val="18"/>
                <w:szCs w:val="18"/>
              </w:rPr>
            </w:pPr>
            <w:r w:rsidRPr="005949E3">
              <w:rPr>
                <w:rFonts w:eastAsia="Calibri"/>
                <w:sz w:val="18"/>
                <w:szCs w:val="18"/>
              </w:rPr>
              <w:t>Kec. Bontosikuyu</w:t>
            </w:r>
          </w:p>
        </w:tc>
        <w:tc>
          <w:tcPr>
            <w:tcW w:w="621" w:type="pct"/>
            <w:shd w:val="clear" w:color="auto" w:fill="auto"/>
            <w:vAlign w:val="center"/>
          </w:tcPr>
          <w:p w:rsidR="002C7E1A" w:rsidRPr="005949E3" w:rsidRDefault="002C7E1A"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22</w:t>
            </w:r>
          </w:p>
        </w:tc>
        <w:tc>
          <w:tcPr>
            <w:tcW w:w="725" w:type="pct"/>
            <w:shd w:val="clear" w:color="auto" w:fill="auto"/>
            <w:vAlign w:val="center"/>
          </w:tcPr>
          <w:p w:rsidR="002C7E1A" w:rsidRPr="005949E3" w:rsidRDefault="002C7E1A"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1.760</w:t>
            </w:r>
          </w:p>
        </w:tc>
        <w:tc>
          <w:tcPr>
            <w:tcW w:w="484" w:type="pct"/>
            <w:shd w:val="clear" w:color="auto" w:fill="auto"/>
            <w:vAlign w:val="center"/>
          </w:tcPr>
          <w:p w:rsidR="002C7E1A" w:rsidRPr="005949E3" w:rsidRDefault="002C7E1A"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0,01</w:t>
            </w:r>
          </w:p>
        </w:tc>
        <w:tc>
          <w:tcPr>
            <w:tcW w:w="641" w:type="pct"/>
            <w:shd w:val="clear" w:color="auto" w:fill="auto"/>
            <w:vAlign w:val="center"/>
          </w:tcPr>
          <w:p w:rsidR="002C7E1A" w:rsidRPr="005949E3" w:rsidRDefault="002C7E1A"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32</w:t>
            </w:r>
          </w:p>
        </w:tc>
        <w:tc>
          <w:tcPr>
            <w:tcW w:w="718" w:type="pct"/>
            <w:shd w:val="clear" w:color="auto" w:fill="auto"/>
            <w:vAlign w:val="center"/>
          </w:tcPr>
          <w:p w:rsidR="002C7E1A" w:rsidRPr="005949E3" w:rsidRDefault="002C7E1A"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722</w:t>
            </w:r>
          </w:p>
        </w:tc>
        <w:tc>
          <w:tcPr>
            <w:tcW w:w="485" w:type="pct"/>
            <w:shd w:val="clear" w:color="auto" w:fill="auto"/>
            <w:vAlign w:val="center"/>
          </w:tcPr>
          <w:p w:rsidR="002C7E1A" w:rsidRPr="005949E3" w:rsidRDefault="002C7E1A"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0,04</w:t>
            </w:r>
          </w:p>
        </w:tc>
      </w:tr>
      <w:tr w:rsidR="002C7E1A" w:rsidRPr="005949E3" w:rsidTr="005D16E8">
        <w:trPr>
          <w:trHeight w:val="227"/>
          <w:jc w:val="right"/>
        </w:trPr>
        <w:tc>
          <w:tcPr>
            <w:tcW w:w="264" w:type="pct"/>
            <w:vAlign w:val="center"/>
          </w:tcPr>
          <w:p w:rsidR="002C7E1A" w:rsidRPr="005949E3" w:rsidRDefault="002C7E1A"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7</w:t>
            </w:r>
          </w:p>
        </w:tc>
        <w:tc>
          <w:tcPr>
            <w:tcW w:w="1062" w:type="pct"/>
            <w:vAlign w:val="center"/>
          </w:tcPr>
          <w:p w:rsidR="002C7E1A" w:rsidRPr="005949E3" w:rsidRDefault="002C7E1A" w:rsidP="00E40032">
            <w:pPr>
              <w:widowControl w:val="0"/>
              <w:autoSpaceDE w:val="0"/>
              <w:autoSpaceDN w:val="0"/>
              <w:adjustRightInd w:val="0"/>
              <w:snapToGrid w:val="0"/>
              <w:spacing w:line="360" w:lineRule="auto"/>
              <w:ind w:left="-62" w:right="-20"/>
              <w:contextualSpacing/>
              <w:rPr>
                <w:rFonts w:eastAsia="Calibri"/>
                <w:sz w:val="18"/>
                <w:szCs w:val="18"/>
              </w:rPr>
            </w:pPr>
            <w:r w:rsidRPr="005949E3">
              <w:rPr>
                <w:rFonts w:eastAsia="Calibri"/>
                <w:sz w:val="18"/>
                <w:szCs w:val="18"/>
              </w:rPr>
              <w:t>Kec. Pasimasunggu</w:t>
            </w:r>
          </w:p>
        </w:tc>
        <w:tc>
          <w:tcPr>
            <w:tcW w:w="621" w:type="pct"/>
            <w:shd w:val="clear" w:color="auto" w:fill="auto"/>
            <w:vAlign w:val="center"/>
          </w:tcPr>
          <w:p w:rsidR="002C7E1A" w:rsidRPr="005949E3" w:rsidRDefault="002C7E1A"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9</w:t>
            </w:r>
          </w:p>
        </w:tc>
        <w:tc>
          <w:tcPr>
            <w:tcW w:w="725" w:type="pct"/>
            <w:shd w:val="clear" w:color="auto" w:fill="auto"/>
            <w:vAlign w:val="center"/>
          </w:tcPr>
          <w:p w:rsidR="002C7E1A" w:rsidRPr="005949E3" w:rsidRDefault="002C7E1A"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1.279</w:t>
            </w:r>
          </w:p>
        </w:tc>
        <w:tc>
          <w:tcPr>
            <w:tcW w:w="484" w:type="pct"/>
            <w:shd w:val="clear" w:color="auto" w:fill="auto"/>
            <w:vAlign w:val="center"/>
          </w:tcPr>
          <w:p w:rsidR="002C7E1A" w:rsidRPr="005949E3" w:rsidRDefault="002C7E1A"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0,01</w:t>
            </w:r>
          </w:p>
        </w:tc>
        <w:tc>
          <w:tcPr>
            <w:tcW w:w="641" w:type="pct"/>
            <w:shd w:val="clear" w:color="auto" w:fill="auto"/>
            <w:vAlign w:val="center"/>
          </w:tcPr>
          <w:p w:rsidR="002C7E1A" w:rsidRPr="005949E3" w:rsidRDefault="002C7E1A"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21</w:t>
            </w:r>
          </w:p>
        </w:tc>
        <w:tc>
          <w:tcPr>
            <w:tcW w:w="718" w:type="pct"/>
            <w:shd w:val="clear" w:color="auto" w:fill="auto"/>
            <w:vAlign w:val="center"/>
          </w:tcPr>
          <w:p w:rsidR="002C7E1A" w:rsidRPr="005949E3" w:rsidRDefault="002C7E1A"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393</w:t>
            </w:r>
          </w:p>
        </w:tc>
        <w:tc>
          <w:tcPr>
            <w:tcW w:w="485" w:type="pct"/>
            <w:shd w:val="clear" w:color="auto" w:fill="auto"/>
            <w:vAlign w:val="center"/>
          </w:tcPr>
          <w:p w:rsidR="002C7E1A" w:rsidRPr="005949E3" w:rsidRDefault="002C7E1A"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0,05</w:t>
            </w:r>
          </w:p>
        </w:tc>
      </w:tr>
      <w:tr w:rsidR="002C7E1A" w:rsidRPr="005949E3" w:rsidTr="005D16E8">
        <w:trPr>
          <w:trHeight w:val="227"/>
          <w:jc w:val="right"/>
        </w:trPr>
        <w:tc>
          <w:tcPr>
            <w:tcW w:w="264" w:type="pct"/>
            <w:vAlign w:val="center"/>
          </w:tcPr>
          <w:p w:rsidR="002C7E1A" w:rsidRPr="005949E3" w:rsidRDefault="002C7E1A"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8</w:t>
            </w:r>
          </w:p>
        </w:tc>
        <w:tc>
          <w:tcPr>
            <w:tcW w:w="1062" w:type="pct"/>
            <w:vAlign w:val="center"/>
          </w:tcPr>
          <w:p w:rsidR="002C7E1A" w:rsidRPr="005949E3" w:rsidRDefault="002C7E1A" w:rsidP="00E40032">
            <w:pPr>
              <w:widowControl w:val="0"/>
              <w:autoSpaceDE w:val="0"/>
              <w:autoSpaceDN w:val="0"/>
              <w:adjustRightInd w:val="0"/>
              <w:snapToGrid w:val="0"/>
              <w:spacing w:line="360" w:lineRule="auto"/>
              <w:ind w:left="-62" w:right="-20"/>
              <w:contextualSpacing/>
              <w:rPr>
                <w:rFonts w:eastAsia="Calibri"/>
                <w:sz w:val="18"/>
                <w:szCs w:val="18"/>
              </w:rPr>
            </w:pPr>
            <w:r w:rsidRPr="005949E3">
              <w:rPr>
                <w:rFonts w:eastAsia="Calibri"/>
                <w:sz w:val="18"/>
                <w:szCs w:val="18"/>
              </w:rPr>
              <w:t>Kec. Pastim</w:t>
            </w:r>
          </w:p>
        </w:tc>
        <w:tc>
          <w:tcPr>
            <w:tcW w:w="621" w:type="pct"/>
            <w:shd w:val="clear" w:color="auto" w:fill="auto"/>
            <w:vAlign w:val="center"/>
          </w:tcPr>
          <w:p w:rsidR="002C7E1A" w:rsidRPr="005949E3" w:rsidRDefault="002C7E1A"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10</w:t>
            </w:r>
          </w:p>
        </w:tc>
        <w:tc>
          <w:tcPr>
            <w:tcW w:w="725" w:type="pct"/>
            <w:shd w:val="clear" w:color="auto" w:fill="auto"/>
            <w:vAlign w:val="center"/>
          </w:tcPr>
          <w:p w:rsidR="002C7E1A" w:rsidRPr="005949E3" w:rsidRDefault="002C7E1A"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963</w:t>
            </w:r>
          </w:p>
        </w:tc>
        <w:tc>
          <w:tcPr>
            <w:tcW w:w="484" w:type="pct"/>
            <w:shd w:val="clear" w:color="auto" w:fill="auto"/>
            <w:vAlign w:val="center"/>
          </w:tcPr>
          <w:p w:rsidR="002C7E1A" w:rsidRPr="005949E3" w:rsidRDefault="002C7E1A"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0,01</w:t>
            </w:r>
          </w:p>
        </w:tc>
        <w:tc>
          <w:tcPr>
            <w:tcW w:w="641" w:type="pct"/>
            <w:shd w:val="clear" w:color="auto" w:fill="auto"/>
            <w:vAlign w:val="center"/>
          </w:tcPr>
          <w:p w:rsidR="002C7E1A" w:rsidRPr="005949E3" w:rsidRDefault="002C7E1A"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9</w:t>
            </w:r>
          </w:p>
        </w:tc>
        <w:tc>
          <w:tcPr>
            <w:tcW w:w="718" w:type="pct"/>
            <w:shd w:val="clear" w:color="auto" w:fill="auto"/>
            <w:vAlign w:val="center"/>
          </w:tcPr>
          <w:p w:rsidR="002C7E1A" w:rsidRPr="005949E3" w:rsidRDefault="002C7E1A"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361</w:t>
            </w:r>
          </w:p>
        </w:tc>
        <w:tc>
          <w:tcPr>
            <w:tcW w:w="485" w:type="pct"/>
            <w:shd w:val="clear" w:color="auto" w:fill="auto"/>
            <w:vAlign w:val="center"/>
          </w:tcPr>
          <w:p w:rsidR="002C7E1A" w:rsidRPr="005949E3" w:rsidRDefault="002C7E1A"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0,02</w:t>
            </w:r>
          </w:p>
        </w:tc>
      </w:tr>
      <w:tr w:rsidR="002C7E1A" w:rsidRPr="005949E3" w:rsidTr="005D16E8">
        <w:trPr>
          <w:trHeight w:val="227"/>
          <w:jc w:val="right"/>
        </w:trPr>
        <w:tc>
          <w:tcPr>
            <w:tcW w:w="264" w:type="pct"/>
            <w:vAlign w:val="center"/>
          </w:tcPr>
          <w:p w:rsidR="002C7E1A" w:rsidRPr="005949E3" w:rsidRDefault="002C7E1A"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9</w:t>
            </w:r>
          </w:p>
        </w:tc>
        <w:tc>
          <w:tcPr>
            <w:tcW w:w="1062" w:type="pct"/>
            <w:vAlign w:val="center"/>
          </w:tcPr>
          <w:p w:rsidR="002C7E1A" w:rsidRPr="005949E3" w:rsidRDefault="002C7E1A" w:rsidP="00E40032">
            <w:pPr>
              <w:widowControl w:val="0"/>
              <w:autoSpaceDE w:val="0"/>
              <w:autoSpaceDN w:val="0"/>
              <w:adjustRightInd w:val="0"/>
              <w:snapToGrid w:val="0"/>
              <w:spacing w:line="360" w:lineRule="auto"/>
              <w:ind w:left="-62" w:right="-20"/>
              <w:contextualSpacing/>
              <w:rPr>
                <w:rFonts w:eastAsia="Calibri"/>
                <w:sz w:val="18"/>
                <w:szCs w:val="18"/>
              </w:rPr>
            </w:pPr>
            <w:r w:rsidRPr="005949E3">
              <w:rPr>
                <w:rFonts w:eastAsia="Calibri"/>
                <w:sz w:val="18"/>
                <w:szCs w:val="18"/>
              </w:rPr>
              <w:t>Kec. Pasimarannu</w:t>
            </w:r>
          </w:p>
        </w:tc>
        <w:tc>
          <w:tcPr>
            <w:tcW w:w="621" w:type="pct"/>
            <w:shd w:val="clear" w:color="auto" w:fill="auto"/>
            <w:vAlign w:val="center"/>
          </w:tcPr>
          <w:p w:rsidR="002C7E1A" w:rsidRPr="005949E3" w:rsidRDefault="002C7E1A"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10</w:t>
            </w:r>
          </w:p>
        </w:tc>
        <w:tc>
          <w:tcPr>
            <w:tcW w:w="725" w:type="pct"/>
            <w:shd w:val="clear" w:color="auto" w:fill="auto"/>
            <w:vAlign w:val="center"/>
          </w:tcPr>
          <w:p w:rsidR="002C7E1A" w:rsidRPr="005949E3" w:rsidRDefault="002C7E1A"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1.297</w:t>
            </w:r>
          </w:p>
        </w:tc>
        <w:tc>
          <w:tcPr>
            <w:tcW w:w="484" w:type="pct"/>
            <w:shd w:val="clear" w:color="auto" w:fill="auto"/>
            <w:vAlign w:val="center"/>
          </w:tcPr>
          <w:p w:rsidR="002C7E1A" w:rsidRPr="005949E3" w:rsidRDefault="002C7E1A"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0,01</w:t>
            </w:r>
          </w:p>
        </w:tc>
        <w:tc>
          <w:tcPr>
            <w:tcW w:w="641" w:type="pct"/>
            <w:shd w:val="clear" w:color="auto" w:fill="auto"/>
            <w:vAlign w:val="center"/>
          </w:tcPr>
          <w:p w:rsidR="002C7E1A" w:rsidRPr="005949E3" w:rsidRDefault="002C7E1A"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21</w:t>
            </w:r>
          </w:p>
        </w:tc>
        <w:tc>
          <w:tcPr>
            <w:tcW w:w="718" w:type="pct"/>
            <w:shd w:val="clear" w:color="auto" w:fill="auto"/>
            <w:vAlign w:val="center"/>
          </w:tcPr>
          <w:p w:rsidR="002C7E1A" w:rsidRPr="005949E3" w:rsidRDefault="002C7E1A"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445</w:t>
            </w:r>
          </w:p>
        </w:tc>
        <w:tc>
          <w:tcPr>
            <w:tcW w:w="485" w:type="pct"/>
            <w:shd w:val="clear" w:color="auto" w:fill="auto"/>
            <w:vAlign w:val="center"/>
          </w:tcPr>
          <w:p w:rsidR="002C7E1A" w:rsidRPr="005949E3" w:rsidRDefault="002C7E1A"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0,05</w:t>
            </w:r>
          </w:p>
        </w:tc>
      </w:tr>
      <w:tr w:rsidR="002C7E1A" w:rsidRPr="005949E3" w:rsidTr="005D16E8">
        <w:trPr>
          <w:trHeight w:val="227"/>
          <w:jc w:val="right"/>
        </w:trPr>
        <w:tc>
          <w:tcPr>
            <w:tcW w:w="264" w:type="pct"/>
            <w:vAlign w:val="center"/>
          </w:tcPr>
          <w:p w:rsidR="002C7E1A" w:rsidRPr="005949E3" w:rsidRDefault="002C7E1A"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10</w:t>
            </w:r>
          </w:p>
        </w:tc>
        <w:tc>
          <w:tcPr>
            <w:tcW w:w="1062" w:type="pct"/>
            <w:vAlign w:val="center"/>
          </w:tcPr>
          <w:p w:rsidR="002C7E1A" w:rsidRPr="005949E3" w:rsidRDefault="002C7E1A" w:rsidP="00E40032">
            <w:pPr>
              <w:widowControl w:val="0"/>
              <w:autoSpaceDE w:val="0"/>
              <w:autoSpaceDN w:val="0"/>
              <w:adjustRightInd w:val="0"/>
              <w:snapToGrid w:val="0"/>
              <w:spacing w:line="360" w:lineRule="auto"/>
              <w:ind w:left="-62" w:right="-20"/>
              <w:contextualSpacing/>
              <w:rPr>
                <w:rFonts w:eastAsia="Calibri"/>
                <w:sz w:val="18"/>
                <w:szCs w:val="18"/>
              </w:rPr>
            </w:pPr>
            <w:r w:rsidRPr="005949E3">
              <w:rPr>
                <w:rFonts w:eastAsia="Calibri"/>
                <w:sz w:val="18"/>
                <w:szCs w:val="18"/>
              </w:rPr>
              <w:t>Kec. Takabonerate</w:t>
            </w:r>
          </w:p>
        </w:tc>
        <w:tc>
          <w:tcPr>
            <w:tcW w:w="621" w:type="pct"/>
            <w:shd w:val="clear" w:color="auto" w:fill="auto"/>
            <w:vAlign w:val="center"/>
          </w:tcPr>
          <w:p w:rsidR="002C7E1A" w:rsidRPr="005949E3" w:rsidRDefault="002C7E1A"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13</w:t>
            </w:r>
          </w:p>
        </w:tc>
        <w:tc>
          <w:tcPr>
            <w:tcW w:w="725" w:type="pct"/>
            <w:shd w:val="clear" w:color="auto" w:fill="auto"/>
            <w:vAlign w:val="center"/>
          </w:tcPr>
          <w:p w:rsidR="002C7E1A" w:rsidRPr="005949E3" w:rsidRDefault="002C7E1A"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1.994</w:t>
            </w:r>
          </w:p>
        </w:tc>
        <w:tc>
          <w:tcPr>
            <w:tcW w:w="484" w:type="pct"/>
            <w:shd w:val="clear" w:color="auto" w:fill="auto"/>
            <w:vAlign w:val="center"/>
          </w:tcPr>
          <w:p w:rsidR="002C7E1A" w:rsidRPr="005949E3" w:rsidRDefault="002C7E1A"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0,01</w:t>
            </w:r>
          </w:p>
        </w:tc>
        <w:tc>
          <w:tcPr>
            <w:tcW w:w="641" w:type="pct"/>
            <w:shd w:val="clear" w:color="auto" w:fill="auto"/>
            <w:vAlign w:val="center"/>
          </w:tcPr>
          <w:p w:rsidR="002C7E1A" w:rsidRPr="005949E3" w:rsidRDefault="002C7E1A"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22</w:t>
            </w:r>
          </w:p>
        </w:tc>
        <w:tc>
          <w:tcPr>
            <w:tcW w:w="718" w:type="pct"/>
            <w:shd w:val="clear" w:color="auto" w:fill="auto"/>
            <w:vAlign w:val="center"/>
          </w:tcPr>
          <w:p w:rsidR="002C7E1A" w:rsidRPr="005949E3" w:rsidRDefault="002C7E1A"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637</w:t>
            </w:r>
          </w:p>
        </w:tc>
        <w:tc>
          <w:tcPr>
            <w:tcW w:w="485" w:type="pct"/>
            <w:shd w:val="clear" w:color="auto" w:fill="auto"/>
            <w:vAlign w:val="center"/>
          </w:tcPr>
          <w:p w:rsidR="002C7E1A" w:rsidRPr="005949E3" w:rsidRDefault="002C7E1A"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0,03</w:t>
            </w:r>
          </w:p>
        </w:tc>
      </w:tr>
      <w:tr w:rsidR="002C7E1A" w:rsidRPr="005949E3" w:rsidTr="005D16E8">
        <w:trPr>
          <w:trHeight w:val="227"/>
          <w:jc w:val="right"/>
        </w:trPr>
        <w:tc>
          <w:tcPr>
            <w:tcW w:w="264" w:type="pct"/>
            <w:vAlign w:val="center"/>
          </w:tcPr>
          <w:p w:rsidR="002C7E1A" w:rsidRPr="005949E3" w:rsidRDefault="002C7E1A"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11</w:t>
            </w:r>
          </w:p>
        </w:tc>
        <w:tc>
          <w:tcPr>
            <w:tcW w:w="1062" w:type="pct"/>
            <w:vAlign w:val="center"/>
          </w:tcPr>
          <w:p w:rsidR="002C7E1A" w:rsidRPr="005949E3" w:rsidRDefault="002C7E1A" w:rsidP="00E40032">
            <w:pPr>
              <w:widowControl w:val="0"/>
              <w:autoSpaceDE w:val="0"/>
              <w:autoSpaceDN w:val="0"/>
              <w:adjustRightInd w:val="0"/>
              <w:snapToGrid w:val="0"/>
              <w:spacing w:line="360" w:lineRule="auto"/>
              <w:ind w:left="-62" w:right="-20"/>
              <w:contextualSpacing/>
              <w:rPr>
                <w:rFonts w:eastAsia="Calibri"/>
                <w:sz w:val="18"/>
                <w:szCs w:val="18"/>
              </w:rPr>
            </w:pPr>
            <w:r w:rsidRPr="005949E3">
              <w:rPr>
                <w:rFonts w:eastAsia="Calibri"/>
                <w:sz w:val="18"/>
                <w:szCs w:val="18"/>
              </w:rPr>
              <w:t>Kec. Pasilambena</w:t>
            </w:r>
          </w:p>
        </w:tc>
        <w:tc>
          <w:tcPr>
            <w:tcW w:w="621" w:type="pct"/>
            <w:shd w:val="clear" w:color="auto" w:fill="auto"/>
            <w:vAlign w:val="center"/>
          </w:tcPr>
          <w:p w:rsidR="002C7E1A" w:rsidRPr="005949E3" w:rsidRDefault="002C7E1A"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10</w:t>
            </w:r>
          </w:p>
        </w:tc>
        <w:tc>
          <w:tcPr>
            <w:tcW w:w="725" w:type="pct"/>
            <w:shd w:val="clear" w:color="auto" w:fill="auto"/>
            <w:vAlign w:val="center"/>
          </w:tcPr>
          <w:p w:rsidR="002C7E1A" w:rsidRPr="005949E3" w:rsidRDefault="002C7E1A"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1.314</w:t>
            </w:r>
          </w:p>
        </w:tc>
        <w:tc>
          <w:tcPr>
            <w:tcW w:w="484" w:type="pct"/>
            <w:shd w:val="clear" w:color="auto" w:fill="auto"/>
            <w:vAlign w:val="center"/>
          </w:tcPr>
          <w:p w:rsidR="002C7E1A" w:rsidRPr="005949E3" w:rsidRDefault="002C7E1A"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0,01</w:t>
            </w:r>
          </w:p>
        </w:tc>
        <w:tc>
          <w:tcPr>
            <w:tcW w:w="641" w:type="pct"/>
            <w:shd w:val="clear" w:color="auto" w:fill="auto"/>
            <w:vAlign w:val="center"/>
          </w:tcPr>
          <w:p w:rsidR="002C7E1A" w:rsidRPr="005949E3" w:rsidRDefault="002C7E1A"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15</w:t>
            </w:r>
          </w:p>
        </w:tc>
        <w:tc>
          <w:tcPr>
            <w:tcW w:w="718" w:type="pct"/>
            <w:shd w:val="clear" w:color="auto" w:fill="auto"/>
            <w:vAlign w:val="center"/>
          </w:tcPr>
          <w:p w:rsidR="002C7E1A" w:rsidRPr="005949E3" w:rsidRDefault="002C7E1A"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354</w:t>
            </w:r>
          </w:p>
        </w:tc>
        <w:tc>
          <w:tcPr>
            <w:tcW w:w="485" w:type="pct"/>
            <w:shd w:val="clear" w:color="auto" w:fill="auto"/>
            <w:vAlign w:val="center"/>
          </w:tcPr>
          <w:p w:rsidR="002C7E1A" w:rsidRPr="005949E3" w:rsidRDefault="002C7E1A"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0,04</w:t>
            </w:r>
          </w:p>
        </w:tc>
      </w:tr>
      <w:tr w:rsidR="002C7E1A" w:rsidRPr="005949E3" w:rsidTr="005D16E8">
        <w:trPr>
          <w:trHeight w:val="227"/>
          <w:jc w:val="right"/>
        </w:trPr>
        <w:tc>
          <w:tcPr>
            <w:tcW w:w="264" w:type="pct"/>
            <w:vAlign w:val="center"/>
          </w:tcPr>
          <w:p w:rsidR="002C7E1A" w:rsidRPr="005949E3" w:rsidRDefault="002C7E1A"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p>
        </w:tc>
        <w:tc>
          <w:tcPr>
            <w:tcW w:w="1062" w:type="pct"/>
            <w:vAlign w:val="center"/>
          </w:tcPr>
          <w:p w:rsidR="002C7E1A" w:rsidRPr="005949E3" w:rsidRDefault="002C7E1A" w:rsidP="00E40032">
            <w:pPr>
              <w:widowControl w:val="0"/>
              <w:autoSpaceDE w:val="0"/>
              <w:autoSpaceDN w:val="0"/>
              <w:adjustRightInd w:val="0"/>
              <w:snapToGrid w:val="0"/>
              <w:spacing w:line="360" w:lineRule="auto"/>
              <w:ind w:left="-62" w:right="-20"/>
              <w:contextualSpacing/>
              <w:rPr>
                <w:rFonts w:eastAsia="Calibri"/>
                <w:sz w:val="18"/>
                <w:szCs w:val="18"/>
              </w:rPr>
            </w:pPr>
            <w:r w:rsidRPr="005949E3">
              <w:rPr>
                <w:rFonts w:eastAsia="Calibri"/>
                <w:sz w:val="18"/>
                <w:szCs w:val="18"/>
              </w:rPr>
              <w:t>Jumlah</w:t>
            </w:r>
          </w:p>
        </w:tc>
        <w:tc>
          <w:tcPr>
            <w:tcW w:w="621" w:type="pct"/>
            <w:shd w:val="clear" w:color="auto" w:fill="auto"/>
            <w:vAlign w:val="center"/>
          </w:tcPr>
          <w:p w:rsidR="002C7E1A" w:rsidRPr="005949E3" w:rsidRDefault="002C7E1A"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153</w:t>
            </w:r>
          </w:p>
        </w:tc>
        <w:tc>
          <w:tcPr>
            <w:tcW w:w="725" w:type="pct"/>
            <w:shd w:val="clear" w:color="auto" w:fill="auto"/>
            <w:vAlign w:val="center"/>
          </w:tcPr>
          <w:p w:rsidR="002C7E1A" w:rsidRPr="005949E3" w:rsidRDefault="002C7E1A"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15.820</w:t>
            </w:r>
          </w:p>
        </w:tc>
        <w:tc>
          <w:tcPr>
            <w:tcW w:w="484" w:type="pct"/>
            <w:shd w:val="clear" w:color="auto" w:fill="auto"/>
            <w:vAlign w:val="center"/>
          </w:tcPr>
          <w:p w:rsidR="002C7E1A" w:rsidRPr="005949E3" w:rsidRDefault="002C7E1A"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0,01</w:t>
            </w:r>
          </w:p>
        </w:tc>
        <w:tc>
          <w:tcPr>
            <w:tcW w:w="641" w:type="pct"/>
            <w:shd w:val="clear" w:color="auto" w:fill="auto"/>
            <w:vAlign w:val="center"/>
          </w:tcPr>
          <w:p w:rsidR="002C7E1A" w:rsidRPr="005949E3" w:rsidRDefault="002C7E1A"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256</w:t>
            </w:r>
          </w:p>
        </w:tc>
        <w:tc>
          <w:tcPr>
            <w:tcW w:w="718" w:type="pct"/>
            <w:shd w:val="clear" w:color="auto" w:fill="auto"/>
            <w:vAlign w:val="center"/>
          </w:tcPr>
          <w:p w:rsidR="002C7E1A" w:rsidRPr="005949E3" w:rsidRDefault="002C7E1A"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6.249</w:t>
            </w:r>
          </w:p>
        </w:tc>
        <w:tc>
          <w:tcPr>
            <w:tcW w:w="485" w:type="pct"/>
            <w:shd w:val="clear" w:color="auto" w:fill="auto"/>
            <w:vAlign w:val="center"/>
          </w:tcPr>
          <w:p w:rsidR="002C7E1A" w:rsidRPr="005949E3" w:rsidRDefault="002C7E1A"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0,04</w:t>
            </w:r>
          </w:p>
        </w:tc>
      </w:tr>
    </w:tbl>
    <w:p w:rsidR="005D16E8" w:rsidRPr="00BB72BE" w:rsidRDefault="005D16E8" w:rsidP="00E40032">
      <w:pPr>
        <w:spacing w:line="360" w:lineRule="auto"/>
        <w:contextualSpacing/>
        <w:jc w:val="both"/>
        <w:rPr>
          <w:color w:val="auto"/>
          <w:sz w:val="18"/>
          <w:szCs w:val="18"/>
        </w:rPr>
      </w:pPr>
      <w:r w:rsidRPr="00BB72BE">
        <w:rPr>
          <w:color w:val="auto"/>
          <w:sz w:val="18"/>
          <w:szCs w:val="18"/>
        </w:rPr>
        <w:t xml:space="preserve">Sumber </w:t>
      </w:r>
      <w:r w:rsidRPr="00BB72BE">
        <w:rPr>
          <w:color w:val="auto"/>
          <w:sz w:val="18"/>
          <w:szCs w:val="18"/>
          <w:lang w:val="en-US"/>
        </w:rPr>
        <w:t>Data</w:t>
      </w:r>
      <w:r w:rsidRPr="00BB72BE">
        <w:rPr>
          <w:color w:val="auto"/>
          <w:sz w:val="18"/>
          <w:szCs w:val="18"/>
        </w:rPr>
        <w:t xml:space="preserve">: </w:t>
      </w:r>
      <w:r>
        <w:rPr>
          <w:color w:val="auto"/>
          <w:sz w:val="18"/>
          <w:szCs w:val="18"/>
          <w:lang w:val="en-US"/>
        </w:rPr>
        <w:t xml:space="preserve">Dinas Pendidikan Nasional Kabupaten </w:t>
      </w:r>
      <w:r w:rsidRPr="00BB72BE">
        <w:rPr>
          <w:color w:val="auto"/>
          <w:sz w:val="18"/>
          <w:szCs w:val="18"/>
        </w:rPr>
        <w:t xml:space="preserve">Kepulauan Selayar </w:t>
      </w:r>
    </w:p>
    <w:p w:rsidR="00DA3475" w:rsidRPr="000814E0" w:rsidRDefault="00DA3475" w:rsidP="00E40032">
      <w:pPr>
        <w:numPr>
          <w:ilvl w:val="5"/>
          <w:numId w:val="18"/>
        </w:numPr>
        <w:spacing w:line="360" w:lineRule="auto"/>
        <w:contextualSpacing/>
        <w:jc w:val="both"/>
        <w:rPr>
          <w:b/>
          <w:color w:val="auto"/>
          <w:sz w:val="24"/>
          <w:szCs w:val="24"/>
        </w:rPr>
      </w:pPr>
      <w:r w:rsidRPr="000814E0">
        <w:rPr>
          <w:b/>
          <w:color w:val="auto"/>
          <w:sz w:val="24"/>
          <w:szCs w:val="24"/>
        </w:rPr>
        <w:t>Rasio Guru/Murid</w:t>
      </w:r>
    </w:p>
    <w:p w:rsidR="00DA3475" w:rsidRPr="005949E3" w:rsidRDefault="00DA3475" w:rsidP="00E40032">
      <w:pPr>
        <w:spacing w:line="360" w:lineRule="auto"/>
        <w:contextualSpacing/>
        <w:jc w:val="center"/>
        <w:rPr>
          <w:color w:val="auto"/>
          <w:sz w:val="18"/>
          <w:szCs w:val="18"/>
        </w:rPr>
      </w:pPr>
      <w:r w:rsidRPr="005949E3">
        <w:rPr>
          <w:color w:val="auto"/>
          <w:sz w:val="18"/>
          <w:szCs w:val="18"/>
        </w:rPr>
        <w:t>Tabel 2.</w:t>
      </w:r>
      <w:r w:rsidR="00DC59EA" w:rsidRPr="005949E3">
        <w:rPr>
          <w:color w:val="auto"/>
          <w:sz w:val="18"/>
          <w:szCs w:val="18"/>
        </w:rPr>
        <w:t>3</w:t>
      </w:r>
      <w:r w:rsidR="00B762A3" w:rsidRPr="005949E3">
        <w:rPr>
          <w:color w:val="auto"/>
          <w:sz w:val="18"/>
          <w:szCs w:val="18"/>
          <w:lang w:val="en-US"/>
        </w:rPr>
        <w:t>7</w:t>
      </w:r>
      <w:r w:rsidR="00DC59EA" w:rsidRPr="005949E3">
        <w:rPr>
          <w:color w:val="auto"/>
          <w:sz w:val="18"/>
          <w:szCs w:val="18"/>
        </w:rPr>
        <w:t xml:space="preserve"> (</w:t>
      </w:r>
      <w:r w:rsidR="00E43470" w:rsidRPr="005949E3">
        <w:rPr>
          <w:color w:val="auto"/>
          <w:sz w:val="18"/>
          <w:szCs w:val="18"/>
        </w:rPr>
        <w:t>T.I.B.40)</w:t>
      </w:r>
    </w:p>
    <w:p w:rsidR="00DA3475" w:rsidRPr="005949E3" w:rsidRDefault="00841E6A" w:rsidP="00E40032">
      <w:pPr>
        <w:spacing w:line="360" w:lineRule="auto"/>
        <w:contextualSpacing/>
        <w:jc w:val="center"/>
        <w:rPr>
          <w:color w:val="auto"/>
          <w:sz w:val="18"/>
          <w:szCs w:val="18"/>
        </w:rPr>
      </w:pPr>
      <w:r w:rsidRPr="005949E3">
        <w:rPr>
          <w:color w:val="auto"/>
          <w:sz w:val="18"/>
          <w:szCs w:val="18"/>
        </w:rPr>
        <w:t>Jumlah guru dan murid per jenjang pendidikan dasar</w:t>
      </w:r>
      <w:r w:rsidR="00DA3475" w:rsidRPr="005949E3">
        <w:rPr>
          <w:color w:val="auto"/>
          <w:sz w:val="18"/>
          <w:szCs w:val="18"/>
        </w:rPr>
        <w:t xml:space="preserve"> Tahun 20</w:t>
      </w:r>
      <w:r w:rsidR="00DA3475" w:rsidRPr="005949E3">
        <w:rPr>
          <w:color w:val="auto"/>
          <w:sz w:val="18"/>
          <w:szCs w:val="18"/>
          <w:lang w:val="en-US"/>
        </w:rPr>
        <w:t>11</w:t>
      </w:r>
      <w:r w:rsidR="00DA3475" w:rsidRPr="005949E3">
        <w:rPr>
          <w:color w:val="auto"/>
          <w:sz w:val="18"/>
          <w:szCs w:val="18"/>
        </w:rPr>
        <w:t xml:space="preserve"> – 201</w:t>
      </w:r>
      <w:r w:rsidR="00DA3475" w:rsidRPr="005949E3">
        <w:rPr>
          <w:color w:val="auto"/>
          <w:sz w:val="18"/>
          <w:szCs w:val="18"/>
          <w:lang w:val="en-US"/>
        </w:rPr>
        <w:t>5</w:t>
      </w:r>
    </w:p>
    <w:p w:rsidR="00DA3475" w:rsidRPr="005949E3" w:rsidRDefault="00DA3475" w:rsidP="00E40032">
      <w:pPr>
        <w:spacing w:line="360" w:lineRule="auto"/>
        <w:contextualSpacing/>
        <w:jc w:val="center"/>
        <w:rPr>
          <w:color w:val="auto"/>
          <w:sz w:val="18"/>
          <w:szCs w:val="18"/>
        </w:rPr>
      </w:pPr>
      <w:r w:rsidRPr="005949E3">
        <w:rPr>
          <w:color w:val="auto"/>
          <w:sz w:val="18"/>
          <w:szCs w:val="18"/>
        </w:rPr>
        <w:t xml:space="preserve">Kabupaten </w:t>
      </w:r>
      <w:r w:rsidR="0092170F">
        <w:rPr>
          <w:color w:val="auto"/>
          <w:sz w:val="18"/>
          <w:szCs w:val="18"/>
        </w:rPr>
        <w:t xml:space="preserve">Kepulauan Selayar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672"/>
        <w:gridCol w:w="3654"/>
        <w:gridCol w:w="1129"/>
        <w:gridCol w:w="898"/>
        <w:gridCol w:w="990"/>
        <w:gridCol w:w="989"/>
        <w:gridCol w:w="1005"/>
      </w:tblGrid>
      <w:tr w:rsidR="00DA3475" w:rsidRPr="005949E3" w:rsidTr="00F86821">
        <w:tc>
          <w:tcPr>
            <w:tcW w:w="672" w:type="dxa"/>
            <w:shd w:val="clear" w:color="auto" w:fill="auto"/>
            <w:vAlign w:val="center"/>
          </w:tcPr>
          <w:p w:rsidR="00DA3475" w:rsidRPr="005949E3" w:rsidRDefault="00DA3475" w:rsidP="00E40032">
            <w:pPr>
              <w:pStyle w:val="Default"/>
              <w:widowControl w:val="0"/>
              <w:snapToGrid w:val="0"/>
              <w:spacing w:line="360" w:lineRule="auto"/>
              <w:contextualSpacing/>
              <w:jc w:val="center"/>
              <w:rPr>
                <w:rFonts w:ascii="Times New Roman" w:hAnsi="Times New Roman" w:cs="Times New Roman"/>
                <w:b/>
                <w:color w:val="auto"/>
                <w:sz w:val="18"/>
                <w:szCs w:val="18"/>
                <w:lang w:val="id-ID"/>
              </w:rPr>
            </w:pPr>
            <w:r w:rsidRPr="005949E3">
              <w:rPr>
                <w:rFonts w:ascii="Times New Roman" w:hAnsi="Times New Roman" w:cs="Times New Roman"/>
                <w:b/>
                <w:color w:val="auto"/>
                <w:sz w:val="18"/>
                <w:szCs w:val="18"/>
                <w:lang w:val="id-ID"/>
              </w:rPr>
              <w:t>NO</w:t>
            </w:r>
          </w:p>
        </w:tc>
        <w:tc>
          <w:tcPr>
            <w:tcW w:w="3654" w:type="dxa"/>
            <w:shd w:val="clear" w:color="auto" w:fill="auto"/>
            <w:vAlign w:val="center"/>
          </w:tcPr>
          <w:p w:rsidR="00DA3475" w:rsidRPr="005949E3" w:rsidRDefault="00DA3475" w:rsidP="00E40032">
            <w:pPr>
              <w:pStyle w:val="Default"/>
              <w:snapToGrid w:val="0"/>
              <w:spacing w:line="360" w:lineRule="auto"/>
              <w:contextualSpacing/>
              <w:jc w:val="center"/>
              <w:rPr>
                <w:rFonts w:ascii="Times New Roman" w:hAnsi="Times New Roman" w:cs="Times New Roman"/>
                <w:b/>
                <w:color w:val="auto"/>
                <w:sz w:val="18"/>
                <w:szCs w:val="18"/>
                <w:lang w:val="id-ID"/>
              </w:rPr>
            </w:pPr>
            <w:r w:rsidRPr="005949E3">
              <w:rPr>
                <w:rFonts w:ascii="Times New Roman" w:hAnsi="Times New Roman" w:cs="Times New Roman"/>
                <w:b/>
                <w:color w:val="auto"/>
                <w:sz w:val="18"/>
                <w:szCs w:val="18"/>
                <w:lang w:val="id-ID"/>
              </w:rPr>
              <w:t xml:space="preserve">Jenjang Pendidikan </w:t>
            </w:r>
          </w:p>
        </w:tc>
        <w:tc>
          <w:tcPr>
            <w:tcW w:w="1129" w:type="dxa"/>
            <w:shd w:val="clear" w:color="auto" w:fill="auto"/>
            <w:vAlign w:val="center"/>
          </w:tcPr>
          <w:p w:rsidR="00DA3475" w:rsidRPr="005949E3" w:rsidRDefault="00DA3475" w:rsidP="00E40032">
            <w:pPr>
              <w:pStyle w:val="Default"/>
              <w:snapToGrid w:val="0"/>
              <w:spacing w:line="360" w:lineRule="auto"/>
              <w:contextualSpacing/>
              <w:jc w:val="center"/>
              <w:rPr>
                <w:rFonts w:ascii="Times New Roman" w:hAnsi="Times New Roman" w:cs="Times New Roman"/>
                <w:b/>
                <w:color w:val="auto"/>
                <w:sz w:val="18"/>
                <w:szCs w:val="18"/>
              </w:rPr>
            </w:pPr>
            <w:r w:rsidRPr="005949E3">
              <w:rPr>
                <w:rFonts w:ascii="Times New Roman" w:hAnsi="Times New Roman" w:cs="Times New Roman"/>
                <w:b/>
                <w:color w:val="auto"/>
                <w:sz w:val="18"/>
                <w:szCs w:val="18"/>
                <w:lang w:val="id-ID"/>
              </w:rPr>
              <w:t>20</w:t>
            </w:r>
            <w:r w:rsidRPr="005949E3">
              <w:rPr>
                <w:rFonts w:ascii="Times New Roman" w:hAnsi="Times New Roman" w:cs="Times New Roman"/>
                <w:b/>
                <w:color w:val="auto"/>
                <w:sz w:val="18"/>
                <w:szCs w:val="18"/>
              </w:rPr>
              <w:t>11</w:t>
            </w:r>
          </w:p>
        </w:tc>
        <w:tc>
          <w:tcPr>
            <w:tcW w:w="898" w:type="dxa"/>
            <w:shd w:val="clear" w:color="auto" w:fill="auto"/>
            <w:vAlign w:val="center"/>
          </w:tcPr>
          <w:p w:rsidR="00DA3475" w:rsidRPr="005949E3" w:rsidRDefault="00DA3475" w:rsidP="00E40032">
            <w:pPr>
              <w:pStyle w:val="Default"/>
              <w:snapToGrid w:val="0"/>
              <w:spacing w:line="360" w:lineRule="auto"/>
              <w:contextualSpacing/>
              <w:jc w:val="center"/>
              <w:rPr>
                <w:rFonts w:ascii="Times New Roman" w:hAnsi="Times New Roman" w:cs="Times New Roman"/>
                <w:b/>
                <w:color w:val="auto"/>
                <w:sz w:val="18"/>
                <w:szCs w:val="18"/>
              </w:rPr>
            </w:pPr>
            <w:r w:rsidRPr="005949E3">
              <w:rPr>
                <w:rFonts w:ascii="Times New Roman" w:hAnsi="Times New Roman" w:cs="Times New Roman"/>
                <w:b/>
                <w:color w:val="auto"/>
                <w:sz w:val="18"/>
                <w:szCs w:val="18"/>
                <w:lang w:val="id-ID"/>
              </w:rPr>
              <w:t>201</w:t>
            </w:r>
            <w:r w:rsidRPr="005949E3">
              <w:rPr>
                <w:rFonts w:ascii="Times New Roman" w:hAnsi="Times New Roman" w:cs="Times New Roman"/>
                <w:b/>
                <w:color w:val="auto"/>
                <w:sz w:val="18"/>
                <w:szCs w:val="18"/>
              </w:rPr>
              <w:t>2</w:t>
            </w:r>
          </w:p>
        </w:tc>
        <w:tc>
          <w:tcPr>
            <w:tcW w:w="990" w:type="dxa"/>
            <w:shd w:val="clear" w:color="auto" w:fill="auto"/>
            <w:vAlign w:val="center"/>
          </w:tcPr>
          <w:p w:rsidR="00DA3475" w:rsidRPr="005949E3" w:rsidRDefault="00DA3475" w:rsidP="00E40032">
            <w:pPr>
              <w:pStyle w:val="Default"/>
              <w:snapToGrid w:val="0"/>
              <w:spacing w:line="360" w:lineRule="auto"/>
              <w:contextualSpacing/>
              <w:jc w:val="center"/>
              <w:rPr>
                <w:rFonts w:ascii="Times New Roman" w:hAnsi="Times New Roman" w:cs="Times New Roman"/>
                <w:b/>
                <w:color w:val="auto"/>
                <w:sz w:val="18"/>
                <w:szCs w:val="18"/>
              </w:rPr>
            </w:pPr>
            <w:r w:rsidRPr="005949E3">
              <w:rPr>
                <w:rFonts w:ascii="Times New Roman" w:hAnsi="Times New Roman" w:cs="Times New Roman"/>
                <w:b/>
                <w:color w:val="auto"/>
                <w:sz w:val="18"/>
                <w:szCs w:val="18"/>
              </w:rPr>
              <w:t>2013</w:t>
            </w:r>
          </w:p>
        </w:tc>
        <w:tc>
          <w:tcPr>
            <w:tcW w:w="989" w:type="dxa"/>
            <w:shd w:val="clear" w:color="auto" w:fill="auto"/>
            <w:vAlign w:val="center"/>
          </w:tcPr>
          <w:p w:rsidR="00DA3475" w:rsidRPr="005949E3" w:rsidRDefault="00DA3475" w:rsidP="00E40032">
            <w:pPr>
              <w:pStyle w:val="Default"/>
              <w:snapToGrid w:val="0"/>
              <w:spacing w:line="360" w:lineRule="auto"/>
              <w:contextualSpacing/>
              <w:jc w:val="center"/>
              <w:rPr>
                <w:rFonts w:ascii="Times New Roman" w:hAnsi="Times New Roman" w:cs="Times New Roman"/>
                <w:b/>
                <w:color w:val="auto"/>
                <w:sz w:val="18"/>
                <w:szCs w:val="18"/>
              </w:rPr>
            </w:pPr>
            <w:r w:rsidRPr="005949E3">
              <w:rPr>
                <w:rFonts w:ascii="Times New Roman" w:hAnsi="Times New Roman" w:cs="Times New Roman"/>
                <w:b/>
                <w:color w:val="auto"/>
                <w:sz w:val="18"/>
                <w:szCs w:val="18"/>
              </w:rPr>
              <w:t>2014</w:t>
            </w:r>
          </w:p>
        </w:tc>
        <w:tc>
          <w:tcPr>
            <w:tcW w:w="1005" w:type="dxa"/>
            <w:shd w:val="clear" w:color="auto" w:fill="auto"/>
            <w:vAlign w:val="center"/>
          </w:tcPr>
          <w:p w:rsidR="00DA3475" w:rsidRPr="005949E3" w:rsidRDefault="00DA3475" w:rsidP="00E40032">
            <w:pPr>
              <w:pStyle w:val="Default"/>
              <w:snapToGrid w:val="0"/>
              <w:spacing w:line="360" w:lineRule="auto"/>
              <w:contextualSpacing/>
              <w:jc w:val="center"/>
              <w:rPr>
                <w:rFonts w:ascii="Times New Roman" w:hAnsi="Times New Roman" w:cs="Times New Roman"/>
                <w:b/>
                <w:color w:val="auto"/>
                <w:sz w:val="18"/>
                <w:szCs w:val="18"/>
              </w:rPr>
            </w:pPr>
            <w:r w:rsidRPr="005949E3">
              <w:rPr>
                <w:rFonts w:ascii="Times New Roman" w:hAnsi="Times New Roman" w:cs="Times New Roman"/>
                <w:b/>
                <w:color w:val="auto"/>
                <w:sz w:val="18"/>
                <w:szCs w:val="18"/>
              </w:rPr>
              <w:t>2015</w:t>
            </w:r>
          </w:p>
        </w:tc>
      </w:tr>
      <w:tr w:rsidR="00DA3475" w:rsidRPr="005949E3" w:rsidTr="00452744">
        <w:tc>
          <w:tcPr>
            <w:tcW w:w="672" w:type="dxa"/>
            <w:shd w:val="clear" w:color="auto" w:fill="auto"/>
            <w:vAlign w:val="bottom"/>
          </w:tcPr>
          <w:p w:rsidR="00DA3475" w:rsidRPr="005949E3" w:rsidRDefault="00DA3475" w:rsidP="00E40032">
            <w:pPr>
              <w:spacing w:line="360" w:lineRule="auto"/>
              <w:contextualSpacing/>
              <w:jc w:val="center"/>
              <w:rPr>
                <w:bCs/>
                <w:color w:val="auto"/>
                <w:sz w:val="18"/>
                <w:szCs w:val="18"/>
              </w:rPr>
            </w:pPr>
            <w:r w:rsidRPr="005949E3">
              <w:rPr>
                <w:bCs/>
                <w:color w:val="auto"/>
                <w:sz w:val="18"/>
                <w:szCs w:val="18"/>
              </w:rPr>
              <w:t>1</w:t>
            </w:r>
          </w:p>
        </w:tc>
        <w:tc>
          <w:tcPr>
            <w:tcW w:w="3654" w:type="dxa"/>
            <w:shd w:val="clear" w:color="auto" w:fill="auto"/>
            <w:vAlign w:val="bottom"/>
          </w:tcPr>
          <w:p w:rsidR="00DA3475" w:rsidRPr="005949E3" w:rsidRDefault="00DA3475" w:rsidP="00E40032">
            <w:pPr>
              <w:spacing w:line="360" w:lineRule="auto"/>
              <w:contextualSpacing/>
              <w:rPr>
                <w:bCs/>
                <w:color w:val="auto"/>
                <w:sz w:val="18"/>
                <w:szCs w:val="18"/>
              </w:rPr>
            </w:pPr>
            <w:r w:rsidRPr="005949E3">
              <w:rPr>
                <w:bCs/>
                <w:color w:val="auto"/>
                <w:sz w:val="18"/>
                <w:szCs w:val="18"/>
              </w:rPr>
              <w:t>SD/MI</w:t>
            </w:r>
          </w:p>
        </w:tc>
        <w:tc>
          <w:tcPr>
            <w:tcW w:w="1129" w:type="dxa"/>
            <w:shd w:val="clear" w:color="auto" w:fill="auto"/>
            <w:vAlign w:val="center"/>
          </w:tcPr>
          <w:p w:rsidR="00DA3475" w:rsidRPr="005949E3" w:rsidRDefault="00DA3475" w:rsidP="00E40032">
            <w:pPr>
              <w:pStyle w:val="Default"/>
              <w:snapToGrid w:val="0"/>
              <w:spacing w:line="360" w:lineRule="auto"/>
              <w:contextualSpacing/>
              <w:jc w:val="center"/>
              <w:rPr>
                <w:rFonts w:ascii="Times New Roman" w:hAnsi="Times New Roman" w:cs="Times New Roman"/>
                <w:color w:val="auto"/>
                <w:sz w:val="18"/>
                <w:szCs w:val="18"/>
                <w:lang w:val="id-ID"/>
              </w:rPr>
            </w:pPr>
          </w:p>
        </w:tc>
        <w:tc>
          <w:tcPr>
            <w:tcW w:w="898" w:type="dxa"/>
            <w:shd w:val="clear" w:color="auto" w:fill="auto"/>
            <w:vAlign w:val="center"/>
          </w:tcPr>
          <w:p w:rsidR="00DA3475" w:rsidRPr="005949E3" w:rsidRDefault="00DA3475" w:rsidP="00E40032">
            <w:pPr>
              <w:pStyle w:val="Default"/>
              <w:snapToGrid w:val="0"/>
              <w:spacing w:line="360" w:lineRule="auto"/>
              <w:contextualSpacing/>
              <w:jc w:val="center"/>
              <w:rPr>
                <w:rFonts w:ascii="Times New Roman" w:hAnsi="Times New Roman" w:cs="Times New Roman"/>
                <w:color w:val="auto"/>
                <w:sz w:val="18"/>
                <w:szCs w:val="18"/>
                <w:lang w:val="id-ID"/>
              </w:rPr>
            </w:pPr>
          </w:p>
        </w:tc>
        <w:tc>
          <w:tcPr>
            <w:tcW w:w="990" w:type="dxa"/>
            <w:shd w:val="clear" w:color="auto" w:fill="auto"/>
            <w:vAlign w:val="center"/>
          </w:tcPr>
          <w:p w:rsidR="00DA3475" w:rsidRPr="005949E3" w:rsidRDefault="00DA3475" w:rsidP="00E40032">
            <w:pPr>
              <w:pStyle w:val="Default"/>
              <w:snapToGrid w:val="0"/>
              <w:spacing w:line="360" w:lineRule="auto"/>
              <w:contextualSpacing/>
              <w:jc w:val="center"/>
              <w:rPr>
                <w:rFonts w:ascii="Times New Roman" w:hAnsi="Times New Roman" w:cs="Times New Roman"/>
                <w:color w:val="auto"/>
                <w:sz w:val="18"/>
                <w:szCs w:val="18"/>
                <w:lang w:val="id-ID"/>
              </w:rPr>
            </w:pPr>
          </w:p>
        </w:tc>
        <w:tc>
          <w:tcPr>
            <w:tcW w:w="989" w:type="dxa"/>
            <w:shd w:val="clear" w:color="auto" w:fill="auto"/>
            <w:vAlign w:val="center"/>
          </w:tcPr>
          <w:p w:rsidR="00DA3475" w:rsidRPr="005949E3" w:rsidRDefault="00DA3475" w:rsidP="00E40032">
            <w:pPr>
              <w:pStyle w:val="Default"/>
              <w:snapToGrid w:val="0"/>
              <w:spacing w:line="360" w:lineRule="auto"/>
              <w:contextualSpacing/>
              <w:jc w:val="center"/>
              <w:rPr>
                <w:rFonts w:ascii="Times New Roman" w:hAnsi="Times New Roman" w:cs="Times New Roman"/>
                <w:color w:val="auto"/>
                <w:sz w:val="18"/>
                <w:szCs w:val="18"/>
                <w:lang w:val="id-ID"/>
              </w:rPr>
            </w:pPr>
          </w:p>
        </w:tc>
        <w:tc>
          <w:tcPr>
            <w:tcW w:w="1005" w:type="dxa"/>
            <w:shd w:val="clear" w:color="auto" w:fill="auto"/>
            <w:vAlign w:val="center"/>
          </w:tcPr>
          <w:p w:rsidR="00DA3475" w:rsidRPr="005949E3" w:rsidRDefault="00DA3475" w:rsidP="00E40032">
            <w:pPr>
              <w:pStyle w:val="Default"/>
              <w:snapToGrid w:val="0"/>
              <w:spacing w:line="360" w:lineRule="auto"/>
              <w:contextualSpacing/>
              <w:jc w:val="center"/>
              <w:rPr>
                <w:rFonts w:ascii="Times New Roman" w:hAnsi="Times New Roman" w:cs="Times New Roman"/>
                <w:color w:val="auto"/>
                <w:sz w:val="18"/>
                <w:szCs w:val="18"/>
                <w:lang w:val="id-ID"/>
              </w:rPr>
            </w:pPr>
          </w:p>
        </w:tc>
      </w:tr>
      <w:tr w:rsidR="00DA3475" w:rsidRPr="005949E3" w:rsidTr="00452744">
        <w:tc>
          <w:tcPr>
            <w:tcW w:w="672" w:type="dxa"/>
            <w:shd w:val="clear" w:color="auto" w:fill="auto"/>
            <w:vAlign w:val="bottom"/>
          </w:tcPr>
          <w:p w:rsidR="00DA3475" w:rsidRPr="005949E3" w:rsidRDefault="00DA3475" w:rsidP="00E40032">
            <w:pPr>
              <w:spacing w:line="360" w:lineRule="auto"/>
              <w:contextualSpacing/>
              <w:jc w:val="center"/>
              <w:rPr>
                <w:bCs/>
                <w:color w:val="auto"/>
                <w:sz w:val="18"/>
                <w:szCs w:val="18"/>
              </w:rPr>
            </w:pPr>
            <w:r w:rsidRPr="005949E3">
              <w:rPr>
                <w:bCs/>
                <w:color w:val="auto"/>
                <w:sz w:val="18"/>
                <w:szCs w:val="18"/>
              </w:rPr>
              <w:t> 1.1</w:t>
            </w:r>
          </w:p>
        </w:tc>
        <w:tc>
          <w:tcPr>
            <w:tcW w:w="3654" w:type="dxa"/>
            <w:shd w:val="clear" w:color="auto" w:fill="auto"/>
            <w:vAlign w:val="bottom"/>
          </w:tcPr>
          <w:p w:rsidR="00DA3475" w:rsidRPr="005949E3" w:rsidRDefault="00DA3475" w:rsidP="00E40032">
            <w:pPr>
              <w:spacing w:line="360" w:lineRule="auto"/>
              <w:contextualSpacing/>
              <w:rPr>
                <w:color w:val="auto"/>
                <w:sz w:val="18"/>
                <w:szCs w:val="18"/>
              </w:rPr>
            </w:pPr>
            <w:r w:rsidRPr="005949E3">
              <w:rPr>
                <w:color w:val="auto"/>
                <w:sz w:val="18"/>
                <w:szCs w:val="18"/>
              </w:rPr>
              <w:t>Jumlah Guru</w:t>
            </w:r>
          </w:p>
        </w:tc>
        <w:tc>
          <w:tcPr>
            <w:tcW w:w="1129" w:type="dxa"/>
            <w:shd w:val="clear" w:color="auto" w:fill="auto"/>
            <w:vAlign w:val="bottom"/>
          </w:tcPr>
          <w:p w:rsidR="00DA3475" w:rsidRPr="005949E3" w:rsidRDefault="00DA3475" w:rsidP="00E40032">
            <w:pPr>
              <w:spacing w:line="360" w:lineRule="auto"/>
              <w:contextualSpacing/>
              <w:jc w:val="center"/>
              <w:rPr>
                <w:color w:val="auto"/>
                <w:sz w:val="18"/>
                <w:szCs w:val="18"/>
              </w:rPr>
            </w:pPr>
            <w:r w:rsidRPr="005949E3">
              <w:rPr>
                <w:color w:val="auto"/>
                <w:sz w:val="18"/>
                <w:szCs w:val="18"/>
              </w:rPr>
              <w:t>1767</w:t>
            </w:r>
          </w:p>
        </w:tc>
        <w:tc>
          <w:tcPr>
            <w:tcW w:w="898" w:type="dxa"/>
            <w:shd w:val="clear" w:color="auto" w:fill="auto"/>
            <w:vAlign w:val="bottom"/>
          </w:tcPr>
          <w:p w:rsidR="00DA3475" w:rsidRPr="005949E3" w:rsidRDefault="00DA3475" w:rsidP="00E40032">
            <w:pPr>
              <w:spacing w:line="360" w:lineRule="auto"/>
              <w:contextualSpacing/>
              <w:jc w:val="center"/>
              <w:rPr>
                <w:color w:val="auto"/>
                <w:sz w:val="18"/>
                <w:szCs w:val="18"/>
              </w:rPr>
            </w:pPr>
            <w:r w:rsidRPr="005949E3">
              <w:rPr>
                <w:color w:val="auto"/>
                <w:sz w:val="18"/>
                <w:szCs w:val="18"/>
              </w:rPr>
              <w:t>1886</w:t>
            </w:r>
          </w:p>
        </w:tc>
        <w:tc>
          <w:tcPr>
            <w:tcW w:w="990" w:type="dxa"/>
            <w:shd w:val="clear" w:color="auto" w:fill="auto"/>
            <w:vAlign w:val="bottom"/>
          </w:tcPr>
          <w:p w:rsidR="00DA3475" w:rsidRPr="005949E3" w:rsidRDefault="00DA3475" w:rsidP="00E40032">
            <w:pPr>
              <w:spacing w:line="360" w:lineRule="auto"/>
              <w:contextualSpacing/>
              <w:jc w:val="center"/>
              <w:rPr>
                <w:color w:val="auto"/>
                <w:sz w:val="18"/>
                <w:szCs w:val="18"/>
              </w:rPr>
            </w:pPr>
            <w:r w:rsidRPr="005949E3">
              <w:rPr>
                <w:color w:val="auto"/>
                <w:sz w:val="18"/>
                <w:szCs w:val="18"/>
              </w:rPr>
              <w:t>1893</w:t>
            </w:r>
          </w:p>
        </w:tc>
        <w:tc>
          <w:tcPr>
            <w:tcW w:w="989" w:type="dxa"/>
            <w:shd w:val="clear" w:color="auto" w:fill="auto"/>
            <w:vAlign w:val="bottom"/>
          </w:tcPr>
          <w:p w:rsidR="00DA3475" w:rsidRPr="005949E3" w:rsidRDefault="00DA3475" w:rsidP="00E40032">
            <w:pPr>
              <w:spacing w:line="360" w:lineRule="auto"/>
              <w:contextualSpacing/>
              <w:jc w:val="center"/>
              <w:rPr>
                <w:color w:val="auto"/>
                <w:sz w:val="18"/>
                <w:szCs w:val="18"/>
              </w:rPr>
            </w:pPr>
            <w:r w:rsidRPr="005949E3">
              <w:rPr>
                <w:color w:val="auto"/>
                <w:sz w:val="18"/>
                <w:szCs w:val="18"/>
              </w:rPr>
              <w:t>1858</w:t>
            </w:r>
          </w:p>
        </w:tc>
        <w:tc>
          <w:tcPr>
            <w:tcW w:w="1005" w:type="dxa"/>
            <w:shd w:val="clear" w:color="auto" w:fill="auto"/>
            <w:vAlign w:val="bottom"/>
          </w:tcPr>
          <w:p w:rsidR="00DA3475" w:rsidRPr="005949E3" w:rsidRDefault="00DA3475" w:rsidP="00E40032">
            <w:pPr>
              <w:spacing w:line="360" w:lineRule="auto"/>
              <w:contextualSpacing/>
              <w:jc w:val="center"/>
              <w:rPr>
                <w:color w:val="auto"/>
                <w:sz w:val="18"/>
                <w:szCs w:val="18"/>
              </w:rPr>
            </w:pPr>
            <w:r w:rsidRPr="005949E3">
              <w:rPr>
                <w:color w:val="auto"/>
                <w:sz w:val="18"/>
                <w:szCs w:val="18"/>
              </w:rPr>
              <w:t>1879</w:t>
            </w:r>
          </w:p>
        </w:tc>
      </w:tr>
      <w:tr w:rsidR="00DA3475" w:rsidRPr="005949E3" w:rsidTr="00452744">
        <w:tc>
          <w:tcPr>
            <w:tcW w:w="672" w:type="dxa"/>
            <w:shd w:val="clear" w:color="auto" w:fill="auto"/>
            <w:vAlign w:val="bottom"/>
          </w:tcPr>
          <w:p w:rsidR="00DA3475" w:rsidRPr="005949E3" w:rsidRDefault="00DA3475" w:rsidP="00E40032">
            <w:pPr>
              <w:spacing w:line="360" w:lineRule="auto"/>
              <w:contextualSpacing/>
              <w:jc w:val="center"/>
              <w:rPr>
                <w:bCs/>
                <w:color w:val="auto"/>
                <w:sz w:val="18"/>
                <w:szCs w:val="18"/>
              </w:rPr>
            </w:pPr>
            <w:r w:rsidRPr="005949E3">
              <w:rPr>
                <w:bCs/>
                <w:color w:val="auto"/>
                <w:sz w:val="18"/>
                <w:szCs w:val="18"/>
              </w:rPr>
              <w:t> 1.2</w:t>
            </w:r>
          </w:p>
        </w:tc>
        <w:tc>
          <w:tcPr>
            <w:tcW w:w="3654" w:type="dxa"/>
            <w:shd w:val="clear" w:color="auto" w:fill="auto"/>
            <w:vAlign w:val="bottom"/>
          </w:tcPr>
          <w:p w:rsidR="00DA3475" w:rsidRPr="005949E3" w:rsidRDefault="00DA3475" w:rsidP="00E40032">
            <w:pPr>
              <w:spacing w:line="360" w:lineRule="auto"/>
              <w:contextualSpacing/>
              <w:rPr>
                <w:color w:val="auto"/>
                <w:sz w:val="18"/>
                <w:szCs w:val="18"/>
              </w:rPr>
            </w:pPr>
            <w:r w:rsidRPr="005949E3">
              <w:rPr>
                <w:color w:val="auto"/>
                <w:sz w:val="18"/>
                <w:szCs w:val="18"/>
              </w:rPr>
              <w:t>Jumlah Murid</w:t>
            </w:r>
          </w:p>
        </w:tc>
        <w:tc>
          <w:tcPr>
            <w:tcW w:w="1129" w:type="dxa"/>
            <w:shd w:val="clear" w:color="auto" w:fill="auto"/>
          </w:tcPr>
          <w:p w:rsidR="00DA3475" w:rsidRPr="005949E3" w:rsidRDefault="00DA3475" w:rsidP="00E40032">
            <w:pPr>
              <w:spacing w:line="360" w:lineRule="auto"/>
              <w:contextualSpacing/>
              <w:jc w:val="center"/>
              <w:rPr>
                <w:color w:val="auto"/>
                <w:sz w:val="18"/>
                <w:szCs w:val="18"/>
              </w:rPr>
            </w:pPr>
            <w:r w:rsidRPr="005949E3">
              <w:rPr>
                <w:color w:val="auto"/>
                <w:sz w:val="18"/>
                <w:szCs w:val="18"/>
              </w:rPr>
              <w:t>16890</w:t>
            </w:r>
          </w:p>
        </w:tc>
        <w:tc>
          <w:tcPr>
            <w:tcW w:w="898" w:type="dxa"/>
            <w:shd w:val="clear" w:color="auto" w:fill="auto"/>
          </w:tcPr>
          <w:p w:rsidR="00DA3475" w:rsidRPr="005949E3" w:rsidRDefault="00DA3475" w:rsidP="00E40032">
            <w:pPr>
              <w:spacing w:line="360" w:lineRule="auto"/>
              <w:contextualSpacing/>
              <w:jc w:val="center"/>
              <w:rPr>
                <w:color w:val="auto"/>
                <w:sz w:val="18"/>
                <w:szCs w:val="18"/>
              </w:rPr>
            </w:pPr>
            <w:r w:rsidRPr="005949E3">
              <w:rPr>
                <w:color w:val="auto"/>
                <w:sz w:val="18"/>
                <w:szCs w:val="18"/>
              </w:rPr>
              <w:t>17559</w:t>
            </w:r>
          </w:p>
        </w:tc>
        <w:tc>
          <w:tcPr>
            <w:tcW w:w="990" w:type="dxa"/>
            <w:shd w:val="clear" w:color="auto" w:fill="auto"/>
          </w:tcPr>
          <w:p w:rsidR="00DA3475" w:rsidRPr="005949E3" w:rsidRDefault="00DA3475" w:rsidP="00E40032">
            <w:pPr>
              <w:spacing w:line="360" w:lineRule="auto"/>
              <w:contextualSpacing/>
              <w:jc w:val="center"/>
              <w:rPr>
                <w:color w:val="auto"/>
                <w:sz w:val="18"/>
                <w:szCs w:val="18"/>
              </w:rPr>
            </w:pPr>
            <w:r w:rsidRPr="005949E3">
              <w:rPr>
                <w:color w:val="auto"/>
                <w:sz w:val="18"/>
                <w:szCs w:val="18"/>
              </w:rPr>
              <w:t>17835</w:t>
            </w:r>
          </w:p>
        </w:tc>
        <w:tc>
          <w:tcPr>
            <w:tcW w:w="989" w:type="dxa"/>
            <w:shd w:val="clear" w:color="auto" w:fill="auto"/>
          </w:tcPr>
          <w:p w:rsidR="00DA3475" w:rsidRPr="005949E3" w:rsidRDefault="00DA3475" w:rsidP="00E40032">
            <w:pPr>
              <w:spacing w:line="360" w:lineRule="auto"/>
              <w:contextualSpacing/>
              <w:jc w:val="center"/>
              <w:rPr>
                <w:color w:val="auto"/>
                <w:sz w:val="18"/>
                <w:szCs w:val="18"/>
              </w:rPr>
            </w:pPr>
            <w:r w:rsidRPr="005949E3">
              <w:rPr>
                <w:color w:val="auto"/>
                <w:sz w:val="18"/>
                <w:szCs w:val="18"/>
              </w:rPr>
              <w:t>17017</w:t>
            </w:r>
          </w:p>
        </w:tc>
        <w:tc>
          <w:tcPr>
            <w:tcW w:w="1005" w:type="dxa"/>
            <w:shd w:val="clear" w:color="auto" w:fill="auto"/>
          </w:tcPr>
          <w:p w:rsidR="00DA3475" w:rsidRPr="005949E3" w:rsidRDefault="00DA3475" w:rsidP="00E40032">
            <w:pPr>
              <w:spacing w:line="360" w:lineRule="auto"/>
              <w:contextualSpacing/>
              <w:jc w:val="center"/>
              <w:rPr>
                <w:color w:val="auto"/>
                <w:sz w:val="18"/>
                <w:szCs w:val="18"/>
              </w:rPr>
            </w:pPr>
            <w:r w:rsidRPr="005949E3">
              <w:rPr>
                <w:color w:val="auto"/>
                <w:sz w:val="18"/>
                <w:szCs w:val="18"/>
              </w:rPr>
              <w:t>16363</w:t>
            </w:r>
          </w:p>
        </w:tc>
      </w:tr>
      <w:tr w:rsidR="00DA3475" w:rsidRPr="005949E3" w:rsidTr="00452744">
        <w:tc>
          <w:tcPr>
            <w:tcW w:w="672" w:type="dxa"/>
            <w:shd w:val="clear" w:color="auto" w:fill="auto"/>
            <w:vAlign w:val="bottom"/>
          </w:tcPr>
          <w:p w:rsidR="00DA3475" w:rsidRPr="005949E3" w:rsidRDefault="00DA3475" w:rsidP="00E40032">
            <w:pPr>
              <w:spacing w:line="360" w:lineRule="auto"/>
              <w:contextualSpacing/>
              <w:jc w:val="center"/>
              <w:rPr>
                <w:bCs/>
                <w:color w:val="auto"/>
                <w:sz w:val="18"/>
                <w:szCs w:val="18"/>
              </w:rPr>
            </w:pPr>
            <w:r w:rsidRPr="005949E3">
              <w:rPr>
                <w:bCs/>
                <w:color w:val="auto"/>
                <w:sz w:val="18"/>
                <w:szCs w:val="18"/>
              </w:rPr>
              <w:t>1.3</w:t>
            </w:r>
          </w:p>
        </w:tc>
        <w:tc>
          <w:tcPr>
            <w:tcW w:w="3654" w:type="dxa"/>
            <w:shd w:val="clear" w:color="auto" w:fill="auto"/>
            <w:vAlign w:val="bottom"/>
          </w:tcPr>
          <w:p w:rsidR="00DA3475" w:rsidRPr="005949E3" w:rsidRDefault="00DA3475" w:rsidP="00E40032">
            <w:pPr>
              <w:spacing w:line="360" w:lineRule="auto"/>
              <w:contextualSpacing/>
              <w:rPr>
                <w:color w:val="auto"/>
                <w:sz w:val="18"/>
                <w:szCs w:val="18"/>
              </w:rPr>
            </w:pPr>
            <w:r w:rsidRPr="005949E3">
              <w:rPr>
                <w:color w:val="auto"/>
                <w:sz w:val="18"/>
                <w:szCs w:val="18"/>
              </w:rPr>
              <w:t>Rasio</w:t>
            </w:r>
          </w:p>
        </w:tc>
        <w:tc>
          <w:tcPr>
            <w:tcW w:w="1129" w:type="dxa"/>
            <w:shd w:val="clear" w:color="auto" w:fill="auto"/>
            <w:vAlign w:val="bottom"/>
          </w:tcPr>
          <w:p w:rsidR="00DA3475" w:rsidRPr="005949E3" w:rsidRDefault="00DA3475" w:rsidP="00E40032">
            <w:pPr>
              <w:spacing w:line="360" w:lineRule="auto"/>
              <w:contextualSpacing/>
              <w:jc w:val="center"/>
              <w:rPr>
                <w:color w:val="auto"/>
                <w:sz w:val="18"/>
                <w:szCs w:val="18"/>
              </w:rPr>
            </w:pPr>
            <w:r w:rsidRPr="005949E3">
              <w:rPr>
                <w:color w:val="auto"/>
                <w:sz w:val="18"/>
                <w:szCs w:val="18"/>
              </w:rPr>
              <w:t>104,62</w:t>
            </w:r>
          </w:p>
        </w:tc>
        <w:tc>
          <w:tcPr>
            <w:tcW w:w="898" w:type="dxa"/>
            <w:shd w:val="clear" w:color="auto" w:fill="auto"/>
            <w:vAlign w:val="bottom"/>
          </w:tcPr>
          <w:p w:rsidR="00DA3475" w:rsidRPr="005949E3" w:rsidRDefault="00DA3475" w:rsidP="00E40032">
            <w:pPr>
              <w:spacing w:line="360" w:lineRule="auto"/>
              <w:contextualSpacing/>
              <w:jc w:val="center"/>
              <w:rPr>
                <w:color w:val="auto"/>
                <w:sz w:val="18"/>
                <w:szCs w:val="18"/>
              </w:rPr>
            </w:pPr>
            <w:r w:rsidRPr="005949E3">
              <w:rPr>
                <w:color w:val="auto"/>
                <w:sz w:val="18"/>
                <w:szCs w:val="18"/>
              </w:rPr>
              <w:t>107,41</w:t>
            </w:r>
          </w:p>
        </w:tc>
        <w:tc>
          <w:tcPr>
            <w:tcW w:w="990" w:type="dxa"/>
            <w:shd w:val="clear" w:color="auto" w:fill="auto"/>
            <w:vAlign w:val="bottom"/>
          </w:tcPr>
          <w:p w:rsidR="00DA3475" w:rsidRPr="005949E3" w:rsidRDefault="00DA3475" w:rsidP="00E40032">
            <w:pPr>
              <w:spacing w:line="360" w:lineRule="auto"/>
              <w:contextualSpacing/>
              <w:jc w:val="center"/>
              <w:rPr>
                <w:color w:val="auto"/>
                <w:sz w:val="18"/>
                <w:szCs w:val="18"/>
              </w:rPr>
            </w:pPr>
            <w:r w:rsidRPr="005949E3">
              <w:rPr>
                <w:color w:val="auto"/>
                <w:sz w:val="18"/>
                <w:szCs w:val="18"/>
              </w:rPr>
              <w:t>106,14</w:t>
            </w:r>
          </w:p>
        </w:tc>
        <w:tc>
          <w:tcPr>
            <w:tcW w:w="989" w:type="dxa"/>
            <w:shd w:val="clear" w:color="auto" w:fill="auto"/>
            <w:vAlign w:val="bottom"/>
          </w:tcPr>
          <w:p w:rsidR="00DA3475" w:rsidRPr="005949E3" w:rsidRDefault="00DA3475" w:rsidP="00E40032">
            <w:pPr>
              <w:spacing w:line="360" w:lineRule="auto"/>
              <w:contextualSpacing/>
              <w:jc w:val="center"/>
              <w:rPr>
                <w:color w:val="auto"/>
                <w:sz w:val="18"/>
                <w:szCs w:val="18"/>
              </w:rPr>
            </w:pPr>
            <w:r w:rsidRPr="005949E3">
              <w:rPr>
                <w:color w:val="auto"/>
                <w:sz w:val="18"/>
                <w:szCs w:val="18"/>
              </w:rPr>
              <w:t>109,18</w:t>
            </w:r>
          </w:p>
        </w:tc>
        <w:tc>
          <w:tcPr>
            <w:tcW w:w="1005" w:type="dxa"/>
            <w:shd w:val="clear" w:color="auto" w:fill="auto"/>
            <w:vAlign w:val="bottom"/>
          </w:tcPr>
          <w:p w:rsidR="00DA3475" w:rsidRPr="005949E3" w:rsidRDefault="00DA3475" w:rsidP="00E40032">
            <w:pPr>
              <w:spacing w:line="360" w:lineRule="auto"/>
              <w:contextualSpacing/>
              <w:jc w:val="center"/>
              <w:rPr>
                <w:color w:val="auto"/>
                <w:sz w:val="18"/>
                <w:szCs w:val="18"/>
              </w:rPr>
            </w:pPr>
            <w:r w:rsidRPr="005949E3">
              <w:rPr>
                <w:color w:val="auto"/>
                <w:sz w:val="18"/>
                <w:szCs w:val="18"/>
              </w:rPr>
              <w:t>114,83</w:t>
            </w:r>
          </w:p>
        </w:tc>
      </w:tr>
      <w:tr w:rsidR="00DA3475" w:rsidRPr="005949E3" w:rsidTr="00452744">
        <w:tc>
          <w:tcPr>
            <w:tcW w:w="672" w:type="dxa"/>
            <w:shd w:val="clear" w:color="auto" w:fill="auto"/>
            <w:vAlign w:val="bottom"/>
          </w:tcPr>
          <w:p w:rsidR="00DA3475" w:rsidRPr="005949E3" w:rsidRDefault="00DA3475" w:rsidP="00E40032">
            <w:pPr>
              <w:spacing w:line="360" w:lineRule="auto"/>
              <w:contextualSpacing/>
              <w:jc w:val="center"/>
              <w:rPr>
                <w:bCs/>
                <w:color w:val="auto"/>
                <w:sz w:val="18"/>
                <w:szCs w:val="18"/>
              </w:rPr>
            </w:pPr>
            <w:r w:rsidRPr="005949E3">
              <w:rPr>
                <w:bCs/>
                <w:color w:val="auto"/>
                <w:sz w:val="18"/>
                <w:szCs w:val="18"/>
              </w:rPr>
              <w:t>2</w:t>
            </w:r>
          </w:p>
        </w:tc>
        <w:tc>
          <w:tcPr>
            <w:tcW w:w="3654" w:type="dxa"/>
            <w:shd w:val="clear" w:color="auto" w:fill="auto"/>
            <w:vAlign w:val="bottom"/>
          </w:tcPr>
          <w:p w:rsidR="00DA3475" w:rsidRPr="005949E3" w:rsidRDefault="00DA3475" w:rsidP="00E40032">
            <w:pPr>
              <w:spacing w:line="360" w:lineRule="auto"/>
              <w:contextualSpacing/>
              <w:rPr>
                <w:bCs/>
                <w:color w:val="auto"/>
                <w:sz w:val="18"/>
                <w:szCs w:val="18"/>
              </w:rPr>
            </w:pPr>
            <w:r w:rsidRPr="005949E3">
              <w:rPr>
                <w:bCs/>
                <w:color w:val="auto"/>
                <w:sz w:val="18"/>
                <w:szCs w:val="18"/>
              </w:rPr>
              <w:t>SMP/MTs</w:t>
            </w:r>
          </w:p>
        </w:tc>
        <w:tc>
          <w:tcPr>
            <w:tcW w:w="1129" w:type="dxa"/>
            <w:shd w:val="clear" w:color="auto" w:fill="auto"/>
            <w:vAlign w:val="bottom"/>
          </w:tcPr>
          <w:p w:rsidR="00DA3475" w:rsidRPr="005949E3" w:rsidRDefault="00DA3475" w:rsidP="00E40032">
            <w:pPr>
              <w:spacing w:line="360" w:lineRule="auto"/>
              <w:contextualSpacing/>
              <w:jc w:val="center"/>
              <w:rPr>
                <w:color w:val="auto"/>
                <w:sz w:val="18"/>
                <w:szCs w:val="18"/>
              </w:rPr>
            </w:pPr>
            <w:r w:rsidRPr="005949E3">
              <w:rPr>
                <w:color w:val="auto"/>
                <w:sz w:val="18"/>
                <w:szCs w:val="18"/>
              </w:rPr>
              <w:t> </w:t>
            </w:r>
          </w:p>
        </w:tc>
        <w:tc>
          <w:tcPr>
            <w:tcW w:w="898" w:type="dxa"/>
            <w:shd w:val="clear" w:color="auto" w:fill="auto"/>
            <w:vAlign w:val="bottom"/>
          </w:tcPr>
          <w:p w:rsidR="00DA3475" w:rsidRPr="005949E3" w:rsidRDefault="00DA3475" w:rsidP="00E40032">
            <w:pPr>
              <w:spacing w:line="360" w:lineRule="auto"/>
              <w:contextualSpacing/>
              <w:jc w:val="center"/>
              <w:rPr>
                <w:color w:val="auto"/>
                <w:sz w:val="18"/>
                <w:szCs w:val="18"/>
              </w:rPr>
            </w:pPr>
            <w:r w:rsidRPr="005949E3">
              <w:rPr>
                <w:color w:val="auto"/>
                <w:sz w:val="18"/>
                <w:szCs w:val="18"/>
              </w:rPr>
              <w:t> </w:t>
            </w:r>
          </w:p>
        </w:tc>
        <w:tc>
          <w:tcPr>
            <w:tcW w:w="990" w:type="dxa"/>
            <w:shd w:val="clear" w:color="auto" w:fill="auto"/>
            <w:vAlign w:val="bottom"/>
          </w:tcPr>
          <w:p w:rsidR="00DA3475" w:rsidRPr="005949E3" w:rsidRDefault="00DA3475" w:rsidP="00E40032">
            <w:pPr>
              <w:spacing w:line="360" w:lineRule="auto"/>
              <w:contextualSpacing/>
              <w:jc w:val="center"/>
              <w:rPr>
                <w:color w:val="auto"/>
                <w:sz w:val="18"/>
                <w:szCs w:val="18"/>
              </w:rPr>
            </w:pPr>
            <w:r w:rsidRPr="005949E3">
              <w:rPr>
                <w:color w:val="auto"/>
                <w:sz w:val="18"/>
                <w:szCs w:val="18"/>
              </w:rPr>
              <w:t> </w:t>
            </w:r>
          </w:p>
        </w:tc>
        <w:tc>
          <w:tcPr>
            <w:tcW w:w="989" w:type="dxa"/>
            <w:shd w:val="clear" w:color="auto" w:fill="auto"/>
            <w:vAlign w:val="bottom"/>
          </w:tcPr>
          <w:p w:rsidR="00DA3475" w:rsidRPr="005949E3" w:rsidRDefault="00DA3475" w:rsidP="00E40032">
            <w:pPr>
              <w:spacing w:line="360" w:lineRule="auto"/>
              <w:contextualSpacing/>
              <w:jc w:val="center"/>
              <w:rPr>
                <w:color w:val="auto"/>
                <w:sz w:val="18"/>
                <w:szCs w:val="18"/>
              </w:rPr>
            </w:pPr>
            <w:r w:rsidRPr="005949E3">
              <w:rPr>
                <w:color w:val="auto"/>
                <w:sz w:val="18"/>
                <w:szCs w:val="18"/>
              </w:rPr>
              <w:t> </w:t>
            </w:r>
          </w:p>
        </w:tc>
        <w:tc>
          <w:tcPr>
            <w:tcW w:w="1005" w:type="dxa"/>
            <w:shd w:val="clear" w:color="auto" w:fill="auto"/>
            <w:vAlign w:val="bottom"/>
          </w:tcPr>
          <w:p w:rsidR="00DA3475" w:rsidRPr="005949E3" w:rsidRDefault="00DA3475" w:rsidP="00E40032">
            <w:pPr>
              <w:spacing w:line="360" w:lineRule="auto"/>
              <w:contextualSpacing/>
              <w:jc w:val="center"/>
              <w:rPr>
                <w:color w:val="auto"/>
                <w:sz w:val="18"/>
                <w:szCs w:val="18"/>
              </w:rPr>
            </w:pPr>
            <w:r w:rsidRPr="005949E3">
              <w:rPr>
                <w:color w:val="auto"/>
                <w:sz w:val="18"/>
                <w:szCs w:val="18"/>
              </w:rPr>
              <w:t> </w:t>
            </w:r>
          </w:p>
        </w:tc>
      </w:tr>
      <w:tr w:rsidR="00DA3475" w:rsidRPr="005949E3" w:rsidTr="00452744">
        <w:tc>
          <w:tcPr>
            <w:tcW w:w="672" w:type="dxa"/>
            <w:shd w:val="clear" w:color="auto" w:fill="auto"/>
            <w:vAlign w:val="bottom"/>
          </w:tcPr>
          <w:p w:rsidR="00DA3475" w:rsidRPr="005949E3" w:rsidRDefault="00DA3475" w:rsidP="00E40032">
            <w:pPr>
              <w:spacing w:line="360" w:lineRule="auto"/>
              <w:contextualSpacing/>
              <w:jc w:val="center"/>
              <w:rPr>
                <w:bCs/>
                <w:color w:val="auto"/>
                <w:sz w:val="18"/>
                <w:szCs w:val="18"/>
              </w:rPr>
            </w:pPr>
            <w:r w:rsidRPr="005949E3">
              <w:rPr>
                <w:bCs/>
                <w:color w:val="auto"/>
                <w:sz w:val="18"/>
                <w:szCs w:val="18"/>
              </w:rPr>
              <w:t>2.1</w:t>
            </w:r>
          </w:p>
        </w:tc>
        <w:tc>
          <w:tcPr>
            <w:tcW w:w="3654" w:type="dxa"/>
            <w:shd w:val="clear" w:color="auto" w:fill="auto"/>
            <w:vAlign w:val="bottom"/>
          </w:tcPr>
          <w:p w:rsidR="00DA3475" w:rsidRPr="005949E3" w:rsidRDefault="00DA3475" w:rsidP="00E40032">
            <w:pPr>
              <w:spacing w:line="360" w:lineRule="auto"/>
              <w:contextualSpacing/>
              <w:rPr>
                <w:color w:val="auto"/>
                <w:sz w:val="18"/>
                <w:szCs w:val="18"/>
              </w:rPr>
            </w:pPr>
            <w:r w:rsidRPr="005949E3">
              <w:rPr>
                <w:color w:val="auto"/>
                <w:sz w:val="18"/>
                <w:szCs w:val="18"/>
              </w:rPr>
              <w:t>Jumlah Guru</w:t>
            </w:r>
          </w:p>
        </w:tc>
        <w:tc>
          <w:tcPr>
            <w:tcW w:w="1129" w:type="dxa"/>
            <w:shd w:val="clear" w:color="auto" w:fill="auto"/>
            <w:vAlign w:val="bottom"/>
          </w:tcPr>
          <w:p w:rsidR="00DA3475" w:rsidRPr="005949E3" w:rsidRDefault="00DA3475" w:rsidP="00E40032">
            <w:pPr>
              <w:spacing w:line="360" w:lineRule="auto"/>
              <w:contextualSpacing/>
              <w:jc w:val="center"/>
              <w:rPr>
                <w:color w:val="auto"/>
                <w:sz w:val="18"/>
                <w:szCs w:val="18"/>
              </w:rPr>
            </w:pPr>
            <w:r w:rsidRPr="005949E3">
              <w:rPr>
                <w:color w:val="auto"/>
                <w:sz w:val="18"/>
                <w:szCs w:val="18"/>
              </w:rPr>
              <w:t>575</w:t>
            </w:r>
          </w:p>
        </w:tc>
        <w:tc>
          <w:tcPr>
            <w:tcW w:w="898" w:type="dxa"/>
            <w:shd w:val="clear" w:color="auto" w:fill="auto"/>
            <w:vAlign w:val="bottom"/>
          </w:tcPr>
          <w:p w:rsidR="00DA3475" w:rsidRPr="005949E3" w:rsidRDefault="00DA3475" w:rsidP="00E40032">
            <w:pPr>
              <w:spacing w:line="360" w:lineRule="auto"/>
              <w:contextualSpacing/>
              <w:jc w:val="center"/>
              <w:rPr>
                <w:color w:val="auto"/>
                <w:sz w:val="18"/>
                <w:szCs w:val="18"/>
              </w:rPr>
            </w:pPr>
            <w:r w:rsidRPr="005949E3">
              <w:rPr>
                <w:color w:val="auto"/>
                <w:sz w:val="18"/>
                <w:szCs w:val="18"/>
              </w:rPr>
              <w:t>754</w:t>
            </w:r>
          </w:p>
        </w:tc>
        <w:tc>
          <w:tcPr>
            <w:tcW w:w="990" w:type="dxa"/>
            <w:shd w:val="clear" w:color="auto" w:fill="auto"/>
            <w:vAlign w:val="bottom"/>
          </w:tcPr>
          <w:p w:rsidR="00DA3475" w:rsidRPr="005949E3" w:rsidRDefault="00DA3475" w:rsidP="00E40032">
            <w:pPr>
              <w:spacing w:line="360" w:lineRule="auto"/>
              <w:contextualSpacing/>
              <w:jc w:val="center"/>
              <w:rPr>
                <w:color w:val="auto"/>
                <w:sz w:val="18"/>
                <w:szCs w:val="18"/>
              </w:rPr>
            </w:pPr>
            <w:r w:rsidRPr="005949E3">
              <w:rPr>
                <w:color w:val="auto"/>
                <w:sz w:val="18"/>
                <w:szCs w:val="18"/>
              </w:rPr>
              <w:t>773</w:t>
            </w:r>
          </w:p>
        </w:tc>
        <w:tc>
          <w:tcPr>
            <w:tcW w:w="989" w:type="dxa"/>
            <w:shd w:val="clear" w:color="auto" w:fill="auto"/>
            <w:vAlign w:val="bottom"/>
          </w:tcPr>
          <w:p w:rsidR="00DA3475" w:rsidRPr="005949E3" w:rsidRDefault="00DA3475" w:rsidP="00E40032">
            <w:pPr>
              <w:spacing w:line="360" w:lineRule="auto"/>
              <w:contextualSpacing/>
              <w:jc w:val="center"/>
              <w:rPr>
                <w:color w:val="auto"/>
                <w:sz w:val="18"/>
                <w:szCs w:val="18"/>
              </w:rPr>
            </w:pPr>
            <w:r w:rsidRPr="005949E3">
              <w:rPr>
                <w:color w:val="auto"/>
                <w:sz w:val="18"/>
                <w:szCs w:val="18"/>
              </w:rPr>
              <w:t>799</w:t>
            </w:r>
          </w:p>
        </w:tc>
        <w:tc>
          <w:tcPr>
            <w:tcW w:w="1005" w:type="dxa"/>
            <w:shd w:val="clear" w:color="auto" w:fill="auto"/>
            <w:vAlign w:val="bottom"/>
          </w:tcPr>
          <w:p w:rsidR="00DA3475" w:rsidRPr="005949E3" w:rsidRDefault="00DA3475" w:rsidP="00E40032">
            <w:pPr>
              <w:spacing w:line="360" w:lineRule="auto"/>
              <w:contextualSpacing/>
              <w:jc w:val="center"/>
              <w:rPr>
                <w:color w:val="auto"/>
                <w:sz w:val="18"/>
                <w:szCs w:val="18"/>
              </w:rPr>
            </w:pPr>
            <w:r w:rsidRPr="005949E3">
              <w:rPr>
                <w:color w:val="auto"/>
                <w:sz w:val="18"/>
                <w:szCs w:val="18"/>
              </w:rPr>
              <w:t>827</w:t>
            </w:r>
          </w:p>
        </w:tc>
      </w:tr>
      <w:tr w:rsidR="00DA3475" w:rsidRPr="005949E3" w:rsidTr="00452744">
        <w:tc>
          <w:tcPr>
            <w:tcW w:w="672" w:type="dxa"/>
            <w:shd w:val="clear" w:color="auto" w:fill="auto"/>
            <w:vAlign w:val="bottom"/>
          </w:tcPr>
          <w:p w:rsidR="00DA3475" w:rsidRPr="005949E3" w:rsidRDefault="00DA3475" w:rsidP="00E40032">
            <w:pPr>
              <w:spacing w:line="360" w:lineRule="auto"/>
              <w:contextualSpacing/>
              <w:jc w:val="center"/>
              <w:rPr>
                <w:bCs/>
                <w:color w:val="auto"/>
                <w:sz w:val="18"/>
                <w:szCs w:val="18"/>
              </w:rPr>
            </w:pPr>
            <w:r w:rsidRPr="005949E3">
              <w:rPr>
                <w:bCs/>
                <w:color w:val="auto"/>
                <w:sz w:val="18"/>
                <w:szCs w:val="18"/>
              </w:rPr>
              <w:t>2.2</w:t>
            </w:r>
          </w:p>
        </w:tc>
        <w:tc>
          <w:tcPr>
            <w:tcW w:w="3654" w:type="dxa"/>
            <w:shd w:val="clear" w:color="auto" w:fill="auto"/>
            <w:vAlign w:val="bottom"/>
          </w:tcPr>
          <w:p w:rsidR="00DA3475" w:rsidRPr="005949E3" w:rsidRDefault="00DA3475" w:rsidP="00E40032">
            <w:pPr>
              <w:spacing w:line="360" w:lineRule="auto"/>
              <w:contextualSpacing/>
              <w:rPr>
                <w:color w:val="auto"/>
                <w:sz w:val="18"/>
                <w:szCs w:val="18"/>
              </w:rPr>
            </w:pPr>
            <w:r w:rsidRPr="005949E3">
              <w:rPr>
                <w:color w:val="auto"/>
                <w:sz w:val="18"/>
                <w:szCs w:val="18"/>
              </w:rPr>
              <w:t xml:space="preserve">Jumlah Murid </w:t>
            </w:r>
          </w:p>
        </w:tc>
        <w:tc>
          <w:tcPr>
            <w:tcW w:w="1129" w:type="dxa"/>
            <w:shd w:val="clear" w:color="auto" w:fill="auto"/>
          </w:tcPr>
          <w:p w:rsidR="00DA3475" w:rsidRPr="005949E3" w:rsidRDefault="00DA3475" w:rsidP="00E40032">
            <w:pPr>
              <w:spacing w:line="360" w:lineRule="auto"/>
              <w:contextualSpacing/>
              <w:jc w:val="center"/>
              <w:rPr>
                <w:color w:val="auto"/>
                <w:sz w:val="18"/>
                <w:szCs w:val="18"/>
              </w:rPr>
            </w:pPr>
            <w:r w:rsidRPr="005949E3">
              <w:rPr>
                <w:color w:val="auto"/>
                <w:sz w:val="18"/>
                <w:szCs w:val="18"/>
              </w:rPr>
              <w:t>5939</w:t>
            </w:r>
          </w:p>
        </w:tc>
        <w:tc>
          <w:tcPr>
            <w:tcW w:w="898" w:type="dxa"/>
            <w:shd w:val="clear" w:color="auto" w:fill="auto"/>
          </w:tcPr>
          <w:p w:rsidR="00DA3475" w:rsidRPr="005949E3" w:rsidRDefault="00DA3475" w:rsidP="00E40032">
            <w:pPr>
              <w:spacing w:line="360" w:lineRule="auto"/>
              <w:contextualSpacing/>
              <w:jc w:val="center"/>
              <w:rPr>
                <w:color w:val="auto"/>
                <w:sz w:val="18"/>
                <w:szCs w:val="18"/>
              </w:rPr>
            </w:pPr>
            <w:r w:rsidRPr="005949E3">
              <w:rPr>
                <w:color w:val="auto"/>
                <w:sz w:val="18"/>
                <w:szCs w:val="18"/>
              </w:rPr>
              <w:t>6128</w:t>
            </w:r>
          </w:p>
        </w:tc>
        <w:tc>
          <w:tcPr>
            <w:tcW w:w="990" w:type="dxa"/>
            <w:shd w:val="clear" w:color="auto" w:fill="auto"/>
          </w:tcPr>
          <w:p w:rsidR="00DA3475" w:rsidRPr="005949E3" w:rsidRDefault="00DA3475" w:rsidP="00E40032">
            <w:pPr>
              <w:spacing w:line="360" w:lineRule="auto"/>
              <w:contextualSpacing/>
              <w:jc w:val="center"/>
              <w:rPr>
                <w:color w:val="auto"/>
                <w:sz w:val="18"/>
                <w:szCs w:val="18"/>
              </w:rPr>
            </w:pPr>
            <w:r w:rsidRPr="005949E3">
              <w:rPr>
                <w:color w:val="auto"/>
                <w:sz w:val="18"/>
                <w:szCs w:val="18"/>
              </w:rPr>
              <w:t>6486</w:t>
            </w:r>
          </w:p>
        </w:tc>
        <w:tc>
          <w:tcPr>
            <w:tcW w:w="989" w:type="dxa"/>
            <w:shd w:val="clear" w:color="auto" w:fill="auto"/>
          </w:tcPr>
          <w:p w:rsidR="00DA3475" w:rsidRPr="005949E3" w:rsidRDefault="00DA3475" w:rsidP="00E40032">
            <w:pPr>
              <w:spacing w:line="360" w:lineRule="auto"/>
              <w:contextualSpacing/>
              <w:jc w:val="center"/>
              <w:rPr>
                <w:color w:val="auto"/>
                <w:sz w:val="18"/>
                <w:szCs w:val="18"/>
              </w:rPr>
            </w:pPr>
            <w:r w:rsidRPr="005949E3">
              <w:rPr>
                <w:color w:val="auto"/>
                <w:sz w:val="18"/>
                <w:szCs w:val="18"/>
              </w:rPr>
              <w:t>5648</w:t>
            </w:r>
          </w:p>
        </w:tc>
        <w:tc>
          <w:tcPr>
            <w:tcW w:w="1005" w:type="dxa"/>
            <w:shd w:val="clear" w:color="auto" w:fill="auto"/>
          </w:tcPr>
          <w:p w:rsidR="00DA3475" w:rsidRPr="005949E3" w:rsidRDefault="00DA3475" w:rsidP="00E40032">
            <w:pPr>
              <w:spacing w:line="360" w:lineRule="auto"/>
              <w:contextualSpacing/>
              <w:jc w:val="center"/>
              <w:rPr>
                <w:color w:val="auto"/>
                <w:sz w:val="18"/>
                <w:szCs w:val="18"/>
              </w:rPr>
            </w:pPr>
            <w:r w:rsidRPr="005949E3">
              <w:rPr>
                <w:color w:val="auto"/>
                <w:sz w:val="18"/>
                <w:szCs w:val="18"/>
              </w:rPr>
              <w:t>6137</w:t>
            </w:r>
          </w:p>
        </w:tc>
      </w:tr>
      <w:tr w:rsidR="00DA3475" w:rsidRPr="005949E3" w:rsidTr="00452744">
        <w:tc>
          <w:tcPr>
            <w:tcW w:w="672" w:type="dxa"/>
            <w:shd w:val="clear" w:color="auto" w:fill="auto"/>
            <w:vAlign w:val="bottom"/>
          </w:tcPr>
          <w:p w:rsidR="00DA3475" w:rsidRPr="005949E3" w:rsidRDefault="00DA3475" w:rsidP="00E40032">
            <w:pPr>
              <w:spacing w:line="360" w:lineRule="auto"/>
              <w:contextualSpacing/>
              <w:jc w:val="center"/>
              <w:rPr>
                <w:bCs/>
                <w:color w:val="auto"/>
                <w:sz w:val="18"/>
                <w:szCs w:val="18"/>
              </w:rPr>
            </w:pPr>
            <w:r w:rsidRPr="005949E3">
              <w:rPr>
                <w:bCs/>
                <w:color w:val="auto"/>
                <w:sz w:val="18"/>
                <w:szCs w:val="18"/>
              </w:rPr>
              <w:t>2.3</w:t>
            </w:r>
          </w:p>
        </w:tc>
        <w:tc>
          <w:tcPr>
            <w:tcW w:w="3654" w:type="dxa"/>
            <w:shd w:val="clear" w:color="auto" w:fill="auto"/>
            <w:vAlign w:val="bottom"/>
          </w:tcPr>
          <w:p w:rsidR="00DA3475" w:rsidRPr="005949E3" w:rsidRDefault="00DA3475" w:rsidP="00E40032">
            <w:pPr>
              <w:spacing w:line="360" w:lineRule="auto"/>
              <w:contextualSpacing/>
              <w:rPr>
                <w:bCs/>
                <w:color w:val="auto"/>
                <w:sz w:val="18"/>
                <w:szCs w:val="18"/>
              </w:rPr>
            </w:pPr>
            <w:r w:rsidRPr="005949E3">
              <w:rPr>
                <w:bCs/>
                <w:color w:val="auto"/>
                <w:sz w:val="18"/>
                <w:szCs w:val="18"/>
              </w:rPr>
              <w:t>Rasio</w:t>
            </w:r>
          </w:p>
        </w:tc>
        <w:tc>
          <w:tcPr>
            <w:tcW w:w="1129" w:type="dxa"/>
            <w:shd w:val="clear" w:color="auto" w:fill="auto"/>
            <w:vAlign w:val="bottom"/>
          </w:tcPr>
          <w:p w:rsidR="00DA3475" w:rsidRPr="005949E3" w:rsidRDefault="00DA3475" w:rsidP="00E40032">
            <w:pPr>
              <w:spacing w:line="360" w:lineRule="auto"/>
              <w:contextualSpacing/>
              <w:jc w:val="center"/>
              <w:rPr>
                <w:color w:val="auto"/>
                <w:sz w:val="18"/>
                <w:szCs w:val="18"/>
              </w:rPr>
            </w:pPr>
            <w:r w:rsidRPr="005949E3">
              <w:rPr>
                <w:color w:val="auto"/>
                <w:sz w:val="18"/>
                <w:szCs w:val="18"/>
              </w:rPr>
              <w:t>96,82</w:t>
            </w:r>
          </w:p>
        </w:tc>
        <w:tc>
          <w:tcPr>
            <w:tcW w:w="898" w:type="dxa"/>
            <w:shd w:val="clear" w:color="auto" w:fill="auto"/>
            <w:vAlign w:val="bottom"/>
          </w:tcPr>
          <w:p w:rsidR="00DA3475" w:rsidRPr="005949E3" w:rsidRDefault="00DA3475" w:rsidP="00E40032">
            <w:pPr>
              <w:spacing w:line="360" w:lineRule="auto"/>
              <w:contextualSpacing/>
              <w:jc w:val="center"/>
              <w:rPr>
                <w:color w:val="auto"/>
                <w:sz w:val="18"/>
                <w:szCs w:val="18"/>
              </w:rPr>
            </w:pPr>
            <w:r w:rsidRPr="005949E3">
              <w:rPr>
                <w:color w:val="auto"/>
                <w:sz w:val="18"/>
                <w:szCs w:val="18"/>
              </w:rPr>
              <w:t>123,04</w:t>
            </w:r>
          </w:p>
        </w:tc>
        <w:tc>
          <w:tcPr>
            <w:tcW w:w="990" w:type="dxa"/>
            <w:shd w:val="clear" w:color="auto" w:fill="auto"/>
            <w:vAlign w:val="bottom"/>
          </w:tcPr>
          <w:p w:rsidR="00DA3475" w:rsidRPr="005949E3" w:rsidRDefault="00DA3475" w:rsidP="00E40032">
            <w:pPr>
              <w:spacing w:line="360" w:lineRule="auto"/>
              <w:contextualSpacing/>
              <w:jc w:val="center"/>
              <w:rPr>
                <w:color w:val="auto"/>
                <w:sz w:val="18"/>
                <w:szCs w:val="18"/>
              </w:rPr>
            </w:pPr>
            <w:r w:rsidRPr="005949E3">
              <w:rPr>
                <w:color w:val="auto"/>
                <w:sz w:val="18"/>
                <w:szCs w:val="18"/>
              </w:rPr>
              <w:t>119,18</w:t>
            </w:r>
          </w:p>
        </w:tc>
        <w:tc>
          <w:tcPr>
            <w:tcW w:w="989" w:type="dxa"/>
            <w:shd w:val="clear" w:color="auto" w:fill="auto"/>
            <w:vAlign w:val="bottom"/>
          </w:tcPr>
          <w:p w:rsidR="00DA3475" w:rsidRPr="005949E3" w:rsidRDefault="00DA3475" w:rsidP="00E40032">
            <w:pPr>
              <w:spacing w:line="360" w:lineRule="auto"/>
              <w:contextualSpacing/>
              <w:jc w:val="center"/>
              <w:rPr>
                <w:color w:val="auto"/>
                <w:sz w:val="18"/>
                <w:szCs w:val="18"/>
              </w:rPr>
            </w:pPr>
            <w:r w:rsidRPr="005949E3">
              <w:rPr>
                <w:color w:val="auto"/>
                <w:sz w:val="18"/>
                <w:szCs w:val="18"/>
              </w:rPr>
              <w:t>141,47</w:t>
            </w:r>
          </w:p>
        </w:tc>
        <w:tc>
          <w:tcPr>
            <w:tcW w:w="1005" w:type="dxa"/>
            <w:shd w:val="clear" w:color="auto" w:fill="auto"/>
            <w:vAlign w:val="bottom"/>
          </w:tcPr>
          <w:p w:rsidR="00DA3475" w:rsidRPr="005949E3" w:rsidRDefault="00DA3475" w:rsidP="00E40032">
            <w:pPr>
              <w:spacing w:line="360" w:lineRule="auto"/>
              <w:contextualSpacing/>
              <w:jc w:val="center"/>
              <w:rPr>
                <w:color w:val="auto"/>
                <w:sz w:val="18"/>
                <w:szCs w:val="18"/>
              </w:rPr>
            </w:pPr>
            <w:r w:rsidRPr="005949E3">
              <w:rPr>
                <w:color w:val="auto"/>
                <w:sz w:val="18"/>
                <w:szCs w:val="18"/>
              </w:rPr>
              <w:t>134,76</w:t>
            </w:r>
          </w:p>
        </w:tc>
      </w:tr>
    </w:tbl>
    <w:p w:rsidR="005D16E8" w:rsidRPr="00BB72BE" w:rsidRDefault="005D16E8" w:rsidP="00E40032">
      <w:pPr>
        <w:spacing w:line="360" w:lineRule="auto"/>
        <w:contextualSpacing/>
        <w:jc w:val="both"/>
        <w:rPr>
          <w:color w:val="auto"/>
          <w:sz w:val="18"/>
          <w:szCs w:val="18"/>
        </w:rPr>
      </w:pPr>
      <w:r w:rsidRPr="00BB72BE">
        <w:rPr>
          <w:color w:val="auto"/>
          <w:sz w:val="18"/>
          <w:szCs w:val="18"/>
        </w:rPr>
        <w:t xml:space="preserve">Sumber </w:t>
      </w:r>
      <w:r w:rsidRPr="00BB72BE">
        <w:rPr>
          <w:color w:val="auto"/>
          <w:sz w:val="18"/>
          <w:szCs w:val="18"/>
          <w:lang w:val="en-US"/>
        </w:rPr>
        <w:t>Data</w:t>
      </w:r>
      <w:r w:rsidRPr="00BB72BE">
        <w:rPr>
          <w:color w:val="auto"/>
          <w:sz w:val="18"/>
          <w:szCs w:val="18"/>
        </w:rPr>
        <w:t xml:space="preserve">: </w:t>
      </w:r>
      <w:r>
        <w:rPr>
          <w:color w:val="auto"/>
          <w:sz w:val="18"/>
          <w:szCs w:val="18"/>
          <w:lang w:val="en-US"/>
        </w:rPr>
        <w:t xml:space="preserve">Dinas Pendidikan Nasional Kabupaten </w:t>
      </w:r>
      <w:r w:rsidRPr="00BB72BE">
        <w:rPr>
          <w:color w:val="auto"/>
          <w:sz w:val="18"/>
          <w:szCs w:val="18"/>
        </w:rPr>
        <w:t xml:space="preserve">Kepulauan Selayar </w:t>
      </w:r>
    </w:p>
    <w:p w:rsidR="00CC4D65" w:rsidRPr="005949E3" w:rsidRDefault="008629E8" w:rsidP="00E40032">
      <w:pPr>
        <w:snapToGrid w:val="0"/>
        <w:spacing w:line="360" w:lineRule="auto"/>
        <w:ind w:right="85"/>
        <w:contextualSpacing/>
        <w:jc w:val="center"/>
        <w:rPr>
          <w:sz w:val="18"/>
          <w:szCs w:val="18"/>
        </w:rPr>
      </w:pPr>
      <w:r w:rsidRPr="005949E3">
        <w:rPr>
          <w:sz w:val="18"/>
          <w:szCs w:val="18"/>
        </w:rPr>
        <w:t>Tabel 2.3</w:t>
      </w:r>
      <w:r w:rsidR="00B762A3" w:rsidRPr="005949E3">
        <w:rPr>
          <w:sz w:val="18"/>
          <w:szCs w:val="18"/>
          <w:lang w:val="en-US"/>
        </w:rPr>
        <w:t>8</w:t>
      </w:r>
      <w:r w:rsidR="00E43470" w:rsidRPr="005949E3">
        <w:rPr>
          <w:color w:val="auto"/>
          <w:sz w:val="18"/>
          <w:szCs w:val="18"/>
        </w:rPr>
        <w:t>(T.I.B.41)</w:t>
      </w:r>
    </w:p>
    <w:p w:rsidR="00CC4D65" w:rsidRPr="005949E3" w:rsidRDefault="00CC4D65" w:rsidP="00E40032">
      <w:pPr>
        <w:snapToGrid w:val="0"/>
        <w:spacing w:line="360" w:lineRule="auto"/>
        <w:ind w:left="90" w:right="85"/>
        <w:contextualSpacing/>
        <w:jc w:val="center"/>
        <w:rPr>
          <w:sz w:val="18"/>
          <w:szCs w:val="18"/>
        </w:rPr>
      </w:pPr>
      <w:r w:rsidRPr="005949E3">
        <w:rPr>
          <w:sz w:val="18"/>
          <w:szCs w:val="18"/>
        </w:rPr>
        <w:t>Jumlah Guru dan Murid Jenjang Pendidikan Dasar</w:t>
      </w:r>
      <w:r w:rsidR="00E43470" w:rsidRPr="005949E3">
        <w:rPr>
          <w:sz w:val="18"/>
          <w:szCs w:val="18"/>
        </w:rPr>
        <w:t xml:space="preserve"> Tahun 2015 </w:t>
      </w:r>
      <w:r w:rsidRPr="005949E3">
        <w:rPr>
          <w:sz w:val="18"/>
          <w:szCs w:val="18"/>
        </w:rPr>
        <w:t>menurut Kecamatan</w:t>
      </w:r>
    </w:p>
    <w:p w:rsidR="00CC4D65" w:rsidRPr="005949E3" w:rsidRDefault="00CC4D65" w:rsidP="00E40032">
      <w:pPr>
        <w:snapToGrid w:val="0"/>
        <w:spacing w:line="360" w:lineRule="auto"/>
        <w:ind w:left="90" w:right="86"/>
        <w:contextualSpacing/>
        <w:jc w:val="center"/>
        <w:rPr>
          <w:sz w:val="18"/>
          <w:szCs w:val="18"/>
        </w:rPr>
      </w:pPr>
      <w:r w:rsidRPr="005949E3">
        <w:rPr>
          <w:sz w:val="18"/>
          <w:szCs w:val="18"/>
        </w:rPr>
        <w:t xml:space="preserve">Kabupaten </w:t>
      </w:r>
      <w:r w:rsidR="0092170F">
        <w:rPr>
          <w:sz w:val="18"/>
          <w:szCs w:val="18"/>
        </w:rPr>
        <w:t xml:space="preserve">Kepulauan Selayar </w:t>
      </w:r>
    </w:p>
    <w:tbl>
      <w:tblPr>
        <w:tblW w:w="4952" w:type="pct"/>
        <w:jc w:val="righ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582"/>
        <w:gridCol w:w="1816"/>
        <w:gridCol w:w="1217"/>
        <w:gridCol w:w="1285"/>
        <w:gridCol w:w="897"/>
        <w:gridCol w:w="1313"/>
        <w:gridCol w:w="1246"/>
        <w:gridCol w:w="891"/>
      </w:tblGrid>
      <w:tr w:rsidR="00CC4D65" w:rsidRPr="005949E3" w:rsidTr="00F86821">
        <w:trPr>
          <w:trHeight w:val="227"/>
          <w:jc w:val="right"/>
        </w:trPr>
        <w:tc>
          <w:tcPr>
            <w:tcW w:w="314" w:type="pct"/>
            <w:vMerge w:val="restart"/>
            <w:shd w:val="clear" w:color="auto" w:fill="auto"/>
            <w:vAlign w:val="center"/>
          </w:tcPr>
          <w:p w:rsidR="00CC4D65" w:rsidRPr="005949E3" w:rsidRDefault="00CC4D65" w:rsidP="00E40032">
            <w:pPr>
              <w:widowControl w:val="0"/>
              <w:autoSpaceDE w:val="0"/>
              <w:autoSpaceDN w:val="0"/>
              <w:adjustRightInd w:val="0"/>
              <w:snapToGrid w:val="0"/>
              <w:spacing w:line="360" w:lineRule="auto"/>
              <w:ind w:left="-42" w:right="-20"/>
              <w:contextualSpacing/>
              <w:jc w:val="center"/>
              <w:rPr>
                <w:rFonts w:eastAsia="Calibri"/>
                <w:b/>
                <w:sz w:val="18"/>
                <w:szCs w:val="18"/>
              </w:rPr>
            </w:pPr>
            <w:r w:rsidRPr="005949E3">
              <w:rPr>
                <w:rFonts w:eastAsia="Calibri"/>
                <w:b/>
                <w:bCs/>
                <w:sz w:val="18"/>
                <w:szCs w:val="18"/>
              </w:rPr>
              <w:t>NO</w:t>
            </w:r>
          </w:p>
        </w:tc>
        <w:tc>
          <w:tcPr>
            <w:tcW w:w="982" w:type="pct"/>
            <w:vMerge w:val="restart"/>
            <w:shd w:val="clear" w:color="auto" w:fill="auto"/>
            <w:vAlign w:val="center"/>
          </w:tcPr>
          <w:p w:rsidR="00CC4D65" w:rsidRPr="005949E3" w:rsidRDefault="00CC4D65" w:rsidP="00E40032">
            <w:pPr>
              <w:tabs>
                <w:tab w:val="left" w:pos="540"/>
              </w:tabs>
              <w:snapToGrid w:val="0"/>
              <w:spacing w:line="360" w:lineRule="auto"/>
              <w:contextualSpacing/>
              <w:jc w:val="center"/>
              <w:rPr>
                <w:rFonts w:eastAsia="Calibri"/>
                <w:b/>
                <w:sz w:val="18"/>
                <w:szCs w:val="18"/>
              </w:rPr>
            </w:pPr>
            <w:r w:rsidRPr="005949E3">
              <w:rPr>
                <w:rFonts w:eastAsia="Calibri"/>
                <w:b/>
                <w:bCs/>
                <w:sz w:val="18"/>
                <w:szCs w:val="18"/>
              </w:rPr>
              <w:t>KECAMATAN</w:t>
            </w:r>
          </w:p>
        </w:tc>
        <w:tc>
          <w:tcPr>
            <w:tcW w:w="1838" w:type="pct"/>
            <w:gridSpan w:val="3"/>
            <w:shd w:val="clear" w:color="auto" w:fill="auto"/>
            <w:vAlign w:val="center"/>
          </w:tcPr>
          <w:p w:rsidR="00CC4D65" w:rsidRPr="005949E3" w:rsidRDefault="00CC4D65" w:rsidP="00E40032">
            <w:pPr>
              <w:widowControl w:val="0"/>
              <w:autoSpaceDE w:val="0"/>
              <w:autoSpaceDN w:val="0"/>
              <w:adjustRightInd w:val="0"/>
              <w:snapToGrid w:val="0"/>
              <w:spacing w:line="360" w:lineRule="auto"/>
              <w:ind w:left="10" w:right="-20"/>
              <w:contextualSpacing/>
              <w:jc w:val="center"/>
              <w:rPr>
                <w:rFonts w:eastAsia="Calibri"/>
                <w:b/>
                <w:bCs/>
                <w:sz w:val="18"/>
                <w:szCs w:val="18"/>
              </w:rPr>
            </w:pPr>
            <w:r w:rsidRPr="005949E3">
              <w:rPr>
                <w:rFonts w:eastAsia="Calibri"/>
                <w:b/>
                <w:sz w:val="18"/>
                <w:szCs w:val="18"/>
              </w:rPr>
              <w:t>SD/MI</w:t>
            </w:r>
          </w:p>
        </w:tc>
        <w:tc>
          <w:tcPr>
            <w:tcW w:w="1867" w:type="pct"/>
            <w:gridSpan w:val="3"/>
            <w:shd w:val="clear" w:color="auto" w:fill="auto"/>
            <w:vAlign w:val="center"/>
          </w:tcPr>
          <w:p w:rsidR="00CC4D65" w:rsidRPr="005949E3" w:rsidRDefault="00CC4D65" w:rsidP="00E40032">
            <w:pPr>
              <w:widowControl w:val="0"/>
              <w:autoSpaceDE w:val="0"/>
              <w:autoSpaceDN w:val="0"/>
              <w:adjustRightInd w:val="0"/>
              <w:snapToGrid w:val="0"/>
              <w:spacing w:line="360" w:lineRule="auto"/>
              <w:ind w:left="10" w:right="-20"/>
              <w:contextualSpacing/>
              <w:jc w:val="center"/>
              <w:rPr>
                <w:rFonts w:eastAsia="Calibri"/>
                <w:b/>
                <w:bCs/>
                <w:sz w:val="18"/>
                <w:szCs w:val="18"/>
              </w:rPr>
            </w:pPr>
            <w:r w:rsidRPr="005949E3">
              <w:rPr>
                <w:rFonts w:eastAsia="Calibri"/>
                <w:b/>
                <w:sz w:val="18"/>
                <w:szCs w:val="18"/>
              </w:rPr>
              <w:t>SMP/MTs</w:t>
            </w:r>
          </w:p>
        </w:tc>
      </w:tr>
      <w:tr w:rsidR="00CC4D65" w:rsidRPr="005949E3" w:rsidTr="00F86821">
        <w:trPr>
          <w:trHeight w:val="227"/>
          <w:jc w:val="right"/>
        </w:trPr>
        <w:tc>
          <w:tcPr>
            <w:tcW w:w="314" w:type="pct"/>
            <w:vMerge/>
            <w:shd w:val="clear" w:color="auto" w:fill="auto"/>
          </w:tcPr>
          <w:p w:rsidR="00CC4D65" w:rsidRPr="005949E3" w:rsidRDefault="00CC4D65" w:rsidP="00E40032">
            <w:pPr>
              <w:widowControl w:val="0"/>
              <w:autoSpaceDE w:val="0"/>
              <w:autoSpaceDN w:val="0"/>
              <w:adjustRightInd w:val="0"/>
              <w:snapToGrid w:val="0"/>
              <w:spacing w:line="360" w:lineRule="auto"/>
              <w:ind w:left="-42" w:right="-20"/>
              <w:contextualSpacing/>
              <w:jc w:val="center"/>
              <w:rPr>
                <w:rFonts w:eastAsia="Calibri"/>
                <w:b/>
                <w:bCs/>
                <w:sz w:val="18"/>
                <w:szCs w:val="18"/>
              </w:rPr>
            </w:pPr>
          </w:p>
        </w:tc>
        <w:tc>
          <w:tcPr>
            <w:tcW w:w="982" w:type="pct"/>
            <w:vMerge/>
            <w:shd w:val="clear" w:color="auto" w:fill="auto"/>
          </w:tcPr>
          <w:p w:rsidR="00CC4D65" w:rsidRPr="005949E3" w:rsidRDefault="00CC4D65" w:rsidP="00E40032">
            <w:pPr>
              <w:tabs>
                <w:tab w:val="left" w:pos="540"/>
              </w:tabs>
              <w:snapToGrid w:val="0"/>
              <w:spacing w:line="360" w:lineRule="auto"/>
              <w:contextualSpacing/>
              <w:jc w:val="center"/>
              <w:rPr>
                <w:rFonts w:eastAsia="Calibri"/>
                <w:b/>
                <w:bCs/>
                <w:sz w:val="18"/>
                <w:szCs w:val="18"/>
              </w:rPr>
            </w:pPr>
          </w:p>
        </w:tc>
        <w:tc>
          <w:tcPr>
            <w:tcW w:w="658" w:type="pct"/>
            <w:shd w:val="clear" w:color="auto" w:fill="auto"/>
            <w:vAlign w:val="center"/>
          </w:tcPr>
          <w:p w:rsidR="00CC4D65" w:rsidRPr="005949E3" w:rsidRDefault="00CC4D65" w:rsidP="00E40032">
            <w:pPr>
              <w:snapToGrid w:val="0"/>
              <w:spacing w:line="360" w:lineRule="auto"/>
              <w:contextualSpacing/>
              <w:jc w:val="center"/>
              <w:rPr>
                <w:rFonts w:eastAsia="Calibri"/>
                <w:b/>
                <w:sz w:val="18"/>
                <w:szCs w:val="18"/>
              </w:rPr>
            </w:pPr>
            <w:r w:rsidRPr="005949E3">
              <w:rPr>
                <w:rFonts w:eastAsia="Calibri"/>
                <w:b/>
                <w:sz w:val="18"/>
                <w:szCs w:val="18"/>
              </w:rPr>
              <w:t>Jumlah Guru</w:t>
            </w:r>
          </w:p>
        </w:tc>
        <w:tc>
          <w:tcPr>
            <w:tcW w:w="695" w:type="pct"/>
            <w:shd w:val="clear" w:color="auto" w:fill="auto"/>
            <w:vAlign w:val="center"/>
          </w:tcPr>
          <w:p w:rsidR="00CC4D65" w:rsidRPr="005949E3" w:rsidRDefault="00CC4D65" w:rsidP="00E40032">
            <w:pPr>
              <w:snapToGrid w:val="0"/>
              <w:spacing w:line="360" w:lineRule="auto"/>
              <w:contextualSpacing/>
              <w:jc w:val="center"/>
              <w:rPr>
                <w:rFonts w:eastAsia="Calibri"/>
                <w:b/>
                <w:sz w:val="18"/>
                <w:szCs w:val="18"/>
              </w:rPr>
            </w:pPr>
            <w:r w:rsidRPr="005949E3">
              <w:rPr>
                <w:rFonts w:eastAsia="Calibri"/>
                <w:b/>
                <w:sz w:val="18"/>
                <w:szCs w:val="18"/>
              </w:rPr>
              <w:t>Jumlah Murid</w:t>
            </w:r>
          </w:p>
        </w:tc>
        <w:tc>
          <w:tcPr>
            <w:tcW w:w="485" w:type="pct"/>
            <w:shd w:val="clear" w:color="auto" w:fill="auto"/>
            <w:vAlign w:val="center"/>
          </w:tcPr>
          <w:p w:rsidR="00CC4D65" w:rsidRPr="005949E3" w:rsidRDefault="00CC4D65" w:rsidP="00E40032">
            <w:pPr>
              <w:snapToGrid w:val="0"/>
              <w:spacing w:line="360" w:lineRule="auto"/>
              <w:contextualSpacing/>
              <w:jc w:val="center"/>
              <w:rPr>
                <w:rFonts w:eastAsia="Calibri"/>
                <w:b/>
                <w:sz w:val="18"/>
                <w:szCs w:val="18"/>
              </w:rPr>
            </w:pPr>
            <w:r w:rsidRPr="005949E3">
              <w:rPr>
                <w:rFonts w:eastAsia="Calibri"/>
                <w:b/>
                <w:sz w:val="18"/>
                <w:szCs w:val="18"/>
              </w:rPr>
              <w:t>Rasio</w:t>
            </w:r>
          </w:p>
        </w:tc>
        <w:tc>
          <w:tcPr>
            <w:tcW w:w="710" w:type="pct"/>
            <w:shd w:val="clear" w:color="auto" w:fill="auto"/>
            <w:vAlign w:val="center"/>
          </w:tcPr>
          <w:p w:rsidR="00CC4D65" w:rsidRPr="005949E3" w:rsidRDefault="00CC4D65" w:rsidP="00E40032">
            <w:pPr>
              <w:snapToGrid w:val="0"/>
              <w:spacing w:line="360" w:lineRule="auto"/>
              <w:contextualSpacing/>
              <w:jc w:val="center"/>
              <w:rPr>
                <w:rFonts w:eastAsia="Calibri"/>
                <w:b/>
                <w:sz w:val="18"/>
                <w:szCs w:val="18"/>
              </w:rPr>
            </w:pPr>
            <w:r w:rsidRPr="005949E3">
              <w:rPr>
                <w:rFonts w:eastAsia="Calibri"/>
                <w:b/>
                <w:sz w:val="18"/>
                <w:szCs w:val="18"/>
              </w:rPr>
              <w:t>Jumlah Guru</w:t>
            </w:r>
          </w:p>
        </w:tc>
        <w:tc>
          <w:tcPr>
            <w:tcW w:w="674" w:type="pct"/>
            <w:shd w:val="clear" w:color="auto" w:fill="auto"/>
            <w:vAlign w:val="center"/>
          </w:tcPr>
          <w:p w:rsidR="00CC4D65" w:rsidRPr="005949E3" w:rsidRDefault="00CC4D65" w:rsidP="00E40032">
            <w:pPr>
              <w:snapToGrid w:val="0"/>
              <w:spacing w:line="360" w:lineRule="auto"/>
              <w:contextualSpacing/>
              <w:jc w:val="center"/>
              <w:rPr>
                <w:rFonts w:eastAsia="Calibri"/>
                <w:b/>
                <w:sz w:val="18"/>
                <w:szCs w:val="18"/>
              </w:rPr>
            </w:pPr>
            <w:r w:rsidRPr="005949E3">
              <w:rPr>
                <w:rFonts w:eastAsia="Calibri"/>
                <w:b/>
                <w:sz w:val="18"/>
                <w:szCs w:val="18"/>
              </w:rPr>
              <w:t>Jumlah Murid</w:t>
            </w:r>
          </w:p>
        </w:tc>
        <w:tc>
          <w:tcPr>
            <w:tcW w:w="483" w:type="pct"/>
            <w:shd w:val="clear" w:color="auto" w:fill="auto"/>
            <w:vAlign w:val="center"/>
          </w:tcPr>
          <w:p w:rsidR="00CC4D65" w:rsidRPr="005949E3" w:rsidRDefault="00CC4D65" w:rsidP="00E40032">
            <w:pPr>
              <w:snapToGrid w:val="0"/>
              <w:spacing w:line="360" w:lineRule="auto"/>
              <w:contextualSpacing/>
              <w:jc w:val="center"/>
              <w:rPr>
                <w:rFonts w:eastAsia="Calibri"/>
                <w:b/>
                <w:sz w:val="18"/>
                <w:szCs w:val="18"/>
              </w:rPr>
            </w:pPr>
            <w:r w:rsidRPr="005949E3">
              <w:rPr>
                <w:rFonts w:eastAsia="Calibri"/>
                <w:b/>
                <w:sz w:val="18"/>
                <w:szCs w:val="18"/>
              </w:rPr>
              <w:t>Rasio</w:t>
            </w:r>
          </w:p>
        </w:tc>
      </w:tr>
      <w:tr w:rsidR="00CC4D65" w:rsidRPr="005949E3" w:rsidTr="005D16E8">
        <w:trPr>
          <w:trHeight w:val="227"/>
          <w:jc w:val="right"/>
        </w:trPr>
        <w:tc>
          <w:tcPr>
            <w:tcW w:w="314" w:type="pct"/>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(1)</w:t>
            </w:r>
          </w:p>
        </w:tc>
        <w:tc>
          <w:tcPr>
            <w:tcW w:w="982" w:type="pct"/>
            <w:vAlign w:val="center"/>
          </w:tcPr>
          <w:p w:rsidR="00CC4D65" w:rsidRPr="005949E3" w:rsidRDefault="00CC4D65" w:rsidP="00E40032">
            <w:pPr>
              <w:widowControl w:val="0"/>
              <w:autoSpaceDE w:val="0"/>
              <w:autoSpaceDN w:val="0"/>
              <w:adjustRightInd w:val="0"/>
              <w:snapToGrid w:val="0"/>
              <w:spacing w:line="360" w:lineRule="auto"/>
              <w:ind w:left="-62" w:right="-20"/>
              <w:contextualSpacing/>
              <w:jc w:val="center"/>
              <w:rPr>
                <w:rFonts w:eastAsia="Calibri"/>
                <w:sz w:val="18"/>
                <w:szCs w:val="18"/>
              </w:rPr>
            </w:pPr>
            <w:r w:rsidRPr="005949E3">
              <w:rPr>
                <w:rFonts w:eastAsia="Calibri"/>
                <w:sz w:val="18"/>
                <w:szCs w:val="18"/>
              </w:rPr>
              <w:t>(2)</w:t>
            </w:r>
          </w:p>
        </w:tc>
        <w:tc>
          <w:tcPr>
            <w:tcW w:w="658" w:type="pct"/>
            <w:shd w:val="clear" w:color="auto" w:fill="auto"/>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(3)</w:t>
            </w:r>
          </w:p>
        </w:tc>
        <w:tc>
          <w:tcPr>
            <w:tcW w:w="695" w:type="pct"/>
            <w:shd w:val="clear" w:color="auto" w:fill="auto"/>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(4)</w:t>
            </w:r>
          </w:p>
        </w:tc>
        <w:tc>
          <w:tcPr>
            <w:tcW w:w="485" w:type="pct"/>
            <w:shd w:val="clear" w:color="auto" w:fill="auto"/>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(5=3/4)</w:t>
            </w:r>
          </w:p>
        </w:tc>
        <w:tc>
          <w:tcPr>
            <w:tcW w:w="710" w:type="pct"/>
            <w:shd w:val="clear" w:color="auto" w:fill="auto"/>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(6)</w:t>
            </w:r>
          </w:p>
        </w:tc>
        <w:tc>
          <w:tcPr>
            <w:tcW w:w="674" w:type="pct"/>
            <w:shd w:val="clear" w:color="auto" w:fill="auto"/>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(7)</w:t>
            </w:r>
          </w:p>
        </w:tc>
        <w:tc>
          <w:tcPr>
            <w:tcW w:w="483" w:type="pct"/>
            <w:shd w:val="clear" w:color="auto" w:fill="auto"/>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(8=6/7)</w:t>
            </w:r>
          </w:p>
        </w:tc>
      </w:tr>
      <w:tr w:rsidR="00CC4D65" w:rsidRPr="005949E3" w:rsidTr="005D16E8">
        <w:trPr>
          <w:trHeight w:val="227"/>
          <w:jc w:val="right"/>
        </w:trPr>
        <w:tc>
          <w:tcPr>
            <w:tcW w:w="314" w:type="pct"/>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1</w:t>
            </w:r>
          </w:p>
        </w:tc>
        <w:tc>
          <w:tcPr>
            <w:tcW w:w="982" w:type="pct"/>
            <w:vAlign w:val="center"/>
          </w:tcPr>
          <w:p w:rsidR="00CC4D65" w:rsidRPr="005949E3" w:rsidRDefault="00CC4D65" w:rsidP="00E40032">
            <w:pPr>
              <w:widowControl w:val="0"/>
              <w:autoSpaceDE w:val="0"/>
              <w:autoSpaceDN w:val="0"/>
              <w:adjustRightInd w:val="0"/>
              <w:snapToGrid w:val="0"/>
              <w:spacing w:line="360" w:lineRule="auto"/>
              <w:ind w:left="-62" w:right="-20"/>
              <w:contextualSpacing/>
              <w:rPr>
                <w:rFonts w:eastAsia="Calibri"/>
                <w:sz w:val="18"/>
                <w:szCs w:val="18"/>
              </w:rPr>
            </w:pPr>
            <w:r w:rsidRPr="005949E3">
              <w:rPr>
                <w:rFonts w:eastAsia="Calibri"/>
                <w:sz w:val="18"/>
                <w:szCs w:val="18"/>
              </w:rPr>
              <w:t>Kec. Benteng</w:t>
            </w:r>
          </w:p>
        </w:tc>
        <w:tc>
          <w:tcPr>
            <w:tcW w:w="658" w:type="pct"/>
            <w:shd w:val="clear" w:color="auto" w:fill="auto"/>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207</w:t>
            </w:r>
          </w:p>
        </w:tc>
        <w:tc>
          <w:tcPr>
            <w:tcW w:w="695" w:type="pct"/>
            <w:shd w:val="clear" w:color="auto" w:fill="auto"/>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2.944</w:t>
            </w:r>
          </w:p>
        </w:tc>
        <w:tc>
          <w:tcPr>
            <w:tcW w:w="485" w:type="pct"/>
            <w:shd w:val="clear" w:color="auto" w:fill="auto"/>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7,03</w:t>
            </w:r>
          </w:p>
        </w:tc>
        <w:tc>
          <w:tcPr>
            <w:tcW w:w="710" w:type="pct"/>
            <w:shd w:val="clear" w:color="auto" w:fill="auto"/>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113</w:t>
            </w:r>
          </w:p>
        </w:tc>
        <w:tc>
          <w:tcPr>
            <w:tcW w:w="674" w:type="pct"/>
            <w:shd w:val="clear" w:color="auto" w:fill="auto"/>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1.441</w:t>
            </w:r>
          </w:p>
        </w:tc>
        <w:tc>
          <w:tcPr>
            <w:tcW w:w="483" w:type="pct"/>
            <w:shd w:val="clear" w:color="auto" w:fill="auto"/>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0,08</w:t>
            </w:r>
          </w:p>
        </w:tc>
      </w:tr>
      <w:tr w:rsidR="00CC4D65" w:rsidRPr="005949E3" w:rsidTr="005D16E8">
        <w:trPr>
          <w:trHeight w:val="227"/>
          <w:jc w:val="right"/>
        </w:trPr>
        <w:tc>
          <w:tcPr>
            <w:tcW w:w="314" w:type="pct"/>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2</w:t>
            </w:r>
          </w:p>
        </w:tc>
        <w:tc>
          <w:tcPr>
            <w:tcW w:w="982" w:type="pct"/>
            <w:vAlign w:val="center"/>
          </w:tcPr>
          <w:p w:rsidR="00CC4D65" w:rsidRPr="005949E3" w:rsidRDefault="00CC4D65" w:rsidP="00E40032">
            <w:pPr>
              <w:widowControl w:val="0"/>
              <w:autoSpaceDE w:val="0"/>
              <w:autoSpaceDN w:val="0"/>
              <w:adjustRightInd w:val="0"/>
              <w:snapToGrid w:val="0"/>
              <w:spacing w:line="360" w:lineRule="auto"/>
              <w:ind w:left="-62" w:right="-20"/>
              <w:contextualSpacing/>
              <w:rPr>
                <w:rFonts w:eastAsia="Calibri"/>
                <w:sz w:val="18"/>
                <w:szCs w:val="18"/>
              </w:rPr>
            </w:pPr>
            <w:r w:rsidRPr="005949E3">
              <w:rPr>
                <w:rFonts w:eastAsia="Calibri"/>
                <w:sz w:val="18"/>
                <w:szCs w:val="18"/>
              </w:rPr>
              <w:t>Kec. Bontoharu</w:t>
            </w:r>
          </w:p>
        </w:tc>
        <w:tc>
          <w:tcPr>
            <w:tcW w:w="658" w:type="pct"/>
            <w:shd w:val="clear" w:color="auto" w:fill="auto"/>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206</w:t>
            </w:r>
          </w:p>
        </w:tc>
        <w:tc>
          <w:tcPr>
            <w:tcW w:w="695" w:type="pct"/>
            <w:shd w:val="clear" w:color="auto" w:fill="auto"/>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1.649</w:t>
            </w:r>
          </w:p>
        </w:tc>
        <w:tc>
          <w:tcPr>
            <w:tcW w:w="485" w:type="pct"/>
            <w:shd w:val="clear" w:color="auto" w:fill="auto"/>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0,12</w:t>
            </w:r>
          </w:p>
        </w:tc>
        <w:tc>
          <w:tcPr>
            <w:tcW w:w="710" w:type="pct"/>
            <w:shd w:val="clear" w:color="auto" w:fill="auto"/>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59</w:t>
            </w:r>
          </w:p>
        </w:tc>
        <w:tc>
          <w:tcPr>
            <w:tcW w:w="674" w:type="pct"/>
            <w:shd w:val="clear" w:color="auto" w:fill="auto"/>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590</w:t>
            </w:r>
          </w:p>
        </w:tc>
        <w:tc>
          <w:tcPr>
            <w:tcW w:w="483" w:type="pct"/>
            <w:shd w:val="clear" w:color="auto" w:fill="auto"/>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0,10</w:t>
            </w:r>
          </w:p>
        </w:tc>
      </w:tr>
      <w:tr w:rsidR="00CC4D65" w:rsidRPr="005949E3" w:rsidTr="005D16E8">
        <w:trPr>
          <w:trHeight w:val="227"/>
          <w:jc w:val="right"/>
        </w:trPr>
        <w:tc>
          <w:tcPr>
            <w:tcW w:w="314" w:type="pct"/>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3</w:t>
            </w:r>
          </w:p>
        </w:tc>
        <w:tc>
          <w:tcPr>
            <w:tcW w:w="982" w:type="pct"/>
            <w:vAlign w:val="center"/>
          </w:tcPr>
          <w:p w:rsidR="00CC4D65" w:rsidRPr="005949E3" w:rsidRDefault="00CC4D65" w:rsidP="00E40032">
            <w:pPr>
              <w:widowControl w:val="0"/>
              <w:autoSpaceDE w:val="0"/>
              <w:autoSpaceDN w:val="0"/>
              <w:adjustRightInd w:val="0"/>
              <w:snapToGrid w:val="0"/>
              <w:spacing w:line="360" w:lineRule="auto"/>
              <w:ind w:left="-62" w:right="-20"/>
              <w:contextualSpacing/>
              <w:rPr>
                <w:rFonts w:eastAsia="Calibri"/>
                <w:sz w:val="18"/>
                <w:szCs w:val="18"/>
              </w:rPr>
            </w:pPr>
            <w:r w:rsidRPr="005949E3">
              <w:rPr>
                <w:rFonts w:eastAsia="Calibri"/>
                <w:sz w:val="18"/>
                <w:szCs w:val="18"/>
              </w:rPr>
              <w:t>Kec. Bontomanai</w:t>
            </w:r>
          </w:p>
        </w:tc>
        <w:tc>
          <w:tcPr>
            <w:tcW w:w="658" w:type="pct"/>
            <w:shd w:val="clear" w:color="auto" w:fill="auto"/>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215</w:t>
            </w:r>
          </w:p>
        </w:tc>
        <w:tc>
          <w:tcPr>
            <w:tcW w:w="695" w:type="pct"/>
            <w:shd w:val="clear" w:color="auto" w:fill="auto"/>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1.444</w:t>
            </w:r>
          </w:p>
        </w:tc>
        <w:tc>
          <w:tcPr>
            <w:tcW w:w="485" w:type="pct"/>
            <w:shd w:val="clear" w:color="auto" w:fill="auto"/>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0,15</w:t>
            </w:r>
          </w:p>
        </w:tc>
        <w:tc>
          <w:tcPr>
            <w:tcW w:w="710" w:type="pct"/>
            <w:shd w:val="clear" w:color="auto" w:fill="auto"/>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67</w:t>
            </w:r>
          </w:p>
        </w:tc>
        <w:tc>
          <w:tcPr>
            <w:tcW w:w="674" w:type="pct"/>
            <w:shd w:val="clear" w:color="auto" w:fill="auto"/>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438</w:t>
            </w:r>
          </w:p>
        </w:tc>
        <w:tc>
          <w:tcPr>
            <w:tcW w:w="483" w:type="pct"/>
            <w:shd w:val="clear" w:color="auto" w:fill="auto"/>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0,15</w:t>
            </w:r>
          </w:p>
        </w:tc>
      </w:tr>
      <w:tr w:rsidR="00CC4D65" w:rsidRPr="005949E3" w:rsidTr="005D16E8">
        <w:trPr>
          <w:trHeight w:val="227"/>
          <w:jc w:val="right"/>
        </w:trPr>
        <w:tc>
          <w:tcPr>
            <w:tcW w:w="314" w:type="pct"/>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4</w:t>
            </w:r>
          </w:p>
        </w:tc>
        <w:tc>
          <w:tcPr>
            <w:tcW w:w="982" w:type="pct"/>
            <w:vAlign w:val="center"/>
          </w:tcPr>
          <w:p w:rsidR="00CC4D65" w:rsidRPr="005949E3" w:rsidRDefault="00CC4D65" w:rsidP="00E40032">
            <w:pPr>
              <w:widowControl w:val="0"/>
              <w:autoSpaceDE w:val="0"/>
              <w:autoSpaceDN w:val="0"/>
              <w:adjustRightInd w:val="0"/>
              <w:snapToGrid w:val="0"/>
              <w:spacing w:line="360" w:lineRule="auto"/>
              <w:ind w:left="-62" w:right="-20"/>
              <w:contextualSpacing/>
              <w:rPr>
                <w:rFonts w:eastAsia="Calibri"/>
                <w:sz w:val="18"/>
                <w:szCs w:val="18"/>
              </w:rPr>
            </w:pPr>
            <w:r w:rsidRPr="005949E3">
              <w:rPr>
                <w:rFonts w:eastAsia="Calibri"/>
                <w:sz w:val="18"/>
                <w:szCs w:val="18"/>
              </w:rPr>
              <w:t>Kec. Bontomatene</w:t>
            </w:r>
          </w:p>
        </w:tc>
        <w:tc>
          <w:tcPr>
            <w:tcW w:w="658" w:type="pct"/>
            <w:shd w:val="clear" w:color="auto" w:fill="auto"/>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237</w:t>
            </w:r>
          </w:p>
        </w:tc>
        <w:tc>
          <w:tcPr>
            <w:tcW w:w="695" w:type="pct"/>
            <w:shd w:val="clear" w:color="auto" w:fill="auto"/>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1.359</w:t>
            </w:r>
          </w:p>
        </w:tc>
        <w:tc>
          <w:tcPr>
            <w:tcW w:w="485" w:type="pct"/>
            <w:shd w:val="clear" w:color="auto" w:fill="auto"/>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0,17</w:t>
            </w:r>
          </w:p>
        </w:tc>
        <w:tc>
          <w:tcPr>
            <w:tcW w:w="710" w:type="pct"/>
            <w:shd w:val="clear" w:color="auto" w:fill="auto"/>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81</w:t>
            </w:r>
          </w:p>
        </w:tc>
        <w:tc>
          <w:tcPr>
            <w:tcW w:w="674" w:type="pct"/>
            <w:shd w:val="clear" w:color="auto" w:fill="auto"/>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768</w:t>
            </w:r>
          </w:p>
        </w:tc>
        <w:tc>
          <w:tcPr>
            <w:tcW w:w="483" w:type="pct"/>
            <w:shd w:val="clear" w:color="auto" w:fill="auto"/>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0,11</w:t>
            </w:r>
          </w:p>
        </w:tc>
      </w:tr>
      <w:tr w:rsidR="00CC4D65" w:rsidRPr="005949E3" w:rsidTr="005D16E8">
        <w:trPr>
          <w:trHeight w:val="227"/>
          <w:jc w:val="right"/>
        </w:trPr>
        <w:tc>
          <w:tcPr>
            <w:tcW w:w="314" w:type="pct"/>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5</w:t>
            </w:r>
          </w:p>
        </w:tc>
        <w:tc>
          <w:tcPr>
            <w:tcW w:w="982" w:type="pct"/>
            <w:vAlign w:val="center"/>
          </w:tcPr>
          <w:p w:rsidR="00CC4D65" w:rsidRPr="005949E3" w:rsidRDefault="00CC4D65" w:rsidP="00E40032">
            <w:pPr>
              <w:widowControl w:val="0"/>
              <w:autoSpaceDE w:val="0"/>
              <w:autoSpaceDN w:val="0"/>
              <w:adjustRightInd w:val="0"/>
              <w:snapToGrid w:val="0"/>
              <w:spacing w:line="360" w:lineRule="auto"/>
              <w:ind w:left="-62" w:right="-20"/>
              <w:contextualSpacing/>
              <w:rPr>
                <w:rFonts w:eastAsia="Calibri"/>
                <w:sz w:val="18"/>
                <w:szCs w:val="18"/>
              </w:rPr>
            </w:pPr>
            <w:r w:rsidRPr="005949E3">
              <w:rPr>
                <w:rFonts w:eastAsia="Calibri"/>
                <w:sz w:val="18"/>
                <w:szCs w:val="18"/>
              </w:rPr>
              <w:t>Kecamatan Buki</w:t>
            </w:r>
          </w:p>
        </w:tc>
        <w:tc>
          <w:tcPr>
            <w:tcW w:w="658" w:type="pct"/>
            <w:shd w:val="clear" w:color="auto" w:fill="auto"/>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118</w:t>
            </w:r>
          </w:p>
        </w:tc>
        <w:tc>
          <w:tcPr>
            <w:tcW w:w="695" w:type="pct"/>
            <w:shd w:val="clear" w:color="auto" w:fill="auto"/>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599</w:t>
            </w:r>
          </w:p>
        </w:tc>
        <w:tc>
          <w:tcPr>
            <w:tcW w:w="485" w:type="pct"/>
            <w:shd w:val="clear" w:color="auto" w:fill="auto"/>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0,20</w:t>
            </w:r>
          </w:p>
        </w:tc>
        <w:tc>
          <w:tcPr>
            <w:tcW w:w="710" w:type="pct"/>
            <w:shd w:val="clear" w:color="auto" w:fill="auto"/>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12</w:t>
            </w:r>
          </w:p>
        </w:tc>
        <w:tc>
          <w:tcPr>
            <w:tcW w:w="674" w:type="pct"/>
            <w:shd w:val="clear" w:color="auto" w:fill="auto"/>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64</w:t>
            </w:r>
          </w:p>
        </w:tc>
        <w:tc>
          <w:tcPr>
            <w:tcW w:w="483" w:type="pct"/>
            <w:shd w:val="clear" w:color="auto" w:fill="auto"/>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0,19</w:t>
            </w:r>
          </w:p>
        </w:tc>
      </w:tr>
      <w:tr w:rsidR="00CC4D65" w:rsidRPr="005949E3" w:rsidTr="005D16E8">
        <w:trPr>
          <w:trHeight w:val="227"/>
          <w:jc w:val="right"/>
        </w:trPr>
        <w:tc>
          <w:tcPr>
            <w:tcW w:w="314" w:type="pct"/>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6</w:t>
            </w:r>
          </w:p>
        </w:tc>
        <w:tc>
          <w:tcPr>
            <w:tcW w:w="982" w:type="pct"/>
            <w:vAlign w:val="center"/>
          </w:tcPr>
          <w:p w:rsidR="00CC4D65" w:rsidRPr="005949E3" w:rsidRDefault="00CC4D65" w:rsidP="00E40032">
            <w:pPr>
              <w:widowControl w:val="0"/>
              <w:autoSpaceDE w:val="0"/>
              <w:autoSpaceDN w:val="0"/>
              <w:adjustRightInd w:val="0"/>
              <w:snapToGrid w:val="0"/>
              <w:spacing w:line="360" w:lineRule="auto"/>
              <w:ind w:left="-62" w:right="-20"/>
              <w:contextualSpacing/>
              <w:rPr>
                <w:rFonts w:eastAsia="Calibri"/>
                <w:sz w:val="18"/>
                <w:szCs w:val="18"/>
              </w:rPr>
            </w:pPr>
            <w:r w:rsidRPr="005949E3">
              <w:rPr>
                <w:rFonts w:eastAsia="Calibri"/>
                <w:sz w:val="18"/>
                <w:szCs w:val="18"/>
              </w:rPr>
              <w:t>Kec. Bontosikuyu</w:t>
            </w:r>
          </w:p>
        </w:tc>
        <w:tc>
          <w:tcPr>
            <w:tcW w:w="658" w:type="pct"/>
            <w:shd w:val="clear" w:color="auto" w:fill="auto"/>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228</w:t>
            </w:r>
          </w:p>
        </w:tc>
        <w:tc>
          <w:tcPr>
            <w:tcW w:w="695" w:type="pct"/>
            <w:shd w:val="clear" w:color="auto" w:fill="auto"/>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1.853</w:t>
            </w:r>
          </w:p>
        </w:tc>
        <w:tc>
          <w:tcPr>
            <w:tcW w:w="485" w:type="pct"/>
            <w:shd w:val="clear" w:color="auto" w:fill="auto"/>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0,12</w:t>
            </w:r>
          </w:p>
        </w:tc>
        <w:tc>
          <w:tcPr>
            <w:tcW w:w="710" w:type="pct"/>
            <w:shd w:val="clear" w:color="auto" w:fill="auto"/>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44</w:t>
            </w:r>
          </w:p>
        </w:tc>
        <w:tc>
          <w:tcPr>
            <w:tcW w:w="674" w:type="pct"/>
            <w:shd w:val="clear" w:color="auto" w:fill="auto"/>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662</w:t>
            </w:r>
          </w:p>
        </w:tc>
        <w:tc>
          <w:tcPr>
            <w:tcW w:w="483" w:type="pct"/>
            <w:shd w:val="clear" w:color="auto" w:fill="auto"/>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0,07</w:t>
            </w:r>
          </w:p>
        </w:tc>
      </w:tr>
      <w:tr w:rsidR="00CC4D65" w:rsidRPr="005949E3" w:rsidTr="005D16E8">
        <w:trPr>
          <w:trHeight w:val="227"/>
          <w:jc w:val="right"/>
        </w:trPr>
        <w:tc>
          <w:tcPr>
            <w:tcW w:w="314" w:type="pct"/>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7</w:t>
            </w:r>
          </w:p>
        </w:tc>
        <w:tc>
          <w:tcPr>
            <w:tcW w:w="982" w:type="pct"/>
            <w:vAlign w:val="center"/>
          </w:tcPr>
          <w:p w:rsidR="00CC4D65" w:rsidRPr="005949E3" w:rsidRDefault="00CC4D65" w:rsidP="00E40032">
            <w:pPr>
              <w:widowControl w:val="0"/>
              <w:autoSpaceDE w:val="0"/>
              <w:autoSpaceDN w:val="0"/>
              <w:adjustRightInd w:val="0"/>
              <w:snapToGrid w:val="0"/>
              <w:spacing w:line="360" w:lineRule="auto"/>
              <w:ind w:left="-62" w:right="-20"/>
              <w:contextualSpacing/>
              <w:rPr>
                <w:rFonts w:eastAsia="Calibri"/>
                <w:sz w:val="18"/>
                <w:szCs w:val="18"/>
              </w:rPr>
            </w:pPr>
            <w:r w:rsidRPr="005949E3">
              <w:rPr>
                <w:rFonts w:eastAsia="Calibri"/>
                <w:sz w:val="18"/>
                <w:szCs w:val="18"/>
              </w:rPr>
              <w:t>Kec. Pasimasunggu</w:t>
            </w:r>
          </w:p>
        </w:tc>
        <w:tc>
          <w:tcPr>
            <w:tcW w:w="658" w:type="pct"/>
            <w:shd w:val="clear" w:color="auto" w:fill="auto"/>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130</w:t>
            </w:r>
          </w:p>
        </w:tc>
        <w:tc>
          <w:tcPr>
            <w:tcW w:w="695" w:type="pct"/>
            <w:shd w:val="clear" w:color="auto" w:fill="auto"/>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1.347</w:t>
            </w:r>
          </w:p>
        </w:tc>
        <w:tc>
          <w:tcPr>
            <w:tcW w:w="485" w:type="pct"/>
            <w:shd w:val="clear" w:color="auto" w:fill="auto"/>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0,10</w:t>
            </w:r>
          </w:p>
        </w:tc>
        <w:tc>
          <w:tcPr>
            <w:tcW w:w="710" w:type="pct"/>
            <w:shd w:val="clear" w:color="auto" w:fill="auto"/>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31</w:t>
            </w:r>
          </w:p>
        </w:tc>
        <w:tc>
          <w:tcPr>
            <w:tcW w:w="674" w:type="pct"/>
            <w:shd w:val="clear" w:color="auto" w:fill="auto"/>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433</w:t>
            </w:r>
          </w:p>
        </w:tc>
        <w:tc>
          <w:tcPr>
            <w:tcW w:w="483" w:type="pct"/>
            <w:shd w:val="clear" w:color="auto" w:fill="auto"/>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0,07</w:t>
            </w:r>
          </w:p>
        </w:tc>
      </w:tr>
      <w:tr w:rsidR="00CC4D65" w:rsidRPr="005949E3" w:rsidTr="005D16E8">
        <w:trPr>
          <w:trHeight w:val="227"/>
          <w:jc w:val="right"/>
        </w:trPr>
        <w:tc>
          <w:tcPr>
            <w:tcW w:w="314" w:type="pct"/>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8</w:t>
            </w:r>
          </w:p>
        </w:tc>
        <w:tc>
          <w:tcPr>
            <w:tcW w:w="982" w:type="pct"/>
            <w:vAlign w:val="center"/>
          </w:tcPr>
          <w:p w:rsidR="00CC4D65" w:rsidRPr="005949E3" w:rsidRDefault="00CC4D65" w:rsidP="00E40032">
            <w:pPr>
              <w:widowControl w:val="0"/>
              <w:autoSpaceDE w:val="0"/>
              <w:autoSpaceDN w:val="0"/>
              <w:adjustRightInd w:val="0"/>
              <w:snapToGrid w:val="0"/>
              <w:spacing w:line="360" w:lineRule="auto"/>
              <w:ind w:left="-62" w:right="-20"/>
              <w:contextualSpacing/>
              <w:rPr>
                <w:rFonts w:eastAsia="Calibri"/>
                <w:sz w:val="18"/>
                <w:szCs w:val="18"/>
              </w:rPr>
            </w:pPr>
            <w:r w:rsidRPr="005949E3">
              <w:rPr>
                <w:rFonts w:eastAsia="Calibri"/>
                <w:sz w:val="18"/>
                <w:szCs w:val="18"/>
              </w:rPr>
              <w:t>Kec. Pastim</w:t>
            </w:r>
          </w:p>
        </w:tc>
        <w:tc>
          <w:tcPr>
            <w:tcW w:w="658" w:type="pct"/>
            <w:shd w:val="clear" w:color="auto" w:fill="auto"/>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112</w:t>
            </w:r>
          </w:p>
        </w:tc>
        <w:tc>
          <w:tcPr>
            <w:tcW w:w="695" w:type="pct"/>
            <w:shd w:val="clear" w:color="auto" w:fill="auto"/>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1.014</w:t>
            </w:r>
          </w:p>
        </w:tc>
        <w:tc>
          <w:tcPr>
            <w:tcW w:w="485" w:type="pct"/>
            <w:shd w:val="clear" w:color="auto" w:fill="auto"/>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0,11</w:t>
            </w:r>
          </w:p>
        </w:tc>
        <w:tc>
          <w:tcPr>
            <w:tcW w:w="710" w:type="pct"/>
            <w:shd w:val="clear" w:color="auto" w:fill="auto"/>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21</w:t>
            </w:r>
          </w:p>
        </w:tc>
        <w:tc>
          <w:tcPr>
            <w:tcW w:w="674" w:type="pct"/>
            <w:shd w:val="clear" w:color="auto" w:fill="auto"/>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256</w:t>
            </w:r>
          </w:p>
        </w:tc>
        <w:tc>
          <w:tcPr>
            <w:tcW w:w="483" w:type="pct"/>
            <w:shd w:val="clear" w:color="auto" w:fill="auto"/>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0,08</w:t>
            </w:r>
          </w:p>
        </w:tc>
      </w:tr>
      <w:tr w:rsidR="00CC4D65" w:rsidRPr="005949E3" w:rsidTr="005D16E8">
        <w:trPr>
          <w:trHeight w:val="227"/>
          <w:jc w:val="right"/>
        </w:trPr>
        <w:tc>
          <w:tcPr>
            <w:tcW w:w="314" w:type="pct"/>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9</w:t>
            </w:r>
          </w:p>
        </w:tc>
        <w:tc>
          <w:tcPr>
            <w:tcW w:w="982" w:type="pct"/>
            <w:vAlign w:val="center"/>
          </w:tcPr>
          <w:p w:rsidR="00CC4D65" w:rsidRPr="005949E3" w:rsidRDefault="00CC4D65" w:rsidP="00E40032">
            <w:pPr>
              <w:widowControl w:val="0"/>
              <w:autoSpaceDE w:val="0"/>
              <w:autoSpaceDN w:val="0"/>
              <w:adjustRightInd w:val="0"/>
              <w:snapToGrid w:val="0"/>
              <w:spacing w:line="360" w:lineRule="auto"/>
              <w:ind w:left="-62" w:right="-20"/>
              <w:contextualSpacing/>
              <w:rPr>
                <w:rFonts w:eastAsia="Calibri"/>
                <w:sz w:val="18"/>
                <w:szCs w:val="18"/>
              </w:rPr>
            </w:pPr>
            <w:r w:rsidRPr="005949E3">
              <w:rPr>
                <w:rFonts w:eastAsia="Calibri"/>
                <w:sz w:val="18"/>
                <w:szCs w:val="18"/>
              </w:rPr>
              <w:t>Kec. Pasimarannu</w:t>
            </w:r>
          </w:p>
        </w:tc>
        <w:tc>
          <w:tcPr>
            <w:tcW w:w="658" w:type="pct"/>
            <w:shd w:val="clear" w:color="auto" w:fill="auto"/>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111</w:t>
            </w:r>
          </w:p>
        </w:tc>
        <w:tc>
          <w:tcPr>
            <w:tcW w:w="695" w:type="pct"/>
            <w:shd w:val="clear" w:color="auto" w:fill="auto"/>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1.366</w:t>
            </w:r>
          </w:p>
        </w:tc>
        <w:tc>
          <w:tcPr>
            <w:tcW w:w="485" w:type="pct"/>
            <w:shd w:val="clear" w:color="auto" w:fill="auto"/>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0,08</w:t>
            </w:r>
          </w:p>
        </w:tc>
        <w:tc>
          <w:tcPr>
            <w:tcW w:w="710" w:type="pct"/>
            <w:shd w:val="clear" w:color="auto" w:fill="auto"/>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18</w:t>
            </w:r>
          </w:p>
        </w:tc>
        <w:tc>
          <w:tcPr>
            <w:tcW w:w="674" w:type="pct"/>
            <w:shd w:val="clear" w:color="auto" w:fill="auto"/>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503</w:t>
            </w:r>
          </w:p>
        </w:tc>
        <w:tc>
          <w:tcPr>
            <w:tcW w:w="483" w:type="pct"/>
            <w:shd w:val="clear" w:color="auto" w:fill="auto"/>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0,04</w:t>
            </w:r>
          </w:p>
        </w:tc>
      </w:tr>
      <w:tr w:rsidR="00CC4D65" w:rsidRPr="005949E3" w:rsidTr="005D16E8">
        <w:trPr>
          <w:trHeight w:val="227"/>
          <w:jc w:val="right"/>
        </w:trPr>
        <w:tc>
          <w:tcPr>
            <w:tcW w:w="314" w:type="pct"/>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10</w:t>
            </w:r>
          </w:p>
        </w:tc>
        <w:tc>
          <w:tcPr>
            <w:tcW w:w="982" w:type="pct"/>
            <w:vAlign w:val="center"/>
          </w:tcPr>
          <w:p w:rsidR="00CC4D65" w:rsidRPr="005949E3" w:rsidRDefault="00CC4D65" w:rsidP="00E40032">
            <w:pPr>
              <w:widowControl w:val="0"/>
              <w:autoSpaceDE w:val="0"/>
              <w:autoSpaceDN w:val="0"/>
              <w:adjustRightInd w:val="0"/>
              <w:snapToGrid w:val="0"/>
              <w:spacing w:line="360" w:lineRule="auto"/>
              <w:ind w:left="-62" w:right="-20"/>
              <w:contextualSpacing/>
              <w:rPr>
                <w:rFonts w:eastAsia="Calibri"/>
                <w:sz w:val="18"/>
                <w:szCs w:val="18"/>
              </w:rPr>
            </w:pPr>
            <w:r w:rsidRPr="005949E3">
              <w:rPr>
                <w:rFonts w:eastAsia="Calibri"/>
                <w:sz w:val="18"/>
                <w:szCs w:val="18"/>
              </w:rPr>
              <w:t>Kec. Takabonerate</w:t>
            </w:r>
          </w:p>
        </w:tc>
        <w:tc>
          <w:tcPr>
            <w:tcW w:w="658" w:type="pct"/>
            <w:shd w:val="clear" w:color="auto" w:fill="auto"/>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132</w:t>
            </w:r>
          </w:p>
        </w:tc>
        <w:tc>
          <w:tcPr>
            <w:tcW w:w="695" w:type="pct"/>
            <w:shd w:val="clear" w:color="auto" w:fill="auto"/>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2.099</w:t>
            </w:r>
          </w:p>
        </w:tc>
        <w:tc>
          <w:tcPr>
            <w:tcW w:w="485" w:type="pct"/>
            <w:shd w:val="clear" w:color="auto" w:fill="auto"/>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0,06</w:t>
            </w:r>
          </w:p>
        </w:tc>
        <w:tc>
          <w:tcPr>
            <w:tcW w:w="710" w:type="pct"/>
            <w:shd w:val="clear" w:color="auto" w:fill="auto"/>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31</w:t>
            </w:r>
          </w:p>
        </w:tc>
        <w:tc>
          <w:tcPr>
            <w:tcW w:w="674" w:type="pct"/>
            <w:shd w:val="clear" w:color="auto" w:fill="auto"/>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485</w:t>
            </w:r>
          </w:p>
        </w:tc>
        <w:tc>
          <w:tcPr>
            <w:tcW w:w="483" w:type="pct"/>
            <w:shd w:val="clear" w:color="auto" w:fill="auto"/>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0,06</w:t>
            </w:r>
          </w:p>
        </w:tc>
      </w:tr>
      <w:tr w:rsidR="00CC4D65" w:rsidRPr="005949E3" w:rsidTr="005D16E8">
        <w:trPr>
          <w:trHeight w:val="227"/>
          <w:jc w:val="right"/>
        </w:trPr>
        <w:tc>
          <w:tcPr>
            <w:tcW w:w="314" w:type="pct"/>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11</w:t>
            </w:r>
          </w:p>
        </w:tc>
        <w:tc>
          <w:tcPr>
            <w:tcW w:w="982" w:type="pct"/>
            <w:vAlign w:val="center"/>
          </w:tcPr>
          <w:p w:rsidR="00CC4D65" w:rsidRPr="005949E3" w:rsidRDefault="00CC4D65" w:rsidP="00E40032">
            <w:pPr>
              <w:widowControl w:val="0"/>
              <w:autoSpaceDE w:val="0"/>
              <w:autoSpaceDN w:val="0"/>
              <w:adjustRightInd w:val="0"/>
              <w:snapToGrid w:val="0"/>
              <w:spacing w:line="360" w:lineRule="auto"/>
              <w:ind w:left="-62" w:right="-20"/>
              <w:contextualSpacing/>
              <w:rPr>
                <w:rFonts w:eastAsia="Calibri"/>
                <w:sz w:val="18"/>
                <w:szCs w:val="18"/>
              </w:rPr>
            </w:pPr>
            <w:r w:rsidRPr="005949E3">
              <w:rPr>
                <w:rFonts w:eastAsia="Calibri"/>
                <w:sz w:val="18"/>
                <w:szCs w:val="18"/>
              </w:rPr>
              <w:t>Kec. Pasilambena</w:t>
            </w:r>
          </w:p>
        </w:tc>
        <w:tc>
          <w:tcPr>
            <w:tcW w:w="658" w:type="pct"/>
            <w:shd w:val="clear" w:color="auto" w:fill="auto"/>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83</w:t>
            </w:r>
          </w:p>
        </w:tc>
        <w:tc>
          <w:tcPr>
            <w:tcW w:w="695" w:type="pct"/>
            <w:shd w:val="clear" w:color="auto" w:fill="auto"/>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1.383</w:t>
            </w:r>
          </w:p>
        </w:tc>
        <w:tc>
          <w:tcPr>
            <w:tcW w:w="485" w:type="pct"/>
            <w:shd w:val="clear" w:color="auto" w:fill="auto"/>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0,06</w:t>
            </w:r>
          </w:p>
        </w:tc>
        <w:tc>
          <w:tcPr>
            <w:tcW w:w="710" w:type="pct"/>
            <w:shd w:val="clear" w:color="auto" w:fill="auto"/>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24</w:t>
            </w:r>
          </w:p>
        </w:tc>
        <w:tc>
          <w:tcPr>
            <w:tcW w:w="674" w:type="pct"/>
            <w:shd w:val="clear" w:color="auto" w:fill="auto"/>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420</w:t>
            </w:r>
          </w:p>
        </w:tc>
        <w:tc>
          <w:tcPr>
            <w:tcW w:w="483" w:type="pct"/>
            <w:shd w:val="clear" w:color="auto" w:fill="auto"/>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0,06</w:t>
            </w:r>
          </w:p>
        </w:tc>
      </w:tr>
      <w:tr w:rsidR="00CC4D65" w:rsidRPr="005949E3" w:rsidTr="005D16E8">
        <w:trPr>
          <w:trHeight w:val="227"/>
          <w:jc w:val="right"/>
        </w:trPr>
        <w:tc>
          <w:tcPr>
            <w:tcW w:w="314" w:type="pct"/>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p>
        </w:tc>
        <w:tc>
          <w:tcPr>
            <w:tcW w:w="982" w:type="pct"/>
            <w:vAlign w:val="center"/>
          </w:tcPr>
          <w:p w:rsidR="00CC4D65" w:rsidRPr="005949E3" w:rsidRDefault="00CC4D65" w:rsidP="00E40032">
            <w:pPr>
              <w:widowControl w:val="0"/>
              <w:autoSpaceDE w:val="0"/>
              <w:autoSpaceDN w:val="0"/>
              <w:adjustRightInd w:val="0"/>
              <w:snapToGrid w:val="0"/>
              <w:spacing w:line="360" w:lineRule="auto"/>
              <w:ind w:left="-62" w:right="-20"/>
              <w:contextualSpacing/>
              <w:rPr>
                <w:rFonts w:eastAsia="Calibri"/>
                <w:sz w:val="18"/>
                <w:szCs w:val="18"/>
              </w:rPr>
            </w:pPr>
            <w:r w:rsidRPr="005949E3">
              <w:rPr>
                <w:rFonts w:eastAsia="Calibri"/>
                <w:sz w:val="18"/>
                <w:szCs w:val="18"/>
              </w:rPr>
              <w:t>Jumlah</w:t>
            </w:r>
          </w:p>
        </w:tc>
        <w:tc>
          <w:tcPr>
            <w:tcW w:w="658" w:type="pct"/>
            <w:shd w:val="clear" w:color="auto" w:fill="auto"/>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1.179</w:t>
            </w:r>
          </w:p>
        </w:tc>
        <w:tc>
          <w:tcPr>
            <w:tcW w:w="695" w:type="pct"/>
            <w:shd w:val="clear" w:color="auto" w:fill="auto"/>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17.057</w:t>
            </w:r>
          </w:p>
        </w:tc>
        <w:tc>
          <w:tcPr>
            <w:tcW w:w="485" w:type="pct"/>
            <w:shd w:val="clear" w:color="auto" w:fill="auto"/>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0,10</w:t>
            </w:r>
          </w:p>
        </w:tc>
        <w:tc>
          <w:tcPr>
            <w:tcW w:w="710" w:type="pct"/>
            <w:shd w:val="clear" w:color="auto" w:fill="auto"/>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501</w:t>
            </w:r>
          </w:p>
        </w:tc>
        <w:tc>
          <w:tcPr>
            <w:tcW w:w="674" w:type="pct"/>
            <w:shd w:val="clear" w:color="auto" w:fill="auto"/>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6.060</w:t>
            </w:r>
          </w:p>
        </w:tc>
        <w:tc>
          <w:tcPr>
            <w:tcW w:w="483" w:type="pct"/>
            <w:shd w:val="clear" w:color="auto" w:fill="auto"/>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0,08</w:t>
            </w:r>
          </w:p>
        </w:tc>
      </w:tr>
    </w:tbl>
    <w:p w:rsidR="005D16E8" w:rsidRPr="00BB72BE" w:rsidRDefault="005D16E8" w:rsidP="00E40032">
      <w:pPr>
        <w:spacing w:line="360" w:lineRule="auto"/>
        <w:contextualSpacing/>
        <w:jc w:val="both"/>
        <w:rPr>
          <w:color w:val="auto"/>
          <w:sz w:val="18"/>
          <w:szCs w:val="18"/>
        </w:rPr>
      </w:pPr>
      <w:r w:rsidRPr="00BB72BE">
        <w:rPr>
          <w:color w:val="auto"/>
          <w:sz w:val="18"/>
          <w:szCs w:val="18"/>
        </w:rPr>
        <w:t xml:space="preserve">Sumber </w:t>
      </w:r>
      <w:r w:rsidRPr="00BB72BE">
        <w:rPr>
          <w:color w:val="auto"/>
          <w:sz w:val="18"/>
          <w:szCs w:val="18"/>
          <w:lang w:val="en-US"/>
        </w:rPr>
        <w:t>Data</w:t>
      </w:r>
      <w:r w:rsidRPr="00BB72BE">
        <w:rPr>
          <w:color w:val="auto"/>
          <w:sz w:val="18"/>
          <w:szCs w:val="18"/>
        </w:rPr>
        <w:t xml:space="preserve">: </w:t>
      </w:r>
      <w:r>
        <w:rPr>
          <w:color w:val="auto"/>
          <w:sz w:val="18"/>
          <w:szCs w:val="18"/>
          <w:lang w:val="en-US"/>
        </w:rPr>
        <w:t xml:space="preserve">Dinas Pendidikan Nasional Kabupaten </w:t>
      </w:r>
      <w:r w:rsidRPr="00BB72BE">
        <w:rPr>
          <w:color w:val="auto"/>
          <w:sz w:val="18"/>
          <w:szCs w:val="18"/>
        </w:rPr>
        <w:t xml:space="preserve">Kepulauan Selayar </w:t>
      </w:r>
    </w:p>
    <w:p w:rsidR="007F6F7B" w:rsidRDefault="007F6F7B" w:rsidP="00E40032">
      <w:pPr>
        <w:spacing w:line="360" w:lineRule="auto"/>
        <w:ind w:left="1440"/>
        <w:contextualSpacing/>
        <w:jc w:val="both"/>
        <w:rPr>
          <w:color w:val="auto"/>
          <w:sz w:val="24"/>
          <w:szCs w:val="24"/>
          <w:lang w:val="en-US"/>
        </w:rPr>
      </w:pPr>
    </w:p>
    <w:p w:rsidR="00CA7C75" w:rsidRDefault="00CA7C75" w:rsidP="00E40032">
      <w:pPr>
        <w:spacing w:line="360" w:lineRule="auto"/>
        <w:ind w:left="1440"/>
        <w:contextualSpacing/>
        <w:jc w:val="both"/>
        <w:rPr>
          <w:color w:val="auto"/>
          <w:sz w:val="24"/>
          <w:szCs w:val="24"/>
          <w:lang w:val="en-US"/>
        </w:rPr>
      </w:pPr>
    </w:p>
    <w:p w:rsidR="00CA7C75" w:rsidRPr="00CA7C75" w:rsidRDefault="00CA7C75" w:rsidP="00E40032">
      <w:pPr>
        <w:spacing w:line="360" w:lineRule="auto"/>
        <w:ind w:left="1440"/>
        <w:contextualSpacing/>
        <w:jc w:val="both"/>
        <w:rPr>
          <w:color w:val="auto"/>
          <w:sz w:val="24"/>
          <w:szCs w:val="24"/>
          <w:lang w:val="en-US"/>
        </w:rPr>
      </w:pPr>
    </w:p>
    <w:p w:rsidR="00DA3475" w:rsidRPr="000814E0" w:rsidRDefault="00DA3475" w:rsidP="00E40032">
      <w:pPr>
        <w:numPr>
          <w:ilvl w:val="5"/>
          <w:numId w:val="18"/>
        </w:numPr>
        <w:spacing w:line="360" w:lineRule="auto"/>
        <w:contextualSpacing/>
        <w:jc w:val="both"/>
        <w:rPr>
          <w:b/>
          <w:color w:val="auto"/>
          <w:sz w:val="24"/>
          <w:szCs w:val="24"/>
        </w:rPr>
      </w:pPr>
      <w:r w:rsidRPr="000814E0">
        <w:rPr>
          <w:b/>
          <w:color w:val="auto"/>
          <w:sz w:val="24"/>
          <w:szCs w:val="24"/>
        </w:rPr>
        <w:lastRenderedPageBreak/>
        <w:t xml:space="preserve">Rasio Guru/Murid per </w:t>
      </w:r>
      <w:r w:rsidR="000814E0" w:rsidRPr="000814E0">
        <w:rPr>
          <w:b/>
          <w:color w:val="auto"/>
          <w:sz w:val="24"/>
          <w:szCs w:val="24"/>
        </w:rPr>
        <w:t>Kelas Rata-Rata</w:t>
      </w:r>
    </w:p>
    <w:p w:rsidR="00841E6A" w:rsidRPr="005949E3" w:rsidRDefault="00841E6A" w:rsidP="00E40032">
      <w:pPr>
        <w:spacing w:line="360" w:lineRule="auto"/>
        <w:contextualSpacing/>
        <w:jc w:val="center"/>
        <w:rPr>
          <w:color w:val="auto"/>
          <w:sz w:val="18"/>
          <w:szCs w:val="18"/>
          <w:lang w:val="en-US"/>
        </w:rPr>
      </w:pPr>
      <w:r w:rsidRPr="005949E3">
        <w:rPr>
          <w:color w:val="auto"/>
          <w:sz w:val="18"/>
          <w:szCs w:val="18"/>
        </w:rPr>
        <w:t>Tabel 2.</w:t>
      </w:r>
      <w:r w:rsidR="00E43470" w:rsidRPr="005949E3">
        <w:rPr>
          <w:color w:val="auto"/>
          <w:sz w:val="18"/>
          <w:szCs w:val="18"/>
        </w:rPr>
        <w:t>3</w:t>
      </w:r>
      <w:r w:rsidR="00B762A3" w:rsidRPr="005949E3">
        <w:rPr>
          <w:color w:val="auto"/>
          <w:sz w:val="18"/>
          <w:szCs w:val="18"/>
          <w:lang w:val="en-US"/>
        </w:rPr>
        <w:t>9</w:t>
      </w:r>
    </w:p>
    <w:p w:rsidR="00841E6A" w:rsidRPr="005949E3" w:rsidRDefault="00594B72" w:rsidP="00E40032">
      <w:pPr>
        <w:spacing w:line="360" w:lineRule="auto"/>
        <w:contextualSpacing/>
        <w:jc w:val="center"/>
        <w:rPr>
          <w:color w:val="auto"/>
          <w:sz w:val="18"/>
          <w:szCs w:val="18"/>
        </w:rPr>
      </w:pPr>
      <w:r w:rsidRPr="005949E3">
        <w:rPr>
          <w:color w:val="auto"/>
          <w:sz w:val="18"/>
          <w:szCs w:val="18"/>
        </w:rPr>
        <w:t xml:space="preserve">Jumlah guru dan murid per kelas rata-rata </w:t>
      </w:r>
      <w:r w:rsidR="00841E6A" w:rsidRPr="005949E3">
        <w:rPr>
          <w:color w:val="auto"/>
          <w:sz w:val="18"/>
          <w:szCs w:val="18"/>
        </w:rPr>
        <w:t>Tahun 20</w:t>
      </w:r>
      <w:r w:rsidR="00841E6A" w:rsidRPr="005949E3">
        <w:rPr>
          <w:color w:val="auto"/>
          <w:sz w:val="18"/>
          <w:szCs w:val="18"/>
          <w:lang w:val="en-US"/>
        </w:rPr>
        <w:t>11</w:t>
      </w:r>
      <w:r w:rsidR="00841E6A" w:rsidRPr="005949E3">
        <w:rPr>
          <w:color w:val="auto"/>
          <w:sz w:val="18"/>
          <w:szCs w:val="18"/>
        </w:rPr>
        <w:t xml:space="preserve"> – 201</w:t>
      </w:r>
      <w:r w:rsidR="00841E6A" w:rsidRPr="005949E3">
        <w:rPr>
          <w:color w:val="auto"/>
          <w:sz w:val="18"/>
          <w:szCs w:val="18"/>
          <w:lang w:val="en-US"/>
        </w:rPr>
        <w:t>5</w:t>
      </w:r>
    </w:p>
    <w:p w:rsidR="00841E6A" w:rsidRPr="005949E3" w:rsidRDefault="00841E6A" w:rsidP="00E40032">
      <w:pPr>
        <w:spacing w:line="360" w:lineRule="auto"/>
        <w:contextualSpacing/>
        <w:jc w:val="center"/>
        <w:rPr>
          <w:color w:val="auto"/>
          <w:sz w:val="18"/>
          <w:szCs w:val="18"/>
        </w:rPr>
      </w:pPr>
      <w:r w:rsidRPr="005949E3">
        <w:rPr>
          <w:color w:val="auto"/>
          <w:sz w:val="18"/>
          <w:szCs w:val="18"/>
        </w:rPr>
        <w:t xml:space="preserve">Kabupaten </w:t>
      </w:r>
      <w:r w:rsidR="0092170F">
        <w:rPr>
          <w:color w:val="auto"/>
          <w:sz w:val="18"/>
          <w:szCs w:val="18"/>
        </w:rPr>
        <w:t xml:space="preserve">Kepulauan Selayar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674"/>
        <w:gridCol w:w="3655"/>
        <w:gridCol w:w="1128"/>
        <w:gridCol w:w="898"/>
        <w:gridCol w:w="989"/>
        <w:gridCol w:w="988"/>
        <w:gridCol w:w="1005"/>
      </w:tblGrid>
      <w:tr w:rsidR="00841E6A" w:rsidRPr="005949E3" w:rsidTr="00F86821">
        <w:tc>
          <w:tcPr>
            <w:tcW w:w="674" w:type="dxa"/>
            <w:shd w:val="clear" w:color="auto" w:fill="auto"/>
            <w:vAlign w:val="center"/>
          </w:tcPr>
          <w:p w:rsidR="00841E6A" w:rsidRPr="005949E3" w:rsidRDefault="00841E6A" w:rsidP="00E40032">
            <w:pPr>
              <w:pStyle w:val="Default"/>
              <w:widowControl w:val="0"/>
              <w:snapToGrid w:val="0"/>
              <w:spacing w:line="360" w:lineRule="auto"/>
              <w:contextualSpacing/>
              <w:jc w:val="center"/>
              <w:rPr>
                <w:rFonts w:ascii="Times New Roman" w:hAnsi="Times New Roman" w:cs="Times New Roman"/>
                <w:b/>
                <w:color w:val="auto"/>
                <w:sz w:val="18"/>
                <w:szCs w:val="18"/>
                <w:lang w:val="id-ID"/>
              </w:rPr>
            </w:pPr>
            <w:r w:rsidRPr="005949E3">
              <w:rPr>
                <w:rFonts w:ascii="Times New Roman" w:hAnsi="Times New Roman" w:cs="Times New Roman"/>
                <w:b/>
                <w:color w:val="auto"/>
                <w:sz w:val="18"/>
                <w:szCs w:val="18"/>
                <w:lang w:val="id-ID"/>
              </w:rPr>
              <w:t>NO</w:t>
            </w:r>
          </w:p>
        </w:tc>
        <w:tc>
          <w:tcPr>
            <w:tcW w:w="3655" w:type="dxa"/>
            <w:shd w:val="clear" w:color="auto" w:fill="auto"/>
            <w:vAlign w:val="center"/>
          </w:tcPr>
          <w:p w:rsidR="00841E6A" w:rsidRPr="005949E3" w:rsidRDefault="00841E6A" w:rsidP="00E40032">
            <w:pPr>
              <w:pStyle w:val="Default"/>
              <w:snapToGrid w:val="0"/>
              <w:spacing w:line="360" w:lineRule="auto"/>
              <w:contextualSpacing/>
              <w:jc w:val="center"/>
              <w:rPr>
                <w:rFonts w:ascii="Times New Roman" w:hAnsi="Times New Roman" w:cs="Times New Roman"/>
                <w:b/>
                <w:color w:val="auto"/>
                <w:sz w:val="18"/>
                <w:szCs w:val="18"/>
                <w:lang w:val="id-ID"/>
              </w:rPr>
            </w:pPr>
            <w:r w:rsidRPr="005949E3">
              <w:rPr>
                <w:rFonts w:ascii="Times New Roman" w:hAnsi="Times New Roman" w:cs="Times New Roman"/>
                <w:b/>
                <w:color w:val="auto"/>
                <w:sz w:val="18"/>
                <w:szCs w:val="18"/>
                <w:lang w:val="id-ID"/>
              </w:rPr>
              <w:t xml:space="preserve">Jenjang Pendidikan </w:t>
            </w:r>
          </w:p>
        </w:tc>
        <w:tc>
          <w:tcPr>
            <w:tcW w:w="1128" w:type="dxa"/>
            <w:shd w:val="clear" w:color="auto" w:fill="auto"/>
            <w:vAlign w:val="center"/>
          </w:tcPr>
          <w:p w:rsidR="00841E6A" w:rsidRPr="005949E3" w:rsidRDefault="00841E6A" w:rsidP="00E40032">
            <w:pPr>
              <w:pStyle w:val="Default"/>
              <w:snapToGrid w:val="0"/>
              <w:spacing w:line="360" w:lineRule="auto"/>
              <w:contextualSpacing/>
              <w:jc w:val="center"/>
              <w:rPr>
                <w:rFonts w:ascii="Times New Roman" w:hAnsi="Times New Roman" w:cs="Times New Roman"/>
                <w:b/>
                <w:color w:val="auto"/>
                <w:sz w:val="18"/>
                <w:szCs w:val="18"/>
              </w:rPr>
            </w:pPr>
            <w:r w:rsidRPr="005949E3">
              <w:rPr>
                <w:rFonts w:ascii="Times New Roman" w:hAnsi="Times New Roman" w:cs="Times New Roman"/>
                <w:b/>
                <w:color w:val="auto"/>
                <w:sz w:val="18"/>
                <w:szCs w:val="18"/>
                <w:lang w:val="id-ID"/>
              </w:rPr>
              <w:t>20</w:t>
            </w:r>
            <w:r w:rsidRPr="005949E3">
              <w:rPr>
                <w:rFonts w:ascii="Times New Roman" w:hAnsi="Times New Roman" w:cs="Times New Roman"/>
                <w:b/>
                <w:color w:val="auto"/>
                <w:sz w:val="18"/>
                <w:szCs w:val="18"/>
              </w:rPr>
              <w:t>11</w:t>
            </w:r>
          </w:p>
        </w:tc>
        <w:tc>
          <w:tcPr>
            <w:tcW w:w="898" w:type="dxa"/>
            <w:shd w:val="clear" w:color="auto" w:fill="auto"/>
            <w:vAlign w:val="center"/>
          </w:tcPr>
          <w:p w:rsidR="00841E6A" w:rsidRPr="005949E3" w:rsidRDefault="00841E6A" w:rsidP="00E40032">
            <w:pPr>
              <w:pStyle w:val="Default"/>
              <w:snapToGrid w:val="0"/>
              <w:spacing w:line="360" w:lineRule="auto"/>
              <w:contextualSpacing/>
              <w:jc w:val="center"/>
              <w:rPr>
                <w:rFonts w:ascii="Times New Roman" w:hAnsi="Times New Roman" w:cs="Times New Roman"/>
                <w:b/>
                <w:color w:val="auto"/>
                <w:sz w:val="18"/>
                <w:szCs w:val="18"/>
              </w:rPr>
            </w:pPr>
            <w:r w:rsidRPr="005949E3">
              <w:rPr>
                <w:rFonts w:ascii="Times New Roman" w:hAnsi="Times New Roman" w:cs="Times New Roman"/>
                <w:b/>
                <w:color w:val="auto"/>
                <w:sz w:val="18"/>
                <w:szCs w:val="18"/>
                <w:lang w:val="id-ID"/>
              </w:rPr>
              <w:t>201</w:t>
            </w:r>
            <w:r w:rsidRPr="005949E3">
              <w:rPr>
                <w:rFonts w:ascii="Times New Roman" w:hAnsi="Times New Roman" w:cs="Times New Roman"/>
                <w:b/>
                <w:color w:val="auto"/>
                <w:sz w:val="18"/>
                <w:szCs w:val="18"/>
              </w:rPr>
              <w:t>2</w:t>
            </w:r>
          </w:p>
        </w:tc>
        <w:tc>
          <w:tcPr>
            <w:tcW w:w="989" w:type="dxa"/>
            <w:shd w:val="clear" w:color="auto" w:fill="auto"/>
            <w:vAlign w:val="center"/>
          </w:tcPr>
          <w:p w:rsidR="00841E6A" w:rsidRPr="005949E3" w:rsidRDefault="00841E6A" w:rsidP="00E40032">
            <w:pPr>
              <w:pStyle w:val="Default"/>
              <w:snapToGrid w:val="0"/>
              <w:spacing w:line="360" w:lineRule="auto"/>
              <w:contextualSpacing/>
              <w:jc w:val="center"/>
              <w:rPr>
                <w:rFonts w:ascii="Times New Roman" w:hAnsi="Times New Roman" w:cs="Times New Roman"/>
                <w:b/>
                <w:color w:val="auto"/>
                <w:sz w:val="18"/>
                <w:szCs w:val="18"/>
              </w:rPr>
            </w:pPr>
            <w:r w:rsidRPr="005949E3">
              <w:rPr>
                <w:rFonts w:ascii="Times New Roman" w:hAnsi="Times New Roman" w:cs="Times New Roman"/>
                <w:b/>
                <w:color w:val="auto"/>
                <w:sz w:val="18"/>
                <w:szCs w:val="18"/>
              </w:rPr>
              <w:t>2013</w:t>
            </w:r>
          </w:p>
        </w:tc>
        <w:tc>
          <w:tcPr>
            <w:tcW w:w="988" w:type="dxa"/>
            <w:shd w:val="clear" w:color="auto" w:fill="auto"/>
            <w:vAlign w:val="center"/>
          </w:tcPr>
          <w:p w:rsidR="00841E6A" w:rsidRPr="005949E3" w:rsidRDefault="00841E6A" w:rsidP="00E40032">
            <w:pPr>
              <w:pStyle w:val="Default"/>
              <w:snapToGrid w:val="0"/>
              <w:spacing w:line="360" w:lineRule="auto"/>
              <w:contextualSpacing/>
              <w:jc w:val="center"/>
              <w:rPr>
                <w:rFonts w:ascii="Times New Roman" w:hAnsi="Times New Roman" w:cs="Times New Roman"/>
                <w:b/>
                <w:color w:val="auto"/>
                <w:sz w:val="18"/>
                <w:szCs w:val="18"/>
              </w:rPr>
            </w:pPr>
            <w:r w:rsidRPr="005949E3">
              <w:rPr>
                <w:rFonts w:ascii="Times New Roman" w:hAnsi="Times New Roman" w:cs="Times New Roman"/>
                <w:b/>
                <w:color w:val="auto"/>
                <w:sz w:val="18"/>
                <w:szCs w:val="18"/>
              </w:rPr>
              <w:t>2014</w:t>
            </w:r>
          </w:p>
        </w:tc>
        <w:tc>
          <w:tcPr>
            <w:tcW w:w="1005" w:type="dxa"/>
            <w:shd w:val="clear" w:color="auto" w:fill="auto"/>
            <w:vAlign w:val="center"/>
          </w:tcPr>
          <w:p w:rsidR="00841E6A" w:rsidRPr="005949E3" w:rsidRDefault="00841E6A" w:rsidP="00E40032">
            <w:pPr>
              <w:pStyle w:val="Default"/>
              <w:snapToGrid w:val="0"/>
              <w:spacing w:line="360" w:lineRule="auto"/>
              <w:contextualSpacing/>
              <w:jc w:val="center"/>
              <w:rPr>
                <w:rFonts w:ascii="Times New Roman" w:hAnsi="Times New Roman" w:cs="Times New Roman"/>
                <w:b/>
                <w:color w:val="auto"/>
                <w:sz w:val="18"/>
                <w:szCs w:val="18"/>
              </w:rPr>
            </w:pPr>
            <w:r w:rsidRPr="005949E3">
              <w:rPr>
                <w:rFonts w:ascii="Times New Roman" w:hAnsi="Times New Roman" w:cs="Times New Roman"/>
                <w:b/>
                <w:color w:val="auto"/>
                <w:sz w:val="18"/>
                <w:szCs w:val="18"/>
              </w:rPr>
              <w:t>2015</w:t>
            </w:r>
          </w:p>
        </w:tc>
      </w:tr>
      <w:tr w:rsidR="00841E6A" w:rsidRPr="005949E3" w:rsidTr="00452744">
        <w:tc>
          <w:tcPr>
            <w:tcW w:w="674" w:type="dxa"/>
            <w:shd w:val="clear" w:color="auto" w:fill="auto"/>
            <w:vAlign w:val="bottom"/>
          </w:tcPr>
          <w:p w:rsidR="00841E6A" w:rsidRPr="005949E3" w:rsidRDefault="00841E6A" w:rsidP="00E40032">
            <w:pPr>
              <w:spacing w:line="360" w:lineRule="auto"/>
              <w:contextualSpacing/>
              <w:jc w:val="center"/>
              <w:rPr>
                <w:bCs/>
                <w:color w:val="auto"/>
                <w:sz w:val="18"/>
                <w:szCs w:val="18"/>
              </w:rPr>
            </w:pPr>
            <w:r w:rsidRPr="005949E3">
              <w:rPr>
                <w:bCs/>
                <w:color w:val="auto"/>
                <w:sz w:val="18"/>
                <w:szCs w:val="18"/>
              </w:rPr>
              <w:t>1</w:t>
            </w:r>
          </w:p>
        </w:tc>
        <w:tc>
          <w:tcPr>
            <w:tcW w:w="3655" w:type="dxa"/>
            <w:shd w:val="clear" w:color="auto" w:fill="auto"/>
            <w:vAlign w:val="bottom"/>
          </w:tcPr>
          <w:p w:rsidR="00841E6A" w:rsidRPr="005949E3" w:rsidRDefault="00841E6A" w:rsidP="00E40032">
            <w:pPr>
              <w:spacing w:line="360" w:lineRule="auto"/>
              <w:contextualSpacing/>
              <w:rPr>
                <w:bCs/>
                <w:color w:val="auto"/>
                <w:sz w:val="18"/>
                <w:szCs w:val="18"/>
              </w:rPr>
            </w:pPr>
            <w:r w:rsidRPr="005949E3">
              <w:rPr>
                <w:bCs/>
                <w:color w:val="auto"/>
                <w:sz w:val="18"/>
                <w:szCs w:val="18"/>
              </w:rPr>
              <w:t>SD/MI</w:t>
            </w:r>
          </w:p>
        </w:tc>
        <w:tc>
          <w:tcPr>
            <w:tcW w:w="1128" w:type="dxa"/>
            <w:shd w:val="clear" w:color="auto" w:fill="auto"/>
            <w:vAlign w:val="center"/>
          </w:tcPr>
          <w:p w:rsidR="00841E6A" w:rsidRPr="005949E3" w:rsidRDefault="00841E6A" w:rsidP="00E40032">
            <w:pPr>
              <w:pStyle w:val="Default"/>
              <w:snapToGrid w:val="0"/>
              <w:spacing w:line="360" w:lineRule="auto"/>
              <w:contextualSpacing/>
              <w:jc w:val="center"/>
              <w:rPr>
                <w:rFonts w:ascii="Times New Roman" w:hAnsi="Times New Roman" w:cs="Times New Roman"/>
                <w:color w:val="auto"/>
                <w:sz w:val="18"/>
                <w:szCs w:val="18"/>
                <w:lang w:val="id-ID"/>
              </w:rPr>
            </w:pPr>
          </w:p>
        </w:tc>
        <w:tc>
          <w:tcPr>
            <w:tcW w:w="898" w:type="dxa"/>
            <w:shd w:val="clear" w:color="auto" w:fill="auto"/>
            <w:vAlign w:val="center"/>
          </w:tcPr>
          <w:p w:rsidR="00841E6A" w:rsidRPr="005949E3" w:rsidRDefault="00841E6A" w:rsidP="00E40032">
            <w:pPr>
              <w:pStyle w:val="Default"/>
              <w:snapToGrid w:val="0"/>
              <w:spacing w:line="360" w:lineRule="auto"/>
              <w:contextualSpacing/>
              <w:jc w:val="center"/>
              <w:rPr>
                <w:rFonts w:ascii="Times New Roman" w:hAnsi="Times New Roman" w:cs="Times New Roman"/>
                <w:color w:val="auto"/>
                <w:sz w:val="18"/>
                <w:szCs w:val="18"/>
                <w:lang w:val="id-ID"/>
              </w:rPr>
            </w:pPr>
          </w:p>
        </w:tc>
        <w:tc>
          <w:tcPr>
            <w:tcW w:w="989" w:type="dxa"/>
            <w:shd w:val="clear" w:color="auto" w:fill="auto"/>
            <w:vAlign w:val="center"/>
          </w:tcPr>
          <w:p w:rsidR="00841E6A" w:rsidRPr="005949E3" w:rsidRDefault="00841E6A" w:rsidP="00E40032">
            <w:pPr>
              <w:pStyle w:val="Default"/>
              <w:snapToGrid w:val="0"/>
              <w:spacing w:line="360" w:lineRule="auto"/>
              <w:contextualSpacing/>
              <w:jc w:val="center"/>
              <w:rPr>
                <w:rFonts w:ascii="Times New Roman" w:hAnsi="Times New Roman" w:cs="Times New Roman"/>
                <w:color w:val="auto"/>
                <w:sz w:val="18"/>
                <w:szCs w:val="18"/>
                <w:lang w:val="id-ID"/>
              </w:rPr>
            </w:pPr>
          </w:p>
        </w:tc>
        <w:tc>
          <w:tcPr>
            <w:tcW w:w="988" w:type="dxa"/>
            <w:shd w:val="clear" w:color="auto" w:fill="auto"/>
            <w:vAlign w:val="center"/>
          </w:tcPr>
          <w:p w:rsidR="00841E6A" w:rsidRPr="005949E3" w:rsidRDefault="00841E6A" w:rsidP="00E40032">
            <w:pPr>
              <w:pStyle w:val="Default"/>
              <w:snapToGrid w:val="0"/>
              <w:spacing w:line="360" w:lineRule="auto"/>
              <w:contextualSpacing/>
              <w:jc w:val="center"/>
              <w:rPr>
                <w:rFonts w:ascii="Times New Roman" w:hAnsi="Times New Roman" w:cs="Times New Roman"/>
                <w:color w:val="auto"/>
                <w:sz w:val="18"/>
                <w:szCs w:val="18"/>
                <w:lang w:val="id-ID"/>
              </w:rPr>
            </w:pPr>
          </w:p>
        </w:tc>
        <w:tc>
          <w:tcPr>
            <w:tcW w:w="1005" w:type="dxa"/>
            <w:shd w:val="clear" w:color="auto" w:fill="auto"/>
            <w:vAlign w:val="center"/>
          </w:tcPr>
          <w:p w:rsidR="00841E6A" w:rsidRPr="005949E3" w:rsidRDefault="00841E6A" w:rsidP="00E40032">
            <w:pPr>
              <w:pStyle w:val="Default"/>
              <w:snapToGrid w:val="0"/>
              <w:spacing w:line="360" w:lineRule="auto"/>
              <w:contextualSpacing/>
              <w:jc w:val="center"/>
              <w:rPr>
                <w:rFonts w:ascii="Times New Roman" w:hAnsi="Times New Roman" w:cs="Times New Roman"/>
                <w:color w:val="auto"/>
                <w:sz w:val="18"/>
                <w:szCs w:val="18"/>
                <w:lang w:val="id-ID"/>
              </w:rPr>
            </w:pPr>
          </w:p>
        </w:tc>
      </w:tr>
      <w:tr w:rsidR="00841E6A" w:rsidRPr="005949E3" w:rsidTr="00452744">
        <w:tc>
          <w:tcPr>
            <w:tcW w:w="674" w:type="dxa"/>
            <w:shd w:val="clear" w:color="auto" w:fill="auto"/>
            <w:vAlign w:val="bottom"/>
          </w:tcPr>
          <w:p w:rsidR="00841E6A" w:rsidRPr="005949E3" w:rsidRDefault="00841E6A" w:rsidP="00E40032">
            <w:pPr>
              <w:spacing w:line="360" w:lineRule="auto"/>
              <w:contextualSpacing/>
              <w:jc w:val="center"/>
              <w:rPr>
                <w:bCs/>
                <w:color w:val="auto"/>
                <w:sz w:val="18"/>
                <w:szCs w:val="18"/>
              </w:rPr>
            </w:pPr>
            <w:r w:rsidRPr="005949E3">
              <w:rPr>
                <w:bCs/>
                <w:color w:val="auto"/>
                <w:sz w:val="18"/>
                <w:szCs w:val="18"/>
              </w:rPr>
              <w:t> 1.1</w:t>
            </w:r>
          </w:p>
        </w:tc>
        <w:tc>
          <w:tcPr>
            <w:tcW w:w="3655" w:type="dxa"/>
            <w:shd w:val="clear" w:color="auto" w:fill="auto"/>
            <w:vAlign w:val="bottom"/>
          </w:tcPr>
          <w:p w:rsidR="00841E6A" w:rsidRPr="005949E3" w:rsidRDefault="00841E6A" w:rsidP="00E40032">
            <w:pPr>
              <w:spacing w:line="360" w:lineRule="auto"/>
              <w:contextualSpacing/>
              <w:rPr>
                <w:color w:val="auto"/>
                <w:sz w:val="18"/>
                <w:szCs w:val="18"/>
              </w:rPr>
            </w:pPr>
            <w:r w:rsidRPr="005949E3">
              <w:rPr>
                <w:color w:val="auto"/>
                <w:sz w:val="18"/>
                <w:szCs w:val="18"/>
              </w:rPr>
              <w:t>Jumlah Guru per kelas</w:t>
            </w:r>
          </w:p>
        </w:tc>
        <w:tc>
          <w:tcPr>
            <w:tcW w:w="1128" w:type="dxa"/>
            <w:shd w:val="clear" w:color="auto" w:fill="auto"/>
            <w:vAlign w:val="bottom"/>
          </w:tcPr>
          <w:p w:rsidR="00841E6A" w:rsidRPr="005949E3" w:rsidRDefault="00841E6A" w:rsidP="00E40032">
            <w:pPr>
              <w:spacing w:line="360" w:lineRule="auto"/>
              <w:contextualSpacing/>
              <w:jc w:val="center"/>
              <w:rPr>
                <w:color w:val="auto"/>
                <w:sz w:val="18"/>
                <w:szCs w:val="18"/>
              </w:rPr>
            </w:pPr>
            <w:r w:rsidRPr="005949E3">
              <w:rPr>
                <w:color w:val="auto"/>
                <w:sz w:val="18"/>
                <w:szCs w:val="18"/>
              </w:rPr>
              <w:t>918</w:t>
            </w:r>
          </w:p>
        </w:tc>
        <w:tc>
          <w:tcPr>
            <w:tcW w:w="898" w:type="dxa"/>
            <w:shd w:val="clear" w:color="auto" w:fill="auto"/>
            <w:vAlign w:val="bottom"/>
          </w:tcPr>
          <w:p w:rsidR="00841E6A" w:rsidRPr="005949E3" w:rsidRDefault="00841E6A" w:rsidP="00E40032">
            <w:pPr>
              <w:spacing w:line="360" w:lineRule="auto"/>
              <w:contextualSpacing/>
              <w:jc w:val="center"/>
              <w:rPr>
                <w:color w:val="auto"/>
                <w:sz w:val="18"/>
                <w:szCs w:val="18"/>
              </w:rPr>
            </w:pPr>
            <w:r w:rsidRPr="005949E3">
              <w:rPr>
                <w:color w:val="auto"/>
                <w:sz w:val="18"/>
                <w:szCs w:val="18"/>
              </w:rPr>
              <w:t>918</w:t>
            </w:r>
          </w:p>
        </w:tc>
        <w:tc>
          <w:tcPr>
            <w:tcW w:w="989" w:type="dxa"/>
            <w:shd w:val="clear" w:color="auto" w:fill="auto"/>
            <w:vAlign w:val="bottom"/>
          </w:tcPr>
          <w:p w:rsidR="00841E6A" w:rsidRPr="005949E3" w:rsidRDefault="00841E6A" w:rsidP="00E40032">
            <w:pPr>
              <w:spacing w:line="360" w:lineRule="auto"/>
              <w:contextualSpacing/>
              <w:jc w:val="center"/>
              <w:rPr>
                <w:color w:val="auto"/>
                <w:sz w:val="18"/>
                <w:szCs w:val="18"/>
              </w:rPr>
            </w:pPr>
            <w:r w:rsidRPr="005949E3">
              <w:rPr>
                <w:color w:val="auto"/>
                <w:sz w:val="18"/>
                <w:szCs w:val="18"/>
              </w:rPr>
              <w:t>918</w:t>
            </w:r>
          </w:p>
        </w:tc>
        <w:tc>
          <w:tcPr>
            <w:tcW w:w="988" w:type="dxa"/>
            <w:shd w:val="clear" w:color="auto" w:fill="auto"/>
            <w:vAlign w:val="bottom"/>
          </w:tcPr>
          <w:p w:rsidR="00841E6A" w:rsidRPr="005949E3" w:rsidRDefault="00841E6A" w:rsidP="00E40032">
            <w:pPr>
              <w:spacing w:line="360" w:lineRule="auto"/>
              <w:contextualSpacing/>
              <w:jc w:val="center"/>
              <w:rPr>
                <w:color w:val="auto"/>
                <w:sz w:val="18"/>
                <w:szCs w:val="18"/>
              </w:rPr>
            </w:pPr>
            <w:r w:rsidRPr="005949E3">
              <w:rPr>
                <w:color w:val="auto"/>
                <w:sz w:val="18"/>
                <w:szCs w:val="18"/>
              </w:rPr>
              <w:t>918</w:t>
            </w:r>
          </w:p>
        </w:tc>
        <w:tc>
          <w:tcPr>
            <w:tcW w:w="1005" w:type="dxa"/>
            <w:shd w:val="clear" w:color="auto" w:fill="auto"/>
            <w:vAlign w:val="bottom"/>
          </w:tcPr>
          <w:p w:rsidR="00841E6A" w:rsidRPr="005949E3" w:rsidRDefault="00841E6A" w:rsidP="00E40032">
            <w:pPr>
              <w:spacing w:line="360" w:lineRule="auto"/>
              <w:contextualSpacing/>
              <w:jc w:val="center"/>
              <w:rPr>
                <w:color w:val="auto"/>
                <w:sz w:val="18"/>
                <w:szCs w:val="18"/>
              </w:rPr>
            </w:pPr>
            <w:r w:rsidRPr="005949E3">
              <w:rPr>
                <w:color w:val="auto"/>
                <w:sz w:val="18"/>
                <w:szCs w:val="18"/>
              </w:rPr>
              <w:t>924</w:t>
            </w:r>
          </w:p>
        </w:tc>
      </w:tr>
      <w:tr w:rsidR="00841E6A" w:rsidRPr="005949E3" w:rsidTr="00452744">
        <w:tc>
          <w:tcPr>
            <w:tcW w:w="674" w:type="dxa"/>
            <w:shd w:val="clear" w:color="auto" w:fill="auto"/>
            <w:vAlign w:val="bottom"/>
          </w:tcPr>
          <w:p w:rsidR="00841E6A" w:rsidRPr="005949E3" w:rsidRDefault="00841E6A" w:rsidP="00E40032">
            <w:pPr>
              <w:spacing w:line="360" w:lineRule="auto"/>
              <w:contextualSpacing/>
              <w:jc w:val="center"/>
              <w:rPr>
                <w:bCs/>
                <w:color w:val="auto"/>
                <w:sz w:val="18"/>
                <w:szCs w:val="18"/>
              </w:rPr>
            </w:pPr>
            <w:r w:rsidRPr="005949E3">
              <w:rPr>
                <w:bCs/>
                <w:color w:val="auto"/>
                <w:sz w:val="18"/>
                <w:szCs w:val="18"/>
              </w:rPr>
              <w:t> 1.2</w:t>
            </w:r>
          </w:p>
        </w:tc>
        <w:tc>
          <w:tcPr>
            <w:tcW w:w="3655" w:type="dxa"/>
            <w:shd w:val="clear" w:color="auto" w:fill="auto"/>
            <w:vAlign w:val="bottom"/>
          </w:tcPr>
          <w:p w:rsidR="00841E6A" w:rsidRPr="005949E3" w:rsidRDefault="00841E6A" w:rsidP="00E40032">
            <w:pPr>
              <w:spacing w:line="360" w:lineRule="auto"/>
              <w:contextualSpacing/>
              <w:rPr>
                <w:color w:val="auto"/>
                <w:sz w:val="18"/>
                <w:szCs w:val="18"/>
              </w:rPr>
            </w:pPr>
            <w:r w:rsidRPr="005949E3">
              <w:rPr>
                <w:color w:val="auto"/>
                <w:sz w:val="18"/>
                <w:szCs w:val="18"/>
              </w:rPr>
              <w:t>Jumlah Murid</w:t>
            </w:r>
          </w:p>
        </w:tc>
        <w:tc>
          <w:tcPr>
            <w:tcW w:w="1128" w:type="dxa"/>
            <w:shd w:val="clear" w:color="auto" w:fill="auto"/>
          </w:tcPr>
          <w:p w:rsidR="00841E6A" w:rsidRPr="005949E3" w:rsidRDefault="00841E6A" w:rsidP="00E40032">
            <w:pPr>
              <w:spacing w:line="360" w:lineRule="auto"/>
              <w:contextualSpacing/>
              <w:jc w:val="center"/>
              <w:rPr>
                <w:color w:val="auto"/>
                <w:sz w:val="18"/>
                <w:szCs w:val="18"/>
              </w:rPr>
            </w:pPr>
            <w:r w:rsidRPr="005949E3">
              <w:rPr>
                <w:color w:val="auto"/>
                <w:sz w:val="18"/>
                <w:szCs w:val="18"/>
              </w:rPr>
              <w:t>16890</w:t>
            </w:r>
          </w:p>
        </w:tc>
        <w:tc>
          <w:tcPr>
            <w:tcW w:w="898" w:type="dxa"/>
            <w:shd w:val="clear" w:color="auto" w:fill="auto"/>
          </w:tcPr>
          <w:p w:rsidR="00841E6A" w:rsidRPr="005949E3" w:rsidRDefault="00841E6A" w:rsidP="00E40032">
            <w:pPr>
              <w:spacing w:line="360" w:lineRule="auto"/>
              <w:contextualSpacing/>
              <w:jc w:val="center"/>
              <w:rPr>
                <w:color w:val="auto"/>
                <w:sz w:val="18"/>
                <w:szCs w:val="18"/>
              </w:rPr>
            </w:pPr>
            <w:r w:rsidRPr="005949E3">
              <w:rPr>
                <w:color w:val="auto"/>
                <w:sz w:val="18"/>
                <w:szCs w:val="18"/>
              </w:rPr>
              <w:t>17559</w:t>
            </w:r>
          </w:p>
        </w:tc>
        <w:tc>
          <w:tcPr>
            <w:tcW w:w="989" w:type="dxa"/>
            <w:shd w:val="clear" w:color="auto" w:fill="auto"/>
          </w:tcPr>
          <w:p w:rsidR="00841E6A" w:rsidRPr="005949E3" w:rsidRDefault="00841E6A" w:rsidP="00E40032">
            <w:pPr>
              <w:spacing w:line="360" w:lineRule="auto"/>
              <w:contextualSpacing/>
              <w:jc w:val="center"/>
              <w:rPr>
                <w:color w:val="auto"/>
                <w:sz w:val="18"/>
                <w:szCs w:val="18"/>
              </w:rPr>
            </w:pPr>
            <w:r w:rsidRPr="005949E3">
              <w:rPr>
                <w:color w:val="auto"/>
                <w:sz w:val="18"/>
                <w:szCs w:val="18"/>
              </w:rPr>
              <w:t>17835</w:t>
            </w:r>
          </w:p>
        </w:tc>
        <w:tc>
          <w:tcPr>
            <w:tcW w:w="988" w:type="dxa"/>
            <w:shd w:val="clear" w:color="auto" w:fill="auto"/>
          </w:tcPr>
          <w:p w:rsidR="00841E6A" w:rsidRPr="005949E3" w:rsidRDefault="00841E6A" w:rsidP="00E40032">
            <w:pPr>
              <w:spacing w:line="360" w:lineRule="auto"/>
              <w:contextualSpacing/>
              <w:jc w:val="center"/>
              <w:rPr>
                <w:color w:val="auto"/>
                <w:sz w:val="18"/>
                <w:szCs w:val="18"/>
              </w:rPr>
            </w:pPr>
            <w:r w:rsidRPr="005949E3">
              <w:rPr>
                <w:color w:val="auto"/>
                <w:sz w:val="18"/>
                <w:szCs w:val="18"/>
              </w:rPr>
              <w:t>17017</w:t>
            </w:r>
          </w:p>
        </w:tc>
        <w:tc>
          <w:tcPr>
            <w:tcW w:w="1005" w:type="dxa"/>
            <w:shd w:val="clear" w:color="auto" w:fill="auto"/>
          </w:tcPr>
          <w:p w:rsidR="00841E6A" w:rsidRPr="005949E3" w:rsidRDefault="00841E6A" w:rsidP="00E40032">
            <w:pPr>
              <w:spacing w:line="360" w:lineRule="auto"/>
              <w:contextualSpacing/>
              <w:jc w:val="center"/>
              <w:rPr>
                <w:color w:val="auto"/>
                <w:sz w:val="18"/>
                <w:szCs w:val="18"/>
              </w:rPr>
            </w:pPr>
            <w:r w:rsidRPr="005949E3">
              <w:rPr>
                <w:color w:val="auto"/>
                <w:sz w:val="18"/>
                <w:szCs w:val="18"/>
              </w:rPr>
              <w:t>16363</w:t>
            </w:r>
          </w:p>
        </w:tc>
      </w:tr>
      <w:tr w:rsidR="00841E6A" w:rsidRPr="005949E3" w:rsidTr="00452744">
        <w:tc>
          <w:tcPr>
            <w:tcW w:w="674" w:type="dxa"/>
            <w:shd w:val="clear" w:color="auto" w:fill="auto"/>
            <w:vAlign w:val="bottom"/>
          </w:tcPr>
          <w:p w:rsidR="00841E6A" w:rsidRPr="005949E3" w:rsidRDefault="00841E6A" w:rsidP="00E40032">
            <w:pPr>
              <w:spacing w:line="360" w:lineRule="auto"/>
              <w:contextualSpacing/>
              <w:jc w:val="center"/>
              <w:rPr>
                <w:bCs/>
                <w:color w:val="auto"/>
                <w:sz w:val="18"/>
                <w:szCs w:val="18"/>
              </w:rPr>
            </w:pPr>
            <w:r w:rsidRPr="005949E3">
              <w:rPr>
                <w:bCs/>
                <w:color w:val="auto"/>
                <w:sz w:val="18"/>
                <w:szCs w:val="18"/>
              </w:rPr>
              <w:t>2</w:t>
            </w:r>
          </w:p>
        </w:tc>
        <w:tc>
          <w:tcPr>
            <w:tcW w:w="3655" w:type="dxa"/>
            <w:shd w:val="clear" w:color="auto" w:fill="auto"/>
            <w:vAlign w:val="bottom"/>
          </w:tcPr>
          <w:p w:rsidR="00841E6A" w:rsidRPr="005949E3" w:rsidRDefault="00841E6A" w:rsidP="00E40032">
            <w:pPr>
              <w:spacing w:line="360" w:lineRule="auto"/>
              <w:contextualSpacing/>
              <w:rPr>
                <w:bCs/>
                <w:color w:val="auto"/>
                <w:sz w:val="18"/>
                <w:szCs w:val="18"/>
              </w:rPr>
            </w:pPr>
            <w:r w:rsidRPr="005949E3">
              <w:rPr>
                <w:bCs/>
                <w:color w:val="auto"/>
                <w:sz w:val="18"/>
                <w:szCs w:val="18"/>
              </w:rPr>
              <w:t>SMP/MTs</w:t>
            </w:r>
          </w:p>
        </w:tc>
        <w:tc>
          <w:tcPr>
            <w:tcW w:w="1128" w:type="dxa"/>
            <w:shd w:val="clear" w:color="auto" w:fill="auto"/>
            <w:vAlign w:val="bottom"/>
          </w:tcPr>
          <w:p w:rsidR="00841E6A" w:rsidRPr="005949E3" w:rsidRDefault="00841E6A" w:rsidP="00E40032">
            <w:pPr>
              <w:spacing w:line="360" w:lineRule="auto"/>
              <w:contextualSpacing/>
              <w:jc w:val="center"/>
              <w:rPr>
                <w:color w:val="auto"/>
                <w:sz w:val="18"/>
                <w:szCs w:val="18"/>
              </w:rPr>
            </w:pPr>
            <w:r w:rsidRPr="005949E3">
              <w:rPr>
                <w:color w:val="auto"/>
                <w:sz w:val="18"/>
                <w:szCs w:val="18"/>
              </w:rPr>
              <w:t> </w:t>
            </w:r>
          </w:p>
        </w:tc>
        <w:tc>
          <w:tcPr>
            <w:tcW w:w="898" w:type="dxa"/>
            <w:shd w:val="clear" w:color="auto" w:fill="auto"/>
            <w:vAlign w:val="bottom"/>
          </w:tcPr>
          <w:p w:rsidR="00841E6A" w:rsidRPr="005949E3" w:rsidRDefault="00841E6A" w:rsidP="00E40032">
            <w:pPr>
              <w:spacing w:line="360" w:lineRule="auto"/>
              <w:contextualSpacing/>
              <w:jc w:val="center"/>
              <w:rPr>
                <w:color w:val="auto"/>
                <w:sz w:val="18"/>
                <w:szCs w:val="18"/>
              </w:rPr>
            </w:pPr>
            <w:r w:rsidRPr="005949E3">
              <w:rPr>
                <w:color w:val="auto"/>
                <w:sz w:val="18"/>
                <w:szCs w:val="18"/>
              </w:rPr>
              <w:t> </w:t>
            </w:r>
          </w:p>
        </w:tc>
        <w:tc>
          <w:tcPr>
            <w:tcW w:w="989" w:type="dxa"/>
            <w:shd w:val="clear" w:color="auto" w:fill="auto"/>
            <w:vAlign w:val="bottom"/>
          </w:tcPr>
          <w:p w:rsidR="00841E6A" w:rsidRPr="005949E3" w:rsidRDefault="00841E6A" w:rsidP="00E40032">
            <w:pPr>
              <w:spacing w:line="360" w:lineRule="auto"/>
              <w:contextualSpacing/>
              <w:jc w:val="center"/>
              <w:rPr>
                <w:color w:val="auto"/>
                <w:sz w:val="18"/>
                <w:szCs w:val="18"/>
              </w:rPr>
            </w:pPr>
            <w:r w:rsidRPr="005949E3">
              <w:rPr>
                <w:color w:val="auto"/>
                <w:sz w:val="18"/>
                <w:szCs w:val="18"/>
              </w:rPr>
              <w:t> </w:t>
            </w:r>
          </w:p>
        </w:tc>
        <w:tc>
          <w:tcPr>
            <w:tcW w:w="988" w:type="dxa"/>
            <w:shd w:val="clear" w:color="auto" w:fill="auto"/>
            <w:vAlign w:val="bottom"/>
          </w:tcPr>
          <w:p w:rsidR="00841E6A" w:rsidRPr="005949E3" w:rsidRDefault="00841E6A" w:rsidP="00E40032">
            <w:pPr>
              <w:spacing w:line="360" w:lineRule="auto"/>
              <w:contextualSpacing/>
              <w:jc w:val="center"/>
              <w:rPr>
                <w:color w:val="auto"/>
                <w:sz w:val="18"/>
                <w:szCs w:val="18"/>
              </w:rPr>
            </w:pPr>
            <w:r w:rsidRPr="005949E3">
              <w:rPr>
                <w:color w:val="auto"/>
                <w:sz w:val="18"/>
                <w:szCs w:val="18"/>
              </w:rPr>
              <w:t> </w:t>
            </w:r>
          </w:p>
        </w:tc>
        <w:tc>
          <w:tcPr>
            <w:tcW w:w="1005" w:type="dxa"/>
            <w:shd w:val="clear" w:color="auto" w:fill="auto"/>
            <w:vAlign w:val="bottom"/>
          </w:tcPr>
          <w:p w:rsidR="00841E6A" w:rsidRPr="005949E3" w:rsidRDefault="00841E6A" w:rsidP="00E40032">
            <w:pPr>
              <w:spacing w:line="360" w:lineRule="auto"/>
              <w:contextualSpacing/>
              <w:jc w:val="center"/>
              <w:rPr>
                <w:color w:val="auto"/>
                <w:sz w:val="18"/>
                <w:szCs w:val="18"/>
              </w:rPr>
            </w:pPr>
            <w:r w:rsidRPr="005949E3">
              <w:rPr>
                <w:color w:val="auto"/>
                <w:sz w:val="18"/>
                <w:szCs w:val="18"/>
              </w:rPr>
              <w:t> </w:t>
            </w:r>
          </w:p>
        </w:tc>
      </w:tr>
      <w:tr w:rsidR="00841E6A" w:rsidRPr="005949E3" w:rsidTr="00452744">
        <w:tc>
          <w:tcPr>
            <w:tcW w:w="674" w:type="dxa"/>
            <w:shd w:val="clear" w:color="auto" w:fill="auto"/>
            <w:vAlign w:val="bottom"/>
          </w:tcPr>
          <w:p w:rsidR="00841E6A" w:rsidRPr="005949E3" w:rsidRDefault="00841E6A" w:rsidP="00E40032">
            <w:pPr>
              <w:spacing w:line="360" w:lineRule="auto"/>
              <w:contextualSpacing/>
              <w:jc w:val="center"/>
              <w:rPr>
                <w:bCs/>
                <w:color w:val="auto"/>
                <w:sz w:val="18"/>
                <w:szCs w:val="18"/>
              </w:rPr>
            </w:pPr>
            <w:r w:rsidRPr="005949E3">
              <w:rPr>
                <w:bCs/>
                <w:color w:val="auto"/>
                <w:sz w:val="18"/>
                <w:szCs w:val="18"/>
              </w:rPr>
              <w:t>2.1</w:t>
            </w:r>
          </w:p>
        </w:tc>
        <w:tc>
          <w:tcPr>
            <w:tcW w:w="3655" w:type="dxa"/>
            <w:shd w:val="clear" w:color="auto" w:fill="auto"/>
            <w:vAlign w:val="bottom"/>
          </w:tcPr>
          <w:p w:rsidR="00841E6A" w:rsidRPr="005949E3" w:rsidRDefault="00841E6A" w:rsidP="00E40032">
            <w:pPr>
              <w:spacing w:line="360" w:lineRule="auto"/>
              <w:contextualSpacing/>
              <w:rPr>
                <w:color w:val="auto"/>
                <w:sz w:val="18"/>
                <w:szCs w:val="18"/>
              </w:rPr>
            </w:pPr>
            <w:r w:rsidRPr="005949E3">
              <w:rPr>
                <w:color w:val="auto"/>
                <w:sz w:val="18"/>
                <w:szCs w:val="18"/>
              </w:rPr>
              <w:t>Jumlah Guru per kelas</w:t>
            </w:r>
          </w:p>
        </w:tc>
        <w:tc>
          <w:tcPr>
            <w:tcW w:w="1128" w:type="dxa"/>
            <w:shd w:val="clear" w:color="auto" w:fill="auto"/>
            <w:vAlign w:val="bottom"/>
          </w:tcPr>
          <w:p w:rsidR="00841E6A" w:rsidRPr="005949E3" w:rsidRDefault="00841E6A" w:rsidP="00E40032">
            <w:pPr>
              <w:spacing w:line="360" w:lineRule="auto"/>
              <w:contextualSpacing/>
              <w:jc w:val="center"/>
              <w:rPr>
                <w:color w:val="auto"/>
                <w:sz w:val="18"/>
                <w:szCs w:val="18"/>
              </w:rPr>
            </w:pPr>
            <w:r w:rsidRPr="005949E3">
              <w:rPr>
                <w:color w:val="auto"/>
                <w:sz w:val="18"/>
                <w:szCs w:val="18"/>
              </w:rPr>
              <w:t>384</w:t>
            </w:r>
          </w:p>
        </w:tc>
        <w:tc>
          <w:tcPr>
            <w:tcW w:w="898" w:type="dxa"/>
            <w:shd w:val="clear" w:color="auto" w:fill="auto"/>
            <w:vAlign w:val="bottom"/>
          </w:tcPr>
          <w:p w:rsidR="00841E6A" w:rsidRPr="005949E3" w:rsidRDefault="00841E6A" w:rsidP="00E40032">
            <w:pPr>
              <w:spacing w:line="360" w:lineRule="auto"/>
              <w:contextualSpacing/>
              <w:jc w:val="center"/>
              <w:rPr>
                <w:color w:val="auto"/>
                <w:sz w:val="18"/>
                <w:szCs w:val="18"/>
              </w:rPr>
            </w:pPr>
            <w:r w:rsidRPr="005949E3">
              <w:rPr>
                <w:color w:val="auto"/>
                <w:sz w:val="18"/>
                <w:szCs w:val="18"/>
              </w:rPr>
              <w:t>384</w:t>
            </w:r>
          </w:p>
        </w:tc>
        <w:tc>
          <w:tcPr>
            <w:tcW w:w="989" w:type="dxa"/>
            <w:shd w:val="clear" w:color="auto" w:fill="auto"/>
            <w:vAlign w:val="bottom"/>
          </w:tcPr>
          <w:p w:rsidR="00841E6A" w:rsidRPr="005949E3" w:rsidRDefault="00841E6A" w:rsidP="00E40032">
            <w:pPr>
              <w:spacing w:line="360" w:lineRule="auto"/>
              <w:contextualSpacing/>
              <w:jc w:val="center"/>
              <w:rPr>
                <w:color w:val="auto"/>
                <w:sz w:val="18"/>
                <w:szCs w:val="18"/>
              </w:rPr>
            </w:pPr>
            <w:r w:rsidRPr="005949E3">
              <w:rPr>
                <w:color w:val="auto"/>
                <w:sz w:val="18"/>
                <w:szCs w:val="18"/>
              </w:rPr>
              <w:t>384</w:t>
            </w:r>
          </w:p>
        </w:tc>
        <w:tc>
          <w:tcPr>
            <w:tcW w:w="988" w:type="dxa"/>
            <w:shd w:val="clear" w:color="auto" w:fill="auto"/>
            <w:vAlign w:val="bottom"/>
          </w:tcPr>
          <w:p w:rsidR="00841E6A" w:rsidRPr="005949E3" w:rsidRDefault="00841E6A" w:rsidP="00E40032">
            <w:pPr>
              <w:spacing w:line="360" w:lineRule="auto"/>
              <w:contextualSpacing/>
              <w:jc w:val="center"/>
              <w:rPr>
                <w:color w:val="auto"/>
                <w:sz w:val="18"/>
                <w:szCs w:val="18"/>
              </w:rPr>
            </w:pPr>
            <w:r w:rsidRPr="005949E3">
              <w:rPr>
                <w:color w:val="auto"/>
                <w:sz w:val="18"/>
                <w:szCs w:val="18"/>
              </w:rPr>
              <w:t>400</w:t>
            </w:r>
          </w:p>
        </w:tc>
        <w:tc>
          <w:tcPr>
            <w:tcW w:w="1005" w:type="dxa"/>
            <w:shd w:val="clear" w:color="auto" w:fill="auto"/>
            <w:vAlign w:val="bottom"/>
          </w:tcPr>
          <w:p w:rsidR="00841E6A" w:rsidRPr="005949E3" w:rsidRDefault="00841E6A" w:rsidP="00E40032">
            <w:pPr>
              <w:spacing w:line="360" w:lineRule="auto"/>
              <w:contextualSpacing/>
              <w:jc w:val="center"/>
              <w:rPr>
                <w:color w:val="auto"/>
                <w:sz w:val="18"/>
                <w:szCs w:val="18"/>
              </w:rPr>
            </w:pPr>
            <w:r w:rsidRPr="005949E3">
              <w:rPr>
                <w:color w:val="auto"/>
                <w:sz w:val="18"/>
                <w:szCs w:val="18"/>
              </w:rPr>
              <w:t>424</w:t>
            </w:r>
          </w:p>
        </w:tc>
      </w:tr>
      <w:tr w:rsidR="00841E6A" w:rsidRPr="005949E3" w:rsidTr="00452744">
        <w:tc>
          <w:tcPr>
            <w:tcW w:w="674" w:type="dxa"/>
            <w:shd w:val="clear" w:color="auto" w:fill="auto"/>
            <w:vAlign w:val="bottom"/>
          </w:tcPr>
          <w:p w:rsidR="00841E6A" w:rsidRPr="005949E3" w:rsidRDefault="00841E6A" w:rsidP="00E40032">
            <w:pPr>
              <w:spacing w:line="360" w:lineRule="auto"/>
              <w:contextualSpacing/>
              <w:jc w:val="center"/>
              <w:rPr>
                <w:bCs/>
                <w:color w:val="auto"/>
                <w:sz w:val="18"/>
                <w:szCs w:val="18"/>
              </w:rPr>
            </w:pPr>
            <w:r w:rsidRPr="005949E3">
              <w:rPr>
                <w:bCs/>
                <w:color w:val="auto"/>
                <w:sz w:val="18"/>
                <w:szCs w:val="18"/>
              </w:rPr>
              <w:t>2.2</w:t>
            </w:r>
          </w:p>
        </w:tc>
        <w:tc>
          <w:tcPr>
            <w:tcW w:w="3655" w:type="dxa"/>
            <w:shd w:val="clear" w:color="auto" w:fill="auto"/>
            <w:vAlign w:val="bottom"/>
          </w:tcPr>
          <w:p w:rsidR="00841E6A" w:rsidRPr="005949E3" w:rsidRDefault="00841E6A" w:rsidP="00E40032">
            <w:pPr>
              <w:spacing w:line="360" w:lineRule="auto"/>
              <w:contextualSpacing/>
              <w:rPr>
                <w:color w:val="auto"/>
                <w:sz w:val="18"/>
                <w:szCs w:val="18"/>
              </w:rPr>
            </w:pPr>
            <w:r w:rsidRPr="005949E3">
              <w:rPr>
                <w:color w:val="auto"/>
                <w:sz w:val="18"/>
                <w:szCs w:val="18"/>
              </w:rPr>
              <w:t xml:space="preserve">Jumlah Murid </w:t>
            </w:r>
          </w:p>
        </w:tc>
        <w:tc>
          <w:tcPr>
            <w:tcW w:w="1128" w:type="dxa"/>
            <w:shd w:val="clear" w:color="auto" w:fill="auto"/>
          </w:tcPr>
          <w:p w:rsidR="00841E6A" w:rsidRPr="005949E3" w:rsidRDefault="00841E6A" w:rsidP="00E40032">
            <w:pPr>
              <w:spacing w:line="360" w:lineRule="auto"/>
              <w:contextualSpacing/>
              <w:jc w:val="center"/>
              <w:rPr>
                <w:color w:val="auto"/>
                <w:sz w:val="18"/>
                <w:szCs w:val="18"/>
              </w:rPr>
            </w:pPr>
            <w:r w:rsidRPr="005949E3">
              <w:rPr>
                <w:color w:val="auto"/>
                <w:sz w:val="18"/>
                <w:szCs w:val="18"/>
              </w:rPr>
              <w:t>5939</w:t>
            </w:r>
          </w:p>
        </w:tc>
        <w:tc>
          <w:tcPr>
            <w:tcW w:w="898" w:type="dxa"/>
            <w:shd w:val="clear" w:color="auto" w:fill="auto"/>
          </w:tcPr>
          <w:p w:rsidR="00841E6A" w:rsidRPr="005949E3" w:rsidRDefault="00841E6A" w:rsidP="00E40032">
            <w:pPr>
              <w:spacing w:line="360" w:lineRule="auto"/>
              <w:contextualSpacing/>
              <w:jc w:val="center"/>
              <w:rPr>
                <w:color w:val="auto"/>
                <w:sz w:val="18"/>
                <w:szCs w:val="18"/>
              </w:rPr>
            </w:pPr>
            <w:r w:rsidRPr="005949E3">
              <w:rPr>
                <w:color w:val="auto"/>
                <w:sz w:val="18"/>
                <w:szCs w:val="18"/>
              </w:rPr>
              <w:t>6128</w:t>
            </w:r>
          </w:p>
        </w:tc>
        <w:tc>
          <w:tcPr>
            <w:tcW w:w="989" w:type="dxa"/>
            <w:shd w:val="clear" w:color="auto" w:fill="auto"/>
          </w:tcPr>
          <w:p w:rsidR="00841E6A" w:rsidRPr="005949E3" w:rsidRDefault="00841E6A" w:rsidP="00E40032">
            <w:pPr>
              <w:spacing w:line="360" w:lineRule="auto"/>
              <w:contextualSpacing/>
              <w:jc w:val="center"/>
              <w:rPr>
                <w:color w:val="auto"/>
                <w:sz w:val="18"/>
                <w:szCs w:val="18"/>
              </w:rPr>
            </w:pPr>
            <w:r w:rsidRPr="005949E3">
              <w:rPr>
                <w:color w:val="auto"/>
                <w:sz w:val="18"/>
                <w:szCs w:val="18"/>
              </w:rPr>
              <w:t>6486</w:t>
            </w:r>
          </w:p>
        </w:tc>
        <w:tc>
          <w:tcPr>
            <w:tcW w:w="988" w:type="dxa"/>
            <w:shd w:val="clear" w:color="auto" w:fill="auto"/>
          </w:tcPr>
          <w:p w:rsidR="00841E6A" w:rsidRPr="005949E3" w:rsidRDefault="00841E6A" w:rsidP="00E40032">
            <w:pPr>
              <w:spacing w:line="360" w:lineRule="auto"/>
              <w:contextualSpacing/>
              <w:jc w:val="center"/>
              <w:rPr>
                <w:color w:val="auto"/>
                <w:sz w:val="18"/>
                <w:szCs w:val="18"/>
              </w:rPr>
            </w:pPr>
            <w:r w:rsidRPr="005949E3">
              <w:rPr>
                <w:color w:val="auto"/>
                <w:sz w:val="18"/>
                <w:szCs w:val="18"/>
              </w:rPr>
              <w:t>5648</w:t>
            </w:r>
          </w:p>
        </w:tc>
        <w:tc>
          <w:tcPr>
            <w:tcW w:w="1005" w:type="dxa"/>
            <w:shd w:val="clear" w:color="auto" w:fill="auto"/>
          </w:tcPr>
          <w:p w:rsidR="00841E6A" w:rsidRPr="005949E3" w:rsidRDefault="00841E6A" w:rsidP="00E40032">
            <w:pPr>
              <w:spacing w:line="360" w:lineRule="auto"/>
              <w:contextualSpacing/>
              <w:jc w:val="center"/>
              <w:rPr>
                <w:color w:val="auto"/>
                <w:sz w:val="18"/>
                <w:szCs w:val="18"/>
              </w:rPr>
            </w:pPr>
            <w:r w:rsidRPr="005949E3">
              <w:rPr>
                <w:color w:val="auto"/>
                <w:sz w:val="18"/>
                <w:szCs w:val="18"/>
              </w:rPr>
              <w:t>6137</w:t>
            </w:r>
          </w:p>
        </w:tc>
      </w:tr>
      <w:tr w:rsidR="00841E6A" w:rsidRPr="005949E3" w:rsidTr="00452744">
        <w:tc>
          <w:tcPr>
            <w:tcW w:w="674" w:type="dxa"/>
            <w:shd w:val="clear" w:color="auto" w:fill="auto"/>
            <w:vAlign w:val="bottom"/>
          </w:tcPr>
          <w:p w:rsidR="00841E6A" w:rsidRPr="005949E3" w:rsidRDefault="00841E6A" w:rsidP="00E40032">
            <w:pPr>
              <w:spacing w:line="360" w:lineRule="auto"/>
              <w:contextualSpacing/>
              <w:jc w:val="center"/>
              <w:rPr>
                <w:bCs/>
                <w:color w:val="auto"/>
                <w:sz w:val="18"/>
                <w:szCs w:val="18"/>
              </w:rPr>
            </w:pPr>
            <w:r w:rsidRPr="005949E3">
              <w:rPr>
                <w:bCs/>
                <w:color w:val="auto"/>
                <w:sz w:val="18"/>
                <w:szCs w:val="18"/>
              </w:rPr>
              <w:t>2.3</w:t>
            </w:r>
          </w:p>
        </w:tc>
        <w:tc>
          <w:tcPr>
            <w:tcW w:w="3655" w:type="dxa"/>
            <w:shd w:val="clear" w:color="auto" w:fill="auto"/>
            <w:vAlign w:val="bottom"/>
          </w:tcPr>
          <w:p w:rsidR="00841E6A" w:rsidRPr="005949E3" w:rsidRDefault="00841E6A" w:rsidP="00E40032">
            <w:pPr>
              <w:spacing w:line="360" w:lineRule="auto"/>
              <w:contextualSpacing/>
              <w:rPr>
                <w:bCs/>
                <w:color w:val="auto"/>
                <w:sz w:val="18"/>
                <w:szCs w:val="18"/>
              </w:rPr>
            </w:pPr>
            <w:r w:rsidRPr="005949E3">
              <w:rPr>
                <w:bCs/>
                <w:color w:val="auto"/>
                <w:sz w:val="18"/>
                <w:szCs w:val="18"/>
              </w:rPr>
              <w:t>Rasio</w:t>
            </w:r>
          </w:p>
        </w:tc>
        <w:tc>
          <w:tcPr>
            <w:tcW w:w="1128" w:type="dxa"/>
            <w:shd w:val="clear" w:color="auto" w:fill="auto"/>
            <w:vAlign w:val="bottom"/>
          </w:tcPr>
          <w:p w:rsidR="00841E6A" w:rsidRPr="005949E3" w:rsidRDefault="00841E6A" w:rsidP="00E40032">
            <w:pPr>
              <w:spacing w:line="360" w:lineRule="auto"/>
              <w:contextualSpacing/>
              <w:jc w:val="center"/>
              <w:rPr>
                <w:color w:val="auto"/>
                <w:sz w:val="18"/>
                <w:szCs w:val="18"/>
              </w:rPr>
            </w:pPr>
            <w:r w:rsidRPr="005949E3">
              <w:rPr>
                <w:color w:val="auto"/>
                <w:sz w:val="18"/>
                <w:szCs w:val="18"/>
              </w:rPr>
              <w:t>57,03</w:t>
            </w:r>
          </w:p>
        </w:tc>
        <w:tc>
          <w:tcPr>
            <w:tcW w:w="898" w:type="dxa"/>
            <w:shd w:val="clear" w:color="auto" w:fill="auto"/>
            <w:vAlign w:val="bottom"/>
          </w:tcPr>
          <w:p w:rsidR="00841E6A" w:rsidRPr="005949E3" w:rsidRDefault="00841E6A" w:rsidP="00E40032">
            <w:pPr>
              <w:spacing w:line="360" w:lineRule="auto"/>
              <w:contextualSpacing/>
              <w:jc w:val="center"/>
              <w:rPr>
                <w:color w:val="auto"/>
                <w:sz w:val="18"/>
                <w:szCs w:val="18"/>
              </w:rPr>
            </w:pPr>
            <w:r w:rsidRPr="005949E3">
              <w:rPr>
                <w:color w:val="auto"/>
                <w:sz w:val="18"/>
                <w:szCs w:val="18"/>
              </w:rPr>
              <w:t>54,97</w:t>
            </w:r>
          </w:p>
        </w:tc>
        <w:tc>
          <w:tcPr>
            <w:tcW w:w="989" w:type="dxa"/>
            <w:shd w:val="clear" w:color="auto" w:fill="auto"/>
            <w:vAlign w:val="bottom"/>
          </w:tcPr>
          <w:p w:rsidR="00841E6A" w:rsidRPr="005949E3" w:rsidRDefault="00841E6A" w:rsidP="00E40032">
            <w:pPr>
              <w:spacing w:line="360" w:lineRule="auto"/>
              <w:contextualSpacing/>
              <w:jc w:val="center"/>
              <w:rPr>
                <w:color w:val="auto"/>
                <w:sz w:val="18"/>
                <w:szCs w:val="18"/>
              </w:rPr>
            </w:pPr>
            <w:r w:rsidRPr="005949E3">
              <w:rPr>
                <w:color w:val="auto"/>
                <w:sz w:val="18"/>
                <w:szCs w:val="18"/>
              </w:rPr>
              <w:t>53,53</w:t>
            </w:r>
          </w:p>
        </w:tc>
        <w:tc>
          <w:tcPr>
            <w:tcW w:w="988" w:type="dxa"/>
            <w:shd w:val="clear" w:color="auto" w:fill="auto"/>
            <w:vAlign w:val="bottom"/>
          </w:tcPr>
          <w:p w:rsidR="00841E6A" w:rsidRPr="005949E3" w:rsidRDefault="00841E6A" w:rsidP="00E40032">
            <w:pPr>
              <w:spacing w:line="360" w:lineRule="auto"/>
              <w:contextualSpacing/>
              <w:jc w:val="center"/>
              <w:rPr>
                <w:color w:val="auto"/>
                <w:sz w:val="18"/>
                <w:szCs w:val="18"/>
              </w:rPr>
            </w:pPr>
            <w:r w:rsidRPr="005949E3">
              <w:rPr>
                <w:color w:val="auto"/>
                <w:sz w:val="18"/>
                <w:szCs w:val="18"/>
              </w:rPr>
              <w:t>58,15</w:t>
            </w:r>
          </w:p>
        </w:tc>
        <w:tc>
          <w:tcPr>
            <w:tcW w:w="1005" w:type="dxa"/>
            <w:shd w:val="clear" w:color="auto" w:fill="auto"/>
            <w:vAlign w:val="bottom"/>
          </w:tcPr>
          <w:p w:rsidR="00841E6A" w:rsidRPr="005949E3" w:rsidRDefault="00841E6A" w:rsidP="00E40032">
            <w:pPr>
              <w:spacing w:line="360" w:lineRule="auto"/>
              <w:contextualSpacing/>
              <w:jc w:val="center"/>
              <w:rPr>
                <w:color w:val="auto"/>
                <w:sz w:val="18"/>
                <w:szCs w:val="18"/>
              </w:rPr>
            </w:pPr>
            <w:r w:rsidRPr="005949E3">
              <w:rPr>
                <w:color w:val="auto"/>
                <w:sz w:val="18"/>
                <w:szCs w:val="18"/>
              </w:rPr>
              <w:t>59,91</w:t>
            </w:r>
          </w:p>
        </w:tc>
      </w:tr>
    </w:tbl>
    <w:p w:rsidR="005D16E8" w:rsidRPr="00BB72BE" w:rsidRDefault="005D16E8" w:rsidP="00E40032">
      <w:pPr>
        <w:spacing w:line="360" w:lineRule="auto"/>
        <w:contextualSpacing/>
        <w:jc w:val="both"/>
        <w:rPr>
          <w:color w:val="auto"/>
          <w:sz w:val="18"/>
          <w:szCs w:val="18"/>
        </w:rPr>
      </w:pPr>
      <w:r w:rsidRPr="00BB72BE">
        <w:rPr>
          <w:color w:val="auto"/>
          <w:sz w:val="18"/>
          <w:szCs w:val="18"/>
        </w:rPr>
        <w:t xml:space="preserve">Sumber </w:t>
      </w:r>
      <w:r w:rsidRPr="00BB72BE">
        <w:rPr>
          <w:color w:val="auto"/>
          <w:sz w:val="18"/>
          <w:szCs w:val="18"/>
          <w:lang w:val="en-US"/>
        </w:rPr>
        <w:t>Data</w:t>
      </w:r>
      <w:r w:rsidRPr="00BB72BE">
        <w:rPr>
          <w:color w:val="auto"/>
          <w:sz w:val="18"/>
          <w:szCs w:val="18"/>
        </w:rPr>
        <w:t xml:space="preserve">: </w:t>
      </w:r>
      <w:r>
        <w:rPr>
          <w:color w:val="auto"/>
          <w:sz w:val="18"/>
          <w:szCs w:val="18"/>
          <w:lang w:val="en-US"/>
        </w:rPr>
        <w:t xml:space="preserve">Dinas Pendidikan Nasional Kabupaten </w:t>
      </w:r>
      <w:r w:rsidRPr="00BB72BE">
        <w:rPr>
          <w:color w:val="auto"/>
          <w:sz w:val="18"/>
          <w:szCs w:val="18"/>
        </w:rPr>
        <w:t xml:space="preserve">Kepulauan Selayar </w:t>
      </w:r>
    </w:p>
    <w:p w:rsidR="00322A2C" w:rsidRPr="005949E3" w:rsidRDefault="00322A2C" w:rsidP="00E40032">
      <w:pPr>
        <w:numPr>
          <w:ilvl w:val="4"/>
          <w:numId w:val="18"/>
        </w:numPr>
        <w:spacing w:line="360" w:lineRule="auto"/>
        <w:contextualSpacing/>
        <w:jc w:val="both"/>
        <w:rPr>
          <w:b/>
          <w:color w:val="auto"/>
          <w:sz w:val="24"/>
          <w:szCs w:val="24"/>
          <w:lang w:val="en-GB"/>
        </w:rPr>
      </w:pPr>
      <w:r w:rsidRPr="005949E3">
        <w:rPr>
          <w:b/>
          <w:color w:val="auto"/>
          <w:sz w:val="24"/>
          <w:szCs w:val="24"/>
          <w:lang w:val="en-GB"/>
        </w:rPr>
        <w:t>Pendidikan Menengah</w:t>
      </w:r>
    </w:p>
    <w:p w:rsidR="00594B72" w:rsidRPr="000814E0" w:rsidRDefault="00594B72" w:rsidP="00E40032">
      <w:pPr>
        <w:numPr>
          <w:ilvl w:val="5"/>
          <w:numId w:val="18"/>
        </w:numPr>
        <w:spacing w:line="360" w:lineRule="auto"/>
        <w:contextualSpacing/>
        <w:jc w:val="both"/>
        <w:rPr>
          <w:b/>
          <w:color w:val="auto"/>
          <w:sz w:val="24"/>
          <w:szCs w:val="24"/>
        </w:rPr>
      </w:pPr>
      <w:r w:rsidRPr="000814E0">
        <w:rPr>
          <w:b/>
          <w:color w:val="auto"/>
          <w:sz w:val="24"/>
          <w:szCs w:val="24"/>
        </w:rPr>
        <w:t>Angka Partisipasi Sekolah</w:t>
      </w:r>
    </w:p>
    <w:p w:rsidR="00594B72" w:rsidRPr="005949E3" w:rsidRDefault="00594B72" w:rsidP="00E40032">
      <w:pPr>
        <w:spacing w:line="360" w:lineRule="auto"/>
        <w:contextualSpacing/>
        <w:jc w:val="center"/>
        <w:rPr>
          <w:color w:val="auto"/>
          <w:sz w:val="18"/>
          <w:szCs w:val="18"/>
          <w:lang w:val="en-US"/>
        </w:rPr>
      </w:pPr>
      <w:r w:rsidRPr="005949E3">
        <w:rPr>
          <w:color w:val="auto"/>
          <w:sz w:val="18"/>
          <w:szCs w:val="18"/>
        </w:rPr>
        <w:t>Tabel 2.</w:t>
      </w:r>
      <w:r w:rsidR="00B762A3" w:rsidRPr="005949E3">
        <w:rPr>
          <w:color w:val="auto"/>
          <w:sz w:val="18"/>
          <w:szCs w:val="18"/>
          <w:lang w:val="en-US"/>
        </w:rPr>
        <w:t>40</w:t>
      </w:r>
    </w:p>
    <w:p w:rsidR="00594B72" w:rsidRPr="005949E3" w:rsidRDefault="00594B72" w:rsidP="00E40032">
      <w:pPr>
        <w:spacing w:line="360" w:lineRule="auto"/>
        <w:contextualSpacing/>
        <w:jc w:val="center"/>
        <w:rPr>
          <w:color w:val="auto"/>
          <w:sz w:val="18"/>
          <w:szCs w:val="18"/>
        </w:rPr>
      </w:pPr>
      <w:r w:rsidRPr="005949E3">
        <w:rPr>
          <w:color w:val="auto"/>
          <w:sz w:val="18"/>
          <w:szCs w:val="18"/>
        </w:rPr>
        <w:t>Perkembangan Angka Partisipasi Sekolah (APS) Tahun 20</w:t>
      </w:r>
      <w:r w:rsidRPr="005949E3">
        <w:rPr>
          <w:color w:val="auto"/>
          <w:sz w:val="18"/>
          <w:szCs w:val="18"/>
          <w:lang w:val="en-US"/>
        </w:rPr>
        <w:t>1</w:t>
      </w:r>
      <w:r w:rsidRPr="005949E3">
        <w:rPr>
          <w:color w:val="auto"/>
          <w:sz w:val="18"/>
          <w:szCs w:val="18"/>
        </w:rPr>
        <w:t>1 – 201</w:t>
      </w:r>
      <w:r w:rsidRPr="005949E3">
        <w:rPr>
          <w:color w:val="auto"/>
          <w:sz w:val="18"/>
          <w:szCs w:val="18"/>
          <w:lang w:val="en-US"/>
        </w:rPr>
        <w:t>5</w:t>
      </w:r>
    </w:p>
    <w:p w:rsidR="00594B72" w:rsidRPr="005949E3" w:rsidRDefault="00594B72" w:rsidP="00E40032">
      <w:pPr>
        <w:spacing w:line="360" w:lineRule="auto"/>
        <w:contextualSpacing/>
        <w:jc w:val="center"/>
        <w:rPr>
          <w:color w:val="auto"/>
          <w:sz w:val="18"/>
          <w:szCs w:val="18"/>
        </w:rPr>
      </w:pPr>
      <w:r w:rsidRPr="005949E3">
        <w:rPr>
          <w:color w:val="auto"/>
          <w:sz w:val="18"/>
          <w:szCs w:val="18"/>
        </w:rPr>
        <w:t xml:space="preserve">Kabupaten </w:t>
      </w:r>
      <w:r w:rsidR="0092170F">
        <w:rPr>
          <w:color w:val="auto"/>
          <w:sz w:val="18"/>
          <w:szCs w:val="18"/>
        </w:rPr>
        <w:t xml:space="preserve">Kepulauan Selayar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673"/>
        <w:gridCol w:w="3655"/>
        <w:gridCol w:w="1128"/>
        <w:gridCol w:w="899"/>
        <w:gridCol w:w="989"/>
        <w:gridCol w:w="988"/>
        <w:gridCol w:w="1005"/>
      </w:tblGrid>
      <w:tr w:rsidR="00594B72" w:rsidRPr="005949E3" w:rsidTr="00F86821">
        <w:tc>
          <w:tcPr>
            <w:tcW w:w="673" w:type="dxa"/>
            <w:shd w:val="clear" w:color="auto" w:fill="auto"/>
            <w:vAlign w:val="center"/>
          </w:tcPr>
          <w:p w:rsidR="00594B72" w:rsidRPr="005949E3" w:rsidRDefault="00594B72" w:rsidP="00E40032">
            <w:pPr>
              <w:pStyle w:val="Default"/>
              <w:widowControl w:val="0"/>
              <w:snapToGrid w:val="0"/>
              <w:spacing w:line="360" w:lineRule="auto"/>
              <w:contextualSpacing/>
              <w:jc w:val="center"/>
              <w:rPr>
                <w:rFonts w:ascii="Times New Roman" w:hAnsi="Times New Roman" w:cs="Times New Roman"/>
                <w:b/>
                <w:color w:val="auto"/>
                <w:sz w:val="18"/>
                <w:szCs w:val="18"/>
                <w:lang w:val="id-ID"/>
              </w:rPr>
            </w:pPr>
            <w:r w:rsidRPr="005949E3">
              <w:rPr>
                <w:rFonts w:ascii="Times New Roman" w:hAnsi="Times New Roman" w:cs="Times New Roman"/>
                <w:b/>
                <w:color w:val="auto"/>
                <w:sz w:val="18"/>
                <w:szCs w:val="18"/>
                <w:lang w:val="id-ID"/>
              </w:rPr>
              <w:t>NO</w:t>
            </w:r>
          </w:p>
        </w:tc>
        <w:tc>
          <w:tcPr>
            <w:tcW w:w="3655" w:type="dxa"/>
            <w:shd w:val="clear" w:color="auto" w:fill="auto"/>
            <w:vAlign w:val="center"/>
          </w:tcPr>
          <w:p w:rsidR="00594B72" w:rsidRPr="005949E3" w:rsidRDefault="00594B72" w:rsidP="00E40032">
            <w:pPr>
              <w:pStyle w:val="Default"/>
              <w:snapToGrid w:val="0"/>
              <w:spacing w:line="360" w:lineRule="auto"/>
              <w:contextualSpacing/>
              <w:jc w:val="center"/>
              <w:rPr>
                <w:rFonts w:ascii="Times New Roman" w:hAnsi="Times New Roman" w:cs="Times New Roman"/>
                <w:b/>
                <w:color w:val="auto"/>
                <w:sz w:val="18"/>
                <w:szCs w:val="18"/>
                <w:lang w:val="id-ID"/>
              </w:rPr>
            </w:pPr>
            <w:r w:rsidRPr="005949E3">
              <w:rPr>
                <w:rFonts w:ascii="Times New Roman" w:hAnsi="Times New Roman" w:cs="Times New Roman"/>
                <w:b/>
                <w:color w:val="auto"/>
                <w:sz w:val="18"/>
                <w:szCs w:val="18"/>
                <w:lang w:val="id-ID"/>
              </w:rPr>
              <w:t xml:space="preserve">Jenjang Pendidikan </w:t>
            </w:r>
          </w:p>
        </w:tc>
        <w:tc>
          <w:tcPr>
            <w:tcW w:w="1128" w:type="dxa"/>
            <w:shd w:val="clear" w:color="auto" w:fill="auto"/>
            <w:vAlign w:val="center"/>
          </w:tcPr>
          <w:p w:rsidR="00594B72" w:rsidRPr="005949E3" w:rsidRDefault="00594B72" w:rsidP="00E40032">
            <w:pPr>
              <w:pStyle w:val="Default"/>
              <w:snapToGrid w:val="0"/>
              <w:spacing w:line="360" w:lineRule="auto"/>
              <w:contextualSpacing/>
              <w:jc w:val="center"/>
              <w:rPr>
                <w:rFonts w:ascii="Times New Roman" w:hAnsi="Times New Roman" w:cs="Times New Roman"/>
                <w:b/>
                <w:color w:val="auto"/>
                <w:sz w:val="18"/>
                <w:szCs w:val="18"/>
              </w:rPr>
            </w:pPr>
            <w:r w:rsidRPr="005949E3">
              <w:rPr>
                <w:rFonts w:ascii="Times New Roman" w:hAnsi="Times New Roman" w:cs="Times New Roman"/>
                <w:b/>
                <w:color w:val="auto"/>
                <w:sz w:val="18"/>
                <w:szCs w:val="18"/>
                <w:lang w:val="id-ID"/>
              </w:rPr>
              <w:t>20</w:t>
            </w:r>
            <w:r w:rsidRPr="005949E3">
              <w:rPr>
                <w:rFonts w:ascii="Times New Roman" w:hAnsi="Times New Roman" w:cs="Times New Roman"/>
                <w:b/>
                <w:color w:val="auto"/>
                <w:sz w:val="18"/>
                <w:szCs w:val="18"/>
              </w:rPr>
              <w:t>11</w:t>
            </w:r>
          </w:p>
        </w:tc>
        <w:tc>
          <w:tcPr>
            <w:tcW w:w="899" w:type="dxa"/>
            <w:shd w:val="clear" w:color="auto" w:fill="auto"/>
            <w:vAlign w:val="center"/>
          </w:tcPr>
          <w:p w:rsidR="00594B72" w:rsidRPr="005949E3" w:rsidRDefault="00594B72" w:rsidP="00E40032">
            <w:pPr>
              <w:pStyle w:val="Default"/>
              <w:snapToGrid w:val="0"/>
              <w:spacing w:line="360" w:lineRule="auto"/>
              <w:contextualSpacing/>
              <w:jc w:val="center"/>
              <w:rPr>
                <w:rFonts w:ascii="Times New Roman" w:hAnsi="Times New Roman" w:cs="Times New Roman"/>
                <w:b/>
                <w:color w:val="auto"/>
                <w:sz w:val="18"/>
                <w:szCs w:val="18"/>
              </w:rPr>
            </w:pPr>
            <w:r w:rsidRPr="005949E3">
              <w:rPr>
                <w:rFonts w:ascii="Times New Roman" w:hAnsi="Times New Roman" w:cs="Times New Roman"/>
                <w:b/>
                <w:color w:val="auto"/>
                <w:sz w:val="18"/>
                <w:szCs w:val="18"/>
                <w:lang w:val="id-ID"/>
              </w:rPr>
              <w:t>201</w:t>
            </w:r>
            <w:r w:rsidRPr="005949E3">
              <w:rPr>
                <w:rFonts w:ascii="Times New Roman" w:hAnsi="Times New Roman" w:cs="Times New Roman"/>
                <w:b/>
                <w:color w:val="auto"/>
                <w:sz w:val="18"/>
                <w:szCs w:val="18"/>
              </w:rPr>
              <w:t>2</w:t>
            </w:r>
          </w:p>
        </w:tc>
        <w:tc>
          <w:tcPr>
            <w:tcW w:w="989" w:type="dxa"/>
            <w:shd w:val="clear" w:color="auto" w:fill="auto"/>
            <w:vAlign w:val="center"/>
          </w:tcPr>
          <w:p w:rsidR="00594B72" w:rsidRPr="005949E3" w:rsidRDefault="00594B72" w:rsidP="00E40032">
            <w:pPr>
              <w:pStyle w:val="Default"/>
              <w:snapToGrid w:val="0"/>
              <w:spacing w:line="360" w:lineRule="auto"/>
              <w:contextualSpacing/>
              <w:jc w:val="center"/>
              <w:rPr>
                <w:rFonts w:ascii="Times New Roman" w:hAnsi="Times New Roman" w:cs="Times New Roman"/>
                <w:b/>
                <w:color w:val="auto"/>
                <w:sz w:val="18"/>
                <w:szCs w:val="18"/>
              </w:rPr>
            </w:pPr>
            <w:r w:rsidRPr="005949E3">
              <w:rPr>
                <w:rFonts w:ascii="Times New Roman" w:hAnsi="Times New Roman" w:cs="Times New Roman"/>
                <w:b/>
                <w:color w:val="auto"/>
                <w:sz w:val="18"/>
                <w:szCs w:val="18"/>
              </w:rPr>
              <w:t>2013</w:t>
            </w:r>
          </w:p>
        </w:tc>
        <w:tc>
          <w:tcPr>
            <w:tcW w:w="988" w:type="dxa"/>
            <w:shd w:val="clear" w:color="auto" w:fill="auto"/>
            <w:vAlign w:val="center"/>
          </w:tcPr>
          <w:p w:rsidR="00594B72" w:rsidRPr="005949E3" w:rsidRDefault="00594B72" w:rsidP="00E40032">
            <w:pPr>
              <w:pStyle w:val="Default"/>
              <w:snapToGrid w:val="0"/>
              <w:spacing w:line="360" w:lineRule="auto"/>
              <w:contextualSpacing/>
              <w:jc w:val="center"/>
              <w:rPr>
                <w:rFonts w:ascii="Times New Roman" w:hAnsi="Times New Roman" w:cs="Times New Roman"/>
                <w:b/>
                <w:color w:val="auto"/>
                <w:sz w:val="18"/>
                <w:szCs w:val="18"/>
              </w:rPr>
            </w:pPr>
            <w:r w:rsidRPr="005949E3">
              <w:rPr>
                <w:rFonts w:ascii="Times New Roman" w:hAnsi="Times New Roman" w:cs="Times New Roman"/>
                <w:b/>
                <w:color w:val="auto"/>
                <w:sz w:val="18"/>
                <w:szCs w:val="18"/>
              </w:rPr>
              <w:t>2014</w:t>
            </w:r>
          </w:p>
        </w:tc>
        <w:tc>
          <w:tcPr>
            <w:tcW w:w="1005" w:type="dxa"/>
            <w:shd w:val="clear" w:color="auto" w:fill="auto"/>
            <w:vAlign w:val="center"/>
          </w:tcPr>
          <w:p w:rsidR="00594B72" w:rsidRPr="005949E3" w:rsidRDefault="00594B72" w:rsidP="00E40032">
            <w:pPr>
              <w:pStyle w:val="Default"/>
              <w:snapToGrid w:val="0"/>
              <w:spacing w:line="360" w:lineRule="auto"/>
              <w:contextualSpacing/>
              <w:jc w:val="center"/>
              <w:rPr>
                <w:rFonts w:ascii="Times New Roman" w:hAnsi="Times New Roman" w:cs="Times New Roman"/>
                <w:b/>
                <w:color w:val="auto"/>
                <w:sz w:val="18"/>
                <w:szCs w:val="18"/>
              </w:rPr>
            </w:pPr>
            <w:r w:rsidRPr="005949E3">
              <w:rPr>
                <w:rFonts w:ascii="Times New Roman" w:hAnsi="Times New Roman" w:cs="Times New Roman"/>
                <w:b/>
                <w:color w:val="auto"/>
                <w:sz w:val="18"/>
                <w:szCs w:val="18"/>
              </w:rPr>
              <w:t>2015</w:t>
            </w:r>
          </w:p>
        </w:tc>
      </w:tr>
      <w:tr w:rsidR="00594B72" w:rsidRPr="005949E3" w:rsidTr="00452744">
        <w:tc>
          <w:tcPr>
            <w:tcW w:w="673" w:type="dxa"/>
            <w:shd w:val="clear" w:color="auto" w:fill="auto"/>
            <w:vAlign w:val="bottom"/>
          </w:tcPr>
          <w:p w:rsidR="00594B72" w:rsidRPr="005949E3" w:rsidRDefault="00594B72" w:rsidP="00E40032">
            <w:pPr>
              <w:spacing w:line="360" w:lineRule="auto"/>
              <w:contextualSpacing/>
              <w:jc w:val="center"/>
              <w:rPr>
                <w:bCs/>
                <w:color w:val="auto"/>
                <w:sz w:val="18"/>
                <w:szCs w:val="18"/>
              </w:rPr>
            </w:pPr>
            <w:r w:rsidRPr="005949E3">
              <w:rPr>
                <w:bCs/>
                <w:color w:val="auto"/>
                <w:sz w:val="18"/>
                <w:szCs w:val="18"/>
              </w:rPr>
              <w:t>1</w:t>
            </w:r>
          </w:p>
        </w:tc>
        <w:tc>
          <w:tcPr>
            <w:tcW w:w="3655" w:type="dxa"/>
            <w:shd w:val="clear" w:color="auto" w:fill="auto"/>
            <w:vAlign w:val="bottom"/>
          </w:tcPr>
          <w:p w:rsidR="00594B72" w:rsidRPr="005949E3" w:rsidRDefault="00594B72" w:rsidP="00E40032">
            <w:pPr>
              <w:spacing w:line="360" w:lineRule="auto"/>
              <w:contextualSpacing/>
              <w:rPr>
                <w:bCs/>
                <w:color w:val="auto"/>
                <w:sz w:val="18"/>
                <w:szCs w:val="18"/>
              </w:rPr>
            </w:pPr>
            <w:r w:rsidRPr="005949E3">
              <w:rPr>
                <w:bCs/>
                <w:color w:val="auto"/>
                <w:sz w:val="18"/>
                <w:szCs w:val="18"/>
              </w:rPr>
              <w:t>SMA/MA/SMK</w:t>
            </w:r>
          </w:p>
        </w:tc>
        <w:tc>
          <w:tcPr>
            <w:tcW w:w="1128" w:type="dxa"/>
            <w:shd w:val="clear" w:color="auto" w:fill="auto"/>
            <w:vAlign w:val="center"/>
          </w:tcPr>
          <w:p w:rsidR="00594B72" w:rsidRPr="005949E3" w:rsidRDefault="00594B72" w:rsidP="00E40032">
            <w:pPr>
              <w:pStyle w:val="Default"/>
              <w:snapToGrid w:val="0"/>
              <w:spacing w:line="360" w:lineRule="auto"/>
              <w:contextualSpacing/>
              <w:jc w:val="center"/>
              <w:rPr>
                <w:rFonts w:ascii="Times New Roman" w:hAnsi="Times New Roman" w:cs="Times New Roman"/>
                <w:color w:val="auto"/>
                <w:sz w:val="18"/>
                <w:szCs w:val="18"/>
                <w:lang w:val="id-ID"/>
              </w:rPr>
            </w:pPr>
          </w:p>
        </w:tc>
        <w:tc>
          <w:tcPr>
            <w:tcW w:w="899" w:type="dxa"/>
            <w:shd w:val="clear" w:color="auto" w:fill="auto"/>
            <w:vAlign w:val="center"/>
          </w:tcPr>
          <w:p w:rsidR="00594B72" w:rsidRPr="005949E3" w:rsidRDefault="00594B72" w:rsidP="00E40032">
            <w:pPr>
              <w:pStyle w:val="Default"/>
              <w:snapToGrid w:val="0"/>
              <w:spacing w:line="360" w:lineRule="auto"/>
              <w:contextualSpacing/>
              <w:jc w:val="center"/>
              <w:rPr>
                <w:rFonts w:ascii="Times New Roman" w:hAnsi="Times New Roman" w:cs="Times New Roman"/>
                <w:color w:val="auto"/>
                <w:sz w:val="18"/>
                <w:szCs w:val="18"/>
                <w:lang w:val="id-ID"/>
              </w:rPr>
            </w:pPr>
          </w:p>
        </w:tc>
        <w:tc>
          <w:tcPr>
            <w:tcW w:w="989" w:type="dxa"/>
            <w:shd w:val="clear" w:color="auto" w:fill="auto"/>
            <w:vAlign w:val="center"/>
          </w:tcPr>
          <w:p w:rsidR="00594B72" w:rsidRPr="005949E3" w:rsidRDefault="00594B72" w:rsidP="00E40032">
            <w:pPr>
              <w:pStyle w:val="Default"/>
              <w:snapToGrid w:val="0"/>
              <w:spacing w:line="360" w:lineRule="auto"/>
              <w:contextualSpacing/>
              <w:jc w:val="center"/>
              <w:rPr>
                <w:rFonts w:ascii="Times New Roman" w:hAnsi="Times New Roman" w:cs="Times New Roman"/>
                <w:color w:val="auto"/>
                <w:sz w:val="18"/>
                <w:szCs w:val="18"/>
                <w:lang w:val="id-ID"/>
              </w:rPr>
            </w:pPr>
          </w:p>
        </w:tc>
        <w:tc>
          <w:tcPr>
            <w:tcW w:w="988" w:type="dxa"/>
            <w:shd w:val="clear" w:color="auto" w:fill="auto"/>
            <w:vAlign w:val="center"/>
          </w:tcPr>
          <w:p w:rsidR="00594B72" w:rsidRPr="005949E3" w:rsidRDefault="00594B72" w:rsidP="00E40032">
            <w:pPr>
              <w:pStyle w:val="Default"/>
              <w:snapToGrid w:val="0"/>
              <w:spacing w:line="360" w:lineRule="auto"/>
              <w:contextualSpacing/>
              <w:jc w:val="center"/>
              <w:rPr>
                <w:rFonts w:ascii="Times New Roman" w:hAnsi="Times New Roman" w:cs="Times New Roman"/>
                <w:color w:val="auto"/>
                <w:sz w:val="18"/>
                <w:szCs w:val="18"/>
                <w:lang w:val="id-ID"/>
              </w:rPr>
            </w:pPr>
          </w:p>
        </w:tc>
        <w:tc>
          <w:tcPr>
            <w:tcW w:w="1005" w:type="dxa"/>
            <w:shd w:val="clear" w:color="auto" w:fill="auto"/>
            <w:vAlign w:val="center"/>
          </w:tcPr>
          <w:p w:rsidR="00594B72" w:rsidRPr="005949E3" w:rsidRDefault="00594B72" w:rsidP="00E40032">
            <w:pPr>
              <w:pStyle w:val="Default"/>
              <w:snapToGrid w:val="0"/>
              <w:spacing w:line="360" w:lineRule="auto"/>
              <w:contextualSpacing/>
              <w:jc w:val="center"/>
              <w:rPr>
                <w:rFonts w:ascii="Times New Roman" w:hAnsi="Times New Roman" w:cs="Times New Roman"/>
                <w:color w:val="auto"/>
                <w:sz w:val="18"/>
                <w:szCs w:val="18"/>
                <w:lang w:val="id-ID"/>
              </w:rPr>
            </w:pPr>
          </w:p>
        </w:tc>
      </w:tr>
      <w:tr w:rsidR="00594B72" w:rsidRPr="005949E3" w:rsidTr="00452744">
        <w:tc>
          <w:tcPr>
            <w:tcW w:w="673" w:type="dxa"/>
            <w:shd w:val="clear" w:color="auto" w:fill="auto"/>
            <w:vAlign w:val="bottom"/>
          </w:tcPr>
          <w:p w:rsidR="00594B72" w:rsidRPr="005949E3" w:rsidRDefault="00594B72" w:rsidP="00E40032">
            <w:pPr>
              <w:spacing w:line="360" w:lineRule="auto"/>
              <w:contextualSpacing/>
              <w:jc w:val="center"/>
              <w:rPr>
                <w:bCs/>
                <w:color w:val="auto"/>
                <w:sz w:val="18"/>
                <w:szCs w:val="18"/>
              </w:rPr>
            </w:pPr>
            <w:r w:rsidRPr="005949E3">
              <w:rPr>
                <w:bCs/>
                <w:color w:val="auto"/>
                <w:sz w:val="18"/>
                <w:szCs w:val="18"/>
              </w:rPr>
              <w:t> 1.1</w:t>
            </w:r>
          </w:p>
        </w:tc>
        <w:tc>
          <w:tcPr>
            <w:tcW w:w="3655" w:type="dxa"/>
            <w:shd w:val="clear" w:color="auto" w:fill="auto"/>
            <w:vAlign w:val="bottom"/>
          </w:tcPr>
          <w:p w:rsidR="00594B72" w:rsidRPr="005949E3" w:rsidRDefault="00594B72" w:rsidP="00E40032">
            <w:pPr>
              <w:spacing w:line="360" w:lineRule="auto"/>
              <w:contextualSpacing/>
              <w:rPr>
                <w:color w:val="auto"/>
                <w:sz w:val="18"/>
                <w:szCs w:val="18"/>
              </w:rPr>
            </w:pPr>
            <w:r w:rsidRPr="005949E3">
              <w:rPr>
                <w:color w:val="auto"/>
                <w:sz w:val="18"/>
                <w:szCs w:val="18"/>
              </w:rPr>
              <w:t>jumlah siswa kelompok usia 16-18 tahun yang bersekolah di jenjang pendidikan SMA/MA/SMK</w:t>
            </w:r>
          </w:p>
        </w:tc>
        <w:tc>
          <w:tcPr>
            <w:tcW w:w="1128" w:type="dxa"/>
            <w:shd w:val="clear" w:color="auto" w:fill="auto"/>
          </w:tcPr>
          <w:p w:rsidR="00594B72" w:rsidRPr="005949E3" w:rsidRDefault="00594B72" w:rsidP="00E40032">
            <w:pPr>
              <w:spacing w:line="360" w:lineRule="auto"/>
              <w:contextualSpacing/>
              <w:jc w:val="center"/>
              <w:rPr>
                <w:color w:val="auto"/>
                <w:sz w:val="18"/>
                <w:szCs w:val="18"/>
              </w:rPr>
            </w:pPr>
            <w:r w:rsidRPr="005949E3">
              <w:rPr>
                <w:color w:val="auto"/>
                <w:sz w:val="18"/>
                <w:szCs w:val="18"/>
              </w:rPr>
              <w:t>3113</w:t>
            </w:r>
          </w:p>
        </w:tc>
        <w:tc>
          <w:tcPr>
            <w:tcW w:w="899" w:type="dxa"/>
            <w:shd w:val="clear" w:color="auto" w:fill="auto"/>
          </w:tcPr>
          <w:p w:rsidR="00594B72" w:rsidRPr="005949E3" w:rsidRDefault="00594B72" w:rsidP="00E40032">
            <w:pPr>
              <w:spacing w:line="360" w:lineRule="auto"/>
              <w:contextualSpacing/>
              <w:jc w:val="center"/>
              <w:rPr>
                <w:color w:val="auto"/>
                <w:sz w:val="18"/>
                <w:szCs w:val="18"/>
              </w:rPr>
            </w:pPr>
            <w:r w:rsidRPr="005949E3">
              <w:rPr>
                <w:color w:val="auto"/>
                <w:sz w:val="18"/>
                <w:szCs w:val="18"/>
              </w:rPr>
              <w:t>3892</w:t>
            </w:r>
          </w:p>
        </w:tc>
        <w:tc>
          <w:tcPr>
            <w:tcW w:w="989" w:type="dxa"/>
            <w:shd w:val="clear" w:color="auto" w:fill="auto"/>
          </w:tcPr>
          <w:p w:rsidR="00594B72" w:rsidRPr="005949E3" w:rsidRDefault="00594B72" w:rsidP="00E40032">
            <w:pPr>
              <w:spacing w:line="360" w:lineRule="auto"/>
              <w:contextualSpacing/>
              <w:jc w:val="center"/>
              <w:rPr>
                <w:color w:val="auto"/>
                <w:sz w:val="18"/>
                <w:szCs w:val="18"/>
              </w:rPr>
            </w:pPr>
            <w:r w:rsidRPr="005949E3">
              <w:rPr>
                <w:color w:val="auto"/>
                <w:sz w:val="18"/>
                <w:szCs w:val="18"/>
              </w:rPr>
              <w:t>3923</w:t>
            </w:r>
          </w:p>
        </w:tc>
        <w:tc>
          <w:tcPr>
            <w:tcW w:w="988" w:type="dxa"/>
            <w:shd w:val="clear" w:color="auto" w:fill="auto"/>
          </w:tcPr>
          <w:p w:rsidR="00594B72" w:rsidRPr="005949E3" w:rsidRDefault="00594B72" w:rsidP="00E40032">
            <w:pPr>
              <w:spacing w:line="360" w:lineRule="auto"/>
              <w:contextualSpacing/>
              <w:jc w:val="center"/>
              <w:rPr>
                <w:color w:val="auto"/>
                <w:sz w:val="18"/>
                <w:szCs w:val="18"/>
              </w:rPr>
            </w:pPr>
            <w:r w:rsidRPr="005949E3">
              <w:rPr>
                <w:color w:val="auto"/>
                <w:sz w:val="18"/>
                <w:szCs w:val="18"/>
              </w:rPr>
              <w:t>4051</w:t>
            </w:r>
          </w:p>
        </w:tc>
        <w:tc>
          <w:tcPr>
            <w:tcW w:w="1005" w:type="dxa"/>
            <w:shd w:val="clear" w:color="auto" w:fill="auto"/>
          </w:tcPr>
          <w:p w:rsidR="00594B72" w:rsidRPr="005949E3" w:rsidRDefault="00594B72" w:rsidP="00E40032">
            <w:pPr>
              <w:spacing w:line="360" w:lineRule="auto"/>
              <w:contextualSpacing/>
              <w:jc w:val="center"/>
              <w:rPr>
                <w:color w:val="auto"/>
                <w:sz w:val="18"/>
                <w:szCs w:val="18"/>
              </w:rPr>
            </w:pPr>
            <w:r w:rsidRPr="005949E3">
              <w:rPr>
                <w:color w:val="auto"/>
                <w:sz w:val="18"/>
                <w:szCs w:val="18"/>
              </w:rPr>
              <w:t>5668</w:t>
            </w:r>
          </w:p>
        </w:tc>
      </w:tr>
      <w:tr w:rsidR="00594B72" w:rsidRPr="005949E3" w:rsidTr="00452744">
        <w:tc>
          <w:tcPr>
            <w:tcW w:w="673" w:type="dxa"/>
            <w:shd w:val="clear" w:color="auto" w:fill="auto"/>
            <w:vAlign w:val="bottom"/>
          </w:tcPr>
          <w:p w:rsidR="00594B72" w:rsidRPr="005949E3" w:rsidRDefault="00594B72" w:rsidP="00E40032">
            <w:pPr>
              <w:spacing w:line="360" w:lineRule="auto"/>
              <w:contextualSpacing/>
              <w:jc w:val="center"/>
              <w:rPr>
                <w:bCs/>
                <w:color w:val="auto"/>
                <w:sz w:val="18"/>
                <w:szCs w:val="18"/>
              </w:rPr>
            </w:pPr>
            <w:r w:rsidRPr="005949E3">
              <w:rPr>
                <w:bCs/>
                <w:color w:val="auto"/>
                <w:sz w:val="18"/>
                <w:szCs w:val="18"/>
              </w:rPr>
              <w:t> 1.2</w:t>
            </w:r>
          </w:p>
        </w:tc>
        <w:tc>
          <w:tcPr>
            <w:tcW w:w="3655" w:type="dxa"/>
            <w:shd w:val="clear" w:color="auto" w:fill="auto"/>
            <w:vAlign w:val="bottom"/>
          </w:tcPr>
          <w:p w:rsidR="00594B72" w:rsidRPr="005949E3" w:rsidRDefault="00594B72" w:rsidP="00E40032">
            <w:pPr>
              <w:spacing w:line="360" w:lineRule="auto"/>
              <w:contextualSpacing/>
              <w:rPr>
                <w:color w:val="auto"/>
                <w:sz w:val="18"/>
                <w:szCs w:val="18"/>
              </w:rPr>
            </w:pPr>
            <w:r w:rsidRPr="005949E3">
              <w:rPr>
                <w:color w:val="auto"/>
                <w:sz w:val="18"/>
                <w:szCs w:val="18"/>
              </w:rPr>
              <w:t>jumlah penduduk kelompok usia 16-18 tahun</w:t>
            </w:r>
          </w:p>
        </w:tc>
        <w:tc>
          <w:tcPr>
            <w:tcW w:w="1128" w:type="dxa"/>
            <w:shd w:val="clear" w:color="auto" w:fill="auto"/>
          </w:tcPr>
          <w:p w:rsidR="00594B72" w:rsidRPr="005949E3" w:rsidRDefault="00594B72" w:rsidP="00E40032">
            <w:pPr>
              <w:spacing w:line="360" w:lineRule="auto"/>
              <w:contextualSpacing/>
              <w:jc w:val="center"/>
              <w:rPr>
                <w:color w:val="auto"/>
                <w:sz w:val="18"/>
                <w:szCs w:val="18"/>
              </w:rPr>
            </w:pPr>
            <w:r w:rsidRPr="005949E3">
              <w:rPr>
                <w:color w:val="auto"/>
                <w:sz w:val="18"/>
                <w:szCs w:val="18"/>
              </w:rPr>
              <w:t>2594</w:t>
            </w:r>
          </w:p>
        </w:tc>
        <w:tc>
          <w:tcPr>
            <w:tcW w:w="899" w:type="dxa"/>
            <w:shd w:val="clear" w:color="auto" w:fill="auto"/>
          </w:tcPr>
          <w:p w:rsidR="00594B72" w:rsidRPr="005949E3" w:rsidRDefault="00594B72" w:rsidP="00E40032">
            <w:pPr>
              <w:spacing w:line="360" w:lineRule="auto"/>
              <w:contextualSpacing/>
              <w:jc w:val="center"/>
              <w:rPr>
                <w:color w:val="auto"/>
                <w:sz w:val="18"/>
                <w:szCs w:val="18"/>
              </w:rPr>
            </w:pPr>
            <w:r w:rsidRPr="005949E3">
              <w:rPr>
                <w:color w:val="auto"/>
                <w:sz w:val="18"/>
                <w:szCs w:val="18"/>
              </w:rPr>
              <w:t>3146</w:t>
            </w:r>
          </w:p>
        </w:tc>
        <w:tc>
          <w:tcPr>
            <w:tcW w:w="989" w:type="dxa"/>
            <w:shd w:val="clear" w:color="auto" w:fill="auto"/>
          </w:tcPr>
          <w:p w:rsidR="00594B72" w:rsidRPr="005949E3" w:rsidRDefault="00594B72" w:rsidP="00E40032">
            <w:pPr>
              <w:spacing w:line="360" w:lineRule="auto"/>
              <w:contextualSpacing/>
              <w:jc w:val="center"/>
              <w:rPr>
                <w:color w:val="auto"/>
                <w:sz w:val="18"/>
                <w:szCs w:val="18"/>
              </w:rPr>
            </w:pPr>
            <w:r w:rsidRPr="005949E3">
              <w:rPr>
                <w:color w:val="auto"/>
                <w:sz w:val="18"/>
                <w:szCs w:val="18"/>
              </w:rPr>
              <w:t>4687</w:t>
            </w:r>
          </w:p>
        </w:tc>
        <w:tc>
          <w:tcPr>
            <w:tcW w:w="988" w:type="dxa"/>
            <w:shd w:val="clear" w:color="auto" w:fill="auto"/>
          </w:tcPr>
          <w:p w:rsidR="00594B72" w:rsidRPr="005949E3" w:rsidRDefault="00594B72" w:rsidP="00E40032">
            <w:pPr>
              <w:spacing w:line="360" w:lineRule="auto"/>
              <w:contextualSpacing/>
              <w:jc w:val="center"/>
              <w:rPr>
                <w:color w:val="auto"/>
                <w:sz w:val="18"/>
                <w:szCs w:val="18"/>
              </w:rPr>
            </w:pPr>
            <w:r w:rsidRPr="005949E3">
              <w:rPr>
                <w:color w:val="auto"/>
                <w:sz w:val="18"/>
                <w:szCs w:val="18"/>
              </w:rPr>
              <w:t>5657</w:t>
            </w:r>
          </w:p>
        </w:tc>
        <w:tc>
          <w:tcPr>
            <w:tcW w:w="1005" w:type="dxa"/>
            <w:shd w:val="clear" w:color="auto" w:fill="auto"/>
          </w:tcPr>
          <w:p w:rsidR="00594B72" w:rsidRPr="005949E3" w:rsidRDefault="00594B72" w:rsidP="00E40032">
            <w:pPr>
              <w:spacing w:line="360" w:lineRule="auto"/>
              <w:contextualSpacing/>
              <w:jc w:val="center"/>
              <w:rPr>
                <w:color w:val="auto"/>
                <w:sz w:val="18"/>
                <w:szCs w:val="18"/>
              </w:rPr>
            </w:pPr>
            <w:r w:rsidRPr="005949E3">
              <w:rPr>
                <w:color w:val="auto"/>
                <w:sz w:val="18"/>
                <w:szCs w:val="18"/>
              </w:rPr>
              <w:t>5842</w:t>
            </w:r>
          </w:p>
        </w:tc>
      </w:tr>
      <w:tr w:rsidR="00594B72" w:rsidRPr="005949E3" w:rsidTr="00452744">
        <w:tc>
          <w:tcPr>
            <w:tcW w:w="673" w:type="dxa"/>
            <w:shd w:val="clear" w:color="auto" w:fill="auto"/>
            <w:vAlign w:val="bottom"/>
          </w:tcPr>
          <w:p w:rsidR="00594B72" w:rsidRPr="005949E3" w:rsidRDefault="00594B72" w:rsidP="00E40032">
            <w:pPr>
              <w:spacing w:line="360" w:lineRule="auto"/>
              <w:contextualSpacing/>
              <w:jc w:val="center"/>
              <w:rPr>
                <w:bCs/>
                <w:color w:val="auto"/>
                <w:sz w:val="18"/>
                <w:szCs w:val="18"/>
              </w:rPr>
            </w:pPr>
            <w:r w:rsidRPr="005949E3">
              <w:rPr>
                <w:bCs/>
                <w:color w:val="auto"/>
                <w:sz w:val="18"/>
                <w:szCs w:val="18"/>
              </w:rPr>
              <w:t>1.3</w:t>
            </w:r>
          </w:p>
        </w:tc>
        <w:tc>
          <w:tcPr>
            <w:tcW w:w="3655" w:type="dxa"/>
            <w:shd w:val="clear" w:color="auto" w:fill="auto"/>
            <w:vAlign w:val="bottom"/>
          </w:tcPr>
          <w:p w:rsidR="00594B72" w:rsidRPr="005949E3" w:rsidRDefault="00594B72" w:rsidP="00E40032">
            <w:pPr>
              <w:spacing w:line="360" w:lineRule="auto"/>
              <w:contextualSpacing/>
              <w:rPr>
                <w:bCs/>
                <w:color w:val="auto"/>
                <w:sz w:val="18"/>
                <w:szCs w:val="18"/>
              </w:rPr>
            </w:pPr>
            <w:r w:rsidRPr="005949E3">
              <w:rPr>
                <w:bCs/>
                <w:color w:val="auto"/>
                <w:sz w:val="18"/>
                <w:szCs w:val="18"/>
              </w:rPr>
              <w:t>APS Pendidikan Menengah</w:t>
            </w:r>
          </w:p>
        </w:tc>
        <w:tc>
          <w:tcPr>
            <w:tcW w:w="1128" w:type="dxa"/>
            <w:shd w:val="clear" w:color="auto" w:fill="auto"/>
            <w:vAlign w:val="bottom"/>
          </w:tcPr>
          <w:p w:rsidR="00594B72" w:rsidRPr="005949E3" w:rsidRDefault="00594B72" w:rsidP="00E40032">
            <w:pPr>
              <w:spacing w:line="360" w:lineRule="auto"/>
              <w:contextualSpacing/>
              <w:jc w:val="center"/>
              <w:rPr>
                <w:color w:val="auto"/>
                <w:sz w:val="18"/>
                <w:szCs w:val="18"/>
              </w:rPr>
            </w:pPr>
            <w:r w:rsidRPr="005949E3">
              <w:rPr>
                <w:color w:val="auto"/>
                <w:sz w:val="18"/>
                <w:szCs w:val="18"/>
              </w:rPr>
              <w:t>1200</w:t>
            </w:r>
          </w:p>
        </w:tc>
        <w:tc>
          <w:tcPr>
            <w:tcW w:w="899" w:type="dxa"/>
            <w:shd w:val="clear" w:color="auto" w:fill="auto"/>
            <w:vAlign w:val="bottom"/>
          </w:tcPr>
          <w:p w:rsidR="00594B72" w:rsidRPr="005949E3" w:rsidRDefault="00594B72" w:rsidP="00E40032">
            <w:pPr>
              <w:spacing w:line="360" w:lineRule="auto"/>
              <w:contextualSpacing/>
              <w:jc w:val="center"/>
              <w:rPr>
                <w:color w:val="auto"/>
                <w:sz w:val="18"/>
                <w:szCs w:val="18"/>
              </w:rPr>
            </w:pPr>
            <w:r w:rsidRPr="005949E3">
              <w:rPr>
                <w:color w:val="auto"/>
                <w:sz w:val="18"/>
                <w:szCs w:val="18"/>
              </w:rPr>
              <w:t>1237</w:t>
            </w:r>
          </w:p>
        </w:tc>
        <w:tc>
          <w:tcPr>
            <w:tcW w:w="989" w:type="dxa"/>
            <w:shd w:val="clear" w:color="auto" w:fill="auto"/>
            <w:vAlign w:val="bottom"/>
          </w:tcPr>
          <w:p w:rsidR="00594B72" w:rsidRPr="005949E3" w:rsidRDefault="00594B72" w:rsidP="00E40032">
            <w:pPr>
              <w:spacing w:line="360" w:lineRule="auto"/>
              <w:contextualSpacing/>
              <w:jc w:val="center"/>
              <w:rPr>
                <w:color w:val="auto"/>
                <w:sz w:val="18"/>
                <w:szCs w:val="18"/>
              </w:rPr>
            </w:pPr>
            <w:r w:rsidRPr="005949E3">
              <w:rPr>
                <w:color w:val="auto"/>
                <w:sz w:val="18"/>
                <w:szCs w:val="18"/>
              </w:rPr>
              <w:t>837</w:t>
            </w:r>
          </w:p>
        </w:tc>
        <w:tc>
          <w:tcPr>
            <w:tcW w:w="988" w:type="dxa"/>
            <w:shd w:val="clear" w:color="auto" w:fill="auto"/>
            <w:vAlign w:val="bottom"/>
          </w:tcPr>
          <w:p w:rsidR="00594B72" w:rsidRPr="005949E3" w:rsidRDefault="00594B72" w:rsidP="00E40032">
            <w:pPr>
              <w:spacing w:line="360" w:lineRule="auto"/>
              <w:contextualSpacing/>
              <w:jc w:val="center"/>
              <w:rPr>
                <w:color w:val="auto"/>
                <w:sz w:val="18"/>
                <w:szCs w:val="18"/>
              </w:rPr>
            </w:pPr>
            <w:r w:rsidRPr="005949E3">
              <w:rPr>
                <w:color w:val="auto"/>
                <w:sz w:val="18"/>
                <w:szCs w:val="18"/>
              </w:rPr>
              <w:t>716</w:t>
            </w:r>
          </w:p>
        </w:tc>
        <w:tc>
          <w:tcPr>
            <w:tcW w:w="1005" w:type="dxa"/>
            <w:shd w:val="clear" w:color="auto" w:fill="auto"/>
            <w:vAlign w:val="bottom"/>
          </w:tcPr>
          <w:p w:rsidR="00594B72" w:rsidRPr="005949E3" w:rsidRDefault="00594B72" w:rsidP="00E40032">
            <w:pPr>
              <w:spacing w:line="360" w:lineRule="auto"/>
              <w:contextualSpacing/>
              <w:jc w:val="center"/>
              <w:rPr>
                <w:color w:val="auto"/>
                <w:sz w:val="18"/>
                <w:szCs w:val="18"/>
              </w:rPr>
            </w:pPr>
            <w:r w:rsidRPr="005949E3">
              <w:rPr>
                <w:color w:val="auto"/>
                <w:sz w:val="18"/>
                <w:szCs w:val="18"/>
              </w:rPr>
              <w:t>970</w:t>
            </w:r>
          </w:p>
        </w:tc>
      </w:tr>
    </w:tbl>
    <w:p w:rsidR="005D16E8" w:rsidRPr="00BB72BE" w:rsidRDefault="005D16E8" w:rsidP="00E40032">
      <w:pPr>
        <w:spacing w:line="360" w:lineRule="auto"/>
        <w:contextualSpacing/>
        <w:jc w:val="both"/>
        <w:rPr>
          <w:color w:val="auto"/>
          <w:sz w:val="18"/>
          <w:szCs w:val="18"/>
        </w:rPr>
      </w:pPr>
      <w:r w:rsidRPr="00BB72BE">
        <w:rPr>
          <w:color w:val="auto"/>
          <w:sz w:val="18"/>
          <w:szCs w:val="18"/>
        </w:rPr>
        <w:t xml:space="preserve">Sumber </w:t>
      </w:r>
      <w:r w:rsidRPr="00BB72BE">
        <w:rPr>
          <w:color w:val="auto"/>
          <w:sz w:val="18"/>
          <w:szCs w:val="18"/>
          <w:lang w:val="en-US"/>
        </w:rPr>
        <w:t>Data</w:t>
      </w:r>
      <w:r w:rsidRPr="00BB72BE">
        <w:rPr>
          <w:color w:val="auto"/>
          <w:sz w:val="18"/>
          <w:szCs w:val="18"/>
        </w:rPr>
        <w:t xml:space="preserve">: </w:t>
      </w:r>
      <w:r>
        <w:rPr>
          <w:color w:val="auto"/>
          <w:sz w:val="18"/>
          <w:szCs w:val="18"/>
          <w:lang w:val="en-US"/>
        </w:rPr>
        <w:t xml:space="preserve">Dinas Pendidikan Nasional Kabupaten </w:t>
      </w:r>
      <w:r w:rsidRPr="00BB72BE">
        <w:rPr>
          <w:color w:val="auto"/>
          <w:sz w:val="18"/>
          <w:szCs w:val="18"/>
        </w:rPr>
        <w:t xml:space="preserve">Kepulauan Selayar </w:t>
      </w:r>
    </w:p>
    <w:p w:rsidR="00594B72" w:rsidRPr="000814E0" w:rsidRDefault="00594B72" w:rsidP="00E40032">
      <w:pPr>
        <w:numPr>
          <w:ilvl w:val="5"/>
          <w:numId w:val="18"/>
        </w:numPr>
        <w:spacing w:line="360" w:lineRule="auto"/>
        <w:contextualSpacing/>
        <w:jc w:val="both"/>
        <w:rPr>
          <w:b/>
          <w:color w:val="auto"/>
          <w:sz w:val="24"/>
          <w:szCs w:val="24"/>
        </w:rPr>
      </w:pPr>
      <w:r w:rsidRPr="000814E0">
        <w:rPr>
          <w:b/>
          <w:color w:val="auto"/>
          <w:sz w:val="24"/>
          <w:szCs w:val="24"/>
        </w:rPr>
        <w:t>Rasio ketersediaan seko</w:t>
      </w:r>
      <w:r w:rsidR="00982C04" w:rsidRPr="000814E0">
        <w:rPr>
          <w:b/>
          <w:color w:val="auto"/>
          <w:sz w:val="24"/>
          <w:szCs w:val="24"/>
        </w:rPr>
        <w:t>l</w:t>
      </w:r>
      <w:r w:rsidRPr="000814E0">
        <w:rPr>
          <w:b/>
          <w:color w:val="auto"/>
          <w:sz w:val="24"/>
          <w:szCs w:val="24"/>
        </w:rPr>
        <w:t>ah terhadap penduduk usia sekolah</w:t>
      </w:r>
    </w:p>
    <w:p w:rsidR="00594B72" w:rsidRPr="005949E3" w:rsidRDefault="00594B72" w:rsidP="00E40032">
      <w:pPr>
        <w:spacing w:line="360" w:lineRule="auto"/>
        <w:contextualSpacing/>
        <w:jc w:val="center"/>
        <w:rPr>
          <w:color w:val="auto"/>
          <w:sz w:val="18"/>
          <w:szCs w:val="18"/>
          <w:lang w:val="en-US"/>
        </w:rPr>
      </w:pPr>
      <w:r w:rsidRPr="005949E3">
        <w:rPr>
          <w:color w:val="auto"/>
          <w:sz w:val="18"/>
          <w:szCs w:val="18"/>
        </w:rPr>
        <w:t>Tabel 2.</w:t>
      </w:r>
      <w:r w:rsidR="00B762A3" w:rsidRPr="005949E3">
        <w:rPr>
          <w:color w:val="auto"/>
          <w:sz w:val="18"/>
          <w:szCs w:val="18"/>
        </w:rPr>
        <w:t>4</w:t>
      </w:r>
      <w:r w:rsidR="00B762A3" w:rsidRPr="005949E3">
        <w:rPr>
          <w:color w:val="auto"/>
          <w:sz w:val="18"/>
          <w:szCs w:val="18"/>
          <w:lang w:val="en-US"/>
        </w:rPr>
        <w:t>1</w:t>
      </w:r>
    </w:p>
    <w:p w:rsidR="00594B72" w:rsidRPr="005949E3" w:rsidRDefault="00594B72" w:rsidP="00E40032">
      <w:pPr>
        <w:spacing w:line="360" w:lineRule="auto"/>
        <w:contextualSpacing/>
        <w:jc w:val="center"/>
        <w:rPr>
          <w:color w:val="auto"/>
          <w:sz w:val="18"/>
          <w:szCs w:val="18"/>
        </w:rPr>
      </w:pPr>
      <w:r w:rsidRPr="005949E3">
        <w:rPr>
          <w:color w:val="auto"/>
          <w:sz w:val="18"/>
          <w:szCs w:val="18"/>
        </w:rPr>
        <w:t>Ketersediaan sekolah dan penduduk usia Tahun 20</w:t>
      </w:r>
      <w:r w:rsidRPr="005949E3">
        <w:rPr>
          <w:color w:val="auto"/>
          <w:sz w:val="18"/>
          <w:szCs w:val="18"/>
          <w:lang w:val="en-US"/>
        </w:rPr>
        <w:t>11</w:t>
      </w:r>
      <w:r w:rsidRPr="005949E3">
        <w:rPr>
          <w:color w:val="auto"/>
          <w:sz w:val="18"/>
          <w:szCs w:val="18"/>
        </w:rPr>
        <w:t xml:space="preserve"> – 201</w:t>
      </w:r>
      <w:r w:rsidRPr="005949E3">
        <w:rPr>
          <w:color w:val="auto"/>
          <w:sz w:val="18"/>
          <w:szCs w:val="18"/>
          <w:lang w:val="en-US"/>
        </w:rPr>
        <w:t>5</w:t>
      </w:r>
    </w:p>
    <w:p w:rsidR="00594B72" w:rsidRPr="005949E3" w:rsidRDefault="00594B72" w:rsidP="00E40032">
      <w:pPr>
        <w:spacing w:line="360" w:lineRule="auto"/>
        <w:contextualSpacing/>
        <w:jc w:val="center"/>
        <w:rPr>
          <w:color w:val="auto"/>
          <w:sz w:val="18"/>
          <w:szCs w:val="18"/>
        </w:rPr>
      </w:pPr>
      <w:r w:rsidRPr="005949E3">
        <w:rPr>
          <w:color w:val="auto"/>
          <w:sz w:val="18"/>
          <w:szCs w:val="18"/>
        </w:rPr>
        <w:t xml:space="preserve">Kabupaten </w:t>
      </w:r>
      <w:r w:rsidR="0092170F">
        <w:rPr>
          <w:color w:val="auto"/>
          <w:sz w:val="18"/>
          <w:szCs w:val="18"/>
        </w:rPr>
        <w:t xml:space="preserve">Kepulauan Selayar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672"/>
        <w:gridCol w:w="3652"/>
        <w:gridCol w:w="1129"/>
        <w:gridCol w:w="899"/>
        <w:gridCol w:w="990"/>
        <w:gridCol w:w="989"/>
        <w:gridCol w:w="1006"/>
      </w:tblGrid>
      <w:tr w:rsidR="00594B72" w:rsidRPr="005949E3" w:rsidTr="00F86821">
        <w:tc>
          <w:tcPr>
            <w:tcW w:w="672" w:type="dxa"/>
            <w:shd w:val="clear" w:color="auto" w:fill="auto"/>
            <w:vAlign w:val="center"/>
          </w:tcPr>
          <w:p w:rsidR="00594B72" w:rsidRPr="005949E3" w:rsidRDefault="00594B72" w:rsidP="00E40032">
            <w:pPr>
              <w:pStyle w:val="Default"/>
              <w:widowControl w:val="0"/>
              <w:snapToGrid w:val="0"/>
              <w:spacing w:line="360" w:lineRule="auto"/>
              <w:contextualSpacing/>
              <w:jc w:val="center"/>
              <w:rPr>
                <w:rFonts w:ascii="Times New Roman" w:hAnsi="Times New Roman" w:cs="Times New Roman"/>
                <w:b/>
                <w:color w:val="auto"/>
                <w:sz w:val="18"/>
                <w:szCs w:val="18"/>
                <w:lang w:val="id-ID"/>
              </w:rPr>
            </w:pPr>
            <w:r w:rsidRPr="005949E3">
              <w:rPr>
                <w:rFonts w:ascii="Times New Roman" w:hAnsi="Times New Roman" w:cs="Times New Roman"/>
                <w:b/>
                <w:color w:val="auto"/>
                <w:sz w:val="18"/>
                <w:szCs w:val="18"/>
                <w:lang w:val="id-ID"/>
              </w:rPr>
              <w:t>NO</w:t>
            </w:r>
          </w:p>
        </w:tc>
        <w:tc>
          <w:tcPr>
            <w:tcW w:w="3652" w:type="dxa"/>
            <w:shd w:val="clear" w:color="auto" w:fill="auto"/>
            <w:vAlign w:val="center"/>
          </w:tcPr>
          <w:p w:rsidR="00594B72" w:rsidRPr="005949E3" w:rsidRDefault="00594B72" w:rsidP="00E40032">
            <w:pPr>
              <w:pStyle w:val="Default"/>
              <w:snapToGrid w:val="0"/>
              <w:spacing w:line="360" w:lineRule="auto"/>
              <w:contextualSpacing/>
              <w:jc w:val="center"/>
              <w:rPr>
                <w:rFonts w:ascii="Times New Roman" w:hAnsi="Times New Roman" w:cs="Times New Roman"/>
                <w:b/>
                <w:color w:val="auto"/>
                <w:sz w:val="18"/>
                <w:szCs w:val="18"/>
                <w:lang w:val="id-ID"/>
              </w:rPr>
            </w:pPr>
            <w:r w:rsidRPr="005949E3">
              <w:rPr>
                <w:rFonts w:ascii="Times New Roman" w:hAnsi="Times New Roman" w:cs="Times New Roman"/>
                <w:b/>
                <w:color w:val="auto"/>
                <w:sz w:val="18"/>
                <w:szCs w:val="18"/>
                <w:lang w:val="id-ID"/>
              </w:rPr>
              <w:t xml:space="preserve">Jenjang Pendidikan </w:t>
            </w:r>
          </w:p>
        </w:tc>
        <w:tc>
          <w:tcPr>
            <w:tcW w:w="1129" w:type="dxa"/>
            <w:shd w:val="clear" w:color="auto" w:fill="auto"/>
            <w:vAlign w:val="center"/>
          </w:tcPr>
          <w:p w:rsidR="00594B72" w:rsidRPr="005949E3" w:rsidRDefault="00594B72" w:rsidP="00E40032">
            <w:pPr>
              <w:pStyle w:val="Default"/>
              <w:snapToGrid w:val="0"/>
              <w:spacing w:line="360" w:lineRule="auto"/>
              <w:contextualSpacing/>
              <w:jc w:val="center"/>
              <w:rPr>
                <w:rFonts w:ascii="Times New Roman" w:hAnsi="Times New Roman" w:cs="Times New Roman"/>
                <w:b/>
                <w:color w:val="auto"/>
                <w:sz w:val="18"/>
                <w:szCs w:val="18"/>
              </w:rPr>
            </w:pPr>
            <w:r w:rsidRPr="005949E3">
              <w:rPr>
                <w:rFonts w:ascii="Times New Roman" w:hAnsi="Times New Roman" w:cs="Times New Roman"/>
                <w:b/>
                <w:color w:val="auto"/>
                <w:sz w:val="18"/>
                <w:szCs w:val="18"/>
                <w:lang w:val="id-ID"/>
              </w:rPr>
              <w:t>20</w:t>
            </w:r>
            <w:r w:rsidRPr="005949E3">
              <w:rPr>
                <w:rFonts w:ascii="Times New Roman" w:hAnsi="Times New Roman" w:cs="Times New Roman"/>
                <w:b/>
                <w:color w:val="auto"/>
                <w:sz w:val="18"/>
                <w:szCs w:val="18"/>
              </w:rPr>
              <w:t>11</w:t>
            </w:r>
          </w:p>
        </w:tc>
        <w:tc>
          <w:tcPr>
            <w:tcW w:w="899" w:type="dxa"/>
            <w:shd w:val="clear" w:color="auto" w:fill="auto"/>
            <w:vAlign w:val="center"/>
          </w:tcPr>
          <w:p w:rsidR="00594B72" w:rsidRPr="005949E3" w:rsidRDefault="00594B72" w:rsidP="00E40032">
            <w:pPr>
              <w:pStyle w:val="Default"/>
              <w:snapToGrid w:val="0"/>
              <w:spacing w:line="360" w:lineRule="auto"/>
              <w:contextualSpacing/>
              <w:jc w:val="center"/>
              <w:rPr>
                <w:rFonts w:ascii="Times New Roman" w:hAnsi="Times New Roman" w:cs="Times New Roman"/>
                <w:b/>
                <w:color w:val="auto"/>
                <w:sz w:val="18"/>
                <w:szCs w:val="18"/>
              </w:rPr>
            </w:pPr>
            <w:r w:rsidRPr="005949E3">
              <w:rPr>
                <w:rFonts w:ascii="Times New Roman" w:hAnsi="Times New Roman" w:cs="Times New Roman"/>
                <w:b/>
                <w:color w:val="auto"/>
                <w:sz w:val="18"/>
                <w:szCs w:val="18"/>
                <w:lang w:val="id-ID"/>
              </w:rPr>
              <w:t>201</w:t>
            </w:r>
            <w:r w:rsidRPr="005949E3">
              <w:rPr>
                <w:rFonts w:ascii="Times New Roman" w:hAnsi="Times New Roman" w:cs="Times New Roman"/>
                <w:b/>
                <w:color w:val="auto"/>
                <w:sz w:val="18"/>
                <w:szCs w:val="18"/>
              </w:rPr>
              <w:t>2</w:t>
            </w:r>
          </w:p>
        </w:tc>
        <w:tc>
          <w:tcPr>
            <w:tcW w:w="990" w:type="dxa"/>
            <w:shd w:val="clear" w:color="auto" w:fill="auto"/>
            <w:vAlign w:val="center"/>
          </w:tcPr>
          <w:p w:rsidR="00594B72" w:rsidRPr="005949E3" w:rsidRDefault="00594B72" w:rsidP="00E40032">
            <w:pPr>
              <w:pStyle w:val="Default"/>
              <w:snapToGrid w:val="0"/>
              <w:spacing w:line="360" w:lineRule="auto"/>
              <w:contextualSpacing/>
              <w:jc w:val="center"/>
              <w:rPr>
                <w:rFonts w:ascii="Times New Roman" w:hAnsi="Times New Roman" w:cs="Times New Roman"/>
                <w:b/>
                <w:color w:val="auto"/>
                <w:sz w:val="18"/>
                <w:szCs w:val="18"/>
              </w:rPr>
            </w:pPr>
            <w:r w:rsidRPr="005949E3">
              <w:rPr>
                <w:rFonts w:ascii="Times New Roman" w:hAnsi="Times New Roman" w:cs="Times New Roman"/>
                <w:b/>
                <w:color w:val="auto"/>
                <w:sz w:val="18"/>
                <w:szCs w:val="18"/>
              </w:rPr>
              <w:t>2013</w:t>
            </w:r>
          </w:p>
        </w:tc>
        <w:tc>
          <w:tcPr>
            <w:tcW w:w="989" w:type="dxa"/>
            <w:shd w:val="clear" w:color="auto" w:fill="auto"/>
            <w:vAlign w:val="center"/>
          </w:tcPr>
          <w:p w:rsidR="00594B72" w:rsidRPr="005949E3" w:rsidRDefault="00594B72" w:rsidP="00E40032">
            <w:pPr>
              <w:pStyle w:val="Default"/>
              <w:snapToGrid w:val="0"/>
              <w:spacing w:line="360" w:lineRule="auto"/>
              <w:contextualSpacing/>
              <w:jc w:val="center"/>
              <w:rPr>
                <w:rFonts w:ascii="Times New Roman" w:hAnsi="Times New Roman" w:cs="Times New Roman"/>
                <w:b/>
                <w:color w:val="auto"/>
                <w:sz w:val="18"/>
                <w:szCs w:val="18"/>
              </w:rPr>
            </w:pPr>
            <w:r w:rsidRPr="005949E3">
              <w:rPr>
                <w:rFonts w:ascii="Times New Roman" w:hAnsi="Times New Roman" w:cs="Times New Roman"/>
                <w:b/>
                <w:color w:val="auto"/>
                <w:sz w:val="18"/>
                <w:szCs w:val="18"/>
              </w:rPr>
              <w:t>2014</w:t>
            </w:r>
          </w:p>
        </w:tc>
        <w:tc>
          <w:tcPr>
            <w:tcW w:w="1006" w:type="dxa"/>
            <w:shd w:val="clear" w:color="auto" w:fill="auto"/>
            <w:vAlign w:val="center"/>
          </w:tcPr>
          <w:p w:rsidR="00594B72" w:rsidRPr="005949E3" w:rsidRDefault="00594B72" w:rsidP="00E40032">
            <w:pPr>
              <w:pStyle w:val="Default"/>
              <w:snapToGrid w:val="0"/>
              <w:spacing w:line="360" w:lineRule="auto"/>
              <w:contextualSpacing/>
              <w:jc w:val="center"/>
              <w:rPr>
                <w:rFonts w:ascii="Times New Roman" w:hAnsi="Times New Roman" w:cs="Times New Roman"/>
                <w:b/>
                <w:color w:val="auto"/>
                <w:sz w:val="18"/>
                <w:szCs w:val="18"/>
              </w:rPr>
            </w:pPr>
            <w:r w:rsidRPr="005949E3">
              <w:rPr>
                <w:rFonts w:ascii="Times New Roman" w:hAnsi="Times New Roman" w:cs="Times New Roman"/>
                <w:b/>
                <w:color w:val="auto"/>
                <w:sz w:val="18"/>
                <w:szCs w:val="18"/>
              </w:rPr>
              <w:t>2015</w:t>
            </w:r>
          </w:p>
        </w:tc>
      </w:tr>
      <w:tr w:rsidR="00594B72" w:rsidRPr="005949E3" w:rsidTr="00452744">
        <w:tc>
          <w:tcPr>
            <w:tcW w:w="672" w:type="dxa"/>
            <w:shd w:val="clear" w:color="auto" w:fill="auto"/>
            <w:vAlign w:val="bottom"/>
          </w:tcPr>
          <w:p w:rsidR="00594B72" w:rsidRPr="005949E3" w:rsidRDefault="00594B72" w:rsidP="00E40032">
            <w:pPr>
              <w:spacing w:line="360" w:lineRule="auto"/>
              <w:contextualSpacing/>
              <w:jc w:val="center"/>
              <w:rPr>
                <w:b/>
                <w:bCs/>
                <w:color w:val="auto"/>
                <w:sz w:val="18"/>
                <w:szCs w:val="18"/>
              </w:rPr>
            </w:pPr>
            <w:r w:rsidRPr="005949E3">
              <w:rPr>
                <w:b/>
                <w:bCs/>
                <w:color w:val="auto"/>
                <w:sz w:val="18"/>
                <w:szCs w:val="18"/>
              </w:rPr>
              <w:t>1</w:t>
            </w:r>
          </w:p>
        </w:tc>
        <w:tc>
          <w:tcPr>
            <w:tcW w:w="3652" w:type="dxa"/>
            <w:shd w:val="clear" w:color="auto" w:fill="auto"/>
            <w:vAlign w:val="bottom"/>
          </w:tcPr>
          <w:p w:rsidR="00594B72" w:rsidRPr="005949E3" w:rsidRDefault="00594B72" w:rsidP="00E40032">
            <w:pPr>
              <w:spacing w:line="360" w:lineRule="auto"/>
              <w:contextualSpacing/>
              <w:rPr>
                <w:b/>
                <w:bCs/>
                <w:color w:val="auto"/>
                <w:sz w:val="18"/>
                <w:szCs w:val="18"/>
              </w:rPr>
            </w:pPr>
            <w:r w:rsidRPr="005949E3">
              <w:rPr>
                <w:b/>
                <w:bCs/>
                <w:color w:val="auto"/>
                <w:sz w:val="18"/>
                <w:szCs w:val="18"/>
              </w:rPr>
              <w:t>SMA/MA/SMK</w:t>
            </w:r>
          </w:p>
        </w:tc>
        <w:tc>
          <w:tcPr>
            <w:tcW w:w="1129" w:type="dxa"/>
            <w:shd w:val="clear" w:color="auto" w:fill="auto"/>
            <w:vAlign w:val="center"/>
          </w:tcPr>
          <w:p w:rsidR="00594B72" w:rsidRPr="005949E3" w:rsidRDefault="00594B72" w:rsidP="00E40032">
            <w:pPr>
              <w:pStyle w:val="Default"/>
              <w:snapToGrid w:val="0"/>
              <w:spacing w:line="360" w:lineRule="auto"/>
              <w:contextualSpacing/>
              <w:jc w:val="center"/>
              <w:rPr>
                <w:rFonts w:ascii="Times New Roman" w:hAnsi="Times New Roman" w:cs="Times New Roman"/>
                <w:color w:val="auto"/>
                <w:sz w:val="18"/>
                <w:szCs w:val="18"/>
                <w:lang w:val="id-ID"/>
              </w:rPr>
            </w:pPr>
          </w:p>
        </w:tc>
        <w:tc>
          <w:tcPr>
            <w:tcW w:w="899" w:type="dxa"/>
            <w:shd w:val="clear" w:color="auto" w:fill="auto"/>
            <w:vAlign w:val="center"/>
          </w:tcPr>
          <w:p w:rsidR="00594B72" w:rsidRPr="005949E3" w:rsidRDefault="00594B72" w:rsidP="00E40032">
            <w:pPr>
              <w:pStyle w:val="Default"/>
              <w:snapToGrid w:val="0"/>
              <w:spacing w:line="360" w:lineRule="auto"/>
              <w:contextualSpacing/>
              <w:jc w:val="center"/>
              <w:rPr>
                <w:rFonts w:ascii="Times New Roman" w:hAnsi="Times New Roman" w:cs="Times New Roman"/>
                <w:color w:val="auto"/>
                <w:sz w:val="18"/>
                <w:szCs w:val="18"/>
                <w:lang w:val="id-ID"/>
              </w:rPr>
            </w:pPr>
          </w:p>
        </w:tc>
        <w:tc>
          <w:tcPr>
            <w:tcW w:w="990" w:type="dxa"/>
            <w:shd w:val="clear" w:color="auto" w:fill="auto"/>
            <w:vAlign w:val="center"/>
          </w:tcPr>
          <w:p w:rsidR="00594B72" w:rsidRPr="005949E3" w:rsidRDefault="00594B72" w:rsidP="00E40032">
            <w:pPr>
              <w:pStyle w:val="Default"/>
              <w:snapToGrid w:val="0"/>
              <w:spacing w:line="360" w:lineRule="auto"/>
              <w:contextualSpacing/>
              <w:jc w:val="center"/>
              <w:rPr>
                <w:rFonts w:ascii="Times New Roman" w:hAnsi="Times New Roman" w:cs="Times New Roman"/>
                <w:color w:val="auto"/>
                <w:sz w:val="18"/>
                <w:szCs w:val="18"/>
                <w:lang w:val="id-ID"/>
              </w:rPr>
            </w:pPr>
          </w:p>
        </w:tc>
        <w:tc>
          <w:tcPr>
            <w:tcW w:w="989" w:type="dxa"/>
            <w:shd w:val="clear" w:color="auto" w:fill="auto"/>
            <w:vAlign w:val="center"/>
          </w:tcPr>
          <w:p w:rsidR="00594B72" w:rsidRPr="005949E3" w:rsidRDefault="00594B72" w:rsidP="00E40032">
            <w:pPr>
              <w:pStyle w:val="Default"/>
              <w:snapToGrid w:val="0"/>
              <w:spacing w:line="360" w:lineRule="auto"/>
              <w:contextualSpacing/>
              <w:jc w:val="center"/>
              <w:rPr>
                <w:rFonts w:ascii="Times New Roman" w:hAnsi="Times New Roman" w:cs="Times New Roman"/>
                <w:color w:val="auto"/>
                <w:sz w:val="18"/>
                <w:szCs w:val="18"/>
                <w:lang w:val="id-ID"/>
              </w:rPr>
            </w:pPr>
          </w:p>
        </w:tc>
        <w:tc>
          <w:tcPr>
            <w:tcW w:w="1006" w:type="dxa"/>
            <w:shd w:val="clear" w:color="auto" w:fill="auto"/>
            <w:vAlign w:val="center"/>
          </w:tcPr>
          <w:p w:rsidR="00594B72" w:rsidRPr="005949E3" w:rsidRDefault="00594B72" w:rsidP="00E40032">
            <w:pPr>
              <w:pStyle w:val="Default"/>
              <w:snapToGrid w:val="0"/>
              <w:spacing w:line="360" w:lineRule="auto"/>
              <w:contextualSpacing/>
              <w:jc w:val="center"/>
              <w:rPr>
                <w:rFonts w:ascii="Times New Roman" w:hAnsi="Times New Roman" w:cs="Times New Roman"/>
                <w:color w:val="auto"/>
                <w:sz w:val="18"/>
                <w:szCs w:val="18"/>
                <w:lang w:val="id-ID"/>
              </w:rPr>
            </w:pPr>
          </w:p>
        </w:tc>
      </w:tr>
      <w:tr w:rsidR="00594B72" w:rsidRPr="005949E3" w:rsidTr="00452744">
        <w:tc>
          <w:tcPr>
            <w:tcW w:w="672" w:type="dxa"/>
            <w:shd w:val="clear" w:color="auto" w:fill="auto"/>
            <w:vAlign w:val="bottom"/>
          </w:tcPr>
          <w:p w:rsidR="00594B72" w:rsidRPr="005949E3" w:rsidRDefault="00594B72" w:rsidP="00E40032">
            <w:pPr>
              <w:spacing w:line="360" w:lineRule="auto"/>
              <w:contextualSpacing/>
              <w:jc w:val="center"/>
              <w:rPr>
                <w:bCs/>
                <w:color w:val="auto"/>
                <w:sz w:val="18"/>
                <w:szCs w:val="18"/>
              </w:rPr>
            </w:pPr>
            <w:r w:rsidRPr="005949E3">
              <w:rPr>
                <w:bCs/>
                <w:color w:val="auto"/>
                <w:sz w:val="18"/>
                <w:szCs w:val="18"/>
              </w:rPr>
              <w:t> 1.1</w:t>
            </w:r>
          </w:p>
        </w:tc>
        <w:tc>
          <w:tcPr>
            <w:tcW w:w="3652" w:type="dxa"/>
            <w:shd w:val="clear" w:color="auto" w:fill="auto"/>
            <w:vAlign w:val="bottom"/>
          </w:tcPr>
          <w:p w:rsidR="00594B72" w:rsidRPr="005949E3" w:rsidRDefault="00594B72" w:rsidP="00E40032">
            <w:pPr>
              <w:spacing w:line="360" w:lineRule="auto"/>
              <w:contextualSpacing/>
              <w:rPr>
                <w:color w:val="auto"/>
                <w:sz w:val="18"/>
                <w:szCs w:val="18"/>
              </w:rPr>
            </w:pPr>
            <w:r w:rsidRPr="005949E3">
              <w:rPr>
                <w:color w:val="auto"/>
                <w:sz w:val="18"/>
                <w:szCs w:val="18"/>
              </w:rPr>
              <w:t>Jumlah gedung sekolah</w:t>
            </w:r>
          </w:p>
        </w:tc>
        <w:tc>
          <w:tcPr>
            <w:tcW w:w="1129" w:type="dxa"/>
            <w:shd w:val="clear" w:color="auto" w:fill="auto"/>
            <w:vAlign w:val="bottom"/>
          </w:tcPr>
          <w:p w:rsidR="00594B72" w:rsidRPr="005949E3" w:rsidRDefault="00594B72" w:rsidP="00E40032">
            <w:pPr>
              <w:spacing w:line="360" w:lineRule="auto"/>
              <w:contextualSpacing/>
              <w:jc w:val="center"/>
              <w:rPr>
                <w:color w:val="auto"/>
                <w:sz w:val="18"/>
                <w:szCs w:val="18"/>
              </w:rPr>
            </w:pPr>
            <w:r w:rsidRPr="005949E3">
              <w:rPr>
                <w:color w:val="auto"/>
                <w:sz w:val="18"/>
                <w:szCs w:val="18"/>
              </w:rPr>
              <w:t>17</w:t>
            </w:r>
          </w:p>
        </w:tc>
        <w:tc>
          <w:tcPr>
            <w:tcW w:w="899" w:type="dxa"/>
            <w:shd w:val="clear" w:color="auto" w:fill="auto"/>
            <w:vAlign w:val="bottom"/>
          </w:tcPr>
          <w:p w:rsidR="00594B72" w:rsidRPr="005949E3" w:rsidRDefault="00594B72" w:rsidP="00E40032">
            <w:pPr>
              <w:spacing w:line="360" w:lineRule="auto"/>
              <w:contextualSpacing/>
              <w:jc w:val="center"/>
              <w:rPr>
                <w:color w:val="auto"/>
                <w:sz w:val="18"/>
                <w:szCs w:val="18"/>
              </w:rPr>
            </w:pPr>
            <w:r w:rsidRPr="005949E3">
              <w:rPr>
                <w:color w:val="auto"/>
                <w:sz w:val="18"/>
                <w:szCs w:val="18"/>
              </w:rPr>
              <w:t>18</w:t>
            </w:r>
          </w:p>
        </w:tc>
        <w:tc>
          <w:tcPr>
            <w:tcW w:w="990" w:type="dxa"/>
            <w:shd w:val="clear" w:color="auto" w:fill="auto"/>
            <w:vAlign w:val="bottom"/>
          </w:tcPr>
          <w:p w:rsidR="00594B72" w:rsidRPr="005949E3" w:rsidRDefault="00594B72" w:rsidP="00E40032">
            <w:pPr>
              <w:spacing w:line="360" w:lineRule="auto"/>
              <w:contextualSpacing/>
              <w:jc w:val="center"/>
              <w:rPr>
                <w:color w:val="auto"/>
                <w:sz w:val="18"/>
                <w:szCs w:val="18"/>
              </w:rPr>
            </w:pPr>
            <w:r w:rsidRPr="005949E3">
              <w:rPr>
                <w:color w:val="auto"/>
                <w:sz w:val="18"/>
                <w:szCs w:val="18"/>
              </w:rPr>
              <w:t>18</w:t>
            </w:r>
          </w:p>
        </w:tc>
        <w:tc>
          <w:tcPr>
            <w:tcW w:w="989" w:type="dxa"/>
            <w:shd w:val="clear" w:color="auto" w:fill="auto"/>
            <w:vAlign w:val="bottom"/>
          </w:tcPr>
          <w:p w:rsidR="00594B72" w:rsidRPr="005949E3" w:rsidRDefault="00594B72" w:rsidP="00E40032">
            <w:pPr>
              <w:spacing w:line="360" w:lineRule="auto"/>
              <w:contextualSpacing/>
              <w:jc w:val="center"/>
              <w:rPr>
                <w:color w:val="auto"/>
                <w:sz w:val="18"/>
                <w:szCs w:val="18"/>
              </w:rPr>
            </w:pPr>
            <w:r w:rsidRPr="005949E3">
              <w:rPr>
                <w:color w:val="auto"/>
                <w:sz w:val="18"/>
                <w:szCs w:val="18"/>
              </w:rPr>
              <w:t>18</w:t>
            </w:r>
          </w:p>
        </w:tc>
        <w:tc>
          <w:tcPr>
            <w:tcW w:w="1006" w:type="dxa"/>
            <w:shd w:val="clear" w:color="auto" w:fill="auto"/>
            <w:vAlign w:val="bottom"/>
          </w:tcPr>
          <w:p w:rsidR="00594B72" w:rsidRPr="005949E3" w:rsidRDefault="00594B72" w:rsidP="00E40032">
            <w:pPr>
              <w:spacing w:line="360" w:lineRule="auto"/>
              <w:contextualSpacing/>
              <w:jc w:val="center"/>
              <w:rPr>
                <w:color w:val="auto"/>
                <w:sz w:val="18"/>
                <w:szCs w:val="18"/>
              </w:rPr>
            </w:pPr>
            <w:r w:rsidRPr="005949E3">
              <w:rPr>
                <w:color w:val="auto"/>
                <w:sz w:val="18"/>
                <w:szCs w:val="18"/>
              </w:rPr>
              <w:t>20</w:t>
            </w:r>
          </w:p>
        </w:tc>
      </w:tr>
      <w:tr w:rsidR="00594B72" w:rsidRPr="005949E3" w:rsidTr="00452744">
        <w:tc>
          <w:tcPr>
            <w:tcW w:w="672" w:type="dxa"/>
            <w:shd w:val="clear" w:color="auto" w:fill="auto"/>
            <w:vAlign w:val="bottom"/>
          </w:tcPr>
          <w:p w:rsidR="00594B72" w:rsidRPr="005949E3" w:rsidRDefault="00594B72" w:rsidP="00E40032">
            <w:pPr>
              <w:spacing w:line="360" w:lineRule="auto"/>
              <w:contextualSpacing/>
              <w:jc w:val="center"/>
              <w:rPr>
                <w:bCs/>
                <w:color w:val="auto"/>
                <w:sz w:val="18"/>
                <w:szCs w:val="18"/>
              </w:rPr>
            </w:pPr>
            <w:r w:rsidRPr="005949E3">
              <w:rPr>
                <w:bCs/>
                <w:color w:val="auto"/>
                <w:sz w:val="18"/>
                <w:szCs w:val="18"/>
              </w:rPr>
              <w:t> 1.2</w:t>
            </w:r>
          </w:p>
        </w:tc>
        <w:tc>
          <w:tcPr>
            <w:tcW w:w="3652" w:type="dxa"/>
            <w:shd w:val="clear" w:color="auto" w:fill="auto"/>
            <w:vAlign w:val="bottom"/>
          </w:tcPr>
          <w:p w:rsidR="00594B72" w:rsidRPr="005949E3" w:rsidRDefault="00594B72" w:rsidP="00E40032">
            <w:pPr>
              <w:spacing w:line="360" w:lineRule="auto"/>
              <w:contextualSpacing/>
              <w:rPr>
                <w:color w:val="auto"/>
                <w:sz w:val="18"/>
                <w:szCs w:val="18"/>
              </w:rPr>
            </w:pPr>
            <w:r w:rsidRPr="005949E3">
              <w:rPr>
                <w:color w:val="auto"/>
                <w:sz w:val="18"/>
                <w:szCs w:val="18"/>
              </w:rPr>
              <w:t>jumlah penduduk kelompok usia 16-18 tahun</w:t>
            </w:r>
          </w:p>
        </w:tc>
        <w:tc>
          <w:tcPr>
            <w:tcW w:w="1129" w:type="dxa"/>
            <w:shd w:val="clear" w:color="auto" w:fill="auto"/>
          </w:tcPr>
          <w:p w:rsidR="00594B72" w:rsidRPr="005949E3" w:rsidRDefault="00594B72" w:rsidP="00E40032">
            <w:pPr>
              <w:spacing w:line="360" w:lineRule="auto"/>
              <w:contextualSpacing/>
              <w:jc w:val="center"/>
              <w:rPr>
                <w:color w:val="auto"/>
                <w:sz w:val="18"/>
                <w:szCs w:val="18"/>
              </w:rPr>
            </w:pPr>
            <w:r w:rsidRPr="005949E3">
              <w:rPr>
                <w:color w:val="auto"/>
                <w:sz w:val="18"/>
                <w:szCs w:val="18"/>
              </w:rPr>
              <w:t>2594</w:t>
            </w:r>
          </w:p>
        </w:tc>
        <w:tc>
          <w:tcPr>
            <w:tcW w:w="899" w:type="dxa"/>
            <w:shd w:val="clear" w:color="auto" w:fill="auto"/>
          </w:tcPr>
          <w:p w:rsidR="00594B72" w:rsidRPr="005949E3" w:rsidRDefault="00594B72" w:rsidP="00E40032">
            <w:pPr>
              <w:spacing w:line="360" w:lineRule="auto"/>
              <w:contextualSpacing/>
              <w:jc w:val="center"/>
              <w:rPr>
                <w:color w:val="auto"/>
                <w:sz w:val="18"/>
                <w:szCs w:val="18"/>
              </w:rPr>
            </w:pPr>
            <w:r w:rsidRPr="005949E3">
              <w:rPr>
                <w:color w:val="auto"/>
                <w:sz w:val="18"/>
                <w:szCs w:val="18"/>
              </w:rPr>
              <w:t>3146</w:t>
            </w:r>
          </w:p>
        </w:tc>
        <w:tc>
          <w:tcPr>
            <w:tcW w:w="990" w:type="dxa"/>
            <w:shd w:val="clear" w:color="auto" w:fill="auto"/>
          </w:tcPr>
          <w:p w:rsidR="00594B72" w:rsidRPr="005949E3" w:rsidRDefault="00594B72" w:rsidP="00E40032">
            <w:pPr>
              <w:spacing w:line="360" w:lineRule="auto"/>
              <w:contextualSpacing/>
              <w:jc w:val="center"/>
              <w:rPr>
                <w:color w:val="auto"/>
                <w:sz w:val="18"/>
                <w:szCs w:val="18"/>
              </w:rPr>
            </w:pPr>
            <w:r w:rsidRPr="005949E3">
              <w:rPr>
                <w:color w:val="auto"/>
                <w:sz w:val="18"/>
                <w:szCs w:val="18"/>
              </w:rPr>
              <w:t>4687</w:t>
            </w:r>
          </w:p>
        </w:tc>
        <w:tc>
          <w:tcPr>
            <w:tcW w:w="989" w:type="dxa"/>
            <w:shd w:val="clear" w:color="auto" w:fill="auto"/>
          </w:tcPr>
          <w:p w:rsidR="00594B72" w:rsidRPr="005949E3" w:rsidRDefault="00594B72" w:rsidP="00E40032">
            <w:pPr>
              <w:spacing w:line="360" w:lineRule="auto"/>
              <w:contextualSpacing/>
              <w:jc w:val="center"/>
              <w:rPr>
                <w:color w:val="auto"/>
                <w:sz w:val="18"/>
                <w:szCs w:val="18"/>
              </w:rPr>
            </w:pPr>
            <w:r w:rsidRPr="005949E3">
              <w:rPr>
                <w:color w:val="auto"/>
                <w:sz w:val="18"/>
                <w:szCs w:val="18"/>
              </w:rPr>
              <w:t>5657</w:t>
            </w:r>
          </w:p>
        </w:tc>
        <w:tc>
          <w:tcPr>
            <w:tcW w:w="1006" w:type="dxa"/>
            <w:shd w:val="clear" w:color="auto" w:fill="auto"/>
          </w:tcPr>
          <w:p w:rsidR="00594B72" w:rsidRPr="005949E3" w:rsidRDefault="00594B72" w:rsidP="00E40032">
            <w:pPr>
              <w:spacing w:line="360" w:lineRule="auto"/>
              <w:contextualSpacing/>
              <w:jc w:val="center"/>
              <w:rPr>
                <w:color w:val="auto"/>
                <w:sz w:val="18"/>
                <w:szCs w:val="18"/>
              </w:rPr>
            </w:pPr>
            <w:r w:rsidRPr="005949E3">
              <w:rPr>
                <w:color w:val="auto"/>
                <w:sz w:val="18"/>
                <w:szCs w:val="18"/>
              </w:rPr>
              <w:t>5842</w:t>
            </w:r>
          </w:p>
        </w:tc>
      </w:tr>
      <w:tr w:rsidR="00594B72" w:rsidRPr="005949E3" w:rsidTr="00452744">
        <w:tc>
          <w:tcPr>
            <w:tcW w:w="672" w:type="dxa"/>
            <w:shd w:val="clear" w:color="auto" w:fill="auto"/>
            <w:vAlign w:val="bottom"/>
          </w:tcPr>
          <w:p w:rsidR="00594B72" w:rsidRPr="005949E3" w:rsidRDefault="00594B72" w:rsidP="00E40032">
            <w:pPr>
              <w:spacing w:line="360" w:lineRule="auto"/>
              <w:contextualSpacing/>
              <w:jc w:val="center"/>
              <w:rPr>
                <w:bCs/>
                <w:color w:val="auto"/>
                <w:sz w:val="18"/>
                <w:szCs w:val="18"/>
              </w:rPr>
            </w:pPr>
            <w:r w:rsidRPr="005949E3">
              <w:rPr>
                <w:bCs/>
                <w:color w:val="auto"/>
                <w:sz w:val="18"/>
                <w:szCs w:val="18"/>
              </w:rPr>
              <w:t>1.3</w:t>
            </w:r>
          </w:p>
        </w:tc>
        <w:tc>
          <w:tcPr>
            <w:tcW w:w="3652" w:type="dxa"/>
            <w:shd w:val="clear" w:color="auto" w:fill="auto"/>
            <w:vAlign w:val="bottom"/>
          </w:tcPr>
          <w:p w:rsidR="00594B72" w:rsidRPr="005949E3" w:rsidRDefault="00594B72" w:rsidP="00E40032">
            <w:pPr>
              <w:spacing w:line="360" w:lineRule="auto"/>
              <w:contextualSpacing/>
              <w:rPr>
                <w:color w:val="auto"/>
                <w:sz w:val="18"/>
                <w:szCs w:val="18"/>
              </w:rPr>
            </w:pPr>
            <w:r w:rsidRPr="005949E3">
              <w:rPr>
                <w:color w:val="auto"/>
                <w:sz w:val="18"/>
                <w:szCs w:val="18"/>
              </w:rPr>
              <w:t>Rasio</w:t>
            </w:r>
          </w:p>
        </w:tc>
        <w:tc>
          <w:tcPr>
            <w:tcW w:w="1129" w:type="dxa"/>
            <w:shd w:val="clear" w:color="auto" w:fill="auto"/>
            <w:vAlign w:val="bottom"/>
          </w:tcPr>
          <w:p w:rsidR="00594B72" w:rsidRPr="005949E3" w:rsidRDefault="00594B72" w:rsidP="00E40032">
            <w:pPr>
              <w:spacing w:line="360" w:lineRule="auto"/>
              <w:contextualSpacing/>
              <w:jc w:val="center"/>
              <w:rPr>
                <w:color w:val="auto"/>
                <w:sz w:val="18"/>
                <w:szCs w:val="18"/>
              </w:rPr>
            </w:pPr>
            <w:r w:rsidRPr="005949E3">
              <w:rPr>
                <w:color w:val="auto"/>
                <w:sz w:val="18"/>
                <w:szCs w:val="18"/>
              </w:rPr>
              <w:t>65,54</w:t>
            </w:r>
          </w:p>
        </w:tc>
        <w:tc>
          <w:tcPr>
            <w:tcW w:w="899" w:type="dxa"/>
            <w:shd w:val="clear" w:color="auto" w:fill="auto"/>
            <w:vAlign w:val="bottom"/>
          </w:tcPr>
          <w:p w:rsidR="00594B72" w:rsidRPr="005949E3" w:rsidRDefault="00594B72" w:rsidP="00E40032">
            <w:pPr>
              <w:spacing w:line="360" w:lineRule="auto"/>
              <w:contextualSpacing/>
              <w:jc w:val="center"/>
              <w:rPr>
                <w:color w:val="auto"/>
                <w:sz w:val="18"/>
                <w:szCs w:val="18"/>
              </w:rPr>
            </w:pPr>
            <w:r w:rsidRPr="005949E3">
              <w:rPr>
                <w:color w:val="auto"/>
                <w:sz w:val="18"/>
                <w:szCs w:val="18"/>
              </w:rPr>
              <w:t>57,22</w:t>
            </w:r>
          </w:p>
        </w:tc>
        <w:tc>
          <w:tcPr>
            <w:tcW w:w="990" w:type="dxa"/>
            <w:shd w:val="clear" w:color="auto" w:fill="auto"/>
            <w:vAlign w:val="bottom"/>
          </w:tcPr>
          <w:p w:rsidR="00594B72" w:rsidRPr="005949E3" w:rsidRDefault="00594B72" w:rsidP="00E40032">
            <w:pPr>
              <w:spacing w:line="360" w:lineRule="auto"/>
              <w:contextualSpacing/>
              <w:jc w:val="center"/>
              <w:rPr>
                <w:color w:val="auto"/>
                <w:sz w:val="18"/>
                <w:szCs w:val="18"/>
              </w:rPr>
            </w:pPr>
            <w:r w:rsidRPr="005949E3">
              <w:rPr>
                <w:color w:val="auto"/>
                <w:sz w:val="18"/>
                <w:szCs w:val="18"/>
              </w:rPr>
              <w:t>38,40</w:t>
            </w:r>
          </w:p>
        </w:tc>
        <w:tc>
          <w:tcPr>
            <w:tcW w:w="989" w:type="dxa"/>
            <w:shd w:val="clear" w:color="auto" w:fill="auto"/>
            <w:vAlign w:val="bottom"/>
          </w:tcPr>
          <w:p w:rsidR="00594B72" w:rsidRPr="005949E3" w:rsidRDefault="00594B72" w:rsidP="00E40032">
            <w:pPr>
              <w:spacing w:line="360" w:lineRule="auto"/>
              <w:contextualSpacing/>
              <w:jc w:val="center"/>
              <w:rPr>
                <w:color w:val="auto"/>
                <w:sz w:val="18"/>
                <w:szCs w:val="18"/>
              </w:rPr>
            </w:pPr>
            <w:r w:rsidRPr="005949E3">
              <w:rPr>
                <w:color w:val="auto"/>
                <w:sz w:val="18"/>
                <w:szCs w:val="18"/>
              </w:rPr>
              <w:t>31,82</w:t>
            </w:r>
          </w:p>
        </w:tc>
        <w:tc>
          <w:tcPr>
            <w:tcW w:w="1006" w:type="dxa"/>
            <w:shd w:val="clear" w:color="auto" w:fill="auto"/>
            <w:vAlign w:val="bottom"/>
          </w:tcPr>
          <w:p w:rsidR="00594B72" w:rsidRPr="005949E3" w:rsidRDefault="00594B72" w:rsidP="00E40032">
            <w:pPr>
              <w:spacing w:line="360" w:lineRule="auto"/>
              <w:contextualSpacing/>
              <w:jc w:val="center"/>
              <w:rPr>
                <w:color w:val="auto"/>
                <w:sz w:val="18"/>
                <w:szCs w:val="18"/>
              </w:rPr>
            </w:pPr>
            <w:r w:rsidRPr="005949E3">
              <w:rPr>
                <w:color w:val="auto"/>
                <w:sz w:val="18"/>
                <w:szCs w:val="18"/>
              </w:rPr>
              <w:t>34,23</w:t>
            </w:r>
          </w:p>
        </w:tc>
      </w:tr>
    </w:tbl>
    <w:p w:rsidR="005D16E8" w:rsidRPr="005D16E8" w:rsidRDefault="005D16E8" w:rsidP="00E40032">
      <w:pPr>
        <w:spacing w:line="360" w:lineRule="auto"/>
        <w:jc w:val="both"/>
        <w:rPr>
          <w:color w:val="auto"/>
          <w:sz w:val="18"/>
          <w:szCs w:val="18"/>
        </w:rPr>
      </w:pPr>
      <w:r w:rsidRPr="005D16E8">
        <w:rPr>
          <w:color w:val="auto"/>
          <w:sz w:val="18"/>
          <w:szCs w:val="18"/>
        </w:rPr>
        <w:t xml:space="preserve">Sumber </w:t>
      </w:r>
      <w:r w:rsidRPr="005D16E8">
        <w:rPr>
          <w:color w:val="auto"/>
          <w:sz w:val="18"/>
          <w:szCs w:val="18"/>
          <w:lang w:val="en-US"/>
        </w:rPr>
        <w:t>Data</w:t>
      </w:r>
      <w:r w:rsidRPr="005D16E8">
        <w:rPr>
          <w:color w:val="auto"/>
          <w:sz w:val="18"/>
          <w:szCs w:val="18"/>
        </w:rPr>
        <w:t xml:space="preserve">: </w:t>
      </w:r>
      <w:r w:rsidRPr="005D16E8">
        <w:rPr>
          <w:color w:val="auto"/>
          <w:sz w:val="18"/>
          <w:szCs w:val="18"/>
          <w:lang w:val="en-US"/>
        </w:rPr>
        <w:t xml:space="preserve">Dinas Pendidikan Nasional Kabupaten </w:t>
      </w:r>
      <w:r w:rsidRPr="005D16E8">
        <w:rPr>
          <w:color w:val="auto"/>
          <w:sz w:val="18"/>
          <w:szCs w:val="18"/>
        </w:rPr>
        <w:t xml:space="preserve">Kepulauan Selayar </w:t>
      </w:r>
    </w:p>
    <w:p w:rsidR="00594B72" w:rsidRPr="000814E0" w:rsidRDefault="00594B72" w:rsidP="00E40032">
      <w:pPr>
        <w:numPr>
          <w:ilvl w:val="5"/>
          <w:numId w:val="18"/>
        </w:numPr>
        <w:spacing w:line="360" w:lineRule="auto"/>
        <w:contextualSpacing/>
        <w:jc w:val="both"/>
        <w:rPr>
          <w:b/>
          <w:color w:val="auto"/>
          <w:sz w:val="24"/>
          <w:szCs w:val="24"/>
        </w:rPr>
      </w:pPr>
      <w:r w:rsidRPr="000814E0">
        <w:rPr>
          <w:b/>
          <w:color w:val="auto"/>
          <w:sz w:val="24"/>
          <w:szCs w:val="24"/>
        </w:rPr>
        <w:t>Rasio guru terhadap guru</w:t>
      </w:r>
    </w:p>
    <w:p w:rsidR="00594B72" w:rsidRPr="005949E3" w:rsidRDefault="00594B72" w:rsidP="00E40032">
      <w:pPr>
        <w:spacing w:line="360" w:lineRule="auto"/>
        <w:contextualSpacing/>
        <w:jc w:val="center"/>
        <w:rPr>
          <w:color w:val="auto"/>
          <w:sz w:val="18"/>
          <w:szCs w:val="18"/>
          <w:lang w:val="en-US"/>
        </w:rPr>
      </w:pPr>
      <w:r w:rsidRPr="005949E3">
        <w:rPr>
          <w:color w:val="auto"/>
          <w:sz w:val="18"/>
          <w:szCs w:val="18"/>
        </w:rPr>
        <w:t>Tabel 2.</w:t>
      </w:r>
      <w:r w:rsidR="00B762A3" w:rsidRPr="005949E3">
        <w:rPr>
          <w:color w:val="auto"/>
          <w:sz w:val="18"/>
          <w:szCs w:val="18"/>
        </w:rPr>
        <w:t>4</w:t>
      </w:r>
      <w:r w:rsidR="00B762A3" w:rsidRPr="005949E3">
        <w:rPr>
          <w:color w:val="auto"/>
          <w:sz w:val="18"/>
          <w:szCs w:val="18"/>
          <w:lang w:val="en-US"/>
        </w:rPr>
        <w:t>2</w:t>
      </w:r>
    </w:p>
    <w:p w:rsidR="00594B72" w:rsidRPr="005949E3" w:rsidRDefault="00594B72" w:rsidP="00E40032">
      <w:pPr>
        <w:spacing w:line="360" w:lineRule="auto"/>
        <w:contextualSpacing/>
        <w:jc w:val="center"/>
        <w:rPr>
          <w:color w:val="auto"/>
          <w:sz w:val="18"/>
          <w:szCs w:val="18"/>
        </w:rPr>
      </w:pPr>
      <w:r w:rsidRPr="005949E3">
        <w:rPr>
          <w:color w:val="auto"/>
          <w:sz w:val="18"/>
          <w:szCs w:val="18"/>
        </w:rPr>
        <w:t>Jumlah guru dan murid per jenjang pendidikan dasar Tahun 20</w:t>
      </w:r>
      <w:r w:rsidRPr="005949E3">
        <w:rPr>
          <w:color w:val="auto"/>
          <w:sz w:val="18"/>
          <w:szCs w:val="18"/>
          <w:lang w:val="en-US"/>
        </w:rPr>
        <w:t>11</w:t>
      </w:r>
      <w:r w:rsidRPr="005949E3">
        <w:rPr>
          <w:color w:val="auto"/>
          <w:sz w:val="18"/>
          <w:szCs w:val="18"/>
        </w:rPr>
        <w:t xml:space="preserve"> – 201</w:t>
      </w:r>
      <w:r w:rsidRPr="005949E3">
        <w:rPr>
          <w:color w:val="auto"/>
          <w:sz w:val="18"/>
          <w:szCs w:val="18"/>
          <w:lang w:val="en-US"/>
        </w:rPr>
        <w:t>5</w:t>
      </w:r>
    </w:p>
    <w:p w:rsidR="00594B72" w:rsidRPr="005949E3" w:rsidRDefault="00594B72" w:rsidP="00E40032">
      <w:pPr>
        <w:spacing w:line="360" w:lineRule="auto"/>
        <w:contextualSpacing/>
        <w:jc w:val="center"/>
        <w:rPr>
          <w:color w:val="auto"/>
          <w:sz w:val="18"/>
          <w:szCs w:val="18"/>
        </w:rPr>
      </w:pPr>
      <w:r w:rsidRPr="005949E3">
        <w:rPr>
          <w:color w:val="auto"/>
          <w:sz w:val="18"/>
          <w:szCs w:val="18"/>
        </w:rPr>
        <w:t xml:space="preserve">Kabupaten </w:t>
      </w:r>
      <w:r w:rsidR="0092170F">
        <w:rPr>
          <w:color w:val="auto"/>
          <w:sz w:val="18"/>
          <w:szCs w:val="18"/>
        </w:rPr>
        <w:t xml:space="preserve">Kepulauan Selayar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672"/>
        <w:gridCol w:w="3652"/>
        <w:gridCol w:w="1128"/>
        <w:gridCol w:w="900"/>
        <w:gridCol w:w="990"/>
        <w:gridCol w:w="989"/>
        <w:gridCol w:w="1006"/>
      </w:tblGrid>
      <w:tr w:rsidR="00594B72" w:rsidRPr="005949E3" w:rsidTr="00DB4C4A">
        <w:tc>
          <w:tcPr>
            <w:tcW w:w="672" w:type="dxa"/>
            <w:shd w:val="clear" w:color="auto" w:fill="auto"/>
            <w:vAlign w:val="center"/>
          </w:tcPr>
          <w:p w:rsidR="00594B72" w:rsidRPr="005949E3" w:rsidRDefault="00594B72" w:rsidP="00E40032">
            <w:pPr>
              <w:pStyle w:val="Default"/>
              <w:widowControl w:val="0"/>
              <w:snapToGrid w:val="0"/>
              <w:spacing w:line="360" w:lineRule="auto"/>
              <w:contextualSpacing/>
              <w:jc w:val="center"/>
              <w:rPr>
                <w:rFonts w:ascii="Times New Roman" w:hAnsi="Times New Roman" w:cs="Times New Roman"/>
                <w:b/>
                <w:color w:val="auto"/>
                <w:sz w:val="18"/>
                <w:szCs w:val="18"/>
                <w:lang w:val="id-ID"/>
              </w:rPr>
            </w:pPr>
            <w:r w:rsidRPr="005949E3">
              <w:rPr>
                <w:rFonts w:ascii="Times New Roman" w:hAnsi="Times New Roman" w:cs="Times New Roman"/>
                <w:b/>
                <w:color w:val="auto"/>
                <w:sz w:val="18"/>
                <w:szCs w:val="18"/>
                <w:lang w:val="id-ID"/>
              </w:rPr>
              <w:t>NO</w:t>
            </w:r>
          </w:p>
        </w:tc>
        <w:tc>
          <w:tcPr>
            <w:tcW w:w="3652" w:type="dxa"/>
            <w:shd w:val="clear" w:color="auto" w:fill="auto"/>
            <w:vAlign w:val="center"/>
          </w:tcPr>
          <w:p w:rsidR="00594B72" w:rsidRPr="005949E3" w:rsidRDefault="00594B72" w:rsidP="00E40032">
            <w:pPr>
              <w:pStyle w:val="Default"/>
              <w:snapToGrid w:val="0"/>
              <w:spacing w:line="360" w:lineRule="auto"/>
              <w:contextualSpacing/>
              <w:jc w:val="center"/>
              <w:rPr>
                <w:rFonts w:ascii="Times New Roman" w:hAnsi="Times New Roman" w:cs="Times New Roman"/>
                <w:b/>
                <w:color w:val="auto"/>
                <w:sz w:val="18"/>
                <w:szCs w:val="18"/>
                <w:lang w:val="id-ID"/>
              </w:rPr>
            </w:pPr>
            <w:r w:rsidRPr="005949E3">
              <w:rPr>
                <w:rFonts w:ascii="Times New Roman" w:hAnsi="Times New Roman" w:cs="Times New Roman"/>
                <w:b/>
                <w:color w:val="auto"/>
                <w:sz w:val="18"/>
                <w:szCs w:val="18"/>
                <w:lang w:val="id-ID"/>
              </w:rPr>
              <w:t xml:space="preserve">Jenjang Pendidikan </w:t>
            </w:r>
          </w:p>
        </w:tc>
        <w:tc>
          <w:tcPr>
            <w:tcW w:w="1128" w:type="dxa"/>
            <w:shd w:val="clear" w:color="auto" w:fill="auto"/>
            <w:vAlign w:val="center"/>
          </w:tcPr>
          <w:p w:rsidR="00594B72" w:rsidRPr="005949E3" w:rsidRDefault="00594B72" w:rsidP="00E40032">
            <w:pPr>
              <w:pStyle w:val="Default"/>
              <w:snapToGrid w:val="0"/>
              <w:spacing w:line="360" w:lineRule="auto"/>
              <w:contextualSpacing/>
              <w:jc w:val="center"/>
              <w:rPr>
                <w:rFonts w:ascii="Times New Roman" w:hAnsi="Times New Roman" w:cs="Times New Roman"/>
                <w:b/>
                <w:color w:val="auto"/>
                <w:sz w:val="18"/>
                <w:szCs w:val="18"/>
              </w:rPr>
            </w:pPr>
            <w:r w:rsidRPr="005949E3">
              <w:rPr>
                <w:rFonts w:ascii="Times New Roman" w:hAnsi="Times New Roman" w:cs="Times New Roman"/>
                <w:b/>
                <w:color w:val="auto"/>
                <w:sz w:val="18"/>
                <w:szCs w:val="18"/>
                <w:lang w:val="id-ID"/>
              </w:rPr>
              <w:t>20</w:t>
            </w:r>
            <w:r w:rsidRPr="005949E3">
              <w:rPr>
                <w:rFonts w:ascii="Times New Roman" w:hAnsi="Times New Roman" w:cs="Times New Roman"/>
                <w:b/>
                <w:color w:val="auto"/>
                <w:sz w:val="18"/>
                <w:szCs w:val="18"/>
              </w:rPr>
              <w:t>11</w:t>
            </w:r>
          </w:p>
        </w:tc>
        <w:tc>
          <w:tcPr>
            <w:tcW w:w="900" w:type="dxa"/>
            <w:shd w:val="clear" w:color="auto" w:fill="auto"/>
            <w:vAlign w:val="center"/>
          </w:tcPr>
          <w:p w:rsidR="00594B72" w:rsidRPr="005949E3" w:rsidRDefault="00594B72" w:rsidP="00E40032">
            <w:pPr>
              <w:pStyle w:val="Default"/>
              <w:snapToGrid w:val="0"/>
              <w:spacing w:line="360" w:lineRule="auto"/>
              <w:contextualSpacing/>
              <w:jc w:val="center"/>
              <w:rPr>
                <w:rFonts w:ascii="Times New Roman" w:hAnsi="Times New Roman" w:cs="Times New Roman"/>
                <w:b/>
                <w:color w:val="auto"/>
                <w:sz w:val="18"/>
                <w:szCs w:val="18"/>
              </w:rPr>
            </w:pPr>
            <w:r w:rsidRPr="005949E3">
              <w:rPr>
                <w:rFonts w:ascii="Times New Roman" w:hAnsi="Times New Roman" w:cs="Times New Roman"/>
                <w:b/>
                <w:color w:val="auto"/>
                <w:sz w:val="18"/>
                <w:szCs w:val="18"/>
                <w:lang w:val="id-ID"/>
              </w:rPr>
              <w:t>201</w:t>
            </w:r>
            <w:r w:rsidRPr="005949E3">
              <w:rPr>
                <w:rFonts w:ascii="Times New Roman" w:hAnsi="Times New Roman" w:cs="Times New Roman"/>
                <w:b/>
                <w:color w:val="auto"/>
                <w:sz w:val="18"/>
                <w:szCs w:val="18"/>
              </w:rPr>
              <w:t>2</w:t>
            </w:r>
          </w:p>
        </w:tc>
        <w:tc>
          <w:tcPr>
            <w:tcW w:w="990" w:type="dxa"/>
            <w:shd w:val="clear" w:color="auto" w:fill="auto"/>
            <w:vAlign w:val="center"/>
          </w:tcPr>
          <w:p w:rsidR="00594B72" w:rsidRPr="005949E3" w:rsidRDefault="00594B72" w:rsidP="00E40032">
            <w:pPr>
              <w:pStyle w:val="Default"/>
              <w:snapToGrid w:val="0"/>
              <w:spacing w:line="360" w:lineRule="auto"/>
              <w:contextualSpacing/>
              <w:jc w:val="center"/>
              <w:rPr>
                <w:rFonts w:ascii="Times New Roman" w:hAnsi="Times New Roman" w:cs="Times New Roman"/>
                <w:b/>
                <w:color w:val="auto"/>
                <w:sz w:val="18"/>
                <w:szCs w:val="18"/>
              </w:rPr>
            </w:pPr>
            <w:r w:rsidRPr="005949E3">
              <w:rPr>
                <w:rFonts w:ascii="Times New Roman" w:hAnsi="Times New Roman" w:cs="Times New Roman"/>
                <w:b/>
                <w:color w:val="auto"/>
                <w:sz w:val="18"/>
                <w:szCs w:val="18"/>
              </w:rPr>
              <w:t>2013</w:t>
            </w:r>
          </w:p>
        </w:tc>
        <w:tc>
          <w:tcPr>
            <w:tcW w:w="989" w:type="dxa"/>
            <w:shd w:val="clear" w:color="auto" w:fill="auto"/>
            <w:vAlign w:val="center"/>
          </w:tcPr>
          <w:p w:rsidR="00594B72" w:rsidRPr="005949E3" w:rsidRDefault="00594B72" w:rsidP="00E40032">
            <w:pPr>
              <w:pStyle w:val="Default"/>
              <w:snapToGrid w:val="0"/>
              <w:spacing w:line="360" w:lineRule="auto"/>
              <w:contextualSpacing/>
              <w:jc w:val="center"/>
              <w:rPr>
                <w:rFonts w:ascii="Times New Roman" w:hAnsi="Times New Roman" w:cs="Times New Roman"/>
                <w:b/>
                <w:color w:val="auto"/>
                <w:sz w:val="18"/>
                <w:szCs w:val="18"/>
              </w:rPr>
            </w:pPr>
            <w:r w:rsidRPr="005949E3">
              <w:rPr>
                <w:rFonts w:ascii="Times New Roman" w:hAnsi="Times New Roman" w:cs="Times New Roman"/>
                <w:b/>
                <w:color w:val="auto"/>
                <w:sz w:val="18"/>
                <w:szCs w:val="18"/>
              </w:rPr>
              <w:t>2014</w:t>
            </w:r>
          </w:p>
        </w:tc>
        <w:tc>
          <w:tcPr>
            <w:tcW w:w="1006" w:type="dxa"/>
            <w:shd w:val="clear" w:color="auto" w:fill="auto"/>
            <w:vAlign w:val="center"/>
          </w:tcPr>
          <w:p w:rsidR="00594B72" w:rsidRPr="005949E3" w:rsidRDefault="00594B72" w:rsidP="00E40032">
            <w:pPr>
              <w:pStyle w:val="Default"/>
              <w:snapToGrid w:val="0"/>
              <w:spacing w:line="360" w:lineRule="auto"/>
              <w:contextualSpacing/>
              <w:jc w:val="center"/>
              <w:rPr>
                <w:rFonts w:ascii="Times New Roman" w:hAnsi="Times New Roman" w:cs="Times New Roman"/>
                <w:b/>
                <w:color w:val="auto"/>
                <w:sz w:val="18"/>
                <w:szCs w:val="18"/>
              </w:rPr>
            </w:pPr>
            <w:r w:rsidRPr="005949E3">
              <w:rPr>
                <w:rFonts w:ascii="Times New Roman" w:hAnsi="Times New Roman" w:cs="Times New Roman"/>
                <w:b/>
                <w:color w:val="auto"/>
                <w:sz w:val="18"/>
                <w:szCs w:val="18"/>
              </w:rPr>
              <w:t>2015</w:t>
            </w:r>
          </w:p>
        </w:tc>
      </w:tr>
      <w:tr w:rsidR="0075148E" w:rsidRPr="005949E3" w:rsidTr="00452744">
        <w:tc>
          <w:tcPr>
            <w:tcW w:w="672" w:type="dxa"/>
            <w:shd w:val="clear" w:color="auto" w:fill="auto"/>
            <w:vAlign w:val="bottom"/>
          </w:tcPr>
          <w:p w:rsidR="00594B72" w:rsidRPr="005949E3" w:rsidRDefault="00594B72" w:rsidP="00E40032">
            <w:pPr>
              <w:spacing w:line="360" w:lineRule="auto"/>
              <w:contextualSpacing/>
              <w:jc w:val="center"/>
              <w:rPr>
                <w:bCs/>
                <w:color w:val="auto"/>
                <w:sz w:val="18"/>
                <w:szCs w:val="18"/>
              </w:rPr>
            </w:pPr>
            <w:r w:rsidRPr="005949E3">
              <w:rPr>
                <w:bCs/>
                <w:color w:val="auto"/>
                <w:sz w:val="18"/>
                <w:szCs w:val="18"/>
              </w:rPr>
              <w:t>1</w:t>
            </w:r>
          </w:p>
        </w:tc>
        <w:tc>
          <w:tcPr>
            <w:tcW w:w="3652" w:type="dxa"/>
            <w:shd w:val="clear" w:color="auto" w:fill="auto"/>
            <w:vAlign w:val="bottom"/>
          </w:tcPr>
          <w:p w:rsidR="00594B72" w:rsidRPr="005949E3" w:rsidRDefault="00594B72" w:rsidP="00E40032">
            <w:pPr>
              <w:spacing w:line="360" w:lineRule="auto"/>
              <w:contextualSpacing/>
              <w:rPr>
                <w:bCs/>
                <w:color w:val="auto"/>
                <w:sz w:val="18"/>
                <w:szCs w:val="18"/>
              </w:rPr>
            </w:pPr>
            <w:r w:rsidRPr="005949E3">
              <w:rPr>
                <w:bCs/>
                <w:color w:val="auto"/>
                <w:sz w:val="18"/>
                <w:szCs w:val="18"/>
              </w:rPr>
              <w:t>SMA/MA/SMK</w:t>
            </w:r>
          </w:p>
        </w:tc>
        <w:tc>
          <w:tcPr>
            <w:tcW w:w="1128" w:type="dxa"/>
            <w:shd w:val="clear" w:color="auto" w:fill="auto"/>
            <w:vAlign w:val="center"/>
          </w:tcPr>
          <w:p w:rsidR="00594B72" w:rsidRPr="005949E3" w:rsidRDefault="00594B72" w:rsidP="00E40032">
            <w:pPr>
              <w:pStyle w:val="Default"/>
              <w:snapToGrid w:val="0"/>
              <w:spacing w:line="360" w:lineRule="auto"/>
              <w:contextualSpacing/>
              <w:jc w:val="center"/>
              <w:rPr>
                <w:rFonts w:ascii="Times New Roman" w:hAnsi="Times New Roman" w:cs="Times New Roman"/>
                <w:color w:val="auto"/>
                <w:sz w:val="18"/>
                <w:szCs w:val="18"/>
                <w:lang w:val="id-ID"/>
              </w:rPr>
            </w:pPr>
          </w:p>
        </w:tc>
        <w:tc>
          <w:tcPr>
            <w:tcW w:w="900" w:type="dxa"/>
            <w:shd w:val="clear" w:color="auto" w:fill="auto"/>
            <w:vAlign w:val="center"/>
          </w:tcPr>
          <w:p w:rsidR="00594B72" w:rsidRPr="005949E3" w:rsidRDefault="00594B72" w:rsidP="00E40032">
            <w:pPr>
              <w:pStyle w:val="Default"/>
              <w:snapToGrid w:val="0"/>
              <w:spacing w:line="360" w:lineRule="auto"/>
              <w:contextualSpacing/>
              <w:jc w:val="center"/>
              <w:rPr>
                <w:rFonts w:ascii="Times New Roman" w:hAnsi="Times New Roman" w:cs="Times New Roman"/>
                <w:color w:val="auto"/>
                <w:sz w:val="18"/>
                <w:szCs w:val="18"/>
                <w:lang w:val="id-ID"/>
              </w:rPr>
            </w:pPr>
          </w:p>
        </w:tc>
        <w:tc>
          <w:tcPr>
            <w:tcW w:w="990" w:type="dxa"/>
            <w:shd w:val="clear" w:color="auto" w:fill="auto"/>
            <w:vAlign w:val="center"/>
          </w:tcPr>
          <w:p w:rsidR="00594B72" w:rsidRPr="005949E3" w:rsidRDefault="00594B72" w:rsidP="00E40032">
            <w:pPr>
              <w:pStyle w:val="Default"/>
              <w:snapToGrid w:val="0"/>
              <w:spacing w:line="360" w:lineRule="auto"/>
              <w:contextualSpacing/>
              <w:jc w:val="center"/>
              <w:rPr>
                <w:rFonts w:ascii="Times New Roman" w:hAnsi="Times New Roman" w:cs="Times New Roman"/>
                <w:color w:val="auto"/>
                <w:sz w:val="18"/>
                <w:szCs w:val="18"/>
                <w:lang w:val="id-ID"/>
              </w:rPr>
            </w:pPr>
          </w:p>
        </w:tc>
        <w:tc>
          <w:tcPr>
            <w:tcW w:w="989" w:type="dxa"/>
            <w:shd w:val="clear" w:color="auto" w:fill="auto"/>
            <w:vAlign w:val="center"/>
          </w:tcPr>
          <w:p w:rsidR="00594B72" w:rsidRPr="005949E3" w:rsidRDefault="00594B72" w:rsidP="00E40032">
            <w:pPr>
              <w:pStyle w:val="Default"/>
              <w:snapToGrid w:val="0"/>
              <w:spacing w:line="360" w:lineRule="auto"/>
              <w:contextualSpacing/>
              <w:jc w:val="center"/>
              <w:rPr>
                <w:rFonts w:ascii="Times New Roman" w:hAnsi="Times New Roman" w:cs="Times New Roman"/>
                <w:color w:val="auto"/>
                <w:sz w:val="18"/>
                <w:szCs w:val="18"/>
                <w:lang w:val="id-ID"/>
              </w:rPr>
            </w:pPr>
          </w:p>
        </w:tc>
        <w:tc>
          <w:tcPr>
            <w:tcW w:w="1006" w:type="dxa"/>
            <w:shd w:val="clear" w:color="auto" w:fill="auto"/>
            <w:vAlign w:val="center"/>
          </w:tcPr>
          <w:p w:rsidR="00594B72" w:rsidRPr="005949E3" w:rsidRDefault="00594B72" w:rsidP="00E40032">
            <w:pPr>
              <w:pStyle w:val="Default"/>
              <w:snapToGrid w:val="0"/>
              <w:spacing w:line="360" w:lineRule="auto"/>
              <w:contextualSpacing/>
              <w:jc w:val="center"/>
              <w:rPr>
                <w:rFonts w:ascii="Times New Roman" w:hAnsi="Times New Roman" w:cs="Times New Roman"/>
                <w:color w:val="auto"/>
                <w:sz w:val="18"/>
                <w:szCs w:val="18"/>
                <w:lang w:val="id-ID"/>
              </w:rPr>
            </w:pPr>
          </w:p>
        </w:tc>
      </w:tr>
      <w:tr w:rsidR="00594B72" w:rsidRPr="005949E3" w:rsidTr="00452744">
        <w:tc>
          <w:tcPr>
            <w:tcW w:w="672" w:type="dxa"/>
            <w:shd w:val="clear" w:color="auto" w:fill="auto"/>
            <w:vAlign w:val="bottom"/>
          </w:tcPr>
          <w:p w:rsidR="00594B72" w:rsidRPr="005949E3" w:rsidRDefault="00594B72" w:rsidP="00E40032">
            <w:pPr>
              <w:spacing w:line="360" w:lineRule="auto"/>
              <w:contextualSpacing/>
              <w:jc w:val="center"/>
              <w:rPr>
                <w:bCs/>
                <w:color w:val="auto"/>
                <w:sz w:val="18"/>
                <w:szCs w:val="18"/>
              </w:rPr>
            </w:pPr>
            <w:r w:rsidRPr="005949E3">
              <w:rPr>
                <w:bCs/>
                <w:color w:val="auto"/>
                <w:sz w:val="18"/>
                <w:szCs w:val="18"/>
              </w:rPr>
              <w:t> 1.1</w:t>
            </w:r>
          </w:p>
        </w:tc>
        <w:tc>
          <w:tcPr>
            <w:tcW w:w="3652" w:type="dxa"/>
            <w:shd w:val="clear" w:color="auto" w:fill="auto"/>
            <w:vAlign w:val="bottom"/>
          </w:tcPr>
          <w:p w:rsidR="00594B72" w:rsidRPr="005949E3" w:rsidRDefault="00594B72" w:rsidP="00E40032">
            <w:pPr>
              <w:spacing w:line="360" w:lineRule="auto"/>
              <w:contextualSpacing/>
              <w:rPr>
                <w:color w:val="auto"/>
                <w:sz w:val="18"/>
                <w:szCs w:val="18"/>
              </w:rPr>
            </w:pPr>
            <w:r w:rsidRPr="005949E3">
              <w:rPr>
                <w:color w:val="auto"/>
                <w:sz w:val="18"/>
                <w:szCs w:val="18"/>
              </w:rPr>
              <w:t>Jumlah Guru</w:t>
            </w:r>
          </w:p>
        </w:tc>
        <w:tc>
          <w:tcPr>
            <w:tcW w:w="1128" w:type="dxa"/>
            <w:shd w:val="clear" w:color="auto" w:fill="auto"/>
            <w:vAlign w:val="bottom"/>
          </w:tcPr>
          <w:p w:rsidR="00594B72" w:rsidRPr="005949E3" w:rsidRDefault="00594B72" w:rsidP="00E40032">
            <w:pPr>
              <w:spacing w:line="360" w:lineRule="auto"/>
              <w:contextualSpacing/>
              <w:jc w:val="center"/>
              <w:rPr>
                <w:color w:val="auto"/>
                <w:sz w:val="18"/>
                <w:szCs w:val="18"/>
              </w:rPr>
            </w:pPr>
            <w:r w:rsidRPr="005949E3">
              <w:rPr>
                <w:color w:val="auto"/>
                <w:sz w:val="18"/>
                <w:szCs w:val="18"/>
              </w:rPr>
              <w:t>370</w:t>
            </w:r>
          </w:p>
        </w:tc>
        <w:tc>
          <w:tcPr>
            <w:tcW w:w="900" w:type="dxa"/>
            <w:shd w:val="clear" w:color="auto" w:fill="auto"/>
            <w:vAlign w:val="bottom"/>
          </w:tcPr>
          <w:p w:rsidR="00594B72" w:rsidRPr="005949E3" w:rsidRDefault="00594B72" w:rsidP="00E40032">
            <w:pPr>
              <w:spacing w:line="360" w:lineRule="auto"/>
              <w:contextualSpacing/>
              <w:jc w:val="center"/>
              <w:rPr>
                <w:color w:val="auto"/>
                <w:sz w:val="18"/>
                <w:szCs w:val="18"/>
              </w:rPr>
            </w:pPr>
            <w:r w:rsidRPr="005949E3">
              <w:rPr>
                <w:color w:val="auto"/>
                <w:sz w:val="18"/>
                <w:szCs w:val="18"/>
              </w:rPr>
              <w:t>427</w:t>
            </w:r>
          </w:p>
        </w:tc>
        <w:tc>
          <w:tcPr>
            <w:tcW w:w="990" w:type="dxa"/>
            <w:shd w:val="clear" w:color="auto" w:fill="auto"/>
            <w:vAlign w:val="bottom"/>
          </w:tcPr>
          <w:p w:rsidR="00594B72" w:rsidRPr="005949E3" w:rsidRDefault="00594B72" w:rsidP="00E40032">
            <w:pPr>
              <w:spacing w:line="360" w:lineRule="auto"/>
              <w:contextualSpacing/>
              <w:jc w:val="center"/>
              <w:rPr>
                <w:color w:val="auto"/>
                <w:sz w:val="18"/>
                <w:szCs w:val="18"/>
              </w:rPr>
            </w:pPr>
            <w:r w:rsidRPr="005949E3">
              <w:rPr>
                <w:color w:val="auto"/>
                <w:sz w:val="18"/>
                <w:szCs w:val="18"/>
              </w:rPr>
              <w:t>464</w:t>
            </w:r>
          </w:p>
        </w:tc>
        <w:tc>
          <w:tcPr>
            <w:tcW w:w="989" w:type="dxa"/>
            <w:shd w:val="clear" w:color="auto" w:fill="auto"/>
            <w:vAlign w:val="bottom"/>
          </w:tcPr>
          <w:p w:rsidR="00594B72" w:rsidRPr="005949E3" w:rsidRDefault="00594B72" w:rsidP="00E40032">
            <w:pPr>
              <w:spacing w:line="360" w:lineRule="auto"/>
              <w:contextualSpacing/>
              <w:jc w:val="center"/>
              <w:rPr>
                <w:color w:val="auto"/>
                <w:sz w:val="18"/>
                <w:szCs w:val="18"/>
              </w:rPr>
            </w:pPr>
            <w:r w:rsidRPr="005949E3">
              <w:rPr>
                <w:color w:val="auto"/>
                <w:sz w:val="18"/>
                <w:szCs w:val="18"/>
              </w:rPr>
              <w:t>299</w:t>
            </w:r>
          </w:p>
        </w:tc>
        <w:tc>
          <w:tcPr>
            <w:tcW w:w="1006" w:type="dxa"/>
            <w:shd w:val="clear" w:color="auto" w:fill="auto"/>
            <w:vAlign w:val="bottom"/>
          </w:tcPr>
          <w:p w:rsidR="00594B72" w:rsidRPr="005949E3" w:rsidRDefault="00594B72" w:rsidP="00E40032">
            <w:pPr>
              <w:spacing w:line="360" w:lineRule="auto"/>
              <w:contextualSpacing/>
              <w:jc w:val="center"/>
              <w:rPr>
                <w:color w:val="auto"/>
                <w:sz w:val="18"/>
                <w:szCs w:val="18"/>
              </w:rPr>
            </w:pPr>
            <w:r w:rsidRPr="005949E3">
              <w:rPr>
                <w:color w:val="auto"/>
                <w:sz w:val="18"/>
                <w:szCs w:val="18"/>
              </w:rPr>
              <w:t>302</w:t>
            </w:r>
          </w:p>
        </w:tc>
      </w:tr>
      <w:tr w:rsidR="00594B72" w:rsidRPr="005949E3" w:rsidTr="00452744">
        <w:tc>
          <w:tcPr>
            <w:tcW w:w="672" w:type="dxa"/>
            <w:shd w:val="clear" w:color="auto" w:fill="auto"/>
            <w:vAlign w:val="bottom"/>
          </w:tcPr>
          <w:p w:rsidR="00594B72" w:rsidRPr="005949E3" w:rsidRDefault="00594B72" w:rsidP="00E40032">
            <w:pPr>
              <w:spacing w:line="360" w:lineRule="auto"/>
              <w:contextualSpacing/>
              <w:jc w:val="center"/>
              <w:rPr>
                <w:bCs/>
                <w:color w:val="auto"/>
                <w:sz w:val="18"/>
                <w:szCs w:val="18"/>
              </w:rPr>
            </w:pPr>
            <w:r w:rsidRPr="005949E3">
              <w:rPr>
                <w:bCs/>
                <w:color w:val="auto"/>
                <w:sz w:val="18"/>
                <w:szCs w:val="18"/>
              </w:rPr>
              <w:t> 1.2</w:t>
            </w:r>
          </w:p>
        </w:tc>
        <w:tc>
          <w:tcPr>
            <w:tcW w:w="3652" w:type="dxa"/>
            <w:shd w:val="clear" w:color="auto" w:fill="auto"/>
            <w:vAlign w:val="bottom"/>
          </w:tcPr>
          <w:p w:rsidR="00594B72" w:rsidRPr="005949E3" w:rsidRDefault="00594B72" w:rsidP="00E40032">
            <w:pPr>
              <w:spacing w:line="360" w:lineRule="auto"/>
              <w:contextualSpacing/>
              <w:rPr>
                <w:color w:val="auto"/>
                <w:sz w:val="18"/>
                <w:szCs w:val="18"/>
              </w:rPr>
            </w:pPr>
            <w:r w:rsidRPr="005949E3">
              <w:rPr>
                <w:color w:val="auto"/>
                <w:sz w:val="18"/>
                <w:szCs w:val="18"/>
              </w:rPr>
              <w:t xml:space="preserve">Jumlah Murid </w:t>
            </w:r>
          </w:p>
        </w:tc>
        <w:tc>
          <w:tcPr>
            <w:tcW w:w="1128" w:type="dxa"/>
            <w:shd w:val="clear" w:color="auto" w:fill="auto"/>
          </w:tcPr>
          <w:p w:rsidR="00594B72" w:rsidRPr="005949E3" w:rsidRDefault="00594B72" w:rsidP="00E40032">
            <w:pPr>
              <w:spacing w:line="360" w:lineRule="auto"/>
              <w:contextualSpacing/>
              <w:jc w:val="center"/>
              <w:rPr>
                <w:color w:val="auto"/>
                <w:sz w:val="18"/>
                <w:szCs w:val="18"/>
              </w:rPr>
            </w:pPr>
            <w:r w:rsidRPr="005949E3">
              <w:rPr>
                <w:color w:val="auto"/>
                <w:sz w:val="18"/>
                <w:szCs w:val="18"/>
              </w:rPr>
              <w:t>5939</w:t>
            </w:r>
          </w:p>
        </w:tc>
        <w:tc>
          <w:tcPr>
            <w:tcW w:w="900" w:type="dxa"/>
            <w:shd w:val="clear" w:color="auto" w:fill="auto"/>
          </w:tcPr>
          <w:p w:rsidR="00594B72" w:rsidRPr="005949E3" w:rsidRDefault="00594B72" w:rsidP="00E40032">
            <w:pPr>
              <w:spacing w:line="360" w:lineRule="auto"/>
              <w:contextualSpacing/>
              <w:jc w:val="center"/>
              <w:rPr>
                <w:color w:val="auto"/>
                <w:sz w:val="18"/>
                <w:szCs w:val="18"/>
              </w:rPr>
            </w:pPr>
            <w:r w:rsidRPr="005949E3">
              <w:rPr>
                <w:color w:val="auto"/>
                <w:sz w:val="18"/>
                <w:szCs w:val="18"/>
              </w:rPr>
              <w:t>6128</w:t>
            </w:r>
          </w:p>
        </w:tc>
        <w:tc>
          <w:tcPr>
            <w:tcW w:w="990" w:type="dxa"/>
            <w:shd w:val="clear" w:color="auto" w:fill="auto"/>
          </w:tcPr>
          <w:p w:rsidR="00594B72" w:rsidRPr="005949E3" w:rsidRDefault="00594B72" w:rsidP="00E40032">
            <w:pPr>
              <w:spacing w:line="360" w:lineRule="auto"/>
              <w:contextualSpacing/>
              <w:jc w:val="center"/>
              <w:rPr>
                <w:color w:val="auto"/>
                <w:sz w:val="18"/>
                <w:szCs w:val="18"/>
              </w:rPr>
            </w:pPr>
            <w:r w:rsidRPr="005949E3">
              <w:rPr>
                <w:color w:val="auto"/>
                <w:sz w:val="18"/>
                <w:szCs w:val="18"/>
              </w:rPr>
              <w:t>6486</w:t>
            </w:r>
          </w:p>
        </w:tc>
        <w:tc>
          <w:tcPr>
            <w:tcW w:w="989" w:type="dxa"/>
            <w:shd w:val="clear" w:color="auto" w:fill="auto"/>
          </w:tcPr>
          <w:p w:rsidR="00594B72" w:rsidRPr="005949E3" w:rsidRDefault="00594B72" w:rsidP="00E40032">
            <w:pPr>
              <w:spacing w:line="360" w:lineRule="auto"/>
              <w:contextualSpacing/>
              <w:jc w:val="center"/>
              <w:rPr>
                <w:color w:val="auto"/>
                <w:sz w:val="18"/>
                <w:szCs w:val="18"/>
              </w:rPr>
            </w:pPr>
            <w:r w:rsidRPr="005949E3">
              <w:rPr>
                <w:color w:val="auto"/>
                <w:sz w:val="18"/>
                <w:szCs w:val="18"/>
              </w:rPr>
              <w:t>5648</w:t>
            </w:r>
          </w:p>
        </w:tc>
        <w:tc>
          <w:tcPr>
            <w:tcW w:w="1006" w:type="dxa"/>
            <w:shd w:val="clear" w:color="auto" w:fill="auto"/>
          </w:tcPr>
          <w:p w:rsidR="00594B72" w:rsidRPr="005949E3" w:rsidRDefault="00594B72" w:rsidP="00E40032">
            <w:pPr>
              <w:spacing w:line="360" w:lineRule="auto"/>
              <w:contextualSpacing/>
              <w:jc w:val="center"/>
              <w:rPr>
                <w:color w:val="auto"/>
                <w:sz w:val="18"/>
                <w:szCs w:val="18"/>
              </w:rPr>
            </w:pPr>
            <w:r w:rsidRPr="005949E3">
              <w:rPr>
                <w:color w:val="auto"/>
                <w:sz w:val="18"/>
                <w:szCs w:val="18"/>
              </w:rPr>
              <w:t>6137</w:t>
            </w:r>
          </w:p>
        </w:tc>
      </w:tr>
      <w:tr w:rsidR="00594B72" w:rsidRPr="005949E3" w:rsidTr="00452744">
        <w:tc>
          <w:tcPr>
            <w:tcW w:w="672" w:type="dxa"/>
            <w:shd w:val="clear" w:color="auto" w:fill="auto"/>
            <w:vAlign w:val="bottom"/>
          </w:tcPr>
          <w:p w:rsidR="00594B72" w:rsidRPr="005949E3" w:rsidRDefault="00594B72" w:rsidP="00E40032">
            <w:pPr>
              <w:spacing w:line="360" w:lineRule="auto"/>
              <w:contextualSpacing/>
              <w:jc w:val="center"/>
              <w:rPr>
                <w:bCs/>
                <w:color w:val="auto"/>
                <w:sz w:val="18"/>
                <w:szCs w:val="18"/>
              </w:rPr>
            </w:pPr>
            <w:r w:rsidRPr="005949E3">
              <w:rPr>
                <w:bCs/>
                <w:color w:val="auto"/>
                <w:sz w:val="18"/>
                <w:szCs w:val="18"/>
              </w:rPr>
              <w:t>1.3</w:t>
            </w:r>
          </w:p>
        </w:tc>
        <w:tc>
          <w:tcPr>
            <w:tcW w:w="3652" w:type="dxa"/>
            <w:shd w:val="clear" w:color="auto" w:fill="auto"/>
            <w:vAlign w:val="bottom"/>
          </w:tcPr>
          <w:p w:rsidR="00594B72" w:rsidRPr="005949E3" w:rsidRDefault="00594B72" w:rsidP="00E40032">
            <w:pPr>
              <w:spacing w:line="360" w:lineRule="auto"/>
              <w:contextualSpacing/>
              <w:rPr>
                <w:color w:val="auto"/>
                <w:sz w:val="18"/>
                <w:szCs w:val="18"/>
              </w:rPr>
            </w:pPr>
            <w:r w:rsidRPr="005949E3">
              <w:rPr>
                <w:color w:val="auto"/>
                <w:sz w:val="18"/>
                <w:szCs w:val="18"/>
              </w:rPr>
              <w:t>Rasio</w:t>
            </w:r>
          </w:p>
        </w:tc>
        <w:tc>
          <w:tcPr>
            <w:tcW w:w="1128" w:type="dxa"/>
            <w:shd w:val="clear" w:color="auto" w:fill="auto"/>
            <w:vAlign w:val="bottom"/>
          </w:tcPr>
          <w:p w:rsidR="00594B72" w:rsidRPr="005949E3" w:rsidRDefault="00594B72" w:rsidP="00E40032">
            <w:pPr>
              <w:spacing w:line="360" w:lineRule="auto"/>
              <w:contextualSpacing/>
              <w:jc w:val="center"/>
              <w:rPr>
                <w:color w:val="auto"/>
                <w:sz w:val="18"/>
                <w:szCs w:val="18"/>
              </w:rPr>
            </w:pPr>
            <w:r w:rsidRPr="005949E3">
              <w:rPr>
                <w:color w:val="auto"/>
                <w:sz w:val="18"/>
                <w:szCs w:val="18"/>
              </w:rPr>
              <w:t>62,30</w:t>
            </w:r>
          </w:p>
        </w:tc>
        <w:tc>
          <w:tcPr>
            <w:tcW w:w="900" w:type="dxa"/>
            <w:shd w:val="clear" w:color="auto" w:fill="auto"/>
            <w:vAlign w:val="bottom"/>
          </w:tcPr>
          <w:p w:rsidR="00594B72" w:rsidRPr="005949E3" w:rsidRDefault="00594B72" w:rsidP="00E40032">
            <w:pPr>
              <w:spacing w:line="360" w:lineRule="auto"/>
              <w:contextualSpacing/>
              <w:jc w:val="center"/>
              <w:rPr>
                <w:color w:val="auto"/>
                <w:sz w:val="18"/>
                <w:szCs w:val="18"/>
              </w:rPr>
            </w:pPr>
            <w:r w:rsidRPr="005949E3">
              <w:rPr>
                <w:color w:val="auto"/>
                <w:sz w:val="18"/>
                <w:szCs w:val="18"/>
              </w:rPr>
              <w:t>69,68</w:t>
            </w:r>
          </w:p>
        </w:tc>
        <w:tc>
          <w:tcPr>
            <w:tcW w:w="990" w:type="dxa"/>
            <w:shd w:val="clear" w:color="auto" w:fill="auto"/>
            <w:vAlign w:val="bottom"/>
          </w:tcPr>
          <w:p w:rsidR="00594B72" w:rsidRPr="005949E3" w:rsidRDefault="00594B72" w:rsidP="00E40032">
            <w:pPr>
              <w:spacing w:line="360" w:lineRule="auto"/>
              <w:contextualSpacing/>
              <w:jc w:val="center"/>
              <w:rPr>
                <w:color w:val="auto"/>
                <w:sz w:val="18"/>
                <w:szCs w:val="18"/>
              </w:rPr>
            </w:pPr>
            <w:r w:rsidRPr="005949E3">
              <w:rPr>
                <w:color w:val="auto"/>
                <w:sz w:val="18"/>
                <w:szCs w:val="18"/>
              </w:rPr>
              <w:t>71,54</w:t>
            </w:r>
          </w:p>
        </w:tc>
        <w:tc>
          <w:tcPr>
            <w:tcW w:w="989" w:type="dxa"/>
            <w:shd w:val="clear" w:color="auto" w:fill="auto"/>
            <w:vAlign w:val="bottom"/>
          </w:tcPr>
          <w:p w:rsidR="00594B72" w:rsidRPr="005949E3" w:rsidRDefault="00594B72" w:rsidP="00E40032">
            <w:pPr>
              <w:spacing w:line="360" w:lineRule="auto"/>
              <w:contextualSpacing/>
              <w:jc w:val="center"/>
              <w:rPr>
                <w:color w:val="auto"/>
                <w:sz w:val="18"/>
                <w:szCs w:val="18"/>
              </w:rPr>
            </w:pPr>
            <w:r w:rsidRPr="005949E3">
              <w:rPr>
                <w:color w:val="auto"/>
                <w:sz w:val="18"/>
                <w:szCs w:val="18"/>
              </w:rPr>
              <w:t>52,94</w:t>
            </w:r>
          </w:p>
        </w:tc>
        <w:tc>
          <w:tcPr>
            <w:tcW w:w="1006" w:type="dxa"/>
            <w:shd w:val="clear" w:color="auto" w:fill="auto"/>
            <w:vAlign w:val="bottom"/>
          </w:tcPr>
          <w:p w:rsidR="00594B72" w:rsidRPr="005949E3" w:rsidRDefault="00594B72" w:rsidP="00E40032">
            <w:pPr>
              <w:spacing w:line="360" w:lineRule="auto"/>
              <w:contextualSpacing/>
              <w:jc w:val="center"/>
              <w:rPr>
                <w:color w:val="auto"/>
                <w:sz w:val="18"/>
                <w:szCs w:val="18"/>
              </w:rPr>
            </w:pPr>
            <w:r w:rsidRPr="005949E3">
              <w:rPr>
                <w:color w:val="auto"/>
                <w:sz w:val="18"/>
                <w:szCs w:val="18"/>
              </w:rPr>
              <w:t>49,21</w:t>
            </w:r>
          </w:p>
        </w:tc>
      </w:tr>
    </w:tbl>
    <w:p w:rsidR="005D16E8" w:rsidRPr="00BB72BE" w:rsidRDefault="005D16E8" w:rsidP="00E40032">
      <w:pPr>
        <w:spacing w:line="360" w:lineRule="auto"/>
        <w:contextualSpacing/>
        <w:jc w:val="both"/>
        <w:rPr>
          <w:color w:val="auto"/>
          <w:sz w:val="18"/>
          <w:szCs w:val="18"/>
        </w:rPr>
      </w:pPr>
      <w:r w:rsidRPr="00BB72BE">
        <w:rPr>
          <w:color w:val="auto"/>
          <w:sz w:val="18"/>
          <w:szCs w:val="18"/>
        </w:rPr>
        <w:t xml:space="preserve">Sumber </w:t>
      </w:r>
      <w:r w:rsidRPr="00BB72BE">
        <w:rPr>
          <w:color w:val="auto"/>
          <w:sz w:val="18"/>
          <w:szCs w:val="18"/>
          <w:lang w:val="en-US"/>
        </w:rPr>
        <w:t>Data</w:t>
      </w:r>
      <w:r w:rsidRPr="00BB72BE">
        <w:rPr>
          <w:color w:val="auto"/>
          <w:sz w:val="18"/>
          <w:szCs w:val="18"/>
        </w:rPr>
        <w:t xml:space="preserve">: </w:t>
      </w:r>
      <w:r>
        <w:rPr>
          <w:color w:val="auto"/>
          <w:sz w:val="18"/>
          <w:szCs w:val="18"/>
          <w:lang w:val="en-US"/>
        </w:rPr>
        <w:t xml:space="preserve">Dinas Pendidikan Nasional Kabupaten </w:t>
      </w:r>
      <w:r w:rsidRPr="00BB72BE">
        <w:rPr>
          <w:color w:val="auto"/>
          <w:sz w:val="18"/>
          <w:szCs w:val="18"/>
        </w:rPr>
        <w:t xml:space="preserve">Kepulauan Selayar </w:t>
      </w:r>
    </w:p>
    <w:p w:rsidR="00B762A3" w:rsidRPr="005949E3" w:rsidRDefault="00B762A3" w:rsidP="00E40032">
      <w:pPr>
        <w:spacing w:line="360" w:lineRule="auto"/>
        <w:contextualSpacing/>
        <w:jc w:val="both"/>
        <w:rPr>
          <w:i/>
          <w:color w:val="auto"/>
          <w:sz w:val="18"/>
          <w:szCs w:val="18"/>
          <w:lang w:val="en-US"/>
        </w:rPr>
      </w:pPr>
    </w:p>
    <w:p w:rsidR="00594B72" w:rsidRPr="000814E0" w:rsidRDefault="00594B72" w:rsidP="00E40032">
      <w:pPr>
        <w:numPr>
          <w:ilvl w:val="5"/>
          <w:numId w:val="18"/>
        </w:numPr>
        <w:spacing w:line="360" w:lineRule="auto"/>
        <w:contextualSpacing/>
        <w:jc w:val="both"/>
        <w:rPr>
          <w:b/>
          <w:color w:val="auto"/>
          <w:sz w:val="24"/>
          <w:szCs w:val="24"/>
        </w:rPr>
      </w:pPr>
      <w:r w:rsidRPr="000814E0">
        <w:rPr>
          <w:b/>
          <w:color w:val="auto"/>
          <w:sz w:val="24"/>
          <w:szCs w:val="24"/>
        </w:rPr>
        <w:lastRenderedPageBreak/>
        <w:t>Rasio guru terhadap murid per kelas rata-rata</w:t>
      </w:r>
    </w:p>
    <w:p w:rsidR="0075148E" w:rsidRPr="005949E3" w:rsidRDefault="0075148E" w:rsidP="00E40032">
      <w:pPr>
        <w:spacing w:line="360" w:lineRule="auto"/>
        <w:contextualSpacing/>
        <w:jc w:val="center"/>
        <w:rPr>
          <w:color w:val="auto"/>
          <w:sz w:val="18"/>
          <w:szCs w:val="18"/>
          <w:lang w:val="en-US"/>
        </w:rPr>
      </w:pPr>
      <w:r w:rsidRPr="005949E3">
        <w:rPr>
          <w:color w:val="auto"/>
          <w:sz w:val="18"/>
          <w:szCs w:val="18"/>
        </w:rPr>
        <w:t>Tabel 2.</w:t>
      </w:r>
      <w:r w:rsidR="00B762A3" w:rsidRPr="005949E3">
        <w:rPr>
          <w:color w:val="auto"/>
          <w:sz w:val="18"/>
          <w:szCs w:val="18"/>
        </w:rPr>
        <w:t>4</w:t>
      </w:r>
      <w:r w:rsidR="00B762A3" w:rsidRPr="005949E3">
        <w:rPr>
          <w:color w:val="auto"/>
          <w:sz w:val="18"/>
          <w:szCs w:val="18"/>
          <w:lang w:val="en-US"/>
        </w:rPr>
        <w:t>3</w:t>
      </w:r>
    </w:p>
    <w:p w:rsidR="0075148E" w:rsidRPr="005949E3" w:rsidRDefault="0075148E" w:rsidP="00E40032">
      <w:pPr>
        <w:spacing w:line="360" w:lineRule="auto"/>
        <w:contextualSpacing/>
        <w:jc w:val="center"/>
        <w:rPr>
          <w:color w:val="auto"/>
          <w:sz w:val="18"/>
          <w:szCs w:val="18"/>
        </w:rPr>
      </w:pPr>
      <w:r w:rsidRPr="005949E3">
        <w:rPr>
          <w:color w:val="auto"/>
          <w:sz w:val="18"/>
          <w:szCs w:val="18"/>
        </w:rPr>
        <w:t>Jumlah guru dan murid per kelas rata-rata Tahun 20</w:t>
      </w:r>
      <w:r w:rsidRPr="005949E3">
        <w:rPr>
          <w:color w:val="auto"/>
          <w:sz w:val="18"/>
          <w:szCs w:val="18"/>
          <w:lang w:val="en-US"/>
        </w:rPr>
        <w:t>11</w:t>
      </w:r>
      <w:r w:rsidRPr="005949E3">
        <w:rPr>
          <w:color w:val="auto"/>
          <w:sz w:val="18"/>
          <w:szCs w:val="18"/>
        </w:rPr>
        <w:t xml:space="preserve"> – 201</w:t>
      </w:r>
      <w:r w:rsidRPr="005949E3">
        <w:rPr>
          <w:color w:val="auto"/>
          <w:sz w:val="18"/>
          <w:szCs w:val="18"/>
          <w:lang w:val="en-US"/>
        </w:rPr>
        <w:t>5</w:t>
      </w:r>
    </w:p>
    <w:p w:rsidR="0075148E" w:rsidRPr="005949E3" w:rsidRDefault="0075148E" w:rsidP="00E40032">
      <w:pPr>
        <w:spacing w:line="360" w:lineRule="auto"/>
        <w:contextualSpacing/>
        <w:jc w:val="center"/>
        <w:rPr>
          <w:color w:val="auto"/>
          <w:sz w:val="18"/>
          <w:szCs w:val="18"/>
        </w:rPr>
      </w:pPr>
      <w:r w:rsidRPr="005949E3">
        <w:rPr>
          <w:color w:val="auto"/>
          <w:sz w:val="18"/>
          <w:szCs w:val="18"/>
        </w:rPr>
        <w:t xml:space="preserve">Kabupaten </w:t>
      </w:r>
      <w:r w:rsidR="0092170F">
        <w:rPr>
          <w:color w:val="auto"/>
          <w:sz w:val="18"/>
          <w:szCs w:val="18"/>
        </w:rPr>
        <w:t xml:space="preserve">Kepulauan Selayar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672"/>
        <w:gridCol w:w="3649"/>
        <w:gridCol w:w="1129"/>
        <w:gridCol w:w="900"/>
        <w:gridCol w:w="991"/>
        <w:gridCol w:w="990"/>
        <w:gridCol w:w="1006"/>
      </w:tblGrid>
      <w:tr w:rsidR="0075148E" w:rsidRPr="005949E3" w:rsidTr="00DB4C4A">
        <w:tc>
          <w:tcPr>
            <w:tcW w:w="672" w:type="dxa"/>
            <w:shd w:val="clear" w:color="auto" w:fill="auto"/>
            <w:vAlign w:val="center"/>
          </w:tcPr>
          <w:p w:rsidR="0075148E" w:rsidRPr="005949E3" w:rsidRDefault="0075148E" w:rsidP="00E40032">
            <w:pPr>
              <w:pStyle w:val="Default"/>
              <w:widowControl w:val="0"/>
              <w:snapToGrid w:val="0"/>
              <w:spacing w:line="360" w:lineRule="auto"/>
              <w:contextualSpacing/>
              <w:jc w:val="center"/>
              <w:rPr>
                <w:rFonts w:ascii="Times New Roman" w:hAnsi="Times New Roman" w:cs="Times New Roman"/>
                <w:b/>
                <w:color w:val="auto"/>
                <w:sz w:val="18"/>
                <w:szCs w:val="18"/>
                <w:lang w:val="id-ID"/>
              </w:rPr>
            </w:pPr>
            <w:r w:rsidRPr="005949E3">
              <w:rPr>
                <w:rFonts w:ascii="Times New Roman" w:hAnsi="Times New Roman" w:cs="Times New Roman"/>
                <w:b/>
                <w:color w:val="auto"/>
                <w:sz w:val="18"/>
                <w:szCs w:val="18"/>
                <w:lang w:val="id-ID"/>
              </w:rPr>
              <w:t>NO</w:t>
            </w:r>
          </w:p>
        </w:tc>
        <w:tc>
          <w:tcPr>
            <w:tcW w:w="3649" w:type="dxa"/>
            <w:shd w:val="clear" w:color="auto" w:fill="auto"/>
            <w:vAlign w:val="center"/>
          </w:tcPr>
          <w:p w:rsidR="0075148E" w:rsidRPr="005949E3" w:rsidRDefault="0075148E" w:rsidP="00E40032">
            <w:pPr>
              <w:pStyle w:val="Default"/>
              <w:snapToGrid w:val="0"/>
              <w:spacing w:line="360" w:lineRule="auto"/>
              <w:contextualSpacing/>
              <w:jc w:val="center"/>
              <w:rPr>
                <w:rFonts w:ascii="Times New Roman" w:hAnsi="Times New Roman" w:cs="Times New Roman"/>
                <w:b/>
                <w:color w:val="auto"/>
                <w:sz w:val="18"/>
                <w:szCs w:val="18"/>
                <w:lang w:val="id-ID"/>
              </w:rPr>
            </w:pPr>
            <w:r w:rsidRPr="005949E3">
              <w:rPr>
                <w:rFonts w:ascii="Times New Roman" w:hAnsi="Times New Roman" w:cs="Times New Roman"/>
                <w:b/>
                <w:color w:val="auto"/>
                <w:sz w:val="18"/>
                <w:szCs w:val="18"/>
                <w:lang w:val="id-ID"/>
              </w:rPr>
              <w:t xml:space="preserve">Jenjang Pendidikan </w:t>
            </w:r>
          </w:p>
        </w:tc>
        <w:tc>
          <w:tcPr>
            <w:tcW w:w="1129" w:type="dxa"/>
            <w:shd w:val="clear" w:color="auto" w:fill="auto"/>
            <w:vAlign w:val="center"/>
          </w:tcPr>
          <w:p w:rsidR="0075148E" w:rsidRPr="005949E3" w:rsidRDefault="0075148E" w:rsidP="00E40032">
            <w:pPr>
              <w:pStyle w:val="Default"/>
              <w:snapToGrid w:val="0"/>
              <w:spacing w:line="360" w:lineRule="auto"/>
              <w:contextualSpacing/>
              <w:jc w:val="center"/>
              <w:rPr>
                <w:rFonts w:ascii="Times New Roman" w:hAnsi="Times New Roman" w:cs="Times New Roman"/>
                <w:b/>
                <w:color w:val="auto"/>
                <w:sz w:val="18"/>
                <w:szCs w:val="18"/>
              </w:rPr>
            </w:pPr>
            <w:r w:rsidRPr="005949E3">
              <w:rPr>
                <w:rFonts w:ascii="Times New Roman" w:hAnsi="Times New Roman" w:cs="Times New Roman"/>
                <w:b/>
                <w:color w:val="auto"/>
                <w:sz w:val="18"/>
                <w:szCs w:val="18"/>
                <w:lang w:val="id-ID"/>
              </w:rPr>
              <w:t>20</w:t>
            </w:r>
            <w:r w:rsidRPr="005949E3">
              <w:rPr>
                <w:rFonts w:ascii="Times New Roman" w:hAnsi="Times New Roman" w:cs="Times New Roman"/>
                <w:b/>
                <w:color w:val="auto"/>
                <w:sz w:val="18"/>
                <w:szCs w:val="18"/>
              </w:rPr>
              <w:t>11</w:t>
            </w:r>
          </w:p>
        </w:tc>
        <w:tc>
          <w:tcPr>
            <w:tcW w:w="900" w:type="dxa"/>
            <w:shd w:val="clear" w:color="auto" w:fill="auto"/>
            <w:vAlign w:val="center"/>
          </w:tcPr>
          <w:p w:rsidR="0075148E" w:rsidRPr="005949E3" w:rsidRDefault="0075148E" w:rsidP="00E40032">
            <w:pPr>
              <w:pStyle w:val="Default"/>
              <w:snapToGrid w:val="0"/>
              <w:spacing w:line="360" w:lineRule="auto"/>
              <w:contextualSpacing/>
              <w:jc w:val="center"/>
              <w:rPr>
                <w:rFonts w:ascii="Times New Roman" w:hAnsi="Times New Roman" w:cs="Times New Roman"/>
                <w:b/>
                <w:color w:val="auto"/>
                <w:sz w:val="18"/>
                <w:szCs w:val="18"/>
              </w:rPr>
            </w:pPr>
            <w:r w:rsidRPr="005949E3">
              <w:rPr>
                <w:rFonts w:ascii="Times New Roman" w:hAnsi="Times New Roman" w:cs="Times New Roman"/>
                <w:b/>
                <w:color w:val="auto"/>
                <w:sz w:val="18"/>
                <w:szCs w:val="18"/>
                <w:lang w:val="id-ID"/>
              </w:rPr>
              <w:t>201</w:t>
            </w:r>
            <w:r w:rsidRPr="005949E3">
              <w:rPr>
                <w:rFonts w:ascii="Times New Roman" w:hAnsi="Times New Roman" w:cs="Times New Roman"/>
                <w:b/>
                <w:color w:val="auto"/>
                <w:sz w:val="18"/>
                <w:szCs w:val="18"/>
              </w:rPr>
              <w:t>2</w:t>
            </w:r>
          </w:p>
        </w:tc>
        <w:tc>
          <w:tcPr>
            <w:tcW w:w="991" w:type="dxa"/>
            <w:shd w:val="clear" w:color="auto" w:fill="auto"/>
            <w:vAlign w:val="center"/>
          </w:tcPr>
          <w:p w:rsidR="0075148E" w:rsidRPr="005949E3" w:rsidRDefault="0075148E" w:rsidP="00E40032">
            <w:pPr>
              <w:pStyle w:val="Default"/>
              <w:snapToGrid w:val="0"/>
              <w:spacing w:line="360" w:lineRule="auto"/>
              <w:contextualSpacing/>
              <w:jc w:val="center"/>
              <w:rPr>
                <w:rFonts w:ascii="Times New Roman" w:hAnsi="Times New Roman" w:cs="Times New Roman"/>
                <w:b/>
                <w:color w:val="auto"/>
                <w:sz w:val="18"/>
                <w:szCs w:val="18"/>
              </w:rPr>
            </w:pPr>
            <w:r w:rsidRPr="005949E3">
              <w:rPr>
                <w:rFonts w:ascii="Times New Roman" w:hAnsi="Times New Roman" w:cs="Times New Roman"/>
                <w:b/>
                <w:color w:val="auto"/>
                <w:sz w:val="18"/>
                <w:szCs w:val="18"/>
              </w:rPr>
              <w:t>2013</w:t>
            </w:r>
          </w:p>
        </w:tc>
        <w:tc>
          <w:tcPr>
            <w:tcW w:w="990" w:type="dxa"/>
            <w:shd w:val="clear" w:color="auto" w:fill="auto"/>
            <w:vAlign w:val="center"/>
          </w:tcPr>
          <w:p w:rsidR="0075148E" w:rsidRPr="005949E3" w:rsidRDefault="0075148E" w:rsidP="00E40032">
            <w:pPr>
              <w:pStyle w:val="Default"/>
              <w:snapToGrid w:val="0"/>
              <w:spacing w:line="360" w:lineRule="auto"/>
              <w:contextualSpacing/>
              <w:jc w:val="center"/>
              <w:rPr>
                <w:rFonts w:ascii="Times New Roman" w:hAnsi="Times New Roman" w:cs="Times New Roman"/>
                <w:b/>
                <w:color w:val="auto"/>
                <w:sz w:val="18"/>
                <w:szCs w:val="18"/>
              </w:rPr>
            </w:pPr>
            <w:r w:rsidRPr="005949E3">
              <w:rPr>
                <w:rFonts w:ascii="Times New Roman" w:hAnsi="Times New Roman" w:cs="Times New Roman"/>
                <w:b/>
                <w:color w:val="auto"/>
                <w:sz w:val="18"/>
                <w:szCs w:val="18"/>
              </w:rPr>
              <w:t>2014</w:t>
            </w:r>
          </w:p>
        </w:tc>
        <w:tc>
          <w:tcPr>
            <w:tcW w:w="1006" w:type="dxa"/>
            <w:shd w:val="clear" w:color="auto" w:fill="auto"/>
            <w:vAlign w:val="center"/>
          </w:tcPr>
          <w:p w:rsidR="0075148E" w:rsidRPr="005949E3" w:rsidRDefault="0075148E" w:rsidP="00E40032">
            <w:pPr>
              <w:pStyle w:val="Default"/>
              <w:snapToGrid w:val="0"/>
              <w:spacing w:line="360" w:lineRule="auto"/>
              <w:contextualSpacing/>
              <w:jc w:val="center"/>
              <w:rPr>
                <w:rFonts w:ascii="Times New Roman" w:hAnsi="Times New Roman" w:cs="Times New Roman"/>
                <w:b/>
                <w:color w:val="auto"/>
                <w:sz w:val="18"/>
                <w:szCs w:val="18"/>
              </w:rPr>
            </w:pPr>
            <w:r w:rsidRPr="005949E3">
              <w:rPr>
                <w:rFonts w:ascii="Times New Roman" w:hAnsi="Times New Roman" w:cs="Times New Roman"/>
                <w:b/>
                <w:color w:val="auto"/>
                <w:sz w:val="18"/>
                <w:szCs w:val="18"/>
              </w:rPr>
              <w:t>2015</w:t>
            </w:r>
          </w:p>
        </w:tc>
      </w:tr>
      <w:tr w:rsidR="0075148E" w:rsidRPr="005949E3" w:rsidTr="00982C04">
        <w:tc>
          <w:tcPr>
            <w:tcW w:w="672" w:type="dxa"/>
            <w:shd w:val="clear" w:color="auto" w:fill="auto"/>
            <w:vAlign w:val="bottom"/>
          </w:tcPr>
          <w:p w:rsidR="0075148E" w:rsidRPr="005949E3" w:rsidRDefault="0075148E" w:rsidP="00E40032">
            <w:pPr>
              <w:spacing w:line="360" w:lineRule="auto"/>
              <w:contextualSpacing/>
              <w:jc w:val="center"/>
              <w:rPr>
                <w:bCs/>
                <w:color w:val="auto"/>
                <w:sz w:val="18"/>
                <w:szCs w:val="18"/>
              </w:rPr>
            </w:pPr>
            <w:r w:rsidRPr="005949E3">
              <w:rPr>
                <w:bCs/>
                <w:color w:val="auto"/>
                <w:sz w:val="18"/>
                <w:szCs w:val="18"/>
              </w:rPr>
              <w:t>1</w:t>
            </w:r>
          </w:p>
        </w:tc>
        <w:tc>
          <w:tcPr>
            <w:tcW w:w="3649" w:type="dxa"/>
            <w:shd w:val="clear" w:color="auto" w:fill="auto"/>
            <w:vAlign w:val="bottom"/>
          </w:tcPr>
          <w:p w:rsidR="0075148E" w:rsidRPr="005949E3" w:rsidRDefault="0075148E" w:rsidP="00E40032">
            <w:pPr>
              <w:spacing w:line="360" w:lineRule="auto"/>
              <w:contextualSpacing/>
              <w:rPr>
                <w:bCs/>
                <w:color w:val="auto"/>
                <w:sz w:val="18"/>
                <w:szCs w:val="18"/>
              </w:rPr>
            </w:pPr>
            <w:r w:rsidRPr="005949E3">
              <w:rPr>
                <w:bCs/>
                <w:color w:val="auto"/>
                <w:sz w:val="18"/>
                <w:szCs w:val="18"/>
              </w:rPr>
              <w:t>SMA/MA/SMK</w:t>
            </w:r>
          </w:p>
        </w:tc>
        <w:tc>
          <w:tcPr>
            <w:tcW w:w="1129" w:type="dxa"/>
            <w:shd w:val="clear" w:color="auto" w:fill="auto"/>
            <w:vAlign w:val="center"/>
          </w:tcPr>
          <w:p w:rsidR="0075148E" w:rsidRPr="005949E3" w:rsidRDefault="0075148E" w:rsidP="00E40032">
            <w:pPr>
              <w:pStyle w:val="Default"/>
              <w:snapToGrid w:val="0"/>
              <w:spacing w:line="360" w:lineRule="auto"/>
              <w:contextualSpacing/>
              <w:jc w:val="center"/>
              <w:rPr>
                <w:rFonts w:ascii="Times New Roman" w:hAnsi="Times New Roman" w:cs="Times New Roman"/>
                <w:color w:val="auto"/>
                <w:sz w:val="18"/>
                <w:szCs w:val="18"/>
                <w:lang w:val="id-ID"/>
              </w:rPr>
            </w:pPr>
          </w:p>
        </w:tc>
        <w:tc>
          <w:tcPr>
            <w:tcW w:w="900" w:type="dxa"/>
            <w:shd w:val="clear" w:color="auto" w:fill="auto"/>
            <w:vAlign w:val="center"/>
          </w:tcPr>
          <w:p w:rsidR="0075148E" w:rsidRPr="005949E3" w:rsidRDefault="0075148E" w:rsidP="00E40032">
            <w:pPr>
              <w:pStyle w:val="Default"/>
              <w:snapToGrid w:val="0"/>
              <w:spacing w:line="360" w:lineRule="auto"/>
              <w:contextualSpacing/>
              <w:jc w:val="center"/>
              <w:rPr>
                <w:rFonts w:ascii="Times New Roman" w:hAnsi="Times New Roman" w:cs="Times New Roman"/>
                <w:color w:val="auto"/>
                <w:sz w:val="18"/>
                <w:szCs w:val="18"/>
                <w:lang w:val="id-ID"/>
              </w:rPr>
            </w:pPr>
          </w:p>
        </w:tc>
        <w:tc>
          <w:tcPr>
            <w:tcW w:w="991" w:type="dxa"/>
            <w:shd w:val="clear" w:color="auto" w:fill="auto"/>
            <w:vAlign w:val="center"/>
          </w:tcPr>
          <w:p w:rsidR="0075148E" w:rsidRPr="005949E3" w:rsidRDefault="0075148E" w:rsidP="00E40032">
            <w:pPr>
              <w:pStyle w:val="Default"/>
              <w:snapToGrid w:val="0"/>
              <w:spacing w:line="360" w:lineRule="auto"/>
              <w:contextualSpacing/>
              <w:jc w:val="center"/>
              <w:rPr>
                <w:rFonts w:ascii="Times New Roman" w:hAnsi="Times New Roman" w:cs="Times New Roman"/>
                <w:color w:val="auto"/>
                <w:sz w:val="18"/>
                <w:szCs w:val="18"/>
                <w:lang w:val="id-ID"/>
              </w:rPr>
            </w:pPr>
          </w:p>
        </w:tc>
        <w:tc>
          <w:tcPr>
            <w:tcW w:w="990" w:type="dxa"/>
            <w:shd w:val="clear" w:color="auto" w:fill="auto"/>
            <w:vAlign w:val="center"/>
          </w:tcPr>
          <w:p w:rsidR="0075148E" w:rsidRPr="005949E3" w:rsidRDefault="0075148E" w:rsidP="00E40032">
            <w:pPr>
              <w:pStyle w:val="Default"/>
              <w:snapToGrid w:val="0"/>
              <w:spacing w:line="360" w:lineRule="auto"/>
              <w:contextualSpacing/>
              <w:jc w:val="center"/>
              <w:rPr>
                <w:rFonts w:ascii="Times New Roman" w:hAnsi="Times New Roman" w:cs="Times New Roman"/>
                <w:color w:val="auto"/>
                <w:sz w:val="18"/>
                <w:szCs w:val="18"/>
                <w:lang w:val="id-ID"/>
              </w:rPr>
            </w:pPr>
          </w:p>
        </w:tc>
        <w:tc>
          <w:tcPr>
            <w:tcW w:w="1006" w:type="dxa"/>
            <w:shd w:val="clear" w:color="auto" w:fill="auto"/>
            <w:vAlign w:val="center"/>
          </w:tcPr>
          <w:p w:rsidR="0075148E" w:rsidRPr="005949E3" w:rsidRDefault="0075148E" w:rsidP="00E40032">
            <w:pPr>
              <w:pStyle w:val="Default"/>
              <w:snapToGrid w:val="0"/>
              <w:spacing w:line="360" w:lineRule="auto"/>
              <w:contextualSpacing/>
              <w:jc w:val="center"/>
              <w:rPr>
                <w:rFonts w:ascii="Times New Roman" w:hAnsi="Times New Roman" w:cs="Times New Roman"/>
                <w:color w:val="auto"/>
                <w:sz w:val="18"/>
                <w:szCs w:val="18"/>
                <w:lang w:val="id-ID"/>
              </w:rPr>
            </w:pPr>
          </w:p>
        </w:tc>
      </w:tr>
      <w:tr w:rsidR="0075148E" w:rsidRPr="005949E3" w:rsidTr="00982C04">
        <w:tc>
          <w:tcPr>
            <w:tcW w:w="672" w:type="dxa"/>
            <w:shd w:val="clear" w:color="auto" w:fill="auto"/>
            <w:vAlign w:val="bottom"/>
          </w:tcPr>
          <w:p w:rsidR="0075148E" w:rsidRPr="005949E3" w:rsidRDefault="0075148E" w:rsidP="00E40032">
            <w:pPr>
              <w:spacing w:line="360" w:lineRule="auto"/>
              <w:contextualSpacing/>
              <w:jc w:val="center"/>
              <w:rPr>
                <w:bCs/>
                <w:color w:val="auto"/>
                <w:sz w:val="18"/>
                <w:szCs w:val="18"/>
              </w:rPr>
            </w:pPr>
            <w:r w:rsidRPr="005949E3">
              <w:rPr>
                <w:bCs/>
                <w:color w:val="auto"/>
                <w:sz w:val="18"/>
                <w:szCs w:val="18"/>
              </w:rPr>
              <w:t> 1.1</w:t>
            </w:r>
          </w:p>
        </w:tc>
        <w:tc>
          <w:tcPr>
            <w:tcW w:w="3649" w:type="dxa"/>
            <w:shd w:val="clear" w:color="auto" w:fill="auto"/>
            <w:vAlign w:val="bottom"/>
          </w:tcPr>
          <w:p w:rsidR="0075148E" w:rsidRPr="005949E3" w:rsidRDefault="0075148E" w:rsidP="00E40032">
            <w:pPr>
              <w:spacing w:line="360" w:lineRule="auto"/>
              <w:contextualSpacing/>
              <w:rPr>
                <w:color w:val="auto"/>
                <w:sz w:val="18"/>
                <w:szCs w:val="18"/>
              </w:rPr>
            </w:pPr>
            <w:r w:rsidRPr="005949E3">
              <w:rPr>
                <w:color w:val="auto"/>
                <w:sz w:val="18"/>
                <w:szCs w:val="18"/>
              </w:rPr>
              <w:t>Jumlah Guru Perkelas</w:t>
            </w:r>
          </w:p>
        </w:tc>
        <w:tc>
          <w:tcPr>
            <w:tcW w:w="1129" w:type="dxa"/>
            <w:shd w:val="clear" w:color="auto" w:fill="auto"/>
            <w:vAlign w:val="bottom"/>
          </w:tcPr>
          <w:p w:rsidR="0075148E" w:rsidRPr="005949E3" w:rsidRDefault="0075148E" w:rsidP="00E40032">
            <w:pPr>
              <w:spacing w:line="360" w:lineRule="auto"/>
              <w:contextualSpacing/>
              <w:jc w:val="center"/>
              <w:rPr>
                <w:color w:val="auto"/>
                <w:sz w:val="18"/>
                <w:szCs w:val="18"/>
              </w:rPr>
            </w:pPr>
            <w:r w:rsidRPr="005949E3">
              <w:rPr>
                <w:color w:val="auto"/>
                <w:sz w:val="18"/>
                <w:szCs w:val="18"/>
              </w:rPr>
              <w:t>170</w:t>
            </w:r>
          </w:p>
        </w:tc>
        <w:tc>
          <w:tcPr>
            <w:tcW w:w="900" w:type="dxa"/>
            <w:shd w:val="clear" w:color="auto" w:fill="auto"/>
            <w:vAlign w:val="bottom"/>
          </w:tcPr>
          <w:p w:rsidR="0075148E" w:rsidRPr="005949E3" w:rsidRDefault="0075148E" w:rsidP="00E40032">
            <w:pPr>
              <w:spacing w:line="360" w:lineRule="auto"/>
              <w:contextualSpacing/>
              <w:jc w:val="center"/>
              <w:rPr>
                <w:color w:val="auto"/>
                <w:sz w:val="18"/>
                <w:szCs w:val="18"/>
              </w:rPr>
            </w:pPr>
            <w:r w:rsidRPr="005949E3">
              <w:rPr>
                <w:color w:val="auto"/>
                <w:sz w:val="18"/>
                <w:szCs w:val="18"/>
              </w:rPr>
              <w:t>180</w:t>
            </w:r>
          </w:p>
        </w:tc>
        <w:tc>
          <w:tcPr>
            <w:tcW w:w="991" w:type="dxa"/>
            <w:shd w:val="clear" w:color="auto" w:fill="auto"/>
            <w:vAlign w:val="bottom"/>
          </w:tcPr>
          <w:p w:rsidR="0075148E" w:rsidRPr="005949E3" w:rsidRDefault="0075148E" w:rsidP="00E40032">
            <w:pPr>
              <w:spacing w:line="360" w:lineRule="auto"/>
              <w:contextualSpacing/>
              <w:jc w:val="center"/>
              <w:rPr>
                <w:color w:val="auto"/>
                <w:sz w:val="18"/>
                <w:szCs w:val="18"/>
              </w:rPr>
            </w:pPr>
            <w:r w:rsidRPr="005949E3">
              <w:rPr>
                <w:color w:val="auto"/>
                <w:sz w:val="18"/>
                <w:szCs w:val="18"/>
              </w:rPr>
              <w:t>180</w:t>
            </w:r>
          </w:p>
        </w:tc>
        <w:tc>
          <w:tcPr>
            <w:tcW w:w="990" w:type="dxa"/>
            <w:shd w:val="clear" w:color="auto" w:fill="auto"/>
            <w:vAlign w:val="bottom"/>
          </w:tcPr>
          <w:p w:rsidR="0075148E" w:rsidRPr="005949E3" w:rsidRDefault="0075148E" w:rsidP="00E40032">
            <w:pPr>
              <w:spacing w:line="360" w:lineRule="auto"/>
              <w:contextualSpacing/>
              <w:jc w:val="center"/>
              <w:rPr>
                <w:color w:val="auto"/>
                <w:sz w:val="18"/>
                <w:szCs w:val="18"/>
              </w:rPr>
            </w:pPr>
            <w:r w:rsidRPr="005949E3">
              <w:rPr>
                <w:color w:val="auto"/>
                <w:sz w:val="18"/>
                <w:szCs w:val="18"/>
              </w:rPr>
              <w:t>180</w:t>
            </w:r>
          </w:p>
        </w:tc>
        <w:tc>
          <w:tcPr>
            <w:tcW w:w="1006" w:type="dxa"/>
            <w:shd w:val="clear" w:color="auto" w:fill="auto"/>
            <w:vAlign w:val="bottom"/>
          </w:tcPr>
          <w:p w:rsidR="0075148E" w:rsidRPr="005949E3" w:rsidRDefault="0075148E" w:rsidP="00E40032">
            <w:pPr>
              <w:spacing w:line="360" w:lineRule="auto"/>
              <w:contextualSpacing/>
              <w:jc w:val="center"/>
              <w:rPr>
                <w:color w:val="auto"/>
                <w:sz w:val="18"/>
                <w:szCs w:val="18"/>
              </w:rPr>
            </w:pPr>
            <w:r w:rsidRPr="005949E3">
              <w:rPr>
                <w:color w:val="auto"/>
                <w:sz w:val="18"/>
                <w:szCs w:val="18"/>
              </w:rPr>
              <w:t>200</w:t>
            </w:r>
          </w:p>
        </w:tc>
      </w:tr>
      <w:tr w:rsidR="0075148E" w:rsidRPr="005949E3" w:rsidTr="00982C04">
        <w:tc>
          <w:tcPr>
            <w:tcW w:w="672" w:type="dxa"/>
            <w:shd w:val="clear" w:color="auto" w:fill="auto"/>
            <w:vAlign w:val="bottom"/>
          </w:tcPr>
          <w:p w:rsidR="0075148E" w:rsidRPr="005949E3" w:rsidRDefault="0075148E" w:rsidP="00E40032">
            <w:pPr>
              <w:spacing w:line="360" w:lineRule="auto"/>
              <w:contextualSpacing/>
              <w:jc w:val="center"/>
              <w:rPr>
                <w:bCs/>
                <w:color w:val="auto"/>
                <w:sz w:val="18"/>
                <w:szCs w:val="18"/>
              </w:rPr>
            </w:pPr>
            <w:r w:rsidRPr="005949E3">
              <w:rPr>
                <w:bCs/>
                <w:color w:val="auto"/>
                <w:sz w:val="18"/>
                <w:szCs w:val="18"/>
              </w:rPr>
              <w:t> 1.2</w:t>
            </w:r>
          </w:p>
        </w:tc>
        <w:tc>
          <w:tcPr>
            <w:tcW w:w="3649" w:type="dxa"/>
            <w:shd w:val="clear" w:color="auto" w:fill="auto"/>
            <w:vAlign w:val="bottom"/>
          </w:tcPr>
          <w:p w:rsidR="0075148E" w:rsidRPr="005949E3" w:rsidRDefault="0075148E" w:rsidP="00E40032">
            <w:pPr>
              <w:spacing w:line="360" w:lineRule="auto"/>
              <w:contextualSpacing/>
              <w:rPr>
                <w:color w:val="auto"/>
                <w:sz w:val="18"/>
                <w:szCs w:val="18"/>
              </w:rPr>
            </w:pPr>
            <w:r w:rsidRPr="005949E3">
              <w:rPr>
                <w:color w:val="auto"/>
                <w:sz w:val="18"/>
                <w:szCs w:val="18"/>
              </w:rPr>
              <w:t>Jumlah Murid</w:t>
            </w:r>
          </w:p>
        </w:tc>
        <w:tc>
          <w:tcPr>
            <w:tcW w:w="1129" w:type="dxa"/>
            <w:shd w:val="clear" w:color="auto" w:fill="auto"/>
          </w:tcPr>
          <w:p w:rsidR="0075148E" w:rsidRPr="005949E3" w:rsidRDefault="0075148E" w:rsidP="00E40032">
            <w:pPr>
              <w:spacing w:line="360" w:lineRule="auto"/>
              <w:contextualSpacing/>
              <w:jc w:val="center"/>
              <w:rPr>
                <w:color w:val="auto"/>
                <w:sz w:val="18"/>
                <w:szCs w:val="18"/>
              </w:rPr>
            </w:pPr>
            <w:r w:rsidRPr="005949E3">
              <w:rPr>
                <w:color w:val="auto"/>
                <w:sz w:val="18"/>
                <w:szCs w:val="18"/>
              </w:rPr>
              <w:t>16890</w:t>
            </w:r>
          </w:p>
        </w:tc>
        <w:tc>
          <w:tcPr>
            <w:tcW w:w="900" w:type="dxa"/>
            <w:shd w:val="clear" w:color="auto" w:fill="auto"/>
          </w:tcPr>
          <w:p w:rsidR="0075148E" w:rsidRPr="005949E3" w:rsidRDefault="0075148E" w:rsidP="00E40032">
            <w:pPr>
              <w:spacing w:line="360" w:lineRule="auto"/>
              <w:contextualSpacing/>
              <w:jc w:val="center"/>
              <w:rPr>
                <w:color w:val="auto"/>
                <w:sz w:val="18"/>
                <w:szCs w:val="18"/>
              </w:rPr>
            </w:pPr>
            <w:r w:rsidRPr="005949E3">
              <w:rPr>
                <w:color w:val="auto"/>
                <w:sz w:val="18"/>
                <w:szCs w:val="18"/>
              </w:rPr>
              <w:t>17559</w:t>
            </w:r>
          </w:p>
        </w:tc>
        <w:tc>
          <w:tcPr>
            <w:tcW w:w="991" w:type="dxa"/>
            <w:shd w:val="clear" w:color="auto" w:fill="auto"/>
          </w:tcPr>
          <w:p w:rsidR="0075148E" w:rsidRPr="005949E3" w:rsidRDefault="0075148E" w:rsidP="00E40032">
            <w:pPr>
              <w:spacing w:line="360" w:lineRule="auto"/>
              <w:contextualSpacing/>
              <w:jc w:val="center"/>
              <w:rPr>
                <w:color w:val="auto"/>
                <w:sz w:val="18"/>
                <w:szCs w:val="18"/>
              </w:rPr>
            </w:pPr>
            <w:r w:rsidRPr="005949E3">
              <w:rPr>
                <w:color w:val="auto"/>
                <w:sz w:val="18"/>
                <w:szCs w:val="18"/>
              </w:rPr>
              <w:t>17835</w:t>
            </w:r>
          </w:p>
        </w:tc>
        <w:tc>
          <w:tcPr>
            <w:tcW w:w="990" w:type="dxa"/>
            <w:shd w:val="clear" w:color="auto" w:fill="auto"/>
          </w:tcPr>
          <w:p w:rsidR="0075148E" w:rsidRPr="005949E3" w:rsidRDefault="0075148E" w:rsidP="00E40032">
            <w:pPr>
              <w:spacing w:line="360" w:lineRule="auto"/>
              <w:contextualSpacing/>
              <w:jc w:val="center"/>
              <w:rPr>
                <w:color w:val="auto"/>
                <w:sz w:val="18"/>
                <w:szCs w:val="18"/>
              </w:rPr>
            </w:pPr>
            <w:r w:rsidRPr="005949E3">
              <w:rPr>
                <w:color w:val="auto"/>
                <w:sz w:val="18"/>
                <w:szCs w:val="18"/>
              </w:rPr>
              <w:t>17017</w:t>
            </w:r>
          </w:p>
        </w:tc>
        <w:tc>
          <w:tcPr>
            <w:tcW w:w="1006" w:type="dxa"/>
            <w:shd w:val="clear" w:color="auto" w:fill="auto"/>
          </w:tcPr>
          <w:p w:rsidR="0075148E" w:rsidRPr="005949E3" w:rsidRDefault="0075148E" w:rsidP="00E40032">
            <w:pPr>
              <w:spacing w:line="360" w:lineRule="auto"/>
              <w:contextualSpacing/>
              <w:jc w:val="center"/>
              <w:rPr>
                <w:color w:val="auto"/>
                <w:sz w:val="18"/>
                <w:szCs w:val="18"/>
              </w:rPr>
            </w:pPr>
            <w:r w:rsidRPr="005949E3">
              <w:rPr>
                <w:color w:val="auto"/>
                <w:sz w:val="18"/>
                <w:szCs w:val="18"/>
              </w:rPr>
              <w:t>16363</w:t>
            </w:r>
          </w:p>
        </w:tc>
      </w:tr>
      <w:tr w:rsidR="0075148E" w:rsidRPr="005949E3" w:rsidTr="00982C04">
        <w:tc>
          <w:tcPr>
            <w:tcW w:w="672" w:type="dxa"/>
            <w:shd w:val="clear" w:color="auto" w:fill="auto"/>
            <w:vAlign w:val="bottom"/>
          </w:tcPr>
          <w:p w:rsidR="0075148E" w:rsidRPr="005949E3" w:rsidRDefault="0075148E" w:rsidP="00E40032">
            <w:pPr>
              <w:spacing w:line="360" w:lineRule="auto"/>
              <w:contextualSpacing/>
              <w:jc w:val="center"/>
              <w:rPr>
                <w:bCs/>
                <w:color w:val="auto"/>
                <w:sz w:val="18"/>
                <w:szCs w:val="18"/>
              </w:rPr>
            </w:pPr>
            <w:r w:rsidRPr="005949E3">
              <w:rPr>
                <w:bCs/>
                <w:color w:val="auto"/>
                <w:sz w:val="18"/>
                <w:szCs w:val="18"/>
              </w:rPr>
              <w:t>1.3</w:t>
            </w:r>
          </w:p>
        </w:tc>
        <w:tc>
          <w:tcPr>
            <w:tcW w:w="3649" w:type="dxa"/>
            <w:shd w:val="clear" w:color="auto" w:fill="auto"/>
            <w:vAlign w:val="bottom"/>
          </w:tcPr>
          <w:p w:rsidR="0075148E" w:rsidRPr="005949E3" w:rsidRDefault="0075148E" w:rsidP="00E40032">
            <w:pPr>
              <w:spacing w:line="360" w:lineRule="auto"/>
              <w:contextualSpacing/>
              <w:rPr>
                <w:color w:val="auto"/>
                <w:sz w:val="18"/>
                <w:szCs w:val="18"/>
              </w:rPr>
            </w:pPr>
            <w:r w:rsidRPr="005949E3">
              <w:rPr>
                <w:color w:val="auto"/>
                <w:sz w:val="18"/>
                <w:szCs w:val="18"/>
              </w:rPr>
              <w:t>Rasio</w:t>
            </w:r>
          </w:p>
        </w:tc>
        <w:tc>
          <w:tcPr>
            <w:tcW w:w="1129" w:type="dxa"/>
            <w:shd w:val="clear" w:color="auto" w:fill="auto"/>
            <w:vAlign w:val="bottom"/>
          </w:tcPr>
          <w:p w:rsidR="0075148E" w:rsidRPr="005949E3" w:rsidRDefault="0075148E" w:rsidP="00E40032">
            <w:pPr>
              <w:spacing w:line="360" w:lineRule="auto"/>
              <w:contextualSpacing/>
              <w:jc w:val="center"/>
              <w:rPr>
                <w:color w:val="auto"/>
                <w:sz w:val="18"/>
                <w:szCs w:val="18"/>
              </w:rPr>
            </w:pPr>
            <w:r w:rsidRPr="005949E3">
              <w:rPr>
                <w:color w:val="auto"/>
                <w:sz w:val="18"/>
                <w:szCs w:val="18"/>
              </w:rPr>
              <w:t>10,07</w:t>
            </w:r>
          </w:p>
        </w:tc>
        <w:tc>
          <w:tcPr>
            <w:tcW w:w="900" w:type="dxa"/>
            <w:shd w:val="clear" w:color="auto" w:fill="auto"/>
            <w:vAlign w:val="bottom"/>
          </w:tcPr>
          <w:p w:rsidR="0075148E" w:rsidRPr="005949E3" w:rsidRDefault="0075148E" w:rsidP="00E40032">
            <w:pPr>
              <w:spacing w:line="360" w:lineRule="auto"/>
              <w:contextualSpacing/>
              <w:jc w:val="center"/>
              <w:rPr>
                <w:color w:val="auto"/>
                <w:sz w:val="18"/>
                <w:szCs w:val="18"/>
              </w:rPr>
            </w:pPr>
            <w:r w:rsidRPr="005949E3">
              <w:rPr>
                <w:color w:val="auto"/>
                <w:sz w:val="18"/>
                <w:szCs w:val="18"/>
              </w:rPr>
              <w:t>10,25</w:t>
            </w:r>
          </w:p>
        </w:tc>
        <w:tc>
          <w:tcPr>
            <w:tcW w:w="991" w:type="dxa"/>
            <w:shd w:val="clear" w:color="auto" w:fill="auto"/>
            <w:vAlign w:val="bottom"/>
          </w:tcPr>
          <w:p w:rsidR="0075148E" w:rsidRPr="005949E3" w:rsidRDefault="0075148E" w:rsidP="00E40032">
            <w:pPr>
              <w:spacing w:line="360" w:lineRule="auto"/>
              <w:contextualSpacing/>
              <w:jc w:val="center"/>
              <w:rPr>
                <w:color w:val="auto"/>
                <w:sz w:val="18"/>
                <w:szCs w:val="18"/>
              </w:rPr>
            </w:pPr>
            <w:r w:rsidRPr="005949E3">
              <w:rPr>
                <w:color w:val="auto"/>
                <w:sz w:val="18"/>
                <w:szCs w:val="18"/>
              </w:rPr>
              <w:t>10,09</w:t>
            </w:r>
          </w:p>
        </w:tc>
        <w:tc>
          <w:tcPr>
            <w:tcW w:w="990" w:type="dxa"/>
            <w:shd w:val="clear" w:color="auto" w:fill="auto"/>
            <w:vAlign w:val="bottom"/>
          </w:tcPr>
          <w:p w:rsidR="0075148E" w:rsidRPr="005949E3" w:rsidRDefault="0075148E" w:rsidP="00E40032">
            <w:pPr>
              <w:spacing w:line="360" w:lineRule="auto"/>
              <w:contextualSpacing/>
              <w:jc w:val="center"/>
              <w:rPr>
                <w:color w:val="auto"/>
                <w:sz w:val="18"/>
                <w:szCs w:val="18"/>
              </w:rPr>
            </w:pPr>
            <w:r w:rsidRPr="005949E3">
              <w:rPr>
                <w:color w:val="auto"/>
                <w:sz w:val="18"/>
                <w:szCs w:val="18"/>
              </w:rPr>
              <w:t>10,58</w:t>
            </w:r>
          </w:p>
        </w:tc>
        <w:tc>
          <w:tcPr>
            <w:tcW w:w="1006" w:type="dxa"/>
            <w:shd w:val="clear" w:color="auto" w:fill="auto"/>
            <w:vAlign w:val="bottom"/>
          </w:tcPr>
          <w:p w:rsidR="0075148E" w:rsidRPr="005949E3" w:rsidRDefault="0075148E" w:rsidP="00E40032">
            <w:pPr>
              <w:spacing w:line="360" w:lineRule="auto"/>
              <w:contextualSpacing/>
              <w:jc w:val="center"/>
              <w:rPr>
                <w:color w:val="auto"/>
                <w:sz w:val="18"/>
                <w:szCs w:val="18"/>
              </w:rPr>
            </w:pPr>
            <w:r w:rsidRPr="005949E3">
              <w:rPr>
                <w:color w:val="auto"/>
                <w:sz w:val="18"/>
                <w:szCs w:val="18"/>
              </w:rPr>
              <w:t>12,22</w:t>
            </w:r>
          </w:p>
        </w:tc>
      </w:tr>
    </w:tbl>
    <w:p w:rsidR="005D16E8" w:rsidRPr="00BB72BE" w:rsidRDefault="005D16E8" w:rsidP="00E40032">
      <w:pPr>
        <w:spacing w:line="360" w:lineRule="auto"/>
        <w:contextualSpacing/>
        <w:jc w:val="both"/>
        <w:rPr>
          <w:color w:val="auto"/>
          <w:sz w:val="18"/>
          <w:szCs w:val="18"/>
        </w:rPr>
      </w:pPr>
      <w:r w:rsidRPr="00BB72BE">
        <w:rPr>
          <w:color w:val="auto"/>
          <w:sz w:val="18"/>
          <w:szCs w:val="18"/>
        </w:rPr>
        <w:t xml:space="preserve">Sumber </w:t>
      </w:r>
      <w:r w:rsidRPr="00BB72BE">
        <w:rPr>
          <w:color w:val="auto"/>
          <w:sz w:val="18"/>
          <w:szCs w:val="18"/>
          <w:lang w:val="en-US"/>
        </w:rPr>
        <w:t>Data</w:t>
      </w:r>
      <w:r w:rsidRPr="00BB72BE">
        <w:rPr>
          <w:color w:val="auto"/>
          <w:sz w:val="18"/>
          <w:szCs w:val="18"/>
        </w:rPr>
        <w:t xml:space="preserve">: </w:t>
      </w:r>
      <w:r>
        <w:rPr>
          <w:color w:val="auto"/>
          <w:sz w:val="18"/>
          <w:szCs w:val="18"/>
          <w:lang w:val="en-US"/>
        </w:rPr>
        <w:t xml:space="preserve">Dinas Pendidikan Nasional Kabupaten </w:t>
      </w:r>
      <w:r w:rsidRPr="00BB72BE">
        <w:rPr>
          <w:color w:val="auto"/>
          <w:sz w:val="18"/>
          <w:szCs w:val="18"/>
        </w:rPr>
        <w:t xml:space="preserve">Kepulauan Selayar </w:t>
      </w:r>
    </w:p>
    <w:p w:rsidR="007F6F7B" w:rsidRDefault="007F6F7B" w:rsidP="00E40032">
      <w:pPr>
        <w:spacing w:line="360" w:lineRule="auto"/>
        <w:contextualSpacing/>
        <w:jc w:val="both"/>
        <w:rPr>
          <w:color w:val="auto"/>
          <w:sz w:val="18"/>
          <w:szCs w:val="18"/>
          <w:lang w:val="en-US"/>
        </w:rPr>
      </w:pPr>
    </w:p>
    <w:p w:rsidR="004230B4" w:rsidRDefault="004230B4" w:rsidP="00E40032">
      <w:pPr>
        <w:spacing w:line="360" w:lineRule="auto"/>
        <w:contextualSpacing/>
        <w:jc w:val="both"/>
        <w:rPr>
          <w:color w:val="auto"/>
          <w:sz w:val="18"/>
          <w:szCs w:val="18"/>
          <w:lang w:val="en-US"/>
        </w:rPr>
      </w:pPr>
    </w:p>
    <w:p w:rsidR="004230B4" w:rsidRPr="004230B4" w:rsidRDefault="004230B4" w:rsidP="00E40032">
      <w:pPr>
        <w:spacing w:line="360" w:lineRule="auto"/>
        <w:contextualSpacing/>
        <w:jc w:val="both"/>
        <w:rPr>
          <w:color w:val="auto"/>
          <w:sz w:val="18"/>
          <w:szCs w:val="18"/>
          <w:lang w:val="en-US"/>
        </w:rPr>
      </w:pPr>
    </w:p>
    <w:p w:rsidR="00322A2C" w:rsidRPr="005949E3" w:rsidRDefault="00322A2C" w:rsidP="00E40032">
      <w:pPr>
        <w:numPr>
          <w:ilvl w:val="4"/>
          <w:numId w:val="18"/>
        </w:numPr>
        <w:spacing w:line="360" w:lineRule="auto"/>
        <w:contextualSpacing/>
        <w:jc w:val="both"/>
        <w:rPr>
          <w:b/>
          <w:color w:val="auto"/>
          <w:sz w:val="24"/>
          <w:szCs w:val="24"/>
          <w:lang w:val="en-GB"/>
        </w:rPr>
      </w:pPr>
      <w:r w:rsidRPr="005949E3">
        <w:rPr>
          <w:b/>
          <w:color w:val="auto"/>
          <w:sz w:val="24"/>
          <w:szCs w:val="24"/>
          <w:lang w:val="en-GB"/>
        </w:rPr>
        <w:t>Fasilitas Pendidikan</w:t>
      </w:r>
    </w:p>
    <w:p w:rsidR="00C63D29" w:rsidRPr="005949E3" w:rsidRDefault="00C63D29" w:rsidP="00E40032">
      <w:pPr>
        <w:spacing w:line="360" w:lineRule="auto"/>
        <w:contextualSpacing/>
        <w:jc w:val="center"/>
        <w:rPr>
          <w:color w:val="auto"/>
          <w:sz w:val="18"/>
          <w:szCs w:val="18"/>
          <w:lang w:val="en-US"/>
        </w:rPr>
      </w:pPr>
      <w:r w:rsidRPr="005949E3">
        <w:rPr>
          <w:color w:val="auto"/>
          <w:sz w:val="18"/>
          <w:szCs w:val="18"/>
        </w:rPr>
        <w:t>Tabel 2.</w:t>
      </w:r>
      <w:r w:rsidR="00B762A3" w:rsidRPr="005949E3">
        <w:rPr>
          <w:color w:val="auto"/>
          <w:sz w:val="18"/>
          <w:szCs w:val="18"/>
        </w:rPr>
        <w:t>4</w:t>
      </w:r>
      <w:r w:rsidR="00B762A3" w:rsidRPr="005949E3">
        <w:rPr>
          <w:color w:val="auto"/>
          <w:sz w:val="18"/>
          <w:szCs w:val="18"/>
          <w:lang w:val="en-US"/>
        </w:rPr>
        <w:t>4</w:t>
      </w:r>
    </w:p>
    <w:p w:rsidR="00C63D29" w:rsidRPr="005949E3" w:rsidRDefault="00EA4634" w:rsidP="00E40032">
      <w:pPr>
        <w:spacing w:line="360" w:lineRule="auto"/>
        <w:contextualSpacing/>
        <w:jc w:val="center"/>
        <w:rPr>
          <w:color w:val="auto"/>
          <w:sz w:val="18"/>
          <w:szCs w:val="18"/>
        </w:rPr>
      </w:pPr>
      <w:r w:rsidRPr="005949E3">
        <w:rPr>
          <w:color w:val="auto"/>
          <w:sz w:val="18"/>
          <w:szCs w:val="18"/>
        </w:rPr>
        <w:t>Perkembangan Fasilitas Pendidikan</w:t>
      </w:r>
      <w:r w:rsidR="00C63D29" w:rsidRPr="005949E3">
        <w:rPr>
          <w:color w:val="auto"/>
          <w:sz w:val="18"/>
          <w:szCs w:val="18"/>
        </w:rPr>
        <w:t xml:space="preserve"> Tahun 20</w:t>
      </w:r>
      <w:r w:rsidR="00C63D29" w:rsidRPr="005949E3">
        <w:rPr>
          <w:color w:val="auto"/>
          <w:sz w:val="18"/>
          <w:szCs w:val="18"/>
          <w:lang w:val="en-US"/>
        </w:rPr>
        <w:t>11</w:t>
      </w:r>
      <w:r w:rsidR="00C63D29" w:rsidRPr="005949E3">
        <w:rPr>
          <w:color w:val="auto"/>
          <w:sz w:val="18"/>
          <w:szCs w:val="18"/>
        </w:rPr>
        <w:t xml:space="preserve"> – 201</w:t>
      </w:r>
      <w:r w:rsidR="00C63D29" w:rsidRPr="005949E3">
        <w:rPr>
          <w:color w:val="auto"/>
          <w:sz w:val="18"/>
          <w:szCs w:val="18"/>
          <w:lang w:val="en-US"/>
        </w:rPr>
        <w:t>5</w:t>
      </w:r>
    </w:p>
    <w:p w:rsidR="00C63D29" w:rsidRPr="005949E3" w:rsidRDefault="00C63D29" w:rsidP="00E40032">
      <w:pPr>
        <w:spacing w:line="360" w:lineRule="auto"/>
        <w:contextualSpacing/>
        <w:jc w:val="center"/>
        <w:rPr>
          <w:color w:val="auto"/>
          <w:sz w:val="18"/>
          <w:szCs w:val="18"/>
        </w:rPr>
      </w:pPr>
      <w:r w:rsidRPr="005949E3">
        <w:rPr>
          <w:color w:val="auto"/>
          <w:sz w:val="18"/>
          <w:szCs w:val="18"/>
        </w:rPr>
        <w:t xml:space="preserve">Kabupaten </w:t>
      </w:r>
      <w:r w:rsidR="0092170F">
        <w:rPr>
          <w:color w:val="auto"/>
          <w:sz w:val="18"/>
          <w:szCs w:val="18"/>
        </w:rPr>
        <w:t xml:space="preserve">Kepulauan Selayar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672"/>
        <w:gridCol w:w="3649"/>
        <w:gridCol w:w="1129"/>
        <w:gridCol w:w="900"/>
        <w:gridCol w:w="991"/>
        <w:gridCol w:w="990"/>
        <w:gridCol w:w="1006"/>
      </w:tblGrid>
      <w:tr w:rsidR="00C63D29" w:rsidRPr="005949E3" w:rsidTr="00DB4C4A">
        <w:tc>
          <w:tcPr>
            <w:tcW w:w="672" w:type="dxa"/>
            <w:shd w:val="clear" w:color="auto" w:fill="auto"/>
            <w:vAlign w:val="center"/>
          </w:tcPr>
          <w:p w:rsidR="00C63D29" w:rsidRPr="005949E3" w:rsidRDefault="00C63D29" w:rsidP="00E40032">
            <w:pPr>
              <w:pStyle w:val="Default"/>
              <w:widowControl w:val="0"/>
              <w:snapToGrid w:val="0"/>
              <w:spacing w:line="360" w:lineRule="auto"/>
              <w:contextualSpacing/>
              <w:jc w:val="center"/>
              <w:rPr>
                <w:rFonts w:ascii="Times New Roman" w:hAnsi="Times New Roman" w:cs="Times New Roman"/>
                <w:b/>
                <w:color w:val="auto"/>
                <w:sz w:val="18"/>
                <w:szCs w:val="18"/>
                <w:lang w:val="id-ID"/>
              </w:rPr>
            </w:pPr>
            <w:r w:rsidRPr="005949E3">
              <w:rPr>
                <w:rFonts w:ascii="Times New Roman" w:hAnsi="Times New Roman" w:cs="Times New Roman"/>
                <w:b/>
                <w:color w:val="auto"/>
                <w:sz w:val="18"/>
                <w:szCs w:val="18"/>
                <w:lang w:val="id-ID"/>
              </w:rPr>
              <w:t>NO</w:t>
            </w:r>
          </w:p>
        </w:tc>
        <w:tc>
          <w:tcPr>
            <w:tcW w:w="3649" w:type="dxa"/>
            <w:shd w:val="clear" w:color="auto" w:fill="auto"/>
            <w:vAlign w:val="center"/>
          </w:tcPr>
          <w:p w:rsidR="00C63D29" w:rsidRPr="005949E3" w:rsidRDefault="00C63D29" w:rsidP="00E40032">
            <w:pPr>
              <w:pStyle w:val="Default"/>
              <w:snapToGrid w:val="0"/>
              <w:spacing w:line="360" w:lineRule="auto"/>
              <w:contextualSpacing/>
              <w:jc w:val="center"/>
              <w:rPr>
                <w:rFonts w:ascii="Times New Roman" w:hAnsi="Times New Roman" w:cs="Times New Roman"/>
                <w:b/>
                <w:color w:val="auto"/>
                <w:sz w:val="18"/>
                <w:szCs w:val="18"/>
                <w:lang w:val="id-ID"/>
              </w:rPr>
            </w:pPr>
            <w:r w:rsidRPr="005949E3">
              <w:rPr>
                <w:rFonts w:ascii="Times New Roman" w:hAnsi="Times New Roman" w:cs="Times New Roman"/>
                <w:b/>
                <w:color w:val="auto"/>
                <w:sz w:val="18"/>
                <w:szCs w:val="18"/>
                <w:lang w:val="id-ID"/>
              </w:rPr>
              <w:t xml:space="preserve">Jenjang Pendidikan </w:t>
            </w:r>
          </w:p>
        </w:tc>
        <w:tc>
          <w:tcPr>
            <w:tcW w:w="1129" w:type="dxa"/>
            <w:shd w:val="clear" w:color="auto" w:fill="auto"/>
            <w:vAlign w:val="center"/>
          </w:tcPr>
          <w:p w:rsidR="00C63D29" w:rsidRPr="005949E3" w:rsidRDefault="00C63D29" w:rsidP="00E40032">
            <w:pPr>
              <w:pStyle w:val="Default"/>
              <w:snapToGrid w:val="0"/>
              <w:spacing w:line="360" w:lineRule="auto"/>
              <w:contextualSpacing/>
              <w:jc w:val="center"/>
              <w:rPr>
                <w:rFonts w:ascii="Times New Roman" w:hAnsi="Times New Roman" w:cs="Times New Roman"/>
                <w:b/>
                <w:color w:val="auto"/>
                <w:sz w:val="18"/>
                <w:szCs w:val="18"/>
              </w:rPr>
            </w:pPr>
            <w:r w:rsidRPr="005949E3">
              <w:rPr>
                <w:rFonts w:ascii="Times New Roman" w:hAnsi="Times New Roman" w:cs="Times New Roman"/>
                <w:b/>
                <w:color w:val="auto"/>
                <w:sz w:val="18"/>
                <w:szCs w:val="18"/>
                <w:lang w:val="id-ID"/>
              </w:rPr>
              <w:t>20</w:t>
            </w:r>
            <w:r w:rsidRPr="005949E3">
              <w:rPr>
                <w:rFonts w:ascii="Times New Roman" w:hAnsi="Times New Roman" w:cs="Times New Roman"/>
                <w:b/>
                <w:color w:val="auto"/>
                <w:sz w:val="18"/>
                <w:szCs w:val="18"/>
              </w:rPr>
              <w:t>11</w:t>
            </w:r>
          </w:p>
        </w:tc>
        <w:tc>
          <w:tcPr>
            <w:tcW w:w="900" w:type="dxa"/>
            <w:shd w:val="clear" w:color="auto" w:fill="auto"/>
            <w:vAlign w:val="center"/>
          </w:tcPr>
          <w:p w:rsidR="00C63D29" w:rsidRPr="005949E3" w:rsidRDefault="00C63D29" w:rsidP="00E40032">
            <w:pPr>
              <w:pStyle w:val="Default"/>
              <w:snapToGrid w:val="0"/>
              <w:spacing w:line="360" w:lineRule="auto"/>
              <w:contextualSpacing/>
              <w:jc w:val="center"/>
              <w:rPr>
                <w:rFonts w:ascii="Times New Roman" w:hAnsi="Times New Roman" w:cs="Times New Roman"/>
                <w:b/>
                <w:color w:val="auto"/>
                <w:sz w:val="18"/>
                <w:szCs w:val="18"/>
              </w:rPr>
            </w:pPr>
            <w:r w:rsidRPr="005949E3">
              <w:rPr>
                <w:rFonts w:ascii="Times New Roman" w:hAnsi="Times New Roman" w:cs="Times New Roman"/>
                <w:b/>
                <w:color w:val="auto"/>
                <w:sz w:val="18"/>
                <w:szCs w:val="18"/>
                <w:lang w:val="id-ID"/>
              </w:rPr>
              <w:t>201</w:t>
            </w:r>
            <w:r w:rsidRPr="005949E3">
              <w:rPr>
                <w:rFonts w:ascii="Times New Roman" w:hAnsi="Times New Roman" w:cs="Times New Roman"/>
                <w:b/>
                <w:color w:val="auto"/>
                <w:sz w:val="18"/>
                <w:szCs w:val="18"/>
              </w:rPr>
              <w:t>2</w:t>
            </w:r>
          </w:p>
        </w:tc>
        <w:tc>
          <w:tcPr>
            <w:tcW w:w="991" w:type="dxa"/>
            <w:shd w:val="clear" w:color="auto" w:fill="auto"/>
            <w:vAlign w:val="center"/>
          </w:tcPr>
          <w:p w:rsidR="00C63D29" w:rsidRPr="005949E3" w:rsidRDefault="00C63D29" w:rsidP="00E40032">
            <w:pPr>
              <w:pStyle w:val="Default"/>
              <w:snapToGrid w:val="0"/>
              <w:spacing w:line="360" w:lineRule="auto"/>
              <w:contextualSpacing/>
              <w:jc w:val="center"/>
              <w:rPr>
                <w:rFonts w:ascii="Times New Roman" w:hAnsi="Times New Roman" w:cs="Times New Roman"/>
                <w:b/>
                <w:color w:val="auto"/>
                <w:sz w:val="18"/>
                <w:szCs w:val="18"/>
              </w:rPr>
            </w:pPr>
            <w:r w:rsidRPr="005949E3">
              <w:rPr>
                <w:rFonts w:ascii="Times New Roman" w:hAnsi="Times New Roman" w:cs="Times New Roman"/>
                <w:b/>
                <w:color w:val="auto"/>
                <w:sz w:val="18"/>
                <w:szCs w:val="18"/>
              </w:rPr>
              <w:t>2013</w:t>
            </w:r>
          </w:p>
        </w:tc>
        <w:tc>
          <w:tcPr>
            <w:tcW w:w="990" w:type="dxa"/>
            <w:shd w:val="clear" w:color="auto" w:fill="auto"/>
            <w:vAlign w:val="center"/>
          </w:tcPr>
          <w:p w:rsidR="00C63D29" w:rsidRPr="005949E3" w:rsidRDefault="00C63D29" w:rsidP="00E40032">
            <w:pPr>
              <w:pStyle w:val="Default"/>
              <w:snapToGrid w:val="0"/>
              <w:spacing w:line="360" w:lineRule="auto"/>
              <w:contextualSpacing/>
              <w:jc w:val="center"/>
              <w:rPr>
                <w:rFonts w:ascii="Times New Roman" w:hAnsi="Times New Roman" w:cs="Times New Roman"/>
                <w:b/>
                <w:color w:val="auto"/>
                <w:sz w:val="18"/>
                <w:szCs w:val="18"/>
              </w:rPr>
            </w:pPr>
            <w:r w:rsidRPr="005949E3">
              <w:rPr>
                <w:rFonts w:ascii="Times New Roman" w:hAnsi="Times New Roman" w:cs="Times New Roman"/>
                <w:b/>
                <w:color w:val="auto"/>
                <w:sz w:val="18"/>
                <w:szCs w:val="18"/>
              </w:rPr>
              <w:t>2014</w:t>
            </w:r>
          </w:p>
        </w:tc>
        <w:tc>
          <w:tcPr>
            <w:tcW w:w="1006" w:type="dxa"/>
            <w:shd w:val="clear" w:color="auto" w:fill="auto"/>
            <w:vAlign w:val="center"/>
          </w:tcPr>
          <w:p w:rsidR="00C63D29" w:rsidRPr="005949E3" w:rsidRDefault="00C63D29" w:rsidP="00E40032">
            <w:pPr>
              <w:pStyle w:val="Default"/>
              <w:snapToGrid w:val="0"/>
              <w:spacing w:line="360" w:lineRule="auto"/>
              <w:contextualSpacing/>
              <w:jc w:val="center"/>
              <w:rPr>
                <w:rFonts w:ascii="Times New Roman" w:hAnsi="Times New Roman" w:cs="Times New Roman"/>
                <w:b/>
                <w:color w:val="auto"/>
                <w:sz w:val="18"/>
                <w:szCs w:val="18"/>
              </w:rPr>
            </w:pPr>
            <w:r w:rsidRPr="005949E3">
              <w:rPr>
                <w:rFonts w:ascii="Times New Roman" w:hAnsi="Times New Roman" w:cs="Times New Roman"/>
                <w:b/>
                <w:color w:val="auto"/>
                <w:sz w:val="18"/>
                <w:szCs w:val="18"/>
              </w:rPr>
              <w:t>2015</w:t>
            </w:r>
          </w:p>
        </w:tc>
      </w:tr>
      <w:tr w:rsidR="00C63D29" w:rsidRPr="005949E3" w:rsidTr="00452744">
        <w:tc>
          <w:tcPr>
            <w:tcW w:w="672" w:type="dxa"/>
            <w:shd w:val="clear" w:color="auto" w:fill="auto"/>
            <w:vAlign w:val="center"/>
          </w:tcPr>
          <w:p w:rsidR="00C63D29" w:rsidRPr="005949E3" w:rsidRDefault="00C63D29" w:rsidP="00E40032">
            <w:pPr>
              <w:spacing w:line="360" w:lineRule="auto"/>
              <w:contextualSpacing/>
              <w:jc w:val="center"/>
              <w:rPr>
                <w:bCs/>
                <w:color w:val="auto"/>
                <w:sz w:val="18"/>
                <w:szCs w:val="18"/>
              </w:rPr>
            </w:pPr>
            <w:r w:rsidRPr="005949E3">
              <w:rPr>
                <w:bCs/>
                <w:color w:val="auto"/>
                <w:sz w:val="18"/>
                <w:szCs w:val="18"/>
              </w:rPr>
              <w:t>1.1</w:t>
            </w:r>
          </w:p>
        </w:tc>
        <w:tc>
          <w:tcPr>
            <w:tcW w:w="3649" w:type="dxa"/>
            <w:shd w:val="clear" w:color="auto" w:fill="auto"/>
            <w:vAlign w:val="center"/>
          </w:tcPr>
          <w:p w:rsidR="00C63D29" w:rsidRPr="005949E3" w:rsidRDefault="00C63D29" w:rsidP="00E40032">
            <w:pPr>
              <w:pStyle w:val="NoSpacing"/>
              <w:spacing w:line="360" w:lineRule="auto"/>
              <w:contextualSpacing/>
              <w:rPr>
                <w:rFonts w:ascii="Times New Roman" w:hAnsi="Times New Roman"/>
                <w:sz w:val="18"/>
                <w:szCs w:val="18"/>
              </w:rPr>
            </w:pPr>
            <w:r w:rsidRPr="005949E3">
              <w:rPr>
                <w:rFonts w:ascii="Times New Roman" w:hAnsi="Times New Roman"/>
                <w:sz w:val="18"/>
                <w:szCs w:val="18"/>
              </w:rPr>
              <w:t>Persentase Sekolah pendidikan SD/MI kondisi bangunan baik</w:t>
            </w:r>
          </w:p>
        </w:tc>
        <w:tc>
          <w:tcPr>
            <w:tcW w:w="1129" w:type="dxa"/>
            <w:shd w:val="clear" w:color="auto" w:fill="auto"/>
            <w:vAlign w:val="center"/>
          </w:tcPr>
          <w:p w:rsidR="00C63D29" w:rsidRPr="005949E3" w:rsidRDefault="00C63D29" w:rsidP="00E40032">
            <w:pPr>
              <w:spacing w:line="360" w:lineRule="auto"/>
              <w:contextualSpacing/>
              <w:jc w:val="center"/>
              <w:rPr>
                <w:color w:val="auto"/>
                <w:sz w:val="18"/>
                <w:szCs w:val="18"/>
              </w:rPr>
            </w:pPr>
            <w:r w:rsidRPr="005949E3">
              <w:rPr>
                <w:color w:val="auto"/>
                <w:sz w:val="18"/>
                <w:szCs w:val="18"/>
              </w:rPr>
              <w:t>56</w:t>
            </w:r>
          </w:p>
        </w:tc>
        <w:tc>
          <w:tcPr>
            <w:tcW w:w="900" w:type="dxa"/>
            <w:shd w:val="clear" w:color="auto" w:fill="auto"/>
            <w:vAlign w:val="center"/>
          </w:tcPr>
          <w:p w:rsidR="00C63D29" w:rsidRPr="005949E3" w:rsidRDefault="00EA4634" w:rsidP="00E40032">
            <w:pPr>
              <w:spacing w:line="360" w:lineRule="auto"/>
              <w:contextualSpacing/>
              <w:jc w:val="center"/>
              <w:rPr>
                <w:color w:val="auto"/>
                <w:sz w:val="18"/>
                <w:szCs w:val="18"/>
              </w:rPr>
            </w:pPr>
            <w:r w:rsidRPr="005949E3">
              <w:rPr>
                <w:color w:val="auto"/>
                <w:sz w:val="18"/>
                <w:szCs w:val="18"/>
              </w:rPr>
              <w:t>61</w:t>
            </w:r>
          </w:p>
        </w:tc>
        <w:tc>
          <w:tcPr>
            <w:tcW w:w="991" w:type="dxa"/>
            <w:shd w:val="clear" w:color="auto" w:fill="auto"/>
            <w:vAlign w:val="center"/>
          </w:tcPr>
          <w:p w:rsidR="00C63D29" w:rsidRPr="005949E3" w:rsidRDefault="00EA4634" w:rsidP="00E40032">
            <w:pPr>
              <w:spacing w:line="360" w:lineRule="auto"/>
              <w:contextualSpacing/>
              <w:jc w:val="center"/>
              <w:rPr>
                <w:color w:val="auto"/>
                <w:sz w:val="18"/>
                <w:szCs w:val="18"/>
              </w:rPr>
            </w:pPr>
            <w:r w:rsidRPr="005949E3">
              <w:rPr>
                <w:color w:val="auto"/>
                <w:sz w:val="18"/>
                <w:szCs w:val="18"/>
              </w:rPr>
              <w:t>65</w:t>
            </w:r>
          </w:p>
        </w:tc>
        <w:tc>
          <w:tcPr>
            <w:tcW w:w="990" w:type="dxa"/>
            <w:shd w:val="clear" w:color="auto" w:fill="auto"/>
            <w:vAlign w:val="center"/>
          </w:tcPr>
          <w:p w:rsidR="00C63D29" w:rsidRPr="005949E3" w:rsidRDefault="00EA4634" w:rsidP="00E40032">
            <w:pPr>
              <w:spacing w:line="360" w:lineRule="auto"/>
              <w:contextualSpacing/>
              <w:jc w:val="center"/>
              <w:rPr>
                <w:color w:val="auto"/>
                <w:sz w:val="18"/>
                <w:szCs w:val="18"/>
              </w:rPr>
            </w:pPr>
            <w:r w:rsidRPr="005949E3">
              <w:rPr>
                <w:color w:val="auto"/>
                <w:sz w:val="18"/>
                <w:szCs w:val="18"/>
              </w:rPr>
              <w:t>73</w:t>
            </w:r>
          </w:p>
        </w:tc>
        <w:tc>
          <w:tcPr>
            <w:tcW w:w="1006" w:type="dxa"/>
            <w:shd w:val="clear" w:color="auto" w:fill="auto"/>
            <w:vAlign w:val="center"/>
          </w:tcPr>
          <w:p w:rsidR="00C63D29" w:rsidRPr="005949E3" w:rsidRDefault="00EA4634" w:rsidP="00E40032">
            <w:pPr>
              <w:spacing w:line="360" w:lineRule="auto"/>
              <w:contextualSpacing/>
              <w:jc w:val="center"/>
              <w:rPr>
                <w:color w:val="auto"/>
                <w:sz w:val="18"/>
                <w:szCs w:val="18"/>
              </w:rPr>
            </w:pPr>
            <w:r w:rsidRPr="005949E3">
              <w:rPr>
                <w:color w:val="auto"/>
                <w:sz w:val="18"/>
                <w:szCs w:val="18"/>
              </w:rPr>
              <w:t>78</w:t>
            </w:r>
          </w:p>
        </w:tc>
      </w:tr>
      <w:tr w:rsidR="00C63D29" w:rsidRPr="005949E3" w:rsidTr="00452744">
        <w:tc>
          <w:tcPr>
            <w:tcW w:w="672" w:type="dxa"/>
            <w:shd w:val="clear" w:color="auto" w:fill="auto"/>
            <w:vAlign w:val="center"/>
          </w:tcPr>
          <w:p w:rsidR="00C63D29" w:rsidRPr="005949E3" w:rsidRDefault="00C63D29" w:rsidP="00E40032">
            <w:pPr>
              <w:spacing w:line="360" w:lineRule="auto"/>
              <w:contextualSpacing/>
              <w:jc w:val="center"/>
              <w:rPr>
                <w:bCs/>
                <w:color w:val="auto"/>
                <w:sz w:val="18"/>
                <w:szCs w:val="18"/>
              </w:rPr>
            </w:pPr>
            <w:r w:rsidRPr="005949E3">
              <w:rPr>
                <w:bCs/>
                <w:color w:val="auto"/>
                <w:sz w:val="18"/>
                <w:szCs w:val="18"/>
              </w:rPr>
              <w:t>1.2</w:t>
            </w:r>
          </w:p>
        </w:tc>
        <w:tc>
          <w:tcPr>
            <w:tcW w:w="3649" w:type="dxa"/>
            <w:shd w:val="clear" w:color="auto" w:fill="auto"/>
            <w:vAlign w:val="center"/>
          </w:tcPr>
          <w:p w:rsidR="00C63D29" w:rsidRPr="005949E3" w:rsidRDefault="00C63D29" w:rsidP="00E40032">
            <w:pPr>
              <w:pStyle w:val="NoSpacing"/>
              <w:spacing w:line="360" w:lineRule="auto"/>
              <w:contextualSpacing/>
              <w:rPr>
                <w:rFonts w:ascii="Times New Roman" w:hAnsi="Times New Roman"/>
                <w:sz w:val="18"/>
                <w:szCs w:val="18"/>
              </w:rPr>
            </w:pPr>
            <w:r w:rsidRPr="005949E3">
              <w:rPr>
                <w:rFonts w:ascii="Times New Roman" w:hAnsi="Times New Roman"/>
                <w:sz w:val="18"/>
                <w:szCs w:val="18"/>
              </w:rPr>
              <w:t>Persentase Sekolah pendidikan SMP/MTs dan  SMA/SMK/MA kondisi bangunan baik</w:t>
            </w:r>
          </w:p>
        </w:tc>
        <w:tc>
          <w:tcPr>
            <w:tcW w:w="1129" w:type="dxa"/>
            <w:shd w:val="clear" w:color="auto" w:fill="auto"/>
            <w:vAlign w:val="center"/>
          </w:tcPr>
          <w:p w:rsidR="00C63D29" w:rsidRPr="005949E3" w:rsidRDefault="00EA4634" w:rsidP="00E40032">
            <w:pPr>
              <w:spacing w:line="360" w:lineRule="auto"/>
              <w:contextualSpacing/>
              <w:jc w:val="center"/>
              <w:rPr>
                <w:color w:val="auto"/>
                <w:sz w:val="18"/>
                <w:szCs w:val="18"/>
              </w:rPr>
            </w:pPr>
            <w:r w:rsidRPr="005949E3">
              <w:rPr>
                <w:color w:val="auto"/>
                <w:sz w:val="18"/>
                <w:szCs w:val="18"/>
              </w:rPr>
              <w:t>64</w:t>
            </w:r>
          </w:p>
        </w:tc>
        <w:tc>
          <w:tcPr>
            <w:tcW w:w="900" w:type="dxa"/>
            <w:shd w:val="clear" w:color="auto" w:fill="auto"/>
            <w:vAlign w:val="center"/>
          </w:tcPr>
          <w:p w:rsidR="00C63D29" w:rsidRPr="005949E3" w:rsidRDefault="00EA4634" w:rsidP="00E40032">
            <w:pPr>
              <w:spacing w:line="360" w:lineRule="auto"/>
              <w:contextualSpacing/>
              <w:jc w:val="center"/>
              <w:rPr>
                <w:color w:val="auto"/>
                <w:sz w:val="18"/>
                <w:szCs w:val="18"/>
              </w:rPr>
            </w:pPr>
            <w:r w:rsidRPr="005949E3">
              <w:rPr>
                <w:color w:val="auto"/>
                <w:sz w:val="18"/>
                <w:szCs w:val="18"/>
              </w:rPr>
              <w:t>64</w:t>
            </w:r>
          </w:p>
        </w:tc>
        <w:tc>
          <w:tcPr>
            <w:tcW w:w="991" w:type="dxa"/>
            <w:shd w:val="clear" w:color="auto" w:fill="auto"/>
            <w:vAlign w:val="center"/>
          </w:tcPr>
          <w:p w:rsidR="00C63D29" w:rsidRPr="005949E3" w:rsidRDefault="00EA4634" w:rsidP="00E40032">
            <w:pPr>
              <w:spacing w:line="360" w:lineRule="auto"/>
              <w:contextualSpacing/>
              <w:jc w:val="center"/>
              <w:rPr>
                <w:color w:val="auto"/>
                <w:sz w:val="18"/>
                <w:szCs w:val="18"/>
              </w:rPr>
            </w:pPr>
            <w:r w:rsidRPr="005949E3">
              <w:rPr>
                <w:color w:val="auto"/>
                <w:sz w:val="18"/>
                <w:szCs w:val="18"/>
              </w:rPr>
              <w:t>64</w:t>
            </w:r>
          </w:p>
        </w:tc>
        <w:tc>
          <w:tcPr>
            <w:tcW w:w="990" w:type="dxa"/>
            <w:shd w:val="clear" w:color="auto" w:fill="auto"/>
            <w:vAlign w:val="center"/>
          </w:tcPr>
          <w:p w:rsidR="00C63D29" w:rsidRPr="005949E3" w:rsidRDefault="00EA4634" w:rsidP="00E40032">
            <w:pPr>
              <w:spacing w:line="360" w:lineRule="auto"/>
              <w:contextualSpacing/>
              <w:jc w:val="center"/>
              <w:rPr>
                <w:color w:val="auto"/>
                <w:sz w:val="18"/>
                <w:szCs w:val="18"/>
              </w:rPr>
            </w:pPr>
            <w:r w:rsidRPr="005949E3">
              <w:rPr>
                <w:color w:val="auto"/>
                <w:sz w:val="18"/>
                <w:szCs w:val="18"/>
              </w:rPr>
              <w:t>68</w:t>
            </w:r>
          </w:p>
        </w:tc>
        <w:tc>
          <w:tcPr>
            <w:tcW w:w="1006" w:type="dxa"/>
            <w:shd w:val="clear" w:color="auto" w:fill="auto"/>
            <w:vAlign w:val="center"/>
          </w:tcPr>
          <w:p w:rsidR="00C63D29" w:rsidRPr="005949E3" w:rsidRDefault="00EA4634" w:rsidP="00E40032">
            <w:pPr>
              <w:spacing w:line="360" w:lineRule="auto"/>
              <w:contextualSpacing/>
              <w:jc w:val="center"/>
              <w:rPr>
                <w:color w:val="auto"/>
                <w:sz w:val="18"/>
                <w:szCs w:val="18"/>
              </w:rPr>
            </w:pPr>
            <w:r w:rsidRPr="005949E3">
              <w:rPr>
                <w:color w:val="auto"/>
                <w:sz w:val="18"/>
                <w:szCs w:val="18"/>
              </w:rPr>
              <w:t>71</w:t>
            </w:r>
          </w:p>
        </w:tc>
      </w:tr>
    </w:tbl>
    <w:p w:rsidR="005D16E8" w:rsidRPr="00BB72BE" w:rsidRDefault="005D16E8" w:rsidP="00E40032">
      <w:pPr>
        <w:spacing w:line="360" w:lineRule="auto"/>
        <w:contextualSpacing/>
        <w:jc w:val="both"/>
        <w:rPr>
          <w:color w:val="auto"/>
          <w:sz w:val="18"/>
          <w:szCs w:val="18"/>
        </w:rPr>
      </w:pPr>
      <w:r w:rsidRPr="00BB72BE">
        <w:rPr>
          <w:color w:val="auto"/>
          <w:sz w:val="18"/>
          <w:szCs w:val="18"/>
        </w:rPr>
        <w:t xml:space="preserve">Sumber </w:t>
      </w:r>
      <w:r w:rsidRPr="00BB72BE">
        <w:rPr>
          <w:color w:val="auto"/>
          <w:sz w:val="18"/>
          <w:szCs w:val="18"/>
          <w:lang w:val="en-US"/>
        </w:rPr>
        <w:t>Data</w:t>
      </w:r>
      <w:r w:rsidRPr="00BB72BE">
        <w:rPr>
          <w:color w:val="auto"/>
          <w:sz w:val="18"/>
          <w:szCs w:val="18"/>
        </w:rPr>
        <w:t xml:space="preserve">: </w:t>
      </w:r>
      <w:r>
        <w:rPr>
          <w:color w:val="auto"/>
          <w:sz w:val="18"/>
          <w:szCs w:val="18"/>
          <w:lang w:val="en-US"/>
        </w:rPr>
        <w:t xml:space="preserve">Dinas Pendidikan Nasional Kabupaten </w:t>
      </w:r>
      <w:r w:rsidRPr="00BB72BE">
        <w:rPr>
          <w:color w:val="auto"/>
          <w:sz w:val="18"/>
          <w:szCs w:val="18"/>
        </w:rPr>
        <w:t xml:space="preserve">Kepulauan Selayar </w:t>
      </w:r>
    </w:p>
    <w:p w:rsidR="00452744" w:rsidRDefault="00452744" w:rsidP="00E40032">
      <w:pPr>
        <w:spacing w:line="360" w:lineRule="auto"/>
        <w:contextualSpacing/>
        <w:jc w:val="both"/>
        <w:rPr>
          <w:color w:val="auto"/>
          <w:sz w:val="18"/>
          <w:szCs w:val="18"/>
          <w:lang w:val="en-GB"/>
        </w:rPr>
      </w:pPr>
    </w:p>
    <w:p w:rsidR="00322A2C" w:rsidRPr="005949E3" w:rsidRDefault="00322A2C" w:rsidP="00E40032">
      <w:pPr>
        <w:numPr>
          <w:ilvl w:val="4"/>
          <w:numId w:val="18"/>
        </w:numPr>
        <w:spacing w:line="360" w:lineRule="auto"/>
        <w:contextualSpacing/>
        <w:jc w:val="both"/>
        <w:rPr>
          <w:b/>
          <w:color w:val="auto"/>
          <w:sz w:val="24"/>
          <w:szCs w:val="24"/>
          <w:lang w:val="en-GB"/>
        </w:rPr>
      </w:pPr>
      <w:r w:rsidRPr="005949E3">
        <w:rPr>
          <w:b/>
          <w:color w:val="auto"/>
          <w:sz w:val="24"/>
          <w:szCs w:val="24"/>
          <w:lang w:val="en-GB"/>
        </w:rPr>
        <w:t>Pendidikan Anak Usia Dini (PAUD)</w:t>
      </w:r>
    </w:p>
    <w:p w:rsidR="00E942C5" w:rsidRPr="005949E3" w:rsidRDefault="001C4A61" w:rsidP="00E40032">
      <w:pPr>
        <w:spacing w:line="360" w:lineRule="auto"/>
        <w:contextualSpacing/>
        <w:jc w:val="center"/>
        <w:rPr>
          <w:color w:val="auto"/>
          <w:sz w:val="18"/>
          <w:szCs w:val="18"/>
          <w:lang w:val="en-US"/>
        </w:rPr>
      </w:pPr>
      <w:r w:rsidRPr="005949E3">
        <w:rPr>
          <w:color w:val="auto"/>
          <w:sz w:val="18"/>
          <w:szCs w:val="18"/>
        </w:rPr>
        <w:t>Tabel 2.</w:t>
      </w:r>
      <w:r w:rsidR="00B762A3" w:rsidRPr="005949E3">
        <w:rPr>
          <w:color w:val="auto"/>
          <w:sz w:val="18"/>
          <w:szCs w:val="18"/>
        </w:rPr>
        <w:t>4</w:t>
      </w:r>
      <w:r w:rsidR="00B762A3" w:rsidRPr="005949E3">
        <w:rPr>
          <w:color w:val="auto"/>
          <w:sz w:val="18"/>
          <w:szCs w:val="18"/>
          <w:lang w:val="en-US"/>
        </w:rPr>
        <w:t>5</w:t>
      </w:r>
    </w:p>
    <w:p w:rsidR="00E942C5" w:rsidRPr="005949E3" w:rsidRDefault="00EA4634" w:rsidP="00E40032">
      <w:pPr>
        <w:spacing w:line="360" w:lineRule="auto"/>
        <w:contextualSpacing/>
        <w:jc w:val="center"/>
        <w:rPr>
          <w:color w:val="auto"/>
          <w:sz w:val="18"/>
          <w:szCs w:val="18"/>
        </w:rPr>
      </w:pPr>
      <w:r w:rsidRPr="005949E3">
        <w:rPr>
          <w:color w:val="auto"/>
          <w:sz w:val="18"/>
          <w:szCs w:val="18"/>
        </w:rPr>
        <w:t>Perkembangan  Pendidikan Anak Usia Dini (PAUD)</w:t>
      </w:r>
    </w:p>
    <w:p w:rsidR="00E942C5" w:rsidRPr="005949E3" w:rsidRDefault="00E942C5" w:rsidP="00E40032">
      <w:pPr>
        <w:spacing w:line="360" w:lineRule="auto"/>
        <w:contextualSpacing/>
        <w:jc w:val="center"/>
        <w:rPr>
          <w:color w:val="auto"/>
          <w:sz w:val="18"/>
          <w:szCs w:val="18"/>
          <w:lang w:val="en-US"/>
        </w:rPr>
      </w:pPr>
      <w:r w:rsidRPr="005949E3">
        <w:rPr>
          <w:color w:val="auto"/>
          <w:sz w:val="18"/>
          <w:szCs w:val="18"/>
        </w:rPr>
        <w:t xml:space="preserve">Di Kabupaten </w:t>
      </w:r>
      <w:r w:rsidR="0092170F">
        <w:rPr>
          <w:color w:val="auto"/>
          <w:sz w:val="18"/>
          <w:szCs w:val="18"/>
        </w:rPr>
        <w:t xml:space="preserve">Kepulauan Selayar </w:t>
      </w:r>
      <w:r w:rsidRPr="005949E3">
        <w:rPr>
          <w:color w:val="auto"/>
          <w:sz w:val="18"/>
          <w:szCs w:val="18"/>
        </w:rPr>
        <w:t>, Tahun 20</w:t>
      </w:r>
      <w:r w:rsidRPr="005949E3">
        <w:rPr>
          <w:color w:val="auto"/>
          <w:sz w:val="18"/>
          <w:szCs w:val="18"/>
          <w:lang w:val="en-US"/>
        </w:rPr>
        <w:t>10</w:t>
      </w:r>
      <w:r w:rsidRPr="005949E3">
        <w:rPr>
          <w:color w:val="auto"/>
          <w:sz w:val="18"/>
          <w:szCs w:val="18"/>
        </w:rPr>
        <w:t xml:space="preserve"> – 201</w:t>
      </w:r>
      <w:r w:rsidRPr="005949E3">
        <w:rPr>
          <w:color w:val="auto"/>
          <w:sz w:val="18"/>
          <w:szCs w:val="18"/>
          <w:lang w:val="en-US"/>
        </w:rPr>
        <w:t>4</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672"/>
        <w:gridCol w:w="3649"/>
        <w:gridCol w:w="1129"/>
        <w:gridCol w:w="900"/>
        <w:gridCol w:w="991"/>
        <w:gridCol w:w="990"/>
        <w:gridCol w:w="1006"/>
      </w:tblGrid>
      <w:tr w:rsidR="00EA4634" w:rsidRPr="005949E3" w:rsidTr="00DB4C4A">
        <w:tc>
          <w:tcPr>
            <w:tcW w:w="672" w:type="dxa"/>
            <w:shd w:val="clear" w:color="auto" w:fill="auto"/>
            <w:vAlign w:val="center"/>
          </w:tcPr>
          <w:p w:rsidR="00EA4634" w:rsidRPr="005949E3" w:rsidRDefault="00EA4634" w:rsidP="00E40032">
            <w:pPr>
              <w:pStyle w:val="Default"/>
              <w:widowControl w:val="0"/>
              <w:snapToGrid w:val="0"/>
              <w:spacing w:line="360" w:lineRule="auto"/>
              <w:contextualSpacing/>
              <w:jc w:val="center"/>
              <w:rPr>
                <w:rFonts w:ascii="Times New Roman" w:hAnsi="Times New Roman" w:cs="Times New Roman"/>
                <w:b/>
                <w:color w:val="auto"/>
                <w:sz w:val="18"/>
                <w:szCs w:val="18"/>
                <w:lang w:val="id-ID"/>
              </w:rPr>
            </w:pPr>
            <w:r w:rsidRPr="005949E3">
              <w:rPr>
                <w:rFonts w:ascii="Times New Roman" w:hAnsi="Times New Roman" w:cs="Times New Roman"/>
                <w:b/>
                <w:color w:val="auto"/>
                <w:sz w:val="18"/>
                <w:szCs w:val="18"/>
                <w:lang w:val="id-ID"/>
              </w:rPr>
              <w:t>NO</w:t>
            </w:r>
          </w:p>
        </w:tc>
        <w:tc>
          <w:tcPr>
            <w:tcW w:w="3649" w:type="dxa"/>
            <w:shd w:val="clear" w:color="auto" w:fill="auto"/>
            <w:vAlign w:val="center"/>
          </w:tcPr>
          <w:p w:rsidR="00EA4634" w:rsidRPr="005949E3" w:rsidRDefault="00EA4634" w:rsidP="00E40032">
            <w:pPr>
              <w:pStyle w:val="Default"/>
              <w:snapToGrid w:val="0"/>
              <w:spacing w:line="360" w:lineRule="auto"/>
              <w:contextualSpacing/>
              <w:jc w:val="center"/>
              <w:rPr>
                <w:rFonts w:ascii="Times New Roman" w:hAnsi="Times New Roman" w:cs="Times New Roman"/>
                <w:b/>
                <w:color w:val="auto"/>
                <w:sz w:val="18"/>
                <w:szCs w:val="18"/>
                <w:lang w:val="id-ID"/>
              </w:rPr>
            </w:pPr>
            <w:r w:rsidRPr="005949E3">
              <w:rPr>
                <w:rFonts w:ascii="Times New Roman" w:hAnsi="Times New Roman" w:cs="Times New Roman"/>
                <w:b/>
                <w:color w:val="auto"/>
                <w:sz w:val="18"/>
                <w:szCs w:val="18"/>
                <w:lang w:val="id-ID"/>
              </w:rPr>
              <w:t xml:space="preserve">Jenjang Pendidikan </w:t>
            </w:r>
          </w:p>
        </w:tc>
        <w:tc>
          <w:tcPr>
            <w:tcW w:w="1129" w:type="dxa"/>
            <w:shd w:val="clear" w:color="auto" w:fill="auto"/>
            <w:vAlign w:val="center"/>
          </w:tcPr>
          <w:p w:rsidR="00EA4634" w:rsidRPr="005949E3" w:rsidRDefault="00EA4634" w:rsidP="00E40032">
            <w:pPr>
              <w:pStyle w:val="Default"/>
              <w:snapToGrid w:val="0"/>
              <w:spacing w:line="360" w:lineRule="auto"/>
              <w:contextualSpacing/>
              <w:jc w:val="center"/>
              <w:rPr>
                <w:rFonts w:ascii="Times New Roman" w:hAnsi="Times New Roman" w:cs="Times New Roman"/>
                <w:b/>
                <w:color w:val="auto"/>
                <w:sz w:val="18"/>
                <w:szCs w:val="18"/>
              </w:rPr>
            </w:pPr>
            <w:r w:rsidRPr="005949E3">
              <w:rPr>
                <w:rFonts w:ascii="Times New Roman" w:hAnsi="Times New Roman" w:cs="Times New Roman"/>
                <w:b/>
                <w:color w:val="auto"/>
                <w:sz w:val="18"/>
                <w:szCs w:val="18"/>
                <w:lang w:val="id-ID"/>
              </w:rPr>
              <w:t>20</w:t>
            </w:r>
            <w:r w:rsidRPr="005949E3">
              <w:rPr>
                <w:rFonts w:ascii="Times New Roman" w:hAnsi="Times New Roman" w:cs="Times New Roman"/>
                <w:b/>
                <w:color w:val="auto"/>
                <w:sz w:val="18"/>
                <w:szCs w:val="18"/>
              </w:rPr>
              <w:t>11</w:t>
            </w:r>
          </w:p>
        </w:tc>
        <w:tc>
          <w:tcPr>
            <w:tcW w:w="900" w:type="dxa"/>
            <w:shd w:val="clear" w:color="auto" w:fill="auto"/>
            <w:vAlign w:val="center"/>
          </w:tcPr>
          <w:p w:rsidR="00EA4634" w:rsidRPr="005949E3" w:rsidRDefault="00EA4634" w:rsidP="00E40032">
            <w:pPr>
              <w:pStyle w:val="Default"/>
              <w:snapToGrid w:val="0"/>
              <w:spacing w:line="360" w:lineRule="auto"/>
              <w:contextualSpacing/>
              <w:jc w:val="center"/>
              <w:rPr>
                <w:rFonts w:ascii="Times New Roman" w:hAnsi="Times New Roman" w:cs="Times New Roman"/>
                <w:b/>
                <w:color w:val="auto"/>
                <w:sz w:val="18"/>
                <w:szCs w:val="18"/>
              </w:rPr>
            </w:pPr>
            <w:r w:rsidRPr="005949E3">
              <w:rPr>
                <w:rFonts w:ascii="Times New Roman" w:hAnsi="Times New Roman" w:cs="Times New Roman"/>
                <w:b/>
                <w:color w:val="auto"/>
                <w:sz w:val="18"/>
                <w:szCs w:val="18"/>
                <w:lang w:val="id-ID"/>
              </w:rPr>
              <w:t>201</w:t>
            </w:r>
            <w:r w:rsidRPr="005949E3">
              <w:rPr>
                <w:rFonts w:ascii="Times New Roman" w:hAnsi="Times New Roman" w:cs="Times New Roman"/>
                <w:b/>
                <w:color w:val="auto"/>
                <w:sz w:val="18"/>
                <w:szCs w:val="18"/>
              </w:rPr>
              <w:t>2</w:t>
            </w:r>
          </w:p>
        </w:tc>
        <w:tc>
          <w:tcPr>
            <w:tcW w:w="991" w:type="dxa"/>
            <w:shd w:val="clear" w:color="auto" w:fill="auto"/>
            <w:vAlign w:val="center"/>
          </w:tcPr>
          <w:p w:rsidR="00EA4634" w:rsidRPr="005949E3" w:rsidRDefault="00EA4634" w:rsidP="00E40032">
            <w:pPr>
              <w:pStyle w:val="Default"/>
              <w:snapToGrid w:val="0"/>
              <w:spacing w:line="360" w:lineRule="auto"/>
              <w:contextualSpacing/>
              <w:jc w:val="center"/>
              <w:rPr>
                <w:rFonts w:ascii="Times New Roman" w:hAnsi="Times New Roman" w:cs="Times New Roman"/>
                <w:b/>
                <w:color w:val="auto"/>
                <w:sz w:val="18"/>
                <w:szCs w:val="18"/>
              </w:rPr>
            </w:pPr>
            <w:r w:rsidRPr="005949E3">
              <w:rPr>
                <w:rFonts w:ascii="Times New Roman" w:hAnsi="Times New Roman" w:cs="Times New Roman"/>
                <w:b/>
                <w:color w:val="auto"/>
                <w:sz w:val="18"/>
                <w:szCs w:val="18"/>
              </w:rPr>
              <w:t>2013</w:t>
            </w:r>
          </w:p>
        </w:tc>
        <w:tc>
          <w:tcPr>
            <w:tcW w:w="990" w:type="dxa"/>
            <w:shd w:val="clear" w:color="auto" w:fill="auto"/>
            <w:vAlign w:val="center"/>
          </w:tcPr>
          <w:p w:rsidR="00EA4634" w:rsidRPr="005949E3" w:rsidRDefault="00EA4634" w:rsidP="00E40032">
            <w:pPr>
              <w:pStyle w:val="Default"/>
              <w:snapToGrid w:val="0"/>
              <w:spacing w:line="360" w:lineRule="auto"/>
              <w:contextualSpacing/>
              <w:jc w:val="center"/>
              <w:rPr>
                <w:rFonts w:ascii="Times New Roman" w:hAnsi="Times New Roman" w:cs="Times New Roman"/>
                <w:b/>
                <w:color w:val="auto"/>
                <w:sz w:val="18"/>
                <w:szCs w:val="18"/>
              </w:rPr>
            </w:pPr>
            <w:r w:rsidRPr="005949E3">
              <w:rPr>
                <w:rFonts w:ascii="Times New Roman" w:hAnsi="Times New Roman" w:cs="Times New Roman"/>
                <w:b/>
                <w:color w:val="auto"/>
                <w:sz w:val="18"/>
                <w:szCs w:val="18"/>
              </w:rPr>
              <w:t>2014</w:t>
            </w:r>
          </w:p>
        </w:tc>
        <w:tc>
          <w:tcPr>
            <w:tcW w:w="1006" w:type="dxa"/>
            <w:shd w:val="clear" w:color="auto" w:fill="auto"/>
            <w:vAlign w:val="center"/>
          </w:tcPr>
          <w:p w:rsidR="00EA4634" w:rsidRPr="005949E3" w:rsidRDefault="00EA4634" w:rsidP="00E40032">
            <w:pPr>
              <w:pStyle w:val="Default"/>
              <w:snapToGrid w:val="0"/>
              <w:spacing w:line="360" w:lineRule="auto"/>
              <w:contextualSpacing/>
              <w:jc w:val="center"/>
              <w:rPr>
                <w:rFonts w:ascii="Times New Roman" w:hAnsi="Times New Roman" w:cs="Times New Roman"/>
                <w:b/>
                <w:color w:val="auto"/>
                <w:sz w:val="18"/>
                <w:szCs w:val="18"/>
              </w:rPr>
            </w:pPr>
            <w:r w:rsidRPr="005949E3">
              <w:rPr>
                <w:rFonts w:ascii="Times New Roman" w:hAnsi="Times New Roman" w:cs="Times New Roman"/>
                <w:b/>
                <w:color w:val="auto"/>
                <w:sz w:val="18"/>
                <w:szCs w:val="18"/>
              </w:rPr>
              <w:t>2015</w:t>
            </w:r>
          </w:p>
        </w:tc>
      </w:tr>
      <w:tr w:rsidR="00EA4634" w:rsidRPr="005949E3" w:rsidTr="00982C04">
        <w:tc>
          <w:tcPr>
            <w:tcW w:w="672" w:type="dxa"/>
            <w:shd w:val="clear" w:color="auto" w:fill="auto"/>
            <w:vAlign w:val="center"/>
          </w:tcPr>
          <w:p w:rsidR="00EA4634" w:rsidRPr="005949E3" w:rsidRDefault="00B35A20" w:rsidP="00E40032">
            <w:pPr>
              <w:spacing w:line="360" w:lineRule="auto"/>
              <w:contextualSpacing/>
              <w:jc w:val="center"/>
              <w:rPr>
                <w:bCs/>
                <w:color w:val="auto"/>
                <w:sz w:val="18"/>
                <w:szCs w:val="18"/>
              </w:rPr>
            </w:pPr>
            <w:r w:rsidRPr="005949E3">
              <w:rPr>
                <w:bCs/>
                <w:color w:val="auto"/>
                <w:sz w:val="18"/>
                <w:szCs w:val="18"/>
              </w:rPr>
              <w:t>1</w:t>
            </w:r>
          </w:p>
        </w:tc>
        <w:tc>
          <w:tcPr>
            <w:tcW w:w="3649" w:type="dxa"/>
            <w:shd w:val="clear" w:color="auto" w:fill="auto"/>
            <w:vAlign w:val="center"/>
          </w:tcPr>
          <w:p w:rsidR="00EA4634" w:rsidRPr="005949E3" w:rsidRDefault="00EA4634" w:rsidP="00E40032">
            <w:pPr>
              <w:pStyle w:val="NoSpacing"/>
              <w:spacing w:line="360" w:lineRule="auto"/>
              <w:contextualSpacing/>
              <w:rPr>
                <w:rFonts w:ascii="Times New Roman" w:hAnsi="Times New Roman"/>
                <w:sz w:val="18"/>
                <w:szCs w:val="18"/>
              </w:rPr>
            </w:pPr>
            <w:r w:rsidRPr="005949E3">
              <w:rPr>
                <w:rFonts w:ascii="Times New Roman" w:hAnsi="Times New Roman"/>
                <w:sz w:val="18"/>
                <w:szCs w:val="18"/>
              </w:rPr>
              <w:t>PendidikanAnakUsiaDini (PAUD)</w:t>
            </w:r>
          </w:p>
        </w:tc>
        <w:tc>
          <w:tcPr>
            <w:tcW w:w="1129" w:type="dxa"/>
            <w:shd w:val="clear" w:color="auto" w:fill="auto"/>
            <w:vAlign w:val="center"/>
          </w:tcPr>
          <w:p w:rsidR="00EA4634" w:rsidRPr="005949E3" w:rsidRDefault="00EA4634" w:rsidP="00E40032">
            <w:pPr>
              <w:spacing w:line="360" w:lineRule="auto"/>
              <w:contextualSpacing/>
              <w:jc w:val="center"/>
              <w:rPr>
                <w:color w:val="auto"/>
                <w:sz w:val="18"/>
                <w:szCs w:val="18"/>
              </w:rPr>
            </w:pPr>
            <w:r w:rsidRPr="005949E3">
              <w:rPr>
                <w:color w:val="auto"/>
                <w:sz w:val="18"/>
                <w:szCs w:val="18"/>
              </w:rPr>
              <w:t>34,72</w:t>
            </w:r>
          </w:p>
        </w:tc>
        <w:tc>
          <w:tcPr>
            <w:tcW w:w="900" w:type="dxa"/>
            <w:shd w:val="clear" w:color="auto" w:fill="auto"/>
            <w:vAlign w:val="center"/>
          </w:tcPr>
          <w:p w:rsidR="00EA4634" w:rsidRPr="005949E3" w:rsidRDefault="00EA4634" w:rsidP="00E40032">
            <w:pPr>
              <w:spacing w:line="360" w:lineRule="auto"/>
              <w:contextualSpacing/>
              <w:jc w:val="center"/>
              <w:rPr>
                <w:color w:val="auto"/>
                <w:sz w:val="18"/>
                <w:szCs w:val="18"/>
              </w:rPr>
            </w:pPr>
            <w:r w:rsidRPr="005949E3">
              <w:rPr>
                <w:color w:val="auto"/>
                <w:sz w:val="18"/>
                <w:szCs w:val="18"/>
              </w:rPr>
              <w:t>35,5</w:t>
            </w:r>
          </w:p>
        </w:tc>
        <w:tc>
          <w:tcPr>
            <w:tcW w:w="991" w:type="dxa"/>
            <w:shd w:val="clear" w:color="auto" w:fill="auto"/>
            <w:vAlign w:val="center"/>
          </w:tcPr>
          <w:p w:rsidR="00EA4634" w:rsidRPr="005949E3" w:rsidRDefault="00EA4634" w:rsidP="00E40032">
            <w:pPr>
              <w:spacing w:line="360" w:lineRule="auto"/>
              <w:contextualSpacing/>
              <w:jc w:val="center"/>
              <w:rPr>
                <w:color w:val="auto"/>
                <w:sz w:val="18"/>
                <w:szCs w:val="18"/>
              </w:rPr>
            </w:pPr>
            <w:r w:rsidRPr="005949E3">
              <w:rPr>
                <w:color w:val="auto"/>
                <w:sz w:val="18"/>
                <w:szCs w:val="18"/>
              </w:rPr>
              <w:t>37,39</w:t>
            </w:r>
          </w:p>
        </w:tc>
        <w:tc>
          <w:tcPr>
            <w:tcW w:w="990" w:type="dxa"/>
            <w:shd w:val="clear" w:color="auto" w:fill="auto"/>
            <w:vAlign w:val="center"/>
          </w:tcPr>
          <w:p w:rsidR="00EA4634" w:rsidRPr="005949E3" w:rsidRDefault="00EA4634" w:rsidP="00E40032">
            <w:pPr>
              <w:spacing w:line="360" w:lineRule="auto"/>
              <w:contextualSpacing/>
              <w:jc w:val="center"/>
              <w:rPr>
                <w:color w:val="auto"/>
                <w:sz w:val="18"/>
                <w:szCs w:val="18"/>
              </w:rPr>
            </w:pPr>
            <w:r w:rsidRPr="005949E3">
              <w:rPr>
                <w:color w:val="auto"/>
                <w:sz w:val="18"/>
                <w:szCs w:val="18"/>
              </w:rPr>
              <w:t>53,07</w:t>
            </w:r>
          </w:p>
        </w:tc>
        <w:tc>
          <w:tcPr>
            <w:tcW w:w="1006" w:type="dxa"/>
            <w:shd w:val="clear" w:color="auto" w:fill="auto"/>
            <w:vAlign w:val="center"/>
          </w:tcPr>
          <w:p w:rsidR="00EA4634" w:rsidRPr="005949E3" w:rsidRDefault="00EA4634" w:rsidP="00E40032">
            <w:pPr>
              <w:spacing w:line="360" w:lineRule="auto"/>
              <w:contextualSpacing/>
              <w:jc w:val="center"/>
              <w:rPr>
                <w:color w:val="auto"/>
                <w:sz w:val="18"/>
                <w:szCs w:val="18"/>
              </w:rPr>
            </w:pPr>
            <w:r w:rsidRPr="005949E3">
              <w:rPr>
                <w:color w:val="auto"/>
                <w:sz w:val="18"/>
                <w:szCs w:val="18"/>
              </w:rPr>
              <w:t>42,15</w:t>
            </w:r>
          </w:p>
        </w:tc>
      </w:tr>
      <w:tr w:rsidR="00A6487B" w:rsidRPr="005949E3" w:rsidTr="00982C04">
        <w:tc>
          <w:tcPr>
            <w:tcW w:w="672" w:type="dxa"/>
            <w:shd w:val="clear" w:color="auto" w:fill="auto"/>
            <w:vAlign w:val="center"/>
          </w:tcPr>
          <w:p w:rsidR="00A6487B" w:rsidRPr="005949E3" w:rsidRDefault="00B35A20" w:rsidP="00E40032">
            <w:pPr>
              <w:spacing w:line="360" w:lineRule="auto"/>
              <w:contextualSpacing/>
              <w:jc w:val="center"/>
              <w:rPr>
                <w:bCs/>
                <w:color w:val="auto"/>
                <w:sz w:val="18"/>
                <w:szCs w:val="18"/>
              </w:rPr>
            </w:pPr>
            <w:r w:rsidRPr="005949E3">
              <w:rPr>
                <w:bCs/>
                <w:color w:val="auto"/>
                <w:sz w:val="18"/>
                <w:szCs w:val="18"/>
              </w:rPr>
              <w:t>1.1</w:t>
            </w:r>
          </w:p>
        </w:tc>
        <w:tc>
          <w:tcPr>
            <w:tcW w:w="3649" w:type="dxa"/>
            <w:shd w:val="clear" w:color="auto" w:fill="auto"/>
            <w:vAlign w:val="bottom"/>
          </w:tcPr>
          <w:p w:rsidR="00A6487B" w:rsidRPr="005949E3" w:rsidRDefault="00A6487B" w:rsidP="00E40032">
            <w:pPr>
              <w:spacing w:line="360" w:lineRule="auto"/>
              <w:contextualSpacing/>
              <w:rPr>
                <w:color w:val="auto"/>
                <w:sz w:val="18"/>
                <w:szCs w:val="18"/>
              </w:rPr>
            </w:pPr>
            <w:r w:rsidRPr="005949E3">
              <w:rPr>
                <w:color w:val="auto"/>
                <w:sz w:val="18"/>
                <w:szCs w:val="18"/>
              </w:rPr>
              <w:t>Siswa Jenjang TK/RA Penitipan Anak</w:t>
            </w:r>
          </w:p>
        </w:tc>
        <w:tc>
          <w:tcPr>
            <w:tcW w:w="1129" w:type="dxa"/>
            <w:shd w:val="clear" w:color="auto" w:fill="auto"/>
            <w:vAlign w:val="bottom"/>
          </w:tcPr>
          <w:p w:rsidR="00A6487B" w:rsidRPr="005949E3" w:rsidRDefault="00A6487B" w:rsidP="00E40032">
            <w:pPr>
              <w:spacing w:line="360" w:lineRule="auto"/>
              <w:contextualSpacing/>
              <w:jc w:val="center"/>
              <w:rPr>
                <w:color w:val="auto"/>
                <w:sz w:val="18"/>
                <w:szCs w:val="18"/>
              </w:rPr>
            </w:pPr>
            <w:r w:rsidRPr="005949E3">
              <w:rPr>
                <w:color w:val="auto"/>
                <w:sz w:val="18"/>
                <w:szCs w:val="18"/>
              </w:rPr>
              <w:t>4284</w:t>
            </w:r>
          </w:p>
        </w:tc>
        <w:tc>
          <w:tcPr>
            <w:tcW w:w="900" w:type="dxa"/>
            <w:shd w:val="clear" w:color="auto" w:fill="auto"/>
            <w:vAlign w:val="bottom"/>
          </w:tcPr>
          <w:p w:rsidR="00A6487B" w:rsidRPr="005949E3" w:rsidRDefault="00A6487B" w:rsidP="00E40032">
            <w:pPr>
              <w:spacing w:line="360" w:lineRule="auto"/>
              <w:contextualSpacing/>
              <w:jc w:val="center"/>
              <w:rPr>
                <w:color w:val="auto"/>
                <w:sz w:val="18"/>
                <w:szCs w:val="18"/>
              </w:rPr>
            </w:pPr>
            <w:r w:rsidRPr="005949E3">
              <w:rPr>
                <w:color w:val="auto"/>
                <w:sz w:val="18"/>
                <w:szCs w:val="18"/>
              </w:rPr>
              <w:t>4261</w:t>
            </w:r>
          </w:p>
        </w:tc>
        <w:tc>
          <w:tcPr>
            <w:tcW w:w="991" w:type="dxa"/>
            <w:shd w:val="clear" w:color="auto" w:fill="auto"/>
            <w:vAlign w:val="bottom"/>
          </w:tcPr>
          <w:p w:rsidR="00A6487B" w:rsidRPr="005949E3" w:rsidRDefault="00A6487B" w:rsidP="00E40032">
            <w:pPr>
              <w:spacing w:line="360" w:lineRule="auto"/>
              <w:contextualSpacing/>
              <w:jc w:val="center"/>
              <w:rPr>
                <w:color w:val="auto"/>
                <w:sz w:val="18"/>
                <w:szCs w:val="18"/>
              </w:rPr>
            </w:pPr>
            <w:r w:rsidRPr="005949E3">
              <w:rPr>
                <w:color w:val="auto"/>
                <w:sz w:val="18"/>
                <w:szCs w:val="18"/>
              </w:rPr>
              <w:t>4527</w:t>
            </w:r>
          </w:p>
        </w:tc>
        <w:tc>
          <w:tcPr>
            <w:tcW w:w="990" w:type="dxa"/>
            <w:shd w:val="clear" w:color="auto" w:fill="auto"/>
            <w:vAlign w:val="bottom"/>
          </w:tcPr>
          <w:p w:rsidR="00A6487B" w:rsidRPr="005949E3" w:rsidRDefault="00A6487B" w:rsidP="00E40032">
            <w:pPr>
              <w:spacing w:line="360" w:lineRule="auto"/>
              <w:contextualSpacing/>
              <w:jc w:val="center"/>
              <w:rPr>
                <w:color w:val="auto"/>
                <w:sz w:val="18"/>
                <w:szCs w:val="18"/>
              </w:rPr>
            </w:pPr>
            <w:r w:rsidRPr="005949E3">
              <w:rPr>
                <w:color w:val="auto"/>
                <w:sz w:val="18"/>
                <w:szCs w:val="18"/>
              </w:rPr>
              <w:t>4714</w:t>
            </w:r>
          </w:p>
        </w:tc>
        <w:tc>
          <w:tcPr>
            <w:tcW w:w="1006" w:type="dxa"/>
            <w:shd w:val="clear" w:color="auto" w:fill="auto"/>
            <w:vAlign w:val="bottom"/>
          </w:tcPr>
          <w:p w:rsidR="00A6487B" w:rsidRPr="005949E3" w:rsidRDefault="00A6487B" w:rsidP="00E40032">
            <w:pPr>
              <w:spacing w:line="360" w:lineRule="auto"/>
              <w:contextualSpacing/>
              <w:jc w:val="center"/>
              <w:rPr>
                <w:color w:val="auto"/>
                <w:sz w:val="18"/>
                <w:szCs w:val="18"/>
              </w:rPr>
            </w:pPr>
            <w:r w:rsidRPr="005949E3">
              <w:rPr>
                <w:color w:val="auto"/>
                <w:sz w:val="18"/>
                <w:szCs w:val="18"/>
              </w:rPr>
              <w:t>4980</w:t>
            </w:r>
          </w:p>
        </w:tc>
      </w:tr>
      <w:tr w:rsidR="00A6487B" w:rsidRPr="005949E3" w:rsidTr="00982C04">
        <w:tc>
          <w:tcPr>
            <w:tcW w:w="672" w:type="dxa"/>
            <w:shd w:val="clear" w:color="auto" w:fill="auto"/>
            <w:vAlign w:val="center"/>
          </w:tcPr>
          <w:p w:rsidR="00A6487B" w:rsidRPr="005949E3" w:rsidRDefault="00B35A20" w:rsidP="00E40032">
            <w:pPr>
              <w:spacing w:line="360" w:lineRule="auto"/>
              <w:contextualSpacing/>
              <w:jc w:val="center"/>
              <w:rPr>
                <w:bCs/>
                <w:color w:val="auto"/>
                <w:sz w:val="18"/>
                <w:szCs w:val="18"/>
              </w:rPr>
            </w:pPr>
            <w:r w:rsidRPr="005949E3">
              <w:rPr>
                <w:bCs/>
                <w:color w:val="auto"/>
                <w:sz w:val="18"/>
                <w:szCs w:val="18"/>
              </w:rPr>
              <w:t>1.2</w:t>
            </w:r>
          </w:p>
        </w:tc>
        <w:tc>
          <w:tcPr>
            <w:tcW w:w="3649" w:type="dxa"/>
            <w:shd w:val="clear" w:color="auto" w:fill="auto"/>
            <w:vAlign w:val="bottom"/>
          </w:tcPr>
          <w:p w:rsidR="00A6487B" w:rsidRPr="005949E3" w:rsidRDefault="00A6487B" w:rsidP="00E40032">
            <w:pPr>
              <w:spacing w:line="360" w:lineRule="auto"/>
              <w:contextualSpacing/>
              <w:rPr>
                <w:color w:val="auto"/>
                <w:sz w:val="18"/>
                <w:szCs w:val="18"/>
              </w:rPr>
            </w:pPr>
            <w:r w:rsidRPr="005949E3">
              <w:rPr>
                <w:color w:val="auto"/>
                <w:sz w:val="18"/>
                <w:szCs w:val="18"/>
              </w:rPr>
              <w:t>Jumlah anak Usia 4-6 Tahun</w:t>
            </w:r>
          </w:p>
        </w:tc>
        <w:tc>
          <w:tcPr>
            <w:tcW w:w="1129" w:type="dxa"/>
            <w:shd w:val="clear" w:color="auto" w:fill="auto"/>
            <w:vAlign w:val="bottom"/>
          </w:tcPr>
          <w:p w:rsidR="00A6487B" w:rsidRPr="005949E3" w:rsidRDefault="00A6487B" w:rsidP="00E40032">
            <w:pPr>
              <w:spacing w:line="360" w:lineRule="auto"/>
              <w:contextualSpacing/>
              <w:jc w:val="center"/>
              <w:rPr>
                <w:color w:val="auto"/>
                <w:sz w:val="18"/>
                <w:szCs w:val="18"/>
              </w:rPr>
            </w:pPr>
            <w:r w:rsidRPr="005949E3">
              <w:rPr>
                <w:color w:val="auto"/>
                <w:sz w:val="18"/>
                <w:szCs w:val="18"/>
              </w:rPr>
              <w:t>6495</w:t>
            </w:r>
          </w:p>
        </w:tc>
        <w:tc>
          <w:tcPr>
            <w:tcW w:w="900" w:type="dxa"/>
            <w:shd w:val="clear" w:color="auto" w:fill="auto"/>
            <w:vAlign w:val="bottom"/>
          </w:tcPr>
          <w:p w:rsidR="00A6487B" w:rsidRPr="005949E3" w:rsidRDefault="00A6487B" w:rsidP="00E40032">
            <w:pPr>
              <w:spacing w:line="360" w:lineRule="auto"/>
              <w:contextualSpacing/>
              <w:jc w:val="center"/>
              <w:rPr>
                <w:color w:val="auto"/>
                <w:sz w:val="18"/>
                <w:szCs w:val="18"/>
              </w:rPr>
            </w:pPr>
            <w:r w:rsidRPr="005949E3">
              <w:rPr>
                <w:color w:val="auto"/>
                <w:sz w:val="18"/>
                <w:szCs w:val="18"/>
              </w:rPr>
              <w:t>6532</w:t>
            </w:r>
          </w:p>
        </w:tc>
        <w:tc>
          <w:tcPr>
            <w:tcW w:w="991" w:type="dxa"/>
            <w:shd w:val="clear" w:color="auto" w:fill="auto"/>
            <w:vAlign w:val="bottom"/>
          </w:tcPr>
          <w:p w:rsidR="00A6487B" w:rsidRPr="005949E3" w:rsidRDefault="00A6487B" w:rsidP="00E40032">
            <w:pPr>
              <w:spacing w:line="360" w:lineRule="auto"/>
              <w:contextualSpacing/>
              <w:jc w:val="center"/>
              <w:rPr>
                <w:color w:val="auto"/>
                <w:sz w:val="18"/>
                <w:szCs w:val="18"/>
              </w:rPr>
            </w:pPr>
            <w:r w:rsidRPr="005949E3">
              <w:rPr>
                <w:color w:val="auto"/>
                <w:sz w:val="18"/>
                <w:szCs w:val="18"/>
              </w:rPr>
              <w:t>6758</w:t>
            </w:r>
          </w:p>
        </w:tc>
        <w:tc>
          <w:tcPr>
            <w:tcW w:w="990" w:type="dxa"/>
            <w:shd w:val="clear" w:color="auto" w:fill="auto"/>
            <w:vAlign w:val="bottom"/>
          </w:tcPr>
          <w:p w:rsidR="00A6487B" w:rsidRPr="005949E3" w:rsidRDefault="00A6487B" w:rsidP="00E40032">
            <w:pPr>
              <w:spacing w:line="360" w:lineRule="auto"/>
              <w:contextualSpacing/>
              <w:jc w:val="center"/>
              <w:rPr>
                <w:color w:val="auto"/>
                <w:sz w:val="18"/>
                <w:szCs w:val="18"/>
              </w:rPr>
            </w:pPr>
            <w:r w:rsidRPr="005949E3">
              <w:rPr>
                <w:color w:val="auto"/>
                <w:sz w:val="18"/>
                <w:szCs w:val="18"/>
              </w:rPr>
              <w:t>6998</w:t>
            </w:r>
          </w:p>
        </w:tc>
        <w:tc>
          <w:tcPr>
            <w:tcW w:w="1006" w:type="dxa"/>
            <w:shd w:val="clear" w:color="auto" w:fill="auto"/>
            <w:vAlign w:val="bottom"/>
          </w:tcPr>
          <w:p w:rsidR="00A6487B" w:rsidRPr="005949E3" w:rsidRDefault="00A6487B" w:rsidP="00E40032">
            <w:pPr>
              <w:spacing w:line="360" w:lineRule="auto"/>
              <w:contextualSpacing/>
              <w:jc w:val="center"/>
              <w:rPr>
                <w:color w:val="auto"/>
                <w:sz w:val="18"/>
                <w:szCs w:val="18"/>
              </w:rPr>
            </w:pPr>
            <w:r w:rsidRPr="005949E3">
              <w:rPr>
                <w:color w:val="auto"/>
                <w:sz w:val="18"/>
                <w:szCs w:val="18"/>
              </w:rPr>
              <w:t>7150</w:t>
            </w:r>
          </w:p>
        </w:tc>
      </w:tr>
    </w:tbl>
    <w:p w:rsidR="005D16E8" w:rsidRPr="00BB72BE" w:rsidRDefault="005D16E8" w:rsidP="00E40032">
      <w:pPr>
        <w:spacing w:line="360" w:lineRule="auto"/>
        <w:contextualSpacing/>
        <w:jc w:val="both"/>
        <w:rPr>
          <w:color w:val="auto"/>
          <w:sz w:val="18"/>
          <w:szCs w:val="18"/>
        </w:rPr>
      </w:pPr>
      <w:r w:rsidRPr="00BB72BE">
        <w:rPr>
          <w:color w:val="auto"/>
          <w:sz w:val="18"/>
          <w:szCs w:val="18"/>
        </w:rPr>
        <w:t xml:space="preserve">Sumber </w:t>
      </w:r>
      <w:r w:rsidRPr="00BB72BE">
        <w:rPr>
          <w:color w:val="auto"/>
          <w:sz w:val="18"/>
          <w:szCs w:val="18"/>
          <w:lang w:val="en-US"/>
        </w:rPr>
        <w:t>Data</w:t>
      </w:r>
      <w:r w:rsidRPr="00BB72BE">
        <w:rPr>
          <w:color w:val="auto"/>
          <w:sz w:val="18"/>
          <w:szCs w:val="18"/>
        </w:rPr>
        <w:t xml:space="preserve">: </w:t>
      </w:r>
      <w:r>
        <w:rPr>
          <w:color w:val="auto"/>
          <w:sz w:val="18"/>
          <w:szCs w:val="18"/>
          <w:lang w:val="en-US"/>
        </w:rPr>
        <w:t xml:space="preserve">Dinas Pendidikan Nasional Kabupaten </w:t>
      </w:r>
      <w:r w:rsidRPr="00BB72BE">
        <w:rPr>
          <w:color w:val="auto"/>
          <w:sz w:val="18"/>
          <w:szCs w:val="18"/>
        </w:rPr>
        <w:t xml:space="preserve">Kepulauan Selayar </w:t>
      </w:r>
    </w:p>
    <w:p w:rsidR="00322A2C" w:rsidRPr="005949E3" w:rsidRDefault="00322A2C" w:rsidP="00E40032">
      <w:pPr>
        <w:numPr>
          <w:ilvl w:val="4"/>
          <w:numId w:val="18"/>
        </w:numPr>
        <w:spacing w:line="360" w:lineRule="auto"/>
        <w:contextualSpacing/>
        <w:jc w:val="both"/>
        <w:rPr>
          <w:b/>
          <w:color w:val="auto"/>
          <w:sz w:val="24"/>
          <w:szCs w:val="24"/>
          <w:lang w:val="en-GB"/>
        </w:rPr>
      </w:pPr>
      <w:r w:rsidRPr="005949E3">
        <w:rPr>
          <w:b/>
          <w:color w:val="auto"/>
          <w:sz w:val="24"/>
          <w:szCs w:val="24"/>
          <w:lang w:val="en-GB"/>
        </w:rPr>
        <w:t>Angka Putus Sekolah</w:t>
      </w:r>
    </w:p>
    <w:p w:rsidR="00EA4634" w:rsidRPr="005949E3" w:rsidRDefault="00EA4634" w:rsidP="00E40032">
      <w:pPr>
        <w:spacing w:line="360" w:lineRule="auto"/>
        <w:contextualSpacing/>
        <w:jc w:val="center"/>
        <w:rPr>
          <w:color w:val="auto"/>
          <w:sz w:val="18"/>
          <w:szCs w:val="18"/>
          <w:lang w:val="en-US"/>
        </w:rPr>
      </w:pPr>
      <w:r w:rsidRPr="005949E3">
        <w:rPr>
          <w:color w:val="auto"/>
          <w:sz w:val="18"/>
          <w:szCs w:val="18"/>
        </w:rPr>
        <w:t>Tabel 2.</w:t>
      </w:r>
      <w:r w:rsidR="00B762A3" w:rsidRPr="005949E3">
        <w:rPr>
          <w:color w:val="auto"/>
          <w:sz w:val="18"/>
          <w:szCs w:val="18"/>
        </w:rPr>
        <w:t>4</w:t>
      </w:r>
      <w:r w:rsidR="00B762A3" w:rsidRPr="005949E3">
        <w:rPr>
          <w:color w:val="auto"/>
          <w:sz w:val="18"/>
          <w:szCs w:val="18"/>
          <w:lang w:val="en-US"/>
        </w:rPr>
        <w:t>6</w:t>
      </w:r>
    </w:p>
    <w:p w:rsidR="00EA4634" w:rsidRPr="005949E3" w:rsidRDefault="00F16FFB" w:rsidP="00E40032">
      <w:pPr>
        <w:spacing w:line="360" w:lineRule="auto"/>
        <w:contextualSpacing/>
        <w:jc w:val="center"/>
        <w:rPr>
          <w:color w:val="auto"/>
          <w:sz w:val="18"/>
          <w:szCs w:val="18"/>
        </w:rPr>
      </w:pPr>
      <w:r w:rsidRPr="005949E3">
        <w:rPr>
          <w:color w:val="auto"/>
          <w:sz w:val="18"/>
          <w:szCs w:val="18"/>
        </w:rPr>
        <w:t xml:space="preserve">Perkembangan Angka Putus Sekolah </w:t>
      </w:r>
      <w:r w:rsidR="00EA4634" w:rsidRPr="005949E3">
        <w:rPr>
          <w:color w:val="auto"/>
          <w:sz w:val="18"/>
          <w:szCs w:val="18"/>
        </w:rPr>
        <w:t>per jenjang Pendidikan Tahun 20</w:t>
      </w:r>
      <w:r w:rsidR="00EA4634" w:rsidRPr="005949E3">
        <w:rPr>
          <w:color w:val="auto"/>
          <w:sz w:val="18"/>
          <w:szCs w:val="18"/>
          <w:lang w:val="en-US"/>
        </w:rPr>
        <w:t>11</w:t>
      </w:r>
      <w:r w:rsidR="00EA4634" w:rsidRPr="005949E3">
        <w:rPr>
          <w:color w:val="auto"/>
          <w:sz w:val="18"/>
          <w:szCs w:val="18"/>
        </w:rPr>
        <w:t xml:space="preserve"> – 201</w:t>
      </w:r>
      <w:r w:rsidR="00EA4634" w:rsidRPr="005949E3">
        <w:rPr>
          <w:color w:val="auto"/>
          <w:sz w:val="18"/>
          <w:szCs w:val="18"/>
          <w:lang w:val="en-US"/>
        </w:rPr>
        <w:t>5</w:t>
      </w:r>
    </w:p>
    <w:p w:rsidR="00EA4634" w:rsidRDefault="00EA4634" w:rsidP="00E40032">
      <w:pPr>
        <w:spacing w:line="360" w:lineRule="auto"/>
        <w:contextualSpacing/>
        <w:jc w:val="center"/>
        <w:rPr>
          <w:color w:val="auto"/>
          <w:sz w:val="18"/>
          <w:szCs w:val="18"/>
        </w:rPr>
      </w:pPr>
      <w:r w:rsidRPr="005949E3">
        <w:rPr>
          <w:color w:val="auto"/>
          <w:sz w:val="18"/>
          <w:szCs w:val="18"/>
        </w:rPr>
        <w:t xml:space="preserve">Kabupaten </w:t>
      </w:r>
      <w:r w:rsidR="0092170F">
        <w:rPr>
          <w:color w:val="auto"/>
          <w:sz w:val="18"/>
          <w:szCs w:val="18"/>
        </w:rPr>
        <w:t xml:space="preserve">Kepulauan Selayar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672"/>
        <w:gridCol w:w="3649"/>
        <w:gridCol w:w="1129"/>
        <w:gridCol w:w="900"/>
        <w:gridCol w:w="991"/>
        <w:gridCol w:w="990"/>
        <w:gridCol w:w="1006"/>
      </w:tblGrid>
      <w:tr w:rsidR="00EA4634" w:rsidRPr="005949E3" w:rsidTr="00DB4C4A">
        <w:tc>
          <w:tcPr>
            <w:tcW w:w="672" w:type="dxa"/>
            <w:shd w:val="clear" w:color="auto" w:fill="auto"/>
            <w:vAlign w:val="center"/>
          </w:tcPr>
          <w:p w:rsidR="00EA4634" w:rsidRPr="005949E3" w:rsidRDefault="00EA4634" w:rsidP="00E40032">
            <w:pPr>
              <w:pStyle w:val="Default"/>
              <w:widowControl w:val="0"/>
              <w:snapToGrid w:val="0"/>
              <w:spacing w:line="360" w:lineRule="auto"/>
              <w:contextualSpacing/>
              <w:jc w:val="center"/>
              <w:rPr>
                <w:rFonts w:ascii="Times New Roman" w:hAnsi="Times New Roman" w:cs="Times New Roman"/>
                <w:b/>
                <w:color w:val="auto"/>
                <w:sz w:val="18"/>
                <w:szCs w:val="18"/>
                <w:lang w:val="id-ID"/>
              </w:rPr>
            </w:pPr>
            <w:r w:rsidRPr="005949E3">
              <w:rPr>
                <w:rFonts w:ascii="Times New Roman" w:hAnsi="Times New Roman" w:cs="Times New Roman"/>
                <w:b/>
                <w:color w:val="auto"/>
                <w:sz w:val="18"/>
                <w:szCs w:val="18"/>
                <w:lang w:val="id-ID"/>
              </w:rPr>
              <w:t>NO</w:t>
            </w:r>
          </w:p>
        </w:tc>
        <w:tc>
          <w:tcPr>
            <w:tcW w:w="3649" w:type="dxa"/>
            <w:shd w:val="clear" w:color="auto" w:fill="auto"/>
            <w:vAlign w:val="center"/>
          </w:tcPr>
          <w:p w:rsidR="00EA4634" w:rsidRPr="005949E3" w:rsidRDefault="00EA4634" w:rsidP="00E40032">
            <w:pPr>
              <w:pStyle w:val="Default"/>
              <w:snapToGrid w:val="0"/>
              <w:spacing w:line="360" w:lineRule="auto"/>
              <w:contextualSpacing/>
              <w:jc w:val="center"/>
              <w:rPr>
                <w:rFonts w:ascii="Times New Roman" w:hAnsi="Times New Roman" w:cs="Times New Roman"/>
                <w:b/>
                <w:color w:val="auto"/>
                <w:sz w:val="18"/>
                <w:szCs w:val="18"/>
                <w:lang w:val="id-ID"/>
              </w:rPr>
            </w:pPr>
            <w:r w:rsidRPr="005949E3">
              <w:rPr>
                <w:rFonts w:ascii="Times New Roman" w:hAnsi="Times New Roman" w:cs="Times New Roman"/>
                <w:b/>
                <w:color w:val="auto"/>
                <w:sz w:val="18"/>
                <w:szCs w:val="18"/>
                <w:lang w:val="id-ID"/>
              </w:rPr>
              <w:t xml:space="preserve">Jenjang Pendidikan </w:t>
            </w:r>
          </w:p>
        </w:tc>
        <w:tc>
          <w:tcPr>
            <w:tcW w:w="1129" w:type="dxa"/>
            <w:shd w:val="clear" w:color="auto" w:fill="auto"/>
            <w:vAlign w:val="center"/>
          </w:tcPr>
          <w:p w:rsidR="00EA4634" w:rsidRPr="005949E3" w:rsidRDefault="00EA4634" w:rsidP="00E40032">
            <w:pPr>
              <w:pStyle w:val="Default"/>
              <w:snapToGrid w:val="0"/>
              <w:spacing w:line="360" w:lineRule="auto"/>
              <w:contextualSpacing/>
              <w:jc w:val="center"/>
              <w:rPr>
                <w:rFonts w:ascii="Times New Roman" w:hAnsi="Times New Roman" w:cs="Times New Roman"/>
                <w:b/>
                <w:color w:val="auto"/>
                <w:sz w:val="18"/>
                <w:szCs w:val="18"/>
              </w:rPr>
            </w:pPr>
            <w:r w:rsidRPr="005949E3">
              <w:rPr>
                <w:rFonts w:ascii="Times New Roman" w:hAnsi="Times New Roman" w:cs="Times New Roman"/>
                <w:b/>
                <w:color w:val="auto"/>
                <w:sz w:val="18"/>
                <w:szCs w:val="18"/>
                <w:lang w:val="id-ID"/>
              </w:rPr>
              <w:t>20</w:t>
            </w:r>
            <w:r w:rsidRPr="005949E3">
              <w:rPr>
                <w:rFonts w:ascii="Times New Roman" w:hAnsi="Times New Roman" w:cs="Times New Roman"/>
                <w:b/>
                <w:color w:val="auto"/>
                <w:sz w:val="18"/>
                <w:szCs w:val="18"/>
              </w:rPr>
              <w:t>11</w:t>
            </w:r>
          </w:p>
        </w:tc>
        <w:tc>
          <w:tcPr>
            <w:tcW w:w="900" w:type="dxa"/>
            <w:shd w:val="clear" w:color="auto" w:fill="auto"/>
            <w:vAlign w:val="center"/>
          </w:tcPr>
          <w:p w:rsidR="00EA4634" w:rsidRPr="005949E3" w:rsidRDefault="00EA4634" w:rsidP="00E40032">
            <w:pPr>
              <w:pStyle w:val="Default"/>
              <w:snapToGrid w:val="0"/>
              <w:spacing w:line="360" w:lineRule="auto"/>
              <w:contextualSpacing/>
              <w:jc w:val="center"/>
              <w:rPr>
                <w:rFonts w:ascii="Times New Roman" w:hAnsi="Times New Roman" w:cs="Times New Roman"/>
                <w:b/>
                <w:color w:val="auto"/>
                <w:sz w:val="18"/>
                <w:szCs w:val="18"/>
              </w:rPr>
            </w:pPr>
            <w:r w:rsidRPr="005949E3">
              <w:rPr>
                <w:rFonts w:ascii="Times New Roman" w:hAnsi="Times New Roman" w:cs="Times New Roman"/>
                <w:b/>
                <w:color w:val="auto"/>
                <w:sz w:val="18"/>
                <w:szCs w:val="18"/>
                <w:lang w:val="id-ID"/>
              </w:rPr>
              <w:t>201</w:t>
            </w:r>
            <w:r w:rsidRPr="005949E3">
              <w:rPr>
                <w:rFonts w:ascii="Times New Roman" w:hAnsi="Times New Roman" w:cs="Times New Roman"/>
                <w:b/>
                <w:color w:val="auto"/>
                <w:sz w:val="18"/>
                <w:szCs w:val="18"/>
              </w:rPr>
              <w:t>2</w:t>
            </w:r>
          </w:p>
        </w:tc>
        <w:tc>
          <w:tcPr>
            <w:tcW w:w="991" w:type="dxa"/>
            <w:shd w:val="clear" w:color="auto" w:fill="auto"/>
            <w:vAlign w:val="center"/>
          </w:tcPr>
          <w:p w:rsidR="00EA4634" w:rsidRPr="005949E3" w:rsidRDefault="00EA4634" w:rsidP="00E40032">
            <w:pPr>
              <w:pStyle w:val="Default"/>
              <w:snapToGrid w:val="0"/>
              <w:spacing w:line="360" w:lineRule="auto"/>
              <w:contextualSpacing/>
              <w:jc w:val="center"/>
              <w:rPr>
                <w:rFonts w:ascii="Times New Roman" w:hAnsi="Times New Roman" w:cs="Times New Roman"/>
                <w:b/>
                <w:color w:val="auto"/>
                <w:sz w:val="18"/>
                <w:szCs w:val="18"/>
              </w:rPr>
            </w:pPr>
            <w:r w:rsidRPr="005949E3">
              <w:rPr>
                <w:rFonts w:ascii="Times New Roman" w:hAnsi="Times New Roman" w:cs="Times New Roman"/>
                <w:b/>
                <w:color w:val="auto"/>
                <w:sz w:val="18"/>
                <w:szCs w:val="18"/>
              </w:rPr>
              <w:t>2013</w:t>
            </w:r>
          </w:p>
        </w:tc>
        <w:tc>
          <w:tcPr>
            <w:tcW w:w="990" w:type="dxa"/>
            <w:shd w:val="clear" w:color="auto" w:fill="auto"/>
            <w:vAlign w:val="center"/>
          </w:tcPr>
          <w:p w:rsidR="00EA4634" w:rsidRPr="005949E3" w:rsidRDefault="00EA4634" w:rsidP="00E40032">
            <w:pPr>
              <w:pStyle w:val="Default"/>
              <w:snapToGrid w:val="0"/>
              <w:spacing w:line="360" w:lineRule="auto"/>
              <w:contextualSpacing/>
              <w:jc w:val="center"/>
              <w:rPr>
                <w:rFonts w:ascii="Times New Roman" w:hAnsi="Times New Roman" w:cs="Times New Roman"/>
                <w:b/>
                <w:color w:val="auto"/>
                <w:sz w:val="18"/>
                <w:szCs w:val="18"/>
              </w:rPr>
            </w:pPr>
            <w:r w:rsidRPr="005949E3">
              <w:rPr>
                <w:rFonts w:ascii="Times New Roman" w:hAnsi="Times New Roman" w:cs="Times New Roman"/>
                <w:b/>
                <w:color w:val="auto"/>
                <w:sz w:val="18"/>
                <w:szCs w:val="18"/>
              </w:rPr>
              <w:t>2014</w:t>
            </w:r>
          </w:p>
        </w:tc>
        <w:tc>
          <w:tcPr>
            <w:tcW w:w="1006" w:type="dxa"/>
            <w:shd w:val="clear" w:color="auto" w:fill="auto"/>
            <w:vAlign w:val="center"/>
          </w:tcPr>
          <w:p w:rsidR="00EA4634" w:rsidRPr="005949E3" w:rsidRDefault="00EA4634" w:rsidP="00E40032">
            <w:pPr>
              <w:pStyle w:val="Default"/>
              <w:snapToGrid w:val="0"/>
              <w:spacing w:line="360" w:lineRule="auto"/>
              <w:contextualSpacing/>
              <w:jc w:val="center"/>
              <w:rPr>
                <w:rFonts w:ascii="Times New Roman" w:hAnsi="Times New Roman" w:cs="Times New Roman"/>
                <w:b/>
                <w:color w:val="auto"/>
                <w:sz w:val="18"/>
                <w:szCs w:val="18"/>
              </w:rPr>
            </w:pPr>
            <w:r w:rsidRPr="005949E3">
              <w:rPr>
                <w:rFonts w:ascii="Times New Roman" w:hAnsi="Times New Roman" w:cs="Times New Roman"/>
                <w:b/>
                <w:color w:val="auto"/>
                <w:sz w:val="18"/>
                <w:szCs w:val="18"/>
              </w:rPr>
              <w:t>2015</w:t>
            </w:r>
          </w:p>
        </w:tc>
      </w:tr>
      <w:tr w:rsidR="00EA4634" w:rsidRPr="005949E3" w:rsidTr="007F6F7B">
        <w:tc>
          <w:tcPr>
            <w:tcW w:w="672" w:type="dxa"/>
            <w:shd w:val="clear" w:color="auto" w:fill="auto"/>
            <w:vAlign w:val="center"/>
          </w:tcPr>
          <w:p w:rsidR="00EA4634" w:rsidRPr="005949E3" w:rsidRDefault="00EA4634" w:rsidP="00E40032">
            <w:pPr>
              <w:spacing w:line="360" w:lineRule="auto"/>
              <w:contextualSpacing/>
              <w:jc w:val="center"/>
              <w:rPr>
                <w:bCs/>
                <w:color w:val="auto"/>
                <w:sz w:val="18"/>
                <w:szCs w:val="18"/>
              </w:rPr>
            </w:pPr>
            <w:r w:rsidRPr="005949E3">
              <w:rPr>
                <w:bCs/>
                <w:color w:val="auto"/>
                <w:sz w:val="18"/>
                <w:szCs w:val="18"/>
              </w:rPr>
              <w:t>1.1</w:t>
            </w:r>
          </w:p>
        </w:tc>
        <w:tc>
          <w:tcPr>
            <w:tcW w:w="3649" w:type="dxa"/>
            <w:shd w:val="clear" w:color="auto" w:fill="auto"/>
            <w:vAlign w:val="center"/>
          </w:tcPr>
          <w:p w:rsidR="00EA4634" w:rsidRPr="005949E3" w:rsidRDefault="00EA4634" w:rsidP="00E40032">
            <w:pPr>
              <w:pStyle w:val="NoSpacing"/>
              <w:spacing w:line="360" w:lineRule="auto"/>
              <w:contextualSpacing/>
              <w:rPr>
                <w:rFonts w:ascii="Times New Roman" w:hAnsi="Times New Roman"/>
                <w:sz w:val="18"/>
                <w:szCs w:val="18"/>
              </w:rPr>
            </w:pPr>
            <w:r w:rsidRPr="005949E3">
              <w:rPr>
                <w:rFonts w:ascii="Times New Roman" w:hAnsi="Times New Roman"/>
                <w:sz w:val="18"/>
                <w:szCs w:val="18"/>
              </w:rPr>
              <w:t>Angka Putus Sekolah (APS) SD/MI</w:t>
            </w:r>
          </w:p>
        </w:tc>
        <w:tc>
          <w:tcPr>
            <w:tcW w:w="1129" w:type="dxa"/>
            <w:shd w:val="clear" w:color="auto" w:fill="auto"/>
            <w:vAlign w:val="center"/>
          </w:tcPr>
          <w:p w:rsidR="00EA4634" w:rsidRPr="005949E3" w:rsidRDefault="00EA4634" w:rsidP="00E40032">
            <w:pPr>
              <w:pStyle w:val="NoSpacing"/>
              <w:spacing w:line="360" w:lineRule="auto"/>
              <w:contextualSpacing/>
              <w:jc w:val="center"/>
              <w:rPr>
                <w:rFonts w:ascii="Times New Roman" w:hAnsi="Times New Roman"/>
                <w:sz w:val="18"/>
                <w:szCs w:val="18"/>
              </w:rPr>
            </w:pPr>
            <w:r w:rsidRPr="005949E3">
              <w:rPr>
                <w:rFonts w:ascii="Times New Roman" w:hAnsi="Times New Roman"/>
                <w:sz w:val="18"/>
                <w:szCs w:val="18"/>
              </w:rPr>
              <w:t>0,72</w:t>
            </w:r>
          </w:p>
        </w:tc>
        <w:tc>
          <w:tcPr>
            <w:tcW w:w="900" w:type="dxa"/>
            <w:shd w:val="clear" w:color="auto" w:fill="auto"/>
            <w:vAlign w:val="center"/>
          </w:tcPr>
          <w:p w:rsidR="00EA4634" w:rsidRPr="005949E3" w:rsidRDefault="00EA4634" w:rsidP="00E40032">
            <w:pPr>
              <w:pStyle w:val="NoSpacing"/>
              <w:spacing w:line="360" w:lineRule="auto"/>
              <w:contextualSpacing/>
              <w:jc w:val="center"/>
              <w:rPr>
                <w:rFonts w:ascii="Times New Roman" w:hAnsi="Times New Roman"/>
                <w:sz w:val="18"/>
                <w:szCs w:val="18"/>
              </w:rPr>
            </w:pPr>
            <w:r w:rsidRPr="005949E3">
              <w:rPr>
                <w:rFonts w:ascii="Times New Roman" w:hAnsi="Times New Roman"/>
                <w:sz w:val="18"/>
                <w:szCs w:val="18"/>
              </w:rPr>
              <w:t>0,68</w:t>
            </w:r>
          </w:p>
        </w:tc>
        <w:tc>
          <w:tcPr>
            <w:tcW w:w="991" w:type="dxa"/>
            <w:shd w:val="clear" w:color="auto" w:fill="auto"/>
            <w:vAlign w:val="center"/>
          </w:tcPr>
          <w:p w:rsidR="00EA4634" w:rsidRPr="005949E3" w:rsidRDefault="00EA4634" w:rsidP="00E40032">
            <w:pPr>
              <w:pStyle w:val="NoSpacing"/>
              <w:spacing w:line="360" w:lineRule="auto"/>
              <w:contextualSpacing/>
              <w:jc w:val="center"/>
              <w:rPr>
                <w:rFonts w:ascii="Times New Roman" w:hAnsi="Times New Roman"/>
                <w:sz w:val="18"/>
                <w:szCs w:val="18"/>
              </w:rPr>
            </w:pPr>
            <w:r w:rsidRPr="005949E3">
              <w:rPr>
                <w:rFonts w:ascii="Times New Roman" w:hAnsi="Times New Roman"/>
                <w:sz w:val="18"/>
                <w:szCs w:val="18"/>
              </w:rPr>
              <w:t>0,38</w:t>
            </w:r>
          </w:p>
        </w:tc>
        <w:tc>
          <w:tcPr>
            <w:tcW w:w="990" w:type="dxa"/>
            <w:shd w:val="clear" w:color="auto" w:fill="auto"/>
            <w:vAlign w:val="center"/>
          </w:tcPr>
          <w:p w:rsidR="00EA4634" w:rsidRPr="005949E3" w:rsidRDefault="00EA4634" w:rsidP="00E40032">
            <w:pPr>
              <w:pStyle w:val="NoSpacing"/>
              <w:spacing w:line="360" w:lineRule="auto"/>
              <w:contextualSpacing/>
              <w:jc w:val="center"/>
              <w:rPr>
                <w:rFonts w:ascii="Times New Roman" w:hAnsi="Times New Roman"/>
                <w:sz w:val="18"/>
                <w:szCs w:val="18"/>
              </w:rPr>
            </w:pPr>
            <w:r w:rsidRPr="005949E3">
              <w:rPr>
                <w:rFonts w:ascii="Times New Roman" w:hAnsi="Times New Roman"/>
                <w:sz w:val="18"/>
                <w:szCs w:val="18"/>
              </w:rPr>
              <w:t>0,86</w:t>
            </w:r>
          </w:p>
        </w:tc>
        <w:tc>
          <w:tcPr>
            <w:tcW w:w="1006" w:type="dxa"/>
            <w:shd w:val="clear" w:color="auto" w:fill="auto"/>
            <w:vAlign w:val="center"/>
          </w:tcPr>
          <w:p w:rsidR="00EA4634" w:rsidRPr="005949E3" w:rsidRDefault="00EA4634" w:rsidP="00E40032">
            <w:pPr>
              <w:spacing w:line="360" w:lineRule="auto"/>
              <w:contextualSpacing/>
              <w:jc w:val="center"/>
              <w:rPr>
                <w:color w:val="auto"/>
                <w:sz w:val="18"/>
                <w:szCs w:val="18"/>
              </w:rPr>
            </w:pPr>
            <w:r w:rsidRPr="005949E3">
              <w:rPr>
                <w:color w:val="auto"/>
                <w:sz w:val="18"/>
                <w:szCs w:val="18"/>
              </w:rPr>
              <w:t>0,5</w:t>
            </w:r>
          </w:p>
        </w:tc>
      </w:tr>
      <w:tr w:rsidR="00B35A20" w:rsidRPr="005949E3" w:rsidTr="007F6F7B">
        <w:tc>
          <w:tcPr>
            <w:tcW w:w="672" w:type="dxa"/>
            <w:shd w:val="clear" w:color="auto" w:fill="auto"/>
            <w:vAlign w:val="center"/>
          </w:tcPr>
          <w:p w:rsidR="00B35A20" w:rsidRPr="005949E3" w:rsidRDefault="00B35A20" w:rsidP="00E40032">
            <w:pPr>
              <w:spacing w:line="360" w:lineRule="auto"/>
              <w:contextualSpacing/>
              <w:jc w:val="center"/>
              <w:rPr>
                <w:bCs/>
                <w:color w:val="auto"/>
                <w:sz w:val="18"/>
                <w:szCs w:val="18"/>
              </w:rPr>
            </w:pPr>
          </w:p>
        </w:tc>
        <w:tc>
          <w:tcPr>
            <w:tcW w:w="3649" w:type="dxa"/>
            <w:shd w:val="clear" w:color="auto" w:fill="auto"/>
            <w:vAlign w:val="bottom"/>
          </w:tcPr>
          <w:p w:rsidR="00B35A20" w:rsidRPr="005949E3" w:rsidRDefault="00B35A20" w:rsidP="00E40032">
            <w:pPr>
              <w:spacing w:line="360" w:lineRule="auto"/>
              <w:contextualSpacing/>
              <w:rPr>
                <w:color w:val="auto"/>
                <w:sz w:val="18"/>
                <w:szCs w:val="18"/>
              </w:rPr>
            </w:pPr>
            <w:r w:rsidRPr="005949E3">
              <w:rPr>
                <w:color w:val="auto"/>
                <w:sz w:val="18"/>
                <w:szCs w:val="18"/>
              </w:rPr>
              <w:t>Jumlah Siswa yang putus sekolah</w:t>
            </w:r>
          </w:p>
        </w:tc>
        <w:tc>
          <w:tcPr>
            <w:tcW w:w="1129" w:type="dxa"/>
            <w:shd w:val="clear" w:color="auto" w:fill="auto"/>
            <w:vAlign w:val="center"/>
          </w:tcPr>
          <w:p w:rsidR="00B35A20" w:rsidRPr="005949E3" w:rsidRDefault="00B35A20" w:rsidP="00E40032">
            <w:pPr>
              <w:spacing w:line="360" w:lineRule="auto"/>
              <w:contextualSpacing/>
              <w:jc w:val="center"/>
              <w:rPr>
                <w:color w:val="auto"/>
                <w:sz w:val="18"/>
                <w:szCs w:val="18"/>
              </w:rPr>
            </w:pPr>
            <w:r w:rsidRPr="005949E3">
              <w:rPr>
                <w:color w:val="auto"/>
                <w:sz w:val="18"/>
                <w:szCs w:val="18"/>
              </w:rPr>
              <w:t>122</w:t>
            </w:r>
          </w:p>
        </w:tc>
        <w:tc>
          <w:tcPr>
            <w:tcW w:w="900" w:type="dxa"/>
            <w:shd w:val="clear" w:color="auto" w:fill="auto"/>
            <w:vAlign w:val="center"/>
          </w:tcPr>
          <w:p w:rsidR="00B35A20" w:rsidRPr="005949E3" w:rsidRDefault="00B35A20" w:rsidP="00E40032">
            <w:pPr>
              <w:spacing w:line="360" w:lineRule="auto"/>
              <w:contextualSpacing/>
              <w:jc w:val="center"/>
              <w:rPr>
                <w:color w:val="auto"/>
                <w:sz w:val="18"/>
                <w:szCs w:val="18"/>
              </w:rPr>
            </w:pPr>
            <w:r w:rsidRPr="005949E3">
              <w:rPr>
                <w:color w:val="auto"/>
                <w:sz w:val="18"/>
                <w:szCs w:val="18"/>
              </w:rPr>
              <w:t>120</w:t>
            </w:r>
          </w:p>
        </w:tc>
        <w:tc>
          <w:tcPr>
            <w:tcW w:w="991" w:type="dxa"/>
            <w:shd w:val="clear" w:color="auto" w:fill="auto"/>
            <w:vAlign w:val="center"/>
          </w:tcPr>
          <w:p w:rsidR="00B35A20" w:rsidRPr="005949E3" w:rsidRDefault="00B35A20" w:rsidP="00E40032">
            <w:pPr>
              <w:spacing w:line="360" w:lineRule="auto"/>
              <w:contextualSpacing/>
              <w:jc w:val="center"/>
              <w:rPr>
                <w:color w:val="auto"/>
                <w:sz w:val="18"/>
                <w:szCs w:val="18"/>
              </w:rPr>
            </w:pPr>
            <w:r w:rsidRPr="005949E3">
              <w:rPr>
                <w:color w:val="auto"/>
                <w:sz w:val="18"/>
                <w:szCs w:val="18"/>
              </w:rPr>
              <w:t>68</w:t>
            </w:r>
          </w:p>
        </w:tc>
        <w:tc>
          <w:tcPr>
            <w:tcW w:w="990" w:type="dxa"/>
            <w:shd w:val="clear" w:color="auto" w:fill="auto"/>
            <w:vAlign w:val="center"/>
          </w:tcPr>
          <w:p w:rsidR="00B35A20" w:rsidRPr="005949E3" w:rsidRDefault="00B35A20" w:rsidP="00E40032">
            <w:pPr>
              <w:spacing w:line="360" w:lineRule="auto"/>
              <w:contextualSpacing/>
              <w:jc w:val="center"/>
              <w:rPr>
                <w:color w:val="auto"/>
                <w:sz w:val="18"/>
                <w:szCs w:val="18"/>
              </w:rPr>
            </w:pPr>
            <w:r w:rsidRPr="005949E3">
              <w:rPr>
                <w:color w:val="auto"/>
                <w:sz w:val="18"/>
                <w:szCs w:val="18"/>
              </w:rPr>
              <w:t>146</w:t>
            </w:r>
          </w:p>
        </w:tc>
        <w:tc>
          <w:tcPr>
            <w:tcW w:w="1006" w:type="dxa"/>
            <w:shd w:val="clear" w:color="auto" w:fill="auto"/>
            <w:vAlign w:val="center"/>
          </w:tcPr>
          <w:p w:rsidR="00B35A20" w:rsidRPr="005949E3" w:rsidRDefault="00B35A20" w:rsidP="00E40032">
            <w:pPr>
              <w:spacing w:line="360" w:lineRule="auto"/>
              <w:contextualSpacing/>
              <w:jc w:val="center"/>
              <w:rPr>
                <w:color w:val="auto"/>
                <w:sz w:val="18"/>
                <w:szCs w:val="18"/>
              </w:rPr>
            </w:pPr>
            <w:r w:rsidRPr="005949E3">
              <w:rPr>
                <w:color w:val="auto"/>
                <w:sz w:val="18"/>
                <w:szCs w:val="18"/>
              </w:rPr>
              <w:t>82</w:t>
            </w:r>
          </w:p>
        </w:tc>
      </w:tr>
      <w:tr w:rsidR="00B35A20" w:rsidRPr="005949E3" w:rsidTr="007F6F7B">
        <w:tc>
          <w:tcPr>
            <w:tcW w:w="672" w:type="dxa"/>
            <w:shd w:val="clear" w:color="auto" w:fill="auto"/>
            <w:vAlign w:val="center"/>
          </w:tcPr>
          <w:p w:rsidR="00B35A20" w:rsidRPr="005949E3" w:rsidRDefault="00B35A20" w:rsidP="00E40032">
            <w:pPr>
              <w:spacing w:line="360" w:lineRule="auto"/>
              <w:contextualSpacing/>
              <w:jc w:val="center"/>
              <w:rPr>
                <w:bCs/>
                <w:color w:val="auto"/>
                <w:sz w:val="18"/>
                <w:szCs w:val="18"/>
              </w:rPr>
            </w:pPr>
          </w:p>
        </w:tc>
        <w:tc>
          <w:tcPr>
            <w:tcW w:w="3649" w:type="dxa"/>
            <w:shd w:val="clear" w:color="auto" w:fill="auto"/>
            <w:vAlign w:val="bottom"/>
          </w:tcPr>
          <w:p w:rsidR="00B35A20" w:rsidRPr="005949E3" w:rsidRDefault="00B35A20" w:rsidP="00E40032">
            <w:pPr>
              <w:spacing w:line="360" w:lineRule="auto"/>
              <w:contextualSpacing/>
              <w:rPr>
                <w:color w:val="auto"/>
                <w:sz w:val="18"/>
                <w:szCs w:val="18"/>
              </w:rPr>
            </w:pPr>
            <w:r w:rsidRPr="005949E3">
              <w:rPr>
                <w:color w:val="auto"/>
                <w:sz w:val="18"/>
                <w:szCs w:val="18"/>
              </w:rPr>
              <w:t>Jumlah Siswa SD/MI semuanya</w:t>
            </w:r>
          </w:p>
        </w:tc>
        <w:tc>
          <w:tcPr>
            <w:tcW w:w="1129" w:type="dxa"/>
            <w:shd w:val="clear" w:color="auto" w:fill="auto"/>
            <w:vAlign w:val="center"/>
          </w:tcPr>
          <w:p w:rsidR="00B35A20" w:rsidRPr="005949E3" w:rsidRDefault="00B35A20" w:rsidP="00E40032">
            <w:pPr>
              <w:spacing w:line="360" w:lineRule="auto"/>
              <w:contextualSpacing/>
              <w:jc w:val="center"/>
              <w:rPr>
                <w:color w:val="auto"/>
                <w:sz w:val="18"/>
                <w:szCs w:val="18"/>
              </w:rPr>
            </w:pPr>
            <w:r w:rsidRPr="005949E3">
              <w:rPr>
                <w:color w:val="auto"/>
                <w:sz w:val="18"/>
                <w:szCs w:val="18"/>
              </w:rPr>
              <w:t>16890</w:t>
            </w:r>
          </w:p>
        </w:tc>
        <w:tc>
          <w:tcPr>
            <w:tcW w:w="900" w:type="dxa"/>
            <w:shd w:val="clear" w:color="auto" w:fill="auto"/>
            <w:vAlign w:val="center"/>
          </w:tcPr>
          <w:p w:rsidR="00B35A20" w:rsidRPr="005949E3" w:rsidRDefault="00B35A20" w:rsidP="00E40032">
            <w:pPr>
              <w:spacing w:line="360" w:lineRule="auto"/>
              <w:contextualSpacing/>
              <w:jc w:val="center"/>
              <w:rPr>
                <w:color w:val="auto"/>
                <w:sz w:val="18"/>
                <w:szCs w:val="18"/>
              </w:rPr>
            </w:pPr>
            <w:r w:rsidRPr="005949E3">
              <w:rPr>
                <w:color w:val="auto"/>
                <w:sz w:val="18"/>
                <w:szCs w:val="18"/>
              </w:rPr>
              <w:t>17559</w:t>
            </w:r>
          </w:p>
        </w:tc>
        <w:tc>
          <w:tcPr>
            <w:tcW w:w="991" w:type="dxa"/>
            <w:shd w:val="clear" w:color="auto" w:fill="auto"/>
            <w:vAlign w:val="center"/>
          </w:tcPr>
          <w:p w:rsidR="00B35A20" w:rsidRPr="005949E3" w:rsidRDefault="00B35A20" w:rsidP="00E40032">
            <w:pPr>
              <w:spacing w:line="360" w:lineRule="auto"/>
              <w:contextualSpacing/>
              <w:jc w:val="center"/>
              <w:rPr>
                <w:color w:val="auto"/>
                <w:sz w:val="18"/>
                <w:szCs w:val="18"/>
              </w:rPr>
            </w:pPr>
            <w:r w:rsidRPr="005949E3">
              <w:rPr>
                <w:color w:val="auto"/>
                <w:sz w:val="18"/>
                <w:szCs w:val="18"/>
              </w:rPr>
              <w:t>17835</w:t>
            </w:r>
          </w:p>
        </w:tc>
        <w:tc>
          <w:tcPr>
            <w:tcW w:w="990" w:type="dxa"/>
            <w:shd w:val="clear" w:color="auto" w:fill="auto"/>
            <w:vAlign w:val="center"/>
          </w:tcPr>
          <w:p w:rsidR="00B35A20" w:rsidRPr="005949E3" w:rsidRDefault="00B35A20" w:rsidP="00E40032">
            <w:pPr>
              <w:spacing w:line="360" w:lineRule="auto"/>
              <w:contextualSpacing/>
              <w:jc w:val="center"/>
              <w:rPr>
                <w:color w:val="auto"/>
                <w:sz w:val="18"/>
                <w:szCs w:val="18"/>
              </w:rPr>
            </w:pPr>
            <w:r w:rsidRPr="005949E3">
              <w:rPr>
                <w:color w:val="auto"/>
                <w:sz w:val="18"/>
                <w:szCs w:val="18"/>
              </w:rPr>
              <w:t>17017</w:t>
            </w:r>
          </w:p>
        </w:tc>
        <w:tc>
          <w:tcPr>
            <w:tcW w:w="1006" w:type="dxa"/>
            <w:shd w:val="clear" w:color="auto" w:fill="auto"/>
            <w:vAlign w:val="center"/>
          </w:tcPr>
          <w:p w:rsidR="00B35A20" w:rsidRPr="005949E3" w:rsidRDefault="00B35A20" w:rsidP="00E40032">
            <w:pPr>
              <w:spacing w:line="360" w:lineRule="auto"/>
              <w:contextualSpacing/>
              <w:jc w:val="center"/>
              <w:rPr>
                <w:color w:val="auto"/>
                <w:sz w:val="18"/>
                <w:szCs w:val="18"/>
              </w:rPr>
            </w:pPr>
            <w:r w:rsidRPr="005949E3">
              <w:rPr>
                <w:color w:val="auto"/>
                <w:sz w:val="18"/>
                <w:szCs w:val="18"/>
              </w:rPr>
              <w:t>16363</w:t>
            </w:r>
          </w:p>
        </w:tc>
      </w:tr>
      <w:tr w:rsidR="00EA4634" w:rsidRPr="005949E3" w:rsidTr="007F6F7B">
        <w:tc>
          <w:tcPr>
            <w:tcW w:w="672" w:type="dxa"/>
            <w:shd w:val="clear" w:color="auto" w:fill="auto"/>
            <w:vAlign w:val="center"/>
          </w:tcPr>
          <w:p w:rsidR="00EA4634" w:rsidRPr="005949E3" w:rsidRDefault="00EA4634" w:rsidP="00E40032">
            <w:pPr>
              <w:spacing w:line="360" w:lineRule="auto"/>
              <w:contextualSpacing/>
              <w:jc w:val="center"/>
              <w:rPr>
                <w:bCs/>
                <w:color w:val="auto"/>
                <w:sz w:val="18"/>
                <w:szCs w:val="18"/>
              </w:rPr>
            </w:pPr>
            <w:r w:rsidRPr="005949E3">
              <w:rPr>
                <w:bCs/>
                <w:color w:val="auto"/>
                <w:sz w:val="18"/>
                <w:szCs w:val="18"/>
              </w:rPr>
              <w:t>1.2</w:t>
            </w:r>
          </w:p>
        </w:tc>
        <w:tc>
          <w:tcPr>
            <w:tcW w:w="3649" w:type="dxa"/>
            <w:shd w:val="clear" w:color="auto" w:fill="auto"/>
            <w:vAlign w:val="center"/>
          </w:tcPr>
          <w:p w:rsidR="00EA4634" w:rsidRPr="005949E3" w:rsidRDefault="00EA4634" w:rsidP="00E40032">
            <w:pPr>
              <w:pStyle w:val="NoSpacing"/>
              <w:spacing w:line="360" w:lineRule="auto"/>
              <w:contextualSpacing/>
              <w:rPr>
                <w:rFonts w:ascii="Times New Roman" w:hAnsi="Times New Roman"/>
                <w:sz w:val="18"/>
                <w:szCs w:val="18"/>
              </w:rPr>
            </w:pPr>
            <w:r w:rsidRPr="005949E3">
              <w:rPr>
                <w:rFonts w:ascii="Times New Roman" w:hAnsi="Times New Roman"/>
                <w:sz w:val="18"/>
                <w:szCs w:val="18"/>
              </w:rPr>
              <w:t>Angka Putus Sekolah (APS) SMP/MTs</w:t>
            </w:r>
          </w:p>
        </w:tc>
        <w:tc>
          <w:tcPr>
            <w:tcW w:w="1129" w:type="dxa"/>
            <w:shd w:val="clear" w:color="auto" w:fill="auto"/>
            <w:vAlign w:val="center"/>
          </w:tcPr>
          <w:p w:rsidR="00EA4634" w:rsidRPr="005949E3" w:rsidRDefault="00EA4634" w:rsidP="00E40032">
            <w:pPr>
              <w:pStyle w:val="NoSpacing"/>
              <w:spacing w:line="360" w:lineRule="auto"/>
              <w:contextualSpacing/>
              <w:jc w:val="center"/>
              <w:rPr>
                <w:rFonts w:ascii="Times New Roman" w:hAnsi="Times New Roman"/>
                <w:sz w:val="18"/>
                <w:szCs w:val="18"/>
              </w:rPr>
            </w:pPr>
            <w:r w:rsidRPr="005949E3">
              <w:rPr>
                <w:rFonts w:ascii="Times New Roman" w:hAnsi="Times New Roman"/>
                <w:sz w:val="18"/>
                <w:szCs w:val="18"/>
              </w:rPr>
              <w:t>0,12</w:t>
            </w:r>
          </w:p>
        </w:tc>
        <w:tc>
          <w:tcPr>
            <w:tcW w:w="900" w:type="dxa"/>
            <w:shd w:val="clear" w:color="auto" w:fill="auto"/>
            <w:vAlign w:val="center"/>
          </w:tcPr>
          <w:p w:rsidR="00EA4634" w:rsidRPr="005949E3" w:rsidRDefault="00EA4634" w:rsidP="00E40032">
            <w:pPr>
              <w:pStyle w:val="NoSpacing"/>
              <w:spacing w:line="360" w:lineRule="auto"/>
              <w:contextualSpacing/>
              <w:jc w:val="center"/>
              <w:rPr>
                <w:rFonts w:ascii="Times New Roman" w:hAnsi="Times New Roman"/>
                <w:sz w:val="18"/>
                <w:szCs w:val="18"/>
              </w:rPr>
            </w:pPr>
            <w:r w:rsidRPr="005949E3">
              <w:rPr>
                <w:rFonts w:ascii="Times New Roman" w:hAnsi="Times New Roman"/>
                <w:sz w:val="18"/>
                <w:szCs w:val="18"/>
              </w:rPr>
              <w:t>0,38</w:t>
            </w:r>
          </w:p>
        </w:tc>
        <w:tc>
          <w:tcPr>
            <w:tcW w:w="991" w:type="dxa"/>
            <w:shd w:val="clear" w:color="auto" w:fill="auto"/>
            <w:vAlign w:val="center"/>
          </w:tcPr>
          <w:p w:rsidR="00EA4634" w:rsidRPr="005949E3" w:rsidRDefault="00EA4634" w:rsidP="00E40032">
            <w:pPr>
              <w:pStyle w:val="NoSpacing"/>
              <w:spacing w:line="360" w:lineRule="auto"/>
              <w:contextualSpacing/>
              <w:jc w:val="center"/>
              <w:rPr>
                <w:rFonts w:ascii="Times New Roman" w:hAnsi="Times New Roman"/>
                <w:sz w:val="18"/>
                <w:szCs w:val="18"/>
              </w:rPr>
            </w:pPr>
            <w:r w:rsidRPr="005949E3">
              <w:rPr>
                <w:rFonts w:ascii="Times New Roman" w:hAnsi="Times New Roman"/>
                <w:sz w:val="18"/>
                <w:szCs w:val="18"/>
              </w:rPr>
              <w:t>0,76</w:t>
            </w:r>
          </w:p>
        </w:tc>
        <w:tc>
          <w:tcPr>
            <w:tcW w:w="990" w:type="dxa"/>
            <w:shd w:val="clear" w:color="auto" w:fill="auto"/>
            <w:vAlign w:val="center"/>
          </w:tcPr>
          <w:p w:rsidR="00EA4634" w:rsidRPr="005949E3" w:rsidRDefault="00EA4634" w:rsidP="00E40032">
            <w:pPr>
              <w:pStyle w:val="NoSpacing"/>
              <w:spacing w:line="360" w:lineRule="auto"/>
              <w:contextualSpacing/>
              <w:jc w:val="center"/>
              <w:rPr>
                <w:rFonts w:ascii="Times New Roman" w:hAnsi="Times New Roman"/>
                <w:sz w:val="18"/>
                <w:szCs w:val="18"/>
              </w:rPr>
            </w:pPr>
            <w:r w:rsidRPr="005949E3">
              <w:rPr>
                <w:rFonts w:ascii="Times New Roman" w:hAnsi="Times New Roman"/>
                <w:sz w:val="18"/>
                <w:szCs w:val="18"/>
              </w:rPr>
              <w:t>1,38</w:t>
            </w:r>
          </w:p>
        </w:tc>
        <w:tc>
          <w:tcPr>
            <w:tcW w:w="1006" w:type="dxa"/>
            <w:shd w:val="clear" w:color="auto" w:fill="auto"/>
            <w:vAlign w:val="center"/>
          </w:tcPr>
          <w:p w:rsidR="00EA4634" w:rsidRPr="005949E3" w:rsidRDefault="00EA4634" w:rsidP="00E40032">
            <w:pPr>
              <w:spacing w:line="360" w:lineRule="auto"/>
              <w:contextualSpacing/>
              <w:jc w:val="center"/>
              <w:rPr>
                <w:color w:val="auto"/>
                <w:sz w:val="18"/>
                <w:szCs w:val="18"/>
              </w:rPr>
            </w:pPr>
            <w:r w:rsidRPr="005949E3">
              <w:rPr>
                <w:color w:val="auto"/>
                <w:sz w:val="18"/>
                <w:szCs w:val="18"/>
              </w:rPr>
              <w:t>0,73</w:t>
            </w:r>
          </w:p>
        </w:tc>
      </w:tr>
      <w:tr w:rsidR="00B35A20" w:rsidRPr="005949E3" w:rsidTr="007F6F7B">
        <w:tc>
          <w:tcPr>
            <w:tcW w:w="672" w:type="dxa"/>
            <w:shd w:val="clear" w:color="auto" w:fill="auto"/>
            <w:vAlign w:val="center"/>
          </w:tcPr>
          <w:p w:rsidR="00B35A20" w:rsidRPr="005949E3" w:rsidRDefault="00B35A20" w:rsidP="00E40032">
            <w:pPr>
              <w:spacing w:line="360" w:lineRule="auto"/>
              <w:contextualSpacing/>
              <w:jc w:val="center"/>
              <w:rPr>
                <w:bCs/>
                <w:color w:val="auto"/>
                <w:sz w:val="18"/>
                <w:szCs w:val="18"/>
              </w:rPr>
            </w:pPr>
          </w:p>
        </w:tc>
        <w:tc>
          <w:tcPr>
            <w:tcW w:w="3649" w:type="dxa"/>
            <w:shd w:val="clear" w:color="auto" w:fill="auto"/>
            <w:vAlign w:val="bottom"/>
          </w:tcPr>
          <w:p w:rsidR="00B35A20" w:rsidRPr="005949E3" w:rsidRDefault="00B35A20" w:rsidP="00E40032">
            <w:pPr>
              <w:spacing w:line="360" w:lineRule="auto"/>
              <w:contextualSpacing/>
              <w:rPr>
                <w:color w:val="auto"/>
                <w:sz w:val="18"/>
                <w:szCs w:val="18"/>
              </w:rPr>
            </w:pPr>
            <w:r w:rsidRPr="005949E3">
              <w:rPr>
                <w:color w:val="auto"/>
                <w:sz w:val="18"/>
                <w:szCs w:val="18"/>
              </w:rPr>
              <w:t>Jumlah Siswa yang putus sekolah</w:t>
            </w:r>
          </w:p>
        </w:tc>
        <w:tc>
          <w:tcPr>
            <w:tcW w:w="1129" w:type="dxa"/>
            <w:shd w:val="clear" w:color="auto" w:fill="auto"/>
            <w:vAlign w:val="center"/>
          </w:tcPr>
          <w:p w:rsidR="00B35A20" w:rsidRPr="005949E3" w:rsidRDefault="00B35A20" w:rsidP="00E40032">
            <w:pPr>
              <w:spacing w:line="360" w:lineRule="auto"/>
              <w:contextualSpacing/>
              <w:jc w:val="center"/>
              <w:rPr>
                <w:color w:val="auto"/>
                <w:sz w:val="18"/>
                <w:szCs w:val="18"/>
              </w:rPr>
            </w:pPr>
            <w:r w:rsidRPr="005949E3">
              <w:rPr>
                <w:color w:val="auto"/>
                <w:sz w:val="18"/>
                <w:szCs w:val="18"/>
              </w:rPr>
              <w:t>7</w:t>
            </w:r>
          </w:p>
        </w:tc>
        <w:tc>
          <w:tcPr>
            <w:tcW w:w="900" w:type="dxa"/>
            <w:shd w:val="clear" w:color="auto" w:fill="auto"/>
            <w:vAlign w:val="center"/>
          </w:tcPr>
          <w:p w:rsidR="00B35A20" w:rsidRPr="005949E3" w:rsidRDefault="00B35A20" w:rsidP="00E40032">
            <w:pPr>
              <w:spacing w:line="360" w:lineRule="auto"/>
              <w:contextualSpacing/>
              <w:jc w:val="center"/>
              <w:rPr>
                <w:color w:val="auto"/>
                <w:sz w:val="18"/>
                <w:szCs w:val="18"/>
              </w:rPr>
            </w:pPr>
            <w:r w:rsidRPr="005949E3">
              <w:rPr>
                <w:color w:val="auto"/>
                <w:sz w:val="18"/>
                <w:szCs w:val="18"/>
              </w:rPr>
              <w:t>23</w:t>
            </w:r>
          </w:p>
        </w:tc>
        <w:tc>
          <w:tcPr>
            <w:tcW w:w="991" w:type="dxa"/>
            <w:shd w:val="clear" w:color="auto" w:fill="auto"/>
            <w:vAlign w:val="center"/>
          </w:tcPr>
          <w:p w:rsidR="00B35A20" w:rsidRPr="005949E3" w:rsidRDefault="00B35A20" w:rsidP="00E40032">
            <w:pPr>
              <w:spacing w:line="360" w:lineRule="auto"/>
              <w:contextualSpacing/>
              <w:jc w:val="center"/>
              <w:rPr>
                <w:color w:val="auto"/>
                <w:sz w:val="18"/>
                <w:szCs w:val="18"/>
              </w:rPr>
            </w:pPr>
            <w:r w:rsidRPr="005949E3">
              <w:rPr>
                <w:color w:val="auto"/>
                <w:sz w:val="18"/>
                <w:szCs w:val="18"/>
              </w:rPr>
              <w:t>49</w:t>
            </w:r>
          </w:p>
        </w:tc>
        <w:tc>
          <w:tcPr>
            <w:tcW w:w="990" w:type="dxa"/>
            <w:shd w:val="clear" w:color="auto" w:fill="auto"/>
            <w:vAlign w:val="center"/>
          </w:tcPr>
          <w:p w:rsidR="00B35A20" w:rsidRPr="005949E3" w:rsidRDefault="00B35A20" w:rsidP="00E40032">
            <w:pPr>
              <w:spacing w:line="360" w:lineRule="auto"/>
              <w:contextualSpacing/>
              <w:jc w:val="center"/>
              <w:rPr>
                <w:color w:val="auto"/>
                <w:sz w:val="18"/>
                <w:szCs w:val="18"/>
              </w:rPr>
            </w:pPr>
            <w:r w:rsidRPr="005949E3">
              <w:rPr>
                <w:color w:val="auto"/>
                <w:sz w:val="18"/>
                <w:szCs w:val="18"/>
              </w:rPr>
              <w:t>78</w:t>
            </w:r>
          </w:p>
        </w:tc>
        <w:tc>
          <w:tcPr>
            <w:tcW w:w="1006" w:type="dxa"/>
            <w:shd w:val="clear" w:color="auto" w:fill="auto"/>
            <w:vAlign w:val="center"/>
          </w:tcPr>
          <w:p w:rsidR="00B35A20" w:rsidRPr="005949E3" w:rsidRDefault="00B35A20" w:rsidP="00E40032">
            <w:pPr>
              <w:spacing w:line="360" w:lineRule="auto"/>
              <w:contextualSpacing/>
              <w:jc w:val="center"/>
              <w:rPr>
                <w:color w:val="auto"/>
                <w:sz w:val="18"/>
                <w:szCs w:val="18"/>
              </w:rPr>
            </w:pPr>
            <w:r w:rsidRPr="005949E3">
              <w:rPr>
                <w:color w:val="auto"/>
                <w:sz w:val="18"/>
                <w:szCs w:val="18"/>
              </w:rPr>
              <w:t>45</w:t>
            </w:r>
          </w:p>
        </w:tc>
      </w:tr>
      <w:tr w:rsidR="00B35A20" w:rsidRPr="005949E3" w:rsidTr="007F6F7B">
        <w:tc>
          <w:tcPr>
            <w:tcW w:w="672" w:type="dxa"/>
            <w:shd w:val="clear" w:color="auto" w:fill="auto"/>
            <w:vAlign w:val="center"/>
          </w:tcPr>
          <w:p w:rsidR="00B35A20" w:rsidRPr="005949E3" w:rsidRDefault="00B35A20" w:rsidP="00E40032">
            <w:pPr>
              <w:spacing w:line="360" w:lineRule="auto"/>
              <w:contextualSpacing/>
              <w:jc w:val="center"/>
              <w:rPr>
                <w:bCs/>
                <w:color w:val="auto"/>
                <w:sz w:val="18"/>
                <w:szCs w:val="18"/>
              </w:rPr>
            </w:pPr>
          </w:p>
        </w:tc>
        <w:tc>
          <w:tcPr>
            <w:tcW w:w="3649" w:type="dxa"/>
            <w:shd w:val="clear" w:color="auto" w:fill="auto"/>
            <w:vAlign w:val="bottom"/>
          </w:tcPr>
          <w:p w:rsidR="00B35A20" w:rsidRPr="005949E3" w:rsidRDefault="00B35A20" w:rsidP="00E40032">
            <w:pPr>
              <w:spacing w:line="360" w:lineRule="auto"/>
              <w:contextualSpacing/>
              <w:rPr>
                <w:color w:val="auto"/>
                <w:sz w:val="18"/>
                <w:szCs w:val="18"/>
              </w:rPr>
            </w:pPr>
            <w:r w:rsidRPr="005949E3">
              <w:rPr>
                <w:color w:val="auto"/>
                <w:sz w:val="18"/>
                <w:szCs w:val="18"/>
              </w:rPr>
              <w:t>Jumlah SMP/MTs semuanya</w:t>
            </w:r>
          </w:p>
        </w:tc>
        <w:tc>
          <w:tcPr>
            <w:tcW w:w="1129" w:type="dxa"/>
            <w:shd w:val="clear" w:color="auto" w:fill="auto"/>
            <w:vAlign w:val="center"/>
          </w:tcPr>
          <w:p w:rsidR="00B35A20" w:rsidRPr="005949E3" w:rsidRDefault="00B35A20" w:rsidP="00E40032">
            <w:pPr>
              <w:spacing w:line="360" w:lineRule="auto"/>
              <w:contextualSpacing/>
              <w:jc w:val="center"/>
              <w:rPr>
                <w:color w:val="auto"/>
                <w:sz w:val="18"/>
                <w:szCs w:val="18"/>
              </w:rPr>
            </w:pPr>
            <w:r w:rsidRPr="005949E3">
              <w:rPr>
                <w:color w:val="auto"/>
                <w:sz w:val="18"/>
                <w:szCs w:val="18"/>
              </w:rPr>
              <w:t>5939</w:t>
            </w:r>
          </w:p>
        </w:tc>
        <w:tc>
          <w:tcPr>
            <w:tcW w:w="900" w:type="dxa"/>
            <w:shd w:val="clear" w:color="auto" w:fill="auto"/>
            <w:vAlign w:val="center"/>
          </w:tcPr>
          <w:p w:rsidR="00B35A20" w:rsidRPr="005949E3" w:rsidRDefault="00B35A20" w:rsidP="00E40032">
            <w:pPr>
              <w:spacing w:line="360" w:lineRule="auto"/>
              <w:contextualSpacing/>
              <w:jc w:val="center"/>
              <w:rPr>
                <w:color w:val="auto"/>
                <w:sz w:val="18"/>
                <w:szCs w:val="18"/>
              </w:rPr>
            </w:pPr>
            <w:r w:rsidRPr="005949E3">
              <w:rPr>
                <w:color w:val="auto"/>
                <w:sz w:val="18"/>
                <w:szCs w:val="18"/>
              </w:rPr>
              <w:t>6128</w:t>
            </w:r>
          </w:p>
        </w:tc>
        <w:tc>
          <w:tcPr>
            <w:tcW w:w="991" w:type="dxa"/>
            <w:shd w:val="clear" w:color="auto" w:fill="auto"/>
            <w:vAlign w:val="center"/>
          </w:tcPr>
          <w:p w:rsidR="00B35A20" w:rsidRPr="005949E3" w:rsidRDefault="00B35A20" w:rsidP="00E40032">
            <w:pPr>
              <w:spacing w:line="360" w:lineRule="auto"/>
              <w:contextualSpacing/>
              <w:jc w:val="center"/>
              <w:rPr>
                <w:color w:val="auto"/>
                <w:sz w:val="18"/>
                <w:szCs w:val="18"/>
              </w:rPr>
            </w:pPr>
            <w:r w:rsidRPr="005949E3">
              <w:rPr>
                <w:color w:val="auto"/>
                <w:sz w:val="18"/>
                <w:szCs w:val="18"/>
              </w:rPr>
              <w:t>6486</w:t>
            </w:r>
          </w:p>
        </w:tc>
        <w:tc>
          <w:tcPr>
            <w:tcW w:w="990" w:type="dxa"/>
            <w:shd w:val="clear" w:color="auto" w:fill="auto"/>
            <w:vAlign w:val="center"/>
          </w:tcPr>
          <w:p w:rsidR="00B35A20" w:rsidRPr="005949E3" w:rsidRDefault="00B35A20" w:rsidP="00E40032">
            <w:pPr>
              <w:spacing w:line="360" w:lineRule="auto"/>
              <w:contextualSpacing/>
              <w:jc w:val="center"/>
              <w:rPr>
                <w:color w:val="auto"/>
                <w:sz w:val="18"/>
                <w:szCs w:val="18"/>
              </w:rPr>
            </w:pPr>
            <w:r w:rsidRPr="005949E3">
              <w:rPr>
                <w:color w:val="auto"/>
                <w:sz w:val="18"/>
                <w:szCs w:val="18"/>
              </w:rPr>
              <w:t>5648</w:t>
            </w:r>
          </w:p>
        </w:tc>
        <w:tc>
          <w:tcPr>
            <w:tcW w:w="1006" w:type="dxa"/>
            <w:shd w:val="clear" w:color="auto" w:fill="auto"/>
            <w:vAlign w:val="center"/>
          </w:tcPr>
          <w:p w:rsidR="00B35A20" w:rsidRPr="005949E3" w:rsidRDefault="00B35A20" w:rsidP="00E40032">
            <w:pPr>
              <w:spacing w:line="360" w:lineRule="auto"/>
              <w:contextualSpacing/>
              <w:jc w:val="center"/>
              <w:rPr>
                <w:color w:val="auto"/>
                <w:sz w:val="18"/>
                <w:szCs w:val="18"/>
              </w:rPr>
            </w:pPr>
            <w:r w:rsidRPr="005949E3">
              <w:rPr>
                <w:color w:val="auto"/>
                <w:sz w:val="18"/>
                <w:szCs w:val="18"/>
              </w:rPr>
              <w:t>6137</w:t>
            </w:r>
          </w:p>
        </w:tc>
      </w:tr>
      <w:tr w:rsidR="00EA4634" w:rsidRPr="005949E3" w:rsidTr="007F6F7B">
        <w:tc>
          <w:tcPr>
            <w:tcW w:w="672" w:type="dxa"/>
            <w:shd w:val="clear" w:color="auto" w:fill="auto"/>
            <w:vAlign w:val="center"/>
          </w:tcPr>
          <w:p w:rsidR="00EA4634" w:rsidRPr="005949E3" w:rsidRDefault="00EA4634" w:rsidP="00E40032">
            <w:pPr>
              <w:spacing w:line="360" w:lineRule="auto"/>
              <w:contextualSpacing/>
              <w:jc w:val="center"/>
              <w:rPr>
                <w:bCs/>
                <w:color w:val="auto"/>
                <w:sz w:val="18"/>
                <w:szCs w:val="18"/>
              </w:rPr>
            </w:pPr>
            <w:r w:rsidRPr="005949E3">
              <w:rPr>
                <w:bCs/>
                <w:color w:val="auto"/>
                <w:sz w:val="18"/>
                <w:szCs w:val="18"/>
              </w:rPr>
              <w:t>1.3</w:t>
            </w:r>
          </w:p>
        </w:tc>
        <w:tc>
          <w:tcPr>
            <w:tcW w:w="3649" w:type="dxa"/>
            <w:shd w:val="clear" w:color="auto" w:fill="auto"/>
            <w:vAlign w:val="center"/>
          </w:tcPr>
          <w:p w:rsidR="00EA4634" w:rsidRPr="005949E3" w:rsidRDefault="00EA4634" w:rsidP="00E40032">
            <w:pPr>
              <w:pStyle w:val="NoSpacing"/>
              <w:spacing w:line="360" w:lineRule="auto"/>
              <w:contextualSpacing/>
              <w:rPr>
                <w:rFonts w:ascii="Times New Roman" w:hAnsi="Times New Roman"/>
                <w:sz w:val="18"/>
                <w:szCs w:val="18"/>
              </w:rPr>
            </w:pPr>
            <w:r w:rsidRPr="005949E3">
              <w:rPr>
                <w:rFonts w:ascii="Times New Roman" w:hAnsi="Times New Roman"/>
                <w:sz w:val="18"/>
                <w:szCs w:val="18"/>
              </w:rPr>
              <w:t>Angka Putus Sekolah (APS) SMA/SMK/MA</w:t>
            </w:r>
          </w:p>
        </w:tc>
        <w:tc>
          <w:tcPr>
            <w:tcW w:w="1129" w:type="dxa"/>
            <w:shd w:val="clear" w:color="auto" w:fill="auto"/>
            <w:vAlign w:val="center"/>
          </w:tcPr>
          <w:p w:rsidR="00EA4634" w:rsidRPr="005949E3" w:rsidRDefault="00EA4634" w:rsidP="00E40032">
            <w:pPr>
              <w:pStyle w:val="NoSpacing"/>
              <w:spacing w:line="360" w:lineRule="auto"/>
              <w:contextualSpacing/>
              <w:jc w:val="center"/>
              <w:rPr>
                <w:rFonts w:ascii="Times New Roman" w:hAnsi="Times New Roman"/>
                <w:sz w:val="18"/>
                <w:szCs w:val="18"/>
              </w:rPr>
            </w:pPr>
            <w:r w:rsidRPr="005949E3">
              <w:rPr>
                <w:rFonts w:ascii="Times New Roman" w:hAnsi="Times New Roman"/>
                <w:sz w:val="18"/>
                <w:szCs w:val="18"/>
              </w:rPr>
              <w:t>0,96</w:t>
            </w:r>
          </w:p>
        </w:tc>
        <w:tc>
          <w:tcPr>
            <w:tcW w:w="900" w:type="dxa"/>
            <w:shd w:val="clear" w:color="auto" w:fill="auto"/>
            <w:vAlign w:val="center"/>
          </w:tcPr>
          <w:p w:rsidR="00EA4634" w:rsidRPr="005949E3" w:rsidRDefault="00EA4634" w:rsidP="00E40032">
            <w:pPr>
              <w:pStyle w:val="NoSpacing"/>
              <w:spacing w:line="360" w:lineRule="auto"/>
              <w:contextualSpacing/>
              <w:jc w:val="center"/>
              <w:rPr>
                <w:rFonts w:ascii="Times New Roman" w:hAnsi="Times New Roman"/>
                <w:sz w:val="18"/>
                <w:szCs w:val="18"/>
              </w:rPr>
            </w:pPr>
            <w:r w:rsidRPr="005949E3">
              <w:rPr>
                <w:rFonts w:ascii="Times New Roman" w:hAnsi="Times New Roman"/>
                <w:sz w:val="18"/>
                <w:szCs w:val="18"/>
              </w:rPr>
              <w:t>0,86</w:t>
            </w:r>
          </w:p>
        </w:tc>
        <w:tc>
          <w:tcPr>
            <w:tcW w:w="991" w:type="dxa"/>
            <w:shd w:val="clear" w:color="auto" w:fill="auto"/>
            <w:vAlign w:val="center"/>
          </w:tcPr>
          <w:p w:rsidR="00EA4634" w:rsidRPr="005949E3" w:rsidRDefault="00EA4634" w:rsidP="00E40032">
            <w:pPr>
              <w:pStyle w:val="NoSpacing"/>
              <w:spacing w:line="360" w:lineRule="auto"/>
              <w:contextualSpacing/>
              <w:jc w:val="center"/>
              <w:rPr>
                <w:rFonts w:ascii="Times New Roman" w:hAnsi="Times New Roman"/>
                <w:sz w:val="18"/>
                <w:szCs w:val="18"/>
              </w:rPr>
            </w:pPr>
            <w:r w:rsidRPr="005949E3">
              <w:rPr>
                <w:rFonts w:ascii="Times New Roman" w:hAnsi="Times New Roman"/>
                <w:sz w:val="18"/>
                <w:szCs w:val="18"/>
              </w:rPr>
              <w:t>0,77</w:t>
            </w:r>
          </w:p>
        </w:tc>
        <w:tc>
          <w:tcPr>
            <w:tcW w:w="990" w:type="dxa"/>
            <w:shd w:val="clear" w:color="auto" w:fill="auto"/>
            <w:vAlign w:val="center"/>
          </w:tcPr>
          <w:p w:rsidR="00EA4634" w:rsidRPr="005949E3" w:rsidRDefault="00EA4634" w:rsidP="00E40032">
            <w:pPr>
              <w:pStyle w:val="NoSpacing"/>
              <w:spacing w:line="360" w:lineRule="auto"/>
              <w:contextualSpacing/>
              <w:jc w:val="center"/>
              <w:rPr>
                <w:rFonts w:ascii="Times New Roman" w:hAnsi="Times New Roman"/>
                <w:sz w:val="18"/>
                <w:szCs w:val="18"/>
              </w:rPr>
            </w:pPr>
            <w:r w:rsidRPr="005949E3">
              <w:rPr>
                <w:rFonts w:ascii="Times New Roman" w:hAnsi="Times New Roman"/>
                <w:sz w:val="18"/>
                <w:szCs w:val="18"/>
              </w:rPr>
              <w:t>0,33</w:t>
            </w:r>
          </w:p>
        </w:tc>
        <w:tc>
          <w:tcPr>
            <w:tcW w:w="1006" w:type="dxa"/>
            <w:shd w:val="clear" w:color="auto" w:fill="auto"/>
            <w:vAlign w:val="center"/>
          </w:tcPr>
          <w:p w:rsidR="00EA4634" w:rsidRPr="005949E3" w:rsidRDefault="00EA4634" w:rsidP="00E40032">
            <w:pPr>
              <w:spacing w:line="360" w:lineRule="auto"/>
              <w:contextualSpacing/>
              <w:jc w:val="center"/>
              <w:rPr>
                <w:color w:val="auto"/>
                <w:sz w:val="18"/>
                <w:szCs w:val="18"/>
              </w:rPr>
            </w:pPr>
            <w:r w:rsidRPr="005949E3">
              <w:rPr>
                <w:color w:val="auto"/>
                <w:sz w:val="18"/>
                <w:szCs w:val="18"/>
              </w:rPr>
              <w:t>0,32</w:t>
            </w:r>
          </w:p>
        </w:tc>
      </w:tr>
      <w:tr w:rsidR="00B35A20" w:rsidRPr="005949E3" w:rsidTr="007F6F7B">
        <w:tc>
          <w:tcPr>
            <w:tcW w:w="672" w:type="dxa"/>
            <w:shd w:val="clear" w:color="auto" w:fill="auto"/>
            <w:vAlign w:val="center"/>
          </w:tcPr>
          <w:p w:rsidR="00B35A20" w:rsidRPr="005949E3" w:rsidRDefault="00B35A20" w:rsidP="00E40032">
            <w:pPr>
              <w:spacing w:line="360" w:lineRule="auto"/>
              <w:contextualSpacing/>
              <w:jc w:val="center"/>
              <w:rPr>
                <w:bCs/>
                <w:color w:val="auto"/>
                <w:sz w:val="18"/>
                <w:szCs w:val="18"/>
              </w:rPr>
            </w:pPr>
          </w:p>
        </w:tc>
        <w:tc>
          <w:tcPr>
            <w:tcW w:w="3649" w:type="dxa"/>
            <w:shd w:val="clear" w:color="auto" w:fill="auto"/>
            <w:vAlign w:val="bottom"/>
          </w:tcPr>
          <w:p w:rsidR="00B35A20" w:rsidRPr="005949E3" w:rsidRDefault="00B35A20" w:rsidP="00E40032">
            <w:pPr>
              <w:spacing w:line="360" w:lineRule="auto"/>
              <w:contextualSpacing/>
              <w:rPr>
                <w:color w:val="auto"/>
                <w:sz w:val="18"/>
                <w:szCs w:val="18"/>
              </w:rPr>
            </w:pPr>
            <w:r w:rsidRPr="005949E3">
              <w:rPr>
                <w:color w:val="auto"/>
                <w:sz w:val="18"/>
                <w:szCs w:val="18"/>
              </w:rPr>
              <w:t>Jumlah Siswa yang putus sekolah</w:t>
            </w:r>
          </w:p>
        </w:tc>
        <w:tc>
          <w:tcPr>
            <w:tcW w:w="1129" w:type="dxa"/>
            <w:shd w:val="clear" w:color="auto" w:fill="auto"/>
            <w:vAlign w:val="center"/>
          </w:tcPr>
          <w:p w:rsidR="00B35A20" w:rsidRPr="005949E3" w:rsidRDefault="00B35A20" w:rsidP="00E40032">
            <w:pPr>
              <w:spacing w:line="360" w:lineRule="auto"/>
              <w:contextualSpacing/>
              <w:jc w:val="center"/>
              <w:rPr>
                <w:color w:val="auto"/>
                <w:sz w:val="18"/>
                <w:szCs w:val="18"/>
              </w:rPr>
            </w:pPr>
            <w:r w:rsidRPr="005949E3">
              <w:rPr>
                <w:color w:val="auto"/>
                <w:sz w:val="18"/>
                <w:szCs w:val="18"/>
              </w:rPr>
              <w:t>40</w:t>
            </w:r>
          </w:p>
        </w:tc>
        <w:tc>
          <w:tcPr>
            <w:tcW w:w="900" w:type="dxa"/>
            <w:shd w:val="clear" w:color="auto" w:fill="auto"/>
            <w:vAlign w:val="center"/>
          </w:tcPr>
          <w:p w:rsidR="00B35A20" w:rsidRPr="005949E3" w:rsidRDefault="00B35A20" w:rsidP="00E40032">
            <w:pPr>
              <w:spacing w:line="360" w:lineRule="auto"/>
              <w:contextualSpacing/>
              <w:jc w:val="center"/>
              <w:rPr>
                <w:color w:val="auto"/>
                <w:sz w:val="18"/>
                <w:szCs w:val="18"/>
              </w:rPr>
            </w:pPr>
            <w:r w:rsidRPr="005949E3">
              <w:rPr>
                <w:color w:val="auto"/>
                <w:sz w:val="18"/>
                <w:szCs w:val="18"/>
              </w:rPr>
              <w:t>37</w:t>
            </w:r>
          </w:p>
        </w:tc>
        <w:tc>
          <w:tcPr>
            <w:tcW w:w="991" w:type="dxa"/>
            <w:shd w:val="clear" w:color="auto" w:fill="auto"/>
            <w:vAlign w:val="center"/>
          </w:tcPr>
          <w:p w:rsidR="00B35A20" w:rsidRPr="005949E3" w:rsidRDefault="00B35A20" w:rsidP="00E40032">
            <w:pPr>
              <w:spacing w:line="360" w:lineRule="auto"/>
              <w:contextualSpacing/>
              <w:jc w:val="center"/>
              <w:rPr>
                <w:color w:val="auto"/>
                <w:sz w:val="18"/>
                <w:szCs w:val="18"/>
              </w:rPr>
            </w:pPr>
            <w:r w:rsidRPr="005949E3">
              <w:rPr>
                <w:color w:val="auto"/>
                <w:sz w:val="18"/>
                <w:szCs w:val="18"/>
              </w:rPr>
              <w:t>34</w:t>
            </w:r>
          </w:p>
        </w:tc>
        <w:tc>
          <w:tcPr>
            <w:tcW w:w="990" w:type="dxa"/>
            <w:shd w:val="clear" w:color="auto" w:fill="auto"/>
            <w:vAlign w:val="center"/>
          </w:tcPr>
          <w:p w:rsidR="00B35A20" w:rsidRPr="005949E3" w:rsidRDefault="00B35A20" w:rsidP="00E40032">
            <w:pPr>
              <w:spacing w:line="360" w:lineRule="auto"/>
              <w:contextualSpacing/>
              <w:jc w:val="center"/>
              <w:rPr>
                <w:color w:val="auto"/>
                <w:sz w:val="18"/>
                <w:szCs w:val="18"/>
              </w:rPr>
            </w:pPr>
            <w:r w:rsidRPr="005949E3">
              <w:rPr>
                <w:color w:val="auto"/>
                <w:sz w:val="18"/>
                <w:szCs w:val="18"/>
              </w:rPr>
              <w:t>16</w:t>
            </w:r>
          </w:p>
        </w:tc>
        <w:tc>
          <w:tcPr>
            <w:tcW w:w="1006" w:type="dxa"/>
            <w:shd w:val="clear" w:color="auto" w:fill="auto"/>
            <w:vAlign w:val="center"/>
          </w:tcPr>
          <w:p w:rsidR="00B35A20" w:rsidRPr="005949E3" w:rsidRDefault="00B35A20" w:rsidP="00E40032">
            <w:pPr>
              <w:spacing w:line="360" w:lineRule="auto"/>
              <w:contextualSpacing/>
              <w:jc w:val="center"/>
              <w:rPr>
                <w:color w:val="auto"/>
                <w:sz w:val="18"/>
                <w:szCs w:val="18"/>
              </w:rPr>
            </w:pPr>
            <w:r w:rsidRPr="005949E3">
              <w:rPr>
                <w:color w:val="auto"/>
                <w:sz w:val="18"/>
                <w:szCs w:val="18"/>
              </w:rPr>
              <w:t>18</w:t>
            </w:r>
          </w:p>
        </w:tc>
      </w:tr>
      <w:tr w:rsidR="00B35A20" w:rsidRPr="005949E3" w:rsidTr="007F6F7B">
        <w:tc>
          <w:tcPr>
            <w:tcW w:w="672" w:type="dxa"/>
            <w:shd w:val="clear" w:color="auto" w:fill="auto"/>
            <w:vAlign w:val="center"/>
          </w:tcPr>
          <w:p w:rsidR="00B35A20" w:rsidRPr="005949E3" w:rsidRDefault="00B35A20" w:rsidP="00E40032">
            <w:pPr>
              <w:spacing w:line="360" w:lineRule="auto"/>
              <w:contextualSpacing/>
              <w:jc w:val="center"/>
              <w:rPr>
                <w:bCs/>
                <w:color w:val="auto"/>
                <w:sz w:val="18"/>
                <w:szCs w:val="18"/>
              </w:rPr>
            </w:pPr>
          </w:p>
        </w:tc>
        <w:tc>
          <w:tcPr>
            <w:tcW w:w="3649" w:type="dxa"/>
            <w:shd w:val="clear" w:color="auto" w:fill="auto"/>
            <w:vAlign w:val="bottom"/>
          </w:tcPr>
          <w:p w:rsidR="00B35A20" w:rsidRPr="005949E3" w:rsidRDefault="00B35A20" w:rsidP="00E40032">
            <w:pPr>
              <w:spacing w:line="360" w:lineRule="auto"/>
              <w:contextualSpacing/>
              <w:rPr>
                <w:color w:val="auto"/>
                <w:sz w:val="18"/>
                <w:szCs w:val="18"/>
              </w:rPr>
            </w:pPr>
            <w:r w:rsidRPr="005949E3">
              <w:rPr>
                <w:color w:val="auto"/>
                <w:sz w:val="18"/>
                <w:szCs w:val="18"/>
              </w:rPr>
              <w:t>Jumlah SMA/MA/SMK semuanya</w:t>
            </w:r>
          </w:p>
        </w:tc>
        <w:tc>
          <w:tcPr>
            <w:tcW w:w="1129" w:type="dxa"/>
            <w:shd w:val="clear" w:color="auto" w:fill="auto"/>
            <w:vAlign w:val="center"/>
          </w:tcPr>
          <w:p w:rsidR="00B35A20" w:rsidRPr="005949E3" w:rsidRDefault="00B35A20" w:rsidP="00E40032">
            <w:pPr>
              <w:spacing w:line="360" w:lineRule="auto"/>
              <w:contextualSpacing/>
              <w:jc w:val="center"/>
              <w:rPr>
                <w:color w:val="auto"/>
                <w:sz w:val="18"/>
                <w:szCs w:val="18"/>
              </w:rPr>
            </w:pPr>
            <w:r w:rsidRPr="005949E3">
              <w:rPr>
                <w:color w:val="auto"/>
                <w:sz w:val="18"/>
                <w:szCs w:val="18"/>
              </w:rPr>
              <w:t>4147</w:t>
            </w:r>
          </w:p>
        </w:tc>
        <w:tc>
          <w:tcPr>
            <w:tcW w:w="900" w:type="dxa"/>
            <w:shd w:val="clear" w:color="auto" w:fill="auto"/>
            <w:vAlign w:val="center"/>
          </w:tcPr>
          <w:p w:rsidR="00B35A20" w:rsidRPr="005949E3" w:rsidRDefault="00B35A20" w:rsidP="00E40032">
            <w:pPr>
              <w:spacing w:line="360" w:lineRule="auto"/>
              <w:contextualSpacing/>
              <w:jc w:val="center"/>
              <w:rPr>
                <w:color w:val="auto"/>
                <w:sz w:val="18"/>
                <w:szCs w:val="18"/>
              </w:rPr>
            </w:pPr>
            <w:r w:rsidRPr="005949E3">
              <w:rPr>
                <w:color w:val="auto"/>
                <w:sz w:val="18"/>
                <w:szCs w:val="18"/>
              </w:rPr>
              <w:t>4282</w:t>
            </w:r>
          </w:p>
        </w:tc>
        <w:tc>
          <w:tcPr>
            <w:tcW w:w="991" w:type="dxa"/>
            <w:shd w:val="clear" w:color="auto" w:fill="auto"/>
            <w:vAlign w:val="center"/>
          </w:tcPr>
          <w:p w:rsidR="00B35A20" w:rsidRPr="005949E3" w:rsidRDefault="00B35A20" w:rsidP="00E40032">
            <w:pPr>
              <w:spacing w:line="360" w:lineRule="auto"/>
              <w:contextualSpacing/>
              <w:jc w:val="center"/>
              <w:rPr>
                <w:color w:val="auto"/>
                <w:sz w:val="18"/>
                <w:szCs w:val="18"/>
              </w:rPr>
            </w:pPr>
            <w:r w:rsidRPr="005949E3">
              <w:rPr>
                <w:color w:val="auto"/>
                <w:sz w:val="18"/>
                <w:szCs w:val="18"/>
              </w:rPr>
              <w:t>4399</w:t>
            </w:r>
          </w:p>
        </w:tc>
        <w:tc>
          <w:tcPr>
            <w:tcW w:w="990" w:type="dxa"/>
            <w:shd w:val="clear" w:color="auto" w:fill="auto"/>
            <w:vAlign w:val="center"/>
          </w:tcPr>
          <w:p w:rsidR="00B35A20" w:rsidRPr="005949E3" w:rsidRDefault="00B35A20" w:rsidP="00E40032">
            <w:pPr>
              <w:spacing w:line="360" w:lineRule="auto"/>
              <w:contextualSpacing/>
              <w:jc w:val="center"/>
              <w:rPr>
                <w:color w:val="auto"/>
                <w:sz w:val="18"/>
                <w:szCs w:val="18"/>
              </w:rPr>
            </w:pPr>
            <w:r w:rsidRPr="005949E3">
              <w:rPr>
                <w:color w:val="auto"/>
                <w:sz w:val="18"/>
                <w:szCs w:val="18"/>
              </w:rPr>
              <w:t>4899</w:t>
            </w:r>
          </w:p>
        </w:tc>
        <w:tc>
          <w:tcPr>
            <w:tcW w:w="1006" w:type="dxa"/>
            <w:shd w:val="clear" w:color="auto" w:fill="auto"/>
            <w:vAlign w:val="center"/>
          </w:tcPr>
          <w:p w:rsidR="00B35A20" w:rsidRPr="005949E3" w:rsidRDefault="00B35A20" w:rsidP="00E40032">
            <w:pPr>
              <w:spacing w:line="360" w:lineRule="auto"/>
              <w:contextualSpacing/>
              <w:jc w:val="center"/>
              <w:rPr>
                <w:color w:val="auto"/>
                <w:sz w:val="18"/>
                <w:szCs w:val="18"/>
              </w:rPr>
            </w:pPr>
            <w:r w:rsidRPr="005949E3">
              <w:rPr>
                <w:color w:val="auto"/>
                <w:sz w:val="18"/>
                <w:szCs w:val="18"/>
              </w:rPr>
              <w:t>5668</w:t>
            </w:r>
          </w:p>
        </w:tc>
      </w:tr>
    </w:tbl>
    <w:p w:rsidR="005D16E8" w:rsidRPr="00BB72BE" w:rsidRDefault="005D16E8" w:rsidP="00E40032">
      <w:pPr>
        <w:spacing w:line="360" w:lineRule="auto"/>
        <w:contextualSpacing/>
        <w:jc w:val="both"/>
        <w:rPr>
          <w:color w:val="auto"/>
          <w:sz w:val="18"/>
          <w:szCs w:val="18"/>
        </w:rPr>
      </w:pPr>
      <w:r w:rsidRPr="00BB72BE">
        <w:rPr>
          <w:color w:val="auto"/>
          <w:sz w:val="18"/>
          <w:szCs w:val="18"/>
        </w:rPr>
        <w:t xml:space="preserve">Sumber </w:t>
      </w:r>
      <w:r w:rsidRPr="00BB72BE">
        <w:rPr>
          <w:color w:val="auto"/>
          <w:sz w:val="18"/>
          <w:szCs w:val="18"/>
          <w:lang w:val="en-US"/>
        </w:rPr>
        <w:t>Data</w:t>
      </w:r>
      <w:r w:rsidRPr="00BB72BE">
        <w:rPr>
          <w:color w:val="auto"/>
          <w:sz w:val="18"/>
          <w:szCs w:val="18"/>
        </w:rPr>
        <w:t xml:space="preserve">: </w:t>
      </w:r>
      <w:r>
        <w:rPr>
          <w:color w:val="auto"/>
          <w:sz w:val="18"/>
          <w:szCs w:val="18"/>
          <w:lang w:val="en-US"/>
        </w:rPr>
        <w:t xml:space="preserve">Dinas Pendidikan Nasional Kabupaten </w:t>
      </w:r>
      <w:r w:rsidRPr="00BB72BE">
        <w:rPr>
          <w:color w:val="auto"/>
          <w:sz w:val="18"/>
          <w:szCs w:val="18"/>
        </w:rPr>
        <w:t xml:space="preserve">Kepulauan Selayar </w:t>
      </w:r>
    </w:p>
    <w:p w:rsidR="00322A2C" w:rsidRPr="005949E3" w:rsidRDefault="00322A2C" w:rsidP="00E40032">
      <w:pPr>
        <w:numPr>
          <w:ilvl w:val="4"/>
          <w:numId w:val="18"/>
        </w:numPr>
        <w:spacing w:line="360" w:lineRule="auto"/>
        <w:contextualSpacing/>
        <w:jc w:val="both"/>
        <w:rPr>
          <w:b/>
          <w:color w:val="auto"/>
          <w:sz w:val="24"/>
          <w:szCs w:val="24"/>
          <w:lang w:val="en-GB"/>
        </w:rPr>
      </w:pPr>
      <w:r w:rsidRPr="005949E3">
        <w:rPr>
          <w:b/>
          <w:color w:val="auto"/>
          <w:sz w:val="24"/>
          <w:szCs w:val="24"/>
          <w:lang w:val="en-GB"/>
        </w:rPr>
        <w:lastRenderedPageBreak/>
        <w:t>Angka Kelulusan</w:t>
      </w:r>
    </w:p>
    <w:p w:rsidR="00E43F40" w:rsidRPr="005949E3" w:rsidRDefault="001C4A61" w:rsidP="00E40032">
      <w:pPr>
        <w:spacing w:line="360" w:lineRule="auto"/>
        <w:contextualSpacing/>
        <w:jc w:val="center"/>
        <w:rPr>
          <w:color w:val="auto"/>
          <w:sz w:val="18"/>
          <w:szCs w:val="18"/>
          <w:lang w:val="en-US"/>
        </w:rPr>
      </w:pPr>
      <w:r w:rsidRPr="005949E3">
        <w:rPr>
          <w:color w:val="auto"/>
          <w:sz w:val="18"/>
          <w:szCs w:val="18"/>
        </w:rPr>
        <w:t>Tabel 2.</w:t>
      </w:r>
      <w:r w:rsidR="00B762A3" w:rsidRPr="005949E3">
        <w:rPr>
          <w:color w:val="auto"/>
          <w:sz w:val="18"/>
          <w:szCs w:val="18"/>
        </w:rPr>
        <w:t>4</w:t>
      </w:r>
      <w:r w:rsidR="00B762A3" w:rsidRPr="005949E3">
        <w:rPr>
          <w:color w:val="auto"/>
          <w:sz w:val="18"/>
          <w:szCs w:val="18"/>
          <w:lang w:val="en-US"/>
        </w:rPr>
        <w:t>7</w:t>
      </w:r>
    </w:p>
    <w:p w:rsidR="00E43F40" w:rsidRPr="005949E3" w:rsidRDefault="00F25C77" w:rsidP="00E40032">
      <w:pPr>
        <w:spacing w:line="360" w:lineRule="auto"/>
        <w:contextualSpacing/>
        <w:jc w:val="center"/>
        <w:rPr>
          <w:color w:val="auto"/>
          <w:sz w:val="18"/>
          <w:szCs w:val="18"/>
        </w:rPr>
      </w:pPr>
      <w:r w:rsidRPr="005949E3">
        <w:rPr>
          <w:color w:val="auto"/>
          <w:sz w:val="18"/>
          <w:szCs w:val="18"/>
        </w:rPr>
        <w:t>Perkembangan Angka Kelulusan Tahun 2011-2015</w:t>
      </w:r>
    </w:p>
    <w:p w:rsidR="00E43F40" w:rsidRDefault="00E43F40" w:rsidP="00E40032">
      <w:pPr>
        <w:spacing w:line="360" w:lineRule="auto"/>
        <w:contextualSpacing/>
        <w:jc w:val="center"/>
        <w:rPr>
          <w:color w:val="auto"/>
          <w:sz w:val="18"/>
          <w:szCs w:val="18"/>
        </w:rPr>
      </w:pPr>
      <w:r w:rsidRPr="005949E3">
        <w:rPr>
          <w:color w:val="auto"/>
          <w:sz w:val="18"/>
          <w:szCs w:val="18"/>
        </w:rPr>
        <w:t xml:space="preserve">Di Kabupaten </w:t>
      </w:r>
      <w:r w:rsidR="0092170F">
        <w:rPr>
          <w:color w:val="auto"/>
          <w:sz w:val="18"/>
          <w:szCs w:val="18"/>
        </w:rPr>
        <w:t xml:space="preserve">Kepulauan Selayar </w:t>
      </w:r>
    </w:p>
    <w:p w:rsidR="007F6F7B" w:rsidRPr="007F6F7B" w:rsidRDefault="007F6F7B" w:rsidP="00E40032">
      <w:pPr>
        <w:spacing w:line="360" w:lineRule="auto"/>
        <w:contextualSpacing/>
        <w:jc w:val="center"/>
        <w:rPr>
          <w:color w:val="auto"/>
          <w:sz w:val="8"/>
          <w:szCs w:val="8"/>
          <w:lang w:val="en-US"/>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663"/>
        <w:gridCol w:w="3526"/>
        <w:gridCol w:w="1103"/>
        <w:gridCol w:w="888"/>
        <w:gridCol w:w="973"/>
        <w:gridCol w:w="972"/>
        <w:gridCol w:w="988"/>
      </w:tblGrid>
      <w:tr w:rsidR="00F25C77" w:rsidRPr="005949E3" w:rsidTr="00DB4C4A">
        <w:tc>
          <w:tcPr>
            <w:tcW w:w="663" w:type="dxa"/>
            <w:shd w:val="clear" w:color="auto" w:fill="auto"/>
            <w:vAlign w:val="center"/>
          </w:tcPr>
          <w:p w:rsidR="00F25C77" w:rsidRPr="005949E3" w:rsidRDefault="00F25C77" w:rsidP="00E40032">
            <w:pPr>
              <w:pStyle w:val="NoSpacing"/>
              <w:spacing w:line="360" w:lineRule="auto"/>
              <w:contextualSpacing/>
              <w:jc w:val="center"/>
              <w:rPr>
                <w:rFonts w:ascii="Times New Roman" w:hAnsi="Times New Roman"/>
                <w:b/>
                <w:sz w:val="18"/>
                <w:szCs w:val="18"/>
                <w:lang w:val="id-ID"/>
              </w:rPr>
            </w:pPr>
            <w:r w:rsidRPr="005949E3">
              <w:rPr>
                <w:rFonts w:ascii="Times New Roman" w:hAnsi="Times New Roman"/>
                <w:b/>
                <w:sz w:val="18"/>
                <w:szCs w:val="18"/>
                <w:lang w:val="id-ID"/>
              </w:rPr>
              <w:t>NO</w:t>
            </w:r>
          </w:p>
        </w:tc>
        <w:tc>
          <w:tcPr>
            <w:tcW w:w="3526" w:type="dxa"/>
            <w:shd w:val="clear" w:color="auto" w:fill="auto"/>
            <w:vAlign w:val="center"/>
          </w:tcPr>
          <w:p w:rsidR="00F25C77" w:rsidRPr="005949E3" w:rsidRDefault="00F25C77" w:rsidP="00E40032">
            <w:pPr>
              <w:pStyle w:val="NoSpacing"/>
              <w:spacing w:line="360" w:lineRule="auto"/>
              <w:contextualSpacing/>
              <w:jc w:val="center"/>
              <w:rPr>
                <w:rFonts w:ascii="Times New Roman" w:hAnsi="Times New Roman"/>
                <w:b/>
                <w:sz w:val="18"/>
                <w:szCs w:val="18"/>
                <w:lang w:val="id-ID"/>
              </w:rPr>
            </w:pPr>
            <w:r w:rsidRPr="005949E3">
              <w:rPr>
                <w:rFonts w:ascii="Times New Roman" w:hAnsi="Times New Roman"/>
                <w:b/>
                <w:sz w:val="18"/>
                <w:szCs w:val="18"/>
                <w:lang w:val="id-ID"/>
              </w:rPr>
              <w:t>Jenjang Pendidikan</w:t>
            </w:r>
          </w:p>
        </w:tc>
        <w:tc>
          <w:tcPr>
            <w:tcW w:w="1103" w:type="dxa"/>
            <w:shd w:val="clear" w:color="auto" w:fill="auto"/>
            <w:vAlign w:val="center"/>
          </w:tcPr>
          <w:p w:rsidR="00F25C77" w:rsidRPr="005949E3" w:rsidRDefault="00F25C77" w:rsidP="00E40032">
            <w:pPr>
              <w:pStyle w:val="Default"/>
              <w:snapToGrid w:val="0"/>
              <w:spacing w:line="360" w:lineRule="auto"/>
              <w:contextualSpacing/>
              <w:jc w:val="center"/>
              <w:rPr>
                <w:rFonts w:ascii="Times New Roman" w:hAnsi="Times New Roman" w:cs="Times New Roman"/>
                <w:b/>
                <w:color w:val="auto"/>
                <w:sz w:val="18"/>
                <w:szCs w:val="18"/>
              </w:rPr>
            </w:pPr>
            <w:r w:rsidRPr="005949E3">
              <w:rPr>
                <w:rFonts w:ascii="Times New Roman" w:hAnsi="Times New Roman" w:cs="Times New Roman"/>
                <w:b/>
                <w:color w:val="auto"/>
                <w:sz w:val="18"/>
                <w:szCs w:val="18"/>
                <w:lang w:val="id-ID"/>
              </w:rPr>
              <w:t>20</w:t>
            </w:r>
            <w:r w:rsidRPr="005949E3">
              <w:rPr>
                <w:rFonts w:ascii="Times New Roman" w:hAnsi="Times New Roman" w:cs="Times New Roman"/>
                <w:b/>
                <w:color w:val="auto"/>
                <w:sz w:val="18"/>
                <w:szCs w:val="18"/>
              </w:rPr>
              <w:t>11</w:t>
            </w:r>
          </w:p>
        </w:tc>
        <w:tc>
          <w:tcPr>
            <w:tcW w:w="888" w:type="dxa"/>
            <w:shd w:val="clear" w:color="auto" w:fill="auto"/>
            <w:vAlign w:val="center"/>
          </w:tcPr>
          <w:p w:rsidR="00F25C77" w:rsidRPr="005949E3" w:rsidRDefault="00F25C77" w:rsidP="00E40032">
            <w:pPr>
              <w:pStyle w:val="Default"/>
              <w:snapToGrid w:val="0"/>
              <w:spacing w:line="360" w:lineRule="auto"/>
              <w:contextualSpacing/>
              <w:jc w:val="center"/>
              <w:rPr>
                <w:rFonts w:ascii="Times New Roman" w:hAnsi="Times New Roman" w:cs="Times New Roman"/>
                <w:b/>
                <w:color w:val="auto"/>
                <w:sz w:val="18"/>
                <w:szCs w:val="18"/>
              </w:rPr>
            </w:pPr>
            <w:r w:rsidRPr="005949E3">
              <w:rPr>
                <w:rFonts w:ascii="Times New Roman" w:hAnsi="Times New Roman" w:cs="Times New Roman"/>
                <w:b/>
                <w:color w:val="auto"/>
                <w:sz w:val="18"/>
                <w:szCs w:val="18"/>
                <w:lang w:val="id-ID"/>
              </w:rPr>
              <w:t>201</w:t>
            </w:r>
            <w:r w:rsidRPr="005949E3">
              <w:rPr>
                <w:rFonts w:ascii="Times New Roman" w:hAnsi="Times New Roman" w:cs="Times New Roman"/>
                <w:b/>
                <w:color w:val="auto"/>
                <w:sz w:val="18"/>
                <w:szCs w:val="18"/>
              </w:rPr>
              <w:t>2</w:t>
            </w:r>
          </w:p>
        </w:tc>
        <w:tc>
          <w:tcPr>
            <w:tcW w:w="973" w:type="dxa"/>
            <w:shd w:val="clear" w:color="auto" w:fill="auto"/>
            <w:vAlign w:val="center"/>
          </w:tcPr>
          <w:p w:rsidR="00F25C77" w:rsidRPr="005949E3" w:rsidRDefault="00F25C77" w:rsidP="00E40032">
            <w:pPr>
              <w:pStyle w:val="Default"/>
              <w:snapToGrid w:val="0"/>
              <w:spacing w:line="360" w:lineRule="auto"/>
              <w:contextualSpacing/>
              <w:jc w:val="center"/>
              <w:rPr>
                <w:rFonts w:ascii="Times New Roman" w:hAnsi="Times New Roman" w:cs="Times New Roman"/>
                <w:b/>
                <w:color w:val="auto"/>
                <w:sz w:val="18"/>
                <w:szCs w:val="18"/>
              </w:rPr>
            </w:pPr>
            <w:r w:rsidRPr="005949E3">
              <w:rPr>
                <w:rFonts w:ascii="Times New Roman" w:hAnsi="Times New Roman" w:cs="Times New Roman"/>
                <w:b/>
                <w:color w:val="auto"/>
                <w:sz w:val="18"/>
                <w:szCs w:val="18"/>
              </w:rPr>
              <w:t>2013</w:t>
            </w:r>
          </w:p>
        </w:tc>
        <w:tc>
          <w:tcPr>
            <w:tcW w:w="972" w:type="dxa"/>
            <w:shd w:val="clear" w:color="auto" w:fill="auto"/>
            <w:vAlign w:val="center"/>
          </w:tcPr>
          <w:p w:rsidR="00F25C77" w:rsidRPr="005949E3" w:rsidRDefault="00F25C77" w:rsidP="00E40032">
            <w:pPr>
              <w:pStyle w:val="Default"/>
              <w:snapToGrid w:val="0"/>
              <w:spacing w:line="360" w:lineRule="auto"/>
              <w:contextualSpacing/>
              <w:jc w:val="center"/>
              <w:rPr>
                <w:rFonts w:ascii="Times New Roman" w:hAnsi="Times New Roman" w:cs="Times New Roman"/>
                <w:b/>
                <w:color w:val="auto"/>
                <w:sz w:val="18"/>
                <w:szCs w:val="18"/>
              </w:rPr>
            </w:pPr>
            <w:r w:rsidRPr="005949E3">
              <w:rPr>
                <w:rFonts w:ascii="Times New Roman" w:hAnsi="Times New Roman" w:cs="Times New Roman"/>
                <w:b/>
                <w:color w:val="auto"/>
                <w:sz w:val="18"/>
                <w:szCs w:val="18"/>
              </w:rPr>
              <w:t>2014</w:t>
            </w:r>
          </w:p>
        </w:tc>
        <w:tc>
          <w:tcPr>
            <w:tcW w:w="988" w:type="dxa"/>
            <w:shd w:val="clear" w:color="auto" w:fill="auto"/>
            <w:vAlign w:val="center"/>
          </w:tcPr>
          <w:p w:rsidR="00F25C77" w:rsidRPr="005949E3" w:rsidRDefault="00F25C77" w:rsidP="00E40032">
            <w:pPr>
              <w:pStyle w:val="Default"/>
              <w:snapToGrid w:val="0"/>
              <w:spacing w:line="360" w:lineRule="auto"/>
              <w:contextualSpacing/>
              <w:jc w:val="center"/>
              <w:rPr>
                <w:rFonts w:ascii="Times New Roman" w:hAnsi="Times New Roman" w:cs="Times New Roman"/>
                <w:b/>
                <w:color w:val="auto"/>
                <w:sz w:val="18"/>
                <w:szCs w:val="18"/>
              </w:rPr>
            </w:pPr>
            <w:r w:rsidRPr="005949E3">
              <w:rPr>
                <w:rFonts w:ascii="Times New Roman" w:hAnsi="Times New Roman" w:cs="Times New Roman"/>
                <w:b/>
                <w:color w:val="auto"/>
                <w:sz w:val="18"/>
                <w:szCs w:val="18"/>
              </w:rPr>
              <w:t>2015</w:t>
            </w:r>
          </w:p>
        </w:tc>
      </w:tr>
      <w:tr w:rsidR="00F25C77" w:rsidRPr="005949E3" w:rsidTr="005C4BC0">
        <w:tc>
          <w:tcPr>
            <w:tcW w:w="663" w:type="dxa"/>
            <w:shd w:val="clear" w:color="auto" w:fill="auto"/>
            <w:vAlign w:val="center"/>
          </w:tcPr>
          <w:p w:rsidR="00F25C77" w:rsidRPr="005949E3" w:rsidRDefault="00B35A20" w:rsidP="00E40032">
            <w:pPr>
              <w:pStyle w:val="Default"/>
              <w:widowControl w:val="0"/>
              <w:snapToGrid w:val="0"/>
              <w:spacing w:line="360" w:lineRule="auto"/>
              <w:contextualSpacing/>
              <w:jc w:val="center"/>
              <w:rPr>
                <w:rFonts w:ascii="Times New Roman" w:hAnsi="Times New Roman" w:cs="Times New Roman"/>
                <w:color w:val="auto"/>
                <w:sz w:val="18"/>
                <w:szCs w:val="18"/>
                <w:lang w:val="id-ID"/>
              </w:rPr>
            </w:pPr>
            <w:r w:rsidRPr="005949E3">
              <w:rPr>
                <w:rFonts w:ascii="Times New Roman" w:hAnsi="Times New Roman" w:cs="Times New Roman"/>
                <w:color w:val="auto"/>
                <w:sz w:val="18"/>
                <w:szCs w:val="18"/>
                <w:lang w:val="id-ID"/>
              </w:rPr>
              <w:t>1</w:t>
            </w:r>
          </w:p>
        </w:tc>
        <w:tc>
          <w:tcPr>
            <w:tcW w:w="3526" w:type="dxa"/>
            <w:shd w:val="clear" w:color="auto" w:fill="auto"/>
            <w:vAlign w:val="center"/>
          </w:tcPr>
          <w:p w:rsidR="00F25C77" w:rsidRPr="005949E3" w:rsidRDefault="00F25C77" w:rsidP="00E40032">
            <w:pPr>
              <w:pStyle w:val="NoSpacing"/>
              <w:spacing w:line="360" w:lineRule="auto"/>
              <w:contextualSpacing/>
              <w:rPr>
                <w:rFonts w:ascii="Times New Roman" w:hAnsi="Times New Roman"/>
                <w:sz w:val="18"/>
                <w:szCs w:val="18"/>
              </w:rPr>
            </w:pPr>
            <w:r w:rsidRPr="005949E3">
              <w:rPr>
                <w:rFonts w:ascii="Times New Roman" w:hAnsi="Times New Roman"/>
                <w:sz w:val="18"/>
                <w:szCs w:val="18"/>
              </w:rPr>
              <w:t>Angka Kelulusan (AL) SD/MI</w:t>
            </w:r>
          </w:p>
        </w:tc>
        <w:tc>
          <w:tcPr>
            <w:tcW w:w="1103" w:type="dxa"/>
            <w:shd w:val="clear" w:color="auto" w:fill="auto"/>
            <w:vAlign w:val="center"/>
          </w:tcPr>
          <w:p w:rsidR="00F25C77" w:rsidRPr="005949E3" w:rsidRDefault="00F25C77" w:rsidP="00E40032">
            <w:pPr>
              <w:pStyle w:val="NoSpacing"/>
              <w:spacing w:line="360" w:lineRule="auto"/>
              <w:contextualSpacing/>
              <w:jc w:val="center"/>
              <w:rPr>
                <w:rFonts w:ascii="Times New Roman" w:hAnsi="Times New Roman"/>
                <w:sz w:val="18"/>
                <w:szCs w:val="18"/>
              </w:rPr>
            </w:pPr>
            <w:r w:rsidRPr="005949E3">
              <w:rPr>
                <w:rFonts w:ascii="Times New Roman" w:hAnsi="Times New Roman"/>
                <w:sz w:val="18"/>
                <w:szCs w:val="18"/>
              </w:rPr>
              <w:t>98</w:t>
            </w:r>
          </w:p>
        </w:tc>
        <w:tc>
          <w:tcPr>
            <w:tcW w:w="888" w:type="dxa"/>
            <w:shd w:val="clear" w:color="auto" w:fill="auto"/>
            <w:vAlign w:val="center"/>
          </w:tcPr>
          <w:p w:rsidR="00F25C77" w:rsidRPr="005949E3" w:rsidRDefault="00765629" w:rsidP="00E40032">
            <w:pPr>
              <w:pStyle w:val="NoSpacing"/>
              <w:spacing w:line="360" w:lineRule="auto"/>
              <w:contextualSpacing/>
              <w:jc w:val="center"/>
              <w:rPr>
                <w:rFonts w:ascii="Times New Roman" w:hAnsi="Times New Roman"/>
                <w:sz w:val="18"/>
                <w:szCs w:val="18"/>
              </w:rPr>
            </w:pPr>
            <w:r w:rsidRPr="005949E3">
              <w:rPr>
                <w:rFonts w:ascii="Times New Roman" w:hAnsi="Times New Roman"/>
                <w:sz w:val="18"/>
                <w:szCs w:val="18"/>
              </w:rPr>
              <w:t>100</w:t>
            </w:r>
          </w:p>
        </w:tc>
        <w:tc>
          <w:tcPr>
            <w:tcW w:w="973" w:type="dxa"/>
            <w:shd w:val="clear" w:color="auto" w:fill="auto"/>
            <w:vAlign w:val="center"/>
          </w:tcPr>
          <w:p w:rsidR="00F25C77" w:rsidRPr="005949E3" w:rsidRDefault="00765629" w:rsidP="00E40032">
            <w:pPr>
              <w:pStyle w:val="NoSpacing"/>
              <w:spacing w:line="360" w:lineRule="auto"/>
              <w:contextualSpacing/>
              <w:jc w:val="center"/>
              <w:rPr>
                <w:rFonts w:ascii="Times New Roman" w:hAnsi="Times New Roman"/>
                <w:sz w:val="18"/>
                <w:szCs w:val="18"/>
              </w:rPr>
            </w:pPr>
            <w:r w:rsidRPr="005949E3">
              <w:rPr>
                <w:rFonts w:ascii="Times New Roman" w:hAnsi="Times New Roman"/>
                <w:sz w:val="18"/>
                <w:szCs w:val="18"/>
              </w:rPr>
              <w:t>99</w:t>
            </w:r>
          </w:p>
        </w:tc>
        <w:tc>
          <w:tcPr>
            <w:tcW w:w="972" w:type="dxa"/>
            <w:shd w:val="clear" w:color="auto" w:fill="auto"/>
            <w:vAlign w:val="center"/>
          </w:tcPr>
          <w:p w:rsidR="00F25C77" w:rsidRPr="005949E3" w:rsidRDefault="00F25C77" w:rsidP="00E40032">
            <w:pPr>
              <w:pStyle w:val="NoSpacing"/>
              <w:spacing w:line="360" w:lineRule="auto"/>
              <w:contextualSpacing/>
              <w:jc w:val="center"/>
              <w:rPr>
                <w:rFonts w:ascii="Times New Roman" w:hAnsi="Times New Roman"/>
                <w:sz w:val="18"/>
                <w:szCs w:val="18"/>
              </w:rPr>
            </w:pPr>
            <w:r w:rsidRPr="005949E3">
              <w:rPr>
                <w:rFonts w:ascii="Times New Roman" w:hAnsi="Times New Roman"/>
                <w:sz w:val="18"/>
                <w:szCs w:val="18"/>
              </w:rPr>
              <w:t>9</w:t>
            </w:r>
            <w:r w:rsidR="00765629" w:rsidRPr="005949E3">
              <w:rPr>
                <w:rFonts w:ascii="Times New Roman" w:hAnsi="Times New Roman"/>
                <w:sz w:val="18"/>
                <w:szCs w:val="18"/>
              </w:rPr>
              <w:t>8</w:t>
            </w:r>
          </w:p>
        </w:tc>
        <w:tc>
          <w:tcPr>
            <w:tcW w:w="988" w:type="dxa"/>
            <w:shd w:val="clear" w:color="auto" w:fill="auto"/>
            <w:vAlign w:val="center"/>
          </w:tcPr>
          <w:p w:rsidR="00F25C77" w:rsidRPr="005949E3" w:rsidRDefault="00765629" w:rsidP="00E40032">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100</w:t>
            </w:r>
          </w:p>
        </w:tc>
      </w:tr>
      <w:tr w:rsidR="00B35A20" w:rsidRPr="005949E3" w:rsidTr="005C4BC0">
        <w:tc>
          <w:tcPr>
            <w:tcW w:w="663" w:type="dxa"/>
            <w:shd w:val="clear" w:color="auto" w:fill="auto"/>
            <w:vAlign w:val="center"/>
          </w:tcPr>
          <w:p w:rsidR="00B35A20" w:rsidRPr="005949E3" w:rsidRDefault="00B35A20" w:rsidP="00E40032">
            <w:pPr>
              <w:pStyle w:val="Default"/>
              <w:widowControl w:val="0"/>
              <w:snapToGrid w:val="0"/>
              <w:spacing w:line="360" w:lineRule="auto"/>
              <w:contextualSpacing/>
              <w:jc w:val="center"/>
              <w:rPr>
                <w:rFonts w:ascii="Times New Roman" w:hAnsi="Times New Roman" w:cs="Times New Roman"/>
                <w:color w:val="auto"/>
                <w:sz w:val="18"/>
                <w:szCs w:val="18"/>
                <w:lang w:val="id-ID"/>
              </w:rPr>
            </w:pPr>
            <w:r w:rsidRPr="005949E3">
              <w:rPr>
                <w:rFonts w:ascii="Times New Roman" w:hAnsi="Times New Roman" w:cs="Times New Roman"/>
                <w:color w:val="auto"/>
                <w:sz w:val="18"/>
                <w:szCs w:val="18"/>
                <w:lang w:val="id-ID"/>
              </w:rPr>
              <w:t>1.1</w:t>
            </w:r>
          </w:p>
        </w:tc>
        <w:tc>
          <w:tcPr>
            <w:tcW w:w="3526" w:type="dxa"/>
            <w:shd w:val="clear" w:color="auto" w:fill="auto"/>
            <w:vAlign w:val="bottom"/>
          </w:tcPr>
          <w:p w:rsidR="00B35A20" w:rsidRPr="005949E3" w:rsidRDefault="00B35A20" w:rsidP="00E40032">
            <w:pPr>
              <w:spacing w:line="360" w:lineRule="auto"/>
              <w:contextualSpacing/>
              <w:rPr>
                <w:color w:val="auto"/>
                <w:sz w:val="18"/>
                <w:szCs w:val="18"/>
              </w:rPr>
            </w:pPr>
            <w:r w:rsidRPr="005949E3">
              <w:rPr>
                <w:color w:val="auto"/>
                <w:sz w:val="18"/>
                <w:szCs w:val="18"/>
              </w:rPr>
              <w:t>Jumlah Peserta Ujian</w:t>
            </w:r>
          </w:p>
        </w:tc>
        <w:tc>
          <w:tcPr>
            <w:tcW w:w="1103" w:type="dxa"/>
            <w:shd w:val="clear" w:color="auto" w:fill="auto"/>
            <w:vAlign w:val="center"/>
          </w:tcPr>
          <w:p w:rsidR="00B35A20" w:rsidRPr="005949E3" w:rsidRDefault="00B35A20" w:rsidP="00E40032">
            <w:pPr>
              <w:spacing w:line="360" w:lineRule="auto"/>
              <w:contextualSpacing/>
              <w:jc w:val="center"/>
              <w:rPr>
                <w:color w:val="auto"/>
                <w:sz w:val="18"/>
                <w:szCs w:val="18"/>
              </w:rPr>
            </w:pPr>
            <w:r w:rsidRPr="005949E3">
              <w:rPr>
                <w:color w:val="auto"/>
                <w:sz w:val="18"/>
                <w:szCs w:val="18"/>
              </w:rPr>
              <w:t>2118</w:t>
            </w:r>
          </w:p>
        </w:tc>
        <w:tc>
          <w:tcPr>
            <w:tcW w:w="888" w:type="dxa"/>
            <w:shd w:val="clear" w:color="auto" w:fill="auto"/>
            <w:vAlign w:val="center"/>
          </w:tcPr>
          <w:p w:rsidR="00B35A20" w:rsidRPr="005949E3" w:rsidRDefault="00B35A20" w:rsidP="00E40032">
            <w:pPr>
              <w:spacing w:line="360" w:lineRule="auto"/>
              <w:contextualSpacing/>
              <w:jc w:val="center"/>
              <w:rPr>
                <w:color w:val="auto"/>
                <w:sz w:val="18"/>
                <w:szCs w:val="18"/>
              </w:rPr>
            </w:pPr>
            <w:r w:rsidRPr="005949E3">
              <w:rPr>
                <w:color w:val="auto"/>
                <w:sz w:val="18"/>
                <w:szCs w:val="18"/>
              </w:rPr>
              <w:t>2254</w:t>
            </w:r>
          </w:p>
        </w:tc>
        <w:tc>
          <w:tcPr>
            <w:tcW w:w="973" w:type="dxa"/>
            <w:shd w:val="clear" w:color="auto" w:fill="auto"/>
            <w:vAlign w:val="center"/>
          </w:tcPr>
          <w:p w:rsidR="00B35A20" w:rsidRPr="005949E3" w:rsidRDefault="00B35A20" w:rsidP="00E40032">
            <w:pPr>
              <w:spacing w:line="360" w:lineRule="auto"/>
              <w:contextualSpacing/>
              <w:jc w:val="center"/>
              <w:rPr>
                <w:color w:val="auto"/>
                <w:sz w:val="18"/>
                <w:szCs w:val="18"/>
              </w:rPr>
            </w:pPr>
            <w:r w:rsidRPr="005949E3">
              <w:rPr>
                <w:color w:val="auto"/>
                <w:sz w:val="18"/>
                <w:szCs w:val="18"/>
              </w:rPr>
              <w:t>2385</w:t>
            </w:r>
          </w:p>
        </w:tc>
        <w:tc>
          <w:tcPr>
            <w:tcW w:w="972" w:type="dxa"/>
            <w:shd w:val="clear" w:color="auto" w:fill="auto"/>
            <w:vAlign w:val="center"/>
          </w:tcPr>
          <w:p w:rsidR="00B35A20" w:rsidRPr="005949E3" w:rsidRDefault="00B35A20" w:rsidP="00E40032">
            <w:pPr>
              <w:spacing w:line="360" w:lineRule="auto"/>
              <w:contextualSpacing/>
              <w:jc w:val="center"/>
              <w:rPr>
                <w:color w:val="auto"/>
                <w:sz w:val="18"/>
                <w:szCs w:val="18"/>
              </w:rPr>
            </w:pPr>
            <w:r w:rsidRPr="005949E3">
              <w:rPr>
                <w:color w:val="auto"/>
                <w:sz w:val="18"/>
                <w:szCs w:val="18"/>
              </w:rPr>
              <w:t>2398</w:t>
            </w:r>
          </w:p>
        </w:tc>
        <w:tc>
          <w:tcPr>
            <w:tcW w:w="988" w:type="dxa"/>
            <w:shd w:val="clear" w:color="auto" w:fill="auto"/>
            <w:vAlign w:val="center"/>
          </w:tcPr>
          <w:p w:rsidR="00B35A20" w:rsidRPr="005949E3" w:rsidRDefault="00B35A20" w:rsidP="00E40032">
            <w:pPr>
              <w:spacing w:line="360" w:lineRule="auto"/>
              <w:contextualSpacing/>
              <w:jc w:val="center"/>
              <w:rPr>
                <w:color w:val="auto"/>
                <w:sz w:val="18"/>
                <w:szCs w:val="18"/>
              </w:rPr>
            </w:pPr>
            <w:r w:rsidRPr="005949E3">
              <w:rPr>
                <w:color w:val="auto"/>
                <w:sz w:val="18"/>
                <w:szCs w:val="18"/>
              </w:rPr>
              <w:t>2576</w:t>
            </w:r>
          </w:p>
        </w:tc>
      </w:tr>
      <w:tr w:rsidR="00B35A20" w:rsidRPr="005949E3" w:rsidTr="005C4BC0">
        <w:tc>
          <w:tcPr>
            <w:tcW w:w="663" w:type="dxa"/>
            <w:shd w:val="clear" w:color="auto" w:fill="auto"/>
            <w:vAlign w:val="center"/>
          </w:tcPr>
          <w:p w:rsidR="00B35A20" w:rsidRPr="005949E3" w:rsidRDefault="00B35A20" w:rsidP="00E40032">
            <w:pPr>
              <w:pStyle w:val="Default"/>
              <w:widowControl w:val="0"/>
              <w:snapToGrid w:val="0"/>
              <w:spacing w:line="360" w:lineRule="auto"/>
              <w:contextualSpacing/>
              <w:jc w:val="center"/>
              <w:rPr>
                <w:rFonts w:ascii="Times New Roman" w:hAnsi="Times New Roman" w:cs="Times New Roman"/>
                <w:color w:val="auto"/>
                <w:sz w:val="18"/>
                <w:szCs w:val="18"/>
                <w:lang w:val="id-ID"/>
              </w:rPr>
            </w:pPr>
            <w:r w:rsidRPr="005949E3">
              <w:rPr>
                <w:rFonts w:ascii="Times New Roman" w:hAnsi="Times New Roman" w:cs="Times New Roman"/>
                <w:color w:val="auto"/>
                <w:sz w:val="18"/>
                <w:szCs w:val="18"/>
                <w:lang w:val="id-ID"/>
              </w:rPr>
              <w:t>1.2</w:t>
            </w:r>
          </w:p>
        </w:tc>
        <w:tc>
          <w:tcPr>
            <w:tcW w:w="3526" w:type="dxa"/>
            <w:shd w:val="clear" w:color="auto" w:fill="auto"/>
            <w:vAlign w:val="bottom"/>
          </w:tcPr>
          <w:p w:rsidR="00B35A20" w:rsidRPr="005949E3" w:rsidRDefault="00B35A20" w:rsidP="00E40032">
            <w:pPr>
              <w:spacing w:line="360" w:lineRule="auto"/>
              <w:contextualSpacing/>
              <w:rPr>
                <w:color w:val="auto"/>
                <w:sz w:val="18"/>
                <w:szCs w:val="18"/>
              </w:rPr>
            </w:pPr>
            <w:r w:rsidRPr="005949E3">
              <w:rPr>
                <w:color w:val="auto"/>
                <w:sz w:val="18"/>
                <w:szCs w:val="18"/>
              </w:rPr>
              <w:t>Jumlah Siswa yang Lulus</w:t>
            </w:r>
          </w:p>
        </w:tc>
        <w:tc>
          <w:tcPr>
            <w:tcW w:w="1103" w:type="dxa"/>
            <w:shd w:val="clear" w:color="auto" w:fill="auto"/>
            <w:vAlign w:val="center"/>
          </w:tcPr>
          <w:p w:rsidR="00B35A20" w:rsidRPr="005949E3" w:rsidRDefault="00B35A20" w:rsidP="00E40032">
            <w:pPr>
              <w:spacing w:line="360" w:lineRule="auto"/>
              <w:contextualSpacing/>
              <w:jc w:val="center"/>
              <w:rPr>
                <w:color w:val="auto"/>
                <w:sz w:val="18"/>
                <w:szCs w:val="18"/>
              </w:rPr>
            </w:pPr>
            <w:r w:rsidRPr="005949E3">
              <w:rPr>
                <w:color w:val="auto"/>
                <w:sz w:val="18"/>
                <w:szCs w:val="18"/>
              </w:rPr>
              <w:t>2083</w:t>
            </w:r>
          </w:p>
        </w:tc>
        <w:tc>
          <w:tcPr>
            <w:tcW w:w="888" w:type="dxa"/>
            <w:shd w:val="clear" w:color="auto" w:fill="auto"/>
            <w:vAlign w:val="center"/>
          </w:tcPr>
          <w:p w:rsidR="00B35A20" w:rsidRPr="005949E3" w:rsidRDefault="00B35A20" w:rsidP="00E40032">
            <w:pPr>
              <w:spacing w:line="360" w:lineRule="auto"/>
              <w:contextualSpacing/>
              <w:jc w:val="center"/>
              <w:rPr>
                <w:color w:val="auto"/>
                <w:sz w:val="18"/>
                <w:szCs w:val="18"/>
              </w:rPr>
            </w:pPr>
            <w:r w:rsidRPr="005949E3">
              <w:rPr>
                <w:color w:val="auto"/>
                <w:sz w:val="18"/>
                <w:szCs w:val="18"/>
              </w:rPr>
              <w:t>2254</w:t>
            </w:r>
          </w:p>
        </w:tc>
        <w:tc>
          <w:tcPr>
            <w:tcW w:w="973" w:type="dxa"/>
            <w:shd w:val="clear" w:color="auto" w:fill="auto"/>
            <w:vAlign w:val="center"/>
          </w:tcPr>
          <w:p w:rsidR="00B35A20" w:rsidRPr="005949E3" w:rsidRDefault="00B35A20" w:rsidP="00E40032">
            <w:pPr>
              <w:spacing w:line="360" w:lineRule="auto"/>
              <w:contextualSpacing/>
              <w:jc w:val="center"/>
              <w:rPr>
                <w:color w:val="auto"/>
                <w:sz w:val="18"/>
                <w:szCs w:val="18"/>
              </w:rPr>
            </w:pPr>
            <w:r w:rsidRPr="005949E3">
              <w:rPr>
                <w:color w:val="auto"/>
                <w:sz w:val="18"/>
                <w:szCs w:val="18"/>
              </w:rPr>
              <w:t>2367</w:t>
            </w:r>
          </w:p>
        </w:tc>
        <w:tc>
          <w:tcPr>
            <w:tcW w:w="972" w:type="dxa"/>
            <w:shd w:val="clear" w:color="auto" w:fill="auto"/>
            <w:vAlign w:val="center"/>
          </w:tcPr>
          <w:p w:rsidR="00B35A20" w:rsidRPr="005949E3" w:rsidRDefault="00B35A20" w:rsidP="00E40032">
            <w:pPr>
              <w:spacing w:line="360" w:lineRule="auto"/>
              <w:contextualSpacing/>
              <w:jc w:val="center"/>
              <w:rPr>
                <w:color w:val="auto"/>
                <w:sz w:val="18"/>
                <w:szCs w:val="18"/>
              </w:rPr>
            </w:pPr>
            <w:r w:rsidRPr="005949E3">
              <w:rPr>
                <w:color w:val="auto"/>
                <w:sz w:val="18"/>
                <w:szCs w:val="18"/>
              </w:rPr>
              <w:t>2350</w:t>
            </w:r>
          </w:p>
        </w:tc>
        <w:tc>
          <w:tcPr>
            <w:tcW w:w="988" w:type="dxa"/>
            <w:shd w:val="clear" w:color="auto" w:fill="auto"/>
            <w:vAlign w:val="center"/>
          </w:tcPr>
          <w:p w:rsidR="00B35A20" w:rsidRPr="005949E3" w:rsidRDefault="00B35A20" w:rsidP="00E40032">
            <w:pPr>
              <w:spacing w:line="360" w:lineRule="auto"/>
              <w:contextualSpacing/>
              <w:jc w:val="center"/>
              <w:rPr>
                <w:color w:val="auto"/>
                <w:sz w:val="18"/>
                <w:szCs w:val="18"/>
              </w:rPr>
            </w:pPr>
            <w:r w:rsidRPr="005949E3">
              <w:rPr>
                <w:color w:val="auto"/>
                <w:sz w:val="18"/>
                <w:szCs w:val="18"/>
              </w:rPr>
              <w:t>2576</w:t>
            </w:r>
          </w:p>
        </w:tc>
      </w:tr>
      <w:tr w:rsidR="00F25C77" w:rsidRPr="005949E3" w:rsidTr="005C4BC0">
        <w:tc>
          <w:tcPr>
            <w:tcW w:w="663" w:type="dxa"/>
            <w:shd w:val="clear" w:color="auto" w:fill="auto"/>
            <w:vAlign w:val="center"/>
          </w:tcPr>
          <w:p w:rsidR="00F25C77" w:rsidRPr="005949E3" w:rsidRDefault="00F25C77" w:rsidP="00E40032">
            <w:pPr>
              <w:pStyle w:val="Default"/>
              <w:widowControl w:val="0"/>
              <w:snapToGrid w:val="0"/>
              <w:spacing w:line="360" w:lineRule="auto"/>
              <w:contextualSpacing/>
              <w:jc w:val="center"/>
              <w:rPr>
                <w:rFonts w:ascii="Times New Roman" w:hAnsi="Times New Roman" w:cs="Times New Roman"/>
                <w:color w:val="auto"/>
                <w:sz w:val="18"/>
                <w:szCs w:val="18"/>
                <w:lang w:val="id-ID"/>
              </w:rPr>
            </w:pPr>
            <w:r w:rsidRPr="005949E3">
              <w:rPr>
                <w:rFonts w:ascii="Times New Roman" w:hAnsi="Times New Roman" w:cs="Times New Roman"/>
                <w:color w:val="auto"/>
                <w:sz w:val="18"/>
                <w:szCs w:val="18"/>
                <w:lang w:val="id-ID"/>
              </w:rPr>
              <w:t>2</w:t>
            </w:r>
          </w:p>
        </w:tc>
        <w:tc>
          <w:tcPr>
            <w:tcW w:w="3526" w:type="dxa"/>
            <w:shd w:val="clear" w:color="auto" w:fill="auto"/>
            <w:vAlign w:val="center"/>
          </w:tcPr>
          <w:p w:rsidR="00F25C77" w:rsidRPr="005949E3" w:rsidRDefault="00F25C77" w:rsidP="00E40032">
            <w:pPr>
              <w:pStyle w:val="NoSpacing"/>
              <w:spacing w:line="360" w:lineRule="auto"/>
              <w:contextualSpacing/>
              <w:rPr>
                <w:rFonts w:ascii="Times New Roman" w:hAnsi="Times New Roman"/>
                <w:sz w:val="18"/>
                <w:szCs w:val="18"/>
              </w:rPr>
            </w:pPr>
            <w:r w:rsidRPr="005949E3">
              <w:rPr>
                <w:rFonts w:ascii="Times New Roman" w:hAnsi="Times New Roman"/>
                <w:sz w:val="18"/>
                <w:szCs w:val="18"/>
              </w:rPr>
              <w:t>Angka Kelulusan (AL) SMP/MTs</w:t>
            </w:r>
          </w:p>
        </w:tc>
        <w:tc>
          <w:tcPr>
            <w:tcW w:w="1103" w:type="dxa"/>
            <w:shd w:val="clear" w:color="auto" w:fill="auto"/>
            <w:vAlign w:val="center"/>
          </w:tcPr>
          <w:p w:rsidR="00F25C77" w:rsidRPr="005949E3" w:rsidRDefault="003C09ED" w:rsidP="00E40032">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100</w:t>
            </w:r>
          </w:p>
        </w:tc>
        <w:tc>
          <w:tcPr>
            <w:tcW w:w="888" w:type="dxa"/>
            <w:shd w:val="clear" w:color="auto" w:fill="auto"/>
            <w:vAlign w:val="center"/>
          </w:tcPr>
          <w:p w:rsidR="00F25C77" w:rsidRPr="005949E3" w:rsidRDefault="00F25C77" w:rsidP="00E40032">
            <w:pPr>
              <w:pStyle w:val="NoSpacing"/>
              <w:spacing w:line="360" w:lineRule="auto"/>
              <w:contextualSpacing/>
              <w:jc w:val="center"/>
              <w:rPr>
                <w:rFonts w:ascii="Times New Roman" w:hAnsi="Times New Roman"/>
                <w:sz w:val="18"/>
                <w:szCs w:val="18"/>
              </w:rPr>
            </w:pPr>
            <w:r w:rsidRPr="005949E3">
              <w:rPr>
                <w:rFonts w:ascii="Times New Roman" w:hAnsi="Times New Roman"/>
                <w:sz w:val="18"/>
                <w:szCs w:val="18"/>
              </w:rPr>
              <w:t>100</w:t>
            </w:r>
          </w:p>
        </w:tc>
        <w:tc>
          <w:tcPr>
            <w:tcW w:w="973" w:type="dxa"/>
            <w:shd w:val="clear" w:color="auto" w:fill="auto"/>
            <w:vAlign w:val="center"/>
          </w:tcPr>
          <w:p w:rsidR="00F25C77" w:rsidRPr="005949E3" w:rsidRDefault="00F25C77" w:rsidP="00E40032">
            <w:pPr>
              <w:pStyle w:val="NoSpacing"/>
              <w:spacing w:line="360" w:lineRule="auto"/>
              <w:contextualSpacing/>
              <w:jc w:val="center"/>
              <w:rPr>
                <w:rFonts w:ascii="Times New Roman" w:hAnsi="Times New Roman"/>
                <w:sz w:val="18"/>
                <w:szCs w:val="18"/>
              </w:rPr>
            </w:pPr>
            <w:r w:rsidRPr="005949E3">
              <w:rPr>
                <w:rFonts w:ascii="Times New Roman" w:hAnsi="Times New Roman"/>
                <w:sz w:val="18"/>
                <w:szCs w:val="18"/>
              </w:rPr>
              <w:t>100</w:t>
            </w:r>
          </w:p>
        </w:tc>
        <w:tc>
          <w:tcPr>
            <w:tcW w:w="972" w:type="dxa"/>
            <w:shd w:val="clear" w:color="auto" w:fill="auto"/>
            <w:vAlign w:val="center"/>
          </w:tcPr>
          <w:p w:rsidR="00F25C77" w:rsidRPr="005949E3" w:rsidRDefault="00F25C77" w:rsidP="00E40032">
            <w:pPr>
              <w:pStyle w:val="NoSpacing"/>
              <w:spacing w:line="360" w:lineRule="auto"/>
              <w:contextualSpacing/>
              <w:jc w:val="center"/>
              <w:rPr>
                <w:rFonts w:ascii="Times New Roman" w:hAnsi="Times New Roman"/>
                <w:sz w:val="18"/>
                <w:szCs w:val="18"/>
              </w:rPr>
            </w:pPr>
            <w:r w:rsidRPr="005949E3">
              <w:rPr>
                <w:rFonts w:ascii="Times New Roman" w:hAnsi="Times New Roman"/>
                <w:sz w:val="18"/>
                <w:szCs w:val="18"/>
              </w:rPr>
              <w:t>100</w:t>
            </w:r>
          </w:p>
        </w:tc>
        <w:tc>
          <w:tcPr>
            <w:tcW w:w="988" w:type="dxa"/>
            <w:shd w:val="clear" w:color="auto" w:fill="auto"/>
            <w:vAlign w:val="center"/>
          </w:tcPr>
          <w:p w:rsidR="00F25C77" w:rsidRPr="005949E3" w:rsidRDefault="003C09ED" w:rsidP="00E40032">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100</w:t>
            </w:r>
          </w:p>
        </w:tc>
      </w:tr>
      <w:tr w:rsidR="00B35A20" w:rsidRPr="005949E3" w:rsidTr="005C4BC0">
        <w:tc>
          <w:tcPr>
            <w:tcW w:w="663" w:type="dxa"/>
            <w:shd w:val="clear" w:color="auto" w:fill="auto"/>
            <w:vAlign w:val="center"/>
          </w:tcPr>
          <w:p w:rsidR="00B35A20" w:rsidRPr="005949E3" w:rsidRDefault="00B35A20" w:rsidP="00E40032">
            <w:pPr>
              <w:pStyle w:val="Default"/>
              <w:widowControl w:val="0"/>
              <w:snapToGrid w:val="0"/>
              <w:spacing w:line="360" w:lineRule="auto"/>
              <w:contextualSpacing/>
              <w:jc w:val="center"/>
              <w:rPr>
                <w:rFonts w:ascii="Times New Roman" w:hAnsi="Times New Roman" w:cs="Times New Roman"/>
                <w:color w:val="auto"/>
                <w:sz w:val="18"/>
                <w:szCs w:val="18"/>
                <w:lang w:val="id-ID"/>
              </w:rPr>
            </w:pPr>
            <w:r w:rsidRPr="005949E3">
              <w:rPr>
                <w:rFonts w:ascii="Times New Roman" w:hAnsi="Times New Roman" w:cs="Times New Roman"/>
                <w:color w:val="auto"/>
                <w:sz w:val="18"/>
                <w:szCs w:val="18"/>
                <w:lang w:val="id-ID"/>
              </w:rPr>
              <w:t>2.1</w:t>
            </w:r>
          </w:p>
        </w:tc>
        <w:tc>
          <w:tcPr>
            <w:tcW w:w="3526" w:type="dxa"/>
            <w:shd w:val="clear" w:color="auto" w:fill="auto"/>
            <w:vAlign w:val="bottom"/>
          </w:tcPr>
          <w:p w:rsidR="00B35A20" w:rsidRPr="005949E3" w:rsidRDefault="00B35A20" w:rsidP="00E40032">
            <w:pPr>
              <w:spacing w:line="360" w:lineRule="auto"/>
              <w:contextualSpacing/>
              <w:rPr>
                <w:color w:val="auto"/>
                <w:sz w:val="18"/>
                <w:szCs w:val="18"/>
              </w:rPr>
            </w:pPr>
            <w:r w:rsidRPr="005949E3">
              <w:rPr>
                <w:color w:val="auto"/>
                <w:sz w:val="18"/>
                <w:szCs w:val="18"/>
              </w:rPr>
              <w:t>Jumlah Peserta Ujian</w:t>
            </w:r>
          </w:p>
        </w:tc>
        <w:tc>
          <w:tcPr>
            <w:tcW w:w="1103" w:type="dxa"/>
            <w:shd w:val="clear" w:color="auto" w:fill="auto"/>
            <w:vAlign w:val="center"/>
          </w:tcPr>
          <w:p w:rsidR="00B35A20" w:rsidRPr="005949E3" w:rsidRDefault="00B35A20" w:rsidP="00E40032">
            <w:pPr>
              <w:spacing w:line="360" w:lineRule="auto"/>
              <w:contextualSpacing/>
              <w:jc w:val="center"/>
              <w:rPr>
                <w:color w:val="auto"/>
                <w:sz w:val="18"/>
                <w:szCs w:val="18"/>
              </w:rPr>
            </w:pPr>
            <w:r w:rsidRPr="005949E3">
              <w:rPr>
                <w:color w:val="auto"/>
                <w:sz w:val="18"/>
                <w:szCs w:val="18"/>
              </w:rPr>
              <w:t>1585</w:t>
            </w:r>
          </w:p>
        </w:tc>
        <w:tc>
          <w:tcPr>
            <w:tcW w:w="888" w:type="dxa"/>
            <w:shd w:val="clear" w:color="auto" w:fill="auto"/>
            <w:vAlign w:val="center"/>
          </w:tcPr>
          <w:p w:rsidR="00B35A20" w:rsidRPr="005949E3" w:rsidRDefault="00B35A20" w:rsidP="00E40032">
            <w:pPr>
              <w:spacing w:line="360" w:lineRule="auto"/>
              <w:contextualSpacing/>
              <w:jc w:val="center"/>
              <w:rPr>
                <w:color w:val="auto"/>
                <w:sz w:val="18"/>
                <w:szCs w:val="18"/>
              </w:rPr>
            </w:pPr>
            <w:r w:rsidRPr="005949E3">
              <w:rPr>
                <w:color w:val="auto"/>
                <w:sz w:val="18"/>
                <w:szCs w:val="18"/>
              </w:rPr>
              <w:t>1634</w:t>
            </w:r>
          </w:p>
        </w:tc>
        <w:tc>
          <w:tcPr>
            <w:tcW w:w="973" w:type="dxa"/>
            <w:shd w:val="clear" w:color="auto" w:fill="auto"/>
            <w:vAlign w:val="center"/>
          </w:tcPr>
          <w:p w:rsidR="00B35A20" w:rsidRPr="005949E3" w:rsidRDefault="00B35A20" w:rsidP="00E40032">
            <w:pPr>
              <w:spacing w:line="360" w:lineRule="auto"/>
              <w:contextualSpacing/>
              <w:jc w:val="center"/>
              <w:rPr>
                <w:color w:val="auto"/>
                <w:sz w:val="18"/>
                <w:szCs w:val="18"/>
              </w:rPr>
            </w:pPr>
            <w:r w:rsidRPr="005949E3">
              <w:rPr>
                <w:color w:val="auto"/>
                <w:sz w:val="18"/>
                <w:szCs w:val="18"/>
              </w:rPr>
              <w:t>1927</w:t>
            </w:r>
          </w:p>
        </w:tc>
        <w:tc>
          <w:tcPr>
            <w:tcW w:w="972" w:type="dxa"/>
            <w:shd w:val="clear" w:color="auto" w:fill="auto"/>
            <w:vAlign w:val="center"/>
          </w:tcPr>
          <w:p w:rsidR="00B35A20" w:rsidRPr="005949E3" w:rsidRDefault="00B35A20" w:rsidP="00E40032">
            <w:pPr>
              <w:spacing w:line="360" w:lineRule="auto"/>
              <w:contextualSpacing/>
              <w:jc w:val="center"/>
              <w:rPr>
                <w:color w:val="auto"/>
                <w:sz w:val="18"/>
                <w:szCs w:val="18"/>
              </w:rPr>
            </w:pPr>
            <w:r w:rsidRPr="005949E3">
              <w:rPr>
                <w:color w:val="auto"/>
                <w:sz w:val="18"/>
                <w:szCs w:val="18"/>
              </w:rPr>
              <w:t>1905</w:t>
            </w:r>
          </w:p>
        </w:tc>
        <w:tc>
          <w:tcPr>
            <w:tcW w:w="988" w:type="dxa"/>
            <w:shd w:val="clear" w:color="auto" w:fill="auto"/>
            <w:vAlign w:val="center"/>
          </w:tcPr>
          <w:p w:rsidR="00B35A20" w:rsidRPr="005949E3" w:rsidRDefault="00B35A20" w:rsidP="00E40032">
            <w:pPr>
              <w:spacing w:line="360" w:lineRule="auto"/>
              <w:contextualSpacing/>
              <w:jc w:val="center"/>
              <w:rPr>
                <w:color w:val="auto"/>
                <w:sz w:val="18"/>
                <w:szCs w:val="18"/>
              </w:rPr>
            </w:pPr>
            <w:r w:rsidRPr="005949E3">
              <w:rPr>
                <w:color w:val="auto"/>
                <w:sz w:val="18"/>
                <w:szCs w:val="18"/>
              </w:rPr>
              <w:t>1833</w:t>
            </w:r>
          </w:p>
        </w:tc>
      </w:tr>
      <w:tr w:rsidR="00B35A20" w:rsidRPr="005949E3" w:rsidTr="005C4BC0">
        <w:tc>
          <w:tcPr>
            <w:tcW w:w="663" w:type="dxa"/>
            <w:shd w:val="clear" w:color="auto" w:fill="auto"/>
            <w:vAlign w:val="center"/>
          </w:tcPr>
          <w:p w:rsidR="00B35A20" w:rsidRPr="005949E3" w:rsidRDefault="00B35A20" w:rsidP="00E40032">
            <w:pPr>
              <w:pStyle w:val="Default"/>
              <w:widowControl w:val="0"/>
              <w:snapToGrid w:val="0"/>
              <w:spacing w:line="360" w:lineRule="auto"/>
              <w:contextualSpacing/>
              <w:jc w:val="center"/>
              <w:rPr>
                <w:rFonts w:ascii="Times New Roman" w:hAnsi="Times New Roman" w:cs="Times New Roman"/>
                <w:color w:val="auto"/>
                <w:sz w:val="18"/>
                <w:szCs w:val="18"/>
                <w:lang w:val="id-ID"/>
              </w:rPr>
            </w:pPr>
            <w:r w:rsidRPr="005949E3">
              <w:rPr>
                <w:rFonts w:ascii="Times New Roman" w:hAnsi="Times New Roman" w:cs="Times New Roman"/>
                <w:color w:val="auto"/>
                <w:sz w:val="18"/>
                <w:szCs w:val="18"/>
                <w:lang w:val="id-ID"/>
              </w:rPr>
              <w:t>2.2</w:t>
            </w:r>
          </w:p>
        </w:tc>
        <w:tc>
          <w:tcPr>
            <w:tcW w:w="3526" w:type="dxa"/>
            <w:shd w:val="clear" w:color="auto" w:fill="auto"/>
            <w:vAlign w:val="bottom"/>
          </w:tcPr>
          <w:p w:rsidR="00B35A20" w:rsidRPr="005949E3" w:rsidRDefault="00B35A20" w:rsidP="00E40032">
            <w:pPr>
              <w:spacing w:line="360" w:lineRule="auto"/>
              <w:contextualSpacing/>
              <w:rPr>
                <w:color w:val="auto"/>
                <w:sz w:val="18"/>
                <w:szCs w:val="18"/>
              </w:rPr>
            </w:pPr>
            <w:r w:rsidRPr="005949E3">
              <w:rPr>
                <w:color w:val="auto"/>
                <w:sz w:val="18"/>
                <w:szCs w:val="18"/>
              </w:rPr>
              <w:t>Jumlah Siswa yang Lulus</w:t>
            </w:r>
          </w:p>
        </w:tc>
        <w:tc>
          <w:tcPr>
            <w:tcW w:w="1103" w:type="dxa"/>
            <w:shd w:val="clear" w:color="auto" w:fill="auto"/>
            <w:vAlign w:val="center"/>
          </w:tcPr>
          <w:p w:rsidR="00B35A20" w:rsidRPr="005949E3" w:rsidRDefault="00B35A20" w:rsidP="00E40032">
            <w:pPr>
              <w:spacing w:line="360" w:lineRule="auto"/>
              <w:contextualSpacing/>
              <w:jc w:val="center"/>
              <w:rPr>
                <w:color w:val="auto"/>
                <w:sz w:val="18"/>
                <w:szCs w:val="18"/>
              </w:rPr>
            </w:pPr>
            <w:r w:rsidRPr="005949E3">
              <w:rPr>
                <w:color w:val="auto"/>
                <w:sz w:val="18"/>
                <w:szCs w:val="18"/>
              </w:rPr>
              <w:t>1584</w:t>
            </w:r>
          </w:p>
        </w:tc>
        <w:tc>
          <w:tcPr>
            <w:tcW w:w="888" w:type="dxa"/>
            <w:shd w:val="clear" w:color="auto" w:fill="auto"/>
            <w:vAlign w:val="center"/>
          </w:tcPr>
          <w:p w:rsidR="00B35A20" w:rsidRPr="005949E3" w:rsidRDefault="00B35A20" w:rsidP="00E40032">
            <w:pPr>
              <w:spacing w:line="360" w:lineRule="auto"/>
              <w:contextualSpacing/>
              <w:jc w:val="center"/>
              <w:rPr>
                <w:color w:val="auto"/>
                <w:sz w:val="18"/>
                <w:szCs w:val="18"/>
              </w:rPr>
            </w:pPr>
            <w:r w:rsidRPr="005949E3">
              <w:rPr>
                <w:color w:val="auto"/>
                <w:sz w:val="18"/>
                <w:szCs w:val="18"/>
              </w:rPr>
              <w:t>1634</w:t>
            </w:r>
          </w:p>
        </w:tc>
        <w:tc>
          <w:tcPr>
            <w:tcW w:w="973" w:type="dxa"/>
            <w:shd w:val="clear" w:color="auto" w:fill="auto"/>
            <w:vAlign w:val="center"/>
          </w:tcPr>
          <w:p w:rsidR="00B35A20" w:rsidRPr="005949E3" w:rsidRDefault="00B35A20" w:rsidP="00E40032">
            <w:pPr>
              <w:spacing w:line="360" w:lineRule="auto"/>
              <w:contextualSpacing/>
              <w:jc w:val="center"/>
              <w:rPr>
                <w:color w:val="auto"/>
                <w:sz w:val="18"/>
                <w:szCs w:val="18"/>
              </w:rPr>
            </w:pPr>
            <w:r w:rsidRPr="005949E3">
              <w:rPr>
                <w:color w:val="auto"/>
                <w:sz w:val="18"/>
                <w:szCs w:val="18"/>
              </w:rPr>
              <w:t>1927</w:t>
            </w:r>
          </w:p>
        </w:tc>
        <w:tc>
          <w:tcPr>
            <w:tcW w:w="972" w:type="dxa"/>
            <w:shd w:val="clear" w:color="auto" w:fill="auto"/>
            <w:vAlign w:val="center"/>
          </w:tcPr>
          <w:p w:rsidR="00B35A20" w:rsidRPr="005949E3" w:rsidRDefault="00B35A20" w:rsidP="00E40032">
            <w:pPr>
              <w:spacing w:line="360" w:lineRule="auto"/>
              <w:contextualSpacing/>
              <w:jc w:val="center"/>
              <w:rPr>
                <w:color w:val="auto"/>
                <w:sz w:val="18"/>
                <w:szCs w:val="18"/>
              </w:rPr>
            </w:pPr>
            <w:r w:rsidRPr="005949E3">
              <w:rPr>
                <w:color w:val="auto"/>
                <w:sz w:val="18"/>
                <w:szCs w:val="18"/>
              </w:rPr>
              <w:t>1903</w:t>
            </w:r>
          </w:p>
        </w:tc>
        <w:tc>
          <w:tcPr>
            <w:tcW w:w="988" w:type="dxa"/>
            <w:shd w:val="clear" w:color="auto" w:fill="auto"/>
            <w:vAlign w:val="center"/>
          </w:tcPr>
          <w:p w:rsidR="00B35A20" w:rsidRPr="005949E3" w:rsidRDefault="00B35A20" w:rsidP="00E40032">
            <w:pPr>
              <w:spacing w:line="360" w:lineRule="auto"/>
              <w:contextualSpacing/>
              <w:jc w:val="center"/>
              <w:rPr>
                <w:color w:val="auto"/>
                <w:sz w:val="18"/>
                <w:szCs w:val="18"/>
              </w:rPr>
            </w:pPr>
            <w:r w:rsidRPr="005949E3">
              <w:rPr>
                <w:color w:val="auto"/>
                <w:sz w:val="18"/>
                <w:szCs w:val="18"/>
              </w:rPr>
              <w:t>1833</w:t>
            </w:r>
          </w:p>
        </w:tc>
      </w:tr>
      <w:tr w:rsidR="00F25C77" w:rsidRPr="005949E3" w:rsidTr="005C4BC0">
        <w:tc>
          <w:tcPr>
            <w:tcW w:w="663" w:type="dxa"/>
            <w:shd w:val="clear" w:color="auto" w:fill="auto"/>
            <w:vAlign w:val="center"/>
          </w:tcPr>
          <w:p w:rsidR="00F25C77" w:rsidRPr="005949E3" w:rsidRDefault="00F25C77" w:rsidP="00E40032">
            <w:pPr>
              <w:pStyle w:val="Default"/>
              <w:widowControl w:val="0"/>
              <w:snapToGrid w:val="0"/>
              <w:spacing w:line="360" w:lineRule="auto"/>
              <w:contextualSpacing/>
              <w:jc w:val="center"/>
              <w:rPr>
                <w:rFonts w:ascii="Times New Roman" w:hAnsi="Times New Roman" w:cs="Times New Roman"/>
                <w:color w:val="auto"/>
                <w:sz w:val="18"/>
                <w:szCs w:val="18"/>
                <w:lang w:val="id-ID"/>
              </w:rPr>
            </w:pPr>
            <w:r w:rsidRPr="005949E3">
              <w:rPr>
                <w:rFonts w:ascii="Times New Roman" w:hAnsi="Times New Roman" w:cs="Times New Roman"/>
                <w:color w:val="auto"/>
                <w:sz w:val="18"/>
                <w:szCs w:val="18"/>
                <w:lang w:val="id-ID"/>
              </w:rPr>
              <w:t>3</w:t>
            </w:r>
          </w:p>
        </w:tc>
        <w:tc>
          <w:tcPr>
            <w:tcW w:w="3526" w:type="dxa"/>
            <w:shd w:val="clear" w:color="auto" w:fill="auto"/>
            <w:vAlign w:val="center"/>
          </w:tcPr>
          <w:p w:rsidR="00F25C77" w:rsidRPr="005949E3" w:rsidRDefault="00F25C77" w:rsidP="00E40032">
            <w:pPr>
              <w:pStyle w:val="NoSpacing"/>
              <w:spacing w:line="360" w:lineRule="auto"/>
              <w:contextualSpacing/>
              <w:rPr>
                <w:rFonts w:ascii="Times New Roman" w:hAnsi="Times New Roman"/>
                <w:sz w:val="18"/>
                <w:szCs w:val="18"/>
              </w:rPr>
            </w:pPr>
            <w:r w:rsidRPr="005949E3">
              <w:rPr>
                <w:rFonts w:ascii="Times New Roman" w:hAnsi="Times New Roman"/>
                <w:sz w:val="18"/>
                <w:szCs w:val="18"/>
              </w:rPr>
              <w:t>Angka Kelulusan (AL) SMA/SMK/MA</w:t>
            </w:r>
          </w:p>
        </w:tc>
        <w:tc>
          <w:tcPr>
            <w:tcW w:w="1103" w:type="dxa"/>
            <w:shd w:val="clear" w:color="auto" w:fill="auto"/>
            <w:vAlign w:val="center"/>
          </w:tcPr>
          <w:p w:rsidR="00F25C77" w:rsidRPr="005949E3" w:rsidRDefault="003C09ED" w:rsidP="00E40032">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99</w:t>
            </w:r>
          </w:p>
        </w:tc>
        <w:tc>
          <w:tcPr>
            <w:tcW w:w="888" w:type="dxa"/>
            <w:shd w:val="clear" w:color="auto" w:fill="auto"/>
            <w:vAlign w:val="center"/>
          </w:tcPr>
          <w:p w:rsidR="00F25C77" w:rsidRPr="005949E3" w:rsidRDefault="00F25C77" w:rsidP="00E40032">
            <w:pPr>
              <w:pStyle w:val="NoSpacing"/>
              <w:spacing w:line="360" w:lineRule="auto"/>
              <w:contextualSpacing/>
              <w:jc w:val="center"/>
              <w:rPr>
                <w:rFonts w:ascii="Times New Roman" w:hAnsi="Times New Roman"/>
                <w:sz w:val="18"/>
                <w:szCs w:val="18"/>
              </w:rPr>
            </w:pPr>
            <w:r w:rsidRPr="005949E3">
              <w:rPr>
                <w:rFonts w:ascii="Times New Roman" w:hAnsi="Times New Roman"/>
                <w:sz w:val="18"/>
                <w:szCs w:val="18"/>
              </w:rPr>
              <w:t>100</w:t>
            </w:r>
          </w:p>
        </w:tc>
        <w:tc>
          <w:tcPr>
            <w:tcW w:w="973" w:type="dxa"/>
            <w:shd w:val="clear" w:color="auto" w:fill="auto"/>
            <w:vAlign w:val="center"/>
          </w:tcPr>
          <w:p w:rsidR="00F25C77" w:rsidRPr="005949E3" w:rsidRDefault="00F25C77" w:rsidP="00E40032">
            <w:pPr>
              <w:pStyle w:val="NoSpacing"/>
              <w:spacing w:line="360" w:lineRule="auto"/>
              <w:contextualSpacing/>
              <w:jc w:val="center"/>
              <w:rPr>
                <w:rFonts w:ascii="Times New Roman" w:hAnsi="Times New Roman"/>
                <w:sz w:val="18"/>
                <w:szCs w:val="18"/>
              </w:rPr>
            </w:pPr>
            <w:r w:rsidRPr="005949E3">
              <w:rPr>
                <w:rFonts w:ascii="Times New Roman" w:hAnsi="Times New Roman"/>
                <w:sz w:val="18"/>
                <w:szCs w:val="18"/>
              </w:rPr>
              <w:t>100</w:t>
            </w:r>
          </w:p>
        </w:tc>
        <w:tc>
          <w:tcPr>
            <w:tcW w:w="972" w:type="dxa"/>
            <w:shd w:val="clear" w:color="auto" w:fill="auto"/>
            <w:vAlign w:val="center"/>
          </w:tcPr>
          <w:p w:rsidR="00F25C77" w:rsidRPr="005949E3" w:rsidRDefault="00F25C77" w:rsidP="00E40032">
            <w:pPr>
              <w:pStyle w:val="NoSpacing"/>
              <w:spacing w:line="360" w:lineRule="auto"/>
              <w:contextualSpacing/>
              <w:jc w:val="center"/>
              <w:rPr>
                <w:rFonts w:ascii="Times New Roman" w:hAnsi="Times New Roman"/>
                <w:sz w:val="18"/>
                <w:szCs w:val="18"/>
              </w:rPr>
            </w:pPr>
            <w:r w:rsidRPr="005949E3">
              <w:rPr>
                <w:rFonts w:ascii="Times New Roman" w:hAnsi="Times New Roman"/>
                <w:sz w:val="18"/>
                <w:szCs w:val="18"/>
              </w:rPr>
              <w:t>100</w:t>
            </w:r>
          </w:p>
        </w:tc>
        <w:tc>
          <w:tcPr>
            <w:tcW w:w="988" w:type="dxa"/>
            <w:shd w:val="clear" w:color="auto" w:fill="auto"/>
            <w:vAlign w:val="center"/>
          </w:tcPr>
          <w:p w:rsidR="00F25C77" w:rsidRPr="005949E3" w:rsidRDefault="003C09ED" w:rsidP="00E40032">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99</w:t>
            </w:r>
          </w:p>
        </w:tc>
      </w:tr>
      <w:tr w:rsidR="00B35A20" w:rsidRPr="005949E3" w:rsidTr="005C4BC0">
        <w:tc>
          <w:tcPr>
            <w:tcW w:w="663" w:type="dxa"/>
            <w:shd w:val="clear" w:color="auto" w:fill="auto"/>
            <w:vAlign w:val="center"/>
          </w:tcPr>
          <w:p w:rsidR="00B35A20" w:rsidRPr="005949E3" w:rsidRDefault="00B35A20" w:rsidP="00E40032">
            <w:pPr>
              <w:pStyle w:val="Default"/>
              <w:widowControl w:val="0"/>
              <w:snapToGrid w:val="0"/>
              <w:spacing w:line="360" w:lineRule="auto"/>
              <w:contextualSpacing/>
              <w:jc w:val="center"/>
              <w:rPr>
                <w:rFonts w:ascii="Times New Roman" w:hAnsi="Times New Roman" w:cs="Times New Roman"/>
                <w:color w:val="auto"/>
                <w:sz w:val="18"/>
                <w:szCs w:val="18"/>
                <w:lang w:val="id-ID"/>
              </w:rPr>
            </w:pPr>
            <w:r w:rsidRPr="005949E3">
              <w:rPr>
                <w:rFonts w:ascii="Times New Roman" w:hAnsi="Times New Roman" w:cs="Times New Roman"/>
                <w:color w:val="auto"/>
                <w:sz w:val="18"/>
                <w:szCs w:val="18"/>
                <w:lang w:val="id-ID"/>
              </w:rPr>
              <w:t>3.1</w:t>
            </w:r>
          </w:p>
        </w:tc>
        <w:tc>
          <w:tcPr>
            <w:tcW w:w="3526" w:type="dxa"/>
            <w:shd w:val="clear" w:color="auto" w:fill="auto"/>
            <w:vAlign w:val="bottom"/>
          </w:tcPr>
          <w:p w:rsidR="00B35A20" w:rsidRPr="005949E3" w:rsidRDefault="00B35A20" w:rsidP="00E40032">
            <w:pPr>
              <w:spacing w:line="360" w:lineRule="auto"/>
              <w:contextualSpacing/>
              <w:rPr>
                <w:color w:val="auto"/>
                <w:sz w:val="18"/>
                <w:szCs w:val="18"/>
              </w:rPr>
            </w:pPr>
            <w:r w:rsidRPr="005949E3">
              <w:rPr>
                <w:color w:val="auto"/>
                <w:sz w:val="18"/>
                <w:szCs w:val="18"/>
              </w:rPr>
              <w:t>Jumlah Peserta Ujian</w:t>
            </w:r>
          </w:p>
        </w:tc>
        <w:tc>
          <w:tcPr>
            <w:tcW w:w="1103" w:type="dxa"/>
            <w:shd w:val="clear" w:color="auto" w:fill="auto"/>
            <w:vAlign w:val="center"/>
          </w:tcPr>
          <w:p w:rsidR="00B35A20" w:rsidRPr="005949E3" w:rsidRDefault="00B35A20" w:rsidP="00E40032">
            <w:pPr>
              <w:spacing w:line="360" w:lineRule="auto"/>
              <w:contextualSpacing/>
              <w:jc w:val="center"/>
              <w:rPr>
                <w:color w:val="auto"/>
                <w:sz w:val="18"/>
                <w:szCs w:val="18"/>
              </w:rPr>
            </w:pPr>
            <w:r w:rsidRPr="005949E3">
              <w:rPr>
                <w:color w:val="auto"/>
                <w:sz w:val="18"/>
                <w:szCs w:val="18"/>
              </w:rPr>
              <w:t>1087</w:t>
            </w:r>
          </w:p>
        </w:tc>
        <w:tc>
          <w:tcPr>
            <w:tcW w:w="888" w:type="dxa"/>
            <w:shd w:val="clear" w:color="auto" w:fill="auto"/>
            <w:vAlign w:val="center"/>
          </w:tcPr>
          <w:p w:rsidR="00B35A20" w:rsidRPr="005949E3" w:rsidRDefault="00B35A20" w:rsidP="00E40032">
            <w:pPr>
              <w:spacing w:line="360" w:lineRule="auto"/>
              <w:contextualSpacing/>
              <w:jc w:val="center"/>
              <w:rPr>
                <w:color w:val="auto"/>
                <w:sz w:val="18"/>
                <w:szCs w:val="18"/>
              </w:rPr>
            </w:pPr>
            <w:r w:rsidRPr="005949E3">
              <w:rPr>
                <w:color w:val="auto"/>
                <w:sz w:val="18"/>
                <w:szCs w:val="18"/>
              </w:rPr>
              <w:t>1237</w:t>
            </w:r>
          </w:p>
        </w:tc>
        <w:tc>
          <w:tcPr>
            <w:tcW w:w="973" w:type="dxa"/>
            <w:shd w:val="clear" w:color="auto" w:fill="auto"/>
            <w:vAlign w:val="center"/>
          </w:tcPr>
          <w:p w:rsidR="00B35A20" w:rsidRPr="005949E3" w:rsidRDefault="00B35A20" w:rsidP="00E40032">
            <w:pPr>
              <w:spacing w:line="360" w:lineRule="auto"/>
              <w:contextualSpacing/>
              <w:jc w:val="center"/>
              <w:rPr>
                <w:color w:val="auto"/>
                <w:sz w:val="18"/>
                <w:szCs w:val="18"/>
              </w:rPr>
            </w:pPr>
            <w:r w:rsidRPr="005949E3">
              <w:rPr>
                <w:color w:val="auto"/>
                <w:sz w:val="18"/>
                <w:szCs w:val="18"/>
              </w:rPr>
              <w:t>1271</w:t>
            </w:r>
          </w:p>
        </w:tc>
        <w:tc>
          <w:tcPr>
            <w:tcW w:w="972" w:type="dxa"/>
            <w:shd w:val="clear" w:color="auto" w:fill="auto"/>
            <w:vAlign w:val="center"/>
          </w:tcPr>
          <w:p w:rsidR="00B35A20" w:rsidRPr="005949E3" w:rsidRDefault="00B35A20" w:rsidP="00E40032">
            <w:pPr>
              <w:spacing w:line="360" w:lineRule="auto"/>
              <w:contextualSpacing/>
              <w:jc w:val="center"/>
              <w:rPr>
                <w:color w:val="auto"/>
                <w:sz w:val="18"/>
                <w:szCs w:val="18"/>
              </w:rPr>
            </w:pPr>
            <w:r w:rsidRPr="005949E3">
              <w:rPr>
                <w:color w:val="auto"/>
                <w:sz w:val="18"/>
                <w:szCs w:val="18"/>
              </w:rPr>
              <w:t>1240</w:t>
            </w:r>
          </w:p>
        </w:tc>
        <w:tc>
          <w:tcPr>
            <w:tcW w:w="988" w:type="dxa"/>
            <w:shd w:val="clear" w:color="auto" w:fill="auto"/>
            <w:vAlign w:val="center"/>
          </w:tcPr>
          <w:p w:rsidR="00B35A20" w:rsidRPr="005949E3" w:rsidRDefault="00B35A20" w:rsidP="00E40032">
            <w:pPr>
              <w:spacing w:line="360" w:lineRule="auto"/>
              <w:contextualSpacing/>
              <w:jc w:val="center"/>
              <w:rPr>
                <w:color w:val="auto"/>
                <w:sz w:val="18"/>
                <w:szCs w:val="18"/>
              </w:rPr>
            </w:pPr>
            <w:r w:rsidRPr="005949E3">
              <w:rPr>
                <w:color w:val="auto"/>
                <w:sz w:val="18"/>
                <w:szCs w:val="18"/>
              </w:rPr>
              <w:t>1363</w:t>
            </w:r>
          </w:p>
        </w:tc>
      </w:tr>
      <w:tr w:rsidR="00B35A20" w:rsidRPr="005949E3" w:rsidTr="005C4BC0">
        <w:tc>
          <w:tcPr>
            <w:tcW w:w="663" w:type="dxa"/>
            <w:shd w:val="clear" w:color="auto" w:fill="auto"/>
            <w:vAlign w:val="center"/>
          </w:tcPr>
          <w:p w:rsidR="00B35A20" w:rsidRPr="005949E3" w:rsidRDefault="00B35A20" w:rsidP="00E40032">
            <w:pPr>
              <w:pStyle w:val="Default"/>
              <w:widowControl w:val="0"/>
              <w:snapToGrid w:val="0"/>
              <w:spacing w:line="360" w:lineRule="auto"/>
              <w:contextualSpacing/>
              <w:jc w:val="center"/>
              <w:rPr>
                <w:rFonts w:ascii="Times New Roman" w:hAnsi="Times New Roman" w:cs="Times New Roman"/>
                <w:color w:val="auto"/>
                <w:sz w:val="18"/>
                <w:szCs w:val="18"/>
                <w:lang w:val="id-ID"/>
              </w:rPr>
            </w:pPr>
            <w:r w:rsidRPr="005949E3">
              <w:rPr>
                <w:rFonts w:ascii="Times New Roman" w:hAnsi="Times New Roman" w:cs="Times New Roman"/>
                <w:color w:val="auto"/>
                <w:sz w:val="18"/>
                <w:szCs w:val="18"/>
                <w:lang w:val="id-ID"/>
              </w:rPr>
              <w:t>3.2</w:t>
            </w:r>
          </w:p>
        </w:tc>
        <w:tc>
          <w:tcPr>
            <w:tcW w:w="3526" w:type="dxa"/>
            <w:shd w:val="clear" w:color="auto" w:fill="auto"/>
            <w:vAlign w:val="bottom"/>
          </w:tcPr>
          <w:p w:rsidR="00B35A20" w:rsidRPr="005949E3" w:rsidRDefault="00B35A20" w:rsidP="00E40032">
            <w:pPr>
              <w:spacing w:line="360" w:lineRule="auto"/>
              <w:contextualSpacing/>
              <w:rPr>
                <w:color w:val="auto"/>
                <w:sz w:val="18"/>
                <w:szCs w:val="18"/>
              </w:rPr>
            </w:pPr>
            <w:r w:rsidRPr="005949E3">
              <w:rPr>
                <w:color w:val="auto"/>
                <w:sz w:val="18"/>
                <w:szCs w:val="18"/>
              </w:rPr>
              <w:t>Jumlah Siswa yang Lulus</w:t>
            </w:r>
          </w:p>
        </w:tc>
        <w:tc>
          <w:tcPr>
            <w:tcW w:w="1103" w:type="dxa"/>
            <w:shd w:val="clear" w:color="auto" w:fill="auto"/>
            <w:vAlign w:val="center"/>
          </w:tcPr>
          <w:p w:rsidR="00B35A20" w:rsidRPr="005949E3" w:rsidRDefault="00B35A20" w:rsidP="00E40032">
            <w:pPr>
              <w:spacing w:line="360" w:lineRule="auto"/>
              <w:contextualSpacing/>
              <w:jc w:val="center"/>
              <w:rPr>
                <w:color w:val="auto"/>
                <w:sz w:val="18"/>
                <w:szCs w:val="18"/>
              </w:rPr>
            </w:pPr>
            <w:r w:rsidRPr="005949E3">
              <w:rPr>
                <w:color w:val="auto"/>
                <w:sz w:val="18"/>
                <w:szCs w:val="18"/>
              </w:rPr>
              <w:t>1080</w:t>
            </w:r>
          </w:p>
        </w:tc>
        <w:tc>
          <w:tcPr>
            <w:tcW w:w="888" w:type="dxa"/>
            <w:shd w:val="clear" w:color="auto" w:fill="auto"/>
            <w:vAlign w:val="center"/>
          </w:tcPr>
          <w:p w:rsidR="00B35A20" w:rsidRPr="005949E3" w:rsidRDefault="00B35A20" w:rsidP="00E40032">
            <w:pPr>
              <w:spacing w:line="360" w:lineRule="auto"/>
              <w:contextualSpacing/>
              <w:jc w:val="center"/>
              <w:rPr>
                <w:color w:val="auto"/>
                <w:sz w:val="18"/>
                <w:szCs w:val="18"/>
              </w:rPr>
            </w:pPr>
            <w:r w:rsidRPr="005949E3">
              <w:rPr>
                <w:color w:val="auto"/>
                <w:sz w:val="18"/>
                <w:szCs w:val="18"/>
              </w:rPr>
              <w:t>1237</w:t>
            </w:r>
          </w:p>
        </w:tc>
        <w:tc>
          <w:tcPr>
            <w:tcW w:w="973" w:type="dxa"/>
            <w:shd w:val="clear" w:color="auto" w:fill="auto"/>
            <w:vAlign w:val="center"/>
          </w:tcPr>
          <w:p w:rsidR="00B35A20" w:rsidRPr="005949E3" w:rsidRDefault="00B35A20" w:rsidP="00E40032">
            <w:pPr>
              <w:spacing w:line="360" w:lineRule="auto"/>
              <w:contextualSpacing/>
              <w:jc w:val="center"/>
              <w:rPr>
                <w:color w:val="auto"/>
                <w:sz w:val="18"/>
                <w:szCs w:val="18"/>
              </w:rPr>
            </w:pPr>
            <w:r w:rsidRPr="005949E3">
              <w:rPr>
                <w:color w:val="auto"/>
                <w:sz w:val="18"/>
                <w:szCs w:val="18"/>
              </w:rPr>
              <w:t>1271</w:t>
            </w:r>
          </w:p>
        </w:tc>
        <w:tc>
          <w:tcPr>
            <w:tcW w:w="972" w:type="dxa"/>
            <w:shd w:val="clear" w:color="auto" w:fill="auto"/>
            <w:vAlign w:val="center"/>
          </w:tcPr>
          <w:p w:rsidR="00B35A20" w:rsidRPr="005949E3" w:rsidRDefault="00B35A20" w:rsidP="00E40032">
            <w:pPr>
              <w:spacing w:line="360" w:lineRule="auto"/>
              <w:contextualSpacing/>
              <w:jc w:val="center"/>
              <w:rPr>
                <w:color w:val="auto"/>
                <w:sz w:val="18"/>
                <w:szCs w:val="18"/>
              </w:rPr>
            </w:pPr>
            <w:r w:rsidRPr="005949E3">
              <w:rPr>
                <w:color w:val="auto"/>
                <w:sz w:val="18"/>
                <w:szCs w:val="18"/>
              </w:rPr>
              <w:t>1232</w:t>
            </w:r>
          </w:p>
        </w:tc>
        <w:tc>
          <w:tcPr>
            <w:tcW w:w="988" w:type="dxa"/>
            <w:shd w:val="clear" w:color="auto" w:fill="auto"/>
            <w:vAlign w:val="center"/>
          </w:tcPr>
          <w:p w:rsidR="00B35A20" w:rsidRPr="005949E3" w:rsidRDefault="00B35A20" w:rsidP="00E40032">
            <w:pPr>
              <w:spacing w:line="360" w:lineRule="auto"/>
              <w:contextualSpacing/>
              <w:jc w:val="center"/>
              <w:rPr>
                <w:color w:val="auto"/>
                <w:sz w:val="18"/>
                <w:szCs w:val="18"/>
              </w:rPr>
            </w:pPr>
            <w:r w:rsidRPr="005949E3">
              <w:rPr>
                <w:color w:val="auto"/>
                <w:sz w:val="18"/>
                <w:szCs w:val="18"/>
              </w:rPr>
              <w:t>1363</w:t>
            </w:r>
          </w:p>
        </w:tc>
      </w:tr>
    </w:tbl>
    <w:p w:rsidR="005D16E8" w:rsidRPr="00BB72BE" w:rsidRDefault="005D16E8" w:rsidP="00E40032">
      <w:pPr>
        <w:spacing w:line="360" w:lineRule="auto"/>
        <w:contextualSpacing/>
        <w:jc w:val="both"/>
        <w:rPr>
          <w:color w:val="auto"/>
          <w:sz w:val="18"/>
          <w:szCs w:val="18"/>
        </w:rPr>
      </w:pPr>
      <w:r w:rsidRPr="00BB72BE">
        <w:rPr>
          <w:color w:val="auto"/>
          <w:sz w:val="18"/>
          <w:szCs w:val="18"/>
        </w:rPr>
        <w:t xml:space="preserve">Sumber </w:t>
      </w:r>
      <w:r w:rsidRPr="00BB72BE">
        <w:rPr>
          <w:color w:val="auto"/>
          <w:sz w:val="18"/>
          <w:szCs w:val="18"/>
          <w:lang w:val="en-US"/>
        </w:rPr>
        <w:t>Data</w:t>
      </w:r>
      <w:r w:rsidRPr="00BB72BE">
        <w:rPr>
          <w:color w:val="auto"/>
          <w:sz w:val="18"/>
          <w:szCs w:val="18"/>
        </w:rPr>
        <w:t xml:space="preserve">: </w:t>
      </w:r>
      <w:r>
        <w:rPr>
          <w:color w:val="auto"/>
          <w:sz w:val="18"/>
          <w:szCs w:val="18"/>
          <w:lang w:val="en-US"/>
        </w:rPr>
        <w:t xml:space="preserve">Dinas Pendidikan Nasional Kabupaten </w:t>
      </w:r>
      <w:r w:rsidRPr="00BB72BE">
        <w:rPr>
          <w:color w:val="auto"/>
          <w:sz w:val="18"/>
          <w:szCs w:val="18"/>
        </w:rPr>
        <w:t xml:space="preserve">Kepulauan Selayar </w:t>
      </w:r>
    </w:p>
    <w:p w:rsidR="0092170F" w:rsidRDefault="0092170F" w:rsidP="00E40032">
      <w:pPr>
        <w:spacing w:line="360" w:lineRule="auto"/>
        <w:contextualSpacing/>
        <w:jc w:val="both"/>
        <w:rPr>
          <w:i/>
          <w:color w:val="auto"/>
          <w:sz w:val="18"/>
          <w:szCs w:val="18"/>
          <w:lang w:val="en-US"/>
        </w:rPr>
      </w:pPr>
    </w:p>
    <w:p w:rsidR="00B35A20" w:rsidRPr="005949E3" w:rsidRDefault="00B35A20" w:rsidP="00E40032">
      <w:pPr>
        <w:numPr>
          <w:ilvl w:val="4"/>
          <w:numId w:val="18"/>
        </w:numPr>
        <w:spacing w:line="360" w:lineRule="auto"/>
        <w:contextualSpacing/>
        <w:jc w:val="both"/>
        <w:rPr>
          <w:b/>
          <w:color w:val="auto"/>
          <w:sz w:val="24"/>
          <w:szCs w:val="24"/>
          <w:lang w:val="en-GB"/>
        </w:rPr>
      </w:pPr>
      <w:r w:rsidRPr="005949E3">
        <w:rPr>
          <w:b/>
          <w:color w:val="auto"/>
          <w:sz w:val="24"/>
          <w:szCs w:val="24"/>
        </w:rPr>
        <w:t>Angka melanjutkan pendidikan</w:t>
      </w:r>
    </w:p>
    <w:p w:rsidR="00B35A20" w:rsidRPr="005949E3" w:rsidRDefault="00B35A20" w:rsidP="00E40032">
      <w:pPr>
        <w:spacing w:line="360" w:lineRule="auto"/>
        <w:contextualSpacing/>
        <w:jc w:val="center"/>
        <w:rPr>
          <w:color w:val="auto"/>
          <w:sz w:val="18"/>
          <w:szCs w:val="18"/>
          <w:lang w:val="en-US"/>
        </w:rPr>
      </w:pPr>
      <w:r w:rsidRPr="005949E3">
        <w:rPr>
          <w:color w:val="auto"/>
          <w:sz w:val="18"/>
          <w:szCs w:val="18"/>
        </w:rPr>
        <w:t>Tabel 2.</w:t>
      </w:r>
      <w:r w:rsidR="00B762A3" w:rsidRPr="005949E3">
        <w:rPr>
          <w:color w:val="auto"/>
          <w:sz w:val="18"/>
          <w:szCs w:val="18"/>
        </w:rPr>
        <w:t>4</w:t>
      </w:r>
      <w:r w:rsidR="00B762A3" w:rsidRPr="005949E3">
        <w:rPr>
          <w:color w:val="auto"/>
          <w:sz w:val="18"/>
          <w:szCs w:val="18"/>
          <w:lang w:val="en-US"/>
        </w:rPr>
        <w:t>8</w:t>
      </w:r>
    </w:p>
    <w:p w:rsidR="00B35A20" w:rsidRPr="005949E3" w:rsidRDefault="00B35A20" w:rsidP="00E40032">
      <w:pPr>
        <w:spacing w:line="360" w:lineRule="auto"/>
        <w:contextualSpacing/>
        <w:jc w:val="center"/>
        <w:rPr>
          <w:color w:val="auto"/>
          <w:sz w:val="18"/>
          <w:szCs w:val="18"/>
        </w:rPr>
      </w:pPr>
      <w:r w:rsidRPr="005949E3">
        <w:rPr>
          <w:color w:val="auto"/>
          <w:sz w:val="18"/>
          <w:szCs w:val="18"/>
        </w:rPr>
        <w:t xml:space="preserve">Perkembangan Angka </w:t>
      </w:r>
      <w:r w:rsidR="00F16FFB" w:rsidRPr="005949E3">
        <w:rPr>
          <w:color w:val="auto"/>
          <w:sz w:val="18"/>
          <w:szCs w:val="18"/>
        </w:rPr>
        <w:t>melanjutkan pendidikan</w:t>
      </w:r>
      <w:r w:rsidRPr="005949E3">
        <w:rPr>
          <w:color w:val="auto"/>
          <w:sz w:val="18"/>
          <w:szCs w:val="18"/>
        </w:rPr>
        <w:t xml:space="preserve"> Tahun 2011-2015</w:t>
      </w:r>
    </w:p>
    <w:p w:rsidR="00B35A20" w:rsidRPr="005949E3" w:rsidRDefault="00B35A20" w:rsidP="00E40032">
      <w:pPr>
        <w:spacing w:line="360" w:lineRule="auto"/>
        <w:contextualSpacing/>
        <w:jc w:val="center"/>
        <w:rPr>
          <w:color w:val="auto"/>
          <w:sz w:val="18"/>
          <w:szCs w:val="18"/>
          <w:lang w:val="en-US"/>
        </w:rPr>
      </w:pPr>
      <w:r w:rsidRPr="005949E3">
        <w:rPr>
          <w:color w:val="auto"/>
          <w:sz w:val="18"/>
          <w:szCs w:val="18"/>
        </w:rPr>
        <w:t xml:space="preserve">Di Kabupaten </w:t>
      </w:r>
      <w:r w:rsidR="0092170F">
        <w:rPr>
          <w:color w:val="auto"/>
          <w:sz w:val="18"/>
          <w:szCs w:val="18"/>
        </w:rPr>
        <w:t xml:space="preserve">Kepulauan Selayar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663"/>
        <w:gridCol w:w="3518"/>
        <w:gridCol w:w="1103"/>
        <w:gridCol w:w="889"/>
        <w:gridCol w:w="974"/>
        <w:gridCol w:w="980"/>
        <w:gridCol w:w="986"/>
      </w:tblGrid>
      <w:tr w:rsidR="00B35A20" w:rsidRPr="005949E3" w:rsidTr="00DB4C4A">
        <w:tc>
          <w:tcPr>
            <w:tcW w:w="663" w:type="dxa"/>
            <w:shd w:val="clear" w:color="auto" w:fill="auto"/>
            <w:vAlign w:val="center"/>
          </w:tcPr>
          <w:p w:rsidR="00B35A20" w:rsidRPr="005949E3" w:rsidRDefault="00B35A20" w:rsidP="00E40032">
            <w:pPr>
              <w:pStyle w:val="NoSpacing"/>
              <w:spacing w:line="360" w:lineRule="auto"/>
              <w:contextualSpacing/>
              <w:jc w:val="center"/>
              <w:rPr>
                <w:rFonts w:ascii="Times New Roman" w:hAnsi="Times New Roman"/>
                <w:b/>
                <w:sz w:val="18"/>
                <w:szCs w:val="18"/>
                <w:lang w:val="id-ID"/>
              </w:rPr>
            </w:pPr>
            <w:r w:rsidRPr="005949E3">
              <w:rPr>
                <w:rFonts w:ascii="Times New Roman" w:hAnsi="Times New Roman"/>
                <w:b/>
                <w:sz w:val="18"/>
                <w:szCs w:val="18"/>
                <w:lang w:val="id-ID"/>
              </w:rPr>
              <w:t>NO</w:t>
            </w:r>
          </w:p>
        </w:tc>
        <w:tc>
          <w:tcPr>
            <w:tcW w:w="3518" w:type="dxa"/>
            <w:shd w:val="clear" w:color="auto" w:fill="auto"/>
            <w:vAlign w:val="center"/>
          </w:tcPr>
          <w:p w:rsidR="00B35A20" w:rsidRPr="005949E3" w:rsidRDefault="00B35A20" w:rsidP="00E40032">
            <w:pPr>
              <w:pStyle w:val="NoSpacing"/>
              <w:spacing w:line="360" w:lineRule="auto"/>
              <w:contextualSpacing/>
              <w:jc w:val="center"/>
              <w:rPr>
                <w:rFonts w:ascii="Times New Roman" w:hAnsi="Times New Roman"/>
                <w:b/>
                <w:sz w:val="18"/>
                <w:szCs w:val="18"/>
                <w:lang w:val="id-ID"/>
              </w:rPr>
            </w:pPr>
            <w:r w:rsidRPr="005949E3">
              <w:rPr>
                <w:rFonts w:ascii="Times New Roman" w:hAnsi="Times New Roman"/>
                <w:b/>
                <w:sz w:val="18"/>
                <w:szCs w:val="18"/>
                <w:lang w:val="id-ID"/>
              </w:rPr>
              <w:t>Jenjang Pendidikan</w:t>
            </w:r>
          </w:p>
        </w:tc>
        <w:tc>
          <w:tcPr>
            <w:tcW w:w="1103" w:type="dxa"/>
            <w:shd w:val="clear" w:color="auto" w:fill="auto"/>
            <w:vAlign w:val="center"/>
          </w:tcPr>
          <w:p w:rsidR="00B35A20" w:rsidRPr="005949E3" w:rsidRDefault="00B35A20" w:rsidP="00E40032">
            <w:pPr>
              <w:pStyle w:val="Default"/>
              <w:snapToGrid w:val="0"/>
              <w:spacing w:line="360" w:lineRule="auto"/>
              <w:contextualSpacing/>
              <w:jc w:val="center"/>
              <w:rPr>
                <w:rFonts w:ascii="Times New Roman" w:hAnsi="Times New Roman" w:cs="Times New Roman"/>
                <w:b/>
                <w:color w:val="auto"/>
                <w:sz w:val="18"/>
                <w:szCs w:val="18"/>
              </w:rPr>
            </w:pPr>
            <w:r w:rsidRPr="005949E3">
              <w:rPr>
                <w:rFonts w:ascii="Times New Roman" w:hAnsi="Times New Roman" w:cs="Times New Roman"/>
                <w:b/>
                <w:color w:val="auto"/>
                <w:sz w:val="18"/>
                <w:szCs w:val="18"/>
                <w:lang w:val="id-ID"/>
              </w:rPr>
              <w:t>20</w:t>
            </w:r>
            <w:r w:rsidRPr="005949E3">
              <w:rPr>
                <w:rFonts w:ascii="Times New Roman" w:hAnsi="Times New Roman" w:cs="Times New Roman"/>
                <w:b/>
                <w:color w:val="auto"/>
                <w:sz w:val="18"/>
                <w:szCs w:val="18"/>
              </w:rPr>
              <w:t>11</w:t>
            </w:r>
          </w:p>
        </w:tc>
        <w:tc>
          <w:tcPr>
            <w:tcW w:w="889" w:type="dxa"/>
            <w:shd w:val="clear" w:color="auto" w:fill="auto"/>
            <w:vAlign w:val="center"/>
          </w:tcPr>
          <w:p w:rsidR="00B35A20" w:rsidRPr="005949E3" w:rsidRDefault="00B35A20" w:rsidP="00E40032">
            <w:pPr>
              <w:pStyle w:val="Default"/>
              <w:snapToGrid w:val="0"/>
              <w:spacing w:line="360" w:lineRule="auto"/>
              <w:contextualSpacing/>
              <w:jc w:val="center"/>
              <w:rPr>
                <w:rFonts w:ascii="Times New Roman" w:hAnsi="Times New Roman" w:cs="Times New Roman"/>
                <w:b/>
                <w:color w:val="auto"/>
                <w:sz w:val="18"/>
                <w:szCs w:val="18"/>
              </w:rPr>
            </w:pPr>
            <w:r w:rsidRPr="005949E3">
              <w:rPr>
                <w:rFonts w:ascii="Times New Roman" w:hAnsi="Times New Roman" w:cs="Times New Roman"/>
                <w:b/>
                <w:color w:val="auto"/>
                <w:sz w:val="18"/>
                <w:szCs w:val="18"/>
                <w:lang w:val="id-ID"/>
              </w:rPr>
              <w:t>201</w:t>
            </w:r>
            <w:r w:rsidRPr="005949E3">
              <w:rPr>
                <w:rFonts w:ascii="Times New Roman" w:hAnsi="Times New Roman" w:cs="Times New Roman"/>
                <w:b/>
                <w:color w:val="auto"/>
                <w:sz w:val="18"/>
                <w:szCs w:val="18"/>
              </w:rPr>
              <w:t>2</w:t>
            </w:r>
          </w:p>
        </w:tc>
        <w:tc>
          <w:tcPr>
            <w:tcW w:w="974" w:type="dxa"/>
            <w:shd w:val="clear" w:color="auto" w:fill="auto"/>
            <w:vAlign w:val="center"/>
          </w:tcPr>
          <w:p w:rsidR="00B35A20" w:rsidRPr="005949E3" w:rsidRDefault="00B35A20" w:rsidP="00E40032">
            <w:pPr>
              <w:pStyle w:val="Default"/>
              <w:snapToGrid w:val="0"/>
              <w:spacing w:line="360" w:lineRule="auto"/>
              <w:contextualSpacing/>
              <w:jc w:val="center"/>
              <w:rPr>
                <w:rFonts w:ascii="Times New Roman" w:hAnsi="Times New Roman" w:cs="Times New Roman"/>
                <w:b/>
                <w:color w:val="auto"/>
                <w:sz w:val="18"/>
                <w:szCs w:val="18"/>
              </w:rPr>
            </w:pPr>
            <w:r w:rsidRPr="005949E3">
              <w:rPr>
                <w:rFonts w:ascii="Times New Roman" w:hAnsi="Times New Roman" w:cs="Times New Roman"/>
                <w:b/>
                <w:color w:val="auto"/>
                <w:sz w:val="18"/>
                <w:szCs w:val="18"/>
              </w:rPr>
              <w:t>2013</w:t>
            </w:r>
          </w:p>
        </w:tc>
        <w:tc>
          <w:tcPr>
            <w:tcW w:w="980" w:type="dxa"/>
            <w:shd w:val="clear" w:color="auto" w:fill="auto"/>
            <w:vAlign w:val="center"/>
          </w:tcPr>
          <w:p w:rsidR="00B35A20" w:rsidRPr="005949E3" w:rsidRDefault="00B35A20" w:rsidP="00E40032">
            <w:pPr>
              <w:pStyle w:val="Default"/>
              <w:snapToGrid w:val="0"/>
              <w:spacing w:line="360" w:lineRule="auto"/>
              <w:contextualSpacing/>
              <w:jc w:val="center"/>
              <w:rPr>
                <w:rFonts w:ascii="Times New Roman" w:hAnsi="Times New Roman" w:cs="Times New Roman"/>
                <w:b/>
                <w:color w:val="auto"/>
                <w:sz w:val="18"/>
                <w:szCs w:val="18"/>
              </w:rPr>
            </w:pPr>
            <w:r w:rsidRPr="005949E3">
              <w:rPr>
                <w:rFonts w:ascii="Times New Roman" w:hAnsi="Times New Roman" w:cs="Times New Roman"/>
                <w:b/>
                <w:color w:val="auto"/>
                <w:sz w:val="18"/>
                <w:szCs w:val="18"/>
              </w:rPr>
              <w:t>2014</w:t>
            </w:r>
          </w:p>
        </w:tc>
        <w:tc>
          <w:tcPr>
            <w:tcW w:w="986" w:type="dxa"/>
            <w:shd w:val="clear" w:color="auto" w:fill="auto"/>
            <w:vAlign w:val="center"/>
          </w:tcPr>
          <w:p w:rsidR="00B35A20" w:rsidRPr="005949E3" w:rsidRDefault="00B35A20" w:rsidP="00E40032">
            <w:pPr>
              <w:pStyle w:val="Default"/>
              <w:snapToGrid w:val="0"/>
              <w:spacing w:line="360" w:lineRule="auto"/>
              <w:contextualSpacing/>
              <w:jc w:val="center"/>
              <w:rPr>
                <w:rFonts w:ascii="Times New Roman" w:hAnsi="Times New Roman" w:cs="Times New Roman"/>
                <w:b/>
                <w:color w:val="auto"/>
                <w:sz w:val="18"/>
                <w:szCs w:val="18"/>
              </w:rPr>
            </w:pPr>
            <w:r w:rsidRPr="005949E3">
              <w:rPr>
                <w:rFonts w:ascii="Times New Roman" w:hAnsi="Times New Roman" w:cs="Times New Roman"/>
                <w:b/>
                <w:color w:val="auto"/>
                <w:sz w:val="18"/>
                <w:szCs w:val="18"/>
              </w:rPr>
              <w:t>2015</w:t>
            </w:r>
          </w:p>
        </w:tc>
      </w:tr>
      <w:tr w:rsidR="00B35A20" w:rsidRPr="005949E3" w:rsidTr="00534345">
        <w:tc>
          <w:tcPr>
            <w:tcW w:w="663" w:type="dxa"/>
            <w:shd w:val="clear" w:color="auto" w:fill="auto"/>
            <w:vAlign w:val="center"/>
          </w:tcPr>
          <w:p w:rsidR="00B35A20" w:rsidRPr="005949E3" w:rsidRDefault="00B35A20" w:rsidP="00E40032">
            <w:pPr>
              <w:pStyle w:val="Default"/>
              <w:widowControl w:val="0"/>
              <w:snapToGrid w:val="0"/>
              <w:spacing w:line="360" w:lineRule="auto"/>
              <w:contextualSpacing/>
              <w:jc w:val="center"/>
              <w:rPr>
                <w:rFonts w:ascii="Times New Roman" w:hAnsi="Times New Roman" w:cs="Times New Roman"/>
                <w:color w:val="auto"/>
                <w:sz w:val="18"/>
                <w:szCs w:val="18"/>
                <w:lang w:val="id-ID"/>
              </w:rPr>
            </w:pPr>
            <w:r w:rsidRPr="005949E3">
              <w:rPr>
                <w:rFonts w:ascii="Times New Roman" w:hAnsi="Times New Roman" w:cs="Times New Roman"/>
                <w:color w:val="auto"/>
                <w:sz w:val="18"/>
                <w:szCs w:val="18"/>
                <w:lang w:val="id-ID"/>
              </w:rPr>
              <w:t>1</w:t>
            </w:r>
          </w:p>
        </w:tc>
        <w:tc>
          <w:tcPr>
            <w:tcW w:w="3518" w:type="dxa"/>
            <w:shd w:val="clear" w:color="auto" w:fill="auto"/>
            <w:vAlign w:val="center"/>
          </w:tcPr>
          <w:p w:rsidR="00B35A20" w:rsidRPr="005949E3" w:rsidRDefault="00B35A20" w:rsidP="00E40032">
            <w:pPr>
              <w:pStyle w:val="NoSpacing"/>
              <w:spacing w:line="360" w:lineRule="auto"/>
              <w:contextualSpacing/>
              <w:rPr>
                <w:rFonts w:ascii="Times New Roman" w:hAnsi="Times New Roman"/>
                <w:sz w:val="18"/>
                <w:szCs w:val="18"/>
              </w:rPr>
            </w:pPr>
            <w:r w:rsidRPr="005949E3">
              <w:rPr>
                <w:rFonts w:ascii="Times New Roman" w:hAnsi="Times New Roman"/>
                <w:sz w:val="18"/>
                <w:szCs w:val="18"/>
              </w:rPr>
              <w:t>Angka Melanjutkan (AM) dari SD/MI ke SMP/MTs</w:t>
            </w:r>
          </w:p>
        </w:tc>
        <w:tc>
          <w:tcPr>
            <w:tcW w:w="1103" w:type="dxa"/>
            <w:shd w:val="clear" w:color="auto" w:fill="auto"/>
            <w:vAlign w:val="center"/>
          </w:tcPr>
          <w:p w:rsidR="00B35A20" w:rsidRPr="005949E3" w:rsidRDefault="00B35A20" w:rsidP="00E40032">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92,61</w:t>
            </w:r>
          </w:p>
        </w:tc>
        <w:tc>
          <w:tcPr>
            <w:tcW w:w="889" w:type="dxa"/>
            <w:shd w:val="clear" w:color="auto" w:fill="auto"/>
            <w:vAlign w:val="center"/>
          </w:tcPr>
          <w:p w:rsidR="00B35A20" w:rsidRPr="005949E3" w:rsidRDefault="00B35A20" w:rsidP="00E40032">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93,52</w:t>
            </w:r>
          </w:p>
        </w:tc>
        <w:tc>
          <w:tcPr>
            <w:tcW w:w="974" w:type="dxa"/>
            <w:shd w:val="clear" w:color="auto" w:fill="auto"/>
            <w:vAlign w:val="center"/>
          </w:tcPr>
          <w:p w:rsidR="00B35A20" w:rsidRPr="005949E3" w:rsidRDefault="00B35A20" w:rsidP="00E40032">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94,13</w:t>
            </w:r>
          </w:p>
        </w:tc>
        <w:tc>
          <w:tcPr>
            <w:tcW w:w="980" w:type="dxa"/>
            <w:shd w:val="clear" w:color="auto" w:fill="auto"/>
            <w:vAlign w:val="center"/>
          </w:tcPr>
          <w:p w:rsidR="00B35A20" w:rsidRPr="005949E3" w:rsidRDefault="00B35A20" w:rsidP="00E40032">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86,85</w:t>
            </w:r>
          </w:p>
        </w:tc>
        <w:tc>
          <w:tcPr>
            <w:tcW w:w="986" w:type="dxa"/>
            <w:shd w:val="clear" w:color="auto" w:fill="auto"/>
            <w:vAlign w:val="center"/>
          </w:tcPr>
          <w:p w:rsidR="00B35A20" w:rsidRPr="005949E3" w:rsidRDefault="00B35A20" w:rsidP="00E40032">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96</w:t>
            </w:r>
          </w:p>
        </w:tc>
      </w:tr>
      <w:tr w:rsidR="00504F5C" w:rsidRPr="005949E3" w:rsidTr="00534345">
        <w:tc>
          <w:tcPr>
            <w:tcW w:w="663" w:type="dxa"/>
            <w:shd w:val="clear" w:color="auto" w:fill="auto"/>
            <w:vAlign w:val="center"/>
          </w:tcPr>
          <w:p w:rsidR="00504F5C" w:rsidRPr="005949E3" w:rsidRDefault="00504F5C" w:rsidP="00E40032">
            <w:pPr>
              <w:pStyle w:val="Default"/>
              <w:widowControl w:val="0"/>
              <w:snapToGrid w:val="0"/>
              <w:spacing w:line="360" w:lineRule="auto"/>
              <w:contextualSpacing/>
              <w:jc w:val="center"/>
              <w:rPr>
                <w:rFonts w:ascii="Times New Roman" w:hAnsi="Times New Roman" w:cs="Times New Roman"/>
                <w:color w:val="auto"/>
                <w:sz w:val="18"/>
                <w:szCs w:val="18"/>
                <w:lang w:val="id-ID"/>
              </w:rPr>
            </w:pPr>
            <w:r w:rsidRPr="005949E3">
              <w:rPr>
                <w:rFonts w:ascii="Times New Roman" w:hAnsi="Times New Roman" w:cs="Times New Roman"/>
                <w:color w:val="auto"/>
                <w:sz w:val="18"/>
                <w:szCs w:val="18"/>
                <w:lang w:val="id-ID"/>
              </w:rPr>
              <w:t>1.1</w:t>
            </w:r>
          </w:p>
        </w:tc>
        <w:tc>
          <w:tcPr>
            <w:tcW w:w="3518" w:type="dxa"/>
            <w:shd w:val="clear" w:color="auto" w:fill="auto"/>
            <w:vAlign w:val="bottom"/>
          </w:tcPr>
          <w:p w:rsidR="00504F5C" w:rsidRPr="005949E3" w:rsidRDefault="00504F5C" w:rsidP="00E40032">
            <w:pPr>
              <w:spacing w:line="360" w:lineRule="auto"/>
              <w:contextualSpacing/>
              <w:rPr>
                <w:color w:val="auto"/>
                <w:sz w:val="18"/>
                <w:szCs w:val="18"/>
              </w:rPr>
            </w:pPr>
            <w:r w:rsidRPr="005949E3">
              <w:rPr>
                <w:color w:val="auto"/>
                <w:sz w:val="18"/>
                <w:szCs w:val="18"/>
              </w:rPr>
              <w:t>Jumlah Siswa baru Kelas 1 pada jenjang SMP/MTs</w:t>
            </w:r>
          </w:p>
        </w:tc>
        <w:tc>
          <w:tcPr>
            <w:tcW w:w="1103" w:type="dxa"/>
            <w:shd w:val="clear" w:color="auto" w:fill="auto"/>
            <w:vAlign w:val="center"/>
          </w:tcPr>
          <w:p w:rsidR="00504F5C" w:rsidRPr="005949E3" w:rsidRDefault="00504F5C" w:rsidP="00E40032">
            <w:pPr>
              <w:spacing w:line="360" w:lineRule="auto"/>
              <w:contextualSpacing/>
              <w:jc w:val="center"/>
              <w:rPr>
                <w:color w:val="auto"/>
                <w:sz w:val="18"/>
                <w:szCs w:val="18"/>
              </w:rPr>
            </w:pPr>
            <w:r w:rsidRPr="005949E3">
              <w:rPr>
                <w:color w:val="auto"/>
                <w:sz w:val="18"/>
                <w:szCs w:val="18"/>
              </w:rPr>
              <w:t>1929</w:t>
            </w:r>
          </w:p>
        </w:tc>
        <w:tc>
          <w:tcPr>
            <w:tcW w:w="889" w:type="dxa"/>
            <w:shd w:val="clear" w:color="auto" w:fill="auto"/>
            <w:vAlign w:val="center"/>
          </w:tcPr>
          <w:p w:rsidR="00504F5C" w:rsidRPr="005949E3" w:rsidRDefault="00504F5C" w:rsidP="00E40032">
            <w:pPr>
              <w:spacing w:line="360" w:lineRule="auto"/>
              <w:contextualSpacing/>
              <w:jc w:val="center"/>
              <w:rPr>
                <w:color w:val="auto"/>
                <w:sz w:val="18"/>
                <w:szCs w:val="18"/>
              </w:rPr>
            </w:pPr>
            <w:r w:rsidRPr="005949E3">
              <w:rPr>
                <w:color w:val="auto"/>
                <w:sz w:val="18"/>
                <w:szCs w:val="18"/>
              </w:rPr>
              <w:t>2108</w:t>
            </w:r>
          </w:p>
        </w:tc>
        <w:tc>
          <w:tcPr>
            <w:tcW w:w="974" w:type="dxa"/>
            <w:shd w:val="clear" w:color="auto" w:fill="auto"/>
            <w:vAlign w:val="center"/>
          </w:tcPr>
          <w:p w:rsidR="00504F5C" w:rsidRPr="005949E3" w:rsidRDefault="00504F5C" w:rsidP="00E40032">
            <w:pPr>
              <w:spacing w:line="360" w:lineRule="auto"/>
              <w:contextualSpacing/>
              <w:jc w:val="center"/>
              <w:rPr>
                <w:color w:val="auto"/>
                <w:sz w:val="18"/>
                <w:szCs w:val="18"/>
              </w:rPr>
            </w:pPr>
            <w:r w:rsidRPr="005949E3">
              <w:rPr>
                <w:color w:val="auto"/>
                <w:sz w:val="18"/>
                <w:szCs w:val="18"/>
              </w:rPr>
              <w:t>2228</w:t>
            </w:r>
          </w:p>
        </w:tc>
        <w:tc>
          <w:tcPr>
            <w:tcW w:w="980" w:type="dxa"/>
            <w:shd w:val="clear" w:color="auto" w:fill="auto"/>
            <w:vAlign w:val="center"/>
          </w:tcPr>
          <w:p w:rsidR="00504F5C" w:rsidRPr="005949E3" w:rsidRDefault="00504F5C" w:rsidP="00E40032">
            <w:pPr>
              <w:spacing w:line="360" w:lineRule="auto"/>
              <w:contextualSpacing/>
              <w:jc w:val="center"/>
              <w:rPr>
                <w:color w:val="auto"/>
                <w:sz w:val="18"/>
                <w:szCs w:val="18"/>
              </w:rPr>
            </w:pPr>
            <w:r w:rsidRPr="005949E3">
              <w:rPr>
                <w:color w:val="auto"/>
                <w:sz w:val="18"/>
                <w:szCs w:val="18"/>
              </w:rPr>
              <w:t>2041</w:t>
            </w:r>
          </w:p>
        </w:tc>
        <w:tc>
          <w:tcPr>
            <w:tcW w:w="986" w:type="dxa"/>
            <w:shd w:val="clear" w:color="auto" w:fill="auto"/>
            <w:vAlign w:val="center"/>
          </w:tcPr>
          <w:p w:rsidR="00504F5C" w:rsidRPr="005949E3" w:rsidRDefault="00504F5C" w:rsidP="00E40032">
            <w:pPr>
              <w:spacing w:line="360" w:lineRule="auto"/>
              <w:contextualSpacing/>
              <w:jc w:val="center"/>
              <w:rPr>
                <w:color w:val="auto"/>
                <w:sz w:val="18"/>
                <w:szCs w:val="18"/>
              </w:rPr>
            </w:pPr>
            <w:r w:rsidRPr="005949E3">
              <w:rPr>
                <w:color w:val="auto"/>
                <w:sz w:val="18"/>
                <w:szCs w:val="18"/>
              </w:rPr>
              <w:t>2478</w:t>
            </w:r>
          </w:p>
        </w:tc>
      </w:tr>
      <w:tr w:rsidR="00504F5C" w:rsidRPr="005949E3" w:rsidTr="00534345">
        <w:tc>
          <w:tcPr>
            <w:tcW w:w="663" w:type="dxa"/>
            <w:shd w:val="clear" w:color="auto" w:fill="auto"/>
            <w:vAlign w:val="center"/>
          </w:tcPr>
          <w:p w:rsidR="00504F5C" w:rsidRPr="005949E3" w:rsidRDefault="00504F5C" w:rsidP="00E40032">
            <w:pPr>
              <w:pStyle w:val="Default"/>
              <w:widowControl w:val="0"/>
              <w:snapToGrid w:val="0"/>
              <w:spacing w:line="360" w:lineRule="auto"/>
              <w:contextualSpacing/>
              <w:jc w:val="center"/>
              <w:rPr>
                <w:rFonts w:ascii="Times New Roman" w:hAnsi="Times New Roman" w:cs="Times New Roman"/>
                <w:color w:val="auto"/>
                <w:sz w:val="18"/>
                <w:szCs w:val="18"/>
                <w:lang w:val="id-ID"/>
              </w:rPr>
            </w:pPr>
            <w:r w:rsidRPr="005949E3">
              <w:rPr>
                <w:rFonts w:ascii="Times New Roman" w:hAnsi="Times New Roman" w:cs="Times New Roman"/>
                <w:color w:val="auto"/>
                <w:sz w:val="18"/>
                <w:szCs w:val="18"/>
                <w:lang w:val="id-ID"/>
              </w:rPr>
              <w:t>1.2</w:t>
            </w:r>
          </w:p>
        </w:tc>
        <w:tc>
          <w:tcPr>
            <w:tcW w:w="3518" w:type="dxa"/>
            <w:shd w:val="clear" w:color="auto" w:fill="auto"/>
            <w:vAlign w:val="bottom"/>
          </w:tcPr>
          <w:p w:rsidR="00504F5C" w:rsidRPr="005949E3" w:rsidRDefault="00504F5C" w:rsidP="00E40032">
            <w:pPr>
              <w:spacing w:line="360" w:lineRule="auto"/>
              <w:contextualSpacing/>
              <w:rPr>
                <w:color w:val="auto"/>
                <w:sz w:val="18"/>
                <w:szCs w:val="18"/>
              </w:rPr>
            </w:pPr>
            <w:r w:rsidRPr="005949E3">
              <w:rPr>
                <w:color w:val="auto"/>
                <w:sz w:val="18"/>
                <w:szCs w:val="18"/>
              </w:rPr>
              <w:t>Jumlah Siswa Lulusan SD/MI tahun Sebelumnya</w:t>
            </w:r>
          </w:p>
        </w:tc>
        <w:tc>
          <w:tcPr>
            <w:tcW w:w="1103" w:type="dxa"/>
            <w:shd w:val="clear" w:color="auto" w:fill="auto"/>
            <w:vAlign w:val="center"/>
          </w:tcPr>
          <w:p w:rsidR="00504F5C" w:rsidRPr="005949E3" w:rsidRDefault="00504F5C" w:rsidP="00E40032">
            <w:pPr>
              <w:spacing w:line="360" w:lineRule="auto"/>
              <w:contextualSpacing/>
              <w:jc w:val="center"/>
              <w:rPr>
                <w:color w:val="auto"/>
                <w:sz w:val="18"/>
                <w:szCs w:val="18"/>
              </w:rPr>
            </w:pPr>
            <w:r w:rsidRPr="005949E3">
              <w:rPr>
                <w:color w:val="auto"/>
                <w:sz w:val="18"/>
                <w:szCs w:val="18"/>
              </w:rPr>
              <w:t>2083</w:t>
            </w:r>
          </w:p>
        </w:tc>
        <w:tc>
          <w:tcPr>
            <w:tcW w:w="889" w:type="dxa"/>
            <w:shd w:val="clear" w:color="auto" w:fill="auto"/>
            <w:vAlign w:val="center"/>
          </w:tcPr>
          <w:p w:rsidR="00504F5C" w:rsidRPr="005949E3" w:rsidRDefault="00504F5C" w:rsidP="00E40032">
            <w:pPr>
              <w:spacing w:line="360" w:lineRule="auto"/>
              <w:contextualSpacing/>
              <w:jc w:val="center"/>
              <w:rPr>
                <w:color w:val="auto"/>
                <w:sz w:val="18"/>
                <w:szCs w:val="18"/>
              </w:rPr>
            </w:pPr>
            <w:r w:rsidRPr="005949E3">
              <w:rPr>
                <w:color w:val="auto"/>
                <w:sz w:val="18"/>
                <w:szCs w:val="18"/>
              </w:rPr>
              <w:t>2254</w:t>
            </w:r>
          </w:p>
        </w:tc>
        <w:tc>
          <w:tcPr>
            <w:tcW w:w="974" w:type="dxa"/>
            <w:shd w:val="clear" w:color="auto" w:fill="auto"/>
            <w:vAlign w:val="center"/>
          </w:tcPr>
          <w:p w:rsidR="00504F5C" w:rsidRPr="005949E3" w:rsidRDefault="00504F5C" w:rsidP="00E40032">
            <w:pPr>
              <w:spacing w:line="360" w:lineRule="auto"/>
              <w:contextualSpacing/>
              <w:jc w:val="center"/>
              <w:rPr>
                <w:color w:val="auto"/>
                <w:sz w:val="18"/>
                <w:szCs w:val="18"/>
              </w:rPr>
            </w:pPr>
            <w:r w:rsidRPr="005949E3">
              <w:rPr>
                <w:color w:val="auto"/>
                <w:sz w:val="18"/>
                <w:szCs w:val="18"/>
              </w:rPr>
              <w:t>2367</w:t>
            </w:r>
          </w:p>
        </w:tc>
        <w:tc>
          <w:tcPr>
            <w:tcW w:w="980" w:type="dxa"/>
            <w:shd w:val="clear" w:color="auto" w:fill="auto"/>
            <w:vAlign w:val="center"/>
          </w:tcPr>
          <w:p w:rsidR="00504F5C" w:rsidRPr="005949E3" w:rsidRDefault="00504F5C" w:rsidP="00E40032">
            <w:pPr>
              <w:spacing w:line="360" w:lineRule="auto"/>
              <w:contextualSpacing/>
              <w:jc w:val="center"/>
              <w:rPr>
                <w:color w:val="auto"/>
                <w:sz w:val="18"/>
                <w:szCs w:val="18"/>
              </w:rPr>
            </w:pPr>
            <w:r w:rsidRPr="005949E3">
              <w:rPr>
                <w:color w:val="auto"/>
                <w:sz w:val="18"/>
                <w:szCs w:val="18"/>
              </w:rPr>
              <w:t>2350</w:t>
            </w:r>
          </w:p>
        </w:tc>
        <w:tc>
          <w:tcPr>
            <w:tcW w:w="986" w:type="dxa"/>
            <w:shd w:val="clear" w:color="auto" w:fill="auto"/>
            <w:vAlign w:val="center"/>
          </w:tcPr>
          <w:p w:rsidR="00504F5C" w:rsidRPr="005949E3" w:rsidRDefault="00504F5C" w:rsidP="00E40032">
            <w:pPr>
              <w:spacing w:line="360" w:lineRule="auto"/>
              <w:contextualSpacing/>
              <w:jc w:val="center"/>
              <w:rPr>
                <w:color w:val="auto"/>
                <w:sz w:val="18"/>
                <w:szCs w:val="18"/>
              </w:rPr>
            </w:pPr>
            <w:r w:rsidRPr="005949E3">
              <w:rPr>
                <w:color w:val="auto"/>
                <w:sz w:val="18"/>
                <w:szCs w:val="18"/>
              </w:rPr>
              <w:t>2576</w:t>
            </w:r>
          </w:p>
        </w:tc>
      </w:tr>
      <w:tr w:rsidR="00B35A20" w:rsidRPr="005949E3" w:rsidTr="00534345">
        <w:tc>
          <w:tcPr>
            <w:tcW w:w="663" w:type="dxa"/>
            <w:shd w:val="clear" w:color="auto" w:fill="auto"/>
            <w:vAlign w:val="center"/>
          </w:tcPr>
          <w:p w:rsidR="00B35A20" w:rsidRPr="005949E3" w:rsidRDefault="00B35A20" w:rsidP="00E40032">
            <w:pPr>
              <w:pStyle w:val="Default"/>
              <w:widowControl w:val="0"/>
              <w:snapToGrid w:val="0"/>
              <w:spacing w:line="360" w:lineRule="auto"/>
              <w:contextualSpacing/>
              <w:jc w:val="center"/>
              <w:rPr>
                <w:rFonts w:ascii="Times New Roman" w:hAnsi="Times New Roman" w:cs="Times New Roman"/>
                <w:color w:val="auto"/>
                <w:sz w:val="18"/>
                <w:szCs w:val="18"/>
                <w:lang w:val="id-ID"/>
              </w:rPr>
            </w:pPr>
            <w:r w:rsidRPr="005949E3">
              <w:rPr>
                <w:rFonts w:ascii="Times New Roman" w:hAnsi="Times New Roman" w:cs="Times New Roman"/>
                <w:color w:val="auto"/>
                <w:sz w:val="18"/>
                <w:szCs w:val="18"/>
                <w:lang w:val="id-ID"/>
              </w:rPr>
              <w:t>2</w:t>
            </w:r>
          </w:p>
        </w:tc>
        <w:tc>
          <w:tcPr>
            <w:tcW w:w="3518" w:type="dxa"/>
            <w:shd w:val="clear" w:color="auto" w:fill="auto"/>
            <w:vAlign w:val="center"/>
          </w:tcPr>
          <w:p w:rsidR="00B35A20" w:rsidRPr="005949E3" w:rsidRDefault="00B35A20" w:rsidP="00E40032">
            <w:pPr>
              <w:pStyle w:val="NoSpacing"/>
              <w:spacing w:line="360" w:lineRule="auto"/>
              <w:contextualSpacing/>
              <w:rPr>
                <w:rFonts w:ascii="Times New Roman" w:hAnsi="Times New Roman"/>
                <w:sz w:val="18"/>
                <w:szCs w:val="18"/>
              </w:rPr>
            </w:pPr>
            <w:r w:rsidRPr="005949E3">
              <w:rPr>
                <w:rFonts w:ascii="Times New Roman" w:hAnsi="Times New Roman"/>
                <w:sz w:val="18"/>
                <w:szCs w:val="18"/>
              </w:rPr>
              <w:t>Angka Melanjutkan (AM) dari SMP/MTs ke SMA/SMK/MA</w:t>
            </w:r>
          </w:p>
        </w:tc>
        <w:tc>
          <w:tcPr>
            <w:tcW w:w="1103" w:type="dxa"/>
            <w:shd w:val="clear" w:color="auto" w:fill="auto"/>
            <w:vAlign w:val="center"/>
          </w:tcPr>
          <w:p w:rsidR="00B35A20" w:rsidRPr="005949E3" w:rsidRDefault="00B35A20" w:rsidP="00E40032">
            <w:pPr>
              <w:pStyle w:val="NoSpacing"/>
              <w:spacing w:line="360" w:lineRule="auto"/>
              <w:contextualSpacing/>
              <w:jc w:val="center"/>
              <w:rPr>
                <w:rFonts w:ascii="Times New Roman" w:hAnsi="Times New Roman"/>
                <w:sz w:val="18"/>
                <w:szCs w:val="18"/>
              </w:rPr>
            </w:pPr>
            <w:r w:rsidRPr="005949E3">
              <w:rPr>
                <w:rFonts w:ascii="Times New Roman" w:hAnsi="Times New Roman"/>
                <w:sz w:val="18"/>
                <w:szCs w:val="18"/>
              </w:rPr>
              <w:t>93,3</w:t>
            </w:r>
          </w:p>
        </w:tc>
        <w:tc>
          <w:tcPr>
            <w:tcW w:w="889" w:type="dxa"/>
            <w:shd w:val="clear" w:color="auto" w:fill="auto"/>
            <w:vAlign w:val="center"/>
          </w:tcPr>
          <w:p w:rsidR="00B35A20" w:rsidRPr="005949E3" w:rsidRDefault="00B35A20" w:rsidP="00E40032">
            <w:pPr>
              <w:pStyle w:val="NoSpacing"/>
              <w:spacing w:line="360" w:lineRule="auto"/>
              <w:contextualSpacing/>
              <w:jc w:val="center"/>
              <w:rPr>
                <w:rFonts w:ascii="Times New Roman" w:hAnsi="Times New Roman"/>
                <w:sz w:val="18"/>
                <w:szCs w:val="18"/>
              </w:rPr>
            </w:pPr>
            <w:r w:rsidRPr="005949E3">
              <w:rPr>
                <w:rFonts w:ascii="Times New Roman" w:hAnsi="Times New Roman"/>
                <w:sz w:val="18"/>
                <w:szCs w:val="18"/>
              </w:rPr>
              <w:t>94,86</w:t>
            </w:r>
          </w:p>
        </w:tc>
        <w:tc>
          <w:tcPr>
            <w:tcW w:w="974" w:type="dxa"/>
            <w:shd w:val="clear" w:color="auto" w:fill="auto"/>
            <w:vAlign w:val="center"/>
          </w:tcPr>
          <w:p w:rsidR="00B35A20" w:rsidRPr="005949E3" w:rsidRDefault="00B35A20" w:rsidP="00E40032">
            <w:pPr>
              <w:pStyle w:val="NoSpacing"/>
              <w:spacing w:line="360" w:lineRule="auto"/>
              <w:contextualSpacing/>
              <w:jc w:val="center"/>
              <w:rPr>
                <w:rFonts w:ascii="Times New Roman" w:hAnsi="Times New Roman"/>
                <w:sz w:val="18"/>
                <w:szCs w:val="18"/>
              </w:rPr>
            </w:pPr>
            <w:r w:rsidRPr="005949E3">
              <w:rPr>
                <w:rFonts w:ascii="Times New Roman" w:hAnsi="Times New Roman"/>
                <w:sz w:val="18"/>
                <w:szCs w:val="18"/>
              </w:rPr>
              <w:t>94,91</w:t>
            </w:r>
          </w:p>
        </w:tc>
        <w:tc>
          <w:tcPr>
            <w:tcW w:w="980" w:type="dxa"/>
            <w:shd w:val="clear" w:color="auto" w:fill="auto"/>
            <w:vAlign w:val="center"/>
          </w:tcPr>
          <w:p w:rsidR="00B35A20" w:rsidRPr="005949E3" w:rsidRDefault="00B35A20" w:rsidP="00E40032">
            <w:pPr>
              <w:pStyle w:val="NoSpacing"/>
              <w:spacing w:line="360" w:lineRule="auto"/>
              <w:contextualSpacing/>
              <w:jc w:val="center"/>
              <w:rPr>
                <w:rFonts w:ascii="Times New Roman" w:hAnsi="Times New Roman"/>
                <w:sz w:val="18"/>
                <w:szCs w:val="18"/>
              </w:rPr>
            </w:pPr>
            <w:r w:rsidRPr="005949E3">
              <w:rPr>
                <w:rFonts w:ascii="Times New Roman" w:hAnsi="Times New Roman"/>
                <w:sz w:val="18"/>
                <w:szCs w:val="18"/>
              </w:rPr>
              <w:t>102,79</w:t>
            </w:r>
          </w:p>
        </w:tc>
        <w:tc>
          <w:tcPr>
            <w:tcW w:w="986" w:type="dxa"/>
            <w:shd w:val="clear" w:color="auto" w:fill="auto"/>
            <w:vAlign w:val="center"/>
          </w:tcPr>
          <w:p w:rsidR="00B35A20" w:rsidRPr="005949E3" w:rsidRDefault="00B35A20" w:rsidP="00E40032">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100</w:t>
            </w:r>
          </w:p>
        </w:tc>
      </w:tr>
      <w:tr w:rsidR="00504F5C" w:rsidRPr="005949E3" w:rsidTr="00534345">
        <w:tc>
          <w:tcPr>
            <w:tcW w:w="663" w:type="dxa"/>
            <w:shd w:val="clear" w:color="auto" w:fill="auto"/>
            <w:vAlign w:val="center"/>
          </w:tcPr>
          <w:p w:rsidR="00504F5C" w:rsidRPr="005949E3" w:rsidRDefault="00504F5C" w:rsidP="00E40032">
            <w:pPr>
              <w:pStyle w:val="Default"/>
              <w:widowControl w:val="0"/>
              <w:snapToGrid w:val="0"/>
              <w:spacing w:line="360" w:lineRule="auto"/>
              <w:contextualSpacing/>
              <w:jc w:val="center"/>
              <w:rPr>
                <w:rFonts w:ascii="Times New Roman" w:hAnsi="Times New Roman" w:cs="Times New Roman"/>
                <w:color w:val="auto"/>
                <w:sz w:val="18"/>
                <w:szCs w:val="18"/>
                <w:lang w:val="id-ID"/>
              </w:rPr>
            </w:pPr>
            <w:r w:rsidRPr="005949E3">
              <w:rPr>
                <w:rFonts w:ascii="Times New Roman" w:hAnsi="Times New Roman" w:cs="Times New Roman"/>
                <w:color w:val="auto"/>
                <w:sz w:val="18"/>
                <w:szCs w:val="18"/>
                <w:lang w:val="id-ID"/>
              </w:rPr>
              <w:t>2.1</w:t>
            </w:r>
          </w:p>
        </w:tc>
        <w:tc>
          <w:tcPr>
            <w:tcW w:w="3518" w:type="dxa"/>
            <w:shd w:val="clear" w:color="auto" w:fill="auto"/>
            <w:vAlign w:val="bottom"/>
          </w:tcPr>
          <w:p w:rsidR="00504F5C" w:rsidRPr="005949E3" w:rsidRDefault="00504F5C" w:rsidP="00E40032">
            <w:pPr>
              <w:spacing w:line="360" w:lineRule="auto"/>
              <w:contextualSpacing/>
              <w:rPr>
                <w:color w:val="auto"/>
                <w:sz w:val="18"/>
                <w:szCs w:val="18"/>
              </w:rPr>
            </w:pPr>
            <w:r w:rsidRPr="005949E3">
              <w:rPr>
                <w:color w:val="auto"/>
                <w:sz w:val="18"/>
                <w:szCs w:val="18"/>
              </w:rPr>
              <w:t>Jumlah Siswa baru Kelas 1 pada jenjang SMA/MA/SMK</w:t>
            </w:r>
          </w:p>
        </w:tc>
        <w:tc>
          <w:tcPr>
            <w:tcW w:w="1103" w:type="dxa"/>
            <w:shd w:val="clear" w:color="auto" w:fill="auto"/>
            <w:vAlign w:val="center"/>
          </w:tcPr>
          <w:p w:rsidR="00504F5C" w:rsidRPr="005949E3" w:rsidRDefault="00504F5C" w:rsidP="00E40032">
            <w:pPr>
              <w:spacing w:line="360" w:lineRule="auto"/>
              <w:contextualSpacing/>
              <w:jc w:val="center"/>
              <w:rPr>
                <w:color w:val="auto"/>
                <w:sz w:val="18"/>
                <w:szCs w:val="18"/>
              </w:rPr>
            </w:pPr>
            <w:r w:rsidRPr="005949E3">
              <w:rPr>
                <w:color w:val="auto"/>
                <w:sz w:val="18"/>
                <w:szCs w:val="18"/>
              </w:rPr>
              <w:t>1478</w:t>
            </w:r>
          </w:p>
        </w:tc>
        <w:tc>
          <w:tcPr>
            <w:tcW w:w="889" w:type="dxa"/>
            <w:shd w:val="clear" w:color="auto" w:fill="auto"/>
            <w:vAlign w:val="center"/>
          </w:tcPr>
          <w:p w:rsidR="00504F5C" w:rsidRPr="005949E3" w:rsidRDefault="00504F5C" w:rsidP="00E40032">
            <w:pPr>
              <w:spacing w:line="360" w:lineRule="auto"/>
              <w:contextualSpacing/>
              <w:jc w:val="center"/>
              <w:rPr>
                <w:color w:val="auto"/>
                <w:sz w:val="18"/>
                <w:szCs w:val="18"/>
              </w:rPr>
            </w:pPr>
            <w:r w:rsidRPr="005949E3">
              <w:rPr>
                <w:color w:val="auto"/>
                <w:sz w:val="18"/>
                <w:szCs w:val="18"/>
              </w:rPr>
              <w:t>1550</w:t>
            </w:r>
          </w:p>
        </w:tc>
        <w:tc>
          <w:tcPr>
            <w:tcW w:w="974" w:type="dxa"/>
            <w:shd w:val="clear" w:color="auto" w:fill="auto"/>
            <w:vAlign w:val="center"/>
          </w:tcPr>
          <w:p w:rsidR="00504F5C" w:rsidRPr="005949E3" w:rsidRDefault="00504F5C" w:rsidP="00E40032">
            <w:pPr>
              <w:spacing w:line="360" w:lineRule="auto"/>
              <w:contextualSpacing/>
              <w:jc w:val="center"/>
              <w:rPr>
                <w:color w:val="auto"/>
                <w:sz w:val="18"/>
                <w:szCs w:val="18"/>
              </w:rPr>
            </w:pPr>
            <w:r w:rsidRPr="005949E3">
              <w:rPr>
                <w:color w:val="auto"/>
                <w:sz w:val="18"/>
                <w:szCs w:val="18"/>
              </w:rPr>
              <w:t>1829</w:t>
            </w:r>
          </w:p>
        </w:tc>
        <w:tc>
          <w:tcPr>
            <w:tcW w:w="980" w:type="dxa"/>
            <w:shd w:val="clear" w:color="auto" w:fill="auto"/>
            <w:vAlign w:val="center"/>
          </w:tcPr>
          <w:p w:rsidR="00504F5C" w:rsidRPr="005949E3" w:rsidRDefault="00504F5C" w:rsidP="00E40032">
            <w:pPr>
              <w:spacing w:line="360" w:lineRule="auto"/>
              <w:contextualSpacing/>
              <w:jc w:val="center"/>
              <w:rPr>
                <w:color w:val="auto"/>
                <w:sz w:val="18"/>
                <w:szCs w:val="18"/>
              </w:rPr>
            </w:pPr>
            <w:r w:rsidRPr="005949E3">
              <w:rPr>
                <w:color w:val="auto"/>
                <w:sz w:val="18"/>
                <w:szCs w:val="18"/>
              </w:rPr>
              <w:t>1956</w:t>
            </w:r>
          </w:p>
        </w:tc>
        <w:tc>
          <w:tcPr>
            <w:tcW w:w="986" w:type="dxa"/>
            <w:shd w:val="clear" w:color="auto" w:fill="auto"/>
            <w:vAlign w:val="center"/>
          </w:tcPr>
          <w:p w:rsidR="00504F5C" w:rsidRPr="005949E3" w:rsidRDefault="00504F5C" w:rsidP="00E40032">
            <w:pPr>
              <w:spacing w:line="360" w:lineRule="auto"/>
              <w:contextualSpacing/>
              <w:jc w:val="center"/>
              <w:rPr>
                <w:color w:val="auto"/>
                <w:sz w:val="18"/>
                <w:szCs w:val="18"/>
              </w:rPr>
            </w:pPr>
            <w:r w:rsidRPr="005949E3">
              <w:rPr>
                <w:color w:val="auto"/>
                <w:sz w:val="18"/>
                <w:szCs w:val="18"/>
              </w:rPr>
              <w:t>1833</w:t>
            </w:r>
          </w:p>
        </w:tc>
      </w:tr>
      <w:tr w:rsidR="00504F5C" w:rsidRPr="005949E3" w:rsidTr="00534345">
        <w:tc>
          <w:tcPr>
            <w:tcW w:w="663" w:type="dxa"/>
            <w:shd w:val="clear" w:color="auto" w:fill="auto"/>
            <w:vAlign w:val="center"/>
          </w:tcPr>
          <w:p w:rsidR="00504F5C" w:rsidRPr="005949E3" w:rsidRDefault="00504F5C" w:rsidP="00E40032">
            <w:pPr>
              <w:pStyle w:val="Default"/>
              <w:widowControl w:val="0"/>
              <w:snapToGrid w:val="0"/>
              <w:spacing w:line="360" w:lineRule="auto"/>
              <w:contextualSpacing/>
              <w:jc w:val="center"/>
              <w:rPr>
                <w:rFonts w:ascii="Times New Roman" w:hAnsi="Times New Roman" w:cs="Times New Roman"/>
                <w:color w:val="auto"/>
                <w:sz w:val="18"/>
                <w:szCs w:val="18"/>
                <w:lang w:val="id-ID"/>
              </w:rPr>
            </w:pPr>
            <w:r w:rsidRPr="005949E3">
              <w:rPr>
                <w:rFonts w:ascii="Times New Roman" w:hAnsi="Times New Roman" w:cs="Times New Roman"/>
                <w:color w:val="auto"/>
                <w:sz w:val="18"/>
                <w:szCs w:val="18"/>
                <w:lang w:val="id-ID"/>
              </w:rPr>
              <w:t>2.2</w:t>
            </w:r>
          </w:p>
        </w:tc>
        <w:tc>
          <w:tcPr>
            <w:tcW w:w="3518" w:type="dxa"/>
            <w:shd w:val="clear" w:color="auto" w:fill="auto"/>
            <w:vAlign w:val="bottom"/>
          </w:tcPr>
          <w:p w:rsidR="00504F5C" w:rsidRPr="005949E3" w:rsidRDefault="00504F5C" w:rsidP="00E40032">
            <w:pPr>
              <w:spacing w:line="360" w:lineRule="auto"/>
              <w:contextualSpacing/>
              <w:rPr>
                <w:color w:val="auto"/>
                <w:sz w:val="18"/>
                <w:szCs w:val="18"/>
              </w:rPr>
            </w:pPr>
            <w:r w:rsidRPr="005949E3">
              <w:rPr>
                <w:color w:val="auto"/>
                <w:sz w:val="18"/>
                <w:szCs w:val="18"/>
              </w:rPr>
              <w:t>Jumlah Siswa Lulusan SMP/MTs tahun Sebelumnya</w:t>
            </w:r>
          </w:p>
        </w:tc>
        <w:tc>
          <w:tcPr>
            <w:tcW w:w="1103" w:type="dxa"/>
            <w:shd w:val="clear" w:color="auto" w:fill="auto"/>
            <w:vAlign w:val="center"/>
          </w:tcPr>
          <w:p w:rsidR="00504F5C" w:rsidRPr="005949E3" w:rsidRDefault="00504F5C" w:rsidP="00E40032">
            <w:pPr>
              <w:spacing w:line="360" w:lineRule="auto"/>
              <w:contextualSpacing/>
              <w:jc w:val="center"/>
              <w:rPr>
                <w:color w:val="auto"/>
                <w:sz w:val="18"/>
                <w:szCs w:val="18"/>
              </w:rPr>
            </w:pPr>
            <w:r w:rsidRPr="005949E3">
              <w:rPr>
                <w:color w:val="auto"/>
                <w:sz w:val="18"/>
                <w:szCs w:val="18"/>
              </w:rPr>
              <w:t>1584</w:t>
            </w:r>
          </w:p>
        </w:tc>
        <w:tc>
          <w:tcPr>
            <w:tcW w:w="889" w:type="dxa"/>
            <w:shd w:val="clear" w:color="auto" w:fill="auto"/>
            <w:vAlign w:val="center"/>
          </w:tcPr>
          <w:p w:rsidR="00504F5C" w:rsidRPr="005949E3" w:rsidRDefault="00504F5C" w:rsidP="00E40032">
            <w:pPr>
              <w:spacing w:line="360" w:lineRule="auto"/>
              <w:contextualSpacing/>
              <w:jc w:val="center"/>
              <w:rPr>
                <w:color w:val="auto"/>
                <w:sz w:val="18"/>
                <w:szCs w:val="18"/>
              </w:rPr>
            </w:pPr>
            <w:r w:rsidRPr="005949E3">
              <w:rPr>
                <w:color w:val="auto"/>
                <w:sz w:val="18"/>
                <w:szCs w:val="18"/>
              </w:rPr>
              <w:t>1634</w:t>
            </w:r>
          </w:p>
        </w:tc>
        <w:tc>
          <w:tcPr>
            <w:tcW w:w="974" w:type="dxa"/>
            <w:shd w:val="clear" w:color="auto" w:fill="auto"/>
            <w:vAlign w:val="center"/>
          </w:tcPr>
          <w:p w:rsidR="00504F5C" w:rsidRPr="005949E3" w:rsidRDefault="00504F5C" w:rsidP="00E40032">
            <w:pPr>
              <w:spacing w:line="360" w:lineRule="auto"/>
              <w:contextualSpacing/>
              <w:jc w:val="center"/>
              <w:rPr>
                <w:color w:val="auto"/>
                <w:sz w:val="18"/>
                <w:szCs w:val="18"/>
              </w:rPr>
            </w:pPr>
            <w:r w:rsidRPr="005949E3">
              <w:rPr>
                <w:color w:val="auto"/>
                <w:sz w:val="18"/>
                <w:szCs w:val="18"/>
              </w:rPr>
              <w:t>1927</w:t>
            </w:r>
          </w:p>
        </w:tc>
        <w:tc>
          <w:tcPr>
            <w:tcW w:w="980" w:type="dxa"/>
            <w:shd w:val="clear" w:color="auto" w:fill="auto"/>
            <w:vAlign w:val="center"/>
          </w:tcPr>
          <w:p w:rsidR="00504F5C" w:rsidRPr="005949E3" w:rsidRDefault="00504F5C" w:rsidP="00E40032">
            <w:pPr>
              <w:spacing w:line="360" w:lineRule="auto"/>
              <w:contextualSpacing/>
              <w:jc w:val="center"/>
              <w:rPr>
                <w:color w:val="auto"/>
                <w:sz w:val="18"/>
                <w:szCs w:val="18"/>
              </w:rPr>
            </w:pPr>
            <w:r w:rsidRPr="005949E3">
              <w:rPr>
                <w:color w:val="auto"/>
                <w:sz w:val="18"/>
                <w:szCs w:val="18"/>
              </w:rPr>
              <w:t>1903</w:t>
            </w:r>
          </w:p>
        </w:tc>
        <w:tc>
          <w:tcPr>
            <w:tcW w:w="986" w:type="dxa"/>
            <w:shd w:val="clear" w:color="auto" w:fill="auto"/>
            <w:vAlign w:val="center"/>
          </w:tcPr>
          <w:p w:rsidR="00504F5C" w:rsidRPr="005949E3" w:rsidRDefault="00504F5C" w:rsidP="00E40032">
            <w:pPr>
              <w:spacing w:line="360" w:lineRule="auto"/>
              <w:contextualSpacing/>
              <w:jc w:val="center"/>
              <w:rPr>
                <w:color w:val="auto"/>
                <w:sz w:val="18"/>
                <w:szCs w:val="18"/>
              </w:rPr>
            </w:pPr>
            <w:r w:rsidRPr="005949E3">
              <w:rPr>
                <w:color w:val="auto"/>
                <w:sz w:val="18"/>
                <w:szCs w:val="18"/>
              </w:rPr>
              <w:t>1833</w:t>
            </w:r>
          </w:p>
        </w:tc>
      </w:tr>
    </w:tbl>
    <w:p w:rsidR="005D16E8" w:rsidRPr="00BB72BE" w:rsidRDefault="005D16E8" w:rsidP="00E40032">
      <w:pPr>
        <w:spacing w:line="360" w:lineRule="auto"/>
        <w:contextualSpacing/>
        <w:jc w:val="both"/>
        <w:rPr>
          <w:color w:val="auto"/>
          <w:sz w:val="18"/>
          <w:szCs w:val="18"/>
        </w:rPr>
      </w:pPr>
      <w:r w:rsidRPr="00BB72BE">
        <w:rPr>
          <w:color w:val="auto"/>
          <w:sz w:val="18"/>
          <w:szCs w:val="18"/>
        </w:rPr>
        <w:t xml:space="preserve">Sumber </w:t>
      </w:r>
      <w:r w:rsidRPr="00BB72BE">
        <w:rPr>
          <w:color w:val="auto"/>
          <w:sz w:val="18"/>
          <w:szCs w:val="18"/>
          <w:lang w:val="en-US"/>
        </w:rPr>
        <w:t>Data</w:t>
      </w:r>
      <w:r w:rsidRPr="00BB72BE">
        <w:rPr>
          <w:color w:val="auto"/>
          <w:sz w:val="18"/>
          <w:szCs w:val="18"/>
        </w:rPr>
        <w:t xml:space="preserve">: </w:t>
      </w:r>
      <w:r>
        <w:rPr>
          <w:color w:val="auto"/>
          <w:sz w:val="18"/>
          <w:szCs w:val="18"/>
          <w:lang w:val="en-US"/>
        </w:rPr>
        <w:t xml:space="preserve">Dinas Pendidikan Nasional Kabupaten </w:t>
      </w:r>
      <w:r w:rsidRPr="00BB72BE">
        <w:rPr>
          <w:color w:val="auto"/>
          <w:sz w:val="18"/>
          <w:szCs w:val="18"/>
        </w:rPr>
        <w:t xml:space="preserve">Kepulauan Selayar </w:t>
      </w:r>
    </w:p>
    <w:p w:rsidR="00B35A20" w:rsidRPr="005949E3" w:rsidRDefault="00B35A20" w:rsidP="00E40032">
      <w:pPr>
        <w:spacing w:line="360" w:lineRule="auto"/>
        <w:contextualSpacing/>
        <w:jc w:val="both"/>
        <w:rPr>
          <w:b/>
          <w:color w:val="auto"/>
          <w:sz w:val="18"/>
          <w:szCs w:val="18"/>
          <w:lang w:val="en-GB"/>
        </w:rPr>
      </w:pPr>
    </w:p>
    <w:p w:rsidR="00E43F40" w:rsidRPr="005949E3" w:rsidRDefault="00B113AA" w:rsidP="00E40032">
      <w:pPr>
        <w:numPr>
          <w:ilvl w:val="4"/>
          <w:numId w:val="18"/>
        </w:numPr>
        <w:spacing w:line="360" w:lineRule="auto"/>
        <w:contextualSpacing/>
        <w:jc w:val="both"/>
        <w:rPr>
          <w:b/>
          <w:color w:val="auto"/>
          <w:sz w:val="24"/>
          <w:szCs w:val="24"/>
          <w:lang w:val="en-GB"/>
        </w:rPr>
      </w:pPr>
      <w:r w:rsidRPr="005949E3">
        <w:rPr>
          <w:b/>
          <w:color w:val="auto"/>
          <w:sz w:val="24"/>
          <w:szCs w:val="24"/>
        </w:rPr>
        <w:t xml:space="preserve">Kualifikasi </w:t>
      </w:r>
      <w:r w:rsidR="00322A2C" w:rsidRPr="005949E3">
        <w:rPr>
          <w:b/>
          <w:color w:val="auto"/>
          <w:sz w:val="24"/>
          <w:szCs w:val="24"/>
          <w:lang w:val="en-GB"/>
        </w:rPr>
        <w:t xml:space="preserve">Guru </w:t>
      </w:r>
    </w:p>
    <w:p w:rsidR="00504F5C" w:rsidRPr="005949E3" w:rsidRDefault="00504F5C" w:rsidP="00E40032">
      <w:pPr>
        <w:spacing w:line="360" w:lineRule="auto"/>
        <w:contextualSpacing/>
        <w:jc w:val="center"/>
        <w:rPr>
          <w:color w:val="auto"/>
          <w:sz w:val="18"/>
          <w:szCs w:val="18"/>
          <w:lang w:val="en-US"/>
        </w:rPr>
      </w:pPr>
      <w:r w:rsidRPr="005949E3">
        <w:rPr>
          <w:color w:val="auto"/>
          <w:sz w:val="18"/>
          <w:szCs w:val="18"/>
        </w:rPr>
        <w:t>Tabel 2.</w:t>
      </w:r>
      <w:r w:rsidR="00F72022" w:rsidRPr="005949E3">
        <w:rPr>
          <w:color w:val="auto"/>
          <w:sz w:val="18"/>
          <w:szCs w:val="18"/>
        </w:rPr>
        <w:t>4</w:t>
      </w:r>
      <w:r w:rsidR="00B762A3" w:rsidRPr="005949E3">
        <w:rPr>
          <w:color w:val="auto"/>
          <w:sz w:val="18"/>
          <w:szCs w:val="18"/>
          <w:lang w:val="en-US"/>
        </w:rPr>
        <w:t>9</w:t>
      </w:r>
    </w:p>
    <w:p w:rsidR="00504F5C" w:rsidRPr="005949E3" w:rsidRDefault="00504F5C" w:rsidP="00E40032">
      <w:pPr>
        <w:spacing w:line="360" w:lineRule="auto"/>
        <w:contextualSpacing/>
        <w:jc w:val="center"/>
        <w:rPr>
          <w:color w:val="auto"/>
          <w:sz w:val="18"/>
          <w:szCs w:val="18"/>
        </w:rPr>
      </w:pPr>
      <w:r w:rsidRPr="005949E3">
        <w:rPr>
          <w:color w:val="auto"/>
          <w:sz w:val="18"/>
          <w:szCs w:val="18"/>
        </w:rPr>
        <w:t xml:space="preserve">Perkembangan  </w:t>
      </w:r>
      <w:r w:rsidR="00166D4C" w:rsidRPr="005949E3">
        <w:rPr>
          <w:color w:val="auto"/>
          <w:sz w:val="18"/>
          <w:szCs w:val="18"/>
        </w:rPr>
        <w:t>Kualifikasi guruTahun 20</w:t>
      </w:r>
      <w:r w:rsidR="00166D4C" w:rsidRPr="005949E3">
        <w:rPr>
          <w:color w:val="auto"/>
          <w:sz w:val="18"/>
          <w:szCs w:val="18"/>
          <w:lang w:val="en-US"/>
        </w:rPr>
        <w:t>11</w:t>
      </w:r>
      <w:r w:rsidR="00166D4C" w:rsidRPr="005949E3">
        <w:rPr>
          <w:color w:val="auto"/>
          <w:sz w:val="18"/>
          <w:szCs w:val="18"/>
        </w:rPr>
        <w:t xml:space="preserve"> – 201</w:t>
      </w:r>
      <w:r w:rsidR="00166D4C" w:rsidRPr="005949E3">
        <w:rPr>
          <w:color w:val="auto"/>
          <w:sz w:val="18"/>
          <w:szCs w:val="18"/>
          <w:lang w:val="en-US"/>
        </w:rPr>
        <w:t>5</w:t>
      </w:r>
    </w:p>
    <w:p w:rsidR="00504F5C" w:rsidRPr="005949E3" w:rsidRDefault="00166D4C" w:rsidP="00E40032">
      <w:pPr>
        <w:spacing w:line="360" w:lineRule="auto"/>
        <w:contextualSpacing/>
        <w:jc w:val="center"/>
        <w:rPr>
          <w:color w:val="auto"/>
          <w:sz w:val="18"/>
          <w:szCs w:val="18"/>
          <w:lang w:val="en-US"/>
        </w:rPr>
      </w:pPr>
      <w:r w:rsidRPr="005949E3">
        <w:rPr>
          <w:color w:val="auto"/>
          <w:sz w:val="18"/>
          <w:szCs w:val="18"/>
        </w:rPr>
        <w:t xml:space="preserve">Di Kabupaten </w:t>
      </w:r>
      <w:r w:rsidR="0092170F">
        <w:rPr>
          <w:color w:val="auto"/>
          <w:sz w:val="18"/>
          <w:szCs w:val="18"/>
        </w:rPr>
        <w:t xml:space="preserve">Kepulauan Selayar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663"/>
        <w:gridCol w:w="3513"/>
        <w:gridCol w:w="1106"/>
        <w:gridCol w:w="890"/>
        <w:gridCol w:w="976"/>
        <w:gridCol w:w="975"/>
        <w:gridCol w:w="990"/>
      </w:tblGrid>
      <w:tr w:rsidR="00504F5C" w:rsidRPr="005949E3" w:rsidTr="00DB4C4A">
        <w:tc>
          <w:tcPr>
            <w:tcW w:w="663" w:type="dxa"/>
            <w:shd w:val="clear" w:color="auto" w:fill="auto"/>
            <w:vAlign w:val="center"/>
          </w:tcPr>
          <w:p w:rsidR="00504F5C" w:rsidRPr="005949E3" w:rsidRDefault="00504F5C" w:rsidP="00E40032">
            <w:pPr>
              <w:pStyle w:val="Default"/>
              <w:widowControl w:val="0"/>
              <w:snapToGrid w:val="0"/>
              <w:spacing w:line="360" w:lineRule="auto"/>
              <w:contextualSpacing/>
              <w:jc w:val="center"/>
              <w:rPr>
                <w:rFonts w:ascii="Times New Roman" w:hAnsi="Times New Roman" w:cs="Times New Roman"/>
                <w:b/>
                <w:color w:val="auto"/>
                <w:sz w:val="18"/>
                <w:szCs w:val="18"/>
                <w:lang w:val="id-ID"/>
              </w:rPr>
            </w:pPr>
            <w:r w:rsidRPr="005949E3">
              <w:rPr>
                <w:rFonts w:ascii="Times New Roman" w:hAnsi="Times New Roman" w:cs="Times New Roman"/>
                <w:b/>
                <w:color w:val="auto"/>
                <w:sz w:val="18"/>
                <w:szCs w:val="18"/>
                <w:lang w:val="id-ID"/>
              </w:rPr>
              <w:t>NO</w:t>
            </w:r>
          </w:p>
        </w:tc>
        <w:tc>
          <w:tcPr>
            <w:tcW w:w="3513" w:type="dxa"/>
            <w:shd w:val="clear" w:color="auto" w:fill="auto"/>
            <w:vAlign w:val="center"/>
          </w:tcPr>
          <w:p w:rsidR="00504F5C" w:rsidRPr="005949E3" w:rsidRDefault="00504F5C" w:rsidP="00E40032">
            <w:pPr>
              <w:pStyle w:val="Default"/>
              <w:snapToGrid w:val="0"/>
              <w:spacing w:line="360" w:lineRule="auto"/>
              <w:contextualSpacing/>
              <w:jc w:val="center"/>
              <w:rPr>
                <w:rFonts w:ascii="Times New Roman" w:hAnsi="Times New Roman" w:cs="Times New Roman"/>
                <w:b/>
                <w:color w:val="auto"/>
                <w:sz w:val="18"/>
                <w:szCs w:val="18"/>
                <w:lang w:val="id-ID"/>
              </w:rPr>
            </w:pPr>
            <w:r w:rsidRPr="005949E3">
              <w:rPr>
                <w:rFonts w:ascii="Times New Roman" w:hAnsi="Times New Roman" w:cs="Times New Roman"/>
                <w:b/>
                <w:color w:val="auto"/>
                <w:sz w:val="18"/>
                <w:szCs w:val="18"/>
                <w:lang w:val="id-ID"/>
              </w:rPr>
              <w:t xml:space="preserve">Kualifikasi guru </w:t>
            </w:r>
          </w:p>
        </w:tc>
        <w:tc>
          <w:tcPr>
            <w:tcW w:w="1106" w:type="dxa"/>
            <w:shd w:val="clear" w:color="auto" w:fill="auto"/>
            <w:vAlign w:val="center"/>
          </w:tcPr>
          <w:p w:rsidR="00504F5C" w:rsidRPr="005949E3" w:rsidRDefault="00504F5C" w:rsidP="00E40032">
            <w:pPr>
              <w:pStyle w:val="Default"/>
              <w:snapToGrid w:val="0"/>
              <w:spacing w:line="360" w:lineRule="auto"/>
              <w:contextualSpacing/>
              <w:jc w:val="center"/>
              <w:rPr>
                <w:rFonts w:ascii="Times New Roman" w:hAnsi="Times New Roman" w:cs="Times New Roman"/>
                <w:b/>
                <w:color w:val="auto"/>
                <w:sz w:val="18"/>
                <w:szCs w:val="18"/>
              </w:rPr>
            </w:pPr>
            <w:r w:rsidRPr="005949E3">
              <w:rPr>
                <w:rFonts w:ascii="Times New Roman" w:hAnsi="Times New Roman" w:cs="Times New Roman"/>
                <w:b/>
                <w:color w:val="auto"/>
                <w:sz w:val="18"/>
                <w:szCs w:val="18"/>
                <w:lang w:val="id-ID"/>
              </w:rPr>
              <w:t>20</w:t>
            </w:r>
            <w:r w:rsidRPr="005949E3">
              <w:rPr>
                <w:rFonts w:ascii="Times New Roman" w:hAnsi="Times New Roman" w:cs="Times New Roman"/>
                <w:b/>
                <w:color w:val="auto"/>
                <w:sz w:val="18"/>
                <w:szCs w:val="18"/>
              </w:rPr>
              <w:t>11</w:t>
            </w:r>
          </w:p>
        </w:tc>
        <w:tc>
          <w:tcPr>
            <w:tcW w:w="890" w:type="dxa"/>
            <w:shd w:val="clear" w:color="auto" w:fill="auto"/>
            <w:vAlign w:val="center"/>
          </w:tcPr>
          <w:p w:rsidR="00504F5C" w:rsidRPr="005949E3" w:rsidRDefault="00504F5C" w:rsidP="00E40032">
            <w:pPr>
              <w:pStyle w:val="Default"/>
              <w:snapToGrid w:val="0"/>
              <w:spacing w:line="360" w:lineRule="auto"/>
              <w:contextualSpacing/>
              <w:jc w:val="center"/>
              <w:rPr>
                <w:rFonts w:ascii="Times New Roman" w:hAnsi="Times New Roman" w:cs="Times New Roman"/>
                <w:b/>
                <w:color w:val="auto"/>
                <w:sz w:val="18"/>
                <w:szCs w:val="18"/>
              </w:rPr>
            </w:pPr>
            <w:r w:rsidRPr="005949E3">
              <w:rPr>
                <w:rFonts w:ascii="Times New Roman" w:hAnsi="Times New Roman" w:cs="Times New Roman"/>
                <w:b/>
                <w:color w:val="auto"/>
                <w:sz w:val="18"/>
                <w:szCs w:val="18"/>
                <w:lang w:val="id-ID"/>
              </w:rPr>
              <w:t>201</w:t>
            </w:r>
            <w:r w:rsidRPr="005949E3">
              <w:rPr>
                <w:rFonts w:ascii="Times New Roman" w:hAnsi="Times New Roman" w:cs="Times New Roman"/>
                <w:b/>
                <w:color w:val="auto"/>
                <w:sz w:val="18"/>
                <w:szCs w:val="18"/>
              </w:rPr>
              <w:t>2</w:t>
            </w:r>
          </w:p>
        </w:tc>
        <w:tc>
          <w:tcPr>
            <w:tcW w:w="976" w:type="dxa"/>
            <w:shd w:val="clear" w:color="auto" w:fill="auto"/>
            <w:vAlign w:val="center"/>
          </w:tcPr>
          <w:p w:rsidR="00504F5C" w:rsidRPr="005949E3" w:rsidRDefault="00504F5C" w:rsidP="00E40032">
            <w:pPr>
              <w:pStyle w:val="Default"/>
              <w:snapToGrid w:val="0"/>
              <w:spacing w:line="360" w:lineRule="auto"/>
              <w:contextualSpacing/>
              <w:jc w:val="center"/>
              <w:rPr>
                <w:rFonts w:ascii="Times New Roman" w:hAnsi="Times New Roman" w:cs="Times New Roman"/>
                <w:b/>
                <w:color w:val="auto"/>
                <w:sz w:val="18"/>
                <w:szCs w:val="18"/>
              </w:rPr>
            </w:pPr>
            <w:r w:rsidRPr="005949E3">
              <w:rPr>
                <w:rFonts w:ascii="Times New Roman" w:hAnsi="Times New Roman" w:cs="Times New Roman"/>
                <w:b/>
                <w:color w:val="auto"/>
                <w:sz w:val="18"/>
                <w:szCs w:val="18"/>
              </w:rPr>
              <w:t>2013</w:t>
            </w:r>
          </w:p>
        </w:tc>
        <w:tc>
          <w:tcPr>
            <w:tcW w:w="975" w:type="dxa"/>
            <w:shd w:val="clear" w:color="auto" w:fill="auto"/>
            <w:vAlign w:val="center"/>
          </w:tcPr>
          <w:p w:rsidR="00504F5C" w:rsidRPr="005949E3" w:rsidRDefault="00504F5C" w:rsidP="00E40032">
            <w:pPr>
              <w:pStyle w:val="Default"/>
              <w:snapToGrid w:val="0"/>
              <w:spacing w:line="360" w:lineRule="auto"/>
              <w:contextualSpacing/>
              <w:jc w:val="center"/>
              <w:rPr>
                <w:rFonts w:ascii="Times New Roman" w:hAnsi="Times New Roman" w:cs="Times New Roman"/>
                <w:b/>
                <w:color w:val="auto"/>
                <w:sz w:val="18"/>
                <w:szCs w:val="18"/>
              </w:rPr>
            </w:pPr>
            <w:r w:rsidRPr="005949E3">
              <w:rPr>
                <w:rFonts w:ascii="Times New Roman" w:hAnsi="Times New Roman" w:cs="Times New Roman"/>
                <w:b/>
                <w:color w:val="auto"/>
                <w:sz w:val="18"/>
                <w:szCs w:val="18"/>
              </w:rPr>
              <w:t>2014</w:t>
            </w:r>
          </w:p>
        </w:tc>
        <w:tc>
          <w:tcPr>
            <w:tcW w:w="990" w:type="dxa"/>
            <w:shd w:val="clear" w:color="auto" w:fill="auto"/>
            <w:vAlign w:val="center"/>
          </w:tcPr>
          <w:p w:rsidR="00504F5C" w:rsidRPr="005949E3" w:rsidRDefault="00504F5C" w:rsidP="00E40032">
            <w:pPr>
              <w:pStyle w:val="Default"/>
              <w:snapToGrid w:val="0"/>
              <w:spacing w:line="360" w:lineRule="auto"/>
              <w:contextualSpacing/>
              <w:jc w:val="center"/>
              <w:rPr>
                <w:rFonts w:ascii="Times New Roman" w:hAnsi="Times New Roman" w:cs="Times New Roman"/>
                <w:b/>
                <w:color w:val="auto"/>
                <w:sz w:val="18"/>
                <w:szCs w:val="18"/>
              </w:rPr>
            </w:pPr>
            <w:r w:rsidRPr="005949E3">
              <w:rPr>
                <w:rFonts w:ascii="Times New Roman" w:hAnsi="Times New Roman" w:cs="Times New Roman"/>
                <w:b/>
                <w:color w:val="auto"/>
                <w:sz w:val="18"/>
                <w:szCs w:val="18"/>
              </w:rPr>
              <w:t>2015</w:t>
            </w:r>
          </w:p>
        </w:tc>
      </w:tr>
      <w:tr w:rsidR="00504F5C" w:rsidRPr="005949E3" w:rsidTr="00534345">
        <w:tc>
          <w:tcPr>
            <w:tcW w:w="663" w:type="dxa"/>
            <w:shd w:val="clear" w:color="auto" w:fill="auto"/>
            <w:vAlign w:val="center"/>
          </w:tcPr>
          <w:p w:rsidR="00504F5C" w:rsidRPr="005949E3" w:rsidRDefault="00504F5C" w:rsidP="00E40032">
            <w:pPr>
              <w:spacing w:line="360" w:lineRule="auto"/>
              <w:contextualSpacing/>
              <w:jc w:val="center"/>
              <w:rPr>
                <w:bCs/>
                <w:color w:val="auto"/>
                <w:sz w:val="18"/>
                <w:szCs w:val="18"/>
              </w:rPr>
            </w:pPr>
            <w:r w:rsidRPr="005949E3">
              <w:rPr>
                <w:bCs/>
                <w:color w:val="auto"/>
                <w:sz w:val="18"/>
                <w:szCs w:val="18"/>
              </w:rPr>
              <w:t>1</w:t>
            </w:r>
          </w:p>
        </w:tc>
        <w:tc>
          <w:tcPr>
            <w:tcW w:w="3513" w:type="dxa"/>
            <w:shd w:val="clear" w:color="auto" w:fill="auto"/>
            <w:vAlign w:val="bottom"/>
          </w:tcPr>
          <w:p w:rsidR="00504F5C" w:rsidRPr="005949E3" w:rsidRDefault="00504F5C" w:rsidP="00E40032">
            <w:pPr>
              <w:spacing w:line="360" w:lineRule="auto"/>
              <w:contextualSpacing/>
              <w:rPr>
                <w:b/>
                <w:bCs/>
                <w:color w:val="auto"/>
                <w:sz w:val="18"/>
                <w:szCs w:val="18"/>
              </w:rPr>
            </w:pPr>
            <w:r w:rsidRPr="005949E3">
              <w:rPr>
                <w:color w:val="auto"/>
                <w:sz w:val="18"/>
                <w:szCs w:val="18"/>
              </w:rPr>
              <w:t>Guru yang memenuhi Kualifikasi S1/D-IV</w:t>
            </w:r>
          </w:p>
        </w:tc>
        <w:tc>
          <w:tcPr>
            <w:tcW w:w="1106" w:type="dxa"/>
            <w:shd w:val="clear" w:color="auto" w:fill="auto"/>
            <w:vAlign w:val="center"/>
          </w:tcPr>
          <w:p w:rsidR="00504F5C" w:rsidRPr="005949E3" w:rsidRDefault="00504F5C" w:rsidP="00E40032">
            <w:pPr>
              <w:spacing w:line="360" w:lineRule="auto"/>
              <w:contextualSpacing/>
              <w:jc w:val="center"/>
              <w:rPr>
                <w:color w:val="auto"/>
                <w:sz w:val="18"/>
                <w:szCs w:val="18"/>
              </w:rPr>
            </w:pPr>
            <w:r w:rsidRPr="005949E3">
              <w:rPr>
                <w:color w:val="auto"/>
                <w:sz w:val="18"/>
                <w:szCs w:val="18"/>
              </w:rPr>
              <w:t>37,76</w:t>
            </w:r>
          </w:p>
        </w:tc>
        <w:tc>
          <w:tcPr>
            <w:tcW w:w="890" w:type="dxa"/>
            <w:shd w:val="clear" w:color="auto" w:fill="auto"/>
            <w:vAlign w:val="center"/>
          </w:tcPr>
          <w:p w:rsidR="00504F5C" w:rsidRPr="005949E3" w:rsidRDefault="00504F5C" w:rsidP="00E40032">
            <w:pPr>
              <w:spacing w:line="360" w:lineRule="auto"/>
              <w:contextualSpacing/>
              <w:jc w:val="center"/>
              <w:rPr>
                <w:color w:val="auto"/>
                <w:sz w:val="18"/>
                <w:szCs w:val="18"/>
              </w:rPr>
            </w:pPr>
            <w:r w:rsidRPr="005949E3">
              <w:rPr>
                <w:color w:val="auto"/>
                <w:sz w:val="18"/>
                <w:szCs w:val="18"/>
              </w:rPr>
              <w:t>42,74</w:t>
            </w:r>
          </w:p>
        </w:tc>
        <w:tc>
          <w:tcPr>
            <w:tcW w:w="976" w:type="dxa"/>
            <w:shd w:val="clear" w:color="auto" w:fill="auto"/>
            <w:vAlign w:val="center"/>
          </w:tcPr>
          <w:p w:rsidR="00504F5C" w:rsidRPr="005949E3" w:rsidRDefault="00504F5C" w:rsidP="00E40032">
            <w:pPr>
              <w:spacing w:line="360" w:lineRule="auto"/>
              <w:contextualSpacing/>
              <w:jc w:val="center"/>
              <w:rPr>
                <w:color w:val="auto"/>
                <w:sz w:val="18"/>
                <w:szCs w:val="18"/>
              </w:rPr>
            </w:pPr>
            <w:r w:rsidRPr="005949E3">
              <w:rPr>
                <w:color w:val="auto"/>
                <w:sz w:val="18"/>
                <w:szCs w:val="18"/>
              </w:rPr>
              <w:t>54,84</w:t>
            </w:r>
          </w:p>
        </w:tc>
        <w:tc>
          <w:tcPr>
            <w:tcW w:w="975" w:type="dxa"/>
            <w:shd w:val="clear" w:color="auto" w:fill="auto"/>
            <w:vAlign w:val="center"/>
          </w:tcPr>
          <w:p w:rsidR="00504F5C" w:rsidRPr="005949E3" w:rsidRDefault="00504F5C" w:rsidP="00E40032">
            <w:pPr>
              <w:spacing w:line="360" w:lineRule="auto"/>
              <w:contextualSpacing/>
              <w:jc w:val="center"/>
              <w:rPr>
                <w:color w:val="auto"/>
                <w:sz w:val="18"/>
                <w:szCs w:val="18"/>
              </w:rPr>
            </w:pPr>
            <w:r w:rsidRPr="005949E3">
              <w:rPr>
                <w:color w:val="auto"/>
                <w:sz w:val="18"/>
                <w:szCs w:val="18"/>
              </w:rPr>
              <w:t>73,25</w:t>
            </w:r>
          </w:p>
        </w:tc>
        <w:tc>
          <w:tcPr>
            <w:tcW w:w="990" w:type="dxa"/>
            <w:shd w:val="clear" w:color="auto" w:fill="auto"/>
            <w:vAlign w:val="center"/>
          </w:tcPr>
          <w:p w:rsidR="00504F5C" w:rsidRPr="005949E3" w:rsidRDefault="00504F5C" w:rsidP="00E40032">
            <w:pPr>
              <w:spacing w:line="360" w:lineRule="auto"/>
              <w:contextualSpacing/>
              <w:jc w:val="center"/>
              <w:rPr>
                <w:color w:val="auto"/>
                <w:sz w:val="18"/>
                <w:szCs w:val="18"/>
              </w:rPr>
            </w:pPr>
            <w:r w:rsidRPr="005949E3">
              <w:rPr>
                <w:color w:val="auto"/>
                <w:sz w:val="18"/>
                <w:szCs w:val="18"/>
              </w:rPr>
              <w:t>73,51</w:t>
            </w:r>
          </w:p>
        </w:tc>
      </w:tr>
    </w:tbl>
    <w:p w:rsidR="005D16E8" w:rsidRPr="00BB72BE" w:rsidRDefault="005D16E8" w:rsidP="00E40032">
      <w:pPr>
        <w:spacing w:line="360" w:lineRule="auto"/>
        <w:contextualSpacing/>
        <w:jc w:val="both"/>
        <w:rPr>
          <w:color w:val="auto"/>
          <w:sz w:val="18"/>
          <w:szCs w:val="18"/>
        </w:rPr>
      </w:pPr>
      <w:r w:rsidRPr="00BB72BE">
        <w:rPr>
          <w:color w:val="auto"/>
          <w:sz w:val="18"/>
          <w:szCs w:val="18"/>
        </w:rPr>
        <w:t xml:space="preserve">Sumber </w:t>
      </w:r>
      <w:r w:rsidRPr="00BB72BE">
        <w:rPr>
          <w:color w:val="auto"/>
          <w:sz w:val="18"/>
          <w:szCs w:val="18"/>
          <w:lang w:val="en-US"/>
        </w:rPr>
        <w:t>Data</w:t>
      </w:r>
      <w:r w:rsidRPr="00BB72BE">
        <w:rPr>
          <w:color w:val="auto"/>
          <w:sz w:val="18"/>
          <w:szCs w:val="18"/>
        </w:rPr>
        <w:t xml:space="preserve">: </w:t>
      </w:r>
      <w:r>
        <w:rPr>
          <w:color w:val="auto"/>
          <w:sz w:val="18"/>
          <w:szCs w:val="18"/>
          <w:lang w:val="en-US"/>
        </w:rPr>
        <w:t xml:space="preserve">Dinas Pendidikan Nasional Kabupaten </w:t>
      </w:r>
      <w:r w:rsidRPr="00BB72BE">
        <w:rPr>
          <w:color w:val="auto"/>
          <w:sz w:val="18"/>
          <w:szCs w:val="18"/>
        </w:rPr>
        <w:t xml:space="preserve">Kepulauan Selayar </w:t>
      </w:r>
    </w:p>
    <w:p w:rsidR="007F6F7B" w:rsidRPr="007F6F7B" w:rsidRDefault="007F6F7B" w:rsidP="00E40032">
      <w:pPr>
        <w:spacing w:line="360" w:lineRule="auto"/>
        <w:contextualSpacing/>
        <w:jc w:val="both"/>
        <w:rPr>
          <w:i/>
          <w:color w:val="auto"/>
          <w:sz w:val="10"/>
          <w:szCs w:val="10"/>
        </w:rPr>
      </w:pPr>
    </w:p>
    <w:p w:rsidR="00CA7C75" w:rsidRDefault="00CA7C75" w:rsidP="00E40032">
      <w:pPr>
        <w:spacing w:line="360" w:lineRule="auto"/>
        <w:contextualSpacing/>
        <w:jc w:val="center"/>
        <w:rPr>
          <w:color w:val="auto"/>
          <w:sz w:val="18"/>
          <w:szCs w:val="18"/>
          <w:lang w:val="en-US"/>
        </w:rPr>
      </w:pPr>
    </w:p>
    <w:p w:rsidR="00CA7C75" w:rsidRDefault="00CA7C75" w:rsidP="00E40032">
      <w:pPr>
        <w:spacing w:line="360" w:lineRule="auto"/>
        <w:contextualSpacing/>
        <w:jc w:val="center"/>
        <w:rPr>
          <w:color w:val="auto"/>
          <w:sz w:val="18"/>
          <w:szCs w:val="18"/>
          <w:lang w:val="en-US"/>
        </w:rPr>
      </w:pPr>
    </w:p>
    <w:p w:rsidR="00CA7C75" w:rsidRDefault="00CA7C75" w:rsidP="00E40032">
      <w:pPr>
        <w:spacing w:line="360" w:lineRule="auto"/>
        <w:contextualSpacing/>
        <w:jc w:val="center"/>
        <w:rPr>
          <w:color w:val="auto"/>
          <w:sz w:val="18"/>
          <w:szCs w:val="18"/>
          <w:lang w:val="en-US"/>
        </w:rPr>
      </w:pPr>
    </w:p>
    <w:p w:rsidR="00CA7C75" w:rsidRDefault="00CA7C75" w:rsidP="00E40032">
      <w:pPr>
        <w:spacing w:line="360" w:lineRule="auto"/>
        <w:contextualSpacing/>
        <w:jc w:val="center"/>
        <w:rPr>
          <w:color w:val="auto"/>
          <w:sz w:val="18"/>
          <w:szCs w:val="18"/>
          <w:lang w:val="en-US"/>
        </w:rPr>
      </w:pPr>
    </w:p>
    <w:p w:rsidR="00CA7C75" w:rsidRDefault="00CA7C75" w:rsidP="00E40032">
      <w:pPr>
        <w:spacing w:line="360" w:lineRule="auto"/>
        <w:contextualSpacing/>
        <w:jc w:val="center"/>
        <w:rPr>
          <w:color w:val="auto"/>
          <w:sz w:val="18"/>
          <w:szCs w:val="18"/>
          <w:lang w:val="en-US"/>
        </w:rPr>
      </w:pPr>
    </w:p>
    <w:p w:rsidR="00B113AA" w:rsidRPr="005949E3" w:rsidRDefault="00B113AA" w:rsidP="00E40032">
      <w:pPr>
        <w:spacing w:line="360" w:lineRule="auto"/>
        <w:contextualSpacing/>
        <w:jc w:val="center"/>
        <w:rPr>
          <w:color w:val="auto"/>
          <w:sz w:val="18"/>
          <w:szCs w:val="18"/>
          <w:lang w:val="en-US"/>
        </w:rPr>
      </w:pPr>
      <w:r w:rsidRPr="005949E3">
        <w:rPr>
          <w:color w:val="auto"/>
          <w:sz w:val="18"/>
          <w:szCs w:val="18"/>
        </w:rPr>
        <w:lastRenderedPageBreak/>
        <w:t>Tabel 2.</w:t>
      </w:r>
      <w:r w:rsidR="00B762A3" w:rsidRPr="005949E3">
        <w:rPr>
          <w:color w:val="auto"/>
          <w:sz w:val="18"/>
          <w:szCs w:val="18"/>
          <w:lang w:val="en-US"/>
        </w:rPr>
        <w:t>50</w:t>
      </w:r>
    </w:p>
    <w:p w:rsidR="00B113AA" w:rsidRPr="005949E3" w:rsidRDefault="00B113AA" w:rsidP="00E40032">
      <w:pPr>
        <w:spacing w:line="360" w:lineRule="auto"/>
        <w:contextualSpacing/>
        <w:jc w:val="center"/>
        <w:rPr>
          <w:color w:val="auto"/>
          <w:sz w:val="18"/>
          <w:szCs w:val="18"/>
        </w:rPr>
      </w:pPr>
      <w:r w:rsidRPr="005949E3">
        <w:rPr>
          <w:color w:val="auto"/>
          <w:sz w:val="18"/>
          <w:szCs w:val="18"/>
        </w:rPr>
        <w:t xml:space="preserve">Perkembangan  </w:t>
      </w:r>
      <w:r w:rsidR="007C55EB" w:rsidRPr="005949E3">
        <w:rPr>
          <w:color w:val="auto"/>
          <w:sz w:val="18"/>
          <w:szCs w:val="18"/>
        </w:rPr>
        <w:t>K</w:t>
      </w:r>
      <w:r w:rsidR="00166D4C" w:rsidRPr="005949E3">
        <w:rPr>
          <w:color w:val="auto"/>
          <w:sz w:val="18"/>
          <w:szCs w:val="18"/>
        </w:rPr>
        <w:t>ualifikasi guru</w:t>
      </w:r>
      <w:r w:rsidR="00B8470C" w:rsidRPr="005949E3">
        <w:rPr>
          <w:color w:val="auto"/>
          <w:sz w:val="18"/>
          <w:szCs w:val="18"/>
        </w:rPr>
        <w:t xml:space="preserve"> per jenjang pendidikan</w:t>
      </w:r>
      <w:r w:rsidR="00166D4C" w:rsidRPr="005949E3">
        <w:rPr>
          <w:color w:val="auto"/>
          <w:sz w:val="18"/>
          <w:szCs w:val="18"/>
        </w:rPr>
        <w:t>Tahun 20</w:t>
      </w:r>
      <w:r w:rsidR="00166D4C" w:rsidRPr="005949E3">
        <w:rPr>
          <w:color w:val="auto"/>
          <w:sz w:val="18"/>
          <w:szCs w:val="18"/>
          <w:lang w:val="en-US"/>
        </w:rPr>
        <w:t>11</w:t>
      </w:r>
      <w:r w:rsidR="00166D4C" w:rsidRPr="005949E3">
        <w:rPr>
          <w:color w:val="auto"/>
          <w:sz w:val="18"/>
          <w:szCs w:val="18"/>
        </w:rPr>
        <w:t xml:space="preserve"> – 201</w:t>
      </w:r>
      <w:r w:rsidR="00166D4C" w:rsidRPr="005949E3">
        <w:rPr>
          <w:color w:val="auto"/>
          <w:sz w:val="18"/>
          <w:szCs w:val="18"/>
          <w:lang w:val="en-US"/>
        </w:rPr>
        <w:t>5</w:t>
      </w:r>
    </w:p>
    <w:p w:rsidR="00B113AA" w:rsidRPr="005949E3" w:rsidRDefault="00091E00" w:rsidP="00E40032">
      <w:pPr>
        <w:spacing w:line="360" w:lineRule="auto"/>
        <w:contextualSpacing/>
        <w:jc w:val="center"/>
        <w:rPr>
          <w:color w:val="auto"/>
          <w:sz w:val="18"/>
          <w:szCs w:val="18"/>
          <w:lang w:val="en-US"/>
        </w:rPr>
      </w:pPr>
      <w:r w:rsidRPr="005949E3">
        <w:rPr>
          <w:color w:val="auto"/>
          <w:sz w:val="18"/>
          <w:szCs w:val="18"/>
        </w:rPr>
        <w:t xml:space="preserve">Di Kabupaten </w:t>
      </w:r>
      <w:r w:rsidR="0092170F">
        <w:rPr>
          <w:color w:val="auto"/>
          <w:sz w:val="18"/>
          <w:szCs w:val="18"/>
        </w:rPr>
        <w:t xml:space="preserve">Kepulauan Selayar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672"/>
        <w:gridCol w:w="3649"/>
        <w:gridCol w:w="1129"/>
        <w:gridCol w:w="900"/>
        <w:gridCol w:w="991"/>
        <w:gridCol w:w="990"/>
        <w:gridCol w:w="1006"/>
      </w:tblGrid>
      <w:tr w:rsidR="00B113AA" w:rsidRPr="005949E3" w:rsidTr="00DB4C4A">
        <w:tc>
          <w:tcPr>
            <w:tcW w:w="672" w:type="dxa"/>
            <w:shd w:val="clear" w:color="auto" w:fill="auto"/>
            <w:vAlign w:val="center"/>
          </w:tcPr>
          <w:p w:rsidR="00B113AA" w:rsidRPr="005949E3" w:rsidRDefault="00B113AA" w:rsidP="00E40032">
            <w:pPr>
              <w:pStyle w:val="Default"/>
              <w:widowControl w:val="0"/>
              <w:snapToGrid w:val="0"/>
              <w:spacing w:line="360" w:lineRule="auto"/>
              <w:contextualSpacing/>
              <w:jc w:val="center"/>
              <w:rPr>
                <w:rFonts w:ascii="Times New Roman" w:hAnsi="Times New Roman" w:cs="Times New Roman"/>
                <w:b/>
                <w:color w:val="auto"/>
                <w:sz w:val="18"/>
                <w:szCs w:val="18"/>
                <w:lang w:val="id-ID"/>
              </w:rPr>
            </w:pPr>
            <w:r w:rsidRPr="005949E3">
              <w:rPr>
                <w:rFonts w:ascii="Times New Roman" w:hAnsi="Times New Roman" w:cs="Times New Roman"/>
                <w:b/>
                <w:color w:val="auto"/>
                <w:sz w:val="18"/>
                <w:szCs w:val="18"/>
                <w:lang w:val="id-ID"/>
              </w:rPr>
              <w:t>NO</w:t>
            </w:r>
          </w:p>
        </w:tc>
        <w:tc>
          <w:tcPr>
            <w:tcW w:w="3649" w:type="dxa"/>
            <w:shd w:val="clear" w:color="auto" w:fill="auto"/>
            <w:vAlign w:val="center"/>
          </w:tcPr>
          <w:p w:rsidR="00B113AA" w:rsidRPr="005949E3" w:rsidRDefault="00B113AA" w:rsidP="00E40032">
            <w:pPr>
              <w:pStyle w:val="Default"/>
              <w:snapToGrid w:val="0"/>
              <w:spacing w:line="360" w:lineRule="auto"/>
              <w:contextualSpacing/>
              <w:jc w:val="center"/>
              <w:rPr>
                <w:rFonts w:ascii="Times New Roman" w:hAnsi="Times New Roman" w:cs="Times New Roman"/>
                <w:b/>
                <w:color w:val="auto"/>
                <w:sz w:val="18"/>
                <w:szCs w:val="18"/>
                <w:lang w:val="id-ID"/>
              </w:rPr>
            </w:pPr>
            <w:r w:rsidRPr="005949E3">
              <w:rPr>
                <w:rFonts w:ascii="Times New Roman" w:hAnsi="Times New Roman" w:cs="Times New Roman"/>
                <w:b/>
                <w:color w:val="auto"/>
                <w:sz w:val="18"/>
                <w:szCs w:val="18"/>
                <w:lang w:val="id-ID"/>
              </w:rPr>
              <w:t xml:space="preserve">Kualifikasi guru </w:t>
            </w:r>
          </w:p>
        </w:tc>
        <w:tc>
          <w:tcPr>
            <w:tcW w:w="1129" w:type="dxa"/>
            <w:shd w:val="clear" w:color="auto" w:fill="auto"/>
            <w:vAlign w:val="center"/>
          </w:tcPr>
          <w:p w:rsidR="00B113AA" w:rsidRPr="005949E3" w:rsidRDefault="00B113AA" w:rsidP="00E40032">
            <w:pPr>
              <w:pStyle w:val="Default"/>
              <w:snapToGrid w:val="0"/>
              <w:spacing w:line="360" w:lineRule="auto"/>
              <w:contextualSpacing/>
              <w:jc w:val="center"/>
              <w:rPr>
                <w:rFonts w:ascii="Times New Roman" w:hAnsi="Times New Roman" w:cs="Times New Roman"/>
                <w:b/>
                <w:color w:val="auto"/>
                <w:sz w:val="18"/>
                <w:szCs w:val="18"/>
              </w:rPr>
            </w:pPr>
            <w:r w:rsidRPr="005949E3">
              <w:rPr>
                <w:rFonts w:ascii="Times New Roman" w:hAnsi="Times New Roman" w:cs="Times New Roman"/>
                <w:b/>
                <w:color w:val="auto"/>
                <w:sz w:val="18"/>
                <w:szCs w:val="18"/>
                <w:lang w:val="id-ID"/>
              </w:rPr>
              <w:t>20</w:t>
            </w:r>
            <w:r w:rsidRPr="005949E3">
              <w:rPr>
                <w:rFonts w:ascii="Times New Roman" w:hAnsi="Times New Roman" w:cs="Times New Roman"/>
                <w:b/>
                <w:color w:val="auto"/>
                <w:sz w:val="18"/>
                <w:szCs w:val="18"/>
              </w:rPr>
              <w:t>11</w:t>
            </w:r>
          </w:p>
        </w:tc>
        <w:tc>
          <w:tcPr>
            <w:tcW w:w="900" w:type="dxa"/>
            <w:shd w:val="clear" w:color="auto" w:fill="auto"/>
            <w:vAlign w:val="center"/>
          </w:tcPr>
          <w:p w:rsidR="00B113AA" w:rsidRPr="005949E3" w:rsidRDefault="00B113AA" w:rsidP="00E40032">
            <w:pPr>
              <w:pStyle w:val="Default"/>
              <w:snapToGrid w:val="0"/>
              <w:spacing w:line="360" w:lineRule="auto"/>
              <w:contextualSpacing/>
              <w:jc w:val="center"/>
              <w:rPr>
                <w:rFonts w:ascii="Times New Roman" w:hAnsi="Times New Roman" w:cs="Times New Roman"/>
                <w:b/>
                <w:color w:val="auto"/>
                <w:sz w:val="18"/>
                <w:szCs w:val="18"/>
              </w:rPr>
            </w:pPr>
            <w:r w:rsidRPr="005949E3">
              <w:rPr>
                <w:rFonts w:ascii="Times New Roman" w:hAnsi="Times New Roman" w:cs="Times New Roman"/>
                <w:b/>
                <w:color w:val="auto"/>
                <w:sz w:val="18"/>
                <w:szCs w:val="18"/>
                <w:lang w:val="id-ID"/>
              </w:rPr>
              <w:t>201</w:t>
            </w:r>
            <w:r w:rsidRPr="005949E3">
              <w:rPr>
                <w:rFonts w:ascii="Times New Roman" w:hAnsi="Times New Roman" w:cs="Times New Roman"/>
                <w:b/>
                <w:color w:val="auto"/>
                <w:sz w:val="18"/>
                <w:szCs w:val="18"/>
              </w:rPr>
              <w:t>2</w:t>
            </w:r>
          </w:p>
        </w:tc>
        <w:tc>
          <w:tcPr>
            <w:tcW w:w="991" w:type="dxa"/>
            <w:shd w:val="clear" w:color="auto" w:fill="auto"/>
            <w:vAlign w:val="center"/>
          </w:tcPr>
          <w:p w:rsidR="00B113AA" w:rsidRPr="005949E3" w:rsidRDefault="00B113AA" w:rsidP="00E40032">
            <w:pPr>
              <w:pStyle w:val="Default"/>
              <w:snapToGrid w:val="0"/>
              <w:spacing w:line="360" w:lineRule="auto"/>
              <w:contextualSpacing/>
              <w:jc w:val="center"/>
              <w:rPr>
                <w:rFonts w:ascii="Times New Roman" w:hAnsi="Times New Roman" w:cs="Times New Roman"/>
                <w:b/>
                <w:color w:val="auto"/>
                <w:sz w:val="18"/>
                <w:szCs w:val="18"/>
              </w:rPr>
            </w:pPr>
            <w:r w:rsidRPr="005949E3">
              <w:rPr>
                <w:rFonts w:ascii="Times New Roman" w:hAnsi="Times New Roman" w:cs="Times New Roman"/>
                <w:b/>
                <w:color w:val="auto"/>
                <w:sz w:val="18"/>
                <w:szCs w:val="18"/>
              </w:rPr>
              <w:t>2013</w:t>
            </w:r>
          </w:p>
        </w:tc>
        <w:tc>
          <w:tcPr>
            <w:tcW w:w="990" w:type="dxa"/>
            <w:shd w:val="clear" w:color="auto" w:fill="auto"/>
            <w:vAlign w:val="center"/>
          </w:tcPr>
          <w:p w:rsidR="00B113AA" w:rsidRPr="005949E3" w:rsidRDefault="00B113AA" w:rsidP="00E40032">
            <w:pPr>
              <w:pStyle w:val="Default"/>
              <w:snapToGrid w:val="0"/>
              <w:spacing w:line="360" w:lineRule="auto"/>
              <w:contextualSpacing/>
              <w:jc w:val="center"/>
              <w:rPr>
                <w:rFonts w:ascii="Times New Roman" w:hAnsi="Times New Roman" w:cs="Times New Roman"/>
                <w:b/>
                <w:color w:val="auto"/>
                <w:sz w:val="18"/>
                <w:szCs w:val="18"/>
              </w:rPr>
            </w:pPr>
            <w:r w:rsidRPr="005949E3">
              <w:rPr>
                <w:rFonts w:ascii="Times New Roman" w:hAnsi="Times New Roman" w:cs="Times New Roman"/>
                <w:b/>
                <w:color w:val="auto"/>
                <w:sz w:val="18"/>
                <w:szCs w:val="18"/>
              </w:rPr>
              <w:t>2014</w:t>
            </w:r>
          </w:p>
        </w:tc>
        <w:tc>
          <w:tcPr>
            <w:tcW w:w="1006" w:type="dxa"/>
            <w:shd w:val="clear" w:color="auto" w:fill="auto"/>
            <w:vAlign w:val="center"/>
          </w:tcPr>
          <w:p w:rsidR="00B113AA" w:rsidRPr="005949E3" w:rsidRDefault="00B113AA" w:rsidP="00E40032">
            <w:pPr>
              <w:pStyle w:val="Default"/>
              <w:snapToGrid w:val="0"/>
              <w:spacing w:line="360" w:lineRule="auto"/>
              <w:contextualSpacing/>
              <w:jc w:val="center"/>
              <w:rPr>
                <w:rFonts w:ascii="Times New Roman" w:hAnsi="Times New Roman" w:cs="Times New Roman"/>
                <w:b/>
                <w:color w:val="auto"/>
                <w:sz w:val="18"/>
                <w:szCs w:val="18"/>
              </w:rPr>
            </w:pPr>
            <w:r w:rsidRPr="005949E3">
              <w:rPr>
                <w:rFonts w:ascii="Times New Roman" w:hAnsi="Times New Roman" w:cs="Times New Roman"/>
                <w:b/>
                <w:color w:val="auto"/>
                <w:sz w:val="18"/>
                <w:szCs w:val="18"/>
              </w:rPr>
              <w:t>2015</w:t>
            </w:r>
          </w:p>
        </w:tc>
      </w:tr>
      <w:tr w:rsidR="00504F5C" w:rsidRPr="005949E3" w:rsidTr="00B77D6D">
        <w:tc>
          <w:tcPr>
            <w:tcW w:w="672" w:type="dxa"/>
            <w:shd w:val="clear" w:color="auto" w:fill="auto"/>
            <w:vAlign w:val="center"/>
          </w:tcPr>
          <w:p w:rsidR="00504F5C" w:rsidRPr="005949E3" w:rsidRDefault="00504F5C" w:rsidP="00E40032">
            <w:pPr>
              <w:spacing w:line="360" w:lineRule="auto"/>
              <w:contextualSpacing/>
              <w:jc w:val="center"/>
              <w:rPr>
                <w:bCs/>
                <w:color w:val="auto"/>
                <w:sz w:val="18"/>
                <w:szCs w:val="18"/>
              </w:rPr>
            </w:pPr>
            <w:r w:rsidRPr="005949E3">
              <w:rPr>
                <w:bCs/>
                <w:color w:val="auto"/>
                <w:sz w:val="18"/>
                <w:szCs w:val="18"/>
              </w:rPr>
              <w:t>1</w:t>
            </w:r>
          </w:p>
        </w:tc>
        <w:tc>
          <w:tcPr>
            <w:tcW w:w="3649" w:type="dxa"/>
            <w:shd w:val="clear" w:color="auto" w:fill="auto"/>
            <w:vAlign w:val="bottom"/>
          </w:tcPr>
          <w:p w:rsidR="00504F5C" w:rsidRPr="005949E3" w:rsidRDefault="00504F5C" w:rsidP="00E40032">
            <w:pPr>
              <w:spacing w:line="360" w:lineRule="auto"/>
              <w:contextualSpacing/>
              <w:rPr>
                <w:bCs/>
                <w:color w:val="auto"/>
                <w:sz w:val="18"/>
                <w:szCs w:val="18"/>
              </w:rPr>
            </w:pPr>
            <w:r w:rsidRPr="005949E3">
              <w:rPr>
                <w:bCs/>
                <w:color w:val="auto"/>
                <w:sz w:val="18"/>
                <w:szCs w:val="18"/>
              </w:rPr>
              <w:t>SD/MI</w:t>
            </w:r>
          </w:p>
        </w:tc>
        <w:tc>
          <w:tcPr>
            <w:tcW w:w="1129" w:type="dxa"/>
            <w:shd w:val="clear" w:color="auto" w:fill="auto"/>
            <w:vAlign w:val="bottom"/>
          </w:tcPr>
          <w:p w:rsidR="00504F5C" w:rsidRPr="005949E3" w:rsidRDefault="00504F5C" w:rsidP="00E40032">
            <w:pPr>
              <w:spacing w:line="360" w:lineRule="auto"/>
              <w:contextualSpacing/>
              <w:jc w:val="center"/>
              <w:rPr>
                <w:color w:val="auto"/>
                <w:sz w:val="18"/>
                <w:szCs w:val="18"/>
              </w:rPr>
            </w:pPr>
            <w:r w:rsidRPr="005949E3">
              <w:rPr>
                <w:color w:val="auto"/>
                <w:sz w:val="18"/>
                <w:szCs w:val="18"/>
              </w:rPr>
              <w:t>17</w:t>
            </w:r>
          </w:p>
        </w:tc>
        <w:tc>
          <w:tcPr>
            <w:tcW w:w="900" w:type="dxa"/>
            <w:shd w:val="clear" w:color="auto" w:fill="auto"/>
            <w:vAlign w:val="bottom"/>
          </w:tcPr>
          <w:p w:rsidR="00504F5C" w:rsidRPr="005949E3" w:rsidRDefault="00504F5C" w:rsidP="00E40032">
            <w:pPr>
              <w:spacing w:line="360" w:lineRule="auto"/>
              <w:contextualSpacing/>
              <w:jc w:val="center"/>
              <w:rPr>
                <w:color w:val="auto"/>
                <w:sz w:val="18"/>
                <w:szCs w:val="18"/>
              </w:rPr>
            </w:pPr>
            <w:r w:rsidRPr="005949E3">
              <w:rPr>
                <w:color w:val="auto"/>
                <w:sz w:val="18"/>
                <w:szCs w:val="18"/>
              </w:rPr>
              <w:t>21</w:t>
            </w:r>
          </w:p>
        </w:tc>
        <w:tc>
          <w:tcPr>
            <w:tcW w:w="991" w:type="dxa"/>
            <w:shd w:val="clear" w:color="auto" w:fill="auto"/>
            <w:vAlign w:val="bottom"/>
          </w:tcPr>
          <w:p w:rsidR="00504F5C" w:rsidRPr="005949E3" w:rsidRDefault="00504F5C" w:rsidP="00E40032">
            <w:pPr>
              <w:spacing w:line="360" w:lineRule="auto"/>
              <w:contextualSpacing/>
              <w:jc w:val="center"/>
              <w:rPr>
                <w:color w:val="auto"/>
                <w:sz w:val="18"/>
                <w:szCs w:val="18"/>
              </w:rPr>
            </w:pPr>
            <w:r w:rsidRPr="005949E3">
              <w:rPr>
                <w:color w:val="auto"/>
                <w:sz w:val="18"/>
                <w:szCs w:val="18"/>
              </w:rPr>
              <w:t>42</w:t>
            </w:r>
          </w:p>
        </w:tc>
        <w:tc>
          <w:tcPr>
            <w:tcW w:w="990" w:type="dxa"/>
            <w:shd w:val="clear" w:color="auto" w:fill="auto"/>
            <w:vAlign w:val="bottom"/>
          </w:tcPr>
          <w:p w:rsidR="00504F5C" w:rsidRPr="005949E3" w:rsidRDefault="00504F5C" w:rsidP="00E40032">
            <w:pPr>
              <w:spacing w:line="360" w:lineRule="auto"/>
              <w:contextualSpacing/>
              <w:jc w:val="center"/>
              <w:rPr>
                <w:color w:val="auto"/>
                <w:sz w:val="18"/>
                <w:szCs w:val="18"/>
              </w:rPr>
            </w:pPr>
            <w:r w:rsidRPr="005949E3">
              <w:rPr>
                <w:color w:val="auto"/>
                <w:sz w:val="18"/>
                <w:szCs w:val="18"/>
              </w:rPr>
              <w:t>67</w:t>
            </w:r>
          </w:p>
        </w:tc>
        <w:tc>
          <w:tcPr>
            <w:tcW w:w="1006" w:type="dxa"/>
            <w:shd w:val="clear" w:color="auto" w:fill="auto"/>
            <w:vAlign w:val="bottom"/>
          </w:tcPr>
          <w:p w:rsidR="00504F5C" w:rsidRPr="005949E3" w:rsidRDefault="00504F5C" w:rsidP="00E40032">
            <w:pPr>
              <w:spacing w:line="360" w:lineRule="auto"/>
              <w:contextualSpacing/>
              <w:jc w:val="center"/>
              <w:rPr>
                <w:color w:val="auto"/>
                <w:sz w:val="18"/>
                <w:szCs w:val="18"/>
              </w:rPr>
            </w:pPr>
            <w:r w:rsidRPr="005949E3">
              <w:rPr>
                <w:color w:val="auto"/>
                <w:sz w:val="18"/>
                <w:szCs w:val="18"/>
              </w:rPr>
              <w:t>68</w:t>
            </w:r>
          </w:p>
        </w:tc>
      </w:tr>
      <w:tr w:rsidR="00504F5C" w:rsidRPr="005949E3" w:rsidTr="00B77D6D">
        <w:tc>
          <w:tcPr>
            <w:tcW w:w="672" w:type="dxa"/>
            <w:shd w:val="clear" w:color="auto" w:fill="auto"/>
            <w:vAlign w:val="center"/>
          </w:tcPr>
          <w:p w:rsidR="00504F5C" w:rsidRPr="005949E3" w:rsidRDefault="00504F5C" w:rsidP="00E40032">
            <w:pPr>
              <w:spacing w:line="360" w:lineRule="auto"/>
              <w:contextualSpacing/>
              <w:jc w:val="center"/>
              <w:rPr>
                <w:bCs/>
                <w:color w:val="auto"/>
                <w:sz w:val="18"/>
                <w:szCs w:val="18"/>
              </w:rPr>
            </w:pPr>
            <w:r w:rsidRPr="005949E3">
              <w:rPr>
                <w:bCs/>
                <w:color w:val="auto"/>
                <w:sz w:val="18"/>
                <w:szCs w:val="18"/>
              </w:rPr>
              <w:t>1.1</w:t>
            </w:r>
          </w:p>
        </w:tc>
        <w:tc>
          <w:tcPr>
            <w:tcW w:w="3649" w:type="dxa"/>
            <w:shd w:val="clear" w:color="auto" w:fill="auto"/>
            <w:vAlign w:val="bottom"/>
          </w:tcPr>
          <w:p w:rsidR="00504F5C" w:rsidRPr="005949E3" w:rsidRDefault="00504F5C" w:rsidP="00E40032">
            <w:pPr>
              <w:spacing w:line="360" w:lineRule="auto"/>
              <w:contextualSpacing/>
              <w:rPr>
                <w:color w:val="auto"/>
                <w:sz w:val="18"/>
                <w:szCs w:val="18"/>
              </w:rPr>
            </w:pPr>
            <w:r w:rsidRPr="005949E3">
              <w:rPr>
                <w:color w:val="auto"/>
                <w:sz w:val="18"/>
                <w:szCs w:val="18"/>
              </w:rPr>
              <w:t>Jumlah Guru Berijazah Kualifikasi S1/D IV</w:t>
            </w:r>
          </w:p>
        </w:tc>
        <w:tc>
          <w:tcPr>
            <w:tcW w:w="1129" w:type="dxa"/>
            <w:shd w:val="clear" w:color="auto" w:fill="auto"/>
          </w:tcPr>
          <w:p w:rsidR="00504F5C" w:rsidRPr="005949E3" w:rsidRDefault="00504F5C" w:rsidP="00E40032">
            <w:pPr>
              <w:spacing w:line="360" w:lineRule="auto"/>
              <w:contextualSpacing/>
              <w:jc w:val="center"/>
              <w:rPr>
                <w:color w:val="auto"/>
                <w:sz w:val="18"/>
                <w:szCs w:val="18"/>
              </w:rPr>
            </w:pPr>
            <w:r w:rsidRPr="005949E3">
              <w:rPr>
                <w:color w:val="auto"/>
                <w:sz w:val="18"/>
                <w:szCs w:val="18"/>
              </w:rPr>
              <w:t>296</w:t>
            </w:r>
          </w:p>
        </w:tc>
        <w:tc>
          <w:tcPr>
            <w:tcW w:w="900" w:type="dxa"/>
            <w:shd w:val="clear" w:color="auto" w:fill="auto"/>
          </w:tcPr>
          <w:p w:rsidR="00504F5C" w:rsidRPr="005949E3" w:rsidRDefault="00504F5C" w:rsidP="00E40032">
            <w:pPr>
              <w:spacing w:line="360" w:lineRule="auto"/>
              <w:contextualSpacing/>
              <w:jc w:val="center"/>
              <w:rPr>
                <w:color w:val="auto"/>
                <w:sz w:val="18"/>
                <w:szCs w:val="18"/>
              </w:rPr>
            </w:pPr>
            <w:r w:rsidRPr="005949E3">
              <w:rPr>
                <w:color w:val="auto"/>
                <w:sz w:val="18"/>
                <w:szCs w:val="18"/>
              </w:rPr>
              <w:t>396</w:t>
            </w:r>
          </w:p>
        </w:tc>
        <w:tc>
          <w:tcPr>
            <w:tcW w:w="991" w:type="dxa"/>
            <w:shd w:val="clear" w:color="auto" w:fill="auto"/>
          </w:tcPr>
          <w:p w:rsidR="00504F5C" w:rsidRPr="005949E3" w:rsidRDefault="00504F5C" w:rsidP="00E40032">
            <w:pPr>
              <w:spacing w:line="360" w:lineRule="auto"/>
              <w:contextualSpacing/>
              <w:jc w:val="center"/>
              <w:rPr>
                <w:color w:val="auto"/>
                <w:sz w:val="18"/>
                <w:szCs w:val="18"/>
              </w:rPr>
            </w:pPr>
            <w:r w:rsidRPr="005949E3">
              <w:rPr>
                <w:color w:val="auto"/>
                <w:sz w:val="18"/>
                <w:szCs w:val="18"/>
              </w:rPr>
              <w:t>798</w:t>
            </w:r>
          </w:p>
        </w:tc>
        <w:tc>
          <w:tcPr>
            <w:tcW w:w="990" w:type="dxa"/>
            <w:shd w:val="clear" w:color="auto" w:fill="auto"/>
          </w:tcPr>
          <w:p w:rsidR="00504F5C" w:rsidRPr="005949E3" w:rsidRDefault="00504F5C" w:rsidP="00E40032">
            <w:pPr>
              <w:spacing w:line="360" w:lineRule="auto"/>
              <w:contextualSpacing/>
              <w:jc w:val="center"/>
              <w:rPr>
                <w:color w:val="auto"/>
                <w:sz w:val="18"/>
                <w:szCs w:val="18"/>
              </w:rPr>
            </w:pPr>
            <w:r w:rsidRPr="005949E3">
              <w:rPr>
                <w:color w:val="auto"/>
                <w:sz w:val="18"/>
                <w:szCs w:val="18"/>
              </w:rPr>
              <w:t>1250</w:t>
            </w:r>
          </w:p>
        </w:tc>
        <w:tc>
          <w:tcPr>
            <w:tcW w:w="1006" w:type="dxa"/>
            <w:shd w:val="clear" w:color="auto" w:fill="auto"/>
          </w:tcPr>
          <w:p w:rsidR="00504F5C" w:rsidRPr="005949E3" w:rsidRDefault="00504F5C" w:rsidP="00E40032">
            <w:pPr>
              <w:spacing w:line="360" w:lineRule="auto"/>
              <w:contextualSpacing/>
              <w:jc w:val="center"/>
              <w:rPr>
                <w:color w:val="auto"/>
                <w:sz w:val="18"/>
                <w:szCs w:val="18"/>
              </w:rPr>
            </w:pPr>
            <w:r w:rsidRPr="005949E3">
              <w:rPr>
                <w:color w:val="auto"/>
                <w:sz w:val="18"/>
                <w:szCs w:val="18"/>
              </w:rPr>
              <w:t>1286</w:t>
            </w:r>
          </w:p>
        </w:tc>
      </w:tr>
      <w:tr w:rsidR="00504F5C" w:rsidRPr="005949E3" w:rsidTr="00B77D6D">
        <w:tc>
          <w:tcPr>
            <w:tcW w:w="672" w:type="dxa"/>
            <w:shd w:val="clear" w:color="auto" w:fill="auto"/>
            <w:vAlign w:val="center"/>
          </w:tcPr>
          <w:p w:rsidR="00504F5C" w:rsidRPr="005949E3" w:rsidRDefault="00504F5C" w:rsidP="00E40032">
            <w:pPr>
              <w:spacing w:line="360" w:lineRule="auto"/>
              <w:contextualSpacing/>
              <w:jc w:val="center"/>
              <w:rPr>
                <w:bCs/>
                <w:color w:val="auto"/>
                <w:sz w:val="18"/>
                <w:szCs w:val="18"/>
              </w:rPr>
            </w:pPr>
            <w:r w:rsidRPr="005949E3">
              <w:rPr>
                <w:bCs/>
                <w:color w:val="auto"/>
                <w:sz w:val="18"/>
                <w:szCs w:val="18"/>
              </w:rPr>
              <w:t>1.2</w:t>
            </w:r>
          </w:p>
        </w:tc>
        <w:tc>
          <w:tcPr>
            <w:tcW w:w="3649" w:type="dxa"/>
            <w:shd w:val="clear" w:color="auto" w:fill="auto"/>
            <w:vAlign w:val="bottom"/>
          </w:tcPr>
          <w:p w:rsidR="00504F5C" w:rsidRPr="005949E3" w:rsidRDefault="00504F5C" w:rsidP="00E40032">
            <w:pPr>
              <w:spacing w:line="360" w:lineRule="auto"/>
              <w:contextualSpacing/>
              <w:rPr>
                <w:color w:val="auto"/>
                <w:sz w:val="18"/>
                <w:szCs w:val="18"/>
              </w:rPr>
            </w:pPr>
            <w:r w:rsidRPr="005949E3">
              <w:rPr>
                <w:color w:val="auto"/>
                <w:sz w:val="18"/>
                <w:szCs w:val="18"/>
              </w:rPr>
              <w:t>Jumlah Guru SD/MI</w:t>
            </w:r>
          </w:p>
        </w:tc>
        <w:tc>
          <w:tcPr>
            <w:tcW w:w="1129" w:type="dxa"/>
            <w:shd w:val="clear" w:color="auto" w:fill="auto"/>
            <w:vAlign w:val="bottom"/>
          </w:tcPr>
          <w:p w:rsidR="00504F5C" w:rsidRPr="005949E3" w:rsidRDefault="00504F5C" w:rsidP="00E40032">
            <w:pPr>
              <w:spacing w:line="360" w:lineRule="auto"/>
              <w:contextualSpacing/>
              <w:jc w:val="center"/>
              <w:rPr>
                <w:color w:val="auto"/>
                <w:sz w:val="18"/>
                <w:szCs w:val="18"/>
              </w:rPr>
            </w:pPr>
            <w:r w:rsidRPr="005949E3">
              <w:rPr>
                <w:color w:val="auto"/>
                <w:sz w:val="18"/>
                <w:szCs w:val="18"/>
              </w:rPr>
              <w:t>1767</w:t>
            </w:r>
          </w:p>
        </w:tc>
        <w:tc>
          <w:tcPr>
            <w:tcW w:w="900" w:type="dxa"/>
            <w:shd w:val="clear" w:color="auto" w:fill="auto"/>
            <w:vAlign w:val="bottom"/>
          </w:tcPr>
          <w:p w:rsidR="00504F5C" w:rsidRPr="005949E3" w:rsidRDefault="00504F5C" w:rsidP="00E40032">
            <w:pPr>
              <w:spacing w:line="360" w:lineRule="auto"/>
              <w:contextualSpacing/>
              <w:jc w:val="center"/>
              <w:rPr>
                <w:color w:val="auto"/>
                <w:sz w:val="18"/>
                <w:szCs w:val="18"/>
              </w:rPr>
            </w:pPr>
            <w:r w:rsidRPr="005949E3">
              <w:rPr>
                <w:color w:val="auto"/>
                <w:sz w:val="18"/>
                <w:szCs w:val="18"/>
              </w:rPr>
              <w:t>1886</w:t>
            </w:r>
          </w:p>
        </w:tc>
        <w:tc>
          <w:tcPr>
            <w:tcW w:w="991" w:type="dxa"/>
            <w:shd w:val="clear" w:color="auto" w:fill="auto"/>
            <w:vAlign w:val="bottom"/>
          </w:tcPr>
          <w:p w:rsidR="00504F5C" w:rsidRPr="005949E3" w:rsidRDefault="00504F5C" w:rsidP="00E40032">
            <w:pPr>
              <w:spacing w:line="360" w:lineRule="auto"/>
              <w:contextualSpacing/>
              <w:jc w:val="center"/>
              <w:rPr>
                <w:color w:val="auto"/>
                <w:sz w:val="18"/>
                <w:szCs w:val="18"/>
              </w:rPr>
            </w:pPr>
            <w:r w:rsidRPr="005949E3">
              <w:rPr>
                <w:color w:val="auto"/>
                <w:sz w:val="18"/>
                <w:szCs w:val="18"/>
              </w:rPr>
              <w:t>1893</w:t>
            </w:r>
          </w:p>
        </w:tc>
        <w:tc>
          <w:tcPr>
            <w:tcW w:w="990" w:type="dxa"/>
            <w:shd w:val="clear" w:color="auto" w:fill="auto"/>
            <w:vAlign w:val="bottom"/>
          </w:tcPr>
          <w:p w:rsidR="00504F5C" w:rsidRPr="005949E3" w:rsidRDefault="00504F5C" w:rsidP="00E40032">
            <w:pPr>
              <w:spacing w:line="360" w:lineRule="auto"/>
              <w:contextualSpacing/>
              <w:jc w:val="center"/>
              <w:rPr>
                <w:color w:val="auto"/>
                <w:sz w:val="18"/>
                <w:szCs w:val="18"/>
              </w:rPr>
            </w:pPr>
            <w:r w:rsidRPr="005949E3">
              <w:rPr>
                <w:color w:val="auto"/>
                <w:sz w:val="18"/>
                <w:szCs w:val="18"/>
              </w:rPr>
              <w:t>1858</w:t>
            </w:r>
          </w:p>
        </w:tc>
        <w:tc>
          <w:tcPr>
            <w:tcW w:w="1006" w:type="dxa"/>
            <w:shd w:val="clear" w:color="auto" w:fill="auto"/>
            <w:vAlign w:val="bottom"/>
          </w:tcPr>
          <w:p w:rsidR="00504F5C" w:rsidRPr="005949E3" w:rsidRDefault="00504F5C" w:rsidP="00E40032">
            <w:pPr>
              <w:spacing w:line="360" w:lineRule="auto"/>
              <w:contextualSpacing/>
              <w:jc w:val="center"/>
              <w:rPr>
                <w:color w:val="auto"/>
                <w:sz w:val="18"/>
                <w:szCs w:val="18"/>
              </w:rPr>
            </w:pPr>
            <w:r w:rsidRPr="005949E3">
              <w:rPr>
                <w:color w:val="auto"/>
                <w:sz w:val="18"/>
                <w:szCs w:val="18"/>
              </w:rPr>
              <w:t>1879</w:t>
            </w:r>
          </w:p>
        </w:tc>
      </w:tr>
      <w:tr w:rsidR="00504F5C" w:rsidRPr="005949E3" w:rsidTr="00B77D6D">
        <w:tc>
          <w:tcPr>
            <w:tcW w:w="672" w:type="dxa"/>
            <w:shd w:val="clear" w:color="auto" w:fill="auto"/>
            <w:vAlign w:val="center"/>
          </w:tcPr>
          <w:p w:rsidR="00504F5C" w:rsidRPr="005949E3" w:rsidRDefault="00504F5C" w:rsidP="00E40032">
            <w:pPr>
              <w:spacing w:line="360" w:lineRule="auto"/>
              <w:contextualSpacing/>
              <w:jc w:val="center"/>
              <w:rPr>
                <w:bCs/>
                <w:color w:val="auto"/>
                <w:sz w:val="18"/>
                <w:szCs w:val="18"/>
              </w:rPr>
            </w:pPr>
            <w:r w:rsidRPr="005949E3">
              <w:rPr>
                <w:bCs/>
                <w:color w:val="auto"/>
                <w:sz w:val="18"/>
                <w:szCs w:val="18"/>
              </w:rPr>
              <w:t>2</w:t>
            </w:r>
          </w:p>
        </w:tc>
        <w:tc>
          <w:tcPr>
            <w:tcW w:w="3649" w:type="dxa"/>
            <w:shd w:val="clear" w:color="auto" w:fill="auto"/>
            <w:vAlign w:val="bottom"/>
          </w:tcPr>
          <w:p w:rsidR="00504F5C" w:rsidRPr="005949E3" w:rsidRDefault="00504F5C" w:rsidP="00E40032">
            <w:pPr>
              <w:spacing w:line="360" w:lineRule="auto"/>
              <w:contextualSpacing/>
              <w:rPr>
                <w:bCs/>
                <w:color w:val="auto"/>
                <w:sz w:val="18"/>
                <w:szCs w:val="18"/>
              </w:rPr>
            </w:pPr>
            <w:r w:rsidRPr="005949E3">
              <w:rPr>
                <w:bCs/>
                <w:color w:val="auto"/>
                <w:sz w:val="18"/>
                <w:szCs w:val="18"/>
              </w:rPr>
              <w:t>SMP/MTs</w:t>
            </w:r>
          </w:p>
        </w:tc>
        <w:tc>
          <w:tcPr>
            <w:tcW w:w="1129" w:type="dxa"/>
            <w:shd w:val="clear" w:color="auto" w:fill="auto"/>
            <w:vAlign w:val="bottom"/>
          </w:tcPr>
          <w:p w:rsidR="00504F5C" w:rsidRPr="005949E3" w:rsidRDefault="00504F5C" w:rsidP="00E40032">
            <w:pPr>
              <w:spacing w:line="360" w:lineRule="auto"/>
              <w:contextualSpacing/>
              <w:jc w:val="center"/>
              <w:rPr>
                <w:color w:val="auto"/>
                <w:sz w:val="18"/>
                <w:szCs w:val="18"/>
              </w:rPr>
            </w:pPr>
            <w:r w:rsidRPr="005949E3">
              <w:rPr>
                <w:color w:val="auto"/>
                <w:sz w:val="18"/>
                <w:szCs w:val="18"/>
              </w:rPr>
              <w:t>61</w:t>
            </w:r>
          </w:p>
        </w:tc>
        <w:tc>
          <w:tcPr>
            <w:tcW w:w="900" w:type="dxa"/>
            <w:shd w:val="clear" w:color="auto" w:fill="auto"/>
            <w:vAlign w:val="bottom"/>
          </w:tcPr>
          <w:p w:rsidR="00504F5C" w:rsidRPr="005949E3" w:rsidRDefault="00504F5C" w:rsidP="00E40032">
            <w:pPr>
              <w:spacing w:line="360" w:lineRule="auto"/>
              <w:contextualSpacing/>
              <w:jc w:val="center"/>
              <w:rPr>
                <w:color w:val="auto"/>
                <w:sz w:val="18"/>
                <w:szCs w:val="18"/>
              </w:rPr>
            </w:pPr>
            <w:r w:rsidRPr="005949E3">
              <w:rPr>
                <w:color w:val="auto"/>
                <w:sz w:val="18"/>
                <w:szCs w:val="18"/>
              </w:rPr>
              <w:t>52</w:t>
            </w:r>
          </w:p>
        </w:tc>
        <w:tc>
          <w:tcPr>
            <w:tcW w:w="991" w:type="dxa"/>
            <w:shd w:val="clear" w:color="auto" w:fill="auto"/>
            <w:vAlign w:val="bottom"/>
          </w:tcPr>
          <w:p w:rsidR="00504F5C" w:rsidRPr="005949E3" w:rsidRDefault="00504F5C" w:rsidP="00E40032">
            <w:pPr>
              <w:spacing w:line="360" w:lineRule="auto"/>
              <w:contextualSpacing/>
              <w:jc w:val="center"/>
              <w:rPr>
                <w:color w:val="auto"/>
                <w:sz w:val="18"/>
                <w:szCs w:val="18"/>
              </w:rPr>
            </w:pPr>
            <w:r w:rsidRPr="005949E3">
              <w:rPr>
                <w:color w:val="auto"/>
                <w:sz w:val="18"/>
                <w:szCs w:val="18"/>
              </w:rPr>
              <w:t>57</w:t>
            </w:r>
          </w:p>
        </w:tc>
        <w:tc>
          <w:tcPr>
            <w:tcW w:w="990" w:type="dxa"/>
            <w:shd w:val="clear" w:color="auto" w:fill="auto"/>
            <w:vAlign w:val="bottom"/>
          </w:tcPr>
          <w:p w:rsidR="00504F5C" w:rsidRPr="005949E3" w:rsidRDefault="00504F5C" w:rsidP="00E40032">
            <w:pPr>
              <w:spacing w:line="360" w:lineRule="auto"/>
              <w:contextualSpacing/>
              <w:jc w:val="center"/>
              <w:rPr>
                <w:color w:val="auto"/>
                <w:sz w:val="18"/>
                <w:szCs w:val="18"/>
              </w:rPr>
            </w:pPr>
            <w:r w:rsidRPr="005949E3">
              <w:rPr>
                <w:color w:val="auto"/>
                <w:sz w:val="18"/>
                <w:szCs w:val="18"/>
              </w:rPr>
              <w:t>78</w:t>
            </w:r>
          </w:p>
        </w:tc>
        <w:tc>
          <w:tcPr>
            <w:tcW w:w="1006" w:type="dxa"/>
            <w:shd w:val="clear" w:color="auto" w:fill="auto"/>
            <w:vAlign w:val="bottom"/>
          </w:tcPr>
          <w:p w:rsidR="00504F5C" w:rsidRPr="005949E3" w:rsidRDefault="00504F5C" w:rsidP="00E40032">
            <w:pPr>
              <w:spacing w:line="360" w:lineRule="auto"/>
              <w:contextualSpacing/>
              <w:jc w:val="center"/>
              <w:rPr>
                <w:color w:val="auto"/>
                <w:sz w:val="18"/>
                <w:szCs w:val="18"/>
              </w:rPr>
            </w:pPr>
            <w:r w:rsidRPr="005949E3">
              <w:rPr>
                <w:color w:val="auto"/>
                <w:sz w:val="18"/>
                <w:szCs w:val="18"/>
              </w:rPr>
              <w:t>45</w:t>
            </w:r>
          </w:p>
        </w:tc>
      </w:tr>
      <w:tr w:rsidR="00504F5C" w:rsidRPr="005949E3" w:rsidTr="00B77D6D">
        <w:tc>
          <w:tcPr>
            <w:tcW w:w="672" w:type="dxa"/>
            <w:shd w:val="clear" w:color="auto" w:fill="auto"/>
            <w:vAlign w:val="center"/>
          </w:tcPr>
          <w:p w:rsidR="00504F5C" w:rsidRPr="005949E3" w:rsidRDefault="00504F5C" w:rsidP="00E40032">
            <w:pPr>
              <w:spacing w:line="360" w:lineRule="auto"/>
              <w:contextualSpacing/>
              <w:jc w:val="center"/>
              <w:rPr>
                <w:bCs/>
                <w:color w:val="auto"/>
                <w:sz w:val="18"/>
                <w:szCs w:val="18"/>
              </w:rPr>
            </w:pPr>
            <w:r w:rsidRPr="005949E3">
              <w:rPr>
                <w:bCs/>
                <w:color w:val="auto"/>
                <w:sz w:val="18"/>
                <w:szCs w:val="18"/>
              </w:rPr>
              <w:t>2.1</w:t>
            </w:r>
          </w:p>
        </w:tc>
        <w:tc>
          <w:tcPr>
            <w:tcW w:w="3649" w:type="dxa"/>
            <w:shd w:val="clear" w:color="auto" w:fill="auto"/>
            <w:vAlign w:val="bottom"/>
          </w:tcPr>
          <w:p w:rsidR="00504F5C" w:rsidRPr="005949E3" w:rsidRDefault="00504F5C" w:rsidP="00E40032">
            <w:pPr>
              <w:spacing w:line="360" w:lineRule="auto"/>
              <w:contextualSpacing/>
              <w:rPr>
                <w:color w:val="auto"/>
                <w:sz w:val="18"/>
                <w:szCs w:val="18"/>
              </w:rPr>
            </w:pPr>
            <w:r w:rsidRPr="005949E3">
              <w:rPr>
                <w:color w:val="auto"/>
                <w:sz w:val="18"/>
                <w:szCs w:val="18"/>
              </w:rPr>
              <w:t>Jumlah Guru Berijazah Kualifikasi S1/D IV</w:t>
            </w:r>
          </w:p>
        </w:tc>
        <w:tc>
          <w:tcPr>
            <w:tcW w:w="1129" w:type="dxa"/>
            <w:shd w:val="clear" w:color="auto" w:fill="auto"/>
          </w:tcPr>
          <w:p w:rsidR="00504F5C" w:rsidRPr="005949E3" w:rsidRDefault="00504F5C" w:rsidP="00E40032">
            <w:pPr>
              <w:spacing w:line="360" w:lineRule="auto"/>
              <w:contextualSpacing/>
              <w:jc w:val="center"/>
              <w:rPr>
                <w:color w:val="auto"/>
                <w:sz w:val="18"/>
                <w:szCs w:val="18"/>
              </w:rPr>
            </w:pPr>
            <w:r w:rsidRPr="005949E3">
              <w:rPr>
                <w:color w:val="auto"/>
                <w:sz w:val="18"/>
                <w:szCs w:val="18"/>
              </w:rPr>
              <w:t>349</w:t>
            </w:r>
          </w:p>
        </w:tc>
        <w:tc>
          <w:tcPr>
            <w:tcW w:w="900" w:type="dxa"/>
            <w:shd w:val="clear" w:color="auto" w:fill="auto"/>
          </w:tcPr>
          <w:p w:rsidR="00504F5C" w:rsidRPr="005949E3" w:rsidRDefault="00504F5C" w:rsidP="00E40032">
            <w:pPr>
              <w:spacing w:line="360" w:lineRule="auto"/>
              <w:contextualSpacing/>
              <w:jc w:val="center"/>
              <w:rPr>
                <w:color w:val="auto"/>
                <w:sz w:val="18"/>
                <w:szCs w:val="18"/>
              </w:rPr>
            </w:pPr>
            <w:r w:rsidRPr="005949E3">
              <w:rPr>
                <w:color w:val="auto"/>
                <w:sz w:val="18"/>
                <w:szCs w:val="18"/>
              </w:rPr>
              <w:t>389</w:t>
            </w:r>
          </w:p>
        </w:tc>
        <w:tc>
          <w:tcPr>
            <w:tcW w:w="991" w:type="dxa"/>
            <w:shd w:val="clear" w:color="auto" w:fill="auto"/>
          </w:tcPr>
          <w:p w:rsidR="00504F5C" w:rsidRPr="005949E3" w:rsidRDefault="00504F5C" w:rsidP="00E40032">
            <w:pPr>
              <w:spacing w:line="360" w:lineRule="auto"/>
              <w:contextualSpacing/>
              <w:jc w:val="center"/>
              <w:rPr>
                <w:color w:val="auto"/>
                <w:sz w:val="18"/>
                <w:szCs w:val="18"/>
              </w:rPr>
            </w:pPr>
            <w:r w:rsidRPr="005949E3">
              <w:rPr>
                <w:color w:val="auto"/>
                <w:sz w:val="18"/>
                <w:szCs w:val="18"/>
              </w:rPr>
              <w:t>441</w:t>
            </w:r>
          </w:p>
        </w:tc>
        <w:tc>
          <w:tcPr>
            <w:tcW w:w="990" w:type="dxa"/>
            <w:shd w:val="clear" w:color="auto" w:fill="auto"/>
          </w:tcPr>
          <w:p w:rsidR="00504F5C" w:rsidRPr="005949E3" w:rsidRDefault="00504F5C" w:rsidP="00E40032">
            <w:pPr>
              <w:spacing w:line="360" w:lineRule="auto"/>
              <w:contextualSpacing/>
              <w:jc w:val="center"/>
              <w:rPr>
                <w:color w:val="auto"/>
                <w:sz w:val="18"/>
                <w:szCs w:val="18"/>
              </w:rPr>
            </w:pPr>
            <w:r w:rsidRPr="005949E3">
              <w:rPr>
                <w:color w:val="auto"/>
                <w:sz w:val="18"/>
                <w:szCs w:val="18"/>
              </w:rPr>
              <w:t>622</w:t>
            </w:r>
          </w:p>
        </w:tc>
        <w:tc>
          <w:tcPr>
            <w:tcW w:w="1006" w:type="dxa"/>
            <w:shd w:val="clear" w:color="auto" w:fill="auto"/>
          </w:tcPr>
          <w:p w:rsidR="00504F5C" w:rsidRPr="005949E3" w:rsidRDefault="00504F5C" w:rsidP="00E40032">
            <w:pPr>
              <w:spacing w:line="360" w:lineRule="auto"/>
              <w:contextualSpacing/>
              <w:jc w:val="center"/>
              <w:rPr>
                <w:color w:val="auto"/>
                <w:sz w:val="18"/>
                <w:szCs w:val="18"/>
              </w:rPr>
            </w:pPr>
            <w:r w:rsidRPr="005949E3">
              <w:rPr>
                <w:color w:val="auto"/>
                <w:sz w:val="18"/>
                <w:szCs w:val="18"/>
              </w:rPr>
              <w:t>372</w:t>
            </w:r>
          </w:p>
        </w:tc>
      </w:tr>
      <w:tr w:rsidR="00504F5C" w:rsidRPr="005949E3" w:rsidTr="00B77D6D">
        <w:tc>
          <w:tcPr>
            <w:tcW w:w="672" w:type="dxa"/>
            <w:shd w:val="clear" w:color="auto" w:fill="auto"/>
            <w:vAlign w:val="center"/>
          </w:tcPr>
          <w:p w:rsidR="00504F5C" w:rsidRPr="005949E3" w:rsidRDefault="00504F5C" w:rsidP="00E40032">
            <w:pPr>
              <w:spacing w:line="360" w:lineRule="auto"/>
              <w:contextualSpacing/>
              <w:jc w:val="center"/>
              <w:rPr>
                <w:bCs/>
                <w:color w:val="auto"/>
                <w:sz w:val="18"/>
                <w:szCs w:val="18"/>
              </w:rPr>
            </w:pPr>
            <w:r w:rsidRPr="005949E3">
              <w:rPr>
                <w:bCs/>
                <w:color w:val="auto"/>
                <w:sz w:val="18"/>
                <w:szCs w:val="18"/>
              </w:rPr>
              <w:t>2.2</w:t>
            </w:r>
          </w:p>
        </w:tc>
        <w:tc>
          <w:tcPr>
            <w:tcW w:w="3649" w:type="dxa"/>
            <w:shd w:val="clear" w:color="auto" w:fill="auto"/>
            <w:vAlign w:val="bottom"/>
          </w:tcPr>
          <w:p w:rsidR="00504F5C" w:rsidRPr="005949E3" w:rsidRDefault="00504F5C" w:rsidP="00E40032">
            <w:pPr>
              <w:spacing w:line="360" w:lineRule="auto"/>
              <w:contextualSpacing/>
              <w:rPr>
                <w:color w:val="auto"/>
                <w:sz w:val="18"/>
                <w:szCs w:val="18"/>
              </w:rPr>
            </w:pPr>
            <w:r w:rsidRPr="005949E3">
              <w:rPr>
                <w:color w:val="auto"/>
                <w:sz w:val="18"/>
                <w:szCs w:val="18"/>
              </w:rPr>
              <w:t>Jumlah Guru SMP/MTs</w:t>
            </w:r>
          </w:p>
        </w:tc>
        <w:tc>
          <w:tcPr>
            <w:tcW w:w="1129" w:type="dxa"/>
            <w:shd w:val="clear" w:color="auto" w:fill="auto"/>
            <w:vAlign w:val="bottom"/>
          </w:tcPr>
          <w:p w:rsidR="00504F5C" w:rsidRPr="005949E3" w:rsidRDefault="00504F5C" w:rsidP="00E40032">
            <w:pPr>
              <w:spacing w:line="360" w:lineRule="auto"/>
              <w:contextualSpacing/>
              <w:jc w:val="center"/>
              <w:rPr>
                <w:color w:val="auto"/>
                <w:sz w:val="18"/>
                <w:szCs w:val="18"/>
              </w:rPr>
            </w:pPr>
            <w:r w:rsidRPr="005949E3">
              <w:rPr>
                <w:color w:val="auto"/>
                <w:sz w:val="18"/>
                <w:szCs w:val="18"/>
              </w:rPr>
              <w:t>575</w:t>
            </w:r>
          </w:p>
        </w:tc>
        <w:tc>
          <w:tcPr>
            <w:tcW w:w="900" w:type="dxa"/>
            <w:shd w:val="clear" w:color="auto" w:fill="auto"/>
            <w:vAlign w:val="bottom"/>
          </w:tcPr>
          <w:p w:rsidR="00504F5C" w:rsidRPr="005949E3" w:rsidRDefault="00504F5C" w:rsidP="00E40032">
            <w:pPr>
              <w:spacing w:line="360" w:lineRule="auto"/>
              <w:contextualSpacing/>
              <w:jc w:val="center"/>
              <w:rPr>
                <w:color w:val="auto"/>
                <w:sz w:val="18"/>
                <w:szCs w:val="18"/>
              </w:rPr>
            </w:pPr>
            <w:r w:rsidRPr="005949E3">
              <w:rPr>
                <w:color w:val="auto"/>
                <w:sz w:val="18"/>
                <w:szCs w:val="18"/>
              </w:rPr>
              <w:t>754</w:t>
            </w:r>
          </w:p>
        </w:tc>
        <w:tc>
          <w:tcPr>
            <w:tcW w:w="991" w:type="dxa"/>
            <w:shd w:val="clear" w:color="auto" w:fill="auto"/>
            <w:vAlign w:val="bottom"/>
          </w:tcPr>
          <w:p w:rsidR="00504F5C" w:rsidRPr="005949E3" w:rsidRDefault="00504F5C" w:rsidP="00E40032">
            <w:pPr>
              <w:spacing w:line="360" w:lineRule="auto"/>
              <w:contextualSpacing/>
              <w:jc w:val="center"/>
              <w:rPr>
                <w:color w:val="auto"/>
                <w:sz w:val="18"/>
                <w:szCs w:val="18"/>
              </w:rPr>
            </w:pPr>
            <w:r w:rsidRPr="005949E3">
              <w:rPr>
                <w:color w:val="auto"/>
                <w:sz w:val="18"/>
                <w:szCs w:val="18"/>
              </w:rPr>
              <w:t>773</w:t>
            </w:r>
          </w:p>
        </w:tc>
        <w:tc>
          <w:tcPr>
            <w:tcW w:w="990" w:type="dxa"/>
            <w:shd w:val="clear" w:color="auto" w:fill="auto"/>
            <w:vAlign w:val="bottom"/>
          </w:tcPr>
          <w:p w:rsidR="00504F5C" w:rsidRPr="005949E3" w:rsidRDefault="00504F5C" w:rsidP="00E40032">
            <w:pPr>
              <w:spacing w:line="360" w:lineRule="auto"/>
              <w:contextualSpacing/>
              <w:jc w:val="center"/>
              <w:rPr>
                <w:color w:val="auto"/>
                <w:sz w:val="18"/>
                <w:szCs w:val="18"/>
              </w:rPr>
            </w:pPr>
            <w:r w:rsidRPr="005949E3">
              <w:rPr>
                <w:color w:val="auto"/>
                <w:sz w:val="18"/>
                <w:szCs w:val="18"/>
              </w:rPr>
              <w:t>799</w:t>
            </w:r>
          </w:p>
        </w:tc>
        <w:tc>
          <w:tcPr>
            <w:tcW w:w="1006" w:type="dxa"/>
            <w:shd w:val="clear" w:color="auto" w:fill="auto"/>
            <w:vAlign w:val="bottom"/>
          </w:tcPr>
          <w:p w:rsidR="00504F5C" w:rsidRPr="005949E3" w:rsidRDefault="00504F5C" w:rsidP="00E40032">
            <w:pPr>
              <w:spacing w:line="360" w:lineRule="auto"/>
              <w:contextualSpacing/>
              <w:jc w:val="center"/>
              <w:rPr>
                <w:color w:val="auto"/>
                <w:sz w:val="18"/>
                <w:szCs w:val="18"/>
              </w:rPr>
            </w:pPr>
            <w:r w:rsidRPr="005949E3">
              <w:rPr>
                <w:color w:val="auto"/>
                <w:sz w:val="18"/>
                <w:szCs w:val="18"/>
              </w:rPr>
              <w:t>827</w:t>
            </w:r>
          </w:p>
        </w:tc>
      </w:tr>
      <w:tr w:rsidR="00504F5C" w:rsidRPr="005949E3" w:rsidTr="00B77D6D">
        <w:tc>
          <w:tcPr>
            <w:tcW w:w="672" w:type="dxa"/>
            <w:shd w:val="clear" w:color="auto" w:fill="auto"/>
            <w:vAlign w:val="center"/>
          </w:tcPr>
          <w:p w:rsidR="00504F5C" w:rsidRPr="005949E3" w:rsidRDefault="00504F5C" w:rsidP="00E40032">
            <w:pPr>
              <w:spacing w:line="360" w:lineRule="auto"/>
              <w:contextualSpacing/>
              <w:jc w:val="center"/>
              <w:rPr>
                <w:bCs/>
                <w:color w:val="auto"/>
                <w:sz w:val="18"/>
                <w:szCs w:val="18"/>
              </w:rPr>
            </w:pPr>
            <w:r w:rsidRPr="005949E3">
              <w:rPr>
                <w:bCs/>
                <w:color w:val="auto"/>
                <w:sz w:val="18"/>
                <w:szCs w:val="18"/>
              </w:rPr>
              <w:t>3</w:t>
            </w:r>
          </w:p>
        </w:tc>
        <w:tc>
          <w:tcPr>
            <w:tcW w:w="3649" w:type="dxa"/>
            <w:shd w:val="clear" w:color="auto" w:fill="auto"/>
            <w:vAlign w:val="bottom"/>
          </w:tcPr>
          <w:p w:rsidR="00504F5C" w:rsidRPr="005949E3" w:rsidRDefault="00504F5C" w:rsidP="00E40032">
            <w:pPr>
              <w:spacing w:line="360" w:lineRule="auto"/>
              <w:contextualSpacing/>
              <w:rPr>
                <w:bCs/>
                <w:color w:val="auto"/>
                <w:sz w:val="18"/>
                <w:szCs w:val="18"/>
              </w:rPr>
            </w:pPr>
            <w:r w:rsidRPr="005949E3">
              <w:rPr>
                <w:bCs/>
                <w:color w:val="auto"/>
                <w:sz w:val="18"/>
                <w:szCs w:val="18"/>
              </w:rPr>
              <w:t>SMA/MA/SMK</w:t>
            </w:r>
          </w:p>
        </w:tc>
        <w:tc>
          <w:tcPr>
            <w:tcW w:w="1129" w:type="dxa"/>
            <w:shd w:val="clear" w:color="auto" w:fill="auto"/>
            <w:vAlign w:val="bottom"/>
          </w:tcPr>
          <w:p w:rsidR="00504F5C" w:rsidRPr="005949E3" w:rsidRDefault="00504F5C" w:rsidP="00E40032">
            <w:pPr>
              <w:spacing w:line="360" w:lineRule="auto"/>
              <w:contextualSpacing/>
              <w:jc w:val="center"/>
              <w:rPr>
                <w:color w:val="auto"/>
                <w:sz w:val="18"/>
                <w:szCs w:val="18"/>
              </w:rPr>
            </w:pPr>
            <w:r w:rsidRPr="005949E3">
              <w:rPr>
                <w:color w:val="auto"/>
                <w:sz w:val="18"/>
                <w:szCs w:val="18"/>
              </w:rPr>
              <w:t>40</w:t>
            </w:r>
          </w:p>
        </w:tc>
        <w:tc>
          <w:tcPr>
            <w:tcW w:w="900" w:type="dxa"/>
            <w:shd w:val="clear" w:color="auto" w:fill="auto"/>
            <w:vAlign w:val="bottom"/>
          </w:tcPr>
          <w:p w:rsidR="00504F5C" w:rsidRPr="005949E3" w:rsidRDefault="00504F5C" w:rsidP="00E40032">
            <w:pPr>
              <w:spacing w:line="360" w:lineRule="auto"/>
              <w:contextualSpacing/>
              <w:jc w:val="center"/>
              <w:rPr>
                <w:color w:val="auto"/>
                <w:sz w:val="18"/>
                <w:szCs w:val="18"/>
              </w:rPr>
            </w:pPr>
            <w:r w:rsidRPr="005949E3">
              <w:rPr>
                <w:color w:val="auto"/>
                <w:sz w:val="18"/>
                <w:szCs w:val="18"/>
              </w:rPr>
              <w:t>37</w:t>
            </w:r>
          </w:p>
        </w:tc>
        <w:tc>
          <w:tcPr>
            <w:tcW w:w="991" w:type="dxa"/>
            <w:shd w:val="clear" w:color="auto" w:fill="auto"/>
            <w:vAlign w:val="bottom"/>
          </w:tcPr>
          <w:p w:rsidR="00504F5C" w:rsidRPr="005949E3" w:rsidRDefault="00504F5C" w:rsidP="00E40032">
            <w:pPr>
              <w:spacing w:line="360" w:lineRule="auto"/>
              <w:contextualSpacing/>
              <w:jc w:val="center"/>
              <w:rPr>
                <w:color w:val="auto"/>
                <w:sz w:val="18"/>
                <w:szCs w:val="18"/>
              </w:rPr>
            </w:pPr>
            <w:r w:rsidRPr="005949E3">
              <w:rPr>
                <w:color w:val="auto"/>
                <w:sz w:val="18"/>
                <w:szCs w:val="18"/>
              </w:rPr>
              <w:t>38</w:t>
            </w:r>
          </w:p>
        </w:tc>
        <w:tc>
          <w:tcPr>
            <w:tcW w:w="990" w:type="dxa"/>
            <w:shd w:val="clear" w:color="auto" w:fill="auto"/>
            <w:vAlign w:val="bottom"/>
          </w:tcPr>
          <w:p w:rsidR="00504F5C" w:rsidRPr="005949E3" w:rsidRDefault="00504F5C" w:rsidP="00E40032">
            <w:pPr>
              <w:spacing w:line="360" w:lineRule="auto"/>
              <w:contextualSpacing/>
              <w:jc w:val="center"/>
              <w:rPr>
                <w:color w:val="auto"/>
                <w:sz w:val="18"/>
                <w:szCs w:val="18"/>
              </w:rPr>
            </w:pPr>
            <w:r w:rsidRPr="005949E3">
              <w:rPr>
                <w:color w:val="auto"/>
                <w:sz w:val="18"/>
                <w:szCs w:val="18"/>
              </w:rPr>
              <w:t>99</w:t>
            </w:r>
          </w:p>
        </w:tc>
        <w:tc>
          <w:tcPr>
            <w:tcW w:w="1006" w:type="dxa"/>
            <w:shd w:val="clear" w:color="auto" w:fill="auto"/>
            <w:vAlign w:val="bottom"/>
          </w:tcPr>
          <w:p w:rsidR="00504F5C" w:rsidRPr="005949E3" w:rsidRDefault="00504F5C" w:rsidP="00E40032">
            <w:pPr>
              <w:spacing w:line="360" w:lineRule="auto"/>
              <w:contextualSpacing/>
              <w:jc w:val="center"/>
              <w:rPr>
                <w:color w:val="auto"/>
                <w:sz w:val="18"/>
                <w:szCs w:val="18"/>
              </w:rPr>
            </w:pPr>
            <w:r w:rsidRPr="005949E3">
              <w:rPr>
                <w:color w:val="auto"/>
                <w:sz w:val="18"/>
                <w:szCs w:val="18"/>
              </w:rPr>
              <w:t>44</w:t>
            </w:r>
          </w:p>
        </w:tc>
      </w:tr>
      <w:tr w:rsidR="00504F5C" w:rsidRPr="005949E3" w:rsidTr="00B77D6D">
        <w:tc>
          <w:tcPr>
            <w:tcW w:w="672" w:type="dxa"/>
            <w:shd w:val="clear" w:color="auto" w:fill="auto"/>
            <w:vAlign w:val="center"/>
          </w:tcPr>
          <w:p w:rsidR="00504F5C" w:rsidRPr="005949E3" w:rsidRDefault="00504F5C" w:rsidP="00E40032">
            <w:pPr>
              <w:spacing w:line="360" w:lineRule="auto"/>
              <w:contextualSpacing/>
              <w:jc w:val="center"/>
              <w:rPr>
                <w:bCs/>
                <w:color w:val="auto"/>
                <w:sz w:val="18"/>
                <w:szCs w:val="18"/>
              </w:rPr>
            </w:pPr>
            <w:r w:rsidRPr="005949E3">
              <w:rPr>
                <w:bCs/>
                <w:color w:val="auto"/>
                <w:sz w:val="18"/>
                <w:szCs w:val="18"/>
              </w:rPr>
              <w:t>3.1</w:t>
            </w:r>
          </w:p>
        </w:tc>
        <w:tc>
          <w:tcPr>
            <w:tcW w:w="3649" w:type="dxa"/>
            <w:shd w:val="clear" w:color="auto" w:fill="auto"/>
            <w:vAlign w:val="bottom"/>
          </w:tcPr>
          <w:p w:rsidR="00504F5C" w:rsidRPr="005949E3" w:rsidRDefault="00504F5C" w:rsidP="00E40032">
            <w:pPr>
              <w:spacing w:line="360" w:lineRule="auto"/>
              <w:contextualSpacing/>
              <w:rPr>
                <w:color w:val="auto"/>
                <w:sz w:val="18"/>
                <w:szCs w:val="18"/>
              </w:rPr>
            </w:pPr>
            <w:r w:rsidRPr="005949E3">
              <w:rPr>
                <w:color w:val="auto"/>
                <w:sz w:val="18"/>
                <w:szCs w:val="18"/>
              </w:rPr>
              <w:t>Jumlah Guru Berijazah Kualifikasi S1/D IV</w:t>
            </w:r>
          </w:p>
        </w:tc>
        <w:tc>
          <w:tcPr>
            <w:tcW w:w="1129" w:type="dxa"/>
            <w:shd w:val="clear" w:color="auto" w:fill="auto"/>
          </w:tcPr>
          <w:p w:rsidR="00504F5C" w:rsidRPr="005949E3" w:rsidRDefault="00504F5C" w:rsidP="00E40032">
            <w:pPr>
              <w:spacing w:line="360" w:lineRule="auto"/>
              <w:contextualSpacing/>
              <w:jc w:val="center"/>
              <w:rPr>
                <w:color w:val="auto"/>
                <w:sz w:val="18"/>
                <w:szCs w:val="18"/>
              </w:rPr>
            </w:pPr>
            <w:r w:rsidRPr="005949E3">
              <w:rPr>
                <w:color w:val="auto"/>
                <w:sz w:val="18"/>
                <w:szCs w:val="18"/>
              </w:rPr>
              <w:t>149</w:t>
            </w:r>
          </w:p>
        </w:tc>
        <w:tc>
          <w:tcPr>
            <w:tcW w:w="900" w:type="dxa"/>
            <w:shd w:val="clear" w:color="auto" w:fill="auto"/>
          </w:tcPr>
          <w:p w:rsidR="00504F5C" w:rsidRPr="005949E3" w:rsidRDefault="00504F5C" w:rsidP="00E40032">
            <w:pPr>
              <w:spacing w:line="360" w:lineRule="auto"/>
              <w:contextualSpacing/>
              <w:jc w:val="center"/>
              <w:rPr>
                <w:color w:val="auto"/>
                <w:sz w:val="18"/>
                <w:szCs w:val="18"/>
              </w:rPr>
            </w:pPr>
            <w:r w:rsidRPr="005949E3">
              <w:rPr>
                <w:color w:val="auto"/>
                <w:sz w:val="18"/>
                <w:szCs w:val="18"/>
              </w:rPr>
              <w:t>159</w:t>
            </w:r>
          </w:p>
        </w:tc>
        <w:tc>
          <w:tcPr>
            <w:tcW w:w="991" w:type="dxa"/>
            <w:shd w:val="clear" w:color="auto" w:fill="auto"/>
          </w:tcPr>
          <w:p w:rsidR="00504F5C" w:rsidRPr="005949E3" w:rsidRDefault="00504F5C" w:rsidP="00E40032">
            <w:pPr>
              <w:spacing w:line="360" w:lineRule="auto"/>
              <w:contextualSpacing/>
              <w:jc w:val="center"/>
              <w:rPr>
                <w:color w:val="auto"/>
                <w:sz w:val="18"/>
                <w:szCs w:val="18"/>
              </w:rPr>
            </w:pPr>
            <w:r w:rsidRPr="005949E3">
              <w:rPr>
                <w:color w:val="auto"/>
                <w:sz w:val="18"/>
                <w:szCs w:val="18"/>
              </w:rPr>
              <w:t>175</w:t>
            </w:r>
          </w:p>
        </w:tc>
        <w:tc>
          <w:tcPr>
            <w:tcW w:w="990" w:type="dxa"/>
            <w:shd w:val="clear" w:color="auto" w:fill="auto"/>
          </w:tcPr>
          <w:p w:rsidR="00504F5C" w:rsidRPr="005949E3" w:rsidRDefault="00504F5C" w:rsidP="00E40032">
            <w:pPr>
              <w:spacing w:line="360" w:lineRule="auto"/>
              <w:contextualSpacing/>
              <w:jc w:val="center"/>
              <w:rPr>
                <w:color w:val="auto"/>
                <w:sz w:val="18"/>
                <w:szCs w:val="18"/>
              </w:rPr>
            </w:pPr>
            <w:r w:rsidRPr="005949E3">
              <w:rPr>
                <w:color w:val="auto"/>
                <w:sz w:val="18"/>
                <w:szCs w:val="18"/>
              </w:rPr>
              <w:t>297</w:t>
            </w:r>
          </w:p>
        </w:tc>
        <w:tc>
          <w:tcPr>
            <w:tcW w:w="1006" w:type="dxa"/>
            <w:shd w:val="clear" w:color="auto" w:fill="auto"/>
          </w:tcPr>
          <w:p w:rsidR="00504F5C" w:rsidRPr="005949E3" w:rsidRDefault="00504F5C" w:rsidP="00E40032">
            <w:pPr>
              <w:spacing w:line="360" w:lineRule="auto"/>
              <w:contextualSpacing/>
              <w:jc w:val="center"/>
              <w:rPr>
                <w:color w:val="auto"/>
                <w:sz w:val="18"/>
                <w:szCs w:val="18"/>
              </w:rPr>
            </w:pPr>
            <w:r w:rsidRPr="005949E3">
              <w:rPr>
                <w:color w:val="auto"/>
                <w:sz w:val="18"/>
                <w:szCs w:val="18"/>
              </w:rPr>
              <w:t>132</w:t>
            </w:r>
          </w:p>
        </w:tc>
      </w:tr>
      <w:tr w:rsidR="00504F5C" w:rsidRPr="005949E3" w:rsidTr="00B77D6D">
        <w:tc>
          <w:tcPr>
            <w:tcW w:w="672" w:type="dxa"/>
            <w:shd w:val="clear" w:color="auto" w:fill="auto"/>
            <w:vAlign w:val="center"/>
          </w:tcPr>
          <w:p w:rsidR="00504F5C" w:rsidRPr="005949E3" w:rsidRDefault="00504F5C" w:rsidP="00E40032">
            <w:pPr>
              <w:spacing w:line="360" w:lineRule="auto"/>
              <w:contextualSpacing/>
              <w:jc w:val="center"/>
              <w:rPr>
                <w:bCs/>
                <w:color w:val="auto"/>
                <w:sz w:val="18"/>
                <w:szCs w:val="18"/>
              </w:rPr>
            </w:pPr>
            <w:r w:rsidRPr="005949E3">
              <w:rPr>
                <w:bCs/>
                <w:color w:val="auto"/>
                <w:sz w:val="18"/>
                <w:szCs w:val="18"/>
              </w:rPr>
              <w:t>3.2</w:t>
            </w:r>
          </w:p>
        </w:tc>
        <w:tc>
          <w:tcPr>
            <w:tcW w:w="3649" w:type="dxa"/>
            <w:shd w:val="clear" w:color="auto" w:fill="auto"/>
            <w:vAlign w:val="bottom"/>
          </w:tcPr>
          <w:p w:rsidR="00504F5C" w:rsidRPr="005949E3" w:rsidRDefault="00504F5C" w:rsidP="00E40032">
            <w:pPr>
              <w:spacing w:line="360" w:lineRule="auto"/>
              <w:contextualSpacing/>
              <w:rPr>
                <w:color w:val="auto"/>
                <w:sz w:val="18"/>
                <w:szCs w:val="18"/>
              </w:rPr>
            </w:pPr>
            <w:r w:rsidRPr="005949E3">
              <w:rPr>
                <w:color w:val="auto"/>
                <w:sz w:val="18"/>
                <w:szCs w:val="18"/>
              </w:rPr>
              <w:t>Jumlah Guru SMA/MA/SMK</w:t>
            </w:r>
          </w:p>
        </w:tc>
        <w:tc>
          <w:tcPr>
            <w:tcW w:w="1129" w:type="dxa"/>
            <w:shd w:val="clear" w:color="auto" w:fill="auto"/>
            <w:vAlign w:val="bottom"/>
          </w:tcPr>
          <w:p w:rsidR="00504F5C" w:rsidRPr="005949E3" w:rsidRDefault="00504F5C" w:rsidP="00E40032">
            <w:pPr>
              <w:spacing w:line="360" w:lineRule="auto"/>
              <w:contextualSpacing/>
              <w:jc w:val="center"/>
              <w:rPr>
                <w:color w:val="auto"/>
                <w:sz w:val="18"/>
                <w:szCs w:val="18"/>
              </w:rPr>
            </w:pPr>
            <w:r w:rsidRPr="005949E3">
              <w:rPr>
                <w:color w:val="auto"/>
                <w:sz w:val="18"/>
                <w:szCs w:val="18"/>
              </w:rPr>
              <w:t>370</w:t>
            </w:r>
          </w:p>
        </w:tc>
        <w:tc>
          <w:tcPr>
            <w:tcW w:w="900" w:type="dxa"/>
            <w:shd w:val="clear" w:color="auto" w:fill="auto"/>
            <w:vAlign w:val="bottom"/>
          </w:tcPr>
          <w:p w:rsidR="00504F5C" w:rsidRPr="005949E3" w:rsidRDefault="00504F5C" w:rsidP="00E40032">
            <w:pPr>
              <w:spacing w:line="360" w:lineRule="auto"/>
              <w:contextualSpacing/>
              <w:jc w:val="center"/>
              <w:rPr>
                <w:color w:val="auto"/>
                <w:sz w:val="18"/>
                <w:szCs w:val="18"/>
              </w:rPr>
            </w:pPr>
            <w:r w:rsidRPr="005949E3">
              <w:rPr>
                <w:color w:val="auto"/>
                <w:sz w:val="18"/>
                <w:szCs w:val="18"/>
              </w:rPr>
              <w:t>427</w:t>
            </w:r>
          </w:p>
        </w:tc>
        <w:tc>
          <w:tcPr>
            <w:tcW w:w="991" w:type="dxa"/>
            <w:shd w:val="clear" w:color="auto" w:fill="auto"/>
            <w:vAlign w:val="bottom"/>
          </w:tcPr>
          <w:p w:rsidR="00504F5C" w:rsidRPr="005949E3" w:rsidRDefault="00504F5C" w:rsidP="00E40032">
            <w:pPr>
              <w:spacing w:line="360" w:lineRule="auto"/>
              <w:contextualSpacing/>
              <w:jc w:val="center"/>
              <w:rPr>
                <w:color w:val="auto"/>
                <w:sz w:val="18"/>
                <w:szCs w:val="18"/>
              </w:rPr>
            </w:pPr>
            <w:r w:rsidRPr="005949E3">
              <w:rPr>
                <w:color w:val="auto"/>
                <w:sz w:val="18"/>
                <w:szCs w:val="18"/>
              </w:rPr>
              <w:t>464</w:t>
            </w:r>
          </w:p>
        </w:tc>
        <w:tc>
          <w:tcPr>
            <w:tcW w:w="990" w:type="dxa"/>
            <w:shd w:val="clear" w:color="auto" w:fill="auto"/>
            <w:vAlign w:val="bottom"/>
          </w:tcPr>
          <w:p w:rsidR="00504F5C" w:rsidRPr="005949E3" w:rsidRDefault="00504F5C" w:rsidP="00E40032">
            <w:pPr>
              <w:spacing w:line="360" w:lineRule="auto"/>
              <w:contextualSpacing/>
              <w:jc w:val="center"/>
              <w:rPr>
                <w:color w:val="auto"/>
                <w:sz w:val="18"/>
                <w:szCs w:val="18"/>
              </w:rPr>
            </w:pPr>
            <w:r w:rsidRPr="005949E3">
              <w:rPr>
                <w:color w:val="auto"/>
                <w:sz w:val="18"/>
                <w:szCs w:val="18"/>
              </w:rPr>
              <w:t>299</w:t>
            </w:r>
          </w:p>
        </w:tc>
        <w:tc>
          <w:tcPr>
            <w:tcW w:w="1006" w:type="dxa"/>
            <w:shd w:val="clear" w:color="auto" w:fill="auto"/>
            <w:vAlign w:val="bottom"/>
          </w:tcPr>
          <w:p w:rsidR="00504F5C" w:rsidRPr="005949E3" w:rsidRDefault="00504F5C" w:rsidP="00E40032">
            <w:pPr>
              <w:spacing w:line="360" w:lineRule="auto"/>
              <w:contextualSpacing/>
              <w:jc w:val="center"/>
              <w:rPr>
                <w:color w:val="auto"/>
                <w:sz w:val="18"/>
                <w:szCs w:val="18"/>
              </w:rPr>
            </w:pPr>
            <w:r w:rsidRPr="005949E3">
              <w:rPr>
                <w:color w:val="auto"/>
                <w:sz w:val="18"/>
                <w:szCs w:val="18"/>
              </w:rPr>
              <w:t>302</w:t>
            </w:r>
          </w:p>
        </w:tc>
      </w:tr>
    </w:tbl>
    <w:p w:rsidR="005D16E8" w:rsidRPr="00BB72BE" w:rsidRDefault="005D16E8" w:rsidP="00E40032">
      <w:pPr>
        <w:spacing w:line="360" w:lineRule="auto"/>
        <w:contextualSpacing/>
        <w:jc w:val="both"/>
        <w:rPr>
          <w:color w:val="auto"/>
          <w:sz w:val="18"/>
          <w:szCs w:val="18"/>
        </w:rPr>
      </w:pPr>
      <w:r w:rsidRPr="00BB72BE">
        <w:rPr>
          <w:color w:val="auto"/>
          <w:sz w:val="18"/>
          <w:szCs w:val="18"/>
        </w:rPr>
        <w:t xml:space="preserve">Sumber </w:t>
      </w:r>
      <w:r w:rsidRPr="00BB72BE">
        <w:rPr>
          <w:color w:val="auto"/>
          <w:sz w:val="18"/>
          <w:szCs w:val="18"/>
          <w:lang w:val="en-US"/>
        </w:rPr>
        <w:t>Data</w:t>
      </w:r>
      <w:r w:rsidRPr="00BB72BE">
        <w:rPr>
          <w:color w:val="auto"/>
          <w:sz w:val="18"/>
          <w:szCs w:val="18"/>
        </w:rPr>
        <w:t xml:space="preserve">: </w:t>
      </w:r>
      <w:r>
        <w:rPr>
          <w:color w:val="auto"/>
          <w:sz w:val="18"/>
          <w:szCs w:val="18"/>
          <w:lang w:val="en-US"/>
        </w:rPr>
        <w:t xml:space="preserve">Dinas Pendidikan Nasional Kabupaten </w:t>
      </w:r>
      <w:r w:rsidRPr="00BB72BE">
        <w:rPr>
          <w:color w:val="auto"/>
          <w:sz w:val="18"/>
          <w:szCs w:val="18"/>
        </w:rPr>
        <w:t xml:space="preserve">Kepulauan Selayar </w:t>
      </w:r>
    </w:p>
    <w:p w:rsidR="00B113AA" w:rsidRPr="005949E3" w:rsidRDefault="00B113AA" w:rsidP="00E40032">
      <w:pPr>
        <w:spacing w:line="360" w:lineRule="auto"/>
        <w:contextualSpacing/>
        <w:jc w:val="both"/>
        <w:rPr>
          <w:color w:val="auto"/>
          <w:sz w:val="24"/>
          <w:szCs w:val="24"/>
          <w:lang w:val="en-GB"/>
        </w:rPr>
      </w:pPr>
    </w:p>
    <w:p w:rsidR="00322A2C" w:rsidRPr="005949E3" w:rsidRDefault="00F01E87" w:rsidP="00E40032">
      <w:pPr>
        <w:numPr>
          <w:ilvl w:val="3"/>
          <w:numId w:val="18"/>
        </w:numPr>
        <w:spacing w:line="360" w:lineRule="auto"/>
        <w:contextualSpacing/>
        <w:jc w:val="both"/>
        <w:rPr>
          <w:b/>
          <w:color w:val="auto"/>
          <w:sz w:val="24"/>
          <w:szCs w:val="24"/>
          <w:lang w:val="en-GB"/>
        </w:rPr>
      </w:pPr>
      <w:r w:rsidRPr="005949E3">
        <w:rPr>
          <w:b/>
          <w:color w:val="auto"/>
          <w:sz w:val="24"/>
          <w:szCs w:val="24"/>
          <w:lang w:val="en-GB"/>
        </w:rPr>
        <w:t>Kesehatan</w:t>
      </w:r>
    </w:p>
    <w:p w:rsidR="0045052B" w:rsidRPr="005949E3" w:rsidRDefault="0045052B" w:rsidP="00E40032">
      <w:pPr>
        <w:spacing w:line="360" w:lineRule="auto"/>
        <w:ind w:left="851" w:firstLine="709"/>
        <w:contextualSpacing/>
        <w:jc w:val="both"/>
        <w:rPr>
          <w:color w:val="auto"/>
          <w:sz w:val="24"/>
          <w:szCs w:val="24"/>
          <w:lang w:val="en-US"/>
        </w:rPr>
      </w:pPr>
      <w:r w:rsidRPr="005949E3">
        <w:rPr>
          <w:color w:val="auto"/>
          <w:sz w:val="24"/>
          <w:szCs w:val="24"/>
        </w:rPr>
        <w:t>Demikian halnya dengan kinerja di Bidang Kesehatan, terjadi peningkatan kinerja dari tahun ke tahun selama tahun 20</w:t>
      </w:r>
      <w:r w:rsidR="00751154" w:rsidRPr="005949E3">
        <w:rPr>
          <w:color w:val="auto"/>
          <w:sz w:val="24"/>
          <w:szCs w:val="24"/>
          <w:lang w:val="en-US"/>
        </w:rPr>
        <w:t>11</w:t>
      </w:r>
      <w:r w:rsidRPr="005949E3">
        <w:rPr>
          <w:color w:val="auto"/>
          <w:sz w:val="24"/>
          <w:szCs w:val="24"/>
        </w:rPr>
        <w:t>-201</w:t>
      </w:r>
      <w:r w:rsidR="00751154" w:rsidRPr="005949E3">
        <w:rPr>
          <w:color w:val="auto"/>
          <w:sz w:val="24"/>
          <w:szCs w:val="24"/>
          <w:lang w:val="en-US"/>
        </w:rPr>
        <w:t>5</w:t>
      </w:r>
      <w:r w:rsidRPr="005949E3">
        <w:rPr>
          <w:color w:val="auto"/>
          <w:sz w:val="24"/>
          <w:szCs w:val="24"/>
        </w:rPr>
        <w:t>, wal</w:t>
      </w:r>
      <w:r w:rsidR="00751154" w:rsidRPr="005949E3">
        <w:rPr>
          <w:color w:val="auto"/>
          <w:sz w:val="24"/>
          <w:szCs w:val="24"/>
        </w:rPr>
        <w:t>a</w:t>
      </w:r>
      <w:r w:rsidRPr="005949E3">
        <w:rPr>
          <w:color w:val="auto"/>
          <w:sz w:val="24"/>
          <w:szCs w:val="24"/>
        </w:rPr>
        <w:t>upun jika dibandingkan dengan standar yang ada (Nasional maupun Provinsi), masih ada beberapa capaian yang rendah</w:t>
      </w:r>
      <w:r w:rsidRPr="005949E3">
        <w:rPr>
          <w:color w:val="auto"/>
          <w:sz w:val="24"/>
          <w:szCs w:val="24"/>
          <w:lang w:val="en-US"/>
        </w:rPr>
        <w:t>.</w:t>
      </w:r>
    </w:p>
    <w:p w:rsidR="0045052B" w:rsidRDefault="0045052B" w:rsidP="00E40032">
      <w:pPr>
        <w:spacing w:line="360" w:lineRule="auto"/>
        <w:ind w:left="851" w:firstLine="709"/>
        <w:contextualSpacing/>
        <w:jc w:val="both"/>
        <w:rPr>
          <w:color w:val="auto"/>
          <w:sz w:val="24"/>
          <w:szCs w:val="24"/>
        </w:rPr>
      </w:pPr>
      <w:r w:rsidRPr="005949E3">
        <w:rPr>
          <w:color w:val="auto"/>
          <w:sz w:val="24"/>
          <w:szCs w:val="24"/>
          <w:lang w:val="en-US"/>
        </w:rPr>
        <w:t>D</w:t>
      </w:r>
      <w:r w:rsidRPr="005949E3">
        <w:rPr>
          <w:color w:val="auto"/>
          <w:sz w:val="24"/>
          <w:szCs w:val="24"/>
        </w:rPr>
        <w:t xml:space="preserve">apat diketahui bahwa pencapaian penyelenggaraan </w:t>
      </w:r>
      <w:r w:rsidRPr="005949E3">
        <w:rPr>
          <w:color w:val="auto"/>
          <w:sz w:val="24"/>
          <w:szCs w:val="24"/>
          <w:lang w:val="en-US"/>
        </w:rPr>
        <w:t>Bidang Kesehatan</w:t>
      </w:r>
      <w:r w:rsidRPr="005949E3">
        <w:rPr>
          <w:color w:val="auto"/>
          <w:sz w:val="24"/>
          <w:szCs w:val="24"/>
        </w:rPr>
        <w:t xml:space="preserve"> Kabupaten </w:t>
      </w:r>
      <w:r w:rsidR="0092170F">
        <w:rPr>
          <w:color w:val="auto"/>
          <w:sz w:val="24"/>
          <w:szCs w:val="24"/>
        </w:rPr>
        <w:t xml:space="preserve">Kepulauan Selayar </w:t>
      </w:r>
      <w:r w:rsidRPr="005949E3">
        <w:rPr>
          <w:color w:val="auto"/>
          <w:sz w:val="24"/>
          <w:szCs w:val="24"/>
        </w:rPr>
        <w:t xml:space="preserve">, berdasarkan indikator pokok, dapat dikatakan cukup baik. </w:t>
      </w:r>
      <w:r w:rsidR="00751154" w:rsidRPr="005949E3">
        <w:rPr>
          <w:color w:val="auto"/>
          <w:sz w:val="24"/>
          <w:szCs w:val="24"/>
        </w:rPr>
        <w:t xml:space="preserve">Pada tahun 2015 </w:t>
      </w:r>
      <w:r w:rsidRPr="005949E3">
        <w:rPr>
          <w:color w:val="auto"/>
          <w:sz w:val="24"/>
          <w:szCs w:val="24"/>
        </w:rPr>
        <w:t xml:space="preserve">Angka </w:t>
      </w:r>
      <w:r w:rsidR="00606A30" w:rsidRPr="005949E3">
        <w:rPr>
          <w:color w:val="auto"/>
          <w:sz w:val="24"/>
          <w:szCs w:val="24"/>
        </w:rPr>
        <w:t>Kematian Bayi hanya 1,05</w:t>
      </w:r>
      <w:r w:rsidR="00751154" w:rsidRPr="005949E3">
        <w:rPr>
          <w:color w:val="auto"/>
          <w:sz w:val="24"/>
          <w:szCs w:val="24"/>
        </w:rPr>
        <w:t>per 1.000 Kelahir</w:t>
      </w:r>
      <w:r w:rsidRPr="005949E3">
        <w:rPr>
          <w:color w:val="auto"/>
          <w:sz w:val="24"/>
          <w:szCs w:val="24"/>
        </w:rPr>
        <w:t>an Hidup, Angka Kematian Ibu Melahirkan j</w:t>
      </w:r>
      <w:r w:rsidR="00606A30" w:rsidRPr="005949E3">
        <w:rPr>
          <w:color w:val="auto"/>
          <w:sz w:val="24"/>
          <w:szCs w:val="24"/>
        </w:rPr>
        <w:t>uga cukup rendah yakni hanya 108,7</w:t>
      </w:r>
      <w:r w:rsidRPr="005949E3">
        <w:rPr>
          <w:color w:val="auto"/>
          <w:sz w:val="24"/>
          <w:szCs w:val="24"/>
        </w:rPr>
        <w:t xml:space="preserve"> per 100.000 Kelahiran Hidup, demikia</w:t>
      </w:r>
      <w:r w:rsidR="00606A30" w:rsidRPr="005949E3">
        <w:rPr>
          <w:color w:val="auto"/>
          <w:sz w:val="24"/>
          <w:szCs w:val="24"/>
        </w:rPr>
        <w:t xml:space="preserve">n halnya penderita TB hanya 156 </w:t>
      </w:r>
      <w:r w:rsidRPr="005949E3">
        <w:rPr>
          <w:color w:val="auto"/>
          <w:sz w:val="24"/>
          <w:szCs w:val="24"/>
        </w:rPr>
        <w:t>per 100.000 penduduk</w:t>
      </w:r>
      <w:r w:rsidR="00606A30" w:rsidRPr="005949E3">
        <w:rPr>
          <w:color w:val="auto"/>
          <w:sz w:val="24"/>
          <w:szCs w:val="24"/>
        </w:rPr>
        <w:t>.</w:t>
      </w:r>
      <w:r w:rsidRPr="005949E3">
        <w:rPr>
          <w:color w:val="auto"/>
          <w:sz w:val="24"/>
          <w:szCs w:val="24"/>
        </w:rPr>
        <w:t xml:space="preserve">  Diketahui hanya ada2 indikator yang belum mencapai target (Nasional), yakni Cakupan Desa UCI dan Umur Harapan Hidup. Namun demikian keduanya sudah sangat mendekati target nasional, yakni bahwa ca</w:t>
      </w:r>
      <w:r w:rsidR="00751154" w:rsidRPr="005949E3">
        <w:rPr>
          <w:color w:val="auto"/>
          <w:sz w:val="24"/>
          <w:szCs w:val="24"/>
        </w:rPr>
        <w:t>kupan Desa UCI sudah mencapai 74,8</w:t>
      </w:r>
      <w:r w:rsidRPr="005949E3">
        <w:rPr>
          <w:color w:val="auto"/>
          <w:sz w:val="24"/>
          <w:szCs w:val="24"/>
        </w:rPr>
        <w:t>% (target 80%), kemudian Umur Harapan Hidup sudah mencapai 69,9 (target 70,7).</w:t>
      </w:r>
    </w:p>
    <w:p w:rsidR="00E43F40" w:rsidRPr="005949E3" w:rsidRDefault="00E43F40" w:rsidP="00E40032">
      <w:pPr>
        <w:spacing w:line="360" w:lineRule="auto"/>
        <w:contextualSpacing/>
        <w:jc w:val="center"/>
        <w:rPr>
          <w:color w:val="auto"/>
          <w:sz w:val="18"/>
          <w:szCs w:val="18"/>
          <w:lang w:val="en-US"/>
        </w:rPr>
      </w:pPr>
      <w:r w:rsidRPr="005949E3">
        <w:rPr>
          <w:color w:val="auto"/>
          <w:sz w:val="18"/>
          <w:szCs w:val="18"/>
        </w:rPr>
        <w:t>Tab</w:t>
      </w:r>
      <w:r w:rsidR="005C66AF" w:rsidRPr="005949E3">
        <w:rPr>
          <w:color w:val="auto"/>
          <w:sz w:val="18"/>
          <w:szCs w:val="18"/>
        </w:rPr>
        <w:t>el 2.</w:t>
      </w:r>
      <w:r w:rsidR="00B762A3" w:rsidRPr="005949E3">
        <w:rPr>
          <w:color w:val="auto"/>
          <w:sz w:val="18"/>
          <w:szCs w:val="18"/>
          <w:lang w:val="en-US"/>
        </w:rPr>
        <w:t>51</w:t>
      </w:r>
    </w:p>
    <w:p w:rsidR="00E43F40" w:rsidRPr="005949E3" w:rsidRDefault="00E43F40" w:rsidP="00E40032">
      <w:pPr>
        <w:spacing w:line="360" w:lineRule="auto"/>
        <w:contextualSpacing/>
        <w:jc w:val="center"/>
        <w:rPr>
          <w:color w:val="auto"/>
          <w:sz w:val="18"/>
          <w:szCs w:val="18"/>
        </w:rPr>
      </w:pPr>
      <w:r w:rsidRPr="005949E3">
        <w:rPr>
          <w:color w:val="auto"/>
          <w:sz w:val="18"/>
          <w:szCs w:val="18"/>
        </w:rPr>
        <w:t xml:space="preserve">Analisis Kinerja Atas Fokus Layanan Urusan Wajib </w:t>
      </w:r>
      <w:r w:rsidR="004A3798" w:rsidRPr="005949E3">
        <w:rPr>
          <w:color w:val="auto"/>
          <w:sz w:val="18"/>
          <w:szCs w:val="18"/>
        </w:rPr>
        <w:t>Bidang Kesehatan</w:t>
      </w:r>
    </w:p>
    <w:p w:rsidR="00E43F40" w:rsidRPr="005949E3" w:rsidRDefault="00E43F40" w:rsidP="00E40032">
      <w:pPr>
        <w:spacing w:line="360" w:lineRule="auto"/>
        <w:contextualSpacing/>
        <w:jc w:val="center"/>
        <w:rPr>
          <w:color w:val="auto"/>
          <w:sz w:val="18"/>
          <w:szCs w:val="18"/>
          <w:lang w:val="en-US"/>
        </w:rPr>
      </w:pPr>
      <w:r w:rsidRPr="005949E3">
        <w:rPr>
          <w:color w:val="auto"/>
          <w:sz w:val="18"/>
          <w:szCs w:val="18"/>
        </w:rPr>
        <w:t xml:space="preserve">Di Kabupaten </w:t>
      </w:r>
      <w:r w:rsidR="0092170F">
        <w:rPr>
          <w:color w:val="auto"/>
          <w:sz w:val="18"/>
          <w:szCs w:val="18"/>
        </w:rPr>
        <w:t xml:space="preserve">Kepulauan Selayar </w:t>
      </w:r>
      <w:r w:rsidRPr="005949E3">
        <w:rPr>
          <w:color w:val="auto"/>
          <w:sz w:val="18"/>
          <w:szCs w:val="18"/>
        </w:rPr>
        <w:t>, Tahun 20</w:t>
      </w:r>
      <w:r w:rsidR="004A3798" w:rsidRPr="005949E3">
        <w:rPr>
          <w:color w:val="auto"/>
          <w:sz w:val="18"/>
          <w:szCs w:val="18"/>
          <w:lang w:val="en-US"/>
        </w:rPr>
        <w:t>11</w:t>
      </w:r>
      <w:r w:rsidRPr="005949E3">
        <w:rPr>
          <w:color w:val="auto"/>
          <w:sz w:val="18"/>
          <w:szCs w:val="18"/>
        </w:rPr>
        <w:t>– 201</w:t>
      </w:r>
      <w:r w:rsidR="004A3798" w:rsidRPr="005949E3">
        <w:rPr>
          <w:color w:val="auto"/>
          <w:sz w:val="18"/>
          <w:szCs w:val="18"/>
          <w:lang w:val="en-US"/>
        </w:rPr>
        <w:t>5</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674"/>
        <w:gridCol w:w="3685"/>
        <w:gridCol w:w="992"/>
        <w:gridCol w:w="992"/>
        <w:gridCol w:w="993"/>
        <w:gridCol w:w="992"/>
        <w:gridCol w:w="1009"/>
      </w:tblGrid>
      <w:tr w:rsidR="004A3798" w:rsidRPr="005949E3" w:rsidTr="00DB4C4A">
        <w:tc>
          <w:tcPr>
            <w:tcW w:w="674" w:type="dxa"/>
            <w:shd w:val="clear" w:color="auto" w:fill="auto"/>
          </w:tcPr>
          <w:p w:rsidR="004A3798" w:rsidRPr="005949E3" w:rsidRDefault="004A3798" w:rsidP="00E40032">
            <w:pPr>
              <w:spacing w:line="360" w:lineRule="auto"/>
              <w:contextualSpacing/>
              <w:jc w:val="center"/>
              <w:rPr>
                <w:b/>
                <w:color w:val="auto"/>
                <w:sz w:val="18"/>
                <w:szCs w:val="18"/>
              </w:rPr>
            </w:pPr>
            <w:r w:rsidRPr="005949E3">
              <w:rPr>
                <w:b/>
                <w:color w:val="auto"/>
                <w:sz w:val="18"/>
                <w:szCs w:val="18"/>
              </w:rPr>
              <w:t>No.</w:t>
            </w:r>
          </w:p>
        </w:tc>
        <w:tc>
          <w:tcPr>
            <w:tcW w:w="3685" w:type="dxa"/>
            <w:shd w:val="clear" w:color="auto" w:fill="auto"/>
          </w:tcPr>
          <w:p w:rsidR="004A3798" w:rsidRPr="005949E3" w:rsidRDefault="004A3798" w:rsidP="00E40032">
            <w:pPr>
              <w:spacing w:line="360" w:lineRule="auto"/>
              <w:contextualSpacing/>
              <w:jc w:val="center"/>
              <w:rPr>
                <w:b/>
                <w:color w:val="auto"/>
                <w:sz w:val="18"/>
                <w:szCs w:val="18"/>
              </w:rPr>
            </w:pPr>
            <w:r w:rsidRPr="005949E3">
              <w:rPr>
                <w:b/>
                <w:color w:val="auto"/>
                <w:sz w:val="18"/>
                <w:szCs w:val="18"/>
              </w:rPr>
              <w:t>Bidang dan Indikator Kesehatan</w:t>
            </w:r>
          </w:p>
        </w:tc>
        <w:tc>
          <w:tcPr>
            <w:tcW w:w="992" w:type="dxa"/>
            <w:shd w:val="clear" w:color="auto" w:fill="auto"/>
            <w:vAlign w:val="center"/>
          </w:tcPr>
          <w:p w:rsidR="004A3798" w:rsidRPr="005949E3" w:rsidRDefault="004A3798" w:rsidP="00E40032">
            <w:pPr>
              <w:pStyle w:val="NoSpacing"/>
              <w:spacing w:line="360" w:lineRule="auto"/>
              <w:contextualSpacing/>
              <w:jc w:val="center"/>
              <w:rPr>
                <w:rFonts w:ascii="Times New Roman" w:hAnsi="Times New Roman"/>
                <w:b/>
                <w:sz w:val="18"/>
                <w:szCs w:val="18"/>
              </w:rPr>
            </w:pPr>
            <w:r w:rsidRPr="005949E3">
              <w:rPr>
                <w:rFonts w:ascii="Times New Roman" w:hAnsi="Times New Roman"/>
                <w:b/>
                <w:sz w:val="18"/>
                <w:szCs w:val="18"/>
                <w:lang w:val="id-ID"/>
              </w:rPr>
              <w:t>2011</w:t>
            </w:r>
          </w:p>
        </w:tc>
        <w:tc>
          <w:tcPr>
            <w:tcW w:w="992" w:type="dxa"/>
            <w:shd w:val="clear" w:color="auto" w:fill="auto"/>
            <w:vAlign w:val="center"/>
          </w:tcPr>
          <w:p w:rsidR="004A3798" w:rsidRPr="005949E3" w:rsidRDefault="004A3798" w:rsidP="00E40032">
            <w:pPr>
              <w:pStyle w:val="NoSpacing"/>
              <w:spacing w:line="360" w:lineRule="auto"/>
              <w:contextualSpacing/>
              <w:jc w:val="center"/>
              <w:rPr>
                <w:rFonts w:ascii="Times New Roman" w:hAnsi="Times New Roman"/>
                <w:b/>
                <w:sz w:val="18"/>
                <w:szCs w:val="18"/>
              </w:rPr>
            </w:pPr>
            <w:r w:rsidRPr="005949E3">
              <w:rPr>
                <w:rFonts w:ascii="Times New Roman" w:hAnsi="Times New Roman"/>
                <w:b/>
                <w:sz w:val="18"/>
                <w:szCs w:val="18"/>
                <w:lang w:val="id-ID"/>
              </w:rPr>
              <w:t>20</w:t>
            </w:r>
            <w:r w:rsidRPr="005949E3">
              <w:rPr>
                <w:rFonts w:ascii="Times New Roman" w:hAnsi="Times New Roman"/>
                <w:b/>
                <w:sz w:val="18"/>
                <w:szCs w:val="18"/>
              </w:rPr>
              <w:t>12</w:t>
            </w:r>
          </w:p>
        </w:tc>
        <w:tc>
          <w:tcPr>
            <w:tcW w:w="993" w:type="dxa"/>
            <w:shd w:val="clear" w:color="auto" w:fill="auto"/>
            <w:vAlign w:val="center"/>
          </w:tcPr>
          <w:p w:rsidR="004A3798" w:rsidRPr="005949E3" w:rsidRDefault="004A3798" w:rsidP="00E40032">
            <w:pPr>
              <w:pStyle w:val="NoSpacing"/>
              <w:spacing w:line="360" w:lineRule="auto"/>
              <w:contextualSpacing/>
              <w:jc w:val="center"/>
              <w:rPr>
                <w:rFonts w:ascii="Times New Roman" w:hAnsi="Times New Roman"/>
                <w:b/>
                <w:sz w:val="18"/>
                <w:szCs w:val="18"/>
              </w:rPr>
            </w:pPr>
            <w:r w:rsidRPr="005949E3">
              <w:rPr>
                <w:rFonts w:ascii="Times New Roman" w:hAnsi="Times New Roman"/>
                <w:b/>
                <w:sz w:val="18"/>
                <w:szCs w:val="18"/>
                <w:lang w:val="id-ID"/>
              </w:rPr>
              <w:t>20</w:t>
            </w:r>
            <w:r w:rsidRPr="005949E3">
              <w:rPr>
                <w:rFonts w:ascii="Times New Roman" w:hAnsi="Times New Roman"/>
                <w:b/>
                <w:sz w:val="18"/>
                <w:szCs w:val="18"/>
              </w:rPr>
              <w:t>13</w:t>
            </w:r>
          </w:p>
        </w:tc>
        <w:tc>
          <w:tcPr>
            <w:tcW w:w="992" w:type="dxa"/>
            <w:shd w:val="clear" w:color="auto" w:fill="auto"/>
            <w:vAlign w:val="center"/>
          </w:tcPr>
          <w:p w:rsidR="004A3798" w:rsidRPr="005949E3" w:rsidRDefault="004A3798" w:rsidP="00E40032">
            <w:pPr>
              <w:pStyle w:val="NoSpacing"/>
              <w:spacing w:line="360" w:lineRule="auto"/>
              <w:contextualSpacing/>
              <w:jc w:val="center"/>
              <w:rPr>
                <w:rFonts w:ascii="Times New Roman" w:hAnsi="Times New Roman"/>
                <w:b/>
                <w:sz w:val="18"/>
                <w:szCs w:val="18"/>
              </w:rPr>
            </w:pPr>
            <w:r w:rsidRPr="005949E3">
              <w:rPr>
                <w:rFonts w:ascii="Times New Roman" w:hAnsi="Times New Roman"/>
                <w:b/>
                <w:sz w:val="18"/>
                <w:szCs w:val="18"/>
                <w:lang w:val="id-ID"/>
              </w:rPr>
              <w:t>201</w:t>
            </w:r>
            <w:r w:rsidRPr="005949E3">
              <w:rPr>
                <w:rFonts w:ascii="Times New Roman" w:hAnsi="Times New Roman"/>
                <w:b/>
                <w:sz w:val="18"/>
                <w:szCs w:val="18"/>
              </w:rPr>
              <w:t>4</w:t>
            </w:r>
          </w:p>
        </w:tc>
        <w:tc>
          <w:tcPr>
            <w:tcW w:w="1009" w:type="dxa"/>
            <w:shd w:val="clear" w:color="auto" w:fill="auto"/>
            <w:vAlign w:val="center"/>
          </w:tcPr>
          <w:p w:rsidR="004A3798" w:rsidRPr="005949E3" w:rsidRDefault="004A3798" w:rsidP="00E40032">
            <w:pPr>
              <w:spacing w:line="360" w:lineRule="auto"/>
              <w:contextualSpacing/>
              <w:jc w:val="center"/>
              <w:rPr>
                <w:b/>
                <w:color w:val="auto"/>
                <w:sz w:val="18"/>
                <w:szCs w:val="18"/>
              </w:rPr>
            </w:pPr>
            <w:r w:rsidRPr="005949E3">
              <w:rPr>
                <w:b/>
                <w:color w:val="auto"/>
                <w:sz w:val="18"/>
                <w:szCs w:val="18"/>
              </w:rPr>
              <w:t>2015</w:t>
            </w:r>
          </w:p>
        </w:tc>
      </w:tr>
      <w:tr w:rsidR="002C5B5B" w:rsidRPr="005949E3" w:rsidTr="00B77D6D">
        <w:tc>
          <w:tcPr>
            <w:tcW w:w="674" w:type="dxa"/>
            <w:shd w:val="clear" w:color="auto" w:fill="auto"/>
            <w:vAlign w:val="center"/>
          </w:tcPr>
          <w:p w:rsidR="002C5B5B" w:rsidRPr="005949E3" w:rsidRDefault="002C5B5B" w:rsidP="00E40032">
            <w:pPr>
              <w:pStyle w:val="NoSpacing"/>
              <w:spacing w:line="360" w:lineRule="auto"/>
              <w:contextualSpacing/>
              <w:jc w:val="center"/>
              <w:rPr>
                <w:rFonts w:ascii="Times New Roman" w:hAnsi="Times New Roman"/>
                <w:sz w:val="18"/>
                <w:szCs w:val="18"/>
              </w:rPr>
            </w:pPr>
            <w:r w:rsidRPr="005949E3">
              <w:rPr>
                <w:rFonts w:ascii="Times New Roman" w:hAnsi="Times New Roman"/>
                <w:sz w:val="18"/>
                <w:szCs w:val="18"/>
              </w:rPr>
              <w:t>1</w:t>
            </w:r>
          </w:p>
        </w:tc>
        <w:tc>
          <w:tcPr>
            <w:tcW w:w="3685" w:type="dxa"/>
            <w:shd w:val="clear" w:color="auto" w:fill="auto"/>
            <w:vAlign w:val="center"/>
          </w:tcPr>
          <w:p w:rsidR="002C5B5B" w:rsidRPr="005949E3" w:rsidRDefault="002C5B5B" w:rsidP="00E40032">
            <w:pPr>
              <w:pStyle w:val="NoSpacing"/>
              <w:spacing w:line="360" w:lineRule="auto"/>
              <w:contextualSpacing/>
              <w:rPr>
                <w:rFonts w:ascii="Times New Roman" w:hAnsi="Times New Roman"/>
                <w:sz w:val="18"/>
                <w:szCs w:val="18"/>
              </w:rPr>
            </w:pPr>
            <w:r w:rsidRPr="005949E3">
              <w:rPr>
                <w:rFonts w:ascii="Times New Roman" w:hAnsi="Times New Roman"/>
                <w:sz w:val="18"/>
                <w:szCs w:val="18"/>
              </w:rPr>
              <w:t xml:space="preserve">Rasio posyandu per satuan balita </w:t>
            </w:r>
          </w:p>
        </w:tc>
        <w:tc>
          <w:tcPr>
            <w:tcW w:w="992" w:type="dxa"/>
            <w:shd w:val="clear" w:color="auto" w:fill="auto"/>
            <w:vAlign w:val="center"/>
          </w:tcPr>
          <w:p w:rsidR="002C5B5B" w:rsidRPr="005949E3" w:rsidRDefault="002C5B5B"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25,03</w:t>
            </w:r>
          </w:p>
        </w:tc>
        <w:tc>
          <w:tcPr>
            <w:tcW w:w="992" w:type="dxa"/>
            <w:shd w:val="clear" w:color="auto" w:fill="auto"/>
            <w:vAlign w:val="center"/>
          </w:tcPr>
          <w:p w:rsidR="002C5B5B" w:rsidRPr="005949E3" w:rsidRDefault="002C5B5B"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25,31</w:t>
            </w:r>
          </w:p>
        </w:tc>
        <w:tc>
          <w:tcPr>
            <w:tcW w:w="993" w:type="dxa"/>
            <w:shd w:val="clear" w:color="auto" w:fill="auto"/>
            <w:vAlign w:val="center"/>
          </w:tcPr>
          <w:p w:rsidR="002C5B5B" w:rsidRPr="005949E3" w:rsidRDefault="002C5B5B"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29,69</w:t>
            </w:r>
          </w:p>
        </w:tc>
        <w:tc>
          <w:tcPr>
            <w:tcW w:w="992" w:type="dxa"/>
            <w:shd w:val="clear" w:color="auto" w:fill="auto"/>
            <w:vAlign w:val="center"/>
          </w:tcPr>
          <w:p w:rsidR="002C5B5B" w:rsidRPr="005949E3" w:rsidRDefault="002C5B5B"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28,76</w:t>
            </w:r>
          </w:p>
        </w:tc>
        <w:tc>
          <w:tcPr>
            <w:tcW w:w="1009" w:type="dxa"/>
            <w:shd w:val="clear" w:color="auto" w:fill="auto"/>
            <w:vAlign w:val="center"/>
          </w:tcPr>
          <w:p w:rsidR="002C5B5B" w:rsidRPr="005949E3" w:rsidRDefault="002C5B5B"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29,78</w:t>
            </w:r>
          </w:p>
        </w:tc>
      </w:tr>
      <w:tr w:rsidR="004A3798" w:rsidRPr="005949E3" w:rsidTr="00B77D6D">
        <w:tc>
          <w:tcPr>
            <w:tcW w:w="674" w:type="dxa"/>
            <w:shd w:val="clear" w:color="auto" w:fill="auto"/>
            <w:vAlign w:val="center"/>
          </w:tcPr>
          <w:p w:rsidR="004A3798" w:rsidRPr="005949E3" w:rsidRDefault="004A3798" w:rsidP="00E40032">
            <w:pPr>
              <w:pStyle w:val="NoSpacing"/>
              <w:spacing w:line="360" w:lineRule="auto"/>
              <w:contextualSpacing/>
              <w:jc w:val="center"/>
              <w:rPr>
                <w:rFonts w:ascii="Times New Roman" w:hAnsi="Times New Roman"/>
                <w:sz w:val="18"/>
                <w:szCs w:val="18"/>
              </w:rPr>
            </w:pPr>
            <w:r w:rsidRPr="005949E3">
              <w:rPr>
                <w:rFonts w:ascii="Times New Roman" w:hAnsi="Times New Roman"/>
                <w:sz w:val="18"/>
                <w:szCs w:val="18"/>
              </w:rPr>
              <w:t>2</w:t>
            </w:r>
          </w:p>
        </w:tc>
        <w:tc>
          <w:tcPr>
            <w:tcW w:w="3685" w:type="dxa"/>
            <w:shd w:val="clear" w:color="auto" w:fill="auto"/>
            <w:vAlign w:val="center"/>
          </w:tcPr>
          <w:p w:rsidR="004A3798" w:rsidRPr="005949E3" w:rsidRDefault="004A3798" w:rsidP="00E40032">
            <w:pPr>
              <w:pStyle w:val="NoSpacing"/>
              <w:spacing w:line="360" w:lineRule="auto"/>
              <w:contextualSpacing/>
              <w:rPr>
                <w:rFonts w:ascii="Times New Roman" w:hAnsi="Times New Roman"/>
                <w:sz w:val="18"/>
                <w:szCs w:val="18"/>
              </w:rPr>
            </w:pPr>
            <w:r w:rsidRPr="005949E3">
              <w:rPr>
                <w:rFonts w:ascii="Times New Roman" w:hAnsi="Times New Roman"/>
                <w:sz w:val="18"/>
                <w:szCs w:val="18"/>
              </w:rPr>
              <w:t xml:space="preserve">Rasio puskesmas, poliklinik, pustu per satuan penduduk </w:t>
            </w:r>
          </w:p>
        </w:tc>
        <w:tc>
          <w:tcPr>
            <w:tcW w:w="992" w:type="dxa"/>
            <w:shd w:val="clear" w:color="auto" w:fill="auto"/>
            <w:vAlign w:val="center"/>
          </w:tcPr>
          <w:p w:rsidR="004A3798" w:rsidRPr="005949E3" w:rsidRDefault="004A3798" w:rsidP="00E40032">
            <w:pPr>
              <w:pStyle w:val="NoSpacing"/>
              <w:spacing w:line="360" w:lineRule="auto"/>
              <w:contextualSpacing/>
              <w:rPr>
                <w:rFonts w:ascii="Times New Roman" w:hAnsi="Times New Roman"/>
                <w:sz w:val="18"/>
                <w:szCs w:val="18"/>
              </w:rPr>
            </w:pPr>
            <w:r w:rsidRPr="005949E3">
              <w:rPr>
                <w:rFonts w:ascii="Times New Roman" w:hAnsi="Times New Roman"/>
                <w:sz w:val="18"/>
                <w:szCs w:val="18"/>
              </w:rPr>
              <w:t>64,08</w:t>
            </w:r>
          </w:p>
        </w:tc>
        <w:tc>
          <w:tcPr>
            <w:tcW w:w="992" w:type="dxa"/>
            <w:shd w:val="clear" w:color="auto" w:fill="auto"/>
            <w:vAlign w:val="center"/>
          </w:tcPr>
          <w:p w:rsidR="004A3798" w:rsidRPr="005949E3" w:rsidRDefault="004A3798" w:rsidP="00E40032">
            <w:pPr>
              <w:pStyle w:val="NoSpacing"/>
              <w:spacing w:line="360" w:lineRule="auto"/>
              <w:contextualSpacing/>
              <w:rPr>
                <w:rFonts w:ascii="Times New Roman" w:hAnsi="Times New Roman"/>
                <w:sz w:val="18"/>
                <w:szCs w:val="18"/>
              </w:rPr>
            </w:pPr>
            <w:r w:rsidRPr="005949E3">
              <w:rPr>
                <w:rFonts w:ascii="Times New Roman" w:hAnsi="Times New Roman"/>
                <w:sz w:val="18"/>
                <w:szCs w:val="18"/>
              </w:rPr>
              <w:t>63,43</w:t>
            </w:r>
          </w:p>
        </w:tc>
        <w:tc>
          <w:tcPr>
            <w:tcW w:w="993" w:type="dxa"/>
            <w:shd w:val="clear" w:color="auto" w:fill="auto"/>
            <w:vAlign w:val="center"/>
          </w:tcPr>
          <w:p w:rsidR="004A3798" w:rsidRPr="005949E3" w:rsidRDefault="004A3798" w:rsidP="00E40032">
            <w:pPr>
              <w:pStyle w:val="NoSpacing"/>
              <w:spacing w:line="360" w:lineRule="auto"/>
              <w:contextualSpacing/>
              <w:rPr>
                <w:rFonts w:ascii="Times New Roman" w:hAnsi="Times New Roman"/>
                <w:sz w:val="18"/>
                <w:szCs w:val="18"/>
              </w:rPr>
            </w:pPr>
            <w:r w:rsidRPr="005949E3">
              <w:rPr>
                <w:rFonts w:ascii="Times New Roman" w:hAnsi="Times New Roman"/>
                <w:sz w:val="18"/>
                <w:szCs w:val="18"/>
              </w:rPr>
              <w:t>65,25</w:t>
            </w:r>
          </w:p>
        </w:tc>
        <w:tc>
          <w:tcPr>
            <w:tcW w:w="992" w:type="dxa"/>
            <w:shd w:val="clear" w:color="auto" w:fill="auto"/>
            <w:vAlign w:val="center"/>
          </w:tcPr>
          <w:p w:rsidR="004A3798" w:rsidRPr="005949E3" w:rsidRDefault="004A3798" w:rsidP="00E40032">
            <w:pPr>
              <w:pStyle w:val="NoSpacing"/>
              <w:spacing w:line="360" w:lineRule="auto"/>
              <w:contextualSpacing/>
              <w:rPr>
                <w:rFonts w:ascii="Times New Roman" w:hAnsi="Times New Roman"/>
                <w:sz w:val="18"/>
                <w:szCs w:val="18"/>
              </w:rPr>
            </w:pPr>
            <w:r w:rsidRPr="005949E3">
              <w:rPr>
                <w:rFonts w:ascii="Times New Roman" w:hAnsi="Times New Roman"/>
                <w:sz w:val="18"/>
                <w:szCs w:val="18"/>
              </w:rPr>
              <w:t>62,12</w:t>
            </w:r>
          </w:p>
        </w:tc>
        <w:tc>
          <w:tcPr>
            <w:tcW w:w="1009" w:type="dxa"/>
            <w:shd w:val="clear" w:color="auto" w:fill="auto"/>
            <w:vAlign w:val="center"/>
          </w:tcPr>
          <w:p w:rsidR="004A3798" w:rsidRPr="005949E3" w:rsidRDefault="00061846" w:rsidP="00E40032">
            <w:pPr>
              <w:spacing w:line="360" w:lineRule="auto"/>
              <w:contextualSpacing/>
              <w:jc w:val="center"/>
              <w:rPr>
                <w:color w:val="auto"/>
                <w:sz w:val="18"/>
                <w:szCs w:val="18"/>
              </w:rPr>
            </w:pPr>
            <w:r w:rsidRPr="005949E3">
              <w:rPr>
                <w:color w:val="auto"/>
                <w:sz w:val="18"/>
                <w:szCs w:val="18"/>
              </w:rPr>
              <w:t>66,99</w:t>
            </w:r>
          </w:p>
        </w:tc>
      </w:tr>
      <w:tr w:rsidR="00B4235A" w:rsidRPr="005949E3" w:rsidTr="00B77D6D">
        <w:tc>
          <w:tcPr>
            <w:tcW w:w="674" w:type="dxa"/>
            <w:shd w:val="clear" w:color="auto" w:fill="auto"/>
            <w:vAlign w:val="center"/>
          </w:tcPr>
          <w:p w:rsidR="00B4235A" w:rsidRPr="005949E3" w:rsidRDefault="00B4235A" w:rsidP="00E40032">
            <w:pPr>
              <w:pStyle w:val="NoSpacing"/>
              <w:spacing w:line="360" w:lineRule="auto"/>
              <w:contextualSpacing/>
              <w:jc w:val="center"/>
              <w:rPr>
                <w:rFonts w:ascii="Times New Roman" w:hAnsi="Times New Roman"/>
                <w:sz w:val="18"/>
                <w:szCs w:val="18"/>
              </w:rPr>
            </w:pPr>
            <w:r w:rsidRPr="005949E3">
              <w:rPr>
                <w:rFonts w:ascii="Times New Roman" w:hAnsi="Times New Roman"/>
                <w:sz w:val="18"/>
                <w:szCs w:val="18"/>
              </w:rPr>
              <w:t>3</w:t>
            </w:r>
          </w:p>
        </w:tc>
        <w:tc>
          <w:tcPr>
            <w:tcW w:w="3685" w:type="dxa"/>
            <w:shd w:val="clear" w:color="auto" w:fill="auto"/>
            <w:vAlign w:val="center"/>
          </w:tcPr>
          <w:p w:rsidR="00B4235A" w:rsidRPr="005949E3" w:rsidRDefault="00B4235A" w:rsidP="00E40032">
            <w:pPr>
              <w:pStyle w:val="NoSpacing"/>
              <w:spacing w:line="360" w:lineRule="auto"/>
              <w:contextualSpacing/>
              <w:rPr>
                <w:rFonts w:ascii="Times New Roman" w:hAnsi="Times New Roman"/>
                <w:sz w:val="18"/>
                <w:szCs w:val="18"/>
              </w:rPr>
            </w:pPr>
            <w:r w:rsidRPr="005949E3">
              <w:rPr>
                <w:rFonts w:ascii="Times New Roman" w:hAnsi="Times New Roman"/>
                <w:sz w:val="18"/>
                <w:szCs w:val="18"/>
              </w:rPr>
              <w:t xml:space="preserve">Rasio Rumah Sakit per satuan penduduk </w:t>
            </w:r>
          </w:p>
        </w:tc>
        <w:tc>
          <w:tcPr>
            <w:tcW w:w="992" w:type="dxa"/>
            <w:shd w:val="clear" w:color="auto" w:fill="auto"/>
            <w:vAlign w:val="center"/>
          </w:tcPr>
          <w:p w:rsidR="00B4235A" w:rsidRPr="005949E3" w:rsidRDefault="00B4235A" w:rsidP="00E40032">
            <w:pPr>
              <w:spacing w:line="360" w:lineRule="auto"/>
              <w:contextualSpacing/>
              <w:jc w:val="center"/>
              <w:rPr>
                <w:color w:val="auto"/>
                <w:sz w:val="18"/>
                <w:szCs w:val="18"/>
              </w:rPr>
            </w:pPr>
            <w:r w:rsidRPr="005949E3">
              <w:rPr>
                <w:color w:val="auto"/>
                <w:sz w:val="18"/>
                <w:szCs w:val="18"/>
              </w:rPr>
              <w:t>0,01</w:t>
            </w:r>
          </w:p>
        </w:tc>
        <w:tc>
          <w:tcPr>
            <w:tcW w:w="992" w:type="dxa"/>
            <w:shd w:val="clear" w:color="auto" w:fill="auto"/>
            <w:vAlign w:val="center"/>
          </w:tcPr>
          <w:p w:rsidR="00B4235A" w:rsidRPr="005949E3" w:rsidRDefault="00B4235A" w:rsidP="00E40032">
            <w:pPr>
              <w:spacing w:line="360" w:lineRule="auto"/>
              <w:contextualSpacing/>
              <w:jc w:val="center"/>
            </w:pPr>
            <w:r w:rsidRPr="005949E3">
              <w:rPr>
                <w:color w:val="auto"/>
                <w:sz w:val="18"/>
                <w:szCs w:val="18"/>
              </w:rPr>
              <w:t>0,01</w:t>
            </w:r>
          </w:p>
        </w:tc>
        <w:tc>
          <w:tcPr>
            <w:tcW w:w="993" w:type="dxa"/>
            <w:shd w:val="clear" w:color="auto" w:fill="auto"/>
            <w:vAlign w:val="center"/>
          </w:tcPr>
          <w:p w:rsidR="00B4235A" w:rsidRPr="005949E3" w:rsidRDefault="00B4235A" w:rsidP="00E40032">
            <w:pPr>
              <w:spacing w:line="360" w:lineRule="auto"/>
              <w:contextualSpacing/>
              <w:jc w:val="center"/>
            </w:pPr>
            <w:r w:rsidRPr="005949E3">
              <w:rPr>
                <w:color w:val="auto"/>
                <w:sz w:val="18"/>
                <w:szCs w:val="18"/>
              </w:rPr>
              <w:t>0,01</w:t>
            </w:r>
          </w:p>
        </w:tc>
        <w:tc>
          <w:tcPr>
            <w:tcW w:w="992" w:type="dxa"/>
            <w:shd w:val="clear" w:color="auto" w:fill="auto"/>
            <w:vAlign w:val="center"/>
          </w:tcPr>
          <w:p w:rsidR="00B4235A" w:rsidRPr="005949E3" w:rsidRDefault="00B4235A" w:rsidP="00E40032">
            <w:pPr>
              <w:spacing w:line="360" w:lineRule="auto"/>
              <w:contextualSpacing/>
              <w:jc w:val="center"/>
            </w:pPr>
            <w:r w:rsidRPr="005949E3">
              <w:rPr>
                <w:color w:val="auto"/>
                <w:sz w:val="18"/>
                <w:szCs w:val="18"/>
              </w:rPr>
              <w:t>0,01</w:t>
            </w:r>
          </w:p>
        </w:tc>
        <w:tc>
          <w:tcPr>
            <w:tcW w:w="1009" w:type="dxa"/>
            <w:shd w:val="clear" w:color="auto" w:fill="auto"/>
            <w:vAlign w:val="center"/>
          </w:tcPr>
          <w:p w:rsidR="00B4235A" w:rsidRPr="005949E3" w:rsidRDefault="00B4235A" w:rsidP="00E40032">
            <w:pPr>
              <w:spacing w:line="360" w:lineRule="auto"/>
              <w:contextualSpacing/>
              <w:jc w:val="center"/>
            </w:pPr>
            <w:r w:rsidRPr="005949E3">
              <w:rPr>
                <w:color w:val="auto"/>
                <w:sz w:val="18"/>
                <w:szCs w:val="18"/>
              </w:rPr>
              <w:t>0,01</w:t>
            </w:r>
          </w:p>
        </w:tc>
      </w:tr>
      <w:tr w:rsidR="00B4235A" w:rsidRPr="005949E3" w:rsidTr="00B77D6D">
        <w:tc>
          <w:tcPr>
            <w:tcW w:w="674" w:type="dxa"/>
            <w:shd w:val="clear" w:color="auto" w:fill="auto"/>
            <w:vAlign w:val="center"/>
          </w:tcPr>
          <w:p w:rsidR="00B4235A" w:rsidRPr="005949E3" w:rsidRDefault="00B4235A" w:rsidP="00E40032">
            <w:pPr>
              <w:pStyle w:val="NoSpacing"/>
              <w:spacing w:line="360" w:lineRule="auto"/>
              <w:contextualSpacing/>
              <w:jc w:val="center"/>
              <w:rPr>
                <w:rFonts w:ascii="Times New Roman" w:hAnsi="Times New Roman"/>
                <w:sz w:val="18"/>
                <w:szCs w:val="18"/>
              </w:rPr>
            </w:pPr>
            <w:r w:rsidRPr="005949E3">
              <w:rPr>
                <w:rFonts w:ascii="Times New Roman" w:hAnsi="Times New Roman"/>
                <w:sz w:val="18"/>
                <w:szCs w:val="18"/>
              </w:rPr>
              <w:t>4</w:t>
            </w:r>
          </w:p>
        </w:tc>
        <w:tc>
          <w:tcPr>
            <w:tcW w:w="3685" w:type="dxa"/>
            <w:shd w:val="clear" w:color="auto" w:fill="auto"/>
            <w:vAlign w:val="center"/>
          </w:tcPr>
          <w:p w:rsidR="00B4235A" w:rsidRPr="005949E3" w:rsidRDefault="00B4235A" w:rsidP="00E40032">
            <w:pPr>
              <w:pStyle w:val="NoSpacing"/>
              <w:spacing w:line="360" w:lineRule="auto"/>
              <w:contextualSpacing/>
              <w:rPr>
                <w:rFonts w:ascii="Times New Roman" w:hAnsi="Times New Roman"/>
                <w:sz w:val="18"/>
                <w:szCs w:val="18"/>
              </w:rPr>
            </w:pPr>
            <w:r w:rsidRPr="005949E3">
              <w:rPr>
                <w:rFonts w:ascii="Times New Roman" w:hAnsi="Times New Roman"/>
                <w:sz w:val="18"/>
                <w:szCs w:val="18"/>
              </w:rPr>
              <w:t xml:space="preserve">Rasio dokter per satuan penduduk </w:t>
            </w:r>
          </w:p>
        </w:tc>
        <w:tc>
          <w:tcPr>
            <w:tcW w:w="992" w:type="dxa"/>
            <w:shd w:val="clear" w:color="auto" w:fill="auto"/>
            <w:vAlign w:val="center"/>
          </w:tcPr>
          <w:p w:rsidR="00B4235A" w:rsidRPr="005949E3" w:rsidRDefault="00B4235A"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0,6</w:t>
            </w:r>
            <w:r w:rsidR="008D6B7F" w:rsidRPr="005949E3">
              <w:rPr>
                <w:rFonts w:eastAsia="Calibri"/>
                <w:sz w:val="18"/>
                <w:szCs w:val="18"/>
              </w:rPr>
              <w:t>0</w:t>
            </w:r>
          </w:p>
        </w:tc>
        <w:tc>
          <w:tcPr>
            <w:tcW w:w="992" w:type="dxa"/>
            <w:shd w:val="clear" w:color="auto" w:fill="auto"/>
            <w:vAlign w:val="center"/>
          </w:tcPr>
          <w:p w:rsidR="00B4235A" w:rsidRPr="005949E3" w:rsidRDefault="00B4235A"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0.59</w:t>
            </w:r>
          </w:p>
        </w:tc>
        <w:tc>
          <w:tcPr>
            <w:tcW w:w="993" w:type="dxa"/>
            <w:shd w:val="clear" w:color="auto" w:fill="auto"/>
            <w:vAlign w:val="center"/>
          </w:tcPr>
          <w:p w:rsidR="00B4235A" w:rsidRPr="005949E3" w:rsidRDefault="00B4235A"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0,61</w:t>
            </w:r>
          </w:p>
        </w:tc>
        <w:tc>
          <w:tcPr>
            <w:tcW w:w="992" w:type="dxa"/>
            <w:shd w:val="clear" w:color="auto" w:fill="auto"/>
            <w:vAlign w:val="center"/>
          </w:tcPr>
          <w:p w:rsidR="00B4235A" w:rsidRPr="005949E3" w:rsidRDefault="00B4235A"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0,61</w:t>
            </w:r>
          </w:p>
        </w:tc>
        <w:tc>
          <w:tcPr>
            <w:tcW w:w="1009" w:type="dxa"/>
            <w:shd w:val="clear" w:color="auto" w:fill="auto"/>
            <w:vAlign w:val="center"/>
          </w:tcPr>
          <w:p w:rsidR="00B4235A" w:rsidRPr="005949E3" w:rsidRDefault="00B4235A"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0,65</w:t>
            </w:r>
          </w:p>
        </w:tc>
      </w:tr>
      <w:tr w:rsidR="008D6B7F" w:rsidRPr="005949E3" w:rsidTr="00B77D6D">
        <w:tc>
          <w:tcPr>
            <w:tcW w:w="674" w:type="dxa"/>
            <w:shd w:val="clear" w:color="auto" w:fill="auto"/>
            <w:vAlign w:val="center"/>
          </w:tcPr>
          <w:p w:rsidR="008D6B7F" w:rsidRPr="005949E3" w:rsidRDefault="008D6B7F" w:rsidP="00E40032">
            <w:pPr>
              <w:pStyle w:val="NoSpacing"/>
              <w:spacing w:line="360" w:lineRule="auto"/>
              <w:contextualSpacing/>
              <w:jc w:val="center"/>
              <w:rPr>
                <w:rFonts w:ascii="Times New Roman" w:hAnsi="Times New Roman"/>
                <w:sz w:val="18"/>
                <w:szCs w:val="18"/>
              </w:rPr>
            </w:pPr>
            <w:r w:rsidRPr="005949E3">
              <w:rPr>
                <w:rFonts w:ascii="Times New Roman" w:hAnsi="Times New Roman"/>
                <w:sz w:val="18"/>
                <w:szCs w:val="18"/>
              </w:rPr>
              <w:t>5</w:t>
            </w:r>
          </w:p>
        </w:tc>
        <w:tc>
          <w:tcPr>
            <w:tcW w:w="3685" w:type="dxa"/>
            <w:shd w:val="clear" w:color="auto" w:fill="auto"/>
            <w:vAlign w:val="center"/>
          </w:tcPr>
          <w:p w:rsidR="008D6B7F" w:rsidRPr="005949E3" w:rsidRDefault="008D6B7F" w:rsidP="00E40032">
            <w:pPr>
              <w:pStyle w:val="NoSpacing"/>
              <w:spacing w:line="360" w:lineRule="auto"/>
              <w:contextualSpacing/>
              <w:rPr>
                <w:rFonts w:ascii="Times New Roman" w:hAnsi="Times New Roman"/>
                <w:sz w:val="18"/>
                <w:szCs w:val="18"/>
              </w:rPr>
            </w:pPr>
            <w:r w:rsidRPr="005949E3">
              <w:rPr>
                <w:rFonts w:ascii="Times New Roman" w:hAnsi="Times New Roman"/>
                <w:sz w:val="18"/>
                <w:szCs w:val="18"/>
              </w:rPr>
              <w:t xml:space="preserve">Rasio tenaga medis per satuan penduduk </w:t>
            </w:r>
          </w:p>
        </w:tc>
        <w:tc>
          <w:tcPr>
            <w:tcW w:w="992" w:type="dxa"/>
            <w:shd w:val="clear" w:color="auto" w:fill="auto"/>
            <w:vAlign w:val="center"/>
          </w:tcPr>
          <w:p w:rsidR="008D6B7F" w:rsidRPr="005949E3" w:rsidRDefault="008D6B7F"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1,7</w:t>
            </w:r>
          </w:p>
        </w:tc>
        <w:tc>
          <w:tcPr>
            <w:tcW w:w="992" w:type="dxa"/>
            <w:shd w:val="clear" w:color="auto" w:fill="auto"/>
            <w:vAlign w:val="center"/>
          </w:tcPr>
          <w:p w:rsidR="008D6B7F" w:rsidRPr="005949E3" w:rsidRDefault="008D6B7F"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1,5</w:t>
            </w:r>
          </w:p>
        </w:tc>
        <w:tc>
          <w:tcPr>
            <w:tcW w:w="993" w:type="dxa"/>
            <w:shd w:val="clear" w:color="auto" w:fill="auto"/>
            <w:vAlign w:val="center"/>
          </w:tcPr>
          <w:p w:rsidR="008D6B7F" w:rsidRPr="005949E3" w:rsidRDefault="008D6B7F"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1,5</w:t>
            </w:r>
          </w:p>
        </w:tc>
        <w:tc>
          <w:tcPr>
            <w:tcW w:w="992" w:type="dxa"/>
            <w:shd w:val="clear" w:color="auto" w:fill="auto"/>
            <w:vAlign w:val="center"/>
          </w:tcPr>
          <w:p w:rsidR="008D6B7F" w:rsidRPr="005949E3" w:rsidRDefault="008D6B7F"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1,5</w:t>
            </w:r>
          </w:p>
        </w:tc>
        <w:tc>
          <w:tcPr>
            <w:tcW w:w="1009" w:type="dxa"/>
            <w:shd w:val="clear" w:color="auto" w:fill="auto"/>
            <w:vAlign w:val="center"/>
          </w:tcPr>
          <w:p w:rsidR="008D6B7F" w:rsidRPr="005949E3" w:rsidRDefault="008D6B7F"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1,4</w:t>
            </w:r>
          </w:p>
        </w:tc>
      </w:tr>
      <w:tr w:rsidR="008D6B7F" w:rsidRPr="005949E3" w:rsidTr="00B77D6D">
        <w:tc>
          <w:tcPr>
            <w:tcW w:w="674" w:type="dxa"/>
            <w:shd w:val="clear" w:color="auto" w:fill="auto"/>
            <w:vAlign w:val="center"/>
          </w:tcPr>
          <w:p w:rsidR="008D6B7F" w:rsidRPr="005949E3" w:rsidRDefault="008D6B7F" w:rsidP="00E40032">
            <w:pPr>
              <w:pStyle w:val="NoSpacing"/>
              <w:spacing w:line="360" w:lineRule="auto"/>
              <w:contextualSpacing/>
              <w:jc w:val="center"/>
              <w:rPr>
                <w:rFonts w:ascii="Times New Roman" w:hAnsi="Times New Roman"/>
                <w:sz w:val="18"/>
                <w:szCs w:val="18"/>
              </w:rPr>
            </w:pPr>
            <w:r w:rsidRPr="005949E3">
              <w:rPr>
                <w:rFonts w:ascii="Times New Roman" w:hAnsi="Times New Roman"/>
                <w:sz w:val="18"/>
                <w:szCs w:val="18"/>
              </w:rPr>
              <w:t>6</w:t>
            </w:r>
          </w:p>
        </w:tc>
        <w:tc>
          <w:tcPr>
            <w:tcW w:w="3685" w:type="dxa"/>
            <w:shd w:val="clear" w:color="auto" w:fill="auto"/>
            <w:vAlign w:val="center"/>
          </w:tcPr>
          <w:p w:rsidR="008D6B7F" w:rsidRPr="005949E3" w:rsidRDefault="008D6B7F" w:rsidP="00E40032">
            <w:pPr>
              <w:pStyle w:val="NoSpacing"/>
              <w:spacing w:line="360" w:lineRule="auto"/>
              <w:contextualSpacing/>
              <w:rPr>
                <w:rFonts w:ascii="Times New Roman" w:hAnsi="Times New Roman"/>
                <w:sz w:val="18"/>
                <w:szCs w:val="18"/>
              </w:rPr>
            </w:pPr>
            <w:r w:rsidRPr="005949E3">
              <w:rPr>
                <w:rFonts w:ascii="Times New Roman" w:hAnsi="Times New Roman"/>
                <w:sz w:val="18"/>
                <w:szCs w:val="18"/>
              </w:rPr>
              <w:t>Cakupan komplikasi kebidanan yang ditangani</w:t>
            </w:r>
          </w:p>
        </w:tc>
        <w:tc>
          <w:tcPr>
            <w:tcW w:w="992" w:type="dxa"/>
            <w:shd w:val="clear" w:color="auto" w:fill="auto"/>
            <w:vAlign w:val="center"/>
          </w:tcPr>
          <w:p w:rsidR="008D6B7F" w:rsidRPr="005949E3" w:rsidRDefault="008D6B7F" w:rsidP="00E40032">
            <w:pPr>
              <w:spacing w:line="360" w:lineRule="auto"/>
              <w:contextualSpacing/>
              <w:jc w:val="center"/>
              <w:rPr>
                <w:color w:val="1D1B11"/>
                <w:sz w:val="18"/>
                <w:szCs w:val="18"/>
              </w:rPr>
            </w:pPr>
            <w:r w:rsidRPr="005949E3">
              <w:rPr>
                <w:color w:val="1D1B11"/>
                <w:sz w:val="18"/>
                <w:szCs w:val="18"/>
              </w:rPr>
              <w:t>100</w:t>
            </w:r>
          </w:p>
        </w:tc>
        <w:tc>
          <w:tcPr>
            <w:tcW w:w="992" w:type="dxa"/>
            <w:shd w:val="clear" w:color="auto" w:fill="auto"/>
            <w:vAlign w:val="center"/>
          </w:tcPr>
          <w:p w:rsidR="008D6B7F" w:rsidRPr="005949E3" w:rsidRDefault="008D6B7F" w:rsidP="00E40032">
            <w:pPr>
              <w:spacing w:line="360" w:lineRule="auto"/>
              <w:contextualSpacing/>
              <w:jc w:val="center"/>
              <w:rPr>
                <w:color w:val="1D1B11"/>
                <w:sz w:val="18"/>
                <w:szCs w:val="18"/>
              </w:rPr>
            </w:pPr>
            <w:r w:rsidRPr="005949E3">
              <w:rPr>
                <w:color w:val="1D1B11"/>
                <w:sz w:val="18"/>
                <w:szCs w:val="18"/>
              </w:rPr>
              <w:t>100</w:t>
            </w:r>
          </w:p>
        </w:tc>
        <w:tc>
          <w:tcPr>
            <w:tcW w:w="993" w:type="dxa"/>
            <w:shd w:val="clear" w:color="auto" w:fill="auto"/>
            <w:vAlign w:val="center"/>
          </w:tcPr>
          <w:p w:rsidR="008D6B7F" w:rsidRPr="005949E3" w:rsidRDefault="008D6B7F" w:rsidP="00E40032">
            <w:pPr>
              <w:spacing w:line="360" w:lineRule="auto"/>
              <w:contextualSpacing/>
              <w:jc w:val="center"/>
              <w:rPr>
                <w:color w:val="1D1B11"/>
                <w:sz w:val="18"/>
                <w:szCs w:val="18"/>
              </w:rPr>
            </w:pPr>
            <w:r w:rsidRPr="005949E3">
              <w:rPr>
                <w:color w:val="1D1B11"/>
                <w:sz w:val="18"/>
                <w:szCs w:val="18"/>
              </w:rPr>
              <w:t>100</w:t>
            </w:r>
          </w:p>
        </w:tc>
        <w:tc>
          <w:tcPr>
            <w:tcW w:w="992" w:type="dxa"/>
            <w:shd w:val="clear" w:color="auto" w:fill="auto"/>
            <w:vAlign w:val="center"/>
          </w:tcPr>
          <w:p w:rsidR="008D6B7F" w:rsidRPr="005949E3" w:rsidRDefault="008D6B7F" w:rsidP="00E40032">
            <w:pPr>
              <w:spacing w:line="360" w:lineRule="auto"/>
              <w:contextualSpacing/>
              <w:jc w:val="center"/>
              <w:rPr>
                <w:color w:val="1D1B11"/>
                <w:sz w:val="18"/>
                <w:szCs w:val="18"/>
              </w:rPr>
            </w:pPr>
            <w:r w:rsidRPr="005949E3">
              <w:rPr>
                <w:color w:val="1D1B11"/>
                <w:sz w:val="18"/>
                <w:szCs w:val="18"/>
              </w:rPr>
              <w:t>100</w:t>
            </w:r>
          </w:p>
        </w:tc>
        <w:tc>
          <w:tcPr>
            <w:tcW w:w="1009" w:type="dxa"/>
            <w:shd w:val="clear" w:color="auto" w:fill="auto"/>
            <w:vAlign w:val="center"/>
          </w:tcPr>
          <w:p w:rsidR="008D6B7F" w:rsidRPr="005949E3" w:rsidRDefault="008D6B7F" w:rsidP="00E40032">
            <w:pPr>
              <w:spacing w:line="360" w:lineRule="auto"/>
              <w:contextualSpacing/>
              <w:jc w:val="center"/>
              <w:rPr>
                <w:color w:val="1D1B11"/>
                <w:sz w:val="18"/>
                <w:szCs w:val="18"/>
              </w:rPr>
            </w:pPr>
            <w:r w:rsidRPr="005949E3">
              <w:rPr>
                <w:color w:val="1D1B11"/>
                <w:sz w:val="18"/>
                <w:szCs w:val="18"/>
              </w:rPr>
              <w:t>100</w:t>
            </w:r>
          </w:p>
        </w:tc>
      </w:tr>
      <w:tr w:rsidR="004A3798" w:rsidRPr="005949E3" w:rsidTr="00B77D6D">
        <w:tc>
          <w:tcPr>
            <w:tcW w:w="674" w:type="dxa"/>
            <w:shd w:val="clear" w:color="auto" w:fill="auto"/>
            <w:vAlign w:val="center"/>
          </w:tcPr>
          <w:p w:rsidR="004A3798" w:rsidRPr="005949E3" w:rsidRDefault="004A3798" w:rsidP="00E40032">
            <w:pPr>
              <w:pStyle w:val="NoSpacing"/>
              <w:spacing w:line="360" w:lineRule="auto"/>
              <w:contextualSpacing/>
              <w:jc w:val="center"/>
              <w:rPr>
                <w:rFonts w:ascii="Times New Roman" w:hAnsi="Times New Roman"/>
                <w:sz w:val="18"/>
                <w:szCs w:val="18"/>
              </w:rPr>
            </w:pPr>
            <w:r w:rsidRPr="005949E3">
              <w:rPr>
                <w:rFonts w:ascii="Times New Roman" w:hAnsi="Times New Roman"/>
                <w:sz w:val="18"/>
                <w:szCs w:val="18"/>
              </w:rPr>
              <w:t>7</w:t>
            </w:r>
          </w:p>
        </w:tc>
        <w:tc>
          <w:tcPr>
            <w:tcW w:w="3685" w:type="dxa"/>
            <w:shd w:val="clear" w:color="auto" w:fill="auto"/>
            <w:vAlign w:val="center"/>
          </w:tcPr>
          <w:p w:rsidR="004A3798" w:rsidRPr="005949E3" w:rsidRDefault="004A3798" w:rsidP="00E40032">
            <w:pPr>
              <w:pStyle w:val="NoSpacing"/>
              <w:spacing w:line="360" w:lineRule="auto"/>
              <w:contextualSpacing/>
              <w:rPr>
                <w:rFonts w:ascii="Times New Roman" w:hAnsi="Times New Roman"/>
                <w:sz w:val="18"/>
                <w:szCs w:val="18"/>
              </w:rPr>
            </w:pPr>
            <w:r w:rsidRPr="005949E3">
              <w:rPr>
                <w:rFonts w:ascii="Times New Roman" w:hAnsi="Times New Roman"/>
                <w:sz w:val="18"/>
                <w:szCs w:val="18"/>
              </w:rPr>
              <w:t>Cakupan pertolongan persalinan oleh tenaga kesehatan yang memiliki kompetensi kebidanan</w:t>
            </w:r>
          </w:p>
        </w:tc>
        <w:tc>
          <w:tcPr>
            <w:tcW w:w="992" w:type="dxa"/>
            <w:shd w:val="clear" w:color="auto" w:fill="auto"/>
            <w:vAlign w:val="center"/>
          </w:tcPr>
          <w:p w:rsidR="004A3798" w:rsidRPr="005949E3" w:rsidRDefault="004A3798" w:rsidP="00E40032">
            <w:pPr>
              <w:pStyle w:val="NoSpacing"/>
              <w:spacing w:line="360" w:lineRule="auto"/>
              <w:contextualSpacing/>
              <w:jc w:val="center"/>
              <w:rPr>
                <w:rFonts w:ascii="Times New Roman" w:hAnsi="Times New Roman"/>
                <w:sz w:val="18"/>
                <w:szCs w:val="18"/>
              </w:rPr>
            </w:pPr>
            <w:r w:rsidRPr="005949E3">
              <w:rPr>
                <w:rFonts w:ascii="Times New Roman" w:hAnsi="Times New Roman"/>
                <w:sz w:val="18"/>
                <w:szCs w:val="18"/>
              </w:rPr>
              <w:t>85,54</w:t>
            </w:r>
          </w:p>
        </w:tc>
        <w:tc>
          <w:tcPr>
            <w:tcW w:w="992" w:type="dxa"/>
            <w:shd w:val="clear" w:color="auto" w:fill="auto"/>
            <w:vAlign w:val="center"/>
          </w:tcPr>
          <w:p w:rsidR="004A3798" w:rsidRPr="005949E3" w:rsidRDefault="004A3798" w:rsidP="00E40032">
            <w:pPr>
              <w:pStyle w:val="NoSpacing"/>
              <w:spacing w:line="360" w:lineRule="auto"/>
              <w:contextualSpacing/>
              <w:jc w:val="center"/>
              <w:rPr>
                <w:rFonts w:ascii="Times New Roman" w:hAnsi="Times New Roman"/>
                <w:sz w:val="18"/>
                <w:szCs w:val="18"/>
              </w:rPr>
            </w:pPr>
            <w:r w:rsidRPr="005949E3">
              <w:rPr>
                <w:rFonts w:ascii="Times New Roman" w:hAnsi="Times New Roman"/>
                <w:sz w:val="18"/>
                <w:szCs w:val="18"/>
              </w:rPr>
              <w:t>88,89</w:t>
            </w:r>
          </w:p>
        </w:tc>
        <w:tc>
          <w:tcPr>
            <w:tcW w:w="993" w:type="dxa"/>
            <w:shd w:val="clear" w:color="auto" w:fill="auto"/>
            <w:vAlign w:val="center"/>
          </w:tcPr>
          <w:p w:rsidR="004A3798" w:rsidRPr="005949E3" w:rsidRDefault="004A3798" w:rsidP="00E40032">
            <w:pPr>
              <w:pStyle w:val="NoSpacing"/>
              <w:spacing w:line="360" w:lineRule="auto"/>
              <w:contextualSpacing/>
              <w:jc w:val="center"/>
              <w:rPr>
                <w:rFonts w:ascii="Times New Roman" w:hAnsi="Times New Roman"/>
                <w:sz w:val="18"/>
                <w:szCs w:val="18"/>
              </w:rPr>
            </w:pPr>
            <w:r w:rsidRPr="005949E3">
              <w:rPr>
                <w:rFonts w:ascii="Times New Roman" w:hAnsi="Times New Roman"/>
                <w:sz w:val="18"/>
                <w:szCs w:val="18"/>
              </w:rPr>
              <w:t>92,03</w:t>
            </w:r>
          </w:p>
        </w:tc>
        <w:tc>
          <w:tcPr>
            <w:tcW w:w="992" w:type="dxa"/>
            <w:shd w:val="clear" w:color="auto" w:fill="auto"/>
            <w:vAlign w:val="center"/>
          </w:tcPr>
          <w:p w:rsidR="004A3798" w:rsidRPr="005949E3" w:rsidRDefault="004A3798" w:rsidP="00E40032">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rPr>
              <w:t>86,66</w:t>
            </w:r>
          </w:p>
        </w:tc>
        <w:tc>
          <w:tcPr>
            <w:tcW w:w="1009" w:type="dxa"/>
            <w:shd w:val="clear" w:color="auto" w:fill="auto"/>
            <w:vAlign w:val="center"/>
          </w:tcPr>
          <w:p w:rsidR="004A3798" w:rsidRPr="005949E3" w:rsidRDefault="00061846" w:rsidP="00E40032">
            <w:pPr>
              <w:spacing w:line="360" w:lineRule="auto"/>
              <w:contextualSpacing/>
              <w:jc w:val="center"/>
              <w:rPr>
                <w:color w:val="auto"/>
                <w:sz w:val="18"/>
                <w:szCs w:val="18"/>
              </w:rPr>
            </w:pPr>
            <w:r w:rsidRPr="005949E3">
              <w:rPr>
                <w:color w:val="auto"/>
                <w:sz w:val="18"/>
                <w:szCs w:val="18"/>
              </w:rPr>
              <w:t>87,28</w:t>
            </w:r>
          </w:p>
        </w:tc>
      </w:tr>
      <w:tr w:rsidR="00A10AA1" w:rsidRPr="005949E3" w:rsidTr="00B77D6D">
        <w:tc>
          <w:tcPr>
            <w:tcW w:w="674" w:type="dxa"/>
            <w:shd w:val="clear" w:color="auto" w:fill="auto"/>
            <w:vAlign w:val="center"/>
          </w:tcPr>
          <w:p w:rsidR="00A10AA1" w:rsidRPr="005949E3" w:rsidRDefault="00A10AA1" w:rsidP="00E40032">
            <w:pPr>
              <w:pStyle w:val="NoSpacing"/>
              <w:spacing w:line="360" w:lineRule="auto"/>
              <w:contextualSpacing/>
              <w:jc w:val="center"/>
              <w:rPr>
                <w:rFonts w:ascii="Times New Roman" w:hAnsi="Times New Roman"/>
                <w:sz w:val="18"/>
                <w:szCs w:val="18"/>
              </w:rPr>
            </w:pPr>
            <w:r w:rsidRPr="005949E3">
              <w:rPr>
                <w:rFonts w:ascii="Times New Roman" w:hAnsi="Times New Roman"/>
                <w:sz w:val="18"/>
                <w:szCs w:val="18"/>
              </w:rPr>
              <w:t>8</w:t>
            </w:r>
          </w:p>
        </w:tc>
        <w:tc>
          <w:tcPr>
            <w:tcW w:w="3685" w:type="dxa"/>
            <w:shd w:val="clear" w:color="auto" w:fill="auto"/>
            <w:vAlign w:val="center"/>
          </w:tcPr>
          <w:p w:rsidR="00A10AA1" w:rsidRPr="005949E3" w:rsidRDefault="00A10AA1" w:rsidP="00E40032">
            <w:pPr>
              <w:pStyle w:val="NoSpacing"/>
              <w:spacing w:line="360" w:lineRule="auto"/>
              <w:contextualSpacing/>
              <w:rPr>
                <w:rFonts w:ascii="Times New Roman" w:hAnsi="Times New Roman"/>
                <w:sz w:val="18"/>
                <w:szCs w:val="18"/>
              </w:rPr>
            </w:pPr>
            <w:r w:rsidRPr="005949E3">
              <w:rPr>
                <w:rFonts w:ascii="Times New Roman" w:hAnsi="Times New Roman"/>
                <w:sz w:val="18"/>
                <w:szCs w:val="18"/>
              </w:rPr>
              <w:t xml:space="preserve">Cakupan Desa/kelurahan Universal Child </w:t>
            </w:r>
            <w:r w:rsidRPr="005949E3">
              <w:rPr>
                <w:rFonts w:ascii="Times New Roman" w:hAnsi="Times New Roman"/>
                <w:sz w:val="18"/>
                <w:szCs w:val="18"/>
              </w:rPr>
              <w:lastRenderedPageBreak/>
              <w:t>Immunization (UCI)</w:t>
            </w:r>
          </w:p>
        </w:tc>
        <w:tc>
          <w:tcPr>
            <w:tcW w:w="992" w:type="dxa"/>
            <w:shd w:val="clear" w:color="auto" w:fill="auto"/>
            <w:vAlign w:val="center"/>
          </w:tcPr>
          <w:p w:rsidR="00A10AA1" w:rsidRPr="005949E3" w:rsidRDefault="00A10AA1" w:rsidP="00E40032">
            <w:pPr>
              <w:spacing w:line="360" w:lineRule="auto"/>
              <w:contextualSpacing/>
              <w:jc w:val="center"/>
              <w:rPr>
                <w:color w:val="1D1B11"/>
                <w:sz w:val="18"/>
                <w:szCs w:val="18"/>
              </w:rPr>
            </w:pPr>
            <w:r w:rsidRPr="005949E3">
              <w:rPr>
                <w:color w:val="1D1B11"/>
                <w:sz w:val="18"/>
                <w:szCs w:val="18"/>
              </w:rPr>
              <w:lastRenderedPageBreak/>
              <w:t>71,60</w:t>
            </w:r>
          </w:p>
        </w:tc>
        <w:tc>
          <w:tcPr>
            <w:tcW w:w="992" w:type="dxa"/>
            <w:shd w:val="clear" w:color="auto" w:fill="auto"/>
            <w:vAlign w:val="center"/>
          </w:tcPr>
          <w:p w:rsidR="00A10AA1" w:rsidRPr="005949E3" w:rsidRDefault="00A10AA1" w:rsidP="00E40032">
            <w:pPr>
              <w:spacing w:line="360" w:lineRule="auto"/>
              <w:contextualSpacing/>
              <w:jc w:val="center"/>
              <w:rPr>
                <w:color w:val="1D1B11"/>
                <w:sz w:val="18"/>
                <w:szCs w:val="18"/>
              </w:rPr>
            </w:pPr>
            <w:r w:rsidRPr="005949E3">
              <w:rPr>
                <w:color w:val="1D1B11"/>
                <w:sz w:val="18"/>
                <w:szCs w:val="18"/>
              </w:rPr>
              <w:t>72,72</w:t>
            </w:r>
          </w:p>
        </w:tc>
        <w:tc>
          <w:tcPr>
            <w:tcW w:w="993" w:type="dxa"/>
            <w:shd w:val="clear" w:color="auto" w:fill="auto"/>
            <w:vAlign w:val="center"/>
          </w:tcPr>
          <w:p w:rsidR="00A10AA1" w:rsidRPr="005949E3" w:rsidRDefault="00A10AA1" w:rsidP="00E40032">
            <w:pPr>
              <w:spacing w:line="360" w:lineRule="auto"/>
              <w:contextualSpacing/>
              <w:jc w:val="center"/>
              <w:rPr>
                <w:color w:val="1D1B11"/>
                <w:sz w:val="18"/>
                <w:szCs w:val="18"/>
              </w:rPr>
            </w:pPr>
            <w:r w:rsidRPr="005949E3">
              <w:rPr>
                <w:color w:val="1D1B11"/>
                <w:sz w:val="18"/>
                <w:szCs w:val="18"/>
              </w:rPr>
              <w:t>76,14</w:t>
            </w:r>
          </w:p>
        </w:tc>
        <w:tc>
          <w:tcPr>
            <w:tcW w:w="992" w:type="dxa"/>
            <w:shd w:val="clear" w:color="auto" w:fill="auto"/>
            <w:vAlign w:val="center"/>
          </w:tcPr>
          <w:p w:rsidR="00A10AA1" w:rsidRPr="005949E3" w:rsidRDefault="00A10AA1" w:rsidP="00E40032">
            <w:pPr>
              <w:spacing w:line="360" w:lineRule="auto"/>
              <w:contextualSpacing/>
              <w:jc w:val="center"/>
              <w:rPr>
                <w:color w:val="1D1B11"/>
                <w:sz w:val="18"/>
                <w:szCs w:val="18"/>
              </w:rPr>
            </w:pPr>
            <w:r w:rsidRPr="005949E3">
              <w:rPr>
                <w:color w:val="1D1B11"/>
                <w:sz w:val="18"/>
                <w:szCs w:val="18"/>
              </w:rPr>
              <w:t>78,41</w:t>
            </w:r>
          </w:p>
        </w:tc>
        <w:tc>
          <w:tcPr>
            <w:tcW w:w="1009" w:type="dxa"/>
            <w:shd w:val="clear" w:color="auto" w:fill="auto"/>
            <w:vAlign w:val="center"/>
          </w:tcPr>
          <w:p w:rsidR="00A10AA1" w:rsidRPr="005949E3" w:rsidRDefault="00A10AA1" w:rsidP="00E40032">
            <w:pPr>
              <w:spacing w:line="360" w:lineRule="auto"/>
              <w:contextualSpacing/>
              <w:jc w:val="center"/>
              <w:rPr>
                <w:color w:val="1D1B11"/>
                <w:sz w:val="18"/>
                <w:szCs w:val="18"/>
              </w:rPr>
            </w:pPr>
            <w:r w:rsidRPr="005949E3">
              <w:rPr>
                <w:color w:val="1D1B11"/>
                <w:sz w:val="18"/>
                <w:szCs w:val="18"/>
              </w:rPr>
              <w:t>78,41</w:t>
            </w:r>
          </w:p>
        </w:tc>
      </w:tr>
      <w:tr w:rsidR="004A3798" w:rsidRPr="005949E3" w:rsidTr="00B77D6D">
        <w:tc>
          <w:tcPr>
            <w:tcW w:w="674" w:type="dxa"/>
            <w:shd w:val="clear" w:color="auto" w:fill="auto"/>
            <w:vAlign w:val="center"/>
          </w:tcPr>
          <w:p w:rsidR="004A3798" w:rsidRPr="005949E3" w:rsidRDefault="004A3798" w:rsidP="00E40032">
            <w:pPr>
              <w:pStyle w:val="NoSpacing"/>
              <w:spacing w:line="360" w:lineRule="auto"/>
              <w:contextualSpacing/>
              <w:jc w:val="center"/>
              <w:rPr>
                <w:rFonts w:ascii="Times New Roman" w:hAnsi="Times New Roman"/>
                <w:sz w:val="18"/>
                <w:szCs w:val="18"/>
              </w:rPr>
            </w:pPr>
            <w:r w:rsidRPr="005949E3">
              <w:rPr>
                <w:rFonts w:ascii="Times New Roman" w:hAnsi="Times New Roman"/>
                <w:sz w:val="18"/>
                <w:szCs w:val="18"/>
              </w:rPr>
              <w:lastRenderedPageBreak/>
              <w:t>9</w:t>
            </w:r>
          </w:p>
        </w:tc>
        <w:tc>
          <w:tcPr>
            <w:tcW w:w="3685" w:type="dxa"/>
            <w:shd w:val="clear" w:color="auto" w:fill="auto"/>
            <w:vAlign w:val="center"/>
          </w:tcPr>
          <w:p w:rsidR="004A3798" w:rsidRPr="005949E3" w:rsidRDefault="004A3798" w:rsidP="00E40032">
            <w:pPr>
              <w:pStyle w:val="NoSpacing"/>
              <w:spacing w:line="360" w:lineRule="auto"/>
              <w:contextualSpacing/>
              <w:rPr>
                <w:rFonts w:ascii="Times New Roman" w:hAnsi="Times New Roman"/>
                <w:sz w:val="18"/>
                <w:szCs w:val="18"/>
              </w:rPr>
            </w:pPr>
            <w:r w:rsidRPr="005949E3">
              <w:rPr>
                <w:rFonts w:ascii="Times New Roman" w:hAnsi="Times New Roman"/>
                <w:sz w:val="18"/>
                <w:szCs w:val="18"/>
              </w:rPr>
              <w:t>Cakupan Balita Gizi Buruk mendapat perawatan</w:t>
            </w:r>
          </w:p>
        </w:tc>
        <w:tc>
          <w:tcPr>
            <w:tcW w:w="992" w:type="dxa"/>
            <w:shd w:val="clear" w:color="auto" w:fill="auto"/>
            <w:vAlign w:val="center"/>
          </w:tcPr>
          <w:p w:rsidR="004A3798" w:rsidRPr="005949E3" w:rsidRDefault="004A3798" w:rsidP="00E40032">
            <w:pPr>
              <w:pStyle w:val="NoSpacing"/>
              <w:spacing w:line="360" w:lineRule="auto"/>
              <w:contextualSpacing/>
              <w:jc w:val="center"/>
              <w:rPr>
                <w:rFonts w:ascii="Times New Roman" w:hAnsi="Times New Roman"/>
                <w:sz w:val="18"/>
                <w:szCs w:val="18"/>
              </w:rPr>
            </w:pPr>
            <w:r w:rsidRPr="005949E3">
              <w:rPr>
                <w:rFonts w:ascii="Times New Roman" w:hAnsi="Times New Roman"/>
                <w:sz w:val="18"/>
                <w:szCs w:val="18"/>
              </w:rPr>
              <w:t>100</w:t>
            </w:r>
          </w:p>
        </w:tc>
        <w:tc>
          <w:tcPr>
            <w:tcW w:w="992" w:type="dxa"/>
            <w:shd w:val="clear" w:color="auto" w:fill="auto"/>
            <w:vAlign w:val="center"/>
          </w:tcPr>
          <w:p w:rsidR="004A3798" w:rsidRPr="005949E3" w:rsidRDefault="004A3798" w:rsidP="00E40032">
            <w:pPr>
              <w:pStyle w:val="NoSpacing"/>
              <w:spacing w:line="360" w:lineRule="auto"/>
              <w:contextualSpacing/>
              <w:jc w:val="center"/>
              <w:rPr>
                <w:rFonts w:ascii="Times New Roman" w:hAnsi="Times New Roman"/>
                <w:sz w:val="18"/>
                <w:szCs w:val="18"/>
              </w:rPr>
            </w:pPr>
            <w:r w:rsidRPr="005949E3">
              <w:rPr>
                <w:rFonts w:ascii="Times New Roman" w:hAnsi="Times New Roman"/>
                <w:sz w:val="18"/>
                <w:szCs w:val="18"/>
              </w:rPr>
              <w:t>100</w:t>
            </w:r>
          </w:p>
        </w:tc>
        <w:tc>
          <w:tcPr>
            <w:tcW w:w="993" w:type="dxa"/>
            <w:shd w:val="clear" w:color="auto" w:fill="auto"/>
            <w:vAlign w:val="center"/>
          </w:tcPr>
          <w:p w:rsidR="004A3798" w:rsidRPr="005949E3" w:rsidRDefault="004A3798" w:rsidP="00E40032">
            <w:pPr>
              <w:pStyle w:val="NoSpacing"/>
              <w:spacing w:line="360" w:lineRule="auto"/>
              <w:contextualSpacing/>
              <w:jc w:val="center"/>
              <w:rPr>
                <w:rFonts w:ascii="Times New Roman" w:hAnsi="Times New Roman"/>
                <w:sz w:val="18"/>
                <w:szCs w:val="18"/>
              </w:rPr>
            </w:pPr>
            <w:r w:rsidRPr="005949E3">
              <w:rPr>
                <w:rFonts w:ascii="Times New Roman" w:hAnsi="Times New Roman"/>
                <w:sz w:val="18"/>
                <w:szCs w:val="18"/>
              </w:rPr>
              <w:t>100</w:t>
            </w:r>
          </w:p>
        </w:tc>
        <w:tc>
          <w:tcPr>
            <w:tcW w:w="992" w:type="dxa"/>
            <w:shd w:val="clear" w:color="auto" w:fill="auto"/>
            <w:vAlign w:val="center"/>
          </w:tcPr>
          <w:p w:rsidR="004A3798" w:rsidRPr="005949E3" w:rsidRDefault="004A3798" w:rsidP="00E40032">
            <w:pPr>
              <w:pStyle w:val="NoSpacing"/>
              <w:spacing w:line="360" w:lineRule="auto"/>
              <w:contextualSpacing/>
              <w:jc w:val="center"/>
              <w:rPr>
                <w:rFonts w:ascii="Times New Roman" w:hAnsi="Times New Roman"/>
                <w:sz w:val="18"/>
                <w:szCs w:val="18"/>
              </w:rPr>
            </w:pPr>
            <w:r w:rsidRPr="005949E3">
              <w:rPr>
                <w:rFonts w:ascii="Times New Roman" w:hAnsi="Times New Roman"/>
                <w:sz w:val="18"/>
                <w:szCs w:val="18"/>
              </w:rPr>
              <w:t>100</w:t>
            </w:r>
          </w:p>
        </w:tc>
        <w:tc>
          <w:tcPr>
            <w:tcW w:w="1009" w:type="dxa"/>
            <w:shd w:val="clear" w:color="auto" w:fill="auto"/>
            <w:vAlign w:val="center"/>
          </w:tcPr>
          <w:p w:rsidR="004A3798" w:rsidRPr="005949E3" w:rsidRDefault="00061846" w:rsidP="00E40032">
            <w:pPr>
              <w:spacing w:line="360" w:lineRule="auto"/>
              <w:contextualSpacing/>
              <w:jc w:val="center"/>
              <w:rPr>
                <w:color w:val="auto"/>
                <w:sz w:val="18"/>
                <w:szCs w:val="18"/>
              </w:rPr>
            </w:pPr>
            <w:r w:rsidRPr="005949E3">
              <w:rPr>
                <w:color w:val="auto"/>
                <w:sz w:val="18"/>
                <w:szCs w:val="18"/>
              </w:rPr>
              <w:t>100</w:t>
            </w:r>
          </w:p>
        </w:tc>
      </w:tr>
      <w:tr w:rsidR="008D6B7F" w:rsidRPr="005949E3" w:rsidTr="00B77D6D">
        <w:tc>
          <w:tcPr>
            <w:tcW w:w="674" w:type="dxa"/>
            <w:shd w:val="clear" w:color="auto" w:fill="auto"/>
            <w:vAlign w:val="center"/>
          </w:tcPr>
          <w:p w:rsidR="008D6B7F" w:rsidRPr="005949E3" w:rsidRDefault="008D6B7F" w:rsidP="00E40032">
            <w:pPr>
              <w:pStyle w:val="NoSpacing"/>
              <w:spacing w:line="360" w:lineRule="auto"/>
              <w:contextualSpacing/>
              <w:jc w:val="center"/>
              <w:rPr>
                <w:rFonts w:ascii="Times New Roman" w:hAnsi="Times New Roman"/>
                <w:sz w:val="18"/>
                <w:szCs w:val="18"/>
              </w:rPr>
            </w:pPr>
            <w:r w:rsidRPr="005949E3">
              <w:rPr>
                <w:rFonts w:ascii="Times New Roman" w:hAnsi="Times New Roman"/>
                <w:sz w:val="18"/>
                <w:szCs w:val="18"/>
              </w:rPr>
              <w:t>10</w:t>
            </w:r>
          </w:p>
        </w:tc>
        <w:tc>
          <w:tcPr>
            <w:tcW w:w="3685" w:type="dxa"/>
            <w:shd w:val="clear" w:color="auto" w:fill="auto"/>
            <w:vAlign w:val="center"/>
          </w:tcPr>
          <w:p w:rsidR="008D6B7F" w:rsidRPr="005949E3" w:rsidRDefault="008D6B7F" w:rsidP="00E40032">
            <w:pPr>
              <w:pStyle w:val="NoSpacing"/>
              <w:spacing w:line="360" w:lineRule="auto"/>
              <w:contextualSpacing/>
              <w:rPr>
                <w:rFonts w:ascii="Times New Roman" w:hAnsi="Times New Roman"/>
                <w:sz w:val="18"/>
                <w:szCs w:val="18"/>
              </w:rPr>
            </w:pPr>
            <w:r w:rsidRPr="005949E3">
              <w:rPr>
                <w:rFonts w:ascii="Times New Roman" w:hAnsi="Times New Roman"/>
                <w:sz w:val="18"/>
                <w:szCs w:val="18"/>
              </w:rPr>
              <w:t>Cakupan penemuan dan penanganan penderita penyakit TBC BTA</w:t>
            </w:r>
          </w:p>
        </w:tc>
        <w:tc>
          <w:tcPr>
            <w:tcW w:w="992" w:type="dxa"/>
            <w:shd w:val="clear" w:color="auto" w:fill="auto"/>
            <w:vAlign w:val="center"/>
          </w:tcPr>
          <w:p w:rsidR="008D6B7F" w:rsidRPr="005949E3" w:rsidRDefault="008D6B7F" w:rsidP="00E40032">
            <w:pPr>
              <w:spacing w:line="360" w:lineRule="auto"/>
              <w:contextualSpacing/>
              <w:jc w:val="center"/>
              <w:rPr>
                <w:color w:val="1D1B11"/>
                <w:sz w:val="18"/>
                <w:szCs w:val="18"/>
              </w:rPr>
            </w:pPr>
            <w:r w:rsidRPr="005949E3">
              <w:rPr>
                <w:color w:val="1D1B11"/>
                <w:sz w:val="18"/>
                <w:szCs w:val="18"/>
              </w:rPr>
              <w:t>68</w:t>
            </w:r>
          </w:p>
        </w:tc>
        <w:tc>
          <w:tcPr>
            <w:tcW w:w="992" w:type="dxa"/>
            <w:shd w:val="clear" w:color="auto" w:fill="auto"/>
            <w:vAlign w:val="center"/>
          </w:tcPr>
          <w:p w:rsidR="008D6B7F" w:rsidRPr="005949E3" w:rsidRDefault="008D6B7F" w:rsidP="00E40032">
            <w:pPr>
              <w:spacing w:line="360" w:lineRule="auto"/>
              <w:contextualSpacing/>
              <w:jc w:val="center"/>
              <w:rPr>
                <w:color w:val="1D1B11"/>
                <w:sz w:val="18"/>
                <w:szCs w:val="18"/>
              </w:rPr>
            </w:pPr>
            <w:r w:rsidRPr="005949E3">
              <w:rPr>
                <w:color w:val="1D1B11"/>
                <w:sz w:val="18"/>
                <w:szCs w:val="18"/>
              </w:rPr>
              <w:t>58</w:t>
            </w:r>
          </w:p>
        </w:tc>
        <w:tc>
          <w:tcPr>
            <w:tcW w:w="993" w:type="dxa"/>
            <w:shd w:val="clear" w:color="auto" w:fill="auto"/>
            <w:vAlign w:val="center"/>
          </w:tcPr>
          <w:p w:rsidR="008D6B7F" w:rsidRPr="005949E3" w:rsidRDefault="008D6B7F" w:rsidP="00E40032">
            <w:pPr>
              <w:spacing w:line="360" w:lineRule="auto"/>
              <w:contextualSpacing/>
              <w:jc w:val="center"/>
              <w:rPr>
                <w:color w:val="1D1B11"/>
                <w:sz w:val="18"/>
                <w:szCs w:val="18"/>
              </w:rPr>
            </w:pPr>
            <w:r w:rsidRPr="005949E3">
              <w:rPr>
                <w:color w:val="1D1B11"/>
                <w:sz w:val="18"/>
                <w:szCs w:val="18"/>
              </w:rPr>
              <w:t>69</w:t>
            </w:r>
          </w:p>
        </w:tc>
        <w:tc>
          <w:tcPr>
            <w:tcW w:w="992" w:type="dxa"/>
            <w:shd w:val="clear" w:color="auto" w:fill="auto"/>
            <w:vAlign w:val="center"/>
          </w:tcPr>
          <w:p w:rsidR="008D6B7F" w:rsidRPr="005949E3" w:rsidRDefault="008D6B7F" w:rsidP="00E40032">
            <w:pPr>
              <w:spacing w:line="360" w:lineRule="auto"/>
              <w:contextualSpacing/>
              <w:jc w:val="center"/>
              <w:rPr>
                <w:color w:val="1D1B11"/>
                <w:sz w:val="18"/>
                <w:szCs w:val="18"/>
              </w:rPr>
            </w:pPr>
            <w:r w:rsidRPr="005949E3">
              <w:rPr>
                <w:color w:val="1D1B11"/>
                <w:sz w:val="18"/>
                <w:szCs w:val="18"/>
              </w:rPr>
              <w:t>58</w:t>
            </w:r>
          </w:p>
        </w:tc>
        <w:tc>
          <w:tcPr>
            <w:tcW w:w="1009" w:type="dxa"/>
            <w:shd w:val="clear" w:color="auto" w:fill="auto"/>
            <w:vAlign w:val="center"/>
          </w:tcPr>
          <w:p w:rsidR="008D6B7F" w:rsidRPr="005949E3" w:rsidRDefault="008D6B7F" w:rsidP="00E40032">
            <w:pPr>
              <w:spacing w:line="360" w:lineRule="auto"/>
              <w:contextualSpacing/>
              <w:jc w:val="center"/>
              <w:rPr>
                <w:color w:val="1D1B11"/>
                <w:sz w:val="18"/>
                <w:szCs w:val="18"/>
              </w:rPr>
            </w:pPr>
            <w:r w:rsidRPr="005949E3">
              <w:rPr>
                <w:color w:val="1D1B11"/>
                <w:sz w:val="18"/>
                <w:szCs w:val="18"/>
              </w:rPr>
              <w:t>53</w:t>
            </w:r>
          </w:p>
        </w:tc>
      </w:tr>
      <w:tr w:rsidR="00A10AA1" w:rsidRPr="005949E3" w:rsidTr="00B77D6D">
        <w:tc>
          <w:tcPr>
            <w:tcW w:w="674" w:type="dxa"/>
            <w:shd w:val="clear" w:color="auto" w:fill="auto"/>
            <w:vAlign w:val="center"/>
          </w:tcPr>
          <w:p w:rsidR="00A10AA1" w:rsidRPr="005949E3" w:rsidRDefault="00A10AA1" w:rsidP="00E40032">
            <w:pPr>
              <w:pStyle w:val="NoSpacing"/>
              <w:spacing w:line="360" w:lineRule="auto"/>
              <w:contextualSpacing/>
              <w:jc w:val="center"/>
              <w:rPr>
                <w:rFonts w:ascii="Times New Roman" w:hAnsi="Times New Roman"/>
                <w:sz w:val="18"/>
                <w:szCs w:val="18"/>
              </w:rPr>
            </w:pPr>
            <w:r w:rsidRPr="005949E3">
              <w:rPr>
                <w:rFonts w:ascii="Times New Roman" w:hAnsi="Times New Roman"/>
                <w:sz w:val="18"/>
                <w:szCs w:val="18"/>
              </w:rPr>
              <w:t>11</w:t>
            </w:r>
          </w:p>
        </w:tc>
        <w:tc>
          <w:tcPr>
            <w:tcW w:w="3685" w:type="dxa"/>
            <w:shd w:val="clear" w:color="auto" w:fill="auto"/>
            <w:vAlign w:val="center"/>
          </w:tcPr>
          <w:p w:rsidR="00A10AA1" w:rsidRPr="005949E3" w:rsidRDefault="00A10AA1" w:rsidP="00E40032">
            <w:pPr>
              <w:pStyle w:val="NoSpacing"/>
              <w:spacing w:line="360" w:lineRule="auto"/>
              <w:contextualSpacing/>
              <w:rPr>
                <w:rFonts w:ascii="Times New Roman" w:hAnsi="Times New Roman"/>
                <w:sz w:val="18"/>
                <w:szCs w:val="18"/>
              </w:rPr>
            </w:pPr>
            <w:r w:rsidRPr="005949E3">
              <w:rPr>
                <w:rFonts w:ascii="Times New Roman" w:hAnsi="Times New Roman"/>
                <w:sz w:val="18"/>
                <w:szCs w:val="18"/>
              </w:rPr>
              <w:t>Cakupan penemuan dan penanganan penderita penyakit DBD</w:t>
            </w:r>
          </w:p>
        </w:tc>
        <w:tc>
          <w:tcPr>
            <w:tcW w:w="992" w:type="dxa"/>
            <w:shd w:val="clear" w:color="auto" w:fill="auto"/>
            <w:vAlign w:val="center"/>
          </w:tcPr>
          <w:p w:rsidR="00A10AA1" w:rsidRPr="005949E3" w:rsidRDefault="00A10AA1" w:rsidP="00E40032">
            <w:pPr>
              <w:spacing w:line="360" w:lineRule="auto"/>
              <w:contextualSpacing/>
              <w:jc w:val="center"/>
              <w:rPr>
                <w:color w:val="1D1B11"/>
                <w:sz w:val="18"/>
                <w:szCs w:val="18"/>
              </w:rPr>
            </w:pPr>
            <w:r w:rsidRPr="005949E3">
              <w:rPr>
                <w:color w:val="1D1B11"/>
                <w:sz w:val="18"/>
                <w:szCs w:val="18"/>
              </w:rPr>
              <w:t>0</w:t>
            </w:r>
          </w:p>
        </w:tc>
        <w:tc>
          <w:tcPr>
            <w:tcW w:w="992" w:type="dxa"/>
            <w:shd w:val="clear" w:color="auto" w:fill="auto"/>
            <w:vAlign w:val="center"/>
          </w:tcPr>
          <w:p w:rsidR="00A10AA1" w:rsidRPr="005949E3" w:rsidRDefault="00A10AA1" w:rsidP="00E40032">
            <w:pPr>
              <w:spacing w:line="360" w:lineRule="auto"/>
              <w:contextualSpacing/>
              <w:jc w:val="center"/>
              <w:rPr>
                <w:color w:val="1D1B11"/>
                <w:sz w:val="18"/>
                <w:szCs w:val="18"/>
              </w:rPr>
            </w:pPr>
            <w:r w:rsidRPr="005949E3">
              <w:rPr>
                <w:color w:val="1D1B11"/>
                <w:sz w:val="18"/>
                <w:szCs w:val="18"/>
              </w:rPr>
              <w:t>0</w:t>
            </w:r>
          </w:p>
        </w:tc>
        <w:tc>
          <w:tcPr>
            <w:tcW w:w="993" w:type="dxa"/>
            <w:shd w:val="clear" w:color="auto" w:fill="auto"/>
            <w:vAlign w:val="center"/>
          </w:tcPr>
          <w:p w:rsidR="00A10AA1" w:rsidRPr="005949E3" w:rsidRDefault="00A10AA1" w:rsidP="00E40032">
            <w:pPr>
              <w:spacing w:line="360" w:lineRule="auto"/>
              <w:contextualSpacing/>
              <w:jc w:val="center"/>
              <w:rPr>
                <w:color w:val="1D1B11"/>
                <w:sz w:val="18"/>
                <w:szCs w:val="18"/>
              </w:rPr>
            </w:pPr>
            <w:r w:rsidRPr="005949E3">
              <w:rPr>
                <w:color w:val="1D1B11"/>
                <w:sz w:val="18"/>
                <w:szCs w:val="18"/>
              </w:rPr>
              <w:t>100</w:t>
            </w:r>
          </w:p>
        </w:tc>
        <w:tc>
          <w:tcPr>
            <w:tcW w:w="992" w:type="dxa"/>
            <w:shd w:val="clear" w:color="auto" w:fill="auto"/>
            <w:vAlign w:val="center"/>
          </w:tcPr>
          <w:p w:rsidR="00A10AA1" w:rsidRPr="005949E3" w:rsidRDefault="00A10AA1" w:rsidP="00E40032">
            <w:pPr>
              <w:spacing w:line="360" w:lineRule="auto"/>
              <w:contextualSpacing/>
              <w:jc w:val="center"/>
              <w:rPr>
                <w:color w:val="1D1B11"/>
                <w:sz w:val="18"/>
                <w:szCs w:val="18"/>
              </w:rPr>
            </w:pPr>
            <w:r w:rsidRPr="005949E3">
              <w:rPr>
                <w:color w:val="1D1B11"/>
                <w:sz w:val="18"/>
                <w:szCs w:val="18"/>
              </w:rPr>
              <w:t>0</w:t>
            </w:r>
          </w:p>
        </w:tc>
        <w:tc>
          <w:tcPr>
            <w:tcW w:w="1009" w:type="dxa"/>
            <w:shd w:val="clear" w:color="auto" w:fill="auto"/>
            <w:vAlign w:val="center"/>
          </w:tcPr>
          <w:p w:rsidR="00A10AA1" w:rsidRPr="005949E3" w:rsidRDefault="00A10AA1" w:rsidP="00E40032">
            <w:pPr>
              <w:spacing w:line="360" w:lineRule="auto"/>
              <w:contextualSpacing/>
              <w:jc w:val="center"/>
              <w:rPr>
                <w:color w:val="1D1B11"/>
                <w:sz w:val="18"/>
                <w:szCs w:val="18"/>
              </w:rPr>
            </w:pPr>
            <w:r w:rsidRPr="005949E3">
              <w:rPr>
                <w:color w:val="1D1B11"/>
                <w:sz w:val="18"/>
                <w:szCs w:val="18"/>
              </w:rPr>
              <w:t>100</w:t>
            </w:r>
          </w:p>
        </w:tc>
      </w:tr>
      <w:tr w:rsidR="00A10AA1" w:rsidRPr="005949E3" w:rsidTr="00B77D6D">
        <w:tc>
          <w:tcPr>
            <w:tcW w:w="674" w:type="dxa"/>
            <w:shd w:val="clear" w:color="auto" w:fill="auto"/>
            <w:vAlign w:val="center"/>
          </w:tcPr>
          <w:p w:rsidR="00A10AA1" w:rsidRPr="005949E3" w:rsidRDefault="00A10AA1" w:rsidP="00E40032">
            <w:pPr>
              <w:pStyle w:val="NoSpacing"/>
              <w:spacing w:line="360" w:lineRule="auto"/>
              <w:contextualSpacing/>
              <w:jc w:val="center"/>
              <w:rPr>
                <w:rFonts w:ascii="Times New Roman" w:hAnsi="Times New Roman"/>
                <w:sz w:val="18"/>
                <w:szCs w:val="18"/>
              </w:rPr>
            </w:pPr>
            <w:r w:rsidRPr="005949E3">
              <w:rPr>
                <w:rFonts w:ascii="Times New Roman" w:hAnsi="Times New Roman"/>
                <w:sz w:val="18"/>
                <w:szCs w:val="18"/>
              </w:rPr>
              <w:t>12</w:t>
            </w:r>
          </w:p>
        </w:tc>
        <w:tc>
          <w:tcPr>
            <w:tcW w:w="3685" w:type="dxa"/>
            <w:shd w:val="clear" w:color="auto" w:fill="auto"/>
            <w:vAlign w:val="center"/>
          </w:tcPr>
          <w:p w:rsidR="00A10AA1" w:rsidRPr="005949E3" w:rsidRDefault="00A10AA1" w:rsidP="00E40032">
            <w:pPr>
              <w:pStyle w:val="NoSpacing"/>
              <w:spacing w:line="360" w:lineRule="auto"/>
              <w:contextualSpacing/>
              <w:rPr>
                <w:rFonts w:ascii="Times New Roman" w:hAnsi="Times New Roman"/>
                <w:sz w:val="18"/>
                <w:szCs w:val="18"/>
              </w:rPr>
            </w:pPr>
            <w:r w:rsidRPr="005949E3">
              <w:rPr>
                <w:rFonts w:ascii="Times New Roman" w:hAnsi="Times New Roman"/>
                <w:sz w:val="18"/>
                <w:szCs w:val="18"/>
              </w:rPr>
              <w:t>Cakupan pelayanan kesehatan rujukan pasien masyarakat miskin</w:t>
            </w:r>
          </w:p>
        </w:tc>
        <w:tc>
          <w:tcPr>
            <w:tcW w:w="992" w:type="dxa"/>
            <w:shd w:val="clear" w:color="auto" w:fill="auto"/>
            <w:vAlign w:val="center"/>
          </w:tcPr>
          <w:p w:rsidR="00A10AA1" w:rsidRPr="005949E3" w:rsidRDefault="00A10AA1" w:rsidP="00E40032">
            <w:pPr>
              <w:pStyle w:val="NoSpacing"/>
              <w:spacing w:line="360" w:lineRule="auto"/>
              <w:contextualSpacing/>
              <w:jc w:val="center"/>
              <w:rPr>
                <w:rFonts w:ascii="Times New Roman" w:hAnsi="Times New Roman"/>
                <w:sz w:val="18"/>
                <w:szCs w:val="18"/>
              </w:rPr>
            </w:pPr>
            <w:r w:rsidRPr="005949E3">
              <w:rPr>
                <w:rFonts w:ascii="Times New Roman" w:hAnsi="Times New Roman"/>
                <w:sz w:val="18"/>
                <w:szCs w:val="18"/>
              </w:rPr>
              <w:t>92,58</w:t>
            </w:r>
          </w:p>
        </w:tc>
        <w:tc>
          <w:tcPr>
            <w:tcW w:w="992" w:type="dxa"/>
            <w:shd w:val="clear" w:color="auto" w:fill="auto"/>
            <w:vAlign w:val="center"/>
          </w:tcPr>
          <w:p w:rsidR="00A10AA1" w:rsidRPr="005949E3" w:rsidRDefault="00A10AA1" w:rsidP="00E40032">
            <w:pPr>
              <w:pStyle w:val="NoSpacing"/>
              <w:spacing w:line="360" w:lineRule="auto"/>
              <w:contextualSpacing/>
              <w:jc w:val="center"/>
              <w:rPr>
                <w:rFonts w:ascii="Times New Roman" w:hAnsi="Times New Roman"/>
                <w:sz w:val="18"/>
                <w:szCs w:val="18"/>
              </w:rPr>
            </w:pPr>
            <w:r w:rsidRPr="005949E3">
              <w:rPr>
                <w:rFonts w:ascii="Times New Roman" w:hAnsi="Times New Roman"/>
                <w:sz w:val="18"/>
                <w:szCs w:val="18"/>
              </w:rPr>
              <w:t>94,10</w:t>
            </w:r>
          </w:p>
        </w:tc>
        <w:tc>
          <w:tcPr>
            <w:tcW w:w="993" w:type="dxa"/>
            <w:shd w:val="clear" w:color="auto" w:fill="auto"/>
            <w:vAlign w:val="center"/>
          </w:tcPr>
          <w:p w:rsidR="00A10AA1" w:rsidRPr="005949E3" w:rsidRDefault="00A10AA1" w:rsidP="00E40032">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69,21</w:t>
            </w:r>
          </w:p>
        </w:tc>
        <w:tc>
          <w:tcPr>
            <w:tcW w:w="992" w:type="dxa"/>
            <w:shd w:val="clear" w:color="auto" w:fill="auto"/>
            <w:vAlign w:val="center"/>
          </w:tcPr>
          <w:p w:rsidR="00A10AA1" w:rsidRPr="007C6EB4" w:rsidRDefault="00A10AA1" w:rsidP="00E40032">
            <w:pPr>
              <w:pStyle w:val="NoSpacing"/>
              <w:spacing w:line="360" w:lineRule="auto"/>
              <w:contextualSpacing/>
              <w:jc w:val="center"/>
              <w:rPr>
                <w:rFonts w:ascii="Times New Roman" w:hAnsi="Times New Roman"/>
                <w:sz w:val="18"/>
                <w:szCs w:val="18"/>
              </w:rPr>
            </w:pPr>
            <w:r w:rsidRPr="007C6EB4">
              <w:rPr>
                <w:rFonts w:ascii="Times New Roman" w:hAnsi="Times New Roman"/>
                <w:sz w:val="18"/>
                <w:szCs w:val="18"/>
              </w:rPr>
              <w:t>73,05</w:t>
            </w:r>
          </w:p>
        </w:tc>
        <w:tc>
          <w:tcPr>
            <w:tcW w:w="1009" w:type="dxa"/>
            <w:shd w:val="clear" w:color="auto" w:fill="auto"/>
            <w:vAlign w:val="center"/>
          </w:tcPr>
          <w:p w:rsidR="00A10AA1" w:rsidRPr="007C6EB4" w:rsidRDefault="00A10AA1" w:rsidP="00E40032">
            <w:pPr>
              <w:spacing w:line="360" w:lineRule="auto"/>
              <w:contextualSpacing/>
              <w:jc w:val="center"/>
              <w:rPr>
                <w:color w:val="auto"/>
                <w:sz w:val="18"/>
                <w:szCs w:val="18"/>
              </w:rPr>
            </w:pPr>
            <w:r w:rsidRPr="007C6EB4">
              <w:rPr>
                <w:color w:val="auto"/>
                <w:sz w:val="18"/>
                <w:szCs w:val="18"/>
              </w:rPr>
              <w:t>100</w:t>
            </w:r>
          </w:p>
        </w:tc>
      </w:tr>
      <w:tr w:rsidR="00F608AD" w:rsidRPr="005949E3" w:rsidTr="00B77D6D">
        <w:tc>
          <w:tcPr>
            <w:tcW w:w="674" w:type="dxa"/>
            <w:shd w:val="clear" w:color="auto" w:fill="auto"/>
            <w:vAlign w:val="center"/>
          </w:tcPr>
          <w:p w:rsidR="00F608AD" w:rsidRPr="005949E3" w:rsidRDefault="00F608AD" w:rsidP="00E40032">
            <w:pPr>
              <w:pStyle w:val="NoSpacing"/>
              <w:spacing w:line="360" w:lineRule="auto"/>
              <w:contextualSpacing/>
              <w:jc w:val="center"/>
              <w:rPr>
                <w:rFonts w:ascii="Times New Roman" w:hAnsi="Times New Roman"/>
                <w:sz w:val="18"/>
                <w:szCs w:val="18"/>
              </w:rPr>
            </w:pPr>
            <w:r w:rsidRPr="005949E3">
              <w:rPr>
                <w:rFonts w:ascii="Times New Roman" w:hAnsi="Times New Roman"/>
                <w:sz w:val="18"/>
                <w:szCs w:val="18"/>
              </w:rPr>
              <w:t>13</w:t>
            </w:r>
          </w:p>
        </w:tc>
        <w:tc>
          <w:tcPr>
            <w:tcW w:w="3685" w:type="dxa"/>
            <w:shd w:val="clear" w:color="auto" w:fill="auto"/>
            <w:vAlign w:val="center"/>
          </w:tcPr>
          <w:p w:rsidR="00F608AD" w:rsidRPr="005949E3" w:rsidRDefault="00F608AD" w:rsidP="00E40032">
            <w:pPr>
              <w:pStyle w:val="NoSpacing"/>
              <w:spacing w:line="360" w:lineRule="auto"/>
              <w:contextualSpacing/>
              <w:rPr>
                <w:rFonts w:ascii="Times New Roman" w:hAnsi="Times New Roman"/>
                <w:sz w:val="18"/>
                <w:szCs w:val="18"/>
              </w:rPr>
            </w:pPr>
            <w:r w:rsidRPr="005949E3">
              <w:rPr>
                <w:rFonts w:ascii="Times New Roman" w:hAnsi="Times New Roman"/>
                <w:sz w:val="18"/>
                <w:szCs w:val="18"/>
              </w:rPr>
              <w:t>Cakupan kunjungan bayi</w:t>
            </w:r>
          </w:p>
        </w:tc>
        <w:tc>
          <w:tcPr>
            <w:tcW w:w="992" w:type="dxa"/>
            <w:shd w:val="clear" w:color="auto" w:fill="auto"/>
            <w:vAlign w:val="center"/>
          </w:tcPr>
          <w:p w:rsidR="00F608AD" w:rsidRPr="005949E3" w:rsidRDefault="00F608AD" w:rsidP="00E40032">
            <w:pPr>
              <w:spacing w:line="360" w:lineRule="auto"/>
              <w:contextualSpacing/>
              <w:jc w:val="center"/>
              <w:rPr>
                <w:color w:val="1D1B11"/>
                <w:sz w:val="18"/>
                <w:szCs w:val="18"/>
              </w:rPr>
            </w:pPr>
            <w:r w:rsidRPr="005949E3">
              <w:rPr>
                <w:color w:val="1D1B11"/>
                <w:sz w:val="18"/>
                <w:szCs w:val="18"/>
              </w:rPr>
              <w:t>87,90</w:t>
            </w:r>
          </w:p>
        </w:tc>
        <w:tc>
          <w:tcPr>
            <w:tcW w:w="992" w:type="dxa"/>
            <w:shd w:val="clear" w:color="auto" w:fill="auto"/>
            <w:vAlign w:val="center"/>
          </w:tcPr>
          <w:p w:rsidR="00F608AD" w:rsidRPr="005949E3" w:rsidRDefault="00F608AD" w:rsidP="00E40032">
            <w:pPr>
              <w:spacing w:line="360" w:lineRule="auto"/>
              <w:contextualSpacing/>
              <w:jc w:val="center"/>
              <w:rPr>
                <w:color w:val="1D1B11"/>
                <w:sz w:val="18"/>
                <w:szCs w:val="18"/>
              </w:rPr>
            </w:pPr>
            <w:r w:rsidRPr="005949E3">
              <w:rPr>
                <w:color w:val="1D1B11"/>
                <w:sz w:val="18"/>
                <w:szCs w:val="18"/>
              </w:rPr>
              <w:t>83,71</w:t>
            </w:r>
          </w:p>
        </w:tc>
        <w:tc>
          <w:tcPr>
            <w:tcW w:w="993" w:type="dxa"/>
            <w:shd w:val="clear" w:color="auto" w:fill="auto"/>
            <w:vAlign w:val="center"/>
          </w:tcPr>
          <w:p w:rsidR="00F608AD" w:rsidRPr="005949E3" w:rsidRDefault="00F608AD" w:rsidP="00E40032">
            <w:pPr>
              <w:spacing w:line="360" w:lineRule="auto"/>
              <w:contextualSpacing/>
              <w:jc w:val="center"/>
              <w:rPr>
                <w:color w:val="1D1B11"/>
                <w:sz w:val="18"/>
                <w:szCs w:val="18"/>
              </w:rPr>
            </w:pPr>
            <w:r w:rsidRPr="005949E3">
              <w:rPr>
                <w:color w:val="1D1B11"/>
                <w:sz w:val="18"/>
                <w:szCs w:val="18"/>
              </w:rPr>
              <w:t>90,86</w:t>
            </w:r>
          </w:p>
        </w:tc>
        <w:tc>
          <w:tcPr>
            <w:tcW w:w="992" w:type="dxa"/>
            <w:shd w:val="clear" w:color="auto" w:fill="auto"/>
            <w:vAlign w:val="center"/>
          </w:tcPr>
          <w:p w:rsidR="00F608AD" w:rsidRPr="005949E3" w:rsidRDefault="00F608AD" w:rsidP="00E40032">
            <w:pPr>
              <w:spacing w:line="360" w:lineRule="auto"/>
              <w:contextualSpacing/>
              <w:jc w:val="center"/>
              <w:rPr>
                <w:color w:val="1D1B11"/>
                <w:sz w:val="18"/>
                <w:szCs w:val="18"/>
              </w:rPr>
            </w:pPr>
            <w:r w:rsidRPr="005949E3">
              <w:rPr>
                <w:color w:val="1D1B11"/>
                <w:sz w:val="18"/>
                <w:szCs w:val="18"/>
              </w:rPr>
              <w:t>89,81</w:t>
            </w:r>
          </w:p>
        </w:tc>
        <w:tc>
          <w:tcPr>
            <w:tcW w:w="1009" w:type="dxa"/>
            <w:shd w:val="clear" w:color="auto" w:fill="auto"/>
            <w:vAlign w:val="center"/>
          </w:tcPr>
          <w:p w:rsidR="00F608AD" w:rsidRPr="005949E3" w:rsidRDefault="00F608AD" w:rsidP="00E40032">
            <w:pPr>
              <w:spacing w:line="360" w:lineRule="auto"/>
              <w:contextualSpacing/>
              <w:jc w:val="center"/>
              <w:rPr>
                <w:color w:val="1D1B11"/>
                <w:sz w:val="18"/>
                <w:szCs w:val="18"/>
              </w:rPr>
            </w:pPr>
            <w:r w:rsidRPr="005949E3">
              <w:rPr>
                <w:color w:val="1D1B11"/>
                <w:sz w:val="18"/>
                <w:szCs w:val="18"/>
              </w:rPr>
              <w:t>95,53</w:t>
            </w:r>
          </w:p>
        </w:tc>
      </w:tr>
      <w:tr w:rsidR="00F608AD" w:rsidRPr="005949E3" w:rsidTr="00B77D6D">
        <w:tc>
          <w:tcPr>
            <w:tcW w:w="674" w:type="dxa"/>
            <w:shd w:val="clear" w:color="auto" w:fill="auto"/>
            <w:vAlign w:val="center"/>
          </w:tcPr>
          <w:p w:rsidR="00F608AD" w:rsidRPr="005949E3" w:rsidRDefault="00F608AD" w:rsidP="00E40032">
            <w:pPr>
              <w:pStyle w:val="NoSpacing"/>
              <w:spacing w:line="360" w:lineRule="auto"/>
              <w:contextualSpacing/>
              <w:jc w:val="center"/>
              <w:rPr>
                <w:rFonts w:ascii="Times New Roman" w:hAnsi="Times New Roman"/>
                <w:sz w:val="18"/>
                <w:szCs w:val="18"/>
              </w:rPr>
            </w:pPr>
            <w:r w:rsidRPr="005949E3">
              <w:rPr>
                <w:rFonts w:ascii="Times New Roman" w:hAnsi="Times New Roman"/>
                <w:sz w:val="18"/>
                <w:szCs w:val="18"/>
              </w:rPr>
              <w:t>14</w:t>
            </w:r>
          </w:p>
        </w:tc>
        <w:tc>
          <w:tcPr>
            <w:tcW w:w="3685" w:type="dxa"/>
            <w:shd w:val="clear" w:color="auto" w:fill="auto"/>
            <w:vAlign w:val="center"/>
          </w:tcPr>
          <w:p w:rsidR="00F608AD" w:rsidRPr="005949E3" w:rsidRDefault="00F608AD" w:rsidP="00E40032">
            <w:pPr>
              <w:pStyle w:val="NoSpacing"/>
              <w:spacing w:line="360" w:lineRule="auto"/>
              <w:contextualSpacing/>
              <w:rPr>
                <w:rFonts w:ascii="Times New Roman" w:hAnsi="Times New Roman"/>
                <w:sz w:val="18"/>
                <w:szCs w:val="18"/>
              </w:rPr>
            </w:pPr>
            <w:r w:rsidRPr="005949E3">
              <w:rPr>
                <w:rFonts w:ascii="Times New Roman" w:hAnsi="Times New Roman"/>
                <w:sz w:val="18"/>
                <w:szCs w:val="18"/>
              </w:rPr>
              <w:t>Cakupan  Puskesmas</w:t>
            </w:r>
          </w:p>
        </w:tc>
        <w:tc>
          <w:tcPr>
            <w:tcW w:w="992" w:type="dxa"/>
            <w:shd w:val="clear" w:color="auto" w:fill="auto"/>
            <w:vAlign w:val="center"/>
          </w:tcPr>
          <w:p w:rsidR="00F608AD" w:rsidRPr="005949E3" w:rsidRDefault="00F608AD" w:rsidP="00E40032">
            <w:pPr>
              <w:spacing w:line="360" w:lineRule="auto"/>
              <w:contextualSpacing/>
              <w:jc w:val="center"/>
              <w:rPr>
                <w:color w:val="1D1B11"/>
                <w:sz w:val="18"/>
                <w:szCs w:val="18"/>
              </w:rPr>
            </w:pPr>
            <w:r w:rsidRPr="005949E3">
              <w:rPr>
                <w:color w:val="1D1B11"/>
                <w:sz w:val="18"/>
                <w:szCs w:val="18"/>
              </w:rPr>
              <w:t>118</w:t>
            </w:r>
          </w:p>
        </w:tc>
        <w:tc>
          <w:tcPr>
            <w:tcW w:w="992" w:type="dxa"/>
            <w:shd w:val="clear" w:color="auto" w:fill="auto"/>
            <w:vAlign w:val="center"/>
          </w:tcPr>
          <w:p w:rsidR="00F608AD" w:rsidRPr="005949E3" w:rsidRDefault="00F608AD" w:rsidP="00E40032">
            <w:pPr>
              <w:spacing w:line="360" w:lineRule="auto"/>
              <w:contextualSpacing/>
              <w:jc w:val="center"/>
              <w:rPr>
                <w:color w:val="1D1B11"/>
                <w:sz w:val="18"/>
                <w:szCs w:val="18"/>
              </w:rPr>
            </w:pPr>
            <w:r w:rsidRPr="005949E3">
              <w:rPr>
                <w:color w:val="1D1B11"/>
                <w:sz w:val="18"/>
                <w:szCs w:val="18"/>
              </w:rPr>
              <w:t>127</w:t>
            </w:r>
          </w:p>
        </w:tc>
        <w:tc>
          <w:tcPr>
            <w:tcW w:w="993" w:type="dxa"/>
            <w:shd w:val="clear" w:color="auto" w:fill="auto"/>
            <w:vAlign w:val="center"/>
          </w:tcPr>
          <w:p w:rsidR="00F608AD" w:rsidRPr="005949E3" w:rsidRDefault="00F608AD" w:rsidP="00E40032">
            <w:pPr>
              <w:spacing w:line="360" w:lineRule="auto"/>
              <w:contextualSpacing/>
              <w:jc w:val="center"/>
              <w:rPr>
                <w:color w:val="1D1B11"/>
                <w:sz w:val="18"/>
                <w:szCs w:val="18"/>
              </w:rPr>
            </w:pPr>
            <w:r w:rsidRPr="005949E3">
              <w:rPr>
                <w:color w:val="1D1B11"/>
                <w:sz w:val="18"/>
                <w:szCs w:val="18"/>
              </w:rPr>
              <w:t>127</w:t>
            </w:r>
          </w:p>
        </w:tc>
        <w:tc>
          <w:tcPr>
            <w:tcW w:w="992" w:type="dxa"/>
            <w:shd w:val="clear" w:color="auto" w:fill="auto"/>
            <w:vAlign w:val="center"/>
          </w:tcPr>
          <w:p w:rsidR="00F608AD" w:rsidRPr="005949E3" w:rsidRDefault="00F608AD" w:rsidP="00E40032">
            <w:pPr>
              <w:spacing w:line="360" w:lineRule="auto"/>
              <w:contextualSpacing/>
              <w:jc w:val="center"/>
              <w:rPr>
                <w:color w:val="1D1B11"/>
                <w:sz w:val="18"/>
                <w:szCs w:val="18"/>
              </w:rPr>
            </w:pPr>
            <w:r w:rsidRPr="005949E3">
              <w:rPr>
                <w:color w:val="1D1B11"/>
                <w:sz w:val="18"/>
                <w:szCs w:val="18"/>
              </w:rPr>
              <w:t>127</w:t>
            </w:r>
          </w:p>
        </w:tc>
        <w:tc>
          <w:tcPr>
            <w:tcW w:w="1009" w:type="dxa"/>
            <w:shd w:val="clear" w:color="auto" w:fill="auto"/>
            <w:vAlign w:val="center"/>
          </w:tcPr>
          <w:p w:rsidR="00F608AD" w:rsidRPr="005949E3" w:rsidRDefault="00F608AD" w:rsidP="00E40032">
            <w:pPr>
              <w:spacing w:line="360" w:lineRule="auto"/>
              <w:contextualSpacing/>
              <w:jc w:val="center"/>
              <w:rPr>
                <w:color w:val="1D1B11"/>
                <w:sz w:val="18"/>
                <w:szCs w:val="18"/>
              </w:rPr>
            </w:pPr>
            <w:r w:rsidRPr="005949E3">
              <w:rPr>
                <w:color w:val="1D1B11"/>
                <w:sz w:val="18"/>
                <w:szCs w:val="18"/>
              </w:rPr>
              <w:t>127</w:t>
            </w:r>
          </w:p>
        </w:tc>
      </w:tr>
      <w:tr w:rsidR="00F608AD" w:rsidRPr="005949E3" w:rsidTr="00B77D6D">
        <w:tc>
          <w:tcPr>
            <w:tcW w:w="674" w:type="dxa"/>
            <w:shd w:val="clear" w:color="auto" w:fill="auto"/>
            <w:vAlign w:val="center"/>
          </w:tcPr>
          <w:p w:rsidR="00F608AD" w:rsidRPr="005949E3" w:rsidRDefault="00F608AD" w:rsidP="00E40032">
            <w:pPr>
              <w:pStyle w:val="NoSpacing"/>
              <w:spacing w:line="360" w:lineRule="auto"/>
              <w:contextualSpacing/>
              <w:jc w:val="center"/>
              <w:rPr>
                <w:rFonts w:ascii="Times New Roman" w:hAnsi="Times New Roman"/>
                <w:sz w:val="18"/>
                <w:szCs w:val="18"/>
              </w:rPr>
            </w:pPr>
            <w:r w:rsidRPr="005949E3">
              <w:rPr>
                <w:rFonts w:ascii="Times New Roman" w:hAnsi="Times New Roman"/>
                <w:sz w:val="18"/>
                <w:szCs w:val="18"/>
              </w:rPr>
              <w:t>15</w:t>
            </w:r>
          </w:p>
        </w:tc>
        <w:tc>
          <w:tcPr>
            <w:tcW w:w="3685" w:type="dxa"/>
            <w:shd w:val="clear" w:color="auto" w:fill="auto"/>
            <w:vAlign w:val="center"/>
          </w:tcPr>
          <w:p w:rsidR="00F608AD" w:rsidRPr="005949E3" w:rsidRDefault="00F608AD" w:rsidP="00E40032">
            <w:pPr>
              <w:pStyle w:val="NoSpacing"/>
              <w:spacing w:line="360" w:lineRule="auto"/>
              <w:contextualSpacing/>
              <w:rPr>
                <w:rFonts w:ascii="Times New Roman" w:hAnsi="Times New Roman"/>
                <w:sz w:val="18"/>
                <w:szCs w:val="18"/>
              </w:rPr>
            </w:pPr>
            <w:r w:rsidRPr="005949E3">
              <w:rPr>
                <w:rFonts w:ascii="Times New Roman" w:hAnsi="Times New Roman"/>
                <w:sz w:val="18"/>
                <w:szCs w:val="18"/>
              </w:rPr>
              <w:t>Pemanfaatan pembantu puskesmas (%)</w:t>
            </w:r>
          </w:p>
        </w:tc>
        <w:tc>
          <w:tcPr>
            <w:tcW w:w="992" w:type="dxa"/>
            <w:shd w:val="clear" w:color="auto" w:fill="auto"/>
            <w:vAlign w:val="center"/>
          </w:tcPr>
          <w:p w:rsidR="00F608AD" w:rsidRPr="005949E3" w:rsidRDefault="00F608AD" w:rsidP="00E40032">
            <w:pPr>
              <w:spacing w:line="360" w:lineRule="auto"/>
              <w:contextualSpacing/>
              <w:jc w:val="center"/>
              <w:rPr>
                <w:color w:val="1D1B11"/>
                <w:sz w:val="18"/>
                <w:szCs w:val="18"/>
              </w:rPr>
            </w:pPr>
            <w:r w:rsidRPr="005949E3">
              <w:rPr>
                <w:color w:val="1D1B11"/>
                <w:sz w:val="18"/>
                <w:szCs w:val="18"/>
              </w:rPr>
              <w:t>75,30</w:t>
            </w:r>
          </w:p>
        </w:tc>
        <w:tc>
          <w:tcPr>
            <w:tcW w:w="992" w:type="dxa"/>
            <w:shd w:val="clear" w:color="auto" w:fill="auto"/>
            <w:vAlign w:val="center"/>
          </w:tcPr>
          <w:p w:rsidR="00F608AD" w:rsidRPr="005949E3" w:rsidRDefault="00F608AD" w:rsidP="00E40032">
            <w:pPr>
              <w:spacing w:line="360" w:lineRule="auto"/>
              <w:contextualSpacing/>
              <w:jc w:val="center"/>
              <w:rPr>
                <w:color w:val="1D1B11"/>
                <w:sz w:val="18"/>
                <w:szCs w:val="18"/>
              </w:rPr>
            </w:pPr>
            <w:r w:rsidRPr="005949E3">
              <w:rPr>
                <w:color w:val="1D1B11"/>
                <w:sz w:val="18"/>
                <w:szCs w:val="18"/>
              </w:rPr>
              <w:t>68,18</w:t>
            </w:r>
          </w:p>
        </w:tc>
        <w:tc>
          <w:tcPr>
            <w:tcW w:w="993" w:type="dxa"/>
            <w:shd w:val="clear" w:color="auto" w:fill="auto"/>
            <w:vAlign w:val="center"/>
          </w:tcPr>
          <w:p w:rsidR="00F608AD" w:rsidRPr="005949E3" w:rsidRDefault="00F608AD" w:rsidP="00E40032">
            <w:pPr>
              <w:spacing w:line="360" w:lineRule="auto"/>
              <w:contextualSpacing/>
              <w:jc w:val="center"/>
              <w:rPr>
                <w:color w:val="1D1B11"/>
                <w:sz w:val="18"/>
                <w:szCs w:val="18"/>
              </w:rPr>
            </w:pPr>
            <w:r w:rsidRPr="005949E3">
              <w:rPr>
                <w:color w:val="1D1B11"/>
                <w:sz w:val="18"/>
                <w:szCs w:val="18"/>
              </w:rPr>
              <w:t>72,72</w:t>
            </w:r>
          </w:p>
        </w:tc>
        <w:tc>
          <w:tcPr>
            <w:tcW w:w="992" w:type="dxa"/>
            <w:shd w:val="clear" w:color="auto" w:fill="auto"/>
            <w:vAlign w:val="center"/>
          </w:tcPr>
          <w:p w:rsidR="00F608AD" w:rsidRPr="005949E3" w:rsidRDefault="00F608AD" w:rsidP="00E40032">
            <w:pPr>
              <w:spacing w:line="360" w:lineRule="auto"/>
              <w:contextualSpacing/>
              <w:jc w:val="center"/>
              <w:rPr>
                <w:color w:val="1D1B11"/>
                <w:sz w:val="18"/>
                <w:szCs w:val="18"/>
              </w:rPr>
            </w:pPr>
            <w:r w:rsidRPr="005949E3">
              <w:rPr>
                <w:color w:val="1D1B11"/>
                <w:sz w:val="18"/>
                <w:szCs w:val="18"/>
              </w:rPr>
              <w:t>72,72</w:t>
            </w:r>
          </w:p>
        </w:tc>
        <w:tc>
          <w:tcPr>
            <w:tcW w:w="1009" w:type="dxa"/>
            <w:shd w:val="clear" w:color="auto" w:fill="auto"/>
            <w:vAlign w:val="center"/>
          </w:tcPr>
          <w:p w:rsidR="00F608AD" w:rsidRPr="005949E3" w:rsidRDefault="00F608AD" w:rsidP="00E40032">
            <w:pPr>
              <w:spacing w:line="360" w:lineRule="auto"/>
              <w:contextualSpacing/>
              <w:jc w:val="center"/>
              <w:rPr>
                <w:color w:val="1D1B11"/>
                <w:sz w:val="18"/>
                <w:szCs w:val="18"/>
              </w:rPr>
            </w:pPr>
            <w:r w:rsidRPr="005949E3">
              <w:rPr>
                <w:color w:val="1D1B11"/>
                <w:sz w:val="18"/>
                <w:szCs w:val="18"/>
              </w:rPr>
              <w:t>80,68</w:t>
            </w:r>
          </w:p>
        </w:tc>
      </w:tr>
    </w:tbl>
    <w:p w:rsidR="002A32BA" w:rsidRPr="005D16E8" w:rsidRDefault="00A6487B" w:rsidP="00E40032">
      <w:pPr>
        <w:spacing w:line="360" w:lineRule="auto"/>
        <w:contextualSpacing/>
        <w:jc w:val="both"/>
        <w:rPr>
          <w:color w:val="auto"/>
          <w:sz w:val="18"/>
          <w:szCs w:val="18"/>
        </w:rPr>
      </w:pPr>
      <w:r w:rsidRPr="005D16E8">
        <w:rPr>
          <w:color w:val="auto"/>
          <w:sz w:val="18"/>
          <w:szCs w:val="18"/>
        </w:rPr>
        <w:t xml:space="preserve">Sumber </w:t>
      </w:r>
      <w:r w:rsidR="005D16E8" w:rsidRPr="005D16E8">
        <w:rPr>
          <w:color w:val="auto"/>
          <w:sz w:val="18"/>
          <w:szCs w:val="18"/>
          <w:lang w:val="en-US"/>
        </w:rPr>
        <w:t>Data</w:t>
      </w:r>
      <w:r w:rsidRPr="005D16E8">
        <w:rPr>
          <w:color w:val="auto"/>
          <w:sz w:val="18"/>
          <w:szCs w:val="18"/>
        </w:rPr>
        <w:t xml:space="preserve">: </w:t>
      </w:r>
      <w:r w:rsidR="005D16E8" w:rsidRPr="005D16E8">
        <w:rPr>
          <w:color w:val="auto"/>
          <w:sz w:val="18"/>
          <w:szCs w:val="18"/>
          <w:lang w:val="en-US"/>
        </w:rPr>
        <w:t xml:space="preserve">Dinas Kesehatan Kabupaten </w:t>
      </w:r>
      <w:r w:rsidR="0092170F" w:rsidRPr="005D16E8">
        <w:rPr>
          <w:color w:val="auto"/>
          <w:sz w:val="18"/>
          <w:szCs w:val="18"/>
        </w:rPr>
        <w:t xml:space="preserve">Kepulauan Selayar </w:t>
      </w:r>
    </w:p>
    <w:p w:rsidR="00954670" w:rsidRPr="00954670" w:rsidRDefault="00954670" w:rsidP="00E40032">
      <w:pPr>
        <w:spacing w:line="360" w:lineRule="auto"/>
        <w:contextualSpacing/>
        <w:jc w:val="both"/>
        <w:rPr>
          <w:b/>
          <w:color w:val="auto"/>
          <w:sz w:val="18"/>
          <w:szCs w:val="18"/>
          <w:lang w:val="en-US"/>
        </w:rPr>
      </w:pPr>
    </w:p>
    <w:p w:rsidR="005341E3" w:rsidRPr="005949E3" w:rsidRDefault="005341E3" w:rsidP="00E40032">
      <w:pPr>
        <w:numPr>
          <w:ilvl w:val="4"/>
          <w:numId w:val="18"/>
        </w:numPr>
        <w:spacing w:line="360" w:lineRule="auto"/>
        <w:contextualSpacing/>
        <w:jc w:val="both"/>
        <w:rPr>
          <w:b/>
          <w:color w:val="auto"/>
          <w:sz w:val="24"/>
          <w:szCs w:val="24"/>
        </w:rPr>
      </w:pPr>
      <w:r w:rsidRPr="005949E3">
        <w:rPr>
          <w:b/>
          <w:color w:val="auto"/>
          <w:sz w:val="24"/>
          <w:szCs w:val="24"/>
        </w:rPr>
        <w:t>Rasio Pos pelayanan terpadu (posyandu) per satuan balita</w:t>
      </w:r>
    </w:p>
    <w:p w:rsidR="005276C5" w:rsidRDefault="005276C5" w:rsidP="00E40032">
      <w:pPr>
        <w:spacing w:line="360" w:lineRule="auto"/>
        <w:ind w:left="720" w:firstLine="720"/>
        <w:contextualSpacing/>
        <w:jc w:val="both"/>
        <w:rPr>
          <w:color w:val="auto"/>
          <w:sz w:val="24"/>
          <w:szCs w:val="24"/>
          <w:lang w:val="en-US" w:eastAsia="en-US"/>
        </w:rPr>
      </w:pPr>
      <w:r w:rsidRPr="005949E3">
        <w:rPr>
          <w:color w:val="auto"/>
          <w:sz w:val="24"/>
          <w:szCs w:val="24"/>
          <w:lang w:val="en-US" w:eastAsia="en-US"/>
        </w:rPr>
        <w:t xml:space="preserve">Rasio Pos Pelayanan Terpadu (Posyandu) Per Satuan Balita Posyandu merupakan salah satu bentuk upaya kesehatan bersumber daya masyarakat (UKBM) yang dikelola dan diselenggarakan dari, oleh, untuk dan bersama masyarakat, dalam rangka penyelenggaraan pembangunan kesehatan, guna memberdayakan masyarakat dan memberikan kemudahan kepada masyarakat, dalam memperoleh pelayanan kesehatan dasar, untuk mempercepat penurunan angka kematian ibu dan bayi. </w:t>
      </w:r>
      <w:r w:rsidRPr="005949E3">
        <w:rPr>
          <w:color w:val="auto"/>
          <w:sz w:val="24"/>
          <w:szCs w:val="24"/>
          <w:lang w:val="en-US" w:eastAsia="en-US"/>
        </w:rPr>
        <w:br/>
        <w:t xml:space="preserve">Jumlah Posyandu di Kabupaten </w:t>
      </w:r>
      <w:r w:rsidR="0092170F">
        <w:rPr>
          <w:color w:val="auto"/>
          <w:sz w:val="24"/>
          <w:szCs w:val="24"/>
          <w:lang w:val="en-US" w:eastAsia="en-US"/>
        </w:rPr>
        <w:t xml:space="preserve">Kepulauan Selayar  </w:t>
      </w:r>
      <w:r w:rsidRPr="005949E3">
        <w:rPr>
          <w:color w:val="auto"/>
          <w:sz w:val="24"/>
          <w:szCs w:val="24"/>
          <w:lang w:val="en-US" w:eastAsia="en-US"/>
        </w:rPr>
        <w:t>pada tahun 2015 sebanyak 287 buah dan jumlah balita sebanyak 9.638 jiwa. Dengan demikian rasio Posyan</w:t>
      </w:r>
      <w:r w:rsidR="007E70E0" w:rsidRPr="005949E3">
        <w:rPr>
          <w:color w:val="auto"/>
          <w:sz w:val="24"/>
          <w:szCs w:val="24"/>
          <w:lang w:val="en-US" w:eastAsia="en-US"/>
        </w:rPr>
        <w:t>du terhadap Balita mencapai 1:34</w:t>
      </w:r>
      <w:r w:rsidRPr="005949E3">
        <w:rPr>
          <w:color w:val="auto"/>
          <w:sz w:val="24"/>
          <w:szCs w:val="24"/>
          <w:lang w:val="en-US" w:eastAsia="en-US"/>
        </w:rPr>
        <w:t xml:space="preserve">. Hal ini berarti bahwa dari 1 posyandu di Kabupaten </w:t>
      </w:r>
      <w:r w:rsidR="0092170F">
        <w:rPr>
          <w:color w:val="auto"/>
          <w:sz w:val="24"/>
          <w:szCs w:val="24"/>
          <w:lang w:val="en-US" w:eastAsia="en-US"/>
        </w:rPr>
        <w:t xml:space="preserve">Kepulauan Selayar  </w:t>
      </w:r>
      <w:r w:rsidR="007E70E0" w:rsidRPr="005949E3">
        <w:rPr>
          <w:color w:val="auto"/>
          <w:sz w:val="24"/>
          <w:szCs w:val="24"/>
          <w:lang w:val="en-US" w:eastAsia="en-US"/>
        </w:rPr>
        <w:t>melayani 34</w:t>
      </w:r>
      <w:r w:rsidRPr="005949E3">
        <w:rPr>
          <w:color w:val="auto"/>
          <w:sz w:val="24"/>
          <w:szCs w:val="24"/>
          <w:lang w:val="en-US" w:eastAsia="en-US"/>
        </w:rPr>
        <w:t> balita</w:t>
      </w:r>
      <w:r w:rsidR="00A30228" w:rsidRPr="005949E3">
        <w:rPr>
          <w:sz w:val="24"/>
          <w:szCs w:val="24"/>
        </w:rPr>
        <w:t>melebihi standar jumlah balita di posyandu, yang maksimal sebanyak 30 balita</w:t>
      </w:r>
      <w:r w:rsidRPr="005949E3">
        <w:rPr>
          <w:color w:val="auto"/>
          <w:sz w:val="24"/>
          <w:szCs w:val="24"/>
          <w:lang w:val="en-US" w:eastAsia="en-US"/>
        </w:rPr>
        <w:t xml:space="preserve">. Berikut secara lengkap disajikan data mengenai kondisi rasio Posyandu di Kabupaten </w:t>
      </w:r>
      <w:r w:rsidR="0092170F">
        <w:rPr>
          <w:color w:val="auto"/>
          <w:sz w:val="24"/>
          <w:szCs w:val="24"/>
          <w:lang w:val="en-US" w:eastAsia="en-US"/>
        </w:rPr>
        <w:t xml:space="preserve">Kepulauan Selayar  </w:t>
      </w:r>
      <w:r w:rsidR="007E70E0" w:rsidRPr="005949E3">
        <w:rPr>
          <w:color w:val="auto"/>
          <w:sz w:val="24"/>
          <w:szCs w:val="24"/>
          <w:lang w:val="en-US" w:eastAsia="en-US"/>
        </w:rPr>
        <w:t>selama kurun waktu tahun 2011-2015</w:t>
      </w:r>
      <w:r w:rsidRPr="005949E3">
        <w:rPr>
          <w:color w:val="auto"/>
          <w:sz w:val="24"/>
          <w:szCs w:val="24"/>
          <w:lang w:val="en-US" w:eastAsia="en-US"/>
        </w:rPr>
        <w:t>.</w:t>
      </w:r>
    </w:p>
    <w:p w:rsidR="005341E3" w:rsidRPr="005949E3" w:rsidRDefault="005341E3" w:rsidP="00E40032">
      <w:pPr>
        <w:spacing w:line="360" w:lineRule="auto"/>
        <w:contextualSpacing/>
        <w:jc w:val="center"/>
        <w:rPr>
          <w:color w:val="auto"/>
          <w:sz w:val="18"/>
          <w:szCs w:val="18"/>
        </w:rPr>
      </w:pPr>
      <w:r w:rsidRPr="005949E3">
        <w:rPr>
          <w:color w:val="auto"/>
          <w:sz w:val="18"/>
          <w:szCs w:val="18"/>
        </w:rPr>
        <w:t>Tabel 2.</w:t>
      </w:r>
      <w:r w:rsidR="00DC59EA" w:rsidRPr="005949E3">
        <w:rPr>
          <w:color w:val="auto"/>
          <w:sz w:val="18"/>
          <w:szCs w:val="18"/>
          <w:lang w:val="en-US"/>
        </w:rPr>
        <w:t>5</w:t>
      </w:r>
      <w:r w:rsidR="00B762A3" w:rsidRPr="005949E3">
        <w:rPr>
          <w:color w:val="auto"/>
          <w:sz w:val="18"/>
          <w:szCs w:val="18"/>
          <w:lang w:val="en-US"/>
        </w:rPr>
        <w:t>2</w:t>
      </w:r>
      <w:r w:rsidR="00B8470C" w:rsidRPr="005949E3">
        <w:rPr>
          <w:color w:val="auto"/>
          <w:sz w:val="18"/>
          <w:szCs w:val="18"/>
        </w:rPr>
        <w:t>(T.I.B.44)</w:t>
      </w:r>
    </w:p>
    <w:p w:rsidR="005341E3" w:rsidRPr="005949E3" w:rsidRDefault="005341E3" w:rsidP="00E40032">
      <w:pPr>
        <w:spacing w:line="360" w:lineRule="auto"/>
        <w:contextualSpacing/>
        <w:jc w:val="center"/>
        <w:rPr>
          <w:color w:val="auto"/>
          <w:sz w:val="18"/>
          <w:szCs w:val="18"/>
        </w:rPr>
      </w:pPr>
      <w:r w:rsidRPr="005949E3">
        <w:rPr>
          <w:color w:val="auto"/>
          <w:sz w:val="18"/>
          <w:szCs w:val="18"/>
        </w:rPr>
        <w:t>Perkembangan  Jumlah Posyandu dan Jumlah Balita 20</w:t>
      </w:r>
      <w:r w:rsidRPr="005949E3">
        <w:rPr>
          <w:color w:val="auto"/>
          <w:sz w:val="18"/>
          <w:szCs w:val="18"/>
          <w:lang w:val="en-US"/>
        </w:rPr>
        <w:t>11</w:t>
      </w:r>
      <w:r w:rsidRPr="005949E3">
        <w:rPr>
          <w:color w:val="auto"/>
          <w:sz w:val="18"/>
          <w:szCs w:val="18"/>
        </w:rPr>
        <w:t xml:space="preserve"> – 201</w:t>
      </w:r>
      <w:r w:rsidRPr="005949E3">
        <w:rPr>
          <w:color w:val="auto"/>
          <w:sz w:val="18"/>
          <w:szCs w:val="18"/>
          <w:lang w:val="en-US"/>
        </w:rPr>
        <w:t>5</w:t>
      </w:r>
    </w:p>
    <w:p w:rsidR="005341E3" w:rsidRPr="005949E3" w:rsidRDefault="005341E3" w:rsidP="00E40032">
      <w:pPr>
        <w:spacing w:line="360" w:lineRule="auto"/>
        <w:contextualSpacing/>
        <w:jc w:val="center"/>
        <w:rPr>
          <w:color w:val="auto"/>
          <w:sz w:val="18"/>
          <w:szCs w:val="18"/>
        </w:rPr>
      </w:pPr>
      <w:r w:rsidRPr="005949E3">
        <w:rPr>
          <w:color w:val="auto"/>
          <w:sz w:val="18"/>
          <w:szCs w:val="18"/>
        </w:rPr>
        <w:t xml:space="preserve">Di Kabupaten </w:t>
      </w:r>
      <w:r w:rsidR="0092170F">
        <w:rPr>
          <w:color w:val="auto"/>
          <w:sz w:val="18"/>
          <w:szCs w:val="18"/>
        </w:rPr>
        <w:t xml:space="preserve">Kepulauan Selayar </w:t>
      </w:r>
    </w:p>
    <w:tbl>
      <w:tblPr>
        <w:tblW w:w="4929" w:type="pct"/>
        <w:jc w:val="righ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648"/>
        <w:gridCol w:w="2689"/>
        <w:gridCol w:w="1173"/>
        <w:gridCol w:w="1173"/>
        <w:gridCol w:w="1174"/>
        <w:gridCol w:w="1173"/>
        <w:gridCol w:w="1174"/>
      </w:tblGrid>
      <w:tr w:rsidR="00CC4D65" w:rsidRPr="005949E3" w:rsidTr="00DB4C4A">
        <w:trPr>
          <w:trHeight w:val="445"/>
          <w:jc w:val="right"/>
        </w:trPr>
        <w:tc>
          <w:tcPr>
            <w:tcW w:w="352" w:type="pct"/>
            <w:shd w:val="clear" w:color="auto" w:fill="auto"/>
            <w:vAlign w:val="center"/>
          </w:tcPr>
          <w:p w:rsidR="00CC4D65" w:rsidRPr="005949E3" w:rsidRDefault="00CC4D65" w:rsidP="00E40032">
            <w:pPr>
              <w:widowControl w:val="0"/>
              <w:autoSpaceDE w:val="0"/>
              <w:autoSpaceDN w:val="0"/>
              <w:adjustRightInd w:val="0"/>
              <w:snapToGrid w:val="0"/>
              <w:spacing w:line="360" w:lineRule="auto"/>
              <w:ind w:left="-42" w:right="-20"/>
              <w:contextualSpacing/>
              <w:jc w:val="center"/>
              <w:rPr>
                <w:rFonts w:eastAsia="Calibri"/>
                <w:b/>
                <w:bCs/>
                <w:sz w:val="18"/>
                <w:szCs w:val="18"/>
              </w:rPr>
            </w:pPr>
            <w:r w:rsidRPr="005949E3">
              <w:rPr>
                <w:rFonts w:eastAsia="Calibri"/>
                <w:b/>
                <w:bCs/>
                <w:sz w:val="18"/>
                <w:szCs w:val="18"/>
              </w:rPr>
              <w:t>NO</w:t>
            </w:r>
          </w:p>
        </w:tc>
        <w:tc>
          <w:tcPr>
            <w:tcW w:w="1461" w:type="pct"/>
            <w:shd w:val="clear" w:color="auto" w:fill="auto"/>
            <w:vAlign w:val="center"/>
          </w:tcPr>
          <w:p w:rsidR="00CC4D65" w:rsidRPr="005949E3" w:rsidRDefault="00CC4D65" w:rsidP="00E40032">
            <w:pPr>
              <w:tabs>
                <w:tab w:val="left" w:pos="540"/>
              </w:tabs>
              <w:snapToGrid w:val="0"/>
              <w:spacing w:line="360" w:lineRule="auto"/>
              <w:contextualSpacing/>
              <w:jc w:val="center"/>
              <w:rPr>
                <w:rFonts w:eastAsia="Calibri"/>
                <w:b/>
                <w:bCs/>
                <w:sz w:val="18"/>
                <w:szCs w:val="18"/>
              </w:rPr>
            </w:pPr>
            <w:r w:rsidRPr="005949E3">
              <w:rPr>
                <w:rFonts w:eastAsia="Calibri"/>
                <w:b/>
                <w:bCs/>
                <w:sz w:val="18"/>
                <w:szCs w:val="18"/>
              </w:rPr>
              <w:t>Uraian</w:t>
            </w:r>
          </w:p>
        </w:tc>
        <w:tc>
          <w:tcPr>
            <w:tcW w:w="637" w:type="pct"/>
            <w:shd w:val="clear" w:color="auto" w:fill="auto"/>
            <w:vAlign w:val="center"/>
          </w:tcPr>
          <w:p w:rsidR="00CC4D65" w:rsidRPr="005949E3" w:rsidRDefault="00CC4D65" w:rsidP="00E40032">
            <w:pPr>
              <w:widowControl w:val="0"/>
              <w:autoSpaceDE w:val="0"/>
              <w:autoSpaceDN w:val="0"/>
              <w:adjustRightInd w:val="0"/>
              <w:spacing w:line="360" w:lineRule="auto"/>
              <w:ind w:right="-20"/>
              <w:contextualSpacing/>
              <w:jc w:val="center"/>
              <w:rPr>
                <w:rFonts w:eastAsia="Calibri"/>
                <w:b/>
                <w:bCs/>
                <w:sz w:val="18"/>
                <w:szCs w:val="18"/>
              </w:rPr>
            </w:pPr>
            <w:r w:rsidRPr="005949E3">
              <w:rPr>
                <w:rFonts w:eastAsia="Calibri"/>
                <w:b/>
                <w:bCs/>
                <w:sz w:val="18"/>
                <w:szCs w:val="18"/>
              </w:rPr>
              <w:t>2011</w:t>
            </w:r>
          </w:p>
        </w:tc>
        <w:tc>
          <w:tcPr>
            <w:tcW w:w="637" w:type="pct"/>
            <w:shd w:val="clear" w:color="auto" w:fill="auto"/>
            <w:vAlign w:val="center"/>
          </w:tcPr>
          <w:p w:rsidR="00CC4D65" w:rsidRPr="005949E3" w:rsidRDefault="00CC4D65" w:rsidP="00E40032">
            <w:pPr>
              <w:widowControl w:val="0"/>
              <w:autoSpaceDE w:val="0"/>
              <w:autoSpaceDN w:val="0"/>
              <w:adjustRightInd w:val="0"/>
              <w:spacing w:line="360" w:lineRule="auto"/>
              <w:ind w:left="10" w:right="-20"/>
              <w:contextualSpacing/>
              <w:jc w:val="center"/>
              <w:rPr>
                <w:rFonts w:eastAsia="Calibri"/>
                <w:b/>
                <w:bCs/>
                <w:sz w:val="18"/>
                <w:szCs w:val="18"/>
              </w:rPr>
            </w:pPr>
            <w:r w:rsidRPr="005949E3">
              <w:rPr>
                <w:rFonts w:eastAsia="Calibri"/>
                <w:b/>
                <w:bCs/>
                <w:sz w:val="18"/>
                <w:szCs w:val="18"/>
              </w:rPr>
              <w:t>2012</w:t>
            </w:r>
          </w:p>
        </w:tc>
        <w:tc>
          <w:tcPr>
            <w:tcW w:w="638" w:type="pct"/>
            <w:shd w:val="clear" w:color="auto" w:fill="auto"/>
            <w:vAlign w:val="center"/>
          </w:tcPr>
          <w:p w:rsidR="00CC4D65" w:rsidRPr="005949E3" w:rsidRDefault="00CC4D65" w:rsidP="00E40032">
            <w:pPr>
              <w:widowControl w:val="0"/>
              <w:autoSpaceDE w:val="0"/>
              <w:autoSpaceDN w:val="0"/>
              <w:adjustRightInd w:val="0"/>
              <w:spacing w:line="360" w:lineRule="auto"/>
              <w:ind w:left="-42" w:right="-20"/>
              <w:contextualSpacing/>
              <w:jc w:val="center"/>
              <w:rPr>
                <w:rFonts w:eastAsia="Calibri"/>
                <w:b/>
                <w:bCs/>
                <w:sz w:val="18"/>
                <w:szCs w:val="18"/>
              </w:rPr>
            </w:pPr>
            <w:r w:rsidRPr="005949E3">
              <w:rPr>
                <w:rFonts w:eastAsia="Calibri"/>
                <w:b/>
                <w:bCs/>
                <w:sz w:val="18"/>
                <w:szCs w:val="18"/>
              </w:rPr>
              <w:t>2013</w:t>
            </w:r>
          </w:p>
        </w:tc>
        <w:tc>
          <w:tcPr>
            <w:tcW w:w="637" w:type="pct"/>
            <w:shd w:val="clear" w:color="auto" w:fill="auto"/>
            <w:vAlign w:val="center"/>
          </w:tcPr>
          <w:p w:rsidR="00CC4D65" w:rsidRPr="005949E3" w:rsidRDefault="00CC4D65" w:rsidP="00E40032">
            <w:pPr>
              <w:widowControl w:val="0"/>
              <w:autoSpaceDE w:val="0"/>
              <w:autoSpaceDN w:val="0"/>
              <w:adjustRightInd w:val="0"/>
              <w:spacing w:line="360" w:lineRule="auto"/>
              <w:ind w:left="10" w:right="-20"/>
              <w:contextualSpacing/>
              <w:jc w:val="center"/>
              <w:rPr>
                <w:rFonts w:eastAsia="Calibri"/>
                <w:b/>
                <w:bCs/>
                <w:sz w:val="18"/>
                <w:szCs w:val="18"/>
              </w:rPr>
            </w:pPr>
            <w:r w:rsidRPr="005949E3">
              <w:rPr>
                <w:rFonts w:eastAsia="Calibri"/>
                <w:b/>
                <w:bCs/>
                <w:sz w:val="18"/>
                <w:szCs w:val="18"/>
              </w:rPr>
              <w:t>2014</w:t>
            </w:r>
          </w:p>
        </w:tc>
        <w:tc>
          <w:tcPr>
            <w:tcW w:w="638" w:type="pct"/>
            <w:shd w:val="clear" w:color="auto" w:fill="auto"/>
            <w:vAlign w:val="center"/>
          </w:tcPr>
          <w:p w:rsidR="00CC4D65" w:rsidRPr="005949E3" w:rsidRDefault="00CC4D65" w:rsidP="00E40032">
            <w:pPr>
              <w:widowControl w:val="0"/>
              <w:autoSpaceDE w:val="0"/>
              <w:autoSpaceDN w:val="0"/>
              <w:adjustRightInd w:val="0"/>
              <w:spacing w:line="360" w:lineRule="auto"/>
              <w:ind w:left="-42" w:right="-20"/>
              <w:contextualSpacing/>
              <w:jc w:val="center"/>
              <w:rPr>
                <w:rFonts w:eastAsia="Calibri"/>
                <w:b/>
                <w:bCs/>
                <w:sz w:val="18"/>
                <w:szCs w:val="18"/>
              </w:rPr>
            </w:pPr>
            <w:r w:rsidRPr="005949E3">
              <w:rPr>
                <w:rFonts w:eastAsia="Calibri"/>
                <w:b/>
                <w:bCs/>
                <w:sz w:val="18"/>
                <w:szCs w:val="18"/>
              </w:rPr>
              <w:t>2015</w:t>
            </w:r>
          </w:p>
        </w:tc>
      </w:tr>
      <w:tr w:rsidR="00CC4D65" w:rsidRPr="005949E3" w:rsidTr="00CC4D65">
        <w:trPr>
          <w:trHeight w:val="319"/>
          <w:jc w:val="right"/>
        </w:trPr>
        <w:tc>
          <w:tcPr>
            <w:tcW w:w="352" w:type="pct"/>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1.</w:t>
            </w:r>
          </w:p>
        </w:tc>
        <w:tc>
          <w:tcPr>
            <w:tcW w:w="1461" w:type="pct"/>
            <w:vAlign w:val="center"/>
          </w:tcPr>
          <w:p w:rsidR="00CC4D65" w:rsidRPr="005949E3" w:rsidRDefault="00CC4D65" w:rsidP="00E40032">
            <w:pPr>
              <w:widowControl w:val="0"/>
              <w:autoSpaceDE w:val="0"/>
              <w:autoSpaceDN w:val="0"/>
              <w:adjustRightInd w:val="0"/>
              <w:snapToGrid w:val="0"/>
              <w:spacing w:line="360" w:lineRule="auto"/>
              <w:ind w:left="-62" w:right="-20"/>
              <w:contextualSpacing/>
              <w:rPr>
                <w:rFonts w:eastAsia="Calibri"/>
                <w:sz w:val="18"/>
                <w:szCs w:val="18"/>
              </w:rPr>
            </w:pPr>
            <w:r w:rsidRPr="005949E3">
              <w:rPr>
                <w:rFonts w:eastAsia="Calibri"/>
                <w:sz w:val="18"/>
                <w:szCs w:val="18"/>
              </w:rPr>
              <w:t>Jumlah posyandu</w:t>
            </w:r>
          </w:p>
        </w:tc>
        <w:tc>
          <w:tcPr>
            <w:tcW w:w="637" w:type="pct"/>
            <w:shd w:val="clear" w:color="auto" w:fill="auto"/>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275</w:t>
            </w:r>
          </w:p>
        </w:tc>
        <w:tc>
          <w:tcPr>
            <w:tcW w:w="637" w:type="pct"/>
            <w:shd w:val="clear" w:color="auto" w:fill="auto"/>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274</w:t>
            </w:r>
          </w:p>
        </w:tc>
        <w:tc>
          <w:tcPr>
            <w:tcW w:w="638" w:type="pct"/>
            <w:shd w:val="clear" w:color="auto" w:fill="auto"/>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275</w:t>
            </w:r>
          </w:p>
        </w:tc>
        <w:tc>
          <w:tcPr>
            <w:tcW w:w="637" w:type="pct"/>
            <w:shd w:val="clear" w:color="auto" w:fill="auto"/>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287</w:t>
            </w:r>
          </w:p>
        </w:tc>
        <w:tc>
          <w:tcPr>
            <w:tcW w:w="638" w:type="pct"/>
            <w:shd w:val="clear" w:color="auto" w:fill="auto"/>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287</w:t>
            </w:r>
          </w:p>
        </w:tc>
      </w:tr>
      <w:tr w:rsidR="00CC4D65" w:rsidRPr="005949E3" w:rsidTr="00CC4D65">
        <w:trPr>
          <w:trHeight w:val="319"/>
          <w:jc w:val="right"/>
        </w:trPr>
        <w:tc>
          <w:tcPr>
            <w:tcW w:w="352" w:type="pct"/>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2.</w:t>
            </w:r>
          </w:p>
        </w:tc>
        <w:tc>
          <w:tcPr>
            <w:tcW w:w="1461" w:type="pct"/>
            <w:vAlign w:val="center"/>
          </w:tcPr>
          <w:p w:rsidR="00CC4D65" w:rsidRPr="005949E3" w:rsidRDefault="00CC4D65" w:rsidP="00E40032">
            <w:pPr>
              <w:widowControl w:val="0"/>
              <w:autoSpaceDE w:val="0"/>
              <w:autoSpaceDN w:val="0"/>
              <w:adjustRightInd w:val="0"/>
              <w:snapToGrid w:val="0"/>
              <w:spacing w:line="360" w:lineRule="auto"/>
              <w:ind w:left="-62" w:right="-20"/>
              <w:contextualSpacing/>
              <w:rPr>
                <w:rFonts w:eastAsia="Calibri"/>
                <w:sz w:val="18"/>
                <w:szCs w:val="18"/>
              </w:rPr>
            </w:pPr>
            <w:r w:rsidRPr="005949E3">
              <w:rPr>
                <w:rFonts w:eastAsia="Calibri"/>
                <w:sz w:val="18"/>
                <w:szCs w:val="18"/>
              </w:rPr>
              <w:t>Jumlah balita</w:t>
            </w:r>
          </w:p>
        </w:tc>
        <w:tc>
          <w:tcPr>
            <w:tcW w:w="637" w:type="pct"/>
            <w:shd w:val="clear" w:color="auto" w:fill="auto"/>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10.984</w:t>
            </w:r>
          </w:p>
        </w:tc>
        <w:tc>
          <w:tcPr>
            <w:tcW w:w="637" w:type="pct"/>
            <w:shd w:val="clear" w:color="auto" w:fill="auto"/>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10.826</w:t>
            </w:r>
          </w:p>
        </w:tc>
        <w:tc>
          <w:tcPr>
            <w:tcW w:w="638" w:type="pct"/>
            <w:shd w:val="clear" w:color="auto" w:fill="auto"/>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9.263</w:t>
            </w:r>
          </w:p>
        </w:tc>
        <w:tc>
          <w:tcPr>
            <w:tcW w:w="637" w:type="pct"/>
            <w:shd w:val="clear" w:color="auto" w:fill="auto"/>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9.979</w:t>
            </w:r>
          </w:p>
        </w:tc>
        <w:tc>
          <w:tcPr>
            <w:tcW w:w="638" w:type="pct"/>
            <w:shd w:val="clear" w:color="auto" w:fill="auto"/>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9.638</w:t>
            </w:r>
          </w:p>
        </w:tc>
      </w:tr>
      <w:tr w:rsidR="00CC4D65" w:rsidRPr="005949E3" w:rsidTr="00CC4D65">
        <w:trPr>
          <w:trHeight w:val="319"/>
          <w:jc w:val="right"/>
        </w:trPr>
        <w:tc>
          <w:tcPr>
            <w:tcW w:w="352" w:type="pct"/>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3.</w:t>
            </w:r>
          </w:p>
        </w:tc>
        <w:tc>
          <w:tcPr>
            <w:tcW w:w="1461" w:type="pct"/>
            <w:vAlign w:val="center"/>
          </w:tcPr>
          <w:p w:rsidR="00CC4D65" w:rsidRPr="005949E3" w:rsidRDefault="00CC4D65" w:rsidP="00E40032">
            <w:pPr>
              <w:widowControl w:val="0"/>
              <w:autoSpaceDE w:val="0"/>
              <w:autoSpaceDN w:val="0"/>
              <w:adjustRightInd w:val="0"/>
              <w:snapToGrid w:val="0"/>
              <w:spacing w:line="360" w:lineRule="auto"/>
              <w:ind w:left="-62" w:right="-20"/>
              <w:contextualSpacing/>
              <w:rPr>
                <w:rFonts w:eastAsia="Calibri"/>
                <w:sz w:val="18"/>
                <w:szCs w:val="18"/>
              </w:rPr>
            </w:pPr>
            <w:r w:rsidRPr="005949E3">
              <w:rPr>
                <w:rFonts w:eastAsia="Calibri"/>
                <w:sz w:val="18"/>
                <w:szCs w:val="18"/>
              </w:rPr>
              <w:t>Rasio</w:t>
            </w:r>
          </w:p>
        </w:tc>
        <w:tc>
          <w:tcPr>
            <w:tcW w:w="637" w:type="pct"/>
            <w:shd w:val="clear" w:color="auto" w:fill="auto"/>
            <w:vAlign w:val="center"/>
          </w:tcPr>
          <w:p w:rsidR="00CC4D65" w:rsidRPr="005949E3" w:rsidRDefault="0088671C"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25,03</w:t>
            </w:r>
          </w:p>
        </w:tc>
        <w:tc>
          <w:tcPr>
            <w:tcW w:w="637" w:type="pct"/>
            <w:shd w:val="clear" w:color="auto" w:fill="auto"/>
            <w:vAlign w:val="center"/>
          </w:tcPr>
          <w:p w:rsidR="00CC4D65" w:rsidRPr="005949E3" w:rsidRDefault="0088671C"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25,31</w:t>
            </w:r>
          </w:p>
        </w:tc>
        <w:tc>
          <w:tcPr>
            <w:tcW w:w="638" w:type="pct"/>
            <w:shd w:val="clear" w:color="auto" w:fill="auto"/>
            <w:vAlign w:val="center"/>
          </w:tcPr>
          <w:p w:rsidR="00CC4D65" w:rsidRPr="005949E3" w:rsidRDefault="0088671C"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29,69</w:t>
            </w:r>
          </w:p>
        </w:tc>
        <w:tc>
          <w:tcPr>
            <w:tcW w:w="637" w:type="pct"/>
            <w:shd w:val="clear" w:color="auto" w:fill="auto"/>
            <w:vAlign w:val="center"/>
          </w:tcPr>
          <w:p w:rsidR="00CC4D65" w:rsidRPr="005949E3" w:rsidRDefault="0088671C"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28,76</w:t>
            </w:r>
          </w:p>
        </w:tc>
        <w:tc>
          <w:tcPr>
            <w:tcW w:w="638" w:type="pct"/>
            <w:shd w:val="clear" w:color="auto" w:fill="auto"/>
            <w:vAlign w:val="center"/>
          </w:tcPr>
          <w:p w:rsidR="00CC4D65" w:rsidRPr="005949E3" w:rsidRDefault="0088671C"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29,78</w:t>
            </w:r>
          </w:p>
        </w:tc>
      </w:tr>
    </w:tbl>
    <w:p w:rsidR="005D16E8" w:rsidRPr="005D16E8" w:rsidRDefault="0091271C" w:rsidP="00E40032">
      <w:pPr>
        <w:spacing w:line="360" w:lineRule="auto"/>
        <w:contextualSpacing/>
        <w:jc w:val="both"/>
        <w:rPr>
          <w:color w:val="auto"/>
          <w:sz w:val="18"/>
          <w:szCs w:val="18"/>
        </w:rPr>
      </w:pPr>
      <w:r w:rsidRPr="005949E3">
        <w:rPr>
          <w:i/>
          <w:color w:val="auto"/>
          <w:sz w:val="18"/>
          <w:szCs w:val="18"/>
        </w:rPr>
        <w:t xml:space="preserve">  </w:t>
      </w:r>
      <w:r w:rsidR="005D16E8" w:rsidRPr="005D16E8">
        <w:rPr>
          <w:color w:val="auto"/>
          <w:sz w:val="18"/>
          <w:szCs w:val="18"/>
        </w:rPr>
        <w:t xml:space="preserve">Sumber </w:t>
      </w:r>
      <w:r w:rsidR="005D16E8" w:rsidRPr="005D16E8">
        <w:rPr>
          <w:color w:val="auto"/>
          <w:sz w:val="18"/>
          <w:szCs w:val="18"/>
          <w:lang w:val="en-US"/>
        </w:rPr>
        <w:t>Data</w:t>
      </w:r>
      <w:r w:rsidR="005D16E8" w:rsidRPr="005D16E8">
        <w:rPr>
          <w:color w:val="auto"/>
          <w:sz w:val="18"/>
          <w:szCs w:val="18"/>
        </w:rPr>
        <w:t xml:space="preserve">: </w:t>
      </w:r>
      <w:r w:rsidR="005D16E8" w:rsidRPr="005D16E8">
        <w:rPr>
          <w:color w:val="auto"/>
          <w:sz w:val="18"/>
          <w:szCs w:val="18"/>
          <w:lang w:val="en-US"/>
        </w:rPr>
        <w:t xml:space="preserve">Dinas Kesehatan Kabupaten </w:t>
      </w:r>
      <w:r w:rsidR="005D16E8" w:rsidRPr="005D16E8">
        <w:rPr>
          <w:color w:val="auto"/>
          <w:sz w:val="18"/>
          <w:szCs w:val="18"/>
        </w:rPr>
        <w:t xml:space="preserve">Kepulauan Selayar </w:t>
      </w:r>
    </w:p>
    <w:p w:rsidR="005341E3" w:rsidRDefault="005341E3" w:rsidP="00E40032">
      <w:pPr>
        <w:spacing w:line="360" w:lineRule="auto"/>
        <w:contextualSpacing/>
        <w:jc w:val="both"/>
        <w:rPr>
          <w:i/>
          <w:color w:val="auto"/>
          <w:sz w:val="18"/>
          <w:szCs w:val="18"/>
          <w:lang w:val="en-US"/>
        </w:rPr>
      </w:pPr>
    </w:p>
    <w:p w:rsidR="00CA7C75" w:rsidRDefault="00CA7C75" w:rsidP="00E40032">
      <w:pPr>
        <w:spacing w:line="360" w:lineRule="auto"/>
        <w:contextualSpacing/>
        <w:jc w:val="both"/>
        <w:rPr>
          <w:i/>
          <w:color w:val="auto"/>
          <w:sz w:val="18"/>
          <w:szCs w:val="18"/>
          <w:lang w:val="en-US"/>
        </w:rPr>
      </w:pPr>
    </w:p>
    <w:p w:rsidR="00CA7C75" w:rsidRDefault="00CA7C75" w:rsidP="00E40032">
      <w:pPr>
        <w:spacing w:line="360" w:lineRule="auto"/>
        <w:contextualSpacing/>
        <w:jc w:val="both"/>
        <w:rPr>
          <w:i/>
          <w:color w:val="auto"/>
          <w:sz w:val="18"/>
          <w:szCs w:val="18"/>
          <w:lang w:val="en-US"/>
        </w:rPr>
      </w:pPr>
    </w:p>
    <w:p w:rsidR="00CA7C75" w:rsidRDefault="00CA7C75" w:rsidP="00E40032">
      <w:pPr>
        <w:spacing w:line="360" w:lineRule="auto"/>
        <w:contextualSpacing/>
        <w:jc w:val="both"/>
        <w:rPr>
          <w:i/>
          <w:color w:val="auto"/>
          <w:sz w:val="18"/>
          <w:szCs w:val="18"/>
          <w:lang w:val="en-US"/>
        </w:rPr>
      </w:pPr>
    </w:p>
    <w:p w:rsidR="00CA7C75" w:rsidRDefault="00CA7C75" w:rsidP="00E40032">
      <w:pPr>
        <w:spacing w:line="360" w:lineRule="auto"/>
        <w:contextualSpacing/>
        <w:jc w:val="both"/>
        <w:rPr>
          <w:i/>
          <w:color w:val="auto"/>
          <w:sz w:val="18"/>
          <w:szCs w:val="18"/>
          <w:lang w:val="en-US"/>
        </w:rPr>
      </w:pPr>
    </w:p>
    <w:p w:rsidR="00CA7C75" w:rsidRDefault="00CA7C75" w:rsidP="00E40032">
      <w:pPr>
        <w:spacing w:line="360" w:lineRule="auto"/>
        <w:contextualSpacing/>
        <w:jc w:val="both"/>
        <w:rPr>
          <w:i/>
          <w:color w:val="auto"/>
          <w:sz w:val="18"/>
          <w:szCs w:val="18"/>
          <w:lang w:val="en-US"/>
        </w:rPr>
      </w:pPr>
    </w:p>
    <w:p w:rsidR="00CA7C75" w:rsidRDefault="00CA7C75" w:rsidP="00E40032">
      <w:pPr>
        <w:spacing w:line="360" w:lineRule="auto"/>
        <w:contextualSpacing/>
        <w:jc w:val="both"/>
        <w:rPr>
          <w:i/>
          <w:color w:val="auto"/>
          <w:sz w:val="18"/>
          <w:szCs w:val="18"/>
          <w:lang w:val="en-US"/>
        </w:rPr>
      </w:pPr>
    </w:p>
    <w:p w:rsidR="00CA7C75" w:rsidRDefault="00CA7C75" w:rsidP="00E40032">
      <w:pPr>
        <w:spacing w:line="360" w:lineRule="auto"/>
        <w:contextualSpacing/>
        <w:jc w:val="both"/>
        <w:rPr>
          <w:i/>
          <w:color w:val="auto"/>
          <w:sz w:val="18"/>
          <w:szCs w:val="18"/>
          <w:lang w:val="en-US"/>
        </w:rPr>
      </w:pPr>
    </w:p>
    <w:p w:rsidR="00CC4D65" w:rsidRPr="005949E3" w:rsidRDefault="005341E3" w:rsidP="00E40032">
      <w:pPr>
        <w:numPr>
          <w:ilvl w:val="4"/>
          <w:numId w:val="18"/>
        </w:numPr>
        <w:spacing w:line="360" w:lineRule="auto"/>
        <w:contextualSpacing/>
        <w:jc w:val="both"/>
        <w:rPr>
          <w:b/>
          <w:color w:val="auto"/>
          <w:sz w:val="24"/>
          <w:szCs w:val="24"/>
        </w:rPr>
      </w:pPr>
      <w:r w:rsidRPr="005949E3">
        <w:rPr>
          <w:b/>
          <w:color w:val="auto"/>
          <w:sz w:val="24"/>
          <w:szCs w:val="24"/>
        </w:rPr>
        <w:lastRenderedPageBreak/>
        <w:t xml:space="preserve">Rasio </w:t>
      </w:r>
      <w:r w:rsidR="00A969D7" w:rsidRPr="005949E3">
        <w:rPr>
          <w:b/>
          <w:sz w:val="22"/>
          <w:szCs w:val="18"/>
        </w:rPr>
        <w:t>Posyandu dan BalitaMenurut Kecamatan</w:t>
      </w:r>
    </w:p>
    <w:p w:rsidR="0091271C" w:rsidRPr="005949E3" w:rsidRDefault="0091271C" w:rsidP="00E40032">
      <w:pPr>
        <w:spacing w:line="360" w:lineRule="auto"/>
        <w:contextualSpacing/>
        <w:jc w:val="center"/>
        <w:rPr>
          <w:color w:val="auto"/>
          <w:sz w:val="18"/>
          <w:szCs w:val="18"/>
        </w:rPr>
      </w:pPr>
      <w:r w:rsidRPr="005949E3">
        <w:rPr>
          <w:color w:val="auto"/>
          <w:sz w:val="18"/>
          <w:szCs w:val="18"/>
        </w:rPr>
        <w:t>Tabel 2.</w:t>
      </w:r>
      <w:r w:rsidR="00DC59EA" w:rsidRPr="005949E3">
        <w:rPr>
          <w:color w:val="auto"/>
          <w:sz w:val="18"/>
          <w:szCs w:val="18"/>
          <w:lang w:val="en-US"/>
        </w:rPr>
        <w:t>5</w:t>
      </w:r>
      <w:r w:rsidR="00B762A3" w:rsidRPr="005949E3">
        <w:rPr>
          <w:color w:val="auto"/>
          <w:sz w:val="18"/>
          <w:szCs w:val="18"/>
          <w:lang w:val="en-US"/>
        </w:rPr>
        <w:t>3</w:t>
      </w:r>
      <w:r w:rsidR="00B8470C" w:rsidRPr="005949E3">
        <w:rPr>
          <w:color w:val="auto"/>
          <w:sz w:val="18"/>
          <w:szCs w:val="18"/>
        </w:rPr>
        <w:t xml:space="preserve"> (T.I.B.45)</w:t>
      </w:r>
    </w:p>
    <w:p w:rsidR="00CC4D65" w:rsidRPr="005949E3" w:rsidRDefault="00CC4D65" w:rsidP="00E40032">
      <w:pPr>
        <w:snapToGrid w:val="0"/>
        <w:spacing w:line="360" w:lineRule="auto"/>
        <w:ind w:right="85"/>
        <w:contextualSpacing/>
        <w:jc w:val="center"/>
        <w:rPr>
          <w:sz w:val="18"/>
          <w:szCs w:val="18"/>
        </w:rPr>
      </w:pPr>
      <w:r w:rsidRPr="005949E3">
        <w:rPr>
          <w:sz w:val="18"/>
          <w:szCs w:val="18"/>
        </w:rPr>
        <w:t>Jumlah Posyandu dan BalitaMenurut Kecamatan Tahun 2015</w:t>
      </w:r>
    </w:p>
    <w:p w:rsidR="00CC4D65" w:rsidRPr="005949E3" w:rsidRDefault="00CC4D65" w:rsidP="00E40032">
      <w:pPr>
        <w:snapToGrid w:val="0"/>
        <w:spacing w:line="360" w:lineRule="auto"/>
        <w:ind w:right="86"/>
        <w:contextualSpacing/>
        <w:jc w:val="center"/>
        <w:rPr>
          <w:sz w:val="18"/>
          <w:szCs w:val="18"/>
        </w:rPr>
      </w:pPr>
      <w:r w:rsidRPr="005949E3">
        <w:rPr>
          <w:sz w:val="18"/>
          <w:szCs w:val="18"/>
        </w:rPr>
        <w:t xml:space="preserve">Kabupaten </w:t>
      </w:r>
      <w:r w:rsidR="0092170F">
        <w:rPr>
          <w:sz w:val="18"/>
          <w:szCs w:val="18"/>
        </w:rPr>
        <w:t xml:space="preserve">Kepulauan Selayar </w:t>
      </w:r>
    </w:p>
    <w:tbl>
      <w:tblPr>
        <w:tblW w:w="5085" w:type="pct"/>
        <w:tblInd w:w="-8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676"/>
        <w:gridCol w:w="2783"/>
        <w:gridCol w:w="2565"/>
        <w:gridCol w:w="1900"/>
        <w:gridCol w:w="1409"/>
      </w:tblGrid>
      <w:tr w:rsidR="00CC4D65" w:rsidRPr="005949E3" w:rsidTr="00DB4C4A">
        <w:trPr>
          <w:trHeight w:val="445"/>
        </w:trPr>
        <w:tc>
          <w:tcPr>
            <w:tcW w:w="362" w:type="pct"/>
            <w:shd w:val="clear" w:color="auto" w:fill="auto"/>
            <w:tcMar>
              <w:left w:w="28" w:type="dxa"/>
              <w:right w:w="28" w:type="dxa"/>
            </w:tcMar>
            <w:vAlign w:val="center"/>
          </w:tcPr>
          <w:p w:rsidR="00CC4D65" w:rsidRPr="005949E3" w:rsidRDefault="00CC4D65" w:rsidP="00E40032">
            <w:pPr>
              <w:widowControl w:val="0"/>
              <w:autoSpaceDE w:val="0"/>
              <w:autoSpaceDN w:val="0"/>
              <w:adjustRightInd w:val="0"/>
              <w:snapToGrid w:val="0"/>
              <w:spacing w:line="360" w:lineRule="auto"/>
              <w:ind w:left="-667" w:right="-20" w:firstLine="625"/>
              <w:contextualSpacing/>
              <w:jc w:val="center"/>
              <w:rPr>
                <w:rFonts w:eastAsia="Calibri"/>
                <w:b/>
                <w:bCs/>
                <w:sz w:val="18"/>
                <w:szCs w:val="18"/>
              </w:rPr>
            </w:pPr>
            <w:r w:rsidRPr="005949E3">
              <w:rPr>
                <w:rFonts w:eastAsia="Calibri"/>
                <w:b/>
                <w:bCs/>
                <w:sz w:val="18"/>
                <w:szCs w:val="18"/>
              </w:rPr>
              <w:t>NO</w:t>
            </w:r>
          </w:p>
        </w:tc>
        <w:tc>
          <w:tcPr>
            <w:tcW w:w="1491" w:type="pct"/>
            <w:shd w:val="clear" w:color="auto" w:fill="auto"/>
            <w:tcMar>
              <w:left w:w="28" w:type="dxa"/>
              <w:right w:w="28" w:type="dxa"/>
            </w:tcMar>
            <w:vAlign w:val="center"/>
          </w:tcPr>
          <w:p w:rsidR="00CC4D65" w:rsidRPr="005949E3" w:rsidRDefault="00CC4D65" w:rsidP="00E40032">
            <w:pPr>
              <w:tabs>
                <w:tab w:val="left" w:pos="540"/>
              </w:tabs>
              <w:snapToGrid w:val="0"/>
              <w:spacing w:line="360" w:lineRule="auto"/>
              <w:contextualSpacing/>
              <w:jc w:val="center"/>
              <w:rPr>
                <w:rFonts w:eastAsia="Calibri"/>
                <w:b/>
                <w:bCs/>
                <w:sz w:val="18"/>
                <w:szCs w:val="18"/>
              </w:rPr>
            </w:pPr>
            <w:r w:rsidRPr="005949E3">
              <w:rPr>
                <w:rFonts w:eastAsia="Calibri"/>
                <w:b/>
                <w:bCs/>
                <w:sz w:val="18"/>
                <w:szCs w:val="18"/>
              </w:rPr>
              <w:t>Kecamatan</w:t>
            </w:r>
          </w:p>
        </w:tc>
        <w:tc>
          <w:tcPr>
            <w:tcW w:w="1374" w:type="pct"/>
            <w:shd w:val="clear" w:color="auto" w:fill="auto"/>
            <w:tcMar>
              <w:left w:w="28" w:type="dxa"/>
              <w:right w:w="28" w:type="dxa"/>
            </w:tcMar>
            <w:vAlign w:val="center"/>
          </w:tcPr>
          <w:p w:rsidR="00CC4D65" w:rsidRPr="005949E3" w:rsidRDefault="00CC4D65" w:rsidP="00E40032">
            <w:pPr>
              <w:snapToGrid w:val="0"/>
              <w:spacing w:line="360" w:lineRule="auto"/>
              <w:contextualSpacing/>
              <w:jc w:val="center"/>
              <w:rPr>
                <w:rFonts w:eastAsia="Calibri"/>
                <w:b/>
                <w:sz w:val="18"/>
                <w:szCs w:val="18"/>
              </w:rPr>
            </w:pPr>
            <w:r w:rsidRPr="005949E3">
              <w:rPr>
                <w:rFonts w:eastAsia="Calibri"/>
                <w:b/>
                <w:sz w:val="18"/>
                <w:szCs w:val="18"/>
              </w:rPr>
              <w:t>Jumlah posyandu</w:t>
            </w:r>
          </w:p>
        </w:tc>
        <w:tc>
          <w:tcPr>
            <w:tcW w:w="1018" w:type="pct"/>
            <w:shd w:val="clear" w:color="auto" w:fill="auto"/>
            <w:tcMar>
              <w:left w:w="28" w:type="dxa"/>
              <w:right w:w="28" w:type="dxa"/>
            </w:tcMar>
            <w:vAlign w:val="center"/>
          </w:tcPr>
          <w:p w:rsidR="00CC4D65" w:rsidRPr="005949E3" w:rsidRDefault="00CC4D65" w:rsidP="00E40032">
            <w:pPr>
              <w:snapToGrid w:val="0"/>
              <w:spacing w:line="360" w:lineRule="auto"/>
              <w:contextualSpacing/>
              <w:jc w:val="center"/>
              <w:rPr>
                <w:rFonts w:eastAsia="Calibri"/>
                <w:b/>
                <w:sz w:val="18"/>
                <w:szCs w:val="18"/>
              </w:rPr>
            </w:pPr>
            <w:r w:rsidRPr="005949E3">
              <w:rPr>
                <w:rFonts w:eastAsia="Calibri"/>
                <w:b/>
                <w:sz w:val="18"/>
                <w:szCs w:val="18"/>
              </w:rPr>
              <w:t>Jumlah balita</w:t>
            </w:r>
          </w:p>
        </w:tc>
        <w:tc>
          <w:tcPr>
            <w:tcW w:w="755" w:type="pct"/>
            <w:shd w:val="clear" w:color="auto" w:fill="auto"/>
            <w:tcMar>
              <w:left w:w="28" w:type="dxa"/>
              <w:right w:w="28" w:type="dxa"/>
            </w:tcMar>
            <w:vAlign w:val="center"/>
          </w:tcPr>
          <w:p w:rsidR="00CC4D65" w:rsidRPr="005949E3" w:rsidRDefault="00CC4D65" w:rsidP="00E40032">
            <w:pPr>
              <w:snapToGrid w:val="0"/>
              <w:spacing w:line="360" w:lineRule="auto"/>
              <w:contextualSpacing/>
              <w:jc w:val="center"/>
              <w:rPr>
                <w:rFonts w:eastAsia="Calibri"/>
                <w:b/>
                <w:sz w:val="18"/>
                <w:szCs w:val="18"/>
              </w:rPr>
            </w:pPr>
            <w:r w:rsidRPr="005949E3">
              <w:rPr>
                <w:rFonts w:eastAsia="Calibri"/>
                <w:b/>
                <w:sz w:val="18"/>
                <w:szCs w:val="18"/>
              </w:rPr>
              <w:t>Rasio</w:t>
            </w:r>
          </w:p>
        </w:tc>
      </w:tr>
      <w:tr w:rsidR="00CC4D65" w:rsidRPr="005949E3" w:rsidTr="00CC4D65">
        <w:trPr>
          <w:trHeight w:val="319"/>
        </w:trPr>
        <w:tc>
          <w:tcPr>
            <w:tcW w:w="362" w:type="pct"/>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(1)</w:t>
            </w:r>
          </w:p>
        </w:tc>
        <w:tc>
          <w:tcPr>
            <w:tcW w:w="1491" w:type="pct"/>
            <w:vAlign w:val="center"/>
          </w:tcPr>
          <w:p w:rsidR="00CC4D65" w:rsidRPr="005949E3" w:rsidRDefault="00CC4D65" w:rsidP="00E40032">
            <w:pPr>
              <w:widowControl w:val="0"/>
              <w:autoSpaceDE w:val="0"/>
              <w:autoSpaceDN w:val="0"/>
              <w:adjustRightInd w:val="0"/>
              <w:snapToGrid w:val="0"/>
              <w:spacing w:line="360" w:lineRule="auto"/>
              <w:ind w:left="-62" w:right="-20"/>
              <w:contextualSpacing/>
              <w:jc w:val="center"/>
              <w:rPr>
                <w:rFonts w:eastAsia="Calibri"/>
                <w:sz w:val="18"/>
                <w:szCs w:val="18"/>
              </w:rPr>
            </w:pPr>
            <w:r w:rsidRPr="005949E3">
              <w:rPr>
                <w:rFonts w:eastAsia="Calibri"/>
                <w:sz w:val="18"/>
                <w:szCs w:val="18"/>
              </w:rPr>
              <w:t>(2)</w:t>
            </w:r>
          </w:p>
        </w:tc>
        <w:tc>
          <w:tcPr>
            <w:tcW w:w="1374" w:type="pct"/>
            <w:shd w:val="clear" w:color="auto" w:fill="auto"/>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(3)</w:t>
            </w:r>
          </w:p>
        </w:tc>
        <w:tc>
          <w:tcPr>
            <w:tcW w:w="1018" w:type="pct"/>
            <w:shd w:val="clear" w:color="auto" w:fill="auto"/>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(4)</w:t>
            </w:r>
          </w:p>
        </w:tc>
        <w:tc>
          <w:tcPr>
            <w:tcW w:w="755" w:type="pct"/>
            <w:shd w:val="clear" w:color="auto" w:fill="auto"/>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(5=4/3)</w:t>
            </w:r>
          </w:p>
        </w:tc>
      </w:tr>
      <w:tr w:rsidR="00CC4D65" w:rsidRPr="005949E3" w:rsidTr="00CC4D65">
        <w:trPr>
          <w:trHeight w:val="319"/>
        </w:trPr>
        <w:tc>
          <w:tcPr>
            <w:tcW w:w="362" w:type="pct"/>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1</w:t>
            </w:r>
          </w:p>
        </w:tc>
        <w:tc>
          <w:tcPr>
            <w:tcW w:w="1491" w:type="pct"/>
            <w:vAlign w:val="center"/>
          </w:tcPr>
          <w:p w:rsidR="00CC4D65" w:rsidRPr="005949E3" w:rsidRDefault="00CC4D65" w:rsidP="00E40032">
            <w:pPr>
              <w:widowControl w:val="0"/>
              <w:autoSpaceDE w:val="0"/>
              <w:autoSpaceDN w:val="0"/>
              <w:adjustRightInd w:val="0"/>
              <w:snapToGrid w:val="0"/>
              <w:spacing w:line="360" w:lineRule="auto"/>
              <w:ind w:left="-62" w:right="-20"/>
              <w:contextualSpacing/>
              <w:rPr>
                <w:rFonts w:eastAsia="Calibri"/>
                <w:sz w:val="18"/>
                <w:szCs w:val="18"/>
              </w:rPr>
            </w:pPr>
            <w:r w:rsidRPr="005949E3">
              <w:rPr>
                <w:rFonts w:eastAsia="Calibri"/>
                <w:sz w:val="18"/>
                <w:szCs w:val="18"/>
              </w:rPr>
              <w:t>Kec. Benteng</w:t>
            </w:r>
          </w:p>
        </w:tc>
        <w:tc>
          <w:tcPr>
            <w:tcW w:w="1374" w:type="pct"/>
            <w:shd w:val="clear" w:color="auto" w:fill="auto"/>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21</w:t>
            </w:r>
          </w:p>
        </w:tc>
        <w:tc>
          <w:tcPr>
            <w:tcW w:w="1018" w:type="pct"/>
            <w:shd w:val="clear" w:color="auto" w:fill="auto"/>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2.496</w:t>
            </w:r>
          </w:p>
        </w:tc>
        <w:tc>
          <w:tcPr>
            <w:tcW w:w="755" w:type="pct"/>
            <w:shd w:val="clear" w:color="auto" w:fill="auto"/>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118,86</w:t>
            </w:r>
          </w:p>
        </w:tc>
      </w:tr>
      <w:tr w:rsidR="00CC4D65" w:rsidRPr="005949E3" w:rsidTr="00CC4D65">
        <w:trPr>
          <w:trHeight w:val="319"/>
        </w:trPr>
        <w:tc>
          <w:tcPr>
            <w:tcW w:w="362" w:type="pct"/>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2</w:t>
            </w:r>
          </w:p>
        </w:tc>
        <w:tc>
          <w:tcPr>
            <w:tcW w:w="1491" w:type="pct"/>
            <w:vAlign w:val="center"/>
          </w:tcPr>
          <w:p w:rsidR="00CC4D65" w:rsidRPr="005949E3" w:rsidRDefault="00CC4D65" w:rsidP="00E40032">
            <w:pPr>
              <w:widowControl w:val="0"/>
              <w:autoSpaceDE w:val="0"/>
              <w:autoSpaceDN w:val="0"/>
              <w:adjustRightInd w:val="0"/>
              <w:snapToGrid w:val="0"/>
              <w:spacing w:line="360" w:lineRule="auto"/>
              <w:ind w:left="-62" w:right="-20"/>
              <w:contextualSpacing/>
              <w:rPr>
                <w:rFonts w:eastAsia="Calibri"/>
                <w:sz w:val="18"/>
                <w:szCs w:val="18"/>
              </w:rPr>
            </w:pPr>
            <w:r w:rsidRPr="005949E3">
              <w:rPr>
                <w:rFonts w:eastAsia="Calibri"/>
                <w:sz w:val="18"/>
                <w:szCs w:val="18"/>
              </w:rPr>
              <w:t>Kec. Bontoharu</w:t>
            </w:r>
          </w:p>
        </w:tc>
        <w:tc>
          <w:tcPr>
            <w:tcW w:w="1374" w:type="pct"/>
            <w:shd w:val="clear" w:color="auto" w:fill="auto"/>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25</w:t>
            </w:r>
          </w:p>
        </w:tc>
        <w:tc>
          <w:tcPr>
            <w:tcW w:w="1018" w:type="pct"/>
            <w:shd w:val="clear" w:color="auto" w:fill="auto"/>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778</w:t>
            </w:r>
          </w:p>
        </w:tc>
        <w:tc>
          <w:tcPr>
            <w:tcW w:w="755" w:type="pct"/>
            <w:shd w:val="clear" w:color="auto" w:fill="auto"/>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31,12</w:t>
            </w:r>
          </w:p>
        </w:tc>
      </w:tr>
      <w:tr w:rsidR="00CC4D65" w:rsidRPr="005949E3" w:rsidTr="00CC4D65">
        <w:trPr>
          <w:trHeight w:val="319"/>
        </w:trPr>
        <w:tc>
          <w:tcPr>
            <w:tcW w:w="362" w:type="pct"/>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3</w:t>
            </w:r>
          </w:p>
        </w:tc>
        <w:tc>
          <w:tcPr>
            <w:tcW w:w="1491" w:type="pct"/>
            <w:vAlign w:val="center"/>
          </w:tcPr>
          <w:p w:rsidR="00CC4D65" w:rsidRPr="005949E3" w:rsidRDefault="00CC4D65" w:rsidP="00E40032">
            <w:pPr>
              <w:widowControl w:val="0"/>
              <w:autoSpaceDE w:val="0"/>
              <w:autoSpaceDN w:val="0"/>
              <w:adjustRightInd w:val="0"/>
              <w:snapToGrid w:val="0"/>
              <w:spacing w:line="360" w:lineRule="auto"/>
              <w:ind w:left="-62" w:right="-20"/>
              <w:contextualSpacing/>
              <w:rPr>
                <w:rFonts w:eastAsia="Calibri"/>
                <w:sz w:val="18"/>
                <w:szCs w:val="18"/>
              </w:rPr>
            </w:pPr>
            <w:r w:rsidRPr="005949E3">
              <w:rPr>
                <w:rFonts w:eastAsia="Calibri"/>
                <w:sz w:val="18"/>
                <w:szCs w:val="18"/>
              </w:rPr>
              <w:t>Kec. Bontomanai</w:t>
            </w:r>
          </w:p>
        </w:tc>
        <w:tc>
          <w:tcPr>
            <w:tcW w:w="1374" w:type="pct"/>
            <w:shd w:val="clear" w:color="auto" w:fill="auto"/>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37</w:t>
            </w:r>
          </w:p>
        </w:tc>
        <w:tc>
          <w:tcPr>
            <w:tcW w:w="1018" w:type="pct"/>
            <w:shd w:val="clear" w:color="auto" w:fill="auto"/>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958</w:t>
            </w:r>
          </w:p>
        </w:tc>
        <w:tc>
          <w:tcPr>
            <w:tcW w:w="755" w:type="pct"/>
            <w:shd w:val="clear" w:color="auto" w:fill="auto"/>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25,89</w:t>
            </w:r>
          </w:p>
        </w:tc>
      </w:tr>
      <w:tr w:rsidR="00CC4D65" w:rsidRPr="005949E3" w:rsidTr="00CC4D65">
        <w:trPr>
          <w:trHeight w:val="319"/>
        </w:trPr>
        <w:tc>
          <w:tcPr>
            <w:tcW w:w="362" w:type="pct"/>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4</w:t>
            </w:r>
          </w:p>
        </w:tc>
        <w:tc>
          <w:tcPr>
            <w:tcW w:w="1491" w:type="pct"/>
            <w:vAlign w:val="center"/>
          </w:tcPr>
          <w:p w:rsidR="00CC4D65" w:rsidRPr="005949E3" w:rsidRDefault="00CC4D65" w:rsidP="00E40032">
            <w:pPr>
              <w:widowControl w:val="0"/>
              <w:autoSpaceDE w:val="0"/>
              <w:autoSpaceDN w:val="0"/>
              <w:adjustRightInd w:val="0"/>
              <w:snapToGrid w:val="0"/>
              <w:spacing w:line="360" w:lineRule="auto"/>
              <w:ind w:left="-62" w:right="-20"/>
              <w:contextualSpacing/>
              <w:rPr>
                <w:rFonts w:eastAsia="Calibri"/>
                <w:sz w:val="18"/>
                <w:szCs w:val="18"/>
              </w:rPr>
            </w:pPr>
            <w:r w:rsidRPr="005949E3">
              <w:rPr>
                <w:rFonts w:eastAsia="Calibri"/>
                <w:sz w:val="18"/>
                <w:szCs w:val="18"/>
              </w:rPr>
              <w:t>Kec. Bontomatene</w:t>
            </w:r>
          </w:p>
        </w:tc>
        <w:tc>
          <w:tcPr>
            <w:tcW w:w="1374" w:type="pct"/>
            <w:shd w:val="clear" w:color="auto" w:fill="auto"/>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34</w:t>
            </w:r>
          </w:p>
        </w:tc>
        <w:tc>
          <w:tcPr>
            <w:tcW w:w="1018" w:type="pct"/>
            <w:shd w:val="clear" w:color="auto" w:fill="auto"/>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858</w:t>
            </w:r>
          </w:p>
        </w:tc>
        <w:tc>
          <w:tcPr>
            <w:tcW w:w="755" w:type="pct"/>
            <w:shd w:val="clear" w:color="auto" w:fill="auto"/>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25,24</w:t>
            </w:r>
          </w:p>
        </w:tc>
      </w:tr>
      <w:tr w:rsidR="00CC4D65" w:rsidRPr="005949E3" w:rsidTr="00CC4D65">
        <w:trPr>
          <w:trHeight w:val="319"/>
        </w:trPr>
        <w:tc>
          <w:tcPr>
            <w:tcW w:w="362" w:type="pct"/>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5</w:t>
            </w:r>
          </w:p>
        </w:tc>
        <w:tc>
          <w:tcPr>
            <w:tcW w:w="1491" w:type="pct"/>
            <w:vAlign w:val="center"/>
          </w:tcPr>
          <w:p w:rsidR="00CC4D65" w:rsidRPr="005949E3" w:rsidRDefault="00CC4D65" w:rsidP="00E40032">
            <w:pPr>
              <w:widowControl w:val="0"/>
              <w:autoSpaceDE w:val="0"/>
              <w:autoSpaceDN w:val="0"/>
              <w:adjustRightInd w:val="0"/>
              <w:snapToGrid w:val="0"/>
              <w:spacing w:line="360" w:lineRule="auto"/>
              <w:ind w:left="-62" w:right="-20"/>
              <w:contextualSpacing/>
              <w:rPr>
                <w:rFonts w:eastAsia="Calibri"/>
                <w:sz w:val="18"/>
                <w:szCs w:val="18"/>
              </w:rPr>
            </w:pPr>
            <w:r w:rsidRPr="005949E3">
              <w:rPr>
                <w:rFonts w:eastAsia="Calibri"/>
                <w:sz w:val="18"/>
                <w:szCs w:val="18"/>
              </w:rPr>
              <w:t>Kecamatan Buki</w:t>
            </w:r>
          </w:p>
        </w:tc>
        <w:tc>
          <w:tcPr>
            <w:tcW w:w="1374" w:type="pct"/>
            <w:shd w:val="clear" w:color="auto" w:fill="auto"/>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23</w:t>
            </w:r>
          </w:p>
        </w:tc>
        <w:tc>
          <w:tcPr>
            <w:tcW w:w="1018" w:type="pct"/>
            <w:shd w:val="clear" w:color="auto" w:fill="auto"/>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477</w:t>
            </w:r>
          </w:p>
        </w:tc>
        <w:tc>
          <w:tcPr>
            <w:tcW w:w="755" w:type="pct"/>
            <w:shd w:val="clear" w:color="auto" w:fill="auto"/>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20,74</w:t>
            </w:r>
          </w:p>
        </w:tc>
      </w:tr>
      <w:tr w:rsidR="00CC4D65" w:rsidRPr="005949E3" w:rsidTr="00CC4D65">
        <w:trPr>
          <w:trHeight w:val="319"/>
        </w:trPr>
        <w:tc>
          <w:tcPr>
            <w:tcW w:w="362" w:type="pct"/>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6</w:t>
            </w:r>
          </w:p>
        </w:tc>
        <w:tc>
          <w:tcPr>
            <w:tcW w:w="1491" w:type="pct"/>
            <w:vAlign w:val="center"/>
          </w:tcPr>
          <w:p w:rsidR="00CC4D65" w:rsidRPr="005949E3" w:rsidRDefault="00CC4D65" w:rsidP="00E40032">
            <w:pPr>
              <w:widowControl w:val="0"/>
              <w:autoSpaceDE w:val="0"/>
              <w:autoSpaceDN w:val="0"/>
              <w:adjustRightInd w:val="0"/>
              <w:snapToGrid w:val="0"/>
              <w:spacing w:line="360" w:lineRule="auto"/>
              <w:ind w:left="-62" w:right="-20"/>
              <w:contextualSpacing/>
              <w:rPr>
                <w:rFonts w:eastAsia="Calibri"/>
                <w:sz w:val="18"/>
                <w:szCs w:val="18"/>
              </w:rPr>
            </w:pPr>
            <w:r w:rsidRPr="005949E3">
              <w:rPr>
                <w:rFonts w:eastAsia="Calibri"/>
                <w:sz w:val="18"/>
                <w:szCs w:val="18"/>
              </w:rPr>
              <w:t>Kec. Bontosikuyu</w:t>
            </w:r>
          </w:p>
        </w:tc>
        <w:tc>
          <w:tcPr>
            <w:tcW w:w="1374" w:type="pct"/>
            <w:shd w:val="clear" w:color="auto" w:fill="auto"/>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47</w:t>
            </w:r>
          </w:p>
        </w:tc>
        <w:tc>
          <w:tcPr>
            <w:tcW w:w="1018" w:type="pct"/>
            <w:shd w:val="clear" w:color="auto" w:fill="auto"/>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915</w:t>
            </w:r>
          </w:p>
        </w:tc>
        <w:tc>
          <w:tcPr>
            <w:tcW w:w="755" w:type="pct"/>
            <w:shd w:val="clear" w:color="auto" w:fill="auto"/>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19,47</w:t>
            </w:r>
          </w:p>
        </w:tc>
      </w:tr>
      <w:tr w:rsidR="00CC4D65" w:rsidRPr="005949E3" w:rsidTr="00CC4D65">
        <w:trPr>
          <w:trHeight w:val="319"/>
        </w:trPr>
        <w:tc>
          <w:tcPr>
            <w:tcW w:w="362" w:type="pct"/>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7</w:t>
            </w:r>
          </w:p>
        </w:tc>
        <w:tc>
          <w:tcPr>
            <w:tcW w:w="1491" w:type="pct"/>
            <w:vAlign w:val="center"/>
          </w:tcPr>
          <w:p w:rsidR="00CC4D65" w:rsidRPr="005949E3" w:rsidRDefault="00CC4D65" w:rsidP="00E40032">
            <w:pPr>
              <w:widowControl w:val="0"/>
              <w:autoSpaceDE w:val="0"/>
              <w:autoSpaceDN w:val="0"/>
              <w:adjustRightInd w:val="0"/>
              <w:snapToGrid w:val="0"/>
              <w:spacing w:line="360" w:lineRule="auto"/>
              <w:ind w:left="-62" w:right="-20"/>
              <w:contextualSpacing/>
              <w:rPr>
                <w:rFonts w:eastAsia="Calibri"/>
                <w:sz w:val="18"/>
                <w:szCs w:val="18"/>
              </w:rPr>
            </w:pPr>
            <w:r w:rsidRPr="005949E3">
              <w:rPr>
                <w:rFonts w:eastAsia="Calibri"/>
                <w:sz w:val="18"/>
                <w:szCs w:val="18"/>
              </w:rPr>
              <w:t>Kec. Pasimasunggu</w:t>
            </w:r>
          </w:p>
        </w:tc>
        <w:tc>
          <w:tcPr>
            <w:tcW w:w="1374" w:type="pct"/>
            <w:shd w:val="clear" w:color="auto" w:fill="auto"/>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20</w:t>
            </w:r>
          </w:p>
        </w:tc>
        <w:tc>
          <w:tcPr>
            <w:tcW w:w="1018" w:type="pct"/>
            <w:shd w:val="clear" w:color="auto" w:fill="auto"/>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783</w:t>
            </w:r>
          </w:p>
        </w:tc>
        <w:tc>
          <w:tcPr>
            <w:tcW w:w="755" w:type="pct"/>
            <w:shd w:val="clear" w:color="auto" w:fill="auto"/>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39,15</w:t>
            </w:r>
          </w:p>
        </w:tc>
      </w:tr>
      <w:tr w:rsidR="00CC4D65" w:rsidRPr="005949E3" w:rsidTr="00CC4D65">
        <w:trPr>
          <w:trHeight w:val="319"/>
        </w:trPr>
        <w:tc>
          <w:tcPr>
            <w:tcW w:w="362" w:type="pct"/>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8</w:t>
            </w:r>
          </w:p>
        </w:tc>
        <w:tc>
          <w:tcPr>
            <w:tcW w:w="1491" w:type="pct"/>
            <w:vAlign w:val="center"/>
          </w:tcPr>
          <w:p w:rsidR="00CC4D65" w:rsidRPr="005949E3" w:rsidRDefault="00CC4D65" w:rsidP="00E40032">
            <w:pPr>
              <w:widowControl w:val="0"/>
              <w:autoSpaceDE w:val="0"/>
              <w:autoSpaceDN w:val="0"/>
              <w:adjustRightInd w:val="0"/>
              <w:snapToGrid w:val="0"/>
              <w:spacing w:line="360" w:lineRule="auto"/>
              <w:ind w:left="-62" w:right="-20"/>
              <w:contextualSpacing/>
              <w:rPr>
                <w:rFonts w:eastAsia="Calibri"/>
                <w:sz w:val="18"/>
                <w:szCs w:val="18"/>
              </w:rPr>
            </w:pPr>
            <w:r w:rsidRPr="005949E3">
              <w:rPr>
                <w:rFonts w:eastAsia="Calibri"/>
                <w:sz w:val="18"/>
                <w:szCs w:val="18"/>
              </w:rPr>
              <w:t>Kec. Pastim</w:t>
            </w:r>
          </w:p>
        </w:tc>
        <w:tc>
          <w:tcPr>
            <w:tcW w:w="1374" w:type="pct"/>
            <w:shd w:val="clear" w:color="auto" w:fill="auto"/>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20</w:t>
            </w:r>
          </w:p>
        </w:tc>
        <w:tc>
          <w:tcPr>
            <w:tcW w:w="1018" w:type="pct"/>
            <w:shd w:val="clear" w:color="auto" w:fill="auto"/>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414</w:t>
            </w:r>
          </w:p>
        </w:tc>
        <w:tc>
          <w:tcPr>
            <w:tcW w:w="755" w:type="pct"/>
            <w:shd w:val="clear" w:color="auto" w:fill="auto"/>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20,70</w:t>
            </w:r>
          </w:p>
        </w:tc>
      </w:tr>
      <w:tr w:rsidR="00CC4D65" w:rsidRPr="005949E3" w:rsidTr="00CC4D65">
        <w:trPr>
          <w:trHeight w:val="319"/>
        </w:trPr>
        <w:tc>
          <w:tcPr>
            <w:tcW w:w="362" w:type="pct"/>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9</w:t>
            </w:r>
          </w:p>
        </w:tc>
        <w:tc>
          <w:tcPr>
            <w:tcW w:w="1491" w:type="pct"/>
            <w:vAlign w:val="center"/>
          </w:tcPr>
          <w:p w:rsidR="00CC4D65" w:rsidRPr="005949E3" w:rsidRDefault="00CC4D65" w:rsidP="00E40032">
            <w:pPr>
              <w:widowControl w:val="0"/>
              <w:autoSpaceDE w:val="0"/>
              <w:autoSpaceDN w:val="0"/>
              <w:adjustRightInd w:val="0"/>
              <w:snapToGrid w:val="0"/>
              <w:spacing w:line="360" w:lineRule="auto"/>
              <w:ind w:left="-62" w:right="-20"/>
              <w:contextualSpacing/>
              <w:rPr>
                <w:rFonts w:eastAsia="Calibri"/>
                <w:sz w:val="18"/>
                <w:szCs w:val="18"/>
              </w:rPr>
            </w:pPr>
            <w:r w:rsidRPr="005949E3">
              <w:rPr>
                <w:rFonts w:eastAsia="Calibri"/>
                <w:sz w:val="18"/>
                <w:szCs w:val="18"/>
              </w:rPr>
              <w:t>Kec. Pasimarannu</w:t>
            </w:r>
          </w:p>
        </w:tc>
        <w:tc>
          <w:tcPr>
            <w:tcW w:w="1374" w:type="pct"/>
            <w:shd w:val="clear" w:color="auto" w:fill="auto"/>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17</w:t>
            </w:r>
          </w:p>
        </w:tc>
        <w:tc>
          <w:tcPr>
            <w:tcW w:w="1018" w:type="pct"/>
            <w:shd w:val="clear" w:color="auto" w:fill="auto"/>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776</w:t>
            </w:r>
          </w:p>
        </w:tc>
        <w:tc>
          <w:tcPr>
            <w:tcW w:w="755" w:type="pct"/>
            <w:shd w:val="clear" w:color="auto" w:fill="auto"/>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45,65</w:t>
            </w:r>
          </w:p>
        </w:tc>
      </w:tr>
      <w:tr w:rsidR="00CC4D65" w:rsidRPr="005949E3" w:rsidTr="00CC4D65">
        <w:trPr>
          <w:trHeight w:val="319"/>
        </w:trPr>
        <w:tc>
          <w:tcPr>
            <w:tcW w:w="362" w:type="pct"/>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10</w:t>
            </w:r>
          </w:p>
        </w:tc>
        <w:tc>
          <w:tcPr>
            <w:tcW w:w="1491" w:type="pct"/>
            <w:vAlign w:val="center"/>
          </w:tcPr>
          <w:p w:rsidR="00CC4D65" w:rsidRPr="005949E3" w:rsidRDefault="00CC4D65" w:rsidP="00E40032">
            <w:pPr>
              <w:widowControl w:val="0"/>
              <w:autoSpaceDE w:val="0"/>
              <w:autoSpaceDN w:val="0"/>
              <w:adjustRightInd w:val="0"/>
              <w:snapToGrid w:val="0"/>
              <w:spacing w:line="360" w:lineRule="auto"/>
              <w:ind w:left="-62" w:right="-20"/>
              <w:contextualSpacing/>
              <w:rPr>
                <w:rFonts w:eastAsia="Calibri"/>
                <w:sz w:val="18"/>
                <w:szCs w:val="18"/>
              </w:rPr>
            </w:pPr>
            <w:r w:rsidRPr="005949E3">
              <w:rPr>
                <w:rFonts w:eastAsia="Calibri"/>
                <w:sz w:val="18"/>
                <w:szCs w:val="18"/>
              </w:rPr>
              <w:t>Kec. Takabonerate</w:t>
            </w:r>
          </w:p>
        </w:tc>
        <w:tc>
          <w:tcPr>
            <w:tcW w:w="1374" w:type="pct"/>
            <w:shd w:val="clear" w:color="auto" w:fill="auto"/>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26</w:t>
            </w:r>
          </w:p>
        </w:tc>
        <w:tc>
          <w:tcPr>
            <w:tcW w:w="1018" w:type="pct"/>
            <w:shd w:val="clear" w:color="auto" w:fill="auto"/>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637</w:t>
            </w:r>
          </w:p>
        </w:tc>
        <w:tc>
          <w:tcPr>
            <w:tcW w:w="755" w:type="pct"/>
            <w:shd w:val="clear" w:color="auto" w:fill="auto"/>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24,50</w:t>
            </w:r>
          </w:p>
        </w:tc>
      </w:tr>
      <w:tr w:rsidR="00CC4D65" w:rsidRPr="005949E3" w:rsidTr="00CC4D65">
        <w:trPr>
          <w:trHeight w:val="319"/>
        </w:trPr>
        <w:tc>
          <w:tcPr>
            <w:tcW w:w="362" w:type="pct"/>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11</w:t>
            </w:r>
          </w:p>
        </w:tc>
        <w:tc>
          <w:tcPr>
            <w:tcW w:w="1491" w:type="pct"/>
            <w:vAlign w:val="center"/>
          </w:tcPr>
          <w:p w:rsidR="00CC4D65" w:rsidRPr="005949E3" w:rsidRDefault="00CC4D65" w:rsidP="00E40032">
            <w:pPr>
              <w:widowControl w:val="0"/>
              <w:autoSpaceDE w:val="0"/>
              <w:autoSpaceDN w:val="0"/>
              <w:adjustRightInd w:val="0"/>
              <w:snapToGrid w:val="0"/>
              <w:spacing w:line="360" w:lineRule="auto"/>
              <w:ind w:left="-62" w:right="-20"/>
              <w:contextualSpacing/>
              <w:rPr>
                <w:rFonts w:eastAsia="Calibri"/>
                <w:sz w:val="18"/>
                <w:szCs w:val="18"/>
              </w:rPr>
            </w:pPr>
            <w:r w:rsidRPr="005949E3">
              <w:rPr>
                <w:rFonts w:eastAsia="Calibri"/>
                <w:sz w:val="18"/>
                <w:szCs w:val="18"/>
              </w:rPr>
              <w:t>Kec. Pasilambena</w:t>
            </w:r>
          </w:p>
        </w:tc>
        <w:tc>
          <w:tcPr>
            <w:tcW w:w="1374" w:type="pct"/>
            <w:shd w:val="clear" w:color="auto" w:fill="auto"/>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17</w:t>
            </w:r>
          </w:p>
        </w:tc>
        <w:tc>
          <w:tcPr>
            <w:tcW w:w="1018" w:type="pct"/>
            <w:shd w:val="clear" w:color="auto" w:fill="auto"/>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546</w:t>
            </w:r>
          </w:p>
        </w:tc>
        <w:tc>
          <w:tcPr>
            <w:tcW w:w="755" w:type="pct"/>
            <w:shd w:val="clear" w:color="auto" w:fill="auto"/>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32,12</w:t>
            </w:r>
          </w:p>
        </w:tc>
      </w:tr>
      <w:tr w:rsidR="00CC4D65" w:rsidRPr="005949E3" w:rsidTr="00CC4D65">
        <w:trPr>
          <w:trHeight w:val="319"/>
        </w:trPr>
        <w:tc>
          <w:tcPr>
            <w:tcW w:w="362" w:type="pct"/>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p>
        </w:tc>
        <w:tc>
          <w:tcPr>
            <w:tcW w:w="1491" w:type="pct"/>
            <w:vAlign w:val="center"/>
          </w:tcPr>
          <w:p w:rsidR="00CC4D65" w:rsidRPr="005949E3" w:rsidRDefault="00CC4D65" w:rsidP="00E40032">
            <w:pPr>
              <w:widowControl w:val="0"/>
              <w:autoSpaceDE w:val="0"/>
              <w:autoSpaceDN w:val="0"/>
              <w:adjustRightInd w:val="0"/>
              <w:snapToGrid w:val="0"/>
              <w:spacing w:line="360" w:lineRule="auto"/>
              <w:ind w:left="-62" w:right="-20"/>
              <w:contextualSpacing/>
              <w:rPr>
                <w:rFonts w:eastAsia="Calibri"/>
                <w:sz w:val="18"/>
                <w:szCs w:val="18"/>
              </w:rPr>
            </w:pPr>
            <w:r w:rsidRPr="005949E3">
              <w:rPr>
                <w:rFonts w:eastAsia="Calibri"/>
                <w:sz w:val="18"/>
                <w:szCs w:val="18"/>
              </w:rPr>
              <w:t>Jumlah</w:t>
            </w:r>
          </w:p>
        </w:tc>
        <w:tc>
          <w:tcPr>
            <w:tcW w:w="1374" w:type="pct"/>
            <w:shd w:val="clear" w:color="auto" w:fill="auto"/>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287</w:t>
            </w:r>
          </w:p>
        </w:tc>
        <w:tc>
          <w:tcPr>
            <w:tcW w:w="1018" w:type="pct"/>
            <w:shd w:val="clear" w:color="auto" w:fill="auto"/>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9.638</w:t>
            </w:r>
          </w:p>
        </w:tc>
        <w:tc>
          <w:tcPr>
            <w:tcW w:w="755" w:type="pct"/>
            <w:shd w:val="clear" w:color="auto" w:fill="auto"/>
            <w:vAlign w:val="center"/>
          </w:tcPr>
          <w:p w:rsidR="00CC4D65" w:rsidRPr="005949E3" w:rsidRDefault="0088671C"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29,78</w:t>
            </w:r>
          </w:p>
        </w:tc>
      </w:tr>
    </w:tbl>
    <w:p w:rsidR="005D16E8" w:rsidRPr="005D16E8" w:rsidRDefault="005D16E8" w:rsidP="00E40032">
      <w:pPr>
        <w:spacing w:line="360" w:lineRule="auto"/>
        <w:contextualSpacing/>
        <w:jc w:val="both"/>
        <w:rPr>
          <w:color w:val="auto"/>
          <w:sz w:val="18"/>
          <w:szCs w:val="18"/>
        </w:rPr>
      </w:pPr>
      <w:r w:rsidRPr="005D16E8">
        <w:rPr>
          <w:color w:val="auto"/>
          <w:sz w:val="18"/>
          <w:szCs w:val="18"/>
        </w:rPr>
        <w:t xml:space="preserve">Sumber </w:t>
      </w:r>
      <w:r w:rsidRPr="005D16E8">
        <w:rPr>
          <w:color w:val="auto"/>
          <w:sz w:val="18"/>
          <w:szCs w:val="18"/>
          <w:lang w:val="en-US"/>
        </w:rPr>
        <w:t>Data</w:t>
      </w:r>
      <w:r w:rsidRPr="005D16E8">
        <w:rPr>
          <w:color w:val="auto"/>
          <w:sz w:val="18"/>
          <w:szCs w:val="18"/>
        </w:rPr>
        <w:t xml:space="preserve">: </w:t>
      </w:r>
      <w:r w:rsidRPr="005D16E8">
        <w:rPr>
          <w:color w:val="auto"/>
          <w:sz w:val="18"/>
          <w:szCs w:val="18"/>
          <w:lang w:val="en-US"/>
        </w:rPr>
        <w:t xml:space="preserve">Dinas Kesehatan Kabupaten </w:t>
      </w:r>
      <w:r w:rsidRPr="005D16E8">
        <w:rPr>
          <w:color w:val="auto"/>
          <w:sz w:val="18"/>
          <w:szCs w:val="18"/>
        </w:rPr>
        <w:t xml:space="preserve">Kepulauan Selayar </w:t>
      </w:r>
    </w:p>
    <w:p w:rsidR="00982C04" w:rsidRPr="007F6F7B" w:rsidRDefault="00982C04" w:rsidP="00E40032">
      <w:pPr>
        <w:pStyle w:val="ListParagraph"/>
        <w:snapToGrid w:val="0"/>
        <w:spacing w:line="360" w:lineRule="auto"/>
        <w:ind w:left="403" w:hanging="403"/>
        <w:jc w:val="both"/>
        <w:rPr>
          <w:i/>
          <w:color w:val="auto"/>
          <w:sz w:val="10"/>
          <w:szCs w:val="10"/>
        </w:rPr>
      </w:pPr>
    </w:p>
    <w:p w:rsidR="005341E3" w:rsidRPr="005949E3" w:rsidRDefault="005341E3" w:rsidP="00E40032">
      <w:pPr>
        <w:numPr>
          <w:ilvl w:val="4"/>
          <w:numId w:val="18"/>
        </w:numPr>
        <w:spacing w:line="360" w:lineRule="auto"/>
        <w:contextualSpacing/>
        <w:jc w:val="both"/>
        <w:rPr>
          <w:b/>
          <w:color w:val="auto"/>
          <w:sz w:val="24"/>
          <w:szCs w:val="24"/>
        </w:rPr>
      </w:pPr>
      <w:r w:rsidRPr="005949E3">
        <w:rPr>
          <w:b/>
          <w:color w:val="auto"/>
          <w:sz w:val="24"/>
          <w:szCs w:val="24"/>
        </w:rPr>
        <w:t>Puskesmas, Poliklinik, dan puskesmas Pembantu (Pustu)</w:t>
      </w:r>
    </w:p>
    <w:p w:rsidR="007E70E0" w:rsidRPr="005949E3" w:rsidRDefault="007E70E0" w:rsidP="00E40032">
      <w:pPr>
        <w:spacing w:line="360" w:lineRule="auto"/>
        <w:ind w:left="720" w:firstLine="720"/>
        <w:contextualSpacing/>
        <w:jc w:val="both"/>
        <w:rPr>
          <w:color w:val="auto"/>
          <w:sz w:val="24"/>
          <w:szCs w:val="24"/>
          <w:lang w:val="en-US" w:eastAsia="en-US"/>
        </w:rPr>
      </w:pPr>
      <w:r w:rsidRPr="005949E3">
        <w:rPr>
          <w:color w:val="auto"/>
          <w:sz w:val="24"/>
          <w:szCs w:val="24"/>
          <w:lang w:val="en-US" w:eastAsia="en-US"/>
        </w:rPr>
        <w:t xml:space="preserve">Puskesmas, Poliklinik dan Pustu merupakan salah satu sarana penunjang kesehatan dalam rangka meningkatkan derajat kesehatan masyarakat terutama saat ini dimana Puskesmas menjadi garda terdepan dalam pelayanan kesehatan masyarakat. Semakin banyak jumlah ketersediaannya, semakin memudahkan masyarakat dalam menjangkau pelayanan kesehatan. Beberapa tahun terakhir ini </w:t>
      </w:r>
      <w:r w:rsidR="00A30228" w:rsidRPr="005949E3">
        <w:rPr>
          <w:color w:val="auto"/>
          <w:sz w:val="24"/>
          <w:szCs w:val="24"/>
          <w:lang w:val="en-US" w:eastAsia="en-US"/>
        </w:rPr>
        <w:t xml:space="preserve">rasio </w:t>
      </w:r>
      <w:r w:rsidRPr="005949E3">
        <w:rPr>
          <w:color w:val="auto"/>
          <w:sz w:val="24"/>
          <w:szCs w:val="24"/>
          <w:lang w:val="en-US" w:eastAsia="en-US"/>
        </w:rPr>
        <w:t>ketersediaan faskes</w:t>
      </w:r>
      <w:r w:rsidR="00A30228" w:rsidRPr="005949E3">
        <w:rPr>
          <w:color w:val="auto"/>
          <w:sz w:val="24"/>
          <w:szCs w:val="24"/>
          <w:lang w:val="en-US" w:eastAsia="en-US"/>
        </w:rPr>
        <w:t xml:space="preserve"> seperti Puskesmas ini semakin menurun</w:t>
      </w:r>
      <w:r w:rsidRPr="005949E3">
        <w:rPr>
          <w:color w:val="auto"/>
          <w:sz w:val="24"/>
          <w:szCs w:val="24"/>
          <w:lang w:val="en-US" w:eastAsia="en-US"/>
        </w:rPr>
        <w:t>, dimana disebabkan peningkatan jumlah penduduk yang terus terjadi sementara jumlah faskes tidak mengalami penambahan kuantitas.</w:t>
      </w:r>
    </w:p>
    <w:p w:rsidR="007E70E0" w:rsidRDefault="007E70E0" w:rsidP="00E40032">
      <w:pPr>
        <w:spacing w:line="360" w:lineRule="auto"/>
        <w:ind w:left="720" w:firstLine="720"/>
        <w:contextualSpacing/>
        <w:jc w:val="both"/>
        <w:rPr>
          <w:color w:val="auto"/>
          <w:sz w:val="24"/>
          <w:szCs w:val="24"/>
          <w:lang w:val="en-US" w:eastAsia="en-US"/>
        </w:rPr>
      </w:pPr>
      <w:r w:rsidRPr="005949E3">
        <w:rPr>
          <w:color w:val="auto"/>
          <w:sz w:val="24"/>
          <w:szCs w:val="24"/>
          <w:lang w:val="en-US" w:eastAsia="en-US"/>
        </w:rPr>
        <w:t xml:space="preserve">Berikut adalah gambaran secara lengkap mengenai rasio Puskesmas, Poliklinik dan Pustu terhadap jumlah penduduk di Kabupaten </w:t>
      </w:r>
      <w:r w:rsidR="0092170F">
        <w:rPr>
          <w:color w:val="auto"/>
          <w:sz w:val="24"/>
          <w:szCs w:val="24"/>
          <w:lang w:val="en-US" w:eastAsia="en-US"/>
        </w:rPr>
        <w:t xml:space="preserve">Kepulauan Selayar </w:t>
      </w:r>
      <w:r w:rsidRPr="005949E3">
        <w:rPr>
          <w:color w:val="auto"/>
          <w:sz w:val="24"/>
          <w:szCs w:val="24"/>
          <w:lang w:val="en-US" w:eastAsia="en-US"/>
        </w:rPr>
        <w:t>selama kurun waktu</w:t>
      </w:r>
      <w:r w:rsidR="00A30228" w:rsidRPr="005949E3">
        <w:rPr>
          <w:color w:val="auto"/>
          <w:sz w:val="24"/>
          <w:szCs w:val="24"/>
          <w:lang w:val="en-US" w:eastAsia="en-US"/>
        </w:rPr>
        <w:t> tahun 2011-2015</w:t>
      </w:r>
      <w:r w:rsidRPr="005949E3">
        <w:rPr>
          <w:color w:val="auto"/>
          <w:sz w:val="24"/>
          <w:szCs w:val="24"/>
          <w:lang w:val="en-US" w:eastAsia="en-US"/>
        </w:rPr>
        <w:t>.</w:t>
      </w:r>
    </w:p>
    <w:p w:rsidR="005341E3" w:rsidRPr="005949E3" w:rsidRDefault="005341E3" w:rsidP="00E40032">
      <w:pPr>
        <w:spacing w:line="360" w:lineRule="auto"/>
        <w:contextualSpacing/>
        <w:jc w:val="center"/>
        <w:rPr>
          <w:color w:val="auto"/>
          <w:sz w:val="18"/>
          <w:szCs w:val="18"/>
        </w:rPr>
      </w:pPr>
      <w:r w:rsidRPr="005949E3">
        <w:rPr>
          <w:color w:val="auto"/>
          <w:sz w:val="18"/>
          <w:szCs w:val="18"/>
        </w:rPr>
        <w:t>Tabel 2.</w:t>
      </w:r>
      <w:r w:rsidR="00DC59EA" w:rsidRPr="005949E3">
        <w:rPr>
          <w:color w:val="auto"/>
          <w:sz w:val="18"/>
          <w:szCs w:val="18"/>
        </w:rPr>
        <w:t>5</w:t>
      </w:r>
      <w:r w:rsidR="00B762A3" w:rsidRPr="005949E3">
        <w:rPr>
          <w:color w:val="auto"/>
          <w:sz w:val="18"/>
          <w:szCs w:val="18"/>
          <w:lang w:val="en-US"/>
        </w:rPr>
        <w:t>4</w:t>
      </w:r>
      <w:r w:rsidR="00B8470C" w:rsidRPr="005949E3">
        <w:rPr>
          <w:color w:val="auto"/>
          <w:sz w:val="18"/>
          <w:szCs w:val="18"/>
        </w:rPr>
        <w:t xml:space="preserve"> (T.I.B.47)</w:t>
      </w:r>
    </w:p>
    <w:p w:rsidR="00CC4D65" w:rsidRPr="005949E3" w:rsidRDefault="00CC4D65" w:rsidP="00E40032">
      <w:pPr>
        <w:snapToGrid w:val="0"/>
        <w:spacing w:line="360" w:lineRule="auto"/>
        <w:ind w:right="85"/>
        <w:contextualSpacing/>
        <w:jc w:val="center"/>
        <w:rPr>
          <w:sz w:val="18"/>
          <w:szCs w:val="18"/>
        </w:rPr>
      </w:pPr>
      <w:r w:rsidRPr="005949E3">
        <w:rPr>
          <w:sz w:val="18"/>
          <w:szCs w:val="18"/>
        </w:rPr>
        <w:t>Jumlah Puskesmas, Poliklinik dan Pustu Tahun 2011 s.d 2015</w:t>
      </w:r>
    </w:p>
    <w:p w:rsidR="00CC4D65" w:rsidRPr="005949E3" w:rsidRDefault="00CC4D65" w:rsidP="00E40032">
      <w:pPr>
        <w:snapToGrid w:val="0"/>
        <w:spacing w:line="360" w:lineRule="auto"/>
        <w:ind w:right="86"/>
        <w:contextualSpacing/>
        <w:jc w:val="center"/>
        <w:rPr>
          <w:sz w:val="18"/>
          <w:szCs w:val="18"/>
        </w:rPr>
      </w:pPr>
      <w:r w:rsidRPr="005949E3">
        <w:rPr>
          <w:sz w:val="18"/>
          <w:szCs w:val="18"/>
        </w:rPr>
        <w:t xml:space="preserve">Kabupaten </w:t>
      </w:r>
      <w:r w:rsidR="0092170F">
        <w:rPr>
          <w:sz w:val="18"/>
          <w:szCs w:val="18"/>
        </w:rPr>
        <w:t xml:space="preserve">Kepulauan Selayar </w:t>
      </w:r>
    </w:p>
    <w:tbl>
      <w:tblPr>
        <w:tblW w:w="5000" w:type="pct"/>
        <w:jc w:val="righ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651"/>
        <w:gridCol w:w="3447"/>
        <w:gridCol w:w="1048"/>
        <w:gridCol w:w="1049"/>
        <w:gridCol w:w="1049"/>
        <w:gridCol w:w="1049"/>
        <w:gridCol w:w="1044"/>
      </w:tblGrid>
      <w:tr w:rsidR="00CC4D65" w:rsidRPr="005949E3" w:rsidTr="00DB4C4A">
        <w:trPr>
          <w:trHeight w:val="284"/>
          <w:jc w:val="right"/>
        </w:trPr>
        <w:tc>
          <w:tcPr>
            <w:tcW w:w="348" w:type="pct"/>
            <w:shd w:val="clear" w:color="auto" w:fill="auto"/>
            <w:vAlign w:val="center"/>
          </w:tcPr>
          <w:p w:rsidR="00CC4D65" w:rsidRPr="005949E3" w:rsidRDefault="00CC4D65" w:rsidP="00E40032">
            <w:pPr>
              <w:widowControl w:val="0"/>
              <w:autoSpaceDE w:val="0"/>
              <w:autoSpaceDN w:val="0"/>
              <w:adjustRightInd w:val="0"/>
              <w:snapToGrid w:val="0"/>
              <w:spacing w:line="360" w:lineRule="auto"/>
              <w:ind w:left="-42" w:right="-20"/>
              <w:contextualSpacing/>
              <w:jc w:val="center"/>
              <w:rPr>
                <w:rFonts w:eastAsia="Calibri"/>
                <w:b/>
                <w:bCs/>
                <w:sz w:val="18"/>
                <w:szCs w:val="18"/>
              </w:rPr>
            </w:pPr>
            <w:r w:rsidRPr="005949E3">
              <w:rPr>
                <w:rFonts w:eastAsia="Calibri"/>
                <w:b/>
                <w:bCs/>
                <w:sz w:val="18"/>
                <w:szCs w:val="18"/>
              </w:rPr>
              <w:t>NO</w:t>
            </w:r>
          </w:p>
        </w:tc>
        <w:tc>
          <w:tcPr>
            <w:tcW w:w="1846" w:type="pct"/>
            <w:shd w:val="clear" w:color="auto" w:fill="auto"/>
            <w:vAlign w:val="center"/>
          </w:tcPr>
          <w:p w:rsidR="00CC4D65" w:rsidRPr="005949E3" w:rsidRDefault="00CC4D65" w:rsidP="00E40032">
            <w:pPr>
              <w:tabs>
                <w:tab w:val="left" w:pos="540"/>
              </w:tabs>
              <w:snapToGrid w:val="0"/>
              <w:spacing w:line="360" w:lineRule="auto"/>
              <w:contextualSpacing/>
              <w:jc w:val="center"/>
              <w:rPr>
                <w:rFonts w:eastAsia="Calibri"/>
                <w:b/>
                <w:bCs/>
                <w:sz w:val="18"/>
                <w:szCs w:val="18"/>
              </w:rPr>
            </w:pPr>
            <w:r w:rsidRPr="005949E3">
              <w:rPr>
                <w:rFonts w:eastAsia="Calibri"/>
                <w:b/>
                <w:bCs/>
                <w:sz w:val="18"/>
                <w:szCs w:val="18"/>
              </w:rPr>
              <w:t>Uraian</w:t>
            </w:r>
          </w:p>
        </w:tc>
        <w:tc>
          <w:tcPr>
            <w:tcW w:w="561" w:type="pct"/>
            <w:shd w:val="clear" w:color="auto" w:fill="auto"/>
            <w:vAlign w:val="center"/>
          </w:tcPr>
          <w:p w:rsidR="00CC4D65" w:rsidRPr="005949E3" w:rsidRDefault="00CC4D65" w:rsidP="00E40032">
            <w:pPr>
              <w:widowControl w:val="0"/>
              <w:autoSpaceDE w:val="0"/>
              <w:autoSpaceDN w:val="0"/>
              <w:adjustRightInd w:val="0"/>
              <w:spacing w:line="360" w:lineRule="auto"/>
              <w:ind w:right="-20"/>
              <w:contextualSpacing/>
              <w:jc w:val="center"/>
              <w:rPr>
                <w:rFonts w:eastAsia="Calibri"/>
                <w:b/>
                <w:bCs/>
                <w:sz w:val="18"/>
                <w:szCs w:val="18"/>
              </w:rPr>
            </w:pPr>
            <w:r w:rsidRPr="005949E3">
              <w:rPr>
                <w:rFonts w:eastAsia="Calibri"/>
                <w:b/>
                <w:bCs/>
                <w:sz w:val="18"/>
                <w:szCs w:val="18"/>
              </w:rPr>
              <w:t>2011</w:t>
            </w:r>
          </w:p>
        </w:tc>
        <w:tc>
          <w:tcPr>
            <w:tcW w:w="562" w:type="pct"/>
            <w:shd w:val="clear" w:color="auto" w:fill="auto"/>
            <w:vAlign w:val="center"/>
          </w:tcPr>
          <w:p w:rsidR="00CC4D65" w:rsidRPr="005949E3" w:rsidRDefault="00CC4D65" w:rsidP="00E40032">
            <w:pPr>
              <w:widowControl w:val="0"/>
              <w:autoSpaceDE w:val="0"/>
              <w:autoSpaceDN w:val="0"/>
              <w:adjustRightInd w:val="0"/>
              <w:spacing w:line="360" w:lineRule="auto"/>
              <w:ind w:left="10" w:right="-20"/>
              <w:contextualSpacing/>
              <w:jc w:val="center"/>
              <w:rPr>
                <w:rFonts w:eastAsia="Calibri"/>
                <w:b/>
                <w:bCs/>
                <w:sz w:val="18"/>
                <w:szCs w:val="18"/>
              </w:rPr>
            </w:pPr>
            <w:r w:rsidRPr="005949E3">
              <w:rPr>
                <w:rFonts w:eastAsia="Calibri"/>
                <w:b/>
                <w:bCs/>
                <w:sz w:val="18"/>
                <w:szCs w:val="18"/>
              </w:rPr>
              <w:t>2012</w:t>
            </w:r>
          </w:p>
        </w:tc>
        <w:tc>
          <w:tcPr>
            <w:tcW w:w="562" w:type="pct"/>
            <w:shd w:val="clear" w:color="auto" w:fill="auto"/>
            <w:vAlign w:val="center"/>
          </w:tcPr>
          <w:p w:rsidR="00CC4D65" w:rsidRPr="005949E3" w:rsidRDefault="00CC4D65" w:rsidP="00E40032">
            <w:pPr>
              <w:widowControl w:val="0"/>
              <w:autoSpaceDE w:val="0"/>
              <w:autoSpaceDN w:val="0"/>
              <w:adjustRightInd w:val="0"/>
              <w:spacing w:line="360" w:lineRule="auto"/>
              <w:ind w:left="-42" w:right="-20"/>
              <w:contextualSpacing/>
              <w:jc w:val="center"/>
              <w:rPr>
                <w:rFonts w:eastAsia="Calibri"/>
                <w:b/>
                <w:bCs/>
                <w:sz w:val="18"/>
                <w:szCs w:val="18"/>
              </w:rPr>
            </w:pPr>
            <w:r w:rsidRPr="005949E3">
              <w:rPr>
                <w:rFonts w:eastAsia="Calibri"/>
                <w:b/>
                <w:bCs/>
                <w:sz w:val="18"/>
                <w:szCs w:val="18"/>
              </w:rPr>
              <w:t>2013</w:t>
            </w:r>
          </w:p>
        </w:tc>
        <w:tc>
          <w:tcPr>
            <w:tcW w:w="562" w:type="pct"/>
            <w:shd w:val="clear" w:color="auto" w:fill="auto"/>
            <w:vAlign w:val="center"/>
          </w:tcPr>
          <w:p w:rsidR="00CC4D65" w:rsidRPr="005949E3" w:rsidRDefault="00CC4D65" w:rsidP="00E40032">
            <w:pPr>
              <w:widowControl w:val="0"/>
              <w:autoSpaceDE w:val="0"/>
              <w:autoSpaceDN w:val="0"/>
              <w:adjustRightInd w:val="0"/>
              <w:spacing w:line="360" w:lineRule="auto"/>
              <w:ind w:left="10" w:right="-20"/>
              <w:contextualSpacing/>
              <w:jc w:val="center"/>
              <w:rPr>
                <w:rFonts w:eastAsia="Calibri"/>
                <w:b/>
                <w:bCs/>
                <w:sz w:val="18"/>
                <w:szCs w:val="18"/>
              </w:rPr>
            </w:pPr>
            <w:r w:rsidRPr="005949E3">
              <w:rPr>
                <w:rFonts w:eastAsia="Calibri"/>
                <w:b/>
                <w:bCs/>
                <w:sz w:val="18"/>
                <w:szCs w:val="18"/>
              </w:rPr>
              <w:t>2014</w:t>
            </w:r>
          </w:p>
        </w:tc>
        <w:tc>
          <w:tcPr>
            <w:tcW w:w="560" w:type="pct"/>
            <w:shd w:val="clear" w:color="auto" w:fill="auto"/>
            <w:vAlign w:val="center"/>
          </w:tcPr>
          <w:p w:rsidR="00CC4D65" w:rsidRPr="005949E3" w:rsidRDefault="00CC4D65" w:rsidP="00E40032">
            <w:pPr>
              <w:widowControl w:val="0"/>
              <w:autoSpaceDE w:val="0"/>
              <w:autoSpaceDN w:val="0"/>
              <w:adjustRightInd w:val="0"/>
              <w:spacing w:line="360" w:lineRule="auto"/>
              <w:ind w:left="-42" w:right="-20"/>
              <w:contextualSpacing/>
              <w:jc w:val="center"/>
              <w:rPr>
                <w:rFonts w:eastAsia="Calibri"/>
                <w:b/>
                <w:bCs/>
                <w:sz w:val="18"/>
                <w:szCs w:val="18"/>
              </w:rPr>
            </w:pPr>
            <w:r w:rsidRPr="005949E3">
              <w:rPr>
                <w:rFonts w:eastAsia="Calibri"/>
                <w:b/>
                <w:bCs/>
                <w:sz w:val="18"/>
                <w:szCs w:val="18"/>
              </w:rPr>
              <w:t>2015</w:t>
            </w:r>
          </w:p>
        </w:tc>
      </w:tr>
      <w:tr w:rsidR="00CC4D65" w:rsidRPr="005949E3" w:rsidTr="005D16E8">
        <w:trPr>
          <w:trHeight w:val="284"/>
          <w:jc w:val="right"/>
        </w:trPr>
        <w:tc>
          <w:tcPr>
            <w:tcW w:w="348" w:type="pct"/>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1.</w:t>
            </w:r>
          </w:p>
        </w:tc>
        <w:tc>
          <w:tcPr>
            <w:tcW w:w="1846" w:type="pct"/>
            <w:vAlign w:val="center"/>
          </w:tcPr>
          <w:p w:rsidR="00CC4D65" w:rsidRPr="005949E3" w:rsidRDefault="00CC4D65" w:rsidP="00E40032">
            <w:pPr>
              <w:widowControl w:val="0"/>
              <w:autoSpaceDE w:val="0"/>
              <w:autoSpaceDN w:val="0"/>
              <w:adjustRightInd w:val="0"/>
              <w:snapToGrid w:val="0"/>
              <w:spacing w:line="360" w:lineRule="auto"/>
              <w:ind w:left="-62" w:right="-20"/>
              <w:contextualSpacing/>
              <w:rPr>
                <w:rFonts w:eastAsia="Calibri"/>
                <w:sz w:val="18"/>
                <w:szCs w:val="18"/>
              </w:rPr>
            </w:pPr>
            <w:r w:rsidRPr="005949E3">
              <w:rPr>
                <w:rFonts w:eastAsia="Calibri"/>
                <w:sz w:val="18"/>
                <w:szCs w:val="18"/>
              </w:rPr>
              <w:t>Jumlah Puskesmas</w:t>
            </w:r>
          </w:p>
        </w:tc>
        <w:tc>
          <w:tcPr>
            <w:tcW w:w="561" w:type="pct"/>
            <w:shd w:val="clear" w:color="auto" w:fill="auto"/>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13</w:t>
            </w:r>
          </w:p>
        </w:tc>
        <w:tc>
          <w:tcPr>
            <w:tcW w:w="562" w:type="pct"/>
            <w:shd w:val="clear" w:color="auto" w:fill="auto"/>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14</w:t>
            </w:r>
          </w:p>
        </w:tc>
        <w:tc>
          <w:tcPr>
            <w:tcW w:w="562" w:type="pct"/>
            <w:shd w:val="clear" w:color="auto" w:fill="auto"/>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14</w:t>
            </w:r>
          </w:p>
        </w:tc>
        <w:tc>
          <w:tcPr>
            <w:tcW w:w="562" w:type="pct"/>
            <w:shd w:val="clear" w:color="auto" w:fill="auto"/>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14</w:t>
            </w:r>
          </w:p>
        </w:tc>
        <w:tc>
          <w:tcPr>
            <w:tcW w:w="560" w:type="pct"/>
            <w:shd w:val="clear" w:color="auto" w:fill="auto"/>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14</w:t>
            </w:r>
          </w:p>
        </w:tc>
      </w:tr>
      <w:tr w:rsidR="00CC4D65" w:rsidRPr="005949E3" w:rsidTr="005D16E8">
        <w:trPr>
          <w:trHeight w:val="284"/>
          <w:jc w:val="right"/>
        </w:trPr>
        <w:tc>
          <w:tcPr>
            <w:tcW w:w="348" w:type="pct"/>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2.</w:t>
            </w:r>
          </w:p>
        </w:tc>
        <w:tc>
          <w:tcPr>
            <w:tcW w:w="1846" w:type="pct"/>
            <w:vAlign w:val="center"/>
          </w:tcPr>
          <w:p w:rsidR="00CC4D65" w:rsidRPr="005949E3" w:rsidRDefault="00CC4D65" w:rsidP="00E40032">
            <w:pPr>
              <w:widowControl w:val="0"/>
              <w:autoSpaceDE w:val="0"/>
              <w:autoSpaceDN w:val="0"/>
              <w:adjustRightInd w:val="0"/>
              <w:snapToGrid w:val="0"/>
              <w:spacing w:line="360" w:lineRule="auto"/>
              <w:ind w:left="-62" w:right="-20"/>
              <w:contextualSpacing/>
              <w:rPr>
                <w:rFonts w:eastAsia="Calibri"/>
                <w:sz w:val="18"/>
                <w:szCs w:val="18"/>
              </w:rPr>
            </w:pPr>
            <w:r w:rsidRPr="005949E3">
              <w:rPr>
                <w:rFonts w:eastAsia="Calibri"/>
                <w:sz w:val="18"/>
                <w:szCs w:val="18"/>
              </w:rPr>
              <w:t>Jumlah Poliklinik</w:t>
            </w:r>
          </w:p>
        </w:tc>
        <w:tc>
          <w:tcPr>
            <w:tcW w:w="561" w:type="pct"/>
            <w:shd w:val="clear" w:color="auto" w:fill="auto"/>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0</w:t>
            </w:r>
          </w:p>
        </w:tc>
        <w:tc>
          <w:tcPr>
            <w:tcW w:w="562" w:type="pct"/>
            <w:shd w:val="clear" w:color="auto" w:fill="auto"/>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0</w:t>
            </w:r>
          </w:p>
        </w:tc>
        <w:tc>
          <w:tcPr>
            <w:tcW w:w="562" w:type="pct"/>
            <w:shd w:val="clear" w:color="auto" w:fill="auto"/>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0</w:t>
            </w:r>
          </w:p>
        </w:tc>
        <w:tc>
          <w:tcPr>
            <w:tcW w:w="562" w:type="pct"/>
            <w:shd w:val="clear" w:color="auto" w:fill="auto"/>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0</w:t>
            </w:r>
          </w:p>
        </w:tc>
        <w:tc>
          <w:tcPr>
            <w:tcW w:w="560" w:type="pct"/>
            <w:shd w:val="clear" w:color="auto" w:fill="auto"/>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2</w:t>
            </w:r>
          </w:p>
        </w:tc>
      </w:tr>
      <w:tr w:rsidR="00CC4D65" w:rsidRPr="005949E3" w:rsidTr="005D16E8">
        <w:trPr>
          <w:trHeight w:val="284"/>
          <w:jc w:val="right"/>
        </w:trPr>
        <w:tc>
          <w:tcPr>
            <w:tcW w:w="348" w:type="pct"/>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3.</w:t>
            </w:r>
          </w:p>
        </w:tc>
        <w:tc>
          <w:tcPr>
            <w:tcW w:w="1846" w:type="pct"/>
            <w:vAlign w:val="center"/>
          </w:tcPr>
          <w:p w:rsidR="00CC4D65" w:rsidRPr="005949E3" w:rsidRDefault="00CC4D65" w:rsidP="00E40032">
            <w:pPr>
              <w:widowControl w:val="0"/>
              <w:autoSpaceDE w:val="0"/>
              <w:autoSpaceDN w:val="0"/>
              <w:adjustRightInd w:val="0"/>
              <w:snapToGrid w:val="0"/>
              <w:spacing w:line="360" w:lineRule="auto"/>
              <w:ind w:left="-62" w:right="-20"/>
              <w:contextualSpacing/>
              <w:rPr>
                <w:rFonts w:eastAsia="Calibri"/>
                <w:sz w:val="18"/>
                <w:szCs w:val="18"/>
              </w:rPr>
            </w:pPr>
            <w:r w:rsidRPr="005949E3">
              <w:rPr>
                <w:rFonts w:eastAsia="Calibri"/>
                <w:sz w:val="18"/>
                <w:szCs w:val="18"/>
              </w:rPr>
              <w:t>Jumlah Pustu</w:t>
            </w:r>
          </w:p>
        </w:tc>
        <w:tc>
          <w:tcPr>
            <w:tcW w:w="561" w:type="pct"/>
            <w:shd w:val="clear" w:color="auto" w:fill="auto"/>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61</w:t>
            </w:r>
          </w:p>
        </w:tc>
        <w:tc>
          <w:tcPr>
            <w:tcW w:w="562" w:type="pct"/>
            <w:shd w:val="clear" w:color="auto" w:fill="auto"/>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60</w:t>
            </w:r>
          </w:p>
        </w:tc>
        <w:tc>
          <w:tcPr>
            <w:tcW w:w="562" w:type="pct"/>
            <w:shd w:val="clear" w:color="auto" w:fill="auto"/>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64</w:t>
            </w:r>
          </w:p>
        </w:tc>
        <w:tc>
          <w:tcPr>
            <w:tcW w:w="562" w:type="pct"/>
            <w:shd w:val="clear" w:color="auto" w:fill="auto"/>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64</w:t>
            </w:r>
          </w:p>
        </w:tc>
        <w:tc>
          <w:tcPr>
            <w:tcW w:w="560" w:type="pct"/>
            <w:shd w:val="clear" w:color="auto" w:fill="auto"/>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71</w:t>
            </w:r>
          </w:p>
        </w:tc>
      </w:tr>
      <w:tr w:rsidR="00CC4D65" w:rsidRPr="005949E3" w:rsidTr="005D16E8">
        <w:trPr>
          <w:trHeight w:val="284"/>
          <w:jc w:val="right"/>
        </w:trPr>
        <w:tc>
          <w:tcPr>
            <w:tcW w:w="348" w:type="pct"/>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4.</w:t>
            </w:r>
          </w:p>
        </w:tc>
        <w:tc>
          <w:tcPr>
            <w:tcW w:w="1846" w:type="pct"/>
            <w:vAlign w:val="center"/>
          </w:tcPr>
          <w:p w:rsidR="00CC4D65" w:rsidRPr="005949E3" w:rsidRDefault="00CC4D65" w:rsidP="00E40032">
            <w:pPr>
              <w:widowControl w:val="0"/>
              <w:autoSpaceDE w:val="0"/>
              <w:autoSpaceDN w:val="0"/>
              <w:adjustRightInd w:val="0"/>
              <w:snapToGrid w:val="0"/>
              <w:spacing w:line="360" w:lineRule="auto"/>
              <w:ind w:left="-62" w:right="-20"/>
              <w:contextualSpacing/>
              <w:rPr>
                <w:rFonts w:eastAsia="Calibri"/>
                <w:sz w:val="18"/>
                <w:szCs w:val="18"/>
              </w:rPr>
            </w:pPr>
            <w:r w:rsidRPr="005949E3">
              <w:rPr>
                <w:rFonts w:eastAsia="Calibri"/>
                <w:sz w:val="18"/>
                <w:szCs w:val="18"/>
              </w:rPr>
              <w:t>Jumlah Penduduk</w:t>
            </w:r>
          </w:p>
        </w:tc>
        <w:tc>
          <w:tcPr>
            <w:tcW w:w="561" w:type="pct"/>
            <w:shd w:val="clear" w:color="auto" w:fill="auto"/>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123.283</w:t>
            </w:r>
          </w:p>
        </w:tc>
        <w:tc>
          <w:tcPr>
            <w:tcW w:w="562" w:type="pct"/>
            <w:shd w:val="clear" w:color="auto" w:fill="auto"/>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124.553</w:t>
            </w:r>
          </w:p>
        </w:tc>
        <w:tc>
          <w:tcPr>
            <w:tcW w:w="562" w:type="pct"/>
            <w:shd w:val="clear" w:color="auto" w:fill="auto"/>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127.200</w:t>
            </w:r>
          </w:p>
        </w:tc>
        <w:tc>
          <w:tcPr>
            <w:tcW w:w="562" w:type="pct"/>
            <w:shd w:val="clear" w:color="auto" w:fill="auto"/>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128.744</w:t>
            </w:r>
          </w:p>
        </w:tc>
        <w:tc>
          <w:tcPr>
            <w:tcW w:w="560" w:type="pct"/>
            <w:shd w:val="clear" w:color="auto" w:fill="auto"/>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134.329</w:t>
            </w:r>
          </w:p>
        </w:tc>
      </w:tr>
      <w:tr w:rsidR="00CC4D65" w:rsidRPr="005949E3" w:rsidTr="005D16E8">
        <w:trPr>
          <w:trHeight w:val="284"/>
          <w:jc w:val="right"/>
        </w:trPr>
        <w:tc>
          <w:tcPr>
            <w:tcW w:w="348" w:type="pct"/>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5.</w:t>
            </w:r>
          </w:p>
        </w:tc>
        <w:tc>
          <w:tcPr>
            <w:tcW w:w="1846" w:type="pct"/>
            <w:vAlign w:val="center"/>
          </w:tcPr>
          <w:p w:rsidR="00CC4D65" w:rsidRPr="005949E3" w:rsidRDefault="00CC4D65" w:rsidP="00E40032">
            <w:pPr>
              <w:widowControl w:val="0"/>
              <w:autoSpaceDE w:val="0"/>
              <w:autoSpaceDN w:val="0"/>
              <w:adjustRightInd w:val="0"/>
              <w:snapToGrid w:val="0"/>
              <w:spacing w:line="360" w:lineRule="auto"/>
              <w:ind w:left="-62" w:right="-20"/>
              <w:contextualSpacing/>
              <w:rPr>
                <w:rFonts w:eastAsia="Calibri"/>
                <w:sz w:val="18"/>
                <w:szCs w:val="18"/>
              </w:rPr>
            </w:pPr>
            <w:r w:rsidRPr="005949E3">
              <w:rPr>
                <w:rFonts w:eastAsia="Calibri"/>
                <w:sz w:val="18"/>
                <w:szCs w:val="18"/>
              </w:rPr>
              <w:t>Rasio Puskesmas persatuan penduduk</w:t>
            </w:r>
          </w:p>
        </w:tc>
        <w:tc>
          <w:tcPr>
            <w:tcW w:w="561" w:type="pct"/>
            <w:shd w:val="clear" w:color="auto" w:fill="auto"/>
            <w:vAlign w:val="center"/>
          </w:tcPr>
          <w:p w:rsidR="00CC4D65" w:rsidRPr="005949E3" w:rsidRDefault="00F7224D"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0,105</w:t>
            </w:r>
          </w:p>
        </w:tc>
        <w:tc>
          <w:tcPr>
            <w:tcW w:w="562" w:type="pct"/>
            <w:shd w:val="clear" w:color="auto" w:fill="auto"/>
            <w:vAlign w:val="center"/>
          </w:tcPr>
          <w:p w:rsidR="00CC4D65" w:rsidRPr="005949E3" w:rsidRDefault="00F7224D"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0,112</w:t>
            </w:r>
          </w:p>
        </w:tc>
        <w:tc>
          <w:tcPr>
            <w:tcW w:w="562" w:type="pct"/>
            <w:shd w:val="clear" w:color="auto" w:fill="auto"/>
            <w:vAlign w:val="center"/>
          </w:tcPr>
          <w:p w:rsidR="00CC4D65" w:rsidRPr="005949E3" w:rsidRDefault="00F7224D"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0,</w:t>
            </w:r>
            <w:r w:rsidR="00CC4D65" w:rsidRPr="005949E3">
              <w:rPr>
                <w:rFonts w:eastAsia="Calibri"/>
                <w:sz w:val="18"/>
                <w:szCs w:val="18"/>
              </w:rPr>
              <w:t>11</w:t>
            </w:r>
            <w:r w:rsidRPr="005949E3">
              <w:rPr>
                <w:rFonts w:eastAsia="Calibri"/>
                <w:sz w:val="18"/>
                <w:szCs w:val="18"/>
              </w:rPr>
              <w:t>0</w:t>
            </w:r>
          </w:p>
        </w:tc>
        <w:tc>
          <w:tcPr>
            <w:tcW w:w="562" w:type="pct"/>
            <w:shd w:val="clear" w:color="auto" w:fill="auto"/>
            <w:vAlign w:val="center"/>
          </w:tcPr>
          <w:p w:rsidR="00CC4D65" w:rsidRPr="005949E3" w:rsidRDefault="00F7224D"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0,</w:t>
            </w:r>
            <w:r w:rsidR="005A1D01" w:rsidRPr="005949E3">
              <w:rPr>
                <w:rFonts w:eastAsia="Calibri"/>
                <w:sz w:val="18"/>
                <w:szCs w:val="18"/>
              </w:rPr>
              <w:t>108</w:t>
            </w:r>
          </w:p>
        </w:tc>
        <w:tc>
          <w:tcPr>
            <w:tcW w:w="560" w:type="pct"/>
            <w:shd w:val="clear" w:color="auto" w:fill="auto"/>
            <w:vAlign w:val="center"/>
          </w:tcPr>
          <w:p w:rsidR="00CC4D65" w:rsidRPr="005949E3" w:rsidRDefault="00F7224D"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0,</w:t>
            </w:r>
            <w:r w:rsidR="00CC4D65" w:rsidRPr="005949E3">
              <w:rPr>
                <w:rFonts w:eastAsia="Calibri"/>
                <w:sz w:val="18"/>
                <w:szCs w:val="18"/>
              </w:rPr>
              <w:t>10</w:t>
            </w:r>
            <w:r w:rsidRPr="005949E3">
              <w:rPr>
                <w:rFonts w:eastAsia="Calibri"/>
                <w:sz w:val="18"/>
                <w:szCs w:val="18"/>
              </w:rPr>
              <w:t>8</w:t>
            </w:r>
          </w:p>
        </w:tc>
      </w:tr>
      <w:tr w:rsidR="00CC4D65" w:rsidRPr="005949E3" w:rsidTr="005D16E8">
        <w:trPr>
          <w:trHeight w:val="284"/>
          <w:jc w:val="right"/>
        </w:trPr>
        <w:tc>
          <w:tcPr>
            <w:tcW w:w="348" w:type="pct"/>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6.</w:t>
            </w:r>
          </w:p>
        </w:tc>
        <w:tc>
          <w:tcPr>
            <w:tcW w:w="1846" w:type="pct"/>
            <w:vAlign w:val="center"/>
          </w:tcPr>
          <w:p w:rsidR="00CC4D65" w:rsidRPr="005949E3" w:rsidRDefault="00CC4D65" w:rsidP="00E40032">
            <w:pPr>
              <w:widowControl w:val="0"/>
              <w:autoSpaceDE w:val="0"/>
              <w:autoSpaceDN w:val="0"/>
              <w:adjustRightInd w:val="0"/>
              <w:snapToGrid w:val="0"/>
              <w:spacing w:line="360" w:lineRule="auto"/>
              <w:ind w:left="-62" w:right="-20"/>
              <w:contextualSpacing/>
              <w:rPr>
                <w:rFonts w:eastAsia="Calibri"/>
                <w:sz w:val="18"/>
                <w:szCs w:val="18"/>
              </w:rPr>
            </w:pPr>
            <w:r w:rsidRPr="005949E3">
              <w:rPr>
                <w:rFonts w:eastAsia="Calibri"/>
                <w:sz w:val="18"/>
                <w:szCs w:val="18"/>
              </w:rPr>
              <w:t>Rasio Poliklinik persatuan penduduk</w:t>
            </w:r>
          </w:p>
        </w:tc>
        <w:tc>
          <w:tcPr>
            <w:tcW w:w="561" w:type="pct"/>
            <w:shd w:val="clear" w:color="auto" w:fill="auto"/>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w:t>
            </w:r>
          </w:p>
        </w:tc>
        <w:tc>
          <w:tcPr>
            <w:tcW w:w="562" w:type="pct"/>
            <w:shd w:val="clear" w:color="auto" w:fill="auto"/>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w:t>
            </w:r>
          </w:p>
        </w:tc>
        <w:tc>
          <w:tcPr>
            <w:tcW w:w="562" w:type="pct"/>
            <w:shd w:val="clear" w:color="auto" w:fill="auto"/>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w:t>
            </w:r>
          </w:p>
        </w:tc>
        <w:tc>
          <w:tcPr>
            <w:tcW w:w="562" w:type="pct"/>
            <w:shd w:val="clear" w:color="auto" w:fill="auto"/>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w:t>
            </w:r>
          </w:p>
        </w:tc>
        <w:tc>
          <w:tcPr>
            <w:tcW w:w="560" w:type="pct"/>
            <w:shd w:val="clear" w:color="auto" w:fill="auto"/>
            <w:vAlign w:val="center"/>
          </w:tcPr>
          <w:p w:rsidR="00CC4D65" w:rsidRPr="005949E3" w:rsidRDefault="005A1D01"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0,015</w:t>
            </w:r>
          </w:p>
        </w:tc>
      </w:tr>
      <w:tr w:rsidR="00CC4D65" w:rsidRPr="005949E3" w:rsidTr="005D16E8">
        <w:trPr>
          <w:trHeight w:val="284"/>
          <w:jc w:val="right"/>
        </w:trPr>
        <w:tc>
          <w:tcPr>
            <w:tcW w:w="348" w:type="pct"/>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7.</w:t>
            </w:r>
          </w:p>
        </w:tc>
        <w:tc>
          <w:tcPr>
            <w:tcW w:w="1846" w:type="pct"/>
            <w:vAlign w:val="center"/>
          </w:tcPr>
          <w:p w:rsidR="00CC4D65" w:rsidRPr="005949E3" w:rsidRDefault="00CC4D65" w:rsidP="00E40032">
            <w:pPr>
              <w:widowControl w:val="0"/>
              <w:autoSpaceDE w:val="0"/>
              <w:autoSpaceDN w:val="0"/>
              <w:adjustRightInd w:val="0"/>
              <w:snapToGrid w:val="0"/>
              <w:spacing w:line="360" w:lineRule="auto"/>
              <w:ind w:left="-62" w:right="-20"/>
              <w:contextualSpacing/>
              <w:rPr>
                <w:rFonts w:eastAsia="Calibri"/>
                <w:sz w:val="18"/>
                <w:szCs w:val="18"/>
              </w:rPr>
            </w:pPr>
            <w:r w:rsidRPr="005949E3">
              <w:rPr>
                <w:rFonts w:eastAsia="Calibri"/>
                <w:sz w:val="18"/>
                <w:szCs w:val="18"/>
              </w:rPr>
              <w:t xml:space="preserve">Rasio Pustu persatuan penduduk </w:t>
            </w:r>
          </w:p>
        </w:tc>
        <w:tc>
          <w:tcPr>
            <w:tcW w:w="561" w:type="pct"/>
            <w:shd w:val="clear" w:color="auto" w:fill="auto"/>
            <w:vAlign w:val="center"/>
          </w:tcPr>
          <w:p w:rsidR="00CC4D65" w:rsidRPr="005949E3" w:rsidRDefault="005A1D01"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0,49</w:t>
            </w:r>
          </w:p>
        </w:tc>
        <w:tc>
          <w:tcPr>
            <w:tcW w:w="562" w:type="pct"/>
            <w:shd w:val="clear" w:color="auto" w:fill="auto"/>
            <w:vAlign w:val="center"/>
          </w:tcPr>
          <w:p w:rsidR="00CC4D65" w:rsidRPr="005949E3" w:rsidRDefault="006C1617"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0,48</w:t>
            </w:r>
          </w:p>
        </w:tc>
        <w:tc>
          <w:tcPr>
            <w:tcW w:w="562" w:type="pct"/>
            <w:shd w:val="clear" w:color="auto" w:fill="auto"/>
            <w:vAlign w:val="center"/>
          </w:tcPr>
          <w:p w:rsidR="00CC4D65" w:rsidRPr="005949E3" w:rsidRDefault="006C1617"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0,50</w:t>
            </w:r>
          </w:p>
        </w:tc>
        <w:tc>
          <w:tcPr>
            <w:tcW w:w="562" w:type="pct"/>
            <w:shd w:val="clear" w:color="auto" w:fill="auto"/>
            <w:vAlign w:val="center"/>
          </w:tcPr>
          <w:p w:rsidR="00CC4D65" w:rsidRPr="005949E3" w:rsidRDefault="006C1617"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0,49</w:t>
            </w:r>
          </w:p>
        </w:tc>
        <w:tc>
          <w:tcPr>
            <w:tcW w:w="560" w:type="pct"/>
            <w:shd w:val="clear" w:color="auto" w:fill="auto"/>
            <w:vAlign w:val="center"/>
          </w:tcPr>
          <w:p w:rsidR="00CC4D65" w:rsidRPr="005949E3" w:rsidRDefault="006C1617"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0,53</w:t>
            </w:r>
          </w:p>
        </w:tc>
      </w:tr>
      <w:tr w:rsidR="00B4235A" w:rsidRPr="005949E3" w:rsidTr="005D16E8">
        <w:trPr>
          <w:trHeight w:val="284"/>
          <w:jc w:val="right"/>
        </w:trPr>
        <w:tc>
          <w:tcPr>
            <w:tcW w:w="348" w:type="pct"/>
            <w:vAlign w:val="center"/>
          </w:tcPr>
          <w:p w:rsidR="00B4235A" w:rsidRPr="005949E3" w:rsidRDefault="00B4235A"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8</w:t>
            </w:r>
          </w:p>
        </w:tc>
        <w:tc>
          <w:tcPr>
            <w:tcW w:w="1846" w:type="pct"/>
            <w:vAlign w:val="center"/>
          </w:tcPr>
          <w:p w:rsidR="00B4235A" w:rsidRPr="005949E3" w:rsidRDefault="00B4235A" w:rsidP="00E40032">
            <w:pPr>
              <w:widowControl w:val="0"/>
              <w:autoSpaceDE w:val="0"/>
              <w:autoSpaceDN w:val="0"/>
              <w:adjustRightInd w:val="0"/>
              <w:snapToGrid w:val="0"/>
              <w:spacing w:line="360" w:lineRule="auto"/>
              <w:ind w:left="-62" w:right="-20"/>
              <w:contextualSpacing/>
              <w:rPr>
                <w:rFonts w:eastAsia="Calibri"/>
                <w:sz w:val="18"/>
                <w:szCs w:val="18"/>
              </w:rPr>
            </w:pPr>
            <w:r w:rsidRPr="005949E3">
              <w:rPr>
                <w:rFonts w:eastAsia="Calibri"/>
                <w:sz w:val="18"/>
                <w:szCs w:val="18"/>
              </w:rPr>
              <w:t xml:space="preserve">Rasio Puskesmas, Poliklinik, dan Pustu </w:t>
            </w:r>
            <w:r w:rsidRPr="005949E3">
              <w:rPr>
                <w:rFonts w:eastAsia="Calibri"/>
                <w:sz w:val="18"/>
                <w:szCs w:val="18"/>
              </w:rPr>
              <w:lastRenderedPageBreak/>
              <w:t>persatuan penduduk</w:t>
            </w:r>
          </w:p>
        </w:tc>
        <w:tc>
          <w:tcPr>
            <w:tcW w:w="561" w:type="pct"/>
            <w:shd w:val="clear" w:color="auto" w:fill="auto"/>
            <w:vAlign w:val="center"/>
          </w:tcPr>
          <w:p w:rsidR="00B4235A" w:rsidRPr="005949E3" w:rsidRDefault="00B4235A"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lastRenderedPageBreak/>
              <w:t>0,6</w:t>
            </w:r>
          </w:p>
        </w:tc>
        <w:tc>
          <w:tcPr>
            <w:tcW w:w="562" w:type="pct"/>
            <w:shd w:val="clear" w:color="auto" w:fill="auto"/>
            <w:vAlign w:val="center"/>
          </w:tcPr>
          <w:p w:rsidR="00B4235A" w:rsidRPr="005949E3" w:rsidRDefault="00B4235A"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0.59</w:t>
            </w:r>
          </w:p>
        </w:tc>
        <w:tc>
          <w:tcPr>
            <w:tcW w:w="562" w:type="pct"/>
            <w:shd w:val="clear" w:color="auto" w:fill="auto"/>
            <w:vAlign w:val="center"/>
          </w:tcPr>
          <w:p w:rsidR="00B4235A" w:rsidRPr="005949E3" w:rsidRDefault="00B4235A"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0,61</w:t>
            </w:r>
          </w:p>
        </w:tc>
        <w:tc>
          <w:tcPr>
            <w:tcW w:w="562" w:type="pct"/>
            <w:shd w:val="clear" w:color="auto" w:fill="auto"/>
            <w:vAlign w:val="center"/>
          </w:tcPr>
          <w:p w:rsidR="00B4235A" w:rsidRPr="005949E3" w:rsidRDefault="00B4235A"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0,61</w:t>
            </w:r>
          </w:p>
        </w:tc>
        <w:tc>
          <w:tcPr>
            <w:tcW w:w="560" w:type="pct"/>
            <w:shd w:val="clear" w:color="auto" w:fill="auto"/>
            <w:vAlign w:val="center"/>
          </w:tcPr>
          <w:p w:rsidR="00B4235A" w:rsidRPr="005949E3" w:rsidRDefault="00B4235A"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0,65</w:t>
            </w:r>
          </w:p>
        </w:tc>
      </w:tr>
    </w:tbl>
    <w:p w:rsidR="005D16E8" w:rsidRPr="005D16E8" w:rsidRDefault="005D16E8" w:rsidP="00E40032">
      <w:pPr>
        <w:spacing w:line="360" w:lineRule="auto"/>
        <w:contextualSpacing/>
        <w:jc w:val="both"/>
        <w:rPr>
          <w:color w:val="auto"/>
          <w:sz w:val="18"/>
          <w:szCs w:val="18"/>
        </w:rPr>
      </w:pPr>
      <w:r w:rsidRPr="005D16E8">
        <w:rPr>
          <w:color w:val="auto"/>
          <w:sz w:val="18"/>
          <w:szCs w:val="18"/>
        </w:rPr>
        <w:lastRenderedPageBreak/>
        <w:t xml:space="preserve">Sumber </w:t>
      </w:r>
      <w:r w:rsidRPr="005D16E8">
        <w:rPr>
          <w:color w:val="auto"/>
          <w:sz w:val="18"/>
          <w:szCs w:val="18"/>
          <w:lang w:val="en-US"/>
        </w:rPr>
        <w:t>Data</w:t>
      </w:r>
      <w:r w:rsidRPr="005D16E8">
        <w:rPr>
          <w:color w:val="auto"/>
          <w:sz w:val="18"/>
          <w:szCs w:val="18"/>
        </w:rPr>
        <w:t xml:space="preserve">: </w:t>
      </w:r>
      <w:r w:rsidRPr="005D16E8">
        <w:rPr>
          <w:color w:val="auto"/>
          <w:sz w:val="18"/>
          <w:szCs w:val="18"/>
          <w:lang w:val="en-US"/>
        </w:rPr>
        <w:t xml:space="preserve">Dinas Kesehatan Kabupaten </w:t>
      </w:r>
      <w:r w:rsidRPr="005D16E8">
        <w:rPr>
          <w:color w:val="auto"/>
          <w:sz w:val="18"/>
          <w:szCs w:val="18"/>
        </w:rPr>
        <w:t xml:space="preserve">Kepulauan Selayar </w:t>
      </w:r>
    </w:p>
    <w:p w:rsidR="0091271C" w:rsidRPr="005949E3" w:rsidRDefault="0091271C" w:rsidP="00E40032">
      <w:pPr>
        <w:spacing w:line="360" w:lineRule="auto"/>
        <w:contextualSpacing/>
        <w:jc w:val="center"/>
        <w:rPr>
          <w:color w:val="auto"/>
          <w:sz w:val="18"/>
          <w:szCs w:val="18"/>
        </w:rPr>
      </w:pPr>
      <w:r w:rsidRPr="005949E3">
        <w:rPr>
          <w:color w:val="auto"/>
          <w:sz w:val="18"/>
          <w:szCs w:val="18"/>
        </w:rPr>
        <w:t>Tabel 2.</w:t>
      </w:r>
      <w:r w:rsidR="00DC59EA" w:rsidRPr="005949E3">
        <w:rPr>
          <w:color w:val="auto"/>
          <w:sz w:val="18"/>
          <w:szCs w:val="18"/>
          <w:lang w:val="en-US"/>
        </w:rPr>
        <w:t>5</w:t>
      </w:r>
      <w:r w:rsidR="00B762A3" w:rsidRPr="005949E3">
        <w:rPr>
          <w:color w:val="auto"/>
          <w:sz w:val="18"/>
          <w:szCs w:val="18"/>
          <w:lang w:val="en-US"/>
        </w:rPr>
        <w:t>5</w:t>
      </w:r>
      <w:r w:rsidR="00B8470C" w:rsidRPr="005949E3">
        <w:rPr>
          <w:color w:val="auto"/>
          <w:sz w:val="18"/>
          <w:szCs w:val="18"/>
        </w:rPr>
        <w:t xml:space="preserve"> (T.I.B.48)</w:t>
      </w:r>
    </w:p>
    <w:p w:rsidR="00CC4D65" w:rsidRPr="005949E3" w:rsidRDefault="00CC4D65" w:rsidP="00E40032">
      <w:pPr>
        <w:spacing w:line="360" w:lineRule="auto"/>
        <w:contextualSpacing/>
        <w:jc w:val="center"/>
        <w:rPr>
          <w:sz w:val="18"/>
          <w:szCs w:val="18"/>
        </w:rPr>
      </w:pPr>
      <w:r w:rsidRPr="005949E3">
        <w:rPr>
          <w:sz w:val="18"/>
          <w:szCs w:val="18"/>
        </w:rPr>
        <w:t>Jumlah Puskesmas, Poliklinik dan PustuMenurut Kecamatan Tahun 2015</w:t>
      </w:r>
    </w:p>
    <w:p w:rsidR="00CC4D65" w:rsidRPr="005949E3" w:rsidRDefault="00CC4D65" w:rsidP="00E40032">
      <w:pPr>
        <w:snapToGrid w:val="0"/>
        <w:spacing w:line="360" w:lineRule="auto"/>
        <w:ind w:left="90" w:right="86"/>
        <w:contextualSpacing/>
        <w:jc w:val="center"/>
        <w:rPr>
          <w:sz w:val="18"/>
          <w:szCs w:val="18"/>
        </w:rPr>
      </w:pPr>
      <w:r w:rsidRPr="005949E3">
        <w:rPr>
          <w:sz w:val="18"/>
          <w:szCs w:val="18"/>
        </w:rPr>
        <w:t xml:space="preserve">Kabupaten </w:t>
      </w:r>
      <w:r w:rsidR="0092170F">
        <w:rPr>
          <w:sz w:val="18"/>
          <w:szCs w:val="18"/>
        </w:rPr>
        <w:t xml:space="preserve">Kepulauan Selayar </w:t>
      </w:r>
    </w:p>
    <w:tbl>
      <w:tblPr>
        <w:tblW w:w="4874" w:type="pct"/>
        <w:jc w:val="righ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597"/>
        <w:gridCol w:w="1626"/>
        <w:gridCol w:w="1373"/>
        <w:gridCol w:w="936"/>
        <w:gridCol w:w="846"/>
        <w:gridCol w:w="1047"/>
        <w:gridCol w:w="894"/>
        <w:gridCol w:w="938"/>
        <w:gridCol w:w="845"/>
      </w:tblGrid>
      <w:tr w:rsidR="00CC4D65" w:rsidRPr="005949E3" w:rsidTr="00DB4C4A">
        <w:trPr>
          <w:trHeight w:val="284"/>
          <w:jc w:val="right"/>
        </w:trPr>
        <w:tc>
          <w:tcPr>
            <w:tcW w:w="328" w:type="pct"/>
            <w:vMerge w:val="restart"/>
            <w:shd w:val="clear" w:color="auto" w:fill="auto"/>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b/>
                <w:sz w:val="18"/>
                <w:szCs w:val="18"/>
              </w:rPr>
            </w:pPr>
            <w:r w:rsidRPr="005949E3">
              <w:rPr>
                <w:rFonts w:eastAsia="Calibri"/>
                <w:b/>
                <w:bCs/>
                <w:sz w:val="18"/>
                <w:szCs w:val="18"/>
              </w:rPr>
              <w:t>NO</w:t>
            </w:r>
          </w:p>
        </w:tc>
        <w:tc>
          <w:tcPr>
            <w:tcW w:w="893" w:type="pct"/>
            <w:vMerge w:val="restart"/>
            <w:shd w:val="clear" w:color="auto" w:fill="auto"/>
            <w:vAlign w:val="center"/>
          </w:tcPr>
          <w:p w:rsidR="00CC4D65" w:rsidRPr="005949E3" w:rsidRDefault="00CC4D65" w:rsidP="00E40032">
            <w:pPr>
              <w:widowControl w:val="0"/>
              <w:autoSpaceDE w:val="0"/>
              <w:autoSpaceDN w:val="0"/>
              <w:adjustRightInd w:val="0"/>
              <w:snapToGrid w:val="0"/>
              <w:spacing w:line="360" w:lineRule="auto"/>
              <w:ind w:left="-62" w:right="-20"/>
              <w:contextualSpacing/>
              <w:jc w:val="center"/>
              <w:rPr>
                <w:rFonts w:eastAsia="Calibri"/>
                <w:b/>
                <w:sz w:val="18"/>
                <w:szCs w:val="18"/>
              </w:rPr>
            </w:pPr>
            <w:r w:rsidRPr="005949E3">
              <w:rPr>
                <w:rFonts w:eastAsia="Calibri"/>
                <w:b/>
                <w:bCs/>
                <w:sz w:val="18"/>
                <w:szCs w:val="18"/>
              </w:rPr>
              <w:t>Kecamatan</w:t>
            </w:r>
          </w:p>
        </w:tc>
        <w:tc>
          <w:tcPr>
            <w:tcW w:w="754" w:type="pct"/>
            <w:vMerge w:val="restart"/>
            <w:shd w:val="clear" w:color="auto" w:fill="auto"/>
            <w:vAlign w:val="center"/>
          </w:tcPr>
          <w:p w:rsidR="00CC4D65" w:rsidRPr="005949E3" w:rsidRDefault="00CC4D65" w:rsidP="00E40032">
            <w:pPr>
              <w:widowControl w:val="0"/>
              <w:autoSpaceDE w:val="0"/>
              <w:autoSpaceDN w:val="0"/>
              <w:adjustRightInd w:val="0"/>
              <w:snapToGrid w:val="0"/>
              <w:spacing w:line="360" w:lineRule="auto"/>
              <w:ind w:left="-62" w:right="-20"/>
              <w:contextualSpacing/>
              <w:jc w:val="center"/>
              <w:rPr>
                <w:rFonts w:eastAsia="Calibri"/>
                <w:b/>
                <w:sz w:val="18"/>
                <w:szCs w:val="18"/>
              </w:rPr>
            </w:pPr>
            <w:r w:rsidRPr="005949E3">
              <w:rPr>
                <w:rFonts w:eastAsia="Calibri"/>
                <w:b/>
                <w:bCs/>
                <w:sz w:val="18"/>
                <w:szCs w:val="18"/>
              </w:rPr>
              <w:t>Jumlah Penduduk</w:t>
            </w:r>
          </w:p>
        </w:tc>
        <w:tc>
          <w:tcPr>
            <w:tcW w:w="979" w:type="pct"/>
            <w:gridSpan w:val="2"/>
            <w:shd w:val="clear" w:color="auto" w:fill="auto"/>
            <w:vAlign w:val="center"/>
          </w:tcPr>
          <w:p w:rsidR="00CC4D65" w:rsidRPr="005949E3" w:rsidRDefault="00CC4D65" w:rsidP="00E40032">
            <w:pPr>
              <w:snapToGrid w:val="0"/>
              <w:spacing w:line="360" w:lineRule="auto"/>
              <w:contextualSpacing/>
              <w:jc w:val="center"/>
              <w:rPr>
                <w:rFonts w:eastAsia="Calibri"/>
                <w:b/>
                <w:sz w:val="18"/>
                <w:szCs w:val="18"/>
              </w:rPr>
            </w:pPr>
            <w:r w:rsidRPr="005949E3">
              <w:rPr>
                <w:rFonts w:eastAsia="Calibri"/>
                <w:b/>
                <w:sz w:val="18"/>
                <w:szCs w:val="18"/>
              </w:rPr>
              <w:t>Puskesmas</w:t>
            </w:r>
          </w:p>
        </w:tc>
        <w:tc>
          <w:tcPr>
            <w:tcW w:w="1066" w:type="pct"/>
            <w:gridSpan w:val="2"/>
            <w:shd w:val="clear" w:color="auto" w:fill="auto"/>
            <w:vAlign w:val="center"/>
          </w:tcPr>
          <w:p w:rsidR="00CC4D65" w:rsidRPr="005949E3" w:rsidRDefault="00CC4D65" w:rsidP="00E40032">
            <w:pPr>
              <w:snapToGrid w:val="0"/>
              <w:spacing w:line="360" w:lineRule="auto"/>
              <w:contextualSpacing/>
              <w:jc w:val="center"/>
              <w:rPr>
                <w:rFonts w:eastAsia="Calibri"/>
                <w:b/>
                <w:sz w:val="18"/>
                <w:szCs w:val="18"/>
              </w:rPr>
            </w:pPr>
            <w:r w:rsidRPr="005949E3">
              <w:rPr>
                <w:rFonts w:eastAsia="Calibri"/>
                <w:b/>
                <w:sz w:val="18"/>
                <w:szCs w:val="18"/>
              </w:rPr>
              <w:t>Poliklinik</w:t>
            </w:r>
          </w:p>
        </w:tc>
        <w:tc>
          <w:tcPr>
            <w:tcW w:w="979" w:type="pct"/>
            <w:gridSpan w:val="2"/>
            <w:shd w:val="clear" w:color="auto" w:fill="auto"/>
            <w:vAlign w:val="center"/>
          </w:tcPr>
          <w:p w:rsidR="00CC4D65" w:rsidRPr="005949E3" w:rsidRDefault="00CC4D65" w:rsidP="00E40032">
            <w:pPr>
              <w:snapToGrid w:val="0"/>
              <w:spacing w:line="360" w:lineRule="auto"/>
              <w:contextualSpacing/>
              <w:jc w:val="center"/>
              <w:rPr>
                <w:rFonts w:eastAsia="Calibri"/>
                <w:b/>
                <w:sz w:val="18"/>
                <w:szCs w:val="18"/>
              </w:rPr>
            </w:pPr>
            <w:r w:rsidRPr="005949E3">
              <w:rPr>
                <w:rFonts w:eastAsia="Calibri"/>
                <w:b/>
                <w:sz w:val="18"/>
                <w:szCs w:val="18"/>
              </w:rPr>
              <w:t>Pustu</w:t>
            </w:r>
          </w:p>
        </w:tc>
      </w:tr>
      <w:tr w:rsidR="00CC4D65" w:rsidRPr="005949E3" w:rsidTr="00DB4C4A">
        <w:trPr>
          <w:trHeight w:val="284"/>
          <w:jc w:val="right"/>
        </w:trPr>
        <w:tc>
          <w:tcPr>
            <w:tcW w:w="328" w:type="pct"/>
            <w:vMerge/>
            <w:shd w:val="clear" w:color="auto" w:fill="auto"/>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b/>
                <w:sz w:val="18"/>
                <w:szCs w:val="18"/>
              </w:rPr>
            </w:pPr>
          </w:p>
        </w:tc>
        <w:tc>
          <w:tcPr>
            <w:tcW w:w="893" w:type="pct"/>
            <w:vMerge/>
            <w:shd w:val="clear" w:color="auto" w:fill="auto"/>
            <w:vAlign w:val="center"/>
          </w:tcPr>
          <w:p w:rsidR="00CC4D65" w:rsidRPr="005949E3" w:rsidRDefault="00CC4D65" w:rsidP="00E40032">
            <w:pPr>
              <w:widowControl w:val="0"/>
              <w:autoSpaceDE w:val="0"/>
              <w:autoSpaceDN w:val="0"/>
              <w:adjustRightInd w:val="0"/>
              <w:snapToGrid w:val="0"/>
              <w:spacing w:line="360" w:lineRule="auto"/>
              <w:ind w:left="-62" w:right="-20"/>
              <w:contextualSpacing/>
              <w:rPr>
                <w:rFonts w:eastAsia="Calibri"/>
                <w:b/>
                <w:sz w:val="18"/>
                <w:szCs w:val="18"/>
              </w:rPr>
            </w:pPr>
          </w:p>
        </w:tc>
        <w:tc>
          <w:tcPr>
            <w:tcW w:w="754" w:type="pct"/>
            <w:vMerge/>
            <w:shd w:val="clear" w:color="auto" w:fill="auto"/>
            <w:vAlign w:val="center"/>
          </w:tcPr>
          <w:p w:rsidR="00CC4D65" w:rsidRPr="005949E3" w:rsidRDefault="00CC4D65" w:rsidP="00E40032">
            <w:pPr>
              <w:widowControl w:val="0"/>
              <w:autoSpaceDE w:val="0"/>
              <w:autoSpaceDN w:val="0"/>
              <w:adjustRightInd w:val="0"/>
              <w:snapToGrid w:val="0"/>
              <w:spacing w:line="360" w:lineRule="auto"/>
              <w:ind w:left="-62" w:right="-20"/>
              <w:contextualSpacing/>
              <w:rPr>
                <w:rFonts w:eastAsia="Calibri"/>
                <w:b/>
                <w:sz w:val="18"/>
                <w:szCs w:val="18"/>
              </w:rPr>
            </w:pPr>
          </w:p>
        </w:tc>
        <w:tc>
          <w:tcPr>
            <w:tcW w:w="514" w:type="pct"/>
            <w:shd w:val="clear" w:color="auto" w:fill="auto"/>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b/>
                <w:sz w:val="18"/>
                <w:szCs w:val="18"/>
              </w:rPr>
            </w:pPr>
            <w:r w:rsidRPr="005949E3">
              <w:rPr>
                <w:rFonts w:eastAsia="Calibri"/>
                <w:b/>
                <w:sz w:val="18"/>
                <w:szCs w:val="18"/>
              </w:rPr>
              <w:t>Jumlah</w:t>
            </w:r>
          </w:p>
        </w:tc>
        <w:tc>
          <w:tcPr>
            <w:tcW w:w="465" w:type="pct"/>
            <w:shd w:val="clear" w:color="auto" w:fill="auto"/>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b/>
                <w:sz w:val="18"/>
                <w:szCs w:val="18"/>
              </w:rPr>
            </w:pPr>
            <w:r w:rsidRPr="005949E3">
              <w:rPr>
                <w:rFonts w:eastAsia="Calibri"/>
                <w:b/>
                <w:sz w:val="18"/>
                <w:szCs w:val="18"/>
              </w:rPr>
              <w:t>Rasio</w:t>
            </w:r>
          </w:p>
        </w:tc>
        <w:tc>
          <w:tcPr>
            <w:tcW w:w="575" w:type="pct"/>
            <w:shd w:val="clear" w:color="auto" w:fill="auto"/>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b/>
                <w:sz w:val="18"/>
                <w:szCs w:val="18"/>
              </w:rPr>
            </w:pPr>
            <w:r w:rsidRPr="005949E3">
              <w:rPr>
                <w:rFonts w:eastAsia="Calibri"/>
                <w:b/>
                <w:sz w:val="18"/>
                <w:szCs w:val="18"/>
              </w:rPr>
              <w:t>Jumlah</w:t>
            </w:r>
          </w:p>
        </w:tc>
        <w:tc>
          <w:tcPr>
            <w:tcW w:w="491" w:type="pct"/>
            <w:shd w:val="clear" w:color="auto" w:fill="auto"/>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b/>
                <w:sz w:val="18"/>
                <w:szCs w:val="18"/>
              </w:rPr>
            </w:pPr>
            <w:r w:rsidRPr="005949E3">
              <w:rPr>
                <w:rFonts w:eastAsia="Calibri"/>
                <w:b/>
                <w:sz w:val="18"/>
                <w:szCs w:val="18"/>
              </w:rPr>
              <w:t>Rasio</w:t>
            </w:r>
          </w:p>
        </w:tc>
        <w:tc>
          <w:tcPr>
            <w:tcW w:w="515" w:type="pct"/>
            <w:shd w:val="clear" w:color="auto" w:fill="auto"/>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b/>
                <w:sz w:val="18"/>
                <w:szCs w:val="18"/>
              </w:rPr>
            </w:pPr>
            <w:r w:rsidRPr="005949E3">
              <w:rPr>
                <w:rFonts w:eastAsia="Calibri"/>
                <w:b/>
                <w:sz w:val="18"/>
                <w:szCs w:val="18"/>
              </w:rPr>
              <w:t>Jumlah</w:t>
            </w:r>
          </w:p>
        </w:tc>
        <w:tc>
          <w:tcPr>
            <w:tcW w:w="464" w:type="pct"/>
            <w:shd w:val="clear" w:color="auto" w:fill="auto"/>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b/>
                <w:sz w:val="18"/>
                <w:szCs w:val="18"/>
              </w:rPr>
            </w:pPr>
            <w:r w:rsidRPr="005949E3">
              <w:rPr>
                <w:rFonts w:eastAsia="Calibri"/>
                <w:b/>
                <w:sz w:val="18"/>
                <w:szCs w:val="18"/>
              </w:rPr>
              <w:t>Rasio</w:t>
            </w:r>
          </w:p>
        </w:tc>
      </w:tr>
      <w:tr w:rsidR="00CC4D65" w:rsidRPr="005949E3" w:rsidTr="005D16E8">
        <w:trPr>
          <w:trHeight w:val="284"/>
          <w:jc w:val="right"/>
        </w:trPr>
        <w:tc>
          <w:tcPr>
            <w:tcW w:w="328" w:type="pct"/>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(1)</w:t>
            </w:r>
          </w:p>
        </w:tc>
        <w:tc>
          <w:tcPr>
            <w:tcW w:w="893" w:type="pct"/>
            <w:vAlign w:val="center"/>
          </w:tcPr>
          <w:p w:rsidR="00CC4D65" w:rsidRPr="005949E3" w:rsidRDefault="00CC4D65" w:rsidP="00E40032">
            <w:pPr>
              <w:widowControl w:val="0"/>
              <w:autoSpaceDE w:val="0"/>
              <w:autoSpaceDN w:val="0"/>
              <w:adjustRightInd w:val="0"/>
              <w:snapToGrid w:val="0"/>
              <w:spacing w:line="360" w:lineRule="auto"/>
              <w:ind w:left="-62" w:right="-20"/>
              <w:contextualSpacing/>
              <w:jc w:val="center"/>
              <w:rPr>
                <w:rFonts w:eastAsia="Calibri"/>
                <w:sz w:val="18"/>
                <w:szCs w:val="18"/>
              </w:rPr>
            </w:pPr>
            <w:r w:rsidRPr="005949E3">
              <w:rPr>
                <w:rFonts w:eastAsia="Calibri"/>
                <w:sz w:val="18"/>
                <w:szCs w:val="18"/>
              </w:rPr>
              <w:t>(2)</w:t>
            </w:r>
          </w:p>
        </w:tc>
        <w:tc>
          <w:tcPr>
            <w:tcW w:w="754" w:type="pct"/>
            <w:vAlign w:val="center"/>
          </w:tcPr>
          <w:p w:rsidR="00CC4D65" w:rsidRPr="005949E3" w:rsidRDefault="00CC4D65" w:rsidP="00E40032">
            <w:pPr>
              <w:widowControl w:val="0"/>
              <w:autoSpaceDE w:val="0"/>
              <w:autoSpaceDN w:val="0"/>
              <w:adjustRightInd w:val="0"/>
              <w:snapToGrid w:val="0"/>
              <w:spacing w:line="360" w:lineRule="auto"/>
              <w:ind w:left="-62" w:right="-20"/>
              <w:contextualSpacing/>
              <w:jc w:val="center"/>
              <w:rPr>
                <w:rFonts w:eastAsia="Calibri"/>
                <w:sz w:val="18"/>
                <w:szCs w:val="18"/>
              </w:rPr>
            </w:pPr>
            <w:r w:rsidRPr="005949E3">
              <w:rPr>
                <w:rFonts w:eastAsia="Calibri"/>
                <w:sz w:val="18"/>
                <w:szCs w:val="18"/>
              </w:rPr>
              <w:t>(3)</w:t>
            </w:r>
          </w:p>
        </w:tc>
        <w:tc>
          <w:tcPr>
            <w:tcW w:w="514" w:type="pct"/>
            <w:shd w:val="clear" w:color="auto" w:fill="auto"/>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(4)</w:t>
            </w:r>
          </w:p>
        </w:tc>
        <w:tc>
          <w:tcPr>
            <w:tcW w:w="465" w:type="pct"/>
            <w:shd w:val="clear" w:color="auto" w:fill="auto"/>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(5=4/3)</w:t>
            </w:r>
          </w:p>
        </w:tc>
        <w:tc>
          <w:tcPr>
            <w:tcW w:w="575" w:type="pct"/>
            <w:shd w:val="clear" w:color="auto" w:fill="auto"/>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(6)</w:t>
            </w:r>
          </w:p>
        </w:tc>
        <w:tc>
          <w:tcPr>
            <w:tcW w:w="491" w:type="pct"/>
            <w:shd w:val="clear" w:color="auto" w:fill="auto"/>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(7=6/3)</w:t>
            </w:r>
          </w:p>
        </w:tc>
        <w:tc>
          <w:tcPr>
            <w:tcW w:w="515" w:type="pct"/>
            <w:shd w:val="clear" w:color="auto" w:fill="auto"/>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(8)</w:t>
            </w:r>
          </w:p>
        </w:tc>
        <w:tc>
          <w:tcPr>
            <w:tcW w:w="464" w:type="pct"/>
            <w:shd w:val="clear" w:color="auto" w:fill="auto"/>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(9=8/3)</w:t>
            </w:r>
          </w:p>
        </w:tc>
      </w:tr>
      <w:tr w:rsidR="00CC4D65" w:rsidRPr="005949E3" w:rsidTr="005D16E8">
        <w:trPr>
          <w:trHeight w:val="284"/>
          <w:jc w:val="right"/>
        </w:trPr>
        <w:tc>
          <w:tcPr>
            <w:tcW w:w="328" w:type="pct"/>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1</w:t>
            </w:r>
          </w:p>
        </w:tc>
        <w:tc>
          <w:tcPr>
            <w:tcW w:w="893" w:type="pct"/>
            <w:vAlign w:val="center"/>
          </w:tcPr>
          <w:p w:rsidR="00CC4D65" w:rsidRPr="005949E3" w:rsidRDefault="00CC4D65" w:rsidP="00E40032">
            <w:pPr>
              <w:widowControl w:val="0"/>
              <w:autoSpaceDE w:val="0"/>
              <w:autoSpaceDN w:val="0"/>
              <w:adjustRightInd w:val="0"/>
              <w:snapToGrid w:val="0"/>
              <w:spacing w:line="360" w:lineRule="auto"/>
              <w:ind w:left="-62" w:right="-20"/>
              <w:contextualSpacing/>
              <w:rPr>
                <w:rFonts w:eastAsia="Calibri"/>
                <w:sz w:val="18"/>
                <w:szCs w:val="18"/>
              </w:rPr>
            </w:pPr>
            <w:r w:rsidRPr="005949E3">
              <w:rPr>
                <w:rFonts w:eastAsia="Calibri"/>
                <w:sz w:val="18"/>
                <w:szCs w:val="18"/>
              </w:rPr>
              <w:t>Kec. Benteng</w:t>
            </w:r>
          </w:p>
        </w:tc>
        <w:tc>
          <w:tcPr>
            <w:tcW w:w="754" w:type="pct"/>
            <w:vAlign w:val="center"/>
          </w:tcPr>
          <w:p w:rsidR="00CC4D65" w:rsidRPr="005949E3" w:rsidRDefault="00CC4D65" w:rsidP="00E40032">
            <w:pPr>
              <w:widowControl w:val="0"/>
              <w:autoSpaceDE w:val="0"/>
              <w:autoSpaceDN w:val="0"/>
              <w:adjustRightInd w:val="0"/>
              <w:snapToGrid w:val="0"/>
              <w:spacing w:line="360" w:lineRule="auto"/>
              <w:ind w:left="-62" w:right="-20"/>
              <w:contextualSpacing/>
              <w:jc w:val="center"/>
              <w:rPr>
                <w:rFonts w:eastAsia="Calibri"/>
                <w:sz w:val="18"/>
                <w:szCs w:val="18"/>
              </w:rPr>
            </w:pPr>
            <w:r w:rsidRPr="005949E3">
              <w:rPr>
                <w:rFonts w:eastAsia="Calibri"/>
                <w:sz w:val="18"/>
                <w:szCs w:val="18"/>
              </w:rPr>
              <w:t>24.036</w:t>
            </w:r>
          </w:p>
        </w:tc>
        <w:tc>
          <w:tcPr>
            <w:tcW w:w="514" w:type="pct"/>
            <w:shd w:val="clear" w:color="auto" w:fill="auto"/>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1</w:t>
            </w:r>
          </w:p>
        </w:tc>
        <w:tc>
          <w:tcPr>
            <w:tcW w:w="465" w:type="pct"/>
            <w:shd w:val="clear" w:color="auto" w:fill="auto"/>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0,004</w:t>
            </w:r>
          </w:p>
        </w:tc>
        <w:tc>
          <w:tcPr>
            <w:tcW w:w="575" w:type="pct"/>
            <w:shd w:val="clear" w:color="auto" w:fill="auto"/>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2</w:t>
            </w:r>
          </w:p>
        </w:tc>
        <w:tc>
          <w:tcPr>
            <w:tcW w:w="491" w:type="pct"/>
            <w:shd w:val="clear" w:color="auto" w:fill="auto"/>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0,0083</w:t>
            </w:r>
          </w:p>
        </w:tc>
        <w:tc>
          <w:tcPr>
            <w:tcW w:w="515" w:type="pct"/>
            <w:shd w:val="clear" w:color="auto" w:fill="auto"/>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0</w:t>
            </w:r>
          </w:p>
        </w:tc>
        <w:tc>
          <w:tcPr>
            <w:tcW w:w="464" w:type="pct"/>
            <w:shd w:val="clear" w:color="auto" w:fill="auto"/>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w:t>
            </w:r>
          </w:p>
        </w:tc>
      </w:tr>
      <w:tr w:rsidR="00CC4D65" w:rsidRPr="005949E3" w:rsidTr="005D16E8">
        <w:trPr>
          <w:trHeight w:val="284"/>
          <w:jc w:val="right"/>
        </w:trPr>
        <w:tc>
          <w:tcPr>
            <w:tcW w:w="328" w:type="pct"/>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2</w:t>
            </w:r>
          </w:p>
        </w:tc>
        <w:tc>
          <w:tcPr>
            <w:tcW w:w="893" w:type="pct"/>
            <w:vAlign w:val="center"/>
          </w:tcPr>
          <w:p w:rsidR="00CC4D65" w:rsidRPr="005949E3" w:rsidRDefault="00CC4D65" w:rsidP="00E40032">
            <w:pPr>
              <w:widowControl w:val="0"/>
              <w:autoSpaceDE w:val="0"/>
              <w:autoSpaceDN w:val="0"/>
              <w:adjustRightInd w:val="0"/>
              <w:snapToGrid w:val="0"/>
              <w:spacing w:line="360" w:lineRule="auto"/>
              <w:ind w:left="-62" w:right="-20"/>
              <w:contextualSpacing/>
              <w:rPr>
                <w:rFonts w:eastAsia="Calibri"/>
                <w:sz w:val="18"/>
                <w:szCs w:val="18"/>
              </w:rPr>
            </w:pPr>
            <w:r w:rsidRPr="005949E3">
              <w:rPr>
                <w:rFonts w:eastAsia="Calibri"/>
                <w:sz w:val="18"/>
                <w:szCs w:val="18"/>
              </w:rPr>
              <w:t>Kec. Bontoharu</w:t>
            </w:r>
          </w:p>
        </w:tc>
        <w:tc>
          <w:tcPr>
            <w:tcW w:w="754" w:type="pct"/>
            <w:vAlign w:val="center"/>
          </w:tcPr>
          <w:p w:rsidR="00CC4D65" w:rsidRPr="005949E3" w:rsidRDefault="00CC4D65" w:rsidP="00E40032">
            <w:pPr>
              <w:widowControl w:val="0"/>
              <w:autoSpaceDE w:val="0"/>
              <w:autoSpaceDN w:val="0"/>
              <w:adjustRightInd w:val="0"/>
              <w:snapToGrid w:val="0"/>
              <w:spacing w:line="360" w:lineRule="auto"/>
              <w:ind w:left="-62" w:right="-20"/>
              <w:contextualSpacing/>
              <w:jc w:val="center"/>
              <w:rPr>
                <w:rFonts w:eastAsia="Calibri"/>
                <w:sz w:val="18"/>
                <w:szCs w:val="18"/>
              </w:rPr>
            </w:pPr>
            <w:r w:rsidRPr="005949E3">
              <w:rPr>
                <w:rFonts w:eastAsia="Calibri"/>
                <w:sz w:val="18"/>
                <w:szCs w:val="18"/>
              </w:rPr>
              <w:t>14.339</w:t>
            </w:r>
          </w:p>
        </w:tc>
        <w:tc>
          <w:tcPr>
            <w:tcW w:w="514" w:type="pct"/>
            <w:shd w:val="clear" w:color="auto" w:fill="auto"/>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1</w:t>
            </w:r>
          </w:p>
        </w:tc>
        <w:tc>
          <w:tcPr>
            <w:tcW w:w="465" w:type="pct"/>
            <w:shd w:val="clear" w:color="auto" w:fill="auto"/>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0,007</w:t>
            </w:r>
          </w:p>
        </w:tc>
        <w:tc>
          <w:tcPr>
            <w:tcW w:w="575" w:type="pct"/>
            <w:shd w:val="clear" w:color="auto" w:fill="auto"/>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w:t>
            </w:r>
          </w:p>
        </w:tc>
        <w:tc>
          <w:tcPr>
            <w:tcW w:w="491" w:type="pct"/>
            <w:shd w:val="clear" w:color="auto" w:fill="auto"/>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w:t>
            </w:r>
          </w:p>
        </w:tc>
        <w:tc>
          <w:tcPr>
            <w:tcW w:w="515" w:type="pct"/>
            <w:shd w:val="clear" w:color="auto" w:fill="auto"/>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8</w:t>
            </w:r>
          </w:p>
        </w:tc>
        <w:tc>
          <w:tcPr>
            <w:tcW w:w="464" w:type="pct"/>
            <w:shd w:val="clear" w:color="auto" w:fill="auto"/>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0,056</w:t>
            </w:r>
          </w:p>
        </w:tc>
      </w:tr>
      <w:tr w:rsidR="00CC4D65" w:rsidRPr="005949E3" w:rsidTr="005D16E8">
        <w:trPr>
          <w:trHeight w:val="284"/>
          <w:jc w:val="right"/>
        </w:trPr>
        <w:tc>
          <w:tcPr>
            <w:tcW w:w="328" w:type="pct"/>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3</w:t>
            </w:r>
          </w:p>
        </w:tc>
        <w:tc>
          <w:tcPr>
            <w:tcW w:w="893" w:type="pct"/>
            <w:vAlign w:val="center"/>
          </w:tcPr>
          <w:p w:rsidR="00CC4D65" w:rsidRPr="005949E3" w:rsidRDefault="00CC4D65" w:rsidP="00E40032">
            <w:pPr>
              <w:widowControl w:val="0"/>
              <w:autoSpaceDE w:val="0"/>
              <w:autoSpaceDN w:val="0"/>
              <w:adjustRightInd w:val="0"/>
              <w:snapToGrid w:val="0"/>
              <w:spacing w:line="360" w:lineRule="auto"/>
              <w:ind w:left="-62" w:right="-20"/>
              <w:contextualSpacing/>
              <w:rPr>
                <w:rFonts w:eastAsia="Calibri"/>
                <w:sz w:val="18"/>
                <w:szCs w:val="18"/>
              </w:rPr>
            </w:pPr>
            <w:r w:rsidRPr="005949E3">
              <w:rPr>
                <w:rFonts w:eastAsia="Calibri"/>
                <w:sz w:val="18"/>
                <w:szCs w:val="18"/>
              </w:rPr>
              <w:t>Kec. Bontomanai</w:t>
            </w:r>
          </w:p>
        </w:tc>
        <w:tc>
          <w:tcPr>
            <w:tcW w:w="754" w:type="pct"/>
            <w:vAlign w:val="center"/>
          </w:tcPr>
          <w:p w:rsidR="00CC4D65" w:rsidRPr="005949E3" w:rsidRDefault="00CC4D65" w:rsidP="00E40032">
            <w:pPr>
              <w:widowControl w:val="0"/>
              <w:autoSpaceDE w:val="0"/>
              <w:autoSpaceDN w:val="0"/>
              <w:adjustRightInd w:val="0"/>
              <w:snapToGrid w:val="0"/>
              <w:spacing w:line="360" w:lineRule="auto"/>
              <w:ind w:left="-62" w:right="-20"/>
              <w:contextualSpacing/>
              <w:jc w:val="center"/>
              <w:rPr>
                <w:rFonts w:eastAsia="Calibri"/>
                <w:sz w:val="18"/>
                <w:szCs w:val="18"/>
              </w:rPr>
            </w:pPr>
            <w:r w:rsidRPr="005949E3">
              <w:rPr>
                <w:rFonts w:eastAsia="Calibri"/>
                <w:sz w:val="18"/>
                <w:szCs w:val="18"/>
              </w:rPr>
              <w:t>14.048</w:t>
            </w:r>
          </w:p>
        </w:tc>
        <w:tc>
          <w:tcPr>
            <w:tcW w:w="514" w:type="pct"/>
            <w:shd w:val="clear" w:color="auto" w:fill="auto"/>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2</w:t>
            </w:r>
          </w:p>
        </w:tc>
        <w:tc>
          <w:tcPr>
            <w:tcW w:w="465" w:type="pct"/>
            <w:shd w:val="clear" w:color="auto" w:fill="auto"/>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0,014</w:t>
            </w:r>
          </w:p>
        </w:tc>
        <w:tc>
          <w:tcPr>
            <w:tcW w:w="575" w:type="pct"/>
            <w:shd w:val="clear" w:color="auto" w:fill="auto"/>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w:t>
            </w:r>
          </w:p>
        </w:tc>
        <w:tc>
          <w:tcPr>
            <w:tcW w:w="491" w:type="pct"/>
            <w:shd w:val="clear" w:color="auto" w:fill="auto"/>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w:t>
            </w:r>
          </w:p>
        </w:tc>
        <w:tc>
          <w:tcPr>
            <w:tcW w:w="515" w:type="pct"/>
            <w:shd w:val="clear" w:color="auto" w:fill="auto"/>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10</w:t>
            </w:r>
          </w:p>
        </w:tc>
        <w:tc>
          <w:tcPr>
            <w:tcW w:w="464" w:type="pct"/>
            <w:shd w:val="clear" w:color="auto" w:fill="auto"/>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0,071</w:t>
            </w:r>
          </w:p>
        </w:tc>
      </w:tr>
      <w:tr w:rsidR="00CC4D65" w:rsidRPr="005949E3" w:rsidTr="005D16E8">
        <w:trPr>
          <w:trHeight w:val="284"/>
          <w:jc w:val="right"/>
        </w:trPr>
        <w:tc>
          <w:tcPr>
            <w:tcW w:w="328" w:type="pct"/>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4</w:t>
            </w:r>
          </w:p>
        </w:tc>
        <w:tc>
          <w:tcPr>
            <w:tcW w:w="893" w:type="pct"/>
            <w:vAlign w:val="center"/>
          </w:tcPr>
          <w:p w:rsidR="00CC4D65" w:rsidRPr="005949E3" w:rsidRDefault="00CC4D65" w:rsidP="00E40032">
            <w:pPr>
              <w:widowControl w:val="0"/>
              <w:autoSpaceDE w:val="0"/>
              <w:autoSpaceDN w:val="0"/>
              <w:adjustRightInd w:val="0"/>
              <w:snapToGrid w:val="0"/>
              <w:spacing w:line="360" w:lineRule="auto"/>
              <w:ind w:left="-62" w:right="-20"/>
              <w:contextualSpacing/>
              <w:rPr>
                <w:rFonts w:eastAsia="Calibri"/>
                <w:sz w:val="18"/>
                <w:szCs w:val="18"/>
              </w:rPr>
            </w:pPr>
            <w:r w:rsidRPr="005949E3">
              <w:rPr>
                <w:rFonts w:eastAsia="Calibri"/>
                <w:sz w:val="18"/>
                <w:szCs w:val="18"/>
              </w:rPr>
              <w:t>Kec. Bontomatene</w:t>
            </w:r>
          </w:p>
        </w:tc>
        <w:tc>
          <w:tcPr>
            <w:tcW w:w="754" w:type="pct"/>
            <w:vAlign w:val="center"/>
          </w:tcPr>
          <w:p w:rsidR="00CC4D65" w:rsidRPr="005949E3" w:rsidRDefault="00CC4D65" w:rsidP="00E40032">
            <w:pPr>
              <w:widowControl w:val="0"/>
              <w:autoSpaceDE w:val="0"/>
              <w:autoSpaceDN w:val="0"/>
              <w:adjustRightInd w:val="0"/>
              <w:snapToGrid w:val="0"/>
              <w:spacing w:line="360" w:lineRule="auto"/>
              <w:ind w:left="-62" w:right="-20"/>
              <w:contextualSpacing/>
              <w:jc w:val="center"/>
              <w:rPr>
                <w:rFonts w:eastAsia="Calibri"/>
                <w:sz w:val="18"/>
                <w:szCs w:val="18"/>
              </w:rPr>
            </w:pPr>
            <w:r w:rsidRPr="005949E3">
              <w:rPr>
                <w:rFonts w:eastAsia="Calibri"/>
                <w:sz w:val="18"/>
                <w:szCs w:val="18"/>
              </w:rPr>
              <w:t>13.954</w:t>
            </w:r>
          </w:p>
        </w:tc>
        <w:tc>
          <w:tcPr>
            <w:tcW w:w="514" w:type="pct"/>
            <w:shd w:val="clear" w:color="auto" w:fill="auto"/>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2</w:t>
            </w:r>
          </w:p>
        </w:tc>
        <w:tc>
          <w:tcPr>
            <w:tcW w:w="465" w:type="pct"/>
            <w:shd w:val="clear" w:color="auto" w:fill="auto"/>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0,014</w:t>
            </w:r>
          </w:p>
        </w:tc>
        <w:tc>
          <w:tcPr>
            <w:tcW w:w="575" w:type="pct"/>
            <w:shd w:val="clear" w:color="auto" w:fill="auto"/>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w:t>
            </w:r>
          </w:p>
        </w:tc>
        <w:tc>
          <w:tcPr>
            <w:tcW w:w="491" w:type="pct"/>
            <w:shd w:val="clear" w:color="auto" w:fill="auto"/>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w:t>
            </w:r>
          </w:p>
        </w:tc>
        <w:tc>
          <w:tcPr>
            <w:tcW w:w="515" w:type="pct"/>
            <w:shd w:val="clear" w:color="auto" w:fill="auto"/>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8</w:t>
            </w:r>
          </w:p>
        </w:tc>
        <w:tc>
          <w:tcPr>
            <w:tcW w:w="464" w:type="pct"/>
            <w:shd w:val="clear" w:color="auto" w:fill="auto"/>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0,057</w:t>
            </w:r>
          </w:p>
        </w:tc>
      </w:tr>
      <w:tr w:rsidR="00CC4D65" w:rsidRPr="005949E3" w:rsidTr="005D16E8">
        <w:trPr>
          <w:trHeight w:val="284"/>
          <w:jc w:val="right"/>
        </w:trPr>
        <w:tc>
          <w:tcPr>
            <w:tcW w:w="328" w:type="pct"/>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5</w:t>
            </w:r>
          </w:p>
        </w:tc>
        <w:tc>
          <w:tcPr>
            <w:tcW w:w="893" w:type="pct"/>
            <w:vAlign w:val="center"/>
          </w:tcPr>
          <w:p w:rsidR="00CC4D65" w:rsidRPr="005949E3" w:rsidRDefault="00CC4D65" w:rsidP="00E40032">
            <w:pPr>
              <w:widowControl w:val="0"/>
              <w:autoSpaceDE w:val="0"/>
              <w:autoSpaceDN w:val="0"/>
              <w:adjustRightInd w:val="0"/>
              <w:snapToGrid w:val="0"/>
              <w:spacing w:line="360" w:lineRule="auto"/>
              <w:ind w:left="-62" w:right="-20"/>
              <w:contextualSpacing/>
              <w:rPr>
                <w:rFonts w:eastAsia="Calibri"/>
                <w:sz w:val="18"/>
                <w:szCs w:val="18"/>
              </w:rPr>
            </w:pPr>
            <w:r w:rsidRPr="005949E3">
              <w:rPr>
                <w:rFonts w:eastAsia="Calibri"/>
                <w:sz w:val="18"/>
                <w:szCs w:val="18"/>
              </w:rPr>
              <w:t>Kecamatan Buki</w:t>
            </w:r>
          </w:p>
        </w:tc>
        <w:tc>
          <w:tcPr>
            <w:tcW w:w="754" w:type="pct"/>
            <w:vAlign w:val="center"/>
          </w:tcPr>
          <w:p w:rsidR="00CC4D65" w:rsidRPr="005949E3" w:rsidRDefault="00CC4D65" w:rsidP="00E40032">
            <w:pPr>
              <w:widowControl w:val="0"/>
              <w:autoSpaceDE w:val="0"/>
              <w:autoSpaceDN w:val="0"/>
              <w:adjustRightInd w:val="0"/>
              <w:snapToGrid w:val="0"/>
              <w:spacing w:line="360" w:lineRule="auto"/>
              <w:ind w:left="-62" w:right="-20"/>
              <w:contextualSpacing/>
              <w:jc w:val="center"/>
              <w:rPr>
                <w:rFonts w:eastAsia="Calibri"/>
                <w:sz w:val="18"/>
                <w:szCs w:val="18"/>
              </w:rPr>
            </w:pPr>
            <w:r w:rsidRPr="005949E3">
              <w:rPr>
                <w:rFonts w:eastAsia="Calibri"/>
                <w:sz w:val="18"/>
                <w:szCs w:val="18"/>
              </w:rPr>
              <w:t>6.559</w:t>
            </w:r>
          </w:p>
        </w:tc>
        <w:tc>
          <w:tcPr>
            <w:tcW w:w="514" w:type="pct"/>
            <w:shd w:val="clear" w:color="auto" w:fill="auto"/>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1</w:t>
            </w:r>
          </w:p>
        </w:tc>
        <w:tc>
          <w:tcPr>
            <w:tcW w:w="465" w:type="pct"/>
            <w:shd w:val="clear" w:color="auto" w:fill="auto"/>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0,015</w:t>
            </w:r>
          </w:p>
        </w:tc>
        <w:tc>
          <w:tcPr>
            <w:tcW w:w="575" w:type="pct"/>
            <w:shd w:val="clear" w:color="auto" w:fill="auto"/>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w:t>
            </w:r>
          </w:p>
        </w:tc>
        <w:tc>
          <w:tcPr>
            <w:tcW w:w="491" w:type="pct"/>
            <w:shd w:val="clear" w:color="auto" w:fill="auto"/>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w:t>
            </w:r>
          </w:p>
        </w:tc>
        <w:tc>
          <w:tcPr>
            <w:tcW w:w="515" w:type="pct"/>
            <w:shd w:val="clear" w:color="auto" w:fill="auto"/>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5</w:t>
            </w:r>
          </w:p>
        </w:tc>
        <w:tc>
          <w:tcPr>
            <w:tcW w:w="464" w:type="pct"/>
            <w:shd w:val="clear" w:color="auto" w:fill="auto"/>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0,076</w:t>
            </w:r>
          </w:p>
        </w:tc>
      </w:tr>
      <w:tr w:rsidR="00CC4D65" w:rsidRPr="005949E3" w:rsidTr="005D16E8">
        <w:trPr>
          <w:trHeight w:val="284"/>
          <w:jc w:val="right"/>
        </w:trPr>
        <w:tc>
          <w:tcPr>
            <w:tcW w:w="328" w:type="pct"/>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6</w:t>
            </w:r>
          </w:p>
        </w:tc>
        <w:tc>
          <w:tcPr>
            <w:tcW w:w="893" w:type="pct"/>
            <w:vAlign w:val="center"/>
          </w:tcPr>
          <w:p w:rsidR="00CC4D65" w:rsidRPr="005949E3" w:rsidRDefault="00CC4D65" w:rsidP="00E40032">
            <w:pPr>
              <w:widowControl w:val="0"/>
              <w:autoSpaceDE w:val="0"/>
              <w:autoSpaceDN w:val="0"/>
              <w:adjustRightInd w:val="0"/>
              <w:snapToGrid w:val="0"/>
              <w:spacing w:line="360" w:lineRule="auto"/>
              <w:ind w:left="-62" w:right="-20"/>
              <w:contextualSpacing/>
              <w:rPr>
                <w:rFonts w:eastAsia="Calibri"/>
                <w:sz w:val="18"/>
                <w:szCs w:val="18"/>
              </w:rPr>
            </w:pPr>
            <w:r w:rsidRPr="005949E3">
              <w:rPr>
                <w:rFonts w:eastAsia="Calibri"/>
                <w:sz w:val="18"/>
                <w:szCs w:val="18"/>
              </w:rPr>
              <w:t>Kec. Bontosikuyu</w:t>
            </w:r>
          </w:p>
        </w:tc>
        <w:tc>
          <w:tcPr>
            <w:tcW w:w="754" w:type="pct"/>
            <w:vAlign w:val="center"/>
          </w:tcPr>
          <w:p w:rsidR="00CC4D65" w:rsidRPr="005949E3" w:rsidRDefault="00CC4D65" w:rsidP="00E40032">
            <w:pPr>
              <w:widowControl w:val="0"/>
              <w:autoSpaceDE w:val="0"/>
              <w:autoSpaceDN w:val="0"/>
              <w:adjustRightInd w:val="0"/>
              <w:snapToGrid w:val="0"/>
              <w:spacing w:line="360" w:lineRule="auto"/>
              <w:ind w:left="-62" w:right="-20"/>
              <w:contextualSpacing/>
              <w:jc w:val="center"/>
              <w:rPr>
                <w:rFonts w:eastAsia="Calibri"/>
                <w:sz w:val="18"/>
                <w:szCs w:val="18"/>
              </w:rPr>
            </w:pPr>
            <w:r w:rsidRPr="005949E3">
              <w:rPr>
                <w:rFonts w:eastAsia="Calibri"/>
                <w:sz w:val="18"/>
                <w:szCs w:val="18"/>
              </w:rPr>
              <w:t>15.449</w:t>
            </w:r>
          </w:p>
        </w:tc>
        <w:tc>
          <w:tcPr>
            <w:tcW w:w="514" w:type="pct"/>
            <w:shd w:val="clear" w:color="auto" w:fill="auto"/>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2</w:t>
            </w:r>
          </w:p>
        </w:tc>
        <w:tc>
          <w:tcPr>
            <w:tcW w:w="465" w:type="pct"/>
            <w:shd w:val="clear" w:color="auto" w:fill="auto"/>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0,013</w:t>
            </w:r>
          </w:p>
        </w:tc>
        <w:tc>
          <w:tcPr>
            <w:tcW w:w="575" w:type="pct"/>
            <w:shd w:val="clear" w:color="auto" w:fill="auto"/>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w:t>
            </w:r>
          </w:p>
        </w:tc>
        <w:tc>
          <w:tcPr>
            <w:tcW w:w="491" w:type="pct"/>
            <w:shd w:val="clear" w:color="auto" w:fill="auto"/>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w:t>
            </w:r>
          </w:p>
        </w:tc>
        <w:tc>
          <w:tcPr>
            <w:tcW w:w="515" w:type="pct"/>
            <w:shd w:val="clear" w:color="auto" w:fill="auto"/>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11</w:t>
            </w:r>
          </w:p>
        </w:tc>
        <w:tc>
          <w:tcPr>
            <w:tcW w:w="464" w:type="pct"/>
            <w:shd w:val="clear" w:color="auto" w:fill="auto"/>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0,071</w:t>
            </w:r>
          </w:p>
        </w:tc>
      </w:tr>
      <w:tr w:rsidR="00CC4D65" w:rsidRPr="005949E3" w:rsidTr="005D16E8">
        <w:trPr>
          <w:trHeight w:val="284"/>
          <w:jc w:val="right"/>
        </w:trPr>
        <w:tc>
          <w:tcPr>
            <w:tcW w:w="328" w:type="pct"/>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7</w:t>
            </w:r>
          </w:p>
        </w:tc>
        <w:tc>
          <w:tcPr>
            <w:tcW w:w="893" w:type="pct"/>
            <w:vAlign w:val="center"/>
          </w:tcPr>
          <w:p w:rsidR="00CC4D65" w:rsidRPr="005949E3" w:rsidRDefault="00CC4D65" w:rsidP="00E40032">
            <w:pPr>
              <w:widowControl w:val="0"/>
              <w:autoSpaceDE w:val="0"/>
              <w:autoSpaceDN w:val="0"/>
              <w:adjustRightInd w:val="0"/>
              <w:snapToGrid w:val="0"/>
              <w:spacing w:line="360" w:lineRule="auto"/>
              <w:ind w:left="-62" w:right="-20"/>
              <w:contextualSpacing/>
              <w:rPr>
                <w:rFonts w:eastAsia="Calibri"/>
                <w:sz w:val="18"/>
                <w:szCs w:val="18"/>
              </w:rPr>
            </w:pPr>
            <w:r w:rsidRPr="005949E3">
              <w:rPr>
                <w:rFonts w:eastAsia="Calibri"/>
                <w:sz w:val="18"/>
                <w:szCs w:val="18"/>
              </w:rPr>
              <w:t>Kec. Pasimasunggu</w:t>
            </w:r>
          </w:p>
        </w:tc>
        <w:tc>
          <w:tcPr>
            <w:tcW w:w="754" w:type="pct"/>
            <w:vAlign w:val="center"/>
          </w:tcPr>
          <w:p w:rsidR="00CC4D65" w:rsidRPr="005949E3" w:rsidRDefault="00CC4D65" w:rsidP="00E40032">
            <w:pPr>
              <w:widowControl w:val="0"/>
              <w:autoSpaceDE w:val="0"/>
              <w:autoSpaceDN w:val="0"/>
              <w:adjustRightInd w:val="0"/>
              <w:snapToGrid w:val="0"/>
              <w:spacing w:line="360" w:lineRule="auto"/>
              <w:ind w:left="-62" w:right="-20"/>
              <w:contextualSpacing/>
              <w:jc w:val="center"/>
              <w:rPr>
                <w:rFonts w:eastAsia="Calibri"/>
                <w:sz w:val="18"/>
                <w:szCs w:val="18"/>
              </w:rPr>
            </w:pPr>
            <w:r w:rsidRPr="005949E3">
              <w:rPr>
                <w:rFonts w:eastAsia="Calibri"/>
                <w:sz w:val="18"/>
                <w:szCs w:val="18"/>
              </w:rPr>
              <w:t>8.664</w:t>
            </w:r>
          </w:p>
        </w:tc>
        <w:tc>
          <w:tcPr>
            <w:tcW w:w="514" w:type="pct"/>
            <w:shd w:val="clear" w:color="auto" w:fill="auto"/>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1</w:t>
            </w:r>
          </w:p>
        </w:tc>
        <w:tc>
          <w:tcPr>
            <w:tcW w:w="465" w:type="pct"/>
            <w:shd w:val="clear" w:color="auto" w:fill="auto"/>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0,012</w:t>
            </w:r>
          </w:p>
        </w:tc>
        <w:tc>
          <w:tcPr>
            <w:tcW w:w="575" w:type="pct"/>
            <w:shd w:val="clear" w:color="auto" w:fill="auto"/>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w:t>
            </w:r>
          </w:p>
        </w:tc>
        <w:tc>
          <w:tcPr>
            <w:tcW w:w="491" w:type="pct"/>
            <w:shd w:val="clear" w:color="auto" w:fill="auto"/>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w:t>
            </w:r>
          </w:p>
        </w:tc>
        <w:tc>
          <w:tcPr>
            <w:tcW w:w="515" w:type="pct"/>
            <w:shd w:val="clear" w:color="auto" w:fill="auto"/>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5</w:t>
            </w:r>
          </w:p>
        </w:tc>
        <w:tc>
          <w:tcPr>
            <w:tcW w:w="464" w:type="pct"/>
            <w:shd w:val="clear" w:color="auto" w:fill="auto"/>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0,058</w:t>
            </w:r>
          </w:p>
        </w:tc>
      </w:tr>
      <w:tr w:rsidR="00CC4D65" w:rsidRPr="005949E3" w:rsidTr="005D16E8">
        <w:trPr>
          <w:trHeight w:val="284"/>
          <w:jc w:val="right"/>
        </w:trPr>
        <w:tc>
          <w:tcPr>
            <w:tcW w:w="328" w:type="pct"/>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8</w:t>
            </w:r>
          </w:p>
        </w:tc>
        <w:tc>
          <w:tcPr>
            <w:tcW w:w="893" w:type="pct"/>
            <w:vAlign w:val="center"/>
          </w:tcPr>
          <w:p w:rsidR="00CC4D65" w:rsidRPr="005949E3" w:rsidRDefault="00CC4D65" w:rsidP="00E40032">
            <w:pPr>
              <w:widowControl w:val="0"/>
              <w:autoSpaceDE w:val="0"/>
              <w:autoSpaceDN w:val="0"/>
              <w:adjustRightInd w:val="0"/>
              <w:snapToGrid w:val="0"/>
              <w:spacing w:line="360" w:lineRule="auto"/>
              <w:ind w:left="-62" w:right="-20"/>
              <w:contextualSpacing/>
              <w:rPr>
                <w:rFonts w:eastAsia="Calibri"/>
                <w:sz w:val="18"/>
                <w:szCs w:val="18"/>
              </w:rPr>
            </w:pPr>
            <w:r w:rsidRPr="005949E3">
              <w:rPr>
                <w:rFonts w:eastAsia="Calibri"/>
                <w:sz w:val="18"/>
                <w:szCs w:val="18"/>
              </w:rPr>
              <w:t>Kec. Pastim</w:t>
            </w:r>
          </w:p>
        </w:tc>
        <w:tc>
          <w:tcPr>
            <w:tcW w:w="754" w:type="pct"/>
            <w:vAlign w:val="center"/>
          </w:tcPr>
          <w:p w:rsidR="00CC4D65" w:rsidRPr="005949E3" w:rsidRDefault="00CC4D65" w:rsidP="00E40032">
            <w:pPr>
              <w:widowControl w:val="0"/>
              <w:autoSpaceDE w:val="0"/>
              <w:autoSpaceDN w:val="0"/>
              <w:adjustRightInd w:val="0"/>
              <w:snapToGrid w:val="0"/>
              <w:spacing w:line="360" w:lineRule="auto"/>
              <w:ind w:left="-62" w:right="-20"/>
              <w:contextualSpacing/>
              <w:jc w:val="center"/>
              <w:rPr>
                <w:rFonts w:eastAsia="Calibri"/>
                <w:sz w:val="18"/>
                <w:szCs w:val="18"/>
              </w:rPr>
            </w:pPr>
            <w:r w:rsidRPr="005949E3">
              <w:rPr>
                <w:rFonts w:eastAsia="Calibri"/>
                <w:sz w:val="18"/>
                <w:szCs w:val="18"/>
              </w:rPr>
              <w:t>7.421</w:t>
            </w:r>
          </w:p>
        </w:tc>
        <w:tc>
          <w:tcPr>
            <w:tcW w:w="514" w:type="pct"/>
            <w:shd w:val="clear" w:color="auto" w:fill="auto"/>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1</w:t>
            </w:r>
          </w:p>
        </w:tc>
        <w:tc>
          <w:tcPr>
            <w:tcW w:w="465" w:type="pct"/>
            <w:shd w:val="clear" w:color="auto" w:fill="auto"/>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0,013</w:t>
            </w:r>
          </w:p>
        </w:tc>
        <w:tc>
          <w:tcPr>
            <w:tcW w:w="575" w:type="pct"/>
            <w:shd w:val="clear" w:color="auto" w:fill="auto"/>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w:t>
            </w:r>
          </w:p>
        </w:tc>
        <w:tc>
          <w:tcPr>
            <w:tcW w:w="491" w:type="pct"/>
            <w:shd w:val="clear" w:color="auto" w:fill="auto"/>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w:t>
            </w:r>
          </w:p>
        </w:tc>
        <w:tc>
          <w:tcPr>
            <w:tcW w:w="515" w:type="pct"/>
            <w:shd w:val="clear" w:color="auto" w:fill="auto"/>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5</w:t>
            </w:r>
          </w:p>
        </w:tc>
        <w:tc>
          <w:tcPr>
            <w:tcW w:w="464" w:type="pct"/>
            <w:shd w:val="clear" w:color="auto" w:fill="auto"/>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0,067</w:t>
            </w:r>
          </w:p>
        </w:tc>
      </w:tr>
      <w:tr w:rsidR="00CC4D65" w:rsidRPr="005949E3" w:rsidTr="005D16E8">
        <w:trPr>
          <w:trHeight w:val="284"/>
          <w:jc w:val="right"/>
        </w:trPr>
        <w:tc>
          <w:tcPr>
            <w:tcW w:w="328" w:type="pct"/>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9</w:t>
            </w:r>
          </w:p>
        </w:tc>
        <w:tc>
          <w:tcPr>
            <w:tcW w:w="893" w:type="pct"/>
            <w:vAlign w:val="center"/>
          </w:tcPr>
          <w:p w:rsidR="00CC4D65" w:rsidRPr="005949E3" w:rsidRDefault="00CC4D65" w:rsidP="00E40032">
            <w:pPr>
              <w:widowControl w:val="0"/>
              <w:autoSpaceDE w:val="0"/>
              <w:autoSpaceDN w:val="0"/>
              <w:adjustRightInd w:val="0"/>
              <w:snapToGrid w:val="0"/>
              <w:spacing w:line="360" w:lineRule="auto"/>
              <w:ind w:left="-62" w:right="-20"/>
              <w:contextualSpacing/>
              <w:rPr>
                <w:rFonts w:eastAsia="Calibri"/>
                <w:sz w:val="18"/>
                <w:szCs w:val="18"/>
              </w:rPr>
            </w:pPr>
            <w:r w:rsidRPr="005949E3">
              <w:rPr>
                <w:rFonts w:eastAsia="Calibri"/>
                <w:sz w:val="18"/>
                <w:szCs w:val="18"/>
              </w:rPr>
              <w:t>Kec. Pasimarannu</w:t>
            </w:r>
          </w:p>
        </w:tc>
        <w:tc>
          <w:tcPr>
            <w:tcW w:w="754" w:type="pct"/>
            <w:vAlign w:val="center"/>
          </w:tcPr>
          <w:p w:rsidR="00CC4D65" w:rsidRPr="005949E3" w:rsidRDefault="00CC4D65" w:rsidP="00E40032">
            <w:pPr>
              <w:widowControl w:val="0"/>
              <w:autoSpaceDE w:val="0"/>
              <w:autoSpaceDN w:val="0"/>
              <w:adjustRightInd w:val="0"/>
              <w:snapToGrid w:val="0"/>
              <w:spacing w:line="360" w:lineRule="auto"/>
              <w:ind w:left="-62" w:right="-20"/>
              <w:contextualSpacing/>
              <w:jc w:val="center"/>
              <w:rPr>
                <w:rFonts w:eastAsia="Calibri"/>
                <w:sz w:val="18"/>
                <w:szCs w:val="18"/>
              </w:rPr>
            </w:pPr>
            <w:r w:rsidRPr="005949E3">
              <w:rPr>
                <w:rFonts w:eastAsia="Calibri"/>
                <w:sz w:val="18"/>
                <w:szCs w:val="18"/>
              </w:rPr>
              <w:t>9.929</w:t>
            </w:r>
          </w:p>
        </w:tc>
        <w:tc>
          <w:tcPr>
            <w:tcW w:w="514" w:type="pct"/>
            <w:shd w:val="clear" w:color="auto" w:fill="auto"/>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1</w:t>
            </w:r>
          </w:p>
        </w:tc>
        <w:tc>
          <w:tcPr>
            <w:tcW w:w="465" w:type="pct"/>
            <w:shd w:val="clear" w:color="auto" w:fill="auto"/>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0,010</w:t>
            </w:r>
          </w:p>
        </w:tc>
        <w:tc>
          <w:tcPr>
            <w:tcW w:w="575" w:type="pct"/>
            <w:shd w:val="clear" w:color="auto" w:fill="auto"/>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w:t>
            </w:r>
          </w:p>
        </w:tc>
        <w:tc>
          <w:tcPr>
            <w:tcW w:w="491" w:type="pct"/>
            <w:shd w:val="clear" w:color="auto" w:fill="auto"/>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w:t>
            </w:r>
          </w:p>
        </w:tc>
        <w:tc>
          <w:tcPr>
            <w:tcW w:w="515" w:type="pct"/>
            <w:shd w:val="clear" w:color="auto" w:fill="auto"/>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7</w:t>
            </w:r>
          </w:p>
        </w:tc>
        <w:tc>
          <w:tcPr>
            <w:tcW w:w="464" w:type="pct"/>
            <w:shd w:val="clear" w:color="auto" w:fill="auto"/>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0,071</w:t>
            </w:r>
          </w:p>
        </w:tc>
      </w:tr>
      <w:tr w:rsidR="00CC4D65" w:rsidRPr="005949E3" w:rsidTr="005D16E8">
        <w:trPr>
          <w:trHeight w:val="284"/>
          <w:jc w:val="right"/>
        </w:trPr>
        <w:tc>
          <w:tcPr>
            <w:tcW w:w="328" w:type="pct"/>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10</w:t>
            </w:r>
          </w:p>
        </w:tc>
        <w:tc>
          <w:tcPr>
            <w:tcW w:w="893" w:type="pct"/>
            <w:vAlign w:val="center"/>
          </w:tcPr>
          <w:p w:rsidR="00CC4D65" w:rsidRPr="005949E3" w:rsidRDefault="00CC4D65" w:rsidP="00E40032">
            <w:pPr>
              <w:widowControl w:val="0"/>
              <w:autoSpaceDE w:val="0"/>
              <w:autoSpaceDN w:val="0"/>
              <w:adjustRightInd w:val="0"/>
              <w:snapToGrid w:val="0"/>
              <w:spacing w:line="360" w:lineRule="auto"/>
              <w:ind w:left="-62" w:right="-20"/>
              <w:contextualSpacing/>
              <w:rPr>
                <w:rFonts w:eastAsia="Calibri"/>
                <w:sz w:val="18"/>
                <w:szCs w:val="18"/>
              </w:rPr>
            </w:pPr>
            <w:r w:rsidRPr="005949E3">
              <w:rPr>
                <w:rFonts w:eastAsia="Calibri"/>
                <w:sz w:val="18"/>
                <w:szCs w:val="18"/>
              </w:rPr>
              <w:t>Kec. Takabonerate</w:t>
            </w:r>
          </w:p>
        </w:tc>
        <w:tc>
          <w:tcPr>
            <w:tcW w:w="754" w:type="pct"/>
            <w:vAlign w:val="center"/>
          </w:tcPr>
          <w:p w:rsidR="00CC4D65" w:rsidRPr="005949E3" w:rsidRDefault="00CC4D65" w:rsidP="00E40032">
            <w:pPr>
              <w:widowControl w:val="0"/>
              <w:autoSpaceDE w:val="0"/>
              <w:autoSpaceDN w:val="0"/>
              <w:adjustRightInd w:val="0"/>
              <w:snapToGrid w:val="0"/>
              <w:spacing w:line="360" w:lineRule="auto"/>
              <w:ind w:left="-62" w:right="-20"/>
              <w:contextualSpacing/>
              <w:jc w:val="center"/>
              <w:rPr>
                <w:rFonts w:eastAsia="Calibri"/>
                <w:sz w:val="18"/>
                <w:szCs w:val="18"/>
              </w:rPr>
            </w:pPr>
            <w:r w:rsidRPr="005949E3">
              <w:rPr>
                <w:rFonts w:eastAsia="Calibri"/>
                <w:sz w:val="18"/>
                <w:szCs w:val="18"/>
              </w:rPr>
              <w:t>12.557</w:t>
            </w:r>
          </w:p>
        </w:tc>
        <w:tc>
          <w:tcPr>
            <w:tcW w:w="514" w:type="pct"/>
            <w:shd w:val="clear" w:color="auto" w:fill="auto"/>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1</w:t>
            </w:r>
          </w:p>
        </w:tc>
        <w:tc>
          <w:tcPr>
            <w:tcW w:w="465" w:type="pct"/>
            <w:shd w:val="clear" w:color="auto" w:fill="auto"/>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0,008</w:t>
            </w:r>
          </w:p>
        </w:tc>
        <w:tc>
          <w:tcPr>
            <w:tcW w:w="575" w:type="pct"/>
            <w:shd w:val="clear" w:color="auto" w:fill="auto"/>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w:t>
            </w:r>
          </w:p>
        </w:tc>
        <w:tc>
          <w:tcPr>
            <w:tcW w:w="491" w:type="pct"/>
            <w:shd w:val="clear" w:color="auto" w:fill="auto"/>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w:t>
            </w:r>
          </w:p>
        </w:tc>
        <w:tc>
          <w:tcPr>
            <w:tcW w:w="515" w:type="pct"/>
            <w:shd w:val="clear" w:color="auto" w:fill="auto"/>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8</w:t>
            </w:r>
          </w:p>
        </w:tc>
        <w:tc>
          <w:tcPr>
            <w:tcW w:w="464" w:type="pct"/>
            <w:shd w:val="clear" w:color="auto" w:fill="auto"/>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0,064</w:t>
            </w:r>
          </w:p>
        </w:tc>
      </w:tr>
      <w:tr w:rsidR="00CC4D65" w:rsidRPr="005949E3" w:rsidTr="005D16E8">
        <w:trPr>
          <w:trHeight w:val="284"/>
          <w:jc w:val="right"/>
        </w:trPr>
        <w:tc>
          <w:tcPr>
            <w:tcW w:w="328" w:type="pct"/>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11</w:t>
            </w:r>
          </w:p>
        </w:tc>
        <w:tc>
          <w:tcPr>
            <w:tcW w:w="893" w:type="pct"/>
            <w:vAlign w:val="center"/>
          </w:tcPr>
          <w:p w:rsidR="00CC4D65" w:rsidRPr="005949E3" w:rsidRDefault="00CC4D65" w:rsidP="00E40032">
            <w:pPr>
              <w:widowControl w:val="0"/>
              <w:autoSpaceDE w:val="0"/>
              <w:autoSpaceDN w:val="0"/>
              <w:adjustRightInd w:val="0"/>
              <w:snapToGrid w:val="0"/>
              <w:spacing w:line="360" w:lineRule="auto"/>
              <w:ind w:left="-62" w:right="-20"/>
              <w:contextualSpacing/>
              <w:rPr>
                <w:rFonts w:eastAsia="Calibri"/>
                <w:sz w:val="18"/>
                <w:szCs w:val="18"/>
              </w:rPr>
            </w:pPr>
            <w:r w:rsidRPr="005949E3">
              <w:rPr>
                <w:rFonts w:eastAsia="Calibri"/>
                <w:sz w:val="18"/>
                <w:szCs w:val="18"/>
              </w:rPr>
              <w:t>Kec. Pasilambena</w:t>
            </w:r>
          </w:p>
        </w:tc>
        <w:tc>
          <w:tcPr>
            <w:tcW w:w="754" w:type="pct"/>
            <w:vAlign w:val="center"/>
          </w:tcPr>
          <w:p w:rsidR="00CC4D65" w:rsidRPr="005949E3" w:rsidRDefault="00CC4D65" w:rsidP="00E40032">
            <w:pPr>
              <w:widowControl w:val="0"/>
              <w:autoSpaceDE w:val="0"/>
              <w:autoSpaceDN w:val="0"/>
              <w:adjustRightInd w:val="0"/>
              <w:snapToGrid w:val="0"/>
              <w:spacing w:line="360" w:lineRule="auto"/>
              <w:ind w:left="-62" w:right="-20"/>
              <w:contextualSpacing/>
              <w:jc w:val="center"/>
              <w:rPr>
                <w:rFonts w:eastAsia="Calibri"/>
                <w:sz w:val="18"/>
                <w:szCs w:val="18"/>
              </w:rPr>
            </w:pPr>
            <w:r w:rsidRPr="005949E3">
              <w:rPr>
                <w:rFonts w:eastAsia="Calibri"/>
                <w:sz w:val="18"/>
                <w:szCs w:val="18"/>
              </w:rPr>
              <w:t>7.373</w:t>
            </w:r>
          </w:p>
        </w:tc>
        <w:tc>
          <w:tcPr>
            <w:tcW w:w="514" w:type="pct"/>
            <w:shd w:val="clear" w:color="auto" w:fill="auto"/>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1</w:t>
            </w:r>
          </w:p>
        </w:tc>
        <w:tc>
          <w:tcPr>
            <w:tcW w:w="465" w:type="pct"/>
            <w:shd w:val="clear" w:color="auto" w:fill="auto"/>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0,014</w:t>
            </w:r>
          </w:p>
        </w:tc>
        <w:tc>
          <w:tcPr>
            <w:tcW w:w="575" w:type="pct"/>
            <w:shd w:val="clear" w:color="auto" w:fill="auto"/>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w:t>
            </w:r>
          </w:p>
        </w:tc>
        <w:tc>
          <w:tcPr>
            <w:tcW w:w="491" w:type="pct"/>
            <w:shd w:val="clear" w:color="auto" w:fill="auto"/>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w:t>
            </w:r>
          </w:p>
        </w:tc>
        <w:tc>
          <w:tcPr>
            <w:tcW w:w="515" w:type="pct"/>
            <w:shd w:val="clear" w:color="auto" w:fill="auto"/>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4</w:t>
            </w:r>
          </w:p>
        </w:tc>
        <w:tc>
          <w:tcPr>
            <w:tcW w:w="464" w:type="pct"/>
            <w:shd w:val="clear" w:color="auto" w:fill="auto"/>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0,054</w:t>
            </w:r>
          </w:p>
        </w:tc>
      </w:tr>
      <w:tr w:rsidR="00CC4D65" w:rsidRPr="005949E3" w:rsidTr="005D16E8">
        <w:trPr>
          <w:trHeight w:val="284"/>
          <w:jc w:val="right"/>
        </w:trPr>
        <w:tc>
          <w:tcPr>
            <w:tcW w:w="328" w:type="pct"/>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p>
        </w:tc>
        <w:tc>
          <w:tcPr>
            <w:tcW w:w="893" w:type="pct"/>
            <w:vAlign w:val="center"/>
          </w:tcPr>
          <w:p w:rsidR="00CC4D65" w:rsidRPr="005949E3" w:rsidRDefault="00CC4D65" w:rsidP="00E40032">
            <w:pPr>
              <w:widowControl w:val="0"/>
              <w:autoSpaceDE w:val="0"/>
              <w:autoSpaceDN w:val="0"/>
              <w:adjustRightInd w:val="0"/>
              <w:snapToGrid w:val="0"/>
              <w:spacing w:line="360" w:lineRule="auto"/>
              <w:ind w:left="-62" w:right="-20"/>
              <w:contextualSpacing/>
              <w:rPr>
                <w:rFonts w:eastAsia="Calibri"/>
                <w:sz w:val="18"/>
                <w:szCs w:val="18"/>
              </w:rPr>
            </w:pPr>
            <w:r w:rsidRPr="005949E3">
              <w:rPr>
                <w:rFonts w:eastAsia="Calibri"/>
                <w:sz w:val="18"/>
                <w:szCs w:val="18"/>
              </w:rPr>
              <w:t>Jumlah</w:t>
            </w:r>
          </w:p>
        </w:tc>
        <w:tc>
          <w:tcPr>
            <w:tcW w:w="754" w:type="pct"/>
            <w:vAlign w:val="center"/>
          </w:tcPr>
          <w:p w:rsidR="00CC4D65" w:rsidRPr="005949E3" w:rsidRDefault="00CC4D65" w:rsidP="00E40032">
            <w:pPr>
              <w:widowControl w:val="0"/>
              <w:autoSpaceDE w:val="0"/>
              <w:autoSpaceDN w:val="0"/>
              <w:adjustRightInd w:val="0"/>
              <w:snapToGrid w:val="0"/>
              <w:spacing w:line="360" w:lineRule="auto"/>
              <w:ind w:left="-62" w:right="-20"/>
              <w:contextualSpacing/>
              <w:jc w:val="center"/>
              <w:rPr>
                <w:rFonts w:eastAsia="Calibri"/>
                <w:sz w:val="18"/>
                <w:szCs w:val="18"/>
              </w:rPr>
            </w:pPr>
            <w:r w:rsidRPr="005949E3">
              <w:rPr>
                <w:rFonts w:eastAsia="Calibri"/>
                <w:sz w:val="18"/>
                <w:szCs w:val="18"/>
              </w:rPr>
              <w:t>134.329</w:t>
            </w:r>
          </w:p>
        </w:tc>
        <w:tc>
          <w:tcPr>
            <w:tcW w:w="514" w:type="pct"/>
            <w:shd w:val="clear" w:color="auto" w:fill="auto"/>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14</w:t>
            </w:r>
          </w:p>
        </w:tc>
        <w:tc>
          <w:tcPr>
            <w:tcW w:w="465" w:type="pct"/>
            <w:shd w:val="clear" w:color="auto" w:fill="auto"/>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0,010</w:t>
            </w:r>
          </w:p>
        </w:tc>
        <w:tc>
          <w:tcPr>
            <w:tcW w:w="575" w:type="pct"/>
            <w:shd w:val="clear" w:color="auto" w:fill="auto"/>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w:t>
            </w:r>
          </w:p>
        </w:tc>
        <w:tc>
          <w:tcPr>
            <w:tcW w:w="491" w:type="pct"/>
            <w:shd w:val="clear" w:color="auto" w:fill="auto"/>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w:t>
            </w:r>
          </w:p>
        </w:tc>
        <w:tc>
          <w:tcPr>
            <w:tcW w:w="515" w:type="pct"/>
            <w:shd w:val="clear" w:color="auto" w:fill="auto"/>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71</w:t>
            </w:r>
          </w:p>
        </w:tc>
        <w:tc>
          <w:tcPr>
            <w:tcW w:w="464" w:type="pct"/>
            <w:shd w:val="clear" w:color="auto" w:fill="auto"/>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0,053</w:t>
            </w:r>
          </w:p>
        </w:tc>
      </w:tr>
    </w:tbl>
    <w:p w:rsidR="005D16E8" w:rsidRPr="005D16E8" w:rsidRDefault="005D16E8" w:rsidP="00E40032">
      <w:pPr>
        <w:spacing w:line="360" w:lineRule="auto"/>
        <w:jc w:val="both"/>
        <w:rPr>
          <w:color w:val="auto"/>
          <w:sz w:val="18"/>
          <w:szCs w:val="18"/>
        </w:rPr>
      </w:pPr>
      <w:r>
        <w:rPr>
          <w:color w:val="auto"/>
          <w:sz w:val="18"/>
          <w:szCs w:val="18"/>
          <w:lang w:val="en-US"/>
        </w:rPr>
        <w:t xml:space="preserve">  </w:t>
      </w:r>
      <w:r w:rsidRPr="005D16E8">
        <w:rPr>
          <w:color w:val="auto"/>
          <w:sz w:val="18"/>
          <w:szCs w:val="18"/>
        </w:rPr>
        <w:t xml:space="preserve">Sumber </w:t>
      </w:r>
      <w:r w:rsidRPr="005D16E8">
        <w:rPr>
          <w:color w:val="auto"/>
          <w:sz w:val="18"/>
          <w:szCs w:val="18"/>
          <w:lang w:val="en-US"/>
        </w:rPr>
        <w:t>Data</w:t>
      </w:r>
      <w:r w:rsidRPr="005D16E8">
        <w:rPr>
          <w:color w:val="auto"/>
          <w:sz w:val="18"/>
          <w:szCs w:val="18"/>
        </w:rPr>
        <w:t xml:space="preserve">: </w:t>
      </w:r>
      <w:r w:rsidRPr="005D16E8">
        <w:rPr>
          <w:color w:val="auto"/>
          <w:sz w:val="18"/>
          <w:szCs w:val="18"/>
          <w:lang w:val="en-US"/>
        </w:rPr>
        <w:t xml:space="preserve">Dinas Kesehatan Kabupaten </w:t>
      </w:r>
      <w:r w:rsidRPr="005D16E8">
        <w:rPr>
          <w:color w:val="auto"/>
          <w:sz w:val="18"/>
          <w:szCs w:val="18"/>
        </w:rPr>
        <w:t xml:space="preserve">Kepulauan Selayar </w:t>
      </w:r>
    </w:p>
    <w:p w:rsidR="005341E3" w:rsidRPr="005949E3" w:rsidRDefault="005341E3" w:rsidP="00E40032">
      <w:pPr>
        <w:numPr>
          <w:ilvl w:val="4"/>
          <w:numId w:val="18"/>
        </w:numPr>
        <w:spacing w:line="360" w:lineRule="auto"/>
        <w:contextualSpacing/>
        <w:jc w:val="both"/>
        <w:rPr>
          <w:b/>
          <w:color w:val="auto"/>
          <w:sz w:val="24"/>
          <w:szCs w:val="24"/>
        </w:rPr>
      </w:pPr>
      <w:r w:rsidRPr="005949E3">
        <w:rPr>
          <w:b/>
          <w:color w:val="auto"/>
          <w:sz w:val="24"/>
          <w:szCs w:val="24"/>
        </w:rPr>
        <w:t>Rasio Rumah sakit per satuan penduduk</w:t>
      </w:r>
    </w:p>
    <w:p w:rsidR="00F33A44" w:rsidRDefault="00F33A44" w:rsidP="00E40032">
      <w:pPr>
        <w:spacing w:line="360" w:lineRule="auto"/>
        <w:ind w:left="720" w:firstLine="720"/>
        <w:contextualSpacing/>
        <w:jc w:val="both"/>
        <w:rPr>
          <w:color w:val="auto"/>
          <w:sz w:val="24"/>
          <w:szCs w:val="24"/>
          <w:lang w:val="en-US" w:eastAsia="en-US"/>
        </w:rPr>
      </w:pPr>
      <w:r w:rsidRPr="005949E3">
        <w:rPr>
          <w:color w:val="auto"/>
          <w:sz w:val="24"/>
          <w:szCs w:val="24"/>
          <w:lang w:val="en-US" w:eastAsia="en-US"/>
        </w:rPr>
        <w:t xml:space="preserve">Rumah sakit merupakan salah satu sarana kesehatan yang berfungsi menyelenggarakan pelayanan kesehatan rujukan, asuhan keperawatan secara berkesinambungan, diagnosis serta pengobatan penyakit yang diderita oleh pasien. Secara kuantitas, selama lima tahun terakhir (2011-2015) tidak terjadi penambahan jumlah rumah sakit. Hal ini menyebabkan angka ketersediaan rumah sakit semakin buruk karena jumlah penduduk tiap tahunnya selalu mengalami penambahan sementara jumlah rumah sakit  tidak mengalami penambahan kuantitas. Berikut adalah gambaran secara lengkap mengenai rasio/ketersediaan rumah sakit di Kabupaten </w:t>
      </w:r>
      <w:r w:rsidR="0092170F">
        <w:rPr>
          <w:color w:val="auto"/>
          <w:sz w:val="24"/>
          <w:szCs w:val="24"/>
          <w:lang w:val="en-US" w:eastAsia="en-US"/>
        </w:rPr>
        <w:t xml:space="preserve">Kepulauan Selayar </w:t>
      </w:r>
      <w:r w:rsidRPr="005949E3">
        <w:rPr>
          <w:color w:val="auto"/>
          <w:sz w:val="24"/>
          <w:szCs w:val="24"/>
          <w:lang w:val="en-US" w:eastAsia="en-US"/>
        </w:rPr>
        <w:t>selama kurun waktu tahun 2011-2015.</w:t>
      </w:r>
    </w:p>
    <w:p w:rsidR="005341E3" w:rsidRPr="005949E3" w:rsidRDefault="005341E3" w:rsidP="00E40032">
      <w:pPr>
        <w:spacing w:line="360" w:lineRule="auto"/>
        <w:contextualSpacing/>
        <w:jc w:val="center"/>
        <w:rPr>
          <w:color w:val="auto"/>
          <w:sz w:val="18"/>
          <w:szCs w:val="18"/>
        </w:rPr>
      </w:pPr>
      <w:r w:rsidRPr="005949E3">
        <w:rPr>
          <w:color w:val="auto"/>
          <w:sz w:val="18"/>
          <w:szCs w:val="18"/>
        </w:rPr>
        <w:t>Tabel 2.</w:t>
      </w:r>
      <w:r w:rsidR="00DC59EA" w:rsidRPr="005949E3">
        <w:rPr>
          <w:color w:val="auto"/>
          <w:sz w:val="18"/>
          <w:szCs w:val="18"/>
          <w:lang w:val="en-US"/>
        </w:rPr>
        <w:t>5</w:t>
      </w:r>
      <w:r w:rsidR="00B762A3" w:rsidRPr="005949E3">
        <w:rPr>
          <w:color w:val="auto"/>
          <w:sz w:val="18"/>
          <w:szCs w:val="18"/>
          <w:lang w:val="en-US"/>
        </w:rPr>
        <w:t>6</w:t>
      </w:r>
      <w:r w:rsidR="00B8470C" w:rsidRPr="005949E3">
        <w:rPr>
          <w:color w:val="auto"/>
          <w:sz w:val="18"/>
          <w:szCs w:val="18"/>
        </w:rPr>
        <w:t xml:space="preserve"> (T.I.B.51)</w:t>
      </w:r>
    </w:p>
    <w:p w:rsidR="005341E3" w:rsidRPr="005949E3" w:rsidRDefault="00B8470C" w:rsidP="00E40032">
      <w:pPr>
        <w:spacing w:line="360" w:lineRule="auto"/>
        <w:contextualSpacing/>
        <w:jc w:val="center"/>
        <w:rPr>
          <w:color w:val="auto"/>
          <w:sz w:val="18"/>
          <w:szCs w:val="18"/>
        </w:rPr>
      </w:pPr>
      <w:r w:rsidRPr="005949E3">
        <w:rPr>
          <w:color w:val="auto"/>
          <w:sz w:val="18"/>
          <w:szCs w:val="18"/>
        </w:rPr>
        <w:t>Jumlah dan Rasio Rumah sakit per jumlah penduduk</w:t>
      </w:r>
      <w:r w:rsidR="005341E3" w:rsidRPr="005949E3">
        <w:rPr>
          <w:color w:val="auto"/>
          <w:sz w:val="18"/>
          <w:szCs w:val="18"/>
        </w:rPr>
        <w:t xml:space="preserve"> 20</w:t>
      </w:r>
      <w:r w:rsidR="005341E3" w:rsidRPr="005949E3">
        <w:rPr>
          <w:color w:val="auto"/>
          <w:sz w:val="18"/>
          <w:szCs w:val="18"/>
          <w:lang w:val="en-US"/>
        </w:rPr>
        <w:t>11</w:t>
      </w:r>
      <w:r w:rsidR="005341E3" w:rsidRPr="005949E3">
        <w:rPr>
          <w:color w:val="auto"/>
          <w:sz w:val="18"/>
          <w:szCs w:val="18"/>
        </w:rPr>
        <w:t xml:space="preserve"> – 201</w:t>
      </w:r>
      <w:r w:rsidR="005341E3" w:rsidRPr="005949E3">
        <w:rPr>
          <w:color w:val="auto"/>
          <w:sz w:val="18"/>
          <w:szCs w:val="18"/>
          <w:lang w:val="en-US"/>
        </w:rPr>
        <w:t>5</w:t>
      </w:r>
    </w:p>
    <w:p w:rsidR="005341E3" w:rsidRPr="005949E3" w:rsidRDefault="005341E3" w:rsidP="00E40032">
      <w:pPr>
        <w:spacing w:line="360" w:lineRule="auto"/>
        <w:contextualSpacing/>
        <w:jc w:val="center"/>
        <w:rPr>
          <w:color w:val="auto"/>
          <w:sz w:val="18"/>
          <w:szCs w:val="18"/>
        </w:rPr>
      </w:pPr>
      <w:r w:rsidRPr="005949E3">
        <w:rPr>
          <w:color w:val="auto"/>
          <w:sz w:val="18"/>
          <w:szCs w:val="18"/>
        </w:rPr>
        <w:t xml:space="preserve">Di Kabupaten </w:t>
      </w:r>
      <w:r w:rsidR="0092170F">
        <w:rPr>
          <w:color w:val="auto"/>
          <w:sz w:val="18"/>
          <w:szCs w:val="18"/>
        </w:rPr>
        <w:t xml:space="preserve">Kepulauan Selayar </w:t>
      </w:r>
    </w:p>
    <w:p w:rsidR="005341E3" w:rsidRPr="005949E3" w:rsidRDefault="005341E3" w:rsidP="00E40032">
      <w:pPr>
        <w:spacing w:line="360" w:lineRule="auto"/>
        <w:contextualSpacing/>
        <w:jc w:val="center"/>
        <w:rPr>
          <w:color w:val="auto"/>
          <w:sz w:val="18"/>
          <w:szCs w:val="18"/>
          <w:lang w:val="en-US"/>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664"/>
        <w:gridCol w:w="3492"/>
        <w:gridCol w:w="988"/>
        <w:gridCol w:w="988"/>
        <w:gridCol w:w="989"/>
        <w:gridCol w:w="988"/>
        <w:gridCol w:w="1004"/>
      </w:tblGrid>
      <w:tr w:rsidR="005341E3" w:rsidRPr="005949E3" w:rsidTr="00DB4C4A">
        <w:trPr>
          <w:jc w:val="center"/>
        </w:trPr>
        <w:tc>
          <w:tcPr>
            <w:tcW w:w="664" w:type="dxa"/>
            <w:shd w:val="clear" w:color="auto" w:fill="auto"/>
            <w:vAlign w:val="center"/>
          </w:tcPr>
          <w:p w:rsidR="005341E3" w:rsidRPr="005949E3" w:rsidRDefault="005341E3" w:rsidP="00E40032">
            <w:pPr>
              <w:spacing w:line="360" w:lineRule="auto"/>
              <w:contextualSpacing/>
              <w:jc w:val="center"/>
              <w:rPr>
                <w:b/>
                <w:color w:val="auto"/>
                <w:sz w:val="18"/>
                <w:szCs w:val="18"/>
              </w:rPr>
            </w:pPr>
            <w:r w:rsidRPr="005949E3">
              <w:rPr>
                <w:b/>
                <w:color w:val="auto"/>
                <w:sz w:val="18"/>
                <w:szCs w:val="18"/>
              </w:rPr>
              <w:t>No.</w:t>
            </w:r>
          </w:p>
        </w:tc>
        <w:tc>
          <w:tcPr>
            <w:tcW w:w="3492" w:type="dxa"/>
            <w:shd w:val="clear" w:color="auto" w:fill="auto"/>
            <w:vAlign w:val="center"/>
          </w:tcPr>
          <w:p w:rsidR="005341E3" w:rsidRPr="005949E3" w:rsidRDefault="005341E3" w:rsidP="00E40032">
            <w:pPr>
              <w:spacing w:line="360" w:lineRule="auto"/>
              <w:contextualSpacing/>
              <w:jc w:val="center"/>
              <w:rPr>
                <w:b/>
                <w:color w:val="auto"/>
                <w:sz w:val="18"/>
                <w:szCs w:val="18"/>
              </w:rPr>
            </w:pPr>
            <w:r w:rsidRPr="005949E3">
              <w:rPr>
                <w:b/>
                <w:color w:val="auto"/>
                <w:sz w:val="18"/>
                <w:szCs w:val="18"/>
              </w:rPr>
              <w:t>Uraian</w:t>
            </w:r>
          </w:p>
        </w:tc>
        <w:tc>
          <w:tcPr>
            <w:tcW w:w="988" w:type="dxa"/>
            <w:shd w:val="clear" w:color="auto" w:fill="auto"/>
            <w:vAlign w:val="center"/>
          </w:tcPr>
          <w:p w:rsidR="005341E3" w:rsidRPr="005949E3" w:rsidRDefault="005341E3" w:rsidP="00E40032">
            <w:pPr>
              <w:spacing w:line="360" w:lineRule="auto"/>
              <w:contextualSpacing/>
              <w:jc w:val="center"/>
              <w:rPr>
                <w:b/>
                <w:color w:val="auto"/>
                <w:sz w:val="18"/>
                <w:szCs w:val="18"/>
              </w:rPr>
            </w:pPr>
            <w:r w:rsidRPr="005949E3">
              <w:rPr>
                <w:b/>
                <w:color w:val="auto"/>
                <w:sz w:val="18"/>
                <w:szCs w:val="18"/>
              </w:rPr>
              <w:t>2011</w:t>
            </w:r>
          </w:p>
        </w:tc>
        <w:tc>
          <w:tcPr>
            <w:tcW w:w="988" w:type="dxa"/>
            <w:shd w:val="clear" w:color="auto" w:fill="auto"/>
            <w:vAlign w:val="center"/>
          </w:tcPr>
          <w:p w:rsidR="005341E3" w:rsidRPr="005949E3" w:rsidRDefault="005341E3" w:rsidP="00E40032">
            <w:pPr>
              <w:spacing w:line="360" w:lineRule="auto"/>
              <w:contextualSpacing/>
              <w:jc w:val="center"/>
              <w:rPr>
                <w:b/>
                <w:color w:val="auto"/>
                <w:sz w:val="18"/>
                <w:szCs w:val="18"/>
              </w:rPr>
            </w:pPr>
            <w:r w:rsidRPr="005949E3">
              <w:rPr>
                <w:b/>
                <w:color w:val="auto"/>
                <w:sz w:val="18"/>
                <w:szCs w:val="18"/>
              </w:rPr>
              <w:t>2012</w:t>
            </w:r>
          </w:p>
        </w:tc>
        <w:tc>
          <w:tcPr>
            <w:tcW w:w="989" w:type="dxa"/>
            <w:shd w:val="clear" w:color="auto" w:fill="auto"/>
            <w:vAlign w:val="center"/>
          </w:tcPr>
          <w:p w:rsidR="005341E3" w:rsidRPr="005949E3" w:rsidRDefault="005341E3" w:rsidP="00E40032">
            <w:pPr>
              <w:spacing w:line="360" w:lineRule="auto"/>
              <w:contextualSpacing/>
              <w:jc w:val="center"/>
              <w:rPr>
                <w:b/>
                <w:color w:val="auto"/>
                <w:sz w:val="18"/>
                <w:szCs w:val="18"/>
              </w:rPr>
            </w:pPr>
            <w:r w:rsidRPr="005949E3">
              <w:rPr>
                <w:b/>
                <w:color w:val="auto"/>
                <w:sz w:val="18"/>
                <w:szCs w:val="18"/>
              </w:rPr>
              <w:t>2013</w:t>
            </w:r>
          </w:p>
        </w:tc>
        <w:tc>
          <w:tcPr>
            <w:tcW w:w="988" w:type="dxa"/>
            <w:shd w:val="clear" w:color="auto" w:fill="auto"/>
            <w:vAlign w:val="center"/>
          </w:tcPr>
          <w:p w:rsidR="005341E3" w:rsidRPr="005949E3" w:rsidRDefault="005341E3" w:rsidP="00E40032">
            <w:pPr>
              <w:spacing w:line="360" w:lineRule="auto"/>
              <w:contextualSpacing/>
              <w:jc w:val="center"/>
              <w:rPr>
                <w:b/>
                <w:color w:val="auto"/>
                <w:sz w:val="18"/>
                <w:szCs w:val="18"/>
              </w:rPr>
            </w:pPr>
            <w:r w:rsidRPr="005949E3">
              <w:rPr>
                <w:b/>
                <w:color w:val="auto"/>
                <w:sz w:val="18"/>
                <w:szCs w:val="18"/>
              </w:rPr>
              <w:t>2014</w:t>
            </w:r>
          </w:p>
        </w:tc>
        <w:tc>
          <w:tcPr>
            <w:tcW w:w="1004" w:type="dxa"/>
            <w:shd w:val="clear" w:color="auto" w:fill="auto"/>
            <w:vAlign w:val="center"/>
          </w:tcPr>
          <w:p w:rsidR="005341E3" w:rsidRPr="005949E3" w:rsidRDefault="005341E3" w:rsidP="00E40032">
            <w:pPr>
              <w:spacing w:line="360" w:lineRule="auto"/>
              <w:contextualSpacing/>
              <w:jc w:val="center"/>
              <w:rPr>
                <w:b/>
                <w:color w:val="auto"/>
                <w:sz w:val="18"/>
                <w:szCs w:val="18"/>
              </w:rPr>
            </w:pPr>
            <w:r w:rsidRPr="005949E3">
              <w:rPr>
                <w:b/>
                <w:color w:val="auto"/>
                <w:sz w:val="18"/>
                <w:szCs w:val="18"/>
              </w:rPr>
              <w:t>2015</w:t>
            </w:r>
          </w:p>
        </w:tc>
      </w:tr>
      <w:tr w:rsidR="005341E3" w:rsidRPr="005949E3" w:rsidTr="0091271C">
        <w:trPr>
          <w:jc w:val="center"/>
        </w:trPr>
        <w:tc>
          <w:tcPr>
            <w:tcW w:w="664" w:type="dxa"/>
            <w:shd w:val="clear" w:color="auto" w:fill="auto"/>
            <w:vAlign w:val="center"/>
          </w:tcPr>
          <w:p w:rsidR="005341E3" w:rsidRPr="005949E3" w:rsidRDefault="005341E3" w:rsidP="00E40032">
            <w:pPr>
              <w:spacing w:line="360" w:lineRule="auto"/>
              <w:contextualSpacing/>
              <w:jc w:val="center"/>
              <w:rPr>
                <w:color w:val="auto"/>
                <w:sz w:val="18"/>
                <w:szCs w:val="18"/>
              </w:rPr>
            </w:pPr>
            <w:r w:rsidRPr="005949E3">
              <w:rPr>
                <w:color w:val="auto"/>
                <w:sz w:val="18"/>
                <w:szCs w:val="18"/>
              </w:rPr>
              <w:t>1</w:t>
            </w:r>
          </w:p>
        </w:tc>
        <w:tc>
          <w:tcPr>
            <w:tcW w:w="3492" w:type="dxa"/>
            <w:shd w:val="clear" w:color="auto" w:fill="auto"/>
            <w:vAlign w:val="center"/>
          </w:tcPr>
          <w:p w:rsidR="005341E3" w:rsidRPr="005949E3" w:rsidRDefault="005341E3" w:rsidP="00E40032">
            <w:pPr>
              <w:spacing w:line="360" w:lineRule="auto"/>
              <w:contextualSpacing/>
              <w:rPr>
                <w:color w:val="auto"/>
                <w:sz w:val="18"/>
                <w:szCs w:val="18"/>
              </w:rPr>
            </w:pPr>
            <w:r w:rsidRPr="005949E3">
              <w:rPr>
                <w:color w:val="auto"/>
                <w:sz w:val="18"/>
                <w:szCs w:val="18"/>
              </w:rPr>
              <w:t>Jumlah Rumah Sakit</w:t>
            </w:r>
          </w:p>
        </w:tc>
        <w:tc>
          <w:tcPr>
            <w:tcW w:w="988" w:type="dxa"/>
            <w:shd w:val="clear" w:color="auto" w:fill="auto"/>
            <w:vAlign w:val="center"/>
          </w:tcPr>
          <w:p w:rsidR="005341E3" w:rsidRPr="005949E3" w:rsidRDefault="002E6B87" w:rsidP="00E40032">
            <w:pPr>
              <w:spacing w:line="360" w:lineRule="auto"/>
              <w:contextualSpacing/>
              <w:jc w:val="center"/>
              <w:rPr>
                <w:color w:val="auto"/>
                <w:sz w:val="18"/>
                <w:szCs w:val="18"/>
              </w:rPr>
            </w:pPr>
            <w:r w:rsidRPr="005949E3">
              <w:rPr>
                <w:color w:val="auto"/>
                <w:sz w:val="18"/>
                <w:szCs w:val="18"/>
              </w:rPr>
              <w:t>1</w:t>
            </w:r>
          </w:p>
        </w:tc>
        <w:tc>
          <w:tcPr>
            <w:tcW w:w="988" w:type="dxa"/>
            <w:shd w:val="clear" w:color="auto" w:fill="auto"/>
            <w:vAlign w:val="center"/>
          </w:tcPr>
          <w:p w:rsidR="005341E3" w:rsidRPr="005949E3" w:rsidRDefault="002E6B87" w:rsidP="00E40032">
            <w:pPr>
              <w:spacing w:line="360" w:lineRule="auto"/>
              <w:contextualSpacing/>
              <w:jc w:val="center"/>
              <w:rPr>
                <w:color w:val="auto"/>
                <w:sz w:val="18"/>
                <w:szCs w:val="18"/>
              </w:rPr>
            </w:pPr>
            <w:r w:rsidRPr="005949E3">
              <w:rPr>
                <w:color w:val="auto"/>
                <w:sz w:val="18"/>
                <w:szCs w:val="18"/>
              </w:rPr>
              <w:t>1</w:t>
            </w:r>
          </w:p>
        </w:tc>
        <w:tc>
          <w:tcPr>
            <w:tcW w:w="989" w:type="dxa"/>
            <w:shd w:val="clear" w:color="auto" w:fill="auto"/>
            <w:vAlign w:val="center"/>
          </w:tcPr>
          <w:p w:rsidR="005341E3" w:rsidRPr="005949E3" w:rsidRDefault="002E6B87" w:rsidP="00E40032">
            <w:pPr>
              <w:spacing w:line="360" w:lineRule="auto"/>
              <w:contextualSpacing/>
              <w:jc w:val="center"/>
              <w:rPr>
                <w:color w:val="auto"/>
                <w:sz w:val="18"/>
                <w:szCs w:val="18"/>
              </w:rPr>
            </w:pPr>
            <w:r w:rsidRPr="005949E3">
              <w:rPr>
                <w:color w:val="auto"/>
                <w:sz w:val="18"/>
                <w:szCs w:val="18"/>
              </w:rPr>
              <w:t>1</w:t>
            </w:r>
          </w:p>
        </w:tc>
        <w:tc>
          <w:tcPr>
            <w:tcW w:w="988" w:type="dxa"/>
            <w:shd w:val="clear" w:color="auto" w:fill="auto"/>
            <w:vAlign w:val="center"/>
          </w:tcPr>
          <w:p w:rsidR="005341E3" w:rsidRPr="005949E3" w:rsidRDefault="002E6B87" w:rsidP="00E40032">
            <w:pPr>
              <w:spacing w:line="360" w:lineRule="auto"/>
              <w:contextualSpacing/>
              <w:jc w:val="center"/>
              <w:rPr>
                <w:color w:val="auto"/>
                <w:sz w:val="18"/>
                <w:szCs w:val="18"/>
              </w:rPr>
            </w:pPr>
            <w:r w:rsidRPr="005949E3">
              <w:rPr>
                <w:color w:val="auto"/>
                <w:sz w:val="18"/>
                <w:szCs w:val="18"/>
              </w:rPr>
              <w:t>1</w:t>
            </w:r>
          </w:p>
        </w:tc>
        <w:tc>
          <w:tcPr>
            <w:tcW w:w="1004" w:type="dxa"/>
            <w:shd w:val="clear" w:color="auto" w:fill="auto"/>
            <w:vAlign w:val="center"/>
          </w:tcPr>
          <w:p w:rsidR="005341E3" w:rsidRPr="005949E3" w:rsidRDefault="002E6B87" w:rsidP="00E40032">
            <w:pPr>
              <w:spacing w:line="360" w:lineRule="auto"/>
              <w:contextualSpacing/>
              <w:jc w:val="center"/>
              <w:rPr>
                <w:color w:val="auto"/>
                <w:sz w:val="18"/>
                <w:szCs w:val="18"/>
              </w:rPr>
            </w:pPr>
            <w:r w:rsidRPr="005949E3">
              <w:rPr>
                <w:color w:val="auto"/>
                <w:sz w:val="18"/>
                <w:szCs w:val="18"/>
              </w:rPr>
              <w:t>1</w:t>
            </w:r>
          </w:p>
        </w:tc>
      </w:tr>
      <w:tr w:rsidR="002E6B87" w:rsidRPr="005949E3" w:rsidTr="0091271C">
        <w:trPr>
          <w:jc w:val="center"/>
        </w:trPr>
        <w:tc>
          <w:tcPr>
            <w:tcW w:w="664" w:type="dxa"/>
            <w:shd w:val="clear" w:color="auto" w:fill="auto"/>
            <w:vAlign w:val="center"/>
          </w:tcPr>
          <w:p w:rsidR="002E6B87" w:rsidRPr="005949E3" w:rsidRDefault="002E6B87" w:rsidP="00E40032">
            <w:pPr>
              <w:spacing w:line="360" w:lineRule="auto"/>
              <w:contextualSpacing/>
              <w:jc w:val="center"/>
              <w:rPr>
                <w:color w:val="auto"/>
                <w:sz w:val="18"/>
                <w:szCs w:val="18"/>
              </w:rPr>
            </w:pPr>
            <w:r w:rsidRPr="005949E3">
              <w:rPr>
                <w:color w:val="auto"/>
                <w:sz w:val="18"/>
                <w:szCs w:val="18"/>
              </w:rPr>
              <w:t>2</w:t>
            </w:r>
          </w:p>
        </w:tc>
        <w:tc>
          <w:tcPr>
            <w:tcW w:w="3492" w:type="dxa"/>
            <w:shd w:val="clear" w:color="auto" w:fill="auto"/>
            <w:vAlign w:val="center"/>
          </w:tcPr>
          <w:p w:rsidR="002E6B87" w:rsidRPr="005949E3" w:rsidRDefault="002E6B87" w:rsidP="00E40032">
            <w:pPr>
              <w:spacing w:line="360" w:lineRule="auto"/>
              <w:contextualSpacing/>
              <w:rPr>
                <w:color w:val="auto"/>
                <w:sz w:val="18"/>
                <w:szCs w:val="18"/>
              </w:rPr>
            </w:pPr>
            <w:r w:rsidRPr="005949E3">
              <w:rPr>
                <w:color w:val="auto"/>
                <w:sz w:val="18"/>
                <w:szCs w:val="18"/>
              </w:rPr>
              <w:t>Jumlah Penduduk</w:t>
            </w:r>
          </w:p>
        </w:tc>
        <w:tc>
          <w:tcPr>
            <w:tcW w:w="988" w:type="dxa"/>
            <w:shd w:val="clear" w:color="auto" w:fill="auto"/>
            <w:vAlign w:val="center"/>
          </w:tcPr>
          <w:p w:rsidR="002E6B87" w:rsidRPr="005949E3" w:rsidRDefault="002E6B87"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123.283</w:t>
            </w:r>
          </w:p>
        </w:tc>
        <w:tc>
          <w:tcPr>
            <w:tcW w:w="988" w:type="dxa"/>
            <w:shd w:val="clear" w:color="auto" w:fill="auto"/>
            <w:vAlign w:val="center"/>
          </w:tcPr>
          <w:p w:rsidR="002E6B87" w:rsidRPr="005949E3" w:rsidRDefault="002E6B87"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124.553</w:t>
            </w:r>
          </w:p>
        </w:tc>
        <w:tc>
          <w:tcPr>
            <w:tcW w:w="989" w:type="dxa"/>
            <w:shd w:val="clear" w:color="auto" w:fill="auto"/>
            <w:vAlign w:val="center"/>
          </w:tcPr>
          <w:p w:rsidR="002E6B87" w:rsidRPr="005949E3" w:rsidRDefault="002E6B87"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127.200</w:t>
            </w:r>
          </w:p>
        </w:tc>
        <w:tc>
          <w:tcPr>
            <w:tcW w:w="988" w:type="dxa"/>
            <w:shd w:val="clear" w:color="auto" w:fill="auto"/>
            <w:vAlign w:val="center"/>
          </w:tcPr>
          <w:p w:rsidR="002E6B87" w:rsidRPr="005949E3" w:rsidRDefault="002E6B87"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128.744</w:t>
            </w:r>
          </w:p>
        </w:tc>
        <w:tc>
          <w:tcPr>
            <w:tcW w:w="1004" w:type="dxa"/>
            <w:shd w:val="clear" w:color="auto" w:fill="auto"/>
            <w:vAlign w:val="center"/>
          </w:tcPr>
          <w:p w:rsidR="002E6B87" w:rsidRPr="005949E3" w:rsidRDefault="002E6B87"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134.329</w:t>
            </w:r>
          </w:p>
        </w:tc>
      </w:tr>
      <w:tr w:rsidR="00B4235A" w:rsidRPr="005949E3" w:rsidTr="00B324A1">
        <w:trPr>
          <w:jc w:val="center"/>
        </w:trPr>
        <w:tc>
          <w:tcPr>
            <w:tcW w:w="664" w:type="dxa"/>
            <w:shd w:val="clear" w:color="auto" w:fill="auto"/>
            <w:vAlign w:val="center"/>
          </w:tcPr>
          <w:p w:rsidR="00B4235A" w:rsidRPr="005949E3" w:rsidRDefault="00B4235A" w:rsidP="00E40032">
            <w:pPr>
              <w:spacing w:line="360" w:lineRule="auto"/>
              <w:contextualSpacing/>
              <w:jc w:val="center"/>
              <w:rPr>
                <w:color w:val="auto"/>
                <w:sz w:val="18"/>
                <w:szCs w:val="18"/>
              </w:rPr>
            </w:pPr>
            <w:r w:rsidRPr="005949E3">
              <w:rPr>
                <w:color w:val="auto"/>
                <w:sz w:val="18"/>
                <w:szCs w:val="18"/>
              </w:rPr>
              <w:t>3</w:t>
            </w:r>
          </w:p>
        </w:tc>
        <w:tc>
          <w:tcPr>
            <w:tcW w:w="3492" w:type="dxa"/>
            <w:shd w:val="clear" w:color="auto" w:fill="auto"/>
            <w:vAlign w:val="center"/>
          </w:tcPr>
          <w:p w:rsidR="00B4235A" w:rsidRPr="005949E3" w:rsidRDefault="00B4235A" w:rsidP="00E40032">
            <w:pPr>
              <w:spacing w:line="360" w:lineRule="auto"/>
              <w:contextualSpacing/>
              <w:rPr>
                <w:color w:val="auto"/>
                <w:sz w:val="18"/>
                <w:szCs w:val="18"/>
              </w:rPr>
            </w:pPr>
            <w:r w:rsidRPr="005949E3">
              <w:rPr>
                <w:color w:val="auto"/>
                <w:sz w:val="18"/>
                <w:szCs w:val="18"/>
              </w:rPr>
              <w:t xml:space="preserve">Rasio </w:t>
            </w:r>
          </w:p>
        </w:tc>
        <w:tc>
          <w:tcPr>
            <w:tcW w:w="988" w:type="dxa"/>
            <w:shd w:val="clear" w:color="auto" w:fill="auto"/>
            <w:vAlign w:val="center"/>
          </w:tcPr>
          <w:p w:rsidR="00B4235A" w:rsidRPr="005949E3" w:rsidRDefault="00B4235A" w:rsidP="00E40032">
            <w:pPr>
              <w:spacing w:line="360" w:lineRule="auto"/>
              <w:contextualSpacing/>
              <w:jc w:val="center"/>
              <w:rPr>
                <w:color w:val="auto"/>
                <w:sz w:val="18"/>
                <w:szCs w:val="18"/>
              </w:rPr>
            </w:pPr>
            <w:r w:rsidRPr="005949E3">
              <w:rPr>
                <w:color w:val="auto"/>
                <w:sz w:val="18"/>
                <w:szCs w:val="18"/>
              </w:rPr>
              <w:t>0,01</w:t>
            </w:r>
          </w:p>
        </w:tc>
        <w:tc>
          <w:tcPr>
            <w:tcW w:w="988" w:type="dxa"/>
            <w:shd w:val="clear" w:color="auto" w:fill="auto"/>
          </w:tcPr>
          <w:p w:rsidR="00B4235A" w:rsidRPr="005949E3" w:rsidRDefault="00B4235A" w:rsidP="00E40032">
            <w:pPr>
              <w:spacing w:line="360" w:lineRule="auto"/>
              <w:contextualSpacing/>
              <w:jc w:val="center"/>
            </w:pPr>
            <w:r w:rsidRPr="005949E3">
              <w:rPr>
                <w:color w:val="auto"/>
                <w:sz w:val="18"/>
                <w:szCs w:val="18"/>
              </w:rPr>
              <w:t>0,01</w:t>
            </w:r>
          </w:p>
        </w:tc>
        <w:tc>
          <w:tcPr>
            <w:tcW w:w="989" w:type="dxa"/>
            <w:shd w:val="clear" w:color="auto" w:fill="auto"/>
          </w:tcPr>
          <w:p w:rsidR="00B4235A" w:rsidRPr="005949E3" w:rsidRDefault="00B4235A" w:rsidP="00E40032">
            <w:pPr>
              <w:spacing w:line="360" w:lineRule="auto"/>
              <w:contextualSpacing/>
              <w:jc w:val="center"/>
            </w:pPr>
            <w:r w:rsidRPr="005949E3">
              <w:rPr>
                <w:color w:val="auto"/>
                <w:sz w:val="18"/>
                <w:szCs w:val="18"/>
              </w:rPr>
              <w:t>0,01</w:t>
            </w:r>
          </w:p>
        </w:tc>
        <w:tc>
          <w:tcPr>
            <w:tcW w:w="988" w:type="dxa"/>
            <w:shd w:val="clear" w:color="auto" w:fill="auto"/>
          </w:tcPr>
          <w:p w:rsidR="00B4235A" w:rsidRPr="005949E3" w:rsidRDefault="00B4235A" w:rsidP="00E40032">
            <w:pPr>
              <w:spacing w:line="360" w:lineRule="auto"/>
              <w:contextualSpacing/>
              <w:jc w:val="center"/>
            </w:pPr>
            <w:r w:rsidRPr="005949E3">
              <w:rPr>
                <w:color w:val="auto"/>
                <w:sz w:val="18"/>
                <w:szCs w:val="18"/>
              </w:rPr>
              <w:t>0,01</w:t>
            </w:r>
          </w:p>
        </w:tc>
        <w:tc>
          <w:tcPr>
            <w:tcW w:w="1004" w:type="dxa"/>
            <w:shd w:val="clear" w:color="auto" w:fill="auto"/>
          </w:tcPr>
          <w:p w:rsidR="00B4235A" w:rsidRPr="005949E3" w:rsidRDefault="00B4235A" w:rsidP="00E40032">
            <w:pPr>
              <w:spacing w:line="360" w:lineRule="auto"/>
              <w:contextualSpacing/>
              <w:jc w:val="center"/>
            </w:pPr>
            <w:r w:rsidRPr="005949E3">
              <w:rPr>
                <w:color w:val="auto"/>
                <w:sz w:val="18"/>
                <w:szCs w:val="18"/>
              </w:rPr>
              <w:t>0,01</w:t>
            </w:r>
          </w:p>
        </w:tc>
      </w:tr>
    </w:tbl>
    <w:p w:rsidR="005D16E8" w:rsidRPr="005D16E8" w:rsidRDefault="005D16E8" w:rsidP="00E40032">
      <w:pPr>
        <w:spacing w:line="360" w:lineRule="auto"/>
        <w:contextualSpacing/>
        <w:jc w:val="both"/>
        <w:rPr>
          <w:color w:val="auto"/>
          <w:sz w:val="18"/>
          <w:szCs w:val="18"/>
        </w:rPr>
      </w:pPr>
      <w:r w:rsidRPr="005D16E8">
        <w:rPr>
          <w:color w:val="auto"/>
          <w:sz w:val="18"/>
          <w:szCs w:val="18"/>
        </w:rPr>
        <w:t xml:space="preserve">Sumber </w:t>
      </w:r>
      <w:r w:rsidRPr="005D16E8">
        <w:rPr>
          <w:color w:val="auto"/>
          <w:sz w:val="18"/>
          <w:szCs w:val="18"/>
          <w:lang w:val="en-US"/>
        </w:rPr>
        <w:t>Data</w:t>
      </w:r>
      <w:r w:rsidRPr="005D16E8">
        <w:rPr>
          <w:color w:val="auto"/>
          <w:sz w:val="18"/>
          <w:szCs w:val="18"/>
        </w:rPr>
        <w:t xml:space="preserve">: </w:t>
      </w:r>
      <w:r w:rsidRPr="005D16E8">
        <w:rPr>
          <w:color w:val="auto"/>
          <w:sz w:val="18"/>
          <w:szCs w:val="18"/>
          <w:lang w:val="en-US"/>
        </w:rPr>
        <w:t xml:space="preserve">Dinas Kesehatan Kabupaten </w:t>
      </w:r>
      <w:r w:rsidRPr="005D16E8">
        <w:rPr>
          <w:color w:val="auto"/>
          <w:sz w:val="18"/>
          <w:szCs w:val="18"/>
        </w:rPr>
        <w:t xml:space="preserve">Kepulauan Selayar </w:t>
      </w:r>
    </w:p>
    <w:p w:rsidR="00982C04" w:rsidRPr="0092170F" w:rsidRDefault="00982C04" w:rsidP="00E40032">
      <w:pPr>
        <w:spacing w:line="360" w:lineRule="auto"/>
        <w:contextualSpacing/>
        <w:jc w:val="both"/>
        <w:rPr>
          <w:b/>
          <w:color w:val="auto"/>
          <w:sz w:val="18"/>
          <w:szCs w:val="18"/>
          <w:lang w:val="en-US"/>
        </w:rPr>
      </w:pPr>
    </w:p>
    <w:p w:rsidR="00D479CB" w:rsidRPr="0092170F" w:rsidRDefault="005341E3" w:rsidP="00E40032">
      <w:pPr>
        <w:numPr>
          <w:ilvl w:val="4"/>
          <w:numId w:val="18"/>
        </w:numPr>
        <w:spacing w:line="360" w:lineRule="auto"/>
        <w:contextualSpacing/>
        <w:jc w:val="both"/>
        <w:rPr>
          <w:b/>
          <w:color w:val="auto"/>
          <w:sz w:val="24"/>
          <w:szCs w:val="24"/>
        </w:rPr>
      </w:pPr>
      <w:r w:rsidRPr="005949E3">
        <w:rPr>
          <w:b/>
          <w:color w:val="auto"/>
          <w:sz w:val="24"/>
          <w:szCs w:val="24"/>
        </w:rPr>
        <w:t>Rasio dokter per satuan penduduk</w:t>
      </w:r>
    </w:p>
    <w:p w:rsidR="00D479CB" w:rsidRPr="005949E3" w:rsidRDefault="00D479CB" w:rsidP="00E40032">
      <w:pPr>
        <w:spacing w:line="360" w:lineRule="auto"/>
        <w:ind w:left="720" w:firstLine="720"/>
        <w:contextualSpacing/>
        <w:jc w:val="both"/>
        <w:rPr>
          <w:color w:val="auto"/>
          <w:sz w:val="24"/>
          <w:szCs w:val="24"/>
          <w:lang w:val="en-US" w:eastAsia="en-US"/>
        </w:rPr>
      </w:pPr>
      <w:r w:rsidRPr="005949E3">
        <w:rPr>
          <w:color w:val="auto"/>
          <w:sz w:val="24"/>
          <w:szCs w:val="24"/>
          <w:lang w:val="en-US" w:eastAsia="en-US"/>
        </w:rPr>
        <w:t xml:space="preserve">Indikator ini dapat menggambarkan tingkat pelayanan yang dapat diberikan oleh dokter dibandingkan jumlah penduduk yang ada. Apabila dikaitkan dengan </w:t>
      </w:r>
      <w:r w:rsidRPr="005949E3">
        <w:rPr>
          <w:color w:val="auto"/>
          <w:sz w:val="24"/>
          <w:szCs w:val="24"/>
          <w:lang w:val="en-US" w:eastAsia="en-US"/>
        </w:rPr>
        <w:lastRenderedPageBreak/>
        <w:t xml:space="preserve">standar sistem pelayanan kesehatan terpadu, idealnya satu orang dokter melayani 2.500 penduduk.  </w:t>
      </w:r>
    </w:p>
    <w:p w:rsidR="00D479CB" w:rsidRPr="0092170F" w:rsidRDefault="00D479CB" w:rsidP="00E40032">
      <w:pPr>
        <w:spacing w:line="360" w:lineRule="auto"/>
        <w:ind w:left="720" w:firstLine="698"/>
        <w:contextualSpacing/>
        <w:jc w:val="both"/>
        <w:rPr>
          <w:color w:val="auto"/>
          <w:sz w:val="24"/>
          <w:szCs w:val="24"/>
          <w:lang w:val="en-US" w:eastAsia="en-US"/>
        </w:rPr>
      </w:pPr>
      <w:r w:rsidRPr="005949E3">
        <w:rPr>
          <w:color w:val="auto"/>
          <w:sz w:val="24"/>
          <w:szCs w:val="24"/>
          <w:lang w:val="en-US" w:eastAsia="en-US"/>
        </w:rPr>
        <w:t xml:space="preserve">Rasio dokter per seribu penduduk pada tahun 2015 sebesar 0,022, yang </w:t>
      </w:r>
      <w:r w:rsidR="0082430D" w:rsidRPr="005949E3">
        <w:rPr>
          <w:color w:val="auto"/>
          <w:sz w:val="24"/>
          <w:szCs w:val="24"/>
          <w:lang w:val="en-US" w:eastAsia="en-US"/>
        </w:rPr>
        <w:t>berarti pada tahun 2015</w:t>
      </w:r>
      <w:r w:rsidRPr="005949E3">
        <w:rPr>
          <w:color w:val="auto"/>
          <w:sz w:val="24"/>
          <w:szCs w:val="24"/>
          <w:lang w:val="en-US" w:eastAsia="en-US"/>
        </w:rPr>
        <w:t xml:space="preserve"> satu dokter  melayani </w:t>
      </w:r>
      <w:r w:rsidR="0082430D" w:rsidRPr="005949E3">
        <w:rPr>
          <w:color w:val="auto"/>
          <w:sz w:val="24"/>
          <w:szCs w:val="24"/>
          <w:lang w:val="en-US" w:eastAsia="en-US"/>
        </w:rPr>
        <w:t xml:space="preserve">4.632 penduduk sedikit menurun jika dibandingkan tahun 2014 dimana 1 dokter masih melayani4.632 </w:t>
      </w:r>
      <w:r w:rsidRPr="005949E3">
        <w:rPr>
          <w:color w:val="auto"/>
          <w:sz w:val="24"/>
          <w:szCs w:val="24"/>
          <w:lang w:val="en-US" w:eastAsia="en-US"/>
        </w:rPr>
        <w:t xml:space="preserve">penduduk. Berikut adalah gambaran secara lengkap mengenai rasio dokter persatuan penduduk di Kabupaten </w:t>
      </w:r>
      <w:r w:rsidR="0092170F">
        <w:rPr>
          <w:color w:val="auto"/>
          <w:sz w:val="24"/>
          <w:szCs w:val="24"/>
          <w:lang w:val="en-US" w:eastAsia="en-US"/>
        </w:rPr>
        <w:t xml:space="preserve">Kepulauan Selayar </w:t>
      </w:r>
      <w:r w:rsidRPr="005949E3">
        <w:rPr>
          <w:color w:val="auto"/>
          <w:sz w:val="24"/>
          <w:szCs w:val="24"/>
          <w:lang w:val="en-US" w:eastAsia="en-US"/>
        </w:rPr>
        <w:t>sel</w:t>
      </w:r>
      <w:r w:rsidR="0082430D" w:rsidRPr="005949E3">
        <w:rPr>
          <w:color w:val="auto"/>
          <w:sz w:val="24"/>
          <w:szCs w:val="24"/>
          <w:lang w:val="en-US" w:eastAsia="en-US"/>
        </w:rPr>
        <w:t>ama kurun waktu tahun 2011-2015</w:t>
      </w:r>
      <w:r w:rsidRPr="005949E3">
        <w:rPr>
          <w:color w:val="auto"/>
          <w:sz w:val="24"/>
          <w:szCs w:val="24"/>
          <w:lang w:val="en-US" w:eastAsia="en-US"/>
        </w:rPr>
        <w:t>.</w:t>
      </w:r>
    </w:p>
    <w:p w:rsidR="00CC4D65" w:rsidRPr="005949E3" w:rsidRDefault="0091271C" w:rsidP="00E40032">
      <w:pPr>
        <w:spacing w:line="360" w:lineRule="auto"/>
        <w:contextualSpacing/>
        <w:jc w:val="center"/>
        <w:rPr>
          <w:color w:val="auto"/>
          <w:sz w:val="18"/>
          <w:szCs w:val="18"/>
          <w:lang w:val="en-US"/>
        </w:rPr>
      </w:pPr>
      <w:r w:rsidRPr="005949E3">
        <w:rPr>
          <w:color w:val="auto"/>
          <w:sz w:val="18"/>
          <w:szCs w:val="18"/>
        </w:rPr>
        <w:t>Tabel 2.</w:t>
      </w:r>
      <w:r w:rsidR="00DC59EA" w:rsidRPr="005949E3">
        <w:rPr>
          <w:color w:val="auto"/>
          <w:sz w:val="18"/>
          <w:szCs w:val="18"/>
          <w:lang w:val="en-US"/>
        </w:rPr>
        <w:t>5</w:t>
      </w:r>
      <w:r w:rsidR="00B762A3" w:rsidRPr="005949E3">
        <w:rPr>
          <w:color w:val="auto"/>
          <w:sz w:val="18"/>
          <w:szCs w:val="18"/>
          <w:lang w:val="en-US"/>
        </w:rPr>
        <w:t xml:space="preserve">7 </w:t>
      </w:r>
      <w:r w:rsidR="00B8470C" w:rsidRPr="005949E3">
        <w:rPr>
          <w:color w:val="auto"/>
          <w:sz w:val="18"/>
          <w:szCs w:val="18"/>
        </w:rPr>
        <w:t>(T.I.B</w:t>
      </w:r>
      <w:r w:rsidR="002E3F3F" w:rsidRPr="005949E3">
        <w:rPr>
          <w:color w:val="auto"/>
          <w:sz w:val="18"/>
          <w:szCs w:val="18"/>
        </w:rPr>
        <w:t>.55</w:t>
      </w:r>
      <w:r w:rsidR="00B8470C" w:rsidRPr="005949E3">
        <w:rPr>
          <w:color w:val="auto"/>
          <w:sz w:val="18"/>
          <w:szCs w:val="18"/>
        </w:rPr>
        <w:t>)</w:t>
      </w:r>
    </w:p>
    <w:p w:rsidR="00CC4D65" w:rsidRPr="005949E3" w:rsidRDefault="002E3F3F" w:rsidP="00E40032">
      <w:pPr>
        <w:snapToGrid w:val="0"/>
        <w:spacing w:line="360" w:lineRule="auto"/>
        <w:ind w:right="85"/>
        <w:contextualSpacing/>
        <w:jc w:val="center"/>
        <w:rPr>
          <w:sz w:val="18"/>
          <w:szCs w:val="18"/>
        </w:rPr>
      </w:pPr>
      <w:r w:rsidRPr="005949E3">
        <w:rPr>
          <w:color w:val="auto"/>
          <w:sz w:val="18"/>
          <w:szCs w:val="18"/>
        </w:rPr>
        <w:t>Jumlah dan Rasio Jumlah Dokter per jumlah penduduk</w:t>
      </w:r>
      <w:r w:rsidR="00CC4D65" w:rsidRPr="005949E3">
        <w:rPr>
          <w:sz w:val="18"/>
          <w:szCs w:val="18"/>
        </w:rPr>
        <w:t>Tahun 2011 s.d 2015</w:t>
      </w:r>
    </w:p>
    <w:p w:rsidR="00CC4D65" w:rsidRPr="005949E3" w:rsidRDefault="00CC4D65" w:rsidP="00E40032">
      <w:pPr>
        <w:snapToGrid w:val="0"/>
        <w:spacing w:line="360" w:lineRule="auto"/>
        <w:ind w:right="86"/>
        <w:contextualSpacing/>
        <w:jc w:val="center"/>
        <w:rPr>
          <w:sz w:val="18"/>
          <w:szCs w:val="18"/>
        </w:rPr>
      </w:pPr>
      <w:r w:rsidRPr="005949E3">
        <w:rPr>
          <w:sz w:val="18"/>
          <w:szCs w:val="18"/>
        </w:rPr>
        <w:t>Kabupaten Kepualauan Selayar</w:t>
      </w:r>
    </w:p>
    <w:tbl>
      <w:tblPr>
        <w:tblW w:w="5000" w:type="pct"/>
        <w:jc w:val="righ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662"/>
        <w:gridCol w:w="2646"/>
        <w:gridCol w:w="1216"/>
        <w:gridCol w:w="1203"/>
        <w:gridCol w:w="1204"/>
        <w:gridCol w:w="1203"/>
        <w:gridCol w:w="1203"/>
      </w:tblGrid>
      <w:tr w:rsidR="00CC4D65" w:rsidRPr="005949E3" w:rsidTr="00DB4C4A">
        <w:trPr>
          <w:trHeight w:val="227"/>
          <w:jc w:val="right"/>
        </w:trPr>
        <w:tc>
          <w:tcPr>
            <w:tcW w:w="355" w:type="pct"/>
            <w:shd w:val="clear" w:color="auto" w:fill="auto"/>
            <w:vAlign w:val="center"/>
          </w:tcPr>
          <w:p w:rsidR="00CC4D65" w:rsidRPr="005949E3" w:rsidRDefault="00CC4D65" w:rsidP="00E40032">
            <w:pPr>
              <w:widowControl w:val="0"/>
              <w:autoSpaceDE w:val="0"/>
              <w:autoSpaceDN w:val="0"/>
              <w:adjustRightInd w:val="0"/>
              <w:snapToGrid w:val="0"/>
              <w:spacing w:line="360" w:lineRule="auto"/>
              <w:ind w:left="-42" w:right="-20"/>
              <w:contextualSpacing/>
              <w:jc w:val="center"/>
              <w:rPr>
                <w:rFonts w:eastAsia="Calibri"/>
                <w:b/>
                <w:bCs/>
                <w:sz w:val="18"/>
                <w:szCs w:val="18"/>
              </w:rPr>
            </w:pPr>
            <w:r w:rsidRPr="005949E3">
              <w:rPr>
                <w:rFonts w:eastAsia="Calibri"/>
                <w:b/>
                <w:bCs/>
                <w:sz w:val="18"/>
                <w:szCs w:val="18"/>
              </w:rPr>
              <w:t>NO</w:t>
            </w:r>
          </w:p>
        </w:tc>
        <w:tc>
          <w:tcPr>
            <w:tcW w:w="1417" w:type="pct"/>
            <w:tcBorders>
              <w:right w:val="single" w:sz="4" w:space="0" w:color="auto"/>
            </w:tcBorders>
            <w:shd w:val="clear" w:color="auto" w:fill="auto"/>
            <w:vAlign w:val="center"/>
          </w:tcPr>
          <w:p w:rsidR="00CC4D65" w:rsidRPr="005949E3" w:rsidRDefault="00CC4D65" w:rsidP="00E40032">
            <w:pPr>
              <w:tabs>
                <w:tab w:val="left" w:pos="540"/>
              </w:tabs>
              <w:snapToGrid w:val="0"/>
              <w:spacing w:line="360" w:lineRule="auto"/>
              <w:contextualSpacing/>
              <w:jc w:val="center"/>
              <w:rPr>
                <w:rFonts w:eastAsia="Calibri"/>
                <w:b/>
                <w:bCs/>
                <w:sz w:val="18"/>
                <w:szCs w:val="18"/>
              </w:rPr>
            </w:pPr>
            <w:r w:rsidRPr="005949E3">
              <w:rPr>
                <w:rFonts w:eastAsia="Calibri"/>
                <w:b/>
                <w:bCs/>
                <w:sz w:val="18"/>
                <w:szCs w:val="18"/>
              </w:rPr>
              <w:t>Uraian</w:t>
            </w:r>
          </w:p>
        </w:tc>
        <w:tc>
          <w:tcPr>
            <w:tcW w:w="651" w:type="pct"/>
            <w:tcBorders>
              <w:top w:val="single" w:sz="4" w:space="0" w:color="auto"/>
              <w:left w:val="single" w:sz="4" w:space="0" w:color="auto"/>
              <w:bottom w:val="single" w:sz="4" w:space="0" w:color="auto"/>
              <w:right w:val="single" w:sz="4" w:space="0" w:color="auto"/>
            </w:tcBorders>
            <w:shd w:val="clear" w:color="auto" w:fill="auto"/>
            <w:vAlign w:val="center"/>
          </w:tcPr>
          <w:p w:rsidR="00CC4D65" w:rsidRPr="005949E3" w:rsidRDefault="00CC4D65" w:rsidP="00E40032">
            <w:pPr>
              <w:widowControl w:val="0"/>
              <w:autoSpaceDE w:val="0"/>
              <w:autoSpaceDN w:val="0"/>
              <w:adjustRightInd w:val="0"/>
              <w:spacing w:line="360" w:lineRule="auto"/>
              <w:ind w:right="-20"/>
              <w:contextualSpacing/>
              <w:jc w:val="center"/>
              <w:rPr>
                <w:rFonts w:eastAsia="Calibri"/>
                <w:b/>
                <w:bCs/>
                <w:sz w:val="18"/>
                <w:szCs w:val="18"/>
              </w:rPr>
            </w:pPr>
            <w:r w:rsidRPr="005949E3">
              <w:rPr>
                <w:rFonts w:eastAsia="Calibri"/>
                <w:b/>
                <w:bCs/>
                <w:sz w:val="18"/>
                <w:szCs w:val="18"/>
              </w:rPr>
              <w:t>2011</w:t>
            </w:r>
          </w:p>
        </w:tc>
        <w:tc>
          <w:tcPr>
            <w:tcW w:w="644" w:type="pct"/>
            <w:tcBorders>
              <w:top w:val="single" w:sz="4" w:space="0" w:color="auto"/>
              <w:left w:val="single" w:sz="4" w:space="0" w:color="auto"/>
              <w:bottom w:val="single" w:sz="4" w:space="0" w:color="auto"/>
              <w:right w:val="single" w:sz="4" w:space="0" w:color="auto"/>
            </w:tcBorders>
            <w:shd w:val="clear" w:color="auto" w:fill="auto"/>
            <w:vAlign w:val="center"/>
          </w:tcPr>
          <w:p w:rsidR="00CC4D65" w:rsidRPr="005949E3" w:rsidRDefault="00CC4D65" w:rsidP="00E40032">
            <w:pPr>
              <w:widowControl w:val="0"/>
              <w:autoSpaceDE w:val="0"/>
              <w:autoSpaceDN w:val="0"/>
              <w:adjustRightInd w:val="0"/>
              <w:spacing w:line="360" w:lineRule="auto"/>
              <w:ind w:left="10" w:right="-20"/>
              <w:contextualSpacing/>
              <w:jc w:val="center"/>
              <w:rPr>
                <w:rFonts w:eastAsia="Calibri"/>
                <w:b/>
                <w:bCs/>
                <w:sz w:val="18"/>
                <w:szCs w:val="18"/>
              </w:rPr>
            </w:pPr>
            <w:r w:rsidRPr="005949E3">
              <w:rPr>
                <w:rFonts w:eastAsia="Calibri"/>
                <w:b/>
                <w:bCs/>
                <w:sz w:val="18"/>
                <w:szCs w:val="18"/>
              </w:rPr>
              <w:t>2012</w:t>
            </w:r>
          </w:p>
        </w:tc>
        <w:tc>
          <w:tcPr>
            <w:tcW w:w="645" w:type="pct"/>
            <w:tcBorders>
              <w:top w:val="single" w:sz="4" w:space="0" w:color="auto"/>
              <w:left w:val="single" w:sz="4" w:space="0" w:color="auto"/>
              <w:bottom w:val="single" w:sz="4" w:space="0" w:color="auto"/>
              <w:right w:val="single" w:sz="4" w:space="0" w:color="auto"/>
            </w:tcBorders>
            <w:shd w:val="clear" w:color="auto" w:fill="auto"/>
            <w:vAlign w:val="center"/>
          </w:tcPr>
          <w:p w:rsidR="00CC4D65" w:rsidRPr="005949E3" w:rsidRDefault="00CC4D65" w:rsidP="00E40032">
            <w:pPr>
              <w:widowControl w:val="0"/>
              <w:autoSpaceDE w:val="0"/>
              <w:autoSpaceDN w:val="0"/>
              <w:adjustRightInd w:val="0"/>
              <w:spacing w:line="360" w:lineRule="auto"/>
              <w:ind w:left="-42" w:right="-20"/>
              <w:contextualSpacing/>
              <w:jc w:val="center"/>
              <w:rPr>
                <w:rFonts w:eastAsia="Calibri"/>
                <w:b/>
                <w:bCs/>
                <w:sz w:val="18"/>
                <w:szCs w:val="18"/>
              </w:rPr>
            </w:pPr>
            <w:r w:rsidRPr="005949E3">
              <w:rPr>
                <w:rFonts w:eastAsia="Calibri"/>
                <w:b/>
                <w:bCs/>
                <w:sz w:val="18"/>
                <w:szCs w:val="18"/>
              </w:rPr>
              <w:t>2013</w:t>
            </w:r>
          </w:p>
        </w:tc>
        <w:tc>
          <w:tcPr>
            <w:tcW w:w="644" w:type="pct"/>
            <w:tcBorders>
              <w:top w:val="single" w:sz="4" w:space="0" w:color="auto"/>
              <w:left w:val="single" w:sz="4" w:space="0" w:color="auto"/>
              <w:bottom w:val="single" w:sz="4" w:space="0" w:color="auto"/>
              <w:right w:val="single" w:sz="4" w:space="0" w:color="auto"/>
            </w:tcBorders>
            <w:shd w:val="clear" w:color="auto" w:fill="auto"/>
            <w:vAlign w:val="center"/>
          </w:tcPr>
          <w:p w:rsidR="00CC4D65" w:rsidRPr="005949E3" w:rsidRDefault="00CC4D65" w:rsidP="00E40032">
            <w:pPr>
              <w:widowControl w:val="0"/>
              <w:autoSpaceDE w:val="0"/>
              <w:autoSpaceDN w:val="0"/>
              <w:adjustRightInd w:val="0"/>
              <w:spacing w:line="360" w:lineRule="auto"/>
              <w:ind w:left="10" w:right="-20"/>
              <w:contextualSpacing/>
              <w:jc w:val="center"/>
              <w:rPr>
                <w:rFonts w:eastAsia="Calibri"/>
                <w:b/>
                <w:bCs/>
                <w:sz w:val="18"/>
                <w:szCs w:val="18"/>
              </w:rPr>
            </w:pPr>
            <w:r w:rsidRPr="005949E3">
              <w:rPr>
                <w:rFonts w:eastAsia="Calibri"/>
                <w:b/>
                <w:bCs/>
                <w:sz w:val="18"/>
                <w:szCs w:val="18"/>
              </w:rPr>
              <w:t>2014</w:t>
            </w:r>
          </w:p>
        </w:tc>
        <w:tc>
          <w:tcPr>
            <w:tcW w:w="644" w:type="pct"/>
            <w:tcBorders>
              <w:top w:val="single" w:sz="4" w:space="0" w:color="auto"/>
              <w:left w:val="single" w:sz="4" w:space="0" w:color="auto"/>
              <w:bottom w:val="single" w:sz="4" w:space="0" w:color="auto"/>
              <w:right w:val="single" w:sz="4" w:space="0" w:color="auto"/>
            </w:tcBorders>
            <w:shd w:val="clear" w:color="auto" w:fill="auto"/>
            <w:vAlign w:val="center"/>
          </w:tcPr>
          <w:p w:rsidR="00CC4D65" w:rsidRPr="005949E3" w:rsidRDefault="00CC4D65" w:rsidP="00E40032">
            <w:pPr>
              <w:widowControl w:val="0"/>
              <w:autoSpaceDE w:val="0"/>
              <w:autoSpaceDN w:val="0"/>
              <w:adjustRightInd w:val="0"/>
              <w:spacing w:line="360" w:lineRule="auto"/>
              <w:ind w:left="-42" w:right="-20"/>
              <w:contextualSpacing/>
              <w:jc w:val="center"/>
              <w:rPr>
                <w:rFonts w:eastAsia="Calibri"/>
                <w:b/>
                <w:bCs/>
                <w:sz w:val="18"/>
                <w:szCs w:val="18"/>
              </w:rPr>
            </w:pPr>
            <w:r w:rsidRPr="005949E3">
              <w:rPr>
                <w:rFonts w:eastAsia="Calibri"/>
                <w:b/>
                <w:bCs/>
                <w:sz w:val="18"/>
                <w:szCs w:val="18"/>
              </w:rPr>
              <w:t>2015</w:t>
            </w:r>
          </w:p>
        </w:tc>
      </w:tr>
      <w:tr w:rsidR="00CC4D65" w:rsidRPr="005949E3" w:rsidTr="005D16E8">
        <w:trPr>
          <w:trHeight w:val="227"/>
          <w:jc w:val="right"/>
        </w:trPr>
        <w:tc>
          <w:tcPr>
            <w:tcW w:w="355" w:type="pct"/>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1</w:t>
            </w:r>
          </w:p>
        </w:tc>
        <w:tc>
          <w:tcPr>
            <w:tcW w:w="1417" w:type="pct"/>
            <w:tcBorders>
              <w:right w:val="single" w:sz="4" w:space="0" w:color="auto"/>
            </w:tcBorders>
            <w:shd w:val="clear" w:color="auto" w:fill="auto"/>
            <w:vAlign w:val="center"/>
          </w:tcPr>
          <w:p w:rsidR="00CC4D65" w:rsidRPr="005949E3" w:rsidRDefault="00CC4D65" w:rsidP="00E40032">
            <w:pPr>
              <w:widowControl w:val="0"/>
              <w:autoSpaceDE w:val="0"/>
              <w:autoSpaceDN w:val="0"/>
              <w:adjustRightInd w:val="0"/>
              <w:snapToGrid w:val="0"/>
              <w:spacing w:line="360" w:lineRule="auto"/>
              <w:ind w:left="-62" w:right="-20"/>
              <w:contextualSpacing/>
              <w:rPr>
                <w:rFonts w:eastAsia="Calibri"/>
                <w:sz w:val="18"/>
                <w:szCs w:val="18"/>
              </w:rPr>
            </w:pPr>
            <w:r w:rsidRPr="005949E3">
              <w:rPr>
                <w:rFonts w:eastAsia="Calibri"/>
                <w:sz w:val="18"/>
                <w:szCs w:val="18"/>
              </w:rPr>
              <w:t>Jumlah Dokter</w:t>
            </w:r>
          </w:p>
        </w:tc>
        <w:tc>
          <w:tcPr>
            <w:tcW w:w="651" w:type="pct"/>
            <w:tcBorders>
              <w:top w:val="single" w:sz="4" w:space="0" w:color="auto"/>
              <w:left w:val="single" w:sz="4" w:space="0" w:color="auto"/>
              <w:bottom w:val="single" w:sz="4" w:space="0" w:color="auto"/>
              <w:right w:val="single" w:sz="4" w:space="0" w:color="auto"/>
            </w:tcBorders>
            <w:shd w:val="clear" w:color="auto" w:fill="auto"/>
            <w:vAlign w:val="center"/>
          </w:tcPr>
          <w:p w:rsidR="00CC4D65" w:rsidRPr="005949E3" w:rsidRDefault="00CC4D65" w:rsidP="00E40032">
            <w:pPr>
              <w:widowControl w:val="0"/>
              <w:autoSpaceDE w:val="0"/>
              <w:autoSpaceDN w:val="0"/>
              <w:adjustRightInd w:val="0"/>
              <w:snapToGrid w:val="0"/>
              <w:spacing w:line="360" w:lineRule="auto"/>
              <w:ind w:left="10" w:right="-20"/>
              <w:contextualSpacing/>
              <w:jc w:val="center"/>
              <w:rPr>
                <w:rFonts w:eastAsia="Calibri"/>
                <w:bCs/>
                <w:sz w:val="18"/>
                <w:szCs w:val="18"/>
              </w:rPr>
            </w:pPr>
            <w:r w:rsidRPr="005949E3">
              <w:rPr>
                <w:rFonts w:eastAsia="Calibri"/>
                <w:bCs/>
                <w:sz w:val="18"/>
                <w:szCs w:val="18"/>
              </w:rPr>
              <w:t>33</w:t>
            </w:r>
          </w:p>
        </w:tc>
        <w:tc>
          <w:tcPr>
            <w:tcW w:w="644" w:type="pct"/>
            <w:tcBorders>
              <w:top w:val="single" w:sz="4" w:space="0" w:color="auto"/>
              <w:left w:val="single" w:sz="4" w:space="0" w:color="auto"/>
              <w:bottom w:val="single" w:sz="4" w:space="0" w:color="auto"/>
              <w:right w:val="single" w:sz="4" w:space="0" w:color="auto"/>
            </w:tcBorders>
            <w:shd w:val="clear" w:color="auto" w:fill="auto"/>
            <w:vAlign w:val="center"/>
          </w:tcPr>
          <w:p w:rsidR="00CC4D65" w:rsidRPr="005949E3" w:rsidRDefault="00CC4D65" w:rsidP="00E40032">
            <w:pPr>
              <w:widowControl w:val="0"/>
              <w:autoSpaceDE w:val="0"/>
              <w:autoSpaceDN w:val="0"/>
              <w:adjustRightInd w:val="0"/>
              <w:snapToGrid w:val="0"/>
              <w:spacing w:line="360" w:lineRule="auto"/>
              <w:ind w:left="10" w:right="-20"/>
              <w:contextualSpacing/>
              <w:jc w:val="center"/>
              <w:rPr>
                <w:rFonts w:eastAsia="Calibri"/>
                <w:bCs/>
                <w:sz w:val="18"/>
                <w:szCs w:val="18"/>
              </w:rPr>
            </w:pPr>
            <w:r w:rsidRPr="005949E3">
              <w:rPr>
                <w:rFonts w:eastAsia="Calibri"/>
                <w:bCs/>
                <w:sz w:val="18"/>
                <w:szCs w:val="18"/>
              </w:rPr>
              <w:t>32</w:t>
            </w:r>
          </w:p>
        </w:tc>
        <w:tc>
          <w:tcPr>
            <w:tcW w:w="645" w:type="pct"/>
            <w:tcBorders>
              <w:top w:val="single" w:sz="4" w:space="0" w:color="auto"/>
              <w:left w:val="single" w:sz="4" w:space="0" w:color="auto"/>
              <w:bottom w:val="single" w:sz="4" w:space="0" w:color="auto"/>
              <w:right w:val="single" w:sz="4" w:space="0" w:color="auto"/>
            </w:tcBorders>
            <w:shd w:val="clear" w:color="auto" w:fill="auto"/>
            <w:vAlign w:val="center"/>
          </w:tcPr>
          <w:p w:rsidR="00CC4D65" w:rsidRPr="005949E3" w:rsidRDefault="00CC4D65" w:rsidP="00E40032">
            <w:pPr>
              <w:snapToGrid w:val="0"/>
              <w:spacing w:line="360" w:lineRule="auto"/>
              <w:contextualSpacing/>
              <w:jc w:val="center"/>
              <w:rPr>
                <w:rFonts w:eastAsia="Calibri"/>
                <w:bCs/>
                <w:sz w:val="18"/>
                <w:szCs w:val="18"/>
              </w:rPr>
            </w:pPr>
            <w:r w:rsidRPr="005949E3">
              <w:rPr>
                <w:rFonts w:eastAsia="Calibri"/>
                <w:bCs/>
                <w:sz w:val="18"/>
                <w:szCs w:val="18"/>
              </w:rPr>
              <w:t>29</w:t>
            </w:r>
          </w:p>
        </w:tc>
        <w:tc>
          <w:tcPr>
            <w:tcW w:w="644" w:type="pct"/>
            <w:tcBorders>
              <w:top w:val="single" w:sz="4" w:space="0" w:color="auto"/>
              <w:left w:val="single" w:sz="4" w:space="0" w:color="auto"/>
              <w:bottom w:val="single" w:sz="4" w:space="0" w:color="auto"/>
              <w:right w:val="single" w:sz="4" w:space="0" w:color="auto"/>
            </w:tcBorders>
            <w:shd w:val="clear" w:color="auto" w:fill="auto"/>
            <w:vAlign w:val="center"/>
          </w:tcPr>
          <w:p w:rsidR="00CC4D65" w:rsidRPr="005949E3" w:rsidRDefault="00CC4D65" w:rsidP="00E40032">
            <w:pPr>
              <w:snapToGrid w:val="0"/>
              <w:spacing w:line="360" w:lineRule="auto"/>
              <w:contextualSpacing/>
              <w:jc w:val="center"/>
              <w:rPr>
                <w:rFonts w:eastAsia="Calibri"/>
                <w:bCs/>
                <w:sz w:val="18"/>
                <w:szCs w:val="18"/>
              </w:rPr>
            </w:pPr>
            <w:r w:rsidRPr="005949E3">
              <w:rPr>
                <w:rFonts w:eastAsia="Calibri"/>
                <w:bCs/>
                <w:sz w:val="18"/>
                <w:szCs w:val="18"/>
              </w:rPr>
              <w:t>26</w:t>
            </w:r>
          </w:p>
        </w:tc>
        <w:tc>
          <w:tcPr>
            <w:tcW w:w="644" w:type="pct"/>
            <w:tcBorders>
              <w:top w:val="single" w:sz="4" w:space="0" w:color="auto"/>
              <w:left w:val="single" w:sz="4" w:space="0" w:color="auto"/>
              <w:bottom w:val="single" w:sz="4" w:space="0" w:color="auto"/>
              <w:right w:val="single" w:sz="4" w:space="0" w:color="auto"/>
            </w:tcBorders>
            <w:shd w:val="clear" w:color="auto" w:fill="auto"/>
            <w:vAlign w:val="center"/>
          </w:tcPr>
          <w:p w:rsidR="00CC4D65" w:rsidRPr="005949E3" w:rsidRDefault="00CC4D65" w:rsidP="00E40032">
            <w:pPr>
              <w:snapToGrid w:val="0"/>
              <w:spacing w:line="360" w:lineRule="auto"/>
              <w:contextualSpacing/>
              <w:jc w:val="center"/>
              <w:rPr>
                <w:rFonts w:eastAsia="Calibri"/>
                <w:bCs/>
                <w:sz w:val="18"/>
                <w:szCs w:val="18"/>
              </w:rPr>
            </w:pPr>
            <w:r w:rsidRPr="005949E3">
              <w:rPr>
                <w:rFonts w:eastAsia="Calibri"/>
                <w:bCs/>
                <w:sz w:val="18"/>
                <w:szCs w:val="18"/>
              </w:rPr>
              <w:t>29</w:t>
            </w:r>
          </w:p>
        </w:tc>
      </w:tr>
      <w:tr w:rsidR="00CC4D65" w:rsidRPr="005949E3" w:rsidTr="005D16E8">
        <w:trPr>
          <w:trHeight w:val="227"/>
          <w:jc w:val="right"/>
        </w:trPr>
        <w:tc>
          <w:tcPr>
            <w:tcW w:w="355" w:type="pct"/>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2</w:t>
            </w:r>
          </w:p>
        </w:tc>
        <w:tc>
          <w:tcPr>
            <w:tcW w:w="1417" w:type="pct"/>
            <w:tcBorders>
              <w:right w:val="single" w:sz="4" w:space="0" w:color="auto"/>
            </w:tcBorders>
            <w:vAlign w:val="center"/>
          </w:tcPr>
          <w:p w:rsidR="00CC4D65" w:rsidRPr="005949E3" w:rsidRDefault="00CC4D65" w:rsidP="00E40032">
            <w:pPr>
              <w:widowControl w:val="0"/>
              <w:autoSpaceDE w:val="0"/>
              <w:autoSpaceDN w:val="0"/>
              <w:adjustRightInd w:val="0"/>
              <w:snapToGrid w:val="0"/>
              <w:spacing w:line="360" w:lineRule="auto"/>
              <w:ind w:left="-62" w:right="-20"/>
              <w:contextualSpacing/>
              <w:rPr>
                <w:rFonts w:eastAsia="Calibri"/>
                <w:sz w:val="18"/>
                <w:szCs w:val="18"/>
              </w:rPr>
            </w:pPr>
            <w:r w:rsidRPr="005949E3">
              <w:rPr>
                <w:rFonts w:eastAsia="Calibri"/>
                <w:sz w:val="18"/>
                <w:szCs w:val="18"/>
              </w:rPr>
              <w:t>Jumlah Penduduk</w:t>
            </w:r>
          </w:p>
        </w:tc>
        <w:tc>
          <w:tcPr>
            <w:tcW w:w="651" w:type="pct"/>
            <w:tcBorders>
              <w:top w:val="single" w:sz="4" w:space="0" w:color="auto"/>
              <w:left w:val="single" w:sz="4" w:space="0" w:color="auto"/>
              <w:bottom w:val="single" w:sz="4" w:space="0" w:color="auto"/>
              <w:right w:val="single" w:sz="4" w:space="0" w:color="auto"/>
            </w:tcBorders>
            <w:shd w:val="clear" w:color="auto" w:fill="auto"/>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123.283</w:t>
            </w:r>
          </w:p>
        </w:tc>
        <w:tc>
          <w:tcPr>
            <w:tcW w:w="644" w:type="pct"/>
            <w:tcBorders>
              <w:top w:val="single" w:sz="4" w:space="0" w:color="auto"/>
              <w:left w:val="single" w:sz="4" w:space="0" w:color="auto"/>
              <w:bottom w:val="single" w:sz="4" w:space="0" w:color="auto"/>
              <w:right w:val="single" w:sz="4" w:space="0" w:color="auto"/>
            </w:tcBorders>
            <w:shd w:val="clear" w:color="auto" w:fill="auto"/>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124.553</w:t>
            </w:r>
          </w:p>
        </w:tc>
        <w:tc>
          <w:tcPr>
            <w:tcW w:w="645" w:type="pct"/>
            <w:tcBorders>
              <w:top w:val="single" w:sz="4" w:space="0" w:color="auto"/>
              <w:left w:val="single" w:sz="4" w:space="0" w:color="auto"/>
              <w:bottom w:val="single" w:sz="4" w:space="0" w:color="auto"/>
              <w:right w:val="single" w:sz="4" w:space="0" w:color="auto"/>
            </w:tcBorders>
            <w:shd w:val="clear" w:color="auto" w:fill="auto"/>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127.200</w:t>
            </w:r>
          </w:p>
        </w:tc>
        <w:tc>
          <w:tcPr>
            <w:tcW w:w="644" w:type="pct"/>
            <w:tcBorders>
              <w:top w:val="single" w:sz="4" w:space="0" w:color="auto"/>
              <w:left w:val="single" w:sz="4" w:space="0" w:color="auto"/>
              <w:bottom w:val="single" w:sz="4" w:space="0" w:color="auto"/>
              <w:right w:val="single" w:sz="4" w:space="0" w:color="auto"/>
            </w:tcBorders>
            <w:shd w:val="clear" w:color="auto" w:fill="auto"/>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128.744</w:t>
            </w:r>
          </w:p>
        </w:tc>
        <w:tc>
          <w:tcPr>
            <w:tcW w:w="644" w:type="pct"/>
            <w:tcBorders>
              <w:top w:val="single" w:sz="4" w:space="0" w:color="auto"/>
              <w:left w:val="single" w:sz="4" w:space="0" w:color="auto"/>
              <w:bottom w:val="single" w:sz="4" w:space="0" w:color="auto"/>
              <w:right w:val="single" w:sz="4" w:space="0" w:color="auto"/>
            </w:tcBorders>
            <w:shd w:val="clear" w:color="auto" w:fill="auto"/>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134.329</w:t>
            </w:r>
          </w:p>
        </w:tc>
      </w:tr>
      <w:tr w:rsidR="00CC4D65" w:rsidRPr="005949E3" w:rsidTr="005D16E8">
        <w:trPr>
          <w:trHeight w:val="227"/>
          <w:jc w:val="right"/>
        </w:trPr>
        <w:tc>
          <w:tcPr>
            <w:tcW w:w="355" w:type="pct"/>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3</w:t>
            </w:r>
          </w:p>
        </w:tc>
        <w:tc>
          <w:tcPr>
            <w:tcW w:w="1417" w:type="pct"/>
            <w:tcBorders>
              <w:right w:val="single" w:sz="4" w:space="0" w:color="auto"/>
            </w:tcBorders>
            <w:vAlign w:val="center"/>
          </w:tcPr>
          <w:p w:rsidR="00CC4D65" w:rsidRPr="005949E3" w:rsidRDefault="00CC4D65" w:rsidP="00E40032">
            <w:pPr>
              <w:widowControl w:val="0"/>
              <w:autoSpaceDE w:val="0"/>
              <w:autoSpaceDN w:val="0"/>
              <w:adjustRightInd w:val="0"/>
              <w:snapToGrid w:val="0"/>
              <w:spacing w:line="360" w:lineRule="auto"/>
              <w:ind w:left="-62" w:right="-20"/>
              <w:contextualSpacing/>
              <w:rPr>
                <w:rFonts w:eastAsia="Calibri"/>
                <w:sz w:val="18"/>
                <w:szCs w:val="18"/>
                <w:lang w:val="en-US"/>
              </w:rPr>
            </w:pPr>
            <w:r w:rsidRPr="005949E3">
              <w:rPr>
                <w:rFonts w:eastAsia="Calibri"/>
                <w:sz w:val="18"/>
                <w:szCs w:val="18"/>
              </w:rPr>
              <w:t>Rasio</w:t>
            </w:r>
            <w:r w:rsidR="00D60E0F" w:rsidRPr="005949E3">
              <w:rPr>
                <w:rFonts w:eastAsia="Calibri"/>
                <w:sz w:val="18"/>
                <w:szCs w:val="18"/>
                <w:lang w:val="en-US"/>
              </w:rPr>
              <w:t xml:space="preserve"> Dokter Per 1000 Penduduk</w:t>
            </w:r>
          </w:p>
        </w:tc>
        <w:tc>
          <w:tcPr>
            <w:tcW w:w="651" w:type="pct"/>
            <w:tcBorders>
              <w:top w:val="single" w:sz="4" w:space="0" w:color="auto"/>
              <w:left w:val="single" w:sz="4" w:space="0" w:color="auto"/>
              <w:bottom w:val="single" w:sz="4" w:space="0" w:color="auto"/>
              <w:right w:val="single" w:sz="4" w:space="0" w:color="auto"/>
            </w:tcBorders>
            <w:shd w:val="clear" w:color="auto" w:fill="auto"/>
            <w:vAlign w:val="center"/>
          </w:tcPr>
          <w:p w:rsidR="00CC4D65" w:rsidRPr="005949E3" w:rsidRDefault="003D0070"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0,</w:t>
            </w:r>
            <w:r w:rsidR="00CC4D65" w:rsidRPr="005949E3">
              <w:rPr>
                <w:rFonts w:eastAsia="Calibri"/>
                <w:sz w:val="18"/>
                <w:szCs w:val="18"/>
              </w:rPr>
              <w:t>27</w:t>
            </w:r>
          </w:p>
        </w:tc>
        <w:tc>
          <w:tcPr>
            <w:tcW w:w="644" w:type="pct"/>
            <w:tcBorders>
              <w:top w:val="single" w:sz="4" w:space="0" w:color="auto"/>
              <w:left w:val="single" w:sz="4" w:space="0" w:color="auto"/>
              <w:bottom w:val="single" w:sz="4" w:space="0" w:color="auto"/>
              <w:right w:val="single" w:sz="4" w:space="0" w:color="auto"/>
            </w:tcBorders>
            <w:shd w:val="clear" w:color="auto" w:fill="auto"/>
            <w:vAlign w:val="center"/>
          </w:tcPr>
          <w:p w:rsidR="00CC4D65" w:rsidRPr="005949E3" w:rsidRDefault="003D0070"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0,</w:t>
            </w:r>
            <w:r w:rsidR="00CC4D65" w:rsidRPr="005949E3">
              <w:rPr>
                <w:rFonts w:eastAsia="Calibri"/>
                <w:sz w:val="18"/>
                <w:szCs w:val="18"/>
              </w:rPr>
              <w:t>26</w:t>
            </w:r>
          </w:p>
        </w:tc>
        <w:tc>
          <w:tcPr>
            <w:tcW w:w="645" w:type="pct"/>
            <w:tcBorders>
              <w:top w:val="single" w:sz="4" w:space="0" w:color="auto"/>
              <w:left w:val="single" w:sz="4" w:space="0" w:color="auto"/>
              <w:bottom w:val="single" w:sz="4" w:space="0" w:color="auto"/>
              <w:right w:val="single" w:sz="4" w:space="0" w:color="auto"/>
            </w:tcBorders>
            <w:shd w:val="clear" w:color="auto" w:fill="auto"/>
            <w:vAlign w:val="center"/>
          </w:tcPr>
          <w:p w:rsidR="00CC4D65" w:rsidRPr="005949E3" w:rsidRDefault="003D0070"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0,</w:t>
            </w:r>
            <w:r w:rsidR="00CC4D65" w:rsidRPr="005949E3">
              <w:rPr>
                <w:rFonts w:eastAsia="Calibri"/>
                <w:sz w:val="18"/>
                <w:szCs w:val="18"/>
              </w:rPr>
              <w:t>23</w:t>
            </w:r>
          </w:p>
        </w:tc>
        <w:tc>
          <w:tcPr>
            <w:tcW w:w="644" w:type="pct"/>
            <w:tcBorders>
              <w:top w:val="single" w:sz="4" w:space="0" w:color="auto"/>
              <w:left w:val="single" w:sz="4" w:space="0" w:color="auto"/>
              <w:bottom w:val="single" w:sz="4" w:space="0" w:color="auto"/>
              <w:right w:val="single" w:sz="4" w:space="0" w:color="auto"/>
            </w:tcBorders>
            <w:shd w:val="clear" w:color="auto" w:fill="auto"/>
            <w:vAlign w:val="center"/>
          </w:tcPr>
          <w:p w:rsidR="00CC4D65" w:rsidRPr="005949E3" w:rsidRDefault="003D0070"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0,</w:t>
            </w:r>
            <w:r w:rsidR="00CC4D65" w:rsidRPr="005949E3">
              <w:rPr>
                <w:rFonts w:eastAsia="Calibri"/>
                <w:sz w:val="18"/>
                <w:szCs w:val="18"/>
              </w:rPr>
              <w:t>20</w:t>
            </w:r>
          </w:p>
        </w:tc>
        <w:tc>
          <w:tcPr>
            <w:tcW w:w="644" w:type="pct"/>
            <w:tcBorders>
              <w:top w:val="single" w:sz="4" w:space="0" w:color="auto"/>
              <w:left w:val="single" w:sz="4" w:space="0" w:color="auto"/>
              <w:bottom w:val="single" w:sz="4" w:space="0" w:color="auto"/>
              <w:right w:val="single" w:sz="4" w:space="0" w:color="auto"/>
            </w:tcBorders>
            <w:shd w:val="clear" w:color="auto" w:fill="auto"/>
            <w:vAlign w:val="center"/>
          </w:tcPr>
          <w:p w:rsidR="00CC4D65" w:rsidRPr="005949E3" w:rsidRDefault="003D0070"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0,</w:t>
            </w:r>
            <w:r w:rsidR="00CC4D65" w:rsidRPr="005949E3">
              <w:rPr>
                <w:rFonts w:eastAsia="Calibri"/>
                <w:sz w:val="18"/>
                <w:szCs w:val="18"/>
              </w:rPr>
              <w:t>22</w:t>
            </w:r>
          </w:p>
        </w:tc>
      </w:tr>
      <w:tr w:rsidR="00D60E0F" w:rsidRPr="005949E3" w:rsidTr="005D16E8">
        <w:trPr>
          <w:trHeight w:val="227"/>
          <w:jc w:val="right"/>
        </w:trPr>
        <w:tc>
          <w:tcPr>
            <w:tcW w:w="355" w:type="pct"/>
          </w:tcPr>
          <w:p w:rsidR="00D60E0F" w:rsidRPr="005949E3" w:rsidRDefault="00D60E0F" w:rsidP="00E40032">
            <w:pPr>
              <w:widowControl w:val="0"/>
              <w:autoSpaceDE w:val="0"/>
              <w:autoSpaceDN w:val="0"/>
              <w:adjustRightInd w:val="0"/>
              <w:snapToGrid w:val="0"/>
              <w:spacing w:line="360" w:lineRule="auto"/>
              <w:ind w:left="65" w:right="-20" w:hanging="65"/>
              <w:contextualSpacing/>
              <w:jc w:val="center"/>
              <w:rPr>
                <w:rFonts w:eastAsia="Calibri"/>
                <w:sz w:val="18"/>
                <w:szCs w:val="18"/>
                <w:lang w:val="en-US"/>
              </w:rPr>
            </w:pPr>
            <w:r w:rsidRPr="005949E3">
              <w:rPr>
                <w:rFonts w:eastAsia="Calibri"/>
                <w:sz w:val="18"/>
                <w:szCs w:val="18"/>
                <w:lang w:val="en-US"/>
              </w:rPr>
              <w:t>4</w:t>
            </w:r>
          </w:p>
        </w:tc>
        <w:tc>
          <w:tcPr>
            <w:tcW w:w="1417" w:type="pct"/>
            <w:tcBorders>
              <w:right w:val="single" w:sz="4" w:space="0" w:color="auto"/>
            </w:tcBorders>
            <w:vAlign w:val="center"/>
          </w:tcPr>
          <w:p w:rsidR="00D60E0F" w:rsidRPr="005949E3" w:rsidRDefault="00D60E0F" w:rsidP="00E40032">
            <w:pPr>
              <w:widowControl w:val="0"/>
              <w:autoSpaceDE w:val="0"/>
              <w:autoSpaceDN w:val="0"/>
              <w:adjustRightInd w:val="0"/>
              <w:snapToGrid w:val="0"/>
              <w:spacing w:line="360" w:lineRule="auto"/>
              <w:ind w:left="-62" w:right="-20"/>
              <w:contextualSpacing/>
              <w:rPr>
                <w:rFonts w:eastAsia="Calibri"/>
                <w:sz w:val="18"/>
                <w:szCs w:val="18"/>
                <w:lang w:val="en-US"/>
              </w:rPr>
            </w:pPr>
            <w:r w:rsidRPr="005949E3">
              <w:rPr>
                <w:rFonts w:eastAsia="Calibri"/>
                <w:sz w:val="18"/>
                <w:szCs w:val="18"/>
                <w:lang w:val="en-US"/>
              </w:rPr>
              <w:t>Rasio Dokter Terhadap Penduduk</w:t>
            </w:r>
          </w:p>
        </w:tc>
        <w:tc>
          <w:tcPr>
            <w:tcW w:w="651" w:type="pct"/>
            <w:tcBorders>
              <w:top w:val="single" w:sz="4" w:space="0" w:color="auto"/>
              <w:left w:val="single" w:sz="4" w:space="0" w:color="auto"/>
              <w:bottom w:val="single" w:sz="4" w:space="0" w:color="auto"/>
              <w:right w:val="single" w:sz="4" w:space="0" w:color="auto"/>
            </w:tcBorders>
            <w:shd w:val="clear" w:color="auto" w:fill="auto"/>
            <w:vAlign w:val="center"/>
          </w:tcPr>
          <w:p w:rsidR="00D60E0F" w:rsidRPr="005949E3" w:rsidRDefault="00D60E0F" w:rsidP="00E40032">
            <w:pPr>
              <w:widowControl w:val="0"/>
              <w:autoSpaceDE w:val="0"/>
              <w:autoSpaceDN w:val="0"/>
              <w:adjustRightInd w:val="0"/>
              <w:snapToGrid w:val="0"/>
              <w:spacing w:line="360" w:lineRule="auto"/>
              <w:ind w:left="65" w:right="-20" w:hanging="65"/>
              <w:contextualSpacing/>
              <w:jc w:val="center"/>
              <w:rPr>
                <w:rFonts w:eastAsia="Calibri"/>
                <w:sz w:val="18"/>
                <w:szCs w:val="18"/>
                <w:lang w:val="en-US"/>
              </w:rPr>
            </w:pPr>
            <w:r w:rsidRPr="005949E3">
              <w:rPr>
                <w:rFonts w:eastAsia="Calibri"/>
                <w:sz w:val="18"/>
                <w:szCs w:val="18"/>
                <w:lang w:val="en-US"/>
              </w:rPr>
              <w:t>3.736</w:t>
            </w:r>
          </w:p>
        </w:tc>
        <w:tc>
          <w:tcPr>
            <w:tcW w:w="644" w:type="pct"/>
            <w:tcBorders>
              <w:top w:val="single" w:sz="4" w:space="0" w:color="auto"/>
              <w:left w:val="single" w:sz="4" w:space="0" w:color="auto"/>
              <w:bottom w:val="single" w:sz="4" w:space="0" w:color="auto"/>
              <w:right w:val="single" w:sz="4" w:space="0" w:color="auto"/>
            </w:tcBorders>
            <w:shd w:val="clear" w:color="auto" w:fill="auto"/>
            <w:vAlign w:val="center"/>
          </w:tcPr>
          <w:p w:rsidR="00D60E0F" w:rsidRPr="005949E3" w:rsidRDefault="00D60E0F" w:rsidP="00E40032">
            <w:pPr>
              <w:widowControl w:val="0"/>
              <w:autoSpaceDE w:val="0"/>
              <w:autoSpaceDN w:val="0"/>
              <w:adjustRightInd w:val="0"/>
              <w:snapToGrid w:val="0"/>
              <w:spacing w:line="360" w:lineRule="auto"/>
              <w:ind w:left="65" w:right="-20" w:hanging="65"/>
              <w:contextualSpacing/>
              <w:jc w:val="center"/>
              <w:rPr>
                <w:rFonts w:eastAsia="Calibri"/>
                <w:sz w:val="18"/>
                <w:szCs w:val="18"/>
                <w:lang w:val="en-US"/>
              </w:rPr>
            </w:pPr>
            <w:r w:rsidRPr="005949E3">
              <w:rPr>
                <w:rFonts w:eastAsia="Calibri"/>
                <w:sz w:val="18"/>
                <w:szCs w:val="18"/>
                <w:lang w:val="en-US"/>
              </w:rPr>
              <w:t>3.892</w:t>
            </w:r>
          </w:p>
        </w:tc>
        <w:tc>
          <w:tcPr>
            <w:tcW w:w="645" w:type="pct"/>
            <w:tcBorders>
              <w:top w:val="single" w:sz="4" w:space="0" w:color="auto"/>
              <w:left w:val="single" w:sz="4" w:space="0" w:color="auto"/>
              <w:bottom w:val="single" w:sz="4" w:space="0" w:color="auto"/>
              <w:right w:val="single" w:sz="4" w:space="0" w:color="auto"/>
            </w:tcBorders>
            <w:shd w:val="clear" w:color="auto" w:fill="auto"/>
            <w:vAlign w:val="center"/>
          </w:tcPr>
          <w:p w:rsidR="00D60E0F" w:rsidRPr="005949E3" w:rsidRDefault="00D60E0F" w:rsidP="00E40032">
            <w:pPr>
              <w:widowControl w:val="0"/>
              <w:autoSpaceDE w:val="0"/>
              <w:autoSpaceDN w:val="0"/>
              <w:adjustRightInd w:val="0"/>
              <w:snapToGrid w:val="0"/>
              <w:spacing w:line="360" w:lineRule="auto"/>
              <w:ind w:left="65" w:right="-20" w:hanging="65"/>
              <w:contextualSpacing/>
              <w:jc w:val="center"/>
              <w:rPr>
                <w:rFonts w:eastAsia="Calibri"/>
                <w:sz w:val="18"/>
                <w:szCs w:val="18"/>
                <w:lang w:val="en-US"/>
              </w:rPr>
            </w:pPr>
            <w:r w:rsidRPr="005949E3">
              <w:rPr>
                <w:rFonts w:eastAsia="Calibri"/>
                <w:sz w:val="18"/>
                <w:szCs w:val="18"/>
                <w:lang w:val="en-US"/>
              </w:rPr>
              <w:t>4.386</w:t>
            </w:r>
          </w:p>
        </w:tc>
        <w:tc>
          <w:tcPr>
            <w:tcW w:w="644" w:type="pct"/>
            <w:tcBorders>
              <w:top w:val="single" w:sz="4" w:space="0" w:color="auto"/>
              <w:left w:val="single" w:sz="4" w:space="0" w:color="auto"/>
              <w:bottom w:val="single" w:sz="4" w:space="0" w:color="auto"/>
              <w:right w:val="single" w:sz="4" w:space="0" w:color="auto"/>
            </w:tcBorders>
            <w:shd w:val="clear" w:color="auto" w:fill="auto"/>
            <w:vAlign w:val="center"/>
          </w:tcPr>
          <w:p w:rsidR="00D60E0F" w:rsidRPr="005949E3" w:rsidRDefault="00D60E0F" w:rsidP="00E40032">
            <w:pPr>
              <w:widowControl w:val="0"/>
              <w:autoSpaceDE w:val="0"/>
              <w:autoSpaceDN w:val="0"/>
              <w:adjustRightInd w:val="0"/>
              <w:snapToGrid w:val="0"/>
              <w:spacing w:line="360" w:lineRule="auto"/>
              <w:ind w:left="65" w:right="-20" w:hanging="65"/>
              <w:contextualSpacing/>
              <w:jc w:val="center"/>
              <w:rPr>
                <w:rFonts w:eastAsia="Calibri"/>
                <w:sz w:val="18"/>
                <w:szCs w:val="18"/>
                <w:lang w:val="en-US"/>
              </w:rPr>
            </w:pPr>
            <w:r w:rsidRPr="005949E3">
              <w:rPr>
                <w:rFonts w:eastAsia="Calibri"/>
                <w:sz w:val="18"/>
                <w:szCs w:val="18"/>
                <w:lang w:val="en-US"/>
              </w:rPr>
              <w:t>4.952</w:t>
            </w:r>
          </w:p>
        </w:tc>
        <w:tc>
          <w:tcPr>
            <w:tcW w:w="644" w:type="pct"/>
            <w:tcBorders>
              <w:top w:val="single" w:sz="4" w:space="0" w:color="auto"/>
              <w:left w:val="single" w:sz="4" w:space="0" w:color="auto"/>
              <w:bottom w:val="single" w:sz="4" w:space="0" w:color="auto"/>
              <w:right w:val="single" w:sz="4" w:space="0" w:color="auto"/>
            </w:tcBorders>
            <w:shd w:val="clear" w:color="auto" w:fill="auto"/>
            <w:vAlign w:val="center"/>
          </w:tcPr>
          <w:p w:rsidR="00D60E0F" w:rsidRPr="005949E3" w:rsidRDefault="00D60E0F" w:rsidP="00E40032">
            <w:pPr>
              <w:widowControl w:val="0"/>
              <w:autoSpaceDE w:val="0"/>
              <w:autoSpaceDN w:val="0"/>
              <w:adjustRightInd w:val="0"/>
              <w:snapToGrid w:val="0"/>
              <w:spacing w:line="360" w:lineRule="auto"/>
              <w:ind w:left="65" w:right="-20" w:hanging="65"/>
              <w:contextualSpacing/>
              <w:jc w:val="center"/>
              <w:rPr>
                <w:rFonts w:eastAsia="Calibri"/>
                <w:sz w:val="18"/>
                <w:szCs w:val="18"/>
                <w:lang w:val="en-US"/>
              </w:rPr>
            </w:pPr>
            <w:r w:rsidRPr="005949E3">
              <w:rPr>
                <w:rFonts w:eastAsia="Calibri"/>
                <w:sz w:val="18"/>
                <w:szCs w:val="18"/>
                <w:lang w:val="en-US"/>
              </w:rPr>
              <w:t>4.632</w:t>
            </w:r>
          </w:p>
        </w:tc>
      </w:tr>
    </w:tbl>
    <w:p w:rsidR="005D16E8" w:rsidRDefault="005D16E8" w:rsidP="00E40032">
      <w:pPr>
        <w:spacing w:line="360" w:lineRule="auto"/>
        <w:contextualSpacing/>
        <w:jc w:val="both"/>
        <w:rPr>
          <w:color w:val="auto"/>
          <w:sz w:val="18"/>
          <w:szCs w:val="18"/>
          <w:lang w:val="en-US"/>
        </w:rPr>
      </w:pPr>
      <w:r w:rsidRPr="005D16E8">
        <w:rPr>
          <w:color w:val="auto"/>
          <w:sz w:val="18"/>
          <w:szCs w:val="18"/>
        </w:rPr>
        <w:t xml:space="preserve">Sumber </w:t>
      </w:r>
      <w:r w:rsidRPr="005D16E8">
        <w:rPr>
          <w:color w:val="auto"/>
          <w:sz w:val="18"/>
          <w:szCs w:val="18"/>
          <w:lang w:val="en-US"/>
        </w:rPr>
        <w:t>Data</w:t>
      </w:r>
      <w:r w:rsidRPr="005D16E8">
        <w:rPr>
          <w:color w:val="auto"/>
          <w:sz w:val="18"/>
          <w:szCs w:val="18"/>
        </w:rPr>
        <w:t xml:space="preserve">: </w:t>
      </w:r>
      <w:r w:rsidRPr="005D16E8">
        <w:rPr>
          <w:color w:val="auto"/>
          <w:sz w:val="18"/>
          <w:szCs w:val="18"/>
          <w:lang w:val="en-US"/>
        </w:rPr>
        <w:t xml:space="preserve">Dinas Kesehatan Kabupaten </w:t>
      </w:r>
      <w:r w:rsidRPr="005D16E8">
        <w:rPr>
          <w:color w:val="auto"/>
          <w:sz w:val="18"/>
          <w:szCs w:val="18"/>
        </w:rPr>
        <w:t xml:space="preserve">Kepulauan Selayar </w:t>
      </w:r>
    </w:p>
    <w:p w:rsidR="00954670" w:rsidRPr="00954670" w:rsidRDefault="00954670" w:rsidP="00E40032">
      <w:pPr>
        <w:spacing w:line="360" w:lineRule="auto"/>
        <w:contextualSpacing/>
        <w:jc w:val="both"/>
        <w:rPr>
          <w:color w:val="auto"/>
          <w:sz w:val="18"/>
          <w:szCs w:val="18"/>
          <w:lang w:val="en-US"/>
        </w:rPr>
      </w:pPr>
    </w:p>
    <w:p w:rsidR="002E3F3F" w:rsidRPr="005949E3" w:rsidRDefault="00DC59EA" w:rsidP="00E40032">
      <w:pPr>
        <w:spacing w:line="360" w:lineRule="auto"/>
        <w:contextualSpacing/>
        <w:jc w:val="center"/>
        <w:rPr>
          <w:color w:val="auto"/>
          <w:sz w:val="18"/>
          <w:szCs w:val="18"/>
          <w:lang w:val="en-US"/>
        </w:rPr>
      </w:pPr>
      <w:r w:rsidRPr="005949E3">
        <w:rPr>
          <w:sz w:val="18"/>
          <w:szCs w:val="18"/>
        </w:rPr>
        <w:t>Tabel 2.</w:t>
      </w:r>
      <w:r w:rsidR="00BD2A8F" w:rsidRPr="005949E3">
        <w:rPr>
          <w:sz w:val="18"/>
          <w:szCs w:val="18"/>
        </w:rPr>
        <w:t>5</w:t>
      </w:r>
      <w:r w:rsidR="00B762A3" w:rsidRPr="005949E3">
        <w:rPr>
          <w:sz w:val="18"/>
          <w:szCs w:val="18"/>
          <w:lang w:val="en-US"/>
        </w:rPr>
        <w:t>8</w:t>
      </w:r>
      <w:r w:rsidR="002E3F3F" w:rsidRPr="005949E3">
        <w:rPr>
          <w:color w:val="auto"/>
          <w:sz w:val="18"/>
          <w:szCs w:val="18"/>
        </w:rPr>
        <w:t>(T.I.B.56)</w:t>
      </w:r>
    </w:p>
    <w:p w:rsidR="00CC4D65" w:rsidRPr="005949E3" w:rsidRDefault="00CC4D65" w:rsidP="00E40032">
      <w:pPr>
        <w:snapToGrid w:val="0"/>
        <w:spacing w:line="360" w:lineRule="auto"/>
        <w:ind w:right="85"/>
        <w:contextualSpacing/>
        <w:jc w:val="center"/>
        <w:rPr>
          <w:sz w:val="18"/>
          <w:szCs w:val="18"/>
        </w:rPr>
      </w:pPr>
      <w:r w:rsidRPr="005949E3">
        <w:rPr>
          <w:sz w:val="18"/>
          <w:szCs w:val="18"/>
        </w:rPr>
        <w:t>Jumlah Dokter Menurut Kecamatan Tahun 2015</w:t>
      </w:r>
    </w:p>
    <w:p w:rsidR="00CC4D65" w:rsidRPr="005949E3" w:rsidRDefault="00CC4D65" w:rsidP="00E40032">
      <w:pPr>
        <w:snapToGrid w:val="0"/>
        <w:spacing w:line="360" w:lineRule="auto"/>
        <w:ind w:right="86"/>
        <w:contextualSpacing/>
        <w:jc w:val="center"/>
        <w:rPr>
          <w:sz w:val="18"/>
          <w:szCs w:val="18"/>
        </w:rPr>
      </w:pPr>
      <w:r w:rsidRPr="005949E3">
        <w:rPr>
          <w:sz w:val="18"/>
          <w:szCs w:val="18"/>
        </w:rPr>
        <w:t xml:space="preserve">Kabupaten </w:t>
      </w:r>
      <w:r w:rsidR="0092170F">
        <w:rPr>
          <w:sz w:val="18"/>
          <w:szCs w:val="18"/>
        </w:rPr>
        <w:t xml:space="preserve">Kepulauan Selayar </w:t>
      </w:r>
    </w:p>
    <w:tbl>
      <w:tblPr>
        <w:tblW w:w="4950" w:type="pct"/>
        <w:jc w:val="righ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672"/>
        <w:gridCol w:w="2621"/>
        <w:gridCol w:w="2589"/>
        <w:gridCol w:w="2191"/>
        <w:gridCol w:w="1171"/>
      </w:tblGrid>
      <w:tr w:rsidR="00CC4D65" w:rsidRPr="005949E3" w:rsidTr="00DB4C4A">
        <w:trPr>
          <w:jc w:val="right"/>
        </w:trPr>
        <w:tc>
          <w:tcPr>
            <w:tcW w:w="0" w:type="auto"/>
            <w:shd w:val="clear" w:color="auto" w:fill="auto"/>
            <w:vAlign w:val="center"/>
          </w:tcPr>
          <w:p w:rsidR="00CC4D65" w:rsidRPr="005949E3" w:rsidRDefault="00CC4D65" w:rsidP="00E40032">
            <w:pPr>
              <w:widowControl w:val="0"/>
              <w:autoSpaceDE w:val="0"/>
              <w:autoSpaceDN w:val="0"/>
              <w:adjustRightInd w:val="0"/>
              <w:snapToGrid w:val="0"/>
              <w:spacing w:line="360" w:lineRule="auto"/>
              <w:ind w:left="-42" w:right="-20"/>
              <w:contextualSpacing/>
              <w:jc w:val="center"/>
              <w:rPr>
                <w:rFonts w:eastAsia="Calibri"/>
                <w:b/>
                <w:bCs/>
                <w:sz w:val="18"/>
                <w:szCs w:val="18"/>
              </w:rPr>
            </w:pPr>
            <w:r w:rsidRPr="005949E3">
              <w:rPr>
                <w:rFonts w:eastAsia="Calibri"/>
                <w:b/>
                <w:bCs/>
                <w:sz w:val="18"/>
                <w:szCs w:val="18"/>
              </w:rPr>
              <w:t>NO</w:t>
            </w:r>
          </w:p>
        </w:tc>
        <w:tc>
          <w:tcPr>
            <w:tcW w:w="0" w:type="auto"/>
            <w:shd w:val="clear" w:color="auto" w:fill="auto"/>
            <w:vAlign w:val="center"/>
          </w:tcPr>
          <w:p w:rsidR="00CC4D65" w:rsidRPr="005949E3" w:rsidRDefault="00CC4D65" w:rsidP="00E40032">
            <w:pPr>
              <w:tabs>
                <w:tab w:val="left" w:pos="540"/>
              </w:tabs>
              <w:snapToGrid w:val="0"/>
              <w:spacing w:line="360" w:lineRule="auto"/>
              <w:contextualSpacing/>
              <w:jc w:val="center"/>
              <w:rPr>
                <w:rFonts w:eastAsia="Calibri"/>
                <w:b/>
                <w:bCs/>
                <w:sz w:val="18"/>
                <w:szCs w:val="18"/>
              </w:rPr>
            </w:pPr>
            <w:r w:rsidRPr="005949E3">
              <w:rPr>
                <w:rFonts w:eastAsia="Calibri"/>
                <w:b/>
                <w:bCs/>
                <w:sz w:val="18"/>
                <w:szCs w:val="18"/>
              </w:rPr>
              <w:t>Kecamatan</w:t>
            </w:r>
          </w:p>
        </w:tc>
        <w:tc>
          <w:tcPr>
            <w:tcW w:w="0" w:type="auto"/>
            <w:shd w:val="clear" w:color="auto" w:fill="auto"/>
            <w:vAlign w:val="center"/>
          </w:tcPr>
          <w:p w:rsidR="00CC4D65" w:rsidRPr="005949E3" w:rsidRDefault="00CC4D65" w:rsidP="00E40032">
            <w:pPr>
              <w:snapToGrid w:val="0"/>
              <w:spacing w:line="360" w:lineRule="auto"/>
              <w:contextualSpacing/>
              <w:jc w:val="center"/>
              <w:rPr>
                <w:rFonts w:eastAsia="Calibri"/>
                <w:b/>
                <w:bCs/>
                <w:sz w:val="18"/>
                <w:szCs w:val="18"/>
              </w:rPr>
            </w:pPr>
            <w:r w:rsidRPr="005949E3">
              <w:rPr>
                <w:rFonts w:eastAsia="Calibri"/>
                <w:b/>
                <w:sz w:val="18"/>
                <w:szCs w:val="18"/>
              </w:rPr>
              <w:t>Jumlah Penduduk</w:t>
            </w:r>
          </w:p>
        </w:tc>
        <w:tc>
          <w:tcPr>
            <w:tcW w:w="0" w:type="auto"/>
            <w:shd w:val="clear" w:color="auto" w:fill="auto"/>
            <w:vAlign w:val="center"/>
          </w:tcPr>
          <w:p w:rsidR="00CC4D65" w:rsidRPr="005949E3" w:rsidRDefault="00CC4D65" w:rsidP="00E40032">
            <w:pPr>
              <w:snapToGrid w:val="0"/>
              <w:spacing w:line="360" w:lineRule="auto"/>
              <w:contextualSpacing/>
              <w:jc w:val="center"/>
              <w:rPr>
                <w:rFonts w:eastAsia="Calibri"/>
                <w:b/>
                <w:bCs/>
                <w:sz w:val="18"/>
                <w:szCs w:val="18"/>
              </w:rPr>
            </w:pPr>
            <w:r w:rsidRPr="005949E3">
              <w:rPr>
                <w:rFonts w:eastAsia="Calibri"/>
                <w:b/>
                <w:sz w:val="18"/>
                <w:szCs w:val="18"/>
              </w:rPr>
              <w:t>Jumlah Dokter</w:t>
            </w:r>
          </w:p>
        </w:tc>
        <w:tc>
          <w:tcPr>
            <w:tcW w:w="0" w:type="auto"/>
            <w:shd w:val="clear" w:color="auto" w:fill="auto"/>
            <w:vAlign w:val="center"/>
          </w:tcPr>
          <w:p w:rsidR="00CC4D65" w:rsidRPr="005949E3" w:rsidRDefault="00CC4D65" w:rsidP="00E40032">
            <w:pPr>
              <w:snapToGrid w:val="0"/>
              <w:spacing w:line="360" w:lineRule="auto"/>
              <w:contextualSpacing/>
              <w:jc w:val="center"/>
              <w:rPr>
                <w:rFonts w:eastAsia="Calibri"/>
                <w:b/>
                <w:bCs/>
                <w:sz w:val="18"/>
                <w:szCs w:val="18"/>
              </w:rPr>
            </w:pPr>
            <w:r w:rsidRPr="005949E3">
              <w:rPr>
                <w:rFonts w:eastAsia="Calibri"/>
                <w:b/>
                <w:sz w:val="18"/>
                <w:szCs w:val="18"/>
              </w:rPr>
              <w:t>Rasio</w:t>
            </w:r>
          </w:p>
        </w:tc>
      </w:tr>
      <w:tr w:rsidR="00CC4D65" w:rsidRPr="005949E3" w:rsidTr="00CC4D65">
        <w:trPr>
          <w:jc w:val="right"/>
        </w:trPr>
        <w:tc>
          <w:tcPr>
            <w:tcW w:w="0" w:type="auto"/>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(1)</w:t>
            </w:r>
          </w:p>
        </w:tc>
        <w:tc>
          <w:tcPr>
            <w:tcW w:w="0" w:type="auto"/>
            <w:vAlign w:val="center"/>
          </w:tcPr>
          <w:p w:rsidR="00CC4D65" w:rsidRPr="005949E3" w:rsidRDefault="00CC4D65" w:rsidP="00E40032">
            <w:pPr>
              <w:widowControl w:val="0"/>
              <w:autoSpaceDE w:val="0"/>
              <w:autoSpaceDN w:val="0"/>
              <w:adjustRightInd w:val="0"/>
              <w:snapToGrid w:val="0"/>
              <w:spacing w:line="360" w:lineRule="auto"/>
              <w:ind w:left="-62" w:right="-20"/>
              <w:contextualSpacing/>
              <w:jc w:val="center"/>
              <w:rPr>
                <w:rFonts w:eastAsia="Calibri"/>
                <w:sz w:val="18"/>
                <w:szCs w:val="18"/>
              </w:rPr>
            </w:pPr>
            <w:r w:rsidRPr="005949E3">
              <w:rPr>
                <w:rFonts w:eastAsia="Calibri"/>
                <w:sz w:val="18"/>
                <w:szCs w:val="18"/>
              </w:rPr>
              <w:t>(2)</w:t>
            </w:r>
          </w:p>
        </w:tc>
        <w:tc>
          <w:tcPr>
            <w:tcW w:w="0" w:type="auto"/>
            <w:shd w:val="clear" w:color="auto" w:fill="auto"/>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(3)</w:t>
            </w:r>
          </w:p>
        </w:tc>
        <w:tc>
          <w:tcPr>
            <w:tcW w:w="0" w:type="auto"/>
            <w:shd w:val="clear" w:color="auto" w:fill="auto"/>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(4)</w:t>
            </w:r>
          </w:p>
        </w:tc>
        <w:tc>
          <w:tcPr>
            <w:tcW w:w="0" w:type="auto"/>
            <w:shd w:val="clear" w:color="auto" w:fill="auto"/>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(5=4/3)</w:t>
            </w:r>
          </w:p>
        </w:tc>
      </w:tr>
      <w:tr w:rsidR="00CC4D65" w:rsidRPr="005949E3" w:rsidTr="00CC4D65">
        <w:trPr>
          <w:jc w:val="right"/>
        </w:trPr>
        <w:tc>
          <w:tcPr>
            <w:tcW w:w="0" w:type="auto"/>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1</w:t>
            </w:r>
          </w:p>
        </w:tc>
        <w:tc>
          <w:tcPr>
            <w:tcW w:w="0" w:type="auto"/>
            <w:vAlign w:val="center"/>
          </w:tcPr>
          <w:p w:rsidR="00CC4D65" w:rsidRPr="005949E3" w:rsidRDefault="00CC4D65" w:rsidP="00E40032">
            <w:pPr>
              <w:widowControl w:val="0"/>
              <w:autoSpaceDE w:val="0"/>
              <w:autoSpaceDN w:val="0"/>
              <w:adjustRightInd w:val="0"/>
              <w:snapToGrid w:val="0"/>
              <w:spacing w:line="360" w:lineRule="auto"/>
              <w:ind w:left="36" w:right="-20"/>
              <w:contextualSpacing/>
              <w:rPr>
                <w:rFonts w:eastAsia="Calibri"/>
                <w:sz w:val="18"/>
                <w:szCs w:val="18"/>
              </w:rPr>
            </w:pPr>
            <w:r w:rsidRPr="005949E3">
              <w:rPr>
                <w:rFonts w:eastAsia="Calibri"/>
                <w:sz w:val="18"/>
                <w:szCs w:val="18"/>
              </w:rPr>
              <w:t>Kec. Benteng</w:t>
            </w:r>
          </w:p>
        </w:tc>
        <w:tc>
          <w:tcPr>
            <w:tcW w:w="0" w:type="auto"/>
            <w:shd w:val="clear" w:color="auto" w:fill="auto"/>
            <w:vAlign w:val="center"/>
          </w:tcPr>
          <w:p w:rsidR="00CC4D65" w:rsidRPr="005949E3" w:rsidRDefault="00CC4D65" w:rsidP="00E40032">
            <w:pPr>
              <w:widowControl w:val="0"/>
              <w:autoSpaceDE w:val="0"/>
              <w:autoSpaceDN w:val="0"/>
              <w:adjustRightInd w:val="0"/>
              <w:snapToGrid w:val="0"/>
              <w:spacing w:line="360" w:lineRule="auto"/>
              <w:ind w:left="-62" w:right="-20"/>
              <w:contextualSpacing/>
              <w:jc w:val="center"/>
              <w:rPr>
                <w:rFonts w:eastAsia="Calibri"/>
                <w:sz w:val="18"/>
                <w:szCs w:val="18"/>
              </w:rPr>
            </w:pPr>
            <w:r w:rsidRPr="005949E3">
              <w:rPr>
                <w:rFonts w:eastAsia="Calibri"/>
                <w:sz w:val="18"/>
                <w:szCs w:val="18"/>
              </w:rPr>
              <w:t>24.036</w:t>
            </w:r>
          </w:p>
        </w:tc>
        <w:tc>
          <w:tcPr>
            <w:tcW w:w="0" w:type="auto"/>
            <w:shd w:val="clear" w:color="auto" w:fill="auto"/>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2</w:t>
            </w:r>
          </w:p>
        </w:tc>
        <w:tc>
          <w:tcPr>
            <w:tcW w:w="0" w:type="auto"/>
            <w:shd w:val="clear" w:color="auto" w:fill="auto"/>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0,01</w:t>
            </w:r>
          </w:p>
        </w:tc>
      </w:tr>
      <w:tr w:rsidR="00CC4D65" w:rsidRPr="005949E3" w:rsidTr="00CC4D65">
        <w:trPr>
          <w:jc w:val="right"/>
        </w:trPr>
        <w:tc>
          <w:tcPr>
            <w:tcW w:w="0" w:type="auto"/>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2</w:t>
            </w:r>
          </w:p>
        </w:tc>
        <w:tc>
          <w:tcPr>
            <w:tcW w:w="0" w:type="auto"/>
            <w:vAlign w:val="center"/>
          </w:tcPr>
          <w:p w:rsidR="00CC4D65" w:rsidRPr="005949E3" w:rsidRDefault="00CC4D65" w:rsidP="00E40032">
            <w:pPr>
              <w:widowControl w:val="0"/>
              <w:autoSpaceDE w:val="0"/>
              <w:autoSpaceDN w:val="0"/>
              <w:adjustRightInd w:val="0"/>
              <w:snapToGrid w:val="0"/>
              <w:spacing w:line="360" w:lineRule="auto"/>
              <w:ind w:left="36" w:right="-20"/>
              <w:contextualSpacing/>
              <w:rPr>
                <w:rFonts w:eastAsia="Calibri"/>
                <w:sz w:val="18"/>
                <w:szCs w:val="18"/>
              </w:rPr>
            </w:pPr>
            <w:r w:rsidRPr="005949E3">
              <w:rPr>
                <w:rFonts w:eastAsia="Calibri"/>
                <w:sz w:val="18"/>
                <w:szCs w:val="18"/>
              </w:rPr>
              <w:t>Kec. Bontoharu</w:t>
            </w:r>
          </w:p>
        </w:tc>
        <w:tc>
          <w:tcPr>
            <w:tcW w:w="0" w:type="auto"/>
            <w:shd w:val="clear" w:color="auto" w:fill="auto"/>
            <w:vAlign w:val="center"/>
          </w:tcPr>
          <w:p w:rsidR="00CC4D65" w:rsidRPr="005949E3" w:rsidRDefault="00CC4D65" w:rsidP="00E40032">
            <w:pPr>
              <w:widowControl w:val="0"/>
              <w:autoSpaceDE w:val="0"/>
              <w:autoSpaceDN w:val="0"/>
              <w:adjustRightInd w:val="0"/>
              <w:snapToGrid w:val="0"/>
              <w:spacing w:line="360" w:lineRule="auto"/>
              <w:ind w:left="-62" w:right="-20"/>
              <w:contextualSpacing/>
              <w:jc w:val="center"/>
              <w:rPr>
                <w:rFonts w:eastAsia="Calibri"/>
                <w:sz w:val="18"/>
                <w:szCs w:val="18"/>
              </w:rPr>
            </w:pPr>
            <w:r w:rsidRPr="005949E3">
              <w:rPr>
                <w:rFonts w:eastAsia="Calibri"/>
                <w:sz w:val="18"/>
                <w:szCs w:val="18"/>
              </w:rPr>
              <w:t>14.339</w:t>
            </w:r>
          </w:p>
        </w:tc>
        <w:tc>
          <w:tcPr>
            <w:tcW w:w="0" w:type="auto"/>
            <w:shd w:val="clear" w:color="auto" w:fill="auto"/>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21</w:t>
            </w:r>
          </w:p>
        </w:tc>
        <w:tc>
          <w:tcPr>
            <w:tcW w:w="0" w:type="auto"/>
            <w:shd w:val="clear" w:color="auto" w:fill="auto"/>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0,15</w:t>
            </w:r>
          </w:p>
        </w:tc>
      </w:tr>
      <w:tr w:rsidR="00CC4D65" w:rsidRPr="005949E3" w:rsidTr="00CC4D65">
        <w:trPr>
          <w:jc w:val="right"/>
        </w:trPr>
        <w:tc>
          <w:tcPr>
            <w:tcW w:w="0" w:type="auto"/>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3</w:t>
            </w:r>
          </w:p>
        </w:tc>
        <w:tc>
          <w:tcPr>
            <w:tcW w:w="0" w:type="auto"/>
            <w:vAlign w:val="center"/>
          </w:tcPr>
          <w:p w:rsidR="00CC4D65" w:rsidRPr="005949E3" w:rsidRDefault="00CC4D65" w:rsidP="00E40032">
            <w:pPr>
              <w:widowControl w:val="0"/>
              <w:autoSpaceDE w:val="0"/>
              <w:autoSpaceDN w:val="0"/>
              <w:adjustRightInd w:val="0"/>
              <w:snapToGrid w:val="0"/>
              <w:spacing w:line="360" w:lineRule="auto"/>
              <w:ind w:left="36" w:right="-20"/>
              <w:contextualSpacing/>
              <w:rPr>
                <w:rFonts w:eastAsia="Calibri"/>
                <w:sz w:val="18"/>
                <w:szCs w:val="18"/>
              </w:rPr>
            </w:pPr>
            <w:r w:rsidRPr="005949E3">
              <w:rPr>
                <w:rFonts w:eastAsia="Calibri"/>
                <w:sz w:val="18"/>
                <w:szCs w:val="18"/>
              </w:rPr>
              <w:t>Kec. Bontomanai</w:t>
            </w:r>
          </w:p>
        </w:tc>
        <w:tc>
          <w:tcPr>
            <w:tcW w:w="0" w:type="auto"/>
            <w:shd w:val="clear" w:color="auto" w:fill="auto"/>
            <w:vAlign w:val="center"/>
          </w:tcPr>
          <w:p w:rsidR="00CC4D65" w:rsidRPr="005949E3" w:rsidRDefault="00CC4D65" w:rsidP="00E40032">
            <w:pPr>
              <w:widowControl w:val="0"/>
              <w:autoSpaceDE w:val="0"/>
              <w:autoSpaceDN w:val="0"/>
              <w:adjustRightInd w:val="0"/>
              <w:snapToGrid w:val="0"/>
              <w:spacing w:line="360" w:lineRule="auto"/>
              <w:ind w:left="-62" w:right="-20"/>
              <w:contextualSpacing/>
              <w:jc w:val="center"/>
              <w:rPr>
                <w:rFonts w:eastAsia="Calibri"/>
                <w:sz w:val="18"/>
                <w:szCs w:val="18"/>
              </w:rPr>
            </w:pPr>
            <w:r w:rsidRPr="005949E3">
              <w:rPr>
                <w:rFonts w:eastAsia="Calibri"/>
                <w:sz w:val="18"/>
                <w:szCs w:val="18"/>
              </w:rPr>
              <w:t>14.048</w:t>
            </w:r>
          </w:p>
        </w:tc>
        <w:tc>
          <w:tcPr>
            <w:tcW w:w="0" w:type="auto"/>
            <w:shd w:val="clear" w:color="auto" w:fill="auto"/>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2</w:t>
            </w:r>
          </w:p>
        </w:tc>
        <w:tc>
          <w:tcPr>
            <w:tcW w:w="0" w:type="auto"/>
            <w:shd w:val="clear" w:color="auto" w:fill="auto"/>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0,01</w:t>
            </w:r>
          </w:p>
        </w:tc>
      </w:tr>
      <w:tr w:rsidR="00CC4D65" w:rsidRPr="005949E3" w:rsidTr="00CC4D65">
        <w:trPr>
          <w:jc w:val="right"/>
        </w:trPr>
        <w:tc>
          <w:tcPr>
            <w:tcW w:w="0" w:type="auto"/>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4</w:t>
            </w:r>
          </w:p>
        </w:tc>
        <w:tc>
          <w:tcPr>
            <w:tcW w:w="0" w:type="auto"/>
            <w:vAlign w:val="center"/>
          </w:tcPr>
          <w:p w:rsidR="00CC4D65" w:rsidRPr="005949E3" w:rsidRDefault="00CC4D65" w:rsidP="00E40032">
            <w:pPr>
              <w:widowControl w:val="0"/>
              <w:autoSpaceDE w:val="0"/>
              <w:autoSpaceDN w:val="0"/>
              <w:adjustRightInd w:val="0"/>
              <w:snapToGrid w:val="0"/>
              <w:spacing w:line="360" w:lineRule="auto"/>
              <w:ind w:left="36" w:right="-20"/>
              <w:contextualSpacing/>
              <w:rPr>
                <w:rFonts w:eastAsia="Calibri"/>
                <w:sz w:val="18"/>
                <w:szCs w:val="18"/>
              </w:rPr>
            </w:pPr>
            <w:r w:rsidRPr="005949E3">
              <w:rPr>
                <w:rFonts w:eastAsia="Calibri"/>
                <w:sz w:val="18"/>
                <w:szCs w:val="18"/>
              </w:rPr>
              <w:t>Kec. Bontomatene</w:t>
            </w:r>
          </w:p>
        </w:tc>
        <w:tc>
          <w:tcPr>
            <w:tcW w:w="0" w:type="auto"/>
            <w:shd w:val="clear" w:color="auto" w:fill="auto"/>
            <w:vAlign w:val="center"/>
          </w:tcPr>
          <w:p w:rsidR="00CC4D65" w:rsidRPr="005949E3" w:rsidRDefault="00CC4D65" w:rsidP="00E40032">
            <w:pPr>
              <w:widowControl w:val="0"/>
              <w:autoSpaceDE w:val="0"/>
              <w:autoSpaceDN w:val="0"/>
              <w:adjustRightInd w:val="0"/>
              <w:snapToGrid w:val="0"/>
              <w:spacing w:line="360" w:lineRule="auto"/>
              <w:ind w:left="-62" w:right="-20"/>
              <w:contextualSpacing/>
              <w:jc w:val="center"/>
              <w:rPr>
                <w:rFonts w:eastAsia="Calibri"/>
                <w:sz w:val="18"/>
                <w:szCs w:val="18"/>
              </w:rPr>
            </w:pPr>
            <w:r w:rsidRPr="005949E3">
              <w:rPr>
                <w:rFonts w:eastAsia="Calibri"/>
                <w:sz w:val="18"/>
                <w:szCs w:val="18"/>
              </w:rPr>
              <w:t>13.954</w:t>
            </w:r>
          </w:p>
        </w:tc>
        <w:tc>
          <w:tcPr>
            <w:tcW w:w="0" w:type="auto"/>
            <w:shd w:val="clear" w:color="auto" w:fill="auto"/>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2</w:t>
            </w:r>
          </w:p>
        </w:tc>
        <w:tc>
          <w:tcPr>
            <w:tcW w:w="0" w:type="auto"/>
            <w:shd w:val="clear" w:color="auto" w:fill="auto"/>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0,01</w:t>
            </w:r>
          </w:p>
        </w:tc>
      </w:tr>
      <w:tr w:rsidR="00CC4D65" w:rsidRPr="005949E3" w:rsidTr="00CC4D65">
        <w:trPr>
          <w:jc w:val="right"/>
        </w:trPr>
        <w:tc>
          <w:tcPr>
            <w:tcW w:w="0" w:type="auto"/>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5</w:t>
            </w:r>
          </w:p>
        </w:tc>
        <w:tc>
          <w:tcPr>
            <w:tcW w:w="0" w:type="auto"/>
            <w:vAlign w:val="center"/>
          </w:tcPr>
          <w:p w:rsidR="00CC4D65" w:rsidRPr="005949E3" w:rsidRDefault="00CC4D65" w:rsidP="00E40032">
            <w:pPr>
              <w:widowControl w:val="0"/>
              <w:autoSpaceDE w:val="0"/>
              <w:autoSpaceDN w:val="0"/>
              <w:adjustRightInd w:val="0"/>
              <w:snapToGrid w:val="0"/>
              <w:spacing w:line="360" w:lineRule="auto"/>
              <w:ind w:left="36" w:right="-20"/>
              <w:contextualSpacing/>
              <w:rPr>
                <w:rFonts w:eastAsia="Calibri"/>
                <w:sz w:val="18"/>
                <w:szCs w:val="18"/>
              </w:rPr>
            </w:pPr>
            <w:r w:rsidRPr="005949E3">
              <w:rPr>
                <w:rFonts w:eastAsia="Calibri"/>
                <w:sz w:val="18"/>
                <w:szCs w:val="18"/>
              </w:rPr>
              <w:t>Kecamatan Buki</w:t>
            </w:r>
          </w:p>
        </w:tc>
        <w:tc>
          <w:tcPr>
            <w:tcW w:w="0" w:type="auto"/>
            <w:shd w:val="clear" w:color="auto" w:fill="auto"/>
            <w:vAlign w:val="center"/>
          </w:tcPr>
          <w:p w:rsidR="00CC4D65" w:rsidRPr="005949E3" w:rsidRDefault="00CC4D65" w:rsidP="00E40032">
            <w:pPr>
              <w:widowControl w:val="0"/>
              <w:autoSpaceDE w:val="0"/>
              <w:autoSpaceDN w:val="0"/>
              <w:adjustRightInd w:val="0"/>
              <w:snapToGrid w:val="0"/>
              <w:spacing w:line="360" w:lineRule="auto"/>
              <w:ind w:left="-62" w:right="-20"/>
              <w:contextualSpacing/>
              <w:jc w:val="center"/>
              <w:rPr>
                <w:rFonts w:eastAsia="Calibri"/>
                <w:sz w:val="18"/>
                <w:szCs w:val="18"/>
              </w:rPr>
            </w:pPr>
            <w:r w:rsidRPr="005949E3">
              <w:rPr>
                <w:rFonts w:eastAsia="Calibri"/>
                <w:sz w:val="18"/>
                <w:szCs w:val="18"/>
              </w:rPr>
              <w:t>6.559</w:t>
            </w:r>
          </w:p>
        </w:tc>
        <w:tc>
          <w:tcPr>
            <w:tcW w:w="0" w:type="auto"/>
            <w:shd w:val="clear" w:color="auto" w:fill="auto"/>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1</w:t>
            </w:r>
          </w:p>
        </w:tc>
        <w:tc>
          <w:tcPr>
            <w:tcW w:w="0" w:type="auto"/>
            <w:shd w:val="clear" w:color="auto" w:fill="auto"/>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0,02</w:t>
            </w:r>
          </w:p>
        </w:tc>
      </w:tr>
      <w:tr w:rsidR="00CC4D65" w:rsidRPr="005949E3" w:rsidTr="00CC4D65">
        <w:trPr>
          <w:jc w:val="right"/>
        </w:trPr>
        <w:tc>
          <w:tcPr>
            <w:tcW w:w="0" w:type="auto"/>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6</w:t>
            </w:r>
          </w:p>
        </w:tc>
        <w:tc>
          <w:tcPr>
            <w:tcW w:w="0" w:type="auto"/>
            <w:vAlign w:val="center"/>
          </w:tcPr>
          <w:p w:rsidR="00CC4D65" w:rsidRPr="005949E3" w:rsidRDefault="00CC4D65" w:rsidP="00E40032">
            <w:pPr>
              <w:widowControl w:val="0"/>
              <w:autoSpaceDE w:val="0"/>
              <w:autoSpaceDN w:val="0"/>
              <w:adjustRightInd w:val="0"/>
              <w:snapToGrid w:val="0"/>
              <w:spacing w:line="360" w:lineRule="auto"/>
              <w:ind w:left="36" w:right="-20"/>
              <w:contextualSpacing/>
              <w:rPr>
                <w:rFonts w:eastAsia="Calibri"/>
                <w:sz w:val="18"/>
                <w:szCs w:val="18"/>
              </w:rPr>
            </w:pPr>
            <w:r w:rsidRPr="005949E3">
              <w:rPr>
                <w:rFonts w:eastAsia="Calibri"/>
                <w:sz w:val="18"/>
                <w:szCs w:val="18"/>
              </w:rPr>
              <w:t>Kec. Bontosikuyu</w:t>
            </w:r>
          </w:p>
        </w:tc>
        <w:tc>
          <w:tcPr>
            <w:tcW w:w="0" w:type="auto"/>
            <w:shd w:val="clear" w:color="auto" w:fill="auto"/>
            <w:vAlign w:val="center"/>
          </w:tcPr>
          <w:p w:rsidR="00CC4D65" w:rsidRPr="005949E3" w:rsidRDefault="00CC4D65" w:rsidP="00E40032">
            <w:pPr>
              <w:widowControl w:val="0"/>
              <w:autoSpaceDE w:val="0"/>
              <w:autoSpaceDN w:val="0"/>
              <w:adjustRightInd w:val="0"/>
              <w:snapToGrid w:val="0"/>
              <w:spacing w:line="360" w:lineRule="auto"/>
              <w:ind w:left="-62" w:right="-20"/>
              <w:contextualSpacing/>
              <w:jc w:val="center"/>
              <w:rPr>
                <w:rFonts w:eastAsia="Calibri"/>
                <w:sz w:val="18"/>
                <w:szCs w:val="18"/>
              </w:rPr>
            </w:pPr>
            <w:r w:rsidRPr="005949E3">
              <w:rPr>
                <w:rFonts w:eastAsia="Calibri"/>
                <w:sz w:val="18"/>
                <w:szCs w:val="18"/>
              </w:rPr>
              <w:t>15.449</w:t>
            </w:r>
          </w:p>
        </w:tc>
        <w:tc>
          <w:tcPr>
            <w:tcW w:w="0" w:type="auto"/>
            <w:shd w:val="clear" w:color="auto" w:fill="auto"/>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1</w:t>
            </w:r>
          </w:p>
        </w:tc>
        <w:tc>
          <w:tcPr>
            <w:tcW w:w="0" w:type="auto"/>
            <w:shd w:val="clear" w:color="auto" w:fill="auto"/>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0,01</w:t>
            </w:r>
          </w:p>
        </w:tc>
      </w:tr>
      <w:tr w:rsidR="00CC4D65" w:rsidRPr="005949E3" w:rsidTr="00CC4D65">
        <w:trPr>
          <w:jc w:val="right"/>
        </w:trPr>
        <w:tc>
          <w:tcPr>
            <w:tcW w:w="0" w:type="auto"/>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7</w:t>
            </w:r>
          </w:p>
        </w:tc>
        <w:tc>
          <w:tcPr>
            <w:tcW w:w="0" w:type="auto"/>
            <w:vAlign w:val="center"/>
          </w:tcPr>
          <w:p w:rsidR="00CC4D65" w:rsidRPr="005949E3" w:rsidRDefault="00CC4D65" w:rsidP="00E40032">
            <w:pPr>
              <w:widowControl w:val="0"/>
              <w:autoSpaceDE w:val="0"/>
              <w:autoSpaceDN w:val="0"/>
              <w:adjustRightInd w:val="0"/>
              <w:snapToGrid w:val="0"/>
              <w:spacing w:line="360" w:lineRule="auto"/>
              <w:ind w:left="36" w:right="-20"/>
              <w:contextualSpacing/>
              <w:rPr>
                <w:rFonts w:eastAsia="Calibri"/>
                <w:sz w:val="18"/>
                <w:szCs w:val="18"/>
              </w:rPr>
            </w:pPr>
            <w:r w:rsidRPr="005949E3">
              <w:rPr>
                <w:rFonts w:eastAsia="Calibri"/>
                <w:sz w:val="18"/>
                <w:szCs w:val="18"/>
              </w:rPr>
              <w:t>Kec. Pasimasunggu</w:t>
            </w:r>
          </w:p>
        </w:tc>
        <w:tc>
          <w:tcPr>
            <w:tcW w:w="0" w:type="auto"/>
            <w:shd w:val="clear" w:color="auto" w:fill="auto"/>
            <w:vAlign w:val="center"/>
          </w:tcPr>
          <w:p w:rsidR="00CC4D65" w:rsidRPr="005949E3" w:rsidRDefault="00CC4D65" w:rsidP="00E40032">
            <w:pPr>
              <w:widowControl w:val="0"/>
              <w:autoSpaceDE w:val="0"/>
              <w:autoSpaceDN w:val="0"/>
              <w:adjustRightInd w:val="0"/>
              <w:snapToGrid w:val="0"/>
              <w:spacing w:line="360" w:lineRule="auto"/>
              <w:ind w:left="-62" w:right="-20"/>
              <w:contextualSpacing/>
              <w:jc w:val="center"/>
              <w:rPr>
                <w:rFonts w:eastAsia="Calibri"/>
                <w:sz w:val="18"/>
                <w:szCs w:val="18"/>
              </w:rPr>
            </w:pPr>
            <w:r w:rsidRPr="005949E3">
              <w:rPr>
                <w:rFonts w:eastAsia="Calibri"/>
                <w:sz w:val="18"/>
                <w:szCs w:val="18"/>
              </w:rPr>
              <w:t>8.664</w:t>
            </w:r>
          </w:p>
        </w:tc>
        <w:tc>
          <w:tcPr>
            <w:tcW w:w="0" w:type="auto"/>
            <w:shd w:val="clear" w:color="auto" w:fill="auto"/>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0</w:t>
            </w:r>
          </w:p>
        </w:tc>
        <w:tc>
          <w:tcPr>
            <w:tcW w:w="0" w:type="auto"/>
            <w:shd w:val="clear" w:color="auto" w:fill="auto"/>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w:t>
            </w:r>
          </w:p>
        </w:tc>
      </w:tr>
      <w:tr w:rsidR="00CC4D65" w:rsidRPr="005949E3" w:rsidTr="00CC4D65">
        <w:trPr>
          <w:jc w:val="right"/>
        </w:trPr>
        <w:tc>
          <w:tcPr>
            <w:tcW w:w="0" w:type="auto"/>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8</w:t>
            </w:r>
          </w:p>
        </w:tc>
        <w:tc>
          <w:tcPr>
            <w:tcW w:w="0" w:type="auto"/>
            <w:vAlign w:val="center"/>
          </w:tcPr>
          <w:p w:rsidR="00CC4D65" w:rsidRPr="005949E3" w:rsidRDefault="00CC4D65" w:rsidP="00E40032">
            <w:pPr>
              <w:widowControl w:val="0"/>
              <w:autoSpaceDE w:val="0"/>
              <w:autoSpaceDN w:val="0"/>
              <w:adjustRightInd w:val="0"/>
              <w:snapToGrid w:val="0"/>
              <w:spacing w:line="360" w:lineRule="auto"/>
              <w:ind w:left="36" w:right="-20"/>
              <w:contextualSpacing/>
              <w:rPr>
                <w:rFonts w:eastAsia="Calibri"/>
                <w:sz w:val="18"/>
                <w:szCs w:val="18"/>
              </w:rPr>
            </w:pPr>
            <w:r w:rsidRPr="005949E3">
              <w:rPr>
                <w:rFonts w:eastAsia="Calibri"/>
                <w:sz w:val="18"/>
                <w:szCs w:val="18"/>
              </w:rPr>
              <w:t>Kec. Pastim</w:t>
            </w:r>
          </w:p>
        </w:tc>
        <w:tc>
          <w:tcPr>
            <w:tcW w:w="0" w:type="auto"/>
            <w:shd w:val="clear" w:color="auto" w:fill="auto"/>
            <w:vAlign w:val="center"/>
          </w:tcPr>
          <w:p w:rsidR="00CC4D65" w:rsidRPr="005949E3" w:rsidRDefault="00CC4D65" w:rsidP="00E40032">
            <w:pPr>
              <w:widowControl w:val="0"/>
              <w:autoSpaceDE w:val="0"/>
              <w:autoSpaceDN w:val="0"/>
              <w:adjustRightInd w:val="0"/>
              <w:snapToGrid w:val="0"/>
              <w:spacing w:line="360" w:lineRule="auto"/>
              <w:ind w:left="-62" w:right="-20"/>
              <w:contextualSpacing/>
              <w:jc w:val="center"/>
              <w:rPr>
                <w:rFonts w:eastAsia="Calibri"/>
                <w:sz w:val="18"/>
                <w:szCs w:val="18"/>
              </w:rPr>
            </w:pPr>
            <w:r w:rsidRPr="005949E3">
              <w:rPr>
                <w:rFonts w:eastAsia="Calibri"/>
                <w:sz w:val="18"/>
                <w:szCs w:val="18"/>
              </w:rPr>
              <w:t>7.421</w:t>
            </w:r>
          </w:p>
        </w:tc>
        <w:tc>
          <w:tcPr>
            <w:tcW w:w="0" w:type="auto"/>
            <w:shd w:val="clear" w:color="auto" w:fill="auto"/>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0</w:t>
            </w:r>
          </w:p>
        </w:tc>
        <w:tc>
          <w:tcPr>
            <w:tcW w:w="0" w:type="auto"/>
            <w:shd w:val="clear" w:color="auto" w:fill="auto"/>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w:t>
            </w:r>
          </w:p>
        </w:tc>
      </w:tr>
      <w:tr w:rsidR="00CC4D65" w:rsidRPr="005949E3" w:rsidTr="00CC4D65">
        <w:trPr>
          <w:jc w:val="right"/>
        </w:trPr>
        <w:tc>
          <w:tcPr>
            <w:tcW w:w="0" w:type="auto"/>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9</w:t>
            </w:r>
          </w:p>
        </w:tc>
        <w:tc>
          <w:tcPr>
            <w:tcW w:w="0" w:type="auto"/>
            <w:vAlign w:val="center"/>
          </w:tcPr>
          <w:p w:rsidR="00CC4D65" w:rsidRPr="005949E3" w:rsidRDefault="00CC4D65" w:rsidP="00E40032">
            <w:pPr>
              <w:widowControl w:val="0"/>
              <w:autoSpaceDE w:val="0"/>
              <w:autoSpaceDN w:val="0"/>
              <w:adjustRightInd w:val="0"/>
              <w:snapToGrid w:val="0"/>
              <w:spacing w:line="360" w:lineRule="auto"/>
              <w:ind w:left="36" w:right="-20"/>
              <w:contextualSpacing/>
              <w:rPr>
                <w:rFonts w:eastAsia="Calibri"/>
                <w:sz w:val="18"/>
                <w:szCs w:val="18"/>
              </w:rPr>
            </w:pPr>
            <w:r w:rsidRPr="005949E3">
              <w:rPr>
                <w:rFonts w:eastAsia="Calibri"/>
                <w:sz w:val="18"/>
                <w:szCs w:val="18"/>
              </w:rPr>
              <w:t>Kec. Pasimarannu</w:t>
            </w:r>
          </w:p>
        </w:tc>
        <w:tc>
          <w:tcPr>
            <w:tcW w:w="0" w:type="auto"/>
            <w:shd w:val="clear" w:color="auto" w:fill="auto"/>
            <w:vAlign w:val="center"/>
          </w:tcPr>
          <w:p w:rsidR="00CC4D65" w:rsidRPr="005949E3" w:rsidRDefault="00CC4D65" w:rsidP="00E40032">
            <w:pPr>
              <w:widowControl w:val="0"/>
              <w:autoSpaceDE w:val="0"/>
              <w:autoSpaceDN w:val="0"/>
              <w:adjustRightInd w:val="0"/>
              <w:snapToGrid w:val="0"/>
              <w:spacing w:line="360" w:lineRule="auto"/>
              <w:ind w:left="-62" w:right="-20"/>
              <w:contextualSpacing/>
              <w:jc w:val="center"/>
              <w:rPr>
                <w:rFonts w:eastAsia="Calibri"/>
                <w:sz w:val="18"/>
                <w:szCs w:val="18"/>
              </w:rPr>
            </w:pPr>
            <w:r w:rsidRPr="005949E3">
              <w:rPr>
                <w:rFonts w:eastAsia="Calibri"/>
                <w:sz w:val="18"/>
                <w:szCs w:val="18"/>
              </w:rPr>
              <w:t>9.929</w:t>
            </w:r>
          </w:p>
        </w:tc>
        <w:tc>
          <w:tcPr>
            <w:tcW w:w="0" w:type="auto"/>
            <w:shd w:val="clear" w:color="auto" w:fill="auto"/>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0</w:t>
            </w:r>
          </w:p>
        </w:tc>
        <w:tc>
          <w:tcPr>
            <w:tcW w:w="0" w:type="auto"/>
            <w:shd w:val="clear" w:color="auto" w:fill="auto"/>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w:t>
            </w:r>
          </w:p>
        </w:tc>
      </w:tr>
      <w:tr w:rsidR="00CC4D65" w:rsidRPr="005949E3" w:rsidTr="00CC4D65">
        <w:trPr>
          <w:jc w:val="right"/>
        </w:trPr>
        <w:tc>
          <w:tcPr>
            <w:tcW w:w="0" w:type="auto"/>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10</w:t>
            </w:r>
          </w:p>
        </w:tc>
        <w:tc>
          <w:tcPr>
            <w:tcW w:w="0" w:type="auto"/>
            <w:vAlign w:val="center"/>
          </w:tcPr>
          <w:p w:rsidR="00CC4D65" w:rsidRPr="005949E3" w:rsidRDefault="00CC4D65" w:rsidP="00E40032">
            <w:pPr>
              <w:widowControl w:val="0"/>
              <w:autoSpaceDE w:val="0"/>
              <w:autoSpaceDN w:val="0"/>
              <w:adjustRightInd w:val="0"/>
              <w:snapToGrid w:val="0"/>
              <w:spacing w:line="360" w:lineRule="auto"/>
              <w:ind w:left="36" w:right="-20"/>
              <w:contextualSpacing/>
              <w:rPr>
                <w:rFonts w:eastAsia="Calibri"/>
                <w:sz w:val="18"/>
                <w:szCs w:val="18"/>
              </w:rPr>
            </w:pPr>
            <w:r w:rsidRPr="005949E3">
              <w:rPr>
                <w:rFonts w:eastAsia="Calibri"/>
                <w:sz w:val="18"/>
                <w:szCs w:val="18"/>
              </w:rPr>
              <w:t>Kec. Takabonerate</w:t>
            </w:r>
          </w:p>
        </w:tc>
        <w:tc>
          <w:tcPr>
            <w:tcW w:w="0" w:type="auto"/>
            <w:shd w:val="clear" w:color="auto" w:fill="auto"/>
            <w:vAlign w:val="center"/>
          </w:tcPr>
          <w:p w:rsidR="00CC4D65" w:rsidRPr="005949E3" w:rsidRDefault="00CC4D65" w:rsidP="00E40032">
            <w:pPr>
              <w:widowControl w:val="0"/>
              <w:autoSpaceDE w:val="0"/>
              <w:autoSpaceDN w:val="0"/>
              <w:adjustRightInd w:val="0"/>
              <w:snapToGrid w:val="0"/>
              <w:spacing w:line="360" w:lineRule="auto"/>
              <w:ind w:left="-62" w:right="-20"/>
              <w:contextualSpacing/>
              <w:jc w:val="center"/>
              <w:rPr>
                <w:rFonts w:eastAsia="Calibri"/>
                <w:sz w:val="18"/>
                <w:szCs w:val="18"/>
              </w:rPr>
            </w:pPr>
            <w:r w:rsidRPr="005949E3">
              <w:rPr>
                <w:rFonts w:eastAsia="Calibri"/>
                <w:sz w:val="18"/>
                <w:szCs w:val="18"/>
              </w:rPr>
              <w:t>12.557</w:t>
            </w:r>
          </w:p>
        </w:tc>
        <w:tc>
          <w:tcPr>
            <w:tcW w:w="0" w:type="auto"/>
            <w:shd w:val="clear" w:color="auto" w:fill="auto"/>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0</w:t>
            </w:r>
          </w:p>
        </w:tc>
        <w:tc>
          <w:tcPr>
            <w:tcW w:w="0" w:type="auto"/>
            <w:shd w:val="clear" w:color="auto" w:fill="auto"/>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w:t>
            </w:r>
          </w:p>
        </w:tc>
      </w:tr>
      <w:tr w:rsidR="00CC4D65" w:rsidRPr="005949E3" w:rsidTr="00CC4D65">
        <w:trPr>
          <w:jc w:val="right"/>
        </w:trPr>
        <w:tc>
          <w:tcPr>
            <w:tcW w:w="0" w:type="auto"/>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11</w:t>
            </w:r>
          </w:p>
        </w:tc>
        <w:tc>
          <w:tcPr>
            <w:tcW w:w="0" w:type="auto"/>
            <w:vAlign w:val="center"/>
          </w:tcPr>
          <w:p w:rsidR="00CC4D65" w:rsidRPr="005949E3" w:rsidRDefault="00CC4D65" w:rsidP="00E40032">
            <w:pPr>
              <w:widowControl w:val="0"/>
              <w:autoSpaceDE w:val="0"/>
              <w:autoSpaceDN w:val="0"/>
              <w:adjustRightInd w:val="0"/>
              <w:snapToGrid w:val="0"/>
              <w:spacing w:line="360" w:lineRule="auto"/>
              <w:ind w:left="36" w:right="-20"/>
              <w:contextualSpacing/>
              <w:rPr>
                <w:rFonts w:eastAsia="Calibri"/>
                <w:sz w:val="18"/>
                <w:szCs w:val="18"/>
              </w:rPr>
            </w:pPr>
            <w:r w:rsidRPr="005949E3">
              <w:rPr>
                <w:rFonts w:eastAsia="Calibri"/>
                <w:sz w:val="18"/>
                <w:szCs w:val="18"/>
              </w:rPr>
              <w:t>Kec. Pasilambena</w:t>
            </w:r>
          </w:p>
        </w:tc>
        <w:tc>
          <w:tcPr>
            <w:tcW w:w="0" w:type="auto"/>
            <w:shd w:val="clear" w:color="auto" w:fill="auto"/>
            <w:vAlign w:val="center"/>
          </w:tcPr>
          <w:p w:rsidR="00CC4D65" w:rsidRPr="005949E3" w:rsidRDefault="00CC4D65" w:rsidP="00E40032">
            <w:pPr>
              <w:widowControl w:val="0"/>
              <w:autoSpaceDE w:val="0"/>
              <w:autoSpaceDN w:val="0"/>
              <w:adjustRightInd w:val="0"/>
              <w:snapToGrid w:val="0"/>
              <w:spacing w:line="360" w:lineRule="auto"/>
              <w:ind w:left="-62" w:right="-20"/>
              <w:contextualSpacing/>
              <w:jc w:val="center"/>
              <w:rPr>
                <w:rFonts w:eastAsia="Calibri"/>
                <w:sz w:val="18"/>
                <w:szCs w:val="18"/>
              </w:rPr>
            </w:pPr>
            <w:r w:rsidRPr="005949E3">
              <w:rPr>
                <w:rFonts w:eastAsia="Calibri"/>
                <w:sz w:val="18"/>
                <w:szCs w:val="18"/>
              </w:rPr>
              <w:t>7.373</w:t>
            </w:r>
          </w:p>
        </w:tc>
        <w:tc>
          <w:tcPr>
            <w:tcW w:w="0" w:type="auto"/>
            <w:shd w:val="clear" w:color="auto" w:fill="auto"/>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0</w:t>
            </w:r>
          </w:p>
        </w:tc>
        <w:tc>
          <w:tcPr>
            <w:tcW w:w="0" w:type="auto"/>
            <w:shd w:val="clear" w:color="auto" w:fill="auto"/>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w:t>
            </w:r>
          </w:p>
        </w:tc>
      </w:tr>
      <w:tr w:rsidR="00CC4D65" w:rsidRPr="005949E3" w:rsidTr="00CC4D65">
        <w:trPr>
          <w:jc w:val="right"/>
        </w:trPr>
        <w:tc>
          <w:tcPr>
            <w:tcW w:w="0" w:type="auto"/>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p>
        </w:tc>
        <w:tc>
          <w:tcPr>
            <w:tcW w:w="0" w:type="auto"/>
            <w:vAlign w:val="center"/>
          </w:tcPr>
          <w:p w:rsidR="00CC4D65" w:rsidRPr="005949E3" w:rsidRDefault="00CC4D65" w:rsidP="00E40032">
            <w:pPr>
              <w:widowControl w:val="0"/>
              <w:autoSpaceDE w:val="0"/>
              <w:autoSpaceDN w:val="0"/>
              <w:adjustRightInd w:val="0"/>
              <w:snapToGrid w:val="0"/>
              <w:spacing w:line="360" w:lineRule="auto"/>
              <w:ind w:left="-62" w:right="-20"/>
              <w:contextualSpacing/>
              <w:rPr>
                <w:rFonts w:eastAsia="Calibri"/>
                <w:sz w:val="18"/>
                <w:szCs w:val="18"/>
              </w:rPr>
            </w:pPr>
            <w:r w:rsidRPr="005949E3">
              <w:rPr>
                <w:rFonts w:eastAsia="Calibri"/>
                <w:sz w:val="18"/>
                <w:szCs w:val="18"/>
              </w:rPr>
              <w:t>Jumlah</w:t>
            </w:r>
          </w:p>
        </w:tc>
        <w:tc>
          <w:tcPr>
            <w:tcW w:w="0" w:type="auto"/>
            <w:shd w:val="clear" w:color="auto" w:fill="auto"/>
            <w:vAlign w:val="center"/>
          </w:tcPr>
          <w:p w:rsidR="00CC4D65" w:rsidRPr="005949E3" w:rsidRDefault="00CC4D65" w:rsidP="00E40032">
            <w:pPr>
              <w:widowControl w:val="0"/>
              <w:autoSpaceDE w:val="0"/>
              <w:autoSpaceDN w:val="0"/>
              <w:adjustRightInd w:val="0"/>
              <w:snapToGrid w:val="0"/>
              <w:spacing w:line="360" w:lineRule="auto"/>
              <w:ind w:left="-62" w:right="-20"/>
              <w:contextualSpacing/>
              <w:jc w:val="center"/>
              <w:rPr>
                <w:rFonts w:eastAsia="Calibri"/>
                <w:sz w:val="18"/>
                <w:szCs w:val="18"/>
              </w:rPr>
            </w:pPr>
            <w:r w:rsidRPr="005949E3">
              <w:rPr>
                <w:rFonts w:eastAsia="Calibri"/>
                <w:sz w:val="18"/>
                <w:szCs w:val="18"/>
              </w:rPr>
              <w:t>134.329</w:t>
            </w:r>
          </w:p>
        </w:tc>
        <w:tc>
          <w:tcPr>
            <w:tcW w:w="0" w:type="auto"/>
            <w:shd w:val="clear" w:color="auto" w:fill="auto"/>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29</w:t>
            </w:r>
          </w:p>
        </w:tc>
        <w:tc>
          <w:tcPr>
            <w:tcW w:w="0" w:type="auto"/>
            <w:shd w:val="clear" w:color="auto" w:fill="auto"/>
            <w:vAlign w:val="center"/>
          </w:tcPr>
          <w:p w:rsidR="00CC4D65" w:rsidRPr="005949E3" w:rsidRDefault="002D09DF"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0,2</w:t>
            </w:r>
            <w:r w:rsidR="002E3F3F" w:rsidRPr="005949E3">
              <w:rPr>
                <w:rFonts w:eastAsia="Calibri"/>
                <w:sz w:val="18"/>
                <w:szCs w:val="18"/>
              </w:rPr>
              <w:t>2</w:t>
            </w:r>
          </w:p>
        </w:tc>
      </w:tr>
    </w:tbl>
    <w:p w:rsidR="005D16E8" w:rsidRPr="005D16E8" w:rsidRDefault="005D16E8" w:rsidP="00E40032">
      <w:pPr>
        <w:spacing w:line="360" w:lineRule="auto"/>
        <w:contextualSpacing/>
        <w:jc w:val="both"/>
        <w:rPr>
          <w:color w:val="auto"/>
          <w:sz w:val="18"/>
          <w:szCs w:val="18"/>
        </w:rPr>
      </w:pPr>
      <w:r w:rsidRPr="005D16E8">
        <w:rPr>
          <w:color w:val="auto"/>
          <w:sz w:val="18"/>
          <w:szCs w:val="18"/>
        </w:rPr>
        <w:t xml:space="preserve">Sumber </w:t>
      </w:r>
      <w:r w:rsidRPr="005D16E8">
        <w:rPr>
          <w:color w:val="auto"/>
          <w:sz w:val="18"/>
          <w:szCs w:val="18"/>
          <w:lang w:val="en-US"/>
        </w:rPr>
        <w:t>Data</w:t>
      </w:r>
      <w:r w:rsidRPr="005D16E8">
        <w:rPr>
          <w:color w:val="auto"/>
          <w:sz w:val="18"/>
          <w:szCs w:val="18"/>
        </w:rPr>
        <w:t xml:space="preserve">: </w:t>
      </w:r>
      <w:r w:rsidRPr="005D16E8">
        <w:rPr>
          <w:color w:val="auto"/>
          <w:sz w:val="18"/>
          <w:szCs w:val="18"/>
          <w:lang w:val="en-US"/>
        </w:rPr>
        <w:t xml:space="preserve">Dinas Kesehatan Kabupaten </w:t>
      </w:r>
      <w:r w:rsidRPr="005D16E8">
        <w:rPr>
          <w:color w:val="auto"/>
          <w:sz w:val="18"/>
          <w:szCs w:val="18"/>
        </w:rPr>
        <w:t xml:space="preserve">Kepulauan Selayar </w:t>
      </w:r>
    </w:p>
    <w:p w:rsidR="00CC4D65" w:rsidRPr="0092170F" w:rsidRDefault="00CC4D65" w:rsidP="00E40032">
      <w:pPr>
        <w:pStyle w:val="ListParagraph"/>
        <w:snapToGrid w:val="0"/>
        <w:spacing w:line="360" w:lineRule="auto"/>
        <w:ind w:left="363" w:hanging="363"/>
        <w:jc w:val="both"/>
        <w:rPr>
          <w:sz w:val="18"/>
          <w:szCs w:val="18"/>
          <w:lang w:val="en-US"/>
        </w:rPr>
      </w:pPr>
    </w:p>
    <w:p w:rsidR="005341E3" w:rsidRPr="005949E3" w:rsidRDefault="005341E3" w:rsidP="00E40032">
      <w:pPr>
        <w:numPr>
          <w:ilvl w:val="4"/>
          <w:numId w:val="18"/>
        </w:numPr>
        <w:spacing w:line="360" w:lineRule="auto"/>
        <w:contextualSpacing/>
        <w:jc w:val="both"/>
        <w:rPr>
          <w:b/>
          <w:color w:val="auto"/>
          <w:sz w:val="24"/>
          <w:szCs w:val="24"/>
        </w:rPr>
      </w:pPr>
      <w:r w:rsidRPr="005949E3">
        <w:rPr>
          <w:b/>
          <w:color w:val="auto"/>
          <w:sz w:val="24"/>
          <w:szCs w:val="24"/>
        </w:rPr>
        <w:t>Rasio Tenaga Medis per Satuan Penduduk</w:t>
      </w:r>
    </w:p>
    <w:p w:rsidR="002E3F3F" w:rsidRPr="005949E3" w:rsidRDefault="0091271C" w:rsidP="00E40032">
      <w:pPr>
        <w:spacing w:line="360" w:lineRule="auto"/>
        <w:contextualSpacing/>
        <w:jc w:val="center"/>
        <w:rPr>
          <w:color w:val="auto"/>
          <w:sz w:val="18"/>
          <w:szCs w:val="18"/>
          <w:lang w:val="en-US"/>
        </w:rPr>
      </w:pPr>
      <w:r w:rsidRPr="005949E3">
        <w:rPr>
          <w:color w:val="auto"/>
          <w:sz w:val="18"/>
          <w:szCs w:val="18"/>
        </w:rPr>
        <w:t>Tabel 2.</w:t>
      </w:r>
      <w:r w:rsidR="00DC59EA" w:rsidRPr="005949E3">
        <w:rPr>
          <w:color w:val="auto"/>
          <w:sz w:val="18"/>
          <w:szCs w:val="18"/>
          <w:lang w:val="en-US"/>
        </w:rPr>
        <w:t>5</w:t>
      </w:r>
      <w:r w:rsidR="00B762A3" w:rsidRPr="005949E3">
        <w:rPr>
          <w:color w:val="auto"/>
          <w:sz w:val="18"/>
          <w:szCs w:val="18"/>
          <w:lang w:val="en-US"/>
        </w:rPr>
        <w:t>9</w:t>
      </w:r>
      <w:r w:rsidR="002E3F3F" w:rsidRPr="005949E3">
        <w:rPr>
          <w:color w:val="auto"/>
          <w:sz w:val="18"/>
          <w:szCs w:val="18"/>
        </w:rPr>
        <w:t>(T.I.B.59)</w:t>
      </w:r>
    </w:p>
    <w:p w:rsidR="00CC4D65" w:rsidRPr="005949E3" w:rsidRDefault="005C4BC0" w:rsidP="00E40032">
      <w:pPr>
        <w:snapToGrid w:val="0"/>
        <w:spacing w:line="360" w:lineRule="auto"/>
        <w:ind w:right="85"/>
        <w:contextualSpacing/>
        <w:jc w:val="center"/>
        <w:rPr>
          <w:sz w:val="18"/>
          <w:szCs w:val="18"/>
        </w:rPr>
      </w:pPr>
      <w:r w:rsidRPr="005949E3">
        <w:rPr>
          <w:sz w:val="18"/>
          <w:szCs w:val="18"/>
        </w:rPr>
        <w:t xml:space="preserve">Perkembangan </w:t>
      </w:r>
      <w:r w:rsidR="00CC4D65" w:rsidRPr="005949E3">
        <w:rPr>
          <w:sz w:val="18"/>
          <w:szCs w:val="18"/>
        </w:rPr>
        <w:t>Jumlah Tenaga Medis Tahun 2011 s.d 2015</w:t>
      </w:r>
    </w:p>
    <w:p w:rsidR="00CC4D65" w:rsidRPr="005949E3" w:rsidRDefault="00CC4D65" w:rsidP="00E40032">
      <w:pPr>
        <w:snapToGrid w:val="0"/>
        <w:spacing w:line="360" w:lineRule="auto"/>
        <w:ind w:right="86"/>
        <w:contextualSpacing/>
        <w:jc w:val="center"/>
        <w:rPr>
          <w:sz w:val="18"/>
          <w:szCs w:val="18"/>
        </w:rPr>
      </w:pPr>
      <w:r w:rsidRPr="005949E3">
        <w:rPr>
          <w:sz w:val="18"/>
          <w:szCs w:val="18"/>
        </w:rPr>
        <w:t xml:space="preserve">Kabupaten </w:t>
      </w:r>
      <w:r w:rsidR="0092170F">
        <w:rPr>
          <w:sz w:val="18"/>
          <w:szCs w:val="18"/>
        </w:rPr>
        <w:t xml:space="preserve">Kepulauan Selayar </w:t>
      </w:r>
    </w:p>
    <w:tbl>
      <w:tblPr>
        <w:tblW w:w="5000" w:type="pct"/>
        <w:jc w:val="righ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648"/>
        <w:gridCol w:w="2822"/>
        <w:gridCol w:w="1173"/>
        <w:gridCol w:w="1173"/>
        <w:gridCol w:w="1175"/>
        <w:gridCol w:w="1173"/>
        <w:gridCol w:w="1173"/>
      </w:tblGrid>
      <w:tr w:rsidR="00CC4D65" w:rsidRPr="005949E3" w:rsidTr="00DB4C4A">
        <w:trPr>
          <w:trHeight w:val="284"/>
          <w:jc w:val="right"/>
        </w:trPr>
        <w:tc>
          <w:tcPr>
            <w:tcW w:w="347" w:type="pct"/>
            <w:shd w:val="clear" w:color="auto" w:fill="auto"/>
            <w:vAlign w:val="center"/>
          </w:tcPr>
          <w:p w:rsidR="00CC4D65" w:rsidRPr="005949E3" w:rsidRDefault="00CC4D65" w:rsidP="00E40032">
            <w:pPr>
              <w:widowControl w:val="0"/>
              <w:autoSpaceDE w:val="0"/>
              <w:autoSpaceDN w:val="0"/>
              <w:adjustRightInd w:val="0"/>
              <w:snapToGrid w:val="0"/>
              <w:spacing w:line="360" w:lineRule="auto"/>
              <w:ind w:left="-42" w:right="-20"/>
              <w:contextualSpacing/>
              <w:jc w:val="center"/>
              <w:rPr>
                <w:rFonts w:eastAsia="Calibri"/>
                <w:b/>
                <w:bCs/>
                <w:sz w:val="18"/>
                <w:szCs w:val="18"/>
              </w:rPr>
            </w:pPr>
            <w:r w:rsidRPr="005949E3">
              <w:rPr>
                <w:rFonts w:eastAsia="Calibri"/>
                <w:b/>
                <w:bCs/>
                <w:sz w:val="18"/>
                <w:szCs w:val="18"/>
              </w:rPr>
              <w:t>NO</w:t>
            </w:r>
          </w:p>
        </w:tc>
        <w:tc>
          <w:tcPr>
            <w:tcW w:w="1511" w:type="pct"/>
            <w:shd w:val="clear" w:color="auto" w:fill="auto"/>
            <w:vAlign w:val="center"/>
          </w:tcPr>
          <w:p w:rsidR="00CC4D65" w:rsidRPr="005949E3" w:rsidRDefault="00CC4D65" w:rsidP="00E40032">
            <w:pPr>
              <w:tabs>
                <w:tab w:val="left" w:pos="540"/>
              </w:tabs>
              <w:snapToGrid w:val="0"/>
              <w:spacing w:line="360" w:lineRule="auto"/>
              <w:contextualSpacing/>
              <w:jc w:val="center"/>
              <w:rPr>
                <w:rFonts w:eastAsia="Calibri"/>
                <w:b/>
                <w:bCs/>
                <w:sz w:val="18"/>
                <w:szCs w:val="18"/>
              </w:rPr>
            </w:pPr>
            <w:r w:rsidRPr="005949E3">
              <w:rPr>
                <w:rFonts w:eastAsia="Calibri"/>
                <w:b/>
                <w:bCs/>
                <w:sz w:val="18"/>
                <w:szCs w:val="18"/>
              </w:rPr>
              <w:t>Uraian</w:t>
            </w:r>
          </w:p>
        </w:tc>
        <w:tc>
          <w:tcPr>
            <w:tcW w:w="628" w:type="pct"/>
            <w:shd w:val="clear" w:color="auto" w:fill="auto"/>
            <w:vAlign w:val="center"/>
          </w:tcPr>
          <w:p w:rsidR="00CC4D65" w:rsidRPr="005949E3" w:rsidRDefault="00CC4D65" w:rsidP="00E40032">
            <w:pPr>
              <w:widowControl w:val="0"/>
              <w:autoSpaceDE w:val="0"/>
              <w:autoSpaceDN w:val="0"/>
              <w:adjustRightInd w:val="0"/>
              <w:spacing w:line="360" w:lineRule="auto"/>
              <w:ind w:right="-20"/>
              <w:contextualSpacing/>
              <w:jc w:val="center"/>
              <w:rPr>
                <w:rFonts w:eastAsia="Calibri"/>
                <w:b/>
                <w:bCs/>
                <w:sz w:val="18"/>
                <w:szCs w:val="18"/>
              </w:rPr>
            </w:pPr>
            <w:r w:rsidRPr="005949E3">
              <w:rPr>
                <w:rFonts w:eastAsia="Calibri"/>
                <w:b/>
                <w:bCs/>
                <w:sz w:val="18"/>
                <w:szCs w:val="18"/>
              </w:rPr>
              <w:t>2011</w:t>
            </w:r>
          </w:p>
        </w:tc>
        <w:tc>
          <w:tcPr>
            <w:tcW w:w="628" w:type="pct"/>
            <w:shd w:val="clear" w:color="auto" w:fill="auto"/>
            <w:vAlign w:val="center"/>
          </w:tcPr>
          <w:p w:rsidR="00CC4D65" w:rsidRPr="005949E3" w:rsidRDefault="00CC4D65" w:rsidP="00E40032">
            <w:pPr>
              <w:widowControl w:val="0"/>
              <w:autoSpaceDE w:val="0"/>
              <w:autoSpaceDN w:val="0"/>
              <w:adjustRightInd w:val="0"/>
              <w:spacing w:line="360" w:lineRule="auto"/>
              <w:ind w:left="10" w:right="-20"/>
              <w:contextualSpacing/>
              <w:jc w:val="center"/>
              <w:rPr>
                <w:rFonts w:eastAsia="Calibri"/>
                <w:b/>
                <w:bCs/>
                <w:sz w:val="18"/>
                <w:szCs w:val="18"/>
              </w:rPr>
            </w:pPr>
            <w:r w:rsidRPr="005949E3">
              <w:rPr>
                <w:rFonts w:eastAsia="Calibri"/>
                <w:b/>
                <w:bCs/>
                <w:sz w:val="18"/>
                <w:szCs w:val="18"/>
              </w:rPr>
              <w:t>2012</w:t>
            </w:r>
          </w:p>
        </w:tc>
        <w:tc>
          <w:tcPr>
            <w:tcW w:w="629" w:type="pct"/>
            <w:shd w:val="clear" w:color="auto" w:fill="auto"/>
            <w:vAlign w:val="center"/>
          </w:tcPr>
          <w:p w:rsidR="00CC4D65" w:rsidRPr="005949E3" w:rsidRDefault="00CC4D65" w:rsidP="00E40032">
            <w:pPr>
              <w:widowControl w:val="0"/>
              <w:autoSpaceDE w:val="0"/>
              <w:autoSpaceDN w:val="0"/>
              <w:adjustRightInd w:val="0"/>
              <w:spacing w:line="360" w:lineRule="auto"/>
              <w:ind w:left="-42" w:right="-20"/>
              <w:contextualSpacing/>
              <w:jc w:val="center"/>
              <w:rPr>
                <w:rFonts w:eastAsia="Calibri"/>
                <w:b/>
                <w:bCs/>
                <w:sz w:val="18"/>
                <w:szCs w:val="18"/>
              </w:rPr>
            </w:pPr>
            <w:r w:rsidRPr="005949E3">
              <w:rPr>
                <w:rFonts w:eastAsia="Calibri"/>
                <w:b/>
                <w:bCs/>
                <w:sz w:val="18"/>
                <w:szCs w:val="18"/>
              </w:rPr>
              <w:t>2013</w:t>
            </w:r>
          </w:p>
        </w:tc>
        <w:tc>
          <w:tcPr>
            <w:tcW w:w="628" w:type="pct"/>
            <w:shd w:val="clear" w:color="auto" w:fill="auto"/>
            <w:vAlign w:val="center"/>
          </w:tcPr>
          <w:p w:rsidR="00CC4D65" w:rsidRPr="005949E3" w:rsidRDefault="00CC4D65" w:rsidP="00E40032">
            <w:pPr>
              <w:widowControl w:val="0"/>
              <w:autoSpaceDE w:val="0"/>
              <w:autoSpaceDN w:val="0"/>
              <w:adjustRightInd w:val="0"/>
              <w:spacing w:line="360" w:lineRule="auto"/>
              <w:ind w:left="10" w:right="-20"/>
              <w:contextualSpacing/>
              <w:jc w:val="center"/>
              <w:rPr>
                <w:rFonts w:eastAsia="Calibri"/>
                <w:b/>
                <w:bCs/>
                <w:sz w:val="18"/>
                <w:szCs w:val="18"/>
              </w:rPr>
            </w:pPr>
            <w:r w:rsidRPr="005949E3">
              <w:rPr>
                <w:rFonts w:eastAsia="Calibri"/>
                <w:b/>
                <w:bCs/>
                <w:sz w:val="18"/>
                <w:szCs w:val="18"/>
              </w:rPr>
              <w:t>2014</w:t>
            </w:r>
          </w:p>
        </w:tc>
        <w:tc>
          <w:tcPr>
            <w:tcW w:w="628" w:type="pct"/>
            <w:shd w:val="clear" w:color="auto" w:fill="auto"/>
            <w:vAlign w:val="center"/>
          </w:tcPr>
          <w:p w:rsidR="00CC4D65" w:rsidRPr="005949E3" w:rsidRDefault="00CC4D65" w:rsidP="00E40032">
            <w:pPr>
              <w:widowControl w:val="0"/>
              <w:autoSpaceDE w:val="0"/>
              <w:autoSpaceDN w:val="0"/>
              <w:adjustRightInd w:val="0"/>
              <w:spacing w:line="360" w:lineRule="auto"/>
              <w:ind w:left="-42" w:right="-20"/>
              <w:contextualSpacing/>
              <w:jc w:val="center"/>
              <w:rPr>
                <w:rFonts w:eastAsia="Calibri"/>
                <w:b/>
                <w:bCs/>
                <w:sz w:val="18"/>
                <w:szCs w:val="18"/>
              </w:rPr>
            </w:pPr>
            <w:r w:rsidRPr="005949E3">
              <w:rPr>
                <w:rFonts w:eastAsia="Calibri"/>
                <w:b/>
                <w:bCs/>
                <w:sz w:val="18"/>
                <w:szCs w:val="18"/>
              </w:rPr>
              <w:t>2015</w:t>
            </w:r>
          </w:p>
        </w:tc>
      </w:tr>
      <w:tr w:rsidR="00CC4D65" w:rsidRPr="005949E3" w:rsidTr="0091271C">
        <w:trPr>
          <w:trHeight w:val="284"/>
          <w:jc w:val="right"/>
        </w:trPr>
        <w:tc>
          <w:tcPr>
            <w:tcW w:w="347" w:type="pct"/>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1</w:t>
            </w:r>
          </w:p>
        </w:tc>
        <w:tc>
          <w:tcPr>
            <w:tcW w:w="1511" w:type="pct"/>
            <w:shd w:val="clear" w:color="auto" w:fill="auto"/>
            <w:vAlign w:val="center"/>
          </w:tcPr>
          <w:p w:rsidR="00CC4D65" w:rsidRPr="005949E3" w:rsidRDefault="00CC4D65" w:rsidP="00E40032">
            <w:pPr>
              <w:widowControl w:val="0"/>
              <w:autoSpaceDE w:val="0"/>
              <w:autoSpaceDN w:val="0"/>
              <w:adjustRightInd w:val="0"/>
              <w:snapToGrid w:val="0"/>
              <w:spacing w:line="360" w:lineRule="auto"/>
              <w:ind w:left="-62" w:right="-20"/>
              <w:contextualSpacing/>
              <w:rPr>
                <w:rFonts w:eastAsia="Calibri"/>
                <w:sz w:val="18"/>
                <w:szCs w:val="18"/>
              </w:rPr>
            </w:pPr>
            <w:r w:rsidRPr="005949E3">
              <w:rPr>
                <w:rFonts w:eastAsia="Calibri"/>
                <w:sz w:val="18"/>
                <w:szCs w:val="18"/>
              </w:rPr>
              <w:t>Jumlah Tenaga Medis</w:t>
            </w:r>
          </w:p>
        </w:tc>
        <w:tc>
          <w:tcPr>
            <w:tcW w:w="628" w:type="pct"/>
            <w:shd w:val="clear" w:color="auto" w:fill="auto"/>
            <w:vAlign w:val="center"/>
          </w:tcPr>
          <w:p w:rsidR="00CC4D65" w:rsidRPr="005949E3" w:rsidRDefault="00CC4D65" w:rsidP="00E40032">
            <w:pPr>
              <w:widowControl w:val="0"/>
              <w:autoSpaceDE w:val="0"/>
              <w:autoSpaceDN w:val="0"/>
              <w:adjustRightInd w:val="0"/>
              <w:snapToGrid w:val="0"/>
              <w:spacing w:line="360" w:lineRule="auto"/>
              <w:ind w:left="10" w:right="-20"/>
              <w:contextualSpacing/>
              <w:jc w:val="center"/>
              <w:rPr>
                <w:rFonts w:eastAsia="Calibri"/>
                <w:bCs/>
                <w:sz w:val="18"/>
                <w:szCs w:val="18"/>
              </w:rPr>
            </w:pPr>
            <w:r w:rsidRPr="005949E3">
              <w:rPr>
                <w:rFonts w:eastAsia="Calibri"/>
                <w:bCs/>
                <w:sz w:val="18"/>
                <w:szCs w:val="18"/>
              </w:rPr>
              <w:t>210</w:t>
            </w:r>
          </w:p>
        </w:tc>
        <w:tc>
          <w:tcPr>
            <w:tcW w:w="628" w:type="pct"/>
            <w:shd w:val="clear" w:color="auto" w:fill="auto"/>
            <w:vAlign w:val="center"/>
          </w:tcPr>
          <w:p w:rsidR="00CC4D65" w:rsidRPr="005949E3" w:rsidRDefault="00CC4D65" w:rsidP="00E40032">
            <w:pPr>
              <w:widowControl w:val="0"/>
              <w:autoSpaceDE w:val="0"/>
              <w:autoSpaceDN w:val="0"/>
              <w:adjustRightInd w:val="0"/>
              <w:snapToGrid w:val="0"/>
              <w:spacing w:line="360" w:lineRule="auto"/>
              <w:ind w:left="10" w:right="-20"/>
              <w:contextualSpacing/>
              <w:jc w:val="center"/>
              <w:rPr>
                <w:rFonts w:eastAsia="Calibri"/>
                <w:bCs/>
                <w:sz w:val="18"/>
                <w:szCs w:val="18"/>
              </w:rPr>
            </w:pPr>
            <w:r w:rsidRPr="005949E3">
              <w:rPr>
                <w:rFonts w:eastAsia="Calibri"/>
                <w:bCs/>
                <w:sz w:val="18"/>
                <w:szCs w:val="18"/>
              </w:rPr>
              <w:t>190</w:t>
            </w:r>
          </w:p>
        </w:tc>
        <w:tc>
          <w:tcPr>
            <w:tcW w:w="629" w:type="pct"/>
            <w:shd w:val="clear" w:color="auto" w:fill="auto"/>
            <w:vAlign w:val="center"/>
          </w:tcPr>
          <w:p w:rsidR="00CC4D65" w:rsidRPr="005949E3" w:rsidRDefault="00CC4D65" w:rsidP="00E40032">
            <w:pPr>
              <w:snapToGrid w:val="0"/>
              <w:spacing w:line="360" w:lineRule="auto"/>
              <w:contextualSpacing/>
              <w:jc w:val="center"/>
              <w:rPr>
                <w:rFonts w:eastAsia="Calibri"/>
                <w:bCs/>
                <w:sz w:val="18"/>
                <w:szCs w:val="18"/>
              </w:rPr>
            </w:pPr>
            <w:r w:rsidRPr="005949E3">
              <w:rPr>
                <w:rFonts w:eastAsia="Calibri"/>
                <w:bCs/>
                <w:sz w:val="18"/>
                <w:szCs w:val="18"/>
              </w:rPr>
              <w:t>195</w:t>
            </w:r>
          </w:p>
        </w:tc>
        <w:tc>
          <w:tcPr>
            <w:tcW w:w="628" w:type="pct"/>
            <w:shd w:val="clear" w:color="auto" w:fill="auto"/>
            <w:vAlign w:val="center"/>
          </w:tcPr>
          <w:p w:rsidR="00CC4D65" w:rsidRPr="005949E3" w:rsidRDefault="00CC4D65" w:rsidP="00E40032">
            <w:pPr>
              <w:snapToGrid w:val="0"/>
              <w:spacing w:line="360" w:lineRule="auto"/>
              <w:contextualSpacing/>
              <w:jc w:val="center"/>
              <w:rPr>
                <w:rFonts w:eastAsia="Calibri"/>
                <w:bCs/>
                <w:sz w:val="18"/>
                <w:szCs w:val="18"/>
              </w:rPr>
            </w:pPr>
            <w:r w:rsidRPr="005949E3">
              <w:rPr>
                <w:rFonts w:eastAsia="Calibri"/>
                <w:bCs/>
                <w:sz w:val="18"/>
                <w:szCs w:val="18"/>
              </w:rPr>
              <w:t>188</w:t>
            </w:r>
          </w:p>
        </w:tc>
        <w:tc>
          <w:tcPr>
            <w:tcW w:w="628" w:type="pct"/>
            <w:shd w:val="clear" w:color="auto" w:fill="auto"/>
            <w:vAlign w:val="center"/>
          </w:tcPr>
          <w:p w:rsidR="00CC4D65" w:rsidRPr="005949E3" w:rsidRDefault="00CC4D65" w:rsidP="00E40032">
            <w:pPr>
              <w:snapToGrid w:val="0"/>
              <w:spacing w:line="360" w:lineRule="auto"/>
              <w:contextualSpacing/>
              <w:jc w:val="center"/>
              <w:rPr>
                <w:rFonts w:eastAsia="Calibri"/>
                <w:bCs/>
                <w:sz w:val="18"/>
                <w:szCs w:val="18"/>
              </w:rPr>
            </w:pPr>
            <w:r w:rsidRPr="005949E3">
              <w:rPr>
                <w:rFonts w:eastAsia="Calibri"/>
                <w:bCs/>
                <w:sz w:val="18"/>
                <w:szCs w:val="18"/>
              </w:rPr>
              <w:t>194</w:t>
            </w:r>
          </w:p>
        </w:tc>
      </w:tr>
      <w:tr w:rsidR="00CC4D65" w:rsidRPr="005949E3" w:rsidTr="0091271C">
        <w:trPr>
          <w:trHeight w:val="284"/>
          <w:jc w:val="right"/>
        </w:trPr>
        <w:tc>
          <w:tcPr>
            <w:tcW w:w="347" w:type="pct"/>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2</w:t>
            </w:r>
          </w:p>
        </w:tc>
        <w:tc>
          <w:tcPr>
            <w:tcW w:w="1511" w:type="pct"/>
            <w:vAlign w:val="center"/>
          </w:tcPr>
          <w:p w:rsidR="00CC4D65" w:rsidRPr="005949E3" w:rsidRDefault="00CC4D65" w:rsidP="00E40032">
            <w:pPr>
              <w:widowControl w:val="0"/>
              <w:autoSpaceDE w:val="0"/>
              <w:autoSpaceDN w:val="0"/>
              <w:adjustRightInd w:val="0"/>
              <w:snapToGrid w:val="0"/>
              <w:spacing w:line="360" w:lineRule="auto"/>
              <w:ind w:left="-62" w:right="-20"/>
              <w:contextualSpacing/>
              <w:rPr>
                <w:rFonts w:eastAsia="Calibri"/>
                <w:sz w:val="18"/>
                <w:szCs w:val="18"/>
              </w:rPr>
            </w:pPr>
            <w:r w:rsidRPr="005949E3">
              <w:rPr>
                <w:rFonts w:eastAsia="Calibri"/>
                <w:sz w:val="18"/>
                <w:szCs w:val="18"/>
              </w:rPr>
              <w:t>Jumlah Penduduk</w:t>
            </w:r>
          </w:p>
        </w:tc>
        <w:tc>
          <w:tcPr>
            <w:tcW w:w="628" w:type="pct"/>
            <w:shd w:val="clear" w:color="auto" w:fill="auto"/>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123.283</w:t>
            </w:r>
          </w:p>
        </w:tc>
        <w:tc>
          <w:tcPr>
            <w:tcW w:w="628" w:type="pct"/>
            <w:shd w:val="clear" w:color="auto" w:fill="auto"/>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124.553</w:t>
            </w:r>
          </w:p>
        </w:tc>
        <w:tc>
          <w:tcPr>
            <w:tcW w:w="629" w:type="pct"/>
            <w:shd w:val="clear" w:color="auto" w:fill="auto"/>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127.200</w:t>
            </w:r>
          </w:p>
        </w:tc>
        <w:tc>
          <w:tcPr>
            <w:tcW w:w="628" w:type="pct"/>
            <w:shd w:val="clear" w:color="auto" w:fill="auto"/>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128.744</w:t>
            </w:r>
          </w:p>
        </w:tc>
        <w:tc>
          <w:tcPr>
            <w:tcW w:w="628" w:type="pct"/>
            <w:shd w:val="clear" w:color="auto" w:fill="auto"/>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134.329</w:t>
            </w:r>
          </w:p>
        </w:tc>
      </w:tr>
      <w:tr w:rsidR="00CC4D65" w:rsidRPr="005949E3" w:rsidTr="0091271C">
        <w:trPr>
          <w:trHeight w:val="284"/>
          <w:jc w:val="right"/>
        </w:trPr>
        <w:tc>
          <w:tcPr>
            <w:tcW w:w="347" w:type="pct"/>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3</w:t>
            </w:r>
          </w:p>
        </w:tc>
        <w:tc>
          <w:tcPr>
            <w:tcW w:w="1511" w:type="pct"/>
            <w:vAlign w:val="center"/>
          </w:tcPr>
          <w:p w:rsidR="00CC4D65" w:rsidRPr="005949E3" w:rsidRDefault="00CC4D65" w:rsidP="00E40032">
            <w:pPr>
              <w:widowControl w:val="0"/>
              <w:autoSpaceDE w:val="0"/>
              <w:autoSpaceDN w:val="0"/>
              <w:adjustRightInd w:val="0"/>
              <w:snapToGrid w:val="0"/>
              <w:spacing w:line="360" w:lineRule="auto"/>
              <w:ind w:left="-62" w:right="-20"/>
              <w:contextualSpacing/>
              <w:rPr>
                <w:rFonts w:eastAsia="Calibri"/>
                <w:sz w:val="18"/>
                <w:szCs w:val="18"/>
              </w:rPr>
            </w:pPr>
            <w:r w:rsidRPr="005949E3">
              <w:rPr>
                <w:rFonts w:eastAsia="Calibri"/>
                <w:sz w:val="18"/>
                <w:szCs w:val="18"/>
              </w:rPr>
              <w:t>Rasio</w:t>
            </w:r>
          </w:p>
        </w:tc>
        <w:tc>
          <w:tcPr>
            <w:tcW w:w="628" w:type="pct"/>
            <w:shd w:val="clear" w:color="auto" w:fill="auto"/>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1</w:t>
            </w:r>
            <w:r w:rsidR="002D09DF" w:rsidRPr="005949E3">
              <w:rPr>
                <w:rFonts w:eastAsia="Calibri"/>
                <w:sz w:val="18"/>
                <w:szCs w:val="18"/>
              </w:rPr>
              <w:t>,</w:t>
            </w:r>
            <w:r w:rsidRPr="005949E3">
              <w:rPr>
                <w:rFonts w:eastAsia="Calibri"/>
                <w:sz w:val="18"/>
                <w:szCs w:val="18"/>
              </w:rPr>
              <w:t>7</w:t>
            </w:r>
          </w:p>
        </w:tc>
        <w:tc>
          <w:tcPr>
            <w:tcW w:w="628" w:type="pct"/>
            <w:shd w:val="clear" w:color="auto" w:fill="auto"/>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1</w:t>
            </w:r>
            <w:r w:rsidR="002D09DF" w:rsidRPr="005949E3">
              <w:rPr>
                <w:rFonts w:eastAsia="Calibri"/>
                <w:sz w:val="18"/>
                <w:szCs w:val="18"/>
              </w:rPr>
              <w:t>,</w:t>
            </w:r>
            <w:r w:rsidRPr="005949E3">
              <w:rPr>
                <w:rFonts w:eastAsia="Calibri"/>
                <w:sz w:val="18"/>
                <w:szCs w:val="18"/>
              </w:rPr>
              <w:t>5</w:t>
            </w:r>
          </w:p>
        </w:tc>
        <w:tc>
          <w:tcPr>
            <w:tcW w:w="629" w:type="pct"/>
            <w:shd w:val="clear" w:color="auto" w:fill="auto"/>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1</w:t>
            </w:r>
            <w:r w:rsidR="002D09DF" w:rsidRPr="005949E3">
              <w:rPr>
                <w:rFonts w:eastAsia="Calibri"/>
                <w:sz w:val="18"/>
                <w:szCs w:val="18"/>
              </w:rPr>
              <w:t>,</w:t>
            </w:r>
            <w:r w:rsidRPr="005949E3">
              <w:rPr>
                <w:rFonts w:eastAsia="Calibri"/>
                <w:sz w:val="18"/>
                <w:szCs w:val="18"/>
              </w:rPr>
              <w:t>5</w:t>
            </w:r>
          </w:p>
        </w:tc>
        <w:tc>
          <w:tcPr>
            <w:tcW w:w="628" w:type="pct"/>
            <w:shd w:val="clear" w:color="auto" w:fill="auto"/>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1</w:t>
            </w:r>
            <w:r w:rsidR="002D09DF" w:rsidRPr="005949E3">
              <w:rPr>
                <w:rFonts w:eastAsia="Calibri"/>
                <w:sz w:val="18"/>
                <w:szCs w:val="18"/>
              </w:rPr>
              <w:t>,</w:t>
            </w:r>
            <w:r w:rsidRPr="005949E3">
              <w:rPr>
                <w:rFonts w:eastAsia="Calibri"/>
                <w:sz w:val="18"/>
                <w:szCs w:val="18"/>
              </w:rPr>
              <w:t>5</w:t>
            </w:r>
          </w:p>
        </w:tc>
        <w:tc>
          <w:tcPr>
            <w:tcW w:w="628" w:type="pct"/>
            <w:shd w:val="clear" w:color="auto" w:fill="auto"/>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1</w:t>
            </w:r>
            <w:r w:rsidR="002D09DF" w:rsidRPr="005949E3">
              <w:rPr>
                <w:rFonts w:eastAsia="Calibri"/>
                <w:sz w:val="18"/>
                <w:szCs w:val="18"/>
              </w:rPr>
              <w:t>,</w:t>
            </w:r>
            <w:r w:rsidRPr="005949E3">
              <w:rPr>
                <w:rFonts w:eastAsia="Calibri"/>
                <w:sz w:val="18"/>
                <w:szCs w:val="18"/>
              </w:rPr>
              <w:t>4</w:t>
            </w:r>
          </w:p>
        </w:tc>
      </w:tr>
    </w:tbl>
    <w:p w:rsidR="005D16E8" w:rsidRDefault="005D16E8" w:rsidP="00E40032">
      <w:pPr>
        <w:spacing w:line="360" w:lineRule="auto"/>
        <w:contextualSpacing/>
        <w:jc w:val="both"/>
        <w:rPr>
          <w:color w:val="auto"/>
          <w:sz w:val="18"/>
          <w:szCs w:val="18"/>
          <w:lang w:val="en-US"/>
        </w:rPr>
      </w:pPr>
      <w:r w:rsidRPr="005D16E8">
        <w:rPr>
          <w:color w:val="auto"/>
          <w:sz w:val="18"/>
          <w:szCs w:val="18"/>
        </w:rPr>
        <w:t xml:space="preserve">Sumber </w:t>
      </w:r>
      <w:r w:rsidRPr="005D16E8">
        <w:rPr>
          <w:color w:val="auto"/>
          <w:sz w:val="18"/>
          <w:szCs w:val="18"/>
          <w:lang w:val="en-US"/>
        </w:rPr>
        <w:t>Data</w:t>
      </w:r>
      <w:r w:rsidRPr="005D16E8">
        <w:rPr>
          <w:color w:val="auto"/>
          <w:sz w:val="18"/>
          <w:szCs w:val="18"/>
        </w:rPr>
        <w:t xml:space="preserve">: </w:t>
      </w:r>
      <w:r w:rsidRPr="005D16E8">
        <w:rPr>
          <w:color w:val="auto"/>
          <w:sz w:val="18"/>
          <w:szCs w:val="18"/>
          <w:lang w:val="en-US"/>
        </w:rPr>
        <w:t xml:space="preserve">Dinas Kesehatan Kabupaten </w:t>
      </w:r>
      <w:r w:rsidRPr="005D16E8">
        <w:rPr>
          <w:color w:val="auto"/>
          <w:sz w:val="18"/>
          <w:szCs w:val="18"/>
        </w:rPr>
        <w:t xml:space="preserve">Kepulauan Selayar </w:t>
      </w:r>
    </w:p>
    <w:p w:rsidR="00CA7C75" w:rsidRPr="00CA7C75" w:rsidRDefault="00CA7C75" w:rsidP="00E40032">
      <w:pPr>
        <w:spacing w:line="360" w:lineRule="auto"/>
        <w:contextualSpacing/>
        <w:jc w:val="both"/>
        <w:rPr>
          <w:color w:val="auto"/>
          <w:sz w:val="18"/>
          <w:szCs w:val="18"/>
          <w:lang w:val="en-US"/>
        </w:rPr>
      </w:pPr>
    </w:p>
    <w:p w:rsidR="00954670" w:rsidRPr="00954670" w:rsidRDefault="00954670" w:rsidP="00E40032">
      <w:pPr>
        <w:spacing w:line="360" w:lineRule="auto"/>
        <w:contextualSpacing/>
        <w:jc w:val="both"/>
        <w:rPr>
          <w:color w:val="auto"/>
          <w:sz w:val="18"/>
          <w:szCs w:val="18"/>
          <w:lang w:val="en-US"/>
        </w:rPr>
      </w:pPr>
    </w:p>
    <w:p w:rsidR="002E3F3F" w:rsidRPr="005949E3" w:rsidRDefault="0091271C" w:rsidP="00E40032">
      <w:pPr>
        <w:spacing w:line="360" w:lineRule="auto"/>
        <w:contextualSpacing/>
        <w:jc w:val="center"/>
        <w:rPr>
          <w:color w:val="auto"/>
          <w:sz w:val="18"/>
          <w:szCs w:val="18"/>
          <w:lang w:val="en-US"/>
        </w:rPr>
      </w:pPr>
      <w:r w:rsidRPr="005949E3">
        <w:rPr>
          <w:color w:val="auto"/>
          <w:sz w:val="18"/>
          <w:szCs w:val="18"/>
        </w:rPr>
        <w:lastRenderedPageBreak/>
        <w:t>Tabel 2.</w:t>
      </w:r>
      <w:r w:rsidR="00B762A3" w:rsidRPr="005949E3">
        <w:rPr>
          <w:color w:val="auto"/>
          <w:sz w:val="18"/>
          <w:szCs w:val="18"/>
          <w:lang w:val="en-US"/>
        </w:rPr>
        <w:t xml:space="preserve">60 </w:t>
      </w:r>
      <w:r w:rsidR="002E3F3F" w:rsidRPr="005949E3">
        <w:rPr>
          <w:color w:val="auto"/>
          <w:sz w:val="18"/>
          <w:szCs w:val="18"/>
        </w:rPr>
        <w:t>(T.I.B.60)</w:t>
      </w:r>
    </w:p>
    <w:p w:rsidR="00CC4D65" w:rsidRPr="005949E3" w:rsidRDefault="00CC4D65" w:rsidP="00E40032">
      <w:pPr>
        <w:snapToGrid w:val="0"/>
        <w:spacing w:line="360" w:lineRule="auto"/>
        <w:ind w:right="85"/>
        <w:contextualSpacing/>
        <w:jc w:val="center"/>
        <w:rPr>
          <w:sz w:val="18"/>
          <w:szCs w:val="18"/>
        </w:rPr>
      </w:pPr>
      <w:r w:rsidRPr="005949E3">
        <w:rPr>
          <w:sz w:val="18"/>
          <w:szCs w:val="18"/>
        </w:rPr>
        <w:t>Jumlah Tenaga Medis Menurut Kecamatan Tahun 2015</w:t>
      </w:r>
    </w:p>
    <w:p w:rsidR="00CC4D65" w:rsidRPr="005949E3" w:rsidRDefault="00CC4D65" w:rsidP="00E40032">
      <w:pPr>
        <w:snapToGrid w:val="0"/>
        <w:spacing w:line="360" w:lineRule="auto"/>
        <w:ind w:right="86"/>
        <w:contextualSpacing/>
        <w:jc w:val="center"/>
        <w:rPr>
          <w:sz w:val="18"/>
          <w:szCs w:val="18"/>
        </w:rPr>
      </w:pPr>
      <w:r w:rsidRPr="005949E3">
        <w:rPr>
          <w:sz w:val="18"/>
          <w:szCs w:val="18"/>
        </w:rPr>
        <w:t xml:space="preserve">Kabupaten </w:t>
      </w:r>
      <w:r w:rsidR="0092170F">
        <w:rPr>
          <w:sz w:val="18"/>
          <w:szCs w:val="18"/>
        </w:rPr>
        <w:t xml:space="preserve">Kepulauan Selayar </w:t>
      </w:r>
    </w:p>
    <w:tbl>
      <w:tblPr>
        <w:tblW w:w="5000" w:type="pct"/>
        <w:jc w:val="righ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650"/>
        <w:gridCol w:w="2080"/>
        <w:gridCol w:w="2202"/>
        <w:gridCol w:w="2599"/>
        <w:gridCol w:w="1806"/>
      </w:tblGrid>
      <w:tr w:rsidR="00CC4D65" w:rsidRPr="005949E3" w:rsidTr="00DB4C4A">
        <w:trPr>
          <w:trHeight w:val="284"/>
          <w:jc w:val="right"/>
        </w:trPr>
        <w:tc>
          <w:tcPr>
            <w:tcW w:w="348" w:type="pct"/>
            <w:shd w:val="clear" w:color="auto" w:fill="auto"/>
            <w:vAlign w:val="center"/>
          </w:tcPr>
          <w:p w:rsidR="00CC4D65" w:rsidRPr="005949E3" w:rsidRDefault="00CC4D65" w:rsidP="00E40032">
            <w:pPr>
              <w:widowControl w:val="0"/>
              <w:autoSpaceDE w:val="0"/>
              <w:autoSpaceDN w:val="0"/>
              <w:adjustRightInd w:val="0"/>
              <w:snapToGrid w:val="0"/>
              <w:spacing w:line="360" w:lineRule="auto"/>
              <w:ind w:left="-42" w:right="-20"/>
              <w:contextualSpacing/>
              <w:jc w:val="center"/>
              <w:rPr>
                <w:rFonts w:eastAsia="Calibri"/>
                <w:b/>
                <w:bCs/>
                <w:sz w:val="18"/>
                <w:szCs w:val="18"/>
              </w:rPr>
            </w:pPr>
            <w:r w:rsidRPr="005949E3">
              <w:rPr>
                <w:rFonts w:eastAsia="Calibri"/>
                <w:b/>
                <w:bCs/>
                <w:sz w:val="18"/>
                <w:szCs w:val="18"/>
              </w:rPr>
              <w:t>NO</w:t>
            </w:r>
          </w:p>
        </w:tc>
        <w:tc>
          <w:tcPr>
            <w:tcW w:w="1114" w:type="pct"/>
            <w:shd w:val="clear" w:color="auto" w:fill="auto"/>
            <w:vAlign w:val="center"/>
          </w:tcPr>
          <w:p w:rsidR="00CC4D65" w:rsidRPr="005949E3" w:rsidRDefault="00CC4D65" w:rsidP="00E40032">
            <w:pPr>
              <w:tabs>
                <w:tab w:val="left" w:pos="540"/>
              </w:tabs>
              <w:snapToGrid w:val="0"/>
              <w:spacing w:line="360" w:lineRule="auto"/>
              <w:contextualSpacing/>
              <w:jc w:val="center"/>
              <w:rPr>
                <w:rFonts w:eastAsia="Calibri"/>
                <w:b/>
                <w:bCs/>
                <w:sz w:val="18"/>
                <w:szCs w:val="18"/>
              </w:rPr>
            </w:pPr>
            <w:r w:rsidRPr="005949E3">
              <w:rPr>
                <w:rFonts w:eastAsia="Calibri"/>
                <w:b/>
                <w:bCs/>
                <w:sz w:val="18"/>
                <w:szCs w:val="18"/>
              </w:rPr>
              <w:t>Kecamatan</w:t>
            </w:r>
          </w:p>
        </w:tc>
        <w:tc>
          <w:tcPr>
            <w:tcW w:w="1179" w:type="pct"/>
            <w:shd w:val="clear" w:color="auto" w:fill="auto"/>
            <w:vAlign w:val="center"/>
          </w:tcPr>
          <w:p w:rsidR="00CC4D65" w:rsidRPr="005949E3" w:rsidRDefault="00CC4D65" w:rsidP="00E40032">
            <w:pPr>
              <w:snapToGrid w:val="0"/>
              <w:spacing w:line="360" w:lineRule="auto"/>
              <w:contextualSpacing/>
              <w:jc w:val="center"/>
              <w:rPr>
                <w:rFonts w:eastAsia="Calibri"/>
                <w:b/>
                <w:bCs/>
                <w:sz w:val="18"/>
                <w:szCs w:val="18"/>
              </w:rPr>
            </w:pPr>
            <w:r w:rsidRPr="005949E3">
              <w:rPr>
                <w:rFonts w:eastAsia="Calibri"/>
                <w:b/>
                <w:sz w:val="18"/>
                <w:szCs w:val="18"/>
              </w:rPr>
              <w:t>Jumlah Penduduk</w:t>
            </w:r>
          </w:p>
        </w:tc>
        <w:tc>
          <w:tcPr>
            <w:tcW w:w="1392" w:type="pct"/>
            <w:shd w:val="clear" w:color="auto" w:fill="auto"/>
            <w:vAlign w:val="center"/>
          </w:tcPr>
          <w:p w:rsidR="00CC4D65" w:rsidRPr="005949E3" w:rsidRDefault="00CC4D65" w:rsidP="00E40032">
            <w:pPr>
              <w:snapToGrid w:val="0"/>
              <w:spacing w:line="360" w:lineRule="auto"/>
              <w:contextualSpacing/>
              <w:jc w:val="center"/>
              <w:rPr>
                <w:rFonts w:eastAsia="Calibri"/>
                <w:b/>
                <w:bCs/>
                <w:sz w:val="18"/>
                <w:szCs w:val="18"/>
              </w:rPr>
            </w:pPr>
            <w:r w:rsidRPr="005949E3">
              <w:rPr>
                <w:rFonts w:eastAsia="Calibri"/>
                <w:b/>
                <w:sz w:val="18"/>
                <w:szCs w:val="18"/>
              </w:rPr>
              <w:t>Jumlah Tenaga Medis</w:t>
            </w:r>
          </w:p>
        </w:tc>
        <w:tc>
          <w:tcPr>
            <w:tcW w:w="967" w:type="pct"/>
            <w:shd w:val="clear" w:color="auto" w:fill="auto"/>
            <w:vAlign w:val="center"/>
          </w:tcPr>
          <w:p w:rsidR="00CC4D65" w:rsidRPr="005949E3" w:rsidRDefault="00CC4D65" w:rsidP="00E40032">
            <w:pPr>
              <w:snapToGrid w:val="0"/>
              <w:spacing w:line="360" w:lineRule="auto"/>
              <w:contextualSpacing/>
              <w:jc w:val="center"/>
              <w:rPr>
                <w:rFonts w:eastAsia="Calibri"/>
                <w:b/>
                <w:bCs/>
                <w:sz w:val="18"/>
                <w:szCs w:val="18"/>
              </w:rPr>
            </w:pPr>
            <w:r w:rsidRPr="005949E3">
              <w:rPr>
                <w:rFonts w:eastAsia="Calibri"/>
                <w:b/>
                <w:sz w:val="18"/>
                <w:szCs w:val="18"/>
              </w:rPr>
              <w:t>Rasio</w:t>
            </w:r>
          </w:p>
        </w:tc>
      </w:tr>
      <w:tr w:rsidR="00CC4D65" w:rsidRPr="005949E3" w:rsidTr="00CC4D65">
        <w:trPr>
          <w:trHeight w:val="284"/>
          <w:jc w:val="right"/>
        </w:trPr>
        <w:tc>
          <w:tcPr>
            <w:tcW w:w="348" w:type="pct"/>
            <w:vAlign w:val="center"/>
          </w:tcPr>
          <w:p w:rsidR="00CC4D65" w:rsidRPr="005949E3" w:rsidRDefault="00CC4D65" w:rsidP="00E40032">
            <w:pPr>
              <w:widowControl w:val="0"/>
              <w:autoSpaceDE w:val="0"/>
              <w:autoSpaceDN w:val="0"/>
              <w:adjustRightInd w:val="0"/>
              <w:snapToGrid w:val="0"/>
              <w:spacing w:line="360" w:lineRule="auto"/>
              <w:ind w:left="-42" w:right="-20"/>
              <w:contextualSpacing/>
              <w:jc w:val="center"/>
              <w:rPr>
                <w:rFonts w:eastAsia="Calibri"/>
                <w:bCs/>
                <w:sz w:val="18"/>
                <w:szCs w:val="18"/>
              </w:rPr>
            </w:pPr>
            <w:r w:rsidRPr="005949E3">
              <w:rPr>
                <w:rFonts w:eastAsia="Calibri"/>
                <w:bCs/>
                <w:sz w:val="18"/>
                <w:szCs w:val="18"/>
              </w:rPr>
              <w:t>(1)</w:t>
            </w:r>
          </w:p>
        </w:tc>
        <w:tc>
          <w:tcPr>
            <w:tcW w:w="1114" w:type="pct"/>
            <w:shd w:val="clear" w:color="auto" w:fill="auto"/>
            <w:vAlign w:val="center"/>
          </w:tcPr>
          <w:p w:rsidR="00CC4D65" w:rsidRPr="005949E3" w:rsidRDefault="00CC4D65" w:rsidP="00E40032">
            <w:pPr>
              <w:tabs>
                <w:tab w:val="left" w:pos="540"/>
              </w:tabs>
              <w:snapToGrid w:val="0"/>
              <w:spacing w:line="360" w:lineRule="auto"/>
              <w:contextualSpacing/>
              <w:jc w:val="center"/>
              <w:rPr>
                <w:rFonts w:eastAsia="Calibri"/>
                <w:bCs/>
                <w:sz w:val="18"/>
                <w:szCs w:val="18"/>
              </w:rPr>
            </w:pPr>
            <w:r w:rsidRPr="005949E3">
              <w:rPr>
                <w:rFonts w:eastAsia="Calibri"/>
                <w:bCs/>
                <w:sz w:val="18"/>
                <w:szCs w:val="18"/>
              </w:rPr>
              <w:t>(2)</w:t>
            </w:r>
          </w:p>
        </w:tc>
        <w:tc>
          <w:tcPr>
            <w:tcW w:w="1179" w:type="pct"/>
            <w:shd w:val="clear" w:color="auto" w:fill="auto"/>
            <w:vAlign w:val="center"/>
          </w:tcPr>
          <w:p w:rsidR="00CC4D65" w:rsidRPr="005949E3" w:rsidRDefault="00CC4D65" w:rsidP="00E40032">
            <w:pPr>
              <w:snapToGrid w:val="0"/>
              <w:spacing w:line="360" w:lineRule="auto"/>
              <w:contextualSpacing/>
              <w:jc w:val="center"/>
              <w:rPr>
                <w:rFonts w:eastAsia="Calibri"/>
                <w:sz w:val="18"/>
                <w:szCs w:val="18"/>
              </w:rPr>
            </w:pPr>
            <w:r w:rsidRPr="005949E3">
              <w:rPr>
                <w:rFonts w:eastAsia="Calibri"/>
                <w:sz w:val="18"/>
                <w:szCs w:val="18"/>
              </w:rPr>
              <w:t>(3)</w:t>
            </w:r>
          </w:p>
        </w:tc>
        <w:tc>
          <w:tcPr>
            <w:tcW w:w="1392" w:type="pct"/>
            <w:shd w:val="clear" w:color="auto" w:fill="auto"/>
            <w:vAlign w:val="center"/>
          </w:tcPr>
          <w:p w:rsidR="00CC4D65" w:rsidRPr="005949E3" w:rsidRDefault="00CC4D65" w:rsidP="00E40032">
            <w:pPr>
              <w:snapToGrid w:val="0"/>
              <w:spacing w:line="360" w:lineRule="auto"/>
              <w:contextualSpacing/>
              <w:jc w:val="center"/>
              <w:rPr>
                <w:rFonts w:eastAsia="Calibri"/>
                <w:sz w:val="18"/>
                <w:szCs w:val="18"/>
              </w:rPr>
            </w:pPr>
            <w:r w:rsidRPr="005949E3">
              <w:rPr>
                <w:rFonts w:eastAsia="Calibri"/>
                <w:sz w:val="18"/>
                <w:szCs w:val="18"/>
              </w:rPr>
              <w:t>(4)</w:t>
            </w:r>
          </w:p>
        </w:tc>
        <w:tc>
          <w:tcPr>
            <w:tcW w:w="967" w:type="pct"/>
            <w:shd w:val="clear" w:color="auto" w:fill="auto"/>
            <w:vAlign w:val="center"/>
          </w:tcPr>
          <w:p w:rsidR="00CC4D65" w:rsidRPr="005949E3" w:rsidRDefault="00CC4D65" w:rsidP="00E40032">
            <w:pPr>
              <w:snapToGrid w:val="0"/>
              <w:spacing w:line="360" w:lineRule="auto"/>
              <w:contextualSpacing/>
              <w:jc w:val="center"/>
              <w:rPr>
                <w:rFonts w:eastAsia="Calibri"/>
                <w:sz w:val="18"/>
                <w:szCs w:val="18"/>
              </w:rPr>
            </w:pPr>
            <w:r w:rsidRPr="005949E3">
              <w:rPr>
                <w:rFonts w:eastAsia="Calibri"/>
                <w:sz w:val="18"/>
                <w:szCs w:val="18"/>
              </w:rPr>
              <w:t>(5=4/3)</w:t>
            </w:r>
          </w:p>
        </w:tc>
      </w:tr>
      <w:tr w:rsidR="00CC4D65" w:rsidRPr="005949E3" w:rsidTr="00CC4D65">
        <w:trPr>
          <w:trHeight w:val="284"/>
          <w:jc w:val="right"/>
        </w:trPr>
        <w:tc>
          <w:tcPr>
            <w:tcW w:w="348" w:type="pct"/>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1</w:t>
            </w:r>
          </w:p>
        </w:tc>
        <w:tc>
          <w:tcPr>
            <w:tcW w:w="1114" w:type="pct"/>
            <w:vAlign w:val="center"/>
          </w:tcPr>
          <w:p w:rsidR="00CC4D65" w:rsidRPr="005949E3" w:rsidRDefault="00CC4D65" w:rsidP="00E40032">
            <w:pPr>
              <w:widowControl w:val="0"/>
              <w:autoSpaceDE w:val="0"/>
              <w:autoSpaceDN w:val="0"/>
              <w:adjustRightInd w:val="0"/>
              <w:snapToGrid w:val="0"/>
              <w:spacing w:line="360" w:lineRule="auto"/>
              <w:ind w:left="36" w:right="-20"/>
              <w:contextualSpacing/>
              <w:rPr>
                <w:rFonts w:eastAsia="Calibri"/>
                <w:sz w:val="18"/>
                <w:szCs w:val="18"/>
              </w:rPr>
            </w:pPr>
            <w:r w:rsidRPr="005949E3">
              <w:rPr>
                <w:rFonts w:eastAsia="Calibri"/>
                <w:sz w:val="18"/>
                <w:szCs w:val="18"/>
              </w:rPr>
              <w:t>Kec. Benteng</w:t>
            </w:r>
          </w:p>
        </w:tc>
        <w:tc>
          <w:tcPr>
            <w:tcW w:w="1179" w:type="pct"/>
            <w:shd w:val="clear" w:color="auto" w:fill="auto"/>
            <w:vAlign w:val="center"/>
          </w:tcPr>
          <w:p w:rsidR="00CC4D65" w:rsidRPr="005949E3" w:rsidRDefault="00CC4D65" w:rsidP="00E40032">
            <w:pPr>
              <w:widowControl w:val="0"/>
              <w:autoSpaceDE w:val="0"/>
              <w:autoSpaceDN w:val="0"/>
              <w:adjustRightInd w:val="0"/>
              <w:snapToGrid w:val="0"/>
              <w:spacing w:line="360" w:lineRule="auto"/>
              <w:ind w:left="-62" w:right="-20"/>
              <w:contextualSpacing/>
              <w:jc w:val="center"/>
              <w:rPr>
                <w:rFonts w:eastAsia="Calibri"/>
                <w:sz w:val="18"/>
                <w:szCs w:val="18"/>
              </w:rPr>
            </w:pPr>
            <w:r w:rsidRPr="005949E3">
              <w:rPr>
                <w:rFonts w:eastAsia="Calibri"/>
                <w:sz w:val="18"/>
                <w:szCs w:val="18"/>
              </w:rPr>
              <w:t>24.036</w:t>
            </w:r>
          </w:p>
        </w:tc>
        <w:tc>
          <w:tcPr>
            <w:tcW w:w="1392" w:type="pct"/>
            <w:shd w:val="clear" w:color="auto" w:fill="auto"/>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17</w:t>
            </w:r>
          </w:p>
        </w:tc>
        <w:tc>
          <w:tcPr>
            <w:tcW w:w="967" w:type="pct"/>
            <w:shd w:val="clear" w:color="auto" w:fill="auto"/>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0,07</w:t>
            </w:r>
          </w:p>
        </w:tc>
      </w:tr>
      <w:tr w:rsidR="00CC4D65" w:rsidRPr="005949E3" w:rsidTr="00CC4D65">
        <w:trPr>
          <w:trHeight w:val="284"/>
          <w:jc w:val="right"/>
        </w:trPr>
        <w:tc>
          <w:tcPr>
            <w:tcW w:w="348" w:type="pct"/>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2</w:t>
            </w:r>
          </w:p>
        </w:tc>
        <w:tc>
          <w:tcPr>
            <w:tcW w:w="1114" w:type="pct"/>
            <w:vAlign w:val="center"/>
          </w:tcPr>
          <w:p w:rsidR="00CC4D65" w:rsidRPr="005949E3" w:rsidRDefault="00CC4D65" w:rsidP="00E40032">
            <w:pPr>
              <w:widowControl w:val="0"/>
              <w:autoSpaceDE w:val="0"/>
              <w:autoSpaceDN w:val="0"/>
              <w:adjustRightInd w:val="0"/>
              <w:snapToGrid w:val="0"/>
              <w:spacing w:line="360" w:lineRule="auto"/>
              <w:ind w:left="36" w:right="-20"/>
              <w:contextualSpacing/>
              <w:rPr>
                <w:rFonts w:eastAsia="Calibri"/>
                <w:sz w:val="18"/>
                <w:szCs w:val="18"/>
              </w:rPr>
            </w:pPr>
            <w:r w:rsidRPr="005949E3">
              <w:rPr>
                <w:rFonts w:eastAsia="Calibri"/>
                <w:sz w:val="18"/>
                <w:szCs w:val="18"/>
              </w:rPr>
              <w:t>Kec. Bontoharu</w:t>
            </w:r>
          </w:p>
        </w:tc>
        <w:tc>
          <w:tcPr>
            <w:tcW w:w="1179" w:type="pct"/>
            <w:shd w:val="clear" w:color="auto" w:fill="auto"/>
            <w:vAlign w:val="center"/>
          </w:tcPr>
          <w:p w:rsidR="00CC4D65" w:rsidRPr="005949E3" w:rsidRDefault="00CC4D65" w:rsidP="00E40032">
            <w:pPr>
              <w:widowControl w:val="0"/>
              <w:autoSpaceDE w:val="0"/>
              <w:autoSpaceDN w:val="0"/>
              <w:adjustRightInd w:val="0"/>
              <w:snapToGrid w:val="0"/>
              <w:spacing w:line="360" w:lineRule="auto"/>
              <w:ind w:left="-62" w:right="-20"/>
              <w:contextualSpacing/>
              <w:jc w:val="center"/>
              <w:rPr>
                <w:rFonts w:eastAsia="Calibri"/>
                <w:sz w:val="18"/>
                <w:szCs w:val="18"/>
              </w:rPr>
            </w:pPr>
            <w:r w:rsidRPr="005949E3">
              <w:rPr>
                <w:rFonts w:eastAsia="Calibri"/>
                <w:sz w:val="18"/>
                <w:szCs w:val="18"/>
              </w:rPr>
              <w:t>14.339</w:t>
            </w:r>
          </w:p>
        </w:tc>
        <w:tc>
          <w:tcPr>
            <w:tcW w:w="1392" w:type="pct"/>
            <w:shd w:val="clear" w:color="auto" w:fill="auto"/>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65</w:t>
            </w:r>
          </w:p>
        </w:tc>
        <w:tc>
          <w:tcPr>
            <w:tcW w:w="967" w:type="pct"/>
            <w:shd w:val="clear" w:color="auto" w:fill="auto"/>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0,45</w:t>
            </w:r>
          </w:p>
        </w:tc>
      </w:tr>
      <w:tr w:rsidR="00CC4D65" w:rsidRPr="005949E3" w:rsidTr="00CC4D65">
        <w:trPr>
          <w:trHeight w:val="284"/>
          <w:jc w:val="right"/>
        </w:trPr>
        <w:tc>
          <w:tcPr>
            <w:tcW w:w="348" w:type="pct"/>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3</w:t>
            </w:r>
          </w:p>
        </w:tc>
        <w:tc>
          <w:tcPr>
            <w:tcW w:w="1114" w:type="pct"/>
            <w:vAlign w:val="center"/>
          </w:tcPr>
          <w:p w:rsidR="00CC4D65" w:rsidRPr="005949E3" w:rsidRDefault="00CC4D65" w:rsidP="00E40032">
            <w:pPr>
              <w:widowControl w:val="0"/>
              <w:autoSpaceDE w:val="0"/>
              <w:autoSpaceDN w:val="0"/>
              <w:adjustRightInd w:val="0"/>
              <w:snapToGrid w:val="0"/>
              <w:spacing w:line="360" w:lineRule="auto"/>
              <w:ind w:left="36" w:right="-20"/>
              <w:contextualSpacing/>
              <w:rPr>
                <w:rFonts w:eastAsia="Calibri"/>
                <w:sz w:val="18"/>
                <w:szCs w:val="18"/>
              </w:rPr>
            </w:pPr>
            <w:r w:rsidRPr="005949E3">
              <w:rPr>
                <w:rFonts w:eastAsia="Calibri"/>
                <w:sz w:val="18"/>
                <w:szCs w:val="18"/>
              </w:rPr>
              <w:t>Kec. Bontomanai</w:t>
            </w:r>
          </w:p>
        </w:tc>
        <w:tc>
          <w:tcPr>
            <w:tcW w:w="1179" w:type="pct"/>
            <w:shd w:val="clear" w:color="auto" w:fill="auto"/>
            <w:vAlign w:val="center"/>
          </w:tcPr>
          <w:p w:rsidR="00CC4D65" w:rsidRPr="005949E3" w:rsidRDefault="00CC4D65" w:rsidP="00E40032">
            <w:pPr>
              <w:widowControl w:val="0"/>
              <w:autoSpaceDE w:val="0"/>
              <w:autoSpaceDN w:val="0"/>
              <w:adjustRightInd w:val="0"/>
              <w:snapToGrid w:val="0"/>
              <w:spacing w:line="360" w:lineRule="auto"/>
              <w:ind w:left="-62" w:right="-20"/>
              <w:contextualSpacing/>
              <w:jc w:val="center"/>
              <w:rPr>
                <w:rFonts w:eastAsia="Calibri"/>
                <w:sz w:val="18"/>
                <w:szCs w:val="18"/>
              </w:rPr>
            </w:pPr>
            <w:r w:rsidRPr="005949E3">
              <w:rPr>
                <w:rFonts w:eastAsia="Calibri"/>
                <w:sz w:val="18"/>
                <w:szCs w:val="18"/>
              </w:rPr>
              <w:t>14.048</w:t>
            </w:r>
          </w:p>
        </w:tc>
        <w:tc>
          <w:tcPr>
            <w:tcW w:w="1392" w:type="pct"/>
            <w:shd w:val="clear" w:color="auto" w:fill="auto"/>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19</w:t>
            </w:r>
          </w:p>
        </w:tc>
        <w:tc>
          <w:tcPr>
            <w:tcW w:w="967" w:type="pct"/>
            <w:shd w:val="clear" w:color="auto" w:fill="auto"/>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0,14</w:t>
            </w:r>
          </w:p>
        </w:tc>
      </w:tr>
      <w:tr w:rsidR="00CC4D65" w:rsidRPr="005949E3" w:rsidTr="00CC4D65">
        <w:trPr>
          <w:trHeight w:val="284"/>
          <w:jc w:val="right"/>
        </w:trPr>
        <w:tc>
          <w:tcPr>
            <w:tcW w:w="348" w:type="pct"/>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4</w:t>
            </w:r>
          </w:p>
        </w:tc>
        <w:tc>
          <w:tcPr>
            <w:tcW w:w="1114" w:type="pct"/>
            <w:vAlign w:val="center"/>
          </w:tcPr>
          <w:p w:rsidR="00CC4D65" w:rsidRPr="005949E3" w:rsidRDefault="00CC4D65" w:rsidP="00E40032">
            <w:pPr>
              <w:widowControl w:val="0"/>
              <w:autoSpaceDE w:val="0"/>
              <w:autoSpaceDN w:val="0"/>
              <w:adjustRightInd w:val="0"/>
              <w:snapToGrid w:val="0"/>
              <w:spacing w:line="360" w:lineRule="auto"/>
              <w:ind w:left="36" w:right="-20"/>
              <w:contextualSpacing/>
              <w:rPr>
                <w:rFonts w:eastAsia="Calibri"/>
                <w:sz w:val="18"/>
                <w:szCs w:val="18"/>
              </w:rPr>
            </w:pPr>
            <w:r w:rsidRPr="005949E3">
              <w:rPr>
                <w:rFonts w:eastAsia="Calibri"/>
                <w:sz w:val="18"/>
                <w:szCs w:val="18"/>
              </w:rPr>
              <w:t>Kec. Bontomatene</w:t>
            </w:r>
          </w:p>
        </w:tc>
        <w:tc>
          <w:tcPr>
            <w:tcW w:w="1179" w:type="pct"/>
            <w:shd w:val="clear" w:color="auto" w:fill="auto"/>
            <w:vAlign w:val="center"/>
          </w:tcPr>
          <w:p w:rsidR="00CC4D65" w:rsidRPr="005949E3" w:rsidRDefault="00CC4D65" w:rsidP="00E40032">
            <w:pPr>
              <w:widowControl w:val="0"/>
              <w:autoSpaceDE w:val="0"/>
              <w:autoSpaceDN w:val="0"/>
              <w:adjustRightInd w:val="0"/>
              <w:snapToGrid w:val="0"/>
              <w:spacing w:line="360" w:lineRule="auto"/>
              <w:ind w:left="-62" w:right="-20"/>
              <w:contextualSpacing/>
              <w:jc w:val="center"/>
              <w:rPr>
                <w:rFonts w:eastAsia="Calibri"/>
                <w:sz w:val="18"/>
                <w:szCs w:val="18"/>
              </w:rPr>
            </w:pPr>
            <w:r w:rsidRPr="005949E3">
              <w:rPr>
                <w:rFonts w:eastAsia="Calibri"/>
                <w:sz w:val="18"/>
                <w:szCs w:val="18"/>
              </w:rPr>
              <w:t>13.954</w:t>
            </w:r>
          </w:p>
        </w:tc>
        <w:tc>
          <w:tcPr>
            <w:tcW w:w="1392" w:type="pct"/>
            <w:shd w:val="clear" w:color="auto" w:fill="auto"/>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24</w:t>
            </w:r>
          </w:p>
        </w:tc>
        <w:tc>
          <w:tcPr>
            <w:tcW w:w="967" w:type="pct"/>
            <w:shd w:val="clear" w:color="auto" w:fill="auto"/>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0,17</w:t>
            </w:r>
          </w:p>
        </w:tc>
      </w:tr>
      <w:tr w:rsidR="00CC4D65" w:rsidRPr="005949E3" w:rsidTr="00CC4D65">
        <w:trPr>
          <w:trHeight w:val="284"/>
          <w:jc w:val="right"/>
        </w:trPr>
        <w:tc>
          <w:tcPr>
            <w:tcW w:w="348" w:type="pct"/>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5</w:t>
            </w:r>
          </w:p>
        </w:tc>
        <w:tc>
          <w:tcPr>
            <w:tcW w:w="1114" w:type="pct"/>
            <w:vAlign w:val="center"/>
          </w:tcPr>
          <w:p w:rsidR="00CC4D65" w:rsidRPr="005949E3" w:rsidRDefault="00CC4D65" w:rsidP="00E40032">
            <w:pPr>
              <w:widowControl w:val="0"/>
              <w:autoSpaceDE w:val="0"/>
              <w:autoSpaceDN w:val="0"/>
              <w:adjustRightInd w:val="0"/>
              <w:snapToGrid w:val="0"/>
              <w:spacing w:line="360" w:lineRule="auto"/>
              <w:ind w:left="36" w:right="-20"/>
              <w:contextualSpacing/>
              <w:rPr>
                <w:rFonts w:eastAsia="Calibri"/>
                <w:sz w:val="18"/>
                <w:szCs w:val="18"/>
              </w:rPr>
            </w:pPr>
            <w:r w:rsidRPr="005949E3">
              <w:rPr>
                <w:rFonts w:eastAsia="Calibri"/>
                <w:sz w:val="18"/>
                <w:szCs w:val="18"/>
              </w:rPr>
              <w:t>Kecamatan Buki</w:t>
            </w:r>
          </w:p>
        </w:tc>
        <w:tc>
          <w:tcPr>
            <w:tcW w:w="1179" w:type="pct"/>
            <w:shd w:val="clear" w:color="auto" w:fill="auto"/>
            <w:vAlign w:val="center"/>
          </w:tcPr>
          <w:p w:rsidR="00CC4D65" w:rsidRPr="005949E3" w:rsidRDefault="00CC4D65" w:rsidP="00E40032">
            <w:pPr>
              <w:widowControl w:val="0"/>
              <w:autoSpaceDE w:val="0"/>
              <w:autoSpaceDN w:val="0"/>
              <w:adjustRightInd w:val="0"/>
              <w:snapToGrid w:val="0"/>
              <w:spacing w:line="360" w:lineRule="auto"/>
              <w:ind w:left="-62" w:right="-20"/>
              <w:contextualSpacing/>
              <w:jc w:val="center"/>
              <w:rPr>
                <w:rFonts w:eastAsia="Calibri"/>
                <w:sz w:val="18"/>
                <w:szCs w:val="18"/>
              </w:rPr>
            </w:pPr>
            <w:r w:rsidRPr="005949E3">
              <w:rPr>
                <w:rFonts w:eastAsia="Calibri"/>
                <w:sz w:val="18"/>
                <w:szCs w:val="18"/>
              </w:rPr>
              <w:t>6.559</w:t>
            </w:r>
          </w:p>
        </w:tc>
        <w:tc>
          <w:tcPr>
            <w:tcW w:w="1392" w:type="pct"/>
            <w:shd w:val="clear" w:color="auto" w:fill="auto"/>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8</w:t>
            </w:r>
          </w:p>
        </w:tc>
        <w:tc>
          <w:tcPr>
            <w:tcW w:w="967" w:type="pct"/>
            <w:shd w:val="clear" w:color="auto" w:fill="auto"/>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0,12</w:t>
            </w:r>
          </w:p>
        </w:tc>
      </w:tr>
      <w:tr w:rsidR="00CC4D65" w:rsidRPr="005949E3" w:rsidTr="00CC4D65">
        <w:trPr>
          <w:trHeight w:val="284"/>
          <w:jc w:val="right"/>
        </w:trPr>
        <w:tc>
          <w:tcPr>
            <w:tcW w:w="348" w:type="pct"/>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6</w:t>
            </w:r>
          </w:p>
        </w:tc>
        <w:tc>
          <w:tcPr>
            <w:tcW w:w="1114" w:type="pct"/>
            <w:vAlign w:val="center"/>
          </w:tcPr>
          <w:p w:rsidR="00CC4D65" w:rsidRPr="005949E3" w:rsidRDefault="00CC4D65" w:rsidP="00E40032">
            <w:pPr>
              <w:widowControl w:val="0"/>
              <w:autoSpaceDE w:val="0"/>
              <w:autoSpaceDN w:val="0"/>
              <w:adjustRightInd w:val="0"/>
              <w:snapToGrid w:val="0"/>
              <w:spacing w:line="360" w:lineRule="auto"/>
              <w:ind w:left="36" w:right="-20"/>
              <w:contextualSpacing/>
              <w:rPr>
                <w:rFonts w:eastAsia="Calibri"/>
                <w:sz w:val="18"/>
                <w:szCs w:val="18"/>
              </w:rPr>
            </w:pPr>
            <w:r w:rsidRPr="005949E3">
              <w:rPr>
                <w:rFonts w:eastAsia="Calibri"/>
                <w:sz w:val="18"/>
                <w:szCs w:val="18"/>
              </w:rPr>
              <w:t>Kec. Bontosikuyu</w:t>
            </w:r>
          </w:p>
        </w:tc>
        <w:tc>
          <w:tcPr>
            <w:tcW w:w="1179" w:type="pct"/>
            <w:shd w:val="clear" w:color="auto" w:fill="auto"/>
            <w:vAlign w:val="center"/>
          </w:tcPr>
          <w:p w:rsidR="00CC4D65" w:rsidRPr="005949E3" w:rsidRDefault="00CC4D65" w:rsidP="00E40032">
            <w:pPr>
              <w:widowControl w:val="0"/>
              <w:autoSpaceDE w:val="0"/>
              <w:autoSpaceDN w:val="0"/>
              <w:adjustRightInd w:val="0"/>
              <w:snapToGrid w:val="0"/>
              <w:spacing w:line="360" w:lineRule="auto"/>
              <w:ind w:left="-62" w:right="-20"/>
              <w:contextualSpacing/>
              <w:jc w:val="center"/>
              <w:rPr>
                <w:rFonts w:eastAsia="Calibri"/>
                <w:sz w:val="18"/>
                <w:szCs w:val="18"/>
              </w:rPr>
            </w:pPr>
            <w:r w:rsidRPr="005949E3">
              <w:rPr>
                <w:rFonts w:eastAsia="Calibri"/>
                <w:sz w:val="18"/>
                <w:szCs w:val="18"/>
              </w:rPr>
              <w:t>15.449</w:t>
            </w:r>
          </w:p>
        </w:tc>
        <w:tc>
          <w:tcPr>
            <w:tcW w:w="1392" w:type="pct"/>
            <w:shd w:val="clear" w:color="auto" w:fill="auto"/>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13</w:t>
            </w:r>
          </w:p>
        </w:tc>
        <w:tc>
          <w:tcPr>
            <w:tcW w:w="967" w:type="pct"/>
            <w:shd w:val="clear" w:color="auto" w:fill="auto"/>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0,08</w:t>
            </w:r>
          </w:p>
        </w:tc>
      </w:tr>
      <w:tr w:rsidR="00CC4D65" w:rsidRPr="005949E3" w:rsidTr="00CC4D65">
        <w:trPr>
          <w:trHeight w:val="284"/>
          <w:jc w:val="right"/>
        </w:trPr>
        <w:tc>
          <w:tcPr>
            <w:tcW w:w="348" w:type="pct"/>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7</w:t>
            </w:r>
          </w:p>
        </w:tc>
        <w:tc>
          <w:tcPr>
            <w:tcW w:w="1114" w:type="pct"/>
            <w:vAlign w:val="center"/>
          </w:tcPr>
          <w:p w:rsidR="00CC4D65" w:rsidRPr="005949E3" w:rsidRDefault="00CC4D65" w:rsidP="00E40032">
            <w:pPr>
              <w:widowControl w:val="0"/>
              <w:autoSpaceDE w:val="0"/>
              <w:autoSpaceDN w:val="0"/>
              <w:adjustRightInd w:val="0"/>
              <w:snapToGrid w:val="0"/>
              <w:spacing w:line="360" w:lineRule="auto"/>
              <w:ind w:left="36" w:right="-20"/>
              <w:contextualSpacing/>
              <w:rPr>
                <w:rFonts w:eastAsia="Calibri"/>
                <w:sz w:val="18"/>
                <w:szCs w:val="18"/>
              </w:rPr>
            </w:pPr>
            <w:r w:rsidRPr="005949E3">
              <w:rPr>
                <w:rFonts w:eastAsia="Calibri"/>
                <w:sz w:val="18"/>
                <w:szCs w:val="18"/>
              </w:rPr>
              <w:t>Kec. Pasimasunggu</w:t>
            </w:r>
          </w:p>
        </w:tc>
        <w:tc>
          <w:tcPr>
            <w:tcW w:w="1179" w:type="pct"/>
            <w:shd w:val="clear" w:color="auto" w:fill="auto"/>
            <w:vAlign w:val="center"/>
          </w:tcPr>
          <w:p w:rsidR="00CC4D65" w:rsidRPr="005949E3" w:rsidRDefault="00CC4D65" w:rsidP="00E40032">
            <w:pPr>
              <w:widowControl w:val="0"/>
              <w:autoSpaceDE w:val="0"/>
              <w:autoSpaceDN w:val="0"/>
              <w:adjustRightInd w:val="0"/>
              <w:snapToGrid w:val="0"/>
              <w:spacing w:line="360" w:lineRule="auto"/>
              <w:ind w:left="-62" w:right="-20"/>
              <w:contextualSpacing/>
              <w:jc w:val="center"/>
              <w:rPr>
                <w:rFonts w:eastAsia="Calibri"/>
                <w:sz w:val="18"/>
                <w:szCs w:val="18"/>
              </w:rPr>
            </w:pPr>
            <w:r w:rsidRPr="005949E3">
              <w:rPr>
                <w:rFonts w:eastAsia="Calibri"/>
                <w:sz w:val="18"/>
                <w:szCs w:val="18"/>
              </w:rPr>
              <w:t>8.664</w:t>
            </w:r>
          </w:p>
        </w:tc>
        <w:tc>
          <w:tcPr>
            <w:tcW w:w="1392" w:type="pct"/>
            <w:shd w:val="clear" w:color="auto" w:fill="auto"/>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8</w:t>
            </w:r>
          </w:p>
        </w:tc>
        <w:tc>
          <w:tcPr>
            <w:tcW w:w="967" w:type="pct"/>
            <w:shd w:val="clear" w:color="auto" w:fill="auto"/>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0,09</w:t>
            </w:r>
          </w:p>
        </w:tc>
      </w:tr>
      <w:tr w:rsidR="00CC4D65" w:rsidRPr="005949E3" w:rsidTr="00CC4D65">
        <w:trPr>
          <w:trHeight w:val="284"/>
          <w:jc w:val="right"/>
        </w:trPr>
        <w:tc>
          <w:tcPr>
            <w:tcW w:w="348" w:type="pct"/>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8</w:t>
            </w:r>
          </w:p>
        </w:tc>
        <w:tc>
          <w:tcPr>
            <w:tcW w:w="1114" w:type="pct"/>
            <w:vAlign w:val="center"/>
          </w:tcPr>
          <w:p w:rsidR="00CC4D65" w:rsidRPr="005949E3" w:rsidRDefault="00CC4D65" w:rsidP="00E40032">
            <w:pPr>
              <w:widowControl w:val="0"/>
              <w:autoSpaceDE w:val="0"/>
              <w:autoSpaceDN w:val="0"/>
              <w:adjustRightInd w:val="0"/>
              <w:snapToGrid w:val="0"/>
              <w:spacing w:line="360" w:lineRule="auto"/>
              <w:ind w:left="36" w:right="-20"/>
              <w:contextualSpacing/>
              <w:rPr>
                <w:rFonts w:eastAsia="Calibri"/>
                <w:sz w:val="18"/>
                <w:szCs w:val="18"/>
              </w:rPr>
            </w:pPr>
            <w:r w:rsidRPr="005949E3">
              <w:rPr>
                <w:rFonts w:eastAsia="Calibri"/>
                <w:sz w:val="18"/>
                <w:szCs w:val="18"/>
              </w:rPr>
              <w:t>Kec. Pastim</w:t>
            </w:r>
          </w:p>
        </w:tc>
        <w:tc>
          <w:tcPr>
            <w:tcW w:w="1179" w:type="pct"/>
            <w:shd w:val="clear" w:color="auto" w:fill="auto"/>
            <w:vAlign w:val="center"/>
          </w:tcPr>
          <w:p w:rsidR="00CC4D65" w:rsidRPr="005949E3" w:rsidRDefault="00CC4D65" w:rsidP="00E40032">
            <w:pPr>
              <w:widowControl w:val="0"/>
              <w:autoSpaceDE w:val="0"/>
              <w:autoSpaceDN w:val="0"/>
              <w:adjustRightInd w:val="0"/>
              <w:snapToGrid w:val="0"/>
              <w:spacing w:line="360" w:lineRule="auto"/>
              <w:ind w:left="-62" w:right="-20"/>
              <w:contextualSpacing/>
              <w:jc w:val="center"/>
              <w:rPr>
                <w:rFonts w:eastAsia="Calibri"/>
                <w:sz w:val="18"/>
                <w:szCs w:val="18"/>
              </w:rPr>
            </w:pPr>
            <w:r w:rsidRPr="005949E3">
              <w:rPr>
                <w:rFonts w:eastAsia="Calibri"/>
                <w:sz w:val="18"/>
                <w:szCs w:val="18"/>
              </w:rPr>
              <w:t>7.421</w:t>
            </w:r>
          </w:p>
        </w:tc>
        <w:tc>
          <w:tcPr>
            <w:tcW w:w="1392" w:type="pct"/>
            <w:shd w:val="clear" w:color="auto" w:fill="auto"/>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12</w:t>
            </w:r>
          </w:p>
        </w:tc>
        <w:tc>
          <w:tcPr>
            <w:tcW w:w="967" w:type="pct"/>
            <w:shd w:val="clear" w:color="auto" w:fill="auto"/>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0,16</w:t>
            </w:r>
          </w:p>
        </w:tc>
      </w:tr>
      <w:tr w:rsidR="00CC4D65" w:rsidRPr="005949E3" w:rsidTr="00CC4D65">
        <w:trPr>
          <w:trHeight w:val="284"/>
          <w:jc w:val="right"/>
        </w:trPr>
        <w:tc>
          <w:tcPr>
            <w:tcW w:w="348" w:type="pct"/>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9</w:t>
            </w:r>
          </w:p>
        </w:tc>
        <w:tc>
          <w:tcPr>
            <w:tcW w:w="1114" w:type="pct"/>
            <w:vAlign w:val="center"/>
          </w:tcPr>
          <w:p w:rsidR="00CC4D65" w:rsidRPr="005949E3" w:rsidRDefault="00CC4D65" w:rsidP="00E40032">
            <w:pPr>
              <w:widowControl w:val="0"/>
              <w:autoSpaceDE w:val="0"/>
              <w:autoSpaceDN w:val="0"/>
              <w:adjustRightInd w:val="0"/>
              <w:snapToGrid w:val="0"/>
              <w:spacing w:line="360" w:lineRule="auto"/>
              <w:ind w:left="36" w:right="-20"/>
              <w:contextualSpacing/>
              <w:rPr>
                <w:rFonts w:eastAsia="Calibri"/>
                <w:sz w:val="18"/>
                <w:szCs w:val="18"/>
              </w:rPr>
            </w:pPr>
            <w:r w:rsidRPr="005949E3">
              <w:rPr>
                <w:rFonts w:eastAsia="Calibri"/>
                <w:sz w:val="18"/>
                <w:szCs w:val="18"/>
              </w:rPr>
              <w:t>Kec. Pasimarannu</w:t>
            </w:r>
          </w:p>
        </w:tc>
        <w:tc>
          <w:tcPr>
            <w:tcW w:w="1179" w:type="pct"/>
            <w:shd w:val="clear" w:color="auto" w:fill="auto"/>
            <w:vAlign w:val="center"/>
          </w:tcPr>
          <w:p w:rsidR="00CC4D65" w:rsidRPr="005949E3" w:rsidRDefault="00CC4D65" w:rsidP="00E40032">
            <w:pPr>
              <w:widowControl w:val="0"/>
              <w:autoSpaceDE w:val="0"/>
              <w:autoSpaceDN w:val="0"/>
              <w:adjustRightInd w:val="0"/>
              <w:snapToGrid w:val="0"/>
              <w:spacing w:line="360" w:lineRule="auto"/>
              <w:ind w:left="-62" w:right="-20"/>
              <w:contextualSpacing/>
              <w:jc w:val="center"/>
              <w:rPr>
                <w:rFonts w:eastAsia="Calibri"/>
                <w:sz w:val="18"/>
                <w:szCs w:val="18"/>
              </w:rPr>
            </w:pPr>
            <w:r w:rsidRPr="005949E3">
              <w:rPr>
                <w:rFonts w:eastAsia="Calibri"/>
                <w:sz w:val="18"/>
                <w:szCs w:val="18"/>
              </w:rPr>
              <w:t>9.929</w:t>
            </w:r>
          </w:p>
        </w:tc>
        <w:tc>
          <w:tcPr>
            <w:tcW w:w="1392" w:type="pct"/>
            <w:shd w:val="clear" w:color="auto" w:fill="auto"/>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7</w:t>
            </w:r>
          </w:p>
        </w:tc>
        <w:tc>
          <w:tcPr>
            <w:tcW w:w="967" w:type="pct"/>
            <w:shd w:val="clear" w:color="auto" w:fill="auto"/>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0,07</w:t>
            </w:r>
          </w:p>
        </w:tc>
      </w:tr>
      <w:tr w:rsidR="00CC4D65" w:rsidRPr="005949E3" w:rsidTr="00CC4D65">
        <w:trPr>
          <w:trHeight w:val="284"/>
          <w:jc w:val="right"/>
        </w:trPr>
        <w:tc>
          <w:tcPr>
            <w:tcW w:w="348" w:type="pct"/>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10</w:t>
            </w:r>
          </w:p>
        </w:tc>
        <w:tc>
          <w:tcPr>
            <w:tcW w:w="1114" w:type="pct"/>
            <w:vAlign w:val="center"/>
          </w:tcPr>
          <w:p w:rsidR="00CC4D65" w:rsidRPr="005949E3" w:rsidRDefault="00CC4D65" w:rsidP="00E40032">
            <w:pPr>
              <w:widowControl w:val="0"/>
              <w:autoSpaceDE w:val="0"/>
              <w:autoSpaceDN w:val="0"/>
              <w:adjustRightInd w:val="0"/>
              <w:snapToGrid w:val="0"/>
              <w:spacing w:line="360" w:lineRule="auto"/>
              <w:ind w:left="36" w:right="-20"/>
              <w:contextualSpacing/>
              <w:rPr>
                <w:rFonts w:eastAsia="Calibri"/>
                <w:sz w:val="18"/>
                <w:szCs w:val="18"/>
              </w:rPr>
            </w:pPr>
            <w:r w:rsidRPr="005949E3">
              <w:rPr>
                <w:rFonts w:eastAsia="Calibri"/>
                <w:sz w:val="18"/>
                <w:szCs w:val="18"/>
              </w:rPr>
              <w:t>Kec. Takabonerate</w:t>
            </w:r>
          </w:p>
        </w:tc>
        <w:tc>
          <w:tcPr>
            <w:tcW w:w="1179" w:type="pct"/>
            <w:shd w:val="clear" w:color="auto" w:fill="auto"/>
            <w:vAlign w:val="center"/>
          </w:tcPr>
          <w:p w:rsidR="00CC4D65" w:rsidRPr="005949E3" w:rsidRDefault="00CC4D65" w:rsidP="00E40032">
            <w:pPr>
              <w:widowControl w:val="0"/>
              <w:autoSpaceDE w:val="0"/>
              <w:autoSpaceDN w:val="0"/>
              <w:adjustRightInd w:val="0"/>
              <w:snapToGrid w:val="0"/>
              <w:spacing w:line="360" w:lineRule="auto"/>
              <w:ind w:left="-62" w:right="-20"/>
              <w:contextualSpacing/>
              <w:jc w:val="center"/>
              <w:rPr>
                <w:rFonts w:eastAsia="Calibri"/>
                <w:sz w:val="18"/>
                <w:szCs w:val="18"/>
              </w:rPr>
            </w:pPr>
            <w:r w:rsidRPr="005949E3">
              <w:rPr>
                <w:rFonts w:eastAsia="Calibri"/>
                <w:sz w:val="18"/>
                <w:szCs w:val="18"/>
              </w:rPr>
              <w:t>12.557</w:t>
            </w:r>
          </w:p>
        </w:tc>
        <w:tc>
          <w:tcPr>
            <w:tcW w:w="1392" w:type="pct"/>
            <w:shd w:val="clear" w:color="auto" w:fill="auto"/>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12</w:t>
            </w:r>
          </w:p>
        </w:tc>
        <w:tc>
          <w:tcPr>
            <w:tcW w:w="967" w:type="pct"/>
            <w:shd w:val="clear" w:color="auto" w:fill="auto"/>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0,10</w:t>
            </w:r>
          </w:p>
        </w:tc>
      </w:tr>
      <w:tr w:rsidR="00CC4D65" w:rsidRPr="005949E3" w:rsidTr="00CC4D65">
        <w:trPr>
          <w:trHeight w:val="284"/>
          <w:jc w:val="right"/>
        </w:trPr>
        <w:tc>
          <w:tcPr>
            <w:tcW w:w="348" w:type="pct"/>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11</w:t>
            </w:r>
          </w:p>
        </w:tc>
        <w:tc>
          <w:tcPr>
            <w:tcW w:w="1114" w:type="pct"/>
            <w:vAlign w:val="center"/>
          </w:tcPr>
          <w:p w:rsidR="00CC4D65" w:rsidRPr="005949E3" w:rsidRDefault="00CC4D65" w:rsidP="00E40032">
            <w:pPr>
              <w:widowControl w:val="0"/>
              <w:autoSpaceDE w:val="0"/>
              <w:autoSpaceDN w:val="0"/>
              <w:adjustRightInd w:val="0"/>
              <w:snapToGrid w:val="0"/>
              <w:spacing w:line="360" w:lineRule="auto"/>
              <w:ind w:left="36" w:right="-20"/>
              <w:contextualSpacing/>
              <w:rPr>
                <w:rFonts w:eastAsia="Calibri"/>
                <w:sz w:val="18"/>
                <w:szCs w:val="18"/>
              </w:rPr>
            </w:pPr>
            <w:r w:rsidRPr="005949E3">
              <w:rPr>
                <w:rFonts w:eastAsia="Calibri"/>
                <w:sz w:val="18"/>
                <w:szCs w:val="18"/>
              </w:rPr>
              <w:t>Kec. Pasilambena</w:t>
            </w:r>
          </w:p>
        </w:tc>
        <w:tc>
          <w:tcPr>
            <w:tcW w:w="1179" w:type="pct"/>
            <w:shd w:val="clear" w:color="auto" w:fill="auto"/>
            <w:vAlign w:val="center"/>
          </w:tcPr>
          <w:p w:rsidR="00CC4D65" w:rsidRPr="005949E3" w:rsidRDefault="00CC4D65" w:rsidP="00E40032">
            <w:pPr>
              <w:widowControl w:val="0"/>
              <w:autoSpaceDE w:val="0"/>
              <w:autoSpaceDN w:val="0"/>
              <w:adjustRightInd w:val="0"/>
              <w:snapToGrid w:val="0"/>
              <w:spacing w:line="360" w:lineRule="auto"/>
              <w:ind w:left="-62" w:right="-20"/>
              <w:contextualSpacing/>
              <w:jc w:val="center"/>
              <w:rPr>
                <w:rFonts w:eastAsia="Calibri"/>
                <w:sz w:val="18"/>
                <w:szCs w:val="18"/>
              </w:rPr>
            </w:pPr>
            <w:r w:rsidRPr="005949E3">
              <w:rPr>
                <w:rFonts w:eastAsia="Calibri"/>
                <w:sz w:val="18"/>
                <w:szCs w:val="18"/>
              </w:rPr>
              <w:t>7.373</w:t>
            </w:r>
          </w:p>
        </w:tc>
        <w:tc>
          <w:tcPr>
            <w:tcW w:w="1392" w:type="pct"/>
            <w:shd w:val="clear" w:color="auto" w:fill="auto"/>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8</w:t>
            </w:r>
          </w:p>
        </w:tc>
        <w:tc>
          <w:tcPr>
            <w:tcW w:w="967" w:type="pct"/>
            <w:shd w:val="clear" w:color="auto" w:fill="auto"/>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0,11</w:t>
            </w:r>
          </w:p>
        </w:tc>
      </w:tr>
      <w:tr w:rsidR="00CC4D65" w:rsidRPr="005949E3" w:rsidTr="00CC4D65">
        <w:trPr>
          <w:trHeight w:val="284"/>
          <w:jc w:val="right"/>
        </w:trPr>
        <w:tc>
          <w:tcPr>
            <w:tcW w:w="348" w:type="pct"/>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p>
        </w:tc>
        <w:tc>
          <w:tcPr>
            <w:tcW w:w="1114" w:type="pct"/>
            <w:vAlign w:val="center"/>
          </w:tcPr>
          <w:p w:rsidR="00CC4D65" w:rsidRPr="005949E3" w:rsidRDefault="00CC4D65" w:rsidP="00E40032">
            <w:pPr>
              <w:widowControl w:val="0"/>
              <w:autoSpaceDE w:val="0"/>
              <w:autoSpaceDN w:val="0"/>
              <w:adjustRightInd w:val="0"/>
              <w:snapToGrid w:val="0"/>
              <w:spacing w:line="360" w:lineRule="auto"/>
              <w:ind w:left="-62" w:right="-20"/>
              <w:contextualSpacing/>
              <w:rPr>
                <w:rFonts w:eastAsia="Calibri"/>
                <w:sz w:val="18"/>
                <w:szCs w:val="18"/>
              </w:rPr>
            </w:pPr>
            <w:r w:rsidRPr="005949E3">
              <w:rPr>
                <w:rFonts w:eastAsia="Calibri"/>
                <w:sz w:val="18"/>
                <w:szCs w:val="18"/>
              </w:rPr>
              <w:t>Jumlah</w:t>
            </w:r>
          </w:p>
        </w:tc>
        <w:tc>
          <w:tcPr>
            <w:tcW w:w="1179" w:type="pct"/>
            <w:shd w:val="clear" w:color="auto" w:fill="auto"/>
            <w:vAlign w:val="center"/>
          </w:tcPr>
          <w:p w:rsidR="00CC4D65" w:rsidRPr="005949E3" w:rsidRDefault="00CC4D65" w:rsidP="00E40032">
            <w:pPr>
              <w:widowControl w:val="0"/>
              <w:autoSpaceDE w:val="0"/>
              <w:autoSpaceDN w:val="0"/>
              <w:adjustRightInd w:val="0"/>
              <w:snapToGrid w:val="0"/>
              <w:spacing w:line="360" w:lineRule="auto"/>
              <w:ind w:left="-62" w:right="-20"/>
              <w:contextualSpacing/>
              <w:jc w:val="center"/>
              <w:rPr>
                <w:rFonts w:eastAsia="Calibri"/>
                <w:sz w:val="18"/>
                <w:szCs w:val="18"/>
              </w:rPr>
            </w:pPr>
            <w:r w:rsidRPr="005949E3">
              <w:rPr>
                <w:rFonts w:eastAsia="Calibri"/>
                <w:sz w:val="18"/>
                <w:szCs w:val="18"/>
              </w:rPr>
              <w:t>134.329</w:t>
            </w:r>
          </w:p>
        </w:tc>
        <w:tc>
          <w:tcPr>
            <w:tcW w:w="1392" w:type="pct"/>
            <w:shd w:val="clear" w:color="auto" w:fill="auto"/>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193</w:t>
            </w:r>
          </w:p>
        </w:tc>
        <w:tc>
          <w:tcPr>
            <w:tcW w:w="967" w:type="pct"/>
            <w:shd w:val="clear" w:color="auto" w:fill="auto"/>
            <w:vAlign w:val="center"/>
          </w:tcPr>
          <w:p w:rsidR="00CC4D65" w:rsidRPr="005949E3" w:rsidRDefault="002D09DF"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1,4</w:t>
            </w:r>
          </w:p>
        </w:tc>
      </w:tr>
    </w:tbl>
    <w:p w:rsidR="005D16E8" w:rsidRDefault="005D16E8" w:rsidP="00E40032">
      <w:pPr>
        <w:spacing w:line="360" w:lineRule="auto"/>
        <w:contextualSpacing/>
        <w:jc w:val="both"/>
        <w:rPr>
          <w:color w:val="auto"/>
          <w:sz w:val="18"/>
          <w:szCs w:val="18"/>
          <w:lang w:val="en-US"/>
        </w:rPr>
      </w:pPr>
      <w:r w:rsidRPr="005D16E8">
        <w:rPr>
          <w:color w:val="auto"/>
          <w:sz w:val="18"/>
          <w:szCs w:val="18"/>
        </w:rPr>
        <w:t xml:space="preserve">Sumber </w:t>
      </w:r>
      <w:r w:rsidRPr="005D16E8">
        <w:rPr>
          <w:color w:val="auto"/>
          <w:sz w:val="18"/>
          <w:szCs w:val="18"/>
          <w:lang w:val="en-US"/>
        </w:rPr>
        <w:t>Data</w:t>
      </w:r>
      <w:r w:rsidRPr="005D16E8">
        <w:rPr>
          <w:color w:val="auto"/>
          <w:sz w:val="18"/>
          <w:szCs w:val="18"/>
        </w:rPr>
        <w:t xml:space="preserve">: </w:t>
      </w:r>
      <w:r w:rsidRPr="005D16E8">
        <w:rPr>
          <w:color w:val="auto"/>
          <w:sz w:val="18"/>
          <w:szCs w:val="18"/>
          <w:lang w:val="en-US"/>
        </w:rPr>
        <w:t xml:space="preserve">Dinas Kesehatan Kabupaten </w:t>
      </w:r>
      <w:r w:rsidRPr="005D16E8">
        <w:rPr>
          <w:color w:val="auto"/>
          <w:sz w:val="18"/>
          <w:szCs w:val="18"/>
        </w:rPr>
        <w:t xml:space="preserve">Kepulauan Selayar </w:t>
      </w:r>
    </w:p>
    <w:p w:rsidR="00954670" w:rsidRPr="00954670" w:rsidRDefault="00954670" w:rsidP="00E40032">
      <w:pPr>
        <w:spacing w:line="360" w:lineRule="auto"/>
        <w:contextualSpacing/>
        <w:jc w:val="both"/>
        <w:rPr>
          <w:color w:val="auto"/>
          <w:sz w:val="18"/>
          <w:szCs w:val="18"/>
          <w:lang w:val="en-US"/>
        </w:rPr>
      </w:pPr>
    </w:p>
    <w:p w:rsidR="00CC4D65" w:rsidRPr="00A63F49" w:rsidRDefault="00CC4D65" w:rsidP="00E40032">
      <w:pPr>
        <w:tabs>
          <w:tab w:val="left" w:pos="6061"/>
        </w:tabs>
        <w:snapToGrid w:val="0"/>
        <w:spacing w:line="360" w:lineRule="auto"/>
        <w:contextualSpacing/>
        <w:jc w:val="both"/>
        <w:rPr>
          <w:sz w:val="10"/>
          <w:szCs w:val="10"/>
          <w:lang w:val="en-US"/>
        </w:rPr>
      </w:pPr>
    </w:p>
    <w:p w:rsidR="005341E3" w:rsidRPr="005949E3" w:rsidRDefault="005341E3" w:rsidP="00E40032">
      <w:pPr>
        <w:numPr>
          <w:ilvl w:val="4"/>
          <w:numId w:val="18"/>
        </w:numPr>
        <w:spacing w:line="360" w:lineRule="auto"/>
        <w:contextualSpacing/>
        <w:jc w:val="both"/>
        <w:rPr>
          <w:b/>
          <w:color w:val="auto"/>
          <w:sz w:val="24"/>
          <w:szCs w:val="24"/>
        </w:rPr>
      </w:pPr>
      <w:r w:rsidRPr="005949E3">
        <w:rPr>
          <w:b/>
          <w:color w:val="auto"/>
          <w:sz w:val="24"/>
          <w:szCs w:val="24"/>
        </w:rPr>
        <w:t>Cakupan Komplikasi Kebidanan yang ditangani</w:t>
      </w:r>
    </w:p>
    <w:p w:rsidR="00CC4D65" w:rsidRPr="005949E3" w:rsidRDefault="00CC4D65" w:rsidP="00E40032">
      <w:pPr>
        <w:spacing w:line="360" w:lineRule="auto"/>
        <w:contextualSpacing/>
        <w:jc w:val="center"/>
        <w:rPr>
          <w:color w:val="1D1B11"/>
          <w:sz w:val="18"/>
          <w:szCs w:val="18"/>
          <w:lang w:val="en-US"/>
        </w:rPr>
      </w:pPr>
      <w:r w:rsidRPr="005949E3">
        <w:rPr>
          <w:color w:val="1D1B11"/>
          <w:sz w:val="18"/>
          <w:szCs w:val="18"/>
        </w:rPr>
        <w:t xml:space="preserve">Tabel </w:t>
      </w:r>
      <w:r w:rsidR="00B762A3" w:rsidRPr="005949E3">
        <w:rPr>
          <w:color w:val="1D1B11"/>
          <w:sz w:val="18"/>
          <w:szCs w:val="18"/>
        </w:rPr>
        <w:t>2.6</w:t>
      </w:r>
      <w:r w:rsidR="00B762A3" w:rsidRPr="005949E3">
        <w:rPr>
          <w:color w:val="1D1B11"/>
          <w:sz w:val="18"/>
          <w:szCs w:val="18"/>
          <w:lang w:val="en-US"/>
        </w:rPr>
        <w:t>1</w:t>
      </w:r>
    </w:p>
    <w:p w:rsidR="00CC4D65" w:rsidRPr="005949E3" w:rsidRDefault="00CC4D65" w:rsidP="00E40032">
      <w:pPr>
        <w:spacing w:line="360" w:lineRule="auto"/>
        <w:contextualSpacing/>
        <w:jc w:val="center"/>
        <w:rPr>
          <w:color w:val="1D1B11"/>
          <w:sz w:val="18"/>
          <w:szCs w:val="18"/>
        </w:rPr>
      </w:pPr>
      <w:r w:rsidRPr="005949E3">
        <w:rPr>
          <w:color w:val="1D1B11"/>
          <w:sz w:val="18"/>
          <w:szCs w:val="18"/>
        </w:rPr>
        <w:t xml:space="preserve">Perkembangan  </w:t>
      </w:r>
      <w:r w:rsidR="00005CD6" w:rsidRPr="005949E3">
        <w:rPr>
          <w:color w:val="1D1B11"/>
          <w:sz w:val="18"/>
          <w:szCs w:val="18"/>
        </w:rPr>
        <w:t>Komplikasi kebidanan yang ditangani</w:t>
      </w:r>
      <w:r w:rsidRPr="005949E3">
        <w:rPr>
          <w:color w:val="1D1B11"/>
          <w:sz w:val="18"/>
          <w:szCs w:val="18"/>
        </w:rPr>
        <w:t xml:space="preserve"> 2011 – 2015</w:t>
      </w:r>
    </w:p>
    <w:p w:rsidR="00CC4D65" w:rsidRPr="005949E3" w:rsidRDefault="00CC4D65" w:rsidP="00E40032">
      <w:pPr>
        <w:spacing w:line="360" w:lineRule="auto"/>
        <w:contextualSpacing/>
        <w:jc w:val="center"/>
        <w:rPr>
          <w:color w:val="1D1B11"/>
          <w:sz w:val="18"/>
          <w:szCs w:val="18"/>
        </w:rPr>
      </w:pPr>
      <w:r w:rsidRPr="005949E3">
        <w:rPr>
          <w:color w:val="1D1B11"/>
          <w:sz w:val="18"/>
          <w:szCs w:val="18"/>
        </w:rPr>
        <w:t xml:space="preserve">Di Kabupaten </w:t>
      </w:r>
      <w:r w:rsidR="0092170F">
        <w:rPr>
          <w:color w:val="1D1B11"/>
          <w:sz w:val="18"/>
          <w:szCs w:val="18"/>
        </w:rPr>
        <w:t xml:space="preserve">Kepulauan Selayar </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553"/>
        <w:gridCol w:w="4342"/>
        <w:gridCol w:w="840"/>
        <w:gridCol w:w="841"/>
        <w:gridCol w:w="840"/>
        <w:gridCol w:w="875"/>
        <w:gridCol w:w="822"/>
      </w:tblGrid>
      <w:tr w:rsidR="00CC4D65" w:rsidRPr="005949E3" w:rsidTr="00DB4C4A">
        <w:trPr>
          <w:jc w:val="center"/>
        </w:trPr>
        <w:tc>
          <w:tcPr>
            <w:tcW w:w="553" w:type="dxa"/>
            <w:shd w:val="clear" w:color="auto" w:fill="auto"/>
            <w:vAlign w:val="center"/>
          </w:tcPr>
          <w:p w:rsidR="00CC4D65" w:rsidRPr="005949E3" w:rsidRDefault="00CC4D65" w:rsidP="00E40032">
            <w:pPr>
              <w:spacing w:line="360" w:lineRule="auto"/>
              <w:contextualSpacing/>
              <w:jc w:val="center"/>
              <w:rPr>
                <w:b/>
                <w:color w:val="1D1B11"/>
                <w:sz w:val="18"/>
                <w:szCs w:val="18"/>
              </w:rPr>
            </w:pPr>
            <w:r w:rsidRPr="005949E3">
              <w:rPr>
                <w:b/>
                <w:color w:val="1D1B11"/>
                <w:sz w:val="18"/>
                <w:szCs w:val="18"/>
              </w:rPr>
              <w:t>No.</w:t>
            </w:r>
          </w:p>
        </w:tc>
        <w:tc>
          <w:tcPr>
            <w:tcW w:w="4342" w:type="dxa"/>
            <w:shd w:val="clear" w:color="auto" w:fill="auto"/>
            <w:vAlign w:val="center"/>
          </w:tcPr>
          <w:p w:rsidR="00CC4D65" w:rsidRPr="005949E3" w:rsidRDefault="00CC4D65" w:rsidP="00E40032">
            <w:pPr>
              <w:spacing w:line="360" w:lineRule="auto"/>
              <w:contextualSpacing/>
              <w:jc w:val="center"/>
              <w:rPr>
                <w:b/>
                <w:color w:val="1D1B11"/>
                <w:sz w:val="18"/>
                <w:szCs w:val="18"/>
              </w:rPr>
            </w:pPr>
            <w:r w:rsidRPr="005949E3">
              <w:rPr>
                <w:b/>
                <w:color w:val="1D1B11"/>
                <w:sz w:val="18"/>
                <w:szCs w:val="18"/>
              </w:rPr>
              <w:t>Uraian</w:t>
            </w:r>
          </w:p>
        </w:tc>
        <w:tc>
          <w:tcPr>
            <w:tcW w:w="840" w:type="dxa"/>
            <w:shd w:val="clear" w:color="auto" w:fill="auto"/>
            <w:vAlign w:val="center"/>
          </w:tcPr>
          <w:p w:rsidR="00CC4D65" w:rsidRPr="005949E3" w:rsidRDefault="00CC4D65" w:rsidP="00E40032">
            <w:pPr>
              <w:spacing w:line="360" w:lineRule="auto"/>
              <w:contextualSpacing/>
              <w:jc w:val="center"/>
              <w:rPr>
                <w:b/>
                <w:color w:val="1D1B11"/>
                <w:sz w:val="18"/>
                <w:szCs w:val="18"/>
              </w:rPr>
            </w:pPr>
            <w:r w:rsidRPr="005949E3">
              <w:rPr>
                <w:b/>
                <w:color w:val="1D1B11"/>
                <w:sz w:val="18"/>
                <w:szCs w:val="18"/>
              </w:rPr>
              <w:t>2011</w:t>
            </w:r>
          </w:p>
        </w:tc>
        <w:tc>
          <w:tcPr>
            <w:tcW w:w="841" w:type="dxa"/>
            <w:shd w:val="clear" w:color="auto" w:fill="auto"/>
            <w:vAlign w:val="center"/>
          </w:tcPr>
          <w:p w:rsidR="00CC4D65" w:rsidRPr="005949E3" w:rsidRDefault="00CC4D65" w:rsidP="00E40032">
            <w:pPr>
              <w:spacing w:line="360" w:lineRule="auto"/>
              <w:contextualSpacing/>
              <w:jc w:val="center"/>
              <w:rPr>
                <w:b/>
                <w:color w:val="1D1B11"/>
                <w:sz w:val="18"/>
                <w:szCs w:val="18"/>
              </w:rPr>
            </w:pPr>
            <w:r w:rsidRPr="005949E3">
              <w:rPr>
                <w:b/>
                <w:color w:val="1D1B11"/>
                <w:sz w:val="18"/>
                <w:szCs w:val="18"/>
              </w:rPr>
              <w:t>2012</w:t>
            </w:r>
          </w:p>
        </w:tc>
        <w:tc>
          <w:tcPr>
            <w:tcW w:w="840" w:type="dxa"/>
            <w:shd w:val="clear" w:color="auto" w:fill="auto"/>
            <w:vAlign w:val="center"/>
          </w:tcPr>
          <w:p w:rsidR="00CC4D65" w:rsidRPr="005949E3" w:rsidRDefault="00CC4D65" w:rsidP="00E40032">
            <w:pPr>
              <w:spacing w:line="360" w:lineRule="auto"/>
              <w:contextualSpacing/>
              <w:jc w:val="center"/>
              <w:rPr>
                <w:b/>
                <w:color w:val="1D1B11"/>
                <w:sz w:val="18"/>
                <w:szCs w:val="18"/>
              </w:rPr>
            </w:pPr>
            <w:r w:rsidRPr="005949E3">
              <w:rPr>
                <w:b/>
                <w:color w:val="1D1B11"/>
                <w:sz w:val="18"/>
                <w:szCs w:val="18"/>
              </w:rPr>
              <w:t>2013</w:t>
            </w:r>
          </w:p>
        </w:tc>
        <w:tc>
          <w:tcPr>
            <w:tcW w:w="875" w:type="dxa"/>
            <w:shd w:val="clear" w:color="auto" w:fill="auto"/>
            <w:vAlign w:val="center"/>
          </w:tcPr>
          <w:p w:rsidR="00CC4D65" w:rsidRPr="005949E3" w:rsidRDefault="00CC4D65" w:rsidP="00E40032">
            <w:pPr>
              <w:spacing w:line="360" w:lineRule="auto"/>
              <w:contextualSpacing/>
              <w:jc w:val="center"/>
              <w:rPr>
                <w:b/>
                <w:color w:val="1D1B11"/>
                <w:sz w:val="18"/>
                <w:szCs w:val="18"/>
              </w:rPr>
            </w:pPr>
            <w:r w:rsidRPr="005949E3">
              <w:rPr>
                <w:b/>
                <w:color w:val="1D1B11"/>
                <w:sz w:val="18"/>
                <w:szCs w:val="18"/>
              </w:rPr>
              <w:t>2014</w:t>
            </w:r>
          </w:p>
        </w:tc>
        <w:tc>
          <w:tcPr>
            <w:tcW w:w="822" w:type="dxa"/>
            <w:shd w:val="clear" w:color="auto" w:fill="auto"/>
            <w:vAlign w:val="center"/>
          </w:tcPr>
          <w:p w:rsidR="00CC4D65" w:rsidRPr="005949E3" w:rsidRDefault="00CC4D65" w:rsidP="00E40032">
            <w:pPr>
              <w:spacing w:line="360" w:lineRule="auto"/>
              <w:contextualSpacing/>
              <w:jc w:val="center"/>
              <w:rPr>
                <w:b/>
                <w:color w:val="1D1B11"/>
                <w:sz w:val="18"/>
                <w:szCs w:val="18"/>
              </w:rPr>
            </w:pPr>
            <w:r w:rsidRPr="005949E3">
              <w:rPr>
                <w:b/>
                <w:color w:val="1D1B11"/>
                <w:sz w:val="18"/>
                <w:szCs w:val="18"/>
              </w:rPr>
              <w:t>2015</w:t>
            </w:r>
          </w:p>
        </w:tc>
      </w:tr>
      <w:tr w:rsidR="00CC4D65" w:rsidRPr="005949E3" w:rsidTr="0091271C">
        <w:trPr>
          <w:jc w:val="center"/>
        </w:trPr>
        <w:tc>
          <w:tcPr>
            <w:tcW w:w="553" w:type="dxa"/>
            <w:shd w:val="clear" w:color="auto" w:fill="auto"/>
            <w:vAlign w:val="center"/>
          </w:tcPr>
          <w:p w:rsidR="00CC4D65" w:rsidRPr="005949E3" w:rsidRDefault="00CC4D65" w:rsidP="00E40032">
            <w:pPr>
              <w:spacing w:line="360" w:lineRule="auto"/>
              <w:contextualSpacing/>
              <w:jc w:val="center"/>
              <w:rPr>
                <w:color w:val="1D1B11"/>
                <w:sz w:val="18"/>
                <w:szCs w:val="18"/>
              </w:rPr>
            </w:pPr>
            <w:r w:rsidRPr="005949E3">
              <w:rPr>
                <w:color w:val="1D1B11"/>
                <w:sz w:val="18"/>
                <w:szCs w:val="18"/>
              </w:rPr>
              <w:t>1</w:t>
            </w:r>
          </w:p>
        </w:tc>
        <w:tc>
          <w:tcPr>
            <w:tcW w:w="4342" w:type="dxa"/>
            <w:shd w:val="clear" w:color="auto" w:fill="auto"/>
            <w:vAlign w:val="center"/>
          </w:tcPr>
          <w:p w:rsidR="00CC4D65" w:rsidRPr="005949E3" w:rsidRDefault="00CC4D65" w:rsidP="00E40032">
            <w:pPr>
              <w:spacing w:line="360" w:lineRule="auto"/>
              <w:contextualSpacing/>
              <w:rPr>
                <w:color w:val="1D1B11"/>
                <w:sz w:val="18"/>
                <w:szCs w:val="18"/>
              </w:rPr>
            </w:pPr>
            <w:r w:rsidRPr="005949E3">
              <w:rPr>
                <w:color w:val="1D1B11"/>
                <w:sz w:val="18"/>
                <w:szCs w:val="18"/>
              </w:rPr>
              <w:t>Jumlah komplikasi kebidanan yang mendapat penanganan difinitif di satu wilker pada kurunwaktu tertentu</w:t>
            </w:r>
          </w:p>
        </w:tc>
        <w:tc>
          <w:tcPr>
            <w:tcW w:w="840" w:type="dxa"/>
            <w:shd w:val="clear" w:color="auto" w:fill="auto"/>
            <w:vAlign w:val="center"/>
          </w:tcPr>
          <w:p w:rsidR="00CC4D65" w:rsidRPr="005949E3" w:rsidRDefault="00CC4D65" w:rsidP="00E40032">
            <w:pPr>
              <w:spacing w:line="360" w:lineRule="auto"/>
              <w:contextualSpacing/>
              <w:jc w:val="center"/>
              <w:rPr>
                <w:color w:val="1D1B11"/>
                <w:sz w:val="18"/>
                <w:szCs w:val="18"/>
              </w:rPr>
            </w:pPr>
            <w:r w:rsidRPr="005949E3">
              <w:rPr>
                <w:color w:val="1D1B11"/>
                <w:sz w:val="18"/>
                <w:szCs w:val="18"/>
              </w:rPr>
              <w:t>129</w:t>
            </w:r>
          </w:p>
        </w:tc>
        <w:tc>
          <w:tcPr>
            <w:tcW w:w="841" w:type="dxa"/>
            <w:shd w:val="clear" w:color="auto" w:fill="auto"/>
            <w:vAlign w:val="center"/>
          </w:tcPr>
          <w:p w:rsidR="00CC4D65" w:rsidRPr="005949E3" w:rsidRDefault="00CC4D65" w:rsidP="00E40032">
            <w:pPr>
              <w:spacing w:line="360" w:lineRule="auto"/>
              <w:contextualSpacing/>
              <w:jc w:val="center"/>
              <w:rPr>
                <w:color w:val="1D1B11"/>
                <w:sz w:val="18"/>
                <w:szCs w:val="18"/>
              </w:rPr>
            </w:pPr>
            <w:r w:rsidRPr="005949E3">
              <w:rPr>
                <w:color w:val="1D1B11"/>
                <w:sz w:val="18"/>
                <w:szCs w:val="18"/>
              </w:rPr>
              <w:t>342</w:t>
            </w:r>
          </w:p>
        </w:tc>
        <w:tc>
          <w:tcPr>
            <w:tcW w:w="840" w:type="dxa"/>
            <w:shd w:val="clear" w:color="auto" w:fill="auto"/>
            <w:vAlign w:val="center"/>
          </w:tcPr>
          <w:p w:rsidR="00CC4D65" w:rsidRPr="005949E3" w:rsidRDefault="00CC4D65" w:rsidP="00E40032">
            <w:pPr>
              <w:spacing w:line="360" w:lineRule="auto"/>
              <w:contextualSpacing/>
              <w:jc w:val="center"/>
              <w:rPr>
                <w:color w:val="1D1B11"/>
                <w:sz w:val="18"/>
                <w:szCs w:val="18"/>
              </w:rPr>
            </w:pPr>
            <w:r w:rsidRPr="005949E3">
              <w:rPr>
                <w:color w:val="1D1B11"/>
                <w:sz w:val="18"/>
                <w:szCs w:val="18"/>
              </w:rPr>
              <w:t>300</w:t>
            </w:r>
          </w:p>
        </w:tc>
        <w:tc>
          <w:tcPr>
            <w:tcW w:w="875" w:type="dxa"/>
            <w:shd w:val="clear" w:color="auto" w:fill="auto"/>
            <w:vAlign w:val="center"/>
          </w:tcPr>
          <w:p w:rsidR="00CC4D65" w:rsidRPr="005949E3" w:rsidRDefault="00CC4D65" w:rsidP="00E40032">
            <w:pPr>
              <w:spacing w:line="360" w:lineRule="auto"/>
              <w:contextualSpacing/>
              <w:jc w:val="center"/>
              <w:rPr>
                <w:color w:val="1D1B11"/>
                <w:sz w:val="18"/>
                <w:szCs w:val="18"/>
              </w:rPr>
            </w:pPr>
            <w:r w:rsidRPr="005949E3">
              <w:rPr>
                <w:color w:val="1D1B11"/>
                <w:sz w:val="18"/>
                <w:szCs w:val="18"/>
              </w:rPr>
              <w:t>258</w:t>
            </w:r>
          </w:p>
        </w:tc>
        <w:tc>
          <w:tcPr>
            <w:tcW w:w="822" w:type="dxa"/>
            <w:shd w:val="clear" w:color="auto" w:fill="auto"/>
            <w:vAlign w:val="center"/>
          </w:tcPr>
          <w:p w:rsidR="00CC4D65" w:rsidRPr="005949E3" w:rsidRDefault="00CC4D65" w:rsidP="00E40032">
            <w:pPr>
              <w:spacing w:line="360" w:lineRule="auto"/>
              <w:contextualSpacing/>
              <w:jc w:val="center"/>
              <w:rPr>
                <w:color w:val="1D1B11"/>
                <w:sz w:val="18"/>
                <w:szCs w:val="18"/>
              </w:rPr>
            </w:pPr>
            <w:r w:rsidRPr="005949E3">
              <w:rPr>
                <w:color w:val="1D1B11"/>
                <w:sz w:val="18"/>
                <w:szCs w:val="18"/>
              </w:rPr>
              <w:t>318</w:t>
            </w:r>
          </w:p>
        </w:tc>
      </w:tr>
      <w:tr w:rsidR="00CC4D65" w:rsidRPr="005949E3" w:rsidTr="0091271C">
        <w:trPr>
          <w:jc w:val="center"/>
        </w:trPr>
        <w:tc>
          <w:tcPr>
            <w:tcW w:w="553" w:type="dxa"/>
            <w:shd w:val="clear" w:color="auto" w:fill="auto"/>
            <w:vAlign w:val="center"/>
          </w:tcPr>
          <w:p w:rsidR="00CC4D65" w:rsidRPr="005949E3" w:rsidRDefault="00CC4D65" w:rsidP="00E40032">
            <w:pPr>
              <w:spacing w:line="360" w:lineRule="auto"/>
              <w:contextualSpacing/>
              <w:jc w:val="center"/>
              <w:rPr>
                <w:color w:val="1D1B11"/>
                <w:sz w:val="18"/>
                <w:szCs w:val="18"/>
              </w:rPr>
            </w:pPr>
            <w:r w:rsidRPr="005949E3">
              <w:rPr>
                <w:color w:val="1D1B11"/>
                <w:sz w:val="18"/>
                <w:szCs w:val="18"/>
              </w:rPr>
              <w:t>2</w:t>
            </w:r>
          </w:p>
        </w:tc>
        <w:tc>
          <w:tcPr>
            <w:tcW w:w="4342" w:type="dxa"/>
            <w:shd w:val="clear" w:color="auto" w:fill="auto"/>
            <w:vAlign w:val="center"/>
          </w:tcPr>
          <w:p w:rsidR="00CC4D65" w:rsidRPr="005949E3" w:rsidRDefault="00CC4D65" w:rsidP="00E40032">
            <w:pPr>
              <w:spacing w:line="360" w:lineRule="auto"/>
              <w:contextualSpacing/>
              <w:rPr>
                <w:color w:val="1D1B11"/>
                <w:sz w:val="18"/>
                <w:szCs w:val="18"/>
              </w:rPr>
            </w:pPr>
            <w:r w:rsidRPr="005949E3">
              <w:rPr>
                <w:color w:val="1D1B11"/>
                <w:sz w:val="18"/>
                <w:szCs w:val="18"/>
              </w:rPr>
              <w:t>Jumlah ibu dengan komplikasi disuatu wilker padakurun waktu yang sama</w:t>
            </w:r>
          </w:p>
        </w:tc>
        <w:tc>
          <w:tcPr>
            <w:tcW w:w="840" w:type="dxa"/>
            <w:shd w:val="clear" w:color="auto" w:fill="auto"/>
            <w:vAlign w:val="center"/>
          </w:tcPr>
          <w:p w:rsidR="00CC4D65" w:rsidRPr="005949E3" w:rsidRDefault="00CC4D65" w:rsidP="00E40032">
            <w:pPr>
              <w:spacing w:line="360" w:lineRule="auto"/>
              <w:contextualSpacing/>
              <w:jc w:val="center"/>
              <w:rPr>
                <w:color w:val="1D1B11"/>
                <w:sz w:val="18"/>
                <w:szCs w:val="18"/>
              </w:rPr>
            </w:pPr>
            <w:r w:rsidRPr="005949E3">
              <w:rPr>
                <w:color w:val="1D1B11"/>
                <w:sz w:val="18"/>
                <w:szCs w:val="18"/>
              </w:rPr>
              <w:t>129</w:t>
            </w:r>
          </w:p>
        </w:tc>
        <w:tc>
          <w:tcPr>
            <w:tcW w:w="841" w:type="dxa"/>
            <w:shd w:val="clear" w:color="auto" w:fill="auto"/>
            <w:vAlign w:val="center"/>
          </w:tcPr>
          <w:p w:rsidR="00CC4D65" w:rsidRPr="005949E3" w:rsidRDefault="00CC4D65" w:rsidP="00E40032">
            <w:pPr>
              <w:spacing w:line="360" w:lineRule="auto"/>
              <w:contextualSpacing/>
              <w:jc w:val="center"/>
              <w:rPr>
                <w:color w:val="1D1B11"/>
                <w:sz w:val="18"/>
                <w:szCs w:val="18"/>
              </w:rPr>
            </w:pPr>
            <w:r w:rsidRPr="005949E3">
              <w:rPr>
                <w:color w:val="1D1B11"/>
                <w:sz w:val="18"/>
                <w:szCs w:val="18"/>
              </w:rPr>
              <w:t>342</w:t>
            </w:r>
          </w:p>
        </w:tc>
        <w:tc>
          <w:tcPr>
            <w:tcW w:w="840" w:type="dxa"/>
            <w:shd w:val="clear" w:color="auto" w:fill="auto"/>
            <w:vAlign w:val="center"/>
          </w:tcPr>
          <w:p w:rsidR="00CC4D65" w:rsidRPr="005949E3" w:rsidRDefault="00CC4D65" w:rsidP="00E40032">
            <w:pPr>
              <w:spacing w:line="360" w:lineRule="auto"/>
              <w:contextualSpacing/>
              <w:jc w:val="center"/>
              <w:rPr>
                <w:color w:val="1D1B11"/>
                <w:sz w:val="18"/>
                <w:szCs w:val="18"/>
              </w:rPr>
            </w:pPr>
            <w:r w:rsidRPr="005949E3">
              <w:rPr>
                <w:color w:val="1D1B11"/>
                <w:sz w:val="18"/>
                <w:szCs w:val="18"/>
              </w:rPr>
              <w:t>300</w:t>
            </w:r>
          </w:p>
        </w:tc>
        <w:tc>
          <w:tcPr>
            <w:tcW w:w="875" w:type="dxa"/>
            <w:shd w:val="clear" w:color="auto" w:fill="auto"/>
            <w:vAlign w:val="center"/>
          </w:tcPr>
          <w:p w:rsidR="00CC4D65" w:rsidRPr="005949E3" w:rsidRDefault="00CC4D65" w:rsidP="00E40032">
            <w:pPr>
              <w:spacing w:line="360" w:lineRule="auto"/>
              <w:contextualSpacing/>
              <w:jc w:val="center"/>
              <w:rPr>
                <w:color w:val="1D1B11"/>
                <w:sz w:val="18"/>
                <w:szCs w:val="18"/>
              </w:rPr>
            </w:pPr>
            <w:r w:rsidRPr="005949E3">
              <w:rPr>
                <w:color w:val="1D1B11"/>
                <w:sz w:val="18"/>
                <w:szCs w:val="18"/>
              </w:rPr>
              <w:t>258</w:t>
            </w:r>
          </w:p>
        </w:tc>
        <w:tc>
          <w:tcPr>
            <w:tcW w:w="822" w:type="dxa"/>
            <w:shd w:val="clear" w:color="auto" w:fill="auto"/>
            <w:vAlign w:val="center"/>
          </w:tcPr>
          <w:p w:rsidR="00CC4D65" w:rsidRPr="005949E3" w:rsidRDefault="00CC4D65" w:rsidP="00E40032">
            <w:pPr>
              <w:spacing w:line="360" w:lineRule="auto"/>
              <w:contextualSpacing/>
              <w:jc w:val="center"/>
              <w:rPr>
                <w:color w:val="1D1B11"/>
                <w:sz w:val="18"/>
                <w:szCs w:val="18"/>
              </w:rPr>
            </w:pPr>
            <w:r w:rsidRPr="005949E3">
              <w:rPr>
                <w:color w:val="1D1B11"/>
                <w:sz w:val="18"/>
                <w:szCs w:val="18"/>
              </w:rPr>
              <w:t>318</w:t>
            </w:r>
          </w:p>
        </w:tc>
      </w:tr>
      <w:tr w:rsidR="00CC4D65" w:rsidRPr="005949E3" w:rsidTr="0091271C">
        <w:trPr>
          <w:jc w:val="center"/>
        </w:trPr>
        <w:tc>
          <w:tcPr>
            <w:tcW w:w="553" w:type="dxa"/>
            <w:shd w:val="clear" w:color="auto" w:fill="auto"/>
            <w:vAlign w:val="center"/>
          </w:tcPr>
          <w:p w:rsidR="00CC4D65" w:rsidRPr="005949E3" w:rsidRDefault="00CC4D65" w:rsidP="00E40032">
            <w:pPr>
              <w:spacing w:line="360" w:lineRule="auto"/>
              <w:contextualSpacing/>
              <w:jc w:val="center"/>
              <w:rPr>
                <w:color w:val="1D1B11"/>
                <w:sz w:val="18"/>
                <w:szCs w:val="18"/>
              </w:rPr>
            </w:pPr>
            <w:r w:rsidRPr="005949E3">
              <w:rPr>
                <w:color w:val="1D1B11"/>
                <w:sz w:val="18"/>
                <w:szCs w:val="18"/>
              </w:rPr>
              <w:t>3</w:t>
            </w:r>
          </w:p>
        </w:tc>
        <w:tc>
          <w:tcPr>
            <w:tcW w:w="4342" w:type="dxa"/>
            <w:shd w:val="clear" w:color="auto" w:fill="auto"/>
            <w:vAlign w:val="center"/>
          </w:tcPr>
          <w:p w:rsidR="00CC4D65" w:rsidRPr="005949E3" w:rsidRDefault="00CC4D65" w:rsidP="00E40032">
            <w:pPr>
              <w:spacing w:line="360" w:lineRule="auto"/>
              <w:contextualSpacing/>
              <w:rPr>
                <w:color w:val="1D1B11"/>
                <w:sz w:val="18"/>
                <w:szCs w:val="18"/>
              </w:rPr>
            </w:pPr>
            <w:r w:rsidRPr="005949E3">
              <w:rPr>
                <w:color w:val="1D1B11"/>
                <w:sz w:val="18"/>
                <w:szCs w:val="18"/>
              </w:rPr>
              <w:t>Cakupan Komplikasi kebidanan yang ditangani</w:t>
            </w:r>
          </w:p>
        </w:tc>
        <w:tc>
          <w:tcPr>
            <w:tcW w:w="840" w:type="dxa"/>
            <w:shd w:val="clear" w:color="auto" w:fill="auto"/>
            <w:vAlign w:val="center"/>
          </w:tcPr>
          <w:p w:rsidR="00CC4D65" w:rsidRPr="005949E3" w:rsidRDefault="00CC4D65" w:rsidP="00E40032">
            <w:pPr>
              <w:spacing w:line="360" w:lineRule="auto"/>
              <w:contextualSpacing/>
              <w:jc w:val="center"/>
              <w:rPr>
                <w:color w:val="1D1B11"/>
                <w:sz w:val="18"/>
                <w:szCs w:val="18"/>
              </w:rPr>
            </w:pPr>
            <w:r w:rsidRPr="005949E3">
              <w:rPr>
                <w:color w:val="1D1B11"/>
                <w:sz w:val="18"/>
                <w:szCs w:val="18"/>
              </w:rPr>
              <w:t>100</w:t>
            </w:r>
          </w:p>
        </w:tc>
        <w:tc>
          <w:tcPr>
            <w:tcW w:w="841" w:type="dxa"/>
            <w:shd w:val="clear" w:color="auto" w:fill="auto"/>
            <w:vAlign w:val="center"/>
          </w:tcPr>
          <w:p w:rsidR="00CC4D65" w:rsidRPr="005949E3" w:rsidRDefault="00CC4D65" w:rsidP="00E40032">
            <w:pPr>
              <w:spacing w:line="360" w:lineRule="auto"/>
              <w:contextualSpacing/>
              <w:jc w:val="center"/>
              <w:rPr>
                <w:color w:val="1D1B11"/>
                <w:sz w:val="18"/>
                <w:szCs w:val="18"/>
              </w:rPr>
            </w:pPr>
            <w:r w:rsidRPr="005949E3">
              <w:rPr>
                <w:color w:val="1D1B11"/>
                <w:sz w:val="18"/>
                <w:szCs w:val="18"/>
              </w:rPr>
              <w:t>100</w:t>
            </w:r>
          </w:p>
        </w:tc>
        <w:tc>
          <w:tcPr>
            <w:tcW w:w="840" w:type="dxa"/>
            <w:shd w:val="clear" w:color="auto" w:fill="auto"/>
            <w:vAlign w:val="center"/>
          </w:tcPr>
          <w:p w:rsidR="00CC4D65" w:rsidRPr="005949E3" w:rsidRDefault="00CC4D65" w:rsidP="00E40032">
            <w:pPr>
              <w:spacing w:line="360" w:lineRule="auto"/>
              <w:contextualSpacing/>
              <w:jc w:val="center"/>
              <w:rPr>
                <w:color w:val="1D1B11"/>
                <w:sz w:val="18"/>
                <w:szCs w:val="18"/>
              </w:rPr>
            </w:pPr>
            <w:r w:rsidRPr="005949E3">
              <w:rPr>
                <w:color w:val="1D1B11"/>
                <w:sz w:val="18"/>
                <w:szCs w:val="18"/>
              </w:rPr>
              <w:t>100</w:t>
            </w:r>
          </w:p>
        </w:tc>
        <w:tc>
          <w:tcPr>
            <w:tcW w:w="875" w:type="dxa"/>
            <w:shd w:val="clear" w:color="auto" w:fill="auto"/>
            <w:vAlign w:val="center"/>
          </w:tcPr>
          <w:p w:rsidR="00CC4D65" w:rsidRPr="005949E3" w:rsidRDefault="00CC4D65" w:rsidP="00E40032">
            <w:pPr>
              <w:spacing w:line="360" w:lineRule="auto"/>
              <w:contextualSpacing/>
              <w:jc w:val="center"/>
              <w:rPr>
                <w:color w:val="1D1B11"/>
                <w:sz w:val="18"/>
                <w:szCs w:val="18"/>
              </w:rPr>
            </w:pPr>
            <w:r w:rsidRPr="005949E3">
              <w:rPr>
                <w:color w:val="1D1B11"/>
                <w:sz w:val="18"/>
                <w:szCs w:val="18"/>
              </w:rPr>
              <w:t>100</w:t>
            </w:r>
          </w:p>
        </w:tc>
        <w:tc>
          <w:tcPr>
            <w:tcW w:w="822" w:type="dxa"/>
            <w:shd w:val="clear" w:color="auto" w:fill="auto"/>
            <w:vAlign w:val="center"/>
          </w:tcPr>
          <w:p w:rsidR="00CC4D65" w:rsidRPr="005949E3" w:rsidRDefault="00CC4D65" w:rsidP="00E40032">
            <w:pPr>
              <w:spacing w:line="360" w:lineRule="auto"/>
              <w:contextualSpacing/>
              <w:jc w:val="center"/>
              <w:rPr>
                <w:color w:val="1D1B11"/>
                <w:sz w:val="18"/>
                <w:szCs w:val="18"/>
              </w:rPr>
            </w:pPr>
            <w:r w:rsidRPr="005949E3">
              <w:rPr>
                <w:color w:val="1D1B11"/>
                <w:sz w:val="18"/>
                <w:szCs w:val="18"/>
              </w:rPr>
              <w:t>100</w:t>
            </w:r>
          </w:p>
        </w:tc>
      </w:tr>
    </w:tbl>
    <w:p w:rsidR="005D16E8" w:rsidRPr="005D16E8" w:rsidRDefault="005D16E8" w:rsidP="00E40032">
      <w:pPr>
        <w:spacing w:line="360" w:lineRule="auto"/>
        <w:contextualSpacing/>
        <w:jc w:val="both"/>
        <w:rPr>
          <w:color w:val="auto"/>
          <w:sz w:val="18"/>
          <w:szCs w:val="18"/>
        </w:rPr>
      </w:pPr>
      <w:r w:rsidRPr="005D16E8">
        <w:rPr>
          <w:color w:val="auto"/>
          <w:sz w:val="18"/>
          <w:szCs w:val="18"/>
        </w:rPr>
        <w:t xml:space="preserve">Sumber </w:t>
      </w:r>
      <w:r w:rsidRPr="005D16E8">
        <w:rPr>
          <w:color w:val="auto"/>
          <w:sz w:val="18"/>
          <w:szCs w:val="18"/>
          <w:lang w:val="en-US"/>
        </w:rPr>
        <w:t>Data</w:t>
      </w:r>
      <w:r w:rsidRPr="005D16E8">
        <w:rPr>
          <w:color w:val="auto"/>
          <w:sz w:val="18"/>
          <w:szCs w:val="18"/>
        </w:rPr>
        <w:t xml:space="preserve">: </w:t>
      </w:r>
      <w:r w:rsidRPr="005D16E8">
        <w:rPr>
          <w:color w:val="auto"/>
          <w:sz w:val="18"/>
          <w:szCs w:val="18"/>
          <w:lang w:val="en-US"/>
        </w:rPr>
        <w:t xml:space="preserve">Dinas Kesehatan Kabupaten </w:t>
      </w:r>
      <w:r w:rsidRPr="005D16E8">
        <w:rPr>
          <w:color w:val="auto"/>
          <w:sz w:val="18"/>
          <w:szCs w:val="18"/>
        </w:rPr>
        <w:t xml:space="preserve">Kepulauan Selayar </w:t>
      </w:r>
    </w:p>
    <w:p w:rsidR="00B77D6D" w:rsidRPr="00A63F49" w:rsidRDefault="00B77D6D" w:rsidP="00E40032">
      <w:pPr>
        <w:spacing w:line="360" w:lineRule="auto"/>
        <w:contextualSpacing/>
        <w:jc w:val="both"/>
        <w:rPr>
          <w:color w:val="auto"/>
          <w:sz w:val="10"/>
          <w:szCs w:val="10"/>
          <w:lang w:val="en-US"/>
        </w:rPr>
      </w:pPr>
    </w:p>
    <w:p w:rsidR="00D479CB" w:rsidRPr="005949E3" w:rsidRDefault="005341E3" w:rsidP="00E40032">
      <w:pPr>
        <w:numPr>
          <w:ilvl w:val="4"/>
          <w:numId w:val="18"/>
        </w:numPr>
        <w:spacing w:line="360" w:lineRule="auto"/>
        <w:contextualSpacing/>
        <w:jc w:val="both"/>
        <w:rPr>
          <w:b/>
          <w:color w:val="auto"/>
          <w:sz w:val="24"/>
          <w:szCs w:val="24"/>
        </w:rPr>
      </w:pPr>
      <w:r w:rsidRPr="005949E3">
        <w:rPr>
          <w:b/>
          <w:color w:val="auto"/>
          <w:sz w:val="24"/>
          <w:szCs w:val="24"/>
        </w:rPr>
        <w:t>Cakupan pertolongan persalinan oleh tenaga kesehatan yang memiliki kompetensi kebidanan</w:t>
      </w:r>
      <w:r w:rsidR="00D479CB" w:rsidRPr="005949E3">
        <w:rPr>
          <w:color w:val="auto"/>
          <w:sz w:val="24"/>
          <w:szCs w:val="24"/>
          <w:lang w:val="en-US" w:eastAsia="en-US"/>
        </w:rPr>
        <w:t xml:space="preserve">  </w:t>
      </w:r>
    </w:p>
    <w:p w:rsidR="00D479CB" w:rsidRDefault="00D479CB" w:rsidP="00E40032">
      <w:pPr>
        <w:spacing w:line="360" w:lineRule="auto"/>
        <w:ind w:left="720" w:firstLine="720"/>
        <w:contextualSpacing/>
        <w:jc w:val="both"/>
        <w:rPr>
          <w:color w:val="auto"/>
          <w:sz w:val="24"/>
          <w:szCs w:val="24"/>
          <w:lang w:val="en-US" w:eastAsia="en-US"/>
        </w:rPr>
      </w:pPr>
      <w:r w:rsidRPr="005949E3">
        <w:rPr>
          <w:color w:val="auto"/>
          <w:sz w:val="24"/>
          <w:szCs w:val="24"/>
          <w:lang w:val="en-US" w:eastAsia="en-US"/>
        </w:rPr>
        <w:t>Komplikasi dan kematian ibu maternal serta bayi baru lahir sebagian besar terjadi pada saat proses persalinan. Persalinan yang dilakukan oleh tenaga kesehatan dapat meminimalisasi jumlah ko</w:t>
      </w:r>
      <w:r w:rsidR="0082430D" w:rsidRPr="005949E3">
        <w:rPr>
          <w:color w:val="auto"/>
          <w:sz w:val="24"/>
          <w:szCs w:val="24"/>
          <w:lang w:val="en-US" w:eastAsia="en-US"/>
        </w:rPr>
        <w:t xml:space="preserve">mplikasi/kematian ibu dan bayi. </w:t>
      </w:r>
      <w:r w:rsidRPr="005949E3">
        <w:rPr>
          <w:color w:val="auto"/>
          <w:sz w:val="24"/>
          <w:szCs w:val="24"/>
          <w:lang w:val="en-US" w:eastAsia="en-US"/>
        </w:rPr>
        <w:t xml:space="preserve">Di Kabupaten </w:t>
      </w:r>
      <w:r w:rsidR="0092170F">
        <w:rPr>
          <w:color w:val="auto"/>
          <w:sz w:val="24"/>
          <w:szCs w:val="24"/>
          <w:lang w:val="en-US" w:eastAsia="en-US"/>
        </w:rPr>
        <w:t xml:space="preserve">Kepulauan Selayar </w:t>
      </w:r>
      <w:r w:rsidR="0082430D" w:rsidRPr="005949E3">
        <w:rPr>
          <w:color w:val="auto"/>
          <w:sz w:val="24"/>
          <w:szCs w:val="24"/>
          <w:lang w:val="en-US" w:eastAsia="en-US"/>
        </w:rPr>
        <w:t>pada tahun 2015</w:t>
      </w:r>
      <w:r w:rsidRPr="005949E3">
        <w:rPr>
          <w:color w:val="auto"/>
          <w:sz w:val="24"/>
          <w:szCs w:val="24"/>
          <w:lang w:val="en-US" w:eastAsia="en-US"/>
        </w:rPr>
        <w:t xml:space="preserve"> jumlah ibu bersalin mencapai </w:t>
      </w:r>
      <w:r w:rsidR="0082430D" w:rsidRPr="005949E3">
        <w:rPr>
          <w:color w:val="auto"/>
          <w:sz w:val="24"/>
          <w:szCs w:val="24"/>
          <w:lang w:val="en-US" w:eastAsia="en-US"/>
        </w:rPr>
        <w:t>2.201</w:t>
      </w:r>
      <w:r w:rsidRPr="005949E3">
        <w:rPr>
          <w:color w:val="auto"/>
          <w:sz w:val="24"/>
          <w:szCs w:val="24"/>
          <w:lang w:val="en-US" w:eastAsia="en-US"/>
        </w:rPr>
        <w:t xml:space="preserve"> orang. Dari jumlah tersebut yang mendapat pertolongan oleh tenaga kesehatan sebanyak </w:t>
      </w:r>
      <w:r w:rsidR="0082430D" w:rsidRPr="005949E3">
        <w:rPr>
          <w:color w:val="auto"/>
          <w:sz w:val="24"/>
          <w:szCs w:val="24"/>
          <w:lang w:val="en-US" w:eastAsia="en-US"/>
        </w:rPr>
        <w:t>1.921</w:t>
      </w:r>
      <w:r w:rsidRPr="005949E3">
        <w:rPr>
          <w:color w:val="auto"/>
          <w:sz w:val="24"/>
          <w:szCs w:val="24"/>
          <w:lang w:val="en-US" w:eastAsia="en-US"/>
        </w:rPr>
        <w:t xml:space="preserve"> orang atau sekitar 8</w:t>
      </w:r>
      <w:r w:rsidR="0082430D" w:rsidRPr="005949E3">
        <w:rPr>
          <w:color w:val="auto"/>
          <w:sz w:val="24"/>
          <w:szCs w:val="24"/>
          <w:lang w:val="en-US" w:eastAsia="en-US"/>
        </w:rPr>
        <w:t>7,28</w:t>
      </w:r>
      <w:r w:rsidRPr="005949E3">
        <w:rPr>
          <w:color w:val="auto"/>
          <w:sz w:val="24"/>
          <w:szCs w:val="24"/>
          <w:lang w:val="en-US" w:eastAsia="en-US"/>
        </w:rPr>
        <w:t>%. Persentase ini m</w:t>
      </w:r>
      <w:r w:rsidR="0082430D" w:rsidRPr="005949E3">
        <w:rPr>
          <w:color w:val="auto"/>
          <w:sz w:val="24"/>
          <w:szCs w:val="24"/>
          <w:lang w:val="en-US" w:eastAsia="en-US"/>
        </w:rPr>
        <w:t>engalami peningkatan jika dibandingkan dengan tahun 2014 dan mengalami</w:t>
      </w:r>
      <w:r w:rsidRPr="005949E3">
        <w:rPr>
          <w:color w:val="auto"/>
          <w:sz w:val="24"/>
          <w:szCs w:val="24"/>
          <w:lang w:val="en-US" w:eastAsia="en-US"/>
        </w:rPr>
        <w:t xml:space="preserve"> penurunan bila dibandingkan dengan persentase </w:t>
      </w:r>
      <w:r w:rsidR="0082430D" w:rsidRPr="005949E3">
        <w:rPr>
          <w:color w:val="auto"/>
          <w:sz w:val="24"/>
          <w:szCs w:val="24"/>
          <w:lang w:val="en-US" w:eastAsia="en-US"/>
        </w:rPr>
        <w:t>pada tahun 2013.</w:t>
      </w:r>
    </w:p>
    <w:p w:rsidR="00CA7C75" w:rsidRDefault="00CA7C75" w:rsidP="00E40032">
      <w:pPr>
        <w:spacing w:line="360" w:lineRule="auto"/>
        <w:ind w:left="720" w:firstLine="720"/>
        <w:contextualSpacing/>
        <w:jc w:val="both"/>
        <w:rPr>
          <w:color w:val="auto"/>
          <w:sz w:val="24"/>
          <w:szCs w:val="24"/>
          <w:lang w:val="en-US" w:eastAsia="en-US"/>
        </w:rPr>
      </w:pPr>
    </w:p>
    <w:p w:rsidR="00CA7C75" w:rsidRDefault="00CA7C75" w:rsidP="00E40032">
      <w:pPr>
        <w:spacing w:line="360" w:lineRule="auto"/>
        <w:ind w:left="720" w:firstLine="720"/>
        <w:contextualSpacing/>
        <w:jc w:val="both"/>
        <w:rPr>
          <w:color w:val="auto"/>
          <w:sz w:val="24"/>
          <w:szCs w:val="24"/>
          <w:lang w:val="en-US" w:eastAsia="en-US"/>
        </w:rPr>
      </w:pPr>
    </w:p>
    <w:p w:rsidR="00CA7C75" w:rsidRDefault="00CA7C75" w:rsidP="00E40032">
      <w:pPr>
        <w:spacing w:line="360" w:lineRule="auto"/>
        <w:ind w:left="720" w:firstLine="720"/>
        <w:contextualSpacing/>
        <w:jc w:val="both"/>
        <w:rPr>
          <w:color w:val="auto"/>
          <w:sz w:val="24"/>
          <w:szCs w:val="24"/>
          <w:lang w:val="en-US" w:eastAsia="en-US"/>
        </w:rPr>
      </w:pPr>
    </w:p>
    <w:p w:rsidR="00CC4D65" w:rsidRPr="005949E3" w:rsidRDefault="00B762A3" w:rsidP="00E40032">
      <w:pPr>
        <w:spacing w:line="360" w:lineRule="auto"/>
        <w:contextualSpacing/>
        <w:jc w:val="center"/>
        <w:rPr>
          <w:color w:val="1D1B11"/>
          <w:sz w:val="18"/>
          <w:szCs w:val="18"/>
          <w:lang w:val="en-US"/>
        </w:rPr>
      </w:pPr>
      <w:r w:rsidRPr="005949E3">
        <w:rPr>
          <w:color w:val="1D1B11"/>
          <w:sz w:val="18"/>
          <w:szCs w:val="18"/>
        </w:rPr>
        <w:lastRenderedPageBreak/>
        <w:t>Tabel 2.6</w:t>
      </w:r>
      <w:r w:rsidRPr="005949E3">
        <w:rPr>
          <w:color w:val="1D1B11"/>
          <w:sz w:val="18"/>
          <w:szCs w:val="18"/>
          <w:lang w:val="en-US"/>
        </w:rPr>
        <w:t>2</w:t>
      </w:r>
    </w:p>
    <w:p w:rsidR="00CC4D65" w:rsidRPr="005949E3" w:rsidRDefault="00CC4D65" w:rsidP="00E40032">
      <w:pPr>
        <w:spacing w:line="360" w:lineRule="auto"/>
        <w:contextualSpacing/>
        <w:jc w:val="center"/>
        <w:rPr>
          <w:color w:val="1D1B11"/>
          <w:sz w:val="18"/>
          <w:szCs w:val="18"/>
        </w:rPr>
      </w:pPr>
      <w:r w:rsidRPr="005949E3">
        <w:rPr>
          <w:color w:val="1D1B11"/>
          <w:sz w:val="18"/>
          <w:szCs w:val="18"/>
        </w:rPr>
        <w:t xml:space="preserve">Perkembangan  </w:t>
      </w:r>
      <w:r w:rsidR="005C4BC0" w:rsidRPr="005949E3">
        <w:rPr>
          <w:color w:val="1D1B11"/>
          <w:sz w:val="18"/>
          <w:szCs w:val="18"/>
        </w:rPr>
        <w:t xml:space="preserve">cakupan pertolongan persalinan oleh tenaga kesehatan tahun </w:t>
      </w:r>
      <w:r w:rsidRPr="005949E3">
        <w:rPr>
          <w:color w:val="1D1B11"/>
          <w:sz w:val="18"/>
          <w:szCs w:val="18"/>
        </w:rPr>
        <w:t xml:space="preserve"> 2011 – 2015</w:t>
      </w:r>
    </w:p>
    <w:p w:rsidR="00CC4D65" w:rsidRPr="005949E3" w:rsidRDefault="00CC4D65" w:rsidP="00E40032">
      <w:pPr>
        <w:spacing w:line="360" w:lineRule="auto"/>
        <w:contextualSpacing/>
        <w:jc w:val="center"/>
        <w:rPr>
          <w:color w:val="1D1B11"/>
          <w:sz w:val="18"/>
          <w:szCs w:val="18"/>
        </w:rPr>
      </w:pPr>
      <w:r w:rsidRPr="005949E3">
        <w:rPr>
          <w:color w:val="1D1B11"/>
          <w:sz w:val="18"/>
          <w:szCs w:val="18"/>
        </w:rPr>
        <w:t xml:space="preserve">Di Kabupaten </w:t>
      </w:r>
      <w:r w:rsidR="0092170F">
        <w:rPr>
          <w:color w:val="1D1B11"/>
          <w:sz w:val="18"/>
          <w:szCs w:val="18"/>
        </w:rPr>
        <w:t xml:space="preserve">Kepulauan Selayar </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555"/>
        <w:gridCol w:w="4513"/>
        <w:gridCol w:w="850"/>
        <w:gridCol w:w="851"/>
        <w:gridCol w:w="850"/>
        <w:gridCol w:w="887"/>
        <w:gridCol w:w="831"/>
      </w:tblGrid>
      <w:tr w:rsidR="00CC4D65" w:rsidRPr="005949E3" w:rsidTr="00DB4C4A">
        <w:trPr>
          <w:jc w:val="center"/>
        </w:trPr>
        <w:tc>
          <w:tcPr>
            <w:tcW w:w="555" w:type="dxa"/>
            <w:shd w:val="clear" w:color="auto" w:fill="auto"/>
            <w:vAlign w:val="center"/>
          </w:tcPr>
          <w:p w:rsidR="00CC4D65" w:rsidRPr="005949E3" w:rsidRDefault="00CC4D65" w:rsidP="00E40032">
            <w:pPr>
              <w:spacing w:line="360" w:lineRule="auto"/>
              <w:contextualSpacing/>
              <w:jc w:val="center"/>
              <w:rPr>
                <w:b/>
                <w:color w:val="1D1B11"/>
                <w:sz w:val="18"/>
                <w:szCs w:val="18"/>
              </w:rPr>
            </w:pPr>
            <w:r w:rsidRPr="005949E3">
              <w:rPr>
                <w:b/>
                <w:color w:val="1D1B11"/>
                <w:sz w:val="18"/>
                <w:szCs w:val="18"/>
              </w:rPr>
              <w:t>No.</w:t>
            </w:r>
          </w:p>
        </w:tc>
        <w:tc>
          <w:tcPr>
            <w:tcW w:w="4513" w:type="dxa"/>
            <w:shd w:val="clear" w:color="auto" w:fill="auto"/>
            <w:vAlign w:val="center"/>
          </w:tcPr>
          <w:p w:rsidR="00CC4D65" w:rsidRPr="005949E3" w:rsidRDefault="00CC4D65" w:rsidP="00E40032">
            <w:pPr>
              <w:spacing w:line="360" w:lineRule="auto"/>
              <w:contextualSpacing/>
              <w:jc w:val="center"/>
              <w:rPr>
                <w:b/>
                <w:color w:val="1D1B11"/>
                <w:sz w:val="18"/>
                <w:szCs w:val="18"/>
              </w:rPr>
            </w:pPr>
            <w:r w:rsidRPr="005949E3">
              <w:rPr>
                <w:b/>
                <w:color w:val="1D1B11"/>
                <w:sz w:val="18"/>
                <w:szCs w:val="18"/>
              </w:rPr>
              <w:t>Uraian</w:t>
            </w:r>
          </w:p>
        </w:tc>
        <w:tc>
          <w:tcPr>
            <w:tcW w:w="850" w:type="dxa"/>
            <w:shd w:val="clear" w:color="auto" w:fill="auto"/>
            <w:vAlign w:val="center"/>
          </w:tcPr>
          <w:p w:rsidR="00CC4D65" w:rsidRPr="005949E3" w:rsidRDefault="00CC4D65" w:rsidP="00E40032">
            <w:pPr>
              <w:spacing w:line="360" w:lineRule="auto"/>
              <w:contextualSpacing/>
              <w:jc w:val="center"/>
              <w:rPr>
                <w:b/>
                <w:color w:val="1D1B11"/>
                <w:sz w:val="18"/>
                <w:szCs w:val="18"/>
              </w:rPr>
            </w:pPr>
            <w:r w:rsidRPr="005949E3">
              <w:rPr>
                <w:b/>
                <w:color w:val="1D1B11"/>
                <w:sz w:val="18"/>
                <w:szCs w:val="18"/>
              </w:rPr>
              <w:t>2011</w:t>
            </w:r>
          </w:p>
        </w:tc>
        <w:tc>
          <w:tcPr>
            <w:tcW w:w="851" w:type="dxa"/>
            <w:shd w:val="clear" w:color="auto" w:fill="auto"/>
            <w:vAlign w:val="center"/>
          </w:tcPr>
          <w:p w:rsidR="00CC4D65" w:rsidRPr="005949E3" w:rsidRDefault="00CC4D65" w:rsidP="00E40032">
            <w:pPr>
              <w:spacing w:line="360" w:lineRule="auto"/>
              <w:contextualSpacing/>
              <w:jc w:val="center"/>
              <w:rPr>
                <w:b/>
                <w:color w:val="1D1B11"/>
                <w:sz w:val="18"/>
                <w:szCs w:val="18"/>
              </w:rPr>
            </w:pPr>
            <w:r w:rsidRPr="005949E3">
              <w:rPr>
                <w:b/>
                <w:color w:val="1D1B11"/>
                <w:sz w:val="18"/>
                <w:szCs w:val="18"/>
              </w:rPr>
              <w:t>2012</w:t>
            </w:r>
          </w:p>
        </w:tc>
        <w:tc>
          <w:tcPr>
            <w:tcW w:w="850" w:type="dxa"/>
            <w:shd w:val="clear" w:color="auto" w:fill="auto"/>
            <w:vAlign w:val="center"/>
          </w:tcPr>
          <w:p w:rsidR="00CC4D65" w:rsidRPr="005949E3" w:rsidRDefault="00CC4D65" w:rsidP="00E40032">
            <w:pPr>
              <w:spacing w:line="360" w:lineRule="auto"/>
              <w:contextualSpacing/>
              <w:jc w:val="center"/>
              <w:rPr>
                <w:b/>
                <w:color w:val="1D1B11"/>
                <w:sz w:val="18"/>
                <w:szCs w:val="18"/>
              </w:rPr>
            </w:pPr>
            <w:r w:rsidRPr="005949E3">
              <w:rPr>
                <w:b/>
                <w:color w:val="1D1B11"/>
                <w:sz w:val="18"/>
                <w:szCs w:val="18"/>
              </w:rPr>
              <w:t>2013</w:t>
            </w:r>
          </w:p>
        </w:tc>
        <w:tc>
          <w:tcPr>
            <w:tcW w:w="887" w:type="dxa"/>
            <w:shd w:val="clear" w:color="auto" w:fill="auto"/>
            <w:vAlign w:val="center"/>
          </w:tcPr>
          <w:p w:rsidR="00CC4D65" w:rsidRPr="005949E3" w:rsidRDefault="00CC4D65" w:rsidP="00E40032">
            <w:pPr>
              <w:spacing w:line="360" w:lineRule="auto"/>
              <w:contextualSpacing/>
              <w:jc w:val="center"/>
              <w:rPr>
                <w:b/>
                <w:color w:val="1D1B11"/>
                <w:sz w:val="18"/>
                <w:szCs w:val="18"/>
              </w:rPr>
            </w:pPr>
            <w:r w:rsidRPr="005949E3">
              <w:rPr>
                <w:b/>
                <w:color w:val="1D1B11"/>
                <w:sz w:val="18"/>
                <w:szCs w:val="18"/>
              </w:rPr>
              <w:t>2014</w:t>
            </w:r>
          </w:p>
        </w:tc>
        <w:tc>
          <w:tcPr>
            <w:tcW w:w="831" w:type="dxa"/>
            <w:shd w:val="clear" w:color="auto" w:fill="auto"/>
            <w:vAlign w:val="center"/>
          </w:tcPr>
          <w:p w:rsidR="00CC4D65" w:rsidRPr="005949E3" w:rsidRDefault="00CC4D65" w:rsidP="00E40032">
            <w:pPr>
              <w:spacing w:line="360" w:lineRule="auto"/>
              <w:contextualSpacing/>
              <w:jc w:val="center"/>
              <w:rPr>
                <w:b/>
                <w:color w:val="1D1B11"/>
                <w:sz w:val="18"/>
                <w:szCs w:val="18"/>
              </w:rPr>
            </w:pPr>
            <w:r w:rsidRPr="005949E3">
              <w:rPr>
                <w:b/>
                <w:color w:val="1D1B11"/>
                <w:sz w:val="18"/>
                <w:szCs w:val="18"/>
              </w:rPr>
              <w:t>2015</w:t>
            </w:r>
          </w:p>
        </w:tc>
      </w:tr>
      <w:tr w:rsidR="00CC4D65" w:rsidRPr="005949E3" w:rsidTr="00B77D6D">
        <w:trPr>
          <w:jc w:val="center"/>
        </w:trPr>
        <w:tc>
          <w:tcPr>
            <w:tcW w:w="555" w:type="dxa"/>
            <w:shd w:val="clear" w:color="auto" w:fill="auto"/>
            <w:vAlign w:val="center"/>
          </w:tcPr>
          <w:p w:rsidR="00CC4D65" w:rsidRPr="005949E3" w:rsidRDefault="00CC4D65" w:rsidP="00E40032">
            <w:pPr>
              <w:spacing w:line="360" w:lineRule="auto"/>
              <w:contextualSpacing/>
              <w:jc w:val="center"/>
              <w:rPr>
                <w:color w:val="1D1B11"/>
                <w:sz w:val="18"/>
                <w:szCs w:val="18"/>
              </w:rPr>
            </w:pPr>
            <w:r w:rsidRPr="005949E3">
              <w:rPr>
                <w:color w:val="1D1B11"/>
                <w:sz w:val="18"/>
                <w:szCs w:val="18"/>
              </w:rPr>
              <w:t>1</w:t>
            </w:r>
          </w:p>
        </w:tc>
        <w:tc>
          <w:tcPr>
            <w:tcW w:w="4513" w:type="dxa"/>
            <w:shd w:val="clear" w:color="auto" w:fill="auto"/>
            <w:vAlign w:val="center"/>
          </w:tcPr>
          <w:p w:rsidR="00CC4D65" w:rsidRPr="005949E3" w:rsidRDefault="00CC4D65" w:rsidP="00E40032">
            <w:pPr>
              <w:spacing w:line="360" w:lineRule="auto"/>
              <w:contextualSpacing/>
              <w:rPr>
                <w:color w:val="1D1B11"/>
                <w:sz w:val="18"/>
                <w:szCs w:val="18"/>
              </w:rPr>
            </w:pPr>
            <w:r w:rsidRPr="005949E3">
              <w:rPr>
                <w:color w:val="1D1B11"/>
                <w:sz w:val="18"/>
                <w:szCs w:val="18"/>
              </w:rPr>
              <w:t>Jumlah Persalinan yang ditolong oleh nakes di Satu wilker pada kurun waktu tertentu</w:t>
            </w:r>
          </w:p>
        </w:tc>
        <w:tc>
          <w:tcPr>
            <w:tcW w:w="850" w:type="dxa"/>
            <w:shd w:val="clear" w:color="auto" w:fill="auto"/>
            <w:vAlign w:val="center"/>
          </w:tcPr>
          <w:p w:rsidR="00CC4D65" w:rsidRPr="005949E3" w:rsidRDefault="00CC4D65" w:rsidP="00E40032">
            <w:pPr>
              <w:spacing w:line="360" w:lineRule="auto"/>
              <w:contextualSpacing/>
              <w:jc w:val="center"/>
              <w:rPr>
                <w:color w:val="1D1B11"/>
                <w:sz w:val="18"/>
                <w:szCs w:val="18"/>
              </w:rPr>
            </w:pPr>
            <w:r w:rsidRPr="005949E3">
              <w:rPr>
                <w:color w:val="1D1B11"/>
                <w:sz w:val="18"/>
                <w:szCs w:val="18"/>
              </w:rPr>
              <w:t>1863</w:t>
            </w:r>
          </w:p>
        </w:tc>
        <w:tc>
          <w:tcPr>
            <w:tcW w:w="851" w:type="dxa"/>
            <w:shd w:val="clear" w:color="auto" w:fill="auto"/>
            <w:vAlign w:val="center"/>
          </w:tcPr>
          <w:p w:rsidR="00CC4D65" w:rsidRPr="005949E3" w:rsidRDefault="00CC4D65" w:rsidP="00E40032">
            <w:pPr>
              <w:spacing w:line="360" w:lineRule="auto"/>
              <w:contextualSpacing/>
              <w:jc w:val="center"/>
              <w:rPr>
                <w:color w:val="1D1B11"/>
                <w:sz w:val="18"/>
                <w:szCs w:val="18"/>
              </w:rPr>
            </w:pPr>
            <w:r w:rsidRPr="005949E3">
              <w:rPr>
                <w:color w:val="1D1B11"/>
                <w:sz w:val="18"/>
                <w:szCs w:val="18"/>
              </w:rPr>
              <w:t>1936</w:t>
            </w:r>
          </w:p>
        </w:tc>
        <w:tc>
          <w:tcPr>
            <w:tcW w:w="850" w:type="dxa"/>
            <w:shd w:val="clear" w:color="auto" w:fill="auto"/>
            <w:vAlign w:val="center"/>
          </w:tcPr>
          <w:p w:rsidR="00CC4D65" w:rsidRPr="005949E3" w:rsidRDefault="00CC4D65" w:rsidP="00E40032">
            <w:pPr>
              <w:spacing w:line="360" w:lineRule="auto"/>
              <w:contextualSpacing/>
              <w:jc w:val="center"/>
              <w:rPr>
                <w:color w:val="1D1B11"/>
                <w:sz w:val="18"/>
                <w:szCs w:val="18"/>
              </w:rPr>
            </w:pPr>
            <w:r w:rsidRPr="005949E3">
              <w:rPr>
                <w:color w:val="1D1B11"/>
                <w:sz w:val="18"/>
                <w:szCs w:val="18"/>
              </w:rPr>
              <w:t>1906</w:t>
            </w:r>
          </w:p>
        </w:tc>
        <w:tc>
          <w:tcPr>
            <w:tcW w:w="887" w:type="dxa"/>
            <w:shd w:val="clear" w:color="auto" w:fill="auto"/>
            <w:vAlign w:val="center"/>
          </w:tcPr>
          <w:p w:rsidR="00CC4D65" w:rsidRPr="005949E3" w:rsidRDefault="00CC4D65" w:rsidP="00E40032">
            <w:pPr>
              <w:spacing w:line="360" w:lineRule="auto"/>
              <w:contextualSpacing/>
              <w:jc w:val="center"/>
              <w:rPr>
                <w:color w:val="1D1B11"/>
                <w:sz w:val="18"/>
                <w:szCs w:val="18"/>
              </w:rPr>
            </w:pPr>
            <w:r w:rsidRPr="005949E3">
              <w:rPr>
                <w:color w:val="1D1B11"/>
                <w:sz w:val="18"/>
                <w:szCs w:val="18"/>
              </w:rPr>
              <w:t>1813</w:t>
            </w:r>
          </w:p>
        </w:tc>
        <w:tc>
          <w:tcPr>
            <w:tcW w:w="831" w:type="dxa"/>
            <w:shd w:val="clear" w:color="auto" w:fill="auto"/>
            <w:vAlign w:val="center"/>
          </w:tcPr>
          <w:p w:rsidR="00CC4D65" w:rsidRPr="005949E3" w:rsidRDefault="00CC4D65" w:rsidP="00E40032">
            <w:pPr>
              <w:spacing w:line="360" w:lineRule="auto"/>
              <w:contextualSpacing/>
              <w:jc w:val="center"/>
              <w:rPr>
                <w:color w:val="1D1B11"/>
                <w:sz w:val="18"/>
                <w:szCs w:val="18"/>
              </w:rPr>
            </w:pPr>
            <w:r w:rsidRPr="005949E3">
              <w:rPr>
                <w:color w:val="1D1B11"/>
                <w:sz w:val="18"/>
                <w:szCs w:val="18"/>
              </w:rPr>
              <w:t>1921</w:t>
            </w:r>
          </w:p>
        </w:tc>
      </w:tr>
      <w:tr w:rsidR="00CC4D65" w:rsidRPr="005949E3" w:rsidTr="00B77D6D">
        <w:trPr>
          <w:jc w:val="center"/>
        </w:trPr>
        <w:tc>
          <w:tcPr>
            <w:tcW w:w="555" w:type="dxa"/>
            <w:shd w:val="clear" w:color="auto" w:fill="auto"/>
            <w:vAlign w:val="center"/>
          </w:tcPr>
          <w:p w:rsidR="00CC4D65" w:rsidRPr="005949E3" w:rsidRDefault="00CC4D65" w:rsidP="00E40032">
            <w:pPr>
              <w:spacing w:line="360" w:lineRule="auto"/>
              <w:contextualSpacing/>
              <w:jc w:val="center"/>
              <w:rPr>
                <w:color w:val="1D1B11"/>
                <w:sz w:val="18"/>
                <w:szCs w:val="18"/>
              </w:rPr>
            </w:pPr>
            <w:r w:rsidRPr="005949E3">
              <w:rPr>
                <w:color w:val="1D1B11"/>
                <w:sz w:val="18"/>
                <w:szCs w:val="18"/>
              </w:rPr>
              <w:t>2</w:t>
            </w:r>
          </w:p>
        </w:tc>
        <w:tc>
          <w:tcPr>
            <w:tcW w:w="4513" w:type="dxa"/>
            <w:shd w:val="clear" w:color="auto" w:fill="auto"/>
            <w:vAlign w:val="center"/>
          </w:tcPr>
          <w:p w:rsidR="00CC4D65" w:rsidRPr="005949E3" w:rsidRDefault="00CC4D65" w:rsidP="00E40032">
            <w:pPr>
              <w:spacing w:line="360" w:lineRule="auto"/>
              <w:contextualSpacing/>
              <w:rPr>
                <w:color w:val="1D1B11"/>
                <w:sz w:val="18"/>
                <w:szCs w:val="18"/>
              </w:rPr>
            </w:pPr>
            <w:r w:rsidRPr="005949E3">
              <w:rPr>
                <w:color w:val="1D1B11"/>
                <w:sz w:val="18"/>
                <w:szCs w:val="18"/>
              </w:rPr>
              <w:t>Jumlah seluruh sasaran ibu bersalin di wilker dalam kurun waktu yang sama</w:t>
            </w:r>
          </w:p>
        </w:tc>
        <w:tc>
          <w:tcPr>
            <w:tcW w:w="850" w:type="dxa"/>
            <w:shd w:val="clear" w:color="auto" w:fill="auto"/>
            <w:vAlign w:val="center"/>
          </w:tcPr>
          <w:p w:rsidR="00CC4D65" w:rsidRPr="005949E3" w:rsidRDefault="00CC4D65" w:rsidP="00E40032">
            <w:pPr>
              <w:spacing w:line="360" w:lineRule="auto"/>
              <w:contextualSpacing/>
              <w:jc w:val="center"/>
              <w:rPr>
                <w:color w:val="1D1B11"/>
                <w:sz w:val="18"/>
                <w:szCs w:val="18"/>
              </w:rPr>
            </w:pPr>
            <w:r w:rsidRPr="005949E3">
              <w:rPr>
                <w:color w:val="1D1B11"/>
                <w:sz w:val="18"/>
                <w:szCs w:val="18"/>
              </w:rPr>
              <w:t>2178</w:t>
            </w:r>
          </w:p>
        </w:tc>
        <w:tc>
          <w:tcPr>
            <w:tcW w:w="851" w:type="dxa"/>
            <w:shd w:val="clear" w:color="auto" w:fill="auto"/>
            <w:vAlign w:val="center"/>
          </w:tcPr>
          <w:p w:rsidR="00CC4D65" w:rsidRPr="005949E3" w:rsidRDefault="00CC4D65" w:rsidP="00E40032">
            <w:pPr>
              <w:spacing w:line="360" w:lineRule="auto"/>
              <w:contextualSpacing/>
              <w:jc w:val="center"/>
              <w:rPr>
                <w:color w:val="1D1B11"/>
                <w:sz w:val="18"/>
                <w:szCs w:val="18"/>
              </w:rPr>
            </w:pPr>
            <w:r w:rsidRPr="005949E3">
              <w:rPr>
                <w:color w:val="1D1B11"/>
                <w:sz w:val="18"/>
                <w:szCs w:val="18"/>
              </w:rPr>
              <w:t>2178</w:t>
            </w:r>
          </w:p>
        </w:tc>
        <w:tc>
          <w:tcPr>
            <w:tcW w:w="850" w:type="dxa"/>
            <w:shd w:val="clear" w:color="auto" w:fill="auto"/>
            <w:vAlign w:val="center"/>
          </w:tcPr>
          <w:p w:rsidR="00CC4D65" w:rsidRPr="005949E3" w:rsidRDefault="00CC4D65" w:rsidP="00E40032">
            <w:pPr>
              <w:spacing w:line="360" w:lineRule="auto"/>
              <w:contextualSpacing/>
              <w:jc w:val="center"/>
              <w:rPr>
                <w:color w:val="1D1B11"/>
                <w:sz w:val="18"/>
                <w:szCs w:val="18"/>
              </w:rPr>
            </w:pPr>
            <w:r w:rsidRPr="005949E3">
              <w:rPr>
                <w:color w:val="1D1B11"/>
                <w:sz w:val="18"/>
                <w:szCs w:val="18"/>
              </w:rPr>
              <w:t>2072</w:t>
            </w:r>
          </w:p>
        </w:tc>
        <w:tc>
          <w:tcPr>
            <w:tcW w:w="887" w:type="dxa"/>
            <w:shd w:val="clear" w:color="auto" w:fill="auto"/>
            <w:vAlign w:val="center"/>
          </w:tcPr>
          <w:p w:rsidR="00CC4D65" w:rsidRPr="005949E3" w:rsidRDefault="00CC4D65" w:rsidP="00E40032">
            <w:pPr>
              <w:spacing w:line="360" w:lineRule="auto"/>
              <w:contextualSpacing/>
              <w:jc w:val="center"/>
              <w:rPr>
                <w:color w:val="1D1B11"/>
                <w:sz w:val="18"/>
                <w:szCs w:val="18"/>
              </w:rPr>
            </w:pPr>
            <w:r w:rsidRPr="005949E3">
              <w:rPr>
                <w:color w:val="1D1B11"/>
                <w:sz w:val="18"/>
                <w:szCs w:val="18"/>
              </w:rPr>
              <w:t>2092</w:t>
            </w:r>
          </w:p>
        </w:tc>
        <w:tc>
          <w:tcPr>
            <w:tcW w:w="831" w:type="dxa"/>
            <w:shd w:val="clear" w:color="auto" w:fill="auto"/>
            <w:vAlign w:val="center"/>
          </w:tcPr>
          <w:p w:rsidR="00CC4D65" w:rsidRPr="005949E3" w:rsidRDefault="00CC4D65" w:rsidP="00E40032">
            <w:pPr>
              <w:spacing w:line="360" w:lineRule="auto"/>
              <w:contextualSpacing/>
              <w:jc w:val="center"/>
              <w:rPr>
                <w:color w:val="1D1B11"/>
                <w:sz w:val="18"/>
                <w:szCs w:val="18"/>
              </w:rPr>
            </w:pPr>
            <w:r w:rsidRPr="005949E3">
              <w:rPr>
                <w:color w:val="1D1B11"/>
                <w:sz w:val="18"/>
                <w:szCs w:val="18"/>
              </w:rPr>
              <w:t>2201</w:t>
            </w:r>
          </w:p>
        </w:tc>
      </w:tr>
      <w:tr w:rsidR="00CC4D65" w:rsidRPr="005949E3" w:rsidTr="00B77D6D">
        <w:trPr>
          <w:jc w:val="center"/>
        </w:trPr>
        <w:tc>
          <w:tcPr>
            <w:tcW w:w="555" w:type="dxa"/>
            <w:shd w:val="clear" w:color="auto" w:fill="auto"/>
            <w:vAlign w:val="center"/>
          </w:tcPr>
          <w:p w:rsidR="00CC4D65" w:rsidRPr="005949E3" w:rsidRDefault="00CC4D65" w:rsidP="00E40032">
            <w:pPr>
              <w:spacing w:line="360" w:lineRule="auto"/>
              <w:contextualSpacing/>
              <w:jc w:val="center"/>
              <w:rPr>
                <w:color w:val="1D1B11"/>
                <w:sz w:val="18"/>
                <w:szCs w:val="18"/>
              </w:rPr>
            </w:pPr>
            <w:r w:rsidRPr="005949E3">
              <w:rPr>
                <w:color w:val="1D1B11"/>
                <w:sz w:val="18"/>
                <w:szCs w:val="18"/>
              </w:rPr>
              <w:t>3</w:t>
            </w:r>
          </w:p>
        </w:tc>
        <w:tc>
          <w:tcPr>
            <w:tcW w:w="4513" w:type="dxa"/>
            <w:shd w:val="clear" w:color="auto" w:fill="auto"/>
            <w:vAlign w:val="center"/>
          </w:tcPr>
          <w:p w:rsidR="00CC4D65" w:rsidRPr="005949E3" w:rsidRDefault="00CC4D65" w:rsidP="00E40032">
            <w:pPr>
              <w:spacing w:line="360" w:lineRule="auto"/>
              <w:contextualSpacing/>
              <w:rPr>
                <w:color w:val="1D1B11"/>
                <w:sz w:val="18"/>
                <w:szCs w:val="18"/>
              </w:rPr>
            </w:pPr>
            <w:r w:rsidRPr="005949E3">
              <w:rPr>
                <w:color w:val="1D1B11"/>
                <w:sz w:val="18"/>
                <w:szCs w:val="18"/>
              </w:rPr>
              <w:t xml:space="preserve">Cakupan </w:t>
            </w:r>
            <w:r w:rsidRPr="005949E3">
              <w:rPr>
                <w:sz w:val="18"/>
                <w:szCs w:val="18"/>
              </w:rPr>
              <w:t>pertolongan persalinan oleh tenaga kesehatan yang memiliki kompetensi kebidanan</w:t>
            </w:r>
          </w:p>
        </w:tc>
        <w:tc>
          <w:tcPr>
            <w:tcW w:w="850" w:type="dxa"/>
            <w:shd w:val="clear" w:color="auto" w:fill="auto"/>
            <w:vAlign w:val="center"/>
          </w:tcPr>
          <w:p w:rsidR="00CC4D65" w:rsidRPr="005949E3" w:rsidRDefault="00CC4D65" w:rsidP="00E40032">
            <w:pPr>
              <w:spacing w:line="360" w:lineRule="auto"/>
              <w:contextualSpacing/>
              <w:jc w:val="center"/>
              <w:rPr>
                <w:color w:val="1D1B11"/>
                <w:sz w:val="18"/>
                <w:szCs w:val="18"/>
              </w:rPr>
            </w:pPr>
            <w:r w:rsidRPr="005949E3">
              <w:rPr>
                <w:color w:val="1D1B11"/>
                <w:sz w:val="18"/>
                <w:szCs w:val="18"/>
              </w:rPr>
              <w:t>85,54</w:t>
            </w:r>
          </w:p>
        </w:tc>
        <w:tc>
          <w:tcPr>
            <w:tcW w:w="851" w:type="dxa"/>
            <w:shd w:val="clear" w:color="auto" w:fill="auto"/>
            <w:vAlign w:val="center"/>
          </w:tcPr>
          <w:p w:rsidR="00CC4D65" w:rsidRPr="005949E3" w:rsidRDefault="00CC4D65" w:rsidP="00E40032">
            <w:pPr>
              <w:spacing w:line="360" w:lineRule="auto"/>
              <w:contextualSpacing/>
              <w:jc w:val="center"/>
              <w:rPr>
                <w:color w:val="1D1B11"/>
                <w:sz w:val="18"/>
                <w:szCs w:val="18"/>
              </w:rPr>
            </w:pPr>
            <w:r w:rsidRPr="005949E3">
              <w:rPr>
                <w:color w:val="1D1B11"/>
                <w:sz w:val="18"/>
                <w:szCs w:val="18"/>
              </w:rPr>
              <w:t>88,89</w:t>
            </w:r>
          </w:p>
        </w:tc>
        <w:tc>
          <w:tcPr>
            <w:tcW w:w="850" w:type="dxa"/>
            <w:shd w:val="clear" w:color="auto" w:fill="auto"/>
            <w:vAlign w:val="center"/>
          </w:tcPr>
          <w:p w:rsidR="00CC4D65" w:rsidRPr="005949E3" w:rsidRDefault="00CC4D65" w:rsidP="00E40032">
            <w:pPr>
              <w:spacing w:line="360" w:lineRule="auto"/>
              <w:contextualSpacing/>
              <w:jc w:val="center"/>
              <w:rPr>
                <w:color w:val="1D1B11"/>
                <w:sz w:val="18"/>
                <w:szCs w:val="18"/>
              </w:rPr>
            </w:pPr>
            <w:r w:rsidRPr="005949E3">
              <w:rPr>
                <w:color w:val="1D1B11"/>
                <w:sz w:val="18"/>
                <w:szCs w:val="18"/>
              </w:rPr>
              <w:t>91,99</w:t>
            </w:r>
          </w:p>
        </w:tc>
        <w:tc>
          <w:tcPr>
            <w:tcW w:w="887" w:type="dxa"/>
            <w:shd w:val="clear" w:color="auto" w:fill="auto"/>
            <w:vAlign w:val="center"/>
          </w:tcPr>
          <w:p w:rsidR="00CC4D65" w:rsidRPr="005949E3" w:rsidRDefault="00CC4D65" w:rsidP="00E40032">
            <w:pPr>
              <w:spacing w:line="360" w:lineRule="auto"/>
              <w:contextualSpacing/>
              <w:jc w:val="center"/>
              <w:rPr>
                <w:color w:val="1D1B11"/>
                <w:sz w:val="18"/>
                <w:szCs w:val="18"/>
              </w:rPr>
            </w:pPr>
            <w:r w:rsidRPr="005949E3">
              <w:rPr>
                <w:color w:val="1D1B11"/>
                <w:sz w:val="18"/>
                <w:szCs w:val="18"/>
              </w:rPr>
              <w:t>86,66</w:t>
            </w:r>
          </w:p>
        </w:tc>
        <w:tc>
          <w:tcPr>
            <w:tcW w:w="831" w:type="dxa"/>
            <w:shd w:val="clear" w:color="auto" w:fill="auto"/>
            <w:vAlign w:val="center"/>
          </w:tcPr>
          <w:p w:rsidR="00CC4D65" w:rsidRPr="005949E3" w:rsidRDefault="00CC4D65" w:rsidP="00E40032">
            <w:pPr>
              <w:spacing w:line="360" w:lineRule="auto"/>
              <w:contextualSpacing/>
              <w:jc w:val="center"/>
              <w:rPr>
                <w:color w:val="1D1B11"/>
                <w:sz w:val="18"/>
                <w:szCs w:val="18"/>
              </w:rPr>
            </w:pPr>
            <w:r w:rsidRPr="005949E3">
              <w:rPr>
                <w:color w:val="1D1B11"/>
                <w:sz w:val="18"/>
                <w:szCs w:val="18"/>
              </w:rPr>
              <w:t>87,28</w:t>
            </w:r>
          </w:p>
        </w:tc>
      </w:tr>
    </w:tbl>
    <w:p w:rsidR="00826CA5" w:rsidRPr="005D16E8" w:rsidRDefault="00826CA5" w:rsidP="00E40032">
      <w:pPr>
        <w:spacing w:line="360" w:lineRule="auto"/>
        <w:contextualSpacing/>
        <w:jc w:val="both"/>
        <w:rPr>
          <w:color w:val="auto"/>
          <w:sz w:val="18"/>
          <w:szCs w:val="18"/>
        </w:rPr>
      </w:pPr>
      <w:r w:rsidRPr="005D16E8">
        <w:rPr>
          <w:color w:val="auto"/>
          <w:sz w:val="18"/>
          <w:szCs w:val="18"/>
        </w:rPr>
        <w:t xml:space="preserve">Sumber </w:t>
      </w:r>
      <w:r w:rsidRPr="005D16E8">
        <w:rPr>
          <w:color w:val="auto"/>
          <w:sz w:val="18"/>
          <w:szCs w:val="18"/>
          <w:lang w:val="en-US"/>
        </w:rPr>
        <w:t>Data</w:t>
      </w:r>
      <w:r w:rsidRPr="005D16E8">
        <w:rPr>
          <w:color w:val="auto"/>
          <w:sz w:val="18"/>
          <w:szCs w:val="18"/>
        </w:rPr>
        <w:t xml:space="preserve">: </w:t>
      </w:r>
      <w:r w:rsidRPr="005D16E8">
        <w:rPr>
          <w:color w:val="auto"/>
          <w:sz w:val="18"/>
          <w:szCs w:val="18"/>
          <w:lang w:val="en-US"/>
        </w:rPr>
        <w:t xml:space="preserve">Dinas Kesehatan Kabupaten </w:t>
      </w:r>
      <w:r w:rsidRPr="005D16E8">
        <w:rPr>
          <w:color w:val="auto"/>
          <w:sz w:val="18"/>
          <w:szCs w:val="18"/>
        </w:rPr>
        <w:t xml:space="preserve">Kepulauan Selayar </w:t>
      </w:r>
    </w:p>
    <w:p w:rsidR="00CC4D65" w:rsidRPr="005949E3" w:rsidRDefault="00CC4D65" w:rsidP="00E40032">
      <w:pPr>
        <w:tabs>
          <w:tab w:val="left" w:pos="1713"/>
        </w:tabs>
        <w:spacing w:line="360" w:lineRule="auto"/>
        <w:contextualSpacing/>
        <w:jc w:val="both"/>
        <w:rPr>
          <w:color w:val="1D1B11"/>
          <w:sz w:val="18"/>
          <w:szCs w:val="18"/>
        </w:rPr>
      </w:pPr>
    </w:p>
    <w:p w:rsidR="005341E3" w:rsidRPr="005949E3" w:rsidRDefault="005341E3" w:rsidP="00E40032">
      <w:pPr>
        <w:numPr>
          <w:ilvl w:val="4"/>
          <w:numId w:val="18"/>
        </w:numPr>
        <w:spacing w:line="360" w:lineRule="auto"/>
        <w:contextualSpacing/>
        <w:jc w:val="both"/>
        <w:rPr>
          <w:b/>
          <w:color w:val="auto"/>
          <w:sz w:val="24"/>
          <w:szCs w:val="24"/>
        </w:rPr>
      </w:pPr>
      <w:r w:rsidRPr="005949E3">
        <w:rPr>
          <w:b/>
          <w:color w:val="auto"/>
          <w:sz w:val="24"/>
          <w:szCs w:val="24"/>
        </w:rPr>
        <w:t>Cakupan Desa/kelurahan Universal Child Immunization (UCI)</w:t>
      </w:r>
    </w:p>
    <w:p w:rsidR="005341E3" w:rsidRPr="005949E3" w:rsidRDefault="005341E3" w:rsidP="00E40032">
      <w:pPr>
        <w:spacing w:line="360" w:lineRule="auto"/>
        <w:contextualSpacing/>
        <w:jc w:val="center"/>
        <w:rPr>
          <w:color w:val="auto"/>
          <w:sz w:val="18"/>
          <w:szCs w:val="18"/>
          <w:lang w:val="en-US"/>
        </w:rPr>
      </w:pPr>
      <w:r w:rsidRPr="005949E3">
        <w:rPr>
          <w:color w:val="auto"/>
          <w:sz w:val="18"/>
          <w:szCs w:val="18"/>
        </w:rPr>
        <w:t>Tabel 2.</w:t>
      </w:r>
      <w:r w:rsidR="00B762A3" w:rsidRPr="005949E3">
        <w:rPr>
          <w:color w:val="auto"/>
          <w:sz w:val="18"/>
          <w:szCs w:val="18"/>
          <w:lang w:val="en-US"/>
        </w:rPr>
        <w:t>63</w:t>
      </w:r>
    </w:p>
    <w:p w:rsidR="005341E3" w:rsidRPr="005949E3" w:rsidRDefault="005341E3" w:rsidP="00E40032">
      <w:pPr>
        <w:spacing w:line="360" w:lineRule="auto"/>
        <w:contextualSpacing/>
        <w:jc w:val="center"/>
        <w:rPr>
          <w:color w:val="auto"/>
          <w:sz w:val="18"/>
          <w:szCs w:val="18"/>
        </w:rPr>
      </w:pPr>
      <w:r w:rsidRPr="005949E3">
        <w:rPr>
          <w:color w:val="auto"/>
          <w:sz w:val="18"/>
          <w:szCs w:val="18"/>
        </w:rPr>
        <w:t xml:space="preserve">Perkembangan  </w:t>
      </w:r>
      <w:r w:rsidR="005C4BC0" w:rsidRPr="005949E3">
        <w:rPr>
          <w:color w:val="auto"/>
          <w:sz w:val="18"/>
          <w:szCs w:val="18"/>
        </w:rPr>
        <w:t>Cakupan Desa/Kelurahan UCI Tahun</w:t>
      </w:r>
      <w:r w:rsidRPr="005949E3">
        <w:rPr>
          <w:color w:val="auto"/>
          <w:sz w:val="18"/>
          <w:szCs w:val="18"/>
        </w:rPr>
        <w:t xml:space="preserve"> 20</w:t>
      </w:r>
      <w:r w:rsidRPr="005949E3">
        <w:rPr>
          <w:color w:val="auto"/>
          <w:sz w:val="18"/>
          <w:szCs w:val="18"/>
          <w:lang w:val="en-US"/>
        </w:rPr>
        <w:t>11</w:t>
      </w:r>
      <w:r w:rsidRPr="005949E3">
        <w:rPr>
          <w:color w:val="auto"/>
          <w:sz w:val="18"/>
          <w:szCs w:val="18"/>
        </w:rPr>
        <w:t xml:space="preserve"> – 201</w:t>
      </w:r>
      <w:r w:rsidRPr="005949E3">
        <w:rPr>
          <w:color w:val="auto"/>
          <w:sz w:val="18"/>
          <w:szCs w:val="18"/>
          <w:lang w:val="en-US"/>
        </w:rPr>
        <w:t>5</w:t>
      </w:r>
    </w:p>
    <w:p w:rsidR="005341E3" w:rsidRPr="005949E3" w:rsidRDefault="005341E3" w:rsidP="00E40032">
      <w:pPr>
        <w:spacing w:line="360" w:lineRule="auto"/>
        <w:contextualSpacing/>
        <w:jc w:val="center"/>
        <w:rPr>
          <w:color w:val="auto"/>
          <w:sz w:val="18"/>
          <w:szCs w:val="18"/>
        </w:rPr>
      </w:pPr>
      <w:r w:rsidRPr="005949E3">
        <w:rPr>
          <w:color w:val="auto"/>
          <w:sz w:val="18"/>
          <w:szCs w:val="18"/>
        </w:rPr>
        <w:t xml:space="preserve">Di Kabupaten </w:t>
      </w:r>
      <w:r w:rsidR="0092170F">
        <w:rPr>
          <w:color w:val="auto"/>
          <w:sz w:val="18"/>
          <w:szCs w:val="18"/>
        </w:rPr>
        <w:t xml:space="preserve">Kepulauan Selayar </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555"/>
        <w:gridCol w:w="4513"/>
        <w:gridCol w:w="850"/>
        <w:gridCol w:w="851"/>
        <w:gridCol w:w="850"/>
        <w:gridCol w:w="887"/>
        <w:gridCol w:w="831"/>
      </w:tblGrid>
      <w:tr w:rsidR="005341E3" w:rsidRPr="005949E3" w:rsidTr="00DB4C4A">
        <w:trPr>
          <w:jc w:val="center"/>
        </w:trPr>
        <w:tc>
          <w:tcPr>
            <w:tcW w:w="555" w:type="dxa"/>
            <w:shd w:val="clear" w:color="auto" w:fill="auto"/>
            <w:vAlign w:val="center"/>
          </w:tcPr>
          <w:p w:rsidR="005341E3" w:rsidRPr="005949E3" w:rsidRDefault="005341E3" w:rsidP="00E40032">
            <w:pPr>
              <w:spacing w:line="360" w:lineRule="auto"/>
              <w:contextualSpacing/>
              <w:jc w:val="center"/>
              <w:rPr>
                <w:b/>
                <w:color w:val="auto"/>
                <w:sz w:val="18"/>
                <w:szCs w:val="18"/>
              </w:rPr>
            </w:pPr>
            <w:r w:rsidRPr="005949E3">
              <w:rPr>
                <w:b/>
                <w:color w:val="auto"/>
                <w:sz w:val="18"/>
                <w:szCs w:val="18"/>
              </w:rPr>
              <w:t>No.</w:t>
            </w:r>
          </w:p>
        </w:tc>
        <w:tc>
          <w:tcPr>
            <w:tcW w:w="4513" w:type="dxa"/>
            <w:shd w:val="clear" w:color="auto" w:fill="auto"/>
            <w:vAlign w:val="center"/>
          </w:tcPr>
          <w:p w:rsidR="005341E3" w:rsidRPr="005949E3" w:rsidRDefault="005341E3" w:rsidP="00E40032">
            <w:pPr>
              <w:spacing w:line="360" w:lineRule="auto"/>
              <w:contextualSpacing/>
              <w:jc w:val="center"/>
              <w:rPr>
                <w:b/>
                <w:color w:val="auto"/>
                <w:sz w:val="18"/>
                <w:szCs w:val="18"/>
              </w:rPr>
            </w:pPr>
            <w:r w:rsidRPr="005949E3">
              <w:rPr>
                <w:b/>
                <w:color w:val="auto"/>
                <w:sz w:val="18"/>
                <w:szCs w:val="18"/>
              </w:rPr>
              <w:t>Uraian</w:t>
            </w:r>
          </w:p>
        </w:tc>
        <w:tc>
          <w:tcPr>
            <w:tcW w:w="850" w:type="dxa"/>
            <w:shd w:val="clear" w:color="auto" w:fill="auto"/>
            <w:vAlign w:val="center"/>
          </w:tcPr>
          <w:p w:rsidR="005341E3" w:rsidRPr="005949E3" w:rsidRDefault="005341E3" w:rsidP="00E40032">
            <w:pPr>
              <w:spacing w:line="360" w:lineRule="auto"/>
              <w:contextualSpacing/>
              <w:jc w:val="center"/>
              <w:rPr>
                <w:b/>
                <w:color w:val="auto"/>
                <w:sz w:val="18"/>
                <w:szCs w:val="18"/>
              </w:rPr>
            </w:pPr>
            <w:r w:rsidRPr="005949E3">
              <w:rPr>
                <w:b/>
                <w:color w:val="auto"/>
                <w:sz w:val="18"/>
                <w:szCs w:val="18"/>
              </w:rPr>
              <w:t>2011</w:t>
            </w:r>
          </w:p>
        </w:tc>
        <w:tc>
          <w:tcPr>
            <w:tcW w:w="851" w:type="dxa"/>
            <w:shd w:val="clear" w:color="auto" w:fill="auto"/>
            <w:vAlign w:val="center"/>
          </w:tcPr>
          <w:p w:rsidR="005341E3" w:rsidRPr="005949E3" w:rsidRDefault="005341E3" w:rsidP="00E40032">
            <w:pPr>
              <w:spacing w:line="360" w:lineRule="auto"/>
              <w:contextualSpacing/>
              <w:jc w:val="center"/>
              <w:rPr>
                <w:b/>
                <w:color w:val="auto"/>
                <w:sz w:val="18"/>
                <w:szCs w:val="18"/>
              </w:rPr>
            </w:pPr>
            <w:r w:rsidRPr="005949E3">
              <w:rPr>
                <w:b/>
                <w:color w:val="auto"/>
                <w:sz w:val="18"/>
                <w:szCs w:val="18"/>
              </w:rPr>
              <w:t>2012</w:t>
            </w:r>
          </w:p>
        </w:tc>
        <w:tc>
          <w:tcPr>
            <w:tcW w:w="850" w:type="dxa"/>
            <w:shd w:val="clear" w:color="auto" w:fill="auto"/>
            <w:vAlign w:val="center"/>
          </w:tcPr>
          <w:p w:rsidR="005341E3" w:rsidRPr="005949E3" w:rsidRDefault="005341E3" w:rsidP="00E40032">
            <w:pPr>
              <w:spacing w:line="360" w:lineRule="auto"/>
              <w:contextualSpacing/>
              <w:jc w:val="center"/>
              <w:rPr>
                <w:b/>
                <w:color w:val="auto"/>
                <w:sz w:val="18"/>
                <w:szCs w:val="18"/>
              </w:rPr>
            </w:pPr>
            <w:r w:rsidRPr="005949E3">
              <w:rPr>
                <w:b/>
                <w:color w:val="auto"/>
                <w:sz w:val="18"/>
                <w:szCs w:val="18"/>
              </w:rPr>
              <w:t>2013</w:t>
            </w:r>
          </w:p>
        </w:tc>
        <w:tc>
          <w:tcPr>
            <w:tcW w:w="887" w:type="dxa"/>
            <w:shd w:val="clear" w:color="auto" w:fill="auto"/>
            <w:vAlign w:val="center"/>
          </w:tcPr>
          <w:p w:rsidR="005341E3" w:rsidRPr="005949E3" w:rsidRDefault="005341E3" w:rsidP="00E40032">
            <w:pPr>
              <w:spacing w:line="360" w:lineRule="auto"/>
              <w:contextualSpacing/>
              <w:jc w:val="center"/>
              <w:rPr>
                <w:b/>
                <w:color w:val="auto"/>
                <w:sz w:val="18"/>
                <w:szCs w:val="18"/>
              </w:rPr>
            </w:pPr>
            <w:r w:rsidRPr="005949E3">
              <w:rPr>
                <w:b/>
                <w:color w:val="auto"/>
                <w:sz w:val="18"/>
                <w:szCs w:val="18"/>
              </w:rPr>
              <w:t>2014</w:t>
            </w:r>
          </w:p>
        </w:tc>
        <w:tc>
          <w:tcPr>
            <w:tcW w:w="831" w:type="dxa"/>
            <w:shd w:val="clear" w:color="auto" w:fill="auto"/>
            <w:vAlign w:val="center"/>
          </w:tcPr>
          <w:p w:rsidR="005341E3" w:rsidRPr="005949E3" w:rsidRDefault="005341E3" w:rsidP="00E40032">
            <w:pPr>
              <w:spacing w:line="360" w:lineRule="auto"/>
              <w:contextualSpacing/>
              <w:jc w:val="center"/>
              <w:rPr>
                <w:b/>
                <w:color w:val="auto"/>
                <w:sz w:val="18"/>
                <w:szCs w:val="18"/>
              </w:rPr>
            </w:pPr>
            <w:r w:rsidRPr="005949E3">
              <w:rPr>
                <w:b/>
                <w:color w:val="auto"/>
                <w:sz w:val="18"/>
                <w:szCs w:val="18"/>
              </w:rPr>
              <w:t>2015</w:t>
            </w:r>
          </w:p>
        </w:tc>
      </w:tr>
      <w:tr w:rsidR="00005CD6" w:rsidRPr="005949E3" w:rsidTr="00B77D6D">
        <w:trPr>
          <w:jc w:val="center"/>
        </w:trPr>
        <w:tc>
          <w:tcPr>
            <w:tcW w:w="555" w:type="dxa"/>
            <w:shd w:val="clear" w:color="auto" w:fill="auto"/>
            <w:vAlign w:val="center"/>
          </w:tcPr>
          <w:p w:rsidR="00005CD6" w:rsidRPr="005949E3" w:rsidRDefault="00005CD6" w:rsidP="00E40032">
            <w:pPr>
              <w:spacing w:line="360" w:lineRule="auto"/>
              <w:contextualSpacing/>
              <w:jc w:val="center"/>
              <w:rPr>
                <w:color w:val="auto"/>
                <w:sz w:val="18"/>
                <w:szCs w:val="18"/>
              </w:rPr>
            </w:pPr>
            <w:r w:rsidRPr="005949E3">
              <w:rPr>
                <w:color w:val="auto"/>
                <w:sz w:val="18"/>
                <w:szCs w:val="18"/>
              </w:rPr>
              <w:t>1</w:t>
            </w:r>
          </w:p>
        </w:tc>
        <w:tc>
          <w:tcPr>
            <w:tcW w:w="4513" w:type="dxa"/>
            <w:shd w:val="clear" w:color="auto" w:fill="auto"/>
            <w:vAlign w:val="center"/>
          </w:tcPr>
          <w:p w:rsidR="00005CD6" w:rsidRPr="005949E3" w:rsidRDefault="00005CD6" w:rsidP="00E40032">
            <w:pPr>
              <w:spacing w:line="360" w:lineRule="auto"/>
              <w:contextualSpacing/>
              <w:rPr>
                <w:color w:val="auto"/>
                <w:sz w:val="18"/>
                <w:szCs w:val="18"/>
              </w:rPr>
            </w:pPr>
            <w:r w:rsidRPr="005949E3">
              <w:rPr>
                <w:color w:val="auto"/>
                <w:sz w:val="18"/>
                <w:szCs w:val="18"/>
              </w:rPr>
              <w:t>Jumlah Desa/Kelurahan UCI</w:t>
            </w:r>
          </w:p>
        </w:tc>
        <w:tc>
          <w:tcPr>
            <w:tcW w:w="850" w:type="dxa"/>
            <w:shd w:val="clear" w:color="auto" w:fill="auto"/>
            <w:vAlign w:val="center"/>
          </w:tcPr>
          <w:p w:rsidR="00005CD6" w:rsidRPr="005949E3" w:rsidRDefault="00005CD6" w:rsidP="00E40032">
            <w:pPr>
              <w:spacing w:line="360" w:lineRule="auto"/>
              <w:contextualSpacing/>
              <w:jc w:val="center"/>
              <w:rPr>
                <w:color w:val="1D1B11"/>
                <w:sz w:val="18"/>
                <w:szCs w:val="18"/>
              </w:rPr>
            </w:pPr>
            <w:r w:rsidRPr="005949E3">
              <w:rPr>
                <w:color w:val="1D1B11"/>
                <w:sz w:val="18"/>
                <w:szCs w:val="18"/>
              </w:rPr>
              <w:t>58</w:t>
            </w:r>
          </w:p>
        </w:tc>
        <w:tc>
          <w:tcPr>
            <w:tcW w:w="851" w:type="dxa"/>
            <w:shd w:val="clear" w:color="auto" w:fill="auto"/>
            <w:vAlign w:val="center"/>
          </w:tcPr>
          <w:p w:rsidR="00005CD6" w:rsidRPr="005949E3" w:rsidRDefault="00005CD6" w:rsidP="00E40032">
            <w:pPr>
              <w:spacing w:line="360" w:lineRule="auto"/>
              <w:contextualSpacing/>
              <w:jc w:val="center"/>
              <w:rPr>
                <w:color w:val="1D1B11"/>
                <w:sz w:val="18"/>
                <w:szCs w:val="18"/>
              </w:rPr>
            </w:pPr>
            <w:r w:rsidRPr="005949E3">
              <w:rPr>
                <w:color w:val="1D1B11"/>
                <w:sz w:val="18"/>
                <w:szCs w:val="18"/>
              </w:rPr>
              <w:t>64</w:t>
            </w:r>
          </w:p>
        </w:tc>
        <w:tc>
          <w:tcPr>
            <w:tcW w:w="850" w:type="dxa"/>
            <w:shd w:val="clear" w:color="auto" w:fill="auto"/>
            <w:vAlign w:val="center"/>
          </w:tcPr>
          <w:p w:rsidR="00005CD6" w:rsidRPr="005949E3" w:rsidRDefault="00005CD6" w:rsidP="00E40032">
            <w:pPr>
              <w:spacing w:line="360" w:lineRule="auto"/>
              <w:contextualSpacing/>
              <w:jc w:val="center"/>
              <w:rPr>
                <w:color w:val="1D1B11"/>
                <w:sz w:val="18"/>
                <w:szCs w:val="18"/>
              </w:rPr>
            </w:pPr>
            <w:r w:rsidRPr="005949E3">
              <w:rPr>
                <w:color w:val="1D1B11"/>
                <w:sz w:val="18"/>
                <w:szCs w:val="18"/>
              </w:rPr>
              <w:t>67</w:t>
            </w:r>
          </w:p>
        </w:tc>
        <w:tc>
          <w:tcPr>
            <w:tcW w:w="887" w:type="dxa"/>
            <w:shd w:val="clear" w:color="auto" w:fill="auto"/>
            <w:vAlign w:val="center"/>
          </w:tcPr>
          <w:p w:rsidR="00005CD6" w:rsidRPr="005949E3" w:rsidRDefault="00005CD6" w:rsidP="00E40032">
            <w:pPr>
              <w:spacing w:line="360" w:lineRule="auto"/>
              <w:contextualSpacing/>
              <w:jc w:val="center"/>
              <w:rPr>
                <w:color w:val="1D1B11"/>
                <w:sz w:val="18"/>
                <w:szCs w:val="18"/>
              </w:rPr>
            </w:pPr>
            <w:r w:rsidRPr="005949E3">
              <w:rPr>
                <w:color w:val="1D1B11"/>
                <w:sz w:val="18"/>
                <w:szCs w:val="18"/>
              </w:rPr>
              <w:t>69</w:t>
            </w:r>
          </w:p>
        </w:tc>
        <w:tc>
          <w:tcPr>
            <w:tcW w:w="831" w:type="dxa"/>
            <w:shd w:val="clear" w:color="auto" w:fill="auto"/>
            <w:vAlign w:val="center"/>
          </w:tcPr>
          <w:p w:rsidR="00005CD6" w:rsidRPr="005949E3" w:rsidRDefault="00005CD6" w:rsidP="00E40032">
            <w:pPr>
              <w:spacing w:line="360" w:lineRule="auto"/>
              <w:contextualSpacing/>
              <w:jc w:val="center"/>
              <w:rPr>
                <w:color w:val="1D1B11"/>
                <w:sz w:val="18"/>
                <w:szCs w:val="18"/>
              </w:rPr>
            </w:pPr>
            <w:r w:rsidRPr="005949E3">
              <w:rPr>
                <w:color w:val="1D1B11"/>
                <w:sz w:val="18"/>
                <w:szCs w:val="18"/>
              </w:rPr>
              <w:t>69</w:t>
            </w:r>
          </w:p>
        </w:tc>
      </w:tr>
      <w:tr w:rsidR="00A10AA1" w:rsidRPr="005949E3" w:rsidTr="00B77D6D">
        <w:trPr>
          <w:jc w:val="center"/>
        </w:trPr>
        <w:tc>
          <w:tcPr>
            <w:tcW w:w="555" w:type="dxa"/>
            <w:shd w:val="clear" w:color="auto" w:fill="auto"/>
            <w:vAlign w:val="center"/>
          </w:tcPr>
          <w:p w:rsidR="00A10AA1" w:rsidRPr="005949E3" w:rsidRDefault="00A10AA1" w:rsidP="00E40032">
            <w:pPr>
              <w:spacing w:line="360" w:lineRule="auto"/>
              <w:contextualSpacing/>
              <w:jc w:val="center"/>
              <w:rPr>
                <w:color w:val="auto"/>
                <w:sz w:val="18"/>
                <w:szCs w:val="18"/>
              </w:rPr>
            </w:pPr>
            <w:r w:rsidRPr="005949E3">
              <w:rPr>
                <w:color w:val="auto"/>
                <w:sz w:val="18"/>
                <w:szCs w:val="18"/>
              </w:rPr>
              <w:t>2</w:t>
            </w:r>
          </w:p>
        </w:tc>
        <w:tc>
          <w:tcPr>
            <w:tcW w:w="4513" w:type="dxa"/>
            <w:shd w:val="clear" w:color="auto" w:fill="auto"/>
            <w:vAlign w:val="center"/>
          </w:tcPr>
          <w:p w:rsidR="00A10AA1" w:rsidRPr="005949E3" w:rsidRDefault="00A10AA1" w:rsidP="00E40032">
            <w:pPr>
              <w:spacing w:line="360" w:lineRule="auto"/>
              <w:contextualSpacing/>
              <w:rPr>
                <w:color w:val="auto"/>
                <w:sz w:val="18"/>
                <w:szCs w:val="18"/>
              </w:rPr>
            </w:pPr>
            <w:r w:rsidRPr="005949E3">
              <w:rPr>
                <w:color w:val="auto"/>
                <w:sz w:val="18"/>
                <w:szCs w:val="18"/>
              </w:rPr>
              <w:t>Jumlah Seluruh Desa/Kelurahan</w:t>
            </w:r>
          </w:p>
        </w:tc>
        <w:tc>
          <w:tcPr>
            <w:tcW w:w="850" w:type="dxa"/>
            <w:shd w:val="clear" w:color="auto" w:fill="auto"/>
            <w:vAlign w:val="center"/>
          </w:tcPr>
          <w:p w:rsidR="00A10AA1" w:rsidRPr="005949E3" w:rsidRDefault="00A10AA1" w:rsidP="00E40032">
            <w:pPr>
              <w:spacing w:line="360" w:lineRule="auto"/>
              <w:contextualSpacing/>
              <w:jc w:val="center"/>
              <w:rPr>
                <w:color w:val="1D1B11"/>
                <w:sz w:val="18"/>
                <w:szCs w:val="18"/>
              </w:rPr>
            </w:pPr>
            <w:r w:rsidRPr="005949E3">
              <w:rPr>
                <w:color w:val="1D1B11"/>
                <w:sz w:val="18"/>
                <w:szCs w:val="18"/>
              </w:rPr>
              <w:t>81</w:t>
            </w:r>
          </w:p>
        </w:tc>
        <w:tc>
          <w:tcPr>
            <w:tcW w:w="851" w:type="dxa"/>
            <w:shd w:val="clear" w:color="auto" w:fill="auto"/>
            <w:vAlign w:val="center"/>
          </w:tcPr>
          <w:p w:rsidR="00A10AA1" w:rsidRPr="005949E3" w:rsidRDefault="00A10AA1" w:rsidP="00E40032">
            <w:pPr>
              <w:spacing w:line="360" w:lineRule="auto"/>
              <w:contextualSpacing/>
              <w:jc w:val="center"/>
              <w:rPr>
                <w:color w:val="1D1B11"/>
                <w:sz w:val="18"/>
                <w:szCs w:val="18"/>
              </w:rPr>
            </w:pPr>
            <w:r w:rsidRPr="005949E3">
              <w:rPr>
                <w:color w:val="1D1B11"/>
                <w:sz w:val="18"/>
                <w:szCs w:val="18"/>
              </w:rPr>
              <w:t>88</w:t>
            </w:r>
          </w:p>
        </w:tc>
        <w:tc>
          <w:tcPr>
            <w:tcW w:w="850" w:type="dxa"/>
            <w:shd w:val="clear" w:color="auto" w:fill="auto"/>
            <w:vAlign w:val="center"/>
          </w:tcPr>
          <w:p w:rsidR="00A10AA1" w:rsidRPr="005949E3" w:rsidRDefault="00A10AA1" w:rsidP="00E40032">
            <w:pPr>
              <w:spacing w:line="360" w:lineRule="auto"/>
              <w:contextualSpacing/>
              <w:jc w:val="center"/>
              <w:rPr>
                <w:color w:val="1D1B11"/>
                <w:sz w:val="18"/>
                <w:szCs w:val="18"/>
              </w:rPr>
            </w:pPr>
            <w:r w:rsidRPr="005949E3">
              <w:rPr>
                <w:color w:val="1D1B11"/>
                <w:sz w:val="18"/>
                <w:szCs w:val="18"/>
              </w:rPr>
              <w:t>88</w:t>
            </w:r>
          </w:p>
        </w:tc>
        <w:tc>
          <w:tcPr>
            <w:tcW w:w="887" w:type="dxa"/>
            <w:shd w:val="clear" w:color="auto" w:fill="auto"/>
          </w:tcPr>
          <w:p w:rsidR="00A10AA1" w:rsidRPr="005949E3" w:rsidRDefault="00A10AA1" w:rsidP="00E40032">
            <w:pPr>
              <w:spacing w:line="360" w:lineRule="auto"/>
              <w:contextualSpacing/>
              <w:jc w:val="center"/>
            </w:pPr>
            <w:r w:rsidRPr="005949E3">
              <w:t>88</w:t>
            </w:r>
          </w:p>
        </w:tc>
        <w:tc>
          <w:tcPr>
            <w:tcW w:w="831" w:type="dxa"/>
            <w:shd w:val="clear" w:color="auto" w:fill="auto"/>
          </w:tcPr>
          <w:p w:rsidR="00A10AA1" w:rsidRPr="005949E3" w:rsidRDefault="00A10AA1" w:rsidP="00E40032">
            <w:pPr>
              <w:spacing w:line="360" w:lineRule="auto"/>
              <w:contextualSpacing/>
              <w:jc w:val="center"/>
            </w:pPr>
            <w:r w:rsidRPr="005949E3">
              <w:rPr>
                <w:color w:val="1D1B11"/>
                <w:sz w:val="18"/>
                <w:szCs w:val="18"/>
              </w:rPr>
              <w:t>88</w:t>
            </w:r>
          </w:p>
        </w:tc>
      </w:tr>
      <w:tr w:rsidR="00005CD6" w:rsidRPr="005949E3" w:rsidTr="00B77D6D">
        <w:trPr>
          <w:jc w:val="center"/>
        </w:trPr>
        <w:tc>
          <w:tcPr>
            <w:tcW w:w="555" w:type="dxa"/>
            <w:shd w:val="clear" w:color="auto" w:fill="auto"/>
            <w:vAlign w:val="center"/>
          </w:tcPr>
          <w:p w:rsidR="00005CD6" w:rsidRPr="005949E3" w:rsidRDefault="00005CD6" w:rsidP="00E40032">
            <w:pPr>
              <w:spacing w:line="360" w:lineRule="auto"/>
              <w:contextualSpacing/>
              <w:jc w:val="center"/>
              <w:rPr>
                <w:color w:val="auto"/>
                <w:sz w:val="18"/>
                <w:szCs w:val="18"/>
              </w:rPr>
            </w:pPr>
            <w:r w:rsidRPr="005949E3">
              <w:rPr>
                <w:color w:val="auto"/>
                <w:sz w:val="18"/>
                <w:szCs w:val="18"/>
              </w:rPr>
              <w:t>3</w:t>
            </w:r>
          </w:p>
        </w:tc>
        <w:tc>
          <w:tcPr>
            <w:tcW w:w="4513" w:type="dxa"/>
            <w:shd w:val="clear" w:color="auto" w:fill="auto"/>
            <w:vAlign w:val="center"/>
          </w:tcPr>
          <w:p w:rsidR="00005CD6" w:rsidRPr="005949E3" w:rsidRDefault="00005CD6" w:rsidP="00E40032">
            <w:pPr>
              <w:spacing w:line="360" w:lineRule="auto"/>
              <w:contextualSpacing/>
              <w:rPr>
                <w:color w:val="auto"/>
                <w:sz w:val="18"/>
                <w:szCs w:val="18"/>
              </w:rPr>
            </w:pPr>
            <w:r w:rsidRPr="005949E3">
              <w:rPr>
                <w:color w:val="auto"/>
                <w:sz w:val="18"/>
                <w:szCs w:val="18"/>
              </w:rPr>
              <w:t>Cakupan Desa/Kelurahan UCI</w:t>
            </w:r>
          </w:p>
        </w:tc>
        <w:tc>
          <w:tcPr>
            <w:tcW w:w="850" w:type="dxa"/>
            <w:shd w:val="clear" w:color="auto" w:fill="auto"/>
            <w:vAlign w:val="center"/>
          </w:tcPr>
          <w:p w:rsidR="00005CD6" w:rsidRPr="005949E3" w:rsidRDefault="00A10AA1" w:rsidP="00E40032">
            <w:pPr>
              <w:spacing w:line="360" w:lineRule="auto"/>
              <w:contextualSpacing/>
              <w:jc w:val="center"/>
              <w:rPr>
                <w:color w:val="1D1B11"/>
                <w:sz w:val="18"/>
                <w:szCs w:val="18"/>
              </w:rPr>
            </w:pPr>
            <w:r w:rsidRPr="005949E3">
              <w:rPr>
                <w:color w:val="1D1B11"/>
                <w:sz w:val="18"/>
                <w:szCs w:val="18"/>
              </w:rPr>
              <w:t>71,60</w:t>
            </w:r>
          </w:p>
        </w:tc>
        <w:tc>
          <w:tcPr>
            <w:tcW w:w="851" w:type="dxa"/>
            <w:shd w:val="clear" w:color="auto" w:fill="auto"/>
            <w:vAlign w:val="center"/>
          </w:tcPr>
          <w:p w:rsidR="00005CD6" w:rsidRPr="005949E3" w:rsidRDefault="00A10AA1" w:rsidP="00E40032">
            <w:pPr>
              <w:spacing w:line="360" w:lineRule="auto"/>
              <w:contextualSpacing/>
              <w:jc w:val="center"/>
              <w:rPr>
                <w:color w:val="1D1B11"/>
                <w:sz w:val="18"/>
                <w:szCs w:val="18"/>
              </w:rPr>
            </w:pPr>
            <w:r w:rsidRPr="005949E3">
              <w:rPr>
                <w:color w:val="1D1B11"/>
                <w:sz w:val="18"/>
                <w:szCs w:val="18"/>
              </w:rPr>
              <w:t>72,72</w:t>
            </w:r>
          </w:p>
        </w:tc>
        <w:tc>
          <w:tcPr>
            <w:tcW w:w="850" w:type="dxa"/>
            <w:shd w:val="clear" w:color="auto" w:fill="auto"/>
            <w:vAlign w:val="center"/>
          </w:tcPr>
          <w:p w:rsidR="00005CD6" w:rsidRPr="005949E3" w:rsidRDefault="00A10AA1" w:rsidP="00E40032">
            <w:pPr>
              <w:spacing w:line="360" w:lineRule="auto"/>
              <w:contextualSpacing/>
              <w:jc w:val="center"/>
              <w:rPr>
                <w:color w:val="1D1B11"/>
                <w:sz w:val="18"/>
                <w:szCs w:val="18"/>
              </w:rPr>
            </w:pPr>
            <w:r w:rsidRPr="005949E3">
              <w:rPr>
                <w:color w:val="1D1B11"/>
                <w:sz w:val="18"/>
                <w:szCs w:val="18"/>
              </w:rPr>
              <w:t>76,14</w:t>
            </w:r>
          </w:p>
        </w:tc>
        <w:tc>
          <w:tcPr>
            <w:tcW w:w="887" w:type="dxa"/>
            <w:shd w:val="clear" w:color="auto" w:fill="auto"/>
            <w:vAlign w:val="center"/>
          </w:tcPr>
          <w:p w:rsidR="00005CD6" w:rsidRPr="005949E3" w:rsidRDefault="00A10AA1" w:rsidP="00E40032">
            <w:pPr>
              <w:spacing w:line="360" w:lineRule="auto"/>
              <w:contextualSpacing/>
              <w:jc w:val="center"/>
              <w:rPr>
                <w:color w:val="1D1B11"/>
                <w:sz w:val="18"/>
                <w:szCs w:val="18"/>
              </w:rPr>
            </w:pPr>
            <w:r w:rsidRPr="005949E3">
              <w:rPr>
                <w:color w:val="1D1B11"/>
                <w:sz w:val="18"/>
                <w:szCs w:val="18"/>
              </w:rPr>
              <w:t>78,41</w:t>
            </w:r>
          </w:p>
        </w:tc>
        <w:tc>
          <w:tcPr>
            <w:tcW w:w="831" w:type="dxa"/>
            <w:shd w:val="clear" w:color="auto" w:fill="auto"/>
            <w:vAlign w:val="center"/>
          </w:tcPr>
          <w:p w:rsidR="00005CD6" w:rsidRPr="005949E3" w:rsidRDefault="00A10AA1" w:rsidP="00E40032">
            <w:pPr>
              <w:spacing w:line="360" w:lineRule="auto"/>
              <w:contextualSpacing/>
              <w:jc w:val="center"/>
              <w:rPr>
                <w:color w:val="1D1B11"/>
                <w:sz w:val="18"/>
                <w:szCs w:val="18"/>
              </w:rPr>
            </w:pPr>
            <w:r w:rsidRPr="005949E3">
              <w:rPr>
                <w:color w:val="1D1B11"/>
                <w:sz w:val="18"/>
                <w:szCs w:val="18"/>
              </w:rPr>
              <w:t>78,41</w:t>
            </w:r>
          </w:p>
        </w:tc>
      </w:tr>
    </w:tbl>
    <w:p w:rsidR="00826CA5" w:rsidRDefault="00826CA5" w:rsidP="00E40032">
      <w:pPr>
        <w:spacing w:line="360" w:lineRule="auto"/>
        <w:contextualSpacing/>
        <w:jc w:val="both"/>
        <w:rPr>
          <w:color w:val="auto"/>
          <w:sz w:val="18"/>
          <w:szCs w:val="18"/>
          <w:lang w:val="en-US"/>
        </w:rPr>
      </w:pPr>
      <w:r w:rsidRPr="005D16E8">
        <w:rPr>
          <w:color w:val="auto"/>
          <w:sz w:val="18"/>
          <w:szCs w:val="18"/>
        </w:rPr>
        <w:t xml:space="preserve">Sumber </w:t>
      </w:r>
      <w:r w:rsidRPr="005D16E8">
        <w:rPr>
          <w:color w:val="auto"/>
          <w:sz w:val="18"/>
          <w:szCs w:val="18"/>
          <w:lang w:val="en-US"/>
        </w:rPr>
        <w:t>Data</w:t>
      </w:r>
      <w:r w:rsidRPr="005D16E8">
        <w:rPr>
          <w:color w:val="auto"/>
          <w:sz w:val="18"/>
          <w:szCs w:val="18"/>
        </w:rPr>
        <w:t xml:space="preserve">: </w:t>
      </w:r>
      <w:r w:rsidRPr="005D16E8">
        <w:rPr>
          <w:color w:val="auto"/>
          <w:sz w:val="18"/>
          <w:szCs w:val="18"/>
          <w:lang w:val="en-US"/>
        </w:rPr>
        <w:t xml:space="preserve">Dinas Kesehatan Kabupaten </w:t>
      </w:r>
      <w:r w:rsidRPr="005D16E8">
        <w:rPr>
          <w:color w:val="auto"/>
          <w:sz w:val="18"/>
          <w:szCs w:val="18"/>
        </w:rPr>
        <w:t xml:space="preserve">Kepulauan Selayar </w:t>
      </w:r>
    </w:p>
    <w:p w:rsidR="00AB636D" w:rsidRPr="00AB636D" w:rsidRDefault="00AB636D" w:rsidP="00E40032">
      <w:pPr>
        <w:spacing w:line="360" w:lineRule="auto"/>
        <w:contextualSpacing/>
        <w:jc w:val="both"/>
        <w:rPr>
          <w:color w:val="auto"/>
          <w:sz w:val="18"/>
          <w:szCs w:val="18"/>
          <w:lang w:val="en-US"/>
        </w:rPr>
      </w:pPr>
    </w:p>
    <w:p w:rsidR="00A63F49" w:rsidRPr="00A63F49" w:rsidRDefault="00A63F49" w:rsidP="00E40032">
      <w:pPr>
        <w:spacing w:line="360" w:lineRule="auto"/>
        <w:contextualSpacing/>
        <w:jc w:val="both"/>
        <w:rPr>
          <w:b/>
          <w:color w:val="auto"/>
          <w:sz w:val="10"/>
          <w:szCs w:val="10"/>
        </w:rPr>
      </w:pPr>
    </w:p>
    <w:p w:rsidR="00D479CB" w:rsidRPr="005949E3" w:rsidRDefault="005341E3" w:rsidP="00E40032">
      <w:pPr>
        <w:numPr>
          <w:ilvl w:val="4"/>
          <w:numId w:val="18"/>
        </w:numPr>
        <w:spacing w:line="360" w:lineRule="auto"/>
        <w:contextualSpacing/>
        <w:jc w:val="both"/>
        <w:rPr>
          <w:b/>
          <w:color w:val="auto"/>
          <w:sz w:val="24"/>
          <w:szCs w:val="24"/>
        </w:rPr>
      </w:pPr>
      <w:r w:rsidRPr="005949E3">
        <w:rPr>
          <w:b/>
          <w:color w:val="auto"/>
          <w:sz w:val="24"/>
          <w:szCs w:val="24"/>
        </w:rPr>
        <w:t>Cakupan Balita Gizi Buruk mendapat perawatan</w:t>
      </w:r>
    </w:p>
    <w:p w:rsidR="00D479CB" w:rsidRPr="005949E3" w:rsidRDefault="00D479CB" w:rsidP="00E40032">
      <w:pPr>
        <w:spacing w:line="360" w:lineRule="auto"/>
        <w:ind w:left="720" w:firstLine="720"/>
        <w:contextualSpacing/>
        <w:jc w:val="both"/>
        <w:rPr>
          <w:color w:val="auto"/>
          <w:sz w:val="24"/>
          <w:szCs w:val="24"/>
          <w:lang w:val="en-US" w:eastAsia="en-US"/>
        </w:rPr>
      </w:pPr>
      <w:r w:rsidRPr="005949E3">
        <w:rPr>
          <w:color w:val="auto"/>
          <w:sz w:val="24"/>
          <w:szCs w:val="24"/>
          <w:lang w:val="en-US" w:eastAsia="en-US"/>
        </w:rPr>
        <w:t xml:space="preserve">Peranan ibu sangat penting dalam mendukung upaya mengatasi masalah gizi, terutama pada asupan gizi keluarga, mulai dari penyiapan makanan, pemilihan bahan makanan, sampai menu makanan. Ibu yang memiliki status gizi baik akan melahirkan anak yang bergizi baik. Anak yang bergizi baik menjadi aset dan investasi bangsa masa depan. </w:t>
      </w:r>
    </w:p>
    <w:p w:rsidR="00D479CB" w:rsidRPr="005949E3" w:rsidRDefault="00D479CB" w:rsidP="00E40032">
      <w:pPr>
        <w:spacing w:line="360" w:lineRule="auto"/>
        <w:ind w:left="720" w:firstLine="720"/>
        <w:contextualSpacing/>
        <w:jc w:val="both"/>
        <w:rPr>
          <w:color w:val="auto"/>
          <w:sz w:val="24"/>
          <w:szCs w:val="24"/>
          <w:lang w:val="en-US" w:eastAsia="en-US"/>
        </w:rPr>
      </w:pPr>
      <w:r w:rsidRPr="005949E3">
        <w:rPr>
          <w:color w:val="auto"/>
          <w:sz w:val="24"/>
          <w:szCs w:val="24"/>
          <w:lang w:val="en-US" w:eastAsia="en-US"/>
        </w:rPr>
        <w:t xml:space="preserve">Di Kabupaten </w:t>
      </w:r>
      <w:r w:rsidR="0092170F">
        <w:rPr>
          <w:color w:val="auto"/>
          <w:sz w:val="24"/>
          <w:szCs w:val="24"/>
          <w:lang w:val="en-US" w:eastAsia="en-US"/>
        </w:rPr>
        <w:t xml:space="preserve">Kepulauan Selayar </w:t>
      </w:r>
      <w:r w:rsidRPr="005949E3">
        <w:rPr>
          <w:color w:val="auto"/>
          <w:sz w:val="24"/>
          <w:szCs w:val="24"/>
          <w:lang w:val="en-US" w:eastAsia="en-US"/>
        </w:rPr>
        <w:t>telah banyak upaya dilakuk</w:t>
      </w:r>
      <w:r w:rsidR="0082430D" w:rsidRPr="005949E3">
        <w:rPr>
          <w:color w:val="auto"/>
          <w:sz w:val="24"/>
          <w:szCs w:val="24"/>
          <w:lang w:val="en-US" w:eastAsia="en-US"/>
        </w:rPr>
        <w:t xml:space="preserve">an untuk mengatasi masalah gizi. </w:t>
      </w:r>
      <w:r w:rsidRPr="005949E3">
        <w:rPr>
          <w:color w:val="auto"/>
          <w:sz w:val="24"/>
          <w:szCs w:val="24"/>
          <w:lang w:val="en-US" w:eastAsia="en-US"/>
        </w:rPr>
        <w:t>Data menunjukkan </w:t>
      </w:r>
      <w:r w:rsidR="0082430D" w:rsidRPr="005949E3">
        <w:rPr>
          <w:color w:val="auto"/>
          <w:sz w:val="24"/>
          <w:szCs w:val="24"/>
          <w:lang w:val="en-US" w:eastAsia="en-US"/>
        </w:rPr>
        <w:t>jumlah kasus</w:t>
      </w:r>
      <w:r w:rsidRPr="005949E3">
        <w:rPr>
          <w:color w:val="auto"/>
          <w:sz w:val="24"/>
          <w:szCs w:val="24"/>
          <w:lang w:val="en-US" w:eastAsia="en-US"/>
        </w:rPr>
        <w:t xml:space="preserve"> balita gizi buruk cenderung mengalami penur</w:t>
      </w:r>
      <w:r w:rsidR="0082430D" w:rsidRPr="005949E3">
        <w:rPr>
          <w:color w:val="auto"/>
          <w:sz w:val="24"/>
          <w:szCs w:val="24"/>
          <w:lang w:val="en-US" w:eastAsia="en-US"/>
        </w:rPr>
        <w:t>unan. Pada tahun 2015</w:t>
      </w:r>
      <w:r w:rsidRPr="005949E3">
        <w:rPr>
          <w:color w:val="auto"/>
          <w:sz w:val="24"/>
          <w:szCs w:val="24"/>
          <w:lang w:val="en-US" w:eastAsia="en-US"/>
        </w:rPr>
        <w:t xml:space="preserve"> balita gizi buruk </w:t>
      </w:r>
      <w:r w:rsidR="0082430D" w:rsidRPr="005949E3">
        <w:rPr>
          <w:color w:val="auto"/>
          <w:sz w:val="24"/>
          <w:szCs w:val="24"/>
          <w:lang w:val="en-US" w:eastAsia="en-US"/>
        </w:rPr>
        <w:t>sebanyak 5 orang</w:t>
      </w:r>
      <w:r w:rsidRPr="005949E3">
        <w:rPr>
          <w:color w:val="auto"/>
          <w:sz w:val="24"/>
          <w:szCs w:val="24"/>
          <w:lang w:val="en-US" w:eastAsia="en-US"/>
        </w:rPr>
        <w:t xml:space="preserve">. Berikut adalah gambaran secara lengkap kondisi balita gizi </w:t>
      </w:r>
      <w:r w:rsidR="0082430D" w:rsidRPr="005949E3">
        <w:rPr>
          <w:color w:val="auto"/>
          <w:sz w:val="24"/>
          <w:szCs w:val="24"/>
          <w:lang w:val="en-US" w:eastAsia="en-US"/>
        </w:rPr>
        <w:t xml:space="preserve">buruk </w:t>
      </w:r>
      <w:r w:rsidRPr="005949E3">
        <w:rPr>
          <w:color w:val="auto"/>
          <w:sz w:val="24"/>
          <w:szCs w:val="24"/>
          <w:lang w:val="en-US" w:eastAsia="en-US"/>
        </w:rPr>
        <w:t xml:space="preserve">di Kabupaten </w:t>
      </w:r>
      <w:r w:rsidR="0082430D" w:rsidRPr="005949E3">
        <w:rPr>
          <w:color w:val="auto"/>
          <w:sz w:val="24"/>
          <w:szCs w:val="24"/>
          <w:lang w:val="en-US" w:eastAsia="en-US"/>
        </w:rPr>
        <w:t xml:space="preserve">kabupaten </w:t>
      </w:r>
      <w:r w:rsidR="0092170F">
        <w:rPr>
          <w:color w:val="auto"/>
          <w:sz w:val="24"/>
          <w:szCs w:val="24"/>
          <w:lang w:val="en-US" w:eastAsia="en-US"/>
        </w:rPr>
        <w:t xml:space="preserve">Kepulauan Selayar </w:t>
      </w:r>
      <w:r w:rsidR="0082430D" w:rsidRPr="005949E3">
        <w:rPr>
          <w:color w:val="auto"/>
          <w:sz w:val="24"/>
          <w:szCs w:val="24"/>
          <w:lang w:val="en-US" w:eastAsia="en-US"/>
        </w:rPr>
        <w:t>yang mendapatkan perawatan selama kurun waktu 2011-2015.</w:t>
      </w:r>
    </w:p>
    <w:p w:rsidR="00B77D6D" w:rsidRDefault="00B77D6D" w:rsidP="00E40032">
      <w:pPr>
        <w:spacing w:line="360" w:lineRule="auto"/>
        <w:contextualSpacing/>
        <w:jc w:val="center"/>
        <w:rPr>
          <w:color w:val="1D1B11"/>
          <w:sz w:val="18"/>
          <w:szCs w:val="18"/>
          <w:lang w:val="en-US"/>
        </w:rPr>
      </w:pPr>
    </w:p>
    <w:p w:rsidR="00CC4D65" w:rsidRPr="005949E3" w:rsidRDefault="00534345" w:rsidP="00E40032">
      <w:pPr>
        <w:spacing w:line="360" w:lineRule="auto"/>
        <w:contextualSpacing/>
        <w:jc w:val="center"/>
        <w:rPr>
          <w:color w:val="1D1B11"/>
          <w:sz w:val="18"/>
          <w:szCs w:val="18"/>
          <w:lang w:val="en-US"/>
        </w:rPr>
      </w:pPr>
      <w:r w:rsidRPr="005949E3">
        <w:rPr>
          <w:color w:val="1D1B11"/>
          <w:sz w:val="18"/>
          <w:szCs w:val="18"/>
        </w:rPr>
        <w:t>T</w:t>
      </w:r>
      <w:r w:rsidR="00B762A3" w:rsidRPr="005949E3">
        <w:rPr>
          <w:color w:val="1D1B11"/>
          <w:sz w:val="18"/>
          <w:szCs w:val="18"/>
        </w:rPr>
        <w:t>abel 2.6</w:t>
      </w:r>
      <w:r w:rsidR="00B762A3" w:rsidRPr="005949E3">
        <w:rPr>
          <w:color w:val="1D1B11"/>
          <w:sz w:val="18"/>
          <w:szCs w:val="18"/>
          <w:lang w:val="en-US"/>
        </w:rPr>
        <w:t>4</w:t>
      </w:r>
    </w:p>
    <w:p w:rsidR="00CC4D65" w:rsidRPr="005949E3" w:rsidRDefault="00CC4D65" w:rsidP="00E40032">
      <w:pPr>
        <w:spacing w:line="360" w:lineRule="auto"/>
        <w:contextualSpacing/>
        <w:jc w:val="center"/>
        <w:rPr>
          <w:color w:val="1D1B11"/>
          <w:sz w:val="18"/>
          <w:szCs w:val="18"/>
        </w:rPr>
      </w:pPr>
      <w:r w:rsidRPr="005949E3">
        <w:rPr>
          <w:color w:val="1D1B11"/>
          <w:sz w:val="18"/>
          <w:szCs w:val="18"/>
        </w:rPr>
        <w:t xml:space="preserve">Perkembangan  </w:t>
      </w:r>
      <w:r w:rsidR="005C4BC0" w:rsidRPr="005949E3">
        <w:rPr>
          <w:color w:val="1D1B11"/>
          <w:sz w:val="18"/>
          <w:szCs w:val="18"/>
        </w:rPr>
        <w:t>Balita Gizi Buruk Tahun</w:t>
      </w:r>
      <w:r w:rsidRPr="005949E3">
        <w:rPr>
          <w:color w:val="1D1B11"/>
          <w:sz w:val="18"/>
          <w:szCs w:val="18"/>
        </w:rPr>
        <w:t xml:space="preserve"> 2011 – 2015</w:t>
      </w:r>
    </w:p>
    <w:p w:rsidR="00CC4D65" w:rsidRPr="005949E3" w:rsidRDefault="00CC4D65" w:rsidP="00E40032">
      <w:pPr>
        <w:spacing w:line="360" w:lineRule="auto"/>
        <w:contextualSpacing/>
        <w:jc w:val="center"/>
        <w:rPr>
          <w:color w:val="1D1B11"/>
          <w:sz w:val="18"/>
          <w:szCs w:val="18"/>
        </w:rPr>
      </w:pPr>
      <w:r w:rsidRPr="005949E3">
        <w:rPr>
          <w:color w:val="1D1B11"/>
          <w:sz w:val="18"/>
          <w:szCs w:val="18"/>
        </w:rPr>
        <w:t xml:space="preserve">Di Kabupaten </w:t>
      </w:r>
      <w:r w:rsidR="0092170F">
        <w:rPr>
          <w:color w:val="1D1B11"/>
          <w:sz w:val="18"/>
          <w:szCs w:val="18"/>
        </w:rPr>
        <w:t xml:space="preserve">Kepulauan Selayar </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555"/>
        <w:gridCol w:w="4340"/>
        <w:gridCol w:w="840"/>
        <w:gridCol w:w="841"/>
        <w:gridCol w:w="840"/>
        <w:gridCol w:w="875"/>
        <w:gridCol w:w="822"/>
      </w:tblGrid>
      <w:tr w:rsidR="00CC4D65" w:rsidRPr="005949E3" w:rsidTr="00DB4C4A">
        <w:trPr>
          <w:jc w:val="center"/>
        </w:trPr>
        <w:tc>
          <w:tcPr>
            <w:tcW w:w="555" w:type="dxa"/>
            <w:shd w:val="clear" w:color="auto" w:fill="auto"/>
            <w:vAlign w:val="center"/>
          </w:tcPr>
          <w:p w:rsidR="00CC4D65" w:rsidRPr="005949E3" w:rsidRDefault="00CC4D65" w:rsidP="00E40032">
            <w:pPr>
              <w:spacing w:line="360" w:lineRule="auto"/>
              <w:contextualSpacing/>
              <w:jc w:val="center"/>
              <w:rPr>
                <w:b/>
                <w:color w:val="1D1B11"/>
                <w:sz w:val="18"/>
                <w:szCs w:val="18"/>
              </w:rPr>
            </w:pPr>
            <w:r w:rsidRPr="005949E3">
              <w:rPr>
                <w:b/>
                <w:color w:val="1D1B11"/>
                <w:sz w:val="18"/>
                <w:szCs w:val="18"/>
              </w:rPr>
              <w:t>No.</w:t>
            </w:r>
          </w:p>
        </w:tc>
        <w:tc>
          <w:tcPr>
            <w:tcW w:w="4340" w:type="dxa"/>
            <w:shd w:val="clear" w:color="auto" w:fill="auto"/>
            <w:vAlign w:val="center"/>
          </w:tcPr>
          <w:p w:rsidR="00CC4D65" w:rsidRPr="005949E3" w:rsidRDefault="00CC4D65" w:rsidP="00E40032">
            <w:pPr>
              <w:spacing w:line="360" w:lineRule="auto"/>
              <w:contextualSpacing/>
              <w:jc w:val="center"/>
              <w:rPr>
                <w:b/>
                <w:color w:val="1D1B11"/>
                <w:sz w:val="18"/>
                <w:szCs w:val="18"/>
              </w:rPr>
            </w:pPr>
            <w:r w:rsidRPr="005949E3">
              <w:rPr>
                <w:b/>
                <w:color w:val="1D1B11"/>
                <w:sz w:val="18"/>
                <w:szCs w:val="18"/>
              </w:rPr>
              <w:t>Uraian</w:t>
            </w:r>
          </w:p>
        </w:tc>
        <w:tc>
          <w:tcPr>
            <w:tcW w:w="840" w:type="dxa"/>
            <w:shd w:val="clear" w:color="auto" w:fill="auto"/>
            <w:vAlign w:val="center"/>
          </w:tcPr>
          <w:p w:rsidR="00CC4D65" w:rsidRPr="005949E3" w:rsidRDefault="00CC4D65" w:rsidP="00E40032">
            <w:pPr>
              <w:spacing w:line="360" w:lineRule="auto"/>
              <w:contextualSpacing/>
              <w:jc w:val="center"/>
              <w:rPr>
                <w:b/>
                <w:color w:val="1D1B11"/>
                <w:sz w:val="18"/>
                <w:szCs w:val="18"/>
              </w:rPr>
            </w:pPr>
            <w:r w:rsidRPr="005949E3">
              <w:rPr>
                <w:b/>
                <w:color w:val="1D1B11"/>
                <w:sz w:val="18"/>
                <w:szCs w:val="18"/>
              </w:rPr>
              <w:t>2011</w:t>
            </w:r>
          </w:p>
        </w:tc>
        <w:tc>
          <w:tcPr>
            <w:tcW w:w="841" w:type="dxa"/>
            <w:shd w:val="clear" w:color="auto" w:fill="auto"/>
            <w:vAlign w:val="center"/>
          </w:tcPr>
          <w:p w:rsidR="00CC4D65" w:rsidRPr="005949E3" w:rsidRDefault="00CC4D65" w:rsidP="00E40032">
            <w:pPr>
              <w:spacing w:line="360" w:lineRule="auto"/>
              <w:contextualSpacing/>
              <w:jc w:val="center"/>
              <w:rPr>
                <w:b/>
                <w:color w:val="1D1B11"/>
                <w:sz w:val="18"/>
                <w:szCs w:val="18"/>
              </w:rPr>
            </w:pPr>
            <w:r w:rsidRPr="005949E3">
              <w:rPr>
                <w:b/>
                <w:color w:val="1D1B11"/>
                <w:sz w:val="18"/>
                <w:szCs w:val="18"/>
              </w:rPr>
              <w:t>2012</w:t>
            </w:r>
          </w:p>
        </w:tc>
        <w:tc>
          <w:tcPr>
            <w:tcW w:w="840" w:type="dxa"/>
            <w:shd w:val="clear" w:color="auto" w:fill="auto"/>
            <w:vAlign w:val="center"/>
          </w:tcPr>
          <w:p w:rsidR="00CC4D65" w:rsidRPr="005949E3" w:rsidRDefault="00CC4D65" w:rsidP="00E40032">
            <w:pPr>
              <w:spacing w:line="360" w:lineRule="auto"/>
              <w:contextualSpacing/>
              <w:jc w:val="center"/>
              <w:rPr>
                <w:b/>
                <w:color w:val="1D1B11"/>
                <w:sz w:val="18"/>
                <w:szCs w:val="18"/>
              </w:rPr>
            </w:pPr>
            <w:r w:rsidRPr="005949E3">
              <w:rPr>
                <w:b/>
                <w:color w:val="1D1B11"/>
                <w:sz w:val="18"/>
                <w:szCs w:val="18"/>
              </w:rPr>
              <w:t>2013</w:t>
            </w:r>
          </w:p>
        </w:tc>
        <w:tc>
          <w:tcPr>
            <w:tcW w:w="875" w:type="dxa"/>
            <w:shd w:val="clear" w:color="auto" w:fill="auto"/>
            <w:vAlign w:val="center"/>
          </w:tcPr>
          <w:p w:rsidR="00CC4D65" w:rsidRPr="005949E3" w:rsidRDefault="00CC4D65" w:rsidP="00E40032">
            <w:pPr>
              <w:spacing w:line="360" w:lineRule="auto"/>
              <w:contextualSpacing/>
              <w:jc w:val="center"/>
              <w:rPr>
                <w:b/>
                <w:color w:val="1D1B11"/>
                <w:sz w:val="18"/>
                <w:szCs w:val="18"/>
              </w:rPr>
            </w:pPr>
            <w:r w:rsidRPr="005949E3">
              <w:rPr>
                <w:b/>
                <w:color w:val="1D1B11"/>
                <w:sz w:val="18"/>
                <w:szCs w:val="18"/>
              </w:rPr>
              <w:t>2014</w:t>
            </w:r>
          </w:p>
        </w:tc>
        <w:tc>
          <w:tcPr>
            <w:tcW w:w="822" w:type="dxa"/>
            <w:shd w:val="clear" w:color="auto" w:fill="auto"/>
            <w:vAlign w:val="center"/>
          </w:tcPr>
          <w:p w:rsidR="00CC4D65" w:rsidRPr="005949E3" w:rsidRDefault="00CC4D65" w:rsidP="00E40032">
            <w:pPr>
              <w:spacing w:line="360" w:lineRule="auto"/>
              <w:contextualSpacing/>
              <w:jc w:val="center"/>
              <w:rPr>
                <w:b/>
                <w:color w:val="1D1B11"/>
                <w:sz w:val="18"/>
                <w:szCs w:val="18"/>
              </w:rPr>
            </w:pPr>
            <w:r w:rsidRPr="005949E3">
              <w:rPr>
                <w:b/>
                <w:color w:val="1D1B11"/>
                <w:sz w:val="18"/>
                <w:szCs w:val="18"/>
              </w:rPr>
              <w:t>2015</w:t>
            </w:r>
          </w:p>
        </w:tc>
      </w:tr>
      <w:tr w:rsidR="00CC4D65" w:rsidRPr="005949E3" w:rsidTr="0091271C">
        <w:trPr>
          <w:jc w:val="center"/>
        </w:trPr>
        <w:tc>
          <w:tcPr>
            <w:tcW w:w="555" w:type="dxa"/>
            <w:shd w:val="clear" w:color="auto" w:fill="auto"/>
            <w:vAlign w:val="center"/>
          </w:tcPr>
          <w:p w:rsidR="00CC4D65" w:rsidRPr="005949E3" w:rsidRDefault="00CC4D65" w:rsidP="00E40032">
            <w:pPr>
              <w:spacing w:line="360" w:lineRule="auto"/>
              <w:contextualSpacing/>
              <w:jc w:val="center"/>
              <w:rPr>
                <w:color w:val="1D1B11"/>
                <w:sz w:val="18"/>
                <w:szCs w:val="18"/>
              </w:rPr>
            </w:pPr>
            <w:r w:rsidRPr="005949E3">
              <w:rPr>
                <w:color w:val="1D1B11"/>
                <w:sz w:val="18"/>
                <w:szCs w:val="18"/>
              </w:rPr>
              <w:t>1</w:t>
            </w:r>
          </w:p>
        </w:tc>
        <w:tc>
          <w:tcPr>
            <w:tcW w:w="4340" w:type="dxa"/>
            <w:shd w:val="clear" w:color="auto" w:fill="auto"/>
            <w:vAlign w:val="center"/>
          </w:tcPr>
          <w:p w:rsidR="00CC4D65" w:rsidRPr="005949E3" w:rsidRDefault="00CC4D65" w:rsidP="00E40032">
            <w:pPr>
              <w:spacing w:line="360" w:lineRule="auto"/>
              <w:contextualSpacing/>
              <w:rPr>
                <w:color w:val="1D1B11"/>
                <w:sz w:val="18"/>
                <w:szCs w:val="18"/>
              </w:rPr>
            </w:pPr>
            <w:r w:rsidRPr="005949E3">
              <w:rPr>
                <w:color w:val="1D1B11"/>
                <w:sz w:val="18"/>
                <w:szCs w:val="18"/>
              </w:rPr>
              <w:t>Jumlah Balita Gizi Buruk mendapat perawatan di sarana pelayanan kes. Di wilker pada kurun waktu tertentu</w:t>
            </w:r>
          </w:p>
        </w:tc>
        <w:tc>
          <w:tcPr>
            <w:tcW w:w="840" w:type="dxa"/>
            <w:shd w:val="clear" w:color="auto" w:fill="auto"/>
            <w:vAlign w:val="center"/>
          </w:tcPr>
          <w:p w:rsidR="00CC4D65" w:rsidRPr="005949E3" w:rsidRDefault="00CC4D65" w:rsidP="00E40032">
            <w:pPr>
              <w:spacing w:line="360" w:lineRule="auto"/>
              <w:contextualSpacing/>
              <w:jc w:val="center"/>
              <w:rPr>
                <w:color w:val="1D1B11"/>
                <w:sz w:val="18"/>
                <w:szCs w:val="18"/>
              </w:rPr>
            </w:pPr>
            <w:r w:rsidRPr="005949E3">
              <w:rPr>
                <w:color w:val="1D1B11"/>
                <w:sz w:val="18"/>
                <w:szCs w:val="18"/>
              </w:rPr>
              <w:t>3</w:t>
            </w:r>
          </w:p>
        </w:tc>
        <w:tc>
          <w:tcPr>
            <w:tcW w:w="841" w:type="dxa"/>
            <w:shd w:val="clear" w:color="auto" w:fill="auto"/>
            <w:vAlign w:val="center"/>
          </w:tcPr>
          <w:p w:rsidR="00CC4D65" w:rsidRPr="005949E3" w:rsidRDefault="00CC4D65" w:rsidP="00E40032">
            <w:pPr>
              <w:spacing w:line="360" w:lineRule="auto"/>
              <w:contextualSpacing/>
              <w:jc w:val="center"/>
              <w:rPr>
                <w:color w:val="1D1B11"/>
                <w:sz w:val="18"/>
                <w:szCs w:val="18"/>
              </w:rPr>
            </w:pPr>
            <w:r w:rsidRPr="005949E3">
              <w:rPr>
                <w:color w:val="1D1B11"/>
                <w:sz w:val="18"/>
                <w:szCs w:val="18"/>
              </w:rPr>
              <w:t>11</w:t>
            </w:r>
          </w:p>
        </w:tc>
        <w:tc>
          <w:tcPr>
            <w:tcW w:w="840" w:type="dxa"/>
            <w:shd w:val="clear" w:color="auto" w:fill="auto"/>
            <w:vAlign w:val="center"/>
          </w:tcPr>
          <w:p w:rsidR="00CC4D65" w:rsidRPr="005949E3" w:rsidRDefault="00CC4D65" w:rsidP="00E40032">
            <w:pPr>
              <w:spacing w:line="360" w:lineRule="auto"/>
              <w:contextualSpacing/>
              <w:jc w:val="center"/>
              <w:rPr>
                <w:color w:val="1D1B11"/>
                <w:sz w:val="18"/>
                <w:szCs w:val="18"/>
              </w:rPr>
            </w:pPr>
            <w:r w:rsidRPr="005949E3">
              <w:rPr>
                <w:color w:val="1D1B11"/>
                <w:sz w:val="18"/>
                <w:szCs w:val="18"/>
              </w:rPr>
              <w:t>7</w:t>
            </w:r>
          </w:p>
        </w:tc>
        <w:tc>
          <w:tcPr>
            <w:tcW w:w="875" w:type="dxa"/>
            <w:shd w:val="clear" w:color="auto" w:fill="auto"/>
            <w:vAlign w:val="center"/>
          </w:tcPr>
          <w:p w:rsidR="00CC4D65" w:rsidRPr="005949E3" w:rsidRDefault="00CC4D65" w:rsidP="00E40032">
            <w:pPr>
              <w:spacing w:line="360" w:lineRule="auto"/>
              <w:contextualSpacing/>
              <w:jc w:val="center"/>
              <w:rPr>
                <w:color w:val="1D1B11"/>
                <w:sz w:val="18"/>
                <w:szCs w:val="18"/>
              </w:rPr>
            </w:pPr>
            <w:r w:rsidRPr="005949E3">
              <w:rPr>
                <w:color w:val="1D1B11"/>
                <w:sz w:val="18"/>
                <w:szCs w:val="18"/>
              </w:rPr>
              <w:t>8</w:t>
            </w:r>
          </w:p>
        </w:tc>
        <w:tc>
          <w:tcPr>
            <w:tcW w:w="822" w:type="dxa"/>
            <w:shd w:val="clear" w:color="auto" w:fill="auto"/>
            <w:vAlign w:val="center"/>
          </w:tcPr>
          <w:p w:rsidR="00CC4D65" w:rsidRPr="005949E3" w:rsidRDefault="00CC4D65" w:rsidP="00E40032">
            <w:pPr>
              <w:spacing w:line="360" w:lineRule="auto"/>
              <w:contextualSpacing/>
              <w:jc w:val="center"/>
              <w:rPr>
                <w:color w:val="1D1B11"/>
                <w:sz w:val="18"/>
                <w:szCs w:val="18"/>
              </w:rPr>
            </w:pPr>
            <w:r w:rsidRPr="005949E3">
              <w:rPr>
                <w:color w:val="1D1B11"/>
                <w:sz w:val="18"/>
                <w:szCs w:val="18"/>
              </w:rPr>
              <w:t>5</w:t>
            </w:r>
          </w:p>
        </w:tc>
      </w:tr>
      <w:tr w:rsidR="00CC4D65" w:rsidRPr="005949E3" w:rsidTr="0091271C">
        <w:trPr>
          <w:jc w:val="center"/>
        </w:trPr>
        <w:tc>
          <w:tcPr>
            <w:tcW w:w="555" w:type="dxa"/>
            <w:shd w:val="clear" w:color="auto" w:fill="auto"/>
            <w:vAlign w:val="center"/>
          </w:tcPr>
          <w:p w:rsidR="00CC4D65" w:rsidRPr="005949E3" w:rsidRDefault="00CC4D65" w:rsidP="00E40032">
            <w:pPr>
              <w:spacing w:line="360" w:lineRule="auto"/>
              <w:contextualSpacing/>
              <w:jc w:val="center"/>
              <w:rPr>
                <w:color w:val="1D1B11"/>
                <w:sz w:val="18"/>
                <w:szCs w:val="18"/>
              </w:rPr>
            </w:pPr>
            <w:r w:rsidRPr="005949E3">
              <w:rPr>
                <w:color w:val="1D1B11"/>
                <w:sz w:val="18"/>
                <w:szCs w:val="18"/>
              </w:rPr>
              <w:t>2</w:t>
            </w:r>
          </w:p>
        </w:tc>
        <w:tc>
          <w:tcPr>
            <w:tcW w:w="4340" w:type="dxa"/>
            <w:shd w:val="clear" w:color="auto" w:fill="auto"/>
            <w:vAlign w:val="center"/>
          </w:tcPr>
          <w:p w:rsidR="00CC4D65" w:rsidRPr="005949E3" w:rsidRDefault="00CC4D65" w:rsidP="00E40032">
            <w:pPr>
              <w:spacing w:line="360" w:lineRule="auto"/>
              <w:contextualSpacing/>
              <w:rPr>
                <w:color w:val="1D1B11"/>
                <w:sz w:val="18"/>
                <w:szCs w:val="18"/>
              </w:rPr>
            </w:pPr>
            <w:r w:rsidRPr="005949E3">
              <w:rPr>
                <w:color w:val="1D1B11"/>
                <w:sz w:val="18"/>
                <w:szCs w:val="18"/>
              </w:rPr>
              <w:t>Jumlah Seluruh balita Gizi Buruk yang ditemukan di satu wilayah kerja dalam kurun waktu tertentu</w:t>
            </w:r>
          </w:p>
        </w:tc>
        <w:tc>
          <w:tcPr>
            <w:tcW w:w="840" w:type="dxa"/>
            <w:shd w:val="clear" w:color="auto" w:fill="auto"/>
            <w:vAlign w:val="center"/>
          </w:tcPr>
          <w:p w:rsidR="00CC4D65" w:rsidRPr="005949E3" w:rsidRDefault="00CC4D65" w:rsidP="00E40032">
            <w:pPr>
              <w:spacing w:line="360" w:lineRule="auto"/>
              <w:contextualSpacing/>
              <w:jc w:val="center"/>
              <w:rPr>
                <w:color w:val="1D1B11"/>
                <w:sz w:val="18"/>
                <w:szCs w:val="18"/>
              </w:rPr>
            </w:pPr>
            <w:r w:rsidRPr="005949E3">
              <w:rPr>
                <w:color w:val="1D1B11"/>
                <w:sz w:val="18"/>
                <w:szCs w:val="18"/>
              </w:rPr>
              <w:t>3</w:t>
            </w:r>
          </w:p>
        </w:tc>
        <w:tc>
          <w:tcPr>
            <w:tcW w:w="841" w:type="dxa"/>
            <w:shd w:val="clear" w:color="auto" w:fill="auto"/>
            <w:vAlign w:val="center"/>
          </w:tcPr>
          <w:p w:rsidR="00CC4D65" w:rsidRPr="005949E3" w:rsidRDefault="00CC4D65" w:rsidP="00E40032">
            <w:pPr>
              <w:spacing w:line="360" w:lineRule="auto"/>
              <w:contextualSpacing/>
              <w:jc w:val="center"/>
              <w:rPr>
                <w:color w:val="1D1B11"/>
                <w:sz w:val="18"/>
                <w:szCs w:val="18"/>
              </w:rPr>
            </w:pPr>
            <w:r w:rsidRPr="005949E3">
              <w:rPr>
                <w:color w:val="1D1B11"/>
                <w:sz w:val="18"/>
                <w:szCs w:val="18"/>
              </w:rPr>
              <w:t>11</w:t>
            </w:r>
          </w:p>
        </w:tc>
        <w:tc>
          <w:tcPr>
            <w:tcW w:w="840" w:type="dxa"/>
            <w:shd w:val="clear" w:color="auto" w:fill="auto"/>
            <w:vAlign w:val="center"/>
          </w:tcPr>
          <w:p w:rsidR="00CC4D65" w:rsidRPr="005949E3" w:rsidRDefault="00CC4D65" w:rsidP="00E40032">
            <w:pPr>
              <w:spacing w:line="360" w:lineRule="auto"/>
              <w:contextualSpacing/>
              <w:jc w:val="center"/>
              <w:rPr>
                <w:color w:val="1D1B11"/>
                <w:sz w:val="18"/>
                <w:szCs w:val="18"/>
              </w:rPr>
            </w:pPr>
            <w:r w:rsidRPr="005949E3">
              <w:rPr>
                <w:color w:val="1D1B11"/>
                <w:sz w:val="18"/>
                <w:szCs w:val="18"/>
              </w:rPr>
              <w:t>7</w:t>
            </w:r>
          </w:p>
        </w:tc>
        <w:tc>
          <w:tcPr>
            <w:tcW w:w="875" w:type="dxa"/>
            <w:shd w:val="clear" w:color="auto" w:fill="auto"/>
            <w:vAlign w:val="center"/>
          </w:tcPr>
          <w:p w:rsidR="00CC4D65" w:rsidRPr="005949E3" w:rsidRDefault="00CC4D65" w:rsidP="00E40032">
            <w:pPr>
              <w:spacing w:line="360" w:lineRule="auto"/>
              <w:contextualSpacing/>
              <w:jc w:val="center"/>
              <w:rPr>
                <w:color w:val="1D1B11"/>
                <w:sz w:val="18"/>
                <w:szCs w:val="18"/>
              </w:rPr>
            </w:pPr>
            <w:r w:rsidRPr="005949E3">
              <w:rPr>
                <w:color w:val="1D1B11"/>
                <w:sz w:val="18"/>
                <w:szCs w:val="18"/>
              </w:rPr>
              <w:t>8</w:t>
            </w:r>
          </w:p>
        </w:tc>
        <w:tc>
          <w:tcPr>
            <w:tcW w:w="822" w:type="dxa"/>
            <w:shd w:val="clear" w:color="auto" w:fill="auto"/>
            <w:vAlign w:val="center"/>
          </w:tcPr>
          <w:p w:rsidR="00CC4D65" w:rsidRPr="005949E3" w:rsidRDefault="00CC4D65" w:rsidP="00E40032">
            <w:pPr>
              <w:spacing w:line="360" w:lineRule="auto"/>
              <w:contextualSpacing/>
              <w:jc w:val="center"/>
              <w:rPr>
                <w:color w:val="1D1B11"/>
                <w:sz w:val="18"/>
                <w:szCs w:val="18"/>
              </w:rPr>
            </w:pPr>
            <w:r w:rsidRPr="005949E3">
              <w:rPr>
                <w:color w:val="1D1B11"/>
                <w:sz w:val="18"/>
                <w:szCs w:val="18"/>
              </w:rPr>
              <w:t>5</w:t>
            </w:r>
          </w:p>
        </w:tc>
      </w:tr>
      <w:tr w:rsidR="00CC4D65" w:rsidRPr="005949E3" w:rsidTr="0091271C">
        <w:trPr>
          <w:jc w:val="center"/>
        </w:trPr>
        <w:tc>
          <w:tcPr>
            <w:tcW w:w="555" w:type="dxa"/>
            <w:shd w:val="clear" w:color="auto" w:fill="auto"/>
            <w:vAlign w:val="center"/>
          </w:tcPr>
          <w:p w:rsidR="00CC4D65" w:rsidRPr="005949E3" w:rsidRDefault="00CC4D65" w:rsidP="00E40032">
            <w:pPr>
              <w:spacing w:line="360" w:lineRule="auto"/>
              <w:contextualSpacing/>
              <w:jc w:val="center"/>
              <w:rPr>
                <w:color w:val="1D1B11"/>
                <w:sz w:val="18"/>
                <w:szCs w:val="18"/>
              </w:rPr>
            </w:pPr>
            <w:r w:rsidRPr="005949E3">
              <w:rPr>
                <w:color w:val="1D1B11"/>
                <w:sz w:val="18"/>
                <w:szCs w:val="18"/>
              </w:rPr>
              <w:t>3</w:t>
            </w:r>
          </w:p>
        </w:tc>
        <w:tc>
          <w:tcPr>
            <w:tcW w:w="4340" w:type="dxa"/>
            <w:shd w:val="clear" w:color="auto" w:fill="auto"/>
            <w:vAlign w:val="center"/>
          </w:tcPr>
          <w:p w:rsidR="00CC4D65" w:rsidRPr="005949E3" w:rsidRDefault="00CC4D65" w:rsidP="00E40032">
            <w:pPr>
              <w:spacing w:line="360" w:lineRule="auto"/>
              <w:contextualSpacing/>
              <w:rPr>
                <w:color w:val="1D1B11"/>
                <w:sz w:val="18"/>
                <w:szCs w:val="18"/>
              </w:rPr>
            </w:pPr>
            <w:r w:rsidRPr="005949E3">
              <w:rPr>
                <w:color w:val="1D1B11"/>
                <w:sz w:val="18"/>
                <w:szCs w:val="18"/>
              </w:rPr>
              <w:t>Cakupan balita gizi buruk mendapat perawatan</w:t>
            </w:r>
          </w:p>
        </w:tc>
        <w:tc>
          <w:tcPr>
            <w:tcW w:w="840" w:type="dxa"/>
            <w:shd w:val="clear" w:color="auto" w:fill="auto"/>
            <w:vAlign w:val="center"/>
          </w:tcPr>
          <w:p w:rsidR="00CC4D65" w:rsidRPr="005949E3" w:rsidRDefault="00CC4D65" w:rsidP="00E40032">
            <w:pPr>
              <w:spacing w:line="360" w:lineRule="auto"/>
              <w:contextualSpacing/>
              <w:jc w:val="center"/>
              <w:rPr>
                <w:color w:val="1D1B11"/>
                <w:sz w:val="18"/>
                <w:szCs w:val="18"/>
              </w:rPr>
            </w:pPr>
            <w:r w:rsidRPr="005949E3">
              <w:rPr>
                <w:color w:val="1D1B11"/>
                <w:sz w:val="18"/>
                <w:szCs w:val="18"/>
              </w:rPr>
              <w:t>100</w:t>
            </w:r>
          </w:p>
        </w:tc>
        <w:tc>
          <w:tcPr>
            <w:tcW w:w="841" w:type="dxa"/>
            <w:shd w:val="clear" w:color="auto" w:fill="auto"/>
            <w:vAlign w:val="center"/>
          </w:tcPr>
          <w:p w:rsidR="00CC4D65" w:rsidRPr="005949E3" w:rsidRDefault="00CC4D65" w:rsidP="00E40032">
            <w:pPr>
              <w:spacing w:line="360" w:lineRule="auto"/>
              <w:contextualSpacing/>
              <w:jc w:val="center"/>
              <w:rPr>
                <w:color w:val="1D1B11"/>
                <w:sz w:val="18"/>
                <w:szCs w:val="18"/>
              </w:rPr>
            </w:pPr>
            <w:r w:rsidRPr="005949E3">
              <w:rPr>
                <w:color w:val="1D1B11"/>
                <w:sz w:val="18"/>
                <w:szCs w:val="18"/>
              </w:rPr>
              <w:t>100</w:t>
            </w:r>
          </w:p>
        </w:tc>
        <w:tc>
          <w:tcPr>
            <w:tcW w:w="840" w:type="dxa"/>
            <w:shd w:val="clear" w:color="auto" w:fill="auto"/>
            <w:vAlign w:val="center"/>
          </w:tcPr>
          <w:p w:rsidR="00CC4D65" w:rsidRPr="005949E3" w:rsidRDefault="00CC4D65" w:rsidP="00E40032">
            <w:pPr>
              <w:spacing w:line="360" w:lineRule="auto"/>
              <w:contextualSpacing/>
              <w:jc w:val="center"/>
              <w:rPr>
                <w:color w:val="1D1B11"/>
                <w:sz w:val="18"/>
                <w:szCs w:val="18"/>
              </w:rPr>
            </w:pPr>
            <w:r w:rsidRPr="005949E3">
              <w:rPr>
                <w:color w:val="1D1B11"/>
                <w:sz w:val="18"/>
                <w:szCs w:val="18"/>
              </w:rPr>
              <w:t>100</w:t>
            </w:r>
          </w:p>
        </w:tc>
        <w:tc>
          <w:tcPr>
            <w:tcW w:w="875" w:type="dxa"/>
            <w:shd w:val="clear" w:color="auto" w:fill="auto"/>
            <w:vAlign w:val="center"/>
          </w:tcPr>
          <w:p w:rsidR="00CC4D65" w:rsidRPr="005949E3" w:rsidRDefault="00CC4D65" w:rsidP="00E40032">
            <w:pPr>
              <w:spacing w:line="360" w:lineRule="auto"/>
              <w:contextualSpacing/>
              <w:jc w:val="center"/>
              <w:rPr>
                <w:color w:val="1D1B11"/>
                <w:sz w:val="18"/>
                <w:szCs w:val="18"/>
              </w:rPr>
            </w:pPr>
            <w:r w:rsidRPr="005949E3">
              <w:rPr>
                <w:color w:val="1D1B11"/>
                <w:sz w:val="18"/>
                <w:szCs w:val="18"/>
              </w:rPr>
              <w:t>100</w:t>
            </w:r>
          </w:p>
        </w:tc>
        <w:tc>
          <w:tcPr>
            <w:tcW w:w="822" w:type="dxa"/>
            <w:shd w:val="clear" w:color="auto" w:fill="auto"/>
            <w:vAlign w:val="center"/>
          </w:tcPr>
          <w:p w:rsidR="00CC4D65" w:rsidRPr="005949E3" w:rsidRDefault="00CC4D65" w:rsidP="00E40032">
            <w:pPr>
              <w:spacing w:line="360" w:lineRule="auto"/>
              <w:contextualSpacing/>
              <w:jc w:val="center"/>
              <w:rPr>
                <w:color w:val="1D1B11"/>
                <w:sz w:val="18"/>
                <w:szCs w:val="18"/>
              </w:rPr>
            </w:pPr>
            <w:r w:rsidRPr="005949E3">
              <w:rPr>
                <w:color w:val="1D1B11"/>
                <w:sz w:val="18"/>
                <w:szCs w:val="18"/>
              </w:rPr>
              <w:t>100</w:t>
            </w:r>
          </w:p>
        </w:tc>
      </w:tr>
    </w:tbl>
    <w:p w:rsidR="00826CA5" w:rsidRPr="005D16E8" w:rsidRDefault="00826CA5" w:rsidP="00E40032">
      <w:pPr>
        <w:spacing w:line="360" w:lineRule="auto"/>
        <w:contextualSpacing/>
        <w:jc w:val="both"/>
        <w:rPr>
          <w:color w:val="auto"/>
          <w:sz w:val="18"/>
          <w:szCs w:val="18"/>
        </w:rPr>
      </w:pPr>
      <w:r w:rsidRPr="005D16E8">
        <w:rPr>
          <w:color w:val="auto"/>
          <w:sz w:val="18"/>
          <w:szCs w:val="18"/>
        </w:rPr>
        <w:t xml:space="preserve">Sumber </w:t>
      </w:r>
      <w:r w:rsidRPr="005D16E8">
        <w:rPr>
          <w:color w:val="auto"/>
          <w:sz w:val="18"/>
          <w:szCs w:val="18"/>
          <w:lang w:val="en-US"/>
        </w:rPr>
        <w:t>Data</w:t>
      </w:r>
      <w:r w:rsidRPr="005D16E8">
        <w:rPr>
          <w:color w:val="auto"/>
          <w:sz w:val="18"/>
          <w:szCs w:val="18"/>
        </w:rPr>
        <w:t xml:space="preserve">: </w:t>
      </w:r>
      <w:r w:rsidRPr="005D16E8">
        <w:rPr>
          <w:color w:val="auto"/>
          <w:sz w:val="18"/>
          <w:szCs w:val="18"/>
          <w:lang w:val="en-US"/>
        </w:rPr>
        <w:t xml:space="preserve">Dinas Kesehatan Kabupaten </w:t>
      </w:r>
      <w:r w:rsidRPr="005D16E8">
        <w:rPr>
          <w:color w:val="auto"/>
          <w:sz w:val="18"/>
          <w:szCs w:val="18"/>
        </w:rPr>
        <w:t xml:space="preserve">Kepulauan Selayar </w:t>
      </w:r>
    </w:p>
    <w:p w:rsidR="00B762A3" w:rsidRPr="005949E3" w:rsidRDefault="00B762A3" w:rsidP="00E40032">
      <w:pPr>
        <w:spacing w:line="360" w:lineRule="auto"/>
        <w:contextualSpacing/>
        <w:jc w:val="both"/>
        <w:rPr>
          <w:i/>
          <w:color w:val="auto"/>
          <w:sz w:val="18"/>
          <w:szCs w:val="18"/>
          <w:lang w:val="en-US"/>
        </w:rPr>
      </w:pPr>
    </w:p>
    <w:p w:rsidR="005341E3" w:rsidRPr="005949E3" w:rsidRDefault="005341E3" w:rsidP="00E40032">
      <w:pPr>
        <w:numPr>
          <w:ilvl w:val="4"/>
          <w:numId w:val="18"/>
        </w:numPr>
        <w:spacing w:line="360" w:lineRule="auto"/>
        <w:contextualSpacing/>
        <w:jc w:val="both"/>
        <w:rPr>
          <w:b/>
          <w:color w:val="auto"/>
          <w:sz w:val="24"/>
          <w:szCs w:val="24"/>
        </w:rPr>
      </w:pPr>
      <w:r w:rsidRPr="005949E3">
        <w:rPr>
          <w:b/>
          <w:color w:val="auto"/>
          <w:sz w:val="24"/>
          <w:szCs w:val="24"/>
        </w:rPr>
        <w:lastRenderedPageBreak/>
        <w:t>Cakupan penemuan dan penanganan penderita penyakit TBC BTA</w:t>
      </w:r>
    </w:p>
    <w:p w:rsidR="00CC4D65" w:rsidRPr="005949E3" w:rsidRDefault="00534345" w:rsidP="00E40032">
      <w:pPr>
        <w:spacing w:line="360" w:lineRule="auto"/>
        <w:contextualSpacing/>
        <w:jc w:val="center"/>
        <w:rPr>
          <w:color w:val="1D1B11"/>
          <w:sz w:val="18"/>
          <w:szCs w:val="18"/>
          <w:lang w:val="en-US"/>
        </w:rPr>
      </w:pPr>
      <w:r w:rsidRPr="005949E3">
        <w:rPr>
          <w:color w:val="1D1B11"/>
          <w:sz w:val="18"/>
          <w:szCs w:val="18"/>
        </w:rPr>
        <w:t>Tabel 2.6</w:t>
      </w:r>
      <w:r w:rsidR="00B762A3" w:rsidRPr="005949E3">
        <w:rPr>
          <w:color w:val="1D1B11"/>
          <w:sz w:val="18"/>
          <w:szCs w:val="18"/>
          <w:lang w:val="en-US"/>
        </w:rPr>
        <w:t>5</w:t>
      </w:r>
    </w:p>
    <w:p w:rsidR="00CC4D65" w:rsidRPr="005949E3" w:rsidRDefault="00CC4D65" w:rsidP="00E40032">
      <w:pPr>
        <w:spacing w:line="360" w:lineRule="auto"/>
        <w:contextualSpacing/>
        <w:jc w:val="center"/>
        <w:rPr>
          <w:color w:val="1D1B11"/>
          <w:sz w:val="18"/>
          <w:szCs w:val="18"/>
        </w:rPr>
      </w:pPr>
      <w:r w:rsidRPr="005949E3">
        <w:rPr>
          <w:color w:val="1D1B11"/>
          <w:sz w:val="18"/>
          <w:szCs w:val="18"/>
        </w:rPr>
        <w:t xml:space="preserve">Perkembangan  </w:t>
      </w:r>
      <w:r w:rsidR="005C4BC0" w:rsidRPr="005949E3">
        <w:rPr>
          <w:color w:val="1D1B11"/>
          <w:sz w:val="18"/>
          <w:szCs w:val="18"/>
        </w:rPr>
        <w:t>Penemuan dan Penanganan Penderita TBC/BTA Tahun</w:t>
      </w:r>
      <w:r w:rsidRPr="005949E3">
        <w:rPr>
          <w:color w:val="1D1B11"/>
          <w:sz w:val="18"/>
          <w:szCs w:val="18"/>
        </w:rPr>
        <w:t xml:space="preserve"> 2011 – 2015</w:t>
      </w:r>
    </w:p>
    <w:p w:rsidR="00CC4D65" w:rsidRPr="005949E3" w:rsidRDefault="00CC4D65" w:rsidP="00E40032">
      <w:pPr>
        <w:spacing w:line="360" w:lineRule="auto"/>
        <w:contextualSpacing/>
        <w:jc w:val="center"/>
        <w:rPr>
          <w:color w:val="1D1B11"/>
          <w:sz w:val="18"/>
          <w:szCs w:val="18"/>
        </w:rPr>
      </w:pPr>
      <w:r w:rsidRPr="005949E3">
        <w:rPr>
          <w:color w:val="1D1B11"/>
          <w:sz w:val="18"/>
          <w:szCs w:val="18"/>
        </w:rPr>
        <w:t xml:space="preserve">Di Kabupaten </w:t>
      </w:r>
      <w:r w:rsidR="0092170F">
        <w:rPr>
          <w:color w:val="1D1B11"/>
          <w:sz w:val="18"/>
          <w:szCs w:val="18"/>
        </w:rPr>
        <w:t xml:space="preserve">Kepulauan Selayar </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553"/>
        <w:gridCol w:w="4342"/>
        <w:gridCol w:w="840"/>
        <w:gridCol w:w="841"/>
        <w:gridCol w:w="840"/>
        <w:gridCol w:w="875"/>
        <w:gridCol w:w="822"/>
      </w:tblGrid>
      <w:tr w:rsidR="00CC4D65" w:rsidRPr="005949E3" w:rsidTr="00DB4C4A">
        <w:trPr>
          <w:jc w:val="center"/>
        </w:trPr>
        <w:tc>
          <w:tcPr>
            <w:tcW w:w="553" w:type="dxa"/>
            <w:shd w:val="clear" w:color="auto" w:fill="auto"/>
            <w:vAlign w:val="center"/>
          </w:tcPr>
          <w:p w:rsidR="00CC4D65" w:rsidRPr="005949E3" w:rsidRDefault="00CC4D65" w:rsidP="00E40032">
            <w:pPr>
              <w:spacing w:line="360" w:lineRule="auto"/>
              <w:contextualSpacing/>
              <w:jc w:val="center"/>
              <w:rPr>
                <w:b/>
                <w:color w:val="1D1B11"/>
                <w:sz w:val="18"/>
                <w:szCs w:val="18"/>
              </w:rPr>
            </w:pPr>
            <w:r w:rsidRPr="005949E3">
              <w:rPr>
                <w:b/>
                <w:color w:val="1D1B11"/>
                <w:sz w:val="18"/>
                <w:szCs w:val="18"/>
              </w:rPr>
              <w:t>No.</w:t>
            </w:r>
          </w:p>
        </w:tc>
        <w:tc>
          <w:tcPr>
            <w:tcW w:w="4342" w:type="dxa"/>
            <w:shd w:val="clear" w:color="auto" w:fill="auto"/>
            <w:vAlign w:val="center"/>
          </w:tcPr>
          <w:p w:rsidR="00CC4D65" w:rsidRPr="005949E3" w:rsidRDefault="00CC4D65" w:rsidP="00E40032">
            <w:pPr>
              <w:spacing w:line="360" w:lineRule="auto"/>
              <w:contextualSpacing/>
              <w:jc w:val="center"/>
              <w:rPr>
                <w:b/>
                <w:color w:val="1D1B11"/>
                <w:sz w:val="18"/>
                <w:szCs w:val="18"/>
              </w:rPr>
            </w:pPr>
            <w:r w:rsidRPr="005949E3">
              <w:rPr>
                <w:b/>
                <w:color w:val="1D1B11"/>
                <w:sz w:val="18"/>
                <w:szCs w:val="18"/>
              </w:rPr>
              <w:t>Uraian</w:t>
            </w:r>
          </w:p>
        </w:tc>
        <w:tc>
          <w:tcPr>
            <w:tcW w:w="840" w:type="dxa"/>
            <w:shd w:val="clear" w:color="auto" w:fill="auto"/>
            <w:vAlign w:val="center"/>
          </w:tcPr>
          <w:p w:rsidR="00CC4D65" w:rsidRPr="005949E3" w:rsidRDefault="00CC4D65" w:rsidP="00E40032">
            <w:pPr>
              <w:spacing w:line="360" w:lineRule="auto"/>
              <w:contextualSpacing/>
              <w:jc w:val="center"/>
              <w:rPr>
                <w:b/>
                <w:color w:val="1D1B11"/>
                <w:sz w:val="18"/>
                <w:szCs w:val="18"/>
              </w:rPr>
            </w:pPr>
            <w:r w:rsidRPr="005949E3">
              <w:rPr>
                <w:b/>
                <w:color w:val="1D1B11"/>
                <w:sz w:val="18"/>
                <w:szCs w:val="18"/>
              </w:rPr>
              <w:t>2011</w:t>
            </w:r>
          </w:p>
        </w:tc>
        <w:tc>
          <w:tcPr>
            <w:tcW w:w="841" w:type="dxa"/>
            <w:shd w:val="clear" w:color="auto" w:fill="auto"/>
            <w:vAlign w:val="center"/>
          </w:tcPr>
          <w:p w:rsidR="00CC4D65" w:rsidRPr="005949E3" w:rsidRDefault="00CC4D65" w:rsidP="00E40032">
            <w:pPr>
              <w:spacing w:line="360" w:lineRule="auto"/>
              <w:contextualSpacing/>
              <w:jc w:val="center"/>
              <w:rPr>
                <w:b/>
                <w:color w:val="1D1B11"/>
                <w:sz w:val="18"/>
                <w:szCs w:val="18"/>
              </w:rPr>
            </w:pPr>
            <w:r w:rsidRPr="005949E3">
              <w:rPr>
                <w:b/>
                <w:color w:val="1D1B11"/>
                <w:sz w:val="18"/>
                <w:szCs w:val="18"/>
              </w:rPr>
              <w:t>2012</w:t>
            </w:r>
          </w:p>
        </w:tc>
        <w:tc>
          <w:tcPr>
            <w:tcW w:w="840" w:type="dxa"/>
            <w:shd w:val="clear" w:color="auto" w:fill="auto"/>
            <w:vAlign w:val="center"/>
          </w:tcPr>
          <w:p w:rsidR="00CC4D65" w:rsidRPr="005949E3" w:rsidRDefault="00CC4D65" w:rsidP="00E40032">
            <w:pPr>
              <w:spacing w:line="360" w:lineRule="auto"/>
              <w:contextualSpacing/>
              <w:jc w:val="center"/>
              <w:rPr>
                <w:b/>
                <w:color w:val="1D1B11"/>
                <w:sz w:val="18"/>
                <w:szCs w:val="18"/>
              </w:rPr>
            </w:pPr>
            <w:r w:rsidRPr="005949E3">
              <w:rPr>
                <w:b/>
                <w:color w:val="1D1B11"/>
                <w:sz w:val="18"/>
                <w:szCs w:val="18"/>
              </w:rPr>
              <w:t>2013</w:t>
            </w:r>
          </w:p>
        </w:tc>
        <w:tc>
          <w:tcPr>
            <w:tcW w:w="875" w:type="dxa"/>
            <w:shd w:val="clear" w:color="auto" w:fill="auto"/>
            <w:vAlign w:val="center"/>
          </w:tcPr>
          <w:p w:rsidR="00CC4D65" w:rsidRPr="005949E3" w:rsidRDefault="00CC4D65" w:rsidP="00E40032">
            <w:pPr>
              <w:spacing w:line="360" w:lineRule="auto"/>
              <w:contextualSpacing/>
              <w:jc w:val="center"/>
              <w:rPr>
                <w:b/>
                <w:color w:val="1D1B11"/>
                <w:sz w:val="18"/>
                <w:szCs w:val="18"/>
              </w:rPr>
            </w:pPr>
            <w:r w:rsidRPr="005949E3">
              <w:rPr>
                <w:b/>
                <w:color w:val="1D1B11"/>
                <w:sz w:val="18"/>
                <w:szCs w:val="18"/>
              </w:rPr>
              <w:t>2014</w:t>
            </w:r>
          </w:p>
        </w:tc>
        <w:tc>
          <w:tcPr>
            <w:tcW w:w="822" w:type="dxa"/>
            <w:shd w:val="clear" w:color="auto" w:fill="auto"/>
            <w:vAlign w:val="center"/>
          </w:tcPr>
          <w:p w:rsidR="00CC4D65" w:rsidRPr="005949E3" w:rsidRDefault="00CC4D65" w:rsidP="00E40032">
            <w:pPr>
              <w:spacing w:line="360" w:lineRule="auto"/>
              <w:contextualSpacing/>
              <w:jc w:val="center"/>
              <w:rPr>
                <w:b/>
                <w:color w:val="1D1B11"/>
                <w:sz w:val="18"/>
                <w:szCs w:val="18"/>
              </w:rPr>
            </w:pPr>
            <w:r w:rsidRPr="005949E3">
              <w:rPr>
                <w:b/>
                <w:color w:val="1D1B11"/>
                <w:sz w:val="18"/>
                <w:szCs w:val="18"/>
              </w:rPr>
              <w:t>2015</w:t>
            </w:r>
          </w:p>
        </w:tc>
      </w:tr>
      <w:tr w:rsidR="00CC4D65" w:rsidRPr="005949E3" w:rsidTr="0091271C">
        <w:trPr>
          <w:jc w:val="center"/>
        </w:trPr>
        <w:tc>
          <w:tcPr>
            <w:tcW w:w="553" w:type="dxa"/>
            <w:shd w:val="clear" w:color="auto" w:fill="auto"/>
            <w:vAlign w:val="center"/>
          </w:tcPr>
          <w:p w:rsidR="00CC4D65" w:rsidRPr="005949E3" w:rsidRDefault="00CC4D65" w:rsidP="00E40032">
            <w:pPr>
              <w:spacing w:line="360" w:lineRule="auto"/>
              <w:contextualSpacing/>
              <w:jc w:val="center"/>
              <w:rPr>
                <w:color w:val="1D1B11"/>
                <w:sz w:val="18"/>
                <w:szCs w:val="18"/>
              </w:rPr>
            </w:pPr>
            <w:r w:rsidRPr="005949E3">
              <w:rPr>
                <w:color w:val="1D1B11"/>
                <w:sz w:val="18"/>
                <w:szCs w:val="18"/>
              </w:rPr>
              <w:t>1</w:t>
            </w:r>
          </w:p>
        </w:tc>
        <w:tc>
          <w:tcPr>
            <w:tcW w:w="4342" w:type="dxa"/>
            <w:shd w:val="clear" w:color="auto" w:fill="auto"/>
            <w:vAlign w:val="center"/>
          </w:tcPr>
          <w:p w:rsidR="00CC4D65" w:rsidRPr="005949E3" w:rsidRDefault="00CC4D65" w:rsidP="00E40032">
            <w:pPr>
              <w:spacing w:line="360" w:lineRule="auto"/>
              <w:contextualSpacing/>
              <w:rPr>
                <w:color w:val="1D1B11"/>
                <w:sz w:val="18"/>
                <w:szCs w:val="18"/>
              </w:rPr>
            </w:pPr>
            <w:r w:rsidRPr="005949E3">
              <w:rPr>
                <w:color w:val="1D1B11"/>
                <w:sz w:val="18"/>
                <w:szCs w:val="18"/>
              </w:rPr>
              <w:t>Jumlah penderita baru TBC BTA (+) yang ditemukan dan diobati di satu wilker selama 1 tahun</w:t>
            </w:r>
          </w:p>
        </w:tc>
        <w:tc>
          <w:tcPr>
            <w:tcW w:w="840" w:type="dxa"/>
            <w:shd w:val="clear" w:color="auto" w:fill="auto"/>
            <w:vAlign w:val="center"/>
          </w:tcPr>
          <w:p w:rsidR="00CC4D65" w:rsidRPr="005949E3" w:rsidRDefault="00CC4D65" w:rsidP="00E40032">
            <w:pPr>
              <w:spacing w:line="360" w:lineRule="auto"/>
              <w:contextualSpacing/>
              <w:jc w:val="center"/>
              <w:rPr>
                <w:color w:val="1D1B11"/>
                <w:sz w:val="18"/>
                <w:szCs w:val="18"/>
              </w:rPr>
            </w:pPr>
            <w:r w:rsidRPr="005949E3">
              <w:rPr>
                <w:color w:val="1D1B11"/>
                <w:sz w:val="18"/>
                <w:szCs w:val="18"/>
              </w:rPr>
              <w:t>175</w:t>
            </w:r>
          </w:p>
        </w:tc>
        <w:tc>
          <w:tcPr>
            <w:tcW w:w="841" w:type="dxa"/>
            <w:shd w:val="clear" w:color="auto" w:fill="auto"/>
            <w:vAlign w:val="center"/>
          </w:tcPr>
          <w:p w:rsidR="00CC4D65" w:rsidRPr="005949E3" w:rsidRDefault="00CC4D65" w:rsidP="00E40032">
            <w:pPr>
              <w:spacing w:line="360" w:lineRule="auto"/>
              <w:contextualSpacing/>
              <w:jc w:val="center"/>
              <w:rPr>
                <w:color w:val="1D1B11"/>
                <w:sz w:val="18"/>
                <w:szCs w:val="18"/>
              </w:rPr>
            </w:pPr>
            <w:r w:rsidRPr="005949E3">
              <w:rPr>
                <w:color w:val="1D1B11"/>
                <w:sz w:val="18"/>
                <w:szCs w:val="18"/>
              </w:rPr>
              <w:t>148</w:t>
            </w:r>
          </w:p>
        </w:tc>
        <w:tc>
          <w:tcPr>
            <w:tcW w:w="840" w:type="dxa"/>
            <w:shd w:val="clear" w:color="auto" w:fill="auto"/>
            <w:vAlign w:val="center"/>
          </w:tcPr>
          <w:p w:rsidR="00CC4D65" w:rsidRPr="005949E3" w:rsidRDefault="00CC4D65" w:rsidP="00E40032">
            <w:pPr>
              <w:spacing w:line="360" w:lineRule="auto"/>
              <w:contextualSpacing/>
              <w:jc w:val="center"/>
              <w:rPr>
                <w:color w:val="1D1B11"/>
                <w:sz w:val="18"/>
                <w:szCs w:val="18"/>
              </w:rPr>
            </w:pPr>
            <w:r w:rsidRPr="005949E3">
              <w:rPr>
                <w:color w:val="1D1B11"/>
                <w:sz w:val="18"/>
                <w:szCs w:val="18"/>
              </w:rPr>
              <w:t>180</w:t>
            </w:r>
          </w:p>
        </w:tc>
        <w:tc>
          <w:tcPr>
            <w:tcW w:w="875" w:type="dxa"/>
            <w:shd w:val="clear" w:color="auto" w:fill="auto"/>
            <w:vAlign w:val="center"/>
          </w:tcPr>
          <w:p w:rsidR="00CC4D65" w:rsidRPr="005949E3" w:rsidRDefault="00CC4D65" w:rsidP="00E40032">
            <w:pPr>
              <w:spacing w:line="360" w:lineRule="auto"/>
              <w:contextualSpacing/>
              <w:jc w:val="center"/>
              <w:rPr>
                <w:color w:val="1D1B11"/>
                <w:sz w:val="18"/>
                <w:szCs w:val="18"/>
              </w:rPr>
            </w:pPr>
            <w:r w:rsidRPr="005949E3">
              <w:rPr>
                <w:color w:val="1D1B11"/>
                <w:sz w:val="18"/>
                <w:szCs w:val="18"/>
              </w:rPr>
              <w:t>151</w:t>
            </w:r>
          </w:p>
        </w:tc>
        <w:tc>
          <w:tcPr>
            <w:tcW w:w="822" w:type="dxa"/>
            <w:shd w:val="clear" w:color="auto" w:fill="auto"/>
            <w:vAlign w:val="center"/>
          </w:tcPr>
          <w:p w:rsidR="00CC4D65" w:rsidRPr="005949E3" w:rsidRDefault="00CC4D65" w:rsidP="00E40032">
            <w:pPr>
              <w:spacing w:line="360" w:lineRule="auto"/>
              <w:contextualSpacing/>
              <w:jc w:val="center"/>
              <w:rPr>
                <w:color w:val="1D1B11"/>
                <w:sz w:val="18"/>
                <w:szCs w:val="18"/>
              </w:rPr>
            </w:pPr>
            <w:r w:rsidRPr="005949E3">
              <w:rPr>
                <w:color w:val="1D1B11"/>
                <w:sz w:val="18"/>
                <w:szCs w:val="18"/>
              </w:rPr>
              <w:t>138</w:t>
            </w:r>
          </w:p>
        </w:tc>
      </w:tr>
      <w:tr w:rsidR="00CC4D65" w:rsidRPr="005949E3" w:rsidTr="0091271C">
        <w:trPr>
          <w:jc w:val="center"/>
        </w:trPr>
        <w:tc>
          <w:tcPr>
            <w:tcW w:w="553" w:type="dxa"/>
            <w:shd w:val="clear" w:color="auto" w:fill="auto"/>
            <w:vAlign w:val="center"/>
          </w:tcPr>
          <w:p w:rsidR="00CC4D65" w:rsidRPr="005949E3" w:rsidRDefault="00CC4D65" w:rsidP="00E40032">
            <w:pPr>
              <w:spacing w:line="360" w:lineRule="auto"/>
              <w:contextualSpacing/>
              <w:jc w:val="center"/>
              <w:rPr>
                <w:color w:val="1D1B11"/>
                <w:sz w:val="18"/>
                <w:szCs w:val="18"/>
              </w:rPr>
            </w:pPr>
            <w:r w:rsidRPr="005949E3">
              <w:rPr>
                <w:color w:val="1D1B11"/>
                <w:sz w:val="18"/>
                <w:szCs w:val="18"/>
              </w:rPr>
              <w:t>2</w:t>
            </w:r>
          </w:p>
        </w:tc>
        <w:tc>
          <w:tcPr>
            <w:tcW w:w="4342" w:type="dxa"/>
            <w:shd w:val="clear" w:color="auto" w:fill="auto"/>
            <w:vAlign w:val="center"/>
          </w:tcPr>
          <w:p w:rsidR="00CC4D65" w:rsidRPr="005949E3" w:rsidRDefault="00CC4D65" w:rsidP="00E40032">
            <w:pPr>
              <w:spacing w:line="360" w:lineRule="auto"/>
              <w:contextualSpacing/>
              <w:rPr>
                <w:color w:val="1D1B11"/>
                <w:sz w:val="18"/>
                <w:szCs w:val="18"/>
              </w:rPr>
            </w:pPr>
            <w:r w:rsidRPr="005949E3">
              <w:rPr>
                <w:color w:val="1D1B11"/>
                <w:sz w:val="18"/>
                <w:szCs w:val="18"/>
              </w:rPr>
              <w:t>Jumlah perkiraan penderita baru TBC BTA (+) dalam kurun waktu yang sama</w:t>
            </w:r>
          </w:p>
        </w:tc>
        <w:tc>
          <w:tcPr>
            <w:tcW w:w="840" w:type="dxa"/>
            <w:shd w:val="clear" w:color="auto" w:fill="auto"/>
            <w:vAlign w:val="center"/>
          </w:tcPr>
          <w:p w:rsidR="00CC4D65" w:rsidRPr="005949E3" w:rsidRDefault="00CC4D65" w:rsidP="00E40032">
            <w:pPr>
              <w:spacing w:line="360" w:lineRule="auto"/>
              <w:contextualSpacing/>
              <w:jc w:val="center"/>
              <w:rPr>
                <w:color w:val="1D1B11"/>
                <w:sz w:val="18"/>
                <w:szCs w:val="18"/>
              </w:rPr>
            </w:pPr>
            <w:r w:rsidRPr="005949E3">
              <w:rPr>
                <w:color w:val="1D1B11"/>
                <w:sz w:val="18"/>
                <w:szCs w:val="18"/>
              </w:rPr>
              <w:t>256</w:t>
            </w:r>
          </w:p>
        </w:tc>
        <w:tc>
          <w:tcPr>
            <w:tcW w:w="841" w:type="dxa"/>
            <w:shd w:val="clear" w:color="auto" w:fill="auto"/>
            <w:vAlign w:val="center"/>
          </w:tcPr>
          <w:p w:rsidR="00CC4D65" w:rsidRPr="005949E3" w:rsidRDefault="00CC4D65" w:rsidP="00E40032">
            <w:pPr>
              <w:spacing w:line="360" w:lineRule="auto"/>
              <w:contextualSpacing/>
              <w:jc w:val="center"/>
              <w:rPr>
                <w:color w:val="1D1B11"/>
                <w:sz w:val="18"/>
                <w:szCs w:val="18"/>
              </w:rPr>
            </w:pPr>
            <w:r w:rsidRPr="005949E3">
              <w:rPr>
                <w:color w:val="1D1B11"/>
                <w:sz w:val="18"/>
                <w:szCs w:val="18"/>
              </w:rPr>
              <w:t>256</w:t>
            </w:r>
          </w:p>
        </w:tc>
        <w:tc>
          <w:tcPr>
            <w:tcW w:w="840" w:type="dxa"/>
            <w:shd w:val="clear" w:color="auto" w:fill="auto"/>
            <w:vAlign w:val="center"/>
          </w:tcPr>
          <w:p w:rsidR="00CC4D65" w:rsidRPr="005949E3" w:rsidRDefault="00CC4D65" w:rsidP="00E40032">
            <w:pPr>
              <w:spacing w:line="360" w:lineRule="auto"/>
              <w:contextualSpacing/>
              <w:jc w:val="center"/>
              <w:rPr>
                <w:color w:val="1D1B11"/>
                <w:sz w:val="18"/>
                <w:szCs w:val="18"/>
              </w:rPr>
            </w:pPr>
            <w:r w:rsidRPr="005949E3">
              <w:rPr>
                <w:color w:val="1D1B11"/>
                <w:sz w:val="18"/>
                <w:szCs w:val="18"/>
              </w:rPr>
              <w:t>261</w:t>
            </w:r>
          </w:p>
        </w:tc>
        <w:tc>
          <w:tcPr>
            <w:tcW w:w="875" w:type="dxa"/>
            <w:shd w:val="clear" w:color="auto" w:fill="auto"/>
            <w:vAlign w:val="center"/>
          </w:tcPr>
          <w:p w:rsidR="00CC4D65" w:rsidRPr="005949E3" w:rsidRDefault="00CC4D65" w:rsidP="00E40032">
            <w:pPr>
              <w:spacing w:line="360" w:lineRule="auto"/>
              <w:contextualSpacing/>
              <w:jc w:val="center"/>
              <w:rPr>
                <w:color w:val="1D1B11"/>
                <w:sz w:val="18"/>
                <w:szCs w:val="18"/>
              </w:rPr>
            </w:pPr>
            <w:r w:rsidRPr="005949E3">
              <w:rPr>
                <w:color w:val="1D1B11"/>
                <w:sz w:val="18"/>
                <w:szCs w:val="18"/>
              </w:rPr>
              <w:t>261</w:t>
            </w:r>
          </w:p>
        </w:tc>
        <w:tc>
          <w:tcPr>
            <w:tcW w:w="822" w:type="dxa"/>
            <w:shd w:val="clear" w:color="auto" w:fill="auto"/>
            <w:vAlign w:val="center"/>
          </w:tcPr>
          <w:p w:rsidR="00CC4D65" w:rsidRPr="005949E3" w:rsidRDefault="00CC4D65" w:rsidP="00E40032">
            <w:pPr>
              <w:spacing w:line="360" w:lineRule="auto"/>
              <w:contextualSpacing/>
              <w:jc w:val="center"/>
              <w:rPr>
                <w:color w:val="1D1B11"/>
                <w:sz w:val="18"/>
                <w:szCs w:val="18"/>
              </w:rPr>
            </w:pPr>
            <w:r w:rsidRPr="005949E3">
              <w:rPr>
                <w:color w:val="1D1B11"/>
                <w:sz w:val="18"/>
                <w:szCs w:val="18"/>
              </w:rPr>
              <w:t>261</w:t>
            </w:r>
          </w:p>
        </w:tc>
      </w:tr>
      <w:tr w:rsidR="00CC4D65" w:rsidRPr="005949E3" w:rsidTr="0091271C">
        <w:trPr>
          <w:jc w:val="center"/>
        </w:trPr>
        <w:tc>
          <w:tcPr>
            <w:tcW w:w="553" w:type="dxa"/>
            <w:shd w:val="clear" w:color="auto" w:fill="auto"/>
            <w:vAlign w:val="center"/>
          </w:tcPr>
          <w:p w:rsidR="00CC4D65" w:rsidRPr="005949E3" w:rsidRDefault="00CC4D65" w:rsidP="00E40032">
            <w:pPr>
              <w:spacing w:line="360" w:lineRule="auto"/>
              <w:contextualSpacing/>
              <w:jc w:val="center"/>
              <w:rPr>
                <w:color w:val="1D1B11"/>
                <w:sz w:val="18"/>
                <w:szCs w:val="18"/>
              </w:rPr>
            </w:pPr>
            <w:r w:rsidRPr="005949E3">
              <w:rPr>
                <w:color w:val="1D1B11"/>
                <w:sz w:val="18"/>
                <w:szCs w:val="18"/>
              </w:rPr>
              <w:t>3</w:t>
            </w:r>
          </w:p>
        </w:tc>
        <w:tc>
          <w:tcPr>
            <w:tcW w:w="4342" w:type="dxa"/>
            <w:shd w:val="clear" w:color="auto" w:fill="auto"/>
            <w:vAlign w:val="center"/>
          </w:tcPr>
          <w:p w:rsidR="00CC4D65" w:rsidRPr="005949E3" w:rsidRDefault="00CC4D65" w:rsidP="00E40032">
            <w:pPr>
              <w:spacing w:line="360" w:lineRule="auto"/>
              <w:contextualSpacing/>
              <w:rPr>
                <w:color w:val="1D1B11"/>
                <w:sz w:val="18"/>
                <w:szCs w:val="18"/>
              </w:rPr>
            </w:pPr>
            <w:r w:rsidRPr="005949E3">
              <w:rPr>
                <w:color w:val="1D1B11"/>
                <w:sz w:val="18"/>
                <w:szCs w:val="18"/>
              </w:rPr>
              <w:t xml:space="preserve">Cakupan </w:t>
            </w:r>
            <w:r w:rsidRPr="005949E3">
              <w:rPr>
                <w:sz w:val="18"/>
                <w:szCs w:val="18"/>
              </w:rPr>
              <w:t>penemuan dan penanganan penderita penyakit TBC BTA</w:t>
            </w:r>
          </w:p>
        </w:tc>
        <w:tc>
          <w:tcPr>
            <w:tcW w:w="840" w:type="dxa"/>
            <w:shd w:val="clear" w:color="auto" w:fill="auto"/>
            <w:vAlign w:val="center"/>
          </w:tcPr>
          <w:p w:rsidR="00CC4D65" w:rsidRPr="005949E3" w:rsidRDefault="00CC4D65" w:rsidP="00E40032">
            <w:pPr>
              <w:spacing w:line="360" w:lineRule="auto"/>
              <w:contextualSpacing/>
              <w:jc w:val="center"/>
              <w:rPr>
                <w:color w:val="1D1B11"/>
                <w:sz w:val="18"/>
                <w:szCs w:val="18"/>
              </w:rPr>
            </w:pPr>
            <w:r w:rsidRPr="005949E3">
              <w:rPr>
                <w:color w:val="1D1B11"/>
                <w:sz w:val="18"/>
                <w:szCs w:val="18"/>
              </w:rPr>
              <w:t>68</w:t>
            </w:r>
          </w:p>
        </w:tc>
        <w:tc>
          <w:tcPr>
            <w:tcW w:w="841" w:type="dxa"/>
            <w:shd w:val="clear" w:color="auto" w:fill="auto"/>
            <w:vAlign w:val="center"/>
          </w:tcPr>
          <w:p w:rsidR="00CC4D65" w:rsidRPr="005949E3" w:rsidRDefault="00CC4D65" w:rsidP="00E40032">
            <w:pPr>
              <w:spacing w:line="360" w:lineRule="auto"/>
              <w:contextualSpacing/>
              <w:jc w:val="center"/>
              <w:rPr>
                <w:color w:val="1D1B11"/>
                <w:sz w:val="18"/>
                <w:szCs w:val="18"/>
              </w:rPr>
            </w:pPr>
            <w:r w:rsidRPr="005949E3">
              <w:rPr>
                <w:color w:val="1D1B11"/>
                <w:sz w:val="18"/>
                <w:szCs w:val="18"/>
              </w:rPr>
              <w:t>58</w:t>
            </w:r>
          </w:p>
        </w:tc>
        <w:tc>
          <w:tcPr>
            <w:tcW w:w="840" w:type="dxa"/>
            <w:shd w:val="clear" w:color="auto" w:fill="auto"/>
            <w:vAlign w:val="center"/>
          </w:tcPr>
          <w:p w:rsidR="00CC4D65" w:rsidRPr="005949E3" w:rsidRDefault="00CC4D65" w:rsidP="00E40032">
            <w:pPr>
              <w:spacing w:line="360" w:lineRule="auto"/>
              <w:contextualSpacing/>
              <w:jc w:val="center"/>
              <w:rPr>
                <w:color w:val="1D1B11"/>
                <w:sz w:val="18"/>
                <w:szCs w:val="18"/>
              </w:rPr>
            </w:pPr>
            <w:r w:rsidRPr="005949E3">
              <w:rPr>
                <w:color w:val="1D1B11"/>
                <w:sz w:val="18"/>
                <w:szCs w:val="18"/>
              </w:rPr>
              <w:t>69</w:t>
            </w:r>
          </w:p>
        </w:tc>
        <w:tc>
          <w:tcPr>
            <w:tcW w:w="875" w:type="dxa"/>
            <w:shd w:val="clear" w:color="auto" w:fill="auto"/>
            <w:vAlign w:val="center"/>
          </w:tcPr>
          <w:p w:rsidR="00CC4D65" w:rsidRPr="005949E3" w:rsidRDefault="00CC4D65" w:rsidP="00E40032">
            <w:pPr>
              <w:spacing w:line="360" w:lineRule="auto"/>
              <w:contextualSpacing/>
              <w:jc w:val="center"/>
              <w:rPr>
                <w:color w:val="1D1B11"/>
                <w:sz w:val="18"/>
                <w:szCs w:val="18"/>
              </w:rPr>
            </w:pPr>
            <w:r w:rsidRPr="005949E3">
              <w:rPr>
                <w:color w:val="1D1B11"/>
                <w:sz w:val="18"/>
                <w:szCs w:val="18"/>
              </w:rPr>
              <w:t>58</w:t>
            </w:r>
          </w:p>
        </w:tc>
        <w:tc>
          <w:tcPr>
            <w:tcW w:w="822" w:type="dxa"/>
            <w:shd w:val="clear" w:color="auto" w:fill="auto"/>
            <w:vAlign w:val="center"/>
          </w:tcPr>
          <w:p w:rsidR="00CC4D65" w:rsidRPr="005949E3" w:rsidRDefault="00CC4D65" w:rsidP="00E40032">
            <w:pPr>
              <w:spacing w:line="360" w:lineRule="auto"/>
              <w:contextualSpacing/>
              <w:jc w:val="center"/>
              <w:rPr>
                <w:color w:val="1D1B11"/>
                <w:sz w:val="18"/>
                <w:szCs w:val="18"/>
              </w:rPr>
            </w:pPr>
            <w:r w:rsidRPr="005949E3">
              <w:rPr>
                <w:color w:val="1D1B11"/>
                <w:sz w:val="18"/>
                <w:szCs w:val="18"/>
              </w:rPr>
              <w:t>53</w:t>
            </w:r>
          </w:p>
        </w:tc>
      </w:tr>
    </w:tbl>
    <w:p w:rsidR="00954670" w:rsidRDefault="00826CA5" w:rsidP="00E40032">
      <w:pPr>
        <w:spacing w:line="360" w:lineRule="auto"/>
        <w:contextualSpacing/>
        <w:jc w:val="both"/>
        <w:rPr>
          <w:color w:val="auto"/>
          <w:sz w:val="18"/>
          <w:szCs w:val="18"/>
        </w:rPr>
      </w:pPr>
      <w:r w:rsidRPr="005D16E8">
        <w:rPr>
          <w:color w:val="auto"/>
          <w:sz w:val="18"/>
          <w:szCs w:val="18"/>
        </w:rPr>
        <w:t xml:space="preserve">Sumber </w:t>
      </w:r>
      <w:r w:rsidRPr="005D16E8">
        <w:rPr>
          <w:color w:val="auto"/>
          <w:sz w:val="18"/>
          <w:szCs w:val="18"/>
          <w:lang w:val="en-US"/>
        </w:rPr>
        <w:t>Data</w:t>
      </w:r>
      <w:r w:rsidRPr="005D16E8">
        <w:rPr>
          <w:color w:val="auto"/>
          <w:sz w:val="18"/>
          <w:szCs w:val="18"/>
        </w:rPr>
        <w:t xml:space="preserve">: </w:t>
      </w:r>
      <w:r w:rsidRPr="005D16E8">
        <w:rPr>
          <w:color w:val="auto"/>
          <w:sz w:val="18"/>
          <w:szCs w:val="18"/>
          <w:lang w:val="en-US"/>
        </w:rPr>
        <w:t xml:space="preserve">Dinas Kesehatan Kabupaten </w:t>
      </w:r>
      <w:r w:rsidRPr="005D16E8">
        <w:rPr>
          <w:color w:val="auto"/>
          <w:sz w:val="18"/>
          <w:szCs w:val="18"/>
        </w:rPr>
        <w:t xml:space="preserve">Kepulauan Selayar </w:t>
      </w:r>
    </w:p>
    <w:p w:rsidR="00826CA5" w:rsidRPr="00AB636D" w:rsidRDefault="00826CA5" w:rsidP="00954670">
      <w:pPr>
        <w:rPr>
          <w:color w:val="auto"/>
          <w:sz w:val="18"/>
          <w:szCs w:val="18"/>
          <w:lang w:val="en-US"/>
        </w:rPr>
      </w:pPr>
    </w:p>
    <w:p w:rsidR="005341E3" w:rsidRPr="005949E3" w:rsidRDefault="005341E3" w:rsidP="00E40032">
      <w:pPr>
        <w:numPr>
          <w:ilvl w:val="4"/>
          <w:numId w:val="18"/>
        </w:numPr>
        <w:spacing w:line="360" w:lineRule="auto"/>
        <w:contextualSpacing/>
        <w:jc w:val="both"/>
        <w:rPr>
          <w:b/>
          <w:color w:val="auto"/>
          <w:sz w:val="24"/>
          <w:szCs w:val="24"/>
        </w:rPr>
      </w:pPr>
      <w:r w:rsidRPr="005949E3">
        <w:rPr>
          <w:b/>
          <w:color w:val="auto"/>
          <w:sz w:val="24"/>
          <w:szCs w:val="24"/>
        </w:rPr>
        <w:t>Cakupan penemuan dan penanganan penderita penyakit DBD</w:t>
      </w:r>
    </w:p>
    <w:p w:rsidR="00CC4D65" w:rsidRPr="005949E3" w:rsidRDefault="005C5E87" w:rsidP="00E40032">
      <w:pPr>
        <w:spacing w:line="360" w:lineRule="auto"/>
        <w:contextualSpacing/>
        <w:jc w:val="center"/>
        <w:rPr>
          <w:color w:val="1D1B11"/>
          <w:sz w:val="18"/>
          <w:szCs w:val="18"/>
          <w:lang w:val="en-US"/>
        </w:rPr>
      </w:pPr>
      <w:r w:rsidRPr="005949E3">
        <w:rPr>
          <w:color w:val="1D1B11"/>
          <w:sz w:val="18"/>
          <w:szCs w:val="18"/>
        </w:rPr>
        <w:t>Tabel 2.6</w:t>
      </w:r>
      <w:r w:rsidRPr="005949E3">
        <w:rPr>
          <w:color w:val="1D1B11"/>
          <w:sz w:val="18"/>
          <w:szCs w:val="18"/>
          <w:lang w:val="en-US"/>
        </w:rPr>
        <w:t>6</w:t>
      </w:r>
    </w:p>
    <w:p w:rsidR="00CC4D65" w:rsidRPr="005949E3" w:rsidRDefault="00CC4D65" w:rsidP="00E40032">
      <w:pPr>
        <w:spacing w:line="360" w:lineRule="auto"/>
        <w:contextualSpacing/>
        <w:jc w:val="center"/>
        <w:rPr>
          <w:color w:val="1D1B11"/>
          <w:sz w:val="18"/>
          <w:szCs w:val="18"/>
        </w:rPr>
      </w:pPr>
      <w:r w:rsidRPr="005949E3">
        <w:rPr>
          <w:color w:val="1D1B11"/>
          <w:sz w:val="18"/>
          <w:szCs w:val="18"/>
        </w:rPr>
        <w:t xml:space="preserve">Perkembangan  </w:t>
      </w:r>
      <w:r w:rsidR="005C4BC0" w:rsidRPr="005949E3">
        <w:rPr>
          <w:color w:val="1D1B11"/>
          <w:sz w:val="18"/>
          <w:szCs w:val="18"/>
        </w:rPr>
        <w:t xml:space="preserve">Penemuan dan penaganan penderita penyakit DBD tahun </w:t>
      </w:r>
      <w:r w:rsidRPr="005949E3">
        <w:rPr>
          <w:color w:val="1D1B11"/>
          <w:sz w:val="18"/>
          <w:szCs w:val="18"/>
        </w:rPr>
        <w:t xml:space="preserve"> 2011 – 2015</w:t>
      </w:r>
    </w:p>
    <w:p w:rsidR="00CC4D65" w:rsidRPr="005949E3" w:rsidRDefault="00CC4D65" w:rsidP="00E40032">
      <w:pPr>
        <w:spacing w:line="360" w:lineRule="auto"/>
        <w:contextualSpacing/>
        <w:jc w:val="center"/>
        <w:rPr>
          <w:color w:val="1D1B11"/>
          <w:sz w:val="18"/>
          <w:szCs w:val="18"/>
        </w:rPr>
      </w:pPr>
      <w:r w:rsidRPr="005949E3">
        <w:rPr>
          <w:color w:val="1D1B11"/>
          <w:sz w:val="18"/>
          <w:szCs w:val="18"/>
        </w:rPr>
        <w:t xml:space="preserve">Di Kabupaten </w:t>
      </w:r>
      <w:r w:rsidR="0092170F">
        <w:rPr>
          <w:color w:val="1D1B11"/>
          <w:sz w:val="18"/>
          <w:szCs w:val="18"/>
        </w:rPr>
        <w:t xml:space="preserve">Kepulauan Selayar </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553"/>
        <w:gridCol w:w="4342"/>
        <w:gridCol w:w="840"/>
        <w:gridCol w:w="841"/>
        <w:gridCol w:w="840"/>
        <w:gridCol w:w="875"/>
        <w:gridCol w:w="822"/>
      </w:tblGrid>
      <w:tr w:rsidR="00CC4D65" w:rsidRPr="005949E3" w:rsidTr="00DB4C4A">
        <w:trPr>
          <w:jc w:val="center"/>
        </w:trPr>
        <w:tc>
          <w:tcPr>
            <w:tcW w:w="553" w:type="dxa"/>
            <w:shd w:val="clear" w:color="auto" w:fill="auto"/>
            <w:vAlign w:val="center"/>
          </w:tcPr>
          <w:p w:rsidR="00CC4D65" w:rsidRPr="005949E3" w:rsidRDefault="00CC4D65" w:rsidP="00E40032">
            <w:pPr>
              <w:spacing w:line="360" w:lineRule="auto"/>
              <w:contextualSpacing/>
              <w:jc w:val="center"/>
              <w:rPr>
                <w:b/>
                <w:color w:val="1D1B11"/>
                <w:sz w:val="18"/>
                <w:szCs w:val="18"/>
              </w:rPr>
            </w:pPr>
            <w:r w:rsidRPr="005949E3">
              <w:rPr>
                <w:b/>
                <w:color w:val="1D1B11"/>
                <w:sz w:val="18"/>
                <w:szCs w:val="18"/>
              </w:rPr>
              <w:t>No.</w:t>
            </w:r>
          </w:p>
        </w:tc>
        <w:tc>
          <w:tcPr>
            <w:tcW w:w="4342" w:type="dxa"/>
            <w:shd w:val="clear" w:color="auto" w:fill="auto"/>
            <w:vAlign w:val="center"/>
          </w:tcPr>
          <w:p w:rsidR="00CC4D65" w:rsidRPr="005949E3" w:rsidRDefault="00CC4D65" w:rsidP="00E40032">
            <w:pPr>
              <w:spacing w:line="360" w:lineRule="auto"/>
              <w:contextualSpacing/>
              <w:jc w:val="center"/>
              <w:rPr>
                <w:b/>
                <w:color w:val="1D1B11"/>
                <w:sz w:val="18"/>
                <w:szCs w:val="18"/>
              </w:rPr>
            </w:pPr>
            <w:r w:rsidRPr="005949E3">
              <w:rPr>
                <w:b/>
                <w:color w:val="1D1B11"/>
                <w:sz w:val="18"/>
                <w:szCs w:val="18"/>
              </w:rPr>
              <w:t>Uraian</w:t>
            </w:r>
          </w:p>
        </w:tc>
        <w:tc>
          <w:tcPr>
            <w:tcW w:w="840" w:type="dxa"/>
            <w:shd w:val="clear" w:color="auto" w:fill="auto"/>
            <w:vAlign w:val="center"/>
          </w:tcPr>
          <w:p w:rsidR="00CC4D65" w:rsidRPr="005949E3" w:rsidRDefault="00CC4D65" w:rsidP="00E40032">
            <w:pPr>
              <w:spacing w:line="360" w:lineRule="auto"/>
              <w:contextualSpacing/>
              <w:jc w:val="center"/>
              <w:rPr>
                <w:b/>
                <w:color w:val="1D1B11"/>
                <w:sz w:val="18"/>
                <w:szCs w:val="18"/>
              </w:rPr>
            </w:pPr>
            <w:r w:rsidRPr="005949E3">
              <w:rPr>
                <w:b/>
                <w:color w:val="1D1B11"/>
                <w:sz w:val="18"/>
                <w:szCs w:val="18"/>
              </w:rPr>
              <w:t>2011</w:t>
            </w:r>
          </w:p>
        </w:tc>
        <w:tc>
          <w:tcPr>
            <w:tcW w:w="841" w:type="dxa"/>
            <w:shd w:val="clear" w:color="auto" w:fill="auto"/>
            <w:vAlign w:val="center"/>
          </w:tcPr>
          <w:p w:rsidR="00CC4D65" w:rsidRPr="005949E3" w:rsidRDefault="00CC4D65" w:rsidP="00E40032">
            <w:pPr>
              <w:spacing w:line="360" w:lineRule="auto"/>
              <w:contextualSpacing/>
              <w:jc w:val="center"/>
              <w:rPr>
                <w:b/>
                <w:color w:val="1D1B11"/>
                <w:sz w:val="18"/>
                <w:szCs w:val="18"/>
              </w:rPr>
            </w:pPr>
            <w:r w:rsidRPr="005949E3">
              <w:rPr>
                <w:b/>
                <w:color w:val="1D1B11"/>
                <w:sz w:val="18"/>
                <w:szCs w:val="18"/>
              </w:rPr>
              <w:t>2012</w:t>
            </w:r>
          </w:p>
        </w:tc>
        <w:tc>
          <w:tcPr>
            <w:tcW w:w="840" w:type="dxa"/>
            <w:shd w:val="clear" w:color="auto" w:fill="auto"/>
            <w:vAlign w:val="center"/>
          </w:tcPr>
          <w:p w:rsidR="00CC4D65" w:rsidRPr="005949E3" w:rsidRDefault="00CC4D65" w:rsidP="00E40032">
            <w:pPr>
              <w:spacing w:line="360" w:lineRule="auto"/>
              <w:contextualSpacing/>
              <w:jc w:val="center"/>
              <w:rPr>
                <w:b/>
                <w:color w:val="1D1B11"/>
                <w:sz w:val="18"/>
                <w:szCs w:val="18"/>
              </w:rPr>
            </w:pPr>
            <w:r w:rsidRPr="005949E3">
              <w:rPr>
                <w:b/>
                <w:color w:val="1D1B11"/>
                <w:sz w:val="18"/>
                <w:szCs w:val="18"/>
              </w:rPr>
              <w:t>2013</w:t>
            </w:r>
          </w:p>
        </w:tc>
        <w:tc>
          <w:tcPr>
            <w:tcW w:w="875" w:type="dxa"/>
            <w:shd w:val="clear" w:color="auto" w:fill="auto"/>
            <w:vAlign w:val="center"/>
          </w:tcPr>
          <w:p w:rsidR="00CC4D65" w:rsidRPr="005949E3" w:rsidRDefault="00CC4D65" w:rsidP="00E40032">
            <w:pPr>
              <w:spacing w:line="360" w:lineRule="auto"/>
              <w:contextualSpacing/>
              <w:jc w:val="center"/>
              <w:rPr>
                <w:b/>
                <w:color w:val="1D1B11"/>
                <w:sz w:val="18"/>
                <w:szCs w:val="18"/>
              </w:rPr>
            </w:pPr>
            <w:r w:rsidRPr="005949E3">
              <w:rPr>
                <w:b/>
                <w:color w:val="1D1B11"/>
                <w:sz w:val="18"/>
                <w:szCs w:val="18"/>
              </w:rPr>
              <w:t>2014</w:t>
            </w:r>
          </w:p>
        </w:tc>
        <w:tc>
          <w:tcPr>
            <w:tcW w:w="822" w:type="dxa"/>
            <w:shd w:val="clear" w:color="auto" w:fill="auto"/>
            <w:vAlign w:val="center"/>
          </w:tcPr>
          <w:p w:rsidR="00CC4D65" w:rsidRPr="005949E3" w:rsidRDefault="00CC4D65" w:rsidP="00E40032">
            <w:pPr>
              <w:spacing w:line="360" w:lineRule="auto"/>
              <w:contextualSpacing/>
              <w:jc w:val="center"/>
              <w:rPr>
                <w:b/>
                <w:color w:val="1D1B11"/>
                <w:sz w:val="18"/>
                <w:szCs w:val="18"/>
              </w:rPr>
            </w:pPr>
            <w:r w:rsidRPr="005949E3">
              <w:rPr>
                <w:b/>
                <w:color w:val="1D1B11"/>
                <w:sz w:val="18"/>
                <w:szCs w:val="18"/>
              </w:rPr>
              <w:t>2015</w:t>
            </w:r>
          </w:p>
        </w:tc>
      </w:tr>
      <w:tr w:rsidR="00CC4D65" w:rsidRPr="005949E3" w:rsidTr="0091271C">
        <w:trPr>
          <w:jc w:val="center"/>
        </w:trPr>
        <w:tc>
          <w:tcPr>
            <w:tcW w:w="553" w:type="dxa"/>
            <w:shd w:val="clear" w:color="auto" w:fill="auto"/>
            <w:vAlign w:val="center"/>
          </w:tcPr>
          <w:p w:rsidR="00CC4D65" w:rsidRPr="005949E3" w:rsidRDefault="00CC4D65" w:rsidP="00E40032">
            <w:pPr>
              <w:spacing w:line="360" w:lineRule="auto"/>
              <w:contextualSpacing/>
              <w:jc w:val="center"/>
              <w:rPr>
                <w:color w:val="1D1B11"/>
                <w:sz w:val="18"/>
                <w:szCs w:val="18"/>
              </w:rPr>
            </w:pPr>
            <w:r w:rsidRPr="005949E3">
              <w:rPr>
                <w:color w:val="1D1B11"/>
                <w:sz w:val="18"/>
                <w:szCs w:val="18"/>
              </w:rPr>
              <w:t>1</w:t>
            </w:r>
          </w:p>
        </w:tc>
        <w:tc>
          <w:tcPr>
            <w:tcW w:w="4342" w:type="dxa"/>
            <w:shd w:val="clear" w:color="auto" w:fill="auto"/>
            <w:vAlign w:val="center"/>
          </w:tcPr>
          <w:p w:rsidR="00CC4D65" w:rsidRPr="005949E3" w:rsidRDefault="00CC4D65" w:rsidP="00E40032">
            <w:pPr>
              <w:spacing w:line="360" w:lineRule="auto"/>
              <w:contextualSpacing/>
              <w:rPr>
                <w:color w:val="1D1B11"/>
                <w:sz w:val="18"/>
                <w:szCs w:val="18"/>
              </w:rPr>
            </w:pPr>
            <w:r w:rsidRPr="005949E3">
              <w:rPr>
                <w:color w:val="1D1B11"/>
                <w:sz w:val="18"/>
                <w:szCs w:val="18"/>
              </w:rPr>
              <w:t>Jumlah penderita DBD yang ditangani sesuai SOP di satu wilker selama 1 tahun</w:t>
            </w:r>
          </w:p>
        </w:tc>
        <w:tc>
          <w:tcPr>
            <w:tcW w:w="840" w:type="dxa"/>
            <w:shd w:val="clear" w:color="auto" w:fill="auto"/>
            <w:vAlign w:val="center"/>
          </w:tcPr>
          <w:p w:rsidR="00CC4D65" w:rsidRPr="005949E3" w:rsidRDefault="00CC4D65" w:rsidP="00E40032">
            <w:pPr>
              <w:spacing w:line="360" w:lineRule="auto"/>
              <w:contextualSpacing/>
              <w:jc w:val="center"/>
              <w:rPr>
                <w:color w:val="1D1B11"/>
                <w:sz w:val="18"/>
                <w:szCs w:val="18"/>
              </w:rPr>
            </w:pPr>
            <w:r w:rsidRPr="005949E3">
              <w:rPr>
                <w:color w:val="1D1B11"/>
                <w:sz w:val="18"/>
                <w:szCs w:val="18"/>
              </w:rPr>
              <w:t>0</w:t>
            </w:r>
          </w:p>
        </w:tc>
        <w:tc>
          <w:tcPr>
            <w:tcW w:w="841" w:type="dxa"/>
            <w:shd w:val="clear" w:color="auto" w:fill="auto"/>
            <w:vAlign w:val="center"/>
          </w:tcPr>
          <w:p w:rsidR="00CC4D65" w:rsidRPr="005949E3" w:rsidRDefault="00CC4D65" w:rsidP="00E40032">
            <w:pPr>
              <w:spacing w:line="360" w:lineRule="auto"/>
              <w:contextualSpacing/>
              <w:jc w:val="center"/>
              <w:rPr>
                <w:color w:val="1D1B11"/>
                <w:sz w:val="18"/>
                <w:szCs w:val="18"/>
              </w:rPr>
            </w:pPr>
            <w:r w:rsidRPr="005949E3">
              <w:rPr>
                <w:color w:val="1D1B11"/>
                <w:sz w:val="18"/>
                <w:szCs w:val="18"/>
              </w:rPr>
              <w:t>0</w:t>
            </w:r>
          </w:p>
        </w:tc>
        <w:tc>
          <w:tcPr>
            <w:tcW w:w="840" w:type="dxa"/>
            <w:shd w:val="clear" w:color="auto" w:fill="auto"/>
            <w:vAlign w:val="center"/>
          </w:tcPr>
          <w:p w:rsidR="00CC4D65" w:rsidRPr="005949E3" w:rsidRDefault="00CC4D65" w:rsidP="00E40032">
            <w:pPr>
              <w:spacing w:line="360" w:lineRule="auto"/>
              <w:contextualSpacing/>
              <w:jc w:val="center"/>
              <w:rPr>
                <w:color w:val="1D1B11"/>
                <w:sz w:val="18"/>
                <w:szCs w:val="18"/>
              </w:rPr>
            </w:pPr>
            <w:r w:rsidRPr="005949E3">
              <w:rPr>
                <w:color w:val="1D1B11"/>
                <w:sz w:val="18"/>
                <w:szCs w:val="18"/>
              </w:rPr>
              <w:t>1</w:t>
            </w:r>
          </w:p>
        </w:tc>
        <w:tc>
          <w:tcPr>
            <w:tcW w:w="875" w:type="dxa"/>
            <w:shd w:val="clear" w:color="auto" w:fill="auto"/>
            <w:vAlign w:val="center"/>
          </w:tcPr>
          <w:p w:rsidR="00CC4D65" w:rsidRPr="005949E3" w:rsidRDefault="00CC4D65" w:rsidP="00E40032">
            <w:pPr>
              <w:spacing w:line="360" w:lineRule="auto"/>
              <w:contextualSpacing/>
              <w:jc w:val="center"/>
              <w:rPr>
                <w:color w:val="1D1B11"/>
                <w:sz w:val="18"/>
                <w:szCs w:val="18"/>
              </w:rPr>
            </w:pPr>
            <w:r w:rsidRPr="005949E3">
              <w:rPr>
                <w:color w:val="1D1B11"/>
                <w:sz w:val="18"/>
                <w:szCs w:val="18"/>
              </w:rPr>
              <w:t>0</w:t>
            </w:r>
          </w:p>
        </w:tc>
        <w:tc>
          <w:tcPr>
            <w:tcW w:w="822" w:type="dxa"/>
            <w:shd w:val="clear" w:color="auto" w:fill="auto"/>
            <w:vAlign w:val="center"/>
          </w:tcPr>
          <w:p w:rsidR="00CC4D65" w:rsidRPr="005949E3" w:rsidRDefault="00CC4D65" w:rsidP="00E40032">
            <w:pPr>
              <w:spacing w:line="360" w:lineRule="auto"/>
              <w:contextualSpacing/>
              <w:jc w:val="center"/>
              <w:rPr>
                <w:color w:val="1D1B11"/>
                <w:sz w:val="18"/>
                <w:szCs w:val="18"/>
              </w:rPr>
            </w:pPr>
            <w:r w:rsidRPr="005949E3">
              <w:rPr>
                <w:color w:val="1D1B11"/>
                <w:sz w:val="18"/>
                <w:szCs w:val="18"/>
              </w:rPr>
              <w:t>3</w:t>
            </w:r>
          </w:p>
        </w:tc>
      </w:tr>
      <w:tr w:rsidR="00CC4D65" w:rsidRPr="005949E3" w:rsidTr="0091271C">
        <w:trPr>
          <w:jc w:val="center"/>
        </w:trPr>
        <w:tc>
          <w:tcPr>
            <w:tcW w:w="553" w:type="dxa"/>
            <w:shd w:val="clear" w:color="auto" w:fill="auto"/>
            <w:vAlign w:val="center"/>
          </w:tcPr>
          <w:p w:rsidR="00CC4D65" w:rsidRPr="005949E3" w:rsidRDefault="00CC4D65" w:rsidP="00E40032">
            <w:pPr>
              <w:spacing w:line="360" w:lineRule="auto"/>
              <w:contextualSpacing/>
              <w:jc w:val="center"/>
              <w:rPr>
                <w:color w:val="1D1B11"/>
                <w:sz w:val="18"/>
                <w:szCs w:val="18"/>
              </w:rPr>
            </w:pPr>
            <w:r w:rsidRPr="005949E3">
              <w:rPr>
                <w:color w:val="1D1B11"/>
                <w:sz w:val="18"/>
                <w:szCs w:val="18"/>
              </w:rPr>
              <w:t>2</w:t>
            </w:r>
          </w:p>
        </w:tc>
        <w:tc>
          <w:tcPr>
            <w:tcW w:w="4342" w:type="dxa"/>
            <w:shd w:val="clear" w:color="auto" w:fill="auto"/>
            <w:vAlign w:val="center"/>
          </w:tcPr>
          <w:p w:rsidR="00CC4D65" w:rsidRPr="005949E3" w:rsidRDefault="00CC4D65" w:rsidP="00E40032">
            <w:pPr>
              <w:spacing w:line="360" w:lineRule="auto"/>
              <w:contextualSpacing/>
              <w:rPr>
                <w:color w:val="1D1B11"/>
                <w:sz w:val="18"/>
                <w:szCs w:val="18"/>
              </w:rPr>
            </w:pPr>
            <w:r w:rsidRPr="005949E3">
              <w:rPr>
                <w:color w:val="1D1B11"/>
                <w:sz w:val="18"/>
                <w:szCs w:val="18"/>
              </w:rPr>
              <w:t>Jumlah penderita DBD yang ditemukan di satu wilayah dalam kurun waktu yang sama</w:t>
            </w:r>
          </w:p>
        </w:tc>
        <w:tc>
          <w:tcPr>
            <w:tcW w:w="840" w:type="dxa"/>
            <w:shd w:val="clear" w:color="auto" w:fill="auto"/>
            <w:vAlign w:val="center"/>
          </w:tcPr>
          <w:p w:rsidR="00CC4D65" w:rsidRPr="005949E3" w:rsidRDefault="00CC4D65" w:rsidP="00E40032">
            <w:pPr>
              <w:spacing w:line="360" w:lineRule="auto"/>
              <w:contextualSpacing/>
              <w:jc w:val="center"/>
              <w:rPr>
                <w:color w:val="1D1B11"/>
                <w:sz w:val="18"/>
                <w:szCs w:val="18"/>
              </w:rPr>
            </w:pPr>
            <w:r w:rsidRPr="005949E3">
              <w:rPr>
                <w:color w:val="1D1B11"/>
                <w:sz w:val="18"/>
                <w:szCs w:val="18"/>
              </w:rPr>
              <w:t>0</w:t>
            </w:r>
          </w:p>
        </w:tc>
        <w:tc>
          <w:tcPr>
            <w:tcW w:w="841" w:type="dxa"/>
            <w:shd w:val="clear" w:color="auto" w:fill="auto"/>
            <w:vAlign w:val="center"/>
          </w:tcPr>
          <w:p w:rsidR="00CC4D65" w:rsidRPr="005949E3" w:rsidRDefault="00CC4D65" w:rsidP="00E40032">
            <w:pPr>
              <w:spacing w:line="360" w:lineRule="auto"/>
              <w:contextualSpacing/>
              <w:jc w:val="center"/>
              <w:rPr>
                <w:color w:val="1D1B11"/>
                <w:sz w:val="18"/>
                <w:szCs w:val="18"/>
              </w:rPr>
            </w:pPr>
            <w:r w:rsidRPr="005949E3">
              <w:rPr>
                <w:color w:val="1D1B11"/>
                <w:sz w:val="18"/>
                <w:szCs w:val="18"/>
              </w:rPr>
              <w:t>0</w:t>
            </w:r>
          </w:p>
        </w:tc>
        <w:tc>
          <w:tcPr>
            <w:tcW w:w="840" w:type="dxa"/>
            <w:shd w:val="clear" w:color="auto" w:fill="auto"/>
            <w:vAlign w:val="center"/>
          </w:tcPr>
          <w:p w:rsidR="00CC4D65" w:rsidRPr="005949E3" w:rsidRDefault="00CC4D65" w:rsidP="00E40032">
            <w:pPr>
              <w:spacing w:line="360" w:lineRule="auto"/>
              <w:contextualSpacing/>
              <w:jc w:val="center"/>
              <w:rPr>
                <w:color w:val="1D1B11"/>
                <w:sz w:val="18"/>
                <w:szCs w:val="18"/>
              </w:rPr>
            </w:pPr>
            <w:r w:rsidRPr="005949E3">
              <w:rPr>
                <w:color w:val="1D1B11"/>
                <w:sz w:val="18"/>
                <w:szCs w:val="18"/>
              </w:rPr>
              <w:t>1</w:t>
            </w:r>
          </w:p>
        </w:tc>
        <w:tc>
          <w:tcPr>
            <w:tcW w:w="875" w:type="dxa"/>
            <w:shd w:val="clear" w:color="auto" w:fill="auto"/>
            <w:vAlign w:val="center"/>
          </w:tcPr>
          <w:p w:rsidR="00CC4D65" w:rsidRPr="005949E3" w:rsidRDefault="00CC4D65" w:rsidP="00E40032">
            <w:pPr>
              <w:spacing w:line="360" w:lineRule="auto"/>
              <w:contextualSpacing/>
              <w:jc w:val="center"/>
              <w:rPr>
                <w:color w:val="1D1B11"/>
                <w:sz w:val="18"/>
                <w:szCs w:val="18"/>
              </w:rPr>
            </w:pPr>
            <w:r w:rsidRPr="005949E3">
              <w:rPr>
                <w:color w:val="1D1B11"/>
                <w:sz w:val="18"/>
                <w:szCs w:val="18"/>
              </w:rPr>
              <w:t>0</w:t>
            </w:r>
          </w:p>
        </w:tc>
        <w:tc>
          <w:tcPr>
            <w:tcW w:w="822" w:type="dxa"/>
            <w:shd w:val="clear" w:color="auto" w:fill="auto"/>
            <w:vAlign w:val="center"/>
          </w:tcPr>
          <w:p w:rsidR="00CC4D65" w:rsidRPr="005949E3" w:rsidRDefault="00CC4D65" w:rsidP="00E40032">
            <w:pPr>
              <w:spacing w:line="360" w:lineRule="auto"/>
              <w:contextualSpacing/>
              <w:jc w:val="center"/>
              <w:rPr>
                <w:color w:val="1D1B11"/>
                <w:sz w:val="18"/>
                <w:szCs w:val="18"/>
              </w:rPr>
            </w:pPr>
            <w:r w:rsidRPr="005949E3">
              <w:rPr>
                <w:color w:val="1D1B11"/>
                <w:sz w:val="18"/>
                <w:szCs w:val="18"/>
              </w:rPr>
              <w:t>3</w:t>
            </w:r>
          </w:p>
        </w:tc>
      </w:tr>
      <w:tr w:rsidR="00CC4D65" w:rsidRPr="005949E3" w:rsidTr="0091271C">
        <w:trPr>
          <w:jc w:val="center"/>
        </w:trPr>
        <w:tc>
          <w:tcPr>
            <w:tcW w:w="553" w:type="dxa"/>
            <w:shd w:val="clear" w:color="auto" w:fill="auto"/>
            <w:vAlign w:val="center"/>
          </w:tcPr>
          <w:p w:rsidR="00CC4D65" w:rsidRPr="005949E3" w:rsidRDefault="00CC4D65" w:rsidP="00E40032">
            <w:pPr>
              <w:spacing w:line="360" w:lineRule="auto"/>
              <w:contextualSpacing/>
              <w:jc w:val="center"/>
              <w:rPr>
                <w:color w:val="1D1B11"/>
                <w:sz w:val="18"/>
                <w:szCs w:val="18"/>
              </w:rPr>
            </w:pPr>
            <w:r w:rsidRPr="005949E3">
              <w:rPr>
                <w:color w:val="1D1B11"/>
                <w:sz w:val="18"/>
                <w:szCs w:val="18"/>
              </w:rPr>
              <w:t>3</w:t>
            </w:r>
          </w:p>
        </w:tc>
        <w:tc>
          <w:tcPr>
            <w:tcW w:w="4342" w:type="dxa"/>
            <w:shd w:val="clear" w:color="auto" w:fill="auto"/>
            <w:vAlign w:val="center"/>
          </w:tcPr>
          <w:p w:rsidR="00CC4D65" w:rsidRPr="005949E3" w:rsidRDefault="00CC4D65" w:rsidP="00E40032">
            <w:pPr>
              <w:spacing w:line="360" w:lineRule="auto"/>
              <w:contextualSpacing/>
              <w:rPr>
                <w:color w:val="1D1B11"/>
                <w:sz w:val="18"/>
                <w:szCs w:val="18"/>
              </w:rPr>
            </w:pPr>
            <w:r w:rsidRPr="005949E3">
              <w:rPr>
                <w:color w:val="1D1B11"/>
                <w:sz w:val="18"/>
                <w:szCs w:val="18"/>
              </w:rPr>
              <w:t xml:space="preserve">Cakupan </w:t>
            </w:r>
            <w:r w:rsidRPr="005949E3">
              <w:rPr>
                <w:sz w:val="18"/>
                <w:szCs w:val="18"/>
              </w:rPr>
              <w:t>penemuan dan penanganan penderita penyakit DBD</w:t>
            </w:r>
          </w:p>
        </w:tc>
        <w:tc>
          <w:tcPr>
            <w:tcW w:w="840" w:type="dxa"/>
            <w:shd w:val="clear" w:color="auto" w:fill="auto"/>
            <w:vAlign w:val="center"/>
          </w:tcPr>
          <w:p w:rsidR="00CC4D65" w:rsidRPr="005949E3" w:rsidRDefault="00CC4D65" w:rsidP="00E40032">
            <w:pPr>
              <w:spacing w:line="360" w:lineRule="auto"/>
              <w:contextualSpacing/>
              <w:jc w:val="center"/>
              <w:rPr>
                <w:color w:val="1D1B11"/>
                <w:sz w:val="18"/>
                <w:szCs w:val="18"/>
              </w:rPr>
            </w:pPr>
            <w:r w:rsidRPr="005949E3">
              <w:rPr>
                <w:color w:val="1D1B11"/>
                <w:sz w:val="18"/>
                <w:szCs w:val="18"/>
              </w:rPr>
              <w:t>0</w:t>
            </w:r>
          </w:p>
        </w:tc>
        <w:tc>
          <w:tcPr>
            <w:tcW w:w="841" w:type="dxa"/>
            <w:shd w:val="clear" w:color="auto" w:fill="auto"/>
            <w:vAlign w:val="center"/>
          </w:tcPr>
          <w:p w:rsidR="00CC4D65" w:rsidRPr="005949E3" w:rsidRDefault="00CC4D65" w:rsidP="00E40032">
            <w:pPr>
              <w:spacing w:line="360" w:lineRule="auto"/>
              <w:contextualSpacing/>
              <w:jc w:val="center"/>
              <w:rPr>
                <w:color w:val="1D1B11"/>
                <w:sz w:val="18"/>
                <w:szCs w:val="18"/>
              </w:rPr>
            </w:pPr>
            <w:r w:rsidRPr="005949E3">
              <w:rPr>
                <w:color w:val="1D1B11"/>
                <w:sz w:val="18"/>
                <w:szCs w:val="18"/>
              </w:rPr>
              <w:t>0</w:t>
            </w:r>
          </w:p>
        </w:tc>
        <w:tc>
          <w:tcPr>
            <w:tcW w:w="840" w:type="dxa"/>
            <w:shd w:val="clear" w:color="auto" w:fill="auto"/>
            <w:vAlign w:val="center"/>
          </w:tcPr>
          <w:p w:rsidR="00CC4D65" w:rsidRPr="005949E3" w:rsidRDefault="00CC4D65" w:rsidP="00E40032">
            <w:pPr>
              <w:spacing w:line="360" w:lineRule="auto"/>
              <w:contextualSpacing/>
              <w:jc w:val="center"/>
              <w:rPr>
                <w:color w:val="1D1B11"/>
                <w:sz w:val="18"/>
                <w:szCs w:val="18"/>
              </w:rPr>
            </w:pPr>
            <w:r w:rsidRPr="005949E3">
              <w:rPr>
                <w:color w:val="1D1B11"/>
                <w:sz w:val="18"/>
                <w:szCs w:val="18"/>
              </w:rPr>
              <w:t>100</w:t>
            </w:r>
          </w:p>
        </w:tc>
        <w:tc>
          <w:tcPr>
            <w:tcW w:w="875" w:type="dxa"/>
            <w:shd w:val="clear" w:color="auto" w:fill="auto"/>
            <w:vAlign w:val="center"/>
          </w:tcPr>
          <w:p w:rsidR="00CC4D65" w:rsidRPr="005949E3" w:rsidRDefault="00CC4D65" w:rsidP="00E40032">
            <w:pPr>
              <w:spacing w:line="360" w:lineRule="auto"/>
              <w:contextualSpacing/>
              <w:jc w:val="center"/>
              <w:rPr>
                <w:color w:val="1D1B11"/>
                <w:sz w:val="18"/>
                <w:szCs w:val="18"/>
              </w:rPr>
            </w:pPr>
            <w:r w:rsidRPr="005949E3">
              <w:rPr>
                <w:color w:val="1D1B11"/>
                <w:sz w:val="18"/>
                <w:szCs w:val="18"/>
              </w:rPr>
              <w:t>0</w:t>
            </w:r>
          </w:p>
        </w:tc>
        <w:tc>
          <w:tcPr>
            <w:tcW w:w="822" w:type="dxa"/>
            <w:shd w:val="clear" w:color="auto" w:fill="auto"/>
            <w:vAlign w:val="center"/>
          </w:tcPr>
          <w:p w:rsidR="00CC4D65" w:rsidRPr="005949E3" w:rsidRDefault="00CC4D65" w:rsidP="00E40032">
            <w:pPr>
              <w:spacing w:line="360" w:lineRule="auto"/>
              <w:contextualSpacing/>
              <w:jc w:val="center"/>
              <w:rPr>
                <w:color w:val="1D1B11"/>
                <w:sz w:val="18"/>
                <w:szCs w:val="18"/>
              </w:rPr>
            </w:pPr>
            <w:r w:rsidRPr="005949E3">
              <w:rPr>
                <w:color w:val="1D1B11"/>
                <w:sz w:val="18"/>
                <w:szCs w:val="18"/>
              </w:rPr>
              <w:t>100</w:t>
            </w:r>
          </w:p>
        </w:tc>
      </w:tr>
    </w:tbl>
    <w:p w:rsidR="00826CA5" w:rsidRPr="00826CA5" w:rsidRDefault="00826CA5" w:rsidP="00E40032">
      <w:pPr>
        <w:spacing w:line="360" w:lineRule="auto"/>
        <w:jc w:val="both"/>
        <w:rPr>
          <w:color w:val="auto"/>
          <w:sz w:val="18"/>
          <w:szCs w:val="18"/>
        </w:rPr>
      </w:pPr>
      <w:r w:rsidRPr="00826CA5">
        <w:rPr>
          <w:color w:val="auto"/>
          <w:sz w:val="18"/>
          <w:szCs w:val="18"/>
        </w:rPr>
        <w:t xml:space="preserve">Sumber </w:t>
      </w:r>
      <w:r w:rsidRPr="00826CA5">
        <w:rPr>
          <w:color w:val="auto"/>
          <w:sz w:val="18"/>
          <w:szCs w:val="18"/>
          <w:lang w:val="en-US"/>
        </w:rPr>
        <w:t>Data</w:t>
      </w:r>
      <w:r w:rsidRPr="00826CA5">
        <w:rPr>
          <w:color w:val="auto"/>
          <w:sz w:val="18"/>
          <w:szCs w:val="18"/>
        </w:rPr>
        <w:t xml:space="preserve">: </w:t>
      </w:r>
      <w:r w:rsidRPr="00826CA5">
        <w:rPr>
          <w:color w:val="auto"/>
          <w:sz w:val="18"/>
          <w:szCs w:val="18"/>
          <w:lang w:val="en-US"/>
        </w:rPr>
        <w:t xml:space="preserve">Dinas Kesehatan Kabupaten </w:t>
      </w:r>
      <w:r w:rsidRPr="00826CA5">
        <w:rPr>
          <w:color w:val="auto"/>
          <w:sz w:val="18"/>
          <w:szCs w:val="18"/>
        </w:rPr>
        <w:t xml:space="preserve">Kepulauan Selayar </w:t>
      </w:r>
    </w:p>
    <w:p w:rsidR="005341E3" w:rsidRPr="005949E3" w:rsidRDefault="005341E3" w:rsidP="00E40032">
      <w:pPr>
        <w:numPr>
          <w:ilvl w:val="4"/>
          <w:numId w:val="18"/>
        </w:numPr>
        <w:spacing w:line="360" w:lineRule="auto"/>
        <w:contextualSpacing/>
        <w:jc w:val="both"/>
        <w:rPr>
          <w:b/>
          <w:color w:val="auto"/>
          <w:sz w:val="24"/>
          <w:szCs w:val="24"/>
        </w:rPr>
      </w:pPr>
      <w:r w:rsidRPr="005949E3">
        <w:rPr>
          <w:b/>
          <w:color w:val="auto"/>
          <w:sz w:val="24"/>
          <w:szCs w:val="24"/>
        </w:rPr>
        <w:t>Cakupan pelayanan kesehatan rujukan pasien masyarakat miskin</w:t>
      </w:r>
    </w:p>
    <w:p w:rsidR="00D479CB" w:rsidRPr="005949E3" w:rsidRDefault="00D479CB" w:rsidP="00E40032">
      <w:pPr>
        <w:pStyle w:val="ListParagraph"/>
        <w:spacing w:line="360" w:lineRule="auto"/>
        <w:ind w:left="958" w:firstLine="482"/>
        <w:jc w:val="both"/>
        <w:rPr>
          <w:color w:val="auto"/>
          <w:sz w:val="24"/>
          <w:szCs w:val="24"/>
          <w:lang w:val="en-US" w:eastAsia="en-US"/>
        </w:rPr>
      </w:pPr>
      <w:r w:rsidRPr="005949E3">
        <w:rPr>
          <w:color w:val="auto"/>
          <w:sz w:val="24"/>
          <w:szCs w:val="24"/>
          <w:lang w:val="en-US" w:eastAsia="en-US"/>
        </w:rPr>
        <w:t xml:space="preserve">Cakupan Pelayanan Kesehatan Dasar Masyarakat Miskin Selama </w:t>
      </w:r>
      <w:r w:rsidR="007C5744" w:rsidRPr="005949E3">
        <w:rPr>
          <w:color w:val="auto"/>
          <w:sz w:val="24"/>
          <w:szCs w:val="24"/>
          <w:lang w:val="en-US" w:eastAsia="en-US"/>
        </w:rPr>
        <w:t>lima</w:t>
      </w:r>
      <w:r w:rsidRPr="005949E3">
        <w:rPr>
          <w:color w:val="auto"/>
          <w:sz w:val="24"/>
          <w:szCs w:val="24"/>
          <w:lang w:val="en-US" w:eastAsia="en-US"/>
        </w:rPr>
        <w:t xml:space="preserve"> tahun terakhir terjadi peningkatan jumlah rujukan masyarakat miskin yang cukup signifikan. Hal ini kemungkinan besar disebabkan adanya pemberlakuan kebijakan Jaminan Kesehatan Nasional (JKN) yang memudahkan masyarakat miskin dalam mengakses pelayanan kesehatan.Berikut ini merupakan jumlah rujukan tiap tahunnya.</w:t>
      </w:r>
    </w:p>
    <w:p w:rsidR="00CC4D65" w:rsidRPr="005949E3" w:rsidRDefault="005C5E87" w:rsidP="00E40032">
      <w:pPr>
        <w:spacing w:line="360" w:lineRule="auto"/>
        <w:contextualSpacing/>
        <w:jc w:val="center"/>
        <w:rPr>
          <w:color w:val="1D1B11"/>
          <w:sz w:val="18"/>
          <w:szCs w:val="18"/>
          <w:lang w:val="en-US"/>
        </w:rPr>
      </w:pPr>
      <w:r w:rsidRPr="005949E3">
        <w:rPr>
          <w:color w:val="1D1B11"/>
          <w:sz w:val="18"/>
          <w:szCs w:val="18"/>
        </w:rPr>
        <w:t>Tabel 2.6</w:t>
      </w:r>
      <w:r w:rsidRPr="005949E3">
        <w:rPr>
          <w:color w:val="1D1B11"/>
          <w:sz w:val="18"/>
          <w:szCs w:val="18"/>
          <w:lang w:val="en-US"/>
        </w:rPr>
        <w:t>7</w:t>
      </w:r>
    </w:p>
    <w:p w:rsidR="00CC4D65" w:rsidRPr="005949E3" w:rsidRDefault="00CC4D65" w:rsidP="00E40032">
      <w:pPr>
        <w:spacing w:line="360" w:lineRule="auto"/>
        <w:contextualSpacing/>
        <w:jc w:val="center"/>
        <w:rPr>
          <w:color w:val="1D1B11"/>
          <w:sz w:val="18"/>
          <w:szCs w:val="18"/>
        </w:rPr>
      </w:pPr>
      <w:r w:rsidRPr="005949E3">
        <w:rPr>
          <w:color w:val="1D1B11"/>
          <w:sz w:val="18"/>
          <w:szCs w:val="18"/>
        </w:rPr>
        <w:t xml:space="preserve">Perkembangan  </w:t>
      </w:r>
      <w:r w:rsidR="005C4BC0" w:rsidRPr="005949E3">
        <w:rPr>
          <w:color w:val="1D1B11"/>
          <w:sz w:val="18"/>
          <w:szCs w:val="18"/>
        </w:rPr>
        <w:t>Pelayanan Kesehatan Rujukan Pasien Masyarakat Miskin Tahun</w:t>
      </w:r>
      <w:r w:rsidRPr="005949E3">
        <w:rPr>
          <w:color w:val="1D1B11"/>
          <w:sz w:val="18"/>
          <w:szCs w:val="18"/>
        </w:rPr>
        <w:t xml:space="preserve"> 2011 – 2015</w:t>
      </w:r>
    </w:p>
    <w:p w:rsidR="00CC4D65" w:rsidRPr="005949E3" w:rsidRDefault="00CC4D65" w:rsidP="00E40032">
      <w:pPr>
        <w:spacing w:line="360" w:lineRule="auto"/>
        <w:contextualSpacing/>
        <w:jc w:val="center"/>
        <w:rPr>
          <w:color w:val="1D1B11"/>
          <w:sz w:val="18"/>
          <w:szCs w:val="18"/>
        </w:rPr>
      </w:pPr>
      <w:r w:rsidRPr="005949E3">
        <w:rPr>
          <w:color w:val="1D1B11"/>
          <w:sz w:val="18"/>
          <w:szCs w:val="18"/>
        </w:rPr>
        <w:t xml:space="preserve">Di Kabupaten </w:t>
      </w:r>
      <w:r w:rsidR="0092170F">
        <w:rPr>
          <w:color w:val="1D1B11"/>
          <w:sz w:val="18"/>
          <w:szCs w:val="18"/>
        </w:rPr>
        <w:t xml:space="preserve">Kepulauan Selayar </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522"/>
        <w:gridCol w:w="4130"/>
        <w:gridCol w:w="848"/>
        <w:gridCol w:w="849"/>
        <w:gridCol w:w="848"/>
        <w:gridCol w:w="944"/>
        <w:gridCol w:w="944"/>
      </w:tblGrid>
      <w:tr w:rsidR="00CC4D65" w:rsidRPr="005949E3" w:rsidTr="00DB4C4A">
        <w:trPr>
          <w:jc w:val="center"/>
        </w:trPr>
        <w:tc>
          <w:tcPr>
            <w:tcW w:w="522" w:type="dxa"/>
            <w:shd w:val="clear" w:color="auto" w:fill="auto"/>
            <w:vAlign w:val="center"/>
          </w:tcPr>
          <w:p w:rsidR="00CC4D65" w:rsidRPr="005949E3" w:rsidRDefault="00CC4D65" w:rsidP="00E40032">
            <w:pPr>
              <w:spacing w:line="360" w:lineRule="auto"/>
              <w:contextualSpacing/>
              <w:jc w:val="center"/>
              <w:rPr>
                <w:b/>
                <w:color w:val="1D1B11"/>
                <w:sz w:val="18"/>
                <w:szCs w:val="18"/>
              </w:rPr>
            </w:pPr>
            <w:r w:rsidRPr="005949E3">
              <w:rPr>
                <w:b/>
                <w:color w:val="1D1B11"/>
                <w:sz w:val="18"/>
                <w:szCs w:val="18"/>
              </w:rPr>
              <w:t>No.</w:t>
            </w:r>
          </w:p>
        </w:tc>
        <w:tc>
          <w:tcPr>
            <w:tcW w:w="4130" w:type="dxa"/>
            <w:shd w:val="clear" w:color="auto" w:fill="auto"/>
            <w:vAlign w:val="center"/>
          </w:tcPr>
          <w:p w:rsidR="00CC4D65" w:rsidRPr="005949E3" w:rsidRDefault="00CC4D65" w:rsidP="00E40032">
            <w:pPr>
              <w:spacing w:line="360" w:lineRule="auto"/>
              <w:contextualSpacing/>
              <w:jc w:val="center"/>
              <w:rPr>
                <w:b/>
                <w:color w:val="1D1B11"/>
                <w:sz w:val="18"/>
                <w:szCs w:val="18"/>
              </w:rPr>
            </w:pPr>
            <w:r w:rsidRPr="005949E3">
              <w:rPr>
                <w:b/>
                <w:color w:val="1D1B11"/>
                <w:sz w:val="18"/>
                <w:szCs w:val="18"/>
              </w:rPr>
              <w:t>Uraian</w:t>
            </w:r>
          </w:p>
        </w:tc>
        <w:tc>
          <w:tcPr>
            <w:tcW w:w="848" w:type="dxa"/>
            <w:shd w:val="clear" w:color="auto" w:fill="auto"/>
            <w:vAlign w:val="center"/>
          </w:tcPr>
          <w:p w:rsidR="00CC4D65" w:rsidRPr="005949E3" w:rsidRDefault="00CC4D65" w:rsidP="00E40032">
            <w:pPr>
              <w:spacing w:line="360" w:lineRule="auto"/>
              <w:contextualSpacing/>
              <w:jc w:val="center"/>
              <w:rPr>
                <w:b/>
                <w:color w:val="1D1B11"/>
                <w:sz w:val="18"/>
                <w:szCs w:val="18"/>
              </w:rPr>
            </w:pPr>
            <w:r w:rsidRPr="005949E3">
              <w:rPr>
                <w:b/>
                <w:color w:val="1D1B11"/>
                <w:sz w:val="18"/>
                <w:szCs w:val="18"/>
              </w:rPr>
              <w:t>2011</w:t>
            </w:r>
          </w:p>
        </w:tc>
        <w:tc>
          <w:tcPr>
            <w:tcW w:w="849" w:type="dxa"/>
            <w:shd w:val="clear" w:color="auto" w:fill="auto"/>
            <w:vAlign w:val="center"/>
          </w:tcPr>
          <w:p w:rsidR="00CC4D65" w:rsidRPr="005949E3" w:rsidRDefault="00CC4D65" w:rsidP="00E40032">
            <w:pPr>
              <w:spacing w:line="360" w:lineRule="auto"/>
              <w:contextualSpacing/>
              <w:jc w:val="center"/>
              <w:rPr>
                <w:b/>
                <w:color w:val="1D1B11"/>
                <w:sz w:val="18"/>
                <w:szCs w:val="18"/>
              </w:rPr>
            </w:pPr>
            <w:r w:rsidRPr="005949E3">
              <w:rPr>
                <w:b/>
                <w:color w:val="1D1B11"/>
                <w:sz w:val="18"/>
                <w:szCs w:val="18"/>
              </w:rPr>
              <w:t>2012</w:t>
            </w:r>
          </w:p>
        </w:tc>
        <w:tc>
          <w:tcPr>
            <w:tcW w:w="848" w:type="dxa"/>
            <w:shd w:val="clear" w:color="auto" w:fill="auto"/>
            <w:vAlign w:val="center"/>
          </w:tcPr>
          <w:p w:rsidR="00CC4D65" w:rsidRPr="005949E3" w:rsidRDefault="00CC4D65" w:rsidP="00E40032">
            <w:pPr>
              <w:spacing w:line="360" w:lineRule="auto"/>
              <w:contextualSpacing/>
              <w:jc w:val="center"/>
              <w:rPr>
                <w:b/>
                <w:color w:val="1D1B11"/>
                <w:sz w:val="18"/>
                <w:szCs w:val="18"/>
              </w:rPr>
            </w:pPr>
            <w:r w:rsidRPr="005949E3">
              <w:rPr>
                <w:b/>
                <w:color w:val="1D1B11"/>
                <w:sz w:val="18"/>
                <w:szCs w:val="18"/>
              </w:rPr>
              <w:t>2013</w:t>
            </w:r>
          </w:p>
        </w:tc>
        <w:tc>
          <w:tcPr>
            <w:tcW w:w="944" w:type="dxa"/>
            <w:shd w:val="clear" w:color="auto" w:fill="auto"/>
            <w:vAlign w:val="center"/>
          </w:tcPr>
          <w:p w:rsidR="00CC4D65" w:rsidRPr="005949E3" w:rsidRDefault="00CC4D65" w:rsidP="00E40032">
            <w:pPr>
              <w:spacing w:line="360" w:lineRule="auto"/>
              <w:contextualSpacing/>
              <w:jc w:val="center"/>
              <w:rPr>
                <w:b/>
                <w:color w:val="1D1B11"/>
                <w:sz w:val="18"/>
                <w:szCs w:val="18"/>
              </w:rPr>
            </w:pPr>
            <w:r w:rsidRPr="005949E3">
              <w:rPr>
                <w:b/>
                <w:color w:val="1D1B11"/>
                <w:sz w:val="18"/>
                <w:szCs w:val="18"/>
              </w:rPr>
              <w:t>2014</w:t>
            </w:r>
          </w:p>
        </w:tc>
        <w:tc>
          <w:tcPr>
            <w:tcW w:w="944" w:type="dxa"/>
            <w:shd w:val="clear" w:color="auto" w:fill="auto"/>
            <w:vAlign w:val="center"/>
          </w:tcPr>
          <w:p w:rsidR="00CC4D65" w:rsidRPr="005949E3" w:rsidRDefault="00CC4D65" w:rsidP="00E40032">
            <w:pPr>
              <w:spacing w:line="360" w:lineRule="auto"/>
              <w:contextualSpacing/>
              <w:jc w:val="center"/>
              <w:rPr>
                <w:b/>
                <w:color w:val="1D1B11"/>
                <w:sz w:val="18"/>
                <w:szCs w:val="18"/>
              </w:rPr>
            </w:pPr>
            <w:r w:rsidRPr="005949E3">
              <w:rPr>
                <w:b/>
                <w:color w:val="1D1B11"/>
                <w:sz w:val="18"/>
                <w:szCs w:val="18"/>
              </w:rPr>
              <w:t>2015</w:t>
            </w:r>
          </w:p>
        </w:tc>
      </w:tr>
      <w:tr w:rsidR="00CC4D65" w:rsidRPr="005949E3" w:rsidTr="00826CA5">
        <w:trPr>
          <w:jc w:val="center"/>
        </w:trPr>
        <w:tc>
          <w:tcPr>
            <w:tcW w:w="522" w:type="dxa"/>
            <w:shd w:val="clear" w:color="auto" w:fill="auto"/>
            <w:vAlign w:val="center"/>
          </w:tcPr>
          <w:p w:rsidR="00CC4D65" w:rsidRPr="005949E3" w:rsidRDefault="00CC4D65" w:rsidP="00E40032">
            <w:pPr>
              <w:spacing w:line="360" w:lineRule="auto"/>
              <w:contextualSpacing/>
              <w:jc w:val="center"/>
              <w:rPr>
                <w:color w:val="1D1B11"/>
                <w:sz w:val="18"/>
                <w:szCs w:val="18"/>
              </w:rPr>
            </w:pPr>
            <w:r w:rsidRPr="005949E3">
              <w:rPr>
                <w:color w:val="1D1B11"/>
                <w:sz w:val="18"/>
                <w:szCs w:val="18"/>
              </w:rPr>
              <w:t>1</w:t>
            </w:r>
          </w:p>
        </w:tc>
        <w:tc>
          <w:tcPr>
            <w:tcW w:w="4130" w:type="dxa"/>
            <w:shd w:val="clear" w:color="auto" w:fill="auto"/>
            <w:vAlign w:val="center"/>
          </w:tcPr>
          <w:p w:rsidR="00CC4D65" w:rsidRPr="005949E3" w:rsidRDefault="00CC4D65" w:rsidP="00E40032">
            <w:pPr>
              <w:spacing w:line="360" w:lineRule="auto"/>
              <w:contextualSpacing/>
              <w:rPr>
                <w:color w:val="1D1B11"/>
                <w:sz w:val="18"/>
                <w:szCs w:val="18"/>
              </w:rPr>
            </w:pPr>
            <w:r w:rsidRPr="005949E3">
              <w:rPr>
                <w:color w:val="1D1B11"/>
                <w:sz w:val="18"/>
                <w:szCs w:val="18"/>
              </w:rPr>
              <w:t>Jumlah kunjungan pasien miskin di sarana kesehatan strata 1</w:t>
            </w:r>
          </w:p>
        </w:tc>
        <w:tc>
          <w:tcPr>
            <w:tcW w:w="848" w:type="dxa"/>
            <w:shd w:val="clear" w:color="auto" w:fill="auto"/>
            <w:vAlign w:val="center"/>
          </w:tcPr>
          <w:p w:rsidR="00CC4D65" w:rsidRPr="005949E3" w:rsidRDefault="00CC4D65" w:rsidP="00E40032">
            <w:pPr>
              <w:spacing w:line="360" w:lineRule="auto"/>
              <w:contextualSpacing/>
              <w:jc w:val="center"/>
              <w:rPr>
                <w:color w:val="1D1B11"/>
                <w:sz w:val="18"/>
                <w:szCs w:val="18"/>
              </w:rPr>
            </w:pPr>
            <w:r w:rsidRPr="005949E3">
              <w:rPr>
                <w:color w:val="1D1B11"/>
                <w:sz w:val="18"/>
                <w:szCs w:val="18"/>
              </w:rPr>
              <w:t>32.360</w:t>
            </w:r>
          </w:p>
        </w:tc>
        <w:tc>
          <w:tcPr>
            <w:tcW w:w="849" w:type="dxa"/>
            <w:shd w:val="clear" w:color="auto" w:fill="auto"/>
            <w:vAlign w:val="center"/>
          </w:tcPr>
          <w:p w:rsidR="00CC4D65" w:rsidRPr="005949E3" w:rsidRDefault="00CC4D65" w:rsidP="00E40032">
            <w:pPr>
              <w:spacing w:line="360" w:lineRule="auto"/>
              <w:contextualSpacing/>
              <w:jc w:val="center"/>
              <w:rPr>
                <w:color w:val="1D1B11"/>
                <w:sz w:val="18"/>
                <w:szCs w:val="18"/>
              </w:rPr>
            </w:pPr>
            <w:r w:rsidRPr="005949E3">
              <w:rPr>
                <w:color w:val="1D1B11"/>
                <w:sz w:val="18"/>
                <w:szCs w:val="18"/>
              </w:rPr>
              <w:t>32.893</w:t>
            </w:r>
          </w:p>
        </w:tc>
        <w:tc>
          <w:tcPr>
            <w:tcW w:w="848" w:type="dxa"/>
            <w:shd w:val="clear" w:color="auto" w:fill="auto"/>
            <w:vAlign w:val="center"/>
          </w:tcPr>
          <w:p w:rsidR="00CC4D65" w:rsidRPr="005949E3" w:rsidRDefault="00CC4D65" w:rsidP="00E40032">
            <w:pPr>
              <w:spacing w:line="360" w:lineRule="auto"/>
              <w:contextualSpacing/>
              <w:jc w:val="center"/>
              <w:rPr>
                <w:color w:val="1D1B11"/>
                <w:sz w:val="18"/>
                <w:szCs w:val="18"/>
              </w:rPr>
            </w:pPr>
            <w:r w:rsidRPr="005949E3">
              <w:rPr>
                <w:color w:val="1D1B11"/>
                <w:sz w:val="18"/>
                <w:szCs w:val="18"/>
              </w:rPr>
              <w:t>24.191</w:t>
            </w:r>
          </w:p>
        </w:tc>
        <w:tc>
          <w:tcPr>
            <w:tcW w:w="944" w:type="dxa"/>
            <w:shd w:val="clear" w:color="auto" w:fill="auto"/>
            <w:vAlign w:val="center"/>
          </w:tcPr>
          <w:p w:rsidR="00CC4D65" w:rsidRPr="005949E3" w:rsidRDefault="00CC4D65" w:rsidP="00E40032">
            <w:pPr>
              <w:spacing w:line="360" w:lineRule="auto"/>
              <w:contextualSpacing/>
              <w:jc w:val="center"/>
              <w:rPr>
                <w:color w:val="auto"/>
                <w:sz w:val="18"/>
                <w:szCs w:val="18"/>
              </w:rPr>
            </w:pPr>
            <w:r w:rsidRPr="005949E3">
              <w:rPr>
                <w:color w:val="auto"/>
                <w:sz w:val="18"/>
                <w:szCs w:val="18"/>
              </w:rPr>
              <w:t>126.879</w:t>
            </w:r>
          </w:p>
        </w:tc>
        <w:tc>
          <w:tcPr>
            <w:tcW w:w="944" w:type="dxa"/>
            <w:shd w:val="clear" w:color="auto" w:fill="auto"/>
            <w:vAlign w:val="center"/>
          </w:tcPr>
          <w:p w:rsidR="00CC4D65" w:rsidRPr="005949E3" w:rsidRDefault="00CC4D65" w:rsidP="00E40032">
            <w:pPr>
              <w:spacing w:line="360" w:lineRule="auto"/>
              <w:contextualSpacing/>
              <w:jc w:val="center"/>
              <w:rPr>
                <w:color w:val="auto"/>
                <w:sz w:val="18"/>
                <w:szCs w:val="18"/>
              </w:rPr>
            </w:pPr>
            <w:r w:rsidRPr="005949E3">
              <w:rPr>
                <w:color w:val="auto"/>
                <w:sz w:val="18"/>
                <w:szCs w:val="18"/>
              </w:rPr>
              <w:t>108.398</w:t>
            </w:r>
          </w:p>
        </w:tc>
      </w:tr>
      <w:tr w:rsidR="00CC4D65" w:rsidRPr="005949E3" w:rsidTr="00826CA5">
        <w:trPr>
          <w:jc w:val="center"/>
        </w:trPr>
        <w:tc>
          <w:tcPr>
            <w:tcW w:w="522" w:type="dxa"/>
            <w:shd w:val="clear" w:color="auto" w:fill="auto"/>
            <w:vAlign w:val="center"/>
          </w:tcPr>
          <w:p w:rsidR="00CC4D65" w:rsidRPr="005949E3" w:rsidRDefault="00CC4D65" w:rsidP="00E40032">
            <w:pPr>
              <w:spacing w:line="360" w:lineRule="auto"/>
              <w:contextualSpacing/>
              <w:jc w:val="center"/>
              <w:rPr>
                <w:color w:val="1D1B11"/>
                <w:sz w:val="18"/>
                <w:szCs w:val="18"/>
              </w:rPr>
            </w:pPr>
            <w:r w:rsidRPr="005949E3">
              <w:rPr>
                <w:color w:val="1D1B11"/>
                <w:sz w:val="18"/>
                <w:szCs w:val="18"/>
              </w:rPr>
              <w:t>2</w:t>
            </w:r>
          </w:p>
        </w:tc>
        <w:tc>
          <w:tcPr>
            <w:tcW w:w="4130" w:type="dxa"/>
            <w:shd w:val="clear" w:color="auto" w:fill="auto"/>
            <w:vAlign w:val="center"/>
          </w:tcPr>
          <w:p w:rsidR="00CC4D65" w:rsidRPr="005949E3" w:rsidRDefault="00CC4D65" w:rsidP="00E40032">
            <w:pPr>
              <w:spacing w:line="360" w:lineRule="auto"/>
              <w:contextualSpacing/>
              <w:rPr>
                <w:color w:val="1D1B11"/>
                <w:sz w:val="18"/>
                <w:szCs w:val="18"/>
              </w:rPr>
            </w:pPr>
            <w:r w:rsidRPr="005949E3">
              <w:rPr>
                <w:color w:val="1D1B11"/>
                <w:sz w:val="18"/>
                <w:szCs w:val="18"/>
              </w:rPr>
              <w:t>Jumlah seluruh masyarakat miskin di kabupaten</w:t>
            </w:r>
          </w:p>
        </w:tc>
        <w:tc>
          <w:tcPr>
            <w:tcW w:w="848" w:type="dxa"/>
            <w:shd w:val="clear" w:color="auto" w:fill="auto"/>
            <w:vAlign w:val="center"/>
          </w:tcPr>
          <w:p w:rsidR="00CC4D65" w:rsidRPr="005949E3" w:rsidRDefault="00CC4D65" w:rsidP="00E40032">
            <w:pPr>
              <w:spacing w:line="360" w:lineRule="auto"/>
              <w:contextualSpacing/>
              <w:jc w:val="center"/>
              <w:rPr>
                <w:color w:val="1D1B11"/>
                <w:sz w:val="18"/>
                <w:szCs w:val="18"/>
              </w:rPr>
            </w:pPr>
            <w:r w:rsidRPr="005949E3">
              <w:rPr>
                <w:color w:val="1D1B11"/>
                <w:sz w:val="18"/>
                <w:szCs w:val="18"/>
              </w:rPr>
              <w:t>34.953</w:t>
            </w:r>
          </w:p>
        </w:tc>
        <w:tc>
          <w:tcPr>
            <w:tcW w:w="849" w:type="dxa"/>
            <w:shd w:val="clear" w:color="auto" w:fill="auto"/>
            <w:vAlign w:val="center"/>
          </w:tcPr>
          <w:p w:rsidR="00CC4D65" w:rsidRPr="005949E3" w:rsidRDefault="00CC4D65" w:rsidP="00E40032">
            <w:pPr>
              <w:spacing w:line="360" w:lineRule="auto"/>
              <w:contextualSpacing/>
              <w:jc w:val="center"/>
              <w:rPr>
                <w:color w:val="1D1B11"/>
                <w:sz w:val="18"/>
                <w:szCs w:val="18"/>
              </w:rPr>
            </w:pPr>
            <w:r w:rsidRPr="005949E3">
              <w:rPr>
                <w:color w:val="1D1B11"/>
                <w:sz w:val="18"/>
                <w:szCs w:val="18"/>
              </w:rPr>
              <w:t>34.953</w:t>
            </w:r>
          </w:p>
        </w:tc>
        <w:tc>
          <w:tcPr>
            <w:tcW w:w="848" w:type="dxa"/>
            <w:shd w:val="clear" w:color="auto" w:fill="auto"/>
            <w:vAlign w:val="center"/>
          </w:tcPr>
          <w:p w:rsidR="00CC4D65" w:rsidRPr="005949E3" w:rsidRDefault="00CC4D65" w:rsidP="00E40032">
            <w:pPr>
              <w:spacing w:line="360" w:lineRule="auto"/>
              <w:contextualSpacing/>
              <w:jc w:val="center"/>
              <w:rPr>
                <w:color w:val="1D1B11"/>
                <w:sz w:val="18"/>
                <w:szCs w:val="18"/>
              </w:rPr>
            </w:pPr>
            <w:r w:rsidRPr="005949E3">
              <w:rPr>
                <w:color w:val="1D1B11"/>
                <w:sz w:val="18"/>
                <w:szCs w:val="18"/>
              </w:rPr>
              <w:t>34.953</w:t>
            </w:r>
          </w:p>
        </w:tc>
        <w:tc>
          <w:tcPr>
            <w:tcW w:w="944" w:type="dxa"/>
            <w:shd w:val="clear" w:color="auto" w:fill="auto"/>
            <w:vAlign w:val="center"/>
          </w:tcPr>
          <w:p w:rsidR="00CC4D65" w:rsidRPr="005949E3" w:rsidRDefault="00CC4D65" w:rsidP="00E40032">
            <w:pPr>
              <w:spacing w:line="360" w:lineRule="auto"/>
              <w:contextualSpacing/>
              <w:jc w:val="center"/>
              <w:rPr>
                <w:color w:val="auto"/>
                <w:sz w:val="18"/>
                <w:szCs w:val="18"/>
              </w:rPr>
            </w:pPr>
            <w:r w:rsidRPr="005949E3">
              <w:rPr>
                <w:color w:val="auto"/>
                <w:sz w:val="18"/>
                <w:szCs w:val="18"/>
              </w:rPr>
              <w:t>51.658</w:t>
            </w:r>
          </w:p>
        </w:tc>
        <w:tc>
          <w:tcPr>
            <w:tcW w:w="944" w:type="dxa"/>
            <w:shd w:val="clear" w:color="auto" w:fill="auto"/>
            <w:vAlign w:val="center"/>
          </w:tcPr>
          <w:p w:rsidR="00CC4D65" w:rsidRPr="005949E3" w:rsidRDefault="00CC4D65" w:rsidP="00E40032">
            <w:pPr>
              <w:spacing w:line="360" w:lineRule="auto"/>
              <w:contextualSpacing/>
              <w:jc w:val="center"/>
              <w:rPr>
                <w:color w:val="auto"/>
                <w:sz w:val="18"/>
                <w:szCs w:val="18"/>
              </w:rPr>
            </w:pPr>
            <w:r w:rsidRPr="005949E3">
              <w:rPr>
                <w:color w:val="auto"/>
                <w:sz w:val="18"/>
                <w:szCs w:val="18"/>
              </w:rPr>
              <w:t>51.658</w:t>
            </w:r>
          </w:p>
        </w:tc>
      </w:tr>
      <w:tr w:rsidR="00E061E1" w:rsidRPr="005949E3" w:rsidTr="00826CA5">
        <w:trPr>
          <w:jc w:val="center"/>
        </w:trPr>
        <w:tc>
          <w:tcPr>
            <w:tcW w:w="522" w:type="dxa"/>
            <w:shd w:val="clear" w:color="auto" w:fill="auto"/>
            <w:vAlign w:val="center"/>
          </w:tcPr>
          <w:p w:rsidR="00E061E1" w:rsidRPr="005949E3" w:rsidRDefault="00E061E1" w:rsidP="00E40032">
            <w:pPr>
              <w:spacing w:line="360" w:lineRule="auto"/>
              <w:contextualSpacing/>
              <w:jc w:val="center"/>
              <w:rPr>
                <w:color w:val="1D1B11"/>
                <w:sz w:val="18"/>
                <w:szCs w:val="18"/>
              </w:rPr>
            </w:pPr>
            <w:r w:rsidRPr="005949E3">
              <w:rPr>
                <w:color w:val="1D1B11"/>
                <w:sz w:val="18"/>
                <w:szCs w:val="18"/>
              </w:rPr>
              <w:t>3</w:t>
            </w:r>
          </w:p>
        </w:tc>
        <w:tc>
          <w:tcPr>
            <w:tcW w:w="4130" w:type="dxa"/>
            <w:shd w:val="clear" w:color="auto" w:fill="auto"/>
            <w:vAlign w:val="center"/>
          </w:tcPr>
          <w:p w:rsidR="00E061E1" w:rsidRPr="005949E3" w:rsidRDefault="00E061E1" w:rsidP="00E40032">
            <w:pPr>
              <w:spacing w:line="360" w:lineRule="auto"/>
              <w:contextualSpacing/>
              <w:rPr>
                <w:color w:val="1D1B11"/>
                <w:sz w:val="18"/>
                <w:szCs w:val="18"/>
              </w:rPr>
            </w:pPr>
            <w:r w:rsidRPr="005949E3">
              <w:rPr>
                <w:color w:val="1D1B11"/>
                <w:sz w:val="18"/>
                <w:szCs w:val="18"/>
              </w:rPr>
              <w:t xml:space="preserve">Cakupan </w:t>
            </w:r>
            <w:r w:rsidRPr="005949E3">
              <w:rPr>
                <w:sz w:val="18"/>
                <w:szCs w:val="18"/>
              </w:rPr>
              <w:t xml:space="preserve"> pelayanan kesehatan rujukan pasien masyarakat miskin</w:t>
            </w:r>
          </w:p>
        </w:tc>
        <w:tc>
          <w:tcPr>
            <w:tcW w:w="848" w:type="dxa"/>
            <w:shd w:val="clear" w:color="auto" w:fill="auto"/>
            <w:vAlign w:val="center"/>
          </w:tcPr>
          <w:p w:rsidR="00E061E1" w:rsidRPr="005949E3" w:rsidRDefault="00E061E1" w:rsidP="00E40032">
            <w:pPr>
              <w:pStyle w:val="NoSpacing"/>
              <w:spacing w:line="360" w:lineRule="auto"/>
              <w:contextualSpacing/>
              <w:jc w:val="center"/>
              <w:rPr>
                <w:rFonts w:ascii="Times New Roman" w:hAnsi="Times New Roman"/>
                <w:sz w:val="18"/>
                <w:szCs w:val="18"/>
              </w:rPr>
            </w:pPr>
            <w:r w:rsidRPr="005949E3">
              <w:rPr>
                <w:rFonts w:ascii="Times New Roman" w:hAnsi="Times New Roman"/>
                <w:sz w:val="18"/>
                <w:szCs w:val="18"/>
              </w:rPr>
              <w:t>92,58</w:t>
            </w:r>
          </w:p>
        </w:tc>
        <w:tc>
          <w:tcPr>
            <w:tcW w:w="849" w:type="dxa"/>
            <w:shd w:val="clear" w:color="auto" w:fill="auto"/>
            <w:vAlign w:val="center"/>
          </w:tcPr>
          <w:p w:rsidR="00E061E1" w:rsidRPr="005949E3" w:rsidRDefault="00E061E1" w:rsidP="00E40032">
            <w:pPr>
              <w:pStyle w:val="NoSpacing"/>
              <w:spacing w:line="360" w:lineRule="auto"/>
              <w:contextualSpacing/>
              <w:jc w:val="center"/>
              <w:rPr>
                <w:rFonts w:ascii="Times New Roman" w:hAnsi="Times New Roman"/>
                <w:sz w:val="18"/>
                <w:szCs w:val="18"/>
              </w:rPr>
            </w:pPr>
            <w:r w:rsidRPr="005949E3">
              <w:rPr>
                <w:rFonts w:ascii="Times New Roman" w:hAnsi="Times New Roman"/>
                <w:sz w:val="18"/>
                <w:szCs w:val="18"/>
              </w:rPr>
              <w:t>94,10</w:t>
            </w:r>
          </w:p>
        </w:tc>
        <w:tc>
          <w:tcPr>
            <w:tcW w:w="848" w:type="dxa"/>
            <w:shd w:val="clear" w:color="auto" w:fill="auto"/>
            <w:vAlign w:val="center"/>
          </w:tcPr>
          <w:p w:rsidR="00E061E1" w:rsidRPr="005949E3" w:rsidRDefault="00A10AA1" w:rsidP="00E40032">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69,21</w:t>
            </w:r>
          </w:p>
        </w:tc>
        <w:tc>
          <w:tcPr>
            <w:tcW w:w="944" w:type="dxa"/>
            <w:shd w:val="clear" w:color="auto" w:fill="auto"/>
            <w:vAlign w:val="center"/>
          </w:tcPr>
          <w:p w:rsidR="00E061E1" w:rsidRPr="005949E3" w:rsidRDefault="00E061E1" w:rsidP="00E40032">
            <w:pPr>
              <w:pStyle w:val="NoSpacing"/>
              <w:spacing w:line="360" w:lineRule="auto"/>
              <w:contextualSpacing/>
              <w:jc w:val="center"/>
              <w:rPr>
                <w:rFonts w:ascii="Times New Roman" w:hAnsi="Times New Roman"/>
                <w:sz w:val="18"/>
                <w:szCs w:val="18"/>
              </w:rPr>
            </w:pPr>
            <w:r w:rsidRPr="005949E3">
              <w:rPr>
                <w:rFonts w:ascii="Times New Roman" w:hAnsi="Times New Roman"/>
                <w:sz w:val="18"/>
                <w:szCs w:val="18"/>
              </w:rPr>
              <w:t>73,05</w:t>
            </w:r>
          </w:p>
        </w:tc>
        <w:tc>
          <w:tcPr>
            <w:tcW w:w="944" w:type="dxa"/>
            <w:shd w:val="clear" w:color="auto" w:fill="auto"/>
            <w:vAlign w:val="center"/>
          </w:tcPr>
          <w:p w:rsidR="00E061E1" w:rsidRPr="005949E3" w:rsidRDefault="00E061E1" w:rsidP="00E40032">
            <w:pPr>
              <w:spacing w:line="360" w:lineRule="auto"/>
              <w:contextualSpacing/>
              <w:jc w:val="center"/>
              <w:rPr>
                <w:color w:val="auto"/>
                <w:sz w:val="18"/>
                <w:szCs w:val="18"/>
              </w:rPr>
            </w:pPr>
            <w:r w:rsidRPr="005949E3">
              <w:rPr>
                <w:color w:val="auto"/>
                <w:sz w:val="18"/>
                <w:szCs w:val="18"/>
              </w:rPr>
              <w:t>100</w:t>
            </w:r>
          </w:p>
        </w:tc>
      </w:tr>
    </w:tbl>
    <w:p w:rsidR="00826CA5" w:rsidRDefault="00826CA5" w:rsidP="00E40032">
      <w:pPr>
        <w:spacing w:line="360" w:lineRule="auto"/>
        <w:contextualSpacing/>
        <w:jc w:val="both"/>
        <w:rPr>
          <w:color w:val="auto"/>
          <w:sz w:val="18"/>
          <w:szCs w:val="18"/>
          <w:lang w:val="en-US"/>
        </w:rPr>
      </w:pPr>
      <w:r w:rsidRPr="005D16E8">
        <w:rPr>
          <w:color w:val="auto"/>
          <w:sz w:val="18"/>
          <w:szCs w:val="18"/>
        </w:rPr>
        <w:t xml:space="preserve">Sumber </w:t>
      </w:r>
      <w:r w:rsidRPr="005D16E8">
        <w:rPr>
          <w:color w:val="auto"/>
          <w:sz w:val="18"/>
          <w:szCs w:val="18"/>
          <w:lang w:val="en-US"/>
        </w:rPr>
        <w:t>Data</w:t>
      </w:r>
      <w:r w:rsidRPr="005D16E8">
        <w:rPr>
          <w:color w:val="auto"/>
          <w:sz w:val="18"/>
          <w:szCs w:val="18"/>
        </w:rPr>
        <w:t xml:space="preserve">: </w:t>
      </w:r>
      <w:r w:rsidRPr="005D16E8">
        <w:rPr>
          <w:color w:val="auto"/>
          <w:sz w:val="18"/>
          <w:szCs w:val="18"/>
          <w:lang w:val="en-US"/>
        </w:rPr>
        <w:t xml:space="preserve">Dinas Kesehatan Kabupaten </w:t>
      </w:r>
      <w:r w:rsidRPr="005D16E8">
        <w:rPr>
          <w:color w:val="auto"/>
          <w:sz w:val="18"/>
          <w:szCs w:val="18"/>
        </w:rPr>
        <w:t xml:space="preserve">Kepulauan Selayar </w:t>
      </w:r>
    </w:p>
    <w:p w:rsidR="00CA7C75" w:rsidRDefault="00CA7C75" w:rsidP="00E40032">
      <w:pPr>
        <w:spacing w:line="360" w:lineRule="auto"/>
        <w:contextualSpacing/>
        <w:jc w:val="both"/>
        <w:rPr>
          <w:color w:val="auto"/>
          <w:sz w:val="18"/>
          <w:szCs w:val="18"/>
          <w:lang w:val="en-US"/>
        </w:rPr>
      </w:pPr>
    </w:p>
    <w:p w:rsidR="00CA7C75" w:rsidRDefault="00CA7C75" w:rsidP="00E40032">
      <w:pPr>
        <w:spacing w:line="360" w:lineRule="auto"/>
        <w:contextualSpacing/>
        <w:jc w:val="both"/>
        <w:rPr>
          <w:color w:val="auto"/>
          <w:sz w:val="18"/>
          <w:szCs w:val="18"/>
          <w:lang w:val="en-US"/>
        </w:rPr>
      </w:pPr>
    </w:p>
    <w:p w:rsidR="00CA7C75" w:rsidRDefault="00CA7C75" w:rsidP="00E40032">
      <w:pPr>
        <w:spacing w:line="360" w:lineRule="auto"/>
        <w:contextualSpacing/>
        <w:jc w:val="both"/>
        <w:rPr>
          <w:color w:val="auto"/>
          <w:sz w:val="18"/>
          <w:szCs w:val="18"/>
          <w:lang w:val="en-US"/>
        </w:rPr>
      </w:pPr>
    </w:p>
    <w:p w:rsidR="00CA7C75" w:rsidRPr="00CA7C75" w:rsidRDefault="00CA7C75" w:rsidP="00E40032">
      <w:pPr>
        <w:spacing w:line="360" w:lineRule="auto"/>
        <w:contextualSpacing/>
        <w:jc w:val="both"/>
        <w:rPr>
          <w:color w:val="auto"/>
          <w:sz w:val="18"/>
          <w:szCs w:val="18"/>
          <w:lang w:val="en-US"/>
        </w:rPr>
      </w:pPr>
    </w:p>
    <w:p w:rsidR="00A63F49" w:rsidRPr="00A63F49" w:rsidRDefault="00A63F49" w:rsidP="00E40032">
      <w:pPr>
        <w:spacing w:line="360" w:lineRule="auto"/>
        <w:contextualSpacing/>
        <w:jc w:val="both"/>
        <w:rPr>
          <w:i/>
          <w:color w:val="auto"/>
          <w:sz w:val="10"/>
          <w:szCs w:val="10"/>
          <w:lang w:val="en-US"/>
        </w:rPr>
      </w:pPr>
    </w:p>
    <w:p w:rsidR="005341E3" w:rsidRPr="005949E3" w:rsidRDefault="005341E3" w:rsidP="00E40032">
      <w:pPr>
        <w:numPr>
          <w:ilvl w:val="4"/>
          <w:numId w:val="18"/>
        </w:numPr>
        <w:spacing w:line="360" w:lineRule="auto"/>
        <w:contextualSpacing/>
        <w:jc w:val="both"/>
        <w:rPr>
          <w:b/>
          <w:color w:val="auto"/>
          <w:sz w:val="24"/>
          <w:szCs w:val="24"/>
        </w:rPr>
      </w:pPr>
      <w:r w:rsidRPr="005949E3">
        <w:rPr>
          <w:b/>
          <w:color w:val="auto"/>
          <w:sz w:val="24"/>
          <w:szCs w:val="24"/>
        </w:rPr>
        <w:lastRenderedPageBreak/>
        <w:t>Cakupan kunjungan bayi</w:t>
      </w:r>
    </w:p>
    <w:p w:rsidR="00CC4D65" w:rsidRPr="005949E3" w:rsidRDefault="00CC4D65" w:rsidP="00E40032">
      <w:pPr>
        <w:spacing w:line="360" w:lineRule="auto"/>
        <w:contextualSpacing/>
        <w:jc w:val="center"/>
        <w:rPr>
          <w:color w:val="1D1B11"/>
          <w:sz w:val="18"/>
          <w:szCs w:val="18"/>
          <w:lang w:val="en-US"/>
        </w:rPr>
      </w:pPr>
      <w:r w:rsidRPr="005949E3">
        <w:rPr>
          <w:color w:val="1D1B11"/>
          <w:sz w:val="18"/>
          <w:szCs w:val="18"/>
        </w:rPr>
        <w:t xml:space="preserve">Tabel </w:t>
      </w:r>
      <w:r w:rsidR="005C5E87" w:rsidRPr="005949E3">
        <w:rPr>
          <w:color w:val="1D1B11"/>
          <w:sz w:val="18"/>
          <w:szCs w:val="18"/>
        </w:rPr>
        <w:t>2.6</w:t>
      </w:r>
      <w:r w:rsidR="005C5E87" w:rsidRPr="005949E3">
        <w:rPr>
          <w:color w:val="1D1B11"/>
          <w:sz w:val="18"/>
          <w:szCs w:val="18"/>
          <w:lang w:val="en-US"/>
        </w:rPr>
        <w:t>8</w:t>
      </w:r>
    </w:p>
    <w:p w:rsidR="00CC4D65" w:rsidRPr="005949E3" w:rsidRDefault="00CC4D65" w:rsidP="00E40032">
      <w:pPr>
        <w:spacing w:line="360" w:lineRule="auto"/>
        <w:contextualSpacing/>
        <w:jc w:val="center"/>
        <w:rPr>
          <w:color w:val="1D1B11"/>
          <w:sz w:val="18"/>
          <w:szCs w:val="18"/>
        </w:rPr>
      </w:pPr>
      <w:r w:rsidRPr="005949E3">
        <w:rPr>
          <w:color w:val="1D1B11"/>
          <w:sz w:val="18"/>
          <w:szCs w:val="18"/>
        </w:rPr>
        <w:t xml:space="preserve">Perkembangan  </w:t>
      </w:r>
      <w:r w:rsidR="005C4BC0" w:rsidRPr="005949E3">
        <w:rPr>
          <w:color w:val="1D1B11"/>
          <w:sz w:val="18"/>
          <w:szCs w:val="18"/>
        </w:rPr>
        <w:t xml:space="preserve"> Kunjungan Bayi Tahun</w:t>
      </w:r>
      <w:r w:rsidRPr="005949E3">
        <w:rPr>
          <w:color w:val="1D1B11"/>
          <w:sz w:val="18"/>
          <w:szCs w:val="18"/>
        </w:rPr>
        <w:t xml:space="preserve"> 2011 – 2015</w:t>
      </w:r>
    </w:p>
    <w:p w:rsidR="00CC4D65" w:rsidRDefault="00CC4D65" w:rsidP="00E40032">
      <w:pPr>
        <w:spacing w:line="360" w:lineRule="auto"/>
        <w:contextualSpacing/>
        <w:jc w:val="center"/>
        <w:rPr>
          <w:color w:val="1D1B11"/>
          <w:sz w:val="18"/>
          <w:szCs w:val="18"/>
          <w:lang w:val="en-US"/>
        </w:rPr>
      </w:pPr>
      <w:r w:rsidRPr="005949E3">
        <w:rPr>
          <w:color w:val="1D1B11"/>
          <w:sz w:val="18"/>
          <w:szCs w:val="18"/>
        </w:rPr>
        <w:t xml:space="preserve">Di Kabupaten </w:t>
      </w:r>
      <w:r w:rsidR="0092170F">
        <w:rPr>
          <w:color w:val="1D1B11"/>
          <w:sz w:val="18"/>
          <w:szCs w:val="18"/>
        </w:rPr>
        <w:t xml:space="preserve">Kepulauan Selayar </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552"/>
        <w:gridCol w:w="4329"/>
        <w:gridCol w:w="843"/>
        <w:gridCol w:w="844"/>
        <w:gridCol w:w="843"/>
        <w:gridCol w:w="877"/>
        <w:gridCol w:w="825"/>
      </w:tblGrid>
      <w:tr w:rsidR="00CC4D65" w:rsidRPr="005949E3" w:rsidTr="00DB4C4A">
        <w:trPr>
          <w:jc w:val="center"/>
        </w:trPr>
        <w:tc>
          <w:tcPr>
            <w:tcW w:w="552" w:type="dxa"/>
            <w:shd w:val="clear" w:color="auto" w:fill="auto"/>
            <w:vAlign w:val="center"/>
          </w:tcPr>
          <w:p w:rsidR="00CC4D65" w:rsidRPr="005949E3" w:rsidRDefault="00CC4D65" w:rsidP="00E40032">
            <w:pPr>
              <w:spacing w:line="360" w:lineRule="auto"/>
              <w:contextualSpacing/>
              <w:jc w:val="center"/>
              <w:rPr>
                <w:b/>
                <w:color w:val="1D1B11"/>
                <w:sz w:val="18"/>
                <w:szCs w:val="18"/>
              </w:rPr>
            </w:pPr>
            <w:r w:rsidRPr="005949E3">
              <w:rPr>
                <w:b/>
                <w:color w:val="1D1B11"/>
                <w:sz w:val="18"/>
                <w:szCs w:val="18"/>
              </w:rPr>
              <w:t>No.</w:t>
            </w:r>
          </w:p>
        </w:tc>
        <w:tc>
          <w:tcPr>
            <w:tcW w:w="4329" w:type="dxa"/>
            <w:shd w:val="clear" w:color="auto" w:fill="auto"/>
            <w:vAlign w:val="center"/>
          </w:tcPr>
          <w:p w:rsidR="00CC4D65" w:rsidRPr="005949E3" w:rsidRDefault="00CC4D65" w:rsidP="00E40032">
            <w:pPr>
              <w:spacing w:line="360" w:lineRule="auto"/>
              <w:contextualSpacing/>
              <w:jc w:val="center"/>
              <w:rPr>
                <w:b/>
                <w:color w:val="1D1B11"/>
                <w:sz w:val="18"/>
                <w:szCs w:val="18"/>
              </w:rPr>
            </w:pPr>
            <w:r w:rsidRPr="005949E3">
              <w:rPr>
                <w:b/>
                <w:color w:val="1D1B11"/>
                <w:sz w:val="18"/>
                <w:szCs w:val="18"/>
              </w:rPr>
              <w:t>Uraian</w:t>
            </w:r>
          </w:p>
        </w:tc>
        <w:tc>
          <w:tcPr>
            <w:tcW w:w="843" w:type="dxa"/>
            <w:shd w:val="clear" w:color="auto" w:fill="auto"/>
            <w:vAlign w:val="center"/>
          </w:tcPr>
          <w:p w:rsidR="00CC4D65" w:rsidRPr="005949E3" w:rsidRDefault="00CC4D65" w:rsidP="00E40032">
            <w:pPr>
              <w:spacing w:line="360" w:lineRule="auto"/>
              <w:contextualSpacing/>
              <w:jc w:val="center"/>
              <w:rPr>
                <w:b/>
                <w:color w:val="1D1B11"/>
                <w:sz w:val="18"/>
                <w:szCs w:val="18"/>
              </w:rPr>
            </w:pPr>
            <w:r w:rsidRPr="005949E3">
              <w:rPr>
                <w:b/>
                <w:color w:val="1D1B11"/>
                <w:sz w:val="18"/>
                <w:szCs w:val="18"/>
              </w:rPr>
              <w:t>2011</w:t>
            </w:r>
          </w:p>
        </w:tc>
        <w:tc>
          <w:tcPr>
            <w:tcW w:w="844" w:type="dxa"/>
            <w:shd w:val="clear" w:color="auto" w:fill="auto"/>
            <w:vAlign w:val="center"/>
          </w:tcPr>
          <w:p w:rsidR="00CC4D65" w:rsidRPr="005949E3" w:rsidRDefault="00CC4D65" w:rsidP="00E40032">
            <w:pPr>
              <w:spacing w:line="360" w:lineRule="auto"/>
              <w:contextualSpacing/>
              <w:jc w:val="center"/>
              <w:rPr>
                <w:b/>
                <w:color w:val="1D1B11"/>
                <w:sz w:val="18"/>
                <w:szCs w:val="18"/>
              </w:rPr>
            </w:pPr>
            <w:r w:rsidRPr="005949E3">
              <w:rPr>
                <w:b/>
                <w:color w:val="1D1B11"/>
                <w:sz w:val="18"/>
                <w:szCs w:val="18"/>
              </w:rPr>
              <w:t>2012</w:t>
            </w:r>
          </w:p>
        </w:tc>
        <w:tc>
          <w:tcPr>
            <w:tcW w:w="843" w:type="dxa"/>
            <w:shd w:val="clear" w:color="auto" w:fill="auto"/>
            <w:vAlign w:val="center"/>
          </w:tcPr>
          <w:p w:rsidR="00CC4D65" w:rsidRPr="005949E3" w:rsidRDefault="00CC4D65" w:rsidP="00E40032">
            <w:pPr>
              <w:spacing w:line="360" w:lineRule="auto"/>
              <w:contextualSpacing/>
              <w:jc w:val="center"/>
              <w:rPr>
                <w:b/>
                <w:color w:val="1D1B11"/>
                <w:sz w:val="18"/>
                <w:szCs w:val="18"/>
              </w:rPr>
            </w:pPr>
            <w:r w:rsidRPr="005949E3">
              <w:rPr>
                <w:b/>
                <w:color w:val="1D1B11"/>
                <w:sz w:val="18"/>
                <w:szCs w:val="18"/>
              </w:rPr>
              <w:t>2013</w:t>
            </w:r>
          </w:p>
        </w:tc>
        <w:tc>
          <w:tcPr>
            <w:tcW w:w="877" w:type="dxa"/>
            <w:shd w:val="clear" w:color="auto" w:fill="auto"/>
            <w:vAlign w:val="center"/>
          </w:tcPr>
          <w:p w:rsidR="00CC4D65" w:rsidRPr="005949E3" w:rsidRDefault="00CC4D65" w:rsidP="00E40032">
            <w:pPr>
              <w:spacing w:line="360" w:lineRule="auto"/>
              <w:contextualSpacing/>
              <w:jc w:val="center"/>
              <w:rPr>
                <w:b/>
                <w:color w:val="1D1B11"/>
                <w:sz w:val="18"/>
                <w:szCs w:val="18"/>
              </w:rPr>
            </w:pPr>
            <w:r w:rsidRPr="005949E3">
              <w:rPr>
                <w:b/>
                <w:color w:val="1D1B11"/>
                <w:sz w:val="18"/>
                <w:szCs w:val="18"/>
              </w:rPr>
              <w:t>2014</w:t>
            </w:r>
          </w:p>
        </w:tc>
        <w:tc>
          <w:tcPr>
            <w:tcW w:w="825" w:type="dxa"/>
            <w:shd w:val="clear" w:color="auto" w:fill="auto"/>
            <w:vAlign w:val="center"/>
          </w:tcPr>
          <w:p w:rsidR="00CC4D65" w:rsidRPr="005949E3" w:rsidRDefault="00CC4D65" w:rsidP="00E40032">
            <w:pPr>
              <w:spacing w:line="360" w:lineRule="auto"/>
              <w:contextualSpacing/>
              <w:jc w:val="center"/>
              <w:rPr>
                <w:b/>
                <w:color w:val="1D1B11"/>
                <w:sz w:val="18"/>
                <w:szCs w:val="18"/>
              </w:rPr>
            </w:pPr>
            <w:r w:rsidRPr="005949E3">
              <w:rPr>
                <w:b/>
                <w:color w:val="1D1B11"/>
                <w:sz w:val="18"/>
                <w:szCs w:val="18"/>
              </w:rPr>
              <w:t>2015</w:t>
            </w:r>
          </w:p>
        </w:tc>
      </w:tr>
      <w:tr w:rsidR="00CC4D65" w:rsidRPr="005949E3" w:rsidTr="0091271C">
        <w:trPr>
          <w:jc w:val="center"/>
        </w:trPr>
        <w:tc>
          <w:tcPr>
            <w:tcW w:w="552" w:type="dxa"/>
            <w:shd w:val="clear" w:color="auto" w:fill="auto"/>
            <w:vAlign w:val="center"/>
          </w:tcPr>
          <w:p w:rsidR="00CC4D65" w:rsidRPr="005949E3" w:rsidRDefault="00CC4D65" w:rsidP="00E40032">
            <w:pPr>
              <w:spacing w:line="360" w:lineRule="auto"/>
              <w:contextualSpacing/>
              <w:jc w:val="center"/>
              <w:rPr>
                <w:color w:val="1D1B11"/>
                <w:sz w:val="18"/>
                <w:szCs w:val="18"/>
              </w:rPr>
            </w:pPr>
            <w:r w:rsidRPr="005949E3">
              <w:rPr>
                <w:color w:val="1D1B11"/>
                <w:sz w:val="18"/>
                <w:szCs w:val="18"/>
              </w:rPr>
              <w:t>1</w:t>
            </w:r>
          </w:p>
        </w:tc>
        <w:tc>
          <w:tcPr>
            <w:tcW w:w="4329" w:type="dxa"/>
            <w:shd w:val="clear" w:color="auto" w:fill="auto"/>
            <w:vAlign w:val="center"/>
          </w:tcPr>
          <w:p w:rsidR="00CC4D65" w:rsidRPr="005949E3" w:rsidRDefault="00CC4D65" w:rsidP="00E40032">
            <w:pPr>
              <w:spacing w:line="360" w:lineRule="auto"/>
              <w:contextualSpacing/>
              <w:rPr>
                <w:color w:val="1D1B11"/>
                <w:sz w:val="18"/>
                <w:szCs w:val="18"/>
              </w:rPr>
            </w:pPr>
            <w:r w:rsidRPr="005949E3">
              <w:rPr>
                <w:color w:val="1D1B11"/>
                <w:sz w:val="18"/>
                <w:szCs w:val="18"/>
              </w:rPr>
              <w:t>Jumlah kunjungan bayi memperoleh pelayanan kes. Sesuai standar di satu wilker pada kurun waktu tertentu</w:t>
            </w:r>
          </w:p>
        </w:tc>
        <w:tc>
          <w:tcPr>
            <w:tcW w:w="843" w:type="dxa"/>
            <w:shd w:val="clear" w:color="auto" w:fill="auto"/>
            <w:vAlign w:val="center"/>
          </w:tcPr>
          <w:p w:rsidR="00CC4D65" w:rsidRPr="005949E3" w:rsidRDefault="00CC4D65" w:rsidP="00E40032">
            <w:pPr>
              <w:spacing w:line="360" w:lineRule="auto"/>
              <w:contextualSpacing/>
              <w:jc w:val="center"/>
              <w:rPr>
                <w:color w:val="1D1B11"/>
                <w:sz w:val="18"/>
                <w:szCs w:val="18"/>
              </w:rPr>
            </w:pPr>
            <w:r w:rsidRPr="005949E3">
              <w:rPr>
                <w:color w:val="1D1B11"/>
                <w:sz w:val="18"/>
                <w:szCs w:val="18"/>
              </w:rPr>
              <w:t>1823</w:t>
            </w:r>
          </w:p>
        </w:tc>
        <w:tc>
          <w:tcPr>
            <w:tcW w:w="844" w:type="dxa"/>
            <w:shd w:val="clear" w:color="auto" w:fill="auto"/>
            <w:vAlign w:val="center"/>
          </w:tcPr>
          <w:p w:rsidR="00CC4D65" w:rsidRPr="005949E3" w:rsidRDefault="00CC4D65" w:rsidP="00E40032">
            <w:pPr>
              <w:spacing w:line="360" w:lineRule="auto"/>
              <w:contextualSpacing/>
              <w:jc w:val="center"/>
              <w:rPr>
                <w:color w:val="1D1B11"/>
                <w:sz w:val="18"/>
                <w:szCs w:val="18"/>
              </w:rPr>
            </w:pPr>
            <w:r w:rsidRPr="005949E3">
              <w:rPr>
                <w:color w:val="1D1B11"/>
                <w:sz w:val="18"/>
                <w:szCs w:val="18"/>
              </w:rPr>
              <w:t>1737</w:t>
            </w:r>
          </w:p>
        </w:tc>
        <w:tc>
          <w:tcPr>
            <w:tcW w:w="843" w:type="dxa"/>
            <w:shd w:val="clear" w:color="auto" w:fill="auto"/>
            <w:vAlign w:val="center"/>
          </w:tcPr>
          <w:p w:rsidR="00CC4D65" w:rsidRPr="005949E3" w:rsidRDefault="00CC4D65" w:rsidP="00E40032">
            <w:pPr>
              <w:spacing w:line="360" w:lineRule="auto"/>
              <w:contextualSpacing/>
              <w:jc w:val="center"/>
              <w:rPr>
                <w:color w:val="1D1B11"/>
                <w:sz w:val="18"/>
                <w:szCs w:val="18"/>
              </w:rPr>
            </w:pPr>
            <w:r w:rsidRPr="005949E3">
              <w:rPr>
                <w:color w:val="1D1B11"/>
                <w:sz w:val="18"/>
                <w:szCs w:val="18"/>
              </w:rPr>
              <w:t>1790</w:t>
            </w:r>
          </w:p>
        </w:tc>
        <w:tc>
          <w:tcPr>
            <w:tcW w:w="877" w:type="dxa"/>
            <w:shd w:val="clear" w:color="auto" w:fill="auto"/>
            <w:vAlign w:val="center"/>
          </w:tcPr>
          <w:p w:rsidR="00CC4D65" w:rsidRPr="005949E3" w:rsidRDefault="00CC4D65" w:rsidP="00E40032">
            <w:pPr>
              <w:spacing w:line="360" w:lineRule="auto"/>
              <w:contextualSpacing/>
              <w:jc w:val="center"/>
              <w:rPr>
                <w:color w:val="1D1B11"/>
                <w:sz w:val="18"/>
                <w:szCs w:val="18"/>
              </w:rPr>
            </w:pPr>
            <w:r w:rsidRPr="005949E3">
              <w:rPr>
                <w:color w:val="1D1B11"/>
                <w:sz w:val="18"/>
                <w:szCs w:val="18"/>
              </w:rPr>
              <w:t>1790</w:t>
            </w:r>
          </w:p>
        </w:tc>
        <w:tc>
          <w:tcPr>
            <w:tcW w:w="825" w:type="dxa"/>
            <w:shd w:val="clear" w:color="auto" w:fill="auto"/>
            <w:vAlign w:val="center"/>
          </w:tcPr>
          <w:p w:rsidR="00CC4D65" w:rsidRPr="005949E3" w:rsidRDefault="00CC4D65" w:rsidP="00E40032">
            <w:pPr>
              <w:spacing w:line="360" w:lineRule="auto"/>
              <w:contextualSpacing/>
              <w:jc w:val="center"/>
              <w:rPr>
                <w:color w:val="1D1B11"/>
                <w:sz w:val="18"/>
                <w:szCs w:val="18"/>
              </w:rPr>
            </w:pPr>
            <w:r w:rsidRPr="005949E3">
              <w:rPr>
                <w:color w:val="1D1B11"/>
                <w:sz w:val="18"/>
                <w:szCs w:val="18"/>
              </w:rPr>
              <w:t>2009</w:t>
            </w:r>
          </w:p>
        </w:tc>
      </w:tr>
      <w:tr w:rsidR="00CC4D65" w:rsidRPr="005949E3" w:rsidTr="0091271C">
        <w:trPr>
          <w:jc w:val="center"/>
        </w:trPr>
        <w:tc>
          <w:tcPr>
            <w:tcW w:w="552" w:type="dxa"/>
            <w:shd w:val="clear" w:color="auto" w:fill="auto"/>
            <w:vAlign w:val="center"/>
          </w:tcPr>
          <w:p w:rsidR="00CC4D65" w:rsidRPr="005949E3" w:rsidRDefault="00CC4D65" w:rsidP="00E40032">
            <w:pPr>
              <w:spacing w:line="360" w:lineRule="auto"/>
              <w:contextualSpacing/>
              <w:jc w:val="center"/>
              <w:rPr>
                <w:color w:val="1D1B11"/>
                <w:sz w:val="18"/>
                <w:szCs w:val="18"/>
              </w:rPr>
            </w:pPr>
            <w:r w:rsidRPr="005949E3">
              <w:rPr>
                <w:color w:val="1D1B11"/>
                <w:sz w:val="18"/>
                <w:szCs w:val="18"/>
              </w:rPr>
              <w:t>2</w:t>
            </w:r>
          </w:p>
        </w:tc>
        <w:tc>
          <w:tcPr>
            <w:tcW w:w="4329" w:type="dxa"/>
            <w:shd w:val="clear" w:color="auto" w:fill="auto"/>
            <w:vAlign w:val="center"/>
          </w:tcPr>
          <w:p w:rsidR="00CC4D65" w:rsidRPr="005949E3" w:rsidRDefault="00CC4D65" w:rsidP="00E40032">
            <w:pPr>
              <w:spacing w:line="360" w:lineRule="auto"/>
              <w:contextualSpacing/>
              <w:rPr>
                <w:color w:val="1D1B11"/>
                <w:sz w:val="18"/>
                <w:szCs w:val="18"/>
              </w:rPr>
            </w:pPr>
            <w:r w:rsidRPr="005949E3">
              <w:rPr>
                <w:color w:val="1D1B11"/>
                <w:sz w:val="18"/>
                <w:szCs w:val="18"/>
              </w:rPr>
              <w:t>Jumlah seluruh bayi lahir hidup di satu wilayah kerja pada kurun waktu yang sama</w:t>
            </w:r>
          </w:p>
        </w:tc>
        <w:tc>
          <w:tcPr>
            <w:tcW w:w="843" w:type="dxa"/>
            <w:shd w:val="clear" w:color="auto" w:fill="auto"/>
            <w:vAlign w:val="center"/>
          </w:tcPr>
          <w:p w:rsidR="00CC4D65" w:rsidRPr="005949E3" w:rsidRDefault="00CC4D65" w:rsidP="00E40032">
            <w:pPr>
              <w:spacing w:line="360" w:lineRule="auto"/>
              <w:contextualSpacing/>
              <w:jc w:val="center"/>
              <w:rPr>
                <w:color w:val="1D1B11"/>
                <w:sz w:val="18"/>
                <w:szCs w:val="18"/>
              </w:rPr>
            </w:pPr>
            <w:r w:rsidRPr="005949E3">
              <w:rPr>
                <w:color w:val="1D1B11"/>
                <w:sz w:val="18"/>
                <w:szCs w:val="18"/>
              </w:rPr>
              <w:t>2074</w:t>
            </w:r>
          </w:p>
        </w:tc>
        <w:tc>
          <w:tcPr>
            <w:tcW w:w="844" w:type="dxa"/>
            <w:shd w:val="clear" w:color="auto" w:fill="auto"/>
            <w:vAlign w:val="center"/>
          </w:tcPr>
          <w:p w:rsidR="00CC4D65" w:rsidRPr="005949E3" w:rsidRDefault="00CC4D65" w:rsidP="00E40032">
            <w:pPr>
              <w:spacing w:line="360" w:lineRule="auto"/>
              <w:contextualSpacing/>
              <w:jc w:val="center"/>
              <w:rPr>
                <w:color w:val="1D1B11"/>
                <w:sz w:val="18"/>
                <w:szCs w:val="18"/>
              </w:rPr>
            </w:pPr>
            <w:r w:rsidRPr="005949E3">
              <w:rPr>
                <w:color w:val="1D1B11"/>
                <w:sz w:val="18"/>
                <w:szCs w:val="18"/>
              </w:rPr>
              <w:t>2075</w:t>
            </w:r>
          </w:p>
        </w:tc>
        <w:tc>
          <w:tcPr>
            <w:tcW w:w="843" w:type="dxa"/>
            <w:shd w:val="clear" w:color="auto" w:fill="auto"/>
            <w:vAlign w:val="center"/>
          </w:tcPr>
          <w:p w:rsidR="00CC4D65" w:rsidRPr="005949E3" w:rsidRDefault="00CC4D65" w:rsidP="00E40032">
            <w:pPr>
              <w:spacing w:line="360" w:lineRule="auto"/>
              <w:contextualSpacing/>
              <w:jc w:val="center"/>
              <w:rPr>
                <w:color w:val="1D1B11"/>
                <w:sz w:val="18"/>
                <w:szCs w:val="18"/>
              </w:rPr>
            </w:pPr>
            <w:r w:rsidRPr="005949E3">
              <w:rPr>
                <w:color w:val="1D1B11"/>
                <w:sz w:val="18"/>
                <w:szCs w:val="18"/>
              </w:rPr>
              <w:t>1970</w:t>
            </w:r>
          </w:p>
        </w:tc>
        <w:tc>
          <w:tcPr>
            <w:tcW w:w="877" w:type="dxa"/>
            <w:shd w:val="clear" w:color="auto" w:fill="auto"/>
            <w:vAlign w:val="center"/>
          </w:tcPr>
          <w:p w:rsidR="00CC4D65" w:rsidRPr="005949E3" w:rsidRDefault="00CC4D65" w:rsidP="00E40032">
            <w:pPr>
              <w:spacing w:line="360" w:lineRule="auto"/>
              <w:contextualSpacing/>
              <w:jc w:val="center"/>
              <w:rPr>
                <w:color w:val="1D1B11"/>
                <w:sz w:val="18"/>
                <w:szCs w:val="18"/>
              </w:rPr>
            </w:pPr>
            <w:r w:rsidRPr="005949E3">
              <w:rPr>
                <w:color w:val="1D1B11"/>
                <w:sz w:val="18"/>
                <w:szCs w:val="18"/>
              </w:rPr>
              <w:t>1993</w:t>
            </w:r>
          </w:p>
        </w:tc>
        <w:tc>
          <w:tcPr>
            <w:tcW w:w="825" w:type="dxa"/>
            <w:shd w:val="clear" w:color="auto" w:fill="auto"/>
            <w:vAlign w:val="center"/>
          </w:tcPr>
          <w:p w:rsidR="00CC4D65" w:rsidRPr="005949E3" w:rsidRDefault="00CC4D65" w:rsidP="00E40032">
            <w:pPr>
              <w:spacing w:line="360" w:lineRule="auto"/>
              <w:contextualSpacing/>
              <w:jc w:val="center"/>
              <w:rPr>
                <w:color w:val="1D1B11"/>
                <w:sz w:val="18"/>
                <w:szCs w:val="18"/>
              </w:rPr>
            </w:pPr>
            <w:r w:rsidRPr="005949E3">
              <w:rPr>
                <w:color w:val="1D1B11"/>
                <w:sz w:val="18"/>
                <w:szCs w:val="18"/>
              </w:rPr>
              <w:t>2103</w:t>
            </w:r>
          </w:p>
        </w:tc>
      </w:tr>
      <w:tr w:rsidR="00CC4D65" w:rsidRPr="005949E3" w:rsidTr="0091271C">
        <w:trPr>
          <w:jc w:val="center"/>
        </w:trPr>
        <w:tc>
          <w:tcPr>
            <w:tcW w:w="552" w:type="dxa"/>
            <w:shd w:val="clear" w:color="auto" w:fill="auto"/>
            <w:vAlign w:val="center"/>
          </w:tcPr>
          <w:p w:rsidR="00CC4D65" w:rsidRPr="005949E3" w:rsidRDefault="00CC4D65" w:rsidP="00E40032">
            <w:pPr>
              <w:spacing w:line="360" w:lineRule="auto"/>
              <w:contextualSpacing/>
              <w:jc w:val="center"/>
              <w:rPr>
                <w:color w:val="1D1B11"/>
                <w:sz w:val="18"/>
                <w:szCs w:val="18"/>
              </w:rPr>
            </w:pPr>
            <w:r w:rsidRPr="005949E3">
              <w:rPr>
                <w:color w:val="1D1B11"/>
                <w:sz w:val="18"/>
                <w:szCs w:val="18"/>
              </w:rPr>
              <w:t>3</w:t>
            </w:r>
          </w:p>
        </w:tc>
        <w:tc>
          <w:tcPr>
            <w:tcW w:w="4329" w:type="dxa"/>
            <w:shd w:val="clear" w:color="auto" w:fill="auto"/>
            <w:vAlign w:val="center"/>
          </w:tcPr>
          <w:p w:rsidR="00CC4D65" w:rsidRPr="005949E3" w:rsidRDefault="00CC4D65" w:rsidP="00E40032">
            <w:pPr>
              <w:spacing w:line="360" w:lineRule="auto"/>
              <w:contextualSpacing/>
              <w:rPr>
                <w:color w:val="1D1B11"/>
                <w:sz w:val="18"/>
                <w:szCs w:val="18"/>
              </w:rPr>
            </w:pPr>
            <w:r w:rsidRPr="005949E3">
              <w:rPr>
                <w:color w:val="1D1B11"/>
                <w:sz w:val="18"/>
                <w:szCs w:val="18"/>
              </w:rPr>
              <w:t xml:space="preserve">Cakupan </w:t>
            </w:r>
            <w:r w:rsidRPr="005949E3">
              <w:rPr>
                <w:sz w:val="18"/>
                <w:szCs w:val="18"/>
              </w:rPr>
              <w:t xml:space="preserve"> kunjungan bayi</w:t>
            </w:r>
          </w:p>
        </w:tc>
        <w:tc>
          <w:tcPr>
            <w:tcW w:w="843" w:type="dxa"/>
            <w:shd w:val="clear" w:color="auto" w:fill="auto"/>
            <w:vAlign w:val="center"/>
          </w:tcPr>
          <w:p w:rsidR="00CC4D65" w:rsidRPr="005949E3" w:rsidRDefault="00CC4D65" w:rsidP="00E40032">
            <w:pPr>
              <w:spacing w:line="360" w:lineRule="auto"/>
              <w:contextualSpacing/>
              <w:jc w:val="center"/>
              <w:rPr>
                <w:color w:val="1D1B11"/>
                <w:sz w:val="18"/>
                <w:szCs w:val="18"/>
              </w:rPr>
            </w:pPr>
            <w:r w:rsidRPr="005949E3">
              <w:rPr>
                <w:color w:val="1D1B11"/>
                <w:sz w:val="18"/>
                <w:szCs w:val="18"/>
              </w:rPr>
              <w:t>87,90</w:t>
            </w:r>
          </w:p>
        </w:tc>
        <w:tc>
          <w:tcPr>
            <w:tcW w:w="844" w:type="dxa"/>
            <w:shd w:val="clear" w:color="auto" w:fill="auto"/>
            <w:vAlign w:val="center"/>
          </w:tcPr>
          <w:p w:rsidR="00CC4D65" w:rsidRPr="005949E3" w:rsidRDefault="00CC4D65" w:rsidP="00E40032">
            <w:pPr>
              <w:spacing w:line="360" w:lineRule="auto"/>
              <w:contextualSpacing/>
              <w:jc w:val="center"/>
              <w:rPr>
                <w:color w:val="1D1B11"/>
                <w:sz w:val="18"/>
                <w:szCs w:val="18"/>
              </w:rPr>
            </w:pPr>
            <w:r w:rsidRPr="005949E3">
              <w:rPr>
                <w:color w:val="1D1B11"/>
                <w:sz w:val="18"/>
                <w:szCs w:val="18"/>
              </w:rPr>
              <w:t>83,71</w:t>
            </w:r>
          </w:p>
        </w:tc>
        <w:tc>
          <w:tcPr>
            <w:tcW w:w="843" w:type="dxa"/>
            <w:shd w:val="clear" w:color="auto" w:fill="auto"/>
            <w:vAlign w:val="center"/>
          </w:tcPr>
          <w:p w:rsidR="00CC4D65" w:rsidRPr="005949E3" w:rsidRDefault="00CC4D65" w:rsidP="00E40032">
            <w:pPr>
              <w:spacing w:line="360" w:lineRule="auto"/>
              <w:contextualSpacing/>
              <w:jc w:val="center"/>
              <w:rPr>
                <w:color w:val="1D1B11"/>
                <w:sz w:val="18"/>
                <w:szCs w:val="18"/>
              </w:rPr>
            </w:pPr>
            <w:r w:rsidRPr="005949E3">
              <w:rPr>
                <w:color w:val="1D1B11"/>
                <w:sz w:val="18"/>
                <w:szCs w:val="18"/>
              </w:rPr>
              <w:t>90,86</w:t>
            </w:r>
          </w:p>
        </w:tc>
        <w:tc>
          <w:tcPr>
            <w:tcW w:w="877" w:type="dxa"/>
            <w:shd w:val="clear" w:color="auto" w:fill="auto"/>
            <w:vAlign w:val="center"/>
          </w:tcPr>
          <w:p w:rsidR="00CC4D65" w:rsidRPr="005949E3" w:rsidRDefault="00CC4D65" w:rsidP="00E40032">
            <w:pPr>
              <w:spacing w:line="360" w:lineRule="auto"/>
              <w:contextualSpacing/>
              <w:jc w:val="center"/>
              <w:rPr>
                <w:color w:val="1D1B11"/>
                <w:sz w:val="18"/>
                <w:szCs w:val="18"/>
              </w:rPr>
            </w:pPr>
            <w:r w:rsidRPr="005949E3">
              <w:rPr>
                <w:color w:val="1D1B11"/>
                <w:sz w:val="18"/>
                <w:szCs w:val="18"/>
              </w:rPr>
              <w:t>89,81</w:t>
            </w:r>
          </w:p>
        </w:tc>
        <w:tc>
          <w:tcPr>
            <w:tcW w:w="825" w:type="dxa"/>
            <w:shd w:val="clear" w:color="auto" w:fill="auto"/>
            <w:vAlign w:val="center"/>
          </w:tcPr>
          <w:p w:rsidR="00CC4D65" w:rsidRPr="005949E3" w:rsidRDefault="00CC4D65" w:rsidP="00E40032">
            <w:pPr>
              <w:spacing w:line="360" w:lineRule="auto"/>
              <w:contextualSpacing/>
              <w:jc w:val="center"/>
              <w:rPr>
                <w:color w:val="1D1B11"/>
                <w:sz w:val="18"/>
                <w:szCs w:val="18"/>
              </w:rPr>
            </w:pPr>
            <w:r w:rsidRPr="005949E3">
              <w:rPr>
                <w:color w:val="1D1B11"/>
                <w:sz w:val="18"/>
                <w:szCs w:val="18"/>
              </w:rPr>
              <w:t>95,53</w:t>
            </w:r>
          </w:p>
        </w:tc>
      </w:tr>
    </w:tbl>
    <w:p w:rsidR="00826CA5" w:rsidRDefault="00826CA5" w:rsidP="00E40032">
      <w:pPr>
        <w:spacing w:line="360" w:lineRule="auto"/>
        <w:contextualSpacing/>
        <w:jc w:val="both"/>
        <w:rPr>
          <w:color w:val="auto"/>
          <w:sz w:val="18"/>
          <w:szCs w:val="18"/>
          <w:lang w:val="en-US"/>
        </w:rPr>
      </w:pPr>
      <w:r w:rsidRPr="005D16E8">
        <w:rPr>
          <w:color w:val="auto"/>
          <w:sz w:val="18"/>
          <w:szCs w:val="18"/>
        </w:rPr>
        <w:t xml:space="preserve">Sumber </w:t>
      </w:r>
      <w:r w:rsidRPr="005D16E8">
        <w:rPr>
          <w:color w:val="auto"/>
          <w:sz w:val="18"/>
          <w:szCs w:val="18"/>
          <w:lang w:val="en-US"/>
        </w:rPr>
        <w:t>Data</w:t>
      </w:r>
      <w:r w:rsidRPr="005D16E8">
        <w:rPr>
          <w:color w:val="auto"/>
          <w:sz w:val="18"/>
          <w:szCs w:val="18"/>
        </w:rPr>
        <w:t xml:space="preserve">: </w:t>
      </w:r>
      <w:r w:rsidRPr="005D16E8">
        <w:rPr>
          <w:color w:val="auto"/>
          <w:sz w:val="18"/>
          <w:szCs w:val="18"/>
          <w:lang w:val="en-US"/>
        </w:rPr>
        <w:t xml:space="preserve">Dinas Kesehatan Kabupaten </w:t>
      </w:r>
      <w:r w:rsidRPr="005D16E8">
        <w:rPr>
          <w:color w:val="auto"/>
          <w:sz w:val="18"/>
          <w:szCs w:val="18"/>
        </w:rPr>
        <w:t xml:space="preserve">Kepulauan Selayar </w:t>
      </w:r>
    </w:p>
    <w:p w:rsidR="005341E3" w:rsidRPr="005949E3" w:rsidRDefault="005341E3" w:rsidP="00E40032">
      <w:pPr>
        <w:numPr>
          <w:ilvl w:val="4"/>
          <w:numId w:val="18"/>
        </w:numPr>
        <w:spacing w:line="360" w:lineRule="auto"/>
        <w:contextualSpacing/>
        <w:jc w:val="both"/>
        <w:rPr>
          <w:b/>
          <w:color w:val="auto"/>
          <w:sz w:val="24"/>
          <w:szCs w:val="24"/>
        </w:rPr>
      </w:pPr>
      <w:r w:rsidRPr="005949E3">
        <w:rPr>
          <w:b/>
          <w:color w:val="auto"/>
          <w:sz w:val="24"/>
          <w:szCs w:val="24"/>
        </w:rPr>
        <w:t>Cakupan  Puskesmas</w:t>
      </w:r>
    </w:p>
    <w:p w:rsidR="00CC4D65" w:rsidRPr="005949E3" w:rsidRDefault="0091271C" w:rsidP="00E40032">
      <w:pPr>
        <w:spacing w:line="360" w:lineRule="auto"/>
        <w:contextualSpacing/>
        <w:jc w:val="center"/>
        <w:rPr>
          <w:color w:val="1D1B11"/>
          <w:sz w:val="18"/>
          <w:szCs w:val="18"/>
          <w:lang w:val="en-US"/>
        </w:rPr>
      </w:pPr>
      <w:r w:rsidRPr="005949E3">
        <w:rPr>
          <w:color w:val="1D1B11"/>
          <w:sz w:val="18"/>
          <w:szCs w:val="18"/>
        </w:rPr>
        <w:t>T</w:t>
      </w:r>
      <w:r w:rsidR="005C5E87" w:rsidRPr="005949E3">
        <w:rPr>
          <w:color w:val="1D1B11"/>
          <w:sz w:val="18"/>
          <w:szCs w:val="18"/>
        </w:rPr>
        <w:t>abel 2.6</w:t>
      </w:r>
      <w:r w:rsidR="005C5E87" w:rsidRPr="005949E3">
        <w:rPr>
          <w:color w:val="1D1B11"/>
          <w:sz w:val="18"/>
          <w:szCs w:val="18"/>
          <w:lang w:val="en-US"/>
        </w:rPr>
        <w:t>9</w:t>
      </w:r>
    </w:p>
    <w:p w:rsidR="00CC4D65" w:rsidRPr="005949E3" w:rsidRDefault="00CC4D65" w:rsidP="00E40032">
      <w:pPr>
        <w:spacing w:line="360" w:lineRule="auto"/>
        <w:contextualSpacing/>
        <w:jc w:val="center"/>
        <w:rPr>
          <w:color w:val="1D1B11"/>
          <w:sz w:val="18"/>
          <w:szCs w:val="18"/>
        </w:rPr>
      </w:pPr>
      <w:r w:rsidRPr="005949E3">
        <w:rPr>
          <w:color w:val="1D1B11"/>
          <w:sz w:val="18"/>
          <w:szCs w:val="18"/>
        </w:rPr>
        <w:t xml:space="preserve">Perkembangan  </w:t>
      </w:r>
      <w:r w:rsidR="005C4BC0" w:rsidRPr="005949E3">
        <w:rPr>
          <w:color w:val="1D1B11"/>
          <w:sz w:val="18"/>
          <w:szCs w:val="18"/>
        </w:rPr>
        <w:t>Cakupan Puskesmas Tahun</w:t>
      </w:r>
      <w:r w:rsidRPr="005949E3">
        <w:rPr>
          <w:color w:val="1D1B11"/>
          <w:sz w:val="18"/>
          <w:szCs w:val="18"/>
        </w:rPr>
        <w:t xml:space="preserve"> 2011 – 2015</w:t>
      </w:r>
    </w:p>
    <w:p w:rsidR="00CC4D65" w:rsidRPr="005949E3" w:rsidRDefault="00CC4D65" w:rsidP="00E40032">
      <w:pPr>
        <w:spacing w:line="360" w:lineRule="auto"/>
        <w:contextualSpacing/>
        <w:jc w:val="center"/>
        <w:rPr>
          <w:color w:val="1D1B11"/>
          <w:sz w:val="18"/>
          <w:szCs w:val="18"/>
        </w:rPr>
      </w:pPr>
      <w:r w:rsidRPr="005949E3">
        <w:rPr>
          <w:color w:val="1D1B11"/>
          <w:sz w:val="18"/>
          <w:szCs w:val="18"/>
        </w:rPr>
        <w:t xml:space="preserve">Di Kabupaten </w:t>
      </w:r>
      <w:r w:rsidR="0092170F">
        <w:rPr>
          <w:color w:val="1D1B11"/>
          <w:sz w:val="18"/>
          <w:szCs w:val="18"/>
        </w:rPr>
        <w:t xml:space="preserve">Kepulauan Selayar </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600"/>
        <w:gridCol w:w="4305"/>
        <w:gridCol w:w="838"/>
        <w:gridCol w:w="839"/>
        <w:gridCol w:w="838"/>
        <w:gridCol w:w="873"/>
        <w:gridCol w:w="820"/>
      </w:tblGrid>
      <w:tr w:rsidR="00CC4D65" w:rsidRPr="005949E3" w:rsidTr="00DB4C4A">
        <w:trPr>
          <w:jc w:val="center"/>
        </w:trPr>
        <w:tc>
          <w:tcPr>
            <w:tcW w:w="600" w:type="dxa"/>
            <w:shd w:val="clear" w:color="auto" w:fill="auto"/>
            <w:vAlign w:val="center"/>
          </w:tcPr>
          <w:p w:rsidR="00CC4D65" w:rsidRPr="005949E3" w:rsidRDefault="00CC4D65" w:rsidP="00E40032">
            <w:pPr>
              <w:spacing w:line="360" w:lineRule="auto"/>
              <w:contextualSpacing/>
              <w:jc w:val="center"/>
              <w:rPr>
                <w:b/>
                <w:color w:val="1D1B11"/>
                <w:sz w:val="18"/>
                <w:szCs w:val="18"/>
              </w:rPr>
            </w:pPr>
            <w:r w:rsidRPr="005949E3">
              <w:rPr>
                <w:b/>
                <w:color w:val="1D1B11"/>
                <w:sz w:val="18"/>
                <w:szCs w:val="18"/>
              </w:rPr>
              <w:t>No.</w:t>
            </w:r>
          </w:p>
        </w:tc>
        <w:tc>
          <w:tcPr>
            <w:tcW w:w="4305" w:type="dxa"/>
            <w:shd w:val="clear" w:color="auto" w:fill="auto"/>
            <w:vAlign w:val="center"/>
          </w:tcPr>
          <w:p w:rsidR="00CC4D65" w:rsidRPr="005949E3" w:rsidRDefault="00CC4D65" w:rsidP="00E40032">
            <w:pPr>
              <w:spacing w:line="360" w:lineRule="auto"/>
              <w:contextualSpacing/>
              <w:jc w:val="center"/>
              <w:rPr>
                <w:b/>
                <w:color w:val="1D1B11"/>
                <w:sz w:val="18"/>
                <w:szCs w:val="18"/>
              </w:rPr>
            </w:pPr>
            <w:r w:rsidRPr="005949E3">
              <w:rPr>
                <w:b/>
                <w:color w:val="1D1B11"/>
                <w:sz w:val="18"/>
                <w:szCs w:val="18"/>
              </w:rPr>
              <w:t>Uraian</w:t>
            </w:r>
          </w:p>
        </w:tc>
        <w:tc>
          <w:tcPr>
            <w:tcW w:w="838" w:type="dxa"/>
            <w:shd w:val="clear" w:color="auto" w:fill="auto"/>
            <w:vAlign w:val="center"/>
          </w:tcPr>
          <w:p w:rsidR="00CC4D65" w:rsidRPr="005949E3" w:rsidRDefault="00CC4D65" w:rsidP="00E40032">
            <w:pPr>
              <w:spacing w:line="360" w:lineRule="auto"/>
              <w:contextualSpacing/>
              <w:jc w:val="center"/>
              <w:rPr>
                <w:b/>
                <w:color w:val="1D1B11"/>
                <w:sz w:val="18"/>
                <w:szCs w:val="18"/>
              </w:rPr>
            </w:pPr>
            <w:r w:rsidRPr="005949E3">
              <w:rPr>
                <w:b/>
                <w:color w:val="1D1B11"/>
                <w:sz w:val="18"/>
                <w:szCs w:val="18"/>
              </w:rPr>
              <w:t>2011</w:t>
            </w:r>
          </w:p>
        </w:tc>
        <w:tc>
          <w:tcPr>
            <w:tcW w:w="839" w:type="dxa"/>
            <w:shd w:val="clear" w:color="auto" w:fill="auto"/>
            <w:vAlign w:val="center"/>
          </w:tcPr>
          <w:p w:rsidR="00CC4D65" w:rsidRPr="005949E3" w:rsidRDefault="00CC4D65" w:rsidP="00E40032">
            <w:pPr>
              <w:spacing w:line="360" w:lineRule="auto"/>
              <w:contextualSpacing/>
              <w:jc w:val="center"/>
              <w:rPr>
                <w:b/>
                <w:color w:val="1D1B11"/>
                <w:sz w:val="18"/>
                <w:szCs w:val="18"/>
              </w:rPr>
            </w:pPr>
            <w:r w:rsidRPr="005949E3">
              <w:rPr>
                <w:b/>
                <w:color w:val="1D1B11"/>
                <w:sz w:val="18"/>
                <w:szCs w:val="18"/>
              </w:rPr>
              <w:t>2012</w:t>
            </w:r>
          </w:p>
        </w:tc>
        <w:tc>
          <w:tcPr>
            <w:tcW w:w="838" w:type="dxa"/>
            <w:shd w:val="clear" w:color="auto" w:fill="auto"/>
            <w:vAlign w:val="center"/>
          </w:tcPr>
          <w:p w:rsidR="00CC4D65" w:rsidRPr="005949E3" w:rsidRDefault="00CC4D65" w:rsidP="00E40032">
            <w:pPr>
              <w:spacing w:line="360" w:lineRule="auto"/>
              <w:contextualSpacing/>
              <w:jc w:val="center"/>
              <w:rPr>
                <w:b/>
                <w:color w:val="1D1B11"/>
                <w:sz w:val="18"/>
                <w:szCs w:val="18"/>
              </w:rPr>
            </w:pPr>
            <w:r w:rsidRPr="005949E3">
              <w:rPr>
                <w:b/>
                <w:color w:val="1D1B11"/>
                <w:sz w:val="18"/>
                <w:szCs w:val="18"/>
              </w:rPr>
              <w:t>2013</w:t>
            </w:r>
          </w:p>
        </w:tc>
        <w:tc>
          <w:tcPr>
            <w:tcW w:w="873" w:type="dxa"/>
            <w:shd w:val="clear" w:color="auto" w:fill="auto"/>
            <w:vAlign w:val="center"/>
          </w:tcPr>
          <w:p w:rsidR="00CC4D65" w:rsidRPr="005949E3" w:rsidRDefault="00CC4D65" w:rsidP="00E40032">
            <w:pPr>
              <w:spacing w:line="360" w:lineRule="auto"/>
              <w:contextualSpacing/>
              <w:jc w:val="center"/>
              <w:rPr>
                <w:b/>
                <w:color w:val="1D1B11"/>
                <w:sz w:val="18"/>
                <w:szCs w:val="18"/>
              </w:rPr>
            </w:pPr>
            <w:r w:rsidRPr="005949E3">
              <w:rPr>
                <w:b/>
                <w:color w:val="1D1B11"/>
                <w:sz w:val="18"/>
                <w:szCs w:val="18"/>
              </w:rPr>
              <w:t>2014</w:t>
            </w:r>
          </w:p>
        </w:tc>
        <w:tc>
          <w:tcPr>
            <w:tcW w:w="820" w:type="dxa"/>
            <w:shd w:val="clear" w:color="auto" w:fill="auto"/>
            <w:vAlign w:val="center"/>
          </w:tcPr>
          <w:p w:rsidR="00CC4D65" w:rsidRPr="005949E3" w:rsidRDefault="00CC4D65" w:rsidP="00E40032">
            <w:pPr>
              <w:spacing w:line="360" w:lineRule="auto"/>
              <w:contextualSpacing/>
              <w:jc w:val="center"/>
              <w:rPr>
                <w:b/>
                <w:color w:val="1D1B11"/>
                <w:sz w:val="18"/>
                <w:szCs w:val="18"/>
              </w:rPr>
            </w:pPr>
            <w:r w:rsidRPr="005949E3">
              <w:rPr>
                <w:b/>
                <w:color w:val="1D1B11"/>
                <w:sz w:val="18"/>
                <w:szCs w:val="18"/>
              </w:rPr>
              <w:t>2015</w:t>
            </w:r>
          </w:p>
        </w:tc>
      </w:tr>
      <w:tr w:rsidR="00005CD6" w:rsidRPr="005949E3" w:rsidTr="0091271C">
        <w:trPr>
          <w:jc w:val="center"/>
        </w:trPr>
        <w:tc>
          <w:tcPr>
            <w:tcW w:w="600" w:type="dxa"/>
            <w:shd w:val="clear" w:color="auto" w:fill="auto"/>
            <w:vAlign w:val="center"/>
          </w:tcPr>
          <w:p w:rsidR="00005CD6" w:rsidRPr="005949E3" w:rsidRDefault="00005CD6" w:rsidP="00E40032">
            <w:pPr>
              <w:spacing w:line="360" w:lineRule="auto"/>
              <w:contextualSpacing/>
              <w:jc w:val="center"/>
              <w:rPr>
                <w:color w:val="1D1B11"/>
                <w:sz w:val="18"/>
                <w:szCs w:val="18"/>
              </w:rPr>
            </w:pPr>
            <w:r w:rsidRPr="005949E3">
              <w:rPr>
                <w:color w:val="1D1B11"/>
                <w:sz w:val="18"/>
                <w:szCs w:val="18"/>
              </w:rPr>
              <w:t>1</w:t>
            </w:r>
          </w:p>
        </w:tc>
        <w:tc>
          <w:tcPr>
            <w:tcW w:w="4305" w:type="dxa"/>
            <w:shd w:val="clear" w:color="auto" w:fill="auto"/>
            <w:vAlign w:val="center"/>
          </w:tcPr>
          <w:p w:rsidR="00005CD6" w:rsidRPr="005949E3" w:rsidRDefault="00005CD6" w:rsidP="00E40032">
            <w:pPr>
              <w:spacing w:line="360" w:lineRule="auto"/>
              <w:contextualSpacing/>
              <w:rPr>
                <w:color w:val="1D1B11"/>
                <w:sz w:val="18"/>
                <w:szCs w:val="18"/>
              </w:rPr>
            </w:pPr>
            <w:r w:rsidRPr="005949E3">
              <w:rPr>
                <w:color w:val="1D1B11"/>
                <w:sz w:val="18"/>
                <w:szCs w:val="18"/>
              </w:rPr>
              <w:t>Jumlah Puskesmas</w:t>
            </w:r>
          </w:p>
        </w:tc>
        <w:tc>
          <w:tcPr>
            <w:tcW w:w="838" w:type="dxa"/>
            <w:shd w:val="clear" w:color="auto" w:fill="auto"/>
            <w:vAlign w:val="center"/>
          </w:tcPr>
          <w:p w:rsidR="00005CD6" w:rsidRPr="005949E3" w:rsidRDefault="00005CD6"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13</w:t>
            </w:r>
          </w:p>
        </w:tc>
        <w:tc>
          <w:tcPr>
            <w:tcW w:w="839" w:type="dxa"/>
            <w:shd w:val="clear" w:color="auto" w:fill="auto"/>
            <w:vAlign w:val="center"/>
          </w:tcPr>
          <w:p w:rsidR="00005CD6" w:rsidRPr="005949E3" w:rsidRDefault="00005CD6"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14</w:t>
            </w:r>
          </w:p>
        </w:tc>
        <w:tc>
          <w:tcPr>
            <w:tcW w:w="838" w:type="dxa"/>
            <w:shd w:val="clear" w:color="auto" w:fill="auto"/>
            <w:vAlign w:val="center"/>
          </w:tcPr>
          <w:p w:rsidR="00005CD6" w:rsidRPr="005949E3" w:rsidRDefault="00005CD6"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14</w:t>
            </w:r>
          </w:p>
        </w:tc>
        <w:tc>
          <w:tcPr>
            <w:tcW w:w="873" w:type="dxa"/>
            <w:shd w:val="clear" w:color="auto" w:fill="auto"/>
            <w:vAlign w:val="center"/>
          </w:tcPr>
          <w:p w:rsidR="00005CD6" w:rsidRPr="005949E3" w:rsidRDefault="00005CD6"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14</w:t>
            </w:r>
          </w:p>
        </w:tc>
        <w:tc>
          <w:tcPr>
            <w:tcW w:w="820" w:type="dxa"/>
            <w:shd w:val="clear" w:color="auto" w:fill="auto"/>
            <w:vAlign w:val="center"/>
          </w:tcPr>
          <w:p w:rsidR="00005CD6" w:rsidRPr="005949E3" w:rsidRDefault="00005CD6"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14</w:t>
            </w:r>
          </w:p>
        </w:tc>
      </w:tr>
      <w:tr w:rsidR="00005CD6" w:rsidRPr="005949E3" w:rsidTr="0091271C">
        <w:trPr>
          <w:jc w:val="center"/>
        </w:trPr>
        <w:tc>
          <w:tcPr>
            <w:tcW w:w="600" w:type="dxa"/>
            <w:shd w:val="clear" w:color="auto" w:fill="auto"/>
            <w:vAlign w:val="center"/>
          </w:tcPr>
          <w:p w:rsidR="00005CD6" w:rsidRPr="005949E3" w:rsidRDefault="00005CD6" w:rsidP="00E40032">
            <w:pPr>
              <w:spacing w:line="360" w:lineRule="auto"/>
              <w:contextualSpacing/>
              <w:jc w:val="center"/>
              <w:rPr>
                <w:color w:val="1D1B11"/>
                <w:sz w:val="18"/>
                <w:szCs w:val="18"/>
              </w:rPr>
            </w:pPr>
            <w:r w:rsidRPr="005949E3">
              <w:rPr>
                <w:color w:val="1D1B11"/>
                <w:sz w:val="18"/>
                <w:szCs w:val="18"/>
              </w:rPr>
              <w:t>2</w:t>
            </w:r>
          </w:p>
        </w:tc>
        <w:tc>
          <w:tcPr>
            <w:tcW w:w="4305" w:type="dxa"/>
            <w:shd w:val="clear" w:color="auto" w:fill="auto"/>
            <w:vAlign w:val="center"/>
          </w:tcPr>
          <w:p w:rsidR="00005CD6" w:rsidRPr="005949E3" w:rsidRDefault="00005CD6" w:rsidP="00E40032">
            <w:pPr>
              <w:spacing w:line="360" w:lineRule="auto"/>
              <w:contextualSpacing/>
              <w:rPr>
                <w:color w:val="1D1B11"/>
                <w:sz w:val="18"/>
                <w:szCs w:val="18"/>
              </w:rPr>
            </w:pPr>
            <w:r w:rsidRPr="005949E3">
              <w:rPr>
                <w:color w:val="1D1B11"/>
                <w:sz w:val="18"/>
                <w:szCs w:val="18"/>
              </w:rPr>
              <w:t>Jumlah seluruh kecamatan</w:t>
            </w:r>
          </w:p>
        </w:tc>
        <w:tc>
          <w:tcPr>
            <w:tcW w:w="838" w:type="dxa"/>
            <w:shd w:val="clear" w:color="auto" w:fill="auto"/>
            <w:vAlign w:val="center"/>
          </w:tcPr>
          <w:p w:rsidR="00005CD6" w:rsidRPr="005949E3" w:rsidRDefault="00005CD6" w:rsidP="00E40032">
            <w:pPr>
              <w:spacing w:line="360" w:lineRule="auto"/>
              <w:contextualSpacing/>
              <w:jc w:val="center"/>
              <w:rPr>
                <w:color w:val="1D1B11"/>
                <w:sz w:val="18"/>
                <w:szCs w:val="18"/>
              </w:rPr>
            </w:pPr>
            <w:r w:rsidRPr="005949E3">
              <w:rPr>
                <w:color w:val="1D1B11"/>
                <w:sz w:val="18"/>
                <w:szCs w:val="18"/>
              </w:rPr>
              <w:t>11</w:t>
            </w:r>
          </w:p>
        </w:tc>
        <w:tc>
          <w:tcPr>
            <w:tcW w:w="839" w:type="dxa"/>
            <w:shd w:val="clear" w:color="auto" w:fill="auto"/>
            <w:vAlign w:val="center"/>
          </w:tcPr>
          <w:p w:rsidR="00005CD6" w:rsidRPr="005949E3" w:rsidRDefault="00005CD6" w:rsidP="00E40032">
            <w:pPr>
              <w:spacing w:line="360" w:lineRule="auto"/>
              <w:contextualSpacing/>
              <w:jc w:val="center"/>
              <w:rPr>
                <w:color w:val="1D1B11"/>
                <w:sz w:val="18"/>
                <w:szCs w:val="18"/>
              </w:rPr>
            </w:pPr>
            <w:r w:rsidRPr="005949E3">
              <w:rPr>
                <w:color w:val="1D1B11"/>
                <w:sz w:val="18"/>
                <w:szCs w:val="18"/>
              </w:rPr>
              <w:t>11</w:t>
            </w:r>
          </w:p>
        </w:tc>
        <w:tc>
          <w:tcPr>
            <w:tcW w:w="838" w:type="dxa"/>
            <w:shd w:val="clear" w:color="auto" w:fill="auto"/>
            <w:vAlign w:val="center"/>
          </w:tcPr>
          <w:p w:rsidR="00005CD6" w:rsidRPr="005949E3" w:rsidRDefault="00005CD6" w:rsidP="00E40032">
            <w:pPr>
              <w:spacing w:line="360" w:lineRule="auto"/>
              <w:contextualSpacing/>
              <w:jc w:val="center"/>
              <w:rPr>
                <w:color w:val="1D1B11"/>
                <w:sz w:val="18"/>
                <w:szCs w:val="18"/>
              </w:rPr>
            </w:pPr>
            <w:r w:rsidRPr="005949E3">
              <w:rPr>
                <w:color w:val="1D1B11"/>
                <w:sz w:val="18"/>
                <w:szCs w:val="18"/>
              </w:rPr>
              <w:t>11</w:t>
            </w:r>
          </w:p>
        </w:tc>
        <w:tc>
          <w:tcPr>
            <w:tcW w:w="873" w:type="dxa"/>
            <w:shd w:val="clear" w:color="auto" w:fill="auto"/>
            <w:vAlign w:val="center"/>
          </w:tcPr>
          <w:p w:rsidR="00005CD6" w:rsidRPr="005949E3" w:rsidRDefault="00005CD6" w:rsidP="00E40032">
            <w:pPr>
              <w:spacing w:line="360" w:lineRule="auto"/>
              <w:contextualSpacing/>
              <w:jc w:val="center"/>
              <w:rPr>
                <w:color w:val="1D1B11"/>
                <w:sz w:val="18"/>
                <w:szCs w:val="18"/>
              </w:rPr>
            </w:pPr>
            <w:r w:rsidRPr="005949E3">
              <w:rPr>
                <w:color w:val="1D1B11"/>
                <w:sz w:val="18"/>
                <w:szCs w:val="18"/>
              </w:rPr>
              <w:t>11</w:t>
            </w:r>
          </w:p>
        </w:tc>
        <w:tc>
          <w:tcPr>
            <w:tcW w:w="820" w:type="dxa"/>
            <w:shd w:val="clear" w:color="auto" w:fill="auto"/>
            <w:vAlign w:val="center"/>
          </w:tcPr>
          <w:p w:rsidR="00005CD6" w:rsidRPr="005949E3" w:rsidRDefault="00005CD6" w:rsidP="00E40032">
            <w:pPr>
              <w:spacing w:line="360" w:lineRule="auto"/>
              <w:contextualSpacing/>
              <w:jc w:val="center"/>
              <w:rPr>
                <w:color w:val="1D1B11"/>
                <w:sz w:val="18"/>
                <w:szCs w:val="18"/>
              </w:rPr>
            </w:pPr>
            <w:r w:rsidRPr="005949E3">
              <w:rPr>
                <w:color w:val="1D1B11"/>
                <w:sz w:val="18"/>
                <w:szCs w:val="18"/>
              </w:rPr>
              <w:t>11</w:t>
            </w:r>
          </w:p>
        </w:tc>
      </w:tr>
      <w:tr w:rsidR="00005CD6" w:rsidRPr="005949E3" w:rsidTr="0091271C">
        <w:trPr>
          <w:jc w:val="center"/>
        </w:trPr>
        <w:tc>
          <w:tcPr>
            <w:tcW w:w="600" w:type="dxa"/>
            <w:shd w:val="clear" w:color="auto" w:fill="auto"/>
            <w:vAlign w:val="center"/>
          </w:tcPr>
          <w:p w:rsidR="00005CD6" w:rsidRPr="005949E3" w:rsidRDefault="00005CD6" w:rsidP="00E40032">
            <w:pPr>
              <w:spacing w:line="360" w:lineRule="auto"/>
              <w:contextualSpacing/>
              <w:jc w:val="center"/>
              <w:rPr>
                <w:color w:val="1D1B11"/>
                <w:sz w:val="18"/>
                <w:szCs w:val="18"/>
              </w:rPr>
            </w:pPr>
            <w:r w:rsidRPr="005949E3">
              <w:rPr>
                <w:color w:val="1D1B11"/>
                <w:sz w:val="18"/>
                <w:szCs w:val="18"/>
              </w:rPr>
              <w:t>3</w:t>
            </w:r>
          </w:p>
        </w:tc>
        <w:tc>
          <w:tcPr>
            <w:tcW w:w="4305" w:type="dxa"/>
            <w:shd w:val="clear" w:color="auto" w:fill="auto"/>
            <w:vAlign w:val="center"/>
          </w:tcPr>
          <w:p w:rsidR="00005CD6" w:rsidRPr="005949E3" w:rsidRDefault="00005CD6" w:rsidP="00E40032">
            <w:pPr>
              <w:spacing w:line="360" w:lineRule="auto"/>
              <w:contextualSpacing/>
              <w:rPr>
                <w:color w:val="1D1B11"/>
                <w:sz w:val="18"/>
                <w:szCs w:val="18"/>
              </w:rPr>
            </w:pPr>
            <w:r w:rsidRPr="005949E3">
              <w:rPr>
                <w:color w:val="1D1B11"/>
                <w:sz w:val="18"/>
                <w:szCs w:val="18"/>
              </w:rPr>
              <w:t xml:space="preserve">Cakupan </w:t>
            </w:r>
            <w:r w:rsidRPr="005949E3">
              <w:rPr>
                <w:sz w:val="18"/>
                <w:szCs w:val="18"/>
              </w:rPr>
              <w:t xml:space="preserve"> puskesmas</w:t>
            </w:r>
          </w:p>
        </w:tc>
        <w:tc>
          <w:tcPr>
            <w:tcW w:w="838" w:type="dxa"/>
            <w:shd w:val="clear" w:color="auto" w:fill="auto"/>
            <w:vAlign w:val="center"/>
          </w:tcPr>
          <w:p w:rsidR="00005CD6" w:rsidRPr="005949E3" w:rsidRDefault="002D09DF" w:rsidP="00E40032">
            <w:pPr>
              <w:spacing w:line="360" w:lineRule="auto"/>
              <w:contextualSpacing/>
              <w:jc w:val="center"/>
              <w:rPr>
                <w:color w:val="1D1B11"/>
                <w:sz w:val="18"/>
                <w:szCs w:val="18"/>
              </w:rPr>
            </w:pPr>
            <w:r w:rsidRPr="005949E3">
              <w:rPr>
                <w:color w:val="1D1B11"/>
                <w:sz w:val="18"/>
                <w:szCs w:val="18"/>
              </w:rPr>
              <w:t>118</w:t>
            </w:r>
          </w:p>
        </w:tc>
        <w:tc>
          <w:tcPr>
            <w:tcW w:w="839" w:type="dxa"/>
            <w:shd w:val="clear" w:color="auto" w:fill="auto"/>
            <w:vAlign w:val="center"/>
          </w:tcPr>
          <w:p w:rsidR="00005CD6" w:rsidRPr="005949E3" w:rsidRDefault="002D09DF" w:rsidP="00E40032">
            <w:pPr>
              <w:spacing w:line="360" w:lineRule="auto"/>
              <w:contextualSpacing/>
              <w:jc w:val="center"/>
              <w:rPr>
                <w:color w:val="1D1B11"/>
                <w:sz w:val="18"/>
                <w:szCs w:val="18"/>
              </w:rPr>
            </w:pPr>
            <w:r w:rsidRPr="005949E3">
              <w:rPr>
                <w:color w:val="1D1B11"/>
                <w:sz w:val="18"/>
                <w:szCs w:val="18"/>
              </w:rPr>
              <w:t>127</w:t>
            </w:r>
          </w:p>
        </w:tc>
        <w:tc>
          <w:tcPr>
            <w:tcW w:w="838" w:type="dxa"/>
            <w:shd w:val="clear" w:color="auto" w:fill="auto"/>
            <w:vAlign w:val="center"/>
          </w:tcPr>
          <w:p w:rsidR="00005CD6" w:rsidRPr="005949E3" w:rsidRDefault="002D09DF" w:rsidP="00E40032">
            <w:pPr>
              <w:spacing w:line="360" w:lineRule="auto"/>
              <w:contextualSpacing/>
              <w:jc w:val="center"/>
              <w:rPr>
                <w:color w:val="1D1B11"/>
                <w:sz w:val="18"/>
                <w:szCs w:val="18"/>
              </w:rPr>
            </w:pPr>
            <w:r w:rsidRPr="005949E3">
              <w:rPr>
                <w:color w:val="1D1B11"/>
                <w:sz w:val="18"/>
                <w:szCs w:val="18"/>
              </w:rPr>
              <w:t>127</w:t>
            </w:r>
          </w:p>
        </w:tc>
        <w:tc>
          <w:tcPr>
            <w:tcW w:w="873" w:type="dxa"/>
            <w:shd w:val="clear" w:color="auto" w:fill="auto"/>
            <w:vAlign w:val="center"/>
          </w:tcPr>
          <w:p w:rsidR="00005CD6" w:rsidRPr="005949E3" w:rsidRDefault="002D09DF" w:rsidP="00E40032">
            <w:pPr>
              <w:spacing w:line="360" w:lineRule="auto"/>
              <w:contextualSpacing/>
              <w:jc w:val="center"/>
              <w:rPr>
                <w:color w:val="1D1B11"/>
                <w:sz w:val="18"/>
                <w:szCs w:val="18"/>
              </w:rPr>
            </w:pPr>
            <w:r w:rsidRPr="005949E3">
              <w:rPr>
                <w:color w:val="1D1B11"/>
                <w:sz w:val="18"/>
                <w:szCs w:val="18"/>
              </w:rPr>
              <w:t>127</w:t>
            </w:r>
          </w:p>
        </w:tc>
        <w:tc>
          <w:tcPr>
            <w:tcW w:w="820" w:type="dxa"/>
            <w:shd w:val="clear" w:color="auto" w:fill="auto"/>
            <w:vAlign w:val="center"/>
          </w:tcPr>
          <w:p w:rsidR="00005CD6" w:rsidRPr="005949E3" w:rsidRDefault="002D09DF" w:rsidP="00E40032">
            <w:pPr>
              <w:spacing w:line="360" w:lineRule="auto"/>
              <w:contextualSpacing/>
              <w:jc w:val="center"/>
              <w:rPr>
                <w:color w:val="1D1B11"/>
                <w:sz w:val="18"/>
                <w:szCs w:val="18"/>
              </w:rPr>
            </w:pPr>
            <w:r w:rsidRPr="005949E3">
              <w:rPr>
                <w:color w:val="1D1B11"/>
                <w:sz w:val="18"/>
                <w:szCs w:val="18"/>
              </w:rPr>
              <w:t>127</w:t>
            </w:r>
          </w:p>
        </w:tc>
      </w:tr>
    </w:tbl>
    <w:p w:rsidR="00896DCB" w:rsidRDefault="00826CA5" w:rsidP="00E40032">
      <w:pPr>
        <w:spacing w:line="360" w:lineRule="auto"/>
        <w:contextualSpacing/>
        <w:jc w:val="both"/>
        <w:rPr>
          <w:color w:val="auto"/>
          <w:sz w:val="18"/>
          <w:szCs w:val="18"/>
        </w:rPr>
      </w:pPr>
      <w:r w:rsidRPr="005D16E8">
        <w:rPr>
          <w:color w:val="auto"/>
          <w:sz w:val="18"/>
          <w:szCs w:val="18"/>
        </w:rPr>
        <w:t xml:space="preserve">Sumber </w:t>
      </w:r>
      <w:r w:rsidRPr="005D16E8">
        <w:rPr>
          <w:color w:val="auto"/>
          <w:sz w:val="18"/>
          <w:szCs w:val="18"/>
          <w:lang w:val="en-US"/>
        </w:rPr>
        <w:t>Data</w:t>
      </w:r>
      <w:r w:rsidRPr="005D16E8">
        <w:rPr>
          <w:color w:val="auto"/>
          <w:sz w:val="18"/>
          <w:szCs w:val="18"/>
        </w:rPr>
        <w:t xml:space="preserve">: </w:t>
      </w:r>
      <w:r w:rsidRPr="005D16E8">
        <w:rPr>
          <w:color w:val="auto"/>
          <w:sz w:val="18"/>
          <w:szCs w:val="18"/>
          <w:lang w:val="en-US"/>
        </w:rPr>
        <w:t xml:space="preserve">Dinas Kesehatan Kabupaten </w:t>
      </w:r>
      <w:r w:rsidRPr="005D16E8">
        <w:rPr>
          <w:color w:val="auto"/>
          <w:sz w:val="18"/>
          <w:szCs w:val="18"/>
        </w:rPr>
        <w:t xml:space="preserve">Kepulauan Selayar </w:t>
      </w:r>
    </w:p>
    <w:p w:rsidR="005341E3" w:rsidRPr="005949E3" w:rsidRDefault="005341E3" w:rsidP="00E40032">
      <w:pPr>
        <w:numPr>
          <w:ilvl w:val="4"/>
          <w:numId w:val="18"/>
        </w:numPr>
        <w:spacing w:line="360" w:lineRule="auto"/>
        <w:contextualSpacing/>
        <w:jc w:val="both"/>
        <w:rPr>
          <w:b/>
          <w:color w:val="auto"/>
          <w:sz w:val="24"/>
          <w:szCs w:val="24"/>
        </w:rPr>
      </w:pPr>
      <w:r w:rsidRPr="005949E3">
        <w:rPr>
          <w:b/>
          <w:color w:val="auto"/>
          <w:sz w:val="24"/>
          <w:szCs w:val="24"/>
        </w:rPr>
        <w:t>Pemanfaatan pembantu puskesmas (%)</w:t>
      </w:r>
    </w:p>
    <w:p w:rsidR="00CC4D65" w:rsidRPr="005949E3" w:rsidRDefault="005C5E87" w:rsidP="00E40032">
      <w:pPr>
        <w:spacing w:line="360" w:lineRule="auto"/>
        <w:contextualSpacing/>
        <w:jc w:val="center"/>
        <w:rPr>
          <w:color w:val="1D1B11"/>
          <w:sz w:val="18"/>
          <w:szCs w:val="18"/>
          <w:lang w:val="en-US"/>
        </w:rPr>
      </w:pPr>
      <w:r w:rsidRPr="005949E3">
        <w:rPr>
          <w:color w:val="1D1B11"/>
          <w:sz w:val="18"/>
          <w:szCs w:val="18"/>
        </w:rPr>
        <w:t>Tabel 2.</w:t>
      </w:r>
      <w:r w:rsidRPr="005949E3">
        <w:rPr>
          <w:color w:val="1D1B11"/>
          <w:sz w:val="18"/>
          <w:szCs w:val="18"/>
          <w:lang w:val="en-US"/>
        </w:rPr>
        <w:t>70</w:t>
      </w:r>
    </w:p>
    <w:p w:rsidR="00CC4D65" w:rsidRPr="005949E3" w:rsidRDefault="00CC4D65" w:rsidP="00E40032">
      <w:pPr>
        <w:spacing w:line="360" w:lineRule="auto"/>
        <w:contextualSpacing/>
        <w:jc w:val="center"/>
        <w:rPr>
          <w:color w:val="1D1B11"/>
          <w:sz w:val="18"/>
          <w:szCs w:val="18"/>
        </w:rPr>
      </w:pPr>
      <w:r w:rsidRPr="005949E3">
        <w:rPr>
          <w:color w:val="1D1B11"/>
          <w:sz w:val="18"/>
          <w:szCs w:val="18"/>
        </w:rPr>
        <w:t xml:space="preserve">Perkembangan  </w:t>
      </w:r>
      <w:r w:rsidR="005C4BC0" w:rsidRPr="005949E3">
        <w:rPr>
          <w:color w:val="1D1B11"/>
          <w:sz w:val="18"/>
          <w:szCs w:val="18"/>
        </w:rPr>
        <w:t>Cakupa Puskesmas Pembantu Tahun</w:t>
      </w:r>
      <w:r w:rsidRPr="005949E3">
        <w:rPr>
          <w:color w:val="1D1B11"/>
          <w:sz w:val="18"/>
          <w:szCs w:val="18"/>
        </w:rPr>
        <w:t xml:space="preserve"> 2011 – 2015</w:t>
      </w:r>
    </w:p>
    <w:p w:rsidR="00CC4D65" w:rsidRPr="005949E3" w:rsidRDefault="00CC4D65" w:rsidP="00E40032">
      <w:pPr>
        <w:spacing w:line="360" w:lineRule="auto"/>
        <w:contextualSpacing/>
        <w:jc w:val="center"/>
        <w:rPr>
          <w:color w:val="1D1B11"/>
          <w:sz w:val="18"/>
          <w:szCs w:val="18"/>
        </w:rPr>
      </w:pPr>
      <w:r w:rsidRPr="005949E3">
        <w:rPr>
          <w:color w:val="1D1B11"/>
          <w:sz w:val="18"/>
          <w:szCs w:val="18"/>
        </w:rPr>
        <w:t xml:space="preserve">Di Kabupaten </w:t>
      </w:r>
      <w:r w:rsidR="0092170F">
        <w:rPr>
          <w:color w:val="1D1B11"/>
          <w:sz w:val="18"/>
          <w:szCs w:val="18"/>
        </w:rPr>
        <w:t xml:space="preserve">Kepulauan Selayar </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605"/>
        <w:gridCol w:w="4256"/>
        <w:gridCol w:w="847"/>
        <w:gridCol w:w="848"/>
        <w:gridCol w:w="847"/>
        <w:gridCol w:w="881"/>
        <w:gridCol w:w="829"/>
      </w:tblGrid>
      <w:tr w:rsidR="00CC4D65" w:rsidRPr="005949E3" w:rsidTr="00DB4C4A">
        <w:trPr>
          <w:jc w:val="center"/>
        </w:trPr>
        <w:tc>
          <w:tcPr>
            <w:tcW w:w="605" w:type="dxa"/>
            <w:shd w:val="clear" w:color="auto" w:fill="auto"/>
            <w:vAlign w:val="center"/>
          </w:tcPr>
          <w:p w:rsidR="00CC4D65" w:rsidRPr="005949E3" w:rsidRDefault="00CC4D65" w:rsidP="00E40032">
            <w:pPr>
              <w:spacing w:line="360" w:lineRule="auto"/>
              <w:contextualSpacing/>
              <w:jc w:val="center"/>
              <w:rPr>
                <w:b/>
                <w:color w:val="1D1B11"/>
                <w:sz w:val="18"/>
                <w:szCs w:val="18"/>
              </w:rPr>
            </w:pPr>
            <w:r w:rsidRPr="005949E3">
              <w:rPr>
                <w:b/>
                <w:color w:val="1D1B11"/>
                <w:sz w:val="18"/>
                <w:szCs w:val="18"/>
              </w:rPr>
              <w:t>No.</w:t>
            </w:r>
          </w:p>
        </w:tc>
        <w:tc>
          <w:tcPr>
            <w:tcW w:w="4256" w:type="dxa"/>
            <w:shd w:val="clear" w:color="auto" w:fill="auto"/>
            <w:vAlign w:val="center"/>
          </w:tcPr>
          <w:p w:rsidR="00CC4D65" w:rsidRPr="005949E3" w:rsidRDefault="00CC4D65" w:rsidP="00E40032">
            <w:pPr>
              <w:spacing w:line="360" w:lineRule="auto"/>
              <w:contextualSpacing/>
              <w:jc w:val="center"/>
              <w:rPr>
                <w:b/>
                <w:color w:val="1D1B11"/>
                <w:sz w:val="18"/>
                <w:szCs w:val="18"/>
              </w:rPr>
            </w:pPr>
            <w:r w:rsidRPr="005949E3">
              <w:rPr>
                <w:b/>
                <w:color w:val="1D1B11"/>
                <w:sz w:val="18"/>
                <w:szCs w:val="18"/>
              </w:rPr>
              <w:t>Uraian</w:t>
            </w:r>
          </w:p>
        </w:tc>
        <w:tc>
          <w:tcPr>
            <w:tcW w:w="847" w:type="dxa"/>
            <w:shd w:val="clear" w:color="auto" w:fill="auto"/>
            <w:vAlign w:val="center"/>
          </w:tcPr>
          <w:p w:rsidR="00CC4D65" w:rsidRPr="005949E3" w:rsidRDefault="00CC4D65" w:rsidP="00E40032">
            <w:pPr>
              <w:spacing w:line="360" w:lineRule="auto"/>
              <w:contextualSpacing/>
              <w:jc w:val="center"/>
              <w:rPr>
                <w:b/>
                <w:color w:val="1D1B11"/>
                <w:sz w:val="18"/>
                <w:szCs w:val="18"/>
              </w:rPr>
            </w:pPr>
            <w:r w:rsidRPr="005949E3">
              <w:rPr>
                <w:b/>
                <w:color w:val="1D1B11"/>
                <w:sz w:val="18"/>
                <w:szCs w:val="18"/>
              </w:rPr>
              <w:t>2011</w:t>
            </w:r>
          </w:p>
        </w:tc>
        <w:tc>
          <w:tcPr>
            <w:tcW w:w="848" w:type="dxa"/>
            <w:shd w:val="clear" w:color="auto" w:fill="auto"/>
            <w:vAlign w:val="center"/>
          </w:tcPr>
          <w:p w:rsidR="00CC4D65" w:rsidRPr="005949E3" w:rsidRDefault="00CC4D65" w:rsidP="00E40032">
            <w:pPr>
              <w:spacing w:line="360" w:lineRule="auto"/>
              <w:contextualSpacing/>
              <w:jc w:val="center"/>
              <w:rPr>
                <w:b/>
                <w:color w:val="1D1B11"/>
                <w:sz w:val="18"/>
                <w:szCs w:val="18"/>
              </w:rPr>
            </w:pPr>
            <w:r w:rsidRPr="005949E3">
              <w:rPr>
                <w:b/>
                <w:color w:val="1D1B11"/>
                <w:sz w:val="18"/>
                <w:szCs w:val="18"/>
              </w:rPr>
              <w:t>2012</w:t>
            </w:r>
          </w:p>
        </w:tc>
        <w:tc>
          <w:tcPr>
            <w:tcW w:w="847" w:type="dxa"/>
            <w:shd w:val="clear" w:color="auto" w:fill="auto"/>
            <w:vAlign w:val="center"/>
          </w:tcPr>
          <w:p w:rsidR="00CC4D65" w:rsidRPr="005949E3" w:rsidRDefault="00CC4D65" w:rsidP="00E40032">
            <w:pPr>
              <w:spacing w:line="360" w:lineRule="auto"/>
              <w:contextualSpacing/>
              <w:jc w:val="center"/>
              <w:rPr>
                <w:b/>
                <w:color w:val="1D1B11"/>
                <w:sz w:val="18"/>
                <w:szCs w:val="18"/>
              </w:rPr>
            </w:pPr>
            <w:r w:rsidRPr="005949E3">
              <w:rPr>
                <w:b/>
                <w:color w:val="1D1B11"/>
                <w:sz w:val="18"/>
                <w:szCs w:val="18"/>
              </w:rPr>
              <w:t>2013</w:t>
            </w:r>
          </w:p>
        </w:tc>
        <w:tc>
          <w:tcPr>
            <w:tcW w:w="881" w:type="dxa"/>
            <w:shd w:val="clear" w:color="auto" w:fill="auto"/>
            <w:vAlign w:val="center"/>
          </w:tcPr>
          <w:p w:rsidR="00CC4D65" w:rsidRPr="005949E3" w:rsidRDefault="00CC4D65" w:rsidP="00E40032">
            <w:pPr>
              <w:spacing w:line="360" w:lineRule="auto"/>
              <w:contextualSpacing/>
              <w:jc w:val="center"/>
              <w:rPr>
                <w:b/>
                <w:color w:val="1D1B11"/>
                <w:sz w:val="18"/>
                <w:szCs w:val="18"/>
              </w:rPr>
            </w:pPr>
            <w:r w:rsidRPr="005949E3">
              <w:rPr>
                <w:b/>
                <w:color w:val="1D1B11"/>
                <w:sz w:val="18"/>
                <w:szCs w:val="18"/>
              </w:rPr>
              <w:t>2014</w:t>
            </w:r>
          </w:p>
        </w:tc>
        <w:tc>
          <w:tcPr>
            <w:tcW w:w="829" w:type="dxa"/>
            <w:shd w:val="clear" w:color="auto" w:fill="auto"/>
            <w:vAlign w:val="center"/>
          </w:tcPr>
          <w:p w:rsidR="00CC4D65" w:rsidRPr="005949E3" w:rsidRDefault="00CC4D65" w:rsidP="00E40032">
            <w:pPr>
              <w:spacing w:line="360" w:lineRule="auto"/>
              <w:contextualSpacing/>
              <w:jc w:val="center"/>
              <w:rPr>
                <w:b/>
                <w:color w:val="1D1B11"/>
                <w:sz w:val="18"/>
                <w:szCs w:val="18"/>
              </w:rPr>
            </w:pPr>
            <w:r w:rsidRPr="005949E3">
              <w:rPr>
                <w:b/>
                <w:color w:val="1D1B11"/>
                <w:sz w:val="18"/>
                <w:szCs w:val="18"/>
              </w:rPr>
              <w:t>2015</w:t>
            </w:r>
          </w:p>
        </w:tc>
      </w:tr>
      <w:tr w:rsidR="00005CD6" w:rsidRPr="005949E3" w:rsidTr="00005CD6">
        <w:trPr>
          <w:jc w:val="center"/>
        </w:trPr>
        <w:tc>
          <w:tcPr>
            <w:tcW w:w="605" w:type="dxa"/>
            <w:shd w:val="clear" w:color="auto" w:fill="auto"/>
            <w:vAlign w:val="center"/>
          </w:tcPr>
          <w:p w:rsidR="00005CD6" w:rsidRPr="005949E3" w:rsidRDefault="00005CD6" w:rsidP="00E40032">
            <w:pPr>
              <w:spacing w:line="360" w:lineRule="auto"/>
              <w:contextualSpacing/>
              <w:jc w:val="center"/>
              <w:rPr>
                <w:color w:val="1D1B11"/>
                <w:sz w:val="18"/>
                <w:szCs w:val="18"/>
              </w:rPr>
            </w:pPr>
            <w:r w:rsidRPr="005949E3">
              <w:rPr>
                <w:color w:val="1D1B11"/>
                <w:sz w:val="18"/>
                <w:szCs w:val="18"/>
              </w:rPr>
              <w:t>1</w:t>
            </w:r>
          </w:p>
        </w:tc>
        <w:tc>
          <w:tcPr>
            <w:tcW w:w="4256" w:type="dxa"/>
            <w:shd w:val="clear" w:color="auto" w:fill="auto"/>
            <w:vAlign w:val="center"/>
          </w:tcPr>
          <w:p w:rsidR="00005CD6" w:rsidRPr="005949E3" w:rsidRDefault="00005CD6" w:rsidP="00E40032">
            <w:pPr>
              <w:spacing w:line="360" w:lineRule="auto"/>
              <w:contextualSpacing/>
              <w:rPr>
                <w:color w:val="1D1B11"/>
                <w:sz w:val="18"/>
                <w:szCs w:val="18"/>
              </w:rPr>
            </w:pPr>
            <w:r w:rsidRPr="005949E3">
              <w:rPr>
                <w:color w:val="1D1B11"/>
                <w:sz w:val="18"/>
                <w:szCs w:val="18"/>
              </w:rPr>
              <w:t>Jumlah puskesmas pembantu</w:t>
            </w:r>
          </w:p>
        </w:tc>
        <w:tc>
          <w:tcPr>
            <w:tcW w:w="847" w:type="dxa"/>
            <w:shd w:val="clear" w:color="auto" w:fill="auto"/>
            <w:vAlign w:val="center"/>
          </w:tcPr>
          <w:p w:rsidR="00005CD6" w:rsidRPr="005949E3" w:rsidRDefault="00005CD6"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61</w:t>
            </w:r>
          </w:p>
        </w:tc>
        <w:tc>
          <w:tcPr>
            <w:tcW w:w="848" w:type="dxa"/>
            <w:shd w:val="clear" w:color="auto" w:fill="auto"/>
            <w:vAlign w:val="center"/>
          </w:tcPr>
          <w:p w:rsidR="00005CD6" w:rsidRPr="005949E3" w:rsidRDefault="00005CD6"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60</w:t>
            </w:r>
          </w:p>
        </w:tc>
        <w:tc>
          <w:tcPr>
            <w:tcW w:w="847" w:type="dxa"/>
            <w:shd w:val="clear" w:color="auto" w:fill="auto"/>
            <w:vAlign w:val="center"/>
          </w:tcPr>
          <w:p w:rsidR="00005CD6" w:rsidRPr="005949E3" w:rsidRDefault="00005CD6"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64</w:t>
            </w:r>
          </w:p>
        </w:tc>
        <w:tc>
          <w:tcPr>
            <w:tcW w:w="881" w:type="dxa"/>
            <w:shd w:val="clear" w:color="auto" w:fill="auto"/>
            <w:vAlign w:val="center"/>
          </w:tcPr>
          <w:p w:rsidR="00005CD6" w:rsidRPr="005949E3" w:rsidRDefault="00005CD6"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64</w:t>
            </w:r>
          </w:p>
        </w:tc>
        <w:tc>
          <w:tcPr>
            <w:tcW w:w="829" w:type="dxa"/>
            <w:shd w:val="clear" w:color="auto" w:fill="auto"/>
            <w:vAlign w:val="center"/>
          </w:tcPr>
          <w:p w:rsidR="00005CD6" w:rsidRPr="005949E3" w:rsidRDefault="00005CD6"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71</w:t>
            </w:r>
          </w:p>
        </w:tc>
      </w:tr>
      <w:tr w:rsidR="00EC556B" w:rsidRPr="005949E3" w:rsidTr="00B324A1">
        <w:trPr>
          <w:jc w:val="center"/>
        </w:trPr>
        <w:tc>
          <w:tcPr>
            <w:tcW w:w="605" w:type="dxa"/>
            <w:shd w:val="clear" w:color="auto" w:fill="auto"/>
            <w:vAlign w:val="center"/>
          </w:tcPr>
          <w:p w:rsidR="00EC556B" w:rsidRPr="005949E3" w:rsidRDefault="00EC556B" w:rsidP="00E40032">
            <w:pPr>
              <w:spacing w:line="360" w:lineRule="auto"/>
              <w:contextualSpacing/>
              <w:jc w:val="center"/>
              <w:rPr>
                <w:color w:val="1D1B11"/>
                <w:sz w:val="18"/>
                <w:szCs w:val="18"/>
              </w:rPr>
            </w:pPr>
            <w:r w:rsidRPr="005949E3">
              <w:rPr>
                <w:color w:val="1D1B11"/>
                <w:sz w:val="18"/>
                <w:szCs w:val="18"/>
              </w:rPr>
              <w:t>2</w:t>
            </w:r>
          </w:p>
        </w:tc>
        <w:tc>
          <w:tcPr>
            <w:tcW w:w="4256" w:type="dxa"/>
            <w:shd w:val="clear" w:color="auto" w:fill="auto"/>
            <w:vAlign w:val="center"/>
          </w:tcPr>
          <w:p w:rsidR="00EC556B" w:rsidRPr="005949E3" w:rsidRDefault="00EC556B" w:rsidP="00E40032">
            <w:pPr>
              <w:spacing w:line="360" w:lineRule="auto"/>
              <w:contextualSpacing/>
              <w:rPr>
                <w:color w:val="1D1B11"/>
                <w:sz w:val="18"/>
                <w:szCs w:val="18"/>
              </w:rPr>
            </w:pPr>
            <w:r w:rsidRPr="005949E3">
              <w:rPr>
                <w:color w:val="1D1B11"/>
                <w:sz w:val="18"/>
                <w:szCs w:val="18"/>
              </w:rPr>
              <w:t>Jumlah seluruh Desa/Kelurahan</w:t>
            </w:r>
          </w:p>
        </w:tc>
        <w:tc>
          <w:tcPr>
            <w:tcW w:w="847" w:type="dxa"/>
            <w:shd w:val="clear" w:color="auto" w:fill="auto"/>
            <w:vAlign w:val="center"/>
          </w:tcPr>
          <w:p w:rsidR="00EC556B" w:rsidRPr="005949E3" w:rsidRDefault="00EC556B" w:rsidP="00E40032">
            <w:pPr>
              <w:spacing w:line="360" w:lineRule="auto"/>
              <w:contextualSpacing/>
              <w:jc w:val="center"/>
              <w:rPr>
                <w:color w:val="1D1B11"/>
                <w:sz w:val="18"/>
                <w:szCs w:val="18"/>
              </w:rPr>
            </w:pPr>
            <w:r w:rsidRPr="005949E3">
              <w:rPr>
                <w:color w:val="1D1B11"/>
                <w:sz w:val="18"/>
                <w:szCs w:val="18"/>
              </w:rPr>
              <w:t>81</w:t>
            </w:r>
          </w:p>
        </w:tc>
        <w:tc>
          <w:tcPr>
            <w:tcW w:w="848" w:type="dxa"/>
            <w:shd w:val="clear" w:color="auto" w:fill="auto"/>
            <w:vAlign w:val="center"/>
          </w:tcPr>
          <w:p w:rsidR="00EC556B" w:rsidRPr="005949E3" w:rsidRDefault="00EC556B" w:rsidP="00E40032">
            <w:pPr>
              <w:spacing w:line="360" w:lineRule="auto"/>
              <w:contextualSpacing/>
              <w:jc w:val="center"/>
              <w:rPr>
                <w:color w:val="1D1B11"/>
                <w:sz w:val="18"/>
                <w:szCs w:val="18"/>
              </w:rPr>
            </w:pPr>
            <w:r w:rsidRPr="005949E3">
              <w:rPr>
                <w:color w:val="1D1B11"/>
                <w:sz w:val="18"/>
                <w:szCs w:val="18"/>
              </w:rPr>
              <w:t>88</w:t>
            </w:r>
          </w:p>
        </w:tc>
        <w:tc>
          <w:tcPr>
            <w:tcW w:w="847" w:type="dxa"/>
            <w:shd w:val="clear" w:color="auto" w:fill="auto"/>
            <w:vAlign w:val="center"/>
          </w:tcPr>
          <w:p w:rsidR="00EC556B" w:rsidRPr="005949E3" w:rsidRDefault="00EC556B" w:rsidP="00E40032">
            <w:pPr>
              <w:spacing w:line="360" w:lineRule="auto"/>
              <w:contextualSpacing/>
              <w:jc w:val="center"/>
              <w:rPr>
                <w:color w:val="1D1B11"/>
                <w:sz w:val="18"/>
                <w:szCs w:val="18"/>
              </w:rPr>
            </w:pPr>
            <w:r w:rsidRPr="005949E3">
              <w:rPr>
                <w:color w:val="1D1B11"/>
                <w:sz w:val="18"/>
                <w:szCs w:val="18"/>
              </w:rPr>
              <w:t>88</w:t>
            </w:r>
          </w:p>
        </w:tc>
        <w:tc>
          <w:tcPr>
            <w:tcW w:w="881" w:type="dxa"/>
            <w:shd w:val="clear" w:color="auto" w:fill="auto"/>
          </w:tcPr>
          <w:p w:rsidR="00EC556B" w:rsidRPr="005949E3" w:rsidRDefault="00EC556B" w:rsidP="00E40032">
            <w:pPr>
              <w:spacing w:line="360" w:lineRule="auto"/>
              <w:contextualSpacing/>
              <w:jc w:val="center"/>
            </w:pPr>
            <w:r w:rsidRPr="005949E3">
              <w:t>88</w:t>
            </w:r>
          </w:p>
        </w:tc>
        <w:tc>
          <w:tcPr>
            <w:tcW w:w="829" w:type="dxa"/>
            <w:shd w:val="clear" w:color="auto" w:fill="auto"/>
          </w:tcPr>
          <w:p w:rsidR="00EC556B" w:rsidRPr="005949E3" w:rsidRDefault="00EC556B" w:rsidP="00E40032">
            <w:pPr>
              <w:spacing w:line="360" w:lineRule="auto"/>
              <w:contextualSpacing/>
              <w:jc w:val="center"/>
            </w:pPr>
            <w:r w:rsidRPr="005949E3">
              <w:rPr>
                <w:color w:val="1D1B11"/>
                <w:sz w:val="18"/>
                <w:szCs w:val="18"/>
              </w:rPr>
              <w:t>88</w:t>
            </w:r>
          </w:p>
        </w:tc>
      </w:tr>
      <w:tr w:rsidR="00005CD6" w:rsidRPr="005949E3" w:rsidTr="00005CD6">
        <w:trPr>
          <w:jc w:val="center"/>
        </w:trPr>
        <w:tc>
          <w:tcPr>
            <w:tcW w:w="605" w:type="dxa"/>
            <w:shd w:val="clear" w:color="auto" w:fill="auto"/>
            <w:vAlign w:val="center"/>
          </w:tcPr>
          <w:p w:rsidR="00005CD6" w:rsidRPr="005949E3" w:rsidRDefault="00005CD6" w:rsidP="00E40032">
            <w:pPr>
              <w:spacing w:line="360" w:lineRule="auto"/>
              <w:contextualSpacing/>
              <w:jc w:val="center"/>
              <w:rPr>
                <w:color w:val="1D1B11"/>
                <w:sz w:val="18"/>
                <w:szCs w:val="18"/>
              </w:rPr>
            </w:pPr>
            <w:r w:rsidRPr="005949E3">
              <w:rPr>
                <w:color w:val="1D1B11"/>
                <w:sz w:val="18"/>
                <w:szCs w:val="18"/>
              </w:rPr>
              <w:t>3</w:t>
            </w:r>
          </w:p>
        </w:tc>
        <w:tc>
          <w:tcPr>
            <w:tcW w:w="4256" w:type="dxa"/>
            <w:shd w:val="clear" w:color="auto" w:fill="auto"/>
            <w:vAlign w:val="center"/>
          </w:tcPr>
          <w:p w:rsidR="00005CD6" w:rsidRPr="005949E3" w:rsidRDefault="00005CD6" w:rsidP="00E40032">
            <w:pPr>
              <w:spacing w:line="360" w:lineRule="auto"/>
              <w:contextualSpacing/>
              <w:rPr>
                <w:color w:val="1D1B11"/>
                <w:sz w:val="18"/>
                <w:szCs w:val="18"/>
              </w:rPr>
            </w:pPr>
            <w:r w:rsidRPr="005949E3">
              <w:rPr>
                <w:color w:val="1D1B11"/>
                <w:sz w:val="18"/>
                <w:szCs w:val="18"/>
              </w:rPr>
              <w:t xml:space="preserve">Cakupan </w:t>
            </w:r>
            <w:r w:rsidRPr="005949E3">
              <w:rPr>
                <w:sz w:val="18"/>
                <w:szCs w:val="18"/>
              </w:rPr>
              <w:t xml:space="preserve"> pembantu puskesmas</w:t>
            </w:r>
          </w:p>
        </w:tc>
        <w:tc>
          <w:tcPr>
            <w:tcW w:w="847" w:type="dxa"/>
            <w:shd w:val="clear" w:color="auto" w:fill="auto"/>
            <w:vAlign w:val="center"/>
          </w:tcPr>
          <w:p w:rsidR="00005CD6" w:rsidRPr="005949E3" w:rsidRDefault="00EC556B" w:rsidP="00E40032">
            <w:pPr>
              <w:spacing w:line="360" w:lineRule="auto"/>
              <w:contextualSpacing/>
              <w:jc w:val="center"/>
              <w:rPr>
                <w:color w:val="1D1B11"/>
                <w:sz w:val="18"/>
                <w:szCs w:val="18"/>
              </w:rPr>
            </w:pPr>
            <w:r w:rsidRPr="005949E3">
              <w:rPr>
                <w:color w:val="1D1B11"/>
                <w:sz w:val="18"/>
                <w:szCs w:val="18"/>
              </w:rPr>
              <w:t>75,30</w:t>
            </w:r>
          </w:p>
        </w:tc>
        <w:tc>
          <w:tcPr>
            <w:tcW w:w="848" w:type="dxa"/>
            <w:shd w:val="clear" w:color="auto" w:fill="auto"/>
            <w:vAlign w:val="center"/>
          </w:tcPr>
          <w:p w:rsidR="00005CD6" w:rsidRPr="005949E3" w:rsidRDefault="00EC556B" w:rsidP="00E40032">
            <w:pPr>
              <w:spacing w:line="360" w:lineRule="auto"/>
              <w:contextualSpacing/>
              <w:jc w:val="center"/>
              <w:rPr>
                <w:color w:val="1D1B11"/>
                <w:sz w:val="18"/>
                <w:szCs w:val="18"/>
              </w:rPr>
            </w:pPr>
            <w:r w:rsidRPr="005949E3">
              <w:rPr>
                <w:color w:val="1D1B11"/>
                <w:sz w:val="18"/>
                <w:szCs w:val="18"/>
              </w:rPr>
              <w:t>68,18</w:t>
            </w:r>
          </w:p>
        </w:tc>
        <w:tc>
          <w:tcPr>
            <w:tcW w:w="847" w:type="dxa"/>
            <w:shd w:val="clear" w:color="auto" w:fill="auto"/>
            <w:vAlign w:val="center"/>
          </w:tcPr>
          <w:p w:rsidR="00005CD6" w:rsidRPr="005949E3" w:rsidRDefault="00EC556B" w:rsidP="00E40032">
            <w:pPr>
              <w:spacing w:line="360" w:lineRule="auto"/>
              <w:contextualSpacing/>
              <w:jc w:val="center"/>
              <w:rPr>
                <w:color w:val="1D1B11"/>
                <w:sz w:val="18"/>
                <w:szCs w:val="18"/>
              </w:rPr>
            </w:pPr>
            <w:r w:rsidRPr="005949E3">
              <w:rPr>
                <w:color w:val="1D1B11"/>
                <w:sz w:val="18"/>
                <w:szCs w:val="18"/>
              </w:rPr>
              <w:t>72,72</w:t>
            </w:r>
          </w:p>
        </w:tc>
        <w:tc>
          <w:tcPr>
            <w:tcW w:w="881" w:type="dxa"/>
            <w:shd w:val="clear" w:color="auto" w:fill="auto"/>
            <w:vAlign w:val="center"/>
          </w:tcPr>
          <w:p w:rsidR="00005CD6" w:rsidRPr="005949E3" w:rsidRDefault="00EC556B" w:rsidP="00E40032">
            <w:pPr>
              <w:spacing w:line="360" w:lineRule="auto"/>
              <w:contextualSpacing/>
              <w:jc w:val="center"/>
              <w:rPr>
                <w:color w:val="1D1B11"/>
                <w:sz w:val="18"/>
                <w:szCs w:val="18"/>
              </w:rPr>
            </w:pPr>
            <w:r w:rsidRPr="005949E3">
              <w:rPr>
                <w:color w:val="1D1B11"/>
                <w:sz w:val="18"/>
                <w:szCs w:val="18"/>
              </w:rPr>
              <w:t>72,72</w:t>
            </w:r>
          </w:p>
        </w:tc>
        <w:tc>
          <w:tcPr>
            <w:tcW w:w="829" w:type="dxa"/>
            <w:shd w:val="clear" w:color="auto" w:fill="auto"/>
            <w:vAlign w:val="center"/>
          </w:tcPr>
          <w:p w:rsidR="00005CD6" w:rsidRPr="005949E3" w:rsidRDefault="00EC556B" w:rsidP="00E40032">
            <w:pPr>
              <w:spacing w:line="360" w:lineRule="auto"/>
              <w:contextualSpacing/>
              <w:jc w:val="center"/>
              <w:rPr>
                <w:color w:val="1D1B11"/>
                <w:sz w:val="18"/>
                <w:szCs w:val="18"/>
              </w:rPr>
            </w:pPr>
            <w:r w:rsidRPr="005949E3">
              <w:rPr>
                <w:color w:val="1D1B11"/>
                <w:sz w:val="18"/>
                <w:szCs w:val="18"/>
              </w:rPr>
              <w:t>80,68</w:t>
            </w:r>
          </w:p>
        </w:tc>
      </w:tr>
    </w:tbl>
    <w:p w:rsidR="00826CA5" w:rsidRPr="005D16E8" w:rsidRDefault="00826CA5" w:rsidP="00E40032">
      <w:pPr>
        <w:spacing w:line="360" w:lineRule="auto"/>
        <w:contextualSpacing/>
        <w:jc w:val="both"/>
        <w:rPr>
          <w:color w:val="auto"/>
          <w:sz w:val="18"/>
          <w:szCs w:val="18"/>
        </w:rPr>
      </w:pPr>
      <w:r w:rsidRPr="005D16E8">
        <w:rPr>
          <w:color w:val="auto"/>
          <w:sz w:val="18"/>
          <w:szCs w:val="18"/>
        </w:rPr>
        <w:t xml:space="preserve">Sumber </w:t>
      </w:r>
      <w:r w:rsidRPr="005D16E8">
        <w:rPr>
          <w:color w:val="auto"/>
          <w:sz w:val="18"/>
          <w:szCs w:val="18"/>
          <w:lang w:val="en-US"/>
        </w:rPr>
        <w:t>Data</w:t>
      </w:r>
      <w:r w:rsidRPr="005D16E8">
        <w:rPr>
          <w:color w:val="auto"/>
          <w:sz w:val="18"/>
          <w:szCs w:val="18"/>
        </w:rPr>
        <w:t xml:space="preserve">: </w:t>
      </w:r>
      <w:r w:rsidRPr="005D16E8">
        <w:rPr>
          <w:color w:val="auto"/>
          <w:sz w:val="18"/>
          <w:szCs w:val="18"/>
          <w:lang w:val="en-US"/>
        </w:rPr>
        <w:t xml:space="preserve">Dinas Kesehatan Kabupaten </w:t>
      </w:r>
      <w:r w:rsidRPr="005D16E8">
        <w:rPr>
          <w:color w:val="auto"/>
          <w:sz w:val="18"/>
          <w:szCs w:val="18"/>
        </w:rPr>
        <w:t xml:space="preserve">Kepulauan Selayar </w:t>
      </w:r>
    </w:p>
    <w:p w:rsidR="00EF6B0B" w:rsidRPr="005949E3" w:rsidRDefault="00EF6B0B" w:rsidP="00E40032">
      <w:pPr>
        <w:numPr>
          <w:ilvl w:val="3"/>
          <w:numId w:val="18"/>
        </w:numPr>
        <w:spacing w:line="360" w:lineRule="auto"/>
        <w:contextualSpacing/>
        <w:jc w:val="both"/>
        <w:rPr>
          <w:b/>
          <w:color w:val="auto"/>
          <w:sz w:val="24"/>
          <w:szCs w:val="24"/>
          <w:lang w:val="en-GB"/>
        </w:rPr>
      </w:pPr>
      <w:r w:rsidRPr="005949E3">
        <w:rPr>
          <w:b/>
          <w:color w:val="auto"/>
          <w:sz w:val="24"/>
          <w:szCs w:val="24"/>
        </w:rPr>
        <w:t>Pekerjaan Umum</w:t>
      </w:r>
    </w:p>
    <w:p w:rsidR="00EF6B0B" w:rsidRPr="005949E3" w:rsidRDefault="00EF6B0B" w:rsidP="00E40032">
      <w:pPr>
        <w:spacing w:line="360" w:lineRule="auto"/>
        <w:ind w:left="851" w:firstLine="708"/>
        <w:contextualSpacing/>
        <w:jc w:val="both"/>
        <w:rPr>
          <w:color w:val="auto"/>
          <w:sz w:val="24"/>
          <w:szCs w:val="24"/>
          <w:lang w:val="en-US"/>
        </w:rPr>
      </w:pPr>
      <w:r w:rsidRPr="005949E3">
        <w:rPr>
          <w:color w:val="auto"/>
          <w:sz w:val="24"/>
          <w:szCs w:val="24"/>
        </w:rPr>
        <w:t xml:space="preserve">Selanjutnya </w:t>
      </w:r>
      <w:r w:rsidRPr="005949E3">
        <w:rPr>
          <w:color w:val="auto"/>
          <w:sz w:val="24"/>
          <w:szCs w:val="24"/>
          <w:lang w:val="en-US"/>
        </w:rPr>
        <w:t xml:space="preserve">untuk mendukung kelancaran kegiatan perekonomian masyarakat, pemerintah daerah telah melakukan berbagai upaya antara lain membangun prasarana angkutan darat yaitu jalan yang berfungsi bagi kelancaran aksesibilitas atau mobilisasi penduduk serta mendukung kelancaran distribusi barang dari dan ke daerah. Berdasarkan data yang ada, kelas jalan di kabupaten </w:t>
      </w:r>
      <w:r w:rsidR="0092170F">
        <w:rPr>
          <w:color w:val="auto"/>
          <w:sz w:val="24"/>
          <w:szCs w:val="24"/>
          <w:lang w:val="en-US"/>
        </w:rPr>
        <w:t xml:space="preserve">Kepulauan Selayar </w:t>
      </w:r>
      <w:r w:rsidRPr="005949E3">
        <w:rPr>
          <w:color w:val="auto"/>
          <w:sz w:val="24"/>
          <w:szCs w:val="24"/>
          <w:lang w:val="en-US"/>
        </w:rPr>
        <w:t xml:space="preserve">termasuk dalam kelas jalan III B, dan sesuai dengan status administrasi jalan di Kabupaten Kepualaun Selayar hingga 2013 keseluruhan panjang jalan mencapai 1.141,76 Km, terdiri dari jalan provinsi sepanjang 106,70 Km </w:t>
      </w:r>
      <w:r w:rsidRPr="005949E3">
        <w:rPr>
          <w:color w:val="auto"/>
          <w:sz w:val="24"/>
          <w:szCs w:val="24"/>
          <w:lang w:val="fi-FI"/>
        </w:rPr>
        <w:t xml:space="preserve">yang sejak tanggal 31 Desember 2009 berdasarkan Keputusan Menteri Pekerjaan Umum RI Nomor 631/KPTS/M/2009 telah berubah status menjadi Jalan </w:t>
      </w:r>
      <w:r w:rsidRPr="005949E3">
        <w:rPr>
          <w:color w:val="auto"/>
          <w:sz w:val="24"/>
          <w:szCs w:val="24"/>
        </w:rPr>
        <w:t>Nasional</w:t>
      </w:r>
      <w:r w:rsidRPr="005949E3">
        <w:rPr>
          <w:color w:val="auto"/>
          <w:sz w:val="24"/>
          <w:szCs w:val="24"/>
          <w:lang w:val="en-US"/>
        </w:rPr>
        <w:t xml:space="preserve">, mencakup Pamata – Benteng dalam kondisi baik, kemudian ruas Benteng-Appatanah yang sementara inidalam tahap penyelesaian pekerjaan, kemudian jalan kabupaten sepanjang 689,49 Km, serta jalan desa sepanjang 345,57 Km. </w:t>
      </w:r>
    </w:p>
    <w:p w:rsidR="00EF6B0B" w:rsidRPr="005949E3" w:rsidRDefault="00EF6B0B" w:rsidP="00E40032">
      <w:pPr>
        <w:spacing w:line="360" w:lineRule="auto"/>
        <w:ind w:left="851" w:firstLine="708"/>
        <w:contextualSpacing/>
        <w:jc w:val="both"/>
        <w:rPr>
          <w:color w:val="auto"/>
          <w:sz w:val="24"/>
          <w:szCs w:val="24"/>
          <w:lang w:val="en-US"/>
        </w:rPr>
      </w:pPr>
      <w:r w:rsidRPr="005949E3">
        <w:rPr>
          <w:color w:val="auto"/>
          <w:sz w:val="24"/>
          <w:szCs w:val="24"/>
          <w:lang w:val="en-US"/>
        </w:rPr>
        <w:lastRenderedPageBreak/>
        <w:t xml:space="preserve">Kemudian berdasarkan jenis permukaan jalan di Kabupaten </w:t>
      </w:r>
      <w:r w:rsidR="0092170F">
        <w:rPr>
          <w:color w:val="auto"/>
          <w:sz w:val="24"/>
          <w:szCs w:val="24"/>
          <w:lang w:val="en-US"/>
        </w:rPr>
        <w:t xml:space="preserve">Kepulauan Selayar </w:t>
      </w:r>
      <w:r w:rsidRPr="005949E3">
        <w:rPr>
          <w:color w:val="auto"/>
          <w:sz w:val="24"/>
          <w:szCs w:val="24"/>
          <w:lang w:val="en-US"/>
        </w:rPr>
        <w:t xml:space="preserve">hingga tahun 2013, jalan yang diaspal sepanjang  433,72 kilometer, jalan kerikil sepanjang 69,00 Km serta jalan tanah sepanjang 186,77 Km. Sedangkan   berdasarkan kondisi jalan di Kabupaten </w:t>
      </w:r>
      <w:r w:rsidR="0092170F">
        <w:rPr>
          <w:color w:val="auto"/>
          <w:sz w:val="24"/>
          <w:szCs w:val="24"/>
          <w:lang w:val="en-US"/>
        </w:rPr>
        <w:t xml:space="preserve">Kepulauan Selayar </w:t>
      </w:r>
      <w:r w:rsidRPr="005949E3">
        <w:rPr>
          <w:color w:val="auto"/>
          <w:sz w:val="24"/>
          <w:szCs w:val="24"/>
          <w:lang w:val="en-US"/>
        </w:rPr>
        <w:t>, dalam kondisi baik sepanjang 255,57 Km, dalam kondisi sedang sepanjang 155,75 Km, dalam kondisi rusak sepanjang 128,77 Km serta dalam kondisi rusak berat sepanjang 149,40 Km.</w:t>
      </w:r>
    </w:p>
    <w:p w:rsidR="00B77D6D" w:rsidRDefault="00EF6B0B" w:rsidP="00896DCB">
      <w:pPr>
        <w:spacing w:line="360" w:lineRule="auto"/>
        <w:ind w:left="851" w:firstLine="708"/>
        <w:contextualSpacing/>
        <w:jc w:val="both"/>
        <w:rPr>
          <w:color w:val="auto"/>
          <w:sz w:val="18"/>
          <w:szCs w:val="18"/>
          <w:lang w:val="en-US"/>
        </w:rPr>
      </w:pPr>
      <w:r w:rsidRPr="005949E3">
        <w:rPr>
          <w:color w:val="auto"/>
          <w:sz w:val="24"/>
          <w:szCs w:val="24"/>
        </w:rPr>
        <w:t xml:space="preserve">Mengenai </w:t>
      </w:r>
      <w:r w:rsidRPr="005949E3">
        <w:rPr>
          <w:color w:val="auto"/>
          <w:sz w:val="24"/>
          <w:szCs w:val="24"/>
          <w:lang w:val="en-US"/>
        </w:rPr>
        <w:t xml:space="preserve">persentase rasio jaringan irigasi, </w:t>
      </w:r>
      <w:r w:rsidRPr="005949E3">
        <w:rPr>
          <w:color w:val="auto"/>
          <w:sz w:val="24"/>
          <w:szCs w:val="24"/>
          <w:lang w:val="es-AR"/>
        </w:rPr>
        <w:t>prasarana dan sarana sumber daya air dan irigasi sampai akhir tahun 20</w:t>
      </w:r>
      <w:r w:rsidRPr="005949E3">
        <w:rPr>
          <w:color w:val="auto"/>
          <w:sz w:val="24"/>
          <w:szCs w:val="24"/>
        </w:rPr>
        <w:t>1</w:t>
      </w:r>
      <w:r w:rsidRPr="005949E3">
        <w:rPr>
          <w:color w:val="auto"/>
          <w:sz w:val="24"/>
          <w:szCs w:val="24"/>
          <w:lang w:val="en-US"/>
        </w:rPr>
        <w:t>4</w:t>
      </w:r>
      <w:r w:rsidRPr="005949E3">
        <w:rPr>
          <w:color w:val="auto"/>
          <w:sz w:val="24"/>
          <w:szCs w:val="24"/>
          <w:lang w:val="es-AR"/>
        </w:rPr>
        <w:t xml:space="preserve"> di Kabupaten </w:t>
      </w:r>
      <w:r w:rsidR="0092170F">
        <w:rPr>
          <w:color w:val="auto"/>
          <w:sz w:val="24"/>
          <w:szCs w:val="24"/>
          <w:lang w:val="es-AR"/>
        </w:rPr>
        <w:t xml:space="preserve">Kepulauan Selayar </w:t>
      </w:r>
      <w:r w:rsidRPr="005949E3">
        <w:rPr>
          <w:color w:val="auto"/>
          <w:sz w:val="24"/>
          <w:szCs w:val="24"/>
          <w:lang w:val="es-AR"/>
        </w:rPr>
        <w:t>sebesar 7,42 persen, yang terdata sebanyak 27 daerah irigasi (DI) dan sebagai irigasi desa kategori irigasi semi teknis dengan luas daerah potensial sebanyak 4.280 Ha dan luas daer</w:t>
      </w:r>
      <w:r w:rsidR="005D40F2">
        <w:rPr>
          <w:color w:val="auto"/>
          <w:sz w:val="24"/>
          <w:szCs w:val="24"/>
          <w:lang w:val="es-AR"/>
        </w:rPr>
        <w:t xml:space="preserve">ah funsional sebanyak 2.415 Ha. </w:t>
      </w:r>
      <w:r w:rsidRPr="005949E3">
        <w:rPr>
          <w:color w:val="auto"/>
          <w:sz w:val="24"/>
          <w:szCs w:val="24"/>
        </w:rPr>
        <w:t>Pengembangan pengelolaan sumber daya air (SDA) untuk irigasi dan air bersih kedepan sangat perlu untuk dikembangkan, disebabkan semakin menurunnya kualitas dan kuantitas sumber daya air akibat penebangan liar, penambangan galian golongan C dan juga pola pertanian yang berpindah-pindah oleh masyarakat yang mengakibatkan gundulnya hulu sungai dan tergerusn</w:t>
      </w:r>
      <w:r w:rsidR="005D40F2">
        <w:rPr>
          <w:color w:val="auto"/>
          <w:sz w:val="24"/>
          <w:szCs w:val="24"/>
        </w:rPr>
        <w:t xml:space="preserve">ya daerah aliran sungai (DAS). </w:t>
      </w:r>
      <w:r w:rsidRPr="005949E3">
        <w:rPr>
          <w:color w:val="auto"/>
          <w:sz w:val="24"/>
          <w:szCs w:val="24"/>
        </w:rPr>
        <w:t xml:space="preserve">Aktifitas pertanian masyarakat di pulau Jampea sering mengalami gagal panen hingga </w:t>
      </w:r>
      <w:r w:rsidRPr="005949E3">
        <w:rPr>
          <w:color w:val="auto"/>
          <w:sz w:val="24"/>
          <w:szCs w:val="24"/>
          <w:lang w:val="en-US"/>
        </w:rPr>
        <w:t xml:space="preserve">belum </w:t>
      </w:r>
      <w:r w:rsidRPr="005949E3">
        <w:rPr>
          <w:color w:val="auto"/>
          <w:sz w:val="24"/>
          <w:szCs w:val="24"/>
        </w:rPr>
        <w:t xml:space="preserve">mampu memenuhi kebutuhan pangan masyarakat setempat, walaupun pada pulau tersebut telah ada beberapa daerah irigasi dengan kategori irigasi desa (semi teknis) yang kondisi fisiknya belum memadai untuk mengairi areal persawahan yang ada. Demikian pula kondisi geografis Kabupaten </w:t>
      </w:r>
      <w:r w:rsidR="0092170F">
        <w:rPr>
          <w:color w:val="auto"/>
          <w:sz w:val="24"/>
          <w:szCs w:val="24"/>
        </w:rPr>
        <w:t xml:space="preserve">Kepulauan Selayar </w:t>
      </w:r>
      <w:r w:rsidRPr="005949E3">
        <w:rPr>
          <w:color w:val="auto"/>
          <w:sz w:val="24"/>
          <w:szCs w:val="24"/>
        </w:rPr>
        <w:t xml:space="preserve">terdiri dari gugusan kepulauan yang sebagian penduduknya berprofesi sebagai petani-nelayan yang masih memakai pola pertanian berpindah-pindah yang menyebabkan tingginya kerawanan akan bencana terutama longsornya pinggir sungai akibat banjir, abrasi pantai dan pendangkalan sedimen pada muara intrusi air laut ke darat yang dapat mengancam permukiman penduduk pesisir pantai, berkurangnya sumber air tanah/tawar maupun kerusakan lingkungan yang semakin mengkhawatirkan. </w:t>
      </w:r>
    </w:p>
    <w:p w:rsidR="00604186" w:rsidRPr="005949E3" w:rsidRDefault="00604186" w:rsidP="00E40032">
      <w:pPr>
        <w:spacing w:line="360" w:lineRule="auto"/>
        <w:contextualSpacing/>
        <w:jc w:val="center"/>
        <w:rPr>
          <w:color w:val="auto"/>
          <w:sz w:val="18"/>
          <w:szCs w:val="18"/>
          <w:lang w:val="en-US"/>
        </w:rPr>
      </w:pPr>
      <w:r w:rsidRPr="005949E3">
        <w:rPr>
          <w:color w:val="auto"/>
          <w:sz w:val="18"/>
          <w:szCs w:val="18"/>
        </w:rPr>
        <w:t>Tabel 2.</w:t>
      </w:r>
      <w:r w:rsidR="005C5E87" w:rsidRPr="005949E3">
        <w:rPr>
          <w:color w:val="auto"/>
          <w:sz w:val="18"/>
          <w:szCs w:val="18"/>
          <w:lang w:val="en-US"/>
        </w:rPr>
        <w:t>71</w:t>
      </w:r>
    </w:p>
    <w:p w:rsidR="00604186" w:rsidRPr="005949E3" w:rsidRDefault="00604186" w:rsidP="00E40032">
      <w:pPr>
        <w:spacing w:line="360" w:lineRule="auto"/>
        <w:contextualSpacing/>
        <w:jc w:val="center"/>
        <w:rPr>
          <w:color w:val="auto"/>
          <w:sz w:val="18"/>
          <w:szCs w:val="18"/>
        </w:rPr>
      </w:pPr>
      <w:r w:rsidRPr="005949E3">
        <w:rPr>
          <w:color w:val="auto"/>
          <w:sz w:val="18"/>
          <w:szCs w:val="18"/>
        </w:rPr>
        <w:t xml:space="preserve">Analisis Kinerja Atas Fokus Layanan Urusan Wajib </w:t>
      </w:r>
    </w:p>
    <w:p w:rsidR="00604186" w:rsidRDefault="00604186" w:rsidP="00E40032">
      <w:pPr>
        <w:spacing w:line="360" w:lineRule="auto"/>
        <w:contextualSpacing/>
        <w:jc w:val="center"/>
        <w:rPr>
          <w:color w:val="auto"/>
          <w:sz w:val="18"/>
          <w:szCs w:val="18"/>
          <w:lang w:val="en-US"/>
        </w:rPr>
      </w:pPr>
      <w:r w:rsidRPr="005949E3">
        <w:rPr>
          <w:color w:val="auto"/>
          <w:sz w:val="18"/>
          <w:szCs w:val="18"/>
        </w:rPr>
        <w:t xml:space="preserve">Di Kabupaten </w:t>
      </w:r>
      <w:r w:rsidR="0092170F">
        <w:rPr>
          <w:color w:val="auto"/>
          <w:sz w:val="18"/>
          <w:szCs w:val="18"/>
        </w:rPr>
        <w:t xml:space="preserve">Kepulauan Selayar </w:t>
      </w:r>
      <w:r w:rsidRPr="005949E3">
        <w:rPr>
          <w:color w:val="auto"/>
          <w:sz w:val="18"/>
          <w:szCs w:val="18"/>
        </w:rPr>
        <w:t>, Tahun 20</w:t>
      </w:r>
      <w:r w:rsidRPr="005949E3">
        <w:rPr>
          <w:color w:val="auto"/>
          <w:sz w:val="18"/>
          <w:szCs w:val="18"/>
          <w:lang w:val="en-US"/>
        </w:rPr>
        <w:t>11</w:t>
      </w:r>
      <w:r w:rsidRPr="005949E3">
        <w:rPr>
          <w:color w:val="auto"/>
          <w:sz w:val="18"/>
          <w:szCs w:val="18"/>
        </w:rPr>
        <w:t xml:space="preserve"> – 201</w:t>
      </w:r>
      <w:r w:rsidRPr="005949E3">
        <w:rPr>
          <w:color w:val="auto"/>
          <w:sz w:val="18"/>
          <w:szCs w:val="18"/>
          <w:lang w:val="en-US"/>
        </w:rPr>
        <w:t>5</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664"/>
        <w:gridCol w:w="3130"/>
        <w:gridCol w:w="1134"/>
        <w:gridCol w:w="992"/>
        <w:gridCol w:w="1134"/>
        <w:gridCol w:w="1134"/>
        <w:gridCol w:w="1149"/>
      </w:tblGrid>
      <w:tr w:rsidR="00604186" w:rsidRPr="005949E3" w:rsidTr="00896DCB">
        <w:tc>
          <w:tcPr>
            <w:tcW w:w="664" w:type="dxa"/>
            <w:shd w:val="clear" w:color="auto" w:fill="auto"/>
            <w:vAlign w:val="center"/>
          </w:tcPr>
          <w:p w:rsidR="00604186" w:rsidRPr="005949E3" w:rsidRDefault="00604186" w:rsidP="00E40032">
            <w:pPr>
              <w:pStyle w:val="NoSpacing"/>
              <w:spacing w:line="360" w:lineRule="auto"/>
              <w:contextualSpacing/>
              <w:jc w:val="center"/>
              <w:rPr>
                <w:rFonts w:ascii="Times New Roman" w:hAnsi="Times New Roman"/>
                <w:b/>
                <w:sz w:val="18"/>
                <w:szCs w:val="18"/>
                <w:lang w:val="id-ID"/>
              </w:rPr>
            </w:pPr>
            <w:r w:rsidRPr="005949E3">
              <w:rPr>
                <w:rFonts w:ascii="Times New Roman" w:hAnsi="Times New Roman"/>
                <w:b/>
                <w:sz w:val="18"/>
                <w:szCs w:val="18"/>
                <w:lang w:val="id-ID"/>
              </w:rPr>
              <w:t>NO</w:t>
            </w:r>
          </w:p>
        </w:tc>
        <w:tc>
          <w:tcPr>
            <w:tcW w:w="3130" w:type="dxa"/>
            <w:shd w:val="clear" w:color="auto" w:fill="auto"/>
            <w:vAlign w:val="center"/>
          </w:tcPr>
          <w:p w:rsidR="00604186" w:rsidRPr="005949E3" w:rsidRDefault="00604186" w:rsidP="00E40032">
            <w:pPr>
              <w:pStyle w:val="NoSpacing"/>
              <w:spacing w:line="360" w:lineRule="auto"/>
              <w:contextualSpacing/>
              <w:jc w:val="center"/>
              <w:rPr>
                <w:rFonts w:ascii="Times New Roman" w:hAnsi="Times New Roman"/>
                <w:b/>
                <w:sz w:val="18"/>
                <w:szCs w:val="18"/>
                <w:lang w:val="id-ID"/>
              </w:rPr>
            </w:pPr>
            <w:r w:rsidRPr="005949E3">
              <w:rPr>
                <w:rFonts w:ascii="Times New Roman" w:hAnsi="Times New Roman"/>
                <w:b/>
                <w:sz w:val="18"/>
                <w:szCs w:val="18"/>
                <w:lang w:val="id-ID"/>
              </w:rPr>
              <w:t>Bidang dan Indikator</w:t>
            </w:r>
          </w:p>
        </w:tc>
        <w:tc>
          <w:tcPr>
            <w:tcW w:w="1134" w:type="dxa"/>
            <w:shd w:val="clear" w:color="auto" w:fill="auto"/>
            <w:vAlign w:val="center"/>
          </w:tcPr>
          <w:p w:rsidR="00604186" w:rsidRPr="005949E3" w:rsidRDefault="00604186" w:rsidP="00E40032">
            <w:pPr>
              <w:pStyle w:val="NoSpacing"/>
              <w:spacing w:line="360" w:lineRule="auto"/>
              <w:contextualSpacing/>
              <w:jc w:val="center"/>
              <w:rPr>
                <w:rFonts w:ascii="Times New Roman" w:hAnsi="Times New Roman"/>
                <w:b/>
                <w:sz w:val="18"/>
                <w:szCs w:val="18"/>
              </w:rPr>
            </w:pPr>
            <w:r w:rsidRPr="005949E3">
              <w:rPr>
                <w:rFonts w:ascii="Times New Roman" w:hAnsi="Times New Roman"/>
                <w:b/>
                <w:sz w:val="18"/>
                <w:szCs w:val="18"/>
                <w:lang w:val="id-ID"/>
              </w:rPr>
              <w:t>2011</w:t>
            </w:r>
          </w:p>
        </w:tc>
        <w:tc>
          <w:tcPr>
            <w:tcW w:w="992" w:type="dxa"/>
            <w:shd w:val="clear" w:color="auto" w:fill="auto"/>
            <w:vAlign w:val="center"/>
          </w:tcPr>
          <w:p w:rsidR="00604186" w:rsidRPr="005949E3" w:rsidRDefault="00604186" w:rsidP="00E40032">
            <w:pPr>
              <w:pStyle w:val="NoSpacing"/>
              <w:spacing w:line="360" w:lineRule="auto"/>
              <w:contextualSpacing/>
              <w:jc w:val="center"/>
              <w:rPr>
                <w:rFonts w:ascii="Times New Roman" w:hAnsi="Times New Roman"/>
                <w:b/>
                <w:sz w:val="18"/>
                <w:szCs w:val="18"/>
              </w:rPr>
            </w:pPr>
            <w:r w:rsidRPr="005949E3">
              <w:rPr>
                <w:rFonts w:ascii="Times New Roman" w:hAnsi="Times New Roman"/>
                <w:b/>
                <w:sz w:val="18"/>
                <w:szCs w:val="18"/>
                <w:lang w:val="id-ID"/>
              </w:rPr>
              <w:t>20</w:t>
            </w:r>
            <w:r w:rsidRPr="005949E3">
              <w:rPr>
                <w:rFonts w:ascii="Times New Roman" w:hAnsi="Times New Roman"/>
                <w:b/>
                <w:sz w:val="18"/>
                <w:szCs w:val="18"/>
              </w:rPr>
              <w:t>12</w:t>
            </w:r>
          </w:p>
        </w:tc>
        <w:tc>
          <w:tcPr>
            <w:tcW w:w="1134" w:type="dxa"/>
            <w:shd w:val="clear" w:color="auto" w:fill="auto"/>
            <w:vAlign w:val="center"/>
          </w:tcPr>
          <w:p w:rsidR="00604186" w:rsidRPr="005949E3" w:rsidRDefault="00604186" w:rsidP="00E40032">
            <w:pPr>
              <w:pStyle w:val="NoSpacing"/>
              <w:spacing w:line="360" w:lineRule="auto"/>
              <w:contextualSpacing/>
              <w:jc w:val="center"/>
              <w:rPr>
                <w:rFonts w:ascii="Times New Roman" w:hAnsi="Times New Roman"/>
                <w:b/>
                <w:sz w:val="18"/>
                <w:szCs w:val="18"/>
              </w:rPr>
            </w:pPr>
            <w:r w:rsidRPr="005949E3">
              <w:rPr>
                <w:rFonts w:ascii="Times New Roman" w:hAnsi="Times New Roman"/>
                <w:b/>
                <w:sz w:val="18"/>
                <w:szCs w:val="18"/>
                <w:lang w:val="id-ID"/>
              </w:rPr>
              <w:t>20</w:t>
            </w:r>
            <w:r w:rsidRPr="005949E3">
              <w:rPr>
                <w:rFonts w:ascii="Times New Roman" w:hAnsi="Times New Roman"/>
                <w:b/>
                <w:sz w:val="18"/>
                <w:szCs w:val="18"/>
              </w:rPr>
              <w:t>13</w:t>
            </w:r>
          </w:p>
        </w:tc>
        <w:tc>
          <w:tcPr>
            <w:tcW w:w="1134" w:type="dxa"/>
            <w:shd w:val="clear" w:color="auto" w:fill="auto"/>
            <w:vAlign w:val="center"/>
          </w:tcPr>
          <w:p w:rsidR="00604186" w:rsidRPr="005949E3" w:rsidRDefault="00604186" w:rsidP="00E40032">
            <w:pPr>
              <w:pStyle w:val="NoSpacing"/>
              <w:spacing w:line="360" w:lineRule="auto"/>
              <w:contextualSpacing/>
              <w:jc w:val="center"/>
              <w:rPr>
                <w:rFonts w:ascii="Times New Roman" w:hAnsi="Times New Roman"/>
                <w:b/>
                <w:sz w:val="18"/>
                <w:szCs w:val="18"/>
              </w:rPr>
            </w:pPr>
            <w:r w:rsidRPr="005949E3">
              <w:rPr>
                <w:rFonts w:ascii="Times New Roman" w:hAnsi="Times New Roman"/>
                <w:b/>
                <w:sz w:val="18"/>
                <w:szCs w:val="18"/>
                <w:lang w:val="id-ID"/>
              </w:rPr>
              <w:t>201</w:t>
            </w:r>
            <w:r w:rsidRPr="005949E3">
              <w:rPr>
                <w:rFonts w:ascii="Times New Roman" w:hAnsi="Times New Roman"/>
                <w:b/>
                <w:sz w:val="18"/>
                <w:szCs w:val="18"/>
              </w:rPr>
              <w:t>4</w:t>
            </w:r>
          </w:p>
        </w:tc>
        <w:tc>
          <w:tcPr>
            <w:tcW w:w="1149" w:type="dxa"/>
            <w:shd w:val="clear" w:color="auto" w:fill="auto"/>
            <w:vAlign w:val="center"/>
          </w:tcPr>
          <w:p w:rsidR="00604186" w:rsidRPr="005949E3" w:rsidRDefault="00604186" w:rsidP="00E40032">
            <w:pPr>
              <w:pStyle w:val="NoSpacing"/>
              <w:spacing w:line="360" w:lineRule="auto"/>
              <w:contextualSpacing/>
              <w:jc w:val="center"/>
              <w:rPr>
                <w:rFonts w:ascii="Times New Roman" w:hAnsi="Times New Roman"/>
                <w:b/>
                <w:sz w:val="18"/>
                <w:szCs w:val="18"/>
              </w:rPr>
            </w:pPr>
            <w:r w:rsidRPr="005949E3">
              <w:rPr>
                <w:rFonts w:ascii="Times New Roman" w:hAnsi="Times New Roman"/>
                <w:b/>
                <w:sz w:val="18"/>
                <w:szCs w:val="18"/>
                <w:lang w:val="id-ID"/>
              </w:rPr>
              <w:t>201</w:t>
            </w:r>
            <w:r w:rsidRPr="005949E3">
              <w:rPr>
                <w:rFonts w:ascii="Times New Roman" w:hAnsi="Times New Roman"/>
                <w:b/>
                <w:sz w:val="18"/>
                <w:szCs w:val="18"/>
              </w:rPr>
              <w:t>5</w:t>
            </w:r>
          </w:p>
        </w:tc>
      </w:tr>
      <w:tr w:rsidR="00604186" w:rsidRPr="005949E3" w:rsidTr="00896DCB">
        <w:tc>
          <w:tcPr>
            <w:tcW w:w="664" w:type="dxa"/>
            <w:shd w:val="clear" w:color="auto" w:fill="auto"/>
            <w:vAlign w:val="center"/>
          </w:tcPr>
          <w:p w:rsidR="00604186" w:rsidRPr="005949E3" w:rsidRDefault="00604186" w:rsidP="00E40032">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1</w:t>
            </w:r>
          </w:p>
        </w:tc>
        <w:tc>
          <w:tcPr>
            <w:tcW w:w="3130" w:type="dxa"/>
            <w:shd w:val="clear" w:color="auto" w:fill="auto"/>
            <w:vAlign w:val="center"/>
          </w:tcPr>
          <w:p w:rsidR="00604186" w:rsidRPr="005949E3" w:rsidRDefault="00604186" w:rsidP="00E40032">
            <w:pPr>
              <w:pStyle w:val="NoSpacing"/>
              <w:spacing w:line="360" w:lineRule="auto"/>
              <w:contextualSpacing/>
              <w:rPr>
                <w:rFonts w:ascii="Times New Roman" w:hAnsi="Times New Roman"/>
                <w:sz w:val="18"/>
                <w:szCs w:val="18"/>
              </w:rPr>
            </w:pPr>
            <w:r w:rsidRPr="005949E3">
              <w:rPr>
                <w:rFonts w:ascii="Times New Roman" w:hAnsi="Times New Roman"/>
                <w:sz w:val="18"/>
                <w:szCs w:val="18"/>
              </w:rPr>
              <w:t xml:space="preserve">Proporsi </w:t>
            </w:r>
            <w:r w:rsidRPr="005949E3">
              <w:rPr>
                <w:rFonts w:ascii="Times New Roman" w:hAnsi="Times New Roman"/>
                <w:sz w:val="18"/>
                <w:szCs w:val="18"/>
                <w:lang w:val="id-ID"/>
              </w:rPr>
              <w:t>panjang jaringan jalan dalam kondisi baik</w:t>
            </w:r>
          </w:p>
        </w:tc>
        <w:tc>
          <w:tcPr>
            <w:tcW w:w="1134" w:type="dxa"/>
            <w:shd w:val="clear" w:color="auto" w:fill="auto"/>
            <w:vAlign w:val="center"/>
          </w:tcPr>
          <w:p w:rsidR="00604186" w:rsidRPr="005949E3" w:rsidRDefault="00A30E0A" w:rsidP="00E40032">
            <w:pPr>
              <w:pStyle w:val="NoSpacing"/>
              <w:spacing w:line="360" w:lineRule="auto"/>
              <w:contextualSpacing/>
              <w:jc w:val="center"/>
              <w:rPr>
                <w:rFonts w:ascii="Times New Roman" w:hAnsi="Times New Roman"/>
                <w:sz w:val="18"/>
                <w:szCs w:val="18"/>
              </w:rPr>
            </w:pPr>
            <w:r w:rsidRPr="005949E3">
              <w:rPr>
                <w:rFonts w:ascii="Times New Roman" w:hAnsi="Times New Roman"/>
                <w:sz w:val="18"/>
                <w:szCs w:val="18"/>
              </w:rPr>
              <w:t>0</w:t>
            </w:r>
          </w:p>
        </w:tc>
        <w:tc>
          <w:tcPr>
            <w:tcW w:w="992" w:type="dxa"/>
            <w:shd w:val="clear" w:color="auto" w:fill="auto"/>
            <w:vAlign w:val="center"/>
          </w:tcPr>
          <w:p w:rsidR="00604186" w:rsidRPr="005949E3" w:rsidRDefault="00A30E0A" w:rsidP="00E40032">
            <w:pPr>
              <w:pStyle w:val="NoSpacing"/>
              <w:spacing w:line="360" w:lineRule="auto"/>
              <w:contextualSpacing/>
              <w:jc w:val="center"/>
              <w:rPr>
                <w:rFonts w:ascii="Times New Roman" w:hAnsi="Times New Roman"/>
                <w:sz w:val="18"/>
                <w:szCs w:val="18"/>
              </w:rPr>
            </w:pPr>
            <w:r w:rsidRPr="005949E3">
              <w:rPr>
                <w:rFonts w:ascii="Times New Roman" w:hAnsi="Times New Roman"/>
                <w:sz w:val="18"/>
                <w:szCs w:val="18"/>
              </w:rPr>
              <w:t>0</w:t>
            </w:r>
          </w:p>
        </w:tc>
        <w:tc>
          <w:tcPr>
            <w:tcW w:w="1134" w:type="dxa"/>
            <w:shd w:val="clear" w:color="auto" w:fill="auto"/>
            <w:vAlign w:val="center"/>
          </w:tcPr>
          <w:p w:rsidR="00604186" w:rsidRPr="005949E3" w:rsidRDefault="005076F3" w:rsidP="00E40032">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0,37</w:t>
            </w:r>
          </w:p>
        </w:tc>
        <w:tc>
          <w:tcPr>
            <w:tcW w:w="1134" w:type="dxa"/>
            <w:shd w:val="clear" w:color="auto" w:fill="auto"/>
            <w:vAlign w:val="center"/>
          </w:tcPr>
          <w:p w:rsidR="00604186" w:rsidRPr="005949E3" w:rsidRDefault="005076F3" w:rsidP="00E40032">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0,40</w:t>
            </w:r>
          </w:p>
        </w:tc>
        <w:tc>
          <w:tcPr>
            <w:tcW w:w="1149" w:type="dxa"/>
            <w:shd w:val="clear" w:color="auto" w:fill="auto"/>
            <w:vAlign w:val="center"/>
          </w:tcPr>
          <w:p w:rsidR="00604186" w:rsidRPr="005949E3" w:rsidRDefault="00E70889" w:rsidP="00E40032">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0,46</w:t>
            </w:r>
          </w:p>
        </w:tc>
      </w:tr>
      <w:tr w:rsidR="00604186" w:rsidRPr="005949E3" w:rsidTr="00896DCB">
        <w:tc>
          <w:tcPr>
            <w:tcW w:w="664" w:type="dxa"/>
            <w:shd w:val="clear" w:color="auto" w:fill="auto"/>
            <w:vAlign w:val="center"/>
          </w:tcPr>
          <w:p w:rsidR="00604186" w:rsidRPr="005949E3" w:rsidRDefault="00604186" w:rsidP="00E40032">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2</w:t>
            </w:r>
          </w:p>
        </w:tc>
        <w:tc>
          <w:tcPr>
            <w:tcW w:w="3130" w:type="dxa"/>
            <w:shd w:val="clear" w:color="auto" w:fill="auto"/>
            <w:vAlign w:val="center"/>
          </w:tcPr>
          <w:p w:rsidR="00604186" w:rsidRPr="005949E3" w:rsidRDefault="00604186" w:rsidP="00E40032">
            <w:pPr>
              <w:pStyle w:val="NoSpacing"/>
              <w:spacing w:line="360" w:lineRule="auto"/>
              <w:contextualSpacing/>
              <w:rPr>
                <w:rFonts w:ascii="Times New Roman" w:hAnsi="Times New Roman"/>
                <w:sz w:val="18"/>
                <w:szCs w:val="18"/>
              </w:rPr>
            </w:pPr>
            <w:r w:rsidRPr="005949E3">
              <w:rPr>
                <w:rFonts w:ascii="Times New Roman" w:hAnsi="Times New Roman"/>
                <w:sz w:val="18"/>
                <w:szCs w:val="18"/>
              </w:rPr>
              <w:t>Rasio Jaringan Irigasi</w:t>
            </w:r>
          </w:p>
        </w:tc>
        <w:tc>
          <w:tcPr>
            <w:tcW w:w="1134" w:type="dxa"/>
            <w:shd w:val="clear" w:color="auto" w:fill="auto"/>
            <w:vAlign w:val="center"/>
          </w:tcPr>
          <w:p w:rsidR="00604186" w:rsidRPr="005949E3" w:rsidRDefault="00A30E0A" w:rsidP="00E40032">
            <w:pPr>
              <w:pStyle w:val="NoSpacing"/>
              <w:spacing w:line="360" w:lineRule="auto"/>
              <w:contextualSpacing/>
              <w:jc w:val="center"/>
              <w:rPr>
                <w:rFonts w:ascii="Times New Roman" w:hAnsi="Times New Roman"/>
                <w:sz w:val="18"/>
                <w:szCs w:val="18"/>
              </w:rPr>
            </w:pPr>
            <w:r w:rsidRPr="005949E3">
              <w:rPr>
                <w:rFonts w:ascii="Times New Roman" w:hAnsi="Times New Roman"/>
                <w:sz w:val="18"/>
                <w:szCs w:val="18"/>
              </w:rPr>
              <w:t>0</w:t>
            </w:r>
          </w:p>
        </w:tc>
        <w:tc>
          <w:tcPr>
            <w:tcW w:w="992" w:type="dxa"/>
            <w:shd w:val="clear" w:color="auto" w:fill="auto"/>
            <w:vAlign w:val="center"/>
          </w:tcPr>
          <w:p w:rsidR="00604186" w:rsidRPr="005949E3" w:rsidRDefault="00A30E0A" w:rsidP="00E40032">
            <w:pPr>
              <w:pStyle w:val="NoSpacing"/>
              <w:spacing w:line="360" w:lineRule="auto"/>
              <w:contextualSpacing/>
              <w:jc w:val="center"/>
              <w:rPr>
                <w:rFonts w:ascii="Times New Roman" w:hAnsi="Times New Roman"/>
                <w:sz w:val="18"/>
                <w:szCs w:val="18"/>
              </w:rPr>
            </w:pPr>
            <w:r w:rsidRPr="005949E3">
              <w:rPr>
                <w:rFonts w:ascii="Times New Roman" w:hAnsi="Times New Roman"/>
                <w:sz w:val="18"/>
                <w:szCs w:val="18"/>
              </w:rPr>
              <w:t>0</w:t>
            </w:r>
          </w:p>
        </w:tc>
        <w:tc>
          <w:tcPr>
            <w:tcW w:w="1134" w:type="dxa"/>
            <w:shd w:val="clear" w:color="auto" w:fill="auto"/>
            <w:vAlign w:val="center"/>
          </w:tcPr>
          <w:p w:rsidR="00604186" w:rsidRPr="005949E3" w:rsidRDefault="00A30E0A" w:rsidP="00E40032">
            <w:pPr>
              <w:pStyle w:val="NoSpacing"/>
              <w:spacing w:line="360" w:lineRule="auto"/>
              <w:contextualSpacing/>
              <w:jc w:val="center"/>
              <w:rPr>
                <w:rFonts w:ascii="Times New Roman" w:hAnsi="Times New Roman"/>
                <w:sz w:val="18"/>
                <w:szCs w:val="18"/>
              </w:rPr>
            </w:pPr>
            <w:r w:rsidRPr="005949E3">
              <w:rPr>
                <w:rFonts w:ascii="Times New Roman" w:hAnsi="Times New Roman"/>
                <w:sz w:val="18"/>
                <w:szCs w:val="18"/>
              </w:rPr>
              <w:t>0</w:t>
            </w:r>
          </w:p>
        </w:tc>
        <w:tc>
          <w:tcPr>
            <w:tcW w:w="1134" w:type="dxa"/>
            <w:shd w:val="clear" w:color="auto" w:fill="auto"/>
            <w:vAlign w:val="center"/>
          </w:tcPr>
          <w:p w:rsidR="00604186" w:rsidRPr="005949E3" w:rsidRDefault="00A30E0A" w:rsidP="00E40032">
            <w:pPr>
              <w:pStyle w:val="NoSpacing"/>
              <w:spacing w:line="360" w:lineRule="auto"/>
              <w:contextualSpacing/>
              <w:jc w:val="center"/>
              <w:rPr>
                <w:rFonts w:ascii="Times New Roman" w:hAnsi="Times New Roman"/>
                <w:sz w:val="18"/>
                <w:szCs w:val="18"/>
              </w:rPr>
            </w:pPr>
            <w:r w:rsidRPr="005949E3">
              <w:rPr>
                <w:rFonts w:ascii="Times New Roman" w:hAnsi="Times New Roman"/>
                <w:sz w:val="18"/>
                <w:szCs w:val="18"/>
              </w:rPr>
              <w:t>0</w:t>
            </w:r>
          </w:p>
        </w:tc>
        <w:tc>
          <w:tcPr>
            <w:tcW w:w="1149" w:type="dxa"/>
            <w:shd w:val="clear" w:color="auto" w:fill="auto"/>
            <w:vAlign w:val="center"/>
          </w:tcPr>
          <w:p w:rsidR="00604186" w:rsidRPr="005949E3" w:rsidRDefault="004A42C1" w:rsidP="00E40032">
            <w:pPr>
              <w:pStyle w:val="NoSpacing"/>
              <w:spacing w:line="360" w:lineRule="auto"/>
              <w:contextualSpacing/>
              <w:jc w:val="center"/>
              <w:rPr>
                <w:rFonts w:ascii="Times New Roman" w:hAnsi="Times New Roman"/>
                <w:sz w:val="18"/>
                <w:szCs w:val="18"/>
                <w:lang w:val="id-ID"/>
              </w:rPr>
            </w:pPr>
            <w:r w:rsidRPr="005949E3">
              <w:rPr>
                <w:rFonts w:ascii="Times New Roman" w:eastAsia="Calibri" w:hAnsi="Times New Roman"/>
                <w:sz w:val="18"/>
                <w:szCs w:val="18"/>
              </w:rPr>
              <w:t>41,35</w:t>
            </w:r>
          </w:p>
        </w:tc>
      </w:tr>
      <w:tr w:rsidR="00604186" w:rsidRPr="005949E3" w:rsidTr="00896DCB">
        <w:tc>
          <w:tcPr>
            <w:tcW w:w="664" w:type="dxa"/>
            <w:shd w:val="clear" w:color="auto" w:fill="auto"/>
            <w:vAlign w:val="center"/>
          </w:tcPr>
          <w:p w:rsidR="00604186" w:rsidRPr="005949E3" w:rsidRDefault="00F74158" w:rsidP="00E40032">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3</w:t>
            </w:r>
          </w:p>
        </w:tc>
        <w:tc>
          <w:tcPr>
            <w:tcW w:w="3130" w:type="dxa"/>
            <w:shd w:val="clear" w:color="auto" w:fill="auto"/>
            <w:vAlign w:val="center"/>
          </w:tcPr>
          <w:p w:rsidR="00604186" w:rsidRPr="005949E3" w:rsidRDefault="00604186" w:rsidP="00E40032">
            <w:pPr>
              <w:pStyle w:val="NoSpacing"/>
              <w:spacing w:line="360" w:lineRule="auto"/>
              <w:contextualSpacing/>
              <w:rPr>
                <w:rFonts w:ascii="Times New Roman" w:hAnsi="Times New Roman"/>
                <w:sz w:val="18"/>
                <w:szCs w:val="18"/>
              </w:rPr>
            </w:pPr>
            <w:r w:rsidRPr="005949E3">
              <w:rPr>
                <w:rFonts w:ascii="Times New Roman" w:hAnsi="Times New Roman"/>
                <w:sz w:val="18"/>
                <w:szCs w:val="18"/>
              </w:rPr>
              <w:t xml:space="preserve">Persentase rumah tinggal bersanitasi </w:t>
            </w:r>
          </w:p>
        </w:tc>
        <w:tc>
          <w:tcPr>
            <w:tcW w:w="1134" w:type="dxa"/>
            <w:shd w:val="clear" w:color="auto" w:fill="auto"/>
            <w:vAlign w:val="center"/>
          </w:tcPr>
          <w:p w:rsidR="00604186" w:rsidRPr="005949E3" w:rsidRDefault="00604186" w:rsidP="00E40032">
            <w:pPr>
              <w:pStyle w:val="NoSpacing"/>
              <w:spacing w:line="360" w:lineRule="auto"/>
              <w:contextualSpacing/>
              <w:jc w:val="center"/>
              <w:rPr>
                <w:rFonts w:ascii="Times New Roman" w:hAnsi="Times New Roman"/>
                <w:sz w:val="18"/>
                <w:szCs w:val="18"/>
              </w:rPr>
            </w:pPr>
            <w:r w:rsidRPr="005949E3">
              <w:rPr>
                <w:rFonts w:ascii="Times New Roman" w:hAnsi="Times New Roman"/>
                <w:sz w:val="18"/>
                <w:szCs w:val="18"/>
              </w:rPr>
              <w:t>43,80</w:t>
            </w:r>
          </w:p>
        </w:tc>
        <w:tc>
          <w:tcPr>
            <w:tcW w:w="992" w:type="dxa"/>
            <w:shd w:val="clear" w:color="auto" w:fill="auto"/>
            <w:vAlign w:val="center"/>
          </w:tcPr>
          <w:p w:rsidR="00604186" w:rsidRPr="005949E3" w:rsidRDefault="00604186" w:rsidP="00E40032">
            <w:pPr>
              <w:pStyle w:val="NoSpacing"/>
              <w:spacing w:line="360" w:lineRule="auto"/>
              <w:contextualSpacing/>
              <w:jc w:val="center"/>
              <w:rPr>
                <w:rFonts w:ascii="Times New Roman" w:hAnsi="Times New Roman"/>
                <w:sz w:val="18"/>
                <w:szCs w:val="18"/>
              </w:rPr>
            </w:pPr>
            <w:r w:rsidRPr="005949E3">
              <w:rPr>
                <w:rFonts w:ascii="Times New Roman" w:hAnsi="Times New Roman"/>
                <w:sz w:val="18"/>
                <w:szCs w:val="18"/>
              </w:rPr>
              <w:t>49,64</w:t>
            </w:r>
          </w:p>
        </w:tc>
        <w:tc>
          <w:tcPr>
            <w:tcW w:w="1134" w:type="dxa"/>
            <w:shd w:val="clear" w:color="auto" w:fill="auto"/>
            <w:vAlign w:val="center"/>
          </w:tcPr>
          <w:p w:rsidR="00604186" w:rsidRPr="005949E3" w:rsidRDefault="00604186" w:rsidP="00E40032">
            <w:pPr>
              <w:pStyle w:val="NoSpacing"/>
              <w:spacing w:line="360" w:lineRule="auto"/>
              <w:contextualSpacing/>
              <w:jc w:val="center"/>
              <w:rPr>
                <w:rFonts w:ascii="Times New Roman" w:hAnsi="Times New Roman"/>
                <w:sz w:val="18"/>
                <w:szCs w:val="18"/>
              </w:rPr>
            </w:pPr>
            <w:r w:rsidRPr="005949E3">
              <w:rPr>
                <w:rFonts w:ascii="Times New Roman" w:hAnsi="Times New Roman"/>
                <w:sz w:val="18"/>
                <w:szCs w:val="18"/>
              </w:rPr>
              <w:t>54,65</w:t>
            </w:r>
          </w:p>
        </w:tc>
        <w:tc>
          <w:tcPr>
            <w:tcW w:w="1134" w:type="dxa"/>
            <w:shd w:val="clear" w:color="auto" w:fill="auto"/>
            <w:vAlign w:val="center"/>
          </w:tcPr>
          <w:p w:rsidR="00604186" w:rsidRPr="005949E3" w:rsidRDefault="00604186" w:rsidP="00E40032">
            <w:pPr>
              <w:pStyle w:val="NoSpacing"/>
              <w:spacing w:line="360" w:lineRule="auto"/>
              <w:contextualSpacing/>
              <w:jc w:val="center"/>
              <w:rPr>
                <w:rFonts w:ascii="Times New Roman" w:hAnsi="Times New Roman"/>
                <w:sz w:val="18"/>
                <w:szCs w:val="18"/>
              </w:rPr>
            </w:pPr>
            <w:r w:rsidRPr="005949E3">
              <w:rPr>
                <w:rFonts w:ascii="Times New Roman" w:hAnsi="Times New Roman"/>
                <w:sz w:val="18"/>
                <w:szCs w:val="18"/>
              </w:rPr>
              <w:t>57,20</w:t>
            </w:r>
          </w:p>
        </w:tc>
        <w:tc>
          <w:tcPr>
            <w:tcW w:w="1149" w:type="dxa"/>
            <w:shd w:val="clear" w:color="auto" w:fill="auto"/>
            <w:vAlign w:val="center"/>
          </w:tcPr>
          <w:p w:rsidR="00604186" w:rsidRPr="005949E3" w:rsidRDefault="00604186" w:rsidP="00E40032">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60,06</w:t>
            </w:r>
          </w:p>
        </w:tc>
      </w:tr>
      <w:tr w:rsidR="00E95958" w:rsidRPr="005949E3" w:rsidTr="00896DCB">
        <w:tc>
          <w:tcPr>
            <w:tcW w:w="664" w:type="dxa"/>
            <w:shd w:val="clear" w:color="auto" w:fill="auto"/>
            <w:vAlign w:val="center"/>
          </w:tcPr>
          <w:p w:rsidR="00E95958" w:rsidRPr="005949E3" w:rsidRDefault="00E95958" w:rsidP="00E40032">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4</w:t>
            </w:r>
          </w:p>
        </w:tc>
        <w:tc>
          <w:tcPr>
            <w:tcW w:w="3130" w:type="dxa"/>
            <w:shd w:val="clear" w:color="auto" w:fill="auto"/>
            <w:vAlign w:val="center"/>
          </w:tcPr>
          <w:p w:rsidR="00E95958" w:rsidRPr="005949E3" w:rsidRDefault="00E95958" w:rsidP="00E40032">
            <w:pPr>
              <w:pStyle w:val="NoSpacing"/>
              <w:spacing w:line="360" w:lineRule="auto"/>
              <w:contextualSpacing/>
              <w:rPr>
                <w:rFonts w:ascii="Times New Roman" w:hAnsi="Times New Roman"/>
                <w:sz w:val="18"/>
                <w:szCs w:val="18"/>
              </w:rPr>
            </w:pPr>
            <w:r w:rsidRPr="005949E3">
              <w:rPr>
                <w:rFonts w:ascii="Times New Roman" w:hAnsi="Times New Roman"/>
                <w:sz w:val="18"/>
                <w:szCs w:val="18"/>
                <w:lang w:val="id-ID"/>
              </w:rPr>
              <w:t>Luas t</w:t>
            </w:r>
            <w:r w:rsidRPr="005949E3">
              <w:rPr>
                <w:rFonts w:ascii="Times New Roman" w:hAnsi="Times New Roman"/>
                <w:sz w:val="18"/>
                <w:szCs w:val="18"/>
              </w:rPr>
              <w:t xml:space="preserve">empat </w:t>
            </w:r>
            <w:r w:rsidRPr="005949E3">
              <w:rPr>
                <w:rFonts w:ascii="Times New Roman" w:hAnsi="Times New Roman"/>
                <w:sz w:val="18"/>
                <w:szCs w:val="18"/>
                <w:lang w:val="id-ID"/>
              </w:rPr>
              <w:t>p</w:t>
            </w:r>
            <w:r w:rsidRPr="005949E3">
              <w:rPr>
                <w:rFonts w:ascii="Times New Roman" w:hAnsi="Times New Roman"/>
                <w:sz w:val="18"/>
                <w:szCs w:val="18"/>
              </w:rPr>
              <w:t xml:space="preserve">emakaman  </w:t>
            </w:r>
            <w:r w:rsidRPr="005949E3">
              <w:rPr>
                <w:rFonts w:ascii="Times New Roman" w:hAnsi="Times New Roman"/>
                <w:sz w:val="18"/>
                <w:szCs w:val="18"/>
                <w:lang w:val="id-ID"/>
              </w:rPr>
              <w:t>u</w:t>
            </w:r>
            <w:r w:rsidRPr="005949E3">
              <w:rPr>
                <w:rFonts w:ascii="Times New Roman" w:hAnsi="Times New Roman"/>
                <w:sz w:val="18"/>
                <w:szCs w:val="18"/>
              </w:rPr>
              <w:t xml:space="preserve">mum </w:t>
            </w:r>
            <w:r w:rsidRPr="005949E3">
              <w:rPr>
                <w:rFonts w:ascii="Times New Roman" w:hAnsi="Times New Roman"/>
                <w:sz w:val="18"/>
                <w:szCs w:val="18"/>
                <w:lang w:val="id-ID"/>
              </w:rPr>
              <w:t xml:space="preserve">(m2) </w:t>
            </w:r>
            <w:r w:rsidRPr="005949E3">
              <w:rPr>
                <w:rFonts w:ascii="Times New Roman" w:hAnsi="Times New Roman"/>
                <w:sz w:val="18"/>
                <w:szCs w:val="18"/>
              </w:rPr>
              <w:t>per satuan penduduk</w:t>
            </w:r>
          </w:p>
        </w:tc>
        <w:tc>
          <w:tcPr>
            <w:tcW w:w="1134" w:type="dxa"/>
            <w:shd w:val="clear" w:color="auto" w:fill="auto"/>
            <w:vAlign w:val="center"/>
          </w:tcPr>
          <w:p w:rsidR="00E95958" w:rsidRPr="005949E3" w:rsidRDefault="00E95958" w:rsidP="00E40032">
            <w:pPr>
              <w:spacing w:line="360" w:lineRule="auto"/>
              <w:contextualSpacing/>
              <w:jc w:val="center"/>
              <w:rPr>
                <w:color w:val="auto"/>
                <w:sz w:val="18"/>
                <w:szCs w:val="18"/>
              </w:rPr>
            </w:pPr>
            <w:r w:rsidRPr="005949E3">
              <w:rPr>
                <w:color w:val="auto"/>
                <w:sz w:val="18"/>
                <w:szCs w:val="18"/>
              </w:rPr>
              <w:t>150,16%</w:t>
            </w:r>
          </w:p>
        </w:tc>
        <w:tc>
          <w:tcPr>
            <w:tcW w:w="992" w:type="dxa"/>
            <w:shd w:val="clear" w:color="auto" w:fill="auto"/>
            <w:vAlign w:val="center"/>
          </w:tcPr>
          <w:p w:rsidR="00E95958" w:rsidRPr="005949E3" w:rsidRDefault="00E95958" w:rsidP="00E40032">
            <w:pPr>
              <w:spacing w:line="360" w:lineRule="auto"/>
              <w:contextualSpacing/>
              <w:jc w:val="center"/>
              <w:rPr>
                <w:color w:val="auto"/>
                <w:sz w:val="18"/>
                <w:szCs w:val="18"/>
              </w:rPr>
            </w:pPr>
            <w:r w:rsidRPr="005949E3">
              <w:rPr>
                <w:color w:val="auto"/>
                <w:sz w:val="18"/>
                <w:szCs w:val="18"/>
              </w:rPr>
              <w:t>148,46%</w:t>
            </w:r>
          </w:p>
        </w:tc>
        <w:tc>
          <w:tcPr>
            <w:tcW w:w="1134" w:type="dxa"/>
            <w:shd w:val="clear" w:color="auto" w:fill="auto"/>
            <w:vAlign w:val="center"/>
          </w:tcPr>
          <w:p w:rsidR="00E95958" w:rsidRPr="005949E3" w:rsidRDefault="00E95958" w:rsidP="00E40032">
            <w:pPr>
              <w:spacing w:line="360" w:lineRule="auto"/>
              <w:contextualSpacing/>
              <w:jc w:val="center"/>
              <w:rPr>
                <w:color w:val="auto"/>
                <w:sz w:val="18"/>
                <w:szCs w:val="18"/>
              </w:rPr>
            </w:pPr>
            <w:r w:rsidRPr="005949E3">
              <w:rPr>
                <w:color w:val="auto"/>
                <w:sz w:val="18"/>
                <w:szCs w:val="18"/>
              </w:rPr>
              <w:t>145,27%</w:t>
            </w:r>
          </w:p>
        </w:tc>
        <w:tc>
          <w:tcPr>
            <w:tcW w:w="1134" w:type="dxa"/>
            <w:shd w:val="clear" w:color="auto" w:fill="auto"/>
            <w:vAlign w:val="center"/>
          </w:tcPr>
          <w:p w:rsidR="00E95958" w:rsidRPr="005949E3" w:rsidRDefault="00E95958" w:rsidP="00E40032">
            <w:pPr>
              <w:spacing w:line="360" w:lineRule="auto"/>
              <w:contextualSpacing/>
              <w:jc w:val="center"/>
              <w:rPr>
                <w:color w:val="auto"/>
                <w:sz w:val="18"/>
                <w:szCs w:val="18"/>
              </w:rPr>
            </w:pPr>
            <w:r w:rsidRPr="005949E3">
              <w:rPr>
                <w:color w:val="auto"/>
                <w:sz w:val="18"/>
                <w:szCs w:val="18"/>
              </w:rPr>
              <w:t>145,39%</w:t>
            </w:r>
          </w:p>
        </w:tc>
        <w:tc>
          <w:tcPr>
            <w:tcW w:w="1149" w:type="dxa"/>
            <w:shd w:val="clear" w:color="auto" w:fill="auto"/>
            <w:vAlign w:val="center"/>
          </w:tcPr>
          <w:p w:rsidR="00E95958" w:rsidRPr="005949E3" w:rsidRDefault="00E95958" w:rsidP="00E40032">
            <w:pPr>
              <w:spacing w:line="360" w:lineRule="auto"/>
              <w:contextualSpacing/>
              <w:jc w:val="center"/>
              <w:rPr>
                <w:color w:val="auto"/>
                <w:sz w:val="18"/>
                <w:szCs w:val="18"/>
              </w:rPr>
            </w:pPr>
            <w:r w:rsidRPr="005949E3">
              <w:rPr>
                <w:color w:val="auto"/>
                <w:sz w:val="18"/>
                <w:szCs w:val="18"/>
              </w:rPr>
              <w:t>145,39%</w:t>
            </w:r>
          </w:p>
        </w:tc>
      </w:tr>
      <w:tr w:rsidR="00604186" w:rsidRPr="005949E3" w:rsidTr="00896DCB">
        <w:tc>
          <w:tcPr>
            <w:tcW w:w="664" w:type="dxa"/>
            <w:shd w:val="clear" w:color="auto" w:fill="auto"/>
            <w:vAlign w:val="center"/>
          </w:tcPr>
          <w:p w:rsidR="00604186" w:rsidRPr="005949E3" w:rsidRDefault="00F74158" w:rsidP="00E40032">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5</w:t>
            </w:r>
          </w:p>
        </w:tc>
        <w:tc>
          <w:tcPr>
            <w:tcW w:w="3130" w:type="dxa"/>
            <w:shd w:val="clear" w:color="auto" w:fill="auto"/>
            <w:vAlign w:val="center"/>
          </w:tcPr>
          <w:p w:rsidR="00604186" w:rsidRPr="005949E3" w:rsidRDefault="00604186" w:rsidP="00E40032">
            <w:pPr>
              <w:pStyle w:val="NoSpacing"/>
              <w:spacing w:line="360" w:lineRule="auto"/>
              <w:contextualSpacing/>
              <w:rPr>
                <w:rFonts w:ascii="Times New Roman" w:hAnsi="Times New Roman"/>
                <w:sz w:val="18"/>
                <w:szCs w:val="18"/>
                <w:lang w:val="id-ID"/>
              </w:rPr>
            </w:pPr>
            <w:r w:rsidRPr="005949E3">
              <w:rPr>
                <w:rFonts w:ascii="Times New Roman" w:hAnsi="Times New Roman"/>
                <w:sz w:val="18"/>
                <w:szCs w:val="18"/>
              </w:rPr>
              <w:t>Rasio tempat pembuangan sampah (TPS) per satuan penduduk</w:t>
            </w:r>
          </w:p>
        </w:tc>
        <w:tc>
          <w:tcPr>
            <w:tcW w:w="1134" w:type="dxa"/>
            <w:shd w:val="clear" w:color="auto" w:fill="auto"/>
            <w:vAlign w:val="center"/>
          </w:tcPr>
          <w:p w:rsidR="00604186" w:rsidRPr="005949E3" w:rsidRDefault="00604186" w:rsidP="00E40032">
            <w:pPr>
              <w:spacing w:line="360" w:lineRule="auto"/>
              <w:contextualSpacing/>
              <w:jc w:val="center"/>
              <w:rPr>
                <w:color w:val="auto"/>
                <w:sz w:val="18"/>
                <w:szCs w:val="18"/>
              </w:rPr>
            </w:pPr>
            <w:r w:rsidRPr="005949E3">
              <w:rPr>
                <w:color w:val="auto"/>
                <w:sz w:val="18"/>
                <w:szCs w:val="18"/>
              </w:rPr>
              <w:t>5,76%</w:t>
            </w:r>
          </w:p>
        </w:tc>
        <w:tc>
          <w:tcPr>
            <w:tcW w:w="992" w:type="dxa"/>
            <w:shd w:val="clear" w:color="auto" w:fill="auto"/>
            <w:vAlign w:val="center"/>
          </w:tcPr>
          <w:p w:rsidR="00604186" w:rsidRPr="005949E3" w:rsidRDefault="00604186" w:rsidP="00E40032">
            <w:pPr>
              <w:spacing w:line="360" w:lineRule="auto"/>
              <w:contextualSpacing/>
              <w:jc w:val="center"/>
              <w:rPr>
                <w:color w:val="auto"/>
                <w:sz w:val="18"/>
                <w:szCs w:val="18"/>
              </w:rPr>
            </w:pPr>
            <w:r w:rsidRPr="005949E3">
              <w:rPr>
                <w:color w:val="auto"/>
                <w:sz w:val="18"/>
                <w:szCs w:val="18"/>
              </w:rPr>
              <w:t>5,62%</w:t>
            </w:r>
          </w:p>
        </w:tc>
        <w:tc>
          <w:tcPr>
            <w:tcW w:w="1134" w:type="dxa"/>
            <w:shd w:val="clear" w:color="auto" w:fill="auto"/>
            <w:vAlign w:val="center"/>
          </w:tcPr>
          <w:p w:rsidR="00604186" w:rsidRPr="005949E3" w:rsidRDefault="00604186" w:rsidP="00E40032">
            <w:pPr>
              <w:spacing w:line="360" w:lineRule="auto"/>
              <w:contextualSpacing/>
              <w:jc w:val="center"/>
              <w:rPr>
                <w:color w:val="auto"/>
                <w:sz w:val="18"/>
                <w:szCs w:val="18"/>
              </w:rPr>
            </w:pPr>
            <w:r w:rsidRPr="005949E3">
              <w:rPr>
                <w:color w:val="auto"/>
                <w:sz w:val="18"/>
                <w:szCs w:val="18"/>
              </w:rPr>
              <w:t>5,43%</w:t>
            </w:r>
          </w:p>
        </w:tc>
        <w:tc>
          <w:tcPr>
            <w:tcW w:w="1134" w:type="dxa"/>
            <w:shd w:val="clear" w:color="auto" w:fill="auto"/>
            <w:vAlign w:val="center"/>
          </w:tcPr>
          <w:p w:rsidR="00604186" w:rsidRPr="005949E3" w:rsidRDefault="00604186" w:rsidP="00E40032">
            <w:pPr>
              <w:spacing w:line="360" w:lineRule="auto"/>
              <w:contextualSpacing/>
              <w:jc w:val="center"/>
              <w:rPr>
                <w:color w:val="auto"/>
                <w:sz w:val="18"/>
                <w:szCs w:val="18"/>
              </w:rPr>
            </w:pPr>
            <w:r w:rsidRPr="005949E3">
              <w:rPr>
                <w:color w:val="auto"/>
                <w:sz w:val="18"/>
                <w:szCs w:val="18"/>
              </w:rPr>
              <w:t>5,29%</w:t>
            </w:r>
          </w:p>
        </w:tc>
        <w:tc>
          <w:tcPr>
            <w:tcW w:w="1149" w:type="dxa"/>
            <w:shd w:val="clear" w:color="auto" w:fill="auto"/>
            <w:vAlign w:val="center"/>
          </w:tcPr>
          <w:p w:rsidR="00604186" w:rsidRPr="005949E3" w:rsidRDefault="00604186" w:rsidP="00E40032">
            <w:pPr>
              <w:spacing w:line="360" w:lineRule="auto"/>
              <w:contextualSpacing/>
              <w:jc w:val="center"/>
              <w:rPr>
                <w:color w:val="auto"/>
                <w:sz w:val="18"/>
                <w:szCs w:val="18"/>
              </w:rPr>
            </w:pPr>
            <w:r w:rsidRPr="005949E3">
              <w:rPr>
                <w:color w:val="auto"/>
                <w:sz w:val="18"/>
                <w:szCs w:val="18"/>
              </w:rPr>
              <w:t>5,29%</w:t>
            </w:r>
          </w:p>
        </w:tc>
      </w:tr>
      <w:tr w:rsidR="00604186" w:rsidRPr="005949E3" w:rsidTr="00896DCB">
        <w:tc>
          <w:tcPr>
            <w:tcW w:w="664" w:type="dxa"/>
            <w:shd w:val="clear" w:color="auto" w:fill="auto"/>
            <w:vAlign w:val="center"/>
          </w:tcPr>
          <w:p w:rsidR="00604186" w:rsidRPr="005949E3" w:rsidRDefault="00F74158" w:rsidP="00E40032">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6</w:t>
            </w:r>
          </w:p>
        </w:tc>
        <w:tc>
          <w:tcPr>
            <w:tcW w:w="3130" w:type="dxa"/>
            <w:shd w:val="clear" w:color="auto" w:fill="auto"/>
            <w:vAlign w:val="center"/>
          </w:tcPr>
          <w:p w:rsidR="00604186" w:rsidRPr="005949E3" w:rsidRDefault="00604186" w:rsidP="00E40032">
            <w:pPr>
              <w:pStyle w:val="NoSpacing"/>
              <w:spacing w:line="360" w:lineRule="auto"/>
              <w:contextualSpacing/>
              <w:rPr>
                <w:rFonts w:ascii="Times New Roman" w:hAnsi="Times New Roman"/>
                <w:sz w:val="18"/>
                <w:szCs w:val="18"/>
                <w:lang w:val="id-ID"/>
              </w:rPr>
            </w:pPr>
            <w:r w:rsidRPr="005949E3">
              <w:rPr>
                <w:rFonts w:ascii="Times New Roman" w:hAnsi="Times New Roman"/>
                <w:sz w:val="18"/>
                <w:szCs w:val="18"/>
              </w:rPr>
              <w:t>Rasio rumah layak huni</w:t>
            </w:r>
          </w:p>
        </w:tc>
        <w:tc>
          <w:tcPr>
            <w:tcW w:w="1134" w:type="dxa"/>
            <w:shd w:val="clear" w:color="auto" w:fill="auto"/>
            <w:vAlign w:val="center"/>
          </w:tcPr>
          <w:p w:rsidR="00604186" w:rsidRPr="005949E3" w:rsidRDefault="00604186" w:rsidP="00E40032">
            <w:pPr>
              <w:spacing w:line="360" w:lineRule="auto"/>
              <w:contextualSpacing/>
              <w:jc w:val="center"/>
              <w:rPr>
                <w:color w:val="auto"/>
                <w:sz w:val="18"/>
                <w:szCs w:val="18"/>
              </w:rPr>
            </w:pPr>
            <w:r w:rsidRPr="005949E3">
              <w:rPr>
                <w:color w:val="auto"/>
                <w:sz w:val="18"/>
                <w:szCs w:val="18"/>
              </w:rPr>
              <w:t>60,34%</w:t>
            </w:r>
          </w:p>
        </w:tc>
        <w:tc>
          <w:tcPr>
            <w:tcW w:w="992" w:type="dxa"/>
            <w:shd w:val="clear" w:color="auto" w:fill="auto"/>
            <w:vAlign w:val="center"/>
          </w:tcPr>
          <w:p w:rsidR="00604186" w:rsidRPr="005949E3" w:rsidRDefault="00604186" w:rsidP="00E40032">
            <w:pPr>
              <w:spacing w:line="360" w:lineRule="auto"/>
              <w:contextualSpacing/>
              <w:jc w:val="center"/>
              <w:rPr>
                <w:color w:val="auto"/>
                <w:sz w:val="18"/>
                <w:szCs w:val="18"/>
              </w:rPr>
            </w:pPr>
            <w:r w:rsidRPr="005949E3">
              <w:rPr>
                <w:color w:val="auto"/>
                <w:sz w:val="18"/>
                <w:szCs w:val="18"/>
              </w:rPr>
              <w:t>62,50%</w:t>
            </w:r>
          </w:p>
        </w:tc>
        <w:tc>
          <w:tcPr>
            <w:tcW w:w="1134" w:type="dxa"/>
            <w:shd w:val="clear" w:color="auto" w:fill="auto"/>
            <w:vAlign w:val="center"/>
          </w:tcPr>
          <w:p w:rsidR="00604186" w:rsidRPr="005949E3" w:rsidRDefault="00604186" w:rsidP="00E40032">
            <w:pPr>
              <w:spacing w:line="360" w:lineRule="auto"/>
              <w:contextualSpacing/>
              <w:jc w:val="center"/>
              <w:rPr>
                <w:color w:val="auto"/>
                <w:sz w:val="18"/>
                <w:szCs w:val="18"/>
              </w:rPr>
            </w:pPr>
            <w:r w:rsidRPr="005949E3">
              <w:rPr>
                <w:color w:val="auto"/>
                <w:sz w:val="18"/>
                <w:szCs w:val="18"/>
              </w:rPr>
              <w:t>65,50%</w:t>
            </w:r>
          </w:p>
        </w:tc>
        <w:tc>
          <w:tcPr>
            <w:tcW w:w="1134" w:type="dxa"/>
            <w:shd w:val="clear" w:color="auto" w:fill="auto"/>
            <w:vAlign w:val="center"/>
          </w:tcPr>
          <w:p w:rsidR="00604186" w:rsidRPr="005949E3" w:rsidRDefault="00604186" w:rsidP="00E40032">
            <w:pPr>
              <w:spacing w:line="360" w:lineRule="auto"/>
              <w:contextualSpacing/>
              <w:jc w:val="center"/>
              <w:rPr>
                <w:color w:val="auto"/>
                <w:sz w:val="18"/>
                <w:szCs w:val="18"/>
              </w:rPr>
            </w:pPr>
            <w:r w:rsidRPr="005949E3">
              <w:rPr>
                <w:color w:val="auto"/>
                <w:sz w:val="18"/>
                <w:szCs w:val="18"/>
              </w:rPr>
              <w:t>70,55%</w:t>
            </w:r>
          </w:p>
        </w:tc>
        <w:tc>
          <w:tcPr>
            <w:tcW w:w="1149" w:type="dxa"/>
            <w:shd w:val="clear" w:color="auto" w:fill="auto"/>
            <w:vAlign w:val="center"/>
          </w:tcPr>
          <w:p w:rsidR="00604186" w:rsidRPr="005949E3" w:rsidRDefault="00604186" w:rsidP="00E40032">
            <w:pPr>
              <w:spacing w:line="360" w:lineRule="auto"/>
              <w:contextualSpacing/>
              <w:jc w:val="center"/>
              <w:rPr>
                <w:color w:val="auto"/>
                <w:sz w:val="18"/>
                <w:szCs w:val="18"/>
              </w:rPr>
            </w:pPr>
            <w:r w:rsidRPr="005949E3">
              <w:rPr>
                <w:color w:val="auto"/>
                <w:sz w:val="18"/>
                <w:szCs w:val="18"/>
              </w:rPr>
              <w:t>74,77%</w:t>
            </w:r>
          </w:p>
        </w:tc>
      </w:tr>
      <w:tr w:rsidR="00604186" w:rsidRPr="005949E3" w:rsidTr="00896DCB">
        <w:tc>
          <w:tcPr>
            <w:tcW w:w="664" w:type="dxa"/>
            <w:shd w:val="clear" w:color="auto" w:fill="auto"/>
            <w:vAlign w:val="center"/>
          </w:tcPr>
          <w:p w:rsidR="00604186" w:rsidRPr="005949E3" w:rsidRDefault="00F74158" w:rsidP="00E40032">
            <w:pPr>
              <w:pStyle w:val="NoSpacing"/>
              <w:spacing w:line="360" w:lineRule="auto"/>
              <w:contextualSpacing/>
              <w:jc w:val="center"/>
              <w:rPr>
                <w:rFonts w:ascii="Times New Roman" w:hAnsi="Times New Roman"/>
                <w:sz w:val="18"/>
                <w:szCs w:val="18"/>
              </w:rPr>
            </w:pPr>
            <w:r w:rsidRPr="005949E3">
              <w:rPr>
                <w:rFonts w:ascii="Times New Roman" w:hAnsi="Times New Roman"/>
                <w:sz w:val="18"/>
                <w:szCs w:val="18"/>
              </w:rPr>
              <w:lastRenderedPageBreak/>
              <w:t>7</w:t>
            </w:r>
          </w:p>
        </w:tc>
        <w:tc>
          <w:tcPr>
            <w:tcW w:w="3130" w:type="dxa"/>
            <w:shd w:val="clear" w:color="auto" w:fill="auto"/>
            <w:vAlign w:val="center"/>
          </w:tcPr>
          <w:p w:rsidR="00604186" w:rsidRPr="005949E3" w:rsidRDefault="00604186" w:rsidP="00E40032">
            <w:pPr>
              <w:pStyle w:val="NoSpacing"/>
              <w:spacing w:line="360" w:lineRule="auto"/>
              <w:contextualSpacing/>
              <w:rPr>
                <w:rFonts w:ascii="Times New Roman" w:hAnsi="Times New Roman"/>
                <w:sz w:val="18"/>
                <w:szCs w:val="18"/>
              </w:rPr>
            </w:pPr>
            <w:r w:rsidRPr="005949E3">
              <w:rPr>
                <w:rFonts w:ascii="Times New Roman" w:hAnsi="Times New Roman"/>
                <w:sz w:val="18"/>
                <w:szCs w:val="18"/>
              </w:rPr>
              <w:t xml:space="preserve">Rasio </w:t>
            </w:r>
            <w:r w:rsidRPr="005949E3">
              <w:rPr>
                <w:rFonts w:ascii="Times New Roman" w:hAnsi="Times New Roman"/>
                <w:sz w:val="18"/>
                <w:szCs w:val="18"/>
                <w:lang w:val="id-ID"/>
              </w:rPr>
              <w:t>p</w:t>
            </w:r>
            <w:r w:rsidRPr="005949E3">
              <w:rPr>
                <w:rFonts w:ascii="Times New Roman" w:hAnsi="Times New Roman"/>
                <w:sz w:val="18"/>
                <w:szCs w:val="18"/>
              </w:rPr>
              <w:t xml:space="preserve">emukiman layak </w:t>
            </w:r>
            <w:r w:rsidRPr="005949E3">
              <w:rPr>
                <w:rFonts w:ascii="Times New Roman" w:hAnsi="Times New Roman"/>
                <w:sz w:val="18"/>
                <w:szCs w:val="18"/>
                <w:lang w:val="id-ID"/>
              </w:rPr>
              <w:t>h</w:t>
            </w:r>
            <w:r w:rsidRPr="005949E3">
              <w:rPr>
                <w:rFonts w:ascii="Times New Roman" w:hAnsi="Times New Roman"/>
                <w:sz w:val="18"/>
                <w:szCs w:val="18"/>
              </w:rPr>
              <w:t>uni</w:t>
            </w:r>
          </w:p>
        </w:tc>
        <w:tc>
          <w:tcPr>
            <w:tcW w:w="1134" w:type="dxa"/>
            <w:shd w:val="clear" w:color="auto" w:fill="auto"/>
            <w:vAlign w:val="center"/>
          </w:tcPr>
          <w:p w:rsidR="00604186" w:rsidRPr="005949E3" w:rsidRDefault="00604186" w:rsidP="00E40032">
            <w:pPr>
              <w:spacing w:line="360" w:lineRule="auto"/>
              <w:contextualSpacing/>
              <w:jc w:val="center"/>
              <w:rPr>
                <w:color w:val="auto"/>
                <w:sz w:val="18"/>
                <w:szCs w:val="18"/>
              </w:rPr>
            </w:pPr>
            <w:r w:rsidRPr="005949E3">
              <w:rPr>
                <w:color w:val="auto"/>
                <w:sz w:val="18"/>
                <w:szCs w:val="18"/>
              </w:rPr>
              <w:t>55%</w:t>
            </w:r>
          </w:p>
        </w:tc>
        <w:tc>
          <w:tcPr>
            <w:tcW w:w="992" w:type="dxa"/>
            <w:shd w:val="clear" w:color="auto" w:fill="auto"/>
            <w:vAlign w:val="center"/>
          </w:tcPr>
          <w:p w:rsidR="00604186" w:rsidRPr="005949E3" w:rsidRDefault="00604186" w:rsidP="00E40032">
            <w:pPr>
              <w:spacing w:line="360" w:lineRule="auto"/>
              <w:contextualSpacing/>
              <w:jc w:val="center"/>
              <w:rPr>
                <w:color w:val="auto"/>
                <w:sz w:val="18"/>
                <w:szCs w:val="18"/>
              </w:rPr>
            </w:pPr>
            <w:r w:rsidRPr="005949E3">
              <w:rPr>
                <w:color w:val="auto"/>
                <w:sz w:val="18"/>
                <w:szCs w:val="18"/>
              </w:rPr>
              <w:t>61%</w:t>
            </w:r>
          </w:p>
        </w:tc>
        <w:tc>
          <w:tcPr>
            <w:tcW w:w="1134" w:type="dxa"/>
            <w:shd w:val="clear" w:color="auto" w:fill="auto"/>
            <w:vAlign w:val="center"/>
          </w:tcPr>
          <w:p w:rsidR="00604186" w:rsidRPr="005949E3" w:rsidRDefault="00604186" w:rsidP="00E40032">
            <w:pPr>
              <w:spacing w:line="360" w:lineRule="auto"/>
              <w:contextualSpacing/>
              <w:jc w:val="center"/>
              <w:rPr>
                <w:color w:val="auto"/>
                <w:sz w:val="18"/>
                <w:szCs w:val="18"/>
              </w:rPr>
            </w:pPr>
            <w:r w:rsidRPr="005949E3">
              <w:rPr>
                <w:color w:val="auto"/>
                <w:sz w:val="18"/>
                <w:szCs w:val="18"/>
              </w:rPr>
              <w:t>63%</w:t>
            </w:r>
          </w:p>
        </w:tc>
        <w:tc>
          <w:tcPr>
            <w:tcW w:w="1134" w:type="dxa"/>
            <w:shd w:val="clear" w:color="auto" w:fill="auto"/>
            <w:vAlign w:val="center"/>
          </w:tcPr>
          <w:p w:rsidR="00604186" w:rsidRPr="005949E3" w:rsidRDefault="00604186" w:rsidP="00E40032">
            <w:pPr>
              <w:spacing w:line="360" w:lineRule="auto"/>
              <w:contextualSpacing/>
              <w:jc w:val="center"/>
              <w:rPr>
                <w:color w:val="auto"/>
                <w:sz w:val="18"/>
                <w:szCs w:val="18"/>
              </w:rPr>
            </w:pPr>
            <w:r w:rsidRPr="005949E3">
              <w:rPr>
                <w:color w:val="auto"/>
                <w:sz w:val="18"/>
                <w:szCs w:val="18"/>
              </w:rPr>
              <w:t>72%</w:t>
            </w:r>
          </w:p>
        </w:tc>
        <w:tc>
          <w:tcPr>
            <w:tcW w:w="1149" w:type="dxa"/>
            <w:shd w:val="clear" w:color="auto" w:fill="auto"/>
            <w:vAlign w:val="center"/>
          </w:tcPr>
          <w:p w:rsidR="00604186" w:rsidRPr="005949E3" w:rsidRDefault="00604186" w:rsidP="00E40032">
            <w:pPr>
              <w:spacing w:line="360" w:lineRule="auto"/>
              <w:contextualSpacing/>
              <w:jc w:val="center"/>
              <w:rPr>
                <w:color w:val="auto"/>
                <w:sz w:val="18"/>
                <w:szCs w:val="18"/>
              </w:rPr>
            </w:pPr>
            <w:r w:rsidRPr="005949E3">
              <w:rPr>
                <w:color w:val="auto"/>
                <w:sz w:val="18"/>
                <w:szCs w:val="18"/>
              </w:rPr>
              <w:t>75%</w:t>
            </w:r>
          </w:p>
        </w:tc>
      </w:tr>
      <w:tr w:rsidR="00604186" w:rsidRPr="005949E3" w:rsidTr="00896DCB">
        <w:tc>
          <w:tcPr>
            <w:tcW w:w="664" w:type="dxa"/>
            <w:shd w:val="clear" w:color="auto" w:fill="auto"/>
            <w:vAlign w:val="center"/>
          </w:tcPr>
          <w:p w:rsidR="00604186" w:rsidRPr="005949E3" w:rsidRDefault="00F74158" w:rsidP="00E40032">
            <w:pPr>
              <w:pStyle w:val="NoSpacing"/>
              <w:spacing w:line="360" w:lineRule="auto"/>
              <w:contextualSpacing/>
              <w:jc w:val="center"/>
              <w:rPr>
                <w:rFonts w:ascii="Times New Roman" w:hAnsi="Times New Roman"/>
                <w:sz w:val="18"/>
                <w:szCs w:val="18"/>
              </w:rPr>
            </w:pPr>
            <w:r w:rsidRPr="005949E3">
              <w:rPr>
                <w:rFonts w:ascii="Times New Roman" w:hAnsi="Times New Roman"/>
                <w:sz w:val="18"/>
                <w:szCs w:val="18"/>
              </w:rPr>
              <w:t>8</w:t>
            </w:r>
          </w:p>
        </w:tc>
        <w:tc>
          <w:tcPr>
            <w:tcW w:w="3130" w:type="dxa"/>
            <w:shd w:val="clear" w:color="auto" w:fill="auto"/>
            <w:vAlign w:val="center"/>
          </w:tcPr>
          <w:p w:rsidR="00604186" w:rsidRPr="005949E3" w:rsidRDefault="00604186" w:rsidP="00E40032">
            <w:pPr>
              <w:pStyle w:val="NoSpacing"/>
              <w:spacing w:line="360" w:lineRule="auto"/>
              <w:contextualSpacing/>
              <w:rPr>
                <w:rFonts w:ascii="Times New Roman" w:hAnsi="Times New Roman"/>
                <w:sz w:val="18"/>
                <w:szCs w:val="18"/>
              </w:rPr>
            </w:pPr>
            <w:r w:rsidRPr="005949E3">
              <w:rPr>
                <w:rFonts w:ascii="Times New Roman" w:hAnsi="Times New Roman"/>
                <w:sz w:val="18"/>
                <w:szCs w:val="18"/>
              </w:rPr>
              <w:t>Panjang jalan dilalui Roda 4</w:t>
            </w:r>
          </w:p>
        </w:tc>
        <w:tc>
          <w:tcPr>
            <w:tcW w:w="1134" w:type="dxa"/>
            <w:shd w:val="clear" w:color="auto" w:fill="auto"/>
            <w:vAlign w:val="center"/>
          </w:tcPr>
          <w:p w:rsidR="00604186" w:rsidRPr="005949E3" w:rsidRDefault="00604186" w:rsidP="00E40032">
            <w:pPr>
              <w:pStyle w:val="NoSpacing"/>
              <w:spacing w:line="360" w:lineRule="auto"/>
              <w:contextualSpacing/>
              <w:jc w:val="center"/>
              <w:rPr>
                <w:rFonts w:ascii="Times New Roman" w:hAnsi="Times New Roman"/>
                <w:sz w:val="18"/>
                <w:szCs w:val="18"/>
              </w:rPr>
            </w:pPr>
            <w:r w:rsidRPr="005949E3">
              <w:rPr>
                <w:rFonts w:ascii="Times New Roman" w:hAnsi="Times New Roman"/>
                <w:sz w:val="18"/>
                <w:szCs w:val="18"/>
              </w:rPr>
              <w:t>532,69</w:t>
            </w:r>
          </w:p>
        </w:tc>
        <w:tc>
          <w:tcPr>
            <w:tcW w:w="992" w:type="dxa"/>
            <w:shd w:val="clear" w:color="auto" w:fill="auto"/>
            <w:vAlign w:val="center"/>
          </w:tcPr>
          <w:p w:rsidR="00604186" w:rsidRPr="005949E3" w:rsidRDefault="00604186" w:rsidP="00E40032">
            <w:pPr>
              <w:pStyle w:val="NoSpacing"/>
              <w:spacing w:line="360" w:lineRule="auto"/>
              <w:contextualSpacing/>
              <w:jc w:val="center"/>
              <w:rPr>
                <w:rFonts w:ascii="Times New Roman" w:hAnsi="Times New Roman"/>
                <w:sz w:val="18"/>
                <w:szCs w:val="18"/>
              </w:rPr>
            </w:pPr>
            <w:r w:rsidRPr="005949E3">
              <w:rPr>
                <w:rFonts w:ascii="Times New Roman" w:hAnsi="Times New Roman"/>
                <w:sz w:val="18"/>
                <w:szCs w:val="18"/>
              </w:rPr>
              <w:t>540,49</w:t>
            </w:r>
          </w:p>
        </w:tc>
        <w:tc>
          <w:tcPr>
            <w:tcW w:w="1134" w:type="dxa"/>
            <w:shd w:val="clear" w:color="auto" w:fill="auto"/>
            <w:vAlign w:val="center"/>
          </w:tcPr>
          <w:p w:rsidR="00604186" w:rsidRPr="005949E3" w:rsidRDefault="00604186" w:rsidP="00E40032">
            <w:pPr>
              <w:pStyle w:val="NoSpacing"/>
              <w:spacing w:line="360" w:lineRule="auto"/>
              <w:contextualSpacing/>
              <w:jc w:val="center"/>
              <w:rPr>
                <w:rFonts w:ascii="Times New Roman" w:hAnsi="Times New Roman"/>
                <w:sz w:val="18"/>
                <w:szCs w:val="18"/>
              </w:rPr>
            </w:pPr>
            <w:r w:rsidRPr="005949E3">
              <w:rPr>
                <w:rFonts w:ascii="Times New Roman" w:hAnsi="Times New Roman"/>
                <w:sz w:val="18"/>
                <w:szCs w:val="18"/>
              </w:rPr>
              <w:t>550,01</w:t>
            </w:r>
          </w:p>
        </w:tc>
        <w:tc>
          <w:tcPr>
            <w:tcW w:w="1134" w:type="dxa"/>
            <w:shd w:val="clear" w:color="auto" w:fill="auto"/>
            <w:vAlign w:val="center"/>
          </w:tcPr>
          <w:p w:rsidR="00604186" w:rsidRPr="005949E3" w:rsidRDefault="00604186" w:rsidP="00E40032">
            <w:pPr>
              <w:pStyle w:val="NoSpacing"/>
              <w:spacing w:line="360" w:lineRule="auto"/>
              <w:contextualSpacing/>
              <w:jc w:val="center"/>
              <w:rPr>
                <w:rFonts w:ascii="Times New Roman" w:hAnsi="Times New Roman"/>
                <w:sz w:val="18"/>
                <w:szCs w:val="18"/>
              </w:rPr>
            </w:pPr>
            <w:r w:rsidRPr="005949E3">
              <w:rPr>
                <w:rFonts w:ascii="Times New Roman" w:hAnsi="Times New Roman"/>
                <w:sz w:val="18"/>
                <w:szCs w:val="18"/>
              </w:rPr>
              <w:t>553,49</w:t>
            </w:r>
          </w:p>
        </w:tc>
        <w:tc>
          <w:tcPr>
            <w:tcW w:w="1149" w:type="dxa"/>
            <w:shd w:val="clear" w:color="auto" w:fill="auto"/>
            <w:vAlign w:val="center"/>
          </w:tcPr>
          <w:p w:rsidR="00604186" w:rsidRPr="005949E3" w:rsidRDefault="00604186" w:rsidP="00E40032">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548,81</w:t>
            </w:r>
          </w:p>
        </w:tc>
      </w:tr>
      <w:tr w:rsidR="00604186" w:rsidRPr="005949E3" w:rsidTr="00896DCB">
        <w:tc>
          <w:tcPr>
            <w:tcW w:w="664" w:type="dxa"/>
            <w:shd w:val="clear" w:color="auto" w:fill="auto"/>
            <w:vAlign w:val="center"/>
          </w:tcPr>
          <w:p w:rsidR="00604186" w:rsidRPr="005949E3" w:rsidRDefault="00F74158" w:rsidP="00E40032">
            <w:pPr>
              <w:pStyle w:val="NoSpacing"/>
              <w:spacing w:line="360" w:lineRule="auto"/>
              <w:contextualSpacing/>
              <w:jc w:val="center"/>
              <w:rPr>
                <w:rFonts w:ascii="Times New Roman" w:hAnsi="Times New Roman"/>
                <w:sz w:val="18"/>
                <w:szCs w:val="18"/>
              </w:rPr>
            </w:pPr>
            <w:r w:rsidRPr="005949E3">
              <w:rPr>
                <w:rFonts w:ascii="Times New Roman" w:hAnsi="Times New Roman"/>
                <w:sz w:val="18"/>
                <w:szCs w:val="18"/>
              </w:rPr>
              <w:t>9</w:t>
            </w:r>
          </w:p>
        </w:tc>
        <w:tc>
          <w:tcPr>
            <w:tcW w:w="3130" w:type="dxa"/>
            <w:shd w:val="clear" w:color="auto" w:fill="auto"/>
            <w:vAlign w:val="center"/>
          </w:tcPr>
          <w:p w:rsidR="00604186" w:rsidRPr="005949E3" w:rsidRDefault="00604186" w:rsidP="00E40032">
            <w:pPr>
              <w:pStyle w:val="NoSpacing"/>
              <w:spacing w:line="360" w:lineRule="auto"/>
              <w:contextualSpacing/>
              <w:rPr>
                <w:rFonts w:ascii="Times New Roman" w:hAnsi="Times New Roman"/>
                <w:sz w:val="18"/>
                <w:szCs w:val="18"/>
              </w:rPr>
            </w:pPr>
            <w:r w:rsidRPr="005949E3">
              <w:rPr>
                <w:rFonts w:ascii="Times New Roman" w:hAnsi="Times New Roman"/>
                <w:sz w:val="18"/>
                <w:szCs w:val="18"/>
              </w:rPr>
              <w:t>Jalan penghubung dari ibukota kecamatan ke kawasan pemukiman penduduk (minimaldilalui roda 4)</w:t>
            </w:r>
          </w:p>
        </w:tc>
        <w:tc>
          <w:tcPr>
            <w:tcW w:w="1134" w:type="dxa"/>
            <w:shd w:val="clear" w:color="auto" w:fill="auto"/>
            <w:vAlign w:val="center"/>
          </w:tcPr>
          <w:p w:rsidR="00604186" w:rsidRPr="005949E3" w:rsidRDefault="00A30E0A" w:rsidP="00E40032">
            <w:pPr>
              <w:pStyle w:val="NoSpacing"/>
              <w:spacing w:line="360" w:lineRule="auto"/>
              <w:contextualSpacing/>
              <w:jc w:val="center"/>
              <w:rPr>
                <w:rFonts w:ascii="Times New Roman" w:hAnsi="Times New Roman"/>
                <w:sz w:val="18"/>
                <w:szCs w:val="18"/>
              </w:rPr>
            </w:pPr>
            <w:r w:rsidRPr="005949E3">
              <w:rPr>
                <w:rFonts w:ascii="Times New Roman" w:hAnsi="Times New Roman"/>
                <w:sz w:val="18"/>
                <w:szCs w:val="18"/>
              </w:rPr>
              <w:t>0</w:t>
            </w:r>
          </w:p>
        </w:tc>
        <w:tc>
          <w:tcPr>
            <w:tcW w:w="992" w:type="dxa"/>
            <w:shd w:val="clear" w:color="auto" w:fill="auto"/>
            <w:vAlign w:val="center"/>
          </w:tcPr>
          <w:p w:rsidR="00604186" w:rsidRPr="005949E3" w:rsidRDefault="00A30E0A" w:rsidP="00E40032">
            <w:pPr>
              <w:pStyle w:val="NoSpacing"/>
              <w:spacing w:line="360" w:lineRule="auto"/>
              <w:contextualSpacing/>
              <w:jc w:val="center"/>
              <w:rPr>
                <w:rFonts w:ascii="Times New Roman" w:hAnsi="Times New Roman"/>
                <w:sz w:val="18"/>
                <w:szCs w:val="18"/>
              </w:rPr>
            </w:pPr>
            <w:r w:rsidRPr="005949E3">
              <w:rPr>
                <w:rFonts w:ascii="Times New Roman" w:hAnsi="Times New Roman"/>
                <w:sz w:val="18"/>
                <w:szCs w:val="18"/>
              </w:rPr>
              <w:t>0</w:t>
            </w:r>
          </w:p>
        </w:tc>
        <w:tc>
          <w:tcPr>
            <w:tcW w:w="1134" w:type="dxa"/>
            <w:shd w:val="clear" w:color="auto" w:fill="auto"/>
            <w:vAlign w:val="center"/>
          </w:tcPr>
          <w:p w:rsidR="00604186" w:rsidRPr="005949E3" w:rsidRDefault="00A30E0A" w:rsidP="00E40032">
            <w:pPr>
              <w:pStyle w:val="NoSpacing"/>
              <w:spacing w:line="360" w:lineRule="auto"/>
              <w:contextualSpacing/>
              <w:jc w:val="center"/>
              <w:rPr>
                <w:rFonts w:ascii="Times New Roman" w:hAnsi="Times New Roman"/>
                <w:sz w:val="18"/>
                <w:szCs w:val="18"/>
              </w:rPr>
            </w:pPr>
            <w:r w:rsidRPr="005949E3">
              <w:rPr>
                <w:rFonts w:ascii="Times New Roman" w:hAnsi="Times New Roman"/>
                <w:sz w:val="18"/>
                <w:szCs w:val="18"/>
              </w:rPr>
              <w:t>0</w:t>
            </w:r>
          </w:p>
        </w:tc>
        <w:tc>
          <w:tcPr>
            <w:tcW w:w="1134" w:type="dxa"/>
            <w:shd w:val="clear" w:color="auto" w:fill="auto"/>
            <w:vAlign w:val="center"/>
          </w:tcPr>
          <w:p w:rsidR="00604186" w:rsidRPr="005949E3" w:rsidRDefault="00A30E0A" w:rsidP="00E40032">
            <w:pPr>
              <w:pStyle w:val="NoSpacing"/>
              <w:spacing w:line="360" w:lineRule="auto"/>
              <w:contextualSpacing/>
              <w:jc w:val="center"/>
              <w:rPr>
                <w:rFonts w:ascii="Times New Roman" w:hAnsi="Times New Roman"/>
                <w:sz w:val="18"/>
                <w:szCs w:val="18"/>
              </w:rPr>
            </w:pPr>
            <w:r w:rsidRPr="005949E3">
              <w:rPr>
                <w:rFonts w:ascii="Times New Roman" w:hAnsi="Times New Roman"/>
                <w:sz w:val="18"/>
                <w:szCs w:val="18"/>
              </w:rPr>
              <w:t>0</w:t>
            </w:r>
          </w:p>
        </w:tc>
        <w:tc>
          <w:tcPr>
            <w:tcW w:w="1149" w:type="dxa"/>
            <w:shd w:val="clear" w:color="auto" w:fill="auto"/>
            <w:vAlign w:val="center"/>
          </w:tcPr>
          <w:p w:rsidR="00604186" w:rsidRPr="005949E3" w:rsidRDefault="00604186" w:rsidP="00E40032">
            <w:pPr>
              <w:pStyle w:val="NoSpacing"/>
              <w:spacing w:line="360" w:lineRule="auto"/>
              <w:contextualSpacing/>
              <w:jc w:val="center"/>
              <w:rPr>
                <w:rFonts w:ascii="Times New Roman" w:hAnsi="Times New Roman"/>
                <w:sz w:val="18"/>
                <w:szCs w:val="18"/>
                <w:lang w:val="en-GB"/>
              </w:rPr>
            </w:pPr>
            <w:r w:rsidRPr="005949E3">
              <w:rPr>
                <w:rFonts w:ascii="Times New Roman" w:hAnsi="Times New Roman"/>
                <w:sz w:val="18"/>
                <w:szCs w:val="18"/>
                <w:lang w:val="en-GB"/>
              </w:rPr>
              <w:t>402,69</w:t>
            </w:r>
          </w:p>
        </w:tc>
      </w:tr>
      <w:tr w:rsidR="00604186" w:rsidRPr="005949E3" w:rsidTr="00896DCB">
        <w:tc>
          <w:tcPr>
            <w:tcW w:w="664" w:type="dxa"/>
            <w:shd w:val="clear" w:color="auto" w:fill="auto"/>
            <w:vAlign w:val="center"/>
          </w:tcPr>
          <w:p w:rsidR="00604186" w:rsidRPr="005949E3" w:rsidRDefault="00604186" w:rsidP="00E40032">
            <w:pPr>
              <w:pStyle w:val="NoSpacing"/>
              <w:spacing w:line="360" w:lineRule="auto"/>
              <w:contextualSpacing/>
              <w:jc w:val="center"/>
              <w:rPr>
                <w:rFonts w:ascii="Times New Roman" w:hAnsi="Times New Roman"/>
                <w:sz w:val="18"/>
                <w:szCs w:val="18"/>
              </w:rPr>
            </w:pPr>
            <w:r w:rsidRPr="005949E3">
              <w:rPr>
                <w:rFonts w:ascii="Times New Roman" w:hAnsi="Times New Roman"/>
                <w:sz w:val="18"/>
                <w:szCs w:val="18"/>
                <w:lang w:val="id-ID"/>
              </w:rPr>
              <w:t>1</w:t>
            </w:r>
            <w:r w:rsidR="00F74158" w:rsidRPr="005949E3">
              <w:rPr>
                <w:rFonts w:ascii="Times New Roman" w:hAnsi="Times New Roman"/>
                <w:sz w:val="18"/>
                <w:szCs w:val="18"/>
              </w:rPr>
              <w:t>0</w:t>
            </w:r>
          </w:p>
        </w:tc>
        <w:tc>
          <w:tcPr>
            <w:tcW w:w="3130" w:type="dxa"/>
            <w:shd w:val="clear" w:color="auto" w:fill="auto"/>
            <w:vAlign w:val="center"/>
          </w:tcPr>
          <w:p w:rsidR="00604186" w:rsidRPr="005949E3" w:rsidRDefault="00604186" w:rsidP="00E40032">
            <w:pPr>
              <w:pStyle w:val="NoSpacing"/>
              <w:spacing w:line="360" w:lineRule="auto"/>
              <w:contextualSpacing/>
              <w:rPr>
                <w:rFonts w:ascii="Times New Roman" w:hAnsi="Times New Roman"/>
                <w:sz w:val="18"/>
                <w:szCs w:val="18"/>
                <w:lang w:val="id-ID"/>
              </w:rPr>
            </w:pPr>
            <w:r w:rsidRPr="005949E3">
              <w:rPr>
                <w:rFonts w:ascii="Times New Roman" w:hAnsi="Times New Roman"/>
                <w:sz w:val="18"/>
                <w:szCs w:val="18"/>
                <w:lang w:val="id-ID"/>
              </w:rPr>
              <w:t>Panjang jalan kabupaten dalam kondisi baik (&gt;40 KM /Jam)</w:t>
            </w:r>
          </w:p>
        </w:tc>
        <w:tc>
          <w:tcPr>
            <w:tcW w:w="1134" w:type="dxa"/>
            <w:shd w:val="clear" w:color="auto" w:fill="auto"/>
            <w:vAlign w:val="center"/>
          </w:tcPr>
          <w:p w:rsidR="00604186" w:rsidRPr="005949E3" w:rsidRDefault="00604186" w:rsidP="00E40032">
            <w:pPr>
              <w:pStyle w:val="NoSpacing"/>
              <w:spacing w:line="360" w:lineRule="auto"/>
              <w:contextualSpacing/>
              <w:jc w:val="center"/>
              <w:rPr>
                <w:rFonts w:ascii="Times New Roman" w:hAnsi="Times New Roman"/>
                <w:sz w:val="18"/>
                <w:szCs w:val="18"/>
              </w:rPr>
            </w:pPr>
            <w:r w:rsidRPr="005949E3">
              <w:rPr>
                <w:rFonts w:ascii="Times New Roman" w:hAnsi="Times New Roman"/>
                <w:sz w:val="18"/>
                <w:szCs w:val="18"/>
              </w:rPr>
              <w:t>369,57</w:t>
            </w:r>
          </w:p>
        </w:tc>
        <w:tc>
          <w:tcPr>
            <w:tcW w:w="992" w:type="dxa"/>
            <w:shd w:val="clear" w:color="auto" w:fill="auto"/>
            <w:vAlign w:val="center"/>
          </w:tcPr>
          <w:p w:rsidR="00604186" w:rsidRPr="005949E3" w:rsidRDefault="00604186" w:rsidP="00E40032">
            <w:pPr>
              <w:pStyle w:val="NoSpacing"/>
              <w:spacing w:line="360" w:lineRule="auto"/>
              <w:contextualSpacing/>
              <w:jc w:val="center"/>
              <w:rPr>
                <w:rFonts w:ascii="Times New Roman" w:hAnsi="Times New Roman"/>
                <w:sz w:val="18"/>
                <w:szCs w:val="18"/>
              </w:rPr>
            </w:pPr>
            <w:r w:rsidRPr="005949E3">
              <w:rPr>
                <w:rFonts w:ascii="Times New Roman" w:hAnsi="Times New Roman"/>
                <w:sz w:val="18"/>
                <w:szCs w:val="18"/>
              </w:rPr>
              <w:t>381,77</w:t>
            </w:r>
          </w:p>
        </w:tc>
        <w:tc>
          <w:tcPr>
            <w:tcW w:w="1134" w:type="dxa"/>
            <w:shd w:val="clear" w:color="auto" w:fill="auto"/>
            <w:vAlign w:val="center"/>
          </w:tcPr>
          <w:p w:rsidR="00604186" w:rsidRPr="005949E3" w:rsidRDefault="00604186" w:rsidP="00E40032">
            <w:pPr>
              <w:pStyle w:val="NoSpacing"/>
              <w:spacing w:line="360" w:lineRule="auto"/>
              <w:contextualSpacing/>
              <w:jc w:val="center"/>
              <w:rPr>
                <w:rFonts w:ascii="Times New Roman" w:hAnsi="Times New Roman"/>
                <w:sz w:val="18"/>
                <w:szCs w:val="18"/>
              </w:rPr>
            </w:pPr>
            <w:r w:rsidRPr="005949E3">
              <w:rPr>
                <w:rFonts w:ascii="Times New Roman" w:hAnsi="Times New Roman"/>
                <w:sz w:val="18"/>
                <w:szCs w:val="18"/>
              </w:rPr>
              <w:t>400,81</w:t>
            </w:r>
          </w:p>
        </w:tc>
        <w:tc>
          <w:tcPr>
            <w:tcW w:w="1134" w:type="dxa"/>
            <w:shd w:val="clear" w:color="auto" w:fill="auto"/>
            <w:vAlign w:val="center"/>
          </w:tcPr>
          <w:p w:rsidR="00604186" w:rsidRPr="005949E3" w:rsidRDefault="00604186" w:rsidP="00E40032">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rPr>
              <w:t>27</w:t>
            </w:r>
            <w:r w:rsidRPr="005949E3">
              <w:rPr>
                <w:rFonts w:ascii="Times New Roman" w:hAnsi="Times New Roman"/>
                <w:sz w:val="18"/>
                <w:szCs w:val="18"/>
                <w:lang w:val="id-ID"/>
              </w:rPr>
              <w:t>6</w:t>
            </w:r>
            <w:r w:rsidRPr="005949E3">
              <w:rPr>
                <w:rFonts w:ascii="Times New Roman" w:hAnsi="Times New Roman"/>
                <w:sz w:val="18"/>
                <w:szCs w:val="18"/>
              </w:rPr>
              <w:t>,</w:t>
            </w:r>
            <w:r w:rsidRPr="005949E3">
              <w:rPr>
                <w:rFonts w:ascii="Times New Roman" w:hAnsi="Times New Roman"/>
                <w:sz w:val="18"/>
                <w:szCs w:val="18"/>
                <w:lang w:val="id-ID"/>
              </w:rPr>
              <w:t>64</w:t>
            </w:r>
          </w:p>
        </w:tc>
        <w:tc>
          <w:tcPr>
            <w:tcW w:w="1149" w:type="dxa"/>
            <w:shd w:val="clear" w:color="auto" w:fill="auto"/>
            <w:vAlign w:val="center"/>
          </w:tcPr>
          <w:p w:rsidR="00604186" w:rsidRPr="005949E3" w:rsidRDefault="00604186" w:rsidP="00E40032">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317,44</w:t>
            </w:r>
          </w:p>
        </w:tc>
      </w:tr>
      <w:tr w:rsidR="00604186" w:rsidRPr="005949E3" w:rsidTr="00896DCB">
        <w:tc>
          <w:tcPr>
            <w:tcW w:w="664" w:type="dxa"/>
            <w:shd w:val="clear" w:color="auto" w:fill="auto"/>
            <w:vAlign w:val="center"/>
          </w:tcPr>
          <w:p w:rsidR="00604186" w:rsidRPr="005949E3" w:rsidRDefault="00F74158" w:rsidP="00E40032">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11</w:t>
            </w:r>
          </w:p>
        </w:tc>
        <w:tc>
          <w:tcPr>
            <w:tcW w:w="3130" w:type="dxa"/>
            <w:shd w:val="clear" w:color="auto" w:fill="auto"/>
            <w:vAlign w:val="center"/>
          </w:tcPr>
          <w:p w:rsidR="00604186" w:rsidRPr="005949E3" w:rsidRDefault="00604186" w:rsidP="00E40032">
            <w:pPr>
              <w:pStyle w:val="NoSpacing"/>
              <w:spacing w:line="360" w:lineRule="auto"/>
              <w:contextualSpacing/>
              <w:rPr>
                <w:rFonts w:ascii="Times New Roman" w:hAnsi="Times New Roman"/>
                <w:sz w:val="18"/>
                <w:szCs w:val="18"/>
                <w:lang w:val="id-ID"/>
              </w:rPr>
            </w:pPr>
            <w:r w:rsidRPr="005949E3">
              <w:rPr>
                <w:rFonts w:ascii="Times New Roman" w:hAnsi="Times New Roman"/>
                <w:sz w:val="18"/>
                <w:szCs w:val="18"/>
                <w:lang w:val="id-ID"/>
              </w:rPr>
              <w:t>Panjang jalan yang memiliki trotoar  dan drainase/saluran pembuangan air (minimal1,5 m)</w:t>
            </w:r>
          </w:p>
        </w:tc>
        <w:tc>
          <w:tcPr>
            <w:tcW w:w="1134" w:type="dxa"/>
            <w:shd w:val="clear" w:color="auto" w:fill="auto"/>
            <w:vAlign w:val="center"/>
          </w:tcPr>
          <w:p w:rsidR="00604186" w:rsidRPr="005949E3" w:rsidRDefault="00604186" w:rsidP="00E40032">
            <w:pPr>
              <w:spacing w:line="360" w:lineRule="auto"/>
              <w:contextualSpacing/>
              <w:jc w:val="center"/>
              <w:rPr>
                <w:color w:val="auto"/>
                <w:sz w:val="18"/>
                <w:szCs w:val="18"/>
              </w:rPr>
            </w:pPr>
            <w:r w:rsidRPr="005949E3">
              <w:rPr>
                <w:color w:val="auto"/>
                <w:sz w:val="18"/>
                <w:szCs w:val="18"/>
              </w:rPr>
              <w:t>14.417,74</w:t>
            </w:r>
          </w:p>
        </w:tc>
        <w:tc>
          <w:tcPr>
            <w:tcW w:w="992" w:type="dxa"/>
            <w:shd w:val="clear" w:color="auto" w:fill="auto"/>
            <w:vAlign w:val="center"/>
          </w:tcPr>
          <w:p w:rsidR="00604186" w:rsidRPr="005949E3" w:rsidRDefault="00604186" w:rsidP="00E40032">
            <w:pPr>
              <w:spacing w:line="360" w:lineRule="auto"/>
              <w:contextualSpacing/>
              <w:jc w:val="center"/>
              <w:rPr>
                <w:color w:val="auto"/>
                <w:sz w:val="18"/>
                <w:szCs w:val="18"/>
              </w:rPr>
            </w:pPr>
            <w:r w:rsidRPr="005949E3">
              <w:rPr>
                <w:color w:val="auto"/>
                <w:sz w:val="18"/>
                <w:szCs w:val="18"/>
              </w:rPr>
              <w:t>14.417,74</w:t>
            </w:r>
          </w:p>
        </w:tc>
        <w:tc>
          <w:tcPr>
            <w:tcW w:w="1134" w:type="dxa"/>
            <w:shd w:val="clear" w:color="auto" w:fill="auto"/>
            <w:vAlign w:val="center"/>
          </w:tcPr>
          <w:p w:rsidR="00604186" w:rsidRPr="005949E3" w:rsidRDefault="00604186" w:rsidP="00E40032">
            <w:pPr>
              <w:spacing w:line="360" w:lineRule="auto"/>
              <w:contextualSpacing/>
              <w:jc w:val="center"/>
              <w:rPr>
                <w:color w:val="auto"/>
                <w:sz w:val="18"/>
                <w:szCs w:val="18"/>
              </w:rPr>
            </w:pPr>
            <w:r w:rsidRPr="005949E3">
              <w:rPr>
                <w:color w:val="auto"/>
                <w:sz w:val="18"/>
                <w:szCs w:val="18"/>
              </w:rPr>
              <w:t>14.417,74</w:t>
            </w:r>
          </w:p>
        </w:tc>
        <w:tc>
          <w:tcPr>
            <w:tcW w:w="1134" w:type="dxa"/>
            <w:shd w:val="clear" w:color="auto" w:fill="auto"/>
            <w:vAlign w:val="center"/>
          </w:tcPr>
          <w:p w:rsidR="00604186" w:rsidRPr="005949E3" w:rsidRDefault="00604186" w:rsidP="00E40032">
            <w:pPr>
              <w:spacing w:line="360" w:lineRule="auto"/>
              <w:contextualSpacing/>
              <w:jc w:val="center"/>
              <w:rPr>
                <w:color w:val="auto"/>
                <w:sz w:val="18"/>
                <w:szCs w:val="18"/>
              </w:rPr>
            </w:pPr>
            <w:r w:rsidRPr="005949E3">
              <w:rPr>
                <w:color w:val="auto"/>
                <w:sz w:val="18"/>
                <w:szCs w:val="18"/>
              </w:rPr>
              <w:t>14.417,74</w:t>
            </w:r>
          </w:p>
        </w:tc>
        <w:tc>
          <w:tcPr>
            <w:tcW w:w="1149" w:type="dxa"/>
            <w:shd w:val="clear" w:color="auto" w:fill="auto"/>
            <w:vAlign w:val="center"/>
          </w:tcPr>
          <w:p w:rsidR="00604186" w:rsidRPr="005949E3" w:rsidRDefault="00604186" w:rsidP="00E40032">
            <w:pPr>
              <w:spacing w:line="360" w:lineRule="auto"/>
              <w:contextualSpacing/>
              <w:jc w:val="center"/>
              <w:rPr>
                <w:color w:val="auto"/>
                <w:sz w:val="18"/>
                <w:szCs w:val="18"/>
              </w:rPr>
            </w:pPr>
            <w:r w:rsidRPr="005949E3">
              <w:rPr>
                <w:color w:val="auto"/>
                <w:sz w:val="18"/>
                <w:szCs w:val="18"/>
              </w:rPr>
              <w:t>14.417,74</w:t>
            </w:r>
          </w:p>
        </w:tc>
      </w:tr>
      <w:tr w:rsidR="00604186" w:rsidRPr="005949E3" w:rsidTr="00896DCB">
        <w:tc>
          <w:tcPr>
            <w:tcW w:w="664" w:type="dxa"/>
            <w:shd w:val="clear" w:color="auto" w:fill="auto"/>
            <w:vAlign w:val="center"/>
          </w:tcPr>
          <w:p w:rsidR="00604186" w:rsidRPr="005949E3" w:rsidRDefault="00F74158" w:rsidP="00E40032">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12</w:t>
            </w:r>
          </w:p>
        </w:tc>
        <w:tc>
          <w:tcPr>
            <w:tcW w:w="3130" w:type="dxa"/>
            <w:shd w:val="clear" w:color="auto" w:fill="auto"/>
            <w:vAlign w:val="center"/>
          </w:tcPr>
          <w:p w:rsidR="00604186" w:rsidRPr="005949E3" w:rsidRDefault="00604186" w:rsidP="00E40032">
            <w:pPr>
              <w:pStyle w:val="NoSpacing"/>
              <w:spacing w:line="360" w:lineRule="auto"/>
              <w:contextualSpacing/>
              <w:rPr>
                <w:rFonts w:ascii="Times New Roman" w:hAnsi="Times New Roman"/>
                <w:sz w:val="18"/>
                <w:szCs w:val="18"/>
              </w:rPr>
            </w:pPr>
            <w:r w:rsidRPr="005949E3">
              <w:rPr>
                <w:rFonts w:ascii="Times New Roman" w:hAnsi="Times New Roman"/>
                <w:sz w:val="18"/>
                <w:szCs w:val="18"/>
              </w:rPr>
              <w:t>Drainase dalam kondisi baik/ pembuangan aliran air tidak tersumbat</w:t>
            </w:r>
          </w:p>
        </w:tc>
        <w:tc>
          <w:tcPr>
            <w:tcW w:w="1134" w:type="dxa"/>
            <w:shd w:val="clear" w:color="auto" w:fill="auto"/>
            <w:vAlign w:val="center"/>
          </w:tcPr>
          <w:p w:rsidR="00604186" w:rsidRPr="005949E3" w:rsidRDefault="00604186" w:rsidP="00E40032">
            <w:pPr>
              <w:pStyle w:val="NoSpacing"/>
              <w:spacing w:line="360" w:lineRule="auto"/>
              <w:contextualSpacing/>
              <w:jc w:val="center"/>
              <w:rPr>
                <w:rFonts w:ascii="Times New Roman" w:hAnsi="Times New Roman"/>
                <w:sz w:val="18"/>
                <w:szCs w:val="18"/>
              </w:rPr>
            </w:pPr>
            <w:r w:rsidRPr="005949E3">
              <w:rPr>
                <w:rFonts w:ascii="Times New Roman" w:hAnsi="Times New Roman"/>
                <w:sz w:val="18"/>
                <w:szCs w:val="18"/>
              </w:rPr>
              <w:t>59,80</w:t>
            </w:r>
          </w:p>
        </w:tc>
        <w:tc>
          <w:tcPr>
            <w:tcW w:w="992" w:type="dxa"/>
            <w:shd w:val="clear" w:color="auto" w:fill="auto"/>
            <w:vAlign w:val="center"/>
          </w:tcPr>
          <w:p w:rsidR="00604186" w:rsidRPr="005949E3" w:rsidRDefault="00604186" w:rsidP="00E40032">
            <w:pPr>
              <w:pStyle w:val="NoSpacing"/>
              <w:spacing w:line="360" w:lineRule="auto"/>
              <w:contextualSpacing/>
              <w:jc w:val="center"/>
              <w:rPr>
                <w:rFonts w:ascii="Times New Roman" w:hAnsi="Times New Roman"/>
                <w:sz w:val="18"/>
                <w:szCs w:val="18"/>
              </w:rPr>
            </w:pPr>
            <w:r w:rsidRPr="005949E3">
              <w:rPr>
                <w:rFonts w:ascii="Times New Roman" w:hAnsi="Times New Roman"/>
                <w:sz w:val="18"/>
                <w:szCs w:val="18"/>
              </w:rPr>
              <w:t>61,43</w:t>
            </w:r>
          </w:p>
        </w:tc>
        <w:tc>
          <w:tcPr>
            <w:tcW w:w="1134" w:type="dxa"/>
            <w:shd w:val="clear" w:color="auto" w:fill="auto"/>
            <w:vAlign w:val="center"/>
          </w:tcPr>
          <w:p w:rsidR="00604186" w:rsidRPr="005949E3" w:rsidRDefault="00604186" w:rsidP="00E40032">
            <w:pPr>
              <w:pStyle w:val="NoSpacing"/>
              <w:spacing w:line="360" w:lineRule="auto"/>
              <w:contextualSpacing/>
              <w:jc w:val="center"/>
              <w:rPr>
                <w:rFonts w:ascii="Times New Roman" w:hAnsi="Times New Roman"/>
                <w:sz w:val="18"/>
                <w:szCs w:val="18"/>
              </w:rPr>
            </w:pPr>
            <w:r w:rsidRPr="005949E3">
              <w:rPr>
                <w:rFonts w:ascii="Times New Roman" w:hAnsi="Times New Roman"/>
                <w:sz w:val="18"/>
                <w:szCs w:val="18"/>
              </w:rPr>
              <w:t>65,40</w:t>
            </w:r>
          </w:p>
        </w:tc>
        <w:tc>
          <w:tcPr>
            <w:tcW w:w="1134" w:type="dxa"/>
            <w:shd w:val="clear" w:color="auto" w:fill="auto"/>
            <w:vAlign w:val="center"/>
          </w:tcPr>
          <w:p w:rsidR="00604186" w:rsidRPr="005949E3" w:rsidRDefault="00604186" w:rsidP="00E40032">
            <w:pPr>
              <w:pStyle w:val="NoSpacing"/>
              <w:spacing w:line="360" w:lineRule="auto"/>
              <w:contextualSpacing/>
              <w:jc w:val="center"/>
              <w:rPr>
                <w:rFonts w:ascii="Times New Roman" w:hAnsi="Times New Roman"/>
                <w:sz w:val="18"/>
                <w:szCs w:val="18"/>
              </w:rPr>
            </w:pPr>
            <w:r w:rsidRPr="005949E3">
              <w:rPr>
                <w:rFonts w:ascii="Times New Roman" w:hAnsi="Times New Roman"/>
                <w:sz w:val="18"/>
                <w:szCs w:val="18"/>
              </w:rPr>
              <w:t>68,60</w:t>
            </w:r>
          </w:p>
        </w:tc>
        <w:tc>
          <w:tcPr>
            <w:tcW w:w="1149" w:type="dxa"/>
            <w:shd w:val="clear" w:color="auto" w:fill="auto"/>
            <w:vAlign w:val="center"/>
          </w:tcPr>
          <w:p w:rsidR="00604186" w:rsidRPr="005949E3" w:rsidRDefault="00604186" w:rsidP="00E40032">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72,03</w:t>
            </w:r>
          </w:p>
        </w:tc>
      </w:tr>
      <w:tr w:rsidR="00604186" w:rsidRPr="005949E3" w:rsidTr="00896DCB">
        <w:tc>
          <w:tcPr>
            <w:tcW w:w="664" w:type="dxa"/>
            <w:shd w:val="clear" w:color="auto" w:fill="auto"/>
            <w:vAlign w:val="center"/>
          </w:tcPr>
          <w:p w:rsidR="00604186" w:rsidRPr="005949E3" w:rsidRDefault="00F74158" w:rsidP="00E40032">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13</w:t>
            </w:r>
          </w:p>
        </w:tc>
        <w:tc>
          <w:tcPr>
            <w:tcW w:w="3130" w:type="dxa"/>
            <w:shd w:val="clear" w:color="auto" w:fill="auto"/>
            <w:vAlign w:val="center"/>
          </w:tcPr>
          <w:p w:rsidR="00604186" w:rsidRPr="005949E3" w:rsidRDefault="00604186" w:rsidP="00E40032">
            <w:pPr>
              <w:pStyle w:val="NoSpacing"/>
              <w:spacing w:line="360" w:lineRule="auto"/>
              <w:contextualSpacing/>
              <w:rPr>
                <w:rFonts w:ascii="Times New Roman" w:hAnsi="Times New Roman"/>
                <w:sz w:val="18"/>
                <w:szCs w:val="18"/>
                <w:lang w:val="id-ID"/>
              </w:rPr>
            </w:pPr>
            <w:r w:rsidRPr="005949E3">
              <w:rPr>
                <w:rFonts w:ascii="Times New Roman" w:hAnsi="Times New Roman"/>
                <w:sz w:val="18"/>
                <w:szCs w:val="18"/>
                <w:lang w:val="id-ID"/>
              </w:rPr>
              <w:t>Pembangunan turap di wilayah jalan penghubung dan aliran sungai rawan longsor lingkup kewenangan kota</w:t>
            </w:r>
          </w:p>
        </w:tc>
        <w:tc>
          <w:tcPr>
            <w:tcW w:w="1134" w:type="dxa"/>
            <w:shd w:val="clear" w:color="auto" w:fill="auto"/>
            <w:vAlign w:val="center"/>
          </w:tcPr>
          <w:p w:rsidR="00604186" w:rsidRPr="005949E3" w:rsidRDefault="00604186" w:rsidP="00E40032">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1.460</w:t>
            </w:r>
          </w:p>
        </w:tc>
        <w:tc>
          <w:tcPr>
            <w:tcW w:w="992" w:type="dxa"/>
            <w:shd w:val="clear" w:color="auto" w:fill="auto"/>
            <w:vAlign w:val="center"/>
          </w:tcPr>
          <w:p w:rsidR="00604186" w:rsidRPr="005949E3" w:rsidRDefault="00604186" w:rsidP="00E40032">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1.957</w:t>
            </w:r>
          </w:p>
        </w:tc>
        <w:tc>
          <w:tcPr>
            <w:tcW w:w="1134" w:type="dxa"/>
            <w:shd w:val="clear" w:color="auto" w:fill="auto"/>
            <w:vAlign w:val="center"/>
          </w:tcPr>
          <w:p w:rsidR="00604186" w:rsidRPr="005949E3" w:rsidRDefault="00604186" w:rsidP="00E40032">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4.833</w:t>
            </w:r>
          </w:p>
        </w:tc>
        <w:tc>
          <w:tcPr>
            <w:tcW w:w="1134" w:type="dxa"/>
            <w:shd w:val="clear" w:color="auto" w:fill="auto"/>
            <w:vAlign w:val="center"/>
          </w:tcPr>
          <w:p w:rsidR="00604186" w:rsidRPr="005949E3" w:rsidRDefault="00604186" w:rsidP="00E40032">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11.964</w:t>
            </w:r>
          </w:p>
        </w:tc>
        <w:tc>
          <w:tcPr>
            <w:tcW w:w="1149" w:type="dxa"/>
            <w:shd w:val="clear" w:color="auto" w:fill="auto"/>
            <w:vAlign w:val="center"/>
          </w:tcPr>
          <w:p w:rsidR="00604186" w:rsidRPr="005949E3" w:rsidRDefault="00604186" w:rsidP="00E40032">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16.364</w:t>
            </w:r>
          </w:p>
        </w:tc>
      </w:tr>
      <w:tr w:rsidR="00604186" w:rsidRPr="005949E3" w:rsidTr="00896DCB">
        <w:tc>
          <w:tcPr>
            <w:tcW w:w="664" w:type="dxa"/>
            <w:shd w:val="clear" w:color="auto" w:fill="auto"/>
            <w:vAlign w:val="center"/>
          </w:tcPr>
          <w:p w:rsidR="00604186" w:rsidRPr="005949E3" w:rsidRDefault="00F74158" w:rsidP="00E40032">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14</w:t>
            </w:r>
          </w:p>
        </w:tc>
        <w:tc>
          <w:tcPr>
            <w:tcW w:w="3130" w:type="dxa"/>
            <w:shd w:val="clear" w:color="auto" w:fill="auto"/>
            <w:vAlign w:val="center"/>
          </w:tcPr>
          <w:p w:rsidR="00604186" w:rsidRPr="005949E3" w:rsidRDefault="00604186" w:rsidP="00E40032">
            <w:pPr>
              <w:pStyle w:val="NoSpacing"/>
              <w:spacing w:line="360" w:lineRule="auto"/>
              <w:contextualSpacing/>
              <w:rPr>
                <w:rFonts w:ascii="Times New Roman" w:hAnsi="Times New Roman"/>
                <w:sz w:val="18"/>
                <w:szCs w:val="18"/>
              </w:rPr>
            </w:pPr>
            <w:r w:rsidRPr="005949E3">
              <w:rPr>
                <w:rFonts w:ascii="Times New Roman" w:hAnsi="Times New Roman"/>
                <w:sz w:val="18"/>
                <w:szCs w:val="18"/>
              </w:rPr>
              <w:t xml:space="preserve">Persentase </w:t>
            </w:r>
            <w:r w:rsidRPr="005949E3">
              <w:rPr>
                <w:rFonts w:ascii="Times New Roman" w:hAnsi="Times New Roman"/>
                <w:sz w:val="18"/>
                <w:szCs w:val="18"/>
                <w:lang w:val="id-ID"/>
              </w:rPr>
              <w:t>l</w:t>
            </w:r>
            <w:r w:rsidRPr="005949E3">
              <w:rPr>
                <w:rFonts w:ascii="Times New Roman" w:hAnsi="Times New Roman"/>
                <w:sz w:val="18"/>
                <w:szCs w:val="18"/>
              </w:rPr>
              <w:t>uas irigasi Kabupaten dalam kondisibaik</w:t>
            </w:r>
          </w:p>
        </w:tc>
        <w:tc>
          <w:tcPr>
            <w:tcW w:w="1134" w:type="dxa"/>
            <w:shd w:val="clear" w:color="auto" w:fill="auto"/>
            <w:vAlign w:val="center"/>
          </w:tcPr>
          <w:p w:rsidR="00604186" w:rsidRPr="005949E3" w:rsidRDefault="00604186" w:rsidP="00E40032">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47,20</w:t>
            </w:r>
          </w:p>
        </w:tc>
        <w:tc>
          <w:tcPr>
            <w:tcW w:w="992" w:type="dxa"/>
            <w:shd w:val="clear" w:color="auto" w:fill="auto"/>
            <w:vAlign w:val="center"/>
          </w:tcPr>
          <w:p w:rsidR="00604186" w:rsidRPr="005949E3" w:rsidRDefault="00604186" w:rsidP="00E40032">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47,57</w:t>
            </w:r>
          </w:p>
        </w:tc>
        <w:tc>
          <w:tcPr>
            <w:tcW w:w="1134" w:type="dxa"/>
            <w:shd w:val="clear" w:color="auto" w:fill="auto"/>
            <w:vAlign w:val="center"/>
          </w:tcPr>
          <w:p w:rsidR="00604186" w:rsidRPr="005949E3" w:rsidRDefault="00604186" w:rsidP="00E40032">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47,87</w:t>
            </w:r>
          </w:p>
        </w:tc>
        <w:tc>
          <w:tcPr>
            <w:tcW w:w="1134" w:type="dxa"/>
            <w:shd w:val="clear" w:color="auto" w:fill="auto"/>
            <w:vAlign w:val="center"/>
          </w:tcPr>
          <w:p w:rsidR="00604186" w:rsidRPr="005949E3" w:rsidRDefault="00604186" w:rsidP="00E40032">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51,91</w:t>
            </w:r>
          </w:p>
        </w:tc>
        <w:tc>
          <w:tcPr>
            <w:tcW w:w="1149" w:type="dxa"/>
            <w:shd w:val="clear" w:color="auto" w:fill="auto"/>
            <w:vAlign w:val="center"/>
          </w:tcPr>
          <w:p w:rsidR="00604186" w:rsidRPr="005949E3" w:rsidRDefault="00604186" w:rsidP="00E40032">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54,73</w:t>
            </w:r>
          </w:p>
        </w:tc>
      </w:tr>
    </w:tbl>
    <w:p w:rsidR="00604186" w:rsidRDefault="005D40F2" w:rsidP="00E40032">
      <w:pPr>
        <w:snapToGrid w:val="0"/>
        <w:spacing w:line="360" w:lineRule="auto"/>
        <w:contextualSpacing/>
        <w:jc w:val="both"/>
        <w:rPr>
          <w:sz w:val="18"/>
          <w:szCs w:val="18"/>
          <w:lang w:val="en-US"/>
        </w:rPr>
      </w:pPr>
      <w:r w:rsidRPr="00826CA5">
        <w:rPr>
          <w:sz w:val="18"/>
          <w:szCs w:val="18"/>
        </w:rPr>
        <w:t>Sumber</w:t>
      </w:r>
      <w:r w:rsidR="00826CA5" w:rsidRPr="00826CA5">
        <w:rPr>
          <w:sz w:val="18"/>
          <w:szCs w:val="18"/>
          <w:lang w:val="en-US"/>
        </w:rPr>
        <w:t>Data</w:t>
      </w:r>
      <w:r w:rsidRPr="00826CA5">
        <w:rPr>
          <w:sz w:val="18"/>
          <w:szCs w:val="18"/>
        </w:rPr>
        <w:t xml:space="preserve"> : </w:t>
      </w:r>
      <w:r w:rsidR="00826CA5" w:rsidRPr="00826CA5">
        <w:rPr>
          <w:sz w:val="18"/>
          <w:szCs w:val="18"/>
          <w:lang w:val="en-US"/>
        </w:rPr>
        <w:t xml:space="preserve">Dinas </w:t>
      </w:r>
      <w:r w:rsidRPr="00826CA5">
        <w:rPr>
          <w:sz w:val="18"/>
          <w:szCs w:val="18"/>
        </w:rPr>
        <w:t>P</w:t>
      </w:r>
      <w:r w:rsidR="00826CA5" w:rsidRPr="00826CA5">
        <w:rPr>
          <w:sz w:val="18"/>
          <w:szCs w:val="18"/>
          <w:lang w:val="en-US"/>
        </w:rPr>
        <w:t xml:space="preserve">ekerjaan </w:t>
      </w:r>
      <w:r w:rsidRPr="00826CA5">
        <w:rPr>
          <w:sz w:val="18"/>
          <w:szCs w:val="18"/>
        </w:rPr>
        <w:t>U</w:t>
      </w:r>
      <w:r w:rsidR="00826CA5" w:rsidRPr="00826CA5">
        <w:rPr>
          <w:sz w:val="18"/>
          <w:szCs w:val="18"/>
          <w:lang w:val="en-US"/>
        </w:rPr>
        <w:t>mum Kabupaten</w:t>
      </w:r>
      <w:r w:rsidRPr="00826CA5">
        <w:rPr>
          <w:sz w:val="18"/>
          <w:szCs w:val="18"/>
        </w:rPr>
        <w:t xml:space="preserve"> Kepulauan Selayar </w:t>
      </w:r>
    </w:p>
    <w:p w:rsidR="00CC4D65" w:rsidRPr="005949E3" w:rsidRDefault="00764673" w:rsidP="00E40032">
      <w:pPr>
        <w:snapToGrid w:val="0"/>
        <w:spacing w:line="360" w:lineRule="auto"/>
        <w:ind w:right="85"/>
        <w:contextualSpacing/>
        <w:jc w:val="center"/>
        <w:rPr>
          <w:sz w:val="18"/>
          <w:szCs w:val="18"/>
          <w:lang w:val="en-US"/>
        </w:rPr>
      </w:pPr>
      <w:r w:rsidRPr="005949E3">
        <w:rPr>
          <w:sz w:val="18"/>
          <w:szCs w:val="18"/>
        </w:rPr>
        <w:t>Tabe</w:t>
      </w:r>
      <w:r w:rsidR="005C5E87" w:rsidRPr="005949E3">
        <w:rPr>
          <w:sz w:val="18"/>
          <w:szCs w:val="18"/>
        </w:rPr>
        <w:t>l 2.7</w:t>
      </w:r>
      <w:r w:rsidR="005C5E87" w:rsidRPr="005949E3">
        <w:rPr>
          <w:sz w:val="18"/>
          <w:szCs w:val="18"/>
          <w:lang w:val="en-US"/>
        </w:rPr>
        <w:t>2</w:t>
      </w:r>
    </w:p>
    <w:p w:rsidR="00CC4D65" w:rsidRPr="005949E3" w:rsidRDefault="00CC4D65" w:rsidP="00E40032">
      <w:pPr>
        <w:snapToGrid w:val="0"/>
        <w:spacing w:line="360" w:lineRule="auto"/>
        <w:ind w:right="85"/>
        <w:contextualSpacing/>
        <w:jc w:val="center"/>
        <w:rPr>
          <w:sz w:val="18"/>
          <w:szCs w:val="18"/>
        </w:rPr>
      </w:pPr>
      <w:r w:rsidRPr="005949E3">
        <w:rPr>
          <w:sz w:val="18"/>
          <w:szCs w:val="18"/>
          <w:lang w:val="sv-SE"/>
        </w:rPr>
        <w:t xml:space="preserve">Panjang Jaringan Jalan </w:t>
      </w:r>
      <w:r w:rsidRPr="005949E3">
        <w:rPr>
          <w:sz w:val="18"/>
          <w:szCs w:val="18"/>
        </w:rPr>
        <w:t xml:space="preserve">Berdasarkan </w:t>
      </w:r>
      <w:r w:rsidRPr="005949E3">
        <w:rPr>
          <w:sz w:val="18"/>
          <w:szCs w:val="18"/>
          <w:lang w:val="sv-SE"/>
        </w:rPr>
        <w:t xml:space="preserve">Kondisi </w:t>
      </w:r>
      <w:r w:rsidRPr="005949E3">
        <w:rPr>
          <w:sz w:val="18"/>
          <w:szCs w:val="18"/>
        </w:rPr>
        <w:t>Tahun 2011 s.d 2015</w:t>
      </w:r>
    </w:p>
    <w:p w:rsidR="00CC4D65" w:rsidRPr="005949E3" w:rsidRDefault="00CC4D65" w:rsidP="00E40032">
      <w:pPr>
        <w:snapToGrid w:val="0"/>
        <w:spacing w:line="360" w:lineRule="auto"/>
        <w:ind w:right="86"/>
        <w:contextualSpacing/>
        <w:jc w:val="center"/>
        <w:rPr>
          <w:sz w:val="18"/>
          <w:szCs w:val="18"/>
        </w:rPr>
      </w:pPr>
      <w:r w:rsidRPr="005949E3">
        <w:rPr>
          <w:sz w:val="18"/>
          <w:szCs w:val="18"/>
        </w:rPr>
        <w:t xml:space="preserve">Kabupaten </w:t>
      </w:r>
      <w:r w:rsidR="0092170F">
        <w:rPr>
          <w:sz w:val="18"/>
          <w:szCs w:val="18"/>
        </w:rPr>
        <w:t xml:space="preserve">Kepulauan Selayar </w:t>
      </w:r>
    </w:p>
    <w:tbl>
      <w:tblPr>
        <w:tblW w:w="5000" w:type="pct"/>
        <w:jc w:val="righ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656"/>
        <w:gridCol w:w="3853"/>
        <w:gridCol w:w="965"/>
        <w:gridCol w:w="967"/>
        <w:gridCol w:w="965"/>
        <w:gridCol w:w="967"/>
        <w:gridCol w:w="964"/>
      </w:tblGrid>
      <w:tr w:rsidR="00CC4D65" w:rsidRPr="005949E3" w:rsidTr="00DB4C4A">
        <w:trPr>
          <w:trHeight w:val="227"/>
          <w:tblHeader/>
          <w:jc w:val="right"/>
        </w:trPr>
        <w:tc>
          <w:tcPr>
            <w:tcW w:w="351" w:type="pct"/>
            <w:vMerge w:val="restart"/>
            <w:shd w:val="clear" w:color="auto" w:fill="auto"/>
            <w:vAlign w:val="center"/>
          </w:tcPr>
          <w:p w:rsidR="00CC4D65" w:rsidRPr="005949E3" w:rsidRDefault="00CC4D65" w:rsidP="00E40032">
            <w:pPr>
              <w:widowControl w:val="0"/>
              <w:autoSpaceDE w:val="0"/>
              <w:autoSpaceDN w:val="0"/>
              <w:adjustRightInd w:val="0"/>
              <w:snapToGrid w:val="0"/>
              <w:spacing w:line="360" w:lineRule="auto"/>
              <w:ind w:left="-42" w:right="-20"/>
              <w:contextualSpacing/>
              <w:jc w:val="center"/>
              <w:rPr>
                <w:rFonts w:eastAsia="Calibri"/>
                <w:b/>
                <w:bCs/>
                <w:sz w:val="18"/>
                <w:szCs w:val="18"/>
              </w:rPr>
            </w:pPr>
            <w:r w:rsidRPr="005949E3">
              <w:rPr>
                <w:rFonts w:eastAsia="Calibri"/>
                <w:b/>
                <w:bCs/>
                <w:sz w:val="18"/>
                <w:szCs w:val="18"/>
              </w:rPr>
              <w:t>NO</w:t>
            </w:r>
          </w:p>
        </w:tc>
        <w:tc>
          <w:tcPr>
            <w:tcW w:w="2063" w:type="pct"/>
            <w:vMerge w:val="restart"/>
            <w:shd w:val="clear" w:color="auto" w:fill="auto"/>
            <w:vAlign w:val="center"/>
          </w:tcPr>
          <w:p w:rsidR="00CC4D65" w:rsidRPr="005949E3" w:rsidRDefault="00CC4D65" w:rsidP="00E40032">
            <w:pPr>
              <w:tabs>
                <w:tab w:val="left" w:pos="540"/>
              </w:tabs>
              <w:snapToGrid w:val="0"/>
              <w:spacing w:line="360" w:lineRule="auto"/>
              <w:contextualSpacing/>
              <w:jc w:val="center"/>
              <w:rPr>
                <w:rFonts w:eastAsia="Calibri"/>
                <w:b/>
                <w:bCs/>
                <w:sz w:val="18"/>
                <w:szCs w:val="18"/>
              </w:rPr>
            </w:pPr>
            <w:r w:rsidRPr="005949E3">
              <w:rPr>
                <w:rFonts w:eastAsia="Calibri"/>
                <w:b/>
                <w:bCs/>
                <w:sz w:val="18"/>
                <w:szCs w:val="18"/>
              </w:rPr>
              <w:t>Kondisi Jalan</w:t>
            </w:r>
          </w:p>
        </w:tc>
        <w:tc>
          <w:tcPr>
            <w:tcW w:w="2586" w:type="pct"/>
            <w:gridSpan w:val="5"/>
            <w:shd w:val="clear" w:color="auto" w:fill="auto"/>
            <w:vAlign w:val="center"/>
          </w:tcPr>
          <w:p w:rsidR="00CC4D65" w:rsidRPr="005949E3" w:rsidRDefault="00CC4D65" w:rsidP="00E40032">
            <w:pPr>
              <w:snapToGrid w:val="0"/>
              <w:spacing w:line="360" w:lineRule="auto"/>
              <w:contextualSpacing/>
              <w:jc w:val="center"/>
              <w:rPr>
                <w:rFonts w:eastAsia="Calibri"/>
                <w:b/>
                <w:sz w:val="18"/>
                <w:szCs w:val="18"/>
              </w:rPr>
            </w:pPr>
            <w:r w:rsidRPr="005949E3">
              <w:rPr>
                <w:rFonts w:eastAsia="Calibri"/>
                <w:b/>
                <w:sz w:val="18"/>
                <w:szCs w:val="18"/>
              </w:rPr>
              <w:t>Panjang Jalan (km)</w:t>
            </w:r>
          </w:p>
        </w:tc>
      </w:tr>
      <w:tr w:rsidR="00CC4D65" w:rsidRPr="005949E3" w:rsidTr="00DB4C4A">
        <w:trPr>
          <w:trHeight w:val="227"/>
          <w:tblHeader/>
          <w:jc w:val="right"/>
        </w:trPr>
        <w:tc>
          <w:tcPr>
            <w:tcW w:w="351" w:type="pct"/>
            <w:vMerge/>
            <w:shd w:val="clear" w:color="auto" w:fill="auto"/>
            <w:vAlign w:val="center"/>
          </w:tcPr>
          <w:p w:rsidR="00CC4D65" w:rsidRPr="005949E3" w:rsidRDefault="00CC4D65" w:rsidP="00E40032">
            <w:pPr>
              <w:widowControl w:val="0"/>
              <w:autoSpaceDE w:val="0"/>
              <w:autoSpaceDN w:val="0"/>
              <w:adjustRightInd w:val="0"/>
              <w:snapToGrid w:val="0"/>
              <w:spacing w:line="360" w:lineRule="auto"/>
              <w:ind w:left="-42" w:right="-20"/>
              <w:contextualSpacing/>
              <w:jc w:val="center"/>
              <w:rPr>
                <w:rFonts w:eastAsia="Calibri"/>
                <w:b/>
                <w:bCs/>
                <w:sz w:val="18"/>
                <w:szCs w:val="18"/>
              </w:rPr>
            </w:pPr>
          </w:p>
        </w:tc>
        <w:tc>
          <w:tcPr>
            <w:tcW w:w="2063" w:type="pct"/>
            <w:vMerge/>
            <w:shd w:val="clear" w:color="auto" w:fill="auto"/>
            <w:vAlign w:val="center"/>
          </w:tcPr>
          <w:p w:rsidR="00CC4D65" w:rsidRPr="005949E3" w:rsidRDefault="00CC4D65" w:rsidP="00E40032">
            <w:pPr>
              <w:tabs>
                <w:tab w:val="left" w:pos="540"/>
              </w:tabs>
              <w:snapToGrid w:val="0"/>
              <w:spacing w:line="360" w:lineRule="auto"/>
              <w:contextualSpacing/>
              <w:jc w:val="center"/>
              <w:rPr>
                <w:rFonts w:eastAsia="Calibri"/>
                <w:b/>
                <w:bCs/>
                <w:sz w:val="18"/>
                <w:szCs w:val="18"/>
              </w:rPr>
            </w:pPr>
          </w:p>
        </w:tc>
        <w:tc>
          <w:tcPr>
            <w:tcW w:w="517" w:type="pct"/>
            <w:shd w:val="clear" w:color="auto" w:fill="auto"/>
            <w:vAlign w:val="center"/>
          </w:tcPr>
          <w:p w:rsidR="00CC4D65" w:rsidRPr="005949E3" w:rsidRDefault="00CC4D65" w:rsidP="00E40032">
            <w:pPr>
              <w:widowControl w:val="0"/>
              <w:autoSpaceDE w:val="0"/>
              <w:autoSpaceDN w:val="0"/>
              <w:adjustRightInd w:val="0"/>
              <w:spacing w:line="360" w:lineRule="auto"/>
              <w:ind w:right="-20"/>
              <w:contextualSpacing/>
              <w:jc w:val="center"/>
              <w:rPr>
                <w:rFonts w:eastAsia="Calibri"/>
                <w:b/>
                <w:bCs/>
                <w:sz w:val="18"/>
                <w:szCs w:val="18"/>
              </w:rPr>
            </w:pPr>
            <w:r w:rsidRPr="005949E3">
              <w:rPr>
                <w:rFonts w:eastAsia="Calibri"/>
                <w:b/>
                <w:bCs/>
                <w:sz w:val="18"/>
                <w:szCs w:val="18"/>
              </w:rPr>
              <w:t>2011</w:t>
            </w:r>
          </w:p>
        </w:tc>
        <w:tc>
          <w:tcPr>
            <w:tcW w:w="518" w:type="pct"/>
            <w:shd w:val="clear" w:color="auto" w:fill="auto"/>
            <w:vAlign w:val="center"/>
          </w:tcPr>
          <w:p w:rsidR="00CC4D65" w:rsidRPr="005949E3" w:rsidRDefault="00CC4D65" w:rsidP="00E40032">
            <w:pPr>
              <w:widowControl w:val="0"/>
              <w:autoSpaceDE w:val="0"/>
              <w:autoSpaceDN w:val="0"/>
              <w:adjustRightInd w:val="0"/>
              <w:spacing w:line="360" w:lineRule="auto"/>
              <w:ind w:left="10" w:right="-20"/>
              <w:contextualSpacing/>
              <w:jc w:val="center"/>
              <w:rPr>
                <w:rFonts w:eastAsia="Calibri"/>
                <w:b/>
                <w:bCs/>
                <w:sz w:val="18"/>
                <w:szCs w:val="18"/>
              </w:rPr>
            </w:pPr>
            <w:r w:rsidRPr="005949E3">
              <w:rPr>
                <w:rFonts w:eastAsia="Calibri"/>
                <w:b/>
                <w:bCs/>
                <w:sz w:val="18"/>
                <w:szCs w:val="18"/>
              </w:rPr>
              <w:t>2012</w:t>
            </w:r>
          </w:p>
        </w:tc>
        <w:tc>
          <w:tcPr>
            <w:tcW w:w="517" w:type="pct"/>
            <w:shd w:val="clear" w:color="auto" w:fill="auto"/>
            <w:vAlign w:val="center"/>
          </w:tcPr>
          <w:p w:rsidR="00CC4D65" w:rsidRPr="005949E3" w:rsidRDefault="00CC4D65" w:rsidP="00E40032">
            <w:pPr>
              <w:widowControl w:val="0"/>
              <w:autoSpaceDE w:val="0"/>
              <w:autoSpaceDN w:val="0"/>
              <w:adjustRightInd w:val="0"/>
              <w:spacing w:line="360" w:lineRule="auto"/>
              <w:ind w:left="-42" w:right="-20"/>
              <w:contextualSpacing/>
              <w:jc w:val="center"/>
              <w:rPr>
                <w:rFonts w:eastAsia="Calibri"/>
                <w:b/>
                <w:bCs/>
                <w:sz w:val="18"/>
                <w:szCs w:val="18"/>
              </w:rPr>
            </w:pPr>
            <w:r w:rsidRPr="005949E3">
              <w:rPr>
                <w:rFonts w:eastAsia="Calibri"/>
                <w:b/>
                <w:bCs/>
                <w:sz w:val="18"/>
                <w:szCs w:val="18"/>
              </w:rPr>
              <w:t>2013</w:t>
            </w:r>
          </w:p>
        </w:tc>
        <w:tc>
          <w:tcPr>
            <w:tcW w:w="518" w:type="pct"/>
            <w:shd w:val="clear" w:color="auto" w:fill="auto"/>
            <w:vAlign w:val="center"/>
          </w:tcPr>
          <w:p w:rsidR="00CC4D65" w:rsidRPr="005949E3" w:rsidRDefault="00CC4D65" w:rsidP="00E40032">
            <w:pPr>
              <w:widowControl w:val="0"/>
              <w:autoSpaceDE w:val="0"/>
              <w:autoSpaceDN w:val="0"/>
              <w:adjustRightInd w:val="0"/>
              <w:spacing w:line="360" w:lineRule="auto"/>
              <w:ind w:left="10" w:right="-20"/>
              <w:contextualSpacing/>
              <w:jc w:val="center"/>
              <w:rPr>
                <w:rFonts w:eastAsia="Calibri"/>
                <w:b/>
                <w:bCs/>
                <w:sz w:val="18"/>
                <w:szCs w:val="18"/>
              </w:rPr>
            </w:pPr>
            <w:r w:rsidRPr="005949E3">
              <w:rPr>
                <w:rFonts w:eastAsia="Calibri"/>
                <w:b/>
                <w:bCs/>
                <w:sz w:val="18"/>
                <w:szCs w:val="18"/>
              </w:rPr>
              <w:t>2014</w:t>
            </w:r>
          </w:p>
        </w:tc>
        <w:tc>
          <w:tcPr>
            <w:tcW w:w="517" w:type="pct"/>
            <w:shd w:val="clear" w:color="auto" w:fill="auto"/>
            <w:vAlign w:val="center"/>
          </w:tcPr>
          <w:p w:rsidR="00CC4D65" w:rsidRPr="005949E3" w:rsidRDefault="00CC4D65" w:rsidP="00E40032">
            <w:pPr>
              <w:widowControl w:val="0"/>
              <w:autoSpaceDE w:val="0"/>
              <w:autoSpaceDN w:val="0"/>
              <w:adjustRightInd w:val="0"/>
              <w:spacing w:line="360" w:lineRule="auto"/>
              <w:ind w:left="-42" w:right="-20"/>
              <w:contextualSpacing/>
              <w:jc w:val="center"/>
              <w:rPr>
                <w:rFonts w:eastAsia="Calibri"/>
                <w:b/>
                <w:bCs/>
                <w:sz w:val="18"/>
                <w:szCs w:val="18"/>
              </w:rPr>
            </w:pPr>
            <w:r w:rsidRPr="005949E3">
              <w:rPr>
                <w:rFonts w:eastAsia="Calibri"/>
                <w:b/>
                <w:bCs/>
                <w:sz w:val="18"/>
                <w:szCs w:val="18"/>
              </w:rPr>
              <w:t>2015</w:t>
            </w:r>
          </w:p>
        </w:tc>
      </w:tr>
      <w:tr w:rsidR="00CC4D65" w:rsidRPr="005949E3" w:rsidTr="00501FD1">
        <w:trPr>
          <w:trHeight w:val="227"/>
          <w:jc w:val="right"/>
        </w:trPr>
        <w:tc>
          <w:tcPr>
            <w:tcW w:w="351" w:type="pct"/>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1.</w:t>
            </w:r>
          </w:p>
        </w:tc>
        <w:tc>
          <w:tcPr>
            <w:tcW w:w="2063" w:type="pct"/>
            <w:vAlign w:val="center"/>
          </w:tcPr>
          <w:p w:rsidR="00CC4D65" w:rsidRPr="005949E3" w:rsidRDefault="00CC4D65" w:rsidP="00E40032">
            <w:pPr>
              <w:widowControl w:val="0"/>
              <w:autoSpaceDE w:val="0"/>
              <w:autoSpaceDN w:val="0"/>
              <w:adjustRightInd w:val="0"/>
              <w:snapToGrid w:val="0"/>
              <w:spacing w:line="360" w:lineRule="auto"/>
              <w:ind w:left="-62" w:right="-20"/>
              <w:contextualSpacing/>
              <w:rPr>
                <w:rFonts w:eastAsia="Calibri"/>
                <w:sz w:val="18"/>
                <w:szCs w:val="18"/>
              </w:rPr>
            </w:pPr>
            <w:r w:rsidRPr="005949E3">
              <w:rPr>
                <w:rFonts w:eastAsia="Calibri"/>
                <w:sz w:val="18"/>
                <w:szCs w:val="18"/>
              </w:rPr>
              <w:t>Kondisi Baik</w:t>
            </w:r>
          </w:p>
        </w:tc>
        <w:tc>
          <w:tcPr>
            <w:tcW w:w="517" w:type="pct"/>
            <w:shd w:val="clear" w:color="auto" w:fill="auto"/>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p>
        </w:tc>
        <w:tc>
          <w:tcPr>
            <w:tcW w:w="518" w:type="pct"/>
            <w:shd w:val="clear" w:color="auto" w:fill="auto"/>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p>
        </w:tc>
        <w:tc>
          <w:tcPr>
            <w:tcW w:w="517" w:type="pct"/>
            <w:shd w:val="clear" w:color="auto" w:fill="auto"/>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255,57</w:t>
            </w:r>
          </w:p>
        </w:tc>
        <w:tc>
          <w:tcPr>
            <w:tcW w:w="518" w:type="pct"/>
            <w:shd w:val="clear" w:color="auto" w:fill="auto"/>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276,64</w:t>
            </w:r>
          </w:p>
        </w:tc>
        <w:tc>
          <w:tcPr>
            <w:tcW w:w="517" w:type="pct"/>
            <w:shd w:val="clear" w:color="auto" w:fill="auto"/>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317,44</w:t>
            </w:r>
          </w:p>
        </w:tc>
      </w:tr>
      <w:tr w:rsidR="00CC4D65" w:rsidRPr="005949E3" w:rsidTr="00501FD1">
        <w:trPr>
          <w:trHeight w:val="227"/>
          <w:jc w:val="right"/>
        </w:trPr>
        <w:tc>
          <w:tcPr>
            <w:tcW w:w="351" w:type="pct"/>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2.</w:t>
            </w:r>
          </w:p>
        </w:tc>
        <w:tc>
          <w:tcPr>
            <w:tcW w:w="2063" w:type="pct"/>
            <w:vAlign w:val="center"/>
          </w:tcPr>
          <w:p w:rsidR="00CC4D65" w:rsidRPr="005949E3" w:rsidRDefault="00CC4D65" w:rsidP="00E40032">
            <w:pPr>
              <w:widowControl w:val="0"/>
              <w:autoSpaceDE w:val="0"/>
              <w:autoSpaceDN w:val="0"/>
              <w:adjustRightInd w:val="0"/>
              <w:snapToGrid w:val="0"/>
              <w:spacing w:line="360" w:lineRule="auto"/>
              <w:ind w:left="-62" w:right="-20"/>
              <w:contextualSpacing/>
              <w:rPr>
                <w:rFonts w:eastAsia="Calibri"/>
                <w:sz w:val="18"/>
                <w:szCs w:val="18"/>
              </w:rPr>
            </w:pPr>
            <w:r w:rsidRPr="005949E3">
              <w:rPr>
                <w:rFonts w:eastAsia="Calibri"/>
                <w:sz w:val="18"/>
                <w:szCs w:val="18"/>
              </w:rPr>
              <w:t>Kondisi Sedang Rusak</w:t>
            </w:r>
          </w:p>
        </w:tc>
        <w:tc>
          <w:tcPr>
            <w:tcW w:w="517" w:type="pct"/>
            <w:shd w:val="clear" w:color="auto" w:fill="auto"/>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p>
        </w:tc>
        <w:tc>
          <w:tcPr>
            <w:tcW w:w="518" w:type="pct"/>
            <w:shd w:val="clear" w:color="auto" w:fill="auto"/>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p>
        </w:tc>
        <w:tc>
          <w:tcPr>
            <w:tcW w:w="517" w:type="pct"/>
            <w:shd w:val="clear" w:color="auto" w:fill="auto"/>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155,75</w:t>
            </w:r>
          </w:p>
        </w:tc>
        <w:tc>
          <w:tcPr>
            <w:tcW w:w="518" w:type="pct"/>
            <w:shd w:val="clear" w:color="auto" w:fill="auto"/>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61,74</w:t>
            </w:r>
          </w:p>
        </w:tc>
        <w:tc>
          <w:tcPr>
            <w:tcW w:w="517" w:type="pct"/>
            <w:shd w:val="clear" w:color="auto" w:fill="auto"/>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95,20</w:t>
            </w:r>
          </w:p>
        </w:tc>
      </w:tr>
      <w:tr w:rsidR="00CC4D65" w:rsidRPr="005949E3" w:rsidTr="00501FD1">
        <w:trPr>
          <w:trHeight w:val="227"/>
          <w:jc w:val="right"/>
        </w:trPr>
        <w:tc>
          <w:tcPr>
            <w:tcW w:w="351" w:type="pct"/>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3.</w:t>
            </w:r>
          </w:p>
        </w:tc>
        <w:tc>
          <w:tcPr>
            <w:tcW w:w="2063" w:type="pct"/>
            <w:vAlign w:val="center"/>
          </w:tcPr>
          <w:p w:rsidR="00CC4D65" w:rsidRPr="005949E3" w:rsidRDefault="00CC4D65" w:rsidP="00E40032">
            <w:pPr>
              <w:widowControl w:val="0"/>
              <w:autoSpaceDE w:val="0"/>
              <w:autoSpaceDN w:val="0"/>
              <w:adjustRightInd w:val="0"/>
              <w:snapToGrid w:val="0"/>
              <w:spacing w:line="360" w:lineRule="auto"/>
              <w:ind w:left="-62" w:right="-20"/>
              <w:contextualSpacing/>
              <w:rPr>
                <w:rFonts w:eastAsia="Calibri"/>
                <w:sz w:val="18"/>
                <w:szCs w:val="18"/>
              </w:rPr>
            </w:pPr>
            <w:r w:rsidRPr="005949E3">
              <w:rPr>
                <w:rFonts w:eastAsia="Calibri"/>
                <w:sz w:val="18"/>
                <w:szCs w:val="18"/>
              </w:rPr>
              <w:t>Kondisi Rusak</w:t>
            </w:r>
          </w:p>
        </w:tc>
        <w:tc>
          <w:tcPr>
            <w:tcW w:w="517" w:type="pct"/>
            <w:shd w:val="clear" w:color="auto" w:fill="auto"/>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p>
        </w:tc>
        <w:tc>
          <w:tcPr>
            <w:tcW w:w="518" w:type="pct"/>
            <w:shd w:val="clear" w:color="auto" w:fill="auto"/>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p>
        </w:tc>
        <w:tc>
          <w:tcPr>
            <w:tcW w:w="517" w:type="pct"/>
            <w:shd w:val="clear" w:color="auto" w:fill="auto"/>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128,77</w:t>
            </w:r>
          </w:p>
        </w:tc>
        <w:tc>
          <w:tcPr>
            <w:tcW w:w="518" w:type="pct"/>
            <w:shd w:val="clear" w:color="auto" w:fill="auto"/>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159,88</w:t>
            </w:r>
          </w:p>
        </w:tc>
        <w:tc>
          <w:tcPr>
            <w:tcW w:w="517" w:type="pct"/>
            <w:shd w:val="clear" w:color="auto" w:fill="auto"/>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140,85</w:t>
            </w:r>
          </w:p>
        </w:tc>
      </w:tr>
      <w:tr w:rsidR="00CC4D65" w:rsidRPr="005949E3" w:rsidTr="00501FD1">
        <w:trPr>
          <w:trHeight w:val="227"/>
          <w:jc w:val="right"/>
        </w:trPr>
        <w:tc>
          <w:tcPr>
            <w:tcW w:w="351" w:type="pct"/>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4.</w:t>
            </w:r>
          </w:p>
        </w:tc>
        <w:tc>
          <w:tcPr>
            <w:tcW w:w="2063" w:type="pct"/>
            <w:vAlign w:val="center"/>
          </w:tcPr>
          <w:p w:rsidR="00CC4D65" w:rsidRPr="005949E3" w:rsidRDefault="00CC4D65" w:rsidP="00E40032">
            <w:pPr>
              <w:widowControl w:val="0"/>
              <w:autoSpaceDE w:val="0"/>
              <w:autoSpaceDN w:val="0"/>
              <w:adjustRightInd w:val="0"/>
              <w:snapToGrid w:val="0"/>
              <w:spacing w:line="360" w:lineRule="auto"/>
              <w:ind w:left="-62" w:right="-20"/>
              <w:contextualSpacing/>
              <w:rPr>
                <w:rFonts w:eastAsia="Calibri"/>
                <w:sz w:val="18"/>
                <w:szCs w:val="18"/>
              </w:rPr>
            </w:pPr>
            <w:r w:rsidRPr="005949E3">
              <w:rPr>
                <w:rFonts w:eastAsia="Calibri"/>
                <w:sz w:val="18"/>
                <w:szCs w:val="18"/>
              </w:rPr>
              <w:t>Kondisi Rusak Berat</w:t>
            </w:r>
          </w:p>
        </w:tc>
        <w:tc>
          <w:tcPr>
            <w:tcW w:w="517" w:type="pct"/>
            <w:shd w:val="clear" w:color="auto" w:fill="auto"/>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p>
        </w:tc>
        <w:tc>
          <w:tcPr>
            <w:tcW w:w="518" w:type="pct"/>
            <w:shd w:val="clear" w:color="auto" w:fill="auto"/>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p>
        </w:tc>
        <w:tc>
          <w:tcPr>
            <w:tcW w:w="517" w:type="pct"/>
            <w:shd w:val="clear" w:color="auto" w:fill="auto"/>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149,40</w:t>
            </w:r>
          </w:p>
        </w:tc>
        <w:tc>
          <w:tcPr>
            <w:tcW w:w="518" w:type="pct"/>
            <w:shd w:val="clear" w:color="auto" w:fill="auto"/>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191,23</w:t>
            </w:r>
          </w:p>
        </w:tc>
        <w:tc>
          <w:tcPr>
            <w:tcW w:w="517" w:type="pct"/>
            <w:shd w:val="clear" w:color="auto" w:fill="auto"/>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136,00</w:t>
            </w:r>
          </w:p>
        </w:tc>
      </w:tr>
      <w:tr w:rsidR="00CC4D65" w:rsidRPr="005949E3" w:rsidTr="00501FD1">
        <w:trPr>
          <w:trHeight w:val="227"/>
          <w:jc w:val="right"/>
        </w:trPr>
        <w:tc>
          <w:tcPr>
            <w:tcW w:w="351" w:type="pct"/>
            <w:tcBorders>
              <w:bottom w:val="single" w:sz="4" w:space="0" w:color="auto"/>
            </w:tcBorders>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5.</w:t>
            </w:r>
          </w:p>
        </w:tc>
        <w:tc>
          <w:tcPr>
            <w:tcW w:w="2063" w:type="pct"/>
            <w:tcBorders>
              <w:bottom w:val="single" w:sz="4" w:space="0" w:color="auto"/>
            </w:tcBorders>
            <w:vAlign w:val="center"/>
          </w:tcPr>
          <w:p w:rsidR="00CC4D65" w:rsidRPr="005949E3" w:rsidRDefault="00CC4D65" w:rsidP="00E40032">
            <w:pPr>
              <w:widowControl w:val="0"/>
              <w:autoSpaceDE w:val="0"/>
              <w:autoSpaceDN w:val="0"/>
              <w:adjustRightInd w:val="0"/>
              <w:snapToGrid w:val="0"/>
              <w:spacing w:line="360" w:lineRule="auto"/>
              <w:ind w:left="-62" w:right="-20"/>
              <w:contextualSpacing/>
              <w:rPr>
                <w:rFonts w:eastAsia="Calibri"/>
                <w:sz w:val="18"/>
                <w:szCs w:val="18"/>
              </w:rPr>
            </w:pPr>
            <w:r w:rsidRPr="005949E3">
              <w:rPr>
                <w:rFonts w:eastAsia="Calibri"/>
                <w:sz w:val="18"/>
                <w:szCs w:val="18"/>
              </w:rPr>
              <w:t>Jalan secara keseluruhan (nasional, provinsi, dan kabupaten/kota)</w:t>
            </w:r>
          </w:p>
        </w:tc>
        <w:tc>
          <w:tcPr>
            <w:tcW w:w="517" w:type="pct"/>
            <w:tcBorders>
              <w:bottom w:val="single" w:sz="4" w:space="0" w:color="auto"/>
            </w:tcBorders>
            <w:shd w:val="clear" w:color="auto" w:fill="auto"/>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p>
        </w:tc>
        <w:tc>
          <w:tcPr>
            <w:tcW w:w="518" w:type="pct"/>
            <w:tcBorders>
              <w:bottom w:val="single" w:sz="4" w:space="0" w:color="auto"/>
            </w:tcBorders>
            <w:shd w:val="clear" w:color="auto" w:fill="auto"/>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p>
        </w:tc>
        <w:tc>
          <w:tcPr>
            <w:tcW w:w="517" w:type="pct"/>
            <w:tcBorders>
              <w:bottom w:val="single" w:sz="4" w:space="0" w:color="auto"/>
            </w:tcBorders>
            <w:shd w:val="clear" w:color="auto" w:fill="auto"/>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689,49</w:t>
            </w:r>
          </w:p>
        </w:tc>
        <w:tc>
          <w:tcPr>
            <w:tcW w:w="518" w:type="pct"/>
            <w:tcBorders>
              <w:bottom w:val="single" w:sz="4" w:space="0" w:color="auto"/>
            </w:tcBorders>
            <w:shd w:val="clear" w:color="auto" w:fill="auto"/>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689,49</w:t>
            </w:r>
          </w:p>
        </w:tc>
        <w:tc>
          <w:tcPr>
            <w:tcW w:w="517" w:type="pct"/>
            <w:tcBorders>
              <w:bottom w:val="single" w:sz="4" w:space="0" w:color="auto"/>
            </w:tcBorders>
            <w:shd w:val="clear" w:color="auto" w:fill="auto"/>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689,49</w:t>
            </w:r>
          </w:p>
        </w:tc>
      </w:tr>
    </w:tbl>
    <w:p w:rsidR="00501FD1" w:rsidRPr="00826CA5" w:rsidRDefault="00501FD1" w:rsidP="00E40032">
      <w:pPr>
        <w:snapToGrid w:val="0"/>
        <w:spacing w:line="360" w:lineRule="auto"/>
        <w:contextualSpacing/>
        <w:jc w:val="both"/>
        <w:rPr>
          <w:sz w:val="18"/>
          <w:szCs w:val="18"/>
          <w:lang w:val="en-US"/>
        </w:rPr>
      </w:pPr>
      <w:r w:rsidRPr="00826CA5">
        <w:rPr>
          <w:sz w:val="18"/>
          <w:szCs w:val="18"/>
        </w:rPr>
        <w:t>Sumber</w:t>
      </w:r>
      <w:r w:rsidRPr="00826CA5">
        <w:rPr>
          <w:sz w:val="18"/>
          <w:szCs w:val="18"/>
          <w:lang w:val="en-US"/>
        </w:rPr>
        <w:t>Data</w:t>
      </w:r>
      <w:r w:rsidRPr="00826CA5">
        <w:rPr>
          <w:sz w:val="18"/>
          <w:szCs w:val="18"/>
        </w:rPr>
        <w:t xml:space="preserve"> : </w:t>
      </w:r>
      <w:r w:rsidRPr="00826CA5">
        <w:rPr>
          <w:sz w:val="18"/>
          <w:szCs w:val="18"/>
          <w:lang w:val="en-US"/>
        </w:rPr>
        <w:t xml:space="preserve">Dinas </w:t>
      </w:r>
      <w:r w:rsidRPr="00826CA5">
        <w:rPr>
          <w:sz w:val="18"/>
          <w:szCs w:val="18"/>
        </w:rPr>
        <w:t>P</w:t>
      </w:r>
      <w:r w:rsidRPr="00826CA5">
        <w:rPr>
          <w:sz w:val="18"/>
          <w:szCs w:val="18"/>
          <w:lang w:val="en-US"/>
        </w:rPr>
        <w:t xml:space="preserve">ekerjaan </w:t>
      </w:r>
      <w:r w:rsidRPr="00826CA5">
        <w:rPr>
          <w:sz w:val="18"/>
          <w:szCs w:val="18"/>
        </w:rPr>
        <w:t>U</w:t>
      </w:r>
      <w:r w:rsidRPr="00826CA5">
        <w:rPr>
          <w:sz w:val="18"/>
          <w:szCs w:val="18"/>
          <w:lang w:val="en-US"/>
        </w:rPr>
        <w:t>mum Kabupaten</w:t>
      </w:r>
      <w:r w:rsidRPr="00826CA5">
        <w:rPr>
          <w:sz w:val="18"/>
          <w:szCs w:val="18"/>
        </w:rPr>
        <w:t xml:space="preserve"> Kepulauan Selayar </w:t>
      </w:r>
    </w:p>
    <w:p w:rsidR="00CC4D65" w:rsidRPr="005949E3" w:rsidRDefault="005C5E87" w:rsidP="00E40032">
      <w:pPr>
        <w:snapToGrid w:val="0"/>
        <w:spacing w:line="360" w:lineRule="auto"/>
        <w:ind w:left="90" w:right="85"/>
        <w:contextualSpacing/>
        <w:jc w:val="center"/>
        <w:rPr>
          <w:sz w:val="18"/>
          <w:szCs w:val="18"/>
          <w:lang w:val="en-US"/>
        </w:rPr>
      </w:pPr>
      <w:r w:rsidRPr="005949E3">
        <w:rPr>
          <w:sz w:val="18"/>
          <w:szCs w:val="18"/>
        </w:rPr>
        <w:t>Tabel 2.7</w:t>
      </w:r>
      <w:r w:rsidRPr="005949E3">
        <w:rPr>
          <w:sz w:val="18"/>
          <w:szCs w:val="18"/>
          <w:lang w:val="en-US"/>
        </w:rPr>
        <w:t>3</w:t>
      </w:r>
    </w:p>
    <w:p w:rsidR="00CC4D65" w:rsidRPr="005949E3" w:rsidRDefault="00CC4D65" w:rsidP="00E40032">
      <w:pPr>
        <w:snapToGrid w:val="0"/>
        <w:spacing w:line="360" w:lineRule="auto"/>
        <w:ind w:left="90" w:right="85"/>
        <w:contextualSpacing/>
        <w:jc w:val="center"/>
        <w:rPr>
          <w:sz w:val="18"/>
          <w:szCs w:val="18"/>
        </w:rPr>
      </w:pPr>
      <w:r w:rsidRPr="005949E3">
        <w:rPr>
          <w:sz w:val="18"/>
          <w:szCs w:val="18"/>
          <w:lang w:val="sv-SE"/>
        </w:rPr>
        <w:t>Panjang Jaringan Jalan</w:t>
      </w:r>
      <w:r w:rsidRPr="005949E3">
        <w:rPr>
          <w:sz w:val="18"/>
          <w:szCs w:val="18"/>
        </w:rPr>
        <w:t xml:space="preserve"> (km)Berdasarkan </w:t>
      </w:r>
      <w:r w:rsidRPr="005949E3">
        <w:rPr>
          <w:sz w:val="18"/>
          <w:szCs w:val="18"/>
          <w:lang w:val="sv-SE"/>
        </w:rPr>
        <w:t>Kondisi</w:t>
      </w:r>
    </w:p>
    <w:p w:rsidR="00CC4D65" w:rsidRPr="005949E3" w:rsidRDefault="00CC4D65" w:rsidP="00E40032">
      <w:pPr>
        <w:snapToGrid w:val="0"/>
        <w:spacing w:line="360" w:lineRule="auto"/>
        <w:ind w:left="90" w:right="85" w:hanging="44"/>
        <w:contextualSpacing/>
        <w:jc w:val="center"/>
        <w:rPr>
          <w:sz w:val="18"/>
          <w:szCs w:val="18"/>
        </w:rPr>
      </w:pPr>
      <w:r w:rsidRPr="005949E3">
        <w:rPr>
          <w:sz w:val="18"/>
          <w:szCs w:val="18"/>
        </w:rPr>
        <w:t>M</w:t>
      </w:r>
      <w:r w:rsidRPr="005949E3">
        <w:rPr>
          <w:sz w:val="18"/>
          <w:szCs w:val="18"/>
          <w:lang w:val="fi-FI"/>
        </w:rPr>
        <w:t xml:space="preserve">enurut </w:t>
      </w:r>
      <w:r w:rsidRPr="005949E3">
        <w:rPr>
          <w:sz w:val="18"/>
          <w:szCs w:val="18"/>
        </w:rPr>
        <w:t>Kecamatan tahun 2015</w:t>
      </w:r>
    </w:p>
    <w:p w:rsidR="00CC4D65" w:rsidRPr="005949E3" w:rsidRDefault="00CC4D65" w:rsidP="00E40032">
      <w:pPr>
        <w:snapToGrid w:val="0"/>
        <w:spacing w:line="360" w:lineRule="auto"/>
        <w:ind w:left="90" w:right="86" w:hanging="44"/>
        <w:contextualSpacing/>
        <w:jc w:val="center"/>
        <w:rPr>
          <w:sz w:val="18"/>
          <w:szCs w:val="18"/>
        </w:rPr>
      </w:pPr>
      <w:r w:rsidRPr="005949E3">
        <w:rPr>
          <w:sz w:val="18"/>
          <w:szCs w:val="18"/>
        </w:rPr>
        <w:t xml:space="preserve">Kabupaten </w:t>
      </w:r>
      <w:r w:rsidR="0092170F">
        <w:rPr>
          <w:sz w:val="18"/>
          <w:szCs w:val="18"/>
        </w:rPr>
        <w:t xml:space="preserve">Kepulauan Selayar </w:t>
      </w:r>
    </w:p>
    <w:tbl>
      <w:tblPr>
        <w:tblW w:w="4910" w:type="pct"/>
        <w:jc w:val="righ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659"/>
        <w:gridCol w:w="2258"/>
        <w:gridCol w:w="1109"/>
        <w:gridCol w:w="1443"/>
        <w:gridCol w:w="1135"/>
        <w:gridCol w:w="1245"/>
        <w:gridCol w:w="1320"/>
      </w:tblGrid>
      <w:tr w:rsidR="00CC4D65" w:rsidRPr="005949E3" w:rsidTr="00DB4C4A">
        <w:trPr>
          <w:trHeight w:val="227"/>
          <w:jc w:val="right"/>
        </w:trPr>
        <w:tc>
          <w:tcPr>
            <w:tcW w:w="359" w:type="pct"/>
            <w:shd w:val="clear" w:color="auto" w:fill="auto"/>
            <w:vAlign w:val="center"/>
          </w:tcPr>
          <w:p w:rsidR="00CC4D65" w:rsidRPr="005949E3" w:rsidRDefault="00CC4D65" w:rsidP="00E40032">
            <w:pPr>
              <w:widowControl w:val="0"/>
              <w:autoSpaceDE w:val="0"/>
              <w:autoSpaceDN w:val="0"/>
              <w:adjustRightInd w:val="0"/>
              <w:snapToGrid w:val="0"/>
              <w:spacing w:line="360" w:lineRule="auto"/>
              <w:ind w:left="-42" w:right="-20"/>
              <w:contextualSpacing/>
              <w:jc w:val="center"/>
              <w:rPr>
                <w:rFonts w:eastAsia="Calibri"/>
                <w:b/>
                <w:bCs/>
                <w:sz w:val="18"/>
                <w:szCs w:val="18"/>
              </w:rPr>
            </w:pPr>
            <w:r w:rsidRPr="005949E3">
              <w:rPr>
                <w:rFonts w:eastAsia="Calibri"/>
                <w:b/>
                <w:bCs/>
                <w:sz w:val="18"/>
                <w:szCs w:val="18"/>
              </w:rPr>
              <w:t>NO</w:t>
            </w:r>
          </w:p>
        </w:tc>
        <w:tc>
          <w:tcPr>
            <w:tcW w:w="1231" w:type="pct"/>
            <w:shd w:val="clear" w:color="auto" w:fill="auto"/>
            <w:vAlign w:val="center"/>
          </w:tcPr>
          <w:p w:rsidR="00CC4D65" w:rsidRPr="005949E3" w:rsidRDefault="00CC4D65" w:rsidP="00E40032">
            <w:pPr>
              <w:tabs>
                <w:tab w:val="left" w:pos="540"/>
              </w:tabs>
              <w:snapToGrid w:val="0"/>
              <w:spacing w:line="360" w:lineRule="auto"/>
              <w:contextualSpacing/>
              <w:jc w:val="center"/>
              <w:rPr>
                <w:rFonts w:eastAsia="Calibri"/>
                <w:b/>
                <w:bCs/>
                <w:sz w:val="18"/>
                <w:szCs w:val="18"/>
              </w:rPr>
            </w:pPr>
            <w:r w:rsidRPr="005949E3">
              <w:rPr>
                <w:rFonts w:eastAsia="Calibri"/>
                <w:b/>
                <w:bCs/>
                <w:sz w:val="18"/>
                <w:szCs w:val="18"/>
              </w:rPr>
              <w:t>Kecamatan</w:t>
            </w:r>
          </w:p>
        </w:tc>
        <w:tc>
          <w:tcPr>
            <w:tcW w:w="605" w:type="pct"/>
            <w:shd w:val="clear" w:color="auto" w:fill="auto"/>
            <w:vAlign w:val="center"/>
          </w:tcPr>
          <w:p w:rsidR="00CC4D65" w:rsidRPr="005949E3" w:rsidRDefault="00CC4D65" w:rsidP="00E40032">
            <w:pPr>
              <w:snapToGrid w:val="0"/>
              <w:spacing w:line="360" w:lineRule="auto"/>
              <w:contextualSpacing/>
              <w:jc w:val="center"/>
              <w:rPr>
                <w:rFonts w:eastAsia="Calibri"/>
                <w:b/>
                <w:sz w:val="18"/>
                <w:szCs w:val="18"/>
              </w:rPr>
            </w:pPr>
            <w:r w:rsidRPr="005949E3">
              <w:rPr>
                <w:rFonts w:eastAsia="Calibri"/>
                <w:b/>
                <w:sz w:val="18"/>
                <w:szCs w:val="18"/>
              </w:rPr>
              <w:t>Kondisi Baik</w:t>
            </w:r>
          </w:p>
        </w:tc>
        <w:tc>
          <w:tcPr>
            <w:tcW w:w="787" w:type="pct"/>
            <w:shd w:val="clear" w:color="auto" w:fill="auto"/>
            <w:vAlign w:val="center"/>
          </w:tcPr>
          <w:p w:rsidR="00CC4D65" w:rsidRPr="005949E3" w:rsidRDefault="00CC4D65" w:rsidP="00E40032">
            <w:pPr>
              <w:snapToGrid w:val="0"/>
              <w:spacing w:line="360" w:lineRule="auto"/>
              <w:contextualSpacing/>
              <w:jc w:val="center"/>
              <w:rPr>
                <w:rFonts w:eastAsia="Calibri"/>
                <w:b/>
                <w:sz w:val="18"/>
                <w:szCs w:val="18"/>
              </w:rPr>
            </w:pPr>
            <w:r w:rsidRPr="005949E3">
              <w:rPr>
                <w:rFonts w:eastAsia="Calibri"/>
                <w:b/>
                <w:sz w:val="18"/>
                <w:szCs w:val="18"/>
              </w:rPr>
              <w:t xml:space="preserve">Kondisi </w:t>
            </w:r>
          </w:p>
          <w:p w:rsidR="00CC4D65" w:rsidRPr="005949E3" w:rsidRDefault="00CC4D65" w:rsidP="00E40032">
            <w:pPr>
              <w:snapToGrid w:val="0"/>
              <w:spacing w:line="360" w:lineRule="auto"/>
              <w:contextualSpacing/>
              <w:jc w:val="center"/>
              <w:rPr>
                <w:rFonts w:eastAsia="Calibri"/>
                <w:b/>
                <w:sz w:val="18"/>
                <w:szCs w:val="18"/>
              </w:rPr>
            </w:pPr>
            <w:r w:rsidRPr="005949E3">
              <w:rPr>
                <w:rFonts w:eastAsia="Calibri"/>
                <w:b/>
                <w:sz w:val="18"/>
                <w:szCs w:val="18"/>
              </w:rPr>
              <w:t>Sedang Rusak</w:t>
            </w:r>
          </w:p>
        </w:tc>
        <w:tc>
          <w:tcPr>
            <w:tcW w:w="619" w:type="pct"/>
            <w:shd w:val="clear" w:color="auto" w:fill="auto"/>
            <w:vAlign w:val="center"/>
          </w:tcPr>
          <w:p w:rsidR="00CC4D65" w:rsidRPr="005949E3" w:rsidRDefault="00CC4D65" w:rsidP="00E40032">
            <w:pPr>
              <w:snapToGrid w:val="0"/>
              <w:spacing w:line="360" w:lineRule="auto"/>
              <w:contextualSpacing/>
              <w:jc w:val="center"/>
              <w:rPr>
                <w:rFonts w:eastAsia="Calibri"/>
                <w:b/>
                <w:sz w:val="18"/>
                <w:szCs w:val="18"/>
              </w:rPr>
            </w:pPr>
            <w:r w:rsidRPr="005949E3">
              <w:rPr>
                <w:rFonts w:eastAsia="Calibri"/>
                <w:b/>
                <w:sz w:val="18"/>
                <w:szCs w:val="18"/>
              </w:rPr>
              <w:t xml:space="preserve">Kondisi </w:t>
            </w:r>
          </w:p>
          <w:p w:rsidR="00CC4D65" w:rsidRPr="005949E3" w:rsidRDefault="00CC4D65" w:rsidP="00E40032">
            <w:pPr>
              <w:snapToGrid w:val="0"/>
              <w:spacing w:line="360" w:lineRule="auto"/>
              <w:contextualSpacing/>
              <w:jc w:val="center"/>
              <w:rPr>
                <w:rFonts w:eastAsia="Calibri"/>
                <w:b/>
                <w:sz w:val="18"/>
                <w:szCs w:val="18"/>
              </w:rPr>
            </w:pPr>
            <w:r w:rsidRPr="005949E3">
              <w:rPr>
                <w:rFonts w:eastAsia="Calibri"/>
                <w:b/>
                <w:sz w:val="18"/>
                <w:szCs w:val="18"/>
              </w:rPr>
              <w:t>Rusak</w:t>
            </w:r>
          </w:p>
        </w:tc>
        <w:tc>
          <w:tcPr>
            <w:tcW w:w="679" w:type="pct"/>
            <w:shd w:val="clear" w:color="auto" w:fill="auto"/>
            <w:vAlign w:val="center"/>
          </w:tcPr>
          <w:p w:rsidR="00CC4D65" w:rsidRPr="005949E3" w:rsidRDefault="00CC4D65" w:rsidP="00E40032">
            <w:pPr>
              <w:snapToGrid w:val="0"/>
              <w:spacing w:line="360" w:lineRule="auto"/>
              <w:contextualSpacing/>
              <w:jc w:val="center"/>
              <w:rPr>
                <w:rFonts w:eastAsia="Calibri"/>
                <w:b/>
                <w:sz w:val="18"/>
                <w:szCs w:val="18"/>
              </w:rPr>
            </w:pPr>
            <w:r w:rsidRPr="005949E3">
              <w:rPr>
                <w:rFonts w:eastAsia="Calibri"/>
                <w:b/>
                <w:sz w:val="18"/>
                <w:szCs w:val="18"/>
              </w:rPr>
              <w:t xml:space="preserve">Kondisi </w:t>
            </w:r>
          </w:p>
          <w:p w:rsidR="00CC4D65" w:rsidRPr="005949E3" w:rsidRDefault="00CC4D65" w:rsidP="00E40032">
            <w:pPr>
              <w:snapToGrid w:val="0"/>
              <w:spacing w:line="360" w:lineRule="auto"/>
              <w:contextualSpacing/>
              <w:jc w:val="center"/>
              <w:rPr>
                <w:rFonts w:eastAsia="Calibri"/>
                <w:b/>
                <w:sz w:val="18"/>
                <w:szCs w:val="18"/>
              </w:rPr>
            </w:pPr>
            <w:r w:rsidRPr="005949E3">
              <w:rPr>
                <w:rFonts w:eastAsia="Calibri"/>
                <w:b/>
                <w:sz w:val="18"/>
                <w:szCs w:val="18"/>
              </w:rPr>
              <w:t>Rusak Berat</w:t>
            </w:r>
          </w:p>
        </w:tc>
        <w:tc>
          <w:tcPr>
            <w:tcW w:w="720" w:type="pct"/>
            <w:shd w:val="clear" w:color="auto" w:fill="auto"/>
            <w:vAlign w:val="center"/>
          </w:tcPr>
          <w:p w:rsidR="00CC4D65" w:rsidRPr="005949E3" w:rsidRDefault="00CC4D65" w:rsidP="00E40032">
            <w:pPr>
              <w:snapToGrid w:val="0"/>
              <w:spacing w:line="360" w:lineRule="auto"/>
              <w:contextualSpacing/>
              <w:jc w:val="center"/>
              <w:rPr>
                <w:rFonts w:eastAsia="Calibri"/>
                <w:b/>
                <w:sz w:val="18"/>
                <w:szCs w:val="18"/>
              </w:rPr>
            </w:pPr>
            <w:r w:rsidRPr="005949E3">
              <w:rPr>
                <w:rFonts w:eastAsia="Calibri"/>
                <w:b/>
                <w:sz w:val="18"/>
                <w:szCs w:val="18"/>
              </w:rPr>
              <w:t>Jalan secara keseluruhan</w:t>
            </w:r>
          </w:p>
        </w:tc>
      </w:tr>
      <w:tr w:rsidR="00CC4D65" w:rsidRPr="005949E3" w:rsidTr="00501FD1">
        <w:trPr>
          <w:trHeight w:val="227"/>
          <w:jc w:val="right"/>
        </w:trPr>
        <w:tc>
          <w:tcPr>
            <w:tcW w:w="359" w:type="pct"/>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1</w:t>
            </w:r>
          </w:p>
        </w:tc>
        <w:tc>
          <w:tcPr>
            <w:tcW w:w="1231" w:type="pct"/>
            <w:vAlign w:val="center"/>
          </w:tcPr>
          <w:p w:rsidR="00CC4D65" w:rsidRPr="005949E3" w:rsidRDefault="00CC4D65" w:rsidP="00E40032">
            <w:pPr>
              <w:widowControl w:val="0"/>
              <w:autoSpaceDE w:val="0"/>
              <w:autoSpaceDN w:val="0"/>
              <w:adjustRightInd w:val="0"/>
              <w:snapToGrid w:val="0"/>
              <w:spacing w:line="360" w:lineRule="auto"/>
              <w:ind w:left="-86" w:right="-20"/>
              <w:contextualSpacing/>
              <w:rPr>
                <w:rFonts w:eastAsia="Calibri"/>
                <w:sz w:val="18"/>
                <w:szCs w:val="18"/>
              </w:rPr>
            </w:pPr>
            <w:r w:rsidRPr="005949E3">
              <w:rPr>
                <w:rFonts w:eastAsia="Calibri"/>
                <w:sz w:val="18"/>
                <w:szCs w:val="18"/>
              </w:rPr>
              <w:t>Kecamatan Benteng</w:t>
            </w:r>
          </w:p>
        </w:tc>
        <w:tc>
          <w:tcPr>
            <w:tcW w:w="605" w:type="pct"/>
            <w:shd w:val="clear" w:color="auto" w:fill="auto"/>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30,77</w:t>
            </w:r>
          </w:p>
        </w:tc>
        <w:tc>
          <w:tcPr>
            <w:tcW w:w="787" w:type="pct"/>
            <w:shd w:val="clear" w:color="auto" w:fill="auto"/>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w:t>
            </w:r>
          </w:p>
        </w:tc>
        <w:tc>
          <w:tcPr>
            <w:tcW w:w="619" w:type="pct"/>
            <w:shd w:val="clear" w:color="auto" w:fill="auto"/>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w:t>
            </w:r>
          </w:p>
        </w:tc>
        <w:tc>
          <w:tcPr>
            <w:tcW w:w="679" w:type="pct"/>
            <w:shd w:val="clear" w:color="auto" w:fill="auto"/>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w:t>
            </w:r>
          </w:p>
        </w:tc>
        <w:tc>
          <w:tcPr>
            <w:tcW w:w="720" w:type="pct"/>
            <w:shd w:val="clear" w:color="auto" w:fill="auto"/>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30,77</w:t>
            </w:r>
          </w:p>
        </w:tc>
      </w:tr>
      <w:tr w:rsidR="00CC4D65" w:rsidRPr="005949E3" w:rsidTr="00501FD1">
        <w:trPr>
          <w:trHeight w:val="227"/>
          <w:jc w:val="right"/>
        </w:trPr>
        <w:tc>
          <w:tcPr>
            <w:tcW w:w="359" w:type="pct"/>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2</w:t>
            </w:r>
          </w:p>
        </w:tc>
        <w:tc>
          <w:tcPr>
            <w:tcW w:w="1231" w:type="pct"/>
            <w:vAlign w:val="center"/>
          </w:tcPr>
          <w:p w:rsidR="00CC4D65" w:rsidRPr="005949E3" w:rsidRDefault="00CC4D65" w:rsidP="00E40032">
            <w:pPr>
              <w:widowControl w:val="0"/>
              <w:autoSpaceDE w:val="0"/>
              <w:autoSpaceDN w:val="0"/>
              <w:adjustRightInd w:val="0"/>
              <w:snapToGrid w:val="0"/>
              <w:spacing w:line="360" w:lineRule="auto"/>
              <w:ind w:left="-86" w:right="-20"/>
              <w:contextualSpacing/>
              <w:rPr>
                <w:rFonts w:eastAsia="Calibri"/>
                <w:sz w:val="18"/>
                <w:szCs w:val="18"/>
              </w:rPr>
            </w:pPr>
            <w:r w:rsidRPr="005949E3">
              <w:rPr>
                <w:rFonts w:eastAsia="Calibri"/>
                <w:sz w:val="18"/>
                <w:szCs w:val="18"/>
              </w:rPr>
              <w:t>Kecamatan Bontoharu</w:t>
            </w:r>
          </w:p>
        </w:tc>
        <w:tc>
          <w:tcPr>
            <w:tcW w:w="605" w:type="pct"/>
            <w:shd w:val="clear" w:color="auto" w:fill="auto"/>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30,30</w:t>
            </w:r>
          </w:p>
        </w:tc>
        <w:tc>
          <w:tcPr>
            <w:tcW w:w="787" w:type="pct"/>
            <w:shd w:val="clear" w:color="auto" w:fill="auto"/>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11,20</w:t>
            </w:r>
          </w:p>
        </w:tc>
        <w:tc>
          <w:tcPr>
            <w:tcW w:w="619" w:type="pct"/>
            <w:shd w:val="clear" w:color="auto" w:fill="auto"/>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11,30</w:t>
            </w:r>
          </w:p>
        </w:tc>
        <w:tc>
          <w:tcPr>
            <w:tcW w:w="679" w:type="pct"/>
            <w:shd w:val="clear" w:color="auto" w:fill="auto"/>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38,30</w:t>
            </w:r>
          </w:p>
        </w:tc>
        <w:tc>
          <w:tcPr>
            <w:tcW w:w="720" w:type="pct"/>
            <w:shd w:val="clear" w:color="auto" w:fill="auto"/>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91,10</w:t>
            </w:r>
          </w:p>
        </w:tc>
      </w:tr>
      <w:tr w:rsidR="00CC4D65" w:rsidRPr="005949E3" w:rsidTr="00501FD1">
        <w:trPr>
          <w:trHeight w:val="227"/>
          <w:jc w:val="right"/>
        </w:trPr>
        <w:tc>
          <w:tcPr>
            <w:tcW w:w="359" w:type="pct"/>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3</w:t>
            </w:r>
          </w:p>
        </w:tc>
        <w:tc>
          <w:tcPr>
            <w:tcW w:w="1231" w:type="pct"/>
          </w:tcPr>
          <w:p w:rsidR="00CC4D65" w:rsidRPr="005949E3" w:rsidRDefault="00CC4D65" w:rsidP="00E40032">
            <w:pPr>
              <w:spacing w:line="360" w:lineRule="auto"/>
              <w:ind w:left="-86"/>
              <w:contextualSpacing/>
              <w:rPr>
                <w:sz w:val="18"/>
                <w:szCs w:val="18"/>
              </w:rPr>
            </w:pPr>
            <w:r w:rsidRPr="005949E3">
              <w:rPr>
                <w:rFonts w:eastAsia="Calibri"/>
                <w:sz w:val="18"/>
                <w:szCs w:val="18"/>
              </w:rPr>
              <w:t>Kecamatan Bontomanai</w:t>
            </w:r>
          </w:p>
        </w:tc>
        <w:tc>
          <w:tcPr>
            <w:tcW w:w="605" w:type="pct"/>
            <w:shd w:val="clear" w:color="auto" w:fill="auto"/>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54,92</w:t>
            </w:r>
          </w:p>
        </w:tc>
        <w:tc>
          <w:tcPr>
            <w:tcW w:w="787" w:type="pct"/>
            <w:shd w:val="clear" w:color="auto" w:fill="auto"/>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28,30</w:t>
            </w:r>
          </w:p>
        </w:tc>
        <w:tc>
          <w:tcPr>
            <w:tcW w:w="619" w:type="pct"/>
            <w:shd w:val="clear" w:color="auto" w:fill="auto"/>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40,80</w:t>
            </w:r>
          </w:p>
        </w:tc>
        <w:tc>
          <w:tcPr>
            <w:tcW w:w="679" w:type="pct"/>
            <w:shd w:val="clear" w:color="auto" w:fill="auto"/>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30,50</w:t>
            </w:r>
          </w:p>
        </w:tc>
        <w:tc>
          <w:tcPr>
            <w:tcW w:w="720" w:type="pct"/>
            <w:shd w:val="clear" w:color="auto" w:fill="auto"/>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154,52</w:t>
            </w:r>
          </w:p>
        </w:tc>
      </w:tr>
      <w:tr w:rsidR="00CC4D65" w:rsidRPr="005949E3" w:rsidTr="00501FD1">
        <w:trPr>
          <w:trHeight w:val="227"/>
          <w:jc w:val="right"/>
        </w:trPr>
        <w:tc>
          <w:tcPr>
            <w:tcW w:w="359" w:type="pct"/>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4</w:t>
            </w:r>
          </w:p>
        </w:tc>
        <w:tc>
          <w:tcPr>
            <w:tcW w:w="1231" w:type="pct"/>
          </w:tcPr>
          <w:p w:rsidR="00CC4D65" w:rsidRPr="005949E3" w:rsidRDefault="00CC4D65" w:rsidP="00E40032">
            <w:pPr>
              <w:spacing w:line="360" w:lineRule="auto"/>
              <w:ind w:left="-86"/>
              <w:contextualSpacing/>
              <w:rPr>
                <w:sz w:val="18"/>
                <w:szCs w:val="18"/>
              </w:rPr>
            </w:pPr>
            <w:r w:rsidRPr="005949E3">
              <w:rPr>
                <w:rFonts w:eastAsia="Calibri"/>
                <w:sz w:val="18"/>
                <w:szCs w:val="18"/>
              </w:rPr>
              <w:t>Kecamatan Bontomatene</w:t>
            </w:r>
          </w:p>
        </w:tc>
        <w:tc>
          <w:tcPr>
            <w:tcW w:w="605" w:type="pct"/>
            <w:shd w:val="clear" w:color="auto" w:fill="auto"/>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68,80</w:t>
            </w:r>
          </w:p>
        </w:tc>
        <w:tc>
          <w:tcPr>
            <w:tcW w:w="787" w:type="pct"/>
            <w:shd w:val="clear" w:color="auto" w:fill="auto"/>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5,40</w:t>
            </w:r>
          </w:p>
        </w:tc>
        <w:tc>
          <w:tcPr>
            <w:tcW w:w="619" w:type="pct"/>
            <w:shd w:val="clear" w:color="auto" w:fill="auto"/>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18,00</w:t>
            </w:r>
          </w:p>
        </w:tc>
        <w:tc>
          <w:tcPr>
            <w:tcW w:w="679" w:type="pct"/>
            <w:shd w:val="clear" w:color="auto" w:fill="auto"/>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5,80</w:t>
            </w:r>
          </w:p>
        </w:tc>
        <w:tc>
          <w:tcPr>
            <w:tcW w:w="720" w:type="pct"/>
            <w:shd w:val="clear" w:color="auto" w:fill="auto"/>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98,00</w:t>
            </w:r>
          </w:p>
        </w:tc>
      </w:tr>
      <w:tr w:rsidR="00CC4D65" w:rsidRPr="005949E3" w:rsidTr="00501FD1">
        <w:trPr>
          <w:trHeight w:val="227"/>
          <w:jc w:val="right"/>
        </w:trPr>
        <w:tc>
          <w:tcPr>
            <w:tcW w:w="359" w:type="pct"/>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5</w:t>
            </w:r>
          </w:p>
        </w:tc>
        <w:tc>
          <w:tcPr>
            <w:tcW w:w="1231" w:type="pct"/>
          </w:tcPr>
          <w:p w:rsidR="00CC4D65" w:rsidRPr="005949E3" w:rsidRDefault="00CC4D65" w:rsidP="00E40032">
            <w:pPr>
              <w:spacing w:line="360" w:lineRule="auto"/>
              <w:ind w:left="-86"/>
              <w:contextualSpacing/>
              <w:rPr>
                <w:sz w:val="18"/>
                <w:szCs w:val="18"/>
              </w:rPr>
            </w:pPr>
            <w:r w:rsidRPr="005949E3">
              <w:rPr>
                <w:rFonts w:eastAsia="Calibri"/>
                <w:sz w:val="18"/>
                <w:szCs w:val="18"/>
              </w:rPr>
              <w:t>Kecamatan Buki</w:t>
            </w:r>
          </w:p>
        </w:tc>
        <w:tc>
          <w:tcPr>
            <w:tcW w:w="605" w:type="pct"/>
            <w:shd w:val="clear" w:color="auto" w:fill="auto"/>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38,00</w:t>
            </w:r>
          </w:p>
        </w:tc>
        <w:tc>
          <w:tcPr>
            <w:tcW w:w="787" w:type="pct"/>
            <w:shd w:val="clear" w:color="auto" w:fill="auto"/>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6,90</w:t>
            </w:r>
          </w:p>
        </w:tc>
        <w:tc>
          <w:tcPr>
            <w:tcW w:w="619" w:type="pct"/>
            <w:shd w:val="clear" w:color="auto" w:fill="auto"/>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7,60</w:t>
            </w:r>
          </w:p>
        </w:tc>
        <w:tc>
          <w:tcPr>
            <w:tcW w:w="679" w:type="pct"/>
            <w:shd w:val="clear" w:color="auto" w:fill="auto"/>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8,30</w:t>
            </w:r>
          </w:p>
        </w:tc>
        <w:tc>
          <w:tcPr>
            <w:tcW w:w="720" w:type="pct"/>
            <w:shd w:val="clear" w:color="auto" w:fill="auto"/>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60,80</w:t>
            </w:r>
          </w:p>
        </w:tc>
      </w:tr>
      <w:tr w:rsidR="00CC4D65" w:rsidRPr="005949E3" w:rsidTr="00501FD1">
        <w:trPr>
          <w:trHeight w:val="227"/>
          <w:jc w:val="right"/>
        </w:trPr>
        <w:tc>
          <w:tcPr>
            <w:tcW w:w="359" w:type="pct"/>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6</w:t>
            </w:r>
          </w:p>
        </w:tc>
        <w:tc>
          <w:tcPr>
            <w:tcW w:w="1231" w:type="pct"/>
          </w:tcPr>
          <w:p w:rsidR="00CC4D65" w:rsidRPr="005949E3" w:rsidRDefault="00CC4D65" w:rsidP="00E40032">
            <w:pPr>
              <w:spacing w:line="360" w:lineRule="auto"/>
              <w:ind w:left="-86"/>
              <w:contextualSpacing/>
              <w:rPr>
                <w:sz w:val="18"/>
                <w:szCs w:val="18"/>
              </w:rPr>
            </w:pPr>
            <w:r w:rsidRPr="005949E3">
              <w:rPr>
                <w:rFonts w:eastAsia="Calibri"/>
                <w:sz w:val="18"/>
                <w:szCs w:val="18"/>
              </w:rPr>
              <w:t>Kecamatan Bontosikuyu</w:t>
            </w:r>
          </w:p>
        </w:tc>
        <w:tc>
          <w:tcPr>
            <w:tcW w:w="605" w:type="pct"/>
            <w:shd w:val="clear" w:color="auto" w:fill="auto"/>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40,20</w:t>
            </w:r>
          </w:p>
        </w:tc>
        <w:tc>
          <w:tcPr>
            <w:tcW w:w="787" w:type="pct"/>
            <w:shd w:val="clear" w:color="auto" w:fill="auto"/>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14,70</w:t>
            </w:r>
          </w:p>
        </w:tc>
        <w:tc>
          <w:tcPr>
            <w:tcW w:w="619" w:type="pct"/>
            <w:shd w:val="clear" w:color="auto" w:fill="auto"/>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36,90</w:t>
            </w:r>
          </w:p>
        </w:tc>
        <w:tc>
          <w:tcPr>
            <w:tcW w:w="679" w:type="pct"/>
            <w:shd w:val="clear" w:color="auto" w:fill="auto"/>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26,70</w:t>
            </w:r>
          </w:p>
        </w:tc>
        <w:tc>
          <w:tcPr>
            <w:tcW w:w="720" w:type="pct"/>
            <w:shd w:val="clear" w:color="auto" w:fill="auto"/>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118,50</w:t>
            </w:r>
          </w:p>
        </w:tc>
      </w:tr>
      <w:tr w:rsidR="00CC4D65" w:rsidRPr="005949E3" w:rsidTr="00501FD1">
        <w:trPr>
          <w:trHeight w:val="227"/>
          <w:jc w:val="right"/>
        </w:trPr>
        <w:tc>
          <w:tcPr>
            <w:tcW w:w="359" w:type="pct"/>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7</w:t>
            </w:r>
          </w:p>
        </w:tc>
        <w:tc>
          <w:tcPr>
            <w:tcW w:w="1231" w:type="pct"/>
          </w:tcPr>
          <w:p w:rsidR="00CC4D65" w:rsidRPr="005949E3" w:rsidRDefault="00CC4D65" w:rsidP="00E40032">
            <w:pPr>
              <w:spacing w:line="360" w:lineRule="auto"/>
              <w:ind w:left="-86"/>
              <w:contextualSpacing/>
              <w:rPr>
                <w:sz w:val="18"/>
                <w:szCs w:val="18"/>
              </w:rPr>
            </w:pPr>
            <w:r w:rsidRPr="005949E3">
              <w:rPr>
                <w:rFonts w:eastAsia="Calibri"/>
                <w:sz w:val="18"/>
                <w:szCs w:val="18"/>
              </w:rPr>
              <w:t>Kecamatan Pasimasunggu</w:t>
            </w:r>
          </w:p>
        </w:tc>
        <w:tc>
          <w:tcPr>
            <w:tcW w:w="605" w:type="pct"/>
            <w:shd w:val="clear" w:color="auto" w:fill="auto"/>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11,00</w:t>
            </w:r>
          </w:p>
        </w:tc>
        <w:tc>
          <w:tcPr>
            <w:tcW w:w="787" w:type="pct"/>
            <w:shd w:val="clear" w:color="auto" w:fill="auto"/>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0,60</w:t>
            </w:r>
          </w:p>
        </w:tc>
        <w:tc>
          <w:tcPr>
            <w:tcW w:w="619" w:type="pct"/>
            <w:shd w:val="clear" w:color="auto" w:fill="auto"/>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24,40</w:t>
            </w:r>
          </w:p>
        </w:tc>
        <w:tc>
          <w:tcPr>
            <w:tcW w:w="679" w:type="pct"/>
            <w:shd w:val="clear" w:color="auto" w:fill="auto"/>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w:t>
            </w:r>
          </w:p>
        </w:tc>
        <w:tc>
          <w:tcPr>
            <w:tcW w:w="720" w:type="pct"/>
            <w:shd w:val="clear" w:color="auto" w:fill="auto"/>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36,00</w:t>
            </w:r>
          </w:p>
        </w:tc>
      </w:tr>
      <w:tr w:rsidR="00CC4D65" w:rsidRPr="005949E3" w:rsidTr="00501FD1">
        <w:trPr>
          <w:trHeight w:val="227"/>
          <w:jc w:val="right"/>
        </w:trPr>
        <w:tc>
          <w:tcPr>
            <w:tcW w:w="359" w:type="pct"/>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8</w:t>
            </w:r>
          </w:p>
        </w:tc>
        <w:tc>
          <w:tcPr>
            <w:tcW w:w="1231" w:type="pct"/>
          </w:tcPr>
          <w:p w:rsidR="00CC4D65" w:rsidRPr="005949E3" w:rsidRDefault="00CC4D65" w:rsidP="00E40032">
            <w:pPr>
              <w:spacing w:line="360" w:lineRule="auto"/>
              <w:ind w:left="-86"/>
              <w:contextualSpacing/>
              <w:rPr>
                <w:sz w:val="18"/>
                <w:szCs w:val="18"/>
              </w:rPr>
            </w:pPr>
            <w:r w:rsidRPr="005949E3">
              <w:rPr>
                <w:rFonts w:eastAsia="Calibri"/>
                <w:sz w:val="18"/>
                <w:szCs w:val="18"/>
              </w:rPr>
              <w:t>Kecamatan Pastim</w:t>
            </w:r>
          </w:p>
        </w:tc>
        <w:tc>
          <w:tcPr>
            <w:tcW w:w="605" w:type="pct"/>
            <w:shd w:val="clear" w:color="auto" w:fill="auto"/>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22,10</w:t>
            </w:r>
          </w:p>
        </w:tc>
        <w:tc>
          <w:tcPr>
            <w:tcW w:w="787" w:type="pct"/>
            <w:shd w:val="clear" w:color="auto" w:fill="auto"/>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9,50</w:t>
            </w:r>
          </w:p>
        </w:tc>
        <w:tc>
          <w:tcPr>
            <w:tcW w:w="619" w:type="pct"/>
            <w:shd w:val="clear" w:color="auto" w:fill="auto"/>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0,20</w:t>
            </w:r>
          </w:p>
        </w:tc>
        <w:tc>
          <w:tcPr>
            <w:tcW w:w="679" w:type="pct"/>
            <w:shd w:val="clear" w:color="auto" w:fill="auto"/>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4,20</w:t>
            </w:r>
          </w:p>
        </w:tc>
        <w:tc>
          <w:tcPr>
            <w:tcW w:w="720" w:type="pct"/>
            <w:shd w:val="clear" w:color="auto" w:fill="auto"/>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36,00</w:t>
            </w:r>
          </w:p>
        </w:tc>
      </w:tr>
      <w:tr w:rsidR="00CC4D65" w:rsidRPr="005949E3" w:rsidTr="00501FD1">
        <w:trPr>
          <w:trHeight w:val="227"/>
          <w:jc w:val="right"/>
        </w:trPr>
        <w:tc>
          <w:tcPr>
            <w:tcW w:w="359" w:type="pct"/>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9</w:t>
            </w:r>
          </w:p>
        </w:tc>
        <w:tc>
          <w:tcPr>
            <w:tcW w:w="1231" w:type="pct"/>
          </w:tcPr>
          <w:p w:rsidR="00CC4D65" w:rsidRPr="005949E3" w:rsidRDefault="00CC4D65" w:rsidP="00E40032">
            <w:pPr>
              <w:spacing w:line="360" w:lineRule="auto"/>
              <w:ind w:left="-86"/>
              <w:contextualSpacing/>
              <w:rPr>
                <w:sz w:val="18"/>
                <w:szCs w:val="18"/>
              </w:rPr>
            </w:pPr>
            <w:r w:rsidRPr="005949E3">
              <w:rPr>
                <w:rFonts w:eastAsia="Calibri"/>
                <w:sz w:val="18"/>
                <w:szCs w:val="18"/>
              </w:rPr>
              <w:t>Kecamatan Pasimarannu</w:t>
            </w:r>
          </w:p>
        </w:tc>
        <w:tc>
          <w:tcPr>
            <w:tcW w:w="605" w:type="pct"/>
            <w:shd w:val="clear" w:color="auto" w:fill="auto"/>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8,40</w:t>
            </w:r>
          </w:p>
        </w:tc>
        <w:tc>
          <w:tcPr>
            <w:tcW w:w="787" w:type="pct"/>
            <w:shd w:val="clear" w:color="auto" w:fill="auto"/>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13,30</w:t>
            </w:r>
          </w:p>
        </w:tc>
        <w:tc>
          <w:tcPr>
            <w:tcW w:w="619" w:type="pct"/>
            <w:shd w:val="clear" w:color="auto" w:fill="auto"/>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0,40</w:t>
            </w:r>
          </w:p>
        </w:tc>
        <w:tc>
          <w:tcPr>
            <w:tcW w:w="679" w:type="pct"/>
            <w:shd w:val="clear" w:color="auto" w:fill="auto"/>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21,20</w:t>
            </w:r>
          </w:p>
        </w:tc>
        <w:tc>
          <w:tcPr>
            <w:tcW w:w="720" w:type="pct"/>
            <w:shd w:val="clear" w:color="auto" w:fill="auto"/>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43,30</w:t>
            </w:r>
          </w:p>
        </w:tc>
      </w:tr>
      <w:tr w:rsidR="00CC4D65" w:rsidRPr="005949E3" w:rsidTr="00501FD1">
        <w:trPr>
          <w:trHeight w:val="227"/>
          <w:jc w:val="right"/>
        </w:trPr>
        <w:tc>
          <w:tcPr>
            <w:tcW w:w="359" w:type="pct"/>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10</w:t>
            </w:r>
          </w:p>
        </w:tc>
        <w:tc>
          <w:tcPr>
            <w:tcW w:w="1231" w:type="pct"/>
          </w:tcPr>
          <w:p w:rsidR="00CC4D65" w:rsidRPr="005949E3" w:rsidRDefault="00CC4D65" w:rsidP="00E40032">
            <w:pPr>
              <w:spacing w:line="360" w:lineRule="auto"/>
              <w:ind w:left="-86"/>
              <w:contextualSpacing/>
              <w:rPr>
                <w:sz w:val="18"/>
                <w:szCs w:val="18"/>
              </w:rPr>
            </w:pPr>
            <w:r w:rsidRPr="005949E3">
              <w:rPr>
                <w:rFonts w:eastAsia="Calibri"/>
                <w:sz w:val="18"/>
                <w:szCs w:val="18"/>
              </w:rPr>
              <w:t>Kecamatan Takabonerate</w:t>
            </w:r>
          </w:p>
        </w:tc>
        <w:tc>
          <w:tcPr>
            <w:tcW w:w="605" w:type="pct"/>
            <w:shd w:val="clear" w:color="auto" w:fill="auto"/>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10,80</w:t>
            </w:r>
          </w:p>
        </w:tc>
        <w:tc>
          <w:tcPr>
            <w:tcW w:w="787" w:type="pct"/>
            <w:shd w:val="clear" w:color="auto" w:fill="auto"/>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1,50</w:t>
            </w:r>
          </w:p>
        </w:tc>
        <w:tc>
          <w:tcPr>
            <w:tcW w:w="619" w:type="pct"/>
            <w:shd w:val="clear" w:color="auto" w:fill="auto"/>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0,20</w:t>
            </w:r>
          </w:p>
        </w:tc>
        <w:tc>
          <w:tcPr>
            <w:tcW w:w="679" w:type="pct"/>
            <w:shd w:val="clear" w:color="auto" w:fill="auto"/>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w:t>
            </w:r>
          </w:p>
        </w:tc>
        <w:tc>
          <w:tcPr>
            <w:tcW w:w="720" w:type="pct"/>
            <w:shd w:val="clear" w:color="auto" w:fill="auto"/>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12,50</w:t>
            </w:r>
          </w:p>
        </w:tc>
      </w:tr>
      <w:tr w:rsidR="00CC4D65" w:rsidRPr="005949E3" w:rsidTr="00501FD1">
        <w:trPr>
          <w:trHeight w:val="227"/>
          <w:jc w:val="right"/>
        </w:trPr>
        <w:tc>
          <w:tcPr>
            <w:tcW w:w="359" w:type="pct"/>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11</w:t>
            </w:r>
          </w:p>
        </w:tc>
        <w:tc>
          <w:tcPr>
            <w:tcW w:w="1231" w:type="pct"/>
          </w:tcPr>
          <w:p w:rsidR="00CC4D65" w:rsidRPr="005949E3" w:rsidRDefault="00CC4D65" w:rsidP="00E40032">
            <w:pPr>
              <w:spacing w:line="360" w:lineRule="auto"/>
              <w:ind w:left="-86"/>
              <w:contextualSpacing/>
              <w:rPr>
                <w:sz w:val="18"/>
                <w:szCs w:val="18"/>
              </w:rPr>
            </w:pPr>
            <w:r w:rsidRPr="005949E3">
              <w:rPr>
                <w:rFonts w:eastAsia="Calibri"/>
                <w:sz w:val="18"/>
                <w:szCs w:val="18"/>
              </w:rPr>
              <w:t>Kecamatan Pasilambena</w:t>
            </w:r>
          </w:p>
        </w:tc>
        <w:tc>
          <w:tcPr>
            <w:tcW w:w="605" w:type="pct"/>
            <w:shd w:val="clear" w:color="auto" w:fill="auto"/>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2,15</w:t>
            </w:r>
          </w:p>
        </w:tc>
        <w:tc>
          <w:tcPr>
            <w:tcW w:w="787" w:type="pct"/>
            <w:shd w:val="clear" w:color="auto" w:fill="auto"/>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3,80</w:t>
            </w:r>
          </w:p>
        </w:tc>
        <w:tc>
          <w:tcPr>
            <w:tcW w:w="619" w:type="pct"/>
            <w:shd w:val="clear" w:color="auto" w:fill="auto"/>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1,05</w:t>
            </w:r>
          </w:p>
        </w:tc>
        <w:tc>
          <w:tcPr>
            <w:tcW w:w="679" w:type="pct"/>
            <w:shd w:val="clear" w:color="auto" w:fill="auto"/>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1,00</w:t>
            </w:r>
          </w:p>
        </w:tc>
        <w:tc>
          <w:tcPr>
            <w:tcW w:w="720" w:type="pct"/>
            <w:shd w:val="clear" w:color="auto" w:fill="auto"/>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8,00</w:t>
            </w:r>
          </w:p>
        </w:tc>
      </w:tr>
      <w:tr w:rsidR="00CC4D65" w:rsidRPr="005949E3" w:rsidTr="00501FD1">
        <w:trPr>
          <w:trHeight w:val="227"/>
          <w:jc w:val="right"/>
        </w:trPr>
        <w:tc>
          <w:tcPr>
            <w:tcW w:w="359" w:type="pct"/>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p>
        </w:tc>
        <w:tc>
          <w:tcPr>
            <w:tcW w:w="1231" w:type="pct"/>
            <w:vAlign w:val="center"/>
          </w:tcPr>
          <w:p w:rsidR="00CC4D65" w:rsidRPr="005949E3" w:rsidRDefault="00CC4D65" w:rsidP="00E40032">
            <w:pPr>
              <w:widowControl w:val="0"/>
              <w:autoSpaceDE w:val="0"/>
              <w:autoSpaceDN w:val="0"/>
              <w:adjustRightInd w:val="0"/>
              <w:snapToGrid w:val="0"/>
              <w:spacing w:line="360" w:lineRule="auto"/>
              <w:ind w:left="-62" w:right="-20"/>
              <w:contextualSpacing/>
              <w:rPr>
                <w:rFonts w:eastAsia="Calibri"/>
                <w:sz w:val="18"/>
                <w:szCs w:val="18"/>
              </w:rPr>
            </w:pPr>
            <w:r w:rsidRPr="005949E3">
              <w:rPr>
                <w:rFonts w:eastAsia="Calibri"/>
                <w:sz w:val="18"/>
                <w:szCs w:val="18"/>
              </w:rPr>
              <w:t>Jumlah</w:t>
            </w:r>
          </w:p>
        </w:tc>
        <w:tc>
          <w:tcPr>
            <w:tcW w:w="605" w:type="pct"/>
            <w:shd w:val="clear" w:color="auto" w:fill="auto"/>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317,44</w:t>
            </w:r>
          </w:p>
        </w:tc>
        <w:tc>
          <w:tcPr>
            <w:tcW w:w="787" w:type="pct"/>
            <w:shd w:val="clear" w:color="auto" w:fill="auto"/>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95,20</w:t>
            </w:r>
          </w:p>
        </w:tc>
        <w:tc>
          <w:tcPr>
            <w:tcW w:w="619" w:type="pct"/>
            <w:shd w:val="clear" w:color="auto" w:fill="auto"/>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140,85</w:t>
            </w:r>
          </w:p>
        </w:tc>
        <w:tc>
          <w:tcPr>
            <w:tcW w:w="679" w:type="pct"/>
            <w:shd w:val="clear" w:color="auto" w:fill="auto"/>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136,00</w:t>
            </w:r>
          </w:p>
        </w:tc>
        <w:tc>
          <w:tcPr>
            <w:tcW w:w="720" w:type="pct"/>
            <w:shd w:val="clear" w:color="auto" w:fill="auto"/>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689,49</w:t>
            </w:r>
          </w:p>
        </w:tc>
      </w:tr>
    </w:tbl>
    <w:p w:rsidR="00501FD1" w:rsidRDefault="00501FD1" w:rsidP="00E40032">
      <w:pPr>
        <w:snapToGrid w:val="0"/>
        <w:spacing w:line="360" w:lineRule="auto"/>
        <w:contextualSpacing/>
        <w:jc w:val="both"/>
        <w:rPr>
          <w:sz w:val="18"/>
          <w:szCs w:val="18"/>
          <w:lang w:val="en-US"/>
        </w:rPr>
      </w:pPr>
      <w:r w:rsidRPr="00826CA5">
        <w:rPr>
          <w:sz w:val="18"/>
          <w:szCs w:val="18"/>
        </w:rPr>
        <w:t>Sumber</w:t>
      </w:r>
      <w:r w:rsidRPr="00826CA5">
        <w:rPr>
          <w:sz w:val="18"/>
          <w:szCs w:val="18"/>
          <w:lang w:val="en-US"/>
        </w:rPr>
        <w:t>Data</w:t>
      </w:r>
      <w:r w:rsidRPr="00826CA5">
        <w:rPr>
          <w:sz w:val="18"/>
          <w:szCs w:val="18"/>
        </w:rPr>
        <w:t xml:space="preserve"> : </w:t>
      </w:r>
      <w:r w:rsidRPr="00826CA5">
        <w:rPr>
          <w:sz w:val="18"/>
          <w:szCs w:val="18"/>
          <w:lang w:val="en-US"/>
        </w:rPr>
        <w:t xml:space="preserve">Dinas </w:t>
      </w:r>
      <w:r w:rsidRPr="00826CA5">
        <w:rPr>
          <w:sz w:val="18"/>
          <w:szCs w:val="18"/>
        </w:rPr>
        <w:t>P</w:t>
      </w:r>
      <w:r w:rsidRPr="00826CA5">
        <w:rPr>
          <w:sz w:val="18"/>
          <w:szCs w:val="18"/>
          <w:lang w:val="en-US"/>
        </w:rPr>
        <w:t xml:space="preserve">ekerjaan </w:t>
      </w:r>
      <w:r w:rsidRPr="00826CA5">
        <w:rPr>
          <w:sz w:val="18"/>
          <w:szCs w:val="18"/>
        </w:rPr>
        <w:t>U</w:t>
      </w:r>
      <w:r w:rsidRPr="00826CA5">
        <w:rPr>
          <w:sz w:val="18"/>
          <w:szCs w:val="18"/>
          <w:lang w:val="en-US"/>
        </w:rPr>
        <w:t>mum Kabupaten</w:t>
      </w:r>
      <w:r w:rsidRPr="00826CA5">
        <w:rPr>
          <w:sz w:val="18"/>
          <w:szCs w:val="18"/>
        </w:rPr>
        <w:t xml:space="preserve"> Kepulauan Selayar </w:t>
      </w:r>
    </w:p>
    <w:p w:rsidR="00CC4D65" w:rsidRPr="005949E3" w:rsidRDefault="005C5E87" w:rsidP="00E40032">
      <w:pPr>
        <w:snapToGrid w:val="0"/>
        <w:spacing w:line="360" w:lineRule="auto"/>
        <w:ind w:right="85"/>
        <w:contextualSpacing/>
        <w:jc w:val="center"/>
        <w:rPr>
          <w:sz w:val="18"/>
          <w:szCs w:val="18"/>
          <w:lang w:val="en-US"/>
        </w:rPr>
      </w:pPr>
      <w:r w:rsidRPr="005949E3">
        <w:rPr>
          <w:sz w:val="18"/>
          <w:szCs w:val="18"/>
        </w:rPr>
        <w:lastRenderedPageBreak/>
        <w:t>Tabel 2.7</w:t>
      </w:r>
      <w:r w:rsidRPr="005949E3">
        <w:rPr>
          <w:sz w:val="18"/>
          <w:szCs w:val="18"/>
          <w:lang w:val="en-US"/>
        </w:rPr>
        <w:t>4</w:t>
      </w:r>
    </w:p>
    <w:p w:rsidR="00CC4D65" w:rsidRPr="005949E3" w:rsidRDefault="00CC4D65" w:rsidP="00E40032">
      <w:pPr>
        <w:snapToGrid w:val="0"/>
        <w:spacing w:line="360" w:lineRule="auto"/>
        <w:ind w:right="85"/>
        <w:contextualSpacing/>
        <w:jc w:val="center"/>
        <w:rPr>
          <w:sz w:val="18"/>
          <w:szCs w:val="18"/>
        </w:rPr>
      </w:pPr>
      <w:r w:rsidRPr="005949E3">
        <w:rPr>
          <w:sz w:val="18"/>
          <w:szCs w:val="18"/>
        </w:rPr>
        <w:t>Rasio Jaringan IrigasiTahun 2011 s.d 2015</w:t>
      </w:r>
    </w:p>
    <w:p w:rsidR="00CC4D65" w:rsidRPr="005949E3" w:rsidRDefault="00CC4D65" w:rsidP="00E40032">
      <w:pPr>
        <w:snapToGrid w:val="0"/>
        <w:spacing w:line="360" w:lineRule="auto"/>
        <w:ind w:right="86"/>
        <w:contextualSpacing/>
        <w:jc w:val="center"/>
        <w:rPr>
          <w:sz w:val="18"/>
          <w:szCs w:val="18"/>
        </w:rPr>
      </w:pPr>
      <w:r w:rsidRPr="005949E3">
        <w:rPr>
          <w:sz w:val="18"/>
          <w:szCs w:val="18"/>
        </w:rPr>
        <w:t xml:space="preserve">Kabupaten </w:t>
      </w:r>
      <w:r w:rsidR="0092170F">
        <w:rPr>
          <w:sz w:val="18"/>
          <w:szCs w:val="18"/>
        </w:rPr>
        <w:t xml:space="preserve">Kepulauan Selayar </w:t>
      </w:r>
    </w:p>
    <w:tbl>
      <w:tblPr>
        <w:tblW w:w="5000" w:type="pct"/>
        <w:jc w:val="righ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651"/>
        <w:gridCol w:w="2821"/>
        <w:gridCol w:w="1173"/>
        <w:gridCol w:w="1173"/>
        <w:gridCol w:w="1175"/>
        <w:gridCol w:w="1173"/>
        <w:gridCol w:w="1171"/>
      </w:tblGrid>
      <w:tr w:rsidR="00CC4D65" w:rsidRPr="005949E3" w:rsidTr="00DB4C4A">
        <w:trPr>
          <w:trHeight w:val="227"/>
          <w:jc w:val="right"/>
        </w:trPr>
        <w:tc>
          <w:tcPr>
            <w:tcW w:w="349" w:type="pct"/>
            <w:vMerge w:val="restart"/>
            <w:shd w:val="clear" w:color="auto" w:fill="auto"/>
            <w:vAlign w:val="center"/>
          </w:tcPr>
          <w:p w:rsidR="00CC4D65" w:rsidRPr="00DB4C4A" w:rsidRDefault="00CC4D65" w:rsidP="00E40032">
            <w:pPr>
              <w:widowControl w:val="0"/>
              <w:autoSpaceDE w:val="0"/>
              <w:autoSpaceDN w:val="0"/>
              <w:adjustRightInd w:val="0"/>
              <w:snapToGrid w:val="0"/>
              <w:spacing w:line="360" w:lineRule="auto"/>
              <w:ind w:left="-42" w:right="-20"/>
              <w:contextualSpacing/>
              <w:jc w:val="center"/>
              <w:rPr>
                <w:rFonts w:eastAsia="Calibri"/>
                <w:b/>
                <w:bCs/>
                <w:sz w:val="18"/>
                <w:szCs w:val="18"/>
              </w:rPr>
            </w:pPr>
            <w:r w:rsidRPr="00DB4C4A">
              <w:rPr>
                <w:rFonts w:eastAsia="Calibri"/>
                <w:b/>
                <w:bCs/>
                <w:sz w:val="18"/>
                <w:szCs w:val="18"/>
              </w:rPr>
              <w:t>NO</w:t>
            </w:r>
          </w:p>
        </w:tc>
        <w:tc>
          <w:tcPr>
            <w:tcW w:w="1511" w:type="pct"/>
            <w:vMerge w:val="restart"/>
            <w:shd w:val="clear" w:color="auto" w:fill="auto"/>
            <w:vAlign w:val="center"/>
          </w:tcPr>
          <w:p w:rsidR="00CC4D65" w:rsidRPr="00DB4C4A" w:rsidRDefault="00CC4D65" w:rsidP="00E40032">
            <w:pPr>
              <w:tabs>
                <w:tab w:val="left" w:pos="540"/>
              </w:tabs>
              <w:snapToGrid w:val="0"/>
              <w:spacing w:line="360" w:lineRule="auto"/>
              <w:contextualSpacing/>
              <w:jc w:val="center"/>
              <w:rPr>
                <w:rFonts w:eastAsia="Calibri"/>
                <w:b/>
                <w:bCs/>
                <w:sz w:val="18"/>
                <w:szCs w:val="18"/>
              </w:rPr>
            </w:pPr>
            <w:r w:rsidRPr="00DB4C4A">
              <w:rPr>
                <w:rFonts w:eastAsia="Calibri"/>
                <w:b/>
                <w:bCs/>
                <w:sz w:val="18"/>
                <w:szCs w:val="18"/>
              </w:rPr>
              <w:t>Jaringan Irigasi</w:t>
            </w:r>
          </w:p>
        </w:tc>
        <w:tc>
          <w:tcPr>
            <w:tcW w:w="3141" w:type="pct"/>
            <w:gridSpan w:val="5"/>
            <w:shd w:val="clear" w:color="auto" w:fill="auto"/>
            <w:vAlign w:val="center"/>
          </w:tcPr>
          <w:p w:rsidR="00CC4D65" w:rsidRPr="00DB4C4A" w:rsidRDefault="00CC4D65" w:rsidP="00E40032">
            <w:pPr>
              <w:snapToGrid w:val="0"/>
              <w:spacing w:line="360" w:lineRule="auto"/>
              <w:contextualSpacing/>
              <w:jc w:val="center"/>
              <w:rPr>
                <w:rFonts w:eastAsia="Calibri"/>
                <w:b/>
                <w:sz w:val="18"/>
                <w:szCs w:val="18"/>
              </w:rPr>
            </w:pPr>
            <w:r w:rsidRPr="00DB4C4A">
              <w:rPr>
                <w:rFonts w:eastAsia="Calibri"/>
                <w:b/>
                <w:sz w:val="18"/>
                <w:szCs w:val="18"/>
              </w:rPr>
              <w:t>Panjang Jaringan</w:t>
            </w:r>
          </w:p>
        </w:tc>
      </w:tr>
      <w:tr w:rsidR="00CC4D65" w:rsidRPr="005949E3" w:rsidTr="00DB4C4A">
        <w:trPr>
          <w:trHeight w:val="227"/>
          <w:jc w:val="right"/>
        </w:trPr>
        <w:tc>
          <w:tcPr>
            <w:tcW w:w="349" w:type="pct"/>
            <w:vMerge/>
            <w:shd w:val="clear" w:color="auto" w:fill="auto"/>
            <w:vAlign w:val="center"/>
          </w:tcPr>
          <w:p w:rsidR="00CC4D65" w:rsidRPr="00DB4C4A" w:rsidRDefault="00CC4D65" w:rsidP="00E40032">
            <w:pPr>
              <w:widowControl w:val="0"/>
              <w:autoSpaceDE w:val="0"/>
              <w:autoSpaceDN w:val="0"/>
              <w:adjustRightInd w:val="0"/>
              <w:snapToGrid w:val="0"/>
              <w:spacing w:line="360" w:lineRule="auto"/>
              <w:ind w:left="-42" w:right="-20"/>
              <w:contextualSpacing/>
              <w:jc w:val="center"/>
              <w:rPr>
                <w:rFonts w:eastAsia="Calibri"/>
                <w:b/>
                <w:bCs/>
                <w:sz w:val="18"/>
                <w:szCs w:val="18"/>
              </w:rPr>
            </w:pPr>
          </w:p>
        </w:tc>
        <w:tc>
          <w:tcPr>
            <w:tcW w:w="1511" w:type="pct"/>
            <w:vMerge/>
            <w:shd w:val="clear" w:color="auto" w:fill="auto"/>
            <w:vAlign w:val="center"/>
          </w:tcPr>
          <w:p w:rsidR="00CC4D65" w:rsidRPr="00DB4C4A" w:rsidRDefault="00CC4D65" w:rsidP="00E40032">
            <w:pPr>
              <w:tabs>
                <w:tab w:val="left" w:pos="540"/>
              </w:tabs>
              <w:snapToGrid w:val="0"/>
              <w:spacing w:line="360" w:lineRule="auto"/>
              <w:contextualSpacing/>
              <w:jc w:val="center"/>
              <w:rPr>
                <w:rFonts w:eastAsia="Calibri"/>
                <w:b/>
                <w:bCs/>
                <w:sz w:val="18"/>
                <w:szCs w:val="18"/>
              </w:rPr>
            </w:pPr>
          </w:p>
        </w:tc>
        <w:tc>
          <w:tcPr>
            <w:tcW w:w="628" w:type="pct"/>
            <w:shd w:val="clear" w:color="auto" w:fill="auto"/>
            <w:vAlign w:val="center"/>
          </w:tcPr>
          <w:p w:rsidR="00CC4D65" w:rsidRPr="00DB4C4A" w:rsidRDefault="00CC4D65" w:rsidP="00E40032">
            <w:pPr>
              <w:widowControl w:val="0"/>
              <w:autoSpaceDE w:val="0"/>
              <w:autoSpaceDN w:val="0"/>
              <w:adjustRightInd w:val="0"/>
              <w:spacing w:line="360" w:lineRule="auto"/>
              <w:ind w:right="-20"/>
              <w:contextualSpacing/>
              <w:jc w:val="center"/>
              <w:rPr>
                <w:rFonts w:eastAsia="Calibri"/>
                <w:b/>
                <w:bCs/>
                <w:sz w:val="18"/>
                <w:szCs w:val="18"/>
              </w:rPr>
            </w:pPr>
            <w:r w:rsidRPr="00DB4C4A">
              <w:rPr>
                <w:rFonts w:eastAsia="Calibri"/>
                <w:b/>
                <w:bCs/>
                <w:sz w:val="18"/>
                <w:szCs w:val="18"/>
              </w:rPr>
              <w:t>2011</w:t>
            </w:r>
          </w:p>
        </w:tc>
        <w:tc>
          <w:tcPr>
            <w:tcW w:w="628" w:type="pct"/>
            <w:shd w:val="clear" w:color="auto" w:fill="auto"/>
            <w:vAlign w:val="center"/>
          </w:tcPr>
          <w:p w:rsidR="00CC4D65" w:rsidRPr="00DB4C4A" w:rsidRDefault="00CC4D65" w:rsidP="00E40032">
            <w:pPr>
              <w:widowControl w:val="0"/>
              <w:autoSpaceDE w:val="0"/>
              <w:autoSpaceDN w:val="0"/>
              <w:adjustRightInd w:val="0"/>
              <w:spacing w:line="360" w:lineRule="auto"/>
              <w:ind w:left="10" w:right="-20"/>
              <w:contextualSpacing/>
              <w:jc w:val="center"/>
              <w:rPr>
                <w:rFonts w:eastAsia="Calibri"/>
                <w:b/>
                <w:bCs/>
                <w:sz w:val="18"/>
                <w:szCs w:val="18"/>
              </w:rPr>
            </w:pPr>
            <w:r w:rsidRPr="00DB4C4A">
              <w:rPr>
                <w:rFonts w:eastAsia="Calibri"/>
                <w:b/>
                <w:bCs/>
                <w:sz w:val="18"/>
                <w:szCs w:val="18"/>
              </w:rPr>
              <w:t>2012</w:t>
            </w:r>
          </w:p>
        </w:tc>
        <w:tc>
          <w:tcPr>
            <w:tcW w:w="629" w:type="pct"/>
            <w:shd w:val="clear" w:color="auto" w:fill="auto"/>
            <w:vAlign w:val="center"/>
          </w:tcPr>
          <w:p w:rsidR="00CC4D65" w:rsidRPr="00DB4C4A" w:rsidRDefault="00CC4D65" w:rsidP="00E40032">
            <w:pPr>
              <w:widowControl w:val="0"/>
              <w:autoSpaceDE w:val="0"/>
              <w:autoSpaceDN w:val="0"/>
              <w:adjustRightInd w:val="0"/>
              <w:spacing w:line="360" w:lineRule="auto"/>
              <w:ind w:left="-42" w:right="-20"/>
              <w:contextualSpacing/>
              <w:jc w:val="center"/>
              <w:rPr>
                <w:rFonts w:eastAsia="Calibri"/>
                <w:b/>
                <w:bCs/>
                <w:sz w:val="18"/>
                <w:szCs w:val="18"/>
              </w:rPr>
            </w:pPr>
            <w:r w:rsidRPr="00DB4C4A">
              <w:rPr>
                <w:rFonts w:eastAsia="Calibri"/>
                <w:b/>
                <w:bCs/>
                <w:sz w:val="18"/>
                <w:szCs w:val="18"/>
              </w:rPr>
              <w:t>2013</w:t>
            </w:r>
          </w:p>
        </w:tc>
        <w:tc>
          <w:tcPr>
            <w:tcW w:w="628" w:type="pct"/>
            <w:shd w:val="clear" w:color="auto" w:fill="auto"/>
            <w:vAlign w:val="center"/>
          </w:tcPr>
          <w:p w:rsidR="00CC4D65" w:rsidRPr="00DB4C4A" w:rsidRDefault="00CC4D65" w:rsidP="00E40032">
            <w:pPr>
              <w:widowControl w:val="0"/>
              <w:autoSpaceDE w:val="0"/>
              <w:autoSpaceDN w:val="0"/>
              <w:adjustRightInd w:val="0"/>
              <w:spacing w:line="360" w:lineRule="auto"/>
              <w:ind w:left="10" w:right="-20"/>
              <w:contextualSpacing/>
              <w:jc w:val="center"/>
              <w:rPr>
                <w:rFonts w:eastAsia="Calibri"/>
                <w:b/>
                <w:bCs/>
                <w:sz w:val="18"/>
                <w:szCs w:val="18"/>
              </w:rPr>
            </w:pPr>
            <w:r w:rsidRPr="00DB4C4A">
              <w:rPr>
                <w:rFonts w:eastAsia="Calibri"/>
                <w:b/>
                <w:bCs/>
                <w:sz w:val="18"/>
                <w:szCs w:val="18"/>
              </w:rPr>
              <w:t>2014</w:t>
            </w:r>
          </w:p>
        </w:tc>
        <w:tc>
          <w:tcPr>
            <w:tcW w:w="627" w:type="pct"/>
            <w:shd w:val="clear" w:color="auto" w:fill="auto"/>
            <w:vAlign w:val="center"/>
          </w:tcPr>
          <w:p w:rsidR="00CC4D65" w:rsidRPr="00DB4C4A" w:rsidRDefault="00CC4D65" w:rsidP="00E40032">
            <w:pPr>
              <w:widowControl w:val="0"/>
              <w:autoSpaceDE w:val="0"/>
              <w:autoSpaceDN w:val="0"/>
              <w:adjustRightInd w:val="0"/>
              <w:spacing w:line="360" w:lineRule="auto"/>
              <w:ind w:left="-42" w:right="-20"/>
              <w:contextualSpacing/>
              <w:jc w:val="center"/>
              <w:rPr>
                <w:rFonts w:eastAsia="Calibri"/>
                <w:b/>
                <w:bCs/>
                <w:sz w:val="18"/>
                <w:szCs w:val="18"/>
              </w:rPr>
            </w:pPr>
            <w:r w:rsidRPr="00DB4C4A">
              <w:rPr>
                <w:rFonts w:eastAsia="Calibri"/>
                <w:b/>
                <w:bCs/>
                <w:sz w:val="18"/>
                <w:szCs w:val="18"/>
              </w:rPr>
              <w:t>2015</w:t>
            </w:r>
          </w:p>
        </w:tc>
      </w:tr>
      <w:tr w:rsidR="00CC4D65" w:rsidRPr="005949E3" w:rsidTr="000F28CB">
        <w:trPr>
          <w:trHeight w:val="227"/>
          <w:jc w:val="right"/>
        </w:trPr>
        <w:tc>
          <w:tcPr>
            <w:tcW w:w="349" w:type="pct"/>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1.</w:t>
            </w:r>
          </w:p>
        </w:tc>
        <w:tc>
          <w:tcPr>
            <w:tcW w:w="1511" w:type="pct"/>
            <w:vAlign w:val="center"/>
          </w:tcPr>
          <w:p w:rsidR="00CC4D65" w:rsidRPr="005949E3" w:rsidRDefault="00CC4D65" w:rsidP="00E40032">
            <w:pPr>
              <w:widowControl w:val="0"/>
              <w:autoSpaceDE w:val="0"/>
              <w:autoSpaceDN w:val="0"/>
              <w:adjustRightInd w:val="0"/>
              <w:snapToGrid w:val="0"/>
              <w:spacing w:line="360" w:lineRule="auto"/>
              <w:ind w:left="-62" w:right="-20"/>
              <w:contextualSpacing/>
              <w:rPr>
                <w:rFonts w:eastAsia="Calibri"/>
                <w:sz w:val="18"/>
                <w:szCs w:val="18"/>
              </w:rPr>
            </w:pPr>
            <w:r w:rsidRPr="005949E3">
              <w:rPr>
                <w:rFonts w:eastAsia="Calibri"/>
                <w:sz w:val="18"/>
                <w:szCs w:val="18"/>
              </w:rPr>
              <w:t>Jaringan primer</w:t>
            </w:r>
          </w:p>
        </w:tc>
        <w:tc>
          <w:tcPr>
            <w:tcW w:w="628" w:type="pct"/>
            <w:shd w:val="clear" w:color="auto" w:fill="auto"/>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w:t>
            </w:r>
          </w:p>
        </w:tc>
        <w:tc>
          <w:tcPr>
            <w:tcW w:w="628" w:type="pct"/>
            <w:shd w:val="clear" w:color="auto" w:fill="auto"/>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w:t>
            </w:r>
          </w:p>
        </w:tc>
        <w:tc>
          <w:tcPr>
            <w:tcW w:w="629" w:type="pct"/>
            <w:shd w:val="clear" w:color="auto" w:fill="auto"/>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w:t>
            </w:r>
          </w:p>
        </w:tc>
        <w:tc>
          <w:tcPr>
            <w:tcW w:w="628" w:type="pct"/>
            <w:shd w:val="clear" w:color="auto" w:fill="auto"/>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w:t>
            </w:r>
          </w:p>
        </w:tc>
        <w:tc>
          <w:tcPr>
            <w:tcW w:w="627" w:type="pct"/>
            <w:shd w:val="clear" w:color="auto" w:fill="auto"/>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47.953,0</w:t>
            </w:r>
          </w:p>
        </w:tc>
      </w:tr>
      <w:tr w:rsidR="00CC4D65" w:rsidRPr="005949E3" w:rsidTr="000F28CB">
        <w:trPr>
          <w:trHeight w:val="227"/>
          <w:jc w:val="right"/>
        </w:trPr>
        <w:tc>
          <w:tcPr>
            <w:tcW w:w="349" w:type="pct"/>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2.</w:t>
            </w:r>
          </w:p>
        </w:tc>
        <w:tc>
          <w:tcPr>
            <w:tcW w:w="1511" w:type="pct"/>
            <w:vAlign w:val="center"/>
          </w:tcPr>
          <w:p w:rsidR="00CC4D65" w:rsidRPr="005949E3" w:rsidRDefault="00CC4D65" w:rsidP="00E40032">
            <w:pPr>
              <w:widowControl w:val="0"/>
              <w:autoSpaceDE w:val="0"/>
              <w:autoSpaceDN w:val="0"/>
              <w:adjustRightInd w:val="0"/>
              <w:snapToGrid w:val="0"/>
              <w:spacing w:line="360" w:lineRule="auto"/>
              <w:ind w:left="-62" w:right="-20"/>
              <w:contextualSpacing/>
              <w:rPr>
                <w:rFonts w:eastAsia="Calibri"/>
                <w:sz w:val="18"/>
                <w:szCs w:val="18"/>
              </w:rPr>
            </w:pPr>
            <w:r w:rsidRPr="005949E3">
              <w:rPr>
                <w:rFonts w:eastAsia="Calibri"/>
                <w:sz w:val="18"/>
                <w:szCs w:val="18"/>
              </w:rPr>
              <w:t>Jaringan Sekunder</w:t>
            </w:r>
          </w:p>
        </w:tc>
        <w:tc>
          <w:tcPr>
            <w:tcW w:w="628" w:type="pct"/>
            <w:shd w:val="clear" w:color="auto" w:fill="auto"/>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w:t>
            </w:r>
          </w:p>
        </w:tc>
        <w:tc>
          <w:tcPr>
            <w:tcW w:w="628" w:type="pct"/>
            <w:shd w:val="clear" w:color="auto" w:fill="auto"/>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w:t>
            </w:r>
          </w:p>
        </w:tc>
        <w:tc>
          <w:tcPr>
            <w:tcW w:w="629" w:type="pct"/>
            <w:shd w:val="clear" w:color="auto" w:fill="auto"/>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w:t>
            </w:r>
          </w:p>
        </w:tc>
        <w:tc>
          <w:tcPr>
            <w:tcW w:w="628" w:type="pct"/>
            <w:shd w:val="clear" w:color="auto" w:fill="auto"/>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w:t>
            </w:r>
          </w:p>
        </w:tc>
        <w:tc>
          <w:tcPr>
            <w:tcW w:w="627" w:type="pct"/>
            <w:shd w:val="clear" w:color="auto" w:fill="auto"/>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3.315,50</w:t>
            </w:r>
          </w:p>
        </w:tc>
      </w:tr>
      <w:tr w:rsidR="00CC4D65" w:rsidRPr="005949E3" w:rsidTr="000F28CB">
        <w:trPr>
          <w:trHeight w:val="227"/>
          <w:jc w:val="right"/>
        </w:trPr>
        <w:tc>
          <w:tcPr>
            <w:tcW w:w="349" w:type="pct"/>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3.</w:t>
            </w:r>
          </w:p>
        </w:tc>
        <w:tc>
          <w:tcPr>
            <w:tcW w:w="1511" w:type="pct"/>
            <w:vAlign w:val="center"/>
          </w:tcPr>
          <w:p w:rsidR="00CC4D65" w:rsidRPr="005949E3" w:rsidRDefault="00CC4D65" w:rsidP="00E40032">
            <w:pPr>
              <w:widowControl w:val="0"/>
              <w:autoSpaceDE w:val="0"/>
              <w:autoSpaceDN w:val="0"/>
              <w:adjustRightInd w:val="0"/>
              <w:snapToGrid w:val="0"/>
              <w:spacing w:line="360" w:lineRule="auto"/>
              <w:ind w:left="-62" w:right="-20"/>
              <w:contextualSpacing/>
              <w:rPr>
                <w:rFonts w:eastAsia="Calibri"/>
                <w:sz w:val="18"/>
                <w:szCs w:val="18"/>
              </w:rPr>
            </w:pPr>
            <w:r w:rsidRPr="005949E3">
              <w:rPr>
                <w:rFonts w:eastAsia="Calibri"/>
                <w:sz w:val="18"/>
                <w:szCs w:val="18"/>
              </w:rPr>
              <w:t>Jaringan Tersier</w:t>
            </w:r>
          </w:p>
        </w:tc>
        <w:tc>
          <w:tcPr>
            <w:tcW w:w="628" w:type="pct"/>
            <w:shd w:val="clear" w:color="auto" w:fill="auto"/>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w:t>
            </w:r>
          </w:p>
        </w:tc>
        <w:tc>
          <w:tcPr>
            <w:tcW w:w="628" w:type="pct"/>
            <w:shd w:val="clear" w:color="auto" w:fill="auto"/>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w:t>
            </w:r>
          </w:p>
        </w:tc>
        <w:tc>
          <w:tcPr>
            <w:tcW w:w="629" w:type="pct"/>
            <w:shd w:val="clear" w:color="auto" w:fill="auto"/>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w:t>
            </w:r>
          </w:p>
        </w:tc>
        <w:tc>
          <w:tcPr>
            <w:tcW w:w="628" w:type="pct"/>
            <w:shd w:val="clear" w:color="auto" w:fill="auto"/>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w:t>
            </w:r>
          </w:p>
        </w:tc>
        <w:tc>
          <w:tcPr>
            <w:tcW w:w="627" w:type="pct"/>
            <w:shd w:val="clear" w:color="auto" w:fill="auto"/>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w:t>
            </w:r>
          </w:p>
        </w:tc>
      </w:tr>
      <w:tr w:rsidR="00CC4D65" w:rsidRPr="005949E3" w:rsidTr="000F28CB">
        <w:trPr>
          <w:trHeight w:val="227"/>
          <w:jc w:val="right"/>
        </w:trPr>
        <w:tc>
          <w:tcPr>
            <w:tcW w:w="349" w:type="pct"/>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4.</w:t>
            </w:r>
          </w:p>
        </w:tc>
        <w:tc>
          <w:tcPr>
            <w:tcW w:w="1511" w:type="pct"/>
            <w:vAlign w:val="center"/>
          </w:tcPr>
          <w:p w:rsidR="00CC4D65" w:rsidRPr="005949E3" w:rsidRDefault="00CC4D65" w:rsidP="00E40032">
            <w:pPr>
              <w:widowControl w:val="0"/>
              <w:autoSpaceDE w:val="0"/>
              <w:autoSpaceDN w:val="0"/>
              <w:adjustRightInd w:val="0"/>
              <w:snapToGrid w:val="0"/>
              <w:spacing w:line="360" w:lineRule="auto"/>
              <w:ind w:left="-62" w:right="-20"/>
              <w:contextualSpacing/>
              <w:rPr>
                <w:rFonts w:eastAsia="Calibri"/>
                <w:sz w:val="18"/>
                <w:szCs w:val="18"/>
              </w:rPr>
            </w:pPr>
            <w:r w:rsidRPr="005949E3">
              <w:rPr>
                <w:rFonts w:eastAsia="Calibri"/>
                <w:sz w:val="18"/>
                <w:szCs w:val="18"/>
              </w:rPr>
              <w:t>Luas lahan budidaya</w:t>
            </w:r>
          </w:p>
        </w:tc>
        <w:tc>
          <w:tcPr>
            <w:tcW w:w="628" w:type="pct"/>
            <w:shd w:val="clear" w:color="auto" w:fill="auto"/>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3.778</w:t>
            </w:r>
          </w:p>
        </w:tc>
        <w:tc>
          <w:tcPr>
            <w:tcW w:w="628" w:type="pct"/>
            <w:shd w:val="clear" w:color="auto" w:fill="auto"/>
          </w:tcPr>
          <w:p w:rsidR="00CC4D65" w:rsidRPr="005949E3" w:rsidRDefault="00CC4D65" w:rsidP="00E40032">
            <w:pPr>
              <w:spacing w:line="360" w:lineRule="auto"/>
              <w:contextualSpacing/>
              <w:rPr>
                <w:sz w:val="18"/>
                <w:szCs w:val="18"/>
              </w:rPr>
            </w:pPr>
            <w:r w:rsidRPr="005949E3">
              <w:rPr>
                <w:rFonts w:eastAsia="Calibri"/>
                <w:sz w:val="18"/>
                <w:szCs w:val="18"/>
              </w:rPr>
              <w:t>3.778</w:t>
            </w:r>
          </w:p>
        </w:tc>
        <w:tc>
          <w:tcPr>
            <w:tcW w:w="629" w:type="pct"/>
            <w:shd w:val="clear" w:color="auto" w:fill="auto"/>
          </w:tcPr>
          <w:p w:rsidR="00CC4D65" w:rsidRPr="005949E3" w:rsidRDefault="00CC4D65" w:rsidP="00E40032">
            <w:pPr>
              <w:spacing w:line="360" w:lineRule="auto"/>
              <w:contextualSpacing/>
              <w:rPr>
                <w:sz w:val="18"/>
                <w:szCs w:val="18"/>
              </w:rPr>
            </w:pPr>
            <w:r w:rsidRPr="005949E3">
              <w:rPr>
                <w:rFonts w:eastAsia="Calibri"/>
                <w:sz w:val="18"/>
                <w:szCs w:val="18"/>
              </w:rPr>
              <w:t>3.778</w:t>
            </w:r>
          </w:p>
        </w:tc>
        <w:tc>
          <w:tcPr>
            <w:tcW w:w="628" w:type="pct"/>
            <w:shd w:val="clear" w:color="auto" w:fill="auto"/>
          </w:tcPr>
          <w:p w:rsidR="00CC4D65" w:rsidRPr="005949E3" w:rsidRDefault="00CC4D65" w:rsidP="00E40032">
            <w:pPr>
              <w:spacing w:line="360" w:lineRule="auto"/>
              <w:contextualSpacing/>
              <w:rPr>
                <w:sz w:val="18"/>
                <w:szCs w:val="18"/>
              </w:rPr>
            </w:pPr>
            <w:r w:rsidRPr="005949E3">
              <w:rPr>
                <w:rFonts w:eastAsia="Calibri"/>
                <w:sz w:val="18"/>
                <w:szCs w:val="18"/>
              </w:rPr>
              <w:t>3.778</w:t>
            </w:r>
          </w:p>
        </w:tc>
        <w:tc>
          <w:tcPr>
            <w:tcW w:w="627" w:type="pct"/>
            <w:shd w:val="clear" w:color="auto" w:fill="auto"/>
          </w:tcPr>
          <w:p w:rsidR="00CC4D65" w:rsidRPr="005949E3" w:rsidRDefault="00CC4D65" w:rsidP="00E40032">
            <w:pPr>
              <w:spacing w:line="360" w:lineRule="auto"/>
              <w:contextualSpacing/>
              <w:rPr>
                <w:sz w:val="18"/>
                <w:szCs w:val="18"/>
              </w:rPr>
            </w:pPr>
            <w:r w:rsidRPr="005949E3">
              <w:rPr>
                <w:rFonts w:eastAsia="Calibri"/>
                <w:sz w:val="18"/>
                <w:szCs w:val="18"/>
              </w:rPr>
              <w:t>3.778</w:t>
            </w:r>
          </w:p>
        </w:tc>
      </w:tr>
      <w:tr w:rsidR="00CC4D65" w:rsidRPr="005949E3" w:rsidTr="000F28CB">
        <w:trPr>
          <w:trHeight w:val="227"/>
          <w:jc w:val="right"/>
        </w:trPr>
        <w:tc>
          <w:tcPr>
            <w:tcW w:w="349" w:type="pct"/>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5.</w:t>
            </w:r>
          </w:p>
        </w:tc>
        <w:tc>
          <w:tcPr>
            <w:tcW w:w="1511" w:type="pct"/>
            <w:vAlign w:val="center"/>
          </w:tcPr>
          <w:p w:rsidR="00CC4D65" w:rsidRPr="005949E3" w:rsidRDefault="00CC4D65" w:rsidP="00E40032">
            <w:pPr>
              <w:widowControl w:val="0"/>
              <w:autoSpaceDE w:val="0"/>
              <w:autoSpaceDN w:val="0"/>
              <w:adjustRightInd w:val="0"/>
              <w:snapToGrid w:val="0"/>
              <w:spacing w:line="360" w:lineRule="auto"/>
              <w:ind w:left="-62" w:right="-20"/>
              <w:contextualSpacing/>
              <w:rPr>
                <w:rFonts w:eastAsia="Calibri"/>
                <w:sz w:val="18"/>
                <w:szCs w:val="18"/>
              </w:rPr>
            </w:pPr>
            <w:r w:rsidRPr="005949E3">
              <w:rPr>
                <w:rFonts w:eastAsia="Calibri"/>
                <w:sz w:val="18"/>
                <w:szCs w:val="18"/>
              </w:rPr>
              <w:t>Rasio</w:t>
            </w:r>
          </w:p>
        </w:tc>
        <w:tc>
          <w:tcPr>
            <w:tcW w:w="628" w:type="pct"/>
            <w:shd w:val="clear" w:color="auto" w:fill="auto"/>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w:t>
            </w:r>
          </w:p>
        </w:tc>
        <w:tc>
          <w:tcPr>
            <w:tcW w:w="628" w:type="pct"/>
            <w:shd w:val="clear" w:color="auto" w:fill="auto"/>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w:t>
            </w:r>
          </w:p>
        </w:tc>
        <w:tc>
          <w:tcPr>
            <w:tcW w:w="629" w:type="pct"/>
            <w:shd w:val="clear" w:color="auto" w:fill="auto"/>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w:t>
            </w:r>
          </w:p>
        </w:tc>
        <w:tc>
          <w:tcPr>
            <w:tcW w:w="628" w:type="pct"/>
            <w:shd w:val="clear" w:color="auto" w:fill="auto"/>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w:t>
            </w:r>
          </w:p>
        </w:tc>
        <w:tc>
          <w:tcPr>
            <w:tcW w:w="627" w:type="pct"/>
            <w:shd w:val="clear" w:color="auto" w:fill="auto"/>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41,35</w:t>
            </w:r>
          </w:p>
        </w:tc>
      </w:tr>
    </w:tbl>
    <w:p w:rsidR="00501FD1" w:rsidRDefault="00501FD1" w:rsidP="00E40032">
      <w:pPr>
        <w:snapToGrid w:val="0"/>
        <w:spacing w:line="360" w:lineRule="auto"/>
        <w:contextualSpacing/>
        <w:jc w:val="both"/>
        <w:rPr>
          <w:sz w:val="18"/>
          <w:szCs w:val="18"/>
          <w:lang w:val="en-US"/>
        </w:rPr>
      </w:pPr>
      <w:r w:rsidRPr="00826CA5">
        <w:rPr>
          <w:sz w:val="18"/>
          <w:szCs w:val="18"/>
        </w:rPr>
        <w:t>Sumber</w:t>
      </w:r>
      <w:r w:rsidRPr="00826CA5">
        <w:rPr>
          <w:sz w:val="18"/>
          <w:szCs w:val="18"/>
          <w:lang w:val="en-US"/>
        </w:rPr>
        <w:t>Data</w:t>
      </w:r>
      <w:r w:rsidRPr="00826CA5">
        <w:rPr>
          <w:sz w:val="18"/>
          <w:szCs w:val="18"/>
        </w:rPr>
        <w:t xml:space="preserve"> : </w:t>
      </w:r>
      <w:r w:rsidRPr="00826CA5">
        <w:rPr>
          <w:sz w:val="18"/>
          <w:szCs w:val="18"/>
          <w:lang w:val="en-US"/>
        </w:rPr>
        <w:t xml:space="preserve">Dinas </w:t>
      </w:r>
      <w:r w:rsidRPr="00826CA5">
        <w:rPr>
          <w:sz w:val="18"/>
          <w:szCs w:val="18"/>
        </w:rPr>
        <w:t>P</w:t>
      </w:r>
      <w:r w:rsidRPr="00826CA5">
        <w:rPr>
          <w:sz w:val="18"/>
          <w:szCs w:val="18"/>
          <w:lang w:val="en-US"/>
        </w:rPr>
        <w:t xml:space="preserve">ekerjaan </w:t>
      </w:r>
      <w:r w:rsidRPr="00826CA5">
        <w:rPr>
          <w:sz w:val="18"/>
          <w:szCs w:val="18"/>
        </w:rPr>
        <w:t>U</w:t>
      </w:r>
      <w:r w:rsidRPr="00826CA5">
        <w:rPr>
          <w:sz w:val="18"/>
          <w:szCs w:val="18"/>
          <w:lang w:val="en-US"/>
        </w:rPr>
        <w:t>mum Kabupaten</w:t>
      </w:r>
      <w:r w:rsidRPr="00826CA5">
        <w:rPr>
          <w:sz w:val="18"/>
          <w:szCs w:val="18"/>
        </w:rPr>
        <w:t xml:space="preserve"> Kepulauan Selayar </w:t>
      </w:r>
    </w:p>
    <w:p w:rsidR="00896DCB" w:rsidRDefault="00896DCB" w:rsidP="00E40032">
      <w:pPr>
        <w:snapToGrid w:val="0"/>
        <w:spacing w:line="360" w:lineRule="auto"/>
        <w:contextualSpacing/>
        <w:jc w:val="both"/>
        <w:rPr>
          <w:sz w:val="18"/>
          <w:szCs w:val="18"/>
          <w:lang w:val="en-US"/>
        </w:rPr>
      </w:pPr>
    </w:p>
    <w:p w:rsidR="00764673" w:rsidRPr="005949E3" w:rsidRDefault="005C5E87" w:rsidP="00E40032">
      <w:pPr>
        <w:snapToGrid w:val="0"/>
        <w:spacing w:line="360" w:lineRule="auto"/>
        <w:ind w:right="85"/>
        <w:contextualSpacing/>
        <w:jc w:val="center"/>
        <w:rPr>
          <w:sz w:val="18"/>
          <w:szCs w:val="18"/>
          <w:lang w:val="en-US"/>
        </w:rPr>
      </w:pPr>
      <w:r w:rsidRPr="005949E3">
        <w:rPr>
          <w:sz w:val="18"/>
          <w:szCs w:val="18"/>
        </w:rPr>
        <w:t>Tabel 2.7</w:t>
      </w:r>
      <w:r w:rsidRPr="005949E3">
        <w:rPr>
          <w:sz w:val="18"/>
          <w:szCs w:val="18"/>
          <w:lang w:val="en-US"/>
        </w:rPr>
        <w:t>5</w:t>
      </w:r>
    </w:p>
    <w:p w:rsidR="00CC4D65" w:rsidRPr="005949E3" w:rsidRDefault="00CC4D65" w:rsidP="00E40032">
      <w:pPr>
        <w:snapToGrid w:val="0"/>
        <w:spacing w:line="360" w:lineRule="auto"/>
        <w:ind w:right="85"/>
        <w:contextualSpacing/>
        <w:jc w:val="center"/>
        <w:rPr>
          <w:sz w:val="18"/>
          <w:szCs w:val="18"/>
        </w:rPr>
      </w:pPr>
      <w:r w:rsidRPr="005949E3">
        <w:rPr>
          <w:sz w:val="18"/>
          <w:szCs w:val="18"/>
        </w:rPr>
        <w:t>Rasio Jaringan Irigasimenurut Kecamatan tahun 2015</w:t>
      </w:r>
    </w:p>
    <w:p w:rsidR="00CC4D65" w:rsidRPr="005949E3" w:rsidRDefault="00CC4D65" w:rsidP="00E40032">
      <w:pPr>
        <w:snapToGrid w:val="0"/>
        <w:spacing w:line="360" w:lineRule="auto"/>
        <w:ind w:right="86"/>
        <w:contextualSpacing/>
        <w:jc w:val="center"/>
        <w:rPr>
          <w:sz w:val="18"/>
          <w:szCs w:val="18"/>
        </w:rPr>
      </w:pPr>
      <w:r w:rsidRPr="005949E3">
        <w:rPr>
          <w:sz w:val="18"/>
          <w:szCs w:val="18"/>
        </w:rPr>
        <w:t>Kabupaten</w:t>
      </w:r>
      <w:r w:rsidR="0092170F">
        <w:rPr>
          <w:sz w:val="18"/>
          <w:szCs w:val="18"/>
        </w:rPr>
        <w:t xml:space="preserve">Kepulauan Selayar </w:t>
      </w:r>
    </w:p>
    <w:tbl>
      <w:tblPr>
        <w:tblW w:w="5037" w:type="pct"/>
        <w:jc w:val="righ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Look w:val="01E0"/>
      </w:tblPr>
      <w:tblGrid>
        <w:gridCol w:w="721"/>
        <w:gridCol w:w="2210"/>
        <w:gridCol w:w="851"/>
        <w:gridCol w:w="993"/>
        <w:gridCol w:w="913"/>
        <w:gridCol w:w="1187"/>
        <w:gridCol w:w="1187"/>
        <w:gridCol w:w="1183"/>
      </w:tblGrid>
      <w:tr w:rsidR="00CC4D65" w:rsidRPr="00DB4C4A" w:rsidTr="00896DCB">
        <w:trPr>
          <w:trHeight w:val="227"/>
          <w:jc w:val="right"/>
        </w:trPr>
        <w:tc>
          <w:tcPr>
            <w:tcW w:w="390" w:type="pct"/>
            <w:vMerge w:val="restart"/>
            <w:shd w:val="clear" w:color="auto" w:fill="auto"/>
            <w:vAlign w:val="center"/>
          </w:tcPr>
          <w:p w:rsidR="00CC4D65" w:rsidRPr="00DB4C4A" w:rsidRDefault="00CC4D65" w:rsidP="00E40032">
            <w:pPr>
              <w:widowControl w:val="0"/>
              <w:autoSpaceDE w:val="0"/>
              <w:autoSpaceDN w:val="0"/>
              <w:adjustRightInd w:val="0"/>
              <w:snapToGrid w:val="0"/>
              <w:spacing w:line="360" w:lineRule="auto"/>
              <w:ind w:left="-42" w:right="-20"/>
              <w:contextualSpacing/>
              <w:jc w:val="center"/>
              <w:rPr>
                <w:rFonts w:eastAsia="Calibri"/>
                <w:b/>
                <w:bCs/>
                <w:sz w:val="18"/>
                <w:szCs w:val="18"/>
              </w:rPr>
            </w:pPr>
            <w:r w:rsidRPr="00DB4C4A">
              <w:rPr>
                <w:rFonts w:eastAsia="Calibri"/>
                <w:b/>
                <w:bCs/>
                <w:sz w:val="18"/>
                <w:szCs w:val="18"/>
              </w:rPr>
              <w:t>NO</w:t>
            </w:r>
          </w:p>
        </w:tc>
        <w:tc>
          <w:tcPr>
            <w:tcW w:w="1195" w:type="pct"/>
            <w:vMerge w:val="restart"/>
            <w:shd w:val="clear" w:color="auto" w:fill="auto"/>
            <w:vAlign w:val="center"/>
          </w:tcPr>
          <w:p w:rsidR="00CC4D65" w:rsidRPr="00DB4C4A" w:rsidRDefault="00CC4D65" w:rsidP="00E40032">
            <w:pPr>
              <w:tabs>
                <w:tab w:val="left" w:pos="540"/>
              </w:tabs>
              <w:snapToGrid w:val="0"/>
              <w:spacing w:line="360" w:lineRule="auto"/>
              <w:contextualSpacing/>
              <w:jc w:val="center"/>
              <w:rPr>
                <w:rFonts w:eastAsia="Calibri"/>
                <w:b/>
                <w:bCs/>
                <w:sz w:val="18"/>
                <w:szCs w:val="18"/>
              </w:rPr>
            </w:pPr>
            <w:r w:rsidRPr="00DB4C4A">
              <w:rPr>
                <w:rFonts w:eastAsia="Calibri"/>
                <w:b/>
                <w:bCs/>
                <w:sz w:val="18"/>
                <w:szCs w:val="18"/>
              </w:rPr>
              <w:t>Kecamatan</w:t>
            </w:r>
          </w:p>
        </w:tc>
        <w:tc>
          <w:tcPr>
            <w:tcW w:w="1491" w:type="pct"/>
            <w:gridSpan w:val="3"/>
            <w:shd w:val="clear" w:color="auto" w:fill="auto"/>
            <w:tcMar>
              <w:left w:w="28" w:type="dxa"/>
              <w:right w:w="28" w:type="dxa"/>
            </w:tcMar>
            <w:vAlign w:val="center"/>
          </w:tcPr>
          <w:p w:rsidR="00CC4D65" w:rsidRPr="00DB4C4A" w:rsidRDefault="00CC4D65" w:rsidP="00E40032">
            <w:pPr>
              <w:snapToGrid w:val="0"/>
              <w:spacing w:line="360" w:lineRule="auto"/>
              <w:contextualSpacing/>
              <w:jc w:val="center"/>
              <w:rPr>
                <w:rFonts w:eastAsia="Calibri"/>
                <w:b/>
                <w:sz w:val="18"/>
                <w:szCs w:val="18"/>
              </w:rPr>
            </w:pPr>
            <w:r w:rsidRPr="00DB4C4A">
              <w:rPr>
                <w:rFonts w:eastAsia="Calibri"/>
                <w:b/>
                <w:sz w:val="18"/>
                <w:szCs w:val="18"/>
              </w:rPr>
              <w:t>Panjang Jaringan Irigasi</w:t>
            </w:r>
          </w:p>
        </w:tc>
        <w:tc>
          <w:tcPr>
            <w:tcW w:w="642" w:type="pct"/>
            <w:vMerge w:val="restart"/>
            <w:shd w:val="clear" w:color="auto" w:fill="auto"/>
            <w:vAlign w:val="center"/>
          </w:tcPr>
          <w:p w:rsidR="00CC4D65" w:rsidRPr="00DB4C4A" w:rsidRDefault="00CC4D65" w:rsidP="00E40032">
            <w:pPr>
              <w:snapToGrid w:val="0"/>
              <w:spacing w:line="360" w:lineRule="auto"/>
              <w:contextualSpacing/>
              <w:jc w:val="center"/>
              <w:rPr>
                <w:rFonts w:eastAsia="Calibri"/>
                <w:b/>
                <w:sz w:val="18"/>
                <w:szCs w:val="18"/>
              </w:rPr>
            </w:pPr>
            <w:r w:rsidRPr="00DB4C4A">
              <w:rPr>
                <w:rFonts w:eastAsia="Calibri"/>
                <w:b/>
                <w:sz w:val="18"/>
                <w:szCs w:val="18"/>
              </w:rPr>
              <w:t>Total Panjang Jaringan Irigasi</w:t>
            </w:r>
          </w:p>
        </w:tc>
        <w:tc>
          <w:tcPr>
            <w:tcW w:w="642" w:type="pct"/>
            <w:vMerge w:val="restart"/>
            <w:shd w:val="clear" w:color="auto" w:fill="auto"/>
            <w:vAlign w:val="center"/>
          </w:tcPr>
          <w:p w:rsidR="00CC4D65" w:rsidRPr="00DB4C4A" w:rsidRDefault="00CC4D65" w:rsidP="00E40032">
            <w:pPr>
              <w:snapToGrid w:val="0"/>
              <w:spacing w:line="360" w:lineRule="auto"/>
              <w:contextualSpacing/>
              <w:jc w:val="center"/>
              <w:rPr>
                <w:rFonts w:eastAsia="Calibri"/>
                <w:b/>
                <w:sz w:val="18"/>
                <w:szCs w:val="18"/>
              </w:rPr>
            </w:pPr>
            <w:r w:rsidRPr="00DB4C4A">
              <w:rPr>
                <w:rFonts w:eastAsia="Calibri"/>
                <w:b/>
                <w:sz w:val="18"/>
                <w:szCs w:val="18"/>
              </w:rPr>
              <w:t>Luas lahan budidaya</w:t>
            </w:r>
          </w:p>
        </w:tc>
        <w:tc>
          <w:tcPr>
            <w:tcW w:w="640" w:type="pct"/>
            <w:vMerge w:val="restart"/>
            <w:shd w:val="clear" w:color="auto" w:fill="auto"/>
            <w:vAlign w:val="center"/>
          </w:tcPr>
          <w:p w:rsidR="00CC4D65" w:rsidRPr="00DB4C4A" w:rsidRDefault="00CC4D65" w:rsidP="00E40032">
            <w:pPr>
              <w:snapToGrid w:val="0"/>
              <w:spacing w:line="360" w:lineRule="auto"/>
              <w:contextualSpacing/>
              <w:jc w:val="center"/>
              <w:rPr>
                <w:rFonts w:eastAsia="Calibri"/>
                <w:b/>
                <w:sz w:val="18"/>
                <w:szCs w:val="18"/>
              </w:rPr>
            </w:pPr>
            <w:r w:rsidRPr="00DB4C4A">
              <w:rPr>
                <w:rFonts w:eastAsia="Calibri"/>
                <w:b/>
                <w:sz w:val="18"/>
                <w:szCs w:val="18"/>
              </w:rPr>
              <w:t>Rasio</w:t>
            </w:r>
          </w:p>
        </w:tc>
      </w:tr>
      <w:tr w:rsidR="00CC4D65" w:rsidRPr="00DB4C4A" w:rsidTr="00896DCB">
        <w:trPr>
          <w:trHeight w:val="227"/>
          <w:jc w:val="right"/>
        </w:trPr>
        <w:tc>
          <w:tcPr>
            <w:tcW w:w="390" w:type="pct"/>
            <w:vMerge/>
            <w:shd w:val="clear" w:color="auto" w:fill="auto"/>
            <w:tcMar>
              <w:left w:w="28" w:type="dxa"/>
              <w:right w:w="28" w:type="dxa"/>
            </w:tcMar>
            <w:vAlign w:val="center"/>
          </w:tcPr>
          <w:p w:rsidR="00CC4D65" w:rsidRPr="00DB4C4A" w:rsidRDefault="00CC4D65" w:rsidP="00E40032">
            <w:pPr>
              <w:widowControl w:val="0"/>
              <w:autoSpaceDE w:val="0"/>
              <w:autoSpaceDN w:val="0"/>
              <w:adjustRightInd w:val="0"/>
              <w:snapToGrid w:val="0"/>
              <w:spacing w:line="360" w:lineRule="auto"/>
              <w:ind w:left="-42" w:right="-20"/>
              <w:contextualSpacing/>
              <w:jc w:val="center"/>
              <w:rPr>
                <w:rFonts w:eastAsia="Calibri"/>
                <w:b/>
                <w:bCs/>
                <w:sz w:val="18"/>
                <w:szCs w:val="18"/>
              </w:rPr>
            </w:pPr>
          </w:p>
        </w:tc>
        <w:tc>
          <w:tcPr>
            <w:tcW w:w="1195" w:type="pct"/>
            <w:vMerge/>
            <w:shd w:val="clear" w:color="auto" w:fill="auto"/>
            <w:tcMar>
              <w:left w:w="28" w:type="dxa"/>
              <w:right w:w="28" w:type="dxa"/>
            </w:tcMar>
            <w:vAlign w:val="center"/>
          </w:tcPr>
          <w:p w:rsidR="00CC4D65" w:rsidRPr="00DB4C4A" w:rsidRDefault="00CC4D65" w:rsidP="00E40032">
            <w:pPr>
              <w:tabs>
                <w:tab w:val="left" w:pos="540"/>
              </w:tabs>
              <w:snapToGrid w:val="0"/>
              <w:spacing w:line="360" w:lineRule="auto"/>
              <w:contextualSpacing/>
              <w:jc w:val="center"/>
              <w:rPr>
                <w:rFonts w:eastAsia="Calibri"/>
                <w:b/>
                <w:bCs/>
                <w:sz w:val="18"/>
                <w:szCs w:val="18"/>
              </w:rPr>
            </w:pPr>
          </w:p>
        </w:tc>
        <w:tc>
          <w:tcPr>
            <w:tcW w:w="460" w:type="pct"/>
            <w:shd w:val="clear" w:color="auto" w:fill="auto"/>
            <w:tcMar>
              <w:left w:w="28" w:type="dxa"/>
              <w:right w:w="28" w:type="dxa"/>
            </w:tcMar>
            <w:vAlign w:val="center"/>
          </w:tcPr>
          <w:p w:rsidR="00CC4D65" w:rsidRPr="00DB4C4A" w:rsidRDefault="00CC4D65" w:rsidP="00E40032">
            <w:pPr>
              <w:snapToGrid w:val="0"/>
              <w:spacing w:line="360" w:lineRule="auto"/>
              <w:contextualSpacing/>
              <w:jc w:val="center"/>
              <w:rPr>
                <w:rFonts w:eastAsia="Calibri"/>
                <w:b/>
                <w:sz w:val="18"/>
                <w:szCs w:val="18"/>
              </w:rPr>
            </w:pPr>
            <w:r w:rsidRPr="00DB4C4A">
              <w:rPr>
                <w:rFonts w:eastAsia="Calibri"/>
                <w:b/>
                <w:sz w:val="18"/>
                <w:szCs w:val="18"/>
              </w:rPr>
              <w:t>Primer</w:t>
            </w:r>
          </w:p>
        </w:tc>
        <w:tc>
          <w:tcPr>
            <w:tcW w:w="537" w:type="pct"/>
            <w:shd w:val="clear" w:color="auto" w:fill="auto"/>
            <w:tcMar>
              <w:left w:w="28" w:type="dxa"/>
              <w:right w:w="28" w:type="dxa"/>
            </w:tcMar>
            <w:vAlign w:val="center"/>
          </w:tcPr>
          <w:p w:rsidR="00CC4D65" w:rsidRPr="00DB4C4A" w:rsidRDefault="00CC4D65" w:rsidP="00E40032">
            <w:pPr>
              <w:snapToGrid w:val="0"/>
              <w:spacing w:line="360" w:lineRule="auto"/>
              <w:contextualSpacing/>
              <w:jc w:val="center"/>
              <w:rPr>
                <w:rFonts w:eastAsia="Calibri"/>
                <w:b/>
                <w:sz w:val="18"/>
                <w:szCs w:val="18"/>
              </w:rPr>
            </w:pPr>
            <w:r w:rsidRPr="00DB4C4A">
              <w:rPr>
                <w:rFonts w:eastAsia="Calibri"/>
                <w:b/>
                <w:sz w:val="18"/>
                <w:szCs w:val="18"/>
              </w:rPr>
              <w:t>Sekunder</w:t>
            </w:r>
          </w:p>
        </w:tc>
        <w:tc>
          <w:tcPr>
            <w:tcW w:w="494" w:type="pct"/>
            <w:shd w:val="clear" w:color="auto" w:fill="auto"/>
            <w:tcMar>
              <w:left w:w="28" w:type="dxa"/>
              <w:right w:w="28" w:type="dxa"/>
            </w:tcMar>
            <w:vAlign w:val="center"/>
          </w:tcPr>
          <w:p w:rsidR="00CC4D65" w:rsidRPr="00DB4C4A" w:rsidRDefault="00CC4D65" w:rsidP="00E40032">
            <w:pPr>
              <w:snapToGrid w:val="0"/>
              <w:spacing w:line="360" w:lineRule="auto"/>
              <w:contextualSpacing/>
              <w:jc w:val="center"/>
              <w:rPr>
                <w:rFonts w:eastAsia="Calibri"/>
                <w:b/>
                <w:sz w:val="18"/>
                <w:szCs w:val="18"/>
              </w:rPr>
            </w:pPr>
            <w:r w:rsidRPr="00DB4C4A">
              <w:rPr>
                <w:rFonts w:eastAsia="Calibri"/>
                <w:b/>
                <w:sz w:val="18"/>
                <w:szCs w:val="18"/>
              </w:rPr>
              <w:t>Tersier</w:t>
            </w:r>
          </w:p>
        </w:tc>
        <w:tc>
          <w:tcPr>
            <w:tcW w:w="642" w:type="pct"/>
            <w:vMerge/>
            <w:shd w:val="clear" w:color="auto" w:fill="auto"/>
            <w:tcMar>
              <w:left w:w="28" w:type="dxa"/>
              <w:right w:w="28" w:type="dxa"/>
            </w:tcMar>
            <w:vAlign w:val="center"/>
          </w:tcPr>
          <w:p w:rsidR="00CC4D65" w:rsidRPr="00DB4C4A" w:rsidRDefault="00CC4D65" w:rsidP="00E40032">
            <w:pPr>
              <w:snapToGrid w:val="0"/>
              <w:spacing w:line="360" w:lineRule="auto"/>
              <w:contextualSpacing/>
              <w:jc w:val="center"/>
              <w:rPr>
                <w:rFonts w:eastAsia="Calibri"/>
                <w:b/>
                <w:sz w:val="18"/>
                <w:szCs w:val="18"/>
              </w:rPr>
            </w:pPr>
          </w:p>
        </w:tc>
        <w:tc>
          <w:tcPr>
            <w:tcW w:w="642" w:type="pct"/>
            <w:vMerge/>
            <w:shd w:val="clear" w:color="auto" w:fill="auto"/>
            <w:vAlign w:val="center"/>
          </w:tcPr>
          <w:p w:rsidR="00CC4D65" w:rsidRPr="00DB4C4A" w:rsidRDefault="00CC4D65" w:rsidP="00E40032">
            <w:pPr>
              <w:snapToGrid w:val="0"/>
              <w:spacing w:line="360" w:lineRule="auto"/>
              <w:contextualSpacing/>
              <w:jc w:val="center"/>
              <w:rPr>
                <w:rFonts w:eastAsia="Calibri"/>
                <w:b/>
                <w:sz w:val="18"/>
                <w:szCs w:val="18"/>
              </w:rPr>
            </w:pPr>
          </w:p>
        </w:tc>
        <w:tc>
          <w:tcPr>
            <w:tcW w:w="640" w:type="pct"/>
            <w:vMerge/>
            <w:shd w:val="clear" w:color="auto" w:fill="auto"/>
            <w:vAlign w:val="center"/>
          </w:tcPr>
          <w:p w:rsidR="00CC4D65" w:rsidRPr="00DB4C4A" w:rsidRDefault="00CC4D65" w:rsidP="00E40032">
            <w:pPr>
              <w:snapToGrid w:val="0"/>
              <w:spacing w:line="360" w:lineRule="auto"/>
              <w:contextualSpacing/>
              <w:jc w:val="center"/>
              <w:rPr>
                <w:rFonts w:eastAsia="Calibri"/>
                <w:b/>
                <w:sz w:val="18"/>
                <w:szCs w:val="18"/>
              </w:rPr>
            </w:pPr>
          </w:p>
        </w:tc>
      </w:tr>
      <w:tr w:rsidR="00CC4D65" w:rsidRPr="005949E3" w:rsidTr="00896DCB">
        <w:trPr>
          <w:trHeight w:val="227"/>
          <w:jc w:val="right"/>
        </w:trPr>
        <w:tc>
          <w:tcPr>
            <w:tcW w:w="390" w:type="pct"/>
            <w:shd w:val="clear" w:color="auto" w:fill="auto"/>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(1)</w:t>
            </w:r>
          </w:p>
        </w:tc>
        <w:tc>
          <w:tcPr>
            <w:tcW w:w="1195" w:type="pct"/>
            <w:shd w:val="clear" w:color="auto" w:fill="auto"/>
            <w:vAlign w:val="center"/>
          </w:tcPr>
          <w:p w:rsidR="00CC4D65" w:rsidRPr="005949E3" w:rsidRDefault="00CC4D65" w:rsidP="00E40032">
            <w:pPr>
              <w:widowControl w:val="0"/>
              <w:autoSpaceDE w:val="0"/>
              <w:autoSpaceDN w:val="0"/>
              <w:adjustRightInd w:val="0"/>
              <w:snapToGrid w:val="0"/>
              <w:spacing w:line="360" w:lineRule="auto"/>
              <w:ind w:left="52" w:right="-20"/>
              <w:contextualSpacing/>
              <w:jc w:val="center"/>
              <w:rPr>
                <w:rFonts w:eastAsia="Calibri"/>
                <w:sz w:val="18"/>
                <w:szCs w:val="18"/>
              </w:rPr>
            </w:pPr>
            <w:r w:rsidRPr="005949E3">
              <w:rPr>
                <w:rFonts w:eastAsia="Calibri"/>
                <w:sz w:val="18"/>
                <w:szCs w:val="18"/>
              </w:rPr>
              <w:t>(2)</w:t>
            </w:r>
          </w:p>
        </w:tc>
        <w:tc>
          <w:tcPr>
            <w:tcW w:w="460" w:type="pct"/>
            <w:shd w:val="clear" w:color="auto" w:fill="auto"/>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(3)</w:t>
            </w:r>
          </w:p>
        </w:tc>
        <w:tc>
          <w:tcPr>
            <w:tcW w:w="537" w:type="pct"/>
            <w:shd w:val="clear" w:color="auto" w:fill="auto"/>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(4)</w:t>
            </w:r>
          </w:p>
        </w:tc>
        <w:tc>
          <w:tcPr>
            <w:tcW w:w="494" w:type="pct"/>
            <w:shd w:val="clear" w:color="auto" w:fill="auto"/>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(5)</w:t>
            </w:r>
          </w:p>
        </w:tc>
        <w:tc>
          <w:tcPr>
            <w:tcW w:w="642" w:type="pct"/>
            <w:shd w:val="clear" w:color="auto" w:fill="auto"/>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(6=3+4+5)</w:t>
            </w:r>
          </w:p>
        </w:tc>
        <w:tc>
          <w:tcPr>
            <w:tcW w:w="642" w:type="pct"/>
            <w:shd w:val="clear" w:color="auto" w:fill="auto"/>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(7)</w:t>
            </w:r>
          </w:p>
        </w:tc>
        <w:tc>
          <w:tcPr>
            <w:tcW w:w="640" w:type="pct"/>
            <w:shd w:val="clear" w:color="auto" w:fill="auto"/>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(8=6/7)</w:t>
            </w:r>
          </w:p>
        </w:tc>
      </w:tr>
      <w:tr w:rsidR="00CC4D65" w:rsidRPr="005949E3" w:rsidTr="00896DCB">
        <w:trPr>
          <w:trHeight w:val="227"/>
          <w:jc w:val="right"/>
        </w:trPr>
        <w:tc>
          <w:tcPr>
            <w:tcW w:w="390" w:type="pct"/>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1</w:t>
            </w:r>
          </w:p>
        </w:tc>
        <w:tc>
          <w:tcPr>
            <w:tcW w:w="1195" w:type="pct"/>
            <w:vAlign w:val="center"/>
          </w:tcPr>
          <w:p w:rsidR="00CC4D65" w:rsidRPr="005949E3" w:rsidRDefault="00CC4D65" w:rsidP="00E40032">
            <w:pPr>
              <w:widowControl w:val="0"/>
              <w:autoSpaceDE w:val="0"/>
              <w:autoSpaceDN w:val="0"/>
              <w:adjustRightInd w:val="0"/>
              <w:snapToGrid w:val="0"/>
              <w:spacing w:line="360" w:lineRule="auto"/>
              <w:ind w:left="110" w:right="-20"/>
              <w:contextualSpacing/>
              <w:rPr>
                <w:rFonts w:eastAsia="Calibri"/>
                <w:sz w:val="18"/>
                <w:szCs w:val="18"/>
              </w:rPr>
            </w:pPr>
            <w:r w:rsidRPr="005949E3">
              <w:rPr>
                <w:rFonts w:eastAsia="Calibri"/>
                <w:sz w:val="18"/>
                <w:szCs w:val="18"/>
              </w:rPr>
              <w:t>Kecamatan Benteng</w:t>
            </w:r>
          </w:p>
        </w:tc>
        <w:tc>
          <w:tcPr>
            <w:tcW w:w="460" w:type="pct"/>
            <w:shd w:val="clear" w:color="auto" w:fill="auto"/>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w:t>
            </w:r>
          </w:p>
        </w:tc>
        <w:tc>
          <w:tcPr>
            <w:tcW w:w="537" w:type="pct"/>
            <w:shd w:val="clear" w:color="auto" w:fill="auto"/>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w:t>
            </w:r>
          </w:p>
        </w:tc>
        <w:tc>
          <w:tcPr>
            <w:tcW w:w="494" w:type="pct"/>
            <w:shd w:val="clear" w:color="auto" w:fill="auto"/>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w:t>
            </w:r>
          </w:p>
        </w:tc>
        <w:tc>
          <w:tcPr>
            <w:tcW w:w="642" w:type="pct"/>
            <w:shd w:val="clear" w:color="auto" w:fill="auto"/>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w:t>
            </w:r>
          </w:p>
        </w:tc>
        <w:tc>
          <w:tcPr>
            <w:tcW w:w="642" w:type="pct"/>
            <w:shd w:val="clear" w:color="auto" w:fill="auto"/>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w:t>
            </w:r>
          </w:p>
        </w:tc>
        <w:tc>
          <w:tcPr>
            <w:tcW w:w="640" w:type="pct"/>
            <w:shd w:val="clear" w:color="auto" w:fill="auto"/>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w:t>
            </w:r>
          </w:p>
        </w:tc>
      </w:tr>
      <w:tr w:rsidR="00CC4D65" w:rsidRPr="005949E3" w:rsidTr="00896DCB">
        <w:trPr>
          <w:trHeight w:val="227"/>
          <w:jc w:val="right"/>
        </w:trPr>
        <w:tc>
          <w:tcPr>
            <w:tcW w:w="390" w:type="pct"/>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2</w:t>
            </w:r>
          </w:p>
        </w:tc>
        <w:tc>
          <w:tcPr>
            <w:tcW w:w="1195" w:type="pct"/>
            <w:vAlign w:val="center"/>
          </w:tcPr>
          <w:p w:rsidR="00CC4D65" w:rsidRPr="005949E3" w:rsidRDefault="00CC4D65" w:rsidP="00E40032">
            <w:pPr>
              <w:widowControl w:val="0"/>
              <w:autoSpaceDE w:val="0"/>
              <w:autoSpaceDN w:val="0"/>
              <w:adjustRightInd w:val="0"/>
              <w:snapToGrid w:val="0"/>
              <w:spacing w:line="360" w:lineRule="auto"/>
              <w:ind w:left="110" w:right="-20"/>
              <w:contextualSpacing/>
              <w:rPr>
                <w:rFonts w:eastAsia="Calibri"/>
                <w:sz w:val="18"/>
                <w:szCs w:val="18"/>
              </w:rPr>
            </w:pPr>
            <w:r w:rsidRPr="005949E3">
              <w:rPr>
                <w:rFonts w:eastAsia="Calibri"/>
                <w:sz w:val="18"/>
                <w:szCs w:val="18"/>
              </w:rPr>
              <w:t>Kecamatan Bontoharu</w:t>
            </w:r>
          </w:p>
        </w:tc>
        <w:tc>
          <w:tcPr>
            <w:tcW w:w="460" w:type="pct"/>
            <w:shd w:val="clear" w:color="auto" w:fill="auto"/>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2.180</w:t>
            </w:r>
          </w:p>
        </w:tc>
        <w:tc>
          <w:tcPr>
            <w:tcW w:w="537" w:type="pct"/>
            <w:shd w:val="clear" w:color="auto" w:fill="auto"/>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w:t>
            </w:r>
          </w:p>
        </w:tc>
        <w:tc>
          <w:tcPr>
            <w:tcW w:w="494" w:type="pct"/>
            <w:shd w:val="clear" w:color="auto" w:fill="auto"/>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w:t>
            </w:r>
          </w:p>
        </w:tc>
        <w:tc>
          <w:tcPr>
            <w:tcW w:w="642" w:type="pct"/>
            <w:shd w:val="clear" w:color="auto" w:fill="auto"/>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2.180</w:t>
            </w:r>
          </w:p>
        </w:tc>
        <w:tc>
          <w:tcPr>
            <w:tcW w:w="642" w:type="pct"/>
            <w:shd w:val="clear" w:color="auto" w:fill="auto"/>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350,00</w:t>
            </w:r>
          </w:p>
        </w:tc>
        <w:tc>
          <w:tcPr>
            <w:tcW w:w="640" w:type="pct"/>
            <w:shd w:val="clear" w:color="auto" w:fill="auto"/>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6,23</w:t>
            </w:r>
          </w:p>
        </w:tc>
      </w:tr>
      <w:tr w:rsidR="00CC4D65" w:rsidRPr="005949E3" w:rsidTr="00896DCB">
        <w:trPr>
          <w:trHeight w:val="227"/>
          <w:jc w:val="right"/>
        </w:trPr>
        <w:tc>
          <w:tcPr>
            <w:tcW w:w="390" w:type="pct"/>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3</w:t>
            </w:r>
          </w:p>
        </w:tc>
        <w:tc>
          <w:tcPr>
            <w:tcW w:w="1195" w:type="pct"/>
          </w:tcPr>
          <w:p w:rsidR="00CC4D65" w:rsidRPr="005949E3" w:rsidRDefault="00CC4D65" w:rsidP="00E40032">
            <w:pPr>
              <w:spacing w:line="360" w:lineRule="auto"/>
              <w:ind w:left="110"/>
              <w:contextualSpacing/>
              <w:rPr>
                <w:sz w:val="18"/>
                <w:szCs w:val="18"/>
              </w:rPr>
            </w:pPr>
            <w:r w:rsidRPr="005949E3">
              <w:rPr>
                <w:rFonts w:eastAsia="Calibri"/>
                <w:sz w:val="18"/>
                <w:szCs w:val="18"/>
              </w:rPr>
              <w:t>Kecamatan Bontomanai</w:t>
            </w:r>
          </w:p>
        </w:tc>
        <w:tc>
          <w:tcPr>
            <w:tcW w:w="460" w:type="pct"/>
            <w:shd w:val="clear" w:color="auto" w:fill="auto"/>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133</w:t>
            </w:r>
          </w:p>
        </w:tc>
        <w:tc>
          <w:tcPr>
            <w:tcW w:w="537" w:type="pct"/>
            <w:shd w:val="clear" w:color="auto" w:fill="auto"/>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w:t>
            </w:r>
          </w:p>
        </w:tc>
        <w:tc>
          <w:tcPr>
            <w:tcW w:w="494" w:type="pct"/>
            <w:shd w:val="clear" w:color="auto" w:fill="auto"/>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w:t>
            </w:r>
          </w:p>
        </w:tc>
        <w:tc>
          <w:tcPr>
            <w:tcW w:w="642" w:type="pct"/>
            <w:shd w:val="clear" w:color="auto" w:fill="auto"/>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133</w:t>
            </w:r>
          </w:p>
        </w:tc>
        <w:tc>
          <w:tcPr>
            <w:tcW w:w="642" w:type="pct"/>
            <w:shd w:val="clear" w:color="auto" w:fill="auto"/>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70,00</w:t>
            </w:r>
          </w:p>
        </w:tc>
        <w:tc>
          <w:tcPr>
            <w:tcW w:w="640" w:type="pct"/>
            <w:shd w:val="clear" w:color="auto" w:fill="auto"/>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1,90</w:t>
            </w:r>
          </w:p>
        </w:tc>
      </w:tr>
      <w:tr w:rsidR="00CC4D65" w:rsidRPr="005949E3" w:rsidTr="00896DCB">
        <w:trPr>
          <w:trHeight w:val="227"/>
          <w:jc w:val="right"/>
        </w:trPr>
        <w:tc>
          <w:tcPr>
            <w:tcW w:w="390" w:type="pct"/>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4</w:t>
            </w:r>
          </w:p>
        </w:tc>
        <w:tc>
          <w:tcPr>
            <w:tcW w:w="1195" w:type="pct"/>
          </w:tcPr>
          <w:p w:rsidR="00CC4D65" w:rsidRPr="005949E3" w:rsidRDefault="00CC4D65" w:rsidP="00E40032">
            <w:pPr>
              <w:spacing w:line="360" w:lineRule="auto"/>
              <w:ind w:left="110"/>
              <w:contextualSpacing/>
              <w:rPr>
                <w:sz w:val="18"/>
                <w:szCs w:val="18"/>
              </w:rPr>
            </w:pPr>
            <w:r w:rsidRPr="005949E3">
              <w:rPr>
                <w:rFonts w:eastAsia="Calibri"/>
                <w:sz w:val="18"/>
                <w:szCs w:val="18"/>
              </w:rPr>
              <w:t>Kecamatan Bontomatene</w:t>
            </w:r>
          </w:p>
        </w:tc>
        <w:tc>
          <w:tcPr>
            <w:tcW w:w="460" w:type="pct"/>
            <w:shd w:val="clear" w:color="auto" w:fill="auto"/>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w:t>
            </w:r>
          </w:p>
        </w:tc>
        <w:tc>
          <w:tcPr>
            <w:tcW w:w="537" w:type="pct"/>
            <w:shd w:val="clear" w:color="auto" w:fill="auto"/>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w:t>
            </w:r>
          </w:p>
        </w:tc>
        <w:tc>
          <w:tcPr>
            <w:tcW w:w="494" w:type="pct"/>
            <w:shd w:val="clear" w:color="auto" w:fill="auto"/>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w:t>
            </w:r>
          </w:p>
        </w:tc>
        <w:tc>
          <w:tcPr>
            <w:tcW w:w="642" w:type="pct"/>
            <w:shd w:val="clear" w:color="auto" w:fill="auto"/>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w:t>
            </w:r>
          </w:p>
        </w:tc>
        <w:tc>
          <w:tcPr>
            <w:tcW w:w="642" w:type="pct"/>
            <w:shd w:val="clear" w:color="auto" w:fill="auto"/>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w:t>
            </w:r>
          </w:p>
        </w:tc>
        <w:tc>
          <w:tcPr>
            <w:tcW w:w="640" w:type="pct"/>
            <w:shd w:val="clear" w:color="auto" w:fill="auto"/>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w:t>
            </w:r>
          </w:p>
        </w:tc>
      </w:tr>
      <w:tr w:rsidR="00CC4D65" w:rsidRPr="005949E3" w:rsidTr="00896DCB">
        <w:trPr>
          <w:trHeight w:val="227"/>
          <w:jc w:val="right"/>
        </w:trPr>
        <w:tc>
          <w:tcPr>
            <w:tcW w:w="390" w:type="pct"/>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5</w:t>
            </w:r>
          </w:p>
        </w:tc>
        <w:tc>
          <w:tcPr>
            <w:tcW w:w="1195" w:type="pct"/>
          </w:tcPr>
          <w:p w:rsidR="00CC4D65" w:rsidRPr="005949E3" w:rsidRDefault="00CC4D65" w:rsidP="00E40032">
            <w:pPr>
              <w:spacing w:line="360" w:lineRule="auto"/>
              <w:ind w:left="110"/>
              <w:contextualSpacing/>
              <w:rPr>
                <w:sz w:val="18"/>
                <w:szCs w:val="18"/>
              </w:rPr>
            </w:pPr>
            <w:r w:rsidRPr="005949E3">
              <w:rPr>
                <w:rFonts w:eastAsia="Calibri"/>
                <w:sz w:val="18"/>
                <w:szCs w:val="18"/>
              </w:rPr>
              <w:t>Kecamatan Buki</w:t>
            </w:r>
          </w:p>
        </w:tc>
        <w:tc>
          <w:tcPr>
            <w:tcW w:w="460" w:type="pct"/>
            <w:shd w:val="clear" w:color="auto" w:fill="auto"/>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w:t>
            </w:r>
          </w:p>
        </w:tc>
        <w:tc>
          <w:tcPr>
            <w:tcW w:w="537" w:type="pct"/>
            <w:shd w:val="clear" w:color="auto" w:fill="auto"/>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w:t>
            </w:r>
          </w:p>
        </w:tc>
        <w:tc>
          <w:tcPr>
            <w:tcW w:w="494" w:type="pct"/>
            <w:shd w:val="clear" w:color="auto" w:fill="auto"/>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w:t>
            </w:r>
          </w:p>
        </w:tc>
        <w:tc>
          <w:tcPr>
            <w:tcW w:w="642" w:type="pct"/>
            <w:shd w:val="clear" w:color="auto" w:fill="auto"/>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w:t>
            </w:r>
          </w:p>
        </w:tc>
        <w:tc>
          <w:tcPr>
            <w:tcW w:w="642" w:type="pct"/>
            <w:shd w:val="clear" w:color="auto" w:fill="auto"/>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w:t>
            </w:r>
          </w:p>
        </w:tc>
        <w:tc>
          <w:tcPr>
            <w:tcW w:w="640" w:type="pct"/>
            <w:shd w:val="clear" w:color="auto" w:fill="auto"/>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w:t>
            </w:r>
          </w:p>
        </w:tc>
      </w:tr>
      <w:tr w:rsidR="00CC4D65" w:rsidRPr="005949E3" w:rsidTr="00896DCB">
        <w:trPr>
          <w:trHeight w:val="227"/>
          <w:jc w:val="right"/>
        </w:trPr>
        <w:tc>
          <w:tcPr>
            <w:tcW w:w="390" w:type="pct"/>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6</w:t>
            </w:r>
          </w:p>
        </w:tc>
        <w:tc>
          <w:tcPr>
            <w:tcW w:w="1195" w:type="pct"/>
          </w:tcPr>
          <w:p w:rsidR="00CC4D65" w:rsidRPr="005949E3" w:rsidRDefault="00CC4D65" w:rsidP="00E40032">
            <w:pPr>
              <w:spacing w:line="360" w:lineRule="auto"/>
              <w:ind w:left="110"/>
              <w:contextualSpacing/>
              <w:rPr>
                <w:sz w:val="18"/>
                <w:szCs w:val="18"/>
              </w:rPr>
            </w:pPr>
            <w:r w:rsidRPr="005949E3">
              <w:rPr>
                <w:rFonts w:eastAsia="Calibri"/>
                <w:sz w:val="18"/>
                <w:szCs w:val="18"/>
              </w:rPr>
              <w:t>Kecamatan Bontosikuyu</w:t>
            </w:r>
          </w:p>
        </w:tc>
        <w:tc>
          <w:tcPr>
            <w:tcW w:w="460" w:type="pct"/>
            <w:shd w:val="clear" w:color="auto" w:fill="auto"/>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298</w:t>
            </w:r>
          </w:p>
        </w:tc>
        <w:tc>
          <w:tcPr>
            <w:tcW w:w="537" w:type="pct"/>
            <w:shd w:val="clear" w:color="auto" w:fill="auto"/>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w:t>
            </w:r>
          </w:p>
        </w:tc>
        <w:tc>
          <w:tcPr>
            <w:tcW w:w="494" w:type="pct"/>
            <w:shd w:val="clear" w:color="auto" w:fill="auto"/>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w:t>
            </w:r>
          </w:p>
        </w:tc>
        <w:tc>
          <w:tcPr>
            <w:tcW w:w="642" w:type="pct"/>
            <w:shd w:val="clear" w:color="auto" w:fill="auto"/>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298</w:t>
            </w:r>
          </w:p>
        </w:tc>
        <w:tc>
          <w:tcPr>
            <w:tcW w:w="642" w:type="pct"/>
            <w:shd w:val="clear" w:color="auto" w:fill="auto"/>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250,00</w:t>
            </w:r>
          </w:p>
        </w:tc>
        <w:tc>
          <w:tcPr>
            <w:tcW w:w="640" w:type="pct"/>
            <w:shd w:val="clear" w:color="auto" w:fill="auto"/>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1,9</w:t>
            </w:r>
          </w:p>
        </w:tc>
      </w:tr>
      <w:tr w:rsidR="00CC4D65" w:rsidRPr="005949E3" w:rsidTr="00896DCB">
        <w:trPr>
          <w:trHeight w:val="227"/>
          <w:jc w:val="right"/>
        </w:trPr>
        <w:tc>
          <w:tcPr>
            <w:tcW w:w="390" w:type="pct"/>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7</w:t>
            </w:r>
          </w:p>
        </w:tc>
        <w:tc>
          <w:tcPr>
            <w:tcW w:w="1195" w:type="pct"/>
          </w:tcPr>
          <w:p w:rsidR="00CC4D65" w:rsidRPr="005949E3" w:rsidRDefault="00CC4D65" w:rsidP="00E40032">
            <w:pPr>
              <w:spacing w:line="360" w:lineRule="auto"/>
              <w:ind w:left="110"/>
              <w:contextualSpacing/>
              <w:rPr>
                <w:sz w:val="18"/>
                <w:szCs w:val="18"/>
              </w:rPr>
            </w:pPr>
            <w:r w:rsidRPr="005949E3">
              <w:rPr>
                <w:rFonts w:eastAsia="Calibri"/>
                <w:sz w:val="18"/>
                <w:szCs w:val="18"/>
              </w:rPr>
              <w:t>Kecamatan Pasimasunggu</w:t>
            </w:r>
          </w:p>
        </w:tc>
        <w:tc>
          <w:tcPr>
            <w:tcW w:w="460" w:type="pct"/>
            <w:shd w:val="clear" w:color="auto" w:fill="auto"/>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27.285</w:t>
            </w:r>
          </w:p>
        </w:tc>
        <w:tc>
          <w:tcPr>
            <w:tcW w:w="537" w:type="pct"/>
            <w:shd w:val="clear" w:color="auto" w:fill="auto"/>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2.778</w:t>
            </w:r>
          </w:p>
        </w:tc>
        <w:tc>
          <w:tcPr>
            <w:tcW w:w="494" w:type="pct"/>
            <w:shd w:val="clear" w:color="auto" w:fill="auto"/>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w:t>
            </w:r>
          </w:p>
        </w:tc>
        <w:tc>
          <w:tcPr>
            <w:tcW w:w="642" w:type="pct"/>
            <w:shd w:val="clear" w:color="auto" w:fill="auto"/>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30.062</w:t>
            </w:r>
          </w:p>
        </w:tc>
        <w:tc>
          <w:tcPr>
            <w:tcW w:w="642" w:type="pct"/>
            <w:shd w:val="clear" w:color="auto" w:fill="auto"/>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2.026,50</w:t>
            </w:r>
          </w:p>
        </w:tc>
        <w:tc>
          <w:tcPr>
            <w:tcW w:w="640" w:type="pct"/>
            <w:shd w:val="clear" w:color="auto" w:fill="auto"/>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4,83</w:t>
            </w:r>
          </w:p>
        </w:tc>
      </w:tr>
      <w:tr w:rsidR="00CC4D65" w:rsidRPr="005949E3" w:rsidTr="00896DCB">
        <w:trPr>
          <w:trHeight w:val="227"/>
          <w:jc w:val="right"/>
        </w:trPr>
        <w:tc>
          <w:tcPr>
            <w:tcW w:w="390" w:type="pct"/>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8</w:t>
            </w:r>
          </w:p>
        </w:tc>
        <w:tc>
          <w:tcPr>
            <w:tcW w:w="1195" w:type="pct"/>
          </w:tcPr>
          <w:p w:rsidR="00CC4D65" w:rsidRPr="005949E3" w:rsidRDefault="00CC4D65" w:rsidP="00E40032">
            <w:pPr>
              <w:spacing w:line="360" w:lineRule="auto"/>
              <w:ind w:left="110"/>
              <w:contextualSpacing/>
              <w:rPr>
                <w:sz w:val="18"/>
                <w:szCs w:val="18"/>
              </w:rPr>
            </w:pPr>
            <w:r w:rsidRPr="005949E3">
              <w:rPr>
                <w:rFonts w:eastAsia="Calibri"/>
                <w:sz w:val="18"/>
                <w:szCs w:val="18"/>
              </w:rPr>
              <w:t>Kecamatan Pastim</w:t>
            </w:r>
          </w:p>
        </w:tc>
        <w:tc>
          <w:tcPr>
            <w:tcW w:w="460" w:type="pct"/>
            <w:shd w:val="clear" w:color="auto" w:fill="auto"/>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18,058</w:t>
            </w:r>
          </w:p>
        </w:tc>
        <w:tc>
          <w:tcPr>
            <w:tcW w:w="537" w:type="pct"/>
            <w:shd w:val="clear" w:color="auto" w:fill="auto"/>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538</w:t>
            </w:r>
          </w:p>
        </w:tc>
        <w:tc>
          <w:tcPr>
            <w:tcW w:w="494" w:type="pct"/>
            <w:shd w:val="clear" w:color="auto" w:fill="auto"/>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w:t>
            </w:r>
          </w:p>
        </w:tc>
        <w:tc>
          <w:tcPr>
            <w:tcW w:w="642" w:type="pct"/>
            <w:shd w:val="clear" w:color="auto" w:fill="auto"/>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18.596</w:t>
            </w:r>
          </w:p>
        </w:tc>
        <w:tc>
          <w:tcPr>
            <w:tcW w:w="642" w:type="pct"/>
            <w:shd w:val="clear" w:color="auto" w:fill="auto"/>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1.081,50</w:t>
            </w:r>
          </w:p>
        </w:tc>
        <w:tc>
          <w:tcPr>
            <w:tcW w:w="640" w:type="pct"/>
            <w:shd w:val="clear" w:color="auto" w:fill="auto"/>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7,19</w:t>
            </w:r>
          </w:p>
        </w:tc>
      </w:tr>
      <w:tr w:rsidR="00CC4D65" w:rsidRPr="005949E3" w:rsidTr="00896DCB">
        <w:trPr>
          <w:trHeight w:val="227"/>
          <w:jc w:val="right"/>
        </w:trPr>
        <w:tc>
          <w:tcPr>
            <w:tcW w:w="390" w:type="pct"/>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9</w:t>
            </w:r>
          </w:p>
        </w:tc>
        <w:tc>
          <w:tcPr>
            <w:tcW w:w="1195" w:type="pct"/>
          </w:tcPr>
          <w:p w:rsidR="00CC4D65" w:rsidRPr="005949E3" w:rsidRDefault="00CC4D65" w:rsidP="00E40032">
            <w:pPr>
              <w:spacing w:line="360" w:lineRule="auto"/>
              <w:ind w:left="110"/>
              <w:contextualSpacing/>
              <w:rPr>
                <w:sz w:val="18"/>
                <w:szCs w:val="18"/>
              </w:rPr>
            </w:pPr>
            <w:r w:rsidRPr="005949E3">
              <w:rPr>
                <w:rFonts w:eastAsia="Calibri"/>
                <w:sz w:val="18"/>
                <w:szCs w:val="18"/>
              </w:rPr>
              <w:t>Kecamatan Pasimarannu</w:t>
            </w:r>
          </w:p>
        </w:tc>
        <w:tc>
          <w:tcPr>
            <w:tcW w:w="460" w:type="pct"/>
            <w:shd w:val="clear" w:color="auto" w:fill="auto"/>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w:t>
            </w:r>
          </w:p>
        </w:tc>
        <w:tc>
          <w:tcPr>
            <w:tcW w:w="537" w:type="pct"/>
            <w:shd w:val="clear" w:color="auto" w:fill="auto"/>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w:t>
            </w:r>
          </w:p>
        </w:tc>
        <w:tc>
          <w:tcPr>
            <w:tcW w:w="494" w:type="pct"/>
            <w:shd w:val="clear" w:color="auto" w:fill="auto"/>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w:t>
            </w:r>
          </w:p>
        </w:tc>
        <w:tc>
          <w:tcPr>
            <w:tcW w:w="642" w:type="pct"/>
            <w:shd w:val="clear" w:color="auto" w:fill="auto"/>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w:t>
            </w:r>
          </w:p>
        </w:tc>
        <w:tc>
          <w:tcPr>
            <w:tcW w:w="642" w:type="pct"/>
            <w:shd w:val="clear" w:color="auto" w:fill="auto"/>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w:t>
            </w:r>
          </w:p>
        </w:tc>
        <w:tc>
          <w:tcPr>
            <w:tcW w:w="640" w:type="pct"/>
            <w:shd w:val="clear" w:color="auto" w:fill="auto"/>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w:t>
            </w:r>
          </w:p>
        </w:tc>
      </w:tr>
      <w:tr w:rsidR="00CC4D65" w:rsidRPr="005949E3" w:rsidTr="00896DCB">
        <w:trPr>
          <w:trHeight w:val="227"/>
          <w:jc w:val="right"/>
        </w:trPr>
        <w:tc>
          <w:tcPr>
            <w:tcW w:w="390" w:type="pct"/>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10</w:t>
            </w:r>
          </w:p>
        </w:tc>
        <w:tc>
          <w:tcPr>
            <w:tcW w:w="1195" w:type="pct"/>
          </w:tcPr>
          <w:p w:rsidR="00CC4D65" w:rsidRPr="005949E3" w:rsidRDefault="00CC4D65" w:rsidP="00E40032">
            <w:pPr>
              <w:spacing w:line="360" w:lineRule="auto"/>
              <w:ind w:left="110"/>
              <w:contextualSpacing/>
              <w:rPr>
                <w:sz w:val="18"/>
                <w:szCs w:val="18"/>
              </w:rPr>
            </w:pPr>
            <w:r w:rsidRPr="005949E3">
              <w:rPr>
                <w:rFonts w:eastAsia="Calibri"/>
                <w:sz w:val="18"/>
                <w:szCs w:val="18"/>
              </w:rPr>
              <w:t>Kecamatan Takabonerate</w:t>
            </w:r>
          </w:p>
        </w:tc>
        <w:tc>
          <w:tcPr>
            <w:tcW w:w="460" w:type="pct"/>
            <w:shd w:val="clear" w:color="auto" w:fill="auto"/>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w:t>
            </w:r>
          </w:p>
        </w:tc>
        <w:tc>
          <w:tcPr>
            <w:tcW w:w="537" w:type="pct"/>
            <w:shd w:val="clear" w:color="auto" w:fill="auto"/>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w:t>
            </w:r>
          </w:p>
        </w:tc>
        <w:tc>
          <w:tcPr>
            <w:tcW w:w="494" w:type="pct"/>
            <w:shd w:val="clear" w:color="auto" w:fill="auto"/>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w:t>
            </w:r>
          </w:p>
        </w:tc>
        <w:tc>
          <w:tcPr>
            <w:tcW w:w="642" w:type="pct"/>
            <w:shd w:val="clear" w:color="auto" w:fill="auto"/>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w:t>
            </w:r>
          </w:p>
        </w:tc>
        <w:tc>
          <w:tcPr>
            <w:tcW w:w="642" w:type="pct"/>
            <w:shd w:val="clear" w:color="auto" w:fill="auto"/>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w:t>
            </w:r>
          </w:p>
        </w:tc>
        <w:tc>
          <w:tcPr>
            <w:tcW w:w="640" w:type="pct"/>
            <w:shd w:val="clear" w:color="auto" w:fill="auto"/>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w:t>
            </w:r>
          </w:p>
        </w:tc>
      </w:tr>
      <w:tr w:rsidR="00CC4D65" w:rsidRPr="005949E3" w:rsidTr="00896DCB">
        <w:trPr>
          <w:trHeight w:val="227"/>
          <w:jc w:val="right"/>
        </w:trPr>
        <w:tc>
          <w:tcPr>
            <w:tcW w:w="390" w:type="pct"/>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11</w:t>
            </w:r>
          </w:p>
        </w:tc>
        <w:tc>
          <w:tcPr>
            <w:tcW w:w="1195" w:type="pct"/>
          </w:tcPr>
          <w:p w:rsidR="00CC4D65" w:rsidRPr="005949E3" w:rsidRDefault="00CC4D65" w:rsidP="00E40032">
            <w:pPr>
              <w:spacing w:line="360" w:lineRule="auto"/>
              <w:ind w:left="110"/>
              <w:contextualSpacing/>
              <w:rPr>
                <w:sz w:val="18"/>
                <w:szCs w:val="18"/>
              </w:rPr>
            </w:pPr>
            <w:r w:rsidRPr="005949E3">
              <w:rPr>
                <w:rFonts w:eastAsia="Calibri"/>
                <w:sz w:val="18"/>
                <w:szCs w:val="18"/>
              </w:rPr>
              <w:t>Kecamatan Pasilambena</w:t>
            </w:r>
          </w:p>
        </w:tc>
        <w:tc>
          <w:tcPr>
            <w:tcW w:w="460" w:type="pct"/>
            <w:shd w:val="clear" w:color="auto" w:fill="auto"/>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w:t>
            </w:r>
          </w:p>
        </w:tc>
        <w:tc>
          <w:tcPr>
            <w:tcW w:w="537" w:type="pct"/>
            <w:shd w:val="clear" w:color="auto" w:fill="auto"/>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w:t>
            </w:r>
          </w:p>
        </w:tc>
        <w:tc>
          <w:tcPr>
            <w:tcW w:w="494" w:type="pct"/>
            <w:shd w:val="clear" w:color="auto" w:fill="auto"/>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w:t>
            </w:r>
          </w:p>
        </w:tc>
        <w:tc>
          <w:tcPr>
            <w:tcW w:w="642" w:type="pct"/>
            <w:shd w:val="clear" w:color="auto" w:fill="auto"/>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w:t>
            </w:r>
          </w:p>
        </w:tc>
        <w:tc>
          <w:tcPr>
            <w:tcW w:w="642" w:type="pct"/>
            <w:shd w:val="clear" w:color="auto" w:fill="auto"/>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w:t>
            </w:r>
          </w:p>
        </w:tc>
        <w:tc>
          <w:tcPr>
            <w:tcW w:w="640" w:type="pct"/>
            <w:shd w:val="clear" w:color="auto" w:fill="auto"/>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w:t>
            </w:r>
          </w:p>
        </w:tc>
      </w:tr>
      <w:tr w:rsidR="00CC4D65" w:rsidRPr="005949E3" w:rsidTr="00896DCB">
        <w:trPr>
          <w:trHeight w:val="227"/>
          <w:jc w:val="right"/>
        </w:trPr>
        <w:tc>
          <w:tcPr>
            <w:tcW w:w="390" w:type="pct"/>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p>
        </w:tc>
        <w:tc>
          <w:tcPr>
            <w:tcW w:w="1195" w:type="pct"/>
            <w:vAlign w:val="center"/>
          </w:tcPr>
          <w:p w:rsidR="00CC4D65" w:rsidRPr="005949E3" w:rsidRDefault="00CC4D65" w:rsidP="00E40032">
            <w:pPr>
              <w:widowControl w:val="0"/>
              <w:autoSpaceDE w:val="0"/>
              <w:autoSpaceDN w:val="0"/>
              <w:adjustRightInd w:val="0"/>
              <w:snapToGrid w:val="0"/>
              <w:spacing w:line="360" w:lineRule="auto"/>
              <w:ind w:left="52" w:right="-20"/>
              <w:contextualSpacing/>
              <w:rPr>
                <w:rFonts w:eastAsia="Calibri"/>
                <w:sz w:val="18"/>
                <w:szCs w:val="18"/>
              </w:rPr>
            </w:pPr>
            <w:r w:rsidRPr="005949E3">
              <w:rPr>
                <w:rFonts w:eastAsia="Calibri"/>
                <w:sz w:val="18"/>
                <w:szCs w:val="18"/>
              </w:rPr>
              <w:t>Jumlah</w:t>
            </w:r>
          </w:p>
        </w:tc>
        <w:tc>
          <w:tcPr>
            <w:tcW w:w="460" w:type="pct"/>
            <w:shd w:val="clear" w:color="auto" w:fill="auto"/>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47.953,50</w:t>
            </w:r>
          </w:p>
        </w:tc>
        <w:tc>
          <w:tcPr>
            <w:tcW w:w="537" w:type="pct"/>
            <w:shd w:val="clear" w:color="auto" w:fill="auto"/>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3.315,50</w:t>
            </w:r>
          </w:p>
        </w:tc>
        <w:tc>
          <w:tcPr>
            <w:tcW w:w="494" w:type="pct"/>
            <w:shd w:val="clear" w:color="auto" w:fill="auto"/>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w:t>
            </w:r>
          </w:p>
        </w:tc>
        <w:tc>
          <w:tcPr>
            <w:tcW w:w="642" w:type="pct"/>
            <w:shd w:val="clear" w:color="auto" w:fill="auto"/>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51..269,00</w:t>
            </w:r>
          </w:p>
        </w:tc>
        <w:tc>
          <w:tcPr>
            <w:tcW w:w="642" w:type="pct"/>
            <w:shd w:val="clear" w:color="auto" w:fill="auto"/>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3.778,00</w:t>
            </w:r>
          </w:p>
        </w:tc>
        <w:tc>
          <w:tcPr>
            <w:tcW w:w="640" w:type="pct"/>
            <w:shd w:val="clear" w:color="auto" w:fill="auto"/>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41,35</w:t>
            </w:r>
          </w:p>
        </w:tc>
      </w:tr>
    </w:tbl>
    <w:p w:rsidR="00501FD1" w:rsidRDefault="00501FD1" w:rsidP="00E40032">
      <w:pPr>
        <w:snapToGrid w:val="0"/>
        <w:spacing w:line="360" w:lineRule="auto"/>
        <w:contextualSpacing/>
        <w:jc w:val="both"/>
        <w:rPr>
          <w:sz w:val="18"/>
          <w:szCs w:val="18"/>
          <w:lang w:val="en-US"/>
        </w:rPr>
      </w:pPr>
      <w:r w:rsidRPr="00826CA5">
        <w:rPr>
          <w:sz w:val="18"/>
          <w:szCs w:val="18"/>
        </w:rPr>
        <w:t>Sumber</w:t>
      </w:r>
      <w:r w:rsidRPr="00826CA5">
        <w:rPr>
          <w:sz w:val="18"/>
          <w:szCs w:val="18"/>
          <w:lang w:val="en-US"/>
        </w:rPr>
        <w:t>Data</w:t>
      </w:r>
      <w:r w:rsidRPr="00826CA5">
        <w:rPr>
          <w:sz w:val="18"/>
          <w:szCs w:val="18"/>
        </w:rPr>
        <w:t xml:space="preserve"> : </w:t>
      </w:r>
      <w:r w:rsidRPr="00826CA5">
        <w:rPr>
          <w:sz w:val="18"/>
          <w:szCs w:val="18"/>
          <w:lang w:val="en-US"/>
        </w:rPr>
        <w:t xml:space="preserve">Dinas </w:t>
      </w:r>
      <w:r w:rsidRPr="00826CA5">
        <w:rPr>
          <w:sz w:val="18"/>
          <w:szCs w:val="18"/>
        </w:rPr>
        <w:t>P</w:t>
      </w:r>
      <w:r w:rsidRPr="00826CA5">
        <w:rPr>
          <w:sz w:val="18"/>
          <w:szCs w:val="18"/>
          <w:lang w:val="en-US"/>
        </w:rPr>
        <w:t xml:space="preserve">ekerjaan </w:t>
      </w:r>
      <w:r w:rsidRPr="00826CA5">
        <w:rPr>
          <w:sz w:val="18"/>
          <w:szCs w:val="18"/>
        </w:rPr>
        <w:t>U</w:t>
      </w:r>
      <w:r w:rsidRPr="00826CA5">
        <w:rPr>
          <w:sz w:val="18"/>
          <w:szCs w:val="18"/>
          <w:lang w:val="en-US"/>
        </w:rPr>
        <w:t>mum Kabupaten</w:t>
      </w:r>
      <w:r w:rsidRPr="00826CA5">
        <w:rPr>
          <w:sz w:val="18"/>
          <w:szCs w:val="18"/>
        </w:rPr>
        <w:t xml:space="preserve"> Kepulauan Selayar </w:t>
      </w:r>
    </w:p>
    <w:p w:rsidR="00764673" w:rsidRPr="005949E3" w:rsidRDefault="00DC59EA" w:rsidP="00E40032">
      <w:pPr>
        <w:snapToGrid w:val="0"/>
        <w:spacing w:line="360" w:lineRule="auto"/>
        <w:ind w:right="85"/>
        <w:contextualSpacing/>
        <w:jc w:val="center"/>
        <w:rPr>
          <w:rFonts w:eastAsia="Calibri"/>
          <w:sz w:val="18"/>
          <w:szCs w:val="18"/>
          <w:lang w:val="en-US"/>
        </w:rPr>
      </w:pPr>
      <w:r w:rsidRPr="005949E3">
        <w:rPr>
          <w:rFonts w:eastAsia="Calibri"/>
          <w:sz w:val="18"/>
          <w:szCs w:val="18"/>
        </w:rPr>
        <w:t>Tabel 2.</w:t>
      </w:r>
      <w:r w:rsidR="005C5E87" w:rsidRPr="005949E3">
        <w:rPr>
          <w:rFonts w:eastAsia="Calibri"/>
          <w:sz w:val="18"/>
          <w:szCs w:val="18"/>
        </w:rPr>
        <w:t>7</w:t>
      </w:r>
      <w:r w:rsidR="005C5E87" w:rsidRPr="005949E3">
        <w:rPr>
          <w:rFonts w:eastAsia="Calibri"/>
          <w:sz w:val="18"/>
          <w:szCs w:val="18"/>
          <w:lang w:val="en-US"/>
        </w:rPr>
        <w:t>6</w:t>
      </w:r>
    </w:p>
    <w:p w:rsidR="00CC4D65" w:rsidRPr="005949E3" w:rsidRDefault="00CC4D65" w:rsidP="00E40032">
      <w:pPr>
        <w:snapToGrid w:val="0"/>
        <w:spacing w:line="360" w:lineRule="auto"/>
        <w:ind w:right="85"/>
        <w:contextualSpacing/>
        <w:jc w:val="center"/>
        <w:rPr>
          <w:rFonts w:eastAsia="Calibri"/>
          <w:sz w:val="18"/>
          <w:szCs w:val="18"/>
        </w:rPr>
      </w:pPr>
      <w:r w:rsidRPr="005949E3">
        <w:rPr>
          <w:rFonts w:eastAsia="Calibri"/>
          <w:sz w:val="18"/>
          <w:szCs w:val="18"/>
        </w:rPr>
        <w:t xml:space="preserve">Efisiensi dan Efektivitas Pengelolaan Jaringan Irigasi </w:t>
      </w:r>
    </w:p>
    <w:p w:rsidR="00CC4D65" w:rsidRPr="005710CC" w:rsidRDefault="005710CC" w:rsidP="00E40032">
      <w:pPr>
        <w:snapToGrid w:val="0"/>
        <w:spacing w:line="360" w:lineRule="auto"/>
        <w:ind w:right="85"/>
        <w:contextualSpacing/>
        <w:jc w:val="center"/>
        <w:rPr>
          <w:sz w:val="18"/>
          <w:szCs w:val="18"/>
          <w:lang w:val="en-US"/>
        </w:rPr>
      </w:pPr>
      <w:r>
        <w:rPr>
          <w:sz w:val="18"/>
          <w:szCs w:val="18"/>
        </w:rPr>
        <w:t>Tahun 2011 s.d 201</w:t>
      </w:r>
      <w:r>
        <w:rPr>
          <w:sz w:val="18"/>
          <w:szCs w:val="18"/>
          <w:lang w:val="en-US"/>
        </w:rPr>
        <w:t>5</w:t>
      </w:r>
    </w:p>
    <w:p w:rsidR="00CC4D65" w:rsidRPr="005949E3" w:rsidRDefault="00CC4D65" w:rsidP="00E40032">
      <w:pPr>
        <w:snapToGrid w:val="0"/>
        <w:spacing w:line="360" w:lineRule="auto"/>
        <w:ind w:right="86"/>
        <w:contextualSpacing/>
        <w:jc w:val="center"/>
        <w:rPr>
          <w:sz w:val="18"/>
          <w:szCs w:val="18"/>
        </w:rPr>
      </w:pPr>
      <w:r w:rsidRPr="005949E3">
        <w:rPr>
          <w:sz w:val="18"/>
          <w:szCs w:val="18"/>
        </w:rPr>
        <w:t xml:space="preserve">Kabupaten </w:t>
      </w:r>
      <w:r w:rsidR="0092170F">
        <w:rPr>
          <w:sz w:val="18"/>
          <w:szCs w:val="18"/>
        </w:rPr>
        <w:t xml:space="preserve">Kepulauan Selayar </w:t>
      </w:r>
    </w:p>
    <w:tbl>
      <w:tblPr>
        <w:tblW w:w="5000" w:type="pct"/>
        <w:jc w:val="righ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583"/>
        <w:gridCol w:w="3761"/>
        <w:gridCol w:w="999"/>
        <w:gridCol w:w="999"/>
        <w:gridCol w:w="999"/>
        <w:gridCol w:w="999"/>
        <w:gridCol w:w="997"/>
      </w:tblGrid>
      <w:tr w:rsidR="00CC4D65" w:rsidRPr="005949E3" w:rsidTr="00DB4C4A">
        <w:trPr>
          <w:trHeight w:val="227"/>
          <w:jc w:val="right"/>
        </w:trPr>
        <w:tc>
          <w:tcPr>
            <w:tcW w:w="312" w:type="pct"/>
            <w:shd w:val="clear" w:color="auto" w:fill="auto"/>
            <w:vAlign w:val="center"/>
          </w:tcPr>
          <w:p w:rsidR="00CC4D65" w:rsidRPr="00DB4C4A" w:rsidRDefault="00CC4D65" w:rsidP="00E40032">
            <w:pPr>
              <w:widowControl w:val="0"/>
              <w:autoSpaceDE w:val="0"/>
              <w:autoSpaceDN w:val="0"/>
              <w:adjustRightInd w:val="0"/>
              <w:snapToGrid w:val="0"/>
              <w:spacing w:line="360" w:lineRule="auto"/>
              <w:ind w:left="-42" w:right="-20"/>
              <w:contextualSpacing/>
              <w:jc w:val="center"/>
              <w:rPr>
                <w:rFonts w:eastAsia="Calibri"/>
                <w:b/>
                <w:bCs/>
                <w:sz w:val="18"/>
                <w:szCs w:val="18"/>
              </w:rPr>
            </w:pPr>
            <w:r w:rsidRPr="00DB4C4A">
              <w:rPr>
                <w:rFonts w:eastAsia="Calibri"/>
                <w:b/>
                <w:bCs/>
                <w:sz w:val="18"/>
                <w:szCs w:val="18"/>
              </w:rPr>
              <w:t>NO</w:t>
            </w:r>
          </w:p>
        </w:tc>
        <w:tc>
          <w:tcPr>
            <w:tcW w:w="2014" w:type="pct"/>
            <w:shd w:val="clear" w:color="auto" w:fill="auto"/>
            <w:vAlign w:val="center"/>
          </w:tcPr>
          <w:p w:rsidR="00CC4D65" w:rsidRPr="00DB4C4A" w:rsidRDefault="00CC4D65" w:rsidP="00E40032">
            <w:pPr>
              <w:tabs>
                <w:tab w:val="left" w:pos="540"/>
              </w:tabs>
              <w:snapToGrid w:val="0"/>
              <w:spacing w:line="360" w:lineRule="auto"/>
              <w:contextualSpacing/>
              <w:jc w:val="center"/>
              <w:rPr>
                <w:rFonts w:eastAsia="Calibri"/>
                <w:b/>
                <w:bCs/>
                <w:sz w:val="18"/>
                <w:szCs w:val="18"/>
              </w:rPr>
            </w:pPr>
            <w:r w:rsidRPr="00DB4C4A">
              <w:rPr>
                <w:rFonts w:eastAsia="Calibri"/>
                <w:b/>
                <w:bCs/>
                <w:sz w:val="18"/>
                <w:szCs w:val="18"/>
              </w:rPr>
              <w:t>Pasokan Irigasi</w:t>
            </w:r>
          </w:p>
        </w:tc>
        <w:tc>
          <w:tcPr>
            <w:tcW w:w="535" w:type="pct"/>
            <w:shd w:val="clear" w:color="auto" w:fill="auto"/>
            <w:vAlign w:val="center"/>
          </w:tcPr>
          <w:p w:rsidR="00CC4D65" w:rsidRPr="00DB4C4A" w:rsidRDefault="00CC4D65" w:rsidP="00E40032">
            <w:pPr>
              <w:widowControl w:val="0"/>
              <w:autoSpaceDE w:val="0"/>
              <w:autoSpaceDN w:val="0"/>
              <w:adjustRightInd w:val="0"/>
              <w:spacing w:line="360" w:lineRule="auto"/>
              <w:ind w:right="-20"/>
              <w:contextualSpacing/>
              <w:jc w:val="center"/>
              <w:rPr>
                <w:rFonts w:eastAsia="Calibri"/>
                <w:b/>
                <w:bCs/>
                <w:sz w:val="18"/>
                <w:szCs w:val="18"/>
              </w:rPr>
            </w:pPr>
            <w:r w:rsidRPr="00DB4C4A">
              <w:rPr>
                <w:rFonts w:eastAsia="Calibri"/>
                <w:b/>
                <w:bCs/>
                <w:sz w:val="18"/>
                <w:szCs w:val="18"/>
              </w:rPr>
              <w:t>2011</w:t>
            </w:r>
          </w:p>
        </w:tc>
        <w:tc>
          <w:tcPr>
            <w:tcW w:w="535" w:type="pct"/>
            <w:shd w:val="clear" w:color="auto" w:fill="auto"/>
            <w:vAlign w:val="center"/>
          </w:tcPr>
          <w:p w:rsidR="00CC4D65" w:rsidRPr="00DB4C4A" w:rsidRDefault="00CC4D65" w:rsidP="00E40032">
            <w:pPr>
              <w:widowControl w:val="0"/>
              <w:autoSpaceDE w:val="0"/>
              <w:autoSpaceDN w:val="0"/>
              <w:adjustRightInd w:val="0"/>
              <w:spacing w:line="360" w:lineRule="auto"/>
              <w:ind w:left="10" w:right="-20"/>
              <w:contextualSpacing/>
              <w:jc w:val="center"/>
              <w:rPr>
                <w:rFonts w:eastAsia="Calibri"/>
                <w:b/>
                <w:bCs/>
                <w:sz w:val="18"/>
                <w:szCs w:val="18"/>
              </w:rPr>
            </w:pPr>
            <w:r w:rsidRPr="00DB4C4A">
              <w:rPr>
                <w:rFonts w:eastAsia="Calibri"/>
                <w:b/>
                <w:bCs/>
                <w:sz w:val="18"/>
                <w:szCs w:val="18"/>
              </w:rPr>
              <w:t>2012</w:t>
            </w:r>
          </w:p>
        </w:tc>
        <w:tc>
          <w:tcPr>
            <w:tcW w:w="535" w:type="pct"/>
            <w:shd w:val="clear" w:color="auto" w:fill="auto"/>
            <w:vAlign w:val="center"/>
          </w:tcPr>
          <w:p w:rsidR="00CC4D65" w:rsidRPr="00DB4C4A" w:rsidRDefault="00CC4D65" w:rsidP="00E40032">
            <w:pPr>
              <w:widowControl w:val="0"/>
              <w:autoSpaceDE w:val="0"/>
              <w:autoSpaceDN w:val="0"/>
              <w:adjustRightInd w:val="0"/>
              <w:spacing w:line="360" w:lineRule="auto"/>
              <w:ind w:left="-42" w:right="-20"/>
              <w:contextualSpacing/>
              <w:jc w:val="center"/>
              <w:rPr>
                <w:rFonts w:eastAsia="Calibri"/>
                <w:b/>
                <w:bCs/>
                <w:sz w:val="18"/>
                <w:szCs w:val="18"/>
              </w:rPr>
            </w:pPr>
            <w:r w:rsidRPr="00DB4C4A">
              <w:rPr>
                <w:rFonts w:eastAsia="Calibri"/>
                <w:b/>
                <w:bCs/>
                <w:sz w:val="18"/>
                <w:szCs w:val="18"/>
              </w:rPr>
              <w:t>2013</w:t>
            </w:r>
          </w:p>
        </w:tc>
        <w:tc>
          <w:tcPr>
            <w:tcW w:w="535" w:type="pct"/>
            <w:shd w:val="clear" w:color="auto" w:fill="auto"/>
            <w:vAlign w:val="center"/>
          </w:tcPr>
          <w:p w:rsidR="00CC4D65" w:rsidRPr="00DB4C4A" w:rsidRDefault="00CC4D65" w:rsidP="00E40032">
            <w:pPr>
              <w:widowControl w:val="0"/>
              <w:autoSpaceDE w:val="0"/>
              <w:autoSpaceDN w:val="0"/>
              <w:adjustRightInd w:val="0"/>
              <w:spacing w:line="360" w:lineRule="auto"/>
              <w:ind w:left="10" w:right="-20"/>
              <w:contextualSpacing/>
              <w:jc w:val="center"/>
              <w:rPr>
                <w:rFonts w:eastAsia="Calibri"/>
                <w:b/>
                <w:bCs/>
                <w:sz w:val="18"/>
                <w:szCs w:val="18"/>
              </w:rPr>
            </w:pPr>
            <w:r w:rsidRPr="00DB4C4A">
              <w:rPr>
                <w:rFonts w:eastAsia="Calibri"/>
                <w:b/>
                <w:bCs/>
                <w:sz w:val="18"/>
                <w:szCs w:val="18"/>
              </w:rPr>
              <w:t>2014</w:t>
            </w:r>
          </w:p>
        </w:tc>
        <w:tc>
          <w:tcPr>
            <w:tcW w:w="534" w:type="pct"/>
            <w:shd w:val="clear" w:color="auto" w:fill="auto"/>
            <w:vAlign w:val="center"/>
          </w:tcPr>
          <w:p w:rsidR="00CC4D65" w:rsidRPr="00DB4C4A" w:rsidRDefault="00CC4D65" w:rsidP="00E40032">
            <w:pPr>
              <w:widowControl w:val="0"/>
              <w:autoSpaceDE w:val="0"/>
              <w:autoSpaceDN w:val="0"/>
              <w:adjustRightInd w:val="0"/>
              <w:spacing w:line="360" w:lineRule="auto"/>
              <w:ind w:left="-42" w:right="-20"/>
              <w:contextualSpacing/>
              <w:jc w:val="center"/>
              <w:rPr>
                <w:rFonts w:eastAsia="Calibri"/>
                <w:b/>
                <w:bCs/>
                <w:sz w:val="18"/>
                <w:szCs w:val="18"/>
              </w:rPr>
            </w:pPr>
            <w:r w:rsidRPr="00DB4C4A">
              <w:rPr>
                <w:rFonts w:eastAsia="Calibri"/>
                <w:b/>
                <w:bCs/>
                <w:sz w:val="18"/>
                <w:szCs w:val="18"/>
              </w:rPr>
              <w:t>2015</w:t>
            </w:r>
          </w:p>
        </w:tc>
      </w:tr>
      <w:tr w:rsidR="00CC4D65" w:rsidRPr="005949E3" w:rsidTr="00501FD1">
        <w:trPr>
          <w:trHeight w:val="227"/>
          <w:jc w:val="right"/>
        </w:trPr>
        <w:tc>
          <w:tcPr>
            <w:tcW w:w="312" w:type="pct"/>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1.</w:t>
            </w:r>
          </w:p>
        </w:tc>
        <w:tc>
          <w:tcPr>
            <w:tcW w:w="2014" w:type="pct"/>
            <w:vAlign w:val="center"/>
          </w:tcPr>
          <w:p w:rsidR="00CC4D65" w:rsidRPr="005949E3" w:rsidRDefault="00CC4D65" w:rsidP="00E40032">
            <w:pPr>
              <w:widowControl w:val="0"/>
              <w:autoSpaceDE w:val="0"/>
              <w:autoSpaceDN w:val="0"/>
              <w:adjustRightInd w:val="0"/>
              <w:snapToGrid w:val="0"/>
              <w:spacing w:line="360" w:lineRule="auto"/>
              <w:ind w:left="-62" w:right="-20"/>
              <w:contextualSpacing/>
              <w:rPr>
                <w:rFonts w:eastAsia="Calibri"/>
                <w:sz w:val="18"/>
                <w:szCs w:val="18"/>
              </w:rPr>
            </w:pPr>
            <w:r w:rsidRPr="005949E3">
              <w:rPr>
                <w:rFonts w:eastAsia="Calibri"/>
                <w:sz w:val="18"/>
                <w:szCs w:val="18"/>
              </w:rPr>
              <w:t xml:space="preserve">Pasok Irigasi per Area </w:t>
            </w:r>
          </w:p>
        </w:tc>
        <w:tc>
          <w:tcPr>
            <w:tcW w:w="535" w:type="pct"/>
            <w:shd w:val="clear" w:color="auto" w:fill="auto"/>
            <w:vAlign w:val="center"/>
          </w:tcPr>
          <w:p w:rsidR="00CC4D65" w:rsidRPr="005949E3" w:rsidRDefault="00CC4D65" w:rsidP="00E40032">
            <w:pPr>
              <w:spacing w:line="360" w:lineRule="auto"/>
              <w:contextualSpacing/>
              <w:jc w:val="center"/>
              <w:rPr>
                <w:sz w:val="18"/>
                <w:szCs w:val="18"/>
              </w:rPr>
            </w:pPr>
            <w:r w:rsidRPr="005949E3">
              <w:rPr>
                <w:rFonts w:eastAsia="Calibri"/>
                <w:sz w:val="18"/>
                <w:szCs w:val="18"/>
              </w:rPr>
              <w:t>-</w:t>
            </w:r>
          </w:p>
        </w:tc>
        <w:tc>
          <w:tcPr>
            <w:tcW w:w="535" w:type="pct"/>
            <w:shd w:val="clear" w:color="auto" w:fill="auto"/>
            <w:vAlign w:val="center"/>
          </w:tcPr>
          <w:p w:rsidR="00CC4D65" w:rsidRPr="005949E3" w:rsidRDefault="00CC4D65" w:rsidP="00E40032">
            <w:pPr>
              <w:spacing w:line="360" w:lineRule="auto"/>
              <w:contextualSpacing/>
              <w:jc w:val="center"/>
              <w:rPr>
                <w:sz w:val="18"/>
                <w:szCs w:val="18"/>
              </w:rPr>
            </w:pPr>
            <w:r w:rsidRPr="005949E3">
              <w:rPr>
                <w:rFonts w:eastAsia="Calibri"/>
                <w:sz w:val="18"/>
                <w:szCs w:val="18"/>
              </w:rPr>
              <w:t>-</w:t>
            </w:r>
          </w:p>
        </w:tc>
        <w:tc>
          <w:tcPr>
            <w:tcW w:w="535" w:type="pct"/>
            <w:shd w:val="clear" w:color="auto" w:fill="auto"/>
            <w:vAlign w:val="center"/>
          </w:tcPr>
          <w:p w:rsidR="00CC4D65" w:rsidRPr="005949E3" w:rsidRDefault="00CC4D65" w:rsidP="00E40032">
            <w:pPr>
              <w:spacing w:line="360" w:lineRule="auto"/>
              <w:contextualSpacing/>
              <w:jc w:val="center"/>
              <w:rPr>
                <w:sz w:val="18"/>
                <w:szCs w:val="18"/>
              </w:rPr>
            </w:pPr>
            <w:r w:rsidRPr="005949E3">
              <w:rPr>
                <w:rFonts w:eastAsia="Calibri"/>
                <w:sz w:val="18"/>
                <w:szCs w:val="18"/>
              </w:rPr>
              <w:t>-</w:t>
            </w:r>
          </w:p>
        </w:tc>
        <w:tc>
          <w:tcPr>
            <w:tcW w:w="535" w:type="pct"/>
            <w:shd w:val="clear" w:color="auto" w:fill="auto"/>
            <w:vAlign w:val="center"/>
          </w:tcPr>
          <w:p w:rsidR="00CC4D65" w:rsidRPr="005949E3" w:rsidRDefault="00CC4D65" w:rsidP="00E40032">
            <w:pPr>
              <w:spacing w:line="360" w:lineRule="auto"/>
              <w:contextualSpacing/>
              <w:jc w:val="center"/>
              <w:rPr>
                <w:sz w:val="18"/>
                <w:szCs w:val="18"/>
              </w:rPr>
            </w:pPr>
            <w:r w:rsidRPr="005949E3">
              <w:rPr>
                <w:rFonts w:eastAsia="Calibri"/>
                <w:sz w:val="18"/>
                <w:szCs w:val="18"/>
              </w:rPr>
              <w:t>-</w:t>
            </w:r>
          </w:p>
        </w:tc>
        <w:tc>
          <w:tcPr>
            <w:tcW w:w="534" w:type="pct"/>
            <w:shd w:val="clear" w:color="auto" w:fill="auto"/>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3,59</w:t>
            </w:r>
          </w:p>
        </w:tc>
      </w:tr>
      <w:tr w:rsidR="00CC4D65" w:rsidRPr="005949E3" w:rsidTr="00501FD1">
        <w:trPr>
          <w:trHeight w:val="227"/>
          <w:jc w:val="right"/>
        </w:trPr>
        <w:tc>
          <w:tcPr>
            <w:tcW w:w="312" w:type="pct"/>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2.</w:t>
            </w:r>
          </w:p>
        </w:tc>
        <w:tc>
          <w:tcPr>
            <w:tcW w:w="2014" w:type="pct"/>
            <w:vAlign w:val="center"/>
          </w:tcPr>
          <w:p w:rsidR="00CC4D65" w:rsidRPr="005949E3" w:rsidRDefault="00CC4D65" w:rsidP="00E40032">
            <w:pPr>
              <w:widowControl w:val="0"/>
              <w:autoSpaceDE w:val="0"/>
              <w:autoSpaceDN w:val="0"/>
              <w:adjustRightInd w:val="0"/>
              <w:snapToGrid w:val="0"/>
              <w:spacing w:line="360" w:lineRule="auto"/>
              <w:ind w:left="-62" w:right="-20"/>
              <w:contextualSpacing/>
              <w:rPr>
                <w:rFonts w:eastAsia="Calibri"/>
                <w:sz w:val="18"/>
                <w:szCs w:val="18"/>
              </w:rPr>
            </w:pPr>
            <w:r w:rsidRPr="005949E3">
              <w:rPr>
                <w:rFonts w:eastAsia="Calibri"/>
                <w:sz w:val="18"/>
                <w:szCs w:val="18"/>
              </w:rPr>
              <w:t>Pasok Irigasi Relatif</w:t>
            </w:r>
          </w:p>
        </w:tc>
        <w:tc>
          <w:tcPr>
            <w:tcW w:w="535" w:type="pct"/>
            <w:shd w:val="clear" w:color="auto" w:fill="auto"/>
            <w:vAlign w:val="center"/>
          </w:tcPr>
          <w:p w:rsidR="00CC4D65" w:rsidRPr="005949E3" w:rsidRDefault="00CC4D65" w:rsidP="00E40032">
            <w:pPr>
              <w:spacing w:line="360" w:lineRule="auto"/>
              <w:contextualSpacing/>
              <w:jc w:val="center"/>
              <w:rPr>
                <w:sz w:val="18"/>
                <w:szCs w:val="18"/>
              </w:rPr>
            </w:pPr>
            <w:r w:rsidRPr="005949E3">
              <w:rPr>
                <w:rFonts w:eastAsia="Calibri"/>
                <w:sz w:val="18"/>
                <w:szCs w:val="18"/>
              </w:rPr>
              <w:t>-</w:t>
            </w:r>
          </w:p>
        </w:tc>
        <w:tc>
          <w:tcPr>
            <w:tcW w:w="535" w:type="pct"/>
            <w:shd w:val="clear" w:color="auto" w:fill="auto"/>
            <w:vAlign w:val="center"/>
          </w:tcPr>
          <w:p w:rsidR="00CC4D65" w:rsidRPr="005949E3" w:rsidRDefault="00CC4D65" w:rsidP="00E40032">
            <w:pPr>
              <w:spacing w:line="360" w:lineRule="auto"/>
              <w:contextualSpacing/>
              <w:jc w:val="center"/>
              <w:rPr>
                <w:sz w:val="18"/>
                <w:szCs w:val="18"/>
              </w:rPr>
            </w:pPr>
            <w:r w:rsidRPr="005949E3">
              <w:rPr>
                <w:rFonts w:eastAsia="Calibri"/>
                <w:sz w:val="18"/>
                <w:szCs w:val="18"/>
              </w:rPr>
              <w:t>-</w:t>
            </w:r>
          </w:p>
        </w:tc>
        <w:tc>
          <w:tcPr>
            <w:tcW w:w="535" w:type="pct"/>
            <w:shd w:val="clear" w:color="auto" w:fill="auto"/>
            <w:vAlign w:val="center"/>
          </w:tcPr>
          <w:p w:rsidR="00CC4D65" w:rsidRPr="005949E3" w:rsidRDefault="00CC4D65" w:rsidP="00E40032">
            <w:pPr>
              <w:spacing w:line="360" w:lineRule="auto"/>
              <w:contextualSpacing/>
              <w:jc w:val="center"/>
              <w:rPr>
                <w:sz w:val="18"/>
                <w:szCs w:val="18"/>
              </w:rPr>
            </w:pPr>
            <w:r w:rsidRPr="005949E3">
              <w:rPr>
                <w:rFonts w:eastAsia="Calibri"/>
                <w:sz w:val="18"/>
                <w:szCs w:val="18"/>
              </w:rPr>
              <w:t>-</w:t>
            </w:r>
          </w:p>
        </w:tc>
        <w:tc>
          <w:tcPr>
            <w:tcW w:w="535" w:type="pct"/>
            <w:shd w:val="clear" w:color="auto" w:fill="auto"/>
            <w:vAlign w:val="center"/>
          </w:tcPr>
          <w:p w:rsidR="00CC4D65" w:rsidRPr="005949E3" w:rsidRDefault="00CC4D65" w:rsidP="00E40032">
            <w:pPr>
              <w:spacing w:line="360" w:lineRule="auto"/>
              <w:contextualSpacing/>
              <w:jc w:val="center"/>
              <w:rPr>
                <w:sz w:val="18"/>
                <w:szCs w:val="18"/>
              </w:rPr>
            </w:pPr>
            <w:r w:rsidRPr="005949E3">
              <w:rPr>
                <w:rFonts w:eastAsia="Calibri"/>
                <w:sz w:val="18"/>
                <w:szCs w:val="18"/>
              </w:rPr>
              <w:t>-</w:t>
            </w:r>
          </w:p>
        </w:tc>
        <w:tc>
          <w:tcPr>
            <w:tcW w:w="534" w:type="pct"/>
            <w:shd w:val="clear" w:color="auto" w:fill="auto"/>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1,29</w:t>
            </w:r>
          </w:p>
        </w:tc>
      </w:tr>
      <w:tr w:rsidR="00CC4D65" w:rsidRPr="005949E3" w:rsidTr="00501FD1">
        <w:trPr>
          <w:trHeight w:val="227"/>
          <w:jc w:val="right"/>
        </w:trPr>
        <w:tc>
          <w:tcPr>
            <w:tcW w:w="312" w:type="pct"/>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3.</w:t>
            </w:r>
          </w:p>
        </w:tc>
        <w:tc>
          <w:tcPr>
            <w:tcW w:w="2014" w:type="pct"/>
            <w:vAlign w:val="center"/>
          </w:tcPr>
          <w:p w:rsidR="00CC4D65" w:rsidRPr="005949E3" w:rsidRDefault="00CC4D65" w:rsidP="00E40032">
            <w:pPr>
              <w:widowControl w:val="0"/>
              <w:autoSpaceDE w:val="0"/>
              <w:autoSpaceDN w:val="0"/>
              <w:adjustRightInd w:val="0"/>
              <w:snapToGrid w:val="0"/>
              <w:spacing w:line="360" w:lineRule="auto"/>
              <w:ind w:left="-62" w:right="-20"/>
              <w:contextualSpacing/>
              <w:rPr>
                <w:rFonts w:eastAsia="Calibri"/>
                <w:sz w:val="18"/>
                <w:szCs w:val="18"/>
              </w:rPr>
            </w:pPr>
            <w:r w:rsidRPr="005949E3">
              <w:rPr>
                <w:rFonts w:eastAsia="Calibri"/>
                <w:sz w:val="18"/>
                <w:szCs w:val="18"/>
              </w:rPr>
              <w:t>Pasok Air Relatif</w:t>
            </w:r>
          </w:p>
        </w:tc>
        <w:tc>
          <w:tcPr>
            <w:tcW w:w="535" w:type="pct"/>
            <w:shd w:val="clear" w:color="auto" w:fill="auto"/>
            <w:vAlign w:val="center"/>
          </w:tcPr>
          <w:p w:rsidR="00CC4D65" w:rsidRPr="005949E3" w:rsidRDefault="00CC4D65" w:rsidP="00E40032">
            <w:pPr>
              <w:spacing w:line="360" w:lineRule="auto"/>
              <w:contextualSpacing/>
              <w:jc w:val="center"/>
              <w:rPr>
                <w:sz w:val="18"/>
                <w:szCs w:val="18"/>
              </w:rPr>
            </w:pPr>
            <w:r w:rsidRPr="005949E3">
              <w:rPr>
                <w:rFonts w:eastAsia="Calibri"/>
                <w:sz w:val="18"/>
                <w:szCs w:val="18"/>
              </w:rPr>
              <w:t>-</w:t>
            </w:r>
          </w:p>
        </w:tc>
        <w:tc>
          <w:tcPr>
            <w:tcW w:w="535" w:type="pct"/>
            <w:shd w:val="clear" w:color="auto" w:fill="auto"/>
            <w:vAlign w:val="center"/>
          </w:tcPr>
          <w:p w:rsidR="00CC4D65" w:rsidRPr="005949E3" w:rsidRDefault="00CC4D65" w:rsidP="00E40032">
            <w:pPr>
              <w:spacing w:line="360" w:lineRule="auto"/>
              <w:contextualSpacing/>
              <w:jc w:val="center"/>
              <w:rPr>
                <w:sz w:val="18"/>
                <w:szCs w:val="18"/>
              </w:rPr>
            </w:pPr>
            <w:r w:rsidRPr="005949E3">
              <w:rPr>
                <w:rFonts w:eastAsia="Calibri"/>
                <w:sz w:val="18"/>
                <w:szCs w:val="18"/>
              </w:rPr>
              <w:t>-</w:t>
            </w:r>
          </w:p>
        </w:tc>
        <w:tc>
          <w:tcPr>
            <w:tcW w:w="535" w:type="pct"/>
            <w:shd w:val="clear" w:color="auto" w:fill="auto"/>
            <w:vAlign w:val="center"/>
          </w:tcPr>
          <w:p w:rsidR="00CC4D65" w:rsidRPr="005949E3" w:rsidRDefault="00CC4D65" w:rsidP="00E40032">
            <w:pPr>
              <w:spacing w:line="360" w:lineRule="auto"/>
              <w:contextualSpacing/>
              <w:jc w:val="center"/>
              <w:rPr>
                <w:sz w:val="18"/>
                <w:szCs w:val="18"/>
              </w:rPr>
            </w:pPr>
            <w:r w:rsidRPr="005949E3">
              <w:rPr>
                <w:rFonts w:eastAsia="Calibri"/>
                <w:sz w:val="18"/>
                <w:szCs w:val="18"/>
              </w:rPr>
              <w:t>-</w:t>
            </w:r>
          </w:p>
        </w:tc>
        <w:tc>
          <w:tcPr>
            <w:tcW w:w="535" w:type="pct"/>
            <w:shd w:val="clear" w:color="auto" w:fill="auto"/>
            <w:vAlign w:val="center"/>
          </w:tcPr>
          <w:p w:rsidR="00CC4D65" w:rsidRPr="005949E3" w:rsidRDefault="00CC4D65" w:rsidP="00E40032">
            <w:pPr>
              <w:spacing w:line="360" w:lineRule="auto"/>
              <w:contextualSpacing/>
              <w:jc w:val="center"/>
              <w:rPr>
                <w:sz w:val="18"/>
                <w:szCs w:val="18"/>
              </w:rPr>
            </w:pPr>
            <w:r w:rsidRPr="005949E3">
              <w:rPr>
                <w:rFonts w:eastAsia="Calibri"/>
                <w:sz w:val="18"/>
                <w:szCs w:val="18"/>
              </w:rPr>
              <w:t>-</w:t>
            </w:r>
          </w:p>
        </w:tc>
        <w:tc>
          <w:tcPr>
            <w:tcW w:w="534" w:type="pct"/>
            <w:shd w:val="clear" w:color="auto" w:fill="auto"/>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0,65</w:t>
            </w:r>
          </w:p>
        </w:tc>
      </w:tr>
      <w:tr w:rsidR="00CC4D65" w:rsidRPr="005949E3" w:rsidTr="00501FD1">
        <w:trPr>
          <w:trHeight w:val="227"/>
          <w:jc w:val="right"/>
        </w:trPr>
        <w:tc>
          <w:tcPr>
            <w:tcW w:w="312" w:type="pct"/>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4.</w:t>
            </w:r>
          </w:p>
        </w:tc>
        <w:tc>
          <w:tcPr>
            <w:tcW w:w="2014" w:type="pct"/>
            <w:vAlign w:val="center"/>
          </w:tcPr>
          <w:p w:rsidR="00CC4D65" w:rsidRPr="005949E3" w:rsidRDefault="00CC4D65" w:rsidP="00E40032">
            <w:pPr>
              <w:widowControl w:val="0"/>
              <w:autoSpaceDE w:val="0"/>
              <w:autoSpaceDN w:val="0"/>
              <w:adjustRightInd w:val="0"/>
              <w:snapToGrid w:val="0"/>
              <w:spacing w:line="360" w:lineRule="auto"/>
              <w:ind w:left="-62" w:right="-20"/>
              <w:contextualSpacing/>
              <w:rPr>
                <w:rFonts w:eastAsia="Calibri"/>
                <w:sz w:val="18"/>
                <w:szCs w:val="18"/>
              </w:rPr>
            </w:pPr>
            <w:r w:rsidRPr="005949E3">
              <w:rPr>
                <w:rFonts w:eastAsia="Calibri"/>
                <w:sz w:val="18"/>
                <w:szCs w:val="18"/>
              </w:rPr>
              <w:t>Indek Luas Areal</w:t>
            </w:r>
          </w:p>
        </w:tc>
        <w:tc>
          <w:tcPr>
            <w:tcW w:w="535" w:type="pct"/>
            <w:shd w:val="clear" w:color="auto" w:fill="auto"/>
            <w:vAlign w:val="center"/>
          </w:tcPr>
          <w:p w:rsidR="00CC4D65" w:rsidRPr="005949E3" w:rsidRDefault="00CC4D65" w:rsidP="00E40032">
            <w:pPr>
              <w:spacing w:line="360" w:lineRule="auto"/>
              <w:contextualSpacing/>
              <w:jc w:val="center"/>
              <w:rPr>
                <w:sz w:val="18"/>
                <w:szCs w:val="18"/>
              </w:rPr>
            </w:pPr>
            <w:r w:rsidRPr="005949E3">
              <w:rPr>
                <w:rFonts w:eastAsia="Calibri"/>
                <w:sz w:val="18"/>
                <w:szCs w:val="18"/>
              </w:rPr>
              <w:t>-</w:t>
            </w:r>
          </w:p>
        </w:tc>
        <w:tc>
          <w:tcPr>
            <w:tcW w:w="535" w:type="pct"/>
            <w:shd w:val="clear" w:color="auto" w:fill="auto"/>
            <w:vAlign w:val="center"/>
          </w:tcPr>
          <w:p w:rsidR="00CC4D65" w:rsidRPr="005949E3" w:rsidRDefault="00CC4D65" w:rsidP="00E40032">
            <w:pPr>
              <w:spacing w:line="360" w:lineRule="auto"/>
              <w:contextualSpacing/>
              <w:jc w:val="center"/>
              <w:rPr>
                <w:sz w:val="18"/>
                <w:szCs w:val="18"/>
              </w:rPr>
            </w:pPr>
            <w:r w:rsidRPr="005949E3">
              <w:rPr>
                <w:rFonts w:eastAsia="Calibri"/>
                <w:sz w:val="18"/>
                <w:szCs w:val="18"/>
              </w:rPr>
              <w:t>-</w:t>
            </w:r>
          </w:p>
        </w:tc>
        <w:tc>
          <w:tcPr>
            <w:tcW w:w="535" w:type="pct"/>
            <w:shd w:val="clear" w:color="auto" w:fill="auto"/>
            <w:vAlign w:val="center"/>
          </w:tcPr>
          <w:p w:rsidR="00CC4D65" w:rsidRPr="005949E3" w:rsidRDefault="00CC4D65" w:rsidP="00E40032">
            <w:pPr>
              <w:spacing w:line="360" w:lineRule="auto"/>
              <w:contextualSpacing/>
              <w:jc w:val="center"/>
              <w:rPr>
                <w:sz w:val="18"/>
                <w:szCs w:val="18"/>
              </w:rPr>
            </w:pPr>
            <w:r w:rsidRPr="005949E3">
              <w:rPr>
                <w:rFonts w:eastAsia="Calibri"/>
                <w:sz w:val="18"/>
                <w:szCs w:val="18"/>
              </w:rPr>
              <w:t>-</w:t>
            </w:r>
          </w:p>
        </w:tc>
        <w:tc>
          <w:tcPr>
            <w:tcW w:w="535" w:type="pct"/>
            <w:shd w:val="clear" w:color="auto" w:fill="auto"/>
            <w:vAlign w:val="center"/>
          </w:tcPr>
          <w:p w:rsidR="00CC4D65" w:rsidRPr="005949E3" w:rsidRDefault="00CC4D65" w:rsidP="00E40032">
            <w:pPr>
              <w:spacing w:line="360" w:lineRule="auto"/>
              <w:contextualSpacing/>
              <w:jc w:val="center"/>
              <w:rPr>
                <w:sz w:val="18"/>
                <w:szCs w:val="18"/>
              </w:rPr>
            </w:pPr>
            <w:r w:rsidRPr="005949E3">
              <w:rPr>
                <w:rFonts w:eastAsia="Calibri"/>
                <w:sz w:val="18"/>
                <w:szCs w:val="18"/>
              </w:rPr>
              <w:t>-</w:t>
            </w:r>
          </w:p>
        </w:tc>
        <w:tc>
          <w:tcPr>
            <w:tcW w:w="534" w:type="pct"/>
            <w:shd w:val="clear" w:color="auto" w:fill="auto"/>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50,43</w:t>
            </w:r>
          </w:p>
        </w:tc>
      </w:tr>
      <w:tr w:rsidR="00CC4D65" w:rsidRPr="005949E3" w:rsidTr="00501FD1">
        <w:trPr>
          <w:trHeight w:val="227"/>
          <w:jc w:val="right"/>
        </w:trPr>
        <w:tc>
          <w:tcPr>
            <w:tcW w:w="312" w:type="pct"/>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5.</w:t>
            </w:r>
          </w:p>
        </w:tc>
        <w:tc>
          <w:tcPr>
            <w:tcW w:w="2014" w:type="pct"/>
            <w:vAlign w:val="center"/>
          </w:tcPr>
          <w:p w:rsidR="00CC4D65" w:rsidRPr="005949E3" w:rsidRDefault="00CC4D65" w:rsidP="00E40032">
            <w:pPr>
              <w:widowControl w:val="0"/>
              <w:autoSpaceDE w:val="0"/>
              <w:autoSpaceDN w:val="0"/>
              <w:adjustRightInd w:val="0"/>
              <w:snapToGrid w:val="0"/>
              <w:spacing w:line="360" w:lineRule="auto"/>
              <w:ind w:left="-62" w:right="-20"/>
              <w:contextualSpacing/>
              <w:rPr>
                <w:rFonts w:eastAsia="Calibri"/>
                <w:sz w:val="18"/>
                <w:szCs w:val="18"/>
              </w:rPr>
            </w:pPr>
            <w:r w:rsidRPr="005949E3">
              <w:rPr>
                <w:rFonts w:eastAsia="Calibri"/>
                <w:sz w:val="18"/>
                <w:szCs w:val="18"/>
              </w:rPr>
              <w:t>Rancangan Luas Areal</w:t>
            </w:r>
          </w:p>
        </w:tc>
        <w:tc>
          <w:tcPr>
            <w:tcW w:w="535" w:type="pct"/>
            <w:shd w:val="clear" w:color="auto" w:fill="auto"/>
            <w:vAlign w:val="center"/>
          </w:tcPr>
          <w:p w:rsidR="00CC4D65" w:rsidRPr="005949E3" w:rsidRDefault="00CC4D65" w:rsidP="00E40032">
            <w:pPr>
              <w:spacing w:line="360" w:lineRule="auto"/>
              <w:contextualSpacing/>
              <w:jc w:val="center"/>
              <w:rPr>
                <w:sz w:val="18"/>
                <w:szCs w:val="18"/>
              </w:rPr>
            </w:pPr>
            <w:r w:rsidRPr="005949E3">
              <w:rPr>
                <w:rFonts w:eastAsia="Calibri"/>
                <w:sz w:val="18"/>
                <w:szCs w:val="18"/>
              </w:rPr>
              <w:t>3778</w:t>
            </w:r>
          </w:p>
        </w:tc>
        <w:tc>
          <w:tcPr>
            <w:tcW w:w="535" w:type="pct"/>
            <w:shd w:val="clear" w:color="auto" w:fill="auto"/>
            <w:vAlign w:val="center"/>
          </w:tcPr>
          <w:p w:rsidR="00CC4D65" w:rsidRPr="005949E3" w:rsidRDefault="00CC4D65" w:rsidP="00E40032">
            <w:pPr>
              <w:spacing w:line="360" w:lineRule="auto"/>
              <w:contextualSpacing/>
              <w:jc w:val="center"/>
              <w:rPr>
                <w:sz w:val="18"/>
                <w:szCs w:val="18"/>
              </w:rPr>
            </w:pPr>
            <w:r w:rsidRPr="005949E3">
              <w:rPr>
                <w:rFonts w:eastAsia="Calibri"/>
                <w:sz w:val="18"/>
                <w:szCs w:val="18"/>
              </w:rPr>
              <w:t>3778</w:t>
            </w:r>
          </w:p>
        </w:tc>
        <w:tc>
          <w:tcPr>
            <w:tcW w:w="535" w:type="pct"/>
            <w:shd w:val="clear" w:color="auto" w:fill="auto"/>
            <w:vAlign w:val="center"/>
          </w:tcPr>
          <w:p w:rsidR="00CC4D65" w:rsidRPr="005949E3" w:rsidRDefault="00CC4D65" w:rsidP="00E40032">
            <w:pPr>
              <w:spacing w:line="360" w:lineRule="auto"/>
              <w:contextualSpacing/>
              <w:jc w:val="center"/>
              <w:rPr>
                <w:sz w:val="18"/>
                <w:szCs w:val="18"/>
              </w:rPr>
            </w:pPr>
            <w:r w:rsidRPr="005949E3">
              <w:rPr>
                <w:rFonts w:eastAsia="Calibri"/>
                <w:sz w:val="18"/>
                <w:szCs w:val="18"/>
              </w:rPr>
              <w:t>3778</w:t>
            </w:r>
          </w:p>
        </w:tc>
        <w:tc>
          <w:tcPr>
            <w:tcW w:w="535" w:type="pct"/>
            <w:shd w:val="clear" w:color="auto" w:fill="auto"/>
            <w:vAlign w:val="center"/>
          </w:tcPr>
          <w:p w:rsidR="00CC4D65" w:rsidRPr="005949E3" w:rsidRDefault="00CC4D65" w:rsidP="00E40032">
            <w:pPr>
              <w:spacing w:line="360" w:lineRule="auto"/>
              <w:contextualSpacing/>
              <w:jc w:val="center"/>
              <w:rPr>
                <w:sz w:val="18"/>
                <w:szCs w:val="18"/>
              </w:rPr>
            </w:pPr>
            <w:r w:rsidRPr="005949E3">
              <w:rPr>
                <w:rFonts w:eastAsia="Calibri"/>
                <w:sz w:val="18"/>
                <w:szCs w:val="18"/>
              </w:rPr>
              <w:t>3778</w:t>
            </w:r>
          </w:p>
        </w:tc>
        <w:tc>
          <w:tcPr>
            <w:tcW w:w="534" w:type="pct"/>
            <w:shd w:val="clear" w:color="auto" w:fill="auto"/>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3778</w:t>
            </w:r>
          </w:p>
        </w:tc>
      </w:tr>
    </w:tbl>
    <w:p w:rsidR="00896DCB" w:rsidRDefault="00501FD1" w:rsidP="00896DCB">
      <w:pPr>
        <w:snapToGrid w:val="0"/>
        <w:spacing w:line="360" w:lineRule="auto"/>
        <w:contextualSpacing/>
        <w:jc w:val="both"/>
        <w:rPr>
          <w:sz w:val="18"/>
          <w:szCs w:val="18"/>
          <w:lang w:val="en-US"/>
        </w:rPr>
      </w:pPr>
      <w:r w:rsidRPr="00826CA5">
        <w:rPr>
          <w:sz w:val="18"/>
          <w:szCs w:val="18"/>
        </w:rPr>
        <w:t>Sumber</w:t>
      </w:r>
      <w:r w:rsidRPr="00826CA5">
        <w:rPr>
          <w:sz w:val="18"/>
          <w:szCs w:val="18"/>
          <w:lang w:val="en-US"/>
        </w:rPr>
        <w:t>Data</w:t>
      </w:r>
      <w:r w:rsidRPr="00826CA5">
        <w:rPr>
          <w:sz w:val="18"/>
          <w:szCs w:val="18"/>
        </w:rPr>
        <w:t xml:space="preserve"> : </w:t>
      </w:r>
      <w:r w:rsidRPr="00826CA5">
        <w:rPr>
          <w:sz w:val="18"/>
          <w:szCs w:val="18"/>
          <w:lang w:val="en-US"/>
        </w:rPr>
        <w:t xml:space="preserve">Dinas </w:t>
      </w:r>
      <w:r w:rsidRPr="00826CA5">
        <w:rPr>
          <w:sz w:val="18"/>
          <w:szCs w:val="18"/>
        </w:rPr>
        <w:t>P</w:t>
      </w:r>
      <w:r w:rsidRPr="00826CA5">
        <w:rPr>
          <w:sz w:val="18"/>
          <w:szCs w:val="18"/>
          <w:lang w:val="en-US"/>
        </w:rPr>
        <w:t xml:space="preserve">ekerjaan </w:t>
      </w:r>
      <w:r w:rsidRPr="00826CA5">
        <w:rPr>
          <w:sz w:val="18"/>
          <w:szCs w:val="18"/>
        </w:rPr>
        <w:t>U</w:t>
      </w:r>
      <w:r w:rsidRPr="00826CA5">
        <w:rPr>
          <w:sz w:val="18"/>
          <w:szCs w:val="18"/>
          <w:lang w:val="en-US"/>
        </w:rPr>
        <w:t>mum Kabupaten</w:t>
      </w:r>
      <w:r w:rsidRPr="00826CA5">
        <w:rPr>
          <w:sz w:val="18"/>
          <w:szCs w:val="18"/>
        </w:rPr>
        <w:t xml:space="preserve"> Kepulauan Selayar </w:t>
      </w:r>
    </w:p>
    <w:p w:rsidR="00CA7C75" w:rsidRDefault="00CA7C75" w:rsidP="00896DCB">
      <w:pPr>
        <w:snapToGrid w:val="0"/>
        <w:spacing w:line="360" w:lineRule="auto"/>
        <w:contextualSpacing/>
        <w:jc w:val="both"/>
        <w:rPr>
          <w:sz w:val="18"/>
          <w:szCs w:val="18"/>
          <w:lang w:val="en-US"/>
        </w:rPr>
      </w:pPr>
    </w:p>
    <w:p w:rsidR="00CA7C75" w:rsidRDefault="00CA7C75" w:rsidP="00896DCB">
      <w:pPr>
        <w:snapToGrid w:val="0"/>
        <w:spacing w:line="360" w:lineRule="auto"/>
        <w:contextualSpacing/>
        <w:jc w:val="both"/>
        <w:rPr>
          <w:sz w:val="18"/>
          <w:szCs w:val="18"/>
          <w:lang w:val="en-US"/>
        </w:rPr>
      </w:pPr>
    </w:p>
    <w:p w:rsidR="00CA7C75" w:rsidRDefault="00CA7C75" w:rsidP="00896DCB">
      <w:pPr>
        <w:snapToGrid w:val="0"/>
        <w:spacing w:line="360" w:lineRule="auto"/>
        <w:contextualSpacing/>
        <w:jc w:val="both"/>
        <w:rPr>
          <w:sz w:val="18"/>
          <w:szCs w:val="18"/>
          <w:lang w:val="en-US"/>
        </w:rPr>
      </w:pPr>
    </w:p>
    <w:p w:rsidR="00CA7C75" w:rsidRDefault="00CA7C75" w:rsidP="00896DCB">
      <w:pPr>
        <w:snapToGrid w:val="0"/>
        <w:spacing w:line="360" w:lineRule="auto"/>
        <w:contextualSpacing/>
        <w:jc w:val="both"/>
        <w:rPr>
          <w:sz w:val="18"/>
          <w:szCs w:val="18"/>
          <w:lang w:val="en-US"/>
        </w:rPr>
      </w:pPr>
    </w:p>
    <w:p w:rsidR="00CA7C75" w:rsidRDefault="00CA7C75" w:rsidP="00896DCB">
      <w:pPr>
        <w:snapToGrid w:val="0"/>
        <w:spacing w:line="360" w:lineRule="auto"/>
        <w:contextualSpacing/>
        <w:jc w:val="both"/>
        <w:rPr>
          <w:sz w:val="18"/>
          <w:szCs w:val="18"/>
          <w:lang w:val="en-US"/>
        </w:rPr>
      </w:pPr>
    </w:p>
    <w:p w:rsidR="00CA7C75" w:rsidRPr="00CA7C75" w:rsidRDefault="00CA7C75" w:rsidP="00896DCB">
      <w:pPr>
        <w:snapToGrid w:val="0"/>
        <w:spacing w:line="360" w:lineRule="auto"/>
        <w:contextualSpacing/>
        <w:jc w:val="both"/>
        <w:rPr>
          <w:rFonts w:eastAsia="Calibri"/>
          <w:sz w:val="18"/>
          <w:szCs w:val="18"/>
          <w:lang w:val="en-US"/>
        </w:rPr>
      </w:pPr>
    </w:p>
    <w:p w:rsidR="00764673" w:rsidRPr="005949E3" w:rsidRDefault="005C5E87" w:rsidP="00E40032">
      <w:pPr>
        <w:snapToGrid w:val="0"/>
        <w:spacing w:line="360" w:lineRule="auto"/>
        <w:ind w:right="85"/>
        <w:contextualSpacing/>
        <w:jc w:val="center"/>
        <w:rPr>
          <w:rFonts w:eastAsia="Calibri"/>
          <w:sz w:val="18"/>
          <w:szCs w:val="18"/>
          <w:lang w:val="en-US"/>
        </w:rPr>
      </w:pPr>
      <w:r w:rsidRPr="005949E3">
        <w:rPr>
          <w:rFonts w:eastAsia="Calibri"/>
          <w:sz w:val="18"/>
          <w:szCs w:val="18"/>
        </w:rPr>
        <w:lastRenderedPageBreak/>
        <w:t>Tabel 2. 7</w:t>
      </w:r>
      <w:r w:rsidRPr="005949E3">
        <w:rPr>
          <w:rFonts w:eastAsia="Calibri"/>
          <w:sz w:val="18"/>
          <w:szCs w:val="18"/>
          <w:lang w:val="en-US"/>
        </w:rPr>
        <w:t>7</w:t>
      </w:r>
    </w:p>
    <w:p w:rsidR="00CC4D65" w:rsidRPr="005949E3" w:rsidRDefault="00CC4D65" w:rsidP="00E40032">
      <w:pPr>
        <w:snapToGrid w:val="0"/>
        <w:spacing w:line="360" w:lineRule="auto"/>
        <w:ind w:right="85"/>
        <w:contextualSpacing/>
        <w:jc w:val="center"/>
        <w:rPr>
          <w:rFonts w:eastAsia="Calibri"/>
          <w:sz w:val="18"/>
          <w:szCs w:val="18"/>
        </w:rPr>
      </w:pPr>
      <w:r w:rsidRPr="005949E3">
        <w:rPr>
          <w:rFonts w:eastAsia="Calibri"/>
          <w:sz w:val="18"/>
          <w:szCs w:val="18"/>
        </w:rPr>
        <w:t>Efisiensi dan Efektifitas Pengelolaan Jaringan Irigasi</w:t>
      </w:r>
    </w:p>
    <w:p w:rsidR="00CC4D65" w:rsidRPr="005949E3" w:rsidRDefault="00CC4D65" w:rsidP="00E40032">
      <w:pPr>
        <w:snapToGrid w:val="0"/>
        <w:spacing w:line="360" w:lineRule="auto"/>
        <w:ind w:right="85"/>
        <w:contextualSpacing/>
        <w:jc w:val="center"/>
        <w:rPr>
          <w:sz w:val="18"/>
          <w:szCs w:val="18"/>
        </w:rPr>
      </w:pPr>
      <w:r w:rsidRPr="005949E3">
        <w:rPr>
          <w:rFonts w:eastAsia="Calibri"/>
          <w:sz w:val="18"/>
          <w:szCs w:val="18"/>
        </w:rPr>
        <w:t>Menurut Kecamatan Tahun</w:t>
      </w:r>
      <w:r w:rsidRPr="005949E3">
        <w:rPr>
          <w:sz w:val="18"/>
          <w:szCs w:val="18"/>
        </w:rPr>
        <w:t xml:space="preserve"> 2015</w:t>
      </w:r>
    </w:p>
    <w:p w:rsidR="00CC4D65" w:rsidRPr="005949E3" w:rsidRDefault="00CC4D65" w:rsidP="00E40032">
      <w:pPr>
        <w:snapToGrid w:val="0"/>
        <w:spacing w:line="360" w:lineRule="auto"/>
        <w:ind w:right="86"/>
        <w:contextualSpacing/>
        <w:jc w:val="center"/>
        <w:rPr>
          <w:sz w:val="18"/>
          <w:szCs w:val="18"/>
        </w:rPr>
      </w:pPr>
      <w:r w:rsidRPr="005949E3">
        <w:rPr>
          <w:sz w:val="18"/>
          <w:szCs w:val="18"/>
        </w:rPr>
        <w:t xml:space="preserve">Kabupaten </w:t>
      </w:r>
      <w:r w:rsidR="0092170F">
        <w:rPr>
          <w:sz w:val="18"/>
          <w:szCs w:val="18"/>
        </w:rPr>
        <w:t xml:space="preserve">Kepulauan Selayar </w:t>
      </w:r>
    </w:p>
    <w:tbl>
      <w:tblPr>
        <w:tblpPr w:leftFromText="180" w:rightFromText="180" w:vertAnchor="text" w:horzAnchor="margin" w:tblpXSpec="center" w:tblpY="258"/>
        <w:tblW w:w="5667"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Look w:val="01E0"/>
      </w:tblPr>
      <w:tblGrid>
        <w:gridCol w:w="275"/>
        <w:gridCol w:w="1598"/>
        <w:gridCol w:w="894"/>
        <w:gridCol w:w="824"/>
        <w:gridCol w:w="1046"/>
        <w:gridCol w:w="986"/>
        <w:gridCol w:w="932"/>
        <w:gridCol w:w="932"/>
        <w:gridCol w:w="732"/>
        <w:gridCol w:w="732"/>
        <w:gridCol w:w="732"/>
        <w:gridCol w:w="718"/>
      </w:tblGrid>
      <w:tr w:rsidR="00CC4D65" w:rsidRPr="005949E3" w:rsidTr="00DB4C4A">
        <w:trPr>
          <w:trHeight w:val="227"/>
        </w:trPr>
        <w:tc>
          <w:tcPr>
            <w:tcW w:w="132" w:type="pct"/>
            <w:shd w:val="clear" w:color="auto" w:fill="auto"/>
            <w:vAlign w:val="center"/>
          </w:tcPr>
          <w:p w:rsidR="00CC4D65" w:rsidRPr="005949E3" w:rsidRDefault="00CC4D65" w:rsidP="00E40032">
            <w:pPr>
              <w:widowControl w:val="0"/>
              <w:autoSpaceDE w:val="0"/>
              <w:autoSpaceDN w:val="0"/>
              <w:adjustRightInd w:val="0"/>
              <w:snapToGrid w:val="0"/>
              <w:spacing w:line="360" w:lineRule="auto"/>
              <w:ind w:left="-42" w:right="-20"/>
              <w:contextualSpacing/>
              <w:jc w:val="center"/>
              <w:rPr>
                <w:rFonts w:eastAsia="Calibri"/>
                <w:bCs/>
                <w:sz w:val="18"/>
                <w:szCs w:val="18"/>
              </w:rPr>
            </w:pPr>
            <w:r w:rsidRPr="005949E3">
              <w:rPr>
                <w:rFonts w:eastAsia="Calibri"/>
                <w:bCs/>
                <w:sz w:val="18"/>
                <w:szCs w:val="18"/>
              </w:rPr>
              <w:t>NO</w:t>
            </w:r>
          </w:p>
        </w:tc>
        <w:tc>
          <w:tcPr>
            <w:tcW w:w="768" w:type="pct"/>
            <w:shd w:val="clear" w:color="auto" w:fill="auto"/>
            <w:vAlign w:val="center"/>
          </w:tcPr>
          <w:p w:rsidR="00CC4D65" w:rsidRPr="005949E3" w:rsidRDefault="00CC4D65" w:rsidP="00E40032">
            <w:pPr>
              <w:tabs>
                <w:tab w:val="left" w:pos="540"/>
              </w:tabs>
              <w:snapToGrid w:val="0"/>
              <w:spacing w:line="360" w:lineRule="auto"/>
              <w:contextualSpacing/>
              <w:jc w:val="center"/>
              <w:rPr>
                <w:rFonts w:eastAsia="Calibri"/>
                <w:bCs/>
                <w:sz w:val="18"/>
                <w:szCs w:val="18"/>
              </w:rPr>
            </w:pPr>
            <w:r w:rsidRPr="005949E3">
              <w:rPr>
                <w:rFonts w:eastAsia="Calibri"/>
                <w:bCs/>
                <w:sz w:val="18"/>
                <w:szCs w:val="18"/>
              </w:rPr>
              <w:t>Kecamatan</w:t>
            </w:r>
          </w:p>
        </w:tc>
        <w:tc>
          <w:tcPr>
            <w:tcW w:w="430" w:type="pct"/>
            <w:shd w:val="clear" w:color="auto" w:fill="auto"/>
            <w:vAlign w:val="center"/>
          </w:tcPr>
          <w:p w:rsidR="00CC4D65" w:rsidRPr="005949E3" w:rsidRDefault="00CC4D65" w:rsidP="00E40032">
            <w:pPr>
              <w:widowControl w:val="0"/>
              <w:autoSpaceDE w:val="0"/>
              <w:autoSpaceDN w:val="0"/>
              <w:adjustRightInd w:val="0"/>
              <w:snapToGrid w:val="0"/>
              <w:spacing w:line="360" w:lineRule="auto"/>
              <w:ind w:left="10" w:right="-20"/>
              <w:contextualSpacing/>
              <w:jc w:val="center"/>
              <w:rPr>
                <w:rFonts w:eastAsia="Calibri"/>
                <w:bCs/>
                <w:sz w:val="18"/>
                <w:szCs w:val="18"/>
              </w:rPr>
            </w:pPr>
            <w:r w:rsidRPr="005949E3">
              <w:rPr>
                <w:rFonts w:eastAsia="Calibri"/>
                <w:bCs/>
                <w:sz w:val="18"/>
                <w:szCs w:val="18"/>
              </w:rPr>
              <w:t>Luas Rancangan</w:t>
            </w:r>
          </w:p>
          <w:p w:rsidR="00CC4D65" w:rsidRPr="005949E3" w:rsidRDefault="00CC4D65" w:rsidP="00E40032">
            <w:pPr>
              <w:widowControl w:val="0"/>
              <w:autoSpaceDE w:val="0"/>
              <w:autoSpaceDN w:val="0"/>
              <w:adjustRightInd w:val="0"/>
              <w:snapToGrid w:val="0"/>
              <w:spacing w:line="360" w:lineRule="auto"/>
              <w:ind w:left="10" w:right="-20"/>
              <w:contextualSpacing/>
              <w:jc w:val="center"/>
              <w:rPr>
                <w:rFonts w:eastAsia="Calibri"/>
                <w:bCs/>
                <w:sz w:val="18"/>
                <w:szCs w:val="18"/>
              </w:rPr>
            </w:pPr>
            <w:r w:rsidRPr="005949E3">
              <w:rPr>
                <w:rFonts w:eastAsia="Calibri"/>
                <w:bCs/>
                <w:sz w:val="18"/>
                <w:szCs w:val="18"/>
              </w:rPr>
              <w:t xml:space="preserve">(Ha) </w:t>
            </w:r>
          </w:p>
        </w:tc>
        <w:tc>
          <w:tcPr>
            <w:tcW w:w="396" w:type="pct"/>
            <w:shd w:val="clear" w:color="auto" w:fill="auto"/>
            <w:vAlign w:val="center"/>
          </w:tcPr>
          <w:p w:rsidR="00CC4D65" w:rsidRPr="005949E3" w:rsidRDefault="00CC4D65" w:rsidP="00E40032">
            <w:pPr>
              <w:widowControl w:val="0"/>
              <w:autoSpaceDE w:val="0"/>
              <w:autoSpaceDN w:val="0"/>
              <w:adjustRightInd w:val="0"/>
              <w:snapToGrid w:val="0"/>
              <w:spacing w:line="360" w:lineRule="auto"/>
              <w:ind w:left="10" w:right="-20"/>
              <w:contextualSpacing/>
              <w:jc w:val="center"/>
              <w:rPr>
                <w:rFonts w:eastAsia="Calibri"/>
                <w:bCs/>
                <w:sz w:val="18"/>
                <w:szCs w:val="18"/>
              </w:rPr>
            </w:pPr>
            <w:r w:rsidRPr="005949E3">
              <w:rPr>
                <w:rFonts w:eastAsia="Calibri"/>
                <w:bCs/>
                <w:sz w:val="18"/>
                <w:szCs w:val="18"/>
              </w:rPr>
              <w:t>Luas Lahan Terairi</w:t>
            </w:r>
          </w:p>
          <w:p w:rsidR="00CC4D65" w:rsidRPr="005949E3" w:rsidRDefault="00CC4D65" w:rsidP="00E40032">
            <w:pPr>
              <w:widowControl w:val="0"/>
              <w:autoSpaceDE w:val="0"/>
              <w:autoSpaceDN w:val="0"/>
              <w:adjustRightInd w:val="0"/>
              <w:snapToGrid w:val="0"/>
              <w:spacing w:line="360" w:lineRule="auto"/>
              <w:ind w:left="10" w:right="-20"/>
              <w:contextualSpacing/>
              <w:jc w:val="center"/>
              <w:rPr>
                <w:rFonts w:eastAsia="Calibri"/>
                <w:bCs/>
                <w:sz w:val="18"/>
                <w:szCs w:val="18"/>
              </w:rPr>
            </w:pPr>
            <w:r w:rsidRPr="005949E3">
              <w:rPr>
                <w:rFonts w:eastAsia="Calibri"/>
                <w:bCs/>
                <w:sz w:val="18"/>
                <w:szCs w:val="18"/>
              </w:rPr>
              <w:t>(Ha)</w:t>
            </w:r>
          </w:p>
        </w:tc>
        <w:tc>
          <w:tcPr>
            <w:tcW w:w="503" w:type="pct"/>
            <w:shd w:val="clear" w:color="auto" w:fill="auto"/>
            <w:vAlign w:val="center"/>
          </w:tcPr>
          <w:p w:rsidR="00CC4D65" w:rsidRPr="005949E3" w:rsidRDefault="00CC4D65" w:rsidP="00E40032">
            <w:pPr>
              <w:snapToGrid w:val="0"/>
              <w:spacing w:line="360" w:lineRule="auto"/>
              <w:contextualSpacing/>
              <w:jc w:val="center"/>
              <w:rPr>
                <w:rFonts w:eastAsia="Calibri"/>
                <w:bCs/>
                <w:sz w:val="18"/>
                <w:szCs w:val="18"/>
              </w:rPr>
            </w:pPr>
            <w:r w:rsidRPr="005949E3">
              <w:rPr>
                <w:rFonts w:eastAsia="Calibri"/>
                <w:bCs/>
                <w:sz w:val="18"/>
                <w:szCs w:val="18"/>
              </w:rPr>
              <w:t>Kebutuhan Air Tanaman</w:t>
            </w:r>
          </w:p>
          <w:p w:rsidR="00CC4D65" w:rsidRPr="005949E3" w:rsidRDefault="00CC4D65" w:rsidP="00E40032">
            <w:pPr>
              <w:snapToGrid w:val="0"/>
              <w:spacing w:line="360" w:lineRule="auto"/>
              <w:contextualSpacing/>
              <w:jc w:val="center"/>
              <w:rPr>
                <w:rFonts w:eastAsia="Calibri"/>
                <w:sz w:val="18"/>
                <w:szCs w:val="18"/>
              </w:rPr>
            </w:pPr>
            <w:r w:rsidRPr="005949E3">
              <w:rPr>
                <w:rFonts w:eastAsia="Calibri"/>
                <w:bCs/>
                <w:sz w:val="18"/>
                <w:szCs w:val="18"/>
              </w:rPr>
              <w:t>(Ha)</w:t>
            </w:r>
          </w:p>
        </w:tc>
        <w:tc>
          <w:tcPr>
            <w:tcW w:w="474" w:type="pct"/>
            <w:shd w:val="clear" w:color="auto" w:fill="auto"/>
            <w:vAlign w:val="center"/>
          </w:tcPr>
          <w:p w:rsidR="00CC4D65" w:rsidRPr="005949E3" w:rsidRDefault="00CC4D65" w:rsidP="00E40032">
            <w:pPr>
              <w:snapToGrid w:val="0"/>
              <w:spacing w:line="360" w:lineRule="auto"/>
              <w:contextualSpacing/>
              <w:jc w:val="center"/>
              <w:rPr>
                <w:rFonts w:eastAsia="Calibri"/>
                <w:bCs/>
                <w:sz w:val="18"/>
                <w:szCs w:val="18"/>
              </w:rPr>
            </w:pPr>
            <w:r w:rsidRPr="005949E3">
              <w:rPr>
                <w:rFonts w:eastAsia="Calibri"/>
                <w:bCs/>
                <w:sz w:val="18"/>
                <w:szCs w:val="18"/>
              </w:rPr>
              <w:t>Pasok Air Irigasi</w:t>
            </w:r>
          </w:p>
          <w:p w:rsidR="00CC4D65" w:rsidRPr="005949E3" w:rsidRDefault="00CC4D65" w:rsidP="00E40032">
            <w:pPr>
              <w:snapToGrid w:val="0"/>
              <w:spacing w:line="360" w:lineRule="auto"/>
              <w:contextualSpacing/>
              <w:jc w:val="center"/>
              <w:rPr>
                <w:rFonts w:eastAsia="Calibri"/>
                <w:sz w:val="18"/>
                <w:szCs w:val="18"/>
              </w:rPr>
            </w:pPr>
            <w:r w:rsidRPr="005949E3">
              <w:rPr>
                <w:rFonts w:eastAsia="Calibri"/>
                <w:bCs/>
                <w:sz w:val="18"/>
                <w:szCs w:val="18"/>
              </w:rPr>
              <w:t>(lt/ dtk)</w:t>
            </w:r>
          </w:p>
        </w:tc>
        <w:tc>
          <w:tcPr>
            <w:tcW w:w="448" w:type="pct"/>
            <w:shd w:val="clear" w:color="auto" w:fill="auto"/>
            <w:vAlign w:val="center"/>
          </w:tcPr>
          <w:p w:rsidR="00CC4D65" w:rsidRPr="005949E3" w:rsidRDefault="00CC4D65" w:rsidP="00E40032">
            <w:pPr>
              <w:snapToGrid w:val="0"/>
              <w:spacing w:line="360" w:lineRule="auto"/>
              <w:contextualSpacing/>
              <w:jc w:val="center"/>
              <w:rPr>
                <w:rFonts w:eastAsia="Calibri"/>
                <w:bCs/>
                <w:sz w:val="18"/>
                <w:szCs w:val="18"/>
              </w:rPr>
            </w:pPr>
            <w:r w:rsidRPr="005949E3">
              <w:rPr>
                <w:rFonts w:eastAsia="Calibri"/>
                <w:bCs/>
                <w:sz w:val="18"/>
                <w:szCs w:val="18"/>
              </w:rPr>
              <w:t>Pasok Air Irigasi Total</w:t>
            </w:r>
          </w:p>
          <w:p w:rsidR="00CC4D65" w:rsidRPr="005949E3" w:rsidRDefault="00CC4D65" w:rsidP="00E40032">
            <w:pPr>
              <w:snapToGrid w:val="0"/>
              <w:spacing w:line="360" w:lineRule="auto"/>
              <w:contextualSpacing/>
              <w:jc w:val="center"/>
              <w:rPr>
                <w:rFonts w:eastAsia="Calibri"/>
                <w:sz w:val="18"/>
                <w:szCs w:val="18"/>
              </w:rPr>
            </w:pPr>
            <w:r w:rsidRPr="005949E3">
              <w:rPr>
                <w:rFonts w:eastAsia="Calibri"/>
                <w:bCs/>
                <w:sz w:val="18"/>
                <w:szCs w:val="18"/>
              </w:rPr>
              <w:t>(lt/ dtk)</w:t>
            </w:r>
          </w:p>
        </w:tc>
        <w:tc>
          <w:tcPr>
            <w:tcW w:w="448" w:type="pct"/>
            <w:shd w:val="clear" w:color="auto" w:fill="auto"/>
            <w:vAlign w:val="center"/>
          </w:tcPr>
          <w:p w:rsidR="00CC4D65" w:rsidRPr="005949E3" w:rsidRDefault="00CC4D65" w:rsidP="00E40032">
            <w:pPr>
              <w:snapToGrid w:val="0"/>
              <w:spacing w:line="360" w:lineRule="auto"/>
              <w:contextualSpacing/>
              <w:jc w:val="center"/>
              <w:rPr>
                <w:rFonts w:eastAsia="Calibri"/>
                <w:sz w:val="18"/>
                <w:szCs w:val="18"/>
              </w:rPr>
            </w:pPr>
            <w:r w:rsidRPr="005949E3">
              <w:rPr>
                <w:rFonts w:eastAsia="Calibri"/>
                <w:sz w:val="18"/>
                <w:szCs w:val="18"/>
              </w:rPr>
              <w:t>Total Pasok Air</w:t>
            </w:r>
          </w:p>
          <w:p w:rsidR="00CC4D65" w:rsidRPr="005949E3" w:rsidRDefault="00CC4D65" w:rsidP="00E40032">
            <w:pPr>
              <w:snapToGrid w:val="0"/>
              <w:spacing w:line="360" w:lineRule="auto"/>
              <w:contextualSpacing/>
              <w:jc w:val="center"/>
              <w:rPr>
                <w:rFonts w:eastAsia="Calibri"/>
                <w:sz w:val="18"/>
                <w:szCs w:val="18"/>
              </w:rPr>
            </w:pPr>
            <w:r w:rsidRPr="005949E3">
              <w:rPr>
                <w:rFonts w:eastAsia="Calibri"/>
                <w:bCs/>
                <w:sz w:val="18"/>
                <w:szCs w:val="18"/>
              </w:rPr>
              <w:t>(lt/ dtk)</w:t>
            </w:r>
          </w:p>
        </w:tc>
        <w:tc>
          <w:tcPr>
            <w:tcW w:w="352" w:type="pct"/>
            <w:shd w:val="clear" w:color="auto" w:fill="auto"/>
            <w:vAlign w:val="center"/>
          </w:tcPr>
          <w:p w:rsidR="00CC4D65" w:rsidRPr="005949E3" w:rsidRDefault="00CC4D65" w:rsidP="00E40032">
            <w:pPr>
              <w:snapToGrid w:val="0"/>
              <w:spacing w:line="360" w:lineRule="auto"/>
              <w:contextualSpacing/>
              <w:jc w:val="center"/>
              <w:rPr>
                <w:rFonts w:eastAsia="Calibri"/>
                <w:sz w:val="18"/>
                <w:szCs w:val="18"/>
              </w:rPr>
            </w:pPr>
            <w:r w:rsidRPr="005949E3">
              <w:rPr>
                <w:rFonts w:eastAsia="Calibri"/>
                <w:sz w:val="18"/>
                <w:szCs w:val="18"/>
              </w:rPr>
              <w:t>PIA</w:t>
            </w:r>
          </w:p>
          <w:p w:rsidR="00CC4D65" w:rsidRPr="005949E3" w:rsidRDefault="00CC4D65" w:rsidP="00E40032">
            <w:pPr>
              <w:snapToGrid w:val="0"/>
              <w:spacing w:line="360" w:lineRule="auto"/>
              <w:contextualSpacing/>
              <w:jc w:val="center"/>
              <w:rPr>
                <w:rFonts w:eastAsia="Calibri"/>
                <w:sz w:val="18"/>
                <w:szCs w:val="18"/>
              </w:rPr>
            </w:pPr>
            <w:r w:rsidRPr="005949E3">
              <w:rPr>
                <w:rFonts w:eastAsia="Calibri"/>
                <w:bCs/>
                <w:sz w:val="18"/>
                <w:szCs w:val="18"/>
              </w:rPr>
              <w:t>(lt/ dtk/ha)</w:t>
            </w:r>
          </w:p>
        </w:tc>
        <w:tc>
          <w:tcPr>
            <w:tcW w:w="352" w:type="pct"/>
            <w:shd w:val="clear" w:color="auto" w:fill="auto"/>
            <w:vAlign w:val="center"/>
          </w:tcPr>
          <w:p w:rsidR="00CC4D65" w:rsidRPr="005949E3" w:rsidRDefault="00CC4D65" w:rsidP="00E40032">
            <w:pPr>
              <w:snapToGrid w:val="0"/>
              <w:spacing w:line="360" w:lineRule="auto"/>
              <w:contextualSpacing/>
              <w:jc w:val="center"/>
              <w:rPr>
                <w:rFonts w:eastAsia="Calibri"/>
                <w:sz w:val="18"/>
                <w:szCs w:val="18"/>
              </w:rPr>
            </w:pPr>
            <w:r w:rsidRPr="005949E3">
              <w:rPr>
                <w:rFonts w:eastAsia="Calibri"/>
                <w:sz w:val="18"/>
                <w:szCs w:val="18"/>
              </w:rPr>
              <w:t>PIR</w:t>
            </w:r>
          </w:p>
          <w:p w:rsidR="00CC4D65" w:rsidRPr="005949E3" w:rsidRDefault="00CC4D65" w:rsidP="00E40032">
            <w:pPr>
              <w:snapToGrid w:val="0"/>
              <w:spacing w:line="360" w:lineRule="auto"/>
              <w:contextualSpacing/>
              <w:jc w:val="center"/>
              <w:rPr>
                <w:rFonts w:eastAsia="Calibri"/>
                <w:sz w:val="18"/>
                <w:szCs w:val="18"/>
              </w:rPr>
            </w:pPr>
            <w:r w:rsidRPr="005949E3">
              <w:rPr>
                <w:rFonts w:eastAsia="Calibri"/>
                <w:bCs/>
                <w:sz w:val="18"/>
                <w:szCs w:val="18"/>
              </w:rPr>
              <w:t>(lt/ dtk/ha)</w:t>
            </w:r>
          </w:p>
        </w:tc>
        <w:tc>
          <w:tcPr>
            <w:tcW w:w="352" w:type="pct"/>
            <w:shd w:val="clear" w:color="auto" w:fill="auto"/>
            <w:vAlign w:val="center"/>
          </w:tcPr>
          <w:p w:rsidR="00CC4D65" w:rsidRPr="005949E3" w:rsidRDefault="00CC4D65" w:rsidP="00E40032">
            <w:pPr>
              <w:snapToGrid w:val="0"/>
              <w:spacing w:line="360" w:lineRule="auto"/>
              <w:contextualSpacing/>
              <w:jc w:val="center"/>
              <w:rPr>
                <w:rFonts w:eastAsia="Calibri"/>
                <w:sz w:val="18"/>
                <w:szCs w:val="18"/>
              </w:rPr>
            </w:pPr>
            <w:r w:rsidRPr="005949E3">
              <w:rPr>
                <w:rFonts w:eastAsia="Calibri"/>
                <w:sz w:val="18"/>
                <w:szCs w:val="18"/>
              </w:rPr>
              <w:t>PAR</w:t>
            </w:r>
          </w:p>
          <w:p w:rsidR="00CC4D65" w:rsidRPr="005949E3" w:rsidRDefault="00CC4D65" w:rsidP="00E40032">
            <w:pPr>
              <w:snapToGrid w:val="0"/>
              <w:spacing w:line="360" w:lineRule="auto"/>
              <w:contextualSpacing/>
              <w:jc w:val="center"/>
              <w:rPr>
                <w:rFonts w:eastAsia="Calibri"/>
                <w:sz w:val="18"/>
                <w:szCs w:val="18"/>
              </w:rPr>
            </w:pPr>
            <w:r w:rsidRPr="005949E3">
              <w:rPr>
                <w:rFonts w:eastAsia="Calibri"/>
                <w:bCs/>
                <w:sz w:val="18"/>
                <w:szCs w:val="18"/>
              </w:rPr>
              <w:t>(lt/ dtk/ha)</w:t>
            </w:r>
          </w:p>
        </w:tc>
        <w:tc>
          <w:tcPr>
            <w:tcW w:w="345" w:type="pct"/>
            <w:shd w:val="clear" w:color="auto" w:fill="auto"/>
            <w:vAlign w:val="center"/>
          </w:tcPr>
          <w:p w:rsidR="00CC4D65" w:rsidRPr="005949E3" w:rsidRDefault="00CC4D65" w:rsidP="00E40032">
            <w:pPr>
              <w:snapToGrid w:val="0"/>
              <w:spacing w:line="360" w:lineRule="auto"/>
              <w:contextualSpacing/>
              <w:jc w:val="center"/>
              <w:rPr>
                <w:rFonts w:eastAsia="Calibri"/>
                <w:sz w:val="18"/>
                <w:szCs w:val="18"/>
              </w:rPr>
            </w:pPr>
            <w:r w:rsidRPr="005949E3">
              <w:rPr>
                <w:rFonts w:eastAsia="Calibri"/>
                <w:sz w:val="18"/>
                <w:szCs w:val="18"/>
              </w:rPr>
              <w:t>IA</w:t>
            </w:r>
          </w:p>
          <w:p w:rsidR="00CC4D65" w:rsidRPr="005949E3" w:rsidRDefault="00CC4D65" w:rsidP="00E40032">
            <w:pPr>
              <w:snapToGrid w:val="0"/>
              <w:spacing w:line="360" w:lineRule="auto"/>
              <w:contextualSpacing/>
              <w:jc w:val="center"/>
              <w:rPr>
                <w:rFonts w:eastAsia="Calibri"/>
                <w:sz w:val="18"/>
                <w:szCs w:val="18"/>
              </w:rPr>
            </w:pPr>
            <w:r w:rsidRPr="005949E3">
              <w:rPr>
                <w:rFonts w:eastAsia="Calibri"/>
                <w:bCs/>
                <w:sz w:val="18"/>
                <w:szCs w:val="18"/>
              </w:rPr>
              <w:t>(%)</w:t>
            </w:r>
          </w:p>
        </w:tc>
      </w:tr>
      <w:tr w:rsidR="00CC4D65" w:rsidRPr="005949E3" w:rsidTr="00DB4C4A">
        <w:trPr>
          <w:trHeight w:val="227"/>
        </w:trPr>
        <w:tc>
          <w:tcPr>
            <w:tcW w:w="132" w:type="pct"/>
            <w:shd w:val="clear" w:color="auto" w:fill="auto"/>
            <w:vAlign w:val="center"/>
          </w:tcPr>
          <w:p w:rsidR="00CC4D65" w:rsidRPr="005949E3" w:rsidRDefault="00CC4D65" w:rsidP="00E40032">
            <w:pPr>
              <w:widowControl w:val="0"/>
              <w:autoSpaceDE w:val="0"/>
              <w:autoSpaceDN w:val="0"/>
              <w:adjustRightInd w:val="0"/>
              <w:snapToGrid w:val="0"/>
              <w:spacing w:line="360" w:lineRule="auto"/>
              <w:ind w:left="-42" w:right="-20"/>
              <w:contextualSpacing/>
              <w:jc w:val="center"/>
              <w:rPr>
                <w:rFonts w:eastAsia="Calibri"/>
                <w:bCs/>
                <w:sz w:val="18"/>
                <w:szCs w:val="18"/>
              </w:rPr>
            </w:pPr>
            <w:r w:rsidRPr="005949E3">
              <w:rPr>
                <w:rFonts w:eastAsia="Calibri"/>
                <w:bCs/>
                <w:sz w:val="18"/>
                <w:szCs w:val="18"/>
              </w:rPr>
              <w:t>1</w:t>
            </w:r>
          </w:p>
        </w:tc>
        <w:tc>
          <w:tcPr>
            <w:tcW w:w="768" w:type="pct"/>
            <w:shd w:val="clear" w:color="auto" w:fill="auto"/>
            <w:vAlign w:val="center"/>
          </w:tcPr>
          <w:p w:rsidR="00CC4D65" w:rsidRPr="005949E3" w:rsidRDefault="00CC4D65" w:rsidP="00E40032">
            <w:pPr>
              <w:tabs>
                <w:tab w:val="left" w:pos="540"/>
              </w:tabs>
              <w:snapToGrid w:val="0"/>
              <w:spacing w:line="360" w:lineRule="auto"/>
              <w:contextualSpacing/>
              <w:jc w:val="center"/>
              <w:rPr>
                <w:rFonts w:eastAsia="Calibri"/>
                <w:bCs/>
                <w:sz w:val="18"/>
                <w:szCs w:val="18"/>
              </w:rPr>
            </w:pPr>
            <w:r w:rsidRPr="005949E3">
              <w:rPr>
                <w:rFonts w:eastAsia="Calibri"/>
                <w:bCs/>
                <w:sz w:val="18"/>
                <w:szCs w:val="18"/>
              </w:rPr>
              <w:t>2</w:t>
            </w:r>
          </w:p>
        </w:tc>
        <w:tc>
          <w:tcPr>
            <w:tcW w:w="430" w:type="pct"/>
            <w:shd w:val="clear" w:color="auto" w:fill="auto"/>
            <w:vAlign w:val="center"/>
          </w:tcPr>
          <w:p w:rsidR="00CC4D65" w:rsidRPr="005949E3" w:rsidRDefault="00CC4D65" w:rsidP="00E40032">
            <w:pPr>
              <w:widowControl w:val="0"/>
              <w:autoSpaceDE w:val="0"/>
              <w:autoSpaceDN w:val="0"/>
              <w:adjustRightInd w:val="0"/>
              <w:snapToGrid w:val="0"/>
              <w:spacing w:line="360" w:lineRule="auto"/>
              <w:ind w:left="10" w:right="-20"/>
              <w:contextualSpacing/>
              <w:jc w:val="center"/>
              <w:rPr>
                <w:rFonts w:eastAsia="Calibri"/>
                <w:bCs/>
                <w:sz w:val="18"/>
                <w:szCs w:val="18"/>
              </w:rPr>
            </w:pPr>
            <w:r w:rsidRPr="005949E3">
              <w:rPr>
                <w:rFonts w:eastAsia="Calibri"/>
                <w:bCs/>
                <w:sz w:val="18"/>
                <w:szCs w:val="18"/>
              </w:rPr>
              <w:t>3</w:t>
            </w:r>
          </w:p>
        </w:tc>
        <w:tc>
          <w:tcPr>
            <w:tcW w:w="396" w:type="pct"/>
            <w:shd w:val="clear" w:color="auto" w:fill="auto"/>
            <w:vAlign w:val="center"/>
          </w:tcPr>
          <w:p w:rsidR="00CC4D65" w:rsidRPr="005949E3" w:rsidRDefault="00CC4D65" w:rsidP="00E40032">
            <w:pPr>
              <w:widowControl w:val="0"/>
              <w:autoSpaceDE w:val="0"/>
              <w:autoSpaceDN w:val="0"/>
              <w:adjustRightInd w:val="0"/>
              <w:snapToGrid w:val="0"/>
              <w:spacing w:line="360" w:lineRule="auto"/>
              <w:ind w:left="10" w:right="-20"/>
              <w:contextualSpacing/>
              <w:jc w:val="center"/>
              <w:rPr>
                <w:rFonts w:eastAsia="Calibri"/>
                <w:bCs/>
                <w:sz w:val="18"/>
                <w:szCs w:val="18"/>
              </w:rPr>
            </w:pPr>
            <w:r w:rsidRPr="005949E3">
              <w:rPr>
                <w:rFonts w:eastAsia="Calibri"/>
                <w:bCs/>
                <w:sz w:val="18"/>
                <w:szCs w:val="18"/>
              </w:rPr>
              <w:t>4</w:t>
            </w:r>
          </w:p>
        </w:tc>
        <w:tc>
          <w:tcPr>
            <w:tcW w:w="503" w:type="pct"/>
            <w:shd w:val="clear" w:color="auto" w:fill="auto"/>
            <w:vAlign w:val="center"/>
          </w:tcPr>
          <w:p w:rsidR="00CC4D65" w:rsidRPr="005949E3" w:rsidRDefault="00CC4D65" w:rsidP="00E40032">
            <w:pPr>
              <w:snapToGrid w:val="0"/>
              <w:spacing w:line="360" w:lineRule="auto"/>
              <w:contextualSpacing/>
              <w:jc w:val="center"/>
              <w:rPr>
                <w:rFonts w:eastAsia="Calibri"/>
                <w:bCs/>
                <w:sz w:val="18"/>
                <w:szCs w:val="18"/>
              </w:rPr>
            </w:pPr>
            <w:r w:rsidRPr="005949E3">
              <w:rPr>
                <w:rFonts w:eastAsia="Calibri"/>
                <w:bCs/>
                <w:sz w:val="18"/>
                <w:szCs w:val="18"/>
              </w:rPr>
              <w:t>5</w:t>
            </w:r>
          </w:p>
        </w:tc>
        <w:tc>
          <w:tcPr>
            <w:tcW w:w="474" w:type="pct"/>
            <w:shd w:val="clear" w:color="auto" w:fill="auto"/>
            <w:vAlign w:val="center"/>
          </w:tcPr>
          <w:p w:rsidR="00CC4D65" w:rsidRPr="005949E3" w:rsidRDefault="00CC4D65" w:rsidP="00E40032">
            <w:pPr>
              <w:snapToGrid w:val="0"/>
              <w:spacing w:line="360" w:lineRule="auto"/>
              <w:contextualSpacing/>
              <w:jc w:val="center"/>
              <w:rPr>
                <w:rFonts w:eastAsia="Calibri"/>
                <w:bCs/>
                <w:sz w:val="18"/>
                <w:szCs w:val="18"/>
              </w:rPr>
            </w:pPr>
            <w:r w:rsidRPr="005949E3">
              <w:rPr>
                <w:rFonts w:eastAsia="Calibri"/>
                <w:bCs/>
                <w:sz w:val="18"/>
                <w:szCs w:val="18"/>
              </w:rPr>
              <w:t>6</w:t>
            </w:r>
          </w:p>
        </w:tc>
        <w:tc>
          <w:tcPr>
            <w:tcW w:w="448" w:type="pct"/>
            <w:shd w:val="clear" w:color="auto" w:fill="auto"/>
            <w:vAlign w:val="center"/>
          </w:tcPr>
          <w:p w:rsidR="00CC4D65" w:rsidRPr="005949E3" w:rsidRDefault="00CC4D65" w:rsidP="00E40032">
            <w:pPr>
              <w:snapToGrid w:val="0"/>
              <w:spacing w:line="360" w:lineRule="auto"/>
              <w:contextualSpacing/>
              <w:jc w:val="center"/>
              <w:rPr>
                <w:rFonts w:eastAsia="Calibri"/>
                <w:bCs/>
                <w:sz w:val="18"/>
                <w:szCs w:val="18"/>
              </w:rPr>
            </w:pPr>
            <w:r w:rsidRPr="005949E3">
              <w:rPr>
                <w:rFonts w:eastAsia="Calibri"/>
                <w:bCs/>
                <w:sz w:val="18"/>
                <w:szCs w:val="18"/>
              </w:rPr>
              <w:t>7</w:t>
            </w:r>
          </w:p>
        </w:tc>
        <w:tc>
          <w:tcPr>
            <w:tcW w:w="448" w:type="pct"/>
            <w:shd w:val="clear" w:color="auto" w:fill="auto"/>
            <w:vAlign w:val="center"/>
          </w:tcPr>
          <w:p w:rsidR="00CC4D65" w:rsidRPr="005949E3" w:rsidRDefault="00CC4D65" w:rsidP="00E40032">
            <w:pPr>
              <w:snapToGrid w:val="0"/>
              <w:spacing w:line="360" w:lineRule="auto"/>
              <w:contextualSpacing/>
              <w:jc w:val="center"/>
              <w:rPr>
                <w:rFonts w:eastAsia="Calibri"/>
                <w:sz w:val="18"/>
                <w:szCs w:val="18"/>
              </w:rPr>
            </w:pPr>
            <w:r w:rsidRPr="005949E3">
              <w:rPr>
                <w:rFonts w:eastAsia="Calibri"/>
                <w:sz w:val="18"/>
                <w:szCs w:val="18"/>
              </w:rPr>
              <w:t>8</w:t>
            </w:r>
          </w:p>
        </w:tc>
        <w:tc>
          <w:tcPr>
            <w:tcW w:w="352" w:type="pct"/>
            <w:shd w:val="clear" w:color="auto" w:fill="auto"/>
            <w:vAlign w:val="center"/>
          </w:tcPr>
          <w:p w:rsidR="00CC4D65" w:rsidRPr="005949E3" w:rsidRDefault="00CC4D65" w:rsidP="00E40032">
            <w:pPr>
              <w:snapToGrid w:val="0"/>
              <w:spacing w:line="360" w:lineRule="auto"/>
              <w:contextualSpacing/>
              <w:jc w:val="center"/>
              <w:rPr>
                <w:rFonts w:eastAsia="Calibri"/>
                <w:sz w:val="18"/>
                <w:szCs w:val="18"/>
              </w:rPr>
            </w:pPr>
            <w:r w:rsidRPr="005949E3">
              <w:rPr>
                <w:rFonts w:eastAsia="Calibri"/>
                <w:sz w:val="18"/>
                <w:szCs w:val="18"/>
              </w:rPr>
              <w:t>9=6/4</w:t>
            </w:r>
          </w:p>
        </w:tc>
        <w:tc>
          <w:tcPr>
            <w:tcW w:w="352" w:type="pct"/>
            <w:shd w:val="clear" w:color="auto" w:fill="auto"/>
            <w:vAlign w:val="center"/>
          </w:tcPr>
          <w:p w:rsidR="00CC4D65" w:rsidRPr="005949E3" w:rsidRDefault="00CC4D65" w:rsidP="00E40032">
            <w:pPr>
              <w:snapToGrid w:val="0"/>
              <w:spacing w:line="360" w:lineRule="auto"/>
              <w:contextualSpacing/>
              <w:jc w:val="center"/>
              <w:rPr>
                <w:rFonts w:eastAsia="Calibri"/>
                <w:sz w:val="18"/>
                <w:szCs w:val="18"/>
              </w:rPr>
            </w:pPr>
            <w:r w:rsidRPr="005949E3">
              <w:rPr>
                <w:rFonts w:eastAsia="Calibri"/>
                <w:sz w:val="18"/>
                <w:szCs w:val="18"/>
              </w:rPr>
              <w:t>10=7/5</w:t>
            </w:r>
          </w:p>
        </w:tc>
        <w:tc>
          <w:tcPr>
            <w:tcW w:w="352" w:type="pct"/>
            <w:shd w:val="clear" w:color="auto" w:fill="auto"/>
            <w:vAlign w:val="center"/>
          </w:tcPr>
          <w:p w:rsidR="00CC4D65" w:rsidRPr="005949E3" w:rsidRDefault="00CC4D65" w:rsidP="00E40032">
            <w:pPr>
              <w:snapToGrid w:val="0"/>
              <w:spacing w:line="360" w:lineRule="auto"/>
              <w:contextualSpacing/>
              <w:jc w:val="center"/>
              <w:rPr>
                <w:rFonts w:eastAsia="Calibri"/>
                <w:sz w:val="18"/>
                <w:szCs w:val="18"/>
              </w:rPr>
            </w:pPr>
            <w:r w:rsidRPr="005949E3">
              <w:rPr>
                <w:rFonts w:eastAsia="Calibri"/>
                <w:sz w:val="18"/>
                <w:szCs w:val="18"/>
              </w:rPr>
              <w:t>11=8/5</w:t>
            </w:r>
          </w:p>
        </w:tc>
        <w:tc>
          <w:tcPr>
            <w:tcW w:w="345" w:type="pct"/>
            <w:shd w:val="clear" w:color="auto" w:fill="auto"/>
            <w:vAlign w:val="center"/>
          </w:tcPr>
          <w:p w:rsidR="00CC4D65" w:rsidRPr="005949E3" w:rsidRDefault="00CC4D65" w:rsidP="00E40032">
            <w:pPr>
              <w:snapToGrid w:val="0"/>
              <w:spacing w:line="360" w:lineRule="auto"/>
              <w:contextualSpacing/>
              <w:jc w:val="center"/>
              <w:rPr>
                <w:rFonts w:eastAsia="Calibri"/>
                <w:sz w:val="18"/>
                <w:szCs w:val="18"/>
              </w:rPr>
            </w:pPr>
            <w:r w:rsidRPr="005949E3">
              <w:rPr>
                <w:rFonts w:eastAsia="Calibri"/>
                <w:sz w:val="18"/>
                <w:szCs w:val="18"/>
              </w:rPr>
              <w:t>12=4/3</w:t>
            </w:r>
          </w:p>
        </w:tc>
      </w:tr>
      <w:tr w:rsidR="00CC4D65" w:rsidRPr="005949E3" w:rsidTr="00501FD1">
        <w:trPr>
          <w:trHeight w:val="227"/>
        </w:trPr>
        <w:tc>
          <w:tcPr>
            <w:tcW w:w="132" w:type="pct"/>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1.</w:t>
            </w:r>
          </w:p>
        </w:tc>
        <w:tc>
          <w:tcPr>
            <w:tcW w:w="768" w:type="pct"/>
            <w:vAlign w:val="center"/>
          </w:tcPr>
          <w:p w:rsidR="00CC4D65" w:rsidRPr="005949E3" w:rsidRDefault="00CC4D65" w:rsidP="00E40032">
            <w:pPr>
              <w:widowControl w:val="0"/>
              <w:autoSpaceDE w:val="0"/>
              <w:autoSpaceDN w:val="0"/>
              <w:adjustRightInd w:val="0"/>
              <w:snapToGrid w:val="0"/>
              <w:spacing w:line="360" w:lineRule="auto"/>
              <w:ind w:left="110" w:right="-20"/>
              <w:contextualSpacing/>
              <w:rPr>
                <w:rFonts w:eastAsia="Calibri"/>
                <w:sz w:val="18"/>
                <w:szCs w:val="18"/>
              </w:rPr>
            </w:pPr>
            <w:r w:rsidRPr="005949E3">
              <w:rPr>
                <w:rFonts w:eastAsia="Calibri"/>
                <w:sz w:val="18"/>
                <w:szCs w:val="18"/>
              </w:rPr>
              <w:t>Kec. Benteng</w:t>
            </w:r>
          </w:p>
        </w:tc>
        <w:tc>
          <w:tcPr>
            <w:tcW w:w="430" w:type="pct"/>
            <w:shd w:val="clear" w:color="auto" w:fill="auto"/>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w:t>
            </w:r>
          </w:p>
        </w:tc>
        <w:tc>
          <w:tcPr>
            <w:tcW w:w="396" w:type="pct"/>
            <w:shd w:val="clear" w:color="auto" w:fill="auto"/>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w:t>
            </w:r>
          </w:p>
        </w:tc>
        <w:tc>
          <w:tcPr>
            <w:tcW w:w="503" w:type="pct"/>
            <w:shd w:val="clear" w:color="auto" w:fill="auto"/>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w:t>
            </w:r>
          </w:p>
        </w:tc>
        <w:tc>
          <w:tcPr>
            <w:tcW w:w="474" w:type="pct"/>
            <w:shd w:val="clear" w:color="auto" w:fill="auto"/>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w:t>
            </w:r>
          </w:p>
        </w:tc>
        <w:tc>
          <w:tcPr>
            <w:tcW w:w="448" w:type="pct"/>
            <w:shd w:val="clear" w:color="auto" w:fill="auto"/>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w:t>
            </w:r>
          </w:p>
        </w:tc>
        <w:tc>
          <w:tcPr>
            <w:tcW w:w="448" w:type="pct"/>
            <w:shd w:val="clear" w:color="auto" w:fill="auto"/>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w:t>
            </w:r>
          </w:p>
        </w:tc>
        <w:tc>
          <w:tcPr>
            <w:tcW w:w="352" w:type="pct"/>
            <w:shd w:val="clear" w:color="auto" w:fill="auto"/>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w:t>
            </w:r>
          </w:p>
        </w:tc>
        <w:tc>
          <w:tcPr>
            <w:tcW w:w="352" w:type="pct"/>
            <w:shd w:val="clear" w:color="auto" w:fill="auto"/>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w:t>
            </w:r>
          </w:p>
        </w:tc>
        <w:tc>
          <w:tcPr>
            <w:tcW w:w="352" w:type="pct"/>
            <w:shd w:val="clear" w:color="auto" w:fill="auto"/>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w:t>
            </w:r>
          </w:p>
        </w:tc>
        <w:tc>
          <w:tcPr>
            <w:tcW w:w="345" w:type="pct"/>
            <w:shd w:val="clear" w:color="auto" w:fill="auto"/>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w:t>
            </w:r>
          </w:p>
        </w:tc>
      </w:tr>
      <w:tr w:rsidR="00CC4D65" w:rsidRPr="005949E3" w:rsidTr="00501FD1">
        <w:trPr>
          <w:trHeight w:val="227"/>
        </w:trPr>
        <w:tc>
          <w:tcPr>
            <w:tcW w:w="132" w:type="pct"/>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2.</w:t>
            </w:r>
          </w:p>
        </w:tc>
        <w:tc>
          <w:tcPr>
            <w:tcW w:w="768" w:type="pct"/>
            <w:vAlign w:val="center"/>
          </w:tcPr>
          <w:p w:rsidR="00CC4D65" w:rsidRPr="005949E3" w:rsidRDefault="00CC4D65" w:rsidP="00E40032">
            <w:pPr>
              <w:widowControl w:val="0"/>
              <w:autoSpaceDE w:val="0"/>
              <w:autoSpaceDN w:val="0"/>
              <w:adjustRightInd w:val="0"/>
              <w:snapToGrid w:val="0"/>
              <w:spacing w:line="360" w:lineRule="auto"/>
              <w:ind w:left="110" w:right="-20"/>
              <w:contextualSpacing/>
              <w:rPr>
                <w:rFonts w:eastAsia="Calibri"/>
                <w:sz w:val="18"/>
                <w:szCs w:val="18"/>
              </w:rPr>
            </w:pPr>
            <w:r w:rsidRPr="005949E3">
              <w:rPr>
                <w:rFonts w:eastAsia="Calibri"/>
                <w:sz w:val="18"/>
                <w:szCs w:val="18"/>
              </w:rPr>
              <w:t>Kec. Bontoharu</w:t>
            </w:r>
          </w:p>
        </w:tc>
        <w:tc>
          <w:tcPr>
            <w:tcW w:w="430" w:type="pct"/>
            <w:shd w:val="clear" w:color="auto" w:fill="auto"/>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350,0</w:t>
            </w:r>
          </w:p>
        </w:tc>
        <w:tc>
          <w:tcPr>
            <w:tcW w:w="396" w:type="pct"/>
            <w:shd w:val="clear" w:color="auto" w:fill="auto"/>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135</w:t>
            </w:r>
          </w:p>
        </w:tc>
        <w:tc>
          <w:tcPr>
            <w:tcW w:w="503" w:type="pct"/>
            <w:shd w:val="clear" w:color="auto" w:fill="auto"/>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1.256,50</w:t>
            </w:r>
          </w:p>
        </w:tc>
        <w:tc>
          <w:tcPr>
            <w:tcW w:w="474" w:type="pct"/>
            <w:shd w:val="clear" w:color="auto" w:fill="auto"/>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848,65</w:t>
            </w:r>
          </w:p>
        </w:tc>
        <w:tc>
          <w:tcPr>
            <w:tcW w:w="448" w:type="pct"/>
            <w:shd w:val="clear" w:color="auto" w:fill="auto"/>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1.579,20</w:t>
            </w:r>
          </w:p>
        </w:tc>
        <w:tc>
          <w:tcPr>
            <w:tcW w:w="448" w:type="pct"/>
            <w:shd w:val="clear" w:color="auto" w:fill="auto"/>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609,12</w:t>
            </w:r>
          </w:p>
        </w:tc>
        <w:tc>
          <w:tcPr>
            <w:tcW w:w="352" w:type="pct"/>
            <w:shd w:val="clear" w:color="auto" w:fill="auto"/>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3,59</w:t>
            </w:r>
          </w:p>
        </w:tc>
        <w:tc>
          <w:tcPr>
            <w:tcW w:w="352" w:type="pct"/>
            <w:shd w:val="clear" w:color="auto" w:fill="auto"/>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1,26</w:t>
            </w:r>
          </w:p>
        </w:tc>
        <w:tc>
          <w:tcPr>
            <w:tcW w:w="352" w:type="pct"/>
            <w:shd w:val="clear" w:color="auto" w:fill="auto"/>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0,48</w:t>
            </w:r>
          </w:p>
        </w:tc>
        <w:tc>
          <w:tcPr>
            <w:tcW w:w="345" w:type="pct"/>
            <w:shd w:val="clear" w:color="auto" w:fill="auto"/>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39</w:t>
            </w:r>
          </w:p>
        </w:tc>
      </w:tr>
      <w:tr w:rsidR="00CC4D65" w:rsidRPr="005949E3" w:rsidTr="00501FD1">
        <w:trPr>
          <w:trHeight w:val="227"/>
        </w:trPr>
        <w:tc>
          <w:tcPr>
            <w:tcW w:w="132" w:type="pct"/>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3.</w:t>
            </w:r>
          </w:p>
        </w:tc>
        <w:tc>
          <w:tcPr>
            <w:tcW w:w="768" w:type="pct"/>
          </w:tcPr>
          <w:p w:rsidR="00CC4D65" w:rsidRPr="005949E3" w:rsidRDefault="00CC4D65" w:rsidP="00E40032">
            <w:pPr>
              <w:spacing w:line="360" w:lineRule="auto"/>
              <w:ind w:left="110"/>
              <w:contextualSpacing/>
              <w:rPr>
                <w:sz w:val="18"/>
                <w:szCs w:val="18"/>
              </w:rPr>
            </w:pPr>
            <w:r w:rsidRPr="005949E3">
              <w:rPr>
                <w:rFonts w:eastAsia="Calibri"/>
                <w:sz w:val="18"/>
                <w:szCs w:val="18"/>
              </w:rPr>
              <w:t>Kec. Bontomanai</w:t>
            </w:r>
          </w:p>
        </w:tc>
        <w:tc>
          <w:tcPr>
            <w:tcW w:w="430" w:type="pct"/>
            <w:shd w:val="clear" w:color="auto" w:fill="auto"/>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70,00</w:t>
            </w:r>
          </w:p>
        </w:tc>
        <w:tc>
          <w:tcPr>
            <w:tcW w:w="396" w:type="pct"/>
            <w:shd w:val="clear" w:color="auto" w:fill="auto"/>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10</w:t>
            </w:r>
          </w:p>
        </w:tc>
        <w:tc>
          <w:tcPr>
            <w:tcW w:w="503" w:type="pct"/>
            <w:shd w:val="clear" w:color="auto" w:fill="auto"/>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251,30</w:t>
            </w:r>
          </w:p>
        </w:tc>
        <w:tc>
          <w:tcPr>
            <w:tcW w:w="474" w:type="pct"/>
            <w:shd w:val="clear" w:color="auto" w:fill="auto"/>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35,9</w:t>
            </w:r>
          </w:p>
        </w:tc>
        <w:tc>
          <w:tcPr>
            <w:tcW w:w="448" w:type="pct"/>
            <w:shd w:val="clear" w:color="auto" w:fill="auto"/>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315,84</w:t>
            </w:r>
          </w:p>
        </w:tc>
        <w:tc>
          <w:tcPr>
            <w:tcW w:w="448" w:type="pct"/>
            <w:shd w:val="clear" w:color="auto" w:fill="auto"/>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45,12</w:t>
            </w:r>
          </w:p>
        </w:tc>
        <w:tc>
          <w:tcPr>
            <w:tcW w:w="352" w:type="pct"/>
            <w:shd w:val="clear" w:color="auto" w:fill="auto"/>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3,59</w:t>
            </w:r>
          </w:p>
        </w:tc>
        <w:tc>
          <w:tcPr>
            <w:tcW w:w="352" w:type="pct"/>
            <w:shd w:val="clear" w:color="auto" w:fill="auto"/>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1,26</w:t>
            </w:r>
          </w:p>
        </w:tc>
        <w:tc>
          <w:tcPr>
            <w:tcW w:w="352" w:type="pct"/>
            <w:shd w:val="clear" w:color="auto" w:fill="auto"/>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0,18</w:t>
            </w:r>
          </w:p>
        </w:tc>
        <w:tc>
          <w:tcPr>
            <w:tcW w:w="345" w:type="pct"/>
            <w:shd w:val="clear" w:color="auto" w:fill="auto"/>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14</w:t>
            </w:r>
          </w:p>
        </w:tc>
      </w:tr>
      <w:tr w:rsidR="00CC4D65" w:rsidRPr="005949E3" w:rsidTr="00501FD1">
        <w:trPr>
          <w:trHeight w:val="227"/>
        </w:trPr>
        <w:tc>
          <w:tcPr>
            <w:tcW w:w="132" w:type="pct"/>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4</w:t>
            </w:r>
          </w:p>
        </w:tc>
        <w:tc>
          <w:tcPr>
            <w:tcW w:w="768" w:type="pct"/>
          </w:tcPr>
          <w:p w:rsidR="00CC4D65" w:rsidRPr="005949E3" w:rsidRDefault="00CC4D65" w:rsidP="00E40032">
            <w:pPr>
              <w:spacing w:line="360" w:lineRule="auto"/>
              <w:ind w:left="110"/>
              <w:contextualSpacing/>
              <w:rPr>
                <w:sz w:val="18"/>
                <w:szCs w:val="18"/>
              </w:rPr>
            </w:pPr>
            <w:r w:rsidRPr="005949E3">
              <w:rPr>
                <w:rFonts w:eastAsia="Calibri"/>
                <w:sz w:val="18"/>
                <w:szCs w:val="18"/>
              </w:rPr>
              <w:t>Kec. Bontomatene</w:t>
            </w:r>
          </w:p>
        </w:tc>
        <w:tc>
          <w:tcPr>
            <w:tcW w:w="430" w:type="pct"/>
            <w:shd w:val="clear" w:color="auto" w:fill="auto"/>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w:t>
            </w:r>
          </w:p>
        </w:tc>
        <w:tc>
          <w:tcPr>
            <w:tcW w:w="396" w:type="pct"/>
            <w:shd w:val="clear" w:color="auto" w:fill="auto"/>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w:t>
            </w:r>
          </w:p>
        </w:tc>
        <w:tc>
          <w:tcPr>
            <w:tcW w:w="503" w:type="pct"/>
            <w:shd w:val="clear" w:color="auto" w:fill="auto"/>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w:t>
            </w:r>
          </w:p>
        </w:tc>
        <w:tc>
          <w:tcPr>
            <w:tcW w:w="474" w:type="pct"/>
            <w:shd w:val="clear" w:color="auto" w:fill="auto"/>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w:t>
            </w:r>
          </w:p>
        </w:tc>
        <w:tc>
          <w:tcPr>
            <w:tcW w:w="448" w:type="pct"/>
            <w:shd w:val="clear" w:color="auto" w:fill="auto"/>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w:t>
            </w:r>
          </w:p>
        </w:tc>
        <w:tc>
          <w:tcPr>
            <w:tcW w:w="448" w:type="pct"/>
            <w:shd w:val="clear" w:color="auto" w:fill="auto"/>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w:t>
            </w:r>
          </w:p>
        </w:tc>
        <w:tc>
          <w:tcPr>
            <w:tcW w:w="352" w:type="pct"/>
            <w:shd w:val="clear" w:color="auto" w:fill="auto"/>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w:t>
            </w:r>
          </w:p>
        </w:tc>
        <w:tc>
          <w:tcPr>
            <w:tcW w:w="352" w:type="pct"/>
            <w:shd w:val="clear" w:color="auto" w:fill="auto"/>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w:t>
            </w:r>
          </w:p>
        </w:tc>
        <w:tc>
          <w:tcPr>
            <w:tcW w:w="352" w:type="pct"/>
            <w:shd w:val="clear" w:color="auto" w:fill="auto"/>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w:t>
            </w:r>
          </w:p>
        </w:tc>
        <w:tc>
          <w:tcPr>
            <w:tcW w:w="345" w:type="pct"/>
            <w:shd w:val="clear" w:color="auto" w:fill="auto"/>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w:t>
            </w:r>
          </w:p>
        </w:tc>
      </w:tr>
      <w:tr w:rsidR="00CC4D65" w:rsidRPr="005949E3" w:rsidTr="00501FD1">
        <w:trPr>
          <w:trHeight w:val="227"/>
        </w:trPr>
        <w:tc>
          <w:tcPr>
            <w:tcW w:w="132" w:type="pct"/>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5</w:t>
            </w:r>
          </w:p>
        </w:tc>
        <w:tc>
          <w:tcPr>
            <w:tcW w:w="768" w:type="pct"/>
          </w:tcPr>
          <w:p w:rsidR="00CC4D65" w:rsidRPr="005949E3" w:rsidRDefault="00CC4D65" w:rsidP="00E40032">
            <w:pPr>
              <w:spacing w:line="360" w:lineRule="auto"/>
              <w:ind w:left="110"/>
              <w:contextualSpacing/>
              <w:rPr>
                <w:sz w:val="18"/>
                <w:szCs w:val="18"/>
              </w:rPr>
            </w:pPr>
            <w:r w:rsidRPr="005949E3">
              <w:rPr>
                <w:rFonts w:eastAsia="Calibri"/>
                <w:sz w:val="18"/>
                <w:szCs w:val="18"/>
              </w:rPr>
              <w:t>Kecamatan Buki</w:t>
            </w:r>
          </w:p>
        </w:tc>
        <w:tc>
          <w:tcPr>
            <w:tcW w:w="430" w:type="pct"/>
            <w:shd w:val="clear" w:color="auto" w:fill="auto"/>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w:t>
            </w:r>
          </w:p>
        </w:tc>
        <w:tc>
          <w:tcPr>
            <w:tcW w:w="396" w:type="pct"/>
            <w:shd w:val="clear" w:color="auto" w:fill="auto"/>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w:t>
            </w:r>
          </w:p>
        </w:tc>
        <w:tc>
          <w:tcPr>
            <w:tcW w:w="503" w:type="pct"/>
            <w:shd w:val="clear" w:color="auto" w:fill="auto"/>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w:t>
            </w:r>
          </w:p>
        </w:tc>
        <w:tc>
          <w:tcPr>
            <w:tcW w:w="474" w:type="pct"/>
            <w:shd w:val="clear" w:color="auto" w:fill="auto"/>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w:t>
            </w:r>
          </w:p>
        </w:tc>
        <w:tc>
          <w:tcPr>
            <w:tcW w:w="448" w:type="pct"/>
            <w:shd w:val="clear" w:color="auto" w:fill="auto"/>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w:t>
            </w:r>
          </w:p>
        </w:tc>
        <w:tc>
          <w:tcPr>
            <w:tcW w:w="448" w:type="pct"/>
            <w:shd w:val="clear" w:color="auto" w:fill="auto"/>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w:t>
            </w:r>
          </w:p>
        </w:tc>
        <w:tc>
          <w:tcPr>
            <w:tcW w:w="352" w:type="pct"/>
            <w:shd w:val="clear" w:color="auto" w:fill="auto"/>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w:t>
            </w:r>
          </w:p>
        </w:tc>
        <w:tc>
          <w:tcPr>
            <w:tcW w:w="352" w:type="pct"/>
            <w:shd w:val="clear" w:color="auto" w:fill="auto"/>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w:t>
            </w:r>
          </w:p>
        </w:tc>
        <w:tc>
          <w:tcPr>
            <w:tcW w:w="352" w:type="pct"/>
            <w:shd w:val="clear" w:color="auto" w:fill="auto"/>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w:t>
            </w:r>
          </w:p>
        </w:tc>
        <w:tc>
          <w:tcPr>
            <w:tcW w:w="345" w:type="pct"/>
            <w:shd w:val="clear" w:color="auto" w:fill="auto"/>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w:t>
            </w:r>
          </w:p>
        </w:tc>
      </w:tr>
      <w:tr w:rsidR="00CC4D65" w:rsidRPr="005949E3" w:rsidTr="00501FD1">
        <w:trPr>
          <w:trHeight w:val="227"/>
        </w:trPr>
        <w:tc>
          <w:tcPr>
            <w:tcW w:w="132" w:type="pct"/>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6</w:t>
            </w:r>
          </w:p>
        </w:tc>
        <w:tc>
          <w:tcPr>
            <w:tcW w:w="768" w:type="pct"/>
          </w:tcPr>
          <w:p w:rsidR="00CC4D65" w:rsidRPr="005949E3" w:rsidRDefault="00CC4D65" w:rsidP="00E40032">
            <w:pPr>
              <w:spacing w:line="360" w:lineRule="auto"/>
              <w:ind w:left="110"/>
              <w:contextualSpacing/>
              <w:rPr>
                <w:sz w:val="18"/>
                <w:szCs w:val="18"/>
              </w:rPr>
            </w:pPr>
            <w:r w:rsidRPr="005949E3">
              <w:rPr>
                <w:rFonts w:eastAsia="Calibri"/>
                <w:sz w:val="18"/>
                <w:szCs w:val="18"/>
              </w:rPr>
              <w:t>Kec. Bontosikuyu</w:t>
            </w:r>
          </w:p>
        </w:tc>
        <w:tc>
          <w:tcPr>
            <w:tcW w:w="430" w:type="pct"/>
            <w:shd w:val="clear" w:color="auto" w:fill="auto"/>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250,0</w:t>
            </w:r>
          </w:p>
        </w:tc>
        <w:tc>
          <w:tcPr>
            <w:tcW w:w="396" w:type="pct"/>
            <w:shd w:val="clear" w:color="auto" w:fill="auto"/>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15</w:t>
            </w:r>
          </w:p>
        </w:tc>
        <w:tc>
          <w:tcPr>
            <w:tcW w:w="503" w:type="pct"/>
            <w:shd w:val="clear" w:color="auto" w:fill="auto"/>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897,50</w:t>
            </w:r>
          </w:p>
        </w:tc>
        <w:tc>
          <w:tcPr>
            <w:tcW w:w="474" w:type="pct"/>
            <w:shd w:val="clear" w:color="auto" w:fill="auto"/>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53,85</w:t>
            </w:r>
          </w:p>
        </w:tc>
        <w:tc>
          <w:tcPr>
            <w:tcW w:w="448" w:type="pct"/>
            <w:shd w:val="clear" w:color="auto" w:fill="auto"/>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1196,00</w:t>
            </w:r>
          </w:p>
        </w:tc>
        <w:tc>
          <w:tcPr>
            <w:tcW w:w="448" w:type="pct"/>
            <w:shd w:val="clear" w:color="auto" w:fill="auto"/>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71,76</w:t>
            </w:r>
          </w:p>
        </w:tc>
        <w:tc>
          <w:tcPr>
            <w:tcW w:w="352" w:type="pct"/>
            <w:shd w:val="clear" w:color="auto" w:fill="auto"/>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3,59</w:t>
            </w:r>
          </w:p>
        </w:tc>
        <w:tc>
          <w:tcPr>
            <w:tcW w:w="352" w:type="pct"/>
            <w:shd w:val="clear" w:color="auto" w:fill="auto"/>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1,33</w:t>
            </w:r>
          </w:p>
        </w:tc>
        <w:tc>
          <w:tcPr>
            <w:tcW w:w="352" w:type="pct"/>
            <w:shd w:val="clear" w:color="auto" w:fill="auto"/>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0,08</w:t>
            </w:r>
          </w:p>
        </w:tc>
        <w:tc>
          <w:tcPr>
            <w:tcW w:w="345" w:type="pct"/>
            <w:shd w:val="clear" w:color="auto" w:fill="auto"/>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6</w:t>
            </w:r>
          </w:p>
        </w:tc>
      </w:tr>
      <w:tr w:rsidR="00CC4D65" w:rsidRPr="005949E3" w:rsidTr="00501FD1">
        <w:trPr>
          <w:trHeight w:val="227"/>
        </w:trPr>
        <w:tc>
          <w:tcPr>
            <w:tcW w:w="132" w:type="pct"/>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7</w:t>
            </w:r>
          </w:p>
        </w:tc>
        <w:tc>
          <w:tcPr>
            <w:tcW w:w="768" w:type="pct"/>
          </w:tcPr>
          <w:p w:rsidR="00CC4D65" w:rsidRPr="005949E3" w:rsidRDefault="00CC4D65" w:rsidP="00E40032">
            <w:pPr>
              <w:spacing w:line="360" w:lineRule="auto"/>
              <w:ind w:left="110"/>
              <w:contextualSpacing/>
              <w:rPr>
                <w:sz w:val="18"/>
                <w:szCs w:val="18"/>
              </w:rPr>
            </w:pPr>
            <w:r w:rsidRPr="005949E3">
              <w:rPr>
                <w:rFonts w:eastAsia="Calibri"/>
                <w:sz w:val="18"/>
                <w:szCs w:val="18"/>
              </w:rPr>
              <w:t>Kec. Pasimasunggu</w:t>
            </w:r>
          </w:p>
        </w:tc>
        <w:tc>
          <w:tcPr>
            <w:tcW w:w="430" w:type="pct"/>
            <w:shd w:val="clear" w:color="auto" w:fill="auto"/>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2.026,50</w:t>
            </w:r>
          </w:p>
        </w:tc>
        <w:tc>
          <w:tcPr>
            <w:tcW w:w="396" w:type="pct"/>
            <w:shd w:val="clear" w:color="auto" w:fill="auto"/>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2001,50</w:t>
            </w:r>
          </w:p>
        </w:tc>
        <w:tc>
          <w:tcPr>
            <w:tcW w:w="503" w:type="pct"/>
            <w:shd w:val="clear" w:color="auto" w:fill="auto"/>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7.275,14</w:t>
            </w:r>
          </w:p>
        </w:tc>
        <w:tc>
          <w:tcPr>
            <w:tcW w:w="474" w:type="pct"/>
            <w:shd w:val="clear" w:color="auto" w:fill="auto"/>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7.185,385</w:t>
            </w:r>
          </w:p>
        </w:tc>
        <w:tc>
          <w:tcPr>
            <w:tcW w:w="448" w:type="pct"/>
            <w:shd w:val="clear" w:color="auto" w:fill="auto"/>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9694,78</w:t>
            </w:r>
          </w:p>
        </w:tc>
        <w:tc>
          <w:tcPr>
            <w:tcW w:w="448" w:type="pct"/>
            <w:shd w:val="clear" w:color="auto" w:fill="auto"/>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9575,18</w:t>
            </w:r>
          </w:p>
        </w:tc>
        <w:tc>
          <w:tcPr>
            <w:tcW w:w="352" w:type="pct"/>
            <w:shd w:val="clear" w:color="auto" w:fill="auto"/>
            <w:vAlign w:val="center"/>
          </w:tcPr>
          <w:p w:rsidR="00CC4D65" w:rsidRPr="005949E3" w:rsidRDefault="00CC4D65" w:rsidP="00E40032">
            <w:pPr>
              <w:spacing w:line="360" w:lineRule="auto"/>
              <w:contextualSpacing/>
              <w:jc w:val="center"/>
              <w:rPr>
                <w:sz w:val="18"/>
                <w:szCs w:val="18"/>
              </w:rPr>
            </w:pPr>
            <w:r w:rsidRPr="005949E3">
              <w:rPr>
                <w:rFonts w:eastAsia="Calibri"/>
                <w:sz w:val="18"/>
                <w:szCs w:val="18"/>
              </w:rPr>
              <w:t>3,59</w:t>
            </w:r>
          </w:p>
        </w:tc>
        <w:tc>
          <w:tcPr>
            <w:tcW w:w="352" w:type="pct"/>
            <w:shd w:val="clear" w:color="auto" w:fill="auto"/>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1,33</w:t>
            </w:r>
          </w:p>
        </w:tc>
        <w:tc>
          <w:tcPr>
            <w:tcW w:w="352" w:type="pct"/>
            <w:shd w:val="clear" w:color="auto" w:fill="auto"/>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1,32</w:t>
            </w:r>
          </w:p>
        </w:tc>
        <w:tc>
          <w:tcPr>
            <w:tcW w:w="345" w:type="pct"/>
            <w:shd w:val="clear" w:color="auto" w:fill="auto"/>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99</w:t>
            </w:r>
          </w:p>
        </w:tc>
      </w:tr>
      <w:tr w:rsidR="00CC4D65" w:rsidRPr="005949E3" w:rsidTr="00501FD1">
        <w:trPr>
          <w:trHeight w:val="227"/>
        </w:trPr>
        <w:tc>
          <w:tcPr>
            <w:tcW w:w="132" w:type="pct"/>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8</w:t>
            </w:r>
          </w:p>
        </w:tc>
        <w:tc>
          <w:tcPr>
            <w:tcW w:w="768" w:type="pct"/>
          </w:tcPr>
          <w:p w:rsidR="00CC4D65" w:rsidRPr="005949E3" w:rsidRDefault="00CC4D65" w:rsidP="00E40032">
            <w:pPr>
              <w:spacing w:line="360" w:lineRule="auto"/>
              <w:ind w:left="110"/>
              <w:contextualSpacing/>
              <w:rPr>
                <w:sz w:val="18"/>
                <w:szCs w:val="18"/>
              </w:rPr>
            </w:pPr>
            <w:r w:rsidRPr="005949E3">
              <w:rPr>
                <w:rFonts w:eastAsia="Calibri"/>
                <w:sz w:val="18"/>
                <w:szCs w:val="18"/>
              </w:rPr>
              <w:t>Kec. Pastim</w:t>
            </w:r>
          </w:p>
        </w:tc>
        <w:tc>
          <w:tcPr>
            <w:tcW w:w="430" w:type="pct"/>
            <w:shd w:val="clear" w:color="auto" w:fill="auto"/>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1.0881,50</w:t>
            </w:r>
          </w:p>
        </w:tc>
        <w:tc>
          <w:tcPr>
            <w:tcW w:w="396" w:type="pct"/>
            <w:shd w:val="clear" w:color="auto" w:fill="auto"/>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1022,05</w:t>
            </w:r>
          </w:p>
        </w:tc>
        <w:tc>
          <w:tcPr>
            <w:tcW w:w="503" w:type="pct"/>
            <w:shd w:val="clear" w:color="auto" w:fill="auto"/>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3.882,59</w:t>
            </w:r>
          </w:p>
        </w:tc>
        <w:tc>
          <w:tcPr>
            <w:tcW w:w="474" w:type="pct"/>
            <w:shd w:val="clear" w:color="auto" w:fill="auto"/>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3669,1595</w:t>
            </w:r>
          </w:p>
        </w:tc>
        <w:tc>
          <w:tcPr>
            <w:tcW w:w="448" w:type="pct"/>
            <w:shd w:val="clear" w:color="auto" w:fill="auto"/>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4879,73</w:t>
            </w:r>
          </w:p>
        </w:tc>
        <w:tc>
          <w:tcPr>
            <w:tcW w:w="448" w:type="pct"/>
            <w:shd w:val="clear" w:color="auto" w:fill="auto"/>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4611,47</w:t>
            </w:r>
          </w:p>
        </w:tc>
        <w:tc>
          <w:tcPr>
            <w:tcW w:w="352" w:type="pct"/>
            <w:shd w:val="clear" w:color="auto" w:fill="auto"/>
            <w:vAlign w:val="center"/>
          </w:tcPr>
          <w:p w:rsidR="00CC4D65" w:rsidRPr="005949E3" w:rsidRDefault="00CC4D65" w:rsidP="00E40032">
            <w:pPr>
              <w:spacing w:line="360" w:lineRule="auto"/>
              <w:contextualSpacing/>
              <w:jc w:val="center"/>
              <w:rPr>
                <w:sz w:val="18"/>
                <w:szCs w:val="18"/>
              </w:rPr>
            </w:pPr>
            <w:r w:rsidRPr="005949E3">
              <w:rPr>
                <w:rFonts w:eastAsia="Calibri"/>
                <w:sz w:val="18"/>
                <w:szCs w:val="18"/>
              </w:rPr>
              <w:t>3,59</w:t>
            </w:r>
          </w:p>
        </w:tc>
        <w:tc>
          <w:tcPr>
            <w:tcW w:w="352" w:type="pct"/>
            <w:shd w:val="clear" w:color="auto" w:fill="auto"/>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1,26</w:t>
            </w:r>
          </w:p>
        </w:tc>
        <w:tc>
          <w:tcPr>
            <w:tcW w:w="352" w:type="pct"/>
            <w:shd w:val="clear" w:color="auto" w:fill="auto"/>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1,19</w:t>
            </w:r>
          </w:p>
        </w:tc>
        <w:tc>
          <w:tcPr>
            <w:tcW w:w="345" w:type="pct"/>
            <w:shd w:val="clear" w:color="auto" w:fill="auto"/>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95</w:t>
            </w:r>
          </w:p>
        </w:tc>
      </w:tr>
      <w:tr w:rsidR="00CC4D65" w:rsidRPr="005949E3" w:rsidTr="00501FD1">
        <w:trPr>
          <w:trHeight w:val="227"/>
        </w:trPr>
        <w:tc>
          <w:tcPr>
            <w:tcW w:w="132" w:type="pct"/>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9</w:t>
            </w:r>
          </w:p>
        </w:tc>
        <w:tc>
          <w:tcPr>
            <w:tcW w:w="768" w:type="pct"/>
          </w:tcPr>
          <w:p w:rsidR="00CC4D65" w:rsidRPr="005949E3" w:rsidRDefault="00CC4D65" w:rsidP="00E40032">
            <w:pPr>
              <w:spacing w:line="360" w:lineRule="auto"/>
              <w:ind w:left="110"/>
              <w:contextualSpacing/>
              <w:rPr>
                <w:sz w:val="18"/>
                <w:szCs w:val="18"/>
              </w:rPr>
            </w:pPr>
            <w:r w:rsidRPr="005949E3">
              <w:rPr>
                <w:rFonts w:eastAsia="Calibri"/>
                <w:sz w:val="18"/>
                <w:szCs w:val="18"/>
              </w:rPr>
              <w:t>Kec. Pasimarannu</w:t>
            </w:r>
          </w:p>
        </w:tc>
        <w:tc>
          <w:tcPr>
            <w:tcW w:w="430" w:type="pct"/>
            <w:shd w:val="clear" w:color="auto" w:fill="auto"/>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w:t>
            </w:r>
          </w:p>
        </w:tc>
        <w:tc>
          <w:tcPr>
            <w:tcW w:w="396" w:type="pct"/>
            <w:shd w:val="clear" w:color="auto" w:fill="auto"/>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w:t>
            </w:r>
          </w:p>
        </w:tc>
        <w:tc>
          <w:tcPr>
            <w:tcW w:w="503" w:type="pct"/>
            <w:shd w:val="clear" w:color="auto" w:fill="auto"/>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w:t>
            </w:r>
          </w:p>
        </w:tc>
        <w:tc>
          <w:tcPr>
            <w:tcW w:w="474" w:type="pct"/>
            <w:shd w:val="clear" w:color="auto" w:fill="auto"/>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w:t>
            </w:r>
          </w:p>
        </w:tc>
        <w:tc>
          <w:tcPr>
            <w:tcW w:w="448" w:type="pct"/>
            <w:shd w:val="clear" w:color="auto" w:fill="auto"/>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w:t>
            </w:r>
          </w:p>
        </w:tc>
        <w:tc>
          <w:tcPr>
            <w:tcW w:w="448" w:type="pct"/>
            <w:shd w:val="clear" w:color="auto" w:fill="auto"/>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w:t>
            </w:r>
          </w:p>
        </w:tc>
        <w:tc>
          <w:tcPr>
            <w:tcW w:w="352" w:type="pct"/>
            <w:shd w:val="clear" w:color="auto" w:fill="auto"/>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w:t>
            </w:r>
          </w:p>
        </w:tc>
        <w:tc>
          <w:tcPr>
            <w:tcW w:w="352" w:type="pct"/>
            <w:shd w:val="clear" w:color="auto" w:fill="auto"/>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w:t>
            </w:r>
          </w:p>
        </w:tc>
        <w:tc>
          <w:tcPr>
            <w:tcW w:w="352" w:type="pct"/>
            <w:shd w:val="clear" w:color="auto" w:fill="auto"/>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w:t>
            </w:r>
          </w:p>
        </w:tc>
        <w:tc>
          <w:tcPr>
            <w:tcW w:w="345" w:type="pct"/>
            <w:shd w:val="clear" w:color="auto" w:fill="auto"/>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w:t>
            </w:r>
          </w:p>
        </w:tc>
      </w:tr>
      <w:tr w:rsidR="00CC4D65" w:rsidRPr="005949E3" w:rsidTr="00501FD1">
        <w:trPr>
          <w:trHeight w:val="227"/>
        </w:trPr>
        <w:tc>
          <w:tcPr>
            <w:tcW w:w="132" w:type="pct"/>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10</w:t>
            </w:r>
          </w:p>
        </w:tc>
        <w:tc>
          <w:tcPr>
            <w:tcW w:w="768" w:type="pct"/>
          </w:tcPr>
          <w:p w:rsidR="00CC4D65" w:rsidRPr="005949E3" w:rsidRDefault="00CC4D65" w:rsidP="00E40032">
            <w:pPr>
              <w:spacing w:line="360" w:lineRule="auto"/>
              <w:ind w:left="110"/>
              <w:contextualSpacing/>
              <w:rPr>
                <w:sz w:val="18"/>
                <w:szCs w:val="18"/>
              </w:rPr>
            </w:pPr>
            <w:r w:rsidRPr="005949E3">
              <w:rPr>
                <w:rFonts w:eastAsia="Calibri"/>
                <w:sz w:val="18"/>
                <w:szCs w:val="18"/>
              </w:rPr>
              <w:t>Kec. Takabonerate</w:t>
            </w:r>
          </w:p>
        </w:tc>
        <w:tc>
          <w:tcPr>
            <w:tcW w:w="430" w:type="pct"/>
            <w:shd w:val="clear" w:color="auto" w:fill="auto"/>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w:t>
            </w:r>
          </w:p>
        </w:tc>
        <w:tc>
          <w:tcPr>
            <w:tcW w:w="396" w:type="pct"/>
            <w:shd w:val="clear" w:color="auto" w:fill="auto"/>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w:t>
            </w:r>
          </w:p>
        </w:tc>
        <w:tc>
          <w:tcPr>
            <w:tcW w:w="503" w:type="pct"/>
            <w:shd w:val="clear" w:color="auto" w:fill="auto"/>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w:t>
            </w:r>
          </w:p>
        </w:tc>
        <w:tc>
          <w:tcPr>
            <w:tcW w:w="474" w:type="pct"/>
            <w:shd w:val="clear" w:color="auto" w:fill="auto"/>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w:t>
            </w:r>
          </w:p>
        </w:tc>
        <w:tc>
          <w:tcPr>
            <w:tcW w:w="448" w:type="pct"/>
            <w:shd w:val="clear" w:color="auto" w:fill="auto"/>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w:t>
            </w:r>
          </w:p>
        </w:tc>
        <w:tc>
          <w:tcPr>
            <w:tcW w:w="448" w:type="pct"/>
            <w:shd w:val="clear" w:color="auto" w:fill="auto"/>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w:t>
            </w:r>
          </w:p>
        </w:tc>
        <w:tc>
          <w:tcPr>
            <w:tcW w:w="352" w:type="pct"/>
            <w:shd w:val="clear" w:color="auto" w:fill="auto"/>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w:t>
            </w:r>
          </w:p>
        </w:tc>
        <w:tc>
          <w:tcPr>
            <w:tcW w:w="352" w:type="pct"/>
            <w:shd w:val="clear" w:color="auto" w:fill="auto"/>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w:t>
            </w:r>
          </w:p>
        </w:tc>
        <w:tc>
          <w:tcPr>
            <w:tcW w:w="352" w:type="pct"/>
            <w:shd w:val="clear" w:color="auto" w:fill="auto"/>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w:t>
            </w:r>
          </w:p>
        </w:tc>
        <w:tc>
          <w:tcPr>
            <w:tcW w:w="345" w:type="pct"/>
            <w:shd w:val="clear" w:color="auto" w:fill="auto"/>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w:t>
            </w:r>
          </w:p>
        </w:tc>
      </w:tr>
      <w:tr w:rsidR="00CC4D65" w:rsidRPr="005949E3" w:rsidTr="00501FD1">
        <w:trPr>
          <w:trHeight w:val="227"/>
        </w:trPr>
        <w:tc>
          <w:tcPr>
            <w:tcW w:w="132" w:type="pct"/>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11</w:t>
            </w:r>
          </w:p>
        </w:tc>
        <w:tc>
          <w:tcPr>
            <w:tcW w:w="768" w:type="pct"/>
          </w:tcPr>
          <w:p w:rsidR="00CC4D65" w:rsidRPr="005949E3" w:rsidRDefault="00CC4D65" w:rsidP="00E40032">
            <w:pPr>
              <w:spacing w:line="360" w:lineRule="auto"/>
              <w:ind w:left="110"/>
              <w:contextualSpacing/>
              <w:rPr>
                <w:sz w:val="18"/>
                <w:szCs w:val="18"/>
              </w:rPr>
            </w:pPr>
            <w:r w:rsidRPr="005949E3">
              <w:rPr>
                <w:rFonts w:eastAsia="Calibri"/>
                <w:sz w:val="18"/>
                <w:szCs w:val="18"/>
              </w:rPr>
              <w:t>Kec. Pasilambena</w:t>
            </w:r>
          </w:p>
        </w:tc>
        <w:tc>
          <w:tcPr>
            <w:tcW w:w="430" w:type="pct"/>
            <w:shd w:val="clear" w:color="auto" w:fill="auto"/>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w:t>
            </w:r>
          </w:p>
        </w:tc>
        <w:tc>
          <w:tcPr>
            <w:tcW w:w="396" w:type="pct"/>
            <w:shd w:val="clear" w:color="auto" w:fill="auto"/>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w:t>
            </w:r>
          </w:p>
        </w:tc>
        <w:tc>
          <w:tcPr>
            <w:tcW w:w="503" w:type="pct"/>
            <w:shd w:val="clear" w:color="auto" w:fill="auto"/>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w:t>
            </w:r>
          </w:p>
        </w:tc>
        <w:tc>
          <w:tcPr>
            <w:tcW w:w="474" w:type="pct"/>
            <w:shd w:val="clear" w:color="auto" w:fill="auto"/>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w:t>
            </w:r>
          </w:p>
        </w:tc>
        <w:tc>
          <w:tcPr>
            <w:tcW w:w="448" w:type="pct"/>
            <w:shd w:val="clear" w:color="auto" w:fill="auto"/>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w:t>
            </w:r>
          </w:p>
        </w:tc>
        <w:tc>
          <w:tcPr>
            <w:tcW w:w="448" w:type="pct"/>
            <w:shd w:val="clear" w:color="auto" w:fill="auto"/>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w:t>
            </w:r>
          </w:p>
        </w:tc>
        <w:tc>
          <w:tcPr>
            <w:tcW w:w="352" w:type="pct"/>
            <w:shd w:val="clear" w:color="auto" w:fill="auto"/>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w:t>
            </w:r>
          </w:p>
        </w:tc>
        <w:tc>
          <w:tcPr>
            <w:tcW w:w="352" w:type="pct"/>
            <w:shd w:val="clear" w:color="auto" w:fill="auto"/>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w:t>
            </w:r>
          </w:p>
        </w:tc>
        <w:tc>
          <w:tcPr>
            <w:tcW w:w="352" w:type="pct"/>
            <w:shd w:val="clear" w:color="auto" w:fill="auto"/>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w:t>
            </w:r>
          </w:p>
        </w:tc>
        <w:tc>
          <w:tcPr>
            <w:tcW w:w="345" w:type="pct"/>
            <w:shd w:val="clear" w:color="auto" w:fill="auto"/>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w:t>
            </w:r>
          </w:p>
        </w:tc>
      </w:tr>
      <w:tr w:rsidR="00CC4D65" w:rsidRPr="005949E3" w:rsidTr="00501FD1">
        <w:trPr>
          <w:trHeight w:val="227"/>
        </w:trPr>
        <w:tc>
          <w:tcPr>
            <w:tcW w:w="132" w:type="pct"/>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p>
        </w:tc>
        <w:tc>
          <w:tcPr>
            <w:tcW w:w="768" w:type="pct"/>
            <w:vAlign w:val="center"/>
          </w:tcPr>
          <w:p w:rsidR="00CC4D65" w:rsidRPr="005949E3" w:rsidRDefault="00CC4D65" w:rsidP="00E40032">
            <w:pPr>
              <w:widowControl w:val="0"/>
              <w:autoSpaceDE w:val="0"/>
              <w:autoSpaceDN w:val="0"/>
              <w:adjustRightInd w:val="0"/>
              <w:snapToGrid w:val="0"/>
              <w:spacing w:line="360" w:lineRule="auto"/>
              <w:ind w:left="52" w:right="-20"/>
              <w:contextualSpacing/>
              <w:rPr>
                <w:rFonts w:eastAsia="Calibri"/>
                <w:sz w:val="18"/>
                <w:szCs w:val="18"/>
              </w:rPr>
            </w:pPr>
            <w:r w:rsidRPr="005949E3">
              <w:rPr>
                <w:rFonts w:eastAsia="Calibri"/>
                <w:sz w:val="18"/>
                <w:szCs w:val="18"/>
              </w:rPr>
              <w:t>Jumlah</w:t>
            </w:r>
          </w:p>
        </w:tc>
        <w:tc>
          <w:tcPr>
            <w:tcW w:w="430" w:type="pct"/>
            <w:shd w:val="clear" w:color="auto" w:fill="auto"/>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3.778,00</w:t>
            </w:r>
          </w:p>
        </w:tc>
        <w:tc>
          <w:tcPr>
            <w:tcW w:w="396" w:type="pct"/>
            <w:shd w:val="clear" w:color="auto" w:fill="auto"/>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1.022,05</w:t>
            </w:r>
          </w:p>
        </w:tc>
        <w:tc>
          <w:tcPr>
            <w:tcW w:w="503" w:type="pct"/>
            <w:shd w:val="clear" w:color="auto" w:fill="auto"/>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13.563,02</w:t>
            </w:r>
          </w:p>
        </w:tc>
        <w:tc>
          <w:tcPr>
            <w:tcW w:w="474" w:type="pct"/>
            <w:shd w:val="clear" w:color="auto" w:fill="auto"/>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11.428,94</w:t>
            </w:r>
          </w:p>
        </w:tc>
        <w:tc>
          <w:tcPr>
            <w:tcW w:w="448" w:type="pct"/>
            <w:shd w:val="clear" w:color="auto" w:fill="auto"/>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17.665,54</w:t>
            </w:r>
          </w:p>
        </w:tc>
        <w:tc>
          <w:tcPr>
            <w:tcW w:w="448" w:type="pct"/>
            <w:shd w:val="clear" w:color="auto" w:fill="auto"/>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14.912,64</w:t>
            </w:r>
          </w:p>
        </w:tc>
        <w:tc>
          <w:tcPr>
            <w:tcW w:w="352" w:type="pct"/>
            <w:shd w:val="clear" w:color="auto" w:fill="auto"/>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3,59</w:t>
            </w:r>
          </w:p>
        </w:tc>
        <w:tc>
          <w:tcPr>
            <w:tcW w:w="352" w:type="pct"/>
            <w:shd w:val="clear" w:color="auto" w:fill="auto"/>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1,29</w:t>
            </w:r>
          </w:p>
        </w:tc>
        <w:tc>
          <w:tcPr>
            <w:tcW w:w="352" w:type="pct"/>
            <w:shd w:val="clear" w:color="auto" w:fill="auto"/>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0,65</w:t>
            </w:r>
          </w:p>
        </w:tc>
        <w:tc>
          <w:tcPr>
            <w:tcW w:w="345" w:type="pct"/>
            <w:shd w:val="clear" w:color="auto" w:fill="auto"/>
            <w:vAlign w:val="center"/>
          </w:tcPr>
          <w:p w:rsidR="00CC4D65" w:rsidRPr="005949E3" w:rsidRDefault="00CC4D65"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50,43</w:t>
            </w:r>
          </w:p>
        </w:tc>
      </w:tr>
    </w:tbl>
    <w:p w:rsidR="00501FD1" w:rsidRPr="00501FD1" w:rsidRDefault="00501FD1" w:rsidP="00E40032">
      <w:pPr>
        <w:snapToGrid w:val="0"/>
        <w:spacing w:line="360" w:lineRule="auto"/>
        <w:jc w:val="both"/>
        <w:rPr>
          <w:sz w:val="18"/>
          <w:szCs w:val="18"/>
          <w:lang w:val="en-US"/>
        </w:rPr>
      </w:pPr>
      <w:r w:rsidRPr="00501FD1">
        <w:rPr>
          <w:sz w:val="18"/>
          <w:szCs w:val="18"/>
        </w:rPr>
        <w:t>Sumber</w:t>
      </w:r>
      <w:r w:rsidRPr="00501FD1">
        <w:rPr>
          <w:sz w:val="18"/>
          <w:szCs w:val="18"/>
          <w:lang w:val="en-US"/>
        </w:rPr>
        <w:t>Data</w:t>
      </w:r>
      <w:r w:rsidRPr="00501FD1">
        <w:rPr>
          <w:sz w:val="18"/>
          <w:szCs w:val="18"/>
        </w:rPr>
        <w:t xml:space="preserve"> : </w:t>
      </w:r>
      <w:r w:rsidRPr="00501FD1">
        <w:rPr>
          <w:sz w:val="18"/>
          <w:szCs w:val="18"/>
          <w:lang w:val="en-US"/>
        </w:rPr>
        <w:t xml:space="preserve">Dinas </w:t>
      </w:r>
      <w:r w:rsidRPr="00501FD1">
        <w:rPr>
          <w:sz w:val="18"/>
          <w:szCs w:val="18"/>
        </w:rPr>
        <w:t>P</w:t>
      </w:r>
      <w:r w:rsidRPr="00501FD1">
        <w:rPr>
          <w:sz w:val="18"/>
          <w:szCs w:val="18"/>
          <w:lang w:val="en-US"/>
        </w:rPr>
        <w:t xml:space="preserve">ekerjaan </w:t>
      </w:r>
      <w:r w:rsidRPr="00501FD1">
        <w:rPr>
          <w:sz w:val="18"/>
          <w:szCs w:val="18"/>
        </w:rPr>
        <w:t>U</w:t>
      </w:r>
      <w:r w:rsidRPr="00501FD1">
        <w:rPr>
          <w:sz w:val="18"/>
          <w:szCs w:val="18"/>
          <w:lang w:val="en-US"/>
        </w:rPr>
        <w:t>mum Kabupaten</w:t>
      </w:r>
      <w:r w:rsidRPr="00501FD1">
        <w:rPr>
          <w:sz w:val="18"/>
          <w:szCs w:val="18"/>
        </w:rPr>
        <w:t xml:space="preserve"> Kepulauan Selayar </w:t>
      </w:r>
    </w:p>
    <w:p w:rsidR="00472CBC" w:rsidRPr="005949E3" w:rsidRDefault="00472CBC" w:rsidP="00E40032">
      <w:pPr>
        <w:numPr>
          <w:ilvl w:val="3"/>
          <w:numId w:val="18"/>
        </w:numPr>
        <w:spacing w:line="360" w:lineRule="auto"/>
        <w:contextualSpacing/>
        <w:jc w:val="both"/>
        <w:rPr>
          <w:b/>
          <w:color w:val="auto"/>
          <w:sz w:val="24"/>
          <w:szCs w:val="24"/>
          <w:lang w:val="en-GB"/>
        </w:rPr>
      </w:pPr>
      <w:r w:rsidRPr="005949E3">
        <w:rPr>
          <w:b/>
          <w:color w:val="auto"/>
          <w:sz w:val="24"/>
          <w:szCs w:val="24"/>
        </w:rPr>
        <w:t>Perumahan</w:t>
      </w:r>
    </w:p>
    <w:p w:rsidR="00B5660B" w:rsidRPr="005949E3" w:rsidRDefault="00B5660B" w:rsidP="00E40032">
      <w:pPr>
        <w:spacing w:line="360" w:lineRule="auto"/>
        <w:contextualSpacing/>
        <w:jc w:val="center"/>
        <w:rPr>
          <w:color w:val="auto"/>
          <w:sz w:val="18"/>
          <w:szCs w:val="18"/>
          <w:lang w:val="en-US"/>
        </w:rPr>
      </w:pPr>
      <w:r w:rsidRPr="005949E3">
        <w:rPr>
          <w:color w:val="auto"/>
          <w:sz w:val="18"/>
          <w:szCs w:val="18"/>
        </w:rPr>
        <w:t>Tabel 2.</w:t>
      </w:r>
      <w:r w:rsidR="005C5E87" w:rsidRPr="005949E3">
        <w:rPr>
          <w:color w:val="auto"/>
          <w:sz w:val="18"/>
          <w:szCs w:val="18"/>
          <w:lang w:val="en-US"/>
        </w:rPr>
        <w:t>78</w:t>
      </w:r>
    </w:p>
    <w:p w:rsidR="00B5660B" w:rsidRPr="005949E3" w:rsidRDefault="00B5660B" w:rsidP="00E40032">
      <w:pPr>
        <w:spacing w:line="360" w:lineRule="auto"/>
        <w:contextualSpacing/>
        <w:jc w:val="center"/>
        <w:rPr>
          <w:color w:val="auto"/>
          <w:sz w:val="18"/>
          <w:szCs w:val="18"/>
        </w:rPr>
      </w:pPr>
      <w:r w:rsidRPr="005949E3">
        <w:rPr>
          <w:color w:val="auto"/>
          <w:sz w:val="18"/>
          <w:szCs w:val="18"/>
        </w:rPr>
        <w:t xml:space="preserve">Analisis Kinerja Atas Fokus Layanan Urusan Wajib </w:t>
      </w:r>
    </w:p>
    <w:p w:rsidR="00B5660B" w:rsidRPr="005949E3" w:rsidRDefault="00B5660B" w:rsidP="00E40032">
      <w:pPr>
        <w:spacing w:line="360" w:lineRule="auto"/>
        <w:contextualSpacing/>
        <w:jc w:val="center"/>
        <w:rPr>
          <w:color w:val="auto"/>
          <w:sz w:val="18"/>
          <w:szCs w:val="18"/>
          <w:lang w:val="en-US"/>
        </w:rPr>
      </w:pPr>
      <w:r w:rsidRPr="005949E3">
        <w:rPr>
          <w:color w:val="auto"/>
          <w:sz w:val="18"/>
          <w:szCs w:val="18"/>
        </w:rPr>
        <w:t xml:space="preserve">Di Kabupaten </w:t>
      </w:r>
      <w:r w:rsidR="0092170F">
        <w:rPr>
          <w:color w:val="auto"/>
          <w:sz w:val="18"/>
          <w:szCs w:val="18"/>
        </w:rPr>
        <w:t xml:space="preserve">Kepulauan Selayar </w:t>
      </w:r>
      <w:r w:rsidRPr="005949E3">
        <w:rPr>
          <w:color w:val="auto"/>
          <w:sz w:val="18"/>
          <w:szCs w:val="18"/>
        </w:rPr>
        <w:t>, Tahun 20</w:t>
      </w:r>
      <w:r w:rsidRPr="005949E3">
        <w:rPr>
          <w:color w:val="auto"/>
          <w:sz w:val="18"/>
          <w:szCs w:val="18"/>
          <w:lang w:val="en-US"/>
        </w:rPr>
        <w:t>11</w:t>
      </w:r>
      <w:r w:rsidRPr="005949E3">
        <w:rPr>
          <w:color w:val="auto"/>
          <w:sz w:val="18"/>
          <w:szCs w:val="18"/>
        </w:rPr>
        <w:t xml:space="preserve"> – 201</w:t>
      </w:r>
      <w:r w:rsidRPr="005949E3">
        <w:rPr>
          <w:color w:val="auto"/>
          <w:sz w:val="18"/>
          <w:szCs w:val="18"/>
          <w:lang w:val="en-US"/>
        </w:rPr>
        <w:t>5</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728"/>
        <w:gridCol w:w="2774"/>
        <w:gridCol w:w="1167"/>
        <w:gridCol w:w="1167"/>
        <w:gridCol w:w="1167"/>
        <w:gridCol w:w="1167"/>
        <w:gridCol w:w="1167"/>
      </w:tblGrid>
      <w:tr w:rsidR="00B5660B" w:rsidRPr="005949E3" w:rsidTr="00DB4C4A">
        <w:tc>
          <w:tcPr>
            <w:tcW w:w="728" w:type="dxa"/>
            <w:shd w:val="clear" w:color="auto" w:fill="auto"/>
            <w:vAlign w:val="center"/>
          </w:tcPr>
          <w:p w:rsidR="00B5660B" w:rsidRPr="005949E3" w:rsidRDefault="00B5660B" w:rsidP="00E40032">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NO</w:t>
            </w:r>
          </w:p>
        </w:tc>
        <w:tc>
          <w:tcPr>
            <w:tcW w:w="2774" w:type="dxa"/>
            <w:shd w:val="clear" w:color="auto" w:fill="auto"/>
            <w:vAlign w:val="center"/>
          </w:tcPr>
          <w:p w:rsidR="00B5660B" w:rsidRPr="005949E3" w:rsidRDefault="00B5660B" w:rsidP="00E40032">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Bidang dan Indikator</w:t>
            </w:r>
          </w:p>
        </w:tc>
        <w:tc>
          <w:tcPr>
            <w:tcW w:w="1167" w:type="dxa"/>
            <w:shd w:val="clear" w:color="auto" w:fill="auto"/>
            <w:vAlign w:val="center"/>
          </w:tcPr>
          <w:p w:rsidR="00B5660B" w:rsidRPr="005949E3" w:rsidRDefault="00B5660B" w:rsidP="00E40032">
            <w:pPr>
              <w:pStyle w:val="NoSpacing"/>
              <w:spacing w:line="360" w:lineRule="auto"/>
              <w:contextualSpacing/>
              <w:jc w:val="center"/>
              <w:rPr>
                <w:rFonts w:ascii="Times New Roman" w:hAnsi="Times New Roman"/>
                <w:sz w:val="18"/>
                <w:szCs w:val="18"/>
              </w:rPr>
            </w:pPr>
            <w:r w:rsidRPr="005949E3">
              <w:rPr>
                <w:rFonts w:ascii="Times New Roman" w:hAnsi="Times New Roman"/>
                <w:sz w:val="18"/>
                <w:szCs w:val="18"/>
                <w:lang w:val="id-ID"/>
              </w:rPr>
              <w:t>2011</w:t>
            </w:r>
          </w:p>
        </w:tc>
        <w:tc>
          <w:tcPr>
            <w:tcW w:w="1167" w:type="dxa"/>
            <w:shd w:val="clear" w:color="auto" w:fill="auto"/>
            <w:vAlign w:val="center"/>
          </w:tcPr>
          <w:p w:rsidR="00B5660B" w:rsidRPr="005949E3" w:rsidRDefault="00B5660B" w:rsidP="00E40032">
            <w:pPr>
              <w:pStyle w:val="NoSpacing"/>
              <w:spacing w:line="360" w:lineRule="auto"/>
              <w:contextualSpacing/>
              <w:jc w:val="center"/>
              <w:rPr>
                <w:rFonts w:ascii="Times New Roman" w:hAnsi="Times New Roman"/>
                <w:sz w:val="18"/>
                <w:szCs w:val="18"/>
              </w:rPr>
            </w:pPr>
            <w:r w:rsidRPr="005949E3">
              <w:rPr>
                <w:rFonts w:ascii="Times New Roman" w:hAnsi="Times New Roman"/>
                <w:sz w:val="18"/>
                <w:szCs w:val="18"/>
                <w:lang w:val="id-ID"/>
              </w:rPr>
              <w:t>20</w:t>
            </w:r>
            <w:r w:rsidRPr="005949E3">
              <w:rPr>
                <w:rFonts w:ascii="Times New Roman" w:hAnsi="Times New Roman"/>
                <w:sz w:val="18"/>
                <w:szCs w:val="18"/>
              </w:rPr>
              <w:t>12</w:t>
            </w:r>
          </w:p>
        </w:tc>
        <w:tc>
          <w:tcPr>
            <w:tcW w:w="1167" w:type="dxa"/>
            <w:shd w:val="clear" w:color="auto" w:fill="auto"/>
            <w:vAlign w:val="center"/>
          </w:tcPr>
          <w:p w:rsidR="00B5660B" w:rsidRPr="005949E3" w:rsidRDefault="00B5660B" w:rsidP="00E40032">
            <w:pPr>
              <w:pStyle w:val="NoSpacing"/>
              <w:spacing w:line="360" w:lineRule="auto"/>
              <w:contextualSpacing/>
              <w:jc w:val="center"/>
              <w:rPr>
                <w:rFonts w:ascii="Times New Roman" w:hAnsi="Times New Roman"/>
                <w:sz w:val="18"/>
                <w:szCs w:val="18"/>
              </w:rPr>
            </w:pPr>
            <w:r w:rsidRPr="005949E3">
              <w:rPr>
                <w:rFonts w:ascii="Times New Roman" w:hAnsi="Times New Roman"/>
                <w:sz w:val="18"/>
                <w:szCs w:val="18"/>
                <w:lang w:val="id-ID"/>
              </w:rPr>
              <w:t>20</w:t>
            </w:r>
            <w:r w:rsidRPr="005949E3">
              <w:rPr>
                <w:rFonts w:ascii="Times New Roman" w:hAnsi="Times New Roman"/>
                <w:sz w:val="18"/>
                <w:szCs w:val="18"/>
              </w:rPr>
              <w:t>13</w:t>
            </w:r>
          </w:p>
        </w:tc>
        <w:tc>
          <w:tcPr>
            <w:tcW w:w="1167" w:type="dxa"/>
            <w:shd w:val="clear" w:color="auto" w:fill="auto"/>
            <w:vAlign w:val="center"/>
          </w:tcPr>
          <w:p w:rsidR="00B5660B" w:rsidRPr="005949E3" w:rsidRDefault="00B5660B" w:rsidP="00E40032">
            <w:pPr>
              <w:pStyle w:val="NoSpacing"/>
              <w:spacing w:line="360" w:lineRule="auto"/>
              <w:contextualSpacing/>
              <w:jc w:val="center"/>
              <w:rPr>
                <w:rFonts w:ascii="Times New Roman" w:hAnsi="Times New Roman"/>
                <w:sz w:val="18"/>
                <w:szCs w:val="18"/>
              </w:rPr>
            </w:pPr>
            <w:r w:rsidRPr="005949E3">
              <w:rPr>
                <w:rFonts w:ascii="Times New Roman" w:hAnsi="Times New Roman"/>
                <w:sz w:val="18"/>
                <w:szCs w:val="18"/>
                <w:lang w:val="id-ID"/>
              </w:rPr>
              <w:t>201</w:t>
            </w:r>
            <w:r w:rsidRPr="005949E3">
              <w:rPr>
                <w:rFonts w:ascii="Times New Roman" w:hAnsi="Times New Roman"/>
                <w:sz w:val="18"/>
                <w:szCs w:val="18"/>
              </w:rPr>
              <w:t>4</w:t>
            </w:r>
          </w:p>
        </w:tc>
        <w:tc>
          <w:tcPr>
            <w:tcW w:w="1167" w:type="dxa"/>
            <w:shd w:val="clear" w:color="auto" w:fill="auto"/>
            <w:vAlign w:val="center"/>
          </w:tcPr>
          <w:p w:rsidR="00B5660B" w:rsidRPr="005949E3" w:rsidRDefault="00B5660B" w:rsidP="00E40032">
            <w:pPr>
              <w:pStyle w:val="NoSpacing"/>
              <w:spacing w:line="360" w:lineRule="auto"/>
              <w:contextualSpacing/>
              <w:jc w:val="center"/>
              <w:rPr>
                <w:rFonts w:ascii="Times New Roman" w:hAnsi="Times New Roman"/>
                <w:sz w:val="18"/>
                <w:szCs w:val="18"/>
              </w:rPr>
            </w:pPr>
            <w:r w:rsidRPr="005949E3">
              <w:rPr>
                <w:rFonts w:ascii="Times New Roman" w:hAnsi="Times New Roman"/>
                <w:sz w:val="18"/>
                <w:szCs w:val="18"/>
                <w:lang w:val="id-ID"/>
              </w:rPr>
              <w:t>201</w:t>
            </w:r>
            <w:r w:rsidRPr="005949E3">
              <w:rPr>
                <w:rFonts w:ascii="Times New Roman" w:hAnsi="Times New Roman"/>
                <w:sz w:val="18"/>
                <w:szCs w:val="18"/>
              </w:rPr>
              <w:t>5</w:t>
            </w:r>
          </w:p>
        </w:tc>
      </w:tr>
      <w:tr w:rsidR="000F28CB" w:rsidRPr="005949E3" w:rsidTr="00B77D6D">
        <w:tc>
          <w:tcPr>
            <w:tcW w:w="728" w:type="dxa"/>
            <w:shd w:val="clear" w:color="auto" w:fill="auto"/>
            <w:vAlign w:val="center"/>
          </w:tcPr>
          <w:p w:rsidR="000F28CB" w:rsidRPr="005949E3" w:rsidRDefault="000F28CB" w:rsidP="00E40032">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1</w:t>
            </w:r>
          </w:p>
        </w:tc>
        <w:tc>
          <w:tcPr>
            <w:tcW w:w="2774" w:type="dxa"/>
            <w:shd w:val="clear" w:color="auto" w:fill="auto"/>
            <w:vAlign w:val="center"/>
          </w:tcPr>
          <w:p w:rsidR="000F28CB" w:rsidRPr="005949E3" w:rsidRDefault="000F28CB" w:rsidP="00E40032">
            <w:pPr>
              <w:pStyle w:val="NoSpacing"/>
              <w:spacing w:line="360" w:lineRule="auto"/>
              <w:contextualSpacing/>
              <w:rPr>
                <w:rFonts w:ascii="Times New Roman" w:hAnsi="Times New Roman"/>
                <w:sz w:val="18"/>
                <w:szCs w:val="18"/>
                <w:lang w:val="id-ID"/>
              </w:rPr>
            </w:pPr>
            <w:r w:rsidRPr="005949E3">
              <w:rPr>
                <w:rFonts w:ascii="Times New Roman" w:hAnsi="Times New Roman"/>
                <w:sz w:val="18"/>
                <w:szCs w:val="18"/>
                <w:lang w:val="id-ID"/>
              </w:rPr>
              <w:t>Rumah tangga pengguna air bersih</w:t>
            </w:r>
          </w:p>
        </w:tc>
        <w:tc>
          <w:tcPr>
            <w:tcW w:w="1167" w:type="dxa"/>
            <w:shd w:val="clear" w:color="auto" w:fill="auto"/>
            <w:vAlign w:val="center"/>
          </w:tcPr>
          <w:p w:rsidR="000F28CB" w:rsidRPr="005949E3" w:rsidRDefault="000F28CB" w:rsidP="00E40032">
            <w:pPr>
              <w:widowControl w:val="0"/>
              <w:autoSpaceDE w:val="0"/>
              <w:autoSpaceDN w:val="0"/>
              <w:adjustRightInd w:val="0"/>
              <w:snapToGrid w:val="0"/>
              <w:spacing w:line="360" w:lineRule="auto"/>
              <w:ind w:right="-23" w:hanging="65"/>
              <w:contextualSpacing/>
              <w:jc w:val="center"/>
              <w:rPr>
                <w:rFonts w:eastAsia="Calibri"/>
                <w:sz w:val="18"/>
                <w:szCs w:val="18"/>
              </w:rPr>
            </w:pPr>
            <w:r w:rsidRPr="005949E3">
              <w:rPr>
                <w:rFonts w:eastAsia="Calibri"/>
                <w:sz w:val="18"/>
                <w:szCs w:val="18"/>
              </w:rPr>
              <w:t>35,8</w:t>
            </w:r>
          </w:p>
        </w:tc>
        <w:tc>
          <w:tcPr>
            <w:tcW w:w="1167" w:type="dxa"/>
            <w:shd w:val="clear" w:color="auto" w:fill="auto"/>
            <w:vAlign w:val="center"/>
          </w:tcPr>
          <w:p w:rsidR="000F28CB" w:rsidRPr="005949E3" w:rsidRDefault="000F28CB" w:rsidP="00E40032">
            <w:pPr>
              <w:widowControl w:val="0"/>
              <w:autoSpaceDE w:val="0"/>
              <w:autoSpaceDN w:val="0"/>
              <w:adjustRightInd w:val="0"/>
              <w:snapToGrid w:val="0"/>
              <w:spacing w:line="360" w:lineRule="auto"/>
              <w:ind w:right="-23" w:hanging="65"/>
              <w:contextualSpacing/>
              <w:jc w:val="center"/>
              <w:rPr>
                <w:rFonts w:eastAsia="Calibri"/>
                <w:sz w:val="18"/>
                <w:szCs w:val="18"/>
              </w:rPr>
            </w:pPr>
            <w:r w:rsidRPr="005949E3">
              <w:rPr>
                <w:rFonts w:eastAsia="Calibri"/>
                <w:sz w:val="18"/>
                <w:szCs w:val="18"/>
              </w:rPr>
              <w:t>37,04</w:t>
            </w:r>
          </w:p>
        </w:tc>
        <w:tc>
          <w:tcPr>
            <w:tcW w:w="1167" w:type="dxa"/>
            <w:shd w:val="clear" w:color="auto" w:fill="auto"/>
            <w:vAlign w:val="center"/>
          </w:tcPr>
          <w:p w:rsidR="000F28CB" w:rsidRPr="005949E3" w:rsidRDefault="000F28CB" w:rsidP="00E40032">
            <w:pPr>
              <w:widowControl w:val="0"/>
              <w:autoSpaceDE w:val="0"/>
              <w:autoSpaceDN w:val="0"/>
              <w:adjustRightInd w:val="0"/>
              <w:snapToGrid w:val="0"/>
              <w:spacing w:line="360" w:lineRule="auto"/>
              <w:ind w:right="-23" w:hanging="65"/>
              <w:contextualSpacing/>
              <w:jc w:val="center"/>
              <w:rPr>
                <w:rFonts w:eastAsia="Calibri"/>
                <w:sz w:val="18"/>
                <w:szCs w:val="18"/>
              </w:rPr>
            </w:pPr>
            <w:r w:rsidRPr="005949E3">
              <w:rPr>
                <w:rFonts w:eastAsia="Calibri"/>
                <w:sz w:val="18"/>
                <w:szCs w:val="18"/>
              </w:rPr>
              <w:t>38,28</w:t>
            </w:r>
          </w:p>
        </w:tc>
        <w:tc>
          <w:tcPr>
            <w:tcW w:w="1167" w:type="dxa"/>
            <w:shd w:val="clear" w:color="auto" w:fill="auto"/>
            <w:vAlign w:val="center"/>
          </w:tcPr>
          <w:p w:rsidR="000F28CB" w:rsidRPr="005949E3" w:rsidRDefault="000F28CB" w:rsidP="00E40032">
            <w:pPr>
              <w:widowControl w:val="0"/>
              <w:autoSpaceDE w:val="0"/>
              <w:autoSpaceDN w:val="0"/>
              <w:adjustRightInd w:val="0"/>
              <w:snapToGrid w:val="0"/>
              <w:spacing w:line="360" w:lineRule="auto"/>
              <w:ind w:right="-23" w:hanging="65"/>
              <w:contextualSpacing/>
              <w:jc w:val="center"/>
              <w:rPr>
                <w:rFonts w:eastAsia="Calibri"/>
                <w:sz w:val="18"/>
                <w:szCs w:val="18"/>
              </w:rPr>
            </w:pPr>
            <w:r w:rsidRPr="005949E3">
              <w:rPr>
                <w:rFonts w:eastAsia="Calibri"/>
                <w:sz w:val="18"/>
                <w:szCs w:val="18"/>
              </w:rPr>
              <w:t>44,37</w:t>
            </w:r>
          </w:p>
        </w:tc>
        <w:tc>
          <w:tcPr>
            <w:tcW w:w="1167" w:type="dxa"/>
            <w:shd w:val="clear" w:color="auto" w:fill="auto"/>
            <w:vAlign w:val="center"/>
          </w:tcPr>
          <w:p w:rsidR="000F28CB" w:rsidRPr="005949E3" w:rsidRDefault="000F28CB" w:rsidP="00E40032">
            <w:pPr>
              <w:widowControl w:val="0"/>
              <w:autoSpaceDE w:val="0"/>
              <w:autoSpaceDN w:val="0"/>
              <w:adjustRightInd w:val="0"/>
              <w:snapToGrid w:val="0"/>
              <w:spacing w:line="360" w:lineRule="auto"/>
              <w:ind w:right="-23" w:hanging="65"/>
              <w:contextualSpacing/>
              <w:jc w:val="center"/>
              <w:rPr>
                <w:rFonts w:eastAsia="Calibri"/>
                <w:sz w:val="18"/>
                <w:szCs w:val="18"/>
              </w:rPr>
            </w:pPr>
            <w:r w:rsidRPr="005949E3">
              <w:rPr>
                <w:rFonts w:eastAsia="Calibri"/>
                <w:sz w:val="18"/>
                <w:szCs w:val="18"/>
              </w:rPr>
              <w:t>54,07</w:t>
            </w:r>
          </w:p>
        </w:tc>
      </w:tr>
      <w:tr w:rsidR="002F7183" w:rsidRPr="005949E3" w:rsidTr="00B77D6D">
        <w:tc>
          <w:tcPr>
            <w:tcW w:w="728" w:type="dxa"/>
            <w:shd w:val="clear" w:color="auto" w:fill="auto"/>
            <w:vAlign w:val="center"/>
          </w:tcPr>
          <w:p w:rsidR="002F7183" w:rsidRPr="005949E3" w:rsidRDefault="002F7183" w:rsidP="00E40032">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2</w:t>
            </w:r>
          </w:p>
        </w:tc>
        <w:tc>
          <w:tcPr>
            <w:tcW w:w="2774" w:type="dxa"/>
            <w:shd w:val="clear" w:color="auto" w:fill="auto"/>
            <w:vAlign w:val="center"/>
          </w:tcPr>
          <w:p w:rsidR="002F7183" w:rsidRPr="005949E3" w:rsidRDefault="002F7183" w:rsidP="00E40032">
            <w:pPr>
              <w:pStyle w:val="NoSpacing"/>
              <w:spacing w:line="360" w:lineRule="auto"/>
              <w:contextualSpacing/>
              <w:rPr>
                <w:rFonts w:ascii="Times New Roman" w:hAnsi="Times New Roman"/>
                <w:sz w:val="18"/>
                <w:szCs w:val="18"/>
                <w:lang w:val="id-ID"/>
              </w:rPr>
            </w:pPr>
            <w:r w:rsidRPr="005949E3">
              <w:rPr>
                <w:rFonts w:ascii="Times New Roman" w:hAnsi="Times New Roman"/>
                <w:sz w:val="18"/>
                <w:szCs w:val="18"/>
                <w:lang w:val="id-ID"/>
              </w:rPr>
              <w:t>Rumah tangga pengguna listrik</w:t>
            </w:r>
          </w:p>
        </w:tc>
        <w:tc>
          <w:tcPr>
            <w:tcW w:w="1167" w:type="dxa"/>
            <w:shd w:val="clear" w:color="auto" w:fill="auto"/>
            <w:vAlign w:val="center"/>
          </w:tcPr>
          <w:p w:rsidR="002F7183" w:rsidRPr="005949E3" w:rsidRDefault="002F7183" w:rsidP="00E40032">
            <w:pPr>
              <w:spacing w:line="360" w:lineRule="auto"/>
              <w:contextualSpacing/>
              <w:jc w:val="center"/>
              <w:rPr>
                <w:sz w:val="18"/>
                <w:szCs w:val="18"/>
              </w:rPr>
            </w:pPr>
            <w:r w:rsidRPr="005949E3">
              <w:rPr>
                <w:sz w:val="18"/>
                <w:szCs w:val="18"/>
              </w:rPr>
              <w:t>47,28</w:t>
            </w:r>
          </w:p>
        </w:tc>
        <w:tc>
          <w:tcPr>
            <w:tcW w:w="1167" w:type="dxa"/>
            <w:shd w:val="clear" w:color="auto" w:fill="auto"/>
            <w:vAlign w:val="center"/>
          </w:tcPr>
          <w:p w:rsidR="002F7183" w:rsidRPr="005949E3" w:rsidRDefault="002F7183" w:rsidP="00E40032">
            <w:pPr>
              <w:spacing w:line="360" w:lineRule="auto"/>
              <w:contextualSpacing/>
              <w:jc w:val="center"/>
              <w:rPr>
                <w:sz w:val="18"/>
                <w:szCs w:val="18"/>
              </w:rPr>
            </w:pPr>
            <w:r w:rsidRPr="005949E3">
              <w:rPr>
                <w:sz w:val="18"/>
                <w:szCs w:val="18"/>
              </w:rPr>
              <w:t>51,51</w:t>
            </w:r>
          </w:p>
        </w:tc>
        <w:tc>
          <w:tcPr>
            <w:tcW w:w="1167" w:type="dxa"/>
            <w:shd w:val="clear" w:color="auto" w:fill="auto"/>
            <w:vAlign w:val="center"/>
          </w:tcPr>
          <w:p w:rsidR="002F7183" w:rsidRPr="005949E3" w:rsidRDefault="002F7183" w:rsidP="00E40032">
            <w:pPr>
              <w:spacing w:line="360" w:lineRule="auto"/>
              <w:contextualSpacing/>
              <w:jc w:val="center"/>
              <w:rPr>
                <w:sz w:val="18"/>
                <w:szCs w:val="18"/>
              </w:rPr>
            </w:pPr>
            <w:r w:rsidRPr="005949E3">
              <w:rPr>
                <w:sz w:val="18"/>
                <w:szCs w:val="18"/>
              </w:rPr>
              <w:t>58,72</w:t>
            </w:r>
          </w:p>
        </w:tc>
        <w:tc>
          <w:tcPr>
            <w:tcW w:w="1167" w:type="dxa"/>
            <w:shd w:val="clear" w:color="auto" w:fill="auto"/>
            <w:vAlign w:val="center"/>
          </w:tcPr>
          <w:p w:rsidR="002F7183" w:rsidRPr="005949E3" w:rsidRDefault="002F7183" w:rsidP="00E40032">
            <w:pPr>
              <w:spacing w:line="360" w:lineRule="auto"/>
              <w:contextualSpacing/>
              <w:jc w:val="center"/>
              <w:rPr>
                <w:sz w:val="18"/>
                <w:szCs w:val="18"/>
              </w:rPr>
            </w:pPr>
            <w:r w:rsidRPr="005949E3">
              <w:rPr>
                <w:sz w:val="18"/>
                <w:szCs w:val="18"/>
              </w:rPr>
              <w:t>62,76</w:t>
            </w:r>
          </w:p>
        </w:tc>
        <w:tc>
          <w:tcPr>
            <w:tcW w:w="1167" w:type="dxa"/>
            <w:shd w:val="clear" w:color="auto" w:fill="auto"/>
            <w:vAlign w:val="center"/>
          </w:tcPr>
          <w:p w:rsidR="002F7183" w:rsidRPr="005949E3" w:rsidRDefault="002F7183" w:rsidP="00E40032">
            <w:pPr>
              <w:spacing w:line="360" w:lineRule="auto"/>
              <w:contextualSpacing/>
              <w:jc w:val="center"/>
              <w:rPr>
                <w:sz w:val="18"/>
                <w:szCs w:val="18"/>
              </w:rPr>
            </w:pPr>
            <w:r w:rsidRPr="005949E3">
              <w:rPr>
                <w:sz w:val="18"/>
                <w:szCs w:val="18"/>
              </w:rPr>
              <w:t>63,34</w:t>
            </w:r>
          </w:p>
        </w:tc>
      </w:tr>
      <w:tr w:rsidR="004A42C1" w:rsidRPr="005949E3" w:rsidTr="00B77D6D">
        <w:tc>
          <w:tcPr>
            <w:tcW w:w="728" w:type="dxa"/>
            <w:shd w:val="clear" w:color="auto" w:fill="auto"/>
            <w:vAlign w:val="center"/>
          </w:tcPr>
          <w:p w:rsidR="004A42C1" w:rsidRPr="005949E3" w:rsidRDefault="004A42C1" w:rsidP="00E40032">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3</w:t>
            </w:r>
          </w:p>
        </w:tc>
        <w:tc>
          <w:tcPr>
            <w:tcW w:w="2774" w:type="dxa"/>
            <w:shd w:val="clear" w:color="auto" w:fill="auto"/>
            <w:vAlign w:val="center"/>
          </w:tcPr>
          <w:p w:rsidR="004A42C1" w:rsidRPr="005949E3" w:rsidRDefault="004A42C1" w:rsidP="00E40032">
            <w:pPr>
              <w:pStyle w:val="NoSpacing"/>
              <w:spacing w:line="360" w:lineRule="auto"/>
              <w:contextualSpacing/>
              <w:rPr>
                <w:rFonts w:ascii="Times New Roman" w:hAnsi="Times New Roman"/>
                <w:sz w:val="18"/>
                <w:szCs w:val="18"/>
                <w:lang w:val="id-ID"/>
              </w:rPr>
            </w:pPr>
            <w:r w:rsidRPr="005949E3">
              <w:rPr>
                <w:rFonts w:ascii="Times New Roman" w:hAnsi="Times New Roman"/>
                <w:sz w:val="18"/>
                <w:szCs w:val="18"/>
                <w:lang w:val="id-ID"/>
              </w:rPr>
              <w:t>Rumah tangga bersanitasi</w:t>
            </w:r>
          </w:p>
        </w:tc>
        <w:tc>
          <w:tcPr>
            <w:tcW w:w="1167" w:type="dxa"/>
            <w:shd w:val="clear" w:color="auto" w:fill="auto"/>
            <w:vAlign w:val="center"/>
          </w:tcPr>
          <w:p w:rsidR="004A42C1" w:rsidRPr="005949E3" w:rsidRDefault="004A42C1" w:rsidP="00E40032">
            <w:pPr>
              <w:pStyle w:val="NoSpacing"/>
              <w:spacing w:line="360" w:lineRule="auto"/>
              <w:contextualSpacing/>
              <w:jc w:val="center"/>
              <w:rPr>
                <w:rFonts w:ascii="Times New Roman" w:hAnsi="Times New Roman"/>
                <w:sz w:val="18"/>
                <w:szCs w:val="18"/>
              </w:rPr>
            </w:pPr>
            <w:r w:rsidRPr="005949E3">
              <w:rPr>
                <w:rFonts w:ascii="Times New Roman" w:hAnsi="Times New Roman"/>
                <w:sz w:val="18"/>
                <w:szCs w:val="18"/>
              </w:rPr>
              <w:t>43,80</w:t>
            </w:r>
          </w:p>
        </w:tc>
        <w:tc>
          <w:tcPr>
            <w:tcW w:w="1167" w:type="dxa"/>
            <w:shd w:val="clear" w:color="auto" w:fill="auto"/>
            <w:vAlign w:val="center"/>
          </w:tcPr>
          <w:p w:rsidR="004A42C1" w:rsidRPr="005949E3" w:rsidRDefault="004A42C1" w:rsidP="00E40032">
            <w:pPr>
              <w:pStyle w:val="NoSpacing"/>
              <w:spacing w:line="360" w:lineRule="auto"/>
              <w:contextualSpacing/>
              <w:jc w:val="center"/>
              <w:rPr>
                <w:rFonts w:ascii="Times New Roman" w:hAnsi="Times New Roman"/>
                <w:sz w:val="18"/>
                <w:szCs w:val="18"/>
              </w:rPr>
            </w:pPr>
            <w:r w:rsidRPr="005949E3">
              <w:rPr>
                <w:rFonts w:ascii="Times New Roman" w:hAnsi="Times New Roman"/>
                <w:sz w:val="18"/>
                <w:szCs w:val="18"/>
              </w:rPr>
              <w:t>49,64</w:t>
            </w:r>
          </w:p>
        </w:tc>
        <w:tc>
          <w:tcPr>
            <w:tcW w:w="1167" w:type="dxa"/>
            <w:shd w:val="clear" w:color="auto" w:fill="auto"/>
            <w:vAlign w:val="center"/>
          </w:tcPr>
          <w:p w:rsidR="004A42C1" w:rsidRPr="005949E3" w:rsidRDefault="004A42C1" w:rsidP="00E40032">
            <w:pPr>
              <w:pStyle w:val="NoSpacing"/>
              <w:spacing w:line="360" w:lineRule="auto"/>
              <w:contextualSpacing/>
              <w:jc w:val="center"/>
              <w:rPr>
                <w:rFonts w:ascii="Times New Roman" w:hAnsi="Times New Roman"/>
                <w:sz w:val="18"/>
                <w:szCs w:val="18"/>
              </w:rPr>
            </w:pPr>
            <w:r w:rsidRPr="005949E3">
              <w:rPr>
                <w:rFonts w:ascii="Times New Roman" w:hAnsi="Times New Roman"/>
                <w:sz w:val="18"/>
                <w:szCs w:val="18"/>
              </w:rPr>
              <w:t>54,65</w:t>
            </w:r>
          </w:p>
        </w:tc>
        <w:tc>
          <w:tcPr>
            <w:tcW w:w="1167" w:type="dxa"/>
            <w:shd w:val="clear" w:color="auto" w:fill="auto"/>
            <w:vAlign w:val="center"/>
          </w:tcPr>
          <w:p w:rsidR="004A42C1" w:rsidRPr="005949E3" w:rsidRDefault="004A42C1" w:rsidP="00E40032">
            <w:pPr>
              <w:pStyle w:val="NoSpacing"/>
              <w:spacing w:line="360" w:lineRule="auto"/>
              <w:contextualSpacing/>
              <w:jc w:val="center"/>
              <w:rPr>
                <w:rFonts w:ascii="Times New Roman" w:hAnsi="Times New Roman"/>
                <w:sz w:val="18"/>
                <w:szCs w:val="18"/>
              </w:rPr>
            </w:pPr>
            <w:r w:rsidRPr="005949E3">
              <w:rPr>
                <w:rFonts w:ascii="Times New Roman" w:hAnsi="Times New Roman"/>
                <w:sz w:val="18"/>
                <w:szCs w:val="18"/>
              </w:rPr>
              <w:t>57,20</w:t>
            </w:r>
          </w:p>
        </w:tc>
        <w:tc>
          <w:tcPr>
            <w:tcW w:w="1167" w:type="dxa"/>
            <w:shd w:val="clear" w:color="auto" w:fill="auto"/>
            <w:vAlign w:val="center"/>
          </w:tcPr>
          <w:p w:rsidR="004A42C1" w:rsidRPr="005949E3" w:rsidRDefault="004A42C1" w:rsidP="00E40032">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60,06</w:t>
            </w:r>
          </w:p>
        </w:tc>
      </w:tr>
      <w:tr w:rsidR="00653B10" w:rsidRPr="005949E3" w:rsidTr="00B77D6D">
        <w:tc>
          <w:tcPr>
            <w:tcW w:w="728" w:type="dxa"/>
            <w:shd w:val="clear" w:color="auto" w:fill="auto"/>
            <w:vAlign w:val="center"/>
          </w:tcPr>
          <w:p w:rsidR="00653B10" w:rsidRPr="005949E3" w:rsidRDefault="00653B10" w:rsidP="00E40032">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4</w:t>
            </w:r>
          </w:p>
        </w:tc>
        <w:tc>
          <w:tcPr>
            <w:tcW w:w="2774" w:type="dxa"/>
            <w:shd w:val="clear" w:color="auto" w:fill="auto"/>
            <w:vAlign w:val="center"/>
          </w:tcPr>
          <w:p w:rsidR="00653B10" w:rsidRPr="005949E3" w:rsidRDefault="00653B10" w:rsidP="00E40032">
            <w:pPr>
              <w:pStyle w:val="NoSpacing"/>
              <w:spacing w:line="360" w:lineRule="auto"/>
              <w:contextualSpacing/>
              <w:rPr>
                <w:rFonts w:ascii="Times New Roman" w:hAnsi="Times New Roman"/>
                <w:sz w:val="18"/>
                <w:szCs w:val="18"/>
                <w:lang w:val="id-ID"/>
              </w:rPr>
            </w:pPr>
            <w:r w:rsidRPr="005949E3">
              <w:rPr>
                <w:rFonts w:ascii="Times New Roman" w:hAnsi="Times New Roman"/>
                <w:sz w:val="18"/>
                <w:szCs w:val="18"/>
                <w:lang w:val="id-ID"/>
              </w:rPr>
              <w:t>Lingkungan pemukiman kumuh</w:t>
            </w:r>
          </w:p>
        </w:tc>
        <w:tc>
          <w:tcPr>
            <w:tcW w:w="1167" w:type="dxa"/>
            <w:shd w:val="clear" w:color="auto" w:fill="auto"/>
            <w:vAlign w:val="center"/>
          </w:tcPr>
          <w:p w:rsidR="00653B10" w:rsidRPr="005949E3" w:rsidRDefault="00653B10" w:rsidP="00E40032">
            <w:pPr>
              <w:pStyle w:val="NoSpacing"/>
              <w:spacing w:line="360" w:lineRule="auto"/>
              <w:contextualSpacing/>
              <w:jc w:val="center"/>
              <w:rPr>
                <w:rFonts w:ascii="Times New Roman" w:hAnsi="Times New Roman"/>
                <w:sz w:val="18"/>
                <w:szCs w:val="18"/>
              </w:rPr>
            </w:pPr>
            <w:r w:rsidRPr="005949E3">
              <w:rPr>
                <w:rFonts w:ascii="Times New Roman" w:hAnsi="Times New Roman"/>
                <w:sz w:val="18"/>
                <w:szCs w:val="18"/>
              </w:rPr>
              <w:t>1:65</w:t>
            </w:r>
          </w:p>
        </w:tc>
        <w:tc>
          <w:tcPr>
            <w:tcW w:w="1167" w:type="dxa"/>
            <w:shd w:val="clear" w:color="auto" w:fill="auto"/>
            <w:vAlign w:val="center"/>
          </w:tcPr>
          <w:p w:rsidR="00653B10" w:rsidRPr="005949E3" w:rsidRDefault="00653B10" w:rsidP="00E40032">
            <w:pPr>
              <w:pStyle w:val="NoSpacing"/>
              <w:spacing w:line="360" w:lineRule="auto"/>
              <w:contextualSpacing/>
              <w:jc w:val="center"/>
              <w:rPr>
                <w:rFonts w:ascii="Times New Roman" w:hAnsi="Times New Roman"/>
                <w:sz w:val="18"/>
                <w:szCs w:val="18"/>
              </w:rPr>
            </w:pPr>
            <w:r w:rsidRPr="005949E3">
              <w:rPr>
                <w:rFonts w:ascii="Times New Roman" w:hAnsi="Times New Roman"/>
                <w:sz w:val="18"/>
                <w:szCs w:val="18"/>
              </w:rPr>
              <w:t>1:60</w:t>
            </w:r>
          </w:p>
        </w:tc>
        <w:tc>
          <w:tcPr>
            <w:tcW w:w="1167" w:type="dxa"/>
            <w:shd w:val="clear" w:color="auto" w:fill="auto"/>
            <w:vAlign w:val="center"/>
          </w:tcPr>
          <w:p w:rsidR="00653B10" w:rsidRPr="005949E3" w:rsidRDefault="00653B10" w:rsidP="00E40032">
            <w:pPr>
              <w:pStyle w:val="NoSpacing"/>
              <w:spacing w:line="360" w:lineRule="auto"/>
              <w:contextualSpacing/>
              <w:jc w:val="center"/>
              <w:rPr>
                <w:rFonts w:ascii="Times New Roman" w:hAnsi="Times New Roman"/>
                <w:sz w:val="18"/>
                <w:szCs w:val="18"/>
              </w:rPr>
            </w:pPr>
            <w:r w:rsidRPr="005949E3">
              <w:rPr>
                <w:rFonts w:ascii="Times New Roman" w:hAnsi="Times New Roman"/>
                <w:sz w:val="18"/>
                <w:szCs w:val="18"/>
              </w:rPr>
              <w:t>1:59</w:t>
            </w:r>
          </w:p>
        </w:tc>
        <w:tc>
          <w:tcPr>
            <w:tcW w:w="1167" w:type="dxa"/>
            <w:shd w:val="clear" w:color="auto" w:fill="auto"/>
            <w:vAlign w:val="center"/>
          </w:tcPr>
          <w:p w:rsidR="00653B10" w:rsidRPr="005949E3" w:rsidRDefault="00653B10" w:rsidP="00E40032">
            <w:pPr>
              <w:pStyle w:val="NoSpacing"/>
              <w:spacing w:line="360" w:lineRule="auto"/>
              <w:contextualSpacing/>
              <w:jc w:val="center"/>
              <w:rPr>
                <w:rFonts w:ascii="Times New Roman" w:hAnsi="Times New Roman"/>
                <w:sz w:val="18"/>
                <w:szCs w:val="18"/>
              </w:rPr>
            </w:pPr>
            <w:r w:rsidRPr="005949E3">
              <w:rPr>
                <w:rFonts w:ascii="Times New Roman" w:hAnsi="Times New Roman"/>
                <w:sz w:val="18"/>
                <w:szCs w:val="18"/>
              </w:rPr>
              <w:t>1:59</w:t>
            </w:r>
          </w:p>
        </w:tc>
        <w:tc>
          <w:tcPr>
            <w:tcW w:w="1167" w:type="dxa"/>
            <w:shd w:val="clear" w:color="auto" w:fill="auto"/>
            <w:vAlign w:val="center"/>
          </w:tcPr>
          <w:p w:rsidR="00653B10" w:rsidRPr="005949E3" w:rsidRDefault="00F74158" w:rsidP="00E40032">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w:t>
            </w:r>
          </w:p>
        </w:tc>
      </w:tr>
      <w:tr w:rsidR="00653B10" w:rsidRPr="005949E3" w:rsidTr="00B77D6D">
        <w:tc>
          <w:tcPr>
            <w:tcW w:w="728" w:type="dxa"/>
            <w:shd w:val="clear" w:color="auto" w:fill="auto"/>
            <w:vAlign w:val="center"/>
          </w:tcPr>
          <w:p w:rsidR="00653B10" w:rsidRPr="005949E3" w:rsidRDefault="00653B10" w:rsidP="00E40032">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5</w:t>
            </w:r>
          </w:p>
        </w:tc>
        <w:tc>
          <w:tcPr>
            <w:tcW w:w="2774" w:type="dxa"/>
            <w:shd w:val="clear" w:color="auto" w:fill="auto"/>
            <w:vAlign w:val="center"/>
          </w:tcPr>
          <w:p w:rsidR="00653B10" w:rsidRPr="005949E3" w:rsidRDefault="00653B10" w:rsidP="00E40032">
            <w:pPr>
              <w:pStyle w:val="NoSpacing"/>
              <w:spacing w:line="360" w:lineRule="auto"/>
              <w:contextualSpacing/>
              <w:rPr>
                <w:rFonts w:ascii="Times New Roman" w:hAnsi="Times New Roman"/>
                <w:sz w:val="18"/>
                <w:szCs w:val="18"/>
                <w:lang w:val="id-ID"/>
              </w:rPr>
            </w:pPr>
            <w:r w:rsidRPr="005949E3">
              <w:rPr>
                <w:rFonts w:ascii="Times New Roman" w:hAnsi="Times New Roman"/>
                <w:sz w:val="18"/>
                <w:szCs w:val="18"/>
                <w:lang w:val="id-ID"/>
              </w:rPr>
              <w:t>Rumah layak huni</w:t>
            </w:r>
          </w:p>
        </w:tc>
        <w:tc>
          <w:tcPr>
            <w:tcW w:w="1167" w:type="dxa"/>
            <w:shd w:val="clear" w:color="auto" w:fill="auto"/>
            <w:vAlign w:val="center"/>
          </w:tcPr>
          <w:p w:rsidR="00653B10" w:rsidRPr="005949E3" w:rsidRDefault="00653B10" w:rsidP="00E40032">
            <w:pPr>
              <w:spacing w:line="360" w:lineRule="auto"/>
              <w:contextualSpacing/>
              <w:jc w:val="center"/>
              <w:rPr>
                <w:color w:val="auto"/>
                <w:sz w:val="18"/>
                <w:szCs w:val="18"/>
              </w:rPr>
            </w:pPr>
            <w:r w:rsidRPr="005949E3">
              <w:rPr>
                <w:color w:val="auto"/>
                <w:sz w:val="18"/>
                <w:szCs w:val="18"/>
              </w:rPr>
              <w:t>60,34%</w:t>
            </w:r>
          </w:p>
        </w:tc>
        <w:tc>
          <w:tcPr>
            <w:tcW w:w="1167" w:type="dxa"/>
            <w:shd w:val="clear" w:color="auto" w:fill="auto"/>
            <w:vAlign w:val="center"/>
          </w:tcPr>
          <w:p w:rsidR="00653B10" w:rsidRPr="005949E3" w:rsidRDefault="00653B10" w:rsidP="00E40032">
            <w:pPr>
              <w:spacing w:line="360" w:lineRule="auto"/>
              <w:contextualSpacing/>
              <w:jc w:val="center"/>
              <w:rPr>
                <w:color w:val="auto"/>
                <w:sz w:val="18"/>
                <w:szCs w:val="18"/>
              </w:rPr>
            </w:pPr>
            <w:r w:rsidRPr="005949E3">
              <w:rPr>
                <w:color w:val="auto"/>
                <w:sz w:val="18"/>
                <w:szCs w:val="18"/>
              </w:rPr>
              <w:t>62,50%</w:t>
            </w:r>
          </w:p>
        </w:tc>
        <w:tc>
          <w:tcPr>
            <w:tcW w:w="1167" w:type="dxa"/>
            <w:shd w:val="clear" w:color="auto" w:fill="auto"/>
            <w:vAlign w:val="center"/>
          </w:tcPr>
          <w:p w:rsidR="00653B10" w:rsidRPr="005949E3" w:rsidRDefault="00653B10" w:rsidP="00E40032">
            <w:pPr>
              <w:spacing w:line="360" w:lineRule="auto"/>
              <w:contextualSpacing/>
              <w:jc w:val="center"/>
              <w:rPr>
                <w:color w:val="auto"/>
                <w:sz w:val="18"/>
                <w:szCs w:val="18"/>
              </w:rPr>
            </w:pPr>
            <w:r w:rsidRPr="005949E3">
              <w:rPr>
                <w:color w:val="auto"/>
                <w:sz w:val="18"/>
                <w:szCs w:val="18"/>
              </w:rPr>
              <w:t>65,50%</w:t>
            </w:r>
          </w:p>
        </w:tc>
        <w:tc>
          <w:tcPr>
            <w:tcW w:w="1167" w:type="dxa"/>
            <w:shd w:val="clear" w:color="auto" w:fill="auto"/>
            <w:vAlign w:val="center"/>
          </w:tcPr>
          <w:p w:rsidR="00653B10" w:rsidRPr="005949E3" w:rsidRDefault="00653B10" w:rsidP="00E40032">
            <w:pPr>
              <w:spacing w:line="360" w:lineRule="auto"/>
              <w:contextualSpacing/>
              <w:jc w:val="center"/>
              <w:rPr>
                <w:color w:val="auto"/>
                <w:sz w:val="18"/>
                <w:szCs w:val="18"/>
              </w:rPr>
            </w:pPr>
            <w:r w:rsidRPr="005949E3">
              <w:rPr>
                <w:color w:val="auto"/>
                <w:sz w:val="18"/>
                <w:szCs w:val="18"/>
              </w:rPr>
              <w:t>70,55%</w:t>
            </w:r>
          </w:p>
        </w:tc>
        <w:tc>
          <w:tcPr>
            <w:tcW w:w="1167" w:type="dxa"/>
            <w:shd w:val="clear" w:color="auto" w:fill="auto"/>
            <w:vAlign w:val="center"/>
          </w:tcPr>
          <w:p w:rsidR="00653B10" w:rsidRPr="005949E3" w:rsidRDefault="00653B10" w:rsidP="00E40032">
            <w:pPr>
              <w:spacing w:line="360" w:lineRule="auto"/>
              <w:contextualSpacing/>
              <w:jc w:val="center"/>
              <w:rPr>
                <w:color w:val="auto"/>
                <w:sz w:val="18"/>
                <w:szCs w:val="18"/>
              </w:rPr>
            </w:pPr>
            <w:r w:rsidRPr="005949E3">
              <w:rPr>
                <w:color w:val="auto"/>
                <w:sz w:val="18"/>
                <w:szCs w:val="18"/>
              </w:rPr>
              <w:t>74,77%</w:t>
            </w:r>
          </w:p>
        </w:tc>
      </w:tr>
    </w:tbl>
    <w:p w:rsidR="00501FD1" w:rsidRPr="00826CA5" w:rsidRDefault="00501FD1" w:rsidP="00E40032">
      <w:pPr>
        <w:snapToGrid w:val="0"/>
        <w:spacing w:line="360" w:lineRule="auto"/>
        <w:contextualSpacing/>
        <w:jc w:val="both"/>
        <w:rPr>
          <w:sz w:val="18"/>
          <w:szCs w:val="18"/>
          <w:lang w:val="en-US"/>
        </w:rPr>
      </w:pPr>
      <w:r w:rsidRPr="00826CA5">
        <w:rPr>
          <w:sz w:val="18"/>
          <w:szCs w:val="18"/>
        </w:rPr>
        <w:t>Sumber</w:t>
      </w:r>
      <w:r w:rsidRPr="00826CA5">
        <w:rPr>
          <w:sz w:val="18"/>
          <w:szCs w:val="18"/>
          <w:lang w:val="en-US"/>
        </w:rPr>
        <w:t>Data</w:t>
      </w:r>
      <w:r w:rsidRPr="00826CA5">
        <w:rPr>
          <w:sz w:val="18"/>
          <w:szCs w:val="18"/>
        </w:rPr>
        <w:t xml:space="preserve"> : </w:t>
      </w:r>
      <w:r w:rsidRPr="00826CA5">
        <w:rPr>
          <w:sz w:val="18"/>
          <w:szCs w:val="18"/>
          <w:lang w:val="en-US"/>
        </w:rPr>
        <w:t xml:space="preserve">Dinas </w:t>
      </w:r>
      <w:r w:rsidRPr="00826CA5">
        <w:rPr>
          <w:sz w:val="18"/>
          <w:szCs w:val="18"/>
        </w:rPr>
        <w:t>P</w:t>
      </w:r>
      <w:r w:rsidRPr="00826CA5">
        <w:rPr>
          <w:sz w:val="18"/>
          <w:szCs w:val="18"/>
          <w:lang w:val="en-US"/>
        </w:rPr>
        <w:t xml:space="preserve">ekerjaan </w:t>
      </w:r>
      <w:r w:rsidRPr="00826CA5">
        <w:rPr>
          <w:sz w:val="18"/>
          <w:szCs w:val="18"/>
        </w:rPr>
        <w:t>U</w:t>
      </w:r>
      <w:r w:rsidRPr="00826CA5">
        <w:rPr>
          <w:sz w:val="18"/>
          <w:szCs w:val="18"/>
          <w:lang w:val="en-US"/>
        </w:rPr>
        <w:t>mum</w:t>
      </w:r>
      <w:r>
        <w:rPr>
          <w:sz w:val="18"/>
          <w:szCs w:val="18"/>
          <w:lang w:val="en-US"/>
        </w:rPr>
        <w:t>, Dinas Tata Ruang Perumahan, Kebersihan dan Pertamanan Kab.</w:t>
      </w:r>
      <w:r w:rsidRPr="00826CA5">
        <w:rPr>
          <w:sz w:val="18"/>
          <w:szCs w:val="18"/>
        </w:rPr>
        <w:t xml:space="preserve">Kepulauan Selayar </w:t>
      </w:r>
    </w:p>
    <w:p w:rsidR="00764673" w:rsidRPr="005949E3" w:rsidRDefault="005C5E87" w:rsidP="00E40032">
      <w:pPr>
        <w:snapToGrid w:val="0"/>
        <w:spacing w:line="360" w:lineRule="auto"/>
        <w:ind w:right="85"/>
        <w:contextualSpacing/>
        <w:jc w:val="center"/>
        <w:rPr>
          <w:rFonts w:eastAsia="Calibri"/>
          <w:sz w:val="18"/>
          <w:szCs w:val="18"/>
          <w:lang w:val="en-US"/>
        </w:rPr>
      </w:pPr>
      <w:r w:rsidRPr="005949E3">
        <w:rPr>
          <w:rFonts w:eastAsia="Calibri"/>
          <w:sz w:val="18"/>
          <w:szCs w:val="18"/>
        </w:rPr>
        <w:t>Tabel 2. 7</w:t>
      </w:r>
      <w:r w:rsidRPr="005949E3">
        <w:rPr>
          <w:rFonts w:eastAsia="Calibri"/>
          <w:sz w:val="18"/>
          <w:szCs w:val="18"/>
          <w:lang w:val="en-US"/>
        </w:rPr>
        <w:t>9</w:t>
      </w:r>
    </w:p>
    <w:p w:rsidR="00F31691" w:rsidRPr="005949E3" w:rsidRDefault="00F31691" w:rsidP="00E40032">
      <w:pPr>
        <w:snapToGrid w:val="0"/>
        <w:spacing w:line="360" w:lineRule="auto"/>
        <w:ind w:right="85"/>
        <w:contextualSpacing/>
        <w:jc w:val="center"/>
        <w:rPr>
          <w:sz w:val="18"/>
          <w:szCs w:val="18"/>
        </w:rPr>
      </w:pPr>
      <w:r w:rsidRPr="005949E3">
        <w:rPr>
          <w:sz w:val="18"/>
          <w:szCs w:val="18"/>
        </w:rPr>
        <w:t>Persentase Rumah Tangga (RT) yang Menggunakan Air Bersih</w:t>
      </w:r>
    </w:p>
    <w:p w:rsidR="00F31691" w:rsidRPr="005949E3" w:rsidRDefault="00F31691" w:rsidP="00E40032">
      <w:pPr>
        <w:snapToGrid w:val="0"/>
        <w:spacing w:line="360" w:lineRule="auto"/>
        <w:ind w:right="86"/>
        <w:contextualSpacing/>
        <w:jc w:val="center"/>
        <w:rPr>
          <w:sz w:val="18"/>
          <w:szCs w:val="18"/>
        </w:rPr>
      </w:pPr>
      <w:r w:rsidRPr="005949E3">
        <w:rPr>
          <w:sz w:val="18"/>
          <w:szCs w:val="18"/>
        </w:rPr>
        <w:t xml:space="preserve">Kabupaten </w:t>
      </w:r>
      <w:r w:rsidR="0092170F">
        <w:rPr>
          <w:sz w:val="18"/>
          <w:szCs w:val="18"/>
        </w:rPr>
        <w:t xml:space="preserve">Kepulauan Selayar </w:t>
      </w:r>
    </w:p>
    <w:tbl>
      <w:tblPr>
        <w:tblW w:w="5000" w:type="pct"/>
        <w:jc w:val="righ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709"/>
        <w:gridCol w:w="3798"/>
        <w:gridCol w:w="965"/>
        <w:gridCol w:w="967"/>
        <w:gridCol w:w="967"/>
        <w:gridCol w:w="967"/>
        <w:gridCol w:w="964"/>
      </w:tblGrid>
      <w:tr w:rsidR="00F31691" w:rsidRPr="005949E3" w:rsidTr="00DB4C4A">
        <w:trPr>
          <w:trHeight w:val="227"/>
          <w:tblHeader/>
          <w:jc w:val="right"/>
        </w:trPr>
        <w:tc>
          <w:tcPr>
            <w:tcW w:w="379" w:type="pct"/>
            <w:shd w:val="clear" w:color="auto" w:fill="auto"/>
            <w:vAlign w:val="center"/>
          </w:tcPr>
          <w:p w:rsidR="00F31691" w:rsidRPr="005949E3" w:rsidRDefault="00F31691" w:rsidP="00E40032">
            <w:pPr>
              <w:tabs>
                <w:tab w:val="left" w:pos="540"/>
              </w:tabs>
              <w:snapToGrid w:val="0"/>
              <w:spacing w:line="360" w:lineRule="auto"/>
              <w:contextualSpacing/>
              <w:jc w:val="center"/>
              <w:rPr>
                <w:rFonts w:eastAsia="Calibri"/>
                <w:bCs/>
                <w:sz w:val="18"/>
                <w:szCs w:val="18"/>
              </w:rPr>
            </w:pPr>
            <w:r w:rsidRPr="005949E3">
              <w:rPr>
                <w:rFonts w:eastAsia="Calibri"/>
                <w:bCs/>
                <w:sz w:val="18"/>
                <w:szCs w:val="18"/>
              </w:rPr>
              <w:t>No</w:t>
            </w:r>
          </w:p>
        </w:tc>
        <w:tc>
          <w:tcPr>
            <w:tcW w:w="2034" w:type="pct"/>
            <w:shd w:val="clear" w:color="auto" w:fill="auto"/>
            <w:vAlign w:val="center"/>
          </w:tcPr>
          <w:p w:rsidR="00F31691" w:rsidRPr="005949E3" w:rsidRDefault="00F31691" w:rsidP="00E40032">
            <w:pPr>
              <w:tabs>
                <w:tab w:val="left" w:pos="540"/>
              </w:tabs>
              <w:snapToGrid w:val="0"/>
              <w:spacing w:line="360" w:lineRule="auto"/>
              <w:contextualSpacing/>
              <w:jc w:val="center"/>
              <w:rPr>
                <w:rFonts w:eastAsia="Calibri"/>
                <w:bCs/>
                <w:sz w:val="18"/>
                <w:szCs w:val="18"/>
              </w:rPr>
            </w:pPr>
            <w:r w:rsidRPr="005949E3">
              <w:rPr>
                <w:rFonts w:eastAsia="Calibri"/>
                <w:bCs/>
                <w:sz w:val="18"/>
                <w:szCs w:val="18"/>
              </w:rPr>
              <w:t>Sumber Air Bersih</w:t>
            </w:r>
          </w:p>
        </w:tc>
        <w:tc>
          <w:tcPr>
            <w:tcW w:w="517" w:type="pct"/>
            <w:shd w:val="clear" w:color="auto" w:fill="auto"/>
            <w:vAlign w:val="center"/>
          </w:tcPr>
          <w:p w:rsidR="00F31691" w:rsidRPr="005949E3" w:rsidRDefault="00F31691" w:rsidP="00E40032">
            <w:pPr>
              <w:widowControl w:val="0"/>
              <w:autoSpaceDE w:val="0"/>
              <w:autoSpaceDN w:val="0"/>
              <w:adjustRightInd w:val="0"/>
              <w:spacing w:line="360" w:lineRule="auto"/>
              <w:ind w:right="-20"/>
              <w:contextualSpacing/>
              <w:jc w:val="center"/>
              <w:rPr>
                <w:rFonts w:eastAsia="Calibri"/>
                <w:bCs/>
                <w:sz w:val="18"/>
                <w:szCs w:val="18"/>
              </w:rPr>
            </w:pPr>
            <w:r w:rsidRPr="005949E3">
              <w:rPr>
                <w:rFonts w:eastAsia="Calibri"/>
                <w:bCs/>
                <w:sz w:val="18"/>
                <w:szCs w:val="18"/>
              </w:rPr>
              <w:t>2011</w:t>
            </w:r>
          </w:p>
        </w:tc>
        <w:tc>
          <w:tcPr>
            <w:tcW w:w="518" w:type="pct"/>
            <w:shd w:val="clear" w:color="auto" w:fill="auto"/>
            <w:vAlign w:val="center"/>
          </w:tcPr>
          <w:p w:rsidR="00F31691" w:rsidRPr="005949E3" w:rsidRDefault="00F31691" w:rsidP="00E40032">
            <w:pPr>
              <w:widowControl w:val="0"/>
              <w:autoSpaceDE w:val="0"/>
              <w:autoSpaceDN w:val="0"/>
              <w:adjustRightInd w:val="0"/>
              <w:spacing w:line="360" w:lineRule="auto"/>
              <w:ind w:left="10" w:right="-20"/>
              <w:contextualSpacing/>
              <w:jc w:val="center"/>
              <w:rPr>
                <w:rFonts w:eastAsia="Calibri"/>
                <w:bCs/>
                <w:sz w:val="18"/>
                <w:szCs w:val="18"/>
              </w:rPr>
            </w:pPr>
            <w:r w:rsidRPr="005949E3">
              <w:rPr>
                <w:rFonts w:eastAsia="Calibri"/>
                <w:bCs/>
                <w:sz w:val="18"/>
                <w:szCs w:val="18"/>
              </w:rPr>
              <w:t>2012</w:t>
            </w:r>
          </w:p>
        </w:tc>
        <w:tc>
          <w:tcPr>
            <w:tcW w:w="518" w:type="pct"/>
            <w:shd w:val="clear" w:color="auto" w:fill="auto"/>
            <w:vAlign w:val="center"/>
          </w:tcPr>
          <w:p w:rsidR="00F31691" w:rsidRPr="005949E3" w:rsidRDefault="00F31691" w:rsidP="00E40032">
            <w:pPr>
              <w:widowControl w:val="0"/>
              <w:autoSpaceDE w:val="0"/>
              <w:autoSpaceDN w:val="0"/>
              <w:adjustRightInd w:val="0"/>
              <w:spacing w:line="360" w:lineRule="auto"/>
              <w:ind w:left="-42" w:right="-20"/>
              <w:contextualSpacing/>
              <w:jc w:val="center"/>
              <w:rPr>
                <w:rFonts w:eastAsia="Calibri"/>
                <w:bCs/>
                <w:sz w:val="18"/>
                <w:szCs w:val="18"/>
              </w:rPr>
            </w:pPr>
            <w:r w:rsidRPr="005949E3">
              <w:rPr>
                <w:rFonts w:eastAsia="Calibri"/>
                <w:bCs/>
                <w:sz w:val="18"/>
                <w:szCs w:val="18"/>
              </w:rPr>
              <w:t>2013</w:t>
            </w:r>
          </w:p>
        </w:tc>
        <w:tc>
          <w:tcPr>
            <w:tcW w:w="518" w:type="pct"/>
            <w:shd w:val="clear" w:color="auto" w:fill="auto"/>
            <w:vAlign w:val="center"/>
          </w:tcPr>
          <w:p w:rsidR="00F31691" w:rsidRPr="005949E3" w:rsidRDefault="00F31691" w:rsidP="00E40032">
            <w:pPr>
              <w:widowControl w:val="0"/>
              <w:autoSpaceDE w:val="0"/>
              <w:autoSpaceDN w:val="0"/>
              <w:adjustRightInd w:val="0"/>
              <w:spacing w:line="360" w:lineRule="auto"/>
              <w:ind w:left="10" w:right="-20"/>
              <w:contextualSpacing/>
              <w:jc w:val="center"/>
              <w:rPr>
                <w:rFonts w:eastAsia="Calibri"/>
                <w:bCs/>
                <w:sz w:val="18"/>
                <w:szCs w:val="18"/>
              </w:rPr>
            </w:pPr>
            <w:r w:rsidRPr="005949E3">
              <w:rPr>
                <w:rFonts w:eastAsia="Calibri"/>
                <w:bCs/>
                <w:sz w:val="18"/>
                <w:szCs w:val="18"/>
              </w:rPr>
              <w:t>2014</w:t>
            </w:r>
          </w:p>
        </w:tc>
        <w:tc>
          <w:tcPr>
            <w:tcW w:w="516" w:type="pct"/>
            <w:shd w:val="clear" w:color="auto" w:fill="auto"/>
            <w:vAlign w:val="center"/>
          </w:tcPr>
          <w:p w:rsidR="00F31691" w:rsidRPr="005949E3" w:rsidRDefault="00F31691" w:rsidP="00E40032">
            <w:pPr>
              <w:widowControl w:val="0"/>
              <w:autoSpaceDE w:val="0"/>
              <w:autoSpaceDN w:val="0"/>
              <w:adjustRightInd w:val="0"/>
              <w:spacing w:line="360" w:lineRule="auto"/>
              <w:ind w:left="-42" w:right="-20"/>
              <w:contextualSpacing/>
              <w:jc w:val="center"/>
              <w:rPr>
                <w:rFonts w:eastAsia="Calibri"/>
                <w:bCs/>
                <w:sz w:val="18"/>
                <w:szCs w:val="18"/>
              </w:rPr>
            </w:pPr>
            <w:r w:rsidRPr="005949E3">
              <w:rPr>
                <w:rFonts w:eastAsia="Calibri"/>
                <w:bCs/>
                <w:sz w:val="18"/>
                <w:szCs w:val="18"/>
              </w:rPr>
              <w:t>2015</w:t>
            </w:r>
          </w:p>
        </w:tc>
      </w:tr>
      <w:tr w:rsidR="00F31691" w:rsidRPr="005949E3" w:rsidTr="00702093">
        <w:trPr>
          <w:trHeight w:val="227"/>
          <w:jc w:val="right"/>
        </w:trPr>
        <w:tc>
          <w:tcPr>
            <w:tcW w:w="379" w:type="pct"/>
            <w:vAlign w:val="center"/>
          </w:tcPr>
          <w:p w:rsidR="00F31691" w:rsidRPr="005949E3" w:rsidRDefault="00F31691" w:rsidP="00E40032">
            <w:pPr>
              <w:widowControl w:val="0"/>
              <w:autoSpaceDE w:val="0"/>
              <w:autoSpaceDN w:val="0"/>
              <w:adjustRightInd w:val="0"/>
              <w:snapToGrid w:val="0"/>
              <w:spacing w:line="360" w:lineRule="auto"/>
              <w:ind w:right="-23"/>
              <w:contextualSpacing/>
              <w:jc w:val="center"/>
              <w:rPr>
                <w:rFonts w:eastAsia="Calibri"/>
                <w:sz w:val="18"/>
                <w:szCs w:val="18"/>
              </w:rPr>
            </w:pPr>
            <w:r w:rsidRPr="005949E3">
              <w:rPr>
                <w:rFonts w:eastAsia="Calibri"/>
                <w:sz w:val="18"/>
                <w:szCs w:val="18"/>
              </w:rPr>
              <w:t>1.</w:t>
            </w:r>
          </w:p>
        </w:tc>
        <w:tc>
          <w:tcPr>
            <w:tcW w:w="2034" w:type="pct"/>
            <w:vAlign w:val="center"/>
          </w:tcPr>
          <w:p w:rsidR="00F31691" w:rsidRPr="005949E3" w:rsidRDefault="00F31691" w:rsidP="00E40032">
            <w:pPr>
              <w:widowControl w:val="0"/>
              <w:autoSpaceDE w:val="0"/>
              <w:autoSpaceDN w:val="0"/>
              <w:adjustRightInd w:val="0"/>
              <w:snapToGrid w:val="0"/>
              <w:spacing w:line="360" w:lineRule="auto"/>
              <w:ind w:right="-23"/>
              <w:contextualSpacing/>
              <w:rPr>
                <w:rFonts w:eastAsia="Calibri"/>
                <w:sz w:val="18"/>
                <w:szCs w:val="18"/>
              </w:rPr>
            </w:pPr>
            <w:r w:rsidRPr="005949E3">
              <w:rPr>
                <w:rFonts w:eastAsia="Calibri"/>
                <w:sz w:val="18"/>
                <w:szCs w:val="18"/>
              </w:rPr>
              <w:t>Leding (Perpipaan)</w:t>
            </w:r>
          </w:p>
        </w:tc>
        <w:tc>
          <w:tcPr>
            <w:tcW w:w="517" w:type="pct"/>
            <w:shd w:val="clear" w:color="auto" w:fill="auto"/>
            <w:vAlign w:val="center"/>
          </w:tcPr>
          <w:p w:rsidR="00F31691" w:rsidRPr="005949E3" w:rsidRDefault="00F31691" w:rsidP="00E40032">
            <w:pPr>
              <w:widowControl w:val="0"/>
              <w:autoSpaceDE w:val="0"/>
              <w:autoSpaceDN w:val="0"/>
              <w:adjustRightInd w:val="0"/>
              <w:snapToGrid w:val="0"/>
              <w:spacing w:line="360" w:lineRule="auto"/>
              <w:ind w:right="-23" w:hanging="65"/>
              <w:contextualSpacing/>
              <w:jc w:val="center"/>
              <w:rPr>
                <w:rFonts w:eastAsia="Calibri"/>
                <w:sz w:val="18"/>
                <w:szCs w:val="18"/>
              </w:rPr>
            </w:pPr>
            <w:r w:rsidRPr="005949E3">
              <w:rPr>
                <w:rFonts w:eastAsia="Calibri"/>
                <w:sz w:val="18"/>
                <w:szCs w:val="18"/>
              </w:rPr>
              <w:t>11,65</w:t>
            </w:r>
          </w:p>
        </w:tc>
        <w:tc>
          <w:tcPr>
            <w:tcW w:w="518" w:type="pct"/>
            <w:shd w:val="clear" w:color="auto" w:fill="auto"/>
            <w:vAlign w:val="center"/>
          </w:tcPr>
          <w:p w:rsidR="00F31691" w:rsidRPr="005949E3" w:rsidRDefault="00F31691" w:rsidP="00E40032">
            <w:pPr>
              <w:widowControl w:val="0"/>
              <w:autoSpaceDE w:val="0"/>
              <w:autoSpaceDN w:val="0"/>
              <w:adjustRightInd w:val="0"/>
              <w:snapToGrid w:val="0"/>
              <w:spacing w:line="360" w:lineRule="auto"/>
              <w:ind w:right="-23" w:hanging="65"/>
              <w:contextualSpacing/>
              <w:jc w:val="center"/>
              <w:rPr>
                <w:rFonts w:eastAsia="Calibri"/>
                <w:sz w:val="18"/>
                <w:szCs w:val="18"/>
              </w:rPr>
            </w:pPr>
            <w:r w:rsidRPr="005949E3">
              <w:rPr>
                <w:rFonts w:eastAsia="Calibri"/>
                <w:sz w:val="18"/>
                <w:szCs w:val="18"/>
              </w:rPr>
              <w:t>12,86</w:t>
            </w:r>
          </w:p>
        </w:tc>
        <w:tc>
          <w:tcPr>
            <w:tcW w:w="518" w:type="pct"/>
            <w:vAlign w:val="center"/>
          </w:tcPr>
          <w:p w:rsidR="00F31691" w:rsidRPr="005949E3" w:rsidRDefault="00F31691" w:rsidP="00E40032">
            <w:pPr>
              <w:widowControl w:val="0"/>
              <w:autoSpaceDE w:val="0"/>
              <w:autoSpaceDN w:val="0"/>
              <w:adjustRightInd w:val="0"/>
              <w:snapToGrid w:val="0"/>
              <w:spacing w:line="360" w:lineRule="auto"/>
              <w:ind w:right="-23" w:hanging="65"/>
              <w:contextualSpacing/>
              <w:jc w:val="center"/>
              <w:rPr>
                <w:rFonts w:eastAsia="Calibri"/>
                <w:sz w:val="18"/>
                <w:szCs w:val="18"/>
              </w:rPr>
            </w:pPr>
            <w:r w:rsidRPr="005949E3">
              <w:rPr>
                <w:rFonts w:eastAsia="Calibri"/>
                <w:sz w:val="18"/>
                <w:szCs w:val="18"/>
              </w:rPr>
              <w:t>14,88</w:t>
            </w:r>
          </w:p>
        </w:tc>
        <w:tc>
          <w:tcPr>
            <w:tcW w:w="518" w:type="pct"/>
            <w:vAlign w:val="center"/>
          </w:tcPr>
          <w:p w:rsidR="00F31691" w:rsidRPr="005949E3" w:rsidRDefault="00F31691" w:rsidP="00E40032">
            <w:pPr>
              <w:widowControl w:val="0"/>
              <w:autoSpaceDE w:val="0"/>
              <w:autoSpaceDN w:val="0"/>
              <w:adjustRightInd w:val="0"/>
              <w:snapToGrid w:val="0"/>
              <w:spacing w:line="360" w:lineRule="auto"/>
              <w:ind w:right="-23" w:hanging="65"/>
              <w:contextualSpacing/>
              <w:jc w:val="center"/>
              <w:rPr>
                <w:rFonts w:eastAsia="Calibri"/>
                <w:sz w:val="18"/>
                <w:szCs w:val="18"/>
              </w:rPr>
            </w:pPr>
            <w:r w:rsidRPr="005949E3">
              <w:rPr>
                <w:rFonts w:eastAsia="Calibri"/>
                <w:sz w:val="18"/>
                <w:szCs w:val="18"/>
              </w:rPr>
              <w:t>17,52</w:t>
            </w:r>
          </w:p>
        </w:tc>
        <w:tc>
          <w:tcPr>
            <w:tcW w:w="516" w:type="pct"/>
            <w:vAlign w:val="center"/>
          </w:tcPr>
          <w:p w:rsidR="00F31691" w:rsidRPr="005949E3" w:rsidRDefault="00F31691" w:rsidP="00E40032">
            <w:pPr>
              <w:widowControl w:val="0"/>
              <w:autoSpaceDE w:val="0"/>
              <w:autoSpaceDN w:val="0"/>
              <w:adjustRightInd w:val="0"/>
              <w:snapToGrid w:val="0"/>
              <w:spacing w:line="360" w:lineRule="auto"/>
              <w:ind w:right="-23" w:hanging="65"/>
              <w:contextualSpacing/>
              <w:jc w:val="center"/>
              <w:rPr>
                <w:rFonts w:eastAsia="Calibri"/>
                <w:sz w:val="18"/>
                <w:szCs w:val="18"/>
              </w:rPr>
            </w:pPr>
            <w:r w:rsidRPr="005949E3">
              <w:rPr>
                <w:rFonts w:eastAsia="Calibri"/>
                <w:sz w:val="18"/>
                <w:szCs w:val="18"/>
              </w:rPr>
              <w:t>35,67</w:t>
            </w:r>
          </w:p>
        </w:tc>
      </w:tr>
      <w:tr w:rsidR="00F31691" w:rsidRPr="005949E3" w:rsidTr="00702093">
        <w:trPr>
          <w:trHeight w:val="227"/>
          <w:jc w:val="right"/>
        </w:trPr>
        <w:tc>
          <w:tcPr>
            <w:tcW w:w="379" w:type="pct"/>
            <w:vAlign w:val="center"/>
          </w:tcPr>
          <w:p w:rsidR="00F31691" w:rsidRPr="005949E3" w:rsidRDefault="00F31691" w:rsidP="00E40032">
            <w:pPr>
              <w:widowControl w:val="0"/>
              <w:autoSpaceDE w:val="0"/>
              <w:autoSpaceDN w:val="0"/>
              <w:adjustRightInd w:val="0"/>
              <w:snapToGrid w:val="0"/>
              <w:spacing w:line="360" w:lineRule="auto"/>
              <w:ind w:right="-23"/>
              <w:contextualSpacing/>
              <w:jc w:val="center"/>
              <w:rPr>
                <w:rFonts w:eastAsia="Calibri"/>
                <w:sz w:val="18"/>
                <w:szCs w:val="18"/>
              </w:rPr>
            </w:pPr>
            <w:r w:rsidRPr="005949E3">
              <w:rPr>
                <w:rFonts w:eastAsia="Calibri"/>
                <w:sz w:val="18"/>
                <w:szCs w:val="18"/>
              </w:rPr>
              <w:t>2.</w:t>
            </w:r>
          </w:p>
        </w:tc>
        <w:tc>
          <w:tcPr>
            <w:tcW w:w="2034" w:type="pct"/>
            <w:vAlign w:val="center"/>
          </w:tcPr>
          <w:p w:rsidR="00F31691" w:rsidRPr="005949E3" w:rsidRDefault="00F31691" w:rsidP="00E40032">
            <w:pPr>
              <w:widowControl w:val="0"/>
              <w:autoSpaceDE w:val="0"/>
              <w:autoSpaceDN w:val="0"/>
              <w:adjustRightInd w:val="0"/>
              <w:snapToGrid w:val="0"/>
              <w:spacing w:line="360" w:lineRule="auto"/>
              <w:ind w:right="-23"/>
              <w:contextualSpacing/>
              <w:rPr>
                <w:rFonts w:eastAsia="Calibri"/>
                <w:sz w:val="18"/>
                <w:szCs w:val="18"/>
              </w:rPr>
            </w:pPr>
            <w:r w:rsidRPr="005949E3">
              <w:rPr>
                <w:rFonts w:eastAsia="Calibri"/>
                <w:sz w:val="18"/>
                <w:szCs w:val="18"/>
              </w:rPr>
              <w:t>Sumur Lindung</w:t>
            </w:r>
          </w:p>
        </w:tc>
        <w:tc>
          <w:tcPr>
            <w:tcW w:w="517" w:type="pct"/>
            <w:shd w:val="clear" w:color="auto" w:fill="auto"/>
            <w:vAlign w:val="center"/>
          </w:tcPr>
          <w:p w:rsidR="00F31691" w:rsidRPr="005949E3" w:rsidRDefault="00F31691" w:rsidP="00E40032">
            <w:pPr>
              <w:widowControl w:val="0"/>
              <w:autoSpaceDE w:val="0"/>
              <w:autoSpaceDN w:val="0"/>
              <w:adjustRightInd w:val="0"/>
              <w:snapToGrid w:val="0"/>
              <w:spacing w:line="360" w:lineRule="auto"/>
              <w:ind w:right="-23" w:hanging="65"/>
              <w:contextualSpacing/>
              <w:jc w:val="center"/>
              <w:rPr>
                <w:rFonts w:eastAsia="Calibri"/>
                <w:sz w:val="18"/>
                <w:szCs w:val="18"/>
              </w:rPr>
            </w:pPr>
            <w:r w:rsidRPr="005949E3">
              <w:rPr>
                <w:rFonts w:eastAsia="Calibri"/>
                <w:sz w:val="18"/>
                <w:szCs w:val="18"/>
              </w:rPr>
              <w:t>11,15</w:t>
            </w:r>
          </w:p>
        </w:tc>
        <w:tc>
          <w:tcPr>
            <w:tcW w:w="518" w:type="pct"/>
            <w:shd w:val="clear" w:color="auto" w:fill="auto"/>
            <w:vAlign w:val="center"/>
          </w:tcPr>
          <w:p w:rsidR="00F31691" w:rsidRPr="005949E3" w:rsidRDefault="00F31691" w:rsidP="00E40032">
            <w:pPr>
              <w:widowControl w:val="0"/>
              <w:autoSpaceDE w:val="0"/>
              <w:autoSpaceDN w:val="0"/>
              <w:adjustRightInd w:val="0"/>
              <w:snapToGrid w:val="0"/>
              <w:spacing w:line="360" w:lineRule="auto"/>
              <w:ind w:right="-23" w:hanging="65"/>
              <w:contextualSpacing/>
              <w:jc w:val="center"/>
              <w:rPr>
                <w:rFonts w:eastAsia="Calibri"/>
                <w:sz w:val="18"/>
                <w:szCs w:val="18"/>
              </w:rPr>
            </w:pPr>
            <w:r w:rsidRPr="005949E3">
              <w:rPr>
                <w:rFonts w:eastAsia="Calibri"/>
                <w:sz w:val="18"/>
                <w:szCs w:val="18"/>
              </w:rPr>
              <w:t>12,25</w:t>
            </w:r>
          </w:p>
        </w:tc>
        <w:tc>
          <w:tcPr>
            <w:tcW w:w="518" w:type="pct"/>
            <w:vAlign w:val="center"/>
          </w:tcPr>
          <w:p w:rsidR="00F31691" w:rsidRPr="005949E3" w:rsidRDefault="00F31691" w:rsidP="00E40032">
            <w:pPr>
              <w:widowControl w:val="0"/>
              <w:autoSpaceDE w:val="0"/>
              <w:autoSpaceDN w:val="0"/>
              <w:adjustRightInd w:val="0"/>
              <w:snapToGrid w:val="0"/>
              <w:spacing w:line="360" w:lineRule="auto"/>
              <w:ind w:right="-23" w:hanging="65"/>
              <w:contextualSpacing/>
              <w:jc w:val="center"/>
              <w:rPr>
                <w:rFonts w:eastAsia="Calibri"/>
                <w:sz w:val="18"/>
                <w:szCs w:val="18"/>
              </w:rPr>
            </w:pPr>
            <w:r w:rsidRPr="005949E3">
              <w:rPr>
                <w:rFonts w:eastAsia="Calibri"/>
                <w:sz w:val="18"/>
                <w:szCs w:val="18"/>
              </w:rPr>
              <w:t>15,29</w:t>
            </w:r>
          </w:p>
        </w:tc>
        <w:tc>
          <w:tcPr>
            <w:tcW w:w="518" w:type="pct"/>
            <w:vAlign w:val="center"/>
          </w:tcPr>
          <w:p w:rsidR="00F31691" w:rsidRPr="005949E3" w:rsidRDefault="00F31691" w:rsidP="00E40032">
            <w:pPr>
              <w:widowControl w:val="0"/>
              <w:autoSpaceDE w:val="0"/>
              <w:autoSpaceDN w:val="0"/>
              <w:adjustRightInd w:val="0"/>
              <w:snapToGrid w:val="0"/>
              <w:spacing w:line="360" w:lineRule="auto"/>
              <w:ind w:right="-23" w:hanging="65"/>
              <w:contextualSpacing/>
              <w:jc w:val="center"/>
              <w:rPr>
                <w:rFonts w:eastAsia="Calibri"/>
                <w:sz w:val="18"/>
                <w:szCs w:val="18"/>
              </w:rPr>
            </w:pPr>
            <w:r w:rsidRPr="005949E3">
              <w:rPr>
                <w:rFonts w:eastAsia="Calibri"/>
                <w:sz w:val="18"/>
                <w:szCs w:val="18"/>
              </w:rPr>
              <w:t>18,62</w:t>
            </w:r>
          </w:p>
        </w:tc>
        <w:tc>
          <w:tcPr>
            <w:tcW w:w="516" w:type="pct"/>
            <w:vAlign w:val="center"/>
          </w:tcPr>
          <w:p w:rsidR="00F31691" w:rsidRPr="005949E3" w:rsidRDefault="00F31691" w:rsidP="00E40032">
            <w:pPr>
              <w:widowControl w:val="0"/>
              <w:autoSpaceDE w:val="0"/>
              <w:autoSpaceDN w:val="0"/>
              <w:adjustRightInd w:val="0"/>
              <w:snapToGrid w:val="0"/>
              <w:spacing w:line="360" w:lineRule="auto"/>
              <w:ind w:right="-23" w:hanging="65"/>
              <w:contextualSpacing/>
              <w:jc w:val="center"/>
              <w:rPr>
                <w:rFonts w:eastAsia="Calibri"/>
                <w:sz w:val="18"/>
                <w:szCs w:val="18"/>
              </w:rPr>
            </w:pPr>
            <w:r w:rsidRPr="005949E3">
              <w:rPr>
                <w:rFonts w:eastAsia="Calibri"/>
                <w:sz w:val="18"/>
                <w:szCs w:val="18"/>
              </w:rPr>
              <w:t>21,54</w:t>
            </w:r>
          </w:p>
        </w:tc>
      </w:tr>
      <w:tr w:rsidR="00F31691" w:rsidRPr="005949E3" w:rsidTr="00702093">
        <w:trPr>
          <w:trHeight w:val="227"/>
          <w:jc w:val="right"/>
        </w:trPr>
        <w:tc>
          <w:tcPr>
            <w:tcW w:w="379" w:type="pct"/>
            <w:vAlign w:val="center"/>
          </w:tcPr>
          <w:p w:rsidR="00F31691" w:rsidRPr="005949E3" w:rsidRDefault="00F31691" w:rsidP="00E40032">
            <w:pPr>
              <w:widowControl w:val="0"/>
              <w:autoSpaceDE w:val="0"/>
              <w:autoSpaceDN w:val="0"/>
              <w:adjustRightInd w:val="0"/>
              <w:snapToGrid w:val="0"/>
              <w:spacing w:line="360" w:lineRule="auto"/>
              <w:ind w:right="-23"/>
              <w:contextualSpacing/>
              <w:jc w:val="center"/>
              <w:rPr>
                <w:rFonts w:eastAsia="Calibri"/>
                <w:sz w:val="18"/>
                <w:szCs w:val="18"/>
              </w:rPr>
            </w:pPr>
            <w:r w:rsidRPr="005949E3">
              <w:rPr>
                <w:rFonts w:eastAsia="Calibri"/>
                <w:sz w:val="18"/>
                <w:szCs w:val="18"/>
              </w:rPr>
              <w:t>3.</w:t>
            </w:r>
          </w:p>
        </w:tc>
        <w:tc>
          <w:tcPr>
            <w:tcW w:w="2034" w:type="pct"/>
            <w:vAlign w:val="center"/>
          </w:tcPr>
          <w:p w:rsidR="00F31691" w:rsidRPr="005949E3" w:rsidRDefault="00F31691" w:rsidP="00E40032">
            <w:pPr>
              <w:widowControl w:val="0"/>
              <w:autoSpaceDE w:val="0"/>
              <w:autoSpaceDN w:val="0"/>
              <w:adjustRightInd w:val="0"/>
              <w:snapToGrid w:val="0"/>
              <w:spacing w:line="360" w:lineRule="auto"/>
              <w:ind w:right="-23"/>
              <w:contextualSpacing/>
              <w:rPr>
                <w:rFonts w:eastAsia="Calibri"/>
                <w:sz w:val="18"/>
                <w:szCs w:val="18"/>
              </w:rPr>
            </w:pPr>
            <w:r w:rsidRPr="005949E3">
              <w:rPr>
                <w:rFonts w:eastAsia="Calibri"/>
                <w:sz w:val="18"/>
                <w:szCs w:val="18"/>
              </w:rPr>
              <w:t>Sumur Tidak Terlindung</w:t>
            </w:r>
          </w:p>
        </w:tc>
        <w:tc>
          <w:tcPr>
            <w:tcW w:w="517" w:type="pct"/>
            <w:shd w:val="clear" w:color="auto" w:fill="auto"/>
            <w:vAlign w:val="center"/>
          </w:tcPr>
          <w:p w:rsidR="00F31691" w:rsidRPr="005949E3" w:rsidRDefault="00F31691" w:rsidP="00E40032">
            <w:pPr>
              <w:widowControl w:val="0"/>
              <w:autoSpaceDE w:val="0"/>
              <w:autoSpaceDN w:val="0"/>
              <w:adjustRightInd w:val="0"/>
              <w:snapToGrid w:val="0"/>
              <w:spacing w:line="360" w:lineRule="auto"/>
              <w:ind w:right="-23" w:hanging="65"/>
              <w:contextualSpacing/>
              <w:jc w:val="center"/>
              <w:rPr>
                <w:rFonts w:eastAsia="Calibri"/>
                <w:sz w:val="18"/>
                <w:szCs w:val="18"/>
              </w:rPr>
            </w:pPr>
            <w:r w:rsidRPr="005949E3">
              <w:rPr>
                <w:rFonts w:eastAsia="Calibri"/>
                <w:sz w:val="18"/>
                <w:szCs w:val="18"/>
              </w:rPr>
              <w:t>25,21</w:t>
            </w:r>
          </w:p>
        </w:tc>
        <w:tc>
          <w:tcPr>
            <w:tcW w:w="518" w:type="pct"/>
            <w:shd w:val="clear" w:color="auto" w:fill="auto"/>
            <w:vAlign w:val="center"/>
          </w:tcPr>
          <w:p w:rsidR="00F31691" w:rsidRPr="005949E3" w:rsidRDefault="00F31691" w:rsidP="00E40032">
            <w:pPr>
              <w:widowControl w:val="0"/>
              <w:autoSpaceDE w:val="0"/>
              <w:autoSpaceDN w:val="0"/>
              <w:adjustRightInd w:val="0"/>
              <w:snapToGrid w:val="0"/>
              <w:spacing w:line="360" w:lineRule="auto"/>
              <w:ind w:right="-23" w:hanging="65"/>
              <w:contextualSpacing/>
              <w:jc w:val="center"/>
              <w:rPr>
                <w:rFonts w:eastAsia="Calibri"/>
                <w:sz w:val="18"/>
                <w:szCs w:val="18"/>
              </w:rPr>
            </w:pPr>
            <w:r w:rsidRPr="005949E3">
              <w:rPr>
                <w:rFonts w:eastAsia="Calibri"/>
                <w:sz w:val="18"/>
                <w:szCs w:val="18"/>
              </w:rPr>
              <w:t>28,24</w:t>
            </w:r>
          </w:p>
        </w:tc>
        <w:tc>
          <w:tcPr>
            <w:tcW w:w="518" w:type="pct"/>
            <w:vAlign w:val="center"/>
          </w:tcPr>
          <w:p w:rsidR="00F31691" w:rsidRPr="005949E3" w:rsidRDefault="00F31691" w:rsidP="00E40032">
            <w:pPr>
              <w:widowControl w:val="0"/>
              <w:autoSpaceDE w:val="0"/>
              <w:autoSpaceDN w:val="0"/>
              <w:adjustRightInd w:val="0"/>
              <w:snapToGrid w:val="0"/>
              <w:spacing w:line="360" w:lineRule="auto"/>
              <w:ind w:right="-23" w:hanging="65"/>
              <w:contextualSpacing/>
              <w:jc w:val="center"/>
              <w:rPr>
                <w:rFonts w:eastAsia="Calibri"/>
                <w:sz w:val="18"/>
                <w:szCs w:val="18"/>
              </w:rPr>
            </w:pPr>
            <w:r w:rsidRPr="005949E3">
              <w:rPr>
                <w:rFonts w:eastAsia="Calibri"/>
                <w:sz w:val="18"/>
                <w:szCs w:val="18"/>
              </w:rPr>
              <w:t>30,86</w:t>
            </w:r>
          </w:p>
        </w:tc>
        <w:tc>
          <w:tcPr>
            <w:tcW w:w="518" w:type="pct"/>
            <w:vAlign w:val="center"/>
          </w:tcPr>
          <w:p w:rsidR="00F31691" w:rsidRPr="005949E3" w:rsidRDefault="00F31691" w:rsidP="00E40032">
            <w:pPr>
              <w:widowControl w:val="0"/>
              <w:autoSpaceDE w:val="0"/>
              <w:autoSpaceDN w:val="0"/>
              <w:adjustRightInd w:val="0"/>
              <w:snapToGrid w:val="0"/>
              <w:spacing w:line="360" w:lineRule="auto"/>
              <w:ind w:right="-23" w:hanging="65"/>
              <w:contextualSpacing/>
              <w:jc w:val="center"/>
              <w:rPr>
                <w:rFonts w:eastAsia="Calibri"/>
                <w:sz w:val="18"/>
                <w:szCs w:val="18"/>
              </w:rPr>
            </w:pPr>
            <w:r w:rsidRPr="005949E3">
              <w:rPr>
                <w:rFonts w:eastAsia="Calibri"/>
                <w:sz w:val="18"/>
                <w:szCs w:val="18"/>
              </w:rPr>
              <w:t>33,56</w:t>
            </w:r>
          </w:p>
        </w:tc>
        <w:tc>
          <w:tcPr>
            <w:tcW w:w="516" w:type="pct"/>
            <w:vAlign w:val="center"/>
          </w:tcPr>
          <w:p w:rsidR="00F31691" w:rsidRPr="005949E3" w:rsidRDefault="00F31691" w:rsidP="00E40032">
            <w:pPr>
              <w:widowControl w:val="0"/>
              <w:autoSpaceDE w:val="0"/>
              <w:autoSpaceDN w:val="0"/>
              <w:adjustRightInd w:val="0"/>
              <w:snapToGrid w:val="0"/>
              <w:spacing w:line="360" w:lineRule="auto"/>
              <w:ind w:right="-23" w:hanging="65"/>
              <w:contextualSpacing/>
              <w:jc w:val="center"/>
              <w:rPr>
                <w:rFonts w:eastAsia="Calibri"/>
                <w:sz w:val="18"/>
                <w:szCs w:val="18"/>
              </w:rPr>
            </w:pPr>
            <w:r w:rsidRPr="005949E3">
              <w:rPr>
                <w:rFonts w:eastAsia="Calibri"/>
                <w:sz w:val="18"/>
                <w:szCs w:val="18"/>
              </w:rPr>
              <w:t>36,56</w:t>
            </w:r>
          </w:p>
        </w:tc>
      </w:tr>
      <w:tr w:rsidR="00F31691" w:rsidRPr="005949E3" w:rsidTr="00702093">
        <w:trPr>
          <w:trHeight w:val="227"/>
          <w:jc w:val="right"/>
        </w:trPr>
        <w:tc>
          <w:tcPr>
            <w:tcW w:w="379" w:type="pct"/>
            <w:vAlign w:val="center"/>
          </w:tcPr>
          <w:p w:rsidR="00F31691" w:rsidRPr="005949E3" w:rsidRDefault="00F31691" w:rsidP="00E40032">
            <w:pPr>
              <w:widowControl w:val="0"/>
              <w:autoSpaceDE w:val="0"/>
              <w:autoSpaceDN w:val="0"/>
              <w:adjustRightInd w:val="0"/>
              <w:snapToGrid w:val="0"/>
              <w:spacing w:line="360" w:lineRule="auto"/>
              <w:ind w:right="-23"/>
              <w:contextualSpacing/>
              <w:jc w:val="center"/>
              <w:rPr>
                <w:rFonts w:eastAsia="Calibri"/>
                <w:sz w:val="18"/>
                <w:szCs w:val="18"/>
              </w:rPr>
            </w:pPr>
            <w:r w:rsidRPr="005949E3">
              <w:rPr>
                <w:rFonts w:eastAsia="Calibri"/>
                <w:sz w:val="18"/>
                <w:szCs w:val="18"/>
              </w:rPr>
              <w:t>4.</w:t>
            </w:r>
          </w:p>
        </w:tc>
        <w:tc>
          <w:tcPr>
            <w:tcW w:w="2034" w:type="pct"/>
            <w:vAlign w:val="center"/>
          </w:tcPr>
          <w:p w:rsidR="00F31691" w:rsidRPr="005949E3" w:rsidRDefault="00F31691" w:rsidP="00E40032">
            <w:pPr>
              <w:widowControl w:val="0"/>
              <w:autoSpaceDE w:val="0"/>
              <w:autoSpaceDN w:val="0"/>
              <w:adjustRightInd w:val="0"/>
              <w:snapToGrid w:val="0"/>
              <w:spacing w:line="360" w:lineRule="auto"/>
              <w:ind w:right="-23"/>
              <w:contextualSpacing/>
              <w:rPr>
                <w:rFonts w:eastAsia="Calibri"/>
                <w:sz w:val="18"/>
                <w:szCs w:val="18"/>
              </w:rPr>
            </w:pPr>
            <w:r w:rsidRPr="005949E3">
              <w:rPr>
                <w:rFonts w:eastAsia="Calibri"/>
                <w:sz w:val="18"/>
                <w:szCs w:val="18"/>
              </w:rPr>
              <w:t>Mata Air Terlindung</w:t>
            </w:r>
          </w:p>
        </w:tc>
        <w:tc>
          <w:tcPr>
            <w:tcW w:w="517" w:type="pct"/>
            <w:shd w:val="clear" w:color="auto" w:fill="auto"/>
            <w:vAlign w:val="center"/>
          </w:tcPr>
          <w:p w:rsidR="00F31691" w:rsidRPr="005949E3" w:rsidRDefault="00F31691" w:rsidP="00E40032">
            <w:pPr>
              <w:widowControl w:val="0"/>
              <w:autoSpaceDE w:val="0"/>
              <w:autoSpaceDN w:val="0"/>
              <w:adjustRightInd w:val="0"/>
              <w:snapToGrid w:val="0"/>
              <w:spacing w:line="360" w:lineRule="auto"/>
              <w:ind w:right="-23" w:hanging="65"/>
              <w:contextualSpacing/>
              <w:jc w:val="center"/>
              <w:rPr>
                <w:rFonts w:eastAsia="Calibri"/>
                <w:sz w:val="18"/>
                <w:szCs w:val="18"/>
              </w:rPr>
            </w:pPr>
            <w:r w:rsidRPr="005949E3">
              <w:rPr>
                <w:rFonts w:eastAsia="Calibri"/>
                <w:sz w:val="18"/>
                <w:szCs w:val="18"/>
              </w:rPr>
              <w:t>16,52</w:t>
            </w:r>
          </w:p>
        </w:tc>
        <w:tc>
          <w:tcPr>
            <w:tcW w:w="518" w:type="pct"/>
            <w:shd w:val="clear" w:color="auto" w:fill="auto"/>
            <w:vAlign w:val="center"/>
          </w:tcPr>
          <w:p w:rsidR="00F31691" w:rsidRPr="005949E3" w:rsidRDefault="00F31691" w:rsidP="00E40032">
            <w:pPr>
              <w:widowControl w:val="0"/>
              <w:autoSpaceDE w:val="0"/>
              <w:autoSpaceDN w:val="0"/>
              <w:adjustRightInd w:val="0"/>
              <w:snapToGrid w:val="0"/>
              <w:spacing w:line="360" w:lineRule="auto"/>
              <w:ind w:right="-23" w:hanging="65"/>
              <w:contextualSpacing/>
              <w:jc w:val="center"/>
              <w:rPr>
                <w:rFonts w:eastAsia="Calibri"/>
                <w:sz w:val="18"/>
                <w:szCs w:val="18"/>
              </w:rPr>
            </w:pPr>
            <w:r w:rsidRPr="005949E3">
              <w:rPr>
                <w:rFonts w:eastAsia="Calibri"/>
                <w:sz w:val="18"/>
                <w:szCs w:val="18"/>
              </w:rPr>
              <w:t>17,36</w:t>
            </w:r>
          </w:p>
        </w:tc>
        <w:tc>
          <w:tcPr>
            <w:tcW w:w="518" w:type="pct"/>
            <w:vAlign w:val="center"/>
          </w:tcPr>
          <w:p w:rsidR="00F31691" w:rsidRPr="005949E3" w:rsidRDefault="00F31691" w:rsidP="00E40032">
            <w:pPr>
              <w:widowControl w:val="0"/>
              <w:autoSpaceDE w:val="0"/>
              <w:autoSpaceDN w:val="0"/>
              <w:adjustRightInd w:val="0"/>
              <w:snapToGrid w:val="0"/>
              <w:spacing w:line="360" w:lineRule="auto"/>
              <w:ind w:right="-23" w:hanging="65"/>
              <w:contextualSpacing/>
              <w:jc w:val="center"/>
              <w:rPr>
                <w:rFonts w:eastAsia="Calibri"/>
                <w:sz w:val="18"/>
                <w:szCs w:val="18"/>
              </w:rPr>
            </w:pPr>
            <w:r w:rsidRPr="005949E3">
              <w:rPr>
                <w:rFonts w:eastAsia="Calibri"/>
                <w:sz w:val="18"/>
                <w:szCs w:val="18"/>
              </w:rPr>
              <w:t>18,39</w:t>
            </w:r>
          </w:p>
        </w:tc>
        <w:tc>
          <w:tcPr>
            <w:tcW w:w="518" w:type="pct"/>
            <w:vAlign w:val="center"/>
          </w:tcPr>
          <w:p w:rsidR="00F31691" w:rsidRPr="005949E3" w:rsidRDefault="00F31691" w:rsidP="00E40032">
            <w:pPr>
              <w:widowControl w:val="0"/>
              <w:autoSpaceDE w:val="0"/>
              <w:autoSpaceDN w:val="0"/>
              <w:adjustRightInd w:val="0"/>
              <w:snapToGrid w:val="0"/>
              <w:spacing w:line="360" w:lineRule="auto"/>
              <w:ind w:right="-23" w:hanging="65"/>
              <w:contextualSpacing/>
              <w:jc w:val="center"/>
              <w:rPr>
                <w:rFonts w:eastAsia="Calibri"/>
                <w:sz w:val="18"/>
                <w:szCs w:val="18"/>
              </w:rPr>
            </w:pPr>
            <w:r w:rsidRPr="005949E3">
              <w:rPr>
                <w:rFonts w:eastAsia="Calibri"/>
                <w:sz w:val="18"/>
                <w:szCs w:val="18"/>
              </w:rPr>
              <w:t>20,43</w:t>
            </w:r>
          </w:p>
        </w:tc>
        <w:tc>
          <w:tcPr>
            <w:tcW w:w="516" w:type="pct"/>
            <w:vAlign w:val="center"/>
          </w:tcPr>
          <w:p w:rsidR="00F31691" w:rsidRPr="005949E3" w:rsidRDefault="00F31691" w:rsidP="00E40032">
            <w:pPr>
              <w:widowControl w:val="0"/>
              <w:autoSpaceDE w:val="0"/>
              <w:autoSpaceDN w:val="0"/>
              <w:adjustRightInd w:val="0"/>
              <w:snapToGrid w:val="0"/>
              <w:spacing w:line="360" w:lineRule="auto"/>
              <w:ind w:right="-23" w:hanging="65"/>
              <w:contextualSpacing/>
              <w:jc w:val="center"/>
              <w:rPr>
                <w:rFonts w:eastAsia="Calibri"/>
                <w:sz w:val="18"/>
                <w:szCs w:val="18"/>
              </w:rPr>
            </w:pPr>
            <w:r w:rsidRPr="005949E3">
              <w:rPr>
                <w:rFonts w:eastAsia="Calibri"/>
                <w:sz w:val="18"/>
                <w:szCs w:val="18"/>
              </w:rPr>
              <w:t>30,97</w:t>
            </w:r>
          </w:p>
        </w:tc>
      </w:tr>
      <w:tr w:rsidR="00F31691" w:rsidRPr="005949E3" w:rsidTr="00702093">
        <w:trPr>
          <w:trHeight w:val="227"/>
          <w:jc w:val="right"/>
        </w:trPr>
        <w:tc>
          <w:tcPr>
            <w:tcW w:w="379" w:type="pct"/>
            <w:vAlign w:val="center"/>
          </w:tcPr>
          <w:p w:rsidR="00F31691" w:rsidRPr="005949E3" w:rsidRDefault="00F31691" w:rsidP="00E40032">
            <w:pPr>
              <w:widowControl w:val="0"/>
              <w:autoSpaceDE w:val="0"/>
              <w:autoSpaceDN w:val="0"/>
              <w:adjustRightInd w:val="0"/>
              <w:snapToGrid w:val="0"/>
              <w:spacing w:line="360" w:lineRule="auto"/>
              <w:ind w:right="-23"/>
              <w:contextualSpacing/>
              <w:jc w:val="center"/>
              <w:rPr>
                <w:rFonts w:eastAsia="Calibri"/>
                <w:sz w:val="18"/>
                <w:szCs w:val="18"/>
              </w:rPr>
            </w:pPr>
            <w:r w:rsidRPr="005949E3">
              <w:rPr>
                <w:rFonts w:eastAsia="Calibri"/>
                <w:sz w:val="18"/>
                <w:szCs w:val="18"/>
              </w:rPr>
              <w:t>5.</w:t>
            </w:r>
          </w:p>
        </w:tc>
        <w:tc>
          <w:tcPr>
            <w:tcW w:w="2034" w:type="pct"/>
            <w:vAlign w:val="center"/>
          </w:tcPr>
          <w:p w:rsidR="00F31691" w:rsidRPr="005949E3" w:rsidRDefault="00F31691" w:rsidP="00E40032">
            <w:pPr>
              <w:widowControl w:val="0"/>
              <w:autoSpaceDE w:val="0"/>
              <w:autoSpaceDN w:val="0"/>
              <w:adjustRightInd w:val="0"/>
              <w:snapToGrid w:val="0"/>
              <w:spacing w:line="360" w:lineRule="auto"/>
              <w:ind w:right="-23"/>
              <w:contextualSpacing/>
              <w:rPr>
                <w:rFonts w:eastAsia="Calibri"/>
                <w:sz w:val="18"/>
                <w:szCs w:val="18"/>
              </w:rPr>
            </w:pPr>
            <w:r w:rsidRPr="005949E3">
              <w:rPr>
                <w:rFonts w:eastAsia="Calibri"/>
                <w:sz w:val="18"/>
                <w:szCs w:val="18"/>
              </w:rPr>
              <w:t>Mata Air Tidak Terlindung</w:t>
            </w:r>
          </w:p>
        </w:tc>
        <w:tc>
          <w:tcPr>
            <w:tcW w:w="517" w:type="pct"/>
            <w:shd w:val="clear" w:color="auto" w:fill="auto"/>
            <w:vAlign w:val="center"/>
          </w:tcPr>
          <w:p w:rsidR="00F31691" w:rsidRPr="005949E3" w:rsidRDefault="00F31691" w:rsidP="00E40032">
            <w:pPr>
              <w:widowControl w:val="0"/>
              <w:autoSpaceDE w:val="0"/>
              <w:autoSpaceDN w:val="0"/>
              <w:adjustRightInd w:val="0"/>
              <w:snapToGrid w:val="0"/>
              <w:spacing w:line="360" w:lineRule="auto"/>
              <w:ind w:right="-23" w:hanging="65"/>
              <w:contextualSpacing/>
              <w:jc w:val="center"/>
              <w:rPr>
                <w:rFonts w:eastAsia="Calibri"/>
                <w:sz w:val="18"/>
                <w:szCs w:val="18"/>
              </w:rPr>
            </w:pPr>
            <w:r w:rsidRPr="005949E3">
              <w:rPr>
                <w:rFonts w:eastAsia="Calibri"/>
                <w:sz w:val="18"/>
                <w:szCs w:val="18"/>
              </w:rPr>
              <w:t>0</w:t>
            </w:r>
          </w:p>
        </w:tc>
        <w:tc>
          <w:tcPr>
            <w:tcW w:w="518" w:type="pct"/>
            <w:shd w:val="clear" w:color="auto" w:fill="auto"/>
            <w:vAlign w:val="center"/>
          </w:tcPr>
          <w:p w:rsidR="00F31691" w:rsidRPr="005949E3" w:rsidRDefault="00F31691" w:rsidP="00E40032">
            <w:pPr>
              <w:widowControl w:val="0"/>
              <w:autoSpaceDE w:val="0"/>
              <w:autoSpaceDN w:val="0"/>
              <w:adjustRightInd w:val="0"/>
              <w:snapToGrid w:val="0"/>
              <w:spacing w:line="360" w:lineRule="auto"/>
              <w:ind w:right="-23" w:hanging="65"/>
              <w:contextualSpacing/>
              <w:jc w:val="center"/>
              <w:rPr>
                <w:rFonts w:eastAsia="Calibri"/>
                <w:sz w:val="18"/>
                <w:szCs w:val="18"/>
              </w:rPr>
            </w:pPr>
            <w:r w:rsidRPr="005949E3">
              <w:rPr>
                <w:rFonts w:eastAsia="Calibri"/>
                <w:sz w:val="18"/>
                <w:szCs w:val="18"/>
              </w:rPr>
              <w:t>0</w:t>
            </w:r>
          </w:p>
        </w:tc>
        <w:tc>
          <w:tcPr>
            <w:tcW w:w="518" w:type="pct"/>
            <w:vAlign w:val="center"/>
          </w:tcPr>
          <w:p w:rsidR="00F31691" w:rsidRPr="005949E3" w:rsidRDefault="00F31691" w:rsidP="00E40032">
            <w:pPr>
              <w:widowControl w:val="0"/>
              <w:autoSpaceDE w:val="0"/>
              <w:autoSpaceDN w:val="0"/>
              <w:adjustRightInd w:val="0"/>
              <w:snapToGrid w:val="0"/>
              <w:spacing w:line="360" w:lineRule="auto"/>
              <w:ind w:right="-23" w:hanging="65"/>
              <w:contextualSpacing/>
              <w:jc w:val="center"/>
              <w:rPr>
                <w:rFonts w:eastAsia="Calibri"/>
                <w:sz w:val="18"/>
                <w:szCs w:val="18"/>
              </w:rPr>
            </w:pPr>
            <w:r w:rsidRPr="005949E3">
              <w:rPr>
                <w:rFonts w:eastAsia="Calibri"/>
                <w:sz w:val="18"/>
                <w:szCs w:val="18"/>
              </w:rPr>
              <w:t>0</w:t>
            </w:r>
          </w:p>
        </w:tc>
        <w:tc>
          <w:tcPr>
            <w:tcW w:w="518" w:type="pct"/>
            <w:vAlign w:val="center"/>
          </w:tcPr>
          <w:p w:rsidR="00F31691" w:rsidRPr="005949E3" w:rsidRDefault="00F31691" w:rsidP="00E40032">
            <w:pPr>
              <w:widowControl w:val="0"/>
              <w:autoSpaceDE w:val="0"/>
              <w:autoSpaceDN w:val="0"/>
              <w:adjustRightInd w:val="0"/>
              <w:snapToGrid w:val="0"/>
              <w:spacing w:line="360" w:lineRule="auto"/>
              <w:ind w:right="-23" w:hanging="65"/>
              <w:contextualSpacing/>
              <w:jc w:val="center"/>
              <w:rPr>
                <w:rFonts w:eastAsia="Calibri"/>
                <w:sz w:val="18"/>
                <w:szCs w:val="18"/>
              </w:rPr>
            </w:pPr>
            <w:r w:rsidRPr="005949E3">
              <w:rPr>
                <w:rFonts w:eastAsia="Calibri"/>
                <w:sz w:val="18"/>
                <w:szCs w:val="18"/>
              </w:rPr>
              <w:t>0</w:t>
            </w:r>
          </w:p>
        </w:tc>
        <w:tc>
          <w:tcPr>
            <w:tcW w:w="516" w:type="pct"/>
            <w:vAlign w:val="center"/>
          </w:tcPr>
          <w:p w:rsidR="00F31691" w:rsidRPr="005949E3" w:rsidRDefault="00F31691" w:rsidP="00E40032">
            <w:pPr>
              <w:widowControl w:val="0"/>
              <w:autoSpaceDE w:val="0"/>
              <w:autoSpaceDN w:val="0"/>
              <w:adjustRightInd w:val="0"/>
              <w:snapToGrid w:val="0"/>
              <w:spacing w:line="360" w:lineRule="auto"/>
              <w:ind w:right="-23" w:hanging="65"/>
              <w:contextualSpacing/>
              <w:jc w:val="center"/>
              <w:rPr>
                <w:rFonts w:eastAsia="Calibri"/>
                <w:sz w:val="18"/>
                <w:szCs w:val="18"/>
              </w:rPr>
            </w:pPr>
            <w:r w:rsidRPr="005949E3">
              <w:rPr>
                <w:rFonts w:eastAsia="Calibri"/>
                <w:sz w:val="18"/>
                <w:szCs w:val="18"/>
              </w:rPr>
              <w:t>0</w:t>
            </w:r>
          </w:p>
        </w:tc>
      </w:tr>
      <w:tr w:rsidR="00F31691" w:rsidRPr="005949E3" w:rsidTr="00702093">
        <w:trPr>
          <w:trHeight w:val="227"/>
          <w:jc w:val="right"/>
        </w:trPr>
        <w:tc>
          <w:tcPr>
            <w:tcW w:w="379" w:type="pct"/>
            <w:vAlign w:val="center"/>
          </w:tcPr>
          <w:p w:rsidR="00F31691" w:rsidRPr="005949E3" w:rsidRDefault="00F31691" w:rsidP="00E40032">
            <w:pPr>
              <w:widowControl w:val="0"/>
              <w:autoSpaceDE w:val="0"/>
              <w:autoSpaceDN w:val="0"/>
              <w:adjustRightInd w:val="0"/>
              <w:snapToGrid w:val="0"/>
              <w:spacing w:line="360" w:lineRule="auto"/>
              <w:ind w:right="-23"/>
              <w:contextualSpacing/>
              <w:jc w:val="center"/>
              <w:rPr>
                <w:rFonts w:eastAsia="Calibri"/>
                <w:sz w:val="18"/>
                <w:szCs w:val="18"/>
              </w:rPr>
            </w:pPr>
            <w:r w:rsidRPr="005949E3">
              <w:rPr>
                <w:rFonts w:eastAsia="Calibri"/>
                <w:sz w:val="18"/>
                <w:szCs w:val="18"/>
              </w:rPr>
              <w:t>6.</w:t>
            </w:r>
          </w:p>
        </w:tc>
        <w:tc>
          <w:tcPr>
            <w:tcW w:w="2034" w:type="pct"/>
            <w:vAlign w:val="center"/>
          </w:tcPr>
          <w:p w:rsidR="00F31691" w:rsidRPr="005949E3" w:rsidRDefault="00F31691" w:rsidP="00E40032">
            <w:pPr>
              <w:widowControl w:val="0"/>
              <w:autoSpaceDE w:val="0"/>
              <w:autoSpaceDN w:val="0"/>
              <w:adjustRightInd w:val="0"/>
              <w:snapToGrid w:val="0"/>
              <w:spacing w:line="360" w:lineRule="auto"/>
              <w:ind w:right="-23"/>
              <w:contextualSpacing/>
              <w:rPr>
                <w:rFonts w:eastAsia="Calibri"/>
                <w:sz w:val="18"/>
                <w:szCs w:val="18"/>
              </w:rPr>
            </w:pPr>
            <w:r w:rsidRPr="005949E3">
              <w:rPr>
                <w:rFonts w:eastAsia="Calibri"/>
                <w:sz w:val="18"/>
                <w:szCs w:val="18"/>
              </w:rPr>
              <w:t>Sungai</w:t>
            </w:r>
          </w:p>
        </w:tc>
        <w:tc>
          <w:tcPr>
            <w:tcW w:w="517" w:type="pct"/>
            <w:shd w:val="clear" w:color="auto" w:fill="auto"/>
            <w:vAlign w:val="center"/>
          </w:tcPr>
          <w:p w:rsidR="00F31691" w:rsidRPr="005949E3" w:rsidRDefault="00F31691" w:rsidP="00E40032">
            <w:pPr>
              <w:widowControl w:val="0"/>
              <w:autoSpaceDE w:val="0"/>
              <w:autoSpaceDN w:val="0"/>
              <w:adjustRightInd w:val="0"/>
              <w:snapToGrid w:val="0"/>
              <w:spacing w:line="360" w:lineRule="auto"/>
              <w:ind w:right="-23" w:hanging="65"/>
              <w:contextualSpacing/>
              <w:jc w:val="center"/>
              <w:rPr>
                <w:rFonts w:eastAsia="Calibri"/>
                <w:sz w:val="18"/>
                <w:szCs w:val="18"/>
              </w:rPr>
            </w:pPr>
            <w:r w:rsidRPr="005949E3">
              <w:rPr>
                <w:rFonts w:eastAsia="Calibri"/>
                <w:sz w:val="18"/>
                <w:szCs w:val="18"/>
              </w:rPr>
              <w:t>0</w:t>
            </w:r>
          </w:p>
        </w:tc>
        <w:tc>
          <w:tcPr>
            <w:tcW w:w="518" w:type="pct"/>
            <w:shd w:val="clear" w:color="auto" w:fill="auto"/>
            <w:vAlign w:val="center"/>
          </w:tcPr>
          <w:p w:rsidR="00F31691" w:rsidRPr="005949E3" w:rsidRDefault="00F31691" w:rsidP="00E40032">
            <w:pPr>
              <w:widowControl w:val="0"/>
              <w:autoSpaceDE w:val="0"/>
              <w:autoSpaceDN w:val="0"/>
              <w:adjustRightInd w:val="0"/>
              <w:snapToGrid w:val="0"/>
              <w:spacing w:line="360" w:lineRule="auto"/>
              <w:ind w:right="-23" w:hanging="65"/>
              <w:contextualSpacing/>
              <w:jc w:val="center"/>
              <w:rPr>
                <w:rFonts w:eastAsia="Calibri"/>
                <w:sz w:val="18"/>
                <w:szCs w:val="18"/>
              </w:rPr>
            </w:pPr>
            <w:r w:rsidRPr="005949E3">
              <w:rPr>
                <w:rFonts w:eastAsia="Calibri"/>
                <w:sz w:val="18"/>
                <w:szCs w:val="18"/>
              </w:rPr>
              <w:t>0</w:t>
            </w:r>
          </w:p>
        </w:tc>
        <w:tc>
          <w:tcPr>
            <w:tcW w:w="518" w:type="pct"/>
            <w:vAlign w:val="center"/>
          </w:tcPr>
          <w:p w:rsidR="00F31691" w:rsidRPr="005949E3" w:rsidRDefault="00F31691" w:rsidP="00E40032">
            <w:pPr>
              <w:widowControl w:val="0"/>
              <w:autoSpaceDE w:val="0"/>
              <w:autoSpaceDN w:val="0"/>
              <w:adjustRightInd w:val="0"/>
              <w:snapToGrid w:val="0"/>
              <w:spacing w:line="360" w:lineRule="auto"/>
              <w:ind w:right="-23" w:hanging="65"/>
              <w:contextualSpacing/>
              <w:jc w:val="center"/>
              <w:rPr>
                <w:rFonts w:eastAsia="Calibri"/>
                <w:sz w:val="18"/>
                <w:szCs w:val="18"/>
              </w:rPr>
            </w:pPr>
            <w:r w:rsidRPr="005949E3">
              <w:rPr>
                <w:rFonts w:eastAsia="Calibri"/>
                <w:sz w:val="18"/>
                <w:szCs w:val="18"/>
              </w:rPr>
              <w:t>0</w:t>
            </w:r>
          </w:p>
        </w:tc>
        <w:tc>
          <w:tcPr>
            <w:tcW w:w="518" w:type="pct"/>
            <w:vAlign w:val="center"/>
          </w:tcPr>
          <w:p w:rsidR="00F31691" w:rsidRPr="005949E3" w:rsidRDefault="00F31691" w:rsidP="00E40032">
            <w:pPr>
              <w:widowControl w:val="0"/>
              <w:autoSpaceDE w:val="0"/>
              <w:autoSpaceDN w:val="0"/>
              <w:adjustRightInd w:val="0"/>
              <w:snapToGrid w:val="0"/>
              <w:spacing w:line="360" w:lineRule="auto"/>
              <w:ind w:right="-23" w:hanging="65"/>
              <w:contextualSpacing/>
              <w:jc w:val="center"/>
              <w:rPr>
                <w:rFonts w:eastAsia="Calibri"/>
                <w:sz w:val="18"/>
                <w:szCs w:val="18"/>
              </w:rPr>
            </w:pPr>
            <w:r w:rsidRPr="005949E3">
              <w:rPr>
                <w:rFonts w:eastAsia="Calibri"/>
                <w:sz w:val="18"/>
                <w:szCs w:val="18"/>
              </w:rPr>
              <w:t>0</w:t>
            </w:r>
          </w:p>
        </w:tc>
        <w:tc>
          <w:tcPr>
            <w:tcW w:w="516" w:type="pct"/>
            <w:vAlign w:val="center"/>
          </w:tcPr>
          <w:p w:rsidR="00F31691" w:rsidRPr="005949E3" w:rsidRDefault="00F31691" w:rsidP="00E40032">
            <w:pPr>
              <w:widowControl w:val="0"/>
              <w:autoSpaceDE w:val="0"/>
              <w:autoSpaceDN w:val="0"/>
              <w:adjustRightInd w:val="0"/>
              <w:snapToGrid w:val="0"/>
              <w:spacing w:line="360" w:lineRule="auto"/>
              <w:ind w:right="-23" w:hanging="65"/>
              <w:contextualSpacing/>
              <w:jc w:val="center"/>
              <w:rPr>
                <w:rFonts w:eastAsia="Calibri"/>
                <w:sz w:val="18"/>
                <w:szCs w:val="18"/>
              </w:rPr>
            </w:pPr>
            <w:r w:rsidRPr="005949E3">
              <w:rPr>
                <w:rFonts w:eastAsia="Calibri"/>
                <w:sz w:val="18"/>
                <w:szCs w:val="18"/>
              </w:rPr>
              <w:t>0</w:t>
            </w:r>
          </w:p>
        </w:tc>
      </w:tr>
      <w:tr w:rsidR="00F31691" w:rsidRPr="005949E3" w:rsidTr="00702093">
        <w:trPr>
          <w:trHeight w:val="227"/>
          <w:jc w:val="right"/>
        </w:trPr>
        <w:tc>
          <w:tcPr>
            <w:tcW w:w="379" w:type="pct"/>
            <w:vAlign w:val="center"/>
          </w:tcPr>
          <w:p w:rsidR="00F31691" w:rsidRPr="005949E3" w:rsidRDefault="00F31691" w:rsidP="00E40032">
            <w:pPr>
              <w:widowControl w:val="0"/>
              <w:autoSpaceDE w:val="0"/>
              <w:autoSpaceDN w:val="0"/>
              <w:adjustRightInd w:val="0"/>
              <w:snapToGrid w:val="0"/>
              <w:spacing w:line="360" w:lineRule="auto"/>
              <w:ind w:right="-23"/>
              <w:contextualSpacing/>
              <w:jc w:val="center"/>
              <w:rPr>
                <w:rFonts w:eastAsia="Calibri"/>
                <w:sz w:val="18"/>
                <w:szCs w:val="18"/>
              </w:rPr>
            </w:pPr>
            <w:r w:rsidRPr="005949E3">
              <w:rPr>
                <w:rFonts w:eastAsia="Calibri"/>
                <w:sz w:val="18"/>
                <w:szCs w:val="18"/>
              </w:rPr>
              <w:t>7.</w:t>
            </w:r>
          </w:p>
        </w:tc>
        <w:tc>
          <w:tcPr>
            <w:tcW w:w="2034" w:type="pct"/>
            <w:vAlign w:val="center"/>
          </w:tcPr>
          <w:p w:rsidR="00F31691" w:rsidRPr="005949E3" w:rsidRDefault="00F31691" w:rsidP="00E40032">
            <w:pPr>
              <w:widowControl w:val="0"/>
              <w:autoSpaceDE w:val="0"/>
              <w:autoSpaceDN w:val="0"/>
              <w:adjustRightInd w:val="0"/>
              <w:snapToGrid w:val="0"/>
              <w:spacing w:line="360" w:lineRule="auto"/>
              <w:ind w:right="-23"/>
              <w:contextualSpacing/>
              <w:rPr>
                <w:rFonts w:eastAsia="Calibri"/>
                <w:sz w:val="18"/>
                <w:szCs w:val="18"/>
              </w:rPr>
            </w:pPr>
            <w:r w:rsidRPr="005949E3">
              <w:rPr>
                <w:rFonts w:eastAsia="Calibri"/>
                <w:sz w:val="18"/>
                <w:szCs w:val="18"/>
              </w:rPr>
              <w:t>Danau/Waduk</w:t>
            </w:r>
          </w:p>
        </w:tc>
        <w:tc>
          <w:tcPr>
            <w:tcW w:w="517" w:type="pct"/>
            <w:shd w:val="clear" w:color="auto" w:fill="auto"/>
            <w:vAlign w:val="center"/>
          </w:tcPr>
          <w:p w:rsidR="00F31691" w:rsidRPr="005949E3" w:rsidRDefault="00F31691" w:rsidP="00E40032">
            <w:pPr>
              <w:widowControl w:val="0"/>
              <w:autoSpaceDE w:val="0"/>
              <w:autoSpaceDN w:val="0"/>
              <w:adjustRightInd w:val="0"/>
              <w:snapToGrid w:val="0"/>
              <w:spacing w:line="360" w:lineRule="auto"/>
              <w:ind w:right="-23" w:hanging="65"/>
              <w:contextualSpacing/>
              <w:jc w:val="center"/>
              <w:rPr>
                <w:rFonts w:eastAsia="Calibri"/>
                <w:sz w:val="18"/>
                <w:szCs w:val="18"/>
              </w:rPr>
            </w:pPr>
            <w:r w:rsidRPr="005949E3">
              <w:rPr>
                <w:rFonts w:eastAsia="Calibri"/>
                <w:sz w:val="18"/>
                <w:szCs w:val="18"/>
              </w:rPr>
              <w:t>0</w:t>
            </w:r>
          </w:p>
        </w:tc>
        <w:tc>
          <w:tcPr>
            <w:tcW w:w="518" w:type="pct"/>
            <w:shd w:val="clear" w:color="auto" w:fill="auto"/>
            <w:vAlign w:val="center"/>
          </w:tcPr>
          <w:p w:rsidR="00F31691" w:rsidRPr="005949E3" w:rsidRDefault="00F31691" w:rsidP="00E40032">
            <w:pPr>
              <w:widowControl w:val="0"/>
              <w:autoSpaceDE w:val="0"/>
              <w:autoSpaceDN w:val="0"/>
              <w:adjustRightInd w:val="0"/>
              <w:snapToGrid w:val="0"/>
              <w:spacing w:line="360" w:lineRule="auto"/>
              <w:ind w:right="-23" w:hanging="65"/>
              <w:contextualSpacing/>
              <w:jc w:val="center"/>
              <w:rPr>
                <w:rFonts w:eastAsia="Calibri"/>
                <w:sz w:val="18"/>
                <w:szCs w:val="18"/>
              </w:rPr>
            </w:pPr>
            <w:r w:rsidRPr="005949E3">
              <w:rPr>
                <w:rFonts w:eastAsia="Calibri"/>
                <w:sz w:val="18"/>
                <w:szCs w:val="18"/>
              </w:rPr>
              <w:t>0</w:t>
            </w:r>
          </w:p>
        </w:tc>
        <w:tc>
          <w:tcPr>
            <w:tcW w:w="518" w:type="pct"/>
            <w:vAlign w:val="center"/>
          </w:tcPr>
          <w:p w:rsidR="00F31691" w:rsidRPr="005949E3" w:rsidRDefault="00F31691" w:rsidP="00E40032">
            <w:pPr>
              <w:widowControl w:val="0"/>
              <w:autoSpaceDE w:val="0"/>
              <w:autoSpaceDN w:val="0"/>
              <w:adjustRightInd w:val="0"/>
              <w:snapToGrid w:val="0"/>
              <w:spacing w:line="360" w:lineRule="auto"/>
              <w:ind w:right="-23" w:hanging="65"/>
              <w:contextualSpacing/>
              <w:jc w:val="center"/>
              <w:rPr>
                <w:rFonts w:eastAsia="Calibri"/>
                <w:sz w:val="18"/>
                <w:szCs w:val="18"/>
              </w:rPr>
            </w:pPr>
            <w:r w:rsidRPr="005949E3">
              <w:rPr>
                <w:rFonts w:eastAsia="Calibri"/>
                <w:sz w:val="18"/>
                <w:szCs w:val="18"/>
              </w:rPr>
              <w:t>0</w:t>
            </w:r>
          </w:p>
        </w:tc>
        <w:tc>
          <w:tcPr>
            <w:tcW w:w="518" w:type="pct"/>
            <w:vAlign w:val="center"/>
          </w:tcPr>
          <w:p w:rsidR="00F31691" w:rsidRPr="005949E3" w:rsidRDefault="00F31691" w:rsidP="00E40032">
            <w:pPr>
              <w:widowControl w:val="0"/>
              <w:autoSpaceDE w:val="0"/>
              <w:autoSpaceDN w:val="0"/>
              <w:adjustRightInd w:val="0"/>
              <w:snapToGrid w:val="0"/>
              <w:spacing w:line="360" w:lineRule="auto"/>
              <w:ind w:right="-23" w:hanging="65"/>
              <w:contextualSpacing/>
              <w:jc w:val="center"/>
              <w:rPr>
                <w:rFonts w:eastAsia="Calibri"/>
                <w:sz w:val="18"/>
                <w:szCs w:val="18"/>
              </w:rPr>
            </w:pPr>
            <w:r w:rsidRPr="005949E3">
              <w:rPr>
                <w:rFonts w:eastAsia="Calibri"/>
                <w:sz w:val="18"/>
                <w:szCs w:val="18"/>
              </w:rPr>
              <w:t>0</w:t>
            </w:r>
          </w:p>
        </w:tc>
        <w:tc>
          <w:tcPr>
            <w:tcW w:w="516" w:type="pct"/>
            <w:vAlign w:val="center"/>
          </w:tcPr>
          <w:p w:rsidR="00F31691" w:rsidRPr="005949E3" w:rsidRDefault="00F31691" w:rsidP="00E40032">
            <w:pPr>
              <w:widowControl w:val="0"/>
              <w:autoSpaceDE w:val="0"/>
              <w:autoSpaceDN w:val="0"/>
              <w:adjustRightInd w:val="0"/>
              <w:snapToGrid w:val="0"/>
              <w:spacing w:line="360" w:lineRule="auto"/>
              <w:ind w:right="-23" w:hanging="65"/>
              <w:contextualSpacing/>
              <w:jc w:val="center"/>
              <w:rPr>
                <w:rFonts w:eastAsia="Calibri"/>
                <w:sz w:val="18"/>
                <w:szCs w:val="18"/>
              </w:rPr>
            </w:pPr>
            <w:r w:rsidRPr="005949E3">
              <w:rPr>
                <w:rFonts w:eastAsia="Calibri"/>
                <w:sz w:val="18"/>
                <w:szCs w:val="18"/>
              </w:rPr>
              <w:t>0</w:t>
            </w:r>
          </w:p>
        </w:tc>
      </w:tr>
      <w:tr w:rsidR="00F31691" w:rsidRPr="005949E3" w:rsidTr="00702093">
        <w:trPr>
          <w:trHeight w:val="227"/>
          <w:jc w:val="right"/>
        </w:trPr>
        <w:tc>
          <w:tcPr>
            <w:tcW w:w="379" w:type="pct"/>
            <w:vAlign w:val="center"/>
          </w:tcPr>
          <w:p w:rsidR="00F31691" w:rsidRPr="005949E3" w:rsidRDefault="00F31691" w:rsidP="00E40032">
            <w:pPr>
              <w:widowControl w:val="0"/>
              <w:autoSpaceDE w:val="0"/>
              <w:autoSpaceDN w:val="0"/>
              <w:adjustRightInd w:val="0"/>
              <w:snapToGrid w:val="0"/>
              <w:spacing w:line="360" w:lineRule="auto"/>
              <w:ind w:right="-23"/>
              <w:contextualSpacing/>
              <w:jc w:val="center"/>
              <w:rPr>
                <w:rFonts w:eastAsia="Calibri"/>
                <w:sz w:val="18"/>
                <w:szCs w:val="18"/>
              </w:rPr>
            </w:pPr>
            <w:r w:rsidRPr="005949E3">
              <w:rPr>
                <w:rFonts w:eastAsia="Calibri"/>
                <w:sz w:val="18"/>
                <w:szCs w:val="18"/>
              </w:rPr>
              <w:t>8.</w:t>
            </w:r>
          </w:p>
        </w:tc>
        <w:tc>
          <w:tcPr>
            <w:tcW w:w="2034" w:type="pct"/>
            <w:vAlign w:val="center"/>
          </w:tcPr>
          <w:p w:rsidR="00F31691" w:rsidRPr="005949E3" w:rsidRDefault="00F31691" w:rsidP="00E40032">
            <w:pPr>
              <w:widowControl w:val="0"/>
              <w:autoSpaceDE w:val="0"/>
              <w:autoSpaceDN w:val="0"/>
              <w:adjustRightInd w:val="0"/>
              <w:snapToGrid w:val="0"/>
              <w:spacing w:line="360" w:lineRule="auto"/>
              <w:ind w:right="-23"/>
              <w:contextualSpacing/>
              <w:rPr>
                <w:rFonts w:eastAsia="Calibri"/>
                <w:sz w:val="18"/>
                <w:szCs w:val="18"/>
              </w:rPr>
            </w:pPr>
            <w:r w:rsidRPr="005949E3">
              <w:rPr>
                <w:rFonts w:eastAsia="Calibri"/>
                <w:sz w:val="18"/>
                <w:szCs w:val="18"/>
              </w:rPr>
              <w:t>Air Hujan</w:t>
            </w:r>
          </w:p>
        </w:tc>
        <w:tc>
          <w:tcPr>
            <w:tcW w:w="517" w:type="pct"/>
            <w:shd w:val="clear" w:color="auto" w:fill="auto"/>
            <w:vAlign w:val="center"/>
          </w:tcPr>
          <w:p w:rsidR="00F31691" w:rsidRPr="005949E3" w:rsidRDefault="00F31691" w:rsidP="00E40032">
            <w:pPr>
              <w:widowControl w:val="0"/>
              <w:autoSpaceDE w:val="0"/>
              <w:autoSpaceDN w:val="0"/>
              <w:adjustRightInd w:val="0"/>
              <w:snapToGrid w:val="0"/>
              <w:spacing w:line="360" w:lineRule="auto"/>
              <w:ind w:right="-23" w:hanging="65"/>
              <w:contextualSpacing/>
              <w:jc w:val="center"/>
              <w:rPr>
                <w:rFonts w:eastAsia="Calibri"/>
                <w:sz w:val="18"/>
                <w:szCs w:val="18"/>
              </w:rPr>
            </w:pPr>
            <w:r w:rsidRPr="005949E3">
              <w:rPr>
                <w:rFonts w:eastAsia="Calibri"/>
                <w:sz w:val="18"/>
                <w:szCs w:val="18"/>
              </w:rPr>
              <w:t>0,6</w:t>
            </w:r>
          </w:p>
        </w:tc>
        <w:tc>
          <w:tcPr>
            <w:tcW w:w="518" w:type="pct"/>
            <w:shd w:val="clear" w:color="auto" w:fill="auto"/>
            <w:vAlign w:val="center"/>
          </w:tcPr>
          <w:p w:rsidR="00F31691" w:rsidRPr="005949E3" w:rsidRDefault="00F31691" w:rsidP="00E40032">
            <w:pPr>
              <w:widowControl w:val="0"/>
              <w:autoSpaceDE w:val="0"/>
              <w:autoSpaceDN w:val="0"/>
              <w:adjustRightInd w:val="0"/>
              <w:snapToGrid w:val="0"/>
              <w:spacing w:line="360" w:lineRule="auto"/>
              <w:ind w:right="-23" w:hanging="65"/>
              <w:contextualSpacing/>
              <w:jc w:val="center"/>
              <w:rPr>
                <w:rFonts w:eastAsia="Calibri"/>
                <w:sz w:val="18"/>
                <w:szCs w:val="18"/>
              </w:rPr>
            </w:pPr>
            <w:r w:rsidRPr="005949E3">
              <w:rPr>
                <w:rFonts w:eastAsia="Calibri"/>
                <w:sz w:val="18"/>
                <w:szCs w:val="18"/>
              </w:rPr>
              <w:t>0,61</w:t>
            </w:r>
          </w:p>
        </w:tc>
        <w:tc>
          <w:tcPr>
            <w:tcW w:w="518" w:type="pct"/>
            <w:vAlign w:val="center"/>
          </w:tcPr>
          <w:p w:rsidR="00F31691" w:rsidRPr="005949E3" w:rsidRDefault="00F31691" w:rsidP="00E40032">
            <w:pPr>
              <w:widowControl w:val="0"/>
              <w:autoSpaceDE w:val="0"/>
              <w:autoSpaceDN w:val="0"/>
              <w:adjustRightInd w:val="0"/>
              <w:snapToGrid w:val="0"/>
              <w:spacing w:line="360" w:lineRule="auto"/>
              <w:ind w:right="-23" w:hanging="65"/>
              <w:contextualSpacing/>
              <w:jc w:val="center"/>
              <w:rPr>
                <w:rFonts w:eastAsia="Calibri"/>
                <w:sz w:val="18"/>
                <w:szCs w:val="18"/>
              </w:rPr>
            </w:pPr>
            <w:r w:rsidRPr="005949E3">
              <w:rPr>
                <w:rFonts w:eastAsia="Calibri"/>
                <w:sz w:val="18"/>
                <w:szCs w:val="18"/>
              </w:rPr>
              <w:t>1,96</w:t>
            </w:r>
          </w:p>
        </w:tc>
        <w:tc>
          <w:tcPr>
            <w:tcW w:w="518" w:type="pct"/>
            <w:vAlign w:val="center"/>
          </w:tcPr>
          <w:p w:rsidR="00F31691" w:rsidRPr="005949E3" w:rsidRDefault="00F31691" w:rsidP="00E40032">
            <w:pPr>
              <w:widowControl w:val="0"/>
              <w:autoSpaceDE w:val="0"/>
              <w:autoSpaceDN w:val="0"/>
              <w:adjustRightInd w:val="0"/>
              <w:snapToGrid w:val="0"/>
              <w:spacing w:line="360" w:lineRule="auto"/>
              <w:ind w:right="-23" w:hanging="65"/>
              <w:contextualSpacing/>
              <w:jc w:val="center"/>
              <w:rPr>
                <w:rFonts w:eastAsia="Calibri"/>
                <w:sz w:val="18"/>
                <w:szCs w:val="18"/>
              </w:rPr>
            </w:pPr>
            <w:r w:rsidRPr="005949E3">
              <w:rPr>
                <w:rFonts w:eastAsia="Calibri"/>
                <w:sz w:val="18"/>
                <w:szCs w:val="18"/>
              </w:rPr>
              <w:t>1,93</w:t>
            </w:r>
          </w:p>
        </w:tc>
        <w:tc>
          <w:tcPr>
            <w:tcW w:w="516" w:type="pct"/>
            <w:vAlign w:val="center"/>
          </w:tcPr>
          <w:p w:rsidR="00F31691" w:rsidRPr="005949E3" w:rsidRDefault="00F31691" w:rsidP="00E40032">
            <w:pPr>
              <w:widowControl w:val="0"/>
              <w:autoSpaceDE w:val="0"/>
              <w:autoSpaceDN w:val="0"/>
              <w:adjustRightInd w:val="0"/>
              <w:snapToGrid w:val="0"/>
              <w:spacing w:line="360" w:lineRule="auto"/>
              <w:ind w:right="-23" w:hanging="65"/>
              <w:contextualSpacing/>
              <w:jc w:val="center"/>
              <w:rPr>
                <w:rFonts w:eastAsia="Calibri"/>
                <w:sz w:val="18"/>
                <w:szCs w:val="18"/>
              </w:rPr>
            </w:pPr>
            <w:r w:rsidRPr="005949E3">
              <w:rPr>
                <w:rFonts w:eastAsia="Calibri"/>
                <w:sz w:val="18"/>
                <w:szCs w:val="18"/>
              </w:rPr>
              <w:t>1,93</w:t>
            </w:r>
          </w:p>
        </w:tc>
      </w:tr>
      <w:tr w:rsidR="00F31691" w:rsidRPr="005949E3" w:rsidTr="00702093">
        <w:trPr>
          <w:trHeight w:val="227"/>
          <w:jc w:val="right"/>
        </w:trPr>
        <w:tc>
          <w:tcPr>
            <w:tcW w:w="379" w:type="pct"/>
            <w:vAlign w:val="center"/>
          </w:tcPr>
          <w:p w:rsidR="00F31691" w:rsidRPr="005949E3" w:rsidRDefault="00F31691" w:rsidP="00E40032">
            <w:pPr>
              <w:widowControl w:val="0"/>
              <w:autoSpaceDE w:val="0"/>
              <w:autoSpaceDN w:val="0"/>
              <w:adjustRightInd w:val="0"/>
              <w:snapToGrid w:val="0"/>
              <w:spacing w:line="360" w:lineRule="auto"/>
              <w:ind w:right="-23"/>
              <w:contextualSpacing/>
              <w:jc w:val="center"/>
              <w:rPr>
                <w:rFonts w:eastAsia="Calibri"/>
                <w:sz w:val="18"/>
                <w:szCs w:val="18"/>
              </w:rPr>
            </w:pPr>
            <w:r w:rsidRPr="005949E3">
              <w:rPr>
                <w:rFonts w:eastAsia="Calibri"/>
                <w:sz w:val="18"/>
                <w:szCs w:val="18"/>
              </w:rPr>
              <w:t>9.</w:t>
            </w:r>
          </w:p>
        </w:tc>
        <w:tc>
          <w:tcPr>
            <w:tcW w:w="2034" w:type="pct"/>
            <w:vAlign w:val="center"/>
          </w:tcPr>
          <w:p w:rsidR="00F31691" w:rsidRPr="005949E3" w:rsidRDefault="00F31691" w:rsidP="00E40032">
            <w:pPr>
              <w:widowControl w:val="0"/>
              <w:autoSpaceDE w:val="0"/>
              <w:autoSpaceDN w:val="0"/>
              <w:adjustRightInd w:val="0"/>
              <w:snapToGrid w:val="0"/>
              <w:spacing w:line="360" w:lineRule="auto"/>
              <w:ind w:right="-23"/>
              <w:contextualSpacing/>
              <w:rPr>
                <w:rFonts w:eastAsia="Calibri"/>
                <w:sz w:val="18"/>
                <w:szCs w:val="18"/>
              </w:rPr>
            </w:pPr>
            <w:r w:rsidRPr="005949E3">
              <w:rPr>
                <w:rFonts w:eastAsia="Calibri"/>
                <w:sz w:val="18"/>
                <w:szCs w:val="18"/>
              </w:rPr>
              <w:t>Air Kemasan</w:t>
            </w:r>
          </w:p>
        </w:tc>
        <w:tc>
          <w:tcPr>
            <w:tcW w:w="517" w:type="pct"/>
            <w:shd w:val="clear" w:color="auto" w:fill="auto"/>
            <w:vAlign w:val="center"/>
          </w:tcPr>
          <w:p w:rsidR="00F31691" w:rsidRPr="005949E3" w:rsidRDefault="00F31691" w:rsidP="00E40032">
            <w:pPr>
              <w:widowControl w:val="0"/>
              <w:autoSpaceDE w:val="0"/>
              <w:autoSpaceDN w:val="0"/>
              <w:adjustRightInd w:val="0"/>
              <w:snapToGrid w:val="0"/>
              <w:spacing w:line="360" w:lineRule="auto"/>
              <w:ind w:right="-23" w:hanging="65"/>
              <w:contextualSpacing/>
              <w:jc w:val="center"/>
              <w:rPr>
                <w:rFonts w:eastAsia="Calibri"/>
                <w:sz w:val="18"/>
                <w:szCs w:val="18"/>
              </w:rPr>
            </w:pPr>
            <w:r w:rsidRPr="005949E3">
              <w:rPr>
                <w:rFonts w:eastAsia="Calibri"/>
                <w:sz w:val="18"/>
                <w:szCs w:val="18"/>
              </w:rPr>
              <w:t>0</w:t>
            </w:r>
          </w:p>
        </w:tc>
        <w:tc>
          <w:tcPr>
            <w:tcW w:w="518" w:type="pct"/>
            <w:shd w:val="clear" w:color="auto" w:fill="auto"/>
            <w:vAlign w:val="center"/>
          </w:tcPr>
          <w:p w:rsidR="00F31691" w:rsidRPr="005949E3" w:rsidRDefault="00F31691" w:rsidP="00E40032">
            <w:pPr>
              <w:widowControl w:val="0"/>
              <w:autoSpaceDE w:val="0"/>
              <w:autoSpaceDN w:val="0"/>
              <w:adjustRightInd w:val="0"/>
              <w:snapToGrid w:val="0"/>
              <w:spacing w:line="360" w:lineRule="auto"/>
              <w:ind w:right="-23" w:hanging="65"/>
              <w:contextualSpacing/>
              <w:jc w:val="center"/>
              <w:rPr>
                <w:rFonts w:eastAsia="Calibri"/>
                <w:sz w:val="18"/>
                <w:szCs w:val="18"/>
              </w:rPr>
            </w:pPr>
            <w:r w:rsidRPr="005949E3">
              <w:rPr>
                <w:rFonts w:eastAsia="Calibri"/>
                <w:sz w:val="18"/>
                <w:szCs w:val="18"/>
              </w:rPr>
              <w:t>0</w:t>
            </w:r>
          </w:p>
        </w:tc>
        <w:tc>
          <w:tcPr>
            <w:tcW w:w="518" w:type="pct"/>
            <w:vAlign w:val="center"/>
          </w:tcPr>
          <w:p w:rsidR="00F31691" w:rsidRPr="005949E3" w:rsidRDefault="00F31691" w:rsidP="00E40032">
            <w:pPr>
              <w:widowControl w:val="0"/>
              <w:autoSpaceDE w:val="0"/>
              <w:autoSpaceDN w:val="0"/>
              <w:adjustRightInd w:val="0"/>
              <w:snapToGrid w:val="0"/>
              <w:spacing w:line="360" w:lineRule="auto"/>
              <w:ind w:right="-23" w:hanging="65"/>
              <w:contextualSpacing/>
              <w:jc w:val="center"/>
              <w:rPr>
                <w:rFonts w:eastAsia="Calibri"/>
                <w:sz w:val="18"/>
                <w:szCs w:val="18"/>
              </w:rPr>
            </w:pPr>
            <w:r w:rsidRPr="005949E3">
              <w:rPr>
                <w:rFonts w:eastAsia="Calibri"/>
                <w:sz w:val="18"/>
                <w:szCs w:val="18"/>
              </w:rPr>
              <w:t>0</w:t>
            </w:r>
          </w:p>
        </w:tc>
        <w:tc>
          <w:tcPr>
            <w:tcW w:w="518" w:type="pct"/>
            <w:vAlign w:val="center"/>
          </w:tcPr>
          <w:p w:rsidR="00F31691" w:rsidRPr="005949E3" w:rsidRDefault="00F31691" w:rsidP="00E40032">
            <w:pPr>
              <w:widowControl w:val="0"/>
              <w:autoSpaceDE w:val="0"/>
              <w:autoSpaceDN w:val="0"/>
              <w:adjustRightInd w:val="0"/>
              <w:snapToGrid w:val="0"/>
              <w:spacing w:line="360" w:lineRule="auto"/>
              <w:ind w:right="-23" w:hanging="65"/>
              <w:contextualSpacing/>
              <w:jc w:val="center"/>
              <w:rPr>
                <w:rFonts w:eastAsia="Calibri"/>
                <w:sz w:val="18"/>
                <w:szCs w:val="18"/>
              </w:rPr>
            </w:pPr>
            <w:r w:rsidRPr="005949E3">
              <w:rPr>
                <w:rFonts w:eastAsia="Calibri"/>
                <w:sz w:val="18"/>
                <w:szCs w:val="18"/>
              </w:rPr>
              <w:t>0</w:t>
            </w:r>
          </w:p>
        </w:tc>
        <w:tc>
          <w:tcPr>
            <w:tcW w:w="516" w:type="pct"/>
            <w:vAlign w:val="center"/>
          </w:tcPr>
          <w:p w:rsidR="00F31691" w:rsidRPr="005949E3" w:rsidRDefault="00F31691" w:rsidP="00E40032">
            <w:pPr>
              <w:widowControl w:val="0"/>
              <w:autoSpaceDE w:val="0"/>
              <w:autoSpaceDN w:val="0"/>
              <w:adjustRightInd w:val="0"/>
              <w:snapToGrid w:val="0"/>
              <w:spacing w:line="360" w:lineRule="auto"/>
              <w:ind w:right="-23" w:hanging="65"/>
              <w:contextualSpacing/>
              <w:jc w:val="center"/>
              <w:rPr>
                <w:rFonts w:eastAsia="Calibri"/>
                <w:sz w:val="18"/>
                <w:szCs w:val="18"/>
              </w:rPr>
            </w:pPr>
            <w:r w:rsidRPr="005949E3">
              <w:rPr>
                <w:rFonts w:eastAsia="Calibri"/>
                <w:sz w:val="18"/>
                <w:szCs w:val="18"/>
              </w:rPr>
              <w:t>0</w:t>
            </w:r>
          </w:p>
        </w:tc>
      </w:tr>
      <w:tr w:rsidR="00F31691" w:rsidRPr="005949E3" w:rsidTr="00702093">
        <w:trPr>
          <w:trHeight w:val="227"/>
          <w:jc w:val="right"/>
        </w:trPr>
        <w:tc>
          <w:tcPr>
            <w:tcW w:w="379" w:type="pct"/>
            <w:vAlign w:val="center"/>
          </w:tcPr>
          <w:p w:rsidR="00F31691" w:rsidRPr="005949E3" w:rsidRDefault="00F31691" w:rsidP="00E40032">
            <w:pPr>
              <w:widowControl w:val="0"/>
              <w:autoSpaceDE w:val="0"/>
              <w:autoSpaceDN w:val="0"/>
              <w:adjustRightInd w:val="0"/>
              <w:snapToGrid w:val="0"/>
              <w:spacing w:line="360" w:lineRule="auto"/>
              <w:ind w:right="-23"/>
              <w:contextualSpacing/>
              <w:jc w:val="center"/>
              <w:rPr>
                <w:rFonts w:eastAsia="Calibri"/>
                <w:sz w:val="18"/>
                <w:szCs w:val="18"/>
              </w:rPr>
            </w:pPr>
            <w:r w:rsidRPr="005949E3">
              <w:rPr>
                <w:rFonts w:eastAsia="Calibri"/>
                <w:sz w:val="18"/>
                <w:szCs w:val="18"/>
              </w:rPr>
              <w:t>10.</w:t>
            </w:r>
          </w:p>
        </w:tc>
        <w:tc>
          <w:tcPr>
            <w:tcW w:w="2034" w:type="pct"/>
            <w:vAlign w:val="center"/>
          </w:tcPr>
          <w:p w:rsidR="00F31691" w:rsidRPr="005949E3" w:rsidRDefault="00F31691" w:rsidP="00E40032">
            <w:pPr>
              <w:widowControl w:val="0"/>
              <w:autoSpaceDE w:val="0"/>
              <w:autoSpaceDN w:val="0"/>
              <w:adjustRightInd w:val="0"/>
              <w:snapToGrid w:val="0"/>
              <w:spacing w:line="360" w:lineRule="auto"/>
              <w:ind w:right="-23"/>
              <w:contextualSpacing/>
              <w:rPr>
                <w:rFonts w:eastAsia="Calibri"/>
                <w:sz w:val="18"/>
                <w:szCs w:val="18"/>
              </w:rPr>
            </w:pPr>
            <w:r w:rsidRPr="005949E3">
              <w:rPr>
                <w:rFonts w:eastAsia="Calibri"/>
                <w:sz w:val="18"/>
                <w:szCs w:val="18"/>
              </w:rPr>
              <w:t>Lainnya</w:t>
            </w:r>
          </w:p>
        </w:tc>
        <w:tc>
          <w:tcPr>
            <w:tcW w:w="517" w:type="pct"/>
            <w:shd w:val="clear" w:color="auto" w:fill="auto"/>
            <w:vAlign w:val="center"/>
          </w:tcPr>
          <w:p w:rsidR="00F31691" w:rsidRPr="005949E3" w:rsidRDefault="00F31691" w:rsidP="00E40032">
            <w:pPr>
              <w:widowControl w:val="0"/>
              <w:autoSpaceDE w:val="0"/>
              <w:autoSpaceDN w:val="0"/>
              <w:adjustRightInd w:val="0"/>
              <w:snapToGrid w:val="0"/>
              <w:spacing w:line="360" w:lineRule="auto"/>
              <w:ind w:right="-23" w:hanging="65"/>
              <w:contextualSpacing/>
              <w:jc w:val="center"/>
              <w:rPr>
                <w:rFonts w:eastAsia="Calibri"/>
                <w:sz w:val="18"/>
                <w:szCs w:val="18"/>
              </w:rPr>
            </w:pPr>
            <w:r w:rsidRPr="005949E3">
              <w:rPr>
                <w:rFonts w:eastAsia="Calibri"/>
                <w:sz w:val="18"/>
                <w:szCs w:val="18"/>
              </w:rPr>
              <w:t>0</w:t>
            </w:r>
          </w:p>
        </w:tc>
        <w:tc>
          <w:tcPr>
            <w:tcW w:w="518" w:type="pct"/>
            <w:shd w:val="clear" w:color="auto" w:fill="auto"/>
            <w:vAlign w:val="center"/>
          </w:tcPr>
          <w:p w:rsidR="00F31691" w:rsidRPr="005949E3" w:rsidRDefault="00F31691" w:rsidP="00E40032">
            <w:pPr>
              <w:widowControl w:val="0"/>
              <w:autoSpaceDE w:val="0"/>
              <w:autoSpaceDN w:val="0"/>
              <w:adjustRightInd w:val="0"/>
              <w:snapToGrid w:val="0"/>
              <w:spacing w:line="360" w:lineRule="auto"/>
              <w:ind w:right="-23" w:hanging="65"/>
              <w:contextualSpacing/>
              <w:jc w:val="center"/>
              <w:rPr>
                <w:rFonts w:eastAsia="Calibri"/>
                <w:sz w:val="18"/>
                <w:szCs w:val="18"/>
              </w:rPr>
            </w:pPr>
            <w:r w:rsidRPr="005949E3">
              <w:rPr>
                <w:rFonts w:eastAsia="Calibri"/>
                <w:sz w:val="18"/>
                <w:szCs w:val="18"/>
              </w:rPr>
              <w:t>0</w:t>
            </w:r>
          </w:p>
        </w:tc>
        <w:tc>
          <w:tcPr>
            <w:tcW w:w="518" w:type="pct"/>
            <w:vAlign w:val="center"/>
          </w:tcPr>
          <w:p w:rsidR="00F31691" w:rsidRPr="005949E3" w:rsidRDefault="00F31691" w:rsidP="00E40032">
            <w:pPr>
              <w:widowControl w:val="0"/>
              <w:autoSpaceDE w:val="0"/>
              <w:autoSpaceDN w:val="0"/>
              <w:adjustRightInd w:val="0"/>
              <w:snapToGrid w:val="0"/>
              <w:spacing w:line="360" w:lineRule="auto"/>
              <w:ind w:right="-23" w:hanging="65"/>
              <w:contextualSpacing/>
              <w:jc w:val="center"/>
              <w:rPr>
                <w:rFonts w:eastAsia="Calibri"/>
                <w:sz w:val="18"/>
                <w:szCs w:val="18"/>
              </w:rPr>
            </w:pPr>
            <w:r w:rsidRPr="005949E3">
              <w:rPr>
                <w:rFonts w:eastAsia="Calibri"/>
                <w:sz w:val="18"/>
                <w:szCs w:val="18"/>
              </w:rPr>
              <w:t>0</w:t>
            </w:r>
          </w:p>
        </w:tc>
        <w:tc>
          <w:tcPr>
            <w:tcW w:w="518" w:type="pct"/>
            <w:vAlign w:val="center"/>
          </w:tcPr>
          <w:p w:rsidR="00F31691" w:rsidRPr="005949E3" w:rsidRDefault="00F31691" w:rsidP="00E40032">
            <w:pPr>
              <w:widowControl w:val="0"/>
              <w:autoSpaceDE w:val="0"/>
              <w:autoSpaceDN w:val="0"/>
              <w:adjustRightInd w:val="0"/>
              <w:snapToGrid w:val="0"/>
              <w:spacing w:line="360" w:lineRule="auto"/>
              <w:ind w:right="-23" w:hanging="65"/>
              <w:contextualSpacing/>
              <w:jc w:val="center"/>
              <w:rPr>
                <w:rFonts w:eastAsia="Calibri"/>
                <w:sz w:val="18"/>
                <w:szCs w:val="18"/>
              </w:rPr>
            </w:pPr>
            <w:r w:rsidRPr="005949E3">
              <w:rPr>
                <w:rFonts w:eastAsia="Calibri"/>
                <w:sz w:val="18"/>
                <w:szCs w:val="18"/>
              </w:rPr>
              <w:t>0</w:t>
            </w:r>
          </w:p>
        </w:tc>
        <w:tc>
          <w:tcPr>
            <w:tcW w:w="516" w:type="pct"/>
            <w:vAlign w:val="center"/>
          </w:tcPr>
          <w:p w:rsidR="00F31691" w:rsidRPr="005949E3" w:rsidRDefault="00F31691" w:rsidP="00E40032">
            <w:pPr>
              <w:widowControl w:val="0"/>
              <w:autoSpaceDE w:val="0"/>
              <w:autoSpaceDN w:val="0"/>
              <w:adjustRightInd w:val="0"/>
              <w:snapToGrid w:val="0"/>
              <w:spacing w:line="360" w:lineRule="auto"/>
              <w:ind w:right="-23" w:hanging="65"/>
              <w:contextualSpacing/>
              <w:jc w:val="center"/>
              <w:rPr>
                <w:rFonts w:eastAsia="Calibri"/>
                <w:sz w:val="18"/>
                <w:szCs w:val="18"/>
              </w:rPr>
            </w:pPr>
            <w:r w:rsidRPr="005949E3">
              <w:rPr>
                <w:rFonts w:eastAsia="Calibri"/>
                <w:sz w:val="18"/>
                <w:szCs w:val="18"/>
              </w:rPr>
              <w:t>0</w:t>
            </w:r>
          </w:p>
        </w:tc>
      </w:tr>
      <w:tr w:rsidR="00F31691" w:rsidRPr="005949E3" w:rsidTr="00702093">
        <w:trPr>
          <w:trHeight w:val="227"/>
          <w:jc w:val="right"/>
        </w:trPr>
        <w:tc>
          <w:tcPr>
            <w:tcW w:w="379" w:type="pct"/>
            <w:vAlign w:val="center"/>
          </w:tcPr>
          <w:p w:rsidR="00F31691" w:rsidRPr="005949E3" w:rsidRDefault="00F31691" w:rsidP="00E40032">
            <w:pPr>
              <w:widowControl w:val="0"/>
              <w:autoSpaceDE w:val="0"/>
              <w:autoSpaceDN w:val="0"/>
              <w:adjustRightInd w:val="0"/>
              <w:snapToGrid w:val="0"/>
              <w:spacing w:line="360" w:lineRule="auto"/>
              <w:ind w:right="-23"/>
              <w:contextualSpacing/>
              <w:jc w:val="center"/>
              <w:rPr>
                <w:rFonts w:eastAsia="Calibri"/>
                <w:sz w:val="18"/>
                <w:szCs w:val="18"/>
              </w:rPr>
            </w:pPr>
            <w:r w:rsidRPr="005949E3">
              <w:rPr>
                <w:rFonts w:eastAsia="Calibri"/>
                <w:sz w:val="18"/>
                <w:szCs w:val="18"/>
              </w:rPr>
              <w:lastRenderedPageBreak/>
              <w:t>11.</w:t>
            </w:r>
          </w:p>
        </w:tc>
        <w:tc>
          <w:tcPr>
            <w:tcW w:w="2034" w:type="pct"/>
            <w:vAlign w:val="center"/>
          </w:tcPr>
          <w:p w:rsidR="00F31691" w:rsidRPr="005949E3" w:rsidRDefault="00F31691" w:rsidP="00E40032">
            <w:pPr>
              <w:widowControl w:val="0"/>
              <w:autoSpaceDE w:val="0"/>
              <w:autoSpaceDN w:val="0"/>
              <w:adjustRightInd w:val="0"/>
              <w:snapToGrid w:val="0"/>
              <w:spacing w:line="360" w:lineRule="auto"/>
              <w:ind w:right="-23"/>
              <w:contextualSpacing/>
              <w:rPr>
                <w:rFonts w:eastAsia="Calibri"/>
                <w:sz w:val="18"/>
                <w:szCs w:val="18"/>
              </w:rPr>
            </w:pPr>
            <w:r w:rsidRPr="005949E3">
              <w:rPr>
                <w:rFonts w:eastAsia="Calibri"/>
                <w:sz w:val="18"/>
                <w:szCs w:val="18"/>
              </w:rPr>
              <w:t>Total Jumlah Rumah Tangga yang menggunakan air bersih</w:t>
            </w:r>
          </w:p>
        </w:tc>
        <w:tc>
          <w:tcPr>
            <w:tcW w:w="517" w:type="pct"/>
            <w:shd w:val="clear" w:color="auto" w:fill="auto"/>
            <w:vAlign w:val="center"/>
          </w:tcPr>
          <w:p w:rsidR="00F31691" w:rsidRPr="005949E3" w:rsidRDefault="00F31691" w:rsidP="00E40032">
            <w:pPr>
              <w:widowControl w:val="0"/>
              <w:autoSpaceDE w:val="0"/>
              <w:autoSpaceDN w:val="0"/>
              <w:adjustRightInd w:val="0"/>
              <w:snapToGrid w:val="0"/>
              <w:spacing w:line="360" w:lineRule="auto"/>
              <w:ind w:right="-23" w:hanging="65"/>
              <w:contextualSpacing/>
              <w:jc w:val="center"/>
              <w:rPr>
                <w:rFonts w:eastAsia="Calibri"/>
                <w:sz w:val="18"/>
                <w:szCs w:val="18"/>
              </w:rPr>
            </w:pPr>
            <w:r w:rsidRPr="005949E3">
              <w:rPr>
                <w:rFonts w:eastAsia="Calibri"/>
                <w:sz w:val="18"/>
                <w:szCs w:val="18"/>
              </w:rPr>
              <w:t>14.852</w:t>
            </w:r>
          </w:p>
        </w:tc>
        <w:tc>
          <w:tcPr>
            <w:tcW w:w="518" w:type="pct"/>
            <w:shd w:val="clear" w:color="auto" w:fill="auto"/>
            <w:vAlign w:val="center"/>
          </w:tcPr>
          <w:p w:rsidR="00F31691" w:rsidRPr="005949E3" w:rsidRDefault="00F31691" w:rsidP="00E40032">
            <w:pPr>
              <w:widowControl w:val="0"/>
              <w:autoSpaceDE w:val="0"/>
              <w:autoSpaceDN w:val="0"/>
              <w:adjustRightInd w:val="0"/>
              <w:snapToGrid w:val="0"/>
              <w:spacing w:line="360" w:lineRule="auto"/>
              <w:ind w:right="-23" w:hanging="65"/>
              <w:contextualSpacing/>
              <w:jc w:val="center"/>
              <w:rPr>
                <w:rFonts w:eastAsia="Calibri"/>
                <w:sz w:val="18"/>
                <w:szCs w:val="18"/>
              </w:rPr>
            </w:pPr>
            <w:r w:rsidRPr="005949E3">
              <w:rPr>
                <w:rFonts w:eastAsia="Calibri"/>
                <w:sz w:val="18"/>
                <w:szCs w:val="18"/>
              </w:rPr>
              <w:t>15.732</w:t>
            </w:r>
          </w:p>
        </w:tc>
        <w:tc>
          <w:tcPr>
            <w:tcW w:w="518" w:type="pct"/>
            <w:vAlign w:val="center"/>
          </w:tcPr>
          <w:p w:rsidR="00F31691" w:rsidRPr="005949E3" w:rsidRDefault="00F31691" w:rsidP="00E40032">
            <w:pPr>
              <w:widowControl w:val="0"/>
              <w:autoSpaceDE w:val="0"/>
              <w:autoSpaceDN w:val="0"/>
              <w:adjustRightInd w:val="0"/>
              <w:snapToGrid w:val="0"/>
              <w:spacing w:line="360" w:lineRule="auto"/>
              <w:ind w:right="-23" w:hanging="65"/>
              <w:contextualSpacing/>
              <w:jc w:val="center"/>
              <w:rPr>
                <w:rFonts w:eastAsia="Calibri"/>
                <w:sz w:val="18"/>
                <w:szCs w:val="18"/>
              </w:rPr>
            </w:pPr>
            <w:r w:rsidRPr="005949E3">
              <w:rPr>
                <w:rFonts w:eastAsia="Calibri"/>
                <w:sz w:val="18"/>
                <w:szCs w:val="18"/>
              </w:rPr>
              <w:t>16.843</w:t>
            </w:r>
          </w:p>
        </w:tc>
        <w:tc>
          <w:tcPr>
            <w:tcW w:w="518" w:type="pct"/>
            <w:vAlign w:val="center"/>
          </w:tcPr>
          <w:p w:rsidR="00F31691" w:rsidRPr="005949E3" w:rsidRDefault="00F31691" w:rsidP="00E40032">
            <w:pPr>
              <w:widowControl w:val="0"/>
              <w:autoSpaceDE w:val="0"/>
              <w:autoSpaceDN w:val="0"/>
              <w:adjustRightInd w:val="0"/>
              <w:snapToGrid w:val="0"/>
              <w:spacing w:line="360" w:lineRule="auto"/>
              <w:ind w:right="-23" w:hanging="65"/>
              <w:contextualSpacing/>
              <w:jc w:val="center"/>
              <w:rPr>
                <w:rFonts w:eastAsia="Calibri"/>
                <w:sz w:val="18"/>
                <w:szCs w:val="18"/>
              </w:rPr>
            </w:pPr>
            <w:r w:rsidRPr="005949E3">
              <w:rPr>
                <w:rFonts w:eastAsia="Calibri"/>
                <w:sz w:val="18"/>
                <w:szCs w:val="18"/>
              </w:rPr>
              <w:t>19.523</w:t>
            </w:r>
          </w:p>
        </w:tc>
        <w:tc>
          <w:tcPr>
            <w:tcW w:w="516" w:type="pct"/>
            <w:vAlign w:val="center"/>
          </w:tcPr>
          <w:p w:rsidR="00F31691" w:rsidRPr="005949E3" w:rsidRDefault="00F31691" w:rsidP="00E40032">
            <w:pPr>
              <w:widowControl w:val="0"/>
              <w:autoSpaceDE w:val="0"/>
              <w:autoSpaceDN w:val="0"/>
              <w:adjustRightInd w:val="0"/>
              <w:snapToGrid w:val="0"/>
              <w:spacing w:line="360" w:lineRule="auto"/>
              <w:ind w:right="-23" w:hanging="65"/>
              <w:contextualSpacing/>
              <w:jc w:val="center"/>
              <w:rPr>
                <w:rFonts w:eastAsia="Calibri"/>
                <w:sz w:val="18"/>
                <w:szCs w:val="18"/>
              </w:rPr>
            </w:pPr>
            <w:r w:rsidRPr="005949E3">
              <w:rPr>
                <w:rFonts w:eastAsia="Calibri"/>
                <w:sz w:val="18"/>
                <w:szCs w:val="18"/>
              </w:rPr>
              <w:t>23.859</w:t>
            </w:r>
          </w:p>
        </w:tc>
      </w:tr>
      <w:tr w:rsidR="00F31691" w:rsidRPr="005949E3" w:rsidTr="00702093">
        <w:trPr>
          <w:trHeight w:val="227"/>
          <w:jc w:val="right"/>
        </w:trPr>
        <w:tc>
          <w:tcPr>
            <w:tcW w:w="379" w:type="pct"/>
            <w:vAlign w:val="center"/>
          </w:tcPr>
          <w:p w:rsidR="00F31691" w:rsidRPr="005949E3" w:rsidRDefault="00F31691" w:rsidP="00E40032">
            <w:pPr>
              <w:widowControl w:val="0"/>
              <w:autoSpaceDE w:val="0"/>
              <w:autoSpaceDN w:val="0"/>
              <w:adjustRightInd w:val="0"/>
              <w:snapToGrid w:val="0"/>
              <w:spacing w:line="360" w:lineRule="auto"/>
              <w:ind w:right="-23"/>
              <w:contextualSpacing/>
              <w:jc w:val="center"/>
              <w:rPr>
                <w:rFonts w:eastAsia="Calibri"/>
                <w:sz w:val="18"/>
                <w:szCs w:val="18"/>
              </w:rPr>
            </w:pPr>
            <w:r w:rsidRPr="005949E3">
              <w:rPr>
                <w:rFonts w:eastAsia="Calibri"/>
                <w:sz w:val="18"/>
                <w:szCs w:val="18"/>
              </w:rPr>
              <w:t>12.</w:t>
            </w:r>
          </w:p>
        </w:tc>
        <w:tc>
          <w:tcPr>
            <w:tcW w:w="2034" w:type="pct"/>
            <w:vAlign w:val="center"/>
          </w:tcPr>
          <w:p w:rsidR="00F31691" w:rsidRPr="005949E3" w:rsidRDefault="00F31691" w:rsidP="00E40032">
            <w:pPr>
              <w:widowControl w:val="0"/>
              <w:autoSpaceDE w:val="0"/>
              <w:autoSpaceDN w:val="0"/>
              <w:adjustRightInd w:val="0"/>
              <w:snapToGrid w:val="0"/>
              <w:spacing w:line="360" w:lineRule="auto"/>
              <w:ind w:right="-23"/>
              <w:contextualSpacing/>
              <w:rPr>
                <w:rFonts w:eastAsia="Calibri"/>
                <w:sz w:val="18"/>
                <w:szCs w:val="18"/>
              </w:rPr>
            </w:pPr>
            <w:r w:rsidRPr="005949E3">
              <w:rPr>
                <w:rFonts w:eastAsia="Calibri"/>
                <w:sz w:val="18"/>
                <w:szCs w:val="18"/>
              </w:rPr>
              <w:t>Jumlah Rumah Tangga</w:t>
            </w:r>
          </w:p>
        </w:tc>
        <w:tc>
          <w:tcPr>
            <w:tcW w:w="517" w:type="pct"/>
            <w:shd w:val="clear" w:color="auto" w:fill="auto"/>
            <w:vAlign w:val="center"/>
          </w:tcPr>
          <w:p w:rsidR="00F31691" w:rsidRPr="005949E3" w:rsidRDefault="00F31691" w:rsidP="00E40032">
            <w:pPr>
              <w:widowControl w:val="0"/>
              <w:autoSpaceDE w:val="0"/>
              <w:autoSpaceDN w:val="0"/>
              <w:adjustRightInd w:val="0"/>
              <w:snapToGrid w:val="0"/>
              <w:spacing w:line="360" w:lineRule="auto"/>
              <w:ind w:right="-23" w:hanging="65"/>
              <w:contextualSpacing/>
              <w:jc w:val="center"/>
              <w:rPr>
                <w:rFonts w:eastAsia="Calibri"/>
                <w:sz w:val="18"/>
                <w:szCs w:val="18"/>
              </w:rPr>
            </w:pPr>
            <w:r w:rsidRPr="005949E3">
              <w:rPr>
                <w:rFonts w:eastAsia="Calibri"/>
                <w:sz w:val="18"/>
                <w:szCs w:val="18"/>
              </w:rPr>
              <w:t>41.483</w:t>
            </w:r>
          </w:p>
        </w:tc>
        <w:tc>
          <w:tcPr>
            <w:tcW w:w="518" w:type="pct"/>
            <w:shd w:val="clear" w:color="auto" w:fill="auto"/>
            <w:vAlign w:val="center"/>
          </w:tcPr>
          <w:p w:rsidR="00F31691" w:rsidRPr="005949E3" w:rsidRDefault="00F31691" w:rsidP="00E40032">
            <w:pPr>
              <w:widowControl w:val="0"/>
              <w:autoSpaceDE w:val="0"/>
              <w:autoSpaceDN w:val="0"/>
              <w:adjustRightInd w:val="0"/>
              <w:snapToGrid w:val="0"/>
              <w:spacing w:line="360" w:lineRule="auto"/>
              <w:ind w:right="-23" w:hanging="65"/>
              <w:contextualSpacing/>
              <w:jc w:val="center"/>
              <w:rPr>
                <w:rFonts w:eastAsia="Calibri"/>
                <w:sz w:val="18"/>
                <w:szCs w:val="18"/>
              </w:rPr>
            </w:pPr>
            <w:r w:rsidRPr="005949E3">
              <w:rPr>
                <w:rFonts w:eastAsia="Calibri"/>
                <w:sz w:val="18"/>
                <w:szCs w:val="18"/>
              </w:rPr>
              <w:t>42.476</w:t>
            </w:r>
          </w:p>
        </w:tc>
        <w:tc>
          <w:tcPr>
            <w:tcW w:w="518" w:type="pct"/>
            <w:vAlign w:val="center"/>
          </w:tcPr>
          <w:p w:rsidR="00F31691" w:rsidRPr="005949E3" w:rsidRDefault="00F31691" w:rsidP="00E40032">
            <w:pPr>
              <w:widowControl w:val="0"/>
              <w:autoSpaceDE w:val="0"/>
              <w:autoSpaceDN w:val="0"/>
              <w:adjustRightInd w:val="0"/>
              <w:snapToGrid w:val="0"/>
              <w:spacing w:line="360" w:lineRule="auto"/>
              <w:ind w:right="-23" w:hanging="65"/>
              <w:contextualSpacing/>
              <w:jc w:val="center"/>
              <w:rPr>
                <w:rFonts w:eastAsia="Calibri"/>
                <w:sz w:val="18"/>
                <w:szCs w:val="18"/>
              </w:rPr>
            </w:pPr>
            <w:r w:rsidRPr="005949E3">
              <w:rPr>
                <w:rFonts w:eastAsia="Calibri"/>
                <w:sz w:val="18"/>
                <w:szCs w:val="18"/>
              </w:rPr>
              <w:t>44.005</w:t>
            </w:r>
          </w:p>
        </w:tc>
        <w:tc>
          <w:tcPr>
            <w:tcW w:w="518" w:type="pct"/>
            <w:vAlign w:val="center"/>
          </w:tcPr>
          <w:p w:rsidR="00F31691" w:rsidRPr="005949E3" w:rsidRDefault="00F31691" w:rsidP="00E40032">
            <w:pPr>
              <w:widowControl w:val="0"/>
              <w:autoSpaceDE w:val="0"/>
              <w:autoSpaceDN w:val="0"/>
              <w:adjustRightInd w:val="0"/>
              <w:snapToGrid w:val="0"/>
              <w:spacing w:line="360" w:lineRule="auto"/>
              <w:ind w:right="-23" w:hanging="65"/>
              <w:contextualSpacing/>
              <w:jc w:val="center"/>
              <w:rPr>
                <w:rFonts w:eastAsia="Calibri"/>
                <w:sz w:val="18"/>
                <w:szCs w:val="18"/>
              </w:rPr>
            </w:pPr>
            <w:r w:rsidRPr="005949E3">
              <w:rPr>
                <w:rFonts w:eastAsia="Calibri"/>
                <w:sz w:val="18"/>
                <w:szCs w:val="18"/>
              </w:rPr>
              <w:t>44.005</w:t>
            </w:r>
          </w:p>
        </w:tc>
        <w:tc>
          <w:tcPr>
            <w:tcW w:w="516" w:type="pct"/>
            <w:vAlign w:val="center"/>
          </w:tcPr>
          <w:p w:rsidR="00F31691" w:rsidRPr="005949E3" w:rsidRDefault="00F31691" w:rsidP="00E40032">
            <w:pPr>
              <w:widowControl w:val="0"/>
              <w:autoSpaceDE w:val="0"/>
              <w:autoSpaceDN w:val="0"/>
              <w:adjustRightInd w:val="0"/>
              <w:snapToGrid w:val="0"/>
              <w:spacing w:line="360" w:lineRule="auto"/>
              <w:ind w:right="-23" w:hanging="65"/>
              <w:contextualSpacing/>
              <w:jc w:val="center"/>
              <w:rPr>
                <w:rFonts w:eastAsia="Calibri"/>
                <w:sz w:val="18"/>
                <w:szCs w:val="18"/>
              </w:rPr>
            </w:pPr>
            <w:r w:rsidRPr="005949E3">
              <w:rPr>
                <w:rFonts w:eastAsia="Calibri"/>
                <w:sz w:val="18"/>
                <w:szCs w:val="18"/>
              </w:rPr>
              <w:t>44.126</w:t>
            </w:r>
          </w:p>
        </w:tc>
      </w:tr>
      <w:tr w:rsidR="00F31691" w:rsidRPr="005949E3" w:rsidTr="00702093">
        <w:trPr>
          <w:trHeight w:val="227"/>
          <w:jc w:val="right"/>
        </w:trPr>
        <w:tc>
          <w:tcPr>
            <w:tcW w:w="379" w:type="pct"/>
            <w:vAlign w:val="center"/>
          </w:tcPr>
          <w:p w:rsidR="00F31691" w:rsidRPr="005949E3" w:rsidRDefault="00F31691" w:rsidP="00E40032">
            <w:pPr>
              <w:widowControl w:val="0"/>
              <w:autoSpaceDE w:val="0"/>
              <w:autoSpaceDN w:val="0"/>
              <w:adjustRightInd w:val="0"/>
              <w:snapToGrid w:val="0"/>
              <w:spacing w:line="360" w:lineRule="auto"/>
              <w:ind w:right="-23"/>
              <w:contextualSpacing/>
              <w:jc w:val="center"/>
              <w:rPr>
                <w:rFonts w:eastAsia="Calibri"/>
                <w:sz w:val="18"/>
                <w:szCs w:val="18"/>
              </w:rPr>
            </w:pPr>
            <w:r w:rsidRPr="005949E3">
              <w:rPr>
                <w:rFonts w:eastAsia="Calibri"/>
                <w:sz w:val="18"/>
                <w:szCs w:val="18"/>
              </w:rPr>
              <w:t>13.</w:t>
            </w:r>
          </w:p>
        </w:tc>
        <w:tc>
          <w:tcPr>
            <w:tcW w:w="2034" w:type="pct"/>
            <w:vAlign w:val="center"/>
          </w:tcPr>
          <w:p w:rsidR="00F31691" w:rsidRPr="005949E3" w:rsidRDefault="00F31691" w:rsidP="00E40032">
            <w:pPr>
              <w:widowControl w:val="0"/>
              <w:autoSpaceDE w:val="0"/>
              <w:autoSpaceDN w:val="0"/>
              <w:adjustRightInd w:val="0"/>
              <w:snapToGrid w:val="0"/>
              <w:spacing w:line="360" w:lineRule="auto"/>
              <w:ind w:right="-23"/>
              <w:contextualSpacing/>
              <w:rPr>
                <w:rFonts w:eastAsia="Calibri"/>
                <w:sz w:val="18"/>
                <w:szCs w:val="18"/>
              </w:rPr>
            </w:pPr>
            <w:r w:rsidRPr="005949E3">
              <w:rPr>
                <w:rFonts w:eastAsia="Calibri"/>
                <w:sz w:val="18"/>
                <w:szCs w:val="18"/>
              </w:rPr>
              <w:t>Persentase Rumah Tangga yang menggunakan air bersih (11/12)</w:t>
            </w:r>
          </w:p>
        </w:tc>
        <w:tc>
          <w:tcPr>
            <w:tcW w:w="517" w:type="pct"/>
            <w:shd w:val="clear" w:color="auto" w:fill="auto"/>
            <w:vAlign w:val="center"/>
          </w:tcPr>
          <w:p w:rsidR="00F31691" w:rsidRPr="005949E3" w:rsidRDefault="00F31691" w:rsidP="00E40032">
            <w:pPr>
              <w:widowControl w:val="0"/>
              <w:autoSpaceDE w:val="0"/>
              <w:autoSpaceDN w:val="0"/>
              <w:adjustRightInd w:val="0"/>
              <w:snapToGrid w:val="0"/>
              <w:spacing w:line="360" w:lineRule="auto"/>
              <w:ind w:right="-23" w:hanging="65"/>
              <w:contextualSpacing/>
              <w:jc w:val="center"/>
              <w:rPr>
                <w:rFonts w:eastAsia="Calibri"/>
                <w:sz w:val="18"/>
                <w:szCs w:val="18"/>
              </w:rPr>
            </w:pPr>
            <w:r w:rsidRPr="005949E3">
              <w:rPr>
                <w:rFonts w:eastAsia="Calibri"/>
                <w:sz w:val="18"/>
                <w:szCs w:val="18"/>
              </w:rPr>
              <w:t>35,8</w:t>
            </w:r>
          </w:p>
        </w:tc>
        <w:tc>
          <w:tcPr>
            <w:tcW w:w="518" w:type="pct"/>
            <w:shd w:val="clear" w:color="auto" w:fill="auto"/>
            <w:vAlign w:val="center"/>
          </w:tcPr>
          <w:p w:rsidR="00F31691" w:rsidRPr="005949E3" w:rsidRDefault="00F31691" w:rsidP="00E40032">
            <w:pPr>
              <w:widowControl w:val="0"/>
              <w:autoSpaceDE w:val="0"/>
              <w:autoSpaceDN w:val="0"/>
              <w:adjustRightInd w:val="0"/>
              <w:snapToGrid w:val="0"/>
              <w:spacing w:line="360" w:lineRule="auto"/>
              <w:ind w:right="-23" w:hanging="65"/>
              <w:contextualSpacing/>
              <w:jc w:val="center"/>
              <w:rPr>
                <w:rFonts w:eastAsia="Calibri"/>
                <w:sz w:val="18"/>
                <w:szCs w:val="18"/>
              </w:rPr>
            </w:pPr>
            <w:r w:rsidRPr="005949E3">
              <w:rPr>
                <w:rFonts w:eastAsia="Calibri"/>
                <w:sz w:val="18"/>
                <w:szCs w:val="18"/>
              </w:rPr>
              <w:t>37,04</w:t>
            </w:r>
          </w:p>
        </w:tc>
        <w:tc>
          <w:tcPr>
            <w:tcW w:w="518" w:type="pct"/>
            <w:vAlign w:val="center"/>
          </w:tcPr>
          <w:p w:rsidR="00F31691" w:rsidRPr="005949E3" w:rsidRDefault="00F31691" w:rsidP="00E40032">
            <w:pPr>
              <w:widowControl w:val="0"/>
              <w:autoSpaceDE w:val="0"/>
              <w:autoSpaceDN w:val="0"/>
              <w:adjustRightInd w:val="0"/>
              <w:snapToGrid w:val="0"/>
              <w:spacing w:line="360" w:lineRule="auto"/>
              <w:ind w:right="-23" w:hanging="65"/>
              <w:contextualSpacing/>
              <w:jc w:val="center"/>
              <w:rPr>
                <w:rFonts w:eastAsia="Calibri"/>
                <w:sz w:val="18"/>
                <w:szCs w:val="18"/>
              </w:rPr>
            </w:pPr>
            <w:r w:rsidRPr="005949E3">
              <w:rPr>
                <w:rFonts w:eastAsia="Calibri"/>
                <w:sz w:val="18"/>
                <w:szCs w:val="18"/>
              </w:rPr>
              <w:t>38,28</w:t>
            </w:r>
          </w:p>
        </w:tc>
        <w:tc>
          <w:tcPr>
            <w:tcW w:w="518" w:type="pct"/>
            <w:vAlign w:val="center"/>
          </w:tcPr>
          <w:p w:rsidR="00F31691" w:rsidRPr="005949E3" w:rsidRDefault="00F31691" w:rsidP="00E40032">
            <w:pPr>
              <w:widowControl w:val="0"/>
              <w:autoSpaceDE w:val="0"/>
              <w:autoSpaceDN w:val="0"/>
              <w:adjustRightInd w:val="0"/>
              <w:snapToGrid w:val="0"/>
              <w:spacing w:line="360" w:lineRule="auto"/>
              <w:ind w:right="-23" w:hanging="65"/>
              <w:contextualSpacing/>
              <w:jc w:val="center"/>
              <w:rPr>
                <w:rFonts w:eastAsia="Calibri"/>
                <w:sz w:val="18"/>
                <w:szCs w:val="18"/>
              </w:rPr>
            </w:pPr>
            <w:r w:rsidRPr="005949E3">
              <w:rPr>
                <w:rFonts w:eastAsia="Calibri"/>
                <w:sz w:val="18"/>
                <w:szCs w:val="18"/>
              </w:rPr>
              <w:t>44,37</w:t>
            </w:r>
          </w:p>
        </w:tc>
        <w:tc>
          <w:tcPr>
            <w:tcW w:w="516" w:type="pct"/>
            <w:vAlign w:val="center"/>
          </w:tcPr>
          <w:p w:rsidR="00F31691" w:rsidRPr="005949E3" w:rsidRDefault="00F31691" w:rsidP="00E40032">
            <w:pPr>
              <w:widowControl w:val="0"/>
              <w:autoSpaceDE w:val="0"/>
              <w:autoSpaceDN w:val="0"/>
              <w:adjustRightInd w:val="0"/>
              <w:snapToGrid w:val="0"/>
              <w:spacing w:line="360" w:lineRule="auto"/>
              <w:ind w:right="-23" w:hanging="65"/>
              <w:contextualSpacing/>
              <w:jc w:val="center"/>
              <w:rPr>
                <w:rFonts w:eastAsia="Calibri"/>
                <w:sz w:val="18"/>
                <w:szCs w:val="18"/>
              </w:rPr>
            </w:pPr>
            <w:r w:rsidRPr="005949E3">
              <w:rPr>
                <w:rFonts w:eastAsia="Calibri"/>
                <w:sz w:val="18"/>
                <w:szCs w:val="18"/>
              </w:rPr>
              <w:t>54,07</w:t>
            </w:r>
          </w:p>
        </w:tc>
      </w:tr>
    </w:tbl>
    <w:p w:rsidR="00F31691" w:rsidRDefault="000F28CB" w:rsidP="00E40032">
      <w:pPr>
        <w:spacing w:line="360" w:lineRule="auto"/>
        <w:contextualSpacing/>
        <w:rPr>
          <w:rFonts w:eastAsia="Calibri"/>
          <w:sz w:val="18"/>
          <w:szCs w:val="18"/>
          <w:lang w:val="en-US"/>
        </w:rPr>
      </w:pPr>
      <w:r w:rsidRPr="00501FD1">
        <w:rPr>
          <w:rFonts w:eastAsia="Calibri"/>
          <w:sz w:val="18"/>
          <w:szCs w:val="18"/>
        </w:rPr>
        <w:t xml:space="preserve">Sumber </w:t>
      </w:r>
      <w:r w:rsidR="00501FD1" w:rsidRPr="00501FD1">
        <w:rPr>
          <w:rFonts w:eastAsia="Calibri"/>
          <w:sz w:val="18"/>
          <w:szCs w:val="18"/>
          <w:lang w:val="en-US"/>
        </w:rPr>
        <w:t>Data</w:t>
      </w:r>
      <w:r w:rsidRPr="00501FD1">
        <w:rPr>
          <w:rFonts w:eastAsia="Calibri"/>
          <w:sz w:val="18"/>
          <w:szCs w:val="18"/>
        </w:rPr>
        <w:t xml:space="preserve">: </w:t>
      </w:r>
      <w:r w:rsidR="00501FD1" w:rsidRPr="00501FD1">
        <w:rPr>
          <w:rFonts w:eastAsia="Calibri"/>
          <w:sz w:val="18"/>
          <w:szCs w:val="18"/>
          <w:lang w:val="en-US"/>
        </w:rPr>
        <w:t xml:space="preserve">Dinas Kesehatan </w:t>
      </w:r>
      <w:r w:rsidRPr="00501FD1">
        <w:rPr>
          <w:rFonts w:eastAsia="Calibri"/>
          <w:sz w:val="18"/>
          <w:szCs w:val="18"/>
        </w:rPr>
        <w:t>Kab</w:t>
      </w:r>
      <w:r w:rsidR="00501FD1" w:rsidRPr="00501FD1">
        <w:rPr>
          <w:rFonts w:eastAsia="Calibri"/>
          <w:sz w:val="18"/>
          <w:szCs w:val="18"/>
          <w:lang w:val="en-US"/>
        </w:rPr>
        <w:t>upaten</w:t>
      </w:r>
      <w:r w:rsidRPr="00501FD1">
        <w:rPr>
          <w:rFonts w:eastAsia="Calibri"/>
          <w:sz w:val="18"/>
          <w:szCs w:val="18"/>
        </w:rPr>
        <w:t xml:space="preserve"> </w:t>
      </w:r>
      <w:r w:rsidR="0092170F" w:rsidRPr="00501FD1">
        <w:rPr>
          <w:rFonts w:eastAsia="Calibri"/>
          <w:sz w:val="18"/>
          <w:szCs w:val="18"/>
        </w:rPr>
        <w:t xml:space="preserve">Kepulauan Selayar </w:t>
      </w:r>
    </w:p>
    <w:p w:rsidR="00954670" w:rsidRPr="00954670" w:rsidRDefault="00954670" w:rsidP="00E40032">
      <w:pPr>
        <w:spacing w:line="360" w:lineRule="auto"/>
        <w:contextualSpacing/>
        <w:rPr>
          <w:rFonts w:eastAsia="Calibri"/>
          <w:sz w:val="18"/>
          <w:szCs w:val="18"/>
          <w:lang w:val="en-US"/>
        </w:rPr>
      </w:pPr>
    </w:p>
    <w:p w:rsidR="00DC59EA" w:rsidRPr="005949E3" w:rsidRDefault="005C5E87" w:rsidP="00E40032">
      <w:pPr>
        <w:snapToGrid w:val="0"/>
        <w:spacing w:line="360" w:lineRule="auto"/>
        <w:ind w:right="85"/>
        <w:contextualSpacing/>
        <w:jc w:val="center"/>
        <w:rPr>
          <w:rFonts w:eastAsia="Calibri"/>
          <w:sz w:val="18"/>
          <w:szCs w:val="18"/>
          <w:lang w:val="en-US"/>
        </w:rPr>
      </w:pPr>
      <w:r w:rsidRPr="005949E3">
        <w:rPr>
          <w:rFonts w:eastAsia="Calibri"/>
          <w:sz w:val="18"/>
          <w:szCs w:val="18"/>
        </w:rPr>
        <w:t xml:space="preserve">Tabel 2. </w:t>
      </w:r>
      <w:r w:rsidRPr="005949E3">
        <w:rPr>
          <w:rFonts w:eastAsia="Calibri"/>
          <w:sz w:val="18"/>
          <w:szCs w:val="18"/>
          <w:lang w:val="en-US"/>
        </w:rPr>
        <w:t>80</w:t>
      </w:r>
    </w:p>
    <w:p w:rsidR="002F7183" w:rsidRPr="005949E3" w:rsidRDefault="002F7183" w:rsidP="00E40032">
      <w:pPr>
        <w:tabs>
          <w:tab w:val="left" w:pos="1843"/>
        </w:tabs>
        <w:snapToGrid w:val="0"/>
        <w:spacing w:line="360" w:lineRule="auto"/>
        <w:ind w:right="85"/>
        <w:contextualSpacing/>
        <w:jc w:val="center"/>
      </w:pPr>
      <w:r w:rsidRPr="005949E3">
        <w:rPr>
          <w:lang w:val="sv-SE"/>
        </w:rPr>
        <w:t>Persentase Rumah Tangga yang Menggunakan Listrik</w:t>
      </w:r>
    </w:p>
    <w:p w:rsidR="002F7183" w:rsidRPr="005949E3" w:rsidRDefault="002F7183" w:rsidP="00E40032">
      <w:pPr>
        <w:tabs>
          <w:tab w:val="left" w:pos="1843"/>
        </w:tabs>
        <w:snapToGrid w:val="0"/>
        <w:spacing w:line="360" w:lineRule="auto"/>
        <w:ind w:right="85"/>
        <w:contextualSpacing/>
        <w:jc w:val="center"/>
      </w:pPr>
      <w:r w:rsidRPr="005949E3">
        <w:t xml:space="preserve">Kabupaten </w:t>
      </w:r>
      <w:r w:rsidR="0092170F">
        <w:t xml:space="preserve">Kepulauan Selayar </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635"/>
        <w:gridCol w:w="2811"/>
        <w:gridCol w:w="936"/>
        <w:gridCol w:w="954"/>
        <w:gridCol w:w="990"/>
        <w:gridCol w:w="974"/>
        <w:gridCol w:w="990"/>
      </w:tblGrid>
      <w:tr w:rsidR="002F7183" w:rsidRPr="005949E3" w:rsidTr="00DB4C4A">
        <w:trPr>
          <w:trHeight w:val="489"/>
          <w:jc w:val="center"/>
        </w:trPr>
        <w:tc>
          <w:tcPr>
            <w:tcW w:w="635" w:type="dxa"/>
            <w:shd w:val="clear" w:color="auto" w:fill="auto"/>
            <w:vAlign w:val="center"/>
          </w:tcPr>
          <w:p w:rsidR="002F7183" w:rsidRPr="005949E3" w:rsidRDefault="002F7183" w:rsidP="00E40032">
            <w:pPr>
              <w:autoSpaceDE w:val="0"/>
              <w:autoSpaceDN w:val="0"/>
              <w:adjustRightInd w:val="0"/>
              <w:snapToGrid w:val="0"/>
              <w:spacing w:line="360" w:lineRule="auto"/>
              <w:contextualSpacing/>
              <w:jc w:val="center"/>
              <w:rPr>
                <w:sz w:val="18"/>
                <w:szCs w:val="18"/>
              </w:rPr>
            </w:pPr>
            <w:r w:rsidRPr="005949E3">
              <w:rPr>
                <w:sz w:val="18"/>
                <w:szCs w:val="18"/>
              </w:rPr>
              <w:t>No</w:t>
            </w:r>
          </w:p>
        </w:tc>
        <w:tc>
          <w:tcPr>
            <w:tcW w:w="2811" w:type="dxa"/>
            <w:shd w:val="clear" w:color="auto" w:fill="auto"/>
            <w:vAlign w:val="center"/>
          </w:tcPr>
          <w:p w:rsidR="002F7183" w:rsidRPr="005949E3" w:rsidRDefault="002F7183" w:rsidP="00E40032">
            <w:pPr>
              <w:autoSpaceDE w:val="0"/>
              <w:autoSpaceDN w:val="0"/>
              <w:adjustRightInd w:val="0"/>
              <w:snapToGrid w:val="0"/>
              <w:spacing w:line="360" w:lineRule="auto"/>
              <w:contextualSpacing/>
              <w:jc w:val="center"/>
              <w:rPr>
                <w:sz w:val="18"/>
                <w:szCs w:val="18"/>
              </w:rPr>
            </w:pPr>
            <w:r w:rsidRPr="005949E3">
              <w:rPr>
                <w:sz w:val="18"/>
                <w:szCs w:val="18"/>
              </w:rPr>
              <w:t>Uraian</w:t>
            </w:r>
          </w:p>
        </w:tc>
        <w:tc>
          <w:tcPr>
            <w:tcW w:w="936" w:type="dxa"/>
            <w:shd w:val="clear" w:color="auto" w:fill="auto"/>
            <w:vAlign w:val="center"/>
          </w:tcPr>
          <w:p w:rsidR="002F7183" w:rsidRPr="005949E3" w:rsidRDefault="002F7183" w:rsidP="00E40032">
            <w:pPr>
              <w:widowControl w:val="0"/>
              <w:autoSpaceDE w:val="0"/>
              <w:autoSpaceDN w:val="0"/>
              <w:adjustRightInd w:val="0"/>
              <w:spacing w:line="360" w:lineRule="auto"/>
              <w:ind w:right="-20"/>
              <w:contextualSpacing/>
              <w:jc w:val="center"/>
              <w:rPr>
                <w:rFonts w:eastAsia="Calibri"/>
                <w:bCs/>
                <w:sz w:val="18"/>
                <w:szCs w:val="18"/>
              </w:rPr>
            </w:pPr>
            <w:r w:rsidRPr="005949E3">
              <w:rPr>
                <w:rFonts w:eastAsia="Calibri"/>
                <w:bCs/>
                <w:sz w:val="18"/>
                <w:szCs w:val="18"/>
              </w:rPr>
              <w:t>2011</w:t>
            </w:r>
          </w:p>
        </w:tc>
        <w:tc>
          <w:tcPr>
            <w:tcW w:w="954" w:type="dxa"/>
            <w:shd w:val="clear" w:color="auto" w:fill="auto"/>
            <w:vAlign w:val="center"/>
          </w:tcPr>
          <w:p w:rsidR="002F7183" w:rsidRPr="005949E3" w:rsidRDefault="002F7183" w:rsidP="00E40032">
            <w:pPr>
              <w:widowControl w:val="0"/>
              <w:autoSpaceDE w:val="0"/>
              <w:autoSpaceDN w:val="0"/>
              <w:adjustRightInd w:val="0"/>
              <w:spacing w:line="360" w:lineRule="auto"/>
              <w:ind w:left="10" w:right="-20"/>
              <w:contextualSpacing/>
              <w:jc w:val="center"/>
              <w:rPr>
                <w:rFonts w:eastAsia="Calibri"/>
                <w:bCs/>
                <w:sz w:val="18"/>
                <w:szCs w:val="18"/>
              </w:rPr>
            </w:pPr>
            <w:r w:rsidRPr="005949E3">
              <w:rPr>
                <w:rFonts w:eastAsia="Calibri"/>
                <w:bCs/>
                <w:sz w:val="18"/>
                <w:szCs w:val="18"/>
              </w:rPr>
              <w:t>2012</w:t>
            </w:r>
          </w:p>
        </w:tc>
        <w:tc>
          <w:tcPr>
            <w:tcW w:w="990" w:type="dxa"/>
            <w:shd w:val="clear" w:color="auto" w:fill="auto"/>
            <w:vAlign w:val="center"/>
          </w:tcPr>
          <w:p w:rsidR="002F7183" w:rsidRPr="005949E3" w:rsidRDefault="002F7183" w:rsidP="00E40032">
            <w:pPr>
              <w:widowControl w:val="0"/>
              <w:autoSpaceDE w:val="0"/>
              <w:autoSpaceDN w:val="0"/>
              <w:adjustRightInd w:val="0"/>
              <w:spacing w:line="360" w:lineRule="auto"/>
              <w:ind w:left="-42" w:right="-20"/>
              <w:contextualSpacing/>
              <w:jc w:val="center"/>
              <w:rPr>
                <w:rFonts w:eastAsia="Calibri"/>
                <w:bCs/>
                <w:sz w:val="18"/>
                <w:szCs w:val="18"/>
              </w:rPr>
            </w:pPr>
            <w:r w:rsidRPr="005949E3">
              <w:rPr>
                <w:rFonts w:eastAsia="Calibri"/>
                <w:bCs/>
                <w:sz w:val="18"/>
                <w:szCs w:val="18"/>
              </w:rPr>
              <w:t>2013</w:t>
            </w:r>
          </w:p>
        </w:tc>
        <w:tc>
          <w:tcPr>
            <w:tcW w:w="974" w:type="dxa"/>
            <w:shd w:val="clear" w:color="auto" w:fill="auto"/>
            <w:vAlign w:val="center"/>
          </w:tcPr>
          <w:p w:rsidR="002F7183" w:rsidRPr="005949E3" w:rsidRDefault="002F7183" w:rsidP="00E40032">
            <w:pPr>
              <w:widowControl w:val="0"/>
              <w:autoSpaceDE w:val="0"/>
              <w:autoSpaceDN w:val="0"/>
              <w:adjustRightInd w:val="0"/>
              <w:spacing w:line="360" w:lineRule="auto"/>
              <w:ind w:left="10" w:right="-20"/>
              <w:contextualSpacing/>
              <w:jc w:val="center"/>
              <w:rPr>
                <w:rFonts w:eastAsia="Calibri"/>
                <w:bCs/>
                <w:sz w:val="18"/>
                <w:szCs w:val="18"/>
              </w:rPr>
            </w:pPr>
            <w:r w:rsidRPr="005949E3">
              <w:rPr>
                <w:rFonts w:eastAsia="Calibri"/>
                <w:bCs/>
                <w:sz w:val="18"/>
                <w:szCs w:val="18"/>
              </w:rPr>
              <w:t>2014</w:t>
            </w:r>
          </w:p>
        </w:tc>
        <w:tc>
          <w:tcPr>
            <w:tcW w:w="990" w:type="dxa"/>
            <w:shd w:val="clear" w:color="auto" w:fill="auto"/>
            <w:vAlign w:val="center"/>
          </w:tcPr>
          <w:p w:rsidR="002F7183" w:rsidRPr="005949E3" w:rsidRDefault="002F7183" w:rsidP="00E40032">
            <w:pPr>
              <w:widowControl w:val="0"/>
              <w:autoSpaceDE w:val="0"/>
              <w:autoSpaceDN w:val="0"/>
              <w:adjustRightInd w:val="0"/>
              <w:spacing w:line="360" w:lineRule="auto"/>
              <w:ind w:left="-42" w:right="-20"/>
              <w:contextualSpacing/>
              <w:jc w:val="center"/>
              <w:rPr>
                <w:rFonts w:eastAsia="Calibri"/>
                <w:bCs/>
                <w:sz w:val="18"/>
                <w:szCs w:val="18"/>
              </w:rPr>
            </w:pPr>
            <w:r w:rsidRPr="005949E3">
              <w:rPr>
                <w:rFonts w:eastAsia="Calibri"/>
                <w:bCs/>
                <w:sz w:val="18"/>
                <w:szCs w:val="18"/>
              </w:rPr>
              <w:t>2015</w:t>
            </w:r>
          </w:p>
        </w:tc>
      </w:tr>
      <w:tr w:rsidR="002F7183" w:rsidRPr="005949E3" w:rsidTr="002C5B5B">
        <w:trPr>
          <w:trHeight w:val="227"/>
          <w:jc w:val="center"/>
        </w:trPr>
        <w:tc>
          <w:tcPr>
            <w:tcW w:w="635" w:type="dxa"/>
            <w:vAlign w:val="center"/>
          </w:tcPr>
          <w:p w:rsidR="002F7183" w:rsidRPr="005949E3" w:rsidRDefault="002F7183" w:rsidP="00E40032">
            <w:pPr>
              <w:autoSpaceDE w:val="0"/>
              <w:autoSpaceDN w:val="0"/>
              <w:adjustRightInd w:val="0"/>
              <w:snapToGrid w:val="0"/>
              <w:spacing w:line="360" w:lineRule="auto"/>
              <w:contextualSpacing/>
              <w:jc w:val="center"/>
              <w:rPr>
                <w:sz w:val="18"/>
                <w:szCs w:val="18"/>
              </w:rPr>
            </w:pPr>
            <w:r w:rsidRPr="005949E3">
              <w:rPr>
                <w:sz w:val="18"/>
                <w:szCs w:val="18"/>
              </w:rPr>
              <w:t>1.</w:t>
            </w:r>
          </w:p>
        </w:tc>
        <w:tc>
          <w:tcPr>
            <w:tcW w:w="2811" w:type="dxa"/>
            <w:vAlign w:val="center"/>
          </w:tcPr>
          <w:p w:rsidR="002F7183" w:rsidRPr="005949E3" w:rsidRDefault="002F7183" w:rsidP="00E40032">
            <w:pPr>
              <w:autoSpaceDE w:val="0"/>
              <w:autoSpaceDN w:val="0"/>
              <w:adjustRightInd w:val="0"/>
              <w:snapToGrid w:val="0"/>
              <w:spacing w:line="360" w:lineRule="auto"/>
              <w:contextualSpacing/>
              <w:rPr>
                <w:sz w:val="18"/>
                <w:szCs w:val="18"/>
              </w:rPr>
            </w:pPr>
            <w:r w:rsidRPr="005949E3">
              <w:rPr>
                <w:sz w:val="18"/>
                <w:szCs w:val="18"/>
              </w:rPr>
              <w:t>RT dengan daya 450 watt</w:t>
            </w:r>
          </w:p>
        </w:tc>
        <w:tc>
          <w:tcPr>
            <w:tcW w:w="936" w:type="dxa"/>
            <w:vAlign w:val="bottom"/>
          </w:tcPr>
          <w:p w:rsidR="002F7183" w:rsidRPr="005949E3" w:rsidRDefault="002F7183" w:rsidP="00E40032">
            <w:pPr>
              <w:spacing w:line="360" w:lineRule="auto"/>
              <w:contextualSpacing/>
              <w:jc w:val="right"/>
              <w:rPr>
                <w:sz w:val="18"/>
                <w:szCs w:val="18"/>
              </w:rPr>
            </w:pPr>
            <w:r w:rsidRPr="005949E3">
              <w:rPr>
                <w:sz w:val="18"/>
                <w:szCs w:val="18"/>
              </w:rPr>
              <w:t xml:space="preserve">4.551 </w:t>
            </w:r>
          </w:p>
        </w:tc>
        <w:tc>
          <w:tcPr>
            <w:tcW w:w="954" w:type="dxa"/>
            <w:vAlign w:val="bottom"/>
          </w:tcPr>
          <w:p w:rsidR="002F7183" w:rsidRPr="005949E3" w:rsidRDefault="002F7183" w:rsidP="00E40032">
            <w:pPr>
              <w:spacing w:line="360" w:lineRule="auto"/>
              <w:contextualSpacing/>
              <w:jc w:val="right"/>
              <w:rPr>
                <w:sz w:val="18"/>
                <w:szCs w:val="18"/>
              </w:rPr>
            </w:pPr>
            <w:r w:rsidRPr="005949E3">
              <w:rPr>
                <w:sz w:val="18"/>
                <w:szCs w:val="18"/>
              </w:rPr>
              <w:t xml:space="preserve">5.112 </w:t>
            </w:r>
          </w:p>
        </w:tc>
        <w:tc>
          <w:tcPr>
            <w:tcW w:w="990" w:type="dxa"/>
            <w:vAlign w:val="bottom"/>
          </w:tcPr>
          <w:p w:rsidR="002F7183" w:rsidRPr="005949E3" w:rsidRDefault="002F7183" w:rsidP="00E40032">
            <w:pPr>
              <w:spacing w:line="360" w:lineRule="auto"/>
              <w:contextualSpacing/>
              <w:jc w:val="right"/>
              <w:rPr>
                <w:sz w:val="18"/>
                <w:szCs w:val="18"/>
              </w:rPr>
            </w:pPr>
            <w:r w:rsidRPr="005949E3">
              <w:rPr>
                <w:sz w:val="18"/>
                <w:szCs w:val="18"/>
              </w:rPr>
              <w:t xml:space="preserve">5.046 </w:t>
            </w:r>
          </w:p>
        </w:tc>
        <w:tc>
          <w:tcPr>
            <w:tcW w:w="974" w:type="dxa"/>
            <w:vAlign w:val="bottom"/>
          </w:tcPr>
          <w:p w:rsidR="002F7183" w:rsidRPr="005949E3" w:rsidRDefault="002F7183" w:rsidP="00E40032">
            <w:pPr>
              <w:spacing w:line="360" w:lineRule="auto"/>
              <w:contextualSpacing/>
              <w:jc w:val="right"/>
              <w:rPr>
                <w:sz w:val="18"/>
                <w:szCs w:val="18"/>
              </w:rPr>
            </w:pPr>
            <w:r w:rsidRPr="005949E3">
              <w:rPr>
                <w:sz w:val="18"/>
                <w:szCs w:val="18"/>
              </w:rPr>
              <w:t xml:space="preserve">5.761 </w:t>
            </w:r>
          </w:p>
        </w:tc>
        <w:tc>
          <w:tcPr>
            <w:tcW w:w="990" w:type="dxa"/>
            <w:vAlign w:val="bottom"/>
          </w:tcPr>
          <w:p w:rsidR="002F7183" w:rsidRPr="005949E3" w:rsidRDefault="002F7183" w:rsidP="00E40032">
            <w:pPr>
              <w:spacing w:line="360" w:lineRule="auto"/>
              <w:contextualSpacing/>
              <w:jc w:val="right"/>
              <w:rPr>
                <w:sz w:val="18"/>
                <w:szCs w:val="18"/>
              </w:rPr>
            </w:pPr>
            <w:r w:rsidRPr="005949E3">
              <w:rPr>
                <w:sz w:val="18"/>
                <w:szCs w:val="18"/>
              </w:rPr>
              <w:t xml:space="preserve">5.699 </w:t>
            </w:r>
          </w:p>
        </w:tc>
      </w:tr>
      <w:tr w:rsidR="002F7183" w:rsidRPr="005949E3" w:rsidTr="002C5B5B">
        <w:trPr>
          <w:trHeight w:val="227"/>
          <w:jc w:val="center"/>
        </w:trPr>
        <w:tc>
          <w:tcPr>
            <w:tcW w:w="635" w:type="dxa"/>
            <w:vAlign w:val="center"/>
          </w:tcPr>
          <w:p w:rsidR="002F7183" w:rsidRPr="005949E3" w:rsidRDefault="002F7183" w:rsidP="00E40032">
            <w:pPr>
              <w:autoSpaceDE w:val="0"/>
              <w:autoSpaceDN w:val="0"/>
              <w:adjustRightInd w:val="0"/>
              <w:snapToGrid w:val="0"/>
              <w:spacing w:line="360" w:lineRule="auto"/>
              <w:contextualSpacing/>
              <w:jc w:val="center"/>
              <w:rPr>
                <w:sz w:val="18"/>
                <w:szCs w:val="18"/>
              </w:rPr>
            </w:pPr>
            <w:r w:rsidRPr="005949E3">
              <w:rPr>
                <w:sz w:val="18"/>
                <w:szCs w:val="18"/>
              </w:rPr>
              <w:t>2.</w:t>
            </w:r>
          </w:p>
        </w:tc>
        <w:tc>
          <w:tcPr>
            <w:tcW w:w="2811" w:type="dxa"/>
            <w:vAlign w:val="center"/>
          </w:tcPr>
          <w:p w:rsidR="002F7183" w:rsidRPr="005949E3" w:rsidRDefault="002F7183" w:rsidP="00E40032">
            <w:pPr>
              <w:autoSpaceDE w:val="0"/>
              <w:autoSpaceDN w:val="0"/>
              <w:adjustRightInd w:val="0"/>
              <w:snapToGrid w:val="0"/>
              <w:spacing w:line="360" w:lineRule="auto"/>
              <w:contextualSpacing/>
              <w:rPr>
                <w:sz w:val="18"/>
                <w:szCs w:val="18"/>
              </w:rPr>
            </w:pPr>
            <w:r w:rsidRPr="005949E3">
              <w:rPr>
                <w:sz w:val="18"/>
                <w:szCs w:val="18"/>
              </w:rPr>
              <w:t>RT dengan daya 900 watt</w:t>
            </w:r>
          </w:p>
        </w:tc>
        <w:tc>
          <w:tcPr>
            <w:tcW w:w="936" w:type="dxa"/>
            <w:vAlign w:val="bottom"/>
          </w:tcPr>
          <w:p w:rsidR="002F7183" w:rsidRPr="005949E3" w:rsidRDefault="002F7183" w:rsidP="00E40032">
            <w:pPr>
              <w:spacing w:line="360" w:lineRule="auto"/>
              <w:contextualSpacing/>
              <w:jc w:val="right"/>
              <w:rPr>
                <w:sz w:val="18"/>
                <w:szCs w:val="18"/>
              </w:rPr>
            </w:pPr>
            <w:r w:rsidRPr="005949E3">
              <w:rPr>
                <w:sz w:val="18"/>
                <w:szCs w:val="18"/>
              </w:rPr>
              <w:t xml:space="preserve">                   6.432 </w:t>
            </w:r>
          </w:p>
        </w:tc>
        <w:tc>
          <w:tcPr>
            <w:tcW w:w="954" w:type="dxa"/>
            <w:vAlign w:val="bottom"/>
          </w:tcPr>
          <w:p w:rsidR="002F7183" w:rsidRPr="005949E3" w:rsidRDefault="002F7183" w:rsidP="00E40032">
            <w:pPr>
              <w:spacing w:line="360" w:lineRule="auto"/>
              <w:contextualSpacing/>
              <w:jc w:val="right"/>
              <w:rPr>
                <w:sz w:val="18"/>
                <w:szCs w:val="18"/>
              </w:rPr>
            </w:pPr>
            <w:r w:rsidRPr="005949E3">
              <w:rPr>
                <w:sz w:val="18"/>
                <w:szCs w:val="18"/>
              </w:rPr>
              <w:t xml:space="preserve">            7.518 </w:t>
            </w:r>
          </w:p>
        </w:tc>
        <w:tc>
          <w:tcPr>
            <w:tcW w:w="990" w:type="dxa"/>
            <w:vAlign w:val="bottom"/>
          </w:tcPr>
          <w:p w:rsidR="002F7183" w:rsidRPr="005949E3" w:rsidRDefault="002F7183" w:rsidP="00E40032">
            <w:pPr>
              <w:spacing w:line="360" w:lineRule="auto"/>
              <w:contextualSpacing/>
              <w:jc w:val="right"/>
              <w:rPr>
                <w:sz w:val="18"/>
                <w:szCs w:val="18"/>
              </w:rPr>
            </w:pPr>
            <w:r w:rsidRPr="005949E3">
              <w:rPr>
                <w:sz w:val="18"/>
                <w:szCs w:val="18"/>
              </w:rPr>
              <w:t xml:space="preserve">            9.075 </w:t>
            </w:r>
          </w:p>
        </w:tc>
        <w:tc>
          <w:tcPr>
            <w:tcW w:w="974" w:type="dxa"/>
            <w:vAlign w:val="bottom"/>
          </w:tcPr>
          <w:p w:rsidR="002F7183" w:rsidRPr="005949E3" w:rsidRDefault="002F7183" w:rsidP="00E40032">
            <w:pPr>
              <w:spacing w:line="360" w:lineRule="auto"/>
              <w:contextualSpacing/>
              <w:jc w:val="right"/>
              <w:rPr>
                <w:sz w:val="18"/>
                <w:szCs w:val="18"/>
              </w:rPr>
            </w:pPr>
            <w:r w:rsidRPr="005949E3">
              <w:rPr>
                <w:sz w:val="18"/>
                <w:szCs w:val="18"/>
              </w:rPr>
              <w:t xml:space="preserve">              10.260 </w:t>
            </w:r>
          </w:p>
        </w:tc>
        <w:tc>
          <w:tcPr>
            <w:tcW w:w="990" w:type="dxa"/>
            <w:vAlign w:val="bottom"/>
          </w:tcPr>
          <w:p w:rsidR="002F7183" w:rsidRPr="005949E3" w:rsidRDefault="002F7183" w:rsidP="00E40032">
            <w:pPr>
              <w:spacing w:line="360" w:lineRule="auto"/>
              <w:contextualSpacing/>
              <w:jc w:val="right"/>
              <w:rPr>
                <w:sz w:val="18"/>
                <w:szCs w:val="18"/>
              </w:rPr>
            </w:pPr>
            <w:r w:rsidRPr="005949E3">
              <w:rPr>
                <w:sz w:val="18"/>
                <w:szCs w:val="18"/>
              </w:rPr>
              <w:t xml:space="preserve">               10.727 </w:t>
            </w:r>
          </w:p>
        </w:tc>
      </w:tr>
      <w:tr w:rsidR="002F7183" w:rsidRPr="005949E3" w:rsidTr="002C5B5B">
        <w:trPr>
          <w:trHeight w:val="227"/>
          <w:jc w:val="center"/>
        </w:trPr>
        <w:tc>
          <w:tcPr>
            <w:tcW w:w="635" w:type="dxa"/>
            <w:vAlign w:val="center"/>
          </w:tcPr>
          <w:p w:rsidR="002F7183" w:rsidRPr="005949E3" w:rsidRDefault="002F7183" w:rsidP="00E40032">
            <w:pPr>
              <w:autoSpaceDE w:val="0"/>
              <w:autoSpaceDN w:val="0"/>
              <w:adjustRightInd w:val="0"/>
              <w:snapToGrid w:val="0"/>
              <w:spacing w:line="360" w:lineRule="auto"/>
              <w:contextualSpacing/>
              <w:jc w:val="center"/>
              <w:rPr>
                <w:sz w:val="18"/>
                <w:szCs w:val="18"/>
              </w:rPr>
            </w:pPr>
            <w:r w:rsidRPr="005949E3">
              <w:rPr>
                <w:sz w:val="18"/>
                <w:szCs w:val="18"/>
              </w:rPr>
              <w:t>3.</w:t>
            </w:r>
          </w:p>
        </w:tc>
        <w:tc>
          <w:tcPr>
            <w:tcW w:w="2811" w:type="dxa"/>
            <w:vAlign w:val="center"/>
          </w:tcPr>
          <w:p w:rsidR="002F7183" w:rsidRPr="005949E3" w:rsidRDefault="002F7183" w:rsidP="00E40032">
            <w:pPr>
              <w:autoSpaceDE w:val="0"/>
              <w:autoSpaceDN w:val="0"/>
              <w:adjustRightInd w:val="0"/>
              <w:snapToGrid w:val="0"/>
              <w:spacing w:line="360" w:lineRule="auto"/>
              <w:contextualSpacing/>
              <w:rPr>
                <w:sz w:val="18"/>
                <w:szCs w:val="18"/>
              </w:rPr>
            </w:pPr>
            <w:r w:rsidRPr="005949E3">
              <w:rPr>
                <w:sz w:val="18"/>
                <w:szCs w:val="18"/>
              </w:rPr>
              <w:t>RT dengan daya 1.300 watt</w:t>
            </w:r>
          </w:p>
        </w:tc>
        <w:tc>
          <w:tcPr>
            <w:tcW w:w="936" w:type="dxa"/>
            <w:vAlign w:val="bottom"/>
          </w:tcPr>
          <w:p w:rsidR="002F7183" w:rsidRPr="005949E3" w:rsidRDefault="002F7183" w:rsidP="00E40032">
            <w:pPr>
              <w:spacing w:line="360" w:lineRule="auto"/>
              <w:contextualSpacing/>
              <w:jc w:val="right"/>
              <w:rPr>
                <w:sz w:val="18"/>
                <w:szCs w:val="18"/>
              </w:rPr>
            </w:pPr>
            <w:r w:rsidRPr="005949E3">
              <w:rPr>
                <w:sz w:val="18"/>
                <w:szCs w:val="18"/>
              </w:rPr>
              <w:t xml:space="preserve">                   1.253 </w:t>
            </w:r>
          </w:p>
        </w:tc>
        <w:tc>
          <w:tcPr>
            <w:tcW w:w="954" w:type="dxa"/>
            <w:vAlign w:val="bottom"/>
          </w:tcPr>
          <w:p w:rsidR="002F7183" w:rsidRPr="005949E3" w:rsidRDefault="002F7183" w:rsidP="00E40032">
            <w:pPr>
              <w:spacing w:line="360" w:lineRule="auto"/>
              <w:contextualSpacing/>
              <w:jc w:val="right"/>
              <w:rPr>
                <w:sz w:val="18"/>
                <w:szCs w:val="18"/>
              </w:rPr>
            </w:pPr>
            <w:r w:rsidRPr="005949E3">
              <w:rPr>
                <w:sz w:val="18"/>
                <w:szCs w:val="18"/>
              </w:rPr>
              <w:t xml:space="preserve">            1.478 </w:t>
            </w:r>
          </w:p>
        </w:tc>
        <w:tc>
          <w:tcPr>
            <w:tcW w:w="990" w:type="dxa"/>
            <w:vAlign w:val="bottom"/>
          </w:tcPr>
          <w:p w:rsidR="002F7183" w:rsidRPr="005949E3" w:rsidRDefault="002F7183" w:rsidP="00E40032">
            <w:pPr>
              <w:spacing w:line="360" w:lineRule="auto"/>
              <w:contextualSpacing/>
              <w:jc w:val="right"/>
              <w:rPr>
                <w:sz w:val="18"/>
                <w:szCs w:val="18"/>
              </w:rPr>
            </w:pPr>
            <w:r w:rsidRPr="005949E3">
              <w:rPr>
                <w:sz w:val="18"/>
                <w:szCs w:val="18"/>
              </w:rPr>
              <w:t xml:space="preserve">            1.722 </w:t>
            </w:r>
          </w:p>
        </w:tc>
        <w:tc>
          <w:tcPr>
            <w:tcW w:w="974" w:type="dxa"/>
            <w:vAlign w:val="bottom"/>
          </w:tcPr>
          <w:p w:rsidR="002F7183" w:rsidRPr="005949E3" w:rsidRDefault="002F7183" w:rsidP="00E40032">
            <w:pPr>
              <w:spacing w:line="360" w:lineRule="auto"/>
              <w:contextualSpacing/>
              <w:jc w:val="right"/>
              <w:rPr>
                <w:sz w:val="18"/>
                <w:szCs w:val="18"/>
              </w:rPr>
            </w:pPr>
            <w:r w:rsidRPr="005949E3">
              <w:rPr>
                <w:sz w:val="18"/>
                <w:szCs w:val="18"/>
              </w:rPr>
              <w:t xml:space="preserve">                1.773 </w:t>
            </w:r>
          </w:p>
        </w:tc>
        <w:tc>
          <w:tcPr>
            <w:tcW w:w="990" w:type="dxa"/>
            <w:vAlign w:val="bottom"/>
          </w:tcPr>
          <w:p w:rsidR="002F7183" w:rsidRPr="005949E3" w:rsidRDefault="002F7183" w:rsidP="00E40032">
            <w:pPr>
              <w:spacing w:line="360" w:lineRule="auto"/>
              <w:contextualSpacing/>
              <w:jc w:val="right"/>
              <w:rPr>
                <w:sz w:val="18"/>
                <w:szCs w:val="18"/>
              </w:rPr>
            </w:pPr>
            <w:r w:rsidRPr="005949E3">
              <w:rPr>
                <w:sz w:val="18"/>
                <w:szCs w:val="18"/>
              </w:rPr>
              <w:t xml:space="preserve">                 1.888 </w:t>
            </w:r>
          </w:p>
        </w:tc>
      </w:tr>
      <w:tr w:rsidR="002F7183" w:rsidRPr="005949E3" w:rsidTr="002C5B5B">
        <w:trPr>
          <w:trHeight w:val="227"/>
          <w:jc w:val="center"/>
        </w:trPr>
        <w:tc>
          <w:tcPr>
            <w:tcW w:w="635" w:type="dxa"/>
            <w:vAlign w:val="center"/>
          </w:tcPr>
          <w:p w:rsidR="002F7183" w:rsidRPr="005949E3" w:rsidRDefault="002F7183" w:rsidP="00E40032">
            <w:pPr>
              <w:autoSpaceDE w:val="0"/>
              <w:autoSpaceDN w:val="0"/>
              <w:adjustRightInd w:val="0"/>
              <w:snapToGrid w:val="0"/>
              <w:spacing w:line="360" w:lineRule="auto"/>
              <w:contextualSpacing/>
              <w:jc w:val="center"/>
              <w:rPr>
                <w:sz w:val="18"/>
                <w:szCs w:val="18"/>
              </w:rPr>
            </w:pPr>
            <w:r w:rsidRPr="005949E3">
              <w:rPr>
                <w:sz w:val="18"/>
                <w:szCs w:val="18"/>
              </w:rPr>
              <w:t>4.</w:t>
            </w:r>
          </w:p>
        </w:tc>
        <w:tc>
          <w:tcPr>
            <w:tcW w:w="2811" w:type="dxa"/>
            <w:vAlign w:val="center"/>
          </w:tcPr>
          <w:p w:rsidR="002F7183" w:rsidRPr="005949E3" w:rsidRDefault="002F7183" w:rsidP="00E40032">
            <w:pPr>
              <w:autoSpaceDE w:val="0"/>
              <w:autoSpaceDN w:val="0"/>
              <w:adjustRightInd w:val="0"/>
              <w:snapToGrid w:val="0"/>
              <w:spacing w:line="360" w:lineRule="auto"/>
              <w:contextualSpacing/>
              <w:rPr>
                <w:sz w:val="18"/>
                <w:szCs w:val="18"/>
              </w:rPr>
            </w:pPr>
            <w:r w:rsidRPr="005949E3">
              <w:rPr>
                <w:sz w:val="18"/>
                <w:szCs w:val="18"/>
              </w:rPr>
              <w:t>RT dengan daya 2.200 watt</w:t>
            </w:r>
          </w:p>
        </w:tc>
        <w:tc>
          <w:tcPr>
            <w:tcW w:w="936" w:type="dxa"/>
            <w:vAlign w:val="bottom"/>
          </w:tcPr>
          <w:p w:rsidR="002F7183" w:rsidRPr="005949E3" w:rsidRDefault="002F7183" w:rsidP="00E40032">
            <w:pPr>
              <w:spacing w:line="360" w:lineRule="auto"/>
              <w:contextualSpacing/>
              <w:jc w:val="right"/>
              <w:rPr>
                <w:sz w:val="18"/>
                <w:szCs w:val="18"/>
              </w:rPr>
            </w:pPr>
            <w:r w:rsidRPr="005949E3">
              <w:rPr>
                <w:sz w:val="18"/>
                <w:szCs w:val="18"/>
              </w:rPr>
              <w:t xml:space="preserve">                      235 </w:t>
            </w:r>
          </w:p>
        </w:tc>
        <w:tc>
          <w:tcPr>
            <w:tcW w:w="954" w:type="dxa"/>
            <w:vAlign w:val="bottom"/>
          </w:tcPr>
          <w:p w:rsidR="002F7183" w:rsidRPr="005949E3" w:rsidRDefault="002F7183" w:rsidP="00E40032">
            <w:pPr>
              <w:spacing w:line="360" w:lineRule="auto"/>
              <w:contextualSpacing/>
              <w:jc w:val="right"/>
              <w:rPr>
                <w:sz w:val="18"/>
                <w:szCs w:val="18"/>
              </w:rPr>
            </w:pPr>
            <w:r w:rsidRPr="005949E3">
              <w:rPr>
                <w:sz w:val="18"/>
                <w:szCs w:val="18"/>
              </w:rPr>
              <w:t xml:space="preserve">               494 </w:t>
            </w:r>
          </w:p>
        </w:tc>
        <w:tc>
          <w:tcPr>
            <w:tcW w:w="990" w:type="dxa"/>
            <w:vAlign w:val="bottom"/>
          </w:tcPr>
          <w:p w:rsidR="002F7183" w:rsidRPr="005949E3" w:rsidRDefault="002F7183" w:rsidP="00E40032">
            <w:pPr>
              <w:spacing w:line="360" w:lineRule="auto"/>
              <w:contextualSpacing/>
              <w:jc w:val="right"/>
              <w:rPr>
                <w:sz w:val="18"/>
                <w:szCs w:val="18"/>
              </w:rPr>
            </w:pPr>
            <w:r w:rsidRPr="005949E3">
              <w:rPr>
                <w:sz w:val="18"/>
                <w:szCs w:val="18"/>
              </w:rPr>
              <w:t xml:space="preserve">               601 </w:t>
            </w:r>
          </w:p>
        </w:tc>
        <w:tc>
          <w:tcPr>
            <w:tcW w:w="974" w:type="dxa"/>
            <w:vAlign w:val="bottom"/>
          </w:tcPr>
          <w:p w:rsidR="002F7183" w:rsidRPr="005949E3" w:rsidRDefault="002F7183" w:rsidP="00E40032">
            <w:pPr>
              <w:spacing w:line="360" w:lineRule="auto"/>
              <w:contextualSpacing/>
              <w:jc w:val="right"/>
              <w:rPr>
                <w:sz w:val="18"/>
                <w:szCs w:val="18"/>
              </w:rPr>
            </w:pPr>
            <w:r w:rsidRPr="005949E3">
              <w:rPr>
                <w:sz w:val="18"/>
                <w:szCs w:val="18"/>
              </w:rPr>
              <w:t xml:space="preserve">                   316 </w:t>
            </w:r>
          </w:p>
        </w:tc>
        <w:tc>
          <w:tcPr>
            <w:tcW w:w="990" w:type="dxa"/>
            <w:vAlign w:val="bottom"/>
          </w:tcPr>
          <w:p w:rsidR="002F7183" w:rsidRPr="005949E3" w:rsidRDefault="002F7183" w:rsidP="00E40032">
            <w:pPr>
              <w:spacing w:line="360" w:lineRule="auto"/>
              <w:contextualSpacing/>
              <w:jc w:val="right"/>
              <w:rPr>
                <w:sz w:val="18"/>
                <w:szCs w:val="18"/>
              </w:rPr>
            </w:pPr>
            <w:r w:rsidRPr="005949E3">
              <w:rPr>
                <w:sz w:val="18"/>
                <w:szCs w:val="18"/>
              </w:rPr>
              <w:t xml:space="preserve">                     680 </w:t>
            </w:r>
          </w:p>
        </w:tc>
      </w:tr>
      <w:tr w:rsidR="002F7183" w:rsidRPr="005949E3" w:rsidTr="002C5B5B">
        <w:trPr>
          <w:trHeight w:val="227"/>
          <w:jc w:val="center"/>
        </w:trPr>
        <w:tc>
          <w:tcPr>
            <w:tcW w:w="635" w:type="dxa"/>
            <w:vAlign w:val="center"/>
          </w:tcPr>
          <w:p w:rsidR="002F7183" w:rsidRPr="005949E3" w:rsidRDefault="002F7183" w:rsidP="00E40032">
            <w:pPr>
              <w:autoSpaceDE w:val="0"/>
              <w:autoSpaceDN w:val="0"/>
              <w:adjustRightInd w:val="0"/>
              <w:snapToGrid w:val="0"/>
              <w:spacing w:line="360" w:lineRule="auto"/>
              <w:contextualSpacing/>
              <w:jc w:val="center"/>
              <w:rPr>
                <w:sz w:val="18"/>
                <w:szCs w:val="18"/>
              </w:rPr>
            </w:pPr>
            <w:r w:rsidRPr="005949E3">
              <w:rPr>
                <w:sz w:val="18"/>
                <w:szCs w:val="18"/>
              </w:rPr>
              <w:t>5.</w:t>
            </w:r>
          </w:p>
        </w:tc>
        <w:tc>
          <w:tcPr>
            <w:tcW w:w="2811" w:type="dxa"/>
            <w:vAlign w:val="center"/>
          </w:tcPr>
          <w:p w:rsidR="002F7183" w:rsidRPr="005949E3" w:rsidRDefault="002F7183" w:rsidP="00E40032">
            <w:pPr>
              <w:autoSpaceDE w:val="0"/>
              <w:autoSpaceDN w:val="0"/>
              <w:adjustRightInd w:val="0"/>
              <w:snapToGrid w:val="0"/>
              <w:spacing w:line="360" w:lineRule="auto"/>
              <w:contextualSpacing/>
              <w:rPr>
                <w:sz w:val="18"/>
                <w:szCs w:val="18"/>
              </w:rPr>
            </w:pPr>
            <w:r w:rsidRPr="005949E3">
              <w:rPr>
                <w:sz w:val="18"/>
                <w:szCs w:val="18"/>
              </w:rPr>
              <w:t>RT dengan daya &gt; 2.200 watt</w:t>
            </w:r>
          </w:p>
        </w:tc>
        <w:tc>
          <w:tcPr>
            <w:tcW w:w="936" w:type="dxa"/>
            <w:vAlign w:val="bottom"/>
          </w:tcPr>
          <w:p w:rsidR="002F7183" w:rsidRPr="005949E3" w:rsidRDefault="002F7183" w:rsidP="00E40032">
            <w:pPr>
              <w:spacing w:line="360" w:lineRule="auto"/>
              <w:contextualSpacing/>
              <w:jc w:val="right"/>
              <w:rPr>
                <w:sz w:val="18"/>
                <w:szCs w:val="18"/>
              </w:rPr>
            </w:pPr>
            <w:r w:rsidRPr="005949E3">
              <w:rPr>
                <w:sz w:val="18"/>
                <w:szCs w:val="18"/>
              </w:rPr>
              <w:t xml:space="preserve">                      149 </w:t>
            </w:r>
          </w:p>
        </w:tc>
        <w:tc>
          <w:tcPr>
            <w:tcW w:w="954" w:type="dxa"/>
            <w:vAlign w:val="bottom"/>
          </w:tcPr>
          <w:p w:rsidR="002F7183" w:rsidRPr="005949E3" w:rsidRDefault="002F7183" w:rsidP="00E40032">
            <w:pPr>
              <w:spacing w:line="360" w:lineRule="auto"/>
              <w:contextualSpacing/>
              <w:jc w:val="right"/>
              <w:rPr>
                <w:sz w:val="18"/>
                <w:szCs w:val="18"/>
              </w:rPr>
            </w:pPr>
            <w:r w:rsidRPr="005949E3">
              <w:rPr>
                <w:sz w:val="18"/>
                <w:szCs w:val="18"/>
              </w:rPr>
              <w:t xml:space="preserve">               154 </w:t>
            </w:r>
          </w:p>
        </w:tc>
        <w:tc>
          <w:tcPr>
            <w:tcW w:w="990" w:type="dxa"/>
            <w:vAlign w:val="bottom"/>
          </w:tcPr>
          <w:p w:rsidR="002F7183" w:rsidRPr="005949E3" w:rsidRDefault="002F7183" w:rsidP="00E40032">
            <w:pPr>
              <w:spacing w:line="360" w:lineRule="auto"/>
              <w:contextualSpacing/>
              <w:jc w:val="right"/>
              <w:rPr>
                <w:sz w:val="18"/>
                <w:szCs w:val="18"/>
              </w:rPr>
            </w:pPr>
            <w:r w:rsidRPr="005949E3">
              <w:rPr>
                <w:sz w:val="18"/>
                <w:szCs w:val="18"/>
              </w:rPr>
              <w:t xml:space="preserve">               194 </w:t>
            </w:r>
          </w:p>
        </w:tc>
        <w:tc>
          <w:tcPr>
            <w:tcW w:w="974" w:type="dxa"/>
            <w:vAlign w:val="bottom"/>
          </w:tcPr>
          <w:p w:rsidR="002F7183" w:rsidRPr="005949E3" w:rsidRDefault="002F7183" w:rsidP="00E40032">
            <w:pPr>
              <w:spacing w:line="360" w:lineRule="auto"/>
              <w:contextualSpacing/>
              <w:jc w:val="right"/>
              <w:rPr>
                <w:sz w:val="18"/>
                <w:szCs w:val="18"/>
              </w:rPr>
            </w:pPr>
            <w:r w:rsidRPr="005949E3">
              <w:rPr>
                <w:sz w:val="18"/>
                <w:szCs w:val="18"/>
              </w:rPr>
              <w:t xml:space="preserve">                   556 </w:t>
            </w:r>
          </w:p>
        </w:tc>
        <w:tc>
          <w:tcPr>
            <w:tcW w:w="990" w:type="dxa"/>
            <w:vAlign w:val="bottom"/>
          </w:tcPr>
          <w:p w:rsidR="002F7183" w:rsidRPr="005949E3" w:rsidRDefault="002F7183" w:rsidP="00E40032">
            <w:pPr>
              <w:spacing w:line="360" w:lineRule="auto"/>
              <w:contextualSpacing/>
              <w:jc w:val="right"/>
              <w:rPr>
                <w:sz w:val="18"/>
                <w:szCs w:val="18"/>
              </w:rPr>
            </w:pPr>
            <w:r w:rsidRPr="005949E3">
              <w:rPr>
                <w:sz w:val="18"/>
                <w:szCs w:val="18"/>
              </w:rPr>
              <w:t xml:space="preserve">                     237 </w:t>
            </w:r>
          </w:p>
        </w:tc>
      </w:tr>
      <w:tr w:rsidR="002F7183" w:rsidRPr="005949E3" w:rsidTr="002C5B5B">
        <w:trPr>
          <w:trHeight w:val="227"/>
          <w:jc w:val="center"/>
        </w:trPr>
        <w:tc>
          <w:tcPr>
            <w:tcW w:w="635" w:type="dxa"/>
            <w:vAlign w:val="center"/>
          </w:tcPr>
          <w:p w:rsidR="002F7183" w:rsidRPr="005949E3" w:rsidRDefault="002F7183" w:rsidP="00E40032">
            <w:pPr>
              <w:autoSpaceDE w:val="0"/>
              <w:autoSpaceDN w:val="0"/>
              <w:adjustRightInd w:val="0"/>
              <w:snapToGrid w:val="0"/>
              <w:spacing w:line="360" w:lineRule="auto"/>
              <w:contextualSpacing/>
              <w:jc w:val="center"/>
              <w:rPr>
                <w:sz w:val="18"/>
                <w:szCs w:val="18"/>
              </w:rPr>
            </w:pPr>
            <w:r w:rsidRPr="005949E3">
              <w:rPr>
                <w:sz w:val="18"/>
                <w:szCs w:val="18"/>
              </w:rPr>
              <w:t>6.</w:t>
            </w:r>
          </w:p>
        </w:tc>
        <w:tc>
          <w:tcPr>
            <w:tcW w:w="2811" w:type="dxa"/>
            <w:vAlign w:val="center"/>
          </w:tcPr>
          <w:p w:rsidR="002F7183" w:rsidRPr="005949E3" w:rsidRDefault="002F7183" w:rsidP="00E40032">
            <w:pPr>
              <w:autoSpaceDE w:val="0"/>
              <w:autoSpaceDN w:val="0"/>
              <w:adjustRightInd w:val="0"/>
              <w:snapToGrid w:val="0"/>
              <w:spacing w:line="360" w:lineRule="auto"/>
              <w:contextualSpacing/>
              <w:rPr>
                <w:sz w:val="18"/>
                <w:szCs w:val="18"/>
                <w:lang w:val="sv-SE"/>
              </w:rPr>
            </w:pPr>
            <w:r w:rsidRPr="005949E3">
              <w:rPr>
                <w:sz w:val="18"/>
                <w:szCs w:val="18"/>
              </w:rPr>
              <w:t xml:space="preserve">Total </w:t>
            </w:r>
            <w:r w:rsidRPr="005949E3">
              <w:rPr>
                <w:sz w:val="18"/>
                <w:szCs w:val="18"/>
                <w:lang w:val="sv-SE"/>
              </w:rPr>
              <w:t>Jumlah Rumah Tangga menggunakan listrik</w:t>
            </w:r>
          </w:p>
        </w:tc>
        <w:tc>
          <w:tcPr>
            <w:tcW w:w="936" w:type="dxa"/>
            <w:vAlign w:val="bottom"/>
          </w:tcPr>
          <w:p w:rsidR="002F7183" w:rsidRPr="005949E3" w:rsidRDefault="002F7183" w:rsidP="00E40032">
            <w:pPr>
              <w:spacing w:line="360" w:lineRule="auto"/>
              <w:contextualSpacing/>
              <w:jc w:val="right"/>
              <w:rPr>
                <w:sz w:val="18"/>
                <w:szCs w:val="18"/>
              </w:rPr>
            </w:pPr>
            <w:r w:rsidRPr="005949E3">
              <w:rPr>
                <w:sz w:val="18"/>
                <w:szCs w:val="18"/>
              </w:rPr>
              <w:t xml:space="preserve">                14.631 </w:t>
            </w:r>
          </w:p>
        </w:tc>
        <w:tc>
          <w:tcPr>
            <w:tcW w:w="954" w:type="dxa"/>
            <w:vAlign w:val="bottom"/>
          </w:tcPr>
          <w:p w:rsidR="002F7183" w:rsidRPr="005949E3" w:rsidRDefault="002F7183" w:rsidP="00E40032">
            <w:pPr>
              <w:spacing w:line="360" w:lineRule="auto"/>
              <w:contextualSpacing/>
              <w:jc w:val="right"/>
              <w:rPr>
                <w:sz w:val="18"/>
                <w:szCs w:val="18"/>
              </w:rPr>
            </w:pPr>
            <w:r w:rsidRPr="005949E3">
              <w:rPr>
                <w:sz w:val="18"/>
                <w:szCs w:val="18"/>
              </w:rPr>
              <w:t xml:space="preserve">          16.768 </w:t>
            </w:r>
          </w:p>
        </w:tc>
        <w:tc>
          <w:tcPr>
            <w:tcW w:w="990" w:type="dxa"/>
            <w:vAlign w:val="bottom"/>
          </w:tcPr>
          <w:p w:rsidR="002F7183" w:rsidRPr="005949E3" w:rsidRDefault="002F7183" w:rsidP="00E40032">
            <w:pPr>
              <w:spacing w:line="360" w:lineRule="auto"/>
              <w:contextualSpacing/>
              <w:jc w:val="right"/>
              <w:rPr>
                <w:sz w:val="18"/>
                <w:szCs w:val="18"/>
              </w:rPr>
            </w:pPr>
            <w:r w:rsidRPr="005949E3">
              <w:rPr>
                <w:sz w:val="18"/>
                <w:szCs w:val="18"/>
              </w:rPr>
              <w:t xml:space="preserve">          16.638 </w:t>
            </w:r>
          </w:p>
        </w:tc>
        <w:tc>
          <w:tcPr>
            <w:tcW w:w="974" w:type="dxa"/>
            <w:vAlign w:val="bottom"/>
          </w:tcPr>
          <w:p w:rsidR="002F7183" w:rsidRPr="005949E3" w:rsidRDefault="002F7183" w:rsidP="00E40032">
            <w:pPr>
              <w:spacing w:line="360" w:lineRule="auto"/>
              <w:contextualSpacing/>
              <w:jc w:val="right"/>
              <w:rPr>
                <w:sz w:val="18"/>
                <w:szCs w:val="18"/>
              </w:rPr>
            </w:pPr>
            <w:r w:rsidRPr="005949E3">
              <w:rPr>
                <w:sz w:val="18"/>
                <w:szCs w:val="18"/>
              </w:rPr>
              <w:t xml:space="preserve">              18.666 </w:t>
            </w:r>
          </w:p>
        </w:tc>
        <w:tc>
          <w:tcPr>
            <w:tcW w:w="990" w:type="dxa"/>
            <w:vAlign w:val="bottom"/>
          </w:tcPr>
          <w:p w:rsidR="002F7183" w:rsidRPr="005949E3" w:rsidRDefault="002F7183" w:rsidP="00E40032">
            <w:pPr>
              <w:spacing w:line="360" w:lineRule="auto"/>
              <w:contextualSpacing/>
              <w:jc w:val="right"/>
              <w:rPr>
                <w:sz w:val="18"/>
                <w:szCs w:val="18"/>
              </w:rPr>
            </w:pPr>
            <w:r w:rsidRPr="005949E3">
              <w:rPr>
                <w:sz w:val="18"/>
                <w:szCs w:val="18"/>
              </w:rPr>
              <w:t xml:space="preserve">               19.231 </w:t>
            </w:r>
          </w:p>
        </w:tc>
      </w:tr>
      <w:tr w:rsidR="002F7183" w:rsidRPr="005949E3" w:rsidTr="002C5B5B">
        <w:trPr>
          <w:trHeight w:val="227"/>
          <w:jc w:val="center"/>
        </w:trPr>
        <w:tc>
          <w:tcPr>
            <w:tcW w:w="635" w:type="dxa"/>
            <w:vAlign w:val="center"/>
          </w:tcPr>
          <w:p w:rsidR="002F7183" w:rsidRPr="005949E3" w:rsidRDefault="002F7183" w:rsidP="00E40032">
            <w:pPr>
              <w:autoSpaceDE w:val="0"/>
              <w:autoSpaceDN w:val="0"/>
              <w:adjustRightInd w:val="0"/>
              <w:snapToGrid w:val="0"/>
              <w:spacing w:line="360" w:lineRule="auto"/>
              <w:contextualSpacing/>
              <w:jc w:val="center"/>
              <w:rPr>
                <w:sz w:val="18"/>
                <w:szCs w:val="18"/>
              </w:rPr>
            </w:pPr>
            <w:r w:rsidRPr="005949E3">
              <w:rPr>
                <w:sz w:val="18"/>
                <w:szCs w:val="18"/>
              </w:rPr>
              <w:t>7.</w:t>
            </w:r>
          </w:p>
        </w:tc>
        <w:tc>
          <w:tcPr>
            <w:tcW w:w="2811" w:type="dxa"/>
            <w:vAlign w:val="center"/>
          </w:tcPr>
          <w:p w:rsidR="002F7183" w:rsidRPr="005949E3" w:rsidRDefault="002F7183" w:rsidP="00E40032">
            <w:pPr>
              <w:autoSpaceDE w:val="0"/>
              <w:autoSpaceDN w:val="0"/>
              <w:adjustRightInd w:val="0"/>
              <w:snapToGrid w:val="0"/>
              <w:spacing w:line="360" w:lineRule="auto"/>
              <w:contextualSpacing/>
              <w:rPr>
                <w:sz w:val="18"/>
                <w:szCs w:val="18"/>
              </w:rPr>
            </w:pPr>
            <w:r w:rsidRPr="005949E3">
              <w:rPr>
                <w:sz w:val="18"/>
                <w:szCs w:val="18"/>
              </w:rPr>
              <w:t>Jumlah Rumah Tangga</w:t>
            </w:r>
          </w:p>
        </w:tc>
        <w:tc>
          <w:tcPr>
            <w:tcW w:w="936" w:type="dxa"/>
            <w:vAlign w:val="bottom"/>
          </w:tcPr>
          <w:p w:rsidR="002F7183" w:rsidRPr="005949E3" w:rsidRDefault="002F7183" w:rsidP="00E40032">
            <w:pPr>
              <w:spacing w:line="360" w:lineRule="auto"/>
              <w:contextualSpacing/>
              <w:jc w:val="right"/>
              <w:rPr>
                <w:sz w:val="18"/>
                <w:szCs w:val="18"/>
              </w:rPr>
            </w:pPr>
            <w:r w:rsidRPr="005949E3">
              <w:rPr>
                <w:sz w:val="18"/>
                <w:szCs w:val="18"/>
              </w:rPr>
              <w:t xml:space="preserve">                29.186 </w:t>
            </w:r>
          </w:p>
        </w:tc>
        <w:tc>
          <w:tcPr>
            <w:tcW w:w="954" w:type="dxa"/>
            <w:vAlign w:val="bottom"/>
          </w:tcPr>
          <w:p w:rsidR="002F7183" w:rsidRPr="005949E3" w:rsidRDefault="002F7183" w:rsidP="00E40032">
            <w:pPr>
              <w:spacing w:line="360" w:lineRule="auto"/>
              <w:contextualSpacing/>
              <w:jc w:val="right"/>
              <w:rPr>
                <w:sz w:val="18"/>
                <w:szCs w:val="18"/>
              </w:rPr>
            </w:pPr>
            <w:r w:rsidRPr="005949E3">
              <w:rPr>
                <w:sz w:val="18"/>
                <w:szCs w:val="18"/>
              </w:rPr>
              <w:t xml:space="preserve">          29.186 </w:t>
            </w:r>
          </w:p>
        </w:tc>
        <w:tc>
          <w:tcPr>
            <w:tcW w:w="990" w:type="dxa"/>
            <w:vAlign w:val="bottom"/>
          </w:tcPr>
          <w:p w:rsidR="002F7183" w:rsidRPr="005949E3" w:rsidRDefault="002F7183" w:rsidP="00E40032">
            <w:pPr>
              <w:spacing w:line="360" w:lineRule="auto"/>
              <w:contextualSpacing/>
              <w:jc w:val="right"/>
              <w:rPr>
                <w:sz w:val="18"/>
                <w:szCs w:val="18"/>
              </w:rPr>
            </w:pPr>
            <w:r w:rsidRPr="005949E3">
              <w:rPr>
                <w:sz w:val="18"/>
                <w:szCs w:val="18"/>
              </w:rPr>
              <w:t xml:space="preserve">          29.186 </w:t>
            </w:r>
          </w:p>
        </w:tc>
        <w:tc>
          <w:tcPr>
            <w:tcW w:w="974" w:type="dxa"/>
            <w:vAlign w:val="bottom"/>
          </w:tcPr>
          <w:p w:rsidR="002F7183" w:rsidRPr="005949E3" w:rsidRDefault="002F7183" w:rsidP="00E40032">
            <w:pPr>
              <w:spacing w:line="360" w:lineRule="auto"/>
              <w:contextualSpacing/>
              <w:jc w:val="right"/>
              <w:rPr>
                <w:sz w:val="18"/>
                <w:szCs w:val="18"/>
              </w:rPr>
            </w:pPr>
            <w:r w:rsidRPr="005949E3">
              <w:rPr>
                <w:sz w:val="18"/>
                <w:szCs w:val="18"/>
              </w:rPr>
              <w:t xml:space="preserve">              29.186 </w:t>
            </w:r>
          </w:p>
        </w:tc>
        <w:tc>
          <w:tcPr>
            <w:tcW w:w="990" w:type="dxa"/>
            <w:vAlign w:val="bottom"/>
          </w:tcPr>
          <w:p w:rsidR="002F7183" w:rsidRPr="005949E3" w:rsidRDefault="002F7183" w:rsidP="00E40032">
            <w:pPr>
              <w:spacing w:line="360" w:lineRule="auto"/>
              <w:contextualSpacing/>
              <w:jc w:val="right"/>
              <w:rPr>
                <w:sz w:val="18"/>
                <w:szCs w:val="18"/>
              </w:rPr>
            </w:pPr>
            <w:r w:rsidRPr="005949E3">
              <w:rPr>
                <w:sz w:val="18"/>
                <w:szCs w:val="18"/>
              </w:rPr>
              <w:t xml:space="preserve">               29.186 </w:t>
            </w:r>
          </w:p>
        </w:tc>
      </w:tr>
      <w:tr w:rsidR="002F7183" w:rsidRPr="005949E3" w:rsidTr="002C5B5B">
        <w:trPr>
          <w:trHeight w:val="227"/>
          <w:jc w:val="center"/>
        </w:trPr>
        <w:tc>
          <w:tcPr>
            <w:tcW w:w="635" w:type="dxa"/>
            <w:vAlign w:val="center"/>
          </w:tcPr>
          <w:p w:rsidR="002F7183" w:rsidRPr="005949E3" w:rsidRDefault="002F7183" w:rsidP="00E40032">
            <w:pPr>
              <w:autoSpaceDE w:val="0"/>
              <w:autoSpaceDN w:val="0"/>
              <w:adjustRightInd w:val="0"/>
              <w:snapToGrid w:val="0"/>
              <w:spacing w:line="360" w:lineRule="auto"/>
              <w:contextualSpacing/>
              <w:jc w:val="center"/>
              <w:rPr>
                <w:sz w:val="18"/>
                <w:szCs w:val="18"/>
              </w:rPr>
            </w:pPr>
            <w:r w:rsidRPr="005949E3">
              <w:rPr>
                <w:sz w:val="18"/>
                <w:szCs w:val="18"/>
              </w:rPr>
              <w:t>8.</w:t>
            </w:r>
          </w:p>
        </w:tc>
        <w:tc>
          <w:tcPr>
            <w:tcW w:w="2811" w:type="dxa"/>
            <w:vAlign w:val="center"/>
          </w:tcPr>
          <w:p w:rsidR="002F7183" w:rsidRPr="005949E3" w:rsidRDefault="002F7183" w:rsidP="00E40032">
            <w:pPr>
              <w:autoSpaceDE w:val="0"/>
              <w:autoSpaceDN w:val="0"/>
              <w:adjustRightInd w:val="0"/>
              <w:snapToGrid w:val="0"/>
              <w:spacing w:line="360" w:lineRule="auto"/>
              <w:contextualSpacing/>
              <w:rPr>
                <w:sz w:val="18"/>
                <w:szCs w:val="18"/>
                <w:lang w:val="sv-SE"/>
              </w:rPr>
            </w:pPr>
            <w:r w:rsidRPr="005949E3">
              <w:rPr>
                <w:sz w:val="18"/>
                <w:szCs w:val="18"/>
                <w:lang w:val="sv-SE"/>
              </w:rPr>
              <w:t>Persentase Rumah Tangga yang menggunakan listrik (6)/(7)</w:t>
            </w:r>
          </w:p>
        </w:tc>
        <w:tc>
          <w:tcPr>
            <w:tcW w:w="936" w:type="dxa"/>
            <w:vAlign w:val="bottom"/>
          </w:tcPr>
          <w:p w:rsidR="002F7183" w:rsidRPr="005949E3" w:rsidRDefault="002F7183" w:rsidP="00E40032">
            <w:pPr>
              <w:spacing w:line="360" w:lineRule="auto"/>
              <w:contextualSpacing/>
              <w:jc w:val="right"/>
              <w:rPr>
                <w:sz w:val="18"/>
                <w:szCs w:val="18"/>
              </w:rPr>
            </w:pPr>
            <w:r w:rsidRPr="005949E3">
              <w:rPr>
                <w:sz w:val="18"/>
                <w:szCs w:val="18"/>
              </w:rPr>
              <w:t>47,28</w:t>
            </w:r>
          </w:p>
        </w:tc>
        <w:tc>
          <w:tcPr>
            <w:tcW w:w="954" w:type="dxa"/>
            <w:vAlign w:val="bottom"/>
          </w:tcPr>
          <w:p w:rsidR="002F7183" w:rsidRPr="005949E3" w:rsidRDefault="002F7183" w:rsidP="00E40032">
            <w:pPr>
              <w:spacing w:line="360" w:lineRule="auto"/>
              <w:contextualSpacing/>
              <w:jc w:val="right"/>
              <w:rPr>
                <w:sz w:val="18"/>
                <w:szCs w:val="18"/>
              </w:rPr>
            </w:pPr>
            <w:r w:rsidRPr="005949E3">
              <w:rPr>
                <w:sz w:val="18"/>
                <w:szCs w:val="18"/>
              </w:rPr>
              <w:t>51,51</w:t>
            </w:r>
          </w:p>
        </w:tc>
        <w:tc>
          <w:tcPr>
            <w:tcW w:w="990" w:type="dxa"/>
            <w:vAlign w:val="bottom"/>
          </w:tcPr>
          <w:p w:rsidR="002F7183" w:rsidRPr="005949E3" w:rsidRDefault="002F7183" w:rsidP="00E40032">
            <w:pPr>
              <w:spacing w:line="360" w:lineRule="auto"/>
              <w:contextualSpacing/>
              <w:jc w:val="right"/>
              <w:rPr>
                <w:sz w:val="18"/>
                <w:szCs w:val="18"/>
              </w:rPr>
            </w:pPr>
            <w:r w:rsidRPr="005949E3">
              <w:rPr>
                <w:sz w:val="18"/>
                <w:szCs w:val="18"/>
              </w:rPr>
              <w:t>58,72</w:t>
            </w:r>
          </w:p>
        </w:tc>
        <w:tc>
          <w:tcPr>
            <w:tcW w:w="974" w:type="dxa"/>
            <w:vAlign w:val="bottom"/>
          </w:tcPr>
          <w:p w:rsidR="002F7183" w:rsidRPr="005949E3" w:rsidRDefault="002F7183" w:rsidP="00E40032">
            <w:pPr>
              <w:spacing w:line="360" w:lineRule="auto"/>
              <w:contextualSpacing/>
              <w:jc w:val="right"/>
              <w:rPr>
                <w:sz w:val="18"/>
                <w:szCs w:val="18"/>
              </w:rPr>
            </w:pPr>
            <w:r w:rsidRPr="005949E3">
              <w:rPr>
                <w:sz w:val="18"/>
                <w:szCs w:val="18"/>
              </w:rPr>
              <w:t>62,76</w:t>
            </w:r>
          </w:p>
        </w:tc>
        <w:tc>
          <w:tcPr>
            <w:tcW w:w="990" w:type="dxa"/>
            <w:vAlign w:val="bottom"/>
          </w:tcPr>
          <w:p w:rsidR="002F7183" w:rsidRPr="005949E3" w:rsidRDefault="002F7183" w:rsidP="00E40032">
            <w:pPr>
              <w:spacing w:line="360" w:lineRule="auto"/>
              <w:contextualSpacing/>
              <w:jc w:val="right"/>
              <w:rPr>
                <w:sz w:val="18"/>
                <w:szCs w:val="18"/>
              </w:rPr>
            </w:pPr>
            <w:r w:rsidRPr="005949E3">
              <w:rPr>
                <w:sz w:val="18"/>
                <w:szCs w:val="18"/>
              </w:rPr>
              <w:t>63,34</w:t>
            </w:r>
          </w:p>
        </w:tc>
      </w:tr>
    </w:tbl>
    <w:p w:rsidR="002F7183" w:rsidRPr="007D2E5D" w:rsidRDefault="002F7183" w:rsidP="00E40032">
      <w:pPr>
        <w:spacing w:line="360" w:lineRule="auto"/>
        <w:contextualSpacing/>
        <w:rPr>
          <w:rFonts w:eastAsia="Calibri"/>
          <w:sz w:val="18"/>
          <w:szCs w:val="18"/>
          <w:lang w:val="en-US"/>
        </w:rPr>
      </w:pPr>
      <w:r w:rsidRPr="007D2E5D">
        <w:rPr>
          <w:rFonts w:eastAsia="Calibri"/>
          <w:sz w:val="18"/>
          <w:szCs w:val="18"/>
        </w:rPr>
        <w:t xml:space="preserve">        Sumber </w:t>
      </w:r>
      <w:r w:rsidR="007D2E5D" w:rsidRPr="007D2E5D">
        <w:rPr>
          <w:rFonts w:eastAsia="Calibri"/>
          <w:sz w:val="18"/>
          <w:szCs w:val="18"/>
          <w:lang w:val="en-US"/>
        </w:rPr>
        <w:t xml:space="preserve">Data: </w:t>
      </w:r>
      <w:r w:rsidR="007D2E5D" w:rsidRPr="007D2E5D">
        <w:rPr>
          <w:rFonts w:eastAsia="Calibri"/>
          <w:sz w:val="18"/>
          <w:szCs w:val="18"/>
        </w:rPr>
        <w:t xml:space="preserve"> Dinas Energi </w:t>
      </w:r>
      <w:r w:rsidR="007D2E5D" w:rsidRPr="007D2E5D">
        <w:rPr>
          <w:rFonts w:eastAsia="Calibri"/>
          <w:sz w:val="18"/>
          <w:szCs w:val="18"/>
          <w:lang w:val="en-US"/>
        </w:rPr>
        <w:t>d</w:t>
      </w:r>
      <w:r w:rsidRPr="007D2E5D">
        <w:rPr>
          <w:rFonts w:eastAsia="Calibri"/>
          <w:sz w:val="18"/>
          <w:szCs w:val="18"/>
        </w:rPr>
        <w:t xml:space="preserve">an </w:t>
      </w:r>
      <w:r w:rsidR="007D2E5D" w:rsidRPr="007D2E5D">
        <w:rPr>
          <w:rFonts w:eastAsia="Calibri"/>
          <w:sz w:val="18"/>
          <w:szCs w:val="18"/>
          <w:lang w:val="en-US"/>
        </w:rPr>
        <w:t>S</w:t>
      </w:r>
      <w:r w:rsidR="007D2E5D" w:rsidRPr="007D2E5D">
        <w:rPr>
          <w:rFonts w:eastAsia="Calibri"/>
          <w:sz w:val="18"/>
          <w:szCs w:val="18"/>
        </w:rPr>
        <w:t>umber Daya Mineral  Ka</w:t>
      </w:r>
      <w:r w:rsidR="007D2E5D" w:rsidRPr="007D2E5D">
        <w:rPr>
          <w:rFonts w:eastAsia="Calibri"/>
          <w:sz w:val="18"/>
          <w:szCs w:val="18"/>
          <w:lang w:val="en-US"/>
        </w:rPr>
        <w:t>upaten</w:t>
      </w:r>
      <w:r w:rsidRPr="007D2E5D">
        <w:rPr>
          <w:rFonts w:eastAsia="Calibri"/>
          <w:sz w:val="18"/>
          <w:szCs w:val="18"/>
        </w:rPr>
        <w:t xml:space="preserve"> </w:t>
      </w:r>
      <w:r w:rsidR="0092170F" w:rsidRPr="007D2E5D">
        <w:rPr>
          <w:rFonts w:eastAsia="Calibri"/>
          <w:sz w:val="18"/>
          <w:szCs w:val="18"/>
        </w:rPr>
        <w:t xml:space="preserve">Kepulauan Selayar </w:t>
      </w:r>
    </w:p>
    <w:p w:rsidR="00653B10" w:rsidRPr="005949E3" w:rsidRDefault="00653B10" w:rsidP="00E40032">
      <w:pPr>
        <w:numPr>
          <w:ilvl w:val="3"/>
          <w:numId w:val="18"/>
        </w:numPr>
        <w:spacing w:line="360" w:lineRule="auto"/>
        <w:contextualSpacing/>
        <w:jc w:val="both"/>
        <w:rPr>
          <w:b/>
          <w:color w:val="auto"/>
          <w:sz w:val="24"/>
          <w:szCs w:val="24"/>
          <w:lang w:val="en-GB"/>
        </w:rPr>
      </w:pPr>
      <w:r w:rsidRPr="005949E3">
        <w:rPr>
          <w:b/>
          <w:color w:val="auto"/>
          <w:sz w:val="24"/>
          <w:szCs w:val="24"/>
        </w:rPr>
        <w:t>Penataan Ruang</w:t>
      </w:r>
    </w:p>
    <w:p w:rsidR="00F33D63" w:rsidRPr="005949E3" w:rsidRDefault="00F33D63" w:rsidP="00E40032">
      <w:pPr>
        <w:spacing w:line="360" w:lineRule="auto"/>
        <w:contextualSpacing/>
        <w:jc w:val="center"/>
        <w:rPr>
          <w:color w:val="auto"/>
          <w:sz w:val="18"/>
          <w:szCs w:val="18"/>
          <w:lang w:val="en-US"/>
        </w:rPr>
      </w:pPr>
      <w:r w:rsidRPr="005949E3">
        <w:rPr>
          <w:color w:val="auto"/>
          <w:sz w:val="18"/>
          <w:szCs w:val="18"/>
        </w:rPr>
        <w:t>Tabel 2.</w:t>
      </w:r>
      <w:r w:rsidR="005C5E87" w:rsidRPr="005949E3">
        <w:rPr>
          <w:color w:val="auto"/>
          <w:sz w:val="18"/>
          <w:szCs w:val="18"/>
          <w:lang w:val="en-US"/>
        </w:rPr>
        <w:t>81</w:t>
      </w:r>
    </w:p>
    <w:p w:rsidR="00F33D63" w:rsidRPr="005949E3" w:rsidRDefault="00F33D63" w:rsidP="00E40032">
      <w:pPr>
        <w:spacing w:line="360" w:lineRule="auto"/>
        <w:contextualSpacing/>
        <w:jc w:val="center"/>
        <w:rPr>
          <w:color w:val="auto"/>
          <w:sz w:val="18"/>
          <w:szCs w:val="18"/>
        </w:rPr>
      </w:pPr>
      <w:r w:rsidRPr="005949E3">
        <w:rPr>
          <w:color w:val="auto"/>
          <w:sz w:val="18"/>
          <w:szCs w:val="18"/>
        </w:rPr>
        <w:t xml:space="preserve">Analisis Kinerja Atas Fokus Layanan Urusan Wajib </w:t>
      </w:r>
    </w:p>
    <w:p w:rsidR="00F33D63" w:rsidRDefault="00F33D63" w:rsidP="00E40032">
      <w:pPr>
        <w:spacing w:line="360" w:lineRule="auto"/>
        <w:contextualSpacing/>
        <w:jc w:val="center"/>
        <w:rPr>
          <w:color w:val="auto"/>
          <w:sz w:val="18"/>
          <w:szCs w:val="18"/>
          <w:lang w:val="en-US"/>
        </w:rPr>
      </w:pPr>
      <w:r w:rsidRPr="005949E3">
        <w:rPr>
          <w:color w:val="auto"/>
          <w:sz w:val="18"/>
          <w:szCs w:val="18"/>
        </w:rPr>
        <w:t xml:space="preserve">Di Kabupaten </w:t>
      </w:r>
      <w:r w:rsidR="0092170F">
        <w:rPr>
          <w:color w:val="auto"/>
          <w:sz w:val="18"/>
          <w:szCs w:val="18"/>
        </w:rPr>
        <w:t xml:space="preserve">Kepulauan Selayar </w:t>
      </w:r>
      <w:r w:rsidRPr="005949E3">
        <w:rPr>
          <w:color w:val="auto"/>
          <w:sz w:val="18"/>
          <w:szCs w:val="18"/>
        </w:rPr>
        <w:t>, Tahun 20</w:t>
      </w:r>
      <w:r w:rsidRPr="005949E3">
        <w:rPr>
          <w:color w:val="auto"/>
          <w:sz w:val="18"/>
          <w:szCs w:val="18"/>
          <w:lang w:val="en-US"/>
        </w:rPr>
        <w:t>11</w:t>
      </w:r>
      <w:r w:rsidRPr="005949E3">
        <w:rPr>
          <w:color w:val="auto"/>
          <w:sz w:val="18"/>
          <w:szCs w:val="18"/>
        </w:rPr>
        <w:t xml:space="preserve"> – 201</w:t>
      </w:r>
      <w:r w:rsidRPr="005949E3">
        <w:rPr>
          <w:color w:val="auto"/>
          <w:sz w:val="18"/>
          <w:szCs w:val="18"/>
          <w:lang w:val="en-US"/>
        </w:rPr>
        <w:t>5</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728"/>
        <w:gridCol w:w="2774"/>
        <w:gridCol w:w="1167"/>
        <w:gridCol w:w="1167"/>
        <w:gridCol w:w="1167"/>
        <w:gridCol w:w="1167"/>
        <w:gridCol w:w="1167"/>
      </w:tblGrid>
      <w:tr w:rsidR="00F33D63" w:rsidRPr="005949E3" w:rsidTr="00DB4C4A">
        <w:tc>
          <w:tcPr>
            <w:tcW w:w="728" w:type="dxa"/>
            <w:shd w:val="clear" w:color="auto" w:fill="auto"/>
            <w:vAlign w:val="center"/>
          </w:tcPr>
          <w:p w:rsidR="00F33D63" w:rsidRPr="005949E3" w:rsidRDefault="00F33D63" w:rsidP="00E40032">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NO</w:t>
            </w:r>
          </w:p>
        </w:tc>
        <w:tc>
          <w:tcPr>
            <w:tcW w:w="2774" w:type="dxa"/>
            <w:shd w:val="clear" w:color="auto" w:fill="auto"/>
            <w:vAlign w:val="center"/>
          </w:tcPr>
          <w:p w:rsidR="00F33D63" w:rsidRPr="005949E3" w:rsidRDefault="00F33D63" w:rsidP="00E40032">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Bidang dan Indikator</w:t>
            </w:r>
          </w:p>
        </w:tc>
        <w:tc>
          <w:tcPr>
            <w:tcW w:w="1167" w:type="dxa"/>
            <w:shd w:val="clear" w:color="auto" w:fill="auto"/>
            <w:vAlign w:val="center"/>
          </w:tcPr>
          <w:p w:rsidR="00F33D63" w:rsidRPr="005949E3" w:rsidRDefault="00F33D63" w:rsidP="00E40032">
            <w:pPr>
              <w:pStyle w:val="NoSpacing"/>
              <w:spacing w:line="360" w:lineRule="auto"/>
              <w:contextualSpacing/>
              <w:jc w:val="center"/>
              <w:rPr>
                <w:rFonts w:ascii="Times New Roman" w:hAnsi="Times New Roman"/>
                <w:sz w:val="18"/>
                <w:szCs w:val="18"/>
              </w:rPr>
            </w:pPr>
            <w:r w:rsidRPr="005949E3">
              <w:rPr>
                <w:rFonts w:ascii="Times New Roman" w:hAnsi="Times New Roman"/>
                <w:sz w:val="18"/>
                <w:szCs w:val="18"/>
                <w:lang w:val="id-ID"/>
              </w:rPr>
              <w:t>2011</w:t>
            </w:r>
          </w:p>
        </w:tc>
        <w:tc>
          <w:tcPr>
            <w:tcW w:w="1167" w:type="dxa"/>
            <w:shd w:val="clear" w:color="auto" w:fill="auto"/>
            <w:vAlign w:val="center"/>
          </w:tcPr>
          <w:p w:rsidR="00F33D63" w:rsidRPr="005949E3" w:rsidRDefault="00F33D63" w:rsidP="00E40032">
            <w:pPr>
              <w:pStyle w:val="NoSpacing"/>
              <w:spacing w:line="360" w:lineRule="auto"/>
              <w:contextualSpacing/>
              <w:jc w:val="center"/>
              <w:rPr>
                <w:rFonts w:ascii="Times New Roman" w:hAnsi="Times New Roman"/>
                <w:sz w:val="18"/>
                <w:szCs w:val="18"/>
              </w:rPr>
            </w:pPr>
            <w:r w:rsidRPr="005949E3">
              <w:rPr>
                <w:rFonts w:ascii="Times New Roman" w:hAnsi="Times New Roman"/>
                <w:sz w:val="18"/>
                <w:szCs w:val="18"/>
                <w:lang w:val="id-ID"/>
              </w:rPr>
              <w:t>20</w:t>
            </w:r>
            <w:r w:rsidRPr="005949E3">
              <w:rPr>
                <w:rFonts w:ascii="Times New Roman" w:hAnsi="Times New Roman"/>
                <w:sz w:val="18"/>
                <w:szCs w:val="18"/>
              </w:rPr>
              <w:t>12</w:t>
            </w:r>
          </w:p>
        </w:tc>
        <w:tc>
          <w:tcPr>
            <w:tcW w:w="1167" w:type="dxa"/>
            <w:shd w:val="clear" w:color="auto" w:fill="auto"/>
            <w:vAlign w:val="center"/>
          </w:tcPr>
          <w:p w:rsidR="00F33D63" w:rsidRPr="005949E3" w:rsidRDefault="00F33D63" w:rsidP="00E40032">
            <w:pPr>
              <w:pStyle w:val="NoSpacing"/>
              <w:spacing w:line="360" w:lineRule="auto"/>
              <w:contextualSpacing/>
              <w:jc w:val="center"/>
              <w:rPr>
                <w:rFonts w:ascii="Times New Roman" w:hAnsi="Times New Roman"/>
                <w:sz w:val="18"/>
                <w:szCs w:val="18"/>
              </w:rPr>
            </w:pPr>
            <w:r w:rsidRPr="005949E3">
              <w:rPr>
                <w:rFonts w:ascii="Times New Roman" w:hAnsi="Times New Roman"/>
                <w:sz w:val="18"/>
                <w:szCs w:val="18"/>
                <w:lang w:val="id-ID"/>
              </w:rPr>
              <w:t>20</w:t>
            </w:r>
            <w:r w:rsidRPr="005949E3">
              <w:rPr>
                <w:rFonts w:ascii="Times New Roman" w:hAnsi="Times New Roman"/>
                <w:sz w:val="18"/>
                <w:szCs w:val="18"/>
              </w:rPr>
              <w:t>13</w:t>
            </w:r>
          </w:p>
        </w:tc>
        <w:tc>
          <w:tcPr>
            <w:tcW w:w="1167" w:type="dxa"/>
            <w:shd w:val="clear" w:color="auto" w:fill="auto"/>
            <w:vAlign w:val="center"/>
          </w:tcPr>
          <w:p w:rsidR="00F33D63" w:rsidRPr="005949E3" w:rsidRDefault="00F33D63" w:rsidP="00E40032">
            <w:pPr>
              <w:pStyle w:val="NoSpacing"/>
              <w:spacing w:line="360" w:lineRule="auto"/>
              <w:contextualSpacing/>
              <w:jc w:val="center"/>
              <w:rPr>
                <w:rFonts w:ascii="Times New Roman" w:hAnsi="Times New Roman"/>
                <w:sz w:val="18"/>
                <w:szCs w:val="18"/>
              </w:rPr>
            </w:pPr>
            <w:r w:rsidRPr="005949E3">
              <w:rPr>
                <w:rFonts w:ascii="Times New Roman" w:hAnsi="Times New Roman"/>
                <w:sz w:val="18"/>
                <w:szCs w:val="18"/>
                <w:lang w:val="id-ID"/>
              </w:rPr>
              <w:t>201</w:t>
            </w:r>
            <w:r w:rsidRPr="005949E3">
              <w:rPr>
                <w:rFonts w:ascii="Times New Roman" w:hAnsi="Times New Roman"/>
                <w:sz w:val="18"/>
                <w:szCs w:val="18"/>
              </w:rPr>
              <w:t>4</w:t>
            </w:r>
          </w:p>
        </w:tc>
        <w:tc>
          <w:tcPr>
            <w:tcW w:w="1167" w:type="dxa"/>
            <w:shd w:val="clear" w:color="auto" w:fill="auto"/>
            <w:vAlign w:val="center"/>
          </w:tcPr>
          <w:p w:rsidR="00F33D63" w:rsidRPr="005949E3" w:rsidRDefault="00F33D63" w:rsidP="00E40032">
            <w:pPr>
              <w:pStyle w:val="NoSpacing"/>
              <w:spacing w:line="360" w:lineRule="auto"/>
              <w:contextualSpacing/>
              <w:jc w:val="center"/>
              <w:rPr>
                <w:rFonts w:ascii="Times New Roman" w:hAnsi="Times New Roman"/>
                <w:sz w:val="18"/>
                <w:szCs w:val="18"/>
              </w:rPr>
            </w:pPr>
            <w:r w:rsidRPr="005949E3">
              <w:rPr>
                <w:rFonts w:ascii="Times New Roman" w:hAnsi="Times New Roman"/>
                <w:sz w:val="18"/>
                <w:szCs w:val="18"/>
                <w:lang w:val="id-ID"/>
              </w:rPr>
              <w:t>201</w:t>
            </w:r>
            <w:r w:rsidRPr="005949E3">
              <w:rPr>
                <w:rFonts w:ascii="Times New Roman" w:hAnsi="Times New Roman"/>
                <w:sz w:val="18"/>
                <w:szCs w:val="18"/>
              </w:rPr>
              <w:t>5</w:t>
            </w:r>
          </w:p>
        </w:tc>
      </w:tr>
      <w:tr w:rsidR="00F33D63" w:rsidRPr="005949E3" w:rsidTr="00B77D6D">
        <w:tc>
          <w:tcPr>
            <w:tcW w:w="728" w:type="dxa"/>
            <w:shd w:val="clear" w:color="auto" w:fill="auto"/>
            <w:vAlign w:val="center"/>
          </w:tcPr>
          <w:p w:rsidR="00F33D63" w:rsidRPr="005949E3" w:rsidRDefault="00F33D63" w:rsidP="00E40032">
            <w:pPr>
              <w:pStyle w:val="NoSpacing"/>
              <w:spacing w:line="360" w:lineRule="auto"/>
              <w:contextualSpacing/>
              <w:jc w:val="center"/>
              <w:rPr>
                <w:rFonts w:ascii="Times New Roman" w:hAnsi="Times New Roman"/>
                <w:sz w:val="18"/>
                <w:szCs w:val="18"/>
              </w:rPr>
            </w:pPr>
            <w:r w:rsidRPr="005949E3">
              <w:rPr>
                <w:rFonts w:ascii="Times New Roman" w:hAnsi="Times New Roman"/>
                <w:sz w:val="18"/>
                <w:szCs w:val="18"/>
              </w:rPr>
              <w:t>1</w:t>
            </w:r>
          </w:p>
        </w:tc>
        <w:tc>
          <w:tcPr>
            <w:tcW w:w="2774" w:type="dxa"/>
            <w:shd w:val="clear" w:color="auto" w:fill="auto"/>
            <w:vAlign w:val="center"/>
          </w:tcPr>
          <w:p w:rsidR="00F33D63" w:rsidRPr="005949E3" w:rsidRDefault="00F33D63" w:rsidP="00E40032">
            <w:pPr>
              <w:pStyle w:val="NoSpacing"/>
              <w:spacing w:line="360" w:lineRule="auto"/>
              <w:contextualSpacing/>
              <w:rPr>
                <w:rFonts w:ascii="Times New Roman" w:hAnsi="Times New Roman"/>
                <w:sz w:val="18"/>
                <w:szCs w:val="18"/>
              </w:rPr>
            </w:pPr>
            <w:r w:rsidRPr="005949E3">
              <w:rPr>
                <w:rFonts w:ascii="Times New Roman" w:hAnsi="Times New Roman"/>
                <w:sz w:val="18"/>
                <w:szCs w:val="18"/>
              </w:rPr>
              <w:t xml:space="preserve">Rasio Ruang Terbuka Hijau per Satuan Luas Wilayah ber HPL/HGB </w:t>
            </w:r>
          </w:p>
        </w:tc>
        <w:tc>
          <w:tcPr>
            <w:tcW w:w="1167" w:type="dxa"/>
            <w:shd w:val="clear" w:color="auto" w:fill="auto"/>
            <w:vAlign w:val="center"/>
          </w:tcPr>
          <w:p w:rsidR="00F33D63" w:rsidRPr="005949E3" w:rsidRDefault="00F33D63" w:rsidP="00E40032">
            <w:pPr>
              <w:spacing w:line="360" w:lineRule="auto"/>
              <w:contextualSpacing/>
              <w:jc w:val="center"/>
              <w:rPr>
                <w:color w:val="auto"/>
                <w:sz w:val="18"/>
                <w:szCs w:val="18"/>
              </w:rPr>
            </w:pPr>
            <w:r w:rsidRPr="005949E3">
              <w:rPr>
                <w:color w:val="auto"/>
                <w:sz w:val="18"/>
                <w:szCs w:val="18"/>
              </w:rPr>
              <w:t>12,97%</w:t>
            </w:r>
          </w:p>
        </w:tc>
        <w:tc>
          <w:tcPr>
            <w:tcW w:w="1167" w:type="dxa"/>
            <w:shd w:val="clear" w:color="auto" w:fill="auto"/>
            <w:vAlign w:val="center"/>
          </w:tcPr>
          <w:p w:rsidR="00F33D63" w:rsidRPr="005949E3" w:rsidRDefault="00F33D63" w:rsidP="00E40032">
            <w:pPr>
              <w:spacing w:line="360" w:lineRule="auto"/>
              <w:contextualSpacing/>
              <w:jc w:val="center"/>
              <w:rPr>
                <w:color w:val="auto"/>
                <w:sz w:val="18"/>
                <w:szCs w:val="18"/>
              </w:rPr>
            </w:pPr>
            <w:r w:rsidRPr="005949E3">
              <w:rPr>
                <w:color w:val="auto"/>
                <w:sz w:val="18"/>
                <w:szCs w:val="18"/>
              </w:rPr>
              <w:t>12,97%</w:t>
            </w:r>
          </w:p>
        </w:tc>
        <w:tc>
          <w:tcPr>
            <w:tcW w:w="1167" w:type="dxa"/>
            <w:shd w:val="clear" w:color="auto" w:fill="auto"/>
            <w:vAlign w:val="center"/>
          </w:tcPr>
          <w:p w:rsidR="00F33D63" w:rsidRPr="005949E3" w:rsidRDefault="00F33D63" w:rsidP="00E40032">
            <w:pPr>
              <w:spacing w:line="360" w:lineRule="auto"/>
              <w:contextualSpacing/>
              <w:jc w:val="center"/>
              <w:rPr>
                <w:color w:val="auto"/>
                <w:sz w:val="18"/>
                <w:szCs w:val="18"/>
              </w:rPr>
            </w:pPr>
            <w:r w:rsidRPr="005949E3">
              <w:rPr>
                <w:color w:val="auto"/>
                <w:sz w:val="18"/>
                <w:szCs w:val="18"/>
              </w:rPr>
              <w:t>12,97%</w:t>
            </w:r>
          </w:p>
        </w:tc>
        <w:tc>
          <w:tcPr>
            <w:tcW w:w="1167" w:type="dxa"/>
            <w:shd w:val="clear" w:color="auto" w:fill="auto"/>
            <w:vAlign w:val="center"/>
          </w:tcPr>
          <w:p w:rsidR="00F33D63" w:rsidRPr="005949E3" w:rsidRDefault="00F33D63" w:rsidP="00E40032">
            <w:pPr>
              <w:spacing w:line="360" w:lineRule="auto"/>
              <w:contextualSpacing/>
              <w:jc w:val="center"/>
              <w:rPr>
                <w:color w:val="auto"/>
                <w:sz w:val="18"/>
                <w:szCs w:val="18"/>
              </w:rPr>
            </w:pPr>
            <w:r w:rsidRPr="005949E3">
              <w:rPr>
                <w:color w:val="auto"/>
                <w:sz w:val="18"/>
                <w:szCs w:val="18"/>
              </w:rPr>
              <w:t>12,97%</w:t>
            </w:r>
          </w:p>
        </w:tc>
        <w:tc>
          <w:tcPr>
            <w:tcW w:w="1167" w:type="dxa"/>
            <w:shd w:val="clear" w:color="auto" w:fill="auto"/>
            <w:vAlign w:val="center"/>
          </w:tcPr>
          <w:p w:rsidR="00F33D63" w:rsidRPr="005949E3" w:rsidRDefault="00F33D63" w:rsidP="00E40032">
            <w:pPr>
              <w:spacing w:line="360" w:lineRule="auto"/>
              <w:contextualSpacing/>
              <w:jc w:val="center"/>
              <w:rPr>
                <w:color w:val="auto"/>
                <w:sz w:val="18"/>
                <w:szCs w:val="18"/>
              </w:rPr>
            </w:pPr>
            <w:r w:rsidRPr="005949E3">
              <w:rPr>
                <w:color w:val="auto"/>
                <w:sz w:val="18"/>
                <w:szCs w:val="18"/>
              </w:rPr>
              <w:t>12,97%</w:t>
            </w:r>
          </w:p>
        </w:tc>
      </w:tr>
      <w:tr w:rsidR="00F33D63" w:rsidRPr="005949E3" w:rsidTr="00B77D6D">
        <w:tc>
          <w:tcPr>
            <w:tcW w:w="728" w:type="dxa"/>
            <w:shd w:val="clear" w:color="auto" w:fill="auto"/>
            <w:vAlign w:val="center"/>
          </w:tcPr>
          <w:p w:rsidR="00F33D63" w:rsidRPr="005949E3" w:rsidRDefault="00F33D63" w:rsidP="00E40032">
            <w:pPr>
              <w:pStyle w:val="NoSpacing"/>
              <w:spacing w:line="360" w:lineRule="auto"/>
              <w:contextualSpacing/>
              <w:jc w:val="center"/>
              <w:rPr>
                <w:rFonts w:ascii="Times New Roman" w:hAnsi="Times New Roman"/>
                <w:sz w:val="18"/>
                <w:szCs w:val="18"/>
              </w:rPr>
            </w:pPr>
            <w:r w:rsidRPr="005949E3">
              <w:rPr>
                <w:rFonts w:ascii="Times New Roman" w:hAnsi="Times New Roman"/>
                <w:sz w:val="18"/>
                <w:szCs w:val="18"/>
              </w:rPr>
              <w:t>2</w:t>
            </w:r>
          </w:p>
        </w:tc>
        <w:tc>
          <w:tcPr>
            <w:tcW w:w="2774" w:type="dxa"/>
            <w:shd w:val="clear" w:color="auto" w:fill="auto"/>
            <w:vAlign w:val="center"/>
          </w:tcPr>
          <w:p w:rsidR="00F33D63" w:rsidRPr="005949E3" w:rsidRDefault="00F33D63" w:rsidP="00E40032">
            <w:pPr>
              <w:pStyle w:val="NoSpacing"/>
              <w:spacing w:line="360" w:lineRule="auto"/>
              <w:contextualSpacing/>
              <w:rPr>
                <w:rFonts w:ascii="Times New Roman" w:hAnsi="Times New Roman"/>
                <w:sz w:val="18"/>
                <w:szCs w:val="18"/>
              </w:rPr>
            </w:pPr>
            <w:r w:rsidRPr="005949E3">
              <w:rPr>
                <w:rFonts w:ascii="Times New Roman" w:hAnsi="Times New Roman"/>
                <w:sz w:val="18"/>
                <w:szCs w:val="18"/>
              </w:rPr>
              <w:t>Rasio bangunan ber- IMB per satuan bangunan</w:t>
            </w:r>
          </w:p>
        </w:tc>
        <w:tc>
          <w:tcPr>
            <w:tcW w:w="1167" w:type="dxa"/>
            <w:shd w:val="clear" w:color="auto" w:fill="auto"/>
            <w:vAlign w:val="center"/>
          </w:tcPr>
          <w:p w:rsidR="00F33D63" w:rsidRPr="005949E3" w:rsidRDefault="00F33D63" w:rsidP="00E40032">
            <w:pPr>
              <w:spacing w:line="360" w:lineRule="auto"/>
              <w:contextualSpacing/>
              <w:jc w:val="center"/>
              <w:rPr>
                <w:color w:val="auto"/>
                <w:sz w:val="18"/>
                <w:szCs w:val="18"/>
              </w:rPr>
            </w:pPr>
            <w:r w:rsidRPr="005949E3">
              <w:rPr>
                <w:color w:val="auto"/>
                <w:sz w:val="18"/>
                <w:szCs w:val="18"/>
              </w:rPr>
              <w:t>99,45%</w:t>
            </w:r>
          </w:p>
        </w:tc>
        <w:tc>
          <w:tcPr>
            <w:tcW w:w="1167" w:type="dxa"/>
            <w:shd w:val="clear" w:color="auto" w:fill="auto"/>
            <w:vAlign w:val="center"/>
          </w:tcPr>
          <w:p w:rsidR="00F33D63" w:rsidRPr="005949E3" w:rsidRDefault="00F33D63" w:rsidP="00E40032">
            <w:pPr>
              <w:spacing w:line="360" w:lineRule="auto"/>
              <w:contextualSpacing/>
              <w:jc w:val="center"/>
              <w:rPr>
                <w:color w:val="auto"/>
                <w:sz w:val="18"/>
                <w:szCs w:val="18"/>
              </w:rPr>
            </w:pPr>
            <w:r w:rsidRPr="005949E3">
              <w:rPr>
                <w:color w:val="auto"/>
                <w:sz w:val="18"/>
                <w:szCs w:val="18"/>
              </w:rPr>
              <w:t>100%</w:t>
            </w:r>
          </w:p>
        </w:tc>
        <w:tc>
          <w:tcPr>
            <w:tcW w:w="1167" w:type="dxa"/>
            <w:shd w:val="clear" w:color="auto" w:fill="auto"/>
            <w:vAlign w:val="center"/>
          </w:tcPr>
          <w:p w:rsidR="00F33D63" w:rsidRPr="005949E3" w:rsidRDefault="00F33D63" w:rsidP="00E40032">
            <w:pPr>
              <w:spacing w:line="360" w:lineRule="auto"/>
              <w:contextualSpacing/>
              <w:jc w:val="center"/>
              <w:rPr>
                <w:color w:val="auto"/>
                <w:sz w:val="18"/>
                <w:szCs w:val="18"/>
              </w:rPr>
            </w:pPr>
            <w:r w:rsidRPr="005949E3">
              <w:rPr>
                <w:color w:val="auto"/>
                <w:sz w:val="18"/>
                <w:szCs w:val="18"/>
              </w:rPr>
              <w:t>100%</w:t>
            </w:r>
          </w:p>
        </w:tc>
        <w:tc>
          <w:tcPr>
            <w:tcW w:w="1167" w:type="dxa"/>
            <w:shd w:val="clear" w:color="auto" w:fill="auto"/>
            <w:vAlign w:val="center"/>
          </w:tcPr>
          <w:p w:rsidR="00F33D63" w:rsidRPr="005949E3" w:rsidRDefault="00F33D63" w:rsidP="00E40032">
            <w:pPr>
              <w:spacing w:line="360" w:lineRule="auto"/>
              <w:contextualSpacing/>
              <w:jc w:val="center"/>
              <w:rPr>
                <w:color w:val="auto"/>
                <w:sz w:val="18"/>
                <w:szCs w:val="18"/>
              </w:rPr>
            </w:pPr>
            <w:r w:rsidRPr="005949E3">
              <w:rPr>
                <w:color w:val="auto"/>
                <w:sz w:val="18"/>
                <w:szCs w:val="18"/>
              </w:rPr>
              <w:t>72%</w:t>
            </w:r>
          </w:p>
        </w:tc>
        <w:tc>
          <w:tcPr>
            <w:tcW w:w="1167" w:type="dxa"/>
            <w:shd w:val="clear" w:color="auto" w:fill="auto"/>
            <w:vAlign w:val="center"/>
          </w:tcPr>
          <w:p w:rsidR="00F33D63" w:rsidRPr="005949E3" w:rsidRDefault="00F33D63" w:rsidP="00E40032">
            <w:pPr>
              <w:spacing w:line="360" w:lineRule="auto"/>
              <w:contextualSpacing/>
              <w:jc w:val="center"/>
              <w:rPr>
                <w:color w:val="auto"/>
                <w:sz w:val="18"/>
                <w:szCs w:val="18"/>
              </w:rPr>
            </w:pPr>
            <w:r w:rsidRPr="005949E3">
              <w:rPr>
                <w:color w:val="auto"/>
                <w:sz w:val="18"/>
                <w:szCs w:val="18"/>
              </w:rPr>
              <w:t>60,87%</w:t>
            </w:r>
          </w:p>
        </w:tc>
      </w:tr>
    </w:tbl>
    <w:p w:rsidR="00DB133D" w:rsidRPr="007D2E5D" w:rsidRDefault="00DB133D" w:rsidP="00E40032">
      <w:pPr>
        <w:spacing w:line="360" w:lineRule="auto"/>
        <w:contextualSpacing/>
        <w:jc w:val="both"/>
        <w:rPr>
          <w:rFonts w:eastAsia="Calibri"/>
          <w:sz w:val="18"/>
          <w:szCs w:val="18"/>
        </w:rPr>
      </w:pPr>
      <w:r w:rsidRPr="007D2E5D">
        <w:rPr>
          <w:rFonts w:eastAsia="Calibri"/>
          <w:sz w:val="18"/>
          <w:szCs w:val="18"/>
        </w:rPr>
        <w:t>Sumber</w:t>
      </w:r>
      <w:r w:rsidR="007D2E5D" w:rsidRPr="007D2E5D">
        <w:rPr>
          <w:rFonts w:eastAsia="Calibri"/>
          <w:sz w:val="18"/>
          <w:szCs w:val="18"/>
          <w:lang w:val="en-US"/>
        </w:rPr>
        <w:t xml:space="preserve"> Data</w:t>
      </w:r>
      <w:r w:rsidRPr="007D2E5D">
        <w:rPr>
          <w:rFonts w:eastAsia="Calibri"/>
          <w:sz w:val="18"/>
          <w:szCs w:val="18"/>
        </w:rPr>
        <w:t xml:space="preserve">: </w:t>
      </w:r>
      <w:r w:rsidR="007D2E5D" w:rsidRPr="007D2E5D">
        <w:rPr>
          <w:rFonts w:eastAsia="Calibri"/>
          <w:sz w:val="18"/>
          <w:szCs w:val="18"/>
          <w:lang w:val="en-US"/>
        </w:rPr>
        <w:t xml:space="preserve">Dinas Tata Ruang, Perumahan, Kebersihan dan Pertamanan </w:t>
      </w:r>
      <w:r w:rsidRPr="007D2E5D">
        <w:rPr>
          <w:rFonts w:eastAsia="Calibri"/>
          <w:sz w:val="18"/>
          <w:szCs w:val="18"/>
        </w:rPr>
        <w:t xml:space="preserve">Kab. Kepulauan Selayar </w:t>
      </w:r>
    </w:p>
    <w:p w:rsidR="00F33D63" w:rsidRPr="00954670" w:rsidRDefault="00F33D63" w:rsidP="00E40032">
      <w:pPr>
        <w:numPr>
          <w:ilvl w:val="3"/>
          <w:numId w:val="18"/>
        </w:numPr>
        <w:spacing w:line="360" w:lineRule="auto"/>
        <w:contextualSpacing/>
        <w:jc w:val="both"/>
        <w:rPr>
          <w:b/>
          <w:color w:val="auto"/>
          <w:sz w:val="24"/>
          <w:szCs w:val="24"/>
          <w:lang w:val="en-GB"/>
        </w:rPr>
      </w:pPr>
      <w:r w:rsidRPr="005949E3">
        <w:rPr>
          <w:b/>
          <w:color w:val="auto"/>
          <w:sz w:val="24"/>
          <w:szCs w:val="24"/>
        </w:rPr>
        <w:t>Perencanaan Pembangunan</w:t>
      </w:r>
    </w:p>
    <w:p w:rsidR="00F33D63" w:rsidRPr="005949E3" w:rsidRDefault="00F33D63" w:rsidP="00E40032">
      <w:pPr>
        <w:spacing w:line="360" w:lineRule="auto"/>
        <w:contextualSpacing/>
        <w:jc w:val="center"/>
        <w:rPr>
          <w:color w:val="auto"/>
          <w:sz w:val="18"/>
          <w:szCs w:val="18"/>
          <w:lang w:val="en-US"/>
        </w:rPr>
      </w:pPr>
      <w:r w:rsidRPr="005949E3">
        <w:rPr>
          <w:color w:val="auto"/>
          <w:sz w:val="18"/>
          <w:szCs w:val="18"/>
        </w:rPr>
        <w:t>Tabel 2.</w:t>
      </w:r>
      <w:r w:rsidR="005C5E87" w:rsidRPr="005949E3">
        <w:rPr>
          <w:color w:val="auto"/>
          <w:sz w:val="18"/>
          <w:szCs w:val="18"/>
          <w:lang w:val="en-US"/>
        </w:rPr>
        <w:t>82</w:t>
      </w:r>
    </w:p>
    <w:p w:rsidR="00F33D63" w:rsidRPr="005949E3" w:rsidRDefault="00F33D63" w:rsidP="00E40032">
      <w:pPr>
        <w:spacing w:line="360" w:lineRule="auto"/>
        <w:contextualSpacing/>
        <w:jc w:val="center"/>
        <w:rPr>
          <w:color w:val="auto"/>
          <w:sz w:val="18"/>
          <w:szCs w:val="18"/>
        </w:rPr>
      </w:pPr>
      <w:r w:rsidRPr="005949E3">
        <w:rPr>
          <w:color w:val="auto"/>
          <w:sz w:val="18"/>
          <w:szCs w:val="18"/>
        </w:rPr>
        <w:t xml:space="preserve">Analisis Kinerja Atas Fokus Layanan Urusan Wajib </w:t>
      </w:r>
    </w:p>
    <w:p w:rsidR="00F33D63" w:rsidRPr="005949E3" w:rsidRDefault="00F33D63" w:rsidP="00E40032">
      <w:pPr>
        <w:spacing w:line="360" w:lineRule="auto"/>
        <w:contextualSpacing/>
        <w:jc w:val="center"/>
        <w:rPr>
          <w:color w:val="auto"/>
          <w:sz w:val="18"/>
          <w:szCs w:val="18"/>
          <w:lang w:val="en-US"/>
        </w:rPr>
      </w:pPr>
      <w:r w:rsidRPr="005949E3">
        <w:rPr>
          <w:color w:val="auto"/>
          <w:sz w:val="18"/>
          <w:szCs w:val="18"/>
        </w:rPr>
        <w:t xml:space="preserve">Di Kabupaten </w:t>
      </w:r>
      <w:r w:rsidR="0092170F">
        <w:rPr>
          <w:color w:val="auto"/>
          <w:sz w:val="18"/>
          <w:szCs w:val="18"/>
        </w:rPr>
        <w:t xml:space="preserve">Kepulauan Selayar </w:t>
      </w:r>
      <w:r w:rsidRPr="005949E3">
        <w:rPr>
          <w:color w:val="auto"/>
          <w:sz w:val="18"/>
          <w:szCs w:val="18"/>
        </w:rPr>
        <w:t>, Tahun 20</w:t>
      </w:r>
      <w:r w:rsidRPr="005949E3">
        <w:rPr>
          <w:color w:val="auto"/>
          <w:sz w:val="18"/>
          <w:szCs w:val="18"/>
          <w:lang w:val="en-US"/>
        </w:rPr>
        <w:t>11</w:t>
      </w:r>
      <w:r w:rsidRPr="005949E3">
        <w:rPr>
          <w:color w:val="auto"/>
          <w:sz w:val="18"/>
          <w:szCs w:val="18"/>
        </w:rPr>
        <w:t xml:space="preserve"> – 201</w:t>
      </w:r>
      <w:r w:rsidRPr="005949E3">
        <w:rPr>
          <w:color w:val="auto"/>
          <w:sz w:val="18"/>
          <w:szCs w:val="18"/>
          <w:lang w:val="en-US"/>
        </w:rPr>
        <w:t>5</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728"/>
        <w:gridCol w:w="2774"/>
        <w:gridCol w:w="1167"/>
        <w:gridCol w:w="1167"/>
        <w:gridCol w:w="1167"/>
        <w:gridCol w:w="1167"/>
        <w:gridCol w:w="1167"/>
      </w:tblGrid>
      <w:tr w:rsidR="00F33D63" w:rsidRPr="005949E3" w:rsidTr="00DB4C4A">
        <w:tc>
          <w:tcPr>
            <w:tcW w:w="728" w:type="dxa"/>
            <w:shd w:val="clear" w:color="auto" w:fill="auto"/>
            <w:vAlign w:val="center"/>
          </w:tcPr>
          <w:p w:rsidR="00F33D63" w:rsidRPr="005949E3" w:rsidRDefault="00F33D63" w:rsidP="00E40032">
            <w:pPr>
              <w:pStyle w:val="NoSpacing"/>
              <w:spacing w:line="360" w:lineRule="auto"/>
              <w:contextualSpacing/>
              <w:jc w:val="center"/>
              <w:rPr>
                <w:rFonts w:ascii="Times New Roman" w:hAnsi="Times New Roman"/>
                <w:b/>
                <w:sz w:val="18"/>
                <w:szCs w:val="18"/>
                <w:lang w:val="id-ID"/>
              </w:rPr>
            </w:pPr>
            <w:r w:rsidRPr="005949E3">
              <w:rPr>
                <w:rFonts w:ascii="Times New Roman" w:hAnsi="Times New Roman"/>
                <w:b/>
                <w:sz w:val="18"/>
                <w:szCs w:val="18"/>
                <w:lang w:val="id-ID"/>
              </w:rPr>
              <w:t>NO</w:t>
            </w:r>
          </w:p>
        </w:tc>
        <w:tc>
          <w:tcPr>
            <w:tcW w:w="2774" w:type="dxa"/>
            <w:shd w:val="clear" w:color="auto" w:fill="auto"/>
            <w:vAlign w:val="center"/>
          </w:tcPr>
          <w:p w:rsidR="00F33D63" w:rsidRPr="005949E3" w:rsidRDefault="00F33D63" w:rsidP="00E40032">
            <w:pPr>
              <w:pStyle w:val="NoSpacing"/>
              <w:spacing w:line="360" w:lineRule="auto"/>
              <w:contextualSpacing/>
              <w:jc w:val="center"/>
              <w:rPr>
                <w:rFonts w:ascii="Times New Roman" w:hAnsi="Times New Roman"/>
                <w:b/>
                <w:sz w:val="18"/>
                <w:szCs w:val="18"/>
                <w:lang w:val="id-ID"/>
              </w:rPr>
            </w:pPr>
            <w:r w:rsidRPr="005949E3">
              <w:rPr>
                <w:rFonts w:ascii="Times New Roman" w:hAnsi="Times New Roman"/>
                <w:b/>
                <w:sz w:val="18"/>
                <w:szCs w:val="18"/>
                <w:lang w:val="id-ID"/>
              </w:rPr>
              <w:t>Bidang dan Indikator</w:t>
            </w:r>
          </w:p>
        </w:tc>
        <w:tc>
          <w:tcPr>
            <w:tcW w:w="1167" w:type="dxa"/>
            <w:shd w:val="clear" w:color="auto" w:fill="auto"/>
            <w:vAlign w:val="center"/>
          </w:tcPr>
          <w:p w:rsidR="00F33D63" w:rsidRPr="005949E3" w:rsidRDefault="00F33D63" w:rsidP="00E40032">
            <w:pPr>
              <w:pStyle w:val="NoSpacing"/>
              <w:spacing w:line="360" w:lineRule="auto"/>
              <w:contextualSpacing/>
              <w:jc w:val="center"/>
              <w:rPr>
                <w:rFonts w:ascii="Times New Roman" w:hAnsi="Times New Roman"/>
                <w:b/>
                <w:sz w:val="18"/>
                <w:szCs w:val="18"/>
              </w:rPr>
            </w:pPr>
            <w:r w:rsidRPr="005949E3">
              <w:rPr>
                <w:rFonts w:ascii="Times New Roman" w:hAnsi="Times New Roman"/>
                <w:b/>
                <w:sz w:val="18"/>
                <w:szCs w:val="18"/>
                <w:lang w:val="id-ID"/>
              </w:rPr>
              <w:t>2011</w:t>
            </w:r>
          </w:p>
        </w:tc>
        <w:tc>
          <w:tcPr>
            <w:tcW w:w="1167" w:type="dxa"/>
            <w:shd w:val="clear" w:color="auto" w:fill="auto"/>
            <w:vAlign w:val="center"/>
          </w:tcPr>
          <w:p w:rsidR="00F33D63" w:rsidRPr="005949E3" w:rsidRDefault="00F33D63" w:rsidP="00E40032">
            <w:pPr>
              <w:pStyle w:val="NoSpacing"/>
              <w:spacing w:line="360" w:lineRule="auto"/>
              <w:contextualSpacing/>
              <w:jc w:val="center"/>
              <w:rPr>
                <w:rFonts w:ascii="Times New Roman" w:hAnsi="Times New Roman"/>
                <w:b/>
                <w:sz w:val="18"/>
                <w:szCs w:val="18"/>
              </w:rPr>
            </w:pPr>
            <w:r w:rsidRPr="005949E3">
              <w:rPr>
                <w:rFonts w:ascii="Times New Roman" w:hAnsi="Times New Roman"/>
                <w:b/>
                <w:sz w:val="18"/>
                <w:szCs w:val="18"/>
                <w:lang w:val="id-ID"/>
              </w:rPr>
              <w:t>20</w:t>
            </w:r>
            <w:r w:rsidRPr="005949E3">
              <w:rPr>
                <w:rFonts w:ascii="Times New Roman" w:hAnsi="Times New Roman"/>
                <w:b/>
                <w:sz w:val="18"/>
                <w:szCs w:val="18"/>
              </w:rPr>
              <w:t>12</w:t>
            </w:r>
          </w:p>
        </w:tc>
        <w:tc>
          <w:tcPr>
            <w:tcW w:w="1167" w:type="dxa"/>
            <w:shd w:val="clear" w:color="auto" w:fill="auto"/>
            <w:vAlign w:val="center"/>
          </w:tcPr>
          <w:p w:rsidR="00F33D63" w:rsidRPr="005949E3" w:rsidRDefault="00F33D63" w:rsidP="00E40032">
            <w:pPr>
              <w:pStyle w:val="NoSpacing"/>
              <w:spacing w:line="360" w:lineRule="auto"/>
              <w:contextualSpacing/>
              <w:jc w:val="center"/>
              <w:rPr>
                <w:rFonts w:ascii="Times New Roman" w:hAnsi="Times New Roman"/>
                <w:b/>
                <w:sz w:val="18"/>
                <w:szCs w:val="18"/>
              </w:rPr>
            </w:pPr>
            <w:r w:rsidRPr="005949E3">
              <w:rPr>
                <w:rFonts w:ascii="Times New Roman" w:hAnsi="Times New Roman"/>
                <w:b/>
                <w:sz w:val="18"/>
                <w:szCs w:val="18"/>
                <w:lang w:val="id-ID"/>
              </w:rPr>
              <w:t>20</w:t>
            </w:r>
            <w:r w:rsidRPr="005949E3">
              <w:rPr>
                <w:rFonts w:ascii="Times New Roman" w:hAnsi="Times New Roman"/>
                <w:b/>
                <w:sz w:val="18"/>
                <w:szCs w:val="18"/>
              </w:rPr>
              <w:t>13</w:t>
            </w:r>
          </w:p>
        </w:tc>
        <w:tc>
          <w:tcPr>
            <w:tcW w:w="1167" w:type="dxa"/>
            <w:shd w:val="clear" w:color="auto" w:fill="auto"/>
            <w:vAlign w:val="center"/>
          </w:tcPr>
          <w:p w:rsidR="00F33D63" w:rsidRPr="005949E3" w:rsidRDefault="00F33D63" w:rsidP="00E40032">
            <w:pPr>
              <w:pStyle w:val="NoSpacing"/>
              <w:spacing w:line="360" w:lineRule="auto"/>
              <w:contextualSpacing/>
              <w:jc w:val="center"/>
              <w:rPr>
                <w:rFonts w:ascii="Times New Roman" w:hAnsi="Times New Roman"/>
                <w:b/>
                <w:sz w:val="18"/>
                <w:szCs w:val="18"/>
              </w:rPr>
            </w:pPr>
            <w:r w:rsidRPr="005949E3">
              <w:rPr>
                <w:rFonts w:ascii="Times New Roman" w:hAnsi="Times New Roman"/>
                <w:b/>
                <w:sz w:val="18"/>
                <w:szCs w:val="18"/>
                <w:lang w:val="id-ID"/>
              </w:rPr>
              <w:t>201</w:t>
            </w:r>
            <w:r w:rsidRPr="005949E3">
              <w:rPr>
                <w:rFonts w:ascii="Times New Roman" w:hAnsi="Times New Roman"/>
                <w:b/>
                <w:sz w:val="18"/>
                <w:szCs w:val="18"/>
              </w:rPr>
              <w:t>4</w:t>
            </w:r>
          </w:p>
        </w:tc>
        <w:tc>
          <w:tcPr>
            <w:tcW w:w="1167" w:type="dxa"/>
            <w:shd w:val="clear" w:color="auto" w:fill="auto"/>
            <w:vAlign w:val="center"/>
          </w:tcPr>
          <w:p w:rsidR="00F33D63" w:rsidRPr="005949E3" w:rsidRDefault="00F33D63" w:rsidP="00E40032">
            <w:pPr>
              <w:pStyle w:val="NoSpacing"/>
              <w:spacing w:line="360" w:lineRule="auto"/>
              <w:contextualSpacing/>
              <w:jc w:val="center"/>
              <w:rPr>
                <w:rFonts w:ascii="Times New Roman" w:hAnsi="Times New Roman"/>
                <w:b/>
                <w:sz w:val="18"/>
                <w:szCs w:val="18"/>
              </w:rPr>
            </w:pPr>
            <w:r w:rsidRPr="005949E3">
              <w:rPr>
                <w:rFonts w:ascii="Times New Roman" w:hAnsi="Times New Roman"/>
                <w:b/>
                <w:sz w:val="18"/>
                <w:szCs w:val="18"/>
                <w:lang w:val="id-ID"/>
              </w:rPr>
              <w:t>201</w:t>
            </w:r>
            <w:r w:rsidRPr="005949E3">
              <w:rPr>
                <w:rFonts w:ascii="Times New Roman" w:hAnsi="Times New Roman"/>
                <w:b/>
                <w:sz w:val="18"/>
                <w:szCs w:val="18"/>
              </w:rPr>
              <w:t>5</w:t>
            </w:r>
          </w:p>
        </w:tc>
      </w:tr>
      <w:tr w:rsidR="00F33D63" w:rsidRPr="005949E3" w:rsidTr="00B77D6D">
        <w:tc>
          <w:tcPr>
            <w:tcW w:w="728" w:type="dxa"/>
            <w:shd w:val="clear" w:color="auto" w:fill="auto"/>
            <w:vAlign w:val="center"/>
          </w:tcPr>
          <w:p w:rsidR="00F33D63" w:rsidRPr="005949E3" w:rsidRDefault="00F33D63" w:rsidP="00E40032">
            <w:pPr>
              <w:pStyle w:val="NoSpacing"/>
              <w:spacing w:line="360" w:lineRule="auto"/>
              <w:contextualSpacing/>
              <w:jc w:val="center"/>
              <w:rPr>
                <w:rFonts w:ascii="Times New Roman" w:hAnsi="Times New Roman"/>
                <w:sz w:val="18"/>
                <w:szCs w:val="18"/>
              </w:rPr>
            </w:pPr>
            <w:r w:rsidRPr="005949E3">
              <w:rPr>
                <w:rFonts w:ascii="Times New Roman" w:hAnsi="Times New Roman"/>
                <w:sz w:val="18"/>
                <w:szCs w:val="18"/>
              </w:rPr>
              <w:t>1</w:t>
            </w:r>
          </w:p>
        </w:tc>
        <w:tc>
          <w:tcPr>
            <w:tcW w:w="2774" w:type="dxa"/>
            <w:shd w:val="clear" w:color="auto" w:fill="auto"/>
            <w:vAlign w:val="center"/>
          </w:tcPr>
          <w:p w:rsidR="00F33D63" w:rsidRPr="005949E3" w:rsidRDefault="00F33D63" w:rsidP="00E40032">
            <w:pPr>
              <w:pStyle w:val="NoSpacing"/>
              <w:spacing w:line="360" w:lineRule="auto"/>
              <w:contextualSpacing/>
              <w:rPr>
                <w:rFonts w:ascii="Times New Roman" w:hAnsi="Times New Roman"/>
                <w:sz w:val="18"/>
                <w:szCs w:val="18"/>
              </w:rPr>
            </w:pPr>
            <w:r w:rsidRPr="005949E3">
              <w:rPr>
                <w:rFonts w:ascii="Times New Roman" w:hAnsi="Times New Roman"/>
                <w:sz w:val="18"/>
                <w:szCs w:val="18"/>
              </w:rPr>
              <w:t>Tersedianya dokumen perencanaan RPJPD yg telah ditetapkan dgn PERDA</w:t>
            </w:r>
          </w:p>
        </w:tc>
        <w:tc>
          <w:tcPr>
            <w:tcW w:w="1167" w:type="dxa"/>
            <w:shd w:val="clear" w:color="auto" w:fill="auto"/>
            <w:vAlign w:val="center"/>
          </w:tcPr>
          <w:p w:rsidR="00F33D63" w:rsidRPr="005949E3" w:rsidRDefault="00F33D63" w:rsidP="00E40032">
            <w:pPr>
              <w:pStyle w:val="NoSpacing"/>
              <w:spacing w:line="360" w:lineRule="auto"/>
              <w:contextualSpacing/>
              <w:jc w:val="center"/>
              <w:rPr>
                <w:rFonts w:ascii="Times New Roman" w:hAnsi="Times New Roman"/>
                <w:sz w:val="18"/>
                <w:szCs w:val="18"/>
              </w:rPr>
            </w:pPr>
            <w:r w:rsidRPr="005949E3">
              <w:rPr>
                <w:rFonts w:ascii="Times New Roman" w:hAnsi="Times New Roman"/>
                <w:sz w:val="18"/>
                <w:szCs w:val="18"/>
              </w:rPr>
              <w:t>Ada</w:t>
            </w:r>
          </w:p>
        </w:tc>
        <w:tc>
          <w:tcPr>
            <w:tcW w:w="1167" w:type="dxa"/>
            <w:shd w:val="clear" w:color="auto" w:fill="auto"/>
            <w:vAlign w:val="center"/>
          </w:tcPr>
          <w:p w:rsidR="00F33D63" w:rsidRPr="005949E3" w:rsidRDefault="00F33D63" w:rsidP="00E40032">
            <w:pPr>
              <w:pStyle w:val="NoSpacing"/>
              <w:spacing w:line="360" w:lineRule="auto"/>
              <w:contextualSpacing/>
              <w:jc w:val="center"/>
              <w:rPr>
                <w:rFonts w:ascii="Times New Roman" w:hAnsi="Times New Roman"/>
                <w:sz w:val="18"/>
                <w:szCs w:val="18"/>
              </w:rPr>
            </w:pPr>
            <w:r w:rsidRPr="005949E3">
              <w:rPr>
                <w:rFonts w:ascii="Times New Roman" w:hAnsi="Times New Roman"/>
                <w:sz w:val="18"/>
                <w:szCs w:val="18"/>
              </w:rPr>
              <w:t>Ada</w:t>
            </w:r>
          </w:p>
        </w:tc>
        <w:tc>
          <w:tcPr>
            <w:tcW w:w="1167" w:type="dxa"/>
            <w:shd w:val="clear" w:color="auto" w:fill="auto"/>
            <w:vAlign w:val="center"/>
          </w:tcPr>
          <w:p w:rsidR="00F33D63" w:rsidRPr="005949E3" w:rsidRDefault="00F33D63" w:rsidP="00E40032">
            <w:pPr>
              <w:pStyle w:val="NoSpacing"/>
              <w:spacing w:line="360" w:lineRule="auto"/>
              <w:contextualSpacing/>
              <w:jc w:val="center"/>
              <w:rPr>
                <w:rFonts w:ascii="Times New Roman" w:hAnsi="Times New Roman"/>
                <w:sz w:val="18"/>
                <w:szCs w:val="18"/>
              </w:rPr>
            </w:pPr>
            <w:r w:rsidRPr="005949E3">
              <w:rPr>
                <w:rFonts w:ascii="Times New Roman" w:hAnsi="Times New Roman"/>
                <w:sz w:val="18"/>
                <w:szCs w:val="18"/>
              </w:rPr>
              <w:t>Ada</w:t>
            </w:r>
          </w:p>
        </w:tc>
        <w:tc>
          <w:tcPr>
            <w:tcW w:w="1167" w:type="dxa"/>
            <w:shd w:val="clear" w:color="auto" w:fill="auto"/>
            <w:vAlign w:val="center"/>
          </w:tcPr>
          <w:p w:rsidR="00F33D63" w:rsidRPr="005949E3" w:rsidRDefault="00F33D63" w:rsidP="00E40032">
            <w:pPr>
              <w:pStyle w:val="NoSpacing"/>
              <w:spacing w:line="360" w:lineRule="auto"/>
              <w:contextualSpacing/>
              <w:jc w:val="center"/>
              <w:rPr>
                <w:rFonts w:ascii="Times New Roman" w:hAnsi="Times New Roman"/>
                <w:sz w:val="18"/>
                <w:szCs w:val="18"/>
              </w:rPr>
            </w:pPr>
            <w:r w:rsidRPr="005949E3">
              <w:rPr>
                <w:rFonts w:ascii="Times New Roman" w:hAnsi="Times New Roman"/>
                <w:sz w:val="18"/>
                <w:szCs w:val="18"/>
              </w:rPr>
              <w:t>Ada</w:t>
            </w:r>
          </w:p>
        </w:tc>
        <w:tc>
          <w:tcPr>
            <w:tcW w:w="1167" w:type="dxa"/>
            <w:shd w:val="clear" w:color="auto" w:fill="auto"/>
            <w:vAlign w:val="center"/>
          </w:tcPr>
          <w:p w:rsidR="00F33D63" w:rsidRPr="005949E3" w:rsidRDefault="00F33D63" w:rsidP="00E40032">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ada</w:t>
            </w:r>
          </w:p>
        </w:tc>
      </w:tr>
      <w:tr w:rsidR="00F33D63" w:rsidRPr="005949E3" w:rsidTr="00B77D6D">
        <w:tc>
          <w:tcPr>
            <w:tcW w:w="728" w:type="dxa"/>
            <w:shd w:val="clear" w:color="auto" w:fill="auto"/>
            <w:vAlign w:val="center"/>
          </w:tcPr>
          <w:p w:rsidR="00F33D63" w:rsidRPr="005949E3" w:rsidRDefault="00F33D63" w:rsidP="00E40032">
            <w:pPr>
              <w:pStyle w:val="NoSpacing"/>
              <w:spacing w:line="360" w:lineRule="auto"/>
              <w:contextualSpacing/>
              <w:jc w:val="center"/>
              <w:rPr>
                <w:rFonts w:ascii="Times New Roman" w:hAnsi="Times New Roman"/>
                <w:sz w:val="18"/>
                <w:szCs w:val="18"/>
              </w:rPr>
            </w:pPr>
            <w:r w:rsidRPr="005949E3">
              <w:rPr>
                <w:rFonts w:ascii="Times New Roman" w:hAnsi="Times New Roman"/>
                <w:sz w:val="18"/>
                <w:szCs w:val="18"/>
              </w:rPr>
              <w:t>2</w:t>
            </w:r>
          </w:p>
        </w:tc>
        <w:tc>
          <w:tcPr>
            <w:tcW w:w="2774" w:type="dxa"/>
            <w:shd w:val="clear" w:color="auto" w:fill="auto"/>
            <w:vAlign w:val="center"/>
          </w:tcPr>
          <w:p w:rsidR="00F33D63" w:rsidRPr="005949E3" w:rsidRDefault="00F33D63" w:rsidP="00E40032">
            <w:pPr>
              <w:pStyle w:val="NoSpacing"/>
              <w:spacing w:line="360" w:lineRule="auto"/>
              <w:contextualSpacing/>
              <w:rPr>
                <w:rFonts w:ascii="Times New Roman" w:hAnsi="Times New Roman"/>
                <w:sz w:val="18"/>
                <w:szCs w:val="18"/>
              </w:rPr>
            </w:pPr>
            <w:r w:rsidRPr="005949E3">
              <w:rPr>
                <w:rFonts w:ascii="Times New Roman" w:hAnsi="Times New Roman"/>
                <w:sz w:val="18"/>
                <w:szCs w:val="18"/>
              </w:rPr>
              <w:t xml:space="preserve">Tersedianya Dokumen </w:t>
            </w:r>
            <w:r w:rsidRPr="005949E3">
              <w:rPr>
                <w:rFonts w:ascii="Times New Roman" w:hAnsi="Times New Roman"/>
                <w:sz w:val="18"/>
                <w:szCs w:val="18"/>
              </w:rPr>
              <w:lastRenderedPageBreak/>
              <w:t>Perencanaan RPJMD yg telah ditetapkan dgn PERDA</w:t>
            </w:r>
          </w:p>
        </w:tc>
        <w:tc>
          <w:tcPr>
            <w:tcW w:w="1167" w:type="dxa"/>
            <w:shd w:val="clear" w:color="auto" w:fill="auto"/>
            <w:vAlign w:val="center"/>
          </w:tcPr>
          <w:p w:rsidR="00F33D63" w:rsidRPr="005949E3" w:rsidRDefault="00F33D63" w:rsidP="00E40032">
            <w:pPr>
              <w:pStyle w:val="NoSpacing"/>
              <w:spacing w:line="360" w:lineRule="auto"/>
              <w:contextualSpacing/>
              <w:jc w:val="center"/>
              <w:rPr>
                <w:rFonts w:ascii="Times New Roman" w:hAnsi="Times New Roman"/>
                <w:sz w:val="18"/>
                <w:szCs w:val="18"/>
              </w:rPr>
            </w:pPr>
            <w:r w:rsidRPr="005949E3">
              <w:rPr>
                <w:rFonts w:ascii="Times New Roman" w:hAnsi="Times New Roman"/>
                <w:sz w:val="18"/>
                <w:szCs w:val="18"/>
              </w:rPr>
              <w:lastRenderedPageBreak/>
              <w:t>Ada</w:t>
            </w:r>
          </w:p>
        </w:tc>
        <w:tc>
          <w:tcPr>
            <w:tcW w:w="1167" w:type="dxa"/>
            <w:shd w:val="clear" w:color="auto" w:fill="auto"/>
            <w:vAlign w:val="center"/>
          </w:tcPr>
          <w:p w:rsidR="00F33D63" w:rsidRPr="005949E3" w:rsidRDefault="00F33D63" w:rsidP="00E40032">
            <w:pPr>
              <w:pStyle w:val="NoSpacing"/>
              <w:spacing w:line="360" w:lineRule="auto"/>
              <w:contextualSpacing/>
              <w:jc w:val="center"/>
              <w:rPr>
                <w:rFonts w:ascii="Times New Roman" w:hAnsi="Times New Roman"/>
                <w:sz w:val="18"/>
                <w:szCs w:val="18"/>
              </w:rPr>
            </w:pPr>
            <w:r w:rsidRPr="005949E3">
              <w:rPr>
                <w:rFonts w:ascii="Times New Roman" w:hAnsi="Times New Roman"/>
                <w:sz w:val="18"/>
                <w:szCs w:val="18"/>
              </w:rPr>
              <w:t>Ada</w:t>
            </w:r>
          </w:p>
        </w:tc>
        <w:tc>
          <w:tcPr>
            <w:tcW w:w="1167" w:type="dxa"/>
            <w:shd w:val="clear" w:color="auto" w:fill="auto"/>
            <w:vAlign w:val="center"/>
          </w:tcPr>
          <w:p w:rsidR="00F33D63" w:rsidRPr="005949E3" w:rsidRDefault="00F33D63" w:rsidP="00E40032">
            <w:pPr>
              <w:pStyle w:val="NoSpacing"/>
              <w:spacing w:line="360" w:lineRule="auto"/>
              <w:contextualSpacing/>
              <w:jc w:val="center"/>
              <w:rPr>
                <w:rFonts w:ascii="Times New Roman" w:hAnsi="Times New Roman"/>
                <w:sz w:val="18"/>
                <w:szCs w:val="18"/>
              </w:rPr>
            </w:pPr>
            <w:r w:rsidRPr="005949E3">
              <w:rPr>
                <w:rFonts w:ascii="Times New Roman" w:hAnsi="Times New Roman"/>
                <w:sz w:val="18"/>
                <w:szCs w:val="18"/>
              </w:rPr>
              <w:t>Ada</w:t>
            </w:r>
          </w:p>
        </w:tc>
        <w:tc>
          <w:tcPr>
            <w:tcW w:w="1167" w:type="dxa"/>
            <w:shd w:val="clear" w:color="auto" w:fill="auto"/>
            <w:vAlign w:val="center"/>
          </w:tcPr>
          <w:p w:rsidR="00F33D63" w:rsidRPr="005949E3" w:rsidRDefault="00F33D63" w:rsidP="00E40032">
            <w:pPr>
              <w:pStyle w:val="NoSpacing"/>
              <w:spacing w:line="360" w:lineRule="auto"/>
              <w:contextualSpacing/>
              <w:jc w:val="center"/>
              <w:rPr>
                <w:rFonts w:ascii="Times New Roman" w:hAnsi="Times New Roman"/>
                <w:sz w:val="18"/>
                <w:szCs w:val="18"/>
              </w:rPr>
            </w:pPr>
            <w:r w:rsidRPr="005949E3">
              <w:rPr>
                <w:rFonts w:ascii="Times New Roman" w:hAnsi="Times New Roman"/>
                <w:sz w:val="18"/>
                <w:szCs w:val="18"/>
              </w:rPr>
              <w:t>Ada</w:t>
            </w:r>
          </w:p>
        </w:tc>
        <w:tc>
          <w:tcPr>
            <w:tcW w:w="1167" w:type="dxa"/>
            <w:shd w:val="clear" w:color="auto" w:fill="auto"/>
            <w:vAlign w:val="center"/>
          </w:tcPr>
          <w:p w:rsidR="00F33D63" w:rsidRPr="005949E3" w:rsidRDefault="00F33D63" w:rsidP="00E40032">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ada</w:t>
            </w:r>
          </w:p>
        </w:tc>
      </w:tr>
      <w:tr w:rsidR="00F33D63" w:rsidRPr="005949E3" w:rsidTr="00B77D6D">
        <w:tc>
          <w:tcPr>
            <w:tcW w:w="728" w:type="dxa"/>
            <w:shd w:val="clear" w:color="auto" w:fill="auto"/>
            <w:vAlign w:val="center"/>
          </w:tcPr>
          <w:p w:rsidR="00F33D63" w:rsidRPr="005949E3" w:rsidRDefault="00F33D63" w:rsidP="00E40032">
            <w:pPr>
              <w:pStyle w:val="NoSpacing"/>
              <w:spacing w:line="360" w:lineRule="auto"/>
              <w:contextualSpacing/>
              <w:jc w:val="center"/>
              <w:rPr>
                <w:rFonts w:ascii="Times New Roman" w:hAnsi="Times New Roman"/>
                <w:sz w:val="18"/>
                <w:szCs w:val="18"/>
              </w:rPr>
            </w:pPr>
            <w:r w:rsidRPr="005949E3">
              <w:rPr>
                <w:rFonts w:ascii="Times New Roman" w:hAnsi="Times New Roman"/>
                <w:sz w:val="18"/>
                <w:szCs w:val="18"/>
              </w:rPr>
              <w:lastRenderedPageBreak/>
              <w:t>3</w:t>
            </w:r>
          </w:p>
        </w:tc>
        <w:tc>
          <w:tcPr>
            <w:tcW w:w="2774" w:type="dxa"/>
            <w:shd w:val="clear" w:color="auto" w:fill="auto"/>
            <w:vAlign w:val="center"/>
          </w:tcPr>
          <w:p w:rsidR="00F33D63" w:rsidRPr="005949E3" w:rsidRDefault="00F33D63" w:rsidP="00E40032">
            <w:pPr>
              <w:pStyle w:val="NoSpacing"/>
              <w:spacing w:line="360" w:lineRule="auto"/>
              <w:contextualSpacing/>
              <w:rPr>
                <w:rFonts w:ascii="Times New Roman" w:hAnsi="Times New Roman"/>
                <w:sz w:val="18"/>
                <w:szCs w:val="18"/>
              </w:rPr>
            </w:pPr>
            <w:r w:rsidRPr="005949E3">
              <w:rPr>
                <w:rFonts w:ascii="Times New Roman" w:hAnsi="Times New Roman"/>
                <w:sz w:val="18"/>
                <w:szCs w:val="18"/>
              </w:rPr>
              <w:t>Tersedianya Dokumen Perencanaan RKPD yg telah ditetapkan dgn PERKADA</w:t>
            </w:r>
          </w:p>
        </w:tc>
        <w:tc>
          <w:tcPr>
            <w:tcW w:w="1167" w:type="dxa"/>
            <w:shd w:val="clear" w:color="auto" w:fill="auto"/>
            <w:vAlign w:val="center"/>
          </w:tcPr>
          <w:p w:rsidR="00F33D63" w:rsidRPr="005949E3" w:rsidRDefault="00F33D63" w:rsidP="00E40032">
            <w:pPr>
              <w:pStyle w:val="NoSpacing"/>
              <w:spacing w:line="360" w:lineRule="auto"/>
              <w:contextualSpacing/>
              <w:jc w:val="center"/>
              <w:rPr>
                <w:rFonts w:ascii="Times New Roman" w:hAnsi="Times New Roman"/>
                <w:sz w:val="18"/>
                <w:szCs w:val="18"/>
              </w:rPr>
            </w:pPr>
            <w:r w:rsidRPr="005949E3">
              <w:rPr>
                <w:rFonts w:ascii="Times New Roman" w:hAnsi="Times New Roman"/>
                <w:sz w:val="18"/>
                <w:szCs w:val="18"/>
              </w:rPr>
              <w:t>Ada</w:t>
            </w:r>
          </w:p>
        </w:tc>
        <w:tc>
          <w:tcPr>
            <w:tcW w:w="1167" w:type="dxa"/>
            <w:shd w:val="clear" w:color="auto" w:fill="auto"/>
            <w:vAlign w:val="center"/>
          </w:tcPr>
          <w:p w:rsidR="00F33D63" w:rsidRPr="005949E3" w:rsidRDefault="00F33D63" w:rsidP="00E40032">
            <w:pPr>
              <w:pStyle w:val="NoSpacing"/>
              <w:spacing w:line="360" w:lineRule="auto"/>
              <w:contextualSpacing/>
              <w:jc w:val="center"/>
              <w:rPr>
                <w:rFonts w:ascii="Times New Roman" w:hAnsi="Times New Roman"/>
                <w:sz w:val="18"/>
                <w:szCs w:val="18"/>
              </w:rPr>
            </w:pPr>
            <w:r w:rsidRPr="005949E3">
              <w:rPr>
                <w:rFonts w:ascii="Times New Roman" w:hAnsi="Times New Roman"/>
                <w:sz w:val="18"/>
                <w:szCs w:val="18"/>
              </w:rPr>
              <w:t>Ada</w:t>
            </w:r>
          </w:p>
        </w:tc>
        <w:tc>
          <w:tcPr>
            <w:tcW w:w="1167" w:type="dxa"/>
            <w:shd w:val="clear" w:color="auto" w:fill="auto"/>
            <w:vAlign w:val="center"/>
          </w:tcPr>
          <w:p w:rsidR="00F33D63" w:rsidRPr="005949E3" w:rsidRDefault="00F33D63" w:rsidP="00E40032">
            <w:pPr>
              <w:pStyle w:val="NoSpacing"/>
              <w:spacing w:line="360" w:lineRule="auto"/>
              <w:contextualSpacing/>
              <w:jc w:val="center"/>
              <w:rPr>
                <w:rFonts w:ascii="Times New Roman" w:hAnsi="Times New Roman"/>
                <w:sz w:val="18"/>
                <w:szCs w:val="18"/>
              </w:rPr>
            </w:pPr>
            <w:r w:rsidRPr="005949E3">
              <w:rPr>
                <w:rFonts w:ascii="Times New Roman" w:hAnsi="Times New Roman"/>
                <w:sz w:val="18"/>
                <w:szCs w:val="18"/>
              </w:rPr>
              <w:t>Ada</w:t>
            </w:r>
          </w:p>
        </w:tc>
        <w:tc>
          <w:tcPr>
            <w:tcW w:w="1167" w:type="dxa"/>
            <w:shd w:val="clear" w:color="auto" w:fill="auto"/>
            <w:vAlign w:val="center"/>
          </w:tcPr>
          <w:p w:rsidR="00F33D63" w:rsidRPr="005949E3" w:rsidRDefault="00F33D63" w:rsidP="00E40032">
            <w:pPr>
              <w:pStyle w:val="NoSpacing"/>
              <w:spacing w:line="360" w:lineRule="auto"/>
              <w:contextualSpacing/>
              <w:jc w:val="center"/>
              <w:rPr>
                <w:rFonts w:ascii="Times New Roman" w:hAnsi="Times New Roman"/>
                <w:sz w:val="18"/>
                <w:szCs w:val="18"/>
              </w:rPr>
            </w:pPr>
            <w:r w:rsidRPr="005949E3">
              <w:rPr>
                <w:rFonts w:ascii="Times New Roman" w:hAnsi="Times New Roman"/>
                <w:sz w:val="18"/>
                <w:szCs w:val="18"/>
              </w:rPr>
              <w:t>Ada</w:t>
            </w:r>
          </w:p>
        </w:tc>
        <w:tc>
          <w:tcPr>
            <w:tcW w:w="1167" w:type="dxa"/>
            <w:shd w:val="clear" w:color="auto" w:fill="auto"/>
            <w:vAlign w:val="center"/>
          </w:tcPr>
          <w:p w:rsidR="00F33D63" w:rsidRPr="005949E3" w:rsidRDefault="00F33D63" w:rsidP="00E40032">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ada</w:t>
            </w:r>
          </w:p>
        </w:tc>
      </w:tr>
      <w:tr w:rsidR="00F33D63" w:rsidRPr="005949E3" w:rsidTr="00B77D6D">
        <w:tc>
          <w:tcPr>
            <w:tcW w:w="728" w:type="dxa"/>
            <w:shd w:val="clear" w:color="auto" w:fill="auto"/>
            <w:vAlign w:val="center"/>
          </w:tcPr>
          <w:p w:rsidR="00F33D63" w:rsidRPr="005949E3" w:rsidRDefault="00F33D63" w:rsidP="00E40032">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4</w:t>
            </w:r>
          </w:p>
        </w:tc>
        <w:tc>
          <w:tcPr>
            <w:tcW w:w="2774" w:type="dxa"/>
            <w:shd w:val="clear" w:color="auto" w:fill="auto"/>
            <w:vAlign w:val="center"/>
          </w:tcPr>
          <w:p w:rsidR="00F33D63" w:rsidRPr="005949E3" w:rsidRDefault="00F33D63" w:rsidP="00E40032">
            <w:pPr>
              <w:pStyle w:val="NoSpacing"/>
              <w:spacing w:line="360" w:lineRule="auto"/>
              <w:contextualSpacing/>
              <w:rPr>
                <w:rFonts w:ascii="Times New Roman" w:hAnsi="Times New Roman"/>
                <w:sz w:val="18"/>
                <w:szCs w:val="18"/>
              </w:rPr>
            </w:pPr>
            <w:r w:rsidRPr="005949E3">
              <w:rPr>
                <w:rFonts w:ascii="Times New Roman" w:hAnsi="Times New Roman"/>
                <w:sz w:val="18"/>
                <w:szCs w:val="18"/>
              </w:rPr>
              <w:t>Penjabaran Program RPJMD kedalam RKPD</w:t>
            </w:r>
          </w:p>
        </w:tc>
        <w:tc>
          <w:tcPr>
            <w:tcW w:w="1167" w:type="dxa"/>
            <w:shd w:val="clear" w:color="auto" w:fill="auto"/>
            <w:vAlign w:val="center"/>
          </w:tcPr>
          <w:p w:rsidR="00F33D63" w:rsidRPr="005949E3" w:rsidRDefault="00F33D63" w:rsidP="00E40032">
            <w:pPr>
              <w:pStyle w:val="NoSpacing"/>
              <w:spacing w:line="360" w:lineRule="auto"/>
              <w:contextualSpacing/>
              <w:jc w:val="center"/>
              <w:rPr>
                <w:rFonts w:ascii="Times New Roman" w:hAnsi="Times New Roman"/>
                <w:sz w:val="18"/>
                <w:szCs w:val="18"/>
              </w:rPr>
            </w:pPr>
            <w:r w:rsidRPr="005949E3">
              <w:rPr>
                <w:rFonts w:ascii="Times New Roman" w:hAnsi="Times New Roman"/>
                <w:sz w:val="18"/>
                <w:szCs w:val="18"/>
              </w:rPr>
              <w:t>75%</w:t>
            </w:r>
          </w:p>
        </w:tc>
        <w:tc>
          <w:tcPr>
            <w:tcW w:w="1167" w:type="dxa"/>
            <w:shd w:val="clear" w:color="auto" w:fill="auto"/>
            <w:vAlign w:val="center"/>
          </w:tcPr>
          <w:p w:rsidR="00F33D63" w:rsidRPr="005949E3" w:rsidRDefault="00F33D63" w:rsidP="00E40032">
            <w:pPr>
              <w:pStyle w:val="NoSpacing"/>
              <w:spacing w:line="360" w:lineRule="auto"/>
              <w:contextualSpacing/>
              <w:jc w:val="center"/>
              <w:rPr>
                <w:rFonts w:ascii="Times New Roman" w:hAnsi="Times New Roman"/>
                <w:sz w:val="18"/>
                <w:szCs w:val="18"/>
              </w:rPr>
            </w:pPr>
            <w:r w:rsidRPr="005949E3">
              <w:rPr>
                <w:rFonts w:ascii="Times New Roman" w:hAnsi="Times New Roman"/>
                <w:sz w:val="18"/>
                <w:szCs w:val="18"/>
              </w:rPr>
              <w:t>75%</w:t>
            </w:r>
          </w:p>
        </w:tc>
        <w:tc>
          <w:tcPr>
            <w:tcW w:w="1167" w:type="dxa"/>
            <w:shd w:val="clear" w:color="auto" w:fill="auto"/>
            <w:vAlign w:val="center"/>
          </w:tcPr>
          <w:p w:rsidR="00F33D63" w:rsidRPr="005949E3" w:rsidRDefault="00F33D63" w:rsidP="00E40032">
            <w:pPr>
              <w:pStyle w:val="NoSpacing"/>
              <w:spacing w:line="360" w:lineRule="auto"/>
              <w:contextualSpacing/>
              <w:jc w:val="center"/>
              <w:rPr>
                <w:rFonts w:ascii="Times New Roman" w:hAnsi="Times New Roman"/>
                <w:sz w:val="18"/>
                <w:szCs w:val="18"/>
              </w:rPr>
            </w:pPr>
            <w:r w:rsidRPr="005949E3">
              <w:rPr>
                <w:rFonts w:ascii="Times New Roman" w:hAnsi="Times New Roman"/>
                <w:sz w:val="18"/>
                <w:szCs w:val="18"/>
              </w:rPr>
              <w:t>80%</w:t>
            </w:r>
          </w:p>
        </w:tc>
        <w:tc>
          <w:tcPr>
            <w:tcW w:w="1167" w:type="dxa"/>
            <w:shd w:val="clear" w:color="auto" w:fill="auto"/>
            <w:vAlign w:val="center"/>
          </w:tcPr>
          <w:p w:rsidR="00F33D63" w:rsidRPr="005949E3" w:rsidRDefault="00F33D63" w:rsidP="00E40032">
            <w:pPr>
              <w:pStyle w:val="NoSpacing"/>
              <w:spacing w:line="360" w:lineRule="auto"/>
              <w:contextualSpacing/>
              <w:jc w:val="center"/>
              <w:rPr>
                <w:rFonts w:ascii="Times New Roman" w:hAnsi="Times New Roman"/>
                <w:sz w:val="18"/>
                <w:szCs w:val="18"/>
              </w:rPr>
            </w:pPr>
            <w:r w:rsidRPr="005949E3">
              <w:rPr>
                <w:rFonts w:ascii="Times New Roman" w:hAnsi="Times New Roman"/>
                <w:sz w:val="18"/>
                <w:szCs w:val="18"/>
              </w:rPr>
              <w:t>80%</w:t>
            </w:r>
          </w:p>
        </w:tc>
        <w:tc>
          <w:tcPr>
            <w:tcW w:w="1167" w:type="dxa"/>
            <w:shd w:val="clear" w:color="auto" w:fill="auto"/>
            <w:vAlign w:val="center"/>
          </w:tcPr>
          <w:p w:rsidR="00F33D63" w:rsidRPr="005949E3" w:rsidRDefault="00F33D63" w:rsidP="00E40032">
            <w:pPr>
              <w:pStyle w:val="NoSpacing"/>
              <w:spacing w:line="360" w:lineRule="auto"/>
              <w:contextualSpacing/>
              <w:jc w:val="center"/>
              <w:rPr>
                <w:rFonts w:ascii="Times New Roman" w:hAnsi="Times New Roman"/>
                <w:sz w:val="18"/>
                <w:szCs w:val="18"/>
                <w:lang w:val="id-ID"/>
              </w:rPr>
            </w:pPr>
          </w:p>
        </w:tc>
      </w:tr>
    </w:tbl>
    <w:p w:rsidR="00F33D63" w:rsidRDefault="008C63B5" w:rsidP="00E40032">
      <w:pPr>
        <w:spacing w:line="360" w:lineRule="auto"/>
        <w:contextualSpacing/>
        <w:jc w:val="both"/>
        <w:rPr>
          <w:rFonts w:eastAsia="Calibri"/>
          <w:sz w:val="18"/>
          <w:szCs w:val="18"/>
          <w:lang w:val="en-US"/>
        </w:rPr>
      </w:pPr>
      <w:r w:rsidRPr="00685F91">
        <w:rPr>
          <w:rFonts w:eastAsia="Calibri"/>
          <w:sz w:val="18"/>
          <w:szCs w:val="18"/>
        </w:rPr>
        <w:t>Sumber Data</w:t>
      </w:r>
      <w:r w:rsidR="00685F91" w:rsidRPr="00685F91">
        <w:rPr>
          <w:rFonts w:eastAsia="Calibri"/>
          <w:sz w:val="18"/>
          <w:szCs w:val="18"/>
          <w:lang w:val="en-US"/>
        </w:rPr>
        <w:t>:</w:t>
      </w:r>
      <w:r w:rsidRPr="00685F91">
        <w:rPr>
          <w:rFonts w:eastAsia="Calibri"/>
          <w:sz w:val="18"/>
          <w:szCs w:val="18"/>
        </w:rPr>
        <w:t xml:space="preserve"> Bappeda  Kab</w:t>
      </w:r>
      <w:r w:rsidR="00685F91" w:rsidRPr="00685F91">
        <w:rPr>
          <w:rFonts w:eastAsia="Calibri"/>
          <w:sz w:val="18"/>
          <w:szCs w:val="18"/>
          <w:lang w:val="en-US"/>
        </w:rPr>
        <w:t>upaten</w:t>
      </w:r>
      <w:r w:rsidRPr="00685F91">
        <w:rPr>
          <w:rFonts w:eastAsia="Calibri"/>
          <w:sz w:val="18"/>
          <w:szCs w:val="18"/>
        </w:rPr>
        <w:t xml:space="preserve"> </w:t>
      </w:r>
      <w:r w:rsidR="0092170F" w:rsidRPr="00685F91">
        <w:rPr>
          <w:rFonts w:eastAsia="Calibri"/>
          <w:sz w:val="18"/>
          <w:szCs w:val="18"/>
        </w:rPr>
        <w:t xml:space="preserve">Kepulauan Selayar </w:t>
      </w:r>
    </w:p>
    <w:p w:rsidR="00954670" w:rsidRPr="00954670" w:rsidRDefault="00954670" w:rsidP="00E40032">
      <w:pPr>
        <w:spacing w:line="360" w:lineRule="auto"/>
        <w:contextualSpacing/>
        <w:jc w:val="both"/>
        <w:rPr>
          <w:rFonts w:eastAsia="Calibri"/>
          <w:sz w:val="18"/>
          <w:szCs w:val="18"/>
          <w:lang w:val="en-US"/>
        </w:rPr>
      </w:pPr>
    </w:p>
    <w:p w:rsidR="00E70344" w:rsidRPr="005949E3" w:rsidRDefault="00E70344" w:rsidP="00E40032">
      <w:pPr>
        <w:numPr>
          <w:ilvl w:val="3"/>
          <w:numId w:val="18"/>
        </w:numPr>
        <w:spacing w:line="360" w:lineRule="auto"/>
        <w:contextualSpacing/>
        <w:jc w:val="both"/>
        <w:rPr>
          <w:b/>
          <w:color w:val="auto"/>
          <w:sz w:val="24"/>
          <w:szCs w:val="24"/>
          <w:lang w:val="en-GB"/>
        </w:rPr>
      </w:pPr>
      <w:r w:rsidRPr="005949E3">
        <w:rPr>
          <w:b/>
          <w:color w:val="auto"/>
          <w:sz w:val="24"/>
          <w:szCs w:val="24"/>
        </w:rPr>
        <w:t>Perhubungan</w:t>
      </w:r>
    </w:p>
    <w:p w:rsidR="00E70344" w:rsidRPr="005949E3" w:rsidRDefault="00E70344" w:rsidP="00E40032">
      <w:pPr>
        <w:spacing w:line="360" w:lineRule="auto"/>
        <w:contextualSpacing/>
        <w:jc w:val="center"/>
        <w:rPr>
          <w:color w:val="auto"/>
          <w:sz w:val="18"/>
          <w:szCs w:val="18"/>
          <w:lang w:val="en-US"/>
        </w:rPr>
      </w:pPr>
      <w:r w:rsidRPr="005949E3">
        <w:rPr>
          <w:color w:val="auto"/>
          <w:sz w:val="18"/>
          <w:szCs w:val="18"/>
        </w:rPr>
        <w:t>Tabel 2.</w:t>
      </w:r>
      <w:r w:rsidR="005C5E87" w:rsidRPr="005949E3">
        <w:rPr>
          <w:color w:val="auto"/>
          <w:sz w:val="18"/>
          <w:szCs w:val="18"/>
          <w:lang w:val="en-US"/>
        </w:rPr>
        <w:t>83</w:t>
      </w:r>
    </w:p>
    <w:p w:rsidR="00E70344" w:rsidRPr="005949E3" w:rsidRDefault="00E70344" w:rsidP="00E40032">
      <w:pPr>
        <w:spacing w:line="360" w:lineRule="auto"/>
        <w:contextualSpacing/>
        <w:jc w:val="center"/>
        <w:rPr>
          <w:color w:val="auto"/>
          <w:sz w:val="18"/>
          <w:szCs w:val="18"/>
        </w:rPr>
      </w:pPr>
      <w:r w:rsidRPr="005949E3">
        <w:rPr>
          <w:color w:val="auto"/>
          <w:sz w:val="18"/>
          <w:szCs w:val="18"/>
        </w:rPr>
        <w:t xml:space="preserve">Analisis Kinerja Atas Fokus Layanan Urusan Wajib </w:t>
      </w:r>
    </w:p>
    <w:p w:rsidR="00E70344" w:rsidRPr="005949E3" w:rsidRDefault="00E70344" w:rsidP="00E40032">
      <w:pPr>
        <w:spacing w:line="360" w:lineRule="auto"/>
        <w:contextualSpacing/>
        <w:jc w:val="center"/>
        <w:rPr>
          <w:color w:val="auto"/>
          <w:sz w:val="18"/>
          <w:szCs w:val="18"/>
          <w:lang w:val="en-US"/>
        </w:rPr>
      </w:pPr>
      <w:r w:rsidRPr="005949E3">
        <w:rPr>
          <w:color w:val="auto"/>
          <w:sz w:val="18"/>
          <w:szCs w:val="18"/>
        </w:rPr>
        <w:t xml:space="preserve">Di Kabupaten </w:t>
      </w:r>
      <w:r w:rsidR="0092170F">
        <w:rPr>
          <w:color w:val="auto"/>
          <w:sz w:val="18"/>
          <w:szCs w:val="18"/>
        </w:rPr>
        <w:t xml:space="preserve">Kepulauan Selayar </w:t>
      </w:r>
      <w:r w:rsidRPr="005949E3">
        <w:rPr>
          <w:color w:val="auto"/>
          <w:sz w:val="18"/>
          <w:szCs w:val="18"/>
        </w:rPr>
        <w:t>, Tahun 20</w:t>
      </w:r>
      <w:r w:rsidRPr="005949E3">
        <w:rPr>
          <w:color w:val="auto"/>
          <w:sz w:val="18"/>
          <w:szCs w:val="18"/>
          <w:lang w:val="en-US"/>
        </w:rPr>
        <w:t>11</w:t>
      </w:r>
      <w:r w:rsidRPr="005949E3">
        <w:rPr>
          <w:color w:val="auto"/>
          <w:sz w:val="18"/>
          <w:szCs w:val="18"/>
        </w:rPr>
        <w:t xml:space="preserve"> – 201</w:t>
      </w:r>
      <w:r w:rsidRPr="005949E3">
        <w:rPr>
          <w:color w:val="auto"/>
          <w:sz w:val="18"/>
          <w:szCs w:val="18"/>
          <w:lang w:val="en-US"/>
        </w:rPr>
        <w:t>5</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728"/>
        <w:gridCol w:w="2774"/>
        <w:gridCol w:w="1167"/>
        <w:gridCol w:w="1167"/>
        <w:gridCol w:w="1167"/>
        <w:gridCol w:w="1167"/>
        <w:gridCol w:w="1167"/>
      </w:tblGrid>
      <w:tr w:rsidR="00E70344" w:rsidRPr="005949E3" w:rsidTr="00DB4C4A">
        <w:tc>
          <w:tcPr>
            <w:tcW w:w="728" w:type="dxa"/>
            <w:shd w:val="clear" w:color="auto" w:fill="auto"/>
            <w:vAlign w:val="center"/>
          </w:tcPr>
          <w:p w:rsidR="00E70344" w:rsidRPr="005949E3" w:rsidRDefault="00E70344" w:rsidP="00E40032">
            <w:pPr>
              <w:pStyle w:val="NoSpacing"/>
              <w:spacing w:line="360" w:lineRule="auto"/>
              <w:contextualSpacing/>
              <w:jc w:val="center"/>
              <w:rPr>
                <w:rFonts w:ascii="Times New Roman" w:hAnsi="Times New Roman"/>
                <w:b/>
                <w:sz w:val="18"/>
                <w:szCs w:val="18"/>
                <w:lang w:val="id-ID"/>
              </w:rPr>
            </w:pPr>
            <w:r w:rsidRPr="005949E3">
              <w:rPr>
                <w:rFonts w:ascii="Times New Roman" w:hAnsi="Times New Roman"/>
                <w:b/>
                <w:sz w:val="18"/>
                <w:szCs w:val="18"/>
                <w:lang w:val="id-ID"/>
              </w:rPr>
              <w:t>NO</w:t>
            </w:r>
          </w:p>
        </w:tc>
        <w:tc>
          <w:tcPr>
            <w:tcW w:w="2774" w:type="dxa"/>
            <w:shd w:val="clear" w:color="auto" w:fill="auto"/>
            <w:vAlign w:val="center"/>
          </w:tcPr>
          <w:p w:rsidR="00E70344" w:rsidRPr="005949E3" w:rsidRDefault="00E70344" w:rsidP="00E40032">
            <w:pPr>
              <w:pStyle w:val="NoSpacing"/>
              <w:spacing w:line="360" w:lineRule="auto"/>
              <w:contextualSpacing/>
              <w:jc w:val="center"/>
              <w:rPr>
                <w:rFonts w:ascii="Times New Roman" w:hAnsi="Times New Roman"/>
                <w:b/>
                <w:sz w:val="18"/>
                <w:szCs w:val="18"/>
                <w:lang w:val="id-ID"/>
              </w:rPr>
            </w:pPr>
            <w:r w:rsidRPr="005949E3">
              <w:rPr>
                <w:rFonts w:ascii="Times New Roman" w:hAnsi="Times New Roman"/>
                <w:b/>
                <w:sz w:val="18"/>
                <w:szCs w:val="18"/>
                <w:lang w:val="id-ID"/>
              </w:rPr>
              <w:t>Bidang dan Indikator</w:t>
            </w:r>
          </w:p>
        </w:tc>
        <w:tc>
          <w:tcPr>
            <w:tcW w:w="1167" w:type="dxa"/>
            <w:shd w:val="clear" w:color="auto" w:fill="auto"/>
            <w:vAlign w:val="center"/>
          </w:tcPr>
          <w:p w:rsidR="00E70344" w:rsidRPr="005949E3" w:rsidRDefault="00E70344" w:rsidP="00E40032">
            <w:pPr>
              <w:pStyle w:val="NoSpacing"/>
              <w:spacing w:line="360" w:lineRule="auto"/>
              <w:contextualSpacing/>
              <w:jc w:val="center"/>
              <w:rPr>
                <w:rFonts w:ascii="Times New Roman" w:hAnsi="Times New Roman"/>
                <w:b/>
                <w:sz w:val="18"/>
                <w:szCs w:val="18"/>
              </w:rPr>
            </w:pPr>
            <w:r w:rsidRPr="005949E3">
              <w:rPr>
                <w:rFonts w:ascii="Times New Roman" w:hAnsi="Times New Roman"/>
                <w:b/>
                <w:sz w:val="18"/>
                <w:szCs w:val="18"/>
                <w:lang w:val="id-ID"/>
              </w:rPr>
              <w:t>2011</w:t>
            </w:r>
          </w:p>
        </w:tc>
        <w:tc>
          <w:tcPr>
            <w:tcW w:w="1167" w:type="dxa"/>
            <w:shd w:val="clear" w:color="auto" w:fill="auto"/>
            <w:vAlign w:val="center"/>
          </w:tcPr>
          <w:p w:rsidR="00E70344" w:rsidRPr="005949E3" w:rsidRDefault="00E70344" w:rsidP="00E40032">
            <w:pPr>
              <w:pStyle w:val="NoSpacing"/>
              <w:spacing w:line="360" w:lineRule="auto"/>
              <w:contextualSpacing/>
              <w:jc w:val="center"/>
              <w:rPr>
                <w:rFonts w:ascii="Times New Roman" w:hAnsi="Times New Roman"/>
                <w:b/>
                <w:sz w:val="18"/>
                <w:szCs w:val="18"/>
              </w:rPr>
            </w:pPr>
            <w:r w:rsidRPr="005949E3">
              <w:rPr>
                <w:rFonts w:ascii="Times New Roman" w:hAnsi="Times New Roman"/>
                <w:b/>
                <w:sz w:val="18"/>
                <w:szCs w:val="18"/>
                <w:lang w:val="id-ID"/>
              </w:rPr>
              <w:t>20</w:t>
            </w:r>
            <w:r w:rsidRPr="005949E3">
              <w:rPr>
                <w:rFonts w:ascii="Times New Roman" w:hAnsi="Times New Roman"/>
                <w:b/>
                <w:sz w:val="18"/>
                <w:szCs w:val="18"/>
              </w:rPr>
              <w:t>12</w:t>
            </w:r>
          </w:p>
        </w:tc>
        <w:tc>
          <w:tcPr>
            <w:tcW w:w="1167" w:type="dxa"/>
            <w:shd w:val="clear" w:color="auto" w:fill="auto"/>
            <w:vAlign w:val="center"/>
          </w:tcPr>
          <w:p w:rsidR="00E70344" w:rsidRPr="005949E3" w:rsidRDefault="00E70344" w:rsidP="00E40032">
            <w:pPr>
              <w:pStyle w:val="NoSpacing"/>
              <w:spacing w:line="360" w:lineRule="auto"/>
              <w:contextualSpacing/>
              <w:jc w:val="center"/>
              <w:rPr>
                <w:rFonts w:ascii="Times New Roman" w:hAnsi="Times New Roman"/>
                <w:b/>
                <w:sz w:val="18"/>
                <w:szCs w:val="18"/>
              </w:rPr>
            </w:pPr>
            <w:r w:rsidRPr="005949E3">
              <w:rPr>
                <w:rFonts w:ascii="Times New Roman" w:hAnsi="Times New Roman"/>
                <w:b/>
                <w:sz w:val="18"/>
                <w:szCs w:val="18"/>
                <w:lang w:val="id-ID"/>
              </w:rPr>
              <w:t>20</w:t>
            </w:r>
            <w:r w:rsidRPr="005949E3">
              <w:rPr>
                <w:rFonts w:ascii="Times New Roman" w:hAnsi="Times New Roman"/>
                <w:b/>
                <w:sz w:val="18"/>
                <w:szCs w:val="18"/>
              </w:rPr>
              <w:t>13</w:t>
            </w:r>
          </w:p>
        </w:tc>
        <w:tc>
          <w:tcPr>
            <w:tcW w:w="1167" w:type="dxa"/>
            <w:shd w:val="clear" w:color="auto" w:fill="auto"/>
            <w:vAlign w:val="center"/>
          </w:tcPr>
          <w:p w:rsidR="00E70344" w:rsidRPr="005949E3" w:rsidRDefault="00E70344" w:rsidP="00E40032">
            <w:pPr>
              <w:pStyle w:val="NoSpacing"/>
              <w:spacing w:line="360" w:lineRule="auto"/>
              <w:contextualSpacing/>
              <w:jc w:val="center"/>
              <w:rPr>
                <w:rFonts w:ascii="Times New Roman" w:hAnsi="Times New Roman"/>
                <w:b/>
                <w:sz w:val="18"/>
                <w:szCs w:val="18"/>
              </w:rPr>
            </w:pPr>
            <w:r w:rsidRPr="005949E3">
              <w:rPr>
                <w:rFonts w:ascii="Times New Roman" w:hAnsi="Times New Roman"/>
                <w:b/>
                <w:sz w:val="18"/>
                <w:szCs w:val="18"/>
                <w:lang w:val="id-ID"/>
              </w:rPr>
              <w:t>201</w:t>
            </w:r>
            <w:r w:rsidRPr="005949E3">
              <w:rPr>
                <w:rFonts w:ascii="Times New Roman" w:hAnsi="Times New Roman"/>
                <w:b/>
                <w:sz w:val="18"/>
                <w:szCs w:val="18"/>
              </w:rPr>
              <w:t>4</w:t>
            </w:r>
          </w:p>
        </w:tc>
        <w:tc>
          <w:tcPr>
            <w:tcW w:w="1167" w:type="dxa"/>
            <w:shd w:val="clear" w:color="auto" w:fill="auto"/>
            <w:vAlign w:val="center"/>
          </w:tcPr>
          <w:p w:rsidR="00E70344" w:rsidRPr="005949E3" w:rsidRDefault="00E70344" w:rsidP="00E40032">
            <w:pPr>
              <w:pStyle w:val="NoSpacing"/>
              <w:spacing w:line="360" w:lineRule="auto"/>
              <w:contextualSpacing/>
              <w:jc w:val="center"/>
              <w:rPr>
                <w:rFonts w:ascii="Times New Roman" w:hAnsi="Times New Roman"/>
                <w:b/>
                <w:sz w:val="18"/>
                <w:szCs w:val="18"/>
              </w:rPr>
            </w:pPr>
            <w:r w:rsidRPr="005949E3">
              <w:rPr>
                <w:rFonts w:ascii="Times New Roman" w:hAnsi="Times New Roman"/>
                <w:b/>
                <w:sz w:val="18"/>
                <w:szCs w:val="18"/>
                <w:lang w:val="id-ID"/>
              </w:rPr>
              <w:t>201</w:t>
            </w:r>
            <w:r w:rsidRPr="005949E3">
              <w:rPr>
                <w:rFonts w:ascii="Times New Roman" w:hAnsi="Times New Roman"/>
                <w:b/>
                <w:sz w:val="18"/>
                <w:szCs w:val="18"/>
              </w:rPr>
              <w:t>5</w:t>
            </w:r>
          </w:p>
        </w:tc>
      </w:tr>
      <w:tr w:rsidR="00EB18A3" w:rsidRPr="005949E3" w:rsidTr="00B77D6D">
        <w:tc>
          <w:tcPr>
            <w:tcW w:w="728" w:type="dxa"/>
            <w:shd w:val="clear" w:color="auto" w:fill="auto"/>
            <w:vAlign w:val="center"/>
          </w:tcPr>
          <w:p w:rsidR="00EB18A3" w:rsidRPr="005949E3" w:rsidRDefault="00EB18A3" w:rsidP="00E40032">
            <w:pPr>
              <w:pStyle w:val="NoSpacing"/>
              <w:spacing w:line="360" w:lineRule="auto"/>
              <w:contextualSpacing/>
              <w:jc w:val="center"/>
              <w:rPr>
                <w:rFonts w:ascii="Times New Roman" w:hAnsi="Times New Roman"/>
                <w:sz w:val="18"/>
                <w:szCs w:val="18"/>
              </w:rPr>
            </w:pPr>
            <w:r w:rsidRPr="005949E3">
              <w:rPr>
                <w:rFonts w:ascii="Times New Roman" w:hAnsi="Times New Roman"/>
                <w:sz w:val="18"/>
                <w:szCs w:val="18"/>
              </w:rPr>
              <w:t>1</w:t>
            </w:r>
          </w:p>
        </w:tc>
        <w:tc>
          <w:tcPr>
            <w:tcW w:w="2774" w:type="dxa"/>
            <w:shd w:val="clear" w:color="auto" w:fill="auto"/>
            <w:vAlign w:val="center"/>
          </w:tcPr>
          <w:p w:rsidR="00EB18A3" w:rsidRPr="005949E3" w:rsidRDefault="00EB18A3" w:rsidP="00E40032">
            <w:pPr>
              <w:pStyle w:val="NoSpacing"/>
              <w:spacing w:line="360" w:lineRule="auto"/>
              <w:contextualSpacing/>
              <w:rPr>
                <w:rFonts w:ascii="Times New Roman" w:hAnsi="Times New Roman"/>
                <w:sz w:val="18"/>
                <w:szCs w:val="18"/>
                <w:lang w:val="id-ID"/>
              </w:rPr>
            </w:pPr>
            <w:r w:rsidRPr="005949E3">
              <w:rPr>
                <w:rFonts w:ascii="Times New Roman" w:hAnsi="Times New Roman"/>
                <w:sz w:val="18"/>
                <w:szCs w:val="18"/>
                <w:lang w:val="id-ID"/>
              </w:rPr>
              <w:t>Jumlah arus penumpang angkutan umum</w:t>
            </w:r>
          </w:p>
        </w:tc>
        <w:tc>
          <w:tcPr>
            <w:tcW w:w="1167" w:type="dxa"/>
            <w:shd w:val="clear" w:color="auto" w:fill="auto"/>
            <w:vAlign w:val="center"/>
          </w:tcPr>
          <w:p w:rsidR="00EB18A3" w:rsidRPr="005949E3" w:rsidRDefault="00EB18A3"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29.648</w:t>
            </w:r>
          </w:p>
        </w:tc>
        <w:tc>
          <w:tcPr>
            <w:tcW w:w="1167" w:type="dxa"/>
            <w:shd w:val="clear" w:color="auto" w:fill="auto"/>
            <w:vAlign w:val="center"/>
          </w:tcPr>
          <w:p w:rsidR="00EB18A3" w:rsidRPr="005949E3" w:rsidRDefault="00EB18A3"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22.597</w:t>
            </w:r>
          </w:p>
        </w:tc>
        <w:tc>
          <w:tcPr>
            <w:tcW w:w="1167" w:type="dxa"/>
            <w:shd w:val="clear" w:color="auto" w:fill="auto"/>
            <w:vAlign w:val="center"/>
          </w:tcPr>
          <w:p w:rsidR="00EB18A3" w:rsidRPr="005949E3" w:rsidRDefault="00EB18A3"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6.084</w:t>
            </w:r>
          </w:p>
        </w:tc>
        <w:tc>
          <w:tcPr>
            <w:tcW w:w="1167" w:type="dxa"/>
            <w:shd w:val="clear" w:color="auto" w:fill="auto"/>
            <w:vAlign w:val="center"/>
          </w:tcPr>
          <w:p w:rsidR="00EB18A3" w:rsidRPr="005949E3" w:rsidRDefault="00EB18A3"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26.968</w:t>
            </w:r>
          </w:p>
        </w:tc>
        <w:tc>
          <w:tcPr>
            <w:tcW w:w="1167" w:type="dxa"/>
            <w:shd w:val="clear" w:color="auto" w:fill="auto"/>
            <w:vAlign w:val="center"/>
          </w:tcPr>
          <w:p w:rsidR="00EB18A3" w:rsidRPr="005949E3" w:rsidRDefault="00EB18A3"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76.266</w:t>
            </w:r>
          </w:p>
        </w:tc>
      </w:tr>
      <w:tr w:rsidR="00E70344" w:rsidRPr="005949E3" w:rsidTr="00B77D6D">
        <w:tc>
          <w:tcPr>
            <w:tcW w:w="728" w:type="dxa"/>
            <w:shd w:val="clear" w:color="auto" w:fill="auto"/>
            <w:vAlign w:val="center"/>
          </w:tcPr>
          <w:p w:rsidR="00E70344" w:rsidRPr="005949E3" w:rsidRDefault="00E70344" w:rsidP="00E40032">
            <w:pPr>
              <w:pStyle w:val="NoSpacing"/>
              <w:spacing w:line="360" w:lineRule="auto"/>
              <w:contextualSpacing/>
              <w:jc w:val="center"/>
              <w:rPr>
                <w:rFonts w:ascii="Times New Roman" w:hAnsi="Times New Roman"/>
                <w:sz w:val="18"/>
                <w:szCs w:val="18"/>
              </w:rPr>
            </w:pPr>
            <w:r w:rsidRPr="005949E3">
              <w:rPr>
                <w:rFonts w:ascii="Times New Roman" w:hAnsi="Times New Roman"/>
                <w:sz w:val="18"/>
                <w:szCs w:val="18"/>
              </w:rPr>
              <w:t>2</w:t>
            </w:r>
          </w:p>
        </w:tc>
        <w:tc>
          <w:tcPr>
            <w:tcW w:w="2774" w:type="dxa"/>
            <w:shd w:val="clear" w:color="auto" w:fill="auto"/>
            <w:vAlign w:val="center"/>
          </w:tcPr>
          <w:p w:rsidR="00E70344" w:rsidRPr="005949E3" w:rsidRDefault="00E70344" w:rsidP="00E40032">
            <w:pPr>
              <w:pStyle w:val="NoSpacing"/>
              <w:spacing w:line="360" w:lineRule="auto"/>
              <w:contextualSpacing/>
              <w:rPr>
                <w:rFonts w:ascii="Times New Roman" w:hAnsi="Times New Roman"/>
                <w:sz w:val="18"/>
                <w:szCs w:val="18"/>
                <w:lang w:val="id-ID"/>
              </w:rPr>
            </w:pPr>
            <w:r w:rsidRPr="005949E3">
              <w:rPr>
                <w:rFonts w:ascii="Times New Roman" w:hAnsi="Times New Roman"/>
                <w:sz w:val="18"/>
                <w:szCs w:val="18"/>
                <w:lang w:val="id-ID"/>
              </w:rPr>
              <w:t>Rasio ijin trayek</w:t>
            </w:r>
          </w:p>
        </w:tc>
        <w:tc>
          <w:tcPr>
            <w:tcW w:w="1167" w:type="dxa"/>
            <w:shd w:val="clear" w:color="auto" w:fill="auto"/>
            <w:vAlign w:val="center"/>
          </w:tcPr>
          <w:p w:rsidR="00E70344" w:rsidRPr="005949E3" w:rsidRDefault="00E70344" w:rsidP="00E40032">
            <w:pPr>
              <w:spacing w:line="360" w:lineRule="auto"/>
              <w:contextualSpacing/>
              <w:jc w:val="center"/>
              <w:rPr>
                <w:color w:val="auto"/>
                <w:sz w:val="18"/>
                <w:szCs w:val="18"/>
              </w:rPr>
            </w:pPr>
            <w:r w:rsidRPr="005949E3">
              <w:rPr>
                <w:color w:val="auto"/>
                <w:sz w:val="18"/>
                <w:szCs w:val="18"/>
              </w:rPr>
              <w:t>0,083</w:t>
            </w:r>
          </w:p>
        </w:tc>
        <w:tc>
          <w:tcPr>
            <w:tcW w:w="1167" w:type="dxa"/>
            <w:shd w:val="clear" w:color="auto" w:fill="auto"/>
            <w:vAlign w:val="center"/>
          </w:tcPr>
          <w:p w:rsidR="00E70344" w:rsidRPr="005949E3" w:rsidRDefault="00E70344" w:rsidP="00E40032">
            <w:pPr>
              <w:spacing w:line="360" w:lineRule="auto"/>
              <w:contextualSpacing/>
              <w:jc w:val="center"/>
              <w:rPr>
                <w:color w:val="auto"/>
                <w:sz w:val="18"/>
                <w:szCs w:val="18"/>
              </w:rPr>
            </w:pPr>
            <w:r w:rsidRPr="005949E3">
              <w:rPr>
                <w:color w:val="auto"/>
                <w:sz w:val="18"/>
                <w:szCs w:val="18"/>
              </w:rPr>
              <w:t>0,093</w:t>
            </w:r>
          </w:p>
        </w:tc>
        <w:tc>
          <w:tcPr>
            <w:tcW w:w="1167" w:type="dxa"/>
            <w:shd w:val="clear" w:color="auto" w:fill="auto"/>
            <w:vAlign w:val="center"/>
          </w:tcPr>
          <w:p w:rsidR="00E70344" w:rsidRPr="005949E3" w:rsidRDefault="00E70344" w:rsidP="00E40032">
            <w:pPr>
              <w:spacing w:line="360" w:lineRule="auto"/>
              <w:contextualSpacing/>
              <w:jc w:val="center"/>
              <w:rPr>
                <w:color w:val="auto"/>
                <w:sz w:val="18"/>
                <w:szCs w:val="18"/>
              </w:rPr>
            </w:pPr>
            <w:r w:rsidRPr="005949E3">
              <w:rPr>
                <w:color w:val="auto"/>
                <w:sz w:val="18"/>
                <w:szCs w:val="18"/>
              </w:rPr>
              <w:t>0,093</w:t>
            </w:r>
          </w:p>
        </w:tc>
        <w:tc>
          <w:tcPr>
            <w:tcW w:w="1167" w:type="dxa"/>
            <w:shd w:val="clear" w:color="auto" w:fill="auto"/>
            <w:vAlign w:val="center"/>
          </w:tcPr>
          <w:p w:rsidR="00E70344" w:rsidRPr="005949E3" w:rsidRDefault="00E70344" w:rsidP="00E40032">
            <w:pPr>
              <w:spacing w:line="360" w:lineRule="auto"/>
              <w:contextualSpacing/>
              <w:jc w:val="center"/>
              <w:rPr>
                <w:color w:val="auto"/>
                <w:sz w:val="18"/>
                <w:szCs w:val="18"/>
              </w:rPr>
            </w:pPr>
            <w:r w:rsidRPr="005949E3">
              <w:rPr>
                <w:color w:val="auto"/>
                <w:sz w:val="18"/>
                <w:szCs w:val="18"/>
              </w:rPr>
              <w:t>0,095</w:t>
            </w:r>
          </w:p>
        </w:tc>
        <w:tc>
          <w:tcPr>
            <w:tcW w:w="1167" w:type="dxa"/>
            <w:shd w:val="clear" w:color="auto" w:fill="auto"/>
            <w:vAlign w:val="center"/>
          </w:tcPr>
          <w:p w:rsidR="00E70344" w:rsidRPr="005949E3" w:rsidRDefault="00E70344" w:rsidP="00E40032">
            <w:pPr>
              <w:spacing w:line="360" w:lineRule="auto"/>
              <w:contextualSpacing/>
              <w:jc w:val="center"/>
              <w:rPr>
                <w:color w:val="auto"/>
                <w:sz w:val="18"/>
                <w:szCs w:val="18"/>
              </w:rPr>
            </w:pPr>
            <w:r w:rsidRPr="005949E3">
              <w:rPr>
                <w:color w:val="auto"/>
                <w:sz w:val="18"/>
                <w:szCs w:val="18"/>
              </w:rPr>
              <w:t>0,096</w:t>
            </w:r>
          </w:p>
        </w:tc>
      </w:tr>
      <w:tr w:rsidR="00E70344" w:rsidRPr="005949E3" w:rsidTr="00B77D6D">
        <w:tc>
          <w:tcPr>
            <w:tcW w:w="728" w:type="dxa"/>
            <w:shd w:val="clear" w:color="auto" w:fill="auto"/>
            <w:vAlign w:val="center"/>
          </w:tcPr>
          <w:p w:rsidR="00E70344" w:rsidRPr="005949E3" w:rsidRDefault="00E70344" w:rsidP="00E40032">
            <w:pPr>
              <w:pStyle w:val="NoSpacing"/>
              <w:spacing w:line="360" w:lineRule="auto"/>
              <w:contextualSpacing/>
              <w:jc w:val="center"/>
              <w:rPr>
                <w:rFonts w:ascii="Times New Roman" w:hAnsi="Times New Roman"/>
                <w:sz w:val="18"/>
                <w:szCs w:val="18"/>
              </w:rPr>
            </w:pPr>
            <w:r w:rsidRPr="005949E3">
              <w:rPr>
                <w:rFonts w:ascii="Times New Roman" w:hAnsi="Times New Roman"/>
                <w:sz w:val="18"/>
                <w:szCs w:val="18"/>
              </w:rPr>
              <w:t>3</w:t>
            </w:r>
          </w:p>
        </w:tc>
        <w:tc>
          <w:tcPr>
            <w:tcW w:w="2774" w:type="dxa"/>
            <w:shd w:val="clear" w:color="auto" w:fill="auto"/>
            <w:vAlign w:val="center"/>
          </w:tcPr>
          <w:p w:rsidR="00E70344" w:rsidRPr="005949E3" w:rsidRDefault="00E70344" w:rsidP="00E40032">
            <w:pPr>
              <w:pStyle w:val="NoSpacing"/>
              <w:spacing w:line="360" w:lineRule="auto"/>
              <w:contextualSpacing/>
              <w:rPr>
                <w:rFonts w:ascii="Times New Roman" w:hAnsi="Times New Roman"/>
                <w:sz w:val="18"/>
                <w:szCs w:val="18"/>
                <w:lang w:val="id-ID"/>
              </w:rPr>
            </w:pPr>
            <w:r w:rsidRPr="005949E3">
              <w:rPr>
                <w:rFonts w:ascii="Times New Roman" w:hAnsi="Times New Roman"/>
                <w:sz w:val="18"/>
                <w:szCs w:val="18"/>
                <w:lang w:val="id-ID"/>
              </w:rPr>
              <w:t>Jumlah uji kir angkutan umum</w:t>
            </w:r>
          </w:p>
        </w:tc>
        <w:tc>
          <w:tcPr>
            <w:tcW w:w="1167" w:type="dxa"/>
            <w:shd w:val="clear" w:color="auto" w:fill="auto"/>
            <w:vAlign w:val="center"/>
          </w:tcPr>
          <w:p w:rsidR="00E70344" w:rsidRPr="005949E3" w:rsidRDefault="00E70344" w:rsidP="00E40032">
            <w:pPr>
              <w:spacing w:line="360" w:lineRule="auto"/>
              <w:contextualSpacing/>
              <w:jc w:val="center"/>
              <w:rPr>
                <w:color w:val="auto"/>
                <w:sz w:val="18"/>
                <w:szCs w:val="18"/>
              </w:rPr>
            </w:pPr>
            <w:r w:rsidRPr="005949E3">
              <w:rPr>
                <w:color w:val="auto"/>
                <w:sz w:val="18"/>
                <w:szCs w:val="18"/>
              </w:rPr>
              <w:t>109</w:t>
            </w:r>
          </w:p>
        </w:tc>
        <w:tc>
          <w:tcPr>
            <w:tcW w:w="1167" w:type="dxa"/>
            <w:shd w:val="clear" w:color="auto" w:fill="auto"/>
            <w:vAlign w:val="center"/>
          </w:tcPr>
          <w:p w:rsidR="00E70344" w:rsidRPr="005949E3" w:rsidRDefault="00E70344" w:rsidP="00E40032">
            <w:pPr>
              <w:spacing w:line="360" w:lineRule="auto"/>
              <w:contextualSpacing/>
              <w:jc w:val="center"/>
              <w:rPr>
                <w:color w:val="auto"/>
                <w:sz w:val="18"/>
                <w:szCs w:val="18"/>
              </w:rPr>
            </w:pPr>
            <w:r w:rsidRPr="005949E3">
              <w:rPr>
                <w:color w:val="auto"/>
                <w:sz w:val="18"/>
                <w:szCs w:val="18"/>
              </w:rPr>
              <w:t>121</w:t>
            </w:r>
          </w:p>
        </w:tc>
        <w:tc>
          <w:tcPr>
            <w:tcW w:w="1167" w:type="dxa"/>
            <w:shd w:val="clear" w:color="auto" w:fill="auto"/>
            <w:vAlign w:val="center"/>
          </w:tcPr>
          <w:p w:rsidR="00E70344" w:rsidRPr="005949E3" w:rsidRDefault="00E70344" w:rsidP="00E40032">
            <w:pPr>
              <w:spacing w:line="360" w:lineRule="auto"/>
              <w:contextualSpacing/>
              <w:jc w:val="center"/>
              <w:rPr>
                <w:color w:val="auto"/>
                <w:sz w:val="18"/>
                <w:szCs w:val="18"/>
              </w:rPr>
            </w:pPr>
            <w:r w:rsidRPr="005949E3">
              <w:rPr>
                <w:color w:val="auto"/>
                <w:sz w:val="18"/>
                <w:szCs w:val="18"/>
              </w:rPr>
              <w:t>130</w:t>
            </w:r>
          </w:p>
        </w:tc>
        <w:tc>
          <w:tcPr>
            <w:tcW w:w="1167" w:type="dxa"/>
            <w:shd w:val="clear" w:color="auto" w:fill="auto"/>
            <w:vAlign w:val="center"/>
          </w:tcPr>
          <w:p w:rsidR="00E70344" w:rsidRPr="005949E3" w:rsidRDefault="00E70344" w:rsidP="00E40032">
            <w:pPr>
              <w:spacing w:line="360" w:lineRule="auto"/>
              <w:contextualSpacing/>
              <w:jc w:val="center"/>
              <w:rPr>
                <w:color w:val="auto"/>
                <w:sz w:val="18"/>
                <w:szCs w:val="18"/>
              </w:rPr>
            </w:pPr>
            <w:r w:rsidRPr="005949E3">
              <w:rPr>
                <w:color w:val="auto"/>
                <w:sz w:val="18"/>
                <w:szCs w:val="18"/>
              </w:rPr>
              <w:t>142</w:t>
            </w:r>
          </w:p>
        </w:tc>
        <w:tc>
          <w:tcPr>
            <w:tcW w:w="1167" w:type="dxa"/>
            <w:shd w:val="clear" w:color="auto" w:fill="auto"/>
            <w:vAlign w:val="center"/>
          </w:tcPr>
          <w:p w:rsidR="00E70344" w:rsidRPr="005949E3" w:rsidRDefault="00E70344" w:rsidP="00E40032">
            <w:pPr>
              <w:spacing w:line="360" w:lineRule="auto"/>
              <w:contextualSpacing/>
              <w:jc w:val="center"/>
              <w:rPr>
                <w:color w:val="auto"/>
                <w:sz w:val="18"/>
                <w:szCs w:val="18"/>
              </w:rPr>
            </w:pPr>
            <w:r w:rsidRPr="005949E3">
              <w:rPr>
                <w:color w:val="auto"/>
                <w:sz w:val="18"/>
                <w:szCs w:val="18"/>
              </w:rPr>
              <w:t>150</w:t>
            </w:r>
          </w:p>
        </w:tc>
      </w:tr>
      <w:tr w:rsidR="00E70344" w:rsidRPr="005949E3" w:rsidTr="00B77D6D">
        <w:tc>
          <w:tcPr>
            <w:tcW w:w="728" w:type="dxa"/>
            <w:shd w:val="clear" w:color="auto" w:fill="auto"/>
            <w:vAlign w:val="center"/>
          </w:tcPr>
          <w:p w:rsidR="00E70344" w:rsidRPr="005949E3" w:rsidRDefault="00E70344" w:rsidP="00E40032">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4</w:t>
            </w:r>
          </w:p>
        </w:tc>
        <w:tc>
          <w:tcPr>
            <w:tcW w:w="2774" w:type="dxa"/>
            <w:shd w:val="clear" w:color="auto" w:fill="auto"/>
            <w:vAlign w:val="center"/>
          </w:tcPr>
          <w:p w:rsidR="00E70344" w:rsidRPr="005949E3" w:rsidRDefault="00E70344" w:rsidP="00E40032">
            <w:pPr>
              <w:pStyle w:val="NoSpacing"/>
              <w:spacing w:line="360" w:lineRule="auto"/>
              <w:contextualSpacing/>
              <w:rPr>
                <w:rFonts w:ascii="Times New Roman" w:hAnsi="Times New Roman"/>
                <w:sz w:val="18"/>
                <w:szCs w:val="18"/>
                <w:lang w:val="en-GB"/>
              </w:rPr>
            </w:pPr>
            <w:r w:rsidRPr="005949E3">
              <w:rPr>
                <w:rFonts w:ascii="Times New Roman" w:hAnsi="Times New Roman"/>
                <w:sz w:val="18"/>
                <w:szCs w:val="18"/>
                <w:lang w:val="id-ID"/>
              </w:rPr>
              <w:t>Jumlah pelabuhan laut</w:t>
            </w:r>
            <w:r w:rsidRPr="005949E3">
              <w:rPr>
                <w:rFonts w:ascii="Times New Roman" w:hAnsi="Times New Roman"/>
                <w:sz w:val="18"/>
                <w:szCs w:val="18"/>
                <w:lang w:val="en-GB"/>
              </w:rPr>
              <w:t>/Udara/Terminal Bis</w:t>
            </w:r>
          </w:p>
        </w:tc>
        <w:tc>
          <w:tcPr>
            <w:tcW w:w="1167" w:type="dxa"/>
            <w:shd w:val="clear" w:color="auto" w:fill="auto"/>
            <w:vAlign w:val="center"/>
          </w:tcPr>
          <w:p w:rsidR="00E70344" w:rsidRPr="005949E3" w:rsidRDefault="00E70344" w:rsidP="00E40032">
            <w:pPr>
              <w:spacing w:line="360" w:lineRule="auto"/>
              <w:contextualSpacing/>
              <w:jc w:val="center"/>
              <w:rPr>
                <w:color w:val="auto"/>
                <w:sz w:val="18"/>
                <w:szCs w:val="18"/>
              </w:rPr>
            </w:pPr>
            <w:r w:rsidRPr="005949E3">
              <w:rPr>
                <w:color w:val="auto"/>
                <w:sz w:val="18"/>
                <w:szCs w:val="18"/>
              </w:rPr>
              <w:t>1/2/1/1</w:t>
            </w:r>
          </w:p>
        </w:tc>
        <w:tc>
          <w:tcPr>
            <w:tcW w:w="1167" w:type="dxa"/>
            <w:shd w:val="clear" w:color="auto" w:fill="auto"/>
            <w:vAlign w:val="center"/>
          </w:tcPr>
          <w:p w:rsidR="00E70344" w:rsidRPr="005949E3" w:rsidRDefault="00E70344" w:rsidP="00E40032">
            <w:pPr>
              <w:spacing w:line="360" w:lineRule="auto"/>
              <w:contextualSpacing/>
              <w:jc w:val="center"/>
              <w:rPr>
                <w:color w:val="auto"/>
                <w:sz w:val="18"/>
                <w:szCs w:val="18"/>
              </w:rPr>
            </w:pPr>
            <w:r w:rsidRPr="005949E3">
              <w:rPr>
                <w:color w:val="auto"/>
                <w:sz w:val="18"/>
                <w:szCs w:val="18"/>
              </w:rPr>
              <w:t>7/2/1/1</w:t>
            </w:r>
          </w:p>
        </w:tc>
        <w:tc>
          <w:tcPr>
            <w:tcW w:w="1167" w:type="dxa"/>
            <w:shd w:val="clear" w:color="auto" w:fill="auto"/>
            <w:vAlign w:val="center"/>
          </w:tcPr>
          <w:p w:rsidR="00E70344" w:rsidRPr="005949E3" w:rsidRDefault="00E70344" w:rsidP="00E40032">
            <w:pPr>
              <w:spacing w:line="360" w:lineRule="auto"/>
              <w:contextualSpacing/>
              <w:jc w:val="center"/>
              <w:rPr>
                <w:color w:val="auto"/>
                <w:sz w:val="18"/>
                <w:szCs w:val="18"/>
              </w:rPr>
            </w:pPr>
            <w:r w:rsidRPr="005949E3">
              <w:rPr>
                <w:color w:val="auto"/>
                <w:sz w:val="18"/>
                <w:szCs w:val="18"/>
              </w:rPr>
              <w:t>7/2/1/1</w:t>
            </w:r>
          </w:p>
        </w:tc>
        <w:tc>
          <w:tcPr>
            <w:tcW w:w="1167" w:type="dxa"/>
            <w:shd w:val="clear" w:color="auto" w:fill="auto"/>
            <w:vAlign w:val="center"/>
          </w:tcPr>
          <w:p w:rsidR="00E70344" w:rsidRPr="005949E3" w:rsidRDefault="00E70344" w:rsidP="00E40032">
            <w:pPr>
              <w:spacing w:line="360" w:lineRule="auto"/>
              <w:contextualSpacing/>
              <w:jc w:val="center"/>
              <w:rPr>
                <w:color w:val="auto"/>
                <w:sz w:val="18"/>
                <w:szCs w:val="18"/>
              </w:rPr>
            </w:pPr>
            <w:r w:rsidRPr="005949E3">
              <w:rPr>
                <w:color w:val="auto"/>
                <w:sz w:val="18"/>
                <w:szCs w:val="18"/>
              </w:rPr>
              <w:t>7/2/1/1</w:t>
            </w:r>
          </w:p>
        </w:tc>
        <w:tc>
          <w:tcPr>
            <w:tcW w:w="1167" w:type="dxa"/>
            <w:shd w:val="clear" w:color="auto" w:fill="auto"/>
            <w:vAlign w:val="center"/>
          </w:tcPr>
          <w:p w:rsidR="00E70344" w:rsidRPr="005949E3" w:rsidRDefault="00E70344" w:rsidP="00E40032">
            <w:pPr>
              <w:spacing w:line="360" w:lineRule="auto"/>
              <w:contextualSpacing/>
              <w:jc w:val="center"/>
              <w:rPr>
                <w:color w:val="auto"/>
                <w:sz w:val="18"/>
                <w:szCs w:val="18"/>
              </w:rPr>
            </w:pPr>
            <w:r w:rsidRPr="005949E3">
              <w:rPr>
                <w:color w:val="auto"/>
                <w:sz w:val="18"/>
                <w:szCs w:val="18"/>
              </w:rPr>
              <w:t>7/2/1/1</w:t>
            </w:r>
          </w:p>
        </w:tc>
      </w:tr>
      <w:tr w:rsidR="00E70344" w:rsidRPr="005949E3" w:rsidTr="00B77D6D">
        <w:tc>
          <w:tcPr>
            <w:tcW w:w="728" w:type="dxa"/>
            <w:shd w:val="clear" w:color="auto" w:fill="auto"/>
            <w:vAlign w:val="center"/>
          </w:tcPr>
          <w:p w:rsidR="00E70344" w:rsidRPr="005949E3" w:rsidRDefault="00E70344" w:rsidP="00E40032">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5</w:t>
            </w:r>
          </w:p>
        </w:tc>
        <w:tc>
          <w:tcPr>
            <w:tcW w:w="2774" w:type="dxa"/>
            <w:shd w:val="clear" w:color="auto" w:fill="auto"/>
          </w:tcPr>
          <w:p w:rsidR="00E70344" w:rsidRPr="005949E3" w:rsidRDefault="00E70344" w:rsidP="00E40032">
            <w:pPr>
              <w:pStyle w:val="NoSpacing"/>
              <w:spacing w:line="360" w:lineRule="auto"/>
              <w:contextualSpacing/>
              <w:rPr>
                <w:rFonts w:ascii="Times New Roman" w:hAnsi="Times New Roman"/>
                <w:sz w:val="18"/>
                <w:szCs w:val="18"/>
                <w:lang w:val="id-ID"/>
              </w:rPr>
            </w:pPr>
            <w:r w:rsidRPr="005949E3">
              <w:rPr>
                <w:rFonts w:ascii="Times New Roman" w:hAnsi="Times New Roman"/>
                <w:sz w:val="18"/>
                <w:szCs w:val="18"/>
                <w:lang w:val="id-ID"/>
              </w:rPr>
              <w:t>Angkutan darat</w:t>
            </w:r>
          </w:p>
        </w:tc>
        <w:tc>
          <w:tcPr>
            <w:tcW w:w="1167" w:type="dxa"/>
            <w:shd w:val="clear" w:color="auto" w:fill="auto"/>
            <w:vAlign w:val="center"/>
          </w:tcPr>
          <w:p w:rsidR="00E70344" w:rsidRPr="005949E3" w:rsidRDefault="00E70344" w:rsidP="00E40032">
            <w:pPr>
              <w:spacing w:line="360" w:lineRule="auto"/>
              <w:contextualSpacing/>
              <w:jc w:val="center"/>
              <w:rPr>
                <w:color w:val="auto"/>
                <w:sz w:val="18"/>
                <w:szCs w:val="18"/>
              </w:rPr>
            </w:pPr>
            <w:r w:rsidRPr="005949E3">
              <w:rPr>
                <w:color w:val="auto"/>
                <w:sz w:val="18"/>
                <w:szCs w:val="18"/>
              </w:rPr>
              <w:t>8.297</w:t>
            </w:r>
          </w:p>
        </w:tc>
        <w:tc>
          <w:tcPr>
            <w:tcW w:w="1167" w:type="dxa"/>
            <w:shd w:val="clear" w:color="auto" w:fill="auto"/>
            <w:vAlign w:val="center"/>
          </w:tcPr>
          <w:p w:rsidR="00E70344" w:rsidRPr="005949E3" w:rsidRDefault="00E70344" w:rsidP="00E40032">
            <w:pPr>
              <w:spacing w:line="360" w:lineRule="auto"/>
              <w:contextualSpacing/>
              <w:jc w:val="center"/>
              <w:rPr>
                <w:color w:val="auto"/>
                <w:sz w:val="18"/>
                <w:szCs w:val="18"/>
              </w:rPr>
            </w:pPr>
            <w:r w:rsidRPr="005949E3">
              <w:rPr>
                <w:color w:val="auto"/>
                <w:sz w:val="18"/>
                <w:szCs w:val="18"/>
              </w:rPr>
              <w:t>10.037</w:t>
            </w:r>
          </w:p>
        </w:tc>
        <w:tc>
          <w:tcPr>
            <w:tcW w:w="1167" w:type="dxa"/>
            <w:shd w:val="clear" w:color="auto" w:fill="auto"/>
            <w:vAlign w:val="center"/>
          </w:tcPr>
          <w:p w:rsidR="00E70344" w:rsidRPr="005949E3" w:rsidRDefault="00E70344" w:rsidP="00E40032">
            <w:pPr>
              <w:spacing w:line="360" w:lineRule="auto"/>
              <w:contextualSpacing/>
              <w:jc w:val="center"/>
              <w:rPr>
                <w:color w:val="auto"/>
                <w:sz w:val="18"/>
                <w:szCs w:val="18"/>
              </w:rPr>
            </w:pPr>
            <w:r w:rsidRPr="005949E3">
              <w:rPr>
                <w:color w:val="auto"/>
                <w:sz w:val="18"/>
                <w:szCs w:val="18"/>
              </w:rPr>
              <w:t>11.432</w:t>
            </w:r>
          </w:p>
        </w:tc>
        <w:tc>
          <w:tcPr>
            <w:tcW w:w="1167" w:type="dxa"/>
            <w:shd w:val="clear" w:color="auto" w:fill="auto"/>
            <w:vAlign w:val="center"/>
          </w:tcPr>
          <w:p w:rsidR="00E70344" w:rsidRPr="005949E3" w:rsidRDefault="00E70344" w:rsidP="00E40032">
            <w:pPr>
              <w:spacing w:line="360" w:lineRule="auto"/>
              <w:contextualSpacing/>
              <w:jc w:val="center"/>
              <w:rPr>
                <w:color w:val="auto"/>
                <w:sz w:val="18"/>
                <w:szCs w:val="18"/>
              </w:rPr>
            </w:pPr>
            <w:r w:rsidRPr="005949E3">
              <w:rPr>
                <w:color w:val="auto"/>
                <w:sz w:val="18"/>
                <w:szCs w:val="18"/>
              </w:rPr>
              <w:t>13.374</w:t>
            </w:r>
          </w:p>
        </w:tc>
        <w:tc>
          <w:tcPr>
            <w:tcW w:w="1167" w:type="dxa"/>
            <w:shd w:val="clear" w:color="auto" w:fill="auto"/>
            <w:vAlign w:val="center"/>
          </w:tcPr>
          <w:p w:rsidR="00E70344" w:rsidRPr="005949E3" w:rsidRDefault="00E70344" w:rsidP="00E40032">
            <w:pPr>
              <w:spacing w:line="360" w:lineRule="auto"/>
              <w:contextualSpacing/>
              <w:jc w:val="center"/>
              <w:rPr>
                <w:color w:val="auto"/>
                <w:sz w:val="18"/>
                <w:szCs w:val="18"/>
              </w:rPr>
            </w:pPr>
            <w:r w:rsidRPr="005949E3">
              <w:rPr>
                <w:color w:val="auto"/>
                <w:sz w:val="18"/>
                <w:szCs w:val="18"/>
              </w:rPr>
              <w:t>15.070</w:t>
            </w:r>
          </w:p>
        </w:tc>
      </w:tr>
      <w:tr w:rsidR="00E70344" w:rsidRPr="005949E3" w:rsidTr="00B77D6D">
        <w:tc>
          <w:tcPr>
            <w:tcW w:w="728" w:type="dxa"/>
            <w:shd w:val="clear" w:color="auto" w:fill="auto"/>
            <w:vAlign w:val="center"/>
          </w:tcPr>
          <w:p w:rsidR="00E70344" w:rsidRPr="005949E3" w:rsidRDefault="00E70344" w:rsidP="00E40032">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6</w:t>
            </w:r>
          </w:p>
        </w:tc>
        <w:tc>
          <w:tcPr>
            <w:tcW w:w="2774" w:type="dxa"/>
            <w:shd w:val="clear" w:color="auto" w:fill="auto"/>
          </w:tcPr>
          <w:p w:rsidR="00E70344" w:rsidRPr="005949E3" w:rsidRDefault="00E70344" w:rsidP="00E40032">
            <w:pPr>
              <w:pStyle w:val="NoSpacing"/>
              <w:spacing w:line="360" w:lineRule="auto"/>
              <w:contextualSpacing/>
              <w:rPr>
                <w:rFonts w:ascii="Times New Roman" w:hAnsi="Times New Roman"/>
                <w:sz w:val="18"/>
                <w:szCs w:val="18"/>
              </w:rPr>
            </w:pPr>
            <w:r w:rsidRPr="005949E3">
              <w:rPr>
                <w:rFonts w:ascii="Times New Roman" w:hAnsi="Times New Roman"/>
                <w:sz w:val="18"/>
                <w:szCs w:val="18"/>
              </w:rPr>
              <w:t>Jumlah kepemilikan KIR angkutan umum</w:t>
            </w:r>
          </w:p>
        </w:tc>
        <w:tc>
          <w:tcPr>
            <w:tcW w:w="1167" w:type="dxa"/>
            <w:shd w:val="clear" w:color="auto" w:fill="auto"/>
            <w:vAlign w:val="center"/>
          </w:tcPr>
          <w:p w:rsidR="00E70344" w:rsidRPr="005949E3" w:rsidRDefault="00E70344" w:rsidP="00E40032">
            <w:pPr>
              <w:spacing w:line="360" w:lineRule="auto"/>
              <w:contextualSpacing/>
              <w:jc w:val="center"/>
              <w:rPr>
                <w:color w:val="auto"/>
                <w:sz w:val="18"/>
                <w:szCs w:val="18"/>
              </w:rPr>
            </w:pPr>
            <w:r w:rsidRPr="005949E3">
              <w:rPr>
                <w:color w:val="auto"/>
                <w:sz w:val="18"/>
                <w:szCs w:val="18"/>
              </w:rPr>
              <w:t>270</w:t>
            </w:r>
          </w:p>
        </w:tc>
        <w:tc>
          <w:tcPr>
            <w:tcW w:w="1167" w:type="dxa"/>
            <w:shd w:val="clear" w:color="auto" w:fill="auto"/>
            <w:vAlign w:val="center"/>
          </w:tcPr>
          <w:p w:rsidR="00E70344" w:rsidRPr="005949E3" w:rsidRDefault="00E70344" w:rsidP="00E40032">
            <w:pPr>
              <w:spacing w:line="360" w:lineRule="auto"/>
              <w:contextualSpacing/>
              <w:jc w:val="center"/>
              <w:rPr>
                <w:color w:val="auto"/>
                <w:sz w:val="18"/>
                <w:szCs w:val="18"/>
              </w:rPr>
            </w:pPr>
            <w:r w:rsidRPr="005949E3">
              <w:rPr>
                <w:color w:val="auto"/>
                <w:sz w:val="18"/>
                <w:szCs w:val="18"/>
              </w:rPr>
              <w:t>181</w:t>
            </w:r>
          </w:p>
        </w:tc>
        <w:tc>
          <w:tcPr>
            <w:tcW w:w="1167" w:type="dxa"/>
            <w:shd w:val="clear" w:color="auto" w:fill="auto"/>
            <w:vAlign w:val="center"/>
          </w:tcPr>
          <w:p w:rsidR="00E70344" w:rsidRPr="005949E3" w:rsidRDefault="00E70344" w:rsidP="00E40032">
            <w:pPr>
              <w:spacing w:line="360" w:lineRule="auto"/>
              <w:contextualSpacing/>
              <w:jc w:val="center"/>
              <w:rPr>
                <w:color w:val="auto"/>
                <w:sz w:val="18"/>
                <w:szCs w:val="18"/>
              </w:rPr>
            </w:pPr>
            <w:r w:rsidRPr="005949E3">
              <w:rPr>
                <w:color w:val="auto"/>
                <w:sz w:val="18"/>
                <w:szCs w:val="18"/>
              </w:rPr>
              <w:t>210</w:t>
            </w:r>
          </w:p>
        </w:tc>
        <w:tc>
          <w:tcPr>
            <w:tcW w:w="1167" w:type="dxa"/>
            <w:shd w:val="clear" w:color="auto" w:fill="auto"/>
            <w:vAlign w:val="center"/>
          </w:tcPr>
          <w:p w:rsidR="00E70344" w:rsidRPr="005949E3" w:rsidRDefault="00E70344" w:rsidP="00E40032">
            <w:pPr>
              <w:spacing w:line="360" w:lineRule="auto"/>
              <w:contextualSpacing/>
              <w:jc w:val="center"/>
              <w:rPr>
                <w:color w:val="auto"/>
                <w:sz w:val="18"/>
                <w:szCs w:val="18"/>
              </w:rPr>
            </w:pPr>
            <w:r w:rsidRPr="005949E3">
              <w:rPr>
                <w:color w:val="auto"/>
                <w:sz w:val="18"/>
                <w:szCs w:val="18"/>
              </w:rPr>
              <w:t>222</w:t>
            </w:r>
          </w:p>
        </w:tc>
        <w:tc>
          <w:tcPr>
            <w:tcW w:w="1167" w:type="dxa"/>
            <w:shd w:val="clear" w:color="auto" w:fill="auto"/>
            <w:vAlign w:val="center"/>
          </w:tcPr>
          <w:p w:rsidR="00E70344" w:rsidRPr="005949E3" w:rsidRDefault="00E70344" w:rsidP="00E40032">
            <w:pPr>
              <w:spacing w:line="360" w:lineRule="auto"/>
              <w:contextualSpacing/>
              <w:jc w:val="center"/>
              <w:rPr>
                <w:color w:val="auto"/>
                <w:sz w:val="18"/>
                <w:szCs w:val="18"/>
              </w:rPr>
            </w:pPr>
            <w:r w:rsidRPr="005949E3">
              <w:rPr>
                <w:color w:val="auto"/>
                <w:sz w:val="18"/>
                <w:szCs w:val="18"/>
              </w:rPr>
              <w:t>152</w:t>
            </w:r>
          </w:p>
        </w:tc>
      </w:tr>
      <w:tr w:rsidR="00E70344" w:rsidRPr="005949E3" w:rsidTr="00B77D6D">
        <w:tc>
          <w:tcPr>
            <w:tcW w:w="728" w:type="dxa"/>
            <w:shd w:val="clear" w:color="auto" w:fill="auto"/>
            <w:vAlign w:val="center"/>
          </w:tcPr>
          <w:p w:rsidR="00E70344" w:rsidRPr="005949E3" w:rsidRDefault="00E70344" w:rsidP="00E40032">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7</w:t>
            </w:r>
          </w:p>
        </w:tc>
        <w:tc>
          <w:tcPr>
            <w:tcW w:w="2774" w:type="dxa"/>
            <w:shd w:val="clear" w:color="auto" w:fill="auto"/>
          </w:tcPr>
          <w:p w:rsidR="00E70344" w:rsidRPr="005949E3" w:rsidRDefault="00E70344" w:rsidP="00E40032">
            <w:pPr>
              <w:pStyle w:val="NoSpacing"/>
              <w:spacing w:line="360" w:lineRule="auto"/>
              <w:contextualSpacing/>
              <w:rPr>
                <w:rFonts w:ascii="Times New Roman" w:hAnsi="Times New Roman"/>
                <w:sz w:val="18"/>
                <w:szCs w:val="18"/>
                <w:lang w:val="id-ID"/>
              </w:rPr>
            </w:pPr>
            <w:r w:rsidRPr="005949E3">
              <w:rPr>
                <w:rFonts w:ascii="Times New Roman" w:hAnsi="Times New Roman"/>
                <w:sz w:val="18"/>
                <w:szCs w:val="18"/>
                <w:lang w:val="id-ID"/>
              </w:rPr>
              <w:t>Lama pengujian kelayakan angkutan umum (KIR)</w:t>
            </w:r>
          </w:p>
        </w:tc>
        <w:tc>
          <w:tcPr>
            <w:tcW w:w="1167" w:type="dxa"/>
            <w:shd w:val="clear" w:color="auto" w:fill="auto"/>
            <w:vAlign w:val="center"/>
          </w:tcPr>
          <w:p w:rsidR="00E70344" w:rsidRPr="005949E3" w:rsidRDefault="00E70344" w:rsidP="00E40032">
            <w:pPr>
              <w:spacing w:line="360" w:lineRule="auto"/>
              <w:contextualSpacing/>
              <w:jc w:val="center"/>
              <w:rPr>
                <w:color w:val="auto"/>
                <w:sz w:val="18"/>
                <w:szCs w:val="18"/>
              </w:rPr>
            </w:pPr>
            <w:r w:rsidRPr="005949E3">
              <w:rPr>
                <w:color w:val="auto"/>
                <w:sz w:val="18"/>
                <w:szCs w:val="18"/>
                <w:lang w:val="en-GB"/>
              </w:rPr>
              <w:t>± 5 Jam</w:t>
            </w:r>
          </w:p>
        </w:tc>
        <w:tc>
          <w:tcPr>
            <w:tcW w:w="1167" w:type="dxa"/>
            <w:shd w:val="clear" w:color="auto" w:fill="auto"/>
            <w:vAlign w:val="center"/>
          </w:tcPr>
          <w:p w:rsidR="00E70344" w:rsidRPr="005949E3" w:rsidRDefault="00E70344" w:rsidP="00E40032">
            <w:pPr>
              <w:spacing w:line="360" w:lineRule="auto"/>
              <w:contextualSpacing/>
              <w:jc w:val="center"/>
              <w:rPr>
                <w:color w:val="auto"/>
                <w:sz w:val="18"/>
                <w:szCs w:val="18"/>
              </w:rPr>
            </w:pPr>
            <w:r w:rsidRPr="005949E3">
              <w:rPr>
                <w:color w:val="auto"/>
                <w:sz w:val="18"/>
                <w:szCs w:val="18"/>
                <w:lang w:val="en-GB"/>
              </w:rPr>
              <w:t>± 5 Jam</w:t>
            </w:r>
          </w:p>
        </w:tc>
        <w:tc>
          <w:tcPr>
            <w:tcW w:w="1167" w:type="dxa"/>
            <w:shd w:val="clear" w:color="auto" w:fill="auto"/>
            <w:vAlign w:val="center"/>
          </w:tcPr>
          <w:p w:rsidR="00E70344" w:rsidRPr="005949E3" w:rsidRDefault="00E70344" w:rsidP="00E40032">
            <w:pPr>
              <w:spacing w:line="360" w:lineRule="auto"/>
              <w:contextualSpacing/>
              <w:jc w:val="center"/>
              <w:rPr>
                <w:color w:val="auto"/>
                <w:sz w:val="18"/>
                <w:szCs w:val="18"/>
              </w:rPr>
            </w:pPr>
            <w:r w:rsidRPr="005949E3">
              <w:rPr>
                <w:color w:val="auto"/>
                <w:sz w:val="18"/>
                <w:szCs w:val="18"/>
                <w:lang w:val="en-GB"/>
              </w:rPr>
              <w:t>± 5 Jam</w:t>
            </w:r>
          </w:p>
        </w:tc>
        <w:tc>
          <w:tcPr>
            <w:tcW w:w="1167" w:type="dxa"/>
            <w:shd w:val="clear" w:color="auto" w:fill="auto"/>
            <w:vAlign w:val="center"/>
          </w:tcPr>
          <w:p w:rsidR="00E70344" w:rsidRPr="005949E3" w:rsidRDefault="00E70344" w:rsidP="00E40032">
            <w:pPr>
              <w:spacing w:line="360" w:lineRule="auto"/>
              <w:contextualSpacing/>
              <w:jc w:val="center"/>
              <w:rPr>
                <w:color w:val="auto"/>
                <w:sz w:val="18"/>
                <w:szCs w:val="18"/>
              </w:rPr>
            </w:pPr>
            <w:r w:rsidRPr="005949E3">
              <w:rPr>
                <w:color w:val="auto"/>
                <w:sz w:val="18"/>
                <w:szCs w:val="18"/>
                <w:lang w:val="en-GB"/>
              </w:rPr>
              <w:t>± 5 Jam</w:t>
            </w:r>
          </w:p>
        </w:tc>
        <w:tc>
          <w:tcPr>
            <w:tcW w:w="1167" w:type="dxa"/>
            <w:shd w:val="clear" w:color="auto" w:fill="auto"/>
            <w:vAlign w:val="center"/>
          </w:tcPr>
          <w:p w:rsidR="00E70344" w:rsidRPr="005949E3" w:rsidRDefault="00E70344" w:rsidP="00E40032">
            <w:pPr>
              <w:spacing w:line="360" w:lineRule="auto"/>
              <w:contextualSpacing/>
              <w:jc w:val="center"/>
              <w:rPr>
                <w:color w:val="auto"/>
                <w:sz w:val="18"/>
                <w:szCs w:val="18"/>
              </w:rPr>
            </w:pPr>
            <w:r w:rsidRPr="005949E3">
              <w:rPr>
                <w:color w:val="auto"/>
                <w:sz w:val="18"/>
                <w:szCs w:val="18"/>
                <w:lang w:val="en-GB"/>
              </w:rPr>
              <w:t>± 5 Jam</w:t>
            </w:r>
          </w:p>
        </w:tc>
      </w:tr>
      <w:tr w:rsidR="00E70344" w:rsidRPr="005949E3" w:rsidTr="00B77D6D">
        <w:tc>
          <w:tcPr>
            <w:tcW w:w="728" w:type="dxa"/>
            <w:shd w:val="clear" w:color="auto" w:fill="auto"/>
            <w:vAlign w:val="center"/>
          </w:tcPr>
          <w:p w:rsidR="00E70344" w:rsidRPr="005949E3" w:rsidRDefault="00E70344" w:rsidP="00E40032">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8</w:t>
            </w:r>
          </w:p>
        </w:tc>
        <w:tc>
          <w:tcPr>
            <w:tcW w:w="2774" w:type="dxa"/>
            <w:shd w:val="clear" w:color="auto" w:fill="auto"/>
          </w:tcPr>
          <w:p w:rsidR="00E70344" w:rsidRPr="005949E3" w:rsidRDefault="00E70344" w:rsidP="00E40032">
            <w:pPr>
              <w:pStyle w:val="NoSpacing"/>
              <w:spacing w:line="360" w:lineRule="auto"/>
              <w:contextualSpacing/>
              <w:rPr>
                <w:rFonts w:ascii="Times New Roman" w:hAnsi="Times New Roman"/>
                <w:sz w:val="18"/>
                <w:szCs w:val="18"/>
                <w:lang w:val="id-ID"/>
              </w:rPr>
            </w:pPr>
            <w:r w:rsidRPr="005949E3">
              <w:rPr>
                <w:rFonts w:ascii="Times New Roman" w:hAnsi="Times New Roman"/>
                <w:sz w:val="18"/>
                <w:szCs w:val="18"/>
                <w:lang w:val="id-ID"/>
              </w:rPr>
              <w:t>Biaya pengujian kelayakan angkutan umum</w:t>
            </w:r>
          </w:p>
        </w:tc>
        <w:tc>
          <w:tcPr>
            <w:tcW w:w="1167" w:type="dxa"/>
            <w:shd w:val="clear" w:color="auto" w:fill="auto"/>
            <w:vAlign w:val="center"/>
          </w:tcPr>
          <w:p w:rsidR="00E70344" w:rsidRPr="005949E3" w:rsidRDefault="00E70344" w:rsidP="00E40032">
            <w:pPr>
              <w:spacing w:line="360" w:lineRule="auto"/>
              <w:contextualSpacing/>
              <w:jc w:val="center"/>
              <w:rPr>
                <w:color w:val="auto"/>
                <w:sz w:val="18"/>
                <w:szCs w:val="18"/>
              </w:rPr>
            </w:pPr>
            <w:r w:rsidRPr="005949E3">
              <w:rPr>
                <w:color w:val="auto"/>
                <w:sz w:val="18"/>
                <w:szCs w:val="18"/>
              </w:rPr>
              <w:t>64.000</w:t>
            </w:r>
          </w:p>
        </w:tc>
        <w:tc>
          <w:tcPr>
            <w:tcW w:w="1167" w:type="dxa"/>
            <w:shd w:val="clear" w:color="auto" w:fill="auto"/>
            <w:vAlign w:val="center"/>
          </w:tcPr>
          <w:p w:rsidR="00E70344" w:rsidRPr="005949E3" w:rsidRDefault="00E70344" w:rsidP="00E40032">
            <w:pPr>
              <w:spacing w:line="360" w:lineRule="auto"/>
              <w:contextualSpacing/>
              <w:jc w:val="center"/>
              <w:rPr>
                <w:color w:val="auto"/>
                <w:sz w:val="18"/>
                <w:szCs w:val="18"/>
              </w:rPr>
            </w:pPr>
            <w:r w:rsidRPr="005949E3">
              <w:rPr>
                <w:color w:val="auto"/>
                <w:sz w:val="18"/>
                <w:szCs w:val="18"/>
              </w:rPr>
              <w:t>64.000</w:t>
            </w:r>
          </w:p>
        </w:tc>
        <w:tc>
          <w:tcPr>
            <w:tcW w:w="1167" w:type="dxa"/>
            <w:shd w:val="clear" w:color="auto" w:fill="auto"/>
            <w:vAlign w:val="center"/>
          </w:tcPr>
          <w:p w:rsidR="00E70344" w:rsidRPr="005949E3" w:rsidRDefault="00E70344" w:rsidP="00E40032">
            <w:pPr>
              <w:spacing w:line="360" w:lineRule="auto"/>
              <w:contextualSpacing/>
              <w:jc w:val="center"/>
              <w:rPr>
                <w:color w:val="auto"/>
                <w:sz w:val="18"/>
                <w:szCs w:val="18"/>
              </w:rPr>
            </w:pPr>
            <w:r w:rsidRPr="005949E3">
              <w:rPr>
                <w:color w:val="auto"/>
                <w:sz w:val="18"/>
                <w:szCs w:val="18"/>
              </w:rPr>
              <w:t>64.000</w:t>
            </w:r>
          </w:p>
        </w:tc>
        <w:tc>
          <w:tcPr>
            <w:tcW w:w="1167" w:type="dxa"/>
            <w:shd w:val="clear" w:color="auto" w:fill="auto"/>
            <w:vAlign w:val="center"/>
          </w:tcPr>
          <w:p w:rsidR="00E70344" w:rsidRPr="005949E3" w:rsidRDefault="00E70344" w:rsidP="00E40032">
            <w:pPr>
              <w:spacing w:line="360" w:lineRule="auto"/>
              <w:contextualSpacing/>
              <w:jc w:val="center"/>
              <w:rPr>
                <w:color w:val="auto"/>
                <w:sz w:val="18"/>
                <w:szCs w:val="18"/>
              </w:rPr>
            </w:pPr>
            <w:r w:rsidRPr="005949E3">
              <w:rPr>
                <w:color w:val="auto"/>
                <w:sz w:val="18"/>
                <w:szCs w:val="18"/>
              </w:rPr>
              <w:t>64.000</w:t>
            </w:r>
          </w:p>
        </w:tc>
        <w:tc>
          <w:tcPr>
            <w:tcW w:w="1167" w:type="dxa"/>
            <w:shd w:val="clear" w:color="auto" w:fill="auto"/>
            <w:vAlign w:val="center"/>
          </w:tcPr>
          <w:p w:rsidR="00E70344" w:rsidRPr="005949E3" w:rsidRDefault="00E70344" w:rsidP="00E40032">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rPr>
              <w:t>64.000</w:t>
            </w:r>
          </w:p>
        </w:tc>
      </w:tr>
      <w:tr w:rsidR="00E70344" w:rsidRPr="005949E3" w:rsidTr="00B77D6D">
        <w:tc>
          <w:tcPr>
            <w:tcW w:w="728" w:type="dxa"/>
            <w:shd w:val="clear" w:color="auto" w:fill="auto"/>
            <w:vAlign w:val="center"/>
          </w:tcPr>
          <w:p w:rsidR="00E70344" w:rsidRPr="005949E3" w:rsidRDefault="00E70344" w:rsidP="00E40032">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9</w:t>
            </w:r>
          </w:p>
        </w:tc>
        <w:tc>
          <w:tcPr>
            <w:tcW w:w="2774" w:type="dxa"/>
            <w:shd w:val="clear" w:color="auto" w:fill="auto"/>
          </w:tcPr>
          <w:p w:rsidR="00E70344" w:rsidRPr="005949E3" w:rsidRDefault="00E70344" w:rsidP="00E40032">
            <w:pPr>
              <w:pStyle w:val="NoSpacing"/>
              <w:spacing w:line="360" w:lineRule="auto"/>
              <w:contextualSpacing/>
              <w:rPr>
                <w:rFonts w:ascii="Times New Roman" w:hAnsi="Times New Roman"/>
                <w:sz w:val="18"/>
                <w:szCs w:val="18"/>
                <w:lang w:val="id-ID"/>
              </w:rPr>
            </w:pPr>
            <w:r w:rsidRPr="005949E3">
              <w:rPr>
                <w:rFonts w:ascii="Times New Roman" w:hAnsi="Times New Roman"/>
                <w:sz w:val="18"/>
                <w:szCs w:val="18"/>
              </w:rPr>
              <w:t xml:space="preserve">Jumlah </w:t>
            </w:r>
            <w:r w:rsidRPr="005949E3">
              <w:rPr>
                <w:rFonts w:ascii="Times New Roman" w:hAnsi="Times New Roman"/>
                <w:sz w:val="18"/>
                <w:szCs w:val="18"/>
                <w:lang w:val="id-ID"/>
              </w:rPr>
              <w:t>r</w:t>
            </w:r>
            <w:r w:rsidRPr="005949E3">
              <w:rPr>
                <w:rFonts w:ascii="Times New Roman" w:hAnsi="Times New Roman"/>
                <w:sz w:val="18"/>
                <w:szCs w:val="18"/>
              </w:rPr>
              <w:t>ambu-rambu lalu lintas yang terpasang</w:t>
            </w:r>
            <w:r w:rsidRPr="005949E3">
              <w:rPr>
                <w:rFonts w:ascii="Times New Roman" w:hAnsi="Times New Roman"/>
                <w:sz w:val="18"/>
                <w:szCs w:val="18"/>
                <w:lang w:val="id-ID"/>
              </w:rPr>
              <w:t xml:space="preserve"> (pemasangan rambu-rambu)</w:t>
            </w:r>
          </w:p>
        </w:tc>
        <w:tc>
          <w:tcPr>
            <w:tcW w:w="1167" w:type="dxa"/>
            <w:shd w:val="clear" w:color="auto" w:fill="auto"/>
            <w:vAlign w:val="center"/>
          </w:tcPr>
          <w:p w:rsidR="00E70344" w:rsidRPr="005949E3" w:rsidRDefault="00E70344" w:rsidP="00E40032">
            <w:pPr>
              <w:spacing w:line="360" w:lineRule="auto"/>
              <w:contextualSpacing/>
              <w:jc w:val="center"/>
              <w:rPr>
                <w:color w:val="auto"/>
                <w:sz w:val="18"/>
                <w:szCs w:val="18"/>
              </w:rPr>
            </w:pPr>
            <w:r w:rsidRPr="005949E3">
              <w:rPr>
                <w:color w:val="auto"/>
                <w:sz w:val="18"/>
                <w:szCs w:val="18"/>
              </w:rPr>
              <w:t>117</w:t>
            </w:r>
          </w:p>
        </w:tc>
        <w:tc>
          <w:tcPr>
            <w:tcW w:w="1167" w:type="dxa"/>
            <w:shd w:val="clear" w:color="auto" w:fill="auto"/>
            <w:vAlign w:val="center"/>
          </w:tcPr>
          <w:p w:rsidR="00E70344" w:rsidRPr="005949E3" w:rsidRDefault="00E70344" w:rsidP="00E40032">
            <w:pPr>
              <w:spacing w:line="360" w:lineRule="auto"/>
              <w:contextualSpacing/>
              <w:jc w:val="center"/>
              <w:rPr>
                <w:color w:val="auto"/>
                <w:sz w:val="18"/>
                <w:szCs w:val="18"/>
              </w:rPr>
            </w:pPr>
            <w:r w:rsidRPr="005949E3">
              <w:rPr>
                <w:color w:val="auto"/>
                <w:sz w:val="18"/>
                <w:szCs w:val="18"/>
              </w:rPr>
              <w:t>147</w:t>
            </w:r>
          </w:p>
        </w:tc>
        <w:tc>
          <w:tcPr>
            <w:tcW w:w="1167" w:type="dxa"/>
            <w:shd w:val="clear" w:color="auto" w:fill="auto"/>
            <w:vAlign w:val="center"/>
          </w:tcPr>
          <w:p w:rsidR="00E70344" w:rsidRPr="005949E3" w:rsidRDefault="00E70344" w:rsidP="00E40032">
            <w:pPr>
              <w:spacing w:line="360" w:lineRule="auto"/>
              <w:contextualSpacing/>
              <w:jc w:val="center"/>
              <w:rPr>
                <w:color w:val="auto"/>
                <w:sz w:val="18"/>
                <w:szCs w:val="18"/>
              </w:rPr>
            </w:pPr>
            <w:r w:rsidRPr="005949E3">
              <w:rPr>
                <w:color w:val="auto"/>
                <w:sz w:val="18"/>
                <w:szCs w:val="18"/>
              </w:rPr>
              <w:t>212</w:t>
            </w:r>
          </w:p>
        </w:tc>
        <w:tc>
          <w:tcPr>
            <w:tcW w:w="1167" w:type="dxa"/>
            <w:shd w:val="clear" w:color="auto" w:fill="auto"/>
            <w:vAlign w:val="center"/>
          </w:tcPr>
          <w:p w:rsidR="00E70344" w:rsidRPr="005949E3" w:rsidRDefault="00E70344" w:rsidP="00E40032">
            <w:pPr>
              <w:spacing w:line="360" w:lineRule="auto"/>
              <w:contextualSpacing/>
              <w:jc w:val="center"/>
              <w:rPr>
                <w:color w:val="auto"/>
                <w:sz w:val="18"/>
                <w:szCs w:val="18"/>
              </w:rPr>
            </w:pPr>
            <w:r w:rsidRPr="005949E3">
              <w:rPr>
                <w:color w:val="auto"/>
                <w:sz w:val="18"/>
                <w:szCs w:val="18"/>
              </w:rPr>
              <w:t>336</w:t>
            </w:r>
          </w:p>
        </w:tc>
        <w:tc>
          <w:tcPr>
            <w:tcW w:w="1167" w:type="dxa"/>
            <w:shd w:val="clear" w:color="auto" w:fill="auto"/>
            <w:vAlign w:val="center"/>
          </w:tcPr>
          <w:p w:rsidR="00E70344" w:rsidRPr="005949E3" w:rsidRDefault="00E70344" w:rsidP="00E40032">
            <w:pPr>
              <w:spacing w:line="360" w:lineRule="auto"/>
              <w:contextualSpacing/>
              <w:jc w:val="center"/>
              <w:rPr>
                <w:color w:val="auto"/>
                <w:sz w:val="18"/>
                <w:szCs w:val="18"/>
              </w:rPr>
            </w:pPr>
            <w:r w:rsidRPr="005949E3">
              <w:rPr>
                <w:color w:val="auto"/>
                <w:sz w:val="18"/>
                <w:szCs w:val="18"/>
              </w:rPr>
              <w:t>551</w:t>
            </w:r>
          </w:p>
        </w:tc>
      </w:tr>
    </w:tbl>
    <w:p w:rsidR="00764673" w:rsidRPr="0020626C" w:rsidRDefault="008C63B5" w:rsidP="00E40032">
      <w:pPr>
        <w:snapToGrid w:val="0"/>
        <w:spacing w:line="360" w:lineRule="auto"/>
        <w:ind w:firstLine="3"/>
        <w:contextualSpacing/>
        <w:rPr>
          <w:rFonts w:eastAsia="Calibri"/>
          <w:sz w:val="18"/>
          <w:szCs w:val="18"/>
        </w:rPr>
      </w:pPr>
      <w:r w:rsidRPr="0020626C">
        <w:rPr>
          <w:rFonts w:eastAsia="Calibri"/>
          <w:sz w:val="18"/>
          <w:szCs w:val="18"/>
        </w:rPr>
        <w:t>Sumber Data</w:t>
      </w:r>
      <w:r w:rsidR="0020626C" w:rsidRPr="0020626C">
        <w:rPr>
          <w:rFonts w:eastAsia="Calibri"/>
          <w:sz w:val="18"/>
          <w:szCs w:val="18"/>
          <w:lang w:val="en-US"/>
        </w:rPr>
        <w:t>:</w:t>
      </w:r>
      <w:r w:rsidRPr="0020626C">
        <w:rPr>
          <w:rFonts w:eastAsia="Calibri"/>
          <w:sz w:val="18"/>
          <w:szCs w:val="18"/>
        </w:rPr>
        <w:t xml:space="preserve"> </w:t>
      </w:r>
      <w:r w:rsidR="00F31834">
        <w:rPr>
          <w:rFonts w:eastAsia="Calibri"/>
          <w:sz w:val="18"/>
          <w:szCs w:val="18"/>
          <w:lang w:val="en-US"/>
        </w:rPr>
        <w:t>D</w:t>
      </w:r>
      <w:r w:rsidR="0020626C" w:rsidRPr="0020626C">
        <w:rPr>
          <w:rFonts w:eastAsia="Calibri"/>
          <w:sz w:val="18"/>
          <w:szCs w:val="18"/>
          <w:lang w:val="en-US"/>
        </w:rPr>
        <w:t xml:space="preserve">inas Perhubungan dan Kominfo </w:t>
      </w:r>
      <w:r w:rsidR="0020626C" w:rsidRPr="0020626C">
        <w:rPr>
          <w:rFonts w:eastAsia="Calibri"/>
          <w:sz w:val="18"/>
          <w:szCs w:val="18"/>
        </w:rPr>
        <w:t>Ka</w:t>
      </w:r>
      <w:r w:rsidR="0020626C" w:rsidRPr="0020626C">
        <w:rPr>
          <w:rFonts w:eastAsia="Calibri"/>
          <w:sz w:val="18"/>
          <w:szCs w:val="18"/>
          <w:lang w:val="en-US"/>
        </w:rPr>
        <w:t>bupaten</w:t>
      </w:r>
      <w:r w:rsidRPr="0020626C">
        <w:rPr>
          <w:rFonts w:eastAsia="Calibri"/>
          <w:sz w:val="18"/>
          <w:szCs w:val="18"/>
        </w:rPr>
        <w:t xml:space="preserve"> </w:t>
      </w:r>
      <w:r w:rsidR="0092170F" w:rsidRPr="0020626C">
        <w:rPr>
          <w:rFonts w:eastAsia="Calibri"/>
          <w:sz w:val="18"/>
          <w:szCs w:val="18"/>
        </w:rPr>
        <w:t xml:space="preserve">Kepulauan Selayar </w:t>
      </w:r>
    </w:p>
    <w:p w:rsidR="00325735" w:rsidRDefault="00325735" w:rsidP="00E40032">
      <w:pPr>
        <w:snapToGrid w:val="0"/>
        <w:spacing w:line="360" w:lineRule="auto"/>
        <w:ind w:right="85"/>
        <w:contextualSpacing/>
        <w:jc w:val="center"/>
        <w:rPr>
          <w:rFonts w:eastAsia="Calibri"/>
          <w:sz w:val="18"/>
          <w:szCs w:val="18"/>
        </w:rPr>
      </w:pPr>
    </w:p>
    <w:p w:rsidR="00764673" w:rsidRPr="005949E3" w:rsidRDefault="00DC59EA" w:rsidP="00E40032">
      <w:pPr>
        <w:snapToGrid w:val="0"/>
        <w:spacing w:line="360" w:lineRule="auto"/>
        <w:ind w:right="85"/>
        <w:contextualSpacing/>
        <w:jc w:val="center"/>
        <w:rPr>
          <w:rFonts w:eastAsia="Calibri"/>
          <w:sz w:val="18"/>
          <w:szCs w:val="18"/>
          <w:lang w:val="en-US"/>
        </w:rPr>
      </w:pPr>
      <w:r w:rsidRPr="005949E3">
        <w:rPr>
          <w:rFonts w:eastAsia="Calibri"/>
          <w:sz w:val="18"/>
          <w:szCs w:val="18"/>
        </w:rPr>
        <w:t>Tabel 2.8</w:t>
      </w:r>
      <w:r w:rsidR="005C5E87" w:rsidRPr="005949E3">
        <w:rPr>
          <w:rFonts w:eastAsia="Calibri"/>
          <w:sz w:val="18"/>
          <w:szCs w:val="18"/>
          <w:lang w:val="en-US"/>
        </w:rPr>
        <w:t>4</w:t>
      </w:r>
    </w:p>
    <w:p w:rsidR="00273CA0" w:rsidRPr="005949E3" w:rsidRDefault="00273CA0" w:rsidP="00E40032">
      <w:pPr>
        <w:snapToGrid w:val="0"/>
        <w:spacing w:line="360" w:lineRule="auto"/>
        <w:ind w:firstLine="3"/>
        <w:contextualSpacing/>
        <w:jc w:val="center"/>
        <w:rPr>
          <w:sz w:val="18"/>
          <w:szCs w:val="18"/>
        </w:rPr>
      </w:pPr>
      <w:r w:rsidRPr="005949E3">
        <w:rPr>
          <w:sz w:val="18"/>
          <w:szCs w:val="18"/>
        </w:rPr>
        <w:t>Jumlah Penumpang Angkutan Umum</w:t>
      </w:r>
    </w:p>
    <w:p w:rsidR="00273CA0" w:rsidRPr="005949E3" w:rsidRDefault="00273CA0" w:rsidP="00E40032">
      <w:pPr>
        <w:snapToGrid w:val="0"/>
        <w:spacing w:line="360" w:lineRule="auto"/>
        <w:ind w:right="85" w:firstLine="3"/>
        <w:contextualSpacing/>
        <w:jc w:val="center"/>
        <w:rPr>
          <w:sz w:val="18"/>
          <w:szCs w:val="18"/>
        </w:rPr>
      </w:pPr>
      <w:r w:rsidRPr="005949E3">
        <w:rPr>
          <w:sz w:val="18"/>
          <w:szCs w:val="18"/>
        </w:rPr>
        <w:t>Tahun 2011 s.d 2015</w:t>
      </w:r>
    </w:p>
    <w:p w:rsidR="00273CA0" w:rsidRPr="005949E3" w:rsidRDefault="00273CA0" w:rsidP="00E40032">
      <w:pPr>
        <w:snapToGrid w:val="0"/>
        <w:spacing w:line="360" w:lineRule="auto"/>
        <w:ind w:right="85" w:firstLine="3"/>
        <w:contextualSpacing/>
        <w:jc w:val="center"/>
        <w:rPr>
          <w:sz w:val="18"/>
          <w:szCs w:val="18"/>
        </w:rPr>
      </w:pPr>
      <w:r w:rsidRPr="005949E3">
        <w:rPr>
          <w:sz w:val="18"/>
          <w:szCs w:val="18"/>
        </w:rPr>
        <w:t xml:space="preserve">Kabupaten </w:t>
      </w:r>
      <w:r w:rsidR="0092170F">
        <w:rPr>
          <w:sz w:val="18"/>
          <w:szCs w:val="18"/>
        </w:rPr>
        <w:t xml:space="preserve">Kepulauan Selayar </w:t>
      </w:r>
    </w:p>
    <w:tbl>
      <w:tblPr>
        <w:tblW w:w="5000" w:type="pct"/>
        <w:jc w:val="righ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626"/>
        <w:gridCol w:w="3016"/>
        <w:gridCol w:w="1139"/>
        <w:gridCol w:w="1139"/>
        <w:gridCol w:w="1139"/>
        <w:gridCol w:w="1139"/>
        <w:gridCol w:w="1139"/>
      </w:tblGrid>
      <w:tr w:rsidR="00273CA0" w:rsidRPr="005949E3" w:rsidTr="00DB4C4A">
        <w:trPr>
          <w:trHeight w:val="227"/>
          <w:jc w:val="right"/>
        </w:trPr>
        <w:tc>
          <w:tcPr>
            <w:tcW w:w="335" w:type="pct"/>
            <w:shd w:val="clear" w:color="auto" w:fill="auto"/>
            <w:vAlign w:val="center"/>
          </w:tcPr>
          <w:p w:rsidR="00273CA0" w:rsidRPr="005949E3" w:rsidRDefault="00273CA0" w:rsidP="00E40032">
            <w:pPr>
              <w:widowControl w:val="0"/>
              <w:autoSpaceDE w:val="0"/>
              <w:autoSpaceDN w:val="0"/>
              <w:adjustRightInd w:val="0"/>
              <w:snapToGrid w:val="0"/>
              <w:spacing w:line="360" w:lineRule="auto"/>
              <w:ind w:left="65" w:right="-20" w:hanging="65"/>
              <w:contextualSpacing/>
              <w:jc w:val="center"/>
              <w:rPr>
                <w:rFonts w:eastAsia="Calibri"/>
                <w:b/>
                <w:sz w:val="18"/>
                <w:szCs w:val="18"/>
              </w:rPr>
            </w:pPr>
            <w:r w:rsidRPr="005949E3">
              <w:rPr>
                <w:rFonts w:eastAsia="Calibri"/>
                <w:b/>
                <w:sz w:val="18"/>
                <w:szCs w:val="18"/>
              </w:rPr>
              <w:t>No</w:t>
            </w:r>
          </w:p>
        </w:tc>
        <w:tc>
          <w:tcPr>
            <w:tcW w:w="1615" w:type="pct"/>
            <w:shd w:val="clear" w:color="auto" w:fill="auto"/>
            <w:vAlign w:val="center"/>
          </w:tcPr>
          <w:p w:rsidR="00273CA0" w:rsidRPr="005949E3" w:rsidRDefault="00273CA0" w:rsidP="00E40032">
            <w:pPr>
              <w:widowControl w:val="0"/>
              <w:autoSpaceDE w:val="0"/>
              <w:autoSpaceDN w:val="0"/>
              <w:adjustRightInd w:val="0"/>
              <w:snapToGrid w:val="0"/>
              <w:spacing w:line="360" w:lineRule="auto"/>
              <w:ind w:left="-62" w:right="-20"/>
              <w:contextualSpacing/>
              <w:jc w:val="center"/>
              <w:rPr>
                <w:rFonts w:eastAsia="Calibri"/>
                <w:b/>
                <w:sz w:val="18"/>
                <w:szCs w:val="18"/>
              </w:rPr>
            </w:pPr>
            <w:r w:rsidRPr="005949E3">
              <w:rPr>
                <w:rFonts w:eastAsia="Calibri"/>
                <w:b/>
                <w:sz w:val="18"/>
                <w:szCs w:val="18"/>
              </w:rPr>
              <w:t>Uraian</w:t>
            </w:r>
          </w:p>
        </w:tc>
        <w:tc>
          <w:tcPr>
            <w:tcW w:w="610" w:type="pct"/>
            <w:shd w:val="clear" w:color="auto" w:fill="auto"/>
            <w:vAlign w:val="center"/>
          </w:tcPr>
          <w:p w:rsidR="00273CA0" w:rsidRPr="005949E3" w:rsidRDefault="00273CA0" w:rsidP="00E40032">
            <w:pPr>
              <w:widowControl w:val="0"/>
              <w:autoSpaceDE w:val="0"/>
              <w:autoSpaceDN w:val="0"/>
              <w:adjustRightInd w:val="0"/>
              <w:spacing w:line="360" w:lineRule="auto"/>
              <w:ind w:right="-20"/>
              <w:contextualSpacing/>
              <w:jc w:val="center"/>
              <w:rPr>
                <w:rFonts w:eastAsia="Calibri"/>
                <w:b/>
                <w:bCs/>
                <w:sz w:val="18"/>
                <w:szCs w:val="18"/>
              </w:rPr>
            </w:pPr>
            <w:r w:rsidRPr="005949E3">
              <w:rPr>
                <w:rFonts w:eastAsia="Calibri"/>
                <w:b/>
                <w:bCs/>
                <w:sz w:val="18"/>
                <w:szCs w:val="18"/>
              </w:rPr>
              <w:t>2011</w:t>
            </w:r>
          </w:p>
        </w:tc>
        <w:tc>
          <w:tcPr>
            <w:tcW w:w="610" w:type="pct"/>
            <w:shd w:val="clear" w:color="auto" w:fill="auto"/>
            <w:vAlign w:val="center"/>
          </w:tcPr>
          <w:p w:rsidR="00273CA0" w:rsidRPr="005949E3" w:rsidRDefault="00273CA0" w:rsidP="00E40032">
            <w:pPr>
              <w:widowControl w:val="0"/>
              <w:autoSpaceDE w:val="0"/>
              <w:autoSpaceDN w:val="0"/>
              <w:adjustRightInd w:val="0"/>
              <w:spacing w:line="360" w:lineRule="auto"/>
              <w:ind w:left="10" w:right="-20"/>
              <w:contextualSpacing/>
              <w:jc w:val="center"/>
              <w:rPr>
                <w:rFonts w:eastAsia="Calibri"/>
                <w:b/>
                <w:bCs/>
                <w:sz w:val="18"/>
                <w:szCs w:val="18"/>
              </w:rPr>
            </w:pPr>
            <w:r w:rsidRPr="005949E3">
              <w:rPr>
                <w:rFonts w:eastAsia="Calibri"/>
                <w:b/>
                <w:bCs/>
                <w:sz w:val="18"/>
                <w:szCs w:val="18"/>
              </w:rPr>
              <w:t>2012</w:t>
            </w:r>
          </w:p>
        </w:tc>
        <w:tc>
          <w:tcPr>
            <w:tcW w:w="610" w:type="pct"/>
            <w:shd w:val="clear" w:color="auto" w:fill="auto"/>
            <w:vAlign w:val="center"/>
          </w:tcPr>
          <w:p w:rsidR="00273CA0" w:rsidRPr="005949E3" w:rsidRDefault="00273CA0" w:rsidP="00E40032">
            <w:pPr>
              <w:widowControl w:val="0"/>
              <w:autoSpaceDE w:val="0"/>
              <w:autoSpaceDN w:val="0"/>
              <w:adjustRightInd w:val="0"/>
              <w:spacing w:line="360" w:lineRule="auto"/>
              <w:ind w:left="-42" w:right="-20"/>
              <w:contextualSpacing/>
              <w:jc w:val="center"/>
              <w:rPr>
                <w:rFonts w:eastAsia="Calibri"/>
                <w:b/>
                <w:bCs/>
                <w:sz w:val="18"/>
                <w:szCs w:val="18"/>
              </w:rPr>
            </w:pPr>
            <w:r w:rsidRPr="005949E3">
              <w:rPr>
                <w:rFonts w:eastAsia="Calibri"/>
                <w:b/>
                <w:bCs/>
                <w:sz w:val="18"/>
                <w:szCs w:val="18"/>
              </w:rPr>
              <w:t>2013</w:t>
            </w:r>
          </w:p>
        </w:tc>
        <w:tc>
          <w:tcPr>
            <w:tcW w:w="610" w:type="pct"/>
            <w:shd w:val="clear" w:color="auto" w:fill="auto"/>
            <w:vAlign w:val="center"/>
          </w:tcPr>
          <w:p w:rsidR="00273CA0" w:rsidRPr="005949E3" w:rsidRDefault="00273CA0" w:rsidP="00E40032">
            <w:pPr>
              <w:widowControl w:val="0"/>
              <w:autoSpaceDE w:val="0"/>
              <w:autoSpaceDN w:val="0"/>
              <w:adjustRightInd w:val="0"/>
              <w:spacing w:line="360" w:lineRule="auto"/>
              <w:ind w:left="10" w:right="-20"/>
              <w:contextualSpacing/>
              <w:jc w:val="center"/>
              <w:rPr>
                <w:rFonts w:eastAsia="Calibri"/>
                <w:b/>
                <w:bCs/>
                <w:sz w:val="18"/>
                <w:szCs w:val="18"/>
              </w:rPr>
            </w:pPr>
            <w:r w:rsidRPr="005949E3">
              <w:rPr>
                <w:rFonts w:eastAsia="Calibri"/>
                <w:b/>
                <w:bCs/>
                <w:sz w:val="18"/>
                <w:szCs w:val="18"/>
              </w:rPr>
              <w:t>2014</w:t>
            </w:r>
          </w:p>
        </w:tc>
        <w:tc>
          <w:tcPr>
            <w:tcW w:w="610" w:type="pct"/>
            <w:shd w:val="clear" w:color="auto" w:fill="auto"/>
            <w:vAlign w:val="center"/>
          </w:tcPr>
          <w:p w:rsidR="00273CA0" w:rsidRPr="005949E3" w:rsidRDefault="00273CA0" w:rsidP="00E40032">
            <w:pPr>
              <w:widowControl w:val="0"/>
              <w:autoSpaceDE w:val="0"/>
              <w:autoSpaceDN w:val="0"/>
              <w:adjustRightInd w:val="0"/>
              <w:spacing w:line="360" w:lineRule="auto"/>
              <w:ind w:left="-42" w:right="-20"/>
              <w:contextualSpacing/>
              <w:jc w:val="center"/>
              <w:rPr>
                <w:rFonts w:eastAsia="Calibri"/>
                <w:b/>
                <w:bCs/>
                <w:sz w:val="18"/>
                <w:szCs w:val="18"/>
              </w:rPr>
            </w:pPr>
            <w:r w:rsidRPr="005949E3">
              <w:rPr>
                <w:rFonts w:eastAsia="Calibri"/>
                <w:b/>
                <w:bCs/>
                <w:sz w:val="18"/>
                <w:szCs w:val="18"/>
              </w:rPr>
              <w:t>2015</w:t>
            </w:r>
          </w:p>
        </w:tc>
      </w:tr>
      <w:tr w:rsidR="00273CA0" w:rsidRPr="005949E3" w:rsidTr="00B77D6D">
        <w:trPr>
          <w:trHeight w:val="227"/>
          <w:jc w:val="right"/>
        </w:trPr>
        <w:tc>
          <w:tcPr>
            <w:tcW w:w="335" w:type="pct"/>
            <w:vAlign w:val="center"/>
          </w:tcPr>
          <w:p w:rsidR="00273CA0" w:rsidRPr="005949E3" w:rsidRDefault="00273CA0"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1.</w:t>
            </w:r>
          </w:p>
        </w:tc>
        <w:tc>
          <w:tcPr>
            <w:tcW w:w="1615" w:type="pct"/>
            <w:vAlign w:val="center"/>
          </w:tcPr>
          <w:p w:rsidR="00273CA0" w:rsidRPr="005949E3" w:rsidRDefault="00273CA0" w:rsidP="00E40032">
            <w:pPr>
              <w:widowControl w:val="0"/>
              <w:autoSpaceDE w:val="0"/>
              <w:autoSpaceDN w:val="0"/>
              <w:adjustRightInd w:val="0"/>
              <w:snapToGrid w:val="0"/>
              <w:spacing w:line="360" w:lineRule="auto"/>
              <w:ind w:left="-62" w:right="-20"/>
              <w:contextualSpacing/>
              <w:rPr>
                <w:rFonts w:eastAsia="Calibri"/>
                <w:sz w:val="18"/>
                <w:szCs w:val="18"/>
              </w:rPr>
            </w:pPr>
            <w:r w:rsidRPr="005949E3">
              <w:rPr>
                <w:rFonts w:eastAsia="Calibri"/>
                <w:sz w:val="18"/>
                <w:szCs w:val="18"/>
              </w:rPr>
              <w:t>Jumlah penumpang  Bis</w:t>
            </w:r>
          </w:p>
        </w:tc>
        <w:tc>
          <w:tcPr>
            <w:tcW w:w="610" w:type="pct"/>
            <w:vAlign w:val="center"/>
          </w:tcPr>
          <w:p w:rsidR="00273CA0" w:rsidRPr="005949E3" w:rsidRDefault="00273CA0"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p>
        </w:tc>
        <w:tc>
          <w:tcPr>
            <w:tcW w:w="610" w:type="pct"/>
            <w:vAlign w:val="center"/>
          </w:tcPr>
          <w:p w:rsidR="00273CA0" w:rsidRPr="005949E3" w:rsidRDefault="00273CA0"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p>
        </w:tc>
        <w:tc>
          <w:tcPr>
            <w:tcW w:w="610" w:type="pct"/>
            <w:vAlign w:val="center"/>
          </w:tcPr>
          <w:p w:rsidR="00273CA0" w:rsidRPr="005949E3" w:rsidRDefault="00273CA0"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p>
        </w:tc>
        <w:tc>
          <w:tcPr>
            <w:tcW w:w="610" w:type="pct"/>
            <w:vAlign w:val="center"/>
          </w:tcPr>
          <w:p w:rsidR="00273CA0" w:rsidRPr="005949E3" w:rsidRDefault="00273CA0"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6.235</w:t>
            </w:r>
          </w:p>
        </w:tc>
        <w:tc>
          <w:tcPr>
            <w:tcW w:w="610" w:type="pct"/>
            <w:vAlign w:val="center"/>
          </w:tcPr>
          <w:p w:rsidR="00273CA0" w:rsidRPr="005949E3" w:rsidRDefault="00273CA0"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54.378</w:t>
            </w:r>
          </w:p>
        </w:tc>
      </w:tr>
      <w:tr w:rsidR="00273CA0" w:rsidRPr="005949E3" w:rsidTr="00B77D6D">
        <w:trPr>
          <w:trHeight w:val="227"/>
          <w:jc w:val="right"/>
        </w:trPr>
        <w:tc>
          <w:tcPr>
            <w:tcW w:w="335" w:type="pct"/>
            <w:vAlign w:val="center"/>
          </w:tcPr>
          <w:p w:rsidR="00273CA0" w:rsidRPr="005949E3" w:rsidRDefault="00273CA0"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2.</w:t>
            </w:r>
          </w:p>
        </w:tc>
        <w:tc>
          <w:tcPr>
            <w:tcW w:w="1615" w:type="pct"/>
            <w:vAlign w:val="center"/>
          </w:tcPr>
          <w:p w:rsidR="00273CA0" w:rsidRPr="005949E3" w:rsidRDefault="00273CA0" w:rsidP="00E40032">
            <w:pPr>
              <w:widowControl w:val="0"/>
              <w:autoSpaceDE w:val="0"/>
              <w:autoSpaceDN w:val="0"/>
              <w:adjustRightInd w:val="0"/>
              <w:snapToGrid w:val="0"/>
              <w:spacing w:line="360" w:lineRule="auto"/>
              <w:ind w:left="-62" w:right="-20"/>
              <w:contextualSpacing/>
              <w:rPr>
                <w:rFonts w:eastAsia="Calibri"/>
                <w:sz w:val="18"/>
                <w:szCs w:val="18"/>
              </w:rPr>
            </w:pPr>
            <w:r w:rsidRPr="005949E3">
              <w:rPr>
                <w:rFonts w:eastAsia="Calibri"/>
                <w:sz w:val="18"/>
                <w:szCs w:val="18"/>
              </w:rPr>
              <w:t>Jumlah penumpang Kereta api</w:t>
            </w:r>
          </w:p>
        </w:tc>
        <w:tc>
          <w:tcPr>
            <w:tcW w:w="610" w:type="pct"/>
            <w:vAlign w:val="center"/>
          </w:tcPr>
          <w:p w:rsidR="00273CA0" w:rsidRPr="005949E3" w:rsidRDefault="00273CA0"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p>
        </w:tc>
        <w:tc>
          <w:tcPr>
            <w:tcW w:w="610" w:type="pct"/>
            <w:vAlign w:val="center"/>
          </w:tcPr>
          <w:p w:rsidR="00273CA0" w:rsidRPr="005949E3" w:rsidRDefault="00273CA0"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p>
        </w:tc>
        <w:tc>
          <w:tcPr>
            <w:tcW w:w="610" w:type="pct"/>
            <w:vAlign w:val="center"/>
          </w:tcPr>
          <w:p w:rsidR="00273CA0" w:rsidRPr="005949E3" w:rsidRDefault="00273CA0"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p>
        </w:tc>
        <w:tc>
          <w:tcPr>
            <w:tcW w:w="610" w:type="pct"/>
            <w:vAlign w:val="center"/>
          </w:tcPr>
          <w:p w:rsidR="00273CA0" w:rsidRPr="005949E3" w:rsidRDefault="00273CA0"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p>
        </w:tc>
        <w:tc>
          <w:tcPr>
            <w:tcW w:w="610" w:type="pct"/>
            <w:vAlign w:val="center"/>
          </w:tcPr>
          <w:p w:rsidR="00273CA0" w:rsidRPr="005949E3" w:rsidRDefault="00273CA0"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p>
        </w:tc>
      </w:tr>
      <w:tr w:rsidR="00273CA0" w:rsidRPr="005949E3" w:rsidTr="00B77D6D">
        <w:trPr>
          <w:trHeight w:val="227"/>
          <w:jc w:val="right"/>
        </w:trPr>
        <w:tc>
          <w:tcPr>
            <w:tcW w:w="335" w:type="pct"/>
            <w:vAlign w:val="center"/>
          </w:tcPr>
          <w:p w:rsidR="00273CA0" w:rsidRPr="005949E3" w:rsidRDefault="00273CA0"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3.</w:t>
            </w:r>
          </w:p>
        </w:tc>
        <w:tc>
          <w:tcPr>
            <w:tcW w:w="1615" w:type="pct"/>
            <w:vAlign w:val="center"/>
          </w:tcPr>
          <w:p w:rsidR="00273CA0" w:rsidRPr="005949E3" w:rsidRDefault="00273CA0" w:rsidP="00E40032">
            <w:pPr>
              <w:widowControl w:val="0"/>
              <w:autoSpaceDE w:val="0"/>
              <w:autoSpaceDN w:val="0"/>
              <w:adjustRightInd w:val="0"/>
              <w:snapToGrid w:val="0"/>
              <w:spacing w:line="360" w:lineRule="auto"/>
              <w:ind w:left="-62" w:right="-20"/>
              <w:contextualSpacing/>
              <w:rPr>
                <w:rFonts w:eastAsia="Calibri"/>
                <w:sz w:val="18"/>
                <w:szCs w:val="18"/>
              </w:rPr>
            </w:pPr>
            <w:r w:rsidRPr="005949E3">
              <w:rPr>
                <w:rFonts w:eastAsia="Calibri"/>
                <w:sz w:val="18"/>
                <w:szCs w:val="18"/>
              </w:rPr>
              <w:t>Jumlah penumpang Kapal laut</w:t>
            </w:r>
          </w:p>
        </w:tc>
        <w:tc>
          <w:tcPr>
            <w:tcW w:w="610" w:type="pct"/>
            <w:vAlign w:val="center"/>
          </w:tcPr>
          <w:p w:rsidR="00273CA0" w:rsidRPr="005949E3" w:rsidRDefault="00273CA0"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26.477</w:t>
            </w:r>
          </w:p>
        </w:tc>
        <w:tc>
          <w:tcPr>
            <w:tcW w:w="610" w:type="pct"/>
            <w:vAlign w:val="center"/>
          </w:tcPr>
          <w:p w:rsidR="00273CA0" w:rsidRPr="005949E3" w:rsidRDefault="00273CA0"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16.537</w:t>
            </w:r>
          </w:p>
        </w:tc>
        <w:tc>
          <w:tcPr>
            <w:tcW w:w="610" w:type="pct"/>
            <w:vAlign w:val="center"/>
          </w:tcPr>
          <w:p w:rsidR="00273CA0" w:rsidRPr="005949E3" w:rsidRDefault="00273CA0"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p>
        </w:tc>
        <w:tc>
          <w:tcPr>
            <w:tcW w:w="610" w:type="pct"/>
            <w:vAlign w:val="center"/>
          </w:tcPr>
          <w:p w:rsidR="00273CA0" w:rsidRPr="005949E3" w:rsidRDefault="00273CA0"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4.523</w:t>
            </w:r>
          </w:p>
        </w:tc>
        <w:tc>
          <w:tcPr>
            <w:tcW w:w="610" w:type="pct"/>
            <w:vAlign w:val="center"/>
          </w:tcPr>
          <w:p w:rsidR="00273CA0" w:rsidRPr="005949E3" w:rsidRDefault="00273CA0"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2.769</w:t>
            </w:r>
          </w:p>
        </w:tc>
      </w:tr>
      <w:tr w:rsidR="00273CA0" w:rsidRPr="005949E3" w:rsidTr="00B77D6D">
        <w:trPr>
          <w:trHeight w:val="227"/>
          <w:jc w:val="right"/>
        </w:trPr>
        <w:tc>
          <w:tcPr>
            <w:tcW w:w="335" w:type="pct"/>
            <w:vAlign w:val="center"/>
          </w:tcPr>
          <w:p w:rsidR="00273CA0" w:rsidRPr="005949E3" w:rsidRDefault="00273CA0"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4.</w:t>
            </w:r>
          </w:p>
        </w:tc>
        <w:tc>
          <w:tcPr>
            <w:tcW w:w="1615" w:type="pct"/>
            <w:vAlign w:val="center"/>
          </w:tcPr>
          <w:p w:rsidR="00273CA0" w:rsidRPr="005949E3" w:rsidRDefault="00273CA0" w:rsidP="00E40032">
            <w:pPr>
              <w:widowControl w:val="0"/>
              <w:autoSpaceDE w:val="0"/>
              <w:autoSpaceDN w:val="0"/>
              <w:adjustRightInd w:val="0"/>
              <w:snapToGrid w:val="0"/>
              <w:spacing w:line="360" w:lineRule="auto"/>
              <w:ind w:left="-62" w:right="-20"/>
              <w:contextualSpacing/>
              <w:rPr>
                <w:rFonts w:eastAsia="Calibri"/>
                <w:sz w:val="18"/>
                <w:szCs w:val="18"/>
              </w:rPr>
            </w:pPr>
            <w:r w:rsidRPr="005949E3">
              <w:rPr>
                <w:rFonts w:eastAsia="Calibri"/>
                <w:sz w:val="18"/>
                <w:szCs w:val="18"/>
              </w:rPr>
              <w:t>Jumlah penumpang Pesawat udara</w:t>
            </w:r>
          </w:p>
        </w:tc>
        <w:tc>
          <w:tcPr>
            <w:tcW w:w="610" w:type="pct"/>
            <w:vAlign w:val="center"/>
          </w:tcPr>
          <w:p w:rsidR="00273CA0" w:rsidRPr="005949E3" w:rsidRDefault="00273CA0"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3.171</w:t>
            </w:r>
          </w:p>
        </w:tc>
        <w:tc>
          <w:tcPr>
            <w:tcW w:w="610" w:type="pct"/>
            <w:vAlign w:val="center"/>
          </w:tcPr>
          <w:p w:rsidR="00273CA0" w:rsidRPr="005949E3" w:rsidRDefault="00273CA0"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6.060</w:t>
            </w:r>
          </w:p>
        </w:tc>
        <w:tc>
          <w:tcPr>
            <w:tcW w:w="610" w:type="pct"/>
            <w:vAlign w:val="center"/>
          </w:tcPr>
          <w:p w:rsidR="00273CA0" w:rsidRPr="005949E3" w:rsidRDefault="00273CA0"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6.084</w:t>
            </w:r>
          </w:p>
        </w:tc>
        <w:tc>
          <w:tcPr>
            <w:tcW w:w="610" w:type="pct"/>
            <w:vAlign w:val="center"/>
          </w:tcPr>
          <w:p w:rsidR="00273CA0" w:rsidRPr="005949E3" w:rsidRDefault="00273CA0"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16.210</w:t>
            </w:r>
          </w:p>
        </w:tc>
        <w:tc>
          <w:tcPr>
            <w:tcW w:w="610" w:type="pct"/>
            <w:vAlign w:val="center"/>
          </w:tcPr>
          <w:p w:rsidR="00273CA0" w:rsidRPr="005949E3" w:rsidRDefault="00273CA0"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19.119</w:t>
            </w:r>
          </w:p>
        </w:tc>
      </w:tr>
      <w:tr w:rsidR="00273CA0" w:rsidRPr="005949E3" w:rsidTr="00B77D6D">
        <w:trPr>
          <w:trHeight w:val="227"/>
          <w:jc w:val="right"/>
        </w:trPr>
        <w:tc>
          <w:tcPr>
            <w:tcW w:w="335" w:type="pct"/>
            <w:vAlign w:val="center"/>
          </w:tcPr>
          <w:p w:rsidR="00273CA0" w:rsidRPr="005949E3" w:rsidRDefault="00273CA0"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5.</w:t>
            </w:r>
          </w:p>
        </w:tc>
        <w:tc>
          <w:tcPr>
            <w:tcW w:w="1615" w:type="pct"/>
            <w:vAlign w:val="center"/>
          </w:tcPr>
          <w:p w:rsidR="00273CA0" w:rsidRPr="005949E3" w:rsidRDefault="00273CA0" w:rsidP="00E40032">
            <w:pPr>
              <w:widowControl w:val="0"/>
              <w:autoSpaceDE w:val="0"/>
              <w:autoSpaceDN w:val="0"/>
              <w:adjustRightInd w:val="0"/>
              <w:snapToGrid w:val="0"/>
              <w:spacing w:line="360" w:lineRule="auto"/>
              <w:ind w:left="-62" w:right="-20"/>
              <w:contextualSpacing/>
              <w:rPr>
                <w:rFonts w:eastAsia="Calibri"/>
                <w:sz w:val="18"/>
                <w:szCs w:val="18"/>
              </w:rPr>
            </w:pPr>
            <w:r w:rsidRPr="005949E3">
              <w:rPr>
                <w:rFonts w:eastAsia="Calibri"/>
                <w:sz w:val="18"/>
                <w:szCs w:val="18"/>
              </w:rPr>
              <w:t>Total Jumlah Penumpang</w:t>
            </w:r>
          </w:p>
        </w:tc>
        <w:tc>
          <w:tcPr>
            <w:tcW w:w="610" w:type="pct"/>
            <w:vAlign w:val="center"/>
          </w:tcPr>
          <w:p w:rsidR="00273CA0" w:rsidRPr="005949E3" w:rsidRDefault="00273CA0"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29.648</w:t>
            </w:r>
          </w:p>
        </w:tc>
        <w:tc>
          <w:tcPr>
            <w:tcW w:w="610" w:type="pct"/>
            <w:vAlign w:val="center"/>
          </w:tcPr>
          <w:p w:rsidR="00273CA0" w:rsidRPr="005949E3" w:rsidRDefault="00273CA0"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22.597</w:t>
            </w:r>
          </w:p>
        </w:tc>
        <w:tc>
          <w:tcPr>
            <w:tcW w:w="610" w:type="pct"/>
            <w:vAlign w:val="center"/>
          </w:tcPr>
          <w:p w:rsidR="00273CA0" w:rsidRPr="005949E3" w:rsidRDefault="00273CA0"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6.084</w:t>
            </w:r>
          </w:p>
        </w:tc>
        <w:tc>
          <w:tcPr>
            <w:tcW w:w="610" w:type="pct"/>
            <w:vAlign w:val="center"/>
          </w:tcPr>
          <w:p w:rsidR="00273CA0" w:rsidRPr="005949E3" w:rsidRDefault="00273CA0"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26.968</w:t>
            </w:r>
          </w:p>
        </w:tc>
        <w:tc>
          <w:tcPr>
            <w:tcW w:w="610" w:type="pct"/>
            <w:vAlign w:val="center"/>
          </w:tcPr>
          <w:p w:rsidR="00273CA0" w:rsidRPr="005949E3" w:rsidRDefault="00273CA0"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76.266</w:t>
            </w:r>
          </w:p>
        </w:tc>
      </w:tr>
    </w:tbl>
    <w:p w:rsidR="00F31834" w:rsidRDefault="00F31834" w:rsidP="00E40032">
      <w:pPr>
        <w:snapToGrid w:val="0"/>
        <w:spacing w:line="360" w:lineRule="auto"/>
        <w:ind w:firstLine="3"/>
        <w:contextualSpacing/>
        <w:rPr>
          <w:rFonts w:eastAsia="Calibri"/>
          <w:sz w:val="18"/>
          <w:szCs w:val="18"/>
          <w:lang w:val="en-US"/>
        </w:rPr>
      </w:pPr>
      <w:r w:rsidRPr="0020626C">
        <w:rPr>
          <w:rFonts w:eastAsia="Calibri"/>
          <w:sz w:val="18"/>
          <w:szCs w:val="18"/>
        </w:rPr>
        <w:t>Sumber Data</w:t>
      </w:r>
      <w:r w:rsidRPr="0020626C">
        <w:rPr>
          <w:rFonts w:eastAsia="Calibri"/>
          <w:sz w:val="18"/>
          <w:szCs w:val="18"/>
          <w:lang w:val="en-US"/>
        </w:rPr>
        <w:t>:</w:t>
      </w:r>
      <w:r w:rsidRPr="0020626C">
        <w:rPr>
          <w:rFonts w:eastAsia="Calibri"/>
          <w:sz w:val="18"/>
          <w:szCs w:val="18"/>
        </w:rPr>
        <w:t xml:space="preserve"> </w:t>
      </w:r>
      <w:r>
        <w:rPr>
          <w:rFonts w:eastAsia="Calibri"/>
          <w:sz w:val="18"/>
          <w:szCs w:val="18"/>
          <w:lang w:val="en-US"/>
        </w:rPr>
        <w:t>D</w:t>
      </w:r>
      <w:r w:rsidRPr="0020626C">
        <w:rPr>
          <w:rFonts w:eastAsia="Calibri"/>
          <w:sz w:val="18"/>
          <w:szCs w:val="18"/>
          <w:lang w:val="en-US"/>
        </w:rPr>
        <w:t xml:space="preserve">inas Perhubungan dan Kominfo </w:t>
      </w:r>
      <w:r w:rsidRPr="0020626C">
        <w:rPr>
          <w:rFonts w:eastAsia="Calibri"/>
          <w:sz w:val="18"/>
          <w:szCs w:val="18"/>
        </w:rPr>
        <w:t>Ka</w:t>
      </w:r>
      <w:r w:rsidRPr="0020626C">
        <w:rPr>
          <w:rFonts w:eastAsia="Calibri"/>
          <w:sz w:val="18"/>
          <w:szCs w:val="18"/>
          <w:lang w:val="en-US"/>
        </w:rPr>
        <w:t>bupaten</w:t>
      </w:r>
      <w:r w:rsidRPr="0020626C">
        <w:rPr>
          <w:rFonts w:eastAsia="Calibri"/>
          <w:sz w:val="18"/>
          <w:szCs w:val="18"/>
        </w:rPr>
        <w:t xml:space="preserve"> Kepulauan Selayar </w:t>
      </w:r>
    </w:p>
    <w:p w:rsidR="00954670" w:rsidRDefault="00954670" w:rsidP="00E40032">
      <w:pPr>
        <w:snapToGrid w:val="0"/>
        <w:spacing w:line="360" w:lineRule="auto"/>
        <w:ind w:firstLine="3"/>
        <w:contextualSpacing/>
        <w:rPr>
          <w:rFonts w:eastAsia="Calibri"/>
          <w:sz w:val="18"/>
          <w:szCs w:val="18"/>
          <w:lang w:val="en-US"/>
        </w:rPr>
      </w:pPr>
    </w:p>
    <w:p w:rsidR="00CA7C75" w:rsidRDefault="00CA7C75" w:rsidP="00E40032">
      <w:pPr>
        <w:snapToGrid w:val="0"/>
        <w:spacing w:line="360" w:lineRule="auto"/>
        <w:ind w:firstLine="3"/>
        <w:contextualSpacing/>
        <w:rPr>
          <w:rFonts w:eastAsia="Calibri"/>
          <w:sz w:val="18"/>
          <w:szCs w:val="18"/>
          <w:lang w:val="en-US"/>
        </w:rPr>
      </w:pPr>
    </w:p>
    <w:p w:rsidR="00CA7C75" w:rsidRDefault="00CA7C75" w:rsidP="00E40032">
      <w:pPr>
        <w:snapToGrid w:val="0"/>
        <w:spacing w:line="360" w:lineRule="auto"/>
        <w:ind w:firstLine="3"/>
        <w:contextualSpacing/>
        <w:rPr>
          <w:rFonts w:eastAsia="Calibri"/>
          <w:sz w:val="18"/>
          <w:szCs w:val="18"/>
          <w:lang w:val="en-US"/>
        </w:rPr>
      </w:pPr>
    </w:p>
    <w:p w:rsidR="00CA7C75" w:rsidRDefault="00CA7C75" w:rsidP="00E40032">
      <w:pPr>
        <w:snapToGrid w:val="0"/>
        <w:spacing w:line="360" w:lineRule="auto"/>
        <w:ind w:firstLine="3"/>
        <w:contextualSpacing/>
        <w:rPr>
          <w:rFonts w:eastAsia="Calibri"/>
          <w:sz w:val="18"/>
          <w:szCs w:val="18"/>
          <w:lang w:val="en-US"/>
        </w:rPr>
      </w:pPr>
    </w:p>
    <w:p w:rsidR="00CA7C75" w:rsidRDefault="00CA7C75" w:rsidP="00E40032">
      <w:pPr>
        <w:snapToGrid w:val="0"/>
        <w:spacing w:line="360" w:lineRule="auto"/>
        <w:ind w:firstLine="3"/>
        <w:contextualSpacing/>
        <w:rPr>
          <w:rFonts w:eastAsia="Calibri"/>
          <w:sz w:val="18"/>
          <w:szCs w:val="18"/>
          <w:lang w:val="en-US"/>
        </w:rPr>
      </w:pPr>
    </w:p>
    <w:p w:rsidR="00CA7C75" w:rsidRPr="00954670" w:rsidRDefault="00CA7C75" w:rsidP="00E40032">
      <w:pPr>
        <w:snapToGrid w:val="0"/>
        <w:spacing w:line="360" w:lineRule="auto"/>
        <w:ind w:firstLine="3"/>
        <w:contextualSpacing/>
        <w:rPr>
          <w:rFonts w:eastAsia="Calibri"/>
          <w:sz w:val="18"/>
          <w:szCs w:val="18"/>
          <w:lang w:val="en-US"/>
        </w:rPr>
      </w:pPr>
    </w:p>
    <w:p w:rsidR="00273CA0" w:rsidRPr="005949E3" w:rsidRDefault="005C5E87" w:rsidP="00E40032">
      <w:pPr>
        <w:snapToGrid w:val="0"/>
        <w:spacing w:line="360" w:lineRule="auto"/>
        <w:ind w:right="85"/>
        <w:contextualSpacing/>
        <w:jc w:val="center"/>
        <w:rPr>
          <w:rFonts w:eastAsia="Calibri"/>
          <w:sz w:val="18"/>
          <w:szCs w:val="18"/>
          <w:lang w:val="en-US"/>
        </w:rPr>
      </w:pPr>
      <w:r w:rsidRPr="005949E3">
        <w:rPr>
          <w:rFonts w:eastAsia="Calibri"/>
          <w:sz w:val="18"/>
          <w:szCs w:val="18"/>
        </w:rPr>
        <w:lastRenderedPageBreak/>
        <w:t>Tabel 2. 8</w:t>
      </w:r>
      <w:r w:rsidRPr="005949E3">
        <w:rPr>
          <w:rFonts w:eastAsia="Calibri"/>
          <w:sz w:val="18"/>
          <w:szCs w:val="18"/>
          <w:lang w:val="en-US"/>
        </w:rPr>
        <w:t>5</w:t>
      </w:r>
    </w:p>
    <w:p w:rsidR="00273CA0" w:rsidRPr="005949E3" w:rsidRDefault="00273CA0" w:rsidP="00E40032">
      <w:pPr>
        <w:snapToGrid w:val="0"/>
        <w:spacing w:line="360" w:lineRule="auto"/>
        <w:contextualSpacing/>
        <w:jc w:val="center"/>
        <w:rPr>
          <w:sz w:val="18"/>
          <w:szCs w:val="18"/>
        </w:rPr>
      </w:pPr>
      <w:r w:rsidRPr="005949E3">
        <w:rPr>
          <w:sz w:val="18"/>
          <w:szCs w:val="18"/>
          <w:lang w:val="fi-FI"/>
        </w:rPr>
        <w:t>Rasio Ijin Trayek</w:t>
      </w:r>
      <w:r w:rsidRPr="005949E3">
        <w:rPr>
          <w:sz w:val="18"/>
          <w:szCs w:val="18"/>
        </w:rPr>
        <w:t xml:space="preserve">Tahun 2011 s.d 2015   </w:t>
      </w:r>
    </w:p>
    <w:p w:rsidR="00273CA0" w:rsidRPr="005949E3" w:rsidRDefault="00273CA0" w:rsidP="00E40032">
      <w:pPr>
        <w:snapToGrid w:val="0"/>
        <w:spacing w:line="360" w:lineRule="auto"/>
        <w:ind w:right="85"/>
        <w:contextualSpacing/>
        <w:jc w:val="center"/>
        <w:rPr>
          <w:sz w:val="18"/>
          <w:szCs w:val="18"/>
        </w:rPr>
      </w:pPr>
      <w:r w:rsidRPr="005949E3">
        <w:rPr>
          <w:sz w:val="18"/>
          <w:szCs w:val="18"/>
        </w:rPr>
        <w:t xml:space="preserve">Kabupaten </w:t>
      </w:r>
      <w:r w:rsidR="0092170F">
        <w:rPr>
          <w:sz w:val="18"/>
          <w:szCs w:val="18"/>
        </w:rPr>
        <w:t xml:space="preserve">Kepulauan Selayar </w:t>
      </w:r>
    </w:p>
    <w:tbl>
      <w:tblPr>
        <w:tblW w:w="5000" w:type="pct"/>
        <w:jc w:val="righ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626"/>
        <w:gridCol w:w="3016"/>
        <w:gridCol w:w="1139"/>
        <w:gridCol w:w="1139"/>
        <w:gridCol w:w="1139"/>
        <w:gridCol w:w="1139"/>
        <w:gridCol w:w="1139"/>
      </w:tblGrid>
      <w:tr w:rsidR="00273CA0" w:rsidRPr="005949E3" w:rsidTr="00DB4C4A">
        <w:trPr>
          <w:trHeight w:val="227"/>
          <w:jc w:val="right"/>
        </w:trPr>
        <w:tc>
          <w:tcPr>
            <w:tcW w:w="335" w:type="pct"/>
            <w:shd w:val="clear" w:color="auto" w:fill="auto"/>
            <w:vAlign w:val="center"/>
          </w:tcPr>
          <w:p w:rsidR="00273CA0" w:rsidRPr="005949E3" w:rsidRDefault="00273CA0" w:rsidP="00E40032">
            <w:pPr>
              <w:widowControl w:val="0"/>
              <w:autoSpaceDE w:val="0"/>
              <w:autoSpaceDN w:val="0"/>
              <w:adjustRightInd w:val="0"/>
              <w:snapToGrid w:val="0"/>
              <w:spacing w:line="360" w:lineRule="auto"/>
              <w:ind w:left="65" w:right="-20" w:hanging="65"/>
              <w:contextualSpacing/>
              <w:jc w:val="center"/>
              <w:rPr>
                <w:rFonts w:eastAsia="Calibri"/>
                <w:b/>
                <w:sz w:val="18"/>
                <w:szCs w:val="18"/>
              </w:rPr>
            </w:pPr>
            <w:r w:rsidRPr="005949E3">
              <w:rPr>
                <w:rFonts w:eastAsia="Calibri"/>
                <w:b/>
                <w:sz w:val="18"/>
                <w:szCs w:val="18"/>
              </w:rPr>
              <w:t>No</w:t>
            </w:r>
          </w:p>
        </w:tc>
        <w:tc>
          <w:tcPr>
            <w:tcW w:w="1615" w:type="pct"/>
            <w:shd w:val="clear" w:color="auto" w:fill="auto"/>
            <w:vAlign w:val="center"/>
          </w:tcPr>
          <w:p w:rsidR="00273CA0" w:rsidRPr="005949E3" w:rsidRDefault="00273CA0" w:rsidP="00E40032">
            <w:pPr>
              <w:widowControl w:val="0"/>
              <w:autoSpaceDE w:val="0"/>
              <w:autoSpaceDN w:val="0"/>
              <w:adjustRightInd w:val="0"/>
              <w:snapToGrid w:val="0"/>
              <w:spacing w:line="360" w:lineRule="auto"/>
              <w:ind w:left="-62" w:right="-20"/>
              <w:contextualSpacing/>
              <w:jc w:val="center"/>
              <w:rPr>
                <w:rFonts w:eastAsia="Calibri"/>
                <w:b/>
                <w:sz w:val="18"/>
                <w:szCs w:val="18"/>
              </w:rPr>
            </w:pPr>
            <w:r w:rsidRPr="005949E3">
              <w:rPr>
                <w:rFonts w:eastAsia="Calibri"/>
                <w:b/>
                <w:sz w:val="18"/>
                <w:szCs w:val="18"/>
              </w:rPr>
              <w:t>Uraian</w:t>
            </w:r>
          </w:p>
        </w:tc>
        <w:tc>
          <w:tcPr>
            <w:tcW w:w="610" w:type="pct"/>
            <w:shd w:val="clear" w:color="auto" w:fill="auto"/>
            <w:vAlign w:val="center"/>
          </w:tcPr>
          <w:p w:rsidR="00273CA0" w:rsidRPr="005949E3" w:rsidRDefault="00273CA0" w:rsidP="00E40032">
            <w:pPr>
              <w:widowControl w:val="0"/>
              <w:autoSpaceDE w:val="0"/>
              <w:autoSpaceDN w:val="0"/>
              <w:adjustRightInd w:val="0"/>
              <w:spacing w:line="360" w:lineRule="auto"/>
              <w:ind w:right="-20"/>
              <w:contextualSpacing/>
              <w:jc w:val="center"/>
              <w:rPr>
                <w:rFonts w:eastAsia="Calibri"/>
                <w:b/>
                <w:bCs/>
                <w:sz w:val="18"/>
                <w:szCs w:val="18"/>
              </w:rPr>
            </w:pPr>
            <w:r w:rsidRPr="005949E3">
              <w:rPr>
                <w:rFonts w:eastAsia="Calibri"/>
                <w:b/>
                <w:bCs/>
                <w:sz w:val="18"/>
                <w:szCs w:val="18"/>
              </w:rPr>
              <w:t>2011</w:t>
            </w:r>
          </w:p>
        </w:tc>
        <w:tc>
          <w:tcPr>
            <w:tcW w:w="610" w:type="pct"/>
            <w:shd w:val="clear" w:color="auto" w:fill="auto"/>
            <w:vAlign w:val="center"/>
          </w:tcPr>
          <w:p w:rsidR="00273CA0" w:rsidRPr="005949E3" w:rsidRDefault="00273CA0" w:rsidP="00E40032">
            <w:pPr>
              <w:widowControl w:val="0"/>
              <w:autoSpaceDE w:val="0"/>
              <w:autoSpaceDN w:val="0"/>
              <w:adjustRightInd w:val="0"/>
              <w:spacing w:line="360" w:lineRule="auto"/>
              <w:ind w:left="10" w:right="-20"/>
              <w:contextualSpacing/>
              <w:jc w:val="center"/>
              <w:rPr>
                <w:rFonts w:eastAsia="Calibri"/>
                <w:b/>
                <w:bCs/>
                <w:sz w:val="18"/>
                <w:szCs w:val="18"/>
              </w:rPr>
            </w:pPr>
            <w:r w:rsidRPr="005949E3">
              <w:rPr>
                <w:rFonts w:eastAsia="Calibri"/>
                <w:b/>
                <w:bCs/>
                <w:sz w:val="18"/>
                <w:szCs w:val="18"/>
              </w:rPr>
              <w:t>2012</w:t>
            </w:r>
          </w:p>
        </w:tc>
        <w:tc>
          <w:tcPr>
            <w:tcW w:w="610" w:type="pct"/>
            <w:shd w:val="clear" w:color="auto" w:fill="auto"/>
            <w:vAlign w:val="center"/>
          </w:tcPr>
          <w:p w:rsidR="00273CA0" w:rsidRPr="005949E3" w:rsidRDefault="00273CA0" w:rsidP="00E40032">
            <w:pPr>
              <w:widowControl w:val="0"/>
              <w:autoSpaceDE w:val="0"/>
              <w:autoSpaceDN w:val="0"/>
              <w:adjustRightInd w:val="0"/>
              <w:spacing w:line="360" w:lineRule="auto"/>
              <w:ind w:left="-42" w:right="-20"/>
              <w:contextualSpacing/>
              <w:jc w:val="center"/>
              <w:rPr>
                <w:rFonts w:eastAsia="Calibri"/>
                <w:b/>
                <w:bCs/>
                <w:sz w:val="18"/>
                <w:szCs w:val="18"/>
              </w:rPr>
            </w:pPr>
            <w:r w:rsidRPr="005949E3">
              <w:rPr>
                <w:rFonts w:eastAsia="Calibri"/>
                <w:b/>
                <w:bCs/>
                <w:sz w:val="18"/>
                <w:szCs w:val="18"/>
              </w:rPr>
              <w:t>2013</w:t>
            </w:r>
          </w:p>
        </w:tc>
        <w:tc>
          <w:tcPr>
            <w:tcW w:w="610" w:type="pct"/>
            <w:shd w:val="clear" w:color="auto" w:fill="auto"/>
            <w:vAlign w:val="center"/>
          </w:tcPr>
          <w:p w:rsidR="00273CA0" w:rsidRPr="005949E3" w:rsidRDefault="00273CA0" w:rsidP="00E40032">
            <w:pPr>
              <w:widowControl w:val="0"/>
              <w:autoSpaceDE w:val="0"/>
              <w:autoSpaceDN w:val="0"/>
              <w:adjustRightInd w:val="0"/>
              <w:spacing w:line="360" w:lineRule="auto"/>
              <w:ind w:left="10" w:right="-20"/>
              <w:contextualSpacing/>
              <w:jc w:val="center"/>
              <w:rPr>
                <w:rFonts w:eastAsia="Calibri"/>
                <w:b/>
                <w:bCs/>
                <w:sz w:val="18"/>
                <w:szCs w:val="18"/>
              </w:rPr>
            </w:pPr>
            <w:r w:rsidRPr="005949E3">
              <w:rPr>
                <w:rFonts w:eastAsia="Calibri"/>
                <w:b/>
                <w:bCs/>
                <w:sz w:val="18"/>
                <w:szCs w:val="18"/>
              </w:rPr>
              <w:t>2014</w:t>
            </w:r>
          </w:p>
        </w:tc>
        <w:tc>
          <w:tcPr>
            <w:tcW w:w="610" w:type="pct"/>
            <w:shd w:val="clear" w:color="auto" w:fill="auto"/>
            <w:vAlign w:val="center"/>
          </w:tcPr>
          <w:p w:rsidR="00273CA0" w:rsidRPr="005949E3" w:rsidRDefault="00273CA0" w:rsidP="00E40032">
            <w:pPr>
              <w:widowControl w:val="0"/>
              <w:autoSpaceDE w:val="0"/>
              <w:autoSpaceDN w:val="0"/>
              <w:adjustRightInd w:val="0"/>
              <w:spacing w:line="360" w:lineRule="auto"/>
              <w:ind w:left="-42" w:right="-20"/>
              <w:contextualSpacing/>
              <w:jc w:val="center"/>
              <w:rPr>
                <w:rFonts w:eastAsia="Calibri"/>
                <w:b/>
                <w:bCs/>
                <w:sz w:val="18"/>
                <w:szCs w:val="18"/>
              </w:rPr>
            </w:pPr>
            <w:r w:rsidRPr="005949E3">
              <w:rPr>
                <w:rFonts w:eastAsia="Calibri"/>
                <w:b/>
                <w:bCs/>
                <w:sz w:val="18"/>
                <w:szCs w:val="18"/>
              </w:rPr>
              <w:t>2015</w:t>
            </w:r>
          </w:p>
        </w:tc>
      </w:tr>
      <w:tr w:rsidR="00273CA0" w:rsidRPr="005949E3" w:rsidTr="00F31834">
        <w:trPr>
          <w:trHeight w:val="227"/>
          <w:jc w:val="right"/>
        </w:trPr>
        <w:tc>
          <w:tcPr>
            <w:tcW w:w="335" w:type="pct"/>
            <w:vAlign w:val="center"/>
          </w:tcPr>
          <w:p w:rsidR="00273CA0" w:rsidRPr="005949E3" w:rsidRDefault="00273CA0"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1.</w:t>
            </w:r>
          </w:p>
        </w:tc>
        <w:tc>
          <w:tcPr>
            <w:tcW w:w="1615" w:type="pct"/>
            <w:vAlign w:val="center"/>
          </w:tcPr>
          <w:p w:rsidR="00273CA0" w:rsidRPr="005949E3" w:rsidRDefault="00273CA0" w:rsidP="00E40032">
            <w:pPr>
              <w:widowControl w:val="0"/>
              <w:autoSpaceDE w:val="0"/>
              <w:autoSpaceDN w:val="0"/>
              <w:adjustRightInd w:val="0"/>
              <w:snapToGrid w:val="0"/>
              <w:spacing w:line="360" w:lineRule="auto"/>
              <w:ind w:left="-62" w:right="-20"/>
              <w:contextualSpacing/>
              <w:rPr>
                <w:rFonts w:eastAsia="Calibri"/>
                <w:sz w:val="18"/>
                <w:szCs w:val="18"/>
              </w:rPr>
            </w:pPr>
            <w:r w:rsidRPr="005949E3">
              <w:rPr>
                <w:rFonts w:eastAsia="Calibri"/>
                <w:sz w:val="18"/>
                <w:szCs w:val="18"/>
              </w:rPr>
              <w:t>Izin Trayek perkotaan</w:t>
            </w:r>
          </w:p>
        </w:tc>
        <w:tc>
          <w:tcPr>
            <w:tcW w:w="610" w:type="pct"/>
            <w:vAlign w:val="center"/>
          </w:tcPr>
          <w:p w:rsidR="00273CA0" w:rsidRPr="005949E3" w:rsidRDefault="00273CA0"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p>
        </w:tc>
        <w:tc>
          <w:tcPr>
            <w:tcW w:w="610" w:type="pct"/>
            <w:vAlign w:val="center"/>
          </w:tcPr>
          <w:p w:rsidR="00273CA0" w:rsidRPr="005949E3" w:rsidRDefault="00273CA0"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p>
        </w:tc>
        <w:tc>
          <w:tcPr>
            <w:tcW w:w="610" w:type="pct"/>
            <w:vAlign w:val="center"/>
          </w:tcPr>
          <w:p w:rsidR="00273CA0" w:rsidRPr="005949E3" w:rsidRDefault="00273CA0"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p>
        </w:tc>
        <w:tc>
          <w:tcPr>
            <w:tcW w:w="610" w:type="pct"/>
            <w:vAlign w:val="center"/>
          </w:tcPr>
          <w:p w:rsidR="00273CA0" w:rsidRPr="005949E3" w:rsidRDefault="00273CA0"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p>
        </w:tc>
        <w:tc>
          <w:tcPr>
            <w:tcW w:w="610" w:type="pct"/>
            <w:vAlign w:val="center"/>
          </w:tcPr>
          <w:p w:rsidR="00273CA0" w:rsidRPr="005949E3" w:rsidRDefault="00273CA0"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p>
        </w:tc>
      </w:tr>
      <w:tr w:rsidR="00273CA0" w:rsidRPr="005949E3" w:rsidTr="00F31834">
        <w:trPr>
          <w:trHeight w:val="227"/>
          <w:jc w:val="right"/>
        </w:trPr>
        <w:tc>
          <w:tcPr>
            <w:tcW w:w="335" w:type="pct"/>
            <w:vAlign w:val="center"/>
          </w:tcPr>
          <w:p w:rsidR="00273CA0" w:rsidRPr="005949E3" w:rsidRDefault="00273CA0"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2.</w:t>
            </w:r>
          </w:p>
        </w:tc>
        <w:tc>
          <w:tcPr>
            <w:tcW w:w="1615" w:type="pct"/>
            <w:vAlign w:val="center"/>
          </w:tcPr>
          <w:p w:rsidR="00273CA0" w:rsidRPr="005949E3" w:rsidRDefault="00273CA0" w:rsidP="00E40032">
            <w:pPr>
              <w:widowControl w:val="0"/>
              <w:autoSpaceDE w:val="0"/>
              <w:autoSpaceDN w:val="0"/>
              <w:adjustRightInd w:val="0"/>
              <w:snapToGrid w:val="0"/>
              <w:spacing w:line="360" w:lineRule="auto"/>
              <w:ind w:left="-62" w:right="-20"/>
              <w:contextualSpacing/>
              <w:rPr>
                <w:rFonts w:eastAsia="Calibri"/>
                <w:sz w:val="18"/>
                <w:szCs w:val="18"/>
              </w:rPr>
            </w:pPr>
            <w:r w:rsidRPr="005949E3">
              <w:rPr>
                <w:rFonts w:eastAsia="Calibri"/>
                <w:sz w:val="18"/>
                <w:szCs w:val="18"/>
              </w:rPr>
              <w:t>Izin Trayek perdesaan</w:t>
            </w:r>
          </w:p>
        </w:tc>
        <w:tc>
          <w:tcPr>
            <w:tcW w:w="610" w:type="pct"/>
            <w:vAlign w:val="center"/>
          </w:tcPr>
          <w:p w:rsidR="00273CA0" w:rsidRPr="005949E3" w:rsidRDefault="00273CA0"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107</w:t>
            </w:r>
          </w:p>
        </w:tc>
        <w:tc>
          <w:tcPr>
            <w:tcW w:w="610" w:type="pct"/>
            <w:vAlign w:val="center"/>
          </w:tcPr>
          <w:p w:rsidR="00273CA0" w:rsidRPr="005949E3" w:rsidRDefault="00273CA0"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108</w:t>
            </w:r>
          </w:p>
        </w:tc>
        <w:tc>
          <w:tcPr>
            <w:tcW w:w="610" w:type="pct"/>
            <w:vAlign w:val="center"/>
          </w:tcPr>
          <w:p w:rsidR="00273CA0" w:rsidRPr="005949E3" w:rsidRDefault="00273CA0"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110</w:t>
            </w:r>
          </w:p>
        </w:tc>
        <w:tc>
          <w:tcPr>
            <w:tcW w:w="610" w:type="pct"/>
            <w:vAlign w:val="center"/>
          </w:tcPr>
          <w:p w:rsidR="00273CA0" w:rsidRPr="005949E3" w:rsidRDefault="00273CA0"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110</w:t>
            </w:r>
          </w:p>
        </w:tc>
        <w:tc>
          <w:tcPr>
            <w:tcW w:w="610" w:type="pct"/>
            <w:vAlign w:val="center"/>
          </w:tcPr>
          <w:p w:rsidR="00273CA0" w:rsidRPr="005949E3" w:rsidRDefault="00273CA0"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113</w:t>
            </w:r>
          </w:p>
        </w:tc>
      </w:tr>
      <w:tr w:rsidR="00273CA0" w:rsidRPr="005949E3" w:rsidTr="00F31834">
        <w:trPr>
          <w:trHeight w:val="227"/>
          <w:jc w:val="right"/>
        </w:trPr>
        <w:tc>
          <w:tcPr>
            <w:tcW w:w="335" w:type="pct"/>
            <w:vAlign w:val="center"/>
          </w:tcPr>
          <w:p w:rsidR="00273CA0" w:rsidRPr="005949E3" w:rsidRDefault="00273CA0"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3.</w:t>
            </w:r>
          </w:p>
        </w:tc>
        <w:tc>
          <w:tcPr>
            <w:tcW w:w="1615" w:type="pct"/>
            <w:vAlign w:val="center"/>
          </w:tcPr>
          <w:p w:rsidR="00273CA0" w:rsidRPr="005949E3" w:rsidRDefault="00273CA0" w:rsidP="00E40032">
            <w:pPr>
              <w:widowControl w:val="0"/>
              <w:autoSpaceDE w:val="0"/>
              <w:autoSpaceDN w:val="0"/>
              <w:adjustRightInd w:val="0"/>
              <w:snapToGrid w:val="0"/>
              <w:spacing w:line="360" w:lineRule="auto"/>
              <w:ind w:left="-62" w:right="-20"/>
              <w:contextualSpacing/>
              <w:rPr>
                <w:rFonts w:eastAsia="Calibri"/>
                <w:sz w:val="18"/>
                <w:szCs w:val="18"/>
              </w:rPr>
            </w:pPr>
            <w:r w:rsidRPr="005949E3">
              <w:rPr>
                <w:rFonts w:eastAsia="Calibri"/>
                <w:sz w:val="18"/>
                <w:szCs w:val="18"/>
              </w:rPr>
              <w:t>Jumlah Izin Trayek</w:t>
            </w:r>
          </w:p>
        </w:tc>
        <w:tc>
          <w:tcPr>
            <w:tcW w:w="610" w:type="pct"/>
            <w:vAlign w:val="center"/>
          </w:tcPr>
          <w:p w:rsidR="00273CA0" w:rsidRPr="005949E3" w:rsidRDefault="00273CA0"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102</w:t>
            </w:r>
          </w:p>
        </w:tc>
        <w:tc>
          <w:tcPr>
            <w:tcW w:w="610" w:type="pct"/>
            <w:vAlign w:val="center"/>
          </w:tcPr>
          <w:p w:rsidR="00273CA0" w:rsidRPr="005949E3" w:rsidRDefault="00273CA0"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115</w:t>
            </w:r>
          </w:p>
        </w:tc>
        <w:tc>
          <w:tcPr>
            <w:tcW w:w="610" w:type="pct"/>
            <w:vAlign w:val="center"/>
          </w:tcPr>
          <w:p w:rsidR="00273CA0" w:rsidRPr="005949E3" w:rsidRDefault="00273CA0"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116</w:t>
            </w:r>
          </w:p>
        </w:tc>
        <w:tc>
          <w:tcPr>
            <w:tcW w:w="610" w:type="pct"/>
            <w:vAlign w:val="center"/>
          </w:tcPr>
          <w:p w:rsidR="00273CA0" w:rsidRPr="005949E3" w:rsidRDefault="00273CA0"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120</w:t>
            </w:r>
          </w:p>
        </w:tc>
        <w:tc>
          <w:tcPr>
            <w:tcW w:w="610" w:type="pct"/>
            <w:vAlign w:val="center"/>
          </w:tcPr>
          <w:p w:rsidR="00273CA0" w:rsidRPr="005949E3" w:rsidRDefault="00273CA0"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124</w:t>
            </w:r>
          </w:p>
        </w:tc>
      </w:tr>
      <w:tr w:rsidR="00273CA0" w:rsidRPr="005949E3" w:rsidTr="00F31834">
        <w:trPr>
          <w:trHeight w:val="227"/>
          <w:jc w:val="right"/>
        </w:trPr>
        <w:tc>
          <w:tcPr>
            <w:tcW w:w="335" w:type="pct"/>
            <w:vAlign w:val="center"/>
          </w:tcPr>
          <w:p w:rsidR="00273CA0" w:rsidRPr="005949E3" w:rsidRDefault="00273CA0"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4.</w:t>
            </w:r>
          </w:p>
        </w:tc>
        <w:tc>
          <w:tcPr>
            <w:tcW w:w="1615" w:type="pct"/>
            <w:vAlign w:val="center"/>
          </w:tcPr>
          <w:p w:rsidR="00273CA0" w:rsidRPr="005949E3" w:rsidRDefault="00273CA0" w:rsidP="00E40032">
            <w:pPr>
              <w:widowControl w:val="0"/>
              <w:autoSpaceDE w:val="0"/>
              <w:autoSpaceDN w:val="0"/>
              <w:adjustRightInd w:val="0"/>
              <w:snapToGrid w:val="0"/>
              <w:spacing w:line="360" w:lineRule="auto"/>
              <w:ind w:left="-62" w:right="-20"/>
              <w:contextualSpacing/>
              <w:rPr>
                <w:rFonts w:eastAsia="Calibri"/>
                <w:sz w:val="18"/>
                <w:szCs w:val="18"/>
              </w:rPr>
            </w:pPr>
            <w:r w:rsidRPr="005949E3">
              <w:rPr>
                <w:rFonts w:eastAsia="Calibri"/>
                <w:sz w:val="18"/>
                <w:szCs w:val="18"/>
              </w:rPr>
              <w:t xml:space="preserve">Jumlah penduduk </w:t>
            </w:r>
          </w:p>
        </w:tc>
        <w:tc>
          <w:tcPr>
            <w:tcW w:w="610" w:type="pct"/>
            <w:vAlign w:val="center"/>
          </w:tcPr>
          <w:p w:rsidR="00273CA0" w:rsidRPr="005949E3" w:rsidRDefault="00273CA0"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123.125</w:t>
            </w:r>
          </w:p>
        </w:tc>
        <w:tc>
          <w:tcPr>
            <w:tcW w:w="610" w:type="pct"/>
            <w:vAlign w:val="center"/>
          </w:tcPr>
          <w:p w:rsidR="00273CA0" w:rsidRPr="005949E3" w:rsidRDefault="00273CA0"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124.206</w:t>
            </w:r>
          </w:p>
        </w:tc>
        <w:tc>
          <w:tcPr>
            <w:tcW w:w="610" w:type="pct"/>
            <w:vAlign w:val="center"/>
          </w:tcPr>
          <w:p w:rsidR="00273CA0" w:rsidRPr="005949E3" w:rsidRDefault="00273CA0"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124.853</w:t>
            </w:r>
          </w:p>
        </w:tc>
        <w:tc>
          <w:tcPr>
            <w:tcW w:w="610" w:type="pct"/>
            <w:vAlign w:val="center"/>
          </w:tcPr>
          <w:p w:rsidR="00273CA0" w:rsidRPr="005949E3" w:rsidRDefault="00273CA0"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126.085</w:t>
            </w:r>
          </w:p>
        </w:tc>
        <w:tc>
          <w:tcPr>
            <w:tcW w:w="610" w:type="pct"/>
            <w:vAlign w:val="center"/>
          </w:tcPr>
          <w:p w:rsidR="00273CA0" w:rsidRPr="005949E3" w:rsidRDefault="00273CA0"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128.744</w:t>
            </w:r>
          </w:p>
        </w:tc>
      </w:tr>
      <w:tr w:rsidR="00273CA0" w:rsidRPr="005949E3" w:rsidTr="00F31834">
        <w:trPr>
          <w:trHeight w:val="227"/>
          <w:jc w:val="right"/>
        </w:trPr>
        <w:tc>
          <w:tcPr>
            <w:tcW w:w="335" w:type="pct"/>
            <w:vAlign w:val="center"/>
          </w:tcPr>
          <w:p w:rsidR="00273CA0" w:rsidRPr="005949E3" w:rsidRDefault="00273CA0"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5.</w:t>
            </w:r>
          </w:p>
        </w:tc>
        <w:tc>
          <w:tcPr>
            <w:tcW w:w="1615" w:type="pct"/>
            <w:vAlign w:val="center"/>
          </w:tcPr>
          <w:p w:rsidR="00273CA0" w:rsidRPr="005949E3" w:rsidRDefault="00273CA0" w:rsidP="00E40032">
            <w:pPr>
              <w:widowControl w:val="0"/>
              <w:autoSpaceDE w:val="0"/>
              <w:autoSpaceDN w:val="0"/>
              <w:adjustRightInd w:val="0"/>
              <w:snapToGrid w:val="0"/>
              <w:spacing w:line="360" w:lineRule="auto"/>
              <w:ind w:left="-62" w:right="-20"/>
              <w:contextualSpacing/>
              <w:rPr>
                <w:rFonts w:eastAsia="Calibri"/>
                <w:sz w:val="18"/>
                <w:szCs w:val="18"/>
              </w:rPr>
            </w:pPr>
            <w:r w:rsidRPr="005949E3">
              <w:rPr>
                <w:rFonts w:eastAsia="Calibri"/>
                <w:sz w:val="18"/>
                <w:szCs w:val="18"/>
              </w:rPr>
              <w:t>Rasio Izin Trayek</w:t>
            </w:r>
          </w:p>
        </w:tc>
        <w:tc>
          <w:tcPr>
            <w:tcW w:w="610" w:type="pct"/>
            <w:vAlign w:val="center"/>
          </w:tcPr>
          <w:p w:rsidR="00273CA0" w:rsidRPr="005949E3" w:rsidRDefault="00273CA0"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0,828</w:t>
            </w:r>
          </w:p>
        </w:tc>
        <w:tc>
          <w:tcPr>
            <w:tcW w:w="610" w:type="pct"/>
            <w:vAlign w:val="center"/>
          </w:tcPr>
          <w:p w:rsidR="00273CA0" w:rsidRPr="005949E3" w:rsidRDefault="00273CA0"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0,0925</w:t>
            </w:r>
          </w:p>
        </w:tc>
        <w:tc>
          <w:tcPr>
            <w:tcW w:w="610" w:type="pct"/>
            <w:vAlign w:val="center"/>
          </w:tcPr>
          <w:p w:rsidR="00273CA0" w:rsidRPr="005949E3" w:rsidRDefault="00273CA0"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0,0929</w:t>
            </w:r>
          </w:p>
        </w:tc>
        <w:tc>
          <w:tcPr>
            <w:tcW w:w="610" w:type="pct"/>
            <w:vAlign w:val="center"/>
          </w:tcPr>
          <w:p w:rsidR="00273CA0" w:rsidRPr="005949E3" w:rsidRDefault="00273CA0"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0,0931</w:t>
            </w:r>
          </w:p>
        </w:tc>
        <w:tc>
          <w:tcPr>
            <w:tcW w:w="610" w:type="pct"/>
            <w:vAlign w:val="center"/>
          </w:tcPr>
          <w:p w:rsidR="00273CA0" w:rsidRPr="005949E3" w:rsidRDefault="00273CA0"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0,0963</w:t>
            </w:r>
          </w:p>
        </w:tc>
      </w:tr>
    </w:tbl>
    <w:p w:rsidR="00F31834" w:rsidRPr="0020626C" w:rsidRDefault="00F31834" w:rsidP="00E40032">
      <w:pPr>
        <w:snapToGrid w:val="0"/>
        <w:spacing w:line="360" w:lineRule="auto"/>
        <w:ind w:firstLine="3"/>
        <w:contextualSpacing/>
        <w:rPr>
          <w:rFonts w:eastAsia="Calibri"/>
          <w:sz w:val="18"/>
          <w:szCs w:val="18"/>
        </w:rPr>
      </w:pPr>
      <w:r w:rsidRPr="0020626C">
        <w:rPr>
          <w:rFonts w:eastAsia="Calibri"/>
          <w:sz w:val="18"/>
          <w:szCs w:val="18"/>
        </w:rPr>
        <w:t>Sumber Data</w:t>
      </w:r>
      <w:r w:rsidRPr="0020626C">
        <w:rPr>
          <w:rFonts w:eastAsia="Calibri"/>
          <w:sz w:val="18"/>
          <w:szCs w:val="18"/>
          <w:lang w:val="en-US"/>
        </w:rPr>
        <w:t>:</w:t>
      </w:r>
      <w:r w:rsidRPr="0020626C">
        <w:rPr>
          <w:rFonts w:eastAsia="Calibri"/>
          <w:sz w:val="18"/>
          <w:szCs w:val="18"/>
        </w:rPr>
        <w:t xml:space="preserve"> </w:t>
      </w:r>
      <w:r>
        <w:rPr>
          <w:rFonts w:eastAsia="Calibri"/>
          <w:sz w:val="18"/>
          <w:szCs w:val="18"/>
          <w:lang w:val="en-US"/>
        </w:rPr>
        <w:t>D</w:t>
      </w:r>
      <w:r w:rsidRPr="0020626C">
        <w:rPr>
          <w:rFonts w:eastAsia="Calibri"/>
          <w:sz w:val="18"/>
          <w:szCs w:val="18"/>
          <w:lang w:val="en-US"/>
        </w:rPr>
        <w:t xml:space="preserve">inas Perhubungan dan Kominfo </w:t>
      </w:r>
      <w:r w:rsidRPr="0020626C">
        <w:rPr>
          <w:rFonts w:eastAsia="Calibri"/>
          <w:sz w:val="18"/>
          <w:szCs w:val="18"/>
        </w:rPr>
        <w:t>Ka</w:t>
      </w:r>
      <w:r w:rsidRPr="0020626C">
        <w:rPr>
          <w:rFonts w:eastAsia="Calibri"/>
          <w:sz w:val="18"/>
          <w:szCs w:val="18"/>
          <w:lang w:val="en-US"/>
        </w:rPr>
        <w:t>bupaten</w:t>
      </w:r>
      <w:r w:rsidRPr="0020626C">
        <w:rPr>
          <w:rFonts w:eastAsia="Calibri"/>
          <w:sz w:val="18"/>
          <w:szCs w:val="18"/>
        </w:rPr>
        <w:t xml:space="preserve"> Kepulauan Selayar </w:t>
      </w:r>
    </w:p>
    <w:p w:rsidR="00982C04" w:rsidRPr="005949E3" w:rsidRDefault="00982C04" w:rsidP="00E40032">
      <w:pPr>
        <w:snapToGrid w:val="0"/>
        <w:spacing w:line="360" w:lineRule="auto"/>
        <w:ind w:right="85"/>
        <w:contextualSpacing/>
        <w:jc w:val="center"/>
        <w:rPr>
          <w:rFonts w:eastAsia="Calibri"/>
          <w:sz w:val="18"/>
          <w:szCs w:val="18"/>
        </w:rPr>
      </w:pPr>
    </w:p>
    <w:p w:rsidR="00273CA0" w:rsidRPr="005949E3" w:rsidRDefault="005C5E87" w:rsidP="00E40032">
      <w:pPr>
        <w:snapToGrid w:val="0"/>
        <w:spacing w:line="360" w:lineRule="auto"/>
        <w:ind w:right="85"/>
        <w:contextualSpacing/>
        <w:jc w:val="center"/>
        <w:rPr>
          <w:rFonts w:eastAsia="Calibri"/>
          <w:sz w:val="18"/>
          <w:szCs w:val="18"/>
          <w:lang w:val="en-US"/>
        </w:rPr>
      </w:pPr>
      <w:r w:rsidRPr="005949E3">
        <w:rPr>
          <w:rFonts w:eastAsia="Calibri"/>
          <w:sz w:val="18"/>
          <w:szCs w:val="18"/>
        </w:rPr>
        <w:t>Tabel 2. 8</w:t>
      </w:r>
      <w:r w:rsidRPr="005949E3">
        <w:rPr>
          <w:rFonts w:eastAsia="Calibri"/>
          <w:sz w:val="18"/>
          <w:szCs w:val="18"/>
          <w:lang w:val="en-US"/>
        </w:rPr>
        <w:t>6</w:t>
      </w:r>
    </w:p>
    <w:p w:rsidR="00273CA0" w:rsidRPr="005949E3" w:rsidRDefault="00273CA0" w:rsidP="00E40032">
      <w:pPr>
        <w:snapToGrid w:val="0"/>
        <w:spacing w:line="360" w:lineRule="auto"/>
        <w:ind w:firstLine="3"/>
        <w:contextualSpacing/>
        <w:jc w:val="center"/>
        <w:rPr>
          <w:sz w:val="18"/>
          <w:szCs w:val="18"/>
        </w:rPr>
      </w:pPr>
      <w:r w:rsidRPr="005949E3">
        <w:rPr>
          <w:sz w:val="18"/>
          <w:szCs w:val="18"/>
        </w:rPr>
        <w:t>Jumlah Uji KIR Angkutan UmumTahun 2011 s.d 2015</w:t>
      </w:r>
    </w:p>
    <w:p w:rsidR="00273CA0" w:rsidRPr="005949E3" w:rsidRDefault="00273CA0" w:rsidP="00E40032">
      <w:pPr>
        <w:snapToGrid w:val="0"/>
        <w:spacing w:line="360" w:lineRule="auto"/>
        <w:ind w:right="86" w:firstLine="3"/>
        <w:contextualSpacing/>
        <w:jc w:val="center"/>
        <w:rPr>
          <w:sz w:val="18"/>
          <w:szCs w:val="18"/>
        </w:rPr>
      </w:pPr>
      <w:r w:rsidRPr="005949E3">
        <w:rPr>
          <w:sz w:val="18"/>
          <w:szCs w:val="18"/>
        </w:rPr>
        <w:t xml:space="preserve">Kabupaten </w:t>
      </w:r>
      <w:r w:rsidR="0092170F">
        <w:rPr>
          <w:sz w:val="18"/>
          <w:szCs w:val="18"/>
        </w:rPr>
        <w:t xml:space="preserve">Kepulauan Selayar </w:t>
      </w:r>
    </w:p>
    <w:tbl>
      <w:tblPr>
        <w:tblW w:w="5575"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Look w:val="01E0"/>
      </w:tblPr>
      <w:tblGrid>
        <w:gridCol w:w="304"/>
        <w:gridCol w:w="1714"/>
        <w:gridCol w:w="520"/>
        <w:gridCol w:w="569"/>
        <w:gridCol w:w="565"/>
        <w:gridCol w:w="604"/>
        <w:gridCol w:w="565"/>
        <w:gridCol w:w="569"/>
        <w:gridCol w:w="565"/>
        <w:gridCol w:w="565"/>
        <w:gridCol w:w="573"/>
        <w:gridCol w:w="569"/>
        <w:gridCol w:w="569"/>
        <w:gridCol w:w="481"/>
        <w:gridCol w:w="516"/>
        <w:gridCol w:w="452"/>
        <w:gridCol w:w="532"/>
      </w:tblGrid>
      <w:tr w:rsidR="001D27E7" w:rsidRPr="005949E3" w:rsidTr="00DB4C4A">
        <w:trPr>
          <w:trHeight w:val="227"/>
        </w:trPr>
        <w:tc>
          <w:tcPr>
            <w:tcW w:w="149" w:type="pct"/>
            <w:vMerge w:val="restart"/>
            <w:shd w:val="clear" w:color="auto" w:fill="auto"/>
            <w:vAlign w:val="center"/>
          </w:tcPr>
          <w:p w:rsidR="00273CA0" w:rsidRPr="005949E3" w:rsidRDefault="00273CA0" w:rsidP="00E40032">
            <w:pPr>
              <w:widowControl w:val="0"/>
              <w:autoSpaceDE w:val="0"/>
              <w:autoSpaceDN w:val="0"/>
              <w:adjustRightInd w:val="0"/>
              <w:snapToGrid w:val="0"/>
              <w:spacing w:line="360" w:lineRule="auto"/>
              <w:ind w:right="-20" w:hanging="65"/>
              <w:contextualSpacing/>
              <w:jc w:val="center"/>
              <w:rPr>
                <w:rFonts w:eastAsia="Calibri"/>
                <w:b/>
                <w:sz w:val="18"/>
                <w:szCs w:val="18"/>
              </w:rPr>
            </w:pPr>
            <w:r w:rsidRPr="005949E3">
              <w:rPr>
                <w:rFonts w:eastAsia="Calibri"/>
                <w:b/>
                <w:sz w:val="18"/>
                <w:szCs w:val="18"/>
              </w:rPr>
              <w:t>No</w:t>
            </w:r>
          </w:p>
        </w:tc>
        <w:tc>
          <w:tcPr>
            <w:tcW w:w="838" w:type="pct"/>
            <w:vMerge w:val="restart"/>
            <w:shd w:val="clear" w:color="auto" w:fill="auto"/>
            <w:vAlign w:val="center"/>
          </w:tcPr>
          <w:p w:rsidR="00273CA0" w:rsidRPr="005949E3" w:rsidRDefault="00273CA0" w:rsidP="00E40032">
            <w:pPr>
              <w:widowControl w:val="0"/>
              <w:autoSpaceDE w:val="0"/>
              <w:autoSpaceDN w:val="0"/>
              <w:adjustRightInd w:val="0"/>
              <w:snapToGrid w:val="0"/>
              <w:spacing w:line="360" w:lineRule="auto"/>
              <w:ind w:right="-20"/>
              <w:contextualSpacing/>
              <w:jc w:val="center"/>
              <w:rPr>
                <w:rFonts w:eastAsia="Calibri"/>
                <w:b/>
                <w:sz w:val="18"/>
                <w:szCs w:val="18"/>
              </w:rPr>
            </w:pPr>
            <w:r w:rsidRPr="005949E3">
              <w:rPr>
                <w:rFonts w:eastAsia="Calibri"/>
                <w:b/>
                <w:sz w:val="18"/>
                <w:szCs w:val="18"/>
              </w:rPr>
              <w:t>Angkutan Umum</w:t>
            </w:r>
          </w:p>
        </w:tc>
        <w:tc>
          <w:tcPr>
            <w:tcW w:w="808" w:type="pct"/>
            <w:gridSpan w:val="3"/>
            <w:shd w:val="clear" w:color="auto" w:fill="auto"/>
            <w:vAlign w:val="center"/>
          </w:tcPr>
          <w:p w:rsidR="00273CA0" w:rsidRPr="005949E3" w:rsidRDefault="00273CA0" w:rsidP="00E40032">
            <w:pPr>
              <w:widowControl w:val="0"/>
              <w:autoSpaceDE w:val="0"/>
              <w:autoSpaceDN w:val="0"/>
              <w:adjustRightInd w:val="0"/>
              <w:spacing w:line="360" w:lineRule="auto"/>
              <w:ind w:right="-20"/>
              <w:contextualSpacing/>
              <w:jc w:val="center"/>
              <w:rPr>
                <w:rFonts w:eastAsia="Calibri"/>
                <w:b/>
                <w:bCs/>
                <w:sz w:val="18"/>
                <w:szCs w:val="18"/>
              </w:rPr>
            </w:pPr>
            <w:r w:rsidRPr="005949E3">
              <w:rPr>
                <w:rFonts w:eastAsia="Calibri"/>
                <w:b/>
                <w:bCs/>
                <w:sz w:val="18"/>
                <w:szCs w:val="18"/>
              </w:rPr>
              <w:t>2011</w:t>
            </w:r>
          </w:p>
        </w:tc>
        <w:tc>
          <w:tcPr>
            <w:tcW w:w="849" w:type="pct"/>
            <w:gridSpan w:val="3"/>
            <w:shd w:val="clear" w:color="auto" w:fill="auto"/>
            <w:vAlign w:val="center"/>
          </w:tcPr>
          <w:p w:rsidR="00273CA0" w:rsidRPr="005949E3" w:rsidRDefault="00273CA0" w:rsidP="00E40032">
            <w:pPr>
              <w:widowControl w:val="0"/>
              <w:autoSpaceDE w:val="0"/>
              <w:autoSpaceDN w:val="0"/>
              <w:adjustRightInd w:val="0"/>
              <w:spacing w:line="360" w:lineRule="auto"/>
              <w:ind w:left="10" w:right="-20"/>
              <w:contextualSpacing/>
              <w:jc w:val="center"/>
              <w:rPr>
                <w:rFonts w:eastAsia="Calibri"/>
                <w:b/>
                <w:bCs/>
                <w:sz w:val="18"/>
                <w:szCs w:val="18"/>
              </w:rPr>
            </w:pPr>
            <w:r w:rsidRPr="005949E3">
              <w:rPr>
                <w:rFonts w:eastAsia="Calibri"/>
                <w:b/>
                <w:bCs/>
                <w:sz w:val="18"/>
                <w:szCs w:val="18"/>
              </w:rPr>
              <w:t>2012</w:t>
            </w:r>
          </w:p>
        </w:tc>
        <w:tc>
          <w:tcPr>
            <w:tcW w:w="832" w:type="pct"/>
            <w:gridSpan w:val="3"/>
            <w:shd w:val="clear" w:color="auto" w:fill="auto"/>
            <w:vAlign w:val="center"/>
          </w:tcPr>
          <w:p w:rsidR="00273CA0" w:rsidRPr="005949E3" w:rsidRDefault="00273CA0" w:rsidP="00E40032">
            <w:pPr>
              <w:widowControl w:val="0"/>
              <w:autoSpaceDE w:val="0"/>
              <w:autoSpaceDN w:val="0"/>
              <w:adjustRightInd w:val="0"/>
              <w:spacing w:line="360" w:lineRule="auto"/>
              <w:ind w:left="-42" w:right="-20"/>
              <w:contextualSpacing/>
              <w:jc w:val="center"/>
              <w:rPr>
                <w:rFonts w:eastAsia="Calibri"/>
                <w:b/>
                <w:bCs/>
                <w:sz w:val="18"/>
                <w:szCs w:val="18"/>
              </w:rPr>
            </w:pPr>
            <w:r w:rsidRPr="005949E3">
              <w:rPr>
                <w:rFonts w:eastAsia="Calibri"/>
                <w:b/>
                <w:bCs/>
                <w:sz w:val="18"/>
                <w:szCs w:val="18"/>
              </w:rPr>
              <w:t>2013</w:t>
            </w:r>
          </w:p>
        </w:tc>
        <w:tc>
          <w:tcPr>
            <w:tcW w:w="791" w:type="pct"/>
            <w:gridSpan w:val="3"/>
            <w:shd w:val="clear" w:color="auto" w:fill="auto"/>
            <w:vAlign w:val="center"/>
          </w:tcPr>
          <w:p w:rsidR="00273CA0" w:rsidRPr="005949E3" w:rsidRDefault="00273CA0" w:rsidP="00E40032">
            <w:pPr>
              <w:widowControl w:val="0"/>
              <w:autoSpaceDE w:val="0"/>
              <w:autoSpaceDN w:val="0"/>
              <w:adjustRightInd w:val="0"/>
              <w:spacing w:line="360" w:lineRule="auto"/>
              <w:ind w:left="10" w:right="-20"/>
              <w:contextualSpacing/>
              <w:jc w:val="center"/>
              <w:rPr>
                <w:rFonts w:eastAsia="Calibri"/>
                <w:b/>
                <w:bCs/>
                <w:sz w:val="18"/>
                <w:szCs w:val="18"/>
              </w:rPr>
            </w:pPr>
            <w:r w:rsidRPr="005949E3">
              <w:rPr>
                <w:rFonts w:eastAsia="Calibri"/>
                <w:b/>
                <w:bCs/>
                <w:sz w:val="18"/>
                <w:szCs w:val="18"/>
              </w:rPr>
              <w:t>2014</w:t>
            </w:r>
          </w:p>
        </w:tc>
        <w:tc>
          <w:tcPr>
            <w:tcW w:w="733" w:type="pct"/>
            <w:gridSpan w:val="3"/>
            <w:shd w:val="clear" w:color="auto" w:fill="auto"/>
            <w:vAlign w:val="center"/>
          </w:tcPr>
          <w:p w:rsidR="00273CA0" w:rsidRPr="005949E3" w:rsidRDefault="00273CA0" w:rsidP="00E40032">
            <w:pPr>
              <w:widowControl w:val="0"/>
              <w:autoSpaceDE w:val="0"/>
              <w:autoSpaceDN w:val="0"/>
              <w:adjustRightInd w:val="0"/>
              <w:spacing w:line="360" w:lineRule="auto"/>
              <w:ind w:left="-42" w:right="-20"/>
              <w:contextualSpacing/>
              <w:jc w:val="center"/>
              <w:rPr>
                <w:rFonts w:eastAsia="Calibri"/>
                <w:b/>
                <w:bCs/>
                <w:sz w:val="18"/>
                <w:szCs w:val="18"/>
              </w:rPr>
            </w:pPr>
            <w:r w:rsidRPr="005949E3">
              <w:rPr>
                <w:rFonts w:eastAsia="Calibri"/>
                <w:b/>
                <w:bCs/>
                <w:sz w:val="18"/>
                <w:szCs w:val="18"/>
              </w:rPr>
              <w:t>2015</w:t>
            </w:r>
          </w:p>
        </w:tc>
      </w:tr>
      <w:tr w:rsidR="00DB4C4A" w:rsidRPr="005949E3" w:rsidTr="00DB4C4A">
        <w:trPr>
          <w:trHeight w:val="227"/>
        </w:trPr>
        <w:tc>
          <w:tcPr>
            <w:tcW w:w="149" w:type="pct"/>
            <w:vMerge/>
            <w:shd w:val="clear" w:color="auto" w:fill="auto"/>
            <w:vAlign w:val="center"/>
          </w:tcPr>
          <w:p w:rsidR="00273CA0" w:rsidRPr="005949E3" w:rsidRDefault="00273CA0" w:rsidP="00E40032">
            <w:pPr>
              <w:widowControl w:val="0"/>
              <w:autoSpaceDE w:val="0"/>
              <w:autoSpaceDN w:val="0"/>
              <w:adjustRightInd w:val="0"/>
              <w:snapToGrid w:val="0"/>
              <w:spacing w:line="360" w:lineRule="auto"/>
              <w:ind w:right="-20" w:hanging="65"/>
              <w:contextualSpacing/>
              <w:jc w:val="center"/>
              <w:rPr>
                <w:rFonts w:eastAsia="Calibri"/>
                <w:b/>
                <w:sz w:val="18"/>
                <w:szCs w:val="18"/>
              </w:rPr>
            </w:pPr>
          </w:p>
        </w:tc>
        <w:tc>
          <w:tcPr>
            <w:tcW w:w="838" w:type="pct"/>
            <w:vMerge/>
            <w:shd w:val="clear" w:color="auto" w:fill="auto"/>
            <w:vAlign w:val="center"/>
          </w:tcPr>
          <w:p w:rsidR="00273CA0" w:rsidRPr="005949E3" w:rsidRDefault="00273CA0" w:rsidP="00E40032">
            <w:pPr>
              <w:widowControl w:val="0"/>
              <w:autoSpaceDE w:val="0"/>
              <w:autoSpaceDN w:val="0"/>
              <w:adjustRightInd w:val="0"/>
              <w:snapToGrid w:val="0"/>
              <w:spacing w:line="360" w:lineRule="auto"/>
              <w:ind w:right="-20"/>
              <w:contextualSpacing/>
              <w:rPr>
                <w:rFonts w:eastAsia="Calibri"/>
                <w:b/>
                <w:sz w:val="18"/>
                <w:szCs w:val="18"/>
              </w:rPr>
            </w:pPr>
          </w:p>
        </w:tc>
        <w:tc>
          <w:tcPr>
            <w:tcW w:w="254" w:type="pct"/>
            <w:shd w:val="clear" w:color="auto" w:fill="auto"/>
            <w:vAlign w:val="center"/>
          </w:tcPr>
          <w:p w:rsidR="00273CA0" w:rsidRPr="005949E3" w:rsidRDefault="00273CA0" w:rsidP="00E40032">
            <w:pPr>
              <w:widowControl w:val="0"/>
              <w:autoSpaceDE w:val="0"/>
              <w:autoSpaceDN w:val="0"/>
              <w:adjustRightInd w:val="0"/>
              <w:snapToGrid w:val="0"/>
              <w:spacing w:line="360" w:lineRule="auto"/>
              <w:ind w:right="-20" w:hanging="65"/>
              <w:contextualSpacing/>
              <w:jc w:val="center"/>
              <w:rPr>
                <w:rFonts w:eastAsia="Calibri"/>
                <w:b/>
                <w:sz w:val="18"/>
                <w:szCs w:val="18"/>
              </w:rPr>
            </w:pPr>
            <w:r w:rsidRPr="005949E3">
              <w:rPr>
                <w:rFonts w:eastAsia="Calibri"/>
                <w:b/>
                <w:sz w:val="18"/>
                <w:szCs w:val="18"/>
              </w:rPr>
              <w:t>Jmlh</w:t>
            </w:r>
          </w:p>
        </w:tc>
        <w:tc>
          <w:tcPr>
            <w:tcW w:w="278" w:type="pct"/>
            <w:shd w:val="clear" w:color="auto" w:fill="auto"/>
            <w:vAlign w:val="center"/>
          </w:tcPr>
          <w:p w:rsidR="00273CA0" w:rsidRPr="005949E3" w:rsidRDefault="00273CA0" w:rsidP="00E40032">
            <w:pPr>
              <w:widowControl w:val="0"/>
              <w:autoSpaceDE w:val="0"/>
              <w:autoSpaceDN w:val="0"/>
              <w:adjustRightInd w:val="0"/>
              <w:snapToGrid w:val="0"/>
              <w:spacing w:line="360" w:lineRule="auto"/>
              <w:ind w:right="-20" w:hanging="65"/>
              <w:contextualSpacing/>
              <w:jc w:val="center"/>
              <w:rPr>
                <w:rFonts w:eastAsia="Calibri"/>
                <w:b/>
                <w:sz w:val="18"/>
                <w:szCs w:val="18"/>
              </w:rPr>
            </w:pPr>
            <w:r w:rsidRPr="005949E3">
              <w:rPr>
                <w:rFonts w:eastAsia="Calibri"/>
                <w:b/>
                <w:sz w:val="18"/>
                <w:szCs w:val="18"/>
              </w:rPr>
              <w:t>Jmlh KIR</w:t>
            </w:r>
          </w:p>
        </w:tc>
        <w:tc>
          <w:tcPr>
            <w:tcW w:w="276" w:type="pct"/>
            <w:shd w:val="clear" w:color="auto" w:fill="auto"/>
            <w:vAlign w:val="center"/>
          </w:tcPr>
          <w:p w:rsidR="00273CA0" w:rsidRPr="005949E3" w:rsidRDefault="00273CA0" w:rsidP="00E40032">
            <w:pPr>
              <w:widowControl w:val="0"/>
              <w:autoSpaceDE w:val="0"/>
              <w:autoSpaceDN w:val="0"/>
              <w:adjustRightInd w:val="0"/>
              <w:snapToGrid w:val="0"/>
              <w:spacing w:line="360" w:lineRule="auto"/>
              <w:ind w:right="-20" w:hanging="65"/>
              <w:contextualSpacing/>
              <w:jc w:val="center"/>
              <w:rPr>
                <w:rFonts w:eastAsia="Calibri"/>
                <w:b/>
                <w:sz w:val="18"/>
                <w:szCs w:val="18"/>
              </w:rPr>
            </w:pPr>
            <w:r w:rsidRPr="005949E3">
              <w:rPr>
                <w:rFonts w:eastAsia="Calibri"/>
                <w:b/>
                <w:sz w:val="18"/>
                <w:szCs w:val="18"/>
              </w:rPr>
              <w:t>%</w:t>
            </w:r>
          </w:p>
        </w:tc>
        <w:tc>
          <w:tcPr>
            <w:tcW w:w="295" w:type="pct"/>
            <w:shd w:val="clear" w:color="auto" w:fill="auto"/>
            <w:vAlign w:val="center"/>
          </w:tcPr>
          <w:p w:rsidR="00273CA0" w:rsidRPr="005949E3" w:rsidRDefault="00273CA0" w:rsidP="00E40032">
            <w:pPr>
              <w:widowControl w:val="0"/>
              <w:autoSpaceDE w:val="0"/>
              <w:autoSpaceDN w:val="0"/>
              <w:adjustRightInd w:val="0"/>
              <w:snapToGrid w:val="0"/>
              <w:spacing w:line="360" w:lineRule="auto"/>
              <w:ind w:right="-20" w:hanging="65"/>
              <w:contextualSpacing/>
              <w:jc w:val="center"/>
              <w:rPr>
                <w:rFonts w:eastAsia="Calibri"/>
                <w:b/>
                <w:sz w:val="18"/>
                <w:szCs w:val="18"/>
              </w:rPr>
            </w:pPr>
            <w:r w:rsidRPr="005949E3">
              <w:rPr>
                <w:rFonts w:eastAsia="Calibri"/>
                <w:b/>
                <w:sz w:val="18"/>
                <w:szCs w:val="18"/>
              </w:rPr>
              <w:t>Jmlh</w:t>
            </w:r>
          </w:p>
        </w:tc>
        <w:tc>
          <w:tcPr>
            <w:tcW w:w="276" w:type="pct"/>
            <w:shd w:val="clear" w:color="auto" w:fill="auto"/>
            <w:vAlign w:val="center"/>
          </w:tcPr>
          <w:p w:rsidR="00273CA0" w:rsidRPr="005949E3" w:rsidRDefault="00273CA0" w:rsidP="00E40032">
            <w:pPr>
              <w:widowControl w:val="0"/>
              <w:autoSpaceDE w:val="0"/>
              <w:autoSpaceDN w:val="0"/>
              <w:adjustRightInd w:val="0"/>
              <w:snapToGrid w:val="0"/>
              <w:spacing w:line="360" w:lineRule="auto"/>
              <w:ind w:right="-20" w:hanging="65"/>
              <w:contextualSpacing/>
              <w:jc w:val="center"/>
              <w:rPr>
                <w:rFonts w:eastAsia="Calibri"/>
                <w:b/>
                <w:sz w:val="18"/>
                <w:szCs w:val="18"/>
              </w:rPr>
            </w:pPr>
            <w:r w:rsidRPr="005949E3">
              <w:rPr>
                <w:rFonts w:eastAsia="Calibri"/>
                <w:b/>
                <w:sz w:val="18"/>
                <w:szCs w:val="18"/>
              </w:rPr>
              <w:t>Jmlh KIR</w:t>
            </w:r>
          </w:p>
        </w:tc>
        <w:tc>
          <w:tcPr>
            <w:tcW w:w="278" w:type="pct"/>
            <w:shd w:val="clear" w:color="auto" w:fill="auto"/>
            <w:vAlign w:val="center"/>
          </w:tcPr>
          <w:p w:rsidR="00273CA0" w:rsidRPr="005949E3" w:rsidRDefault="00273CA0" w:rsidP="00E40032">
            <w:pPr>
              <w:widowControl w:val="0"/>
              <w:autoSpaceDE w:val="0"/>
              <w:autoSpaceDN w:val="0"/>
              <w:adjustRightInd w:val="0"/>
              <w:snapToGrid w:val="0"/>
              <w:spacing w:line="360" w:lineRule="auto"/>
              <w:ind w:right="-20" w:hanging="65"/>
              <w:contextualSpacing/>
              <w:jc w:val="center"/>
              <w:rPr>
                <w:rFonts w:eastAsia="Calibri"/>
                <w:b/>
                <w:sz w:val="18"/>
                <w:szCs w:val="18"/>
              </w:rPr>
            </w:pPr>
            <w:r w:rsidRPr="005949E3">
              <w:rPr>
                <w:rFonts w:eastAsia="Calibri"/>
                <w:b/>
                <w:sz w:val="18"/>
                <w:szCs w:val="18"/>
              </w:rPr>
              <w:t>%</w:t>
            </w:r>
          </w:p>
        </w:tc>
        <w:tc>
          <w:tcPr>
            <w:tcW w:w="276" w:type="pct"/>
            <w:shd w:val="clear" w:color="auto" w:fill="auto"/>
            <w:vAlign w:val="center"/>
          </w:tcPr>
          <w:p w:rsidR="00273CA0" w:rsidRPr="005949E3" w:rsidRDefault="00273CA0" w:rsidP="00E40032">
            <w:pPr>
              <w:widowControl w:val="0"/>
              <w:autoSpaceDE w:val="0"/>
              <w:autoSpaceDN w:val="0"/>
              <w:adjustRightInd w:val="0"/>
              <w:snapToGrid w:val="0"/>
              <w:spacing w:line="360" w:lineRule="auto"/>
              <w:ind w:right="-20" w:hanging="65"/>
              <w:contextualSpacing/>
              <w:jc w:val="center"/>
              <w:rPr>
                <w:rFonts w:eastAsia="Calibri"/>
                <w:b/>
                <w:sz w:val="18"/>
                <w:szCs w:val="18"/>
              </w:rPr>
            </w:pPr>
            <w:r w:rsidRPr="005949E3">
              <w:rPr>
                <w:rFonts w:eastAsia="Calibri"/>
                <w:b/>
                <w:sz w:val="18"/>
                <w:szCs w:val="18"/>
              </w:rPr>
              <w:t>Jmlh</w:t>
            </w:r>
          </w:p>
        </w:tc>
        <w:tc>
          <w:tcPr>
            <w:tcW w:w="276" w:type="pct"/>
            <w:shd w:val="clear" w:color="auto" w:fill="auto"/>
            <w:vAlign w:val="center"/>
          </w:tcPr>
          <w:p w:rsidR="00273CA0" w:rsidRPr="005949E3" w:rsidRDefault="00273CA0" w:rsidP="00E40032">
            <w:pPr>
              <w:widowControl w:val="0"/>
              <w:autoSpaceDE w:val="0"/>
              <w:autoSpaceDN w:val="0"/>
              <w:adjustRightInd w:val="0"/>
              <w:snapToGrid w:val="0"/>
              <w:spacing w:line="360" w:lineRule="auto"/>
              <w:ind w:right="-20" w:hanging="65"/>
              <w:contextualSpacing/>
              <w:jc w:val="center"/>
              <w:rPr>
                <w:rFonts w:eastAsia="Calibri"/>
                <w:b/>
                <w:sz w:val="18"/>
                <w:szCs w:val="18"/>
              </w:rPr>
            </w:pPr>
            <w:r w:rsidRPr="005949E3">
              <w:rPr>
                <w:rFonts w:eastAsia="Calibri"/>
                <w:b/>
                <w:sz w:val="18"/>
                <w:szCs w:val="18"/>
              </w:rPr>
              <w:t>Jmlh KIR</w:t>
            </w:r>
          </w:p>
        </w:tc>
        <w:tc>
          <w:tcPr>
            <w:tcW w:w="280" w:type="pct"/>
            <w:shd w:val="clear" w:color="auto" w:fill="auto"/>
            <w:vAlign w:val="center"/>
          </w:tcPr>
          <w:p w:rsidR="00273CA0" w:rsidRPr="005949E3" w:rsidRDefault="00273CA0" w:rsidP="00E40032">
            <w:pPr>
              <w:widowControl w:val="0"/>
              <w:autoSpaceDE w:val="0"/>
              <w:autoSpaceDN w:val="0"/>
              <w:adjustRightInd w:val="0"/>
              <w:snapToGrid w:val="0"/>
              <w:spacing w:line="360" w:lineRule="auto"/>
              <w:ind w:right="-20" w:hanging="65"/>
              <w:contextualSpacing/>
              <w:jc w:val="center"/>
              <w:rPr>
                <w:rFonts w:eastAsia="Calibri"/>
                <w:b/>
                <w:sz w:val="18"/>
                <w:szCs w:val="18"/>
              </w:rPr>
            </w:pPr>
            <w:r w:rsidRPr="005949E3">
              <w:rPr>
                <w:rFonts w:eastAsia="Calibri"/>
                <w:b/>
                <w:sz w:val="18"/>
                <w:szCs w:val="18"/>
              </w:rPr>
              <w:t>%</w:t>
            </w:r>
          </w:p>
        </w:tc>
        <w:tc>
          <w:tcPr>
            <w:tcW w:w="278" w:type="pct"/>
            <w:shd w:val="clear" w:color="auto" w:fill="auto"/>
            <w:vAlign w:val="center"/>
          </w:tcPr>
          <w:p w:rsidR="00273CA0" w:rsidRPr="005949E3" w:rsidRDefault="00273CA0" w:rsidP="00E40032">
            <w:pPr>
              <w:widowControl w:val="0"/>
              <w:autoSpaceDE w:val="0"/>
              <w:autoSpaceDN w:val="0"/>
              <w:adjustRightInd w:val="0"/>
              <w:snapToGrid w:val="0"/>
              <w:spacing w:line="360" w:lineRule="auto"/>
              <w:ind w:right="-20" w:hanging="65"/>
              <w:contextualSpacing/>
              <w:jc w:val="center"/>
              <w:rPr>
                <w:rFonts w:eastAsia="Calibri"/>
                <w:b/>
                <w:sz w:val="18"/>
                <w:szCs w:val="18"/>
              </w:rPr>
            </w:pPr>
            <w:r w:rsidRPr="005949E3">
              <w:rPr>
                <w:rFonts w:eastAsia="Calibri"/>
                <w:b/>
                <w:sz w:val="18"/>
                <w:szCs w:val="18"/>
              </w:rPr>
              <w:t>Jmlh</w:t>
            </w:r>
          </w:p>
        </w:tc>
        <w:tc>
          <w:tcPr>
            <w:tcW w:w="278" w:type="pct"/>
            <w:shd w:val="clear" w:color="auto" w:fill="auto"/>
            <w:vAlign w:val="center"/>
          </w:tcPr>
          <w:p w:rsidR="00273CA0" w:rsidRPr="005949E3" w:rsidRDefault="00273CA0" w:rsidP="00E40032">
            <w:pPr>
              <w:widowControl w:val="0"/>
              <w:autoSpaceDE w:val="0"/>
              <w:autoSpaceDN w:val="0"/>
              <w:adjustRightInd w:val="0"/>
              <w:snapToGrid w:val="0"/>
              <w:spacing w:line="360" w:lineRule="auto"/>
              <w:ind w:right="-20" w:hanging="65"/>
              <w:contextualSpacing/>
              <w:jc w:val="center"/>
              <w:rPr>
                <w:rFonts w:eastAsia="Calibri"/>
                <w:b/>
                <w:sz w:val="18"/>
                <w:szCs w:val="18"/>
              </w:rPr>
            </w:pPr>
            <w:r w:rsidRPr="005949E3">
              <w:rPr>
                <w:rFonts w:eastAsia="Calibri"/>
                <w:b/>
                <w:sz w:val="18"/>
                <w:szCs w:val="18"/>
              </w:rPr>
              <w:t>Jmlh KIR</w:t>
            </w:r>
          </w:p>
        </w:tc>
        <w:tc>
          <w:tcPr>
            <w:tcW w:w="235" w:type="pct"/>
            <w:shd w:val="clear" w:color="auto" w:fill="auto"/>
            <w:vAlign w:val="center"/>
          </w:tcPr>
          <w:p w:rsidR="00273CA0" w:rsidRPr="005949E3" w:rsidRDefault="00273CA0" w:rsidP="00E40032">
            <w:pPr>
              <w:widowControl w:val="0"/>
              <w:autoSpaceDE w:val="0"/>
              <w:autoSpaceDN w:val="0"/>
              <w:adjustRightInd w:val="0"/>
              <w:snapToGrid w:val="0"/>
              <w:spacing w:line="360" w:lineRule="auto"/>
              <w:ind w:right="-20" w:hanging="65"/>
              <w:contextualSpacing/>
              <w:jc w:val="center"/>
              <w:rPr>
                <w:rFonts w:eastAsia="Calibri"/>
                <w:b/>
                <w:sz w:val="18"/>
                <w:szCs w:val="18"/>
              </w:rPr>
            </w:pPr>
            <w:r w:rsidRPr="005949E3">
              <w:rPr>
                <w:rFonts w:eastAsia="Calibri"/>
                <w:b/>
                <w:sz w:val="18"/>
                <w:szCs w:val="18"/>
              </w:rPr>
              <w:t>%</w:t>
            </w:r>
          </w:p>
        </w:tc>
        <w:tc>
          <w:tcPr>
            <w:tcW w:w="252" w:type="pct"/>
            <w:shd w:val="clear" w:color="auto" w:fill="auto"/>
            <w:vAlign w:val="center"/>
          </w:tcPr>
          <w:p w:rsidR="00273CA0" w:rsidRPr="005949E3" w:rsidRDefault="00273CA0" w:rsidP="00E40032">
            <w:pPr>
              <w:widowControl w:val="0"/>
              <w:autoSpaceDE w:val="0"/>
              <w:autoSpaceDN w:val="0"/>
              <w:adjustRightInd w:val="0"/>
              <w:snapToGrid w:val="0"/>
              <w:spacing w:line="360" w:lineRule="auto"/>
              <w:ind w:right="-20" w:hanging="65"/>
              <w:contextualSpacing/>
              <w:jc w:val="center"/>
              <w:rPr>
                <w:rFonts w:eastAsia="Calibri"/>
                <w:b/>
                <w:sz w:val="18"/>
                <w:szCs w:val="18"/>
              </w:rPr>
            </w:pPr>
            <w:r w:rsidRPr="005949E3">
              <w:rPr>
                <w:rFonts w:eastAsia="Calibri"/>
                <w:b/>
                <w:sz w:val="18"/>
                <w:szCs w:val="18"/>
              </w:rPr>
              <w:t>Jmlh</w:t>
            </w:r>
          </w:p>
        </w:tc>
        <w:tc>
          <w:tcPr>
            <w:tcW w:w="221" w:type="pct"/>
            <w:shd w:val="clear" w:color="auto" w:fill="auto"/>
            <w:vAlign w:val="center"/>
          </w:tcPr>
          <w:p w:rsidR="00273CA0" w:rsidRPr="005949E3" w:rsidRDefault="00273CA0" w:rsidP="00E40032">
            <w:pPr>
              <w:widowControl w:val="0"/>
              <w:autoSpaceDE w:val="0"/>
              <w:autoSpaceDN w:val="0"/>
              <w:adjustRightInd w:val="0"/>
              <w:snapToGrid w:val="0"/>
              <w:spacing w:line="360" w:lineRule="auto"/>
              <w:ind w:right="-20" w:hanging="65"/>
              <w:contextualSpacing/>
              <w:jc w:val="center"/>
              <w:rPr>
                <w:rFonts w:eastAsia="Calibri"/>
                <w:b/>
                <w:sz w:val="18"/>
                <w:szCs w:val="18"/>
              </w:rPr>
            </w:pPr>
            <w:r w:rsidRPr="005949E3">
              <w:rPr>
                <w:rFonts w:eastAsia="Calibri"/>
                <w:b/>
                <w:sz w:val="18"/>
                <w:szCs w:val="18"/>
              </w:rPr>
              <w:t>Jmlh KIR</w:t>
            </w:r>
          </w:p>
        </w:tc>
        <w:tc>
          <w:tcPr>
            <w:tcW w:w="260" w:type="pct"/>
            <w:shd w:val="clear" w:color="auto" w:fill="auto"/>
            <w:vAlign w:val="center"/>
          </w:tcPr>
          <w:p w:rsidR="00273CA0" w:rsidRPr="005949E3" w:rsidRDefault="00273CA0" w:rsidP="00E40032">
            <w:pPr>
              <w:widowControl w:val="0"/>
              <w:autoSpaceDE w:val="0"/>
              <w:autoSpaceDN w:val="0"/>
              <w:adjustRightInd w:val="0"/>
              <w:snapToGrid w:val="0"/>
              <w:spacing w:line="360" w:lineRule="auto"/>
              <w:ind w:right="-20" w:hanging="65"/>
              <w:contextualSpacing/>
              <w:jc w:val="center"/>
              <w:rPr>
                <w:rFonts w:eastAsia="Calibri"/>
                <w:b/>
                <w:sz w:val="18"/>
                <w:szCs w:val="18"/>
              </w:rPr>
            </w:pPr>
            <w:r w:rsidRPr="005949E3">
              <w:rPr>
                <w:rFonts w:eastAsia="Calibri"/>
                <w:b/>
                <w:sz w:val="18"/>
                <w:szCs w:val="18"/>
              </w:rPr>
              <w:t>%</w:t>
            </w:r>
          </w:p>
        </w:tc>
      </w:tr>
      <w:tr w:rsidR="001D27E7" w:rsidRPr="005949E3" w:rsidTr="00F31834">
        <w:trPr>
          <w:trHeight w:val="227"/>
        </w:trPr>
        <w:tc>
          <w:tcPr>
            <w:tcW w:w="149" w:type="pct"/>
            <w:vAlign w:val="center"/>
          </w:tcPr>
          <w:p w:rsidR="00273CA0" w:rsidRPr="005949E3" w:rsidRDefault="00273CA0" w:rsidP="00E40032">
            <w:pPr>
              <w:widowControl w:val="0"/>
              <w:autoSpaceDE w:val="0"/>
              <w:autoSpaceDN w:val="0"/>
              <w:adjustRightInd w:val="0"/>
              <w:snapToGrid w:val="0"/>
              <w:spacing w:line="360" w:lineRule="auto"/>
              <w:ind w:right="-20" w:hanging="65"/>
              <w:contextualSpacing/>
              <w:jc w:val="center"/>
              <w:rPr>
                <w:rFonts w:eastAsia="Calibri"/>
                <w:sz w:val="18"/>
                <w:szCs w:val="18"/>
              </w:rPr>
            </w:pPr>
            <w:r w:rsidRPr="005949E3">
              <w:rPr>
                <w:rFonts w:eastAsia="Calibri"/>
                <w:sz w:val="18"/>
                <w:szCs w:val="18"/>
              </w:rPr>
              <w:t>1.</w:t>
            </w:r>
          </w:p>
        </w:tc>
        <w:tc>
          <w:tcPr>
            <w:tcW w:w="838" w:type="pct"/>
            <w:vAlign w:val="center"/>
          </w:tcPr>
          <w:p w:rsidR="00273CA0" w:rsidRPr="005949E3" w:rsidRDefault="00273CA0" w:rsidP="00E40032">
            <w:pPr>
              <w:widowControl w:val="0"/>
              <w:autoSpaceDE w:val="0"/>
              <w:autoSpaceDN w:val="0"/>
              <w:adjustRightInd w:val="0"/>
              <w:snapToGrid w:val="0"/>
              <w:spacing w:line="360" w:lineRule="auto"/>
              <w:ind w:right="-20"/>
              <w:contextualSpacing/>
              <w:rPr>
                <w:rFonts w:eastAsia="Calibri"/>
                <w:sz w:val="18"/>
                <w:szCs w:val="18"/>
              </w:rPr>
            </w:pPr>
            <w:r w:rsidRPr="005949E3">
              <w:rPr>
                <w:rFonts w:eastAsia="Calibri"/>
                <w:sz w:val="18"/>
                <w:szCs w:val="18"/>
              </w:rPr>
              <w:t>Mobil penumpang umum</w:t>
            </w:r>
          </w:p>
        </w:tc>
        <w:tc>
          <w:tcPr>
            <w:tcW w:w="254" w:type="pct"/>
            <w:vAlign w:val="center"/>
          </w:tcPr>
          <w:p w:rsidR="00273CA0" w:rsidRPr="005949E3" w:rsidRDefault="00273CA0" w:rsidP="00E40032">
            <w:pPr>
              <w:widowControl w:val="0"/>
              <w:autoSpaceDE w:val="0"/>
              <w:autoSpaceDN w:val="0"/>
              <w:adjustRightInd w:val="0"/>
              <w:snapToGrid w:val="0"/>
              <w:spacing w:line="360" w:lineRule="auto"/>
              <w:ind w:right="-20" w:hanging="65"/>
              <w:contextualSpacing/>
              <w:jc w:val="center"/>
              <w:rPr>
                <w:rFonts w:eastAsia="Calibri"/>
                <w:sz w:val="18"/>
                <w:szCs w:val="18"/>
              </w:rPr>
            </w:pPr>
            <w:r w:rsidRPr="005949E3">
              <w:rPr>
                <w:rFonts w:eastAsia="Calibri"/>
                <w:sz w:val="18"/>
                <w:szCs w:val="18"/>
              </w:rPr>
              <w:t>160</w:t>
            </w:r>
          </w:p>
        </w:tc>
        <w:tc>
          <w:tcPr>
            <w:tcW w:w="278" w:type="pct"/>
            <w:vAlign w:val="center"/>
          </w:tcPr>
          <w:p w:rsidR="00273CA0" w:rsidRPr="005949E3" w:rsidRDefault="00273CA0" w:rsidP="00E40032">
            <w:pPr>
              <w:widowControl w:val="0"/>
              <w:autoSpaceDE w:val="0"/>
              <w:autoSpaceDN w:val="0"/>
              <w:adjustRightInd w:val="0"/>
              <w:snapToGrid w:val="0"/>
              <w:spacing w:line="360" w:lineRule="auto"/>
              <w:ind w:right="-20" w:hanging="65"/>
              <w:contextualSpacing/>
              <w:jc w:val="center"/>
              <w:rPr>
                <w:rFonts w:eastAsia="Calibri"/>
                <w:sz w:val="18"/>
                <w:szCs w:val="18"/>
              </w:rPr>
            </w:pPr>
            <w:r w:rsidRPr="005949E3">
              <w:rPr>
                <w:rFonts w:eastAsia="Calibri"/>
                <w:sz w:val="18"/>
                <w:szCs w:val="18"/>
              </w:rPr>
              <w:t>47</w:t>
            </w:r>
          </w:p>
        </w:tc>
        <w:tc>
          <w:tcPr>
            <w:tcW w:w="276" w:type="pct"/>
            <w:vAlign w:val="center"/>
          </w:tcPr>
          <w:p w:rsidR="00273CA0" w:rsidRPr="005949E3" w:rsidRDefault="00273CA0" w:rsidP="00E40032">
            <w:pPr>
              <w:widowControl w:val="0"/>
              <w:autoSpaceDE w:val="0"/>
              <w:autoSpaceDN w:val="0"/>
              <w:adjustRightInd w:val="0"/>
              <w:snapToGrid w:val="0"/>
              <w:spacing w:line="360" w:lineRule="auto"/>
              <w:ind w:right="-20" w:hanging="65"/>
              <w:contextualSpacing/>
              <w:jc w:val="center"/>
              <w:rPr>
                <w:rFonts w:eastAsia="Calibri"/>
                <w:sz w:val="18"/>
                <w:szCs w:val="18"/>
              </w:rPr>
            </w:pPr>
            <w:r w:rsidRPr="005949E3">
              <w:rPr>
                <w:rFonts w:eastAsia="Calibri"/>
                <w:sz w:val="18"/>
                <w:szCs w:val="18"/>
              </w:rPr>
              <w:t>29,37</w:t>
            </w:r>
          </w:p>
        </w:tc>
        <w:tc>
          <w:tcPr>
            <w:tcW w:w="295" w:type="pct"/>
            <w:vAlign w:val="center"/>
          </w:tcPr>
          <w:p w:rsidR="00273CA0" w:rsidRPr="005949E3" w:rsidRDefault="00273CA0" w:rsidP="00E40032">
            <w:pPr>
              <w:widowControl w:val="0"/>
              <w:autoSpaceDE w:val="0"/>
              <w:autoSpaceDN w:val="0"/>
              <w:adjustRightInd w:val="0"/>
              <w:snapToGrid w:val="0"/>
              <w:spacing w:line="360" w:lineRule="auto"/>
              <w:ind w:right="-20" w:hanging="65"/>
              <w:contextualSpacing/>
              <w:jc w:val="center"/>
              <w:rPr>
                <w:rFonts w:eastAsia="Calibri"/>
                <w:sz w:val="18"/>
                <w:szCs w:val="18"/>
              </w:rPr>
            </w:pPr>
            <w:r w:rsidRPr="005949E3">
              <w:rPr>
                <w:rFonts w:eastAsia="Calibri"/>
                <w:sz w:val="18"/>
                <w:szCs w:val="18"/>
              </w:rPr>
              <w:t>163</w:t>
            </w:r>
          </w:p>
        </w:tc>
        <w:tc>
          <w:tcPr>
            <w:tcW w:w="276" w:type="pct"/>
            <w:vAlign w:val="center"/>
          </w:tcPr>
          <w:p w:rsidR="00273CA0" w:rsidRPr="005949E3" w:rsidRDefault="00273CA0" w:rsidP="00E40032">
            <w:pPr>
              <w:widowControl w:val="0"/>
              <w:autoSpaceDE w:val="0"/>
              <w:autoSpaceDN w:val="0"/>
              <w:adjustRightInd w:val="0"/>
              <w:snapToGrid w:val="0"/>
              <w:spacing w:line="360" w:lineRule="auto"/>
              <w:ind w:right="-20" w:hanging="65"/>
              <w:contextualSpacing/>
              <w:jc w:val="center"/>
              <w:rPr>
                <w:rFonts w:eastAsia="Calibri"/>
                <w:sz w:val="18"/>
                <w:szCs w:val="18"/>
              </w:rPr>
            </w:pPr>
            <w:r w:rsidRPr="005949E3">
              <w:rPr>
                <w:rFonts w:eastAsia="Calibri"/>
                <w:sz w:val="18"/>
                <w:szCs w:val="18"/>
              </w:rPr>
              <w:t>43</w:t>
            </w:r>
          </w:p>
        </w:tc>
        <w:tc>
          <w:tcPr>
            <w:tcW w:w="278" w:type="pct"/>
            <w:vAlign w:val="center"/>
          </w:tcPr>
          <w:p w:rsidR="00273CA0" w:rsidRPr="005949E3" w:rsidRDefault="00273CA0" w:rsidP="00E40032">
            <w:pPr>
              <w:widowControl w:val="0"/>
              <w:autoSpaceDE w:val="0"/>
              <w:autoSpaceDN w:val="0"/>
              <w:adjustRightInd w:val="0"/>
              <w:snapToGrid w:val="0"/>
              <w:spacing w:line="360" w:lineRule="auto"/>
              <w:ind w:right="-20" w:hanging="65"/>
              <w:contextualSpacing/>
              <w:jc w:val="center"/>
              <w:rPr>
                <w:rFonts w:eastAsia="Calibri"/>
                <w:sz w:val="18"/>
                <w:szCs w:val="18"/>
              </w:rPr>
            </w:pPr>
            <w:r w:rsidRPr="005949E3">
              <w:rPr>
                <w:rFonts w:eastAsia="Calibri"/>
                <w:sz w:val="18"/>
                <w:szCs w:val="18"/>
              </w:rPr>
              <w:t>26,38</w:t>
            </w:r>
          </w:p>
        </w:tc>
        <w:tc>
          <w:tcPr>
            <w:tcW w:w="276" w:type="pct"/>
            <w:vAlign w:val="center"/>
          </w:tcPr>
          <w:p w:rsidR="00273CA0" w:rsidRPr="005949E3" w:rsidRDefault="00273CA0" w:rsidP="00E40032">
            <w:pPr>
              <w:widowControl w:val="0"/>
              <w:autoSpaceDE w:val="0"/>
              <w:autoSpaceDN w:val="0"/>
              <w:adjustRightInd w:val="0"/>
              <w:snapToGrid w:val="0"/>
              <w:spacing w:line="360" w:lineRule="auto"/>
              <w:ind w:right="-20" w:hanging="65"/>
              <w:contextualSpacing/>
              <w:jc w:val="center"/>
              <w:rPr>
                <w:rFonts w:eastAsia="Calibri"/>
                <w:sz w:val="18"/>
                <w:szCs w:val="18"/>
              </w:rPr>
            </w:pPr>
            <w:r w:rsidRPr="005949E3">
              <w:rPr>
                <w:rFonts w:eastAsia="Calibri"/>
                <w:sz w:val="18"/>
                <w:szCs w:val="18"/>
              </w:rPr>
              <w:t>173</w:t>
            </w:r>
          </w:p>
        </w:tc>
        <w:tc>
          <w:tcPr>
            <w:tcW w:w="276" w:type="pct"/>
            <w:vAlign w:val="center"/>
          </w:tcPr>
          <w:p w:rsidR="00273CA0" w:rsidRPr="005949E3" w:rsidRDefault="00273CA0" w:rsidP="00E40032">
            <w:pPr>
              <w:widowControl w:val="0"/>
              <w:autoSpaceDE w:val="0"/>
              <w:autoSpaceDN w:val="0"/>
              <w:adjustRightInd w:val="0"/>
              <w:snapToGrid w:val="0"/>
              <w:spacing w:line="360" w:lineRule="auto"/>
              <w:ind w:right="-20" w:hanging="65"/>
              <w:contextualSpacing/>
              <w:jc w:val="center"/>
              <w:rPr>
                <w:rFonts w:eastAsia="Calibri"/>
                <w:sz w:val="18"/>
                <w:szCs w:val="18"/>
              </w:rPr>
            </w:pPr>
            <w:r w:rsidRPr="005949E3">
              <w:rPr>
                <w:rFonts w:eastAsia="Calibri"/>
                <w:sz w:val="18"/>
                <w:szCs w:val="18"/>
              </w:rPr>
              <w:t>55</w:t>
            </w:r>
          </w:p>
        </w:tc>
        <w:tc>
          <w:tcPr>
            <w:tcW w:w="280" w:type="pct"/>
            <w:vAlign w:val="center"/>
          </w:tcPr>
          <w:p w:rsidR="00273CA0" w:rsidRPr="005949E3" w:rsidRDefault="00273CA0" w:rsidP="00E40032">
            <w:pPr>
              <w:widowControl w:val="0"/>
              <w:autoSpaceDE w:val="0"/>
              <w:autoSpaceDN w:val="0"/>
              <w:adjustRightInd w:val="0"/>
              <w:snapToGrid w:val="0"/>
              <w:spacing w:line="360" w:lineRule="auto"/>
              <w:ind w:right="-20" w:hanging="65"/>
              <w:contextualSpacing/>
              <w:jc w:val="center"/>
              <w:rPr>
                <w:rFonts w:eastAsia="Calibri"/>
                <w:sz w:val="18"/>
                <w:szCs w:val="18"/>
              </w:rPr>
            </w:pPr>
            <w:r w:rsidRPr="005949E3">
              <w:rPr>
                <w:rFonts w:eastAsia="Calibri"/>
                <w:sz w:val="18"/>
                <w:szCs w:val="18"/>
              </w:rPr>
              <w:t>31,43</w:t>
            </w:r>
          </w:p>
        </w:tc>
        <w:tc>
          <w:tcPr>
            <w:tcW w:w="278" w:type="pct"/>
            <w:vAlign w:val="center"/>
          </w:tcPr>
          <w:p w:rsidR="00273CA0" w:rsidRPr="005949E3" w:rsidRDefault="00273CA0" w:rsidP="00E40032">
            <w:pPr>
              <w:widowControl w:val="0"/>
              <w:autoSpaceDE w:val="0"/>
              <w:autoSpaceDN w:val="0"/>
              <w:adjustRightInd w:val="0"/>
              <w:snapToGrid w:val="0"/>
              <w:spacing w:line="360" w:lineRule="auto"/>
              <w:ind w:right="-20" w:hanging="65"/>
              <w:contextualSpacing/>
              <w:jc w:val="center"/>
              <w:rPr>
                <w:rFonts w:eastAsia="Calibri"/>
                <w:sz w:val="18"/>
                <w:szCs w:val="18"/>
              </w:rPr>
            </w:pPr>
            <w:r w:rsidRPr="005949E3">
              <w:rPr>
                <w:rFonts w:eastAsia="Calibri"/>
                <w:sz w:val="18"/>
                <w:szCs w:val="18"/>
              </w:rPr>
              <w:t>175</w:t>
            </w:r>
          </w:p>
        </w:tc>
        <w:tc>
          <w:tcPr>
            <w:tcW w:w="278" w:type="pct"/>
            <w:vAlign w:val="center"/>
          </w:tcPr>
          <w:p w:rsidR="00273CA0" w:rsidRPr="005949E3" w:rsidRDefault="00273CA0" w:rsidP="00E40032">
            <w:pPr>
              <w:widowControl w:val="0"/>
              <w:autoSpaceDE w:val="0"/>
              <w:autoSpaceDN w:val="0"/>
              <w:adjustRightInd w:val="0"/>
              <w:snapToGrid w:val="0"/>
              <w:spacing w:line="360" w:lineRule="auto"/>
              <w:ind w:right="-20" w:hanging="65"/>
              <w:contextualSpacing/>
              <w:jc w:val="center"/>
              <w:rPr>
                <w:rFonts w:eastAsia="Calibri"/>
                <w:sz w:val="18"/>
                <w:szCs w:val="18"/>
              </w:rPr>
            </w:pPr>
            <w:r w:rsidRPr="005949E3">
              <w:rPr>
                <w:rFonts w:eastAsia="Calibri"/>
                <w:sz w:val="18"/>
                <w:szCs w:val="18"/>
              </w:rPr>
              <w:t>59</w:t>
            </w:r>
          </w:p>
        </w:tc>
        <w:tc>
          <w:tcPr>
            <w:tcW w:w="235" w:type="pct"/>
            <w:vAlign w:val="center"/>
          </w:tcPr>
          <w:p w:rsidR="00273CA0" w:rsidRPr="005949E3" w:rsidRDefault="00273CA0" w:rsidP="00E40032">
            <w:pPr>
              <w:widowControl w:val="0"/>
              <w:autoSpaceDE w:val="0"/>
              <w:autoSpaceDN w:val="0"/>
              <w:adjustRightInd w:val="0"/>
              <w:snapToGrid w:val="0"/>
              <w:spacing w:line="360" w:lineRule="auto"/>
              <w:ind w:right="-20" w:hanging="65"/>
              <w:contextualSpacing/>
              <w:jc w:val="center"/>
              <w:rPr>
                <w:rFonts w:eastAsia="Calibri"/>
                <w:sz w:val="18"/>
                <w:szCs w:val="18"/>
              </w:rPr>
            </w:pPr>
            <w:r w:rsidRPr="005949E3">
              <w:rPr>
                <w:rFonts w:eastAsia="Calibri"/>
                <w:sz w:val="18"/>
                <w:szCs w:val="18"/>
              </w:rPr>
              <w:t>33,71</w:t>
            </w:r>
          </w:p>
        </w:tc>
        <w:tc>
          <w:tcPr>
            <w:tcW w:w="252" w:type="pct"/>
            <w:vAlign w:val="center"/>
          </w:tcPr>
          <w:p w:rsidR="00273CA0" w:rsidRPr="005949E3" w:rsidRDefault="00273CA0" w:rsidP="00E40032">
            <w:pPr>
              <w:widowControl w:val="0"/>
              <w:autoSpaceDE w:val="0"/>
              <w:autoSpaceDN w:val="0"/>
              <w:adjustRightInd w:val="0"/>
              <w:snapToGrid w:val="0"/>
              <w:spacing w:line="360" w:lineRule="auto"/>
              <w:ind w:right="-20" w:hanging="65"/>
              <w:contextualSpacing/>
              <w:jc w:val="center"/>
              <w:rPr>
                <w:rFonts w:eastAsia="Calibri"/>
                <w:sz w:val="18"/>
                <w:szCs w:val="18"/>
              </w:rPr>
            </w:pPr>
            <w:r w:rsidRPr="005949E3">
              <w:rPr>
                <w:rFonts w:eastAsia="Calibri"/>
                <w:sz w:val="18"/>
                <w:szCs w:val="18"/>
              </w:rPr>
              <w:t>81</w:t>
            </w:r>
          </w:p>
        </w:tc>
        <w:tc>
          <w:tcPr>
            <w:tcW w:w="221" w:type="pct"/>
            <w:vAlign w:val="center"/>
          </w:tcPr>
          <w:p w:rsidR="00273CA0" w:rsidRPr="005949E3" w:rsidRDefault="00273CA0" w:rsidP="00E40032">
            <w:pPr>
              <w:widowControl w:val="0"/>
              <w:autoSpaceDE w:val="0"/>
              <w:autoSpaceDN w:val="0"/>
              <w:adjustRightInd w:val="0"/>
              <w:snapToGrid w:val="0"/>
              <w:spacing w:line="360" w:lineRule="auto"/>
              <w:ind w:right="-20" w:hanging="65"/>
              <w:contextualSpacing/>
              <w:jc w:val="center"/>
              <w:rPr>
                <w:rFonts w:eastAsia="Calibri"/>
                <w:sz w:val="18"/>
                <w:szCs w:val="18"/>
              </w:rPr>
            </w:pPr>
            <w:r w:rsidRPr="005949E3">
              <w:rPr>
                <w:rFonts w:eastAsia="Calibri"/>
                <w:sz w:val="18"/>
                <w:szCs w:val="18"/>
              </w:rPr>
              <w:t>29</w:t>
            </w:r>
          </w:p>
        </w:tc>
        <w:tc>
          <w:tcPr>
            <w:tcW w:w="260" w:type="pct"/>
            <w:vAlign w:val="center"/>
          </w:tcPr>
          <w:p w:rsidR="00273CA0" w:rsidRPr="005949E3" w:rsidRDefault="00273CA0" w:rsidP="00E40032">
            <w:pPr>
              <w:widowControl w:val="0"/>
              <w:autoSpaceDE w:val="0"/>
              <w:autoSpaceDN w:val="0"/>
              <w:adjustRightInd w:val="0"/>
              <w:snapToGrid w:val="0"/>
              <w:spacing w:line="360" w:lineRule="auto"/>
              <w:ind w:right="-20" w:hanging="65"/>
              <w:contextualSpacing/>
              <w:jc w:val="center"/>
              <w:rPr>
                <w:rFonts w:eastAsia="Calibri"/>
                <w:sz w:val="18"/>
                <w:szCs w:val="18"/>
              </w:rPr>
            </w:pPr>
            <w:r w:rsidRPr="005949E3">
              <w:rPr>
                <w:rFonts w:eastAsia="Calibri"/>
                <w:sz w:val="18"/>
                <w:szCs w:val="18"/>
              </w:rPr>
              <w:t>35,80</w:t>
            </w:r>
          </w:p>
        </w:tc>
      </w:tr>
      <w:tr w:rsidR="001D27E7" w:rsidRPr="005949E3" w:rsidTr="00F31834">
        <w:trPr>
          <w:trHeight w:val="227"/>
        </w:trPr>
        <w:tc>
          <w:tcPr>
            <w:tcW w:w="149" w:type="pct"/>
            <w:vAlign w:val="center"/>
          </w:tcPr>
          <w:p w:rsidR="00273CA0" w:rsidRPr="005949E3" w:rsidRDefault="00273CA0" w:rsidP="00E40032">
            <w:pPr>
              <w:widowControl w:val="0"/>
              <w:autoSpaceDE w:val="0"/>
              <w:autoSpaceDN w:val="0"/>
              <w:adjustRightInd w:val="0"/>
              <w:snapToGrid w:val="0"/>
              <w:spacing w:line="360" w:lineRule="auto"/>
              <w:ind w:right="-20" w:hanging="65"/>
              <w:contextualSpacing/>
              <w:jc w:val="center"/>
              <w:rPr>
                <w:rFonts w:eastAsia="Calibri"/>
                <w:sz w:val="18"/>
                <w:szCs w:val="18"/>
              </w:rPr>
            </w:pPr>
            <w:r w:rsidRPr="005949E3">
              <w:rPr>
                <w:rFonts w:eastAsia="Calibri"/>
                <w:sz w:val="18"/>
                <w:szCs w:val="18"/>
              </w:rPr>
              <w:t>2.</w:t>
            </w:r>
          </w:p>
        </w:tc>
        <w:tc>
          <w:tcPr>
            <w:tcW w:w="838" w:type="pct"/>
            <w:vAlign w:val="center"/>
          </w:tcPr>
          <w:p w:rsidR="00273CA0" w:rsidRPr="005949E3" w:rsidRDefault="00273CA0" w:rsidP="00E40032">
            <w:pPr>
              <w:widowControl w:val="0"/>
              <w:autoSpaceDE w:val="0"/>
              <w:autoSpaceDN w:val="0"/>
              <w:adjustRightInd w:val="0"/>
              <w:snapToGrid w:val="0"/>
              <w:spacing w:line="360" w:lineRule="auto"/>
              <w:ind w:right="-20"/>
              <w:contextualSpacing/>
              <w:rPr>
                <w:rFonts w:eastAsia="Calibri"/>
                <w:sz w:val="18"/>
                <w:szCs w:val="18"/>
              </w:rPr>
            </w:pPr>
            <w:r w:rsidRPr="005949E3">
              <w:rPr>
                <w:rFonts w:eastAsia="Calibri"/>
                <w:sz w:val="18"/>
                <w:szCs w:val="18"/>
              </w:rPr>
              <w:t>Mobil bus</w:t>
            </w:r>
          </w:p>
        </w:tc>
        <w:tc>
          <w:tcPr>
            <w:tcW w:w="254" w:type="pct"/>
            <w:vAlign w:val="center"/>
          </w:tcPr>
          <w:p w:rsidR="00273CA0" w:rsidRPr="005949E3" w:rsidRDefault="00273CA0" w:rsidP="00E40032">
            <w:pPr>
              <w:widowControl w:val="0"/>
              <w:autoSpaceDE w:val="0"/>
              <w:autoSpaceDN w:val="0"/>
              <w:adjustRightInd w:val="0"/>
              <w:snapToGrid w:val="0"/>
              <w:spacing w:line="360" w:lineRule="auto"/>
              <w:ind w:right="-20" w:hanging="65"/>
              <w:contextualSpacing/>
              <w:jc w:val="center"/>
              <w:rPr>
                <w:rFonts w:eastAsia="Calibri"/>
                <w:sz w:val="18"/>
                <w:szCs w:val="18"/>
              </w:rPr>
            </w:pPr>
            <w:r w:rsidRPr="005949E3">
              <w:rPr>
                <w:rFonts w:eastAsia="Calibri"/>
                <w:sz w:val="18"/>
                <w:szCs w:val="18"/>
              </w:rPr>
              <w:t>20</w:t>
            </w:r>
          </w:p>
        </w:tc>
        <w:tc>
          <w:tcPr>
            <w:tcW w:w="278" w:type="pct"/>
            <w:vAlign w:val="center"/>
          </w:tcPr>
          <w:p w:rsidR="00273CA0" w:rsidRPr="005949E3" w:rsidRDefault="00273CA0" w:rsidP="00E40032">
            <w:pPr>
              <w:widowControl w:val="0"/>
              <w:autoSpaceDE w:val="0"/>
              <w:autoSpaceDN w:val="0"/>
              <w:adjustRightInd w:val="0"/>
              <w:snapToGrid w:val="0"/>
              <w:spacing w:line="360" w:lineRule="auto"/>
              <w:ind w:right="-20" w:hanging="65"/>
              <w:contextualSpacing/>
              <w:jc w:val="center"/>
              <w:rPr>
                <w:rFonts w:eastAsia="Calibri"/>
                <w:sz w:val="18"/>
                <w:szCs w:val="18"/>
              </w:rPr>
            </w:pPr>
            <w:r w:rsidRPr="005949E3">
              <w:rPr>
                <w:rFonts w:eastAsia="Calibri"/>
                <w:sz w:val="18"/>
                <w:szCs w:val="18"/>
              </w:rPr>
              <w:t>8</w:t>
            </w:r>
          </w:p>
        </w:tc>
        <w:tc>
          <w:tcPr>
            <w:tcW w:w="276" w:type="pct"/>
            <w:vAlign w:val="center"/>
          </w:tcPr>
          <w:p w:rsidR="00273CA0" w:rsidRPr="005949E3" w:rsidRDefault="00273CA0" w:rsidP="00E40032">
            <w:pPr>
              <w:widowControl w:val="0"/>
              <w:autoSpaceDE w:val="0"/>
              <w:autoSpaceDN w:val="0"/>
              <w:adjustRightInd w:val="0"/>
              <w:snapToGrid w:val="0"/>
              <w:spacing w:line="360" w:lineRule="auto"/>
              <w:ind w:right="-20" w:hanging="65"/>
              <w:contextualSpacing/>
              <w:jc w:val="center"/>
              <w:rPr>
                <w:rFonts w:eastAsia="Calibri"/>
                <w:sz w:val="18"/>
                <w:szCs w:val="18"/>
              </w:rPr>
            </w:pPr>
            <w:r w:rsidRPr="005949E3">
              <w:rPr>
                <w:rFonts w:eastAsia="Calibri"/>
                <w:sz w:val="18"/>
                <w:szCs w:val="18"/>
              </w:rPr>
              <w:t>40</w:t>
            </w:r>
          </w:p>
        </w:tc>
        <w:tc>
          <w:tcPr>
            <w:tcW w:w="295" w:type="pct"/>
            <w:vAlign w:val="center"/>
          </w:tcPr>
          <w:p w:rsidR="00273CA0" w:rsidRPr="005949E3" w:rsidRDefault="00273CA0" w:rsidP="00E40032">
            <w:pPr>
              <w:widowControl w:val="0"/>
              <w:autoSpaceDE w:val="0"/>
              <w:autoSpaceDN w:val="0"/>
              <w:adjustRightInd w:val="0"/>
              <w:snapToGrid w:val="0"/>
              <w:spacing w:line="360" w:lineRule="auto"/>
              <w:ind w:right="-20" w:hanging="65"/>
              <w:contextualSpacing/>
              <w:jc w:val="center"/>
              <w:rPr>
                <w:rFonts w:eastAsia="Calibri"/>
                <w:sz w:val="18"/>
                <w:szCs w:val="18"/>
              </w:rPr>
            </w:pPr>
            <w:r w:rsidRPr="005949E3">
              <w:rPr>
                <w:rFonts w:eastAsia="Calibri"/>
                <w:sz w:val="18"/>
                <w:szCs w:val="18"/>
              </w:rPr>
              <w:t>17</w:t>
            </w:r>
          </w:p>
        </w:tc>
        <w:tc>
          <w:tcPr>
            <w:tcW w:w="276" w:type="pct"/>
            <w:vAlign w:val="center"/>
          </w:tcPr>
          <w:p w:rsidR="00273CA0" w:rsidRPr="005949E3" w:rsidRDefault="00273CA0" w:rsidP="00E40032">
            <w:pPr>
              <w:widowControl w:val="0"/>
              <w:autoSpaceDE w:val="0"/>
              <w:autoSpaceDN w:val="0"/>
              <w:adjustRightInd w:val="0"/>
              <w:snapToGrid w:val="0"/>
              <w:spacing w:line="360" w:lineRule="auto"/>
              <w:ind w:right="-20" w:hanging="65"/>
              <w:contextualSpacing/>
              <w:jc w:val="center"/>
              <w:rPr>
                <w:rFonts w:eastAsia="Calibri"/>
                <w:sz w:val="18"/>
                <w:szCs w:val="18"/>
              </w:rPr>
            </w:pPr>
            <w:r w:rsidRPr="005949E3">
              <w:rPr>
                <w:rFonts w:eastAsia="Calibri"/>
                <w:sz w:val="18"/>
                <w:szCs w:val="18"/>
              </w:rPr>
              <w:t>3</w:t>
            </w:r>
          </w:p>
        </w:tc>
        <w:tc>
          <w:tcPr>
            <w:tcW w:w="278" w:type="pct"/>
            <w:vAlign w:val="center"/>
          </w:tcPr>
          <w:p w:rsidR="00273CA0" w:rsidRPr="005949E3" w:rsidRDefault="00273CA0" w:rsidP="00E40032">
            <w:pPr>
              <w:widowControl w:val="0"/>
              <w:autoSpaceDE w:val="0"/>
              <w:autoSpaceDN w:val="0"/>
              <w:adjustRightInd w:val="0"/>
              <w:snapToGrid w:val="0"/>
              <w:spacing w:line="360" w:lineRule="auto"/>
              <w:ind w:right="-20" w:hanging="65"/>
              <w:contextualSpacing/>
              <w:jc w:val="center"/>
              <w:rPr>
                <w:rFonts w:eastAsia="Calibri"/>
                <w:sz w:val="18"/>
                <w:szCs w:val="18"/>
              </w:rPr>
            </w:pPr>
            <w:r w:rsidRPr="005949E3">
              <w:rPr>
                <w:rFonts w:eastAsia="Calibri"/>
                <w:sz w:val="18"/>
                <w:szCs w:val="18"/>
              </w:rPr>
              <w:t>17,65</w:t>
            </w:r>
          </w:p>
        </w:tc>
        <w:tc>
          <w:tcPr>
            <w:tcW w:w="276" w:type="pct"/>
            <w:vAlign w:val="center"/>
          </w:tcPr>
          <w:p w:rsidR="00273CA0" w:rsidRPr="005949E3" w:rsidRDefault="00273CA0" w:rsidP="00E40032">
            <w:pPr>
              <w:widowControl w:val="0"/>
              <w:autoSpaceDE w:val="0"/>
              <w:autoSpaceDN w:val="0"/>
              <w:adjustRightInd w:val="0"/>
              <w:snapToGrid w:val="0"/>
              <w:spacing w:line="360" w:lineRule="auto"/>
              <w:ind w:right="-20" w:hanging="65"/>
              <w:contextualSpacing/>
              <w:jc w:val="center"/>
              <w:rPr>
                <w:rFonts w:eastAsia="Calibri"/>
                <w:sz w:val="18"/>
                <w:szCs w:val="18"/>
              </w:rPr>
            </w:pPr>
            <w:r w:rsidRPr="005949E3">
              <w:rPr>
                <w:rFonts w:eastAsia="Calibri"/>
                <w:sz w:val="18"/>
                <w:szCs w:val="18"/>
              </w:rPr>
              <w:t>18</w:t>
            </w:r>
          </w:p>
        </w:tc>
        <w:tc>
          <w:tcPr>
            <w:tcW w:w="276" w:type="pct"/>
            <w:vAlign w:val="center"/>
          </w:tcPr>
          <w:p w:rsidR="00273CA0" w:rsidRPr="005949E3" w:rsidRDefault="00273CA0" w:rsidP="00E40032">
            <w:pPr>
              <w:widowControl w:val="0"/>
              <w:autoSpaceDE w:val="0"/>
              <w:autoSpaceDN w:val="0"/>
              <w:adjustRightInd w:val="0"/>
              <w:snapToGrid w:val="0"/>
              <w:spacing w:line="360" w:lineRule="auto"/>
              <w:ind w:right="-20" w:hanging="65"/>
              <w:contextualSpacing/>
              <w:jc w:val="center"/>
              <w:rPr>
                <w:rFonts w:eastAsia="Calibri"/>
                <w:sz w:val="18"/>
                <w:szCs w:val="18"/>
              </w:rPr>
            </w:pPr>
            <w:r w:rsidRPr="005949E3">
              <w:rPr>
                <w:rFonts w:eastAsia="Calibri"/>
                <w:sz w:val="18"/>
                <w:szCs w:val="18"/>
              </w:rPr>
              <w:t>2</w:t>
            </w:r>
          </w:p>
        </w:tc>
        <w:tc>
          <w:tcPr>
            <w:tcW w:w="280" w:type="pct"/>
            <w:vAlign w:val="center"/>
          </w:tcPr>
          <w:p w:rsidR="00273CA0" w:rsidRPr="005949E3" w:rsidRDefault="00273CA0" w:rsidP="00E40032">
            <w:pPr>
              <w:widowControl w:val="0"/>
              <w:autoSpaceDE w:val="0"/>
              <w:autoSpaceDN w:val="0"/>
              <w:adjustRightInd w:val="0"/>
              <w:snapToGrid w:val="0"/>
              <w:spacing w:line="360" w:lineRule="auto"/>
              <w:ind w:right="-20" w:hanging="65"/>
              <w:contextualSpacing/>
              <w:jc w:val="center"/>
              <w:rPr>
                <w:rFonts w:eastAsia="Calibri"/>
                <w:sz w:val="18"/>
                <w:szCs w:val="18"/>
              </w:rPr>
            </w:pPr>
            <w:r w:rsidRPr="005949E3">
              <w:rPr>
                <w:rFonts w:eastAsia="Calibri"/>
                <w:sz w:val="18"/>
                <w:szCs w:val="18"/>
              </w:rPr>
              <w:t>11,11</w:t>
            </w:r>
          </w:p>
        </w:tc>
        <w:tc>
          <w:tcPr>
            <w:tcW w:w="278" w:type="pct"/>
            <w:vAlign w:val="center"/>
          </w:tcPr>
          <w:p w:rsidR="00273CA0" w:rsidRPr="005949E3" w:rsidRDefault="00273CA0" w:rsidP="00E40032">
            <w:pPr>
              <w:widowControl w:val="0"/>
              <w:autoSpaceDE w:val="0"/>
              <w:autoSpaceDN w:val="0"/>
              <w:adjustRightInd w:val="0"/>
              <w:snapToGrid w:val="0"/>
              <w:spacing w:line="360" w:lineRule="auto"/>
              <w:ind w:right="-20" w:hanging="65"/>
              <w:contextualSpacing/>
              <w:jc w:val="center"/>
              <w:rPr>
                <w:rFonts w:eastAsia="Calibri"/>
                <w:sz w:val="18"/>
                <w:szCs w:val="18"/>
              </w:rPr>
            </w:pPr>
            <w:r w:rsidRPr="005949E3">
              <w:rPr>
                <w:rFonts w:eastAsia="Calibri"/>
                <w:sz w:val="18"/>
                <w:szCs w:val="18"/>
              </w:rPr>
              <w:t>15</w:t>
            </w:r>
          </w:p>
        </w:tc>
        <w:tc>
          <w:tcPr>
            <w:tcW w:w="278" w:type="pct"/>
            <w:vAlign w:val="center"/>
          </w:tcPr>
          <w:p w:rsidR="00273CA0" w:rsidRPr="005949E3" w:rsidRDefault="00273CA0" w:rsidP="00E40032">
            <w:pPr>
              <w:widowControl w:val="0"/>
              <w:autoSpaceDE w:val="0"/>
              <w:autoSpaceDN w:val="0"/>
              <w:adjustRightInd w:val="0"/>
              <w:snapToGrid w:val="0"/>
              <w:spacing w:line="360" w:lineRule="auto"/>
              <w:ind w:right="-20" w:hanging="65"/>
              <w:contextualSpacing/>
              <w:jc w:val="center"/>
              <w:rPr>
                <w:rFonts w:eastAsia="Calibri"/>
                <w:sz w:val="18"/>
                <w:szCs w:val="18"/>
              </w:rPr>
            </w:pPr>
            <w:r w:rsidRPr="005949E3">
              <w:rPr>
                <w:rFonts w:eastAsia="Calibri"/>
                <w:sz w:val="18"/>
                <w:szCs w:val="18"/>
              </w:rPr>
              <w:t>4</w:t>
            </w:r>
          </w:p>
        </w:tc>
        <w:tc>
          <w:tcPr>
            <w:tcW w:w="235" w:type="pct"/>
            <w:vAlign w:val="center"/>
          </w:tcPr>
          <w:p w:rsidR="00273CA0" w:rsidRPr="005949E3" w:rsidRDefault="00273CA0" w:rsidP="00E40032">
            <w:pPr>
              <w:widowControl w:val="0"/>
              <w:autoSpaceDE w:val="0"/>
              <w:autoSpaceDN w:val="0"/>
              <w:adjustRightInd w:val="0"/>
              <w:snapToGrid w:val="0"/>
              <w:spacing w:line="360" w:lineRule="auto"/>
              <w:ind w:right="-20" w:hanging="65"/>
              <w:contextualSpacing/>
              <w:jc w:val="center"/>
              <w:rPr>
                <w:rFonts w:eastAsia="Calibri"/>
                <w:sz w:val="18"/>
                <w:szCs w:val="18"/>
              </w:rPr>
            </w:pPr>
            <w:r w:rsidRPr="005949E3">
              <w:rPr>
                <w:rFonts w:eastAsia="Calibri"/>
                <w:sz w:val="18"/>
                <w:szCs w:val="18"/>
              </w:rPr>
              <w:t>26,67</w:t>
            </w:r>
          </w:p>
        </w:tc>
        <w:tc>
          <w:tcPr>
            <w:tcW w:w="252" w:type="pct"/>
            <w:vAlign w:val="center"/>
          </w:tcPr>
          <w:p w:rsidR="00273CA0" w:rsidRPr="005949E3" w:rsidRDefault="00273CA0" w:rsidP="00E40032">
            <w:pPr>
              <w:widowControl w:val="0"/>
              <w:autoSpaceDE w:val="0"/>
              <w:autoSpaceDN w:val="0"/>
              <w:adjustRightInd w:val="0"/>
              <w:snapToGrid w:val="0"/>
              <w:spacing w:line="360" w:lineRule="auto"/>
              <w:ind w:right="-20" w:hanging="65"/>
              <w:contextualSpacing/>
              <w:jc w:val="center"/>
              <w:rPr>
                <w:rFonts w:eastAsia="Calibri"/>
                <w:sz w:val="18"/>
                <w:szCs w:val="18"/>
              </w:rPr>
            </w:pPr>
            <w:r w:rsidRPr="005949E3">
              <w:rPr>
                <w:rFonts w:eastAsia="Calibri"/>
                <w:sz w:val="18"/>
                <w:szCs w:val="18"/>
              </w:rPr>
              <w:t>10</w:t>
            </w:r>
          </w:p>
        </w:tc>
        <w:tc>
          <w:tcPr>
            <w:tcW w:w="221" w:type="pct"/>
            <w:vAlign w:val="center"/>
          </w:tcPr>
          <w:p w:rsidR="00273CA0" w:rsidRPr="005949E3" w:rsidRDefault="00273CA0" w:rsidP="00E40032">
            <w:pPr>
              <w:widowControl w:val="0"/>
              <w:autoSpaceDE w:val="0"/>
              <w:autoSpaceDN w:val="0"/>
              <w:adjustRightInd w:val="0"/>
              <w:snapToGrid w:val="0"/>
              <w:spacing w:line="360" w:lineRule="auto"/>
              <w:ind w:right="-20" w:hanging="65"/>
              <w:contextualSpacing/>
              <w:jc w:val="center"/>
              <w:rPr>
                <w:rFonts w:eastAsia="Calibri"/>
                <w:sz w:val="18"/>
                <w:szCs w:val="18"/>
              </w:rPr>
            </w:pPr>
            <w:r w:rsidRPr="005949E3">
              <w:rPr>
                <w:rFonts w:eastAsia="Calibri"/>
                <w:sz w:val="18"/>
                <w:szCs w:val="18"/>
              </w:rPr>
              <w:t>-</w:t>
            </w:r>
          </w:p>
        </w:tc>
        <w:tc>
          <w:tcPr>
            <w:tcW w:w="260" w:type="pct"/>
            <w:vAlign w:val="center"/>
          </w:tcPr>
          <w:p w:rsidR="00273CA0" w:rsidRPr="005949E3" w:rsidRDefault="00273CA0" w:rsidP="00E40032">
            <w:pPr>
              <w:widowControl w:val="0"/>
              <w:autoSpaceDE w:val="0"/>
              <w:autoSpaceDN w:val="0"/>
              <w:adjustRightInd w:val="0"/>
              <w:snapToGrid w:val="0"/>
              <w:spacing w:line="360" w:lineRule="auto"/>
              <w:ind w:right="-20" w:hanging="65"/>
              <w:contextualSpacing/>
              <w:jc w:val="center"/>
              <w:rPr>
                <w:rFonts w:eastAsia="Calibri"/>
                <w:sz w:val="18"/>
                <w:szCs w:val="18"/>
              </w:rPr>
            </w:pPr>
            <w:r w:rsidRPr="005949E3">
              <w:rPr>
                <w:rFonts w:eastAsia="Calibri"/>
                <w:sz w:val="18"/>
                <w:szCs w:val="18"/>
              </w:rPr>
              <w:t>-</w:t>
            </w:r>
          </w:p>
        </w:tc>
      </w:tr>
      <w:tr w:rsidR="001D27E7" w:rsidRPr="005949E3" w:rsidTr="00F31834">
        <w:trPr>
          <w:trHeight w:val="227"/>
        </w:trPr>
        <w:tc>
          <w:tcPr>
            <w:tcW w:w="149" w:type="pct"/>
            <w:vAlign w:val="center"/>
          </w:tcPr>
          <w:p w:rsidR="00273CA0" w:rsidRPr="005949E3" w:rsidRDefault="00273CA0" w:rsidP="00E40032">
            <w:pPr>
              <w:widowControl w:val="0"/>
              <w:autoSpaceDE w:val="0"/>
              <w:autoSpaceDN w:val="0"/>
              <w:adjustRightInd w:val="0"/>
              <w:snapToGrid w:val="0"/>
              <w:spacing w:line="360" w:lineRule="auto"/>
              <w:ind w:right="-20" w:hanging="65"/>
              <w:contextualSpacing/>
              <w:jc w:val="center"/>
              <w:rPr>
                <w:rFonts w:eastAsia="Calibri"/>
                <w:sz w:val="18"/>
                <w:szCs w:val="18"/>
              </w:rPr>
            </w:pPr>
            <w:r w:rsidRPr="005949E3">
              <w:rPr>
                <w:rFonts w:eastAsia="Calibri"/>
                <w:sz w:val="18"/>
                <w:szCs w:val="18"/>
              </w:rPr>
              <w:t>3.</w:t>
            </w:r>
          </w:p>
        </w:tc>
        <w:tc>
          <w:tcPr>
            <w:tcW w:w="838" w:type="pct"/>
            <w:vAlign w:val="center"/>
          </w:tcPr>
          <w:p w:rsidR="00273CA0" w:rsidRPr="005949E3" w:rsidRDefault="00273CA0" w:rsidP="00E40032">
            <w:pPr>
              <w:widowControl w:val="0"/>
              <w:autoSpaceDE w:val="0"/>
              <w:autoSpaceDN w:val="0"/>
              <w:adjustRightInd w:val="0"/>
              <w:snapToGrid w:val="0"/>
              <w:spacing w:line="360" w:lineRule="auto"/>
              <w:ind w:right="-20"/>
              <w:contextualSpacing/>
              <w:rPr>
                <w:rFonts w:eastAsia="Calibri"/>
                <w:sz w:val="18"/>
                <w:szCs w:val="18"/>
              </w:rPr>
            </w:pPr>
            <w:r w:rsidRPr="005949E3">
              <w:rPr>
                <w:rFonts w:eastAsia="Calibri"/>
                <w:sz w:val="18"/>
                <w:szCs w:val="18"/>
              </w:rPr>
              <w:t>Mobil barang</w:t>
            </w:r>
          </w:p>
        </w:tc>
        <w:tc>
          <w:tcPr>
            <w:tcW w:w="254" w:type="pct"/>
            <w:vAlign w:val="center"/>
          </w:tcPr>
          <w:p w:rsidR="00273CA0" w:rsidRPr="005949E3" w:rsidRDefault="00273CA0" w:rsidP="00E40032">
            <w:pPr>
              <w:widowControl w:val="0"/>
              <w:autoSpaceDE w:val="0"/>
              <w:autoSpaceDN w:val="0"/>
              <w:adjustRightInd w:val="0"/>
              <w:snapToGrid w:val="0"/>
              <w:spacing w:line="360" w:lineRule="auto"/>
              <w:ind w:right="-20" w:hanging="65"/>
              <w:contextualSpacing/>
              <w:jc w:val="center"/>
              <w:rPr>
                <w:rFonts w:eastAsia="Calibri"/>
                <w:sz w:val="18"/>
                <w:szCs w:val="18"/>
              </w:rPr>
            </w:pPr>
            <w:r w:rsidRPr="005949E3">
              <w:rPr>
                <w:rFonts w:eastAsia="Calibri"/>
                <w:sz w:val="18"/>
                <w:szCs w:val="18"/>
              </w:rPr>
              <w:t>329</w:t>
            </w:r>
          </w:p>
        </w:tc>
        <w:tc>
          <w:tcPr>
            <w:tcW w:w="278" w:type="pct"/>
            <w:vAlign w:val="center"/>
          </w:tcPr>
          <w:p w:rsidR="00273CA0" w:rsidRPr="005949E3" w:rsidRDefault="00273CA0" w:rsidP="00E40032">
            <w:pPr>
              <w:widowControl w:val="0"/>
              <w:autoSpaceDE w:val="0"/>
              <w:autoSpaceDN w:val="0"/>
              <w:adjustRightInd w:val="0"/>
              <w:snapToGrid w:val="0"/>
              <w:spacing w:line="360" w:lineRule="auto"/>
              <w:ind w:right="-20" w:hanging="65"/>
              <w:contextualSpacing/>
              <w:jc w:val="center"/>
              <w:rPr>
                <w:rFonts w:eastAsia="Calibri"/>
                <w:sz w:val="18"/>
                <w:szCs w:val="18"/>
              </w:rPr>
            </w:pPr>
            <w:r w:rsidRPr="005949E3">
              <w:rPr>
                <w:rFonts w:eastAsia="Calibri"/>
                <w:sz w:val="18"/>
                <w:szCs w:val="18"/>
              </w:rPr>
              <w:t>215</w:t>
            </w:r>
          </w:p>
        </w:tc>
        <w:tc>
          <w:tcPr>
            <w:tcW w:w="276" w:type="pct"/>
            <w:vAlign w:val="center"/>
          </w:tcPr>
          <w:p w:rsidR="00273CA0" w:rsidRPr="005949E3" w:rsidRDefault="00273CA0" w:rsidP="00E40032">
            <w:pPr>
              <w:widowControl w:val="0"/>
              <w:autoSpaceDE w:val="0"/>
              <w:autoSpaceDN w:val="0"/>
              <w:adjustRightInd w:val="0"/>
              <w:snapToGrid w:val="0"/>
              <w:spacing w:line="360" w:lineRule="auto"/>
              <w:ind w:right="-20" w:hanging="65"/>
              <w:contextualSpacing/>
              <w:jc w:val="center"/>
              <w:rPr>
                <w:rFonts w:eastAsia="Calibri"/>
                <w:sz w:val="18"/>
                <w:szCs w:val="18"/>
              </w:rPr>
            </w:pPr>
            <w:r w:rsidRPr="005949E3">
              <w:rPr>
                <w:rFonts w:eastAsia="Calibri"/>
                <w:sz w:val="18"/>
                <w:szCs w:val="18"/>
              </w:rPr>
              <w:t>65,35</w:t>
            </w:r>
          </w:p>
        </w:tc>
        <w:tc>
          <w:tcPr>
            <w:tcW w:w="295" w:type="pct"/>
            <w:vAlign w:val="center"/>
          </w:tcPr>
          <w:p w:rsidR="00273CA0" w:rsidRPr="005949E3" w:rsidRDefault="00273CA0" w:rsidP="00E40032">
            <w:pPr>
              <w:widowControl w:val="0"/>
              <w:autoSpaceDE w:val="0"/>
              <w:autoSpaceDN w:val="0"/>
              <w:adjustRightInd w:val="0"/>
              <w:snapToGrid w:val="0"/>
              <w:spacing w:line="360" w:lineRule="auto"/>
              <w:ind w:right="-20" w:hanging="65"/>
              <w:contextualSpacing/>
              <w:jc w:val="center"/>
              <w:rPr>
                <w:rFonts w:eastAsia="Calibri"/>
                <w:sz w:val="18"/>
                <w:szCs w:val="18"/>
              </w:rPr>
            </w:pPr>
            <w:r w:rsidRPr="005949E3">
              <w:rPr>
                <w:rFonts w:eastAsia="Calibri"/>
                <w:sz w:val="18"/>
                <w:szCs w:val="18"/>
              </w:rPr>
              <w:t>337</w:t>
            </w:r>
          </w:p>
        </w:tc>
        <w:tc>
          <w:tcPr>
            <w:tcW w:w="276" w:type="pct"/>
            <w:vAlign w:val="center"/>
          </w:tcPr>
          <w:p w:rsidR="00273CA0" w:rsidRPr="005949E3" w:rsidRDefault="00273CA0" w:rsidP="00E40032">
            <w:pPr>
              <w:widowControl w:val="0"/>
              <w:autoSpaceDE w:val="0"/>
              <w:autoSpaceDN w:val="0"/>
              <w:adjustRightInd w:val="0"/>
              <w:snapToGrid w:val="0"/>
              <w:spacing w:line="360" w:lineRule="auto"/>
              <w:ind w:right="-20" w:hanging="65"/>
              <w:contextualSpacing/>
              <w:jc w:val="center"/>
              <w:rPr>
                <w:rFonts w:eastAsia="Calibri"/>
                <w:sz w:val="18"/>
                <w:szCs w:val="18"/>
              </w:rPr>
            </w:pPr>
            <w:r w:rsidRPr="005949E3">
              <w:rPr>
                <w:rFonts w:eastAsia="Calibri"/>
                <w:sz w:val="18"/>
                <w:szCs w:val="18"/>
              </w:rPr>
              <w:t>127</w:t>
            </w:r>
          </w:p>
        </w:tc>
        <w:tc>
          <w:tcPr>
            <w:tcW w:w="278" w:type="pct"/>
            <w:vAlign w:val="center"/>
          </w:tcPr>
          <w:p w:rsidR="00273CA0" w:rsidRPr="005949E3" w:rsidRDefault="00273CA0" w:rsidP="00E40032">
            <w:pPr>
              <w:widowControl w:val="0"/>
              <w:autoSpaceDE w:val="0"/>
              <w:autoSpaceDN w:val="0"/>
              <w:adjustRightInd w:val="0"/>
              <w:snapToGrid w:val="0"/>
              <w:spacing w:line="360" w:lineRule="auto"/>
              <w:ind w:right="-20" w:hanging="65"/>
              <w:contextualSpacing/>
              <w:jc w:val="center"/>
              <w:rPr>
                <w:rFonts w:eastAsia="Calibri"/>
                <w:sz w:val="18"/>
                <w:szCs w:val="18"/>
              </w:rPr>
            </w:pPr>
            <w:r w:rsidRPr="005949E3">
              <w:rPr>
                <w:rFonts w:eastAsia="Calibri"/>
                <w:sz w:val="18"/>
                <w:szCs w:val="18"/>
              </w:rPr>
              <w:t>37,69</w:t>
            </w:r>
          </w:p>
        </w:tc>
        <w:tc>
          <w:tcPr>
            <w:tcW w:w="276" w:type="pct"/>
            <w:vAlign w:val="center"/>
          </w:tcPr>
          <w:p w:rsidR="00273CA0" w:rsidRPr="005949E3" w:rsidRDefault="00273CA0" w:rsidP="00E40032">
            <w:pPr>
              <w:widowControl w:val="0"/>
              <w:autoSpaceDE w:val="0"/>
              <w:autoSpaceDN w:val="0"/>
              <w:adjustRightInd w:val="0"/>
              <w:snapToGrid w:val="0"/>
              <w:spacing w:line="360" w:lineRule="auto"/>
              <w:ind w:right="-20" w:hanging="65"/>
              <w:contextualSpacing/>
              <w:jc w:val="center"/>
              <w:rPr>
                <w:rFonts w:eastAsia="Calibri"/>
                <w:sz w:val="18"/>
                <w:szCs w:val="18"/>
              </w:rPr>
            </w:pPr>
            <w:r w:rsidRPr="005949E3">
              <w:rPr>
                <w:rFonts w:eastAsia="Calibri"/>
                <w:sz w:val="18"/>
                <w:szCs w:val="18"/>
              </w:rPr>
              <w:t>353</w:t>
            </w:r>
          </w:p>
        </w:tc>
        <w:tc>
          <w:tcPr>
            <w:tcW w:w="276" w:type="pct"/>
            <w:vAlign w:val="center"/>
          </w:tcPr>
          <w:p w:rsidR="00273CA0" w:rsidRPr="005949E3" w:rsidRDefault="00273CA0" w:rsidP="00E40032">
            <w:pPr>
              <w:widowControl w:val="0"/>
              <w:autoSpaceDE w:val="0"/>
              <w:autoSpaceDN w:val="0"/>
              <w:adjustRightInd w:val="0"/>
              <w:snapToGrid w:val="0"/>
              <w:spacing w:line="360" w:lineRule="auto"/>
              <w:ind w:right="-20" w:hanging="65"/>
              <w:contextualSpacing/>
              <w:jc w:val="center"/>
              <w:rPr>
                <w:rFonts w:eastAsia="Calibri"/>
                <w:sz w:val="18"/>
                <w:szCs w:val="18"/>
              </w:rPr>
            </w:pPr>
            <w:r w:rsidRPr="005949E3">
              <w:rPr>
                <w:rFonts w:eastAsia="Calibri"/>
                <w:sz w:val="18"/>
                <w:szCs w:val="18"/>
              </w:rPr>
              <w:t>141</w:t>
            </w:r>
          </w:p>
        </w:tc>
        <w:tc>
          <w:tcPr>
            <w:tcW w:w="280" w:type="pct"/>
            <w:vAlign w:val="center"/>
          </w:tcPr>
          <w:p w:rsidR="00273CA0" w:rsidRPr="005949E3" w:rsidRDefault="00273CA0" w:rsidP="00E40032">
            <w:pPr>
              <w:widowControl w:val="0"/>
              <w:autoSpaceDE w:val="0"/>
              <w:autoSpaceDN w:val="0"/>
              <w:adjustRightInd w:val="0"/>
              <w:snapToGrid w:val="0"/>
              <w:spacing w:line="360" w:lineRule="auto"/>
              <w:ind w:right="-20" w:hanging="65"/>
              <w:contextualSpacing/>
              <w:jc w:val="center"/>
              <w:rPr>
                <w:rFonts w:eastAsia="Calibri"/>
                <w:sz w:val="18"/>
                <w:szCs w:val="18"/>
              </w:rPr>
            </w:pPr>
            <w:r w:rsidRPr="005949E3">
              <w:rPr>
                <w:rFonts w:eastAsia="Calibri"/>
                <w:sz w:val="18"/>
                <w:szCs w:val="18"/>
              </w:rPr>
              <w:t>39,94</w:t>
            </w:r>
          </w:p>
        </w:tc>
        <w:tc>
          <w:tcPr>
            <w:tcW w:w="278" w:type="pct"/>
            <w:vAlign w:val="center"/>
          </w:tcPr>
          <w:p w:rsidR="00273CA0" w:rsidRPr="005949E3" w:rsidRDefault="00273CA0" w:rsidP="00E40032">
            <w:pPr>
              <w:widowControl w:val="0"/>
              <w:autoSpaceDE w:val="0"/>
              <w:autoSpaceDN w:val="0"/>
              <w:adjustRightInd w:val="0"/>
              <w:snapToGrid w:val="0"/>
              <w:spacing w:line="360" w:lineRule="auto"/>
              <w:ind w:right="-20" w:hanging="65"/>
              <w:contextualSpacing/>
              <w:jc w:val="center"/>
              <w:rPr>
                <w:rFonts w:eastAsia="Calibri"/>
                <w:sz w:val="18"/>
                <w:szCs w:val="18"/>
              </w:rPr>
            </w:pPr>
            <w:r w:rsidRPr="005949E3">
              <w:rPr>
                <w:rFonts w:eastAsia="Calibri"/>
                <w:sz w:val="18"/>
                <w:szCs w:val="18"/>
              </w:rPr>
              <w:t>374</w:t>
            </w:r>
          </w:p>
        </w:tc>
        <w:tc>
          <w:tcPr>
            <w:tcW w:w="278" w:type="pct"/>
            <w:vAlign w:val="center"/>
          </w:tcPr>
          <w:p w:rsidR="00273CA0" w:rsidRPr="005949E3" w:rsidRDefault="00273CA0" w:rsidP="00E40032">
            <w:pPr>
              <w:widowControl w:val="0"/>
              <w:autoSpaceDE w:val="0"/>
              <w:autoSpaceDN w:val="0"/>
              <w:adjustRightInd w:val="0"/>
              <w:snapToGrid w:val="0"/>
              <w:spacing w:line="360" w:lineRule="auto"/>
              <w:ind w:right="-20" w:hanging="65"/>
              <w:contextualSpacing/>
              <w:jc w:val="center"/>
              <w:rPr>
                <w:rFonts w:eastAsia="Calibri"/>
                <w:sz w:val="18"/>
                <w:szCs w:val="18"/>
              </w:rPr>
            </w:pPr>
            <w:r w:rsidRPr="005949E3">
              <w:rPr>
                <w:rFonts w:eastAsia="Calibri"/>
                <w:sz w:val="18"/>
                <w:szCs w:val="18"/>
              </w:rPr>
              <w:t>157</w:t>
            </w:r>
          </w:p>
        </w:tc>
        <w:tc>
          <w:tcPr>
            <w:tcW w:w="235" w:type="pct"/>
            <w:vAlign w:val="center"/>
          </w:tcPr>
          <w:p w:rsidR="00273CA0" w:rsidRPr="005949E3" w:rsidRDefault="00273CA0" w:rsidP="00E40032">
            <w:pPr>
              <w:widowControl w:val="0"/>
              <w:autoSpaceDE w:val="0"/>
              <w:autoSpaceDN w:val="0"/>
              <w:adjustRightInd w:val="0"/>
              <w:snapToGrid w:val="0"/>
              <w:spacing w:line="360" w:lineRule="auto"/>
              <w:ind w:right="-20" w:hanging="65"/>
              <w:contextualSpacing/>
              <w:jc w:val="center"/>
              <w:rPr>
                <w:rFonts w:eastAsia="Calibri"/>
                <w:sz w:val="18"/>
                <w:szCs w:val="18"/>
              </w:rPr>
            </w:pPr>
            <w:r w:rsidRPr="005949E3">
              <w:rPr>
                <w:rFonts w:eastAsia="Calibri"/>
                <w:sz w:val="18"/>
                <w:szCs w:val="18"/>
              </w:rPr>
              <w:t>41,98</w:t>
            </w:r>
          </w:p>
        </w:tc>
        <w:tc>
          <w:tcPr>
            <w:tcW w:w="252" w:type="pct"/>
            <w:vAlign w:val="center"/>
          </w:tcPr>
          <w:p w:rsidR="00273CA0" w:rsidRPr="005949E3" w:rsidRDefault="00273CA0" w:rsidP="00E40032">
            <w:pPr>
              <w:widowControl w:val="0"/>
              <w:autoSpaceDE w:val="0"/>
              <w:autoSpaceDN w:val="0"/>
              <w:adjustRightInd w:val="0"/>
              <w:snapToGrid w:val="0"/>
              <w:spacing w:line="360" w:lineRule="auto"/>
              <w:ind w:right="-20" w:hanging="65"/>
              <w:contextualSpacing/>
              <w:jc w:val="center"/>
              <w:rPr>
                <w:rFonts w:eastAsia="Calibri"/>
                <w:sz w:val="18"/>
                <w:szCs w:val="18"/>
              </w:rPr>
            </w:pPr>
            <w:r w:rsidRPr="005949E3">
              <w:rPr>
                <w:rFonts w:eastAsia="Calibri"/>
                <w:sz w:val="18"/>
                <w:szCs w:val="18"/>
              </w:rPr>
              <w:t>276</w:t>
            </w:r>
          </w:p>
        </w:tc>
        <w:tc>
          <w:tcPr>
            <w:tcW w:w="221" w:type="pct"/>
            <w:vAlign w:val="center"/>
          </w:tcPr>
          <w:p w:rsidR="00273CA0" w:rsidRPr="005949E3" w:rsidRDefault="00273CA0" w:rsidP="00E40032">
            <w:pPr>
              <w:widowControl w:val="0"/>
              <w:autoSpaceDE w:val="0"/>
              <w:autoSpaceDN w:val="0"/>
              <w:adjustRightInd w:val="0"/>
              <w:snapToGrid w:val="0"/>
              <w:spacing w:line="360" w:lineRule="auto"/>
              <w:ind w:right="-20" w:hanging="65"/>
              <w:contextualSpacing/>
              <w:jc w:val="center"/>
              <w:rPr>
                <w:rFonts w:eastAsia="Calibri"/>
                <w:sz w:val="18"/>
                <w:szCs w:val="18"/>
              </w:rPr>
            </w:pPr>
            <w:r w:rsidRPr="005949E3">
              <w:rPr>
                <w:rFonts w:eastAsia="Calibri"/>
                <w:sz w:val="18"/>
                <w:szCs w:val="18"/>
              </w:rPr>
              <w:t>128</w:t>
            </w:r>
          </w:p>
        </w:tc>
        <w:tc>
          <w:tcPr>
            <w:tcW w:w="260" w:type="pct"/>
            <w:vAlign w:val="center"/>
          </w:tcPr>
          <w:p w:rsidR="00273CA0" w:rsidRPr="005949E3" w:rsidRDefault="00273CA0" w:rsidP="00E40032">
            <w:pPr>
              <w:widowControl w:val="0"/>
              <w:autoSpaceDE w:val="0"/>
              <w:autoSpaceDN w:val="0"/>
              <w:adjustRightInd w:val="0"/>
              <w:snapToGrid w:val="0"/>
              <w:spacing w:line="360" w:lineRule="auto"/>
              <w:ind w:right="-20" w:hanging="65"/>
              <w:contextualSpacing/>
              <w:jc w:val="center"/>
              <w:rPr>
                <w:rFonts w:eastAsia="Calibri"/>
                <w:sz w:val="18"/>
                <w:szCs w:val="18"/>
              </w:rPr>
            </w:pPr>
            <w:r w:rsidRPr="005949E3">
              <w:rPr>
                <w:rFonts w:eastAsia="Calibri"/>
                <w:sz w:val="18"/>
                <w:szCs w:val="18"/>
              </w:rPr>
              <w:t>46,38</w:t>
            </w:r>
          </w:p>
        </w:tc>
      </w:tr>
      <w:tr w:rsidR="001D27E7" w:rsidRPr="005949E3" w:rsidTr="00F31834">
        <w:trPr>
          <w:trHeight w:val="227"/>
        </w:trPr>
        <w:tc>
          <w:tcPr>
            <w:tcW w:w="149" w:type="pct"/>
            <w:vAlign w:val="center"/>
          </w:tcPr>
          <w:p w:rsidR="00273CA0" w:rsidRPr="005949E3" w:rsidRDefault="00273CA0" w:rsidP="00E40032">
            <w:pPr>
              <w:widowControl w:val="0"/>
              <w:autoSpaceDE w:val="0"/>
              <w:autoSpaceDN w:val="0"/>
              <w:adjustRightInd w:val="0"/>
              <w:snapToGrid w:val="0"/>
              <w:spacing w:line="360" w:lineRule="auto"/>
              <w:ind w:right="-20" w:hanging="65"/>
              <w:contextualSpacing/>
              <w:jc w:val="center"/>
              <w:rPr>
                <w:rFonts w:eastAsia="Calibri"/>
                <w:sz w:val="18"/>
                <w:szCs w:val="18"/>
              </w:rPr>
            </w:pPr>
            <w:r w:rsidRPr="005949E3">
              <w:rPr>
                <w:rFonts w:eastAsia="Calibri"/>
                <w:sz w:val="18"/>
                <w:szCs w:val="18"/>
              </w:rPr>
              <w:t>4.</w:t>
            </w:r>
          </w:p>
        </w:tc>
        <w:tc>
          <w:tcPr>
            <w:tcW w:w="838" w:type="pct"/>
            <w:vAlign w:val="center"/>
          </w:tcPr>
          <w:p w:rsidR="00273CA0" w:rsidRPr="005949E3" w:rsidRDefault="00273CA0" w:rsidP="00E40032">
            <w:pPr>
              <w:widowControl w:val="0"/>
              <w:autoSpaceDE w:val="0"/>
              <w:autoSpaceDN w:val="0"/>
              <w:adjustRightInd w:val="0"/>
              <w:snapToGrid w:val="0"/>
              <w:spacing w:line="360" w:lineRule="auto"/>
              <w:ind w:right="-20"/>
              <w:contextualSpacing/>
              <w:rPr>
                <w:rFonts w:eastAsia="Calibri"/>
                <w:sz w:val="18"/>
                <w:szCs w:val="18"/>
              </w:rPr>
            </w:pPr>
            <w:r w:rsidRPr="005949E3">
              <w:rPr>
                <w:rFonts w:eastAsia="Calibri"/>
                <w:sz w:val="18"/>
                <w:szCs w:val="18"/>
              </w:rPr>
              <w:t>Kereta gandengan</w:t>
            </w:r>
          </w:p>
        </w:tc>
        <w:tc>
          <w:tcPr>
            <w:tcW w:w="254" w:type="pct"/>
            <w:vAlign w:val="center"/>
          </w:tcPr>
          <w:p w:rsidR="00273CA0" w:rsidRPr="005949E3" w:rsidRDefault="00273CA0" w:rsidP="00E40032">
            <w:pPr>
              <w:widowControl w:val="0"/>
              <w:autoSpaceDE w:val="0"/>
              <w:autoSpaceDN w:val="0"/>
              <w:adjustRightInd w:val="0"/>
              <w:snapToGrid w:val="0"/>
              <w:spacing w:line="360" w:lineRule="auto"/>
              <w:ind w:right="-20" w:hanging="65"/>
              <w:contextualSpacing/>
              <w:jc w:val="center"/>
              <w:rPr>
                <w:rFonts w:eastAsia="Calibri"/>
                <w:sz w:val="18"/>
                <w:szCs w:val="18"/>
              </w:rPr>
            </w:pPr>
          </w:p>
        </w:tc>
        <w:tc>
          <w:tcPr>
            <w:tcW w:w="278" w:type="pct"/>
            <w:vAlign w:val="center"/>
          </w:tcPr>
          <w:p w:rsidR="00273CA0" w:rsidRPr="005949E3" w:rsidRDefault="00273CA0" w:rsidP="00E40032">
            <w:pPr>
              <w:widowControl w:val="0"/>
              <w:autoSpaceDE w:val="0"/>
              <w:autoSpaceDN w:val="0"/>
              <w:adjustRightInd w:val="0"/>
              <w:snapToGrid w:val="0"/>
              <w:spacing w:line="360" w:lineRule="auto"/>
              <w:ind w:right="-20" w:hanging="65"/>
              <w:contextualSpacing/>
              <w:jc w:val="center"/>
              <w:rPr>
                <w:rFonts w:eastAsia="Calibri"/>
                <w:sz w:val="18"/>
                <w:szCs w:val="18"/>
              </w:rPr>
            </w:pPr>
          </w:p>
        </w:tc>
        <w:tc>
          <w:tcPr>
            <w:tcW w:w="276" w:type="pct"/>
            <w:vAlign w:val="center"/>
          </w:tcPr>
          <w:p w:rsidR="00273CA0" w:rsidRPr="005949E3" w:rsidRDefault="00273CA0" w:rsidP="00E40032">
            <w:pPr>
              <w:widowControl w:val="0"/>
              <w:autoSpaceDE w:val="0"/>
              <w:autoSpaceDN w:val="0"/>
              <w:adjustRightInd w:val="0"/>
              <w:snapToGrid w:val="0"/>
              <w:spacing w:line="360" w:lineRule="auto"/>
              <w:ind w:right="-20" w:hanging="65"/>
              <w:contextualSpacing/>
              <w:jc w:val="center"/>
              <w:rPr>
                <w:rFonts w:eastAsia="Calibri"/>
                <w:sz w:val="18"/>
                <w:szCs w:val="18"/>
              </w:rPr>
            </w:pPr>
          </w:p>
        </w:tc>
        <w:tc>
          <w:tcPr>
            <w:tcW w:w="295" w:type="pct"/>
            <w:vAlign w:val="center"/>
          </w:tcPr>
          <w:p w:rsidR="00273CA0" w:rsidRPr="005949E3" w:rsidRDefault="00273CA0" w:rsidP="00E40032">
            <w:pPr>
              <w:widowControl w:val="0"/>
              <w:autoSpaceDE w:val="0"/>
              <w:autoSpaceDN w:val="0"/>
              <w:adjustRightInd w:val="0"/>
              <w:snapToGrid w:val="0"/>
              <w:spacing w:line="360" w:lineRule="auto"/>
              <w:ind w:right="-20" w:hanging="65"/>
              <w:contextualSpacing/>
              <w:jc w:val="center"/>
              <w:rPr>
                <w:rFonts w:eastAsia="Calibri"/>
                <w:sz w:val="18"/>
                <w:szCs w:val="18"/>
              </w:rPr>
            </w:pPr>
          </w:p>
        </w:tc>
        <w:tc>
          <w:tcPr>
            <w:tcW w:w="276" w:type="pct"/>
            <w:vAlign w:val="center"/>
          </w:tcPr>
          <w:p w:rsidR="00273CA0" w:rsidRPr="005949E3" w:rsidRDefault="00273CA0" w:rsidP="00E40032">
            <w:pPr>
              <w:widowControl w:val="0"/>
              <w:autoSpaceDE w:val="0"/>
              <w:autoSpaceDN w:val="0"/>
              <w:adjustRightInd w:val="0"/>
              <w:snapToGrid w:val="0"/>
              <w:spacing w:line="360" w:lineRule="auto"/>
              <w:ind w:right="-20" w:hanging="65"/>
              <w:contextualSpacing/>
              <w:jc w:val="center"/>
              <w:rPr>
                <w:rFonts w:eastAsia="Calibri"/>
                <w:sz w:val="18"/>
                <w:szCs w:val="18"/>
              </w:rPr>
            </w:pPr>
          </w:p>
        </w:tc>
        <w:tc>
          <w:tcPr>
            <w:tcW w:w="278" w:type="pct"/>
            <w:vAlign w:val="center"/>
          </w:tcPr>
          <w:p w:rsidR="00273CA0" w:rsidRPr="005949E3" w:rsidRDefault="00273CA0" w:rsidP="00E40032">
            <w:pPr>
              <w:widowControl w:val="0"/>
              <w:autoSpaceDE w:val="0"/>
              <w:autoSpaceDN w:val="0"/>
              <w:adjustRightInd w:val="0"/>
              <w:snapToGrid w:val="0"/>
              <w:spacing w:line="360" w:lineRule="auto"/>
              <w:ind w:right="-20" w:hanging="65"/>
              <w:contextualSpacing/>
              <w:jc w:val="center"/>
              <w:rPr>
                <w:rFonts w:eastAsia="Calibri"/>
                <w:sz w:val="18"/>
                <w:szCs w:val="18"/>
              </w:rPr>
            </w:pPr>
          </w:p>
        </w:tc>
        <w:tc>
          <w:tcPr>
            <w:tcW w:w="276" w:type="pct"/>
            <w:vAlign w:val="center"/>
          </w:tcPr>
          <w:p w:rsidR="00273CA0" w:rsidRPr="005949E3" w:rsidRDefault="00273CA0" w:rsidP="00E40032">
            <w:pPr>
              <w:widowControl w:val="0"/>
              <w:autoSpaceDE w:val="0"/>
              <w:autoSpaceDN w:val="0"/>
              <w:adjustRightInd w:val="0"/>
              <w:snapToGrid w:val="0"/>
              <w:spacing w:line="360" w:lineRule="auto"/>
              <w:ind w:right="-20" w:hanging="65"/>
              <w:contextualSpacing/>
              <w:jc w:val="center"/>
              <w:rPr>
                <w:rFonts w:eastAsia="Calibri"/>
                <w:sz w:val="18"/>
                <w:szCs w:val="18"/>
              </w:rPr>
            </w:pPr>
          </w:p>
        </w:tc>
        <w:tc>
          <w:tcPr>
            <w:tcW w:w="276" w:type="pct"/>
            <w:vAlign w:val="center"/>
          </w:tcPr>
          <w:p w:rsidR="00273CA0" w:rsidRPr="005949E3" w:rsidRDefault="00273CA0" w:rsidP="00E40032">
            <w:pPr>
              <w:widowControl w:val="0"/>
              <w:autoSpaceDE w:val="0"/>
              <w:autoSpaceDN w:val="0"/>
              <w:adjustRightInd w:val="0"/>
              <w:snapToGrid w:val="0"/>
              <w:spacing w:line="360" w:lineRule="auto"/>
              <w:ind w:right="-20" w:hanging="65"/>
              <w:contextualSpacing/>
              <w:jc w:val="center"/>
              <w:rPr>
                <w:rFonts w:eastAsia="Calibri"/>
                <w:sz w:val="18"/>
                <w:szCs w:val="18"/>
              </w:rPr>
            </w:pPr>
          </w:p>
        </w:tc>
        <w:tc>
          <w:tcPr>
            <w:tcW w:w="280" w:type="pct"/>
            <w:vAlign w:val="center"/>
          </w:tcPr>
          <w:p w:rsidR="00273CA0" w:rsidRPr="005949E3" w:rsidRDefault="00273CA0" w:rsidP="00E40032">
            <w:pPr>
              <w:widowControl w:val="0"/>
              <w:autoSpaceDE w:val="0"/>
              <w:autoSpaceDN w:val="0"/>
              <w:adjustRightInd w:val="0"/>
              <w:snapToGrid w:val="0"/>
              <w:spacing w:line="360" w:lineRule="auto"/>
              <w:ind w:right="-20" w:hanging="65"/>
              <w:contextualSpacing/>
              <w:jc w:val="center"/>
              <w:rPr>
                <w:rFonts w:eastAsia="Calibri"/>
                <w:sz w:val="18"/>
                <w:szCs w:val="18"/>
              </w:rPr>
            </w:pPr>
          </w:p>
        </w:tc>
        <w:tc>
          <w:tcPr>
            <w:tcW w:w="278" w:type="pct"/>
            <w:vAlign w:val="center"/>
          </w:tcPr>
          <w:p w:rsidR="00273CA0" w:rsidRPr="005949E3" w:rsidRDefault="00273CA0" w:rsidP="00E40032">
            <w:pPr>
              <w:widowControl w:val="0"/>
              <w:autoSpaceDE w:val="0"/>
              <w:autoSpaceDN w:val="0"/>
              <w:adjustRightInd w:val="0"/>
              <w:snapToGrid w:val="0"/>
              <w:spacing w:line="360" w:lineRule="auto"/>
              <w:ind w:right="-20" w:hanging="65"/>
              <w:contextualSpacing/>
              <w:jc w:val="center"/>
              <w:rPr>
                <w:rFonts w:eastAsia="Calibri"/>
                <w:sz w:val="18"/>
                <w:szCs w:val="18"/>
              </w:rPr>
            </w:pPr>
          </w:p>
        </w:tc>
        <w:tc>
          <w:tcPr>
            <w:tcW w:w="278" w:type="pct"/>
            <w:vAlign w:val="center"/>
          </w:tcPr>
          <w:p w:rsidR="00273CA0" w:rsidRPr="005949E3" w:rsidRDefault="00273CA0" w:rsidP="00E40032">
            <w:pPr>
              <w:widowControl w:val="0"/>
              <w:autoSpaceDE w:val="0"/>
              <w:autoSpaceDN w:val="0"/>
              <w:adjustRightInd w:val="0"/>
              <w:snapToGrid w:val="0"/>
              <w:spacing w:line="360" w:lineRule="auto"/>
              <w:ind w:right="-20" w:hanging="65"/>
              <w:contextualSpacing/>
              <w:jc w:val="center"/>
              <w:rPr>
                <w:rFonts w:eastAsia="Calibri"/>
                <w:sz w:val="18"/>
                <w:szCs w:val="18"/>
              </w:rPr>
            </w:pPr>
          </w:p>
        </w:tc>
        <w:tc>
          <w:tcPr>
            <w:tcW w:w="235" w:type="pct"/>
            <w:vAlign w:val="center"/>
          </w:tcPr>
          <w:p w:rsidR="00273CA0" w:rsidRPr="005949E3" w:rsidRDefault="00273CA0" w:rsidP="00E40032">
            <w:pPr>
              <w:widowControl w:val="0"/>
              <w:autoSpaceDE w:val="0"/>
              <w:autoSpaceDN w:val="0"/>
              <w:adjustRightInd w:val="0"/>
              <w:snapToGrid w:val="0"/>
              <w:spacing w:line="360" w:lineRule="auto"/>
              <w:ind w:right="-20" w:hanging="65"/>
              <w:contextualSpacing/>
              <w:jc w:val="center"/>
              <w:rPr>
                <w:rFonts w:eastAsia="Calibri"/>
                <w:sz w:val="18"/>
                <w:szCs w:val="18"/>
              </w:rPr>
            </w:pPr>
          </w:p>
        </w:tc>
        <w:tc>
          <w:tcPr>
            <w:tcW w:w="252" w:type="pct"/>
            <w:vAlign w:val="center"/>
          </w:tcPr>
          <w:p w:rsidR="00273CA0" w:rsidRPr="005949E3" w:rsidRDefault="00273CA0" w:rsidP="00E40032">
            <w:pPr>
              <w:widowControl w:val="0"/>
              <w:autoSpaceDE w:val="0"/>
              <w:autoSpaceDN w:val="0"/>
              <w:adjustRightInd w:val="0"/>
              <w:snapToGrid w:val="0"/>
              <w:spacing w:line="360" w:lineRule="auto"/>
              <w:ind w:right="-20" w:hanging="65"/>
              <w:contextualSpacing/>
              <w:jc w:val="center"/>
              <w:rPr>
                <w:rFonts w:eastAsia="Calibri"/>
                <w:sz w:val="18"/>
                <w:szCs w:val="18"/>
              </w:rPr>
            </w:pPr>
          </w:p>
        </w:tc>
        <w:tc>
          <w:tcPr>
            <w:tcW w:w="221" w:type="pct"/>
            <w:vAlign w:val="center"/>
          </w:tcPr>
          <w:p w:rsidR="00273CA0" w:rsidRPr="005949E3" w:rsidRDefault="00273CA0" w:rsidP="00E40032">
            <w:pPr>
              <w:widowControl w:val="0"/>
              <w:autoSpaceDE w:val="0"/>
              <w:autoSpaceDN w:val="0"/>
              <w:adjustRightInd w:val="0"/>
              <w:snapToGrid w:val="0"/>
              <w:spacing w:line="360" w:lineRule="auto"/>
              <w:ind w:right="-20" w:hanging="65"/>
              <w:contextualSpacing/>
              <w:jc w:val="center"/>
              <w:rPr>
                <w:rFonts w:eastAsia="Calibri"/>
                <w:sz w:val="18"/>
                <w:szCs w:val="18"/>
              </w:rPr>
            </w:pPr>
          </w:p>
        </w:tc>
        <w:tc>
          <w:tcPr>
            <w:tcW w:w="260" w:type="pct"/>
            <w:vAlign w:val="center"/>
          </w:tcPr>
          <w:p w:rsidR="00273CA0" w:rsidRPr="005949E3" w:rsidRDefault="00273CA0" w:rsidP="00E40032">
            <w:pPr>
              <w:widowControl w:val="0"/>
              <w:autoSpaceDE w:val="0"/>
              <w:autoSpaceDN w:val="0"/>
              <w:adjustRightInd w:val="0"/>
              <w:snapToGrid w:val="0"/>
              <w:spacing w:line="360" w:lineRule="auto"/>
              <w:ind w:right="-20" w:hanging="65"/>
              <w:contextualSpacing/>
              <w:jc w:val="center"/>
              <w:rPr>
                <w:rFonts w:eastAsia="Calibri"/>
                <w:sz w:val="18"/>
                <w:szCs w:val="18"/>
              </w:rPr>
            </w:pPr>
          </w:p>
        </w:tc>
      </w:tr>
      <w:tr w:rsidR="001D27E7" w:rsidRPr="005949E3" w:rsidTr="00F31834">
        <w:trPr>
          <w:trHeight w:val="227"/>
        </w:trPr>
        <w:tc>
          <w:tcPr>
            <w:tcW w:w="149" w:type="pct"/>
            <w:vAlign w:val="center"/>
          </w:tcPr>
          <w:p w:rsidR="00273CA0" w:rsidRPr="005949E3" w:rsidRDefault="00273CA0" w:rsidP="00E40032">
            <w:pPr>
              <w:widowControl w:val="0"/>
              <w:autoSpaceDE w:val="0"/>
              <w:autoSpaceDN w:val="0"/>
              <w:adjustRightInd w:val="0"/>
              <w:snapToGrid w:val="0"/>
              <w:spacing w:line="360" w:lineRule="auto"/>
              <w:ind w:right="-20" w:hanging="65"/>
              <w:contextualSpacing/>
              <w:jc w:val="center"/>
              <w:rPr>
                <w:rFonts w:eastAsia="Calibri"/>
                <w:sz w:val="18"/>
                <w:szCs w:val="18"/>
              </w:rPr>
            </w:pPr>
            <w:r w:rsidRPr="005949E3">
              <w:rPr>
                <w:rFonts w:eastAsia="Calibri"/>
                <w:sz w:val="18"/>
                <w:szCs w:val="18"/>
              </w:rPr>
              <w:t>5.</w:t>
            </w:r>
          </w:p>
        </w:tc>
        <w:tc>
          <w:tcPr>
            <w:tcW w:w="838" w:type="pct"/>
            <w:vAlign w:val="center"/>
          </w:tcPr>
          <w:p w:rsidR="00273CA0" w:rsidRPr="005949E3" w:rsidRDefault="00273CA0" w:rsidP="00E40032">
            <w:pPr>
              <w:widowControl w:val="0"/>
              <w:autoSpaceDE w:val="0"/>
              <w:autoSpaceDN w:val="0"/>
              <w:adjustRightInd w:val="0"/>
              <w:snapToGrid w:val="0"/>
              <w:spacing w:line="360" w:lineRule="auto"/>
              <w:ind w:right="-20"/>
              <w:contextualSpacing/>
              <w:rPr>
                <w:rFonts w:eastAsia="Calibri"/>
                <w:sz w:val="18"/>
                <w:szCs w:val="18"/>
              </w:rPr>
            </w:pPr>
            <w:r w:rsidRPr="005949E3">
              <w:rPr>
                <w:rFonts w:eastAsia="Calibri"/>
                <w:sz w:val="18"/>
                <w:szCs w:val="18"/>
              </w:rPr>
              <w:t>Kereta tempelan</w:t>
            </w:r>
          </w:p>
        </w:tc>
        <w:tc>
          <w:tcPr>
            <w:tcW w:w="254" w:type="pct"/>
            <w:vAlign w:val="center"/>
          </w:tcPr>
          <w:p w:rsidR="00273CA0" w:rsidRPr="005949E3" w:rsidRDefault="00273CA0" w:rsidP="00E40032">
            <w:pPr>
              <w:widowControl w:val="0"/>
              <w:autoSpaceDE w:val="0"/>
              <w:autoSpaceDN w:val="0"/>
              <w:adjustRightInd w:val="0"/>
              <w:snapToGrid w:val="0"/>
              <w:spacing w:line="360" w:lineRule="auto"/>
              <w:ind w:right="-20" w:hanging="65"/>
              <w:contextualSpacing/>
              <w:jc w:val="center"/>
              <w:rPr>
                <w:rFonts w:eastAsia="Calibri"/>
                <w:sz w:val="18"/>
                <w:szCs w:val="18"/>
              </w:rPr>
            </w:pPr>
          </w:p>
        </w:tc>
        <w:tc>
          <w:tcPr>
            <w:tcW w:w="278" w:type="pct"/>
            <w:vAlign w:val="center"/>
          </w:tcPr>
          <w:p w:rsidR="00273CA0" w:rsidRPr="005949E3" w:rsidRDefault="00273CA0" w:rsidP="00E40032">
            <w:pPr>
              <w:widowControl w:val="0"/>
              <w:autoSpaceDE w:val="0"/>
              <w:autoSpaceDN w:val="0"/>
              <w:adjustRightInd w:val="0"/>
              <w:snapToGrid w:val="0"/>
              <w:spacing w:line="360" w:lineRule="auto"/>
              <w:ind w:right="-20" w:hanging="65"/>
              <w:contextualSpacing/>
              <w:jc w:val="center"/>
              <w:rPr>
                <w:rFonts w:eastAsia="Calibri"/>
                <w:sz w:val="18"/>
                <w:szCs w:val="18"/>
              </w:rPr>
            </w:pPr>
          </w:p>
        </w:tc>
        <w:tc>
          <w:tcPr>
            <w:tcW w:w="276" w:type="pct"/>
            <w:vAlign w:val="center"/>
          </w:tcPr>
          <w:p w:rsidR="00273CA0" w:rsidRPr="005949E3" w:rsidRDefault="00273CA0" w:rsidP="00E40032">
            <w:pPr>
              <w:widowControl w:val="0"/>
              <w:autoSpaceDE w:val="0"/>
              <w:autoSpaceDN w:val="0"/>
              <w:adjustRightInd w:val="0"/>
              <w:snapToGrid w:val="0"/>
              <w:spacing w:line="360" w:lineRule="auto"/>
              <w:ind w:right="-20" w:hanging="65"/>
              <w:contextualSpacing/>
              <w:jc w:val="center"/>
              <w:rPr>
                <w:rFonts w:eastAsia="Calibri"/>
                <w:sz w:val="18"/>
                <w:szCs w:val="18"/>
              </w:rPr>
            </w:pPr>
          </w:p>
        </w:tc>
        <w:tc>
          <w:tcPr>
            <w:tcW w:w="295" w:type="pct"/>
            <w:vAlign w:val="center"/>
          </w:tcPr>
          <w:p w:rsidR="00273CA0" w:rsidRPr="005949E3" w:rsidRDefault="00273CA0" w:rsidP="00E40032">
            <w:pPr>
              <w:widowControl w:val="0"/>
              <w:autoSpaceDE w:val="0"/>
              <w:autoSpaceDN w:val="0"/>
              <w:adjustRightInd w:val="0"/>
              <w:snapToGrid w:val="0"/>
              <w:spacing w:line="360" w:lineRule="auto"/>
              <w:ind w:right="-20" w:hanging="65"/>
              <w:contextualSpacing/>
              <w:jc w:val="center"/>
              <w:rPr>
                <w:rFonts w:eastAsia="Calibri"/>
                <w:sz w:val="18"/>
                <w:szCs w:val="18"/>
              </w:rPr>
            </w:pPr>
          </w:p>
        </w:tc>
        <w:tc>
          <w:tcPr>
            <w:tcW w:w="276" w:type="pct"/>
            <w:vAlign w:val="center"/>
          </w:tcPr>
          <w:p w:rsidR="00273CA0" w:rsidRPr="005949E3" w:rsidRDefault="00273CA0" w:rsidP="00E40032">
            <w:pPr>
              <w:widowControl w:val="0"/>
              <w:autoSpaceDE w:val="0"/>
              <w:autoSpaceDN w:val="0"/>
              <w:adjustRightInd w:val="0"/>
              <w:snapToGrid w:val="0"/>
              <w:spacing w:line="360" w:lineRule="auto"/>
              <w:ind w:right="-20" w:hanging="65"/>
              <w:contextualSpacing/>
              <w:jc w:val="center"/>
              <w:rPr>
                <w:rFonts w:eastAsia="Calibri"/>
                <w:sz w:val="18"/>
                <w:szCs w:val="18"/>
              </w:rPr>
            </w:pPr>
          </w:p>
        </w:tc>
        <w:tc>
          <w:tcPr>
            <w:tcW w:w="278" w:type="pct"/>
            <w:vAlign w:val="center"/>
          </w:tcPr>
          <w:p w:rsidR="00273CA0" w:rsidRPr="005949E3" w:rsidRDefault="00273CA0" w:rsidP="00E40032">
            <w:pPr>
              <w:widowControl w:val="0"/>
              <w:autoSpaceDE w:val="0"/>
              <w:autoSpaceDN w:val="0"/>
              <w:adjustRightInd w:val="0"/>
              <w:snapToGrid w:val="0"/>
              <w:spacing w:line="360" w:lineRule="auto"/>
              <w:ind w:right="-20" w:hanging="65"/>
              <w:contextualSpacing/>
              <w:jc w:val="center"/>
              <w:rPr>
                <w:rFonts w:eastAsia="Calibri"/>
                <w:sz w:val="18"/>
                <w:szCs w:val="18"/>
              </w:rPr>
            </w:pPr>
          </w:p>
        </w:tc>
        <w:tc>
          <w:tcPr>
            <w:tcW w:w="276" w:type="pct"/>
            <w:vAlign w:val="center"/>
          </w:tcPr>
          <w:p w:rsidR="00273CA0" w:rsidRPr="005949E3" w:rsidRDefault="00273CA0" w:rsidP="00E40032">
            <w:pPr>
              <w:widowControl w:val="0"/>
              <w:autoSpaceDE w:val="0"/>
              <w:autoSpaceDN w:val="0"/>
              <w:adjustRightInd w:val="0"/>
              <w:snapToGrid w:val="0"/>
              <w:spacing w:line="360" w:lineRule="auto"/>
              <w:ind w:right="-20" w:hanging="65"/>
              <w:contextualSpacing/>
              <w:jc w:val="center"/>
              <w:rPr>
                <w:rFonts w:eastAsia="Calibri"/>
                <w:sz w:val="18"/>
                <w:szCs w:val="18"/>
              </w:rPr>
            </w:pPr>
          </w:p>
        </w:tc>
        <w:tc>
          <w:tcPr>
            <w:tcW w:w="276" w:type="pct"/>
            <w:vAlign w:val="center"/>
          </w:tcPr>
          <w:p w:rsidR="00273CA0" w:rsidRPr="005949E3" w:rsidRDefault="00273CA0" w:rsidP="00E40032">
            <w:pPr>
              <w:widowControl w:val="0"/>
              <w:autoSpaceDE w:val="0"/>
              <w:autoSpaceDN w:val="0"/>
              <w:adjustRightInd w:val="0"/>
              <w:snapToGrid w:val="0"/>
              <w:spacing w:line="360" w:lineRule="auto"/>
              <w:ind w:right="-20" w:hanging="65"/>
              <w:contextualSpacing/>
              <w:jc w:val="center"/>
              <w:rPr>
                <w:rFonts w:eastAsia="Calibri"/>
                <w:sz w:val="18"/>
                <w:szCs w:val="18"/>
              </w:rPr>
            </w:pPr>
          </w:p>
        </w:tc>
        <w:tc>
          <w:tcPr>
            <w:tcW w:w="280" w:type="pct"/>
            <w:vAlign w:val="center"/>
          </w:tcPr>
          <w:p w:rsidR="00273CA0" w:rsidRPr="005949E3" w:rsidRDefault="00273CA0" w:rsidP="00E40032">
            <w:pPr>
              <w:widowControl w:val="0"/>
              <w:autoSpaceDE w:val="0"/>
              <w:autoSpaceDN w:val="0"/>
              <w:adjustRightInd w:val="0"/>
              <w:snapToGrid w:val="0"/>
              <w:spacing w:line="360" w:lineRule="auto"/>
              <w:ind w:right="-20" w:hanging="65"/>
              <w:contextualSpacing/>
              <w:jc w:val="center"/>
              <w:rPr>
                <w:rFonts w:eastAsia="Calibri"/>
                <w:sz w:val="18"/>
                <w:szCs w:val="18"/>
              </w:rPr>
            </w:pPr>
          </w:p>
        </w:tc>
        <w:tc>
          <w:tcPr>
            <w:tcW w:w="278" w:type="pct"/>
            <w:vAlign w:val="center"/>
          </w:tcPr>
          <w:p w:rsidR="00273CA0" w:rsidRPr="005949E3" w:rsidRDefault="00273CA0" w:rsidP="00E40032">
            <w:pPr>
              <w:widowControl w:val="0"/>
              <w:autoSpaceDE w:val="0"/>
              <w:autoSpaceDN w:val="0"/>
              <w:adjustRightInd w:val="0"/>
              <w:snapToGrid w:val="0"/>
              <w:spacing w:line="360" w:lineRule="auto"/>
              <w:ind w:right="-20" w:hanging="65"/>
              <w:contextualSpacing/>
              <w:jc w:val="center"/>
              <w:rPr>
                <w:rFonts w:eastAsia="Calibri"/>
                <w:sz w:val="18"/>
                <w:szCs w:val="18"/>
              </w:rPr>
            </w:pPr>
          </w:p>
        </w:tc>
        <w:tc>
          <w:tcPr>
            <w:tcW w:w="278" w:type="pct"/>
            <w:vAlign w:val="center"/>
          </w:tcPr>
          <w:p w:rsidR="00273CA0" w:rsidRPr="005949E3" w:rsidRDefault="00273CA0" w:rsidP="00E40032">
            <w:pPr>
              <w:widowControl w:val="0"/>
              <w:autoSpaceDE w:val="0"/>
              <w:autoSpaceDN w:val="0"/>
              <w:adjustRightInd w:val="0"/>
              <w:snapToGrid w:val="0"/>
              <w:spacing w:line="360" w:lineRule="auto"/>
              <w:ind w:right="-20" w:hanging="65"/>
              <w:contextualSpacing/>
              <w:jc w:val="center"/>
              <w:rPr>
                <w:rFonts w:eastAsia="Calibri"/>
                <w:sz w:val="18"/>
                <w:szCs w:val="18"/>
              </w:rPr>
            </w:pPr>
          </w:p>
        </w:tc>
        <w:tc>
          <w:tcPr>
            <w:tcW w:w="235" w:type="pct"/>
            <w:vAlign w:val="center"/>
          </w:tcPr>
          <w:p w:rsidR="00273CA0" w:rsidRPr="005949E3" w:rsidRDefault="00273CA0" w:rsidP="00E40032">
            <w:pPr>
              <w:widowControl w:val="0"/>
              <w:autoSpaceDE w:val="0"/>
              <w:autoSpaceDN w:val="0"/>
              <w:adjustRightInd w:val="0"/>
              <w:snapToGrid w:val="0"/>
              <w:spacing w:line="360" w:lineRule="auto"/>
              <w:ind w:right="-20" w:hanging="65"/>
              <w:contextualSpacing/>
              <w:jc w:val="center"/>
              <w:rPr>
                <w:rFonts w:eastAsia="Calibri"/>
                <w:sz w:val="18"/>
                <w:szCs w:val="18"/>
              </w:rPr>
            </w:pPr>
          </w:p>
        </w:tc>
        <w:tc>
          <w:tcPr>
            <w:tcW w:w="252" w:type="pct"/>
            <w:vAlign w:val="center"/>
          </w:tcPr>
          <w:p w:rsidR="00273CA0" w:rsidRPr="005949E3" w:rsidRDefault="00273CA0" w:rsidP="00E40032">
            <w:pPr>
              <w:widowControl w:val="0"/>
              <w:autoSpaceDE w:val="0"/>
              <w:autoSpaceDN w:val="0"/>
              <w:adjustRightInd w:val="0"/>
              <w:snapToGrid w:val="0"/>
              <w:spacing w:line="360" w:lineRule="auto"/>
              <w:ind w:right="-20" w:hanging="65"/>
              <w:contextualSpacing/>
              <w:jc w:val="center"/>
              <w:rPr>
                <w:rFonts w:eastAsia="Calibri"/>
                <w:sz w:val="18"/>
                <w:szCs w:val="18"/>
              </w:rPr>
            </w:pPr>
          </w:p>
        </w:tc>
        <w:tc>
          <w:tcPr>
            <w:tcW w:w="221" w:type="pct"/>
            <w:vAlign w:val="center"/>
          </w:tcPr>
          <w:p w:rsidR="00273CA0" w:rsidRPr="005949E3" w:rsidRDefault="00273CA0" w:rsidP="00E40032">
            <w:pPr>
              <w:widowControl w:val="0"/>
              <w:autoSpaceDE w:val="0"/>
              <w:autoSpaceDN w:val="0"/>
              <w:adjustRightInd w:val="0"/>
              <w:snapToGrid w:val="0"/>
              <w:spacing w:line="360" w:lineRule="auto"/>
              <w:ind w:right="-20" w:hanging="65"/>
              <w:contextualSpacing/>
              <w:jc w:val="center"/>
              <w:rPr>
                <w:rFonts w:eastAsia="Calibri"/>
                <w:sz w:val="18"/>
                <w:szCs w:val="18"/>
              </w:rPr>
            </w:pPr>
          </w:p>
        </w:tc>
        <w:tc>
          <w:tcPr>
            <w:tcW w:w="260" w:type="pct"/>
            <w:vAlign w:val="center"/>
          </w:tcPr>
          <w:p w:rsidR="00273CA0" w:rsidRPr="005949E3" w:rsidRDefault="00273CA0" w:rsidP="00E40032">
            <w:pPr>
              <w:widowControl w:val="0"/>
              <w:autoSpaceDE w:val="0"/>
              <w:autoSpaceDN w:val="0"/>
              <w:adjustRightInd w:val="0"/>
              <w:snapToGrid w:val="0"/>
              <w:spacing w:line="360" w:lineRule="auto"/>
              <w:ind w:right="-20" w:hanging="65"/>
              <w:contextualSpacing/>
              <w:jc w:val="center"/>
              <w:rPr>
                <w:rFonts w:eastAsia="Calibri"/>
                <w:sz w:val="18"/>
                <w:szCs w:val="18"/>
              </w:rPr>
            </w:pPr>
          </w:p>
        </w:tc>
      </w:tr>
      <w:tr w:rsidR="001D27E7" w:rsidRPr="005949E3" w:rsidTr="00F31834">
        <w:trPr>
          <w:trHeight w:val="227"/>
        </w:trPr>
        <w:tc>
          <w:tcPr>
            <w:tcW w:w="149" w:type="pct"/>
            <w:vAlign w:val="center"/>
          </w:tcPr>
          <w:p w:rsidR="00273CA0" w:rsidRPr="005949E3" w:rsidRDefault="00273CA0" w:rsidP="00E40032">
            <w:pPr>
              <w:widowControl w:val="0"/>
              <w:autoSpaceDE w:val="0"/>
              <w:autoSpaceDN w:val="0"/>
              <w:adjustRightInd w:val="0"/>
              <w:snapToGrid w:val="0"/>
              <w:spacing w:line="360" w:lineRule="auto"/>
              <w:ind w:right="-20" w:hanging="65"/>
              <w:contextualSpacing/>
              <w:jc w:val="center"/>
              <w:rPr>
                <w:rFonts w:eastAsia="Calibri"/>
                <w:sz w:val="18"/>
                <w:szCs w:val="18"/>
              </w:rPr>
            </w:pPr>
            <w:r w:rsidRPr="005949E3">
              <w:rPr>
                <w:rFonts w:eastAsia="Calibri"/>
                <w:sz w:val="18"/>
                <w:szCs w:val="18"/>
              </w:rPr>
              <w:t>6.</w:t>
            </w:r>
          </w:p>
        </w:tc>
        <w:tc>
          <w:tcPr>
            <w:tcW w:w="838" w:type="pct"/>
            <w:vAlign w:val="center"/>
          </w:tcPr>
          <w:p w:rsidR="00273CA0" w:rsidRPr="005949E3" w:rsidRDefault="00273CA0" w:rsidP="00E40032">
            <w:pPr>
              <w:widowControl w:val="0"/>
              <w:autoSpaceDE w:val="0"/>
              <w:autoSpaceDN w:val="0"/>
              <w:adjustRightInd w:val="0"/>
              <w:snapToGrid w:val="0"/>
              <w:spacing w:line="360" w:lineRule="auto"/>
              <w:ind w:right="-20"/>
              <w:contextualSpacing/>
              <w:rPr>
                <w:rFonts w:eastAsia="Calibri"/>
                <w:sz w:val="18"/>
                <w:szCs w:val="18"/>
              </w:rPr>
            </w:pPr>
            <w:r w:rsidRPr="005949E3">
              <w:rPr>
                <w:rFonts w:eastAsia="Calibri"/>
                <w:sz w:val="18"/>
                <w:szCs w:val="18"/>
              </w:rPr>
              <w:t>Kendaraan Khusus (Ambulance, Tangki, Pemadam, dll)</w:t>
            </w:r>
          </w:p>
        </w:tc>
        <w:tc>
          <w:tcPr>
            <w:tcW w:w="254" w:type="pct"/>
            <w:vAlign w:val="center"/>
          </w:tcPr>
          <w:p w:rsidR="00273CA0" w:rsidRPr="005949E3" w:rsidRDefault="00273CA0" w:rsidP="00E40032">
            <w:pPr>
              <w:widowControl w:val="0"/>
              <w:autoSpaceDE w:val="0"/>
              <w:autoSpaceDN w:val="0"/>
              <w:adjustRightInd w:val="0"/>
              <w:snapToGrid w:val="0"/>
              <w:spacing w:line="360" w:lineRule="auto"/>
              <w:ind w:right="-20" w:hanging="65"/>
              <w:contextualSpacing/>
              <w:jc w:val="center"/>
              <w:rPr>
                <w:rFonts w:eastAsia="Calibri"/>
                <w:sz w:val="18"/>
                <w:szCs w:val="18"/>
              </w:rPr>
            </w:pPr>
            <w:r w:rsidRPr="005949E3">
              <w:rPr>
                <w:rFonts w:eastAsia="Calibri"/>
                <w:sz w:val="18"/>
                <w:szCs w:val="18"/>
              </w:rPr>
              <w:t>25</w:t>
            </w:r>
          </w:p>
        </w:tc>
        <w:tc>
          <w:tcPr>
            <w:tcW w:w="278" w:type="pct"/>
            <w:vAlign w:val="center"/>
          </w:tcPr>
          <w:p w:rsidR="00273CA0" w:rsidRPr="005949E3" w:rsidRDefault="00273CA0" w:rsidP="00E40032">
            <w:pPr>
              <w:widowControl w:val="0"/>
              <w:autoSpaceDE w:val="0"/>
              <w:autoSpaceDN w:val="0"/>
              <w:adjustRightInd w:val="0"/>
              <w:snapToGrid w:val="0"/>
              <w:spacing w:line="360" w:lineRule="auto"/>
              <w:ind w:right="-20" w:hanging="65"/>
              <w:contextualSpacing/>
              <w:jc w:val="center"/>
              <w:rPr>
                <w:rFonts w:eastAsia="Calibri"/>
                <w:sz w:val="18"/>
                <w:szCs w:val="18"/>
              </w:rPr>
            </w:pPr>
            <w:r w:rsidRPr="005949E3">
              <w:rPr>
                <w:rFonts w:eastAsia="Calibri"/>
                <w:sz w:val="18"/>
                <w:szCs w:val="18"/>
              </w:rPr>
              <w:t>7</w:t>
            </w:r>
          </w:p>
        </w:tc>
        <w:tc>
          <w:tcPr>
            <w:tcW w:w="276" w:type="pct"/>
            <w:vAlign w:val="center"/>
          </w:tcPr>
          <w:p w:rsidR="00273CA0" w:rsidRPr="005949E3" w:rsidRDefault="00273CA0" w:rsidP="00E40032">
            <w:pPr>
              <w:widowControl w:val="0"/>
              <w:autoSpaceDE w:val="0"/>
              <w:autoSpaceDN w:val="0"/>
              <w:adjustRightInd w:val="0"/>
              <w:snapToGrid w:val="0"/>
              <w:spacing w:line="360" w:lineRule="auto"/>
              <w:ind w:right="-20" w:hanging="65"/>
              <w:contextualSpacing/>
              <w:jc w:val="center"/>
              <w:rPr>
                <w:rFonts w:eastAsia="Calibri"/>
                <w:sz w:val="18"/>
                <w:szCs w:val="18"/>
              </w:rPr>
            </w:pPr>
            <w:r w:rsidRPr="005949E3">
              <w:rPr>
                <w:rFonts w:eastAsia="Calibri"/>
                <w:sz w:val="18"/>
                <w:szCs w:val="18"/>
              </w:rPr>
              <w:t>28</w:t>
            </w:r>
          </w:p>
        </w:tc>
        <w:tc>
          <w:tcPr>
            <w:tcW w:w="295" w:type="pct"/>
            <w:vAlign w:val="center"/>
          </w:tcPr>
          <w:p w:rsidR="00273CA0" w:rsidRPr="005949E3" w:rsidRDefault="00273CA0" w:rsidP="00E40032">
            <w:pPr>
              <w:widowControl w:val="0"/>
              <w:autoSpaceDE w:val="0"/>
              <w:autoSpaceDN w:val="0"/>
              <w:adjustRightInd w:val="0"/>
              <w:snapToGrid w:val="0"/>
              <w:spacing w:line="360" w:lineRule="auto"/>
              <w:ind w:right="-20" w:hanging="65"/>
              <w:contextualSpacing/>
              <w:jc w:val="center"/>
              <w:rPr>
                <w:rFonts w:eastAsia="Calibri"/>
                <w:sz w:val="18"/>
                <w:szCs w:val="18"/>
              </w:rPr>
            </w:pPr>
            <w:r w:rsidRPr="005949E3">
              <w:rPr>
                <w:rFonts w:eastAsia="Calibri"/>
                <w:sz w:val="18"/>
                <w:szCs w:val="18"/>
              </w:rPr>
              <w:t>20</w:t>
            </w:r>
          </w:p>
        </w:tc>
        <w:tc>
          <w:tcPr>
            <w:tcW w:w="276" w:type="pct"/>
            <w:vAlign w:val="center"/>
          </w:tcPr>
          <w:p w:rsidR="00273CA0" w:rsidRPr="005949E3" w:rsidRDefault="00273CA0" w:rsidP="00E40032">
            <w:pPr>
              <w:widowControl w:val="0"/>
              <w:autoSpaceDE w:val="0"/>
              <w:autoSpaceDN w:val="0"/>
              <w:adjustRightInd w:val="0"/>
              <w:snapToGrid w:val="0"/>
              <w:spacing w:line="360" w:lineRule="auto"/>
              <w:ind w:right="-20" w:hanging="65"/>
              <w:contextualSpacing/>
              <w:jc w:val="center"/>
              <w:rPr>
                <w:rFonts w:eastAsia="Calibri"/>
                <w:sz w:val="18"/>
                <w:szCs w:val="18"/>
              </w:rPr>
            </w:pPr>
            <w:r w:rsidRPr="005949E3">
              <w:rPr>
                <w:rFonts w:eastAsia="Calibri"/>
                <w:sz w:val="18"/>
                <w:szCs w:val="18"/>
              </w:rPr>
              <w:t>9</w:t>
            </w:r>
          </w:p>
        </w:tc>
        <w:tc>
          <w:tcPr>
            <w:tcW w:w="278" w:type="pct"/>
            <w:vAlign w:val="center"/>
          </w:tcPr>
          <w:p w:rsidR="00273CA0" w:rsidRPr="005949E3" w:rsidRDefault="00273CA0" w:rsidP="00E40032">
            <w:pPr>
              <w:widowControl w:val="0"/>
              <w:autoSpaceDE w:val="0"/>
              <w:autoSpaceDN w:val="0"/>
              <w:adjustRightInd w:val="0"/>
              <w:snapToGrid w:val="0"/>
              <w:spacing w:line="360" w:lineRule="auto"/>
              <w:ind w:right="-20" w:hanging="65"/>
              <w:contextualSpacing/>
              <w:jc w:val="center"/>
              <w:rPr>
                <w:rFonts w:eastAsia="Calibri"/>
                <w:sz w:val="18"/>
                <w:szCs w:val="18"/>
              </w:rPr>
            </w:pPr>
            <w:r w:rsidRPr="005949E3">
              <w:rPr>
                <w:rFonts w:eastAsia="Calibri"/>
                <w:sz w:val="18"/>
                <w:szCs w:val="18"/>
              </w:rPr>
              <w:t>45</w:t>
            </w:r>
          </w:p>
        </w:tc>
        <w:tc>
          <w:tcPr>
            <w:tcW w:w="276" w:type="pct"/>
            <w:vAlign w:val="center"/>
          </w:tcPr>
          <w:p w:rsidR="00273CA0" w:rsidRPr="005949E3" w:rsidRDefault="00273CA0" w:rsidP="00E40032">
            <w:pPr>
              <w:widowControl w:val="0"/>
              <w:autoSpaceDE w:val="0"/>
              <w:autoSpaceDN w:val="0"/>
              <w:adjustRightInd w:val="0"/>
              <w:snapToGrid w:val="0"/>
              <w:spacing w:line="360" w:lineRule="auto"/>
              <w:ind w:right="-20" w:hanging="65"/>
              <w:contextualSpacing/>
              <w:jc w:val="center"/>
              <w:rPr>
                <w:rFonts w:eastAsia="Calibri"/>
                <w:sz w:val="18"/>
                <w:szCs w:val="18"/>
              </w:rPr>
            </w:pPr>
            <w:r w:rsidRPr="005949E3">
              <w:rPr>
                <w:rFonts w:eastAsia="Calibri"/>
                <w:sz w:val="18"/>
                <w:szCs w:val="18"/>
              </w:rPr>
              <w:t>17</w:t>
            </w:r>
          </w:p>
        </w:tc>
        <w:tc>
          <w:tcPr>
            <w:tcW w:w="276" w:type="pct"/>
            <w:vAlign w:val="center"/>
          </w:tcPr>
          <w:p w:rsidR="00273CA0" w:rsidRPr="005949E3" w:rsidRDefault="00273CA0" w:rsidP="00E40032">
            <w:pPr>
              <w:widowControl w:val="0"/>
              <w:autoSpaceDE w:val="0"/>
              <w:autoSpaceDN w:val="0"/>
              <w:adjustRightInd w:val="0"/>
              <w:snapToGrid w:val="0"/>
              <w:spacing w:line="360" w:lineRule="auto"/>
              <w:ind w:right="-20" w:hanging="65"/>
              <w:contextualSpacing/>
              <w:jc w:val="center"/>
              <w:rPr>
                <w:rFonts w:eastAsia="Calibri"/>
                <w:sz w:val="18"/>
                <w:szCs w:val="18"/>
              </w:rPr>
            </w:pPr>
            <w:r w:rsidRPr="005949E3">
              <w:rPr>
                <w:rFonts w:eastAsia="Calibri"/>
                <w:sz w:val="18"/>
                <w:szCs w:val="18"/>
              </w:rPr>
              <w:t>12</w:t>
            </w:r>
          </w:p>
        </w:tc>
        <w:tc>
          <w:tcPr>
            <w:tcW w:w="280" w:type="pct"/>
            <w:vAlign w:val="center"/>
          </w:tcPr>
          <w:p w:rsidR="00273CA0" w:rsidRPr="005949E3" w:rsidRDefault="00273CA0" w:rsidP="00E40032">
            <w:pPr>
              <w:widowControl w:val="0"/>
              <w:autoSpaceDE w:val="0"/>
              <w:autoSpaceDN w:val="0"/>
              <w:adjustRightInd w:val="0"/>
              <w:snapToGrid w:val="0"/>
              <w:spacing w:line="360" w:lineRule="auto"/>
              <w:ind w:right="-20" w:hanging="65"/>
              <w:contextualSpacing/>
              <w:jc w:val="center"/>
              <w:rPr>
                <w:rFonts w:eastAsia="Calibri"/>
                <w:sz w:val="18"/>
                <w:szCs w:val="18"/>
              </w:rPr>
            </w:pPr>
            <w:r w:rsidRPr="005949E3">
              <w:rPr>
                <w:rFonts w:eastAsia="Calibri"/>
                <w:sz w:val="18"/>
                <w:szCs w:val="18"/>
              </w:rPr>
              <w:t>70,59</w:t>
            </w:r>
          </w:p>
        </w:tc>
        <w:tc>
          <w:tcPr>
            <w:tcW w:w="278" w:type="pct"/>
            <w:vAlign w:val="center"/>
          </w:tcPr>
          <w:p w:rsidR="00273CA0" w:rsidRPr="005949E3" w:rsidRDefault="00273CA0" w:rsidP="00E40032">
            <w:pPr>
              <w:widowControl w:val="0"/>
              <w:autoSpaceDE w:val="0"/>
              <w:autoSpaceDN w:val="0"/>
              <w:adjustRightInd w:val="0"/>
              <w:snapToGrid w:val="0"/>
              <w:spacing w:line="360" w:lineRule="auto"/>
              <w:ind w:right="-20" w:hanging="65"/>
              <w:contextualSpacing/>
              <w:jc w:val="center"/>
              <w:rPr>
                <w:rFonts w:eastAsia="Calibri"/>
                <w:sz w:val="18"/>
                <w:szCs w:val="18"/>
              </w:rPr>
            </w:pPr>
            <w:r w:rsidRPr="005949E3">
              <w:rPr>
                <w:rFonts w:eastAsia="Calibri"/>
                <w:sz w:val="18"/>
                <w:szCs w:val="18"/>
              </w:rPr>
              <w:t>17</w:t>
            </w:r>
          </w:p>
        </w:tc>
        <w:tc>
          <w:tcPr>
            <w:tcW w:w="278" w:type="pct"/>
            <w:vAlign w:val="center"/>
          </w:tcPr>
          <w:p w:rsidR="00273CA0" w:rsidRPr="005949E3" w:rsidRDefault="00273CA0" w:rsidP="00E40032">
            <w:pPr>
              <w:widowControl w:val="0"/>
              <w:autoSpaceDE w:val="0"/>
              <w:autoSpaceDN w:val="0"/>
              <w:adjustRightInd w:val="0"/>
              <w:snapToGrid w:val="0"/>
              <w:spacing w:line="360" w:lineRule="auto"/>
              <w:ind w:right="-20" w:hanging="65"/>
              <w:contextualSpacing/>
              <w:jc w:val="center"/>
              <w:rPr>
                <w:rFonts w:eastAsia="Calibri"/>
                <w:sz w:val="18"/>
                <w:szCs w:val="18"/>
              </w:rPr>
            </w:pPr>
            <w:r w:rsidRPr="005949E3">
              <w:rPr>
                <w:rFonts w:eastAsia="Calibri"/>
                <w:sz w:val="18"/>
                <w:szCs w:val="18"/>
              </w:rPr>
              <w:t>8</w:t>
            </w:r>
          </w:p>
        </w:tc>
        <w:tc>
          <w:tcPr>
            <w:tcW w:w="235" w:type="pct"/>
            <w:vAlign w:val="center"/>
          </w:tcPr>
          <w:p w:rsidR="00273CA0" w:rsidRPr="005949E3" w:rsidRDefault="00273CA0" w:rsidP="00E40032">
            <w:pPr>
              <w:widowControl w:val="0"/>
              <w:autoSpaceDE w:val="0"/>
              <w:autoSpaceDN w:val="0"/>
              <w:adjustRightInd w:val="0"/>
              <w:snapToGrid w:val="0"/>
              <w:spacing w:line="360" w:lineRule="auto"/>
              <w:ind w:right="-20" w:hanging="65"/>
              <w:contextualSpacing/>
              <w:jc w:val="center"/>
              <w:rPr>
                <w:rFonts w:eastAsia="Calibri"/>
                <w:sz w:val="18"/>
                <w:szCs w:val="18"/>
              </w:rPr>
            </w:pPr>
            <w:r w:rsidRPr="005949E3">
              <w:rPr>
                <w:rFonts w:eastAsia="Calibri"/>
                <w:sz w:val="18"/>
                <w:szCs w:val="18"/>
              </w:rPr>
              <w:t>47,06</w:t>
            </w:r>
          </w:p>
        </w:tc>
        <w:tc>
          <w:tcPr>
            <w:tcW w:w="252" w:type="pct"/>
            <w:vAlign w:val="center"/>
          </w:tcPr>
          <w:p w:rsidR="00273CA0" w:rsidRPr="005949E3" w:rsidRDefault="00273CA0" w:rsidP="00E40032">
            <w:pPr>
              <w:widowControl w:val="0"/>
              <w:autoSpaceDE w:val="0"/>
              <w:autoSpaceDN w:val="0"/>
              <w:adjustRightInd w:val="0"/>
              <w:snapToGrid w:val="0"/>
              <w:spacing w:line="360" w:lineRule="auto"/>
              <w:ind w:right="-20" w:hanging="65"/>
              <w:contextualSpacing/>
              <w:jc w:val="center"/>
              <w:rPr>
                <w:rFonts w:eastAsia="Calibri"/>
                <w:sz w:val="18"/>
                <w:szCs w:val="18"/>
              </w:rPr>
            </w:pPr>
            <w:r w:rsidRPr="005949E3">
              <w:rPr>
                <w:rFonts w:eastAsia="Calibri"/>
                <w:sz w:val="18"/>
                <w:szCs w:val="18"/>
              </w:rPr>
              <w:t>10</w:t>
            </w:r>
          </w:p>
        </w:tc>
        <w:tc>
          <w:tcPr>
            <w:tcW w:w="221" w:type="pct"/>
            <w:vAlign w:val="center"/>
          </w:tcPr>
          <w:p w:rsidR="00273CA0" w:rsidRPr="005949E3" w:rsidRDefault="00273CA0" w:rsidP="00E40032">
            <w:pPr>
              <w:widowControl w:val="0"/>
              <w:autoSpaceDE w:val="0"/>
              <w:autoSpaceDN w:val="0"/>
              <w:adjustRightInd w:val="0"/>
              <w:snapToGrid w:val="0"/>
              <w:spacing w:line="360" w:lineRule="auto"/>
              <w:ind w:right="-20" w:hanging="65"/>
              <w:contextualSpacing/>
              <w:jc w:val="center"/>
              <w:rPr>
                <w:rFonts w:eastAsia="Calibri"/>
                <w:sz w:val="18"/>
                <w:szCs w:val="18"/>
              </w:rPr>
            </w:pPr>
            <w:r w:rsidRPr="005949E3">
              <w:rPr>
                <w:rFonts w:eastAsia="Calibri"/>
                <w:sz w:val="18"/>
                <w:szCs w:val="18"/>
              </w:rPr>
              <w:t>6</w:t>
            </w:r>
          </w:p>
        </w:tc>
        <w:tc>
          <w:tcPr>
            <w:tcW w:w="260" w:type="pct"/>
            <w:vAlign w:val="center"/>
          </w:tcPr>
          <w:p w:rsidR="00273CA0" w:rsidRPr="005949E3" w:rsidRDefault="00273CA0" w:rsidP="00E40032">
            <w:pPr>
              <w:widowControl w:val="0"/>
              <w:autoSpaceDE w:val="0"/>
              <w:autoSpaceDN w:val="0"/>
              <w:adjustRightInd w:val="0"/>
              <w:snapToGrid w:val="0"/>
              <w:spacing w:line="360" w:lineRule="auto"/>
              <w:ind w:right="-20" w:hanging="65"/>
              <w:contextualSpacing/>
              <w:jc w:val="center"/>
              <w:rPr>
                <w:rFonts w:eastAsia="Calibri"/>
                <w:sz w:val="18"/>
                <w:szCs w:val="18"/>
              </w:rPr>
            </w:pPr>
            <w:r w:rsidRPr="005949E3">
              <w:rPr>
                <w:rFonts w:eastAsia="Calibri"/>
                <w:sz w:val="18"/>
                <w:szCs w:val="18"/>
              </w:rPr>
              <w:t>60</w:t>
            </w:r>
          </w:p>
        </w:tc>
      </w:tr>
      <w:tr w:rsidR="001D27E7" w:rsidRPr="005949E3" w:rsidTr="00F31834">
        <w:trPr>
          <w:trHeight w:val="227"/>
        </w:trPr>
        <w:tc>
          <w:tcPr>
            <w:tcW w:w="149" w:type="pct"/>
            <w:vAlign w:val="center"/>
          </w:tcPr>
          <w:p w:rsidR="00273CA0" w:rsidRPr="005949E3" w:rsidRDefault="00273CA0" w:rsidP="00E40032">
            <w:pPr>
              <w:widowControl w:val="0"/>
              <w:autoSpaceDE w:val="0"/>
              <w:autoSpaceDN w:val="0"/>
              <w:adjustRightInd w:val="0"/>
              <w:snapToGrid w:val="0"/>
              <w:spacing w:line="360" w:lineRule="auto"/>
              <w:ind w:right="-20" w:hanging="65"/>
              <w:contextualSpacing/>
              <w:jc w:val="center"/>
              <w:rPr>
                <w:rFonts w:eastAsia="Calibri"/>
                <w:sz w:val="18"/>
                <w:szCs w:val="18"/>
              </w:rPr>
            </w:pPr>
          </w:p>
        </w:tc>
        <w:tc>
          <w:tcPr>
            <w:tcW w:w="838" w:type="pct"/>
            <w:vAlign w:val="center"/>
          </w:tcPr>
          <w:p w:rsidR="00273CA0" w:rsidRPr="005949E3" w:rsidRDefault="00273CA0" w:rsidP="00E40032">
            <w:pPr>
              <w:widowControl w:val="0"/>
              <w:autoSpaceDE w:val="0"/>
              <w:autoSpaceDN w:val="0"/>
              <w:adjustRightInd w:val="0"/>
              <w:snapToGrid w:val="0"/>
              <w:spacing w:line="360" w:lineRule="auto"/>
              <w:ind w:right="-20"/>
              <w:contextualSpacing/>
              <w:rPr>
                <w:rFonts w:eastAsia="Calibri"/>
                <w:sz w:val="18"/>
                <w:szCs w:val="18"/>
              </w:rPr>
            </w:pPr>
            <w:r w:rsidRPr="005949E3">
              <w:rPr>
                <w:rFonts w:eastAsia="Calibri"/>
                <w:sz w:val="18"/>
                <w:szCs w:val="18"/>
              </w:rPr>
              <w:t>Jumlah</w:t>
            </w:r>
          </w:p>
        </w:tc>
        <w:tc>
          <w:tcPr>
            <w:tcW w:w="254" w:type="pct"/>
            <w:vAlign w:val="center"/>
          </w:tcPr>
          <w:p w:rsidR="00273CA0" w:rsidRPr="005949E3" w:rsidRDefault="00273CA0" w:rsidP="00E40032">
            <w:pPr>
              <w:widowControl w:val="0"/>
              <w:autoSpaceDE w:val="0"/>
              <w:autoSpaceDN w:val="0"/>
              <w:adjustRightInd w:val="0"/>
              <w:snapToGrid w:val="0"/>
              <w:spacing w:line="360" w:lineRule="auto"/>
              <w:ind w:right="-20" w:hanging="65"/>
              <w:contextualSpacing/>
              <w:jc w:val="center"/>
              <w:rPr>
                <w:rFonts w:eastAsia="Calibri"/>
                <w:sz w:val="18"/>
                <w:szCs w:val="18"/>
              </w:rPr>
            </w:pPr>
          </w:p>
        </w:tc>
        <w:tc>
          <w:tcPr>
            <w:tcW w:w="278" w:type="pct"/>
            <w:vAlign w:val="center"/>
          </w:tcPr>
          <w:p w:rsidR="00273CA0" w:rsidRPr="005949E3" w:rsidRDefault="00273CA0" w:rsidP="00E40032">
            <w:pPr>
              <w:widowControl w:val="0"/>
              <w:autoSpaceDE w:val="0"/>
              <w:autoSpaceDN w:val="0"/>
              <w:adjustRightInd w:val="0"/>
              <w:snapToGrid w:val="0"/>
              <w:spacing w:line="360" w:lineRule="auto"/>
              <w:ind w:right="-20" w:hanging="65"/>
              <w:contextualSpacing/>
              <w:jc w:val="center"/>
              <w:rPr>
                <w:rFonts w:eastAsia="Calibri"/>
                <w:sz w:val="18"/>
                <w:szCs w:val="18"/>
              </w:rPr>
            </w:pPr>
          </w:p>
        </w:tc>
        <w:tc>
          <w:tcPr>
            <w:tcW w:w="276" w:type="pct"/>
            <w:vAlign w:val="center"/>
          </w:tcPr>
          <w:p w:rsidR="00273CA0" w:rsidRPr="005949E3" w:rsidRDefault="00273CA0" w:rsidP="00E40032">
            <w:pPr>
              <w:widowControl w:val="0"/>
              <w:autoSpaceDE w:val="0"/>
              <w:autoSpaceDN w:val="0"/>
              <w:adjustRightInd w:val="0"/>
              <w:snapToGrid w:val="0"/>
              <w:spacing w:line="360" w:lineRule="auto"/>
              <w:ind w:right="-20" w:hanging="65"/>
              <w:contextualSpacing/>
              <w:jc w:val="center"/>
              <w:rPr>
                <w:rFonts w:eastAsia="Calibri"/>
                <w:sz w:val="18"/>
                <w:szCs w:val="18"/>
              </w:rPr>
            </w:pPr>
          </w:p>
        </w:tc>
        <w:tc>
          <w:tcPr>
            <w:tcW w:w="295" w:type="pct"/>
            <w:vAlign w:val="center"/>
          </w:tcPr>
          <w:p w:rsidR="00273CA0" w:rsidRPr="005949E3" w:rsidRDefault="00273CA0" w:rsidP="00E40032">
            <w:pPr>
              <w:widowControl w:val="0"/>
              <w:autoSpaceDE w:val="0"/>
              <w:autoSpaceDN w:val="0"/>
              <w:adjustRightInd w:val="0"/>
              <w:snapToGrid w:val="0"/>
              <w:spacing w:line="360" w:lineRule="auto"/>
              <w:ind w:right="-20" w:hanging="65"/>
              <w:contextualSpacing/>
              <w:jc w:val="center"/>
              <w:rPr>
                <w:rFonts w:eastAsia="Calibri"/>
                <w:sz w:val="18"/>
                <w:szCs w:val="18"/>
              </w:rPr>
            </w:pPr>
          </w:p>
        </w:tc>
        <w:tc>
          <w:tcPr>
            <w:tcW w:w="276" w:type="pct"/>
            <w:vAlign w:val="center"/>
          </w:tcPr>
          <w:p w:rsidR="00273CA0" w:rsidRPr="005949E3" w:rsidRDefault="00273CA0" w:rsidP="00E40032">
            <w:pPr>
              <w:widowControl w:val="0"/>
              <w:autoSpaceDE w:val="0"/>
              <w:autoSpaceDN w:val="0"/>
              <w:adjustRightInd w:val="0"/>
              <w:snapToGrid w:val="0"/>
              <w:spacing w:line="360" w:lineRule="auto"/>
              <w:ind w:right="-20" w:hanging="65"/>
              <w:contextualSpacing/>
              <w:jc w:val="center"/>
              <w:rPr>
                <w:rFonts w:eastAsia="Calibri"/>
                <w:sz w:val="18"/>
                <w:szCs w:val="18"/>
              </w:rPr>
            </w:pPr>
          </w:p>
        </w:tc>
        <w:tc>
          <w:tcPr>
            <w:tcW w:w="278" w:type="pct"/>
            <w:vAlign w:val="center"/>
          </w:tcPr>
          <w:p w:rsidR="00273CA0" w:rsidRPr="005949E3" w:rsidRDefault="00273CA0" w:rsidP="00E40032">
            <w:pPr>
              <w:widowControl w:val="0"/>
              <w:autoSpaceDE w:val="0"/>
              <w:autoSpaceDN w:val="0"/>
              <w:adjustRightInd w:val="0"/>
              <w:snapToGrid w:val="0"/>
              <w:spacing w:line="360" w:lineRule="auto"/>
              <w:ind w:right="-20" w:hanging="65"/>
              <w:contextualSpacing/>
              <w:jc w:val="center"/>
              <w:rPr>
                <w:rFonts w:eastAsia="Calibri"/>
                <w:sz w:val="18"/>
                <w:szCs w:val="18"/>
              </w:rPr>
            </w:pPr>
          </w:p>
        </w:tc>
        <w:tc>
          <w:tcPr>
            <w:tcW w:w="276" w:type="pct"/>
            <w:vAlign w:val="center"/>
          </w:tcPr>
          <w:p w:rsidR="00273CA0" w:rsidRPr="005949E3" w:rsidRDefault="00273CA0" w:rsidP="00E40032">
            <w:pPr>
              <w:widowControl w:val="0"/>
              <w:autoSpaceDE w:val="0"/>
              <w:autoSpaceDN w:val="0"/>
              <w:adjustRightInd w:val="0"/>
              <w:snapToGrid w:val="0"/>
              <w:spacing w:line="360" w:lineRule="auto"/>
              <w:ind w:right="-20" w:hanging="65"/>
              <w:contextualSpacing/>
              <w:jc w:val="center"/>
              <w:rPr>
                <w:rFonts w:eastAsia="Calibri"/>
                <w:sz w:val="18"/>
                <w:szCs w:val="18"/>
              </w:rPr>
            </w:pPr>
          </w:p>
        </w:tc>
        <w:tc>
          <w:tcPr>
            <w:tcW w:w="276" w:type="pct"/>
            <w:vAlign w:val="center"/>
          </w:tcPr>
          <w:p w:rsidR="00273CA0" w:rsidRPr="005949E3" w:rsidRDefault="00273CA0" w:rsidP="00E40032">
            <w:pPr>
              <w:widowControl w:val="0"/>
              <w:autoSpaceDE w:val="0"/>
              <w:autoSpaceDN w:val="0"/>
              <w:adjustRightInd w:val="0"/>
              <w:snapToGrid w:val="0"/>
              <w:spacing w:line="360" w:lineRule="auto"/>
              <w:ind w:right="-20" w:hanging="65"/>
              <w:contextualSpacing/>
              <w:jc w:val="center"/>
              <w:rPr>
                <w:rFonts w:eastAsia="Calibri"/>
                <w:sz w:val="18"/>
                <w:szCs w:val="18"/>
              </w:rPr>
            </w:pPr>
          </w:p>
        </w:tc>
        <w:tc>
          <w:tcPr>
            <w:tcW w:w="280" w:type="pct"/>
            <w:vAlign w:val="center"/>
          </w:tcPr>
          <w:p w:rsidR="00273CA0" w:rsidRPr="005949E3" w:rsidRDefault="00273CA0" w:rsidP="00E40032">
            <w:pPr>
              <w:widowControl w:val="0"/>
              <w:autoSpaceDE w:val="0"/>
              <w:autoSpaceDN w:val="0"/>
              <w:adjustRightInd w:val="0"/>
              <w:snapToGrid w:val="0"/>
              <w:spacing w:line="360" w:lineRule="auto"/>
              <w:ind w:right="-20" w:hanging="65"/>
              <w:contextualSpacing/>
              <w:jc w:val="center"/>
              <w:rPr>
                <w:rFonts w:eastAsia="Calibri"/>
                <w:sz w:val="18"/>
                <w:szCs w:val="18"/>
              </w:rPr>
            </w:pPr>
          </w:p>
        </w:tc>
        <w:tc>
          <w:tcPr>
            <w:tcW w:w="278" w:type="pct"/>
            <w:vAlign w:val="center"/>
          </w:tcPr>
          <w:p w:rsidR="00273CA0" w:rsidRPr="005949E3" w:rsidRDefault="00273CA0" w:rsidP="00E40032">
            <w:pPr>
              <w:widowControl w:val="0"/>
              <w:autoSpaceDE w:val="0"/>
              <w:autoSpaceDN w:val="0"/>
              <w:adjustRightInd w:val="0"/>
              <w:snapToGrid w:val="0"/>
              <w:spacing w:line="360" w:lineRule="auto"/>
              <w:ind w:right="-20" w:hanging="65"/>
              <w:contextualSpacing/>
              <w:jc w:val="center"/>
              <w:rPr>
                <w:rFonts w:eastAsia="Calibri"/>
                <w:sz w:val="18"/>
                <w:szCs w:val="18"/>
              </w:rPr>
            </w:pPr>
          </w:p>
        </w:tc>
        <w:tc>
          <w:tcPr>
            <w:tcW w:w="278" w:type="pct"/>
            <w:vAlign w:val="center"/>
          </w:tcPr>
          <w:p w:rsidR="00273CA0" w:rsidRPr="005949E3" w:rsidRDefault="00273CA0" w:rsidP="00E40032">
            <w:pPr>
              <w:widowControl w:val="0"/>
              <w:autoSpaceDE w:val="0"/>
              <w:autoSpaceDN w:val="0"/>
              <w:adjustRightInd w:val="0"/>
              <w:snapToGrid w:val="0"/>
              <w:spacing w:line="360" w:lineRule="auto"/>
              <w:ind w:right="-20" w:hanging="65"/>
              <w:contextualSpacing/>
              <w:jc w:val="center"/>
              <w:rPr>
                <w:rFonts w:eastAsia="Calibri"/>
                <w:sz w:val="18"/>
                <w:szCs w:val="18"/>
              </w:rPr>
            </w:pPr>
          </w:p>
        </w:tc>
        <w:tc>
          <w:tcPr>
            <w:tcW w:w="235" w:type="pct"/>
            <w:vAlign w:val="center"/>
          </w:tcPr>
          <w:p w:rsidR="00273CA0" w:rsidRPr="005949E3" w:rsidRDefault="00273CA0" w:rsidP="00E40032">
            <w:pPr>
              <w:widowControl w:val="0"/>
              <w:autoSpaceDE w:val="0"/>
              <w:autoSpaceDN w:val="0"/>
              <w:adjustRightInd w:val="0"/>
              <w:snapToGrid w:val="0"/>
              <w:spacing w:line="360" w:lineRule="auto"/>
              <w:ind w:right="-20" w:hanging="65"/>
              <w:contextualSpacing/>
              <w:jc w:val="center"/>
              <w:rPr>
                <w:rFonts w:eastAsia="Calibri"/>
                <w:sz w:val="18"/>
                <w:szCs w:val="18"/>
              </w:rPr>
            </w:pPr>
          </w:p>
        </w:tc>
        <w:tc>
          <w:tcPr>
            <w:tcW w:w="252" w:type="pct"/>
            <w:vAlign w:val="center"/>
          </w:tcPr>
          <w:p w:rsidR="00273CA0" w:rsidRPr="005949E3" w:rsidRDefault="00273CA0" w:rsidP="00E40032">
            <w:pPr>
              <w:widowControl w:val="0"/>
              <w:autoSpaceDE w:val="0"/>
              <w:autoSpaceDN w:val="0"/>
              <w:adjustRightInd w:val="0"/>
              <w:snapToGrid w:val="0"/>
              <w:spacing w:line="360" w:lineRule="auto"/>
              <w:ind w:right="-20" w:hanging="65"/>
              <w:contextualSpacing/>
              <w:jc w:val="center"/>
              <w:rPr>
                <w:rFonts w:eastAsia="Calibri"/>
                <w:sz w:val="18"/>
                <w:szCs w:val="18"/>
              </w:rPr>
            </w:pPr>
          </w:p>
        </w:tc>
        <w:tc>
          <w:tcPr>
            <w:tcW w:w="221" w:type="pct"/>
            <w:vAlign w:val="center"/>
          </w:tcPr>
          <w:p w:rsidR="00273CA0" w:rsidRPr="005949E3" w:rsidRDefault="00273CA0" w:rsidP="00E40032">
            <w:pPr>
              <w:widowControl w:val="0"/>
              <w:autoSpaceDE w:val="0"/>
              <w:autoSpaceDN w:val="0"/>
              <w:adjustRightInd w:val="0"/>
              <w:snapToGrid w:val="0"/>
              <w:spacing w:line="360" w:lineRule="auto"/>
              <w:ind w:right="-20" w:hanging="65"/>
              <w:contextualSpacing/>
              <w:jc w:val="center"/>
              <w:rPr>
                <w:rFonts w:eastAsia="Calibri"/>
                <w:sz w:val="18"/>
                <w:szCs w:val="18"/>
              </w:rPr>
            </w:pPr>
          </w:p>
        </w:tc>
        <w:tc>
          <w:tcPr>
            <w:tcW w:w="260" w:type="pct"/>
            <w:vAlign w:val="center"/>
          </w:tcPr>
          <w:p w:rsidR="00273CA0" w:rsidRPr="005949E3" w:rsidRDefault="00273CA0" w:rsidP="00E40032">
            <w:pPr>
              <w:widowControl w:val="0"/>
              <w:autoSpaceDE w:val="0"/>
              <w:autoSpaceDN w:val="0"/>
              <w:adjustRightInd w:val="0"/>
              <w:snapToGrid w:val="0"/>
              <w:spacing w:line="360" w:lineRule="auto"/>
              <w:ind w:right="-20" w:hanging="65"/>
              <w:contextualSpacing/>
              <w:jc w:val="center"/>
              <w:rPr>
                <w:rFonts w:eastAsia="Calibri"/>
                <w:sz w:val="18"/>
                <w:szCs w:val="18"/>
              </w:rPr>
            </w:pPr>
          </w:p>
        </w:tc>
      </w:tr>
    </w:tbl>
    <w:p w:rsidR="00F31834" w:rsidRPr="0020626C" w:rsidRDefault="00F31834" w:rsidP="00E40032">
      <w:pPr>
        <w:snapToGrid w:val="0"/>
        <w:spacing w:line="360" w:lineRule="auto"/>
        <w:ind w:firstLine="3"/>
        <w:contextualSpacing/>
        <w:rPr>
          <w:rFonts w:eastAsia="Calibri"/>
          <w:sz w:val="18"/>
          <w:szCs w:val="18"/>
        </w:rPr>
      </w:pPr>
      <w:r w:rsidRPr="0020626C">
        <w:rPr>
          <w:rFonts w:eastAsia="Calibri"/>
          <w:sz w:val="18"/>
          <w:szCs w:val="18"/>
        </w:rPr>
        <w:t>Sumber Data</w:t>
      </w:r>
      <w:r w:rsidRPr="0020626C">
        <w:rPr>
          <w:rFonts w:eastAsia="Calibri"/>
          <w:sz w:val="18"/>
          <w:szCs w:val="18"/>
          <w:lang w:val="en-US"/>
        </w:rPr>
        <w:t>:</w:t>
      </w:r>
      <w:r w:rsidRPr="0020626C">
        <w:rPr>
          <w:rFonts w:eastAsia="Calibri"/>
          <w:sz w:val="18"/>
          <w:szCs w:val="18"/>
        </w:rPr>
        <w:t xml:space="preserve"> </w:t>
      </w:r>
      <w:r>
        <w:rPr>
          <w:rFonts w:eastAsia="Calibri"/>
          <w:sz w:val="18"/>
          <w:szCs w:val="18"/>
          <w:lang w:val="en-US"/>
        </w:rPr>
        <w:t>D</w:t>
      </w:r>
      <w:r w:rsidRPr="0020626C">
        <w:rPr>
          <w:rFonts w:eastAsia="Calibri"/>
          <w:sz w:val="18"/>
          <w:szCs w:val="18"/>
          <w:lang w:val="en-US"/>
        </w:rPr>
        <w:t xml:space="preserve">inas Perhubungan dan Kominfo </w:t>
      </w:r>
      <w:r w:rsidRPr="0020626C">
        <w:rPr>
          <w:rFonts w:eastAsia="Calibri"/>
          <w:sz w:val="18"/>
          <w:szCs w:val="18"/>
        </w:rPr>
        <w:t>Ka</w:t>
      </w:r>
      <w:r w:rsidRPr="0020626C">
        <w:rPr>
          <w:rFonts w:eastAsia="Calibri"/>
          <w:sz w:val="18"/>
          <w:szCs w:val="18"/>
          <w:lang w:val="en-US"/>
        </w:rPr>
        <w:t>bupaten</w:t>
      </w:r>
      <w:r w:rsidRPr="0020626C">
        <w:rPr>
          <w:rFonts w:eastAsia="Calibri"/>
          <w:sz w:val="18"/>
          <w:szCs w:val="18"/>
        </w:rPr>
        <w:t xml:space="preserve"> Kepulauan Selayar </w:t>
      </w:r>
    </w:p>
    <w:p w:rsidR="00273CA0" w:rsidRPr="005949E3" w:rsidRDefault="005C5E87" w:rsidP="00E40032">
      <w:pPr>
        <w:snapToGrid w:val="0"/>
        <w:spacing w:line="360" w:lineRule="auto"/>
        <w:ind w:right="85"/>
        <w:contextualSpacing/>
        <w:jc w:val="center"/>
        <w:rPr>
          <w:sz w:val="18"/>
          <w:szCs w:val="18"/>
          <w:lang w:val="en-US"/>
        </w:rPr>
      </w:pPr>
      <w:r w:rsidRPr="005949E3">
        <w:rPr>
          <w:rFonts w:eastAsia="Calibri"/>
          <w:sz w:val="18"/>
          <w:szCs w:val="18"/>
        </w:rPr>
        <w:t>Tabel 2. 8</w:t>
      </w:r>
      <w:r w:rsidRPr="005949E3">
        <w:rPr>
          <w:rFonts w:eastAsia="Calibri"/>
          <w:sz w:val="18"/>
          <w:szCs w:val="18"/>
          <w:lang w:val="en-US"/>
        </w:rPr>
        <w:t>7</w:t>
      </w:r>
    </w:p>
    <w:p w:rsidR="00273CA0" w:rsidRPr="005949E3" w:rsidRDefault="00273CA0" w:rsidP="00E40032">
      <w:pPr>
        <w:snapToGrid w:val="0"/>
        <w:spacing w:line="360" w:lineRule="auto"/>
        <w:ind w:right="85" w:firstLine="3"/>
        <w:contextualSpacing/>
        <w:jc w:val="center"/>
        <w:rPr>
          <w:sz w:val="18"/>
          <w:szCs w:val="18"/>
        </w:rPr>
      </w:pPr>
      <w:r w:rsidRPr="005949E3">
        <w:rPr>
          <w:sz w:val="18"/>
          <w:szCs w:val="18"/>
        </w:rPr>
        <w:t>Jumlah Pelabuhan Laut/Udara/Terminal Bis</w:t>
      </w:r>
    </w:p>
    <w:p w:rsidR="00273CA0" w:rsidRPr="005949E3" w:rsidRDefault="00273CA0" w:rsidP="00E40032">
      <w:pPr>
        <w:snapToGrid w:val="0"/>
        <w:spacing w:line="360" w:lineRule="auto"/>
        <w:ind w:right="85" w:firstLine="3"/>
        <w:contextualSpacing/>
        <w:jc w:val="center"/>
        <w:rPr>
          <w:sz w:val="18"/>
          <w:szCs w:val="18"/>
        </w:rPr>
      </w:pPr>
      <w:r w:rsidRPr="005949E3">
        <w:rPr>
          <w:sz w:val="18"/>
          <w:szCs w:val="18"/>
        </w:rPr>
        <w:t>Tahun 2011 s.d 2015</w:t>
      </w:r>
    </w:p>
    <w:p w:rsidR="00273CA0" w:rsidRPr="005D40F2" w:rsidRDefault="00273CA0" w:rsidP="00E40032">
      <w:pPr>
        <w:snapToGrid w:val="0"/>
        <w:spacing w:line="360" w:lineRule="auto"/>
        <w:ind w:right="85" w:firstLine="3"/>
        <w:contextualSpacing/>
        <w:jc w:val="center"/>
        <w:rPr>
          <w:sz w:val="18"/>
          <w:szCs w:val="18"/>
          <w:lang w:val="en-US"/>
        </w:rPr>
      </w:pPr>
      <w:r w:rsidRPr="005949E3">
        <w:rPr>
          <w:sz w:val="18"/>
          <w:szCs w:val="18"/>
        </w:rPr>
        <w:t xml:space="preserve">Kabupaten </w:t>
      </w:r>
      <w:r w:rsidR="0092170F">
        <w:rPr>
          <w:sz w:val="18"/>
          <w:szCs w:val="18"/>
        </w:rPr>
        <w:t xml:space="preserve">Kepulauan Selayar </w:t>
      </w:r>
    </w:p>
    <w:tbl>
      <w:tblPr>
        <w:tblW w:w="5000" w:type="pct"/>
        <w:jc w:val="righ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626"/>
        <w:gridCol w:w="3016"/>
        <w:gridCol w:w="1139"/>
        <w:gridCol w:w="1139"/>
        <w:gridCol w:w="1139"/>
        <w:gridCol w:w="1139"/>
        <w:gridCol w:w="1139"/>
      </w:tblGrid>
      <w:tr w:rsidR="00273CA0" w:rsidRPr="005949E3" w:rsidTr="00DB4C4A">
        <w:trPr>
          <w:trHeight w:val="227"/>
          <w:jc w:val="right"/>
        </w:trPr>
        <w:tc>
          <w:tcPr>
            <w:tcW w:w="335" w:type="pct"/>
            <w:shd w:val="clear" w:color="auto" w:fill="auto"/>
            <w:vAlign w:val="center"/>
          </w:tcPr>
          <w:p w:rsidR="00273CA0" w:rsidRPr="005949E3" w:rsidRDefault="00273CA0" w:rsidP="00E40032">
            <w:pPr>
              <w:widowControl w:val="0"/>
              <w:autoSpaceDE w:val="0"/>
              <w:autoSpaceDN w:val="0"/>
              <w:adjustRightInd w:val="0"/>
              <w:snapToGrid w:val="0"/>
              <w:spacing w:line="360" w:lineRule="auto"/>
              <w:ind w:right="-20" w:hanging="65"/>
              <w:contextualSpacing/>
              <w:jc w:val="center"/>
              <w:rPr>
                <w:rFonts w:eastAsia="Calibri"/>
                <w:b/>
                <w:sz w:val="18"/>
                <w:szCs w:val="18"/>
              </w:rPr>
            </w:pPr>
            <w:r w:rsidRPr="005949E3">
              <w:rPr>
                <w:rFonts w:eastAsia="Calibri"/>
                <w:b/>
                <w:sz w:val="18"/>
                <w:szCs w:val="18"/>
              </w:rPr>
              <w:t>No</w:t>
            </w:r>
          </w:p>
        </w:tc>
        <w:tc>
          <w:tcPr>
            <w:tcW w:w="1615" w:type="pct"/>
            <w:shd w:val="clear" w:color="auto" w:fill="auto"/>
            <w:vAlign w:val="center"/>
          </w:tcPr>
          <w:p w:rsidR="00273CA0" w:rsidRPr="005949E3" w:rsidRDefault="00273CA0" w:rsidP="00E40032">
            <w:pPr>
              <w:widowControl w:val="0"/>
              <w:autoSpaceDE w:val="0"/>
              <w:autoSpaceDN w:val="0"/>
              <w:adjustRightInd w:val="0"/>
              <w:snapToGrid w:val="0"/>
              <w:spacing w:line="360" w:lineRule="auto"/>
              <w:ind w:right="-20"/>
              <w:contextualSpacing/>
              <w:jc w:val="center"/>
              <w:rPr>
                <w:rFonts w:eastAsia="Calibri"/>
                <w:b/>
                <w:sz w:val="18"/>
                <w:szCs w:val="18"/>
              </w:rPr>
            </w:pPr>
            <w:r w:rsidRPr="005949E3">
              <w:rPr>
                <w:rFonts w:eastAsia="Calibri"/>
                <w:b/>
                <w:sz w:val="18"/>
                <w:szCs w:val="18"/>
              </w:rPr>
              <w:t>Uraian</w:t>
            </w:r>
          </w:p>
        </w:tc>
        <w:tc>
          <w:tcPr>
            <w:tcW w:w="610" w:type="pct"/>
            <w:shd w:val="clear" w:color="auto" w:fill="auto"/>
            <w:vAlign w:val="center"/>
          </w:tcPr>
          <w:p w:rsidR="00273CA0" w:rsidRPr="005949E3" w:rsidRDefault="00273CA0" w:rsidP="00E40032">
            <w:pPr>
              <w:widowControl w:val="0"/>
              <w:autoSpaceDE w:val="0"/>
              <w:autoSpaceDN w:val="0"/>
              <w:adjustRightInd w:val="0"/>
              <w:spacing w:line="360" w:lineRule="auto"/>
              <w:ind w:right="-20"/>
              <w:contextualSpacing/>
              <w:jc w:val="center"/>
              <w:rPr>
                <w:rFonts w:eastAsia="Calibri"/>
                <w:b/>
                <w:bCs/>
                <w:sz w:val="18"/>
                <w:szCs w:val="18"/>
              </w:rPr>
            </w:pPr>
            <w:r w:rsidRPr="005949E3">
              <w:rPr>
                <w:rFonts w:eastAsia="Calibri"/>
                <w:b/>
                <w:bCs/>
                <w:sz w:val="18"/>
                <w:szCs w:val="18"/>
              </w:rPr>
              <w:t>2011</w:t>
            </w:r>
          </w:p>
        </w:tc>
        <w:tc>
          <w:tcPr>
            <w:tcW w:w="610" w:type="pct"/>
            <w:shd w:val="clear" w:color="auto" w:fill="auto"/>
            <w:vAlign w:val="center"/>
          </w:tcPr>
          <w:p w:rsidR="00273CA0" w:rsidRPr="005949E3" w:rsidRDefault="00273CA0" w:rsidP="00E40032">
            <w:pPr>
              <w:widowControl w:val="0"/>
              <w:autoSpaceDE w:val="0"/>
              <w:autoSpaceDN w:val="0"/>
              <w:adjustRightInd w:val="0"/>
              <w:spacing w:line="360" w:lineRule="auto"/>
              <w:ind w:left="10" w:right="-20"/>
              <w:contextualSpacing/>
              <w:jc w:val="center"/>
              <w:rPr>
                <w:rFonts w:eastAsia="Calibri"/>
                <w:b/>
                <w:bCs/>
                <w:sz w:val="18"/>
                <w:szCs w:val="18"/>
              </w:rPr>
            </w:pPr>
            <w:r w:rsidRPr="005949E3">
              <w:rPr>
                <w:rFonts w:eastAsia="Calibri"/>
                <w:b/>
                <w:bCs/>
                <w:sz w:val="18"/>
                <w:szCs w:val="18"/>
              </w:rPr>
              <w:t>2012</w:t>
            </w:r>
          </w:p>
        </w:tc>
        <w:tc>
          <w:tcPr>
            <w:tcW w:w="610" w:type="pct"/>
            <w:shd w:val="clear" w:color="auto" w:fill="auto"/>
            <w:vAlign w:val="center"/>
          </w:tcPr>
          <w:p w:rsidR="00273CA0" w:rsidRPr="005949E3" w:rsidRDefault="00273CA0" w:rsidP="00E40032">
            <w:pPr>
              <w:widowControl w:val="0"/>
              <w:autoSpaceDE w:val="0"/>
              <w:autoSpaceDN w:val="0"/>
              <w:adjustRightInd w:val="0"/>
              <w:spacing w:line="360" w:lineRule="auto"/>
              <w:ind w:left="-42" w:right="-20"/>
              <w:contextualSpacing/>
              <w:jc w:val="center"/>
              <w:rPr>
                <w:rFonts w:eastAsia="Calibri"/>
                <w:b/>
                <w:bCs/>
                <w:sz w:val="18"/>
                <w:szCs w:val="18"/>
              </w:rPr>
            </w:pPr>
            <w:r w:rsidRPr="005949E3">
              <w:rPr>
                <w:rFonts w:eastAsia="Calibri"/>
                <w:b/>
                <w:bCs/>
                <w:sz w:val="18"/>
                <w:szCs w:val="18"/>
              </w:rPr>
              <w:t>2013</w:t>
            </w:r>
          </w:p>
        </w:tc>
        <w:tc>
          <w:tcPr>
            <w:tcW w:w="610" w:type="pct"/>
            <w:shd w:val="clear" w:color="auto" w:fill="auto"/>
            <w:vAlign w:val="center"/>
          </w:tcPr>
          <w:p w:rsidR="00273CA0" w:rsidRPr="005949E3" w:rsidRDefault="00273CA0" w:rsidP="00E40032">
            <w:pPr>
              <w:widowControl w:val="0"/>
              <w:autoSpaceDE w:val="0"/>
              <w:autoSpaceDN w:val="0"/>
              <w:adjustRightInd w:val="0"/>
              <w:spacing w:line="360" w:lineRule="auto"/>
              <w:ind w:left="10" w:right="-20"/>
              <w:contextualSpacing/>
              <w:jc w:val="center"/>
              <w:rPr>
                <w:rFonts w:eastAsia="Calibri"/>
                <w:b/>
                <w:bCs/>
                <w:sz w:val="18"/>
                <w:szCs w:val="18"/>
              </w:rPr>
            </w:pPr>
            <w:r w:rsidRPr="005949E3">
              <w:rPr>
                <w:rFonts w:eastAsia="Calibri"/>
                <w:b/>
                <w:bCs/>
                <w:sz w:val="18"/>
                <w:szCs w:val="18"/>
              </w:rPr>
              <w:t>2014</w:t>
            </w:r>
          </w:p>
        </w:tc>
        <w:tc>
          <w:tcPr>
            <w:tcW w:w="610" w:type="pct"/>
            <w:shd w:val="clear" w:color="auto" w:fill="auto"/>
            <w:vAlign w:val="center"/>
          </w:tcPr>
          <w:p w:rsidR="00273CA0" w:rsidRPr="005949E3" w:rsidRDefault="00273CA0" w:rsidP="00E40032">
            <w:pPr>
              <w:widowControl w:val="0"/>
              <w:autoSpaceDE w:val="0"/>
              <w:autoSpaceDN w:val="0"/>
              <w:adjustRightInd w:val="0"/>
              <w:spacing w:line="360" w:lineRule="auto"/>
              <w:ind w:left="-42" w:right="-20"/>
              <w:contextualSpacing/>
              <w:jc w:val="center"/>
              <w:rPr>
                <w:rFonts w:eastAsia="Calibri"/>
                <w:b/>
                <w:bCs/>
                <w:sz w:val="18"/>
                <w:szCs w:val="18"/>
              </w:rPr>
            </w:pPr>
            <w:r w:rsidRPr="005949E3">
              <w:rPr>
                <w:rFonts w:eastAsia="Calibri"/>
                <w:b/>
                <w:bCs/>
                <w:sz w:val="18"/>
                <w:szCs w:val="18"/>
              </w:rPr>
              <w:t>2015</w:t>
            </w:r>
          </w:p>
        </w:tc>
      </w:tr>
      <w:tr w:rsidR="00273CA0" w:rsidRPr="005949E3" w:rsidTr="00F31834">
        <w:trPr>
          <w:trHeight w:val="227"/>
          <w:jc w:val="right"/>
        </w:trPr>
        <w:tc>
          <w:tcPr>
            <w:tcW w:w="335" w:type="pct"/>
            <w:vAlign w:val="center"/>
          </w:tcPr>
          <w:p w:rsidR="00273CA0" w:rsidRPr="005949E3" w:rsidRDefault="00273CA0" w:rsidP="00E40032">
            <w:pPr>
              <w:widowControl w:val="0"/>
              <w:autoSpaceDE w:val="0"/>
              <w:autoSpaceDN w:val="0"/>
              <w:adjustRightInd w:val="0"/>
              <w:snapToGrid w:val="0"/>
              <w:spacing w:line="360" w:lineRule="auto"/>
              <w:ind w:right="-20" w:hanging="65"/>
              <w:contextualSpacing/>
              <w:jc w:val="center"/>
              <w:rPr>
                <w:rFonts w:eastAsia="Calibri"/>
                <w:sz w:val="18"/>
                <w:szCs w:val="18"/>
              </w:rPr>
            </w:pPr>
            <w:r w:rsidRPr="005949E3">
              <w:rPr>
                <w:rFonts w:eastAsia="Calibri"/>
                <w:sz w:val="18"/>
                <w:szCs w:val="18"/>
              </w:rPr>
              <w:t>1.</w:t>
            </w:r>
          </w:p>
        </w:tc>
        <w:tc>
          <w:tcPr>
            <w:tcW w:w="1615" w:type="pct"/>
            <w:vAlign w:val="center"/>
          </w:tcPr>
          <w:p w:rsidR="00273CA0" w:rsidRPr="005949E3" w:rsidRDefault="00273CA0" w:rsidP="00E40032">
            <w:pPr>
              <w:widowControl w:val="0"/>
              <w:autoSpaceDE w:val="0"/>
              <w:autoSpaceDN w:val="0"/>
              <w:adjustRightInd w:val="0"/>
              <w:snapToGrid w:val="0"/>
              <w:spacing w:line="360" w:lineRule="auto"/>
              <w:ind w:right="-20"/>
              <w:contextualSpacing/>
              <w:rPr>
                <w:rFonts w:eastAsia="Calibri"/>
                <w:sz w:val="18"/>
                <w:szCs w:val="18"/>
              </w:rPr>
            </w:pPr>
            <w:r w:rsidRPr="005949E3">
              <w:rPr>
                <w:rFonts w:eastAsia="Calibri"/>
                <w:sz w:val="18"/>
                <w:szCs w:val="18"/>
              </w:rPr>
              <w:t>Jumlah pelabuhan laut</w:t>
            </w:r>
          </w:p>
        </w:tc>
        <w:tc>
          <w:tcPr>
            <w:tcW w:w="610" w:type="pct"/>
            <w:vAlign w:val="center"/>
          </w:tcPr>
          <w:p w:rsidR="00273CA0" w:rsidRPr="005949E3" w:rsidRDefault="00273CA0" w:rsidP="00E40032">
            <w:pPr>
              <w:widowControl w:val="0"/>
              <w:autoSpaceDE w:val="0"/>
              <w:autoSpaceDN w:val="0"/>
              <w:adjustRightInd w:val="0"/>
              <w:snapToGrid w:val="0"/>
              <w:spacing w:line="360" w:lineRule="auto"/>
              <w:ind w:right="-20" w:hanging="65"/>
              <w:contextualSpacing/>
              <w:jc w:val="center"/>
              <w:rPr>
                <w:rFonts w:eastAsia="Calibri"/>
                <w:sz w:val="18"/>
                <w:szCs w:val="18"/>
              </w:rPr>
            </w:pPr>
            <w:r w:rsidRPr="005949E3">
              <w:rPr>
                <w:rFonts w:eastAsia="Calibri"/>
                <w:sz w:val="18"/>
                <w:szCs w:val="18"/>
              </w:rPr>
              <w:t>1</w:t>
            </w:r>
          </w:p>
        </w:tc>
        <w:tc>
          <w:tcPr>
            <w:tcW w:w="610" w:type="pct"/>
            <w:vAlign w:val="center"/>
          </w:tcPr>
          <w:p w:rsidR="00273CA0" w:rsidRPr="005949E3" w:rsidRDefault="00273CA0" w:rsidP="00E40032">
            <w:pPr>
              <w:widowControl w:val="0"/>
              <w:autoSpaceDE w:val="0"/>
              <w:autoSpaceDN w:val="0"/>
              <w:adjustRightInd w:val="0"/>
              <w:snapToGrid w:val="0"/>
              <w:spacing w:line="360" w:lineRule="auto"/>
              <w:ind w:right="-20" w:hanging="65"/>
              <w:contextualSpacing/>
              <w:jc w:val="center"/>
              <w:rPr>
                <w:rFonts w:eastAsia="Calibri"/>
                <w:sz w:val="18"/>
                <w:szCs w:val="18"/>
              </w:rPr>
            </w:pPr>
            <w:r w:rsidRPr="005949E3">
              <w:rPr>
                <w:rFonts w:eastAsia="Calibri"/>
                <w:sz w:val="18"/>
                <w:szCs w:val="18"/>
              </w:rPr>
              <w:t>7</w:t>
            </w:r>
          </w:p>
        </w:tc>
        <w:tc>
          <w:tcPr>
            <w:tcW w:w="610" w:type="pct"/>
            <w:vAlign w:val="center"/>
          </w:tcPr>
          <w:p w:rsidR="00273CA0" w:rsidRPr="005949E3" w:rsidRDefault="00273CA0" w:rsidP="00E40032">
            <w:pPr>
              <w:widowControl w:val="0"/>
              <w:autoSpaceDE w:val="0"/>
              <w:autoSpaceDN w:val="0"/>
              <w:adjustRightInd w:val="0"/>
              <w:snapToGrid w:val="0"/>
              <w:spacing w:line="360" w:lineRule="auto"/>
              <w:ind w:right="-20" w:hanging="65"/>
              <w:contextualSpacing/>
              <w:jc w:val="center"/>
              <w:rPr>
                <w:rFonts w:eastAsia="Calibri"/>
                <w:sz w:val="18"/>
                <w:szCs w:val="18"/>
              </w:rPr>
            </w:pPr>
            <w:r w:rsidRPr="005949E3">
              <w:rPr>
                <w:rFonts w:eastAsia="Calibri"/>
                <w:sz w:val="18"/>
                <w:szCs w:val="18"/>
              </w:rPr>
              <w:t>7</w:t>
            </w:r>
          </w:p>
        </w:tc>
        <w:tc>
          <w:tcPr>
            <w:tcW w:w="610" w:type="pct"/>
            <w:vAlign w:val="center"/>
          </w:tcPr>
          <w:p w:rsidR="00273CA0" w:rsidRPr="005949E3" w:rsidRDefault="00273CA0" w:rsidP="00E40032">
            <w:pPr>
              <w:widowControl w:val="0"/>
              <w:autoSpaceDE w:val="0"/>
              <w:autoSpaceDN w:val="0"/>
              <w:adjustRightInd w:val="0"/>
              <w:snapToGrid w:val="0"/>
              <w:spacing w:line="360" w:lineRule="auto"/>
              <w:ind w:right="-20" w:hanging="65"/>
              <w:contextualSpacing/>
              <w:jc w:val="center"/>
              <w:rPr>
                <w:rFonts w:eastAsia="Calibri"/>
                <w:sz w:val="18"/>
                <w:szCs w:val="18"/>
              </w:rPr>
            </w:pPr>
            <w:r w:rsidRPr="005949E3">
              <w:rPr>
                <w:rFonts w:eastAsia="Calibri"/>
                <w:sz w:val="18"/>
                <w:szCs w:val="18"/>
              </w:rPr>
              <w:t>7</w:t>
            </w:r>
          </w:p>
        </w:tc>
        <w:tc>
          <w:tcPr>
            <w:tcW w:w="610" w:type="pct"/>
            <w:vAlign w:val="center"/>
          </w:tcPr>
          <w:p w:rsidR="00273CA0" w:rsidRPr="005949E3" w:rsidRDefault="00273CA0" w:rsidP="00E40032">
            <w:pPr>
              <w:widowControl w:val="0"/>
              <w:autoSpaceDE w:val="0"/>
              <w:autoSpaceDN w:val="0"/>
              <w:adjustRightInd w:val="0"/>
              <w:snapToGrid w:val="0"/>
              <w:spacing w:line="360" w:lineRule="auto"/>
              <w:ind w:right="-20" w:hanging="65"/>
              <w:contextualSpacing/>
              <w:jc w:val="center"/>
              <w:rPr>
                <w:rFonts w:eastAsia="Calibri"/>
                <w:sz w:val="18"/>
                <w:szCs w:val="18"/>
              </w:rPr>
            </w:pPr>
            <w:r w:rsidRPr="005949E3">
              <w:rPr>
                <w:rFonts w:eastAsia="Calibri"/>
                <w:sz w:val="18"/>
                <w:szCs w:val="18"/>
              </w:rPr>
              <w:t>7</w:t>
            </w:r>
          </w:p>
        </w:tc>
      </w:tr>
      <w:tr w:rsidR="00273CA0" w:rsidRPr="005949E3" w:rsidTr="00F31834">
        <w:trPr>
          <w:trHeight w:val="227"/>
          <w:jc w:val="right"/>
        </w:trPr>
        <w:tc>
          <w:tcPr>
            <w:tcW w:w="335" w:type="pct"/>
            <w:vAlign w:val="center"/>
          </w:tcPr>
          <w:p w:rsidR="00273CA0" w:rsidRPr="005949E3" w:rsidRDefault="00273CA0" w:rsidP="00E40032">
            <w:pPr>
              <w:widowControl w:val="0"/>
              <w:autoSpaceDE w:val="0"/>
              <w:autoSpaceDN w:val="0"/>
              <w:adjustRightInd w:val="0"/>
              <w:snapToGrid w:val="0"/>
              <w:spacing w:line="360" w:lineRule="auto"/>
              <w:ind w:right="-20" w:hanging="65"/>
              <w:contextualSpacing/>
              <w:jc w:val="center"/>
              <w:rPr>
                <w:rFonts w:eastAsia="Calibri"/>
                <w:sz w:val="18"/>
                <w:szCs w:val="18"/>
              </w:rPr>
            </w:pPr>
            <w:r w:rsidRPr="005949E3">
              <w:rPr>
                <w:rFonts w:eastAsia="Calibri"/>
                <w:sz w:val="18"/>
                <w:szCs w:val="18"/>
              </w:rPr>
              <w:t>2.</w:t>
            </w:r>
          </w:p>
        </w:tc>
        <w:tc>
          <w:tcPr>
            <w:tcW w:w="1615" w:type="pct"/>
            <w:vAlign w:val="center"/>
          </w:tcPr>
          <w:p w:rsidR="00273CA0" w:rsidRPr="005949E3" w:rsidRDefault="00273CA0" w:rsidP="00E40032">
            <w:pPr>
              <w:widowControl w:val="0"/>
              <w:autoSpaceDE w:val="0"/>
              <w:autoSpaceDN w:val="0"/>
              <w:adjustRightInd w:val="0"/>
              <w:snapToGrid w:val="0"/>
              <w:spacing w:line="360" w:lineRule="auto"/>
              <w:ind w:right="-20"/>
              <w:contextualSpacing/>
              <w:rPr>
                <w:rFonts w:eastAsia="Calibri"/>
                <w:sz w:val="18"/>
                <w:szCs w:val="18"/>
              </w:rPr>
            </w:pPr>
            <w:r w:rsidRPr="005949E3">
              <w:rPr>
                <w:rFonts w:eastAsia="Calibri"/>
                <w:sz w:val="18"/>
                <w:szCs w:val="18"/>
              </w:rPr>
              <w:t>Jumlah pelabuhan udara</w:t>
            </w:r>
          </w:p>
        </w:tc>
        <w:tc>
          <w:tcPr>
            <w:tcW w:w="610" w:type="pct"/>
            <w:vAlign w:val="center"/>
          </w:tcPr>
          <w:p w:rsidR="00273CA0" w:rsidRPr="005949E3" w:rsidRDefault="00273CA0" w:rsidP="00E40032">
            <w:pPr>
              <w:widowControl w:val="0"/>
              <w:autoSpaceDE w:val="0"/>
              <w:autoSpaceDN w:val="0"/>
              <w:adjustRightInd w:val="0"/>
              <w:snapToGrid w:val="0"/>
              <w:spacing w:line="360" w:lineRule="auto"/>
              <w:ind w:right="-20" w:hanging="65"/>
              <w:contextualSpacing/>
              <w:jc w:val="center"/>
              <w:rPr>
                <w:rFonts w:eastAsia="Calibri"/>
                <w:sz w:val="18"/>
                <w:szCs w:val="18"/>
              </w:rPr>
            </w:pPr>
            <w:r w:rsidRPr="005949E3">
              <w:rPr>
                <w:rFonts w:eastAsia="Calibri"/>
                <w:sz w:val="18"/>
                <w:szCs w:val="18"/>
              </w:rPr>
              <w:t>1</w:t>
            </w:r>
          </w:p>
        </w:tc>
        <w:tc>
          <w:tcPr>
            <w:tcW w:w="610" w:type="pct"/>
            <w:vAlign w:val="center"/>
          </w:tcPr>
          <w:p w:rsidR="00273CA0" w:rsidRPr="005949E3" w:rsidRDefault="00273CA0" w:rsidP="00E40032">
            <w:pPr>
              <w:widowControl w:val="0"/>
              <w:autoSpaceDE w:val="0"/>
              <w:autoSpaceDN w:val="0"/>
              <w:adjustRightInd w:val="0"/>
              <w:snapToGrid w:val="0"/>
              <w:spacing w:line="360" w:lineRule="auto"/>
              <w:ind w:right="-20" w:hanging="65"/>
              <w:contextualSpacing/>
              <w:jc w:val="center"/>
              <w:rPr>
                <w:rFonts w:eastAsia="Calibri"/>
                <w:sz w:val="18"/>
                <w:szCs w:val="18"/>
              </w:rPr>
            </w:pPr>
            <w:r w:rsidRPr="005949E3">
              <w:rPr>
                <w:rFonts w:eastAsia="Calibri"/>
                <w:sz w:val="18"/>
                <w:szCs w:val="18"/>
              </w:rPr>
              <w:t>1</w:t>
            </w:r>
          </w:p>
        </w:tc>
        <w:tc>
          <w:tcPr>
            <w:tcW w:w="610" w:type="pct"/>
            <w:vAlign w:val="center"/>
          </w:tcPr>
          <w:p w:rsidR="00273CA0" w:rsidRPr="005949E3" w:rsidRDefault="00273CA0" w:rsidP="00E40032">
            <w:pPr>
              <w:widowControl w:val="0"/>
              <w:autoSpaceDE w:val="0"/>
              <w:autoSpaceDN w:val="0"/>
              <w:adjustRightInd w:val="0"/>
              <w:snapToGrid w:val="0"/>
              <w:spacing w:line="360" w:lineRule="auto"/>
              <w:ind w:right="-20" w:hanging="65"/>
              <w:contextualSpacing/>
              <w:jc w:val="center"/>
              <w:rPr>
                <w:rFonts w:eastAsia="Calibri"/>
                <w:sz w:val="18"/>
                <w:szCs w:val="18"/>
              </w:rPr>
            </w:pPr>
            <w:r w:rsidRPr="005949E3">
              <w:rPr>
                <w:rFonts w:eastAsia="Calibri"/>
                <w:sz w:val="18"/>
                <w:szCs w:val="18"/>
              </w:rPr>
              <w:t>1</w:t>
            </w:r>
          </w:p>
        </w:tc>
        <w:tc>
          <w:tcPr>
            <w:tcW w:w="610" w:type="pct"/>
            <w:vAlign w:val="center"/>
          </w:tcPr>
          <w:p w:rsidR="00273CA0" w:rsidRPr="005949E3" w:rsidRDefault="00273CA0" w:rsidP="00E40032">
            <w:pPr>
              <w:widowControl w:val="0"/>
              <w:autoSpaceDE w:val="0"/>
              <w:autoSpaceDN w:val="0"/>
              <w:adjustRightInd w:val="0"/>
              <w:snapToGrid w:val="0"/>
              <w:spacing w:line="360" w:lineRule="auto"/>
              <w:ind w:right="-20" w:hanging="65"/>
              <w:contextualSpacing/>
              <w:jc w:val="center"/>
              <w:rPr>
                <w:rFonts w:eastAsia="Calibri"/>
                <w:sz w:val="18"/>
                <w:szCs w:val="18"/>
              </w:rPr>
            </w:pPr>
            <w:r w:rsidRPr="005949E3">
              <w:rPr>
                <w:rFonts w:eastAsia="Calibri"/>
                <w:sz w:val="18"/>
                <w:szCs w:val="18"/>
              </w:rPr>
              <w:t>1</w:t>
            </w:r>
          </w:p>
        </w:tc>
        <w:tc>
          <w:tcPr>
            <w:tcW w:w="610" w:type="pct"/>
            <w:vAlign w:val="center"/>
          </w:tcPr>
          <w:p w:rsidR="00273CA0" w:rsidRPr="005949E3" w:rsidRDefault="00273CA0" w:rsidP="00E40032">
            <w:pPr>
              <w:widowControl w:val="0"/>
              <w:autoSpaceDE w:val="0"/>
              <w:autoSpaceDN w:val="0"/>
              <w:adjustRightInd w:val="0"/>
              <w:snapToGrid w:val="0"/>
              <w:spacing w:line="360" w:lineRule="auto"/>
              <w:ind w:right="-20" w:hanging="65"/>
              <w:contextualSpacing/>
              <w:jc w:val="center"/>
              <w:rPr>
                <w:rFonts w:eastAsia="Calibri"/>
                <w:sz w:val="18"/>
                <w:szCs w:val="18"/>
              </w:rPr>
            </w:pPr>
            <w:r w:rsidRPr="005949E3">
              <w:rPr>
                <w:rFonts w:eastAsia="Calibri"/>
                <w:sz w:val="18"/>
                <w:szCs w:val="18"/>
              </w:rPr>
              <w:t>1</w:t>
            </w:r>
          </w:p>
        </w:tc>
      </w:tr>
      <w:tr w:rsidR="00273CA0" w:rsidRPr="005949E3" w:rsidTr="00F31834">
        <w:trPr>
          <w:trHeight w:val="227"/>
          <w:jc w:val="right"/>
        </w:trPr>
        <w:tc>
          <w:tcPr>
            <w:tcW w:w="335" w:type="pct"/>
            <w:vAlign w:val="center"/>
          </w:tcPr>
          <w:p w:rsidR="00273CA0" w:rsidRPr="005949E3" w:rsidRDefault="00273CA0" w:rsidP="00E40032">
            <w:pPr>
              <w:widowControl w:val="0"/>
              <w:autoSpaceDE w:val="0"/>
              <w:autoSpaceDN w:val="0"/>
              <w:adjustRightInd w:val="0"/>
              <w:snapToGrid w:val="0"/>
              <w:spacing w:line="360" w:lineRule="auto"/>
              <w:ind w:right="-20" w:hanging="65"/>
              <w:contextualSpacing/>
              <w:jc w:val="center"/>
              <w:rPr>
                <w:rFonts w:eastAsia="Calibri"/>
                <w:sz w:val="18"/>
                <w:szCs w:val="18"/>
              </w:rPr>
            </w:pPr>
            <w:r w:rsidRPr="005949E3">
              <w:rPr>
                <w:rFonts w:eastAsia="Calibri"/>
                <w:sz w:val="18"/>
                <w:szCs w:val="18"/>
              </w:rPr>
              <w:t>3.</w:t>
            </w:r>
          </w:p>
        </w:tc>
        <w:tc>
          <w:tcPr>
            <w:tcW w:w="1615" w:type="pct"/>
            <w:vAlign w:val="center"/>
          </w:tcPr>
          <w:p w:rsidR="00273CA0" w:rsidRPr="005949E3" w:rsidRDefault="00273CA0" w:rsidP="00E40032">
            <w:pPr>
              <w:widowControl w:val="0"/>
              <w:autoSpaceDE w:val="0"/>
              <w:autoSpaceDN w:val="0"/>
              <w:adjustRightInd w:val="0"/>
              <w:snapToGrid w:val="0"/>
              <w:spacing w:line="360" w:lineRule="auto"/>
              <w:ind w:right="-20"/>
              <w:contextualSpacing/>
              <w:rPr>
                <w:rFonts w:eastAsia="Calibri"/>
                <w:sz w:val="18"/>
                <w:szCs w:val="18"/>
              </w:rPr>
            </w:pPr>
            <w:r w:rsidRPr="005949E3">
              <w:rPr>
                <w:rFonts w:eastAsia="Calibri"/>
                <w:sz w:val="18"/>
                <w:szCs w:val="18"/>
              </w:rPr>
              <w:t>Jumlah terminal bis</w:t>
            </w:r>
          </w:p>
        </w:tc>
        <w:tc>
          <w:tcPr>
            <w:tcW w:w="610" w:type="pct"/>
            <w:vAlign w:val="center"/>
          </w:tcPr>
          <w:p w:rsidR="00273CA0" w:rsidRPr="005949E3" w:rsidRDefault="00273CA0" w:rsidP="00E40032">
            <w:pPr>
              <w:widowControl w:val="0"/>
              <w:autoSpaceDE w:val="0"/>
              <w:autoSpaceDN w:val="0"/>
              <w:adjustRightInd w:val="0"/>
              <w:snapToGrid w:val="0"/>
              <w:spacing w:line="360" w:lineRule="auto"/>
              <w:ind w:right="-20" w:hanging="65"/>
              <w:contextualSpacing/>
              <w:jc w:val="center"/>
              <w:rPr>
                <w:rFonts w:eastAsia="Calibri"/>
                <w:sz w:val="18"/>
                <w:szCs w:val="18"/>
              </w:rPr>
            </w:pPr>
            <w:r w:rsidRPr="005949E3">
              <w:rPr>
                <w:rFonts w:eastAsia="Calibri"/>
                <w:sz w:val="18"/>
                <w:szCs w:val="18"/>
              </w:rPr>
              <w:t>1</w:t>
            </w:r>
          </w:p>
        </w:tc>
        <w:tc>
          <w:tcPr>
            <w:tcW w:w="610" w:type="pct"/>
            <w:vAlign w:val="center"/>
          </w:tcPr>
          <w:p w:rsidR="00273CA0" w:rsidRPr="005949E3" w:rsidRDefault="00273CA0" w:rsidP="00E40032">
            <w:pPr>
              <w:widowControl w:val="0"/>
              <w:autoSpaceDE w:val="0"/>
              <w:autoSpaceDN w:val="0"/>
              <w:adjustRightInd w:val="0"/>
              <w:snapToGrid w:val="0"/>
              <w:spacing w:line="360" w:lineRule="auto"/>
              <w:ind w:right="-20" w:hanging="65"/>
              <w:contextualSpacing/>
              <w:jc w:val="center"/>
              <w:rPr>
                <w:rFonts w:eastAsia="Calibri"/>
                <w:sz w:val="18"/>
                <w:szCs w:val="18"/>
              </w:rPr>
            </w:pPr>
            <w:r w:rsidRPr="005949E3">
              <w:rPr>
                <w:rFonts w:eastAsia="Calibri"/>
                <w:sz w:val="18"/>
                <w:szCs w:val="18"/>
              </w:rPr>
              <w:t>1</w:t>
            </w:r>
          </w:p>
        </w:tc>
        <w:tc>
          <w:tcPr>
            <w:tcW w:w="610" w:type="pct"/>
            <w:vAlign w:val="center"/>
          </w:tcPr>
          <w:p w:rsidR="00273CA0" w:rsidRPr="005949E3" w:rsidRDefault="00273CA0" w:rsidP="00E40032">
            <w:pPr>
              <w:widowControl w:val="0"/>
              <w:autoSpaceDE w:val="0"/>
              <w:autoSpaceDN w:val="0"/>
              <w:adjustRightInd w:val="0"/>
              <w:snapToGrid w:val="0"/>
              <w:spacing w:line="360" w:lineRule="auto"/>
              <w:ind w:right="-20" w:hanging="65"/>
              <w:contextualSpacing/>
              <w:jc w:val="center"/>
              <w:rPr>
                <w:rFonts w:eastAsia="Calibri"/>
                <w:sz w:val="18"/>
                <w:szCs w:val="18"/>
              </w:rPr>
            </w:pPr>
            <w:r w:rsidRPr="005949E3">
              <w:rPr>
                <w:rFonts w:eastAsia="Calibri"/>
                <w:sz w:val="18"/>
                <w:szCs w:val="18"/>
              </w:rPr>
              <w:t>1</w:t>
            </w:r>
          </w:p>
        </w:tc>
        <w:tc>
          <w:tcPr>
            <w:tcW w:w="610" w:type="pct"/>
            <w:vAlign w:val="center"/>
          </w:tcPr>
          <w:p w:rsidR="00273CA0" w:rsidRPr="005949E3" w:rsidRDefault="00273CA0" w:rsidP="00E40032">
            <w:pPr>
              <w:widowControl w:val="0"/>
              <w:autoSpaceDE w:val="0"/>
              <w:autoSpaceDN w:val="0"/>
              <w:adjustRightInd w:val="0"/>
              <w:snapToGrid w:val="0"/>
              <w:spacing w:line="360" w:lineRule="auto"/>
              <w:ind w:right="-20" w:hanging="65"/>
              <w:contextualSpacing/>
              <w:jc w:val="center"/>
              <w:rPr>
                <w:rFonts w:eastAsia="Calibri"/>
                <w:sz w:val="18"/>
                <w:szCs w:val="18"/>
              </w:rPr>
            </w:pPr>
            <w:r w:rsidRPr="005949E3">
              <w:rPr>
                <w:rFonts w:eastAsia="Calibri"/>
                <w:sz w:val="18"/>
                <w:szCs w:val="18"/>
              </w:rPr>
              <w:t>1</w:t>
            </w:r>
          </w:p>
        </w:tc>
        <w:tc>
          <w:tcPr>
            <w:tcW w:w="610" w:type="pct"/>
            <w:vAlign w:val="center"/>
          </w:tcPr>
          <w:p w:rsidR="00273CA0" w:rsidRPr="005949E3" w:rsidRDefault="00273CA0" w:rsidP="00E40032">
            <w:pPr>
              <w:widowControl w:val="0"/>
              <w:autoSpaceDE w:val="0"/>
              <w:autoSpaceDN w:val="0"/>
              <w:adjustRightInd w:val="0"/>
              <w:snapToGrid w:val="0"/>
              <w:spacing w:line="360" w:lineRule="auto"/>
              <w:ind w:right="-20" w:hanging="65"/>
              <w:contextualSpacing/>
              <w:jc w:val="center"/>
              <w:rPr>
                <w:rFonts w:eastAsia="Calibri"/>
                <w:sz w:val="18"/>
                <w:szCs w:val="18"/>
              </w:rPr>
            </w:pPr>
            <w:r w:rsidRPr="005949E3">
              <w:rPr>
                <w:rFonts w:eastAsia="Calibri"/>
                <w:sz w:val="18"/>
                <w:szCs w:val="18"/>
              </w:rPr>
              <w:t>1</w:t>
            </w:r>
          </w:p>
        </w:tc>
      </w:tr>
      <w:tr w:rsidR="00273CA0" w:rsidRPr="005949E3" w:rsidTr="00F31834">
        <w:trPr>
          <w:trHeight w:val="227"/>
          <w:jc w:val="right"/>
        </w:trPr>
        <w:tc>
          <w:tcPr>
            <w:tcW w:w="335" w:type="pct"/>
            <w:vAlign w:val="center"/>
          </w:tcPr>
          <w:p w:rsidR="00273CA0" w:rsidRPr="005949E3" w:rsidRDefault="00273CA0" w:rsidP="00E40032">
            <w:pPr>
              <w:widowControl w:val="0"/>
              <w:autoSpaceDE w:val="0"/>
              <w:autoSpaceDN w:val="0"/>
              <w:adjustRightInd w:val="0"/>
              <w:snapToGrid w:val="0"/>
              <w:spacing w:line="360" w:lineRule="auto"/>
              <w:ind w:right="-20" w:hanging="65"/>
              <w:contextualSpacing/>
              <w:jc w:val="center"/>
              <w:rPr>
                <w:rFonts w:eastAsia="Calibri"/>
                <w:sz w:val="18"/>
                <w:szCs w:val="18"/>
              </w:rPr>
            </w:pPr>
            <w:r w:rsidRPr="005949E3">
              <w:rPr>
                <w:rFonts w:eastAsia="Calibri"/>
                <w:sz w:val="18"/>
                <w:szCs w:val="18"/>
              </w:rPr>
              <w:t>4.</w:t>
            </w:r>
          </w:p>
        </w:tc>
        <w:tc>
          <w:tcPr>
            <w:tcW w:w="1615" w:type="pct"/>
            <w:vAlign w:val="center"/>
          </w:tcPr>
          <w:p w:rsidR="00273CA0" w:rsidRPr="005949E3" w:rsidRDefault="00273CA0" w:rsidP="00E40032">
            <w:pPr>
              <w:widowControl w:val="0"/>
              <w:autoSpaceDE w:val="0"/>
              <w:autoSpaceDN w:val="0"/>
              <w:adjustRightInd w:val="0"/>
              <w:snapToGrid w:val="0"/>
              <w:spacing w:line="360" w:lineRule="auto"/>
              <w:ind w:right="-20"/>
              <w:contextualSpacing/>
              <w:rPr>
                <w:rFonts w:eastAsia="Calibri"/>
                <w:sz w:val="18"/>
                <w:szCs w:val="18"/>
              </w:rPr>
            </w:pPr>
            <w:r w:rsidRPr="005949E3">
              <w:rPr>
                <w:rFonts w:eastAsia="Calibri"/>
                <w:sz w:val="18"/>
                <w:szCs w:val="18"/>
              </w:rPr>
              <w:t>Jumlah Pelabuhan Ferry</w:t>
            </w:r>
          </w:p>
        </w:tc>
        <w:tc>
          <w:tcPr>
            <w:tcW w:w="610" w:type="pct"/>
            <w:vAlign w:val="center"/>
          </w:tcPr>
          <w:p w:rsidR="00273CA0" w:rsidRPr="005949E3" w:rsidRDefault="00273CA0" w:rsidP="00E40032">
            <w:pPr>
              <w:widowControl w:val="0"/>
              <w:autoSpaceDE w:val="0"/>
              <w:autoSpaceDN w:val="0"/>
              <w:adjustRightInd w:val="0"/>
              <w:snapToGrid w:val="0"/>
              <w:spacing w:line="360" w:lineRule="auto"/>
              <w:ind w:right="-20" w:hanging="65"/>
              <w:contextualSpacing/>
              <w:jc w:val="center"/>
              <w:rPr>
                <w:rFonts w:eastAsia="Calibri"/>
                <w:sz w:val="18"/>
                <w:szCs w:val="18"/>
              </w:rPr>
            </w:pPr>
            <w:r w:rsidRPr="005949E3">
              <w:rPr>
                <w:rFonts w:eastAsia="Calibri"/>
                <w:sz w:val="18"/>
                <w:szCs w:val="18"/>
              </w:rPr>
              <w:t>2</w:t>
            </w:r>
          </w:p>
        </w:tc>
        <w:tc>
          <w:tcPr>
            <w:tcW w:w="610" w:type="pct"/>
            <w:vAlign w:val="center"/>
          </w:tcPr>
          <w:p w:rsidR="00273CA0" w:rsidRPr="005949E3" w:rsidRDefault="00273CA0" w:rsidP="00E40032">
            <w:pPr>
              <w:widowControl w:val="0"/>
              <w:autoSpaceDE w:val="0"/>
              <w:autoSpaceDN w:val="0"/>
              <w:adjustRightInd w:val="0"/>
              <w:snapToGrid w:val="0"/>
              <w:spacing w:line="360" w:lineRule="auto"/>
              <w:ind w:right="-20" w:hanging="65"/>
              <w:contextualSpacing/>
              <w:jc w:val="center"/>
              <w:rPr>
                <w:rFonts w:eastAsia="Calibri"/>
                <w:sz w:val="18"/>
                <w:szCs w:val="18"/>
              </w:rPr>
            </w:pPr>
            <w:r w:rsidRPr="005949E3">
              <w:rPr>
                <w:rFonts w:eastAsia="Calibri"/>
                <w:sz w:val="18"/>
                <w:szCs w:val="18"/>
              </w:rPr>
              <w:t>2</w:t>
            </w:r>
          </w:p>
        </w:tc>
        <w:tc>
          <w:tcPr>
            <w:tcW w:w="610" w:type="pct"/>
            <w:vAlign w:val="center"/>
          </w:tcPr>
          <w:p w:rsidR="00273CA0" w:rsidRPr="005949E3" w:rsidRDefault="00273CA0" w:rsidP="00E40032">
            <w:pPr>
              <w:widowControl w:val="0"/>
              <w:autoSpaceDE w:val="0"/>
              <w:autoSpaceDN w:val="0"/>
              <w:adjustRightInd w:val="0"/>
              <w:snapToGrid w:val="0"/>
              <w:spacing w:line="360" w:lineRule="auto"/>
              <w:ind w:right="-20" w:hanging="65"/>
              <w:contextualSpacing/>
              <w:jc w:val="center"/>
              <w:rPr>
                <w:rFonts w:eastAsia="Calibri"/>
                <w:sz w:val="18"/>
                <w:szCs w:val="18"/>
              </w:rPr>
            </w:pPr>
            <w:r w:rsidRPr="005949E3">
              <w:rPr>
                <w:rFonts w:eastAsia="Calibri"/>
                <w:sz w:val="18"/>
                <w:szCs w:val="18"/>
              </w:rPr>
              <w:t>2</w:t>
            </w:r>
          </w:p>
        </w:tc>
        <w:tc>
          <w:tcPr>
            <w:tcW w:w="610" w:type="pct"/>
            <w:vAlign w:val="center"/>
          </w:tcPr>
          <w:p w:rsidR="00273CA0" w:rsidRPr="005949E3" w:rsidRDefault="00273CA0" w:rsidP="00E40032">
            <w:pPr>
              <w:widowControl w:val="0"/>
              <w:autoSpaceDE w:val="0"/>
              <w:autoSpaceDN w:val="0"/>
              <w:adjustRightInd w:val="0"/>
              <w:snapToGrid w:val="0"/>
              <w:spacing w:line="360" w:lineRule="auto"/>
              <w:ind w:right="-20" w:hanging="65"/>
              <w:contextualSpacing/>
              <w:jc w:val="center"/>
              <w:rPr>
                <w:rFonts w:eastAsia="Calibri"/>
                <w:sz w:val="18"/>
                <w:szCs w:val="18"/>
              </w:rPr>
            </w:pPr>
            <w:r w:rsidRPr="005949E3">
              <w:rPr>
                <w:rFonts w:eastAsia="Calibri"/>
                <w:sz w:val="18"/>
                <w:szCs w:val="18"/>
              </w:rPr>
              <w:t>2</w:t>
            </w:r>
          </w:p>
        </w:tc>
        <w:tc>
          <w:tcPr>
            <w:tcW w:w="610" w:type="pct"/>
            <w:vAlign w:val="center"/>
          </w:tcPr>
          <w:p w:rsidR="00273CA0" w:rsidRPr="005949E3" w:rsidRDefault="00273CA0" w:rsidP="00E40032">
            <w:pPr>
              <w:widowControl w:val="0"/>
              <w:autoSpaceDE w:val="0"/>
              <w:autoSpaceDN w:val="0"/>
              <w:adjustRightInd w:val="0"/>
              <w:snapToGrid w:val="0"/>
              <w:spacing w:line="360" w:lineRule="auto"/>
              <w:ind w:right="-20" w:hanging="65"/>
              <w:contextualSpacing/>
              <w:jc w:val="center"/>
              <w:rPr>
                <w:rFonts w:eastAsia="Calibri"/>
                <w:sz w:val="18"/>
                <w:szCs w:val="18"/>
              </w:rPr>
            </w:pPr>
            <w:r w:rsidRPr="005949E3">
              <w:rPr>
                <w:rFonts w:eastAsia="Calibri"/>
                <w:sz w:val="18"/>
                <w:szCs w:val="18"/>
              </w:rPr>
              <w:t>2</w:t>
            </w:r>
          </w:p>
        </w:tc>
      </w:tr>
      <w:tr w:rsidR="00273CA0" w:rsidRPr="005949E3" w:rsidTr="00F31834">
        <w:trPr>
          <w:trHeight w:val="227"/>
          <w:jc w:val="right"/>
        </w:trPr>
        <w:tc>
          <w:tcPr>
            <w:tcW w:w="335" w:type="pct"/>
            <w:vAlign w:val="center"/>
          </w:tcPr>
          <w:p w:rsidR="00273CA0" w:rsidRPr="005949E3" w:rsidRDefault="00273CA0" w:rsidP="00E40032">
            <w:pPr>
              <w:widowControl w:val="0"/>
              <w:autoSpaceDE w:val="0"/>
              <w:autoSpaceDN w:val="0"/>
              <w:adjustRightInd w:val="0"/>
              <w:snapToGrid w:val="0"/>
              <w:spacing w:line="360" w:lineRule="auto"/>
              <w:ind w:right="-20" w:hanging="65"/>
              <w:contextualSpacing/>
              <w:jc w:val="center"/>
              <w:rPr>
                <w:rFonts w:eastAsia="Calibri"/>
                <w:sz w:val="18"/>
                <w:szCs w:val="18"/>
              </w:rPr>
            </w:pPr>
          </w:p>
        </w:tc>
        <w:tc>
          <w:tcPr>
            <w:tcW w:w="1615" w:type="pct"/>
            <w:vAlign w:val="center"/>
          </w:tcPr>
          <w:p w:rsidR="00273CA0" w:rsidRPr="005949E3" w:rsidRDefault="00273CA0" w:rsidP="00E40032">
            <w:pPr>
              <w:widowControl w:val="0"/>
              <w:autoSpaceDE w:val="0"/>
              <w:autoSpaceDN w:val="0"/>
              <w:adjustRightInd w:val="0"/>
              <w:snapToGrid w:val="0"/>
              <w:spacing w:line="360" w:lineRule="auto"/>
              <w:ind w:right="-20"/>
              <w:contextualSpacing/>
              <w:rPr>
                <w:rFonts w:eastAsia="Calibri"/>
                <w:sz w:val="18"/>
                <w:szCs w:val="18"/>
              </w:rPr>
            </w:pPr>
            <w:r w:rsidRPr="005949E3">
              <w:rPr>
                <w:rFonts w:eastAsia="Calibri"/>
                <w:sz w:val="18"/>
                <w:szCs w:val="18"/>
              </w:rPr>
              <w:t>Jumlah</w:t>
            </w:r>
          </w:p>
        </w:tc>
        <w:tc>
          <w:tcPr>
            <w:tcW w:w="610" w:type="pct"/>
            <w:vAlign w:val="center"/>
          </w:tcPr>
          <w:p w:rsidR="00273CA0" w:rsidRPr="005949E3" w:rsidRDefault="00273CA0" w:rsidP="00E40032">
            <w:pPr>
              <w:widowControl w:val="0"/>
              <w:autoSpaceDE w:val="0"/>
              <w:autoSpaceDN w:val="0"/>
              <w:adjustRightInd w:val="0"/>
              <w:snapToGrid w:val="0"/>
              <w:spacing w:line="360" w:lineRule="auto"/>
              <w:ind w:right="-20" w:hanging="65"/>
              <w:contextualSpacing/>
              <w:jc w:val="center"/>
              <w:rPr>
                <w:rFonts w:eastAsia="Calibri"/>
                <w:sz w:val="18"/>
                <w:szCs w:val="18"/>
              </w:rPr>
            </w:pPr>
            <w:r w:rsidRPr="005949E3">
              <w:rPr>
                <w:rFonts w:eastAsia="Calibri"/>
                <w:sz w:val="18"/>
                <w:szCs w:val="18"/>
              </w:rPr>
              <w:t>5</w:t>
            </w:r>
          </w:p>
        </w:tc>
        <w:tc>
          <w:tcPr>
            <w:tcW w:w="610" w:type="pct"/>
            <w:vAlign w:val="center"/>
          </w:tcPr>
          <w:p w:rsidR="00273CA0" w:rsidRPr="005949E3" w:rsidRDefault="00273CA0" w:rsidP="00E40032">
            <w:pPr>
              <w:widowControl w:val="0"/>
              <w:autoSpaceDE w:val="0"/>
              <w:autoSpaceDN w:val="0"/>
              <w:adjustRightInd w:val="0"/>
              <w:snapToGrid w:val="0"/>
              <w:spacing w:line="360" w:lineRule="auto"/>
              <w:ind w:right="-20" w:hanging="65"/>
              <w:contextualSpacing/>
              <w:jc w:val="center"/>
              <w:rPr>
                <w:rFonts w:eastAsia="Calibri"/>
                <w:sz w:val="18"/>
                <w:szCs w:val="18"/>
              </w:rPr>
            </w:pPr>
            <w:r w:rsidRPr="005949E3">
              <w:rPr>
                <w:rFonts w:eastAsia="Calibri"/>
                <w:sz w:val="18"/>
                <w:szCs w:val="18"/>
              </w:rPr>
              <w:t>11</w:t>
            </w:r>
          </w:p>
        </w:tc>
        <w:tc>
          <w:tcPr>
            <w:tcW w:w="610" w:type="pct"/>
            <w:vAlign w:val="center"/>
          </w:tcPr>
          <w:p w:rsidR="00273CA0" w:rsidRPr="005949E3" w:rsidRDefault="00273CA0" w:rsidP="00E40032">
            <w:pPr>
              <w:widowControl w:val="0"/>
              <w:autoSpaceDE w:val="0"/>
              <w:autoSpaceDN w:val="0"/>
              <w:adjustRightInd w:val="0"/>
              <w:snapToGrid w:val="0"/>
              <w:spacing w:line="360" w:lineRule="auto"/>
              <w:ind w:right="-20" w:hanging="65"/>
              <w:contextualSpacing/>
              <w:jc w:val="center"/>
              <w:rPr>
                <w:rFonts w:eastAsia="Calibri"/>
                <w:sz w:val="18"/>
                <w:szCs w:val="18"/>
              </w:rPr>
            </w:pPr>
            <w:r w:rsidRPr="005949E3">
              <w:rPr>
                <w:rFonts w:eastAsia="Calibri"/>
                <w:sz w:val="18"/>
                <w:szCs w:val="18"/>
              </w:rPr>
              <w:t>11</w:t>
            </w:r>
          </w:p>
        </w:tc>
        <w:tc>
          <w:tcPr>
            <w:tcW w:w="610" w:type="pct"/>
            <w:vAlign w:val="center"/>
          </w:tcPr>
          <w:p w:rsidR="00273CA0" w:rsidRPr="005949E3" w:rsidRDefault="00273CA0" w:rsidP="00E40032">
            <w:pPr>
              <w:widowControl w:val="0"/>
              <w:autoSpaceDE w:val="0"/>
              <w:autoSpaceDN w:val="0"/>
              <w:adjustRightInd w:val="0"/>
              <w:snapToGrid w:val="0"/>
              <w:spacing w:line="360" w:lineRule="auto"/>
              <w:ind w:right="-20" w:hanging="65"/>
              <w:contextualSpacing/>
              <w:jc w:val="center"/>
              <w:rPr>
                <w:rFonts w:eastAsia="Calibri"/>
                <w:sz w:val="18"/>
                <w:szCs w:val="18"/>
              </w:rPr>
            </w:pPr>
            <w:r w:rsidRPr="005949E3">
              <w:rPr>
                <w:rFonts w:eastAsia="Calibri"/>
                <w:sz w:val="18"/>
                <w:szCs w:val="18"/>
              </w:rPr>
              <w:t>11</w:t>
            </w:r>
          </w:p>
        </w:tc>
        <w:tc>
          <w:tcPr>
            <w:tcW w:w="610" w:type="pct"/>
            <w:vAlign w:val="center"/>
          </w:tcPr>
          <w:p w:rsidR="00273CA0" w:rsidRPr="005949E3" w:rsidRDefault="00273CA0" w:rsidP="00E40032">
            <w:pPr>
              <w:widowControl w:val="0"/>
              <w:autoSpaceDE w:val="0"/>
              <w:autoSpaceDN w:val="0"/>
              <w:adjustRightInd w:val="0"/>
              <w:snapToGrid w:val="0"/>
              <w:spacing w:line="360" w:lineRule="auto"/>
              <w:ind w:right="-20" w:hanging="65"/>
              <w:contextualSpacing/>
              <w:jc w:val="center"/>
              <w:rPr>
                <w:rFonts w:eastAsia="Calibri"/>
                <w:sz w:val="18"/>
                <w:szCs w:val="18"/>
              </w:rPr>
            </w:pPr>
            <w:r w:rsidRPr="005949E3">
              <w:rPr>
                <w:rFonts w:eastAsia="Calibri"/>
                <w:sz w:val="18"/>
                <w:szCs w:val="18"/>
              </w:rPr>
              <w:t>11</w:t>
            </w:r>
          </w:p>
        </w:tc>
      </w:tr>
    </w:tbl>
    <w:p w:rsidR="00F31834" w:rsidRPr="00F31834" w:rsidRDefault="00F31834" w:rsidP="00E40032">
      <w:pPr>
        <w:snapToGrid w:val="0"/>
        <w:spacing w:line="360" w:lineRule="auto"/>
        <w:rPr>
          <w:rFonts w:eastAsia="Calibri"/>
          <w:sz w:val="18"/>
          <w:szCs w:val="18"/>
        </w:rPr>
      </w:pPr>
      <w:r w:rsidRPr="00F31834">
        <w:rPr>
          <w:rFonts w:eastAsia="Calibri"/>
          <w:sz w:val="18"/>
          <w:szCs w:val="18"/>
        </w:rPr>
        <w:t>Sumber Data</w:t>
      </w:r>
      <w:r w:rsidRPr="00F31834">
        <w:rPr>
          <w:rFonts w:eastAsia="Calibri"/>
          <w:sz w:val="18"/>
          <w:szCs w:val="18"/>
          <w:lang w:val="en-US"/>
        </w:rPr>
        <w:t>:</w:t>
      </w:r>
      <w:r w:rsidRPr="00F31834">
        <w:rPr>
          <w:rFonts w:eastAsia="Calibri"/>
          <w:sz w:val="18"/>
          <w:szCs w:val="18"/>
        </w:rPr>
        <w:t xml:space="preserve"> </w:t>
      </w:r>
      <w:r w:rsidRPr="00F31834">
        <w:rPr>
          <w:rFonts w:eastAsia="Calibri"/>
          <w:sz w:val="18"/>
          <w:szCs w:val="18"/>
          <w:lang w:val="en-US"/>
        </w:rPr>
        <w:t xml:space="preserve">Dinas Perhubungan dan Kominfo </w:t>
      </w:r>
      <w:r w:rsidRPr="00F31834">
        <w:rPr>
          <w:rFonts w:eastAsia="Calibri"/>
          <w:sz w:val="18"/>
          <w:szCs w:val="18"/>
        </w:rPr>
        <w:t>Ka</w:t>
      </w:r>
      <w:r w:rsidRPr="00F31834">
        <w:rPr>
          <w:rFonts w:eastAsia="Calibri"/>
          <w:sz w:val="18"/>
          <w:szCs w:val="18"/>
          <w:lang w:val="en-US"/>
        </w:rPr>
        <w:t>bupaten</w:t>
      </w:r>
      <w:r w:rsidRPr="00F31834">
        <w:rPr>
          <w:rFonts w:eastAsia="Calibri"/>
          <w:sz w:val="18"/>
          <w:szCs w:val="18"/>
        </w:rPr>
        <w:t xml:space="preserve"> Kepulauan Selayar </w:t>
      </w:r>
    </w:p>
    <w:p w:rsidR="00E70344" w:rsidRPr="005949E3" w:rsidRDefault="00E70344" w:rsidP="00E40032">
      <w:pPr>
        <w:numPr>
          <w:ilvl w:val="3"/>
          <w:numId w:val="18"/>
        </w:numPr>
        <w:spacing w:line="360" w:lineRule="auto"/>
        <w:contextualSpacing/>
        <w:jc w:val="both"/>
        <w:rPr>
          <w:b/>
          <w:color w:val="auto"/>
          <w:sz w:val="24"/>
          <w:szCs w:val="24"/>
          <w:lang w:val="en-GB"/>
        </w:rPr>
      </w:pPr>
      <w:r w:rsidRPr="005949E3">
        <w:rPr>
          <w:b/>
          <w:color w:val="auto"/>
          <w:sz w:val="24"/>
          <w:szCs w:val="24"/>
        </w:rPr>
        <w:t>Lingkungan Hidup</w:t>
      </w:r>
    </w:p>
    <w:p w:rsidR="00E70344" w:rsidRPr="005949E3" w:rsidRDefault="00E70344" w:rsidP="00E40032">
      <w:pPr>
        <w:spacing w:line="360" w:lineRule="auto"/>
        <w:contextualSpacing/>
        <w:jc w:val="center"/>
        <w:rPr>
          <w:color w:val="auto"/>
          <w:sz w:val="18"/>
          <w:szCs w:val="18"/>
          <w:lang w:val="en-US"/>
        </w:rPr>
      </w:pPr>
      <w:r w:rsidRPr="005949E3">
        <w:rPr>
          <w:color w:val="auto"/>
          <w:sz w:val="18"/>
          <w:szCs w:val="18"/>
        </w:rPr>
        <w:t>Tabel 2.</w:t>
      </w:r>
      <w:r w:rsidR="005C5E87" w:rsidRPr="005949E3">
        <w:rPr>
          <w:color w:val="auto"/>
          <w:sz w:val="18"/>
          <w:szCs w:val="18"/>
        </w:rPr>
        <w:t>8</w:t>
      </w:r>
      <w:r w:rsidR="005C5E87" w:rsidRPr="005949E3">
        <w:rPr>
          <w:color w:val="auto"/>
          <w:sz w:val="18"/>
          <w:szCs w:val="18"/>
          <w:lang w:val="en-US"/>
        </w:rPr>
        <w:t>8</w:t>
      </w:r>
    </w:p>
    <w:p w:rsidR="00E70344" w:rsidRPr="005949E3" w:rsidRDefault="00E70344" w:rsidP="00E40032">
      <w:pPr>
        <w:spacing w:line="360" w:lineRule="auto"/>
        <w:contextualSpacing/>
        <w:jc w:val="center"/>
        <w:rPr>
          <w:color w:val="auto"/>
          <w:sz w:val="18"/>
          <w:szCs w:val="18"/>
        </w:rPr>
      </w:pPr>
      <w:r w:rsidRPr="005949E3">
        <w:rPr>
          <w:color w:val="auto"/>
          <w:sz w:val="18"/>
          <w:szCs w:val="18"/>
        </w:rPr>
        <w:t xml:space="preserve">Analisis Kinerja Atas Fokus Layanan Urusan Wajib </w:t>
      </w:r>
    </w:p>
    <w:p w:rsidR="00E70344" w:rsidRPr="005949E3" w:rsidRDefault="00E70344" w:rsidP="00E40032">
      <w:pPr>
        <w:spacing w:line="360" w:lineRule="auto"/>
        <w:contextualSpacing/>
        <w:jc w:val="center"/>
        <w:rPr>
          <w:color w:val="auto"/>
          <w:sz w:val="18"/>
          <w:szCs w:val="18"/>
          <w:lang w:val="en-US"/>
        </w:rPr>
      </w:pPr>
      <w:r w:rsidRPr="005949E3">
        <w:rPr>
          <w:color w:val="auto"/>
          <w:sz w:val="18"/>
          <w:szCs w:val="18"/>
        </w:rPr>
        <w:t xml:space="preserve">Di Kabupaten </w:t>
      </w:r>
      <w:r w:rsidR="0092170F">
        <w:rPr>
          <w:color w:val="auto"/>
          <w:sz w:val="18"/>
          <w:szCs w:val="18"/>
        </w:rPr>
        <w:t xml:space="preserve">Kepulauan Selayar </w:t>
      </w:r>
      <w:r w:rsidRPr="005949E3">
        <w:rPr>
          <w:color w:val="auto"/>
          <w:sz w:val="18"/>
          <w:szCs w:val="18"/>
        </w:rPr>
        <w:t>, Tahun 20</w:t>
      </w:r>
      <w:r w:rsidRPr="005949E3">
        <w:rPr>
          <w:color w:val="auto"/>
          <w:sz w:val="18"/>
          <w:szCs w:val="18"/>
          <w:lang w:val="en-US"/>
        </w:rPr>
        <w:t>11</w:t>
      </w:r>
      <w:r w:rsidRPr="005949E3">
        <w:rPr>
          <w:color w:val="auto"/>
          <w:sz w:val="18"/>
          <w:szCs w:val="18"/>
        </w:rPr>
        <w:t xml:space="preserve"> – 201</w:t>
      </w:r>
      <w:r w:rsidRPr="005949E3">
        <w:rPr>
          <w:color w:val="auto"/>
          <w:sz w:val="18"/>
          <w:szCs w:val="18"/>
          <w:lang w:val="en-US"/>
        </w:rPr>
        <w:t>5</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728"/>
        <w:gridCol w:w="2774"/>
        <w:gridCol w:w="1167"/>
        <w:gridCol w:w="1167"/>
        <w:gridCol w:w="1167"/>
        <w:gridCol w:w="1167"/>
        <w:gridCol w:w="1167"/>
      </w:tblGrid>
      <w:tr w:rsidR="001D27E7" w:rsidRPr="005949E3" w:rsidTr="00DB4C4A">
        <w:tc>
          <w:tcPr>
            <w:tcW w:w="728" w:type="dxa"/>
            <w:shd w:val="clear" w:color="auto" w:fill="auto"/>
            <w:vAlign w:val="center"/>
          </w:tcPr>
          <w:p w:rsidR="00E70344" w:rsidRPr="005949E3" w:rsidRDefault="00E70344" w:rsidP="00E40032">
            <w:pPr>
              <w:pStyle w:val="NoSpacing"/>
              <w:spacing w:line="360" w:lineRule="auto"/>
              <w:contextualSpacing/>
              <w:jc w:val="center"/>
              <w:rPr>
                <w:rFonts w:ascii="Times New Roman" w:hAnsi="Times New Roman"/>
                <w:b/>
                <w:sz w:val="18"/>
                <w:szCs w:val="18"/>
                <w:lang w:val="id-ID"/>
              </w:rPr>
            </w:pPr>
            <w:r w:rsidRPr="005949E3">
              <w:rPr>
                <w:rFonts w:ascii="Times New Roman" w:hAnsi="Times New Roman"/>
                <w:b/>
                <w:sz w:val="18"/>
                <w:szCs w:val="18"/>
                <w:lang w:val="id-ID"/>
              </w:rPr>
              <w:t>NO</w:t>
            </w:r>
          </w:p>
        </w:tc>
        <w:tc>
          <w:tcPr>
            <w:tcW w:w="2774" w:type="dxa"/>
            <w:shd w:val="clear" w:color="auto" w:fill="auto"/>
            <w:vAlign w:val="center"/>
          </w:tcPr>
          <w:p w:rsidR="00E70344" w:rsidRPr="005949E3" w:rsidRDefault="00E70344" w:rsidP="00E40032">
            <w:pPr>
              <w:pStyle w:val="NoSpacing"/>
              <w:spacing w:line="360" w:lineRule="auto"/>
              <w:contextualSpacing/>
              <w:jc w:val="center"/>
              <w:rPr>
                <w:rFonts w:ascii="Times New Roman" w:hAnsi="Times New Roman"/>
                <w:b/>
                <w:sz w:val="18"/>
                <w:szCs w:val="18"/>
                <w:lang w:val="id-ID"/>
              </w:rPr>
            </w:pPr>
            <w:r w:rsidRPr="005949E3">
              <w:rPr>
                <w:rFonts w:ascii="Times New Roman" w:hAnsi="Times New Roman"/>
                <w:b/>
                <w:sz w:val="18"/>
                <w:szCs w:val="18"/>
                <w:lang w:val="id-ID"/>
              </w:rPr>
              <w:t>Bidang dan Indikator</w:t>
            </w:r>
          </w:p>
        </w:tc>
        <w:tc>
          <w:tcPr>
            <w:tcW w:w="1167" w:type="dxa"/>
            <w:shd w:val="clear" w:color="auto" w:fill="auto"/>
            <w:vAlign w:val="center"/>
          </w:tcPr>
          <w:p w:rsidR="00E70344" w:rsidRPr="005949E3" w:rsidRDefault="00E70344" w:rsidP="00E40032">
            <w:pPr>
              <w:pStyle w:val="NoSpacing"/>
              <w:spacing w:line="360" w:lineRule="auto"/>
              <w:contextualSpacing/>
              <w:jc w:val="center"/>
              <w:rPr>
                <w:rFonts w:ascii="Times New Roman" w:hAnsi="Times New Roman"/>
                <w:b/>
                <w:sz w:val="18"/>
                <w:szCs w:val="18"/>
              </w:rPr>
            </w:pPr>
            <w:r w:rsidRPr="005949E3">
              <w:rPr>
                <w:rFonts w:ascii="Times New Roman" w:hAnsi="Times New Roman"/>
                <w:b/>
                <w:sz w:val="18"/>
                <w:szCs w:val="18"/>
                <w:lang w:val="id-ID"/>
              </w:rPr>
              <w:t>2011</w:t>
            </w:r>
          </w:p>
        </w:tc>
        <w:tc>
          <w:tcPr>
            <w:tcW w:w="1167" w:type="dxa"/>
            <w:shd w:val="clear" w:color="auto" w:fill="auto"/>
            <w:vAlign w:val="center"/>
          </w:tcPr>
          <w:p w:rsidR="00E70344" w:rsidRPr="005949E3" w:rsidRDefault="00E70344" w:rsidP="00E40032">
            <w:pPr>
              <w:pStyle w:val="NoSpacing"/>
              <w:spacing w:line="360" w:lineRule="auto"/>
              <w:contextualSpacing/>
              <w:jc w:val="center"/>
              <w:rPr>
                <w:rFonts w:ascii="Times New Roman" w:hAnsi="Times New Roman"/>
                <w:b/>
                <w:sz w:val="18"/>
                <w:szCs w:val="18"/>
              </w:rPr>
            </w:pPr>
            <w:r w:rsidRPr="005949E3">
              <w:rPr>
                <w:rFonts w:ascii="Times New Roman" w:hAnsi="Times New Roman"/>
                <w:b/>
                <w:sz w:val="18"/>
                <w:szCs w:val="18"/>
                <w:lang w:val="id-ID"/>
              </w:rPr>
              <w:t>20</w:t>
            </w:r>
            <w:r w:rsidRPr="005949E3">
              <w:rPr>
                <w:rFonts w:ascii="Times New Roman" w:hAnsi="Times New Roman"/>
                <w:b/>
                <w:sz w:val="18"/>
                <w:szCs w:val="18"/>
              </w:rPr>
              <w:t>12</w:t>
            </w:r>
          </w:p>
        </w:tc>
        <w:tc>
          <w:tcPr>
            <w:tcW w:w="1167" w:type="dxa"/>
            <w:shd w:val="clear" w:color="auto" w:fill="auto"/>
            <w:vAlign w:val="center"/>
          </w:tcPr>
          <w:p w:rsidR="00E70344" w:rsidRPr="005949E3" w:rsidRDefault="00E70344" w:rsidP="00E40032">
            <w:pPr>
              <w:pStyle w:val="NoSpacing"/>
              <w:spacing w:line="360" w:lineRule="auto"/>
              <w:contextualSpacing/>
              <w:jc w:val="center"/>
              <w:rPr>
                <w:rFonts w:ascii="Times New Roman" w:hAnsi="Times New Roman"/>
                <w:b/>
                <w:sz w:val="18"/>
                <w:szCs w:val="18"/>
              </w:rPr>
            </w:pPr>
            <w:r w:rsidRPr="005949E3">
              <w:rPr>
                <w:rFonts w:ascii="Times New Roman" w:hAnsi="Times New Roman"/>
                <w:b/>
                <w:sz w:val="18"/>
                <w:szCs w:val="18"/>
                <w:lang w:val="id-ID"/>
              </w:rPr>
              <w:t>20</w:t>
            </w:r>
            <w:r w:rsidRPr="005949E3">
              <w:rPr>
                <w:rFonts w:ascii="Times New Roman" w:hAnsi="Times New Roman"/>
                <w:b/>
                <w:sz w:val="18"/>
                <w:szCs w:val="18"/>
              </w:rPr>
              <w:t>13</w:t>
            </w:r>
          </w:p>
        </w:tc>
        <w:tc>
          <w:tcPr>
            <w:tcW w:w="1167" w:type="dxa"/>
            <w:shd w:val="clear" w:color="auto" w:fill="auto"/>
            <w:vAlign w:val="center"/>
          </w:tcPr>
          <w:p w:rsidR="00E70344" w:rsidRPr="005949E3" w:rsidRDefault="00E70344" w:rsidP="00E40032">
            <w:pPr>
              <w:pStyle w:val="NoSpacing"/>
              <w:spacing w:line="360" w:lineRule="auto"/>
              <w:contextualSpacing/>
              <w:jc w:val="center"/>
              <w:rPr>
                <w:rFonts w:ascii="Times New Roman" w:hAnsi="Times New Roman"/>
                <w:b/>
                <w:sz w:val="18"/>
                <w:szCs w:val="18"/>
              </w:rPr>
            </w:pPr>
            <w:r w:rsidRPr="005949E3">
              <w:rPr>
                <w:rFonts w:ascii="Times New Roman" w:hAnsi="Times New Roman"/>
                <w:b/>
                <w:sz w:val="18"/>
                <w:szCs w:val="18"/>
                <w:lang w:val="id-ID"/>
              </w:rPr>
              <w:t>201</w:t>
            </w:r>
            <w:r w:rsidRPr="005949E3">
              <w:rPr>
                <w:rFonts w:ascii="Times New Roman" w:hAnsi="Times New Roman"/>
                <w:b/>
                <w:sz w:val="18"/>
                <w:szCs w:val="18"/>
              </w:rPr>
              <w:t>4</w:t>
            </w:r>
          </w:p>
        </w:tc>
        <w:tc>
          <w:tcPr>
            <w:tcW w:w="1167" w:type="dxa"/>
            <w:shd w:val="clear" w:color="auto" w:fill="auto"/>
            <w:vAlign w:val="center"/>
          </w:tcPr>
          <w:p w:rsidR="00E70344" w:rsidRPr="005949E3" w:rsidRDefault="00E70344" w:rsidP="00E40032">
            <w:pPr>
              <w:pStyle w:val="NoSpacing"/>
              <w:spacing w:line="360" w:lineRule="auto"/>
              <w:contextualSpacing/>
              <w:jc w:val="center"/>
              <w:rPr>
                <w:rFonts w:ascii="Times New Roman" w:hAnsi="Times New Roman"/>
                <w:b/>
                <w:sz w:val="18"/>
                <w:szCs w:val="18"/>
              </w:rPr>
            </w:pPr>
            <w:r w:rsidRPr="005949E3">
              <w:rPr>
                <w:rFonts w:ascii="Times New Roman" w:hAnsi="Times New Roman"/>
                <w:b/>
                <w:sz w:val="18"/>
                <w:szCs w:val="18"/>
                <w:lang w:val="id-ID"/>
              </w:rPr>
              <w:t>201</w:t>
            </w:r>
            <w:r w:rsidRPr="005949E3">
              <w:rPr>
                <w:rFonts w:ascii="Times New Roman" w:hAnsi="Times New Roman"/>
                <w:b/>
                <w:sz w:val="18"/>
                <w:szCs w:val="18"/>
              </w:rPr>
              <w:t>5</w:t>
            </w:r>
          </w:p>
        </w:tc>
      </w:tr>
      <w:tr w:rsidR="008751F0" w:rsidRPr="005949E3" w:rsidTr="00B77D6D">
        <w:tc>
          <w:tcPr>
            <w:tcW w:w="728" w:type="dxa"/>
            <w:shd w:val="clear" w:color="auto" w:fill="auto"/>
            <w:vAlign w:val="center"/>
          </w:tcPr>
          <w:p w:rsidR="008751F0" w:rsidRPr="005949E3" w:rsidRDefault="008751F0" w:rsidP="00E40032">
            <w:pPr>
              <w:pStyle w:val="NoSpacing"/>
              <w:spacing w:line="360" w:lineRule="auto"/>
              <w:contextualSpacing/>
              <w:jc w:val="center"/>
              <w:rPr>
                <w:rFonts w:ascii="Times New Roman" w:hAnsi="Times New Roman"/>
                <w:sz w:val="18"/>
                <w:szCs w:val="18"/>
              </w:rPr>
            </w:pPr>
            <w:r w:rsidRPr="005949E3">
              <w:rPr>
                <w:rFonts w:ascii="Times New Roman" w:hAnsi="Times New Roman"/>
                <w:sz w:val="18"/>
                <w:szCs w:val="18"/>
              </w:rPr>
              <w:t>1</w:t>
            </w:r>
          </w:p>
        </w:tc>
        <w:tc>
          <w:tcPr>
            <w:tcW w:w="2774" w:type="dxa"/>
            <w:shd w:val="clear" w:color="auto" w:fill="auto"/>
          </w:tcPr>
          <w:p w:rsidR="008751F0" w:rsidRPr="005949E3" w:rsidRDefault="008751F0" w:rsidP="00E40032">
            <w:pPr>
              <w:pStyle w:val="NoSpacing"/>
              <w:spacing w:line="360" w:lineRule="auto"/>
              <w:contextualSpacing/>
              <w:rPr>
                <w:rFonts w:ascii="Times New Roman" w:hAnsi="Times New Roman"/>
                <w:sz w:val="18"/>
                <w:szCs w:val="18"/>
                <w:lang w:val="id-ID"/>
              </w:rPr>
            </w:pPr>
            <w:r w:rsidRPr="005949E3">
              <w:rPr>
                <w:rFonts w:ascii="Times New Roman" w:hAnsi="Times New Roman"/>
                <w:sz w:val="18"/>
                <w:szCs w:val="18"/>
                <w:lang w:val="id-ID"/>
              </w:rPr>
              <w:t>Persentase penanganan sampah</w:t>
            </w:r>
          </w:p>
        </w:tc>
        <w:tc>
          <w:tcPr>
            <w:tcW w:w="1167" w:type="dxa"/>
            <w:shd w:val="clear" w:color="auto" w:fill="auto"/>
            <w:vAlign w:val="center"/>
          </w:tcPr>
          <w:p w:rsidR="008751F0" w:rsidRPr="005949E3" w:rsidRDefault="008751F0"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98,40</w:t>
            </w:r>
          </w:p>
        </w:tc>
        <w:tc>
          <w:tcPr>
            <w:tcW w:w="1167" w:type="dxa"/>
            <w:shd w:val="clear" w:color="auto" w:fill="auto"/>
            <w:vAlign w:val="center"/>
          </w:tcPr>
          <w:p w:rsidR="008751F0" w:rsidRPr="005949E3" w:rsidRDefault="008751F0"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99,61</w:t>
            </w:r>
          </w:p>
        </w:tc>
        <w:tc>
          <w:tcPr>
            <w:tcW w:w="1167" w:type="dxa"/>
            <w:shd w:val="clear" w:color="auto" w:fill="auto"/>
            <w:vAlign w:val="center"/>
          </w:tcPr>
          <w:p w:rsidR="008751F0" w:rsidRPr="005949E3" w:rsidRDefault="008751F0"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98,77</w:t>
            </w:r>
          </w:p>
        </w:tc>
        <w:tc>
          <w:tcPr>
            <w:tcW w:w="1167" w:type="dxa"/>
            <w:shd w:val="clear" w:color="auto" w:fill="auto"/>
            <w:vAlign w:val="center"/>
          </w:tcPr>
          <w:p w:rsidR="008751F0" w:rsidRPr="005949E3" w:rsidRDefault="008751F0"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99,95</w:t>
            </w:r>
          </w:p>
        </w:tc>
        <w:tc>
          <w:tcPr>
            <w:tcW w:w="1167" w:type="dxa"/>
            <w:shd w:val="clear" w:color="auto" w:fill="auto"/>
            <w:vAlign w:val="center"/>
          </w:tcPr>
          <w:p w:rsidR="008751F0" w:rsidRPr="005949E3" w:rsidRDefault="008751F0"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97,50</w:t>
            </w:r>
          </w:p>
        </w:tc>
      </w:tr>
      <w:tr w:rsidR="008751F0" w:rsidRPr="005949E3" w:rsidTr="00B77D6D">
        <w:tc>
          <w:tcPr>
            <w:tcW w:w="728" w:type="dxa"/>
            <w:shd w:val="clear" w:color="auto" w:fill="auto"/>
            <w:vAlign w:val="center"/>
          </w:tcPr>
          <w:p w:rsidR="008751F0" w:rsidRPr="005949E3" w:rsidRDefault="008751F0" w:rsidP="00E40032">
            <w:pPr>
              <w:pStyle w:val="NoSpacing"/>
              <w:spacing w:line="360" w:lineRule="auto"/>
              <w:contextualSpacing/>
              <w:jc w:val="center"/>
              <w:rPr>
                <w:rFonts w:ascii="Times New Roman" w:hAnsi="Times New Roman"/>
                <w:sz w:val="18"/>
                <w:szCs w:val="18"/>
              </w:rPr>
            </w:pPr>
            <w:r w:rsidRPr="005949E3">
              <w:rPr>
                <w:rFonts w:ascii="Times New Roman" w:hAnsi="Times New Roman"/>
                <w:sz w:val="18"/>
                <w:szCs w:val="18"/>
              </w:rPr>
              <w:t>2</w:t>
            </w:r>
          </w:p>
        </w:tc>
        <w:tc>
          <w:tcPr>
            <w:tcW w:w="2774" w:type="dxa"/>
            <w:shd w:val="clear" w:color="auto" w:fill="auto"/>
            <w:vAlign w:val="center"/>
          </w:tcPr>
          <w:p w:rsidR="008751F0" w:rsidRPr="005949E3" w:rsidRDefault="008751F0" w:rsidP="00E40032">
            <w:pPr>
              <w:pStyle w:val="NoSpacing"/>
              <w:spacing w:line="360" w:lineRule="auto"/>
              <w:contextualSpacing/>
              <w:rPr>
                <w:rFonts w:ascii="Times New Roman" w:hAnsi="Times New Roman"/>
                <w:sz w:val="18"/>
                <w:szCs w:val="18"/>
                <w:lang w:val="id-ID"/>
              </w:rPr>
            </w:pPr>
            <w:r w:rsidRPr="005949E3">
              <w:rPr>
                <w:rFonts w:ascii="Times New Roman" w:hAnsi="Times New Roman"/>
                <w:sz w:val="18"/>
                <w:szCs w:val="18"/>
                <w:lang w:val="id-ID"/>
              </w:rPr>
              <w:t>Persentase penduduk berakses air minum</w:t>
            </w:r>
          </w:p>
        </w:tc>
        <w:tc>
          <w:tcPr>
            <w:tcW w:w="1167" w:type="dxa"/>
            <w:shd w:val="clear" w:color="auto" w:fill="auto"/>
            <w:vAlign w:val="center"/>
          </w:tcPr>
          <w:p w:rsidR="008751F0" w:rsidRPr="005949E3" w:rsidRDefault="008751F0"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22,88</w:t>
            </w:r>
          </w:p>
        </w:tc>
        <w:tc>
          <w:tcPr>
            <w:tcW w:w="1167" w:type="dxa"/>
            <w:shd w:val="clear" w:color="auto" w:fill="auto"/>
            <w:vAlign w:val="center"/>
          </w:tcPr>
          <w:p w:rsidR="008751F0" w:rsidRPr="005949E3" w:rsidRDefault="008751F0"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11,73</w:t>
            </w:r>
          </w:p>
        </w:tc>
        <w:tc>
          <w:tcPr>
            <w:tcW w:w="1167" w:type="dxa"/>
            <w:shd w:val="clear" w:color="auto" w:fill="auto"/>
            <w:vAlign w:val="center"/>
          </w:tcPr>
          <w:p w:rsidR="008751F0" w:rsidRPr="005949E3" w:rsidRDefault="008751F0"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13,32</w:t>
            </w:r>
          </w:p>
        </w:tc>
        <w:tc>
          <w:tcPr>
            <w:tcW w:w="1167" w:type="dxa"/>
            <w:shd w:val="clear" w:color="auto" w:fill="auto"/>
            <w:vAlign w:val="center"/>
          </w:tcPr>
          <w:p w:rsidR="008751F0" w:rsidRPr="005949E3" w:rsidRDefault="008751F0"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16,37</w:t>
            </w:r>
          </w:p>
        </w:tc>
        <w:tc>
          <w:tcPr>
            <w:tcW w:w="1167" w:type="dxa"/>
            <w:shd w:val="clear" w:color="auto" w:fill="auto"/>
            <w:vAlign w:val="center"/>
          </w:tcPr>
          <w:p w:rsidR="008751F0" w:rsidRPr="005949E3" w:rsidRDefault="008751F0"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60,09</w:t>
            </w:r>
          </w:p>
        </w:tc>
      </w:tr>
      <w:tr w:rsidR="001D27E7" w:rsidRPr="005949E3" w:rsidTr="00B77D6D">
        <w:tc>
          <w:tcPr>
            <w:tcW w:w="728" w:type="dxa"/>
            <w:shd w:val="clear" w:color="auto" w:fill="auto"/>
            <w:vAlign w:val="center"/>
          </w:tcPr>
          <w:p w:rsidR="00E70344" w:rsidRPr="005949E3" w:rsidRDefault="00E70344" w:rsidP="00E40032">
            <w:pPr>
              <w:pStyle w:val="NoSpacing"/>
              <w:spacing w:line="360" w:lineRule="auto"/>
              <w:contextualSpacing/>
              <w:jc w:val="center"/>
              <w:rPr>
                <w:rFonts w:ascii="Times New Roman" w:hAnsi="Times New Roman"/>
                <w:sz w:val="18"/>
                <w:szCs w:val="18"/>
              </w:rPr>
            </w:pPr>
            <w:r w:rsidRPr="005949E3">
              <w:rPr>
                <w:rFonts w:ascii="Times New Roman" w:hAnsi="Times New Roman"/>
                <w:sz w:val="18"/>
                <w:szCs w:val="18"/>
              </w:rPr>
              <w:t>3</w:t>
            </w:r>
          </w:p>
        </w:tc>
        <w:tc>
          <w:tcPr>
            <w:tcW w:w="2774" w:type="dxa"/>
            <w:shd w:val="clear" w:color="auto" w:fill="auto"/>
          </w:tcPr>
          <w:p w:rsidR="00E70344" w:rsidRPr="005949E3" w:rsidRDefault="00E70344" w:rsidP="00E40032">
            <w:pPr>
              <w:pStyle w:val="NoSpacing"/>
              <w:spacing w:line="360" w:lineRule="auto"/>
              <w:contextualSpacing/>
              <w:rPr>
                <w:rFonts w:ascii="Times New Roman" w:hAnsi="Times New Roman"/>
                <w:sz w:val="18"/>
                <w:szCs w:val="18"/>
                <w:lang w:val="id-ID"/>
              </w:rPr>
            </w:pPr>
            <w:r w:rsidRPr="005949E3">
              <w:rPr>
                <w:rFonts w:ascii="Times New Roman" w:hAnsi="Times New Roman"/>
                <w:sz w:val="18"/>
                <w:szCs w:val="18"/>
                <w:lang w:val="id-ID"/>
              </w:rPr>
              <w:t>Persentase luas permukiman yang tertata</w:t>
            </w:r>
          </w:p>
        </w:tc>
        <w:tc>
          <w:tcPr>
            <w:tcW w:w="1167" w:type="dxa"/>
            <w:shd w:val="clear" w:color="auto" w:fill="auto"/>
            <w:vAlign w:val="center"/>
          </w:tcPr>
          <w:p w:rsidR="00E70344" w:rsidRPr="005949E3" w:rsidRDefault="00E70344" w:rsidP="00E40032">
            <w:pPr>
              <w:pStyle w:val="NoSpacing"/>
              <w:spacing w:line="360" w:lineRule="auto"/>
              <w:contextualSpacing/>
              <w:jc w:val="center"/>
              <w:rPr>
                <w:rFonts w:ascii="Times New Roman" w:hAnsi="Times New Roman"/>
                <w:sz w:val="18"/>
                <w:szCs w:val="18"/>
              </w:rPr>
            </w:pPr>
          </w:p>
        </w:tc>
        <w:tc>
          <w:tcPr>
            <w:tcW w:w="1167" w:type="dxa"/>
            <w:shd w:val="clear" w:color="auto" w:fill="auto"/>
            <w:vAlign w:val="center"/>
          </w:tcPr>
          <w:p w:rsidR="00E70344" w:rsidRPr="005949E3" w:rsidRDefault="00E70344" w:rsidP="00E40032">
            <w:pPr>
              <w:pStyle w:val="NoSpacing"/>
              <w:spacing w:line="360" w:lineRule="auto"/>
              <w:contextualSpacing/>
              <w:jc w:val="center"/>
              <w:rPr>
                <w:rFonts w:ascii="Times New Roman" w:hAnsi="Times New Roman"/>
                <w:sz w:val="18"/>
                <w:szCs w:val="18"/>
              </w:rPr>
            </w:pPr>
          </w:p>
        </w:tc>
        <w:tc>
          <w:tcPr>
            <w:tcW w:w="1167" w:type="dxa"/>
            <w:shd w:val="clear" w:color="auto" w:fill="auto"/>
            <w:vAlign w:val="center"/>
          </w:tcPr>
          <w:p w:rsidR="00E70344" w:rsidRPr="005949E3" w:rsidRDefault="00E70344" w:rsidP="00E40032">
            <w:pPr>
              <w:pStyle w:val="NoSpacing"/>
              <w:spacing w:line="360" w:lineRule="auto"/>
              <w:contextualSpacing/>
              <w:jc w:val="center"/>
              <w:rPr>
                <w:rFonts w:ascii="Times New Roman" w:hAnsi="Times New Roman"/>
                <w:sz w:val="18"/>
                <w:szCs w:val="18"/>
              </w:rPr>
            </w:pPr>
          </w:p>
        </w:tc>
        <w:tc>
          <w:tcPr>
            <w:tcW w:w="1167" w:type="dxa"/>
            <w:shd w:val="clear" w:color="auto" w:fill="auto"/>
            <w:vAlign w:val="center"/>
          </w:tcPr>
          <w:p w:rsidR="00E70344" w:rsidRPr="005949E3" w:rsidRDefault="00E70344" w:rsidP="00E40032">
            <w:pPr>
              <w:pStyle w:val="NoSpacing"/>
              <w:spacing w:line="360" w:lineRule="auto"/>
              <w:contextualSpacing/>
              <w:jc w:val="center"/>
              <w:rPr>
                <w:rFonts w:ascii="Times New Roman" w:hAnsi="Times New Roman"/>
                <w:sz w:val="18"/>
                <w:szCs w:val="18"/>
              </w:rPr>
            </w:pPr>
          </w:p>
        </w:tc>
        <w:tc>
          <w:tcPr>
            <w:tcW w:w="1167" w:type="dxa"/>
            <w:shd w:val="clear" w:color="auto" w:fill="auto"/>
            <w:vAlign w:val="center"/>
          </w:tcPr>
          <w:p w:rsidR="00E70344" w:rsidRPr="005949E3" w:rsidRDefault="00E70344" w:rsidP="00E40032">
            <w:pPr>
              <w:pStyle w:val="NoSpacing"/>
              <w:spacing w:line="360" w:lineRule="auto"/>
              <w:contextualSpacing/>
              <w:jc w:val="center"/>
              <w:rPr>
                <w:rFonts w:ascii="Times New Roman" w:hAnsi="Times New Roman"/>
                <w:sz w:val="18"/>
                <w:szCs w:val="18"/>
                <w:lang w:val="id-ID"/>
              </w:rPr>
            </w:pPr>
          </w:p>
        </w:tc>
      </w:tr>
      <w:tr w:rsidR="001D27E7" w:rsidRPr="005949E3" w:rsidTr="00B77D6D">
        <w:tc>
          <w:tcPr>
            <w:tcW w:w="728" w:type="dxa"/>
            <w:shd w:val="clear" w:color="auto" w:fill="auto"/>
            <w:vAlign w:val="center"/>
          </w:tcPr>
          <w:p w:rsidR="00E70344" w:rsidRPr="005949E3" w:rsidRDefault="00E70344" w:rsidP="00E40032">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lastRenderedPageBreak/>
              <w:t>4</w:t>
            </w:r>
          </w:p>
        </w:tc>
        <w:tc>
          <w:tcPr>
            <w:tcW w:w="2774" w:type="dxa"/>
            <w:shd w:val="clear" w:color="auto" w:fill="auto"/>
          </w:tcPr>
          <w:p w:rsidR="00E70344" w:rsidRPr="005949E3" w:rsidRDefault="00E70344" w:rsidP="00E40032">
            <w:pPr>
              <w:pStyle w:val="NoSpacing"/>
              <w:spacing w:line="360" w:lineRule="auto"/>
              <w:contextualSpacing/>
              <w:rPr>
                <w:rFonts w:ascii="Times New Roman" w:hAnsi="Times New Roman"/>
                <w:sz w:val="18"/>
                <w:szCs w:val="18"/>
                <w:lang w:val="id-ID"/>
              </w:rPr>
            </w:pPr>
            <w:r w:rsidRPr="005949E3">
              <w:rPr>
                <w:rFonts w:ascii="Times New Roman" w:hAnsi="Times New Roman"/>
                <w:sz w:val="18"/>
                <w:szCs w:val="18"/>
                <w:lang w:val="id-ID"/>
              </w:rPr>
              <w:t>Pencemaran status mutu air</w:t>
            </w:r>
          </w:p>
        </w:tc>
        <w:tc>
          <w:tcPr>
            <w:tcW w:w="1167" w:type="dxa"/>
            <w:shd w:val="clear" w:color="auto" w:fill="auto"/>
          </w:tcPr>
          <w:p w:rsidR="00E70344" w:rsidRPr="005949E3" w:rsidRDefault="00E70344" w:rsidP="00E40032">
            <w:pPr>
              <w:spacing w:line="360" w:lineRule="auto"/>
              <w:contextualSpacing/>
              <w:jc w:val="center"/>
              <w:rPr>
                <w:color w:val="auto"/>
                <w:sz w:val="18"/>
                <w:szCs w:val="18"/>
              </w:rPr>
            </w:pPr>
            <w:r w:rsidRPr="005949E3">
              <w:rPr>
                <w:color w:val="auto"/>
                <w:sz w:val="18"/>
                <w:szCs w:val="18"/>
              </w:rPr>
              <w:t>70,00</w:t>
            </w:r>
          </w:p>
        </w:tc>
        <w:tc>
          <w:tcPr>
            <w:tcW w:w="1167" w:type="dxa"/>
            <w:shd w:val="clear" w:color="auto" w:fill="auto"/>
          </w:tcPr>
          <w:p w:rsidR="00E70344" w:rsidRPr="005949E3" w:rsidRDefault="00E70344" w:rsidP="00E40032">
            <w:pPr>
              <w:spacing w:line="360" w:lineRule="auto"/>
              <w:contextualSpacing/>
              <w:jc w:val="center"/>
              <w:rPr>
                <w:color w:val="auto"/>
                <w:sz w:val="18"/>
                <w:szCs w:val="18"/>
              </w:rPr>
            </w:pPr>
            <w:r w:rsidRPr="005949E3">
              <w:rPr>
                <w:color w:val="auto"/>
                <w:sz w:val="18"/>
                <w:szCs w:val="18"/>
              </w:rPr>
              <w:t>72,85</w:t>
            </w:r>
          </w:p>
        </w:tc>
        <w:tc>
          <w:tcPr>
            <w:tcW w:w="1167" w:type="dxa"/>
            <w:shd w:val="clear" w:color="auto" w:fill="auto"/>
          </w:tcPr>
          <w:p w:rsidR="00E70344" w:rsidRPr="005949E3" w:rsidRDefault="00E70344" w:rsidP="00E40032">
            <w:pPr>
              <w:spacing w:line="360" w:lineRule="auto"/>
              <w:contextualSpacing/>
              <w:jc w:val="center"/>
              <w:rPr>
                <w:color w:val="auto"/>
                <w:sz w:val="18"/>
                <w:szCs w:val="18"/>
              </w:rPr>
            </w:pPr>
            <w:r w:rsidRPr="005949E3">
              <w:rPr>
                <w:color w:val="auto"/>
                <w:sz w:val="18"/>
                <w:szCs w:val="18"/>
              </w:rPr>
              <w:t>73,53</w:t>
            </w:r>
          </w:p>
        </w:tc>
        <w:tc>
          <w:tcPr>
            <w:tcW w:w="1167" w:type="dxa"/>
            <w:shd w:val="clear" w:color="auto" w:fill="auto"/>
          </w:tcPr>
          <w:p w:rsidR="00E70344" w:rsidRPr="005949E3" w:rsidRDefault="00E70344" w:rsidP="00E40032">
            <w:pPr>
              <w:spacing w:line="360" w:lineRule="auto"/>
              <w:contextualSpacing/>
              <w:jc w:val="center"/>
              <w:rPr>
                <w:color w:val="auto"/>
                <w:sz w:val="18"/>
                <w:szCs w:val="18"/>
              </w:rPr>
            </w:pPr>
            <w:r w:rsidRPr="005949E3">
              <w:rPr>
                <w:color w:val="auto"/>
                <w:sz w:val="18"/>
                <w:szCs w:val="18"/>
              </w:rPr>
              <w:t>75,50</w:t>
            </w:r>
          </w:p>
        </w:tc>
        <w:tc>
          <w:tcPr>
            <w:tcW w:w="1167" w:type="dxa"/>
            <w:shd w:val="clear" w:color="auto" w:fill="auto"/>
          </w:tcPr>
          <w:p w:rsidR="00E70344" w:rsidRPr="005949E3" w:rsidRDefault="00E70344" w:rsidP="00E40032">
            <w:pPr>
              <w:spacing w:line="360" w:lineRule="auto"/>
              <w:contextualSpacing/>
              <w:jc w:val="center"/>
              <w:rPr>
                <w:color w:val="auto"/>
                <w:sz w:val="18"/>
                <w:szCs w:val="18"/>
              </w:rPr>
            </w:pPr>
            <w:r w:rsidRPr="005949E3">
              <w:rPr>
                <w:color w:val="auto"/>
                <w:sz w:val="18"/>
                <w:szCs w:val="18"/>
              </w:rPr>
              <w:t>78,00</w:t>
            </w:r>
          </w:p>
        </w:tc>
      </w:tr>
      <w:tr w:rsidR="001D27E7" w:rsidRPr="005949E3" w:rsidTr="00B77D6D">
        <w:tc>
          <w:tcPr>
            <w:tcW w:w="728" w:type="dxa"/>
            <w:shd w:val="clear" w:color="auto" w:fill="auto"/>
            <w:vAlign w:val="center"/>
          </w:tcPr>
          <w:p w:rsidR="00E70344" w:rsidRPr="005949E3" w:rsidRDefault="00E70344" w:rsidP="00E40032">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5</w:t>
            </w:r>
          </w:p>
        </w:tc>
        <w:tc>
          <w:tcPr>
            <w:tcW w:w="2774" w:type="dxa"/>
            <w:shd w:val="clear" w:color="auto" w:fill="auto"/>
          </w:tcPr>
          <w:p w:rsidR="00E70344" w:rsidRPr="005949E3" w:rsidRDefault="00E70344" w:rsidP="00E40032">
            <w:pPr>
              <w:pStyle w:val="NoSpacing"/>
              <w:spacing w:line="360" w:lineRule="auto"/>
              <w:contextualSpacing/>
              <w:rPr>
                <w:rFonts w:ascii="Times New Roman" w:hAnsi="Times New Roman"/>
                <w:sz w:val="18"/>
                <w:szCs w:val="18"/>
                <w:lang w:val="id-ID"/>
              </w:rPr>
            </w:pPr>
            <w:r w:rsidRPr="005949E3">
              <w:rPr>
                <w:rFonts w:ascii="Times New Roman" w:hAnsi="Times New Roman"/>
                <w:sz w:val="18"/>
                <w:szCs w:val="18"/>
                <w:lang w:val="id-ID"/>
              </w:rPr>
              <w:t>Cakupan penghijauan wilayah rawan longsor dan sumber mata air</w:t>
            </w:r>
          </w:p>
        </w:tc>
        <w:tc>
          <w:tcPr>
            <w:tcW w:w="1167" w:type="dxa"/>
            <w:shd w:val="clear" w:color="auto" w:fill="auto"/>
            <w:vAlign w:val="center"/>
          </w:tcPr>
          <w:p w:rsidR="00E70344" w:rsidRPr="005949E3" w:rsidRDefault="00E70344" w:rsidP="00E40032">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0,84</w:t>
            </w:r>
          </w:p>
        </w:tc>
        <w:tc>
          <w:tcPr>
            <w:tcW w:w="1167" w:type="dxa"/>
            <w:shd w:val="clear" w:color="auto" w:fill="auto"/>
            <w:vAlign w:val="center"/>
          </w:tcPr>
          <w:p w:rsidR="00E70344" w:rsidRPr="005949E3" w:rsidRDefault="00E70344" w:rsidP="00E40032">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196</w:t>
            </w:r>
          </w:p>
        </w:tc>
        <w:tc>
          <w:tcPr>
            <w:tcW w:w="1167" w:type="dxa"/>
            <w:shd w:val="clear" w:color="auto" w:fill="auto"/>
            <w:vAlign w:val="center"/>
          </w:tcPr>
          <w:p w:rsidR="00E70344" w:rsidRPr="005949E3" w:rsidRDefault="00E70344" w:rsidP="00E40032">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2,94</w:t>
            </w:r>
          </w:p>
        </w:tc>
        <w:tc>
          <w:tcPr>
            <w:tcW w:w="1167" w:type="dxa"/>
            <w:shd w:val="clear" w:color="auto" w:fill="auto"/>
            <w:vAlign w:val="center"/>
          </w:tcPr>
          <w:p w:rsidR="00E70344" w:rsidRPr="005949E3" w:rsidRDefault="00E70344" w:rsidP="00E40032">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2,36</w:t>
            </w:r>
          </w:p>
        </w:tc>
        <w:tc>
          <w:tcPr>
            <w:tcW w:w="1167" w:type="dxa"/>
            <w:shd w:val="clear" w:color="auto" w:fill="auto"/>
            <w:vAlign w:val="center"/>
          </w:tcPr>
          <w:p w:rsidR="00E70344" w:rsidRPr="005949E3" w:rsidRDefault="00E70344" w:rsidP="00E40032">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25,43</w:t>
            </w:r>
          </w:p>
        </w:tc>
      </w:tr>
      <w:tr w:rsidR="001D27E7" w:rsidRPr="005949E3" w:rsidTr="00B77D6D">
        <w:tc>
          <w:tcPr>
            <w:tcW w:w="728" w:type="dxa"/>
            <w:shd w:val="clear" w:color="auto" w:fill="auto"/>
            <w:vAlign w:val="center"/>
          </w:tcPr>
          <w:p w:rsidR="00E70344" w:rsidRPr="005949E3" w:rsidRDefault="00E70344" w:rsidP="00E40032">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6</w:t>
            </w:r>
          </w:p>
        </w:tc>
        <w:tc>
          <w:tcPr>
            <w:tcW w:w="2774" w:type="dxa"/>
            <w:shd w:val="clear" w:color="auto" w:fill="auto"/>
          </w:tcPr>
          <w:p w:rsidR="00E70344" w:rsidRPr="005949E3" w:rsidRDefault="00E70344" w:rsidP="00E40032">
            <w:pPr>
              <w:pStyle w:val="NoSpacing"/>
              <w:spacing w:line="360" w:lineRule="auto"/>
              <w:contextualSpacing/>
              <w:rPr>
                <w:rFonts w:ascii="Times New Roman" w:hAnsi="Times New Roman"/>
                <w:sz w:val="18"/>
                <w:szCs w:val="18"/>
                <w:lang w:val="id-ID"/>
              </w:rPr>
            </w:pPr>
            <w:r w:rsidRPr="005949E3">
              <w:rPr>
                <w:rFonts w:ascii="Times New Roman" w:hAnsi="Times New Roman"/>
                <w:sz w:val="18"/>
                <w:szCs w:val="18"/>
                <w:lang w:val="id-ID"/>
              </w:rPr>
              <w:t>Cakupan pengawasan terhadap pelaksanaan AMDAL</w:t>
            </w:r>
          </w:p>
        </w:tc>
        <w:tc>
          <w:tcPr>
            <w:tcW w:w="1167" w:type="dxa"/>
            <w:shd w:val="clear" w:color="auto" w:fill="auto"/>
            <w:vAlign w:val="center"/>
          </w:tcPr>
          <w:p w:rsidR="00E70344" w:rsidRPr="005949E3" w:rsidRDefault="00E70344" w:rsidP="00E40032">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80</w:t>
            </w:r>
          </w:p>
        </w:tc>
        <w:tc>
          <w:tcPr>
            <w:tcW w:w="1167" w:type="dxa"/>
            <w:shd w:val="clear" w:color="auto" w:fill="auto"/>
            <w:vAlign w:val="center"/>
          </w:tcPr>
          <w:p w:rsidR="00E70344" w:rsidRPr="005949E3" w:rsidRDefault="00E70344" w:rsidP="00E40032">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43</w:t>
            </w:r>
          </w:p>
        </w:tc>
        <w:tc>
          <w:tcPr>
            <w:tcW w:w="1167" w:type="dxa"/>
            <w:shd w:val="clear" w:color="auto" w:fill="auto"/>
            <w:vAlign w:val="center"/>
          </w:tcPr>
          <w:p w:rsidR="00E70344" w:rsidRPr="005949E3" w:rsidRDefault="00E70344" w:rsidP="00E40032">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3,4</w:t>
            </w:r>
          </w:p>
        </w:tc>
        <w:tc>
          <w:tcPr>
            <w:tcW w:w="1167" w:type="dxa"/>
            <w:shd w:val="clear" w:color="auto" w:fill="auto"/>
            <w:vAlign w:val="center"/>
          </w:tcPr>
          <w:p w:rsidR="00E70344" w:rsidRPr="005949E3" w:rsidRDefault="00E70344" w:rsidP="00E40032">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3,7</w:t>
            </w:r>
          </w:p>
        </w:tc>
        <w:tc>
          <w:tcPr>
            <w:tcW w:w="1167" w:type="dxa"/>
            <w:shd w:val="clear" w:color="auto" w:fill="auto"/>
            <w:vAlign w:val="center"/>
          </w:tcPr>
          <w:p w:rsidR="00E70344" w:rsidRPr="005949E3" w:rsidRDefault="00E70344" w:rsidP="00E40032">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3,9</w:t>
            </w:r>
          </w:p>
        </w:tc>
      </w:tr>
      <w:tr w:rsidR="001D27E7" w:rsidRPr="005949E3" w:rsidTr="00B77D6D">
        <w:tc>
          <w:tcPr>
            <w:tcW w:w="728" w:type="dxa"/>
            <w:shd w:val="clear" w:color="auto" w:fill="auto"/>
            <w:vAlign w:val="center"/>
          </w:tcPr>
          <w:p w:rsidR="00E70344" w:rsidRPr="005949E3" w:rsidRDefault="00E70344" w:rsidP="00E40032">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7</w:t>
            </w:r>
          </w:p>
        </w:tc>
        <w:tc>
          <w:tcPr>
            <w:tcW w:w="2774" w:type="dxa"/>
            <w:shd w:val="clear" w:color="auto" w:fill="auto"/>
          </w:tcPr>
          <w:p w:rsidR="00E70344" w:rsidRPr="005949E3" w:rsidRDefault="00E70344" w:rsidP="00E40032">
            <w:pPr>
              <w:pStyle w:val="NoSpacing"/>
              <w:spacing w:line="360" w:lineRule="auto"/>
              <w:contextualSpacing/>
              <w:rPr>
                <w:rFonts w:ascii="Times New Roman" w:hAnsi="Times New Roman"/>
                <w:sz w:val="18"/>
                <w:szCs w:val="18"/>
                <w:lang w:val="id-ID"/>
              </w:rPr>
            </w:pPr>
            <w:r w:rsidRPr="005949E3">
              <w:rPr>
                <w:rFonts w:ascii="Times New Roman" w:hAnsi="Times New Roman"/>
                <w:sz w:val="18"/>
                <w:szCs w:val="18"/>
                <w:lang w:val="id-ID"/>
              </w:rPr>
              <w:t>Tempat pembuangan sampah (TPS) persatuan penduduk</w:t>
            </w:r>
          </w:p>
        </w:tc>
        <w:tc>
          <w:tcPr>
            <w:tcW w:w="1167" w:type="dxa"/>
            <w:shd w:val="clear" w:color="auto" w:fill="auto"/>
          </w:tcPr>
          <w:p w:rsidR="00E70344" w:rsidRPr="005949E3" w:rsidRDefault="00E70344" w:rsidP="00E40032">
            <w:pPr>
              <w:spacing w:line="360" w:lineRule="auto"/>
              <w:contextualSpacing/>
              <w:jc w:val="center"/>
              <w:rPr>
                <w:color w:val="auto"/>
                <w:sz w:val="18"/>
                <w:szCs w:val="18"/>
              </w:rPr>
            </w:pPr>
            <w:r w:rsidRPr="005949E3">
              <w:rPr>
                <w:color w:val="auto"/>
                <w:sz w:val="18"/>
                <w:szCs w:val="18"/>
              </w:rPr>
              <w:t>0,29</w:t>
            </w:r>
          </w:p>
        </w:tc>
        <w:tc>
          <w:tcPr>
            <w:tcW w:w="1167" w:type="dxa"/>
            <w:shd w:val="clear" w:color="auto" w:fill="auto"/>
          </w:tcPr>
          <w:p w:rsidR="00E70344" w:rsidRPr="005949E3" w:rsidRDefault="00E70344" w:rsidP="00E40032">
            <w:pPr>
              <w:spacing w:line="360" w:lineRule="auto"/>
              <w:contextualSpacing/>
              <w:jc w:val="center"/>
              <w:rPr>
                <w:color w:val="auto"/>
                <w:sz w:val="18"/>
                <w:szCs w:val="18"/>
              </w:rPr>
            </w:pPr>
            <w:r w:rsidRPr="005949E3">
              <w:rPr>
                <w:color w:val="auto"/>
                <w:sz w:val="18"/>
                <w:szCs w:val="18"/>
              </w:rPr>
              <w:t>0,89</w:t>
            </w:r>
          </w:p>
        </w:tc>
        <w:tc>
          <w:tcPr>
            <w:tcW w:w="1167" w:type="dxa"/>
            <w:shd w:val="clear" w:color="auto" w:fill="auto"/>
          </w:tcPr>
          <w:p w:rsidR="00E70344" w:rsidRPr="005949E3" w:rsidRDefault="00E70344" w:rsidP="00E40032">
            <w:pPr>
              <w:spacing w:line="360" w:lineRule="auto"/>
              <w:contextualSpacing/>
              <w:jc w:val="center"/>
              <w:rPr>
                <w:color w:val="auto"/>
                <w:sz w:val="18"/>
                <w:szCs w:val="18"/>
              </w:rPr>
            </w:pPr>
            <w:r w:rsidRPr="005949E3">
              <w:rPr>
                <w:color w:val="auto"/>
                <w:sz w:val="18"/>
                <w:szCs w:val="18"/>
              </w:rPr>
              <w:t>0,87</w:t>
            </w:r>
          </w:p>
        </w:tc>
        <w:tc>
          <w:tcPr>
            <w:tcW w:w="1167" w:type="dxa"/>
            <w:shd w:val="clear" w:color="auto" w:fill="auto"/>
          </w:tcPr>
          <w:p w:rsidR="00E70344" w:rsidRPr="005949E3" w:rsidRDefault="00E70344" w:rsidP="00E40032">
            <w:pPr>
              <w:spacing w:line="360" w:lineRule="auto"/>
              <w:contextualSpacing/>
              <w:jc w:val="center"/>
              <w:rPr>
                <w:color w:val="auto"/>
                <w:sz w:val="18"/>
                <w:szCs w:val="18"/>
              </w:rPr>
            </w:pPr>
            <w:r w:rsidRPr="005949E3">
              <w:rPr>
                <w:color w:val="auto"/>
                <w:sz w:val="18"/>
                <w:szCs w:val="18"/>
              </w:rPr>
              <w:t>0,85</w:t>
            </w:r>
          </w:p>
        </w:tc>
        <w:tc>
          <w:tcPr>
            <w:tcW w:w="1167" w:type="dxa"/>
            <w:shd w:val="clear" w:color="auto" w:fill="auto"/>
          </w:tcPr>
          <w:p w:rsidR="00E70344" w:rsidRPr="005949E3" w:rsidRDefault="00E70344" w:rsidP="00E40032">
            <w:pPr>
              <w:spacing w:line="360" w:lineRule="auto"/>
              <w:contextualSpacing/>
              <w:jc w:val="center"/>
              <w:rPr>
                <w:color w:val="auto"/>
                <w:sz w:val="18"/>
                <w:szCs w:val="18"/>
              </w:rPr>
            </w:pPr>
            <w:r w:rsidRPr="005949E3">
              <w:rPr>
                <w:color w:val="auto"/>
                <w:sz w:val="18"/>
                <w:szCs w:val="18"/>
              </w:rPr>
              <w:t>1,03</w:t>
            </w:r>
          </w:p>
        </w:tc>
      </w:tr>
      <w:tr w:rsidR="001D27E7" w:rsidRPr="005949E3" w:rsidTr="00B77D6D">
        <w:tc>
          <w:tcPr>
            <w:tcW w:w="728" w:type="dxa"/>
            <w:shd w:val="clear" w:color="auto" w:fill="auto"/>
            <w:vAlign w:val="center"/>
          </w:tcPr>
          <w:p w:rsidR="00E81801" w:rsidRPr="005949E3" w:rsidRDefault="00E81801" w:rsidP="00E40032">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8</w:t>
            </w:r>
          </w:p>
        </w:tc>
        <w:tc>
          <w:tcPr>
            <w:tcW w:w="2774" w:type="dxa"/>
            <w:shd w:val="clear" w:color="auto" w:fill="auto"/>
          </w:tcPr>
          <w:p w:rsidR="00E81801" w:rsidRPr="005949E3" w:rsidRDefault="00E81801" w:rsidP="00E40032">
            <w:pPr>
              <w:pStyle w:val="NoSpacing"/>
              <w:spacing w:line="360" w:lineRule="auto"/>
              <w:contextualSpacing/>
              <w:rPr>
                <w:rFonts w:ascii="Times New Roman" w:hAnsi="Times New Roman"/>
                <w:sz w:val="18"/>
                <w:szCs w:val="18"/>
                <w:lang w:val="id-ID"/>
              </w:rPr>
            </w:pPr>
            <w:r w:rsidRPr="005949E3">
              <w:rPr>
                <w:rFonts w:ascii="Times New Roman" w:hAnsi="Times New Roman"/>
                <w:sz w:val="18"/>
                <w:szCs w:val="18"/>
                <w:lang w:val="id-ID"/>
              </w:rPr>
              <w:t>Penegakan hukum lingkungan</w:t>
            </w:r>
          </w:p>
        </w:tc>
        <w:tc>
          <w:tcPr>
            <w:tcW w:w="1167" w:type="dxa"/>
            <w:shd w:val="clear" w:color="auto" w:fill="auto"/>
            <w:vAlign w:val="center"/>
          </w:tcPr>
          <w:p w:rsidR="00E81801" w:rsidRPr="005949E3" w:rsidRDefault="00E81801" w:rsidP="00E40032">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100</w:t>
            </w:r>
          </w:p>
        </w:tc>
        <w:tc>
          <w:tcPr>
            <w:tcW w:w="1167" w:type="dxa"/>
            <w:shd w:val="clear" w:color="auto" w:fill="auto"/>
            <w:vAlign w:val="center"/>
          </w:tcPr>
          <w:p w:rsidR="00E81801" w:rsidRPr="005949E3" w:rsidRDefault="00E81801" w:rsidP="00E40032">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33</w:t>
            </w:r>
          </w:p>
        </w:tc>
        <w:tc>
          <w:tcPr>
            <w:tcW w:w="1167" w:type="dxa"/>
            <w:shd w:val="clear" w:color="auto" w:fill="auto"/>
            <w:vAlign w:val="center"/>
          </w:tcPr>
          <w:p w:rsidR="00E81801" w:rsidRPr="005949E3" w:rsidRDefault="00E81801" w:rsidP="00E40032">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100</w:t>
            </w:r>
          </w:p>
        </w:tc>
        <w:tc>
          <w:tcPr>
            <w:tcW w:w="1167" w:type="dxa"/>
            <w:shd w:val="clear" w:color="auto" w:fill="auto"/>
            <w:vAlign w:val="center"/>
          </w:tcPr>
          <w:p w:rsidR="00E81801" w:rsidRPr="005949E3" w:rsidRDefault="00E81801" w:rsidP="00E40032">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100</w:t>
            </w:r>
          </w:p>
        </w:tc>
        <w:tc>
          <w:tcPr>
            <w:tcW w:w="1167" w:type="dxa"/>
            <w:shd w:val="clear" w:color="auto" w:fill="auto"/>
            <w:vAlign w:val="center"/>
          </w:tcPr>
          <w:p w:rsidR="00E81801" w:rsidRPr="005949E3" w:rsidRDefault="00E81801" w:rsidP="00E40032">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100</w:t>
            </w:r>
          </w:p>
        </w:tc>
      </w:tr>
    </w:tbl>
    <w:p w:rsidR="006938A8" w:rsidRDefault="006938A8" w:rsidP="00E40032">
      <w:pPr>
        <w:snapToGrid w:val="0"/>
        <w:spacing w:line="360" w:lineRule="auto"/>
        <w:ind w:firstLine="3"/>
        <w:contextualSpacing/>
        <w:rPr>
          <w:rFonts w:eastAsia="Calibri"/>
          <w:sz w:val="18"/>
          <w:szCs w:val="18"/>
          <w:lang w:val="en-US"/>
        </w:rPr>
      </w:pPr>
      <w:r w:rsidRPr="00F31834">
        <w:rPr>
          <w:rFonts w:eastAsia="Calibri"/>
          <w:sz w:val="18"/>
          <w:szCs w:val="18"/>
        </w:rPr>
        <w:t>Sumber Data</w:t>
      </w:r>
      <w:r w:rsidRPr="00F31834">
        <w:rPr>
          <w:rFonts w:eastAsia="Calibri"/>
          <w:sz w:val="18"/>
          <w:szCs w:val="18"/>
          <w:lang w:val="en-US"/>
        </w:rPr>
        <w:t>:</w:t>
      </w:r>
      <w:r w:rsidRPr="00F31834">
        <w:rPr>
          <w:rFonts w:eastAsia="Calibri"/>
          <w:sz w:val="18"/>
          <w:szCs w:val="18"/>
        </w:rPr>
        <w:t xml:space="preserve"> Badan Lingkungan Hidup  </w:t>
      </w:r>
      <w:r w:rsidRPr="00F31834">
        <w:rPr>
          <w:rFonts w:eastAsia="Calibri"/>
          <w:sz w:val="18"/>
          <w:szCs w:val="18"/>
          <w:lang w:val="en-US"/>
        </w:rPr>
        <w:t xml:space="preserve">Daerah </w:t>
      </w:r>
      <w:r w:rsidRPr="00F31834">
        <w:rPr>
          <w:rFonts w:eastAsia="Calibri"/>
          <w:sz w:val="18"/>
          <w:szCs w:val="18"/>
        </w:rPr>
        <w:t>Kab</w:t>
      </w:r>
      <w:r w:rsidRPr="00F31834">
        <w:rPr>
          <w:rFonts w:eastAsia="Calibri"/>
          <w:sz w:val="18"/>
          <w:szCs w:val="18"/>
          <w:lang w:val="en-US"/>
        </w:rPr>
        <w:t>upaten</w:t>
      </w:r>
      <w:r w:rsidRPr="00F31834">
        <w:rPr>
          <w:rFonts w:eastAsia="Calibri"/>
          <w:sz w:val="18"/>
          <w:szCs w:val="18"/>
        </w:rPr>
        <w:t xml:space="preserve"> Kepulauan Selayar </w:t>
      </w:r>
    </w:p>
    <w:p w:rsidR="00F31691" w:rsidRPr="005949E3" w:rsidRDefault="005C5E87" w:rsidP="00E40032">
      <w:pPr>
        <w:snapToGrid w:val="0"/>
        <w:spacing w:line="360" w:lineRule="auto"/>
        <w:ind w:right="85"/>
        <w:contextualSpacing/>
        <w:jc w:val="center"/>
        <w:rPr>
          <w:rFonts w:eastAsia="Calibri"/>
          <w:sz w:val="18"/>
          <w:szCs w:val="18"/>
          <w:lang w:val="en-US"/>
        </w:rPr>
      </w:pPr>
      <w:r w:rsidRPr="005949E3">
        <w:rPr>
          <w:rFonts w:eastAsia="Calibri"/>
          <w:sz w:val="18"/>
          <w:szCs w:val="18"/>
        </w:rPr>
        <w:t>Tabel 2. 8</w:t>
      </w:r>
      <w:r w:rsidRPr="005949E3">
        <w:rPr>
          <w:rFonts w:eastAsia="Calibri"/>
          <w:sz w:val="18"/>
          <w:szCs w:val="18"/>
          <w:lang w:val="en-US"/>
        </w:rPr>
        <w:t>9</w:t>
      </w:r>
    </w:p>
    <w:p w:rsidR="00F31691" w:rsidRPr="005949E3" w:rsidRDefault="008C63B5" w:rsidP="00E40032">
      <w:pPr>
        <w:snapToGrid w:val="0"/>
        <w:spacing w:line="360" w:lineRule="auto"/>
        <w:ind w:left="90" w:right="85"/>
        <w:contextualSpacing/>
        <w:jc w:val="center"/>
        <w:rPr>
          <w:sz w:val="18"/>
          <w:szCs w:val="18"/>
        </w:rPr>
      </w:pPr>
      <w:r w:rsidRPr="005949E3">
        <w:rPr>
          <w:sz w:val="18"/>
          <w:szCs w:val="18"/>
        </w:rPr>
        <w:t>Persentase Penanganan sampah</w:t>
      </w:r>
    </w:p>
    <w:p w:rsidR="00F31691" w:rsidRPr="005949E3" w:rsidRDefault="00F31691" w:rsidP="00E40032">
      <w:pPr>
        <w:snapToGrid w:val="0"/>
        <w:spacing w:line="360" w:lineRule="auto"/>
        <w:ind w:left="90" w:right="85"/>
        <w:contextualSpacing/>
        <w:jc w:val="center"/>
        <w:rPr>
          <w:sz w:val="18"/>
          <w:szCs w:val="18"/>
        </w:rPr>
      </w:pPr>
      <w:r w:rsidRPr="005949E3">
        <w:rPr>
          <w:sz w:val="18"/>
          <w:szCs w:val="18"/>
        </w:rPr>
        <w:t>Tahun 2011 s.d 2015</w:t>
      </w:r>
    </w:p>
    <w:p w:rsidR="00F31691" w:rsidRPr="005949E3" w:rsidRDefault="00F31691" w:rsidP="00E40032">
      <w:pPr>
        <w:snapToGrid w:val="0"/>
        <w:spacing w:line="360" w:lineRule="auto"/>
        <w:ind w:left="90" w:right="86"/>
        <w:contextualSpacing/>
        <w:jc w:val="center"/>
        <w:rPr>
          <w:sz w:val="18"/>
          <w:szCs w:val="18"/>
        </w:rPr>
      </w:pPr>
      <w:r w:rsidRPr="005949E3">
        <w:rPr>
          <w:sz w:val="18"/>
          <w:szCs w:val="18"/>
        </w:rPr>
        <w:t xml:space="preserve">Kabupaten </w:t>
      </w:r>
      <w:r w:rsidR="0092170F">
        <w:rPr>
          <w:sz w:val="18"/>
          <w:szCs w:val="18"/>
        </w:rPr>
        <w:t xml:space="preserve">Kepulauan Selayar </w:t>
      </w:r>
    </w:p>
    <w:tbl>
      <w:tblPr>
        <w:tblW w:w="5000" w:type="pct"/>
        <w:jc w:val="righ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648"/>
        <w:gridCol w:w="3128"/>
        <w:gridCol w:w="1113"/>
        <w:gridCol w:w="1113"/>
        <w:gridCol w:w="1113"/>
        <w:gridCol w:w="1113"/>
        <w:gridCol w:w="1109"/>
      </w:tblGrid>
      <w:tr w:rsidR="00F31691" w:rsidRPr="005949E3" w:rsidTr="00DB4C4A">
        <w:trPr>
          <w:trHeight w:val="284"/>
          <w:jc w:val="right"/>
        </w:trPr>
        <w:tc>
          <w:tcPr>
            <w:tcW w:w="347" w:type="pct"/>
            <w:shd w:val="clear" w:color="auto" w:fill="auto"/>
            <w:vAlign w:val="center"/>
          </w:tcPr>
          <w:p w:rsidR="00F31691" w:rsidRPr="005949E3" w:rsidRDefault="00F31691" w:rsidP="00E40032">
            <w:pPr>
              <w:widowControl w:val="0"/>
              <w:autoSpaceDE w:val="0"/>
              <w:autoSpaceDN w:val="0"/>
              <w:adjustRightInd w:val="0"/>
              <w:snapToGrid w:val="0"/>
              <w:spacing w:line="360" w:lineRule="auto"/>
              <w:ind w:left="-42" w:right="-20"/>
              <w:contextualSpacing/>
              <w:jc w:val="center"/>
              <w:rPr>
                <w:rFonts w:eastAsia="Calibri"/>
                <w:b/>
                <w:bCs/>
                <w:sz w:val="18"/>
                <w:szCs w:val="18"/>
              </w:rPr>
            </w:pPr>
            <w:r w:rsidRPr="005949E3">
              <w:rPr>
                <w:rFonts w:eastAsia="Calibri"/>
                <w:b/>
                <w:bCs/>
                <w:sz w:val="18"/>
                <w:szCs w:val="18"/>
              </w:rPr>
              <w:t>NO</w:t>
            </w:r>
          </w:p>
        </w:tc>
        <w:tc>
          <w:tcPr>
            <w:tcW w:w="1675" w:type="pct"/>
            <w:shd w:val="clear" w:color="auto" w:fill="auto"/>
            <w:vAlign w:val="center"/>
          </w:tcPr>
          <w:p w:rsidR="00F31691" w:rsidRPr="005949E3" w:rsidRDefault="00F31691" w:rsidP="00E40032">
            <w:pPr>
              <w:tabs>
                <w:tab w:val="left" w:pos="540"/>
              </w:tabs>
              <w:snapToGrid w:val="0"/>
              <w:spacing w:line="360" w:lineRule="auto"/>
              <w:contextualSpacing/>
              <w:jc w:val="center"/>
              <w:rPr>
                <w:rFonts w:eastAsia="Calibri"/>
                <w:b/>
                <w:bCs/>
                <w:sz w:val="18"/>
                <w:szCs w:val="18"/>
              </w:rPr>
            </w:pPr>
            <w:r w:rsidRPr="005949E3">
              <w:rPr>
                <w:rFonts w:eastAsia="Calibri"/>
                <w:b/>
                <w:bCs/>
                <w:sz w:val="18"/>
                <w:szCs w:val="18"/>
              </w:rPr>
              <w:t>Uraian</w:t>
            </w:r>
          </w:p>
        </w:tc>
        <w:tc>
          <w:tcPr>
            <w:tcW w:w="596" w:type="pct"/>
            <w:shd w:val="clear" w:color="auto" w:fill="auto"/>
            <w:vAlign w:val="center"/>
          </w:tcPr>
          <w:p w:rsidR="00F31691" w:rsidRPr="005949E3" w:rsidRDefault="00F31691" w:rsidP="00E40032">
            <w:pPr>
              <w:widowControl w:val="0"/>
              <w:autoSpaceDE w:val="0"/>
              <w:autoSpaceDN w:val="0"/>
              <w:adjustRightInd w:val="0"/>
              <w:spacing w:line="360" w:lineRule="auto"/>
              <w:ind w:right="-20"/>
              <w:contextualSpacing/>
              <w:jc w:val="center"/>
              <w:rPr>
                <w:rFonts w:eastAsia="Calibri"/>
                <w:b/>
                <w:bCs/>
                <w:sz w:val="18"/>
                <w:szCs w:val="18"/>
              </w:rPr>
            </w:pPr>
            <w:r w:rsidRPr="005949E3">
              <w:rPr>
                <w:rFonts w:eastAsia="Calibri"/>
                <w:b/>
                <w:bCs/>
                <w:sz w:val="18"/>
                <w:szCs w:val="18"/>
              </w:rPr>
              <w:t>2011</w:t>
            </w:r>
          </w:p>
        </w:tc>
        <w:tc>
          <w:tcPr>
            <w:tcW w:w="596" w:type="pct"/>
            <w:shd w:val="clear" w:color="auto" w:fill="auto"/>
            <w:vAlign w:val="center"/>
          </w:tcPr>
          <w:p w:rsidR="00F31691" w:rsidRPr="005949E3" w:rsidRDefault="00F31691" w:rsidP="00E40032">
            <w:pPr>
              <w:widowControl w:val="0"/>
              <w:autoSpaceDE w:val="0"/>
              <w:autoSpaceDN w:val="0"/>
              <w:adjustRightInd w:val="0"/>
              <w:spacing w:line="360" w:lineRule="auto"/>
              <w:ind w:left="10" w:right="-20"/>
              <w:contextualSpacing/>
              <w:jc w:val="center"/>
              <w:rPr>
                <w:rFonts w:eastAsia="Calibri"/>
                <w:b/>
                <w:bCs/>
                <w:sz w:val="18"/>
                <w:szCs w:val="18"/>
              </w:rPr>
            </w:pPr>
            <w:r w:rsidRPr="005949E3">
              <w:rPr>
                <w:rFonts w:eastAsia="Calibri"/>
                <w:b/>
                <w:bCs/>
                <w:sz w:val="18"/>
                <w:szCs w:val="18"/>
              </w:rPr>
              <w:t>2012</w:t>
            </w:r>
          </w:p>
        </w:tc>
        <w:tc>
          <w:tcPr>
            <w:tcW w:w="596" w:type="pct"/>
            <w:shd w:val="clear" w:color="auto" w:fill="auto"/>
            <w:vAlign w:val="center"/>
          </w:tcPr>
          <w:p w:rsidR="00F31691" w:rsidRPr="005949E3" w:rsidRDefault="00F31691" w:rsidP="00E40032">
            <w:pPr>
              <w:widowControl w:val="0"/>
              <w:autoSpaceDE w:val="0"/>
              <w:autoSpaceDN w:val="0"/>
              <w:adjustRightInd w:val="0"/>
              <w:spacing w:line="360" w:lineRule="auto"/>
              <w:ind w:left="-42" w:right="-20"/>
              <w:contextualSpacing/>
              <w:jc w:val="center"/>
              <w:rPr>
                <w:rFonts w:eastAsia="Calibri"/>
                <w:b/>
                <w:bCs/>
                <w:sz w:val="18"/>
                <w:szCs w:val="18"/>
              </w:rPr>
            </w:pPr>
            <w:r w:rsidRPr="005949E3">
              <w:rPr>
                <w:rFonts w:eastAsia="Calibri"/>
                <w:b/>
                <w:bCs/>
                <w:sz w:val="18"/>
                <w:szCs w:val="18"/>
              </w:rPr>
              <w:t>2013</w:t>
            </w:r>
          </w:p>
        </w:tc>
        <w:tc>
          <w:tcPr>
            <w:tcW w:w="596" w:type="pct"/>
            <w:shd w:val="clear" w:color="auto" w:fill="auto"/>
            <w:vAlign w:val="center"/>
          </w:tcPr>
          <w:p w:rsidR="00F31691" w:rsidRPr="005949E3" w:rsidRDefault="00F31691" w:rsidP="00E40032">
            <w:pPr>
              <w:widowControl w:val="0"/>
              <w:autoSpaceDE w:val="0"/>
              <w:autoSpaceDN w:val="0"/>
              <w:adjustRightInd w:val="0"/>
              <w:spacing w:line="360" w:lineRule="auto"/>
              <w:ind w:left="10" w:right="-20"/>
              <w:contextualSpacing/>
              <w:jc w:val="center"/>
              <w:rPr>
                <w:rFonts w:eastAsia="Calibri"/>
                <w:b/>
                <w:bCs/>
                <w:sz w:val="18"/>
                <w:szCs w:val="18"/>
              </w:rPr>
            </w:pPr>
            <w:r w:rsidRPr="005949E3">
              <w:rPr>
                <w:rFonts w:eastAsia="Calibri"/>
                <w:b/>
                <w:bCs/>
                <w:sz w:val="18"/>
                <w:szCs w:val="18"/>
              </w:rPr>
              <w:t>2014</w:t>
            </w:r>
          </w:p>
        </w:tc>
        <w:tc>
          <w:tcPr>
            <w:tcW w:w="594" w:type="pct"/>
            <w:shd w:val="clear" w:color="auto" w:fill="auto"/>
            <w:vAlign w:val="center"/>
          </w:tcPr>
          <w:p w:rsidR="00F31691" w:rsidRPr="005949E3" w:rsidRDefault="00F31691" w:rsidP="00E40032">
            <w:pPr>
              <w:widowControl w:val="0"/>
              <w:autoSpaceDE w:val="0"/>
              <w:autoSpaceDN w:val="0"/>
              <w:adjustRightInd w:val="0"/>
              <w:spacing w:line="360" w:lineRule="auto"/>
              <w:ind w:left="-42" w:right="-20"/>
              <w:contextualSpacing/>
              <w:jc w:val="center"/>
              <w:rPr>
                <w:rFonts w:eastAsia="Calibri"/>
                <w:b/>
                <w:bCs/>
                <w:sz w:val="18"/>
                <w:szCs w:val="18"/>
              </w:rPr>
            </w:pPr>
            <w:r w:rsidRPr="005949E3">
              <w:rPr>
                <w:rFonts w:eastAsia="Calibri"/>
                <w:b/>
                <w:bCs/>
                <w:sz w:val="18"/>
                <w:szCs w:val="18"/>
              </w:rPr>
              <w:t>2015</w:t>
            </w:r>
          </w:p>
        </w:tc>
      </w:tr>
      <w:tr w:rsidR="00F31691" w:rsidRPr="005949E3" w:rsidTr="00702093">
        <w:trPr>
          <w:trHeight w:val="284"/>
          <w:jc w:val="right"/>
        </w:trPr>
        <w:tc>
          <w:tcPr>
            <w:tcW w:w="347" w:type="pct"/>
          </w:tcPr>
          <w:p w:rsidR="00F31691" w:rsidRPr="005949E3" w:rsidRDefault="00F31691"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1.</w:t>
            </w:r>
          </w:p>
        </w:tc>
        <w:tc>
          <w:tcPr>
            <w:tcW w:w="1675" w:type="pct"/>
            <w:vAlign w:val="center"/>
          </w:tcPr>
          <w:p w:rsidR="00F31691" w:rsidRPr="005949E3" w:rsidRDefault="00F31691" w:rsidP="00E40032">
            <w:pPr>
              <w:widowControl w:val="0"/>
              <w:autoSpaceDE w:val="0"/>
              <w:autoSpaceDN w:val="0"/>
              <w:adjustRightInd w:val="0"/>
              <w:snapToGrid w:val="0"/>
              <w:spacing w:line="360" w:lineRule="auto"/>
              <w:ind w:left="-62" w:right="-20"/>
              <w:contextualSpacing/>
              <w:rPr>
                <w:rFonts w:eastAsia="Calibri"/>
                <w:sz w:val="18"/>
                <w:szCs w:val="18"/>
              </w:rPr>
            </w:pPr>
            <w:r w:rsidRPr="005949E3">
              <w:rPr>
                <w:rFonts w:eastAsia="Calibri"/>
                <w:sz w:val="18"/>
                <w:szCs w:val="18"/>
              </w:rPr>
              <w:t>Jumlah sampah yang ditangani</w:t>
            </w:r>
          </w:p>
        </w:tc>
        <w:tc>
          <w:tcPr>
            <w:tcW w:w="596" w:type="pct"/>
            <w:shd w:val="clear" w:color="auto" w:fill="auto"/>
            <w:vAlign w:val="center"/>
          </w:tcPr>
          <w:p w:rsidR="00F31691" w:rsidRPr="005949E3" w:rsidRDefault="00F31691"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61,13</w:t>
            </w:r>
          </w:p>
        </w:tc>
        <w:tc>
          <w:tcPr>
            <w:tcW w:w="596" w:type="pct"/>
            <w:shd w:val="clear" w:color="auto" w:fill="auto"/>
            <w:vAlign w:val="center"/>
          </w:tcPr>
          <w:p w:rsidR="00F31691" w:rsidRPr="005949E3" w:rsidRDefault="00F31691"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59,4975</w:t>
            </w:r>
          </w:p>
        </w:tc>
        <w:tc>
          <w:tcPr>
            <w:tcW w:w="596" w:type="pct"/>
            <w:shd w:val="clear" w:color="auto" w:fill="auto"/>
            <w:vAlign w:val="center"/>
          </w:tcPr>
          <w:p w:rsidR="00F31691" w:rsidRPr="005949E3" w:rsidRDefault="00F31691"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58,735</w:t>
            </w:r>
          </w:p>
        </w:tc>
        <w:tc>
          <w:tcPr>
            <w:tcW w:w="596" w:type="pct"/>
            <w:shd w:val="clear" w:color="auto" w:fill="auto"/>
            <w:vAlign w:val="center"/>
          </w:tcPr>
          <w:p w:rsidR="00F31691" w:rsidRPr="005949E3" w:rsidRDefault="00F31691"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62,335</w:t>
            </w:r>
          </w:p>
        </w:tc>
        <w:tc>
          <w:tcPr>
            <w:tcW w:w="594" w:type="pct"/>
            <w:shd w:val="clear" w:color="auto" w:fill="auto"/>
            <w:vAlign w:val="center"/>
          </w:tcPr>
          <w:p w:rsidR="00F31691" w:rsidRPr="005949E3" w:rsidRDefault="00F31691"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58,59</w:t>
            </w:r>
          </w:p>
        </w:tc>
      </w:tr>
      <w:tr w:rsidR="00F31691" w:rsidRPr="005949E3" w:rsidTr="00702093">
        <w:trPr>
          <w:trHeight w:val="284"/>
          <w:jc w:val="right"/>
        </w:trPr>
        <w:tc>
          <w:tcPr>
            <w:tcW w:w="347" w:type="pct"/>
          </w:tcPr>
          <w:p w:rsidR="00F31691" w:rsidRPr="005949E3" w:rsidRDefault="00F31691"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2.</w:t>
            </w:r>
          </w:p>
        </w:tc>
        <w:tc>
          <w:tcPr>
            <w:tcW w:w="1675" w:type="pct"/>
            <w:vAlign w:val="center"/>
          </w:tcPr>
          <w:p w:rsidR="00F31691" w:rsidRPr="005949E3" w:rsidRDefault="00F31691" w:rsidP="00E40032">
            <w:pPr>
              <w:widowControl w:val="0"/>
              <w:autoSpaceDE w:val="0"/>
              <w:autoSpaceDN w:val="0"/>
              <w:adjustRightInd w:val="0"/>
              <w:snapToGrid w:val="0"/>
              <w:spacing w:line="360" w:lineRule="auto"/>
              <w:ind w:left="-62" w:right="-20"/>
              <w:contextualSpacing/>
              <w:rPr>
                <w:rFonts w:eastAsia="Calibri"/>
                <w:sz w:val="18"/>
                <w:szCs w:val="18"/>
              </w:rPr>
            </w:pPr>
            <w:r w:rsidRPr="005949E3">
              <w:rPr>
                <w:rFonts w:eastAsia="Calibri"/>
                <w:sz w:val="18"/>
                <w:szCs w:val="18"/>
              </w:rPr>
              <w:t>Jumlah volume produksi sampah</w:t>
            </w:r>
          </w:p>
        </w:tc>
        <w:tc>
          <w:tcPr>
            <w:tcW w:w="596" w:type="pct"/>
            <w:shd w:val="clear" w:color="auto" w:fill="auto"/>
            <w:vAlign w:val="center"/>
          </w:tcPr>
          <w:p w:rsidR="00F31691" w:rsidRPr="005949E3" w:rsidRDefault="00F31691"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62,12</w:t>
            </w:r>
          </w:p>
        </w:tc>
        <w:tc>
          <w:tcPr>
            <w:tcW w:w="596" w:type="pct"/>
            <w:shd w:val="clear" w:color="auto" w:fill="auto"/>
            <w:vAlign w:val="center"/>
          </w:tcPr>
          <w:p w:rsidR="00F31691" w:rsidRPr="005949E3" w:rsidRDefault="00F31691"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59,7275</w:t>
            </w:r>
          </w:p>
        </w:tc>
        <w:tc>
          <w:tcPr>
            <w:tcW w:w="596" w:type="pct"/>
            <w:shd w:val="clear" w:color="auto" w:fill="auto"/>
            <w:vAlign w:val="center"/>
          </w:tcPr>
          <w:p w:rsidR="00F31691" w:rsidRPr="005949E3" w:rsidRDefault="00F31691"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59,465</w:t>
            </w:r>
          </w:p>
        </w:tc>
        <w:tc>
          <w:tcPr>
            <w:tcW w:w="596" w:type="pct"/>
            <w:shd w:val="clear" w:color="auto" w:fill="auto"/>
            <w:vAlign w:val="center"/>
          </w:tcPr>
          <w:p w:rsidR="00F31691" w:rsidRPr="005949E3" w:rsidRDefault="00F31691"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62,360</w:t>
            </w:r>
          </w:p>
        </w:tc>
        <w:tc>
          <w:tcPr>
            <w:tcW w:w="594" w:type="pct"/>
            <w:shd w:val="clear" w:color="auto" w:fill="auto"/>
            <w:vAlign w:val="center"/>
          </w:tcPr>
          <w:p w:rsidR="00F31691" w:rsidRPr="005949E3" w:rsidRDefault="00F31691"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60,09</w:t>
            </w:r>
          </w:p>
        </w:tc>
      </w:tr>
      <w:tr w:rsidR="00F31691" w:rsidRPr="005949E3" w:rsidTr="00702093">
        <w:trPr>
          <w:trHeight w:val="284"/>
          <w:jc w:val="right"/>
        </w:trPr>
        <w:tc>
          <w:tcPr>
            <w:tcW w:w="347" w:type="pct"/>
          </w:tcPr>
          <w:p w:rsidR="00F31691" w:rsidRPr="005949E3" w:rsidRDefault="00F31691"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3.</w:t>
            </w:r>
          </w:p>
        </w:tc>
        <w:tc>
          <w:tcPr>
            <w:tcW w:w="1675" w:type="pct"/>
            <w:vAlign w:val="center"/>
          </w:tcPr>
          <w:p w:rsidR="00F31691" w:rsidRPr="005949E3" w:rsidRDefault="00F31691" w:rsidP="00E40032">
            <w:pPr>
              <w:widowControl w:val="0"/>
              <w:autoSpaceDE w:val="0"/>
              <w:autoSpaceDN w:val="0"/>
              <w:adjustRightInd w:val="0"/>
              <w:snapToGrid w:val="0"/>
              <w:spacing w:line="360" w:lineRule="auto"/>
              <w:ind w:left="-62" w:right="-20"/>
              <w:contextualSpacing/>
              <w:rPr>
                <w:rFonts w:eastAsia="Calibri"/>
                <w:sz w:val="18"/>
                <w:szCs w:val="18"/>
              </w:rPr>
            </w:pPr>
            <w:r w:rsidRPr="005949E3">
              <w:rPr>
                <w:rFonts w:eastAsia="Calibri"/>
                <w:sz w:val="18"/>
                <w:szCs w:val="18"/>
              </w:rPr>
              <w:t>Persentase</w:t>
            </w:r>
          </w:p>
        </w:tc>
        <w:tc>
          <w:tcPr>
            <w:tcW w:w="596" w:type="pct"/>
            <w:shd w:val="clear" w:color="auto" w:fill="auto"/>
            <w:vAlign w:val="center"/>
          </w:tcPr>
          <w:p w:rsidR="00F31691" w:rsidRPr="005949E3" w:rsidRDefault="00F31691"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98,40</w:t>
            </w:r>
          </w:p>
        </w:tc>
        <w:tc>
          <w:tcPr>
            <w:tcW w:w="596" w:type="pct"/>
            <w:shd w:val="clear" w:color="auto" w:fill="auto"/>
            <w:vAlign w:val="center"/>
          </w:tcPr>
          <w:p w:rsidR="00F31691" w:rsidRPr="005949E3" w:rsidRDefault="00F31691"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99,61</w:t>
            </w:r>
          </w:p>
        </w:tc>
        <w:tc>
          <w:tcPr>
            <w:tcW w:w="596" w:type="pct"/>
            <w:shd w:val="clear" w:color="auto" w:fill="auto"/>
            <w:vAlign w:val="center"/>
          </w:tcPr>
          <w:p w:rsidR="00F31691" w:rsidRPr="005949E3" w:rsidRDefault="00F31691"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98,77</w:t>
            </w:r>
          </w:p>
        </w:tc>
        <w:tc>
          <w:tcPr>
            <w:tcW w:w="596" w:type="pct"/>
            <w:shd w:val="clear" w:color="auto" w:fill="auto"/>
            <w:vAlign w:val="center"/>
          </w:tcPr>
          <w:p w:rsidR="00F31691" w:rsidRPr="005949E3" w:rsidRDefault="00F31691"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99,95</w:t>
            </w:r>
          </w:p>
        </w:tc>
        <w:tc>
          <w:tcPr>
            <w:tcW w:w="594" w:type="pct"/>
            <w:shd w:val="clear" w:color="auto" w:fill="auto"/>
            <w:vAlign w:val="center"/>
          </w:tcPr>
          <w:p w:rsidR="00F31691" w:rsidRPr="005949E3" w:rsidRDefault="00F31691"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97,50</w:t>
            </w:r>
          </w:p>
        </w:tc>
      </w:tr>
    </w:tbl>
    <w:p w:rsidR="005E2FE2" w:rsidRPr="00F31834" w:rsidRDefault="00F31834" w:rsidP="00E40032">
      <w:pPr>
        <w:snapToGrid w:val="0"/>
        <w:spacing w:line="360" w:lineRule="auto"/>
        <w:ind w:firstLine="3"/>
        <w:contextualSpacing/>
        <w:rPr>
          <w:sz w:val="18"/>
          <w:szCs w:val="18"/>
        </w:rPr>
      </w:pPr>
      <w:r w:rsidRPr="00F31834">
        <w:rPr>
          <w:rFonts w:eastAsia="Calibri"/>
          <w:sz w:val="18"/>
          <w:szCs w:val="18"/>
        </w:rPr>
        <w:t xml:space="preserve">Sumber </w:t>
      </w:r>
      <w:r w:rsidR="005E2FE2" w:rsidRPr="00F31834">
        <w:rPr>
          <w:rFonts w:eastAsia="Calibri"/>
          <w:sz w:val="18"/>
          <w:szCs w:val="18"/>
        </w:rPr>
        <w:t>Data</w:t>
      </w:r>
      <w:r w:rsidRPr="00F31834">
        <w:rPr>
          <w:rFonts w:eastAsia="Calibri"/>
          <w:sz w:val="18"/>
          <w:szCs w:val="18"/>
          <w:lang w:val="en-US"/>
        </w:rPr>
        <w:t>:</w:t>
      </w:r>
      <w:r w:rsidR="005E2FE2" w:rsidRPr="00F31834">
        <w:rPr>
          <w:rFonts w:eastAsia="Calibri"/>
          <w:sz w:val="18"/>
          <w:szCs w:val="18"/>
        </w:rPr>
        <w:t xml:space="preserve"> Badan Lingkungan Hidup  </w:t>
      </w:r>
      <w:r w:rsidRPr="00F31834">
        <w:rPr>
          <w:rFonts w:eastAsia="Calibri"/>
          <w:sz w:val="18"/>
          <w:szCs w:val="18"/>
          <w:lang w:val="en-US"/>
        </w:rPr>
        <w:t xml:space="preserve">Daerah </w:t>
      </w:r>
      <w:r w:rsidR="005E2FE2" w:rsidRPr="00F31834">
        <w:rPr>
          <w:rFonts w:eastAsia="Calibri"/>
          <w:sz w:val="18"/>
          <w:szCs w:val="18"/>
        </w:rPr>
        <w:t>Kab</w:t>
      </w:r>
      <w:r w:rsidRPr="00F31834">
        <w:rPr>
          <w:rFonts w:eastAsia="Calibri"/>
          <w:sz w:val="18"/>
          <w:szCs w:val="18"/>
          <w:lang w:val="en-US"/>
        </w:rPr>
        <w:t>upaten</w:t>
      </w:r>
      <w:r w:rsidR="005E2FE2" w:rsidRPr="00F31834">
        <w:rPr>
          <w:rFonts w:eastAsia="Calibri"/>
          <w:sz w:val="18"/>
          <w:szCs w:val="18"/>
        </w:rPr>
        <w:t xml:space="preserve"> </w:t>
      </w:r>
      <w:r w:rsidR="0092170F" w:rsidRPr="00F31834">
        <w:rPr>
          <w:rFonts w:eastAsia="Calibri"/>
          <w:sz w:val="18"/>
          <w:szCs w:val="18"/>
        </w:rPr>
        <w:t xml:space="preserve">Kepulauan Selayar </w:t>
      </w:r>
    </w:p>
    <w:p w:rsidR="00954670" w:rsidRDefault="00954670">
      <w:pPr>
        <w:rPr>
          <w:rFonts w:eastAsia="Calibri"/>
          <w:sz w:val="18"/>
          <w:szCs w:val="18"/>
          <w:lang w:val="en-US"/>
        </w:rPr>
      </w:pPr>
    </w:p>
    <w:p w:rsidR="00764673" w:rsidRPr="005949E3" w:rsidRDefault="005C5E87" w:rsidP="00E40032">
      <w:pPr>
        <w:snapToGrid w:val="0"/>
        <w:spacing w:line="360" w:lineRule="auto"/>
        <w:ind w:right="85"/>
        <w:contextualSpacing/>
        <w:jc w:val="center"/>
        <w:rPr>
          <w:rFonts w:eastAsia="Calibri"/>
          <w:sz w:val="18"/>
          <w:szCs w:val="18"/>
          <w:lang w:val="en-US"/>
        </w:rPr>
      </w:pPr>
      <w:r w:rsidRPr="005949E3">
        <w:rPr>
          <w:rFonts w:eastAsia="Calibri"/>
          <w:sz w:val="18"/>
          <w:szCs w:val="18"/>
        </w:rPr>
        <w:t xml:space="preserve">Tabel 2. </w:t>
      </w:r>
      <w:r w:rsidRPr="005949E3">
        <w:rPr>
          <w:rFonts w:eastAsia="Calibri"/>
          <w:sz w:val="18"/>
          <w:szCs w:val="18"/>
          <w:lang w:val="en-US"/>
        </w:rPr>
        <w:t>90</w:t>
      </w:r>
    </w:p>
    <w:p w:rsidR="00F31691" w:rsidRPr="005949E3" w:rsidRDefault="00F31691" w:rsidP="00E40032">
      <w:pPr>
        <w:snapToGrid w:val="0"/>
        <w:spacing w:line="360" w:lineRule="auto"/>
        <w:ind w:left="90" w:right="85"/>
        <w:contextualSpacing/>
        <w:jc w:val="center"/>
        <w:rPr>
          <w:sz w:val="18"/>
          <w:szCs w:val="18"/>
        </w:rPr>
      </w:pPr>
      <w:r w:rsidRPr="005949E3">
        <w:rPr>
          <w:sz w:val="18"/>
          <w:szCs w:val="18"/>
        </w:rPr>
        <w:t>Jumlah Volume Sampah dan Produksi SampahMenurut Kecamatan Tahun 2015</w:t>
      </w:r>
    </w:p>
    <w:p w:rsidR="00F31691" w:rsidRPr="005949E3" w:rsidRDefault="00F31691" w:rsidP="00E40032">
      <w:pPr>
        <w:snapToGrid w:val="0"/>
        <w:spacing w:line="360" w:lineRule="auto"/>
        <w:ind w:left="90" w:right="86"/>
        <w:contextualSpacing/>
        <w:jc w:val="center"/>
        <w:rPr>
          <w:sz w:val="18"/>
          <w:szCs w:val="18"/>
        </w:rPr>
      </w:pPr>
      <w:r w:rsidRPr="005949E3">
        <w:rPr>
          <w:sz w:val="18"/>
          <w:szCs w:val="18"/>
        </w:rPr>
        <w:t xml:space="preserve">Kabupaten </w:t>
      </w:r>
      <w:r w:rsidR="0092170F">
        <w:rPr>
          <w:sz w:val="18"/>
          <w:szCs w:val="18"/>
        </w:rPr>
        <w:t xml:space="preserve">Kepulauan Selayar </w:t>
      </w:r>
    </w:p>
    <w:tbl>
      <w:tblPr>
        <w:tblW w:w="4909" w:type="pct"/>
        <w:jc w:val="righ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512"/>
        <w:gridCol w:w="2525"/>
        <w:gridCol w:w="2622"/>
        <w:gridCol w:w="2138"/>
        <w:gridCol w:w="1370"/>
      </w:tblGrid>
      <w:tr w:rsidR="00F31691" w:rsidRPr="005949E3" w:rsidTr="00DB4C4A">
        <w:trPr>
          <w:trHeight w:val="319"/>
          <w:jc w:val="right"/>
        </w:trPr>
        <w:tc>
          <w:tcPr>
            <w:tcW w:w="279" w:type="pct"/>
            <w:shd w:val="clear" w:color="auto" w:fill="auto"/>
            <w:vAlign w:val="center"/>
          </w:tcPr>
          <w:p w:rsidR="00F31691" w:rsidRPr="00D6750B" w:rsidRDefault="00F31691" w:rsidP="00E40032">
            <w:pPr>
              <w:widowControl w:val="0"/>
              <w:autoSpaceDE w:val="0"/>
              <w:autoSpaceDN w:val="0"/>
              <w:adjustRightInd w:val="0"/>
              <w:snapToGrid w:val="0"/>
              <w:spacing w:line="360" w:lineRule="auto"/>
              <w:ind w:left="-42" w:right="-20"/>
              <w:contextualSpacing/>
              <w:jc w:val="center"/>
              <w:rPr>
                <w:rFonts w:eastAsia="Calibri"/>
                <w:b/>
                <w:bCs/>
                <w:sz w:val="18"/>
                <w:szCs w:val="18"/>
              </w:rPr>
            </w:pPr>
            <w:r w:rsidRPr="00D6750B">
              <w:rPr>
                <w:rFonts w:eastAsia="Calibri"/>
                <w:b/>
                <w:bCs/>
                <w:sz w:val="18"/>
                <w:szCs w:val="18"/>
              </w:rPr>
              <w:t>NO</w:t>
            </w:r>
          </w:p>
        </w:tc>
        <w:tc>
          <w:tcPr>
            <w:tcW w:w="1377" w:type="pct"/>
            <w:shd w:val="clear" w:color="auto" w:fill="auto"/>
            <w:vAlign w:val="center"/>
          </w:tcPr>
          <w:p w:rsidR="00F31691" w:rsidRPr="00D6750B" w:rsidRDefault="00F31691" w:rsidP="00E40032">
            <w:pPr>
              <w:tabs>
                <w:tab w:val="left" w:pos="540"/>
              </w:tabs>
              <w:snapToGrid w:val="0"/>
              <w:spacing w:line="360" w:lineRule="auto"/>
              <w:contextualSpacing/>
              <w:jc w:val="center"/>
              <w:rPr>
                <w:rFonts w:eastAsia="Calibri"/>
                <w:b/>
                <w:bCs/>
                <w:sz w:val="18"/>
                <w:szCs w:val="18"/>
              </w:rPr>
            </w:pPr>
            <w:r w:rsidRPr="00D6750B">
              <w:rPr>
                <w:rFonts w:eastAsia="Calibri"/>
                <w:b/>
                <w:bCs/>
                <w:sz w:val="18"/>
                <w:szCs w:val="18"/>
              </w:rPr>
              <w:t>Kecamatan</w:t>
            </w:r>
          </w:p>
        </w:tc>
        <w:tc>
          <w:tcPr>
            <w:tcW w:w="1430" w:type="pct"/>
            <w:shd w:val="clear" w:color="auto" w:fill="auto"/>
            <w:vAlign w:val="center"/>
          </w:tcPr>
          <w:p w:rsidR="00F31691" w:rsidRPr="00D6750B" w:rsidRDefault="00F31691" w:rsidP="00E40032">
            <w:pPr>
              <w:snapToGrid w:val="0"/>
              <w:spacing w:line="360" w:lineRule="auto"/>
              <w:contextualSpacing/>
              <w:jc w:val="center"/>
              <w:rPr>
                <w:rFonts w:eastAsia="Calibri"/>
                <w:b/>
                <w:sz w:val="18"/>
                <w:szCs w:val="18"/>
              </w:rPr>
            </w:pPr>
            <w:r w:rsidRPr="00D6750B">
              <w:rPr>
                <w:rFonts w:eastAsia="Calibri"/>
                <w:b/>
                <w:sz w:val="18"/>
                <w:szCs w:val="18"/>
              </w:rPr>
              <w:t>Jumlah sampah yang ditangani</w:t>
            </w:r>
          </w:p>
        </w:tc>
        <w:tc>
          <w:tcPr>
            <w:tcW w:w="1166" w:type="pct"/>
            <w:shd w:val="clear" w:color="auto" w:fill="auto"/>
            <w:vAlign w:val="center"/>
          </w:tcPr>
          <w:p w:rsidR="00F31691" w:rsidRPr="00D6750B" w:rsidRDefault="00F31691" w:rsidP="00E40032">
            <w:pPr>
              <w:snapToGrid w:val="0"/>
              <w:spacing w:line="360" w:lineRule="auto"/>
              <w:contextualSpacing/>
              <w:jc w:val="center"/>
              <w:rPr>
                <w:rFonts w:eastAsia="Calibri"/>
                <w:b/>
                <w:sz w:val="18"/>
                <w:szCs w:val="18"/>
              </w:rPr>
            </w:pPr>
            <w:r w:rsidRPr="00D6750B">
              <w:rPr>
                <w:rFonts w:eastAsia="Calibri"/>
                <w:b/>
                <w:sz w:val="18"/>
                <w:szCs w:val="18"/>
              </w:rPr>
              <w:t>Jumlah volume produksi sampah</w:t>
            </w:r>
          </w:p>
        </w:tc>
        <w:tc>
          <w:tcPr>
            <w:tcW w:w="747" w:type="pct"/>
            <w:shd w:val="clear" w:color="auto" w:fill="auto"/>
            <w:vAlign w:val="center"/>
          </w:tcPr>
          <w:p w:rsidR="00F31691" w:rsidRPr="00D6750B" w:rsidRDefault="00F31691" w:rsidP="00E40032">
            <w:pPr>
              <w:snapToGrid w:val="0"/>
              <w:spacing w:line="360" w:lineRule="auto"/>
              <w:contextualSpacing/>
              <w:jc w:val="center"/>
              <w:rPr>
                <w:rFonts w:eastAsia="Calibri"/>
                <w:b/>
                <w:sz w:val="18"/>
                <w:szCs w:val="18"/>
              </w:rPr>
            </w:pPr>
            <w:r w:rsidRPr="00D6750B">
              <w:rPr>
                <w:rFonts w:eastAsia="Calibri"/>
                <w:b/>
                <w:sz w:val="18"/>
                <w:szCs w:val="18"/>
              </w:rPr>
              <w:t>Persentase</w:t>
            </w:r>
          </w:p>
        </w:tc>
      </w:tr>
      <w:tr w:rsidR="00F31691" w:rsidRPr="005949E3" w:rsidTr="006938A8">
        <w:trPr>
          <w:trHeight w:val="319"/>
          <w:jc w:val="right"/>
        </w:trPr>
        <w:tc>
          <w:tcPr>
            <w:tcW w:w="279" w:type="pct"/>
            <w:vAlign w:val="center"/>
          </w:tcPr>
          <w:p w:rsidR="00F31691" w:rsidRPr="005949E3" w:rsidRDefault="00F31691"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(1)</w:t>
            </w:r>
          </w:p>
        </w:tc>
        <w:tc>
          <w:tcPr>
            <w:tcW w:w="1377" w:type="pct"/>
            <w:vAlign w:val="center"/>
          </w:tcPr>
          <w:p w:rsidR="00F31691" w:rsidRPr="005949E3" w:rsidRDefault="00F31691" w:rsidP="00E40032">
            <w:pPr>
              <w:widowControl w:val="0"/>
              <w:autoSpaceDE w:val="0"/>
              <w:autoSpaceDN w:val="0"/>
              <w:adjustRightInd w:val="0"/>
              <w:snapToGrid w:val="0"/>
              <w:spacing w:line="360" w:lineRule="auto"/>
              <w:ind w:left="-62" w:right="-20"/>
              <w:contextualSpacing/>
              <w:jc w:val="center"/>
              <w:rPr>
                <w:rFonts w:eastAsia="Calibri"/>
                <w:sz w:val="18"/>
                <w:szCs w:val="18"/>
              </w:rPr>
            </w:pPr>
            <w:r w:rsidRPr="005949E3">
              <w:rPr>
                <w:rFonts w:eastAsia="Calibri"/>
                <w:sz w:val="18"/>
                <w:szCs w:val="18"/>
              </w:rPr>
              <w:t>(2)</w:t>
            </w:r>
          </w:p>
        </w:tc>
        <w:tc>
          <w:tcPr>
            <w:tcW w:w="1430" w:type="pct"/>
            <w:shd w:val="clear" w:color="auto" w:fill="auto"/>
            <w:vAlign w:val="center"/>
          </w:tcPr>
          <w:p w:rsidR="00F31691" w:rsidRPr="005949E3" w:rsidRDefault="00F31691"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(3)</w:t>
            </w:r>
          </w:p>
        </w:tc>
        <w:tc>
          <w:tcPr>
            <w:tcW w:w="1166" w:type="pct"/>
            <w:shd w:val="clear" w:color="auto" w:fill="auto"/>
            <w:vAlign w:val="center"/>
          </w:tcPr>
          <w:p w:rsidR="00F31691" w:rsidRPr="005949E3" w:rsidRDefault="00F31691"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(4)</w:t>
            </w:r>
          </w:p>
        </w:tc>
        <w:tc>
          <w:tcPr>
            <w:tcW w:w="747" w:type="pct"/>
            <w:shd w:val="clear" w:color="auto" w:fill="auto"/>
            <w:vAlign w:val="center"/>
          </w:tcPr>
          <w:p w:rsidR="00F31691" w:rsidRPr="005949E3" w:rsidRDefault="00F31691"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(5=4/3)</w:t>
            </w:r>
          </w:p>
        </w:tc>
      </w:tr>
      <w:tr w:rsidR="00F31691" w:rsidRPr="005949E3" w:rsidTr="006938A8">
        <w:trPr>
          <w:trHeight w:val="319"/>
          <w:jc w:val="right"/>
        </w:trPr>
        <w:tc>
          <w:tcPr>
            <w:tcW w:w="279" w:type="pct"/>
            <w:vAlign w:val="center"/>
          </w:tcPr>
          <w:p w:rsidR="00F31691" w:rsidRPr="005949E3" w:rsidRDefault="00F31691"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1</w:t>
            </w:r>
          </w:p>
        </w:tc>
        <w:tc>
          <w:tcPr>
            <w:tcW w:w="1377" w:type="pct"/>
            <w:vAlign w:val="center"/>
          </w:tcPr>
          <w:p w:rsidR="00F31691" w:rsidRPr="005949E3" w:rsidRDefault="00F31691" w:rsidP="00E40032">
            <w:pPr>
              <w:widowControl w:val="0"/>
              <w:autoSpaceDE w:val="0"/>
              <w:autoSpaceDN w:val="0"/>
              <w:adjustRightInd w:val="0"/>
              <w:snapToGrid w:val="0"/>
              <w:spacing w:line="360" w:lineRule="auto"/>
              <w:ind w:left="-86" w:right="-20"/>
              <w:contextualSpacing/>
              <w:rPr>
                <w:rFonts w:eastAsia="Calibri"/>
                <w:sz w:val="18"/>
                <w:szCs w:val="18"/>
              </w:rPr>
            </w:pPr>
            <w:r w:rsidRPr="005949E3">
              <w:rPr>
                <w:rFonts w:eastAsia="Calibri"/>
                <w:sz w:val="18"/>
                <w:szCs w:val="18"/>
              </w:rPr>
              <w:t>Kecamatan Benteng</w:t>
            </w:r>
          </w:p>
        </w:tc>
        <w:tc>
          <w:tcPr>
            <w:tcW w:w="1430" w:type="pct"/>
            <w:shd w:val="clear" w:color="auto" w:fill="auto"/>
            <w:vAlign w:val="center"/>
          </w:tcPr>
          <w:p w:rsidR="00F31691" w:rsidRPr="005949E3" w:rsidRDefault="00F31691"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60,09</w:t>
            </w:r>
          </w:p>
        </w:tc>
        <w:tc>
          <w:tcPr>
            <w:tcW w:w="1166" w:type="pct"/>
            <w:shd w:val="clear" w:color="auto" w:fill="auto"/>
            <w:vAlign w:val="center"/>
          </w:tcPr>
          <w:p w:rsidR="00F31691" w:rsidRPr="005949E3" w:rsidRDefault="00F31691"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58,59</w:t>
            </w:r>
          </w:p>
        </w:tc>
        <w:tc>
          <w:tcPr>
            <w:tcW w:w="747" w:type="pct"/>
            <w:shd w:val="clear" w:color="auto" w:fill="auto"/>
            <w:vAlign w:val="center"/>
          </w:tcPr>
          <w:p w:rsidR="00F31691" w:rsidRPr="005949E3" w:rsidRDefault="005E2FE2"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97,50</w:t>
            </w:r>
          </w:p>
        </w:tc>
      </w:tr>
      <w:tr w:rsidR="005E2FE2" w:rsidRPr="005949E3" w:rsidTr="006938A8">
        <w:trPr>
          <w:trHeight w:val="319"/>
          <w:jc w:val="right"/>
        </w:trPr>
        <w:tc>
          <w:tcPr>
            <w:tcW w:w="279" w:type="pct"/>
            <w:vAlign w:val="center"/>
          </w:tcPr>
          <w:p w:rsidR="005E2FE2" w:rsidRPr="005949E3" w:rsidRDefault="005E2FE2"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2</w:t>
            </w:r>
          </w:p>
        </w:tc>
        <w:tc>
          <w:tcPr>
            <w:tcW w:w="1377" w:type="pct"/>
            <w:vAlign w:val="center"/>
          </w:tcPr>
          <w:p w:rsidR="005E2FE2" w:rsidRPr="005949E3" w:rsidRDefault="005E2FE2" w:rsidP="00E40032">
            <w:pPr>
              <w:widowControl w:val="0"/>
              <w:autoSpaceDE w:val="0"/>
              <w:autoSpaceDN w:val="0"/>
              <w:adjustRightInd w:val="0"/>
              <w:snapToGrid w:val="0"/>
              <w:spacing w:line="360" w:lineRule="auto"/>
              <w:ind w:left="-86" w:right="-20"/>
              <w:contextualSpacing/>
              <w:rPr>
                <w:rFonts w:eastAsia="Calibri"/>
                <w:sz w:val="18"/>
                <w:szCs w:val="18"/>
              </w:rPr>
            </w:pPr>
            <w:r w:rsidRPr="005949E3">
              <w:rPr>
                <w:rFonts w:eastAsia="Calibri"/>
                <w:sz w:val="18"/>
                <w:szCs w:val="18"/>
              </w:rPr>
              <w:t>Kecamatan Bontoharu</w:t>
            </w:r>
          </w:p>
        </w:tc>
        <w:tc>
          <w:tcPr>
            <w:tcW w:w="1430" w:type="pct"/>
            <w:shd w:val="clear" w:color="auto" w:fill="auto"/>
            <w:vAlign w:val="center"/>
          </w:tcPr>
          <w:p w:rsidR="005E2FE2" w:rsidRPr="005949E3" w:rsidRDefault="005E2FE2"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w:t>
            </w:r>
          </w:p>
        </w:tc>
        <w:tc>
          <w:tcPr>
            <w:tcW w:w="1166" w:type="pct"/>
            <w:shd w:val="clear" w:color="auto" w:fill="auto"/>
          </w:tcPr>
          <w:p w:rsidR="005E2FE2" w:rsidRPr="005949E3" w:rsidRDefault="005E2FE2" w:rsidP="00E40032">
            <w:pPr>
              <w:spacing w:line="360" w:lineRule="auto"/>
              <w:contextualSpacing/>
              <w:jc w:val="center"/>
            </w:pPr>
            <w:r w:rsidRPr="005949E3">
              <w:rPr>
                <w:rFonts w:eastAsia="Calibri"/>
                <w:sz w:val="18"/>
                <w:szCs w:val="18"/>
              </w:rPr>
              <w:t>-</w:t>
            </w:r>
          </w:p>
        </w:tc>
        <w:tc>
          <w:tcPr>
            <w:tcW w:w="747" w:type="pct"/>
            <w:shd w:val="clear" w:color="auto" w:fill="auto"/>
          </w:tcPr>
          <w:p w:rsidR="005E2FE2" w:rsidRPr="005949E3" w:rsidRDefault="005E2FE2" w:rsidP="00E40032">
            <w:pPr>
              <w:spacing w:line="360" w:lineRule="auto"/>
              <w:contextualSpacing/>
              <w:jc w:val="center"/>
            </w:pPr>
            <w:r w:rsidRPr="005949E3">
              <w:rPr>
                <w:rFonts w:eastAsia="Calibri"/>
                <w:sz w:val="18"/>
                <w:szCs w:val="18"/>
              </w:rPr>
              <w:t>-</w:t>
            </w:r>
          </w:p>
        </w:tc>
      </w:tr>
      <w:tr w:rsidR="005E2FE2" w:rsidRPr="005949E3" w:rsidTr="006938A8">
        <w:trPr>
          <w:trHeight w:val="319"/>
          <w:jc w:val="right"/>
        </w:trPr>
        <w:tc>
          <w:tcPr>
            <w:tcW w:w="279" w:type="pct"/>
            <w:vAlign w:val="center"/>
          </w:tcPr>
          <w:p w:rsidR="005E2FE2" w:rsidRPr="005949E3" w:rsidRDefault="005E2FE2"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3</w:t>
            </w:r>
          </w:p>
        </w:tc>
        <w:tc>
          <w:tcPr>
            <w:tcW w:w="1377" w:type="pct"/>
            <w:vAlign w:val="center"/>
          </w:tcPr>
          <w:p w:rsidR="005E2FE2" w:rsidRPr="005949E3" w:rsidRDefault="005E2FE2" w:rsidP="00E40032">
            <w:pPr>
              <w:spacing w:line="360" w:lineRule="auto"/>
              <w:ind w:left="-86"/>
              <w:contextualSpacing/>
              <w:rPr>
                <w:sz w:val="18"/>
                <w:szCs w:val="18"/>
              </w:rPr>
            </w:pPr>
            <w:r w:rsidRPr="005949E3">
              <w:rPr>
                <w:rFonts w:eastAsia="Calibri"/>
                <w:sz w:val="18"/>
                <w:szCs w:val="18"/>
              </w:rPr>
              <w:t>Kecamatan Bontomanai</w:t>
            </w:r>
          </w:p>
        </w:tc>
        <w:tc>
          <w:tcPr>
            <w:tcW w:w="1430" w:type="pct"/>
            <w:shd w:val="clear" w:color="auto" w:fill="auto"/>
          </w:tcPr>
          <w:p w:rsidR="005E2FE2" w:rsidRPr="005949E3" w:rsidRDefault="005E2FE2" w:rsidP="00E40032">
            <w:pPr>
              <w:spacing w:line="360" w:lineRule="auto"/>
              <w:contextualSpacing/>
              <w:jc w:val="center"/>
            </w:pPr>
            <w:r w:rsidRPr="005949E3">
              <w:rPr>
                <w:rFonts w:eastAsia="Calibri"/>
                <w:sz w:val="18"/>
                <w:szCs w:val="18"/>
              </w:rPr>
              <w:t>-</w:t>
            </w:r>
          </w:p>
        </w:tc>
        <w:tc>
          <w:tcPr>
            <w:tcW w:w="1166" w:type="pct"/>
            <w:shd w:val="clear" w:color="auto" w:fill="auto"/>
          </w:tcPr>
          <w:p w:rsidR="005E2FE2" w:rsidRPr="005949E3" w:rsidRDefault="005E2FE2" w:rsidP="00E40032">
            <w:pPr>
              <w:spacing w:line="360" w:lineRule="auto"/>
              <w:contextualSpacing/>
              <w:jc w:val="center"/>
            </w:pPr>
            <w:r w:rsidRPr="005949E3">
              <w:rPr>
                <w:rFonts w:eastAsia="Calibri"/>
                <w:sz w:val="18"/>
                <w:szCs w:val="18"/>
              </w:rPr>
              <w:t>-</w:t>
            </w:r>
          </w:p>
        </w:tc>
        <w:tc>
          <w:tcPr>
            <w:tcW w:w="747" w:type="pct"/>
            <w:shd w:val="clear" w:color="auto" w:fill="auto"/>
          </w:tcPr>
          <w:p w:rsidR="005E2FE2" w:rsidRPr="005949E3" w:rsidRDefault="005E2FE2" w:rsidP="00E40032">
            <w:pPr>
              <w:spacing w:line="360" w:lineRule="auto"/>
              <w:contextualSpacing/>
              <w:jc w:val="center"/>
            </w:pPr>
            <w:r w:rsidRPr="005949E3">
              <w:rPr>
                <w:rFonts w:eastAsia="Calibri"/>
                <w:sz w:val="18"/>
                <w:szCs w:val="18"/>
              </w:rPr>
              <w:t>-</w:t>
            </w:r>
          </w:p>
        </w:tc>
      </w:tr>
      <w:tr w:rsidR="005E2FE2" w:rsidRPr="005949E3" w:rsidTr="006938A8">
        <w:trPr>
          <w:trHeight w:val="319"/>
          <w:jc w:val="right"/>
        </w:trPr>
        <w:tc>
          <w:tcPr>
            <w:tcW w:w="279" w:type="pct"/>
            <w:vAlign w:val="center"/>
          </w:tcPr>
          <w:p w:rsidR="005E2FE2" w:rsidRPr="005949E3" w:rsidRDefault="005E2FE2"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4</w:t>
            </w:r>
          </w:p>
        </w:tc>
        <w:tc>
          <w:tcPr>
            <w:tcW w:w="1377" w:type="pct"/>
            <w:vAlign w:val="center"/>
          </w:tcPr>
          <w:p w:rsidR="005E2FE2" w:rsidRPr="005949E3" w:rsidRDefault="005E2FE2" w:rsidP="00E40032">
            <w:pPr>
              <w:spacing w:line="360" w:lineRule="auto"/>
              <w:ind w:left="-86"/>
              <w:contextualSpacing/>
              <w:rPr>
                <w:sz w:val="18"/>
                <w:szCs w:val="18"/>
              </w:rPr>
            </w:pPr>
            <w:r w:rsidRPr="005949E3">
              <w:rPr>
                <w:rFonts w:eastAsia="Calibri"/>
                <w:sz w:val="18"/>
                <w:szCs w:val="18"/>
              </w:rPr>
              <w:t>Kecamatan Bontomatene</w:t>
            </w:r>
          </w:p>
        </w:tc>
        <w:tc>
          <w:tcPr>
            <w:tcW w:w="1430" w:type="pct"/>
            <w:shd w:val="clear" w:color="auto" w:fill="auto"/>
          </w:tcPr>
          <w:p w:rsidR="005E2FE2" w:rsidRPr="005949E3" w:rsidRDefault="005E2FE2" w:rsidP="00E40032">
            <w:pPr>
              <w:spacing w:line="360" w:lineRule="auto"/>
              <w:contextualSpacing/>
              <w:jc w:val="center"/>
            </w:pPr>
            <w:r w:rsidRPr="005949E3">
              <w:rPr>
                <w:rFonts w:eastAsia="Calibri"/>
                <w:sz w:val="18"/>
                <w:szCs w:val="18"/>
              </w:rPr>
              <w:t>-</w:t>
            </w:r>
          </w:p>
        </w:tc>
        <w:tc>
          <w:tcPr>
            <w:tcW w:w="1166" w:type="pct"/>
            <w:shd w:val="clear" w:color="auto" w:fill="auto"/>
          </w:tcPr>
          <w:p w:rsidR="005E2FE2" w:rsidRPr="005949E3" w:rsidRDefault="005E2FE2" w:rsidP="00E40032">
            <w:pPr>
              <w:spacing w:line="360" w:lineRule="auto"/>
              <w:contextualSpacing/>
              <w:jc w:val="center"/>
            </w:pPr>
            <w:r w:rsidRPr="005949E3">
              <w:rPr>
                <w:rFonts w:eastAsia="Calibri"/>
                <w:sz w:val="18"/>
                <w:szCs w:val="18"/>
              </w:rPr>
              <w:t>-</w:t>
            </w:r>
          </w:p>
        </w:tc>
        <w:tc>
          <w:tcPr>
            <w:tcW w:w="747" w:type="pct"/>
            <w:shd w:val="clear" w:color="auto" w:fill="auto"/>
          </w:tcPr>
          <w:p w:rsidR="005E2FE2" w:rsidRPr="005949E3" w:rsidRDefault="005E2FE2" w:rsidP="00E40032">
            <w:pPr>
              <w:spacing w:line="360" w:lineRule="auto"/>
              <w:contextualSpacing/>
              <w:jc w:val="center"/>
            </w:pPr>
            <w:r w:rsidRPr="005949E3">
              <w:rPr>
                <w:rFonts w:eastAsia="Calibri"/>
                <w:sz w:val="18"/>
                <w:szCs w:val="18"/>
              </w:rPr>
              <w:t>-</w:t>
            </w:r>
          </w:p>
        </w:tc>
      </w:tr>
      <w:tr w:rsidR="005E2FE2" w:rsidRPr="005949E3" w:rsidTr="006938A8">
        <w:trPr>
          <w:trHeight w:val="319"/>
          <w:jc w:val="right"/>
        </w:trPr>
        <w:tc>
          <w:tcPr>
            <w:tcW w:w="279" w:type="pct"/>
            <w:vAlign w:val="center"/>
          </w:tcPr>
          <w:p w:rsidR="005E2FE2" w:rsidRPr="005949E3" w:rsidRDefault="005E2FE2"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5</w:t>
            </w:r>
          </w:p>
        </w:tc>
        <w:tc>
          <w:tcPr>
            <w:tcW w:w="1377" w:type="pct"/>
            <w:vAlign w:val="center"/>
          </w:tcPr>
          <w:p w:rsidR="005E2FE2" w:rsidRPr="005949E3" w:rsidRDefault="005E2FE2" w:rsidP="00E40032">
            <w:pPr>
              <w:spacing w:line="360" w:lineRule="auto"/>
              <w:ind w:left="-86"/>
              <w:contextualSpacing/>
              <w:rPr>
                <w:sz w:val="18"/>
                <w:szCs w:val="18"/>
              </w:rPr>
            </w:pPr>
            <w:r w:rsidRPr="005949E3">
              <w:rPr>
                <w:rFonts w:eastAsia="Calibri"/>
                <w:sz w:val="18"/>
                <w:szCs w:val="18"/>
              </w:rPr>
              <w:t>Kecamatan Buki</w:t>
            </w:r>
          </w:p>
        </w:tc>
        <w:tc>
          <w:tcPr>
            <w:tcW w:w="1430" w:type="pct"/>
            <w:shd w:val="clear" w:color="auto" w:fill="auto"/>
          </w:tcPr>
          <w:p w:rsidR="005E2FE2" w:rsidRPr="005949E3" w:rsidRDefault="005E2FE2" w:rsidP="00E40032">
            <w:pPr>
              <w:spacing w:line="360" w:lineRule="auto"/>
              <w:contextualSpacing/>
              <w:jc w:val="center"/>
            </w:pPr>
            <w:r w:rsidRPr="005949E3">
              <w:rPr>
                <w:rFonts w:eastAsia="Calibri"/>
                <w:sz w:val="18"/>
                <w:szCs w:val="18"/>
              </w:rPr>
              <w:t>-</w:t>
            </w:r>
          </w:p>
        </w:tc>
        <w:tc>
          <w:tcPr>
            <w:tcW w:w="1166" w:type="pct"/>
            <w:shd w:val="clear" w:color="auto" w:fill="auto"/>
          </w:tcPr>
          <w:p w:rsidR="005E2FE2" w:rsidRPr="005949E3" w:rsidRDefault="005E2FE2" w:rsidP="00E40032">
            <w:pPr>
              <w:spacing w:line="360" w:lineRule="auto"/>
              <w:contextualSpacing/>
              <w:jc w:val="center"/>
            </w:pPr>
            <w:r w:rsidRPr="005949E3">
              <w:rPr>
                <w:rFonts w:eastAsia="Calibri"/>
                <w:sz w:val="18"/>
                <w:szCs w:val="18"/>
              </w:rPr>
              <w:t>-</w:t>
            </w:r>
          </w:p>
        </w:tc>
        <w:tc>
          <w:tcPr>
            <w:tcW w:w="747" w:type="pct"/>
            <w:shd w:val="clear" w:color="auto" w:fill="auto"/>
          </w:tcPr>
          <w:p w:rsidR="005E2FE2" w:rsidRPr="005949E3" w:rsidRDefault="005E2FE2" w:rsidP="00E40032">
            <w:pPr>
              <w:spacing w:line="360" w:lineRule="auto"/>
              <w:contextualSpacing/>
              <w:jc w:val="center"/>
            </w:pPr>
            <w:r w:rsidRPr="005949E3">
              <w:rPr>
                <w:rFonts w:eastAsia="Calibri"/>
                <w:sz w:val="18"/>
                <w:szCs w:val="18"/>
              </w:rPr>
              <w:t>-</w:t>
            </w:r>
          </w:p>
        </w:tc>
      </w:tr>
      <w:tr w:rsidR="005E2FE2" w:rsidRPr="005949E3" w:rsidTr="006938A8">
        <w:trPr>
          <w:trHeight w:val="319"/>
          <w:jc w:val="right"/>
        </w:trPr>
        <w:tc>
          <w:tcPr>
            <w:tcW w:w="279" w:type="pct"/>
            <w:vAlign w:val="center"/>
          </w:tcPr>
          <w:p w:rsidR="005E2FE2" w:rsidRPr="005949E3" w:rsidRDefault="005E2FE2"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6</w:t>
            </w:r>
          </w:p>
        </w:tc>
        <w:tc>
          <w:tcPr>
            <w:tcW w:w="1377" w:type="pct"/>
            <w:vAlign w:val="center"/>
          </w:tcPr>
          <w:p w:rsidR="005E2FE2" w:rsidRPr="005949E3" w:rsidRDefault="005E2FE2" w:rsidP="00E40032">
            <w:pPr>
              <w:spacing w:line="360" w:lineRule="auto"/>
              <w:ind w:left="-86"/>
              <w:contextualSpacing/>
              <w:rPr>
                <w:sz w:val="18"/>
                <w:szCs w:val="18"/>
              </w:rPr>
            </w:pPr>
            <w:r w:rsidRPr="005949E3">
              <w:rPr>
                <w:rFonts w:eastAsia="Calibri"/>
                <w:sz w:val="18"/>
                <w:szCs w:val="18"/>
              </w:rPr>
              <w:t>Kecamatan Bontosikuyu</w:t>
            </w:r>
          </w:p>
        </w:tc>
        <w:tc>
          <w:tcPr>
            <w:tcW w:w="1430" w:type="pct"/>
            <w:shd w:val="clear" w:color="auto" w:fill="auto"/>
          </w:tcPr>
          <w:p w:rsidR="005E2FE2" w:rsidRPr="005949E3" w:rsidRDefault="005E2FE2" w:rsidP="00E40032">
            <w:pPr>
              <w:spacing w:line="360" w:lineRule="auto"/>
              <w:contextualSpacing/>
              <w:jc w:val="center"/>
            </w:pPr>
            <w:r w:rsidRPr="005949E3">
              <w:rPr>
                <w:rFonts w:eastAsia="Calibri"/>
                <w:sz w:val="18"/>
                <w:szCs w:val="18"/>
              </w:rPr>
              <w:t>-</w:t>
            </w:r>
          </w:p>
        </w:tc>
        <w:tc>
          <w:tcPr>
            <w:tcW w:w="1166" w:type="pct"/>
            <w:shd w:val="clear" w:color="auto" w:fill="auto"/>
          </w:tcPr>
          <w:p w:rsidR="005E2FE2" w:rsidRPr="005949E3" w:rsidRDefault="005E2FE2" w:rsidP="00E40032">
            <w:pPr>
              <w:spacing w:line="360" w:lineRule="auto"/>
              <w:contextualSpacing/>
              <w:jc w:val="center"/>
            </w:pPr>
            <w:r w:rsidRPr="005949E3">
              <w:rPr>
                <w:rFonts w:eastAsia="Calibri"/>
                <w:sz w:val="18"/>
                <w:szCs w:val="18"/>
              </w:rPr>
              <w:t>-</w:t>
            </w:r>
          </w:p>
        </w:tc>
        <w:tc>
          <w:tcPr>
            <w:tcW w:w="747" w:type="pct"/>
            <w:shd w:val="clear" w:color="auto" w:fill="auto"/>
          </w:tcPr>
          <w:p w:rsidR="005E2FE2" w:rsidRPr="005949E3" w:rsidRDefault="005E2FE2" w:rsidP="00E40032">
            <w:pPr>
              <w:spacing w:line="360" w:lineRule="auto"/>
              <w:contextualSpacing/>
              <w:jc w:val="center"/>
            </w:pPr>
            <w:r w:rsidRPr="005949E3">
              <w:rPr>
                <w:rFonts w:eastAsia="Calibri"/>
                <w:sz w:val="18"/>
                <w:szCs w:val="18"/>
              </w:rPr>
              <w:t>-</w:t>
            </w:r>
          </w:p>
        </w:tc>
      </w:tr>
      <w:tr w:rsidR="005E2FE2" w:rsidRPr="005949E3" w:rsidTr="006938A8">
        <w:trPr>
          <w:trHeight w:val="319"/>
          <w:jc w:val="right"/>
        </w:trPr>
        <w:tc>
          <w:tcPr>
            <w:tcW w:w="279" w:type="pct"/>
            <w:vAlign w:val="center"/>
          </w:tcPr>
          <w:p w:rsidR="005E2FE2" w:rsidRPr="005949E3" w:rsidRDefault="005E2FE2"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7</w:t>
            </w:r>
          </w:p>
        </w:tc>
        <w:tc>
          <w:tcPr>
            <w:tcW w:w="1377" w:type="pct"/>
            <w:vAlign w:val="center"/>
          </w:tcPr>
          <w:p w:rsidR="005E2FE2" w:rsidRPr="005949E3" w:rsidRDefault="005E2FE2" w:rsidP="00E40032">
            <w:pPr>
              <w:spacing w:line="360" w:lineRule="auto"/>
              <w:ind w:left="-86"/>
              <w:contextualSpacing/>
              <w:rPr>
                <w:sz w:val="18"/>
                <w:szCs w:val="18"/>
              </w:rPr>
            </w:pPr>
            <w:r w:rsidRPr="005949E3">
              <w:rPr>
                <w:rFonts w:eastAsia="Calibri"/>
                <w:sz w:val="18"/>
                <w:szCs w:val="18"/>
              </w:rPr>
              <w:t>Kecamatan Pasimasunggu</w:t>
            </w:r>
          </w:p>
        </w:tc>
        <w:tc>
          <w:tcPr>
            <w:tcW w:w="1430" w:type="pct"/>
            <w:shd w:val="clear" w:color="auto" w:fill="auto"/>
          </w:tcPr>
          <w:p w:rsidR="005E2FE2" w:rsidRPr="005949E3" w:rsidRDefault="005E2FE2" w:rsidP="00E40032">
            <w:pPr>
              <w:spacing w:line="360" w:lineRule="auto"/>
              <w:contextualSpacing/>
              <w:jc w:val="center"/>
            </w:pPr>
            <w:r w:rsidRPr="005949E3">
              <w:rPr>
                <w:rFonts w:eastAsia="Calibri"/>
                <w:sz w:val="18"/>
                <w:szCs w:val="18"/>
              </w:rPr>
              <w:t>-</w:t>
            </w:r>
          </w:p>
        </w:tc>
        <w:tc>
          <w:tcPr>
            <w:tcW w:w="1166" w:type="pct"/>
            <w:shd w:val="clear" w:color="auto" w:fill="auto"/>
          </w:tcPr>
          <w:p w:rsidR="005E2FE2" w:rsidRPr="005949E3" w:rsidRDefault="005E2FE2" w:rsidP="00E40032">
            <w:pPr>
              <w:spacing w:line="360" w:lineRule="auto"/>
              <w:contextualSpacing/>
              <w:jc w:val="center"/>
            </w:pPr>
            <w:r w:rsidRPr="005949E3">
              <w:rPr>
                <w:rFonts w:eastAsia="Calibri"/>
                <w:sz w:val="18"/>
                <w:szCs w:val="18"/>
              </w:rPr>
              <w:t>-</w:t>
            </w:r>
          </w:p>
        </w:tc>
        <w:tc>
          <w:tcPr>
            <w:tcW w:w="747" w:type="pct"/>
            <w:shd w:val="clear" w:color="auto" w:fill="auto"/>
          </w:tcPr>
          <w:p w:rsidR="005E2FE2" w:rsidRPr="005949E3" w:rsidRDefault="005E2FE2" w:rsidP="00E40032">
            <w:pPr>
              <w:spacing w:line="360" w:lineRule="auto"/>
              <w:contextualSpacing/>
              <w:jc w:val="center"/>
            </w:pPr>
            <w:r w:rsidRPr="005949E3">
              <w:rPr>
                <w:rFonts w:eastAsia="Calibri"/>
                <w:sz w:val="18"/>
                <w:szCs w:val="18"/>
              </w:rPr>
              <w:t>-</w:t>
            </w:r>
          </w:p>
        </w:tc>
      </w:tr>
      <w:tr w:rsidR="005E2FE2" w:rsidRPr="005949E3" w:rsidTr="006938A8">
        <w:trPr>
          <w:trHeight w:val="319"/>
          <w:jc w:val="right"/>
        </w:trPr>
        <w:tc>
          <w:tcPr>
            <w:tcW w:w="279" w:type="pct"/>
            <w:vAlign w:val="center"/>
          </w:tcPr>
          <w:p w:rsidR="005E2FE2" w:rsidRPr="005949E3" w:rsidRDefault="005E2FE2"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8</w:t>
            </w:r>
          </w:p>
        </w:tc>
        <w:tc>
          <w:tcPr>
            <w:tcW w:w="1377" w:type="pct"/>
            <w:vAlign w:val="center"/>
          </w:tcPr>
          <w:p w:rsidR="005E2FE2" w:rsidRPr="005949E3" w:rsidRDefault="005E2FE2" w:rsidP="00E40032">
            <w:pPr>
              <w:spacing w:line="360" w:lineRule="auto"/>
              <w:ind w:left="-86"/>
              <w:contextualSpacing/>
              <w:rPr>
                <w:sz w:val="18"/>
                <w:szCs w:val="18"/>
              </w:rPr>
            </w:pPr>
            <w:r w:rsidRPr="005949E3">
              <w:rPr>
                <w:rFonts w:eastAsia="Calibri"/>
                <w:sz w:val="18"/>
                <w:szCs w:val="18"/>
              </w:rPr>
              <w:t>Kecamatan Pastim</w:t>
            </w:r>
          </w:p>
        </w:tc>
        <w:tc>
          <w:tcPr>
            <w:tcW w:w="1430" w:type="pct"/>
            <w:shd w:val="clear" w:color="auto" w:fill="auto"/>
          </w:tcPr>
          <w:p w:rsidR="005E2FE2" w:rsidRPr="005949E3" w:rsidRDefault="005E2FE2" w:rsidP="00E40032">
            <w:pPr>
              <w:spacing w:line="360" w:lineRule="auto"/>
              <w:contextualSpacing/>
              <w:jc w:val="center"/>
            </w:pPr>
            <w:r w:rsidRPr="005949E3">
              <w:rPr>
                <w:rFonts w:eastAsia="Calibri"/>
                <w:sz w:val="18"/>
                <w:szCs w:val="18"/>
              </w:rPr>
              <w:t>-</w:t>
            </w:r>
          </w:p>
        </w:tc>
        <w:tc>
          <w:tcPr>
            <w:tcW w:w="1166" w:type="pct"/>
            <w:shd w:val="clear" w:color="auto" w:fill="auto"/>
          </w:tcPr>
          <w:p w:rsidR="005E2FE2" w:rsidRPr="005949E3" w:rsidRDefault="005E2FE2" w:rsidP="00E40032">
            <w:pPr>
              <w:spacing w:line="360" w:lineRule="auto"/>
              <w:contextualSpacing/>
              <w:jc w:val="center"/>
            </w:pPr>
            <w:r w:rsidRPr="005949E3">
              <w:rPr>
                <w:rFonts w:eastAsia="Calibri"/>
                <w:sz w:val="18"/>
                <w:szCs w:val="18"/>
              </w:rPr>
              <w:t>-</w:t>
            </w:r>
          </w:p>
        </w:tc>
        <w:tc>
          <w:tcPr>
            <w:tcW w:w="747" w:type="pct"/>
            <w:shd w:val="clear" w:color="auto" w:fill="auto"/>
          </w:tcPr>
          <w:p w:rsidR="005E2FE2" w:rsidRPr="005949E3" w:rsidRDefault="005E2FE2" w:rsidP="00E40032">
            <w:pPr>
              <w:spacing w:line="360" w:lineRule="auto"/>
              <w:contextualSpacing/>
              <w:jc w:val="center"/>
            </w:pPr>
            <w:r w:rsidRPr="005949E3">
              <w:rPr>
                <w:rFonts w:eastAsia="Calibri"/>
                <w:sz w:val="18"/>
                <w:szCs w:val="18"/>
              </w:rPr>
              <w:t>-</w:t>
            </w:r>
          </w:p>
        </w:tc>
      </w:tr>
      <w:tr w:rsidR="005E2FE2" w:rsidRPr="005949E3" w:rsidTr="006938A8">
        <w:trPr>
          <w:trHeight w:val="319"/>
          <w:jc w:val="right"/>
        </w:trPr>
        <w:tc>
          <w:tcPr>
            <w:tcW w:w="279" w:type="pct"/>
            <w:vAlign w:val="center"/>
          </w:tcPr>
          <w:p w:rsidR="005E2FE2" w:rsidRPr="005949E3" w:rsidRDefault="005E2FE2"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9</w:t>
            </w:r>
          </w:p>
        </w:tc>
        <w:tc>
          <w:tcPr>
            <w:tcW w:w="1377" w:type="pct"/>
            <w:vAlign w:val="center"/>
          </w:tcPr>
          <w:p w:rsidR="005E2FE2" w:rsidRPr="005949E3" w:rsidRDefault="005E2FE2" w:rsidP="00E40032">
            <w:pPr>
              <w:spacing w:line="360" w:lineRule="auto"/>
              <w:ind w:left="-86"/>
              <w:contextualSpacing/>
              <w:rPr>
                <w:sz w:val="18"/>
                <w:szCs w:val="18"/>
              </w:rPr>
            </w:pPr>
            <w:r w:rsidRPr="005949E3">
              <w:rPr>
                <w:rFonts w:eastAsia="Calibri"/>
                <w:sz w:val="18"/>
                <w:szCs w:val="18"/>
              </w:rPr>
              <w:t>Kecamatan Pasimarannu</w:t>
            </w:r>
          </w:p>
        </w:tc>
        <w:tc>
          <w:tcPr>
            <w:tcW w:w="1430" w:type="pct"/>
            <w:shd w:val="clear" w:color="auto" w:fill="auto"/>
          </w:tcPr>
          <w:p w:rsidR="005E2FE2" w:rsidRPr="005949E3" w:rsidRDefault="005E2FE2" w:rsidP="00E40032">
            <w:pPr>
              <w:spacing w:line="360" w:lineRule="auto"/>
              <w:contextualSpacing/>
              <w:jc w:val="center"/>
            </w:pPr>
            <w:r w:rsidRPr="005949E3">
              <w:rPr>
                <w:rFonts w:eastAsia="Calibri"/>
                <w:sz w:val="18"/>
                <w:szCs w:val="18"/>
              </w:rPr>
              <w:t>-</w:t>
            </w:r>
          </w:p>
        </w:tc>
        <w:tc>
          <w:tcPr>
            <w:tcW w:w="1166" w:type="pct"/>
            <w:shd w:val="clear" w:color="auto" w:fill="auto"/>
          </w:tcPr>
          <w:p w:rsidR="005E2FE2" w:rsidRPr="005949E3" w:rsidRDefault="005E2FE2" w:rsidP="00E40032">
            <w:pPr>
              <w:spacing w:line="360" w:lineRule="auto"/>
              <w:contextualSpacing/>
              <w:jc w:val="center"/>
            </w:pPr>
            <w:r w:rsidRPr="005949E3">
              <w:rPr>
                <w:rFonts w:eastAsia="Calibri"/>
                <w:sz w:val="18"/>
                <w:szCs w:val="18"/>
              </w:rPr>
              <w:t>-</w:t>
            </w:r>
          </w:p>
        </w:tc>
        <w:tc>
          <w:tcPr>
            <w:tcW w:w="747" w:type="pct"/>
            <w:shd w:val="clear" w:color="auto" w:fill="auto"/>
          </w:tcPr>
          <w:p w:rsidR="005E2FE2" w:rsidRPr="005949E3" w:rsidRDefault="005E2FE2" w:rsidP="00E40032">
            <w:pPr>
              <w:spacing w:line="360" w:lineRule="auto"/>
              <w:contextualSpacing/>
              <w:jc w:val="center"/>
            </w:pPr>
            <w:r w:rsidRPr="005949E3">
              <w:rPr>
                <w:rFonts w:eastAsia="Calibri"/>
                <w:sz w:val="18"/>
                <w:szCs w:val="18"/>
              </w:rPr>
              <w:t>-</w:t>
            </w:r>
          </w:p>
        </w:tc>
      </w:tr>
      <w:tr w:rsidR="005E2FE2" w:rsidRPr="005949E3" w:rsidTr="006938A8">
        <w:trPr>
          <w:trHeight w:val="319"/>
          <w:jc w:val="right"/>
        </w:trPr>
        <w:tc>
          <w:tcPr>
            <w:tcW w:w="279" w:type="pct"/>
            <w:vAlign w:val="center"/>
          </w:tcPr>
          <w:p w:rsidR="005E2FE2" w:rsidRPr="005949E3" w:rsidRDefault="005E2FE2"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10</w:t>
            </w:r>
          </w:p>
        </w:tc>
        <w:tc>
          <w:tcPr>
            <w:tcW w:w="1377" w:type="pct"/>
            <w:vAlign w:val="center"/>
          </w:tcPr>
          <w:p w:rsidR="005E2FE2" w:rsidRPr="005949E3" w:rsidRDefault="005E2FE2" w:rsidP="00E40032">
            <w:pPr>
              <w:spacing w:line="360" w:lineRule="auto"/>
              <w:ind w:left="-86"/>
              <w:contextualSpacing/>
              <w:rPr>
                <w:sz w:val="18"/>
                <w:szCs w:val="18"/>
              </w:rPr>
            </w:pPr>
            <w:r w:rsidRPr="005949E3">
              <w:rPr>
                <w:rFonts w:eastAsia="Calibri"/>
                <w:sz w:val="18"/>
                <w:szCs w:val="18"/>
              </w:rPr>
              <w:t>Kecamatan Takabonerate</w:t>
            </w:r>
          </w:p>
        </w:tc>
        <w:tc>
          <w:tcPr>
            <w:tcW w:w="1430" w:type="pct"/>
            <w:shd w:val="clear" w:color="auto" w:fill="auto"/>
          </w:tcPr>
          <w:p w:rsidR="005E2FE2" w:rsidRPr="005949E3" w:rsidRDefault="005E2FE2" w:rsidP="00E40032">
            <w:pPr>
              <w:spacing w:line="360" w:lineRule="auto"/>
              <w:contextualSpacing/>
              <w:jc w:val="center"/>
            </w:pPr>
            <w:r w:rsidRPr="005949E3">
              <w:rPr>
                <w:rFonts w:eastAsia="Calibri"/>
                <w:sz w:val="18"/>
                <w:szCs w:val="18"/>
              </w:rPr>
              <w:t>-</w:t>
            </w:r>
          </w:p>
        </w:tc>
        <w:tc>
          <w:tcPr>
            <w:tcW w:w="1166" w:type="pct"/>
            <w:shd w:val="clear" w:color="auto" w:fill="auto"/>
          </w:tcPr>
          <w:p w:rsidR="005E2FE2" w:rsidRPr="005949E3" w:rsidRDefault="005E2FE2" w:rsidP="00E40032">
            <w:pPr>
              <w:spacing w:line="360" w:lineRule="auto"/>
              <w:contextualSpacing/>
              <w:jc w:val="center"/>
            </w:pPr>
            <w:r w:rsidRPr="005949E3">
              <w:rPr>
                <w:rFonts w:eastAsia="Calibri"/>
                <w:sz w:val="18"/>
                <w:szCs w:val="18"/>
              </w:rPr>
              <w:t>-</w:t>
            </w:r>
          </w:p>
        </w:tc>
        <w:tc>
          <w:tcPr>
            <w:tcW w:w="747" w:type="pct"/>
            <w:shd w:val="clear" w:color="auto" w:fill="auto"/>
          </w:tcPr>
          <w:p w:rsidR="005E2FE2" w:rsidRPr="005949E3" w:rsidRDefault="005E2FE2" w:rsidP="00E40032">
            <w:pPr>
              <w:spacing w:line="360" w:lineRule="auto"/>
              <w:contextualSpacing/>
              <w:jc w:val="center"/>
            </w:pPr>
            <w:r w:rsidRPr="005949E3">
              <w:rPr>
                <w:rFonts w:eastAsia="Calibri"/>
                <w:sz w:val="18"/>
                <w:szCs w:val="18"/>
              </w:rPr>
              <w:t>-</w:t>
            </w:r>
          </w:p>
        </w:tc>
      </w:tr>
      <w:tr w:rsidR="005E2FE2" w:rsidRPr="005949E3" w:rsidTr="006938A8">
        <w:trPr>
          <w:trHeight w:val="319"/>
          <w:jc w:val="right"/>
        </w:trPr>
        <w:tc>
          <w:tcPr>
            <w:tcW w:w="279" w:type="pct"/>
            <w:vAlign w:val="center"/>
          </w:tcPr>
          <w:p w:rsidR="005E2FE2" w:rsidRPr="005949E3" w:rsidRDefault="005E2FE2"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11</w:t>
            </w:r>
          </w:p>
        </w:tc>
        <w:tc>
          <w:tcPr>
            <w:tcW w:w="1377" w:type="pct"/>
            <w:vAlign w:val="center"/>
          </w:tcPr>
          <w:p w:rsidR="005E2FE2" w:rsidRPr="005949E3" w:rsidRDefault="005E2FE2" w:rsidP="00E40032">
            <w:pPr>
              <w:spacing w:line="360" w:lineRule="auto"/>
              <w:ind w:left="-86"/>
              <w:contextualSpacing/>
              <w:rPr>
                <w:sz w:val="18"/>
                <w:szCs w:val="18"/>
              </w:rPr>
            </w:pPr>
            <w:r w:rsidRPr="005949E3">
              <w:rPr>
                <w:rFonts w:eastAsia="Calibri"/>
                <w:sz w:val="18"/>
                <w:szCs w:val="18"/>
              </w:rPr>
              <w:t>Kecamatan Pasilambena</w:t>
            </w:r>
          </w:p>
        </w:tc>
        <w:tc>
          <w:tcPr>
            <w:tcW w:w="1430" w:type="pct"/>
            <w:shd w:val="clear" w:color="auto" w:fill="auto"/>
          </w:tcPr>
          <w:p w:rsidR="005E2FE2" w:rsidRPr="005949E3" w:rsidRDefault="005E2FE2" w:rsidP="00E40032">
            <w:pPr>
              <w:spacing w:line="360" w:lineRule="auto"/>
              <w:contextualSpacing/>
              <w:jc w:val="center"/>
            </w:pPr>
            <w:r w:rsidRPr="005949E3">
              <w:rPr>
                <w:rFonts w:eastAsia="Calibri"/>
                <w:sz w:val="18"/>
                <w:szCs w:val="18"/>
              </w:rPr>
              <w:t>-</w:t>
            </w:r>
          </w:p>
        </w:tc>
        <w:tc>
          <w:tcPr>
            <w:tcW w:w="1166" w:type="pct"/>
            <w:shd w:val="clear" w:color="auto" w:fill="auto"/>
          </w:tcPr>
          <w:p w:rsidR="005E2FE2" w:rsidRPr="005949E3" w:rsidRDefault="005E2FE2" w:rsidP="00E40032">
            <w:pPr>
              <w:spacing w:line="360" w:lineRule="auto"/>
              <w:contextualSpacing/>
              <w:jc w:val="center"/>
            </w:pPr>
            <w:r w:rsidRPr="005949E3">
              <w:rPr>
                <w:rFonts w:eastAsia="Calibri"/>
                <w:sz w:val="18"/>
                <w:szCs w:val="18"/>
              </w:rPr>
              <w:t>-</w:t>
            </w:r>
          </w:p>
        </w:tc>
        <w:tc>
          <w:tcPr>
            <w:tcW w:w="747" w:type="pct"/>
            <w:shd w:val="clear" w:color="auto" w:fill="auto"/>
          </w:tcPr>
          <w:p w:rsidR="005E2FE2" w:rsidRPr="005949E3" w:rsidRDefault="005E2FE2" w:rsidP="00E40032">
            <w:pPr>
              <w:spacing w:line="360" w:lineRule="auto"/>
              <w:contextualSpacing/>
              <w:jc w:val="center"/>
            </w:pPr>
            <w:r w:rsidRPr="005949E3">
              <w:rPr>
                <w:rFonts w:eastAsia="Calibri"/>
                <w:sz w:val="18"/>
                <w:szCs w:val="18"/>
              </w:rPr>
              <w:t>-</w:t>
            </w:r>
          </w:p>
        </w:tc>
      </w:tr>
      <w:tr w:rsidR="005E2FE2" w:rsidRPr="005949E3" w:rsidTr="006938A8">
        <w:trPr>
          <w:trHeight w:val="319"/>
          <w:jc w:val="right"/>
        </w:trPr>
        <w:tc>
          <w:tcPr>
            <w:tcW w:w="279" w:type="pct"/>
            <w:vAlign w:val="center"/>
          </w:tcPr>
          <w:p w:rsidR="005E2FE2" w:rsidRPr="005949E3" w:rsidRDefault="005E2FE2"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p>
        </w:tc>
        <w:tc>
          <w:tcPr>
            <w:tcW w:w="1377" w:type="pct"/>
            <w:vAlign w:val="center"/>
          </w:tcPr>
          <w:p w:rsidR="005E2FE2" w:rsidRPr="005949E3" w:rsidRDefault="005E2FE2" w:rsidP="00E40032">
            <w:pPr>
              <w:widowControl w:val="0"/>
              <w:autoSpaceDE w:val="0"/>
              <w:autoSpaceDN w:val="0"/>
              <w:adjustRightInd w:val="0"/>
              <w:snapToGrid w:val="0"/>
              <w:spacing w:line="360" w:lineRule="auto"/>
              <w:ind w:left="-62" w:right="-20"/>
              <w:contextualSpacing/>
              <w:rPr>
                <w:rFonts w:eastAsia="Calibri"/>
                <w:sz w:val="18"/>
                <w:szCs w:val="18"/>
              </w:rPr>
            </w:pPr>
            <w:r w:rsidRPr="005949E3">
              <w:rPr>
                <w:rFonts w:eastAsia="Calibri"/>
                <w:sz w:val="18"/>
                <w:szCs w:val="18"/>
              </w:rPr>
              <w:t>Jumlah</w:t>
            </w:r>
          </w:p>
        </w:tc>
        <w:tc>
          <w:tcPr>
            <w:tcW w:w="1430" w:type="pct"/>
            <w:shd w:val="clear" w:color="auto" w:fill="auto"/>
            <w:vAlign w:val="center"/>
          </w:tcPr>
          <w:p w:rsidR="005E2FE2" w:rsidRPr="005949E3" w:rsidRDefault="005E2FE2"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60,09</w:t>
            </w:r>
          </w:p>
        </w:tc>
        <w:tc>
          <w:tcPr>
            <w:tcW w:w="1166" w:type="pct"/>
            <w:shd w:val="clear" w:color="auto" w:fill="auto"/>
            <w:vAlign w:val="center"/>
          </w:tcPr>
          <w:p w:rsidR="005E2FE2" w:rsidRPr="005949E3" w:rsidRDefault="005E2FE2"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58,59</w:t>
            </w:r>
          </w:p>
        </w:tc>
        <w:tc>
          <w:tcPr>
            <w:tcW w:w="747" w:type="pct"/>
            <w:shd w:val="clear" w:color="auto" w:fill="auto"/>
            <w:vAlign w:val="center"/>
          </w:tcPr>
          <w:p w:rsidR="005E2FE2" w:rsidRPr="005949E3" w:rsidRDefault="005E2FE2"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97,50</w:t>
            </w:r>
          </w:p>
        </w:tc>
      </w:tr>
    </w:tbl>
    <w:p w:rsidR="006938A8" w:rsidRPr="00F31834" w:rsidRDefault="006938A8" w:rsidP="00E40032">
      <w:pPr>
        <w:snapToGrid w:val="0"/>
        <w:spacing w:line="360" w:lineRule="auto"/>
        <w:ind w:firstLine="3"/>
        <w:contextualSpacing/>
        <w:rPr>
          <w:sz w:val="18"/>
          <w:szCs w:val="18"/>
        </w:rPr>
      </w:pPr>
      <w:r w:rsidRPr="00F31834">
        <w:rPr>
          <w:rFonts w:eastAsia="Calibri"/>
          <w:sz w:val="18"/>
          <w:szCs w:val="18"/>
        </w:rPr>
        <w:t>Sumber Data</w:t>
      </w:r>
      <w:r w:rsidRPr="00F31834">
        <w:rPr>
          <w:rFonts w:eastAsia="Calibri"/>
          <w:sz w:val="18"/>
          <w:szCs w:val="18"/>
          <w:lang w:val="en-US"/>
        </w:rPr>
        <w:t>:</w:t>
      </w:r>
      <w:r w:rsidRPr="00F31834">
        <w:rPr>
          <w:rFonts w:eastAsia="Calibri"/>
          <w:sz w:val="18"/>
          <w:szCs w:val="18"/>
        </w:rPr>
        <w:t xml:space="preserve"> Badan Lingkungan Hidup  </w:t>
      </w:r>
      <w:r w:rsidRPr="00F31834">
        <w:rPr>
          <w:rFonts w:eastAsia="Calibri"/>
          <w:sz w:val="18"/>
          <w:szCs w:val="18"/>
          <w:lang w:val="en-US"/>
        </w:rPr>
        <w:t xml:space="preserve">Daerah </w:t>
      </w:r>
      <w:r w:rsidRPr="00F31834">
        <w:rPr>
          <w:rFonts w:eastAsia="Calibri"/>
          <w:sz w:val="18"/>
          <w:szCs w:val="18"/>
        </w:rPr>
        <w:t>Kab</w:t>
      </w:r>
      <w:r w:rsidRPr="00F31834">
        <w:rPr>
          <w:rFonts w:eastAsia="Calibri"/>
          <w:sz w:val="18"/>
          <w:szCs w:val="18"/>
          <w:lang w:val="en-US"/>
        </w:rPr>
        <w:t>upaten</w:t>
      </w:r>
      <w:r w:rsidRPr="00F31834">
        <w:rPr>
          <w:rFonts w:eastAsia="Calibri"/>
          <w:sz w:val="18"/>
          <w:szCs w:val="18"/>
        </w:rPr>
        <w:t xml:space="preserve"> Kepulauan Selayar </w:t>
      </w:r>
    </w:p>
    <w:p w:rsidR="00982C04" w:rsidRPr="005949E3" w:rsidRDefault="00982C04" w:rsidP="00E40032">
      <w:pPr>
        <w:pStyle w:val="ListParagraph"/>
        <w:tabs>
          <w:tab w:val="left" w:pos="1080"/>
        </w:tabs>
        <w:snapToGrid w:val="0"/>
        <w:spacing w:line="360" w:lineRule="auto"/>
        <w:ind w:left="912"/>
        <w:jc w:val="both"/>
        <w:rPr>
          <w:sz w:val="18"/>
          <w:szCs w:val="18"/>
        </w:rPr>
      </w:pPr>
    </w:p>
    <w:p w:rsidR="00764673" w:rsidRPr="005949E3" w:rsidRDefault="005C5E87" w:rsidP="00E40032">
      <w:pPr>
        <w:snapToGrid w:val="0"/>
        <w:spacing w:line="360" w:lineRule="auto"/>
        <w:ind w:right="85"/>
        <w:contextualSpacing/>
        <w:jc w:val="center"/>
        <w:rPr>
          <w:rFonts w:eastAsia="Calibri"/>
          <w:sz w:val="18"/>
          <w:szCs w:val="18"/>
          <w:lang w:val="en-US"/>
        </w:rPr>
      </w:pPr>
      <w:r w:rsidRPr="005949E3">
        <w:rPr>
          <w:rFonts w:eastAsia="Calibri"/>
          <w:sz w:val="18"/>
          <w:szCs w:val="18"/>
        </w:rPr>
        <w:t>Tabel 2. 9</w:t>
      </w:r>
      <w:r w:rsidRPr="005949E3">
        <w:rPr>
          <w:rFonts w:eastAsia="Calibri"/>
          <w:sz w:val="18"/>
          <w:szCs w:val="18"/>
          <w:lang w:val="en-US"/>
        </w:rPr>
        <w:t>1</w:t>
      </w:r>
    </w:p>
    <w:p w:rsidR="00F31691" w:rsidRPr="005949E3" w:rsidRDefault="00F31691" w:rsidP="00E40032">
      <w:pPr>
        <w:snapToGrid w:val="0"/>
        <w:spacing w:line="360" w:lineRule="auto"/>
        <w:ind w:right="85"/>
        <w:contextualSpacing/>
        <w:jc w:val="center"/>
        <w:rPr>
          <w:sz w:val="18"/>
          <w:szCs w:val="18"/>
          <w:lang w:val="sv-SE"/>
        </w:rPr>
      </w:pPr>
      <w:r w:rsidRPr="005949E3">
        <w:rPr>
          <w:sz w:val="18"/>
          <w:szCs w:val="18"/>
        </w:rPr>
        <w:t xml:space="preserve">Proporsi Jumlah </w:t>
      </w:r>
      <w:r w:rsidRPr="005949E3">
        <w:rPr>
          <w:sz w:val="18"/>
          <w:szCs w:val="18"/>
          <w:lang w:val="sv-SE"/>
        </w:rPr>
        <w:t xml:space="preserve">Penduduk </w:t>
      </w:r>
      <w:r w:rsidRPr="005949E3">
        <w:rPr>
          <w:sz w:val="18"/>
          <w:szCs w:val="18"/>
        </w:rPr>
        <w:t>y</w:t>
      </w:r>
      <w:r w:rsidRPr="005949E3">
        <w:rPr>
          <w:sz w:val="18"/>
          <w:szCs w:val="18"/>
          <w:lang w:val="sv-SE"/>
        </w:rPr>
        <w:t>ang Mendapatkan Akses Air Minum</w:t>
      </w:r>
      <w:r w:rsidRPr="005949E3">
        <w:rPr>
          <w:sz w:val="18"/>
          <w:szCs w:val="18"/>
        </w:rPr>
        <w:t xml:space="preserve"> dan Jumlah Penduduk </w:t>
      </w:r>
    </w:p>
    <w:p w:rsidR="00F31691" w:rsidRPr="005949E3" w:rsidRDefault="00F31691" w:rsidP="00E40032">
      <w:pPr>
        <w:snapToGrid w:val="0"/>
        <w:spacing w:line="360" w:lineRule="auto"/>
        <w:ind w:right="85"/>
        <w:contextualSpacing/>
        <w:jc w:val="center"/>
        <w:rPr>
          <w:sz w:val="18"/>
          <w:szCs w:val="18"/>
        </w:rPr>
      </w:pPr>
      <w:r w:rsidRPr="005949E3">
        <w:rPr>
          <w:sz w:val="18"/>
          <w:szCs w:val="18"/>
        </w:rPr>
        <w:t>Tahun 2011 s.d 2015</w:t>
      </w:r>
    </w:p>
    <w:p w:rsidR="00F31691" w:rsidRPr="005949E3" w:rsidRDefault="00F31691" w:rsidP="00E40032">
      <w:pPr>
        <w:snapToGrid w:val="0"/>
        <w:spacing w:line="360" w:lineRule="auto"/>
        <w:ind w:right="86"/>
        <w:contextualSpacing/>
        <w:jc w:val="center"/>
        <w:rPr>
          <w:sz w:val="18"/>
          <w:szCs w:val="18"/>
        </w:rPr>
      </w:pPr>
      <w:r w:rsidRPr="005949E3">
        <w:rPr>
          <w:sz w:val="18"/>
          <w:szCs w:val="18"/>
        </w:rPr>
        <w:t xml:space="preserve">Kabupaten </w:t>
      </w:r>
      <w:r w:rsidR="0092170F">
        <w:rPr>
          <w:sz w:val="18"/>
          <w:szCs w:val="18"/>
        </w:rPr>
        <w:t xml:space="preserve">Kepulauan Selayar </w:t>
      </w:r>
    </w:p>
    <w:tbl>
      <w:tblPr>
        <w:tblW w:w="5000" w:type="pct"/>
        <w:jc w:val="righ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447"/>
        <w:gridCol w:w="3050"/>
        <w:gridCol w:w="1373"/>
        <w:gridCol w:w="1373"/>
        <w:gridCol w:w="992"/>
        <w:gridCol w:w="1122"/>
        <w:gridCol w:w="980"/>
      </w:tblGrid>
      <w:tr w:rsidR="008F0890" w:rsidRPr="005949E3" w:rsidTr="00DB4C4A">
        <w:trPr>
          <w:trHeight w:val="445"/>
          <w:jc w:val="right"/>
        </w:trPr>
        <w:tc>
          <w:tcPr>
            <w:tcW w:w="239" w:type="pct"/>
            <w:shd w:val="clear" w:color="auto" w:fill="auto"/>
            <w:vAlign w:val="center"/>
          </w:tcPr>
          <w:p w:rsidR="00F31691" w:rsidRPr="00D6750B" w:rsidRDefault="00F31691" w:rsidP="00E40032">
            <w:pPr>
              <w:widowControl w:val="0"/>
              <w:autoSpaceDE w:val="0"/>
              <w:autoSpaceDN w:val="0"/>
              <w:adjustRightInd w:val="0"/>
              <w:snapToGrid w:val="0"/>
              <w:spacing w:line="360" w:lineRule="auto"/>
              <w:ind w:left="-42" w:right="-20"/>
              <w:contextualSpacing/>
              <w:jc w:val="center"/>
              <w:rPr>
                <w:rFonts w:eastAsia="Calibri"/>
                <w:b/>
                <w:bCs/>
                <w:sz w:val="18"/>
                <w:szCs w:val="18"/>
              </w:rPr>
            </w:pPr>
            <w:r w:rsidRPr="00D6750B">
              <w:rPr>
                <w:rFonts w:eastAsia="Calibri"/>
                <w:b/>
                <w:bCs/>
                <w:sz w:val="18"/>
                <w:szCs w:val="18"/>
              </w:rPr>
              <w:t>NO</w:t>
            </w:r>
          </w:p>
        </w:tc>
        <w:tc>
          <w:tcPr>
            <w:tcW w:w="1633" w:type="pct"/>
            <w:shd w:val="clear" w:color="auto" w:fill="auto"/>
            <w:vAlign w:val="center"/>
          </w:tcPr>
          <w:p w:rsidR="00F31691" w:rsidRPr="00D6750B" w:rsidRDefault="00F31691" w:rsidP="00E40032">
            <w:pPr>
              <w:tabs>
                <w:tab w:val="left" w:pos="540"/>
              </w:tabs>
              <w:snapToGrid w:val="0"/>
              <w:spacing w:line="360" w:lineRule="auto"/>
              <w:contextualSpacing/>
              <w:jc w:val="center"/>
              <w:rPr>
                <w:rFonts w:eastAsia="Calibri"/>
                <w:b/>
                <w:bCs/>
                <w:sz w:val="18"/>
                <w:szCs w:val="18"/>
              </w:rPr>
            </w:pPr>
            <w:r w:rsidRPr="00D6750B">
              <w:rPr>
                <w:rFonts w:eastAsia="Calibri"/>
                <w:b/>
                <w:bCs/>
                <w:sz w:val="18"/>
                <w:szCs w:val="18"/>
              </w:rPr>
              <w:t>Uraian</w:t>
            </w:r>
          </w:p>
        </w:tc>
        <w:tc>
          <w:tcPr>
            <w:tcW w:w="735" w:type="pct"/>
            <w:shd w:val="clear" w:color="auto" w:fill="auto"/>
            <w:vAlign w:val="center"/>
          </w:tcPr>
          <w:p w:rsidR="00F31691" w:rsidRPr="00D6750B" w:rsidRDefault="00F31691" w:rsidP="00E40032">
            <w:pPr>
              <w:widowControl w:val="0"/>
              <w:autoSpaceDE w:val="0"/>
              <w:autoSpaceDN w:val="0"/>
              <w:adjustRightInd w:val="0"/>
              <w:spacing w:line="360" w:lineRule="auto"/>
              <w:ind w:right="-20"/>
              <w:contextualSpacing/>
              <w:jc w:val="center"/>
              <w:rPr>
                <w:rFonts w:eastAsia="Calibri"/>
                <w:b/>
                <w:bCs/>
                <w:sz w:val="18"/>
                <w:szCs w:val="18"/>
              </w:rPr>
            </w:pPr>
            <w:r w:rsidRPr="00D6750B">
              <w:rPr>
                <w:rFonts w:eastAsia="Calibri"/>
                <w:b/>
                <w:bCs/>
                <w:sz w:val="18"/>
                <w:szCs w:val="18"/>
              </w:rPr>
              <w:t>2011</w:t>
            </w:r>
          </w:p>
        </w:tc>
        <w:tc>
          <w:tcPr>
            <w:tcW w:w="735" w:type="pct"/>
            <w:shd w:val="clear" w:color="auto" w:fill="auto"/>
            <w:vAlign w:val="center"/>
          </w:tcPr>
          <w:p w:rsidR="00F31691" w:rsidRPr="00D6750B" w:rsidRDefault="00F31691" w:rsidP="00E40032">
            <w:pPr>
              <w:widowControl w:val="0"/>
              <w:autoSpaceDE w:val="0"/>
              <w:autoSpaceDN w:val="0"/>
              <w:adjustRightInd w:val="0"/>
              <w:spacing w:line="360" w:lineRule="auto"/>
              <w:ind w:left="10" w:right="-20"/>
              <w:contextualSpacing/>
              <w:jc w:val="center"/>
              <w:rPr>
                <w:rFonts w:eastAsia="Calibri"/>
                <w:b/>
                <w:bCs/>
                <w:sz w:val="18"/>
                <w:szCs w:val="18"/>
              </w:rPr>
            </w:pPr>
            <w:r w:rsidRPr="00D6750B">
              <w:rPr>
                <w:rFonts w:eastAsia="Calibri"/>
                <w:b/>
                <w:bCs/>
                <w:sz w:val="18"/>
                <w:szCs w:val="18"/>
              </w:rPr>
              <w:t>2012</w:t>
            </w:r>
          </w:p>
        </w:tc>
        <w:tc>
          <w:tcPr>
            <w:tcW w:w="531" w:type="pct"/>
            <w:shd w:val="clear" w:color="auto" w:fill="auto"/>
            <w:vAlign w:val="center"/>
          </w:tcPr>
          <w:p w:rsidR="00F31691" w:rsidRPr="00D6750B" w:rsidRDefault="00F31691" w:rsidP="00E40032">
            <w:pPr>
              <w:widowControl w:val="0"/>
              <w:autoSpaceDE w:val="0"/>
              <w:autoSpaceDN w:val="0"/>
              <w:adjustRightInd w:val="0"/>
              <w:spacing w:line="360" w:lineRule="auto"/>
              <w:ind w:left="-42" w:right="-20"/>
              <w:contextualSpacing/>
              <w:jc w:val="center"/>
              <w:rPr>
                <w:rFonts w:eastAsia="Calibri"/>
                <w:b/>
                <w:bCs/>
                <w:sz w:val="18"/>
                <w:szCs w:val="18"/>
              </w:rPr>
            </w:pPr>
            <w:r w:rsidRPr="00D6750B">
              <w:rPr>
                <w:rFonts w:eastAsia="Calibri"/>
                <w:b/>
                <w:bCs/>
                <w:sz w:val="18"/>
                <w:szCs w:val="18"/>
              </w:rPr>
              <w:t>2013</w:t>
            </w:r>
          </w:p>
        </w:tc>
        <w:tc>
          <w:tcPr>
            <w:tcW w:w="601" w:type="pct"/>
            <w:shd w:val="clear" w:color="auto" w:fill="auto"/>
            <w:vAlign w:val="center"/>
          </w:tcPr>
          <w:p w:rsidR="00F31691" w:rsidRPr="00D6750B" w:rsidRDefault="00F31691" w:rsidP="00E40032">
            <w:pPr>
              <w:widowControl w:val="0"/>
              <w:autoSpaceDE w:val="0"/>
              <w:autoSpaceDN w:val="0"/>
              <w:adjustRightInd w:val="0"/>
              <w:spacing w:line="360" w:lineRule="auto"/>
              <w:ind w:left="10" w:right="-20"/>
              <w:contextualSpacing/>
              <w:jc w:val="center"/>
              <w:rPr>
                <w:rFonts w:eastAsia="Calibri"/>
                <w:b/>
                <w:bCs/>
                <w:sz w:val="18"/>
                <w:szCs w:val="18"/>
              </w:rPr>
            </w:pPr>
            <w:r w:rsidRPr="00D6750B">
              <w:rPr>
                <w:rFonts w:eastAsia="Calibri"/>
                <w:b/>
                <w:bCs/>
                <w:sz w:val="18"/>
                <w:szCs w:val="18"/>
              </w:rPr>
              <w:t>2014</w:t>
            </w:r>
          </w:p>
        </w:tc>
        <w:tc>
          <w:tcPr>
            <w:tcW w:w="525" w:type="pct"/>
            <w:shd w:val="clear" w:color="auto" w:fill="auto"/>
            <w:vAlign w:val="center"/>
          </w:tcPr>
          <w:p w:rsidR="00F31691" w:rsidRPr="00D6750B" w:rsidRDefault="00F31691" w:rsidP="00E40032">
            <w:pPr>
              <w:widowControl w:val="0"/>
              <w:autoSpaceDE w:val="0"/>
              <w:autoSpaceDN w:val="0"/>
              <w:adjustRightInd w:val="0"/>
              <w:spacing w:line="360" w:lineRule="auto"/>
              <w:ind w:left="-42" w:right="-20"/>
              <w:contextualSpacing/>
              <w:jc w:val="center"/>
              <w:rPr>
                <w:rFonts w:eastAsia="Calibri"/>
                <w:b/>
                <w:bCs/>
                <w:sz w:val="18"/>
                <w:szCs w:val="18"/>
              </w:rPr>
            </w:pPr>
            <w:r w:rsidRPr="00D6750B">
              <w:rPr>
                <w:rFonts w:eastAsia="Calibri"/>
                <w:b/>
                <w:bCs/>
                <w:sz w:val="18"/>
                <w:szCs w:val="18"/>
              </w:rPr>
              <w:t>2015</w:t>
            </w:r>
          </w:p>
        </w:tc>
      </w:tr>
      <w:tr w:rsidR="008F0890" w:rsidRPr="005949E3" w:rsidTr="005E2FE2">
        <w:trPr>
          <w:trHeight w:val="319"/>
          <w:jc w:val="right"/>
        </w:trPr>
        <w:tc>
          <w:tcPr>
            <w:tcW w:w="239" w:type="pct"/>
          </w:tcPr>
          <w:p w:rsidR="00F31691" w:rsidRPr="005949E3" w:rsidRDefault="00F31691"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1.</w:t>
            </w:r>
          </w:p>
        </w:tc>
        <w:tc>
          <w:tcPr>
            <w:tcW w:w="1633" w:type="pct"/>
            <w:vAlign w:val="center"/>
          </w:tcPr>
          <w:p w:rsidR="00F31691" w:rsidRPr="005949E3" w:rsidRDefault="00F31691" w:rsidP="00E40032">
            <w:pPr>
              <w:widowControl w:val="0"/>
              <w:autoSpaceDE w:val="0"/>
              <w:autoSpaceDN w:val="0"/>
              <w:adjustRightInd w:val="0"/>
              <w:snapToGrid w:val="0"/>
              <w:spacing w:line="360" w:lineRule="auto"/>
              <w:ind w:left="-62" w:right="-20"/>
              <w:contextualSpacing/>
              <w:rPr>
                <w:rFonts w:eastAsia="Calibri"/>
                <w:sz w:val="18"/>
                <w:szCs w:val="18"/>
              </w:rPr>
            </w:pPr>
            <w:r w:rsidRPr="005949E3">
              <w:rPr>
                <w:rFonts w:eastAsia="Calibri"/>
                <w:sz w:val="18"/>
                <w:szCs w:val="18"/>
              </w:rPr>
              <w:t xml:space="preserve">Jumlah </w:t>
            </w:r>
            <w:r w:rsidRPr="005949E3">
              <w:rPr>
                <w:rFonts w:eastAsia="Calibri"/>
                <w:sz w:val="18"/>
                <w:szCs w:val="18"/>
                <w:lang w:val="sv-SE"/>
              </w:rPr>
              <w:t>penduduk yang mendapatkan akses air minum</w:t>
            </w:r>
          </w:p>
        </w:tc>
        <w:tc>
          <w:tcPr>
            <w:tcW w:w="735" w:type="pct"/>
            <w:shd w:val="clear" w:color="auto" w:fill="auto"/>
            <w:vAlign w:val="center"/>
          </w:tcPr>
          <w:p w:rsidR="00F31691" w:rsidRPr="005949E3" w:rsidRDefault="00F31691"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31.089</w:t>
            </w:r>
          </w:p>
        </w:tc>
        <w:tc>
          <w:tcPr>
            <w:tcW w:w="735" w:type="pct"/>
            <w:shd w:val="clear" w:color="auto" w:fill="auto"/>
            <w:vAlign w:val="center"/>
          </w:tcPr>
          <w:p w:rsidR="00F31691" w:rsidRPr="005949E3" w:rsidRDefault="00F31691"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14.471</w:t>
            </w:r>
          </w:p>
        </w:tc>
        <w:tc>
          <w:tcPr>
            <w:tcW w:w="531" w:type="pct"/>
            <w:shd w:val="clear" w:color="auto" w:fill="auto"/>
            <w:vAlign w:val="center"/>
          </w:tcPr>
          <w:p w:rsidR="00F31691" w:rsidRPr="005949E3" w:rsidRDefault="00F31691"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17.999</w:t>
            </w:r>
          </w:p>
        </w:tc>
        <w:tc>
          <w:tcPr>
            <w:tcW w:w="601" w:type="pct"/>
            <w:shd w:val="clear" w:color="auto" w:fill="auto"/>
            <w:vAlign w:val="center"/>
          </w:tcPr>
          <w:p w:rsidR="00F31691" w:rsidRPr="005949E3" w:rsidRDefault="00F31691"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21.881</w:t>
            </w:r>
          </w:p>
        </w:tc>
        <w:tc>
          <w:tcPr>
            <w:tcW w:w="525" w:type="pct"/>
            <w:shd w:val="clear" w:color="auto" w:fill="auto"/>
            <w:vAlign w:val="center"/>
          </w:tcPr>
          <w:p w:rsidR="00F31691" w:rsidRPr="005949E3" w:rsidRDefault="00F31691"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80.720</w:t>
            </w:r>
          </w:p>
        </w:tc>
      </w:tr>
      <w:tr w:rsidR="008F0890" w:rsidRPr="005949E3" w:rsidTr="005E2FE2">
        <w:trPr>
          <w:trHeight w:val="319"/>
          <w:jc w:val="right"/>
        </w:trPr>
        <w:tc>
          <w:tcPr>
            <w:tcW w:w="239" w:type="pct"/>
          </w:tcPr>
          <w:p w:rsidR="00F31691" w:rsidRPr="005949E3" w:rsidRDefault="00F31691"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2.</w:t>
            </w:r>
          </w:p>
        </w:tc>
        <w:tc>
          <w:tcPr>
            <w:tcW w:w="1633" w:type="pct"/>
            <w:vAlign w:val="center"/>
          </w:tcPr>
          <w:p w:rsidR="00F31691" w:rsidRPr="005949E3" w:rsidRDefault="00F31691" w:rsidP="00E40032">
            <w:pPr>
              <w:widowControl w:val="0"/>
              <w:autoSpaceDE w:val="0"/>
              <w:autoSpaceDN w:val="0"/>
              <w:adjustRightInd w:val="0"/>
              <w:snapToGrid w:val="0"/>
              <w:spacing w:line="360" w:lineRule="auto"/>
              <w:ind w:left="-62" w:right="-20"/>
              <w:contextualSpacing/>
              <w:rPr>
                <w:rFonts w:eastAsia="Calibri"/>
                <w:sz w:val="18"/>
                <w:szCs w:val="18"/>
              </w:rPr>
            </w:pPr>
            <w:r w:rsidRPr="005949E3">
              <w:rPr>
                <w:rFonts w:eastAsia="Calibri"/>
                <w:sz w:val="18"/>
                <w:szCs w:val="18"/>
              </w:rPr>
              <w:t>Jumlah penduduk</w:t>
            </w:r>
          </w:p>
        </w:tc>
        <w:tc>
          <w:tcPr>
            <w:tcW w:w="735" w:type="pct"/>
            <w:shd w:val="clear" w:color="auto" w:fill="auto"/>
            <w:vAlign w:val="center"/>
          </w:tcPr>
          <w:p w:rsidR="00F31691" w:rsidRPr="005949E3" w:rsidRDefault="00F31691"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135.858</w:t>
            </w:r>
          </w:p>
        </w:tc>
        <w:tc>
          <w:tcPr>
            <w:tcW w:w="735" w:type="pct"/>
            <w:shd w:val="clear" w:color="auto" w:fill="auto"/>
            <w:vAlign w:val="center"/>
          </w:tcPr>
          <w:p w:rsidR="00F31691" w:rsidRPr="005949E3" w:rsidRDefault="00F31691"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123.283</w:t>
            </w:r>
          </w:p>
        </w:tc>
        <w:tc>
          <w:tcPr>
            <w:tcW w:w="531" w:type="pct"/>
            <w:shd w:val="clear" w:color="auto" w:fill="auto"/>
            <w:vAlign w:val="center"/>
          </w:tcPr>
          <w:p w:rsidR="00F31691" w:rsidRPr="005949E3" w:rsidRDefault="00F31691"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135.052</w:t>
            </w:r>
          </w:p>
        </w:tc>
        <w:tc>
          <w:tcPr>
            <w:tcW w:w="601" w:type="pct"/>
            <w:shd w:val="clear" w:color="auto" w:fill="auto"/>
            <w:vAlign w:val="center"/>
          </w:tcPr>
          <w:p w:rsidR="00F31691" w:rsidRPr="005949E3" w:rsidRDefault="00F31691"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133.622</w:t>
            </w:r>
          </w:p>
        </w:tc>
        <w:tc>
          <w:tcPr>
            <w:tcW w:w="525" w:type="pct"/>
            <w:shd w:val="clear" w:color="auto" w:fill="auto"/>
            <w:vAlign w:val="center"/>
          </w:tcPr>
          <w:p w:rsidR="00F31691" w:rsidRPr="005949E3" w:rsidRDefault="00F31691"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134.329</w:t>
            </w:r>
          </w:p>
        </w:tc>
      </w:tr>
      <w:tr w:rsidR="008F0890" w:rsidRPr="005949E3" w:rsidTr="005E2FE2">
        <w:trPr>
          <w:trHeight w:val="319"/>
          <w:jc w:val="right"/>
        </w:trPr>
        <w:tc>
          <w:tcPr>
            <w:tcW w:w="239" w:type="pct"/>
          </w:tcPr>
          <w:p w:rsidR="00F31691" w:rsidRPr="005949E3" w:rsidRDefault="00F31691"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3.</w:t>
            </w:r>
          </w:p>
        </w:tc>
        <w:tc>
          <w:tcPr>
            <w:tcW w:w="1633" w:type="pct"/>
            <w:vAlign w:val="center"/>
          </w:tcPr>
          <w:p w:rsidR="00F31691" w:rsidRPr="005949E3" w:rsidRDefault="00F31691" w:rsidP="00E40032">
            <w:pPr>
              <w:widowControl w:val="0"/>
              <w:autoSpaceDE w:val="0"/>
              <w:autoSpaceDN w:val="0"/>
              <w:adjustRightInd w:val="0"/>
              <w:snapToGrid w:val="0"/>
              <w:spacing w:line="360" w:lineRule="auto"/>
              <w:ind w:left="-62" w:right="-20"/>
              <w:contextualSpacing/>
              <w:rPr>
                <w:rFonts w:eastAsia="Calibri"/>
                <w:sz w:val="18"/>
                <w:szCs w:val="18"/>
              </w:rPr>
            </w:pPr>
            <w:r w:rsidRPr="005949E3">
              <w:rPr>
                <w:rFonts w:eastAsia="Calibri"/>
                <w:sz w:val="18"/>
                <w:szCs w:val="18"/>
              </w:rPr>
              <w:t>Persentase penduduk berakses air bersih</w:t>
            </w:r>
          </w:p>
        </w:tc>
        <w:tc>
          <w:tcPr>
            <w:tcW w:w="735" w:type="pct"/>
            <w:shd w:val="clear" w:color="auto" w:fill="auto"/>
            <w:vAlign w:val="center"/>
          </w:tcPr>
          <w:p w:rsidR="00F31691" w:rsidRPr="005949E3" w:rsidRDefault="00F31691"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22,88</w:t>
            </w:r>
          </w:p>
        </w:tc>
        <w:tc>
          <w:tcPr>
            <w:tcW w:w="735" w:type="pct"/>
            <w:shd w:val="clear" w:color="auto" w:fill="auto"/>
            <w:vAlign w:val="center"/>
          </w:tcPr>
          <w:p w:rsidR="00F31691" w:rsidRPr="005949E3" w:rsidRDefault="00F31691"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11,73</w:t>
            </w:r>
          </w:p>
        </w:tc>
        <w:tc>
          <w:tcPr>
            <w:tcW w:w="531" w:type="pct"/>
            <w:shd w:val="clear" w:color="auto" w:fill="auto"/>
            <w:vAlign w:val="center"/>
          </w:tcPr>
          <w:p w:rsidR="00F31691" w:rsidRPr="005949E3" w:rsidRDefault="00F31691"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13,32</w:t>
            </w:r>
          </w:p>
        </w:tc>
        <w:tc>
          <w:tcPr>
            <w:tcW w:w="601" w:type="pct"/>
            <w:shd w:val="clear" w:color="auto" w:fill="auto"/>
            <w:vAlign w:val="center"/>
          </w:tcPr>
          <w:p w:rsidR="00F31691" w:rsidRPr="005949E3" w:rsidRDefault="00F31691"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1</w:t>
            </w:r>
            <w:r w:rsidR="00523F06" w:rsidRPr="005949E3">
              <w:rPr>
                <w:rFonts w:eastAsia="Calibri"/>
                <w:sz w:val="18"/>
                <w:szCs w:val="18"/>
              </w:rPr>
              <w:t>6,37</w:t>
            </w:r>
          </w:p>
        </w:tc>
        <w:tc>
          <w:tcPr>
            <w:tcW w:w="525" w:type="pct"/>
            <w:shd w:val="clear" w:color="auto" w:fill="auto"/>
            <w:vAlign w:val="center"/>
          </w:tcPr>
          <w:p w:rsidR="00F31691" w:rsidRPr="005949E3" w:rsidRDefault="00F31691"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60,09</w:t>
            </w:r>
          </w:p>
        </w:tc>
      </w:tr>
    </w:tbl>
    <w:p w:rsidR="006938A8" w:rsidRPr="00F31834" w:rsidRDefault="006938A8" w:rsidP="00E40032">
      <w:pPr>
        <w:snapToGrid w:val="0"/>
        <w:spacing w:line="360" w:lineRule="auto"/>
        <w:ind w:firstLine="3"/>
        <w:contextualSpacing/>
        <w:rPr>
          <w:sz w:val="18"/>
          <w:szCs w:val="18"/>
        </w:rPr>
      </w:pPr>
      <w:r w:rsidRPr="00F31834">
        <w:rPr>
          <w:rFonts w:eastAsia="Calibri"/>
          <w:sz w:val="18"/>
          <w:szCs w:val="18"/>
        </w:rPr>
        <w:t>Sumber Data</w:t>
      </w:r>
      <w:r w:rsidRPr="00F31834">
        <w:rPr>
          <w:rFonts w:eastAsia="Calibri"/>
          <w:sz w:val="18"/>
          <w:szCs w:val="18"/>
          <w:lang w:val="en-US"/>
        </w:rPr>
        <w:t>:</w:t>
      </w:r>
      <w:r w:rsidRPr="00F31834">
        <w:rPr>
          <w:rFonts w:eastAsia="Calibri"/>
          <w:sz w:val="18"/>
          <w:szCs w:val="18"/>
        </w:rPr>
        <w:t xml:space="preserve"> Badan Lingkungan Hidup  </w:t>
      </w:r>
      <w:r w:rsidRPr="00F31834">
        <w:rPr>
          <w:rFonts w:eastAsia="Calibri"/>
          <w:sz w:val="18"/>
          <w:szCs w:val="18"/>
          <w:lang w:val="en-US"/>
        </w:rPr>
        <w:t xml:space="preserve">Daerah </w:t>
      </w:r>
      <w:r w:rsidRPr="00F31834">
        <w:rPr>
          <w:rFonts w:eastAsia="Calibri"/>
          <w:sz w:val="18"/>
          <w:szCs w:val="18"/>
        </w:rPr>
        <w:t>Kab</w:t>
      </w:r>
      <w:r w:rsidRPr="00F31834">
        <w:rPr>
          <w:rFonts w:eastAsia="Calibri"/>
          <w:sz w:val="18"/>
          <w:szCs w:val="18"/>
          <w:lang w:val="en-US"/>
        </w:rPr>
        <w:t>upaten</w:t>
      </w:r>
      <w:r w:rsidRPr="00F31834">
        <w:rPr>
          <w:rFonts w:eastAsia="Calibri"/>
          <w:sz w:val="18"/>
          <w:szCs w:val="18"/>
        </w:rPr>
        <w:t xml:space="preserve"> Kepulauan Selayar </w:t>
      </w:r>
    </w:p>
    <w:p w:rsidR="00764673" w:rsidRPr="005949E3" w:rsidRDefault="005C5E87" w:rsidP="00E40032">
      <w:pPr>
        <w:snapToGrid w:val="0"/>
        <w:spacing w:line="360" w:lineRule="auto"/>
        <w:ind w:right="85"/>
        <w:contextualSpacing/>
        <w:jc w:val="center"/>
        <w:rPr>
          <w:rFonts w:eastAsia="Calibri"/>
          <w:sz w:val="18"/>
          <w:szCs w:val="18"/>
          <w:lang w:val="en-US"/>
        </w:rPr>
      </w:pPr>
      <w:r w:rsidRPr="005949E3">
        <w:rPr>
          <w:rFonts w:eastAsia="Calibri"/>
          <w:sz w:val="18"/>
          <w:szCs w:val="18"/>
        </w:rPr>
        <w:lastRenderedPageBreak/>
        <w:t>Tabel 2. 9</w:t>
      </w:r>
      <w:r w:rsidRPr="005949E3">
        <w:rPr>
          <w:rFonts w:eastAsia="Calibri"/>
          <w:sz w:val="18"/>
          <w:szCs w:val="18"/>
          <w:lang w:val="en-US"/>
        </w:rPr>
        <w:t>2</w:t>
      </w:r>
    </w:p>
    <w:p w:rsidR="00F31691" w:rsidRPr="005949E3" w:rsidRDefault="00F31691" w:rsidP="00E40032">
      <w:pPr>
        <w:snapToGrid w:val="0"/>
        <w:spacing w:line="360" w:lineRule="auto"/>
        <w:ind w:right="85"/>
        <w:contextualSpacing/>
        <w:jc w:val="center"/>
        <w:rPr>
          <w:sz w:val="18"/>
          <w:szCs w:val="18"/>
          <w:lang w:val="sv-SE"/>
        </w:rPr>
      </w:pPr>
      <w:r w:rsidRPr="005949E3">
        <w:rPr>
          <w:sz w:val="18"/>
          <w:szCs w:val="18"/>
        </w:rPr>
        <w:t xml:space="preserve">Proporsi Jumlah Penduduk yang Mendapatkan Akses </w:t>
      </w:r>
      <w:r w:rsidRPr="005949E3">
        <w:rPr>
          <w:sz w:val="18"/>
          <w:szCs w:val="18"/>
          <w:lang w:val="sv-SE"/>
        </w:rPr>
        <w:t xml:space="preserve">Air Minum </w:t>
      </w:r>
    </w:p>
    <w:p w:rsidR="00F31691" w:rsidRPr="005949E3" w:rsidRDefault="00F31691" w:rsidP="00E40032">
      <w:pPr>
        <w:snapToGrid w:val="0"/>
        <w:spacing w:line="360" w:lineRule="auto"/>
        <w:ind w:right="85"/>
        <w:contextualSpacing/>
        <w:jc w:val="center"/>
        <w:rPr>
          <w:sz w:val="18"/>
          <w:szCs w:val="18"/>
        </w:rPr>
      </w:pPr>
      <w:r w:rsidRPr="005949E3">
        <w:rPr>
          <w:sz w:val="18"/>
          <w:szCs w:val="18"/>
        </w:rPr>
        <w:t>dan Jumlah Penduduk</w:t>
      </w:r>
      <w:r w:rsidRPr="005949E3">
        <w:rPr>
          <w:sz w:val="18"/>
          <w:szCs w:val="18"/>
          <w:lang w:val="fi-FI"/>
        </w:rPr>
        <w:t xml:space="preserve"> Menurut </w:t>
      </w:r>
      <w:r w:rsidRPr="005949E3">
        <w:rPr>
          <w:sz w:val="18"/>
          <w:szCs w:val="18"/>
        </w:rPr>
        <w:t>Kecamatan Tahun 2015</w:t>
      </w:r>
    </w:p>
    <w:p w:rsidR="00F31691" w:rsidRPr="005949E3" w:rsidRDefault="00F31691" w:rsidP="00E40032">
      <w:pPr>
        <w:snapToGrid w:val="0"/>
        <w:spacing w:line="360" w:lineRule="auto"/>
        <w:ind w:right="86"/>
        <w:contextualSpacing/>
        <w:jc w:val="center"/>
        <w:rPr>
          <w:sz w:val="18"/>
          <w:szCs w:val="18"/>
        </w:rPr>
      </w:pPr>
      <w:r w:rsidRPr="005949E3">
        <w:rPr>
          <w:sz w:val="18"/>
          <w:szCs w:val="18"/>
        </w:rPr>
        <w:t xml:space="preserve">Kabupaten </w:t>
      </w:r>
      <w:r w:rsidR="0092170F">
        <w:rPr>
          <w:sz w:val="18"/>
          <w:szCs w:val="18"/>
        </w:rPr>
        <w:t xml:space="preserve">Kepulauan Selayar </w:t>
      </w:r>
    </w:p>
    <w:tbl>
      <w:tblPr>
        <w:tblW w:w="5000" w:type="pct"/>
        <w:jc w:val="righ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464"/>
        <w:gridCol w:w="3163"/>
        <w:gridCol w:w="2177"/>
        <w:gridCol w:w="2108"/>
        <w:gridCol w:w="1425"/>
      </w:tblGrid>
      <w:tr w:rsidR="00F31691" w:rsidRPr="005949E3" w:rsidTr="00DB4C4A">
        <w:trPr>
          <w:trHeight w:val="227"/>
          <w:jc w:val="right"/>
        </w:trPr>
        <w:tc>
          <w:tcPr>
            <w:tcW w:w="248" w:type="pct"/>
            <w:shd w:val="clear" w:color="auto" w:fill="auto"/>
            <w:vAlign w:val="center"/>
          </w:tcPr>
          <w:p w:rsidR="00F31691" w:rsidRPr="00D6750B" w:rsidRDefault="00F31691" w:rsidP="00E40032">
            <w:pPr>
              <w:widowControl w:val="0"/>
              <w:autoSpaceDE w:val="0"/>
              <w:autoSpaceDN w:val="0"/>
              <w:adjustRightInd w:val="0"/>
              <w:snapToGrid w:val="0"/>
              <w:spacing w:line="360" w:lineRule="auto"/>
              <w:ind w:left="-42" w:right="-20"/>
              <w:contextualSpacing/>
              <w:jc w:val="center"/>
              <w:rPr>
                <w:rFonts w:eastAsia="Calibri"/>
                <w:b/>
                <w:bCs/>
                <w:sz w:val="18"/>
                <w:szCs w:val="18"/>
              </w:rPr>
            </w:pPr>
            <w:r w:rsidRPr="00D6750B">
              <w:rPr>
                <w:rFonts w:eastAsia="Calibri"/>
                <w:b/>
                <w:bCs/>
                <w:sz w:val="18"/>
                <w:szCs w:val="18"/>
              </w:rPr>
              <w:t>NO</w:t>
            </w:r>
          </w:p>
        </w:tc>
        <w:tc>
          <w:tcPr>
            <w:tcW w:w="1694" w:type="pct"/>
            <w:shd w:val="clear" w:color="auto" w:fill="auto"/>
            <w:vAlign w:val="center"/>
          </w:tcPr>
          <w:p w:rsidR="00F31691" w:rsidRPr="00D6750B" w:rsidRDefault="00F31691" w:rsidP="00E40032">
            <w:pPr>
              <w:tabs>
                <w:tab w:val="left" w:pos="540"/>
              </w:tabs>
              <w:snapToGrid w:val="0"/>
              <w:spacing w:line="360" w:lineRule="auto"/>
              <w:contextualSpacing/>
              <w:jc w:val="center"/>
              <w:rPr>
                <w:rFonts w:eastAsia="Calibri"/>
                <w:b/>
                <w:bCs/>
                <w:sz w:val="18"/>
                <w:szCs w:val="18"/>
              </w:rPr>
            </w:pPr>
            <w:r w:rsidRPr="00D6750B">
              <w:rPr>
                <w:rFonts w:eastAsia="Calibri"/>
                <w:b/>
                <w:bCs/>
                <w:sz w:val="18"/>
                <w:szCs w:val="18"/>
              </w:rPr>
              <w:t>Kecamatan</w:t>
            </w:r>
          </w:p>
        </w:tc>
        <w:tc>
          <w:tcPr>
            <w:tcW w:w="1166" w:type="pct"/>
            <w:shd w:val="clear" w:color="auto" w:fill="auto"/>
            <w:vAlign w:val="center"/>
          </w:tcPr>
          <w:p w:rsidR="00F31691" w:rsidRPr="00D6750B" w:rsidRDefault="00F31691" w:rsidP="00E40032">
            <w:pPr>
              <w:snapToGrid w:val="0"/>
              <w:spacing w:line="360" w:lineRule="auto"/>
              <w:contextualSpacing/>
              <w:jc w:val="center"/>
              <w:rPr>
                <w:rFonts w:eastAsia="Calibri"/>
                <w:b/>
                <w:sz w:val="18"/>
                <w:szCs w:val="18"/>
              </w:rPr>
            </w:pPr>
            <w:r w:rsidRPr="00D6750B">
              <w:rPr>
                <w:rFonts w:eastAsia="Calibri"/>
                <w:b/>
                <w:sz w:val="18"/>
                <w:szCs w:val="18"/>
              </w:rPr>
              <w:t>Jumlah Penduduk</w:t>
            </w:r>
          </w:p>
        </w:tc>
        <w:tc>
          <w:tcPr>
            <w:tcW w:w="1129" w:type="pct"/>
            <w:shd w:val="clear" w:color="auto" w:fill="auto"/>
            <w:vAlign w:val="center"/>
          </w:tcPr>
          <w:p w:rsidR="00F31691" w:rsidRPr="00D6750B" w:rsidRDefault="00F31691" w:rsidP="00E40032">
            <w:pPr>
              <w:snapToGrid w:val="0"/>
              <w:spacing w:line="360" w:lineRule="auto"/>
              <w:contextualSpacing/>
              <w:jc w:val="center"/>
              <w:rPr>
                <w:rFonts w:eastAsia="Calibri"/>
                <w:b/>
                <w:sz w:val="18"/>
                <w:szCs w:val="18"/>
              </w:rPr>
            </w:pPr>
            <w:r w:rsidRPr="00D6750B">
              <w:rPr>
                <w:rFonts w:eastAsia="Calibri"/>
                <w:b/>
                <w:sz w:val="18"/>
                <w:szCs w:val="18"/>
              </w:rPr>
              <w:t>Jumlah P</w:t>
            </w:r>
            <w:r w:rsidRPr="00D6750B">
              <w:rPr>
                <w:rFonts w:eastAsia="Calibri"/>
                <w:b/>
                <w:sz w:val="18"/>
                <w:szCs w:val="18"/>
                <w:lang w:val="sv-SE"/>
              </w:rPr>
              <w:t xml:space="preserve">enduduk </w:t>
            </w:r>
          </w:p>
          <w:p w:rsidR="00F31691" w:rsidRPr="00D6750B" w:rsidRDefault="00F31691" w:rsidP="00E40032">
            <w:pPr>
              <w:snapToGrid w:val="0"/>
              <w:spacing w:line="360" w:lineRule="auto"/>
              <w:contextualSpacing/>
              <w:jc w:val="center"/>
              <w:rPr>
                <w:rFonts w:eastAsia="Calibri"/>
                <w:b/>
                <w:sz w:val="18"/>
                <w:szCs w:val="18"/>
                <w:lang w:val="sv-SE"/>
              </w:rPr>
            </w:pPr>
            <w:r w:rsidRPr="00D6750B">
              <w:rPr>
                <w:rFonts w:eastAsia="Calibri"/>
                <w:b/>
                <w:sz w:val="18"/>
                <w:szCs w:val="18"/>
                <w:lang w:val="sv-SE"/>
              </w:rPr>
              <w:t>yang mendapatkan akses air minum</w:t>
            </w:r>
          </w:p>
        </w:tc>
        <w:tc>
          <w:tcPr>
            <w:tcW w:w="763" w:type="pct"/>
            <w:shd w:val="clear" w:color="auto" w:fill="auto"/>
            <w:vAlign w:val="center"/>
          </w:tcPr>
          <w:p w:rsidR="00F31691" w:rsidRPr="00D6750B" w:rsidRDefault="00F31691" w:rsidP="00E40032">
            <w:pPr>
              <w:snapToGrid w:val="0"/>
              <w:spacing w:line="360" w:lineRule="auto"/>
              <w:contextualSpacing/>
              <w:jc w:val="center"/>
              <w:rPr>
                <w:rFonts w:eastAsia="Calibri"/>
                <w:b/>
                <w:sz w:val="18"/>
                <w:szCs w:val="18"/>
              </w:rPr>
            </w:pPr>
            <w:r w:rsidRPr="00D6750B">
              <w:rPr>
                <w:rFonts w:eastAsia="Calibri"/>
                <w:b/>
                <w:sz w:val="18"/>
                <w:szCs w:val="18"/>
              </w:rPr>
              <w:t>Persentase</w:t>
            </w:r>
          </w:p>
        </w:tc>
      </w:tr>
      <w:tr w:rsidR="00F31691" w:rsidRPr="005949E3" w:rsidTr="008F0890">
        <w:trPr>
          <w:trHeight w:val="227"/>
          <w:jc w:val="right"/>
        </w:trPr>
        <w:tc>
          <w:tcPr>
            <w:tcW w:w="248" w:type="pct"/>
            <w:vAlign w:val="center"/>
          </w:tcPr>
          <w:p w:rsidR="00F31691" w:rsidRPr="005949E3" w:rsidRDefault="00F31691"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(1)</w:t>
            </w:r>
          </w:p>
        </w:tc>
        <w:tc>
          <w:tcPr>
            <w:tcW w:w="1694" w:type="pct"/>
            <w:vAlign w:val="center"/>
          </w:tcPr>
          <w:p w:rsidR="00F31691" w:rsidRPr="005949E3" w:rsidRDefault="00F31691" w:rsidP="00E40032">
            <w:pPr>
              <w:widowControl w:val="0"/>
              <w:autoSpaceDE w:val="0"/>
              <w:autoSpaceDN w:val="0"/>
              <w:adjustRightInd w:val="0"/>
              <w:snapToGrid w:val="0"/>
              <w:spacing w:line="360" w:lineRule="auto"/>
              <w:ind w:left="-62" w:right="-20"/>
              <w:contextualSpacing/>
              <w:jc w:val="center"/>
              <w:rPr>
                <w:rFonts w:eastAsia="Calibri"/>
                <w:sz w:val="18"/>
                <w:szCs w:val="18"/>
              </w:rPr>
            </w:pPr>
            <w:r w:rsidRPr="005949E3">
              <w:rPr>
                <w:rFonts w:eastAsia="Calibri"/>
                <w:sz w:val="18"/>
                <w:szCs w:val="18"/>
              </w:rPr>
              <w:t>(2)</w:t>
            </w:r>
          </w:p>
        </w:tc>
        <w:tc>
          <w:tcPr>
            <w:tcW w:w="1166" w:type="pct"/>
            <w:shd w:val="clear" w:color="auto" w:fill="auto"/>
            <w:vAlign w:val="center"/>
          </w:tcPr>
          <w:p w:rsidR="00F31691" w:rsidRPr="005949E3" w:rsidRDefault="00F31691"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(3)</w:t>
            </w:r>
          </w:p>
        </w:tc>
        <w:tc>
          <w:tcPr>
            <w:tcW w:w="1129" w:type="pct"/>
            <w:shd w:val="clear" w:color="auto" w:fill="auto"/>
            <w:vAlign w:val="center"/>
          </w:tcPr>
          <w:p w:rsidR="00F31691" w:rsidRPr="005949E3" w:rsidRDefault="00F31691"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(4)</w:t>
            </w:r>
          </w:p>
        </w:tc>
        <w:tc>
          <w:tcPr>
            <w:tcW w:w="763" w:type="pct"/>
            <w:shd w:val="clear" w:color="auto" w:fill="auto"/>
            <w:vAlign w:val="center"/>
          </w:tcPr>
          <w:p w:rsidR="00F31691" w:rsidRPr="005949E3" w:rsidRDefault="00F31691"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(5=4/3)</w:t>
            </w:r>
          </w:p>
        </w:tc>
      </w:tr>
      <w:tr w:rsidR="00F31691" w:rsidRPr="005949E3" w:rsidTr="008F0890">
        <w:trPr>
          <w:trHeight w:val="227"/>
          <w:jc w:val="right"/>
        </w:trPr>
        <w:tc>
          <w:tcPr>
            <w:tcW w:w="248" w:type="pct"/>
            <w:vAlign w:val="center"/>
          </w:tcPr>
          <w:p w:rsidR="00F31691" w:rsidRPr="005949E3" w:rsidRDefault="00F31691"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1</w:t>
            </w:r>
          </w:p>
        </w:tc>
        <w:tc>
          <w:tcPr>
            <w:tcW w:w="1694" w:type="pct"/>
            <w:vAlign w:val="center"/>
          </w:tcPr>
          <w:p w:rsidR="00F31691" w:rsidRPr="005949E3" w:rsidRDefault="00F31691" w:rsidP="00E40032">
            <w:pPr>
              <w:widowControl w:val="0"/>
              <w:autoSpaceDE w:val="0"/>
              <w:autoSpaceDN w:val="0"/>
              <w:adjustRightInd w:val="0"/>
              <w:snapToGrid w:val="0"/>
              <w:spacing w:line="360" w:lineRule="auto"/>
              <w:ind w:left="-86" w:right="-20"/>
              <w:contextualSpacing/>
              <w:rPr>
                <w:rFonts w:eastAsia="Calibri"/>
                <w:sz w:val="18"/>
                <w:szCs w:val="18"/>
              </w:rPr>
            </w:pPr>
            <w:r w:rsidRPr="005949E3">
              <w:rPr>
                <w:rFonts w:eastAsia="Calibri"/>
                <w:sz w:val="18"/>
                <w:szCs w:val="18"/>
              </w:rPr>
              <w:t>Kecamatan Benteng</w:t>
            </w:r>
          </w:p>
        </w:tc>
        <w:tc>
          <w:tcPr>
            <w:tcW w:w="1166" w:type="pct"/>
            <w:shd w:val="clear" w:color="auto" w:fill="auto"/>
            <w:vAlign w:val="center"/>
          </w:tcPr>
          <w:p w:rsidR="00F31691" w:rsidRPr="005949E3" w:rsidRDefault="00F31691"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24.036</w:t>
            </w:r>
          </w:p>
        </w:tc>
        <w:tc>
          <w:tcPr>
            <w:tcW w:w="1129" w:type="pct"/>
            <w:shd w:val="clear" w:color="auto" w:fill="auto"/>
            <w:vAlign w:val="center"/>
          </w:tcPr>
          <w:p w:rsidR="00F31691" w:rsidRPr="005949E3" w:rsidRDefault="00F31691"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22.730</w:t>
            </w:r>
          </w:p>
        </w:tc>
        <w:tc>
          <w:tcPr>
            <w:tcW w:w="763" w:type="pct"/>
            <w:shd w:val="clear" w:color="auto" w:fill="auto"/>
            <w:vAlign w:val="center"/>
          </w:tcPr>
          <w:p w:rsidR="00F31691" w:rsidRPr="005949E3" w:rsidRDefault="00F31691"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94,56648361</w:t>
            </w:r>
          </w:p>
        </w:tc>
      </w:tr>
      <w:tr w:rsidR="00F31691" w:rsidRPr="005949E3" w:rsidTr="008F0890">
        <w:trPr>
          <w:trHeight w:val="227"/>
          <w:jc w:val="right"/>
        </w:trPr>
        <w:tc>
          <w:tcPr>
            <w:tcW w:w="248" w:type="pct"/>
            <w:vAlign w:val="center"/>
          </w:tcPr>
          <w:p w:rsidR="00F31691" w:rsidRPr="005949E3" w:rsidRDefault="00F31691"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2</w:t>
            </w:r>
          </w:p>
        </w:tc>
        <w:tc>
          <w:tcPr>
            <w:tcW w:w="1694" w:type="pct"/>
            <w:vAlign w:val="center"/>
          </w:tcPr>
          <w:p w:rsidR="00F31691" w:rsidRPr="005949E3" w:rsidRDefault="00F31691" w:rsidP="00E40032">
            <w:pPr>
              <w:widowControl w:val="0"/>
              <w:autoSpaceDE w:val="0"/>
              <w:autoSpaceDN w:val="0"/>
              <w:adjustRightInd w:val="0"/>
              <w:snapToGrid w:val="0"/>
              <w:spacing w:line="360" w:lineRule="auto"/>
              <w:ind w:left="-86" w:right="-20"/>
              <w:contextualSpacing/>
              <w:rPr>
                <w:rFonts w:eastAsia="Calibri"/>
                <w:sz w:val="18"/>
                <w:szCs w:val="18"/>
              </w:rPr>
            </w:pPr>
            <w:r w:rsidRPr="005949E3">
              <w:rPr>
                <w:rFonts w:eastAsia="Calibri"/>
                <w:sz w:val="18"/>
                <w:szCs w:val="18"/>
              </w:rPr>
              <w:t>Kecamatan Bontoharu</w:t>
            </w:r>
          </w:p>
        </w:tc>
        <w:tc>
          <w:tcPr>
            <w:tcW w:w="1166" w:type="pct"/>
            <w:shd w:val="clear" w:color="auto" w:fill="auto"/>
            <w:vAlign w:val="center"/>
          </w:tcPr>
          <w:p w:rsidR="00F31691" w:rsidRPr="005949E3" w:rsidRDefault="00F31691"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14.339</w:t>
            </w:r>
          </w:p>
        </w:tc>
        <w:tc>
          <w:tcPr>
            <w:tcW w:w="1129" w:type="pct"/>
            <w:shd w:val="clear" w:color="auto" w:fill="auto"/>
            <w:vAlign w:val="center"/>
          </w:tcPr>
          <w:p w:rsidR="00F31691" w:rsidRPr="005949E3" w:rsidRDefault="00F31691"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3.320</w:t>
            </w:r>
          </w:p>
        </w:tc>
        <w:tc>
          <w:tcPr>
            <w:tcW w:w="763" w:type="pct"/>
            <w:shd w:val="clear" w:color="auto" w:fill="auto"/>
            <w:vAlign w:val="center"/>
          </w:tcPr>
          <w:p w:rsidR="00F31691" w:rsidRPr="005949E3" w:rsidRDefault="00F31691"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23,15363693</w:t>
            </w:r>
          </w:p>
        </w:tc>
      </w:tr>
      <w:tr w:rsidR="00F31691" w:rsidRPr="005949E3" w:rsidTr="008F0890">
        <w:trPr>
          <w:trHeight w:val="227"/>
          <w:jc w:val="right"/>
        </w:trPr>
        <w:tc>
          <w:tcPr>
            <w:tcW w:w="248" w:type="pct"/>
            <w:vAlign w:val="center"/>
          </w:tcPr>
          <w:p w:rsidR="00F31691" w:rsidRPr="005949E3" w:rsidRDefault="00F31691"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3</w:t>
            </w:r>
          </w:p>
        </w:tc>
        <w:tc>
          <w:tcPr>
            <w:tcW w:w="1694" w:type="pct"/>
          </w:tcPr>
          <w:p w:rsidR="00F31691" w:rsidRPr="005949E3" w:rsidRDefault="00F31691" w:rsidP="00E40032">
            <w:pPr>
              <w:spacing w:line="360" w:lineRule="auto"/>
              <w:ind w:left="-86"/>
              <w:contextualSpacing/>
              <w:rPr>
                <w:sz w:val="18"/>
                <w:szCs w:val="18"/>
              </w:rPr>
            </w:pPr>
            <w:r w:rsidRPr="005949E3">
              <w:rPr>
                <w:rFonts w:eastAsia="Calibri"/>
                <w:sz w:val="18"/>
                <w:szCs w:val="18"/>
              </w:rPr>
              <w:t>Kecamatan Bontomanai</w:t>
            </w:r>
          </w:p>
        </w:tc>
        <w:tc>
          <w:tcPr>
            <w:tcW w:w="1166" w:type="pct"/>
            <w:shd w:val="clear" w:color="auto" w:fill="auto"/>
            <w:vAlign w:val="center"/>
          </w:tcPr>
          <w:p w:rsidR="00F31691" w:rsidRPr="005949E3" w:rsidRDefault="00F31691"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14.048</w:t>
            </w:r>
          </w:p>
        </w:tc>
        <w:tc>
          <w:tcPr>
            <w:tcW w:w="1129" w:type="pct"/>
            <w:shd w:val="clear" w:color="auto" w:fill="auto"/>
            <w:vAlign w:val="center"/>
          </w:tcPr>
          <w:p w:rsidR="00F31691" w:rsidRPr="005949E3" w:rsidRDefault="00F31691"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6.869</w:t>
            </w:r>
          </w:p>
        </w:tc>
        <w:tc>
          <w:tcPr>
            <w:tcW w:w="763" w:type="pct"/>
            <w:shd w:val="clear" w:color="auto" w:fill="auto"/>
            <w:vAlign w:val="center"/>
          </w:tcPr>
          <w:p w:rsidR="00F31691" w:rsidRPr="005949E3" w:rsidRDefault="00F31691"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48,89664009</w:t>
            </w:r>
          </w:p>
        </w:tc>
      </w:tr>
      <w:tr w:rsidR="00F31691" w:rsidRPr="005949E3" w:rsidTr="008F0890">
        <w:trPr>
          <w:trHeight w:val="227"/>
          <w:jc w:val="right"/>
        </w:trPr>
        <w:tc>
          <w:tcPr>
            <w:tcW w:w="248" w:type="pct"/>
            <w:vAlign w:val="center"/>
          </w:tcPr>
          <w:p w:rsidR="00F31691" w:rsidRPr="005949E3" w:rsidRDefault="00F31691"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4</w:t>
            </w:r>
          </w:p>
        </w:tc>
        <w:tc>
          <w:tcPr>
            <w:tcW w:w="1694" w:type="pct"/>
          </w:tcPr>
          <w:p w:rsidR="00F31691" w:rsidRPr="005949E3" w:rsidRDefault="00F31691" w:rsidP="00E40032">
            <w:pPr>
              <w:spacing w:line="360" w:lineRule="auto"/>
              <w:ind w:left="-86"/>
              <w:contextualSpacing/>
              <w:rPr>
                <w:sz w:val="18"/>
                <w:szCs w:val="18"/>
              </w:rPr>
            </w:pPr>
            <w:r w:rsidRPr="005949E3">
              <w:rPr>
                <w:rFonts w:eastAsia="Calibri"/>
                <w:sz w:val="18"/>
                <w:szCs w:val="18"/>
              </w:rPr>
              <w:t>Kecamatan Bontomatene</w:t>
            </w:r>
          </w:p>
        </w:tc>
        <w:tc>
          <w:tcPr>
            <w:tcW w:w="1166" w:type="pct"/>
            <w:shd w:val="clear" w:color="auto" w:fill="auto"/>
            <w:vAlign w:val="center"/>
          </w:tcPr>
          <w:p w:rsidR="00F31691" w:rsidRPr="005949E3" w:rsidRDefault="00F31691"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13.954</w:t>
            </w:r>
          </w:p>
        </w:tc>
        <w:tc>
          <w:tcPr>
            <w:tcW w:w="1129" w:type="pct"/>
            <w:shd w:val="clear" w:color="auto" w:fill="auto"/>
            <w:vAlign w:val="center"/>
          </w:tcPr>
          <w:p w:rsidR="00F31691" w:rsidRPr="005949E3" w:rsidRDefault="00F31691"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10.735</w:t>
            </w:r>
          </w:p>
        </w:tc>
        <w:tc>
          <w:tcPr>
            <w:tcW w:w="763" w:type="pct"/>
            <w:shd w:val="clear" w:color="auto" w:fill="auto"/>
            <w:vAlign w:val="center"/>
          </w:tcPr>
          <w:p w:rsidR="00F31691" w:rsidRPr="005949E3" w:rsidRDefault="00F31691"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76,93134585</w:t>
            </w:r>
          </w:p>
        </w:tc>
      </w:tr>
      <w:tr w:rsidR="00F31691" w:rsidRPr="005949E3" w:rsidTr="008F0890">
        <w:trPr>
          <w:trHeight w:val="227"/>
          <w:jc w:val="right"/>
        </w:trPr>
        <w:tc>
          <w:tcPr>
            <w:tcW w:w="248" w:type="pct"/>
            <w:vAlign w:val="center"/>
          </w:tcPr>
          <w:p w:rsidR="00F31691" w:rsidRPr="005949E3" w:rsidRDefault="00F31691"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5</w:t>
            </w:r>
          </w:p>
        </w:tc>
        <w:tc>
          <w:tcPr>
            <w:tcW w:w="1694" w:type="pct"/>
          </w:tcPr>
          <w:p w:rsidR="00F31691" w:rsidRPr="005949E3" w:rsidRDefault="00F31691" w:rsidP="00E40032">
            <w:pPr>
              <w:spacing w:line="360" w:lineRule="auto"/>
              <w:ind w:left="-86"/>
              <w:contextualSpacing/>
              <w:rPr>
                <w:sz w:val="18"/>
                <w:szCs w:val="18"/>
              </w:rPr>
            </w:pPr>
            <w:r w:rsidRPr="005949E3">
              <w:rPr>
                <w:rFonts w:eastAsia="Calibri"/>
                <w:sz w:val="18"/>
                <w:szCs w:val="18"/>
              </w:rPr>
              <w:t>Kecamatan Buki</w:t>
            </w:r>
          </w:p>
        </w:tc>
        <w:tc>
          <w:tcPr>
            <w:tcW w:w="1166" w:type="pct"/>
            <w:shd w:val="clear" w:color="auto" w:fill="auto"/>
            <w:vAlign w:val="center"/>
          </w:tcPr>
          <w:p w:rsidR="00F31691" w:rsidRPr="005949E3" w:rsidRDefault="00F31691"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6.559</w:t>
            </w:r>
          </w:p>
        </w:tc>
        <w:tc>
          <w:tcPr>
            <w:tcW w:w="1129" w:type="pct"/>
            <w:shd w:val="clear" w:color="auto" w:fill="auto"/>
            <w:vAlign w:val="center"/>
          </w:tcPr>
          <w:p w:rsidR="00F31691" w:rsidRPr="005949E3" w:rsidRDefault="00F31691"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4.288</w:t>
            </w:r>
          </w:p>
        </w:tc>
        <w:tc>
          <w:tcPr>
            <w:tcW w:w="763" w:type="pct"/>
            <w:shd w:val="clear" w:color="auto" w:fill="auto"/>
            <w:vAlign w:val="center"/>
          </w:tcPr>
          <w:p w:rsidR="00F31691" w:rsidRPr="005949E3" w:rsidRDefault="00F31691"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65,37581948</w:t>
            </w:r>
          </w:p>
        </w:tc>
      </w:tr>
      <w:tr w:rsidR="00F31691" w:rsidRPr="005949E3" w:rsidTr="008F0890">
        <w:trPr>
          <w:trHeight w:val="227"/>
          <w:jc w:val="right"/>
        </w:trPr>
        <w:tc>
          <w:tcPr>
            <w:tcW w:w="248" w:type="pct"/>
            <w:vAlign w:val="center"/>
          </w:tcPr>
          <w:p w:rsidR="00F31691" w:rsidRPr="005949E3" w:rsidRDefault="00F31691"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6</w:t>
            </w:r>
          </w:p>
        </w:tc>
        <w:tc>
          <w:tcPr>
            <w:tcW w:w="1694" w:type="pct"/>
          </w:tcPr>
          <w:p w:rsidR="00F31691" w:rsidRPr="005949E3" w:rsidRDefault="00F31691" w:rsidP="00E40032">
            <w:pPr>
              <w:spacing w:line="360" w:lineRule="auto"/>
              <w:ind w:left="-86"/>
              <w:contextualSpacing/>
              <w:rPr>
                <w:sz w:val="18"/>
                <w:szCs w:val="18"/>
              </w:rPr>
            </w:pPr>
            <w:r w:rsidRPr="005949E3">
              <w:rPr>
                <w:rFonts w:eastAsia="Calibri"/>
                <w:sz w:val="18"/>
                <w:szCs w:val="18"/>
              </w:rPr>
              <w:t>Kecamatan Bontosikuyu</w:t>
            </w:r>
          </w:p>
        </w:tc>
        <w:tc>
          <w:tcPr>
            <w:tcW w:w="1166" w:type="pct"/>
            <w:shd w:val="clear" w:color="auto" w:fill="auto"/>
            <w:vAlign w:val="center"/>
          </w:tcPr>
          <w:p w:rsidR="00F31691" w:rsidRPr="005949E3" w:rsidRDefault="00F31691"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15.449</w:t>
            </w:r>
          </w:p>
        </w:tc>
        <w:tc>
          <w:tcPr>
            <w:tcW w:w="1129" w:type="pct"/>
            <w:shd w:val="clear" w:color="auto" w:fill="auto"/>
            <w:vAlign w:val="center"/>
          </w:tcPr>
          <w:p w:rsidR="00F31691" w:rsidRPr="005949E3" w:rsidRDefault="00F31691"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13.837</w:t>
            </w:r>
          </w:p>
        </w:tc>
        <w:tc>
          <w:tcPr>
            <w:tcW w:w="763" w:type="pct"/>
            <w:shd w:val="clear" w:color="auto" w:fill="auto"/>
            <w:vAlign w:val="center"/>
          </w:tcPr>
          <w:p w:rsidR="00F31691" w:rsidRPr="005949E3" w:rsidRDefault="00F31691"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89,56566768</w:t>
            </w:r>
          </w:p>
        </w:tc>
      </w:tr>
      <w:tr w:rsidR="00F31691" w:rsidRPr="005949E3" w:rsidTr="008F0890">
        <w:trPr>
          <w:trHeight w:val="227"/>
          <w:jc w:val="right"/>
        </w:trPr>
        <w:tc>
          <w:tcPr>
            <w:tcW w:w="248" w:type="pct"/>
            <w:vAlign w:val="center"/>
          </w:tcPr>
          <w:p w:rsidR="00F31691" w:rsidRPr="005949E3" w:rsidRDefault="00F31691"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7</w:t>
            </w:r>
          </w:p>
        </w:tc>
        <w:tc>
          <w:tcPr>
            <w:tcW w:w="1694" w:type="pct"/>
          </w:tcPr>
          <w:p w:rsidR="00F31691" w:rsidRPr="005949E3" w:rsidRDefault="00F31691" w:rsidP="00E40032">
            <w:pPr>
              <w:spacing w:line="360" w:lineRule="auto"/>
              <w:ind w:left="-86"/>
              <w:contextualSpacing/>
              <w:rPr>
                <w:sz w:val="18"/>
                <w:szCs w:val="18"/>
              </w:rPr>
            </w:pPr>
            <w:r w:rsidRPr="005949E3">
              <w:rPr>
                <w:rFonts w:eastAsia="Calibri"/>
                <w:sz w:val="18"/>
                <w:szCs w:val="18"/>
              </w:rPr>
              <w:t>Kecamatan Pasimasunggu</w:t>
            </w:r>
          </w:p>
        </w:tc>
        <w:tc>
          <w:tcPr>
            <w:tcW w:w="1166" w:type="pct"/>
            <w:shd w:val="clear" w:color="auto" w:fill="auto"/>
            <w:vAlign w:val="center"/>
          </w:tcPr>
          <w:p w:rsidR="00F31691" w:rsidRPr="005949E3" w:rsidRDefault="00F31691"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8.664</w:t>
            </w:r>
          </w:p>
        </w:tc>
        <w:tc>
          <w:tcPr>
            <w:tcW w:w="1129" w:type="pct"/>
            <w:shd w:val="clear" w:color="auto" w:fill="auto"/>
            <w:vAlign w:val="center"/>
          </w:tcPr>
          <w:p w:rsidR="00F31691" w:rsidRPr="005949E3" w:rsidRDefault="00F31691"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4.046</w:t>
            </w:r>
          </w:p>
        </w:tc>
        <w:tc>
          <w:tcPr>
            <w:tcW w:w="763" w:type="pct"/>
            <w:shd w:val="clear" w:color="auto" w:fill="auto"/>
            <w:vAlign w:val="center"/>
          </w:tcPr>
          <w:p w:rsidR="00F31691" w:rsidRPr="005949E3" w:rsidRDefault="00F31691"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46,6989843</w:t>
            </w:r>
          </w:p>
        </w:tc>
      </w:tr>
      <w:tr w:rsidR="00F31691" w:rsidRPr="005949E3" w:rsidTr="008F0890">
        <w:trPr>
          <w:trHeight w:val="227"/>
          <w:jc w:val="right"/>
        </w:trPr>
        <w:tc>
          <w:tcPr>
            <w:tcW w:w="248" w:type="pct"/>
            <w:vAlign w:val="center"/>
          </w:tcPr>
          <w:p w:rsidR="00F31691" w:rsidRPr="005949E3" w:rsidRDefault="00F31691"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8</w:t>
            </w:r>
          </w:p>
        </w:tc>
        <w:tc>
          <w:tcPr>
            <w:tcW w:w="1694" w:type="pct"/>
          </w:tcPr>
          <w:p w:rsidR="00F31691" w:rsidRPr="005949E3" w:rsidRDefault="00F31691" w:rsidP="00E40032">
            <w:pPr>
              <w:spacing w:line="360" w:lineRule="auto"/>
              <w:ind w:left="-86"/>
              <w:contextualSpacing/>
              <w:rPr>
                <w:sz w:val="18"/>
                <w:szCs w:val="18"/>
              </w:rPr>
            </w:pPr>
            <w:r w:rsidRPr="005949E3">
              <w:rPr>
                <w:rFonts w:eastAsia="Calibri"/>
                <w:sz w:val="18"/>
                <w:szCs w:val="18"/>
              </w:rPr>
              <w:t>Kecamatan Pastim</w:t>
            </w:r>
          </w:p>
        </w:tc>
        <w:tc>
          <w:tcPr>
            <w:tcW w:w="1166" w:type="pct"/>
            <w:shd w:val="clear" w:color="auto" w:fill="auto"/>
            <w:vAlign w:val="center"/>
          </w:tcPr>
          <w:p w:rsidR="00F31691" w:rsidRPr="005949E3" w:rsidRDefault="00F31691"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7.421</w:t>
            </w:r>
          </w:p>
        </w:tc>
        <w:tc>
          <w:tcPr>
            <w:tcW w:w="1129" w:type="pct"/>
            <w:shd w:val="clear" w:color="auto" w:fill="auto"/>
            <w:vAlign w:val="center"/>
          </w:tcPr>
          <w:p w:rsidR="00F31691" w:rsidRPr="005949E3" w:rsidRDefault="00F31691"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4.497</w:t>
            </w:r>
          </w:p>
        </w:tc>
        <w:tc>
          <w:tcPr>
            <w:tcW w:w="763" w:type="pct"/>
            <w:shd w:val="clear" w:color="auto" w:fill="auto"/>
            <w:vAlign w:val="center"/>
          </w:tcPr>
          <w:p w:rsidR="00F31691" w:rsidRPr="005949E3" w:rsidRDefault="00F31691"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60,59630212</w:t>
            </w:r>
          </w:p>
        </w:tc>
      </w:tr>
      <w:tr w:rsidR="00F31691" w:rsidRPr="005949E3" w:rsidTr="008F0890">
        <w:trPr>
          <w:trHeight w:val="227"/>
          <w:jc w:val="right"/>
        </w:trPr>
        <w:tc>
          <w:tcPr>
            <w:tcW w:w="248" w:type="pct"/>
            <w:vAlign w:val="center"/>
          </w:tcPr>
          <w:p w:rsidR="00F31691" w:rsidRPr="005949E3" w:rsidRDefault="00F31691"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9</w:t>
            </w:r>
          </w:p>
        </w:tc>
        <w:tc>
          <w:tcPr>
            <w:tcW w:w="1694" w:type="pct"/>
          </w:tcPr>
          <w:p w:rsidR="00F31691" w:rsidRPr="005949E3" w:rsidRDefault="00F31691" w:rsidP="00E40032">
            <w:pPr>
              <w:spacing w:line="360" w:lineRule="auto"/>
              <w:ind w:left="-86"/>
              <w:contextualSpacing/>
              <w:rPr>
                <w:sz w:val="18"/>
                <w:szCs w:val="18"/>
              </w:rPr>
            </w:pPr>
            <w:r w:rsidRPr="005949E3">
              <w:rPr>
                <w:rFonts w:eastAsia="Calibri"/>
                <w:sz w:val="18"/>
                <w:szCs w:val="18"/>
              </w:rPr>
              <w:t>Kecamatan Pasimarannu</w:t>
            </w:r>
          </w:p>
        </w:tc>
        <w:tc>
          <w:tcPr>
            <w:tcW w:w="1166" w:type="pct"/>
            <w:shd w:val="clear" w:color="auto" w:fill="auto"/>
            <w:vAlign w:val="center"/>
          </w:tcPr>
          <w:p w:rsidR="00F31691" w:rsidRPr="005949E3" w:rsidRDefault="00F31691"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9.929</w:t>
            </w:r>
          </w:p>
        </w:tc>
        <w:tc>
          <w:tcPr>
            <w:tcW w:w="1129" w:type="pct"/>
            <w:shd w:val="clear" w:color="auto" w:fill="auto"/>
            <w:vAlign w:val="center"/>
          </w:tcPr>
          <w:p w:rsidR="00F31691" w:rsidRPr="005949E3" w:rsidRDefault="00F31691"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2.897</w:t>
            </w:r>
          </w:p>
        </w:tc>
        <w:tc>
          <w:tcPr>
            <w:tcW w:w="763" w:type="pct"/>
            <w:shd w:val="clear" w:color="auto" w:fill="auto"/>
            <w:vAlign w:val="center"/>
          </w:tcPr>
          <w:p w:rsidR="00F31691" w:rsidRPr="005949E3" w:rsidRDefault="00F31691"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29,17715782</w:t>
            </w:r>
          </w:p>
        </w:tc>
      </w:tr>
      <w:tr w:rsidR="00F31691" w:rsidRPr="005949E3" w:rsidTr="008F0890">
        <w:trPr>
          <w:trHeight w:val="227"/>
          <w:jc w:val="right"/>
        </w:trPr>
        <w:tc>
          <w:tcPr>
            <w:tcW w:w="248" w:type="pct"/>
            <w:vAlign w:val="center"/>
          </w:tcPr>
          <w:p w:rsidR="00F31691" w:rsidRPr="005949E3" w:rsidRDefault="00F31691"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10</w:t>
            </w:r>
          </w:p>
        </w:tc>
        <w:tc>
          <w:tcPr>
            <w:tcW w:w="1694" w:type="pct"/>
          </w:tcPr>
          <w:p w:rsidR="00F31691" w:rsidRPr="005949E3" w:rsidRDefault="00F31691" w:rsidP="00E40032">
            <w:pPr>
              <w:spacing w:line="360" w:lineRule="auto"/>
              <w:ind w:left="-86"/>
              <w:contextualSpacing/>
              <w:rPr>
                <w:sz w:val="18"/>
                <w:szCs w:val="18"/>
              </w:rPr>
            </w:pPr>
            <w:r w:rsidRPr="005949E3">
              <w:rPr>
                <w:rFonts w:eastAsia="Calibri"/>
                <w:sz w:val="18"/>
                <w:szCs w:val="18"/>
              </w:rPr>
              <w:t>Kecamatan Takabonerate</w:t>
            </w:r>
          </w:p>
        </w:tc>
        <w:tc>
          <w:tcPr>
            <w:tcW w:w="1166" w:type="pct"/>
            <w:shd w:val="clear" w:color="auto" w:fill="auto"/>
            <w:vAlign w:val="center"/>
          </w:tcPr>
          <w:p w:rsidR="00F31691" w:rsidRPr="005949E3" w:rsidRDefault="00F31691"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12.557</w:t>
            </w:r>
          </w:p>
        </w:tc>
        <w:tc>
          <w:tcPr>
            <w:tcW w:w="1129" w:type="pct"/>
            <w:shd w:val="clear" w:color="auto" w:fill="auto"/>
            <w:vAlign w:val="center"/>
          </w:tcPr>
          <w:p w:rsidR="00F31691" w:rsidRPr="005949E3" w:rsidRDefault="00F31691"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5.668</w:t>
            </w:r>
          </w:p>
        </w:tc>
        <w:tc>
          <w:tcPr>
            <w:tcW w:w="763" w:type="pct"/>
            <w:shd w:val="clear" w:color="auto" w:fill="auto"/>
            <w:vAlign w:val="center"/>
          </w:tcPr>
          <w:p w:rsidR="00F31691" w:rsidRPr="005949E3" w:rsidRDefault="00F31691"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45,13816995</w:t>
            </w:r>
          </w:p>
        </w:tc>
      </w:tr>
      <w:tr w:rsidR="00F31691" w:rsidRPr="005949E3" w:rsidTr="008F0890">
        <w:trPr>
          <w:trHeight w:val="227"/>
          <w:jc w:val="right"/>
        </w:trPr>
        <w:tc>
          <w:tcPr>
            <w:tcW w:w="248" w:type="pct"/>
            <w:vAlign w:val="center"/>
          </w:tcPr>
          <w:p w:rsidR="00F31691" w:rsidRPr="005949E3" w:rsidRDefault="00F31691"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11</w:t>
            </w:r>
          </w:p>
        </w:tc>
        <w:tc>
          <w:tcPr>
            <w:tcW w:w="1694" w:type="pct"/>
          </w:tcPr>
          <w:p w:rsidR="00F31691" w:rsidRPr="005949E3" w:rsidRDefault="00F31691" w:rsidP="00E40032">
            <w:pPr>
              <w:spacing w:line="360" w:lineRule="auto"/>
              <w:ind w:left="-86"/>
              <w:contextualSpacing/>
              <w:rPr>
                <w:sz w:val="18"/>
                <w:szCs w:val="18"/>
              </w:rPr>
            </w:pPr>
            <w:r w:rsidRPr="005949E3">
              <w:rPr>
                <w:rFonts w:eastAsia="Calibri"/>
                <w:sz w:val="18"/>
                <w:szCs w:val="18"/>
              </w:rPr>
              <w:t>Kecamatan Pasilambena</w:t>
            </w:r>
          </w:p>
        </w:tc>
        <w:tc>
          <w:tcPr>
            <w:tcW w:w="1166" w:type="pct"/>
            <w:shd w:val="clear" w:color="auto" w:fill="auto"/>
            <w:vAlign w:val="center"/>
          </w:tcPr>
          <w:p w:rsidR="00F31691" w:rsidRPr="005949E3" w:rsidRDefault="00F31691"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7.373</w:t>
            </w:r>
          </w:p>
        </w:tc>
        <w:tc>
          <w:tcPr>
            <w:tcW w:w="1129" w:type="pct"/>
            <w:shd w:val="clear" w:color="auto" w:fill="auto"/>
            <w:vAlign w:val="center"/>
          </w:tcPr>
          <w:p w:rsidR="00F31691" w:rsidRPr="005949E3" w:rsidRDefault="00F31691"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1.833</w:t>
            </w:r>
          </w:p>
        </w:tc>
        <w:tc>
          <w:tcPr>
            <w:tcW w:w="763" w:type="pct"/>
            <w:shd w:val="clear" w:color="auto" w:fill="auto"/>
            <w:vAlign w:val="center"/>
          </w:tcPr>
          <w:p w:rsidR="00F31691" w:rsidRPr="005949E3" w:rsidRDefault="00F31691"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24,86077925</w:t>
            </w:r>
          </w:p>
        </w:tc>
      </w:tr>
      <w:tr w:rsidR="00F31691" w:rsidRPr="005949E3" w:rsidTr="008F0890">
        <w:trPr>
          <w:trHeight w:val="227"/>
          <w:jc w:val="right"/>
        </w:trPr>
        <w:tc>
          <w:tcPr>
            <w:tcW w:w="248" w:type="pct"/>
            <w:vAlign w:val="center"/>
          </w:tcPr>
          <w:p w:rsidR="00F31691" w:rsidRPr="005949E3" w:rsidRDefault="00F31691"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p>
        </w:tc>
        <w:tc>
          <w:tcPr>
            <w:tcW w:w="1694" w:type="pct"/>
            <w:vAlign w:val="center"/>
          </w:tcPr>
          <w:p w:rsidR="00F31691" w:rsidRPr="005949E3" w:rsidRDefault="00F31691" w:rsidP="00E40032">
            <w:pPr>
              <w:widowControl w:val="0"/>
              <w:autoSpaceDE w:val="0"/>
              <w:autoSpaceDN w:val="0"/>
              <w:adjustRightInd w:val="0"/>
              <w:snapToGrid w:val="0"/>
              <w:spacing w:line="360" w:lineRule="auto"/>
              <w:ind w:left="-62" w:right="-20"/>
              <w:contextualSpacing/>
              <w:rPr>
                <w:rFonts w:eastAsia="Calibri"/>
                <w:sz w:val="18"/>
                <w:szCs w:val="18"/>
              </w:rPr>
            </w:pPr>
            <w:r w:rsidRPr="005949E3">
              <w:rPr>
                <w:rFonts w:eastAsia="Calibri"/>
                <w:sz w:val="18"/>
                <w:szCs w:val="18"/>
              </w:rPr>
              <w:t>Jumlah</w:t>
            </w:r>
          </w:p>
        </w:tc>
        <w:tc>
          <w:tcPr>
            <w:tcW w:w="1166" w:type="pct"/>
            <w:shd w:val="clear" w:color="auto" w:fill="auto"/>
            <w:vAlign w:val="center"/>
          </w:tcPr>
          <w:p w:rsidR="00F31691" w:rsidRPr="005949E3" w:rsidRDefault="00F31691"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134.329</w:t>
            </w:r>
          </w:p>
        </w:tc>
        <w:tc>
          <w:tcPr>
            <w:tcW w:w="1129" w:type="pct"/>
            <w:shd w:val="clear" w:color="auto" w:fill="auto"/>
            <w:vAlign w:val="center"/>
          </w:tcPr>
          <w:p w:rsidR="00F31691" w:rsidRPr="005949E3" w:rsidRDefault="00F31691"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8.720</w:t>
            </w:r>
          </w:p>
        </w:tc>
        <w:tc>
          <w:tcPr>
            <w:tcW w:w="763" w:type="pct"/>
            <w:shd w:val="clear" w:color="auto" w:fill="auto"/>
            <w:vAlign w:val="center"/>
          </w:tcPr>
          <w:p w:rsidR="00F31691" w:rsidRPr="005949E3" w:rsidRDefault="00F31691" w:rsidP="00E40032">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60,09126845</w:t>
            </w:r>
          </w:p>
        </w:tc>
      </w:tr>
    </w:tbl>
    <w:p w:rsidR="006938A8" w:rsidRPr="00F31834" w:rsidRDefault="006938A8" w:rsidP="00E40032">
      <w:pPr>
        <w:snapToGrid w:val="0"/>
        <w:spacing w:line="360" w:lineRule="auto"/>
        <w:ind w:firstLine="3"/>
        <w:contextualSpacing/>
        <w:rPr>
          <w:sz w:val="18"/>
          <w:szCs w:val="18"/>
        </w:rPr>
      </w:pPr>
      <w:r w:rsidRPr="00F31834">
        <w:rPr>
          <w:rFonts w:eastAsia="Calibri"/>
          <w:sz w:val="18"/>
          <w:szCs w:val="18"/>
        </w:rPr>
        <w:t>Sumber Data</w:t>
      </w:r>
      <w:r w:rsidRPr="00F31834">
        <w:rPr>
          <w:rFonts w:eastAsia="Calibri"/>
          <w:sz w:val="18"/>
          <w:szCs w:val="18"/>
          <w:lang w:val="en-US"/>
        </w:rPr>
        <w:t>:</w:t>
      </w:r>
      <w:r w:rsidRPr="00F31834">
        <w:rPr>
          <w:rFonts w:eastAsia="Calibri"/>
          <w:sz w:val="18"/>
          <w:szCs w:val="18"/>
        </w:rPr>
        <w:t xml:space="preserve"> Badan Lingkungan Hidup  </w:t>
      </w:r>
      <w:r w:rsidRPr="00F31834">
        <w:rPr>
          <w:rFonts w:eastAsia="Calibri"/>
          <w:sz w:val="18"/>
          <w:szCs w:val="18"/>
          <w:lang w:val="en-US"/>
        </w:rPr>
        <w:t xml:space="preserve">Daerah </w:t>
      </w:r>
      <w:r w:rsidRPr="00F31834">
        <w:rPr>
          <w:rFonts w:eastAsia="Calibri"/>
          <w:sz w:val="18"/>
          <w:szCs w:val="18"/>
        </w:rPr>
        <w:t>Kab</w:t>
      </w:r>
      <w:r w:rsidRPr="00F31834">
        <w:rPr>
          <w:rFonts w:eastAsia="Calibri"/>
          <w:sz w:val="18"/>
          <w:szCs w:val="18"/>
          <w:lang w:val="en-US"/>
        </w:rPr>
        <w:t>upaten</w:t>
      </w:r>
      <w:r w:rsidRPr="00F31834">
        <w:rPr>
          <w:rFonts w:eastAsia="Calibri"/>
          <w:sz w:val="18"/>
          <w:szCs w:val="18"/>
        </w:rPr>
        <w:t xml:space="preserve"> Kepulauan Selayar </w:t>
      </w:r>
    </w:p>
    <w:p w:rsidR="00B77D6D" w:rsidRDefault="00B77D6D" w:rsidP="00E40032">
      <w:pPr>
        <w:pStyle w:val="ListParagraph"/>
        <w:snapToGrid w:val="0"/>
        <w:spacing w:line="360" w:lineRule="auto"/>
        <w:ind w:left="1623" w:hanging="1533"/>
        <w:jc w:val="both"/>
        <w:rPr>
          <w:sz w:val="18"/>
          <w:szCs w:val="18"/>
          <w:lang w:val="en-US"/>
        </w:rPr>
      </w:pPr>
    </w:p>
    <w:p w:rsidR="00935E95" w:rsidRPr="005949E3" w:rsidRDefault="00E81801" w:rsidP="00E40032">
      <w:pPr>
        <w:numPr>
          <w:ilvl w:val="3"/>
          <w:numId w:val="18"/>
        </w:numPr>
        <w:spacing w:line="360" w:lineRule="auto"/>
        <w:contextualSpacing/>
        <w:jc w:val="both"/>
        <w:rPr>
          <w:b/>
          <w:color w:val="auto"/>
          <w:sz w:val="24"/>
          <w:szCs w:val="24"/>
          <w:lang w:val="en-GB"/>
        </w:rPr>
      </w:pPr>
      <w:r w:rsidRPr="005949E3">
        <w:rPr>
          <w:b/>
          <w:color w:val="auto"/>
          <w:sz w:val="24"/>
          <w:szCs w:val="24"/>
        </w:rPr>
        <w:t xml:space="preserve">Kependudukan dan </w:t>
      </w:r>
      <w:r w:rsidR="006938A8">
        <w:rPr>
          <w:b/>
          <w:color w:val="auto"/>
          <w:sz w:val="24"/>
          <w:szCs w:val="24"/>
          <w:lang w:val="en-US"/>
        </w:rPr>
        <w:t>P</w:t>
      </w:r>
      <w:r w:rsidRPr="005949E3">
        <w:rPr>
          <w:b/>
          <w:color w:val="auto"/>
          <w:sz w:val="24"/>
          <w:szCs w:val="24"/>
        </w:rPr>
        <w:t>encatatan sipil</w:t>
      </w:r>
    </w:p>
    <w:p w:rsidR="00935E95" w:rsidRPr="005D40F2" w:rsidRDefault="00935E95" w:rsidP="00E40032">
      <w:pPr>
        <w:spacing w:line="360" w:lineRule="auto"/>
        <w:ind w:left="1080" w:firstLine="360"/>
        <w:contextualSpacing/>
        <w:jc w:val="both"/>
        <w:rPr>
          <w:color w:val="auto"/>
          <w:sz w:val="24"/>
          <w:szCs w:val="24"/>
          <w:lang w:val="en-US" w:eastAsia="en-US"/>
        </w:rPr>
      </w:pPr>
      <w:r w:rsidRPr="005949E3">
        <w:rPr>
          <w:color w:val="auto"/>
          <w:sz w:val="24"/>
          <w:szCs w:val="24"/>
          <w:lang w:val="en-US" w:eastAsia="en-US"/>
        </w:rPr>
        <w:t>Untuk mendapatkan data penduduk yang sudah terdaftar dalam catatan sipil, dapat dihitung berdasarkan kepemilikan KTP, KK, Akte lahir dan Akte Nikah. Rasio penduduk ber-KTP adalah perbandingan jumlah penduduk usia 17 tahun ke atas yang ber-KTP terhadap jumlah penduduk usia 17 tahun ke atas atau telah menikah.</w:t>
      </w:r>
    </w:p>
    <w:p w:rsidR="00E81801" w:rsidRPr="005949E3" w:rsidRDefault="00E81801" w:rsidP="00E40032">
      <w:pPr>
        <w:spacing w:line="360" w:lineRule="auto"/>
        <w:contextualSpacing/>
        <w:jc w:val="center"/>
        <w:rPr>
          <w:color w:val="auto"/>
          <w:sz w:val="18"/>
          <w:szCs w:val="18"/>
          <w:lang w:val="en-US"/>
        </w:rPr>
      </w:pPr>
      <w:r w:rsidRPr="005949E3">
        <w:rPr>
          <w:color w:val="auto"/>
          <w:sz w:val="18"/>
          <w:szCs w:val="18"/>
        </w:rPr>
        <w:t>Tabel 2.</w:t>
      </w:r>
      <w:r w:rsidR="005C5E87" w:rsidRPr="005949E3">
        <w:rPr>
          <w:color w:val="auto"/>
          <w:sz w:val="18"/>
          <w:szCs w:val="18"/>
          <w:lang w:val="en-US"/>
        </w:rPr>
        <w:t>93</w:t>
      </w:r>
    </w:p>
    <w:p w:rsidR="00E81801" w:rsidRPr="005949E3" w:rsidRDefault="00E81801" w:rsidP="00E40032">
      <w:pPr>
        <w:spacing w:line="360" w:lineRule="auto"/>
        <w:contextualSpacing/>
        <w:jc w:val="center"/>
        <w:rPr>
          <w:color w:val="auto"/>
          <w:sz w:val="18"/>
          <w:szCs w:val="18"/>
        </w:rPr>
      </w:pPr>
      <w:r w:rsidRPr="005949E3">
        <w:rPr>
          <w:color w:val="auto"/>
          <w:sz w:val="18"/>
          <w:szCs w:val="18"/>
        </w:rPr>
        <w:t xml:space="preserve">Analisis Kinerja Atas Fokus Layanan Urusan Wajib </w:t>
      </w:r>
    </w:p>
    <w:p w:rsidR="00E81801" w:rsidRPr="005949E3" w:rsidRDefault="00E81801" w:rsidP="00E40032">
      <w:pPr>
        <w:spacing w:line="360" w:lineRule="auto"/>
        <w:contextualSpacing/>
        <w:jc w:val="center"/>
        <w:rPr>
          <w:color w:val="auto"/>
          <w:sz w:val="18"/>
          <w:szCs w:val="18"/>
          <w:lang w:val="en-US"/>
        </w:rPr>
      </w:pPr>
      <w:r w:rsidRPr="005949E3">
        <w:rPr>
          <w:color w:val="auto"/>
          <w:sz w:val="18"/>
          <w:szCs w:val="18"/>
        </w:rPr>
        <w:t xml:space="preserve">Di Kabupaten </w:t>
      </w:r>
      <w:r w:rsidR="0092170F">
        <w:rPr>
          <w:color w:val="auto"/>
          <w:sz w:val="18"/>
          <w:szCs w:val="18"/>
        </w:rPr>
        <w:t xml:space="preserve">Kepulauan Selayar </w:t>
      </w:r>
      <w:r w:rsidRPr="005949E3">
        <w:rPr>
          <w:color w:val="auto"/>
          <w:sz w:val="18"/>
          <w:szCs w:val="18"/>
        </w:rPr>
        <w:t>, Tahun 20</w:t>
      </w:r>
      <w:r w:rsidRPr="005949E3">
        <w:rPr>
          <w:color w:val="auto"/>
          <w:sz w:val="18"/>
          <w:szCs w:val="18"/>
          <w:lang w:val="en-US"/>
        </w:rPr>
        <w:t>11</w:t>
      </w:r>
      <w:r w:rsidRPr="005949E3">
        <w:rPr>
          <w:color w:val="auto"/>
          <w:sz w:val="18"/>
          <w:szCs w:val="18"/>
        </w:rPr>
        <w:t xml:space="preserve"> – 201</w:t>
      </w:r>
      <w:r w:rsidRPr="005949E3">
        <w:rPr>
          <w:color w:val="auto"/>
          <w:sz w:val="18"/>
          <w:szCs w:val="18"/>
          <w:lang w:val="en-US"/>
        </w:rPr>
        <w:t>5</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728"/>
        <w:gridCol w:w="2774"/>
        <w:gridCol w:w="1167"/>
        <w:gridCol w:w="1167"/>
        <w:gridCol w:w="1167"/>
        <w:gridCol w:w="1167"/>
        <w:gridCol w:w="1167"/>
      </w:tblGrid>
      <w:tr w:rsidR="00E81801" w:rsidRPr="005949E3" w:rsidTr="00DB4C4A">
        <w:tc>
          <w:tcPr>
            <w:tcW w:w="728" w:type="dxa"/>
            <w:shd w:val="clear" w:color="auto" w:fill="auto"/>
            <w:vAlign w:val="center"/>
          </w:tcPr>
          <w:p w:rsidR="00E81801" w:rsidRPr="005949E3" w:rsidRDefault="00E81801" w:rsidP="00E40032">
            <w:pPr>
              <w:pStyle w:val="NoSpacing"/>
              <w:spacing w:line="360" w:lineRule="auto"/>
              <w:contextualSpacing/>
              <w:jc w:val="center"/>
              <w:rPr>
                <w:rFonts w:ascii="Times New Roman" w:hAnsi="Times New Roman"/>
                <w:b/>
                <w:sz w:val="18"/>
                <w:szCs w:val="18"/>
                <w:lang w:val="id-ID"/>
              </w:rPr>
            </w:pPr>
            <w:r w:rsidRPr="005949E3">
              <w:rPr>
                <w:rFonts w:ascii="Times New Roman" w:hAnsi="Times New Roman"/>
                <w:b/>
                <w:sz w:val="18"/>
                <w:szCs w:val="18"/>
                <w:lang w:val="id-ID"/>
              </w:rPr>
              <w:t>NO</w:t>
            </w:r>
          </w:p>
        </w:tc>
        <w:tc>
          <w:tcPr>
            <w:tcW w:w="2774" w:type="dxa"/>
            <w:shd w:val="clear" w:color="auto" w:fill="auto"/>
            <w:vAlign w:val="center"/>
          </w:tcPr>
          <w:p w:rsidR="00E81801" w:rsidRPr="005949E3" w:rsidRDefault="00E81801" w:rsidP="00E40032">
            <w:pPr>
              <w:pStyle w:val="NoSpacing"/>
              <w:spacing w:line="360" w:lineRule="auto"/>
              <w:contextualSpacing/>
              <w:jc w:val="center"/>
              <w:rPr>
                <w:rFonts w:ascii="Times New Roman" w:hAnsi="Times New Roman"/>
                <w:b/>
                <w:sz w:val="18"/>
                <w:szCs w:val="18"/>
                <w:lang w:val="id-ID"/>
              </w:rPr>
            </w:pPr>
            <w:r w:rsidRPr="005949E3">
              <w:rPr>
                <w:rFonts w:ascii="Times New Roman" w:hAnsi="Times New Roman"/>
                <w:b/>
                <w:sz w:val="18"/>
                <w:szCs w:val="18"/>
                <w:lang w:val="id-ID"/>
              </w:rPr>
              <w:t>Bidang dan Indikator</w:t>
            </w:r>
          </w:p>
        </w:tc>
        <w:tc>
          <w:tcPr>
            <w:tcW w:w="1167" w:type="dxa"/>
            <w:shd w:val="clear" w:color="auto" w:fill="auto"/>
            <w:vAlign w:val="center"/>
          </w:tcPr>
          <w:p w:rsidR="00E81801" w:rsidRPr="005949E3" w:rsidRDefault="00E81801" w:rsidP="00E40032">
            <w:pPr>
              <w:pStyle w:val="NoSpacing"/>
              <w:spacing w:line="360" w:lineRule="auto"/>
              <w:contextualSpacing/>
              <w:jc w:val="center"/>
              <w:rPr>
                <w:rFonts w:ascii="Times New Roman" w:hAnsi="Times New Roman"/>
                <w:b/>
                <w:sz w:val="18"/>
                <w:szCs w:val="18"/>
              </w:rPr>
            </w:pPr>
            <w:r w:rsidRPr="005949E3">
              <w:rPr>
                <w:rFonts w:ascii="Times New Roman" w:hAnsi="Times New Roman"/>
                <w:b/>
                <w:sz w:val="18"/>
                <w:szCs w:val="18"/>
                <w:lang w:val="id-ID"/>
              </w:rPr>
              <w:t>2011</w:t>
            </w:r>
          </w:p>
        </w:tc>
        <w:tc>
          <w:tcPr>
            <w:tcW w:w="1167" w:type="dxa"/>
            <w:shd w:val="clear" w:color="auto" w:fill="auto"/>
            <w:vAlign w:val="center"/>
          </w:tcPr>
          <w:p w:rsidR="00E81801" w:rsidRPr="005949E3" w:rsidRDefault="00E81801" w:rsidP="00E40032">
            <w:pPr>
              <w:pStyle w:val="NoSpacing"/>
              <w:spacing w:line="360" w:lineRule="auto"/>
              <w:contextualSpacing/>
              <w:jc w:val="center"/>
              <w:rPr>
                <w:rFonts w:ascii="Times New Roman" w:hAnsi="Times New Roman"/>
                <w:b/>
                <w:sz w:val="18"/>
                <w:szCs w:val="18"/>
              </w:rPr>
            </w:pPr>
            <w:r w:rsidRPr="005949E3">
              <w:rPr>
                <w:rFonts w:ascii="Times New Roman" w:hAnsi="Times New Roman"/>
                <w:b/>
                <w:sz w:val="18"/>
                <w:szCs w:val="18"/>
                <w:lang w:val="id-ID"/>
              </w:rPr>
              <w:t>20</w:t>
            </w:r>
            <w:r w:rsidRPr="005949E3">
              <w:rPr>
                <w:rFonts w:ascii="Times New Roman" w:hAnsi="Times New Roman"/>
                <w:b/>
                <w:sz w:val="18"/>
                <w:szCs w:val="18"/>
              </w:rPr>
              <w:t>12</w:t>
            </w:r>
          </w:p>
        </w:tc>
        <w:tc>
          <w:tcPr>
            <w:tcW w:w="1167" w:type="dxa"/>
            <w:shd w:val="clear" w:color="auto" w:fill="auto"/>
            <w:vAlign w:val="center"/>
          </w:tcPr>
          <w:p w:rsidR="00E81801" w:rsidRPr="005949E3" w:rsidRDefault="00E81801" w:rsidP="00E40032">
            <w:pPr>
              <w:pStyle w:val="NoSpacing"/>
              <w:spacing w:line="360" w:lineRule="auto"/>
              <w:contextualSpacing/>
              <w:jc w:val="center"/>
              <w:rPr>
                <w:rFonts w:ascii="Times New Roman" w:hAnsi="Times New Roman"/>
                <w:b/>
                <w:sz w:val="18"/>
                <w:szCs w:val="18"/>
              </w:rPr>
            </w:pPr>
            <w:r w:rsidRPr="005949E3">
              <w:rPr>
                <w:rFonts w:ascii="Times New Roman" w:hAnsi="Times New Roman"/>
                <w:b/>
                <w:sz w:val="18"/>
                <w:szCs w:val="18"/>
                <w:lang w:val="id-ID"/>
              </w:rPr>
              <w:t>20</w:t>
            </w:r>
            <w:r w:rsidRPr="005949E3">
              <w:rPr>
                <w:rFonts w:ascii="Times New Roman" w:hAnsi="Times New Roman"/>
                <w:b/>
                <w:sz w:val="18"/>
                <w:szCs w:val="18"/>
              </w:rPr>
              <w:t>13</w:t>
            </w:r>
          </w:p>
        </w:tc>
        <w:tc>
          <w:tcPr>
            <w:tcW w:w="1167" w:type="dxa"/>
            <w:shd w:val="clear" w:color="auto" w:fill="auto"/>
            <w:vAlign w:val="center"/>
          </w:tcPr>
          <w:p w:rsidR="00E81801" w:rsidRPr="005949E3" w:rsidRDefault="00E81801" w:rsidP="00E40032">
            <w:pPr>
              <w:pStyle w:val="NoSpacing"/>
              <w:spacing w:line="360" w:lineRule="auto"/>
              <w:contextualSpacing/>
              <w:jc w:val="center"/>
              <w:rPr>
                <w:rFonts w:ascii="Times New Roman" w:hAnsi="Times New Roman"/>
                <w:b/>
                <w:sz w:val="18"/>
                <w:szCs w:val="18"/>
              </w:rPr>
            </w:pPr>
            <w:r w:rsidRPr="005949E3">
              <w:rPr>
                <w:rFonts w:ascii="Times New Roman" w:hAnsi="Times New Roman"/>
                <w:b/>
                <w:sz w:val="18"/>
                <w:szCs w:val="18"/>
                <w:lang w:val="id-ID"/>
              </w:rPr>
              <w:t>201</w:t>
            </w:r>
            <w:r w:rsidRPr="005949E3">
              <w:rPr>
                <w:rFonts w:ascii="Times New Roman" w:hAnsi="Times New Roman"/>
                <w:b/>
                <w:sz w:val="18"/>
                <w:szCs w:val="18"/>
              </w:rPr>
              <w:t>4</w:t>
            </w:r>
          </w:p>
        </w:tc>
        <w:tc>
          <w:tcPr>
            <w:tcW w:w="1167" w:type="dxa"/>
            <w:shd w:val="clear" w:color="auto" w:fill="auto"/>
            <w:vAlign w:val="center"/>
          </w:tcPr>
          <w:p w:rsidR="00E81801" w:rsidRPr="005949E3" w:rsidRDefault="00E81801" w:rsidP="00E40032">
            <w:pPr>
              <w:pStyle w:val="NoSpacing"/>
              <w:spacing w:line="360" w:lineRule="auto"/>
              <w:contextualSpacing/>
              <w:jc w:val="center"/>
              <w:rPr>
                <w:rFonts w:ascii="Times New Roman" w:hAnsi="Times New Roman"/>
                <w:b/>
                <w:sz w:val="18"/>
                <w:szCs w:val="18"/>
              </w:rPr>
            </w:pPr>
            <w:r w:rsidRPr="005949E3">
              <w:rPr>
                <w:rFonts w:ascii="Times New Roman" w:hAnsi="Times New Roman"/>
                <w:b/>
                <w:sz w:val="18"/>
                <w:szCs w:val="18"/>
                <w:lang w:val="id-ID"/>
              </w:rPr>
              <w:t>201</w:t>
            </w:r>
            <w:r w:rsidRPr="005949E3">
              <w:rPr>
                <w:rFonts w:ascii="Times New Roman" w:hAnsi="Times New Roman"/>
                <w:b/>
                <w:sz w:val="18"/>
                <w:szCs w:val="18"/>
              </w:rPr>
              <w:t>5</w:t>
            </w:r>
          </w:p>
        </w:tc>
      </w:tr>
      <w:tr w:rsidR="008751F0" w:rsidRPr="005949E3" w:rsidTr="00B77D6D">
        <w:tc>
          <w:tcPr>
            <w:tcW w:w="728" w:type="dxa"/>
            <w:shd w:val="clear" w:color="auto" w:fill="auto"/>
            <w:vAlign w:val="center"/>
          </w:tcPr>
          <w:p w:rsidR="008751F0" w:rsidRPr="005949E3" w:rsidRDefault="008751F0" w:rsidP="00E40032">
            <w:pPr>
              <w:pStyle w:val="NoSpacing"/>
              <w:spacing w:line="360" w:lineRule="auto"/>
              <w:contextualSpacing/>
              <w:jc w:val="center"/>
              <w:rPr>
                <w:rFonts w:ascii="Times New Roman" w:hAnsi="Times New Roman"/>
                <w:sz w:val="18"/>
                <w:szCs w:val="18"/>
              </w:rPr>
            </w:pPr>
            <w:r w:rsidRPr="005949E3">
              <w:rPr>
                <w:rFonts w:ascii="Times New Roman" w:hAnsi="Times New Roman"/>
                <w:sz w:val="18"/>
                <w:szCs w:val="18"/>
              </w:rPr>
              <w:t>1</w:t>
            </w:r>
          </w:p>
        </w:tc>
        <w:tc>
          <w:tcPr>
            <w:tcW w:w="2774" w:type="dxa"/>
            <w:shd w:val="clear" w:color="auto" w:fill="auto"/>
            <w:vAlign w:val="center"/>
          </w:tcPr>
          <w:p w:rsidR="008751F0" w:rsidRPr="005949E3" w:rsidRDefault="008751F0" w:rsidP="00E40032">
            <w:pPr>
              <w:pStyle w:val="NoSpacing"/>
              <w:spacing w:line="360" w:lineRule="auto"/>
              <w:contextualSpacing/>
              <w:rPr>
                <w:rFonts w:ascii="Times New Roman" w:hAnsi="Times New Roman"/>
                <w:sz w:val="18"/>
                <w:szCs w:val="18"/>
                <w:lang w:val="id-ID"/>
              </w:rPr>
            </w:pPr>
            <w:r w:rsidRPr="005949E3">
              <w:rPr>
                <w:rFonts w:ascii="Times New Roman" w:hAnsi="Times New Roman"/>
                <w:sz w:val="18"/>
                <w:szCs w:val="18"/>
                <w:lang w:val="id-ID"/>
              </w:rPr>
              <w:t>Rasio penduduk berKTP per satuan penduduk</w:t>
            </w:r>
          </w:p>
        </w:tc>
        <w:tc>
          <w:tcPr>
            <w:tcW w:w="1167" w:type="dxa"/>
            <w:shd w:val="clear" w:color="auto" w:fill="auto"/>
            <w:vAlign w:val="center"/>
          </w:tcPr>
          <w:p w:rsidR="008751F0" w:rsidRPr="005949E3" w:rsidRDefault="008751F0" w:rsidP="00E40032">
            <w:pPr>
              <w:spacing w:line="360" w:lineRule="auto"/>
              <w:contextualSpacing/>
              <w:jc w:val="center"/>
              <w:rPr>
                <w:sz w:val="18"/>
                <w:szCs w:val="18"/>
              </w:rPr>
            </w:pPr>
            <w:r w:rsidRPr="005949E3">
              <w:rPr>
                <w:sz w:val="18"/>
                <w:szCs w:val="18"/>
              </w:rPr>
              <w:t>0,98</w:t>
            </w:r>
          </w:p>
        </w:tc>
        <w:tc>
          <w:tcPr>
            <w:tcW w:w="1167" w:type="dxa"/>
            <w:shd w:val="clear" w:color="auto" w:fill="auto"/>
            <w:vAlign w:val="center"/>
          </w:tcPr>
          <w:p w:rsidR="008751F0" w:rsidRPr="005949E3" w:rsidRDefault="008751F0" w:rsidP="00E40032">
            <w:pPr>
              <w:spacing w:line="360" w:lineRule="auto"/>
              <w:contextualSpacing/>
              <w:jc w:val="center"/>
              <w:rPr>
                <w:sz w:val="18"/>
                <w:szCs w:val="18"/>
              </w:rPr>
            </w:pPr>
            <w:r w:rsidRPr="005949E3">
              <w:rPr>
                <w:sz w:val="18"/>
                <w:szCs w:val="18"/>
              </w:rPr>
              <w:t>0,80</w:t>
            </w:r>
          </w:p>
        </w:tc>
        <w:tc>
          <w:tcPr>
            <w:tcW w:w="1167" w:type="dxa"/>
            <w:shd w:val="clear" w:color="auto" w:fill="auto"/>
            <w:vAlign w:val="center"/>
          </w:tcPr>
          <w:p w:rsidR="008751F0" w:rsidRPr="005949E3" w:rsidRDefault="008751F0" w:rsidP="00E40032">
            <w:pPr>
              <w:spacing w:line="360" w:lineRule="auto"/>
              <w:contextualSpacing/>
              <w:jc w:val="center"/>
              <w:rPr>
                <w:sz w:val="18"/>
                <w:szCs w:val="18"/>
              </w:rPr>
            </w:pPr>
            <w:r w:rsidRPr="005949E3">
              <w:rPr>
                <w:sz w:val="18"/>
                <w:szCs w:val="18"/>
              </w:rPr>
              <w:t>0,83</w:t>
            </w:r>
          </w:p>
        </w:tc>
        <w:tc>
          <w:tcPr>
            <w:tcW w:w="1167" w:type="dxa"/>
            <w:shd w:val="clear" w:color="auto" w:fill="auto"/>
            <w:vAlign w:val="center"/>
          </w:tcPr>
          <w:p w:rsidR="008751F0" w:rsidRPr="005949E3" w:rsidRDefault="008751F0" w:rsidP="00E40032">
            <w:pPr>
              <w:spacing w:line="360" w:lineRule="auto"/>
              <w:contextualSpacing/>
              <w:jc w:val="center"/>
              <w:rPr>
                <w:sz w:val="18"/>
                <w:szCs w:val="18"/>
              </w:rPr>
            </w:pPr>
            <w:r w:rsidRPr="005949E3">
              <w:rPr>
                <w:sz w:val="18"/>
                <w:szCs w:val="18"/>
              </w:rPr>
              <w:t>0,84</w:t>
            </w:r>
          </w:p>
        </w:tc>
        <w:tc>
          <w:tcPr>
            <w:tcW w:w="1167" w:type="dxa"/>
            <w:shd w:val="clear" w:color="auto" w:fill="auto"/>
            <w:vAlign w:val="center"/>
          </w:tcPr>
          <w:p w:rsidR="008751F0" w:rsidRPr="005949E3" w:rsidRDefault="008751F0" w:rsidP="00E40032">
            <w:pPr>
              <w:spacing w:line="360" w:lineRule="auto"/>
              <w:contextualSpacing/>
              <w:jc w:val="center"/>
              <w:rPr>
                <w:sz w:val="18"/>
                <w:szCs w:val="18"/>
              </w:rPr>
            </w:pPr>
            <w:r w:rsidRPr="005949E3">
              <w:rPr>
                <w:sz w:val="18"/>
                <w:szCs w:val="18"/>
              </w:rPr>
              <w:t>0,87</w:t>
            </w:r>
          </w:p>
        </w:tc>
      </w:tr>
      <w:tr w:rsidR="008751F0" w:rsidRPr="005949E3" w:rsidTr="00B77D6D">
        <w:tc>
          <w:tcPr>
            <w:tcW w:w="728" w:type="dxa"/>
            <w:shd w:val="clear" w:color="auto" w:fill="auto"/>
            <w:vAlign w:val="center"/>
          </w:tcPr>
          <w:p w:rsidR="008751F0" w:rsidRPr="005949E3" w:rsidRDefault="008751F0" w:rsidP="00E40032">
            <w:pPr>
              <w:pStyle w:val="NoSpacing"/>
              <w:spacing w:line="360" w:lineRule="auto"/>
              <w:contextualSpacing/>
              <w:jc w:val="center"/>
              <w:rPr>
                <w:rFonts w:ascii="Times New Roman" w:hAnsi="Times New Roman"/>
                <w:sz w:val="18"/>
                <w:szCs w:val="18"/>
              </w:rPr>
            </w:pPr>
            <w:r w:rsidRPr="005949E3">
              <w:rPr>
                <w:rFonts w:ascii="Times New Roman" w:hAnsi="Times New Roman"/>
                <w:sz w:val="18"/>
                <w:szCs w:val="18"/>
              </w:rPr>
              <w:t>2</w:t>
            </w:r>
          </w:p>
        </w:tc>
        <w:tc>
          <w:tcPr>
            <w:tcW w:w="2774" w:type="dxa"/>
            <w:shd w:val="clear" w:color="auto" w:fill="auto"/>
            <w:vAlign w:val="center"/>
          </w:tcPr>
          <w:p w:rsidR="008751F0" w:rsidRPr="005949E3" w:rsidRDefault="008751F0" w:rsidP="00E40032">
            <w:pPr>
              <w:pStyle w:val="NoSpacing"/>
              <w:spacing w:line="360" w:lineRule="auto"/>
              <w:contextualSpacing/>
              <w:rPr>
                <w:rFonts w:ascii="Times New Roman" w:hAnsi="Times New Roman"/>
                <w:sz w:val="18"/>
                <w:szCs w:val="18"/>
                <w:lang w:val="id-ID"/>
              </w:rPr>
            </w:pPr>
            <w:r w:rsidRPr="005949E3">
              <w:rPr>
                <w:rFonts w:ascii="Times New Roman" w:hAnsi="Times New Roman"/>
                <w:sz w:val="18"/>
                <w:szCs w:val="18"/>
                <w:lang w:val="id-ID"/>
              </w:rPr>
              <w:t>Rasio bayi berakte kelahiran</w:t>
            </w:r>
          </w:p>
        </w:tc>
        <w:tc>
          <w:tcPr>
            <w:tcW w:w="1167" w:type="dxa"/>
            <w:shd w:val="clear" w:color="auto" w:fill="auto"/>
            <w:vAlign w:val="bottom"/>
          </w:tcPr>
          <w:p w:rsidR="008751F0" w:rsidRPr="005949E3" w:rsidRDefault="008751F0" w:rsidP="00E40032">
            <w:pPr>
              <w:spacing w:line="360" w:lineRule="auto"/>
              <w:contextualSpacing/>
              <w:jc w:val="center"/>
              <w:rPr>
                <w:sz w:val="18"/>
                <w:szCs w:val="18"/>
              </w:rPr>
            </w:pPr>
            <w:r w:rsidRPr="005949E3">
              <w:rPr>
                <w:sz w:val="18"/>
                <w:szCs w:val="18"/>
              </w:rPr>
              <w:t>0,36</w:t>
            </w:r>
          </w:p>
        </w:tc>
        <w:tc>
          <w:tcPr>
            <w:tcW w:w="1167" w:type="dxa"/>
            <w:shd w:val="clear" w:color="auto" w:fill="auto"/>
            <w:vAlign w:val="bottom"/>
          </w:tcPr>
          <w:p w:rsidR="008751F0" w:rsidRPr="005949E3" w:rsidRDefault="008751F0" w:rsidP="00E40032">
            <w:pPr>
              <w:spacing w:line="360" w:lineRule="auto"/>
              <w:contextualSpacing/>
              <w:jc w:val="center"/>
              <w:rPr>
                <w:sz w:val="18"/>
                <w:szCs w:val="18"/>
              </w:rPr>
            </w:pPr>
            <w:r w:rsidRPr="005949E3">
              <w:rPr>
                <w:sz w:val="18"/>
                <w:szCs w:val="18"/>
              </w:rPr>
              <w:t>0,76</w:t>
            </w:r>
          </w:p>
        </w:tc>
        <w:tc>
          <w:tcPr>
            <w:tcW w:w="1167" w:type="dxa"/>
            <w:shd w:val="clear" w:color="auto" w:fill="auto"/>
            <w:vAlign w:val="bottom"/>
          </w:tcPr>
          <w:p w:rsidR="008751F0" w:rsidRPr="005949E3" w:rsidRDefault="008751F0" w:rsidP="00E40032">
            <w:pPr>
              <w:spacing w:line="360" w:lineRule="auto"/>
              <w:contextualSpacing/>
              <w:jc w:val="center"/>
              <w:rPr>
                <w:sz w:val="18"/>
                <w:szCs w:val="18"/>
              </w:rPr>
            </w:pPr>
            <w:r w:rsidRPr="005949E3">
              <w:rPr>
                <w:sz w:val="18"/>
                <w:szCs w:val="18"/>
              </w:rPr>
              <w:t>0,89</w:t>
            </w:r>
          </w:p>
        </w:tc>
        <w:tc>
          <w:tcPr>
            <w:tcW w:w="1167" w:type="dxa"/>
            <w:shd w:val="clear" w:color="auto" w:fill="auto"/>
            <w:vAlign w:val="bottom"/>
          </w:tcPr>
          <w:p w:rsidR="008751F0" w:rsidRPr="005949E3" w:rsidRDefault="008751F0" w:rsidP="00E40032">
            <w:pPr>
              <w:spacing w:line="360" w:lineRule="auto"/>
              <w:contextualSpacing/>
              <w:jc w:val="center"/>
              <w:rPr>
                <w:sz w:val="18"/>
                <w:szCs w:val="18"/>
              </w:rPr>
            </w:pPr>
            <w:r w:rsidRPr="005949E3">
              <w:rPr>
                <w:sz w:val="18"/>
                <w:szCs w:val="18"/>
              </w:rPr>
              <w:t>0,69</w:t>
            </w:r>
          </w:p>
        </w:tc>
        <w:tc>
          <w:tcPr>
            <w:tcW w:w="1167" w:type="dxa"/>
            <w:shd w:val="clear" w:color="auto" w:fill="auto"/>
            <w:vAlign w:val="bottom"/>
          </w:tcPr>
          <w:p w:rsidR="008751F0" w:rsidRPr="005949E3" w:rsidRDefault="008751F0" w:rsidP="00E40032">
            <w:pPr>
              <w:spacing w:line="360" w:lineRule="auto"/>
              <w:contextualSpacing/>
              <w:jc w:val="center"/>
              <w:rPr>
                <w:sz w:val="18"/>
                <w:szCs w:val="18"/>
              </w:rPr>
            </w:pPr>
            <w:r w:rsidRPr="005949E3">
              <w:rPr>
                <w:sz w:val="18"/>
                <w:szCs w:val="18"/>
              </w:rPr>
              <w:t>0,83</w:t>
            </w:r>
          </w:p>
        </w:tc>
      </w:tr>
      <w:tr w:rsidR="00E81801" w:rsidRPr="005949E3" w:rsidTr="00B77D6D">
        <w:tc>
          <w:tcPr>
            <w:tcW w:w="728" w:type="dxa"/>
            <w:shd w:val="clear" w:color="auto" w:fill="auto"/>
            <w:vAlign w:val="center"/>
          </w:tcPr>
          <w:p w:rsidR="00E81801" w:rsidRPr="005949E3" w:rsidRDefault="00E81801" w:rsidP="00E40032">
            <w:pPr>
              <w:pStyle w:val="NoSpacing"/>
              <w:spacing w:line="360" w:lineRule="auto"/>
              <w:contextualSpacing/>
              <w:jc w:val="center"/>
              <w:rPr>
                <w:rFonts w:ascii="Times New Roman" w:hAnsi="Times New Roman"/>
                <w:sz w:val="18"/>
                <w:szCs w:val="18"/>
              </w:rPr>
            </w:pPr>
            <w:r w:rsidRPr="005949E3">
              <w:rPr>
                <w:rFonts w:ascii="Times New Roman" w:hAnsi="Times New Roman"/>
                <w:sz w:val="18"/>
                <w:szCs w:val="18"/>
              </w:rPr>
              <w:t>3</w:t>
            </w:r>
          </w:p>
        </w:tc>
        <w:tc>
          <w:tcPr>
            <w:tcW w:w="2774" w:type="dxa"/>
            <w:shd w:val="clear" w:color="auto" w:fill="auto"/>
            <w:vAlign w:val="center"/>
          </w:tcPr>
          <w:p w:rsidR="00E81801" w:rsidRPr="005949E3" w:rsidRDefault="00E81801" w:rsidP="00E40032">
            <w:pPr>
              <w:pStyle w:val="NoSpacing"/>
              <w:spacing w:line="360" w:lineRule="auto"/>
              <w:contextualSpacing/>
              <w:rPr>
                <w:rFonts w:ascii="Times New Roman" w:hAnsi="Times New Roman"/>
                <w:sz w:val="18"/>
                <w:szCs w:val="18"/>
                <w:lang w:val="id-ID"/>
              </w:rPr>
            </w:pPr>
            <w:r w:rsidRPr="005949E3">
              <w:rPr>
                <w:rFonts w:ascii="Times New Roman" w:hAnsi="Times New Roman"/>
                <w:sz w:val="18"/>
                <w:szCs w:val="18"/>
                <w:lang w:val="id-ID"/>
              </w:rPr>
              <w:t>Rasio pasangan berakte nikah</w:t>
            </w:r>
          </w:p>
        </w:tc>
        <w:tc>
          <w:tcPr>
            <w:tcW w:w="1167" w:type="dxa"/>
            <w:shd w:val="clear" w:color="auto" w:fill="auto"/>
            <w:vAlign w:val="center"/>
          </w:tcPr>
          <w:p w:rsidR="00E81801" w:rsidRPr="005949E3" w:rsidRDefault="00E81801" w:rsidP="00E40032">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0,50</w:t>
            </w:r>
          </w:p>
        </w:tc>
        <w:tc>
          <w:tcPr>
            <w:tcW w:w="1167" w:type="dxa"/>
            <w:shd w:val="clear" w:color="auto" w:fill="auto"/>
            <w:vAlign w:val="center"/>
          </w:tcPr>
          <w:p w:rsidR="00E81801" w:rsidRPr="005949E3" w:rsidRDefault="00E81801" w:rsidP="00E40032">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0,50</w:t>
            </w:r>
          </w:p>
        </w:tc>
        <w:tc>
          <w:tcPr>
            <w:tcW w:w="1167" w:type="dxa"/>
            <w:shd w:val="clear" w:color="auto" w:fill="auto"/>
            <w:vAlign w:val="center"/>
          </w:tcPr>
          <w:p w:rsidR="00E81801" w:rsidRPr="005949E3" w:rsidRDefault="00E81801" w:rsidP="00E40032">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0,50</w:t>
            </w:r>
          </w:p>
        </w:tc>
        <w:tc>
          <w:tcPr>
            <w:tcW w:w="1167" w:type="dxa"/>
            <w:shd w:val="clear" w:color="auto" w:fill="auto"/>
            <w:vAlign w:val="center"/>
          </w:tcPr>
          <w:p w:rsidR="00E81801" w:rsidRPr="005949E3" w:rsidRDefault="00E81801" w:rsidP="00E40032">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0,52</w:t>
            </w:r>
          </w:p>
        </w:tc>
        <w:tc>
          <w:tcPr>
            <w:tcW w:w="1167" w:type="dxa"/>
            <w:shd w:val="clear" w:color="auto" w:fill="auto"/>
            <w:vAlign w:val="center"/>
          </w:tcPr>
          <w:p w:rsidR="00E81801" w:rsidRPr="005949E3" w:rsidRDefault="00E81801" w:rsidP="00E40032">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0,50</w:t>
            </w:r>
          </w:p>
        </w:tc>
      </w:tr>
      <w:tr w:rsidR="008751F0" w:rsidRPr="005949E3" w:rsidTr="00B77D6D">
        <w:tc>
          <w:tcPr>
            <w:tcW w:w="728" w:type="dxa"/>
            <w:shd w:val="clear" w:color="auto" w:fill="auto"/>
            <w:vAlign w:val="center"/>
          </w:tcPr>
          <w:p w:rsidR="008751F0" w:rsidRPr="005949E3" w:rsidRDefault="008751F0" w:rsidP="00E40032">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4</w:t>
            </w:r>
          </w:p>
        </w:tc>
        <w:tc>
          <w:tcPr>
            <w:tcW w:w="2774" w:type="dxa"/>
            <w:shd w:val="clear" w:color="auto" w:fill="auto"/>
            <w:vAlign w:val="center"/>
          </w:tcPr>
          <w:p w:rsidR="008751F0" w:rsidRPr="005949E3" w:rsidRDefault="008751F0" w:rsidP="00E40032">
            <w:pPr>
              <w:pStyle w:val="NoSpacing"/>
              <w:spacing w:line="360" w:lineRule="auto"/>
              <w:contextualSpacing/>
              <w:rPr>
                <w:rFonts w:ascii="Times New Roman" w:hAnsi="Times New Roman"/>
                <w:sz w:val="18"/>
                <w:szCs w:val="18"/>
                <w:lang w:val="id-ID"/>
              </w:rPr>
            </w:pPr>
            <w:r w:rsidRPr="005949E3">
              <w:rPr>
                <w:rFonts w:ascii="Times New Roman" w:hAnsi="Times New Roman"/>
                <w:sz w:val="18"/>
                <w:szCs w:val="18"/>
                <w:lang w:val="id-ID"/>
              </w:rPr>
              <w:t>Kepemilikan KTP (%)</w:t>
            </w:r>
          </w:p>
        </w:tc>
        <w:tc>
          <w:tcPr>
            <w:tcW w:w="1167" w:type="dxa"/>
            <w:shd w:val="clear" w:color="auto" w:fill="auto"/>
            <w:vAlign w:val="bottom"/>
          </w:tcPr>
          <w:p w:rsidR="008751F0" w:rsidRPr="005949E3" w:rsidRDefault="008751F0" w:rsidP="00E40032">
            <w:pPr>
              <w:spacing w:line="360" w:lineRule="auto"/>
              <w:contextualSpacing/>
              <w:jc w:val="center"/>
              <w:rPr>
                <w:sz w:val="18"/>
                <w:szCs w:val="18"/>
              </w:rPr>
            </w:pPr>
            <w:r w:rsidRPr="005949E3">
              <w:rPr>
                <w:sz w:val="18"/>
                <w:szCs w:val="18"/>
              </w:rPr>
              <w:t>98</w:t>
            </w:r>
          </w:p>
        </w:tc>
        <w:tc>
          <w:tcPr>
            <w:tcW w:w="1167" w:type="dxa"/>
            <w:shd w:val="clear" w:color="auto" w:fill="auto"/>
            <w:vAlign w:val="bottom"/>
          </w:tcPr>
          <w:p w:rsidR="008751F0" w:rsidRPr="005949E3" w:rsidRDefault="008751F0" w:rsidP="00E40032">
            <w:pPr>
              <w:spacing w:line="360" w:lineRule="auto"/>
              <w:contextualSpacing/>
              <w:jc w:val="center"/>
              <w:rPr>
                <w:sz w:val="18"/>
                <w:szCs w:val="18"/>
              </w:rPr>
            </w:pPr>
            <w:r w:rsidRPr="005949E3">
              <w:rPr>
                <w:sz w:val="18"/>
                <w:szCs w:val="18"/>
              </w:rPr>
              <w:t>80</w:t>
            </w:r>
          </w:p>
        </w:tc>
        <w:tc>
          <w:tcPr>
            <w:tcW w:w="1167" w:type="dxa"/>
            <w:shd w:val="clear" w:color="auto" w:fill="auto"/>
            <w:vAlign w:val="bottom"/>
          </w:tcPr>
          <w:p w:rsidR="008751F0" w:rsidRPr="005949E3" w:rsidRDefault="008751F0" w:rsidP="00E40032">
            <w:pPr>
              <w:spacing w:line="360" w:lineRule="auto"/>
              <w:contextualSpacing/>
              <w:jc w:val="center"/>
              <w:rPr>
                <w:sz w:val="18"/>
                <w:szCs w:val="18"/>
              </w:rPr>
            </w:pPr>
            <w:r w:rsidRPr="005949E3">
              <w:rPr>
                <w:sz w:val="18"/>
                <w:szCs w:val="18"/>
              </w:rPr>
              <w:t>83</w:t>
            </w:r>
          </w:p>
        </w:tc>
        <w:tc>
          <w:tcPr>
            <w:tcW w:w="1167" w:type="dxa"/>
            <w:shd w:val="clear" w:color="auto" w:fill="auto"/>
            <w:vAlign w:val="bottom"/>
          </w:tcPr>
          <w:p w:rsidR="008751F0" w:rsidRPr="005949E3" w:rsidRDefault="008751F0" w:rsidP="00E40032">
            <w:pPr>
              <w:spacing w:line="360" w:lineRule="auto"/>
              <w:contextualSpacing/>
              <w:jc w:val="center"/>
              <w:rPr>
                <w:sz w:val="18"/>
                <w:szCs w:val="18"/>
              </w:rPr>
            </w:pPr>
            <w:r w:rsidRPr="005949E3">
              <w:rPr>
                <w:sz w:val="18"/>
                <w:szCs w:val="18"/>
              </w:rPr>
              <w:t>84</w:t>
            </w:r>
          </w:p>
        </w:tc>
        <w:tc>
          <w:tcPr>
            <w:tcW w:w="1167" w:type="dxa"/>
            <w:shd w:val="clear" w:color="auto" w:fill="auto"/>
            <w:vAlign w:val="bottom"/>
          </w:tcPr>
          <w:p w:rsidR="008751F0" w:rsidRPr="005949E3" w:rsidRDefault="008751F0" w:rsidP="00E40032">
            <w:pPr>
              <w:spacing w:line="360" w:lineRule="auto"/>
              <w:contextualSpacing/>
              <w:jc w:val="center"/>
              <w:rPr>
                <w:sz w:val="18"/>
                <w:szCs w:val="18"/>
              </w:rPr>
            </w:pPr>
            <w:r w:rsidRPr="005949E3">
              <w:rPr>
                <w:sz w:val="18"/>
                <w:szCs w:val="18"/>
              </w:rPr>
              <w:t>87</w:t>
            </w:r>
          </w:p>
        </w:tc>
      </w:tr>
      <w:tr w:rsidR="008751F0" w:rsidRPr="005949E3" w:rsidTr="00B77D6D">
        <w:tc>
          <w:tcPr>
            <w:tcW w:w="728" w:type="dxa"/>
            <w:shd w:val="clear" w:color="auto" w:fill="auto"/>
            <w:vAlign w:val="center"/>
          </w:tcPr>
          <w:p w:rsidR="008751F0" w:rsidRPr="005949E3" w:rsidRDefault="008751F0" w:rsidP="00E40032">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5</w:t>
            </w:r>
          </w:p>
        </w:tc>
        <w:tc>
          <w:tcPr>
            <w:tcW w:w="2774" w:type="dxa"/>
            <w:shd w:val="clear" w:color="auto" w:fill="auto"/>
            <w:vAlign w:val="center"/>
          </w:tcPr>
          <w:p w:rsidR="008751F0" w:rsidRPr="005949E3" w:rsidRDefault="008751F0" w:rsidP="00E40032">
            <w:pPr>
              <w:pStyle w:val="NoSpacing"/>
              <w:spacing w:line="360" w:lineRule="auto"/>
              <w:contextualSpacing/>
              <w:rPr>
                <w:rFonts w:ascii="Times New Roman" w:hAnsi="Times New Roman"/>
                <w:sz w:val="18"/>
                <w:szCs w:val="18"/>
                <w:lang w:val="id-ID"/>
              </w:rPr>
            </w:pPr>
            <w:r w:rsidRPr="005949E3">
              <w:rPr>
                <w:rFonts w:ascii="Times New Roman" w:hAnsi="Times New Roman"/>
                <w:sz w:val="18"/>
                <w:szCs w:val="18"/>
                <w:lang w:val="id-ID"/>
              </w:rPr>
              <w:t>Kepemilikan akta kelahiran per 1000 penduduk</w:t>
            </w:r>
          </w:p>
        </w:tc>
        <w:tc>
          <w:tcPr>
            <w:tcW w:w="1167" w:type="dxa"/>
            <w:shd w:val="clear" w:color="auto" w:fill="auto"/>
            <w:vAlign w:val="bottom"/>
          </w:tcPr>
          <w:p w:rsidR="008751F0" w:rsidRPr="005949E3" w:rsidRDefault="008751F0" w:rsidP="00E40032">
            <w:pPr>
              <w:spacing w:line="360" w:lineRule="auto"/>
              <w:contextualSpacing/>
              <w:jc w:val="center"/>
              <w:rPr>
                <w:sz w:val="18"/>
                <w:szCs w:val="18"/>
              </w:rPr>
            </w:pPr>
            <w:r w:rsidRPr="005949E3">
              <w:rPr>
                <w:sz w:val="18"/>
                <w:szCs w:val="18"/>
              </w:rPr>
              <w:t>30</w:t>
            </w:r>
          </w:p>
        </w:tc>
        <w:tc>
          <w:tcPr>
            <w:tcW w:w="1167" w:type="dxa"/>
            <w:shd w:val="clear" w:color="auto" w:fill="auto"/>
            <w:vAlign w:val="bottom"/>
          </w:tcPr>
          <w:p w:rsidR="008751F0" w:rsidRPr="005949E3" w:rsidRDefault="008751F0" w:rsidP="00E40032">
            <w:pPr>
              <w:spacing w:line="360" w:lineRule="auto"/>
              <w:contextualSpacing/>
              <w:jc w:val="center"/>
              <w:rPr>
                <w:sz w:val="18"/>
                <w:szCs w:val="18"/>
              </w:rPr>
            </w:pPr>
            <w:r w:rsidRPr="005949E3">
              <w:rPr>
                <w:sz w:val="18"/>
                <w:szCs w:val="18"/>
              </w:rPr>
              <w:t>32,7</w:t>
            </w:r>
          </w:p>
        </w:tc>
        <w:tc>
          <w:tcPr>
            <w:tcW w:w="1167" w:type="dxa"/>
            <w:shd w:val="clear" w:color="auto" w:fill="auto"/>
            <w:vAlign w:val="bottom"/>
          </w:tcPr>
          <w:p w:rsidR="008751F0" w:rsidRPr="005949E3" w:rsidRDefault="008751F0" w:rsidP="00E40032">
            <w:pPr>
              <w:spacing w:line="360" w:lineRule="auto"/>
              <w:contextualSpacing/>
              <w:jc w:val="center"/>
              <w:rPr>
                <w:sz w:val="18"/>
                <w:szCs w:val="18"/>
              </w:rPr>
            </w:pPr>
            <w:r w:rsidRPr="005949E3">
              <w:rPr>
                <w:sz w:val="18"/>
                <w:szCs w:val="18"/>
              </w:rPr>
              <w:t>33,8</w:t>
            </w:r>
          </w:p>
        </w:tc>
        <w:tc>
          <w:tcPr>
            <w:tcW w:w="1167" w:type="dxa"/>
            <w:shd w:val="clear" w:color="auto" w:fill="auto"/>
            <w:vAlign w:val="bottom"/>
          </w:tcPr>
          <w:p w:rsidR="008751F0" w:rsidRPr="005949E3" w:rsidRDefault="008751F0" w:rsidP="00E40032">
            <w:pPr>
              <w:spacing w:line="360" w:lineRule="auto"/>
              <w:contextualSpacing/>
              <w:jc w:val="center"/>
              <w:rPr>
                <w:sz w:val="18"/>
                <w:szCs w:val="18"/>
              </w:rPr>
            </w:pPr>
            <w:r w:rsidRPr="005949E3">
              <w:rPr>
                <w:sz w:val="18"/>
                <w:szCs w:val="18"/>
              </w:rPr>
              <w:t>36,4</w:t>
            </w:r>
          </w:p>
        </w:tc>
        <w:tc>
          <w:tcPr>
            <w:tcW w:w="1167" w:type="dxa"/>
            <w:shd w:val="clear" w:color="auto" w:fill="auto"/>
            <w:vAlign w:val="bottom"/>
          </w:tcPr>
          <w:p w:rsidR="008751F0" w:rsidRPr="005949E3" w:rsidRDefault="008751F0" w:rsidP="00E40032">
            <w:pPr>
              <w:spacing w:line="360" w:lineRule="auto"/>
              <w:contextualSpacing/>
              <w:jc w:val="center"/>
              <w:rPr>
                <w:sz w:val="18"/>
                <w:szCs w:val="18"/>
              </w:rPr>
            </w:pPr>
            <w:r w:rsidRPr="005949E3">
              <w:rPr>
                <w:sz w:val="18"/>
                <w:szCs w:val="18"/>
              </w:rPr>
              <w:t>39,3</w:t>
            </w:r>
          </w:p>
        </w:tc>
      </w:tr>
      <w:tr w:rsidR="008751F0" w:rsidRPr="005949E3" w:rsidTr="00B77D6D">
        <w:tc>
          <w:tcPr>
            <w:tcW w:w="728" w:type="dxa"/>
            <w:shd w:val="clear" w:color="auto" w:fill="auto"/>
            <w:vAlign w:val="center"/>
          </w:tcPr>
          <w:p w:rsidR="008751F0" w:rsidRPr="005949E3" w:rsidRDefault="008751F0" w:rsidP="00E40032">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6</w:t>
            </w:r>
          </w:p>
        </w:tc>
        <w:tc>
          <w:tcPr>
            <w:tcW w:w="2774" w:type="dxa"/>
            <w:shd w:val="clear" w:color="auto" w:fill="auto"/>
            <w:vAlign w:val="center"/>
          </w:tcPr>
          <w:p w:rsidR="008751F0" w:rsidRPr="005949E3" w:rsidRDefault="008751F0" w:rsidP="00E40032">
            <w:pPr>
              <w:pStyle w:val="NoSpacing"/>
              <w:spacing w:line="360" w:lineRule="auto"/>
              <w:contextualSpacing/>
              <w:rPr>
                <w:rFonts w:ascii="Times New Roman" w:hAnsi="Times New Roman"/>
                <w:sz w:val="18"/>
                <w:szCs w:val="18"/>
                <w:lang w:val="id-ID"/>
              </w:rPr>
            </w:pPr>
            <w:r w:rsidRPr="005949E3">
              <w:rPr>
                <w:rFonts w:ascii="Times New Roman" w:hAnsi="Times New Roman"/>
                <w:sz w:val="18"/>
                <w:szCs w:val="18"/>
                <w:lang w:val="id-ID"/>
              </w:rPr>
              <w:t>Rasio Pasangan berakta nikah</w:t>
            </w:r>
          </w:p>
        </w:tc>
        <w:tc>
          <w:tcPr>
            <w:tcW w:w="1167" w:type="dxa"/>
            <w:shd w:val="clear" w:color="auto" w:fill="auto"/>
            <w:vAlign w:val="bottom"/>
          </w:tcPr>
          <w:p w:rsidR="008751F0" w:rsidRPr="005949E3" w:rsidRDefault="008751F0" w:rsidP="00E40032">
            <w:pPr>
              <w:spacing w:line="360" w:lineRule="auto"/>
              <w:contextualSpacing/>
              <w:jc w:val="center"/>
              <w:rPr>
                <w:sz w:val="18"/>
                <w:szCs w:val="18"/>
              </w:rPr>
            </w:pPr>
            <w:r w:rsidRPr="005949E3">
              <w:rPr>
                <w:sz w:val="18"/>
                <w:szCs w:val="18"/>
              </w:rPr>
              <w:t>0,50</w:t>
            </w:r>
          </w:p>
        </w:tc>
        <w:tc>
          <w:tcPr>
            <w:tcW w:w="1167" w:type="dxa"/>
            <w:shd w:val="clear" w:color="auto" w:fill="auto"/>
            <w:vAlign w:val="bottom"/>
          </w:tcPr>
          <w:p w:rsidR="008751F0" w:rsidRPr="005949E3" w:rsidRDefault="008751F0" w:rsidP="00E40032">
            <w:pPr>
              <w:spacing w:line="360" w:lineRule="auto"/>
              <w:contextualSpacing/>
              <w:jc w:val="center"/>
              <w:rPr>
                <w:sz w:val="18"/>
                <w:szCs w:val="18"/>
              </w:rPr>
            </w:pPr>
            <w:r w:rsidRPr="005949E3">
              <w:rPr>
                <w:sz w:val="18"/>
                <w:szCs w:val="18"/>
              </w:rPr>
              <w:t>0,50</w:t>
            </w:r>
          </w:p>
        </w:tc>
        <w:tc>
          <w:tcPr>
            <w:tcW w:w="1167" w:type="dxa"/>
            <w:shd w:val="clear" w:color="auto" w:fill="auto"/>
            <w:vAlign w:val="bottom"/>
          </w:tcPr>
          <w:p w:rsidR="008751F0" w:rsidRPr="005949E3" w:rsidRDefault="008751F0" w:rsidP="00E40032">
            <w:pPr>
              <w:spacing w:line="360" w:lineRule="auto"/>
              <w:contextualSpacing/>
              <w:jc w:val="center"/>
              <w:rPr>
                <w:sz w:val="18"/>
                <w:szCs w:val="18"/>
              </w:rPr>
            </w:pPr>
            <w:r w:rsidRPr="005949E3">
              <w:rPr>
                <w:sz w:val="18"/>
                <w:szCs w:val="18"/>
              </w:rPr>
              <w:t>0,50</w:t>
            </w:r>
          </w:p>
        </w:tc>
        <w:tc>
          <w:tcPr>
            <w:tcW w:w="1167" w:type="dxa"/>
            <w:shd w:val="clear" w:color="auto" w:fill="auto"/>
            <w:vAlign w:val="bottom"/>
          </w:tcPr>
          <w:p w:rsidR="008751F0" w:rsidRPr="005949E3" w:rsidRDefault="008751F0" w:rsidP="00E40032">
            <w:pPr>
              <w:spacing w:line="360" w:lineRule="auto"/>
              <w:contextualSpacing/>
              <w:jc w:val="center"/>
              <w:rPr>
                <w:sz w:val="18"/>
                <w:szCs w:val="18"/>
              </w:rPr>
            </w:pPr>
            <w:r w:rsidRPr="005949E3">
              <w:rPr>
                <w:sz w:val="18"/>
                <w:szCs w:val="18"/>
              </w:rPr>
              <w:t>0,52</w:t>
            </w:r>
          </w:p>
        </w:tc>
        <w:tc>
          <w:tcPr>
            <w:tcW w:w="1167" w:type="dxa"/>
            <w:shd w:val="clear" w:color="auto" w:fill="auto"/>
            <w:vAlign w:val="bottom"/>
          </w:tcPr>
          <w:p w:rsidR="008751F0" w:rsidRPr="005949E3" w:rsidRDefault="008751F0" w:rsidP="00E40032">
            <w:pPr>
              <w:spacing w:line="360" w:lineRule="auto"/>
              <w:contextualSpacing/>
              <w:jc w:val="center"/>
              <w:rPr>
                <w:sz w:val="18"/>
                <w:szCs w:val="18"/>
              </w:rPr>
            </w:pPr>
            <w:r w:rsidRPr="005949E3">
              <w:rPr>
                <w:sz w:val="18"/>
                <w:szCs w:val="18"/>
              </w:rPr>
              <w:t>0,50</w:t>
            </w:r>
          </w:p>
        </w:tc>
      </w:tr>
      <w:tr w:rsidR="008751F0" w:rsidRPr="005949E3" w:rsidTr="00B77D6D">
        <w:tc>
          <w:tcPr>
            <w:tcW w:w="728" w:type="dxa"/>
            <w:shd w:val="clear" w:color="auto" w:fill="auto"/>
            <w:vAlign w:val="center"/>
          </w:tcPr>
          <w:p w:rsidR="008751F0" w:rsidRPr="005949E3" w:rsidRDefault="008751F0" w:rsidP="00E40032">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6</w:t>
            </w:r>
          </w:p>
        </w:tc>
        <w:tc>
          <w:tcPr>
            <w:tcW w:w="2774" w:type="dxa"/>
            <w:shd w:val="clear" w:color="auto" w:fill="auto"/>
            <w:vAlign w:val="center"/>
          </w:tcPr>
          <w:p w:rsidR="008751F0" w:rsidRPr="005949E3" w:rsidRDefault="008751F0" w:rsidP="00E40032">
            <w:pPr>
              <w:pStyle w:val="NoSpacing"/>
              <w:spacing w:line="360" w:lineRule="auto"/>
              <w:contextualSpacing/>
              <w:rPr>
                <w:rFonts w:ascii="Times New Roman" w:hAnsi="Times New Roman"/>
                <w:sz w:val="18"/>
                <w:szCs w:val="18"/>
                <w:lang w:val="id-ID"/>
              </w:rPr>
            </w:pPr>
            <w:r w:rsidRPr="005949E3">
              <w:rPr>
                <w:rFonts w:ascii="Times New Roman" w:hAnsi="Times New Roman"/>
                <w:sz w:val="18"/>
                <w:szCs w:val="18"/>
                <w:lang w:val="id-ID"/>
              </w:rPr>
              <w:t>Ketersediaan database kependudukann  skala kabupaten</w:t>
            </w:r>
          </w:p>
        </w:tc>
        <w:tc>
          <w:tcPr>
            <w:tcW w:w="1167" w:type="dxa"/>
            <w:shd w:val="clear" w:color="auto" w:fill="auto"/>
            <w:vAlign w:val="center"/>
          </w:tcPr>
          <w:p w:rsidR="008751F0" w:rsidRPr="005949E3" w:rsidRDefault="008751F0" w:rsidP="00E40032">
            <w:pPr>
              <w:pStyle w:val="NoSpacing"/>
              <w:spacing w:line="360" w:lineRule="auto"/>
              <w:contextualSpacing/>
              <w:jc w:val="center"/>
              <w:rPr>
                <w:rFonts w:ascii="Times New Roman" w:hAnsi="Times New Roman"/>
                <w:sz w:val="18"/>
                <w:szCs w:val="18"/>
              </w:rPr>
            </w:pPr>
            <w:r w:rsidRPr="005949E3">
              <w:rPr>
                <w:rFonts w:ascii="Times New Roman" w:hAnsi="Times New Roman"/>
                <w:sz w:val="18"/>
                <w:szCs w:val="18"/>
              </w:rPr>
              <w:t>Ada</w:t>
            </w:r>
          </w:p>
        </w:tc>
        <w:tc>
          <w:tcPr>
            <w:tcW w:w="1167" w:type="dxa"/>
            <w:shd w:val="clear" w:color="auto" w:fill="auto"/>
            <w:vAlign w:val="center"/>
          </w:tcPr>
          <w:p w:rsidR="008751F0" w:rsidRPr="005949E3" w:rsidRDefault="008751F0" w:rsidP="00E40032">
            <w:pPr>
              <w:pStyle w:val="NoSpacing"/>
              <w:spacing w:line="360" w:lineRule="auto"/>
              <w:contextualSpacing/>
              <w:jc w:val="center"/>
              <w:rPr>
                <w:rFonts w:ascii="Times New Roman" w:hAnsi="Times New Roman"/>
                <w:sz w:val="18"/>
                <w:szCs w:val="18"/>
              </w:rPr>
            </w:pPr>
            <w:r w:rsidRPr="005949E3">
              <w:rPr>
                <w:rFonts w:ascii="Times New Roman" w:hAnsi="Times New Roman"/>
                <w:sz w:val="18"/>
                <w:szCs w:val="18"/>
              </w:rPr>
              <w:t>Ada</w:t>
            </w:r>
          </w:p>
        </w:tc>
        <w:tc>
          <w:tcPr>
            <w:tcW w:w="1167" w:type="dxa"/>
            <w:shd w:val="clear" w:color="auto" w:fill="auto"/>
            <w:vAlign w:val="center"/>
          </w:tcPr>
          <w:p w:rsidR="008751F0" w:rsidRPr="005949E3" w:rsidRDefault="008751F0" w:rsidP="00E40032">
            <w:pPr>
              <w:pStyle w:val="NoSpacing"/>
              <w:spacing w:line="360" w:lineRule="auto"/>
              <w:contextualSpacing/>
              <w:jc w:val="center"/>
              <w:rPr>
                <w:rFonts w:ascii="Times New Roman" w:hAnsi="Times New Roman"/>
                <w:sz w:val="18"/>
                <w:szCs w:val="18"/>
              </w:rPr>
            </w:pPr>
            <w:r w:rsidRPr="005949E3">
              <w:rPr>
                <w:rFonts w:ascii="Times New Roman" w:hAnsi="Times New Roman"/>
                <w:sz w:val="18"/>
                <w:szCs w:val="18"/>
              </w:rPr>
              <w:t>Ada</w:t>
            </w:r>
          </w:p>
        </w:tc>
        <w:tc>
          <w:tcPr>
            <w:tcW w:w="1167" w:type="dxa"/>
            <w:shd w:val="clear" w:color="auto" w:fill="auto"/>
            <w:vAlign w:val="center"/>
          </w:tcPr>
          <w:p w:rsidR="008751F0" w:rsidRPr="005949E3" w:rsidRDefault="008751F0" w:rsidP="00E40032">
            <w:pPr>
              <w:pStyle w:val="NoSpacing"/>
              <w:spacing w:line="360" w:lineRule="auto"/>
              <w:contextualSpacing/>
              <w:jc w:val="center"/>
              <w:rPr>
                <w:rFonts w:ascii="Times New Roman" w:hAnsi="Times New Roman"/>
                <w:sz w:val="18"/>
                <w:szCs w:val="18"/>
              </w:rPr>
            </w:pPr>
            <w:r w:rsidRPr="005949E3">
              <w:rPr>
                <w:rFonts w:ascii="Times New Roman" w:hAnsi="Times New Roman"/>
                <w:sz w:val="18"/>
                <w:szCs w:val="18"/>
              </w:rPr>
              <w:t>Ada</w:t>
            </w:r>
          </w:p>
        </w:tc>
        <w:tc>
          <w:tcPr>
            <w:tcW w:w="1167" w:type="dxa"/>
            <w:shd w:val="clear" w:color="auto" w:fill="auto"/>
            <w:vAlign w:val="center"/>
          </w:tcPr>
          <w:p w:rsidR="008751F0" w:rsidRPr="005949E3" w:rsidRDefault="008751F0" w:rsidP="00E40032">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Ada</w:t>
            </w:r>
          </w:p>
        </w:tc>
      </w:tr>
      <w:tr w:rsidR="008751F0" w:rsidRPr="005949E3" w:rsidTr="00B77D6D">
        <w:tc>
          <w:tcPr>
            <w:tcW w:w="728" w:type="dxa"/>
            <w:shd w:val="clear" w:color="auto" w:fill="auto"/>
            <w:vAlign w:val="center"/>
          </w:tcPr>
          <w:p w:rsidR="008751F0" w:rsidRPr="005949E3" w:rsidRDefault="008751F0" w:rsidP="00E40032">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7</w:t>
            </w:r>
          </w:p>
        </w:tc>
        <w:tc>
          <w:tcPr>
            <w:tcW w:w="2774" w:type="dxa"/>
            <w:shd w:val="clear" w:color="auto" w:fill="auto"/>
            <w:vAlign w:val="center"/>
          </w:tcPr>
          <w:p w:rsidR="008751F0" w:rsidRPr="005949E3" w:rsidRDefault="008751F0" w:rsidP="00E40032">
            <w:pPr>
              <w:pStyle w:val="NoSpacing"/>
              <w:spacing w:line="360" w:lineRule="auto"/>
              <w:contextualSpacing/>
              <w:rPr>
                <w:rFonts w:ascii="Times New Roman" w:hAnsi="Times New Roman"/>
                <w:sz w:val="18"/>
                <w:szCs w:val="18"/>
                <w:lang w:val="id-ID"/>
              </w:rPr>
            </w:pPr>
            <w:r w:rsidRPr="005949E3">
              <w:rPr>
                <w:rFonts w:ascii="Times New Roman" w:hAnsi="Times New Roman"/>
                <w:sz w:val="18"/>
                <w:szCs w:val="18"/>
                <w:lang w:val="id-ID"/>
              </w:rPr>
              <w:t>Penerapan KTP Nasional berbasis NIK</w:t>
            </w:r>
          </w:p>
        </w:tc>
        <w:tc>
          <w:tcPr>
            <w:tcW w:w="1167" w:type="dxa"/>
            <w:shd w:val="clear" w:color="auto" w:fill="auto"/>
            <w:vAlign w:val="center"/>
          </w:tcPr>
          <w:p w:rsidR="008751F0" w:rsidRPr="005949E3" w:rsidRDefault="008751F0" w:rsidP="00E40032">
            <w:pPr>
              <w:pStyle w:val="NoSpacing"/>
              <w:spacing w:line="360" w:lineRule="auto"/>
              <w:contextualSpacing/>
              <w:jc w:val="center"/>
              <w:rPr>
                <w:rFonts w:ascii="Times New Roman" w:hAnsi="Times New Roman"/>
                <w:sz w:val="18"/>
                <w:szCs w:val="18"/>
              </w:rPr>
            </w:pPr>
            <w:r w:rsidRPr="005949E3">
              <w:rPr>
                <w:rFonts w:ascii="Times New Roman" w:hAnsi="Times New Roman"/>
                <w:sz w:val="18"/>
                <w:szCs w:val="18"/>
              </w:rPr>
              <w:t>Sudah</w:t>
            </w:r>
          </w:p>
        </w:tc>
        <w:tc>
          <w:tcPr>
            <w:tcW w:w="1167" w:type="dxa"/>
            <w:shd w:val="clear" w:color="auto" w:fill="auto"/>
            <w:vAlign w:val="center"/>
          </w:tcPr>
          <w:p w:rsidR="008751F0" w:rsidRPr="005949E3" w:rsidRDefault="008751F0" w:rsidP="00E40032">
            <w:pPr>
              <w:pStyle w:val="NoSpacing"/>
              <w:spacing w:line="360" w:lineRule="auto"/>
              <w:contextualSpacing/>
              <w:jc w:val="center"/>
              <w:rPr>
                <w:rFonts w:ascii="Times New Roman" w:hAnsi="Times New Roman"/>
                <w:sz w:val="18"/>
                <w:szCs w:val="18"/>
              </w:rPr>
            </w:pPr>
            <w:r w:rsidRPr="005949E3">
              <w:rPr>
                <w:rFonts w:ascii="Times New Roman" w:hAnsi="Times New Roman"/>
                <w:sz w:val="18"/>
                <w:szCs w:val="18"/>
              </w:rPr>
              <w:t>Sudah</w:t>
            </w:r>
          </w:p>
        </w:tc>
        <w:tc>
          <w:tcPr>
            <w:tcW w:w="1167" w:type="dxa"/>
            <w:shd w:val="clear" w:color="auto" w:fill="auto"/>
            <w:vAlign w:val="center"/>
          </w:tcPr>
          <w:p w:rsidR="008751F0" w:rsidRPr="005949E3" w:rsidRDefault="008751F0" w:rsidP="00E40032">
            <w:pPr>
              <w:pStyle w:val="NoSpacing"/>
              <w:spacing w:line="360" w:lineRule="auto"/>
              <w:contextualSpacing/>
              <w:jc w:val="center"/>
              <w:rPr>
                <w:rFonts w:ascii="Times New Roman" w:hAnsi="Times New Roman"/>
                <w:sz w:val="18"/>
                <w:szCs w:val="18"/>
              </w:rPr>
            </w:pPr>
            <w:r w:rsidRPr="005949E3">
              <w:rPr>
                <w:rFonts w:ascii="Times New Roman" w:hAnsi="Times New Roman"/>
                <w:sz w:val="18"/>
                <w:szCs w:val="18"/>
              </w:rPr>
              <w:t>Sudah</w:t>
            </w:r>
          </w:p>
        </w:tc>
        <w:tc>
          <w:tcPr>
            <w:tcW w:w="1167" w:type="dxa"/>
            <w:shd w:val="clear" w:color="auto" w:fill="auto"/>
            <w:vAlign w:val="center"/>
          </w:tcPr>
          <w:p w:rsidR="008751F0" w:rsidRPr="005949E3" w:rsidRDefault="008751F0" w:rsidP="00E40032">
            <w:pPr>
              <w:pStyle w:val="NoSpacing"/>
              <w:spacing w:line="360" w:lineRule="auto"/>
              <w:contextualSpacing/>
              <w:jc w:val="center"/>
              <w:rPr>
                <w:rFonts w:ascii="Times New Roman" w:hAnsi="Times New Roman"/>
                <w:sz w:val="18"/>
                <w:szCs w:val="18"/>
              </w:rPr>
            </w:pPr>
            <w:r w:rsidRPr="005949E3">
              <w:rPr>
                <w:rFonts w:ascii="Times New Roman" w:hAnsi="Times New Roman"/>
                <w:sz w:val="18"/>
                <w:szCs w:val="18"/>
              </w:rPr>
              <w:t>Sudah</w:t>
            </w:r>
          </w:p>
        </w:tc>
        <w:tc>
          <w:tcPr>
            <w:tcW w:w="1167" w:type="dxa"/>
            <w:shd w:val="clear" w:color="auto" w:fill="auto"/>
            <w:vAlign w:val="center"/>
          </w:tcPr>
          <w:p w:rsidR="008751F0" w:rsidRPr="005949E3" w:rsidRDefault="008751F0" w:rsidP="00E40032">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Sudah</w:t>
            </w:r>
          </w:p>
        </w:tc>
      </w:tr>
    </w:tbl>
    <w:p w:rsidR="00A26445" w:rsidRPr="006938A8" w:rsidRDefault="008751F0" w:rsidP="00E40032">
      <w:pPr>
        <w:snapToGrid w:val="0"/>
        <w:spacing w:line="360" w:lineRule="auto"/>
        <w:ind w:firstLine="3"/>
        <w:contextualSpacing/>
        <w:rPr>
          <w:sz w:val="18"/>
          <w:szCs w:val="18"/>
          <w:lang w:val="en-US"/>
        </w:rPr>
      </w:pPr>
      <w:r w:rsidRPr="006938A8">
        <w:rPr>
          <w:rFonts w:eastAsia="Calibri"/>
          <w:sz w:val="18"/>
          <w:szCs w:val="18"/>
        </w:rPr>
        <w:t xml:space="preserve">Sumber </w:t>
      </w:r>
      <w:r w:rsidR="006938A8" w:rsidRPr="006938A8">
        <w:rPr>
          <w:rFonts w:eastAsia="Calibri"/>
          <w:sz w:val="18"/>
          <w:szCs w:val="18"/>
          <w:lang w:val="en-US"/>
        </w:rPr>
        <w:t>Data</w:t>
      </w:r>
      <w:r w:rsidRPr="006938A8">
        <w:rPr>
          <w:rFonts w:eastAsia="Calibri"/>
          <w:sz w:val="18"/>
          <w:szCs w:val="18"/>
        </w:rPr>
        <w:t xml:space="preserve">: </w:t>
      </w:r>
      <w:r w:rsidR="006938A8" w:rsidRPr="006938A8">
        <w:rPr>
          <w:rFonts w:eastAsia="Calibri"/>
          <w:sz w:val="18"/>
          <w:szCs w:val="18"/>
          <w:lang w:val="en-US"/>
        </w:rPr>
        <w:t xml:space="preserve">Dinas Kependudukan dan Pencatatan Sipil </w:t>
      </w:r>
      <w:r w:rsidR="006938A8" w:rsidRPr="006938A8">
        <w:rPr>
          <w:rFonts w:eastAsia="Calibri"/>
          <w:sz w:val="18"/>
          <w:szCs w:val="18"/>
        </w:rPr>
        <w:t>Ka</w:t>
      </w:r>
      <w:r w:rsidR="00B81ADE">
        <w:rPr>
          <w:rFonts w:eastAsia="Calibri"/>
          <w:sz w:val="18"/>
          <w:szCs w:val="18"/>
          <w:lang w:val="en-US"/>
        </w:rPr>
        <w:t>b</w:t>
      </w:r>
      <w:r w:rsidR="006938A8" w:rsidRPr="006938A8">
        <w:rPr>
          <w:rFonts w:eastAsia="Calibri"/>
          <w:sz w:val="18"/>
          <w:szCs w:val="18"/>
          <w:lang w:val="en-US"/>
        </w:rPr>
        <w:t>upaten</w:t>
      </w:r>
      <w:r w:rsidRPr="006938A8">
        <w:rPr>
          <w:rFonts w:eastAsia="Calibri"/>
          <w:sz w:val="18"/>
          <w:szCs w:val="18"/>
        </w:rPr>
        <w:t xml:space="preserve"> </w:t>
      </w:r>
      <w:r w:rsidR="0092170F" w:rsidRPr="006938A8">
        <w:rPr>
          <w:rFonts w:eastAsia="Calibri"/>
          <w:sz w:val="18"/>
          <w:szCs w:val="18"/>
        </w:rPr>
        <w:t xml:space="preserve">Kepulauan Selayar </w:t>
      </w:r>
    </w:p>
    <w:p w:rsidR="00896DCB" w:rsidRDefault="00896DCB" w:rsidP="00896DCB">
      <w:pPr>
        <w:spacing w:line="360" w:lineRule="auto"/>
        <w:contextualSpacing/>
        <w:rPr>
          <w:color w:val="1D1B11"/>
          <w:sz w:val="18"/>
          <w:szCs w:val="18"/>
          <w:lang w:val="en-US"/>
        </w:rPr>
      </w:pPr>
    </w:p>
    <w:p w:rsidR="00CA7C75" w:rsidRPr="00896DCB" w:rsidRDefault="00CA7C75" w:rsidP="00896DCB">
      <w:pPr>
        <w:spacing w:line="360" w:lineRule="auto"/>
        <w:contextualSpacing/>
        <w:rPr>
          <w:color w:val="1D1B11"/>
          <w:sz w:val="18"/>
          <w:szCs w:val="18"/>
          <w:lang w:val="en-US"/>
        </w:rPr>
      </w:pPr>
    </w:p>
    <w:p w:rsidR="00764673" w:rsidRPr="005949E3" w:rsidRDefault="00764673" w:rsidP="00E40032">
      <w:pPr>
        <w:spacing w:line="360" w:lineRule="auto"/>
        <w:contextualSpacing/>
        <w:jc w:val="center"/>
        <w:rPr>
          <w:color w:val="auto"/>
          <w:sz w:val="18"/>
          <w:szCs w:val="18"/>
          <w:lang w:val="en-US"/>
        </w:rPr>
      </w:pPr>
      <w:r w:rsidRPr="005949E3">
        <w:rPr>
          <w:color w:val="auto"/>
          <w:sz w:val="18"/>
          <w:szCs w:val="18"/>
        </w:rPr>
        <w:lastRenderedPageBreak/>
        <w:t>Tabel 2.</w:t>
      </w:r>
      <w:r w:rsidR="005C5E87" w:rsidRPr="005949E3">
        <w:rPr>
          <w:color w:val="auto"/>
          <w:sz w:val="18"/>
          <w:szCs w:val="18"/>
          <w:lang w:val="en-US"/>
        </w:rPr>
        <w:t>94</w:t>
      </w:r>
    </w:p>
    <w:p w:rsidR="00F31691" w:rsidRPr="005949E3" w:rsidRDefault="00F31691" w:rsidP="00E40032">
      <w:pPr>
        <w:spacing w:line="360" w:lineRule="auto"/>
        <w:contextualSpacing/>
        <w:jc w:val="center"/>
        <w:rPr>
          <w:color w:val="1D1B11"/>
          <w:sz w:val="18"/>
          <w:szCs w:val="18"/>
        </w:rPr>
      </w:pPr>
      <w:r w:rsidRPr="005949E3">
        <w:rPr>
          <w:color w:val="1D1B11"/>
          <w:sz w:val="18"/>
          <w:szCs w:val="18"/>
        </w:rPr>
        <w:t>Rasio Penduduk ber KTP per satuan penduduk Tahun 20</w:t>
      </w:r>
      <w:r w:rsidRPr="005949E3">
        <w:rPr>
          <w:color w:val="1D1B11"/>
          <w:sz w:val="18"/>
          <w:szCs w:val="18"/>
          <w:lang w:val="en-US"/>
        </w:rPr>
        <w:t>11</w:t>
      </w:r>
      <w:r w:rsidRPr="005949E3">
        <w:rPr>
          <w:color w:val="1D1B11"/>
          <w:sz w:val="18"/>
          <w:szCs w:val="18"/>
        </w:rPr>
        <w:t xml:space="preserve"> – 201</w:t>
      </w:r>
      <w:r w:rsidRPr="005949E3">
        <w:rPr>
          <w:color w:val="1D1B11"/>
          <w:sz w:val="18"/>
          <w:szCs w:val="18"/>
          <w:lang w:val="en-US"/>
        </w:rPr>
        <w:t>5</w:t>
      </w:r>
    </w:p>
    <w:p w:rsidR="00F31691" w:rsidRPr="005949E3" w:rsidRDefault="00F31691" w:rsidP="00E40032">
      <w:pPr>
        <w:spacing w:line="360" w:lineRule="auto"/>
        <w:contextualSpacing/>
        <w:jc w:val="center"/>
        <w:rPr>
          <w:color w:val="1D1B11"/>
          <w:sz w:val="18"/>
          <w:szCs w:val="18"/>
        </w:rPr>
      </w:pPr>
      <w:r w:rsidRPr="005949E3">
        <w:rPr>
          <w:color w:val="1D1B11"/>
          <w:sz w:val="18"/>
          <w:szCs w:val="18"/>
        </w:rPr>
        <w:t xml:space="preserve">Kabupaten </w:t>
      </w:r>
      <w:r w:rsidR="0092170F">
        <w:rPr>
          <w:color w:val="1D1B11"/>
          <w:sz w:val="18"/>
          <w:szCs w:val="18"/>
        </w:rPr>
        <w:t xml:space="preserve">Kepulauan Selayar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672"/>
        <w:gridCol w:w="3652"/>
        <w:gridCol w:w="1129"/>
        <w:gridCol w:w="899"/>
        <w:gridCol w:w="990"/>
        <w:gridCol w:w="989"/>
        <w:gridCol w:w="1006"/>
      </w:tblGrid>
      <w:tr w:rsidR="00F31691" w:rsidRPr="005949E3" w:rsidTr="00DB4C4A">
        <w:tc>
          <w:tcPr>
            <w:tcW w:w="672" w:type="dxa"/>
            <w:shd w:val="clear" w:color="auto" w:fill="auto"/>
            <w:vAlign w:val="center"/>
          </w:tcPr>
          <w:p w:rsidR="00F31691" w:rsidRPr="005949E3" w:rsidRDefault="00F31691" w:rsidP="00E40032">
            <w:pPr>
              <w:pStyle w:val="Default"/>
              <w:widowControl w:val="0"/>
              <w:snapToGrid w:val="0"/>
              <w:spacing w:line="360" w:lineRule="auto"/>
              <w:contextualSpacing/>
              <w:jc w:val="center"/>
              <w:rPr>
                <w:rFonts w:ascii="Times New Roman" w:hAnsi="Times New Roman" w:cs="Times New Roman"/>
                <w:b/>
                <w:color w:val="auto"/>
                <w:sz w:val="18"/>
                <w:szCs w:val="18"/>
                <w:lang w:val="id-ID"/>
              </w:rPr>
            </w:pPr>
            <w:r w:rsidRPr="005949E3">
              <w:rPr>
                <w:rFonts w:ascii="Times New Roman" w:hAnsi="Times New Roman" w:cs="Times New Roman"/>
                <w:b/>
                <w:color w:val="auto"/>
                <w:sz w:val="18"/>
                <w:szCs w:val="18"/>
                <w:lang w:val="id-ID"/>
              </w:rPr>
              <w:t>NO</w:t>
            </w:r>
          </w:p>
        </w:tc>
        <w:tc>
          <w:tcPr>
            <w:tcW w:w="3652" w:type="dxa"/>
            <w:shd w:val="clear" w:color="auto" w:fill="auto"/>
            <w:vAlign w:val="center"/>
          </w:tcPr>
          <w:p w:rsidR="00F31691" w:rsidRPr="005949E3" w:rsidRDefault="00F31691" w:rsidP="00E40032">
            <w:pPr>
              <w:pStyle w:val="Default"/>
              <w:snapToGrid w:val="0"/>
              <w:spacing w:line="360" w:lineRule="auto"/>
              <w:contextualSpacing/>
              <w:jc w:val="center"/>
              <w:rPr>
                <w:rFonts w:ascii="Times New Roman" w:hAnsi="Times New Roman" w:cs="Times New Roman"/>
                <w:b/>
                <w:color w:val="auto"/>
                <w:sz w:val="18"/>
                <w:szCs w:val="18"/>
                <w:lang w:val="id-ID"/>
              </w:rPr>
            </w:pPr>
            <w:r w:rsidRPr="005949E3">
              <w:rPr>
                <w:rFonts w:ascii="Times New Roman" w:hAnsi="Times New Roman" w:cs="Times New Roman"/>
                <w:b/>
                <w:color w:val="auto"/>
                <w:sz w:val="18"/>
                <w:szCs w:val="18"/>
                <w:lang w:val="id-ID"/>
              </w:rPr>
              <w:t xml:space="preserve">Uraian </w:t>
            </w:r>
          </w:p>
        </w:tc>
        <w:tc>
          <w:tcPr>
            <w:tcW w:w="1129" w:type="dxa"/>
            <w:shd w:val="clear" w:color="auto" w:fill="auto"/>
            <w:vAlign w:val="center"/>
          </w:tcPr>
          <w:p w:rsidR="00F31691" w:rsidRPr="005949E3" w:rsidRDefault="00F31691" w:rsidP="00E40032">
            <w:pPr>
              <w:pStyle w:val="Default"/>
              <w:snapToGrid w:val="0"/>
              <w:spacing w:line="360" w:lineRule="auto"/>
              <w:contextualSpacing/>
              <w:jc w:val="center"/>
              <w:rPr>
                <w:rFonts w:ascii="Times New Roman" w:hAnsi="Times New Roman" w:cs="Times New Roman"/>
                <w:b/>
                <w:color w:val="auto"/>
                <w:sz w:val="18"/>
                <w:szCs w:val="18"/>
              </w:rPr>
            </w:pPr>
            <w:r w:rsidRPr="005949E3">
              <w:rPr>
                <w:rFonts w:ascii="Times New Roman" w:hAnsi="Times New Roman" w:cs="Times New Roman"/>
                <w:b/>
                <w:color w:val="auto"/>
                <w:sz w:val="18"/>
                <w:szCs w:val="18"/>
                <w:lang w:val="id-ID"/>
              </w:rPr>
              <w:t>20</w:t>
            </w:r>
            <w:r w:rsidRPr="005949E3">
              <w:rPr>
                <w:rFonts w:ascii="Times New Roman" w:hAnsi="Times New Roman" w:cs="Times New Roman"/>
                <w:b/>
                <w:color w:val="auto"/>
                <w:sz w:val="18"/>
                <w:szCs w:val="18"/>
              </w:rPr>
              <w:t>11</w:t>
            </w:r>
          </w:p>
        </w:tc>
        <w:tc>
          <w:tcPr>
            <w:tcW w:w="899" w:type="dxa"/>
            <w:shd w:val="clear" w:color="auto" w:fill="auto"/>
            <w:vAlign w:val="center"/>
          </w:tcPr>
          <w:p w:rsidR="00F31691" w:rsidRPr="005949E3" w:rsidRDefault="00F31691" w:rsidP="00E40032">
            <w:pPr>
              <w:pStyle w:val="Default"/>
              <w:snapToGrid w:val="0"/>
              <w:spacing w:line="360" w:lineRule="auto"/>
              <w:contextualSpacing/>
              <w:jc w:val="center"/>
              <w:rPr>
                <w:rFonts w:ascii="Times New Roman" w:hAnsi="Times New Roman" w:cs="Times New Roman"/>
                <w:b/>
                <w:color w:val="auto"/>
                <w:sz w:val="18"/>
                <w:szCs w:val="18"/>
              </w:rPr>
            </w:pPr>
            <w:r w:rsidRPr="005949E3">
              <w:rPr>
                <w:rFonts w:ascii="Times New Roman" w:hAnsi="Times New Roman" w:cs="Times New Roman"/>
                <w:b/>
                <w:color w:val="auto"/>
                <w:sz w:val="18"/>
                <w:szCs w:val="18"/>
                <w:lang w:val="id-ID"/>
              </w:rPr>
              <w:t>201</w:t>
            </w:r>
            <w:r w:rsidRPr="005949E3">
              <w:rPr>
                <w:rFonts w:ascii="Times New Roman" w:hAnsi="Times New Roman" w:cs="Times New Roman"/>
                <w:b/>
                <w:color w:val="auto"/>
                <w:sz w:val="18"/>
                <w:szCs w:val="18"/>
              </w:rPr>
              <w:t>2</w:t>
            </w:r>
          </w:p>
        </w:tc>
        <w:tc>
          <w:tcPr>
            <w:tcW w:w="990" w:type="dxa"/>
            <w:shd w:val="clear" w:color="auto" w:fill="auto"/>
            <w:vAlign w:val="center"/>
          </w:tcPr>
          <w:p w:rsidR="00F31691" w:rsidRPr="005949E3" w:rsidRDefault="00F31691" w:rsidP="00E40032">
            <w:pPr>
              <w:pStyle w:val="Default"/>
              <w:snapToGrid w:val="0"/>
              <w:spacing w:line="360" w:lineRule="auto"/>
              <w:contextualSpacing/>
              <w:jc w:val="center"/>
              <w:rPr>
                <w:rFonts w:ascii="Times New Roman" w:hAnsi="Times New Roman" w:cs="Times New Roman"/>
                <w:b/>
                <w:color w:val="auto"/>
                <w:sz w:val="18"/>
                <w:szCs w:val="18"/>
              </w:rPr>
            </w:pPr>
            <w:r w:rsidRPr="005949E3">
              <w:rPr>
                <w:rFonts w:ascii="Times New Roman" w:hAnsi="Times New Roman" w:cs="Times New Roman"/>
                <w:b/>
                <w:color w:val="auto"/>
                <w:sz w:val="18"/>
                <w:szCs w:val="18"/>
              </w:rPr>
              <w:t>2013</w:t>
            </w:r>
          </w:p>
        </w:tc>
        <w:tc>
          <w:tcPr>
            <w:tcW w:w="989" w:type="dxa"/>
            <w:shd w:val="clear" w:color="auto" w:fill="auto"/>
            <w:vAlign w:val="center"/>
          </w:tcPr>
          <w:p w:rsidR="00F31691" w:rsidRPr="005949E3" w:rsidRDefault="00F31691" w:rsidP="00E40032">
            <w:pPr>
              <w:pStyle w:val="Default"/>
              <w:snapToGrid w:val="0"/>
              <w:spacing w:line="360" w:lineRule="auto"/>
              <w:contextualSpacing/>
              <w:jc w:val="center"/>
              <w:rPr>
                <w:rFonts w:ascii="Times New Roman" w:hAnsi="Times New Roman" w:cs="Times New Roman"/>
                <w:b/>
                <w:color w:val="auto"/>
                <w:sz w:val="18"/>
                <w:szCs w:val="18"/>
              </w:rPr>
            </w:pPr>
            <w:r w:rsidRPr="005949E3">
              <w:rPr>
                <w:rFonts w:ascii="Times New Roman" w:hAnsi="Times New Roman" w:cs="Times New Roman"/>
                <w:b/>
                <w:color w:val="auto"/>
                <w:sz w:val="18"/>
                <w:szCs w:val="18"/>
              </w:rPr>
              <w:t>2014</w:t>
            </w:r>
          </w:p>
        </w:tc>
        <w:tc>
          <w:tcPr>
            <w:tcW w:w="1006" w:type="dxa"/>
            <w:shd w:val="clear" w:color="auto" w:fill="auto"/>
            <w:vAlign w:val="center"/>
          </w:tcPr>
          <w:p w:rsidR="00F31691" w:rsidRPr="005949E3" w:rsidRDefault="00F31691" w:rsidP="00E40032">
            <w:pPr>
              <w:pStyle w:val="Default"/>
              <w:snapToGrid w:val="0"/>
              <w:spacing w:line="360" w:lineRule="auto"/>
              <w:contextualSpacing/>
              <w:jc w:val="center"/>
              <w:rPr>
                <w:rFonts w:ascii="Times New Roman" w:hAnsi="Times New Roman" w:cs="Times New Roman"/>
                <w:b/>
                <w:color w:val="auto"/>
                <w:sz w:val="18"/>
                <w:szCs w:val="18"/>
              </w:rPr>
            </w:pPr>
            <w:r w:rsidRPr="005949E3">
              <w:rPr>
                <w:rFonts w:ascii="Times New Roman" w:hAnsi="Times New Roman" w:cs="Times New Roman"/>
                <w:b/>
                <w:color w:val="auto"/>
                <w:sz w:val="18"/>
                <w:szCs w:val="18"/>
              </w:rPr>
              <w:t>2015</w:t>
            </w:r>
          </w:p>
        </w:tc>
      </w:tr>
      <w:tr w:rsidR="00F31691" w:rsidRPr="005949E3" w:rsidTr="00B77D6D">
        <w:tc>
          <w:tcPr>
            <w:tcW w:w="672" w:type="dxa"/>
            <w:shd w:val="clear" w:color="auto" w:fill="auto"/>
            <w:vAlign w:val="center"/>
          </w:tcPr>
          <w:p w:rsidR="00F31691" w:rsidRPr="005949E3" w:rsidRDefault="00F31691" w:rsidP="00E40032">
            <w:pPr>
              <w:spacing w:line="360" w:lineRule="auto"/>
              <w:contextualSpacing/>
              <w:jc w:val="center"/>
              <w:rPr>
                <w:bCs/>
                <w:sz w:val="18"/>
                <w:szCs w:val="18"/>
              </w:rPr>
            </w:pPr>
            <w:r w:rsidRPr="005949E3">
              <w:rPr>
                <w:bCs/>
                <w:sz w:val="18"/>
                <w:szCs w:val="18"/>
              </w:rPr>
              <w:t>1</w:t>
            </w:r>
          </w:p>
        </w:tc>
        <w:tc>
          <w:tcPr>
            <w:tcW w:w="3652" w:type="dxa"/>
            <w:shd w:val="clear" w:color="auto" w:fill="auto"/>
            <w:vAlign w:val="bottom"/>
          </w:tcPr>
          <w:p w:rsidR="00F31691" w:rsidRPr="005949E3" w:rsidRDefault="00F31691" w:rsidP="00E40032">
            <w:pPr>
              <w:spacing w:line="360" w:lineRule="auto"/>
              <w:contextualSpacing/>
              <w:rPr>
                <w:sz w:val="18"/>
                <w:szCs w:val="18"/>
              </w:rPr>
            </w:pPr>
            <w:r w:rsidRPr="005949E3">
              <w:rPr>
                <w:sz w:val="18"/>
                <w:szCs w:val="18"/>
              </w:rPr>
              <w:t>Jumlah penduduk usia &gt;17 yang ber KTP</w:t>
            </w:r>
          </w:p>
        </w:tc>
        <w:tc>
          <w:tcPr>
            <w:tcW w:w="1129" w:type="dxa"/>
            <w:shd w:val="clear" w:color="auto" w:fill="auto"/>
            <w:vAlign w:val="bottom"/>
          </w:tcPr>
          <w:p w:rsidR="00F31691" w:rsidRPr="005949E3" w:rsidRDefault="00F31691" w:rsidP="00E40032">
            <w:pPr>
              <w:spacing w:line="360" w:lineRule="auto"/>
              <w:contextualSpacing/>
              <w:jc w:val="center"/>
              <w:rPr>
                <w:sz w:val="18"/>
                <w:szCs w:val="18"/>
              </w:rPr>
            </w:pPr>
            <w:r w:rsidRPr="005949E3">
              <w:rPr>
                <w:sz w:val="18"/>
                <w:szCs w:val="18"/>
              </w:rPr>
              <w:t>86.173</w:t>
            </w:r>
          </w:p>
        </w:tc>
        <w:tc>
          <w:tcPr>
            <w:tcW w:w="899" w:type="dxa"/>
            <w:shd w:val="clear" w:color="auto" w:fill="auto"/>
            <w:vAlign w:val="bottom"/>
          </w:tcPr>
          <w:p w:rsidR="00F31691" w:rsidRPr="005949E3" w:rsidRDefault="00F31691" w:rsidP="00E40032">
            <w:pPr>
              <w:spacing w:line="360" w:lineRule="auto"/>
              <w:contextualSpacing/>
              <w:jc w:val="center"/>
              <w:rPr>
                <w:sz w:val="18"/>
                <w:szCs w:val="18"/>
              </w:rPr>
            </w:pPr>
            <w:r w:rsidRPr="005949E3">
              <w:rPr>
                <w:sz w:val="18"/>
                <w:szCs w:val="18"/>
              </w:rPr>
              <w:t>73.246</w:t>
            </w:r>
          </w:p>
        </w:tc>
        <w:tc>
          <w:tcPr>
            <w:tcW w:w="990" w:type="dxa"/>
            <w:shd w:val="clear" w:color="auto" w:fill="auto"/>
            <w:vAlign w:val="bottom"/>
          </w:tcPr>
          <w:p w:rsidR="00F31691" w:rsidRPr="005949E3" w:rsidRDefault="00F31691" w:rsidP="00E40032">
            <w:pPr>
              <w:spacing w:line="360" w:lineRule="auto"/>
              <w:contextualSpacing/>
              <w:jc w:val="center"/>
              <w:rPr>
                <w:sz w:val="18"/>
                <w:szCs w:val="18"/>
              </w:rPr>
            </w:pPr>
            <w:r w:rsidRPr="005949E3">
              <w:rPr>
                <w:sz w:val="18"/>
                <w:szCs w:val="18"/>
              </w:rPr>
              <w:t>77.135</w:t>
            </w:r>
          </w:p>
        </w:tc>
        <w:tc>
          <w:tcPr>
            <w:tcW w:w="989" w:type="dxa"/>
            <w:shd w:val="clear" w:color="auto" w:fill="auto"/>
            <w:vAlign w:val="bottom"/>
          </w:tcPr>
          <w:p w:rsidR="00F31691" w:rsidRPr="005949E3" w:rsidRDefault="00F31691" w:rsidP="00E40032">
            <w:pPr>
              <w:spacing w:line="360" w:lineRule="auto"/>
              <w:contextualSpacing/>
              <w:jc w:val="center"/>
              <w:rPr>
                <w:sz w:val="18"/>
                <w:szCs w:val="18"/>
              </w:rPr>
            </w:pPr>
            <w:r w:rsidRPr="005949E3">
              <w:rPr>
                <w:sz w:val="18"/>
                <w:szCs w:val="18"/>
              </w:rPr>
              <w:t>77.665</w:t>
            </w:r>
          </w:p>
        </w:tc>
        <w:tc>
          <w:tcPr>
            <w:tcW w:w="1006" w:type="dxa"/>
            <w:shd w:val="clear" w:color="auto" w:fill="auto"/>
            <w:vAlign w:val="bottom"/>
          </w:tcPr>
          <w:p w:rsidR="00F31691" w:rsidRPr="005949E3" w:rsidRDefault="00F31691" w:rsidP="00E40032">
            <w:pPr>
              <w:spacing w:line="360" w:lineRule="auto"/>
              <w:contextualSpacing/>
              <w:jc w:val="center"/>
              <w:rPr>
                <w:sz w:val="18"/>
                <w:szCs w:val="18"/>
              </w:rPr>
            </w:pPr>
            <w:r w:rsidRPr="005949E3">
              <w:rPr>
                <w:sz w:val="18"/>
                <w:szCs w:val="18"/>
              </w:rPr>
              <w:t>80.041</w:t>
            </w:r>
          </w:p>
        </w:tc>
      </w:tr>
      <w:tr w:rsidR="00F31691" w:rsidRPr="005949E3" w:rsidTr="00B77D6D">
        <w:tc>
          <w:tcPr>
            <w:tcW w:w="672" w:type="dxa"/>
            <w:shd w:val="clear" w:color="auto" w:fill="auto"/>
            <w:vAlign w:val="center"/>
          </w:tcPr>
          <w:p w:rsidR="00F31691" w:rsidRPr="005949E3" w:rsidRDefault="00F31691" w:rsidP="00E40032">
            <w:pPr>
              <w:spacing w:line="360" w:lineRule="auto"/>
              <w:contextualSpacing/>
              <w:jc w:val="center"/>
              <w:rPr>
                <w:bCs/>
                <w:sz w:val="18"/>
                <w:szCs w:val="18"/>
              </w:rPr>
            </w:pPr>
            <w:r w:rsidRPr="005949E3">
              <w:rPr>
                <w:bCs/>
                <w:sz w:val="18"/>
                <w:szCs w:val="18"/>
              </w:rPr>
              <w:t>2</w:t>
            </w:r>
          </w:p>
        </w:tc>
        <w:tc>
          <w:tcPr>
            <w:tcW w:w="3652" w:type="dxa"/>
            <w:shd w:val="clear" w:color="auto" w:fill="auto"/>
            <w:vAlign w:val="bottom"/>
          </w:tcPr>
          <w:p w:rsidR="00F31691" w:rsidRPr="005949E3" w:rsidRDefault="00F31691" w:rsidP="00E40032">
            <w:pPr>
              <w:spacing w:line="360" w:lineRule="auto"/>
              <w:contextualSpacing/>
              <w:rPr>
                <w:sz w:val="18"/>
                <w:szCs w:val="18"/>
              </w:rPr>
            </w:pPr>
            <w:r w:rsidRPr="005949E3">
              <w:rPr>
                <w:sz w:val="18"/>
                <w:szCs w:val="18"/>
              </w:rPr>
              <w:t>Jumlah penduduk usia &gt;17 tahun atau yang sudah menikah</w:t>
            </w:r>
          </w:p>
        </w:tc>
        <w:tc>
          <w:tcPr>
            <w:tcW w:w="1129" w:type="dxa"/>
            <w:shd w:val="clear" w:color="auto" w:fill="auto"/>
          </w:tcPr>
          <w:p w:rsidR="00F31691" w:rsidRPr="005949E3" w:rsidRDefault="00F31691" w:rsidP="00E40032">
            <w:pPr>
              <w:spacing w:line="360" w:lineRule="auto"/>
              <w:contextualSpacing/>
              <w:jc w:val="center"/>
              <w:rPr>
                <w:sz w:val="18"/>
                <w:szCs w:val="18"/>
              </w:rPr>
            </w:pPr>
            <w:r w:rsidRPr="005949E3">
              <w:rPr>
                <w:sz w:val="18"/>
                <w:szCs w:val="18"/>
              </w:rPr>
              <w:t>87.739</w:t>
            </w:r>
          </w:p>
        </w:tc>
        <w:tc>
          <w:tcPr>
            <w:tcW w:w="899" w:type="dxa"/>
            <w:shd w:val="clear" w:color="auto" w:fill="auto"/>
          </w:tcPr>
          <w:p w:rsidR="00F31691" w:rsidRPr="005949E3" w:rsidRDefault="00F31691" w:rsidP="00E40032">
            <w:pPr>
              <w:spacing w:line="360" w:lineRule="auto"/>
              <w:contextualSpacing/>
              <w:jc w:val="center"/>
              <w:rPr>
                <w:sz w:val="18"/>
                <w:szCs w:val="18"/>
              </w:rPr>
            </w:pPr>
            <w:r w:rsidRPr="005949E3">
              <w:rPr>
                <w:sz w:val="18"/>
                <w:szCs w:val="18"/>
              </w:rPr>
              <w:t>91.101</w:t>
            </w:r>
          </w:p>
        </w:tc>
        <w:tc>
          <w:tcPr>
            <w:tcW w:w="990" w:type="dxa"/>
            <w:shd w:val="clear" w:color="auto" w:fill="auto"/>
          </w:tcPr>
          <w:p w:rsidR="00F31691" w:rsidRPr="005949E3" w:rsidRDefault="00F31691" w:rsidP="00E40032">
            <w:pPr>
              <w:spacing w:line="360" w:lineRule="auto"/>
              <w:contextualSpacing/>
              <w:jc w:val="center"/>
              <w:rPr>
                <w:sz w:val="18"/>
                <w:szCs w:val="18"/>
              </w:rPr>
            </w:pPr>
            <w:r w:rsidRPr="005949E3">
              <w:rPr>
                <w:sz w:val="18"/>
                <w:szCs w:val="18"/>
              </w:rPr>
              <w:t>93.057</w:t>
            </w:r>
          </w:p>
        </w:tc>
        <w:tc>
          <w:tcPr>
            <w:tcW w:w="989" w:type="dxa"/>
            <w:shd w:val="clear" w:color="auto" w:fill="auto"/>
          </w:tcPr>
          <w:p w:rsidR="00F31691" w:rsidRPr="005949E3" w:rsidRDefault="00F31691" w:rsidP="00E40032">
            <w:pPr>
              <w:spacing w:line="360" w:lineRule="auto"/>
              <w:contextualSpacing/>
              <w:jc w:val="center"/>
              <w:rPr>
                <w:sz w:val="18"/>
                <w:szCs w:val="18"/>
              </w:rPr>
            </w:pPr>
            <w:r w:rsidRPr="005949E3">
              <w:rPr>
                <w:sz w:val="18"/>
                <w:szCs w:val="18"/>
              </w:rPr>
              <w:t>92.865</w:t>
            </w:r>
          </w:p>
        </w:tc>
        <w:tc>
          <w:tcPr>
            <w:tcW w:w="1006" w:type="dxa"/>
            <w:shd w:val="clear" w:color="auto" w:fill="auto"/>
          </w:tcPr>
          <w:p w:rsidR="00F31691" w:rsidRPr="005949E3" w:rsidRDefault="00F31691" w:rsidP="00E40032">
            <w:pPr>
              <w:spacing w:line="360" w:lineRule="auto"/>
              <w:contextualSpacing/>
              <w:jc w:val="center"/>
              <w:rPr>
                <w:sz w:val="18"/>
                <w:szCs w:val="18"/>
              </w:rPr>
            </w:pPr>
            <w:r w:rsidRPr="005949E3">
              <w:rPr>
                <w:sz w:val="18"/>
                <w:szCs w:val="18"/>
              </w:rPr>
              <w:t>92.358</w:t>
            </w:r>
          </w:p>
        </w:tc>
      </w:tr>
      <w:tr w:rsidR="00F31691" w:rsidRPr="005949E3" w:rsidTr="00B77D6D">
        <w:tc>
          <w:tcPr>
            <w:tcW w:w="672" w:type="dxa"/>
            <w:shd w:val="clear" w:color="auto" w:fill="auto"/>
            <w:vAlign w:val="center"/>
          </w:tcPr>
          <w:p w:rsidR="00F31691" w:rsidRPr="005949E3" w:rsidRDefault="00F31691" w:rsidP="00E40032">
            <w:pPr>
              <w:spacing w:line="360" w:lineRule="auto"/>
              <w:contextualSpacing/>
              <w:jc w:val="center"/>
              <w:rPr>
                <w:bCs/>
                <w:sz w:val="18"/>
                <w:szCs w:val="18"/>
              </w:rPr>
            </w:pPr>
            <w:r w:rsidRPr="005949E3">
              <w:rPr>
                <w:bCs/>
                <w:sz w:val="18"/>
                <w:szCs w:val="18"/>
              </w:rPr>
              <w:t>3</w:t>
            </w:r>
          </w:p>
        </w:tc>
        <w:tc>
          <w:tcPr>
            <w:tcW w:w="3652" w:type="dxa"/>
            <w:shd w:val="clear" w:color="auto" w:fill="auto"/>
            <w:vAlign w:val="bottom"/>
          </w:tcPr>
          <w:p w:rsidR="00F31691" w:rsidRPr="005949E3" w:rsidRDefault="00F31691" w:rsidP="00E40032">
            <w:pPr>
              <w:spacing w:line="360" w:lineRule="auto"/>
              <w:contextualSpacing/>
              <w:rPr>
                <w:sz w:val="18"/>
                <w:szCs w:val="18"/>
              </w:rPr>
            </w:pPr>
            <w:r w:rsidRPr="005949E3">
              <w:rPr>
                <w:sz w:val="18"/>
                <w:szCs w:val="18"/>
              </w:rPr>
              <w:t>Rasio</w:t>
            </w:r>
          </w:p>
        </w:tc>
        <w:tc>
          <w:tcPr>
            <w:tcW w:w="1129" w:type="dxa"/>
            <w:shd w:val="clear" w:color="auto" w:fill="auto"/>
            <w:vAlign w:val="bottom"/>
          </w:tcPr>
          <w:p w:rsidR="00F31691" w:rsidRPr="005949E3" w:rsidRDefault="00F31691" w:rsidP="00E40032">
            <w:pPr>
              <w:spacing w:line="360" w:lineRule="auto"/>
              <w:contextualSpacing/>
              <w:jc w:val="center"/>
              <w:rPr>
                <w:sz w:val="18"/>
                <w:szCs w:val="18"/>
              </w:rPr>
            </w:pPr>
            <w:r w:rsidRPr="005949E3">
              <w:rPr>
                <w:sz w:val="18"/>
                <w:szCs w:val="18"/>
              </w:rPr>
              <w:t>0,98</w:t>
            </w:r>
          </w:p>
        </w:tc>
        <w:tc>
          <w:tcPr>
            <w:tcW w:w="899" w:type="dxa"/>
            <w:shd w:val="clear" w:color="auto" w:fill="auto"/>
            <w:vAlign w:val="bottom"/>
          </w:tcPr>
          <w:p w:rsidR="00F31691" w:rsidRPr="005949E3" w:rsidRDefault="00F31691" w:rsidP="00E40032">
            <w:pPr>
              <w:spacing w:line="360" w:lineRule="auto"/>
              <w:contextualSpacing/>
              <w:jc w:val="center"/>
              <w:rPr>
                <w:sz w:val="18"/>
                <w:szCs w:val="18"/>
              </w:rPr>
            </w:pPr>
            <w:r w:rsidRPr="005949E3">
              <w:rPr>
                <w:sz w:val="18"/>
                <w:szCs w:val="18"/>
              </w:rPr>
              <w:t>0,80</w:t>
            </w:r>
          </w:p>
        </w:tc>
        <w:tc>
          <w:tcPr>
            <w:tcW w:w="990" w:type="dxa"/>
            <w:shd w:val="clear" w:color="auto" w:fill="auto"/>
            <w:vAlign w:val="bottom"/>
          </w:tcPr>
          <w:p w:rsidR="00F31691" w:rsidRPr="005949E3" w:rsidRDefault="00F31691" w:rsidP="00E40032">
            <w:pPr>
              <w:spacing w:line="360" w:lineRule="auto"/>
              <w:contextualSpacing/>
              <w:jc w:val="center"/>
              <w:rPr>
                <w:sz w:val="18"/>
                <w:szCs w:val="18"/>
              </w:rPr>
            </w:pPr>
            <w:r w:rsidRPr="005949E3">
              <w:rPr>
                <w:sz w:val="18"/>
                <w:szCs w:val="18"/>
              </w:rPr>
              <w:t>0,83</w:t>
            </w:r>
          </w:p>
        </w:tc>
        <w:tc>
          <w:tcPr>
            <w:tcW w:w="989" w:type="dxa"/>
            <w:shd w:val="clear" w:color="auto" w:fill="auto"/>
            <w:vAlign w:val="bottom"/>
          </w:tcPr>
          <w:p w:rsidR="00F31691" w:rsidRPr="005949E3" w:rsidRDefault="00F31691" w:rsidP="00E40032">
            <w:pPr>
              <w:spacing w:line="360" w:lineRule="auto"/>
              <w:contextualSpacing/>
              <w:jc w:val="center"/>
              <w:rPr>
                <w:sz w:val="18"/>
                <w:szCs w:val="18"/>
              </w:rPr>
            </w:pPr>
            <w:r w:rsidRPr="005949E3">
              <w:rPr>
                <w:sz w:val="18"/>
                <w:szCs w:val="18"/>
              </w:rPr>
              <w:t>0,84</w:t>
            </w:r>
          </w:p>
        </w:tc>
        <w:tc>
          <w:tcPr>
            <w:tcW w:w="1006" w:type="dxa"/>
            <w:shd w:val="clear" w:color="auto" w:fill="auto"/>
            <w:vAlign w:val="bottom"/>
          </w:tcPr>
          <w:p w:rsidR="00F31691" w:rsidRPr="005949E3" w:rsidRDefault="00F31691" w:rsidP="00E40032">
            <w:pPr>
              <w:spacing w:line="360" w:lineRule="auto"/>
              <w:contextualSpacing/>
              <w:jc w:val="center"/>
              <w:rPr>
                <w:sz w:val="18"/>
                <w:szCs w:val="18"/>
              </w:rPr>
            </w:pPr>
            <w:r w:rsidRPr="005949E3">
              <w:rPr>
                <w:sz w:val="18"/>
                <w:szCs w:val="18"/>
              </w:rPr>
              <w:t>0,87</w:t>
            </w:r>
          </w:p>
        </w:tc>
      </w:tr>
    </w:tbl>
    <w:p w:rsidR="001C5B75" w:rsidRPr="006938A8" w:rsidRDefault="001C5B75" w:rsidP="00E40032">
      <w:pPr>
        <w:snapToGrid w:val="0"/>
        <w:spacing w:line="360" w:lineRule="auto"/>
        <w:ind w:firstLine="3"/>
        <w:contextualSpacing/>
        <w:rPr>
          <w:sz w:val="18"/>
          <w:szCs w:val="18"/>
          <w:lang w:val="en-US"/>
        </w:rPr>
      </w:pPr>
      <w:r w:rsidRPr="006938A8">
        <w:rPr>
          <w:rFonts w:eastAsia="Calibri"/>
          <w:sz w:val="18"/>
          <w:szCs w:val="18"/>
        </w:rPr>
        <w:t xml:space="preserve">Sumber </w:t>
      </w:r>
      <w:r w:rsidRPr="006938A8">
        <w:rPr>
          <w:rFonts w:eastAsia="Calibri"/>
          <w:sz w:val="18"/>
          <w:szCs w:val="18"/>
          <w:lang w:val="en-US"/>
        </w:rPr>
        <w:t>Data</w:t>
      </w:r>
      <w:r w:rsidRPr="006938A8">
        <w:rPr>
          <w:rFonts w:eastAsia="Calibri"/>
          <w:sz w:val="18"/>
          <w:szCs w:val="18"/>
        </w:rPr>
        <w:t xml:space="preserve">: </w:t>
      </w:r>
      <w:r w:rsidRPr="006938A8">
        <w:rPr>
          <w:rFonts w:eastAsia="Calibri"/>
          <w:sz w:val="18"/>
          <w:szCs w:val="18"/>
          <w:lang w:val="en-US"/>
        </w:rPr>
        <w:t xml:space="preserve">Dinas Kependudukan dan Pencatatan Sipil </w:t>
      </w:r>
      <w:r w:rsidRPr="006938A8">
        <w:rPr>
          <w:rFonts w:eastAsia="Calibri"/>
          <w:sz w:val="18"/>
          <w:szCs w:val="18"/>
        </w:rPr>
        <w:t>Ka</w:t>
      </w:r>
      <w:r w:rsidRPr="006938A8">
        <w:rPr>
          <w:rFonts w:eastAsia="Calibri"/>
          <w:sz w:val="18"/>
          <w:szCs w:val="18"/>
          <w:lang w:val="en-US"/>
        </w:rPr>
        <w:t>upaten</w:t>
      </w:r>
      <w:r w:rsidRPr="006938A8">
        <w:rPr>
          <w:rFonts w:eastAsia="Calibri"/>
          <w:sz w:val="18"/>
          <w:szCs w:val="18"/>
        </w:rPr>
        <w:t xml:space="preserve"> Kepulauan Selayar </w:t>
      </w:r>
    </w:p>
    <w:p w:rsidR="00F31691" w:rsidRPr="005949E3" w:rsidRDefault="00F31691" w:rsidP="00E40032">
      <w:pPr>
        <w:spacing w:line="360" w:lineRule="auto"/>
        <w:contextualSpacing/>
        <w:rPr>
          <w:sz w:val="18"/>
          <w:szCs w:val="18"/>
        </w:rPr>
      </w:pPr>
    </w:p>
    <w:p w:rsidR="00F31691" w:rsidRPr="005949E3" w:rsidRDefault="00764673" w:rsidP="00E40032">
      <w:pPr>
        <w:spacing w:line="360" w:lineRule="auto"/>
        <w:contextualSpacing/>
        <w:jc w:val="center"/>
        <w:rPr>
          <w:color w:val="auto"/>
          <w:sz w:val="18"/>
          <w:szCs w:val="18"/>
          <w:lang w:val="en-US"/>
        </w:rPr>
      </w:pPr>
      <w:r w:rsidRPr="005949E3">
        <w:rPr>
          <w:color w:val="auto"/>
          <w:sz w:val="18"/>
          <w:szCs w:val="18"/>
        </w:rPr>
        <w:t>Tabel 2.</w:t>
      </w:r>
      <w:r w:rsidR="005C5E87" w:rsidRPr="005949E3">
        <w:rPr>
          <w:color w:val="auto"/>
          <w:sz w:val="18"/>
          <w:szCs w:val="18"/>
          <w:lang w:val="en-US"/>
        </w:rPr>
        <w:t>95</w:t>
      </w:r>
    </w:p>
    <w:p w:rsidR="00F31691" w:rsidRPr="005949E3" w:rsidRDefault="00F31691" w:rsidP="00E40032">
      <w:pPr>
        <w:spacing w:line="360" w:lineRule="auto"/>
        <w:contextualSpacing/>
        <w:jc w:val="center"/>
        <w:rPr>
          <w:color w:val="1D1B11"/>
          <w:sz w:val="18"/>
          <w:szCs w:val="18"/>
        </w:rPr>
      </w:pPr>
      <w:r w:rsidRPr="005949E3">
        <w:rPr>
          <w:color w:val="1D1B11"/>
          <w:sz w:val="18"/>
          <w:szCs w:val="18"/>
        </w:rPr>
        <w:t>Rasio Bayi ber akte kelahiran Tahun 20</w:t>
      </w:r>
      <w:r w:rsidRPr="005949E3">
        <w:rPr>
          <w:color w:val="1D1B11"/>
          <w:sz w:val="18"/>
          <w:szCs w:val="18"/>
          <w:lang w:val="en-US"/>
        </w:rPr>
        <w:t>11</w:t>
      </w:r>
      <w:r w:rsidRPr="005949E3">
        <w:rPr>
          <w:color w:val="1D1B11"/>
          <w:sz w:val="18"/>
          <w:szCs w:val="18"/>
        </w:rPr>
        <w:t xml:space="preserve"> – 201</w:t>
      </w:r>
      <w:r w:rsidRPr="005949E3">
        <w:rPr>
          <w:color w:val="1D1B11"/>
          <w:sz w:val="18"/>
          <w:szCs w:val="18"/>
          <w:lang w:val="en-US"/>
        </w:rPr>
        <w:t>5</w:t>
      </w:r>
    </w:p>
    <w:p w:rsidR="00F31691" w:rsidRPr="005949E3" w:rsidRDefault="00F31691" w:rsidP="00E40032">
      <w:pPr>
        <w:spacing w:line="360" w:lineRule="auto"/>
        <w:contextualSpacing/>
        <w:jc w:val="center"/>
        <w:rPr>
          <w:color w:val="1D1B11"/>
          <w:sz w:val="18"/>
          <w:szCs w:val="18"/>
        </w:rPr>
      </w:pPr>
      <w:r w:rsidRPr="005949E3">
        <w:rPr>
          <w:color w:val="1D1B11"/>
          <w:sz w:val="18"/>
          <w:szCs w:val="18"/>
        </w:rPr>
        <w:t xml:space="preserve">Kabupaten </w:t>
      </w:r>
      <w:r w:rsidR="0092170F">
        <w:rPr>
          <w:color w:val="1D1B11"/>
          <w:sz w:val="18"/>
          <w:szCs w:val="18"/>
        </w:rPr>
        <w:t xml:space="preserve">Kepulauan Selayar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659"/>
        <w:gridCol w:w="3462"/>
        <w:gridCol w:w="1094"/>
        <w:gridCol w:w="885"/>
        <w:gridCol w:w="967"/>
        <w:gridCol w:w="967"/>
        <w:gridCol w:w="982"/>
      </w:tblGrid>
      <w:tr w:rsidR="00F31691" w:rsidRPr="005949E3" w:rsidTr="00DB4C4A">
        <w:tc>
          <w:tcPr>
            <w:tcW w:w="659" w:type="dxa"/>
            <w:shd w:val="clear" w:color="auto" w:fill="auto"/>
            <w:vAlign w:val="center"/>
          </w:tcPr>
          <w:p w:rsidR="00F31691" w:rsidRPr="005949E3" w:rsidRDefault="00F31691" w:rsidP="00E40032">
            <w:pPr>
              <w:pStyle w:val="Default"/>
              <w:widowControl w:val="0"/>
              <w:snapToGrid w:val="0"/>
              <w:spacing w:line="360" w:lineRule="auto"/>
              <w:contextualSpacing/>
              <w:jc w:val="center"/>
              <w:rPr>
                <w:rFonts w:ascii="Times New Roman" w:hAnsi="Times New Roman" w:cs="Times New Roman"/>
                <w:b/>
                <w:color w:val="auto"/>
                <w:sz w:val="18"/>
                <w:szCs w:val="18"/>
                <w:lang w:val="id-ID"/>
              </w:rPr>
            </w:pPr>
            <w:r w:rsidRPr="005949E3">
              <w:rPr>
                <w:rFonts w:ascii="Times New Roman" w:hAnsi="Times New Roman" w:cs="Times New Roman"/>
                <w:b/>
                <w:color w:val="auto"/>
                <w:sz w:val="18"/>
                <w:szCs w:val="18"/>
                <w:lang w:val="id-ID"/>
              </w:rPr>
              <w:t>NO</w:t>
            </w:r>
          </w:p>
        </w:tc>
        <w:tc>
          <w:tcPr>
            <w:tcW w:w="3462" w:type="dxa"/>
            <w:shd w:val="clear" w:color="auto" w:fill="auto"/>
            <w:vAlign w:val="center"/>
          </w:tcPr>
          <w:p w:rsidR="00F31691" w:rsidRPr="005949E3" w:rsidRDefault="00F31691" w:rsidP="00E40032">
            <w:pPr>
              <w:pStyle w:val="Default"/>
              <w:snapToGrid w:val="0"/>
              <w:spacing w:line="360" w:lineRule="auto"/>
              <w:contextualSpacing/>
              <w:jc w:val="center"/>
              <w:rPr>
                <w:rFonts w:ascii="Times New Roman" w:hAnsi="Times New Roman" w:cs="Times New Roman"/>
                <w:b/>
                <w:color w:val="auto"/>
                <w:sz w:val="18"/>
                <w:szCs w:val="18"/>
                <w:lang w:val="id-ID"/>
              </w:rPr>
            </w:pPr>
            <w:r w:rsidRPr="005949E3">
              <w:rPr>
                <w:rFonts w:ascii="Times New Roman" w:hAnsi="Times New Roman" w:cs="Times New Roman"/>
                <w:b/>
                <w:color w:val="auto"/>
                <w:sz w:val="18"/>
                <w:szCs w:val="18"/>
                <w:lang w:val="id-ID"/>
              </w:rPr>
              <w:t xml:space="preserve">Uraian </w:t>
            </w:r>
          </w:p>
        </w:tc>
        <w:tc>
          <w:tcPr>
            <w:tcW w:w="1094" w:type="dxa"/>
            <w:shd w:val="clear" w:color="auto" w:fill="auto"/>
            <w:vAlign w:val="center"/>
          </w:tcPr>
          <w:p w:rsidR="00F31691" w:rsidRPr="005949E3" w:rsidRDefault="00F31691" w:rsidP="00E40032">
            <w:pPr>
              <w:pStyle w:val="Default"/>
              <w:snapToGrid w:val="0"/>
              <w:spacing w:line="360" w:lineRule="auto"/>
              <w:contextualSpacing/>
              <w:jc w:val="center"/>
              <w:rPr>
                <w:rFonts w:ascii="Times New Roman" w:hAnsi="Times New Roman" w:cs="Times New Roman"/>
                <w:b/>
                <w:color w:val="auto"/>
                <w:sz w:val="18"/>
                <w:szCs w:val="18"/>
              </w:rPr>
            </w:pPr>
            <w:r w:rsidRPr="005949E3">
              <w:rPr>
                <w:rFonts w:ascii="Times New Roman" w:hAnsi="Times New Roman" w:cs="Times New Roman"/>
                <w:b/>
                <w:color w:val="auto"/>
                <w:sz w:val="18"/>
                <w:szCs w:val="18"/>
                <w:lang w:val="id-ID"/>
              </w:rPr>
              <w:t>20</w:t>
            </w:r>
            <w:r w:rsidRPr="005949E3">
              <w:rPr>
                <w:rFonts w:ascii="Times New Roman" w:hAnsi="Times New Roman" w:cs="Times New Roman"/>
                <w:b/>
                <w:color w:val="auto"/>
                <w:sz w:val="18"/>
                <w:szCs w:val="18"/>
              </w:rPr>
              <w:t>11</w:t>
            </w:r>
          </w:p>
        </w:tc>
        <w:tc>
          <w:tcPr>
            <w:tcW w:w="885" w:type="dxa"/>
            <w:shd w:val="clear" w:color="auto" w:fill="auto"/>
            <w:vAlign w:val="center"/>
          </w:tcPr>
          <w:p w:rsidR="00F31691" w:rsidRPr="005949E3" w:rsidRDefault="00F31691" w:rsidP="00E40032">
            <w:pPr>
              <w:pStyle w:val="Default"/>
              <w:snapToGrid w:val="0"/>
              <w:spacing w:line="360" w:lineRule="auto"/>
              <w:contextualSpacing/>
              <w:jc w:val="center"/>
              <w:rPr>
                <w:rFonts w:ascii="Times New Roman" w:hAnsi="Times New Roman" w:cs="Times New Roman"/>
                <w:b/>
                <w:color w:val="auto"/>
                <w:sz w:val="18"/>
                <w:szCs w:val="18"/>
              </w:rPr>
            </w:pPr>
            <w:r w:rsidRPr="005949E3">
              <w:rPr>
                <w:rFonts w:ascii="Times New Roman" w:hAnsi="Times New Roman" w:cs="Times New Roman"/>
                <w:b/>
                <w:color w:val="auto"/>
                <w:sz w:val="18"/>
                <w:szCs w:val="18"/>
                <w:lang w:val="id-ID"/>
              </w:rPr>
              <w:t>201</w:t>
            </w:r>
            <w:r w:rsidRPr="005949E3">
              <w:rPr>
                <w:rFonts w:ascii="Times New Roman" w:hAnsi="Times New Roman" w:cs="Times New Roman"/>
                <w:b/>
                <w:color w:val="auto"/>
                <w:sz w:val="18"/>
                <w:szCs w:val="18"/>
              </w:rPr>
              <w:t>2</w:t>
            </w:r>
          </w:p>
        </w:tc>
        <w:tc>
          <w:tcPr>
            <w:tcW w:w="967" w:type="dxa"/>
            <w:shd w:val="clear" w:color="auto" w:fill="auto"/>
            <w:vAlign w:val="center"/>
          </w:tcPr>
          <w:p w:rsidR="00F31691" w:rsidRPr="005949E3" w:rsidRDefault="00F31691" w:rsidP="00E40032">
            <w:pPr>
              <w:pStyle w:val="Default"/>
              <w:snapToGrid w:val="0"/>
              <w:spacing w:line="360" w:lineRule="auto"/>
              <w:contextualSpacing/>
              <w:jc w:val="center"/>
              <w:rPr>
                <w:rFonts w:ascii="Times New Roman" w:hAnsi="Times New Roman" w:cs="Times New Roman"/>
                <w:b/>
                <w:color w:val="auto"/>
                <w:sz w:val="18"/>
                <w:szCs w:val="18"/>
              </w:rPr>
            </w:pPr>
            <w:r w:rsidRPr="005949E3">
              <w:rPr>
                <w:rFonts w:ascii="Times New Roman" w:hAnsi="Times New Roman" w:cs="Times New Roman"/>
                <w:b/>
                <w:color w:val="auto"/>
                <w:sz w:val="18"/>
                <w:szCs w:val="18"/>
              </w:rPr>
              <w:t>2013</w:t>
            </w:r>
          </w:p>
        </w:tc>
        <w:tc>
          <w:tcPr>
            <w:tcW w:w="967" w:type="dxa"/>
            <w:shd w:val="clear" w:color="auto" w:fill="auto"/>
            <w:vAlign w:val="center"/>
          </w:tcPr>
          <w:p w:rsidR="00F31691" w:rsidRPr="005949E3" w:rsidRDefault="00F31691" w:rsidP="00E40032">
            <w:pPr>
              <w:pStyle w:val="Default"/>
              <w:snapToGrid w:val="0"/>
              <w:spacing w:line="360" w:lineRule="auto"/>
              <w:contextualSpacing/>
              <w:jc w:val="center"/>
              <w:rPr>
                <w:rFonts w:ascii="Times New Roman" w:hAnsi="Times New Roman" w:cs="Times New Roman"/>
                <w:b/>
                <w:color w:val="auto"/>
                <w:sz w:val="18"/>
                <w:szCs w:val="18"/>
              </w:rPr>
            </w:pPr>
            <w:r w:rsidRPr="005949E3">
              <w:rPr>
                <w:rFonts w:ascii="Times New Roman" w:hAnsi="Times New Roman" w:cs="Times New Roman"/>
                <w:b/>
                <w:color w:val="auto"/>
                <w:sz w:val="18"/>
                <w:szCs w:val="18"/>
              </w:rPr>
              <w:t>2014</w:t>
            </w:r>
          </w:p>
        </w:tc>
        <w:tc>
          <w:tcPr>
            <w:tcW w:w="982" w:type="dxa"/>
            <w:shd w:val="clear" w:color="auto" w:fill="auto"/>
            <w:vAlign w:val="center"/>
          </w:tcPr>
          <w:p w:rsidR="00F31691" w:rsidRPr="005949E3" w:rsidRDefault="00F31691" w:rsidP="00E40032">
            <w:pPr>
              <w:pStyle w:val="Default"/>
              <w:snapToGrid w:val="0"/>
              <w:spacing w:line="360" w:lineRule="auto"/>
              <w:contextualSpacing/>
              <w:jc w:val="center"/>
              <w:rPr>
                <w:rFonts w:ascii="Times New Roman" w:hAnsi="Times New Roman" w:cs="Times New Roman"/>
                <w:b/>
                <w:color w:val="auto"/>
                <w:sz w:val="18"/>
                <w:szCs w:val="18"/>
              </w:rPr>
            </w:pPr>
            <w:r w:rsidRPr="005949E3">
              <w:rPr>
                <w:rFonts w:ascii="Times New Roman" w:hAnsi="Times New Roman" w:cs="Times New Roman"/>
                <w:b/>
                <w:color w:val="auto"/>
                <w:sz w:val="18"/>
                <w:szCs w:val="18"/>
              </w:rPr>
              <w:t>2015</w:t>
            </w:r>
          </w:p>
        </w:tc>
      </w:tr>
      <w:tr w:rsidR="00F31691" w:rsidRPr="005949E3" w:rsidTr="00702093">
        <w:tc>
          <w:tcPr>
            <w:tcW w:w="659" w:type="dxa"/>
            <w:shd w:val="clear" w:color="auto" w:fill="auto"/>
            <w:vAlign w:val="center"/>
          </w:tcPr>
          <w:p w:rsidR="00F31691" w:rsidRPr="005949E3" w:rsidRDefault="00F31691" w:rsidP="00E40032">
            <w:pPr>
              <w:spacing w:line="360" w:lineRule="auto"/>
              <w:contextualSpacing/>
              <w:jc w:val="center"/>
              <w:rPr>
                <w:bCs/>
                <w:sz w:val="18"/>
                <w:szCs w:val="18"/>
              </w:rPr>
            </w:pPr>
            <w:r w:rsidRPr="005949E3">
              <w:rPr>
                <w:bCs/>
                <w:sz w:val="18"/>
                <w:szCs w:val="18"/>
              </w:rPr>
              <w:t>1</w:t>
            </w:r>
          </w:p>
        </w:tc>
        <w:tc>
          <w:tcPr>
            <w:tcW w:w="3462" w:type="dxa"/>
            <w:shd w:val="clear" w:color="auto" w:fill="auto"/>
            <w:vAlign w:val="bottom"/>
          </w:tcPr>
          <w:p w:rsidR="00F31691" w:rsidRPr="005949E3" w:rsidRDefault="00F31691" w:rsidP="00E40032">
            <w:pPr>
              <w:spacing w:line="360" w:lineRule="auto"/>
              <w:contextualSpacing/>
              <w:rPr>
                <w:sz w:val="18"/>
                <w:szCs w:val="18"/>
              </w:rPr>
            </w:pPr>
            <w:r w:rsidRPr="005949E3">
              <w:rPr>
                <w:sz w:val="18"/>
                <w:szCs w:val="18"/>
              </w:rPr>
              <w:t>Jumlah bayi ber akte kelahiran</w:t>
            </w:r>
          </w:p>
        </w:tc>
        <w:tc>
          <w:tcPr>
            <w:tcW w:w="1094" w:type="dxa"/>
            <w:shd w:val="clear" w:color="auto" w:fill="auto"/>
            <w:vAlign w:val="bottom"/>
          </w:tcPr>
          <w:p w:rsidR="00F31691" w:rsidRPr="005949E3" w:rsidRDefault="00F31691" w:rsidP="00E40032">
            <w:pPr>
              <w:spacing w:line="360" w:lineRule="auto"/>
              <w:contextualSpacing/>
              <w:jc w:val="center"/>
              <w:rPr>
                <w:sz w:val="18"/>
                <w:szCs w:val="18"/>
              </w:rPr>
            </w:pPr>
            <w:r w:rsidRPr="005949E3">
              <w:rPr>
                <w:sz w:val="18"/>
                <w:szCs w:val="18"/>
              </w:rPr>
              <w:t>587</w:t>
            </w:r>
          </w:p>
        </w:tc>
        <w:tc>
          <w:tcPr>
            <w:tcW w:w="885" w:type="dxa"/>
            <w:shd w:val="clear" w:color="auto" w:fill="auto"/>
            <w:vAlign w:val="bottom"/>
          </w:tcPr>
          <w:p w:rsidR="00F31691" w:rsidRPr="005949E3" w:rsidRDefault="00F31691" w:rsidP="00E40032">
            <w:pPr>
              <w:spacing w:line="360" w:lineRule="auto"/>
              <w:contextualSpacing/>
              <w:jc w:val="center"/>
              <w:rPr>
                <w:sz w:val="18"/>
                <w:szCs w:val="18"/>
              </w:rPr>
            </w:pPr>
            <w:r w:rsidRPr="005949E3">
              <w:rPr>
                <w:sz w:val="18"/>
                <w:szCs w:val="18"/>
              </w:rPr>
              <w:t>1.240</w:t>
            </w:r>
          </w:p>
        </w:tc>
        <w:tc>
          <w:tcPr>
            <w:tcW w:w="967" w:type="dxa"/>
            <w:shd w:val="clear" w:color="auto" w:fill="auto"/>
            <w:vAlign w:val="bottom"/>
          </w:tcPr>
          <w:p w:rsidR="00F31691" w:rsidRPr="005949E3" w:rsidRDefault="00F31691" w:rsidP="00E40032">
            <w:pPr>
              <w:spacing w:line="360" w:lineRule="auto"/>
              <w:contextualSpacing/>
              <w:jc w:val="center"/>
              <w:rPr>
                <w:sz w:val="18"/>
                <w:szCs w:val="18"/>
              </w:rPr>
            </w:pPr>
            <w:r w:rsidRPr="005949E3">
              <w:rPr>
                <w:sz w:val="18"/>
                <w:szCs w:val="18"/>
              </w:rPr>
              <w:t>1.165</w:t>
            </w:r>
          </w:p>
        </w:tc>
        <w:tc>
          <w:tcPr>
            <w:tcW w:w="967" w:type="dxa"/>
            <w:shd w:val="clear" w:color="auto" w:fill="auto"/>
            <w:vAlign w:val="bottom"/>
          </w:tcPr>
          <w:p w:rsidR="00F31691" w:rsidRPr="005949E3" w:rsidRDefault="00F31691" w:rsidP="00E40032">
            <w:pPr>
              <w:spacing w:line="360" w:lineRule="auto"/>
              <w:contextualSpacing/>
              <w:jc w:val="center"/>
              <w:rPr>
                <w:sz w:val="18"/>
                <w:szCs w:val="18"/>
              </w:rPr>
            </w:pPr>
            <w:r w:rsidRPr="005949E3">
              <w:rPr>
                <w:sz w:val="18"/>
                <w:szCs w:val="18"/>
              </w:rPr>
              <w:t>800</w:t>
            </w:r>
          </w:p>
        </w:tc>
        <w:tc>
          <w:tcPr>
            <w:tcW w:w="982" w:type="dxa"/>
            <w:shd w:val="clear" w:color="auto" w:fill="auto"/>
            <w:vAlign w:val="bottom"/>
          </w:tcPr>
          <w:p w:rsidR="00F31691" w:rsidRPr="005949E3" w:rsidRDefault="00F31691" w:rsidP="00E40032">
            <w:pPr>
              <w:spacing w:line="360" w:lineRule="auto"/>
              <w:contextualSpacing/>
              <w:jc w:val="center"/>
              <w:rPr>
                <w:sz w:val="18"/>
                <w:szCs w:val="18"/>
              </w:rPr>
            </w:pPr>
            <w:r w:rsidRPr="005949E3">
              <w:rPr>
                <w:sz w:val="18"/>
                <w:szCs w:val="18"/>
              </w:rPr>
              <w:t>874</w:t>
            </w:r>
          </w:p>
        </w:tc>
      </w:tr>
      <w:tr w:rsidR="00F31691" w:rsidRPr="005949E3" w:rsidTr="00702093">
        <w:tc>
          <w:tcPr>
            <w:tcW w:w="659" w:type="dxa"/>
            <w:shd w:val="clear" w:color="auto" w:fill="auto"/>
            <w:vAlign w:val="center"/>
          </w:tcPr>
          <w:p w:rsidR="00F31691" w:rsidRPr="005949E3" w:rsidRDefault="00F31691" w:rsidP="00E40032">
            <w:pPr>
              <w:spacing w:line="360" w:lineRule="auto"/>
              <w:contextualSpacing/>
              <w:jc w:val="center"/>
              <w:rPr>
                <w:bCs/>
                <w:sz w:val="18"/>
                <w:szCs w:val="18"/>
              </w:rPr>
            </w:pPr>
            <w:r w:rsidRPr="005949E3">
              <w:rPr>
                <w:bCs/>
                <w:sz w:val="18"/>
                <w:szCs w:val="18"/>
              </w:rPr>
              <w:t>2</w:t>
            </w:r>
          </w:p>
        </w:tc>
        <w:tc>
          <w:tcPr>
            <w:tcW w:w="3462" w:type="dxa"/>
            <w:shd w:val="clear" w:color="auto" w:fill="auto"/>
            <w:vAlign w:val="bottom"/>
          </w:tcPr>
          <w:p w:rsidR="00F31691" w:rsidRPr="005949E3" w:rsidRDefault="00F31691" w:rsidP="00E40032">
            <w:pPr>
              <w:spacing w:line="360" w:lineRule="auto"/>
              <w:contextualSpacing/>
              <w:rPr>
                <w:sz w:val="18"/>
                <w:szCs w:val="18"/>
              </w:rPr>
            </w:pPr>
            <w:r w:rsidRPr="005949E3">
              <w:rPr>
                <w:sz w:val="18"/>
                <w:szCs w:val="18"/>
              </w:rPr>
              <w:t>Jumlah keseluruhan bayi lahir</w:t>
            </w:r>
          </w:p>
        </w:tc>
        <w:tc>
          <w:tcPr>
            <w:tcW w:w="1094" w:type="dxa"/>
            <w:shd w:val="clear" w:color="auto" w:fill="auto"/>
          </w:tcPr>
          <w:p w:rsidR="00F31691" w:rsidRPr="005949E3" w:rsidRDefault="00F31691" w:rsidP="00E40032">
            <w:pPr>
              <w:spacing w:line="360" w:lineRule="auto"/>
              <w:contextualSpacing/>
              <w:jc w:val="center"/>
              <w:rPr>
                <w:sz w:val="18"/>
                <w:szCs w:val="18"/>
              </w:rPr>
            </w:pPr>
            <w:r w:rsidRPr="005949E3">
              <w:rPr>
                <w:sz w:val="18"/>
                <w:szCs w:val="18"/>
              </w:rPr>
              <w:t>1.645</w:t>
            </w:r>
          </w:p>
        </w:tc>
        <w:tc>
          <w:tcPr>
            <w:tcW w:w="885" w:type="dxa"/>
            <w:shd w:val="clear" w:color="auto" w:fill="auto"/>
          </w:tcPr>
          <w:p w:rsidR="00F31691" w:rsidRPr="005949E3" w:rsidRDefault="00F31691" w:rsidP="00E40032">
            <w:pPr>
              <w:spacing w:line="360" w:lineRule="auto"/>
              <w:contextualSpacing/>
              <w:jc w:val="center"/>
              <w:rPr>
                <w:sz w:val="18"/>
                <w:szCs w:val="18"/>
              </w:rPr>
            </w:pPr>
            <w:r w:rsidRPr="005949E3">
              <w:rPr>
                <w:sz w:val="18"/>
                <w:szCs w:val="18"/>
              </w:rPr>
              <w:t>1.636</w:t>
            </w:r>
          </w:p>
        </w:tc>
        <w:tc>
          <w:tcPr>
            <w:tcW w:w="967" w:type="dxa"/>
            <w:shd w:val="clear" w:color="auto" w:fill="auto"/>
          </w:tcPr>
          <w:p w:rsidR="00F31691" w:rsidRPr="005949E3" w:rsidRDefault="00F31691" w:rsidP="00E40032">
            <w:pPr>
              <w:spacing w:line="360" w:lineRule="auto"/>
              <w:contextualSpacing/>
              <w:jc w:val="center"/>
              <w:rPr>
                <w:sz w:val="18"/>
                <w:szCs w:val="18"/>
              </w:rPr>
            </w:pPr>
            <w:r w:rsidRPr="005949E3">
              <w:rPr>
                <w:sz w:val="18"/>
                <w:szCs w:val="18"/>
              </w:rPr>
              <w:t>1.304</w:t>
            </w:r>
          </w:p>
        </w:tc>
        <w:tc>
          <w:tcPr>
            <w:tcW w:w="967" w:type="dxa"/>
            <w:shd w:val="clear" w:color="auto" w:fill="auto"/>
          </w:tcPr>
          <w:p w:rsidR="00F31691" w:rsidRPr="005949E3" w:rsidRDefault="00F31691" w:rsidP="00E40032">
            <w:pPr>
              <w:spacing w:line="360" w:lineRule="auto"/>
              <w:contextualSpacing/>
              <w:jc w:val="center"/>
              <w:rPr>
                <w:sz w:val="18"/>
                <w:szCs w:val="18"/>
              </w:rPr>
            </w:pPr>
            <w:r w:rsidRPr="005949E3">
              <w:rPr>
                <w:sz w:val="18"/>
                <w:szCs w:val="18"/>
              </w:rPr>
              <w:t>1.156</w:t>
            </w:r>
          </w:p>
        </w:tc>
        <w:tc>
          <w:tcPr>
            <w:tcW w:w="982" w:type="dxa"/>
            <w:shd w:val="clear" w:color="auto" w:fill="auto"/>
          </w:tcPr>
          <w:p w:rsidR="00F31691" w:rsidRPr="005949E3" w:rsidRDefault="00F31691" w:rsidP="00E40032">
            <w:pPr>
              <w:spacing w:line="360" w:lineRule="auto"/>
              <w:contextualSpacing/>
              <w:jc w:val="center"/>
              <w:rPr>
                <w:sz w:val="18"/>
                <w:szCs w:val="18"/>
              </w:rPr>
            </w:pPr>
            <w:r w:rsidRPr="005949E3">
              <w:rPr>
                <w:sz w:val="18"/>
                <w:szCs w:val="18"/>
              </w:rPr>
              <w:t>1.059</w:t>
            </w:r>
          </w:p>
        </w:tc>
      </w:tr>
      <w:tr w:rsidR="00F31691" w:rsidRPr="005949E3" w:rsidTr="00702093">
        <w:tc>
          <w:tcPr>
            <w:tcW w:w="659" w:type="dxa"/>
            <w:shd w:val="clear" w:color="auto" w:fill="auto"/>
            <w:vAlign w:val="center"/>
          </w:tcPr>
          <w:p w:rsidR="00F31691" w:rsidRPr="005949E3" w:rsidRDefault="00F31691" w:rsidP="00E40032">
            <w:pPr>
              <w:spacing w:line="360" w:lineRule="auto"/>
              <w:contextualSpacing/>
              <w:jc w:val="center"/>
              <w:rPr>
                <w:bCs/>
                <w:sz w:val="18"/>
                <w:szCs w:val="18"/>
              </w:rPr>
            </w:pPr>
            <w:r w:rsidRPr="005949E3">
              <w:rPr>
                <w:bCs/>
                <w:sz w:val="18"/>
                <w:szCs w:val="18"/>
              </w:rPr>
              <w:t>3</w:t>
            </w:r>
          </w:p>
        </w:tc>
        <w:tc>
          <w:tcPr>
            <w:tcW w:w="3462" w:type="dxa"/>
            <w:shd w:val="clear" w:color="auto" w:fill="auto"/>
            <w:vAlign w:val="bottom"/>
          </w:tcPr>
          <w:p w:rsidR="00F31691" w:rsidRPr="005949E3" w:rsidRDefault="00F31691" w:rsidP="00E40032">
            <w:pPr>
              <w:spacing w:line="360" w:lineRule="auto"/>
              <w:contextualSpacing/>
              <w:rPr>
                <w:sz w:val="18"/>
                <w:szCs w:val="18"/>
              </w:rPr>
            </w:pPr>
            <w:r w:rsidRPr="005949E3">
              <w:rPr>
                <w:sz w:val="18"/>
                <w:szCs w:val="18"/>
              </w:rPr>
              <w:t>Rasio</w:t>
            </w:r>
          </w:p>
        </w:tc>
        <w:tc>
          <w:tcPr>
            <w:tcW w:w="1094" w:type="dxa"/>
            <w:shd w:val="clear" w:color="auto" w:fill="auto"/>
            <w:vAlign w:val="bottom"/>
          </w:tcPr>
          <w:p w:rsidR="00F31691" w:rsidRPr="005949E3" w:rsidRDefault="00F31691" w:rsidP="00E40032">
            <w:pPr>
              <w:spacing w:line="360" w:lineRule="auto"/>
              <w:contextualSpacing/>
              <w:jc w:val="center"/>
              <w:rPr>
                <w:sz w:val="18"/>
                <w:szCs w:val="18"/>
              </w:rPr>
            </w:pPr>
            <w:r w:rsidRPr="005949E3">
              <w:rPr>
                <w:sz w:val="18"/>
                <w:szCs w:val="18"/>
              </w:rPr>
              <w:t>0,36</w:t>
            </w:r>
          </w:p>
        </w:tc>
        <w:tc>
          <w:tcPr>
            <w:tcW w:w="885" w:type="dxa"/>
            <w:shd w:val="clear" w:color="auto" w:fill="auto"/>
            <w:vAlign w:val="bottom"/>
          </w:tcPr>
          <w:p w:rsidR="00F31691" w:rsidRPr="005949E3" w:rsidRDefault="00F31691" w:rsidP="00E40032">
            <w:pPr>
              <w:spacing w:line="360" w:lineRule="auto"/>
              <w:contextualSpacing/>
              <w:jc w:val="center"/>
              <w:rPr>
                <w:sz w:val="18"/>
                <w:szCs w:val="18"/>
              </w:rPr>
            </w:pPr>
            <w:r w:rsidRPr="005949E3">
              <w:rPr>
                <w:sz w:val="18"/>
                <w:szCs w:val="18"/>
              </w:rPr>
              <w:t>0,76</w:t>
            </w:r>
          </w:p>
        </w:tc>
        <w:tc>
          <w:tcPr>
            <w:tcW w:w="967" w:type="dxa"/>
            <w:shd w:val="clear" w:color="auto" w:fill="auto"/>
            <w:vAlign w:val="bottom"/>
          </w:tcPr>
          <w:p w:rsidR="00F31691" w:rsidRPr="005949E3" w:rsidRDefault="00F31691" w:rsidP="00E40032">
            <w:pPr>
              <w:spacing w:line="360" w:lineRule="auto"/>
              <w:contextualSpacing/>
              <w:jc w:val="center"/>
              <w:rPr>
                <w:sz w:val="18"/>
                <w:szCs w:val="18"/>
              </w:rPr>
            </w:pPr>
            <w:r w:rsidRPr="005949E3">
              <w:rPr>
                <w:sz w:val="18"/>
                <w:szCs w:val="18"/>
              </w:rPr>
              <w:t>0,89</w:t>
            </w:r>
          </w:p>
        </w:tc>
        <w:tc>
          <w:tcPr>
            <w:tcW w:w="967" w:type="dxa"/>
            <w:shd w:val="clear" w:color="auto" w:fill="auto"/>
            <w:vAlign w:val="bottom"/>
          </w:tcPr>
          <w:p w:rsidR="00F31691" w:rsidRPr="005949E3" w:rsidRDefault="00F31691" w:rsidP="00E40032">
            <w:pPr>
              <w:spacing w:line="360" w:lineRule="auto"/>
              <w:contextualSpacing/>
              <w:jc w:val="center"/>
              <w:rPr>
                <w:sz w:val="18"/>
                <w:szCs w:val="18"/>
              </w:rPr>
            </w:pPr>
            <w:r w:rsidRPr="005949E3">
              <w:rPr>
                <w:sz w:val="18"/>
                <w:szCs w:val="18"/>
              </w:rPr>
              <w:t>0,69</w:t>
            </w:r>
          </w:p>
        </w:tc>
        <w:tc>
          <w:tcPr>
            <w:tcW w:w="982" w:type="dxa"/>
            <w:shd w:val="clear" w:color="auto" w:fill="auto"/>
            <w:vAlign w:val="bottom"/>
          </w:tcPr>
          <w:p w:rsidR="00F31691" w:rsidRPr="005949E3" w:rsidRDefault="00F31691" w:rsidP="00E40032">
            <w:pPr>
              <w:spacing w:line="360" w:lineRule="auto"/>
              <w:contextualSpacing/>
              <w:jc w:val="center"/>
              <w:rPr>
                <w:sz w:val="18"/>
                <w:szCs w:val="18"/>
              </w:rPr>
            </w:pPr>
            <w:r w:rsidRPr="005949E3">
              <w:rPr>
                <w:sz w:val="18"/>
                <w:szCs w:val="18"/>
              </w:rPr>
              <w:t>0,83</w:t>
            </w:r>
          </w:p>
        </w:tc>
      </w:tr>
    </w:tbl>
    <w:p w:rsidR="001C5B75" w:rsidRPr="006938A8" w:rsidRDefault="001C5B75" w:rsidP="00E40032">
      <w:pPr>
        <w:snapToGrid w:val="0"/>
        <w:spacing w:line="360" w:lineRule="auto"/>
        <w:ind w:firstLine="3"/>
        <w:contextualSpacing/>
        <w:rPr>
          <w:sz w:val="18"/>
          <w:szCs w:val="18"/>
          <w:lang w:val="en-US"/>
        </w:rPr>
      </w:pPr>
      <w:r w:rsidRPr="006938A8">
        <w:rPr>
          <w:rFonts w:eastAsia="Calibri"/>
          <w:sz w:val="18"/>
          <w:szCs w:val="18"/>
        </w:rPr>
        <w:t xml:space="preserve">Sumber </w:t>
      </w:r>
      <w:r w:rsidRPr="006938A8">
        <w:rPr>
          <w:rFonts w:eastAsia="Calibri"/>
          <w:sz w:val="18"/>
          <w:szCs w:val="18"/>
          <w:lang w:val="en-US"/>
        </w:rPr>
        <w:t>Data</w:t>
      </w:r>
      <w:r w:rsidRPr="006938A8">
        <w:rPr>
          <w:rFonts w:eastAsia="Calibri"/>
          <w:sz w:val="18"/>
          <w:szCs w:val="18"/>
        </w:rPr>
        <w:t xml:space="preserve">: </w:t>
      </w:r>
      <w:r w:rsidRPr="006938A8">
        <w:rPr>
          <w:rFonts w:eastAsia="Calibri"/>
          <w:sz w:val="18"/>
          <w:szCs w:val="18"/>
          <w:lang w:val="en-US"/>
        </w:rPr>
        <w:t xml:space="preserve">Dinas Kependudukan dan Pencatatan Sipil </w:t>
      </w:r>
      <w:r w:rsidRPr="006938A8">
        <w:rPr>
          <w:rFonts w:eastAsia="Calibri"/>
          <w:sz w:val="18"/>
          <w:szCs w:val="18"/>
        </w:rPr>
        <w:t>Ka</w:t>
      </w:r>
      <w:r w:rsidR="00B81ADE">
        <w:rPr>
          <w:rFonts w:eastAsia="Calibri"/>
          <w:sz w:val="18"/>
          <w:szCs w:val="18"/>
          <w:lang w:val="en-US"/>
        </w:rPr>
        <w:t>b</w:t>
      </w:r>
      <w:r w:rsidRPr="006938A8">
        <w:rPr>
          <w:rFonts w:eastAsia="Calibri"/>
          <w:sz w:val="18"/>
          <w:szCs w:val="18"/>
          <w:lang w:val="en-US"/>
        </w:rPr>
        <w:t>upaten</w:t>
      </w:r>
      <w:r w:rsidRPr="006938A8">
        <w:rPr>
          <w:rFonts w:eastAsia="Calibri"/>
          <w:sz w:val="18"/>
          <w:szCs w:val="18"/>
        </w:rPr>
        <w:t xml:space="preserve"> Kepulauan Selayar </w:t>
      </w:r>
    </w:p>
    <w:p w:rsidR="00764673" w:rsidRPr="005949E3" w:rsidRDefault="00764673" w:rsidP="00E40032">
      <w:pPr>
        <w:spacing w:line="360" w:lineRule="auto"/>
        <w:contextualSpacing/>
        <w:jc w:val="center"/>
        <w:rPr>
          <w:color w:val="auto"/>
          <w:sz w:val="18"/>
          <w:szCs w:val="18"/>
          <w:lang w:val="en-US"/>
        </w:rPr>
      </w:pPr>
      <w:r w:rsidRPr="005949E3">
        <w:rPr>
          <w:color w:val="auto"/>
          <w:sz w:val="18"/>
          <w:szCs w:val="18"/>
        </w:rPr>
        <w:t>Tabel 2.</w:t>
      </w:r>
      <w:r w:rsidR="005C5E87" w:rsidRPr="005949E3">
        <w:rPr>
          <w:color w:val="auto"/>
          <w:sz w:val="18"/>
          <w:szCs w:val="18"/>
          <w:lang w:val="en-US"/>
        </w:rPr>
        <w:t>96</w:t>
      </w:r>
    </w:p>
    <w:p w:rsidR="00F31691" w:rsidRPr="005949E3" w:rsidRDefault="00F31691" w:rsidP="00E40032">
      <w:pPr>
        <w:spacing w:line="360" w:lineRule="auto"/>
        <w:contextualSpacing/>
        <w:jc w:val="center"/>
        <w:rPr>
          <w:color w:val="1D1B11"/>
          <w:sz w:val="18"/>
          <w:szCs w:val="18"/>
        </w:rPr>
      </w:pPr>
      <w:r w:rsidRPr="005949E3">
        <w:rPr>
          <w:color w:val="1D1B11"/>
          <w:sz w:val="18"/>
          <w:szCs w:val="18"/>
        </w:rPr>
        <w:t>Perkembangan kepemilikan KTP Tahun 20</w:t>
      </w:r>
      <w:r w:rsidRPr="005949E3">
        <w:rPr>
          <w:color w:val="1D1B11"/>
          <w:sz w:val="18"/>
          <w:szCs w:val="18"/>
          <w:lang w:val="en-US"/>
        </w:rPr>
        <w:t>11</w:t>
      </w:r>
      <w:r w:rsidRPr="005949E3">
        <w:rPr>
          <w:color w:val="1D1B11"/>
          <w:sz w:val="18"/>
          <w:szCs w:val="18"/>
        </w:rPr>
        <w:t xml:space="preserve"> – 201</w:t>
      </w:r>
      <w:r w:rsidRPr="005949E3">
        <w:rPr>
          <w:color w:val="1D1B11"/>
          <w:sz w:val="18"/>
          <w:szCs w:val="18"/>
          <w:lang w:val="en-US"/>
        </w:rPr>
        <w:t>5</w:t>
      </w:r>
    </w:p>
    <w:p w:rsidR="00F31691" w:rsidRPr="005949E3" w:rsidRDefault="00F31691" w:rsidP="00E40032">
      <w:pPr>
        <w:spacing w:line="360" w:lineRule="auto"/>
        <w:contextualSpacing/>
        <w:jc w:val="center"/>
        <w:rPr>
          <w:color w:val="1D1B11"/>
          <w:sz w:val="18"/>
          <w:szCs w:val="18"/>
        </w:rPr>
      </w:pPr>
      <w:r w:rsidRPr="005949E3">
        <w:rPr>
          <w:color w:val="1D1B11"/>
          <w:sz w:val="18"/>
          <w:szCs w:val="18"/>
        </w:rPr>
        <w:t xml:space="preserve">Kabupaten </w:t>
      </w:r>
      <w:r w:rsidR="0092170F">
        <w:rPr>
          <w:color w:val="1D1B11"/>
          <w:sz w:val="18"/>
          <w:szCs w:val="18"/>
        </w:rPr>
        <w:t xml:space="preserve">Kepulauan Selayar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657"/>
        <w:gridCol w:w="3483"/>
        <w:gridCol w:w="1088"/>
        <w:gridCol w:w="883"/>
        <w:gridCol w:w="964"/>
        <w:gridCol w:w="963"/>
        <w:gridCol w:w="978"/>
      </w:tblGrid>
      <w:tr w:rsidR="00F31691" w:rsidRPr="005949E3" w:rsidTr="00DB4C4A">
        <w:tc>
          <w:tcPr>
            <w:tcW w:w="657" w:type="dxa"/>
            <w:shd w:val="clear" w:color="auto" w:fill="auto"/>
            <w:vAlign w:val="center"/>
          </w:tcPr>
          <w:p w:rsidR="00F31691" w:rsidRPr="005949E3" w:rsidRDefault="00F31691" w:rsidP="00E40032">
            <w:pPr>
              <w:pStyle w:val="Default"/>
              <w:widowControl w:val="0"/>
              <w:snapToGrid w:val="0"/>
              <w:spacing w:line="360" w:lineRule="auto"/>
              <w:contextualSpacing/>
              <w:jc w:val="center"/>
              <w:rPr>
                <w:rFonts w:ascii="Times New Roman" w:hAnsi="Times New Roman" w:cs="Times New Roman"/>
                <w:b/>
                <w:color w:val="auto"/>
                <w:sz w:val="18"/>
                <w:szCs w:val="18"/>
                <w:lang w:val="id-ID"/>
              </w:rPr>
            </w:pPr>
            <w:r w:rsidRPr="005949E3">
              <w:rPr>
                <w:rFonts w:ascii="Times New Roman" w:hAnsi="Times New Roman" w:cs="Times New Roman"/>
                <w:b/>
                <w:color w:val="auto"/>
                <w:sz w:val="18"/>
                <w:szCs w:val="18"/>
                <w:lang w:val="id-ID"/>
              </w:rPr>
              <w:t>NO</w:t>
            </w:r>
          </w:p>
        </w:tc>
        <w:tc>
          <w:tcPr>
            <w:tcW w:w="3483" w:type="dxa"/>
            <w:shd w:val="clear" w:color="auto" w:fill="auto"/>
            <w:vAlign w:val="center"/>
          </w:tcPr>
          <w:p w:rsidR="00F31691" w:rsidRPr="005949E3" w:rsidRDefault="00F31691" w:rsidP="00E40032">
            <w:pPr>
              <w:pStyle w:val="Default"/>
              <w:snapToGrid w:val="0"/>
              <w:spacing w:line="360" w:lineRule="auto"/>
              <w:contextualSpacing/>
              <w:jc w:val="center"/>
              <w:rPr>
                <w:rFonts w:ascii="Times New Roman" w:hAnsi="Times New Roman" w:cs="Times New Roman"/>
                <w:b/>
                <w:color w:val="auto"/>
                <w:sz w:val="18"/>
                <w:szCs w:val="18"/>
                <w:lang w:val="id-ID"/>
              </w:rPr>
            </w:pPr>
            <w:r w:rsidRPr="005949E3">
              <w:rPr>
                <w:rFonts w:ascii="Times New Roman" w:hAnsi="Times New Roman" w:cs="Times New Roman"/>
                <w:b/>
                <w:color w:val="auto"/>
                <w:sz w:val="18"/>
                <w:szCs w:val="18"/>
                <w:lang w:val="id-ID"/>
              </w:rPr>
              <w:t xml:space="preserve">Uraian </w:t>
            </w:r>
          </w:p>
        </w:tc>
        <w:tc>
          <w:tcPr>
            <w:tcW w:w="1088" w:type="dxa"/>
            <w:shd w:val="clear" w:color="auto" w:fill="auto"/>
            <w:vAlign w:val="center"/>
          </w:tcPr>
          <w:p w:rsidR="00F31691" w:rsidRPr="005949E3" w:rsidRDefault="00F31691" w:rsidP="00E40032">
            <w:pPr>
              <w:pStyle w:val="Default"/>
              <w:snapToGrid w:val="0"/>
              <w:spacing w:line="360" w:lineRule="auto"/>
              <w:contextualSpacing/>
              <w:jc w:val="center"/>
              <w:rPr>
                <w:rFonts w:ascii="Times New Roman" w:hAnsi="Times New Roman" w:cs="Times New Roman"/>
                <w:b/>
                <w:color w:val="auto"/>
                <w:sz w:val="18"/>
                <w:szCs w:val="18"/>
              </w:rPr>
            </w:pPr>
            <w:r w:rsidRPr="005949E3">
              <w:rPr>
                <w:rFonts w:ascii="Times New Roman" w:hAnsi="Times New Roman" w:cs="Times New Roman"/>
                <w:b/>
                <w:color w:val="auto"/>
                <w:sz w:val="18"/>
                <w:szCs w:val="18"/>
                <w:lang w:val="id-ID"/>
              </w:rPr>
              <w:t>20</w:t>
            </w:r>
            <w:r w:rsidRPr="005949E3">
              <w:rPr>
                <w:rFonts w:ascii="Times New Roman" w:hAnsi="Times New Roman" w:cs="Times New Roman"/>
                <w:b/>
                <w:color w:val="auto"/>
                <w:sz w:val="18"/>
                <w:szCs w:val="18"/>
              </w:rPr>
              <w:t>11</w:t>
            </w:r>
          </w:p>
        </w:tc>
        <w:tc>
          <w:tcPr>
            <w:tcW w:w="883" w:type="dxa"/>
            <w:shd w:val="clear" w:color="auto" w:fill="auto"/>
            <w:vAlign w:val="center"/>
          </w:tcPr>
          <w:p w:rsidR="00F31691" w:rsidRPr="005949E3" w:rsidRDefault="00F31691" w:rsidP="00E40032">
            <w:pPr>
              <w:pStyle w:val="Default"/>
              <w:snapToGrid w:val="0"/>
              <w:spacing w:line="360" w:lineRule="auto"/>
              <w:contextualSpacing/>
              <w:jc w:val="center"/>
              <w:rPr>
                <w:rFonts w:ascii="Times New Roman" w:hAnsi="Times New Roman" w:cs="Times New Roman"/>
                <w:b/>
                <w:color w:val="auto"/>
                <w:sz w:val="18"/>
                <w:szCs w:val="18"/>
              </w:rPr>
            </w:pPr>
            <w:r w:rsidRPr="005949E3">
              <w:rPr>
                <w:rFonts w:ascii="Times New Roman" w:hAnsi="Times New Roman" w:cs="Times New Roman"/>
                <w:b/>
                <w:color w:val="auto"/>
                <w:sz w:val="18"/>
                <w:szCs w:val="18"/>
                <w:lang w:val="id-ID"/>
              </w:rPr>
              <w:t>201</w:t>
            </w:r>
            <w:r w:rsidRPr="005949E3">
              <w:rPr>
                <w:rFonts w:ascii="Times New Roman" w:hAnsi="Times New Roman" w:cs="Times New Roman"/>
                <w:b/>
                <w:color w:val="auto"/>
                <w:sz w:val="18"/>
                <w:szCs w:val="18"/>
              </w:rPr>
              <w:t>2</w:t>
            </w:r>
          </w:p>
        </w:tc>
        <w:tc>
          <w:tcPr>
            <w:tcW w:w="964" w:type="dxa"/>
            <w:shd w:val="clear" w:color="auto" w:fill="auto"/>
            <w:vAlign w:val="center"/>
          </w:tcPr>
          <w:p w:rsidR="00F31691" w:rsidRPr="005949E3" w:rsidRDefault="00F31691" w:rsidP="00E40032">
            <w:pPr>
              <w:pStyle w:val="Default"/>
              <w:snapToGrid w:val="0"/>
              <w:spacing w:line="360" w:lineRule="auto"/>
              <w:contextualSpacing/>
              <w:jc w:val="center"/>
              <w:rPr>
                <w:rFonts w:ascii="Times New Roman" w:hAnsi="Times New Roman" w:cs="Times New Roman"/>
                <w:b/>
                <w:color w:val="auto"/>
                <w:sz w:val="18"/>
                <w:szCs w:val="18"/>
              </w:rPr>
            </w:pPr>
            <w:r w:rsidRPr="005949E3">
              <w:rPr>
                <w:rFonts w:ascii="Times New Roman" w:hAnsi="Times New Roman" w:cs="Times New Roman"/>
                <w:b/>
                <w:color w:val="auto"/>
                <w:sz w:val="18"/>
                <w:szCs w:val="18"/>
              </w:rPr>
              <w:t>2013</w:t>
            </w:r>
          </w:p>
        </w:tc>
        <w:tc>
          <w:tcPr>
            <w:tcW w:w="963" w:type="dxa"/>
            <w:shd w:val="clear" w:color="auto" w:fill="auto"/>
            <w:vAlign w:val="center"/>
          </w:tcPr>
          <w:p w:rsidR="00F31691" w:rsidRPr="005949E3" w:rsidRDefault="00F31691" w:rsidP="00E40032">
            <w:pPr>
              <w:pStyle w:val="Default"/>
              <w:snapToGrid w:val="0"/>
              <w:spacing w:line="360" w:lineRule="auto"/>
              <w:contextualSpacing/>
              <w:jc w:val="center"/>
              <w:rPr>
                <w:rFonts w:ascii="Times New Roman" w:hAnsi="Times New Roman" w:cs="Times New Roman"/>
                <w:b/>
                <w:color w:val="auto"/>
                <w:sz w:val="18"/>
                <w:szCs w:val="18"/>
              </w:rPr>
            </w:pPr>
            <w:r w:rsidRPr="005949E3">
              <w:rPr>
                <w:rFonts w:ascii="Times New Roman" w:hAnsi="Times New Roman" w:cs="Times New Roman"/>
                <w:b/>
                <w:color w:val="auto"/>
                <w:sz w:val="18"/>
                <w:szCs w:val="18"/>
              </w:rPr>
              <w:t>2014</w:t>
            </w:r>
          </w:p>
        </w:tc>
        <w:tc>
          <w:tcPr>
            <w:tcW w:w="978" w:type="dxa"/>
            <w:shd w:val="clear" w:color="auto" w:fill="auto"/>
            <w:vAlign w:val="center"/>
          </w:tcPr>
          <w:p w:rsidR="00F31691" w:rsidRPr="005949E3" w:rsidRDefault="00F31691" w:rsidP="00E40032">
            <w:pPr>
              <w:pStyle w:val="Default"/>
              <w:snapToGrid w:val="0"/>
              <w:spacing w:line="360" w:lineRule="auto"/>
              <w:contextualSpacing/>
              <w:jc w:val="center"/>
              <w:rPr>
                <w:rFonts w:ascii="Times New Roman" w:hAnsi="Times New Roman" w:cs="Times New Roman"/>
                <w:b/>
                <w:color w:val="auto"/>
                <w:sz w:val="18"/>
                <w:szCs w:val="18"/>
              </w:rPr>
            </w:pPr>
            <w:r w:rsidRPr="005949E3">
              <w:rPr>
                <w:rFonts w:ascii="Times New Roman" w:hAnsi="Times New Roman" w:cs="Times New Roman"/>
                <w:b/>
                <w:color w:val="auto"/>
                <w:sz w:val="18"/>
                <w:szCs w:val="18"/>
              </w:rPr>
              <w:t>2015</w:t>
            </w:r>
          </w:p>
        </w:tc>
      </w:tr>
      <w:tr w:rsidR="00F31691" w:rsidRPr="005949E3" w:rsidTr="00702093">
        <w:tc>
          <w:tcPr>
            <w:tcW w:w="657" w:type="dxa"/>
            <w:shd w:val="clear" w:color="auto" w:fill="auto"/>
            <w:vAlign w:val="center"/>
          </w:tcPr>
          <w:p w:rsidR="00F31691" w:rsidRPr="005949E3" w:rsidRDefault="00F31691" w:rsidP="00E40032">
            <w:pPr>
              <w:spacing w:line="360" w:lineRule="auto"/>
              <w:contextualSpacing/>
              <w:jc w:val="center"/>
              <w:rPr>
                <w:bCs/>
                <w:sz w:val="18"/>
                <w:szCs w:val="18"/>
              </w:rPr>
            </w:pPr>
            <w:r w:rsidRPr="005949E3">
              <w:rPr>
                <w:bCs/>
                <w:sz w:val="18"/>
                <w:szCs w:val="18"/>
              </w:rPr>
              <w:t>1</w:t>
            </w:r>
          </w:p>
        </w:tc>
        <w:tc>
          <w:tcPr>
            <w:tcW w:w="3483" w:type="dxa"/>
            <w:shd w:val="clear" w:color="auto" w:fill="auto"/>
            <w:vAlign w:val="bottom"/>
          </w:tcPr>
          <w:p w:rsidR="00F31691" w:rsidRPr="005949E3" w:rsidRDefault="00F31691" w:rsidP="00E40032">
            <w:pPr>
              <w:spacing w:line="360" w:lineRule="auto"/>
              <w:contextualSpacing/>
              <w:rPr>
                <w:sz w:val="18"/>
                <w:szCs w:val="18"/>
              </w:rPr>
            </w:pPr>
            <w:r w:rsidRPr="005949E3">
              <w:rPr>
                <w:sz w:val="18"/>
                <w:szCs w:val="18"/>
              </w:rPr>
              <w:t>Jumlah penduduk yang memiliki KTP</w:t>
            </w:r>
          </w:p>
        </w:tc>
        <w:tc>
          <w:tcPr>
            <w:tcW w:w="1088" w:type="dxa"/>
            <w:shd w:val="clear" w:color="auto" w:fill="auto"/>
            <w:vAlign w:val="bottom"/>
          </w:tcPr>
          <w:p w:rsidR="00F31691" w:rsidRPr="005949E3" w:rsidRDefault="00F31691" w:rsidP="00E40032">
            <w:pPr>
              <w:spacing w:line="360" w:lineRule="auto"/>
              <w:contextualSpacing/>
              <w:jc w:val="center"/>
              <w:rPr>
                <w:sz w:val="18"/>
                <w:szCs w:val="18"/>
              </w:rPr>
            </w:pPr>
            <w:r w:rsidRPr="005949E3">
              <w:rPr>
                <w:sz w:val="18"/>
                <w:szCs w:val="18"/>
              </w:rPr>
              <w:t>86,173</w:t>
            </w:r>
          </w:p>
        </w:tc>
        <w:tc>
          <w:tcPr>
            <w:tcW w:w="883" w:type="dxa"/>
            <w:shd w:val="clear" w:color="auto" w:fill="auto"/>
            <w:vAlign w:val="bottom"/>
          </w:tcPr>
          <w:p w:rsidR="00F31691" w:rsidRPr="005949E3" w:rsidRDefault="00F31691" w:rsidP="00E40032">
            <w:pPr>
              <w:spacing w:line="360" w:lineRule="auto"/>
              <w:contextualSpacing/>
              <w:jc w:val="center"/>
              <w:rPr>
                <w:sz w:val="18"/>
                <w:szCs w:val="18"/>
              </w:rPr>
            </w:pPr>
            <w:r w:rsidRPr="005949E3">
              <w:rPr>
                <w:sz w:val="18"/>
                <w:szCs w:val="18"/>
              </w:rPr>
              <w:t>73.246</w:t>
            </w:r>
          </w:p>
        </w:tc>
        <w:tc>
          <w:tcPr>
            <w:tcW w:w="964" w:type="dxa"/>
            <w:shd w:val="clear" w:color="auto" w:fill="auto"/>
            <w:vAlign w:val="bottom"/>
          </w:tcPr>
          <w:p w:rsidR="00F31691" w:rsidRPr="005949E3" w:rsidRDefault="00F31691" w:rsidP="00E40032">
            <w:pPr>
              <w:spacing w:line="360" w:lineRule="auto"/>
              <w:contextualSpacing/>
              <w:jc w:val="center"/>
              <w:rPr>
                <w:sz w:val="18"/>
                <w:szCs w:val="18"/>
              </w:rPr>
            </w:pPr>
            <w:r w:rsidRPr="005949E3">
              <w:rPr>
                <w:sz w:val="18"/>
                <w:szCs w:val="18"/>
              </w:rPr>
              <w:t>77.135</w:t>
            </w:r>
          </w:p>
        </w:tc>
        <w:tc>
          <w:tcPr>
            <w:tcW w:w="963" w:type="dxa"/>
            <w:shd w:val="clear" w:color="auto" w:fill="auto"/>
            <w:vAlign w:val="bottom"/>
          </w:tcPr>
          <w:p w:rsidR="00F31691" w:rsidRPr="005949E3" w:rsidRDefault="00F31691" w:rsidP="00E40032">
            <w:pPr>
              <w:spacing w:line="360" w:lineRule="auto"/>
              <w:contextualSpacing/>
              <w:jc w:val="center"/>
              <w:rPr>
                <w:sz w:val="18"/>
                <w:szCs w:val="18"/>
              </w:rPr>
            </w:pPr>
            <w:r w:rsidRPr="005949E3">
              <w:rPr>
                <w:sz w:val="18"/>
                <w:szCs w:val="18"/>
              </w:rPr>
              <w:t>77.665</w:t>
            </w:r>
          </w:p>
        </w:tc>
        <w:tc>
          <w:tcPr>
            <w:tcW w:w="978" w:type="dxa"/>
            <w:shd w:val="clear" w:color="auto" w:fill="auto"/>
            <w:vAlign w:val="bottom"/>
          </w:tcPr>
          <w:p w:rsidR="00F31691" w:rsidRPr="005949E3" w:rsidRDefault="00F31691" w:rsidP="00E40032">
            <w:pPr>
              <w:spacing w:line="360" w:lineRule="auto"/>
              <w:contextualSpacing/>
              <w:jc w:val="center"/>
              <w:rPr>
                <w:sz w:val="18"/>
                <w:szCs w:val="18"/>
              </w:rPr>
            </w:pPr>
            <w:r w:rsidRPr="005949E3">
              <w:rPr>
                <w:sz w:val="18"/>
                <w:szCs w:val="18"/>
              </w:rPr>
              <w:t>80.041</w:t>
            </w:r>
          </w:p>
        </w:tc>
      </w:tr>
      <w:tr w:rsidR="00F31691" w:rsidRPr="005949E3" w:rsidTr="00702093">
        <w:tc>
          <w:tcPr>
            <w:tcW w:w="657" w:type="dxa"/>
            <w:shd w:val="clear" w:color="auto" w:fill="auto"/>
            <w:vAlign w:val="center"/>
          </w:tcPr>
          <w:p w:rsidR="00F31691" w:rsidRPr="005949E3" w:rsidRDefault="00F31691" w:rsidP="00E40032">
            <w:pPr>
              <w:spacing w:line="360" w:lineRule="auto"/>
              <w:contextualSpacing/>
              <w:jc w:val="center"/>
              <w:rPr>
                <w:bCs/>
                <w:sz w:val="18"/>
                <w:szCs w:val="18"/>
              </w:rPr>
            </w:pPr>
            <w:r w:rsidRPr="005949E3">
              <w:rPr>
                <w:bCs/>
                <w:sz w:val="18"/>
                <w:szCs w:val="18"/>
              </w:rPr>
              <w:t>2</w:t>
            </w:r>
          </w:p>
        </w:tc>
        <w:tc>
          <w:tcPr>
            <w:tcW w:w="3483" w:type="dxa"/>
            <w:shd w:val="clear" w:color="auto" w:fill="auto"/>
            <w:vAlign w:val="bottom"/>
          </w:tcPr>
          <w:p w:rsidR="00F31691" w:rsidRPr="005949E3" w:rsidRDefault="00F31691" w:rsidP="00E40032">
            <w:pPr>
              <w:spacing w:line="360" w:lineRule="auto"/>
              <w:contextualSpacing/>
              <w:rPr>
                <w:sz w:val="18"/>
                <w:szCs w:val="18"/>
              </w:rPr>
            </w:pPr>
            <w:r w:rsidRPr="005949E3">
              <w:rPr>
                <w:sz w:val="18"/>
                <w:szCs w:val="18"/>
              </w:rPr>
              <w:t>Jumlah penduduk wajib KTP/sudah menikah/pernah menikah</w:t>
            </w:r>
          </w:p>
        </w:tc>
        <w:tc>
          <w:tcPr>
            <w:tcW w:w="1088" w:type="dxa"/>
            <w:shd w:val="clear" w:color="auto" w:fill="auto"/>
          </w:tcPr>
          <w:p w:rsidR="00F31691" w:rsidRPr="005949E3" w:rsidRDefault="00F31691" w:rsidP="00E40032">
            <w:pPr>
              <w:spacing w:line="360" w:lineRule="auto"/>
              <w:contextualSpacing/>
              <w:jc w:val="center"/>
              <w:rPr>
                <w:sz w:val="18"/>
                <w:szCs w:val="18"/>
              </w:rPr>
            </w:pPr>
            <w:r w:rsidRPr="005949E3">
              <w:rPr>
                <w:sz w:val="18"/>
                <w:szCs w:val="18"/>
              </w:rPr>
              <w:t>87.739</w:t>
            </w:r>
          </w:p>
        </w:tc>
        <w:tc>
          <w:tcPr>
            <w:tcW w:w="883" w:type="dxa"/>
            <w:shd w:val="clear" w:color="auto" w:fill="auto"/>
          </w:tcPr>
          <w:p w:rsidR="00F31691" w:rsidRPr="005949E3" w:rsidRDefault="00F31691" w:rsidP="00E40032">
            <w:pPr>
              <w:spacing w:line="360" w:lineRule="auto"/>
              <w:contextualSpacing/>
              <w:jc w:val="center"/>
              <w:rPr>
                <w:sz w:val="18"/>
                <w:szCs w:val="18"/>
              </w:rPr>
            </w:pPr>
            <w:r w:rsidRPr="005949E3">
              <w:rPr>
                <w:sz w:val="18"/>
                <w:szCs w:val="18"/>
              </w:rPr>
              <w:t>91.101</w:t>
            </w:r>
          </w:p>
        </w:tc>
        <w:tc>
          <w:tcPr>
            <w:tcW w:w="964" w:type="dxa"/>
            <w:shd w:val="clear" w:color="auto" w:fill="auto"/>
          </w:tcPr>
          <w:p w:rsidR="00F31691" w:rsidRPr="005949E3" w:rsidRDefault="00F31691" w:rsidP="00E40032">
            <w:pPr>
              <w:spacing w:line="360" w:lineRule="auto"/>
              <w:contextualSpacing/>
              <w:jc w:val="center"/>
              <w:rPr>
                <w:sz w:val="18"/>
                <w:szCs w:val="18"/>
              </w:rPr>
            </w:pPr>
            <w:r w:rsidRPr="005949E3">
              <w:rPr>
                <w:sz w:val="18"/>
                <w:szCs w:val="18"/>
              </w:rPr>
              <w:t>93.057</w:t>
            </w:r>
          </w:p>
        </w:tc>
        <w:tc>
          <w:tcPr>
            <w:tcW w:w="963" w:type="dxa"/>
            <w:shd w:val="clear" w:color="auto" w:fill="auto"/>
          </w:tcPr>
          <w:p w:rsidR="00F31691" w:rsidRPr="005949E3" w:rsidRDefault="00F31691" w:rsidP="00E40032">
            <w:pPr>
              <w:spacing w:line="360" w:lineRule="auto"/>
              <w:contextualSpacing/>
              <w:jc w:val="center"/>
              <w:rPr>
                <w:sz w:val="18"/>
                <w:szCs w:val="18"/>
              </w:rPr>
            </w:pPr>
            <w:r w:rsidRPr="005949E3">
              <w:rPr>
                <w:sz w:val="18"/>
                <w:szCs w:val="18"/>
              </w:rPr>
              <w:t>92.865</w:t>
            </w:r>
          </w:p>
        </w:tc>
        <w:tc>
          <w:tcPr>
            <w:tcW w:w="978" w:type="dxa"/>
            <w:shd w:val="clear" w:color="auto" w:fill="auto"/>
          </w:tcPr>
          <w:p w:rsidR="00F31691" w:rsidRPr="005949E3" w:rsidRDefault="00F31691" w:rsidP="00E40032">
            <w:pPr>
              <w:spacing w:line="360" w:lineRule="auto"/>
              <w:contextualSpacing/>
              <w:jc w:val="center"/>
              <w:rPr>
                <w:sz w:val="18"/>
                <w:szCs w:val="18"/>
              </w:rPr>
            </w:pPr>
            <w:r w:rsidRPr="005949E3">
              <w:rPr>
                <w:sz w:val="18"/>
                <w:szCs w:val="18"/>
              </w:rPr>
              <w:t>92.358</w:t>
            </w:r>
          </w:p>
        </w:tc>
      </w:tr>
      <w:tr w:rsidR="00F31691" w:rsidRPr="005949E3" w:rsidTr="00702093">
        <w:tc>
          <w:tcPr>
            <w:tcW w:w="657" w:type="dxa"/>
            <w:shd w:val="clear" w:color="auto" w:fill="auto"/>
            <w:vAlign w:val="center"/>
          </w:tcPr>
          <w:p w:rsidR="00F31691" w:rsidRPr="005949E3" w:rsidRDefault="00F31691" w:rsidP="00E40032">
            <w:pPr>
              <w:spacing w:line="360" w:lineRule="auto"/>
              <w:contextualSpacing/>
              <w:jc w:val="center"/>
              <w:rPr>
                <w:bCs/>
                <w:sz w:val="18"/>
                <w:szCs w:val="18"/>
              </w:rPr>
            </w:pPr>
            <w:r w:rsidRPr="005949E3">
              <w:rPr>
                <w:bCs/>
                <w:sz w:val="18"/>
                <w:szCs w:val="18"/>
              </w:rPr>
              <w:t>3</w:t>
            </w:r>
          </w:p>
        </w:tc>
        <w:tc>
          <w:tcPr>
            <w:tcW w:w="3483" w:type="dxa"/>
            <w:shd w:val="clear" w:color="auto" w:fill="auto"/>
            <w:vAlign w:val="bottom"/>
          </w:tcPr>
          <w:p w:rsidR="00F31691" w:rsidRPr="005949E3" w:rsidRDefault="00F31691" w:rsidP="00E40032">
            <w:pPr>
              <w:spacing w:line="360" w:lineRule="auto"/>
              <w:contextualSpacing/>
              <w:rPr>
                <w:sz w:val="18"/>
                <w:szCs w:val="18"/>
              </w:rPr>
            </w:pPr>
            <w:r w:rsidRPr="005949E3">
              <w:rPr>
                <w:sz w:val="18"/>
                <w:szCs w:val="18"/>
              </w:rPr>
              <w:t>Persentase</w:t>
            </w:r>
          </w:p>
        </w:tc>
        <w:tc>
          <w:tcPr>
            <w:tcW w:w="1088" w:type="dxa"/>
            <w:shd w:val="clear" w:color="auto" w:fill="auto"/>
            <w:vAlign w:val="bottom"/>
          </w:tcPr>
          <w:p w:rsidR="00F31691" w:rsidRPr="005949E3" w:rsidRDefault="00F31691" w:rsidP="00E40032">
            <w:pPr>
              <w:spacing w:line="360" w:lineRule="auto"/>
              <w:contextualSpacing/>
              <w:jc w:val="center"/>
              <w:rPr>
                <w:sz w:val="18"/>
                <w:szCs w:val="18"/>
              </w:rPr>
            </w:pPr>
            <w:r w:rsidRPr="005949E3">
              <w:rPr>
                <w:sz w:val="18"/>
                <w:szCs w:val="18"/>
              </w:rPr>
              <w:t>98</w:t>
            </w:r>
          </w:p>
        </w:tc>
        <w:tc>
          <w:tcPr>
            <w:tcW w:w="883" w:type="dxa"/>
            <w:shd w:val="clear" w:color="auto" w:fill="auto"/>
            <w:vAlign w:val="bottom"/>
          </w:tcPr>
          <w:p w:rsidR="00F31691" w:rsidRPr="005949E3" w:rsidRDefault="00F31691" w:rsidP="00E40032">
            <w:pPr>
              <w:spacing w:line="360" w:lineRule="auto"/>
              <w:contextualSpacing/>
              <w:jc w:val="center"/>
              <w:rPr>
                <w:sz w:val="18"/>
                <w:szCs w:val="18"/>
              </w:rPr>
            </w:pPr>
            <w:r w:rsidRPr="005949E3">
              <w:rPr>
                <w:sz w:val="18"/>
                <w:szCs w:val="18"/>
              </w:rPr>
              <w:t>80</w:t>
            </w:r>
          </w:p>
        </w:tc>
        <w:tc>
          <w:tcPr>
            <w:tcW w:w="964" w:type="dxa"/>
            <w:shd w:val="clear" w:color="auto" w:fill="auto"/>
            <w:vAlign w:val="bottom"/>
          </w:tcPr>
          <w:p w:rsidR="00F31691" w:rsidRPr="005949E3" w:rsidRDefault="00F31691" w:rsidP="00E40032">
            <w:pPr>
              <w:spacing w:line="360" w:lineRule="auto"/>
              <w:contextualSpacing/>
              <w:jc w:val="center"/>
              <w:rPr>
                <w:sz w:val="18"/>
                <w:szCs w:val="18"/>
              </w:rPr>
            </w:pPr>
            <w:r w:rsidRPr="005949E3">
              <w:rPr>
                <w:sz w:val="18"/>
                <w:szCs w:val="18"/>
              </w:rPr>
              <w:t>83</w:t>
            </w:r>
          </w:p>
        </w:tc>
        <w:tc>
          <w:tcPr>
            <w:tcW w:w="963" w:type="dxa"/>
            <w:shd w:val="clear" w:color="auto" w:fill="auto"/>
            <w:vAlign w:val="bottom"/>
          </w:tcPr>
          <w:p w:rsidR="00F31691" w:rsidRPr="005949E3" w:rsidRDefault="00F31691" w:rsidP="00E40032">
            <w:pPr>
              <w:spacing w:line="360" w:lineRule="auto"/>
              <w:contextualSpacing/>
              <w:jc w:val="center"/>
              <w:rPr>
                <w:sz w:val="18"/>
                <w:szCs w:val="18"/>
              </w:rPr>
            </w:pPr>
            <w:r w:rsidRPr="005949E3">
              <w:rPr>
                <w:sz w:val="18"/>
                <w:szCs w:val="18"/>
              </w:rPr>
              <w:t>84</w:t>
            </w:r>
          </w:p>
        </w:tc>
        <w:tc>
          <w:tcPr>
            <w:tcW w:w="978" w:type="dxa"/>
            <w:shd w:val="clear" w:color="auto" w:fill="auto"/>
            <w:vAlign w:val="bottom"/>
          </w:tcPr>
          <w:p w:rsidR="00F31691" w:rsidRPr="005949E3" w:rsidRDefault="00F31691" w:rsidP="00E40032">
            <w:pPr>
              <w:spacing w:line="360" w:lineRule="auto"/>
              <w:contextualSpacing/>
              <w:jc w:val="center"/>
              <w:rPr>
                <w:sz w:val="18"/>
                <w:szCs w:val="18"/>
              </w:rPr>
            </w:pPr>
            <w:r w:rsidRPr="005949E3">
              <w:rPr>
                <w:sz w:val="18"/>
                <w:szCs w:val="18"/>
              </w:rPr>
              <w:t>87</w:t>
            </w:r>
          </w:p>
        </w:tc>
      </w:tr>
    </w:tbl>
    <w:p w:rsidR="00954670" w:rsidRPr="00896DCB" w:rsidRDefault="001C5B75" w:rsidP="00896DCB">
      <w:pPr>
        <w:snapToGrid w:val="0"/>
        <w:spacing w:line="360" w:lineRule="auto"/>
        <w:ind w:firstLine="3"/>
        <w:contextualSpacing/>
        <w:rPr>
          <w:sz w:val="18"/>
          <w:szCs w:val="18"/>
          <w:lang w:val="en-US"/>
        </w:rPr>
      </w:pPr>
      <w:r w:rsidRPr="006938A8">
        <w:rPr>
          <w:rFonts w:eastAsia="Calibri"/>
          <w:sz w:val="18"/>
          <w:szCs w:val="18"/>
        </w:rPr>
        <w:t xml:space="preserve">Sumber </w:t>
      </w:r>
      <w:r w:rsidRPr="006938A8">
        <w:rPr>
          <w:rFonts w:eastAsia="Calibri"/>
          <w:sz w:val="18"/>
          <w:szCs w:val="18"/>
          <w:lang w:val="en-US"/>
        </w:rPr>
        <w:t>Data</w:t>
      </w:r>
      <w:r w:rsidRPr="006938A8">
        <w:rPr>
          <w:rFonts w:eastAsia="Calibri"/>
          <w:sz w:val="18"/>
          <w:szCs w:val="18"/>
        </w:rPr>
        <w:t xml:space="preserve">: </w:t>
      </w:r>
      <w:r w:rsidRPr="006938A8">
        <w:rPr>
          <w:rFonts w:eastAsia="Calibri"/>
          <w:sz w:val="18"/>
          <w:szCs w:val="18"/>
          <w:lang w:val="en-US"/>
        </w:rPr>
        <w:t xml:space="preserve">Dinas Kependudukan dan Pencatatan Sipil </w:t>
      </w:r>
      <w:r w:rsidRPr="006938A8">
        <w:rPr>
          <w:rFonts w:eastAsia="Calibri"/>
          <w:sz w:val="18"/>
          <w:szCs w:val="18"/>
        </w:rPr>
        <w:t>Ka</w:t>
      </w:r>
      <w:r w:rsidR="00B81ADE">
        <w:rPr>
          <w:rFonts w:eastAsia="Calibri"/>
          <w:sz w:val="18"/>
          <w:szCs w:val="18"/>
          <w:lang w:val="en-US"/>
        </w:rPr>
        <w:t>b</w:t>
      </w:r>
      <w:r w:rsidRPr="006938A8">
        <w:rPr>
          <w:rFonts w:eastAsia="Calibri"/>
          <w:sz w:val="18"/>
          <w:szCs w:val="18"/>
          <w:lang w:val="en-US"/>
        </w:rPr>
        <w:t>upaten</w:t>
      </w:r>
      <w:r w:rsidRPr="006938A8">
        <w:rPr>
          <w:rFonts w:eastAsia="Calibri"/>
          <w:sz w:val="18"/>
          <w:szCs w:val="18"/>
        </w:rPr>
        <w:t xml:space="preserve"> Kepulauan Selayar </w:t>
      </w:r>
    </w:p>
    <w:p w:rsidR="00764673" w:rsidRPr="005949E3" w:rsidRDefault="00764673" w:rsidP="00E40032">
      <w:pPr>
        <w:spacing w:line="360" w:lineRule="auto"/>
        <w:contextualSpacing/>
        <w:jc w:val="center"/>
        <w:rPr>
          <w:color w:val="auto"/>
          <w:sz w:val="18"/>
          <w:szCs w:val="18"/>
          <w:lang w:val="en-US"/>
        </w:rPr>
      </w:pPr>
      <w:r w:rsidRPr="005949E3">
        <w:rPr>
          <w:color w:val="auto"/>
          <w:sz w:val="18"/>
          <w:szCs w:val="18"/>
        </w:rPr>
        <w:t>Tabel 2.</w:t>
      </w:r>
      <w:r w:rsidR="005C5E87" w:rsidRPr="005949E3">
        <w:rPr>
          <w:color w:val="auto"/>
          <w:sz w:val="18"/>
          <w:szCs w:val="18"/>
          <w:lang w:val="en-US"/>
        </w:rPr>
        <w:t>97</w:t>
      </w:r>
    </w:p>
    <w:p w:rsidR="00F31691" w:rsidRPr="005949E3" w:rsidRDefault="00F31691" w:rsidP="00E40032">
      <w:pPr>
        <w:spacing w:line="360" w:lineRule="auto"/>
        <w:contextualSpacing/>
        <w:jc w:val="center"/>
        <w:rPr>
          <w:color w:val="1D1B11"/>
          <w:sz w:val="18"/>
          <w:szCs w:val="18"/>
        </w:rPr>
      </w:pPr>
      <w:r w:rsidRPr="005949E3">
        <w:rPr>
          <w:color w:val="1D1B11"/>
          <w:sz w:val="18"/>
          <w:szCs w:val="18"/>
        </w:rPr>
        <w:t>Perkembangan kepemilikan Akta Kelahiran Tahun 20</w:t>
      </w:r>
      <w:r w:rsidRPr="005949E3">
        <w:rPr>
          <w:color w:val="1D1B11"/>
          <w:sz w:val="18"/>
          <w:szCs w:val="18"/>
          <w:lang w:val="en-US"/>
        </w:rPr>
        <w:t>11</w:t>
      </w:r>
      <w:r w:rsidRPr="005949E3">
        <w:rPr>
          <w:color w:val="1D1B11"/>
          <w:sz w:val="18"/>
          <w:szCs w:val="18"/>
        </w:rPr>
        <w:t xml:space="preserve"> – 201</w:t>
      </w:r>
      <w:r w:rsidRPr="005949E3">
        <w:rPr>
          <w:color w:val="1D1B11"/>
          <w:sz w:val="18"/>
          <w:szCs w:val="18"/>
          <w:lang w:val="en-US"/>
        </w:rPr>
        <w:t>5</w:t>
      </w:r>
    </w:p>
    <w:p w:rsidR="00F31691" w:rsidRPr="005949E3" w:rsidRDefault="00F31691" w:rsidP="00E40032">
      <w:pPr>
        <w:spacing w:line="360" w:lineRule="auto"/>
        <w:contextualSpacing/>
        <w:jc w:val="center"/>
        <w:rPr>
          <w:color w:val="1D1B11"/>
          <w:sz w:val="18"/>
          <w:szCs w:val="18"/>
        </w:rPr>
      </w:pPr>
      <w:r w:rsidRPr="005949E3">
        <w:rPr>
          <w:color w:val="1D1B11"/>
          <w:sz w:val="18"/>
          <w:szCs w:val="18"/>
        </w:rPr>
        <w:t xml:space="preserve">Kabupaten </w:t>
      </w:r>
      <w:r w:rsidR="0092170F">
        <w:rPr>
          <w:color w:val="1D1B11"/>
          <w:sz w:val="18"/>
          <w:szCs w:val="18"/>
        </w:rPr>
        <w:t xml:space="preserve">Kepulauan Selayar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659"/>
        <w:gridCol w:w="3455"/>
        <w:gridCol w:w="1096"/>
        <w:gridCol w:w="886"/>
        <w:gridCol w:w="969"/>
        <w:gridCol w:w="968"/>
        <w:gridCol w:w="983"/>
      </w:tblGrid>
      <w:tr w:rsidR="00F31691" w:rsidRPr="005949E3" w:rsidTr="00DB4C4A">
        <w:tc>
          <w:tcPr>
            <w:tcW w:w="659" w:type="dxa"/>
            <w:shd w:val="clear" w:color="auto" w:fill="auto"/>
            <w:vAlign w:val="center"/>
          </w:tcPr>
          <w:p w:rsidR="00F31691" w:rsidRPr="005949E3" w:rsidRDefault="00F31691" w:rsidP="00E40032">
            <w:pPr>
              <w:pStyle w:val="Default"/>
              <w:widowControl w:val="0"/>
              <w:snapToGrid w:val="0"/>
              <w:spacing w:line="360" w:lineRule="auto"/>
              <w:contextualSpacing/>
              <w:jc w:val="center"/>
              <w:rPr>
                <w:rFonts w:ascii="Times New Roman" w:hAnsi="Times New Roman" w:cs="Times New Roman"/>
                <w:b/>
                <w:color w:val="auto"/>
                <w:sz w:val="18"/>
                <w:szCs w:val="18"/>
                <w:lang w:val="id-ID"/>
              </w:rPr>
            </w:pPr>
            <w:r w:rsidRPr="005949E3">
              <w:rPr>
                <w:rFonts w:ascii="Times New Roman" w:hAnsi="Times New Roman" w:cs="Times New Roman"/>
                <w:b/>
                <w:color w:val="auto"/>
                <w:sz w:val="18"/>
                <w:szCs w:val="18"/>
                <w:lang w:val="id-ID"/>
              </w:rPr>
              <w:t>NO</w:t>
            </w:r>
          </w:p>
        </w:tc>
        <w:tc>
          <w:tcPr>
            <w:tcW w:w="3455" w:type="dxa"/>
            <w:shd w:val="clear" w:color="auto" w:fill="auto"/>
            <w:vAlign w:val="center"/>
          </w:tcPr>
          <w:p w:rsidR="00F31691" w:rsidRPr="005949E3" w:rsidRDefault="00F31691" w:rsidP="00E40032">
            <w:pPr>
              <w:pStyle w:val="Default"/>
              <w:snapToGrid w:val="0"/>
              <w:spacing w:line="360" w:lineRule="auto"/>
              <w:contextualSpacing/>
              <w:jc w:val="center"/>
              <w:rPr>
                <w:rFonts w:ascii="Times New Roman" w:hAnsi="Times New Roman" w:cs="Times New Roman"/>
                <w:b/>
                <w:color w:val="auto"/>
                <w:sz w:val="18"/>
                <w:szCs w:val="18"/>
                <w:lang w:val="id-ID"/>
              </w:rPr>
            </w:pPr>
            <w:r w:rsidRPr="005949E3">
              <w:rPr>
                <w:rFonts w:ascii="Times New Roman" w:hAnsi="Times New Roman" w:cs="Times New Roman"/>
                <w:b/>
                <w:color w:val="auto"/>
                <w:sz w:val="18"/>
                <w:szCs w:val="18"/>
                <w:lang w:val="id-ID"/>
              </w:rPr>
              <w:t xml:space="preserve">Uraian </w:t>
            </w:r>
          </w:p>
        </w:tc>
        <w:tc>
          <w:tcPr>
            <w:tcW w:w="1096" w:type="dxa"/>
            <w:shd w:val="clear" w:color="auto" w:fill="auto"/>
            <w:vAlign w:val="center"/>
          </w:tcPr>
          <w:p w:rsidR="00F31691" w:rsidRPr="005949E3" w:rsidRDefault="00F31691" w:rsidP="00E40032">
            <w:pPr>
              <w:pStyle w:val="Default"/>
              <w:snapToGrid w:val="0"/>
              <w:spacing w:line="360" w:lineRule="auto"/>
              <w:contextualSpacing/>
              <w:jc w:val="center"/>
              <w:rPr>
                <w:rFonts w:ascii="Times New Roman" w:hAnsi="Times New Roman" w:cs="Times New Roman"/>
                <w:b/>
                <w:color w:val="auto"/>
                <w:sz w:val="18"/>
                <w:szCs w:val="18"/>
              </w:rPr>
            </w:pPr>
            <w:r w:rsidRPr="005949E3">
              <w:rPr>
                <w:rFonts w:ascii="Times New Roman" w:hAnsi="Times New Roman" w:cs="Times New Roman"/>
                <w:b/>
                <w:color w:val="auto"/>
                <w:sz w:val="18"/>
                <w:szCs w:val="18"/>
                <w:lang w:val="id-ID"/>
              </w:rPr>
              <w:t>20</w:t>
            </w:r>
            <w:r w:rsidRPr="005949E3">
              <w:rPr>
                <w:rFonts w:ascii="Times New Roman" w:hAnsi="Times New Roman" w:cs="Times New Roman"/>
                <w:b/>
                <w:color w:val="auto"/>
                <w:sz w:val="18"/>
                <w:szCs w:val="18"/>
              </w:rPr>
              <w:t>11</w:t>
            </w:r>
          </w:p>
        </w:tc>
        <w:tc>
          <w:tcPr>
            <w:tcW w:w="886" w:type="dxa"/>
            <w:shd w:val="clear" w:color="auto" w:fill="auto"/>
            <w:vAlign w:val="center"/>
          </w:tcPr>
          <w:p w:rsidR="00F31691" w:rsidRPr="005949E3" w:rsidRDefault="00F31691" w:rsidP="00E40032">
            <w:pPr>
              <w:pStyle w:val="Default"/>
              <w:snapToGrid w:val="0"/>
              <w:spacing w:line="360" w:lineRule="auto"/>
              <w:contextualSpacing/>
              <w:jc w:val="center"/>
              <w:rPr>
                <w:rFonts w:ascii="Times New Roman" w:hAnsi="Times New Roman" w:cs="Times New Roman"/>
                <w:b/>
                <w:color w:val="auto"/>
                <w:sz w:val="18"/>
                <w:szCs w:val="18"/>
              </w:rPr>
            </w:pPr>
            <w:r w:rsidRPr="005949E3">
              <w:rPr>
                <w:rFonts w:ascii="Times New Roman" w:hAnsi="Times New Roman" w:cs="Times New Roman"/>
                <w:b/>
                <w:color w:val="auto"/>
                <w:sz w:val="18"/>
                <w:szCs w:val="18"/>
                <w:lang w:val="id-ID"/>
              </w:rPr>
              <w:t>201</w:t>
            </w:r>
            <w:r w:rsidRPr="005949E3">
              <w:rPr>
                <w:rFonts w:ascii="Times New Roman" w:hAnsi="Times New Roman" w:cs="Times New Roman"/>
                <w:b/>
                <w:color w:val="auto"/>
                <w:sz w:val="18"/>
                <w:szCs w:val="18"/>
              </w:rPr>
              <w:t>2</w:t>
            </w:r>
          </w:p>
        </w:tc>
        <w:tc>
          <w:tcPr>
            <w:tcW w:w="969" w:type="dxa"/>
            <w:shd w:val="clear" w:color="auto" w:fill="auto"/>
            <w:vAlign w:val="center"/>
          </w:tcPr>
          <w:p w:rsidR="00F31691" w:rsidRPr="005949E3" w:rsidRDefault="00F31691" w:rsidP="00E40032">
            <w:pPr>
              <w:pStyle w:val="Default"/>
              <w:snapToGrid w:val="0"/>
              <w:spacing w:line="360" w:lineRule="auto"/>
              <w:contextualSpacing/>
              <w:jc w:val="center"/>
              <w:rPr>
                <w:rFonts w:ascii="Times New Roman" w:hAnsi="Times New Roman" w:cs="Times New Roman"/>
                <w:b/>
                <w:color w:val="auto"/>
                <w:sz w:val="18"/>
                <w:szCs w:val="18"/>
              </w:rPr>
            </w:pPr>
            <w:r w:rsidRPr="005949E3">
              <w:rPr>
                <w:rFonts w:ascii="Times New Roman" w:hAnsi="Times New Roman" w:cs="Times New Roman"/>
                <w:b/>
                <w:color w:val="auto"/>
                <w:sz w:val="18"/>
                <w:szCs w:val="18"/>
              </w:rPr>
              <w:t>2013</w:t>
            </w:r>
          </w:p>
        </w:tc>
        <w:tc>
          <w:tcPr>
            <w:tcW w:w="968" w:type="dxa"/>
            <w:shd w:val="clear" w:color="auto" w:fill="auto"/>
            <w:vAlign w:val="center"/>
          </w:tcPr>
          <w:p w:rsidR="00F31691" w:rsidRPr="005949E3" w:rsidRDefault="00F31691" w:rsidP="00E40032">
            <w:pPr>
              <w:pStyle w:val="Default"/>
              <w:snapToGrid w:val="0"/>
              <w:spacing w:line="360" w:lineRule="auto"/>
              <w:contextualSpacing/>
              <w:jc w:val="center"/>
              <w:rPr>
                <w:rFonts w:ascii="Times New Roman" w:hAnsi="Times New Roman" w:cs="Times New Roman"/>
                <w:b/>
                <w:color w:val="auto"/>
                <w:sz w:val="18"/>
                <w:szCs w:val="18"/>
              </w:rPr>
            </w:pPr>
            <w:r w:rsidRPr="005949E3">
              <w:rPr>
                <w:rFonts w:ascii="Times New Roman" w:hAnsi="Times New Roman" w:cs="Times New Roman"/>
                <w:b/>
                <w:color w:val="auto"/>
                <w:sz w:val="18"/>
                <w:szCs w:val="18"/>
              </w:rPr>
              <w:t>2014</w:t>
            </w:r>
          </w:p>
        </w:tc>
        <w:tc>
          <w:tcPr>
            <w:tcW w:w="983" w:type="dxa"/>
            <w:shd w:val="clear" w:color="auto" w:fill="auto"/>
            <w:vAlign w:val="center"/>
          </w:tcPr>
          <w:p w:rsidR="00F31691" w:rsidRPr="005949E3" w:rsidRDefault="00F31691" w:rsidP="00E40032">
            <w:pPr>
              <w:pStyle w:val="Default"/>
              <w:snapToGrid w:val="0"/>
              <w:spacing w:line="360" w:lineRule="auto"/>
              <w:contextualSpacing/>
              <w:jc w:val="center"/>
              <w:rPr>
                <w:rFonts w:ascii="Times New Roman" w:hAnsi="Times New Roman" w:cs="Times New Roman"/>
                <w:b/>
                <w:color w:val="auto"/>
                <w:sz w:val="18"/>
                <w:szCs w:val="18"/>
              </w:rPr>
            </w:pPr>
            <w:r w:rsidRPr="005949E3">
              <w:rPr>
                <w:rFonts w:ascii="Times New Roman" w:hAnsi="Times New Roman" w:cs="Times New Roman"/>
                <w:b/>
                <w:color w:val="auto"/>
                <w:sz w:val="18"/>
                <w:szCs w:val="18"/>
              </w:rPr>
              <w:t>2015</w:t>
            </w:r>
          </w:p>
        </w:tc>
      </w:tr>
      <w:tr w:rsidR="00F31691" w:rsidRPr="005949E3" w:rsidTr="00702093">
        <w:tc>
          <w:tcPr>
            <w:tcW w:w="659" w:type="dxa"/>
            <w:shd w:val="clear" w:color="auto" w:fill="auto"/>
            <w:vAlign w:val="center"/>
          </w:tcPr>
          <w:p w:rsidR="00F31691" w:rsidRPr="005949E3" w:rsidRDefault="00F31691" w:rsidP="00E40032">
            <w:pPr>
              <w:spacing w:line="360" w:lineRule="auto"/>
              <w:contextualSpacing/>
              <w:jc w:val="center"/>
              <w:rPr>
                <w:bCs/>
                <w:sz w:val="18"/>
                <w:szCs w:val="18"/>
              </w:rPr>
            </w:pPr>
            <w:r w:rsidRPr="005949E3">
              <w:rPr>
                <w:bCs/>
                <w:sz w:val="18"/>
                <w:szCs w:val="18"/>
              </w:rPr>
              <w:t>1</w:t>
            </w:r>
          </w:p>
        </w:tc>
        <w:tc>
          <w:tcPr>
            <w:tcW w:w="3455" w:type="dxa"/>
            <w:shd w:val="clear" w:color="auto" w:fill="auto"/>
            <w:vAlign w:val="bottom"/>
          </w:tcPr>
          <w:p w:rsidR="00F31691" w:rsidRPr="005949E3" w:rsidRDefault="00F31691" w:rsidP="00E40032">
            <w:pPr>
              <w:spacing w:line="360" w:lineRule="auto"/>
              <w:contextualSpacing/>
              <w:rPr>
                <w:sz w:val="18"/>
                <w:szCs w:val="18"/>
              </w:rPr>
            </w:pPr>
            <w:r w:rsidRPr="005949E3">
              <w:rPr>
                <w:sz w:val="18"/>
                <w:szCs w:val="18"/>
              </w:rPr>
              <w:t>Jumlah penduduk yang memiliki Akta Kelahiran</w:t>
            </w:r>
          </w:p>
        </w:tc>
        <w:tc>
          <w:tcPr>
            <w:tcW w:w="1096" w:type="dxa"/>
            <w:shd w:val="clear" w:color="auto" w:fill="auto"/>
            <w:vAlign w:val="bottom"/>
          </w:tcPr>
          <w:p w:rsidR="00F31691" w:rsidRPr="005949E3" w:rsidRDefault="00F31691" w:rsidP="00E40032">
            <w:pPr>
              <w:spacing w:line="360" w:lineRule="auto"/>
              <w:contextualSpacing/>
              <w:jc w:val="center"/>
              <w:rPr>
                <w:sz w:val="18"/>
                <w:szCs w:val="18"/>
              </w:rPr>
            </w:pPr>
            <w:r w:rsidRPr="005949E3">
              <w:rPr>
                <w:sz w:val="18"/>
                <w:szCs w:val="18"/>
              </w:rPr>
              <w:t>38.585</w:t>
            </w:r>
          </w:p>
        </w:tc>
        <w:tc>
          <w:tcPr>
            <w:tcW w:w="886" w:type="dxa"/>
            <w:shd w:val="clear" w:color="auto" w:fill="auto"/>
            <w:vAlign w:val="bottom"/>
          </w:tcPr>
          <w:p w:rsidR="00F31691" w:rsidRPr="005949E3" w:rsidRDefault="00F31691" w:rsidP="00E40032">
            <w:pPr>
              <w:spacing w:line="360" w:lineRule="auto"/>
              <w:contextualSpacing/>
              <w:jc w:val="center"/>
              <w:rPr>
                <w:sz w:val="18"/>
                <w:szCs w:val="18"/>
              </w:rPr>
            </w:pPr>
            <w:r w:rsidRPr="005949E3">
              <w:rPr>
                <w:sz w:val="18"/>
                <w:szCs w:val="18"/>
              </w:rPr>
              <w:t>42.669</w:t>
            </w:r>
          </w:p>
        </w:tc>
        <w:tc>
          <w:tcPr>
            <w:tcW w:w="969" w:type="dxa"/>
            <w:shd w:val="clear" w:color="auto" w:fill="auto"/>
            <w:vAlign w:val="bottom"/>
          </w:tcPr>
          <w:p w:rsidR="00F31691" w:rsidRPr="005949E3" w:rsidRDefault="00F31691" w:rsidP="00E40032">
            <w:pPr>
              <w:spacing w:line="360" w:lineRule="auto"/>
              <w:contextualSpacing/>
              <w:jc w:val="center"/>
              <w:rPr>
                <w:sz w:val="18"/>
                <w:szCs w:val="18"/>
              </w:rPr>
            </w:pPr>
            <w:r w:rsidRPr="005949E3">
              <w:rPr>
                <w:sz w:val="18"/>
                <w:szCs w:val="18"/>
              </w:rPr>
              <w:t>45.006</w:t>
            </w:r>
          </w:p>
        </w:tc>
        <w:tc>
          <w:tcPr>
            <w:tcW w:w="968" w:type="dxa"/>
            <w:shd w:val="clear" w:color="auto" w:fill="auto"/>
            <w:vAlign w:val="bottom"/>
          </w:tcPr>
          <w:p w:rsidR="00F31691" w:rsidRPr="005949E3" w:rsidRDefault="00F31691" w:rsidP="00E40032">
            <w:pPr>
              <w:spacing w:line="360" w:lineRule="auto"/>
              <w:contextualSpacing/>
              <w:jc w:val="center"/>
              <w:rPr>
                <w:sz w:val="18"/>
                <w:szCs w:val="18"/>
              </w:rPr>
            </w:pPr>
            <w:r w:rsidRPr="005949E3">
              <w:rPr>
                <w:sz w:val="18"/>
                <w:szCs w:val="18"/>
              </w:rPr>
              <w:t>48.638</w:t>
            </w:r>
          </w:p>
        </w:tc>
        <w:tc>
          <w:tcPr>
            <w:tcW w:w="983" w:type="dxa"/>
            <w:shd w:val="clear" w:color="auto" w:fill="auto"/>
            <w:vAlign w:val="bottom"/>
          </w:tcPr>
          <w:p w:rsidR="00F31691" w:rsidRPr="005949E3" w:rsidRDefault="00F31691" w:rsidP="00E40032">
            <w:pPr>
              <w:spacing w:line="360" w:lineRule="auto"/>
              <w:contextualSpacing/>
              <w:jc w:val="center"/>
              <w:rPr>
                <w:sz w:val="18"/>
                <w:szCs w:val="18"/>
              </w:rPr>
            </w:pPr>
            <w:r w:rsidRPr="005949E3">
              <w:rPr>
                <w:sz w:val="18"/>
                <w:szCs w:val="18"/>
              </w:rPr>
              <w:t>52.791</w:t>
            </w:r>
          </w:p>
        </w:tc>
      </w:tr>
      <w:tr w:rsidR="00F31691" w:rsidRPr="005949E3" w:rsidTr="00702093">
        <w:tc>
          <w:tcPr>
            <w:tcW w:w="659" w:type="dxa"/>
            <w:shd w:val="clear" w:color="auto" w:fill="auto"/>
            <w:vAlign w:val="center"/>
          </w:tcPr>
          <w:p w:rsidR="00F31691" w:rsidRPr="005949E3" w:rsidRDefault="00F31691" w:rsidP="00E40032">
            <w:pPr>
              <w:spacing w:line="360" w:lineRule="auto"/>
              <w:contextualSpacing/>
              <w:jc w:val="center"/>
              <w:rPr>
                <w:bCs/>
                <w:sz w:val="18"/>
                <w:szCs w:val="18"/>
              </w:rPr>
            </w:pPr>
            <w:r w:rsidRPr="005949E3">
              <w:rPr>
                <w:bCs/>
                <w:sz w:val="18"/>
                <w:szCs w:val="18"/>
              </w:rPr>
              <w:t>2</w:t>
            </w:r>
          </w:p>
        </w:tc>
        <w:tc>
          <w:tcPr>
            <w:tcW w:w="3455" w:type="dxa"/>
            <w:shd w:val="clear" w:color="auto" w:fill="auto"/>
            <w:vAlign w:val="bottom"/>
          </w:tcPr>
          <w:p w:rsidR="00F31691" w:rsidRPr="005949E3" w:rsidRDefault="00F31691" w:rsidP="00E40032">
            <w:pPr>
              <w:spacing w:line="360" w:lineRule="auto"/>
              <w:contextualSpacing/>
              <w:rPr>
                <w:sz w:val="18"/>
                <w:szCs w:val="18"/>
              </w:rPr>
            </w:pPr>
            <w:r w:rsidRPr="005949E3">
              <w:rPr>
                <w:sz w:val="18"/>
                <w:szCs w:val="18"/>
              </w:rPr>
              <w:t>Jumlah Penduduk</w:t>
            </w:r>
          </w:p>
        </w:tc>
        <w:tc>
          <w:tcPr>
            <w:tcW w:w="1096" w:type="dxa"/>
            <w:shd w:val="clear" w:color="auto" w:fill="auto"/>
          </w:tcPr>
          <w:p w:rsidR="00F31691" w:rsidRPr="005949E3" w:rsidRDefault="00F31691" w:rsidP="00E40032">
            <w:pPr>
              <w:spacing w:line="360" w:lineRule="auto"/>
              <w:contextualSpacing/>
              <w:jc w:val="center"/>
              <w:rPr>
                <w:sz w:val="18"/>
                <w:szCs w:val="18"/>
              </w:rPr>
            </w:pPr>
            <w:r w:rsidRPr="005949E3">
              <w:rPr>
                <w:sz w:val="18"/>
                <w:szCs w:val="18"/>
              </w:rPr>
              <w:t>128.615</w:t>
            </w:r>
          </w:p>
        </w:tc>
        <w:tc>
          <w:tcPr>
            <w:tcW w:w="886" w:type="dxa"/>
            <w:shd w:val="clear" w:color="auto" w:fill="auto"/>
          </w:tcPr>
          <w:p w:rsidR="00F31691" w:rsidRPr="005949E3" w:rsidRDefault="00F31691" w:rsidP="00E40032">
            <w:pPr>
              <w:spacing w:line="360" w:lineRule="auto"/>
              <w:contextualSpacing/>
              <w:jc w:val="center"/>
              <w:rPr>
                <w:sz w:val="18"/>
                <w:szCs w:val="18"/>
              </w:rPr>
            </w:pPr>
            <w:r w:rsidRPr="005949E3">
              <w:rPr>
                <w:sz w:val="18"/>
                <w:szCs w:val="18"/>
              </w:rPr>
              <w:t>130.486</w:t>
            </w:r>
          </w:p>
        </w:tc>
        <w:tc>
          <w:tcPr>
            <w:tcW w:w="969" w:type="dxa"/>
            <w:shd w:val="clear" w:color="auto" w:fill="auto"/>
          </w:tcPr>
          <w:p w:rsidR="00F31691" w:rsidRPr="005949E3" w:rsidRDefault="00F31691" w:rsidP="00E40032">
            <w:pPr>
              <w:spacing w:line="360" w:lineRule="auto"/>
              <w:contextualSpacing/>
              <w:jc w:val="center"/>
              <w:rPr>
                <w:sz w:val="18"/>
                <w:szCs w:val="18"/>
              </w:rPr>
            </w:pPr>
            <w:r w:rsidRPr="005949E3">
              <w:rPr>
                <w:sz w:val="18"/>
                <w:szCs w:val="18"/>
              </w:rPr>
              <w:t>133.154</w:t>
            </w:r>
          </w:p>
        </w:tc>
        <w:tc>
          <w:tcPr>
            <w:tcW w:w="968" w:type="dxa"/>
            <w:shd w:val="clear" w:color="auto" w:fill="auto"/>
          </w:tcPr>
          <w:p w:rsidR="00F31691" w:rsidRPr="005949E3" w:rsidRDefault="00F31691" w:rsidP="00E40032">
            <w:pPr>
              <w:spacing w:line="360" w:lineRule="auto"/>
              <w:contextualSpacing/>
              <w:jc w:val="center"/>
              <w:rPr>
                <w:sz w:val="18"/>
                <w:szCs w:val="18"/>
              </w:rPr>
            </w:pPr>
            <w:r w:rsidRPr="005949E3">
              <w:rPr>
                <w:sz w:val="18"/>
                <w:szCs w:val="18"/>
              </w:rPr>
              <w:t>133.622</w:t>
            </w:r>
          </w:p>
        </w:tc>
        <w:tc>
          <w:tcPr>
            <w:tcW w:w="983" w:type="dxa"/>
            <w:shd w:val="clear" w:color="auto" w:fill="auto"/>
          </w:tcPr>
          <w:p w:rsidR="00F31691" w:rsidRPr="005949E3" w:rsidRDefault="00F31691" w:rsidP="00E40032">
            <w:pPr>
              <w:spacing w:line="360" w:lineRule="auto"/>
              <w:contextualSpacing/>
              <w:jc w:val="center"/>
              <w:rPr>
                <w:sz w:val="18"/>
                <w:szCs w:val="18"/>
              </w:rPr>
            </w:pPr>
            <w:r w:rsidRPr="005949E3">
              <w:rPr>
                <w:sz w:val="18"/>
                <w:szCs w:val="18"/>
              </w:rPr>
              <w:t>134.329</w:t>
            </w:r>
          </w:p>
        </w:tc>
      </w:tr>
      <w:tr w:rsidR="00F31691" w:rsidRPr="005949E3" w:rsidTr="00702093">
        <w:tc>
          <w:tcPr>
            <w:tcW w:w="659" w:type="dxa"/>
            <w:shd w:val="clear" w:color="auto" w:fill="auto"/>
            <w:vAlign w:val="center"/>
          </w:tcPr>
          <w:p w:rsidR="00F31691" w:rsidRPr="005949E3" w:rsidRDefault="00F31691" w:rsidP="00E40032">
            <w:pPr>
              <w:spacing w:line="360" w:lineRule="auto"/>
              <w:contextualSpacing/>
              <w:jc w:val="center"/>
              <w:rPr>
                <w:bCs/>
                <w:sz w:val="18"/>
                <w:szCs w:val="18"/>
              </w:rPr>
            </w:pPr>
            <w:r w:rsidRPr="005949E3">
              <w:rPr>
                <w:bCs/>
                <w:sz w:val="18"/>
                <w:szCs w:val="18"/>
              </w:rPr>
              <w:t>3</w:t>
            </w:r>
          </w:p>
        </w:tc>
        <w:tc>
          <w:tcPr>
            <w:tcW w:w="3455" w:type="dxa"/>
            <w:shd w:val="clear" w:color="auto" w:fill="auto"/>
            <w:vAlign w:val="bottom"/>
          </w:tcPr>
          <w:p w:rsidR="00F31691" w:rsidRPr="005949E3" w:rsidRDefault="00F31691" w:rsidP="00E40032">
            <w:pPr>
              <w:spacing w:line="360" w:lineRule="auto"/>
              <w:contextualSpacing/>
              <w:rPr>
                <w:sz w:val="18"/>
                <w:szCs w:val="18"/>
              </w:rPr>
            </w:pPr>
            <w:r w:rsidRPr="005949E3">
              <w:rPr>
                <w:sz w:val="18"/>
                <w:szCs w:val="18"/>
              </w:rPr>
              <w:t>Persentase</w:t>
            </w:r>
          </w:p>
        </w:tc>
        <w:tc>
          <w:tcPr>
            <w:tcW w:w="1096" w:type="dxa"/>
            <w:shd w:val="clear" w:color="auto" w:fill="auto"/>
            <w:vAlign w:val="bottom"/>
          </w:tcPr>
          <w:p w:rsidR="00F31691" w:rsidRPr="005949E3" w:rsidRDefault="00F31691" w:rsidP="00E40032">
            <w:pPr>
              <w:spacing w:line="360" w:lineRule="auto"/>
              <w:contextualSpacing/>
              <w:jc w:val="center"/>
              <w:rPr>
                <w:sz w:val="18"/>
                <w:szCs w:val="18"/>
              </w:rPr>
            </w:pPr>
            <w:r w:rsidRPr="005949E3">
              <w:rPr>
                <w:sz w:val="18"/>
                <w:szCs w:val="18"/>
              </w:rPr>
              <w:t>30</w:t>
            </w:r>
          </w:p>
        </w:tc>
        <w:tc>
          <w:tcPr>
            <w:tcW w:w="886" w:type="dxa"/>
            <w:shd w:val="clear" w:color="auto" w:fill="auto"/>
            <w:vAlign w:val="bottom"/>
          </w:tcPr>
          <w:p w:rsidR="00F31691" w:rsidRPr="005949E3" w:rsidRDefault="00F31691" w:rsidP="00E40032">
            <w:pPr>
              <w:spacing w:line="360" w:lineRule="auto"/>
              <w:contextualSpacing/>
              <w:jc w:val="center"/>
              <w:rPr>
                <w:sz w:val="18"/>
                <w:szCs w:val="18"/>
              </w:rPr>
            </w:pPr>
            <w:r w:rsidRPr="005949E3">
              <w:rPr>
                <w:sz w:val="18"/>
                <w:szCs w:val="18"/>
              </w:rPr>
              <w:t>32,7</w:t>
            </w:r>
          </w:p>
        </w:tc>
        <w:tc>
          <w:tcPr>
            <w:tcW w:w="969" w:type="dxa"/>
            <w:shd w:val="clear" w:color="auto" w:fill="auto"/>
            <w:vAlign w:val="bottom"/>
          </w:tcPr>
          <w:p w:rsidR="00F31691" w:rsidRPr="005949E3" w:rsidRDefault="00F31691" w:rsidP="00E40032">
            <w:pPr>
              <w:spacing w:line="360" w:lineRule="auto"/>
              <w:contextualSpacing/>
              <w:jc w:val="center"/>
              <w:rPr>
                <w:sz w:val="18"/>
                <w:szCs w:val="18"/>
              </w:rPr>
            </w:pPr>
            <w:r w:rsidRPr="005949E3">
              <w:rPr>
                <w:sz w:val="18"/>
                <w:szCs w:val="18"/>
              </w:rPr>
              <w:t>33,8</w:t>
            </w:r>
          </w:p>
        </w:tc>
        <w:tc>
          <w:tcPr>
            <w:tcW w:w="968" w:type="dxa"/>
            <w:shd w:val="clear" w:color="auto" w:fill="auto"/>
            <w:vAlign w:val="bottom"/>
          </w:tcPr>
          <w:p w:rsidR="00F31691" w:rsidRPr="005949E3" w:rsidRDefault="00F31691" w:rsidP="00E40032">
            <w:pPr>
              <w:spacing w:line="360" w:lineRule="auto"/>
              <w:contextualSpacing/>
              <w:jc w:val="center"/>
              <w:rPr>
                <w:sz w:val="18"/>
                <w:szCs w:val="18"/>
              </w:rPr>
            </w:pPr>
            <w:r w:rsidRPr="005949E3">
              <w:rPr>
                <w:sz w:val="18"/>
                <w:szCs w:val="18"/>
              </w:rPr>
              <w:t>36,4</w:t>
            </w:r>
          </w:p>
        </w:tc>
        <w:tc>
          <w:tcPr>
            <w:tcW w:w="983" w:type="dxa"/>
            <w:shd w:val="clear" w:color="auto" w:fill="auto"/>
            <w:vAlign w:val="bottom"/>
          </w:tcPr>
          <w:p w:rsidR="00F31691" w:rsidRPr="005949E3" w:rsidRDefault="00F31691" w:rsidP="00E40032">
            <w:pPr>
              <w:spacing w:line="360" w:lineRule="auto"/>
              <w:contextualSpacing/>
              <w:jc w:val="center"/>
              <w:rPr>
                <w:sz w:val="18"/>
                <w:szCs w:val="18"/>
              </w:rPr>
            </w:pPr>
            <w:r w:rsidRPr="005949E3">
              <w:rPr>
                <w:sz w:val="18"/>
                <w:szCs w:val="18"/>
              </w:rPr>
              <w:t>39,3</w:t>
            </w:r>
          </w:p>
        </w:tc>
      </w:tr>
    </w:tbl>
    <w:p w:rsidR="005D40F2" w:rsidRPr="00896DCB" w:rsidRDefault="001C5B75" w:rsidP="00896DCB">
      <w:pPr>
        <w:snapToGrid w:val="0"/>
        <w:spacing w:line="360" w:lineRule="auto"/>
        <w:ind w:firstLine="3"/>
        <w:contextualSpacing/>
        <w:rPr>
          <w:sz w:val="18"/>
          <w:szCs w:val="18"/>
          <w:lang w:val="en-US"/>
        </w:rPr>
      </w:pPr>
      <w:r w:rsidRPr="006938A8">
        <w:rPr>
          <w:rFonts w:eastAsia="Calibri"/>
          <w:sz w:val="18"/>
          <w:szCs w:val="18"/>
        </w:rPr>
        <w:t xml:space="preserve">Sumber </w:t>
      </w:r>
      <w:r w:rsidRPr="006938A8">
        <w:rPr>
          <w:rFonts w:eastAsia="Calibri"/>
          <w:sz w:val="18"/>
          <w:szCs w:val="18"/>
          <w:lang w:val="en-US"/>
        </w:rPr>
        <w:t>Data</w:t>
      </w:r>
      <w:r w:rsidRPr="006938A8">
        <w:rPr>
          <w:rFonts w:eastAsia="Calibri"/>
          <w:sz w:val="18"/>
          <w:szCs w:val="18"/>
        </w:rPr>
        <w:t xml:space="preserve">: </w:t>
      </w:r>
      <w:r w:rsidRPr="006938A8">
        <w:rPr>
          <w:rFonts w:eastAsia="Calibri"/>
          <w:sz w:val="18"/>
          <w:szCs w:val="18"/>
          <w:lang w:val="en-US"/>
        </w:rPr>
        <w:t xml:space="preserve">Dinas Kependudukan dan Pencatatan Sipil </w:t>
      </w:r>
      <w:r w:rsidRPr="006938A8">
        <w:rPr>
          <w:rFonts w:eastAsia="Calibri"/>
          <w:sz w:val="18"/>
          <w:szCs w:val="18"/>
        </w:rPr>
        <w:t>Ka</w:t>
      </w:r>
      <w:r w:rsidR="00B81ADE">
        <w:rPr>
          <w:rFonts w:eastAsia="Calibri"/>
          <w:sz w:val="18"/>
          <w:szCs w:val="18"/>
          <w:lang w:val="en-US"/>
        </w:rPr>
        <w:t>b</w:t>
      </w:r>
      <w:r w:rsidRPr="006938A8">
        <w:rPr>
          <w:rFonts w:eastAsia="Calibri"/>
          <w:sz w:val="18"/>
          <w:szCs w:val="18"/>
          <w:lang w:val="en-US"/>
        </w:rPr>
        <w:t>upaten</w:t>
      </w:r>
      <w:r w:rsidRPr="006938A8">
        <w:rPr>
          <w:rFonts w:eastAsia="Calibri"/>
          <w:sz w:val="18"/>
          <w:szCs w:val="18"/>
        </w:rPr>
        <w:t xml:space="preserve"> Kepulauan Selayar </w:t>
      </w:r>
    </w:p>
    <w:p w:rsidR="00F31691" w:rsidRPr="005949E3" w:rsidRDefault="00764673" w:rsidP="00E40032">
      <w:pPr>
        <w:spacing w:line="360" w:lineRule="auto"/>
        <w:contextualSpacing/>
        <w:jc w:val="center"/>
        <w:rPr>
          <w:color w:val="auto"/>
          <w:sz w:val="18"/>
          <w:szCs w:val="18"/>
          <w:lang w:val="en-US"/>
        </w:rPr>
      </w:pPr>
      <w:r w:rsidRPr="005949E3">
        <w:rPr>
          <w:color w:val="auto"/>
          <w:sz w:val="18"/>
          <w:szCs w:val="18"/>
        </w:rPr>
        <w:t>Tabel 2.</w:t>
      </w:r>
      <w:r w:rsidR="005C5E87" w:rsidRPr="005949E3">
        <w:rPr>
          <w:color w:val="auto"/>
          <w:sz w:val="18"/>
          <w:szCs w:val="18"/>
          <w:lang w:val="en-US"/>
        </w:rPr>
        <w:t>98</w:t>
      </w:r>
    </w:p>
    <w:p w:rsidR="00F31691" w:rsidRPr="005949E3" w:rsidRDefault="00F31691" w:rsidP="00E40032">
      <w:pPr>
        <w:spacing w:line="360" w:lineRule="auto"/>
        <w:contextualSpacing/>
        <w:jc w:val="center"/>
        <w:rPr>
          <w:color w:val="1D1B11"/>
          <w:sz w:val="18"/>
          <w:szCs w:val="18"/>
        </w:rPr>
      </w:pPr>
      <w:r w:rsidRPr="005949E3">
        <w:rPr>
          <w:color w:val="1D1B11"/>
          <w:sz w:val="18"/>
          <w:szCs w:val="18"/>
        </w:rPr>
        <w:t>Rasio Pasangan Ber akta  Nikah Tahun 20</w:t>
      </w:r>
      <w:r w:rsidRPr="005949E3">
        <w:rPr>
          <w:color w:val="1D1B11"/>
          <w:sz w:val="18"/>
          <w:szCs w:val="18"/>
          <w:lang w:val="en-US"/>
        </w:rPr>
        <w:t>11</w:t>
      </w:r>
      <w:r w:rsidRPr="005949E3">
        <w:rPr>
          <w:color w:val="1D1B11"/>
          <w:sz w:val="18"/>
          <w:szCs w:val="18"/>
        </w:rPr>
        <w:t xml:space="preserve"> – 201</w:t>
      </w:r>
      <w:r w:rsidRPr="005949E3">
        <w:rPr>
          <w:color w:val="1D1B11"/>
          <w:sz w:val="18"/>
          <w:szCs w:val="18"/>
          <w:lang w:val="en-US"/>
        </w:rPr>
        <w:t>5</w:t>
      </w:r>
    </w:p>
    <w:p w:rsidR="00F31691" w:rsidRPr="005949E3" w:rsidRDefault="00F31691" w:rsidP="00E40032">
      <w:pPr>
        <w:spacing w:line="360" w:lineRule="auto"/>
        <w:contextualSpacing/>
        <w:jc w:val="center"/>
        <w:rPr>
          <w:color w:val="1D1B11"/>
          <w:sz w:val="18"/>
          <w:szCs w:val="18"/>
        </w:rPr>
      </w:pPr>
      <w:r w:rsidRPr="005949E3">
        <w:rPr>
          <w:color w:val="1D1B11"/>
          <w:sz w:val="18"/>
          <w:szCs w:val="18"/>
        </w:rPr>
        <w:t xml:space="preserve">Kabupaten </w:t>
      </w:r>
      <w:r w:rsidR="0092170F">
        <w:rPr>
          <w:color w:val="1D1B11"/>
          <w:sz w:val="18"/>
          <w:szCs w:val="18"/>
        </w:rPr>
        <w:t xml:space="preserve">Kepulauan Selayar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659"/>
        <w:gridCol w:w="3455"/>
        <w:gridCol w:w="1096"/>
        <w:gridCol w:w="917"/>
        <w:gridCol w:w="969"/>
        <w:gridCol w:w="968"/>
        <w:gridCol w:w="983"/>
      </w:tblGrid>
      <w:tr w:rsidR="00F31691" w:rsidRPr="005949E3" w:rsidTr="00DB4C4A">
        <w:tc>
          <w:tcPr>
            <w:tcW w:w="659" w:type="dxa"/>
            <w:shd w:val="clear" w:color="auto" w:fill="auto"/>
            <w:vAlign w:val="center"/>
          </w:tcPr>
          <w:p w:rsidR="00F31691" w:rsidRPr="005949E3" w:rsidRDefault="00F31691" w:rsidP="00E40032">
            <w:pPr>
              <w:pStyle w:val="Default"/>
              <w:widowControl w:val="0"/>
              <w:snapToGrid w:val="0"/>
              <w:spacing w:line="360" w:lineRule="auto"/>
              <w:contextualSpacing/>
              <w:jc w:val="center"/>
              <w:rPr>
                <w:rFonts w:ascii="Times New Roman" w:hAnsi="Times New Roman" w:cs="Times New Roman"/>
                <w:b/>
                <w:color w:val="auto"/>
                <w:sz w:val="18"/>
                <w:szCs w:val="18"/>
                <w:lang w:val="id-ID"/>
              </w:rPr>
            </w:pPr>
            <w:r w:rsidRPr="005949E3">
              <w:rPr>
                <w:rFonts w:ascii="Times New Roman" w:hAnsi="Times New Roman" w:cs="Times New Roman"/>
                <w:b/>
                <w:color w:val="auto"/>
                <w:sz w:val="18"/>
                <w:szCs w:val="18"/>
                <w:lang w:val="id-ID"/>
              </w:rPr>
              <w:t>NO</w:t>
            </w:r>
          </w:p>
        </w:tc>
        <w:tc>
          <w:tcPr>
            <w:tcW w:w="3455" w:type="dxa"/>
            <w:shd w:val="clear" w:color="auto" w:fill="auto"/>
            <w:vAlign w:val="center"/>
          </w:tcPr>
          <w:p w:rsidR="00F31691" w:rsidRPr="005949E3" w:rsidRDefault="00F31691" w:rsidP="00E40032">
            <w:pPr>
              <w:pStyle w:val="Default"/>
              <w:snapToGrid w:val="0"/>
              <w:spacing w:line="360" w:lineRule="auto"/>
              <w:contextualSpacing/>
              <w:jc w:val="center"/>
              <w:rPr>
                <w:rFonts w:ascii="Times New Roman" w:hAnsi="Times New Roman" w:cs="Times New Roman"/>
                <w:b/>
                <w:color w:val="auto"/>
                <w:sz w:val="18"/>
                <w:szCs w:val="18"/>
                <w:lang w:val="id-ID"/>
              </w:rPr>
            </w:pPr>
            <w:r w:rsidRPr="005949E3">
              <w:rPr>
                <w:rFonts w:ascii="Times New Roman" w:hAnsi="Times New Roman" w:cs="Times New Roman"/>
                <w:b/>
                <w:color w:val="auto"/>
                <w:sz w:val="18"/>
                <w:szCs w:val="18"/>
                <w:lang w:val="id-ID"/>
              </w:rPr>
              <w:t xml:space="preserve">Uraian </w:t>
            </w:r>
          </w:p>
        </w:tc>
        <w:tc>
          <w:tcPr>
            <w:tcW w:w="1096" w:type="dxa"/>
            <w:shd w:val="clear" w:color="auto" w:fill="auto"/>
            <w:vAlign w:val="center"/>
          </w:tcPr>
          <w:p w:rsidR="00F31691" w:rsidRPr="005949E3" w:rsidRDefault="00F31691" w:rsidP="00E40032">
            <w:pPr>
              <w:pStyle w:val="Default"/>
              <w:snapToGrid w:val="0"/>
              <w:spacing w:line="360" w:lineRule="auto"/>
              <w:contextualSpacing/>
              <w:jc w:val="center"/>
              <w:rPr>
                <w:rFonts w:ascii="Times New Roman" w:hAnsi="Times New Roman" w:cs="Times New Roman"/>
                <w:b/>
                <w:color w:val="auto"/>
                <w:sz w:val="18"/>
                <w:szCs w:val="18"/>
              </w:rPr>
            </w:pPr>
            <w:r w:rsidRPr="005949E3">
              <w:rPr>
                <w:rFonts w:ascii="Times New Roman" w:hAnsi="Times New Roman" w:cs="Times New Roman"/>
                <w:b/>
                <w:color w:val="auto"/>
                <w:sz w:val="18"/>
                <w:szCs w:val="18"/>
                <w:lang w:val="id-ID"/>
              </w:rPr>
              <w:t>20</w:t>
            </w:r>
            <w:r w:rsidRPr="005949E3">
              <w:rPr>
                <w:rFonts w:ascii="Times New Roman" w:hAnsi="Times New Roman" w:cs="Times New Roman"/>
                <w:b/>
                <w:color w:val="auto"/>
                <w:sz w:val="18"/>
                <w:szCs w:val="18"/>
              </w:rPr>
              <w:t>11</w:t>
            </w:r>
          </w:p>
        </w:tc>
        <w:tc>
          <w:tcPr>
            <w:tcW w:w="917" w:type="dxa"/>
            <w:shd w:val="clear" w:color="auto" w:fill="auto"/>
            <w:vAlign w:val="center"/>
          </w:tcPr>
          <w:p w:rsidR="00F31691" w:rsidRPr="005949E3" w:rsidRDefault="00F31691" w:rsidP="00E40032">
            <w:pPr>
              <w:pStyle w:val="Default"/>
              <w:snapToGrid w:val="0"/>
              <w:spacing w:line="360" w:lineRule="auto"/>
              <w:contextualSpacing/>
              <w:jc w:val="center"/>
              <w:rPr>
                <w:rFonts w:ascii="Times New Roman" w:hAnsi="Times New Roman" w:cs="Times New Roman"/>
                <w:b/>
                <w:color w:val="auto"/>
                <w:sz w:val="18"/>
                <w:szCs w:val="18"/>
              </w:rPr>
            </w:pPr>
            <w:r w:rsidRPr="005949E3">
              <w:rPr>
                <w:rFonts w:ascii="Times New Roman" w:hAnsi="Times New Roman" w:cs="Times New Roman"/>
                <w:b/>
                <w:color w:val="auto"/>
                <w:sz w:val="18"/>
                <w:szCs w:val="18"/>
                <w:lang w:val="id-ID"/>
              </w:rPr>
              <w:t>201</w:t>
            </w:r>
            <w:r w:rsidRPr="005949E3">
              <w:rPr>
                <w:rFonts w:ascii="Times New Roman" w:hAnsi="Times New Roman" w:cs="Times New Roman"/>
                <w:b/>
                <w:color w:val="auto"/>
                <w:sz w:val="18"/>
                <w:szCs w:val="18"/>
              </w:rPr>
              <w:t>2</w:t>
            </w:r>
          </w:p>
        </w:tc>
        <w:tc>
          <w:tcPr>
            <w:tcW w:w="969" w:type="dxa"/>
            <w:shd w:val="clear" w:color="auto" w:fill="auto"/>
            <w:vAlign w:val="center"/>
          </w:tcPr>
          <w:p w:rsidR="00F31691" w:rsidRPr="005949E3" w:rsidRDefault="00F31691" w:rsidP="00E40032">
            <w:pPr>
              <w:pStyle w:val="Default"/>
              <w:snapToGrid w:val="0"/>
              <w:spacing w:line="360" w:lineRule="auto"/>
              <w:contextualSpacing/>
              <w:jc w:val="center"/>
              <w:rPr>
                <w:rFonts w:ascii="Times New Roman" w:hAnsi="Times New Roman" w:cs="Times New Roman"/>
                <w:b/>
                <w:color w:val="auto"/>
                <w:sz w:val="18"/>
                <w:szCs w:val="18"/>
              </w:rPr>
            </w:pPr>
            <w:r w:rsidRPr="005949E3">
              <w:rPr>
                <w:rFonts w:ascii="Times New Roman" w:hAnsi="Times New Roman" w:cs="Times New Roman"/>
                <w:b/>
                <w:color w:val="auto"/>
                <w:sz w:val="18"/>
                <w:szCs w:val="18"/>
              </w:rPr>
              <w:t>2013</w:t>
            </w:r>
          </w:p>
        </w:tc>
        <w:tc>
          <w:tcPr>
            <w:tcW w:w="968" w:type="dxa"/>
            <w:shd w:val="clear" w:color="auto" w:fill="auto"/>
            <w:vAlign w:val="center"/>
          </w:tcPr>
          <w:p w:rsidR="00F31691" w:rsidRPr="005949E3" w:rsidRDefault="00F31691" w:rsidP="00E40032">
            <w:pPr>
              <w:pStyle w:val="Default"/>
              <w:snapToGrid w:val="0"/>
              <w:spacing w:line="360" w:lineRule="auto"/>
              <w:contextualSpacing/>
              <w:jc w:val="center"/>
              <w:rPr>
                <w:rFonts w:ascii="Times New Roman" w:hAnsi="Times New Roman" w:cs="Times New Roman"/>
                <w:b/>
                <w:color w:val="auto"/>
                <w:sz w:val="18"/>
                <w:szCs w:val="18"/>
              </w:rPr>
            </w:pPr>
            <w:r w:rsidRPr="005949E3">
              <w:rPr>
                <w:rFonts w:ascii="Times New Roman" w:hAnsi="Times New Roman" w:cs="Times New Roman"/>
                <w:b/>
                <w:color w:val="auto"/>
                <w:sz w:val="18"/>
                <w:szCs w:val="18"/>
              </w:rPr>
              <w:t>2014</w:t>
            </w:r>
          </w:p>
        </w:tc>
        <w:tc>
          <w:tcPr>
            <w:tcW w:w="983" w:type="dxa"/>
            <w:shd w:val="clear" w:color="auto" w:fill="auto"/>
            <w:vAlign w:val="center"/>
          </w:tcPr>
          <w:p w:rsidR="00102322" w:rsidRPr="005949E3" w:rsidRDefault="00F31691" w:rsidP="00E40032">
            <w:pPr>
              <w:pStyle w:val="Default"/>
              <w:snapToGrid w:val="0"/>
              <w:spacing w:line="360" w:lineRule="auto"/>
              <w:contextualSpacing/>
              <w:jc w:val="center"/>
              <w:rPr>
                <w:rFonts w:ascii="Times New Roman" w:hAnsi="Times New Roman" w:cs="Times New Roman"/>
                <w:b/>
                <w:color w:val="auto"/>
                <w:sz w:val="18"/>
                <w:szCs w:val="18"/>
                <w:lang w:val="id-ID"/>
              </w:rPr>
            </w:pPr>
            <w:r w:rsidRPr="005949E3">
              <w:rPr>
                <w:rFonts w:ascii="Times New Roman" w:hAnsi="Times New Roman" w:cs="Times New Roman"/>
                <w:b/>
                <w:color w:val="auto"/>
                <w:sz w:val="18"/>
                <w:szCs w:val="18"/>
              </w:rPr>
              <w:t>2015</w:t>
            </w:r>
          </w:p>
        </w:tc>
      </w:tr>
      <w:tr w:rsidR="00F31691" w:rsidRPr="005949E3" w:rsidTr="008751F0">
        <w:tc>
          <w:tcPr>
            <w:tcW w:w="659" w:type="dxa"/>
            <w:shd w:val="clear" w:color="auto" w:fill="auto"/>
            <w:vAlign w:val="center"/>
          </w:tcPr>
          <w:p w:rsidR="00F31691" w:rsidRPr="005949E3" w:rsidRDefault="00F31691" w:rsidP="00E40032">
            <w:pPr>
              <w:spacing w:line="360" w:lineRule="auto"/>
              <w:contextualSpacing/>
              <w:jc w:val="center"/>
              <w:rPr>
                <w:bCs/>
                <w:sz w:val="18"/>
                <w:szCs w:val="18"/>
              </w:rPr>
            </w:pPr>
            <w:r w:rsidRPr="005949E3">
              <w:rPr>
                <w:bCs/>
                <w:sz w:val="18"/>
                <w:szCs w:val="18"/>
              </w:rPr>
              <w:t>1</w:t>
            </w:r>
          </w:p>
        </w:tc>
        <w:tc>
          <w:tcPr>
            <w:tcW w:w="3455" w:type="dxa"/>
            <w:shd w:val="clear" w:color="auto" w:fill="auto"/>
            <w:vAlign w:val="bottom"/>
          </w:tcPr>
          <w:p w:rsidR="00F31691" w:rsidRPr="005949E3" w:rsidRDefault="00F31691" w:rsidP="00E40032">
            <w:pPr>
              <w:spacing w:line="360" w:lineRule="auto"/>
              <w:contextualSpacing/>
              <w:rPr>
                <w:sz w:val="18"/>
                <w:szCs w:val="18"/>
              </w:rPr>
            </w:pPr>
            <w:r w:rsidRPr="005949E3">
              <w:rPr>
                <w:sz w:val="18"/>
                <w:szCs w:val="18"/>
              </w:rPr>
              <w:t>Jumlah pasangan berakta nikah</w:t>
            </w:r>
          </w:p>
        </w:tc>
        <w:tc>
          <w:tcPr>
            <w:tcW w:w="1096" w:type="dxa"/>
            <w:shd w:val="clear" w:color="auto" w:fill="auto"/>
            <w:vAlign w:val="bottom"/>
          </w:tcPr>
          <w:p w:rsidR="00F31691" w:rsidRPr="005949E3" w:rsidRDefault="00F31691" w:rsidP="00E40032">
            <w:pPr>
              <w:spacing w:line="360" w:lineRule="auto"/>
              <w:contextualSpacing/>
              <w:jc w:val="center"/>
              <w:rPr>
                <w:sz w:val="18"/>
                <w:szCs w:val="18"/>
              </w:rPr>
            </w:pPr>
            <w:r w:rsidRPr="005949E3">
              <w:rPr>
                <w:sz w:val="18"/>
                <w:szCs w:val="18"/>
              </w:rPr>
              <w:t>14.997</w:t>
            </w:r>
          </w:p>
        </w:tc>
        <w:tc>
          <w:tcPr>
            <w:tcW w:w="917" w:type="dxa"/>
            <w:shd w:val="clear" w:color="auto" w:fill="auto"/>
            <w:vAlign w:val="bottom"/>
          </w:tcPr>
          <w:p w:rsidR="00F31691" w:rsidRPr="005949E3" w:rsidRDefault="00F31691" w:rsidP="00E40032">
            <w:pPr>
              <w:spacing w:line="360" w:lineRule="auto"/>
              <w:contextualSpacing/>
              <w:jc w:val="center"/>
              <w:rPr>
                <w:sz w:val="18"/>
                <w:szCs w:val="18"/>
              </w:rPr>
            </w:pPr>
            <w:r w:rsidRPr="005949E3">
              <w:rPr>
                <w:sz w:val="18"/>
                <w:szCs w:val="18"/>
              </w:rPr>
              <w:t>15.042</w:t>
            </w:r>
          </w:p>
        </w:tc>
        <w:tc>
          <w:tcPr>
            <w:tcW w:w="969" w:type="dxa"/>
            <w:shd w:val="clear" w:color="auto" w:fill="auto"/>
            <w:vAlign w:val="bottom"/>
          </w:tcPr>
          <w:p w:rsidR="00F31691" w:rsidRPr="005949E3" w:rsidRDefault="00F31691" w:rsidP="00E40032">
            <w:pPr>
              <w:spacing w:line="360" w:lineRule="auto"/>
              <w:contextualSpacing/>
              <w:jc w:val="center"/>
              <w:rPr>
                <w:sz w:val="18"/>
                <w:szCs w:val="18"/>
              </w:rPr>
            </w:pPr>
            <w:r w:rsidRPr="005949E3">
              <w:rPr>
                <w:sz w:val="18"/>
                <w:szCs w:val="18"/>
              </w:rPr>
              <w:t>15.267</w:t>
            </w:r>
          </w:p>
        </w:tc>
        <w:tc>
          <w:tcPr>
            <w:tcW w:w="968" w:type="dxa"/>
            <w:shd w:val="clear" w:color="auto" w:fill="auto"/>
            <w:vAlign w:val="bottom"/>
          </w:tcPr>
          <w:p w:rsidR="00F31691" w:rsidRPr="005949E3" w:rsidRDefault="00F31691" w:rsidP="00E40032">
            <w:pPr>
              <w:spacing w:line="360" w:lineRule="auto"/>
              <w:contextualSpacing/>
              <w:jc w:val="center"/>
              <w:rPr>
                <w:sz w:val="18"/>
                <w:szCs w:val="18"/>
              </w:rPr>
            </w:pPr>
            <w:r w:rsidRPr="005949E3">
              <w:rPr>
                <w:sz w:val="18"/>
                <w:szCs w:val="18"/>
              </w:rPr>
              <w:t>15.696</w:t>
            </w:r>
          </w:p>
        </w:tc>
        <w:tc>
          <w:tcPr>
            <w:tcW w:w="983" w:type="dxa"/>
            <w:shd w:val="clear" w:color="auto" w:fill="auto"/>
            <w:vAlign w:val="bottom"/>
          </w:tcPr>
          <w:p w:rsidR="00F31691" w:rsidRPr="005949E3" w:rsidRDefault="00F31691" w:rsidP="00E40032">
            <w:pPr>
              <w:spacing w:line="360" w:lineRule="auto"/>
              <w:contextualSpacing/>
              <w:jc w:val="center"/>
              <w:rPr>
                <w:sz w:val="18"/>
                <w:szCs w:val="18"/>
              </w:rPr>
            </w:pPr>
            <w:r w:rsidRPr="005949E3">
              <w:rPr>
                <w:sz w:val="18"/>
                <w:szCs w:val="18"/>
              </w:rPr>
              <w:t>15.579</w:t>
            </w:r>
          </w:p>
        </w:tc>
      </w:tr>
      <w:tr w:rsidR="00F31691" w:rsidRPr="005949E3" w:rsidTr="008751F0">
        <w:tc>
          <w:tcPr>
            <w:tcW w:w="659" w:type="dxa"/>
            <w:shd w:val="clear" w:color="auto" w:fill="auto"/>
            <w:vAlign w:val="center"/>
          </w:tcPr>
          <w:p w:rsidR="00F31691" w:rsidRPr="005949E3" w:rsidRDefault="00F31691" w:rsidP="00E40032">
            <w:pPr>
              <w:spacing w:line="360" w:lineRule="auto"/>
              <w:contextualSpacing/>
              <w:jc w:val="center"/>
              <w:rPr>
                <w:bCs/>
                <w:sz w:val="18"/>
                <w:szCs w:val="18"/>
              </w:rPr>
            </w:pPr>
            <w:r w:rsidRPr="005949E3">
              <w:rPr>
                <w:bCs/>
                <w:sz w:val="18"/>
                <w:szCs w:val="18"/>
              </w:rPr>
              <w:t>2</w:t>
            </w:r>
          </w:p>
        </w:tc>
        <w:tc>
          <w:tcPr>
            <w:tcW w:w="3455" w:type="dxa"/>
            <w:shd w:val="clear" w:color="auto" w:fill="auto"/>
            <w:vAlign w:val="bottom"/>
          </w:tcPr>
          <w:p w:rsidR="00F31691" w:rsidRPr="005949E3" w:rsidRDefault="00F31691" w:rsidP="00E40032">
            <w:pPr>
              <w:spacing w:line="360" w:lineRule="auto"/>
              <w:contextualSpacing/>
              <w:rPr>
                <w:sz w:val="18"/>
                <w:szCs w:val="18"/>
              </w:rPr>
            </w:pPr>
            <w:r w:rsidRPr="005949E3">
              <w:rPr>
                <w:sz w:val="18"/>
                <w:szCs w:val="18"/>
              </w:rPr>
              <w:t>Jumlah keseluruhan pasangan nikah</w:t>
            </w:r>
          </w:p>
        </w:tc>
        <w:tc>
          <w:tcPr>
            <w:tcW w:w="1096" w:type="dxa"/>
            <w:shd w:val="clear" w:color="auto" w:fill="auto"/>
          </w:tcPr>
          <w:p w:rsidR="00F31691" w:rsidRPr="005949E3" w:rsidRDefault="00F31691" w:rsidP="00E40032">
            <w:pPr>
              <w:spacing w:line="360" w:lineRule="auto"/>
              <w:contextualSpacing/>
              <w:jc w:val="center"/>
              <w:rPr>
                <w:sz w:val="18"/>
                <w:szCs w:val="18"/>
              </w:rPr>
            </w:pPr>
            <w:r w:rsidRPr="005949E3">
              <w:rPr>
                <w:sz w:val="18"/>
                <w:szCs w:val="18"/>
              </w:rPr>
              <w:t>29.796</w:t>
            </w:r>
          </w:p>
        </w:tc>
        <w:tc>
          <w:tcPr>
            <w:tcW w:w="917" w:type="dxa"/>
            <w:shd w:val="clear" w:color="auto" w:fill="auto"/>
          </w:tcPr>
          <w:p w:rsidR="00F31691" w:rsidRPr="005949E3" w:rsidRDefault="00F31691" w:rsidP="00E40032">
            <w:pPr>
              <w:spacing w:line="360" w:lineRule="auto"/>
              <w:contextualSpacing/>
              <w:jc w:val="center"/>
              <w:rPr>
                <w:sz w:val="18"/>
                <w:szCs w:val="18"/>
              </w:rPr>
            </w:pPr>
            <w:r w:rsidRPr="005949E3">
              <w:rPr>
                <w:sz w:val="18"/>
                <w:szCs w:val="18"/>
              </w:rPr>
              <w:t>30.007</w:t>
            </w:r>
          </w:p>
        </w:tc>
        <w:tc>
          <w:tcPr>
            <w:tcW w:w="969" w:type="dxa"/>
            <w:shd w:val="clear" w:color="auto" w:fill="auto"/>
          </w:tcPr>
          <w:p w:rsidR="00F31691" w:rsidRPr="005949E3" w:rsidRDefault="00F31691" w:rsidP="00E40032">
            <w:pPr>
              <w:spacing w:line="360" w:lineRule="auto"/>
              <w:contextualSpacing/>
              <w:jc w:val="center"/>
              <w:rPr>
                <w:sz w:val="18"/>
                <w:szCs w:val="18"/>
              </w:rPr>
            </w:pPr>
            <w:r w:rsidRPr="005949E3">
              <w:rPr>
                <w:sz w:val="18"/>
                <w:szCs w:val="18"/>
              </w:rPr>
              <w:t>30.475</w:t>
            </w:r>
          </w:p>
        </w:tc>
        <w:tc>
          <w:tcPr>
            <w:tcW w:w="968" w:type="dxa"/>
            <w:shd w:val="clear" w:color="auto" w:fill="auto"/>
          </w:tcPr>
          <w:p w:rsidR="00F31691" w:rsidRPr="005949E3" w:rsidRDefault="00F31691" w:rsidP="00E40032">
            <w:pPr>
              <w:spacing w:line="360" w:lineRule="auto"/>
              <w:contextualSpacing/>
              <w:jc w:val="center"/>
              <w:rPr>
                <w:sz w:val="18"/>
                <w:szCs w:val="18"/>
              </w:rPr>
            </w:pPr>
            <w:r w:rsidRPr="005949E3">
              <w:rPr>
                <w:sz w:val="18"/>
                <w:szCs w:val="18"/>
              </w:rPr>
              <w:t>30.461</w:t>
            </w:r>
          </w:p>
        </w:tc>
        <w:tc>
          <w:tcPr>
            <w:tcW w:w="983" w:type="dxa"/>
            <w:shd w:val="clear" w:color="auto" w:fill="auto"/>
          </w:tcPr>
          <w:p w:rsidR="00F31691" w:rsidRPr="005949E3" w:rsidRDefault="00F31691" w:rsidP="00E40032">
            <w:pPr>
              <w:spacing w:line="360" w:lineRule="auto"/>
              <w:contextualSpacing/>
              <w:jc w:val="center"/>
              <w:rPr>
                <w:sz w:val="18"/>
                <w:szCs w:val="18"/>
              </w:rPr>
            </w:pPr>
            <w:r w:rsidRPr="005949E3">
              <w:rPr>
                <w:sz w:val="18"/>
                <w:szCs w:val="18"/>
              </w:rPr>
              <w:t>31.203</w:t>
            </w:r>
          </w:p>
        </w:tc>
      </w:tr>
      <w:tr w:rsidR="00F31691" w:rsidRPr="005949E3" w:rsidTr="008751F0">
        <w:tc>
          <w:tcPr>
            <w:tcW w:w="659" w:type="dxa"/>
            <w:shd w:val="clear" w:color="auto" w:fill="auto"/>
            <w:vAlign w:val="center"/>
          </w:tcPr>
          <w:p w:rsidR="00F31691" w:rsidRPr="005949E3" w:rsidRDefault="00F31691" w:rsidP="00E40032">
            <w:pPr>
              <w:spacing w:line="360" w:lineRule="auto"/>
              <w:contextualSpacing/>
              <w:jc w:val="center"/>
              <w:rPr>
                <w:bCs/>
                <w:sz w:val="18"/>
                <w:szCs w:val="18"/>
              </w:rPr>
            </w:pPr>
            <w:r w:rsidRPr="005949E3">
              <w:rPr>
                <w:bCs/>
                <w:sz w:val="18"/>
                <w:szCs w:val="18"/>
              </w:rPr>
              <w:t>3</w:t>
            </w:r>
          </w:p>
        </w:tc>
        <w:tc>
          <w:tcPr>
            <w:tcW w:w="3455" w:type="dxa"/>
            <w:shd w:val="clear" w:color="auto" w:fill="auto"/>
            <w:vAlign w:val="bottom"/>
          </w:tcPr>
          <w:p w:rsidR="00F31691" w:rsidRPr="005949E3" w:rsidRDefault="00F31691" w:rsidP="00E40032">
            <w:pPr>
              <w:spacing w:line="360" w:lineRule="auto"/>
              <w:contextualSpacing/>
              <w:rPr>
                <w:sz w:val="18"/>
                <w:szCs w:val="18"/>
              </w:rPr>
            </w:pPr>
            <w:r w:rsidRPr="005949E3">
              <w:rPr>
                <w:sz w:val="18"/>
                <w:szCs w:val="18"/>
              </w:rPr>
              <w:t>Rasio</w:t>
            </w:r>
          </w:p>
        </w:tc>
        <w:tc>
          <w:tcPr>
            <w:tcW w:w="1096" w:type="dxa"/>
            <w:shd w:val="clear" w:color="auto" w:fill="auto"/>
            <w:vAlign w:val="bottom"/>
          </w:tcPr>
          <w:p w:rsidR="00F31691" w:rsidRPr="005949E3" w:rsidRDefault="00F31691" w:rsidP="00E40032">
            <w:pPr>
              <w:spacing w:line="360" w:lineRule="auto"/>
              <w:contextualSpacing/>
              <w:jc w:val="center"/>
              <w:rPr>
                <w:sz w:val="18"/>
                <w:szCs w:val="18"/>
              </w:rPr>
            </w:pPr>
            <w:r w:rsidRPr="005949E3">
              <w:rPr>
                <w:sz w:val="18"/>
                <w:szCs w:val="18"/>
              </w:rPr>
              <w:t>0,50</w:t>
            </w:r>
          </w:p>
        </w:tc>
        <w:tc>
          <w:tcPr>
            <w:tcW w:w="917" w:type="dxa"/>
            <w:shd w:val="clear" w:color="auto" w:fill="auto"/>
            <w:vAlign w:val="bottom"/>
          </w:tcPr>
          <w:p w:rsidR="00F31691" w:rsidRPr="005949E3" w:rsidRDefault="00F31691" w:rsidP="00E40032">
            <w:pPr>
              <w:spacing w:line="360" w:lineRule="auto"/>
              <w:contextualSpacing/>
              <w:jc w:val="center"/>
              <w:rPr>
                <w:sz w:val="18"/>
                <w:szCs w:val="18"/>
              </w:rPr>
            </w:pPr>
            <w:r w:rsidRPr="005949E3">
              <w:rPr>
                <w:sz w:val="18"/>
                <w:szCs w:val="18"/>
              </w:rPr>
              <w:t>0,50</w:t>
            </w:r>
          </w:p>
        </w:tc>
        <w:tc>
          <w:tcPr>
            <w:tcW w:w="969" w:type="dxa"/>
            <w:shd w:val="clear" w:color="auto" w:fill="auto"/>
            <w:vAlign w:val="bottom"/>
          </w:tcPr>
          <w:p w:rsidR="00F31691" w:rsidRPr="005949E3" w:rsidRDefault="00F31691" w:rsidP="00E40032">
            <w:pPr>
              <w:spacing w:line="360" w:lineRule="auto"/>
              <w:contextualSpacing/>
              <w:jc w:val="center"/>
              <w:rPr>
                <w:sz w:val="18"/>
                <w:szCs w:val="18"/>
              </w:rPr>
            </w:pPr>
            <w:r w:rsidRPr="005949E3">
              <w:rPr>
                <w:sz w:val="18"/>
                <w:szCs w:val="18"/>
              </w:rPr>
              <w:t>0,50</w:t>
            </w:r>
          </w:p>
        </w:tc>
        <w:tc>
          <w:tcPr>
            <w:tcW w:w="968" w:type="dxa"/>
            <w:shd w:val="clear" w:color="auto" w:fill="auto"/>
            <w:vAlign w:val="bottom"/>
          </w:tcPr>
          <w:p w:rsidR="00F31691" w:rsidRPr="005949E3" w:rsidRDefault="00F31691" w:rsidP="00E40032">
            <w:pPr>
              <w:spacing w:line="360" w:lineRule="auto"/>
              <w:contextualSpacing/>
              <w:jc w:val="center"/>
              <w:rPr>
                <w:sz w:val="18"/>
                <w:szCs w:val="18"/>
              </w:rPr>
            </w:pPr>
            <w:r w:rsidRPr="005949E3">
              <w:rPr>
                <w:sz w:val="18"/>
                <w:szCs w:val="18"/>
              </w:rPr>
              <w:t>0,52</w:t>
            </w:r>
          </w:p>
        </w:tc>
        <w:tc>
          <w:tcPr>
            <w:tcW w:w="983" w:type="dxa"/>
            <w:shd w:val="clear" w:color="auto" w:fill="auto"/>
            <w:vAlign w:val="bottom"/>
          </w:tcPr>
          <w:p w:rsidR="00F31691" w:rsidRPr="005949E3" w:rsidRDefault="00F31691" w:rsidP="00E40032">
            <w:pPr>
              <w:spacing w:line="360" w:lineRule="auto"/>
              <w:contextualSpacing/>
              <w:jc w:val="center"/>
              <w:rPr>
                <w:sz w:val="18"/>
                <w:szCs w:val="18"/>
              </w:rPr>
            </w:pPr>
            <w:r w:rsidRPr="005949E3">
              <w:rPr>
                <w:sz w:val="18"/>
                <w:szCs w:val="18"/>
              </w:rPr>
              <w:t>0,50</w:t>
            </w:r>
          </w:p>
        </w:tc>
      </w:tr>
    </w:tbl>
    <w:p w:rsidR="00896DCB" w:rsidRPr="00896DCB" w:rsidRDefault="001C5B75" w:rsidP="00896DCB">
      <w:pPr>
        <w:snapToGrid w:val="0"/>
        <w:spacing w:line="360" w:lineRule="auto"/>
        <w:ind w:firstLine="3"/>
        <w:contextualSpacing/>
        <w:rPr>
          <w:sz w:val="18"/>
          <w:szCs w:val="18"/>
          <w:lang w:val="en-US"/>
        </w:rPr>
      </w:pPr>
      <w:r w:rsidRPr="006938A8">
        <w:rPr>
          <w:rFonts w:eastAsia="Calibri"/>
          <w:sz w:val="18"/>
          <w:szCs w:val="18"/>
        </w:rPr>
        <w:t xml:space="preserve">Sumber </w:t>
      </w:r>
      <w:r w:rsidRPr="006938A8">
        <w:rPr>
          <w:rFonts w:eastAsia="Calibri"/>
          <w:sz w:val="18"/>
          <w:szCs w:val="18"/>
          <w:lang w:val="en-US"/>
        </w:rPr>
        <w:t>Data</w:t>
      </w:r>
      <w:r w:rsidRPr="006938A8">
        <w:rPr>
          <w:rFonts w:eastAsia="Calibri"/>
          <w:sz w:val="18"/>
          <w:szCs w:val="18"/>
        </w:rPr>
        <w:t xml:space="preserve">: </w:t>
      </w:r>
      <w:r w:rsidRPr="006938A8">
        <w:rPr>
          <w:rFonts w:eastAsia="Calibri"/>
          <w:sz w:val="18"/>
          <w:szCs w:val="18"/>
          <w:lang w:val="en-US"/>
        </w:rPr>
        <w:t xml:space="preserve">Dinas Kependudukan dan Pencatatan Sipil </w:t>
      </w:r>
      <w:r w:rsidRPr="006938A8">
        <w:rPr>
          <w:rFonts w:eastAsia="Calibri"/>
          <w:sz w:val="18"/>
          <w:szCs w:val="18"/>
        </w:rPr>
        <w:t>Ka</w:t>
      </w:r>
      <w:r w:rsidRPr="006938A8">
        <w:rPr>
          <w:rFonts w:eastAsia="Calibri"/>
          <w:sz w:val="18"/>
          <w:szCs w:val="18"/>
          <w:lang w:val="en-US"/>
        </w:rPr>
        <w:t>upaten</w:t>
      </w:r>
      <w:r w:rsidRPr="006938A8">
        <w:rPr>
          <w:rFonts w:eastAsia="Calibri"/>
          <w:sz w:val="18"/>
          <w:szCs w:val="18"/>
        </w:rPr>
        <w:t xml:space="preserve"> Kepulauan Selayar </w:t>
      </w:r>
    </w:p>
    <w:p w:rsidR="00E81801" w:rsidRPr="005949E3" w:rsidRDefault="00E81801" w:rsidP="00E40032">
      <w:pPr>
        <w:numPr>
          <w:ilvl w:val="3"/>
          <w:numId w:val="18"/>
        </w:numPr>
        <w:spacing w:line="360" w:lineRule="auto"/>
        <w:contextualSpacing/>
        <w:jc w:val="both"/>
        <w:rPr>
          <w:b/>
          <w:color w:val="auto"/>
          <w:sz w:val="24"/>
          <w:szCs w:val="24"/>
          <w:lang w:val="en-GB"/>
        </w:rPr>
      </w:pPr>
      <w:r w:rsidRPr="005949E3">
        <w:rPr>
          <w:b/>
          <w:color w:val="auto"/>
          <w:sz w:val="24"/>
          <w:szCs w:val="24"/>
          <w:lang w:val="en-GB"/>
        </w:rPr>
        <w:t>Pemberdayaan Perempuan dan Perlindungan Anak</w:t>
      </w:r>
    </w:p>
    <w:p w:rsidR="00E81801" w:rsidRPr="005949E3" w:rsidRDefault="00E81801" w:rsidP="00E40032">
      <w:pPr>
        <w:spacing w:line="360" w:lineRule="auto"/>
        <w:ind w:left="851" w:firstLine="709"/>
        <w:contextualSpacing/>
        <w:jc w:val="both"/>
        <w:rPr>
          <w:color w:val="auto"/>
          <w:sz w:val="24"/>
          <w:szCs w:val="24"/>
          <w:lang w:val="en-US"/>
        </w:rPr>
      </w:pPr>
      <w:r w:rsidRPr="005949E3">
        <w:rPr>
          <w:color w:val="auto"/>
          <w:sz w:val="24"/>
          <w:szCs w:val="24"/>
        </w:rPr>
        <w:t xml:space="preserve">Berdasarkan tabel di atas juga diketahui bahwa kinerja pelayanan pemberdayaan perempuan dan perlindungan anak serta Keluarga Berencana, masih perlu terus ditingkatkan. Khusus dalam hal perlindungan anak, perlu peningkatan </w:t>
      </w:r>
      <w:r w:rsidRPr="005949E3">
        <w:rPr>
          <w:color w:val="auto"/>
          <w:sz w:val="24"/>
          <w:szCs w:val="24"/>
        </w:rPr>
        <w:lastRenderedPageBreak/>
        <w:t xml:space="preserve">pembinaan kelompok anak dan pelibatan kelompok anak dalam proses perencanaan dan penyelenggaraan pembangunan. Dalam bidang KB, masalahnya adalah masih tingginya persentase kelurga pra sejahtera dan keluarga sejahtera I. </w:t>
      </w:r>
    </w:p>
    <w:p w:rsidR="00896DCB" w:rsidRDefault="00896DCB" w:rsidP="00E40032">
      <w:pPr>
        <w:spacing w:line="360" w:lineRule="auto"/>
        <w:contextualSpacing/>
        <w:jc w:val="center"/>
        <w:rPr>
          <w:color w:val="auto"/>
          <w:sz w:val="18"/>
          <w:szCs w:val="18"/>
          <w:lang w:val="en-US"/>
        </w:rPr>
      </w:pPr>
    </w:p>
    <w:p w:rsidR="00E81801" w:rsidRPr="005949E3" w:rsidRDefault="00E81801" w:rsidP="00E40032">
      <w:pPr>
        <w:spacing w:line="360" w:lineRule="auto"/>
        <w:contextualSpacing/>
        <w:jc w:val="center"/>
        <w:rPr>
          <w:color w:val="auto"/>
          <w:sz w:val="18"/>
          <w:szCs w:val="18"/>
          <w:lang w:val="en-US"/>
        </w:rPr>
      </w:pPr>
      <w:r w:rsidRPr="005949E3">
        <w:rPr>
          <w:color w:val="auto"/>
          <w:sz w:val="18"/>
          <w:szCs w:val="18"/>
        </w:rPr>
        <w:t>Tabel 2.</w:t>
      </w:r>
      <w:r w:rsidR="005C5E87" w:rsidRPr="005949E3">
        <w:rPr>
          <w:color w:val="auto"/>
          <w:sz w:val="18"/>
          <w:szCs w:val="18"/>
          <w:lang w:val="en-US"/>
        </w:rPr>
        <w:t>99</w:t>
      </w:r>
    </w:p>
    <w:p w:rsidR="00E81801" w:rsidRPr="005949E3" w:rsidRDefault="00E81801" w:rsidP="00E40032">
      <w:pPr>
        <w:spacing w:line="360" w:lineRule="auto"/>
        <w:contextualSpacing/>
        <w:jc w:val="center"/>
        <w:rPr>
          <w:color w:val="auto"/>
          <w:sz w:val="18"/>
          <w:szCs w:val="18"/>
        </w:rPr>
      </w:pPr>
      <w:r w:rsidRPr="005949E3">
        <w:rPr>
          <w:color w:val="auto"/>
          <w:sz w:val="18"/>
          <w:szCs w:val="18"/>
        </w:rPr>
        <w:t xml:space="preserve">Analisis Kinerja Atas Fokus Layanan Urusan Wajib </w:t>
      </w:r>
    </w:p>
    <w:p w:rsidR="00E81801" w:rsidRPr="005949E3" w:rsidRDefault="00E81801" w:rsidP="00E40032">
      <w:pPr>
        <w:spacing w:line="360" w:lineRule="auto"/>
        <w:contextualSpacing/>
        <w:jc w:val="center"/>
        <w:rPr>
          <w:color w:val="auto"/>
          <w:sz w:val="18"/>
          <w:szCs w:val="18"/>
          <w:lang w:val="en-US"/>
        </w:rPr>
      </w:pPr>
      <w:r w:rsidRPr="005949E3">
        <w:rPr>
          <w:color w:val="auto"/>
          <w:sz w:val="18"/>
          <w:szCs w:val="18"/>
        </w:rPr>
        <w:t xml:space="preserve">Di Kabupaten </w:t>
      </w:r>
      <w:r w:rsidR="0092170F">
        <w:rPr>
          <w:color w:val="auto"/>
          <w:sz w:val="18"/>
          <w:szCs w:val="18"/>
        </w:rPr>
        <w:t xml:space="preserve">Kepulauan Selayar </w:t>
      </w:r>
      <w:r w:rsidRPr="005949E3">
        <w:rPr>
          <w:color w:val="auto"/>
          <w:sz w:val="18"/>
          <w:szCs w:val="18"/>
        </w:rPr>
        <w:t>, Tahun 20</w:t>
      </w:r>
      <w:r w:rsidRPr="005949E3">
        <w:rPr>
          <w:color w:val="auto"/>
          <w:sz w:val="18"/>
          <w:szCs w:val="18"/>
          <w:lang w:val="en-US"/>
        </w:rPr>
        <w:t>11</w:t>
      </w:r>
      <w:r w:rsidRPr="005949E3">
        <w:rPr>
          <w:color w:val="auto"/>
          <w:sz w:val="18"/>
          <w:szCs w:val="18"/>
        </w:rPr>
        <w:t xml:space="preserve"> – 201</w:t>
      </w:r>
      <w:r w:rsidRPr="005949E3">
        <w:rPr>
          <w:color w:val="auto"/>
          <w:sz w:val="18"/>
          <w:szCs w:val="18"/>
          <w:lang w:val="en-US"/>
        </w:rPr>
        <w:t>5</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728"/>
        <w:gridCol w:w="2924"/>
        <w:gridCol w:w="1017"/>
        <w:gridCol w:w="1167"/>
        <w:gridCol w:w="1167"/>
        <w:gridCol w:w="1167"/>
        <w:gridCol w:w="1167"/>
      </w:tblGrid>
      <w:tr w:rsidR="00E81801" w:rsidRPr="005949E3" w:rsidTr="00954670">
        <w:tc>
          <w:tcPr>
            <w:tcW w:w="728" w:type="dxa"/>
            <w:shd w:val="clear" w:color="auto" w:fill="auto"/>
            <w:vAlign w:val="center"/>
          </w:tcPr>
          <w:p w:rsidR="00E81801" w:rsidRPr="005949E3" w:rsidRDefault="00E81801" w:rsidP="00E40032">
            <w:pPr>
              <w:pStyle w:val="NoSpacing"/>
              <w:spacing w:line="360" w:lineRule="auto"/>
              <w:contextualSpacing/>
              <w:jc w:val="center"/>
              <w:rPr>
                <w:rFonts w:ascii="Times New Roman" w:hAnsi="Times New Roman"/>
                <w:b/>
                <w:sz w:val="18"/>
                <w:szCs w:val="18"/>
                <w:lang w:val="id-ID"/>
              </w:rPr>
            </w:pPr>
            <w:r w:rsidRPr="005949E3">
              <w:rPr>
                <w:rFonts w:ascii="Times New Roman" w:hAnsi="Times New Roman"/>
                <w:b/>
                <w:sz w:val="18"/>
                <w:szCs w:val="18"/>
                <w:lang w:val="id-ID"/>
              </w:rPr>
              <w:t>NO</w:t>
            </w:r>
          </w:p>
        </w:tc>
        <w:tc>
          <w:tcPr>
            <w:tcW w:w="2924" w:type="dxa"/>
            <w:shd w:val="clear" w:color="auto" w:fill="auto"/>
            <w:vAlign w:val="center"/>
          </w:tcPr>
          <w:p w:rsidR="00E81801" w:rsidRPr="005949E3" w:rsidRDefault="00E81801" w:rsidP="00E40032">
            <w:pPr>
              <w:pStyle w:val="NoSpacing"/>
              <w:spacing w:line="360" w:lineRule="auto"/>
              <w:contextualSpacing/>
              <w:jc w:val="center"/>
              <w:rPr>
                <w:rFonts w:ascii="Times New Roman" w:hAnsi="Times New Roman"/>
                <w:b/>
                <w:sz w:val="18"/>
                <w:szCs w:val="18"/>
                <w:lang w:val="id-ID"/>
              </w:rPr>
            </w:pPr>
            <w:r w:rsidRPr="005949E3">
              <w:rPr>
                <w:rFonts w:ascii="Times New Roman" w:hAnsi="Times New Roman"/>
                <w:b/>
                <w:sz w:val="18"/>
                <w:szCs w:val="18"/>
                <w:lang w:val="id-ID"/>
              </w:rPr>
              <w:t>Bidang dan Indikator</w:t>
            </w:r>
          </w:p>
        </w:tc>
        <w:tc>
          <w:tcPr>
            <w:tcW w:w="1017" w:type="dxa"/>
            <w:shd w:val="clear" w:color="auto" w:fill="auto"/>
            <w:vAlign w:val="center"/>
          </w:tcPr>
          <w:p w:rsidR="00E81801" w:rsidRPr="005949E3" w:rsidRDefault="00E81801" w:rsidP="00E40032">
            <w:pPr>
              <w:pStyle w:val="NoSpacing"/>
              <w:spacing w:line="360" w:lineRule="auto"/>
              <w:contextualSpacing/>
              <w:jc w:val="center"/>
              <w:rPr>
                <w:rFonts w:ascii="Times New Roman" w:hAnsi="Times New Roman"/>
                <w:b/>
                <w:sz w:val="18"/>
                <w:szCs w:val="18"/>
              </w:rPr>
            </w:pPr>
            <w:r w:rsidRPr="005949E3">
              <w:rPr>
                <w:rFonts w:ascii="Times New Roman" w:hAnsi="Times New Roman"/>
                <w:b/>
                <w:sz w:val="18"/>
                <w:szCs w:val="18"/>
                <w:lang w:val="id-ID"/>
              </w:rPr>
              <w:t>2011</w:t>
            </w:r>
          </w:p>
        </w:tc>
        <w:tc>
          <w:tcPr>
            <w:tcW w:w="1167" w:type="dxa"/>
            <w:shd w:val="clear" w:color="auto" w:fill="auto"/>
            <w:vAlign w:val="center"/>
          </w:tcPr>
          <w:p w:rsidR="00E81801" w:rsidRPr="005949E3" w:rsidRDefault="00E81801" w:rsidP="00E40032">
            <w:pPr>
              <w:pStyle w:val="NoSpacing"/>
              <w:spacing w:line="360" w:lineRule="auto"/>
              <w:contextualSpacing/>
              <w:jc w:val="center"/>
              <w:rPr>
                <w:rFonts w:ascii="Times New Roman" w:hAnsi="Times New Roman"/>
                <w:b/>
                <w:sz w:val="18"/>
                <w:szCs w:val="18"/>
              </w:rPr>
            </w:pPr>
            <w:r w:rsidRPr="005949E3">
              <w:rPr>
                <w:rFonts w:ascii="Times New Roman" w:hAnsi="Times New Roman"/>
                <w:b/>
                <w:sz w:val="18"/>
                <w:szCs w:val="18"/>
                <w:lang w:val="id-ID"/>
              </w:rPr>
              <w:t>20</w:t>
            </w:r>
            <w:r w:rsidRPr="005949E3">
              <w:rPr>
                <w:rFonts w:ascii="Times New Roman" w:hAnsi="Times New Roman"/>
                <w:b/>
                <w:sz w:val="18"/>
                <w:szCs w:val="18"/>
              </w:rPr>
              <w:t>12</w:t>
            </w:r>
          </w:p>
        </w:tc>
        <w:tc>
          <w:tcPr>
            <w:tcW w:w="1167" w:type="dxa"/>
            <w:shd w:val="clear" w:color="auto" w:fill="auto"/>
            <w:vAlign w:val="center"/>
          </w:tcPr>
          <w:p w:rsidR="00E81801" w:rsidRPr="005949E3" w:rsidRDefault="00E81801" w:rsidP="00E40032">
            <w:pPr>
              <w:pStyle w:val="NoSpacing"/>
              <w:spacing w:line="360" w:lineRule="auto"/>
              <w:contextualSpacing/>
              <w:jc w:val="center"/>
              <w:rPr>
                <w:rFonts w:ascii="Times New Roman" w:hAnsi="Times New Roman"/>
                <w:b/>
                <w:sz w:val="18"/>
                <w:szCs w:val="18"/>
              </w:rPr>
            </w:pPr>
            <w:r w:rsidRPr="005949E3">
              <w:rPr>
                <w:rFonts w:ascii="Times New Roman" w:hAnsi="Times New Roman"/>
                <w:b/>
                <w:sz w:val="18"/>
                <w:szCs w:val="18"/>
                <w:lang w:val="id-ID"/>
              </w:rPr>
              <w:t>20</w:t>
            </w:r>
            <w:r w:rsidRPr="005949E3">
              <w:rPr>
                <w:rFonts w:ascii="Times New Roman" w:hAnsi="Times New Roman"/>
                <w:b/>
                <w:sz w:val="18"/>
                <w:szCs w:val="18"/>
              </w:rPr>
              <w:t>13</w:t>
            </w:r>
          </w:p>
        </w:tc>
        <w:tc>
          <w:tcPr>
            <w:tcW w:w="1167" w:type="dxa"/>
            <w:shd w:val="clear" w:color="auto" w:fill="auto"/>
            <w:vAlign w:val="center"/>
          </w:tcPr>
          <w:p w:rsidR="00E81801" w:rsidRPr="005949E3" w:rsidRDefault="00E81801" w:rsidP="00E40032">
            <w:pPr>
              <w:pStyle w:val="NoSpacing"/>
              <w:spacing w:line="360" w:lineRule="auto"/>
              <w:contextualSpacing/>
              <w:jc w:val="center"/>
              <w:rPr>
                <w:rFonts w:ascii="Times New Roman" w:hAnsi="Times New Roman"/>
                <w:b/>
                <w:sz w:val="18"/>
                <w:szCs w:val="18"/>
              </w:rPr>
            </w:pPr>
            <w:r w:rsidRPr="005949E3">
              <w:rPr>
                <w:rFonts w:ascii="Times New Roman" w:hAnsi="Times New Roman"/>
                <w:b/>
                <w:sz w:val="18"/>
                <w:szCs w:val="18"/>
                <w:lang w:val="id-ID"/>
              </w:rPr>
              <w:t>201</w:t>
            </w:r>
            <w:r w:rsidRPr="005949E3">
              <w:rPr>
                <w:rFonts w:ascii="Times New Roman" w:hAnsi="Times New Roman"/>
                <w:b/>
                <w:sz w:val="18"/>
                <w:szCs w:val="18"/>
              </w:rPr>
              <w:t>4</w:t>
            </w:r>
          </w:p>
        </w:tc>
        <w:tc>
          <w:tcPr>
            <w:tcW w:w="1167" w:type="dxa"/>
            <w:shd w:val="clear" w:color="auto" w:fill="auto"/>
            <w:vAlign w:val="center"/>
          </w:tcPr>
          <w:p w:rsidR="00E81801" w:rsidRPr="005949E3" w:rsidRDefault="00E81801" w:rsidP="00E40032">
            <w:pPr>
              <w:pStyle w:val="NoSpacing"/>
              <w:spacing w:line="360" w:lineRule="auto"/>
              <w:contextualSpacing/>
              <w:jc w:val="center"/>
              <w:rPr>
                <w:rFonts w:ascii="Times New Roman" w:hAnsi="Times New Roman"/>
                <w:b/>
                <w:sz w:val="18"/>
                <w:szCs w:val="18"/>
              </w:rPr>
            </w:pPr>
            <w:r w:rsidRPr="005949E3">
              <w:rPr>
                <w:rFonts w:ascii="Times New Roman" w:hAnsi="Times New Roman"/>
                <w:b/>
                <w:sz w:val="18"/>
                <w:szCs w:val="18"/>
                <w:lang w:val="id-ID"/>
              </w:rPr>
              <w:t>201</w:t>
            </w:r>
            <w:r w:rsidRPr="005949E3">
              <w:rPr>
                <w:rFonts w:ascii="Times New Roman" w:hAnsi="Times New Roman"/>
                <w:b/>
                <w:sz w:val="18"/>
                <w:szCs w:val="18"/>
              </w:rPr>
              <w:t>5</w:t>
            </w:r>
          </w:p>
        </w:tc>
      </w:tr>
      <w:tr w:rsidR="00E81801" w:rsidRPr="005949E3" w:rsidTr="00954670">
        <w:tc>
          <w:tcPr>
            <w:tcW w:w="728" w:type="dxa"/>
            <w:shd w:val="clear" w:color="auto" w:fill="auto"/>
            <w:vAlign w:val="center"/>
          </w:tcPr>
          <w:p w:rsidR="00E81801" w:rsidRPr="005949E3" w:rsidRDefault="00E81801" w:rsidP="00E40032">
            <w:pPr>
              <w:pStyle w:val="NoSpacing"/>
              <w:spacing w:line="360" w:lineRule="auto"/>
              <w:contextualSpacing/>
              <w:jc w:val="center"/>
              <w:rPr>
                <w:rFonts w:ascii="Times New Roman" w:hAnsi="Times New Roman"/>
                <w:sz w:val="18"/>
                <w:szCs w:val="18"/>
              </w:rPr>
            </w:pPr>
            <w:r w:rsidRPr="005949E3">
              <w:rPr>
                <w:rFonts w:ascii="Times New Roman" w:hAnsi="Times New Roman"/>
                <w:sz w:val="18"/>
                <w:szCs w:val="18"/>
              </w:rPr>
              <w:t>1</w:t>
            </w:r>
          </w:p>
        </w:tc>
        <w:tc>
          <w:tcPr>
            <w:tcW w:w="2924" w:type="dxa"/>
            <w:shd w:val="clear" w:color="auto" w:fill="auto"/>
            <w:vAlign w:val="center"/>
          </w:tcPr>
          <w:p w:rsidR="00E81801" w:rsidRPr="005949E3" w:rsidRDefault="00E81801" w:rsidP="00E40032">
            <w:pPr>
              <w:pStyle w:val="NoSpacing"/>
              <w:spacing w:line="360" w:lineRule="auto"/>
              <w:contextualSpacing/>
              <w:rPr>
                <w:rFonts w:ascii="Times New Roman" w:hAnsi="Times New Roman"/>
                <w:sz w:val="18"/>
                <w:szCs w:val="18"/>
                <w:lang w:val="id-ID"/>
              </w:rPr>
            </w:pPr>
            <w:r w:rsidRPr="005949E3">
              <w:rPr>
                <w:rFonts w:ascii="Times New Roman" w:hAnsi="Times New Roman"/>
                <w:sz w:val="18"/>
                <w:szCs w:val="18"/>
                <w:lang w:val="id-ID"/>
              </w:rPr>
              <w:t xml:space="preserve">Persentase partisipasi perempuan di lembaga pemerintah </w:t>
            </w:r>
          </w:p>
        </w:tc>
        <w:tc>
          <w:tcPr>
            <w:tcW w:w="1017" w:type="dxa"/>
            <w:shd w:val="clear" w:color="auto" w:fill="auto"/>
            <w:vAlign w:val="center"/>
          </w:tcPr>
          <w:p w:rsidR="00E81801" w:rsidRPr="005949E3" w:rsidRDefault="00E81801" w:rsidP="00E40032">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12,71</w:t>
            </w:r>
          </w:p>
        </w:tc>
        <w:tc>
          <w:tcPr>
            <w:tcW w:w="1167" w:type="dxa"/>
            <w:shd w:val="clear" w:color="auto" w:fill="auto"/>
            <w:vAlign w:val="center"/>
          </w:tcPr>
          <w:p w:rsidR="00E81801" w:rsidRPr="005949E3" w:rsidRDefault="00E81801" w:rsidP="00E40032">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12,99</w:t>
            </w:r>
          </w:p>
        </w:tc>
        <w:tc>
          <w:tcPr>
            <w:tcW w:w="1167" w:type="dxa"/>
            <w:shd w:val="clear" w:color="auto" w:fill="auto"/>
            <w:vAlign w:val="center"/>
          </w:tcPr>
          <w:p w:rsidR="00E81801" w:rsidRPr="005949E3" w:rsidRDefault="00E81801" w:rsidP="00E40032">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14,66</w:t>
            </w:r>
          </w:p>
        </w:tc>
        <w:tc>
          <w:tcPr>
            <w:tcW w:w="1167" w:type="dxa"/>
            <w:shd w:val="clear" w:color="auto" w:fill="auto"/>
            <w:vAlign w:val="center"/>
          </w:tcPr>
          <w:p w:rsidR="00E81801" w:rsidRPr="005949E3" w:rsidRDefault="00E81801" w:rsidP="00E40032">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12,72</w:t>
            </w:r>
          </w:p>
        </w:tc>
        <w:tc>
          <w:tcPr>
            <w:tcW w:w="1167" w:type="dxa"/>
            <w:shd w:val="clear" w:color="auto" w:fill="auto"/>
            <w:vAlign w:val="center"/>
          </w:tcPr>
          <w:p w:rsidR="00E81801" w:rsidRPr="005949E3" w:rsidRDefault="00E81801" w:rsidP="00E40032">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12,85</w:t>
            </w:r>
          </w:p>
        </w:tc>
      </w:tr>
      <w:tr w:rsidR="00E81801" w:rsidRPr="005949E3" w:rsidTr="00954670">
        <w:tc>
          <w:tcPr>
            <w:tcW w:w="728" w:type="dxa"/>
            <w:shd w:val="clear" w:color="auto" w:fill="auto"/>
            <w:vAlign w:val="center"/>
          </w:tcPr>
          <w:p w:rsidR="00E81801" w:rsidRPr="005949E3" w:rsidRDefault="00E81801" w:rsidP="00E40032">
            <w:pPr>
              <w:pStyle w:val="NoSpacing"/>
              <w:spacing w:line="360" w:lineRule="auto"/>
              <w:contextualSpacing/>
              <w:jc w:val="center"/>
              <w:rPr>
                <w:rFonts w:ascii="Times New Roman" w:hAnsi="Times New Roman"/>
                <w:sz w:val="18"/>
                <w:szCs w:val="18"/>
              </w:rPr>
            </w:pPr>
            <w:r w:rsidRPr="005949E3">
              <w:rPr>
                <w:rFonts w:ascii="Times New Roman" w:hAnsi="Times New Roman"/>
                <w:sz w:val="18"/>
                <w:szCs w:val="18"/>
              </w:rPr>
              <w:t>2</w:t>
            </w:r>
          </w:p>
        </w:tc>
        <w:tc>
          <w:tcPr>
            <w:tcW w:w="2924" w:type="dxa"/>
            <w:shd w:val="clear" w:color="auto" w:fill="auto"/>
            <w:vAlign w:val="center"/>
          </w:tcPr>
          <w:p w:rsidR="00E81801" w:rsidRPr="005949E3" w:rsidRDefault="00E81801" w:rsidP="00E40032">
            <w:pPr>
              <w:pStyle w:val="NoSpacing"/>
              <w:spacing w:line="360" w:lineRule="auto"/>
              <w:contextualSpacing/>
              <w:rPr>
                <w:rFonts w:ascii="Times New Roman" w:hAnsi="Times New Roman"/>
                <w:sz w:val="18"/>
                <w:szCs w:val="18"/>
                <w:lang w:val="id-ID"/>
              </w:rPr>
            </w:pPr>
            <w:r w:rsidRPr="005949E3">
              <w:rPr>
                <w:rFonts w:ascii="Times New Roman" w:hAnsi="Times New Roman"/>
                <w:sz w:val="18"/>
                <w:szCs w:val="18"/>
                <w:lang w:val="id-ID"/>
              </w:rPr>
              <w:t>Partisipasi perempuan dilembaga swasta</w:t>
            </w:r>
          </w:p>
        </w:tc>
        <w:tc>
          <w:tcPr>
            <w:tcW w:w="1017" w:type="dxa"/>
            <w:shd w:val="clear" w:color="auto" w:fill="auto"/>
            <w:vAlign w:val="center"/>
          </w:tcPr>
          <w:p w:rsidR="00E81801" w:rsidRPr="005949E3" w:rsidRDefault="00E81801" w:rsidP="00E40032">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27,51</w:t>
            </w:r>
          </w:p>
        </w:tc>
        <w:tc>
          <w:tcPr>
            <w:tcW w:w="1167" w:type="dxa"/>
            <w:shd w:val="clear" w:color="auto" w:fill="auto"/>
            <w:vAlign w:val="center"/>
          </w:tcPr>
          <w:p w:rsidR="00E81801" w:rsidRPr="005949E3" w:rsidRDefault="00E81801" w:rsidP="00E40032">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36,99</w:t>
            </w:r>
          </w:p>
        </w:tc>
        <w:tc>
          <w:tcPr>
            <w:tcW w:w="1167" w:type="dxa"/>
            <w:shd w:val="clear" w:color="auto" w:fill="auto"/>
            <w:vAlign w:val="center"/>
          </w:tcPr>
          <w:p w:rsidR="00E81801" w:rsidRPr="005949E3" w:rsidRDefault="00E81801" w:rsidP="00E40032">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36,83</w:t>
            </w:r>
          </w:p>
        </w:tc>
        <w:tc>
          <w:tcPr>
            <w:tcW w:w="1167" w:type="dxa"/>
            <w:shd w:val="clear" w:color="auto" w:fill="auto"/>
            <w:vAlign w:val="center"/>
          </w:tcPr>
          <w:p w:rsidR="00E81801" w:rsidRPr="005949E3" w:rsidRDefault="00E81801" w:rsidP="00E40032">
            <w:pPr>
              <w:pStyle w:val="NoSpacing"/>
              <w:spacing w:line="360" w:lineRule="auto"/>
              <w:contextualSpacing/>
              <w:rPr>
                <w:rFonts w:ascii="Times New Roman" w:hAnsi="Times New Roman"/>
                <w:sz w:val="18"/>
                <w:szCs w:val="18"/>
                <w:lang w:val="id-ID"/>
              </w:rPr>
            </w:pPr>
            <w:r w:rsidRPr="005949E3">
              <w:rPr>
                <w:rFonts w:ascii="Times New Roman" w:hAnsi="Times New Roman"/>
                <w:sz w:val="18"/>
                <w:szCs w:val="18"/>
                <w:lang w:val="id-ID"/>
              </w:rPr>
              <w:t>29,72</w:t>
            </w:r>
          </w:p>
        </w:tc>
        <w:tc>
          <w:tcPr>
            <w:tcW w:w="1167" w:type="dxa"/>
            <w:shd w:val="clear" w:color="auto" w:fill="auto"/>
            <w:vAlign w:val="center"/>
          </w:tcPr>
          <w:p w:rsidR="00E81801" w:rsidRPr="005949E3" w:rsidRDefault="00E81801" w:rsidP="00E40032">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31,47</w:t>
            </w:r>
          </w:p>
        </w:tc>
      </w:tr>
      <w:tr w:rsidR="001328DA" w:rsidRPr="005949E3" w:rsidTr="00954670">
        <w:tc>
          <w:tcPr>
            <w:tcW w:w="728" w:type="dxa"/>
            <w:shd w:val="clear" w:color="auto" w:fill="auto"/>
            <w:vAlign w:val="center"/>
          </w:tcPr>
          <w:p w:rsidR="001328DA" w:rsidRPr="005949E3" w:rsidRDefault="001328DA" w:rsidP="00E40032">
            <w:pPr>
              <w:pStyle w:val="NoSpacing"/>
              <w:spacing w:line="360" w:lineRule="auto"/>
              <w:contextualSpacing/>
              <w:jc w:val="center"/>
              <w:rPr>
                <w:rFonts w:ascii="Times New Roman" w:hAnsi="Times New Roman"/>
                <w:sz w:val="18"/>
                <w:szCs w:val="18"/>
              </w:rPr>
            </w:pPr>
            <w:r w:rsidRPr="005949E3">
              <w:rPr>
                <w:rFonts w:ascii="Times New Roman" w:hAnsi="Times New Roman"/>
                <w:sz w:val="18"/>
                <w:szCs w:val="18"/>
              </w:rPr>
              <w:t>3</w:t>
            </w:r>
          </w:p>
        </w:tc>
        <w:tc>
          <w:tcPr>
            <w:tcW w:w="2924" w:type="dxa"/>
            <w:shd w:val="clear" w:color="auto" w:fill="auto"/>
            <w:vAlign w:val="center"/>
          </w:tcPr>
          <w:p w:rsidR="001328DA" w:rsidRPr="005949E3" w:rsidRDefault="001328DA" w:rsidP="00E40032">
            <w:pPr>
              <w:pStyle w:val="NoSpacing"/>
              <w:spacing w:line="360" w:lineRule="auto"/>
              <w:contextualSpacing/>
              <w:rPr>
                <w:rFonts w:ascii="Times New Roman" w:hAnsi="Times New Roman"/>
                <w:sz w:val="18"/>
                <w:szCs w:val="18"/>
              </w:rPr>
            </w:pPr>
            <w:r w:rsidRPr="005949E3">
              <w:rPr>
                <w:rFonts w:ascii="Times New Roman" w:hAnsi="Times New Roman"/>
                <w:sz w:val="18"/>
                <w:szCs w:val="18"/>
              </w:rPr>
              <w:t xml:space="preserve">Rasio KDRT </w:t>
            </w:r>
          </w:p>
        </w:tc>
        <w:tc>
          <w:tcPr>
            <w:tcW w:w="1017" w:type="dxa"/>
            <w:shd w:val="clear" w:color="auto" w:fill="auto"/>
            <w:vAlign w:val="center"/>
          </w:tcPr>
          <w:p w:rsidR="001328DA" w:rsidRPr="005949E3" w:rsidRDefault="001328DA" w:rsidP="00E40032">
            <w:pPr>
              <w:snapToGrid w:val="0"/>
              <w:spacing w:line="360" w:lineRule="auto"/>
              <w:ind w:right="-20" w:hanging="65"/>
              <w:contextualSpacing/>
              <w:jc w:val="center"/>
              <w:rPr>
                <w:rFonts w:eastAsia="Calibri"/>
                <w:sz w:val="18"/>
                <w:szCs w:val="18"/>
              </w:rPr>
            </w:pPr>
            <w:r w:rsidRPr="005949E3">
              <w:rPr>
                <w:rFonts w:eastAsia="Calibri"/>
                <w:sz w:val="18"/>
                <w:szCs w:val="18"/>
              </w:rPr>
              <w:t>0,07</w:t>
            </w:r>
          </w:p>
        </w:tc>
        <w:tc>
          <w:tcPr>
            <w:tcW w:w="1167" w:type="dxa"/>
            <w:shd w:val="clear" w:color="auto" w:fill="auto"/>
            <w:vAlign w:val="center"/>
          </w:tcPr>
          <w:p w:rsidR="001328DA" w:rsidRPr="005949E3" w:rsidRDefault="001328DA" w:rsidP="00E40032">
            <w:pPr>
              <w:snapToGrid w:val="0"/>
              <w:spacing w:line="360" w:lineRule="auto"/>
              <w:ind w:right="-20" w:hanging="65"/>
              <w:contextualSpacing/>
              <w:jc w:val="center"/>
              <w:rPr>
                <w:rFonts w:eastAsia="Calibri"/>
                <w:sz w:val="18"/>
                <w:szCs w:val="18"/>
              </w:rPr>
            </w:pPr>
            <w:r w:rsidRPr="005949E3">
              <w:rPr>
                <w:rFonts w:eastAsia="Calibri"/>
                <w:sz w:val="18"/>
                <w:szCs w:val="18"/>
              </w:rPr>
              <w:t>0,03</w:t>
            </w:r>
          </w:p>
        </w:tc>
        <w:tc>
          <w:tcPr>
            <w:tcW w:w="1167" w:type="dxa"/>
            <w:shd w:val="clear" w:color="auto" w:fill="auto"/>
            <w:vAlign w:val="center"/>
          </w:tcPr>
          <w:p w:rsidR="001328DA" w:rsidRPr="005949E3" w:rsidRDefault="001328DA" w:rsidP="00E40032">
            <w:pPr>
              <w:snapToGrid w:val="0"/>
              <w:spacing w:line="360" w:lineRule="auto"/>
              <w:ind w:right="-20" w:hanging="65"/>
              <w:contextualSpacing/>
              <w:jc w:val="center"/>
              <w:rPr>
                <w:rFonts w:eastAsia="Calibri"/>
                <w:sz w:val="18"/>
                <w:szCs w:val="18"/>
              </w:rPr>
            </w:pPr>
            <w:r w:rsidRPr="005949E3">
              <w:rPr>
                <w:rFonts w:eastAsia="Calibri"/>
                <w:sz w:val="18"/>
                <w:szCs w:val="18"/>
              </w:rPr>
              <w:t>0,03</w:t>
            </w:r>
          </w:p>
        </w:tc>
        <w:tc>
          <w:tcPr>
            <w:tcW w:w="1167" w:type="dxa"/>
            <w:shd w:val="clear" w:color="auto" w:fill="auto"/>
            <w:vAlign w:val="center"/>
          </w:tcPr>
          <w:p w:rsidR="001328DA" w:rsidRPr="005949E3" w:rsidRDefault="001328DA" w:rsidP="00E40032">
            <w:pPr>
              <w:snapToGrid w:val="0"/>
              <w:spacing w:line="360" w:lineRule="auto"/>
              <w:ind w:right="-20" w:hanging="65"/>
              <w:contextualSpacing/>
              <w:jc w:val="center"/>
              <w:rPr>
                <w:rFonts w:eastAsia="Calibri"/>
                <w:sz w:val="18"/>
                <w:szCs w:val="18"/>
              </w:rPr>
            </w:pPr>
            <w:r w:rsidRPr="005949E3">
              <w:rPr>
                <w:rFonts w:eastAsia="Calibri"/>
                <w:sz w:val="18"/>
                <w:szCs w:val="18"/>
              </w:rPr>
              <w:t>0,05</w:t>
            </w:r>
          </w:p>
        </w:tc>
        <w:tc>
          <w:tcPr>
            <w:tcW w:w="1167" w:type="dxa"/>
            <w:shd w:val="clear" w:color="auto" w:fill="auto"/>
            <w:vAlign w:val="center"/>
          </w:tcPr>
          <w:p w:rsidR="001328DA" w:rsidRPr="005949E3" w:rsidRDefault="001328DA" w:rsidP="00E40032">
            <w:pPr>
              <w:snapToGrid w:val="0"/>
              <w:spacing w:line="360" w:lineRule="auto"/>
              <w:ind w:right="-20" w:hanging="65"/>
              <w:contextualSpacing/>
              <w:jc w:val="center"/>
              <w:rPr>
                <w:rFonts w:eastAsia="Calibri"/>
                <w:sz w:val="18"/>
                <w:szCs w:val="18"/>
              </w:rPr>
            </w:pPr>
            <w:r w:rsidRPr="005949E3">
              <w:rPr>
                <w:rFonts w:eastAsia="Calibri"/>
                <w:sz w:val="18"/>
                <w:szCs w:val="18"/>
              </w:rPr>
              <w:t>0,24</w:t>
            </w:r>
          </w:p>
        </w:tc>
      </w:tr>
      <w:tr w:rsidR="0019059E" w:rsidRPr="005949E3" w:rsidTr="00954670">
        <w:tc>
          <w:tcPr>
            <w:tcW w:w="728" w:type="dxa"/>
            <w:shd w:val="clear" w:color="auto" w:fill="auto"/>
            <w:vAlign w:val="center"/>
          </w:tcPr>
          <w:p w:rsidR="0019059E" w:rsidRPr="005949E3" w:rsidRDefault="0019059E" w:rsidP="00E40032">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4</w:t>
            </w:r>
          </w:p>
        </w:tc>
        <w:tc>
          <w:tcPr>
            <w:tcW w:w="2924" w:type="dxa"/>
            <w:shd w:val="clear" w:color="auto" w:fill="auto"/>
            <w:vAlign w:val="center"/>
          </w:tcPr>
          <w:p w:rsidR="0019059E" w:rsidRPr="005949E3" w:rsidRDefault="0019059E" w:rsidP="00E40032">
            <w:pPr>
              <w:pStyle w:val="NoSpacing"/>
              <w:spacing w:line="360" w:lineRule="auto"/>
              <w:contextualSpacing/>
              <w:rPr>
                <w:rFonts w:ascii="Times New Roman" w:hAnsi="Times New Roman"/>
                <w:sz w:val="18"/>
                <w:szCs w:val="18"/>
                <w:lang w:val="id-ID"/>
              </w:rPr>
            </w:pPr>
            <w:r w:rsidRPr="005949E3">
              <w:rPr>
                <w:rFonts w:ascii="Times New Roman" w:hAnsi="Times New Roman"/>
                <w:sz w:val="18"/>
                <w:szCs w:val="18"/>
                <w:lang w:val="id-ID"/>
              </w:rPr>
              <w:t>Persentase Tenaga Kerja di Bawah Umur</w:t>
            </w:r>
          </w:p>
        </w:tc>
        <w:tc>
          <w:tcPr>
            <w:tcW w:w="1017" w:type="dxa"/>
            <w:shd w:val="clear" w:color="auto" w:fill="auto"/>
            <w:vAlign w:val="center"/>
          </w:tcPr>
          <w:p w:rsidR="0019059E" w:rsidRPr="005949E3" w:rsidRDefault="0019059E" w:rsidP="00E40032">
            <w:pPr>
              <w:snapToGrid w:val="0"/>
              <w:spacing w:line="360" w:lineRule="auto"/>
              <w:ind w:right="-20" w:hanging="65"/>
              <w:contextualSpacing/>
              <w:jc w:val="center"/>
              <w:rPr>
                <w:rFonts w:eastAsia="Calibri"/>
                <w:sz w:val="18"/>
                <w:szCs w:val="18"/>
              </w:rPr>
            </w:pPr>
            <w:r w:rsidRPr="005949E3">
              <w:rPr>
                <w:rFonts w:eastAsia="Calibri"/>
                <w:sz w:val="18"/>
                <w:szCs w:val="18"/>
              </w:rPr>
              <w:t>20,30</w:t>
            </w:r>
          </w:p>
        </w:tc>
        <w:tc>
          <w:tcPr>
            <w:tcW w:w="1167" w:type="dxa"/>
            <w:shd w:val="clear" w:color="auto" w:fill="auto"/>
            <w:vAlign w:val="center"/>
          </w:tcPr>
          <w:p w:rsidR="0019059E" w:rsidRPr="005949E3" w:rsidRDefault="0019059E" w:rsidP="00E40032">
            <w:pPr>
              <w:snapToGrid w:val="0"/>
              <w:spacing w:line="360" w:lineRule="auto"/>
              <w:ind w:right="-20" w:hanging="65"/>
              <w:contextualSpacing/>
              <w:jc w:val="center"/>
              <w:rPr>
                <w:rFonts w:eastAsia="Calibri"/>
                <w:sz w:val="18"/>
                <w:szCs w:val="18"/>
              </w:rPr>
            </w:pPr>
            <w:r w:rsidRPr="005949E3">
              <w:rPr>
                <w:rFonts w:eastAsia="Calibri"/>
                <w:sz w:val="18"/>
                <w:szCs w:val="18"/>
              </w:rPr>
              <w:t>19,06</w:t>
            </w:r>
          </w:p>
        </w:tc>
        <w:tc>
          <w:tcPr>
            <w:tcW w:w="1167" w:type="dxa"/>
            <w:shd w:val="clear" w:color="auto" w:fill="auto"/>
            <w:vAlign w:val="center"/>
          </w:tcPr>
          <w:p w:rsidR="0019059E" w:rsidRPr="005949E3" w:rsidRDefault="0019059E" w:rsidP="00E40032">
            <w:pPr>
              <w:snapToGrid w:val="0"/>
              <w:spacing w:line="360" w:lineRule="auto"/>
              <w:ind w:right="-20" w:hanging="65"/>
              <w:contextualSpacing/>
              <w:jc w:val="center"/>
              <w:rPr>
                <w:rFonts w:eastAsia="Calibri"/>
                <w:sz w:val="18"/>
                <w:szCs w:val="18"/>
              </w:rPr>
            </w:pPr>
            <w:r w:rsidRPr="005949E3">
              <w:rPr>
                <w:rFonts w:eastAsia="Calibri"/>
                <w:sz w:val="18"/>
                <w:szCs w:val="18"/>
              </w:rPr>
              <w:t>18,60</w:t>
            </w:r>
          </w:p>
        </w:tc>
        <w:tc>
          <w:tcPr>
            <w:tcW w:w="1167" w:type="dxa"/>
            <w:shd w:val="clear" w:color="auto" w:fill="auto"/>
            <w:vAlign w:val="center"/>
          </w:tcPr>
          <w:p w:rsidR="0019059E" w:rsidRPr="005949E3" w:rsidRDefault="0019059E" w:rsidP="00E40032">
            <w:pPr>
              <w:snapToGrid w:val="0"/>
              <w:spacing w:line="360" w:lineRule="auto"/>
              <w:ind w:right="-20" w:hanging="65"/>
              <w:contextualSpacing/>
              <w:jc w:val="center"/>
              <w:rPr>
                <w:rFonts w:eastAsia="Calibri"/>
                <w:sz w:val="18"/>
                <w:szCs w:val="18"/>
              </w:rPr>
            </w:pPr>
            <w:r w:rsidRPr="005949E3">
              <w:rPr>
                <w:rFonts w:eastAsia="Calibri"/>
                <w:sz w:val="18"/>
                <w:szCs w:val="18"/>
              </w:rPr>
              <w:t>24,54</w:t>
            </w:r>
          </w:p>
        </w:tc>
        <w:tc>
          <w:tcPr>
            <w:tcW w:w="1167" w:type="dxa"/>
            <w:shd w:val="clear" w:color="auto" w:fill="auto"/>
            <w:vAlign w:val="center"/>
          </w:tcPr>
          <w:p w:rsidR="0019059E" w:rsidRPr="005949E3" w:rsidRDefault="0019059E" w:rsidP="00E40032">
            <w:pPr>
              <w:snapToGrid w:val="0"/>
              <w:spacing w:line="360" w:lineRule="auto"/>
              <w:ind w:right="-20" w:hanging="65"/>
              <w:contextualSpacing/>
              <w:jc w:val="center"/>
              <w:rPr>
                <w:rFonts w:eastAsia="Calibri"/>
                <w:sz w:val="18"/>
                <w:szCs w:val="18"/>
              </w:rPr>
            </w:pPr>
            <w:r w:rsidRPr="005949E3">
              <w:rPr>
                <w:rFonts w:eastAsia="Calibri"/>
                <w:sz w:val="18"/>
                <w:szCs w:val="18"/>
              </w:rPr>
              <w:t>24,50</w:t>
            </w:r>
          </w:p>
        </w:tc>
      </w:tr>
      <w:tr w:rsidR="0019059E" w:rsidRPr="005949E3" w:rsidTr="00954670">
        <w:tc>
          <w:tcPr>
            <w:tcW w:w="728" w:type="dxa"/>
            <w:shd w:val="clear" w:color="auto" w:fill="auto"/>
            <w:vAlign w:val="center"/>
          </w:tcPr>
          <w:p w:rsidR="0019059E" w:rsidRPr="005949E3" w:rsidRDefault="0019059E" w:rsidP="00E40032">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5</w:t>
            </w:r>
          </w:p>
        </w:tc>
        <w:tc>
          <w:tcPr>
            <w:tcW w:w="2924" w:type="dxa"/>
            <w:shd w:val="clear" w:color="auto" w:fill="auto"/>
            <w:vAlign w:val="center"/>
          </w:tcPr>
          <w:p w:rsidR="0019059E" w:rsidRPr="005949E3" w:rsidRDefault="0019059E" w:rsidP="00E40032">
            <w:pPr>
              <w:pStyle w:val="NoSpacing"/>
              <w:spacing w:line="360" w:lineRule="auto"/>
              <w:contextualSpacing/>
              <w:rPr>
                <w:rFonts w:ascii="Times New Roman" w:hAnsi="Times New Roman"/>
                <w:sz w:val="18"/>
                <w:szCs w:val="18"/>
              </w:rPr>
            </w:pPr>
            <w:r w:rsidRPr="005949E3">
              <w:rPr>
                <w:rFonts w:ascii="Times New Roman" w:hAnsi="Times New Roman"/>
                <w:sz w:val="18"/>
                <w:szCs w:val="18"/>
              </w:rPr>
              <w:t>Partisipasi angkatan kerja perempuan</w:t>
            </w:r>
          </w:p>
        </w:tc>
        <w:tc>
          <w:tcPr>
            <w:tcW w:w="1017" w:type="dxa"/>
            <w:shd w:val="clear" w:color="auto" w:fill="auto"/>
            <w:vAlign w:val="center"/>
          </w:tcPr>
          <w:p w:rsidR="0019059E" w:rsidRPr="005949E3" w:rsidRDefault="0019059E" w:rsidP="00E40032">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48,15</w:t>
            </w:r>
          </w:p>
        </w:tc>
        <w:tc>
          <w:tcPr>
            <w:tcW w:w="1167" w:type="dxa"/>
            <w:shd w:val="clear" w:color="auto" w:fill="auto"/>
            <w:vAlign w:val="center"/>
          </w:tcPr>
          <w:p w:rsidR="0019059E" w:rsidRPr="005949E3" w:rsidRDefault="0019059E" w:rsidP="00E40032">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47,49</w:t>
            </w:r>
          </w:p>
        </w:tc>
        <w:tc>
          <w:tcPr>
            <w:tcW w:w="1167" w:type="dxa"/>
            <w:shd w:val="clear" w:color="auto" w:fill="auto"/>
            <w:vAlign w:val="center"/>
          </w:tcPr>
          <w:p w:rsidR="0019059E" w:rsidRPr="005949E3" w:rsidRDefault="0019059E" w:rsidP="00E40032">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41,59</w:t>
            </w:r>
          </w:p>
        </w:tc>
        <w:tc>
          <w:tcPr>
            <w:tcW w:w="1167" w:type="dxa"/>
            <w:shd w:val="clear" w:color="auto" w:fill="auto"/>
            <w:vAlign w:val="center"/>
          </w:tcPr>
          <w:p w:rsidR="0019059E" w:rsidRPr="005949E3" w:rsidRDefault="0019059E" w:rsidP="00E40032">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43,57</w:t>
            </w:r>
          </w:p>
        </w:tc>
        <w:tc>
          <w:tcPr>
            <w:tcW w:w="1167" w:type="dxa"/>
            <w:shd w:val="clear" w:color="auto" w:fill="auto"/>
            <w:vAlign w:val="center"/>
          </w:tcPr>
          <w:p w:rsidR="0019059E" w:rsidRPr="005949E3" w:rsidRDefault="0019059E" w:rsidP="00E40032">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43,48</w:t>
            </w:r>
          </w:p>
        </w:tc>
      </w:tr>
      <w:tr w:rsidR="0019059E" w:rsidRPr="005949E3" w:rsidTr="00954670">
        <w:tc>
          <w:tcPr>
            <w:tcW w:w="728" w:type="dxa"/>
            <w:shd w:val="clear" w:color="auto" w:fill="auto"/>
            <w:vAlign w:val="center"/>
          </w:tcPr>
          <w:p w:rsidR="0019059E" w:rsidRPr="005949E3" w:rsidRDefault="0019059E" w:rsidP="00E40032">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6</w:t>
            </w:r>
          </w:p>
        </w:tc>
        <w:tc>
          <w:tcPr>
            <w:tcW w:w="2924" w:type="dxa"/>
            <w:shd w:val="clear" w:color="auto" w:fill="auto"/>
            <w:vAlign w:val="center"/>
          </w:tcPr>
          <w:p w:rsidR="0019059E" w:rsidRPr="005949E3" w:rsidRDefault="0019059E" w:rsidP="00E40032">
            <w:pPr>
              <w:pStyle w:val="NoSpacing"/>
              <w:spacing w:line="360" w:lineRule="auto"/>
              <w:contextualSpacing/>
              <w:rPr>
                <w:rFonts w:ascii="Times New Roman" w:hAnsi="Times New Roman"/>
                <w:sz w:val="18"/>
                <w:szCs w:val="18"/>
              </w:rPr>
            </w:pPr>
            <w:r w:rsidRPr="005949E3">
              <w:rPr>
                <w:rFonts w:ascii="Times New Roman" w:hAnsi="Times New Roman"/>
                <w:sz w:val="18"/>
                <w:szCs w:val="18"/>
              </w:rPr>
              <w:t xml:space="preserve">Penyelesaian pengaduan perlindungan perempuan dan anak dari tindakan kekerasan </w:t>
            </w:r>
          </w:p>
        </w:tc>
        <w:tc>
          <w:tcPr>
            <w:tcW w:w="1017" w:type="dxa"/>
            <w:shd w:val="clear" w:color="auto" w:fill="auto"/>
            <w:vAlign w:val="center"/>
          </w:tcPr>
          <w:p w:rsidR="0019059E" w:rsidRPr="005949E3" w:rsidRDefault="0019059E" w:rsidP="00E40032">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0,45</w:t>
            </w:r>
          </w:p>
        </w:tc>
        <w:tc>
          <w:tcPr>
            <w:tcW w:w="1167" w:type="dxa"/>
            <w:shd w:val="clear" w:color="auto" w:fill="auto"/>
            <w:vAlign w:val="center"/>
          </w:tcPr>
          <w:p w:rsidR="0019059E" w:rsidRPr="005949E3" w:rsidRDefault="0019059E" w:rsidP="00E40032">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0,38</w:t>
            </w:r>
          </w:p>
        </w:tc>
        <w:tc>
          <w:tcPr>
            <w:tcW w:w="1167" w:type="dxa"/>
            <w:shd w:val="clear" w:color="auto" w:fill="auto"/>
            <w:vAlign w:val="center"/>
          </w:tcPr>
          <w:p w:rsidR="0019059E" w:rsidRPr="005949E3" w:rsidRDefault="0019059E" w:rsidP="00E40032">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0,36</w:t>
            </w:r>
          </w:p>
        </w:tc>
        <w:tc>
          <w:tcPr>
            <w:tcW w:w="1167" w:type="dxa"/>
            <w:shd w:val="clear" w:color="auto" w:fill="auto"/>
            <w:vAlign w:val="center"/>
          </w:tcPr>
          <w:p w:rsidR="0019059E" w:rsidRPr="005949E3" w:rsidRDefault="0019059E" w:rsidP="00E40032">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0,01</w:t>
            </w:r>
          </w:p>
        </w:tc>
        <w:tc>
          <w:tcPr>
            <w:tcW w:w="1167" w:type="dxa"/>
            <w:shd w:val="clear" w:color="auto" w:fill="auto"/>
            <w:vAlign w:val="center"/>
          </w:tcPr>
          <w:p w:rsidR="0019059E" w:rsidRPr="005949E3" w:rsidRDefault="0019059E" w:rsidP="00E40032">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0,07</w:t>
            </w:r>
          </w:p>
        </w:tc>
      </w:tr>
    </w:tbl>
    <w:p w:rsidR="001328DA" w:rsidRPr="001C5B75" w:rsidRDefault="001328DA" w:rsidP="00E40032">
      <w:pPr>
        <w:snapToGrid w:val="0"/>
        <w:spacing w:line="360" w:lineRule="auto"/>
        <w:ind w:firstLine="3"/>
        <w:contextualSpacing/>
        <w:rPr>
          <w:sz w:val="18"/>
          <w:szCs w:val="18"/>
        </w:rPr>
      </w:pPr>
      <w:r w:rsidRPr="001C5B75">
        <w:rPr>
          <w:rFonts w:eastAsia="Calibri"/>
          <w:sz w:val="18"/>
          <w:szCs w:val="18"/>
        </w:rPr>
        <w:t>Sumber</w:t>
      </w:r>
      <w:r w:rsidR="001C5B75" w:rsidRPr="001C5B75">
        <w:rPr>
          <w:rFonts w:eastAsia="Calibri"/>
          <w:sz w:val="18"/>
          <w:szCs w:val="18"/>
          <w:lang w:val="en-US"/>
        </w:rPr>
        <w:t xml:space="preserve"> Data</w:t>
      </w:r>
      <w:r w:rsidRPr="001C5B75">
        <w:rPr>
          <w:rFonts w:eastAsia="Calibri"/>
          <w:sz w:val="18"/>
          <w:szCs w:val="18"/>
        </w:rPr>
        <w:t xml:space="preserve">: </w:t>
      </w:r>
      <w:r w:rsidR="00B81ADE">
        <w:rPr>
          <w:rFonts w:eastAsia="Calibri"/>
          <w:sz w:val="18"/>
          <w:szCs w:val="18"/>
          <w:lang w:val="en-US"/>
        </w:rPr>
        <w:t>B</w:t>
      </w:r>
      <w:r w:rsidR="001C5B75" w:rsidRPr="001C5B75">
        <w:rPr>
          <w:rFonts w:eastAsia="Calibri"/>
          <w:sz w:val="18"/>
          <w:szCs w:val="18"/>
          <w:lang w:val="en-US"/>
        </w:rPr>
        <w:t xml:space="preserve">adan Pemberdayaan Perempuan dan KB </w:t>
      </w:r>
      <w:r w:rsidR="001C5B75" w:rsidRPr="001C5B75">
        <w:rPr>
          <w:rFonts w:eastAsia="Calibri"/>
          <w:sz w:val="18"/>
          <w:szCs w:val="18"/>
        </w:rPr>
        <w:t>Ka</w:t>
      </w:r>
      <w:r w:rsidR="00B81ADE">
        <w:rPr>
          <w:rFonts w:eastAsia="Calibri"/>
          <w:sz w:val="18"/>
          <w:szCs w:val="18"/>
          <w:lang w:val="en-US"/>
        </w:rPr>
        <w:t>b</w:t>
      </w:r>
      <w:r w:rsidR="001C5B75" w:rsidRPr="001C5B75">
        <w:rPr>
          <w:rFonts w:eastAsia="Calibri"/>
          <w:sz w:val="18"/>
          <w:szCs w:val="18"/>
          <w:lang w:val="en-US"/>
        </w:rPr>
        <w:t>upaten</w:t>
      </w:r>
      <w:r w:rsidRPr="001C5B75">
        <w:rPr>
          <w:rFonts w:eastAsia="Calibri"/>
          <w:sz w:val="18"/>
          <w:szCs w:val="18"/>
        </w:rPr>
        <w:t xml:space="preserve"> </w:t>
      </w:r>
      <w:r w:rsidR="0092170F" w:rsidRPr="001C5B75">
        <w:rPr>
          <w:rFonts w:eastAsia="Calibri"/>
          <w:sz w:val="18"/>
          <w:szCs w:val="18"/>
        </w:rPr>
        <w:t xml:space="preserve">Kepulauan Selayar </w:t>
      </w:r>
    </w:p>
    <w:p w:rsidR="00E81801" w:rsidRPr="005949E3" w:rsidRDefault="00E81801" w:rsidP="00E40032">
      <w:pPr>
        <w:spacing w:line="360" w:lineRule="auto"/>
        <w:contextualSpacing/>
        <w:jc w:val="both"/>
        <w:rPr>
          <w:b/>
          <w:color w:val="auto"/>
          <w:sz w:val="18"/>
          <w:szCs w:val="18"/>
        </w:rPr>
      </w:pPr>
    </w:p>
    <w:p w:rsidR="00764673" w:rsidRPr="005949E3" w:rsidRDefault="00764673" w:rsidP="00E40032">
      <w:pPr>
        <w:spacing w:line="360" w:lineRule="auto"/>
        <w:contextualSpacing/>
        <w:jc w:val="center"/>
        <w:rPr>
          <w:color w:val="auto"/>
          <w:sz w:val="18"/>
          <w:szCs w:val="18"/>
          <w:lang w:val="en-US"/>
        </w:rPr>
      </w:pPr>
      <w:r w:rsidRPr="005949E3">
        <w:rPr>
          <w:color w:val="auto"/>
          <w:sz w:val="18"/>
          <w:szCs w:val="18"/>
        </w:rPr>
        <w:t>Tabel 2.</w:t>
      </w:r>
      <w:r w:rsidR="005C5E87" w:rsidRPr="005949E3">
        <w:rPr>
          <w:color w:val="auto"/>
          <w:sz w:val="18"/>
          <w:szCs w:val="18"/>
          <w:lang w:val="en-US"/>
        </w:rPr>
        <w:t>100</w:t>
      </w:r>
    </w:p>
    <w:p w:rsidR="00F31691" w:rsidRPr="005949E3" w:rsidRDefault="00F31691" w:rsidP="00E40032">
      <w:pPr>
        <w:snapToGrid w:val="0"/>
        <w:spacing w:line="360" w:lineRule="auto"/>
        <w:ind w:right="85" w:firstLine="3"/>
        <w:contextualSpacing/>
        <w:jc w:val="center"/>
        <w:rPr>
          <w:sz w:val="18"/>
          <w:szCs w:val="18"/>
          <w:lang w:val="fi-FI"/>
        </w:rPr>
      </w:pPr>
      <w:r w:rsidRPr="005949E3">
        <w:rPr>
          <w:sz w:val="18"/>
          <w:szCs w:val="18"/>
        </w:rPr>
        <w:t>Per</w:t>
      </w:r>
      <w:r w:rsidRPr="005949E3">
        <w:rPr>
          <w:sz w:val="18"/>
          <w:szCs w:val="18"/>
          <w:lang w:val="fi-FI"/>
        </w:rPr>
        <w:t xml:space="preserve">sentase Partisipasi Perempuan </w:t>
      </w:r>
      <w:r w:rsidRPr="005949E3">
        <w:rPr>
          <w:sz w:val="18"/>
          <w:szCs w:val="18"/>
        </w:rPr>
        <w:t>d</w:t>
      </w:r>
      <w:r w:rsidRPr="005949E3">
        <w:rPr>
          <w:sz w:val="18"/>
          <w:szCs w:val="18"/>
          <w:lang w:val="fi-FI"/>
        </w:rPr>
        <w:t>i Lembaga Pemerintah</w:t>
      </w:r>
    </w:p>
    <w:p w:rsidR="00F31691" w:rsidRPr="005949E3" w:rsidRDefault="00F31691" w:rsidP="00E40032">
      <w:pPr>
        <w:snapToGrid w:val="0"/>
        <w:spacing w:line="360" w:lineRule="auto"/>
        <w:ind w:right="85" w:firstLine="3"/>
        <w:contextualSpacing/>
        <w:jc w:val="center"/>
        <w:rPr>
          <w:sz w:val="18"/>
          <w:szCs w:val="18"/>
        </w:rPr>
      </w:pPr>
      <w:r w:rsidRPr="005949E3">
        <w:rPr>
          <w:sz w:val="18"/>
          <w:szCs w:val="18"/>
        </w:rPr>
        <w:t xml:space="preserve"> Tahun 2011 s.d 2015</w:t>
      </w:r>
    </w:p>
    <w:p w:rsidR="00F31691" w:rsidRPr="005949E3" w:rsidRDefault="00F31691" w:rsidP="00E40032">
      <w:pPr>
        <w:snapToGrid w:val="0"/>
        <w:spacing w:line="360" w:lineRule="auto"/>
        <w:ind w:right="86" w:firstLine="3"/>
        <w:contextualSpacing/>
        <w:jc w:val="center"/>
        <w:rPr>
          <w:sz w:val="18"/>
          <w:szCs w:val="18"/>
        </w:rPr>
      </w:pPr>
      <w:r w:rsidRPr="005949E3">
        <w:rPr>
          <w:sz w:val="18"/>
          <w:szCs w:val="18"/>
        </w:rPr>
        <w:t xml:space="preserve">Kabupaten </w:t>
      </w:r>
      <w:r w:rsidR="0092170F">
        <w:rPr>
          <w:sz w:val="18"/>
          <w:szCs w:val="18"/>
        </w:rPr>
        <w:t xml:space="preserve">Kepulauan Selayar </w:t>
      </w:r>
    </w:p>
    <w:tbl>
      <w:tblPr>
        <w:tblW w:w="5000" w:type="pct"/>
        <w:jc w:val="righ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756"/>
        <w:gridCol w:w="4848"/>
        <w:gridCol w:w="745"/>
        <w:gridCol w:w="747"/>
        <w:gridCol w:w="747"/>
        <w:gridCol w:w="747"/>
        <w:gridCol w:w="747"/>
      </w:tblGrid>
      <w:tr w:rsidR="00F31691" w:rsidRPr="005949E3" w:rsidTr="00DB4C4A">
        <w:trPr>
          <w:trHeight w:val="227"/>
          <w:jc w:val="right"/>
        </w:trPr>
        <w:tc>
          <w:tcPr>
            <w:tcW w:w="405" w:type="pct"/>
            <w:shd w:val="clear" w:color="auto" w:fill="auto"/>
            <w:vAlign w:val="center"/>
          </w:tcPr>
          <w:p w:rsidR="00F31691" w:rsidRPr="005949E3" w:rsidRDefault="00F31691" w:rsidP="00E40032">
            <w:pPr>
              <w:snapToGrid w:val="0"/>
              <w:spacing w:line="360" w:lineRule="auto"/>
              <w:ind w:right="-20"/>
              <w:contextualSpacing/>
              <w:jc w:val="center"/>
              <w:rPr>
                <w:rFonts w:eastAsia="Calibri"/>
                <w:b/>
                <w:bCs/>
                <w:sz w:val="18"/>
                <w:szCs w:val="18"/>
              </w:rPr>
            </w:pPr>
            <w:r w:rsidRPr="005949E3">
              <w:rPr>
                <w:rFonts w:eastAsia="Calibri"/>
                <w:b/>
                <w:bCs/>
                <w:sz w:val="18"/>
                <w:szCs w:val="18"/>
              </w:rPr>
              <w:t>NO</w:t>
            </w:r>
          </w:p>
        </w:tc>
        <w:tc>
          <w:tcPr>
            <w:tcW w:w="2596" w:type="pct"/>
            <w:shd w:val="clear" w:color="auto" w:fill="auto"/>
            <w:vAlign w:val="center"/>
          </w:tcPr>
          <w:p w:rsidR="00F31691" w:rsidRPr="005949E3" w:rsidRDefault="00F31691" w:rsidP="00E40032">
            <w:pPr>
              <w:tabs>
                <w:tab w:val="left" w:pos="540"/>
              </w:tabs>
              <w:snapToGrid w:val="0"/>
              <w:spacing w:line="360" w:lineRule="auto"/>
              <w:contextualSpacing/>
              <w:jc w:val="center"/>
              <w:rPr>
                <w:rFonts w:eastAsia="Calibri"/>
                <w:b/>
                <w:bCs/>
                <w:sz w:val="18"/>
                <w:szCs w:val="18"/>
              </w:rPr>
            </w:pPr>
            <w:r w:rsidRPr="005949E3">
              <w:rPr>
                <w:rFonts w:eastAsia="Calibri"/>
                <w:b/>
                <w:bCs/>
                <w:sz w:val="18"/>
                <w:szCs w:val="18"/>
              </w:rPr>
              <w:t>Uraian</w:t>
            </w:r>
          </w:p>
        </w:tc>
        <w:tc>
          <w:tcPr>
            <w:tcW w:w="399" w:type="pct"/>
            <w:shd w:val="clear" w:color="auto" w:fill="auto"/>
            <w:vAlign w:val="center"/>
          </w:tcPr>
          <w:p w:rsidR="00F31691" w:rsidRPr="005949E3" w:rsidRDefault="00F31691" w:rsidP="00E40032">
            <w:pPr>
              <w:widowControl w:val="0"/>
              <w:autoSpaceDE w:val="0"/>
              <w:autoSpaceDN w:val="0"/>
              <w:adjustRightInd w:val="0"/>
              <w:spacing w:line="360" w:lineRule="auto"/>
              <w:ind w:right="-20"/>
              <w:contextualSpacing/>
              <w:jc w:val="center"/>
              <w:rPr>
                <w:rFonts w:eastAsia="Calibri"/>
                <w:b/>
                <w:bCs/>
                <w:sz w:val="18"/>
                <w:szCs w:val="18"/>
              </w:rPr>
            </w:pPr>
            <w:r w:rsidRPr="005949E3">
              <w:rPr>
                <w:rFonts w:eastAsia="Calibri"/>
                <w:b/>
                <w:bCs/>
                <w:sz w:val="18"/>
                <w:szCs w:val="18"/>
              </w:rPr>
              <w:t>2011</w:t>
            </w:r>
          </w:p>
        </w:tc>
        <w:tc>
          <w:tcPr>
            <w:tcW w:w="400" w:type="pct"/>
            <w:shd w:val="clear" w:color="auto" w:fill="auto"/>
            <w:vAlign w:val="center"/>
          </w:tcPr>
          <w:p w:rsidR="00F31691" w:rsidRPr="005949E3" w:rsidRDefault="00F31691" w:rsidP="00E40032">
            <w:pPr>
              <w:widowControl w:val="0"/>
              <w:autoSpaceDE w:val="0"/>
              <w:autoSpaceDN w:val="0"/>
              <w:adjustRightInd w:val="0"/>
              <w:spacing w:line="360" w:lineRule="auto"/>
              <w:ind w:left="10" w:right="-20"/>
              <w:contextualSpacing/>
              <w:jc w:val="center"/>
              <w:rPr>
                <w:rFonts w:eastAsia="Calibri"/>
                <w:b/>
                <w:bCs/>
                <w:sz w:val="18"/>
                <w:szCs w:val="18"/>
              </w:rPr>
            </w:pPr>
            <w:r w:rsidRPr="005949E3">
              <w:rPr>
                <w:rFonts w:eastAsia="Calibri"/>
                <w:b/>
                <w:bCs/>
                <w:sz w:val="18"/>
                <w:szCs w:val="18"/>
              </w:rPr>
              <w:t>2012</w:t>
            </w:r>
          </w:p>
        </w:tc>
        <w:tc>
          <w:tcPr>
            <w:tcW w:w="400" w:type="pct"/>
            <w:shd w:val="clear" w:color="auto" w:fill="auto"/>
            <w:vAlign w:val="center"/>
          </w:tcPr>
          <w:p w:rsidR="00F31691" w:rsidRPr="005949E3" w:rsidRDefault="00F31691" w:rsidP="00E40032">
            <w:pPr>
              <w:widowControl w:val="0"/>
              <w:autoSpaceDE w:val="0"/>
              <w:autoSpaceDN w:val="0"/>
              <w:adjustRightInd w:val="0"/>
              <w:spacing w:line="360" w:lineRule="auto"/>
              <w:ind w:left="-42" w:right="-20"/>
              <w:contextualSpacing/>
              <w:jc w:val="center"/>
              <w:rPr>
                <w:rFonts w:eastAsia="Calibri"/>
                <w:b/>
                <w:bCs/>
                <w:sz w:val="18"/>
                <w:szCs w:val="18"/>
              </w:rPr>
            </w:pPr>
            <w:r w:rsidRPr="005949E3">
              <w:rPr>
                <w:rFonts w:eastAsia="Calibri"/>
                <w:b/>
                <w:bCs/>
                <w:sz w:val="18"/>
                <w:szCs w:val="18"/>
              </w:rPr>
              <w:t>2013</w:t>
            </w:r>
          </w:p>
        </w:tc>
        <w:tc>
          <w:tcPr>
            <w:tcW w:w="400" w:type="pct"/>
            <w:shd w:val="clear" w:color="auto" w:fill="auto"/>
            <w:vAlign w:val="center"/>
          </w:tcPr>
          <w:p w:rsidR="00F31691" w:rsidRPr="005949E3" w:rsidRDefault="00F31691" w:rsidP="00E40032">
            <w:pPr>
              <w:widowControl w:val="0"/>
              <w:autoSpaceDE w:val="0"/>
              <w:autoSpaceDN w:val="0"/>
              <w:adjustRightInd w:val="0"/>
              <w:spacing w:line="360" w:lineRule="auto"/>
              <w:ind w:left="10" w:right="-20"/>
              <w:contextualSpacing/>
              <w:jc w:val="center"/>
              <w:rPr>
                <w:rFonts w:eastAsia="Calibri"/>
                <w:b/>
                <w:bCs/>
                <w:sz w:val="18"/>
                <w:szCs w:val="18"/>
              </w:rPr>
            </w:pPr>
            <w:r w:rsidRPr="005949E3">
              <w:rPr>
                <w:rFonts w:eastAsia="Calibri"/>
                <w:b/>
                <w:bCs/>
                <w:sz w:val="18"/>
                <w:szCs w:val="18"/>
              </w:rPr>
              <w:t>2014</w:t>
            </w:r>
          </w:p>
        </w:tc>
        <w:tc>
          <w:tcPr>
            <w:tcW w:w="400" w:type="pct"/>
            <w:shd w:val="clear" w:color="auto" w:fill="auto"/>
            <w:vAlign w:val="center"/>
          </w:tcPr>
          <w:p w:rsidR="00F31691" w:rsidRPr="005949E3" w:rsidRDefault="00F31691" w:rsidP="00E40032">
            <w:pPr>
              <w:widowControl w:val="0"/>
              <w:autoSpaceDE w:val="0"/>
              <w:autoSpaceDN w:val="0"/>
              <w:adjustRightInd w:val="0"/>
              <w:spacing w:line="360" w:lineRule="auto"/>
              <w:ind w:left="-42" w:right="-20"/>
              <w:contextualSpacing/>
              <w:jc w:val="center"/>
              <w:rPr>
                <w:rFonts w:eastAsia="Calibri"/>
                <w:b/>
                <w:bCs/>
                <w:sz w:val="18"/>
                <w:szCs w:val="18"/>
              </w:rPr>
            </w:pPr>
            <w:r w:rsidRPr="005949E3">
              <w:rPr>
                <w:rFonts w:eastAsia="Calibri"/>
                <w:b/>
                <w:bCs/>
                <w:sz w:val="18"/>
                <w:szCs w:val="18"/>
              </w:rPr>
              <w:t>2015</w:t>
            </w:r>
          </w:p>
        </w:tc>
      </w:tr>
      <w:tr w:rsidR="00F31691" w:rsidRPr="005949E3" w:rsidTr="001328DA">
        <w:trPr>
          <w:trHeight w:val="227"/>
          <w:jc w:val="right"/>
        </w:trPr>
        <w:tc>
          <w:tcPr>
            <w:tcW w:w="405" w:type="pct"/>
            <w:vAlign w:val="center"/>
          </w:tcPr>
          <w:p w:rsidR="00F31691" w:rsidRPr="005949E3" w:rsidRDefault="00F31691" w:rsidP="00E40032">
            <w:pPr>
              <w:snapToGrid w:val="0"/>
              <w:spacing w:line="360" w:lineRule="auto"/>
              <w:ind w:right="-20" w:hanging="65"/>
              <w:contextualSpacing/>
              <w:jc w:val="center"/>
              <w:rPr>
                <w:rFonts w:eastAsia="Calibri"/>
                <w:sz w:val="18"/>
                <w:szCs w:val="18"/>
              </w:rPr>
            </w:pPr>
            <w:r w:rsidRPr="005949E3">
              <w:rPr>
                <w:rFonts w:eastAsia="Calibri"/>
                <w:sz w:val="18"/>
                <w:szCs w:val="18"/>
              </w:rPr>
              <w:t>1</w:t>
            </w:r>
          </w:p>
        </w:tc>
        <w:tc>
          <w:tcPr>
            <w:tcW w:w="2596" w:type="pct"/>
            <w:vAlign w:val="center"/>
          </w:tcPr>
          <w:p w:rsidR="00F31691" w:rsidRPr="005949E3" w:rsidRDefault="00F31691" w:rsidP="00E40032">
            <w:pPr>
              <w:snapToGrid w:val="0"/>
              <w:spacing w:line="360" w:lineRule="auto"/>
              <w:ind w:right="-20"/>
              <w:contextualSpacing/>
              <w:rPr>
                <w:rFonts w:eastAsia="Calibri"/>
                <w:sz w:val="18"/>
                <w:szCs w:val="18"/>
              </w:rPr>
            </w:pPr>
            <w:r w:rsidRPr="005949E3">
              <w:rPr>
                <w:rFonts w:eastAsia="Calibri"/>
                <w:sz w:val="18"/>
                <w:szCs w:val="18"/>
                <w:lang w:val="fi-FI"/>
              </w:rPr>
              <w:t>Jumlah perempuan yang menempati jabatan eselon II</w:t>
            </w:r>
          </w:p>
        </w:tc>
        <w:tc>
          <w:tcPr>
            <w:tcW w:w="399" w:type="pct"/>
            <w:shd w:val="clear" w:color="auto" w:fill="auto"/>
            <w:vAlign w:val="center"/>
          </w:tcPr>
          <w:p w:rsidR="00F31691" w:rsidRPr="005949E3" w:rsidRDefault="00F31691" w:rsidP="00E40032">
            <w:pPr>
              <w:snapToGrid w:val="0"/>
              <w:spacing w:line="360" w:lineRule="auto"/>
              <w:ind w:right="-20" w:hanging="65"/>
              <w:contextualSpacing/>
              <w:jc w:val="center"/>
              <w:rPr>
                <w:rFonts w:eastAsia="Calibri"/>
                <w:sz w:val="18"/>
                <w:szCs w:val="18"/>
              </w:rPr>
            </w:pPr>
            <w:r w:rsidRPr="005949E3">
              <w:rPr>
                <w:rFonts w:eastAsia="Calibri"/>
                <w:sz w:val="18"/>
                <w:szCs w:val="18"/>
              </w:rPr>
              <w:t>1</w:t>
            </w:r>
          </w:p>
        </w:tc>
        <w:tc>
          <w:tcPr>
            <w:tcW w:w="400" w:type="pct"/>
            <w:shd w:val="clear" w:color="auto" w:fill="auto"/>
            <w:vAlign w:val="center"/>
          </w:tcPr>
          <w:p w:rsidR="00F31691" w:rsidRPr="005949E3" w:rsidRDefault="00F31691" w:rsidP="00E40032">
            <w:pPr>
              <w:snapToGrid w:val="0"/>
              <w:spacing w:line="360" w:lineRule="auto"/>
              <w:ind w:right="-20" w:hanging="65"/>
              <w:contextualSpacing/>
              <w:jc w:val="center"/>
              <w:rPr>
                <w:rFonts w:eastAsia="Calibri"/>
                <w:sz w:val="18"/>
                <w:szCs w:val="18"/>
              </w:rPr>
            </w:pPr>
            <w:r w:rsidRPr="005949E3">
              <w:rPr>
                <w:rFonts w:eastAsia="Calibri"/>
                <w:sz w:val="18"/>
                <w:szCs w:val="18"/>
              </w:rPr>
              <w:t>1</w:t>
            </w:r>
          </w:p>
        </w:tc>
        <w:tc>
          <w:tcPr>
            <w:tcW w:w="400" w:type="pct"/>
            <w:shd w:val="clear" w:color="auto" w:fill="auto"/>
            <w:vAlign w:val="center"/>
          </w:tcPr>
          <w:p w:rsidR="00F31691" w:rsidRPr="005949E3" w:rsidRDefault="00F31691" w:rsidP="00E40032">
            <w:pPr>
              <w:snapToGrid w:val="0"/>
              <w:spacing w:line="360" w:lineRule="auto"/>
              <w:ind w:right="-20" w:hanging="65"/>
              <w:contextualSpacing/>
              <w:jc w:val="center"/>
              <w:rPr>
                <w:rFonts w:eastAsia="Calibri"/>
                <w:sz w:val="18"/>
                <w:szCs w:val="18"/>
              </w:rPr>
            </w:pPr>
            <w:r w:rsidRPr="005949E3">
              <w:rPr>
                <w:rFonts w:eastAsia="Calibri"/>
                <w:sz w:val="18"/>
                <w:szCs w:val="18"/>
              </w:rPr>
              <w:t>-</w:t>
            </w:r>
          </w:p>
        </w:tc>
        <w:tc>
          <w:tcPr>
            <w:tcW w:w="400" w:type="pct"/>
            <w:shd w:val="clear" w:color="auto" w:fill="auto"/>
            <w:vAlign w:val="center"/>
          </w:tcPr>
          <w:p w:rsidR="00F31691" w:rsidRPr="005949E3" w:rsidRDefault="00F31691" w:rsidP="00E40032">
            <w:pPr>
              <w:snapToGrid w:val="0"/>
              <w:spacing w:line="360" w:lineRule="auto"/>
              <w:ind w:right="-20" w:hanging="65"/>
              <w:contextualSpacing/>
              <w:jc w:val="center"/>
              <w:rPr>
                <w:rFonts w:eastAsia="Calibri"/>
                <w:sz w:val="18"/>
                <w:szCs w:val="18"/>
              </w:rPr>
            </w:pPr>
            <w:r w:rsidRPr="005949E3">
              <w:rPr>
                <w:rFonts w:eastAsia="Calibri"/>
                <w:sz w:val="18"/>
                <w:szCs w:val="18"/>
              </w:rPr>
              <w:t>-</w:t>
            </w:r>
          </w:p>
        </w:tc>
        <w:tc>
          <w:tcPr>
            <w:tcW w:w="400" w:type="pct"/>
            <w:shd w:val="clear" w:color="auto" w:fill="auto"/>
            <w:vAlign w:val="center"/>
          </w:tcPr>
          <w:p w:rsidR="00F31691" w:rsidRPr="005949E3" w:rsidRDefault="00F31691" w:rsidP="00E40032">
            <w:pPr>
              <w:snapToGrid w:val="0"/>
              <w:spacing w:line="360" w:lineRule="auto"/>
              <w:ind w:right="-20" w:hanging="65"/>
              <w:contextualSpacing/>
              <w:jc w:val="center"/>
              <w:rPr>
                <w:rFonts w:eastAsia="Calibri"/>
                <w:sz w:val="18"/>
                <w:szCs w:val="18"/>
              </w:rPr>
            </w:pPr>
            <w:r w:rsidRPr="005949E3">
              <w:rPr>
                <w:rFonts w:eastAsia="Calibri"/>
                <w:sz w:val="18"/>
                <w:szCs w:val="18"/>
              </w:rPr>
              <w:t>-</w:t>
            </w:r>
          </w:p>
        </w:tc>
      </w:tr>
      <w:tr w:rsidR="00F31691" w:rsidRPr="005949E3" w:rsidTr="001328DA">
        <w:trPr>
          <w:trHeight w:val="227"/>
          <w:jc w:val="right"/>
        </w:trPr>
        <w:tc>
          <w:tcPr>
            <w:tcW w:w="405" w:type="pct"/>
            <w:vAlign w:val="center"/>
          </w:tcPr>
          <w:p w:rsidR="00F31691" w:rsidRPr="005949E3" w:rsidRDefault="00F31691" w:rsidP="00E40032">
            <w:pPr>
              <w:snapToGrid w:val="0"/>
              <w:spacing w:line="360" w:lineRule="auto"/>
              <w:ind w:right="-20" w:hanging="65"/>
              <w:contextualSpacing/>
              <w:jc w:val="center"/>
              <w:rPr>
                <w:rFonts w:eastAsia="Calibri"/>
                <w:sz w:val="18"/>
                <w:szCs w:val="18"/>
              </w:rPr>
            </w:pPr>
            <w:r w:rsidRPr="005949E3">
              <w:rPr>
                <w:rFonts w:eastAsia="Calibri"/>
                <w:sz w:val="18"/>
                <w:szCs w:val="18"/>
              </w:rPr>
              <w:t>2</w:t>
            </w:r>
          </w:p>
        </w:tc>
        <w:tc>
          <w:tcPr>
            <w:tcW w:w="2596" w:type="pct"/>
            <w:vAlign w:val="center"/>
          </w:tcPr>
          <w:p w:rsidR="00F31691" w:rsidRPr="005949E3" w:rsidRDefault="00F31691" w:rsidP="00E40032">
            <w:pPr>
              <w:snapToGrid w:val="0"/>
              <w:spacing w:line="360" w:lineRule="auto"/>
              <w:ind w:right="-20"/>
              <w:contextualSpacing/>
              <w:rPr>
                <w:rFonts w:eastAsia="Calibri"/>
                <w:sz w:val="18"/>
                <w:szCs w:val="18"/>
                <w:lang w:val="fi-FI"/>
              </w:rPr>
            </w:pPr>
            <w:r w:rsidRPr="005949E3">
              <w:rPr>
                <w:rFonts w:eastAsia="Calibri"/>
                <w:sz w:val="18"/>
                <w:szCs w:val="18"/>
                <w:lang w:val="fi-FI"/>
              </w:rPr>
              <w:t>Jumlah perempuan yang menempati jabatan eselon III</w:t>
            </w:r>
          </w:p>
        </w:tc>
        <w:tc>
          <w:tcPr>
            <w:tcW w:w="399" w:type="pct"/>
            <w:shd w:val="clear" w:color="auto" w:fill="auto"/>
            <w:vAlign w:val="center"/>
          </w:tcPr>
          <w:p w:rsidR="00F31691" w:rsidRPr="005949E3" w:rsidRDefault="00F31691" w:rsidP="00E40032">
            <w:pPr>
              <w:snapToGrid w:val="0"/>
              <w:spacing w:line="360" w:lineRule="auto"/>
              <w:ind w:right="-20" w:hanging="65"/>
              <w:contextualSpacing/>
              <w:jc w:val="center"/>
              <w:rPr>
                <w:rFonts w:eastAsia="Calibri"/>
                <w:sz w:val="18"/>
                <w:szCs w:val="18"/>
              </w:rPr>
            </w:pPr>
            <w:r w:rsidRPr="005949E3">
              <w:rPr>
                <w:rFonts w:eastAsia="Calibri"/>
                <w:sz w:val="18"/>
                <w:szCs w:val="18"/>
              </w:rPr>
              <w:t>32</w:t>
            </w:r>
          </w:p>
        </w:tc>
        <w:tc>
          <w:tcPr>
            <w:tcW w:w="400" w:type="pct"/>
            <w:shd w:val="clear" w:color="auto" w:fill="auto"/>
            <w:vAlign w:val="center"/>
          </w:tcPr>
          <w:p w:rsidR="00F31691" w:rsidRPr="005949E3" w:rsidRDefault="00F31691" w:rsidP="00E40032">
            <w:pPr>
              <w:snapToGrid w:val="0"/>
              <w:spacing w:line="360" w:lineRule="auto"/>
              <w:ind w:right="-20" w:hanging="65"/>
              <w:contextualSpacing/>
              <w:jc w:val="center"/>
              <w:rPr>
                <w:rFonts w:eastAsia="Calibri"/>
                <w:sz w:val="18"/>
                <w:szCs w:val="18"/>
              </w:rPr>
            </w:pPr>
            <w:r w:rsidRPr="005949E3">
              <w:rPr>
                <w:rFonts w:eastAsia="Calibri"/>
                <w:sz w:val="18"/>
                <w:szCs w:val="18"/>
              </w:rPr>
              <w:t>29</w:t>
            </w:r>
          </w:p>
        </w:tc>
        <w:tc>
          <w:tcPr>
            <w:tcW w:w="400" w:type="pct"/>
            <w:shd w:val="clear" w:color="auto" w:fill="auto"/>
            <w:vAlign w:val="center"/>
          </w:tcPr>
          <w:p w:rsidR="00F31691" w:rsidRPr="005949E3" w:rsidRDefault="00F31691" w:rsidP="00E40032">
            <w:pPr>
              <w:snapToGrid w:val="0"/>
              <w:spacing w:line="360" w:lineRule="auto"/>
              <w:ind w:right="-20" w:hanging="65"/>
              <w:contextualSpacing/>
              <w:jc w:val="center"/>
              <w:rPr>
                <w:rFonts w:eastAsia="Calibri"/>
                <w:sz w:val="18"/>
                <w:szCs w:val="18"/>
              </w:rPr>
            </w:pPr>
            <w:r w:rsidRPr="005949E3">
              <w:rPr>
                <w:rFonts w:eastAsia="Calibri"/>
                <w:sz w:val="18"/>
                <w:szCs w:val="18"/>
              </w:rPr>
              <w:t>34</w:t>
            </w:r>
          </w:p>
        </w:tc>
        <w:tc>
          <w:tcPr>
            <w:tcW w:w="400" w:type="pct"/>
            <w:shd w:val="clear" w:color="auto" w:fill="auto"/>
            <w:vAlign w:val="center"/>
          </w:tcPr>
          <w:p w:rsidR="00F31691" w:rsidRPr="005949E3" w:rsidRDefault="00F31691" w:rsidP="00E40032">
            <w:pPr>
              <w:snapToGrid w:val="0"/>
              <w:spacing w:line="360" w:lineRule="auto"/>
              <w:ind w:right="-20" w:hanging="65"/>
              <w:contextualSpacing/>
              <w:jc w:val="center"/>
              <w:rPr>
                <w:rFonts w:eastAsia="Calibri"/>
                <w:sz w:val="18"/>
                <w:szCs w:val="18"/>
              </w:rPr>
            </w:pPr>
            <w:r w:rsidRPr="005949E3">
              <w:rPr>
                <w:rFonts w:eastAsia="Calibri"/>
                <w:sz w:val="18"/>
                <w:szCs w:val="18"/>
              </w:rPr>
              <w:t>39</w:t>
            </w:r>
          </w:p>
        </w:tc>
        <w:tc>
          <w:tcPr>
            <w:tcW w:w="400" w:type="pct"/>
            <w:shd w:val="clear" w:color="auto" w:fill="auto"/>
            <w:vAlign w:val="center"/>
          </w:tcPr>
          <w:p w:rsidR="00F31691" w:rsidRPr="005949E3" w:rsidRDefault="00F31691" w:rsidP="00E40032">
            <w:pPr>
              <w:snapToGrid w:val="0"/>
              <w:spacing w:line="360" w:lineRule="auto"/>
              <w:ind w:right="-20" w:hanging="65"/>
              <w:contextualSpacing/>
              <w:jc w:val="center"/>
              <w:rPr>
                <w:rFonts w:eastAsia="Calibri"/>
                <w:sz w:val="18"/>
                <w:szCs w:val="18"/>
              </w:rPr>
            </w:pPr>
            <w:r w:rsidRPr="005949E3">
              <w:rPr>
                <w:rFonts w:eastAsia="Calibri"/>
                <w:sz w:val="18"/>
                <w:szCs w:val="18"/>
              </w:rPr>
              <w:t>40</w:t>
            </w:r>
          </w:p>
        </w:tc>
      </w:tr>
      <w:tr w:rsidR="00F31691" w:rsidRPr="005949E3" w:rsidTr="001328DA">
        <w:trPr>
          <w:trHeight w:val="227"/>
          <w:jc w:val="right"/>
        </w:trPr>
        <w:tc>
          <w:tcPr>
            <w:tcW w:w="405" w:type="pct"/>
            <w:vAlign w:val="center"/>
          </w:tcPr>
          <w:p w:rsidR="00F31691" w:rsidRPr="005949E3" w:rsidRDefault="00F31691" w:rsidP="00E40032">
            <w:pPr>
              <w:snapToGrid w:val="0"/>
              <w:spacing w:line="360" w:lineRule="auto"/>
              <w:ind w:right="-20" w:hanging="65"/>
              <w:contextualSpacing/>
              <w:jc w:val="center"/>
              <w:rPr>
                <w:rFonts w:eastAsia="Calibri"/>
                <w:sz w:val="18"/>
                <w:szCs w:val="18"/>
              </w:rPr>
            </w:pPr>
            <w:r w:rsidRPr="005949E3">
              <w:rPr>
                <w:rFonts w:eastAsia="Calibri"/>
                <w:sz w:val="18"/>
                <w:szCs w:val="18"/>
              </w:rPr>
              <w:t>3</w:t>
            </w:r>
          </w:p>
        </w:tc>
        <w:tc>
          <w:tcPr>
            <w:tcW w:w="2596" w:type="pct"/>
            <w:vAlign w:val="center"/>
          </w:tcPr>
          <w:p w:rsidR="00F31691" w:rsidRPr="005949E3" w:rsidRDefault="00F31691" w:rsidP="00E40032">
            <w:pPr>
              <w:snapToGrid w:val="0"/>
              <w:spacing w:line="360" w:lineRule="auto"/>
              <w:ind w:right="-20"/>
              <w:contextualSpacing/>
              <w:rPr>
                <w:rFonts w:eastAsia="Calibri"/>
                <w:sz w:val="18"/>
                <w:szCs w:val="18"/>
                <w:lang w:val="fi-FI"/>
              </w:rPr>
            </w:pPr>
            <w:r w:rsidRPr="005949E3">
              <w:rPr>
                <w:rFonts w:eastAsia="Calibri"/>
                <w:sz w:val="18"/>
                <w:szCs w:val="18"/>
                <w:lang w:val="fi-FI"/>
              </w:rPr>
              <w:t>Jumlah perempuan yang menempati jabatan eselon IV</w:t>
            </w:r>
          </w:p>
        </w:tc>
        <w:tc>
          <w:tcPr>
            <w:tcW w:w="399" w:type="pct"/>
            <w:shd w:val="clear" w:color="auto" w:fill="auto"/>
            <w:vAlign w:val="center"/>
          </w:tcPr>
          <w:p w:rsidR="00F31691" w:rsidRPr="005949E3" w:rsidRDefault="00F31691" w:rsidP="00E40032">
            <w:pPr>
              <w:snapToGrid w:val="0"/>
              <w:spacing w:line="360" w:lineRule="auto"/>
              <w:ind w:right="-20" w:hanging="65"/>
              <w:contextualSpacing/>
              <w:jc w:val="center"/>
              <w:rPr>
                <w:rFonts w:eastAsia="Calibri"/>
                <w:sz w:val="18"/>
                <w:szCs w:val="18"/>
              </w:rPr>
            </w:pPr>
            <w:r w:rsidRPr="005949E3">
              <w:rPr>
                <w:rFonts w:eastAsia="Calibri"/>
                <w:sz w:val="18"/>
                <w:szCs w:val="18"/>
              </w:rPr>
              <w:t>165</w:t>
            </w:r>
          </w:p>
        </w:tc>
        <w:tc>
          <w:tcPr>
            <w:tcW w:w="400" w:type="pct"/>
            <w:shd w:val="clear" w:color="auto" w:fill="auto"/>
            <w:vAlign w:val="center"/>
          </w:tcPr>
          <w:p w:rsidR="00F31691" w:rsidRPr="005949E3" w:rsidRDefault="00F31691" w:rsidP="00E40032">
            <w:pPr>
              <w:snapToGrid w:val="0"/>
              <w:spacing w:line="360" w:lineRule="auto"/>
              <w:ind w:right="-20" w:hanging="65"/>
              <w:contextualSpacing/>
              <w:jc w:val="center"/>
              <w:rPr>
                <w:rFonts w:eastAsia="Calibri"/>
                <w:sz w:val="18"/>
                <w:szCs w:val="18"/>
              </w:rPr>
            </w:pPr>
            <w:r w:rsidRPr="005949E3">
              <w:rPr>
                <w:rFonts w:eastAsia="Calibri"/>
                <w:sz w:val="18"/>
                <w:szCs w:val="18"/>
              </w:rPr>
              <w:t>189</w:t>
            </w:r>
          </w:p>
        </w:tc>
        <w:tc>
          <w:tcPr>
            <w:tcW w:w="400" w:type="pct"/>
            <w:shd w:val="clear" w:color="auto" w:fill="auto"/>
            <w:vAlign w:val="center"/>
          </w:tcPr>
          <w:p w:rsidR="00F31691" w:rsidRPr="005949E3" w:rsidRDefault="00F31691" w:rsidP="00E40032">
            <w:pPr>
              <w:snapToGrid w:val="0"/>
              <w:spacing w:line="360" w:lineRule="auto"/>
              <w:ind w:right="-20" w:hanging="65"/>
              <w:contextualSpacing/>
              <w:jc w:val="center"/>
              <w:rPr>
                <w:rFonts w:eastAsia="Calibri"/>
                <w:sz w:val="18"/>
                <w:szCs w:val="18"/>
              </w:rPr>
            </w:pPr>
            <w:r w:rsidRPr="005949E3">
              <w:rPr>
                <w:rFonts w:eastAsia="Calibri"/>
                <w:sz w:val="18"/>
                <w:szCs w:val="18"/>
              </w:rPr>
              <w:t>191</w:t>
            </w:r>
          </w:p>
        </w:tc>
        <w:tc>
          <w:tcPr>
            <w:tcW w:w="400" w:type="pct"/>
            <w:shd w:val="clear" w:color="auto" w:fill="auto"/>
            <w:vAlign w:val="center"/>
          </w:tcPr>
          <w:p w:rsidR="00F31691" w:rsidRPr="005949E3" w:rsidRDefault="00F31691" w:rsidP="00E40032">
            <w:pPr>
              <w:snapToGrid w:val="0"/>
              <w:spacing w:line="360" w:lineRule="auto"/>
              <w:ind w:right="-20" w:hanging="65"/>
              <w:contextualSpacing/>
              <w:jc w:val="center"/>
              <w:rPr>
                <w:rFonts w:eastAsia="Calibri"/>
                <w:sz w:val="18"/>
                <w:szCs w:val="18"/>
              </w:rPr>
            </w:pPr>
            <w:r w:rsidRPr="005949E3">
              <w:rPr>
                <w:rFonts w:eastAsia="Calibri"/>
                <w:sz w:val="18"/>
                <w:szCs w:val="18"/>
              </w:rPr>
              <w:t>209</w:t>
            </w:r>
          </w:p>
        </w:tc>
        <w:tc>
          <w:tcPr>
            <w:tcW w:w="400" w:type="pct"/>
            <w:shd w:val="clear" w:color="auto" w:fill="auto"/>
            <w:vAlign w:val="center"/>
          </w:tcPr>
          <w:p w:rsidR="00F31691" w:rsidRPr="005949E3" w:rsidRDefault="00F31691" w:rsidP="00E40032">
            <w:pPr>
              <w:snapToGrid w:val="0"/>
              <w:spacing w:line="360" w:lineRule="auto"/>
              <w:ind w:right="-20" w:hanging="65"/>
              <w:contextualSpacing/>
              <w:jc w:val="center"/>
              <w:rPr>
                <w:rFonts w:eastAsia="Calibri"/>
                <w:sz w:val="18"/>
                <w:szCs w:val="18"/>
              </w:rPr>
            </w:pPr>
            <w:r w:rsidRPr="005949E3">
              <w:rPr>
                <w:rFonts w:eastAsia="Calibri"/>
                <w:sz w:val="18"/>
                <w:szCs w:val="18"/>
              </w:rPr>
              <w:t>195</w:t>
            </w:r>
          </w:p>
        </w:tc>
      </w:tr>
      <w:tr w:rsidR="00F31691" w:rsidRPr="005949E3" w:rsidTr="001328DA">
        <w:trPr>
          <w:trHeight w:val="227"/>
          <w:jc w:val="right"/>
        </w:trPr>
        <w:tc>
          <w:tcPr>
            <w:tcW w:w="405" w:type="pct"/>
            <w:vAlign w:val="center"/>
          </w:tcPr>
          <w:p w:rsidR="00F31691" w:rsidRPr="005949E3" w:rsidRDefault="00F31691" w:rsidP="00E40032">
            <w:pPr>
              <w:snapToGrid w:val="0"/>
              <w:spacing w:line="360" w:lineRule="auto"/>
              <w:ind w:right="-20" w:hanging="65"/>
              <w:contextualSpacing/>
              <w:jc w:val="center"/>
              <w:rPr>
                <w:rFonts w:eastAsia="Calibri"/>
                <w:sz w:val="18"/>
                <w:szCs w:val="18"/>
              </w:rPr>
            </w:pPr>
            <w:r w:rsidRPr="005949E3">
              <w:rPr>
                <w:rFonts w:eastAsia="Calibri"/>
                <w:sz w:val="18"/>
                <w:szCs w:val="18"/>
              </w:rPr>
              <w:t>4</w:t>
            </w:r>
          </w:p>
        </w:tc>
        <w:tc>
          <w:tcPr>
            <w:tcW w:w="2596" w:type="pct"/>
            <w:vAlign w:val="center"/>
          </w:tcPr>
          <w:p w:rsidR="00F31691" w:rsidRPr="005949E3" w:rsidRDefault="00F31691" w:rsidP="00E40032">
            <w:pPr>
              <w:snapToGrid w:val="0"/>
              <w:spacing w:line="360" w:lineRule="auto"/>
              <w:ind w:right="-20"/>
              <w:contextualSpacing/>
              <w:rPr>
                <w:rFonts w:eastAsia="Calibri"/>
                <w:sz w:val="18"/>
                <w:szCs w:val="18"/>
              </w:rPr>
            </w:pPr>
            <w:r w:rsidRPr="005949E3">
              <w:rPr>
                <w:rFonts w:eastAsia="Calibri"/>
                <w:sz w:val="18"/>
                <w:szCs w:val="18"/>
              </w:rPr>
              <w:t>Pekerja perempuan di pemerintah</w:t>
            </w:r>
          </w:p>
        </w:tc>
        <w:tc>
          <w:tcPr>
            <w:tcW w:w="399" w:type="pct"/>
            <w:shd w:val="clear" w:color="auto" w:fill="auto"/>
            <w:vAlign w:val="center"/>
          </w:tcPr>
          <w:p w:rsidR="00F31691" w:rsidRPr="005949E3" w:rsidRDefault="00F31691" w:rsidP="00E40032">
            <w:pPr>
              <w:snapToGrid w:val="0"/>
              <w:spacing w:line="360" w:lineRule="auto"/>
              <w:ind w:right="-20" w:hanging="65"/>
              <w:contextualSpacing/>
              <w:jc w:val="center"/>
              <w:rPr>
                <w:rFonts w:eastAsia="Calibri"/>
                <w:sz w:val="18"/>
                <w:szCs w:val="18"/>
              </w:rPr>
            </w:pPr>
            <w:r w:rsidRPr="005949E3">
              <w:rPr>
                <w:rFonts w:eastAsia="Calibri"/>
                <w:sz w:val="18"/>
                <w:szCs w:val="18"/>
              </w:rPr>
              <w:t>244</w:t>
            </w:r>
          </w:p>
        </w:tc>
        <w:tc>
          <w:tcPr>
            <w:tcW w:w="400" w:type="pct"/>
            <w:shd w:val="clear" w:color="auto" w:fill="auto"/>
            <w:vAlign w:val="center"/>
          </w:tcPr>
          <w:p w:rsidR="00F31691" w:rsidRPr="005949E3" w:rsidRDefault="00F31691" w:rsidP="00E40032">
            <w:pPr>
              <w:snapToGrid w:val="0"/>
              <w:spacing w:line="360" w:lineRule="auto"/>
              <w:ind w:right="-20" w:hanging="65"/>
              <w:contextualSpacing/>
              <w:jc w:val="center"/>
              <w:rPr>
                <w:rFonts w:eastAsia="Calibri"/>
                <w:sz w:val="18"/>
                <w:szCs w:val="18"/>
              </w:rPr>
            </w:pPr>
            <w:r w:rsidRPr="005949E3">
              <w:rPr>
                <w:rFonts w:eastAsia="Calibri"/>
                <w:sz w:val="18"/>
                <w:szCs w:val="18"/>
              </w:rPr>
              <w:t>2509</w:t>
            </w:r>
          </w:p>
        </w:tc>
        <w:tc>
          <w:tcPr>
            <w:tcW w:w="400" w:type="pct"/>
            <w:shd w:val="clear" w:color="auto" w:fill="auto"/>
            <w:vAlign w:val="center"/>
          </w:tcPr>
          <w:p w:rsidR="00F31691" w:rsidRPr="005949E3" w:rsidRDefault="00F31691" w:rsidP="00E40032">
            <w:pPr>
              <w:snapToGrid w:val="0"/>
              <w:spacing w:line="360" w:lineRule="auto"/>
              <w:ind w:right="-20" w:hanging="65"/>
              <w:contextualSpacing/>
              <w:jc w:val="center"/>
              <w:rPr>
                <w:rFonts w:eastAsia="Calibri"/>
                <w:sz w:val="18"/>
                <w:szCs w:val="18"/>
              </w:rPr>
            </w:pPr>
            <w:r w:rsidRPr="005949E3">
              <w:rPr>
                <w:rFonts w:eastAsia="Calibri"/>
                <w:sz w:val="18"/>
                <w:szCs w:val="18"/>
              </w:rPr>
              <w:t>2472</w:t>
            </w:r>
          </w:p>
        </w:tc>
        <w:tc>
          <w:tcPr>
            <w:tcW w:w="400" w:type="pct"/>
            <w:shd w:val="clear" w:color="auto" w:fill="auto"/>
            <w:vAlign w:val="center"/>
          </w:tcPr>
          <w:p w:rsidR="00F31691" w:rsidRPr="005949E3" w:rsidRDefault="00F31691" w:rsidP="00E40032">
            <w:pPr>
              <w:snapToGrid w:val="0"/>
              <w:spacing w:line="360" w:lineRule="auto"/>
              <w:ind w:right="-20" w:hanging="65"/>
              <w:contextualSpacing/>
              <w:jc w:val="center"/>
              <w:rPr>
                <w:rFonts w:eastAsia="Calibri"/>
                <w:sz w:val="18"/>
                <w:szCs w:val="18"/>
              </w:rPr>
            </w:pPr>
            <w:r w:rsidRPr="005949E3">
              <w:rPr>
                <w:rFonts w:eastAsia="Calibri"/>
                <w:sz w:val="18"/>
                <w:szCs w:val="18"/>
              </w:rPr>
              <w:t>2347</w:t>
            </w:r>
          </w:p>
        </w:tc>
        <w:tc>
          <w:tcPr>
            <w:tcW w:w="400" w:type="pct"/>
            <w:shd w:val="clear" w:color="auto" w:fill="auto"/>
            <w:vAlign w:val="center"/>
          </w:tcPr>
          <w:p w:rsidR="00F31691" w:rsidRPr="005949E3" w:rsidRDefault="00F31691" w:rsidP="00E40032">
            <w:pPr>
              <w:snapToGrid w:val="0"/>
              <w:spacing w:line="360" w:lineRule="auto"/>
              <w:ind w:right="-20" w:hanging="65"/>
              <w:contextualSpacing/>
              <w:jc w:val="center"/>
              <w:rPr>
                <w:rFonts w:eastAsia="Calibri"/>
                <w:sz w:val="18"/>
                <w:szCs w:val="18"/>
              </w:rPr>
            </w:pPr>
            <w:r w:rsidRPr="005949E3">
              <w:rPr>
                <w:rFonts w:eastAsia="Calibri"/>
                <w:sz w:val="18"/>
                <w:szCs w:val="18"/>
              </w:rPr>
              <w:t>2568</w:t>
            </w:r>
          </w:p>
        </w:tc>
      </w:tr>
      <w:tr w:rsidR="00F31691" w:rsidRPr="005949E3" w:rsidTr="001328DA">
        <w:trPr>
          <w:trHeight w:val="227"/>
          <w:jc w:val="right"/>
        </w:trPr>
        <w:tc>
          <w:tcPr>
            <w:tcW w:w="405" w:type="pct"/>
            <w:vAlign w:val="center"/>
          </w:tcPr>
          <w:p w:rsidR="00F31691" w:rsidRPr="005949E3" w:rsidRDefault="00F31691" w:rsidP="00E40032">
            <w:pPr>
              <w:snapToGrid w:val="0"/>
              <w:spacing w:line="360" w:lineRule="auto"/>
              <w:ind w:right="-20" w:hanging="65"/>
              <w:contextualSpacing/>
              <w:jc w:val="center"/>
              <w:rPr>
                <w:rFonts w:eastAsia="Calibri"/>
                <w:sz w:val="18"/>
                <w:szCs w:val="18"/>
              </w:rPr>
            </w:pPr>
            <w:r w:rsidRPr="005949E3">
              <w:rPr>
                <w:rFonts w:eastAsia="Calibri"/>
                <w:sz w:val="18"/>
                <w:szCs w:val="18"/>
              </w:rPr>
              <w:t>5</w:t>
            </w:r>
          </w:p>
        </w:tc>
        <w:tc>
          <w:tcPr>
            <w:tcW w:w="2596" w:type="pct"/>
            <w:vAlign w:val="center"/>
          </w:tcPr>
          <w:p w:rsidR="00F31691" w:rsidRPr="005949E3" w:rsidRDefault="00F31691" w:rsidP="00E40032">
            <w:pPr>
              <w:snapToGrid w:val="0"/>
              <w:spacing w:line="360" w:lineRule="auto"/>
              <w:ind w:right="-20"/>
              <w:contextualSpacing/>
              <w:rPr>
                <w:rFonts w:eastAsia="Calibri"/>
                <w:sz w:val="18"/>
                <w:szCs w:val="18"/>
              </w:rPr>
            </w:pPr>
            <w:r w:rsidRPr="005949E3">
              <w:rPr>
                <w:rFonts w:eastAsia="Calibri"/>
                <w:sz w:val="18"/>
                <w:szCs w:val="18"/>
              </w:rPr>
              <w:t>Jumlah pekerja perempuan</w:t>
            </w:r>
          </w:p>
        </w:tc>
        <w:tc>
          <w:tcPr>
            <w:tcW w:w="399" w:type="pct"/>
            <w:shd w:val="clear" w:color="auto" w:fill="auto"/>
            <w:vAlign w:val="center"/>
          </w:tcPr>
          <w:p w:rsidR="00F31691" w:rsidRPr="005949E3" w:rsidRDefault="00F31691" w:rsidP="00E40032">
            <w:pPr>
              <w:snapToGrid w:val="0"/>
              <w:spacing w:line="360" w:lineRule="auto"/>
              <w:ind w:right="-20" w:hanging="65"/>
              <w:contextualSpacing/>
              <w:jc w:val="center"/>
              <w:rPr>
                <w:rFonts w:eastAsia="Calibri"/>
                <w:sz w:val="18"/>
                <w:szCs w:val="18"/>
              </w:rPr>
            </w:pPr>
            <w:r w:rsidRPr="005949E3">
              <w:rPr>
                <w:rFonts w:eastAsia="Calibri"/>
                <w:sz w:val="18"/>
                <w:szCs w:val="18"/>
              </w:rPr>
              <w:t>19207</w:t>
            </w:r>
          </w:p>
        </w:tc>
        <w:tc>
          <w:tcPr>
            <w:tcW w:w="400" w:type="pct"/>
            <w:shd w:val="clear" w:color="auto" w:fill="auto"/>
            <w:vAlign w:val="center"/>
          </w:tcPr>
          <w:p w:rsidR="00F31691" w:rsidRPr="005949E3" w:rsidRDefault="00F31691" w:rsidP="00E40032">
            <w:pPr>
              <w:snapToGrid w:val="0"/>
              <w:spacing w:line="360" w:lineRule="auto"/>
              <w:ind w:right="-20" w:hanging="65"/>
              <w:contextualSpacing/>
              <w:jc w:val="center"/>
              <w:rPr>
                <w:rFonts w:eastAsia="Calibri"/>
                <w:sz w:val="18"/>
                <w:szCs w:val="18"/>
              </w:rPr>
            </w:pPr>
            <w:r w:rsidRPr="005949E3">
              <w:rPr>
                <w:rFonts w:eastAsia="Calibri"/>
                <w:sz w:val="18"/>
                <w:szCs w:val="18"/>
              </w:rPr>
              <w:t>19305</w:t>
            </w:r>
          </w:p>
        </w:tc>
        <w:tc>
          <w:tcPr>
            <w:tcW w:w="400" w:type="pct"/>
            <w:shd w:val="clear" w:color="auto" w:fill="auto"/>
            <w:vAlign w:val="center"/>
          </w:tcPr>
          <w:p w:rsidR="00F31691" w:rsidRPr="005949E3" w:rsidRDefault="00F31691" w:rsidP="00E40032">
            <w:pPr>
              <w:snapToGrid w:val="0"/>
              <w:spacing w:line="360" w:lineRule="auto"/>
              <w:ind w:right="-20" w:hanging="65"/>
              <w:contextualSpacing/>
              <w:jc w:val="center"/>
              <w:rPr>
                <w:rFonts w:eastAsia="Calibri"/>
                <w:sz w:val="18"/>
                <w:szCs w:val="18"/>
              </w:rPr>
            </w:pPr>
            <w:r w:rsidRPr="005949E3">
              <w:rPr>
                <w:rFonts w:eastAsia="Calibri"/>
                <w:sz w:val="18"/>
                <w:szCs w:val="18"/>
              </w:rPr>
              <w:t>16.866</w:t>
            </w:r>
          </w:p>
        </w:tc>
        <w:tc>
          <w:tcPr>
            <w:tcW w:w="400" w:type="pct"/>
            <w:shd w:val="clear" w:color="auto" w:fill="auto"/>
            <w:vAlign w:val="center"/>
          </w:tcPr>
          <w:p w:rsidR="00F31691" w:rsidRPr="005949E3" w:rsidRDefault="00F31691" w:rsidP="00E40032">
            <w:pPr>
              <w:snapToGrid w:val="0"/>
              <w:spacing w:line="360" w:lineRule="auto"/>
              <w:ind w:right="-20" w:hanging="65"/>
              <w:contextualSpacing/>
              <w:jc w:val="center"/>
              <w:rPr>
                <w:rFonts w:eastAsia="Calibri"/>
                <w:sz w:val="18"/>
                <w:szCs w:val="18"/>
              </w:rPr>
            </w:pPr>
            <w:r w:rsidRPr="005949E3">
              <w:rPr>
                <w:rFonts w:eastAsia="Calibri"/>
                <w:sz w:val="18"/>
                <w:szCs w:val="18"/>
              </w:rPr>
              <w:t>18.433</w:t>
            </w:r>
          </w:p>
        </w:tc>
        <w:tc>
          <w:tcPr>
            <w:tcW w:w="400" w:type="pct"/>
            <w:shd w:val="clear" w:color="auto" w:fill="auto"/>
            <w:vAlign w:val="center"/>
          </w:tcPr>
          <w:p w:rsidR="00F31691" w:rsidRPr="005949E3" w:rsidRDefault="00F31691" w:rsidP="00E40032">
            <w:pPr>
              <w:snapToGrid w:val="0"/>
              <w:spacing w:line="360" w:lineRule="auto"/>
              <w:ind w:right="-20" w:hanging="65"/>
              <w:contextualSpacing/>
              <w:jc w:val="center"/>
              <w:rPr>
                <w:rFonts w:eastAsia="Calibri"/>
                <w:sz w:val="18"/>
                <w:szCs w:val="18"/>
              </w:rPr>
            </w:pPr>
            <w:r w:rsidRPr="005949E3">
              <w:rPr>
                <w:rFonts w:eastAsia="Calibri"/>
                <w:sz w:val="18"/>
                <w:szCs w:val="18"/>
              </w:rPr>
              <w:t>19.970</w:t>
            </w:r>
          </w:p>
        </w:tc>
      </w:tr>
      <w:tr w:rsidR="00F31691" w:rsidRPr="005949E3" w:rsidTr="001328DA">
        <w:trPr>
          <w:trHeight w:val="227"/>
          <w:jc w:val="right"/>
        </w:trPr>
        <w:tc>
          <w:tcPr>
            <w:tcW w:w="405" w:type="pct"/>
            <w:vAlign w:val="center"/>
          </w:tcPr>
          <w:p w:rsidR="00F31691" w:rsidRPr="005949E3" w:rsidRDefault="00F31691" w:rsidP="00E40032">
            <w:pPr>
              <w:snapToGrid w:val="0"/>
              <w:spacing w:line="360" w:lineRule="auto"/>
              <w:ind w:right="-20" w:hanging="65"/>
              <w:contextualSpacing/>
              <w:jc w:val="center"/>
              <w:rPr>
                <w:rFonts w:eastAsia="Calibri"/>
                <w:sz w:val="18"/>
                <w:szCs w:val="18"/>
              </w:rPr>
            </w:pPr>
            <w:r w:rsidRPr="005949E3">
              <w:rPr>
                <w:rFonts w:eastAsia="Calibri"/>
                <w:sz w:val="18"/>
                <w:szCs w:val="18"/>
              </w:rPr>
              <w:t>6</w:t>
            </w:r>
          </w:p>
        </w:tc>
        <w:tc>
          <w:tcPr>
            <w:tcW w:w="2596" w:type="pct"/>
            <w:vAlign w:val="center"/>
          </w:tcPr>
          <w:p w:rsidR="00F31691" w:rsidRPr="005949E3" w:rsidRDefault="00F31691" w:rsidP="00E40032">
            <w:pPr>
              <w:snapToGrid w:val="0"/>
              <w:spacing w:line="360" w:lineRule="auto"/>
              <w:ind w:right="-20"/>
              <w:contextualSpacing/>
              <w:rPr>
                <w:rFonts w:eastAsia="Calibri"/>
                <w:sz w:val="18"/>
                <w:szCs w:val="18"/>
                <w:lang w:val="fi-FI"/>
              </w:rPr>
            </w:pPr>
            <w:r w:rsidRPr="005949E3">
              <w:rPr>
                <w:rFonts w:eastAsia="Calibri"/>
                <w:sz w:val="18"/>
                <w:szCs w:val="18"/>
                <w:lang w:val="fi-FI"/>
              </w:rPr>
              <w:t>Persentase pekerja perempuan di lembaga pemerintah</w:t>
            </w:r>
          </w:p>
        </w:tc>
        <w:tc>
          <w:tcPr>
            <w:tcW w:w="399" w:type="pct"/>
            <w:shd w:val="clear" w:color="auto" w:fill="auto"/>
            <w:vAlign w:val="center"/>
          </w:tcPr>
          <w:p w:rsidR="00F31691" w:rsidRPr="005949E3" w:rsidRDefault="00F31691" w:rsidP="00E40032">
            <w:pPr>
              <w:snapToGrid w:val="0"/>
              <w:spacing w:line="360" w:lineRule="auto"/>
              <w:ind w:right="-20" w:hanging="65"/>
              <w:contextualSpacing/>
              <w:jc w:val="center"/>
              <w:rPr>
                <w:rFonts w:eastAsia="Calibri"/>
                <w:sz w:val="18"/>
                <w:szCs w:val="18"/>
              </w:rPr>
            </w:pPr>
            <w:r w:rsidRPr="005949E3">
              <w:rPr>
                <w:rFonts w:eastAsia="Calibri"/>
                <w:sz w:val="18"/>
                <w:szCs w:val="18"/>
              </w:rPr>
              <w:t>12,71</w:t>
            </w:r>
          </w:p>
        </w:tc>
        <w:tc>
          <w:tcPr>
            <w:tcW w:w="400" w:type="pct"/>
            <w:shd w:val="clear" w:color="auto" w:fill="auto"/>
            <w:vAlign w:val="center"/>
          </w:tcPr>
          <w:p w:rsidR="00F31691" w:rsidRPr="005949E3" w:rsidRDefault="00F31691" w:rsidP="00E40032">
            <w:pPr>
              <w:snapToGrid w:val="0"/>
              <w:spacing w:line="360" w:lineRule="auto"/>
              <w:ind w:right="-20" w:hanging="65"/>
              <w:contextualSpacing/>
              <w:jc w:val="center"/>
              <w:rPr>
                <w:rFonts w:eastAsia="Calibri"/>
                <w:sz w:val="18"/>
                <w:szCs w:val="18"/>
              </w:rPr>
            </w:pPr>
            <w:r w:rsidRPr="005949E3">
              <w:rPr>
                <w:rFonts w:eastAsia="Calibri"/>
                <w:sz w:val="18"/>
                <w:szCs w:val="18"/>
              </w:rPr>
              <w:t>12,99</w:t>
            </w:r>
          </w:p>
        </w:tc>
        <w:tc>
          <w:tcPr>
            <w:tcW w:w="400" w:type="pct"/>
            <w:shd w:val="clear" w:color="auto" w:fill="auto"/>
            <w:vAlign w:val="center"/>
          </w:tcPr>
          <w:p w:rsidR="00F31691" w:rsidRPr="005949E3" w:rsidRDefault="00F31691" w:rsidP="00E40032">
            <w:pPr>
              <w:snapToGrid w:val="0"/>
              <w:spacing w:line="360" w:lineRule="auto"/>
              <w:ind w:right="-20" w:hanging="65"/>
              <w:contextualSpacing/>
              <w:jc w:val="center"/>
              <w:rPr>
                <w:rFonts w:eastAsia="Calibri"/>
                <w:sz w:val="18"/>
                <w:szCs w:val="18"/>
              </w:rPr>
            </w:pPr>
            <w:r w:rsidRPr="005949E3">
              <w:rPr>
                <w:rFonts w:eastAsia="Calibri"/>
                <w:sz w:val="18"/>
                <w:szCs w:val="18"/>
              </w:rPr>
              <w:t>14,66</w:t>
            </w:r>
          </w:p>
        </w:tc>
        <w:tc>
          <w:tcPr>
            <w:tcW w:w="400" w:type="pct"/>
            <w:shd w:val="clear" w:color="auto" w:fill="auto"/>
            <w:vAlign w:val="center"/>
          </w:tcPr>
          <w:p w:rsidR="00F31691" w:rsidRPr="005949E3" w:rsidRDefault="00F31691" w:rsidP="00E40032">
            <w:pPr>
              <w:snapToGrid w:val="0"/>
              <w:spacing w:line="360" w:lineRule="auto"/>
              <w:ind w:right="-20" w:hanging="65"/>
              <w:contextualSpacing/>
              <w:jc w:val="center"/>
              <w:rPr>
                <w:rFonts w:eastAsia="Calibri"/>
                <w:sz w:val="18"/>
                <w:szCs w:val="18"/>
              </w:rPr>
            </w:pPr>
            <w:r w:rsidRPr="005949E3">
              <w:rPr>
                <w:rFonts w:eastAsia="Calibri"/>
                <w:sz w:val="18"/>
                <w:szCs w:val="18"/>
              </w:rPr>
              <w:t>12,72</w:t>
            </w:r>
          </w:p>
        </w:tc>
        <w:tc>
          <w:tcPr>
            <w:tcW w:w="400" w:type="pct"/>
            <w:shd w:val="clear" w:color="auto" w:fill="auto"/>
            <w:vAlign w:val="center"/>
          </w:tcPr>
          <w:p w:rsidR="00F31691" w:rsidRPr="005949E3" w:rsidRDefault="00F31691" w:rsidP="00E40032">
            <w:pPr>
              <w:snapToGrid w:val="0"/>
              <w:spacing w:line="360" w:lineRule="auto"/>
              <w:ind w:right="-20" w:hanging="65"/>
              <w:contextualSpacing/>
              <w:jc w:val="center"/>
              <w:rPr>
                <w:rFonts w:eastAsia="Calibri"/>
                <w:sz w:val="18"/>
                <w:szCs w:val="18"/>
              </w:rPr>
            </w:pPr>
            <w:r w:rsidRPr="005949E3">
              <w:rPr>
                <w:rFonts w:eastAsia="Calibri"/>
                <w:sz w:val="18"/>
                <w:szCs w:val="18"/>
              </w:rPr>
              <w:t>12,85</w:t>
            </w:r>
          </w:p>
        </w:tc>
      </w:tr>
    </w:tbl>
    <w:p w:rsidR="00B81ADE" w:rsidRPr="001C5B75" w:rsidRDefault="00B81ADE" w:rsidP="00E40032">
      <w:pPr>
        <w:snapToGrid w:val="0"/>
        <w:spacing w:line="360" w:lineRule="auto"/>
        <w:ind w:firstLine="3"/>
        <w:contextualSpacing/>
        <w:rPr>
          <w:sz w:val="18"/>
          <w:szCs w:val="18"/>
        </w:rPr>
      </w:pPr>
      <w:r w:rsidRPr="001C5B75">
        <w:rPr>
          <w:rFonts w:eastAsia="Calibri"/>
          <w:sz w:val="18"/>
          <w:szCs w:val="18"/>
        </w:rPr>
        <w:t>Sumber</w:t>
      </w:r>
      <w:r w:rsidRPr="001C5B75">
        <w:rPr>
          <w:rFonts w:eastAsia="Calibri"/>
          <w:sz w:val="18"/>
          <w:szCs w:val="18"/>
          <w:lang w:val="en-US"/>
        </w:rPr>
        <w:t xml:space="preserve"> Data</w:t>
      </w:r>
      <w:r w:rsidRPr="001C5B75">
        <w:rPr>
          <w:rFonts w:eastAsia="Calibri"/>
          <w:sz w:val="18"/>
          <w:szCs w:val="18"/>
        </w:rPr>
        <w:t xml:space="preserve">: </w:t>
      </w:r>
      <w:r>
        <w:rPr>
          <w:rFonts w:eastAsia="Calibri"/>
          <w:sz w:val="18"/>
          <w:szCs w:val="18"/>
          <w:lang w:val="en-US"/>
        </w:rPr>
        <w:t>B</w:t>
      </w:r>
      <w:r w:rsidRPr="001C5B75">
        <w:rPr>
          <w:rFonts w:eastAsia="Calibri"/>
          <w:sz w:val="18"/>
          <w:szCs w:val="18"/>
          <w:lang w:val="en-US"/>
        </w:rPr>
        <w:t xml:space="preserve">adan Pemberdayaan Perempuan dan KB </w:t>
      </w:r>
      <w:r w:rsidRPr="001C5B75">
        <w:rPr>
          <w:rFonts w:eastAsia="Calibri"/>
          <w:sz w:val="18"/>
          <w:szCs w:val="18"/>
        </w:rPr>
        <w:t>Ka</w:t>
      </w:r>
      <w:r>
        <w:rPr>
          <w:rFonts w:eastAsia="Calibri"/>
          <w:sz w:val="18"/>
          <w:szCs w:val="18"/>
          <w:lang w:val="en-US"/>
        </w:rPr>
        <w:t>b</w:t>
      </w:r>
      <w:r w:rsidRPr="001C5B75">
        <w:rPr>
          <w:rFonts w:eastAsia="Calibri"/>
          <w:sz w:val="18"/>
          <w:szCs w:val="18"/>
          <w:lang w:val="en-US"/>
        </w:rPr>
        <w:t>upaten</w:t>
      </w:r>
      <w:r w:rsidRPr="001C5B75">
        <w:rPr>
          <w:rFonts w:eastAsia="Calibri"/>
          <w:sz w:val="18"/>
          <w:szCs w:val="18"/>
        </w:rPr>
        <w:t xml:space="preserve"> Kepulauan Selayar </w:t>
      </w:r>
    </w:p>
    <w:p w:rsidR="00F31691" w:rsidRPr="005949E3" w:rsidRDefault="00F31691" w:rsidP="00E40032">
      <w:pPr>
        <w:snapToGrid w:val="0"/>
        <w:spacing w:line="360" w:lineRule="auto"/>
        <w:ind w:right="85"/>
        <w:contextualSpacing/>
        <w:rPr>
          <w:sz w:val="18"/>
          <w:szCs w:val="18"/>
        </w:rPr>
      </w:pPr>
    </w:p>
    <w:p w:rsidR="00764673" w:rsidRPr="005949E3" w:rsidRDefault="00764673" w:rsidP="00E40032">
      <w:pPr>
        <w:spacing w:line="360" w:lineRule="auto"/>
        <w:contextualSpacing/>
        <w:jc w:val="center"/>
        <w:rPr>
          <w:color w:val="auto"/>
          <w:sz w:val="18"/>
          <w:szCs w:val="18"/>
          <w:lang w:val="en-US"/>
        </w:rPr>
      </w:pPr>
      <w:r w:rsidRPr="005949E3">
        <w:rPr>
          <w:color w:val="auto"/>
          <w:sz w:val="18"/>
          <w:szCs w:val="18"/>
        </w:rPr>
        <w:t>Tabel 2.</w:t>
      </w:r>
      <w:r w:rsidR="005C5E87" w:rsidRPr="005949E3">
        <w:rPr>
          <w:color w:val="auto"/>
          <w:sz w:val="18"/>
          <w:szCs w:val="18"/>
          <w:lang w:val="en-US"/>
        </w:rPr>
        <w:t>101</w:t>
      </w:r>
    </w:p>
    <w:p w:rsidR="00F31691" w:rsidRPr="005949E3" w:rsidRDefault="00F31691" w:rsidP="00E40032">
      <w:pPr>
        <w:snapToGrid w:val="0"/>
        <w:spacing w:line="360" w:lineRule="auto"/>
        <w:ind w:right="85" w:firstLine="3"/>
        <w:contextualSpacing/>
        <w:jc w:val="center"/>
        <w:rPr>
          <w:sz w:val="18"/>
          <w:szCs w:val="18"/>
        </w:rPr>
      </w:pPr>
      <w:r w:rsidRPr="005949E3">
        <w:rPr>
          <w:sz w:val="18"/>
          <w:szCs w:val="18"/>
        </w:rPr>
        <w:t xml:space="preserve">Persentase Pekerja Perempuan di Lembaga Pemerintah Tahun 2015 </w:t>
      </w:r>
    </w:p>
    <w:p w:rsidR="00F31691" w:rsidRPr="005949E3" w:rsidRDefault="00F31691" w:rsidP="00E40032">
      <w:pPr>
        <w:snapToGrid w:val="0"/>
        <w:spacing w:line="360" w:lineRule="auto"/>
        <w:ind w:right="85" w:firstLine="3"/>
        <w:contextualSpacing/>
        <w:jc w:val="center"/>
        <w:rPr>
          <w:sz w:val="18"/>
          <w:szCs w:val="18"/>
        </w:rPr>
      </w:pPr>
      <w:r w:rsidRPr="005949E3">
        <w:rPr>
          <w:sz w:val="18"/>
          <w:szCs w:val="18"/>
        </w:rPr>
        <w:t>Menurut Kecamatan</w:t>
      </w:r>
    </w:p>
    <w:tbl>
      <w:tblPr>
        <w:tblW w:w="5000" w:type="pct"/>
        <w:jc w:val="righ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758"/>
        <w:gridCol w:w="1856"/>
        <w:gridCol w:w="2241"/>
        <w:gridCol w:w="2241"/>
        <w:gridCol w:w="2241"/>
      </w:tblGrid>
      <w:tr w:rsidR="00F31691" w:rsidRPr="005949E3" w:rsidTr="00DB4C4A">
        <w:trPr>
          <w:trHeight w:val="227"/>
          <w:jc w:val="right"/>
        </w:trPr>
        <w:tc>
          <w:tcPr>
            <w:tcW w:w="406" w:type="pct"/>
            <w:shd w:val="clear" w:color="auto" w:fill="auto"/>
            <w:vAlign w:val="center"/>
          </w:tcPr>
          <w:p w:rsidR="00F31691" w:rsidRPr="005949E3" w:rsidRDefault="00F31691" w:rsidP="00E40032">
            <w:pPr>
              <w:snapToGrid w:val="0"/>
              <w:spacing w:line="360" w:lineRule="auto"/>
              <w:ind w:right="-20"/>
              <w:contextualSpacing/>
              <w:jc w:val="center"/>
              <w:rPr>
                <w:rFonts w:eastAsia="Calibri"/>
                <w:b/>
                <w:bCs/>
                <w:sz w:val="18"/>
                <w:szCs w:val="18"/>
              </w:rPr>
            </w:pPr>
            <w:r w:rsidRPr="005949E3">
              <w:rPr>
                <w:rFonts w:eastAsia="Calibri"/>
                <w:b/>
                <w:bCs/>
                <w:sz w:val="18"/>
                <w:szCs w:val="18"/>
              </w:rPr>
              <w:t>NO</w:t>
            </w:r>
          </w:p>
        </w:tc>
        <w:tc>
          <w:tcPr>
            <w:tcW w:w="994" w:type="pct"/>
            <w:shd w:val="clear" w:color="auto" w:fill="auto"/>
            <w:vAlign w:val="center"/>
          </w:tcPr>
          <w:p w:rsidR="00F31691" w:rsidRPr="005949E3" w:rsidRDefault="00F31691" w:rsidP="00E40032">
            <w:pPr>
              <w:tabs>
                <w:tab w:val="left" w:pos="540"/>
              </w:tabs>
              <w:snapToGrid w:val="0"/>
              <w:spacing w:line="360" w:lineRule="auto"/>
              <w:contextualSpacing/>
              <w:jc w:val="center"/>
              <w:rPr>
                <w:rFonts w:eastAsia="Calibri"/>
                <w:b/>
                <w:bCs/>
                <w:sz w:val="18"/>
                <w:szCs w:val="18"/>
              </w:rPr>
            </w:pPr>
            <w:r w:rsidRPr="005949E3">
              <w:rPr>
                <w:rFonts w:eastAsia="Calibri"/>
                <w:b/>
                <w:bCs/>
                <w:sz w:val="18"/>
                <w:szCs w:val="18"/>
              </w:rPr>
              <w:t>Kecamatan</w:t>
            </w:r>
          </w:p>
        </w:tc>
        <w:tc>
          <w:tcPr>
            <w:tcW w:w="1200" w:type="pct"/>
            <w:shd w:val="clear" w:color="auto" w:fill="auto"/>
            <w:vAlign w:val="center"/>
          </w:tcPr>
          <w:p w:rsidR="00F31691" w:rsidRPr="005949E3" w:rsidRDefault="00F31691" w:rsidP="00E40032">
            <w:pPr>
              <w:snapToGrid w:val="0"/>
              <w:spacing w:line="360" w:lineRule="auto"/>
              <w:ind w:right="-20"/>
              <w:contextualSpacing/>
              <w:jc w:val="center"/>
              <w:rPr>
                <w:rFonts w:eastAsia="Calibri"/>
                <w:b/>
                <w:bCs/>
                <w:sz w:val="18"/>
                <w:szCs w:val="18"/>
              </w:rPr>
            </w:pPr>
            <w:r w:rsidRPr="005949E3">
              <w:rPr>
                <w:rFonts w:eastAsia="Calibri"/>
                <w:b/>
                <w:sz w:val="18"/>
                <w:szCs w:val="18"/>
                <w:lang w:val="fi-FI"/>
              </w:rPr>
              <w:t>Jumlah pekerja perempuan di lembaga pemerintah</w:t>
            </w:r>
          </w:p>
        </w:tc>
        <w:tc>
          <w:tcPr>
            <w:tcW w:w="1200" w:type="pct"/>
            <w:shd w:val="clear" w:color="auto" w:fill="auto"/>
            <w:vAlign w:val="center"/>
          </w:tcPr>
          <w:p w:rsidR="00F31691" w:rsidRPr="005949E3" w:rsidRDefault="00F31691" w:rsidP="00E40032">
            <w:pPr>
              <w:snapToGrid w:val="0"/>
              <w:spacing w:line="360" w:lineRule="auto"/>
              <w:ind w:right="-20"/>
              <w:contextualSpacing/>
              <w:jc w:val="center"/>
              <w:rPr>
                <w:rFonts w:eastAsia="Calibri"/>
                <w:b/>
                <w:bCs/>
                <w:sz w:val="18"/>
                <w:szCs w:val="18"/>
              </w:rPr>
            </w:pPr>
            <w:r w:rsidRPr="005949E3">
              <w:rPr>
                <w:rFonts w:eastAsia="Calibri"/>
                <w:b/>
                <w:sz w:val="18"/>
                <w:szCs w:val="18"/>
              </w:rPr>
              <w:t>Jumlah pekerja perempuan</w:t>
            </w:r>
          </w:p>
        </w:tc>
        <w:tc>
          <w:tcPr>
            <w:tcW w:w="1200" w:type="pct"/>
            <w:shd w:val="clear" w:color="auto" w:fill="auto"/>
            <w:vAlign w:val="center"/>
          </w:tcPr>
          <w:p w:rsidR="00F31691" w:rsidRPr="005949E3" w:rsidRDefault="00F31691" w:rsidP="00E40032">
            <w:pPr>
              <w:snapToGrid w:val="0"/>
              <w:spacing w:line="360" w:lineRule="auto"/>
              <w:contextualSpacing/>
              <w:jc w:val="center"/>
              <w:rPr>
                <w:rFonts w:eastAsia="Calibri"/>
                <w:b/>
                <w:sz w:val="18"/>
                <w:szCs w:val="18"/>
                <w:lang w:val="fi-FI"/>
              </w:rPr>
            </w:pPr>
            <w:r w:rsidRPr="005949E3">
              <w:rPr>
                <w:rFonts w:eastAsia="Calibri"/>
                <w:b/>
                <w:sz w:val="18"/>
                <w:szCs w:val="18"/>
                <w:lang w:val="fi-FI"/>
              </w:rPr>
              <w:t>Persentase pekerja perempuan di lembaga pemerintah</w:t>
            </w:r>
          </w:p>
        </w:tc>
      </w:tr>
      <w:tr w:rsidR="00F31691" w:rsidRPr="005949E3" w:rsidTr="00702093">
        <w:trPr>
          <w:trHeight w:val="227"/>
          <w:jc w:val="right"/>
        </w:trPr>
        <w:tc>
          <w:tcPr>
            <w:tcW w:w="406" w:type="pct"/>
            <w:vAlign w:val="center"/>
          </w:tcPr>
          <w:p w:rsidR="00F31691" w:rsidRPr="005949E3" w:rsidRDefault="00F31691" w:rsidP="00E40032">
            <w:pPr>
              <w:snapToGrid w:val="0"/>
              <w:spacing w:line="360" w:lineRule="auto"/>
              <w:ind w:right="-20" w:hanging="65"/>
              <w:contextualSpacing/>
              <w:jc w:val="center"/>
              <w:rPr>
                <w:rFonts w:eastAsia="Calibri"/>
                <w:sz w:val="18"/>
                <w:szCs w:val="18"/>
              </w:rPr>
            </w:pPr>
            <w:r w:rsidRPr="005949E3">
              <w:rPr>
                <w:rFonts w:eastAsia="Calibri"/>
                <w:sz w:val="18"/>
                <w:szCs w:val="18"/>
              </w:rPr>
              <w:t>1</w:t>
            </w:r>
          </w:p>
        </w:tc>
        <w:tc>
          <w:tcPr>
            <w:tcW w:w="994" w:type="pct"/>
            <w:vAlign w:val="center"/>
          </w:tcPr>
          <w:p w:rsidR="00F31691" w:rsidRPr="005949E3" w:rsidRDefault="00F31691" w:rsidP="00E40032">
            <w:pPr>
              <w:widowControl w:val="0"/>
              <w:autoSpaceDE w:val="0"/>
              <w:autoSpaceDN w:val="0"/>
              <w:adjustRightInd w:val="0"/>
              <w:snapToGrid w:val="0"/>
              <w:spacing w:line="360" w:lineRule="auto"/>
              <w:ind w:left="-62" w:right="-20"/>
              <w:contextualSpacing/>
              <w:rPr>
                <w:rFonts w:eastAsia="Calibri"/>
                <w:sz w:val="18"/>
                <w:szCs w:val="18"/>
              </w:rPr>
            </w:pPr>
            <w:r w:rsidRPr="005949E3">
              <w:rPr>
                <w:rFonts w:eastAsia="Calibri"/>
                <w:sz w:val="18"/>
                <w:szCs w:val="18"/>
              </w:rPr>
              <w:t>Kecamatan Benteng</w:t>
            </w:r>
          </w:p>
        </w:tc>
        <w:tc>
          <w:tcPr>
            <w:tcW w:w="1200" w:type="pct"/>
            <w:shd w:val="clear" w:color="auto" w:fill="auto"/>
            <w:vAlign w:val="center"/>
          </w:tcPr>
          <w:p w:rsidR="00F31691" w:rsidRPr="005949E3" w:rsidRDefault="00F31691" w:rsidP="00E40032">
            <w:pPr>
              <w:snapToGrid w:val="0"/>
              <w:spacing w:line="360" w:lineRule="auto"/>
              <w:ind w:right="-20" w:hanging="65"/>
              <w:contextualSpacing/>
              <w:jc w:val="center"/>
              <w:rPr>
                <w:rFonts w:eastAsia="Calibri"/>
                <w:sz w:val="18"/>
                <w:szCs w:val="18"/>
              </w:rPr>
            </w:pPr>
            <w:r w:rsidRPr="005949E3">
              <w:rPr>
                <w:rFonts w:eastAsia="Calibri"/>
                <w:sz w:val="18"/>
                <w:szCs w:val="18"/>
              </w:rPr>
              <w:t>1.299</w:t>
            </w:r>
          </w:p>
        </w:tc>
        <w:tc>
          <w:tcPr>
            <w:tcW w:w="1200" w:type="pct"/>
            <w:shd w:val="clear" w:color="auto" w:fill="auto"/>
            <w:vAlign w:val="center"/>
          </w:tcPr>
          <w:p w:rsidR="00F31691" w:rsidRPr="005949E3" w:rsidRDefault="00F31691" w:rsidP="00E40032">
            <w:pPr>
              <w:snapToGrid w:val="0"/>
              <w:spacing w:line="360" w:lineRule="auto"/>
              <w:ind w:right="-20" w:hanging="65"/>
              <w:contextualSpacing/>
              <w:jc w:val="center"/>
              <w:rPr>
                <w:rFonts w:eastAsia="Calibri"/>
                <w:sz w:val="18"/>
                <w:szCs w:val="18"/>
              </w:rPr>
            </w:pPr>
            <w:r w:rsidRPr="005949E3">
              <w:rPr>
                <w:rFonts w:eastAsia="Calibri"/>
                <w:sz w:val="18"/>
                <w:szCs w:val="18"/>
              </w:rPr>
              <w:t>4.785</w:t>
            </w:r>
          </w:p>
        </w:tc>
        <w:tc>
          <w:tcPr>
            <w:tcW w:w="1200" w:type="pct"/>
            <w:shd w:val="clear" w:color="auto" w:fill="auto"/>
            <w:vAlign w:val="center"/>
          </w:tcPr>
          <w:p w:rsidR="00F31691" w:rsidRPr="005949E3" w:rsidRDefault="00F31691" w:rsidP="00E40032">
            <w:pPr>
              <w:snapToGrid w:val="0"/>
              <w:spacing w:line="360" w:lineRule="auto"/>
              <w:ind w:right="-20" w:hanging="65"/>
              <w:contextualSpacing/>
              <w:jc w:val="center"/>
              <w:rPr>
                <w:rFonts w:eastAsia="Calibri"/>
                <w:sz w:val="18"/>
                <w:szCs w:val="18"/>
              </w:rPr>
            </w:pPr>
            <w:r w:rsidRPr="005949E3">
              <w:rPr>
                <w:rFonts w:eastAsia="Calibri"/>
                <w:sz w:val="18"/>
                <w:szCs w:val="18"/>
              </w:rPr>
              <w:t>27,14</w:t>
            </w:r>
          </w:p>
        </w:tc>
      </w:tr>
      <w:tr w:rsidR="00F31691" w:rsidRPr="005949E3" w:rsidTr="00702093">
        <w:trPr>
          <w:trHeight w:val="227"/>
          <w:jc w:val="right"/>
        </w:trPr>
        <w:tc>
          <w:tcPr>
            <w:tcW w:w="406" w:type="pct"/>
            <w:vAlign w:val="center"/>
          </w:tcPr>
          <w:p w:rsidR="00F31691" w:rsidRPr="005949E3" w:rsidRDefault="00F31691" w:rsidP="00E40032">
            <w:pPr>
              <w:snapToGrid w:val="0"/>
              <w:spacing w:line="360" w:lineRule="auto"/>
              <w:ind w:right="-20" w:hanging="65"/>
              <w:contextualSpacing/>
              <w:jc w:val="center"/>
              <w:rPr>
                <w:rFonts w:eastAsia="Calibri"/>
                <w:sz w:val="18"/>
                <w:szCs w:val="18"/>
              </w:rPr>
            </w:pPr>
            <w:r w:rsidRPr="005949E3">
              <w:rPr>
                <w:rFonts w:eastAsia="Calibri"/>
                <w:sz w:val="18"/>
                <w:szCs w:val="18"/>
              </w:rPr>
              <w:t>2</w:t>
            </w:r>
          </w:p>
        </w:tc>
        <w:tc>
          <w:tcPr>
            <w:tcW w:w="994" w:type="pct"/>
            <w:vAlign w:val="center"/>
          </w:tcPr>
          <w:p w:rsidR="00F31691" w:rsidRPr="005949E3" w:rsidRDefault="00F31691" w:rsidP="00E40032">
            <w:pPr>
              <w:widowControl w:val="0"/>
              <w:autoSpaceDE w:val="0"/>
              <w:autoSpaceDN w:val="0"/>
              <w:adjustRightInd w:val="0"/>
              <w:snapToGrid w:val="0"/>
              <w:spacing w:line="360" w:lineRule="auto"/>
              <w:ind w:left="-62" w:right="-20"/>
              <w:contextualSpacing/>
              <w:rPr>
                <w:rFonts w:eastAsia="Calibri"/>
                <w:sz w:val="18"/>
                <w:szCs w:val="18"/>
              </w:rPr>
            </w:pPr>
            <w:r w:rsidRPr="005949E3">
              <w:rPr>
                <w:rFonts w:eastAsia="Calibri"/>
                <w:sz w:val="18"/>
                <w:szCs w:val="18"/>
              </w:rPr>
              <w:t>Kec. Bontoharu</w:t>
            </w:r>
          </w:p>
        </w:tc>
        <w:tc>
          <w:tcPr>
            <w:tcW w:w="1200" w:type="pct"/>
            <w:shd w:val="clear" w:color="auto" w:fill="auto"/>
            <w:vAlign w:val="center"/>
          </w:tcPr>
          <w:p w:rsidR="00F31691" w:rsidRPr="005949E3" w:rsidRDefault="00F31691" w:rsidP="00E40032">
            <w:pPr>
              <w:snapToGrid w:val="0"/>
              <w:spacing w:line="360" w:lineRule="auto"/>
              <w:ind w:right="-20" w:hanging="65"/>
              <w:contextualSpacing/>
              <w:jc w:val="center"/>
              <w:rPr>
                <w:rFonts w:eastAsia="Calibri"/>
                <w:sz w:val="18"/>
                <w:szCs w:val="18"/>
              </w:rPr>
            </w:pPr>
            <w:r w:rsidRPr="005949E3">
              <w:rPr>
                <w:rFonts w:eastAsia="Calibri"/>
                <w:sz w:val="18"/>
                <w:szCs w:val="18"/>
              </w:rPr>
              <w:t>219</w:t>
            </w:r>
          </w:p>
        </w:tc>
        <w:tc>
          <w:tcPr>
            <w:tcW w:w="1200" w:type="pct"/>
            <w:shd w:val="clear" w:color="auto" w:fill="auto"/>
            <w:vAlign w:val="center"/>
          </w:tcPr>
          <w:p w:rsidR="00F31691" w:rsidRPr="005949E3" w:rsidRDefault="00F31691" w:rsidP="00E40032">
            <w:pPr>
              <w:snapToGrid w:val="0"/>
              <w:spacing w:line="360" w:lineRule="auto"/>
              <w:ind w:right="-20" w:hanging="65"/>
              <w:contextualSpacing/>
              <w:jc w:val="center"/>
              <w:rPr>
                <w:rFonts w:eastAsia="Calibri"/>
                <w:sz w:val="18"/>
                <w:szCs w:val="18"/>
              </w:rPr>
            </w:pPr>
            <w:r w:rsidRPr="005949E3">
              <w:rPr>
                <w:rFonts w:eastAsia="Calibri"/>
                <w:sz w:val="18"/>
                <w:szCs w:val="18"/>
              </w:rPr>
              <w:t>1.972</w:t>
            </w:r>
          </w:p>
        </w:tc>
        <w:tc>
          <w:tcPr>
            <w:tcW w:w="1200" w:type="pct"/>
            <w:shd w:val="clear" w:color="auto" w:fill="auto"/>
            <w:vAlign w:val="center"/>
          </w:tcPr>
          <w:p w:rsidR="00F31691" w:rsidRPr="005949E3" w:rsidRDefault="00F31691" w:rsidP="00E40032">
            <w:pPr>
              <w:snapToGrid w:val="0"/>
              <w:spacing w:line="360" w:lineRule="auto"/>
              <w:ind w:right="-20" w:hanging="65"/>
              <w:contextualSpacing/>
              <w:jc w:val="center"/>
              <w:rPr>
                <w:rFonts w:eastAsia="Calibri"/>
                <w:sz w:val="18"/>
                <w:szCs w:val="18"/>
              </w:rPr>
            </w:pPr>
            <w:r w:rsidRPr="005949E3">
              <w:rPr>
                <w:rFonts w:eastAsia="Calibri"/>
                <w:sz w:val="18"/>
                <w:szCs w:val="18"/>
              </w:rPr>
              <w:t>11,10</w:t>
            </w:r>
          </w:p>
        </w:tc>
      </w:tr>
      <w:tr w:rsidR="00F31691" w:rsidRPr="005949E3" w:rsidTr="00702093">
        <w:trPr>
          <w:trHeight w:val="227"/>
          <w:jc w:val="right"/>
        </w:trPr>
        <w:tc>
          <w:tcPr>
            <w:tcW w:w="406" w:type="pct"/>
            <w:vAlign w:val="center"/>
          </w:tcPr>
          <w:p w:rsidR="00F31691" w:rsidRPr="005949E3" w:rsidRDefault="00F31691" w:rsidP="00E40032">
            <w:pPr>
              <w:snapToGrid w:val="0"/>
              <w:spacing w:line="360" w:lineRule="auto"/>
              <w:ind w:right="-20" w:hanging="65"/>
              <w:contextualSpacing/>
              <w:jc w:val="center"/>
              <w:rPr>
                <w:rFonts w:eastAsia="Calibri"/>
                <w:sz w:val="18"/>
                <w:szCs w:val="18"/>
              </w:rPr>
            </w:pPr>
            <w:r w:rsidRPr="005949E3">
              <w:rPr>
                <w:rFonts w:eastAsia="Calibri"/>
                <w:sz w:val="18"/>
                <w:szCs w:val="18"/>
              </w:rPr>
              <w:t>3</w:t>
            </w:r>
          </w:p>
        </w:tc>
        <w:tc>
          <w:tcPr>
            <w:tcW w:w="994" w:type="pct"/>
            <w:vAlign w:val="center"/>
          </w:tcPr>
          <w:p w:rsidR="00F31691" w:rsidRPr="005949E3" w:rsidRDefault="00F31691" w:rsidP="00E40032">
            <w:pPr>
              <w:widowControl w:val="0"/>
              <w:autoSpaceDE w:val="0"/>
              <w:autoSpaceDN w:val="0"/>
              <w:adjustRightInd w:val="0"/>
              <w:snapToGrid w:val="0"/>
              <w:spacing w:line="360" w:lineRule="auto"/>
              <w:ind w:left="-62" w:right="-20"/>
              <w:contextualSpacing/>
              <w:rPr>
                <w:rFonts w:eastAsia="Calibri"/>
                <w:sz w:val="18"/>
                <w:szCs w:val="18"/>
              </w:rPr>
            </w:pPr>
            <w:r w:rsidRPr="005949E3">
              <w:rPr>
                <w:rFonts w:eastAsia="Calibri"/>
                <w:sz w:val="18"/>
                <w:szCs w:val="18"/>
              </w:rPr>
              <w:t>Kec. Bontomanai</w:t>
            </w:r>
          </w:p>
        </w:tc>
        <w:tc>
          <w:tcPr>
            <w:tcW w:w="1200" w:type="pct"/>
            <w:shd w:val="clear" w:color="auto" w:fill="auto"/>
            <w:vAlign w:val="center"/>
          </w:tcPr>
          <w:p w:rsidR="00F31691" w:rsidRPr="005949E3" w:rsidRDefault="00F31691" w:rsidP="00E40032">
            <w:pPr>
              <w:snapToGrid w:val="0"/>
              <w:spacing w:line="360" w:lineRule="auto"/>
              <w:ind w:right="-20" w:hanging="65"/>
              <w:contextualSpacing/>
              <w:jc w:val="center"/>
              <w:rPr>
                <w:rFonts w:eastAsia="Calibri"/>
                <w:sz w:val="18"/>
                <w:szCs w:val="18"/>
              </w:rPr>
            </w:pPr>
            <w:r w:rsidRPr="005949E3">
              <w:rPr>
                <w:rFonts w:eastAsia="Calibri"/>
                <w:sz w:val="18"/>
                <w:szCs w:val="18"/>
              </w:rPr>
              <w:t>199</w:t>
            </w:r>
          </w:p>
        </w:tc>
        <w:tc>
          <w:tcPr>
            <w:tcW w:w="1200" w:type="pct"/>
            <w:shd w:val="clear" w:color="auto" w:fill="auto"/>
            <w:vAlign w:val="center"/>
          </w:tcPr>
          <w:p w:rsidR="00F31691" w:rsidRPr="005949E3" w:rsidRDefault="00F31691" w:rsidP="00E40032">
            <w:pPr>
              <w:snapToGrid w:val="0"/>
              <w:spacing w:line="360" w:lineRule="auto"/>
              <w:ind w:right="-20" w:hanging="65"/>
              <w:contextualSpacing/>
              <w:jc w:val="center"/>
              <w:rPr>
                <w:rFonts w:eastAsia="Calibri"/>
                <w:sz w:val="18"/>
                <w:szCs w:val="18"/>
              </w:rPr>
            </w:pPr>
            <w:r w:rsidRPr="005949E3">
              <w:rPr>
                <w:rFonts w:eastAsia="Calibri"/>
                <w:sz w:val="18"/>
                <w:szCs w:val="18"/>
              </w:rPr>
              <w:t>2.704</w:t>
            </w:r>
          </w:p>
        </w:tc>
        <w:tc>
          <w:tcPr>
            <w:tcW w:w="1200" w:type="pct"/>
            <w:shd w:val="clear" w:color="auto" w:fill="auto"/>
            <w:vAlign w:val="center"/>
          </w:tcPr>
          <w:p w:rsidR="00F31691" w:rsidRPr="005949E3" w:rsidRDefault="00F31691" w:rsidP="00E40032">
            <w:pPr>
              <w:snapToGrid w:val="0"/>
              <w:spacing w:line="360" w:lineRule="auto"/>
              <w:ind w:right="-20" w:hanging="65"/>
              <w:contextualSpacing/>
              <w:jc w:val="center"/>
              <w:rPr>
                <w:rFonts w:eastAsia="Calibri"/>
                <w:sz w:val="18"/>
                <w:szCs w:val="18"/>
              </w:rPr>
            </w:pPr>
            <w:r w:rsidRPr="005949E3">
              <w:rPr>
                <w:rFonts w:eastAsia="Calibri"/>
                <w:sz w:val="18"/>
                <w:szCs w:val="18"/>
              </w:rPr>
              <w:t>7,359</w:t>
            </w:r>
          </w:p>
        </w:tc>
      </w:tr>
      <w:tr w:rsidR="00F31691" w:rsidRPr="005949E3" w:rsidTr="00702093">
        <w:trPr>
          <w:trHeight w:val="227"/>
          <w:jc w:val="right"/>
        </w:trPr>
        <w:tc>
          <w:tcPr>
            <w:tcW w:w="406" w:type="pct"/>
            <w:vAlign w:val="center"/>
          </w:tcPr>
          <w:p w:rsidR="00F31691" w:rsidRPr="005949E3" w:rsidRDefault="00F31691" w:rsidP="00E40032">
            <w:pPr>
              <w:snapToGrid w:val="0"/>
              <w:spacing w:line="360" w:lineRule="auto"/>
              <w:ind w:right="-20" w:hanging="65"/>
              <w:contextualSpacing/>
              <w:jc w:val="center"/>
              <w:rPr>
                <w:rFonts w:eastAsia="Calibri"/>
                <w:sz w:val="18"/>
                <w:szCs w:val="18"/>
              </w:rPr>
            </w:pPr>
            <w:r w:rsidRPr="005949E3">
              <w:rPr>
                <w:rFonts w:eastAsia="Calibri"/>
                <w:sz w:val="18"/>
                <w:szCs w:val="18"/>
              </w:rPr>
              <w:t>4</w:t>
            </w:r>
          </w:p>
        </w:tc>
        <w:tc>
          <w:tcPr>
            <w:tcW w:w="994" w:type="pct"/>
            <w:vAlign w:val="center"/>
          </w:tcPr>
          <w:p w:rsidR="00F31691" w:rsidRPr="005949E3" w:rsidRDefault="00F31691" w:rsidP="00E40032">
            <w:pPr>
              <w:widowControl w:val="0"/>
              <w:autoSpaceDE w:val="0"/>
              <w:autoSpaceDN w:val="0"/>
              <w:adjustRightInd w:val="0"/>
              <w:snapToGrid w:val="0"/>
              <w:spacing w:line="360" w:lineRule="auto"/>
              <w:ind w:left="-62" w:right="-20"/>
              <w:contextualSpacing/>
              <w:rPr>
                <w:rFonts w:eastAsia="Calibri"/>
                <w:sz w:val="18"/>
                <w:szCs w:val="18"/>
              </w:rPr>
            </w:pPr>
            <w:r w:rsidRPr="005949E3">
              <w:rPr>
                <w:rFonts w:eastAsia="Calibri"/>
                <w:sz w:val="18"/>
                <w:szCs w:val="18"/>
              </w:rPr>
              <w:t>Kec. Bontomatene</w:t>
            </w:r>
          </w:p>
        </w:tc>
        <w:tc>
          <w:tcPr>
            <w:tcW w:w="1200" w:type="pct"/>
            <w:shd w:val="clear" w:color="auto" w:fill="auto"/>
            <w:vAlign w:val="center"/>
          </w:tcPr>
          <w:p w:rsidR="00F31691" w:rsidRPr="005949E3" w:rsidRDefault="00F31691" w:rsidP="00E40032">
            <w:pPr>
              <w:snapToGrid w:val="0"/>
              <w:spacing w:line="360" w:lineRule="auto"/>
              <w:ind w:right="-20" w:hanging="65"/>
              <w:contextualSpacing/>
              <w:jc w:val="center"/>
              <w:rPr>
                <w:rFonts w:eastAsia="Calibri"/>
                <w:sz w:val="18"/>
                <w:szCs w:val="18"/>
              </w:rPr>
            </w:pPr>
            <w:r w:rsidRPr="005949E3">
              <w:rPr>
                <w:rFonts w:eastAsia="Calibri"/>
                <w:sz w:val="18"/>
                <w:szCs w:val="18"/>
              </w:rPr>
              <w:t>245</w:t>
            </w:r>
          </w:p>
        </w:tc>
        <w:tc>
          <w:tcPr>
            <w:tcW w:w="1200" w:type="pct"/>
            <w:shd w:val="clear" w:color="auto" w:fill="auto"/>
            <w:vAlign w:val="center"/>
          </w:tcPr>
          <w:p w:rsidR="00F31691" w:rsidRPr="005949E3" w:rsidRDefault="00F31691" w:rsidP="00E40032">
            <w:pPr>
              <w:snapToGrid w:val="0"/>
              <w:spacing w:line="360" w:lineRule="auto"/>
              <w:ind w:right="-20" w:hanging="65"/>
              <w:contextualSpacing/>
              <w:jc w:val="center"/>
              <w:rPr>
                <w:rFonts w:eastAsia="Calibri"/>
                <w:sz w:val="18"/>
                <w:szCs w:val="18"/>
              </w:rPr>
            </w:pPr>
            <w:r w:rsidRPr="005949E3">
              <w:rPr>
                <w:rFonts w:eastAsia="Calibri"/>
                <w:sz w:val="18"/>
                <w:szCs w:val="18"/>
              </w:rPr>
              <w:t>2265</w:t>
            </w:r>
          </w:p>
        </w:tc>
        <w:tc>
          <w:tcPr>
            <w:tcW w:w="1200" w:type="pct"/>
            <w:shd w:val="clear" w:color="auto" w:fill="auto"/>
            <w:vAlign w:val="center"/>
          </w:tcPr>
          <w:p w:rsidR="00F31691" w:rsidRPr="005949E3" w:rsidRDefault="00F31691" w:rsidP="00E40032">
            <w:pPr>
              <w:snapToGrid w:val="0"/>
              <w:spacing w:line="360" w:lineRule="auto"/>
              <w:ind w:right="-20" w:hanging="65"/>
              <w:contextualSpacing/>
              <w:jc w:val="center"/>
              <w:rPr>
                <w:rFonts w:eastAsia="Calibri"/>
                <w:sz w:val="18"/>
                <w:szCs w:val="18"/>
              </w:rPr>
            </w:pPr>
            <w:r w:rsidRPr="005949E3">
              <w:rPr>
                <w:rFonts w:eastAsia="Calibri"/>
                <w:sz w:val="18"/>
                <w:szCs w:val="18"/>
              </w:rPr>
              <w:t>10,81</w:t>
            </w:r>
          </w:p>
        </w:tc>
      </w:tr>
      <w:tr w:rsidR="00F31691" w:rsidRPr="005949E3" w:rsidTr="00702093">
        <w:trPr>
          <w:trHeight w:val="227"/>
          <w:jc w:val="right"/>
        </w:trPr>
        <w:tc>
          <w:tcPr>
            <w:tcW w:w="406" w:type="pct"/>
            <w:vAlign w:val="center"/>
          </w:tcPr>
          <w:p w:rsidR="00F31691" w:rsidRPr="005949E3" w:rsidRDefault="00F31691" w:rsidP="00E40032">
            <w:pPr>
              <w:snapToGrid w:val="0"/>
              <w:spacing w:line="360" w:lineRule="auto"/>
              <w:ind w:right="-20" w:hanging="65"/>
              <w:contextualSpacing/>
              <w:jc w:val="center"/>
              <w:rPr>
                <w:rFonts w:eastAsia="Calibri"/>
                <w:sz w:val="18"/>
                <w:szCs w:val="18"/>
              </w:rPr>
            </w:pPr>
            <w:r w:rsidRPr="005949E3">
              <w:rPr>
                <w:rFonts w:eastAsia="Calibri"/>
                <w:sz w:val="18"/>
                <w:szCs w:val="18"/>
              </w:rPr>
              <w:t>5</w:t>
            </w:r>
          </w:p>
        </w:tc>
        <w:tc>
          <w:tcPr>
            <w:tcW w:w="994" w:type="pct"/>
            <w:vAlign w:val="center"/>
          </w:tcPr>
          <w:p w:rsidR="00F31691" w:rsidRPr="005949E3" w:rsidRDefault="00F31691" w:rsidP="00E40032">
            <w:pPr>
              <w:widowControl w:val="0"/>
              <w:autoSpaceDE w:val="0"/>
              <w:autoSpaceDN w:val="0"/>
              <w:adjustRightInd w:val="0"/>
              <w:snapToGrid w:val="0"/>
              <w:spacing w:line="360" w:lineRule="auto"/>
              <w:ind w:left="-62" w:right="-20"/>
              <w:contextualSpacing/>
              <w:rPr>
                <w:rFonts w:eastAsia="Calibri"/>
                <w:sz w:val="18"/>
                <w:szCs w:val="18"/>
              </w:rPr>
            </w:pPr>
            <w:r w:rsidRPr="005949E3">
              <w:rPr>
                <w:rFonts w:eastAsia="Calibri"/>
                <w:sz w:val="18"/>
                <w:szCs w:val="18"/>
              </w:rPr>
              <w:t>Kecamatan Buki</w:t>
            </w:r>
          </w:p>
        </w:tc>
        <w:tc>
          <w:tcPr>
            <w:tcW w:w="1200" w:type="pct"/>
            <w:shd w:val="clear" w:color="auto" w:fill="auto"/>
            <w:vAlign w:val="center"/>
          </w:tcPr>
          <w:p w:rsidR="00F31691" w:rsidRPr="005949E3" w:rsidRDefault="00F31691" w:rsidP="00E40032">
            <w:pPr>
              <w:snapToGrid w:val="0"/>
              <w:spacing w:line="360" w:lineRule="auto"/>
              <w:ind w:right="-20" w:hanging="65"/>
              <w:contextualSpacing/>
              <w:jc w:val="center"/>
              <w:rPr>
                <w:rFonts w:eastAsia="Calibri"/>
                <w:sz w:val="18"/>
                <w:szCs w:val="18"/>
              </w:rPr>
            </w:pPr>
            <w:r w:rsidRPr="005949E3">
              <w:rPr>
                <w:rFonts w:eastAsia="Calibri"/>
                <w:sz w:val="18"/>
                <w:szCs w:val="18"/>
              </w:rPr>
              <w:t>86</w:t>
            </w:r>
          </w:p>
        </w:tc>
        <w:tc>
          <w:tcPr>
            <w:tcW w:w="1200" w:type="pct"/>
            <w:shd w:val="clear" w:color="auto" w:fill="auto"/>
            <w:vAlign w:val="center"/>
          </w:tcPr>
          <w:p w:rsidR="00F31691" w:rsidRPr="005949E3" w:rsidRDefault="00F31691" w:rsidP="00E40032">
            <w:pPr>
              <w:snapToGrid w:val="0"/>
              <w:spacing w:line="360" w:lineRule="auto"/>
              <w:ind w:right="-20" w:hanging="65"/>
              <w:contextualSpacing/>
              <w:jc w:val="center"/>
              <w:rPr>
                <w:rFonts w:eastAsia="Calibri"/>
                <w:sz w:val="18"/>
                <w:szCs w:val="18"/>
              </w:rPr>
            </w:pPr>
            <w:r w:rsidRPr="005949E3">
              <w:rPr>
                <w:rFonts w:eastAsia="Calibri"/>
                <w:sz w:val="18"/>
                <w:szCs w:val="18"/>
              </w:rPr>
              <w:t>1025</w:t>
            </w:r>
          </w:p>
        </w:tc>
        <w:tc>
          <w:tcPr>
            <w:tcW w:w="1200" w:type="pct"/>
            <w:shd w:val="clear" w:color="auto" w:fill="auto"/>
            <w:vAlign w:val="center"/>
          </w:tcPr>
          <w:p w:rsidR="00F31691" w:rsidRPr="005949E3" w:rsidRDefault="00F31691" w:rsidP="00E40032">
            <w:pPr>
              <w:snapToGrid w:val="0"/>
              <w:spacing w:line="360" w:lineRule="auto"/>
              <w:ind w:right="-20" w:hanging="65"/>
              <w:contextualSpacing/>
              <w:jc w:val="center"/>
              <w:rPr>
                <w:rFonts w:eastAsia="Calibri"/>
                <w:sz w:val="18"/>
                <w:szCs w:val="18"/>
              </w:rPr>
            </w:pPr>
            <w:r w:rsidRPr="005949E3">
              <w:rPr>
                <w:rFonts w:eastAsia="Calibri"/>
                <w:sz w:val="18"/>
                <w:szCs w:val="18"/>
              </w:rPr>
              <w:t>8,390</w:t>
            </w:r>
          </w:p>
        </w:tc>
      </w:tr>
      <w:tr w:rsidR="00F31691" w:rsidRPr="005949E3" w:rsidTr="00702093">
        <w:trPr>
          <w:trHeight w:val="227"/>
          <w:jc w:val="right"/>
        </w:trPr>
        <w:tc>
          <w:tcPr>
            <w:tcW w:w="406" w:type="pct"/>
            <w:vAlign w:val="center"/>
          </w:tcPr>
          <w:p w:rsidR="00F31691" w:rsidRPr="005949E3" w:rsidRDefault="00F31691" w:rsidP="00E40032">
            <w:pPr>
              <w:snapToGrid w:val="0"/>
              <w:spacing w:line="360" w:lineRule="auto"/>
              <w:ind w:right="-20" w:hanging="65"/>
              <w:contextualSpacing/>
              <w:jc w:val="center"/>
              <w:rPr>
                <w:rFonts w:eastAsia="Calibri"/>
                <w:sz w:val="18"/>
                <w:szCs w:val="18"/>
              </w:rPr>
            </w:pPr>
            <w:r w:rsidRPr="005949E3">
              <w:rPr>
                <w:rFonts w:eastAsia="Calibri"/>
                <w:sz w:val="18"/>
                <w:szCs w:val="18"/>
              </w:rPr>
              <w:t>6</w:t>
            </w:r>
          </w:p>
        </w:tc>
        <w:tc>
          <w:tcPr>
            <w:tcW w:w="994" w:type="pct"/>
            <w:vAlign w:val="center"/>
          </w:tcPr>
          <w:p w:rsidR="00F31691" w:rsidRPr="005949E3" w:rsidRDefault="00F31691" w:rsidP="00E40032">
            <w:pPr>
              <w:widowControl w:val="0"/>
              <w:autoSpaceDE w:val="0"/>
              <w:autoSpaceDN w:val="0"/>
              <w:adjustRightInd w:val="0"/>
              <w:snapToGrid w:val="0"/>
              <w:spacing w:line="360" w:lineRule="auto"/>
              <w:ind w:left="-62" w:right="-20"/>
              <w:contextualSpacing/>
              <w:rPr>
                <w:rFonts w:eastAsia="Calibri"/>
                <w:sz w:val="18"/>
                <w:szCs w:val="18"/>
              </w:rPr>
            </w:pPr>
            <w:r w:rsidRPr="005949E3">
              <w:rPr>
                <w:rFonts w:eastAsia="Calibri"/>
                <w:sz w:val="18"/>
                <w:szCs w:val="18"/>
              </w:rPr>
              <w:t>Kec. Bontosikuyu</w:t>
            </w:r>
          </w:p>
        </w:tc>
        <w:tc>
          <w:tcPr>
            <w:tcW w:w="1200" w:type="pct"/>
            <w:shd w:val="clear" w:color="auto" w:fill="auto"/>
            <w:vAlign w:val="center"/>
          </w:tcPr>
          <w:p w:rsidR="00F31691" w:rsidRPr="005949E3" w:rsidRDefault="00F31691" w:rsidP="00E40032">
            <w:pPr>
              <w:snapToGrid w:val="0"/>
              <w:spacing w:line="360" w:lineRule="auto"/>
              <w:ind w:right="-20" w:hanging="65"/>
              <w:contextualSpacing/>
              <w:jc w:val="center"/>
              <w:rPr>
                <w:rFonts w:eastAsia="Calibri"/>
                <w:sz w:val="18"/>
                <w:szCs w:val="18"/>
              </w:rPr>
            </w:pPr>
            <w:r w:rsidRPr="005949E3">
              <w:rPr>
                <w:rFonts w:eastAsia="Calibri"/>
                <w:sz w:val="18"/>
                <w:szCs w:val="18"/>
              </w:rPr>
              <w:t>174</w:t>
            </w:r>
          </w:p>
        </w:tc>
        <w:tc>
          <w:tcPr>
            <w:tcW w:w="1200" w:type="pct"/>
            <w:shd w:val="clear" w:color="auto" w:fill="auto"/>
            <w:vAlign w:val="center"/>
          </w:tcPr>
          <w:p w:rsidR="00F31691" w:rsidRPr="005949E3" w:rsidRDefault="00F31691" w:rsidP="00E40032">
            <w:pPr>
              <w:snapToGrid w:val="0"/>
              <w:spacing w:line="360" w:lineRule="auto"/>
              <w:ind w:right="-20" w:hanging="65"/>
              <w:contextualSpacing/>
              <w:jc w:val="center"/>
              <w:rPr>
                <w:rFonts w:eastAsia="Calibri"/>
                <w:sz w:val="18"/>
                <w:szCs w:val="18"/>
              </w:rPr>
            </w:pPr>
            <w:r w:rsidRPr="005949E3">
              <w:rPr>
                <w:rFonts w:eastAsia="Calibri"/>
                <w:sz w:val="18"/>
                <w:szCs w:val="18"/>
              </w:rPr>
              <w:t>2068</w:t>
            </w:r>
          </w:p>
        </w:tc>
        <w:tc>
          <w:tcPr>
            <w:tcW w:w="1200" w:type="pct"/>
            <w:shd w:val="clear" w:color="auto" w:fill="auto"/>
            <w:vAlign w:val="center"/>
          </w:tcPr>
          <w:p w:rsidR="00F31691" w:rsidRPr="005949E3" w:rsidRDefault="00F31691" w:rsidP="00E40032">
            <w:pPr>
              <w:snapToGrid w:val="0"/>
              <w:spacing w:line="360" w:lineRule="auto"/>
              <w:ind w:right="-20" w:hanging="65"/>
              <w:contextualSpacing/>
              <w:jc w:val="center"/>
              <w:rPr>
                <w:rFonts w:eastAsia="Calibri"/>
                <w:sz w:val="18"/>
                <w:szCs w:val="18"/>
              </w:rPr>
            </w:pPr>
            <w:r w:rsidRPr="005949E3">
              <w:rPr>
                <w:rFonts w:eastAsia="Calibri"/>
                <w:sz w:val="18"/>
                <w:szCs w:val="18"/>
              </w:rPr>
              <w:t>8,413</w:t>
            </w:r>
          </w:p>
        </w:tc>
      </w:tr>
      <w:tr w:rsidR="00F31691" w:rsidRPr="005949E3" w:rsidTr="00702093">
        <w:trPr>
          <w:trHeight w:val="227"/>
          <w:jc w:val="right"/>
        </w:trPr>
        <w:tc>
          <w:tcPr>
            <w:tcW w:w="406" w:type="pct"/>
            <w:vAlign w:val="center"/>
          </w:tcPr>
          <w:p w:rsidR="00F31691" w:rsidRPr="005949E3" w:rsidRDefault="00F31691" w:rsidP="00E40032">
            <w:pPr>
              <w:snapToGrid w:val="0"/>
              <w:spacing w:line="360" w:lineRule="auto"/>
              <w:ind w:right="-20" w:hanging="65"/>
              <w:contextualSpacing/>
              <w:jc w:val="center"/>
              <w:rPr>
                <w:rFonts w:eastAsia="Calibri"/>
                <w:sz w:val="18"/>
                <w:szCs w:val="18"/>
              </w:rPr>
            </w:pPr>
            <w:r w:rsidRPr="005949E3">
              <w:rPr>
                <w:rFonts w:eastAsia="Calibri"/>
                <w:sz w:val="18"/>
                <w:szCs w:val="18"/>
              </w:rPr>
              <w:t>7</w:t>
            </w:r>
          </w:p>
        </w:tc>
        <w:tc>
          <w:tcPr>
            <w:tcW w:w="994" w:type="pct"/>
            <w:vAlign w:val="center"/>
          </w:tcPr>
          <w:p w:rsidR="00F31691" w:rsidRPr="005949E3" w:rsidRDefault="00F31691" w:rsidP="00E40032">
            <w:pPr>
              <w:widowControl w:val="0"/>
              <w:autoSpaceDE w:val="0"/>
              <w:autoSpaceDN w:val="0"/>
              <w:adjustRightInd w:val="0"/>
              <w:snapToGrid w:val="0"/>
              <w:spacing w:line="360" w:lineRule="auto"/>
              <w:ind w:left="-62" w:right="-20"/>
              <w:contextualSpacing/>
              <w:rPr>
                <w:rFonts w:eastAsia="Calibri"/>
                <w:sz w:val="18"/>
                <w:szCs w:val="18"/>
              </w:rPr>
            </w:pPr>
            <w:r w:rsidRPr="005949E3">
              <w:rPr>
                <w:rFonts w:eastAsia="Calibri"/>
                <w:sz w:val="18"/>
                <w:szCs w:val="18"/>
              </w:rPr>
              <w:t>Kec. Pasimasunggu</w:t>
            </w:r>
          </w:p>
        </w:tc>
        <w:tc>
          <w:tcPr>
            <w:tcW w:w="1200" w:type="pct"/>
            <w:shd w:val="clear" w:color="auto" w:fill="auto"/>
            <w:vAlign w:val="center"/>
          </w:tcPr>
          <w:p w:rsidR="00F31691" w:rsidRPr="005949E3" w:rsidRDefault="00F31691" w:rsidP="00E40032">
            <w:pPr>
              <w:snapToGrid w:val="0"/>
              <w:spacing w:line="360" w:lineRule="auto"/>
              <w:ind w:right="-20" w:hanging="65"/>
              <w:contextualSpacing/>
              <w:jc w:val="center"/>
              <w:rPr>
                <w:rFonts w:eastAsia="Calibri"/>
                <w:sz w:val="18"/>
                <w:szCs w:val="18"/>
              </w:rPr>
            </w:pPr>
            <w:r w:rsidRPr="005949E3">
              <w:rPr>
                <w:rFonts w:eastAsia="Calibri"/>
                <w:sz w:val="18"/>
                <w:szCs w:val="18"/>
              </w:rPr>
              <w:t>97</w:t>
            </w:r>
          </w:p>
        </w:tc>
        <w:tc>
          <w:tcPr>
            <w:tcW w:w="1200" w:type="pct"/>
            <w:shd w:val="clear" w:color="auto" w:fill="auto"/>
            <w:vAlign w:val="center"/>
          </w:tcPr>
          <w:p w:rsidR="00F31691" w:rsidRPr="005949E3" w:rsidRDefault="00F31691" w:rsidP="00E40032">
            <w:pPr>
              <w:snapToGrid w:val="0"/>
              <w:spacing w:line="360" w:lineRule="auto"/>
              <w:ind w:right="-20" w:hanging="65"/>
              <w:contextualSpacing/>
              <w:jc w:val="center"/>
              <w:rPr>
                <w:rFonts w:eastAsia="Calibri"/>
                <w:sz w:val="18"/>
                <w:szCs w:val="18"/>
              </w:rPr>
            </w:pPr>
            <w:r w:rsidRPr="005949E3">
              <w:rPr>
                <w:rFonts w:eastAsia="Calibri"/>
                <w:sz w:val="18"/>
                <w:szCs w:val="18"/>
              </w:rPr>
              <w:t>1218</w:t>
            </w:r>
          </w:p>
        </w:tc>
        <w:tc>
          <w:tcPr>
            <w:tcW w:w="1200" w:type="pct"/>
            <w:shd w:val="clear" w:color="auto" w:fill="auto"/>
            <w:vAlign w:val="center"/>
          </w:tcPr>
          <w:p w:rsidR="00F31691" w:rsidRPr="005949E3" w:rsidRDefault="00F31691" w:rsidP="00E40032">
            <w:pPr>
              <w:snapToGrid w:val="0"/>
              <w:spacing w:line="360" w:lineRule="auto"/>
              <w:ind w:right="-20" w:hanging="65"/>
              <w:contextualSpacing/>
              <w:jc w:val="center"/>
              <w:rPr>
                <w:rFonts w:eastAsia="Calibri"/>
                <w:sz w:val="18"/>
                <w:szCs w:val="18"/>
              </w:rPr>
            </w:pPr>
            <w:r w:rsidRPr="005949E3">
              <w:rPr>
                <w:rFonts w:eastAsia="Calibri"/>
                <w:sz w:val="18"/>
                <w:szCs w:val="18"/>
              </w:rPr>
              <w:t>7,963</w:t>
            </w:r>
          </w:p>
        </w:tc>
      </w:tr>
      <w:tr w:rsidR="00F31691" w:rsidRPr="005949E3" w:rsidTr="00702093">
        <w:trPr>
          <w:trHeight w:val="227"/>
          <w:jc w:val="right"/>
        </w:trPr>
        <w:tc>
          <w:tcPr>
            <w:tcW w:w="406" w:type="pct"/>
            <w:vAlign w:val="center"/>
          </w:tcPr>
          <w:p w:rsidR="00F31691" w:rsidRPr="005949E3" w:rsidRDefault="00F31691" w:rsidP="00E40032">
            <w:pPr>
              <w:snapToGrid w:val="0"/>
              <w:spacing w:line="360" w:lineRule="auto"/>
              <w:ind w:right="-20" w:hanging="65"/>
              <w:contextualSpacing/>
              <w:jc w:val="center"/>
              <w:rPr>
                <w:rFonts w:eastAsia="Calibri"/>
                <w:sz w:val="18"/>
                <w:szCs w:val="18"/>
              </w:rPr>
            </w:pPr>
            <w:r w:rsidRPr="005949E3">
              <w:rPr>
                <w:rFonts w:eastAsia="Calibri"/>
                <w:sz w:val="18"/>
                <w:szCs w:val="18"/>
              </w:rPr>
              <w:t>8</w:t>
            </w:r>
          </w:p>
        </w:tc>
        <w:tc>
          <w:tcPr>
            <w:tcW w:w="994" w:type="pct"/>
            <w:vAlign w:val="center"/>
          </w:tcPr>
          <w:p w:rsidR="00F31691" w:rsidRPr="005949E3" w:rsidRDefault="00F31691" w:rsidP="00E40032">
            <w:pPr>
              <w:widowControl w:val="0"/>
              <w:autoSpaceDE w:val="0"/>
              <w:autoSpaceDN w:val="0"/>
              <w:adjustRightInd w:val="0"/>
              <w:snapToGrid w:val="0"/>
              <w:spacing w:line="360" w:lineRule="auto"/>
              <w:ind w:left="-62" w:right="-20"/>
              <w:contextualSpacing/>
              <w:rPr>
                <w:rFonts w:eastAsia="Calibri"/>
                <w:sz w:val="18"/>
                <w:szCs w:val="18"/>
              </w:rPr>
            </w:pPr>
            <w:r w:rsidRPr="005949E3">
              <w:rPr>
                <w:rFonts w:eastAsia="Calibri"/>
                <w:sz w:val="18"/>
                <w:szCs w:val="18"/>
              </w:rPr>
              <w:t>Kec. Pastim</w:t>
            </w:r>
          </w:p>
        </w:tc>
        <w:tc>
          <w:tcPr>
            <w:tcW w:w="1200" w:type="pct"/>
            <w:shd w:val="clear" w:color="auto" w:fill="auto"/>
            <w:vAlign w:val="center"/>
          </w:tcPr>
          <w:p w:rsidR="00F31691" w:rsidRPr="005949E3" w:rsidRDefault="00F31691" w:rsidP="00E40032">
            <w:pPr>
              <w:snapToGrid w:val="0"/>
              <w:spacing w:line="360" w:lineRule="auto"/>
              <w:ind w:right="-20" w:hanging="65"/>
              <w:contextualSpacing/>
              <w:jc w:val="center"/>
              <w:rPr>
                <w:rFonts w:eastAsia="Calibri"/>
                <w:sz w:val="18"/>
                <w:szCs w:val="18"/>
              </w:rPr>
            </w:pPr>
            <w:r w:rsidRPr="005949E3">
              <w:rPr>
                <w:rFonts w:eastAsia="Calibri"/>
                <w:sz w:val="18"/>
                <w:szCs w:val="18"/>
              </w:rPr>
              <w:t>64</w:t>
            </w:r>
          </w:p>
        </w:tc>
        <w:tc>
          <w:tcPr>
            <w:tcW w:w="1200" w:type="pct"/>
            <w:shd w:val="clear" w:color="auto" w:fill="auto"/>
            <w:vAlign w:val="center"/>
          </w:tcPr>
          <w:p w:rsidR="00F31691" w:rsidRPr="005949E3" w:rsidRDefault="00F31691" w:rsidP="00E40032">
            <w:pPr>
              <w:snapToGrid w:val="0"/>
              <w:spacing w:line="360" w:lineRule="auto"/>
              <w:ind w:right="-20" w:hanging="65"/>
              <w:contextualSpacing/>
              <w:jc w:val="center"/>
              <w:rPr>
                <w:rFonts w:eastAsia="Calibri"/>
                <w:sz w:val="18"/>
                <w:szCs w:val="18"/>
              </w:rPr>
            </w:pPr>
            <w:r w:rsidRPr="005949E3">
              <w:rPr>
                <w:rFonts w:eastAsia="Calibri"/>
                <w:sz w:val="18"/>
                <w:szCs w:val="18"/>
              </w:rPr>
              <w:t>1031</w:t>
            </w:r>
          </w:p>
        </w:tc>
        <w:tc>
          <w:tcPr>
            <w:tcW w:w="1200" w:type="pct"/>
            <w:shd w:val="clear" w:color="auto" w:fill="auto"/>
            <w:vAlign w:val="center"/>
          </w:tcPr>
          <w:p w:rsidR="00F31691" w:rsidRPr="005949E3" w:rsidRDefault="00F31691" w:rsidP="00E40032">
            <w:pPr>
              <w:snapToGrid w:val="0"/>
              <w:spacing w:line="360" w:lineRule="auto"/>
              <w:ind w:right="-20" w:hanging="65"/>
              <w:contextualSpacing/>
              <w:jc w:val="center"/>
              <w:rPr>
                <w:rFonts w:eastAsia="Calibri"/>
                <w:sz w:val="18"/>
                <w:szCs w:val="18"/>
              </w:rPr>
            </w:pPr>
            <w:r w:rsidRPr="005949E3">
              <w:rPr>
                <w:rFonts w:eastAsia="Calibri"/>
                <w:sz w:val="18"/>
                <w:szCs w:val="18"/>
              </w:rPr>
              <w:t>6,207</w:t>
            </w:r>
          </w:p>
        </w:tc>
      </w:tr>
      <w:tr w:rsidR="00F31691" w:rsidRPr="005949E3" w:rsidTr="00702093">
        <w:trPr>
          <w:trHeight w:val="227"/>
          <w:jc w:val="right"/>
        </w:trPr>
        <w:tc>
          <w:tcPr>
            <w:tcW w:w="406" w:type="pct"/>
            <w:vAlign w:val="center"/>
          </w:tcPr>
          <w:p w:rsidR="00F31691" w:rsidRPr="005949E3" w:rsidRDefault="00F31691" w:rsidP="00E40032">
            <w:pPr>
              <w:snapToGrid w:val="0"/>
              <w:spacing w:line="360" w:lineRule="auto"/>
              <w:ind w:right="-20" w:hanging="65"/>
              <w:contextualSpacing/>
              <w:jc w:val="center"/>
              <w:rPr>
                <w:rFonts w:eastAsia="Calibri"/>
                <w:sz w:val="18"/>
                <w:szCs w:val="18"/>
              </w:rPr>
            </w:pPr>
            <w:r w:rsidRPr="005949E3">
              <w:rPr>
                <w:rFonts w:eastAsia="Calibri"/>
                <w:sz w:val="18"/>
                <w:szCs w:val="18"/>
              </w:rPr>
              <w:lastRenderedPageBreak/>
              <w:t>9</w:t>
            </w:r>
          </w:p>
        </w:tc>
        <w:tc>
          <w:tcPr>
            <w:tcW w:w="994" w:type="pct"/>
            <w:vAlign w:val="center"/>
          </w:tcPr>
          <w:p w:rsidR="00F31691" w:rsidRPr="005949E3" w:rsidRDefault="00F31691" w:rsidP="00E40032">
            <w:pPr>
              <w:widowControl w:val="0"/>
              <w:autoSpaceDE w:val="0"/>
              <w:autoSpaceDN w:val="0"/>
              <w:adjustRightInd w:val="0"/>
              <w:snapToGrid w:val="0"/>
              <w:spacing w:line="360" w:lineRule="auto"/>
              <w:ind w:left="-62" w:right="-20"/>
              <w:contextualSpacing/>
              <w:rPr>
                <w:rFonts w:eastAsia="Calibri"/>
                <w:sz w:val="18"/>
                <w:szCs w:val="18"/>
              </w:rPr>
            </w:pPr>
            <w:r w:rsidRPr="005949E3">
              <w:rPr>
                <w:rFonts w:eastAsia="Calibri"/>
                <w:sz w:val="18"/>
                <w:szCs w:val="18"/>
              </w:rPr>
              <w:t>Kec. Pasimarannu</w:t>
            </w:r>
          </w:p>
        </w:tc>
        <w:tc>
          <w:tcPr>
            <w:tcW w:w="1200" w:type="pct"/>
            <w:shd w:val="clear" w:color="auto" w:fill="auto"/>
            <w:vAlign w:val="center"/>
          </w:tcPr>
          <w:p w:rsidR="00F31691" w:rsidRPr="005949E3" w:rsidRDefault="00F31691" w:rsidP="00E40032">
            <w:pPr>
              <w:snapToGrid w:val="0"/>
              <w:spacing w:line="360" w:lineRule="auto"/>
              <w:ind w:right="-20" w:hanging="65"/>
              <w:contextualSpacing/>
              <w:jc w:val="center"/>
              <w:rPr>
                <w:rFonts w:eastAsia="Calibri"/>
                <w:sz w:val="18"/>
                <w:szCs w:val="18"/>
              </w:rPr>
            </w:pPr>
            <w:r w:rsidRPr="005949E3">
              <w:rPr>
                <w:rFonts w:eastAsia="Calibri"/>
                <w:sz w:val="18"/>
                <w:szCs w:val="18"/>
              </w:rPr>
              <w:t>56</w:t>
            </w:r>
          </w:p>
        </w:tc>
        <w:tc>
          <w:tcPr>
            <w:tcW w:w="1200" w:type="pct"/>
            <w:shd w:val="clear" w:color="auto" w:fill="auto"/>
            <w:vAlign w:val="center"/>
          </w:tcPr>
          <w:p w:rsidR="00F31691" w:rsidRPr="005949E3" w:rsidRDefault="00F31691" w:rsidP="00E40032">
            <w:pPr>
              <w:snapToGrid w:val="0"/>
              <w:spacing w:line="360" w:lineRule="auto"/>
              <w:ind w:right="-20" w:hanging="65"/>
              <w:contextualSpacing/>
              <w:jc w:val="center"/>
              <w:rPr>
                <w:rFonts w:eastAsia="Calibri"/>
                <w:sz w:val="18"/>
                <w:szCs w:val="18"/>
              </w:rPr>
            </w:pPr>
            <w:r w:rsidRPr="005949E3">
              <w:rPr>
                <w:rFonts w:eastAsia="Calibri"/>
                <w:sz w:val="18"/>
                <w:szCs w:val="18"/>
              </w:rPr>
              <w:t>1311</w:t>
            </w:r>
          </w:p>
        </w:tc>
        <w:tc>
          <w:tcPr>
            <w:tcW w:w="1200" w:type="pct"/>
            <w:shd w:val="clear" w:color="auto" w:fill="auto"/>
            <w:vAlign w:val="center"/>
          </w:tcPr>
          <w:p w:rsidR="00F31691" w:rsidRPr="005949E3" w:rsidRDefault="00F31691" w:rsidP="00E40032">
            <w:pPr>
              <w:snapToGrid w:val="0"/>
              <w:spacing w:line="360" w:lineRule="auto"/>
              <w:ind w:right="-20" w:hanging="65"/>
              <w:contextualSpacing/>
              <w:jc w:val="center"/>
              <w:rPr>
                <w:rFonts w:eastAsia="Calibri"/>
                <w:sz w:val="18"/>
                <w:szCs w:val="18"/>
              </w:rPr>
            </w:pPr>
            <w:r w:rsidRPr="005949E3">
              <w:rPr>
                <w:rFonts w:eastAsia="Calibri"/>
                <w:sz w:val="18"/>
                <w:szCs w:val="18"/>
              </w:rPr>
              <w:t>4,271</w:t>
            </w:r>
          </w:p>
        </w:tc>
      </w:tr>
      <w:tr w:rsidR="00F31691" w:rsidRPr="005949E3" w:rsidTr="00702093">
        <w:trPr>
          <w:trHeight w:val="227"/>
          <w:jc w:val="right"/>
        </w:trPr>
        <w:tc>
          <w:tcPr>
            <w:tcW w:w="406" w:type="pct"/>
            <w:vAlign w:val="center"/>
          </w:tcPr>
          <w:p w:rsidR="00F31691" w:rsidRPr="005949E3" w:rsidRDefault="00F31691" w:rsidP="00E40032">
            <w:pPr>
              <w:snapToGrid w:val="0"/>
              <w:spacing w:line="360" w:lineRule="auto"/>
              <w:ind w:right="-20" w:hanging="65"/>
              <w:contextualSpacing/>
              <w:jc w:val="center"/>
              <w:rPr>
                <w:rFonts w:eastAsia="Calibri"/>
                <w:sz w:val="18"/>
                <w:szCs w:val="18"/>
              </w:rPr>
            </w:pPr>
            <w:r w:rsidRPr="005949E3">
              <w:rPr>
                <w:rFonts w:eastAsia="Calibri"/>
                <w:sz w:val="18"/>
                <w:szCs w:val="18"/>
              </w:rPr>
              <w:t>10</w:t>
            </w:r>
          </w:p>
        </w:tc>
        <w:tc>
          <w:tcPr>
            <w:tcW w:w="994" w:type="pct"/>
            <w:vAlign w:val="center"/>
          </w:tcPr>
          <w:p w:rsidR="00F31691" w:rsidRPr="005949E3" w:rsidRDefault="00F31691" w:rsidP="00E40032">
            <w:pPr>
              <w:widowControl w:val="0"/>
              <w:autoSpaceDE w:val="0"/>
              <w:autoSpaceDN w:val="0"/>
              <w:adjustRightInd w:val="0"/>
              <w:snapToGrid w:val="0"/>
              <w:spacing w:line="360" w:lineRule="auto"/>
              <w:ind w:left="-62" w:right="-20"/>
              <w:contextualSpacing/>
              <w:rPr>
                <w:rFonts w:eastAsia="Calibri"/>
                <w:sz w:val="18"/>
                <w:szCs w:val="18"/>
              </w:rPr>
            </w:pPr>
            <w:r w:rsidRPr="005949E3">
              <w:rPr>
                <w:rFonts w:eastAsia="Calibri"/>
                <w:sz w:val="18"/>
                <w:szCs w:val="18"/>
              </w:rPr>
              <w:t>Kec. Takabonerate</w:t>
            </w:r>
          </w:p>
        </w:tc>
        <w:tc>
          <w:tcPr>
            <w:tcW w:w="1200" w:type="pct"/>
            <w:shd w:val="clear" w:color="auto" w:fill="auto"/>
            <w:vAlign w:val="center"/>
          </w:tcPr>
          <w:p w:rsidR="00F31691" w:rsidRPr="005949E3" w:rsidRDefault="00F31691" w:rsidP="00E40032">
            <w:pPr>
              <w:snapToGrid w:val="0"/>
              <w:spacing w:line="360" w:lineRule="auto"/>
              <w:ind w:right="-20" w:hanging="65"/>
              <w:contextualSpacing/>
              <w:jc w:val="center"/>
              <w:rPr>
                <w:rFonts w:eastAsia="Calibri"/>
                <w:sz w:val="18"/>
                <w:szCs w:val="18"/>
              </w:rPr>
            </w:pPr>
            <w:r w:rsidRPr="005949E3">
              <w:rPr>
                <w:rFonts w:eastAsia="Calibri"/>
                <w:sz w:val="18"/>
                <w:szCs w:val="18"/>
              </w:rPr>
              <w:t>86</w:t>
            </w:r>
          </w:p>
        </w:tc>
        <w:tc>
          <w:tcPr>
            <w:tcW w:w="1200" w:type="pct"/>
            <w:shd w:val="clear" w:color="auto" w:fill="auto"/>
            <w:vAlign w:val="center"/>
          </w:tcPr>
          <w:p w:rsidR="00F31691" w:rsidRPr="005949E3" w:rsidRDefault="00F31691" w:rsidP="00E40032">
            <w:pPr>
              <w:snapToGrid w:val="0"/>
              <w:spacing w:line="360" w:lineRule="auto"/>
              <w:ind w:right="-20" w:hanging="65"/>
              <w:contextualSpacing/>
              <w:jc w:val="center"/>
              <w:rPr>
                <w:rFonts w:eastAsia="Calibri"/>
                <w:sz w:val="18"/>
                <w:szCs w:val="18"/>
              </w:rPr>
            </w:pPr>
            <w:r w:rsidRPr="005949E3">
              <w:rPr>
                <w:rFonts w:eastAsia="Calibri"/>
                <w:sz w:val="18"/>
                <w:szCs w:val="18"/>
              </w:rPr>
              <w:t>1074</w:t>
            </w:r>
          </w:p>
        </w:tc>
        <w:tc>
          <w:tcPr>
            <w:tcW w:w="1200" w:type="pct"/>
            <w:shd w:val="clear" w:color="auto" w:fill="auto"/>
            <w:vAlign w:val="center"/>
          </w:tcPr>
          <w:p w:rsidR="00F31691" w:rsidRPr="005949E3" w:rsidRDefault="00F31691" w:rsidP="00E40032">
            <w:pPr>
              <w:snapToGrid w:val="0"/>
              <w:spacing w:line="360" w:lineRule="auto"/>
              <w:ind w:right="-20" w:hanging="65"/>
              <w:contextualSpacing/>
              <w:jc w:val="center"/>
              <w:rPr>
                <w:rFonts w:eastAsia="Calibri"/>
                <w:sz w:val="18"/>
                <w:szCs w:val="18"/>
              </w:rPr>
            </w:pPr>
            <w:r w:rsidRPr="005949E3">
              <w:rPr>
                <w:rFonts w:eastAsia="Calibri"/>
                <w:sz w:val="18"/>
                <w:szCs w:val="18"/>
              </w:rPr>
              <w:t>8,007</w:t>
            </w:r>
          </w:p>
        </w:tc>
      </w:tr>
      <w:tr w:rsidR="00F31691" w:rsidRPr="005949E3" w:rsidTr="00702093">
        <w:trPr>
          <w:trHeight w:val="227"/>
          <w:jc w:val="right"/>
        </w:trPr>
        <w:tc>
          <w:tcPr>
            <w:tcW w:w="406" w:type="pct"/>
            <w:vAlign w:val="center"/>
          </w:tcPr>
          <w:p w:rsidR="00F31691" w:rsidRPr="005949E3" w:rsidRDefault="00F31691" w:rsidP="00E40032">
            <w:pPr>
              <w:snapToGrid w:val="0"/>
              <w:spacing w:line="360" w:lineRule="auto"/>
              <w:ind w:right="-20" w:hanging="65"/>
              <w:contextualSpacing/>
              <w:jc w:val="center"/>
              <w:rPr>
                <w:rFonts w:eastAsia="Calibri"/>
                <w:sz w:val="18"/>
                <w:szCs w:val="18"/>
              </w:rPr>
            </w:pPr>
            <w:r w:rsidRPr="005949E3">
              <w:rPr>
                <w:rFonts w:eastAsia="Calibri"/>
                <w:sz w:val="18"/>
                <w:szCs w:val="18"/>
              </w:rPr>
              <w:t>11</w:t>
            </w:r>
          </w:p>
        </w:tc>
        <w:tc>
          <w:tcPr>
            <w:tcW w:w="994" w:type="pct"/>
            <w:vAlign w:val="center"/>
          </w:tcPr>
          <w:p w:rsidR="00F31691" w:rsidRPr="005949E3" w:rsidRDefault="00F31691" w:rsidP="00E40032">
            <w:pPr>
              <w:widowControl w:val="0"/>
              <w:autoSpaceDE w:val="0"/>
              <w:autoSpaceDN w:val="0"/>
              <w:adjustRightInd w:val="0"/>
              <w:snapToGrid w:val="0"/>
              <w:spacing w:line="360" w:lineRule="auto"/>
              <w:ind w:left="-62" w:right="-20"/>
              <w:contextualSpacing/>
              <w:rPr>
                <w:rFonts w:eastAsia="Calibri"/>
                <w:sz w:val="18"/>
                <w:szCs w:val="18"/>
              </w:rPr>
            </w:pPr>
            <w:r w:rsidRPr="005949E3">
              <w:rPr>
                <w:rFonts w:eastAsia="Calibri"/>
                <w:sz w:val="18"/>
                <w:szCs w:val="18"/>
              </w:rPr>
              <w:t>Kec. Pasilambena</w:t>
            </w:r>
          </w:p>
        </w:tc>
        <w:tc>
          <w:tcPr>
            <w:tcW w:w="1200" w:type="pct"/>
            <w:shd w:val="clear" w:color="auto" w:fill="auto"/>
            <w:vAlign w:val="center"/>
          </w:tcPr>
          <w:p w:rsidR="00F31691" w:rsidRPr="005949E3" w:rsidRDefault="00F31691" w:rsidP="00E40032">
            <w:pPr>
              <w:snapToGrid w:val="0"/>
              <w:spacing w:line="360" w:lineRule="auto"/>
              <w:ind w:right="-20" w:hanging="65"/>
              <w:contextualSpacing/>
              <w:jc w:val="center"/>
              <w:rPr>
                <w:rFonts w:eastAsia="Calibri"/>
                <w:sz w:val="18"/>
                <w:szCs w:val="18"/>
              </w:rPr>
            </w:pPr>
            <w:r w:rsidRPr="005949E3">
              <w:rPr>
                <w:rFonts w:eastAsia="Calibri"/>
                <w:sz w:val="18"/>
                <w:szCs w:val="18"/>
              </w:rPr>
              <w:t>43</w:t>
            </w:r>
          </w:p>
        </w:tc>
        <w:tc>
          <w:tcPr>
            <w:tcW w:w="1200" w:type="pct"/>
            <w:shd w:val="clear" w:color="auto" w:fill="auto"/>
            <w:vAlign w:val="center"/>
          </w:tcPr>
          <w:p w:rsidR="00F31691" w:rsidRPr="005949E3" w:rsidRDefault="00F31691" w:rsidP="00E40032">
            <w:pPr>
              <w:snapToGrid w:val="0"/>
              <w:spacing w:line="360" w:lineRule="auto"/>
              <w:ind w:right="-20" w:hanging="65"/>
              <w:contextualSpacing/>
              <w:jc w:val="center"/>
              <w:rPr>
                <w:rFonts w:eastAsia="Calibri"/>
                <w:sz w:val="18"/>
                <w:szCs w:val="18"/>
              </w:rPr>
            </w:pPr>
            <w:r w:rsidRPr="005949E3">
              <w:rPr>
                <w:rFonts w:eastAsia="Calibri"/>
                <w:sz w:val="18"/>
                <w:szCs w:val="18"/>
              </w:rPr>
              <w:t>517</w:t>
            </w:r>
          </w:p>
        </w:tc>
        <w:tc>
          <w:tcPr>
            <w:tcW w:w="1200" w:type="pct"/>
            <w:shd w:val="clear" w:color="auto" w:fill="auto"/>
            <w:vAlign w:val="center"/>
          </w:tcPr>
          <w:p w:rsidR="00F31691" w:rsidRPr="005949E3" w:rsidRDefault="00F31691" w:rsidP="00E40032">
            <w:pPr>
              <w:snapToGrid w:val="0"/>
              <w:spacing w:line="360" w:lineRule="auto"/>
              <w:ind w:right="-20" w:hanging="65"/>
              <w:contextualSpacing/>
              <w:jc w:val="center"/>
              <w:rPr>
                <w:rFonts w:eastAsia="Calibri"/>
                <w:sz w:val="18"/>
                <w:szCs w:val="18"/>
              </w:rPr>
            </w:pPr>
            <w:r w:rsidRPr="005949E3">
              <w:rPr>
                <w:rFonts w:eastAsia="Calibri"/>
                <w:sz w:val="18"/>
                <w:szCs w:val="18"/>
              </w:rPr>
              <w:t>8,317</w:t>
            </w:r>
          </w:p>
        </w:tc>
      </w:tr>
      <w:tr w:rsidR="00F31691" w:rsidRPr="005949E3" w:rsidTr="00702093">
        <w:trPr>
          <w:trHeight w:val="227"/>
          <w:jc w:val="right"/>
        </w:trPr>
        <w:tc>
          <w:tcPr>
            <w:tcW w:w="406" w:type="pct"/>
            <w:vAlign w:val="center"/>
          </w:tcPr>
          <w:p w:rsidR="00F31691" w:rsidRPr="005949E3" w:rsidRDefault="00F31691" w:rsidP="00E40032">
            <w:pPr>
              <w:snapToGrid w:val="0"/>
              <w:spacing w:line="360" w:lineRule="auto"/>
              <w:ind w:right="-20" w:hanging="65"/>
              <w:contextualSpacing/>
              <w:jc w:val="center"/>
              <w:rPr>
                <w:rFonts w:eastAsia="Calibri"/>
                <w:sz w:val="18"/>
                <w:szCs w:val="18"/>
              </w:rPr>
            </w:pPr>
          </w:p>
        </w:tc>
        <w:tc>
          <w:tcPr>
            <w:tcW w:w="994" w:type="pct"/>
            <w:vAlign w:val="center"/>
          </w:tcPr>
          <w:p w:rsidR="00F31691" w:rsidRPr="005949E3" w:rsidRDefault="00F31691" w:rsidP="00E40032">
            <w:pPr>
              <w:snapToGrid w:val="0"/>
              <w:spacing w:line="360" w:lineRule="auto"/>
              <w:ind w:right="-20"/>
              <w:contextualSpacing/>
              <w:rPr>
                <w:rFonts w:eastAsia="Calibri"/>
                <w:sz w:val="18"/>
                <w:szCs w:val="18"/>
              </w:rPr>
            </w:pPr>
            <w:r w:rsidRPr="005949E3">
              <w:rPr>
                <w:rFonts w:eastAsia="Calibri"/>
                <w:sz w:val="18"/>
                <w:szCs w:val="18"/>
              </w:rPr>
              <w:t>Jumlah</w:t>
            </w:r>
          </w:p>
        </w:tc>
        <w:tc>
          <w:tcPr>
            <w:tcW w:w="1200" w:type="pct"/>
            <w:shd w:val="clear" w:color="auto" w:fill="auto"/>
            <w:vAlign w:val="center"/>
          </w:tcPr>
          <w:p w:rsidR="00F31691" w:rsidRPr="005949E3" w:rsidRDefault="00F31691" w:rsidP="00E40032">
            <w:pPr>
              <w:snapToGrid w:val="0"/>
              <w:spacing w:line="360" w:lineRule="auto"/>
              <w:ind w:right="-20" w:hanging="65"/>
              <w:contextualSpacing/>
              <w:jc w:val="center"/>
              <w:rPr>
                <w:rFonts w:eastAsia="Calibri"/>
                <w:sz w:val="18"/>
                <w:szCs w:val="18"/>
              </w:rPr>
            </w:pPr>
            <w:r w:rsidRPr="005949E3">
              <w:rPr>
                <w:rFonts w:eastAsia="Calibri"/>
                <w:sz w:val="18"/>
                <w:szCs w:val="18"/>
              </w:rPr>
              <w:t>2.568</w:t>
            </w:r>
          </w:p>
        </w:tc>
        <w:tc>
          <w:tcPr>
            <w:tcW w:w="1200" w:type="pct"/>
            <w:shd w:val="clear" w:color="auto" w:fill="auto"/>
            <w:vAlign w:val="center"/>
          </w:tcPr>
          <w:p w:rsidR="00F31691" w:rsidRPr="005949E3" w:rsidRDefault="00F31691" w:rsidP="00E40032">
            <w:pPr>
              <w:snapToGrid w:val="0"/>
              <w:spacing w:line="360" w:lineRule="auto"/>
              <w:ind w:right="-20" w:hanging="65"/>
              <w:contextualSpacing/>
              <w:jc w:val="center"/>
              <w:rPr>
                <w:rFonts w:eastAsia="Calibri"/>
                <w:sz w:val="18"/>
                <w:szCs w:val="18"/>
              </w:rPr>
            </w:pPr>
            <w:r w:rsidRPr="005949E3">
              <w:rPr>
                <w:rFonts w:eastAsia="Calibri"/>
                <w:sz w:val="18"/>
                <w:szCs w:val="18"/>
              </w:rPr>
              <w:t>19.970</w:t>
            </w:r>
          </w:p>
        </w:tc>
        <w:tc>
          <w:tcPr>
            <w:tcW w:w="1200" w:type="pct"/>
            <w:shd w:val="clear" w:color="auto" w:fill="auto"/>
            <w:vAlign w:val="center"/>
          </w:tcPr>
          <w:p w:rsidR="00F31691" w:rsidRPr="005949E3" w:rsidRDefault="00F31691" w:rsidP="00E40032">
            <w:pPr>
              <w:snapToGrid w:val="0"/>
              <w:spacing w:line="360" w:lineRule="auto"/>
              <w:ind w:right="-20" w:hanging="65"/>
              <w:contextualSpacing/>
              <w:jc w:val="center"/>
              <w:rPr>
                <w:rFonts w:eastAsia="Calibri"/>
                <w:sz w:val="18"/>
                <w:szCs w:val="18"/>
              </w:rPr>
            </w:pPr>
            <w:r w:rsidRPr="005949E3">
              <w:rPr>
                <w:rFonts w:eastAsia="Calibri"/>
                <w:sz w:val="18"/>
                <w:szCs w:val="18"/>
              </w:rPr>
              <w:t>12,859</w:t>
            </w:r>
          </w:p>
        </w:tc>
      </w:tr>
    </w:tbl>
    <w:p w:rsidR="00B81ADE" w:rsidRPr="001C5B75" w:rsidRDefault="00B81ADE" w:rsidP="00E40032">
      <w:pPr>
        <w:snapToGrid w:val="0"/>
        <w:spacing w:line="360" w:lineRule="auto"/>
        <w:ind w:firstLine="3"/>
        <w:contextualSpacing/>
        <w:rPr>
          <w:sz w:val="18"/>
          <w:szCs w:val="18"/>
        </w:rPr>
      </w:pPr>
      <w:r w:rsidRPr="001C5B75">
        <w:rPr>
          <w:rFonts w:eastAsia="Calibri"/>
          <w:sz w:val="18"/>
          <w:szCs w:val="18"/>
        </w:rPr>
        <w:t>Sumber</w:t>
      </w:r>
      <w:r w:rsidRPr="001C5B75">
        <w:rPr>
          <w:rFonts w:eastAsia="Calibri"/>
          <w:sz w:val="18"/>
          <w:szCs w:val="18"/>
          <w:lang w:val="en-US"/>
        </w:rPr>
        <w:t xml:space="preserve"> Data</w:t>
      </w:r>
      <w:r w:rsidRPr="001C5B75">
        <w:rPr>
          <w:rFonts w:eastAsia="Calibri"/>
          <w:sz w:val="18"/>
          <w:szCs w:val="18"/>
        </w:rPr>
        <w:t xml:space="preserve">: </w:t>
      </w:r>
      <w:r>
        <w:rPr>
          <w:rFonts w:eastAsia="Calibri"/>
          <w:sz w:val="18"/>
          <w:szCs w:val="18"/>
          <w:lang w:val="en-US"/>
        </w:rPr>
        <w:t>B</w:t>
      </w:r>
      <w:r w:rsidRPr="001C5B75">
        <w:rPr>
          <w:rFonts w:eastAsia="Calibri"/>
          <w:sz w:val="18"/>
          <w:szCs w:val="18"/>
          <w:lang w:val="en-US"/>
        </w:rPr>
        <w:t xml:space="preserve">adan Pemberdayaan Perempuan dan KB </w:t>
      </w:r>
      <w:r w:rsidRPr="001C5B75">
        <w:rPr>
          <w:rFonts w:eastAsia="Calibri"/>
          <w:sz w:val="18"/>
          <w:szCs w:val="18"/>
        </w:rPr>
        <w:t>Ka</w:t>
      </w:r>
      <w:r>
        <w:rPr>
          <w:rFonts w:eastAsia="Calibri"/>
          <w:sz w:val="18"/>
          <w:szCs w:val="18"/>
          <w:lang w:val="en-US"/>
        </w:rPr>
        <w:t>b</w:t>
      </w:r>
      <w:r w:rsidRPr="001C5B75">
        <w:rPr>
          <w:rFonts w:eastAsia="Calibri"/>
          <w:sz w:val="18"/>
          <w:szCs w:val="18"/>
          <w:lang w:val="en-US"/>
        </w:rPr>
        <w:t>upaten</w:t>
      </w:r>
      <w:r w:rsidRPr="001C5B75">
        <w:rPr>
          <w:rFonts w:eastAsia="Calibri"/>
          <w:sz w:val="18"/>
          <w:szCs w:val="18"/>
        </w:rPr>
        <w:t xml:space="preserve"> Kepulauan Selayar </w:t>
      </w:r>
    </w:p>
    <w:p w:rsidR="00764673" w:rsidRPr="005949E3" w:rsidRDefault="00764673" w:rsidP="00E40032">
      <w:pPr>
        <w:spacing w:line="360" w:lineRule="auto"/>
        <w:contextualSpacing/>
        <w:jc w:val="center"/>
        <w:rPr>
          <w:color w:val="auto"/>
          <w:sz w:val="18"/>
          <w:szCs w:val="18"/>
          <w:lang w:val="en-US"/>
        </w:rPr>
      </w:pPr>
      <w:r w:rsidRPr="005949E3">
        <w:rPr>
          <w:color w:val="auto"/>
          <w:sz w:val="18"/>
          <w:szCs w:val="18"/>
        </w:rPr>
        <w:t>Tabel 2.</w:t>
      </w:r>
      <w:r w:rsidRPr="005949E3">
        <w:rPr>
          <w:color w:val="auto"/>
          <w:sz w:val="18"/>
          <w:szCs w:val="18"/>
          <w:lang w:val="en-US"/>
        </w:rPr>
        <w:t>10</w:t>
      </w:r>
      <w:r w:rsidR="005C5E87" w:rsidRPr="005949E3">
        <w:rPr>
          <w:color w:val="auto"/>
          <w:sz w:val="18"/>
          <w:szCs w:val="18"/>
          <w:lang w:val="en-US"/>
        </w:rPr>
        <w:t>2</w:t>
      </w:r>
    </w:p>
    <w:p w:rsidR="00F31691" w:rsidRPr="005949E3" w:rsidRDefault="00F31691" w:rsidP="00E40032">
      <w:pPr>
        <w:snapToGrid w:val="0"/>
        <w:spacing w:line="360" w:lineRule="auto"/>
        <w:ind w:right="85" w:firstLine="3"/>
        <w:contextualSpacing/>
        <w:jc w:val="center"/>
        <w:rPr>
          <w:sz w:val="18"/>
          <w:szCs w:val="18"/>
          <w:lang w:val="fi-FI"/>
        </w:rPr>
      </w:pPr>
      <w:r w:rsidRPr="005949E3">
        <w:rPr>
          <w:sz w:val="18"/>
          <w:szCs w:val="18"/>
          <w:lang w:val="fi-FI"/>
        </w:rPr>
        <w:t xml:space="preserve">Partisipasi Perempuan </w:t>
      </w:r>
      <w:r w:rsidRPr="005949E3">
        <w:rPr>
          <w:sz w:val="18"/>
          <w:szCs w:val="18"/>
        </w:rPr>
        <w:t>d</w:t>
      </w:r>
      <w:r w:rsidRPr="005949E3">
        <w:rPr>
          <w:sz w:val="18"/>
          <w:szCs w:val="18"/>
          <w:lang w:val="fi-FI"/>
        </w:rPr>
        <w:t>i Lembaga Swasta</w:t>
      </w:r>
    </w:p>
    <w:p w:rsidR="00F31691" w:rsidRPr="005949E3" w:rsidRDefault="00F31691" w:rsidP="00E40032">
      <w:pPr>
        <w:snapToGrid w:val="0"/>
        <w:spacing w:line="360" w:lineRule="auto"/>
        <w:ind w:right="85" w:firstLine="3"/>
        <w:contextualSpacing/>
        <w:jc w:val="center"/>
        <w:rPr>
          <w:sz w:val="18"/>
          <w:szCs w:val="18"/>
        </w:rPr>
      </w:pPr>
      <w:r w:rsidRPr="005949E3">
        <w:rPr>
          <w:sz w:val="18"/>
          <w:szCs w:val="18"/>
        </w:rPr>
        <w:t xml:space="preserve"> Tahun 2011 s.d 2015</w:t>
      </w:r>
    </w:p>
    <w:p w:rsidR="00F31691" w:rsidRPr="005949E3" w:rsidRDefault="00F31691" w:rsidP="00E40032">
      <w:pPr>
        <w:snapToGrid w:val="0"/>
        <w:spacing w:line="360" w:lineRule="auto"/>
        <w:ind w:right="86" w:firstLine="3"/>
        <w:contextualSpacing/>
        <w:jc w:val="center"/>
        <w:rPr>
          <w:sz w:val="18"/>
          <w:szCs w:val="18"/>
        </w:rPr>
      </w:pPr>
      <w:r w:rsidRPr="005949E3">
        <w:rPr>
          <w:sz w:val="18"/>
          <w:szCs w:val="18"/>
        </w:rPr>
        <w:t xml:space="preserve">Kabupaten </w:t>
      </w:r>
      <w:r w:rsidR="0092170F">
        <w:rPr>
          <w:sz w:val="18"/>
          <w:szCs w:val="18"/>
        </w:rPr>
        <w:t xml:space="preserve">Kepulauan Selayar </w:t>
      </w:r>
    </w:p>
    <w:tbl>
      <w:tblPr>
        <w:tblW w:w="5000" w:type="pct"/>
        <w:jc w:val="righ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658"/>
        <w:gridCol w:w="4269"/>
        <w:gridCol w:w="883"/>
        <w:gridCol w:w="883"/>
        <w:gridCol w:w="883"/>
        <w:gridCol w:w="883"/>
        <w:gridCol w:w="878"/>
      </w:tblGrid>
      <w:tr w:rsidR="00F31691" w:rsidRPr="005949E3" w:rsidTr="00DB4C4A">
        <w:trPr>
          <w:trHeight w:val="227"/>
          <w:jc w:val="right"/>
        </w:trPr>
        <w:tc>
          <w:tcPr>
            <w:tcW w:w="352" w:type="pct"/>
            <w:shd w:val="clear" w:color="auto" w:fill="auto"/>
            <w:vAlign w:val="center"/>
          </w:tcPr>
          <w:p w:rsidR="00F31691" w:rsidRPr="005949E3" w:rsidRDefault="00F31691" w:rsidP="00E40032">
            <w:pPr>
              <w:snapToGrid w:val="0"/>
              <w:spacing w:line="360" w:lineRule="auto"/>
              <w:ind w:right="-20"/>
              <w:contextualSpacing/>
              <w:jc w:val="center"/>
              <w:rPr>
                <w:rFonts w:eastAsia="Calibri"/>
                <w:b/>
                <w:bCs/>
                <w:sz w:val="18"/>
                <w:szCs w:val="18"/>
              </w:rPr>
            </w:pPr>
            <w:r w:rsidRPr="005949E3">
              <w:rPr>
                <w:rFonts w:eastAsia="Calibri"/>
                <w:b/>
                <w:bCs/>
                <w:sz w:val="18"/>
                <w:szCs w:val="18"/>
              </w:rPr>
              <w:t>NO</w:t>
            </w:r>
          </w:p>
        </w:tc>
        <w:tc>
          <w:tcPr>
            <w:tcW w:w="2286" w:type="pct"/>
            <w:shd w:val="clear" w:color="auto" w:fill="auto"/>
            <w:vAlign w:val="center"/>
          </w:tcPr>
          <w:p w:rsidR="00F31691" w:rsidRPr="005949E3" w:rsidRDefault="00F31691" w:rsidP="00E40032">
            <w:pPr>
              <w:tabs>
                <w:tab w:val="left" w:pos="540"/>
              </w:tabs>
              <w:snapToGrid w:val="0"/>
              <w:spacing w:line="360" w:lineRule="auto"/>
              <w:contextualSpacing/>
              <w:jc w:val="center"/>
              <w:rPr>
                <w:rFonts w:eastAsia="Calibri"/>
                <w:b/>
                <w:bCs/>
                <w:sz w:val="18"/>
                <w:szCs w:val="18"/>
              </w:rPr>
            </w:pPr>
            <w:r w:rsidRPr="005949E3">
              <w:rPr>
                <w:rFonts w:eastAsia="Calibri"/>
                <w:b/>
                <w:bCs/>
                <w:sz w:val="18"/>
                <w:szCs w:val="18"/>
              </w:rPr>
              <w:t>Uraian</w:t>
            </w:r>
          </w:p>
        </w:tc>
        <w:tc>
          <w:tcPr>
            <w:tcW w:w="473" w:type="pct"/>
            <w:shd w:val="clear" w:color="auto" w:fill="auto"/>
            <w:vAlign w:val="center"/>
          </w:tcPr>
          <w:p w:rsidR="00F31691" w:rsidRPr="005949E3" w:rsidRDefault="00F31691" w:rsidP="00E40032">
            <w:pPr>
              <w:widowControl w:val="0"/>
              <w:autoSpaceDE w:val="0"/>
              <w:autoSpaceDN w:val="0"/>
              <w:adjustRightInd w:val="0"/>
              <w:spacing w:line="360" w:lineRule="auto"/>
              <w:ind w:right="-20"/>
              <w:contextualSpacing/>
              <w:jc w:val="center"/>
              <w:rPr>
                <w:rFonts w:eastAsia="Calibri"/>
                <w:b/>
                <w:bCs/>
                <w:sz w:val="18"/>
                <w:szCs w:val="18"/>
              </w:rPr>
            </w:pPr>
            <w:r w:rsidRPr="005949E3">
              <w:rPr>
                <w:rFonts w:eastAsia="Calibri"/>
                <w:b/>
                <w:bCs/>
                <w:sz w:val="18"/>
                <w:szCs w:val="18"/>
              </w:rPr>
              <w:t>2011</w:t>
            </w:r>
          </w:p>
        </w:tc>
        <w:tc>
          <w:tcPr>
            <w:tcW w:w="473" w:type="pct"/>
            <w:shd w:val="clear" w:color="auto" w:fill="auto"/>
            <w:vAlign w:val="center"/>
          </w:tcPr>
          <w:p w:rsidR="00F31691" w:rsidRPr="005949E3" w:rsidRDefault="00F31691" w:rsidP="00E40032">
            <w:pPr>
              <w:widowControl w:val="0"/>
              <w:autoSpaceDE w:val="0"/>
              <w:autoSpaceDN w:val="0"/>
              <w:adjustRightInd w:val="0"/>
              <w:spacing w:line="360" w:lineRule="auto"/>
              <w:ind w:left="10" w:right="-20"/>
              <w:contextualSpacing/>
              <w:jc w:val="center"/>
              <w:rPr>
                <w:rFonts w:eastAsia="Calibri"/>
                <w:b/>
                <w:bCs/>
                <w:sz w:val="18"/>
                <w:szCs w:val="18"/>
              </w:rPr>
            </w:pPr>
            <w:r w:rsidRPr="005949E3">
              <w:rPr>
                <w:rFonts w:eastAsia="Calibri"/>
                <w:b/>
                <w:bCs/>
                <w:sz w:val="18"/>
                <w:szCs w:val="18"/>
              </w:rPr>
              <w:t>2012</w:t>
            </w:r>
          </w:p>
        </w:tc>
        <w:tc>
          <w:tcPr>
            <w:tcW w:w="473" w:type="pct"/>
            <w:shd w:val="clear" w:color="auto" w:fill="auto"/>
            <w:vAlign w:val="center"/>
          </w:tcPr>
          <w:p w:rsidR="00F31691" w:rsidRPr="005949E3" w:rsidRDefault="00F31691" w:rsidP="00E40032">
            <w:pPr>
              <w:widowControl w:val="0"/>
              <w:autoSpaceDE w:val="0"/>
              <w:autoSpaceDN w:val="0"/>
              <w:adjustRightInd w:val="0"/>
              <w:spacing w:line="360" w:lineRule="auto"/>
              <w:ind w:left="-42" w:right="-20"/>
              <w:contextualSpacing/>
              <w:jc w:val="center"/>
              <w:rPr>
                <w:rFonts w:eastAsia="Calibri"/>
                <w:b/>
                <w:bCs/>
                <w:sz w:val="18"/>
                <w:szCs w:val="18"/>
              </w:rPr>
            </w:pPr>
            <w:r w:rsidRPr="005949E3">
              <w:rPr>
                <w:rFonts w:eastAsia="Calibri"/>
                <w:b/>
                <w:bCs/>
                <w:sz w:val="18"/>
                <w:szCs w:val="18"/>
              </w:rPr>
              <w:t>2013</w:t>
            </w:r>
          </w:p>
        </w:tc>
        <w:tc>
          <w:tcPr>
            <w:tcW w:w="473" w:type="pct"/>
            <w:shd w:val="clear" w:color="auto" w:fill="auto"/>
            <w:vAlign w:val="center"/>
          </w:tcPr>
          <w:p w:rsidR="00F31691" w:rsidRPr="005949E3" w:rsidRDefault="00F31691" w:rsidP="00E40032">
            <w:pPr>
              <w:widowControl w:val="0"/>
              <w:autoSpaceDE w:val="0"/>
              <w:autoSpaceDN w:val="0"/>
              <w:adjustRightInd w:val="0"/>
              <w:spacing w:line="360" w:lineRule="auto"/>
              <w:ind w:left="10" w:right="-20"/>
              <w:contextualSpacing/>
              <w:jc w:val="center"/>
              <w:rPr>
                <w:rFonts w:eastAsia="Calibri"/>
                <w:b/>
                <w:bCs/>
                <w:sz w:val="18"/>
                <w:szCs w:val="18"/>
              </w:rPr>
            </w:pPr>
            <w:r w:rsidRPr="005949E3">
              <w:rPr>
                <w:rFonts w:eastAsia="Calibri"/>
                <w:b/>
                <w:bCs/>
                <w:sz w:val="18"/>
                <w:szCs w:val="18"/>
              </w:rPr>
              <w:t>2014</w:t>
            </w:r>
          </w:p>
        </w:tc>
        <w:tc>
          <w:tcPr>
            <w:tcW w:w="470" w:type="pct"/>
            <w:shd w:val="clear" w:color="auto" w:fill="auto"/>
            <w:vAlign w:val="center"/>
          </w:tcPr>
          <w:p w:rsidR="00F31691" w:rsidRPr="005949E3" w:rsidRDefault="00F31691" w:rsidP="00E40032">
            <w:pPr>
              <w:widowControl w:val="0"/>
              <w:autoSpaceDE w:val="0"/>
              <w:autoSpaceDN w:val="0"/>
              <w:adjustRightInd w:val="0"/>
              <w:spacing w:line="360" w:lineRule="auto"/>
              <w:ind w:left="-42" w:right="-20"/>
              <w:contextualSpacing/>
              <w:jc w:val="center"/>
              <w:rPr>
                <w:rFonts w:eastAsia="Calibri"/>
                <w:b/>
                <w:bCs/>
                <w:sz w:val="18"/>
                <w:szCs w:val="18"/>
              </w:rPr>
            </w:pPr>
            <w:r w:rsidRPr="005949E3">
              <w:rPr>
                <w:rFonts w:eastAsia="Calibri"/>
                <w:b/>
                <w:bCs/>
                <w:sz w:val="18"/>
                <w:szCs w:val="18"/>
              </w:rPr>
              <w:t>2015</w:t>
            </w:r>
          </w:p>
        </w:tc>
      </w:tr>
      <w:tr w:rsidR="00F31691" w:rsidRPr="005949E3" w:rsidTr="00B81ADE">
        <w:trPr>
          <w:trHeight w:val="227"/>
          <w:jc w:val="right"/>
        </w:trPr>
        <w:tc>
          <w:tcPr>
            <w:tcW w:w="352" w:type="pct"/>
          </w:tcPr>
          <w:p w:rsidR="00F31691" w:rsidRPr="005949E3" w:rsidRDefault="00F31691" w:rsidP="00E40032">
            <w:pPr>
              <w:snapToGrid w:val="0"/>
              <w:spacing w:line="360" w:lineRule="auto"/>
              <w:ind w:right="-20" w:hanging="65"/>
              <w:contextualSpacing/>
              <w:jc w:val="center"/>
              <w:rPr>
                <w:rFonts w:eastAsia="Calibri"/>
                <w:sz w:val="18"/>
                <w:szCs w:val="18"/>
              </w:rPr>
            </w:pPr>
            <w:r w:rsidRPr="005949E3">
              <w:rPr>
                <w:rFonts w:eastAsia="Calibri"/>
                <w:sz w:val="18"/>
                <w:szCs w:val="18"/>
              </w:rPr>
              <w:t>1</w:t>
            </w:r>
          </w:p>
        </w:tc>
        <w:tc>
          <w:tcPr>
            <w:tcW w:w="2286" w:type="pct"/>
            <w:vAlign w:val="center"/>
          </w:tcPr>
          <w:p w:rsidR="00F31691" w:rsidRPr="005949E3" w:rsidRDefault="00F31691" w:rsidP="00E40032">
            <w:pPr>
              <w:snapToGrid w:val="0"/>
              <w:spacing w:line="360" w:lineRule="auto"/>
              <w:ind w:right="-20"/>
              <w:contextualSpacing/>
              <w:rPr>
                <w:rFonts w:eastAsia="Calibri"/>
                <w:sz w:val="18"/>
                <w:szCs w:val="18"/>
              </w:rPr>
            </w:pPr>
            <w:r w:rsidRPr="005949E3">
              <w:rPr>
                <w:rFonts w:eastAsia="Calibri"/>
                <w:sz w:val="18"/>
                <w:szCs w:val="18"/>
              </w:rPr>
              <w:t>Jumlah perempuan yang bekerja di lembaga swasta</w:t>
            </w:r>
          </w:p>
        </w:tc>
        <w:tc>
          <w:tcPr>
            <w:tcW w:w="473" w:type="pct"/>
            <w:shd w:val="clear" w:color="auto" w:fill="auto"/>
            <w:vAlign w:val="center"/>
          </w:tcPr>
          <w:p w:rsidR="00F31691" w:rsidRPr="005949E3" w:rsidRDefault="00F31691" w:rsidP="00E40032">
            <w:pPr>
              <w:snapToGrid w:val="0"/>
              <w:spacing w:line="360" w:lineRule="auto"/>
              <w:ind w:right="-20" w:hanging="65"/>
              <w:contextualSpacing/>
              <w:jc w:val="center"/>
              <w:rPr>
                <w:rFonts w:eastAsia="Calibri"/>
                <w:sz w:val="18"/>
                <w:szCs w:val="18"/>
              </w:rPr>
            </w:pPr>
            <w:r w:rsidRPr="005949E3">
              <w:rPr>
                <w:rFonts w:eastAsia="Calibri"/>
                <w:sz w:val="18"/>
                <w:szCs w:val="18"/>
              </w:rPr>
              <w:t>5284</w:t>
            </w:r>
          </w:p>
        </w:tc>
        <w:tc>
          <w:tcPr>
            <w:tcW w:w="473" w:type="pct"/>
            <w:shd w:val="clear" w:color="auto" w:fill="auto"/>
            <w:vAlign w:val="center"/>
          </w:tcPr>
          <w:p w:rsidR="00F31691" w:rsidRPr="005949E3" w:rsidRDefault="00F31691" w:rsidP="00E40032">
            <w:pPr>
              <w:snapToGrid w:val="0"/>
              <w:spacing w:line="360" w:lineRule="auto"/>
              <w:ind w:right="-20" w:hanging="65"/>
              <w:contextualSpacing/>
              <w:jc w:val="center"/>
              <w:rPr>
                <w:rFonts w:eastAsia="Calibri"/>
                <w:sz w:val="18"/>
                <w:szCs w:val="18"/>
              </w:rPr>
            </w:pPr>
            <w:r w:rsidRPr="005949E3">
              <w:rPr>
                <w:rFonts w:eastAsia="Calibri"/>
                <w:sz w:val="18"/>
                <w:szCs w:val="18"/>
              </w:rPr>
              <w:t>7142</w:t>
            </w:r>
          </w:p>
        </w:tc>
        <w:tc>
          <w:tcPr>
            <w:tcW w:w="473" w:type="pct"/>
            <w:shd w:val="clear" w:color="auto" w:fill="auto"/>
            <w:vAlign w:val="center"/>
          </w:tcPr>
          <w:p w:rsidR="00F31691" w:rsidRPr="005949E3" w:rsidRDefault="00F31691" w:rsidP="00E40032">
            <w:pPr>
              <w:snapToGrid w:val="0"/>
              <w:spacing w:line="360" w:lineRule="auto"/>
              <w:ind w:right="-20" w:hanging="65"/>
              <w:contextualSpacing/>
              <w:jc w:val="center"/>
              <w:rPr>
                <w:rFonts w:eastAsia="Calibri"/>
                <w:sz w:val="18"/>
                <w:szCs w:val="18"/>
              </w:rPr>
            </w:pPr>
            <w:r w:rsidRPr="005949E3">
              <w:rPr>
                <w:rFonts w:eastAsia="Calibri"/>
                <w:sz w:val="18"/>
                <w:szCs w:val="18"/>
              </w:rPr>
              <w:t>62,13</w:t>
            </w:r>
          </w:p>
        </w:tc>
        <w:tc>
          <w:tcPr>
            <w:tcW w:w="473" w:type="pct"/>
            <w:shd w:val="clear" w:color="auto" w:fill="auto"/>
            <w:vAlign w:val="center"/>
          </w:tcPr>
          <w:p w:rsidR="00F31691" w:rsidRPr="005949E3" w:rsidRDefault="00F31691" w:rsidP="00E40032">
            <w:pPr>
              <w:snapToGrid w:val="0"/>
              <w:spacing w:line="360" w:lineRule="auto"/>
              <w:ind w:right="-20" w:hanging="65"/>
              <w:contextualSpacing/>
              <w:jc w:val="center"/>
              <w:rPr>
                <w:rFonts w:eastAsia="Calibri"/>
                <w:sz w:val="18"/>
                <w:szCs w:val="18"/>
              </w:rPr>
            </w:pPr>
            <w:r w:rsidRPr="005949E3">
              <w:rPr>
                <w:rFonts w:eastAsia="Calibri"/>
                <w:sz w:val="18"/>
                <w:szCs w:val="18"/>
              </w:rPr>
              <w:t>54,85</w:t>
            </w:r>
          </w:p>
        </w:tc>
        <w:tc>
          <w:tcPr>
            <w:tcW w:w="470" w:type="pct"/>
            <w:shd w:val="clear" w:color="auto" w:fill="auto"/>
            <w:vAlign w:val="center"/>
          </w:tcPr>
          <w:p w:rsidR="00F31691" w:rsidRPr="005949E3" w:rsidRDefault="00F31691" w:rsidP="00E40032">
            <w:pPr>
              <w:snapToGrid w:val="0"/>
              <w:spacing w:line="360" w:lineRule="auto"/>
              <w:ind w:right="-20" w:hanging="65"/>
              <w:contextualSpacing/>
              <w:jc w:val="center"/>
              <w:rPr>
                <w:rFonts w:eastAsia="Calibri"/>
                <w:sz w:val="18"/>
                <w:szCs w:val="18"/>
              </w:rPr>
            </w:pPr>
            <w:r w:rsidRPr="005949E3">
              <w:rPr>
                <w:rFonts w:eastAsia="Calibri"/>
                <w:sz w:val="18"/>
                <w:szCs w:val="18"/>
              </w:rPr>
              <w:t>62,85</w:t>
            </w:r>
          </w:p>
        </w:tc>
      </w:tr>
      <w:tr w:rsidR="00F31691" w:rsidRPr="005949E3" w:rsidTr="00B81ADE">
        <w:trPr>
          <w:trHeight w:val="227"/>
          <w:jc w:val="right"/>
        </w:trPr>
        <w:tc>
          <w:tcPr>
            <w:tcW w:w="352" w:type="pct"/>
          </w:tcPr>
          <w:p w:rsidR="00F31691" w:rsidRPr="005949E3" w:rsidRDefault="00F31691" w:rsidP="00E40032">
            <w:pPr>
              <w:snapToGrid w:val="0"/>
              <w:spacing w:line="360" w:lineRule="auto"/>
              <w:ind w:right="-20" w:hanging="65"/>
              <w:contextualSpacing/>
              <w:jc w:val="center"/>
              <w:rPr>
                <w:rFonts w:eastAsia="Calibri"/>
                <w:sz w:val="18"/>
                <w:szCs w:val="18"/>
              </w:rPr>
            </w:pPr>
            <w:r w:rsidRPr="005949E3">
              <w:rPr>
                <w:rFonts w:eastAsia="Calibri"/>
                <w:sz w:val="18"/>
                <w:szCs w:val="18"/>
              </w:rPr>
              <w:t>2</w:t>
            </w:r>
          </w:p>
        </w:tc>
        <w:tc>
          <w:tcPr>
            <w:tcW w:w="2286" w:type="pct"/>
            <w:vAlign w:val="center"/>
          </w:tcPr>
          <w:p w:rsidR="00F31691" w:rsidRPr="005949E3" w:rsidRDefault="00F31691" w:rsidP="00E40032">
            <w:pPr>
              <w:snapToGrid w:val="0"/>
              <w:spacing w:line="360" w:lineRule="auto"/>
              <w:ind w:right="-20"/>
              <w:contextualSpacing/>
              <w:rPr>
                <w:rFonts w:eastAsia="Calibri"/>
                <w:sz w:val="18"/>
                <w:szCs w:val="18"/>
              </w:rPr>
            </w:pPr>
            <w:r w:rsidRPr="005949E3">
              <w:rPr>
                <w:rFonts w:eastAsia="Calibri"/>
                <w:sz w:val="18"/>
                <w:szCs w:val="18"/>
              </w:rPr>
              <w:t>Jumlah pekerja perempuan</w:t>
            </w:r>
          </w:p>
        </w:tc>
        <w:tc>
          <w:tcPr>
            <w:tcW w:w="473" w:type="pct"/>
            <w:shd w:val="clear" w:color="auto" w:fill="auto"/>
            <w:vAlign w:val="center"/>
          </w:tcPr>
          <w:p w:rsidR="00F31691" w:rsidRPr="005949E3" w:rsidRDefault="00F31691" w:rsidP="00E40032">
            <w:pPr>
              <w:snapToGrid w:val="0"/>
              <w:spacing w:line="360" w:lineRule="auto"/>
              <w:ind w:right="-20" w:hanging="65"/>
              <w:contextualSpacing/>
              <w:jc w:val="center"/>
              <w:rPr>
                <w:rFonts w:eastAsia="Calibri"/>
                <w:sz w:val="18"/>
                <w:szCs w:val="18"/>
              </w:rPr>
            </w:pPr>
            <w:r w:rsidRPr="005949E3">
              <w:rPr>
                <w:rFonts w:eastAsia="Calibri"/>
                <w:sz w:val="18"/>
                <w:szCs w:val="18"/>
              </w:rPr>
              <w:t>19207</w:t>
            </w:r>
          </w:p>
        </w:tc>
        <w:tc>
          <w:tcPr>
            <w:tcW w:w="473" w:type="pct"/>
            <w:shd w:val="clear" w:color="auto" w:fill="auto"/>
            <w:vAlign w:val="center"/>
          </w:tcPr>
          <w:p w:rsidR="00F31691" w:rsidRPr="005949E3" w:rsidRDefault="00F31691" w:rsidP="00E40032">
            <w:pPr>
              <w:snapToGrid w:val="0"/>
              <w:spacing w:line="360" w:lineRule="auto"/>
              <w:ind w:right="-20" w:hanging="65"/>
              <w:contextualSpacing/>
              <w:jc w:val="center"/>
              <w:rPr>
                <w:rFonts w:eastAsia="Calibri"/>
                <w:sz w:val="18"/>
                <w:szCs w:val="18"/>
              </w:rPr>
            </w:pPr>
            <w:r w:rsidRPr="005949E3">
              <w:rPr>
                <w:rFonts w:eastAsia="Calibri"/>
                <w:sz w:val="18"/>
                <w:szCs w:val="18"/>
              </w:rPr>
              <w:t>19305</w:t>
            </w:r>
          </w:p>
        </w:tc>
        <w:tc>
          <w:tcPr>
            <w:tcW w:w="473" w:type="pct"/>
            <w:shd w:val="clear" w:color="auto" w:fill="auto"/>
            <w:vAlign w:val="center"/>
          </w:tcPr>
          <w:p w:rsidR="00F31691" w:rsidRPr="005949E3" w:rsidRDefault="00F31691" w:rsidP="00E40032">
            <w:pPr>
              <w:snapToGrid w:val="0"/>
              <w:spacing w:line="360" w:lineRule="auto"/>
              <w:ind w:right="-20" w:hanging="65"/>
              <w:contextualSpacing/>
              <w:jc w:val="center"/>
              <w:rPr>
                <w:rFonts w:eastAsia="Calibri"/>
                <w:sz w:val="18"/>
                <w:szCs w:val="18"/>
              </w:rPr>
            </w:pPr>
            <w:r w:rsidRPr="005949E3">
              <w:rPr>
                <w:rFonts w:eastAsia="Calibri"/>
                <w:sz w:val="18"/>
                <w:szCs w:val="18"/>
              </w:rPr>
              <w:t>16,866</w:t>
            </w:r>
          </w:p>
        </w:tc>
        <w:tc>
          <w:tcPr>
            <w:tcW w:w="473" w:type="pct"/>
            <w:shd w:val="clear" w:color="auto" w:fill="auto"/>
            <w:vAlign w:val="center"/>
          </w:tcPr>
          <w:p w:rsidR="00F31691" w:rsidRPr="005949E3" w:rsidRDefault="00F31691" w:rsidP="00E40032">
            <w:pPr>
              <w:snapToGrid w:val="0"/>
              <w:spacing w:line="360" w:lineRule="auto"/>
              <w:ind w:right="-20" w:hanging="65"/>
              <w:contextualSpacing/>
              <w:jc w:val="center"/>
              <w:rPr>
                <w:rFonts w:eastAsia="Calibri"/>
                <w:sz w:val="18"/>
                <w:szCs w:val="18"/>
              </w:rPr>
            </w:pPr>
            <w:r w:rsidRPr="005949E3">
              <w:rPr>
                <w:rFonts w:eastAsia="Calibri"/>
                <w:sz w:val="18"/>
                <w:szCs w:val="18"/>
              </w:rPr>
              <w:t>18.453</w:t>
            </w:r>
          </w:p>
        </w:tc>
        <w:tc>
          <w:tcPr>
            <w:tcW w:w="470" w:type="pct"/>
            <w:shd w:val="clear" w:color="auto" w:fill="auto"/>
            <w:vAlign w:val="center"/>
          </w:tcPr>
          <w:p w:rsidR="00F31691" w:rsidRPr="005949E3" w:rsidRDefault="00F31691" w:rsidP="00E40032">
            <w:pPr>
              <w:snapToGrid w:val="0"/>
              <w:spacing w:line="360" w:lineRule="auto"/>
              <w:ind w:right="-20" w:hanging="65"/>
              <w:contextualSpacing/>
              <w:jc w:val="center"/>
              <w:rPr>
                <w:rFonts w:eastAsia="Calibri"/>
                <w:sz w:val="18"/>
                <w:szCs w:val="18"/>
              </w:rPr>
            </w:pPr>
            <w:r w:rsidRPr="005949E3">
              <w:rPr>
                <w:rFonts w:eastAsia="Calibri"/>
                <w:sz w:val="18"/>
                <w:szCs w:val="18"/>
              </w:rPr>
              <w:t>19.970</w:t>
            </w:r>
          </w:p>
        </w:tc>
      </w:tr>
      <w:tr w:rsidR="00F31691" w:rsidRPr="005949E3" w:rsidTr="00B81ADE">
        <w:trPr>
          <w:trHeight w:val="227"/>
          <w:jc w:val="right"/>
        </w:trPr>
        <w:tc>
          <w:tcPr>
            <w:tcW w:w="352" w:type="pct"/>
          </w:tcPr>
          <w:p w:rsidR="00F31691" w:rsidRPr="005949E3" w:rsidRDefault="00F31691" w:rsidP="00E40032">
            <w:pPr>
              <w:snapToGrid w:val="0"/>
              <w:spacing w:line="360" w:lineRule="auto"/>
              <w:ind w:right="-20" w:hanging="65"/>
              <w:contextualSpacing/>
              <w:jc w:val="center"/>
              <w:rPr>
                <w:rFonts w:eastAsia="Calibri"/>
                <w:sz w:val="18"/>
                <w:szCs w:val="18"/>
              </w:rPr>
            </w:pPr>
            <w:r w:rsidRPr="005949E3">
              <w:rPr>
                <w:rFonts w:eastAsia="Calibri"/>
                <w:sz w:val="18"/>
                <w:szCs w:val="18"/>
              </w:rPr>
              <w:t>3</w:t>
            </w:r>
          </w:p>
        </w:tc>
        <w:tc>
          <w:tcPr>
            <w:tcW w:w="2286" w:type="pct"/>
            <w:vAlign w:val="center"/>
          </w:tcPr>
          <w:p w:rsidR="00F31691" w:rsidRPr="005949E3" w:rsidRDefault="00F31691" w:rsidP="00E40032">
            <w:pPr>
              <w:snapToGrid w:val="0"/>
              <w:spacing w:line="360" w:lineRule="auto"/>
              <w:ind w:right="-20"/>
              <w:contextualSpacing/>
              <w:rPr>
                <w:rFonts w:eastAsia="Calibri"/>
                <w:sz w:val="18"/>
                <w:szCs w:val="18"/>
                <w:lang w:val="fi-FI"/>
              </w:rPr>
            </w:pPr>
            <w:r w:rsidRPr="005949E3">
              <w:rPr>
                <w:rFonts w:eastAsia="Calibri"/>
                <w:sz w:val="18"/>
                <w:szCs w:val="18"/>
                <w:lang w:val="fi-FI"/>
              </w:rPr>
              <w:t>Persentase pekerja perempuan di lembaga swasta</w:t>
            </w:r>
          </w:p>
        </w:tc>
        <w:tc>
          <w:tcPr>
            <w:tcW w:w="473" w:type="pct"/>
            <w:shd w:val="clear" w:color="auto" w:fill="auto"/>
            <w:vAlign w:val="center"/>
          </w:tcPr>
          <w:p w:rsidR="00F31691" w:rsidRPr="005949E3" w:rsidRDefault="00F31691" w:rsidP="00E40032">
            <w:pPr>
              <w:snapToGrid w:val="0"/>
              <w:spacing w:line="360" w:lineRule="auto"/>
              <w:ind w:right="-20" w:hanging="65"/>
              <w:contextualSpacing/>
              <w:jc w:val="center"/>
              <w:rPr>
                <w:rFonts w:eastAsia="Calibri"/>
                <w:sz w:val="18"/>
                <w:szCs w:val="18"/>
              </w:rPr>
            </w:pPr>
            <w:r w:rsidRPr="005949E3">
              <w:rPr>
                <w:rFonts w:eastAsia="Calibri"/>
                <w:sz w:val="18"/>
                <w:szCs w:val="18"/>
              </w:rPr>
              <w:t>27,51</w:t>
            </w:r>
          </w:p>
        </w:tc>
        <w:tc>
          <w:tcPr>
            <w:tcW w:w="473" w:type="pct"/>
            <w:shd w:val="clear" w:color="auto" w:fill="auto"/>
            <w:vAlign w:val="center"/>
          </w:tcPr>
          <w:p w:rsidR="00F31691" w:rsidRPr="005949E3" w:rsidRDefault="00F31691" w:rsidP="00E40032">
            <w:pPr>
              <w:snapToGrid w:val="0"/>
              <w:spacing w:line="360" w:lineRule="auto"/>
              <w:ind w:right="-20" w:hanging="65"/>
              <w:contextualSpacing/>
              <w:jc w:val="center"/>
              <w:rPr>
                <w:rFonts w:eastAsia="Calibri"/>
                <w:sz w:val="18"/>
                <w:szCs w:val="18"/>
              </w:rPr>
            </w:pPr>
            <w:r w:rsidRPr="005949E3">
              <w:rPr>
                <w:rFonts w:eastAsia="Calibri"/>
                <w:sz w:val="18"/>
                <w:szCs w:val="18"/>
              </w:rPr>
              <w:t>36,99</w:t>
            </w:r>
          </w:p>
        </w:tc>
        <w:tc>
          <w:tcPr>
            <w:tcW w:w="473" w:type="pct"/>
            <w:shd w:val="clear" w:color="auto" w:fill="auto"/>
            <w:vAlign w:val="center"/>
          </w:tcPr>
          <w:p w:rsidR="00F31691" w:rsidRPr="005949E3" w:rsidRDefault="00F31691" w:rsidP="00E40032">
            <w:pPr>
              <w:snapToGrid w:val="0"/>
              <w:spacing w:line="360" w:lineRule="auto"/>
              <w:ind w:right="-20" w:hanging="65"/>
              <w:contextualSpacing/>
              <w:jc w:val="center"/>
              <w:rPr>
                <w:rFonts w:eastAsia="Calibri"/>
                <w:sz w:val="18"/>
                <w:szCs w:val="18"/>
              </w:rPr>
            </w:pPr>
            <w:r w:rsidRPr="005949E3">
              <w:rPr>
                <w:rFonts w:eastAsia="Calibri"/>
                <w:sz w:val="18"/>
                <w:szCs w:val="18"/>
              </w:rPr>
              <w:t>36,83</w:t>
            </w:r>
          </w:p>
        </w:tc>
        <w:tc>
          <w:tcPr>
            <w:tcW w:w="473" w:type="pct"/>
            <w:shd w:val="clear" w:color="auto" w:fill="auto"/>
            <w:vAlign w:val="center"/>
          </w:tcPr>
          <w:p w:rsidR="00F31691" w:rsidRPr="005949E3" w:rsidRDefault="00F31691" w:rsidP="00E40032">
            <w:pPr>
              <w:snapToGrid w:val="0"/>
              <w:spacing w:line="360" w:lineRule="auto"/>
              <w:ind w:right="-20" w:hanging="65"/>
              <w:contextualSpacing/>
              <w:jc w:val="center"/>
              <w:rPr>
                <w:rFonts w:eastAsia="Calibri"/>
                <w:sz w:val="18"/>
                <w:szCs w:val="18"/>
              </w:rPr>
            </w:pPr>
            <w:r w:rsidRPr="005949E3">
              <w:rPr>
                <w:rFonts w:eastAsia="Calibri"/>
                <w:sz w:val="18"/>
                <w:szCs w:val="18"/>
              </w:rPr>
              <w:t>29,72</w:t>
            </w:r>
          </w:p>
        </w:tc>
        <w:tc>
          <w:tcPr>
            <w:tcW w:w="470" w:type="pct"/>
            <w:shd w:val="clear" w:color="auto" w:fill="auto"/>
            <w:vAlign w:val="center"/>
          </w:tcPr>
          <w:p w:rsidR="00F31691" w:rsidRPr="005949E3" w:rsidRDefault="00F31691" w:rsidP="00E40032">
            <w:pPr>
              <w:snapToGrid w:val="0"/>
              <w:spacing w:line="360" w:lineRule="auto"/>
              <w:ind w:right="-20" w:hanging="65"/>
              <w:contextualSpacing/>
              <w:jc w:val="center"/>
              <w:rPr>
                <w:rFonts w:eastAsia="Calibri"/>
                <w:sz w:val="18"/>
                <w:szCs w:val="18"/>
              </w:rPr>
            </w:pPr>
            <w:r w:rsidRPr="005949E3">
              <w:rPr>
                <w:rFonts w:eastAsia="Calibri"/>
                <w:sz w:val="18"/>
                <w:szCs w:val="18"/>
              </w:rPr>
              <w:t>31,47</w:t>
            </w:r>
          </w:p>
        </w:tc>
      </w:tr>
    </w:tbl>
    <w:p w:rsidR="00B81ADE" w:rsidRPr="00896DCB" w:rsidRDefault="00B81ADE" w:rsidP="00896DCB">
      <w:pPr>
        <w:snapToGrid w:val="0"/>
        <w:spacing w:line="360" w:lineRule="auto"/>
        <w:ind w:firstLine="3"/>
        <w:contextualSpacing/>
        <w:rPr>
          <w:sz w:val="18"/>
          <w:szCs w:val="18"/>
          <w:lang w:val="en-US"/>
        </w:rPr>
      </w:pPr>
      <w:r w:rsidRPr="001C5B75">
        <w:rPr>
          <w:rFonts w:eastAsia="Calibri"/>
          <w:sz w:val="18"/>
          <w:szCs w:val="18"/>
        </w:rPr>
        <w:t>Sumber</w:t>
      </w:r>
      <w:r w:rsidRPr="001C5B75">
        <w:rPr>
          <w:rFonts w:eastAsia="Calibri"/>
          <w:sz w:val="18"/>
          <w:szCs w:val="18"/>
          <w:lang w:val="en-US"/>
        </w:rPr>
        <w:t xml:space="preserve"> Data</w:t>
      </w:r>
      <w:r w:rsidRPr="001C5B75">
        <w:rPr>
          <w:rFonts w:eastAsia="Calibri"/>
          <w:sz w:val="18"/>
          <w:szCs w:val="18"/>
        </w:rPr>
        <w:t xml:space="preserve">: </w:t>
      </w:r>
      <w:r>
        <w:rPr>
          <w:rFonts w:eastAsia="Calibri"/>
          <w:sz w:val="18"/>
          <w:szCs w:val="18"/>
          <w:lang w:val="en-US"/>
        </w:rPr>
        <w:t>B</w:t>
      </w:r>
      <w:r w:rsidRPr="001C5B75">
        <w:rPr>
          <w:rFonts w:eastAsia="Calibri"/>
          <w:sz w:val="18"/>
          <w:szCs w:val="18"/>
          <w:lang w:val="en-US"/>
        </w:rPr>
        <w:t xml:space="preserve">adan Pemberdayaan Perempuan dan KB </w:t>
      </w:r>
      <w:r w:rsidRPr="001C5B75">
        <w:rPr>
          <w:rFonts w:eastAsia="Calibri"/>
          <w:sz w:val="18"/>
          <w:szCs w:val="18"/>
        </w:rPr>
        <w:t>Ka</w:t>
      </w:r>
      <w:r>
        <w:rPr>
          <w:rFonts w:eastAsia="Calibri"/>
          <w:sz w:val="18"/>
          <w:szCs w:val="18"/>
          <w:lang w:val="en-US"/>
        </w:rPr>
        <w:t>b</w:t>
      </w:r>
      <w:r w:rsidRPr="001C5B75">
        <w:rPr>
          <w:rFonts w:eastAsia="Calibri"/>
          <w:sz w:val="18"/>
          <w:szCs w:val="18"/>
          <w:lang w:val="en-US"/>
        </w:rPr>
        <w:t>upaten</w:t>
      </w:r>
      <w:r w:rsidRPr="001C5B75">
        <w:rPr>
          <w:rFonts w:eastAsia="Calibri"/>
          <w:sz w:val="18"/>
          <w:szCs w:val="18"/>
        </w:rPr>
        <w:t xml:space="preserve"> Kepulauan Selayar </w:t>
      </w:r>
    </w:p>
    <w:p w:rsidR="00896DCB" w:rsidRDefault="00896DCB" w:rsidP="00E40032">
      <w:pPr>
        <w:spacing w:line="360" w:lineRule="auto"/>
        <w:contextualSpacing/>
        <w:jc w:val="center"/>
        <w:rPr>
          <w:color w:val="auto"/>
          <w:sz w:val="18"/>
          <w:szCs w:val="18"/>
          <w:lang w:val="en-US"/>
        </w:rPr>
      </w:pPr>
    </w:p>
    <w:p w:rsidR="00764673" w:rsidRPr="005949E3" w:rsidRDefault="00764673" w:rsidP="00E40032">
      <w:pPr>
        <w:spacing w:line="360" w:lineRule="auto"/>
        <w:contextualSpacing/>
        <w:jc w:val="center"/>
        <w:rPr>
          <w:color w:val="auto"/>
          <w:sz w:val="18"/>
          <w:szCs w:val="18"/>
          <w:lang w:val="en-US"/>
        </w:rPr>
      </w:pPr>
      <w:r w:rsidRPr="005949E3">
        <w:rPr>
          <w:color w:val="auto"/>
          <w:sz w:val="18"/>
          <w:szCs w:val="18"/>
        </w:rPr>
        <w:t>Tabel 2.</w:t>
      </w:r>
      <w:r w:rsidR="005C5E87" w:rsidRPr="005949E3">
        <w:rPr>
          <w:color w:val="auto"/>
          <w:sz w:val="18"/>
          <w:szCs w:val="18"/>
          <w:lang w:val="en-US"/>
        </w:rPr>
        <w:t>103</w:t>
      </w:r>
    </w:p>
    <w:p w:rsidR="00F31691" w:rsidRPr="005949E3" w:rsidRDefault="00F31691" w:rsidP="00E40032">
      <w:pPr>
        <w:snapToGrid w:val="0"/>
        <w:spacing w:line="360" w:lineRule="auto"/>
        <w:ind w:right="85" w:firstLine="3"/>
        <w:contextualSpacing/>
        <w:jc w:val="center"/>
        <w:rPr>
          <w:sz w:val="18"/>
          <w:szCs w:val="18"/>
        </w:rPr>
      </w:pPr>
      <w:r w:rsidRPr="005949E3">
        <w:rPr>
          <w:sz w:val="18"/>
          <w:szCs w:val="18"/>
          <w:lang w:val="fi-FI"/>
        </w:rPr>
        <w:t xml:space="preserve">Persentase Pekerja Perempuan </w:t>
      </w:r>
      <w:r w:rsidRPr="005949E3">
        <w:rPr>
          <w:sz w:val="18"/>
          <w:szCs w:val="18"/>
        </w:rPr>
        <w:t>d</w:t>
      </w:r>
      <w:r w:rsidRPr="005949E3">
        <w:rPr>
          <w:sz w:val="18"/>
          <w:szCs w:val="18"/>
          <w:lang w:val="fi-FI"/>
        </w:rPr>
        <w:t xml:space="preserve">i Lembaga Swasta </w:t>
      </w:r>
      <w:r w:rsidRPr="005949E3">
        <w:rPr>
          <w:sz w:val="18"/>
          <w:szCs w:val="18"/>
        </w:rPr>
        <w:t xml:space="preserve">Tahun 2015 </w:t>
      </w:r>
    </w:p>
    <w:p w:rsidR="00F31691" w:rsidRDefault="00F31691" w:rsidP="00E40032">
      <w:pPr>
        <w:snapToGrid w:val="0"/>
        <w:spacing w:line="360" w:lineRule="auto"/>
        <w:ind w:right="85" w:firstLine="3"/>
        <w:contextualSpacing/>
        <w:jc w:val="center"/>
        <w:rPr>
          <w:sz w:val="18"/>
          <w:szCs w:val="18"/>
          <w:lang w:val="en-US"/>
        </w:rPr>
      </w:pPr>
      <w:r w:rsidRPr="005949E3">
        <w:rPr>
          <w:sz w:val="18"/>
          <w:szCs w:val="18"/>
          <w:lang w:val="fi-FI"/>
        </w:rPr>
        <w:t>Menurut K</w:t>
      </w:r>
      <w:r w:rsidRPr="005949E3">
        <w:rPr>
          <w:sz w:val="18"/>
          <w:szCs w:val="18"/>
        </w:rPr>
        <w:t>ecamatan</w:t>
      </w:r>
    </w:p>
    <w:tbl>
      <w:tblPr>
        <w:tblW w:w="5000" w:type="pct"/>
        <w:jc w:val="righ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656"/>
        <w:gridCol w:w="2452"/>
        <w:gridCol w:w="2293"/>
        <w:gridCol w:w="1968"/>
        <w:gridCol w:w="1968"/>
      </w:tblGrid>
      <w:tr w:rsidR="00F31691" w:rsidRPr="005949E3" w:rsidTr="00DB4C4A">
        <w:trPr>
          <w:trHeight w:val="227"/>
          <w:jc w:val="right"/>
        </w:trPr>
        <w:tc>
          <w:tcPr>
            <w:tcW w:w="351" w:type="pct"/>
            <w:shd w:val="clear" w:color="auto" w:fill="auto"/>
            <w:vAlign w:val="center"/>
          </w:tcPr>
          <w:p w:rsidR="00F31691" w:rsidRPr="005949E3" w:rsidRDefault="00F31691" w:rsidP="00E40032">
            <w:pPr>
              <w:snapToGrid w:val="0"/>
              <w:spacing w:line="360" w:lineRule="auto"/>
              <w:ind w:right="-20"/>
              <w:contextualSpacing/>
              <w:jc w:val="center"/>
              <w:rPr>
                <w:rFonts w:eastAsia="Calibri"/>
                <w:b/>
                <w:bCs/>
                <w:sz w:val="18"/>
                <w:szCs w:val="18"/>
              </w:rPr>
            </w:pPr>
            <w:r w:rsidRPr="005949E3">
              <w:rPr>
                <w:rFonts w:eastAsia="Calibri"/>
                <w:b/>
                <w:bCs/>
                <w:sz w:val="18"/>
                <w:szCs w:val="18"/>
              </w:rPr>
              <w:t>NO</w:t>
            </w:r>
          </w:p>
        </w:tc>
        <w:tc>
          <w:tcPr>
            <w:tcW w:w="1313" w:type="pct"/>
            <w:shd w:val="clear" w:color="auto" w:fill="auto"/>
            <w:vAlign w:val="center"/>
          </w:tcPr>
          <w:p w:rsidR="00F31691" w:rsidRPr="005949E3" w:rsidRDefault="00F31691" w:rsidP="00E40032">
            <w:pPr>
              <w:tabs>
                <w:tab w:val="left" w:pos="540"/>
              </w:tabs>
              <w:snapToGrid w:val="0"/>
              <w:spacing w:line="360" w:lineRule="auto"/>
              <w:contextualSpacing/>
              <w:jc w:val="center"/>
              <w:rPr>
                <w:rFonts w:eastAsia="Calibri"/>
                <w:b/>
                <w:bCs/>
                <w:sz w:val="18"/>
                <w:szCs w:val="18"/>
              </w:rPr>
            </w:pPr>
            <w:r w:rsidRPr="005949E3">
              <w:rPr>
                <w:rFonts w:eastAsia="Calibri"/>
                <w:b/>
                <w:bCs/>
                <w:sz w:val="18"/>
                <w:szCs w:val="18"/>
              </w:rPr>
              <w:t>Kecamatan</w:t>
            </w:r>
          </w:p>
        </w:tc>
        <w:tc>
          <w:tcPr>
            <w:tcW w:w="1228" w:type="pct"/>
            <w:shd w:val="clear" w:color="auto" w:fill="auto"/>
            <w:vAlign w:val="center"/>
          </w:tcPr>
          <w:p w:rsidR="00F31691" w:rsidRPr="005949E3" w:rsidRDefault="00F31691" w:rsidP="00E40032">
            <w:pPr>
              <w:snapToGrid w:val="0"/>
              <w:spacing w:line="360" w:lineRule="auto"/>
              <w:ind w:right="-20"/>
              <w:contextualSpacing/>
              <w:jc w:val="center"/>
              <w:rPr>
                <w:rFonts w:eastAsia="Calibri"/>
                <w:b/>
                <w:bCs/>
                <w:sz w:val="18"/>
                <w:szCs w:val="18"/>
              </w:rPr>
            </w:pPr>
            <w:r w:rsidRPr="005949E3">
              <w:rPr>
                <w:rFonts w:eastAsia="Calibri"/>
                <w:b/>
                <w:sz w:val="18"/>
                <w:szCs w:val="18"/>
                <w:lang w:val="fi-FI"/>
              </w:rPr>
              <w:t>Jumlah pekerja perempuan di lembaga swasta</w:t>
            </w:r>
          </w:p>
        </w:tc>
        <w:tc>
          <w:tcPr>
            <w:tcW w:w="1054" w:type="pct"/>
            <w:shd w:val="clear" w:color="auto" w:fill="auto"/>
            <w:vAlign w:val="center"/>
          </w:tcPr>
          <w:p w:rsidR="00F31691" w:rsidRPr="005949E3" w:rsidRDefault="00F31691" w:rsidP="00E40032">
            <w:pPr>
              <w:snapToGrid w:val="0"/>
              <w:spacing w:line="360" w:lineRule="auto"/>
              <w:ind w:right="-20"/>
              <w:contextualSpacing/>
              <w:jc w:val="center"/>
              <w:rPr>
                <w:rFonts w:eastAsia="Calibri"/>
                <w:b/>
                <w:bCs/>
                <w:sz w:val="18"/>
                <w:szCs w:val="18"/>
              </w:rPr>
            </w:pPr>
            <w:r w:rsidRPr="005949E3">
              <w:rPr>
                <w:rFonts w:eastAsia="Calibri"/>
                <w:b/>
                <w:sz w:val="18"/>
                <w:szCs w:val="18"/>
              </w:rPr>
              <w:t>Jumlah pekerja perempuan</w:t>
            </w:r>
          </w:p>
        </w:tc>
        <w:tc>
          <w:tcPr>
            <w:tcW w:w="1054" w:type="pct"/>
            <w:shd w:val="clear" w:color="auto" w:fill="auto"/>
            <w:vAlign w:val="center"/>
          </w:tcPr>
          <w:p w:rsidR="00F31691" w:rsidRPr="005949E3" w:rsidRDefault="00F31691" w:rsidP="00E40032">
            <w:pPr>
              <w:snapToGrid w:val="0"/>
              <w:spacing w:line="360" w:lineRule="auto"/>
              <w:contextualSpacing/>
              <w:jc w:val="center"/>
              <w:rPr>
                <w:rFonts w:eastAsia="Calibri"/>
                <w:b/>
                <w:sz w:val="18"/>
                <w:szCs w:val="18"/>
                <w:lang w:val="fi-FI"/>
              </w:rPr>
            </w:pPr>
            <w:r w:rsidRPr="005949E3">
              <w:rPr>
                <w:rFonts w:eastAsia="Calibri"/>
                <w:b/>
                <w:sz w:val="18"/>
                <w:szCs w:val="18"/>
                <w:lang w:val="fi-FI"/>
              </w:rPr>
              <w:t>Persentase pekerja perempuan di lembaga swasta</w:t>
            </w:r>
          </w:p>
        </w:tc>
      </w:tr>
      <w:tr w:rsidR="00F31691" w:rsidRPr="005949E3" w:rsidTr="001328DA">
        <w:trPr>
          <w:trHeight w:val="227"/>
          <w:jc w:val="right"/>
        </w:trPr>
        <w:tc>
          <w:tcPr>
            <w:tcW w:w="351" w:type="pct"/>
            <w:vAlign w:val="center"/>
          </w:tcPr>
          <w:p w:rsidR="00F31691" w:rsidRPr="005949E3" w:rsidRDefault="00F31691" w:rsidP="00E40032">
            <w:pPr>
              <w:snapToGrid w:val="0"/>
              <w:spacing w:line="360" w:lineRule="auto"/>
              <w:ind w:right="-20" w:hanging="65"/>
              <w:contextualSpacing/>
              <w:jc w:val="center"/>
              <w:rPr>
                <w:rFonts w:eastAsia="Calibri"/>
                <w:sz w:val="18"/>
                <w:szCs w:val="18"/>
              </w:rPr>
            </w:pPr>
            <w:r w:rsidRPr="005949E3">
              <w:rPr>
                <w:rFonts w:eastAsia="Calibri"/>
                <w:sz w:val="18"/>
                <w:szCs w:val="18"/>
              </w:rPr>
              <w:t>(1)</w:t>
            </w:r>
          </w:p>
        </w:tc>
        <w:tc>
          <w:tcPr>
            <w:tcW w:w="1313" w:type="pct"/>
            <w:vAlign w:val="center"/>
          </w:tcPr>
          <w:p w:rsidR="00F31691" w:rsidRPr="005949E3" w:rsidRDefault="00F31691" w:rsidP="00E40032">
            <w:pPr>
              <w:snapToGrid w:val="0"/>
              <w:spacing w:line="360" w:lineRule="auto"/>
              <w:ind w:right="-20"/>
              <w:contextualSpacing/>
              <w:jc w:val="center"/>
              <w:rPr>
                <w:rFonts w:eastAsia="Calibri"/>
                <w:sz w:val="18"/>
                <w:szCs w:val="18"/>
              </w:rPr>
            </w:pPr>
            <w:r w:rsidRPr="005949E3">
              <w:rPr>
                <w:rFonts w:eastAsia="Calibri"/>
                <w:sz w:val="18"/>
                <w:szCs w:val="18"/>
              </w:rPr>
              <w:t>(2)</w:t>
            </w:r>
          </w:p>
        </w:tc>
        <w:tc>
          <w:tcPr>
            <w:tcW w:w="1228" w:type="pct"/>
            <w:shd w:val="clear" w:color="auto" w:fill="auto"/>
            <w:vAlign w:val="center"/>
          </w:tcPr>
          <w:p w:rsidR="00F31691" w:rsidRPr="005949E3" w:rsidRDefault="00F31691" w:rsidP="00E40032">
            <w:pPr>
              <w:snapToGrid w:val="0"/>
              <w:spacing w:line="360" w:lineRule="auto"/>
              <w:ind w:right="-20" w:hanging="65"/>
              <w:contextualSpacing/>
              <w:jc w:val="center"/>
              <w:rPr>
                <w:rFonts w:eastAsia="Calibri"/>
                <w:sz w:val="18"/>
                <w:szCs w:val="18"/>
              </w:rPr>
            </w:pPr>
            <w:r w:rsidRPr="005949E3">
              <w:rPr>
                <w:rFonts w:eastAsia="Calibri"/>
                <w:sz w:val="18"/>
                <w:szCs w:val="18"/>
              </w:rPr>
              <w:t>(3)</w:t>
            </w:r>
          </w:p>
        </w:tc>
        <w:tc>
          <w:tcPr>
            <w:tcW w:w="1054" w:type="pct"/>
            <w:shd w:val="clear" w:color="auto" w:fill="auto"/>
            <w:vAlign w:val="center"/>
          </w:tcPr>
          <w:p w:rsidR="00F31691" w:rsidRPr="005949E3" w:rsidRDefault="00F31691" w:rsidP="00E40032">
            <w:pPr>
              <w:snapToGrid w:val="0"/>
              <w:spacing w:line="360" w:lineRule="auto"/>
              <w:ind w:right="-20" w:hanging="65"/>
              <w:contextualSpacing/>
              <w:jc w:val="center"/>
              <w:rPr>
                <w:rFonts w:eastAsia="Calibri"/>
                <w:sz w:val="18"/>
                <w:szCs w:val="18"/>
              </w:rPr>
            </w:pPr>
            <w:r w:rsidRPr="005949E3">
              <w:rPr>
                <w:rFonts w:eastAsia="Calibri"/>
                <w:sz w:val="18"/>
                <w:szCs w:val="18"/>
              </w:rPr>
              <w:t>(4)</w:t>
            </w:r>
          </w:p>
        </w:tc>
        <w:tc>
          <w:tcPr>
            <w:tcW w:w="1054" w:type="pct"/>
            <w:shd w:val="clear" w:color="auto" w:fill="auto"/>
            <w:vAlign w:val="center"/>
          </w:tcPr>
          <w:p w:rsidR="00F31691" w:rsidRPr="005949E3" w:rsidRDefault="00F31691" w:rsidP="00E40032">
            <w:pPr>
              <w:snapToGrid w:val="0"/>
              <w:spacing w:line="360" w:lineRule="auto"/>
              <w:ind w:right="-20" w:hanging="65"/>
              <w:contextualSpacing/>
              <w:jc w:val="center"/>
              <w:rPr>
                <w:rFonts w:eastAsia="Calibri"/>
                <w:sz w:val="18"/>
                <w:szCs w:val="18"/>
              </w:rPr>
            </w:pPr>
            <w:r w:rsidRPr="005949E3">
              <w:rPr>
                <w:rFonts w:eastAsia="Calibri"/>
                <w:sz w:val="18"/>
                <w:szCs w:val="18"/>
              </w:rPr>
              <w:t>(5=3/4)</w:t>
            </w:r>
          </w:p>
        </w:tc>
      </w:tr>
      <w:tr w:rsidR="00F31691" w:rsidRPr="005949E3" w:rsidTr="001328DA">
        <w:trPr>
          <w:trHeight w:val="227"/>
          <w:jc w:val="right"/>
        </w:trPr>
        <w:tc>
          <w:tcPr>
            <w:tcW w:w="351" w:type="pct"/>
            <w:vAlign w:val="center"/>
          </w:tcPr>
          <w:p w:rsidR="00F31691" w:rsidRPr="005949E3" w:rsidRDefault="00F31691" w:rsidP="00E40032">
            <w:pPr>
              <w:snapToGrid w:val="0"/>
              <w:spacing w:line="360" w:lineRule="auto"/>
              <w:ind w:right="-20" w:hanging="65"/>
              <w:contextualSpacing/>
              <w:jc w:val="center"/>
              <w:rPr>
                <w:rFonts w:eastAsia="Calibri"/>
                <w:sz w:val="18"/>
                <w:szCs w:val="18"/>
              </w:rPr>
            </w:pPr>
            <w:r w:rsidRPr="005949E3">
              <w:rPr>
                <w:rFonts w:eastAsia="Calibri"/>
                <w:sz w:val="18"/>
                <w:szCs w:val="18"/>
              </w:rPr>
              <w:t>1</w:t>
            </w:r>
          </w:p>
        </w:tc>
        <w:tc>
          <w:tcPr>
            <w:tcW w:w="1313" w:type="pct"/>
            <w:vAlign w:val="center"/>
          </w:tcPr>
          <w:p w:rsidR="00F31691" w:rsidRPr="005949E3" w:rsidRDefault="00F31691" w:rsidP="00E40032">
            <w:pPr>
              <w:widowControl w:val="0"/>
              <w:autoSpaceDE w:val="0"/>
              <w:autoSpaceDN w:val="0"/>
              <w:adjustRightInd w:val="0"/>
              <w:snapToGrid w:val="0"/>
              <w:spacing w:line="360" w:lineRule="auto"/>
              <w:ind w:left="-62" w:right="-20"/>
              <w:contextualSpacing/>
              <w:rPr>
                <w:rFonts w:eastAsia="Calibri"/>
                <w:sz w:val="18"/>
                <w:szCs w:val="18"/>
              </w:rPr>
            </w:pPr>
            <w:r w:rsidRPr="005949E3">
              <w:rPr>
                <w:rFonts w:eastAsia="Calibri"/>
                <w:sz w:val="18"/>
                <w:szCs w:val="18"/>
              </w:rPr>
              <w:t>Kecamatan Benteng</w:t>
            </w:r>
          </w:p>
        </w:tc>
        <w:tc>
          <w:tcPr>
            <w:tcW w:w="1228" w:type="pct"/>
            <w:shd w:val="clear" w:color="auto" w:fill="auto"/>
            <w:vAlign w:val="center"/>
          </w:tcPr>
          <w:p w:rsidR="00F31691" w:rsidRPr="005949E3" w:rsidRDefault="00F31691" w:rsidP="00E40032">
            <w:pPr>
              <w:snapToGrid w:val="0"/>
              <w:spacing w:line="360" w:lineRule="auto"/>
              <w:ind w:right="-20" w:hanging="65"/>
              <w:contextualSpacing/>
              <w:jc w:val="center"/>
              <w:rPr>
                <w:rFonts w:eastAsia="Calibri"/>
                <w:sz w:val="18"/>
                <w:szCs w:val="18"/>
              </w:rPr>
            </w:pPr>
            <w:r w:rsidRPr="005949E3">
              <w:rPr>
                <w:rFonts w:eastAsia="Calibri"/>
                <w:sz w:val="18"/>
                <w:szCs w:val="18"/>
              </w:rPr>
              <w:t>2495</w:t>
            </w:r>
          </w:p>
        </w:tc>
        <w:tc>
          <w:tcPr>
            <w:tcW w:w="1054" w:type="pct"/>
            <w:shd w:val="clear" w:color="auto" w:fill="auto"/>
            <w:vAlign w:val="center"/>
          </w:tcPr>
          <w:p w:rsidR="00F31691" w:rsidRPr="005949E3" w:rsidRDefault="00F31691" w:rsidP="00E40032">
            <w:pPr>
              <w:snapToGrid w:val="0"/>
              <w:spacing w:line="360" w:lineRule="auto"/>
              <w:ind w:right="-20" w:hanging="65"/>
              <w:contextualSpacing/>
              <w:jc w:val="center"/>
              <w:rPr>
                <w:rFonts w:eastAsia="Calibri"/>
                <w:sz w:val="18"/>
                <w:szCs w:val="18"/>
              </w:rPr>
            </w:pPr>
            <w:r w:rsidRPr="005949E3">
              <w:rPr>
                <w:rFonts w:eastAsia="Calibri"/>
                <w:sz w:val="18"/>
                <w:szCs w:val="18"/>
              </w:rPr>
              <w:t>4785</w:t>
            </w:r>
          </w:p>
        </w:tc>
        <w:tc>
          <w:tcPr>
            <w:tcW w:w="1054" w:type="pct"/>
            <w:shd w:val="clear" w:color="auto" w:fill="auto"/>
            <w:vAlign w:val="center"/>
          </w:tcPr>
          <w:p w:rsidR="00F31691" w:rsidRPr="005949E3" w:rsidRDefault="00F31691" w:rsidP="00E40032">
            <w:pPr>
              <w:spacing w:line="360" w:lineRule="auto"/>
              <w:contextualSpacing/>
              <w:jc w:val="center"/>
              <w:rPr>
                <w:sz w:val="18"/>
                <w:szCs w:val="18"/>
              </w:rPr>
            </w:pPr>
            <w:r w:rsidRPr="005949E3">
              <w:rPr>
                <w:sz w:val="18"/>
                <w:szCs w:val="18"/>
              </w:rPr>
              <w:t>52,14</w:t>
            </w:r>
          </w:p>
        </w:tc>
      </w:tr>
      <w:tr w:rsidR="00F31691" w:rsidRPr="005949E3" w:rsidTr="00702093">
        <w:trPr>
          <w:trHeight w:val="227"/>
          <w:jc w:val="right"/>
        </w:trPr>
        <w:tc>
          <w:tcPr>
            <w:tcW w:w="351" w:type="pct"/>
            <w:vAlign w:val="center"/>
          </w:tcPr>
          <w:p w:rsidR="00F31691" w:rsidRPr="005949E3" w:rsidRDefault="00F31691" w:rsidP="00E40032">
            <w:pPr>
              <w:snapToGrid w:val="0"/>
              <w:spacing w:line="360" w:lineRule="auto"/>
              <w:ind w:right="-20" w:hanging="65"/>
              <w:contextualSpacing/>
              <w:jc w:val="center"/>
              <w:rPr>
                <w:rFonts w:eastAsia="Calibri"/>
                <w:sz w:val="18"/>
                <w:szCs w:val="18"/>
              </w:rPr>
            </w:pPr>
            <w:r w:rsidRPr="005949E3">
              <w:rPr>
                <w:rFonts w:eastAsia="Calibri"/>
                <w:sz w:val="18"/>
                <w:szCs w:val="18"/>
              </w:rPr>
              <w:t>2</w:t>
            </w:r>
          </w:p>
        </w:tc>
        <w:tc>
          <w:tcPr>
            <w:tcW w:w="1313" w:type="pct"/>
            <w:vAlign w:val="center"/>
          </w:tcPr>
          <w:p w:rsidR="00F31691" w:rsidRPr="005949E3" w:rsidRDefault="00F31691" w:rsidP="00E40032">
            <w:pPr>
              <w:widowControl w:val="0"/>
              <w:autoSpaceDE w:val="0"/>
              <w:autoSpaceDN w:val="0"/>
              <w:adjustRightInd w:val="0"/>
              <w:snapToGrid w:val="0"/>
              <w:spacing w:line="360" w:lineRule="auto"/>
              <w:ind w:left="-62" w:right="-20"/>
              <w:contextualSpacing/>
              <w:rPr>
                <w:rFonts w:eastAsia="Calibri"/>
                <w:sz w:val="18"/>
                <w:szCs w:val="18"/>
              </w:rPr>
            </w:pPr>
            <w:r w:rsidRPr="005949E3">
              <w:rPr>
                <w:rFonts w:eastAsia="Calibri"/>
                <w:sz w:val="18"/>
                <w:szCs w:val="18"/>
              </w:rPr>
              <w:t>Kec. Bontoharu</w:t>
            </w:r>
          </w:p>
        </w:tc>
        <w:tc>
          <w:tcPr>
            <w:tcW w:w="1228" w:type="pct"/>
            <w:shd w:val="clear" w:color="auto" w:fill="auto"/>
            <w:vAlign w:val="center"/>
          </w:tcPr>
          <w:p w:rsidR="00F31691" w:rsidRPr="005949E3" w:rsidRDefault="00F31691" w:rsidP="00E40032">
            <w:pPr>
              <w:snapToGrid w:val="0"/>
              <w:spacing w:line="360" w:lineRule="auto"/>
              <w:ind w:right="-20" w:hanging="65"/>
              <w:contextualSpacing/>
              <w:jc w:val="center"/>
              <w:rPr>
                <w:rFonts w:eastAsia="Calibri"/>
                <w:sz w:val="18"/>
                <w:szCs w:val="18"/>
              </w:rPr>
            </w:pPr>
            <w:r w:rsidRPr="005949E3">
              <w:rPr>
                <w:rFonts w:eastAsia="Calibri"/>
                <w:sz w:val="18"/>
                <w:szCs w:val="18"/>
              </w:rPr>
              <w:t>331</w:t>
            </w:r>
          </w:p>
        </w:tc>
        <w:tc>
          <w:tcPr>
            <w:tcW w:w="1054" w:type="pct"/>
            <w:shd w:val="clear" w:color="auto" w:fill="auto"/>
            <w:vAlign w:val="center"/>
          </w:tcPr>
          <w:p w:rsidR="00F31691" w:rsidRPr="005949E3" w:rsidRDefault="00F31691" w:rsidP="00E40032">
            <w:pPr>
              <w:snapToGrid w:val="0"/>
              <w:spacing w:line="360" w:lineRule="auto"/>
              <w:ind w:right="-20" w:hanging="65"/>
              <w:contextualSpacing/>
              <w:jc w:val="center"/>
              <w:rPr>
                <w:rFonts w:eastAsia="Calibri"/>
                <w:sz w:val="18"/>
                <w:szCs w:val="18"/>
              </w:rPr>
            </w:pPr>
            <w:r w:rsidRPr="005949E3">
              <w:rPr>
                <w:rFonts w:eastAsia="Calibri"/>
                <w:sz w:val="18"/>
                <w:szCs w:val="18"/>
              </w:rPr>
              <w:t>1972</w:t>
            </w:r>
          </w:p>
        </w:tc>
        <w:tc>
          <w:tcPr>
            <w:tcW w:w="1054" w:type="pct"/>
            <w:shd w:val="clear" w:color="auto" w:fill="auto"/>
            <w:vAlign w:val="center"/>
          </w:tcPr>
          <w:p w:rsidR="00F31691" w:rsidRPr="005949E3" w:rsidRDefault="00F31691" w:rsidP="00E40032">
            <w:pPr>
              <w:spacing w:line="360" w:lineRule="auto"/>
              <w:contextualSpacing/>
              <w:jc w:val="center"/>
              <w:rPr>
                <w:sz w:val="18"/>
                <w:szCs w:val="18"/>
              </w:rPr>
            </w:pPr>
            <w:r w:rsidRPr="005949E3">
              <w:rPr>
                <w:sz w:val="18"/>
                <w:szCs w:val="18"/>
              </w:rPr>
              <w:t>16,78</w:t>
            </w:r>
          </w:p>
        </w:tc>
      </w:tr>
      <w:tr w:rsidR="00F31691" w:rsidRPr="005949E3" w:rsidTr="00702093">
        <w:trPr>
          <w:trHeight w:val="227"/>
          <w:jc w:val="right"/>
        </w:trPr>
        <w:tc>
          <w:tcPr>
            <w:tcW w:w="351" w:type="pct"/>
            <w:vAlign w:val="center"/>
          </w:tcPr>
          <w:p w:rsidR="00F31691" w:rsidRPr="005949E3" w:rsidRDefault="00F31691" w:rsidP="00E40032">
            <w:pPr>
              <w:snapToGrid w:val="0"/>
              <w:spacing w:line="360" w:lineRule="auto"/>
              <w:ind w:right="-20" w:hanging="65"/>
              <w:contextualSpacing/>
              <w:jc w:val="center"/>
              <w:rPr>
                <w:rFonts w:eastAsia="Calibri"/>
                <w:sz w:val="18"/>
                <w:szCs w:val="18"/>
              </w:rPr>
            </w:pPr>
            <w:r w:rsidRPr="005949E3">
              <w:rPr>
                <w:rFonts w:eastAsia="Calibri"/>
                <w:sz w:val="18"/>
                <w:szCs w:val="18"/>
              </w:rPr>
              <w:t>3</w:t>
            </w:r>
          </w:p>
        </w:tc>
        <w:tc>
          <w:tcPr>
            <w:tcW w:w="1313" w:type="pct"/>
            <w:vAlign w:val="center"/>
          </w:tcPr>
          <w:p w:rsidR="00F31691" w:rsidRPr="005949E3" w:rsidRDefault="00F31691" w:rsidP="00E40032">
            <w:pPr>
              <w:widowControl w:val="0"/>
              <w:autoSpaceDE w:val="0"/>
              <w:autoSpaceDN w:val="0"/>
              <w:adjustRightInd w:val="0"/>
              <w:snapToGrid w:val="0"/>
              <w:spacing w:line="360" w:lineRule="auto"/>
              <w:ind w:left="-62" w:right="-20"/>
              <w:contextualSpacing/>
              <w:rPr>
                <w:rFonts w:eastAsia="Calibri"/>
                <w:sz w:val="18"/>
                <w:szCs w:val="18"/>
              </w:rPr>
            </w:pPr>
            <w:r w:rsidRPr="005949E3">
              <w:rPr>
                <w:rFonts w:eastAsia="Calibri"/>
                <w:sz w:val="18"/>
                <w:szCs w:val="18"/>
              </w:rPr>
              <w:t>Kec. Bontomanai</w:t>
            </w:r>
          </w:p>
        </w:tc>
        <w:tc>
          <w:tcPr>
            <w:tcW w:w="1228" w:type="pct"/>
            <w:shd w:val="clear" w:color="auto" w:fill="auto"/>
            <w:vAlign w:val="center"/>
          </w:tcPr>
          <w:p w:rsidR="00F31691" w:rsidRPr="005949E3" w:rsidRDefault="00F31691" w:rsidP="00E40032">
            <w:pPr>
              <w:snapToGrid w:val="0"/>
              <w:spacing w:line="360" w:lineRule="auto"/>
              <w:ind w:right="-20" w:hanging="65"/>
              <w:contextualSpacing/>
              <w:jc w:val="center"/>
              <w:rPr>
                <w:rFonts w:eastAsia="Calibri"/>
                <w:sz w:val="18"/>
                <w:szCs w:val="18"/>
              </w:rPr>
            </w:pPr>
            <w:r w:rsidRPr="005949E3">
              <w:rPr>
                <w:rFonts w:eastAsia="Calibri"/>
                <w:sz w:val="18"/>
                <w:szCs w:val="18"/>
              </w:rPr>
              <w:t>401</w:t>
            </w:r>
          </w:p>
        </w:tc>
        <w:tc>
          <w:tcPr>
            <w:tcW w:w="1054" w:type="pct"/>
            <w:shd w:val="clear" w:color="auto" w:fill="auto"/>
            <w:vAlign w:val="center"/>
          </w:tcPr>
          <w:p w:rsidR="00F31691" w:rsidRPr="005949E3" w:rsidRDefault="00F31691" w:rsidP="00E40032">
            <w:pPr>
              <w:snapToGrid w:val="0"/>
              <w:spacing w:line="360" w:lineRule="auto"/>
              <w:ind w:right="-20" w:hanging="65"/>
              <w:contextualSpacing/>
              <w:jc w:val="center"/>
              <w:rPr>
                <w:rFonts w:eastAsia="Calibri"/>
                <w:sz w:val="18"/>
                <w:szCs w:val="18"/>
              </w:rPr>
            </w:pPr>
            <w:r w:rsidRPr="005949E3">
              <w:rPr>
                <w:rFonts w:eastAsia="Calibri"/>
                <w:sz w:val="18"/>
                <w:szCs w:val="18"/>
              </w:rPr>
              <w:t>2704</w:t>
            </w:r>
          </w:p>
        </w:tc>
        <w:tc>
          <w:tcPr>
            <w:tcW w:w="1054" w:type="pct"/>
            <w:shd w:val="clear" w:color="auto" w:fill="auto"/>
            <w:vAlign w:val="center"/>
          </w:tcPr>
          <w:p w:rsidR="00F31691" w:rsidRPr="005949E3" w:rsidRDefault="00F31691" w:rsidP="00E40032">
            <w:pPr>
              <w:spacing w:line="360" w:lineRule="auto"/>
              <w:contextualSpacing/>
              <w:jc w:val="center"/>
              <w:rPr>
                <w:sz w:val="18"/>
                <w:szCs w:val="18"/>
              </w:rPr>
            </w:pPr>
            <w:r w:rsidRPr="005949E3">
              <w:rPr>
                <w:sz w:val="18"/>
                <w:szCs w:val="18"/>
              </w:rPr>
              <w:t>14,83</w:t>
            </w:r>
          </w:p>
        </w:tc>
      </w:tr>
      <w:tr w:rsidR="00F31691" w:rsidRPr="005949E3" w:rsidTr="00702093">
        <w:trPr>
          <w:trHeight w:val="227"/>
          <w:jc w:val="right"/>
        </w:trPr>
        <w:tc>
          <w:tcPr>
            <w:tcW w:w="351" w:type="pct"/>
            <w:vAlign w:val="center"/>
          </w:tcPr>
          <w:p w:rsidR="00F31691" w:rsidRPr="005949E3" w:rsidRDefault="00F31691" w:rsidP="00E40032">
            <w:pPr>
              <w:snapToGrid w:val="0"/>
              <w:spacing w:line="360" w:lineRule="auto"/>
              <w:ind w:right="-20" w:hanging="65"/>
              <w:contextualSpacing/>
              <w:jc w:val="center"/>
              <w:rPr>
                <w:rFonts w:eastAsia="Calibri"/>
                <w:sz w:val="18"/>
                <w:szCs w:val="18"/>
              </w:rPr>
            </w:pPr>
            <w:r w:rsidRPr="005949E3">
              <w:rPr>
                <w:rFonts w:eastAsia="Calibri"/>
                <w:sz w:val="18"/>
                <w:szCs w:val="18"/>
              </w:rPr>
              <w:t>4</w:t>
            </w:r>
          </w:p>
        </w:tc>
        <w:tc>
          <w:tcPr>
            <w:tcW w:w="1313" w:type="pct"/>
            <w:vAlign w:val="center"/>
          </w:tcPr>
          <w:p w:rsidR="00F31691" w:rsidRPr="005949E3" w:rsidRDefault="00F31691" w:rsidP="00E40032">
            <w:pPr>
              <w:widowControl w:val="0"/>
              <w:autoSpaceDE w:val="0"/>
              <w:autoSpaceDN w:val="0"/>
              <w:adjustRightInd w:val="0"/>
              <w:snapToGrid w:val="0"/>
              <w:spacing w:line="360" w:lineRule="auto"/>
              <w:ind w:left="-62" w:right="-20"/>
              <w:contextualSpacing/>
              <w:rPr>
                <w:rFonts w:eastAsia="Calibri"/>
                <w:sz w:val="18"/>
                <w:szCs w:val="18"/>
              </w:rPr>
            </w:pPr>
            <w:r w:rsidRPr="005949E3">
              <w:rPr>
                <w:rFonts w:eastAsia="Calibri"/>
                <w:sz w:val="18"/>
                <w:szCs w:val="18"/>
              </w:rPr>
              <w:t>Kec. Bontomatene</w:t>
            </w:r>
          </w:p>
        </w:tc>
        <w:tc>
          <w:tcPr>
            <w:tcW w:w="1228" w:type="pct"/>
            <w:shd w:val="clear" w:color="auto" w:fill="auto"/>
            <w:vAlign w:val="center"/>
          </w:tcPr>
          <w:p w:rsidR="00F31691" w:rsidRPr="005949E3" w:rsidRDefault="00F31691" w:rsidP="00E40032">
            <w:pPr>
              <w:snapToGrid w:val="0"/>
              <w:spacing w:line="360" w:lineRule="auto"/>
              <w:ind w:right="-20" w:hanging="65"/>
              <w:contextualSpacing/>
              <w:jc w:val="center"/>
              <w:rPr>
                <w:rFonts w:eastAsia="Calibri"/>
                <w:sz w:val="18"/>
                <w:szCs w:val="18"/>
              </w:rPr>
            </w:pPr>
            <w:r w:rsidRPr="005949E3">
              <w:rPr>
                <w:rFonts w:eastAsia="Calibri"/>
                <w:sz w:val="18"/>
                <w:szCs w:val="18"/>
              </w:rPr>
              <w:t>589</w:t>
            </w:r>
          </w:p>
        </w:tc>
        <w:tc>
          <w:tcPr>
            <w:tcW w:w="1054" w:type="pct"/>
            <w:shd w:val="clear" w:color="auto" w:fill="auto"/>
            <w:vAlign w:val="center"/>
          </w:tcPr>
          <w:p w:rsidR="00F31691" w:rsidRPr="005949E3" w:rsidRDefault="00F31691" w:rsidP="00E40032">
            <w:pPr>
              <w:snapToGrid w:val="0"/>
              <w:spacing w:line="360" w:lineRule="auto"/>
              <w:ind w:right="-20" w:hanging="65"/>
              <w:contextualSpacing/>
              <w:jc w:val="center"/>
              <w:rPr>
                <w:rFonts w:eastAsia="Calibri"/>
                <w:sz w:val="18"/>
                <w:szCs w:val="18"/>
              </w:rPr>
            </w:pPr>
            <w:r w:rsidRPr="005949E3">
              <w:rPr>
                <w:rFonts w:eastAsia="Calibri"/>
                <w:sz w:val="18"/>
                <w:szCs w:val="18"/>
              </w:rPr>
              <w:t>2265</w:t>
            </w:r>
          </w:p>
        </w:tc>
        <w:tc>
          <w:tcPr>
            <w:tcW w:w="1054" w:type="pct"/>
            <w:shd w:val="clear" w:color="auto" w:fill="auto"/>
            <w:vAlign w:val="center"/>
          </w:tcPr>
          <w:p w:rsidR="00F31691" w:rsidRPr="005949E3" w:rsidRDefault="00F31691" w:rsidP="00E40032">
            <w:pPr>
              <w:spacing w:line="360" w:lineRule="auto"/>
              <w:contextualSpacing/>
              <w:jc w:val="center"/>
              <w:rPr>
                <w:sz w:val="18"/>
                <w:szCs w:val="18"/>
              </w:rPr>
            </w:pPr>
            <w:r w:rsidRPr="005949E3">
              <w:rPr>
                <w:sz w:val="18"/>
                <w:szCs w:val="18"/>
              </w:rPr>
              <w:t>26,00</w:t>
            </w:r>
          </w:p>
        </w:tc>
      </w:tr>
      <w:tr w:rsidR="00F31691" w:rsidRPr="005949E3" w:rsidTr="00702093">
        <w:trPr>
          <w:trHeight w:val="227"/>
          <w:jc w:val="right"/>
        </w:trPr>
        <w:tc>
          <w:tcPr>
            <w:tcW w:w="351" w:type="pct"/>
            <w:vAlign w:val="center"/>
          </w:tcPr>
          <w:p w:rsidR="00F31691" w:rsidRPr="005949E3" w:rsidRDefault="00F31691" w:rsidP="00E40032">
            <w:pPr>
              <w:snapToGrid w:val="0"/>
              <w:spacing w:line="360" w:lineRule="auto"/>
              <w:ind w:right="-20" w:hanging="65"/>
              <w:contextualSpacing/>
              <w:jc w:val="center"/>
              <w:rPr>
                <w:rFonts w:eastAsia="Calibri"/>
                <w:sz w:val="18"/>
                <w:szCs w:val="18"/>
              </w:rPr>
            </w:pPr>
            <w:r w:rsidRPr="005949E3">
              <w:rPr>
                <w:rFonts w:eastAsia="Calibri"/>
                <w:sz w:val="18"/>
                <w:szCs w:val="18"/>
              </w:rPr>
              <w:t>5</w:t>
            </w:r>
          </w:p>
        </w:tc>
        <w:tc>
          <w:tcPr>
            <w:tcW w:w="1313" w:type="pct"/>
            <w:vAlign w:val="center"/>
          </w:tcPr>
          <w:p w:rsidR="00F31691" w:rsidRPr="005949E3" w:rsidRDefault="00F31691" w:rsidP="00E40032">
            <w:pPr>
              <w:widowControl w:val="0"/>
              <w:autoSpaceDE w:val="0"/>
              <w:autoSpaceDN w:val="0"/>
              <w:adjustRightInd w:val="0"/>
              <w:snapToGrid w:val="0"/>
              <w:spacing w:line="360" w:lineRule="auto"/>
              <w:ind w:left="-62" w:right="-20"/>
              <w:contextualSpacing/>
              <w:rPr>
                <w:rFonts w:eastAsia="Calibri"/>
                <w:sz w:val="18"/>
                <w:szCs w:val="18"/>
              </w:rPr>
            </w:pPr>
            <w:r w:rsidRPr="005949E3">
              <w:rPr>
                <w:rFonts w:eastAsia="Calibri"/>
                <w:sz w:val="18"/>
                <w:szCs w:val="18"/>
              </w:rPr>
              <w:t>Kecamatan Buki</w:t>
            </w:r>
          </w:p>
        </w:tc>
        <w:tc>
          <w:tcPr>
            <w:tcW w:w="1228" w:type="pct"/>
            <w:shd w:val="clear" w:color="auto" w:fill="auto"/>
            <w:vAlign w:val="center"/>
          </w:tcPr>
          <w:p w:rsidR="00F31691" w:rsidRPr="005949E3" w:rsidRDefault="00F31691" w:rsidP="00E40032">
            <w:pPr>
              <w:snapToGrid w:val="0"/>
              <w:spacing w:line="360" w:lineRule="auto"/>
              <w:ind w:right="-20" w:hanging="65"/>
              <w:contextualSpacing/>
              <w:jc w:val="center"/>
              <w:rPr>
                <w:rFonts w:eastAsia="Calibri"/>
                <w:sz w:val="18"/>
                <w:szCs w:val="18"/>
              </w:rPr>
            </w:pPr>
            <w:r w:rsidRPr="005949E3">
              <w:rPr>
                <w:rFonts w:eastAsia="Calibri"/>
                <w:sz w:val="18"/>
                <w:szCs w:val="18"/>
              </w:rPr>
              <w:t>234</w:t>
            </w:r>
          </w:p>
        </w:tc>
        <w:tc>
          <w:tcPr>
            <w:tcW w:w="1054" w:type="pct"/>
            <w:shd w:val="clear" w:color="auto" w:fill="auto"/>
            <w:vAlign w:val="center"/>
          </w:tcPr>
          <w:p w:rsidR="00F31691" w:rsidRPr="005949E3" w:rsidRDefault="00F31691" w:rsidP="00E40032">
            <w:pPr>
              <w:snapToGrid w:val="0"/>
              <w:spacing w:line="360" w:lineRule="auto"/>
              <w:ind w:right="-20" w:hanging="65"/>
              <w:contextualSpacing/>
              <w:jc w:val="center"/>
              <w:rPr>
                <w:rFonts w:eastAsia="Calibri"/>
                <w:sz w:val="18"/>
                <w:szCs w:val="18"/>
              </w:rPr>
            </w:pPr>
            <w:r w:rsidRPr="005949E3">
              <w:rPr>
                <w:rFonts w:eastAsia="Calibri"/>
                <w:sz w:val="18"/>
                <w:szCs w:val="18"/>
              </w:rPr>
              <w:t>1025</w:t>
            </w:r>
          </w:p>
        </w:tc>
        <w:tc>
          <w:tcPr>
            <w:tcW w:w="1054" w:type="pct"/>
            <w:shd w:val="clear" w:color="auto" w:fill="auto"/>
            <w:vAlign w:val="center"/>
          </w:tcPr>
          <w:p w:rsidR="00F31691" w:rsidRPr="005949E3" w:rsidRDefault="00F31691" w:rsidP="00E40032">
            <w:pPr>
              <w:spacing w:line="360" w:lineRule="auto"/>
              <w:contextualSpacing/>
              <w:jc w:val="center"/>
              <w:rPr>
                <w:sz w:val="18"/>
                <w:szCs w:val="18"/>
              </w:rPr>
            </w:pPr>
            <w:r w:rsidRPr="005949E3">
              <w:rPr>
                <w:sz w:val="18"/>
                <w:szCs w:val="18"/>
              </w:rPr>
              <w:t>22,83</w:t>
            </w:r>
          </w:p>
        </w:tc>
      </w:tr>
      <w:tr w:rsidR="00F31691" w:rsidRPr="005949E3" w:rsidTr="00702093">
        <w:trPr>
          <w:trHeight w:val="227"/>
          <w:jc w:val="right"/>
        </w:trPr>
        <w:tc>
          <w:tcPr>
            <w:tcW w:w="351" w:type="pct"/>
            <w:vAlign w:val="center"/>
          </w:tcPr>
          <w:p w:rsidR="00F31691" w:rsidRPr="005949E3" w:rsidRDefault="00F31691" w:rsidP="00E40032">
            <w:pPr>
              <w:snapToGrid w:val="0"/>
              <w:spacing w:line="360" w:lineRule="auto"/>
              <w:ind w:right="-20" w:hanging="65"/>
              <w:contextualSpacing/>
              <w:jc w:val="center"/>
              <w:rPr>
                <w:rFonts w:eastAsia="Calibri"/>
                <w:sz w:val="18"/>
                <w:szCs w:val="18"/>
              </w:rPr>
            </w:pPr>
            <w:r w:rsidRPr="005949E3">
              <w:rPr>
                <w:rFonts w:eastAsia="Calibri"/>
                <w:sz w:val="18"/>
                <w:szCs w:val="18"/>
              </w:rPr>
              <w:t>6</w:t>
            </w:r>
          </w:p>
        </w:tc>
        <w:tc>
          <w:tcPr>
            <w:tcW w:w="1313" w:type="pct"/>
            <w:vAlign w:val="center"/>
          </w:tcPr>
          <w:p w:rsidR="00F31691" w:rsidRPr="005949E3" w:rsidRDefault="00F31691" w:rsidP="00E40032">
            <w:pPr>
              <w:widowControl w:val="0"/>
              <w:autoSpaceDE w:val="0"/>
              <w:autoSpaceDN w:val="0"/>
              <w:adjustRightInd w:val="0"/>
              <w:snapToGrid w:val="0"/>
              <w:spacing w:line="360" w:lineRule="auto"/>
              <w:ind w:left="-62" w:right="-20"/>
              <w:contextualSpacing/>
              <w:rPr>
                <w:rFonts w:eastAsia="Calibri"/>
                <w:sz w:val="18"/>
                <w:szCs w:val="18"/>
              </w:rPr>
            </w:pPr>
            <w:r w:rsidRPr="005949E3">
              <w:rPr>
                <w:rFonts w:eastAsia="Calibri"/>
                <w:sz w:val="18"/>
                <w:szCs w:val="18"/>
              </w:rPr>
              <w:t>Kec. Bontosikuyu</w:t>
            </w:r>
          </w:p>
        </w:tc>
        <w:tc>
          <w:tcPr>
            <w:tcW w:w="1228" w:type="pct"/>
            <w:shd w:val="clear" w:color="auto" w:fill="auto"/>
            <w:vAlign w:val="center"/>
          </w:tcPr>
          <w:p w:rsidR="00F31691" w:rsidRPr="005949E3" w:rsidRDefault="00F31691" w:rsidP="00E40032">
            <w:pPr>
              <w:snapToGrid w:val="0"/>
              <w:spacing w:line="360" w:lineRule="auto"/>
              <w:ind w:right="-20" w:hanging="65"/>
              <w:contextualSpacing/>
              <w:jc w:val="center"/>
              <w:rPr>
                <w:rFonts w:eastAsia="Calibri"/>
                <w:sz w:val="18"/>
                <w:szCs w:val="18"/>
              </w:rPr>
            </w:pPr>
            <w:r w:rsidRPr="005949E3">
              <w:rPr>
                <w:rFonts w:eastAsia="Calibri"/>
                <w:sz w:val="18"/>
                <w:szCs w:val="18"/>
              </w:rPr>
              <w:t>285</w:t>
            </w:r>
          </w:p>
        </w:tc>
        <w:tc>
          <w:tcPr>
            <w:tcW w:w="1054" w:type="pct"/>
            <w:shd w:val="clear" w:color="auto" w:fill="auto"/>
            <w:vAlign w:val="center"/>
          </w:tcPr>
          <w:p w:rsidR="00F31691" w:rsidRPr="005949E3" w:rsidRDefault="00F31691" w:rsidP="00E40032">
            <w:pPr>
              <w:snapToGrid w:val="0"/>
              <w:spacing w:line="360" w:lineRule="auto"/>
              <w:ind w:right="-20" w:hanging="65"/>
              <w:contextualSpacing/>
              <w:jc w:val="center"/>
              <w:rPr>
                <w:rFonts w:eastAsia="Calibri"/>
                <w:sz w:val="18"/>
                <w:szCs w:val="18"/>
              </w:rPr>
            </w:pPr>
            <w:r w:rsidRPr="005949E3">
              <w:rPr>
                <w:rFonts w:eastAsia="Calibri"/>
                <w:sz w:val="18"/>
                <w:szCs w:val="18"/>
              </w:rPr>
              <w:t>2068</w:t>
            </w:r>
          </w:p>
        </w:tc>
        <w:tc>
          <w:tcPr>
            <w:tcW w:w="1054" w:type="pct"/>
            <w:shd w:val="clear" w:color="auto" w:fill="auto"/>
            <w:vAlign w:val="center"/>
          </w:tcPr>
          <w:p w:rsidR="00F31691" w:rsidRPr="005949E3" w:rsidRDefault="00F31691" w:rsidP="00E40032">
            <w:pPr>
              <w:spacing w:line="360" w:lineRule="auto"/>
              <w:contextualSpacing/>
              <w:jc w:val="center"/>
              <w:rPr>
                <w:sz w:val="18"/>
                <w:szCs w:val="18"/>
              </w:rPr>
            </w:pPr>
            <w:r w:rsidRPr="005949E3">
              <w:rPr>
                <w:sz w:val="18"/>
                <w:szCs w:val="18"/>
              </w:rPr>
              <w:t>13,78</w:t>
            </w:r>
          </w:p>
        </w:tc>
      </w:tr>
      <w:tr w:rsidR="00F31691" w:rsidRPr="005949E3" w:rsidTr="00702093">
        <w:trPr>
          <w:trHeight w:val="227"/>
          <w:jc w:val="right"/>
        </w:trPr>
        <w:tc>
          <w:tcPr>
            <w:tcW w:w="351" w:type="pct"/>
            <w:vAlign w:val="center"/>
          </w:tcPr>
          <w:p w:rsidR="00F31691" w:rsidRPr="005949E3" w:rsidRDefault="00F31691" w:rsidP="00E40032">
            <w:pPr>
              <w:snapToGrid w:val="0"/>
              <w:spacing w:line="360" w:lineRule="auto"/>
              <w:ind w:right="-20" w:hanging="65"/>
              <w:contextualSpacing/>
              <w:jc w:val="center"/>
              <w:rPr>
                <w:rFonts w:eastAsia="Calibri"/>
                <w:sz w:val="18"/>
                <w:szCs w:val="18"/>
              </w:rPr>
            </w:pPr>
            <w:r w:rsidRPr="005949E3">
              <w:rPr>
                <w:rFonts w:eastAsia="Calibri"/>
                <w:sz w:val="18"/>
                <w:szCs w:val="18"/>
              </w:rPr>
              <w:t>7</w:t>
            </w:r>
          </w:p>
        </w:tc>
        <w:tc>
          <w:tcPr>
            <w:tcW w:w="1313" w:type="pct"/>
            <w:vAlign w:val="center"/>
          </w:tcPr>
          <w:p w:rsidR="00F31691" w:rsidRPr="005949E3" w:rsidRDefault="00F31691" w:rsidP="00E40032">
            <w:pPr>
              <w:widowControl w:val="0"/>
              <w:autoSpaceDE w:val="0"/>
              <w:autoSpaceDN w:val="0"/>
              <w:adjustRightInd w:val="0"/>
              <w:snapToGrid w:val="0"/>
              <w:spacing w:line="360" w:lineRule="auto"/>
              <w:ind w:left="-62" w:right="-20"/>
              <w:contextualSpacing/>
              <w:rPr>
                <w:rFonts w:eastAsia="Calibri"/>
                <w:sz w:val="18"/>
                <w:szCs w:val="18"/>
              </w:rPr>
            </w:pPr>
            <w:r w:rsidRPr="005949E3">
              <w:rPr>
                <w:rFonts w:eastAsia="Calibri"/>
                <w:sz w:val="18"/>
                <w:szCs w:val="18"/>
              </w:rPr>
              <w:t>Kec. Pasimasunggu</w:t>
            </w:r>
          </w:p>
        </w:tc>
        <w:tc>
          <w:tcPr>
            <w:tcW w:w="1228" w:type="pct"/>
            <w:shd w:val="clear" w:color="auto" w:fill="auto"/>
            <w:vAlign w:val="center"/>
          </w:tcPr>
          <w:p w:rsidR="00F31691" w:rsidRPr="005949E3" w:rsidRDefault="00F31691" w:rsidP="00E40032">
            <w:pPr>
              <w:snapToGrid w:val="0"/>
              <w:spacing w:line="360" w:lineRule="auto"/>
              <w:ind w:right="-20" w:hanging="65"/>
              <w:contextualSpacing/>
              <w:jc w:val="center"/>
              <w:rPr>
                <w:rFonts w:eastAsia="Calibri"/>
                <w:sz w:val="18"/>
                <w:szCs w:val="18"/>
              </w:rPr>
            </w:pPr>
            <w:r w:rsidRPr="005949E3">
              <w:rPr>
                <w:rFonts w:eastAsia="Calibri"/>
                <w:sz w:val="18"/>
                <w:szCs w:val="18"/>
              </w:rPr>
              <w:t>346</w:t>
            </w:r>
          </w:p>
        </w:tc>
        <w:tc>
          <w:tcPr>
            <w:tcW w:w="1054" w:type="pct"/>
            <w:shd w:val="clear" w:color="auto" w:fill="auto"/>
            <w:vAlign w:val="center"/>
          </w:tcPr>
          <w:p w:rsidR="00F31691" w:rsidRPr="005949E3" w:rsidRDefault="00F31691" w:rsidP="00E40032">
            <w:pPr>
              <w:snapToGrid w:val="0"/>
              <w:spacing w:line="360" w:lineRule="auto"/>
              <w:ind w:right="-20" w:hanging="65"/>
              <w:contextualSpacing/>
              <w:jc w:val="center"/>
              <w:rPr>
                <w:rFonts w:eastAsia="Calibri"/>
                <w:sz w:val="18"/>
                <w:szCs w:val="18"/>
              </w:rPr>
            </w:pPr>
            <w:r w:rsidRPr="005949E3">
              <w:rPr>
                <w:rFonts w:eastAsia="Calibri"/>
                <w:sz w:val="18"/>
                <w:szCs w:val="18"/>
              </w:rPr>
              <w:t>1218</w:t>
            </w:r>
          </w:p>
        </w:tc>
        <w:tc>
          <w:tcPr>
            <w:tcW w:w="1054" w:type="pct"/>
            <w:shd w:val="clear" w:color="auto" w:fill="auto"/>
            <w:vAlign w:val="center"/>
          </w:tcPr>
          <w:p w:rsidR="00F31691" w:rsidRPr="005949E3" w:rsidRDefault="00F31691" w:rsidP="00E40032">
            <w:pPr>
              <w:spacing w:line="360" w:lineRule="auto"/>
              <w:contextualSpacing/>
              <w:jc w:val="center"/>
              <w:rPr>
                <w:sz w:val="18"/>
                <w:szCs w:val="18"/>
              </w:rPr>
            </w:pPr>
            <w:r w:rsidRPr="005949E3">
              <w:rPr>
                <w:sz w:val="18"/>
                <w:szCs w:val="18"/>
              </w:rPr>
              <w:t>28,41</w:t>
            </w:r>
          </w:p>
        </w:tc>
      </w:tr>
      <w:tr w:rsidR="00F31691" w:rsidRPr="005949E3" w:rsidTr="00702093">
        <w:trPr>
          <w:trHeight w:val="227"/>
          <w:jc w:val="right"/>
        </w:trPr>
        <w:tc>
          <w:tcPr>
            <w:tcW w:w="351" w:type="pct"/>
            <w:vAlign w:val="center"/>
          </w:tcPr>
          <w:p w:rsidR="00F31691" w:rsidRPr="005949E3" w:rsidRDefault="00F31691" w:rsidP="00E40032">
            <w:pPr>
              <w:snapToGrid w:val="0"/>
              <w:spacing w:line="360" w:lineRule="auto"/>
              <w:ind w:right="-20" w:hanging="65"/>
              <w:contextualSpacing/>
              <w:jc w:val="center"/>
              <w:rPr>
                <w:rFonts w:eastAsia="Calibri"/>
                <w:sz w:val="18"/>
                <w:szCs w:val="18"/>
              </w:rPr>
            </w:pPr>
            <w:r w:rsidRPr="005949E3">
              <w:rPr>
                <w:rFonts w:eastAsia="Calibri"/>
                <w:sz w:val="18"/>
                <w:szCs w:val="18"/>
              </w:rPr>
              <w:t>8</w:t>
            </w:r>
          </w:p>
        </w:tc>
        <w:tc>
          <w:tcPr>
            <w:tcW w:w="1313" w:type="pct"/>
            <w:vAlign w:val="center"/>
          </w:tcPr>
          <w:p w:rsidR="00F31691" w:rsidRPr="005949E3" w:rsidRDefault="00F31691" w:rsidP="00E40032">
            <w:pPr>
              <w:widowControl w:val="0"/>
              <w:autoSpaceDE w:val="0"/>
              <w:autoSpaceDN w:val="0"/>
              <w:adjustRightInd w:val="0"/>
              <w:snapToGrid w:val="0"/>
              <w:spacing w:line="360" w:lineRule="auto"/>
              <w:ind w:left="-62" w:right="-20"/>
              <w:contextualSpacing/>
              <w:rPr>
                <w:rFonts w:eastAsia="Calibri"/>
                <w:sz w:val="18"/>
                <w:szCs w:val="18"/>
              </w:rPr>
            </w:pPr>
            <w:r w:rsidRPr="005949E3">
              <w:rPr>
                <w:rFonts w:eastAsia="Calibri"/>
                <w:sz w:val="18"/>
                <w:szCs w:val="18"/>
              </w:rPr>
              <w:t>Kec. Pastim</w:t>
            </w:r>
          </w:p>
        </w:tc>
        <w:tc>
          <w:tcPr>
            <w:tcW w:w="1228" w:type="pct"/>
            <w:shd w:val="clear" w:color="auto" w:fill="auto"/>
            <w:vAlign w:val="center"/>
          </w:tcPr>
          <w:p w:rsidR="00F31691" w:rsidRPr="005949E3" w:rsidRDefault="00F31691" w:rsidP="00E40032">
            <w:pPr>
              <w:snapToGrid w:val="0"/>
              <w:spacing w:line="360" w:lineRule="auto"/>
              <w:ind w:right="-20" w:hanging="65"/>
              <w:contextualSpacing/>
              <w:jc w:val="center"/>
              <w:rPr>
                <w:rFonts w:eastAsia="Calibri"/>
                <w:sz w:val="18"/>
                <w:szCs w:val="18"/>
              </w:rPr>
            </w:pPr>
            <w:r w:rsidRPr="005949E3">
              <w:rPr>
                <w:rFonts w:eastAsia="Calibri"/>
                <w:sz w:val="18"/>
                <w:szCs w:val="18"/>
              </w:rPr>
              <w:t>253</w:t>
            </w:r>
          </w:p>
        </w:tc>
        <w:tc>
          <w:tcPr>
            <w:tcW w:w="1054" w:type="pct"/>
            <w:shd w:val="clear" w:color="auto" w:fill="auto"/>
            <w:vAlign w:val="center"/>
          </w:tcPr>
          <w:p w:rsidR="00F31691" w:rsidRPr="005949E3" w:rsidRDefault="00F31691" w:rsidP="00E40032">
            <w:pPr>
              <w:snapToGrid w:val="0"/>
              <w:spacing w:line="360" w:lineRule="auto"/>
              <w:ind w:right="-20" w:hanging="65"/>
              <w:contextualSpacing/>
              <w:jc w:val="center"/>
              <w:rPr>
                <w:rFonts w:eastAsia="Calibri"/>
                <w:sz w:val="18"/>
                <w:szCs w:val="18"/>
              </w:rPr>
            </w:pPr>
            <w:r w:rsidRPr="005949E3">
              <w:rPr>
                <w:rFonts w:eastAsia="Calibri"/>
                <w:sz w:val="18"/>
                <w:szCs w:val="18"/>
              </w:rPr>
              <w:t>1031</w:t>
            </w:r>
          </w:p>
        </w:tc>
        <w:tc>
          <w:tcPr>
            <w:tcW w:w="1054" w:type="pct"/>
            <w:shd w:val="clear" w:color="auto" w:fill="auto"/>
            <w:vAlign w:val="center"/>
          </w:tcPr>
          <w:p w:rsidR="00F31691" w:rsidRPr="005949E3" w:rsidRDefault="00F31691" w:rsidP="00E40032">
            <w:pPr>
              <w:spacing w:line="360" w:lineRule="auto"/>
              <w:contextualSpacing/>
              <w:jc w:val="center"/>
              <w:rPr>
                <w:sz w:val="18"/>
                <w:szCs w:val="18"/>
              </w:rPr>
            </w:pPr>
            <w:r w:rsidRPr="005949E3">
              <w:rPr>
                <w:sz w:val="18"/>
                <w:szCs w:val="18"/>
              </w:rPr>
              <w:t>24,54</w:t>
            </w:r>
          </w:p>
        </w:tc>
      </w:tr>
      <w:tr w:rsidR="00F31691" w:rsidRPr="005949E3" w:rsidTr="00702093">
        <w:trPr>
          <w:trHeight w:val="227"/>
          <w:jc w:val="right"/>
        </w:trPr>
        <w:tc>
          <w:tcPr>
            <w:tcW w:w="351" w:type="pct"/>
            <w:vAlign w:val="center"/>
          </w:tcPr>
          <w:p w:rsidR="00F31691" w:rsidRPr="005949E3" w:rsidRDefault="00F31691" w:rsidP="00E40032">
            <w:pPr>
              <w:snapToGrid w:val="0"/>
              <w:spacing w:line="360" w:lineRule="auto"/>
              <w:ind w:right="-20" w:hanging="65"/>
              <w:contextualSpacing/>
              <w:jc w:val="center"/>
              <w:rPr>
                <w:rFonts w:eastAsia="Calibri"/>
                <w:sz w:val="18"/>
                <w:szCs w:val="18"/>
              </w:rPr>
            </w:pPr>
            <w:r w:rsidRPr="005949E3">
              <w:rPr>
                <w:rFonts w:eastAsia="Calibri"/>
                <w:sz w:val="18"/>
                <w:szCs w:val="18"/>
              </w:rPr>
              <w:t>9</w:t>
            </w:r>
          </w:p>
        </w:tc>
        <w:tc>
          <w:tcPr>
            <w:tcW w:w="1313" w:type="pct"/>
            <w:vAlign w:val="center"/>
          </w:tcPr>
          <w:p w:rsidR="00F31691" w:rsidRPr="005949E3" w:rsidRDefault="00F31691" w:rsidP="00E40032">
            <w:pPr>
              <w:widowControl w:val="0"/>
              <w:autoSpaceDE w:val="0"/>
              <w:autoSpaceDN w:val="0"/>
              <w:adjustRightInd w:val="0"/>
              <w:snapToGrid w:val="0"/>
              <w:spacing w:line="360" w:lineRule="auto"/>
              <w:ind w:left="-62" w:right="-20"/>
              <w:contextualSpacing/>
              <w:rPr>
                <w:rFonts w:eastAsia="Calibri"/>
                <w:sz w:val="18"/>
                <w:szCs w:val="18"/>
              </w:rPr>
            </w:pPr>
            <w:r w:rsidRPr="005949E3">
              <w:rPr>
                <w:rFonts w:eastAsia="Calibri"/>
                <w:sz w:val="18"/>
                <w:szCs w:val="18"/>
              </w:rPr>
              <w:t>Kec. Pasimarannu</w:t>
            </w:r>
          </w:p>
        </w:tc>
        <w:tc>
          <w:tcPr>
            <w:tcW w:w="1228" w:type="pct"/>
            <w:shd w:val="clear" w:color="auto" w:fill="auto"/>
            <w:vAlign w:val="center"/>
          </w:tcPr>
          <w:p w:rsidR="00F31691" w:rsidRPr="005949E3" w:rsidRDefault="00F31691" w:rsidP="00E40032">
            <w:pPr>
              <w:snapToGrid w:val="0"/>
              <w:spacing w:line="360" w:lineRule="auto"/>
              <w:ind w:right="-20" w:hanging="65"/>
              <w:contextualSpacing/>
              <w:jc w:val="center"/>
              <w:rPr>
                <w:rFonts w:eastAsia="Calibri"/>
                <w:sz w:val="18"/>
                <w:szCs w:val="18"/>
              </w:rPr>
            </w:pPr>
            <w:r w:rsidRPr="005949E3">
              <w:rPr>
                <w:rFonts w:eastAsia="Calibri"/>
                <w:sz w:val="18"/>
                <w:szCs w:val="18"/>
              </w:rPr>
              <w:t>578</w:t>
            </w:r>
          </w:p>
        </w:tc>
        <w:tc>
          <w:tcPr>
            <w:tcW w:w="1054" w:type="pct"/>
            <w:shd w:val="clear" w:color="auto" w:fill="auto"/>
            <w:vAlign w:val="center"/>
          </w:tcPr>
          <w:p w:rsidR="00F31691" w:rsidRPr="005949E3" w:rsidRDefault="00F31691" w:rsidP="00E40032">
            <w:pPr>
              <w:snapToGrid w:val="0"/>
              <w:spacing w:line="360" w:lineRule="auto"/>
              <w:ind w:right="-20" w:hanging="65"/>
              <w:contextualSpacing/>
              <w:jc w:val="center"/>
              <w:rPr>
                <w:rFonts w:eastAsia="Calibri"/>
                <w:sz w:val="18"/>
                <w:szCs w:val="18"/>
              </w:rPr>
            </w:pPr>
            <w:r w:rsidRPr="005949E3">
              <w:rPr>
                <w:rFonts w:eastAsia="Calibri"/>
                <w:sz w:val="18"/>
                <w:szCs w:val="18"/>
              </w:rPr>
              <w:t>1311</w:t>
            </w:r>
          </w:p>
        </w:tc>
        <w:tc>
          <w:tcPr>
            <w:tcW w:w="1054" w:type="pct"/>
            <w:shd w:val="clear" w:color="auto" w:fill="auto"/>
            <w:vAlign w:val="center"/>
          </w:tcPr>
          <w:p w:rsidR="00F31691" w:rsidRPr="005949E3" w:rsidRDefault="00F31691" w:rsidP="00E40032">
            <w:pPr>
              <w:spacing w:line="360" w:lineRule="auto"/>
              <w:contextualSpacing/>
              <w:jc w:val="center"/>
              <w:rPr>
                <w:sz w:val="18"/>
                <w:szCs w:val="18"/>
              </w:rPr>
            </w:pPr>
            <w:r w:rsidRPr="005949E3">
              <w:rPr>
                <w:sz w:val="18"/>
                <w:szCs w:val="18"/>
              </w:rPr>
              <w:t>44,09</w:t>
            </w:r>
          </w:p>
        </w:tc>
      </w:tr>
      <w:tr w:rsidR="00F31691" w:rsidRPr="005949E3" w:rsidTr="00702093">
        <w:trPr>
          <w:trHeight w:val="227"/>
          <w:jc w:val="right"/>
        </w:trPr>
        <w:tc>
          <w:tcPr>
            <w:tcW w:w="351" w:type="pct"/>
            <w:vAlign w:val="center"/>
          </w:tcPr>
          <w:p w:rsidR="00F31691" w:rsidRPr="005949E3" w:rsidRDefault="00F31691" w:rsidP="00E40032">
            <w:pPr>
              <w:snapToGrid w:val="0"/>
              <w:spacing w:line="360" w:lineRule="auto"/>
              <w:ind w:right="-20" w:hanging="65"/>
              <w:contextualSpacing/>
              <w:jc w:val="center"/>
              <w:rPr>
                <w:rFonts w:eastAsia="Calibri"/>
                <w:sz w:val="18"/>
                <w:szCs w:val="18"/>
              </w:rPr>
            </w:pPr>
            <w:r w:rsidRPr="005949E3">
              <w:rPr>
                <w:rFonts w:eastAsia="Calibri"/>
                <w:sz w:val="18"/>
                <w:szCs w:val="18"/>
              </w:rPr>
              <w:t>10</w:t>
            </w:r>
          </w:p>
        </w:tc>
        <w:tc>
          <w:tcPr>
            <w:tcW w:w="1313" w:type="pct"/>
            <w:vAlign w:val="center"/>
          </w:tcPr>
          <w:p w:rsidR="00F31691" w:rsidRPr="005949E3" w:rsidRDefault="00F31691" w:rsidP="00E40032">
            <w:pPr>
              <w:widowControl w:val="0"/>
              <w:autoSpaceDE w:val="0"/>
              <w:autoSpaceDN w:val="0"/>
              <w:adjustRightInd w:val="0"/>
              <w:snapToGrid w:val="0"/>
              <w:spacing w:line="360" w:lineRule="auto"/>
              <w:ind w:left="-62" w:right="-20"/>
              <w:contextualSpacing/>
              <w:rPr>
                <w:rFonts w:eastAsia="Calibri"/>
                <w:sz w:val="18"/>
                <w:szCs w:val="18"/>
              </w:rPr>
            </w:pPr>
            <w:r w:rsidRPr="005949E3">
              <w:rPr>
                <w:rFonts w:eastAsia="Calibri"/>
                <w:sz w:val="18"/>
                <w:szCs w:val="18"/>
              </w:rPr>
              <w:t>Kec. Takabonerate</w:t>
            </w:r>
          </w:p>
        </w:tc>
        <w:tc>
          <w:tcPr>
            <w:tcW w:w="1228" w:type="pct"/>
            <w:shd w:val="clear" w:color="auto" w:fill="auto"/>
            <w:vAlign w:val="center"/>
          </w:tcPr>
          <w:p w:rsidR="00F31691" w:rsidRPr="005949E3" w:rsidRDefault="00F31691" w:rsidP="00E40032">
            <w:pPr>
              <w:snapToGrid w:val="0"/>
              <w:spacing w:line="360" w:lineRule="auto"/>
              <w:ind w:right="-20" w:hanging="65"/>
              <w:contextualSpacing/>
              <w:jc w:val="center"/>
              <w:rPr>
                <w:rFonts w:eastAsia="Calibri"/>
                <w:sz w:val="18"/>
                <w:szCs w:val="18"/>
              </w:rPr>
            </w:pPr>
            <w:r w:rsidRPr="005949E3">
              <w:rPr>
                <w:rFonts w:eastAsia="Calibri"/>
                <w:sz w:val="18"/>
                <w:szCs w:val="18"/>
              </w:rPr>
              <w:t>489</w:t>
            </w:r>
          </w:p>
        </w:tc>
        <w:tc>
          <w:tcPr>
            <w:tcW w:w="1054" w:type="pct"/>
            <w:shd w:val="clear" w:color="auto" w:fill="auto"/>
            <w:vAlign w:val="center"/>
          </w:tcPr>
          <w:p w:rsidR="00F31691" w:rsidRPr="005949E3" w:rsidRDefault="00F31691" w:rsidP="00E40032">
            <w:pPr>
              <w:snapToGrid w:val="0"/>
              <w:spacing w:line="360" w:lineRule="auto"/>
              <w:ind w:right="-20" w:hanging="65"/>
              <w:contextualSpacing/>
              <w:jc w:val="center"/>
              <w:rPr>
                <w:rFonts w:eastAsia="Calibri"/>
                <w:sz w:val="18"/>
                <w:szCs w:val="18"/>
              </w:rPr>
            </w:pPr>
            <w:r w:rsidRPr="005949E3">
              <w:rPr>
                <w:rFonts w:eastAsia="Calibri"/>
                <w:sz w:val="18"/>
                <w:szCs w:val="18"/>
              </w:rPr>
              <w:t>1074</w:t>
            </w:r>
          </w:p>
        </w:tc>
        <w:tc>
          <w:tcPr>
            <w:tcW w:w="1054" w:type="pct"/>
            <w:shd w:val="clear" w:color="auto" w:fill="auto"/>
            <w:vAlign w:val="center"/>
          </w:tcPr>
          <w:p w:rsidR="00F31691" w:rsidRPr="005949E3" w:rsidRDefault="00F31691" w:rsidP="00E40032">
            <w:pPr>
              <w:spacing w:line="360" w:lineRule="auto"/>
              <w:contextualSpacing/>
              <w:jc w:val="center"/>
              <w:rPr>
                <w:sz w:val="18"/>
                <w:szCs w:val="18"/>
              </w:rPr>
            </w:pPr>
            <w:r w:rsidRPr="005949E3">
              <w:rPr>
                <w:sz w:val="18"/>
                <w:szCs w:val="18"/>
              </w:rPr>
              <w:t>45,53</w:t>
            </w:r>
          </w:p>
        </w:tc>
      </w:tr>
      <w:tr w:rsidR="00F31691" w:rsidRPr="005949E3" w:rsidTr="00702093">
        <w:trPr>
          <w:trHeight w:val="227"/>
          <w:jc w:val="right"/>
        </w:trPr>
        <w:tc>
          <w:tcPr>
            <w:tcW w:w="351" w:type="pct"/>
            <w:vAlign w:val="center"/>
          </w:tcPr>
          <w:p w:rsidR="00F31691" w:rsidRPr="005949E3" w:rsidRDefault="00F31691" w:rsidP="00E40032">
            <w:pPr>
              <w:snapToGrid w:val="0"/>
              <w:spacing w:line="360" w:lineRule="auto"/>
              <w:ind w:right="-20" w:hanging="65"/>
              <w:contextualSpacing/>
              <w:jc w:val="center"/>
              <w:rPr>
                <w:rFonts w:eastAsia="Calibri"/>
                <w:sz w:val="18"/>
                <w:szCs w:val="18"/>
              </w:rPr>
            </w:pPr>
            <w:r w:rsidRPr="005949E3">
              <w:rPr>
                <w:rFonts w:eastAsia="Calibri"/>
                <w:sz w:val="18"/>
                <w:szCs w:val="18"/>
              </w:rPr>
              <w:t>11</w:t>
            </w:r>
          </w:p>
        </w:tc>
        <w:tc>
          <w:tcPr>
            <w:tcW w:w="1313" w:type="pct"/>
            <w:vAlign w:val="center"/>
          </w:tcPr>
          <w:p w:rsidR="00F31691" w:rsidRPr="005949E3" w:rsidRDefault="00F31691" w:rsidP="00E40032">
            <w:pPr>
              <w:widowControl w:val="0"/>
              <w:autoSpaceDE w:val="0"/>
              <w:autoSpaceDN w:val="0"/>
              <w:adjustRightInd w:val="0"/>
              <w:snapToGrid w:val="0"/>
              <w:spacing w:line="360" w:lineRule="auto"/>
              <w:ind w:left="-62" w:right="-20"/>
              <w:contextualSpacing/>
              <w:rPr>
                <w:rFonts w:eastAsia="Calibri"/>
                <w:sz w:val="18"/>
                <w:szCs w:val="18"/>
              </w:rPr>
            </w:pPr>
            <w:r w:rsidRPr="005949E3">
              <w:rPr>
                <w:rFonts w:eastAsia="Calibri"/>
                <w:sz w:val="18"/>
                <w:szCs w:val="18"/>
              </w:rPr>
              <w:t>Kec. Pasilambena</w:t>
            </w:r>
          </w:p>
        </w:tc>
        <w:tc>
          <w:tcPr>
            <w:tcW w:w="1228" w:type="pct"/>
            <w:shd w:val="clear" w:color="auto" w:fill="auto"/>
            <w:vAlign w:val="center"/>
          </w:tcPr>
          <w:p w:rsidR="00F31691" w:rsidRPr="005949E3" w:rsidRDefault="00F31691" w:rsidP="00E40032">
            <w:pPr>
              <w:snapToGrid w:val="0"/>
              <w:spacing w:line="360" w:lineRule="auto"/>
              <w:ind w:right="-20" w:hanging="65"/>
              <w:contextualSpacing/>
              <w:jc w:val="center"/>
              <w:rPr>
                <w:rFonts w:eastAsia="Calibri"/>
                <w:sz w:val="18"/>
                <w:szCs w:val="18"/>
              </w:rPr>
            </w:pPr>
            <w:r w:rsidRPr="005949E3">
              <w:rPr>
                <w:rFonts w:eastAsia="Calibri"/>
                <w:sz w:val="18"/>
                <w:szCs w:val="18"/>
              </w:rPr>
              <w:t>284</w:t>
            </w:r>
          </w:p>
        </w:tc>
        <w:tc>
          <w:tcPr>
            <w:tcW w:w="1054" w:type="pct"/>
            <w:shd w:val="clear" w:color="auto" w:fill="auto"/>
            <w:vAlign w:val="center"/>
          </w:tcPr>
          <w:p w:rsidR="00F31691" w:rsidRPr="005949E3" w:rsidRDefault="00F31691" w:rsidP="00E40032">
            <w:pPr>
              <w:snapToGrid w:val="0"/>
              <w:spacing w:line="360" w:lineRule="auto"/>
              <w:ind w:right="-20" w:hanging="65"/>
              <w:contextualSpacing/>
              <w:jc w:val="center"/>
              <w:rPr>
                <w:rFonts w:eastAsia="Calibri"/>
                <w:sz w:val="18"/>
                <w:szCs w:val="18"/>
              </w:rPr>
            </w:pPr>
            <w:r w:rsidRPr="005949E3">
              <w:rPr>
                <w:rFonts w:eastAsia="Calibri"/>
                <w:sz w:val="18"/>
                <w:szCs w:val="18"/>
              </w:rPr>
              <w:t>517</w:t>
            </w:r>
          </w:p>
        </w:tc>
        <w:tc>
          <w:tcPr>
            <w:tcW w:w="1054" w:type="pct"/>
            <w:shd w:val="clear" w:color="auto" w:fill="auto"/>
            <w:vAlign w:val="center"/>
          </w:tcPr>
          <w:p w:rsidR="00F31691" w:rsidRPr="005949E3" w:rsidRDefault="00F31691" w:rsidP="00E40032">
            <w:pPr>
              <w:spacing w:line="360" w:lineRule="auto"/>
              <w:contextualSpacing/>
              <w:jc w:val="center"/>
              <w:rPr>
                <w:sz w:val="18"/>
                <w:szCs w:val="18"/>
              </w:rPr>
            </w:pPr>
            <w:r w:rsidRPr="005949E3">
              <w:rPr>
                <w:sz w:val="18"/>
                <w:szCs w:val="18"/>
              </w:rPr>
              <w:t>54,93</w:t>
            </w:r>
          </w:p>
        </w:tc>
      </w:tr>
      <w:tr w:rsidR="00F31691" w:rsidRPr="005949E3" w:rsidTr="00702093">
        <w:trPr>
          <w:trHeight w:val="227"/>
          <w:jc w:val="right"/>
        </w:trPr>
        <w:tc>
          <w:tcPr>
            <w:tcW w:w="351" w:type="pct"/>
            <w:vAlign w:val="center"/>
          </w:tcPr>
          <w:p w:rsidR="00F31691" w:rsidRPr="005949E3" w:rsidRDefault="00F31691" w:rsidP="00E40032">
            <w:pPr>
              <w:snapToGrid w:val="0"/>
              <w:spacing w:line="360" w:lineRule="auto"/>
              <w:ind w:right="-20" w:hanging="65"/>
              <w:contextualSpacing/>
              <w:jc w:val="center"/>
              <w:rPr>
                <w:rFonts w:eastAsia="Calibri"/>
                <w:sz w:val="18"/>
                <w:szCs w:val="18"/>
              </w:rPr>
            </w:pPr>
          </w:p>
        </w:tc>
        <w:tc>
          <w:tcPr>
            <w:tcW w:w="1313" w:type="pct"/>
            <w:vAlign w:val="center"/>
          </w:tcPr>
          <w:p w:rsidR="00F31691" w:rsidRPr="005949E3" w:rsidRDefault="00F31691" w:rsidP="00E40032">
            <w:pPr>
              <w:snapToGrid w:val="0"/>
              <w:spacing w:line="360" w:lineRule="auto"/>
              <w:ind w:right="-20"/>
              <w:contextualSpacing/>
              <w:rPr>
                <w:rFonts w:eastAsia="Calibri"/>
                <w:sz w:val="18"/>
                <w:szCs w:val="18"/>
              </w:rPr>
            </w:pPr>
            <w:r w:rsidRPr="005949E3">
              <w:rPr>
                <w:rFonts w:eastAsia="Calibri"/>
                <w:sz w:val="18"/>
                <w:szCs w:val="18"/>
              </w:rPr>
              <w:t>Jumlah</w:t>
            </w:r>
          </w:p>
        </w:tc>
        <w:tc>
          <w:tcPr>
            <w:tcW w:w="1228" w:type="pct"/>
            <w:shd w:val="clear" w:color="auto" w:fill="auto"/>
            <w:vAlign w:val="center"/>
          </w:tcPr>
          <w:p w:rsidR="00F31691" w:rsidRPr="005949E3" w:rsidRDefault="00F31691" w:rsidP="00E40032">
            <w:pPr>
              <w:snapToGrid w:val="0"/>
              <w:spacing w:line="360" w:lineRule="auto"/>
              <w:ind w:right="-20" w:hanging="65"/>
              <w:contextualSpacing/>
              <w:jc w:val="center"/>
              <w:rPr>
                <w:rFonts w:eastAsia="Calibri"/>
                <w:sz w:val="18"/>
                <w:szCs w:val="18"/>
              </w:rPr>
            </w:pPr>
            <w:r w:rsidRPr="005949E3">
              <w:rPr>
                <w:rFonts w:eastAsia="Calibri"/>
                <w:sz w:val="18"/>
                <w:szCs w:val="18"/>
              </w:rPr>
              <w:t>6285</w:t>
            </w:r>
          </w:p>
        </w:tc>
        <w:tc>
          <w:tcPr>
            <w:tcW w:w="1054" w:type="pct"/>
            <w:shd w:val="clear" w:color="auto" w:fill="auto"/>
            <w:vAlign w:val="center"/>
          </w:tcPr>
          <w:p w:rsidR="00F31691" w:rsidRPr="005949E3" w:rsidRDefault="00F31691" w:rsidP="00E40032">
            <w:pPr>
              <w:snapToGrid w:val="0"/>
              <w:spacing w:line="360" w:lineRule="auto"/>
              <w:ind w:right="-20" w:hanging="65"/>
              <w:contextualSpacing/>
              <w:jc w:val="center"/>
              <w:rPr>
                <w:rFonts w:eastAsia="Calibri"/>
                <w:sz w:val="18"/>
                <w:szCs w:val="18"/>
              </w:rPr>
            </w:pPr>
            <w:r w:rsidRPr="005949E3">
              <w:rPr>
                <w:rFonts w:eastAsia="Calibri"/>
                <w:sz w:val="18"/>
                <w:szCs w:val="18"/>
              </w:rPr>
              <w:t>19.970</w:t>
            </w:r>
          </w:p>
        </w:tc>
        <w:tc>
          <w:tcPr>
            <w:tcW w:w="1054" w:type="pct"/>
            <w:shd w:val="clear" w:color="auto" w:fill="auto"/>
            <w:vAlign w:val="center"/>
          </w:tcPr>
          <w:p w:rsidR="00F31691" w:rsidRPr="005949E3" w:rsidRDefault="00F31691" w:rsidP="00E40032">
            <w:pPr>
              <w:spacing w:line="360" w:lineRule="auto"/>
              <w:contextualSpacing/>
              <w:jc w:val="center"/>
              <w:rPr>
                <w:sz w:val="18"/>
                <w:szCs w:val="18"/>
              </w:rPr>
            </w:pPr>
            <w:r w:rsidRPr="005949E3">
              <w:rPr>
                <w:sz w:val="18"/>
                <w:szCs w:val="18"/>
              </w:rPr>
              <w:t>31,47</w:t>
            </w:r>
          </w:p>
        </w:tc>
      </w:tr>
    </w:tbl>
    <w:p w:rsidR="00B81ADE" w:rsidRPr="001C5B75" w:rsidRDefault="00B81ADE" w:rsidP="00E40032">
      <w:pPr>
        <w:snapToGrid w:val="0"/>
        <w:spacing w:line="360" w:lineRule="auto"/>
        <w:ind w:firstLine="3"/>
        <w:contextualSpacing/>
        <w:rPr>
          <w:sz w:val="18"/>
          <w:szCs w:val="18"/>
        </w:rPr>
      </w:pPr>
      <w:r w:rsidRPr="001C5B75">
        <w:rPr>
          <w:rFonts w:eastAsia="Calibri"/>
          <w:sz w:val="18"/>
          <w:szCs w:val="18"/>
        </w:rPr>
        <w:t>Sumber</w:t>
      </w:r>
      <w:r w:rsidRPr="001C5B75">
        <w:rPr>
          <w:rFonts w:eastAsia="Calibri"/>
          <w:sz w:val="18"/>
          <w:szCs w:val="18"/>
          <w:lang w:val="en-US"/>
        </w:rPr>
        <w:t xml:space="preserve"> Data</w:t>
      </w:r>
      <w:r w:rsidRPr="001C5B75">
        <w:rPr>
          <w:rFonts w:eastAsia="Calibri"/>
          <w:sz w:val="18"/>
          <w:szCs w:val="18"/>
        </w:rPr>
        <w:t xml:space="preserve">: </w:t>
      </w:r>
      <w:r>
        <w:rPr>
          <w:rFonts w:eastAsia="Calibri"/>
          <w:sz w:val="18"/>
          <w:szCs w:val="18"/>
          <w:lang w:val="en-US"/>
        </w:rPr>
        <w:t>B</w:t>
      </w:r>
      <w:r w:rsidRPr="001C5B75">
        <w:rPr>
          <w:rFonts w:eastAsia="Calibri"/>
          <w:sz w:val="18"/>
          <w:szCs w:val="18"/>
          <w:lang w:val="en-US"/>
        </w:rPr>
        <w:t xml:space="preserve">adan Pemberdayaan Perempuan dan KB </w:t>
      </w:r>
      <w:r w:rsidRPr="001C5B75">
        <w:rPr>
          <w:rFonts w:eastAsia="Calibri"/>
          <w:sz w:val="18"/>
          <w:szCs w:val="18"/>
        </w:rPr>
        <w:t>Ka</w:t>
      </w:r>
      <w:r>
        <w:rPr>
          <w:rFonts w:eastAsia="Calibri"/>
          <w:sz w:val="18"/>
          <w:szCs w:val="18"/>
          <w:lang w:val="en-US"/>
        </w:rPr>
        <w:t>b</w:t>
      </w:r>
      <w:r w:rsidRPr="001C5B75">
        <w:rPr>
          <w:rFonts w:eastAsia="Calibri"/>
          <w:sz w:val="18"/>
          <w:szCs w:val="18"/>
          <w:lang w:val="en-US"/>
        </w:rPr>
        <w:t>upaten</w:t>
      </w:r>
      <w:r w:rsidRPr="001C5B75">
        <w:rPr>
          <w:rFonts w:eastAsia="Calibri"/>
          <w:sz w:val="18"/>
          <w:szCs w:val="18"/>
        </w:rPr>
        <w:t xml:space="preserve"> Kepulauan Selayar </w:t>
      </w:r>
    </w:p>
    <w:p w:rsidR="00CA7C75" w:rsidRDefault="00CA7C75" w:rsidP="00E40032">
      <w:pPr>
        <w:snapToGrid w:val="0"/>
        <w:spacing w:line="360" w:lineRule="auto"/>
        <w:ind w:right="85"/>
        <w:contextualSpacing/>
        <w:jc w:val="center"/>
        <w:rPr>
          <w:color w:val="auto"/>
          <w:sz w:val="18"/>
          <w:szCs w:val="18"/>
          <w:lang w:val="en-US"/>
        </w:rPr>
      </w:pPr>
    </w:p>
    <w:p w:rsidR="00F31691" w:rsidRPr="005949E3" w:rsidRDefault="00764673" w:rsidP="00E40032">
      <w:pPr>
        <w:snapToGrid w:val="0"/>
        <w:spacing w:line="360" w:lineRule="auto"/>
        <w:ind w:right="85"/>
        <w:contextualSpacing/>
        <w:jc w:val="center"/>
        <w:rPr>
          <w:sz w:val="18"/>
          <w:szCs w:val="18"/>
        </w:rPr>
      </w:pPr>
      <w:r w:rsidRPr="005949E3">
        <w:rPr>
          <w:color w:val="auto"/>
          <w:sz w:val="18"/>
          <w:szCs w:val="18"/>
        </w:rPr>
        <w:t>Tabel 2.</w:t>
      </w:r>
      <w:r w:rsidRPr="005949E3">
        <w:rPr>
          <w:color w:val="auto"/>
          <w:sz w:val="18"/>
          <w:szCs w:val="18"/>
          <w:lang w:val="en-US"/>
        </w:rPr>
        <w:t>10</w:t>
      </w:r>
      <w:r w:rsidR="005C5E87" w:rsidRPr="005949E3">
        <w:rPr>
          <w:color w:val="auto"/>
          <w:sz w:val="18"/>
          <w:szCs w:val="18"/>
          <w:lang w:val="en-US"/>
        </w:rPr>
        <w:t>4</w:t>
      </w:r>
    </w:p>
    <w:p w:rsidR="00F31691" w:rsidRPr="005949E3" w:rsidRDefault="00F31691" w:rsidP="00E40032">
      <w:pPr>
        <w:tabs>
          <w:tab w:val="left" w:pos="1134"/>
        </w:tabs>
        <w:snapToGrid w:val="0"/>
        <w:spacing w:line="360" w:lineRule="auto"/>
        <w:ind w:right="85" w:firstLine="3"/>
        <w:contextualSpacing/>
        <w:jc w:val="center"/>
        <w:rPr>
          <w:sz w:val="18"/>
          <w:szCs w:val="18"/>
        </w:rPr>
      </w:pPr>
      <w:r w:rsidRPr="005949E3">
        <w:rPr>
          <w:sz w:val="18"/>
          <w:szCs w:val="18"/>
          <w:lang w:val="fi-FI"/>
        </w:rPr>
        <w:t>Rasio KDRT</w:t>
      </w:r>
      <w:r w:rsidRPr="005949E3">
        <w:rPr>
          <w:sz w:val="18"/>
          <w:szCs w:val="18"/>
        </w:rPr>
        <w:t xml:space="preserve"> Tahun 2011 s.d 2015</w:t>
      </w:r>
    </w:p>
    <w:p w:rsidR="00F31691" w:rsidRPr="005949E3" w:rsidRDefault="00F31691" w:rsidP="00E40032">
      <w:pPr>
        <w:tabs>
          <w:tab w:val="left" w:pos="1134"/>
        </w:tabs>
        <w:snapToGrid w:val="0"/>
        <w:spacing w:line="360" w:lineRule="auto"/>
        <w:ind w:right="86" w:firstLine="3"/>
        <w:contextualSpacing/>
        <w:jc w:val="center"/>
        <w:rPr>
          <w:sz w:val="18"/>
          <w:szCs w:val="18"/>
        </w:rPr>
      </w:pPr>
      <w:r w:rsidRPr="005949E3">
        <w:rPr>
          <w:sz w:val="18"/>
          <w:szCs w:val="18"/>
        </w:rPr>
        <w:t xml:space="preserve">Kabupaten </w:t>
      </w:r>
      <w:r w:rsidR="0092170F">
        <w:rPr>
          <w:sz w:val="18"/>
          <w:szCs w:val="18"/>
        </w:rPr>
        <w:t xml:space="preserve">Kepulauan Selayar </w:t>
      </w:r>
    </w:p>
    <w:tbl>
      <w:tblPr>
        <w:tblW w:w="5000" w:type="pct"/>
        <w:jc w:val="righ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983"/>
        <w:gridCol w:w="3270"/>
        <w:gridCol w:w="1018"/>
        <w:gridCol w:w="1018"/>
        <w:gridCol w:w="1018"/>
        <w:gridCol w:w="1018"/>
        <w:gridCol w:w="1012"/>
      </w:tblGrid>
      <w:tr w:rsidR="00F31691" w:rsidRPr="005949E3" w:rsidTr="00DB4C4A">
        <w:trPr>
          <w:trHeight w:val="227"/>
          <w:jc w:val="right"/>
        </w:trPr>
        <w:tc>
          <w:tcPr>
            <w:tcW w:w="526" w:type="pct"/>
            <w:shd w:val="clear" w:color="auto" w:fill="auto"/>
            <w:vAlign w:val="center"/>
          </w:tcPr>
          <w:p w:rsidR="00F31691" w:rsidRPr="005949E3" w:rsidRDefault="00F31691" w:rsidP="00E40032">
            <w:pPr>
              <w:snapToGrid w:val="0"/>
              <w:spacing w:line="360" w:lineRule="auto"/>
              <w:ind w:right="-20"/>
              <w:contextualSpacing/>
              <w:jc w:val="center"/>
              <w:rPr>
                <w:rFonts w:eastAsia="Calibri"/>
                <w:b/>
                <w:bCs/>
                <w:sz w:val="18"/>
                <w:szCs w:val="18"/>
              </w:rPr>
            </w:pPr>
            <w:r w:rsidRPr="005949E3">
              <w:rPr>
                <w:rFonts w:eastAsia="Calibri"/>
                <w:b/>
                <w:bCs/>
                <w:sz w:val="18"/>
                <w:szCs w:val="18"/>
              </w:rPr>
              <w:t>NO</w:t>
            </w:r>
          </w:p>
        </w:tc>
        <w:tc>
          <w:tcPr>
            <w:tcW w:w="1751" w:type="pct"/>
            <w:shd w:val="clear" w:color="auto" w:fill="auto"/>
            <w:vAlign w:val="center"/>
          </w:tcPr>
          <w:p w:rsidR="00F31691" w:rsidRPr="005949E3" w:rsidRDefault="00F31691" w:rsidP="00E40032">
            <w:pPr>
              <w:tabs>
                <w:tab w:val="left" w:pos="540"/>
              </w:tabs>
              <w:snapToGrid w:val="0"/>
              <w:spacing w:line="360" w:lineRule="auto"/>
              <w:contextualSpacing/>
              <w:jc w:val="center"/>
              <w:rPr>
                <w:rFonts w:eastAsia="Calibri"/>
                <w:b/>
                <w:bCs/>
                <w:sz w:val="18"/>
                <w:szCs w:val="18"/>
              </w:rPr>
            </w:pPr>
            <w:r w:rsidRPr="005949E3">
              <w:rPr>
                <w:rFonts w:eastAsia="Calibri"/>
                <w:b/>
                <w:bCs/>
                <w:sz w:val="18"/>
                <w:szCs w:val="18"/>
              </w:rPr>
              <w:t>Uraian</w:t>
            </w:r>
          </w:p>
        </w:tc>
        <w:tc>
          <w:tcPr>
            <w:tcW w:w="545" w:type="pct"/>
            <w:shd w:val="clear" w:color="auto" w:fill="auto"/>
            <w:vAlign w:val="center"/>
          </w:tcPr>
          <w:p w:rsidR="00F31691" w:rsidRPr="005949E3" w:rsidRDefault="00F31691" w:rsidP="00E40032">
            <w:pPr>
              <w:widowControl w:val="0"/>
              <w:autoSpaceDE w:val="0"/>
              <w:autoSpaceDN w:val="0"/>
              <w:adjustRightInd w:val="0"/>
              <w:spacing w:line="360" w:lineRule="auto"/>
              <w:ind w:right="-20"/>
              <w:contextualSpacing/>
              <w:jc w:val="center"/>
              <w:rPr>
                <w:rFonts w:eastAsia="Calibri"/>
                <w:b/>
                <w:bCs/>
                <w:sz w:val="18"/>
                <w:szCs w:val="18"/>
              </w:rPr>
            </w:pPr>
            <w:r w:rsidRPr="005949E3">
              <w:rPr>
                <w:rFonts w:eastAsia="Calibri"/>
                <w:b/>
                <w:bCs/>
                <w:sz w:val="18"/>
                <w:szCs w:val="18"/>
              </w:rPr>
              <w:t>2011</w:t>
            </w:r>
          </w:p>
        </w:tc>
        <w:tc>
          <w:tcPr>
            <w:tcW w:w="545" w:type="pct"/>
            <w:shd w:val="clear" w:color="auto" w:fill="auto"/>
            <w:vAlign w:val="center"/>
          </w:tcPr>
          <w:p w:rsidR="00F31691" w:rsidRPr="005949E3" w:rsidRDefault="00F31691" w:rsidP="00E40032">
            <w:pPr>
              <w:widowControl w:val="0"/>
              <w:autoSpaceDE w:val="0"/>
              <w:autoSpaceDN w:val="0"/>
              <w:adjustRightInd w:val="0"/>
              <w:spacing w:line="360" w:lineRule="auto"/>
              <w:ind w:left="10" w:right="-20"/>
              <w:contextualSpacing/>
              <w:jc w:val="center"/>
              <w:rPr>
                <w:rFonts w:eastAsia="Calibri"/>
                <w:b/>
                <w:bCs/>
                <w:sz w:val="18"/>
                <w:szCs w:val="18"/>
              </w:rPr>
            </w:pPr>
            <w:r w:rsidRPr="005949E3">
              <w:rPr>
                <w:rFonts w:eastAsia="Calibri"/>
                <w:b/>
                <w:bCs/>
                <w:sz w:val="18"/>
                <w:szCs w:val="18"/>
              </w:rPr>
              <w:t>2012</w:t>
            </w:r>
          </w:p>
        </w:tc>
        <w:tc>
          <w:tcPr>
            <w:tcW w:w="545" w:type="pct"/>
            <w:shd w:val="clear" w:color="auto" w:fill="auto"/>
            <w:vAlign w:val="center"/>
          </w:tcPr>
          <w:p w:rsidR="00F31691" w:rsidRPr="005949E3" w:rsidRDefault="00F31691" w:rsidP="00E40032">
            <w:pPr>
              <w:widowControl w:val="0"/>
              <w:autoSpaceDE w:val="0"/>
              <w:autoSpaceDN w:val="0"/>
              <w:adjustRightInd w:val="0"/>
              <w:spacing w:line="360" w:lineRule="auto"/>
              <w:ind w:left="-42" w:right="-20"/>
              <w:contextualSpacing/>
              <w:jc w:val="center"/>
              <w:rPr>
                <w:rFonts w:eastAsia="Calibri"/>
                <w:b/>
                <w:bCs/>
                <w:sz w:val="18"/>
                <w:szCs w:val="18"/>
              </w:rPr>
            </w:pPr>
            <w:r w:rsidRPr="005949E3">
              <w:rPr>
                <w:rFonts w:eastAsia="Calibri"/>
                <w:b/>
                <w:bCs/>
                <w:sz w:val="18"/>
                <w:szCs w:val="18"/>
              </w:rPr>
              <w:t>2013</w:t>
            </w:r>
          </w:p>
        </w:tc>
        <w:tc>
          <w:tcPr>
            <w:tcW w:w="545" w:type="pct"/>
            <w:shd w:val="clear" w:color="auto" w:fill="auto"/>
            <w:vAlign w:val="center"/>
          </w:tcPr>
          <w:p w:rsidR="00F31691" w:rsidRPr="005949E3" w:rsidRDefault="00F31691" w:rsidP="00E40032">
            <w:pPr>
              <w:widowControl w:val="0"/>
              <w:autoSpaceDE w:val="0"/>
              <w:autoSpaceDN w:val="0"/>
              <w:adjustRightInd w:val="0"/>
              <w:spacing w:line="360" w:lineRule="auto"/>
              <w:ind w:left="10" w:right="-20"/>
              <w:contextualSpacing/>
              <w:jc w:val="center"/>
              <w:rPr>
                <w:rFonts w:eastAsia="Calibri"/>
                <w:b/>
                <w:bCs/>
                <w:sz w:val="18"/>
                <w:szCs w:val="18"/>
              </w:rPr>
            </w:pPr>
            <w:r w:rsidRPr="005949E3">
              <w:rPr>
                <w:rFonts w:eastAsia="Calibri"/>
                <w:b/>
                <w:bCs/>
                <w:sz w:val="18"/>
                <w:szCs w:val="18"/>
              </w:rPr>
              <w:t>2014</w:t>
            </w:r>
          </w:p>
        </w:tc>
        <w:tc>
          <w:tcPr>
            <w:tcW w:w="542" w:type="pct"/>
            <w:shd w:val="clear" w:color="auto" w:fill="auto"/>
            <w:vAlign w:val="center"/>
          </w:tcPr>
          <w:p w:rsidR="00F31691" w:rsidRPr="005949E3" w:rsidRDefault="00F31691" w:rsidP="00E40032">
            <w:pPr>
              <w:widowControl w:val="0"/>
              <w:autoSpaceDE w:val="0"/>
              <w:autoSpaceDN w:val="0"/>
              <w:adjustRightInd w:val="0"/>
              <w:spacing w:line="360" w:lineRule="auto"/>
              <w:ind w:left="-42" w:right="-20"/>
              <w:contextualSpacing/>
              <w:jc w:val="center"/>
              <w:rPr>
                <w:rFonts w:eastAsia="Calibri"/>
                <w:b/>
                <w:bCs/>
                <w:sz w:val="18"/>
                <w:szCs w:val="18"/>
              </w:rPr>
            </w:pPr>
            <w:r w:rsidRPr="005949E3">
              <w:rPr>
                <w:rFonts w:eastAsia="Calibri"/>
                <w:b/>
                <w:bCs/>
                <w:sz w:val="18"/>
                <w:szCs w:val="18"/>
              </w:rPr>
              <w:t>2015</w:t>
            </w:r>
          </w:p>
        </w:tc>
      </w:tr>
      <w:tr w:rsidR="00F31691" w:rsidRPr="005949E3" w:rsidTr="008A6CF5">
        <w:trPr>
          <w:trHeight w:val="227"/>
          <w:jc w:val="right"/>
        </w:trPr>
        <w:tc>
          <w:tcPr>
            <w:tcW w:w="526" w:type="pct"/>
          </w:tcPr>
          <w:p w:rsidR="00F31691" w:rsidRPr="005949E3" w:rsidRDefault="00F31691" w:rsidP="00E40032">
            <w:pPr>
              <w:snapToGrid w:val="0"/>
              <w:spacing w:line="360" w:lineRule="auto"/>
              <w:ind w:hanging="65"/>
              <w:contextualSpacing/>
              <w:jc w:val="center"/>
              <w:rPr>
                <w:rFonts w:eastAsia="Calibri"/>
                <w:sz w:val="18"/>
                <w:szCs w:val="18"/>
              </w:rPr>
            </w:pPr>
            <w:r w:rsidRPr="005949E3">
              <w:rPr>
                <w:rFonts w:eastAsia="Calibri"/>
                <w:sz w:val="18"/>
                <w:szCs w:val="18"/>
              </w:rPr>
              <w:t>1</w:t>
            </w:r>
          </w:p>
        </w:tc>
        <w:tc>
          <w:tcPr>
            <w:tcW w:w="1751" w:type="pct"/>
            <w:vAlign w:val="center"/>
          </w:tcPr>
          <w:p w:rsidR="00F31691" w:rsidRPr="005949E3" w:rsidRDefault="00F31691" w:rsidP="00E40032">
            <w:pPr>
              <w:snapToGrid w:val="0"/>
              <w:spacing w:line="360" w:lineRule="auto"/>
              <w:contextualSpacing/>
              <w:rPr>
                <w:rFonts w:eastAsia="Calibri"/>
                <w:sz w:val="18"/>
                <w:szCs w:val="18"/>
              </w:rPr>
            </w:pPr>
            <w:r w:rsidRPr="005949E3">
              <w:rPr>
                <w:rFonts w:eastAsia="Calibri"/>
                <w:sz w:val="18"/>
                <w:szCs w:val="18"/>
              </w:rPr>
              <w:t>Jumlah KDRT</w:t>
            </w:r>
          </w:p>
        </w:tc>
        <w:tc>
          <w:tcPr>
            <w:tcW w:w="545" w:type="pct"/>
            <w:shd w:val="clear" w:color="auto" w:fill="auto"/>
            <w:vAlign w:val="center"/>
          </w:tcPr>
          <w:p w:rsidR="00F31691" w:rsidRPr="005949E3" w:rsidRDefault="00F31691" w:rsidP="00E40032">
            <w:pPr>
              <w:snapToGrid w:val="0"/>
              <w:spacing w:line="360" w:lineRule="auto"/>
              <w:ind w:right="-20" w:hanging="65"/>
              <w:contextualSpacing/>
              <w:jc w:val="center"/>
              <w:rPr>
                <w:rFonts w:eastAsia="Calibri"/>
                <w:sz w:val="18"/>
                <w:szCs w:val="18"/>
              </w:rPr>
            </w:pPr>
            <w:r w:rsidRPr="005949E3">
              <w:rPr>
                <w:rFonts w:eastAsia="Calibri"/>
                <w:sz w:val="18"/>
                <w:szCs w:val="18"/>
              </w:rPr>
              <w:t>24</w:t>
            </w:r>
          </w:p>
        </w:tc>
        <w:tc>
          <w:tcPr>
            <w:tcW w:w="545" w:type="pct"/>
            <w:shd w:val="clear" w:color="auto" w:fill="auto"/>
            <w:vAlign w:val="center"/>
          </w:tcPr>
          <w:p w:rsidR="00F31691" w:rsidRPr="005949E3" w:rsidRDefault="00F31691" w:rsidP="00E40032">
            <w:pPr>
              <w:snapToGrid w:val="0"/>
              <w:spacing w:line="360" w:lineRule="auto"/>
              <w:ind w:right="-20" w:hanging="65"/>
              <w:contextualSpacing/>
              <w:jc w:val="center"/>
              <w:rPr>
                <w:rFonts w:eastAsia="Calibri"/>
                <w:sz w:val="18"/>
                <w:szCs w:val="18"/>
              </w:rPr>
            </w:pPr>
            <w:r w:rsidRPr="005949E3">
              <w:rPr>
                <w:rFonts w:eastAsia="Calibri"/>
                <w:sz w:val="18"/>
                <w:szCs w:val="18"/>
              </w:rPr>
              <w:t>12</w:t>
            </w:r>
          </w:p>
        </w:tc>
        <w:tc>
          <w:tcPr>
            <w:tcW w:w="545" w:type="pct"/>
            <w:shd w:val="clear" w:color="auto" w:fill="auto"/>
            <w:vAlign w:val="center"/>
          </w:tcPr>
          <w:p w:rsidR="00F31691" w:rsidRPr="005949E3" w:rsidRDefault="00F31691" w:rsidP="00E40032">
            <w:pPr>
              <w:snapToGrid w:val="0"/>
              <w:spacing w:line="360" w:lineRule="auto"/>
              <w:ind w:right="-20" w:hanging="65"/>
              <w:contextualSpacing/>
              <w:jc w:val="center"/>
              <w:rPr>
                <w:rFonts w:eastAsia="Calibri"/>
                <w:sz w:val="18"/>
                <w:szCs w:val="18"/>
              </w:rPr>
            </w:pPr>
            <w:r w:rsidRPr="005949E3">
              <w:rPr>
                <w:rFonts w:eastAsia="Calibri"/>
                <w:sz w:val="18"/>
                <w:szCs w:val="18"/>
              </w:rPr>
              <w:t>12</w:t>
            </w:r>
          </w:p>
        </w:tc>
        <w:tc>
          <w:tcPr>
            <w:tcW w:w="545" w:type="pct"/>
            <w:shd w:val="clear" w:color="auto" w:fill="auto"/>
            <w:vAlign w:val="center"/>
          </w:tcPr>
          <w:p w:rsidR="00F31691" w:rsidRPr="005949E3" w:rsidRDefault="00F31691" w:rsidP="00E40032">
            <w:pPr>
              <w:snapToGrid w:val="0"/>
              <w:spacing w:line="360" w:lineRule="auto"/>
              <w:ind w:right="-20" w:hanging="65"/>
              <w:contextualSpacing/>
              <w:jc w:val="center"/>
              <w:rPr>
                <w:rFonts w:eastAsia="Calibri"/>
                <w:sz w:val="18"/>
                <w:szCs w:val="18"/>
              </w:rPr>
            </w:pPr>
            <w:r w:rsidRPr="005949E3">
              <w:rPr>
                <w:rFonts w:eastAsia="Calibri"/>
                <w:sz w:val="18"/>
                <w:szCs w:val="18"/>
              </w:rPr>
              <w:t>16</w:t>
            </w:r>
          </w:p>
        </w:tc>
        <w:tc>
          <w:tcPr>
            <w:tcW w:w="542" w:type="pct"/>
            <w:shd w:val="clear" w:color="auto" w:fill="auto"/>
            <w:vAlign w:val="center"/>
          </w:tcPr>
          <w:p w:rsidR="00F31691" w:rsidRPr="005949E3" w:rsidRDefault="00F31691" w:rsidP="00E40032">
            <w:pPr>
              <w:snapToGrid w:val="0"/>
              <w:spacing w:line="360" w:lineRule="auto"/>
              <w:ind w:right="-20" w:hanging="65"/>
              <w:contextualSpacing/>
              <w:jc w:val="center"/>
              <w:rPr>
                <w:rFonts w:eastAsia="Calibri"/>
                <w:sz w:val="18"/>
                <w:szCs w:val="18"/>
              </w:rPr>
            </w:pPr>
            <w:r w:rsidRPr="005949E3">
              <w:rPr>
                <w:rFonts w:eastAsia="Calibri"/>
                <w:sz w:val="18"/>
                <w:szCs w:val="18"/>
              </w:rPr>
              <w:t>54</w:t>
            </w:r>
          </w:p>
        </w:tc>
      </w:tr>
      <w:tr w:rsidR="00F31691" w:rsidRPr="005949E3" w:rsidTr="008A6CF5">
        <w:trPr>
          <w:trHeight w:val="227"/>
          <w:jc w:val="right"/>
        </w:trPr>
        <w:tc>
          <w:tcPr>
            <w:tcW w:w="526" w:type="pct"/>
          </w:tcPr>
          <w:p w:rsidR="00F31691" w:rsidRPr="005949E3" w:rsidRDefault="00F31691" w:rsidP="00E40032">
            <w:pPr>
              <w:snapToGrid w:val="0"/>
              <w:spacing w:line="360" w:lineRule="auto"/>
              <w:ind w:hanging="65"/>
              <w:contextualSpacing/>
              <w:jc w:val="center"/>
              <w:rPr>
                <w:rFonts w:eastAsia="Calibri"/>
                <w:sz w:val="18"/>
                <w:szCs w:val="18"/>
              </w:rPr>
            </w:pPr>
            <w:r w:rsidRPr="005949E3">
              <w:rPr>
                <w:rFonts w:eastAsia="Calibri"/>
                <w:sz w:val="18"/>
                <w:szCs w:val="18"/>
              </w:rPr>
              <w:t>2</w:t>
            </w:r>
          </w:p>
        </w:tc>
        <w:tc>
          <w:tcPr>
            <w:tcW w:w="1751" w:type="pct"/>
            <w:vAlign w:val="center"/>
          </w:tcPr>
          <w:p w:rsidR="00F31691" w:rsidRPr="005949E3" w:rsidRDefault="00F31691" w:rsidP="00E40032">
            <w:pPr>
              <w:snapToGrid w:val="0"/>
              <w:spacing w:line="360" w:lineRule="auto"/>
              <w:contextualSpacing/>
              <w:rPr>
                <w:rFonts w:eastAsia="Calibri"/>
                <w:sz w:val="18"/>
                <w:szCs w:val="18"/>
              </w:rPr>
            </w:pPr>
            <w:r w:rsidRPr="005949E3">
              <w:rPr>
                <w:rFonts w:eastAsia="Calibri"/>
                <w:sz w:val="18"/>
                <w:szCs w:val="18"/>
              </w:rPr>
              <w:t>Jumlah Rumah Tangga</w:t>
            </w:r>
          </w:p>
        </w:tc>
        <w:tc>
          <w:tcPr>
            <w:tcW w:w="545" w:type="pct"/>
            <w:shd w:val="clear" w:color="auto" w:fill="auto"/>
            <w:vAlign w:val="center"/>
          </w:tcPr>
          <w:p w:rsidR="00F31691" w:rsidRPr="005949E3" w:rsidRDefault="00F31691" w:rsidP="00E40032">
            <w:pPr>
              <w:snapToGrid w:val="0"/>
              <w:spacing w:line="360" w:lineRule="auto"/>
              <w:ind w:right="-20" w:hanging="65"/>
              <w:contextualSpacing/>
              <w:jc w:val="center"/>
              <w:rPr>
                <w:rFonts w:eastAsia="Calibri"/>
                <w:sz w:val="18"/>
                <w:szCs w:val="18"/>
              </w:rPr>
            </w:pPr>
            <w:r w:rsidRPr="005949E3">
              <w:rPr>
                <w:rFonts w:eastAsia="Calibri"/>
                <w:sz w:val="18"/>
                <w:szCs w:val="18"/>
              </w:rPr>
              <w:t>31.144</w:t>
            </w:r>
          </w:p>
        </w:tc>
        <w:tc>
          <w:tcPr>
            <w:tcW w:w="545" w:type="pct"/>
            <w:shd w:val="clear" w:color="auto" w:fill="auto"/>
            <w:vAlign w:val="center"/>
          </w:tcPr>
          <w:p w:rsidR="00F31691" w:rsidRPr="005949E3" w:rsidRDefault="00F31691" w:rsidP="00E40032">
            <w:pPr>
              <w:snapToGrid w:val="0"/>
              <w:spacing w:line="360" w:lineRule="auto"/>
              <w:ind w:right="-20" w:hanging="65"/>
              <w:contextualSpacing/>
              <w:jc w:val="center"/>
              <w:rPr>
                <w:rFonts w:eastAsia="Calibri"/>
                <w:sz w:val="18"/>
                <w:szCs w:val="18"/>
              </w:rPr>
            </w:pPr>
            <w:r w:rsidRPr="005949E3">
              <w:rPr>
                <w:rFonts w:eastAsia="Calibri"/>
                <w:sz w:val="18"/>
                <w:szCs w:val="18"/>
              </w:rPr>
              <w:t>31.183</w:t>
            </w:r>
          </w:p>
        </w:tc>
        <w:tc>
          <w:tcPr>
            <w:tcW w:w="545" w:type="pct"/>
            <w:shd w:val="clear" w:color="auto" w:fill="auto"/>
            <w:vAlign w:val="center"/>
          </w:tcPr>
          <w:p w:rsidR="00F31691" w:rsidRPr="005949E3" w:rsidRDefault="00F31691" w:rsidP="00E40032">
            <w:pPr>
              <w:snapToGrid w:val="0"/>
              <w:spacing w:line="360" w:lineRule="auto"/>
              <w:ind w:right="-20" w:hanging="65"/>
              <w:contextualSpacing/>
              <w:jc w:val="center"/>
              <w:rPr>
                <w:rFonts w:eastAsia="Calibri"/>
                <w:sz w:val="18"/>
                <w:szCs w:val="18"/>
              </w:rPr>
            </w:pPr>
            <w:r w:rsidRPr="005949E3">
              <w:rPr>
                <w:rFonts w:eastAsia="Calibri"/>
                <w:sz w:val="18"/>
                <w:szCs w:val="18"/>
              </w:rPr>
              <w:t>32.307</w:t>
            </w:r>
          </w:p>
        </w:tc>
        <w:tc>
          <w:tcPr>
            <w:tcW w:w="545" w:type="pct"/>
            <w:shd w:val="clear" w:color="auto" w:fill="auto"/>
            <w:vAlign w:val="center"/>
          </w:tcPr>
          <w:p w:rsidR="00F31691" w:rsidRPr="005949E3" w:rsidRDefault="00F31691" w:rsidP="00E40032">
            <w:pPr>
              <w:snapToGrid w:val="0"/>
              <w:spacing w:line="360" w:lineRule="auto"/>
              <w:ind w:right="-20" w:hanging="65"/>
              <w:contextualSpacing/>
              <w:jc w:val="center"/>
              <w:rPr>
                <w:rFonts w:eastAsia="Calibri"/>
                <w:sz w:val="18"/>
                <w:szCs w:val="18"/>
              </w:rPr>
            </w:pPr>
            <w:r w:rsidRPr="005949E3">
              <w:rPr>
                <w:rFonts w:eastAsia="Calibri"/>
                <w:sz w:val="18"/>
                <w:szCs w:val="18"/>
              </w:rPr>
              <w:t>30.929</w:t>
            </w:r>
          </w:p>
        </w:tc>
        <w:tc>
          <w:tcPr>
            <w:tcW w:w="542" w:type="pct"/>
            <w:shd w:val="clear" w:color="auto" w:fill="auto"/>
            <w:vAlign w:val="center"/>
          </w:tcPr>
          <w:p w:rsidR="00F31691" w:rsidRPr="005949E3" w:rsidRDefault="00F31691" w:rsidP="00E40032">
            <w:pPr>
              <w:snapToGrid w:val="0"/>
              <w:spacing w:line="360" w:lineRule="auto"/>
              <w:ind w:right="-20" w:hanging="65"/>
              <w:contextualSpacing/>
              <w:jc w:val="center"/>
              <w:rPr>
                <w:rFonts w:eastAsia="Calibri"/>
                <w:sz w:val="18"/>
                <w:szCs w:val="18"/>
              </w:rPr>
            </w:pPr>
            <w:r w:rsidRPr="005949E3">
              <w:rPr>
                <w:rFonts w:eastAsia="Calibri"/>
                <w:sz w:val="18"/>
                <w:szCs w:val="18"/>
              </w:rPr>
              <w:t>34.771</w:t>
            </w:r>
          </w:p>
        </w:tc>
      </w:tr>
      <w:tr w:rsidR="00F31691" w:rsidRPr="005949E3" w:rsidTr="008A6CF5">
        <w:trPr>
          <w:trHeight w:val="227"/>
          <w:jc w:val="right"/>
        </w:trPr>
        <w:tc>
          <w:tcPr>
            <w:tcW w:w="526" w:type="pct"/>
          </w:tcPr>
          <w:p w:rsidR="00F31691" w:rsidRPr="005949E3" w:rsidRDefault="00F31691" w:rsidP="00E40032">
            <w:pPr>
              <w:snapToGrid w:val="0"/>
              <w:spacing w:line="360" w:lineRule="auto"/>
              <w:ind w:hanging="65"/>
              <w:contextualSpacing/>
              <w:jc w:val="center"/>
              <w:rPr>
                <w:rFonts w:eastAsia="Calibri"/>
                <w:sz w:val="18"/>
                <w:szCs w:val="18"/>
              </w:rPr>
            </w:pPr>
            <w:r w:rsidRPr="005949E3">
              <w:rPr>
                <w:rFonts w:eastAsia="Calibri"/>
                <w:sz w:val="18"/>
                <w:szCs w:val="18"/>
              </w:rPr>
              <w:t>3</w:t>
            </w:r>
          </w:p>
        </w:tc>
        <w:tc>
          <w:tcPr>
            <w:tcW w:w="1751" w:type="pct"/>
            <w:vAlign w:val="center"/>
          </w:tcPr>
          <w:p w:rsidR="00F31691" w:rsidRPr="005949E3" w:rsidRDefault="00F31691" w:rsidP="00E40032">
            <w:pPr>
              <w:snapToGrid w:val="0"/>
              <w:spacing w:line="360" w:lineRule="auto"/>
              <w:contextualSpacing/>
              <w:rPr>
                <w:rFonts w:eastAsia="Calibri"/>
                <w:sz w:val="18"/>
                <w:szCs w:val="18"/>
              </w:rPr>
            </w:pPr>
            <w:r w:rsidRPr="005949E3">
              <w:rPr>
                <w:rFonts w:eastAsia="Calibri"/>
                <w:sz w:val="18"/>
                <w:szCs w:val="18"/>
              </w:rPr>
              <w:t>Rasio KDRT</w:t>
            </w:r>
          </w:p>
        </w:tc>
        <w:tc>
          <w:tcPr>
            <w:tcW w:w="545" w:type="pct"/>
            <w:shd w:val="clear" w:color="auto" w:fill="auto"/>
            <w:vAlign w:val="center"/>
          </w:tcPr>
          <w:p w:rsidR="00F31691" w:rsidRPr="005949E3" w:rsidRDefault="00F31691" w:rsidP="00E40032">
            <w:pPr>
              <w:snapToGrid w:val="0"/>
              <w:spacing w:line="360" w:lineRule="auto"/>
              <w:ind w:right="-20" w:hanging="65"/>
              <w:contextualSpacing/>
              <w:jc w:val="center"/>
              <w:rPr>
                <w:rFonts w:eastAsia="Calibri"/>
                <w:sz w:val="18"/>
                <w:szCs w:val="18"/>
              </w:rPr>
            </w:pPr>
            <w:r w:rsidRPr="005949E3">
              <w:rPr>
                <w:rFonts w:eastAsia="Calibri"/>
                <w:sz w:val="18"/>
                <w:szCs w:val="18"/>
              </w:rPr>
              <w:t>0,07</w:t>
            </w:r>
          </w:p>
        </w:tc>
        <w:tc>
          <w:tcPr>
            <w:tcW w:w="545" w:type="pct"/>
            <w:shd w:val="clear" w:color="auto" w:fill="auto"/>
            <w:vAlign w:val="center"/>
          </w:tcPr>
          <w:p w:rsidR="00F31691" w:rsidRPr="005949E3" w:rsidRDefault="00F31691" w:rsidP="00E40032">
            <w:pPr>
              <w:snapToGrid w:val="0"/>
              <w:spacing w:line="360" w:lineRule="auto"/>
              <w:ind w:right="-20" w:hanging="65"/>
              <w:contextualSpacing/>
              <w:jc w:val="center"/>
              <w:rPr>
                <w:rFonts w:eastAsia="Calibri"/>
                <w:sz w:val="18"/>
                <w:szCs w:val="18"/>
              </w:rPr>
            </w:pPr>
            <w:r w:rsidRPr="005949E3">
              <w:rPr>
                <w:rFonts w:eastAsia="Calibri"/>
                <w:sz w:val="18"/>
                <w:szCs w:val="18"/>
              </w:rPr>
              <w:t>0,03</w:t>
            </w:r>
          </w:p>
        </w:tc>
        <w:tc>
          <w:tcPr>
            <w:tcW w:w="545" w:type="pct"/>
            <w:shd w:val="clear" w:color="auto" w:fill="auto"/>
            <w:vAlign w:val="center"/>
          </w:tcPr>
          <w:p w:rsidR="00F31691" w:rsidRPr="005949E3" w:rsidRDefault="00F31691" w:rsidP="00E40032">
            <w:pPr>
              <w:snapToGrid w:val="0"/>
              <w:spacing w:line="360" w:lineRule="auto"/>
              <w:ind w:right="-20" w:hanging="65"/>
              <w:contextualSpacing/>
              <w:jc w:val="center"/>
              <w:rPr>
                <w:rFonts w:eastAsia="Calibri"/>
                <w:sz w:val="18"/>
                <w:szCs w:val="18"/>
              </w:rPr>
            </w:pPr>
            <w:r w:rsidRPr="005949E3">
              <w:rPr>
                <w:rFonts w:eastAsia="Calibri"/>
                <w:sz w:val="18"/>
                <w:szCs w:val="18"/>
              </w:rPr>
              <w:t>0,03</w:t>
            </w:r>
          </w:p>
        </w:tc>
        <w:tc>
          <w:tcPr>
            <w:tcW w:w="545" w:type="pct"/>
            <w:shd w:val="clear" w:color="auto" w:fill="auto"/>
            <w:vAlign w:val="center"/>
          </w:tcPr>
          <w:p w:rsidR="00F31691" w:rsidRPr="005949E3" w:rsidRDefault="00F31691" w:rsidP="00E40032">
            <w:pPr>
              <w:snapToGrid w:val="0"/>
              <w:spacing w:line="360" w:lineRule="auto"/>
              <w:ind w:right="-20" w:hanging="65"/>
              <w:contextualSpacing/>
              <w:jc w:val="center"/>
              <w:rPr>
                <w:rFonts w:eastAsia="Calibri"/>
                <w:sz w:val="18"/>
                <w:szCs w:val="18"/>
              </w:rPr>
            </w:pPr>
            <w:r w:rsidRPr="005949E3">
              <w:rPr>
                <w:rFonts w:eastAsia="Calibri"/>
                <w:sz w:val="18"/>
                <w:szCs w:val="18"/>
              </w:rPr>
              <w:t>0,05</w:t>
            </w:r>
          </w:p>
        </w:tc>
        <w:tc>
          <w:tcPr>
            <w:tcW w:w="542" w:type="pct"/>
            <w:shd w:val="clear" w:color="auto" w:fill="auto"/>
            <w:vAlign w:val="center"/>
          </w:tcPr>
          <w:p w:rsidR="00F31691" w:rsidRPr="005949E3" w:rsidRDefault="00F31691" w:rsidP="00E40032">
            <w:pPr>
              <w:snapToGrid w:val="0"/>
              <w:spacing w:line="360" w:lineRule="auto"/>
              <w:ind w:right="-20" w:hanging="65"/>
              <w:contextualSpacing/>
              <w:jc w:val="center"/>
              <w:rPr>
                <w:rFonts w:eastAsia="Calibri"/>
                <w:sz w:val="18"/>
                <w:szCs w:val="18"/>
              </w:rPr>
            </w:pPr>
            <w:r w:rsidRPr="005949E3">
              <w:rPr>
                <w:rFonts w:eastAsia="Calibri"/>
                <w:sz w:val="18"/>
                <w:szCs w:val="18"/>
              </w:rPr>
              <w:t>0,24</w:t>
            </w:r>
          </w:p>
        </w:tc>
      </w:tr>
    </w:tbl>
    <w:p w:rsidR="008A6CF5" w:rsidRPr="001C5B75" w:rsidRDefault="008A6CF5" w:rsidP="00E40032">
      <w:pPr>
        <w:snapToGrid w:val="0"/>
        <w:spacing w:line="360" w:lineRule="auto"/>
        <w:ind w:firstLine="3"/>
        <w:contextualSpacing/>
        <w:rPr>
          <w:sz w:val="18"/>
          <w:szCs w:val="18"/>
        </w:rPr>
      </w:pPr>
      <w:r w:rsidRPr="001C5B75">
        <w:rPr>
          <w:rFonts w:eastAsia="Calibri"/>
          <w:sz w:val="18"/>
          <w:szCs w:val="18"/>
        </w:rPr>
        <w:t>Sumber</w:t>
      </w:r>
      <w:r w:rsidRPr="001C5B75">
        <w:rPr>
          <w:rFonts w:eastAsia="Calibri"/>
          <w:sz w:val="18"/>
          <w:szCs w:val="18"/>
          <w:lang w:val="en-US"/>
        </w:rPr>
        <w:t xml:space="preserve"> Data</w:t>
      </w:r>
      <w:r w:rsidRPr="001C5B75">
        <w:rPr>
          <w:rFonts w:eastAsia="Calibri"/>
          <w:sz w:val="18"/>
          <w:szCs w:val="18"/>
        </w:rPr>
        <w:t xml:space="preserve">: </w:t>
      </w:r>
      <w:r>
        <w:rPr>
          <w:rFonts w:eastAsia="Calibri"/>
          <w:sz w:val="18"/>
          <w:szCs w:val="18"/>
          <w:lang w:val="en-US"/>
        </w:rPr>
        <w:t>B</w:t>
      </w:r>
      <w:r w:rsidRPr="001C5B75">
        <w:rPr>
          <w:rFonts w:eastAsia="Calibri"/>
          <w:sz w:val="18"/>
          <w:szCs w:val="18"/>
          <w:lang w:val="en-US"/>
        </w:rPr>
        <w:t xml:space="preserve">adan Pemberdayaan Perempuan dan KB </w:t>
      </w:r>
      <w:r w:rsidRPr="001C5B75">
        <w:rPr>
          <w:rFonts w:eastAsia="Calibri"/>
          <w:sz w:val="18"/>
          <w:szCs w:val="18"/>
        </w:rPr>
        <w:t>Ka</w:t>
      </w:r>
      <w:r>
        <w:rPr>
          <w:rFonts w:eastAsia="Calibri"/>
          <w:sz w:val="18"/>
          <w:szCs w:val="18"/>
          <w:lang w:val="en-US"/>
        </w:rPr>
        <w:t>b</w:t>
      </w:r>
      <w:r w:rsidRPr="001C5B75">
        <w:rPr>
          <w:rFonts w:eastAsia="Calibri"/>
          <w:sz w:val="18"/>
          <w:szCs w:val="18"/>
          <w:lang w:val="en-US"/>
        </w:rPr>
        <w:t>upaten</w:t>
      </w:r>
      <w:r w:rsidRPr="001C5B75">
        <w:rPr>
          <w:rFonts w:eastAsia="Calibri"/>
          <w:sz w:val="18"/>
          <w:szCs w:val="18"/>
        </w:rPr>
        <w:t xml:space="preserve"> Kepulauan Selayar </w:t>
      </w:r>
    </w:p>
    <w:p w:rsidR="00A30E0A" w:rsidRDefault="00A30E0A" w:rsidP="00E40032">
      <w:pPr>
        <w:snapToGrid w:val="0"/>
        <w:spacing w:line="360" w:lineRule="auto"/>
        <w:ind w:right="85"/>
        <w:contextualSpacing/>
        <w:jc w:val="center"/>
        <w:rPr>
          <w:color w:val="auto"/>
          <w:sz w:val="18"/>
          <w:szCs w:val="18"/>
          <w:lang w:val="en-US"/>
        </w:rPr>
      </w:pPr>
    </w:p>
    <w:p w:rsidR="00CA7C75" w:rsidRDefault="00CA7C75" w:rsidP="00E40032">
      <w:pPr>
        <w:snapToGrid w:val="0"/>
        <w:spacing w:line="360" w:lineRule="auto"/>
        <w:ind w:right="85"/>
        <w:contextualSpacing/>
        <w:jc w:val="center"/>
        <w:rPr>
          <w:color w:val="auto"/>
          <w:sz w:val="18"/>
          <w:szCs w:val="18"/>
          <w:lang w:val="en-US"/>
        </w:rPr>
      </w:pPr>
    </w:p>
    <w:p w:rsidR="00CA7C75" w:rsidRDefault="00CA7C75" w:rsidP="00E40032">
      <w:pPr>
        <w:snapToGrid w:val="0"/>
        <w:spacing w:line="360" w:lineRule="auto"/>
        <w:ind w:right="85"/>
        <w:contextualSpacing/>
        <w:jc w:val="center"/>
        <w:rPr>
          <w:color w:val="auto"/>
          <w:sz w:val="18"/>
          <w:szCs w:val="18"/>
          <w:lang w:val="en-US"/>
        </w:rPr>
      </w:pPr>
    </w:p>
    <w:p w:rsidR="00CA7C75" w:rsidRDefault="00CA7C75" w:rsidP="00E40032">
      <w:pPr>
        <w:snapToGrid w:val="0"/>
        <w:spacing w:line="360" w:lineRule="auto"/>
        <w:ind w:right="85"/>
        <w:contextualSpacing/>
        <w:jc w:val="center"/>
        <w:rPr>
          <w:color w:val="auto"/>
          <w:sz w:val="18"/>
          <w:szCs w:val="18"/>
          <w:lang w:val="en-US"/>
        </w:rPr>
      </w:pPr>
    </w:p>
    <w:p w:rsidR="00CA7C75" w:rsidRPr="005949E3" w:rsidRDefault="00CA7C75" w:rsidP="00E40032">
      <w:pPr>
        <w:snapToGrid w:val="0"/>
        <w:spacing w:line="360" w:lineRule="auto"/>
        <w:ind w:right="85"/>
        <w:contextualSpacing/>
        <w:jc w:val="center"/>
        <w:rPr>
          <w:color w:val="auto"/>
          <w:sz w:val="18"/>
          <w:szCs w:val="18"/>
          <w:lang w:val="en-US"/>
        </w:rPr>
      </w:pPr>
    </w:p>
    <w:p w:rsidR="00F31691" w:rsidRPr="005949E3" w:rsidRDefault="00764673" w:rsidP="00E40032">
      <w:pPr>
        <w:snapToGrid w:val="0"/>
        <w:spacing w:line="360" w:lineRule="auto"/>
        <w:ind w:right="85"/>
        <w:contextualSpacing/>
        <w:jc w:val="center"/>
        <w:rPr>
          <w:sz w:val="18"/>
          <w:szCs w:val="18"/>
        </w:rPr>
      </w:pPr>
      <w:r w:rsidRPr="005949E3">
        <w:rPr>
          <w:color w:val="auto"/>
          <w:sz w:val="18"/>
          <w:szCs w:val="18"/>
        </w:rPr>
        <w:lastRenderedPageBreak/>
        <w:t>Tabel 2.</w:t>
      </w:r>
      <w:r w:rsidRPr="005949E3">
        <w:rPr>
          <w:color w:val="auto"/>
          <w:sz w:val="18"/>
          <w:szCs w:val="18"/>
          <w:lang w:val="en-US"/>
        </w:rPr>
        <w:t>10</w:t>
      </w:r>
      <w:r w:rsidR="005C5E87" w:rsidRPr="005949E3">
        <w:rPr>
          <w:color w:val="auto"/>
          <w:sz w:val="18"/>
          <w:szCs w:val="18"/>
          <w:lang w:val="en-US"/>
        </w:rPr>
        <w:t>5</w:t>
      </w:r>
    </w:p>
    <w:p w:rsidR="00F31691" w:rsidRPr="005949E3" w:rsidRDefault="00F31691" w:rsidP="00E40032">
      <w:pPr>
        <w:snapToGrid w:val="0"/>
        <w:spacing w:line="360" w:lineRule="auto"/>
        <w:ind w:right="85" w:firstLine="3"/>
        <w:contextualSpacing/>
        <w:jc w:val="center"/>
        <w:rPr>
          <w:sz w:val="18"/>
          <w:szCs w:val="18"/>
        </w:rPr>
      </w:pPr>
      <w:r w:rsidRPr="005949E3">
        <w:rPr>
          <w:sz w:val="18"/>
          <w:szCs w:val="18"/>
          <w:lang w:val="fi-FI"/>
        </w:rPr>
        <w:t xml:space="preserve">Rasio KDRT </w:t>
      </w:r>
      <w:r w:rsidRPr="005949E3">
        <w:rPr>
          <w:sz w:val="18"/>
          <w:szCs w:val="18"/>
        </w:rPr>
        <w:t xml:space="preserve">Tahun 2015  </w:t>
      </w:r>
      <w:r w:rsidRPr="005949E3">
        <w:rPr>
          <w:sz w:val="18"/>
          <w:szCs w:val="18"/>
          <w:lang w:val="fi-FI"/>
        </w:rPr>
        <w:t>Menurut K</w:t>
      </w:r>
      <w:r w:rsidRPr="005949E3">
        <w:rPr>
          <w:sz w:val="18"/>
          <w:szCs w:val="18"/>
        </w:rPr>
        <w:t>ecamatan</w:t>
      </w:r>
    </w:p>
    <w:p w:rsidR="00F31691" w:rsidRPr="005949E3" w:rsidRDefault="00F31691" w:rsidP="00E40032">
      <w:pPr>
        <w:snapToGrid w:val="0"/>
        <w:spacing w:line="360" w:lineRule="auto"/>
        <w:ind w:right="86" w:firstLine="3"/>
        <w:contextualSpacing/>
        <w:jc w:val="center"/>
        <w:rPr>
          <w:sz w:val="18"/>
          <w:szCs w:val="18"/>
        </w:rPr>
      </w:pPr>
      <w:r w:rsidRPr="005949E3">
        <w:rPr>
          <w:sz w:val="18"/>
          <w:szCs w:val="18"/>
        </w:rPr>
        <w:t xml:space="preserve">Kabupaten </w:t>
      </w:r>
      <w:r w:rsidR="0092170F">
        <w:rPr>
          <w:sz w:val="18"/>
          <w:szCs w:val="18"/>
        </w:rPr>
        <w:t xml:space="preserve">Kepulauan Selayar </w:t>
      </w:r>
    </w:p>
    <w:tbl>
      <w:tblPr>
        <w:tblW w:w="5000" w:type="pct"/>
        <w:jc w:val="righ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983"/>
        <w:gridCol w:w="2452"/>
        <w:gridCol w:w="1966"/>
        <w:gridCol w:w="1968"/>
        <w:gridCol w:w="1968"/>
      </w:tblGrid>
      <w:tr w:rsidR="00F31691" w:rsidRPr="005949E3" w:rsidTr="00DB4C4A">
        <w:trPr>
          <w:trHeight w:val="227"/>
          <w:jc w:val="right"/>
        </w:trPr>
        <w:tc>
          <w:tcPr>
            <w:tcW w:w="526" w:type="pct"/>
            <w:shd w:val="clear" w:color="auto" w:fill="auto"/>
            <w:vAlign w:val="center"/>
          </w:tcPr>
          <w:p w:rsidR="00F31691" w:rsidRPr="005949E3" w:rsidRDefault="00F31691" w:rsidP="00E40032">
            <w:pPr>
              <w:snapToGrid w:val="0"/>
              <w:spacing w:line="360" w:lineRule="auto"/>
              <w:ind w:right="-20"/>
              <w:contextualSpacing/>
              <w:jc w:val="center"/>
              <w:rPr>
                <w:rFonts w:eastAsia="Calibri"/>
                <w:b/>
                <w:bCs/>
                <w:sz w:val="18"/>
                <w:szCs w:val="18"/>
              </w:rPr>
            </w:pPr>
            <w:r w:rsidRPr="005949E3">
              <w:rPr>
                <w:rFonts w:eastAsia="Calibri"/>
                <w:b/>
                <w:bCs/>
                <w:sz w:val="18"/>
                <w:szCs w:val="18"/>
              </w:rPr>
              <w:t>NO</w:t>
            </w:r>
          </w:p>
        </w:tc>
        <w:tc>
          <w:tcPr>
            <w:tcW w:w="1313" w:type="pct"/>
            <w:shd w:val="clear" w:color="auto" w:fill="auto"/>
            <w:vAlign w:val="center"/>
          </w:tcPr>
          <w:p w:rsidR="00F31691" w:rsidRPr="005949E3" w:rsidRDefault="00F31691" w:rsidP="00E40032">
            <w:pPr>
              <w:tabs>
                <w:tab w:val="left" w:pos="540"/>
              </w:tabs>
              <w:snapToGrid w:val="0"/>
              <w:spacing w:line="360" w:lineRule="auto"/>
              <w:contextualSpacing/>
              <w:jc w:val="center"/>
              <w:rPr>
                <w:rFonts w:eastAsia="Calibri"/>
                <w:b/>
                <w:bCs/>
                <w:sz w:val="18"/>
                <w:szCs w:val="18"/>
              </w:rPr>
            </w:pPr>
            <w:r w:rsidRPr="005949E3">
              <w:rPr>
                <w:rFonts w:eastAsia="Calibri"/>
                <w:b/>
                <w:bCs/>
                <w:sz w:val="18"/>
                <w:szCs w:val="18"/>
              </w:rPr>
              <w:t>Kecamatan</w:t>
            </w:r>
          </w:p>
        </w:tc>
        <w:tc>
          <w:tcPr>
            <w:tcW w:w="1053" w:type="pct"/>
            <w:shd w:val="clear" w:color="auto" w:fill="auto"/>
            <w:vAlign w:val="center"/>
          </w:tcPr>
          <w:p w:rsidR="00F31691" w:rsidRPr="005949E3" w:rsidRDefault="00F31691" w:rsidP="00E40032">
            <w:pPr>
              <w:snapToGrid w:val="0"/>
              <w:spacing w:line="360" w:lineRule="auto"/>
              <w:ind w:right="-20"/>
              <w:contextualSpacing/>
              <w:jc w:val="center"/>
              <w:rPr>
                <w:rFonts w:eastAsia="Calibri"/>
                <w:b/>
                <w:bCs/>
                <w:sz w:val="18"/>
                <w:szCs w:val="18"/>
              </w:rPr>
            </w:pPr>
            <w:r w:rsidRPr="005949E3">
              <w:rPr>
                <w:rFonts w:eastAsia="Calibri"/>
                <w:b/>
                <w:sz w:val="18"/>
                <w:szCs w:val="18"/>
              </w:rPr>
              <w:t>Jumlah KDRT</w:t>
            </w:r>
          </w:p>
        </w:tc>
        <w:tc>
          <w:tcPr>
            <w:tcW w:w="1054" w:type="pct"/>
            <w:shd w:val="clear" w:color="auto" w:fill="auto"/>
            <w:vAlign w:val="center"/>
          </w:tcPr>
          <w:p w:rsidR="00F31691" w:rsidRPr="005949E3" w:rsidRDefault="00F31691" w:rsidP="00E40032">
            <w:pPr>
              <w:snapToGrid w:val="0"/>
              <w:spacing w:line="360" w:lineRule="auto"/>
              <w:ind w:right="-20"/>
              <w:contextualSpacing/>
              <w:jc w:val="center"/>
              <w:rPr>
                <w:rFonts w:eastAsia="Calibri"/>
                <w:b/>
                <w:bCs/>
                <w:sz w:val="18"/>
                <w:szCs w:val="18"/>
              </w:rPr>
            </w:pPr>
            <w:r w:rsidRPr="005949E3">
              <w:rPr>
                <w:rFonts w:eastAsia="Calibri"/>
                <w:b/>
                <w:sz w:val="18"/>
                <w:szCs w:val="18"/>
              </w:rPr>
              <w:t>Jumlah rumah tangga</w:t>
            </w:r>
          </w:p>
        </w:tc>
        <w:tc>
          <w:tcPr>
            <w:tcW w:w="1054" w:type="pct"/>
            <w:shd w:val="clear" w:color="auto" w:fill="auto"/>
            <w:vAlign w:val="center"/>
          </w:tcPr>
          <w:p w:rsidR="00F31691" w:rsidRPr="005949E3" w:rsidRDefault="00F31691" w:rsidP="00E40032">
            <w:pPr>
              <w:snapToGrid w:val="0"/>
              <w:spacing w:line="360" w:lineRule="auto"/>
              <w:contextualSpacing/>
              <w:jc w:val="center"/>
              <w:rPr>
                <w:rFonts w:eastAsia="Calibri"/>
                <w:b/>
                <w:sz w:val="18"/>
                <w:szCs w:val="18"/>
              </w:rPr>
            </w:pPr>
            <w:r w:rsidRPr="005949E3">
              <w:rPr>
                <w:rFonts w:eastAsia="Calibri"/>
                <w:b/>
                <w:sz w:val="18"/>
                <w:szCs w:val="18"/>
              </w:rPr>
              <w:t>Rasio KDRT</w:t>
            </w:r>
          </w:p>
        </w:tc>
      </w:tr>
      <w:tr w:rsidR="00F31691" w:rsidRPr="005949E3" w:rsidTr="00702093">
        <w:trPr>
          <w:trHeight w:val="227"/>
          <w:jc w:val="right"/>
        </w:trPr>
        <w:tc>
          <w:tcPr>
            <w:tcW w:w="526" w:type="pct"/>
            <w:vAlign w:val="center"/>
          </w:tcPr>
          <w:p w:rsidR="00F31691" w:rsidRPr="005949E3" w:rsidRDefault="00F31691" w:rsidP="00E40032">
            <w:pPr>
              <w:snapToGrid w:val="0"/>
              <w:spacing w:line="360" w:lineRule="auto"/>
              <w:ind w:right="-20" w:hanging="65"/>
              <w:contextualSpacing/>
              <w:jc w:val="center"/>
              <w:rPr>
                <w:rFonts w:eastAsia="Calibri"/>
                <w:sz w:val="18"/>
                <w:szCs w:val="18"/>
              </w:rPr>
            </w:pPr>
            <w:r w:rsidRPr="005949E3">
              <w:rPr>
                <w:rFonts w:eastAsia="Calibri"/>
                <w:sz w:val="18"/>
                <w:szCs w:val="18"/>
              </w:rPr>
              <w:t>(1)</w:t>
            </w:r>
          </w:p>
        </w:tc>
        <w:tc>
          <w:tcPr>
            <w:tcW w:w="1313" w:type="pct"/>
            <w:vAlign w:val="center"/>
          </w:tcPr>
          <w:p w:rsidR="00F31691" w:rsidRPr="005949E3" w:rsidRDefault="00F31691" w:rsidP="00E40032">
            <w:pPr>
              <w:snapToGrid w:val="0"/>
              <w:spacing w:line="360" w:lineRule="auto"/>
              <w:ind w:right="-20"/>
              <w:contextualSpacing/>
              <w:jc w:val="center"/>
              <w:rPr>
                <w:rFonts w:eastAsia="Calibri"/>
                <w:sz w:val="18"/>
                <w:szCs w:val="18"/>
              </w:rPr>
            </w:pPr>
            <w:r w:rsidRPr="005949E3">
              <w:rPr>
                <w:rFonts w:eastAsia="Calibri"/>
                <w:sz w:val="18"/>
                <w:szCs w:val="18"/>
              </w:rPr>
              <w:t>(2)</w:t>
            </w:r>
          </w:p>
        </w:tc>
        <w:tc>
          <w:tcPr>
            <w:tcW w:w="1053" w:type="pct"/>
            <w:shd w:val="clear" w:color="auto" w:fill="auto"/>
            <w:vAlign w:val="center"/>
          </w:tcPr>
          <w:p w:rsidR="00F31691" w:rsidRPr="005949E3" w:rsidRDefault="00F31691" w:rsidP="00E40032">
            <w:pPr>
              <w:snapToGrid w:val="0"/>
              <w:spacing w:line="360" w:lineRule="auto"/>
              <w:ind w:right="-20" w:hanging="65"/>
              <w:contextualSpacing/>
              <w:jc w:val="center"/>
              <w:rPr>
                <w:rFonts w:eastAsia="Calibri"/>
                <w:sz w:val="18"/>
                <w:szCs w:val="18"/>
              </w:rPr>
            </w:pPr>
            <w:r w:rsidRPr="005949E3">
              <w:rPr>
                <w:rFonts w:eastAsia="Calibri"/>
                <w:sz w:val="18"/>
                <w:szCs w:val="18"/>
              </w:rPr>
              <w:t>(3)</w:t>
            </w:r>
          </w:p>
        </w:tc>
        <w:tc>
          <w:tcPr>
            <w:tcW w:w="1054" w:type="pct"/>
            <w:shd w:val="clear" w:color="auto" w:fill="auto"/>
            <w:vAlign w:val="center"/>
          </w:tcPr>
          <w:p w:rsidR="00F31691" w:rsidRPr="005949E3" w:rsidRDefault="00F31691" w:rsidP="00E40032">
            <w:pPr>
              <w:snapToGrid w:val="0"/>
              <w:spacing w:line="360" w:lineRule="auto"/>
              <w:ind w:right="-20" w:hanging="65"/>
              <w:contextualSpacing/>
              <w:jc w:val="center"/>
              <w:rPr>
                <w:rFonts w:eastAsia="Calibri"/>
                <w:sz w:val="18"/>
                <w:szCs w:val="18"/>
              </w:rPr>
            </w:pPr>
            <w:r w:rsidRPr="005949E3">
              <w:rPr>
                <w:rFonts w:eastAsia="Calibri"/>
                <w:sz w:val="18"/>
                <w:szCs w:val="18"/>
              </w:rPr>
              <w:t>(4)</w:t>
            </w:r>
          </w:p>
        </w:tc>
        <w:tc>
          <w:tcPr>
            <w:tcW w:w="1054" w:type="pct"/>
            <w:shd w:val="clear" w:color="auto" w:fill="auto"/>
            <w:vAlign w:val="center"/>
          </w:tcPr>
          <w:p w:rsidR="00F31691" w:rsidRPr="005949E3" w:rsidRDefault="00F31691" w:rsidP="00E40032">
            <w:pPr>
              <w:snapToGrid w:val="0"/>
              <w:spacing w:line="360" w:lineRule="auto"/>
              <w:ind w:right="-20" w:hanging="65"/>
              <w:contextualSpacing/>
              <w:jc w:val="center"/>
              <w:rPr>
                <w:rFonts w:eastAsia="Calibri"/>
                <w:sz w:val="18"/>
                <w:szCs w:val="18"/>
              </w:rPr>
            </w:pPr>
            <w:r w:rsidRPr="005949E3">
              <w:rPr>
                <w:rFonts w:eastAsia="Calibri"/>
                <w:sz w:val="18"/>
                <w:szCs w:val="18"/>
              </w:rPr>
              <w:t>(5=3/4)</w:t>
            </w:r>
          </w:p>
        </w:tc>
      </w:tr>
      <w:tr w:rsidR="00F31691" w:rsidRPr="005949E3" w:rsidTr="00702093">
        <w:trPr>
          <w:trHeight w:val="227"/>
          <w:jc w:val="right"/>
        </w:trPr>
        <w:tc>
          <w:tcPr>
            <w:tcW w:w="526" w:type="pct"/>
            <w:vAlign w:val="center"/>
          </w:tcPr>
          <w:p w:rsidR="00F31691" w:rsidRPr="005949E3" w:rsidRDefault="00F31691" w:rsidP="00E40032">
            <w:pPr>
              <w:snapToGrid w:val="0"/>
              <w:spacing w:line="360" w:lineRule="auto"/>
              <w:ind w:right="-20" w:hanging="65"/>
              <w:contextualSpacing/>
              <w:jc w:val="center"/>
              <w:rPr>
                <w:rFonts w:eastAsia="Calibri"/>
                <w:sz w:val="18"/>
                <w:szCs w:val="18"/>
              </w:rPr>
            </w:pPr>
            <w:r w:rsidRPr="005949E3">
              <w:rPr>
                <w:rFonts w:eastAsia="Calibri"/>
                <w:sz w:val="18"/>
                <w:szCs w:val="18"/>
              </w:rPr>
              <w:t>1</w:t>
            </w:r>
          </w:p>
        </w:tc>
        <w:tc>
          <w:tcPr>
            <w:tcW w:w="1313" w:type="pct"/>
            <w:vAlign w:val="center"/>
          </w:tcPr>
          <w:p w:rsidR="00F31691" w:rsidRPr="005949E3" w:rsidRDefault="00F31691" w:rsidP="00E40032">
            <w:pPr>
              <w:widowControl w:val="0"/>
              <w:autoSpaceDE w:val="0"/>
              <w:autoSpaceDN w:val="0"/>
              <w:adjustRightInd w:val="0"/>
              <w:snapToGrid w:val="0"/>
              <w:spacing w:line="360" w:lineRule="auto"/>
              <w:ind w:left="-62" w:right="-20"/>
              <w:contextualSpacing/>
              <w:rPr>
                <w:rFonts w:eastAsia="Calibri"/>
                <w:sz w:val="18"/>
                <w:szCs w:val="18"/>
              </w:rPr>
            </w:pPr>
            <w:r w:rsidRPr="005949E3">
              <w:rPr>
                <w:rFonts w:eastAsia="Calibri"/>
                <w:sz w:val="18"/>
                <w:szCs w:val="18"/>
              </w:rPr>
              <w:t>Kecamatan Benteng</w:t>
            </w:r>
          </w:p>
        </w:tc>
        <w:tc>
          <w:tcPr>
            <w:tcW w:w="1053" w:type="pct"/>
            <w:shd w:val="clear" w:color="auto" w:fill="auto"/>
            <w:vAlign w:val="center"/>
          </w:tcPr>
          <w:p w:rsidR="00F31691" w:rsidRPr="005949E3" w:rsidRDefault="00F31691" w:rsidP="00E40032">
            <w:pPr>
              <w:snapToGrid w:val="0"/>
              <w:spacing w:line="360" w:lineRule="auto"/>
              <w:ind w:right="-20" w:hanging="65"/>
              <w:contextualSpacing/>
              <w:jc w:val="center"/>
              <w:rPr>
                <w:rFonts w:eastAsia="Calibri"/>
                <w:sz w:val="18"/>
                <w:szCs w:val="18"/>
              </w:rPr>
            </w:pPr>
            <w:r w:rsidRPr="005949E3">
              <w:rPr>
                <w:rFonts w:eastAsia="Calibri"/>
                <w:sz w:val="18"/>
                <w:szCs w:val="18"/>
              </w:rPr>
              <w:t>36</w:t>
            </w:r>
          </w:p>
        </w:tc>
        <w:tc>
          <w:tcPr>
            <w:tcW w:w="1054" w:type="pct"/>
            <w:shd w:val="clear" w:color="auto" w:fill="auto"/>
            <w:vAlign w:val="center"/>
          </w:tcPr>
          <w:p w:rsidR="00F31691" w:rsidRPr="005949E3" w:rsidRDefault="00F31691" w:rsidP="00E40032">
            <w:pPr>
              <w:snapToGrid w:val="0"/>
              <w:spacing w:line="360" w:lineRule="auto"/>
              <w:ind w:right="-20" w:hanging="65"/>
              <w:contextualSpacing/>
              <w:jc w:val="center"/>
              <w:rPr>
                <w:rFonts w:eastAsia="Calibri"/>
                <w:sz w:val="18"/>
                <w:szCs w:val="18"/>
              </w:rPr>
            </w:pPr>
            <w:r w:rsidRPr="005949E3">
              <w:rPr>
                <w:rFonts w:eastAsia="Calibri"/>
                <w:sz w:val="18"/>
                <w:szCs w:val="18"/>
              </w:rPr>
              <w:t>4.993</w:t>
            </w:r>
          </w:p>
        </w:tc>
        <w:tc>
          <w:tcPr>
            <w:tcW w:w="1054" w:type="pct"/>
            <w:shd w:val="clear" w:color="auto" w:fill="auto"/>
            <w:vAlign w:val="center"/>
          </w:tcPr>
          <w:p w:rsidR="00F31691" w:rsidRPr="005949E3" w:rsidRDefault="00F31691" w:rsidP="00E40032">
            <w:pPr>
              <w:snapToGrid w:val="0"/>
              <w:spacing w:line="360" w:lineRule="auto"/>
              <w:ind w:right="-20" w:hanging="65"/>
              <w:contextualSpacing/>
              <w:jc w:val="center"/>
              <w:rPr>
                <w:rFonts w:eastAsia="Calibri"/>
                <w:sz w:val="18"/>
                <w:szCs w:val="18"/>
              </w:rPr>
            </w:pPr>
            <w:r w:rsidRPr="005949E3">
              <w:rPr>
                <w:rFonts w:eastAsia="Calibri"/>
                <w:sz w:val="18"/>
                <w:szCs w:val="18"/>
              </w:rPr>
              <w:t>0,72</w:t>
            </w:r>
          </w:p>
        </w:tc>
      </w:tr>
      <w:tr w:rsidR="00F31691" w:rsidRPr="005949E3" w:rsidTr="00702093">
        <w:trPr>
          <w:trHeight w:val="227"/>
          <w:jc w:val="right"/>
        </w:trPr>
        <w:tc>
          <w:tcPr>
            <w:tcW w:w="526" w:type="pct"/>
            <w:vAlign w:val="center"/>
          </w:tcPr>
          <w:p w:rsidR="00F31691" w:rsidRPr="005949E3" w:rsidRDefault="00F31691" w:rsidP="00E40032">
            <w:pPr>
              <w:snapToGrid w:val="0"/>
              <w:spacing w:line="360" w:lineRule="auto"/>
              <w:ind w:right="-20" w:hanging="65"/>
              <w:contextualSpacing/>
              <w:jc w:val="center"/>
              <w:rPr>
                <w:rFonts w:eastAsia="Calibri"/>
                <w:sz w:val="18"/>
                <w:szCs w:val="18"/>
              </w:rPr>
            </w:pPr>
            <w:r w:rsidRPr="005949E3">
              <w:rPr>
                <w:rFonts w:eastAsia="Calibri"/>
                <w:sz w:val="18"/>
                <w:szCs w:val="18"/>
              </w:rPr>
              <w:t>2</w:t>
            </w:r>
          </w:p>
        </w:tc>
        <w:tc>
          <w:tcPr>
            <w:tcW w:w="1313" w:type="pct"/>
            <w:vAlign w:val="center"/>
          </w:tcPr>
          <w:p w:rsidR="00F31691" w:rsidRPr="005949E3" w:rsidRDefault="00F31691" w:rsidP="00E40032">
            <w:pPr>
              <w:widowControl w:val="0"/>
              <w:autoSpaceDE w:val="0"/>
              <w:autoSpaceDN w:val="0"/>
              <w:adjustRightInd w:val="0"/>
              <w:snapToGrid w:val="0"/>
              <w:spacing w:line="360" w:lineRule="auto"/>
              <w:ind w:left="-62" w:right="-20"/>
              <w:contextualSpacing/>
              <w:rPr>
                <w:rFonts w:eastAsia="Calibri"/>
                <w:sz w:val="18"/>
                <w:szCs w:val="18"/>
              </w:rPr>
            </w:pPr>
            <w:r w:rsidRPr="005949E3">
              <w:rPr>
                <w:rFonts w:eastAsia="Calibri"/>
                <w:sz w:val="18"/>
                <w:szCs w:val="18"/>
              </w:rPr>
              <w:t>Kec. Bontoharu</w:t>
            </w:r>
          </w:p>
        </w:tc>
        <w:tc>
          <w:tcPr>
            <w:tcW w:w="1053" w:type="pct"/>
            <w:shd w:val="clear" w:color="auto" w:fill="auto"/>
            <w:vAlign w:val="center"/>
          </w:tcPr>
          <w:p w:rsidR="00F31691" w:rsidRPr="005949E3" w:rsidRDefault="00F31691" w:rsidP="00E40032">
            <w:pPr>
              <w:snapToGrid w:val="0"/>
              <w:spacing w:line="360" w:lineRule="auto"/>
              <w:ind w:right="-20" w:hanging="65"/>
              <w:contextualSpacing/>
              <w:jc w:val="center"/>
              <w:rPr>
                <w:rFonts w:eastAsia="Calibri"/>
                <w:sz w:val="18"/>
                <w:szCs w:val="18"/>
              </w:rPr>
            </w:pPr>
            <w:r w:rsidRPr="005949E3">
              <w:rPr>
                <w:rFonts w:eastAsia="Calibri"/>
                <w:sz w:val="18"/>
                <w:szCs w:val="18"/>
              </w:rPr>
              <w:t>3</w:t>
            </w:r>
          </w:p>
        </w:tc>
        <w:tc>
          <w:tcPr>
            <w:tcW w:w="1054" w:type="pct"/>
            <w:shd w:val="clear" w:color="auto" w:fill="auto"/>
            <w:vAlign w:val="center"/>
          </w:tcPr>
          <w:p w:rsidR="00F31691" w:rsidRPr="005949E3" w:rsidRDefault="00F31691" w:rsidP="00E40032">
            <w:pPr>
              <w:snapToGrid w:val="0"/>
              <w:spacing w:line="360" w:lineRule="auto"/>
              <w:ind w:right="-20" w:hanging="65"/>
              <w:contextualSpacing/>
              <w:jc w:val="center"/>
              <w:rPr>
                <w:rFonts w:eastAsia="Calibri"/>
                <w:sz w:val="18"/>
                <w:szCs w:val="18"/>
              </w:rPr>
            </w:pPr>
            <w:r w:rsidRPr="005949E3">
              <w:rPr>
                <w:rFonts w:eastAsia="Calibri"/>
                <w:sz w:val="18"/>
                <w:szCs w:val="18"/>
              </w:rPr>
              <w:t>3.397</w:t>
            </w:r>
          </w:p>
        </w:tc>
        <w:tc>
          <w:tcPr>
            <w:tcW w:w="1054" w:type="pct"/>
            <w:shd w:val="clear" w:color="auto" w:fill="auto"/>
            <w:vAlign w:val="center"/>
          </w:tcPr>
          <w:p w:rsidR="00F31691" w:rsidRPr="005949E3" w:rsidRDefault="00F31691" w:rsidP="00E40032">
            <w:pPr>
              <w:snapToGrid w:val="0"/>
              <w:spacing w:line="360" w:lineRule="auto"/>
              <w:ind w:right="-20" w:hanging="65"/>
              <w:contextualSpacing/>
              <w:jc w:val="center"/>
              <w:rPr>
                <w:rFonts w:eastAsia="Calibri"/>
                <w:sz w:val="18"/>
                <w:szCs w:val="18"/>
              </w:rPr>
            </w:pPr>
            <w:r w:rsidRPr="005949E3">
              <w:rPr>
                <w:rFonts w:eastAsia="Calibri"/>
                <w:sz w:val="18"/>
                <w:szCs w:val="18"/>
              </w:rPr>
              <w:t>0,08</w:t>
            </w:r>
          </w:p>
        </w:tc>
      </w:tr>
      <w:tr w:rsidR="00F31691" w:rsidRPr="005949E3" w:rsidTr="00702093">
        <w:trPr>
          <w:trHeight w:val="227"/>
          <w:jc w:val="right"/>
        </w:trPr>
        <w:tc>
          <w:tcPr>
            <w:tcW w:w="526" w:type="pct"/>
            <w:vAlign w:val="center"/>
          </w:tcPr>
          <w:p w:rsidR="00F31691" w:rsidRPr="005949E3" w:rsidRDefault="00F31691" w:rsidP="00E40032">
            <w:pPr>
              <w:snapToGrid w:val="0"/>
              <w:spacing w:line="360" w:lineRule="auto"/>
              <w:ind w:right="-20" w:hanging="65"/>
              <w:contextualSpacing/>
              <w:jc w:val="center"/>
              <w:rPr>
                <w:rFonts w:eastAsia="Calibri"/>
                <w:sz w:val="18"/>
                <w:szCs w:val="18"/>
              </w:rPr>
            </w:pPr>
            <w:r w:rsidRPr="005949E3">
              <w:rPr>
                <w:rFonts w:eastAsia="Calibri"/>
                <w:sz w:val="18"/>
                <w:szCs w:val="18"/>
              </w:rPr>
              <w:t>3</w:t>
            </w:r>
          </w:p>
        </w:tc>
        <w:tc>
          <w:tcPr>
            <w:tcW w:w="1313" w:type="pct"/>
            <w:vAlign w:val="center"/>
          </w:tcPr>
          <w:p w:rsidR="00F31691" w:rsidRPr="005949E3" w:rsidRDefault="00F31691" w:rsidP="00E40032">
            <w:pPr>
              <w:widowControl w:val="0"/>
              <w:autoSpaceDE w:val="0"/>
              <w:autoSpaceDN w:val="0"/>
              <w:adjustRightInd w:val="0"/>
              <w:snapToGrid w:val="0"/>
              <w:spacing w:line="360" w:lineRule="auto"/>
              <w:ind w:left="-62" w:right="-20"/>
              <w:contextualSpacing/>
              <w:rPr>
                <w:rFonts w:eastAsia="Calibri"/>
                <w:sz w:val="18"/>
                <w:szCs w:val="18"/>
              </w:rPr>
            </w:pPr>
            <w:r w:rsidRPr="005949E3">
              <w:rPr>
                <w:rFonts w:eastAsia="Calibri"/>
                <w:sz w:val="18"/>
                <w:szCs w:val="18"/>
              </w:rPr>
              <w:t>Kec. Bontomanai</w:t>
            </w:r>
          </w:p>
        </w:tc>
        <w:tc>
          <w:tcPr>
            <w:tcW w:w="1053" w:type="pct"/>
            <w:shd w:val="clear" w:color="auto" w:fill="auto"/>
            <w:vAlign w:val="center"/>
          </w:tcPr>
          <w:p w:rsidR="00F31691" w:rsidRPr="005949E3" w:rsidRDefault="00F31691" w:rsidP="00E40032">
            <w:pPr>
              <w:snapToGrid w:val="0"/>
              <w:spacing w:line="360" w:lineRule="auto"/>
              <w:ind w:right="-20" w:hanging="65"/>
              <w:contextualSpacing/>
              <w:jc w:val="center"/>
              <w:rPr>
                <w:rFonts w:eastAsia="Calibri"/>
                <w:sz w:val="18"/>
                <w:szCs w:val="18"/>
              </w:rPr>
            </w:pPr>
            <w:r w:rsidRPr="005949E3">
              <w:rPr>
                <w:rFonts w:eastAsia="Calibri"/>
                <w:sz w:val="18"/>
                <w:szCs w:val="18"/>
              </w:rPr>
              <w:t>11</w:t>
            </w:r>
          </w:p>
        </w:tc>
        <w:tc>
          <w:tcPr>
            <w:tcW w:w="1054" w:type="pct"/>
            <w:shd w:val="clear" w:color="auto" w:fill="auto"/>
            <w:vAlign w:val="center"/>
          </w:tcPr>
          <w:p w:rsidR="00F31691" w:rsidRPr="005949E3" w:rsidRDefault="00F31691" w:rsidP="00E40032">
            <w:pPr>
              <w:snapToGrid w:val="0"/>
              <w:spacing w:line="360" w:lineRule="auto"/>
              <w:ind w:right="-20" w:hanging="65"/>
              <w:contextualSpacing/>
              <w:jc w:val="center"/>
              <w:rPr>
                <w:rFonts w:eastAsia="Calibri"/>
                <w:sz w:val="18"/>
                <w:szCs w:val="18"/>
              </w:rPr>
            </w:pPr>
            <w:r w:rsidRPr="005949E3">
              <w:rPr>
                <w:rFonts w:eastAsia="Calibri"/>
                <w:sz w:val="18"/>
                <w:szCs w:val="18"/>
              </w:rPr>
              <w:t>3.476</w:t>
            </w:r>
          </w:p>
        </w:tc>
        <w:tc>
          <w:tcPr>
            <w:tcW w:w="1054" w:type="pct"/>
            <w:shd w:val="clear" w:color="auto" w:fill="auto"/>
            <w:vAlign w:val="center"/>
          </w:tcPr>
          <w:p w:rsidR="00F31691" w:rsidRPr="005949E3" w:rsidRDefault="00F31691" w:rsidP="00E40032">
            <w:pPr>
              <w:snapToGrid w:val="0"/>
              <w:spacing w:line="360" w:lineRule="auto"/>
              <w:ind w:right="-20" w:hanging="65"/>
              <w:contextualSpacing/>
              <w:jc w:val="center"/>
              <w:rPr>
                <w:rFonts w:eastAsia="Calibri"/>
                <w:sz w:val="18"/>
                <w:szCs w:val="18"/>
              </w:rPr>
            </w:pPr>
            <w:r w:rsidRPr="005949E3">
              <w:rPr>
                <w:rFonts w:eastAsia="Calibri"/>
                <w:sz w:val="18"/>
                <w:szCs w:val="18"/>
              </w:rPr>
              <w:t>0,31</w:t>
            </w:r>
          </w:p>
        </w:tc>
      </w:tr>
      <w:tr w:rsidR="00F31691" w:rsidRPr="005949E3" w:rsidTr="00702093">
        <w:trPr>
          <w:trHeight w:val="227"/>
          <w:jc w:val="right"/>
        </w:trPr>
        <w:tc>
          <w:tcPr>
            <w:tcW w:w="526" w:type="pct"/>
            <w:vAlign w:val="center"/>
          </w:tcPr>
          <w:p w:rsidR="00F31691" w:rsidRPr="005949E3" w:rsidRDefault="00F31691" w:rsidP="00E40032">
            <w:pPr>
              <w:snapToGrid w:val="0"/>
              <w:spacing w:line="360" w:lineRule="auto"/>
              <w:ind w:right="-20" w:hanging="65"/>
              <w:contextualSpacing/>
              <w:jc w:val="center"/>
              <w:rPr>
                <w:rFonts w:eastAsia="Calibri"/>
                <w:sz w:val="18"/>
                <w:szCs w:val="18"/>
              </w:rPr>
            </w:pPr>
            <w:r w:rsidRPr="005949E3">
              <w:rPr>
                <w:rFonts w:eastAsia="Calibri"/>
                <w:sz w:val="18"/>
                <w:szCs w:val="18"/>
              </w:rPr>
              <w:t>4</w:t>
            </w:r>
          </w:p>
        </w:tc>
        <w:tc>
          <w:tcPr>
            <w:tcW w:w="1313" w:type="pct"/>
            <w:vAlign w:val="center"/>
          </w:tcPr>
          <w:p w:rsidR="00F31691" w:rsidRPr="005949E3" w:rsidRDefault="00F31691" w:rsidP="00E40032">
            <w:pPr>
              <w:widowControl w:val="0"/>
              <w:autoSpaceDE w:val="0"/>
              <w:autoSpaceDN w:val="0"/>
              <w:adjustRightInd w:val="0"/>
              <w:snapToGrid w:val="0"/>
              <w:spacing w:line="360" w:lineRule="auto"/>
              <w:ind w:left="-62" w:right="-20"/>
              <w:contextualSpacing/>
              <w:rPr>
                <w:rFonts w:eastAsia="Calibri"/>
                <w:sz w:val="18"/>
                <w:szCs w:val="18"/>
              </w:rPr>
            </w:pPr>
            <w:r w:rsidRPr="005949E3">
              <w:rPr>
                <w:rFonts w:eastAsia="Calibri"/>
                <w:sz w:val="18"/>
                <w:szCs w:val="18"/>
              </w:rPr>
              <w:t>Kec. Bontomatene</w:t>
            </w:r>
          </w:p>
        </w:tc>
        <w:tc>
          <w:tcPr>
            <w:tcW w:w="1053" w:type="pct"/>
            <w:shd w:val="clear" w:color="auto" w:fill="auto"/>
            <w:vAlign w:val="center"/>
          </w:tcPr>
          <w:p w:rsidR="00F31691" w:rsidRPr="005949E3" w:rsidRDefault="00F31691" w:rsidP="00E40032">
            <w:pPr>
              <w:snapToGrid w:val="0"/>
              <w:spacing w:line="360" w:lineRule="auto"/>
              <w:ind w:right="-20" w:hanging="65"/>
              <w:contextualSpacing/>
              <w:jc w:val="center"/>
              <w:rPr>
                <w:rFonts w:eastAsia="Calibri"/>
                <w:sz w:val="18"/>
                <w:szCs w:val="18"/>
              </w:rPr>
            </w:pPr>
            <w:r w:rsidRPr="005949E3">
              <w:rPr>
                <w:rFonts w:eastAsia="Calibri"/>
                <w:sz w:val="18"/>
                <w:szCs w:val="18"/>
              </w:rPr>
              <w:t>0</w:t>
            </w:r>
          </w:p>
        </w:tc>
        <w:tc>
          <w:tcPr>
            <w:tcW w:w="1054" w:type="pct"/>
            <w:shd w:val="clear" w:color="auto" w:fill="auto"/>
            <w:vAlign w:val="center"/>
          </w:tcPr>
          <w:p w:rsidR="00F31691" w:rsidRPr="005949E3" w:rsidRDefault="00F31691" w:rsidP="00E40032">
            <w:pPr>
              <w:snapToGrid w:val="0"/>
              <w:spacing w:line="360" w:lineRule="auto"/>
              <w:ind w:right="-20" w:hanging="65"/>
              <w:contextualSpacing/>
              <w:jc w:val="center"/>
              <w:rPr>
                <w:rFonts w:eastAsia="Calibri"/>
                <w:sz w:val="18"/>
                <w:szCs w:val="18"/>
              </w:rPr>
            </w:pPr>
            <w:r w:rsidRPr="005949E3">
              <w:rPr>
                <w:rFonts w:eastAsia="Calibri"/>
                <w:sz w:val="18"/>
                <w:szCs w:val="18"/>
              </w:rPr>
              <w:t>3.974</w:t>
            </w:r>
          </w:p>
        </w:tc>
        <w:tc>
          <w:tcPr>
            <w:tcW w:w="1054" w:type="pct"/>
            <w:shd w:val="clear" w:color="auto" w:fill="auto"/>
            <w:vAlign w:val="center"/>
          </w:tcPr>
          <w:p w:rsidR="00F31691" w:rsidRPr="005949E3" w:rsidRDefault="00F31691" w:rsidP="00E40032">
            <w:pPr>
              <w:snapToGrid w:val="0"/>
              <w:spacing w:line="360" w:lineRule="auto"/>
              <w:ind w:right="-20" w:hanging="65"/>
              <w:contextualSpacing/>
              <w:jc w:val="center"/>
              <w:rPr>
                <w:rFonts w:eastAsia="Calibri"/>
                <w:sz w:val="18"/>
                <w:szCs w:val="18"/>
              </w:rPr>
            </w:pPr>
            <w:r w:rsidRPr="005949E3">
              <w:rPr>
                <w:rFonts w:eastAsia="Calibri"/>
                <w:sz w:val="18"/>
                <w:szCs w:val="18"/>
              </w:rPr>
              <w:t>0</w:t>
            </w:r>
          </w:p>
        </w:tc>
      </w:tr>
      <w:tr w:rsidR="00F31691" w:rsidRPr="005949E3" w:rsidTr="00702093">
        <w:trPr>
          <w:trHeight w:val="227"/>
          <w:jc w:val="right"/>
        </w:trPr>
        <w:tc>
          <w:tcPr>
            <w:tcW w:w="526" w:type="pct"/>
            <w:vAlign w:val="center"/>
          </w:tcPr>
          <w:p w:rsidR="00F31691" w:rsidRPr="005949E3" w:rsidRDefault="00F31691" w:rsidP="00E40032">
            <w:pPr>
              <w:snapToGrid w:val="0"/>
              <w:spacing w:line="360" w:lineRule="auto"/>
              <w:ind w:right="-20" w:hanging="65"/>
              <w:contextualSpacing/>
              <w:jc w:val="center"/>
              <w:rPr>
                <w:rFonts w:eastAsia="Calibri"/>
                <w:sz w:val="18"/>
                <w:szCs w:val="18"/>
              </w:rPr>
            </w:pPr>
            <w:r w:rsidRPr="005949E3">
              <w:rPr>
                <w:rFonts w:eastAsia="Calibri"/>
                <w:sz w:val="18"/>
                <w:szCs w:val="18"/>
              </w:rPr>
              <w:t>5</w:t>
            </w:r>
          </w:p>
        </w:tc>
        <w:tc>
          <w:tcPr>
            <w:tcW w:w="1313" w:type="pct"/>
            <w:vAlign w:val="center"/>
          </w:tcPr>
          <w:p w:rsidR="00F31691" w:rsidRPr="005949E3" w:rsidRDefault="00F31691" w:rsidP="00E40032">
            <w:pPr>
              <w:widowControl w:val="0"/>
              <w:autoSpaceDE w:val="0"/>
              <w:autoSpaceDN w:val="0"/>
              <w:adjustRightInd w:val="0"/>
              <w:snapToGrid w:val="0"/>
              <w:spacing w:line="360" w:lineRule="auto"/>
              <w:ind w:left="-62" w:right="-20"/>
              <w:contextualSpacing/>
              <w:rPr>
                <w:rFonts w:eastAsia="Calibri"/>
                <w:sz w:val="18"/>
                <w:szCs w:val="18"/>
              </w:rPr>
            </w:pPr>
            <w:r w:rsidRPr="005949E3">
              <w:rPr>
                <w:rFonts w:eastAsia="Calibri"/>
                <w:sz w:val="18"/>
                <w:szCs w:val="18"/>
              </w:rPr>
              <w:t>Kecamatan Buki</w:t>
            </w:r>
          </w:p>
        </w:tc>
        <w:tc>
          <w:tcPr>
            <w:tcW w:w="1053" w:type="pct"/>
            <w:shd w:val="clear" w:color="auto" w:fill="auto"/>
            <w:vAlign w:val="center"/>
          </w:tcPr>
          <w:p w:rsidR="00F31691" w:rsidRPr="005949E3" w:rsidRDefault="00F31691" w:rsidP="00E40032">
            <w:pPr>
              <w:snapToGrid w:val="0"/>
              <w:spacing w:line="360" w:lineRule="auto"/>
              <w:ind w:right="-20" w:hanging="65"/>
              <w:contextualSpacing/>
              <w:jc w:val="center"/>
              <w:rPr>
                <w:rFonts w:eastAsia="Calibri"/>
                <w:sz w:val="18"/>
                <w:szCs w:val="18"/>
              </w:rPr>
            </w:pPr>
            <w:r w:rsidRPr="005949E3">
              <w:rPr>
                <w:rFonts w:eastAsia="Calibri"/>
                <w:sz w:val="18"/>
                <w:szCs w:val="18"/>
              </w:rPr>
              <w:t>0</w:t>
            </w:r>
          </w:p>
        </w:tc>
        <w:tc>
          <w:tcPr>
            <w:tcW w:w="1054" w:type="pct"/>
            <w:shd w:val="clear" w:color="auto" w:fill="auto"/>
            <w:vAlign w:val="center"/>
          </w:tcPr>
          <w:p w:rsidR="00F31691" w:rsidRPr="005949E3" w:rsidRDefault="00F31691" w:rsidP="00E40032">
            <w:pPr>
              <w:snapToGrid w:val="0"/>
              <w:spacing w:line="360" w:lineRule="auto"/>
              <w:ind w:right="-20" w:hanging="65"/>
              <w:contextualSpacing/>
              <w:jc w:val="center"/>
              <w:rPr>
                <w:rFonts w:eastAsia="Calibri"/>
                <w:sz w:val="18"/>
                <w:szCs w:val="18"/>
              </w:rPr>
            </w:pPr>
            <w:r w:rsidRPr="005949E3">
              <w:rPr>
                <w:rFonts w:eastAsia="Calibri"/>
                <w:sz w:val="18"/>
                <w:szCs w:val="18"/>
              </w:rPr>
              <w:t>1.824</w:t>
            </w:r>
          </w:p>
        </w:tc>
        <w:tc>
          <w:tcPr>
            <w:tcW w:w="1054" w:type="pct"/>
            <w:shd w:val="clear" w:color="auto" w:fill="auto"/>
            <w:vAlign w:val="center"/>
          </w:tcPr>
          <w:p w:rsidR="00F31691" w:rsidRPr="005949E3" w:rsidRDefault="00F31691" w:rsidP="00E40032">
            <w:pPr>
              <w:snapToGrid w:val="0"/>
              <w:spacing w:line="360" w:lineRule="auto"/>
              <w:ind w:right="-20" w:hanging="65"/>
              <w:contextualSpacing/>
              <w:jc w:val="center"/>
              <w:rPr>
                <w:rFonts w:eastAsia="Calibri"/>
                <w:sz w:val="18"/>
                <w:szCs w:val="18"/>
              </w:rPr>
            </w:pPr>
            <w:r w:rsidRPr="005949E3">
              <w:rPr>
                <w:rFonts w:eastAsia="Calibri"/>
                <w:sz w:val="18"/>
                <w:szCs w:val="18"/>
              </w:rPr>
              <w:t>0</w:t>
            </w:r>
          </w:p>
        </w:tc>
      </w:tr>
      <w:tr w:rsidR="00F31691" w:rsidRPr="005949E3" w:rsidTr="00702093">
        <w:trPr>
          <w:trHeight w:val="227"/>
          <w:jc w:val="right"/>
        </w:trPr>
        <w:tc>
          <w:tcPr>
            <w:tcW w:w="526" w:type="pct"/>
            <w:vAlign w:val="center"/>
          </w:tcPr>
          <w:p w:rsidR="00F31691" w:rsidRPr="005949E3" w:rsidRDefault="00F31691" w:rsidP="00E40032">
            <w:pPr>
              <w:snapToGrid w:val="0"/>
              <w:spacing w:line="360" w:lineRule="auto"/>
              <w:ind w:right="-20" w:hanging="65"/>
              <w:contextualSpacing/>
              <w:jc w:val="center"/>
              <w:rPr>
                <w:rFonts w:eastAsia="Calibri"/>
                <w:sz w:val="18"/>
                <w:szCs w:val="18"/>
              </w:rPr>
            </w:pPr>
            <w:r w:rsidRPr="005949E3">
              <w:rPr>
                <w:rFonts w:eastAsia="Calibri"/>
                <w:sz w:val="18"/>
                <w:szCs w:val="18"/>
              </w:rPr>
              <w:t>6</w:t>
            </w:r>
          </w:p>
        </w:tc>
        <w:tc>
          <w:tcPr>
            <w:tcW w:w="1313" w:type="pct"/>
            <w:vAlign w:val="center"/>
          </w:tcPr>
          <w:p w:rsidR="00F31691" w:rsidRPr="005949E3" w:rsidRDefault="00F31691" w:rsidP="00E40032">
            <w:pPr>
              <w:widowControl w:val="0"/>
              <w:autoSpaceDE w:val="0"/>
              <w:autoSpaceDN w:val="0"/>
              <w:adjustRightInd w:val="0"/>
              <w:snapToGrid w:val="0"/>
              <w:spacing w:line="360" w:lineRule="auto"/>
              <w:ind w:left="-62" w:right="-20"/>
              <w:contextualSpacing/>
              <w:rPr>
                <w:rFonts w:eastAsia="Calibri"/>
                <w:sz w:val="18"/>
                <w:szCs w:val="18"/>
              </w:rPr>
            </w:pPr>
            <w:r w:rsidRPr="005949E3">
              <w:rPr>
                <w:rFonts w:eastAsia="Calibri"/>
                <w:sz w:val="18"/>
                <w:szCs w:val="18"/>
              </w:rPr>
              <w:t>Kec. Bontosikuyu</w:t>
            </w:r>
          </w:p>
        </w:tc>
        <w:tc>
          <w:tcPr>
            <w:tcW w:w="1053" w:type="pct"/>
            <w:shd w:val="clear" w:color="auto" w:fill="auto"/>
            <w:vAlign w:val="center"/>
          </w:tcPr>
          <w:p w:rsidR="00F31691" w:rsidRPr="005949E3" w:rsidRDefault="00F31691" w:rsidP="00E40032">
            <w:pPr>
              <w:snapToGrid w:val="0"/>
              <w:spacing w:line="360" w:lineRule="auto"/>
              <w:ind w:right="-20" w:hanging="65"/>
              <w:contextualSpacing/>
              <w:jc w:val="center"/>
              <w:rPr>
                <w:rFonts w:eastAsia="Calibri"/>
                <w:sz w:val="18"/>
                <w:szCs w:val="18"/>
              </w:rPr>
            </w:pPr>
            <w:r w:rsidRPr="005949E3">
              <w:rPr>
                <w:rFonts w:eastAsia="Calibri"/>
                <w:sz w:val="18"/>
                <w:szCs w:val="18"/>
              </w:rPr>
              <w:t>3</w:t>
            </w:r>
          </w:p>
        </w:tc>
        <w:tc>
          <w:tcPr>
            <w:tcW w:w="1054" w:type="pct"/>
            <w:shd w:val="clear" w:color="auto" w:fill="auto"/>
            <w:vAlign w:val="center"/>
          </w:tcPr>
          <w:p w:rsidR="00F31691" w:rsidRPr="005949E3" w:rsidRDefault="00F31691" w:rsidP="00E40032">
            <w:pPr>
              <w:snapToGrid w:val="0"/>
              <w:spacing w:line="360" w:lineRule="auto"/>
              <w:ind w:right="-20" w:hanging="65"/>
              <w:contextualSpacing/>
              <w:jc w:val="center"/>
              <w:rPr>
                <w:rFonts w:eastAsia="Calibri"/>
                <w:sz w:val="18"/>
                <w:szCs w:val="18"/>
              </w:rPr>
            </w:pPr>
            <w:r w:rsidRPr="005949E3">
              <w:rPr>
                <w:rFonts w:eastAsia="Calibri"/>
                <w:sz w:val="18"/>
                <w:szCs w:val="18"/>
              </w:rPr>
              <w:t>4.184</w:t>
            </w:r>
          </w:p>
        </w:tc>
        <w:tc>
          <w:tcPr>
            <w:tcW w:w="1054" w:type="pct"/>
            <w:shd w:val="clear" w:color="auto" w:fill="auto"/>
            <w:vAlign w:val="center"/>
          </w:tcPr>
          <w:p w:rsidR="00F31691" w:rsidRPr="005949E3" w:rsidRDefault="00F31691" w:rsidP="00E40032">
            <w:pPr>
              <w:snapToGrid w:val="0"/>
              <w:spacing w:line="360" w:lineRule="auto"/>
              <w:ind w:right="-20" w:hanging="65"/>
              <w:contextualSpacing/>
              <w:jc w:val="center"/>
              <w:rPr>
                <w:rFonts w:eastAsia="Calibri"/>
                <w:sz w:val="18"/>
                <w:szCs w:val="18"/>
              </w:rPr>
            </w:pPr>
            <w:r w:rsidRPr="005949E3">
              <w:rPr>
                <w:rFonts w:eastAsia="Calibri"/>
                <w:sz w:val="18"/>
                <w:szCs w:val="18"/>
              </w:rPr>
              <w:t>0,07</w:t>
            </w:r>
          </w:p>
        </w:tc>
      </w:tr>
      <w:tr w:rsidR="00F31691" w:rsidRPr="005949E3" w:rsidTr="00702093">
        <w:trPr>
          <w:trHeight w:val="227"/>
          <w:jc w:val="right"/>
        </w:trPr>
        <w:tc>
          <w:tcPr>
            <w:tcW w:w="526" w:type="pct"/>
            <w:vAlign w:val="center"/>
          </w:tcPr>
          <w:p w:rsidR="00F31691" w:rsidRPr="005949E3" w:rsidRDefault="00F31691" w:rsidP="00E40032">
            <w:pPr>
              <w:snapToGrid w:val="0"/>
              <w:spacing w:line="360" w:lineRule="auto"/>
              <w:ind w:right="-20" w:hanging="65"/>
              <w:contextualSpacing/>
              <w:jc w:val="center"/>
              <w:rPr>
                <w:rFonts w:eastAsia="Calibri"/>
                <w:sz w:val="18"/>
                <w:szCs w:val="18"/>
              </w:rPr>
            </w:pPr>
            <w:r w:rsidRPr="005949E3">
              <w:rPr>
                <w:rFonts w:eastAsia="Calibri"/>
                <w:sz w:val="18"/>
                <w:szCs w:val="18"/>
              </w:rPr>
              <w:t>7</w:t>
            </w:r>
          </w:p>
        </w:tc>
        <w:tc>
          <w:tcPr>
            <w:tcW w:w="1313" w:type="pct"/>
            <w:vAlign w:val="center"/>
          </w:tcPr>
          <w:p w:rsidR="00F31691" w:rsidRPr="005949E3" w:rsidRDefault="00F31691" w:rsidP="00E40032">
            <w:pPr>
              <w:widowControl w:val="0"/>
              <w:autoSpaceDE w:val="0"/>
              <w:autoSpaceDN w:val="0"/>
              <w:adjustRightInd w:val="0"/>
              <w:snapToGrid w:val="0"/>
              <w:spacing w:line="360" w:lineRule="auto"/>
              <w:ind w:left="-62" w:right="-20"/>
              <w:contextualSpacing/>
              <w:rPr>
                <w:rFonts w:eastAsia="Calibri"/>
                <w:sz w:val="18"/>
                <w:szCs w:val="18"/>
              </w:rPr>
            </w:pPr>
            <w:r w:rsidRPr="005949E3">
              <w:rPr>
                <w:rFonts w:eastAsia="Calibri"/>
                <w:sz w:val="18"/>
                <w:szCs w:val="18"/>
              </w:rPr>
              <w:t>Kec. Pasimasunggu</w:t>
            </w:r>
          </w:p>
        </w:tc>
        <w:tc>
          <w:tcPr>
            <w:tcW w:w="1053" w:type="pct"/>
            <w:shd w:val="clear" w:color="auto" w:fill="auto"/>
            <w:vAlign w:val="center"/>
          </w:tcPr>
          <w:p w:rsidR="00F31691" w:rsidRPr="005949E3" w:rsidRDefault="00F31691" w:rsidP="00E40032">
            <w:pPr>
              <w:snapToGrid w:val="0"/>
              <w:spacing w:line="360" w:lineRule="auto"/>
              <w:ind w:right="-20" w:hanging="65"/>
              <w:contextualSpacing/>
              <w:jc w:val="center"/>
              <w:rPr>
                <w:rFonts w:eastAsia="Calibri"/>
                <w:sz w:val="18"/>
                <w:szCs w:val="18"/>
              </w:rPr>
            </w:pPr>
            <w:r w:rsidRPr="005949E3">
              <w:rPr>
                <w:rFonts w:eastAsia="Calibri"/>
                <w:sz w:val="18"/>
                <w:szCs w:val="18"/>
              </w:rPr>
              <w:t>0</w:t>
            </w:r>
          </w:p>
        </w:tc>
        <w:tc>
          <w:tcPr>
            <w:tcW w:w="1054" w:type="pct"/>
            <w:shd w:val="clear" w:color="auto" w:fill="auto"/>
            <w:vAlign w:val="center"/>
          </w:tcPr>
          <w:p w:rsidR="00F31691" w:rsidRPr="005949E3" w:rsidRDefault="00F31691" w:rsidP="00E40032">
            <w:pPr>
              <w:snapToGrid w:val="0"/>
              <w:spacing w:line="360" w:lineRule="auto"/>
              <w:ind w:right="-20" w:hanging="65"/>
              <w:contextualSpacing/>
              <w:jc w:val="center"/>
              <w:rPr>
                <w:rFonts w:eastAsia="Calibri"/>
                <w:sz w:val="18"/>
                <w:szCs w:val="18"/>
              </w:rPr>
            </w:pPr>
            <w:r w:rsidRPr="005949E3">
              <w:rPr>
                <w:rFonts w:eastAsia="Calibri"/>
                <w:sz w:val="18"/>
                <w:szCs w:val="18"/>
              </w:rPr>
              <w:t>2.344</w:t>
            </w:r>
          </w:p>
        </w:tc>
        <w:tc>
          <w:tcPr>
            <w:tcW w:w="1054" w:type="pct"/>
            <w:shd w:val="clear" w:color="auto" w:fill="auto"/>
            <w:vAlign w:val="center"/>
          </w:tcPr>
          <w:p w:rsidR="00F31691" w:rsidRPr="005949E3" w:rsidRDefault="00F31691" w:rsidP="00E40032">
            <w:pPr>
              <w:snapToGrid w:val="0"/>
              <w:spacing w:line="360" w:lineRule="auto"/>
              <w:ind w:right="-20" w:hanging="65"/>
              <w:contextualSpacing/>
              <w:jc w:val="center"/>
              <w:rPr>
                <w:rFonts w:eastAsia="Calibri"/>
                <w:sz w:val="18"/>
                <w:szCs w:val="18"/>
              </w:rPr>
            </w:pPr>
            <w:r w:rsidRPr="005949E3">
              <w:rPr>
                <w:rFonts w:eastAsia="Calibri"/>
                <w:sz w:val="18"/>
                <w:szCs w:val="18"/>
              </w:rPr>
              <w:t>0</w:t>
            </w:r>
          </w:p>
        </w:tc>
      </w:tr>
      <w:tr w:rsidR="00F31691" w:rsidRPr="005949E3" w:rsidTr="00702093">
        <w:trPr>
          <w:trHeight w:val="227"/>
          <w:jc w:val="right"/>
        </w:trPr>
        <w:tc>
          <w:tcPr>
            <w:tcW w:w="526" w:type="pct"/>
            <w:vAlign w:val="center"/>
          </w:tcPr>
          <w:p w:rsidR="00F31691" w:rsidRPr="005949E3" w:rsidRDefault="00F31691" w:rsidP="00E40032">
            <w:pPr>
              <w:snapToGrid w:val="0"/>
              <w:spacing w:line="360" w:lineRule="auto"/>
              <w:ind w:right="-20" w:hanging="65"/>
              <w:contextualSpacing/>
              <w:jc w:val="center"/>
              <w:rPr>
                <w:rFonts w:eastAsia="Calibri"/>
                <w:sz w:val="18"/>
                <w:szCs w:val="18"/>
              </w:rPr>
            </w:pPr>
            <w:r w:rsidRPr="005949E3">
              <w:rPr>
                <w:rFonts w:eastAsia="Calibri"/>
                <w:sz w:val="18"/>
                <w:szCs w:val="18"/>
              </w:rPr>
              <w:t>8</w:t>
            </w:r>
          </w:p>
        </w:tc>
        <w:tc>
          <w:tcPr>
            <w:tcW w:w="1313" w:type="pct"/>
            <w:vAlign w:val="center"/>
          </w:tcPr>
          <w:p w:rsidR="00F31691" w:rsidRPr="005949E3" w:rsidRDefault="00F31691" w:rsidP="00E40032">
            <w:pPr>
              <w:widowControl w:val="0"/>
              <w:autoSpaceDE w:val="0"/>
              <w:autoSpaceDN w:val="0"/>
              <w:adjustRightInd w:val="0"/>
              <w:snapToGrid w:val="0"/>
              <w:spacing w:line="360" w:lineRule="auto"/>
              <w:ind w:left="-62" w:right="-20"/>
              <w:contextualSpacing/>
              <w:rPr>
                <w:rFonts w:eastAsia="Calibri"/>
                <w:sz w:val="18"/>
                <w:szCs w:val="18"/>
              </w:rPr>
            </w:pPr>
            <w:r w:rsidRPr="005949E3">
              <w:rPr>
                <w:rFonts w:eastAsia="Calibri"/>
                <w:sz w:val="18"/>
                <w:szCs w:val="18"/>
              </w:rPr>
              <w:t>Kec. Pastim</w:t>
            </w:r>
          </w:p>
        </w:tc>
        <w:tc>
          <w:tcPr>
            <w:tcW w:w="1053" w:type="pct"/>
            <w:shd w:val="clear" w:color="auto" w:fill="auto"/>
            <w:vAlign w:val="center"/>
          </w:tcPr>
          <w:p w:rsidR="00F31691" w:rsidRPr="005949E3" w:rsidRDefault="00F31691" w:rsidP="00E40032">
            <w:pPr>
              <w:snapToGrid w:val="0"/>
              <w:spacing w:line="360" w:lineRule="auto"/>
              <w:ind w:right="-20" w:hanging="65"/>
              <w:contextualSpacing/>
              <w:jc w:val="center"/>
              <w:rPr>
                <w:rFonts w:eastAsia="Calibri"/>
                <w:sz w:val="18"/>
                <w:szCs w:val="18"/>
              </w:rPr>
            </w:pPr>
            <w:r w:rsidRPr="005949E3">
              <w:rPr>
                <w:rFonts w:eastAsia="Calibri"/>
                <w:sz w:val="18"/>
                <w:szCs w:val="18"/>
              </w:rPr>
              <w:t>0</w:t>
            </w:r>
          </w:p>
        </w:tc>
        <w:tc>
          <w:tcPr>
            <w:tcW w:w="1054" w:type="pct"/>
            <w:shd w:val="clear" w:color="auto" w:fill="auto"/>
            <w:vAlign w:val="center"/>
          </w:tcPr>
          <w:p w:rsidR="00F31691" w:rsidRPr="005949E3" w:rsidRDefault="00F31691" w:rsidP="00E40032">
            <w:pPr>
              <w:snapToGrid w:val="0"/>
              <w:spacing w:line="360" w:lineRule="auto"/>
              <w:ind w:right="-20" w:hanging="65"/>
              <w:contextualSpacing/>
              <w:jc w:val="center"/>
              <w:rPr>
                <w:rFonts w:eastAsia="Calibri"/>
                <w:sz w:val="18"/>
                <w:szCs w:val="18"/>
              </w:rPr>
            </w:pPr>
            <w:r w:rsidRPr="005949E3">
              <w:rPr>
                <w:rFonts w:eastAsia="Calibri"/>
                <w:sz w:val="18"/>
                <w:szCs w:val="18"/>
              </w:rPr>
              <w:t>2.083</w:t>
            </w:r>
          </w:p>
        </w:tc>
        <w:tc>
          <w:tcPr>
            <w:tcW w:w="1054" w:type="pct"/>
            <w:shd w:val="clear" w:color="auto" w:fill="auto"/>
            <w:vAlign w:val="center"/>
          </w:tcPr>
          <w:p w:rsidR="00F31691" w:rsidRPr="005949E3" w:rsidRDefault="00F31691" w:rsidP="00E40032">
            <w:pPr>
              <w:snapToGrid w:val="0"/>
              <w:spacing w:line="360" w:lineRule="auto"/>
              <w:ind w:right="-20" w:hanging="65"/>
              <w:contextualSpacing/>
              <w:jc w:val="center"/>
              <w:rPr>
                <w:rFonts w:eastAsia="Calibri"/>
                <w:sz w:val="18"/>
                <w:szCs w:val="18"/>
              </w:rPr>
            </w:pPr>
            <w:r w:rsidRPr="005949E3">
              <w:rPr>
                <w:rFonts w:eastAsia="Calibri"/>
                <w:sz w:val="18"/>
                <w:szCs w:val="18"/>
              </w:rPr>
              <w:t>0</w:t>
            </w:r>
          </w:p>
        </w:tc>
      </w:tr>
      <w:tr w:rsidR="00F31691" w:rsidRPr="005949E3" w:rsidTr="00702093">
        <w:trPr>
          <w:trHeight w:val="227"/>
          <w:jc w:val="right"/>
        </w:trPr>
        <w:tc>
          <w:tcPr>
            <w:tcW w:w="526" w:type="pct"/>
            <w:vAlign w:val="center"/>
          </w:tcPr>
          <w:p w:rsidR="00F31691" w:rsidRPr="005949E3" w:rsidRDefault="00F31691" w:rsidP="00E40032">
            <w:pPr>
              <w:snapToGrid w:val="0"/>
              <w:spacing w:line="360" w:lineRule="auto"/>
              <w:ind w:right="-20" w:hanging="65"/>
              <w:contextualSpacing/>
              <w:jc w:val="center"/>
              <w:rPr>
                <w:rFonts w:eastAsia="Calibri"/>
                <w:sz w:val="18"/>
                <w:szCs w:val="18"/>
              </w:rPr>
            </w:pPr>
            <w:r w:rsidRPr="005949E3">
              <w:rPr>
                <w:rFonts w:eastAsia="Calibri"/>
                <w:sz w:val="18"/>
                <w:szCs w:val="18"/>
              </w:rPr>
              <w:t>9</w:t>
            </w:r>
          </w:p>
        </w:tc>
        <w:tc>
          <w:tcPr>
            <w:tcW w:w="1313" w:type="pct"/>
            <w:vAlign w:val="center"/>
          </w:tcPr>
          <w:p w:rsidR="00F31691" w:rsidRPr="005949E3" w:rsidRDefault="00F31691" w:rsidP="00E40032">
            <w:pPr>
              <w:widowControl w:val="0"/>
              <w:autoSpaceDE w:val="0"/>
              <w:autoSpaceDN w:val="0"/>
              <w:adjustRightInd w:val="0"/>
              <w:snapToGrid w:val="0"/>
              <w:spacing w:line="360" w:lineRule="auto"/>
              <w:ind w:left="-62" w:right="-20"/>
              <w:contextualSpacing/>
              <w:rPr>
                <w:rFonts w:eastAsia="Calibri"/>
                <w:sz w:val="18"/>
                <w:szCs w:val="18"/>
              </w:rPr>
            </w:pPr>
            <w:r w:rsidRPr="005949E3">
              <w:rPr>
                <w:rFonts w:eastAsia="Calibri"/>
                <w:sz w:val="18"/>
                <w:szCs w:val="18"/>
              </w:rPr>
              <w:t>Kec. Pasimarannu</w:t>
            </w:r>
          </w:p>
        </w:tc>
        <w:tc>
          <w:tcPr>
            <w:tcW w:w="1053" w:type="pct"/>
            <w:shd w:val="clear" w:color="auto" w:fill="auto"/>
            <w:vAlign w:val="center"/>
          </w:tcPr>
          <w:p w:rsidR="00F31691" w:rsidRPr="005949E3" w:rsidRDefault="00F31691" w:rsidP="00E40032">
            <w:pPr>
              <w:snapToGrid w:val="0"/>
              <w:spacing w:line="360" w:lineRule="auto"/>
              <w:ind w:right="-20" w:hanging="65"/>
              <w:contextualSpacing/>
              <w:jc w:val="center"/>
              <w:rPr>
                <w:rFonts w:eastAsia="Calibri"/>
                <w:sz w:val="18"/>
                <w:szCs w:val="18"/>
              </w:rPr>
            </w:pPr>
            <w:r w:rsidRPr="005949E3">
              <w:rPr>
                <w:rFonts w:eastAsia="Calibri"/>
                <w:sz w:val="18"/>
                <w:szCs w:val="18"/>
              </w:rPr>
              <w:t>1</w:t>
            </w:r>
          </w:p>
        </w:tc>
        <w:tc>
          <w:tcPr>
            <w:tcW w:w="1054" w:type="pct"/>
            <w:shd w:val="clear" w:color="auto" w:fill="auto"/>
            <w:vAlign w:val="center"/>
          </w:tcPr>
          <w:p w:rsidR="00F31691" w:rsidRPr="005949E3" w:rsidRDefault="00F31691" w:rsidP="00E40032">
            <w:pPr>
              <w:snapToGrid w:val="0"/>
              <w:spacing w:line="360" w:lineRule="auto"/>
              <w:ind w:right="-20" w:hanging="65"/>
              <w:contextualSpacing/>
              <w:jc w:val="center"/>
              <w:rPr>
                <w:rFonts w:eastAsia="Calibri"/>
                <w:sz w:val="18"/>
                <w:szCs w:val="18"/>
              </w:rPr>
            </w:pPr>
            <w:r w:rsidRPr="005949E3">
              <w:rPr>
                <w:rFonts w:eastAsia="Calibri"/>
                <w:sz w:val="18"/>
                <w:szCs w:val="18"/>
              </w:rPr>
              <w:t>2.083</w:t>
            </w:r>
          </w:p>
        </w:tc>
        <w:tc>
          <w:tcPr>
            <w:tcW w:w="1054" w:type="pct"/>
            <w:shd w:val="clear" w:color="auto" w:fill="auto"/>
            <w:vAlign w:val="center"/>
          </w:tcPr>
          <w:p w:rsidR="00F31691" w:rsidRPr="005949E3" w:rsidRDefault="00F31691" w:rsidP="00E40032">
            <w:pPr>
              <w:snapToGrid w:val="0"/>
              <w:spacing w:line="360" w:lineRule="auto"/>
              <w:ind w:right="-20" w:hanging="65"/>
              <w:contextualSpacing/>
              <w:jc w:val="center"/>
              <w:rPr>
                <w:rFonts w:eastAsia="Calibri"/>
                <w:sz w:val="18"/>
                <w:szCs w:val="18"/>
              </w:rPr>
            </w:pPr>
            <w:r w:rsidRPr="005949E3">
              <w:rPr>
                <w:rFonts w:eastAsia="Calibri"/>
                <w:sz w:val="18"/>
                <w:szCs w:val="18"/>
              </w:rPr>
              <w:t>0.032</w:t>
            </w:r>
          </w:p>
        </w:tc>
      </w:tr>
      <w:tr w:rsidR="00F31691" w:rsidRPr="005949E3" w:rsidTr="00702093">
        <w:trPr>
          <w:trHeight w:val="227"/>
          <w:jc w:val="right"/>
        </w:trPr>
        <w:tc>
          <w:tcPr>
            <w:tcW w:w="526" w:type="pct"/>
            <w:vAlign w:val="center"/>
          </w:tcPr>
          <w:p w:rsidR="00F31691" w:rsidRPr="005949E3" w:rsidRDefault="00F31691" w:rsidP="00E40032">
            <w:pPr>
              <w:snapToGrid w:val="0"/>
              <w:spacing w:line="360" w:lineRule="auto"/>
              <w:ind w:right="-20" w:hanging="65"/>
              <w:contextualSpacing/>
              <w:jc w:val="center"/>
              <w:rPr>
                <w:rFonts w:eastAsia="Calibri"/>
                <w:sz w:val="18"/>
                <w:szCs w:val="18"/>
              </w:rPr>
            </w:pPr>
            <w:r w:rsidRPr="005949E3">
              <w:rPr>
                <w:rFonts w:eastAsia="Calibri"/>
                <w:sz w:val="18"/>
                <w:szCs w:val="18"/>
              </w:rPr>
              <w:t>10</w:t>
            </w:r>
          </w:p>
        </w:tc>
        <w:tc>
          <w:tcPr>
            <w:tcW w:w="1313" w:type="pct"/>
            <w:vAlign w:val="center"/>
          </w:tcPr>
          <w:p w:rsidR="00F31691" w:rsidRPr="005949E3" w:rsidRDefault="00F31691" w:rsidP="00E40032">
            <w:pPr>
              <w:widowControl w:val="0"/>
              <w:autoSpaceDE w:val="0"/>
              <w:autoSpaceDN w:val="0"/>
              <w:adjustRightInd w:val="0"/>
              <w:snapToGrid w:val="0"/>
              <w:spacing w:line="360" w:lineRule="auto"/>
              <w:ind w:left="-62" w:right="-20"/>
              <w:contextualSpacing/>
              <w:rPr>
                <w:rFonts w:eastAsia="Calibri"/>
                <w:sz w:val="18"/>
                <w:szCs w:val="18"/>
              </w:rPr>
            </w:pPr>
            <w:r w:rsidRPr="005949E3">
              <w:rPr>
                <w:rFonts w:eastAsia="Calibri"/>
                <w:sz w:val="18"/>
                <w:szCs w:val="18"/>
              </w:rPr>
              <w:t>Kec. Takabonerate</w:t>
            </w:r>
          </w:p>
        </w:tc>
        <w:tc>
          <w:tcPr>
            <w:tcW w:w="1053" w:type="pct"/>
            <w:shd w:val="clear" w:color="auto" w:fill="auto"/>
            <w:vAlign w:val="center"/>
          </w:tcPr>
          <w:p w:rsidR="00F31691" w:rsidRPr="005949E3" w:rsidRDefault="00F31691" w:rsidP="00E40032">
            <w:pPr>
              <w:snapToGrid w:val="0"/>
              <w:spacing w:line="360" w:lineRule="auto"/>
              <w:ind w:right="-20" w:hanging="65"/>
              <w:contextualSpacing/>
              <w:jc w:val="center"/>
              <w:rPr>
                <w:rFonts w:eastAsia="Calibri"/>
                <w:sz w:val="18"/>
                <w:szCs w:val="18"/>
              </w:rPr>
            </w:pPr>
            <w:r w:rsidRPr="005949E3">
              <w:rPr>
                <w:rFonts w:eastAsia="Calibri"/>
                <w:sz w:val="18"/>
                <w:szCs w:val="18"/>
              </w:rPr>
              <w:t>0</w:t>
            </w:r>
          </w:p>
        </w:tc>
        <w:tc>
          <w:tcPr>
            <w:tcW w:w="1054" w:type="pct"/>
            <w:shd w:val="clear" w:color="auto" w:fill="auto"/>
            <w:vAlign w:val="center"/>
          </w:tcPr>
          <w:p w:rsidR="00F31691" w:rsidRPr="005949E3" w:rsidRDefault="00F31691" w:rsidP="00E40032">
            <w:pPr>
              <w:snapToGrid w:val="0"/>
              <w:spacing w:line="360" w:lineRule="auto"/>
              <w:ind w:right="-20" w:hanging="65"/>
              <w:contextualSpacing/>
              <w:jc w:val="center"/>
              <w:rPr>
                <w:rFonts w:eastAsia="Calibri"/>
                <w:sz w:val="18"/>
                <w:szCs w:val="18"/>
              </w:rPr>
            </w:pPr>
            <w:r w:rsidRPr="005949E3">
              <w:rPr>
                <w:rFonts w:eastAsia="Calibri"/>
                <w:sz w:val="18"/>
                <w:szCs w:val="18"/>
              </w:rPr>
              <w:t>3.482</w:t>
            </w:r>
          </w:p>
        </w:tc>
        <w:tc>
          <w:tcPr>
            <w:tcW w:w="1054" w:type="pct"/>
            <w:shd w:val="clear" w:color="auto" w:fill="auto"/>
            <w:vAlign w:val="center"/>
          </w:tcPr>
          <w:p w:rsidR="00F31691" w:rsidRPr="005949E3" w:rsidRDefault="00F31691" w:rsidP="00E40032">
            <w:pPr>
              <w:snapToGrid w:val="0"/>
              <w:spacing w:line="360" w:lineRule="auto"/>
              <w:ind w:right="-20" w:hanging="65"/>
              <w:contextualSpacing/>
              <w:jc w:val="center"/>
              <w:rPr>
                <w:rFonts w:eastAsia="Calibri"/>
                <w:sz w:val="18"/>
                <w:szCs w:val="18"/>
              </w:rPr>
            </w:pPr>
            <w:r w:rsidRPr="005949E3">
              <w:rPr>
                <w:rFonts w:eastAsia="Calibri"/>
                <w:sz w:val="18"/>
                <w:szCs w:val="18"/>
              </w:rPr>
              <w:t>0</w:t>
            </w:r>
          </w:p>
        </w:tc>
      </w:tr>
      <w:tr w:rsidR="00F31691" w:rsidRPr="005949E3" w:rsidTr="00702093">
        <w:trPr>
          <w:trHeight w:val="227"/>
          <w:jc w:val="right"/>
        </w:trPr>
        <w:tc>
          <w:tcPr>
            <w:tcW w:w="526" w:type="pct"/>
            <w:vAlign w:val="center"/>
          </w:tcPr>
          <w:p w:rsidR="00F31691" w:rsidRPr="005949E3" w:rsidRDefault="00F31691" w:rsidP="00E40032">
            <w:pPr>
              <w:snapToGrid w:val="0"/>
              <w:spacing w:line="360" w:lineRule="auto"/>
              <w:ind w:right="-20" w:hanging="65"/>
              <w:contextualSpacing/>
              <w:jc w:val="center"/>
              <w:rPr>
                <w:rFonts w:eastAsia="Calibri"/>
                <w:sz w:val="18"/>
                <w:szCs w:val="18"/>
              </w:rPr>
            </w:pPr>
            <w:r w:rsidRPr="005949E3">
              <w:rPr>
                <w:rFonts w:eastAsia="Calibri"/>
                <w:sz w:val="18"/>
                <w:szCs w:val="18"/>
              </w:rPr>
              <w:t>11</w:t>
            </w:r>
          </w:p>
        </w:tc>
        <w:tc>
          <w:tcPr>
            <w:tcW w:w="1313" w:type="pct"/>
            <w:vAlign w:val="center"/>
          </w:tcPr>
          <w:p w:rsidR="00F31691" w:rsidRPr="005949E3" w:rsidRDefault="00F31691" w:rsidP="00E40032">
            <w:pPr>
              <w:widowControl w:val="0"/>
              <w:autoSpaceDE w:val="0"/>
              <w:autoSpaceDN w:val="0"/>
              <w:adjustRightInd w:val="0"/>
              <w:snapToGrid w:val="0"/>
              <w:spacing w:line="360" w:lineRule="auto"/>
              <w:ind w:left="-62" w:right="-20"/>
              <w:contextualSpacing/>
              <w:rPr>
                <w:rFonts w:eastAsia="Calibri"/>
                <w:sz w:val="18"/>
                <w:szCs w:val="18"/>
              </w:rPr>
            </w:pPr>
            <w:r w:rsidRPr="005949E3">
              <w:rPr>
                <w:rFonts w:eastAsia="Calibri"/>
                <w:sz w:val="18"/>
                <w:szCs w:val="18"/>
              </w:rPr>
              <w:t>Kec. Pasilambena</w:t>
            </w:r>
          </w:p>
        </w:tc>
        <w:tc>
          <w:tcPr>
            <w:tcW w:w="1053" w:type="pct"/>
            <w:shd w:val="clear" w:color="auto" w:fill="auto"/>
            <w:vAlign w:val="center"/>
          </w:tcPr>
          <w:p w:rsidR="00F31691" w:rsidRPr="005949E3" w:rsidRDefault="00F31691" w:rsidP="00E40032">
            <w:pPr>
              <w:snapToGrid w:val="0"/>
              <w:spacing w:line="360" w:lineRule="auto"/>
              <w:ind w:right="-20" w:hanging="65"/>
              <w:contextualSpacing/>
              <w:jc w:val="center"/>
              <w:rPr>
                <w:rFonts w:eastAsia="Calibri"/>
                <w:sz w:val="18"/>
                <w:szCs w:val="18"/>
              </w:rPr>
            </w:pPr>
            <w:r w:rsidRPr="005949E3">
              <w:rPr>
                <w:rFonts w:eastAsia="Calibri"/>
                <w:sz w:val="18"/>
                <w:szCs w:val="18"/>
              </w:rPr>
              <w:t>0</w:t>
            </w:r>
          </w:p>
        </w:tc>
        <w:tc>
          <w:tcPr>
            <w:tcW w:w="1054" w:type="pct"/>
            <w:shd w:val="clear" w:color="auto" w:fill="auto"/>
            <w:vAlign w:val="center"/>
          </w:tcPr>
          <w:p w:rsidR="00F31691" w:rsidRPr="005949E3" w:rsidRDefault="00F31691" w:rsidP="00E40032">
            <w:pPr>
              <w:snapToGrid w:val="0"/>
              <w:spacing w:line="360" w:lineRule="auto"/>
              <w:ind w:right="-20" w:hanging="65"/>
              <w:contextualSpacing/>
              <w:jc w:val="center"/>
              <w:rPr>
                <w:rFonts w:eastAsia="Calibri"/>
                <w:sz w:val="18"/>
                <w:szCs w:val="18"/>
              </w:rPr>
            </w:pPr>
            <w:r w:rsidRPr="005949E3">
              <w:rPr>
                <w:rFonts w:eastAsia="Calibri"/>
                <w:sz w:val="18"/>
                <w:szCs w:val="18"/>
              </w:rPr>
              <w:t>1.932</w:t>
            </w:r>
          </w:p>
        </w:tc>
        <w:tc>
          <w:tcPr>
            <w:tcW w:w="1054" w:type="pct"/>
            <w:shd w:val="clear" w:color="auto" w:fill="auto"/>
            <w:vAlign w:val="center"/>
          </w:tcPr>
          <w:p w:rsidR="00F31691" w:rsidRPr="005949E3" w:rsidRDefault="00F31691" w:rsidP="00E40032">
            <w:pPr>
              <w:snapToGrid w:val="0"/>
              <w:spacing w:line="360" w:lineRule="auto"/>
              <w:ind w:right="-20" w:hanging="65"/>
              <w:contextualSpacing/>
              <w:jc w:val="center"/>
              <w:rPr>
                <w:rFonts w:eastAsia="Calibri"/>
                <w:sz w:val="18"/>
                <w:szCs w:val="18"/>
              </w:rPr>
            </w:pPr>
            <w:r w:rsidRPr="005949E3">
              <w:rPr>
                <w:rFonts w:eastAsia="Calibri"/>
                <w:sz w:val="18"/>
                <w:szCs w:val="18"/>
              </w:rPr>
              <w:t>0</w:t>
            </w:r>
          </w:p>
        </w:tc>
      </w:tr>
      <w:tr w:rsidR="00F31691" w:rsidRPr="005949E3" w:rsidTr="00702093">
        <w:trPr>
          <w:trHeight w:val="227"/>
          <w:jc w:val="right"/>
        </w:trPr>
        <w:tc>
          <w:tcPr>
            <w:tcW w:w="526" w:type="pct"/>
            <w:vAlign w:val="center"/>
          </w:tcPr>
          <w:p w:rsidR="00F31691" w:rsidRPr="005949E3" w:rsidRDefault="00F31691" w:rsidP="00E40032">
            <w:pPr>
              <w:snapToGrid w:val="0"/>
              <w:spacing w:line="360" w:lineRule="auto"/>
              <w:ind w:right="-20" w:hanging="65"/>
              <w:contextualSpacing/>
              <w:jc w:val="center"/>
              <w:rPr>
                <w:rFonts w:eastAsia="Calibri"/>
                <w:sz w:val="18"/>
                <w:szCs w:val="18"/>
              </w:rPr>
            </w:pPr>
          </w:p>
        </w:tc>
        <w:tc>
          <w:tcPr>
            <w:tcW w:w="1313" w:type="pct"/>
            <w:vAlign w:val="center"/>
          </w:tcPr>
          <w:p w:rsidR="00F31691" w:rsidRPr="005949E3" w:rsidRDefault="00F31691" w:rsidP="00E40032">
            <w:pPr>
              <w:snapToGrid w:val="0"/>
              <w:spacing w:line="360" w:lineRule="auto"/>
              <w:ind w:right="-20"/>
              <w:contextualSpacing/>
              <w:rPr>
                <w:rFonts w:eastAsia="Calibri"/>
                <w:sz w:val="18"/>
                <w:szCs w:val="18"/>
              </w:rPr>
            </w:pPr>
            <w:r w:rsidRPr="005949E3">
              <w:rPr>
                <w:rFonts w:eastAsia="Calibri"/>
                <w:sz w:val="18"/>
                <w:szCs w:val="18"/>
              </w:rPr>
              <w:t>Jumlah</w:t>
            </w:r>
          </w:p>
        </w:tc>
        <w:tc>
          <w:tcPr>
            <w:tcW w:w="1053" w:type="pct"/>
            <w:shd w:val="clear" w:color="auto" w:fill="auto"/>
            <w:vAlign w:val="center"/>
          </w:tcPr>
          <w:p w:rsidR="00F31691" w:rsidRPr="005949E3" w:rsidRDefault="00F31691" w:rsidP="00E40032">
            <w:pPr>
              <w:snapToGrid w:val="0"/>
              <w:spacing w:line="360" w:lineRule="auto"/>
              <w:ind w:right="-20" w:hanging="65"/>
              <w:contextualSpacing/>
              <w:jc w:val="center"/>
              <w:rPr>
                <w:rFonts w:eastAsia="Calibri"/>
                <w:sz w:val="18"/>
                <w:szCs w:val="18"/>
              </w:rPr>
            </w:pPr>
            <w:r w:rsidRPr="005949E3">
              <w:rPr>
                <w:rFonts w:eastAsia="Calibri"/>
                <w:sz w:val="18"/>
                <w:szCs w:val="18"/>
              </w:rPr>
              <w:t>54</w:t>
            </w:r>
          </w:p>
        </w:tc>
        <w:tc>
          <w:tcPr>
            <w:tcW w:w="1054" w:type="pct"/>
            <w:shd w:val="clear" w:color="auto" w:fill="auto"/>
            <w:vAlign w:val="center"/>
          </w:tcPr>
          <w:p w:rsidR="00F31691" w:rsidRPr="005949E3" w:rsidRDefault="00F31691" w:rsidP="00E40032">
            <w:pPr>
              <w:snapToGrid w:val="0"/>
              <w:spacing w:line="360" w:lineRule="auto"/>
              <w:ind w:right="-20" w:hanging="65"/>
              <w:contextualSpacing/>
              <w:jc w:val="center"/>
              <w:rPr>
                <w:rFonts w:eastAsia="Calibri"/>
                <w:sz w:val="18"/>
                <w:szCs w:val="18"/>
              </w:rPr>
            </w:pPr>
            <w:r w:rsidRPr="005949E3">
              <w:rPr>
                <w:rFonts w:eastAsia="Calibri"/>
                <w:sz w:val="18"/>
                <w:szCs w:val="18"/>
              </w:rPr>
              <w:t>34.771</w:t>
            </w:r>
          </w:p>
        </w:tc>
        <w:tc>
          <w:tcPr>
            <w:tcW w:w="1054" w:type="pct"/>
            <w:shd w:val="clear" w:color="auto" w:fill="auto"/>
            <w:vAlign w:val="center"/>
          </w:tcPr>
          <w:p w:rsidR="00F31691" w:rsidRPr="005949E3" w:rsidRDefault="00F31691" w:rsidP="00E40032">
            <w:pPr>
              <w:snapToGrid w:val="0"/>
              <w:spacing w:line="360" w:lineRule="auto"/>
              <w:ind w:right="-20" w:hanging="65"/>
              <w:contextualSpacing/>
              <w:jc w:val="center"/>
              <w:rPr>
                <w:rFonts w:eastAsia="Calibri"/>
                <w:sz w:val="18"/>
                <w:szCs w:val="18"/>
              </w:rPr>
            </w:pPr>
            <w:r w:rsidRPr="005949E3">
              <w:rPr>
                <w:rFonts w:eastAsia="Calibri"/>
                <w:sz w:val="18"/>
                <w:szCs w:val="18"/>
              </w:rPr>
              <w:t>0,150</w:t>
            </w:r>
          </w:p>
        </w:tc>
      </w:tr>
    </w:tbl>
    <w:p w:rsidR="008A6CF5" w:rsidRPr="001C5B75" w:rsidRDefault="008A6CF5" w:rsidP="00E40032">
      <w:pPr>
        <w:snapToGrid w:val="0"/>
        <w:spacing w:line="360" w:lineRule="auto"/>
        <w:ind w:firstLine="3"/>
        <w:contextualSpacing/>
        <w:rPr>
          <w:sz w:val="18"/>
          <w:szCs w:val="18"/>
        </w:rPr>
      </w:pPr>
      <w:r w:rsidRPr="001C5B75">
        <w:rPr>
          <w:rFonts w:eastAsia="Calibri"/>
          <w:sz w:val="18"/>
          <w:szCs w:val="18"/>
        </w:rPr>
        <w:t>Sumber</w:t>
      </w:r>
      <w:r w:rsidRPr="001C5B75">
        <w:rPr>
          <w:rFonts w:eastAsia="Calibri"/>
          <w:sz w:val="18"/>
          <w:szCs w:val="18"/>
          <w:lang w:val="en-US"/>
        </w:rPr>
        <w:t xml:space="preserve"> Data</w:t>
      </w:r>
      <w:r w:rsidRPr="001C5B75">
        <w:rPr>
          <w:rFonts w:eastAsia="Calibri"/>
          <w:sz w:val="18"/>
          <w:szCs w:val="18"/>
        </w:rPr>
        <w:t xml:space="preserve">: </w:t>
      </w:r>
      <w:r>
        <w:rPr>
          <w:rFonts w:eastAsia="Calibri"/>
          <w:sz w:val="18"/>
          <w:szCs w:val="18"/>
          <w:lang w:val="en-US"/>
        </w:rPr>
        <w:t>B</w:t>
      </w:r>
      <w:r w:rsidRPr="001C5B75">
        <w:rPr>
          <w:rFonts w:eastAsia="Calibri"/>
          <w:sz w:val="18"/>
          <w:szCs w:val="18"/>
          <w:lang w:val="en-US"/>
        </w:rPr>
        <w:t xml:space="preserve">adan Pemberdayaan Perempuan dan KB </w:t>
      </w:r>
      <w:r w:rsidRPr="001C5B75">
        <w:rPr>
          <w:rFonts w:eastAsia="Calibri"/>
          <w:sz w:val="18"/>
          <w:szCs w:val="18"/>
        </w:rPr>
        <w:t>Ka</w:t>
      </w:r>
      <w:r>
        <w:rPr>
          <w:rFonts w:eastAsia="Calibri"/>
          <w:sz w:val="18"/>
          <w:szCs w:val="18"/>
          <w:lang w:val="en-US"/>
        </w:rPr>
        <w:t>b</w:t>
      </w:r>
      <w:r w:rsidRPr="001C5B75">
        <w:rPr>
          <w:rFonts w:eastAsia="Calibri"/>
          <w:sz w:val="18"/>
          <w:szCs w:val="18"/>
          <w:lang w:val="en-US"/>
        </w:rPr>
        <w:t>upaten</w:t>
      </w:r>
      <w:r w:rsidRPr="001C5B75">
        <w:rPr>
          <w:rFonts w:eastAsia="Calibri"/>
          <w:sz w:val="18"/>
          <w:szCs w:val="18"/>
        </w:rPr>
        <w:t xml:space="preserve"> Kepulauan Selayar </w:t>
      </w:r>
    </w:p>
    <w:p w:rsidR="00896DCB" w:rsidRDefault="00896DCB" w:rsidP="00E40032">
      <w:pPr>
        <w:spacing w:line="360" w:lineRule="auto"/>
        <w:contextualSpacing/>
        <w:jc w:val="center"/>
        <w:rPr>
          <w:color w:val="auto"/>
          <w:sz w:val="18"/>
          <w:szCs w:val="18"/>
          <w:lang w:val="en-US"/>
        </w:rPr>
      </w:pPr>
    </w:p>
    <w:p w:rsidR="006954AE" w:rsidRPr="005949E3" w:rsidRDefault="006954AE" w:rsidP="00E40032">
      <w:pPr>
        <w:spacing w:line="360" w:lineRule="auto"/>
        <w:contextualSpacing/>
        <w:jc w:val="center"/>
        <w:rPr>
          <w:color w:val="auto"/>
          <w:sz w:val="18"/>
          <w:szCs w:val="18"/>
          <w:lang w:val="en-US"/>
        </w:rPr>
      </w:pPr>
      <w:r w:rsidRPr="005949E3">
        <w:rPr>
          <w:color w:val="auto"/>
          <w:sz w:val="18"/>
          <w:szCs w:val="18"/>
        </w:rPr>
        <w:t>Tabel 2.</w:t>
      </w:r>
      <w:r w:rsidR="005C5E87" w:rsidRPr="005949E3">
        <w:rPr>
          <w:color w:val="auto"/>
          <w:sz w:val="18"/>
          <w:szCs w:val="18"/>
          <w:lang w:val="en-US"/>
        </w:rPr>
        <w:t>106</w:t>
      </w:r>
    </w:p>
    <w:p w:rsidR="006954AE" w:rsidRPr="005949E3" w:rsidRDefault="006954AE" w:rsidP="00E40032">
      <w:pPr>
        <w:snapToGrid w:val="0"/>
        <w:spacing w:line="360" w:lineRule="auto"/>
        <w:ind w:right="85" w:firstLine="3"/>
        <w:contextualSpacing/>
        <w:jc w:val="center"/>
        <w:rPr>
          <w:sz w:val="18"/>
          <w:szCs w:val="18"/>
        </w:rPr>
      </w:pPr>
      <w:r w:rsidRPr="005949E3">
        <w:rPr>
          <w:sz w:val="18"/>
          <w:szCs w:val="18"/>
        </w:rPr>
        <w:t>Persentase Tenaga Kerja di Bawah Umur Tahun 2011 s.d 2015</w:t>
      </w:r>
    </w:p>
    <w:p w:rsidR="006954AE" w:rsidRPr="005949E3" w:rsidRDefault="006954AE" w:rsidP="00E40032">
      <w:pPr>
        <w:snapToGrid w:val="0"/>
        <w:spacing w:line="360" w:lineRule="auto"/>
        <w:ind w:right="86" w:firstLine="3"/>
        <w:contextualSpacing/>
        <w:jc w:val="center"/>
        <w:rPr>
          <w:sz w:val="18"/>
          <w:szCs w:val="18"/>
        </w:rPr>
      </w:pPr>
      <w:r w:rsidRPr="005949E3">
        <w:rPr>
          <w:sz w:val="18"/>
          <w:szCs w:val="18"/>
        </w:rPr>
        <w:t xml:space="preserve">Kabupaten </w:t>
      </w:r>
      <w:r w:rsidR="0092170F">
        <w:rPr>
          <w:sz w:val="18"/>
          <w:szCs w:val="18"/>
        </w:rPr>
        <w:t xml:space="preserve">Kepulauan Selayar </w:t>
      </w:r>
    </w:p>
    <w:tbl>
      <w:tblPr>
        <w:tblW w:w="5000" w:type="pct"/>
        <w:jc w:val="righ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821"/>
        <w:gridCol w:w="2987"/>
        <w:gridCol w:w="1106"/>
        <w:gridCol w:w="1106"/>
        <w:gridCol w:w="1107"/>
        <w:gridCol w:w="1106"/>
        <w:gridCol w:w="1104"/>
      </w:tblGrid>
      <w:tr w:rsidR="006954AE" w:rsidRPr="005949E3" w:rsidTr="00DB4C4A">
        <w:trPr>
          <w:trHeight w:val="227"/>
          <w:jc w:val="right"/>
        </w:trPr>
        <w:tc>
          <w:tcPr>
            <w:tcW w:w="440" w:type="pct"/>
            <w:shd w:val="clear" w:color="auto" w:fill="auto"/>
            <w:vAlign w:val="center"/>
          </w:tcPr>
          <w:p w:rsidR="006954AE" w:rsidRPr="005949E3" w:rsidRDefault="006954AE" w:rsidP="00E40032">
            <w:pPr>
              <w:snapToGrid w:val="0"/>
              <w:spacing w:line="360" w:lineRule="auto"/>
              <w:ind w:right="-20"/>
              <w:contextualSpacing/>
              <w:jc w:val="center"/>
              <w:rPr>
                <w:rFonts w:eastAsia="Calibri"/>
                <w:b/>
                <w:bCs/>
                <w:sz w:val="18"/>
                <w:szCs w:val="18"/>
              </w:rPr>
            </w:pPr>
            <w:r w:rsidRPr="005949E3">
              <w:rPr>
                <w:rFonts w:eastAsia="Calibri"/>
                <w:b/>
                <w:bCs/>
                <w:sz w:val="18"/>
                <w:szCs w:val="18"/>
              </w:rPr>
              <w:t>NO</w:t>
            </w:r>
          </w:p>
        </w:tc>
        <w:tc>
          <w:tcPr>
            <w:tcW w:w="1600" w:type="pct"/>
            <w:shd w:val="clear" w:color="auto" w:fill="auto"/>
            <w:vAlign w:val="center"/>
          </w:tcPr>
          <w:p w:rsidR="006954AE" w:rsidRPr="005949E3" w:rsidRDefault="006954AE" w:rsidP="00E40032">
            <w:pPr>
              <w:tabs>
                <w:tab w:val="left" w:pos="540"/>
              </w:tabs>
              <w:snapToGrid w:val="0"/>
              <w:spacing w:line="360" w:lineRule="auto"/>
              <w:contextualSpacing/>
              <w:jc w:val="center"/>
              <w:rPr>
                <w:rFonts w:eastAsia="Calibri"/>
                <w:b/>
                <w:bCs/>
                <w:sz w:val="18"/>
                <w:szCs w:val="18"/>
              </w:rPr>
            </w:pPr>
            <w:r w:rsidRPr="005949E3">
              <w:rPr>
                <w:rFonts w:eastAsia="Calibri"/>
                <w:b/>
                <w:bCs/>
                <w:sz w:val="18"/>
                <w:szCs w:val="18"/>
              </w:rPr>
              <w:t>Uraian</w:t>
            </w:r>
          </w:p>
        </w:tc>
        <w:tc>
          <w:tcPr>
            <w:tcW w:w="592" w:type="pct"/>
            <w:shd w:val="clear" w:color="auto" w:fill="auto"/>
            <w:vAlign w:val="center"/>
          </w:tcPr>
          <w:p w:rsidR="006954AE" w:rsidRPr="005949E3" w:rsidRDefault="006954AE" w:rsidP="00E40032">
            <w:pPr>
              <w:widowControl w:val="0"/>
              <w:autoSpaceDE w:val="0"/>
              <w:autoSpaceDN w:val="0"/>
              <w:adjustRightInd w:val="0"/>
              <w:spacing w:line="360" w:lineRule="auto"/>
              <w:ind w:right="-20"/>
              <w:contextualSpacing/>
              <w:jc w:val="center"/>
              <w:rPr>
                <w:rFonts w:eastAsia="Calibri"/>
                <w:b/>
                <w:bCs/>
                <w:sz w:val="18"/>
                <w:szCs w:val="18"/>
              </w:rPr>
            </w:pPr>
            <w:r w:rsidRPr="005949E3">
              <w:rPr>
                <w:rFonts w:eastAsia="Calibri"/>
                <w:b/>
                <w:bCs/>
                <w:sz w:val="18"/>
                <w:szCs w:val="18"/>
              </w:rPr>
              <w:t>2011</w:t>
            </w:r>
          </w:p>
        </w:tc>
        <w:tc>
          <w:tcPr>
            <w:tcW w:w="592" w:type="pct"/>
            <w:shd w:val="clear" w:color="auto" w:fill="auto"/>
            <w:vAlign w:val="center"/>
          </w:tcPr>
          <w:p w:rsidR="006954AE" w:rsidRPr="005949E3" w:rsidRDefault="006954AE" w:rsidP="00E40032">
            <w:pPr>
              <w:widowControl w:val="0"/>
              <w:autoSpaceDE w:val="0"/>
              <w:autoSpaceDN w:val="0"/>
              <w:adjustRightInd w:val="0"/>
              <w:spacing w:line="360" w:lineRule="auto"/>
              <w:ind w:left="10" w:right="-20"/>
              <w:contextualSpacing/>
              <w:jc w:val="center"/>
              <w:rPr>
                <w:rFonts w:eastAsia="Calibri"/>
                <w:b/>
                <w:bCs/>
                <w:sz w:val="18"/>
                <w:szCs w:val="18"/>
              </w:rPr>
            </w:pPr>
            <w:r w:rsidRPr="005949E3">
              <w:rPr>
                <w:rFonts w:eastAsia="Calibri"/>
                <w:b/>
                <w:bCs/>
                <w:sz w:val="18"/>
                <w:szCs w:val="18"/>
              </w:rPr>
              <w:t>2012</w:t>
            </w:r>
          </w:p>
        </w:tc>
        <w:tc>
          <w:tcPr>
            <w:tcW w:w="593" w:type="pct"/>
            <w:shd w:val="clear" w:color="auto" w:fill="auto"/>
            <w:vAlign w:val="center"/>
          </w:tcPr>
          <w:p w:rsidR="006954AE" w:rsidRPr="005949E3" w:rsidRDefault="006954AE" w:rsidP="00E40032">
            <w:pPr>
              <w:widowControl w:val="0"/>
              <w:autoSpaceDE w:val="0"/>
              <w:autoSpaceDN w:val="0"/>
              <w:adjustRightInd w:val="0"/>
              <w:spacing w:line="360" w:lineRule="auto"/>
              <w:ind w:left="-42" w:right="-20"/>
              <w:contextualSpacing/>
              <w:jc w:val="center"/>
              <w:rPr>
                <w:rFonts w:eastAsia="Calibri"/>
                <w:b/>
                <w:bCs/>
                <w:sz w:val="18"/>
                <w:szCs w:val="18"/>
              </w:rPr>
            </w:pPr>
            <w:r w:rsidRPr="005949E3">
              <w:rPr>
                <w:rFonts w:eastAsia="Calibri"/>
                <w:b/>
                <w:bCs/>
                <w:sz w:val="18"/>
                <w:szCs w:val="18"/>
              </w:rPr>
              <w:t>2013</w:t>
            </w:r>
          </w:p>
        </w:tc>
        <w:tc>
          <w:tcPr>
            <w:tcW w:w="592" w:type="pct"/>
            <w:shd w:val="clear" w:color="auto" w:fill="auto"/>
            <w:vAlign w:val="center"/>
          </w:tcPr>
          <w:p w:rsidR="006954AE" w:rsidRPr="005949E3" w:rsidRDefault="006954AE" w:rsidP="00E40032">
            <w:pPr>
              <w:widowControl w:val="0"/>
              <w:autoSpaceDE w:val="0"/>
              <w:autoSpaceDN w:val="0"/>
              <w:adjustRightInd w:val="0"/>
              <w:spacing w:line="360" w:lineRule="auto"/>
              <w:ind w:left="10" w:right="-20"/>
              <w:contextualSpacing/>
              <w:jc w:val="center"/>
              <w:rPr>
                <w:rFonts w:eastAsia="Calibri"/>
                <w:b/>
                <w:bCs/>
                <w:sz w:val="18"/>
                <w:szCs w:val="18"/>
              </w:rPr>
            </w:pPr>
            <w:r w:rsidRPr="005949E3">
              <w:rPr>
                <w:rFonts w:eastAsia="Calibri"/>
                <w:b/>
                <w:bCs/>
                <w:sz w:val="18"/>
                <w:szCs w:val="18"/>
              </w:rPr>
              <w:t>2014</w:t>
            </w:r>
          </w:p>
        </w:tc>
        <w:tc>
          <w:tcPr>
            <w:tcW w:w="591" w:type="pct"/>
            <w:shd w:val="clear" w:color="auto" w:fill="auto"/>
            <w:vAlign w:val="center"/>
          </w:tcPr>
          <w:p w:rsidR="006954AE" w:rsidRPr="005949E3" w:rsidRDefault="006954AE" w:rsidP="00E40032">
            <w:pPr>
              <w:widowControl w:val="0"/>
              <w:autoSpaceDE w:val="0"/>
              <w:autoSpaceDN w:val="0"/>
              <w:adjustRightInd w:val="0"/>
              <w:spacing w:line="360" w:lineRule="auto"/>
              <w:ind w:left="-42" w:right="-20"/>
              <w:contextualSpacing/>
              <w:jc w:val="center"/>
              <w:rPr>
                <w:rFonts w:eastAsia="Calibri"/>
                <w:b/>
                <w:bCs/>
                <w:sz w:val="18"/>
                <w:szCs w:val="18"/>
              </w:rPr>
            </w:pPr>
            <w:r w:rsidRPr="005949E3">
              <w:rPr>
                <w:rFonts w:eastAsia="Calibri"/>
                <w:b/>
                <w:bCs/>
                <w:sz w:val="18"/>
                <w:szCs w:val="18"/>
              </w:rPr>
              <w:t>2015</w:t>
            </w:r>
          </w:p>
        </w:tc>
      </w:tr>
      <w:tr w:rsidR="006954AE" w:rsidRPr="005949E3" w:rsidTr="0019059E">
        <w:trPr>
          <w:trHeight w:val="227"/>
          <w:jc w:val="right"/>
        </w:trPr>
        <w:tc>
          <w:tcPr>
            <w:tcW w:w="440" w:type="pct"/>
            <w:vAlign w:val="center"/>
          </w:tcPr>
          <w:p w:rsidR="006954AE" w:rsidRPr="005949E3" w:rsidRDefault="006954AE" w:rsidP="00E40032">
            <w:pPr>
              <w:snapToGrid w:val="0"/>
              <w:spacing w:line="360" w:lineRule="auto"/>
              <w:ind w:right="-20" w:hanging="65"/>
              <w:contextualSpacing/>
              <w:jc w:val="center"/>
              <w:rPr>
                <w:rFonts w:eastAsia="Calibri"/>
                <w:sz w:val="18"/>
                <w:szCs w:val="18"/>
              </w:rPr>
            </w:pPr>
            <w:r w:rsidRPr="005949E3">
              <w:rPr>
                <w:rFonts w:eastAsia="Calibri"/>
                <w:sz w:val="18"/>
                <w:szCs w:val="18"/>
              </w:rPr>
              <w:t>1</w:t>
            </w:r>
          </w:p>
        </w:tc>
        <w:tc>
          <w:tcPr>
            <w:tcW w:w="1600" w:type="pct"/>
            <w:vAlign w:val="center"/>
          </w:tcPr>
          <w:p w:rsidR="006954AE" w:rsidRPr="005949E3" w:rsidRDefault="006954AE" w:rsidP="00E40032">
            <w:pPr>
              <w:snapToGrid w:val="0"/>
              <w:spacing w:line="360" w:lineRule="auto"/>
              <w:ind w:right="-20"/>
              <w:contextualSpacing/>
              <w:rPr>
                <w:rFonts w:eastAsia="Calibri"/>
                <w:sz w:val="18"/>
                <w:szCs w:val="18"/>
              </w:rPr>
            </w:pPr>
            <w:r w:rsidRPr="005949E3">
              <w:rPr>
                <w:rFonts w:eastAsia="Calibri"/>
                <w:sz w:val="18"/>
                <w:szCs w:val="18"/>
              </w:rPr>
              <w:t>Pekerja anak usia 5-14 tahun</w:t>
            </w:r>
          </w:p>
        </w:tc>
        <w:tc>
          <w:tcPr>
            <w:tcW w:w="592" w:type="pct"/>
            <w:shd w:val="clear" w:color="auto" w:fill="auto"/>
            <w:vAlign w:val="center"/>
          </w:tcPr>
          <w:p w:rsidR="006954AE" w:rsidRPr="005949E3" w:rsidRDefault="006954AE" w:rsidP="00E40032">
            <w:pPr>
              <w:snapToGrid w:val="0"/>
              <w:spacing w:line="360" w:lineRule="auto"/>
              <w:ind w:right="-20" w:hanging="65"/>
              <w:contextualSpacing/>
              <w:jc w:val="center"/>
              <w:rPr>
                <w:rFonts w:eastAsia="Calibri"/>
                <w:sz w:val="18"/>
                <w:szCs w:val="18"/>
              </w:rPr>
            </w:pPr>
            <w:r w:rsidRPr="005949E3">
              <w:rPr>
                <w:rFonts w:eastAsia="Calibri"/>
                <w:sz w:val="18"/>
                <w:szCs w:val="18"/>
              </w:rPr>
              <w:t>1.106</w:t>
            </w:r>
          </w:p>
        </w:tc>
        <w:tc>
          <w:tcPr>
            <w:tcW w:w="592" w:type="pct"/>
            <w:shd w:val="clear" w:color="auto" w:fill="auto"/>
            <w:vAlign w:val="center"/>
          </w:tcPr>
          <w:p w:rsidR="006954AE" w:rsidRPr="005949E3" w:rsidRDefault="006954AE" w:rsidP="00E40032">
            <w:pPr>
              <w:snapToGrid w:val="0"/>
              <w:spacing w:line="360" w:lineRule="auto"/>
              <w:ind w:right="-20" w:hanging="65"/>
              <w:contextualSpacing/>
              <w:jc w:val="center"/>
              <w:rPr>
                <w:rFonts w:eastAsia="Calibri"/>
                <w:sz w:val="18"/>
                <w:szCs w:val="18"/>
              </w:rPr>
            </w:pPr>
            <w:r w:rsidRPr="005949E3">
              <w:rPr>
                <w:rFonts w:eastAsia="Calibri"/>
                <w:sz w:val="18"/>
                <w:szCs w:val="18"/>
              </w:rPr>
              <w:t>1.091</w:t>
            </w:r>
          </w:p>
        </w:tc>
        <w:tc>
          <w:tcPr>
            <w:tcW w:w="593" w:type="pct"/>
            <w:shd w:val="clear" w:color="auto" w:fill="auto"/>
            <w:vAlign w:val="center"/>
          </w:tcPr>
          <w:p w:rsidR="006954AE" w:rsidRPr="005949E3" w:rsidRDefault="006954AE" w:rsidP="00E40032">
            <w:pPr>
              <w:snapToGrid w:val="0"/>
              <w:spacing w:line="360" w:lineRule="auto"/>
              <w:ind w:right="-20" w:hanging="65"/>
              <w:contextualSpacing/>
              <w:jc w:val="center"/>
              <w:rPr>
                <w:rFonts w:eastAsia="Calibri"/>
                <w:sz w:val="18"/>
                <w:szCs w:val="18"/>
              </w:rPr>
            </w:pPr>
            <w:r w:rsidRPr="005949E3">
              <w:rPr>
                <w:rFonts w:eastAsia="Calibri"/>
                <w:sz w:val="18"/>
                <w:szCs w:val="18"/>
              </w:rPr>
              <w:t>993</w:t>
            </w:r>
          </w:p>
        </w:tc>
        <w:tc>
          <w:tcPr>
            <w:tcW w:w="592" w:type="pct"/>
            <w:shd w:val="clear" w:color="auto" w:fill="auto"/>
            <w:vAlign w:val="center"/>
          </w:tcPr>
          <w:p w:rsidR="006954AE" w:rsidRPr="005949E3" w:rsidRDefault="006954AE" w:rsidP="00E40032">
            <w:pPr>
              <w:snapToGrid w:val="0"/>
              <w:spacing w:line="360" w:lineRule="auto"/>
              <w:ind w:right="-20" w:hanging="65"/>
              <w:contextualSpacing/>
              <w:jc w:val="center"/>
              <w:rPr>
                <w:rFonts w:eastAsia="Calibri"/>
                <w:sz w:val="18"/>
                <w:szCs w:val="18"/>
              </w:rPr>
            </w:pPr>
            <w:r w:rsidRPr="005949E3">
              <w:rPr>
                <w:rFonts w:eastAsia="Calibri"/>
                <w:sz w:val="18"/>
                <w:szCs w:val="18"/>
              </w:rPr>
              <w:t>1.292</w:t>
            </w:r>
          </w:p>
        </w:tc>
        <w:tc>
          <w:tcPr>
            <w:tcW w:w="591" w:type="pct"/>
            <w:shd w:val="clear" w:color="auto" w:fill="auto"/>
            <w:vAlign w:val="center"/>
          </w:tcPr>
          <w:p w:rsidR="006954AE" w:rsidRPr="005949E3" w:rsidRDefault="006954AE" w:rsidP="00E40032">
            <w:pPr>
              <w:snapToGrid w:val="0"/>
              <w:spacing w:line="360" w:lineRule="auto"/>
              <w:ind w:right="-20" w:hanging="65"/>
              <w:contextualSpacing/>
              <w:jc w:val="center"/>
              <w:rPr>
                <w:rFonts w:eastAsia="Calibri"/>
                <w:sz w:val="18"/>
                <w:szCs w:val="18"/>
              </w:rPr>
            </w:pPr>
            <w:r w:rsidRPr="005949E3">
              <w:rPr>
                <w:rFonts w:eastAsia="Calibri"/>
                <w:sz w:val="18"/>
                <w:szCs w:val="18"/>
              </w:rPr>
              <w:t>1.289</w:t>
            </w:r>
          </w:p>
        </w:tc>
      </w:tr>
      <w:tr w:rsidR="006954AE" w:rsidRPr="005949E3" w:rsidTr="0019059E">
        <w:trPr>
          <w:trHeight w:val="227"/>
          <w:jc w:val="right"/>
        </w:trPr>
        <w:tc>
          <w:tcPr>
            <w:tcW w:w="440" w:type="pct"/>
            <w:vAlign w:val="center"/>
          </w:tcPr>
          <w:p w:rsidR="006954AE" w:rsidRPr="005949E3" w:rsidRDefault="006954AE" w:rsidP="00E40032">
            <w:pPr>
              <w:snapToGrid w:val="0"/>
              <w:spacing w:line="360" w:lineRule="auto"/>
              <w:ind w:right="-20" w:hanging="65"/>
              <w:contextualSpacing/>
              <w:jc w:val="center"/>
              <w:rPr>
                <w:rFonts w:eastAsia="Calibri"/>
                <w:sz w:val="18"/>
                <w:szCs w:val="18"/>
              </w:rPr>
            </w:pPr>
            <w:r w:rsidRPr="005949E3">
              <w:rPr>
                <w:rFonts w:eastAsia="Calibri"/>
                <w:sz w:val="18"/>
                <w:szCs w:val="18"/>
              </w:rPr>
              <w:t>2</w:t>
            </w:r>
          </w:p>
        </w:tc>
        <w:tc>
          <w:tcPr>
            <w:tcW w:w="1600" w:type="pct"/>
            <w:vAlign w:val="center"/>
          </w:tcPr>
          <w:p w:rsidR="006954AE" w:rsidRPr="005949E3" w:rsidRDefault="006954AE" w:rsidP="00E40032">
            <w:pPr>
              <w:snapToGrid w:val="0"/>
              <w:spacing w:line="360" w:lineRule="auto"/>
              <w:ind w:right="-20"/>
              <w:contextualSpacing/>
              <w:rPr>
                <w:rFonts w:eastAsia="Calibri"/>
                <w:sz w:val="18"/>
                <w:szCs w:val="18"/>
                <w:lang w:val="fi-FI"/>
              </w:rPr>
            </w:pPr>
            <w:r w:rsidRPr="005949E3">
              <w:rPr>
                <w:rFonts w:eastAsia="Calibri"/>
                <w:sz w:val="18"/>
                <w:szCs w:val="18"/>
                <w:lang w:val="fi-FI"/>
              </w:rPr>
              <w:t>Jumlah pekerja usia 5 tahun keatas</w:t>
            </w:r>
          </w:p>
        </w:tc>
        <w:tc>
          <w:tcPr>
            <w:tcW w:w="592" w:type="pct"/>
            <w:shd w:val="clear" w:color="auto" w:fill="auto"/>
            <w:vAlign w:val="center"/>
          </w:tcPr>
          <w:p w:rsidR="006954AE" w:rsidRPr="005949E3" w:rsidRDefault="006954AE" w:rsidP="00E40032">
            <w:pPr>
              <w:snapToGrid w:val="0"/>
              <w:spacing w:line="360" w:lineRule="auto"/>
              <w:ind w:right="-20" w:hanging="65"/>
              <w:contextualSpacing/>
              <w:jc w:val="center"/>
              <w:rPr>
                <w:rFonts w:eastAsia="Calibri"/>
                <w:sz w:val="18"/>
                <w:szCs w:val="18"/>
              </w:rPr>
            </w:pPr>
            <w:r w:rsidRPr="005949E3">
              <w:rPr>
                <w:rFonts w:eastAsia="Calibri"/>
                <w:sz w:val="18"/>
                <w:szCs w:val="18"/>
              </w:rPr>
              <w:t>5.447</w:t>
            </w:r>
          </w:p>
        </w:tc>
        <w:tc>
          <w:tcPr>
            <w:tcW w:w="592" w:type="pct"/>
            <w:shd w:val="clear" w:color="auto" w:fill="auto"/>
            <w:vAlign w:val="center"/>
          </w:tcPr>
          <w:p w:rsidR="006954AE" w:rsidRPr="005949E3" w:rsidRDefault="006954AE" w:rsidP="00E40032">
            <w:pPr>
              <w:snapToGrid w:val="0"/>
              <w:spacing w:line="360" w:lineRule="auto"/>
              <w:ind w:right="-20" w:hanging="65"/>
              <w:contextualSpacing/>
              <w:jc w:val="center"/>
              <w:rPr>
                <w:rFonts w:eastAsia="Calibri"/>
                <w:sz w:val="18"/>
                <w:szCs w:val="18"/>
              </w:rPr>
            </w:pPr>
            <w:r w:rsidRPr="005949E3">
              <w:rPr>
                <w:rFonts w:eastAsia="Calibri"/>
                <w:sz w:val="18"/>
                <w:szCs w:val="18"/>
              </w:rPr>
              <w:t>5.724</w:t>
            </w:r>
          </w:p>
        </w:tc>
        <w:tc>
          <w:tcPr>
            <w:tcW w:w="593" w:type="pct"/>
            <w:shd w:val="clear" w:color="auto" w:fill="auto"/>
            <w:vAlign w:val="center"/>
          </w:tcPr>
          <w:p w:rsidR="006954AE" w:rsidRPr="005949E3" w:rsidRDefault="006954AE" w:rsidP="00E40032">
            <w:pPr>
              <w:snapToGrid w:val="0"/>
              <w:spacing w:line="360" w:lineRule="auto"/>
              <w:ind w:right="-20" w:hanging="65"/>
              <w:contextualSpacing/>
              <w:jc w:val="center"/>
              <w:rPr>
                <w:rFonts w:eastAsia="Calibri"/>
                <w:sz w:val="18"/>
                <w:szCs w:val="18"/>
              </w:rPr>
            </w:pPr>
            <w:r w:rsidRPr="005949E3">
              <w:rPr>
                <w:rFonts w:eastAsia="Calibri"/>
                <w:sz w:val="18"/>
                <w:szCs w:val="18"/>
              </w:rPr>
              <w:t>5.337</w:t>
            </w:r>
          </w:p>
        </w:tc>
        <w:tc>
          <w:tcPr>
            <w:tcW w:w="592" w:type="pct"/>
            <w:shd w:val="clear" w:color="auto" w:fill="auto"/>
            <w:vAlign w:val="center"/>
          </w:tcPr>
          <w:p w:rsidR="006954AE" w:rsidRPr="005949E3" w:rsidRDefault="006954AE" w:rsidP="00E40032">
            <w:pPr>
              <w:snapToGrid w:val="0"/>
              <w:spacing w:line="360" w:lineRule="auto"/>
              <w:ind w:right="-20" w:hanging="65"/>
              <w:contextualSpacing/>
              <w:jc w:val="center"/>
              <w:rPr>
                <w:rFonts w:eastAsia="Calibri"/>
                <w:sz w:val="18"/>
                <w:szCs w:val="18"/>
              </w:rPr>
            </w:pPr>
            <w:r w:rsidRPr="005949E3">
              <w:rPr>
                <w:rFonts w:eastAsia="Calibri"/>
                <w:sz w:val="18"/>
                <w:szCs w:val="18"/>
              </w:rPr>
              <w:t>5.264</w:t>
            </w:r>
          </w:p>
        </w:tc>
        <w:tc>
          <w:tcPr>
            <w:tcW w:w="591" w:type="pct"/>
            <w:shd w:val="clear" w:color="auto" w:fill="auto"/>
            <w:vAlign w:val="center"/>
          </w:tcPr>
          <w:p w:rsidR="006954AE" w:rsidRPr="005949E3" w:rsidRDefault="006954AE" w:rsidP="00E40032">
            <w:pPr>
              <w:snapToGrid w:val="0"/>
              <w:spacing w:line="360" w:lineRule="auto"/>
              <w:ind w:right="-20" w:hanging="65"/>
              <w:contextualSpacing/>
              <w:jc w:val="center"/>
              <w:rPr>
                <w:rFonts w:eastAsia="Calibri"/>
                <w:sz w:val="18"/>
                <w:szCs w:val="18"/>
              </w:rPr>
            </w:pPr>
            <w:r w:rsidRPr="005949E3">
              <w:rPr>
                <w:rFonts w:eastAsia="Calibri"/>
                <w:sz w:val="18"/>
                <w:szCs w:val="18"/>
              </w:rPr>
              <w:t>5.261</w:t>
            </w:r>
          </w:p>
        </w:tc>
      </w:tr>
      <w:tr w:rsidR="006954AE" w:rsidRPr="005949E3" w:rsidTr="0019059E">
        <w:trPr>
          <w:trHeight w:val="227"/>
          <w:jc w:val="right"/>
        </w:trPr>
        <w:tc>
          <w:tcPr>
            <w:tcW w:w="440" w:type="pct"/>
            <w:vAlign w:val="center"/>
          </w:tcPr>
          <w:p w:rsidR="006954AE" w:rsidRPr="005949E3" w:rsidRDefault="006954AE" w:rsidP="00E40032">
            <w:pPr>
              <w:snapToGrid w:val="0"/>
              <w:spacing w:line="360" w:lineRule="auto"/>
              <w:ind w:right="-20" w:hanging="65"/>
              <w:contextualSpacing/>
              <w:jc w:val="center"/>
              <w:rPr>
                <w:rFonts w:eastAsia="Calibri"/>
                <w:sz w:val="18"/>
                <w:szCs w:val="18"/>
              </w:rPr>
            </w:pPr>
            <w:r w:rsidRPr="005949E3">
              <w:rPr>
                <w:rFonts w:eastAsia="Calibri"/>
                <w:sz w:val="18"/>
                <w:szCs w:val="18"/>
              </w:rPr>
              <w:t>3</w:t>
            </w:r>
          </w:p>
        </w:tc>
        <w:tc>
          <w:tcPr>
            <w:tcW w:w="1600" w:type="pct"/>
            <w:vAlign w:val="center"/>
          </w:tcPr>
          <w:p w:rsidR="006954AE" w:rsidRPr="005949E3" w:rsidRDefault="006954AE" w:rsidP="00E40032">
            <w:pPr>
              <w:snapToGrid w:val="0"/>
              <w:spacing w:line="360" w:lineRule="auto"/>
              <w:ind w:right="-20"/>
              <w:contextualSpacing/>
              <w:rPr>
                <w:rFonts w:eastAsia="Calibri"/>
                <w:sz w:val="18"/>
                <w:szCs w:val="18"/>
              </w:rPr>
            </w:pPr>
            <w:r w:rsidRPr="005949E3">
              <w:rPr>
                <w:rFonts w:eastAsia="Calibri"/>
                <w:sz w:val="18"/>
                <w:szCs w:val="18"/>
              </w:rPr>
              <w:t>Persentase jumlah tenaga kerja dibawah umur</w:t>
            </w:r>
          </w:p>
        </w:tc>
        <w:tc>
          <w:tcPr>
            <w:tcW w:w="592" w:type="pct"/>
            <w:shd w:val="clear" w:color="auto" w:fill="auto"/>
            <w:vAlign w:val="center"/>
          </w:tcPr>
          <w:p w:rsidR="006954AE" w:rsidRPr="005949E3" w:rsidRDefault="006954AE" w:rsidP="00E40032">
            <w:pPr>
              <w:snapToGrid w:val="0"/>
              <w:spacing w:line="360" w:lineRule="auto"/>
              <w:ind w:right="-20" w:hanging="65"/>
              <w:contextualSpacing/>
              <w:jc w:val="center"/>
              <w:rPr>
                <w:rFonts w:eastAsia="Calibri"/>
                <w:sz w:val="18"/>
                <w:szCs w:val="18"/>
              </w:rPr>
            </w:pPr>
            <w:r w:rsidRPr="005949E3">
              <w:rPr>
                <w:rFonts w:eastAsia="Calibri"/>
                <w:sz w:val="18"/>
                <w:szCs w:val="18"/>
              </w:rPr>
              <w:t>20,30</w:t>
            </w:r>
          </w:p>
        </w:tc>
        <w:tc>
          <w:tcPr>
            <w:tcW w:w="592" w:type="pct"/>
            <w:shd w:val="clear" w:color="auto" w:fill="auto"/>
            <w:vAlign w:val="center"/>
          </w:tcPr>
          <w:p w:rsidR="006954AE" w:rsidRPr="005949E3" w:rsidRDefault="006954AE" w:rsidP="00E40032">
            <w:pPr>
              <w:snapToGrid w:val="0"/>
              <w:spacing w:line="360" w:lineRule="auto"/>
              <w:ind w:right="-20" w:hanging="65"/>
              <w:contextualSpacing/>
              <w:jc w:val="center"/>
              <w:rPr>
                <w:rFonts w:eastAsia="Calibri"/>
                <w:sz w:val="18"/>
                <w:szCs w:val="18"/>
              </w:rPr>
            </w:pPr>
            <w:r w:rsidRPr="005949E3">
              <w:rPr>
                <w:rFonts w:eastAsia="Calibri"/>
                <w:sz w:val="18"/>
                <w:szCs w:val="18"/>
              </w:rPr>
              <w:t>19,06</w:t>
            </w:r>
          </w:p>
        </w:tc>
        <w:tc>
          <w:tcPr>
            <w:tcW w:w="593" w:type="pct"/>
            <w:shd w:val="clear" w:color="auto" w:fill="auto"/>
            <w:vAlign w:val="center"/>
          </w:tcPr>
          <w:p w:rsidR="006954AE" w:rsidRPr="005949E3" w:rsidRDefault="006954AE" w:rsidP="00E40032">
            <w:pPr>
              <w:snapToGrid w:val="0"/>
              <w:spacing w:line="360" w:lineRule="auto"/>
              <w:ind w:right="-20" w:hanging="65"/>
              <w:contextualSpacing/>
              <w:jc w:val="center"/>
              <w:rPr>
                <w:rFonts w:eastAsia="Calibri"/>
                <w:sz w:val="18"/>
                <w:szCs w:val="18"/>
              </w:rPr>
            </w:pPr>
            <w:r w:rsidRPr="005949E3">
              <w:rPr>
                <w:rFonts w:eastAsia="Calibri"/>
                <w:sz w:val="18"/>
                <w:szCs w:val="18"/>
              </w:rPr>
              <w:t>18,60</w:t>
            </w:r>
          </w:p>
        </w:tc>
        <w:tc>
          <w:tcPr>
            <w:tcW w:w="592" w:type="pct"/>
            <w:shd w:val="clear" w:color="auto" w:fill="auto"/>
            <w:vAlign w:val="center"/>
          </w:tcPr>
          <w:p w:rsidR="006954AE" w:rsidRPr="005949E3" w:rsidRDefault="006954AE" w:rsidP="00E40032">
            <w:pPr>
              <w:snapToGrid w:val="0"/>
              <w:spacing w:line="360" w:lineRule="auto"/>
              <w:ind w:right="-20" w:hanging="65"/>
              <w:contextualSpacing/>
              <w:jc w:val="center"/>
              <w:rPr>
                <w:rFonts w:eastAsia="Calibri"/>
                <w:sz w:val="18"/>
                <w:szCs w:val="18"/>
              </w:rPr>
            </w:pPr>
            <w:r w:rsidRPr="005949E3">
              <w:rPr>
                <w:rFonts w:eastAsia="Calibri"/>
                <w:sz w:val="18"/>
                <w:szCs w:val="18"/>
              </w:rPr>
              <w:t>24,54</w:t>
            </w:r>
          </w:p>
        </w:tc>
        <w:tc>
          <w:tcPr>
            <w:tcW w:w="591" w:type="pct"/>
            <w:shd w:val="clear" w:color="auto" w:fill="auto"/>
            <w:vAlign w:val="center"/>
          </w:tcPr>
          <w:p w:rsidR="006954AE" w:rsidRPr="005949E3" w:rsidRDefault="006954AE" w:rsidP="00E40032">
            <w:pPr>
              <w:snapToGrid w:val="0"/>
              <w:spacing w:line="360" w:lineRule="auto"/>
              <w:ind w:right="-20" w:hanging="65"/>
              <w:contextualSpacing/>
              <w:jc w:val="center"/>
              <w:rPr>
                <w:rFonts w:eastAsia="Calibri"/>
                <w:sz w:val="18"/>
                <w:szCs w:val="18"/>
              </w:rPr>
            </w:pPr>
            <w:r w:rsidRPr="005949E3">
              <w:rPr>
                <w:rFonts w:eastAsia="Calibri"/>
                <w:sz w:val="18"/>
                <w:szCs w:val="18"/>
              </w:rPr>
              <w:t>24,50</w:t>
            </w:r>
          </w:p>
        </w:tc>
      </w:tr>
    </w:tbl>
    <w:p w:rsidR="008A6CF5" w:rsidRDefault="008A6CF5" w:rsidP="00E40032">
      <w:pPr>
        <w:snapToGrid w:val="0"/>
        <w:spacing w:line="360" w:lineRule="auto"/>
        <w:ind w:firstLine="3"/>
        <w:contextualSpacing/>
        <w:rPr>
          <w:rFonts w:eastAsia="Calibri"/>
          <w:sz w:val="18"/>
          <w:szCs w:val="18"/>
          <w:lang w:val="en-US"/>
        </w:rPr>
      </w:pPr>
      <w:r w:rsidRPr="001C5B75">
        <w:rPr>
          <w:rFonts w:eastAsia="Calibri"/>
          <w:sz w:val="18"/>
          <w:szCs w:val="18"/>
        </w:rPr>
        <w:t>Sumber</w:t>
      </w:r>
      <w:r w:rsidRPr="001C5B75">
        <w:rPr>
          <w:rFonts w:eastAsia="Calibri"/>
          <w:sz w:val="18"/>
          <w:szCs w:val="18"/>
          <w:lang w:val="en-US"/>
        </w:rPr>
        <w:t xml:space="preserve"> Data</w:t>
      </w:r>
      <w:r w:rsidRPr="001C5B75">
        <w:rPr>
          <w:rFonts w:eastAsia="Calibri"/>
          <w:sz w:val="18"/>
          <w:szCs w:val="18"/>
        </w:rPr>
        <w:t xml:space="preserve">: </w:t>
      </w:r>
      <w:r>
        <w:rPr>
          <w:rFonts w:eastAsia="Calibri"/>
          <w:sz w:val="18"/>
          <w:szCs w:val="18"/>
          <w:lang w:val="en-US"/>
        </w:rPr>
        <w:t>B</w:t>
      </w:r>
      <w:r w:rsidRPr="001C5B75">
        <w:rPr>
          <w:rFonts w:eastAsia="Calibri"/>
          <w:sz w:val="18"/>
          <w:szCs w:val="18"/>
          <w:lang w:val="en-US"/>
        </w:rPr>
        <w:t xml:space="preserve">adan Pemberdayaan Perempuan dan KB </w:t>
      </w:r>
      <w:r w:rsidRPr="001C5B75">
        <w:rPr>
          <w:rFonts w:eastAsia="Calibri"/>
          <w:sz w:val="18"/>
          <w:szCs w:val="18"/>
        </w:rPr>
        <w:t>Ka</w:t>
      </w:r>
      <w:r>
        <w:rPr>
          <w:rFonts w:eastAsia="Calibri"/>
          <w:sz w:val="18"/>
          <w:szCs w:val="18"/>
          <w:lang w:val="en-US"/>
        </w:rPr>
        <w:t>b</w:t>
      </w:r>
      <w:r w:rsidRPr="001C5B75">
        <w:rPr>
          <w:rFonts w:eastAsia="Calibri"/>
          <w:sz w:val="18"/>
          <w:szCs w:val="18"/>
          <w:lang w:val="en-US"/>
        </w:rPr>
        <w:t>upaten</w:t>
      </w:r>
      <w:r w:rsidRPr="001C5B75">
        <w:rPr>
          <w:rFonts w:eastAsia="Calibri"/>
          <w:sz w:val="18"/>
          <w:szCs w:val="18"/>
        </w:rPr>
        <w:t xml:space="preserve"> Kepulauan Selayar </w:t>
      </w:r>
    </w:p>
    <w:p w:rsidR="00954670" w:rsidRPr="00954670" w:rsidRDefault="00954670" w:rsidP="00E40032">
      <w:pPr>
        <w:snapToGrid w:val="0"/>
        <w:spacing w:line="360" w:lineRule="auto"/>
        <w:ind w:firstLine="3"/>
        <w:contextualSpacing/>
        <w:rPr>
          <w:sz w:val="18"/>
          <w:szCs w:val="18"/>
          <w:lang w:val="en-US"/>
        </w:rPr>
      </w:pPr>
    </w:p>
    <w:p w:rsidR="006954AE" w:rsidRPr="005949E3" w:rsidRDefault="006954AE" w:rsidP="00E40032">
      <w:pPr>
        <w:spacing w:line="360" w:lineRule="auto"/>
        <w:contextualSpacing/>
        <w:jc w:val="center"/>
        <w:rPr>
          <w:color w:val="auto"/>
          <w:sz w:val="18"/>
          <w:szCs w:val="18"/>
          <w:lang w:val="en-US"/>
        </w:rPr>
      </w:pPr>
      <w:r w:rsidRPr="005949E3">
        <w:rPr>
          <w:color w:val="auto"/>
          <w:sz w:val="18"/>
          <w:szCs w:val="18"/>
        </w:rPr>
        <w:t>Tabel 2.</w:t>
      </w:r>
      <w:r w:rsidR="005C5E87" w:rsidRPr="005949E3">
        <w:rPr>
          <w:color w:val="auto"/>
          <w:sz w:val="18"/>
          <w:szCs w:val="18"/>
          <w:lang w:val="en-US"/>
        </w:rPr>
        <w:t>107</w:t>
      </w:r>
    </w:p>
    <w:p w:rsidR="006954AE" w:rsidRPr="005949E3" w:rsidRDefault="006954AE" w:rsidP="00E40032">
      <w:pPr>
        <w:snapToGrid w:val="0"/>
        <w:spacing w:line="360" w:lineRule="auto"/>
        <w:ind w:right="85" w:firstLine="3"/>
        <w:contextualSpacing/>
        <w:jc w:val="center"/>
        <w:rPr>
          <w:sz w:val="18"/>
          <w:szCs w:val="18"/>
        </w:rPr>
      </w:pPr>
      <w:r w:rsidRPr="005949E3">
        <w:rPr>
          <w:sz w:val="18"/>
          <w:szCs w:val="18"/>
        </w:rPr>
        <w:t>Persentase Tenaga Kerja di Bawah Umur Menurut Kecamatan Tahun 2015</w:t>
      </w:r>
    </w:p>
    <w:p w:rsidR="006954AE" w:rsidRPr="005949E3" w:rsidRDefault="006954AE" w:rsidP="00E40032">
      <w:pPr>
        <w:snapToGrid w:val="0"/>
        <w:spacing w:line="360" w:lineRule="auto"/>
        <w:ind w:right="86" w:firstLine="3"/>
        <w:contextualSpacing/>
        <w:jc w:val="center"/>
        <w:rPr>
          <w:sz w:val="18"/>
          <w:szCs w:val="18"/>
        </w:rPr>
      </w:pPr>
      <w:r w:rsidRPr="005949E3">
        <w:rPr>
          <w:sz w:val="18"/>
          <w:szCs w:val="18"/>
        </w:rPr>
        <w:t xml:space="preserve">Kabupaten </w:t>
      </w:r>
      <w:r w:rsidR="0092170F">
        <w:rPr>
          <w:sz w:val="18"/>
          <w:szCs w:val="18"/>
        </w:rPr>
        <w:t xml:space="preserve">Kepulauan Selayar </w:t>
      </w:r>
    </w:p>
    <w:tbl>
      <w:tblPr>
        <w:tblW w:w="5000" w:type="pct"/>
        <w:jc w:val="righ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819"/>
        <w:gridCol w:w="2289"/>
        <w:gridCol w:w="2293"/>
        <w:gridCol w:w="1968"/>
        <w:gridCol w:w="1968"/>
      </w:tblGrid>
      <w:tr w:rsidR="006954AE" w:rsidRPr="005949E3" w:rsidTr="00DB4C4A">
        <w:trPr>
          <w:trHeight w:val="227"/>
          <w:tblHeader/>
          <w:jc w:val="right"/>
        </w:trPr>
        <w:tc>
          <w:tcPr>
            <w:tcW w:w="438" w:type="pct"/>
            <w:shd w:val="clear" w:color="auto" w:fill="auto"/>
            <w:vAlign w:val="center"/>
          </w:tcPr>
          <w:p w:rsidR="006954AE" w:rsidRPr="005949E3" w:rsidRDefault="006954AE" w:rsidP="00E40032">
            <w:pPr>
              <w:snapToGrid w:val="0"/>
              <w:spacing w:line="360" w:lineRule="auto"/>
              <w:ind w:right="-20"/>
              <w:contextualSpacing/>
              <w:jc w:val="center"/>
              <w:rPr>
                <w:rFonts w:eastAsia="Calibri"/>
                <w:b/>
                <w:bCs/>
                <w:sz w:val="18"/>
                <w:szCs w:val="18"/>
              </w:rPr>
            </w:pPr>
            <w:r w:rsidRPr="005949E3">
              <w:rPr>
                <w:rFonts w:eastAsia="Calibri"/>
                <w:b/>
                <w:bCs/>
                <w:sz w:val="18"/>
                <w:szCs w:val="18"/>
              </w:rPr>
              <w:t>NO</w:t>
            </w:r>
          </w:p>
        </w:tc>
        <w:tc>
          <w:tcPr>
            <w:tcW w:w="1226" w:type="pct"/>
            <w:shd w:val="clear" w:color="auto" w:fill="auto"/>
            <w:vAlign w:val="center"/>
          </w:tcPr>
          <w:p w:rsidR="006954AE" w:rsidRPr="005949E3" w:rsidRDefault="006954AE" w:rsidP="00E40032">
            <w:pPr>
              <w:tabs>
                <w:tab w:val="left" w:pos="540"/>
              </w:tabs>
              <w:snapToGrid w:val="0"/>
              <w:spacing w:line="360" w:lineRule="auto"/>
              <w:contextualSpacing/>
              <w:jc w:val="center"/>
              <w:rPr>
                <w:rFonts w:eastAsia="Calibri"/>
                <w:b/>
                <w:bCs/>
                <w:sz w:val="18"/>
                <w:szCs w:val="18"/>
              </w:rPr>
            </w:pPr>
            <w:r w:rsidRPr="005949E3">
              <w:rPr>
                <w:rFonts w:eastAsia="Calibri"/>
                <w:b/>
                <w:bCs/>
                <w:sz w:val="18"/>
                <w:szCs w:val="18"/>
              </w:rPr>
              <w:t>Kecamatan</w:t>
            </w:r>
          </w:p>
        </w:tc>
        <w:tc>
          <w:tcPr>
            <w:tcW w:w="1228" w:type="pct"/>
            <w:shd w:val="clear" w:color="auto" w:fill="auto"/>
            <w:vAlign w:val="center"/>
          </w:tcPr>
          <w:p w:rsidR="006954AE" w:rsidRPr="005949E3" w:rsidRDefault="006954AE" w:rsidP="00E40032">
            <w:pPr>
              <w:snapToGrid w:val="0"/>
              <w:spacing w:line="360" w:lineRule="auto"/>
              <w:ind w:right="-20"/>
              <w:contextualSpacing/>
              <w:jc w:val="center"/>
              <w:rPr>
                <w:rFonts w:eastAsia="Calibri"/>
                <w:b/>
                <w:bCs/>
                <w:sz w:val="18"/>
                <w:szCs w:val="18"/>
              </w:rPr>
            </w:pPr>
            <w:r w:rsidRPr="005949E3">
              <w:rPr>
                <w:rFonts w:eastAsia="Calibri"/>
                <w:b/>
                <w:sz w:val="18"/>
                <w:szCs w:val="18"/>
              </w:rPr>
              <w:t>Pekerja Anak Usia 5-14 Tahun</w:t>
            </w:r>
          </w:p>
        </w:tc>
        <w:tc>
          <w:tcPr>
            <w:tcW w:w="1054" w:type="pct"/>
            <w:shd w:val="clear" w:color="auto" w:fill="auto"/>
            <w:vAlign w:val="center"/>
          </w:tcPr>
          <w:p w:rsidR="006954AE" w:rsidRPr="005949E3" w:rsidRDefault="006954AE" w:rsidP="00E40032">
            <w:pPr>
              <w:snapToGrid w:val="0"/>
              <w:spacing w:line="360" w:lineRule="auto"/>
              <w:ind w:right="-20"/>
              <w:contextualSpacing/>
              <w:jc w:val="center"/>
              <w:rPr>
                <w:rFonts w:eastAsia="Calibri"/>
                <w:b/>
                <w:bCs/>
                <w:sz w:val="18"/>
                <w:szCs w:val="18"/>
              </w:rPr>
            </w:pPr>
            <w:r w:rsidRPr="005949E3">
              <w:rPr>
                <w:rFonts w:eastAsia="Calibri"/>
                <w:b/>
                <w:sz w:val="18"/>
                <w:szCs w:val="18"/>
                <w:lang w:val="fi-FI"/>
              </w:rPr>
              <w:t>Jumlah Pekerja Usia 5 Tahun Keatas</w:t>
            </w:r>
          </w:p>
        </w:tc>
        <w:tc>
          <w:tcPr>
            <w:tcW w:w="1054" w:type="pct"/>
            <w:shd w:val="clear" w:color="auto" w:fill="auto"/>
            <w:vAlign w:val="center"/>
          </w:tcPr>
          <w:p w:rsidR="006954AE" w:rsidRPr="005949E3" w:rsidRDefault="006954AE" w:rsidP="00E40032">
            <w:pPr>
              <w:snapToGrid w:val="0"/>
              <w:spacing w:line="360" w:lineRule="auto"/>
              <w:contextualSpacing/>
              <w:jc w:val="center"/>
              <w:rPr>
                <w:rFonts w:eastAsia="Calibri"/>
                <w:b/>
                <w:sz w:val="18"/>
                <w:szCs w:val="18"/>
              </w:rPr>
            </w:pPr>
            <w:r w:rsidRPr="005949E3">
              <w:rPr>
                <w:rFonts w:eastAsia="Calibri"/>
                <w:b/>
                <w:sz w:val="18"/>
                <w:szCs w:val="18"/>
              </w:rPr>
              <w:t>Persentase Jumlah Tenaga Kerja dibawah Umur</w:t>
            </w:r>
          </w:p>
        </w:tc>
      </w:tr>
      <w:tr w:rsidR="006954AE" w:rsidRPr="005949E3" w:rsidTr="008A6CF5">
        <w:trPr>
          <w:trHeight w:val="227"/>
          <w:jc w:val="right"/>
        </w:trPr>
        <w:tc>
          <w:tcPr>
            <w:tcW w:w="438" w:type="pct"/>
            <w:vAlign w:val="center"/>
          </w:tcPr>
          <w:p w:rsidR="006954AE" w:rsidRPr="005949E3" w:rsidRDefault="006954AE" w:rsidP="00E40032">
            <w:pPr>
              <w:snapToGrid w:val="0"/>
              <w:spacing w:line="360" w:lineRule="auto"/>
              <w:ind w:right="-20" w:hanging="65"/>
              <w:contextualSpacing/>
              <w:jc w:val="center"/>
              <w:rPr>
                <w:rFonts w:eastAsia="Calibri"/>
                <w:sz w:val="18"/>
                <w:szCs w:val="18"/>
              </w:rPr>
            </w:pPr>
            <w:r w:rsidRPr="005949E3">
              <w:rPr>
                <w:rFonts w:eastAsia="Calibri"/>
                <w:sz w:val="18"/>
                <w:szCs w:val="18"/>
              </w:rPr>
              <w:t>(1)</w:t>
            </w:r>
          </w:p>
        </w:tc>
        <w:tc>
          <w:tcPr>
            <w:tcW w:w="1226" w:type="pct"/>
            <w:vAlign w:val="center"/>
          </w:tcPr>
          <w:p w:rsidR="006954AE" w:rsidRPr="005949E3" w:rsidRDefault="006954AE" w:rsidP="00E40032">
            <w:pPr>
              <w:snapToGrid w:val="0"/>
              <w:spacing w:line="360" w:lineRule="auto"/>
              <w:ind w:right="-20"/>
              <w:contextualSpacing/>
              <w:jc w:val="center"/>
              <w:rPr>
                <w:rFonts w:eastAsia="Calibri"/>
                <w:sz w:val="18"/>
                <w:szCs w:val="18"/>
              </w:rPr>
            </w:pPr>
            <w:r w:rsidRPr="005949E3">
              <w:rPr>
                <w:rFonts w:eastAsia="Calibri"/>
                <w:sz w:val="18"/>
                <w:szCs w:val="18"/>
              </w:rPr>
              <w:t>(2)</w:t>
            </w:r>
          </w:p>
        </w:tc>
        <w:tc>
          <w:tcPr>
            <w:tcW w:w="1228" w:type="pct"/>
            <w:shd w:val="clear" w:color="auto" w:fill="auto"/>
            <w:vAlign w:val="center"/>
          </w:tcPr>
          <w:p w:rsidR="006954AE" w:rsidRPr="005949E3" w:rsidRDefault="006954AE" w:rsidP="00E40032">
            <w:pPr>
              <w:snapToGrid w:val="0"/>
              <w:spacing w:line="360" w:lineRule="auto"/>
              <w:ind w:right="-20" w:hanging="65"/>
              <w:contextualSpacing/>
              <w:jc w:val="center"/>
              <w:rPr>
                <w:rFonts w:eastAsia="Calibri"/>
                <w:sz w:val="18"/>
                <w:szCs w:val="18"/>
              </w:rPr>
            </w:pPr>
            <w:r w:rsidRPr="005949E3">
              <w:rPr>
                <w:rFonts w:eastAsia="Calibri"/>
                <w:sz w:val="18"/>
                <w:szCs w:val="18"/>
              </w:rPr>
              <w:t>(3)</w:t>
            </w:r>
          </w:p>
        </w:tc>
        <w:tc>
          <w:tcPr>
            <w:tcW w:w="1054" w:type="pct"/>
            <w:shd w:val="clear" w:color="auto" w:fill="auto"/>
            <w:vAlign w:val="center"/>
          </w:tcPr>
          <w:p w:rsidR="006954AE" w:rsidRPr="005949E3" w:rsidRDefault="006954AE" w:rsidP="00E40032">
            <w:pPr>
              <w:snapToGrid w:val="0"/>
              <w:spacing w:line="360" w:lineRule="auto"/>
              <w:ind w:right="-20" w:hanging="65"/>
              <w:contextualSpacing/>
              <w:jc w:val="center"/>
              <w:rPr>
                <w:rFonts w:eastAsia="Calibri"/>
                <w:sz w:val="18"/>
                <w:szCs w:val="18"/>
              </w:rPr>
            </w:pPr>
            <w:r w:rsidRPr="005949E3">
              <w:rPr>
                <w:rFonts w:eastAsia="Calibri"/>
                <w:sz w:val="18"/>
                <w:szCs w:val="18"/>
              </w:rPr>
              <w:t>(4)</w:t>
            </w:r>
          </w:p>
        </w:tc>
        <w:tc>
          <w:tcPr>
            <w:tcW w:w="1054" w:type="pct"/>
            <w:shd w:val="clear" w:color="auto" w:fill="auto"/>
            <w:vAlign w:val="center"/>
          </w:tcPr>
          <w:p w:rsidR="006954AE" w:rsidRPr="005949E3" w:rsidRDefault="006954AE" w:rsidP="00E40032">
            <w:pPr>
              <w:snapToGrid w:val="0"/>
              <w:spacing w:line="360" w:lineRule="auto"/>
              <w:ind w:right="-20" w:hanging="65"/>
              <w:contextualSpacing/>
              <w:jc w:val="center"/>
              <w:rPr>
                <w:rFonts w:eastAsia="Calibri"/>
                <w:sz w:val="18"/>
                <w:szCs w:val="18"/>
              </w:rPr>
            </w:pPr>
            <w:r w:rsidRPr="005949E3">
              <w:rPr>
                <w:rFonts w:eastAsia="Calibri"/>
                <w:sz w:val="18"/>
                <w:szCs w:val="18"/>
              </w:rPr>
              <w:t>(5=3/4)</w:t>
            </w:r>
          </w:p>
        </w:tc>
      </w:tr>
      <w:tr w:rsidR="006954AE" w:rsidRPr="005949E3" w:rsidTr="008A6CF5">
        <w:trPr>
          <w:trHeight w:val="227"/>
          <w:jc w:val="right"/>
        </w:trPr>
        <w:tc>
          <w:tcPr>
            <w:tcW w:w="438" w:type="pct"/>
            <w:vAlign w:val="center"/>
          </w:tcPr>
          <w:p w:rsidR="006954AE" w:rsidRPr="005949E3" w:rsidRDefault="006954AE" w:rsidP="00E40032">
            <w:pPr>
              <w:snapToGrid w:val="0"/>
              <w:spacing w:line="360" w:lineRule="auto"/>
              <w:ind w:right="-20" w:hanging="65"/>
              <w:contextualSpacing/>
              <w:jc w:val="center"/>
              <w:rPr>
                <w:rFonts w:eastAsia="Calibri"/>
                <w:sz w:val="18"/>
                <w:szCs w:val="18"/>
              </w:rPr>
            </w:pPr>
            <w:r w:rsidRPr="005949E3">
              <w:rPr>
                <w:rFonts w:eastAsia="Calibri"/>
                <w:sz w:val="18"/>
                <w:szCs w:val="18"/>
              </w:rPr>
              <w:t>1</w:t>
            </w:r>
          </w:p>
        </w:tc>
        <w:tc>
          <w:tcPr>
            <w:tcW w:w="1226" w:type="pct"/>
            <w:vAlign w:val="center"/>
          </w:tcPr>
          <w:p w:rsidR="006954AE" w:rsidRPr="005949E3" w:rsidRDefault="006954AE" w:rsidP="00E40032">
            <w:pPr>
              <w:widowControl w:val="0"/>
              <w:autoSpaceDE w:val="0"/>
              <w:autoSpaceDN w:val="0"/>
              <w:adjustRightInd w:val="0"/>
              <w:snapToGrid w:val="0"/>
              <w:spacing w:line="360" w:lineRule="auto"/>
              <w:ind w:left="-62" w:right="-20"/>
              <w:contextualSpacing/>
              <w:rPr>
                <w:rFonts w:eastAsia="Calibri"/>
                <w:sz w:val="18"/>
                <w:szCs w:val="18"/>
              </w:rPr>
            </w:pPr>
            <w:r w:rsidRPr="005949E3">
              <w:rPr>
                <w:rFonts w:eastAsia="Calibri"/>
                <w:sz w:val="18"/>
                <w:szCs w:val="18"/>
              </w:rPr>
              <w:t>Kecamatan Benteng</w:t>
            </w:r>
          </w:p>
        </w:tc>
        <w:tc>
          <w:tcPr>
            <w:tcW w:w="1228" w:type="pct"/>
            <w:shd w:val="clear" w:color="auto" w:fill="auto"/>
            <w:vAlign w:val="center"/>
          </w:tcPr>
          <w:p w:rsidR="006954AE" w:rsidRPr="005949E3" w:rsidRDefault="006954AE" w:rsidP="00E40032">
            <w:pPr>
              <w:snapToGrid w:val="0"/>
              <w:spacing w:line="360" w:lineRule="auto"/>
              <w:ind w:right="-20" w:hanging="65"/>
              <w:contextualSpacing/>
              <w:jc w:val="center"/>
              <w:rPr>
                <w:rFonts w:eastAsia="Calibri"/>
                <w:sz w:val="18"/>
                <w:szCs w:val="18"/>
              </w:rPr>
            </w:pPr>
            <w:r w:rsidRPr="005949E3">
              <w:rPr>
                <w:rFonts w:eastAsia="Calibri"/>
                <w:sz w:val="18"/>
                <w:szCs w:val="18"/>
              </w:rPr>
              <w:t>80</w:t>
            </w:r>
          </w:p>
        </w:tc>
        <w:tc>
          <w:tcPr>
            <w:tcW w:w="1054" w:type="pct"/>
            <w:shd w:val="clear" w:color="auto" w:fill="auto"/>
            <w:vAlign w:val="center"/>
          </w:tcPr>
          <w:p w:rsidR="006954AE" w:rsidRPr="005949E3" w:rsidRDefault="006954AE" w:rsidP="00E40032">
            <w:pPr>
              <w:snapToGrid w:val="0"/>
              <w:spacing w:line="360" w:lineRule="auto"/>
              <w:ind w:right="-20" w:hanging="65"/>
              <w:contextualSpacing/>
              <w:jc w:val="center"/>
              <w:rPr>
                <w:rFonts w:eastAsia="Calibri"/>
                <w:sz w:val="18"/>
                <w:szCs w:val="18"/>
              </w:rPr>
            </w:pPr>
            <w:r w:rsidRPr="005949E3">
              <w:rPr>
                <w:rFonts w:eastAsia="Calibri"/>
                <w:sz w:val="18"/>
                <w:szCs w:val="18"/>
              </w:rPr>
              <w:t>740</w:t>
            </w:r>
          </w:p>
        </w:tc>
        <w:tc>
          <w:tcPr>
            <w:tcW w:w="1054" w:type="pct"/>
            <w:shd w:val="clear" w:color="auto" w:fill="auto"/>
            <w:vAlign w:val="center"/>
          </w:tcPr>
          <w:p w:rsidR="006954AE" w:rsidRPr="005949E3" w:rsidRDefault="006954AE" w:rsidP="00E40032">
            <w:pPr>
              <w:snapToGrid w:val="0"/>
              <w:spacing w:line="360" w:lineRule="auto"/>
              <w:ind w:right="-20" w:hanging="65"/>
              <w:contextualSpacing/>
              <w:jc w:val="center"/>
              <w:rPr>
                <w:rFonts w:eastAsia="Calibri"/>
                <w:sz w:val="18"/>
                <w:szCs w:val="18"/>
              </w:rPr>
            </w:pPr>
            <w:r w:rsidRPr="005949E3">
              <w:rPr>
                <w:rFonts w:eastAsia="Calibri"/>
                <w:sz w:val="18"/>
                <w:szCs w:val="18"/>
              </w:rPr>
              <w:t>10,81</w:t>
            </w:r>
          </w:p>
        </w:tc>
      </w:tr>
      <w:tr w:rsidR="006954AE" w:rsidRPr="005949E3" w:rsidTr="008A6CF5">
        <w:trPr>
          <w:trHeight w:val="227"/>
          <w:jc w:val="right"/>
        </w:trPr>
        <w:tc>
          <w:tcPr>
            <w:tcW w:w="438" w:type="pct"/>
            <w:vAlign w:val="center"/>
          </w:tcPr>
          <w:p w:rsidR="006954AE" w:rsidRPr="005949E3" w:rsidRDefault="006954AE" w:rsidP="00E40032">
            <w:pPr>
              <w:snapToGrid w:val="0"/>
              <w:spacing w:line="360" w:lineRule="auto"/>
              <w:ind w:right="-20" w:hanging="65"/>
              <w:contextualSpacing/>
              <w:jc w:val="center"/>
              <w:rPr>
                <w:rFonts w:eastAsia="Calibri"/>
                <w:sz w:val="18"/>
                <w:szCs w:val="18"/>
              </w:rPr>
            </w:pPr>
            <w:r w:rsidRPr="005949E3">
              <w:rPr>
                <w:rFonts w:eastAsia="Calibri"/>
                <w:sz w:val="18"/>
                <w:szCs w:val="18"/>
              </w:rPr>
              <w:t>2</w:t>
            </w:r>
          </w:p>
        </w:tc>
        <w:tc>
          <w:tcPr>
            <w:tcW w:w="1226" w:type="pct"/>
            <w:vAlign w:val="center"/>
          </w:tcPr>
          <w:p w:rsidR="006954AE" w:rsidRPr="005949E3" w:rsidRDefault="006954AE" w:rsidP="00E40032">
            <w:pPr>
              <w:widowControl w:val="0"/>
              <w:autoSpaceDE w:val="0"/>
              <w:autoSpaceDN w:val="0"/>
              <w:adjustRightInd w:val="0"/>
              <w:snapToGrid w:val="0"/>
              <w:spacing w:line="360" w:lineRule="auto"/>
              <w:ind w:left="-62" w:right="-20"/>
              <w:contextualSpacing/>
              <w:rPr>
                <w:rFonts w:eastAsia="Calibri"/>
                <w:sz w:val="18"/>
                <w:szCs w:val="18"/>
              </w:rPr>
            </w:pPr>
            <w:r w:rsidRPr="005949E3">
              <w:rPr>
                <w:rFonts w:eastAsia="Calibri"/>
                <w:sz w:val="18"/>
                <w:szCs w:val="18"/>
              </w:rPr>
              <w:t>Kec. Bontoharu</w:t>
            </w:r>
          </w:p>
        </w:tc>
        <w:tc>
          <w:tcPr>
            <w:tcW w:w="1228" w:type="pct"/>
            <w:shd w:val="clear" w:color="auto" w:fill="auto"/>
            <w:vAlign w:val="center"/>
          </w:tcPr>
          <w:p w:rsidR="006954AE" w:rsidRPr="005949E3" w:rsidRDefault="006954AE" w:rsidP="00E40032">
            <w:pPr>
              <w:snapToGrid w:val="0"/>
              <w:spacing w:line="360" w:lineRule="auto"/>
              <w:ind w:right="-20" w:hanging="65"/>
              <w:contextualSpacing/>
              <w:jc w:val="center"/>
              <w:rPr>
                <w:rFonts w:eastAsia="Calibri"/>
                <w:sz w:val="18"/>
                <w:szCs w:val="18"/>
              </w:rPr>
            </w:pPr>
            <w:r w:rsidRPr="005949E3">
              <w:rPr>
                <w:rFonts w:eastAsia="Calibri"/>
                <w:sz w:val="18"/>
                <w:szCs w:val="18"/>
              </w:rPr>
              <w:t>117</w:t>
            </w:r>
          </w:p>
        </w:tc>
        <w:tc>
          <w:tcPr>
            <w:tcW w:w="1054" w:type="pct"/>
            <w:shd w:val="clear" w:color="auto" w:fill="auto"/>
            <w:vAlign w:val="center"/>
          </w:tcPr>
          <w:p w:rsidR="006954AE" w:rsidRPr="005949E3" w:rsidRDefault="006954AE" w:rsidP="00E40032">
            <w:pPr>
              <w:snapToGrid w:val="0"/>
              <w:spacing w:line="360" w:lineRule="auto"/>
              <w:ind w:right="-20" w:hanging="65"/>
              <w:contextualSpacing/>
              <w:jc w:val="center"/>
              <w:rPr>
                <w:rFonts w:eastAsia="Calibri"/>
                <w:sz w:val="18"/>
                <w:szCs w:val="18"/>
              </w:rPr>
            </w:pPr>
            <w:r w:rsidRPr="005949E3">
              <w:rPr>
                <w:rFonts w:eastAsia="Calibri"/>
                <w:sz w:val="18"/>
                <w:szCs w:val="18"/>
              </w:rPr>
              <w:t>527</w:t>
            </w:r>
          </w:p>
        </w:tc>
        <w:tc>
          <w:tcPr>
            <w:tcW w:w="1054" w:type="pct"/>
            <w:shd w:val="clear" w:color="auto" w:fill="auto"/>
            <w:vAlign w:val="center"/>
          </w:tcPr>
          <w:p w:rsidR="006954AE" w:rsidRPr="005949E3" w:rsidRDefault="006954AE" w:rsidP="00E40032">
            <w:pPr>
              <w:snapToGrid w:val="0"/>
              <w:spacing w:line="360" w:lineRule="auto"/>
              <w:ind w:right="-20" w:hanging="65"/>
              <w:contextualSpacing/>
              <w:jc w:val="center"/>
              <w:rPr>
                <w:rFonts w:eastAsia="Calibri"/>
                <w:sz w:val="18"/>
                <w:szCs w:val="18"/>
              </w:rPr>
            </w:pPr>
            <w:r w:rsidRPr="005949E3">
              <w:rPr>
                <w:rFonts w:eastAsia="Calibri"/>
                <w:sz w:val="18"/>
                <w:szCs w:val="18"/>
              </w:rPr>
              <w:t>22,20</w:t>
            </w:r>
          </w:p>
        </w:tc>
      </w:tr>
      <w:tr w:rsidR="006954AE" w:rsidRPr="005949E3" w:rsidTr="008A6CF5">
        <w:trPr>
          <w:trHeight w:val="227"/>
          <w:jc w:val="right"/>
        </w:trPr>
        <w:tc>
          <w:tcPr>
            <w:tcW w:w="438" w:type="pct"/>
            <w:vAlign w:val="center"/>
          </w:tcPr>
          <w:p w:rsidR="006954AE" w:rsidRPr="005949E3" w:rsidRDefault="006954AE" w:rsidP="00E40032">
            <w:pPr>
              <w:snapToGrid w:val="0"/>
              <w:spacing w:line="360" w:lineRule="auto"/>
              <w:ind w:right="-20" w:hanging="65"/>
              <w:contextualSpacing/>
              <w:jc w:val="center"/>
              <w:rPr>
                <w:rFonts w:eastAsia="Calibri"/>
                <w:sz w:val="18"/>
                <w:szCs w:val="18"/>
              </w:rPr>
            </w:pPr>
            <w:r w:rsidRPr="005949E3">
              <w:rPr>
                <w:rFonts w:eastAsia="Calibri"/>
                <w:sz w:val="18"/>
                <w:szCs w:val="18"/>
              </w:rPr>
              <w:t>3</w:t>
            </w:r>
          </w:p>
        </w:tc>
        <w:tc>
          <w:tcPr>
            <w:tcW w:w="1226" w:type="pct"/>
            <w:vAlign w:val="center"/>
          </w:tcPr>
          <w:p w:rsidR="006954AE" w:rsidRPr="005949E3" w:rsidRDefault="006954AE" w:rsidP="00E40032">
            <w:pPr>
              <w:widowControl w:val="0"/>
              <w:autoSpaceDE w:val="0"/>
              <w:autoSpaceDN w:val="0"/>
              <w:adjustRightInd w:val="0"/>
              <w:snapToGrid w:val="0"/>
              <w:spacing w:line="360" w:lineRule="auto"/>
              <w:ind w:left="-62" w:right="-20"/>
              <w:contextualSpacing/>
              <w:rPr>
                <w:rFonts w:eastAsia="Calibri"/>
                <w:sz w:val="18"/>
                <w:szCs w:val="18"/>
              </w:rPr>
            </w:pPr>
            <w:r w:rsidRPr="005949E3">
              <w:rPr>
                <w:rFonts w:eastAsia="Calibri"/>
                <w:sz w:val="18"/>
                <w:szCs w:val="18"/>
              </w:rPr>
              <w:t>Kec. Bontomanai</w:t>
            </w:r>
          </w:p>
        </w:tc>
        <w:tc>
          <w:tcPr>
            <w:tcW w:w="1228" w:type="pct"/>
            <w:shd w:val="clear" w:color="auto" w:fill="auto"/>
            <w:vAlign w:val="center"/>
          </w:tcPr>
          <w:p w:rsidR="006954AE" w:rsidRPr="005949E3" w:rsidRDefault="006954AE" w:rsidP="00E40032">
            <w:pPr>
              <w:snapToGrid w:val="0"/>
              <w:spacing w:line="360" w:lineRule="auto"/>
              <w:ind w:right="-20" w:hanging="65"/>
              <w:contextualSpacing/>
              <w:jc w:val="center"/>
              <w:rPr>
                <w:rFonts w:eastAsia="Calibri"/>
                <w:sz w:val="18"/>
                <w:szCs w:val="18"/>
              </w:rPr>
            </w:pPr>
            <w:r w:rsidRPr="005949E3">
              <w:rPr>
                <w:rFonts w:eastAsia="Calibri"/>
                <w:sz w:val="18"/>
                <w:szCs w:val="18"/>
              </w:rPr>
              <w:t>70</w:t>
            </w:r>
          </w:p>
        </w:tc>
        <w:tc>
          <w:tcPr>
            <w:tcW w:w="1054" w:type="pct"/>
            <w:shd w:val="clear" w:color="auto" w:fill="auto"/>
            <w:vAlign w:val="center"/>
          </w:tcPr>
          <w:p w:rsidR="006954AE" w:rsidRPr="005949E3" w:rsidRDefault="006954AE" w:rsidP="00E40032">
            <w:pPr>
              <w:snapToGrid w:val="0"/>
              <w:spacing w:line="360" w:lineRule="auto"/>
              <w:ind w:right="-20" w:hanging="65"/>
              <w:contextualSpacing/>
              <w:jc w:val="center"/>
              <w:rPr>
                <w:rFonts w:eastAsia="Calibri"/>
                <w:sz w:val="18"/>
                <w:szCs w:val="18"/>
              </w:rPr>
            </w:pPr>
            <w:r w:rsidRPr="005949E3">
              <w:rPr>
                <w:rFonts w:eastAsia="Calibri"/>
                <w:sz w:val="18"/>
                <w:szCs w:val="18"/>
              </w:rPr>
              <w:t>425</w:t>
            </w:r>
          </w:p>
        </w:tc>
        <w:tc>
          <w:tcPr>
            <w:tcW w:w="1054" w:type="pct"/>
            <w:shd w:val="clear" w:color="auto" w:fill="auto"/>
            <w:vAlign w:val="center"/>
          </w:tcPr>
          <w:p w:rsidR="006954AE" w:rsidRPr="005949E3" w:rsidRDefault="006954AE" w:rsidP="00E40032">
            <w:pPr>
              <w:snapToGrid w:val="0"/>
              <w:spacing w:line="360" w:lineRule="auto"/>
              <w:ind w:right="-20" w:hanging="65"/>
              <w:contextualSpacing/>
              <w:jc w:val="center"/>
              <w:rPr>
                <w:rFonts w:eastAsia="Calibri"/>
                <w:sz w:val="18"/>
                <w:szCs w:val="18"/>
              </w:rPr>
            </w:pPr>
            <w:r w:rsidRPr="005949E3">
              <w:rPr>
                <w:rFonts w:eastAsia="Calibri"/>
                <w:sz w:val="18"/>
                <w:szCs w:val="18"/>
              </w:rPr>
              <w:t>16,47</w:t>
            </w:r>
          </w:p>
        </w:tc>
      </w:tr>
      <w:tr w:rsidR="006954AE" w:rsidRPr="005949E3" w:rsidTr="008A6CF5">
        <w:trPr>
          <w:trHeight w:val="227"/>
          <w:jc w:val="right"/>
        </w:trPr>
        <w:tc>
          <w:tcPr>
            <w:tcW w:w="438" w:type="pct"/>
            <w:vAlign w:val="center"/>
          </w:tcPr>
          <w:p w:rsidR="006954AE" w:rsidRPr="005949E3" w:rsidRDefault="006954AE" w:rsidP="00E40032">
            <w:pPr>
              <w:snapToGrid w:val="0"/>
              <w:spacing w:line="360" w:lineRule="auto"/>
              <w:ind w:right="-20" w:hanging="65"/>
              <w:contextualSpacing/>
              <w:jc w:val="center"/>
              <w:rPr>
                <w:rFonts w:eastAsia="Calibri"/>
                <w:sz w:val="18"/>
                <w:szCs w:val="18"/>
              </w:rPr>
            </w:pPr>
            <w:r w:rsidRPr="005949E3">
              <w:rPr>
                <w:rFonts w:eastAsia="Calibri"/>
                <w:sz w:val="18"/>
                <w:szCs w:val="18"/>
              </w:rPr>
              <w:t>4</w:t>
            </w:r>
          </w:p>
        </w:tc>
        <w:tc>
          <w:tcPr>
            <w:tcW w:w="1226" w:type="pct"/>
            <w:vAlign w:val="center"/>
          </w:tcPr>
          <w:p w:rsidR="006954AE" w:rsidRPr="005949E3" w:rsidRDefault="006954AE" w:rsidP="00E40032">
            <w:pPr>
              <w:widowControl w:val="0"/>
              <w:autoSpaceDE w:val="0"/>
              <w:autoSpaceDN w:val="0"/>
              <w:adjustRightInd w:val="0"/>
              <w:snapToGrid w:val="0"/>
              <w:spacing w:line="360" w:lineRule="auto"/>
              <w:ind w:left="-62" w:right="-20"/>
              <w:contextualSpacing/>
              <w:rPr>
                <w:rFonts w:eastAsia="Calibri"/>
                <w:sz w:val="18"/>
                <w:szCs w:val="18"/>
              </w:rPr>
            </w:pPr>
            <w:r w:rsidRPr="005949E3">
              <w:rPr>
                <w:rFonts w:eastAsia="Calibri"/>
                <w:sz w:val="18"/>
                <w:szCs w:val="18"/>
              </w:rPr>
              <w:t>Kec. Bontomatene</w:t>
            </w:r>
          </w:p>
        </w:tc>
        <w:tc>
          <w:tcPr>
            <w:tcW w:w="1228" w:type="pct"/>
            <w:shd w:val="clear" w:color="auto" w:fill="auto"/>
            <w:vAlign w:val="center"/>
          </w:tcPr>
          <w:p w:rsidR="006954AE" w:rsidRPr="005949E3" w:rsidRDefault="006954AE" w:rsidP="00E40032">
            <w:pPr>
              <w:snapToGrid w:val="0"/>
              <w:spacing w:line="360" w:lineRule="auto"/>
              <w:ind w:right="-20" w:hanging="65"/>
              <w:contextualSpacing/>
              <w:jc w:val="center"/>
              <w:rPr>
                <w:rFonts w:eastAsia="Calibri"/>
                <w:sz w:val="18"/>
                <w:szCs w:val="18"/>
              </w:rPr>
            </w:pPr>
            <w:r w:rsidRPr="005949E3">
              <w:rPr>
                <w:rFonts w:eastAsia="Calibri"/>
                <w:sz w:val="18"/>
                <w:szCs w:val="18"/>
              </w:rPr>
              <w:t>58</w:t>
            </w:r>
          </w:p>
        </w:tc>
        <w:tc>
          <w:tcPr>
            <w:tcW w:w="1054" w:type="pct"/>
            <w:shd w:val="clear" w:color="auto" w:fill="auto"/>
            <w:vAlign w:val="center"/>
          </w:tcPr>
          <w:p w:rsidR="006954AE" w:rsidRPr="005949E3" w:rsidRDefault="006954AE" w:rsidP="00E40032">
            <w:pPr>
              <w:snapToGrid w:val="0"/>
              <w:spacing w:line="360" w:lineRule="auto"/>
              <w:ind w:right="-20" w:hanging="65"/>
              <w:contextualSpacing/>
              <w:jc w:val="center"/>
              <w:rPr>
                <w:rFonts w:eastAsia="Calibri"/>
                <w:sz w:val="18"/>
                <w:szCs w:val="18"/>
              </w:rPr>
            </w:pPr>
            <w:r w:rsidRPr="005949E3">
              <w:rPr>
                <w:rFonts w:eastAsia="Calibri"/>
                <w:sz w:val="18"/>
                <w:szCs w:val="18"/>
              </w:rPr>
              <w:t>333</w:t>
            </w:r>
          </w:p>
        </w:tc>
        <w:tc>
          <w:tcPr>
            <w:tcW w:w="1054" w:type="pct"/>
            <w:shd w:val="clear" w:color="auto" w:fill="auto"/>
            <w:vAlign w:val="center"/>
          </w:tcPr>
          <w:p w:rsidR="006954AE" w:rsidRPr="005949E3" w:rsidRDefault="006954AE" w:rsidP="00E40032">
            <w:pPr>
              <w:snapToGrid w:val="0"/>
              <w:spacing w:line="360" w:lineRule="auto"/>
              <w:ind w:right="-20" w:hanging="65"/>
              <w:contextualSpacing/>
              <w:jc w:val="center"/>
              <w:rPr>
                <w:rFonts w:eastAsia="Calibri"/>
                <w:sz w:val="18"/>
                <w:szCs w:val="18"/>
              </w:rPr>
            </w:pPr>
            <w:r w:rsidRPr="005949E3">
              <w:rPr>
                <w:rFonts w:eastAsia="Calibri"/>
                <w:sz w:val="18"/>
                <w:szCs w:val="18"/>
              </w:rPr>
              <w:t>17,42</w:t>
            </w:r>
          </w:p>
        </w:tc>
      </w:tr>
      <w:tr w:rsidR="006954AE" w:rsidRPr="005949E3" w:rsidTr="008A6CF5">
        <w:trPr>
          <w:trHeight w:val="227"/>
          <w:jc w:val="right"/>
        </w:trPr>
        <w:tc>
          <w:tcPr>
            <w:tcW w:w="438" w:type="pct"/>
            <w:vAlign w:val="center"/>
          </w:tcPr>
          <w:p w:rsidR="006954AE" w:rsidRPr="005949E3" w:rsidRDefault="006954AE" w:rsidP="00E40032">
            <w:pPr>
              <w:snapToGrid w:val="0"/>
              <w:spacing w:line="360" w:lineRule="auto"/>
              <w:ind w:right="-20" w:hanging="65"/>
              <w:contextualSpacing/>
              <w:jc w:val="center"/>
              <w:rPr>
                <w:rFonts w:eastAsia="Calibri"/>
                <w:sz w:val="18"/>
                <w:szCs w:val="18"/>
              </w:rPr>
            </w:pPr>
            <w:r w:rsidRPr="005949E3">
              <w:rPr>
                <w:rFonts w:eastAsia="Calibri"/>
                <w:sz w:val="18"/>
                <w:szCs w:val="18"/>
              </w:rPr>
              <w:t>5</w:t>
            </w:r>
          </w:p>
        </w:tc>
        <w:tc>
          <w:tcPr>
            <w:tcW w:w="1226" w:type="pct"/>
            <w:vAlign w:val="center"/>
          </w:tcPr>
          <w:p w:rsidR="006954AE" w:rsidRPr="005949E3" w:rsidRDefault="006954AE" w:rsidP="00E40032">
            <w:pPr>
              <w:widowControl w:val="0"/>
              <w:autoSpaceDE w:val="0"/>
              <w:autoSpaceDN w:val="0"/>
              <w:adjustRightInd w:val="0"/>
              <w:snapToGrid w:val="0"/>
              <w:spacing w:line="360" w:lineRule="auto"/>
              <w:ind w:left="-62" w:right="-20"/>
              <w:contextualSpacing/>
              <w:rPr>
                <w:rFonts w:eastAsia="Calibri"/>
                <w:sz w:val="18"/>
                <w:szCs w:val="18"/>
              </w:rPr>
            </w:pPr>
            <w:r w:rsidRPr="005949E3">
              <w:rPr>
                <w:rFonts w:eastAsia="Calibri"/>
                <w:sz w:val="18"/>
                <w:szCs w:val="18"/>
              </w:rPr>
              <w:t>Kecamatan Buki</w:t>
            </w:r>
          </w:p>
        </w:tc>
        <w:tc>
          <w:tcPr>
            <w:tcW w:w="1228" w:type="pct"/>
            <w:shd w:val="clear" w:color="auto" w:fill="auto"/>
            <w:vAlign w:val="center"/>
          </w:tcPr>
          <w:p w:rsidR="006954AE" w:rsidRPr="005949E3" w:rsidRDefault="006954AE" w:rsidP="00E40032">
            <w:pPr>
              <w:snapToGrid w:val="0"/>
              <w:spacing w:line="360" w:lineRule="auto"/>
              <w:ind w:right="-20" w:hanging="65"/>
              <w:contextualSpacing/>
              <w:jc w:val="center"/>
              <w:rPr>
                <w:rFonts w:eastAsia="Calibri"/>
                <w:sz w:val="18"/>
                <w:szCs w:val="18"/>
              </w:rPr>
            </w:pPr>
            <w:r w:rsidRPr="005949E3">
              <w:rPr>
                <w:rFonts w:eastAsia="Calibri"/>
                <w:sz w:val="18"/>
                <w:szCs w:val="18"/>
              </w:rPr>
              <w:t>26</w:t>
            </w:r>
          </w:p>
        </w:tc>
        <w:tc>
          <w:tcPr>
            <w:tcW w:w="1054" w:type="pct"/>
            <w:shd w:val="clear" w:color="auto" w:fill="auto"/>
            <w:vAlign w:val="center"/>
          </w:tcPr>
          <w:p w:rsidR="006954AE" w:rsidRPr="005949E3" w:rsidRDefault="006954AE" w:rsidP="00E40032">
            <w:pPr>
              <w:snapToGrid w:val="0"/>
              <w:spacing w:line="360" w:lineRule="auto"/>
              <w:ind w:right="-20" w:hanging="65"/>
              <w:contextualSpacing/>
              <w:jc w:val="center"/>
              <w:rPr>
                <w:rFonts w:eastAsia="Calibri"/>
                <w:sz w:val="18"/>
                <w:szCs w:val="18"/>
              </w:rPr>
            </w:pPr>
            <w:r w:rsidRPr="005949E3">
              <w:rPr>
                <w:rFonts w:eastAsia="Calibri"/>
                <w:sz w:val="18"/>
                <w:szCs w:val="18"/>
              </w:rPr>
              <w:t>167</w:t>
            </w:r>
          </w:p>
        </w:tc>
        <w:tc>
          <w:tcPr>
            <w:tcW w:w="1054" w:type="pct"/>
            <w:shd w:val="clear" w:color="auto" w:fill="auto"/>
            <w:vAlign w:val="center"/>
          </w:tcPr>
          <w:p w:rsidR="006954AE" w:rsidRPr="005949E3" w:rsidRDefault="006954AE" w:rsidP="00E40032">
            <w:pPr>
              <w:snapToGrid w:val="0"/>
              <w:spacing w:line="360" w:lineRule="auto"/>
              <w:ind w:right="-20" w:hanging="65"/>
              <w:contextualSpacing/>
              <w:jc w:val="center"/>
              <w:rPr>
                <w:rFonts w:eastAsia="Calibri"/>
                <w:sz w:val="18"/>
                <w:szCs w:val="18"/>
              </w:rPr>
            </w:pPr>
            <w:r w:rsidRPr="005949E3">
              <w:rPr>
                <w:rFonts w:eastAsia="Calibri"/>
                <w:sz w:val="18"/>
                <w:szCs w:val="18"/>
              </w:rPr>
              <w:t>15,57</w:t>
            </w:r>
          </w:p>
        </w:tc>
      </w:tr>
      <w:tr w:rsidR="006954AE" w:rsidRPr="005949E3" w:rsidTr="008A6CF5">
        <w:trPr>
          <w:trHeight w:val="227"/>
          <w:jc w:val="right"/>
        </w:trPr>
        <w:tc>
          <w:tcPr>
            <w:tcW w:w="438" w:type="pct"/>
            <w:vAlign w:val="center"/>
          </w:tcPr>
          <w:p w:rsidR="006954AE" w:rsidRPr="005949E3" w:rsidRDefault="006954AE" w:rsidP="00E40032">
            <w:pPr>
              <w:snapToGrid w:val="0"/>
              <w:spacing w:line="360" w:lineRule="auto"/>
              <w:ind w:right="-20" w:hanging="65"/>
              <w:contextualSpacing/>
              <w:jc w:val="center"/>
              <w:rPr>
                <w:rFonts w:eastAsia="Calibri"/>
                <w:sz w:val="18"/>
                <w:szCs w:val="18"/>
              </w:rPr>
            </w:pPr>
            <w:r w:rsidRPr="005949E3">
              <w:rPr>
                <w:rFonts w:eastAsia="Calibri"/>
                <w:sz w:val="18"/>
                <w:szCs w:val="18"/>
              </w:rPr>
              <w:t>6</w:t>
            </w:r>
          </w:p>
        </w:tc>
        <w:tc>
          <w:tcPr>
            <w:tcW w:w="1226" w:type="pct"/>
            <w:vAlign w:val="center"/>
          </w:tcPr>
          <w:p w:rsidR="006954AE" w:rsidRPr="005949E3" w:rsidRDefault="006954AE" w:rsidP="00E40032">
            <w:pPr>
              <w:widowControl w:val="0"/>
              <w:autoSpaceDE w:val="0"/>
              <w:autoSpaceDN w:val="0"/>
              <w:adjustRightInd w:val="0"/>
              <w:snapToGrid w:val="0"/>
              <w:spacing w:line="360" w:lineRule="auto"/>
              <w:ind w:left="-62" w:right="-20"/>
              <w:contextualSpacing/>
              <w:rPr>
                <w:rFonts w:eastAsia="Calibri"/>
                <w:sz w:val="18"/>
                <w:szCs w:val="18"/>
              </w:rPr>
            </w:pPr>
            <w:r w:rsidRPr="005949E3">
              <w:rPr>
                <w:rFonts w:eastAsia="Calibri"/>
                <w:sz w:val="18"/>
                <w:szCs w:val="18"/>
              </w:rPr>
              <w:t>Kec. Bontosikuyu</w:t>
            </w:r>
          </w:p>
        </w:tc>
        <w:tc>
          <w:tcPr>
            <w:tcW w:w="1228" w:type="pct"/>
            <w:shd w:val="clear" w:color="auto" w:fill="auto"/>
            <w:vAlign w:val="center"/>
          </w:tcPr>
          <w:p w:rsidR="006954AE" w:rsidRPr="005949E3" w:rsidRDefault="006954AE" w:rsidP="00E40032">
            <w:pPr>
              <w:snapToGrid w:val="0"/>
              <w:spacing w:line="360" w:lineRule="auto"/>
              <w:ind w:right="-20" w:hanging="65"/>
              <w:contextualSpacing/>
              <w:jc w:val="center"/>
              <w:rPr>
                <w:rFonts w:eastAsia="Calibri"/>
                <w:sz w:val="18"/>
                <w:szCs w:val="18"/>
              </w:rPr>
            </w:pPr>
            <w:r w:rsidRPr="005949E3">
              <w:rPr>
                <w:rFonts w:eastAsia="Calibri"/>
                <w:sz w:val="18"/>
                <w:szCs w:val="18"/>
              </w:rPr>
              <w:t>202</w:t>
            </w:r>
          </w:p>
        </w:tc>
        <w:tc>
          <w:tcPr>
            <w:tcW w:w="1054" w:type="pct"/>
            <w:shd w:val="clear" w:color="auto" w:fill="auto"/>
            <w:vAlign w:val="center"/>
          </w:tcPr>
          <w:p w:rsidR="006954AE" w:rsidRPr="005949E3" w:rsidRDefault="006954AE" w:rsidP="00E40032">
            <w:pPr>
              <w:snapToGrid w:val="0"/>
              <w:spacing w:line="360" w:lineRule="auto"/>
              <w:ind w:right="-20" w:hanging="65"/>
              <w:contextualSpacing/>
              <w:jc w:val="center"/>
              <w:rPr>
                <w:rFonts w:eastAsia="Calibri"/>
                <w:sz w:val="18"/>
                <w:szCs w:val="18"/>
              </w:rPr>
            </w:pPr>
            <w:r w:rsidRPr="005949E3">
              <w:rPr>
                <w:rFonts w:eastAsia="Calibri"/>
                <w:sz w:val="18"/>
                <w:szCs w:val="18"/>
              </w:rPr>
              <w:t>627</w:t>
            </w:r>
          </w:p>
        </w:tc>
        <w:tc>
          <w:tcPr>
            <w:tcW w:w="1054" w:type="pct"/>
            <w:shd w:val="clear" w:color="auto" w:fill="auto"/>
            <w:vAlign w:val="center"/>
          </w:tcPr>
          <w:p w:rsidR="006954AE" w:rsidRPr="005949E3" w:rsidRDefault="006954AE" w:rsidP="00E40032">
            <w:pPr>
              <w:snapToGrid w:val="0"/>
              <w:spacing w:line="360" w:lineRule="auto"/>
              <w:ind w:right="-20" w:hanging="65"/>
              <w:contextualSpacing/>
              <w:jc w:val="center"/>
              <w:rPr>
                <w:rFonts w:eastAsia="Calibri"/>
                <w:sz w:val="18"/>
                <w:szCs w:val="18"/>
              </w:rPr>
            </w:pPr>
            <w:r w:rsidRPr="005949E3">
              <w:rPr>
                <w:rFonts w:eastAsia="Calibri"/>
                <w:sz w:val="18"/>
                <w:szCs w:val="18"/>
              </w:rPr>
              <w:t>32,22</w:t>
            </w:r>
          </w:p>
        </w:tc>
      </w:tr>
      <w:tr w:rsidR="006954AE" w:rsidRPr="005949E3" w:rsidTr="008A6CF5">
        <w:trPr>
          <w:trHeight w:val="227"/>
          <w:jc w:val="right"/>
        </w:trPr>
        <w:tc>
          <w:tcPr>
            <w:tcW w:w="438" w:type="pct"/>
            <w:vAlign w:val="center"/>
          </w:tcPr>
          <w:p w:rsidR="006954AE" w:rsidRPr="005949E3" w:rsidRDefault="006954AE" w:rsidP="00E40032">
            <w:pPr>
              <w:snapToGrid w:val="0"/>
              <w:spacing w:line="360" w:lineRule="auto"/>
              <w:ind w:right="-20" w:hanging="65"/>
              <w:contextualSpacing/>
              <w:jc w:val="center"/>
              <w:rPr>
                <w:rFonts w:eastAsia="Calibri"/>
                <w:sz w:val="18"/>
                <w:szCs w:val="18"/>
              </w:rPr>
            </w:pPr>
            <w:r w:rsidRPr="005949E3">
              <w:rPr>
                <w:rFonts w:eastAsia="Calibri"/>
                <w:sz w:val="18"/>
                <w:szCs w:val="18"/>
              </w:rPr>
              <w:t>7</w:t>
            </w:r>
          </w:p>
        </w:tc>
        <w:tc>
          <w:tcPr>
            <w:tcW w:w="1226" w:type="pct"/>
            <w:vAlign w:val="center"/>
          </w:tcPr>
          <w:p w:rsidR="006954AE" w:rsidRPr="005949E3" w:rsidRDefault="006954AE" w:rsidP="00E40032">
            <w:pPr>
              <w:widowControl w:val="0"/>
              <w:autoSpaceDE w:val="0"/>
              <w:autoSpaceDN w:val="0"/>
              <w:adjustRightInd w:val="0"/>
              <w:snapToGrid w:val="0"/>
              <w:spacing w:line="360" w:lineRule="auto"/>
              <w:ind w:left="-62" w:right="-20"/>
              <w:contextualSpacing/>
              <w:rPr>
                <w:rFonts w:eastAsia="Calibri"/>
                <w:sz w:val="18"/>
                <w:szCs w:val="18"/>
              </w:rPr>
            </w:pPr>
            <w:r w:rsidRPr="005949E3">
              <w:rPr>
                <w:rFonts w:eastAsia="Calibri"/>
                <w:sz w:val="18"/>
                <w:szCs w:val="18"/>
              </w:rPr>
              <w:t>Kec. Pasimasunggu</w:t>
            </w:r>
          </w:p>
        </w:tc>
        <w:tc>
          <w:tcPr>
            <w:tcW w:w="1228" w:type="pct"/>
            <w:shd w:val="clear" w:color="auto" w:fill="auto"/>
            <w:vAlign w:val="center"/>
          </w:tcPr>
          <w:p w:rsidR="006954AE" w:rsidRPr="005949E3" w:rsidRDefault="006954AE" w:rsidP="00E40032">
            <w:pPr>
              <w:snapToGrid w:val="0"/>
              <w:spacing w:line="360" w:lineRule="auto"/>
              <w:ind w:right="-20" w:hanging="65"/>
              <w:contextualSpacing/>
              <w:jc w:val="center"/>
              <w:rPr>
                <w:rFonts w:eastAsia="Calibri"/>
                <w:sz w:val="18"/>
                <w:szCs w:val="18"/>
              </w:rPr>
            </w:pPr>
            <w:r w:rsidRPr="005949E3">
              <w:rPr>
                <w:rFonts w:eastAsia="Calibri"/>
                <w:sz w:val="18"/>
                <w:szCs w:val="18"/>
              </w:rPr>
              <w:t>25</w:t>
            </w:r>
          </w:p>
        </w:tc>
        <w:tc>
          <w:tcPr>
            <w:tcW w:w="1054" w:type="pct"/>
            <w:shd w:val="clear" w:color="auto" w:fill="auto"/>
            <w:vAlign w:val="center"/>
          </w:tcPr>
          <w:p w:rsidR="006954AE" w:rsidRPr="005949E3" w:rsidRDefault="006954AE" w:rsidP="00E40032">
            <w:pPr>
              <w:snapToGrid w:val="0"/>
              <w:spacing w:line="360" w:lineRule="auto"/>
              <w:ind w:right="-20" w:hanging="65"/>
              <w:contextualSpacing/>
              <w:jc w:val="center"/>
              <w:rPr>
                <w:rFonts w:eastAsia="Calibri"/>
                <w:sz w:val="18"/>
                <w:szCs w:val="18"/>
              </w:rPr>
            </w:pPr>
            <w:r w:rsidRPr="005949E3">
              <w:rPr>
                <w:rFonts w:eastAsia="Calibri"/>
                <w:sz w:val="18"/>
                <w:szCs w:val="18"/>
              </w:rPr>
              <w:t>315</w:t>
            </w:r>
          </w:p>
        </w:tc>
        <w:tc>
          <w:tcPr>
            <w:tcW w:w="1054" w:type="pct"/>
            <w:shd w:val="clear" w:color="auto" w:fill="auto"/>
            <w:vAlign w:val="center"/>
          </w:tcPr>
          <w:p w:rsidR="006954AE" w:rsidRPr="005949E3" w:rsidRDefault="006954AE" w:rsidP="00E40032">
            <w:pPr>
              <w:snapToGrid w:val="0"/>
              <w:spacing w:line="360" w:lineRule="auto"/>
              <w:ind w:right="-20" w:hanging="65"/>
              <w:contextualSpacing/>
              <w:jc w:val="center"/>
              <w:rPr>
                <w:rFonts w:eastAsia="Calibri"/>
                <w:sz w:val="18"/>
                <w:szCs w:val="18"/>
              </w:rPr>
            </w:pPr>
            <w:r w:rsidRPr="005949E3">
              <w:rPr>
                <w:rFonts w:eastAsia="Calibri"/>
                <w:sz w:val="18"/>
                <w:szCs w:val="18"/>
              </w:rPr>
              <w:t>7,94</w:t>
            </w:r>
          </w:p>
        </w:tc>
      </w:tr>
      <w:tr w:rsidR="006954AE" w:rsidRPr="005949E3" w:rsidTr="008A6CF5">
        <w:trPr>
          <w:trHeight w:val="227"/>
          <w:jc w:val="right"/>
        </w:trPr>
        <w:tc>
          <w:tcPr>
            <w:tcW w:w="438" w:type="pct"/>
            <w:vAlign w:val="center"/>
          </w:tcPr>
          <w:p w:rsidR="006954AE" w:rsidRPr="005949E3" w:rsidRDefault="006954AE" w:rsidP="00E40032">
            <w:pPr>
              <w:snapToGrid w:val="0"/>
              <w:spacing w:line="360" w:lineRule="auto"/>
              <w:ind w:right="-20" w:hanging="65"/>
              <w:contextualSpacing/>
              <w:jc w:val="center"/>
              <w:rPr>
                <w:rFonts w:eastAsia="Calibri"/>
                <w:sz w:val="18"/>
                <w:szCs w:val="18"/>
              </w:rPr>
            </w:pPr>
            <w:r w:rsidRPr="005949E3">
              <w:rPr>
                <w:rFonts w:eastAsia="Calibri"/>
                <w:sz w:val="18"/>
                <w:szCs w:val="18"/>
              </w:rPr>
              <w:t>8</w:t>
            </w:r>
          </w:p>
        </w:tc>
        <w:tc>
          <w:tcPr>
            <w:tcW w:w="1226" w:type="pct"/>
            <w:vAlign w:val="center"/>
          </w:tcPr>
          <w:p w:rsidR="006954AE" w:rsidRPr="005949E3" w:rsidRDefault="006954AE" w:rsidP="00E40032">
            <w:pPr>
              <w:widowControl w:val="0"/>
              <w:autoSpaceDE w:val="0"/>
              <w:autoSpaceDN w:val="0"/>
              <w:adjustRightInd w:val="0"/>
              <w:snapToGrid w:val="0"/>
              <w:spacing w:line="360" w:lineRule="auto"/>
              <w:ind w:left="-62" w:right="-20"/>
              <w:contextualSpacing/>
              <w:rPr>
                <w:rFonts w:eastAsia="Calibri"/>
                <w:sz w:val="18"/>
                <w:szCs w:val="18"/>
              </w:rPr>
            </w:pPr>
            <w:r w:rsidRPr="005949E3">
              <w:rPr>
                <w:rFonts w:eastAsia="Calibri"/>
                <w:sz w:val="18"/>
                <w:szCs w:val="18"/>
              </w:rPr>
              <w:t>Kec. Pastim</w:t>
            </w:r>
          </w:p>
        </w:tc>
        <w:tc>
          <w:tcPr>
            <w:tcW w:w="1228" w:type="pct"/>
            <w:shd w:val="clear" w:color="auto" w:fill="auto"/>
            <w:vAlign w:val="center"/>
          </w:tcPr>
          <w:p w:rsidR="006954AE" w:rsidRPr="005949E3" w:rsidRDefault="006954AE" w:rsidP="00E40032">
            <w:pPr>
              <w:snapToGrid w:val="0"/>
              <w:spacing w:line="360" w:lineRule="auto"/>
              <w:ind w:right="-20" w:hanging="65"/>
              <w:contextualSpacing/>
              <w:jc w:val="center"/>
              <w:rPr>
                <w:rFonts w:eastAsia="Calibri"/>
                <w:sz w:val="18"/>
                <w:szCs w:val="18"/>
              </w:rPr>
            </w:pPr>
            <w:r w:rsidRPr="005949E3">
              <w:rPr>
                <w:rFonts w:eastAsia="Calibri"/>
                <w:sz w:val="18"/>
                <w:szCs w:val="18"/>
              </w:rPr>
              <w:t>110</w:t>
            </w:r>
          </w:p>
        </w:tc>
        <w:tc>
          <w:tcPr>
            <w:tcW w:w="1054" w:type="pct"/>
            <w:shd w:val="clear" w:color="auto" w:fill="auto"/>
            <w:vAlign w:val="center"/>
          </w:tcPr>
          <w:p w:rsidR="006954AE" w:rsidRPr="005949E3" w:rsidRDefault="006954AE" w:rsidP="00E40032">
            <w:pPr>
              <w:snapToGrid w:val="0"/>
              <w:spacing w:line="360" w:lineRule="auto"/>
              <w:ind w:right="-20" w:hanging="65"/>
              <w:contextualSpacing/>
              <w:jc w:val="center"/>
              <w:rPr>
                <w:rFonts w:eastAsia="Calibri"/>
                <w:sz w:val="18"/>
                <w:szCs w:val="18"/>
              </w:rPr>
            </w:pPr>
            <w:r w:rsidRPr="005949E3">
              <w:rPr>
                <w:rFonts w:eastAsia="Calibri"/>
                <w:sz w:val="18"/>
                <w:szCs w:val="18"/>
              </w:rPr>
              <w:t>319</w:t>
            </w:r>
          </w:p>
        </w:tc>
        <w:tc>
          <w:tcPr>
            <w:tcW w:w="1054" w:type="pct"/>
            <w:shd w:val="clear" w:color="auto" w:fill="auto"/>
            <w:vAlign w:val="center"/>
          </w:tcPr>
          <w:p w:rsidR="006954AE" w:rsidRPr="005949E3" w:rsidRDefault="006954AE" w:rsidP="00E40032">
            <w:pPr>
              <w:snapToGrid w:val="0"/>
              <w:spacing w:line="360" w:lineRule="auto"/>
              <w:ind w:right="-20" w:hanging="65"/>
              <w:contextualSpacing/>
              <w:jc w:val="center"/>
              <w:rPr>
                <w:rFonts w:eastAsia="Calibri"/>
                <w:sz w:val="18"/>
                <w:szCs w:val="18"/>
              </w:rPr>
            </w:pPr>
            <w:r w:rsidRPr="005949E3">
              <w:rPr>
                <w:rFonts w:eastAsia="Calibri"/>
                <w:sz w:val="18"/>
                <w:szCs w:val="18"/>
              </w:rPr>
              <w:t>34,48</w:t>
            </w:r>
          </w:p>
        </w:tc>
      </w:tr>
      <w:tr w:rsidR="006954AE" w:rsidRPr="005949E3" w:rsidTr="008A6CF5">
        <w:trPr>
          <w:trHeight w:val="227"/>
          <w:jc w:val="right"/>
        </w:trPr>
        <w:tc>
          <w:tcPr>
            <w:tcW w:w="438" w:type="pct"/>
            <w:vAlign w:val="center"/>
          </w:tcPr>
          <w:p w:rsidR="006954AE" w:rsidRPr="005949E3" w:rsidRDefault="006954AE" w:rsidP="00E40032">
            <w:pPr>
              <w:snapToGrid w:val="0"/>
              <w:spacing w:line="360" w:lineRule="auto"/>
              <w:ind w:right="-20" w:hanging="65"/>
              <w:contextualSpacing/>
              <w:jc w:val="center"/>
              <w:rPr>
                <w:rFonts w:eastAsia="Calibri"/>
                <w:sz w:val="18"/>
                <w:szCs w:val="18"/>
              </w:rPr>
            </w:pPr>
            <w:r w:rsidRPr="005949E3">
              <w:rPr>
                <w:rFonts w:eastAsia="Calibri"/>
                <w:sz w:val="18"/>
                <w:szCs w:val="18"/>
              </w:rPr>
              <w:t>9</w:t>
            </w:r>
          </w:p>
        </w:tc>
        <w:tc>
          <w:tcPr>
            <w:tcW w:w="1226" w:type="pct"/>
            <w:vAlign w:val="center"/>
          </w:tcPr>
          <w:p w:rsidR="006954AE" w:rsidRPr="005949E3" w:rsidRDefault="006954AE" w:rsidP="00E40032">
            <w:pPr>
              <w:widowControl w:val="0"/>
              <w:autoSpaceDE w:val="0"/>
              <w:autoSpaceDN w:val="0"/>
              <w:adjustRightInd w:val="0"/>
              <w:snapToGrid w:val="0"/>
              <w:spacing w:line="360" w:lineRule="auto"/>
              <w:ind w:left="-62" w:right="-20"/>
              <w:contextualSpacing/>
              <w:rPr>
                <w:rFonts w:eastAsia="Calibri"/>
                <w:sz w:val="18"/>
                <w:szCs w:val="18"/>
              </w:rPr>
            </w:pPr>
            <w:r w:rsidRPr="005949E3">
              <w:rPr>
                <w:rFonts w:eastAsia="Calibri"/>
                <w:sz w:val="18"/>
                <w:szCs w:val="18"/>
              </w:rPr>
              <w:t>Kec. Pasimarannu</w:t>
            </w:r>
          </w:p>
        </w:tc>
        <w:tc>
          <w:tcPr>
            <w:tcW w:w="1228" w:type="pct"/>
            <w:shd w:val="clear" w:color="auto" w:fill="auto"/>
            <w:vAlign w:val="center"/>
          </w:tcPr>
          <w:p w:rsidR="006954AE" w:rsidRPr="005949E3" w:rsidRDefault="006954AE" w:rsidP="00E40032">
            <w:pPr>
              <w:snapToGrid w:val="0"/>
              <w:spacing w:line="360" w:lineRule="auto"/>
              <w:ind w:right="-20" w:hanging="65"/>
              <w:contextualSpacing/>
              <w:jc w:val="center"/>
              <w:rPr>
                <w:rFonts w:eastAsia="Calibri"/>
                <w:sz w:val="18"/>
                <w:szCs w:val="18"/>
              </w:rPr>
            </w:pPr>
            <w:r w:rsidRPr="005949E3">
              <w:rPr>
                <w:rFonts w:eastAsia="Calibri"/>
                <w:sz w:val="18"/>
                <w:szCs w:val="18"/>
              </w:rPr>
              <w:t>43</w:t>
            </w:r>
          </w:p>
        </w:tc>
        <w:tc>
          <w:tcPr>
            <w:tcW w:w="1054" w:type="pct"/>
            <w:shd w:val="clear" w:color="auto" w:fill="auto"/>
            <w:vAlign w:val="center"/>
          </w:tcPr>
          <w:p w:rsidR="006954AE" w:rsidRPr="005949E3" w:rsidRDefault="006954AE" w:rsidP="00E40032">
            <w:pPr>
              <w:snapToGrid w:val="0"/>
              <w:spacing w:line="360" w:lineRule="auto"/>
              <w:ind w:right="-20" w:hanging="65"/>
              <w:contextualSpacing/>
              <w:jc w:val="center"/>
              <w:rPr>
                <w:rFonts w:eastAsia="Calibri"/>
                <w:sz w:val="18"/>
                <w:szCs w:val="18"/>
              </w:rPr>
            </w:pPr>
            <w:r w:rsidRPr="005949E3">
              <w:rPr>
                <w:rFonts w:eastAsia="Calibri"/>
                <w:sz w:val="18"/>
                <w:szCs w:val="18"/>
              </w:rPr>
              <w:t>344</w:t>
            </w:r>
          </w:p>
        </w:tc>
        <w:tc>
          <w:tcPr>
            <w:tcW w:w="1054" w:type="pct"/>
            <w:shd w:val="clear" w:color="auto" w:fill="auto"/>
            <w:vAlign w:val="center"/>
          </w:tcPr>
          <w:p w:rsidR="006954AE" w:rsidRPr="005949E3" w:rsidRDefault="006954AE" w:rsidP="00E40032">
            <w:pPr>
              <w:snapToGrid w:val="0"/>
              <w:spacing w:line="360" w:lineRule="auto"/>
              <w:ind w:right="-20" w:hanging="65"/>
              <w:contextualSpacing/>
              <w:jc w:val="center"/>
              <w:rPr>
                <w:rFonts w:eastAsia="Calibri"/>
                <w:sz w:val="18"/>
                <w:szCs w:val="18"/>
              </w:rPr>
            </w:pPr>
            <w:r w:rsidRPr="005949E3">
              <w:rPr>
                <w:rFonts w:eastAsia="Calibri"/>
                <w:sz w:val="18"/>
                <w:szCs w:val="18"/>
              </w:rPr>
              <w:t>12,5</w:t>
            </w:r>
          </w:p>
        </w:tc>
      </w:tr>
      <w:tr w:rsidR="006954AE" w:rsidRPr="005949E3" w:rsidTr="008A6CF5">
        <w:trPr>
          <w:trHeight w:val="227"/>
          <w:jc w:val="right"/>
        </w:trPr>
        <w:tc>
          <w:tcPr>
            <w:tcW w:w="438" w:type="pct"/>
            <w:vAlign w:val="center"/>
          </w:tcPr>
          <w:p w:rsidR="006954AE" w:rsidRPr="005949E3" w:rsidRDefault="006954AE" w:rsidP="00E40032">
            <w:pPr>
              <w:snapToGrid w:val="0"/>
              <w:spacing w:line="360" w:lineRule="auto"/>
              <w:ind w:right="-20" w:hanging="65"/>
              <w:contextualSpacing/>
              <w:jc w:val="center"/>
              <w:rPr>
                <w:rFonts w:eastAsia="Calibri"/>
                <w:sz w:val="18"/>
                <w:szCs w:val="18"/>
              </w:rPr>
            </w:pPr>
            <w:r w:rsidRPr="005949E3">
              <w:rPr>
                <w:rFonts w:eastAsia="Calibri"/>
                <w:sz w:val="18"/>
                <w:szCs w:val="18"/>
              </w:rPr>
              <w:t>10</w:t>
            </w:r>
          </w:p>
        </w:tc>
        <w:tc>
          <w:tcPr>
            <w:tcW w:w="1226" w:type="pct"/>
            <w:vAlign w:val="center"/>
          </w:tcPr>
          <w:p w:rsidR="006954AE" w:rsidRPr="005949E3" w:rsidRDefault="006954AE" w:rsidP="00E40032">
            <w:pPr>
              <w:widowControl w:val="0"/>
              <w:autoSpaceDE w:val="0"/>
              <w:autoSpaceDN w:val="0"/>
              <w:adjustRightInd w:val="0"/>
              <w:snapToGrid w:val="0"/>
              <w:spacing w:line="360" w:lineRule="auto"/>
              <w:ind w:left="-62" w:right="-20"/>
              <w:contextualSpacing/>
              <w:rPr>
                <w:rFonts w:eastAsia="Calibri"/>
                <w:sz w:val="18"/>
                <w:szCs w:val="18"/>
              </w:rPr>
            </w:pPr>
            <w:r w:rsidRPr="005949E3">
              <w:rPr>
                <w:rFonts w:eastAsia="Calibri"/>
                <w:sz w:val="18"/>
                <w:szCs w:val="18"/>
              </w:rPr>
              <w:t>Kec. Takabonerate</w:t>
            </w:r>
          </w:p>
        </w:tc>
        <w:tc>
          <w:tcPr>
            <w:tcW w:w="1228" w:type="pct"/>
            <w:shd w:val="clear" w:color="auto" w:fill="auto"/>
            <w:vAlign w:val="center"/>
          </w:tcPr>
          <w:p w:rsidR="006954AE" w:rsidRPr="005949E3" w:rsidRDefault="006954AE" w:rsidP="00E40032">
            <w:pPr>
              <w:snapToGrid w:val="0"/>
              <w:spacing w:line="360" w:lineRule="auto"/>
              <w:ind w:right="-20" w:hanging="65"/>
              <w:contextualSpacing/>
              <w:jc w:val="center"/>
              <w:rPr>
                <w:rFonts w:eastAsia="Calibri"/>
                <w:sz w:val="18"/>
                <w:szCs w:val="18"/>
              </w:rPr>
            </w:pPr>
            <w:r w:rsidRPr="005949E3">
              <w:rPr>
                <w:rFonts w:eastAsia="Calibri"/>
                <w:sz w:val="18"/>
                <w:szCs w:val="18"/>
              </w:rPr>
              <w:t>516</w:t>
            </w:r>
          </w:p>
        </w:tc>
        <w:tc>
          <w:tcPr>
            <w:tcW w:w="1054" w:type="pct"/>
            <w:shd w:val="clear" w:color="auto" w:fill="auto"/>
            <w:vAlign w:val="center"/>
          </w:tcPr>
          <w:p w:rsidR="006954AE" w:rsidRPr="005949E3" w:rsidRDefault="006954AE" w:rsidP="00E40032">
            <w:pPr>
              <w:snapToGrid w:val="0"/>
              <w:spacing w:line="360" w:lineRule="auto"/>
              <w:ind w:right="-20" w:hanging="65"/>
              <w:contextualSpacing/>
              <w:jc w:val="center"/>
              <w:rPr>
                <w:rFonts w:eastAsia="Calibri"/>
                <w:sz w:val="18"/>
                <w:szCs w:val="18"/>
              </w:rPr>
            </w:pPr>
            <w:r w:rsidRPr="005949E3">
              <w:rPr>
                <w:rFonts w:eastAsia="Calibri"/>
                <w:sz w:val="18"/>
                <w:szCs w:val="18"/>
              </w:rPr>
              <w:t>967</w:t>
            </w:r>
          </w:p>
        </w:tc>
        <w:tc>
          <w:tcPr>
            <w:tcW w:w="1054" w:type="pct"/>
            <w:shd w:val="clear" w:color="auto" w:fill="auto"/>
            <w:vAlign w:val="center"/>
          </w:tcPr>
          <w:p w:rsidR="006954AE" w:rsidRPr="005949E3" w:rsidRDefault="006954AE" w:rsidP="00E40032">
            <w:pPr>
              <w:snapToGrid w:val="0"/>
              <w:spacing w:line="360" w:lineRule="auto"/>
              <w:ind w:right="-20" w:hanging="65"/>
              <w:contextualSpacing/>
              <w:jc w:val="center"/>
              <w:rPr>
                <w:rFonts w:eastAsia="Calibri"/>
                <w:sz w:val="18"/>
                <w:szCs w:val="18"/>
              </w:rPr>
            </w:pPr>
            <w:r w:rsidRPr="005949E3">
              <w:rPr>
                <w:rFonts w:eastAsia="Calibri"/>
                <w:sz w:val="18"/>
                <w:szCs w:val="18"/>
              </w:rPr>
              <w:t>53,39</w:t>
            </w:r>
          </w:p>
        </w:tc>
      </w:tr>
      <w:tr w:rsidR="006954AE" w:rsidRPr="005949E3" w:rsidTr="008A6CF5">
        <w:trPr>
          <w:trHeight w:val="227"/>
          <w:jc w:val="right"/>
        </w:trPr>
        <w:tc>
          <w:tcPr>
            <w:tcW w:w="438" w:type="pct"/>
            <w:vAlign w:val="center"/>
          </w:tcPr>
          <w:p w:rsidR="006954AE" w:rsidRPr="005949E3" w:rsidRDefault="006954AE" w:rsidP="00E40032">
            <w:pPr>
              <w:snapToGrid w:val="0"/>
              <w:spacing w:line="360" w:lineRule="auto"/>
              <w:ind w:right="-20" w:hanging="65"/>
              <w:contextualSpacing/>
              <w:jc w:val="center"/>
              <w:rPr>
                <w:rFonts w:eastAsia="Calibri"/>
                <w:sz w:val="18"/>
                <w:szCs w:val="18"/>
              </w:rPr>
            </w:pPr>
            <w:r w:rsidRPr="005949E3">
              <w:rPr>
                <w:rFonts w:eastAsia="Calibri"/>
                <w:sz w:val="18"/>
                <w:szCs w:val="18"/>
              </w:rPr>
              <w:t>11</w:t>
            </w:r>
          </w:p>
        </w:tc>
        <w:tc>
          <w:tcPr>
            <w:tcW w:w="1226" w:type="pct"/>
            <w:vAlign w:val="center"/>
          </w:tcPr>
          <w:p w:rsidR="006954AE" w:rsidRPr="005949E3" w:rsidRDefault="006954AE" w:rsidP="00E40032">
            <w:pPr>
              <w:widowControl w:val="0"/>
              <w:autoSpaceDE w:val="0"/>
              <w:autoSpaceDN w:val="0"/>
              <w:adjustRightInd w:val="0"/>
              <w:snapToGrid w:val="0"/>
              <w:spacing w:line="360" w:lineRule="auto"/>
              <w:ind w:left="-62" w:right="-20"/>
              <w:contextualSpacing/>
              <w:rPr>
                <w:rFonts w:eastAsia="Calibri"/>
                <w:sz w:val="18"/>
                <w:szCs w:val="18"/>
              </w:rPr>
            </w:pPr>
            <w:r w:rsidRPr="005949E3">
              <w:rPr>
                <w:rFonts w:eastAsia="Calibri"/>
                <w:sz w:val="18"/>
                <w:szCs w:val="18"/>
              </w:rPr>
              <w:t>Kec. Pasilambena</w:t>
            </w:r>
          </w:p>
        </w:tc>
        <w:tc>
          <w:tcPr>
            <w:tcW w:w="1228" w:type="pct"/>
            <w:shd w:val="clear" w:color="auto" w:fill="auto"/>
            <w:vAlign w:val="center"/>
          </w:tcPr>
          <w:p w:rsidR="006954AE" w:rsidRPr="005949E3" w:rsidRDefault="006954AE" w:rsidP="00E40032">
            <w:pPr>
              <w:snapToGrid w:val="0"/>
              <w:spacing w:line="360" w:lineRule="auto"/>
              <w:ind w:right="-20" w:hanging="65"/>
              <w:contextualSpacing/>
              <w:jc w:val="center"/>
              <w:rPr>
                <w:rFonts w:eastAsia="Calibri"/>
                <w:sz w:val="18"/>
                <w:szCs w:val="18"/>
              </w:rPr>
            </w:pPr>
            <w:r w:rsidRPr="005949E3">
              <w:rPr>
                <w:rFonts w:eastAsia="Calibri"/>
                <w:sz w:val="18"/>
                <w:szCs w:val="18"/>
              </w:rPr>
              <w:t>42</w:t>
            </w:r>
          </w:p>
        </w:tc>
        <w:tc>
          <w:tcPr>
            <w:tcW w:w="1054" w:type="pct"/>
            <w:shd w:val="clear" w:color="auto" w:fill="auto"/>
            <w:vAlign w:val="center"/>
          </w:tcPr>
          <w:p w:rsidR="006954AE" w:rsidRPr="005949E3" w:rsidRDefault="006954AE" w:rsidP="00E40032">
            <w:pPr>
              <w:snapToGrid w:val="0"/>
              <w:spacing w:line="360" w:lineRule="auto"/>
              <w:ind w:right="-20" w:hanging="65"/>
              <w:contextualSpacing/>
              <w:jc w:val="center"/>
              <w:rPr>
                <w:rFonts w:eastAsia="Calibri"/>
                <w:sz w:val="18"/>
                <w:szCs w:val="18"/>
              </w:rPr>
            </w:pPr>
            <w:r w:rsidRPr="005949E3">
              <w:rPr>
                <w:rFonts w:eastAsia="Calibri"/>
                <w:sz w:val="18"/>
                <w:szCs w:val="18"/>
              </w:rPr>
              <w:t>497</w:t>
            </w:r>
          </w:p>
        </w:tc>
        <w:tc>
          <w:tcPr>
            <w:tcW w:w="1054" w:type="pct"/>
            <w:shd w:val="clear" w:color="auto" w:fill="auto"/>
            <w:vAlign w:val="center"/>
          </w:tcPr>
          <w:p w:rsidR="006954AE" w:rsidRPr="005949E3" w:rsidRDefault="006954AE" w:rsidP="00E40032">
            <w:pPr>
              <w:snapToGrid w:val="0"/>
              <w:spacing w:line="360" w:lineRule="auto"/>
              <w:ind w:right="-20" w:hanging="65"/>
              <w:contextualSpacing/>
              <w:jc w:val="center"/>
              <w:rPr>
                <w:rFonts w:eastAsia="Calibri"/>
                <w:sz w:val="18"/>
                <w:szCs w:val="18"/>
              </w:rPr>
            </w:pPr>
            <w:r w:rsidRPr="005949E3">
              <w:rPr>
                <w:rFonts w:eastAsia="Calibri"/>
                <w:sz w:val="18"/>
                <w:szCs w:val="18"/>
              </w:rPr>
              <w:t>8,45</w:t>
            </w:r>
          </w:p>
        </w:tc>
      </w:tr>
      <w:tr w:rsidR="006954AE" w:rsidRPr="005949E3" w:rsidTr="008A6CF5">
        <w:trPr>
          <w:trHeight w:val="227"/>
          <w:jc w:val="right"/>
        </w:trPr>
        <w:tc>
          <w:tcPr>
            <w:tcW w:w="438" w:type="pct"/>
            <w:vAlign w:val="center"/>
          </w:tcPr>
          <w:p w:rsidR="006954AE" w:rsidRPr="005949E3" w:rsidRDefault="006954AE" w:rsidP="00E40032">
            <w:pPr>
              <w:snapToGrid w:val="0"/>
              <w:spacing w:line="360" w:lineRule="auto"/>
              <w:ind w:right="-20" w:hanging="65"/>
              <w:contextualSpacing/>
              <w:jc w:val="center"/>
              <w:rPr>
                <w:rFonts w:eastAsia="Calibri"/>
                <w:sz w:val="18"/>
                <w:szCs w:val="18"/>
              </w:rPr>
            </w:pPr>
          </w:p>
        </w:tc>
        <w:tc>
          <w:tcPr>
            <w:tcW w:w="1226" w:type="pct"/>
            <w:vAlign w:val="center"/>
          </w:tcPr>
          <w:p w:rsidR="006954AE" w:rsidRPr="005949E3" w:rsidRDefault="006954AE" w:rsidP="00E40032">
            <w:pPr>
              <w:snapToGrid w:val="0"/>
              <w:spacing w:line="360" w:lineRule="auto"/>
              <w:ind w:right="-20"/>
              <w:contextualSpacing/>
              <w:rPr>
                <w:rFonts w:eastAsia="Calibri"/>
                <w:sz w:val="18"/>
                <w:szCs w:val="18"/>
              </w:rPr>
            </w:pPr>
            <w:r w:rsidRPr="005949E3">
              <w:rPr>
                <w:rFonts w:eastAsia="Calibri"/>
                <w:sz w:val="18"/>
                <w:szCs w:val="18"/>
              </w:rPr>
              <w:t>Jumlah</w:t>
            </w:r>
          </w:p>
        </w:tc>
        <w:tc>
          <w:tcPr>
            <w:tcW w:w="1228" w:type="pct"/>
            <w:shd w:val="clear" w:color="auto" w:fill="auto"/>
            <w:vAlign w:val="center"/>
          </w:tcPr>
          <w:p w:rsidR="006954AE" w:rsidRPr="005949E3" w:rsidRDefault="006954AE" w:rsidP="00E40032">
            <w:pPr>
              <w:snapToGrid w:val="0"/>
              <w:spacing w:line="360" w:lineRule="auto"/>
              <w:ind w:right="-20" w:hanging="65"/>
              <w:contextualSpacing/>
              <w:jc w:val="center"/>
              <w:rPr>
                <w:rFonts w:eastAsia="Calibri"/>
                <w:sz w:val="18"/>
                <w:szCs w:val="18"/>
              </w:rPr>
            </w:pPr>
            <w:r w:rsidRPr="005949E3">
              <w:rPr>
                <w:rFonts w:eastAsia="Calibri"/>
                <w:sz w:val="18"/>
                <w:szCs w:val="18"/>
              </w:rPr>
              <w:t>1.289</w:t>
            </w:r>
          </w:p>
        </w:tc>
        <w:tc>
          <w:tcPr>
            <w:tcW w:w="1054" w:type="pct"/>
            <w:shd w:val="clear" w:color="auto" w:fill="auto"/>
            <w:vAlign w:val="center"/>
          </w:tcPr>
          <w:p w:rsidR="006954AE" w:rsidRPr="005949E3" w:rsidRDefault="006954AE" w:rsidP="00E40032">
            <w:pPr>
              <w:snapToGrid w:val="0"/>
              <w:spacing w:line="360" w:lineRule="auto"/>
              <w:ind w:right="-20" w:hanging="65"/>
              <w:contextualSpacing/>
              <w:jc w:val="center"/>
              <w:rPr>
                <w:rFonts w:eastAsia="Calibri"/>
                <w:sz w:val="18"/>
                <w:szCs w:val="18"/>
              </w:rPr>
            </w:pPr>
            <w:r w:rsidRPr="005949E3">
              <w:rPr>
                <w:rFonts w:eastAsia="Calibri"/>
                <w:sz w:val="18"/>
                <w:szCs w:val="18"/>
              </w:rPr>
              <w:t>5.261</w:t>
            </w:r>
          </w:p>
        </w:tc>
        <w:tc>
          <w:tcPr>
            <w:tcW w:w="1054" w:type="pct"/>
            <w:shd w:val="clear" w:color="auto" w:fill="auto"/>
            <w:vAlign w:val="center"/>
          </w:tcPr>
          <w:p w:rsidR="006954AE" w:rsidRPr="005949E3" w:rsidRDefault="006954AE" w:rsidP="00E40032">
            <w:pPr>
              <w:snapToGrid w:val="0"/>
              <w:spacing w:line="360" w:lineRule="auto"/>
              <w:ind w:right="-20" w:hanging="65"/>
              <w:contextualSpacing/>
              <w:jc w:val="center"/>
              <w:rPr>
                <w:rFonts w:eastAsia="Calibri"/>
                <w:sz w:val="18"/>
                <w:szCs w:val="18"/>
              </w:rPr>
            </w:pPr>
            <w:r w:rsidRPr="005949E3">
              <w:rPr>
                <w:rFonts w:eastAsia="Calibri"/>
                <w:sz w:val="18"/>
                <w:szCs w:val="18"/>
              </w:rPr>
              <w:t>24,50</w:t>
            </w:r>
          </w:p>
        </w:tc>
      </w:tr>
    </w:tbl>
    <w:p w:rsidR="008A6CF5" w:rsidRPr="001C5B75" w:rsidRDefault="008A6CF5" w:rsidP="00E40032">
      <w:pPr>
        <w:snapToGrid w:val="0"/>
        <w:spacing w:line="360" w:lineRule="auto"/>
        <w:ind w:firstLine="3"/>
        <w:contextualSpacing/>
        <w:rPr>
          <w:sz w:val="18"/>
          <w:szCs w:val="18"/>
        </w:rPr>
      </w:pPr>
      <w:r w:rsidRPr="001C5B75">
        <w:rPr>
          <w:rFonts w:eastAsia="Calibri"/>
          <w:sz w:val="18"/>
          <w:szCs w:val="18"/>
        </w:rPr>
        <w:t>Sumber</w:t>
      </w:r>
      <w:r w:rsidRPr="001C5B75">
        <w:rPr>
          <w:rFonts w:eastAsia="Calibri"/>
          <w:sz w:val="18"/>
          <w:szCs w:val="18"/>
          <w:lang w:val="en-US"/>
        </w:rPr>
        <w:t xml:space="preserve"> Data</w:t>
      </w:r>
      <w:r w:rsidRPr="001C5B75">
        <w:rPr>
          <w:rFonts w:eastAsia="Calibri"/>
          <w:sz w:val="18"/>
          <w:szCs w:val="18"/>
        </w:rPr>
        <w:t xml:space="preserve">: </w:t>
      </w:r>
      <w:r>
        <w:rPr>
          <w:rFonts w:eastAsia="Calibri"/>
          <w:sz w:val="18"/>
          <w:szCs w:val="18"/>
          <w:lang w:val="en-US"/>
        </w:rPr>
        <w:t>B</w:t>
      </w:r>
      <w:r w:rsidRPr="001C5B75">
        <w:rPr>
          <w:rFonts w:eastAsia="Calibri"/>
          <w:sz w:val="18"/>
          <w:szCs w:val="18"/>
          <w:lang w:val="en-US"/>
        </w:rPr>
        <w:t xml:space="preserve">adan Pemberdayaan Perempuan dan KB </w:t>
      </w:r>
      <w:r w:rsidRPr="001C5B75">
        <w:rPr>
          <w:rFonts w:eastAsia="Calibri"/>
          <w:sz w:val="18"/>
          <w:szCs w:val="18"/>
        </w:rPr>
        <w:t>Ka</w:t>
      </w:r>
      <w:r>
        <w:rPr>
          <w:rFonts w:eastAsia="Calibri"/>
          <w:sz w:val="18"/>
          <w:szCs w:val="18"/>
          <w:lang w:val="en-US"/>
        </w:rPr>
        <w:t>b</w:t>
      </w:r>
      <w:r w:rsidRPr="001C5B75">
        <w:rPr>
          <w:rFonts w:eastAsia="Calibri"/>
          <w:sz w:val="18"/>
          <w:szCs w:val="18"/>
          <w:lang w:val="en-US"/>
        </w:rPr>
        <w:t>upaten</w:t>
      </w:r>
      <w:r w:rsidRPr="001C5B75">
        <w:rPr>
          <w:rFonts w:eastAsia="Calibri"/>
          <w:sz w:val="18"/>
          <w:szCs w:val="18"/>
        </w:rPr>
        <w:t xml:space="preserve"> Kepulauan Selayar </w:t>
      </w:r>
    </w:p>
    <w:p w:rsidR="00E81801" w:rsidRPr="005949E3" w:rsidRDefault="00E81801" w:rsidP="00E40032">
      <w:pPr>
        <w:numPr>
          <w:ilvl w:val="3"/>
          <w:numId w:val="18"/>
        </w:numPr>
        <w:spacing w:line="360" w:lineRule="auto"/>
        <w:contextualSpacing/>
        <w:jc w:val="both"/>
        <w:rPr>
          <w:b/>
          <w:color w:val="auto"/>
          <w:sz w:val="24"/>
          <w:szCs w:val="24"/>
          <w:lang w:val="en-GB"/>
        </w:rPr>
      </w:pPr>
      <w:r w:rsidRPr="005949E3">
        <w:rPr>
          <w:b/>
          <w:color w:val="auto"/>
          <w:sz w:val="24"/>
          <w:szCs w:val="24"/>
        </w:rPr>
        <w:lastRenderedPageBreak/>
        <w:t>Keluarga Berencana dan Keluarga Sejahtera</w:t>
      </w:r>
    </w:p>
    <w:p w:rsidR="00110A0F" w:rsidRPr="005949E3" w:rsidRDefault="00110A0F" w:rsidP="00E40032">
      <w:pPr>
        <w:spacing w:line="360" w:lineRule="auto"/>
        <w:contextualSpacing/>
        <w:jc w:val="center"/>
        <w:rPr>
          <w:color w:val="auto"/>
          <w:sz w:val="18"/>
          <w:szCs w:val="18"/>
          <w:lang w:val="en-US"/>
        </w:rPr>
      </w:pPr>
      <w:r w:rsidRPr="005949E3">
        <w:rPr>
          <w:color w:val="auto"/>
          <w:sz w:val="18"/>
          <w:szCs w:val="18"/>
        </w:rPr>
        <w:t>Tabel 2.</w:t>
      </w:r>
      <w:r w:rsidR="005C5E87" w:rsidRPr="005949E3">
        <w:rPr>
          <w:color w:val="auto"/>
          <w:sz w:val="18"/>
          <w:szCs w:val="18"/>
          <w:lang w:val="en-US"/>
        </w:rPr>
        <w:t>108</w:t>
      </w:r>
    </w:p>
    <w:p w:rsidR="00110A0F" w:rsidRPr="005949E3" w:rsidRDefault="00110A0F" w:rsidP="00E40032">
      <w:pPr>
        <w:spacing w:line="360" w:lineRule="auto"/>
        <w:contextualSpacing/>
        <w:jc w:val="center"/>
        <w:rPr>
          <w:color w:val="auto"/>
          <w:sz w:val="18"/>
          <w:szCs w:val="18"/>
        </w:rPr>
      </w:pPr>
      <w:r w:rsidRPr="005949E3">
        <w:rPr>
          <w:color w:val="auto"/>
          <w:sz w:val="18"/>
          <w:szCs w:val="18"/>
        </w:rPr>
        <w:t xml:space="preserve">Analisis Kinerja Atas Fokus Layanan Urusan Wajib </w:t>
      </w:r>
    </w:p>
    <w:p w:rsidR="00110A0F" w:rsidRPr="005949E3" w:rsidRDefault="00110A0F" w:rsidP="00E40032">
      <w:pPr>
        <w:spacing w:line="360" w:lineRule="auto"/>
        <w:contextualSpacing/>
        <w:jc w:val="center"/>
        <w:rPr>
          <w:color w:val="auto"/>
          <w:sz w:val="18"/>
          <w:szCs w:val="18"/>
          <w:lang w:val="en-US"/>
        </w:rPr>
      </w:pPr>
      <w:r w:rsidRPr="005949E3">
        <w:rPr>
          <w:color w:val="auto"/>
          <w:sz w:val="18"/>
          <w:szCs w:val="18"/>
        </w:rPr>
        <w:t xml:space="preserve">Di Kabupaten </w:t>
      </w:r>
      <w:r w:rsidR="0092170F">
        <w:rPr>
          <w:color w:val="auto"/>
          <w:sz w:val="18"/>
          <w:szCs w:val="18"/>
        </w:rPr>
        <w:t xml:space="preserve">Kepulauan Selayar </w:t>
      </w:r>
      <w:r w:rsidRPr="005949E3">
        <w:rPr>
          <w:color w:val="auto"/>
          <w:sz w:val="18"/>
          <w:szCs w:val="18"/>
        </w:rPr>
        <w:t>, Tahun 20</w:t>
      </w:r>
      <w:r w:rsidRPr="005949E3">
        <w:rPr>
          <w:color w:val="auto"/>
          <w:sz w:val="18"/>
          <w:szCs w:val="18"/>
          <w:lang w:val="en-US"/>
        </w:rPr>
        <w:t>11</w:t>
      </w:r>
      <w:r w:rsidRPr="005949E3">
        <w:rPr>
          <w:color w:val="auto"/>
          <w:sz w:val="18"/>
          <w:szCs w:val="18"/>
        </w:rPr>
        <w:t xml:space="preserve"> – 201</w:t>
      </w:r>
      <w:r w:rsidRPr="005949E3">
        <w:rPr>
          <w:color w:val="auto"/>
          <w:sz w:val="18"/>
          <w:szCs w:val="18"/>
          <w:lang w:val="en-US"/>
        </w:rPr>
        <w:t>5</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728"/>
        <w:gridCol w:w="2774"/>
        <w:gridCol w:w="1167"/>
        <w:gridCol w:w="1167"/>
        <w:gridCol w:w="1167"/>
        <w:gridCol w:w="1167"/>
        <w:gridCol w:w="1167"/>
      </w:tblGrid>
      <w:tr w:rsidR="00110A0F" w:rsidRPr="005949E3" w:rsidTr="00DB4C4A">
        <w:tc>
          <w:tcPr>
            <w:tcW w:w="728" w:type="dxa"/>
            <w:shd w:val="clear" w:color="auto" w:fill="auto"/>
            <w:vAlign w:val="center"/>
          </w:tcPr>
          <w:p w:rsidR="00110A0F" w:rsidRPr="005949E3" w:rsidRDefault="00110A0F" w:rsidP="00E40032">
            <w:pPr>
              <w:pStyle w:val="NoSpacing"/>
              <w:spacing w:line="360" w:lineRule="auto"/>
              <w:contextualSpacing/>
              <w:jc w:val="center"/>
              <w:rPr>
                <w:rFonts w:ascii="Times New Roman" w:hAnsi="Times New Roman"/>
                <w:b/>
                <w:sz w:val="18"/>
                <w:szCs w:val="18"/>
                <w:lang w:val="id-ID"/>
              </w:rPr>
            </w:pPr>
            <w:r w:rsidRPr="005949E3">
              <w:rPr>
                <w:rFonts w:ascii="Times New Roman" w:hAnsi="Times New Roman"/>
                <w:b/>
                <w:sz w:val="18"/>
                <w:szCs w:val="18"/>
                <w:lang w:val="id-ID"/>
              </w:rPr>
              <w:t>NO</w:t>
            </w:r>
          </w:p>
        </w:tc>
        <w:tc>
          <w:tcPr>
            <w:tcW w:w="2774" w:type="dxa"/>
            <w:shd w:val="clear" w:color="auto" w:fill="auto"/>
            <w:vAlign w:val="center"/>
          </w:tcPr>
          <w:p w:rsidR="00110A0F" w:rsidRPr="005949E3" w:rsidRDefault="00110A0F" w:rsidP="00E40032">
            <w:pPr>
              <w:pStyle w:val="NoSpacing"/>
              <w:spacing w:line="360" w:lineRule="auto"/>
              <w:contextualSpacing/>
              <w:jc w:val="center"/>
              <w:rPr>
                <w:rFonts w:ascii="Times New Roman" w:hAnsi="Times New Roman"/>
                <w:b/>
                <w:sz w:val="18"/>
                <w:szCs w:val="18"/>
                <w:lang w:val="id-ID"/>
              </w:rPr>
            </w:pPr>
            <w:r w:rsidRPr="005949E3">
              <w:rPr>
                <w:rFonts w:ascii="Times New Roman" w:hAnsi="Times New Roman"/>
                <w:b/>
                <w:sz w:val="18"/>
                <w:szCs w:val="18"/>
                <w:lang w:val="id-ID"/>
              </w:rPr>
              <w:t>Bidang dan Indikator</w:t>
            </w:r>
          </w:p>
        </w:tc>
        <w:tc>
          <w:tcPr>
            <w:tcW w:w="1167" w:type="dxa"/>
            <w:shd w:val="clear" w:color="auto" w:fill="auto"/>
            <w:vAlign w:val="center"/>
          </w:tcPr>
          <w:p w:rsidR="00110A0F" w:rsidRPr="005949E3" w:rsidRDefault="00110A0F" w:rsidP="00E40032">
            <w:pPr>
              <w:pStyle w:val="NoSpacing"/>
              <w:spacing w:line="360" w:lineRule="auto"/>
              <w:contextualSpacing/>
              <w:jc w:val="center"/>
              <w:rPr>
                <w:rFonts w:ascii="Times New Roman" w:hAnsi="Times New Roman"/>
                <w:b/>
                <w:sz w:val="18"/>
                <w:szCs w:val="18"/>
              </w:rPr>
            </w:pPr>
            <w:r w:rsidRPr="005949E3">
              <w:rPr>
                <w:rFonts w:ascii="Times New Roman" w:hAnsi="Times New Roman"/>
                <w:b/>
                <w:sz w:val="18"/>
                <w:szCs w:val="18"/>
                <w:lang w:val="id-ID"/>
              </w:rPr>
              <w:t>2011</w:t>
            </w:r>
          </w:p>
        </w:tc>
        <w:tc>
          <w:tcPr>
            <w:tcW w:w="1167" w:type="dxa"/>
            <w:shd w:val="clear" w:color="auto" w:fill="auto"/>
            <w:vAlign w:val="center"/>
          </w:tcPr>
          <w:p w:rsidR="00110A0F" w:rsidRPr="005949E3" w:rsidRDefault="00110A0F" w:rsidP="00E40032">
            <w:pPr>
              <w:pStyle w:val="NoSpacing"/>
              <w:spacing w:line="360" w:lineRule="auto"/>
              <w:contextualSpacing/>
              <w:jc w:val="center"/>
              <w:rPr>
                <w:rFonts w:ascii="Times New Roman" w:hAnsi="Times New Roman"/>
                <w:b/>
                <w:sz w:val="18"/>
                <w:szCs w:val="18"/>
              </w:rPr>
            </w:pPr>
            <w:r w:rsidRPr="005949E3">
              <w:rPr>
                <w:rFonts w:ascii="Times New Roman" w:hAnsi="Times New Roman"/>
                <w:b/>
                <w:sz w:val="18"/>
                <w:szCs w:val="18"/>
                <w:lang w:val="id-ID"/>
              </w:rPr>
              <w:t>20</w:t>
            </w:r>
            <w:r w:rsidRPr="005949E3">
              <w:rPr>
                <w:rFonts w:ascii="Times New Roman" w:hAnsi="Times New Roman"/>
                <w:b/>
                <w:sz w:val="18"/>
                <w:szCs w:val="18"/>
              </w:rPr>
              <w:t>12</w:t>
            </w:r>
          </w:p>
        </w:tc>
        <w:tc>
          <w:tcPr>
            <w:tcW w:w="1167" w:type="dxa"/>
            <w:shd w:val="clear" w:color="auto" w:fill="auto"/>
            <w:vAlign w:val="center"/>
          </w:tcPr>
          <w:p w:rsidR="00110A0F" w:rsidRPr="005949E3" w:rsidRDefault="00110A0F" w:rsidP="00E40032">
            <w:pPr>
              <w:pStyle w:val="NoSpacing"/>
              <w:spacing w:line="360" w:lineRule="auto"/>
              <w:contextualSpacing/>
              <w:jc w:val="center"/>
              <w:rPr>
                <w:rFonts w:ascii="Times New Roman" w:hAnsi="Times New Roman"/>
                <w:b/>
                <w:sz w:val="18"/>
                <w:szCs w:val="18"/>
              </w:rPr>
            </w:pPr>
            <w:r w:rsidRPr="005949E3">
              <w:rPr>
                <w:rFonts w:ascii="Times New Roman" w:hAnsi="Times New Roman"/>
                <w:b/>
                <w:sz w:val="18"/>
                <w:szCs w:val="18"/>
                <w:lang w:val="id-ID"/>
              </w:rPr>
              <w:t>20</w:t>
            </w:r>
            <w:r w:rsidRPr="005949E3">
              <w:rPr>
                <w:rFonts w:ascii="Times New Roman" w:hAnsi="Times New Roman"/>
                <w:b/>
                <w:sz w:val="18"/>
                <w:szCs w:val="18"/>
              </w:rPr>
              <w:t>13</w:t>
            </w:r>
          </w:p>
        </w:tc>
        <w:tc>
          <w:tcPr>
            <w:tcW w:w="1167" w:type="dxa"/>
            <w:shd w:val="clear" w:color="auto" w:fill="auto"/>
            <w:vAlign w:val="center"/>
          </w:tcPr>
          <w:p w:rsidR="00110A0F" w:rsidRPr="005949E3" w:rsidRDefault="00110A0F" w:rsidP="00E40032">
            <w:pPr>
              <w:pStyle w:val="NoSpacing"/>
              <w:spacing w:line="360" w:lineRule="auto"/>
              <w:contextualSpacing/>
              <w:jc w:val="center"/>
              <w:rPr>
                <w:rFonts w:ascii="Times New Roman" w:hAnsi="Times New Roman"/>
                <w:b/>
                <w:sz w:val="18"/>
                <w:szCs w:val="18"/>
              </w:rPr>
            </w:pPr>
            <w:r w:rsidRPr="005949E3">
              <w:rPr>
                <w:rFonts w:ascii="Times New Roman" w:hAnsi="Times New Roman"/>
                <w:b/>
                <w:sz w:val="18"/>
                <w:szCs w:val="18"/>
                <w:lang w:val="id-ID"/>
              </w:rPr>
              <w:t>201</w:t>
            </w:r>
            <w:r w:rsidRPr="005949E3">
              <w:rPr>
                <w:rFonts w:ascii="Times New Roman" w:hAnsi="Times New Roman"/>
                <w:b/>
                <w:sz w:val="18"/>
                <w:szCs w:val="18"/>
              </w:rPr>
              <w:t>4</w:t>
            </w:r>
          </w:p>
        </w:tc>
        <w:tc>
          <w:tcPr>
            <w:tcW w:w="1167" w:type="dxa"/>
            <w:shd w:val="clear" w:color="auto" w:fill="auto"/>
            <w:vAlign w:val="center"/>
          </w:tcPr>
          <w:p w:rsidR="00110A0F" w:rsidRPr="005949E3" w:rsidRDefault="00110A0F" w:rsidP="00E40032">
            <w:pPr>
              <w:pStyle w:val="NoSpacing"/>
              <w:spacing w:line="360" w:lineRule="auto"/>
              <w:contextualSpacing/>
              <w:jc w:val="center"/>
              <w:rPr>
                <w:rFonts w:ascii="Times New Roman" w:hAnsi="Times New Roman"/>
                <w:b/>
                <w:sz w:val="18"/>
                <w:szCs w:val="18"/>
              </w:rPr>
            </w:pPr>
            <w:r w:rsidRPr="005949E3">
              <w:rPr>
                <w:rFonts w:ascii="Times New Roman" w:hAnsi="Times New Roman"/>
                <w:b/>
                <w:sz w:val="18"/>
                <w:szCs w:val="18"/>
                <w:lang w:val="id-ID"/>
              </w:rPr>
              <w:t>201</w:t>
            </w:r>
            <w:r w:rsidRPr="005949E3">
              <w:rPr>
                <w:rFonts w:ascii="Times New Roman" w:hAnsi="Times New Roman"/>
                <w:b/>
                <w:sz w:val="18"/>
                <w:szCs w:val="18"/>
              </w:rPr>
              <w:t>5</w:t>
            </w:r>
          </w:p>
        </w:tc>
      </w:tr>
      <w:tr w:rsidR="001328DA" w:rsidRPr="005949E3" w:rsidTr="00B77D6D">
        <w:tc>
          <w:tcPr>
            <w:tcW w:w="728" w:type="dxa"/>
            <w:shd w:val="clear" w:color="auto" w:fill="auto"/>
            <w:vAlign w:val="center"/>
          </w:tcPr>
          <w:p w:rsidR="001328DA" w:rsidRPr="005949E3" w:rsidRDefault="001328DA" w:rsidP="00E40032">
            <w:pPr>
              <w:pStyle w:val="NoSpacing"/>
              <w:spacing w:line="360" w:lineRule="auto"/>
              <w:contextualSpacing/>
              <w:jc w:val="center"/>
              <w:rPr>
                <w:rFonts w:ascii="Times New Roman" w:hAnsi="Times New Roman"/>
                <w:sz w:val="18"/>
                <w:szCs w:val="18"/>
              </w:rPr>
            </w:pPr>
            <w:r w:rsidRPr="005949E3">
              <w:rPr>
                <w:rFonts w:ascii="Times New Roman" w:hAnsi="Times New Roman"/>
                <w:sz w:val="18"/>
                <w:szCs w:val="18"/>
              </w:rPr>
              <w:t>1</w:t>
            </w:r>
          </w:p>
        </w:tc>
        <w:tc>
          <w:tcPr>
            <w:tcW w:w="2774" w:type="dxa"/>
            <w:shd w:val="clear" w:color="auto" w:fill="auto"/>
            <w:vAlign w:val="center"/>
          </w:tcPr>
          <w:p w:rsidR="001328DA" w:rsidRPr="005949E3" w:rsidRDefault="001328DA" w:rsidP="00E40032">
            <w:pPr>
              <w:pStyle w:val="NoSpacing"/>
              <w:spacing w:line="360" w:lineRule="auto"/>
              <w:contextualSpacing/>
              <w:rPr>
                <w:rFonts w:ascii="Times New Roman" w:hAnsi="Times New Roman"/>
                <w:sz w:val="18"/>
                <w:szCs w:val="18"/>
                <w:lang w:val="id-ID"/>
              </w:rPr>
            </w:pPr>
            <w:r w:rsidRPr="005949E3">
              <w:rPr>
                <w:rFonts w:ascii="Times New Roman" w:hAnsi="Times New Roman"/>
                <w:sz w:val="18"/>
                <w:szCs w:val="18"/>
              </w:rPr>
              <w:t xml:space="preserve">Rata-rata jumlah anak per keluarga </w:t>
            </w:r>
            <w:r w:rsidRPr="005949E3">
              <w:rPr>
                <w:rFonts w:ascii="Times New Roman" w:hAnsi="Times New Roman"/>
                <w:sz w:val="18"/>
                <w:szCs w:val="18"/>
                <w:lang w:val="id-ID"/>
              </w:rPr>
              <w:t>(standar 2 anak)</w:t>
            </w:r>
          </w:p>
        </w:tc>
        <w:tc>
          <w:tcPr>
            <w:tcW w:w="1167" w:type="dxa"/>
            <w:shd w:val="clear" w:color="auto" w:fill="auto"/>
            <w:vAlign w:val="center"/>
          </w:tcPr>
          <w:p w:rsidR="001328DA" w:rsidRPr="005949E3" w:rsidRDefault="001328DA" w:rsidP="00E40032">
            <w:pPr>
              <w:snapToGrid w:val="0"/>
              <w:spacing w:line="360" w:lineRule="auto"/>
              <w:ind w:right="-20" w:hanging="65"/>
              <w:contextualSpacing/>
              <w:jc w:val="center"/>
              <w:rPr>
                <w:rFonts w:eastAsia="Calibri"/>
                <w:sz w:val="18"/>
                <w:szCs w:val="18"/>
              </w:rPr>
            </w:pPr>
            <w:r w:rsidRPr="005949E3">
              <w:rPr>
                <w:rFonts w:eastAsia="Calibri"/>
                <w:sz w:val="18"/>
                <w:szCs w:val="18"/>
              </w:rPr>
              <w:t>1,85</w:t>
            </w:r>
          </w:p>
        </w:tc>
        <w:tc>
          <w:tcPr>
            <w:tcW w:w="1167" w:type="dxa"/>
            <w:shd w:val="clear" w:color="auto" w:fill="auto"/>
            <w:vAlign w:val="center"/>
          </w:tcPr>
          <w:p w:rsidR="001328DA" w:rsidRPr="005949E3" w:rsidRDefault="001328DA" w:rsidP="00E40032">
            <w:pPr>
              <w:snapToGrid w:val="0"/>
              <w:spacing w:line="360" w:lineRule="auto"/>
              <w:ind w:right="-20" w:hanging="65"/>
              <w:contextualSpacing/>
              <w:jc w:val="center"/>
              <w:rPr>
                <w:rFonts w:eastAsia="Calibri"/>
                <w:sz w:val="18"/>
                <w:szCs w:val="18"/>
              </w:rPr>
            </w:pPr>
            <w:r w:rsidRPr="005949E3">
              <w:rPr>
                <w:rFonts w:eastAsia="Calibri"/>
                <w:sz w:val="18"/>
                <w:szCs w:val="18"/>
              </w:rPr>
              <w:t>1,82</w:t>
            </w:r>
          </w:p>
        </w:tc>
        <w:tc>
          <w:tcPr>
            <w:tcW w:w="1167" w:type="dxa"/>
            <w:shd w:val="clear" w:color="auto" w:fill="auto"/>
            <w:vAlign w:val="center"/>
          </w:tcPr>
          <w:p w:rsidR="001328DA" w:rsidRPr="005949E3" w:rsidRDefault="001328DA" w:rsidP="00E40032">
            <w:pPr>
              <w:snapToGrid w:val="0"/>
              <w:spacing w:line="360" w:lineRule="auto"/>
              <w:ind w:right="-20" w:hanging="65"/>
              <w:contextualSpacing/>
              <w:jc w:val="center"/>
              <w:rPr>
                <w:rFonts w:eastAsia="Calibri"/>
                <w:sz w:val="18"/>
                <w:szCs w:val="18"/>
              </w:rPr>
            </w:pPr>
            <w:r w:rsidRPr="005949E3">
              <w:rPr>
                <w:rFonts w:eastAsia="Calibri"/>
                <w:sz w:val="18"/>
                <w:szCs w:val="18"/>
              </w:rPr>
              <w:t>1,84</w:t>
            </w:r>
          </w:p>
        </w:tc>
        <w:tc>
          <w:tcPr>
            <w:tcW w:w="1167" w:type="dxa"/>
            <w:shd w:val="clear" w:color="auto" w:fill="auto"/>
            <w:vAlign w:val="center"/>
          </w:tcPr>
          <w:p w:rsidR="001328DA" w:rsidRPr="005949E3" w:rsidRDefault="001328DA" w:rsidP="00E40032">
            <w:pPr>
              <w:snapToGrid w:val="0"/>
              <w:spacing w:line="360" w:lineRule="auto"/>
              <w:ind w:right="-20" w:hanging="65"/>
              <w:contextualSpacing/>
              <w:jc w:val="center"/>
              <w:rPr>
                <w:rFonts w:eastAsia="Calibri"/>
                <w:sz w:val="18"/>
                <w:szCs w:val="18"/>
              </w:rPr>
            </w:pPr>
            <w:r w:rsidRPr="005949E3">
              <w:rPr>
                <w:rFonts w:eastAsia="Calibri"/>
                <w:sz w:val="18"/>
                <w:szCs w:val="18"/>
              </w:rPr>
              <w:t>1,85</w:t>
            </w:r>
          </w:p>
        </w:tc>
        <w:tc>
          <w:tcPr>
            <w:tcW w:w="1167" w:type="dxa"/>
            <w:shd w:val="clear" w:color="auto" w:fill="auto"/>
            <w:vAlign w:val="center"/>
          </w:tcPr>
          <w:p w:rsidR="001328DA" w:rsidRPr="005949E3" w:rsidRDefault="009C24EF" w:rsidP="00E40032">
            <w:pPr>
              <w:pStyle w:val="NoSpacing"/>
              <w:spacing w:line="360" w:lineRule="auto"/>
              <w:contextualSpacing/>
              <w:jc w:val="center"/>
              <w:rPr>
                <w:rFonts w:ascii="Times New Roman" w:hAnsi="Times New Roman"/>
                <w:sz w:val="18"/>
                <w:szCs w:val="18"/>
              </w:rPr>
            </w:pPr>
            <w:r w:rsidRPr="005949E3">
              <w:rPr>
                <w:rFonts w:ascii="Times New Roman" w:hAnsi="Times New Roman"/>
                <w:sz w:val="18"/>
                <w:szCs w:val="18"/>
              </w:rPr>
              <w:t>2</w:t>
            </w:r>
          </w:p>
        </w:tc>
      </w:tr>
      <w:tr w:rsidR="001328DA" w:rsidRPr="005949E3" w:rsidTr="00B77D6D">
        <w:tc>
          <w:tcPr>
            <w:tcW w:w="728" w:type="dxa"/>
            <w:shd w:val="clear" w:color="auto" w:fill="auto"/>
            <w:vAlign w:val="center"/>
          </w:tcPr>
          <w:p w:rsidR="001328DA" w:rsidRPr="005949E3" w:rsidRDefault="001328DA" w:rsidP="00E40032">
            <w:pPr>
              <w:pStyle w:val="NoSpacing"/>
              <w:spacing w:line="360" w:lineRule="auto"/>
              <w:contextualSpacing/>
              <w:jc w:val="center"/>
              <w:rPr>
                <w:rFonts w:ascii="Times New Roman" w:hAnsi="Times New Roman"/>
                <w:sz w:val="18"/>
                <w:szCs w:val="18"/>
              </w:rPr>
            </w:pPr>
            <w:r w:rsidRPr="005949E3">
              <w:rPr>
                <w:rFonts w:ascii="Times New Roman" w:hAnsi="Times New Roman"/>
                <w:sz w:val="18"/>
                <w:szCs w:val="18"/>
              </w:rPr>
              <w:t>2</w:t>
            </w:r>
          </w:p>
        </w:tc>
        <w:tc>
          <w:tcPr>
            <w:tcW w:w="2774" w:type="dxa"/>
            <w:shd w:val="clear" w:color="auto" w:fill="auto"/>
            <w:vAlign w:val="center"/>
          </w:tcPr>
          <w:p w:rsidR="001328DA" w:rsidRPr="005949E3" w:rsidRDefault="001328DA" w:rsidP="00E40032">
            <w:pPr>
              <w:pStyle w:val="NoSpacing"/>
              <w:spacing w:line="360" w:lineRule="auto"/>
              <w:contextualSpacing/>
              <w:rPr>
                <w:rFonts w:ascii="Times New Roman" w:hAnsi="Times New Roman"/>
                <w:sz w:val="18"/>
                <w:szCs w:val="18"/>
              </w:rPr>
            </w:pPr>
            <w:r w:rsidRPr="005949E3">
              <w:rPr>
                <w:rFonts w:ascii="Times New Roman" w:hAnsi="Times New Roman"/>
                <w:sz w:val="18"/>
                <w:szCs w:val="18"/>
              </w:rPr>
              <w:t xml:space="preserve">Cakupan </w:t>
            </w:r>
            <w:r w:rsidRPr="005949E3">
              <w:rPr>
                <w:rFonts w:ascii="Times New Roman" w:hAnsi="Times New Roman"/>
                <w:sz w:val="18"/>
                <w:szCs w:val="18"/>
                <w:lang w:val="id-ID"/>
              </w:rPr>
              <w:t>peserta KB</w:t>
            </w:r>
            <w:r w:rsidRPr="005949E3">
              <w:rPr>
                <w:rFonts w:ascii="Times New Roman" w:hAnsi="Times New Roman"/>
                <w:sz w:val="18"/>
                <w:szCs w:val="18"/>
              </w:rPr>
              <w:t xml:space="preserve"> aktif (Target 60%)</w:t>
            </w:r>
          </w:p>
        </w:tc>
        <w:tc>
          <w:tcPr>
            <w:tcW w:w="1167" w:type="dxa"/>
            <w:shd w:val="clear" w:color="auto" w:fill="auto"/>
            <w:vAlign w:val="center"/>
          </w:tcPr>
          <w:p w:rsidR="001328DA" w:rsidRPr="005949E3" w:rsidRDefault="001328DA" w:rsidP="00E40032">
            <w:pPr>
              <w:snapToGrid w:val="0"/>
              <w:spacing w:line="360" w:lineRule="auto"/>
              <w:ind w:right="-20" w:hanging="65"/>
              <w:contextualSpacing/>
              <w:jc w:val="center"/>
              <w:rPr>
                <w:rFonts w:eastAsia="Calibri"/>
                <w:sz w:val="18"/>
                <w:szCs w:val="18"/>
              </w:rPr>
            </w:pPr>
            <w:r w:rsidRPr="005949E3">
              <w:rPr>
                <w:rFonts w:eastAsia="Calibri"/>
                <w:sz w:val="18"/>
                <w:szCs w:val="18"/>
              </w:rPr>
              <w:t>84,06</w:t>
            </w:r>
          </w:p>
        </w:tc>
        <w:tc>
          <w:tcPr>
            <w:tcW w:w="1167" w:type="dxa"/>
            <w:shd w:val="clear" w:color="auto" w:fill="auto"/>
            <w:vAlign w:val="center"/>
          </w:tcPr>
          <w:p w:rsidR="001328DA" w:rsidRPr="005949E3" w:rsidRDefault="001328DA" w:rsidP="00E40032">
            <w:pPr>
              <w:snapToGrid w:val="0"/>
              <w:spacing w:line="360" w:lineRule="auto"/>
              <w:ind w:right="-20" w:hanging="65"/>
              <w:contextualSpacing/>
              <w:jc w:val="center"/>
              <w:rPr>
                <w:rFonts w:eastAsia="Calibri"/>
                <w:sz w:val="18"/>
                <w:szCs w:val="18"/>
              </w:rPr>
            </w:pPr>
            <w:r w:rsidRPr="005949E3">
              <w:rPr>
                <w:rFonts w:eastAsia="Calibri"/>
                <w:sz w:val="18"/>
                <w:szCs w:val="18"/>
              </w:rPr>
              <w:t>80,26</w:t>
            </w:r>
          </w:p>
        </w:tc>
        <w:tc>
          <w:tcPr>
            <w:tcW w:w="1167" w:type="dxa"/>
            <w:shd w:val="clear" w:color="auto" w:fill="auto"/>
            <w:vAlign w:val="center"/>
          </w:tcPr>
          <w:p w:rsidR="001328DA" w:rsidRPr="005949E3" w:rsidRDefault="001328DA" w:rsidP="00E40032">
            <w:pPr>
              <w:snapToGrid w:val="0"/>
              <w:spacing w:line="360" w:lineRule="auto"/>
              <w:ind w:right="-20" w:hanging="65"/>
              <w:contextualSpacing/>
              <w:jc w:val="center"/>
              <w:rPr>
                <w:rFonts w:eastAsia="Calibri"/>
                <w:sz w:val="18"/>
                <w:szCs w:val="18"/>
              </w:rPr>
            </w:pPr>
            <w:r w:rsidRPr="005949E3">
              <w:rPr>
                <w:rFonts w:eastAsia="Calibri"/>
                <w:sz w:val="18"/>
                <w:szCs w:val="18"/>
              </w:rPr>
              <w:t>83,71</w:t>
            </w:r>
          </w:p>
        </w:tc>
        <w:tc>
          <w:tcPr>
            <w:tcW w:w="1167" w:type="dxa"/>
            <w:shd w:val="clear" w:color="auto" w:fill="auto"/>
            <w:vAlign w:val="center"/>
          </w:tcPr>
          <w:p w:rsidR="001328DA" w:rsidRPr="005949E3" w:rsidRDefault="001328DA" w:rsidP="00E40032">
            <w:pPr>
              <w:snapToGrid w:val="0"/>
              <w:spacing w:line="360" w:lineRule="auto"/>
              <w:ind w:right="-20" w:hanging="65"/>
              <w:contextualSpacing/>
              <w:jc w:val="center"/>
              <w:rPr>
                <w:rFonts w:eastAsia="Calibri"/>
                <w:sz w:val="18"/>
                <w:szCs w:val="18"/>
              </w:rPr>
            </w:pPr>
            <w:r w:rsidRPr="005949E3">
              <w:rPr>
                <w:rFonts w:eastAsia="Calibri"/>
                <w:sz w:val="18"/>
                <w:szCs w:val="18"/>
              </w:rPr>
              <w:t>76,12</w:t>
            </w:r>
          </w:p>
        </w:tc>
        <w:tc>
          <w:tcPr>
            <w:tcW w:w="1167" w:type="dxa"/>
            <w:shd w:val="clear" w:color="auto" w:fill="auto"/>
            <w:vAlign w:val="center"/>
          </w:tcPr>
          <w:p w:rsidR="001328DA" w:rsidRPr="005949E3" w:rsidRDefault="001328DA" w:rsidP="00E40032">
            <w:pPr>
              <w:snapToGrid w:val="0"/>
              <w:spacing w:line="360" w:lineRule="auto"/>
              <w:ind w:right="-20" w:hanging="65"/>
              <w:contextualSpacing/>
              <w:jc w:val="center"/>
              <w:rPr>
                <w:rFonts w:eastAsia="Calibri"/>
                <w:sz w:val="18"/>
                <w:szCs w:val="18"/>
              </w:rPr>
            </w:pPr>
            <w:r w:rsidRPr="005949E3">
              <w:rPr>
                <w:rFonts w:eastAsia="Calibri"/>
                <w:sz w:val="18"/>
                <w:szCs w:val="18"/>
              </w:rPr>
              <w:t>76,48</w:t>
            </w:r>
          </w:p>
        </w:tc>
      </w:tr>
      <w:tr w:rsidR="00110A0F" w:rsidRPr="005949E3" w:rsidTr="00B77D6D">
        <w:tc>
          <w:tcPr>
            <w:tcW w:w="728" w:type="dxa"/>
            <w:shd w:val="clear" w:color="auto" w:fill="auto"/>
            <w:vAlign w:val="center"/>
          </w:tcPr>
          <w:p w:rsidR="00110A0F" w:rsidRPr="005949E3" w:rsidRDefault="00110A0F" w:rsidP="00E40032">
            <w:pPr>
              <w:pStyle w:val="NoSpacing"/>
              <w:spacing w:line="360" w:lineRule="auto"/>
              <w:contextualSpacing/>
              <w:jc w:val="center"/>
              <w:rPr>
                <w:rFonts w:ascii="Times New Roman" w:hAnsi="Times New Roman"/>
                <w:sz w:val="18"/>
                <w:szCs w:val="18"/>
              </w:rPr>
            </w:pPr>
            <w:r w:rsidRPr="005949E3">
              <w:rPr>
                <w:rFonts w:ascii="Times New Roman" w:hAnsi="Times New Roman"/>
                <w:sz w:val="18"/>
                <w:szCs w:val="18"/>
              </w:rPr>
              <w:t>3</w:t>
            </w:r>
          </w:p>
        </w:tc>
        <w:tc>
          <w:tcPr>
            <w:tcW w:w="2774" w:type="dxa"/>
            <w:shd w:val="clear" w:color="auto" w:fill="auto"/>
            <w:vAlign w:val="center"/>
          </w:tcPr>
          <w:p w:rsidR="00110A0F" w:rsidRPr="005949E3" w:rsidRDefault="00110A0F" w:rsidP="00E40032">
            <w:pPr>
              <w:pStyle w:val="NoSpacing"/>
              <w:spacing w:line="360" w:lineRule="auto"/>
              <w:contextualSpacing/>
              <w:rPr>
                <w:rFonts w:ascii="Times New Roman" w:hAnsi="Times New Roman"/>
                <w:sz w:val="18"/>
                <w:szCs w:val="18"/>
              </w:rPr>
            </w:pPr>
            <w:r w:rsidRPr="005949E3">
              <w:rPr>
                <w:rFonts w:ascii="Times New Roman" w:hAnsi="Times New Roman"/>
                <w:sz w:val="18"/>
                <w:szCs w:val="18"/>
              </w:rPr>
              <w:t>Keluarga Pra Sejahtera dan Keluarga Sejahtera I</w:t>
            </w:r>
          </w:p>
        </w:tc>
        <w:tc>
          <w:tcPr>
            <w:tcW w:w="1167" w:type="dxa"/>
            <w:shd w:val="clear" w:color="auto" w:fill="auto"/>
            <w:vAlign w:val="center"/>
          </w:tcPr>
          <w:p w:rsidR="00110A0F" w:rsidRPr="005949E3" w:rsidRDefault="00110A0F" w:rsidP="00E40032">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30,99</w:t>
            </w:r>
          </w:p>
        </w:tc>
        <w:tc>
          <w:tcPr>
            <w:tcW w:w="1167" w:type="dxa"/>
            <w:shd w:val="clear" w:color="auto" w:fill="auto"/>
            <w:vAlign w:val="center"/>
          </w:tcPr>
          <w:p w:rsidR="00110A0F" w:rsidRPr="005949E3" w:rsidRDefault="00110A0F" w:rsidP="00E40032">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29,32</w:t>
            </w:r>
          </w:p>
        </w:tc>
        <w:tc>
          <w:tcPr>
            <w:tcW w:w="1167" w:type="dxa"/>
            <w:shd w:val="clear" w:color="auto" w:fill="auto"/>
            <w:vAlign w:val="center"/>
          </w:tcPr>
          <w:p w:rsidR="00110A0F" w:rsidRPr="005949E3" w:rsidRDefault="00110A0F" w:rsidP="00E40032">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28,04</w:t>
            </w:r>
          </w:p>
        </w:tc>
        <w:tc>
          <w:tcPr>
            <w:tcW w:w="1167" w:type="dxa"/>
            <w:shd w:val="clear" w:color="auto" w:fill="auto"/>
            <w:vAlign w:val="center"/>
          </w:tcPr>
          <w:p w:rsidR="00110A0F" w:rsidRPr="005949E3" w:rsidRDefault="00110A0F" w:rsidP="00E40032">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28,70</w:t>
            </w:r>
          </w:p>
        </w:tc>
        <w:tc>
          <w:tcPr>
            <w:tcW w:w="1167" w:type="dxa"/>
            <w:shd w:val="clear" w:color="auto" w:fill="auto"/>
            <w:vAlign w:val="center"/>
          </w:tcPr>
          <w:p w:rsidR="00110A0F" w:rsidRPr="005949E3" w:rsidRDefault="00110A0F" w:rsidP="00E40032">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28,50</w:t>
            </w:r>
          </w:p>
        </w:tc>
      </w:tr>
      <w:tr w:rsidR="00110A0F" w:rsidRPr="005949E3" w:rsidTr="00B77D6D">
        <w:tc>
          <w:tcPr>
            <w:tcW w:w="728" w:type="dxa"/>
            <w:shd w:val="clear" w:color="auto" w:fill="auto"/>
            <w:vAlign w:val="center"/>
          </w:tcPr>
          <w:p w:rsidR="00110A0F" w:rsidRPr="005949E3" w:rsidRDefault="00110A0F" w:rsidP="00E40032">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4</w:t>
            </w:r>
          </w:p>
        </w:tc>
        <w:tc>
          <w:tcPr>
            <w:tcW w:w="2774" w:type="dxa"/>
            <w:shd w:val="clear" w:color="auto" w:fill="auto"/>
            <w:vAlign w:val="center"/>
          </w:tcPr>
          <w:p w:rsidR="00110A0F" w:rsidRPr="005949E3" w:rsidRDefault="0083692A" w:rsidP="00E40032">
            <w:pPr>
              <w:pStyle w:val="NoSpacing"/>
              <w:spacing w:line="360" w:lineRule="auto"/>
              <w:contextualSpacing/>
              <w:rPr>
                <w:rFonts w:ascii="Times New Roman" w:hAnsi="Times New Roman"/>
                <w:sz w:val="18"/>
                <w:szCs w:val="18"/>
                <w:lang w:val="id-ID"/>
              </w:rPr>
            </w:pPr>
            <w:r w:rsidRPr="005949E3">
              <w:rPr>
                <w:rFonts w:ascii="Times New Roman" w:hAnsi="Times New Roman"/>
                <w:sz w:val="18"/>
                <w:szCs w:val="18"/>
              </w:rPr>
              <w:t>Rasio akseptor KB baru</w:t>
            </w:r>
          </w:p>
        </w:tc>
        <w:tc>
          <w:tcPr>
            <w:tcW w:w="1167" w:type="dxa"/>
            <w:shd w:val="clear" w:color="auto" w:fill="auto"/>
            <w:vAlign w:val="center"/>
          </w:tcPr>
          <w:p w:rsidR="00110A0F" w:rsidRPr="005949E3" w:rsidRDefault="00110A0F" w:rsidP="00E40032">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2,21</w:t>
            </w:r>
          </w:p>
        </w:tc>
        <w:tc>
          <w:tcPr>
            <w:tcW w:w="1167" w:type="dxa"/>
            <w:shd w:val="clear" w:color="auto" w:fill="auto"/>
            <w:vAlign w:val="center"/>
          </w:tcPr>
          <w:p w:rsidR="00110A0F" w:rsidRPr="005949E3" w:rsidRDefault="00110A0F" w:rsidP="00E40032">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1,84</w:t>
            </w:r>
          </w:p>
        </w:tc>
        <w:tc>
          <w:tcPr>
            <w:tcW w:w="1167" w:type="dxa"/>
            <w:shd w:val="clear" w:color="auto" w:fill="auto"/>
            <w:vAlign w:val="center"/>
          </w:tcPr>
          <w:p w:rsidR="00110A0F" w:rsidRPr="005949E3" w:rsidRDefault="00110A0F" w:rsidP="00E40032">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1,77</w:t>
            </w:r>
          </w:p>
        </w:tc>
        <w:tc>
          <w:tcPr>
            <w:tcW w:w="1167" w:type="dxa"/>
            <w:shd w:val="clear" w:color="auto" w:fill="auto"/>
            <w:vAlign w:val="center"/>
          </w:tcPr>
          <w:p w:rsidR="00110A0F" w:rsidRPr="005949E3" w:rsidRDefault="00110A0F" w:rsidP="00E40032">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1,86</w:t>
            </w:r>
          </w:p>
        </w:tc>
        <w:tc>
          <w:tcPr>
            <w:tcW w:w="1167" w:type="dxa"/>
            <w:shd w:val="clear" w:color="auto" w:fill="auto"/>
            <w:vAlign w:val="center"/>
          </w:tcPr>
          <w:p w:rsidR="00110A0F" w:rsidRPr="005949E3" w:rsidRDefault="00110A0F" w:rsidP="00E40032">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1,86</w:t>
            </w:r>
          </w:p>
        </w:tc>
      </w:tr>
    </w:tbl>
    <w:p w:rsidR="008A6CF5" w:rsidRPr="001C5B75" w:rsidRDefault="008A6CF5" w:rsidP="00E40032">
      <w:pPr>
        <w:snapToGrid w:val="0"/>
        <w:spacing w:line="360" w:lineRule="auto"/>
        <w:ind w:firstLine="3"/>
        <w:contextualSpacing/>
        <w:rPr>
          <w:sz w:val="18"/>
          <w:szCs w:val="18"/>
        </w:rPr>
      </w:pPr>
      <w:r w:rsidRPr="001C5B75">
        <w:rPr>
          <w:rFonts w:eastAsia="Calibri"/>
          <w:sz w:val="18"/>
          <w:szCs w:val="18"/>
        </w:rPr>
        <w:t>Sumber</w:t>
      </w:r>
      <w:r w:rsidRPr="001C5B75">
        <w:rPr>
          <w:rFonts w:eastAsia="Calibri"/>
          <w:sz w:val="18"/>
          <w:szCs w:val="18"/>
          <w:lang w:val="en-US"/>
        </w:rPr>
        <w:t xml:space="preserve"> Data</w:t>
      </w:r>
      <w:r w:rsidRPr="001C5B75">
        <w:rPr>
          <w:rFonts w:eastAsia="Calibri"/>
          <w:sz w:val="18"/>
          <w:szCs w:val="18"/>
        </w:rPr>
        <w:t xml:space="preserve">: </w:t>
      </w:r>
      <w:r>
        <w:rPr>
          <w:rFonts w:eastAsia="Calibri"/>
          <w:sz w:val="18"/>
          <w:szCs w:val="18"/>
          <w:lang w:val="en-US"/>
        </w:rPr>
        <w:t>B</w:t>
      </w:r>
      <w:r w:rsidRPr="001C5B75">
        <w:rPr>
          <w:rFonts w:eastAsia="Calibri"/>
          <w:sz w:val="18"/>
          <w:szCs w:val="18"/>
          <w:lang w:val="en-US"/>
        </w:rPr>
        <w:t xml:space="preserve">adan Pemberdayaan Perempuan dan KB </w:t>
      </w:r>
      <w:r w:rsidRPr="001C5B75">
        <w:rPr>
          <w:rFonts w:eastAsia="Calibri"/>
          <w:sz w:val="18"/>
          <w:szCs w:val="18"/>
        </w:rPr>
        <w:t>Ka</w:t>
      </w:r>
      <w:r>
        <w:rPr>
          <w:rFonts w:eastAsia="Calibri"/>
          <w:sz w:val="18"/>
          <w:szCs w:val="18"/>
          <w:lang w:val="en-US"/>
        </w:rPr>
        <w:t>b</w:t>
      </w:r>
      <w:r w:rsidRPr="001C5B75">
        <w:rPr>
          <w:rFonts w:eastAsia="Calibri"/>
          <w:sz w:val="18"/>
          <w:szCs w:val="18"/>
          <w:lang w:val="en-US"/>
        </w:rPr>
        <w:t>upaten</w:t>
      </w:r>
      <w:r w:rsidRPr="001C5B75">
        <w:rPr>
          <w:rFonts w:eastAsia="Calibri"/>
          <w:sz w:val="18"/>
          <w:szCs w:val="18"/>
        </w:rPr>
        <w:t xml:space="preserve"> Kepulauan Selayar </w:t>
      </w:r>
    </w:p>
    <w:p w:rsidR="00764673" w:rsidRPr="005949E3" w:rsidRDefault="00764673" w:rsidP="00E40032">
      <w:pPr>
        <w:spacing w:line="360" w:lineRule="auto"/>
        <w:contextualSpacing/>
        <w:jc w:val="center"/>
        <w:rPr>
          <w:color w:val="auto"/>
          <w:sz w:val="18"/>
          <w:szCs w:val="18"/>
          <w:lang w:val="en-US"/>
        </w:rPr>
      </w:pPr>
      <w:r w:rsidRPr="005949E3">
        <w:rPr>
          <w:color w:val="auto"/>
          <w:sz w:val="18"/>
          <w:szCs w:val="18"/>
        </w:rPr>
        <w:t>Tabel 2.</w:t>
      </w:r>
      <w:r w:rsidR="005C5E87" w:rsidRPr="005949E3">
        <w:rPr>
          <w:color w:val="auto"/>
          <w:sz w:val="18"/>
          <w:szCs w:val="18"/>
          <w:lang w:val="en-US"/>
        </w:rPr>
        <w:t>109</w:t>
      </w:r>
    </w:p>
    <w:p w:rsidR="00F31691" w:rsidRPr="005949E3" w:rsidRDefault="00F31691" w:rsidP="00E40032">
      <w:pPr>
        <w:snapToGrid w:val="0"/>
        <w:spacing w:line="360" w:lineRule="auto"/>
        <w:ind w:right="85"/>
        <w:contextualSpacing/>
        <w:jc w:val="center"/>
        <w:rPr>
          <w:sz w:val="18"/>
          <w:szCs w:val="18"/>
        </w:rPr>
      </w:pPr>
      <w:r w:rsidRPr="005949E3">
        <w:rPr>
          <w:sz w:val="18"/>
          <w:szCs w:val="18"/>
        </w:rPr>
        <w:t>Rata-rata Jumlah Anak per Keluarga Tahun 2011 s.d 2015</w:t>
      </w:r>
    </w:p>
    <w:p w:rsidR="00F31691" w:rsidRPr="005949E3" w:rsidRDefault="00F31691" w:rsidP="00E40032">
      <w:pPr>
        <w:tabs>
          <w:tab w:val="center" w:pos="4756"/>
          <w:tab w:val="left" w:pos="5984"/>
        </w:tabs>
        <w:snapToGrid w:val="0"/>
        <w:spacing w:line="360" w:lineRule="auto"/>
        <w:ind w:right="86"/>
        <w:contextualSpacing/>
        <w:jc w:val="center"/>
        <w:rPr>
          <w:sz w:val="18"/>
          <w:szCs w:val="18"/>
        </w:rPr>
      </w:pPr>
      <w:r w:rsidRPr="005949E3">
        <w:rPr>
          <w:sz w:val="18"/>
          <w:szCs w:val="18"/>
        </w:rPr>
        <w:t xml:space="preserve">Kabupaten </w:t>
      </w:r>
      <w:r w:rsidR="0092170F">
        <w:rPr>
          <w:sz w:val="18"/>
          <w:szCs w:val="18"/>
        </w:rPr>
        <w:t xml:space="preserve">Kepulauan Selayar </w:t>
      </w:r>
    </w:p>
    <w:tbl>
      <w:tblPr>
        <w:tblW w:w="5000" w:type="pct"/>
        <w:jc w:val="righ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821"/>
        <w:gridCol w:w="2987"/>
        <w:gridCol w:w="1106"/>
        <w:gridCol w:w="1106"/>
        <w:gridCol w:w="1107"/>
        <w:gridCol w:w="1106"/>
        <w:gridCol w:w="1104"/>
      </w:tblGrid>
      <w:tr w:rsidR="00F31691" w:rsidRPr="005949E3" w:rsidTr="00DB4C4A">
        <w:trPr>
          <w:trHeight w:val="227"/>
          <w:jc w:val="right"/>
        </w:trPr>
        <w:tc>
          <w:tcPr>
            <w:tcW w:w="440" w:type="pct"/>
            <w:shd w:val="clear" w:color="auto" w:fill="auto"/>
            <w:vAlign w:val="center"/>
          </w:tcPr>
          <w:p w:rsidR="00F31691" w:rsidRPr="005949E3" w:rsidRDefault="00F31691" w:rsidP="00E40032">
            <w:pPr>
              <w:snapToGrid w:val="0"/>
              <w:spacing w:line="360" w:lineRule="auto"/>
              <w:ind w:right="-20"/>
              <w:contextualSpacing/>
              <w:jc w:val="center"/>
              <w:rPr>
                <w:rFonts w:eastAsia="Calibri"/>
                <w:b/>
                <w:bCs/>
                <w:sz w:val="18"/>
                <w:szCs w:val="18"/>
              </w:rPr>
            </w:pPr>
            <w:r w:rsidRPr="005949E3">
              <w:rPr>
                <w:rFonts w:eastAsia="Calibri"/>
                <w:b/>
                <w:bCs/>
                <w:sz w:val="18"/>
                <w:szCs w:val="18"/>
              </w:rPr>
              <w:t>NO</w:t>
            </w:r>
          </w:p>
        </w:tc>
        <w:tc>
          <w:tcPr>
            <w:tcW w:w="1600" w:type="pct"/>
            <w:shd w:val="clear" w:color="auto" w:fill="auto"/>
            <w:vAlign w:val="center"/>
          </w:tcPr>
          <w:p w:rsidR="00F31691" w:rsidRPr="005949E3" w:rsidRDefault="00F31691" w:rsidP="00E40032">
            <w:pPr>
              <w:tabs>
                <w:tab w:val="left" w:pos="540"/>
              </w:tabs>
              <w:snapToGrid w:val="0"/>
              <w:spacing w:line="360" w:lineRule="auto"/>
              <w:contextualSpacing/>
              <w:jc w:val="center"/>
              <w:rPr>
                <w:rFonts w:eastAsia="Calibri"/>
                <w:b/>
                <w:bCs/>
                <w:sz w:val="18"/>
                <w:szCs w:val="18"/>
              </w:rPr>
            </w:pPr>
            <w:r w:rsidRPr="005949E3">
              <w:rPr>
                <w:rFonts w:eastAsia="Calibri"/>
                <w:b/>
                <w:bCs/>
                <w:sz w:val="18"/>
                <w:szCs w:val="18"/>
              </w:rPr>
              <w:t>Uraian</w:t>
            </w:r>
          </w:p>
        </w:tc>
        <w:tc>
          <w:tcPr>
            <w:tcW w:w="592" w:type="pct"/>
            <w:shd w:val="clear" w:color="auto" w:fill="auto"/>
            <w:vAlign w:val="center"/>
          </w:tcPr>
          <w:p w:rsidR="00F31691" w:rsidRPr="005949E3" w:rsidRDefault="00F31691" w:rsidP="00E40032">
            <w:pPr>
              <w:widowControl w:val="0"/>
              <w:autoSpaceDE w:val="0"/>
              <w:autoSpaceDN w:val="0"/>
              <w:adjustRightInd w:val="0"/>
              <w:spacing w:line="360" w:lineRule="auto"/>
              <w:ind w:right="-20"/>
              <w:contextualSpacing/>
              <w:jc w:val="center"/>
              <w:rPr>
                <w:rFonts w:eastAsia="Calibri"/>
                <w:b/>
                <w:bCs/>
                <w:sz w:val="18"/>
                <w:szCs w:val="18"/>
              </w:rPr>
            </w:pPr>
            <w:r w:rsidRPr="005949E3">
              <w:rPr>
                <w:rFonts w:eastAsia="Calibri"/>
                <w:b/>
                <w:bCs/>
                <w:sz w:val="18"/>
                <w:szCs w:val="18"/>
              </w:rPr>
              <w:t>2011</w:t>
            </w:r>
          </w:p>
        </w:tc>
        <w:tc>
          <w:tcPr>
            <w:tcW w:w="592" w:type="pct"/>
            <w:shd w:val="clear" w:color="auto" w:fill="auto"/>
            <w:vAlign w:val="center"/>
          </w:tcPr>
          <w:p w:rsidR="00F31691" w:rsidRPr="005949E3" w:rsidRDefault="00F31691" w:rsidP="00E40032">
            <w:pPr>
              <w:widowControl w:val="0"/>
              <w:autoSpaceDE w:val="0"/>
              <w:autoSpaceDN w:val="0"/>
              <w:adjustRightInd w:val="0"/>
              <w:spacing w:line="360" w:lineRule="auto"/>
              <w:ind w:left="10" w:right="-20"/>
              <w:contextualSpacing/>
              <w:jc w:val="center"/>
              <w:rPr>
                <w:rFonts w:eastAsia="Calibri"/>
                <w:b/>
                <w:bCs/>
                <w:sz w:val="18"/>
                <w:szCs w:val="18"/>
              </w:rPr>
            </w:pPr>
            <w:r w:rsidRPr="005949E3">
              <w:rPr>
                <w:rFonts w:eastAsia="Calibri"/>
                <w:b/>
                <w:bCs/>
                <w:sz w:val="18"/>
                <w:szCs w:val="18"/>
              </w:rPr>
              <w:t>2012</w:t>
            </w:r>
          </w:p>
        </w:tc>
        <w:tc>
          <w:tcPr>
            <w:tcW w:w="593" w:type="pct"/>
            <w:shd w:val="clear" w:color="auto" w:fill="auto"/>
            <w:vAlign w:val="center"/>
          </w:tcPr>
          <w:p w:rsidR="00F31691" w:rsidRPr="005949E3" w:rsidRDefault="00F31691" w:rsidP="00E40032">
            <w:pPr>
              <w:widowControl w:val="0"/>
              <w:autoSpaceDE w:val="0"/>
              <w:autoSpaceDN w:val="0"/>
              <w:adjustRightInd w:val="0"/>
              <w:spacing w:line="360" w:lineRule="auto"/>
              <w:ind w:left="-42" w:right="-20"/>
              <w:contextualSpacing/>
              <w:jc w:val="center"/>
              <w:rPr>
                <w:rFonts w:eastAsia="Calibri"/>
                <w:b/>
                <w:bCs/>
                <w:sz w:val="18"/>
                <w:szCs w:val="18"/>
              </w:rPr>
            </w:pPr>
            <w:r w:rsidRPr="005949E3">
              <w:rPr>
                <w:rFonts w:eastAsia="Calibri"/>
                <w:b/>
                <w:bCs/>
                <w:sz w:val="18"/>
                <w:szCs w:val="18"/>
              </w:rPr>
              <w:t>2013</w:t>
            </w:r>
          </w:p>
        </w:tc>
        <w:tc>
          <w:tcPr>
            <w:tcW w:w="592" w:type="pct"/>
            <w:shd w:val="clear" w:color="auto" w:fill="auto"/>
            <w:vAlign w:val="center"/>
          </w:tcPr>
          <w:p w:rsidR="00F31691" w:rsidRPr="005949E3" w:rsidRDefault="00F31691" w:rsidP="00E40032">
            <w:pPr>
              <w:widowControl w:val="0"/>
              <w:autoSpaceDE w:val="0"/>
              <w:autoSpaceDN w:val="0"/>
              <w:adjustRightInd w:val="0"/>
              <w:spacing w:line="360" w:lineRule="auto"/>
              <w:ind w:left="10" w:right="-20"/>
              <w:contextualSpacing/>
              <w:jc w:val="center"/>
              <w:rPr>
                <w:rFonts w:eastAsia="Calibri"/>
                <w:b/>
                <w:bCs/>
                <w:sz w:val="18"/>
                <w:szCs w:val="18"/>
              </w:rPr>
            </w:pPr>
            <w:r w:rsidRPr="005949E3">
              <w:rPr>
                <w:rFonts w:eastAsia="Calibri"/>
                <w:b/>
                <w:bCs/>
                <w:sz w:val="18"/>
                <w:szCs w:val="18"/>
              </w:rPr>
              <w:t>2014</w:t>
            </w:r>
          </w:p>
        </w:tc>
        <w:tc>
          <w:tcPr>
            <w:tcW w:w="591" w:type="pct"/>
            <w:shd w:val="clear" w:color="auto" w:fill="auto"/>
            <w:vAlign w:val="center"/>
          </w:tcPr>
          <w:p w:rsidR="00F31691" w:rsidRPr="005949E3" w:rsidRDefault="00F31691" w:rsidP="00E40032">
            <w:pPr>
              <w:widowControl w:val="0"/>
              <w:autoSpaceDE w:val="0"/>
              <w:autoSpaceDN w:val="0"/>
              <w:adjustRightInd w:val="0"/>
              <w:spacing w:line="360" w:lineRule="auto"/>
              <w:ind w:left="-42" w:right="-20"/>
              <w:contextualSpacing/>
              <w:jc w:val="center"/>
              <w:rPr>
                <w:rFonts w:eastAsia="Calibri"/>
                <w:b/>
                <w:bCs/>
                <w:sz w:val="18"/>
                <w:szCs w:val="18"/>
              </w:rPr>
            </w:pPr>
            <w:r w:rsidRPr="005949E3">
              <w:rPr>
                <w:rFonts w:eastAsia="Calibri"/>
                <w:b/>
                <w:bCs/>
                <w:sz w:val="18"/>
                <w:szCs w:val="18"/>
              </w:rPr>
              <w:t>2015</w:t>
            </w:r>
          </w:p>
        </w:tc>
      </w:tr>
      <w:tr w:rsidR="00F31691" w:rsidRPr="005949E3" w:rsidTr="001328DA">
        <w:trPr>
          <w:trHeight w:val="227"/>
          <w:jc w:val="right"/>
        </w:trPr>
        <w:tc>
          <w:tcPr>
            <w:tcW w:w="440" w:type="pct"/>
          </w:tcPr>
          <w:p w:rsidR="00F31691" w:rsidRPr="005949E3" w:rsidRDefault="00F31691" w:rsidP="00E40032">
            <w:pPr>
              <w:snapToGrid w:val="0"/>
              <w:spacing w:line="360" w:lineRule="auto"/>
              <w:ind w:right="-20" w:hanging="65"/>
              <w:contextualSpacing/>
              <w:jc w:val="center"/>
              <w:rPr>
                <w:rFonts w:eastAsia="Calibri"/>
                <w:sz w:val="18"/>
                <w:szCs w:val="18"/>
              </w:rPr>
            </w:pPr>
            <w:r w:rsidRPr="005949E3">
              <w:rPr>
                <w:rFonts w:eastAsia="Calibri"/>
                <w:sz w:val="18"/>
                <w:szCs w:val="18"/>
              </w:rPr>
              <w:t>1</w:t>
            </w:r>
          </w:p>
        </w:tc>
        <w:tc>
          <w:tcPr>
            <w:tcW w:w="1600" w:type="pct"/>
            <w:vAlign w:val="center"/>
          </w:tcPr>
          <w:p w:rsidR="00F31691" w:rsidRPr="005949E3" w:rsidRDefault="00F31691" w:rsidP="00E40032">
            <w:pPr>
              <w:snapToGrid w:val="0"/>
              <w:spacing w:line="360" w:lineRule="auto"/>
              <w:ind w:right="-20"/>
              <w:contextualSpacing/>
              <w:rPr>
                <w:rFonts w:eastAsia="Calibri"/>
                <w:sz w:val="18"/>
                <w:szCs w:val="18"/>
              </w:rPr>
            </w:pPr>
            <w:r w:rsidRPr="005949E3">
              <w:rPr>
                <w:rFonts w:eastAsia="Calibri"/>
                <w:sz w:val="18"/>
                <w:szCs w:val="18"/>
              </w:rPr>
              <w:t>Jumlah anak</w:t>
            </w:r>
          </w:p>
        </w:tc>
        <w:tc>
          <w:tcPr>
            <w:tcW w:w="592" w:type="pct"/>
            <w:shd w:val="clear" w:color="auto" w:fill="auto"/>
            <w:vAlign w:val="center"/>
          </w:tcPr>
          <w:p w:rsidR="00F31691" w:rsidRPr="005949E3" w:rsidRDefault="00F31691" w:rsidP="00E40032">
            <w:pPr>
              <w:snapToGrid w:val="0"/>
              <w:spacing w:line="360" w:lineRule="auto"/>
              <w:ind w:right="-20" w:hanging="65"/>
              <w:contextualSpacing/>
              <w:jc w:val="center"/>
              <w:rPr>
                <w:rFonts w:eastAsia="Calibri"/>
                <w:sz w:val="18"/>
                <w:szCs w:val="18"/>
              </w:rPr>
            </w:pPr>
            <w:r w:rsidRPr="005949E3">
              <w:rPr>
                <w:rFonts w:eastAsia="Calibri"/>
                <w:sz w:val="18"/>
                <w:szCs w:val="18"/>
              </w:rPr>
              <w:t>62521</w:t>
            </w:r>
          </w:p>
        </w:tc>
        <w:tc>
          <w:tcPr>
            <w:tcW w:w="592" w:type="pct"/>
            <w:shd w:val="clear" w:color="auto" w:fill="auto"/>
            <w:vAlign w:val="center"/>
          </w:tcPr>
          <w:p w:rsidR="00F31691" w:rsidRPr="005949E3" w:rsidRDefault="00F31691" w:rsidP="00E40032">
            <w:pPr>
              <w:snapToGrid w:val="0"/>
              <w:spacing w:line="360" w:lineRule="auto"/>
              <w:ind w:right="-20" w:hanging="65"/>
              <w:contextualSpacing/>
              <w:jc w:val="center"/>
              <w:rPr>
                <w:rFonts w:eastAsia="Calibri"/>
                <w:sz w:val="18"/>
                <w:szCs w:val="18"/>
              </w:rPr>
            </w:pPr>
            <w:r w:rsidRPr="005949E3">
              <w:rPr>
                <w:rFonts w:eastAsia="Calibri"/>
                <w:sz w:val="18"/>
                <w:szCs w:val="18"/>
              </w:rPr>
              <w:t>60987</w:t>
            </w:r>
          </w:p>
        </w:tc>
        <w:tc>
          <w:tcPr>
            <w:tcW w:w="593" w:type="pct"/>
            <w:shd w:val="clear" w:color="auto" w:fill="auto"/>
            <w:vAlign w:val="center"/>
          </w:tcPr>
          <w:p w:rsidR="00F31691" w:rsidRPr="005949E3" w:rsidRDefault="00F31691" w:rsidP="00E40032">
            <w:pPr>
              <w:snapToGrid w:val="0"/>
              <w:spacing w:line="360" w:lineRule="auto"/>
              <w:ind w:right="-20" w:hanging="65"/>
              <w:contextualSpacing/>
              <w:jc w:val="center"/>
              <w:rPr>
                <w:rFonts w:eastAsia="Calibri"/>
                <w:sz w:val="18"/>
                <w:szCs w:val="18"/>
              </w:rPr>
            </w:pPr>
            <w:r w:rsidRPr="005949E3">
              <w:rPr>
                <w:rFonts w:eastAsia="Calibri"/>
                <w:sz w:val="18"/>
                <w:szCs w:val="18"/>
              </w:rPr>
              <w:t>62572</w:t>
            </w:r>
          </w:p>
        </w:tc>
        <w:tc>
          <w:tcPr>
            <w:tcW w:w="592" w:type="pct"/>
            <w:shd w:val="clear" w:color="auto" w:fill="auto"/>
            <w:vAlign w:val="center"/>
          </w:tcPr>
          <w:p w:rsidR="00F31691" w:rsidRPr="005949E3" w:rsidRDefault="00F31691" w:rsidP="00E40032">
            <w:pPr>
              <w:snapToGrid w:val="0"/>
              <w:spacing w:line="360" w:lineRule="auto"/>
              <w:ind w:right="-20" w:hanging="65"/>
              <w:contextualSpacing/>
              <w:jc w:val="center"/>
              <w:rPr>
                <w:rFonts w:eastAsia="Calibri"/>
                <w:sz w:val="18"/>
                <w:szCs w:val="18"/>
              </w:rPr>
            </w:pPr>
            <w:r w:rsidRPr="005949E3">
              <w:rPr>
                <w:rFonts w:eastAsia="Calibri"/>
                <w:sz w:val="18"/>
                <w:szCs w:val="18"/>
              </w:rPr>
              <w:t>62087</w:t>
            </w:r>
          </w:p>
        </w:tc>
        <w:tc>
          <w:tcPr>
            <w:tcW w:w="591" w:type="pct"/>
            <w:shd w:val="clear" w:color="auto" w:fill="auto"/>
            <w:vAlign w:val="center"/>
          </w:tcPr>
          <w:p w:rsidR="00F31691" w:rsidRPr="005949E3" w:rsidRDefault="00F31691" w:rsidP="00E40032">
            <w:pPr>
              <w:snapToGrid w:val="0"/>
              <w:spacing w:line="360" w:lineRule="auto"/>
              <w:ind w:right="-20" w:hanging="65"/>
              <w:contextualSpacing/>
              <w:jc w:val="center"/>
              <w:rPr>
                <w:rFonts w:eastAsia="Calibri"/>
                <w:sz w:val="18"/>
                <w:szCs w:val="18"/>
              </w:rPr>
            </w:pPr>
          </w:p>
        </w:tc>
      </w:tr>
      <w:tr w:rsidR="00F31691" w:rsidRPr="005949E3" w:rsidTr="001328DA">
        <w:trPr>
          <w:trHeight w:val="227"/>
          <w:jc w:val="right"/>
        </w:trPr>
        <w:tc>
          <w:tcPr>
            <w:tcW w:w="440" w:type="pct"/>
          </w:tcPr>
          <w:p w:rsidR="00F31691" w:rsidRPr="005949E3" w:rsidRDefault="00F31691" w:rsidP="00E40032">
            <w:pPr>
              <w:snapToGrid w:val="0"/>
              <w:spacing w:line="360" w:lineRule="auto"/>
              <w:ind w:right="-20" w:hanging="65"/>
              <w:contextualSpacing/>
              <w:jc w:val="center"/>
              <w:rPr>
                <w:rFonts w:eastAsia="Calibri"/>
                <w:sz w:val="18"/>
                <w:szCs w:val="18"/>
              </w:rPr>
            </w:pPr>
            <w:r w:rsidRPr="005949E3">
              <w:rPr>
                <w:rFonts w:eastAsia="Calibri"/>
                <w:sz w:val="18"/>
                <w:szCs w:val="18"/>
              </w:rPr>
              <w:t>2</w:t>
            </w:r>
          </w:p>
        </w:tc>
        <w:tc>
          <w:tcPr>
            <w:tcW w:w="1600" w:type="pct"/>
            <w:vAlign w:val="center"/>
          </w:tcPr>
          <w:p w:rsidR="00F31691" w:rsidRPr="005949E3" w:rsidRDefault="00F31691" w:rsidP="00E40032">
            <w:pPr>
              <w:snapToGrid w:val="0"/>
              <w:spacing w:line="360" w:lineRule="auto"/>
              <w:ind w:right="-20"/>
              <w:contextualSpacing/>
              <w:rPr>
                <w:rFonts w:eastAsia="Calibri"/>
                <w:sz w:val="18"/>
                <w:szCs w:val="18"/>
              </w:rPr>
            </w:pPr>
            <w:r w:rsidRPr="005949E3">
              <w:rPr>
                <w:rFonts w:eastAsia="Calibri"/>
                <w:sz w:val="18"/>
                <w:szCs w:val="18"/>
              </w:rPr>
              <w:t>Jumlah keluarga</w:t>
            </w:r>
          </w:p>
        </w:tc>
        <w:tc>
          <w:tcPr>
            <w:tcW w:w="592" w:type="pct"/>
            <w:shd w:val="clear" w:color="auto" w:fill="auto"/>
            <w:vAlign w:val="center"/>
          </w:tcPr>
          <w:p w:rsidR="00F31691" w:rsidRPr="005949E3" w:rsidRDefault="00F31691" w:rsidP="00E40032">
            <w:pPr>
              <w:snapToGrid w:val="0"/>
              <w:spacing w:line="360" w:lineRule="auto"/>
              <w:ind w:right="-20" w:hanging="65"/>
              <w:contextualSpacing/>
              <w:jc w:val="center"/>
              <w:rPr>
                <w:rFonts w:eastAsia="Calibri"/>
                <w:sz w:val="18"/>
                <w:szCs w:val="18"/>
              </w:rPr>
            </w:pPr>
            <w:r w:rsidRPr="005949E3">
              <w:rPr>
                <w:rFonts w:eastAsia="Calibri"/>
                <w:sz w:val="18"/>
                <w:szCs w:val="18"/>
              </w:rPr>
              <w:t>33715</w:t>
            </w:r>
          </w:p>
        </w:tc>
        <w:tc>
          <w:tcPr>
            <w:tcW w:w="592" w:type="pct"/>
            <w:shd w:val="clear" w:color="auto" w:fill="auto"/>
            <w:vAlign w:val="center"/>
          </w:tcPr>
          <w:p w:rsidR="00F31691" w:rsidRPr="005949E3" w:rsidRDefault="00F31691" w:rsidP="00E40032">
            <w:pPr>
              <w:snapToGrid w:val="0"/>
              <w:spacing w:line="360" w:lineRule="auto"/>
              <w:ind w:right="-20" w:hanging="65"/>
              <w:contextualSpacing/>
              <w:jc w:val="center"/>
              <w:rPr>
                <w:rFonts w:eastAsia="Calibri"/>
                <w:sz w:val="18"/>
                <w:szCs w:val="18"/>
              </w:rPr>
            </w:pPr>
            <w:r w:rsidRPr="005949E3">
              <w:rPr>
                <w:rFonts w:eastAsia="Calibri"/>
                <w:sz w:val="18"/>
                <w:szCs w:val="18"/>
              </w:rPr>
              <w:t>33354</w:t>
            </w:r>
          </w:p>
        </w:tc>
        <w:tc>
          <w:tcPr>
            <w:tcW w:w="593" w:type="pct"/>
            <w:shd w:val="clear" w:color="auto" w:fill="auto"/>
            <w:vAlign w:val="center"/>
          </w:tcPr>
          <w:p w:rsidR="00F31691" w:rsidRPr="005949E3" w:rsidRDefault="00F31691" w:rsidP="00E40032">
            <w:pPr>
              <w:snapToGrid w:val="0"/>
              <w:spacing w:line="360" w:lineRule="auto"/>
              <w:ind w:right="-20" w:hanging="65"/>
              <w:contextualSpacing/>
              <w:jc w:val="center"/>
              <w:rPr>
                <w:rFonts w:eastAsia="Calibri"/>
                <w:sz w:val="18"/>
                <w:szCs w:val="18"/>
              </w:rPr>
            </w:pPr>
            <w:r w:rsidRPr="005949E3">
              <w:rPr>
                <w:rFonts w:eastAsia="Calibri"/>
                <w:sz w:val="18"/>
                <w:szCs w:val="18"/>
              </w:rPr>
              <w:t>33925</w:t>
            </w:r>
          </w:p>
        </w:tc>
        <w:tc>
          <w:tcPr>
            <w:tcW w:w="592" w:type="pct"/>
            <w:shd w:val="clear" w:color="auto" w:fill="auto"/>
            <w:vAlign w:val="center"/>
          </w:tcPr>
          <w:p w:rsidR="00F31691" w:rsidRPr="005949E3" w:rsidRDefault="00F31691" w:rsidP="00E40032">
            <w:pPr>
              <w:snapToGrid w:val="0"/>
              <w:spacing w:line="360" w:lineRule="auto"/>
              <w:ind w:right="-20" w:hanging="65"/>
              <w:contextualSpacing/>
              <w:jc w:val="center"/>
              <w:rPr>
                <w:rFonts w:eastAsia="Calibri"/>
                <w:sz w:val="18"/>
                <w:szCs w:val="18"/>
              </w:rPr>
            </w:pPr>
            <w:r w:rsidRPr="005949E3">
              <w:rPr>
                <w:rFonts w:eastAsia="Calibri"/>
                <w:sz w:val="18"/>
                <w:szCs w:val="18"/>
              </w:rPr>
              <w:t>33388</w:t>
            </w:r>
          </w:p>
        </w:tc>
        <w:tc>
          <w:tcPr>
            <w:tcW w:w="591" w:type="pct"/>
            <w:shd w:val="clear" w:color="auto" w:fill="auto"/>
            <w:vAlign w:val="center"/>
          </w:tcPr>
          <w:p w:rsidR="00F31691" w:rsidRPr="005949E3" w:rsidRDefault="00F31691" w:rsidP="00E40032">
            <w:pPr>
              <w:snapToGrid w:val="0"/>
              <w:spacing w:line="360" w:lineRule="auto"/>
              <w:ind w:right="-20" w:hanging="65"/>
              <w:contextualSpacing/>
              <w:jc w:val="center"/>
              <w:rPr>
                <w:rFonts w:eastAsia="Calibri"/>
                <w:sz w:val="18"/>
                <w:szCs w:val="18"/>
              </w:rPr>
            </w:pPr>
          </w:p>
        </w:tc>
      </w:tr>
      <w:tr w:rsidR="00F31691" w:rsidRPr="005949E3" w:rsidTr="001328DA">
        <w:trPr>
          <w:trHeight w:val="227"/>
          <w:jc w:val="right"/>
        </w:trPr>
        <w:tc>
          <w:tcPr>
            <w:tcW w:w="440" w:type="pct"/>
          </w:tcPr>
          <w:p w:rsidR="00F31691" w:rsidRPr="005949E3" w:rsidRDefault="00F31691" w:rsidP="00E40032">
            <w:pPr>
              <w:snapToGrid w:val="0"/>
              <w:spacing w:line="360" w:lineRule="auto"/>
              <w:ind w:right="-20" w:hanging="65"/>
              <w:contextualSpacing/>
              <w:jc w:val="center"/>
              <w:rPr>
                <w:rFonts w:eastAsia="Calibri"/>
                <w:sz w:val="18"/>
                <w:szCs w:val="18"/>
              </w:rPr>
            </w:pPr>
            <w:r w:rsidRPr="005949E3">
              <w:rPr>
                <w:rFonts w:eastAsia="Calibri"/>
                <w:sz w:val="18"/>
                <w:szCs w:val="18"/>
              </w:rPr>
              <w:t>3</w:t>
            </w:r>
          </w:p>
        </w:tc>
        <w:tc>
          <w:tcPr>
            <w:tcW w:w="1600" w:type="pct"/>
            <w:vAlign w:val="center"/>
          </w:tcPr>
          <w:p w:rsidR="00F31691" w:rsidRPr="005949E3" w:rsidRDefault="00F31691" w:rsidP="00E40032">
            <w:pPr>
              <w:snapToGrid w:val="0"/>
              <w:spacing w:line="360" w:lineRule="auto"/>
              <w:ind w:right="-20"/>
              <w:contextualSpacing/>
              <w:rPr>
                <w:rFonts w:eastAsia="Calibri"/>
                <w:sz w:val="18"/>
                <w:szCs w:val="18"/>
                <w:lang w:val="sv-SE"/>
              </w:rPr>
            </w:pPr>
            <w:r w:rsidRPr="005949E3">
              <w:rPr>
                <w:rFonts w:eastAsia="Calibri"/>
                <w:sz w:val="18"/>
                <w:szCs w:val="18"/>
                <w:lang w:val="sv-SE"/>
              </w:rPr>
              <w:t>Rata-rata jumlah anak per keluarga</w:t>
            </w:r>
          </w:p>
        </w:tc>
        <w:tc>
          <w:tcPr>
            <w:tcW w:w="592" w:type="pct"/>
            <w:shd w:val="clear" w:color="auto" w:fill="auto"/>
            <w:vAlign w:val="center"/>
          </w:tcPr>
          <w:p w:rsidR="00F31691" w:rsidRPr="005949E3" w:rsidRDefault="00F31691" w:rsidP="00E40032">
            <w:pPr>
              <w:snapToGrid w:val="0"/>
              <w:spacing w:line="360" w:lineRule="auto"/>
              <w:ind w:right="-20" w:hanging="65"/>
              <w:contextualSpacing/>
              <w:jc w:val="center"/>
              <w:rPr>
                <w:rFonts w:eastAsia="Calibri"/>
                <w:sz w:val="18"/>
                <w:szCs w:val="18"/>
              </w:rPr>
            </w:pPr>
            <w:r w:rsidRPr="005949E3">
              <w:rPr>
                <w:rFonts w:eastAsia="Calibri"/>
                <w:sz w:val="18"/>
                <w:szCs w:val="18"/>
              </w:rPr>
              <w:t>1,85</w:t>
            </w:r>
          </w:p>
        </w:tc>
        <w:tc>
          <w:tcPr>
            <w:tcW w:w="592" w:type="pct"/>
            <w:shd w:val="clear" w:color="auto" w:fill="auto"/>
            <w:vAlign w:val="center"/>
          </w:tcPr>
          <w:p w:rsidR="00F31691" w:rsidRPr="005949E3" w:rsidRDefault="00F31691" w:rsidP="00E40032">
            <w:pPr>
              <w:snapToGrid w:val="0"/>
              <w:spacing w:line="360" w:lineRule="auto"/>
              <w:ind w:right="-20" w:hanging="65"/>
              <w:contextualSpacing/>
              <w:jc w:val="center"/>
              <w:rPr>
                <w:rFonts w:eastAsia="Calibri"/>
                <w:sz w:val="18"/>
                <w:szCs w:val="18"/>
              </w:rPr>
            </w:pPr>
            <w:r w:rsidRPr="005949E3">
              <w:rPr>
                <w:rFonts w:eastAsia="Calibri"/>
                <w:sz w:val="18"/>
                <w:szCs w:val="18"/>
              </w:rPr>
              <w:t>1,82</w:t>
            </w:r>
          </w:p>
        </w:tc>
        <w:tc>
          <w:tcPr>
            <w:tcW w:w="593" w:type="pct"/>
            <w:shd w:val="clear" w:color="auto" w:fill="auto"/>
            <w:vAlign w:val="center"/>
          </w:tcPr>
          <w:p w:rsidR="00F31691" w:rsidRPr="005949E3" w:rsidRDefault="00F31691" w:rsidP="00E40032">
            <w:pPr>
              <w:snapToGrid w:val="0"/>
              <w:spacing w:line="360" w:lineRule="auto"/>
              <w:ind w:right="-20" w:hanging="65"/>
              <w:contextualSpacing/>
              <w:jc w:val="center"/>
              <w:rPr>
                <w:rFonts w:eastAsia="Calibri"/>
                <w:sz w:val="18"/>
                <w:szCs w:val="18"/>
              </w:rPr>
            </w:pPr>
            <w:r w:rsidRPr="005949E3">
              <w:rPr>
                <w:rFonts w:eastAsia="Calibri"/>
                <w:sz w:val="18"/>
                <w:szCs w:val="18"/>
              </w:rPr>
              <w:t>1,84</w:t>
            </w:r>
          </w:p>
        </w:tc>
        <w:tc>
          <w:tcPr>
            <w:tcW w:w="592" w:type="pct"/>
            <w:shd w:val="clear" w:color="auto" w:fill="auto"/>
            <w:vAlign w:val="center"/>
          </w:tcPr>
          <w:p w:rsidR="00F31691" w:rsidRPr="005949E3" w:rsidRDefault="00F31691" w:rsidP="00E40032">
            <w:pPr>
              <w:snapToGrid w:val="0"/>
              <w:spacing w:line="360" w:lineRule="auto"/>
              <w:ind w:right="-20" w:hanging="65"/>
              <w:contextualSpacing/>
              <w:jc w:val="center"/>
              <w:rPr>
                <w:rFonts w:eastAsia="Calibri"/>
                <w:sz w:val="18"/>
                <w:szCs w:val="18"/>
              </w:rPr>
            </w:pPr>
            <w:r w:rsidRPr="005949E3">
              <w:rPr>
                <w:rFonts w:eastAsia="Calibri"/>
                <w:sz w:val="18"/>
                <w:szCs w:val="18"/>
              </w:rPr>
              <w:t>1,85</w:t>
            </w:r>
          </w:p>
        </w:tc>
        <w:tc>
          <w:tcPr>
            <w:tcW w:w="591" w:type="pct"/>
            <w:shd w:val="clear" w:color="auto" w:fill="auto"/>
            <w:vAlign w:val="center"/>
          </w:tcPr>
          <w:p w:rsidR="00F31691" w:rsidRPr="005949E3" w:rsidRDefault="00F31691" w:rsidP="00E40032">
            <w:pPr>
              <w:snapToGrid w:val="0"/>
              <w:spacing w:line="360" w:lineRule="auto"/>
              <w:ind w:right="-20" w:hanging="65"/>
              <w:contextualSpacing/>
              <w:jc w:val="center"/>
              <w:rPr>
                <w:rFonts w:eastAsia="Calibri"/>
                <w:sz w:val="18"/>
                <w:szCs w:val="18"/>
              </w:rPr>
            </w:pPr>
          </w:p>
        </w:tc>
      </w:tr>
    </w:tbl>
    <w:p w:rsidR="008A6CF5" w:rsidRDefault="008A6CF5" w:rsidP="00E40032">
      <w:pPr>
        <w:snapToGrid w:val="0"/>
        <w:spacing w:line="360" w:lineRule="auto"/>
        <w:ind w:firstLine="3"/>
        <w:contextualSpacing/>
        <w:rPr>
          <w:rFonts w:eastAsia="Calibri"/>
          <w:sz w:val="18"/>
          <w:szCs w:val="18"/>
          <w:lang w:val="en-US"/>
        </w:rPr>
      </w:pPr>
      <w:r w:rsidRPr="001C5B75">
        <w:rPr>
          <w:rFonts w:eastAsia="Calibri"/>
          <w:sz w:val="18"/>
          <w:szCs w:val="18"/>
        </w:rPr>
        <w:t>Sumber</w:t>
      </w:r>
      <w:r w:rsidRPr="001C5B75">
        <w:rPr>
          <w:rFonts w:eastAsia="Calibri"/>
          <w:sz w:val="18"/>
          <w:szCs w:val="18"/>
          <w:lang w:val="en-US"/>
        </w:rPr>
        <w:t xml:space="preserve"> Data</w:t>
      </w:r>
      <w:r w:rsidRPr="001C5B75">
        <w:rPr>
          <w:rFonts w:eastAsia="Calibri"/>
          <w:sz w:val="18"/>
          <w:szCs w:val="18"/>
        </w:rPr>
        <w:t xml:space="preserve">: </w:t>
      </w:r>
      <w:r>
        <w:rPr>
          <w:rFonts w:eastAsia="Calibri"/>
          <w:sz w:val="18"/>
          <w:szCs w:val="18"/>
          <w:lang w:val="en-US"/>
        </w:rPr>
        <w:t>B</w:t>
      </w:r>
      <w:r w:rsidRPr="001C5B75">
        <w:rPr>
          <w:rFonts w:eastAsia="Calibri"/>
          <w:sz w:val="18"/>
          <w:szCs w:val="18"/>
          <w:lang w:val="en-US"/>
        </w:rPr>
        <w:t xml:space="preserve">adan Pemberdayaan Perempuan dan KB </w:t>
      </w:r>
      <w:r w:rsidRPr="001C5B75">
        <w:rPr>
          <w:rFonts w:eastAsia="Calibri"/>
          <w:sz w:val="18"/>
          <w:szCs w:val="18"/>
        </w:rPr>
        <w:t>Ka</w:t>
      </w:r>
      <w:r>
        <w:rPr>
          <w:rFonts w:eastAsia="Calibri"/>
          <w:sz w:val="18"/>
          <w:szCs w:val="18"/>
          <w:lang w:val="en-US"/>
        </w:rPr>
        <w:t>b</w:t>
      </w:r>
      <w:r w:rsidRPr="001C5B75">
        <w:rPr>
          <w:rFonts w:eastAsia="Calibri"/>
          <w:sz w:val="18"/>
          <w:szCs w:val="18"/>
          <w:lang w:val="en-US"/>
        </w:rPr>
        <w:t>upaten</w:t>
      </w:r>
      <w:r w:rsidRPr="001C5B75">
        <w:rPr>
          <w:rFonts w:eastAsia="Calibri"/>
          <w:sz w:val="18"/>
          <w:szCs w:val="18"/>
        </w:rPr>
        <w:t xml:space="preserve"> Kepulauan Selayar </w:t>
      </w:r>
    </w:p>
    <w:p w:rsidR="00764673" w:rsidRPr="005949E3" w:rsidRDefault="00764673" w:rsidP="00E40032">
      <w:pPr>
        <w:spacing w:line="360" w:lineRule="auto"/>
        <w:contextualSpacing/>
        <w:jc w:val="center"/>
        <w:rPr>
          <w:color w:val="auto"/>
          <w:sz w:val="18"/>
          <w:szCs w:val="18"/>
          <w:lang w:val="en-US"/>
        </w:rPr>
      </w:pPr>
      <w:r w:rsidRPr="005949E3">
        <w:rPr>
          <w:color w:val="auto"/>
          <w:sz w:val="18"/>
          <w:szCs w:val="18"/>
        </w:rPr>
        <w:t>Tabel 2.</w:t>
      </w:r>
      <w:r w:rsidR="005C5E87" w:rsidRPr="005949E3">
        <w:rPr>
          <w:color w:val="auto"/>
          <w:sz w:val="18"/>
          <w:szCs w:val="18"/>
          <w:lang w:val="en-US"/>
        </w:rPr>
        <w:t>110</w:t>
      </w:r>
    </w:p>
    <w:p w:rsidR="00F31691" w:rsidRPr="005949E3" w:rsidRDefault="00F31691" w:rsidP="00E40032">
      <w:pPr>
        <w:snapToGrid w:val="0"/>
        <w:spacing w:line="360" w:lineRule="auto"/>
        <w:ind w:right="85" w:firstLine="3"/>
        <w:contextualSpacing/>
        <w:jc w:val="center"/>
        <w:rPr>
          <w:sz w:val="18"/>
          <w:szCs w:val="18"/>
        </w:rPr>
      </w:pPr>
      <w:r w:rsidRPr="005949E3">
        <w:rPr>
          <w:sz w:val="18"/>
          <w:szCs w:val="18"/>
          <w:lang w:val="sv-SE"/>
        </w:rPr>
        <w:t xml:space="preserve">Rata-rata </w:t>
      </w:r>
      <w:r w:rsidRPr="005949E3">
        <w:rPr>
          <w:sz w:val="18"/>
          <w:szCs w:val="18"/>
        </w:rPr>
        <w:t>J</w:t>
      </w:r>
      <w:r w:rsidRPr="005949E3">
        <w:rPr>
          <w:sz w:val="18"/>
          <w:szCs w:val="18"/>
          <w:lang w:val="sv-SE"/>
        </w:rPr>
        <w:t xml:space="preserve">umlah </w:t>
      </w:r>
      <w:r w:rsidRPr="005949E3">
        <w:rPr>
          <w:sz w:val="18"/>
          <w:szCs w:val="18"/>
        </w:rPr>
        <w:t>A</w:t>
      </w:r>
      <w:r w:rsidRPr="005949E3">
        <w:rPr>
          <w:sz w:val="18"/>
          <w:szCs w:val="18"/>
          <w:lang w:val="sv-SE"/>
        </w:rPr>
        <w:t xml:space="preserve">nak </w:t>
      </w:r>
      <w:r w:rsidRPr="005949E3">
        <w:rPr>
          <w:sz w:val="18"/>
          <w:szCs w:val="18"/>
        </w:rPr>
        <w:t>p</w:t>
      </w:r>
      <w:r w:rsidRPr="005949E3">
        <w:rPr>
          <w:sz w:val="18"/>
          <w:szCs w:val="18"/>
          <w:lang w:val="sv-SE"/>
        </w:rPr>
        <w:t xml:space="preserve">er </w:t>
      </w:r>
      <w:r w:rsidRPr="005949E3">
        <w:rPr>
          <w:sz w:val="18"/>
          <w:szCs w:val="18"/>
        </w:rPr>
        <w:t>K</w:t>
      </w:r>
      <w:r w:rsidRPr="005949E3">
        <w:rPr>
          <w:sz w:val="18"/>
          <w:szCs w:val="18"/>
          <w:lang w:val="sv-SE"/>
        </w:rPr>
        <w:t>eluarga Menurut K</w:t>
      </w:r>
      <w:r w:rsidRPr="005949E3">
        <w:rPr>
          <w:sz w:val="18"/>
          <w:szCs w:val="18"/>
        </w:rPr>
        <w:t>ecamatan</w:t>
      </w:r>
      <w:r w:rsidR="001328DA" w:rsidRPr="005949E3">
        <w:rPr>
          <w:sz w:val="18"/>
          <w:szCs w:val="18"/>
        </w:rPr>
        <w:t xml:space="preserve"> Tahun 2014</w:t>
      </w:r>
    </w:p>
    <w:p w:rsidR="00F31691" w:rsidRPr="005949E3" w:rsidRDefault="00F31691" w:rsidP="00E40032">
      <w:pPr>
        <w:snapToGrid w:val="0"/>
        <w:spacing w:line="360" w:lineRule="auto"/>
        <w:ind w:right="86" w:firstLine="3"/>
        <w:contextualSpacing/>
        <w:jc w:val="center"/>
        <w:rPr>
          <w:sz w:val="18"/>
          <w:szCs w:val="18"/>
        </w:rPr>
      </w:pPr>
      <w:r w:rsidRPr="005949E3">
        <w:rPr>
          <w:sz w:val="18"/>
          <w:szCs w:val="18"/>
        </w:rPr>
        <w:t xml:space="preserve">Kabupaten </w:t>
      </w:r>
      <w:r w:rsidR="0092170F">
        <w:rPr>
          <w:sz w:val="18"/>
          <w:szCs w:val="18"/>
        </w:rPr>
        <w:t xml:space="preserve">Kepulauan Selayar </w:t>
      </w:r>
    </w:p>
    <w:tbl>
      <w:tblPr>
        <w:tblW w:w="5000" w:type="pct"/>
        <w:jc w:val="righ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819"/>
        <w:gridCol w:w="2291"/>
        <w:gridCol w:w="2293"/>
        <w:gridCol w:w="1968"/>
        <w:gridCol w:w="1966"/>
      </w:tblGrid>
      <w:tr w:rsidR="00F31691" w:rsidRPr="005949E3" w:rsidTr="00DB4C4A">
        <w:trPr>
          <w:trHeight w:val="227"/>
          <w:jc w:val="right"/>
        </w:trPr>
        <w:tc>
          <w:tcPr>
            <w:tcW w:w="438" w:type="pct"/>
            <w:shd w:val="clear" w:color="auto" w:fill="auto"/>
            <w:vAlign w:val="center"/>
          </w:tcPr>
          <w:p w:rsidR="00F31691" w:rsidRPr="005949E3" w:rsidRDefault="00F31691" w:rsidP="00E40032">
            <w:pPr>
              <w:snapToGrid w:val="0"/>
              <w:spacing w:line="360" w:lineRule="auto"/>
              <w:ind w:right="-20"/>
              <w:contextualSpacing/>
              <w:jc w:val="center"/>
              <w:rPr>
                <w:rFonts w:eastAsia="Calibri"/>
                <w:b/>
                <w:bCs/>
                <w:sz w:val="18"/>
                <w:szCs w:val="18"/>
              </w:rPr>
            </w:pPr>
            <w:r w:rsidRPr="005949E3">
              <w:rPr>
                <w:rFonts w:eastAsia="Calibri"/>
                <w:b/>
                <w:bCs/>
                <w:sz w:val="18"/>
                <w:szCs w:val="18"/>
              </w:rPr>
              <w:t>NO</w:t>
            </w:r>
          </w:p>
        </w:tc>
        <w:tc>
          <w:tcPr>
            <w:tcW w:w="1227" w:type="pct"/>
            <w:shd w:val="clear" w:color="auto" w:fill="auto"/>
            <w:vAlign w:val="center"/>
          </w:tcPr>
          <w:p w:rsidR="00F31691" w:rsidRPr="005949E3" w:rsidRDefault="00F31691" w:rsidP="00E40032">
            <w:pPr>
              <w:tabs>
                <w:tab w:val="left" w:pos="540"/>
              </w:tabs>
              <w:snapToGrid w:val="0"/>
              <w:spacing w:line="360" w:lineRule="auto"/>
              <w:contextualSpacing/>
              <w:jc w:val="center"/>
              <w:rPr>
                <w:rFonts w:eastAsia="Calibri"/>
                <w:b/>
                <w:bCs/>
                <w:sz w:val="18"/>
                <w:szCs w:val="18"/>
              </w:rPr>
            </w:pPr>
            <w:r w:rsidRPr="005949E3">
              <w:rPr>
                <w:rFonts w:eastAsia="Calibri"/>
                <w:b/>
                <w:bCs/>
                <w:sz w:val="18"/>
                <w:szCs w:val="18"/>
              </w:rPr>
              <w:t>Kecamatan</w:t>
            </w:r>
          </w:p>
        </w:tc>
        <w:tc>
          <w:tcPr>
            <w:tcW w:w="1228" w:type="pct"/>
            <w:shd w:val="clear" w:color="auto" w:fill="auto"/>
            <w:vAlign w:val="center"/>
          </w:tcPr>
          <w:p w:rsidR="00F31691" w:rsidRPr="005949E3" w:rsidRDefault="00F31691" w:rsidP="00E40032">
            <w:pPr>
              <w:snapToGrid w:val="0"/>
              <w:spacing w:line="360" w:lineRule="auto"/>
              <w:ind w:right="-20"/>
              <w:contextualSpacing/>
              <w:jc w:val="center"/>
              <w:rPr>
                <w:rFonts w:eastAsia="Calibri"/>
                <w:b/>
                <w:bCs/>
                <w:sz w:val="18"/>
                <w:szCs w:val="18"/>
              </w:rPr>
            </w:pPr>
            <w:r w:rsidRPr="005949E3">
              <w:rPr>
                <w:rFonts w:eastAsia="Calibri"/>
                <w:b/>
                <w:sz w:val="18"/>
                <w:szCs w:val="18"/>
              </w:rPr>
              <w:t>Jumlah Anak</w:t>
            </w:r>
          </w:p>
        </w:tc>
        <w:tc>
          <w:tcPr>
            <w:tcW w:w="1054" w:type="pct"/>
            <w:shd w:val="clear" w:color="auto" w:fill="auto"/>
            <w:vAlign w:val="center"/>
          </w:tcPr>
          <w:p w:rsidR="00F31691" w:rsidRPr="005949E3" w:rsidRDefault="00F31691" w:rsidP="00E40032">
            <w:pPr>
              <w:snapToGrid w:val="0"/>
              <w:spacing w:line="360" w:lineRule="auto"/>
              <w:ind w:right="-20"/>
              <w:contextualSpacing/>
              <w:jc w:val="center"/>
              <w:rPr>
                <w:rFonts w:eastAsia="Calibri"/>
                <w:b/>
                <w:bCs/>
                <w:sz w:val="18"/>
                <w:szCs w:val="18"/>
              </w:rPr>
            </w:pPr>
            <w:r w:rsidRPr="005949E3">
              <w:rPr>
                <w:rFonts w:eastAsia="Calibri"/>
                <w:b/>
                <w:sz w:val="18"/>
                <w:szCs w:val="18"/>
              </w:rPr>
              <w:t>Jumlah Keluarga</w:t>
            </w:r>
          </w:p>
        </w:tc>
        <w:tc>
          <w:tcPr>
            <w:tcW w:w="1054" w:type="pct"/>
            <w:shd w:val="clear" w:color="auto" w:fill="auto"/>
            <w:vAlign w:val="center"/>
          </w:tcPr>
          <w:p w:rsidR="00F31691" w:rsidRPr="005949E3" w:rsidRDefault="00F31691" w:rsidP="00E40032">
            <w:pPr>
              <w:snapToGrid w:val="0"/>
              <w:spacing w:line="360" w:lineRule="auto"/>
              <w:contextualSpacing/>
              <w:jc w:val="center"/>
              <w:rPr>
                <w:rFonts w:eastAsia="Calibri"/>
                <w:b/>
                <w:sz w:val="18"/>
                <w:szCs w:val="18"/>
                <w:lang w:val="sv-SE"/>
              </w:rPr>
            </w:pPr>
            <w:r w:rsidRPr="005949E3">
              <w:rPr>
                <w:rFonts w:eastAsia="Calibri"/>
                <w:b/>
                <w:sz w:val="18"/>
                <w:szCs w:val="18"/>
                <w:lang w:val="sv-SE"/>
              </w:rPr>
              <w:t>Rata-rata Jumlah Anak Per Keluarga</w:t>
            </w:r>
          </w:p>
        </w:tc>
      </w:tr>
      <w:tr w:rsidR="00F31691" w:rsidRPr="005949E3" w:rsidTr="008A6CF5">
        <w:trPr>
          <w:trHeight w:val="227"/>
          <w:jc w:val="right"/>
        </w:trPr>
        <w:tc>
          <w:tcPr>
            <w:tcW w:w="438" w:type="pct"/>
            <w:vAlign w:val="center"/>
          </w:tcPr>
          <w:p w:rsidR="00F31691" w:rsidRPr="005949E3" w:rsidRDefault="00F31691" w:rsidP="00E40032">
            <w:pPr>
              <w:snapToGrid w:val="0"/>
              <w:spacing w:line="360" w:lineRule="auto"/>
              <w:ind w:right="-20" w:hanging="65"/>
              <w:contextualSpacing/>
              <w:jc w:val="center"/>
              <w:rPr>
                <w:rFonts w:eastAsia="Calibri"/>
                <w:sz w:val="18"/>
                <w:szCs w:val="18"/>
              </w:rPr>
            </w:pPr>
            <w:r w:rsidRPr="005949E3">
              <w:rPr>
                <w:rFonts w:eastAsia="Calibri"/>
                <w:sz w:val="18"/>
                <w:szCs w:val="18"/>
              </w:rPr>
              <w:t>(1)</w:t>
            </w:r>
          </w:p>
        </w:tc>
        <w:tc>
          <w:tcPr>
            <w:tcW w:w="1227" w:type="pct"/>
            <w:vAlign w:val="center"/>
          </w:tcPr>
          <w:p w:rsidR="00F31691" w:rsidRPr="005949E3" w:rsidRDefault="00F31691" w:rsidP="00E40032">
            <w:pPr>
              <w:snapToGrid w:val="0"/>
              <w:spacing w:line="360" w:lineRule="auto"/>
              <w:ind w:right="-20"/>
              <w:contextualSpacing/>
              <w:jc w:val="center"/>
              <w:rPr>
                <w:rFonts w:eastAsia="Calibri"/>
                <w:sz w:val="18"/>
                <w:szCs w:val="18"/>
              </w:rPr>
            </w:pPr>
            <w:r w:rsidRPr="005949E3">
              <w:rPr>
                <w:rFonts w:eastAsia="Calibri"/>
                <w:sz w:val="18"/>
                <w:szCs w:val="18"/>
              </w:rPr>
              <w:t>(2)</w:t>
            </w:r>
          </w:p>
        </w:tc>
        <w:tc>
          <w:tcPr>
            <w:tcW w:w="1228" w:type="pct"/>
            <w:shd w:val="clear" w:color="auto" w:fill="auto"/>
            <w:vAlign w:val="center"/>
          </w:tcPr>
          <w:p w:rsidR="00F31691" w:rsidRPr="005949E3" w:rsidRDefault="00F31691" w:rsidP="00E40032">
            <w:pPr>
              <w:snapToGrid w:val="0"/>
              <w:spacing w:line="360" w:lineRule="auto"/>
              <w:ind w:right="-20" w:hanging="65"/>
              <w:contextualSpacing/>
              <w:jc w:val="center"/>
              <w:rPr>
                <w:rFonts w:eastAsia="Calibri"/>
                <w:sz w:val="18"/>
                <w:szCs w:val="18"/>
              </w:rPr>
            </w:pPr>
            <w:r w:rsidRPr="005949E3">
              <w:rPr>
                <w:rFonts w:eastAsia="Calibri"/>
                <w:sz w:val="18"/>
                <w:szCs w:val="18"/>
              </w:rPr>
              <w:t>(3)</w:t>
            </w:r>
          </w:p>
        </w:tc>
        <w:tc>
          <w:tcPr>
            <w:tcW w:w="1054" w:type="pct"/>
            <w:shd w:val="clear" w:color="auto" w:fill="auto"/>
            <w:vAlign w:val="center"/>
          </w:tcPr>
          <w:p w:rsidR="00F31691" w:rsidRPr="005949E3" w:rsidRDefault="00F31691" w:rsidP="00E40032">
            <w:pPr>
              <w:snapToGrid w:val="0"/>
              <w:spacing w:line="360" w:lineRule="auto"/>
              <w:ind w:right="-20" w:hanging="65"/>
              <w:contextualSpacing/>
              <w:jc w:val="center"/>
              <w:rPr>
                <w:rFonts w:eastAsia="Calibri"/>
                <w:sz w:val="18"/>
                <w:szCs w:val="18"/>
              </w:rPr>
            </w:pPr>
            <w:r w:rsidRPr="005949E3">
              <w:rPr>
                <w:rFonts w:eastAsia="Calibri"/>
                <w:sz w:val="18"/>
                <w:szCs w:val="18"/>
              </w:rPr>
              <w:t>(4)</w:t>
            </w:r>
          </w:p>
        </w:tc>
        <w:tc>
          <w:tcPr>
            <w:tcW w:w="1054" w:type="pct"/>
            <w:shd w:val="clear" w:color="auto" w:fill="auto"/>
            <w:vAlign w:val="center"/>
          </w:tcPr>
          <w:p w:rsidR="00F31691" w:rsidRPr="005949E3" w:rsidRDefault="00F31691" w:rsidP="00E40032">
            <w:pPr>
              <w:snapToGrid w:val="0"/>
              <w:spacing w:line="360" w:lineRule="auto"/>
              <w:ind w:right="-20" w:hanging="65"/>
              <w:contextualSpacing/>
              <w:jc w:val="center"/>
              <w:rPr>
                <w:rFonts w:eastAsia="Calibri"/>
                <w:sz w:val="18"/>
                <w:szCs w:val="18"/>
              </w:rPr>
            </w:pPr>
            <w:r w:rsidRPr="005949E3">
              <w:rPr>
                <w:rFonts w:eastAsia="Calibri"/>
                <w:sz w:val="18"/>
                <w:szCs w:val="18"/>
              </w:rPr>
              <w:t>(5=3/4)</w:t>
            </w:r>
          </w:p>
        </w:tc>
      </w:tr>
      <w:tr w:rsidR="00F31691" w:rsidRPr="005949E3" w:rsidTr="008A6CF5">
        <w:trPr>
          <w:trHeight w:val="227"/>
          <w:jc w:val="right"/>
        </w:trPr>
        <w:tc>
          <w:tcPr>
            <w:tcW w:w="438" w:type="pct"/>
            <w:vAlign w:val="center"/>
          </w:tcPr>
          <w:p w:rsidR="00F31691" w:rsidRPr="005949E3" w:rsidRDefault="00F31691" w:rsidP="00E40032">
            <w:pPr>
              <w:snapToGrid w:val="0"/>
              <w:spacing w:line="360" w:lineRule="auto"/>
              <w:ind w:right="-20" w:hanging="65"/>
              <w:contextualSpacing/>
              <w:jc w:val="center"/>
              <w:rPr>
                <w:rFonts w:eastAsia="Calibri"/>
                <w:sz w:val="18"/>
                <w:szCs w:val="18"/>
              </w:rPr>
            </w:pPr>
            <w:r w:rsidRPr="005949E3">
              <w:rPr>
                <w:rFonts w:eastAsia="Calibri"/>
                <w:sz w:val="18"/>
                <w:szCs w:val="18"/>
              </w:rPr>
              <w:t>1</w:t>
            </w:r>
          </w:p>
        </w:tc>
        <w:tc>
          <w:tcPr>
            <w:tcW w:w="1227" w:type="pct"/>
            <w:vAlign w:val="center"/>
          </w:tcPr>
          <w:p w:rsidR="00F31691" w:rsidRPr="005949E3" w:rsidRDefault="00F31691" w:rsidP="00E40032">
            <w:pPr>
              <w:widowControl w:val="0"/>
              <w:autoSpaceDE w:val="0"/>
              <w:autoSpaceDN w:val="0"/>
              <w:adjustRightInd w:val="0"/>
              <w:snapToGrid w:val="0"/>
              <w:spacing w:line="360" w:lineRule="auto"/>
              <w:ind w:left="-62" w:right="-20"/>
              <w:contextualSpacing/>
              <w:rPr>
                <w:rFonts w:eastAsia="Calibri"/>
                <w:sz w:val="18"/>
                <w:szCs w:val="18"/>
              </w:rPr>
            </w:pPr>
            <w:r w:rsidRPr="005949E3">
              <w:rPr>
                <w:rFonts w:eastAsia="Calibri"/>
                <w:sz w:val="18"/>
                <w:szCs w:val="18"/>
              </w:rPr>
              <w:t>Kecamatan Benteng</w:t>
            </w:r>
          </w:p>
        </w:tc>
        <w:tc>
          <w:tcPr>
            <w:tcW w:w="1228" w:type="pct"/>
            <w:shd w:val="clear" w:color="auto" w:fill="auto"/>
            <w:vAlign w:val="center"/>
          </w:tcPr>
          <w:p w:rsidR="00F31691" w:rsidRPr="005949E3" w:rsidRDefault="00F31691" w:rsidP="00E40032">
            <w:pPr>
              <w:snapToGrid w:val="0"/>
              <w:spacing w:line="360" w:lineRule="auto"/>
              <w:ind w:right="-20" w:hanging="65"/>
              <w:contextualSpacing/>
              <w:jc w:val="center"/>
              <w:rPr>
                <w:rFonts w:eastAsia="Calibri"/>
                <w:sz w:val="18"/>
                <w:szCs w:val="18"/>
              </w:rPr>
            </w:pPr>
            <w:r w:rsidRPr="005949E3">
              <w:rPr>
                <w:rFonts w:eastAsia="Calibri"/>
                <w:sz w:val="18"/>
                <w:szCs w:val="18"/>
              </w:rPr>
              <w:t>9524</w:t>
            </w:r>
          </w:p>
        </w:tc>
        <w:tc>
          <w:tcPr>
            <w:tcW w:w="1054" w:type="pct"/>
            <w:shd w:val="clear" w:color="auto" w:fill="auto"/>
            <w:vAlign w:val="center"/>
          </w:tcPr>
          <w:p w:rsidR="00F31691" w:rsidRPr="005949E3" w:rsidRDefault="00F31691" w:rsidP="00E40032">
            <w:pPr>
              <w:snapToGrid w:val="0"/>
              <w:spacing w:line="360" w:lineRule="auto"/>
              <w:ind w:right="-20" w:hanging="65"/>
              <w:contextualSpacing/>
              <w:jc w:val="center"/>
              <w:rPr>
                <w:rFonts w:eastAsia="Calibri"/>
                <w:sz w:val="18"/>
                <w:szCs w:val="18"/>
              </w:rPr>
            </w:pPr>
            <w:r w:rsidRPr="005949E3">
              <w:rPr>
                <w:rFonts w:eastAsia="Calibri"/>
                <w:sz w:val="18"/>
                <w:szCs w:val="18"/>
              </w:rPr>
              <w:t>4320</w:t>
            </w:r>
          </w:p>
        </w:tc>
        <w:tc>
          <w:tcPr>
            <w:tcW w:w="1054" w:type="pct"/>
            <w:shd w:val="clear" w:color="auto" w:fill="auto"/>
            <w:vAlign w:val="center"/>
          </w:tcPr>
          <w:p w:rsidR="00F31691" w:rsidRPr="005949E3" w:rsidRDefault="00F31691" w:rsidP="00E40032">
            <w:pPr>
              <w:snapToGrid w:val="0"/>
              <w:spacing w:line="360" w:lineRule="auto"/>
              <w:ind w:right="-20" w:hanging="65"/>
              <w:contextualSpacing/>
              <w:jc w:val="center"/>
              <w:rPr>
                <w:rFonts w:eastAsia="Calibri"/>
                <w:sz w:val="18"/>
                <w:szCs w:val="18"/>
              </w:rPr>
            </w:pPr>
            <w:r w:rsidRPr="005949E3">
              <w:rPr>
                <w:rFonts w:eastAsia="Calibri"/>
                <w:sz w:val="18"/>
                <w:szCs w:val="18"/>
              </w:rPr>
              <w:t>2,20</w:t>
            </w:r>
          </w:p>
        </w:tc>
      </w:tr>
      <w:tr w:rsidR="00F31691" w:rsidRPr="005949E3" w:rsidTr="008A6CF5">
        <w:trPr>
          <w:trHeight w:val="227"/>
          <w:jc w:val="right"/>
        </w:trPr>
        <w:tc>
          <w:tcPr>
            <w:tcW w:w="438" w:type="pct"/>
            <w:vAlign w:val="center"/>
          </w:tcPr>
          <w:p w:rsidR="00F31691" w:rsidRPr="005949E3" w:rsidRDefault="00F31691" w:rsidP="00E40032">
            <w:pPr>
              <w:snapToGrid w:val="0"/>
              <w:spacing w:line="360" w:lineRule="auto"/>
              <w:ind w:right="-20" w:hanging="65"/>
              <w:contextualSpacing/>
              <w:jc w:val="center"/>
              <w:rPr>
                <w:rFonts w:eastAsia="Calibri"/>
                <w:sz w:val="18"/>
                <w:szCs w:val="18"/>
              </w:rPr>
            </w:pPr>
            <w:r w:rsidRPr="005949E3">
              <w:rPr>
                <w:rFonts w:eastAsia="Calibri"/>
                <w:sz w:val="18"/>
                <w:szCs w:val="18"/>
              </w:rPr>
              <w:t>2</w:t>
            </w:r>
          </w:p>
        </w:tc>
        <w:tc>
          <w:tcPr>
            <w:tcW w:w="1227" w:type="pct"/>
            <w:vAlign w:val="center"/>
          </w:tcPr>
          <w:p w:rsidR="00F31691" w:rsidRPr="005949E3" w:rsidRDefault="00F31691" w:rsidP="00E40032">
            <w:pPr>
              <w:widowControl w:val="0"/>
              <w:autoSpaceDE w:val="0"/>
              <w:autoSpaceDN w:val="0"/>
              <w:adjustRightInd w:val="0"/>
              <w:snapToGrid w:val="0"/>
              <w:spacing w:line="360" w:lineRule="auto"/>
              <w:ind w:left="-62" w:right="-20"/>
              <w:contextualSpacing/>
              <w:rPr>
                <w:rFonts w:eastAsia="Calibri"/>
                <w:sz w:val="18"/>
                <w:szCs w:val="18"/>
              </w:rPr>
            </w:pPr>
            <w:r w:rsidRPr="005949E3">
              <w:rPr>
                <w:rFonts w:eastAsia="Calibri"/>
                <w:sz w:val="18"/>
                <w:szCs w:val="18"/>
              </w:rPr>
              <w:t>Kec. Bontoharu</w:t>
            </w:r>
          </w:p>
        </w:tc>
        <w:tc>
          <w:tcPr>
            <w:tcW w:w="1228" w:type="pct"/>
            <w:shd w:val="clear" w:color="auto" w:fill="auto"/>
            <w:vAlign w:val="center"/>
          </w:tcPr>
          <w:p w:rsidR="00F31691" w:rsidRPr="005949E3" w:rsidRDefault="00F31691" w:rsidP="00E40032">
            <w:pPr>
              <w:snapToGrid w:val="0"/>
              <w:spacing w:line="360" w:lineRule="auto"/>
              <w:ind w:right="-20" w:hanging="65"/>
              <w:contextualSpacing/>
              <w:jc w:val="center"/>
              <w:rPr>
                <w:rFonts w:eastAsia="Calibri"/>
                <w:sz w:val="18"/>
                <w:szCs w:val="18"/>
              </w:rPr>
            </w:pPr>
            <w:r w:rsidRPr="005949E3">
              <w:rPr>
                <w:rFonts w:eastAsia="Calibri"/>
                <w:sz w:val="18"/>
                <w:szCs w:val="18"/>
              </w:rPr>
              <w:t>6595</w:t>
            </w:r>
          </w:p>
        </w:tc>
        <w:tc>
          <w:tcPr>
            <w:tcW w:w="1054" w:type="pct"/>
            <w:shd w:val="clear" w:color="auto" w:fill="auto"/>
            <w:vAlign w:val="center"/>
          </w:tcPr>
          <w:p w:rsidR="00F31691" w:rsidRPr="005949E3" w:rsidRDefault="00F31691" w:rsidP="00E40032">
            <w:pPr>
              <w:snapToGrid w:val="0"/>
              <w:spacing w:line="360" w:lineRule="auto"/>
              <w:ind w:right="-20" w:hanging="65"/>
              <w:contextualSpacing/>
              <w:jc w:val="center"/>
              <w:rPr>
                <w:rFonts w:eastAsia="Calibri"/>
                <w:sz w:val="18"/>
                <w:szCs w:val="18"/>
              </w:rPr>
            </w:pPr>
            <w:r w:rsidRPr="005949E3">
              <w:rPr>
                <w:rFonts w:eastAsia="Calibri"/>
                <w:sz w:val="18"/>
                <w:szCs w:val="18"/>
              </w:rPr>
              <w:t>3455</w:t>
            </w:r>
          </w:p>
        </w:tc>
        <w:tc>
          <w:tcPr>
            <w:tcW w:w="1054" w:type="pct"/>
            <w:shd w:val="clear" w:color="auto" w:fill="auto"/>
            <w:vAlign w:val="center"/>
          </w:tcPr>
          <w:p w:rsidR="00F31691" w:rsidRPr="005949E3" w:rsidRDefault="00F31691" w:rsidP="00E40032">
            <w:pPr>
              <w:snapToGrid w:val="0"/>
              <w:spacing w:line="360" w:lineRule="auto"/>
              <w:ind w:right="-20" w:hanging="65"/>
              <w:contextualSpacing/>
              <w:jc w:val="center"/>
              <w:rPr>
                <w:rFonts w:eastAsia="Calibri"/>
                <w:sz w:val="18"/>
                <w:szCs w:val="18"/>
              </w:rPr>
            </w:pPr>
            <w:r w:rsidRPr="005949E3">
              <w:rPr>
                <w:rFonts w:eastAsia="Calibri"/>
                <w:sz w:val="18"/>
                <w:szCs w:val="18"/>
              </w:rPr>
              <w:t>1,90</w:t>
            </w:r>
          </w:p>
        </w:tc>
      </w:tr>
      <w:tr w:rsidR="00F31691" w:rsidRPr="005949E3" w:rsidTr="008A6CF5">
        <w:trPr>
          <w:trHeight w:val="227"/>
          <w:jc w:val="right"/>
        </w:trPr>
        <w:tc>
          <w:tcPr>
            <w:tcW w:w="438" w:type="pct"/>
            <w:vAlign w:val="center"/>
          </w:tcPr>
          <w:p w:rsidR="00F31691" w:rsidRPr="005949E3" w:rsidRDefault="00F31691" w:rsidP="00E40032">
            <w:pPr>
              <w:snapToGrid w:val="0"/>
              <w:spacing w:line="360" w:lineRule="auto"/>
              <w:ind w:right="-20" w:hanging="65"/>
              <w:contextualSpacing/>
              <w:jc w:val="center"/>
              <w:rPr>
                <w:rFonts w:eastAsia="Calibri"/>
                <w:sz w:val="18"/>
                <w:szCs w:val="18"/>
              </w:rPr>
            </w:pPr>
            <w:r w:rsidRPr="005949E3">
              <w:rPr>
                <w:rFonts w:eastAsia="Calibri"/>
                <w:sz w:val="18"/>
                <w:szCs w:val="18"/>
              </w:rPr>
              <w:t>3</w:t>
            </w:r>
          </w:p>
        </w:tc>
        <w:tc>
          <w:tcPr>
            <w:tcW w:w="1227" w:type="pct"/>
            <w:vAlign w:val="center"/>
          </w:tcPr>
          <w:p w:rsidR="00F31691" w:rsidRPr="005949E3" w:rsidRDefault="00F31691" w:rsidP="00E40032">
            <w:pPr>
              <w:widowControl w:val="0"/>
              <w:autoSpaceDE w:val="0"/>
              <w:autoSpaceDN w:val="0"/>
              <w:adjustRightInd w:val="0"/>
              <w:snapToGrid w:val="0"/>
              <w:spacing w:line="360" w:lineRule="auto"/>
              <w:ind w:left="-62" w:right="-20"/>
              <w:contextualSpacing/>
              <w:rPr>
                <w:rFonts w:eastAsia="Calibri"/>
                <w:sz w:val="18"/>
                <w:szCs w:val="18"/>
              </w:rPr>
            </w:pPr>
            <w:r w:rsidRPr="005949E3">
              <w:rPr>
                <w:rFonts w:eastAsia="Calibri"/>
                <w:sz w:val="18"/>
                <w:szCs w:val="18"/>
              </w:rPr>
              <w:t>Kec. Bontomanai</w:t>
            </w:r>
          </w:p>
        </w:tc>
        <w:tc>
          <w:tcPr>
            <w:tcW w:w="1228" w:type="pct"/>
            <w:shd w:val="clear" w:color="auto" w:fill="auto"/>
            <w:vAlign w:val="center"/>
          </w:tcPr>
          <w:p w:rsidR="00F31691" w:rsidRPr="005949E3" w:rsidRDefault="00F31691" w:rsidP="00E40032">
            <w:pPr>
              <w:snapToGrid w:val="0"/>
              <w:spacing w:line="360" w:lineRule="auto"/>
              <w:ind w:right="-20" w:hanging="65"/>
              <w:contextualSpacing/>
              <w:jc w:val="center"/>
              <w:rPr>
                <w:rFonts w:eastAsia="Calibri"/>
                <w:sz w:val="18"/>
                <w:szCs w:val="18"/>
              </w:rPr>
            </w:pPr>
            <w:r w:rsidRPr="005949E3">
              <w:rPr>
                <w:rFonts w:eastAsia="Calibri"/>
                <w:sz w:val="18"/>
                <w:szCs w:val="18"/>
              </w:rPr>
              <w:t>6427</w:t>
            </w:r>
          </w:p>
        </w:tc>
        <w:tc>
          <w:tcPr>
            <w:tcW w:w="1054" w:type="pct"/>
            <w:shd w:val="clear" w:color="auto" w:fill="auto"/>
            <w:vAlign w:val="center"/>
          </w:tcPr>
          <w:p w:rsidR="00F31691" w:rsidRPr="005949E3" w:rsidRDefault="00F31691" w:rsidP="00E40032">
            <w:pPr>
              <w:snapToGrid w:val="0"/>
              <w:spacing w:line="360" w:lineRule="auto"/>
              <w:ind w:right="-20" w:hanging="65"/>
              <w:contextualSpacing/>
              <w:jc w:val="center"/>
              <w:rPr>
                <w:rFonts w:eastAsia="Calibri"/>
                <w:sz w:val="18"/>
                <w:szCs w:val="18"/>
              </w:rPr>
            </w:pPr>
            <w:r w:rsidRPr="005949E3">
              <w:rPr>
                <w:rFonts w:eastAsia="Calibri"/>
                <w:sz w:val="18"/>
                <w:szCs w:val="18"/>
              </w:rPr>
              <w:t>3546</w:t>
            </w:r>
          </w:p>
        </w:tc>
        <w:tc>
          <w:tcPr>
            <w:tcW w:w="1054" w:type="pct"/>
            <w:shd w:val="clear" w:color="auto" w:fill="auto"/>
            <w:vAlign w:val="center"/>
          </w:tcPr>
          <w:p w:rsidR="00F31691" w:rsidRPr="005949E3" w:rsidRDefault="00F31691" w:rsidP="00E40032">
            <w:pPr>
              <w:snapToGrid w:val="0"/>
              <w:spacing w:line="360" w:lineRule="auto"/>
              <w:ind w:right="-20" w:hanging="65"/>
              <w:contextualSpacing/>
              <w:jc w:val="center"/>
              <w:rPr>
                <w:rFonts w:eastAsia="Calibri"/>
                <w:sz w:val="18"/>
                <w:szCs w:val="18"/>
              </w:rPr>
            </w:pPr>
            <w:r w:rsidRPr="005949E3">
              <w:rPr>
                <w:rFonts w:eastAsia="Calibri"/>
                <w:sz w:val="18"/>
                <w:szCs w:val="18"/>
              </w:rPr>
              <w:t>1,81</w:t>
            </w:r>
          </w:p>
        </w:tc>
      </w:tr>
      <w:tr w:rsidR="00F31691" w:rsidRPr="005949E3" w:rsidTr="008A6CF5">
        <w:trPr>
          <w:trHeight w:val="227"/>
          <w:jc w:val="right"/>
        </w:trPr>
        <w:tc>
          <w:tcPr>
            <w:tcW w:w="438" w:type="pct"/>
            <w:vAlign w:val="center"/>
          </w:tcPr>
          <w:p w:rsidR="00F31691" w:rsidRPr="005949E3" w:rsidRDefault="00F31691" w:rsidP="00E40032">
            <w:pPr>
              <w:snapToGrid w:val="0"/>
              <w:spacing w:line="360" w:lineRule="auto"/>
              <w:ind w:right="-20" w:hanging="65"/>
              <w:contextualSpacing/>
              <w:jc w:val="center"/>
              <w:rPr>
                <w:rFonts w:eastAsia="Calibri"/>
                <w:sz w:val="18"/>
                <w:szCs w:val="18"/>
              </w:rPr>
            </w:pPr>
            <w:r w:rsidRPr="005949E3">
              <w:rPr>
                <w:rFonts w:eastAsia="Calibri"/>
                <w:sz w:val="18"/>
                <w:szCs w:val="18"/>
              </w:rPr>
              <w:t>4</w:t>
            </w:r>
          </w:p>
        </w:tc>
        <w:tc>
          <w:tcPr>
            <w:tcW w:w="1227" w:type="pct"/>
            <w:vAlign w:val="center"/>
          </w:tcPr>
          <w:p w:rsidR="00F31691" w:rsidRPr="005949E3" w:rsidRDefault="00F31691" w:rsidP="00E40032">
            <w:pPr>
              <w:widowControl w:val="0"/>
              <w:autoSpaceDE w:val="0"/>
              <w:autoSpaceDN w:val="0"/>
              <w:adjustRightInd w:val="0"/>
              <w:snapToGrid w:val="0"/>
              <w:spacing w:line="360" w:lineRule="auto"/>
              <w:ind w:left="-62" w:right="-20"/>
              <w:contextualSpacing/>
              <w:rPr>
                <w:rFonts w:eastAsia="Calibri"/>
                <w:sz w:val="18"/>
                <w:szCs w:val="18"/>
              </w:rPr>
            </w:pPr>
            <w:r w:rsidRPr="005949E3">
              <w:rPr>
                <w:rFonts w:eastAsia="Calibri"/>
                <w:sz w:val="18"/>
                <w:szCs w:val="18"/>
              </w:rPr>
              <w:t>Kec. Bontomatene</w:t>
            </w:r>
          </w:p>
        </w:tc>
        <w:tc>
          <w:tcPr>
            <w:tcW w:w="1228" w:type="pct"/>
            <w:shd w:val="clear" w:color="auto" w:fill="auto"/>
            <w:vAlign w:val="center"/>
          </w:tcPr>
          <w:p w:rsidR="00F31691" w:rsidRPr="005949E3" w:rsidRDefault="00F31691" w:rsidP="00E40032">
            <w:pPr>
              <w:snapToGrid w:val="0"/>
              <w:spacing w:line="360" w:lineRule="auto"/>
              <w:ind w:right="-20" w:hanging="65"/>
              <w:contextualSpacing/>
              <w:jc w:val="center"/>
              <w:rPr>
                <w:rFonts w:eastAsia="Calibri"/>
                <w:sz w:val="18"/>
                <w:szCs w:val="18"/>
              </w:rPr>
            </w:pPr>
            <w:r w:rsidRPr="005949E3">
              <w:rPr>
                <w:rFonts w:eastAsia="Calibri"/>
                <w:sz w:val="18"/>
                <w:szCs w:val="18"/>
              </w:rPr>
              <w:t>6148</w:t>
            </w:r>
          </w:p>
        </w:tc>
        <w:tc>
          <w:tcPr>
            <w:tcW w:w="1054" w:type="pct"/>
            <w:shd w:val="clear" w:color="auto" w:fill="auto"/>
            <w:vAlign w:val="center"/>
          </w:tcPr>
          <w:p w:rsidR="00F31691" w:rsidRPr="005949E3" w:rsidRDefault="00F31691" w:rsidP="00E40032">
            <w:pPr>
              <w:snapToGrid w:val="0"/>
              <w:spacing w:line="360" w:lineRule="auto"/>
              <w:ind w:right="-20" w:hanging="65"/>
              <w:contextualSpacing/>
              <w:jc w:val="center"/>
              <w:rPr>
                <w:rFonts w:eastAsia="Calibri"/>
                <w:sz w:val="18"/>
                <w:szCs w:val="18"/>
              </w:rPr>
            </w:pPr>
            <w:r w:rsidRPr="005949E3">
              <w:rPr>
                <w:rFonts w:eastAsia="Calibri"/>
                <w:sz w:val="18"/>
                <w:szCs w:val="18"/>
              </w:rPr>
              <w:t>3917</w:t>
            </w:r>
          </w:p>
        </w:tc>
        <w:tc>
          <w:tcPr>
            <w:tcW w:w="1054" w:type="pct"/>
            <w:shd w:val="clear" w:color="auto" w:fill="auto"/>
            <w:vAlign w:val="center"/>
          </w:tcPr>
          <w:p w:rsidR="00F31691" w:rsidRPr="005949E3" w:rsidRDefault="00F31691" w:rsidP="00E40032">
            <w:pPr>
              <w:snapToGrid w:val="0"/>
              <w:spacing w:line="360" w:lineRule="auto"/>
              <w:ind w:right="-20" w:hanging="65"/>
              <w:contextualSpacing/>
              <w:jc w:val="center"/>
              <w:rPr>
                <w:rFonts w:eastAsia="Calibri"/>
                <w:sz w:val="18"/>
                <w:szCs w:val="18"/>
              </w:rPr>
            </w:pPr>
            <w:r w:rsidRPr="005949E3">
              <w:rPr>
                <w:rFonts w:eastAsia="Calibri"/>
                <w:sz w:val="18"/>
                <w:szCs w:val="18"/>
              </w:rPr>
              <w:t>1,56</w:t>
            </w:r>
          </w:p>
        </w:tc>
      </w:tr>
      <w:tr w:rsidR="00F31691" w:rsidRPr="005949E3" w:rsidTr="008A6CF5">
        <w:trPr>
          <w:trHeight w:val="227"/>
          <w:jc w:val="right"/>
        </w:trPr>
        <w:tc>
          <w:tcPr>
            <w:tcW w:w="438" w:type="pct"/>
            <w:vAlign w:val="center"/>
          </w:tcPr>
          <w:p w:rsidR="00F31691" w:rsidRPr="005949E3" w:rsidRDefault="00F31691" w:rsidP="00E40032">
            <w:pPr>
              <w:snapToGrid w:val="0"/>
              <w:spacing w:line="360" w:lineRule="auto"/>
              <w:ind w:right="-20" w:hanging="65"/>
              <w:contextualSpacing/>
              <w:jc w:val="center"/>
              <w:rPr>
                <w:rFonts w:eastAsia="Calibri"/>
                <w:sz w:val="18"/>
                <w:szCs w:val="18"/>
              </w:rPr>
            </w:pPr>
            <w:r w:rsidRPr="005949E3">
              <w:rPr>
                <w:rFonts w:eastAsia="Calibri"/>
                <w:sz w:val="18"/>
                <w:szCs w:val="18"/>
              </w:rPr>
              <w:t>5</w:t>
            </w:r>
          </w:p>
        </w:tc>
        <w:tc>
          <w:tcPr>
            <w:tcW w:w="1227" w:type="pct"/>
            <w:vAlign w:val="center"/>
          </w:tcPr>
          <w:p w:rsidR="00F31691" w:rsidRPr="005949E3" w:rsidRDefault="00F31691" w:rsidP="00E40032">
            <w:pPr>
              <w:widowControl w:val="0"/>
              <w:autoSpaceDE w:val="0"/>
              <w:autoSpaceDN w:val="0"/>
              <w:adjustRightInd w:val="0"/>
              <w:snapToGrid w:val="0"/>
              <w:spacing w:line="360" w:lineRule="auto"/>
              <w:ind w:left="-62" w:right="-20"/>
              <w:contextualSpacing/>
              <w:rPr>
                <w:rFonts w:eastAsia="Calibri"/>
                <w:sz w:val="18"/>
                <w:szCs w:val="18"/>
              </w:rPr>
            </w:pPr>
            <w:r w:rsidRPr="005949E3">
              <w:rPr>
                <w:rFonts w:eastAsia="Calibri"/>
                <w:sz w:val="18"/>
                <w:szCs w:val="18"/>
              </w:rPr>
              <w:t>Kecamatan Buki</w:t>
            </w:r>
          </w:p>
        </w:tc>
        <w:tc>
          <w:tcPr>
            <w:tcW w:w="1228" w:type="pct"/>
            <w:shd w:val="clear" w:color="auto" w:fill="auto"/>
            <w:vAlign w:val="center"/>
          </w:tcPr>
          <w:p w:rsidR="00F31691" w:rsidRPr="005949E3" w:rsidRDefault="00F31691" w:rsidP="00E40032">
            <w:pPr>
              <w:snapToGrid w:val="0"/>
              <w:spacing w:line="360" w:lineRule="auto"/>
              <w:ind w:right="-20" w:hanging="65"/>
              <w:contextualSpacing/>
              <w:jc w:val="center"/>
              <w:rPr>
                <w:rFonts w:eastAsia="Calibri"/>
                <w:sz w:val="18"/>
                <w:szCs w:val="18"/>
              </w:rPr>
            </w:pPr>
            <w:r w:rsidRPr="005949E3">
              <w:rPr>
                <w:rFonts w:eastAsia="Calibri"/>
                <w:sz w:val="18"/>
                <w:szCs w:val="18"/>
              </w:rPr>
              <w:t>3224</w:t>
            </w:r>
          </w:p>
        </w:tc>
        <w:tc>
          <w:tcPr>
            <w:tcW w:w="1054" w:type="pct"/>
            <w:shd w:val="clear" w:color="auto" w:fill="auto"/>
            <w:vAlign w:val="center"/>
          </w:tcPr>
          <w:p w:rsidR="00F31691" w:rsidRPr="005949E3" w:rsidRDefault="00F31691" w:rsidP="00E40032">
            <w:pPr>
              <w:snapToGrid w:val="0"/>
              <w:spacing w:line="360" w:lineRule="auto"/>
              <w:ind w:right="-20" w:hanging="65"/>
              <w:contextualSpacing/>
              <w:jc w:val="center"/>
              <w:rPr>
                <w:rFonts w:eastAsia="Calibri"/>
                <w:sz w:val="18"/>
                <w:szCs w:val="18"/>
              </w:rPr>
            </w:pPr>
            <w:r w:rsidRPr="005949E3">
              <w:rPr>
                <w:rFonts w:eastAsia="Calibri"/>
                <w:sz w:val="18"/>
                <w:szCs w:val="18"/>
              </w:rPr>
              <w:t>1816</w:t>
            </w:r>
          </w:p>
        </w:tc>
        <w:tc>
          <w:tcPr>
            <w:tcW w:w="1054" w:type="pct"/>
            <w:shd w:val="clear" w:color="auto" w:fill="auto"/>
            <w:vAlign w:val="center"/>
          </w:tcPr>
          <w:p w:rsidR="00F31691" w:rsidRPr="005949E3" w:rsidRDefault="00F31691" w:rsidP="00E40032">
            <w:pPr>
              <w:snapToGrid w:val="0"/>
              <w:spacing w:line="360" w:lineRule="auto"/>
              <w:ind w:right="-20" w:hanging="65"/>
              <w:contextualSpacing/>
              <w:jc w:val="center"/>
              <w:rPr>
                <w:rFonts w:eastAsia="Calibri"/>
                <w:sz w:val="18"/>
                <w:szCs w:val="18"/>
              </w:rPr>
            </w:pPr>
            <w:r w:rsidRPr="005949E3">
              <w:rPr>
                <w:rFonts w:eastAsia="Calibri"/>
                <w:sz w:val="18"/>
                <w:szCs w:val="18"/>
              </w:rPr>
              <w:t>1,77</w:t>
            </w:r>
          </w:p>
        </w:tc>
      </w:tr>
      <w:tr w:rsidR="00F31691" w:rsidRPr="005949E3" w:rsidTr="008A6CF5">
        <w:trPr>
          <w:trHeight w:val="227"/>
          <w:jc w:val="right"/>
        </w:trPr>
        <w:tc>
          <w:tcPr>
            <w:tcW w:w="438" w:type="pct"/>
            <w:vAlign w:val="center"/>
          </w:tcPr>
          <w:p w:rsidR="00F31691" w:rsidRPr="005949E3" w:rsidRDefault="00F31691" w:rsidP="00E40032">
            <w:pPr>
              <w:snapToGrid w:val="0"/>
              <w:spacing w:line="360" w:lineRule="auto"/>
              <w:ind w:right="-20" w:hanging="65"/>
              <w:contextualSpacing/>
              <w:jc w:val="center"/>
              <w:rPr>
                <w:rFonts w:eastAsia="Calibri"/>
                <w:sz w:val="18"/>
                <w:szCs w:val="18"/>
              </w:rPr>
            </w:pPr>
            <w:r w:rsidRPr="005949E3">
              <w:rPr>
                <w:rFonts w:eastAsia="Calibri"/>
                <w:sz w:val="18"/>
                <w:szCs w:val="18"/>
              </w:rPr>
              <w:t>6</w:t>
            </w:r>
          </w:p>
        </w:tc>
        <w:tc>
          <w:tcPr>
            <w:tcW w:w="1227" w:type="pct"/>
            <w:vAlign w:val="center"/>
          </w:tcPr>
          <w:p w:rsidR="00F31691" w:rsidRPr="005949E3" w:rsidRDefault="00F31691" w:rsidP="00E40032">
            <w:pPr>
              <w:widowControl w:val="0"/>
              <w:autoSpaceDE w:val="0"/>
              <w:autoSpaceDN w:val="0"/>
              <w:adjustRightInd w:val="0"/>
              <w:snapToGrid w:val="0"/>
              <w:spacing w:line="360" w:lineRule="auto"/>
              <w:ind w:left="-62" w:right="-20"/>
              <w:contextualSpacing/>
              <w:rPr>
                <w:rFonts w:eastAsia="Calibri"/>
                <w:sz w:val="18"/>
                <w:szCs w:val="18"/>
              </w:rPr>
            </w:pPr>
            <w:r w:rsidRPr="005949E3">
              <w:rPr>
                <w:rFonts w:eastAsia="Calibri"/>
                <w:sz w:val="18"/>
                <w:szCs w:val="18"/>
              </w:rPr>
              <w:t>Kec. Bontosikuyu</w:t>
            </w:r>
          </w:p>
        </w:tc>
        <w:tc>
          <w:tcPr>
            <w:tcW w:w="1228" w:type="pct"/>
            <w:shd w:val="clear" w:color="auto" w:fill="auto"/>
            <w:vAlign w:val="center"/>
          </w:tcPr>
          <w:p w:rsidR="00F31691" w:rsidRPr="005949E3" w:rsidRDefault="00F31691" w:rsidP="00E40032">
            <w:pPr>
              <w:snapToGrid w:val="0"/>
              <w:spacing w:line="360" w:lineRule="auto"/>
              <w:ind w:right="-20" w:hanging="65"/>
              <w:contextualSpacing/>
              <w:jc w:val="center"/>
              <w:rPr>
                <w:rFonts w:eastAsia="Calibri"/>
                <w:sz w:val="18"/>
                <w:szCs w:val="18"/>
              </w:rPr>
            </w:pPr>
            <w:r w:rsidRPr="005949E3">
              <w:rPr>
                <w:rFonts w:eastAsia="Calibri"/>
                <w:sz w:val="18"/>
                <w:szCs w:val="18"/>
              </w:rPr>
              <w:t>7096</w:t>
            </w:r>
          </w:p>
        </w:tc>
        <w:tc>
          <w:tcPr>
            <w:tcW w:w="1054" w:type="pct"/>
            <w:shd w:val="clear" w:color="auto" w:fill="auto"/>
            <w:vAlign w:val="center"/>
          </w:tcPr>
          <w:p w:rsidR="00F31691" w:rsidRPr="005949E3" w:rsidRDefault="00F31691" w:rsidP="00E40032">
            <w:pPr>
              <w:snapToGrid w:val="0"/>
              <w:spacing w:line="360" w:lineRule="auto"/>
              <w:ind w:right="-20" w:hanging="65"/>
              <w:contextualSpacing/>
              <w:jc w:val="center"/>
              <w:rPr>
                <w:rFonts w:eastAsia="Calibri"/>
                <w:sz w:val="18"/>
                <w:szCs w:val="18"/>
              </w:rPr>
            </w:pPr>
            <w:r w:rsidRPr="005949E3">
              <w:rPr>
                <w:rFonts w:eastAsia="Calibri"/>
                <w:sz w:val="18"/>
                <w:szCs w:val="18"/>
              </w:rPr>
              <w:t>4153</w:t>
            </w:r>
          </w:p>
        </w:tc>
        <w:tc>
          <w:tcPr>
            <w:tcW w:w="1054" w:type="pct"/>
            <w:shd w:val="clear" w:color="auto" w:fill="auto"/>
            <w:vAlign w:val="center"/>
          </w:tcPr>
          <w:p w:rsidR="00F31691" w:rsidRPr="005949E3" w:rsidRDefault="00F31691" w:rsidP="00E40032">
            <w:pPr>
              <w:snapToGrid w:val="0"/>
              <w:spacing w:line="360" w:lineRule="auto"/>
              <w:ind w:right="-20" w:hanging="65"/>
              <w:contextualSpacing/>
              <w:jc w:val="center"/>
              <w:rPr>
                <w:rFonts w:eastAsia="Calibri"/>
                <w:sz w:val="18"/>
                <w:szCs w:val="18"/>
              </w:rPr>
            </w:pPr>
            <w:r w:rsidRPr="005949E3">
              <w:rPr>
                <w:rFonts w:eastAsia="Calibri"/>
                <w:sz w:val="18"/>
                <w:szCs w:val="18"/>
              </w:rPr>
              <w:t>1,70</w:t>
            </w:r>
          </w:p>
        </w:tc>
      </w:tr>
      <w:tr w:rsidR="00F31691" w:rsidRPr="005949E3" w:rsidTr="008A6CF5">
        <w:trPr>
          <w:trHeight w:val="227"/>
          <w:jc w:val="right"/>
        </w:trPr>
        <w:tc>
          <w:tcPr>
            <w:tcW w:w="438" w:type="pct"/>
            <w:vAlign w:val="center"/>
          </w:tcPr>
          <w:p w:rsidR="00F31691" w:rsidRPr="005949E3" w:rsidRDefault="00F31691" w:rsidP="00E40032">
            <w:pPr>
              <w:snapToGrid w:val="0"/>
              <w:spacing w:line="360" w:lineRule="auto"/>
              <w:ind w:right="-20" w:hanging="65"/>
              <w:contextualSpacing/>
              <w:jc w:val="center"/>
              <w:rPr>
                <w:rFonts w:eastAsia="Calibri"/>
                <w:sz w:val="18"/>
                <w:szCs w:val="18"/>
              </w:rPr>
            </w:pPr>
            <w:r w:rsidRPr="005949E3">
              <w:rPr>
                <w:rFonts w:eastAsia="Calibri"/>
                <w:sz w:val="18"/>
                <w:szCs w:val="18"/>
              </w:rPr>
              <w:t>7</w:t>
            </w:r>
          </w:p>
        </w:tc>
        <w:tc>
          <w:tcPr>
            <w:tcW w:w="1227" w:type="pct"/>
            <w:vAlign w:val="center"/>
          </w:tcPr>
          <w:p w:rsidR="00F31691" w:rsidRPr="005949E3" w:rsidRDefault="00F31691" w:rsidP="00E40032">
            <w:pPr>
              <w:widowControl w:val="0"/>
              <w:autoSpaceDE w:val="0"/>
              <w:autoSpaceDN w:val="0"/>
              <w:adjustRightInd w:val="0"/>
              <w:snapToGrid w:val="0"/>
              <w:spacing w:line="360" w:lineRule="auto"/>
              <w:ind w:left="-62" w:right="-20"/>
              <w:contextualSpacing/>
              <w:rPr>
                <w:rFonts w:eastAsia="Calibri"/>
                <w:sz w:val="18"/>
                <w:szCs w:val="18"/>
              </w:rPr>
            </w:pPr>
            <w:r w:rsidRPr="005949E3">
              <w:rPr>
                <w:rFonts w:eastAsia="Calibri"/>
                <w:sz w:val="18"/>
                <w:szCs w:val="18"/>
              </w:rPr>
              <w:t>Kec. Pasimasunggu</w:t>
            </w:r>
          </w:p>
        </w:tc>
        <w:tc>
          <w:tcPr>
            <w:tcW w:w="1228" w:type="pct"/>
            <w:shd w:val="clear" w:color="auto" w:fill="auto"/>
            <w:vAlign w:val="center"/>
          </w:tcPr>
          <w:p w:rsidR="00F31691" w:rsidRPr="005949E3" w:rsidRDefault="00F31691" w:rsidP="00E40032">
            <w:pPr>
              <w:snapToGrid w:val="0"/>
              <w:spacing w:line="360" w:lineRule="auto"/>
              <w:ind w:right="-20" w:hanging="65"/>
              <w:contextualSpacing/>
              <w:jc w:val="center"/>
              <w:rPr>
                <w:rFonts w:eastAsia="Calibri"/>
                <w:sz w:val="18"/>
                <w:szCs w:val="18"/>
              </w:rPr>
            </w:pPr>
            <w:r w:rsidRPr="005949E3">
              <w:rPr>
                <w:rFonts w:eastAsia="Calibri"/>
                <w:sz w:val="18"/>
                <w:szCs w:val="18"/>
              </w:rPr>
              <w:t>4078</w:t>
            </w:r>
          </w:p>
        </w:tc>
        <w:tc>
          <w:tcPr>
            <w:tcW w:w="1054" w:type="pct"/>
            <w:shd w:val="clear" w:color="auto" w:fill="auto"/>
            <w:vAlign w:val="center"/>
          </w:tcPr>
          <w:p w:rsidR="00F31691" w:rsidRPr="005949E3" w:rsidRDefault="00F31691" w:rsidP="00E40032">
            <w:pPr>
              <w:snapToGrid w:val="0"/>
              <w:spacing w:line="360" w:lineRule="auto"/>
              <w:ind w:right="-20" w:hanging="65"/>
              <w:contextualSpacing/>
              <w:jc w:val="center"/>
              <w:rPr>
                <w:rFonts w:eastAsia="Calibri"/>
                <w:sz w:val="18"/>
                <w:szCs w:val="18"/>
              </w:rPr>
            </w:pPr>
            <w:r w:rsidRPr="005949E3">
              <w:rPr>
                <w:rFonts w:eastAsia="Calibri"/>
                <w:sz w:val="18"/>
                <w:szCs w:val="18"/>
              </w:rPr>
              <w:t>2094</w:t>
            </w:r>
          </w:p>
        </w:tc>
        <w:tc>
          <w:tcPr>
            <w:tcW w:w="1054" w:type="pct"/>
            <w:shd w:val="clear" w:color="auto" w:fill="auto"/>
            <w:vAlign w:val="center"/>
          </w:tcPr>
          <w:p w:rsidR="00F31691" w:rsidRPr="005949E3" w:rsidRDefault="00F31691" w:rsidP="00E40032">
            <w:pPr>
              <w:snapToGrid w:val="0"/>
              <w:spacing w:line="360" w:lineRule="auto"/>
              <w:ind w:right="-20" w:hanging="65"/>
              <w:contextualSpacing/>
              <w:jc w:val="center"/>
              <w:rPr>
                <w:rFonts w:eastAsia="Calibri"/>
                <w:sz w:val="18"/>
                <w:szCs w:val="18"/>
              </w:rPr>
            </w:pPr>
            <w:r w:rsidRPr="005949E3">
              <w:rPr>
                <w:rFonts w:eastAsia="Calibri"/>
                <w:sz w:val="18"/>
                <w:szCs w:val="18"/>
              </w:rPr>
              <w:t>1,94</w:t>
            </w:r>
          </w:p>
        </w:tc>
      </w:tr>
      <w:tr w:rsidR="00F31691" w:rsidRPr="005949E3" w:rsidTr="008A6CF5">
        <w:trPr>
          <w:trHeight w:val="227"/>
          <w:jc w:val="right"/>
        </w:trPr>
        <w:tc>
          <w:tcPr>
            <w:tcW w:w="438" w:type="pct"/>
            <w:vAlign w:val="center"/>
          </w:tcPr>
          <w:p w:rsidR="00F31691" w:rsidRPr="005949E3" w:rsidRDefault="00F31691" w:rsidP="00E40032">
            <w:pPr>
              <w:snapToGrid w:val="0"/>
              <w:spacing w:line="360" w:lineRule="auto"/>
              <w:ind w:right="-20" w:hanging="65"/>
              <w:contextualSpacing/>
              <w:jc w:val="center"/>
              <w:rPr>
                <w:rFonts w:eastAsia="Calibri"/>
                <w:sz w:val="18"/>
                <w:szCs w:val="18"/>
              </w:rPr>
            </w:pPr>
            <w:r w:rsidRPr="005949E3">
              <w:rPr>
                <w:rFonts w:eastAsia="Calibri"/>
                <w:sz w:val="18"/>
                <w:szCs w:val="18"/>
              </w:rPr>
              <w:t>8</w:t>
            </w:r>
          </w:p>
        </w:tc>
        <w:tc>
          <w:tcPr>
            <w:tcW w:w="1227" w:type="pct"/>
            <w:vAlign w:val="center"/>
          </w:tcPr>
          <w:p w:rsidR="00F31691" w:rsidRPr="005949E3" w:rsidRDefault="00F31691" w:rsidP="00E40032">
            <w:pPr>
              <w:widowControl w:val="0"/>
              <w:autoSpaceDE w:val="0"/>
              <w:autoSpaceDN w:val="0"/>
              <w:adjustRightInd w:val="0"/>
              <w:snapToGrid w:val="0"/>
              <w:spacing w:line="360" w:lineRule="auto"/>
              <w:ind w:left="-62" w:right="-20"/>
              <w:contextualSpacing/>
              <w:rPr>
                <w:rFonts w:eastAsia="Calibri"/>
                <w:sz w:val="18"/>
                <w:szCs w:val="18"/>
              </w:rPr>
            </w:pPr>
            <w:r w:rsidRPr="005949E3">
              <w:rPr>
                <w:rFonts w:eastAsia="Calibri"/>
                <w:sz w:val="18"/>
                <w:szCs w:val="18"/>
              </w:rPr>
              <w:t>Kec. Pastim</w:t>
            </w:r>
          </w:p>
        </w:tc>
        <w:tc>
          <w:tcPr>
            <w:tcW w:w="1228" w:type="pct"/>
            <w:shd w:val="clear" w:color="auto" w:fill="auto"/>
            <w:vAlign w:val="center"/>
          </w:tcPr>
          <w:p w:rsidR="00F31691" w:rsidRPr="005949E3" w:rsidRDefault="00F31691" w:rsidP="00E40032">
            <w:pPr>
              <w:snapToGrid w:val="0"/>
              <w:spacing w:line="360" w:lineRule="auto"/>
              <w:ind w:right="-20" w:hanging="65"/>
              <w:contextualSpacing/>
              <w:jc w:val="center"/>
              <w:rPr>
                <w:rFonts w:eastAsia="Calibri"/>
                <w:sz w:val="18"/>
                <w:szCs w:val="18"/>
              </w:rPr>
            </w:pPr>
            <w:r w:rsidRPr="005949E3">
              <w:rPr>
                <w:rFonts w:eastAsia="Calibri"/>
                <w:sz w:val="18"/>
                <w:szCs w:val="18"/>
              </w:rPr>
              <w:t>3521</w:t>
            </w:r>
          </w:p>
        </w:tc>
        <w:tc>
          <w:tcPr>
            <w:tcW w:w="1054" w:type="pct"/>
            <w:shd w:val="clear" w:color="auto" w:fill="auto"/>
            <w:vAlign w:val="center"/>
          </w:tcPr>
          <w:p w:rsidR="00F31691" w:rsidRPr="005949E3" w:rsidRDefault="00F31691" w:rsidP="00E40032">
            <w:pPr>
              <w:snapToGrid w:val="0"/>
              <w:spacing w:line="360" w:lineRule="auto"/>
              <w:ind w:right="-20" w:hanging="65"/>
              <w:contextualSpacing/>
              <w:jc w:val="center"/>
              <w:rPr>
                <w:rFonts w:eastAsia="Calibri"/>
                <w:sz w:val="18"/>
                <w:szCs w:val="18"/>
              </w:rPr>
            </w:pPr>
            <w:r w:rsidRPr="005949E3">
              <w:rPr>
                <w:rFonts w:eastAsia="Calibri"/>
                <w:sz w:val="18"/>
                <w:szCs w:val="18"/>
              </w:rPr>
              <w:t>2026</w:t>
            </w:r>
          </w:p>
        </w:tc>
        <w:tc>
          <w:tcPr>
            <w:tcW w:w="1054" w:type="pct"/>
            <w:shd w:val="clear" w:color="auto" w:fill="auto"/>
            <w:vAlign w:val="center"/>
          </w:tcPr>
          <w:p w:rsidR="00F31691" w:rsidRPr="005949E3" w:rsidRDefault="00F31691" w:rsidP="00E40032">
            <w:pPr>
              <w:snapToGrid w:val="0"/>
              <w:spacing w:line="360" w:lineRule="auto"/>
              <w:ind w:right="-20" w:hanging="65"/>
              <w:contextualSpacing/>
              <w:jc w:val="center"/>
              <w:rPr>
                <w:rFonts w:eastAsia="Calibri"/>
                <w:sz w:val="18"/>
                <w:szCs w:val="18"/>
              </w:rPr>
            </w:pPr>
            <w:r w:rsidRPr="005949E3">
              <w:rPr>
                <w:rFonts w:eastAsia="Calibri"/>
                <w:sz w:val="18"/>
                <w:szCs w:val="18"/>
              </w:rPr>
              <w:t>1,73</w:t>
            </w:r>
          </w:p>
        </w:tc>
      </w:tr>
      <w:tr w:rsidR="00F31691" w:rsidRPr="005949E3" w:rsidTr="008A6CF5">
        <w:trPr>
          <w:trHeight w:val="227"/>
          <w:jc w:val="right"/>
        </w:trPr>
        <w:tc>
          <w:tcPr>
            <w:tcW w:w="438" w:type="pct"/>
            <w:vAlign w:val="center"/>
          </w:tcPr>
          <w:p w:rsidR="00F31691" w:rsidRPr="005949E3" w:rsidRDefault="00F31691" w:rsidP="00E40032">
            <w:pPr>
              <w:snapToGrid w:val="0"/>
              <w:spacing w:line="360" w:lineRule="auto"/>
              <w:ind w:right="-20" w:hanging="65"/>
              <w:contextualSpacing/>
              <w:jc w:val="center"/>
              <w:rPr>
                <w:rFonts w:eastAsia="Calibri"/>
                <w:sz w:val="18"/>
                <w:szCs w:val="18"/>
              </w:rPr>
            </w:pPr>
            <w:r w:rsidRPr="005949E3">
              <w:rPr>
                <w:rFonts w:eastAsia="Calibri"/>
                <w:sz w:val="18"/>
                <w:szCs w:val="18"/>
              </w:rPr>
              <w:t>9</w:t>
            </w:r>
          </w:p>
        </w:tc>
        <w:tc>
          <w:tcPr>
            <w:tcW w:w="1227" w:type="pct"/>
            <w:vAlign w:val="center"/>
          </w:tcPr>
          <w:p w:rsidR="00F31691" w:rsidRPr="005949E3" w:rsidRDefault="00F31691" w:rsidP="00E40032">
            <w:pPr>
              <w:widowControl w:val="0"/>
              <w:autoSpaceDE w:val="0"/>
              <w:autoSpaceDN w:val="0"/>
              <w:adjustRightInd w:val="0"/>
              <w:snapToGrid w:val="0"/>
              <w:spacing w:line="360" w:lineRule="auto"/>
              <w:ind w:left="-62" w:right="-20"/>
              <w:contextualSpacing/>
              <w:rPr>
                <w:rFonts w:eastAsia="Calibri"/>
                <w:sz w:val="18"/>
                <w:szCs w:val="18"/>
              </w:rPr>
            </w:pPr>
            <w:r w:rsidRPr="005949E3">
              <w:rPr>
                <w:rFonts w:eastAsia="Calibri"/>
                <w:sz w:val="18"/>
                <w:szCs w:val="18"/>
              </w:rPr>
              <w:t>Kec. Pasimarannu</w:t>
            </w:r>
          </w:p>
        </w:tc>
        <w:tc>
          <w:tcPr>
            <w:tcW w:w="1228" w:type="pct"/>
            <w:shd w:val="clear" w:color="auto" w:fill="auto"/>
            <w:vAlign w:val="center"/>
          </w:tcPr>
          <w:p w:rsidR="00F31691" w:rsidRPr="005949E3" w:rsidRDefault="00F31691" w:rsidP="00E40032">
            <w:pPr>
              <w:snapToGrid w:val="0"/>
              <w:spacing w:line="360" w:lineRule="auto"/>
              <w:ind w:right="-20" w:hanging="65"/>
              <w:contextualSpacing/>
              <w:jc w:val="center"/>
              <w:rPr>
                <w:rFonts w:eastAsia="Calibri"/>
                <w:sz w:val="18"/>
                <w:szCs w:val="18"/>
              </w:rPr>
            </w:pPr>
            <w:r w:rsidRPr="005949E3">
              <w:rPr>
                <w:rFonts w:eastAsia="Calibri"/>
                <w:sz w:val="18"/>
                <w:szCs w:val="18"/>
              </w:rPr>
              <w:t>4976</w:t>
            </w:r>
          </w:p>
        </w:tc>
        <w:tc>
          <w:tcPr>
            <w:tcW w:w="1054" w:type="pct"/>
            <w:shd w:val="clear" w:color="auto" w:fill="auto"/>
            <w:vAlign w:val="center"/>
          </w:tcPr>
          <w:p w:rsidR="00F31691" w:rsidRPr="005949E3" w:rsidRDefault="00F31691" w:rsidP="00E40032">
            <w:pPr>
              <w:snapToGrid w:val="0"/>
              <w:spacing w:line="360" w:lineRule="auto"/>
              <w:ind w:right="-20" w:hanging="65"/>
              <w:contextualSpacing/>
              <w:jc w:val="center"/>
              <w:rPr>
                <w:rFonts w:eastAsia="Calibri"/>
                <w:sz w:val="18"/>
                <w:szCs w:val="18"/>
              </w:rPr>
            </w:pPr>
            <w:r w:rsidRPr="005949E3">
              <w:rPr>
                <w:rFonts w:eastAsia="Calibri"/>
                <w:sz w:val="18"/>
                <w:szCs w:val="18"/>
              </w:rPr>
              <w:t>2979</w:t>
            </w:r>
          </w:p>
        </w:tc>
        <w:tc>
          <w:tcPr>
            <w:tcW w:w="1054" w:type="pct"/>
            <w:shd w:val="clear" w:color="auto" w:fill="auto"/>
            <w:vAlign w:val="center"/>
          </w:tcPr>
          <w:p w:rsidR="00F31691" w:rsidRPr="005949E3" w:rsidRDefault="00F31691" w:rsidP="00E40032">
            <w:pPr>
              <w:snapToGrid w:val="0"/>
              <w:spacing w:line="360" w:lineRule="auto"/>
              <w:ind w:right="-20" w:hanging="65"/>
              <w:contextualSpacing/>
              <w:jc w:val="center"/>
              <w:rPr>
                <w:rFonts w:eastAsia="Calibri"/>
                <w:sz w:val="18"/>
                <w:szCs w:val="18"/>
              </w:rPr>
            </w:pPr>
            <w:r w:rsidRPr="005949E3">
              <w:rPr>
                <w:rFonts w:eastAsia="Calibri"/>
                <w:sz w:val="18"/>
                <w:szCs w:val="18"/>
              </w:rPr>
              <w:t>1,66</w:t>
            </w:r>
          </w:p>
        </w:tc>
      </w:tr>
      <w:tr w:rsidR="00F31691" w:rsidRPr="005949E3" w:rsidTr="008A6CF5">
        <w:trPr>
          <w:trHeight w:val="227"/>
          <w:jc w:val="right"/>
        </w:trPr>
        <w:tc>
          <w:tcPr>
            <w:tcW w:w="438" w:type="pct"/>
            <w:vAlign w:val="center"/>
          </w:tcPr>
          <w:p w:rsidR="00F31691" w:rsidRPr="005949E3" w:rsidRDefault="00F31691" w:rsidP="00E40032">
            <w:pPr>
              <w:snapToGrid w:val="0"/>
              <w:spacing w:line="360" w:lineRule="auto"/>
              <w:ind w:right="-20" w:hanging="65"/>
              <w:contextualSpacing/>
              <w:jc w:val="center"/>
              <w:rPr>
                <w:rFonts w:eastAsia="Calibri"/>
                <w:sz w:val="18"/>
                <w:szCs w:val="18"/>
              </w:rPr>
            </w:pPr>
            <w:r w:rsidRPr="005949E3">
              <w:rPr>
                <w:rFonts w:eastAsia="Calibri"/>
                <w:sz w:val="18"/>
                <w:szCs w:val="18"/>
              </w:rPr>
              <w:t>10</w:t>
            </w:r>
          </w:p>
        </w:tc>
        <w:tc>
          <w:tcPr>
            <w:tcW w:w="1227" w:type="pct"/>
            <w:vAlign w:val="center"/>
          </w:tcPr>
          <w:p w:rsidR="00F31691" w:rsidRPr="005949E3" w:rsidRDefault="00F31691" w:rsidP="00E40032">
            <w:pPr>
              <w:widowControl w:val="0"/>
              <w:autoSpaceDE w:val="0"/>
              <w:autoSpaceDN w:val="0"/>
              <w:adjustRightInd w:val="0"/>
              <w:snapToGrid w:val="0"/>
              <w:spacing w:line="360" w:lineRule="auto"/>
              <w:ind w:left="-62" w:right="-20"/>
              <w:contextualSpacing/>
              <w:rPr>
                <w:rFonts w:eastAsia="Calibri"/>
                <w:sz w:val="18"/>
                <w:szCs w:val="18"/>
              </w:rPr>
            </w:pPr>
            <w:r w:rsidRPr="005949E3">
              <w:rPr>
                <w:rFonts w:eastAsia="Calibri"/>
                <w:sz w:val="18"/>
                <w:szCs w:val="18"/>
              </w:rPr>
              <w:t>Kec. Takabonerate</w:t>
            </w:r>
          </w:p>
        </w:tc>
        <w:tc>
          <w:tcPr>
            <w:tcW w:w="1228" w:type="pct"/>
            <w:shd w:val="clear" w:color="auto" w:fill="auto"/>
            <w:vAlign w:val="center"/>
          </w:tcPr>
          <w:p w:rsidR="00F31691" w:rsidRPr="005949E3" w:rsidRDefault="00F31691" w:rsidP="00E40032">
            <w:pPr>
              <w:snapToGrid w:val="0"/>
              <w:spacing w:line="360" w:lineRule="auto"/>
              <w:ind w:right="-20" w:hanging="65"/>
              <w:contextualSpacing/>
              <w:jc w:val="center"/>
              <w:rPr>
                <w:rFonts w:eastAsia="Calibri"/>
                <w:sz w:val="18"/>
                <w:szCs w:val="18"/>
              </w:rPr>
            </w:pPr>
            <w:r w:rsidRPr="005949E3">
              <w:rPr>
                <w:rFonts w:eastAsia="Calibri"/>
                <w:sz w:val="18"/>
                <w:szCs w:val="18"/>
              </w:rPr>
              <w:t>6580</w:t>
            </w:r>
          </w:p>
        </w:tc>
        <w:tc>
          <w:tcPr>
            <w:tcW w:w="1054" w:type="pct"/>
            <w:shd w:val="clear" w:color="auto" w:fill="auto"/>
            <w:vAlign w:val="center"/>
          </w:tcPr>
          <w:p w:rsidR="00F31691" w:rsidRPr="005949E3" w:rsidRDefault="00F31691" w:rsidP="00E40032">
            <w:pPr>
              <w:snapToGrid w:val="0"/>
              <w:spacing w:line="360" w:lineRule="auto"/>
              <w:ind w:right="-20" w:hanging="65"/>
              <w:contextualSpacing/>
              <w:jc w:val="center"/>
              <w:rPr>
                <w:rFonts w:eastAsia="Calibri"/>
                <w:sz w:val="18"/>
                <w:szCs w:val="18"/>
              </w:rPr>
            </w:pPr>
            <w:r w:rsidRPr="005949E3">
              <w:rPr>
                <w:rFonts w:eastAsia="Calibri"/>
                <w:sz w:val="18"/>
                <w:szCs w:val="18"/>
              </w:rPr>
              <w:t>3144</w:t>
            </w:r>
          </w:p>
        </w:tc>
        <w:tc>
          <w:tcPr>
            <w:tcW w:w="1054" w:type="pct"/>
            <w:shd w:val="clear" w:color="auto" w:fill="auto"/>
            <w:vAlign w:val="center"/>
          </w:tcPr>
          <w:p w:rsidR="00F31691" w:rsidRPr="005949E3" w:rsidRDefault="00F31691" w:rsidP="00E40032">
            <w:pPr>
              <w:snapToGrid w:val="0"/>
              <w:spacing w:line="360" w:lineRule="auto"/>
              <w:ind w:right="-20" w:hanging="65"/>
              <w:contextualSpacing/>
              <w:jc w:val="center"/>
              <w:rPr>
                <w:rFonts w:eastAsia="Calibri"/>
                <w:sz w:val="18"/>
                <w:szCs w:val="18"/>
              </w:rPr>
            </w:pPr>
            <w:r w:rsidRPr="005949E3">
              <w:rPr>
                <w:rFonts w:eastAsia="Calibri"/>
                <w:sz w:val="18"/>
                <w:szCs w:val="18"/>
              </w:rPr>
              <w:t>2,09</w:t>
            </w:r>
          </w:p>
        </w:tc>
      </w:tr>
      <w:tr w:rsidR="00F31691" w:rsidRPr="005949E3" w:rsidTr="008A6CF5">
        <w:trPr>
          <w:trHeight w:val="227"/>
          <w:jc w:val="right"/>
        </w:trPr>
        <w:tc>
          <w:tcPr>
            <w:tcW w:w="438" w:type="pct"/>
            <w:vAlign w:val="center"/>
          </w:tcPr>
          <w:p w:rsidR="00F31691" w:rsidRPr="005949E3" w:rsidRDefault="00F31691" w:rsidP="00E40032">
            <w:pPr>
              <w:snapToGrid w:val="0"/>
              <w:spacing w:line="360" w:lineRule="auto"/>
              <w:ind w:right="-20" w:hanging="65"/>
              <w:contextualSpacing/>
              <w:jc w:val="center"/>
              <w:rPr>
                <w:rFonts w:eastAsia="Calibri"/>
                <w:sz w:val="18"/>
                <w:szCs w:val="18"/>
              </w:rPr>
            </w:pPr>
            <w:r w:rsidRPr="005949E3">
              <w:rPr>
                <w:rFonts w:eastAsia="Calibri"/>
                <w:sz w:val="18"/>
                <w:szCs w:val="18"/>
              </w:rPr>
              <w:t>11</w:t>
            </w:r>
          </w:p>
        </w:tc>
        <w:tc>
          <w:tcPr>
            <w:tcW w:w="1227" w:type="pct"/>
            <w:vAlign w:val="center"/>
          </w:tcPr>
          <w:p w:rsidR="00F31691" w:rsidRPr="005949E3" w:rsidRDefault="00F31691" w:rsidP="00E40032">
            <w:pPr>
              <w:widowControl w:val="0"/>
              <w:autoSpaceDE w:val="0"/>
              <w:autoSpaceDN w:val="0"/>
              <w:adjustRightInd w:val="0"/>
              <w:snapToGrid w:val="0"/>
              <w:spacing w:line="360" w:lineRule="auto"/>
              <w:ind w:left="-62" w:right="-20"/>
              <w:contextualSpacing/>
              <w:rPr>
                <w:rFonts w:eastAsia="Calibri"/>
                <w:sz w:val="18"/>
                <w:szCs w:val="18"/>
              </w:rPr>
            </w:pPr>
            <w:r w:rsidRPr="005949E3">
              <w:rPr>
                <w:rFonts w:eastAsia="Calibri"/>
                <w:sz w:val="18"/>
                <w:szCs w:val="18"/>
              </w:rPr>
              <w:t>Kec. Pasilambena</w:t>
            </w:r>
          </w:p>
        </w:tc>
        <w:tc>
          <w:tcPr>
            <w:tcW w:w="1228" w:type="pct"/>
            <w:shd w:val="clear" w:color="auto" w:fill="auto"/>
            <w:vAlign w:val="center"/>
          </w:tcPr>
          <w:p w:rsidR="00F31691" w:rsidRPr="005949E3" w:rsidRDefault="00F31691" w:rsidP="00E40032">
            <w:pPr>
              <w:snapToGrid w:val="0"/>
              <w:spacing w:line="360" w:lineRule="auto"/>
              <w:ind w:right="-20" w:hanging="65"/>
              <w:contextualSpacing/>
              <w:jc w:val="center"/>
              <w:rPr>
                <w:rFonts w:eastAsia="Calibri"/>
                <w:sz w:val="18"/>
                <w:szCs w:val="18"/>
              </w:rPr>
            </w:pPr>
            <w:r w:rsidRPr="005949E3">
              <w:rPr>
                <w:rFonts w:eastAsia="Calibri"/>
                <w:sz w:val="18"/>
                <w:szCs w:val="18"/>
              </w:rPr>
              <w:t>3918</w:t>
            </w:r>
          </w:p>
        </w:tc>
        <w:tc>
          <w:tcPr>
            <w:tcW w:w="1054" w:type="pct"/>
            <w:shd w:val="clear" w:color="auto" w:fill="auto"/>
            <w:vAlign w:val="center"/>
          </w:tcPr>
          <w:p w:rsidR="00F31691" w:rsidRPr="005949E3" w:rsidRDefault="00F31691" w:rsidP="00E40032">
            <w:pPr>
              <w:snapToGrid w:val="0"/>
              <w:spacing w:line="360" w:lineRule="auto"/>
              <w:ind w:right="-20" w:hanging="65"/>
              <w:contextualSpacing/>
              <w:jc w:val="center"/>
              <w:rPr>
                <w:rFonts w:eastAsia="Calibri"/>
                <w:sz w:val="18"/>
                <w:szCs w:val="18"/>
              </w:rPr>
            </w:pPr>
            <w:r w:rsidRPr="005949E3">
              <w:rPr>
                <w:rFonts w:eastAsia="Calibri"/>
                <w:sz w:val="18"/>
                <w:szCs w:val="18"/>
              </w:rPr>
              <w:t>1938</w:t>
            </w:r>
          </w:p>
        </w:tc>
        <w:tc>
          <w:tcPr>
            <w:tcW w:w="1054" w:type="pct"/>
            <w:shd w:val="clear" w:color="auto" w:fill="auto"/>
            <w:vAlign w:val="center"/>
          </w:tcPr>
          <w:p w:rsidR="00F31691" w:rsidRPr="005949E3" w:rsidRDefault="00F31691" w:rsidP="00E40032">
            <w:pPr>
              <w:snapToGrid w:val="0"/>
              <w:spacing w:line="360" w:lineRule="auto"/>
              <w:ind w:right="-20" w:hanging="65"/>
              <w:contextualSpacing/>
              <w:jc w:val="center"/>
              <w:rPr>
                <w:rFonts w:eastAsia="Calibri"/>
                <w:sz w:val="18"/>
                <w:szCs w:val="18"/>
              </w:rPr>
            </w:pPr>
            <w:r w:rsidRPr="005949E3">
              <w:rPr>
                <w:rFonts w:eastAsia="Calibri"/>
                <w:sz w:val="18"/>
                <w:szCs w:val="18"/>
              </w:rPr>
              <w:t>2,02</w:t>
            </w:r>
          </w:p>
        </w:tc>
      </w:tr>
      <w:tr w:rsidR="00F31691" w:rsidRPr="005949E3" w:rsidTr="008A6CF5">
        <w:trPr>
          <w:trHeight w:val="227"/>
          <w:jc w:val="right"/>
        </w:trPr>
        <w:tc>
          <w:tcPr>
            <w:tcW w:w="438" w:type="pct"/>
            <w:vAlign w:val="center"/>
          </w:tcPr>
          <w:p w:rsidR="00F31691" w:rsidRPr="005949E3" w:rsidRDefault="00F31691" w:rsidP="00E40032">
            <w:pPr>
              <w:snapToGrid w:val="0"/>
              <w:spacing w:line="360" w:lineRule="auto"/>
              <w:ind w:right="-20" w:hanging="65"/>
              <w:contextualSpacing/>
              <w:jc w:val="center"/>
              <w:rPr>
                <w:rFonts w:eastAsia="Calibri"/>
                <w:sz w:val="18"/>
                <w:szCs w:val="18"/>
              </w:rPr>
            </w:pPr>
          </w:p>
        </w:tc>
        <w:tc>
          <w:tcPr>
            <w:tcW w:w="1227" w:type="pct"/>
            <w:vAlign w:val="center"/>
          </w:tcPr>
          <w:p w:rsidR="00F31691" w:rsidRPr="005949E3" w:rsidRDefault="00F31691" w:rsidP="00E40032">
            <w:pPr>
              <w:snapToGrid w:val="0"/>
              <w:spacing w:line="360" w:lineRule="auto"/>
              <w:ind w:right="-20"/>
              <w:contextualSpacing/>
              <w:rPr>
                <w:rFonts w:eastAsia="Calibri"/>
                <w:sz w:val="18"/>
                <w:szCs w:val="18"/>
              </w:rPr>
            </w:pPr>
            <w:r w:rsidRPr="005949E3">
              <w:rPr>
                <w:rFonts w:eastAsia="Calibri"/>
                <w:sz w:val="18"/>
                <w:szCs w:val="18"/>
              </w:rPr>
              <w:t>Jumlah</w:t>
            </w:r>
          </w:p>
        </w:tc>
        <w:tc>
          <w:tcPr>
            <w:tcW w:w="1228" w:type="pct"/>
            <w:shd w:val="clear" w:color="auto" w:fill="auto"/>
            <w:vAlign w:val="center"/>
          </w:tcPr>
          <w:p w:rsidR="00F31691" w:rsidRPr="005949E3" w:rsidRDefault="00F31691" w:rsidP="00E40032">
            <w:pPr>
              <w:snapToGrid w:val="0"/>
              <w:spacing w:line="360" w:lineRule="auto"/>
              <w:ind w:right="-20" w:hanging="65"/>
              <w:contextualSpacing/>
              <w:jc w:val="center"/>
              <w:rPr>
                <w:rFonts w:eastAsia="Calibri"/>
                <w:sz w:val="18"/>
                <w:szCs w:val="18"/>
              </w:rPr>
            </w:pPr>
            <w:r w:rsidRPr="005949E3">
              <w:rPr>
                <w:rFonts w:eastAsia="Calibri"/>
                <w:sz w:val="18"/>
                <w:szCs w:val="18"/>
              </w:rPr>
              <w:t>62087</w:t>
            </w:r>
          </w:p>
        </w:tc>
        <w:tc>
          <w:tcPr>
            <w:tcW w:w="1054" w:type="pct"/>
            <w:shd w:val="clear" w:color="auto" w:fill="auto"/>
            <w:vAlign w:val="center"/>
          </w:tcPr>
          <w:p w:rsidR="00F31691" w:rsidRPr="005949E3" w:rsidRDefault="00F31691" w:rsidP="00E40032">
            <w:pPr>
              <w:snapToGrid w:val="0"/>
              <w:spacing w:line="360" w:lineRule="auto"/>
              <w:ind w:right="-20" w:hanging="65"/>
              <w:contextualSpacing/>
              <w:jc w:val="center"/>
              <w:rPr>
                <w:rFonts w:eastAsia="Calibri"/>
                <w:sz w:val="18"/>
                <w:szCs w:val="18"/>
              </w:rPr>
            </w:pPr>
            <w:r w:rsidRPr="005949E3">
              <w:rPr>
                <w:rFonts w:eastAsia="Calibri"/>
                <w:sz w:val="18"/>
                <w:szCs w:val="18"/>
              </w:rPr>
              <w:t>33388</w:t>
            </w:r>
          </w:p>
        </w:tc>
        <w:tc>
          <w:tcPr>
            <w:tcW w:w="1054" w:type="pct"/>
            <w:shd w:val="clear" w:color="auto" w:fill="auto"/>
            <w:vAlign w:val="center"/>
          </w:tcPr>
          <w:p w:rsidR="00F31691" w:rsidRPr="005949E3" w:rsidRDefault="00F31691" w:rsidP="00E40032">
            <w:pPr>
              <w:snapToGrid w:val="0"/>
              <w:spacing w:line="360" w:lineRule="auto"/>
              <w:ind w:right="-20" w:hanging="65"/>
              <w:contextualSpacing/>
              <w:jc w:val="center"/>
              <w:rPr>
                <w:rFonts w:eastAsia="Calibri"/>
                <w:sz w:val="18"/>
                <w:szCs w:val="18"/>
              </w:rPr>
            </w:pPr>
            <w:r w:rsidRPr="005949E3">
              <w:rPr>
                <w:rFonts w:eastAsia="Calibri"/>
                <w:sz w:val="18"/>
                <w:szCs w:val="18"/>
              </w:rPr>
              <w:t>1,8</w:t>
            </w:r>
            <w:r w:rsidR="001328DA" w:rsidRPr="005949E3">
              <w:rPr>
                <w:rFonts w:eastAsia="Calibri"/>
                <w:sz w:val="18"/>
                <w:szCs w:val="18"/>
              </w:rPr>
              <w:t>5</w:t>
            </w:r>
          </w:p>
        </w:tc>
      </w:tr>
    </w:tbl>
    <w:p w:rsidR="008A6CF5" w:rsidRDefault="008A6CF5" w:rsidP="00E40032">
      <w:pPr>
        <w:snapToGrid w:val="0"/>
        <w:spacing w:line="360" w:lineRule="auto"/>
        <w:ind w:firstLine="3"/>
        <w:contextualSpacing/>
        <w:rPr>
          <w:rFonts w:eastAsia="Calibri"/>
          <w:sz w:val="18"/>
          <w:szCs w:val="18"/>
          <w:lang w:val="en-US"/>
        </w:rPr>
      </w:pPr>
      <w:r w:rsidRPr="001C5B75">
        <w:rPr>
          <w:rFonts w:eastAsia="Calibri"/>
          <w:sz w:val="18"/>
          <w:szCs w:val="18"/>
        </w:rPr>
        <w:t>Sumber</w:t>
      </w:r>
      <w:r w:rsidRPr="001C5B75">
        <w:rPr>
          <w:rFonts w:eastAsia="Calibri"/>
          <w:sz w:val="18"/>
          <w:szCs w:val="18"/>
          <w:lang w:val="en-US"/>
        </w:rPr>
        <w:t xml:space="preserve"> Data</w:t>
      </w:r>
      <w:r w:rsidRPr="001C5B75">
        <w:rPr>
          <w:rFonts w:eastAsia="Calibri"/>
          <w:sz w:val="18"/>
          <w:szCs w:val="18"/>
        </w:rPr>
        <w:t xml:space="preserve">: </w:t>
      </w:r>
      <w:r>
        <w:rPr>
          <w:rFonts w:eastAsia="Calibri"/>
          <w:sz w:val="18"/>
          <w:szCs w:val="18"/>
          <w:lang w:val="en-US"/>
        </w:rPr>
        <w:t>B</w:t>
      </w:r>
      <w:r w:rsidRPr="001C5B75">
        <w:rPr>
          <w:rFonts w:eastAsia="Calibri"/>
          <w:sz w:val="18"/>
          <w:szCs w:val="18"/>
          <w:lang w:val="en-US"/>
        </w:rPr>
        <w:t xml:space="preserve">adan Pemberdayaan Perempuan dan KB </w:t>
      </w:r>
      <w:r w:rsidRPr="001C5B75">
        <w:rPr>
          <w:rFonts w:eastAsia="Calibri"/>
          <w:sz w:val="18"/>
          <w:szCs w:val="18"/>
        </w:rPr>
        <w:t>Ka</w:t>
      </w:r>
      <w:r>
        <w:rPr>
          <w:rFonts w:eastAsia="Calibri"/>
          <w:sz w:val="18"/>
          <w:szCs w:val="18"/>
          <w:lang w:val="en-US"/>
        </w:rPr>
        <w:t>b</w:t>
      </w:r>
      <w:r w:rsidRPr="001C5B75">
        <w:rPr>
          <w:rFonts w:eastAsia="Calibri"/>
          <w:sz w:val="18"/>
          <w:szCs w:val="18"/>
          <w:lang w:val="en-US"/>
        </w:rPr>
        <w:t>upaten</w:t>
      </w:r>
      <w:r w:rsidRPr="001C5B75">
        <w:rPr>
          <w:rFonts w:eastAsia="Calibri"/>
          <w:sz w:val="18"/>
          <w:szCs w:val="18"/>
        </w:rPr>
        <w:t xml:space="preserve"> Kepulauan Selayar </w:t>
      </w:r>
    </w:p>
    <w:p w:rsidR="00954670" w:rsidRDefault="00954670" w:rsidP="00E40032">
      <w:pPr>
        <w:snapToGrid w:val="0"/>
        <w:spacing w:line="360" w:lineRule="auto"/>
        <w:ind w:firstLine="3"/>
        <w:contextualSpacing/>
        <w:rPr>
          <w:rFonts w:eastAsia="Calibri"/>
          <w:sz w:val="18"/>
          <w:szCs w:val="18"/>
          <w:lang w:val="en-US"/>
        </w:rPr>
      </w:pPr>
    </w:p>
    <w:p w:rsidR="00F31691" w:rsidRPr="005949E3" w:rsidRDefault="00C05807" w:rsidP="00E40032">
      <w:pPr>
        <w:spacing w:line="360" w:lineRule="auto"/>
        <w:contextualSpacing/>
        <w:jc w:val="center"/>
        <w:rPr>
          <w:color w:val="auto"/>
          <w:sz w:val="18"/>
          <w:szCs w:val="18"/>
          <w:lang w:val="en-US"/>
        </w:rPr>
      </w:pPr>
      <w:r w:rsidRPr="005949E3">
        <w:rPr>
          <w:color w:val="auto"/>
          <w:sz w:val="18"/>
          <w:szCs w:val="18"/>
        </w:rPr>
        <w:t>Tabel 2.</w:t>
      </w:r>
      <w:r w:rsidR="005C5E87" w:rsidRPr="005949E3">
        <w:rPr>
          <w:color w:val="auto"/>
          <w:sz w:val="18"/>
          <w:szCs w:val="18"/>
          <w:lang w:val="en-US"/>
        </w:rPr>
        <w:t>111</w:t>
      </w:r>
    </w:p>
    <w:p w:rsidR="00F31691" w:rsidRPr="005949E3" w:rsidRDefault="00F31691" w:rsidP="00E40032">
      <w:pPr>
        <w:snapToGrid w:val="0"/>
        <w:spacing w:line="360" w:lineRule="auto"/>
        <w:ind w:right="85" w:firstLine="3"/>
        <w:contextualSpacing/>
        <w:jc w:val="center"/>
        <w:rPr>
          <w:sz w:val="18"/>
          <w:szCs w:val="18"/>
        </w:rPr>
      </w:pPr>
      <w:r w:rsidRPr="005949E3">
        <w:rPr>
          <w:sz w:val="18"/>
          <w:szCs w:val="18"/>
        </w:rPr>
        <w:t>Rasio Akseptor KB Tahun 2011 s.d 2015</w:t>
      </w:r>
    </w:p>
    <w:p w:rsidR="00F31691" w:rsidRPr="005949E3" w:rsidRDefault="00F31691" w:rsidP="00E40032">
      <w:pPr>
        <w:snapToGrid w:val="0"/>
        <w:spacing w:line="360" w:lineRule="auto"/>
        <w:ind w:right="86" w:firstLine="3"/>
        <w:contextualSpacing/>
        <w:jc w:val="center"/>
        <w:rPr>
          <w:sz w:val="18"/>
          <w:szCs w:val="18"/>
        </w:rPr>
      </w:pPr>
      <w:r w:rsidRPr="005949E3">
        <w:rPr>
          <w:sz w:val="18"/>
          <w:szCs w:val="18"/>
        </w:rPr>
        <w:t xml:space="preserve">Kabupaten </w:t>
      </w:r>
      <w:r w:rsidR="0092170F">
        <w:rPr>
          <w:sz w:val="18"/>
          <w:szCs w:val="18"/>
        </w:rPr>
        <w:t xml:space="preserve">Kepulauan Selayar </w:t>
      </w:r>
    </w:p>
    <w:tbl>
      <w:tblPr>
        <w:tblW w:w="5000" w:type="pct"/>
        <w:jc w:val="righ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823"/>
        <w:gridCol w:w="2987"/>
        <w:gridCol w:w="1106"/>
        <w:gridCol w:w="1106"/>
        <w:gridCol w:w="1107"/>
        <w:gridCol w:w="1106"/>
        <w:gridCol w:w="1102"/>
      </w:tblGrid>
      <w:tr w:rsidR="00F31691" w:rsidRPr="005949E3" w:rsidTr="00DB4C4A">
        <w:trPr>
          <w:trHeight w:val="227"/>
          <w:jc w:val="right"/>
        </w:trPr>
        <w:tc>
          <w:tcPr>
            <w:tcW w:w="441" w:type="pct"/>
            <w:shd w:val="clear" w:color="auto" w:fill="auto"/>
            <w:vAlign w:val="center"/>
          </w:tcPr>
          <w:p w:rsidR="00F31691" w:rsidRPr="005949E3" w:rsidRDefault="00F31691" w:rsidP="00E40032">
            <w:pPr>
              <w:snapToGrid w:val="0"/>
              <w:spacing w:line="360" w:lineRule="auto"/>
              <w:ind w:right="-20"/>
              <w:contextualSpacing/>
              <w:jc w:val="center"/>
              <w:rPr>
                <w:rFonts w:eastAsia="Calibri"/>
                <w:b/>
                <w:bCs/>
                <w:sz w:val="18"/>
                <w:szCs w:val="18"/>
              </w:rPr>
            </w:pPr>
            <w:r w:rsidRPr="005949E3">
              <w:rPr>
                <w:rFonts w:eastAsia="Calibri"/>
                <w:b/>
                <w:bCs/>
                <w:sz w:val="18"/>
                <w:szCs w:val="18"/>
              </w:rPr>
              <w:t>NO</w:t>
            </w:r>
          </w:p>
        </w:tc>
        <w:tc>
          <w:tcPr>
            <w:tcW w:w="1600" w:type="pct"/>
            <w:shd w:val="clear" w:color="auto" w:fill="auto"/>
            <w:vAlign w:val="center"/>
          </w:tcPr>
          <w:p w:rsidR="00F31691" w:rsidRPr="005949E3" w:rsidRDefault="00F31691" w:rsidP="00E40032">
            <w:pPr>
              <w:tabs>
                <w:tab w:val="left" w:pos="540"/>
              </w:tabs>
              <w:snapToGrid w:val="0"/>
              <w:spacing w:line="360" w:lineRule="auto"/>
              <w:contextualSpacing/>
              <w:jc w:val="center"/>
              <w:rPr>
                <w:rFonts w:eastAsia="Calibri"/>
                <w:b/>
                <w:bCs/>
                <w:sz w:val="18"/>
                <w:szCs w:val="18"/>
              </w:rPr>
            </w:pPr>
            <w:r w:rsidRPr="005949E3">
              <w:rPr>
                <w:rFonts w:eastAsia="Calibri"/>
                <w:b/>
                <w:bCs/>
                <w:sz w:val="18"/>
                <w:szCs w:val="18"/>
              </w:rPr>
              <w:t>Uraian</w:t>
            </w:r>
          </w:p>
        </w:tc>
        <w:tc>
          <w:tcPr>
            <w:tcW w:w="592" w:type="pct"/>
            <w:shd w:val="clear" w:color="auto" w:fill="auto"/>
            <w:vAlign w:val="center"/>
          </w:tcPr>
          <w:p w:rsidR="00F31691" w:rsidRPr="005949E3" w:rsidRDefault="00F31691" w:rsidP="00E40032">
            <w:pPr>
              <w:widowControl w:val="0"/>
              <w:autoSpaceDE w:val="0"/>
              <w:autoSpaceDN w:val="0"/>
              <w:adjustRightInd w:val="0"/>
              <w:spacing w:line="360" w:lineRule="auto"/>
              <w:ind w:right="-20"/>
              <w:contextualSpacing/>
              <w:jc w:val="center"/>
              <w:rPr>
                <w:rFonts w:eastAsia="Calibri"/>
                <w:b/>
                <w:bCs/>
                <w:sz w:val="18"/>
                <w:szCs w:val="18"/>
              </w:rPr>
            </w:pPr>
            <w:r w:rsidRPr="005949E3">
              <w:rPr>
                <w:rFonts w:eastAsia="Calibri"/>
                <w:b/>
                <w:bCs/>
                <w:sz w:val="18"/>
                <w:szCs w:val="18"/>
              </w:rPr>
              <w:t>2011</w:t>
            </w:r>
          </w:p>
        </w:tc>
        <w:tc>
          <w:tcPr>
            <w:tcW w:w="592" w:type="pct"/>
            <w:shd w:val="clear" w:color="auto" w:fill="auto"/>
            <w:vAlign w:val="center"/>
          </w:tcPr>
          <w:p w:rsidR="00F31691" w:rsidRPr="005949E3" w:rsidRDefault="00F31691" w:rsidP="00E40032">
            <w:pPr>
              <w:widowControl w:val="0"/>
              <w:autoSpaceDE w:val="0"/>
              <w:autoSpaceDN w:val="0"/>
              <w:adjustRightInd w:val="0"/>
              <w:spacing w:line="360" w:lineRule="auto"/>
              <w:ind w:left="10" w:right="-20"/>
              <w:contextualSpacing/>
              <w:jc w:val="center"/>
              <w:rPr>
                <w:rFonts w:eastAsia="Calibri"/>
                <w:b/>
                <w:bCs/>
                <w:sz w:val="18"/>
                <w:szCs w:val="18"/>
              </w:rPr>
            </w:pPr>
            <w:r w:rsidRPr="005949E3">
              <w:rPr>
                <w:rFonts w:eastAsia="Calibri"/>
                <w:b/>
                <w:bCs/>
                <w:sz w:val="18"/>
                <w:szCs w:val="18"/>
              </w:rPr>
              <w:t>2012</w:t>
            </w:r>
          </w:p>
        </w:tc>
        <w:tc>
          <w:tcPr>
            <w:tcW w:w="593" w:type="pct"/>
            <w:shd w:val="clear" w:color="auto" w:fill="auto"/>
            <w:vAlign w:val="center"/>
          </w:tcPr>
          <w:p w:rsidR="00F31691" w:rsidRPr="005949E3" w:rsidRDefault="00F31691" w:rsidP="00E40032">
            <w:pPr>
              <w:widowControl w:val="0"/>
              <w:autoSpaceDE w:val="0"/>
              <w:autoSpaceDN w:val="0"/>
              <w:adjustRightInd w:val="0"/>
              <w:spacing w:line="360" w:lineRule="auto"/>
              <w:ind w:left="-42" w:right="-20"/>
              <w:contextualSpacing/>
              <w:jc w:val="center"/>
              <w:rPr>
                <w:rFonts w:eastAsia="Calibri"/>
                <w:b/>
                <w:bCs/>
                <w:sz w:val="18"/>
                <w:szCs w:val="18"/>
              </w:rPr>
            </w:pPr>
            <w:r w:rsidRPr="005949E3">
              <w:rPr>
                <w:rFonts w:eastAsia="Calibri"/>
                <w:b/>
                <w:bCs/>
                <w:sz w:val="18"/>
                <w:szCs w:val="18"/>
              </w:rPr>
              <w:t>2013</w:t>
            </w:r>
          </w:p>
        </w:tc>
        <w:tc>
          <w:tcPr>
            <w:tcW w:w="592" w:type="pct"/>
            <w:shd w:val="clear" w:color="auto" w:fill="auto"/>
            <w:vAlign w:val="center"/>
          </w:tcPr>
          <w:p w:rsidR="00F31691" w:rsidRPr="005949E3" w:rsidRDefault="00F31691" w:rsidP="00E40032">
            <w:pPr>
              <w:widowControl w:val="0"/>
              <w:autoSpaceDE w:val="0"/>
              <w:autoSpaceDN w:val="0"/>
              <w:adjustRightInd w:val="0"/>
              <w:spacing w:line="360" w:lineRule="auto"/>
              <w:ind w:left="10" w:right="-20"/>
              <w:contextualSpacing/>
              <w:jc w:val="center"/>
              <w:rPr>
                <w:rFonts w:eastAsia="Calibri"/>
                <w:b/>
                <w:bCs/>
                <w:sz w:val="18"/>
                <w:szCs w:val="18"/>
              </w:rPr>
            </w:pPr>
            <w:r w:rsidRPr="005949E3">
              <w:rPr>
                <w:rFonts w:eastAsia="Calibri"/>
                <w:b/>
                <w:bCs/>
                <w:sz w:val="18"/>
                <w:szCs w:val="18"/>
              </w:rPr>
              <w:t>2014</w:t>
            </w:r>
          </w:p>
        </w:tc>
        <w:tc>
          <w:tcPr>
            <w:tcW w:w="590" w:type="pct"/>
            <w:shd w:val="clear" w:color="auto" w:fill="auto"/>
            <w:vAlign w:val="center"/>
          </w:tcPr>
          <w:p w:rsidR="00F31691" w:rsidRPr="005949E3" w:rsidRDefault="00F31691" w:rsidP="00E40032">
            <w:pPr>
              <w:widowControl w:val="0"/>
              <w:autoSpaceDE w:val="0"/>
              <w:autoSpaceDN w:val="0"/>
              <w:adjustRightInd w:val="0"/>
              <w:spacing w:line="360" w:lineRule="auto"/>
              <w:ind w:left="-42" w:right="-20"/>
              <w:contextualSpacing/>
              <w:jc w:val="center"/>
              <w:rPr>
                <w:rFonts w:eastAsia="Calibri"/>
                <w:b/>
                <w:bCs/>
                <w:sz w:val="18"/>
                <w:szCs w:val="18"/>
              </w:rPr>
            </w:pPr>
            <w:r w:rsidRPr="005949E3">
              <w:rPr>
                <w:rFonts w:eastAsia="Calibri"/>
                <w:b/>
                <w:bCs/>
                <w:sz w:val="18"/>
                <w:szCs w:val="18"/>
              </w:rPr>
              <w:t>2015</w:t>
            </w:r>
          </w:p>
        </w:tc>
      </w:tr>
      <w:tr w:rsidR="00F31691" w:rsidRPr="005949E3" w:rsidTr="001328DA">
        <w:trPr>
          <w:trHeight w:val="227"/>
          <w:jc w:val="right"/>
        </w:trPr>
        <w:tc>
          <w:tcPr>
            <w:tcW w:w="441" w:type="pct"/>
          </w:tcPr>
          <w:p w:rsidR="00F31691" w:rsidRPr="005949E3" w:rsidRDefault="00F31691" w:rsidP="00E40032">
            <w:pPr>
              <w:snapToGrid w:val="0"/>
              <w:spacing w:line="360" w:lineRule="auto"/>
              <w:ind w:right="-20" w:hanging="65"/>
              <w:contextualSpacing/>
              <w:jc w:val="center"/>
              <w:rPr>
                <w:rFonts w:eastAsia="Calibri"/>
                <w:sz w:val="18"/>
                <w:szCs w:val="18"/>
              </w:rPr>
            </w:pPr>
            <w:r w:rsidRPr="005949E3">
              <w:rPr>
                <w:rFonts w:eastAsia="Calibri"/>
                <w:sz w:val="18"/>
                <w:szCs w:val="18"/>
              </w:rPr>
              <w:t>1</w:t>
            </w:r>
          </w:p>
        </w:tc>
        <w:tc>
          <w:tcPr>
            <w:tcW w:w="1600" w:type="pct"/>
            <w:vAlign w:val="center"/>
          </w:tcPr>
          <w:p w:rsidR="00F31691" w:rsidRPr="005949E3" w:rsidRDefault="00F31691" w:rsidP="00E40032">
            <w:pPr>
              <w:snapToGrid w:val="0"/>
              <w:spacing w:line="360" w:lineRule="auto"/>
              <w:ind w:right="-20"/>
              <w:contextualSpacing/>
              <w:rPr>
                <w:rFonts w:eastAsia="Calibri"/>
                <w:sz w:val="18"/>
                <w:szCs w:val="18"/>
              </w:rPr>
            </w:pPr>
            <w:r w:rsidRPr="005949E3">
              <w:rPr>
                <w:rFonts w:eastAsia="Calibri"/>
                <w:sz w:val="18"/>
                <w:szCs w:val="18"/>
              </w:rPr>
              <w:t>Jumlah akseptor KB</w:t>
            </w:r>
          </w:p>
        </w:tc>
        <w:tc>
          <w:tcPr>
            <w:tcW w:w="592" w:type="pct"/>
            <w:shd w:val="clear" w:color="auto" w:fill="auto"/>
            <w:vAlign w:val="center"/>
          </w:tcPr>
          <w:p w:rsidR="00F31691" w:rsidRPr="005949E3" w:rsidRDefault="00F31691" w:rsidP="00E40032">
            <w:pPr>
              <w:snapToGrid w:val="0"/>
              <w:spacing w:line="360" w:lineRule="auto"/>
              <w:ind w:right="-20" w:hanging="65"/>
              <w:contextualSpacing/>
              <w:jc w:val="center"/>
              <w:rPr>
                <w:rFonts w:eastAsia="Calibri"/>
                <w:sz w:val="18"/>
                <w:szCs w:val="18"/>
              </w:rPr>
            </w:pPr>
            <w:r w:rsidRPr="005949E3">
              <w:rPr>
                <w:rFonts w:eastAsia="Calibri"/>
                <w:sz w:val="18"/>
                <w:szCs w:val="18"/>
              </w:rPr>
              <w:t>17747</w:t>
            </w:r>
          </w:p>
        </w:tc>
        <w:tc>
          <w:tcPr>
            <w:tcW w:w="592" w:type="pct"/>
            <w:shd w:val="clear" w:color="auto" w:fill="auto"/>
            <w:vAlign w:val="center"/>
          </w:tcPr>
          <w:p w:rsidR="00F31691" w:rsidRPr="005949E3" w:rsidRDefault="00F31691" w:rsidP="00E40032">
            <w:pPr>
              <w:snapToGrid w:val="0"/>
              <w:spacing w:line="360" w:lineRule="auto"/>
              <w:ind w:right="-20" w:hanging="65"/>
              <w:contextualSpacing/>
              <w:jc w:val="center"/>
              <w:rPr>
                <w:rFonts w:eastAsia="Calibri"/>
                <w:sz w:val="18"/>
                <w:szCs w:val="18"/>
              </w:rPr>
            </w:pPr>
            <w:r w:rsidRPr="005949E3">
              <w:rPr>
                <w:rFonts w:eastAsia="Calibri"/>
                <w:sz w:val="18"/>
                <w:szCs w:val="18"/>
              </w:rPr>
              <w:t>16661</w:t>
            </w:r>
          </w:p>
        </w:tc>
        <w:tc>
          <w:tcPr>
            <w:tcW w:w="593" w:type="pct"/>
            <w:shd w:val="clear" w:color="auto" w:fill="auto"/>
            <w:vAlign w:val="center"/>
          </w:tcPr>
          <w:p w:rsidR="00F31691" w:rsidRPr="005949E3" w:rsidRDefault="00F31691" w:rsidP="00E40032">
            <w:pPr>
              <w:snapToGrid w:val="0"/>
              <w:spacing w:line="360" w:lineRule="auto"/>
              <w:ind w:right="-20" w:hanging="65"/>
              <w:contextualSpacing/>
              <w:jc w:val="center"/>
              <w:rPr>
                <w:rFonts w:eastAsia="Calibri"/>
                <w:sz w:val="18"/>
                <w:szCs w:val="18"/>
              </w:rPr>
            </w:pPr>
            <w:r w:rsidRPr="005949E3">
              <w:rPr>
                <w:rFonts w:eastAsia="Calibri"/>
                <w:sz w:val="18"/>
                <w:szCs w:val="18"/>
              </w:rPr>
              <w:t>16860</w:t>
            </w:r>
          </w:p>
        </w:tc>
        <w:tc>
          <w:tcPr>
            <w:tcW w:w="592" w:type="pct"/>
            <w:shd w:val="clear" w:color="auto" w:fill="auto"/>
            <w:vAlign w:val="center"/>
          </w:tcPr>
          <w:p w:rsidR="00F31691" w:rsidRPr="005949E3" w:rsidRDefault="00F31691" w:rsidP="00E40032">
            <w:pPr>
              <w:snapToGrid w:val="0"/>
              <w:spacing w:line="360" w:lineRule="auto"/>
              <w:ind w:right="-20" w:hanging="65"/>
              <w:contextualSpacing/>
              <w:jc w:val="center"/>
              <w:rPr>
                <w:rFonts w:eastAsia="Calibri"/>
                <w:sz w:val="18"/>
                <w:szCs w:val="18"/>
              </w:rPr>
            </w:pPr>
            <w:r w:rsidRPr="005949E3">
              <w:rPr>
                <w:rFonts w:eastAsia="Calibri"/>
                <w:sz w:val="18"/>
                <w:szCs w:val="18"/>
              </w:rPr>
              <w:t>14871</w:t>
            </w:r>
          </w:p>
        </w:tc>
        <w:tc>
          <w:tcPr>
            <w:tcW w:w="590" w:type="pct"/>
            <w:shd w:val="clear" w:color="auto" w:fill="auto"/>
            <w:vAlign w:val="center"/>
          </w:tcPr>
          <w:p w:rsidR="00F31691" w:rsidRPr="005949E3" w:rsidRDefault="00F31691" w:rsidP="00E40032">
            <w:pPr>
              <w:snapToGrid w:val="0"/>
              <w:spacing w:line="360" w:lineRule="auto"/>
              <w:ind w:right="-20" w:hanging="65"/>
              <w:contextualSpacing/>
              <w:jc w:val="center"/>
              <w:rPr>
                <w:rFonts w:eastAsia="Calibri"/>
                <w:sz w:val="18"/>
                <w:szCs w:val="18"/>
              </w:rPr>
            </w:pPr>
            <w:r w:rsidRPr="005949E3">
              <w:rPr>
                <w:rFonts w:eastAsia="Calibri"/>
                <w:sz w:val="18"/>
                <w:szCs w:val="18"/>
              </w:rPr>
              <w:t>15423</w:t>
            </w:r>
          </w:p>
        </w:tc>
      </w:tr>
      <w:tr w:rsidR="00F31691" w:rsidRPr="005949E3" w:rsidTr="001328DA">
        <w:trPr>
          <w:trHeight w:val="227"/>
          <w:jc w:val="right"/>
        </w:trPr>
        <w:tc>
          <w:tcPr>
            <w:tcW w:w="441" w:type="pct"/>
          </w:tcPr>
          <w:p w:rsidR="00F31691" w:rsidRPr="005949E3" w:rsidRDefault="00F31691" w:rsidP="00E40032">
            <w:pPr>
              <w:snapToGrid w:val="0"/>
              <w:spacing w:line="360" w:lineRule="auto"/>
              <w:ind w:right="-20" w:hanging="65"/>
              <w:contextualSpacing/>
              <w:jc w:val="center"/>
              <w:rPr>
                <w:rFonts w:eastAsia="Calibri"/>
                <w:sz w:val="18"/>
                <w:szCs w:val="18"/>
              </w:rPr>
            </w:pPr>
            <w:r w:rsidRPr="005949E3">
              <w:rPr>
                <w:rFonts w:eastAsia="Calibri"/>
                <w:sz w:val="18"/>
                <w:szCs w:val="18"/>
              </w:rPr>
              <w:t>2</w:t>
            </w:r>
          </w:p>
        </w:tc>
        <w:tc>
          <w:tcPr>
            <w:tcW w:w="1600" w:type="pct"/>
            <w:vAlign w:val="center"/>
          </w:tcPr>
          <w:p w:rsidR="00F31691" w:rsidRPr="005949E3" w:rsidRDefault="00F31691" w:rsidP="00E40032">
            <w:pPr>
              <w:snapToGrid w:val="0"/>
              <w:spacing w:line="360" w:lineRule="auto"/>
              <w:ind w:right="-20"/>
              <w:contextualSpacing/>
              <w:rPr>
                <w:rFonts w:eastAsia="Calibri"/>
                <w:sz w:val="18"/>
                <w:szCs w:val="18"/>
              </w:rPr>
            </w:pPr>
            <w:r w:rsidRPr="005949E3">
              <w:rPr>
                <w:rFonts w:eastAsia="Calibri"/>
                <w:sz w:val="18"/>
                <w:szCs w:val="18"/>
              </w:rPr>
              <w:t>Jumlah pasangan usia subur</w:t>
            </w:r>
          </w:p>
        </w:tc>
        <w:tc>
          <w:tcPr>
            <w:tcW w:w="592" w:type="pct"/>
            <w:shd w:val="clear" w:color="auto" w:fill="auto"/>
            <w:vAlign w:val="center"/>
          </w:tcPr>
          <w:p w:rsidR="00F31691" w:rsidRPr="005949E3" w:rsidRDefault="00F31691" w:rsidP="00E40032">
            <w:pPr>
              <w:snapToGrid w:val="0"/>
              <w:spacing w:line="360" w:lineRule="auto"/>
              <w:ind w:right="-20" w:hanging="65"/>
              <w:contextualSpacing/>
              <w:jc w:val="center"/>
              <w:rPr>
                <w:rFonts w:eastAsia="Calibri"/>
                <w:sz w:val="18"/>
                <w:szCs w:val="18"/>
              </w:rPr>
            </w:pPr>
            <w:r w:rsidRPr="005949E3">
              <w:rPr>
                <w:rFonts w:eastAsia="Calibri"/>
                <w:sz w:val="18"/>
                <w:szCs w:val="18"/>
              </w:rPr>
              <w:t>21110</w:t>
            </w:r>
          </w:p>
        </w:tc>
        <w:tc>
          <w:tcPr>
            <w:tcW w:w="592" w:type="pct"/>
            <w:shd w:val="clear" w:color="auto" w:fill="auto"/>
            <w:vAlign w:val="center"/>
          </w:tcPr>
          <w:p w:rsidR="00F31691" w:rsidRPr="005949E3" w:rsidRDefault="00F31691" w:rsidP="00E40032">
            <w:pPr>
              <w:snapToGrid w:val="0"/>
              <w:spacing w:line="360" w:lineRule="auto"/>
              <w:ind w:right="-20" w:hanging="65"/>
              <w:contextualSpacing/>
              <w:jc w:val="center"/>
              <w:rPr>
                <w:rFonts w:eastAsia="Calibri"/>
                <w:sz w:val="18"/>
                <w:szCs w:val="18"/>
              </w:rPr>
            </w:pPr>
            <w:r w:rsidRPr="005949E3">
              <w:rPr>
                <w:rFonts w:eastAsia="Calibri"/>
                <w:sz w:val="18"/>
                <w:szCs w:val="18"/>
              </w:rPr>
              <w:t>20756</w:t>
            </w:r>
          </w:p>
        </w:tc>
        <w:tc>
          <w:tcPr>
            <w:tcW w:w="593" w:type="pct"/>
            <w:shd w:val="clear" w:color="auto" w:fill="auto"/>
            <w:vAlign w:val="center"/>
          </w:tcPr>
          <w:p w:rsidR="00F31691" w:rsidRPr="005949E3" w:rsidRDefault="00F31691" w:rsidP="00E40032">
            <w:pPr>
              <w:snapToGrid w:val="0"/>
              <w:spacing w:line="360" w:lineRule="auto"/>
              <w:ind w:right="-20" w:hanging="65"/>
              <w:contextualSpacing/>
              <w:jc w:val="center"/>
              <w:rPr>
                <w:rFonts w:eastAsia="Calibri"/>
                <w:sz w:val="18"/>
                <w:szCs w:val="18"/>
              </w:rPr>
            </w:pPr>
            <w:r w:rsidRPr="005949E3">
              <w:rPr>
                <w:rFonts w:eastAsia="Calibri"/>
                <w:sz w:val="18"/>
                <w:szCs w:val="18"/>
              </w:rPr>
              <w:t>20140</w:t>
            </w:r>
          </w:p>
        </w:tc>
        <w:tc>
          <w:tcPr>
            <w:tcW w:w="592" w:type="pct"/>
            <w:shd w:val="clear" w:color="auto" w:fill="auto"/>
            <w:vAlign w:val="center"/>
          </w:tcPr>
          <w:p w:rsidR="00F31691" w:rsidRPr="005949E3" w:rsidRDefault="00F31691" w:rsidP="00E40032">
            <w:pPr>
              <w:snapToGrid w:val="0"/>
              <w:spacing w:line="360" w:lineRule="auto"/>
              <w:ind w:right="-20" w:hanging="65"/>
              <w:contextualSpacing/>
              <w:jc w:val="center"/>
              <w:rPr>
                <w:rFonts w:eastAsia="Calibri"/>
                <w:sz w:val="18"/>
                <w:szCs w:val="18"/>
              </w:rPr>
            </w:pPr>
            <w:r w:rsidRPr="005949E3">
              <w:rPr>
                <w:rFonts w:eastAsia="Calibri"/>
                <w:sz w:val="18"/>
                <w:szCs w:val="18"/>
              </w:rPr>
              <w:t>19535</w:t>
            </w:r>
          </w:p>
        </w:tc>
        <w:tc>
          <w:tcPr>
            <w:tcW w:w="590" w:type="pct"/>
            <w:shd w:val="clear" w:color="auto" w:fill="auto"/>
            <w:vAlign w:val="center"/>
          </w:tcPr>
          <w:p w:rsidR="00F31691" w:rsidRPr="005949E3" w:rsidRDefault="00F31691" w:rsidP="00E40032">
            <w:pPr>
              <w:snapToGrid w:val="0"/>
              <w:spacing w:line="360" w:lineRule="auto"/>
              <w:ind w:right="-20" w:hanging="65"/>
              <w:contextualSpacing/>
              <w:jc w:val="center"/>
              <w:rPr>
                <w:rFonts w:eastAsia="Calibri"/>
                <w:sz w:val="18"/>
                <w:szCs w:val="18"/>
              </w:rPr>
            </w:pPr>
            <w:r w:rsidRPr="005949E3">
              <w:rPr>
                <w:rFonts w:eastAsia="Calibri"/>
                <w:sz w:val="18"/>
                <w:szCs w:val="18"/>
              </w:rPr>
              <w:t>20166</w:t>
            </w:r>
          </w:p>
        </w:tc>
      </w:tr>
      <w:tr w:rsidR="00F31691" w:rsidRPr="005949E3" w:rsidTr="001328DA">
        <w:trPr>
          <w:trHeight w:val="243"/>
          <w:jc w:val="right"/>
        </w:trPr>
        <w:tc>
          <w:tcPr>
            <w:tcW w:w="441" w:type="pct"/>
          </w:tcPr>
          <w:p w:rsidR="00F31691" w:rsidRPr="005949E3" w:rsidRDefault="00F31691" w:rsidP="00E40032">
            <w:pPr>
              <w:snapToGrid w:val="0"/>
              <w:spacing w:line="360" w:lineRule="auto"/>
              <w:ind w:right="-20" w:hanging="65"/>
              <w:contextualSpacing/>
              <w:jc w:val="center"/>
              <w:rPr>
                <w:rFonts w:eastAsia="Calibri"/>
                <w:sz w:val="18"/>
                <w:szCs w:val="18"/>
              </w:rPr>
            </w:pPr>
            <w:r w:rsidRPr="005949E3">
              <w:rPr>
                <w:rFonts w:eastAsia="Calibri"/>
                <w:sz w:val="18"/>
                <w:szCs w:val="18"/>
              </w:rPr>
              <w:t>3</w:t>
            </w:r>
          </w:p>
        </w:tc>
        <w:tc>
          <w:tcPr>
            <w:tcW w:w="1600" w:type="pct"/>
            <w:vAlign w:val="center"/>
          </w:tcPr>
          <w:p w:rsidR="00F31691" w:rsidRPr="005949E3" w:rsidRDefault="00F31691" w:rsidP="00E40032">
            <w:pPr>
              <w:snapToGrid w:val="0"/>
              <w:spacing w:line="360" w:lineRule="auto"/>
              <w:ind w:right="-20"/>
              <w:contextualSpacing/>
              <w:rPr>
                <w:rFonts w:eastAsia="Calibri"/>
                <w:sz w:val="18"/>
                <w:szCs w:val="18"/>
              </w:rPr>
            </w:pPr>
            <w:r w:rsidRPr="005949E3">
              <w:rPr>
                <w:rFonts w:eastAsia="Calibri"/>
                <w:sz w:val="18"/>
                <w:szCs w:val="18"/>
              </w:rPr>
              <w:t>Rasio akseptor KB</w:t>
            </w:r>
          </w:p>
        </w:tc>
        <w:tc>
          <w:tcPr>
            <w:tcW w:w="592" w:type="pct"/>
            <w:shd w:val="clear" w:color="auto" w:fill="auto"/>
            <w:vAlign w:val="center"/>
          </w:tcPr>
          <w:p w:rsidR="00F31691" w:rsidRPr="005949E3" w:rsidRDefault="00F31691" w:rsidP="00E40032">
            <w:pPr>
              <w:snapToGrid w:val="0"/>
              <w:spacing w:line="360" w:lineRule="auto"/>
              <w:ind w:right="-20" w:hanging="65"/>
              <w:contextualSpacing/>
              <w:jc w:val="center"/>
              <w:rPr>
                <w:rFonts w:eastAsia="Calibri"/>
                <w:sz w:val="18"/>
                <w:szCs w:val="18"/>
              </w:rPr>
            </w:pPr>
            <w:r w:rsidRPr="005949E3">
              <w:rPr>
                <w:rFonts w:eastAsia="Calibri"/>
                <w:sz w:val="18"/>
                <w:szCs w:val="18"/>
              </w:rPr>
              <w:t>84,06</w:t>
            </w:r>
          </w:p>
        </w:tc>
        <w:tc>
          <w:tcPr>
            <w:tcW w:w="592" w:type="pct"/>
            <w:shd w:val="clear" w:color="auto" w:fill="auto"/>
            <w:vAlign w:val="center"/>
          </w:tcPr>
          <w:p w:rsidR="00F31691" w:rsidRPr="005949E3" w:rsidRDefault="00F31691" w:rsidP="00E40032">
            <w:pPr>
              <w:snapToGrid w:val="0"/>
              <w:spacing w:line="360" w:lineRule="auto"/>
              <w:ind w:right="-20" w:hanging="65"/>
              <w:contextualSpacing/>
              <w:jc w:val="center"/>
              <w:rPr>
                <w:rFonts w:eastAsia="Calibri"/>
                <w:sz w:val="18"/>
                <w:szCs w:val="18"/>
              </w:rPr>
            </w:pPr>
            <w:r w:rsidRPr="005949E3">
              <w:rPr>
                <w:rFonts w:eastAsia="Calibri"/>
                <w:sz w:val="18"/>
                <w:szCs w:val="18"/>
              </w:rPr>
              <w:t>80,26</w:t>
            </w:r>
          </w:p>
        </w:tc>
        <w:tc>
          <w:tcPr>
            <w:tcW w:w="593" w:type="pct"/>
            <w:shd w:val="clear" w:color="auto" w:fill="auto"/>
            <w:vAlign w:val="center"/>
          </w:tcPr>
          <w:p w:rsidR="00F31691" w:rsidRPr="005949E3" w:rsidRDefault="00F31691" w:rsidP="00E40032">
            <w:pPr>
              <w:snapToGrid w:val="0"/>
              <w:spacing w:line="360" w:lineRule="auto"/>
              <w:ind w:right="-20" w:hanging="65"/>
              <w:contextualSpacing/>
              <w:jc w:val="center"/>
              <w:rPr>
                <w:rFonts w:eastAsia="Calibri"/>
                <w:sz w:val="18"/>
                <w:szCs w:val="18"/>
              </w:rPr>
            </w:pPr>
            <w:r w:rsidRPr="005949E3">
              <w:rPr>
                <w:rFonts w:eastAsia="Calibri"/>
                <w:sz w:val="18"/>
                <w:szCs w:val="18"/>
              </w:rPr>
              <w:t>83,71</w:t>
            </w:r>
          </w:p>
        </w:tc>
        <w:tc>
          <w:tcPr>
            <w:tcW w:w="592" w:type="pct"/>
            <w:shd w:val="clear" w:color="auto" w:fill="auto"/>
            <w:vAlign w:val="center"/>
          </w:tcPr>
          <w:p w:rsidR="00F31691" w:rsidRPr="005949E3" w:rsidRDefault="00F31691" w:rsidP="00E40032">
            <w:pPr>
              <w:snapToGrid w:val="0"/>
              <w:spacing w:line="360" w:lineRule="auto"/>
              <w:ind w:right="-20" w:hanging="65"/>
              <w:contextualSpacing/>
              <w:jc w:val="center"/>
              <w:rPr>
                <w:rFonts w:eastAsia="Calibri"/>
                <w:sz w:val="18"/>
                <w:szCs w:val="18"/>
              </w:rPr>
            </w:pPr>
            <w:r w:rsidRPr="005949E3">
              <w:rPr>
                <w:rFonts w:eastAsia="Calibri"/>
                <w:sz w:val="18"/>
                <w:szCs w:val="18"/>
              </w:rPr>
              <w:t>76,12</w:t>
            </w:r>
          </w:p>
        </w:tc>
        <w:tc>
          <w:tcPr>
            <w:tcW w:w="590" w:type="pct"/>
            <w:shd w:val="clear" w:color="auto" w:fill="auto"/>
            <w:vAlign w:val="center"/>
          </w:tcPr>
          <w:p w:rsidR="00F31691" w:rsidRPr="005949E3" w:rsidRDefault="00F31691" w:rsidP="00E40032">
            <w:pPr>
              <w:snapToGrid w:val="0"/>
              <w:spacing w:line="360" w:lineRule="auto"/>
              <w:ind w:right="-20" w:hanging="65"/>
              <w:contextualSpacing/>
              <w:jc w:val="center"/>
              <w:rPr>
                <w:rFonts w:eastAsia="Calibri"/>
                <w:sz w:val="18"/>
                <w:szCs w:val="18"/>
              </w:rPr>
            </w:pPr>
            <w:r w:rsidRPr="005949E3">
              <w:rPr>
                <w:rFonts w:eastAsia="Calibri"/>
                <w:sz w:val="18"/>
                <w:szCs w:val="18"/>
              </w:rPr>
              <w:t>76,48</w:t>
            </w:r>
          </w:p>
        </w:tc>
      </w:tr>
    </w:tbl>
    <w:p w:rsidR="008A6CF5" w:rsidRDefault="008A6CF5" w:rsidP="00E40032">
      <w:pPr>
        <w:snapToGrid w:val="0"/>
        <w:spacing w:line="360" w:lineRule="auto"/>
        <w:ind w:firstLine="3"/>
        <w:contextualSpacing/>
        <w:rPr>
          <w:rFonts w:eastAsia="Calibri"/>
          <w:sz w:val="18"/>
          <w:szCs w:val="18"/>
          <w:lang w:val="en-US"/>
        </w:rPr>
      </w:pPr>
      <w:r w:rsidRPr="001C5B75">
        <w:rPr>
          <w:rFonts w:eastAsia="Calibri"/>
          <w:sz w:val="18"/>
          <w:szCs w:val="18"/>
        </w:rPr>
        <w:t>Sumber</w:t>
      </w:r>
      <w:r w:rsidRPr="001C5B75">
        <w:rPr>
          <w:rFonts w:eastAsia="Calibri"/>
          <w:sz w:val="18"/>
          <w:szCs w:val="18"/>
          <w:lang w:val="en-US"/>
        </w:rPr>
        <w:t xml:space="preserve"> Data</w:t>
      </w:r>
      <w:r w:rsidRPr="001C5B75">
        <w:rPr>
          <w:rFonts w:eastAsia="Calibri"/>
          <w:sz w:val="18"/>
          <w:szCs w:val="18"/>
        </w:rPr>
        <w:t xml:space="preserve">: </w:t>
      </w:r>
      <w:r>
        <w:rPr>
          <w:rFonts w:eastAsia="Calibri"/>
          <w:sz w:val="18"/>
          <w:szCs w:val="18"/>
          <w:lang w:val="en-US"/>
        </w:rPr>
        <w:t>B</w:t>
      </w:r>
      <w:r w:rsidRPr="001C5B75">
        <w:rPr>
          <w:rFonts w:eastAsia="Calibri"/>
          <w:sz w:val="18"/>
          <w:szCs w:val="18"/>
          <w:lang w:val="en-US"/>
        </w:rPr>
        <w:t xml:space="preserve">adan Pemberdayaan Perempuan dan KB </w:t>
      </w:r>
      <w:r w:rsidRPr="001C5B75">
        <w:rPr>
          <w:rFonts w:eastAsia="Calibri"/>
          <w:sz w:val="18"/>
          <w:szCs w:val="18"/>
        </w:rPr>
        <w:t>Ka</w:t>
      </w:r>
      <w:r>
        <w:rPr>
          <w:rFonts w:eastAsia="Calibri"/>
          <w:sz w:val="18"/>
          <w:szCs w:val="18"/>
          <w:lang w:val="en-US"/>
        </w:rPr>
        <w:t>b</w:t>
      </w:r>
      <w:r w:rsidRPr="001C5B75">
        <w:rPr>
          <w:rFonts w:eastAsia="Calibri"/>
          <w:sz w:val="18"/>
          <w:szCs w:val="18"/>
          <w:lang w:val="en-US"/>
        </w:rPr>
        <w:t>upaten</w:t>
      </w:r>
      <w:r w:rsidRPr="001C5B75">
        <w:rPr>
          <w:rFonts w:eastAsia="Calibri"/>
          <w:sz w:val="18"/>
          <w:szCs w:val="18"/>
        </w:rPr>
        <w:t xml:space="preserve"> Kepulauan Selayar </w:t>
      </w:r>
    </w:p>
    <w:p w:rsidR="00C05807" w:rsidRPr="005949E3" w:rsidRDefault="00C05807" w:rsidP="00E40032">
      <w:pPr>
        <w:spacing w:line="360" w:lineRule="auto"/>
        <w:contextualSpacing/>
        <w:jc w:val="center"/>
        <w:rPr>
          <w:color w:val="auto"/>
          <w:sz w:val="18"/>
          <w:szCs w:val="18"/>
          <w:lang w:val="en-US"/>
        </w:rPr>
      </w:pPr>
      <w:r w:rsidRPr="005949E3">
        <w:rPr>
          <w:color w:val="auto"/>
          <w:sz w:val="18"/>
          <w:szCs w:val="18"/>
        </w:rPr>
        <w:lastRenderedPageBreak/>
        <w:t>Tabel 2.</w:t>
      </w:r>
      <w:r w:rsidR="005C5E87" w:rsidRPr="005949E3">
        <w:rPr>
          <w:color w:val="auto"/>
          <w:sz w:val="18"/>
          <w:szCs w:val="18"/>
          <w:lang w:val="en-US"/>
        </w:rPr>
        <w:t>112</w:t>
      </w:r>
    </w:p>
    <w:p w:rsidR="00F31691" w:rsidRPr="005949E3" w:rsidRDefault="00F31691" w:rsidP="00E40032">
      <w:pPr>
        <w:snapToGrid w:val="0"/>
        <w:spacing w:line="360" w:lineRule="auto"/>
        <w:ind w:right="85" w:firstLine="3"/>
        <w:contextualSpacing/>
        <w:jc w:val="center"/>
        <w:rPr>
          <w:sz w:val="18"/>
          <w:szCs w:val="18"/>
        </w:rPr>
      </w:pPr>
      <w:r w:rsidRPr="005949E3">
        <w:rPr>
          <w:sz w:val="18"/>
          <w:szCs w:val="18"/>
          <w:lang w:val="fi-FI"/>
        </w:rPr>
        <w:t xml:space="preserve">Rasio </w:t>
      </w:r>
      <w:r w:rsidRPr="005949E3">
        <w:rPr>
          <w:sz w:val="18"/>
          <w:szCs w:val="18"/>
        </w:rPr>
        <w:t>A</w:t>
      </w:r>
      <w:r w:rsidRPr="005949E3">
        <w:rPr>
          <w:sz w:val="18"/>
          <w:szCs w:val="18"/>
          <w:lang w:val="fi-FI"/>
        </w:rPr>
        <w:t xml:space="preserve">kseptor KB Menurut </w:t>
      </w:r>
      <w:r w:rsidRPr="005949E3">
        <w:rPr>
          <w:sz w:val="18"/>
          <w:szCs w:val="18"/>
        </w:rPr>
        <w:t>Kecamatan</w:t>
      </w:r>
      <w:r w:rsidRPr="005949E3">
        <w:rPr>
          <w:sz w:val="18"/>
          <w:szCs w:val="18"/>
          <w:lang w:val="fi-FI"/>
        </w:rPr>
        <w:t xml:space="preserve"> Tahun</w:t>
      </w:r>
      <w:r w:rsidRPr="005949E3">
        <w:rPr>
          <w:sz w:val="18"/>
          <w:szCs w:val="18"/>
        </w:rPr>
        <w:t xml:space="preserve"> 2015</w:t>
      </w:r>
    </w:p>
    <w:p w:rsidR="00F31691" w:rsidRDefault="00F31691" w:rsidP="00E40032">
      <w:pPr>
        <w:snapToGrid w:val="0"/>
        <w:spacing w:line="360" w:lineRule="auto"/>
        <w:ind w:right="86" w:firstLine="3"/>
        <w:contextualSpacing/>
        <w:jc w:val="center"/>
        <w:rPr>
          <w:sz w:val="18"/>
          <w:szCs w:val="18"/>
          <w:lang w:val="en-US"/>
        </w:rPr>
      </w:pPr>
      <w:r w:rsidRPr="005949E3">
        <w:rPr>
          <w:sz w:val="18"/>
          <w:szCs w:val="18"/>
        </w:rPr>
        <w:t xml:space="preserve">Kabupaten </w:t>
      </w:r>
      <w:r w:rsidR="0092170F">
        <w:rPr>
          <w:sz w:val="18"/>
          <w:szCs w:val="18"/>
        </w:rPr>
        <w:t xml:space="preserve">Kepulauan Selayar </w:t>
      </w:r>
    </w:p>
    <w:tbl>
      <w:tblPr>
        <w:tblW w:w="5000" w:type="pct"/>
        <w:jc w:val="righ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821"/>
        <w:gridCol w:w="2289"/>
        <w:gridCol w:w="2293"/>
        <w:gridCol w:w="1968"/>
        <w:gridCol w:w="1966"/>
      </w:tblGrid>
      <w:tr w:rsidR="00F31691" w:rsidRPr="005949E3" w:rsidTr="00DB4C4A">
        <w:trPr>
          <w:trHeight w:val="284"/>
          <w:jc w:val="right"/>
        </w:trPr>
        <w:tc>
          <w:tcPr>
            <w:tcW w:w="439" w:type="pct"/>
            <w:shd w:val="clear" w:color="auto" w:fill="auto"/>
            <w:vAlign w:val="center"/>
          </w:tcPr>
          <w:p w:rsidR="00F31691" w:rsidRPr="005949E3" w:rsidRDefault="00F31691" w:rsidP="00E40032">
            <w:pPr>
              <w:snapToGrid w:val="0"/>
              <w:spacing w:line="360" w:lineRule="auto"/>
              <w:ind w:right="-20"/>
              <w:contextualSpacing/>
              <w:jc w:val="center"/>
              <w:rPr>
                <w:rFonts w:eastAsia="Calibri"/>
                <w:b/>
                <w:bCs/>
                <w:sz w:val="18"/>
                <w:szCs w:val="18"/>
              </w:rPr>
            </w:pPr>
            <w:r w:rsidRPr="005949E3">
              <w:rPr>
                <w:rFonts w:eastAsia="Calibri"/>
                <w:b/>
                <w:bCs/>
                <w:sz w:val="18"/>
                <w:szCs w:val="18"/>
              </w:rPr>
              <w:t>NO</w:t>
            </w:r>
          </w:p>
        </w:tc>
        <w:tc>
          <w:tcPr>
            <w:tcW w:w="1226" w:type="pct"/>
            <w:shd w:val="clear" w:color="auto" w:fill="auto"/>
            <w:vAlign w:val="center"/>
          </w:tcPr>
          <w:p w:rsidR="00F31691" w:rsidRPr="005949E3" w:rsidRDefault="00F31691" w:rsidP="00E40032">
            <w:pPr>
              <w:tabs>
                <w:tab w:val="left" w:pos="540"/>
              </w:tabs>
              <w:snapToGrid w:val="0"/>
              <w:spacing w:line="360" w:lineRule="auto"/>
              <w:contextualSpacing/>
              <w:jc w:val="center"/>
              <w:rPr>
                <w:rFonts w:eastAsia="Calibri"/>
                <w:b/>
                <w:bCs/>
                <w:sz w:val="18"/>
                <w:szCs w:val="18"/>
              </w:rPr>
            </w:pPr>
            <w:r w:rsidRPr="005949E3">
              <w:rPr>
                <w:rFonts w:eastAsia="Calibri"/>
                <w:b/>
                <w:bCs/>
                <w:sz w:val="18"/>
                <w:szCs w:val="18"/>
              </w:rPr>
              <w:t>Kecamatan</w:t>
            </w:r>
          </w:p>
        </w:tc>
        <w:tc>
          <w:tcPr>
            <w:tcW w:w="1228" w:type="pct"/>
            <w:shd w:val="clear" w:color="auto" w:fill="auto"/>
            <w:vAlign w:val="center"/>
          </w:tcPr>
          <w:p w:rsidR="00F31691" w:rsidRPr="005949E3" w:rsidRDefault="00F31691" w:rsidP="00E40032">
            <w:pPr>
              <w:snapToGrid w:val="0"/>
              <w:spacing w:line="360" w:lineRule="auto"/>
              <w:ind w:right="-20"/>
              <w:contextualSpacing/>
              <w:jc w:val="center"/>
              <w:rPr>
                <w:rFonts w:eastAsia="Calibri"/>
                <w:b/>
                <w:bCs/>
                <w:sz w:val="18"/>
                <w:szCs w:val="18"/>
              </w:rPr>
            </w:pPr>
            <w:r w:rsidRPr="005949E3">
              <w:rPr>
                <w:rFonts w:eastAsia="Calibri"/>
                <w:b/>
                <w:sz w:val="18"/>
                <w:szCs w:val="18"/>
              </w:rPr>
              <w:t>Jumlah akseptor KB</w:t>
            </w:r>
          </w:p>
        </w:tc>
        <w:tc>
          <w:tcPr>
            <w:tcW w:w="1054" w:type="pct"/>
            <w:shd w:val="clear" w:color="auto" w:fill="auto"/>
            <w:vAlign w:val="center"/>
          </w:tcPr>
          <w:p w:rsidR="00F31691" w:rsidRPr="005949E3" w:rsidRDefault="00F31691" w:rsidP="00E40032">
            <w:pPr>
              <w:snapToGrid w:val="0"/>
              <w:spacing w:line="360" w:lineRule="auto"/>
              <w:ind w:right="-20"/>
              <w:contextualSpacing/>
              <w:jc w:val="center"/>
              <w:rPr>
                <w:rFonts w:eastAsia="Calibri"/>
                <w:b/>
                <w:bCs/>
                <w:sz w:val="18"/>
                <w:szCs w:val="18"/>
              </w:rPr>
            </w:pPr>
            <w:r w:rsidRPr="005949E3">
              <w:rPr>
                <w:rFonts w:eastAsia="Calibri"/>
                <w:b/>
                <w:sz w:val="18"/>
                <w:szCs w:val="18"/>
              </w:rPr>
              <w:t>Jumlah pasangan usia subur</w:t>
            </w:r>
          </w:p>
        </w:tc>
        <w:tc>
          <w:tcPr>
            <w:tcW w:w="1054" w:type="pct"/>
            <w:shd w:val="clear" w:color="auto" w:fill="auto"/>
            <w:vAlign w:val="center"/>
          </w:tcPr>
          <w:p w:rsidR="00F31691" w:rsidRPr="005949E3" w:rsidRDefault="00F31691" w:rsidP="00E40032">
            <w:pPr>
              <w:snapToGrid w:val="0"/>
              <w:spacing w:line="360" w:lineRule="auto"/>
              <w:contextualSpacing/>
              <w:jc w:val="center"/>
              <w:rPr>
                <w:rFonts w:eastAsia="Calibri"/>
                <w:b/>
                <w:sz w:val="18"/>
                <w:szCs w:val="18"/>
              </w:rPr>
            </w:pPr>
            <w:r w:rsidRPr="005949E3">
              <w:rPr>
                <w:rFonts w:eastAsia="Calibri"/>
                <w:b/>
                <w:sz w:val="18"/>
                <w:szCs w:val="18"/>
              </w:rPr>
              <w:t>Rasio akseptor KB</w:t>
            </w:r>
          </w:p>
        </w:tc>
      </w:tr>
      <w:tr w:rsidR="00F31691" w:rsidRPr="005949E3" w:rsidTr="008A6CF5">
        <w:trPr>
          <w:trHeight w:val="284"/>
          <w:jc w:val="right"/>
        </w:trPr>
        <w:tc>
          <w:tcPr>
            <w:tcW w:w="439" w:type="pct"/>
            <w:vAlign w:val="center"/>
          </w:tcPr>
          <w:p w:rsidR="00F31691" w:rsidRPr="005949E3" w:rsidRDefault="00F31691" w:rsidP="00E40032">
            <w:pPr>
              <w:snapToGrid w:val="0"/>
              <w:spacing w:line="360" w:lineRule="auto"/>
              <w:ind w:right="-20" w:hanging="65"/>
              <w:contextualSpacing/>
              <w:jc w:val="center"/>
              <w:rPr>
                <w:rFonts w:eastAsia="Calibri"/>
                <w:sz w:val="18"/>
                <w:szCs w:val="18"/>
              </w:rPr>
            </w:pPr>
            <w:r w:rsidRPr="005949E3">
              <w:rPr>
                <w:rFonts w:eastAsia="Calibri"/>
                <w:sz w:val="18"/>
                <w:szCs w:val="18"/>
              </w:rPr>
              <w:t>(1)</w:t>
            </w:r>
          </w:p>
        </w:tc>
        <w:tc>
          <w:tcPr>
            <w:tcW w:w="1226" w:type="pct"/>
            <w:vAlign w:val="center"/>
          </w:tcPr>
          <w:p w:rsidR="00F31691" w:rsidRPr="005949E3" w:rsidRDefault="00F31691" w:rsidP="00E40032">
            <w:pPr>
              <w:snapToGrid w:val="0"/>
              <w:spacing w:line="360" w:lineRule="auto"/>
              <w:ind w:right="-20"/>
              <w:contextualSpacing/>
              <w:jc w:val="center"/>
              <w:rPr>
                <w:rFonts w:eastAsia="Calibri"/>
                <w:sz w:val="18"/>
                <w:szCs w:val="18"/>
              </w:rPr>
            </w:pPr>
            <w:r w:rsidRPr="005949E3">
              <w:rPr>
                <w:rFonts w:eastAsia="Calibri"/>
                <w:sz w:val="18"/>
                <w:szCs w:val="18"/>
              </w:rPr>
              <w:t>(2)</w:t>
            </w:r>
          </w:p>
        </w:tc>
        <w:tc>
          <w:tcPr>
            <w:tcW w:w="1228" w:type="pct"/>
            <w:shd w:val="clear" w:color="auto" w:fill="auto"/>
            <w:vAlign w:val="center"/>
          </w:tcPr>
          <w:p w:rsidR="00F31691" w:rsidRPr="005949E3" w:rsidRDefault="00F31691" w:rsidP="00E40032">
            <w:pPr>
              <w:snapToGrid w:val="0"/>
              <w:spacing w:line="360" w:lineRule="auto"/>
              <w:ind w:right="-20" w:hanging="65"/>
              <w:contextualSpacing/>
              <w:jc w:val="center"/>
              <w:rPr>
                <w:rFonts w:eastAsia="Calibri"/>
                <w:sz w:val="18"/>
                <w:szCs w:val="18"/>
              </w:rPr>
            </w:pPr>
            <w:r w:rsidRPr="005949E3">
              <w:rPr>
                <w:rFonts w:eastAsia="Calibri"/>
                <w:sz w:val="18"/>
                <w:szCs w:val="18"/>
              </w:rPr>
              <w:t>(3)</w:t>
            </w:r>
          </w:p>
        </w:tc>
        <w:tc>
          <w:tcPr>
            <w:tcW w:w="1054" w:type="pct"/>
            <w:shd w:val="clear" w:color="auto" w:fill="auto"/>
            <w:vAlign w:val="center"/>
          </w:tcPr>
          <w:p w:rsidR="00F31691" w:rsidRPr="005949E3" w:rsidRDefault="00F31691" w:rsidP="00E40032">
            <w:pPr>
              <w:snapToGrid w:val="0"/>
              <w:spacing w:line="360" w:lineRule="auto"/>
              <w:ind w:right="-20" w:hanging="65"/>
              <w:contextualSpacing/>
              <w:jc w:val="center"/>
              <w:rPr>
                <w:rFonts w:eastAsia="Calibri"/>
                <w:sz w:val="18"/>
                <w:szCs w:val="18"/>
              </w:rPr>
            </w:pPr>
            <w:r w:rsidRPr="005949E3">
              <w:rPr>
                <w:rFonts w:eastAsia="Calibri"/>
                <w:sz w:val="18"/>
                <w:szCs w:val="18"/>
              </w:rPr>
              <w:t>(4)</w:t>
            </w:r>
          </w:p>
        </w:tc>
        <w:tc>
          <w:tcPr>
            <w:tcW w:w="1054" w:type="pct"/>
            <w:shd w:val="clear" w:color="auto" w:fill="auto"/>
            <w:vAlign w:val="center"/>
          </w:tcPr>
          <w:p w:rsidR="00F31691" w:rsidRPr="005949E3" w:rsidRDefault="00F31691" w:rsidP="00E40032">
            <w:pPr>
              <w:snapToGrid w:val="0"/>
              <w:spacing w:line="360" w:lineRule="auto"/>
              <w:ind w:right="-20" w:hanging="65"/>
              <w:contextualSpacing/>
              <w:jc w:val="center"/>
              <w:rPr>
                <w:rFonts w:eastAsia="Calibri"/>
                <w:sz w:val="18"/>
                <w:szCs w:val="18"/>
              </w:rPr>
            </w:pPr>
            <w:r w:rsidRPr="005949E3">
              <w:rPr>
                <w:rFonts w:eastAsia="Calibri"/>
                <w:sz w:val="18"/>
                <w:szCs w:val="18"/>
              </w:rPr>
              <w:t>(5=3/4)</w:t>
            </w:r>
          </w:p>
        </w:tc>
      </w:tr>
      <w:tr w:rsidR="00F31691" w:rsidRPr="005949E3" w:rsidTr="008A6CF5">
        <w:trPr>
          <w:trHeight w:val="284"/>
          <w:jc w:val="right"/>
        </w:trPr>
        <w:tc>
          <w:tcPr>
            <w:tcW w:w="439" w:type="pct"/>
            <w:vAlign w:val="center"/>
          </w:tcPr>
          <w:p w:rsidR="00F31691" w:rsidRPr="005949E3" w:rsidRDefault="00F31691" w:rsidP="00E40032">
            <w:pPr>
              <w:snapToGrid w:val="0"/>
              <w:spacing w:line="360" w:lineRule="auto"/>
              <w:ind w:right="-20" w:hanging="65"/>
              <w:contextualSpacing/>
              <w:jc w:val="center"/>
              <w:rPr>
                <w:rFonts w:eastAsia="Calibri"/>
                <w:sz w:val="18"/>
                <w:szCs w:val="18"/>
              </w:rPr>
            </w:pPr>
            <w:r w:rsidRPr="005949E3">
              <w:rPr>
                <w:rFonts w:eastAsia="Calibri"/>
                <w:sz w:val="18"/>
                <w:szCs w:val="18"/>
              </w:rPr>
              <w:t>1</w:t>
            </w:r>
          </w:p>
        </w:tc>
        <w:tc>
          <w:tcPr>
            <w:tcW w:w="1226" w:type="pct"/>
            <w:vAlign w:val="center"/>
          </w:tcPr>
          <w:p w:rsidR="00F31691" w:rsidRPr="005949E3" w:rsidRDefault="00F31691" w:rsidP="00E40032">
            <w:pPr>
              <w:widowControl w:val="0"/>
              <w:autoSpaceDE w:val="0"/>
              <w:autoSpaceDN w:val="0"/>
              <w:adjustRightInd w:val="0"/>
              <w:snapToGrid w:val="0"/>
              <w:spacing w:line="360" w:lineRule="auto"/>
              <w:ind w:left="-62" w:right="-20"/>
              <w:contextualSpacing/>
              <w:rPr>
                <w:rFonts w:eastAsia="Calibri"/>
                <w:sz w:val="18"/>
                <w:szCs w:val="18"/>
              </w:rPr>
            </w:pPr>
            <w:r w:rsidRPr="005949E3">
              <w:rPr>
                <w:rFonts w:eastAsia="Calibri"/>
                <w:sz w:val="18"/>
                <w:szCs w:val="18"/>
              </w:rPr>
              <w:t>Kecamatan Benteng</w:t>
            </w:r>
          </w:p>
        </w:tc>
        <w:tc>
          <w:tcPr>
            <w:tcW w:w="1228" w:type="pct"/>
            <w:shd w:val="clear" w:color="auto" w:fill="auto"/>
            <w:vAlign w:val="center"/>
          </w:tcPr>
          <w:p w:rsidR="00F31691" w:rsidRPr="005949E3" w:rsidRDefault="00F31691" w:rsidP="00E40032">
            <w:pPr>
              <w:snapToGrid w:val="0"/>
              <w:spacing w:line="360" w:lineRule="auto"/>
              <w:ind w:right="-20" w:hanging="65"/>
              <w:contextualSpacing/>
              <w:jc w:val="center"/>
              <w:rPr>
                <w:rFonts w:eastAsia="Calibri"/>
                <w:sz w:val="18"/>
                <w:szCs w:val="18"/>
              </w:rPr>
            </w:pPr>
            <w:r w:rsidRPr="005949E3">
              <w:rPr>
                <w:rFonts w:eastAsia="Calibri"/>
                <w:sz w:val="18"/>
                <w:szCs w:val="18"/>
              </w:rPr>
              <w:t>2329</w:t>
            </w:r>
          </w:p>
        </w:tc>
        <w:tc>
          <w:tcPr>
            <w:tcW w:w="1054" w:type="pct"/>
            <w:shd w:val="clear" w:color="auto" w:fill="auto"/>
            <w:vAlign w:val="center"/>
          </w:tcPr>
          <w:p w:rsidR="00F31691" w:rsidRPr="005949E3" w:rsidRDefault="00F31691" w:rsidP="00E40032">
            <w:pPr>
              <w:snapToGrid w:val="0"/>
              <w:spacing w:line="360" w:lineRule="auto"/>
              <w:ind w:right="-20" w:hanging="65"/>
              <w:contextualSpacing/>
              <w:jc w:val="center"/>
              <w:rPr>
                <w:rFonts w:eastAsia="Calibri"/>
                <w:sz w:val="18"/>
                <w:szCs w:val="18"/>
              </w:rPr>
            </w:pPr>
            <w:r w:rsidRPr="005949E3">
              <w:rPr>
                <w:rFonts w:eastAsia="Calibri"/>
                <w:sz w:val="18"/>
                <w:szCs w:val="18"/>
              </w:rPr>
              <w:t>3040</w:t>
            </w:r>
          </w:p>
        </w:tc>
        <w:tc>
          <w:tcPr>
            <w:tcW w:w="1054" w:type="pct"/>
            <w:shd w:val="clear" w:color="auto" w:fill="auto"/>
            <w:vAlign w:val="center"/>
          </w:tcPr>
          <w:p w:rsidR="00F31691" w:rsidRPr="005949E3" w:rsidRDefault="00F31691" w:rsidP="00E40032">
            <w:pPr>
              <w:snapToGrid w:val="0"/>
              <w:spacing w:line="360" w:lineRule="auto"/>
              <w:ind w:right="-20" w:hanging="65"/>
              <w:contextualSpacing/>
              <w:jc w:val="center"/>
              <w:rPr>
                <w:rFonts w:eastAsia="Calibri"/>
                <w:sz w:val="18"/>
                <w:szCs w:val="18"/>
              </w:rPr>
            </w:pPr>
            <w:r w:rsidRPr="005949E3">
              <w:rPr>
                <w:rFonts w:eastAsia="Calibri"/>
                <w:sz w:val="18"/>
                <w:szCs w:val="18"/>
              </w:rPr>
              <w:t>76,61</w:t>
            </w:r>
          </w:p>
        </w:tc>
      </w:tr>
      <w:tr w:rsidR="00F31691" w:rsidRPr="005949E3" w:rsidTr="008A6CF5">
        <w:trPr>
          <w:trHeight w:val="284"/>
          <w:jc w:val="right"/>
        </w:trPr>
        <w:tc>
          <w:tcPr>
            <w:tcW w:w="439" w:type="pct"/>
            <w:vAlign w:val="center"/>
          </w:tcPr>
          <w:p w:rsidR="00F31691" w:rsidRPr="005949E3" w:rsidRDefault="00F31691" w:rsidP="00E40032">
            <w:pPr>
              <w:snapToGrid w:val="0"/>
              <w:spacing w:line="360" w:lineRule="auto"/>
              <w:ind w:right="-20" w:hanging="65"/>
              <w:contextualSpacing/>
              <w:jc w:val="center"/>
              <w:rPr>
                <w:rFonts w:eastAsia="Calibri"/>
                <w:sz w:val="18"/>
                <w:szCs w:val="18"/>
              </w:rPr>
            </w:pPr>
            <w:r w:rsidRPr="005949E3">
              <w:rPr>
                <w:rFonts w:eastAsia="Calibri"/>
                <w:sz w:val="18"/>
                <w:szCs w:val="18"/>
              </w:rPr>
              <w:t>2</w:t>
            </w:r>
          </w:p>
        </w:tc>
        <w:tc>
          <w:tcPr>
            <w:tcW w:w="1226" w:type="pct"/>
            <w:vAlign w:val="center"/>
          </w:tcPr>
          <w:p w:rsidR="00F31691" w:rsidRPr="005949E3" w:rsidRDefault="00F31691" w:rsidP="00E40032">
            <w:pPr>
              <w:widowControl w:val="0"/>
              <w:autoSpaceDE w:val="0"/>
              <w:autoSpaceDN w:val="0"/>
              <w:adjustRightInd w:val="0"/>
              <w:snapToGrid w:val="0"/>
              <w:spacing w:line="360" w:lineRule="auto"/>
              <w:ind w:left="-62" w:right="-20"/>
              <w:contextualSpacing/>
              <w:rPr>
                <w:rFonts w:eastAsia="Calibri"/>
                <w:sz w:val="18"/>
                <w:szCs w:val="18"/>
              </w:rPr>
            </w:pPr>
            <w:r w:rsidRPr="005949E3">
              <w:rPr>
                <w:rFonts w:eastAsia="Calibri"/>
                <w:sz w:val="18"/>
                <w:szCs w:val="18"/>
              </w:rPr>
              <w:t>Kec. Bontoharu</w:t>
            </w:r>
          </w:p>
        </w:tc>
        <w:tc>
          <w:tcPr>
            <w:tcW w:w="1228" w:type="pct"/>
            <w:shd w:val="clear" w:color="auto" w:fill="auto"/>
            <w:vAlign w:val="center"/>
          </w:tcPr>
          <w:p w:rsidR="00F31691" w:rsidRPr="005949E3" w:rsidRDefault="00F31691" w:rsidP="00E40032">
            <w:pPr>
              <w:snapToGrid w:val="0"/>
              <w:spacing w:line="360" w:lineRule="auto"/>
              <w:ind w:right="-20" w:hanging="65"/>
              <w:contextualSpacing/>
              <w:jc w:val="center"/>
              <w:rPr>
                <w:rFonts w:eastAsia="Calibri"/>
                <w:sz w:val="18"/>
                <w:szCs w:val="18"/>
              </w:rPr>
            </w:pPr>
            <w:r w:rsidRPr="005949E3">
              <w:rPr>
                <w:rFonts w:eastAsia="Calibri"/>
                <w:sz w:val="18"/>
                <w:szCs w:val="18"/>
              </w:rPr>
              <w:t>1461</w:t>
            </w:r>
          </w:p>
        </w:tc>
        <w:tc>
          <w:tcPr>
            <w:tcW w:w="1054" w:type="pct"/>
            <w:shd w:val="clear" w:color="auto" w:fill="auto"/>
            <w:vAlign w:val="center"/>
          </w:tcPr>
          <w:p w:rsidR="00F31691" w:rsidRPr="005949E3" w:rsidRDefault="00F31691" w:rsidP="00E40032">
            <w:pPr>
              <w:snapToGrid w:val="0"/>
              <w:spacing w:line="360" w:lineRule="auto"/>
              <w:ind w:right="-20" w:hanging="65"/>
              <w:contextualSpacing/>
              <w:jc w:val="center"/>
              <w:rPr>
                <w:rFonts w:eastAsia="Calibri"/>
                <w:sz w:val="18"/>
                <w:szCs w:val="18"/>
              </w:rPr>
            </w:pPr>
            <w:r w:rsidRPr="005949E3">
              <w:rPr>
                <w:rFonts w:eastAsia="Calibri"/>
                <w:sz w:val="18"/>
                <w:szCs w:val="18"/>
              </w:rPr>
              <w:t>1965</w:t>
            </w:r>
          </w:p>
        </w:tc>
        <w:tc>
          <w:tcPr>
            <w:tcW w:w="1054" w:type="pct"/>
            <w:shd w:val="clear" w:color="auto" w:fill="auto"/>
            <w:vAlign w:val="center"/>
          </w:tcPr>
          <w:p w:rsidR="00F31691" w:rsidRPr="005949E3" w:rsidRDefault="00F31691" w:rsidP="00E40032">
            <w:pPr>
              <w:snapToGrid w:val="0"/>
              <w:spacing w:line="360" w:lineRule="auto"/>
              <w:ind w:right="-20" w:hanging="65"/>
              <w:contextualSpacing/>
              <w:jc w:val="center"/>
              <w:rPr>
                <w:rFonts w:eastAsia="Calibri"/>
                <w:sz w:val="18"/>
                <w:szCs w:val="18"/>
              </w:rPr>
            </w:pPr>
            <w:r w:rsidRPr="005949E3">
              <w:rPr>
                <w:rFonts w:eastAsia="Calibri"/>
                <w:sz w:val="18"/>
                <w:szCs w:val="18"/>
              </w:rPr>
              <w:t>74,35</w:t>
            </w:r>
          </w:p>
        </w:tc>
      </w:tr>
      <w:tr w:rsidR="00F31691" w:rsidRPr="005949E3" w:rsidTr="008A6CF5">
        <w:trPr>
          <w:trHeight w:val="284"/>
          <w:jc w:val="right"/>
        </w:trPr>
        <w:tc>
          <w:tcPr>
            <w:tcW w:w="439" w:type="pct"/>
            <w:vAlign w:val="center"/>
          </w:tcPr>
          <w:p w:rsidR="00F31691" w:rsidRPr="005949E3" w:rsidRDefault="00F31691" w:rsidP="00E40032">
            <w:pPr>
              <w:snapToGrid w:val="0"/>
              <w:spacing w:line="360" w:lineRule="auto"/>
              <w:ind w:right="-20" w:hanging="65"/>
              <w:contextualSpacing/>
              <w:jc w:val="center"/>
              <w:rPr>
                <w:rFonts w:eastAsia="Calibri"/>
                <w:sz w:val="18"/>
                <w:szCs w:val="18"/>
              </w:rPr>
            </w:pPr>
            <w:r w:rsidRPr="005949E3">
              <w:rPr>
                <w:rFonts w:eastAsia="Calibri"/>
                <w:sz w:val="18"/>
                <w:szCs w:val="18"/>
              </w:rPr>
              <w:t>3</w:t>
            </w:r>
          </w:p>
        </w:tc>
        <w:tc>
          <w:tcPr>
            <w:tcW w:w="1226" w:type="pct"/>
            <w:vAlign w:val="center"/>
          </w:tcPr>
          <w:p w:rsidR="00F31691" w:rsidRPr="005949E3" w:rsidRDefault="00F31691" w:rsidP="00E40032">
            <w:pPr>
              <w:widowControl w:val="0"/>
              <w:autoSpaceDE w:val="0"/>
              <w:autoSpaceDN w:val="0"/>
              <w:adjustRightInd w:val="0"/>
              <w:snapToGrid w:val="0"/>
              <w:spacing w:line="360" w:lineRule="auto"/>
              <w:ind w:left="-62" w:right="-20"/>
              <w:contextualSpacing/>
              <w:rPr>
                <w:rFonts w:eastAsia="Calibri"/>
                <w:sz w:val="18"/>
                <w:szCs w:val="18"/>
              </w:rPr>
            </w:pPr>
            <w:r w:rsidRPr="005949E3">
              <w:rPr>
                <w:rFonts w:eastAsia="Calibri"/>
                <w:sz w:val="18"/>
                <w:szCs w:val="18"/>
              </w:rPr>
              <w:t>Kec. Bontomanai</w:t>
            </w:r>
          </w:p>
        </w:tc>
        <w:tc>
          <w:tcPr>
            <w:tcW w:w="1228" w:type="pct"/>
            <w:shd w:val="clear" w:color="auto" w:fill="auto"/>
            <w:vAlign w:val="center"/>
          </w:tcPr>
          <w:p w:rsidR="00F31691" w:rsidRPr="005949E3" w:rsidRDefault="00F31691" w:rsidP="00E40032">
            <w:pPr>
              <w:snapToGrid w:val="0"/>
              <w:spacing w:line="360" w:lineRule="auto"/>
              <w:ind w:right="-20" w:hanging="65"/>
              <w:contextualSpacing/>
              <w:jc w:val="center"/>
              <w:rPr>
                <w:rFonts w:eastAsia="Calibri"/>
                <w:sz w:val="18"/>
                <w:szCs w:val="18"/>
              </w:rPr>
            </w:pPr>
            <w:r w:rsidRPr="005949E3">
              <w:rPr>
                <w:rFonts w:eastAsia="Calibri"/>
                <w:sz w:val="18"/>
                <w:szCs w:val="18"/>
              </w:rPr>
              <w:t>1622</w:t>
            </w:r>
          </w:p>
        </w:tc>
        <w:tc>
          <w:tcPr>
            <w:tcW w:w="1054" w:type="pct"/>
            <w:shd w:val="clear" w:color="auto" w:fill="auto"/>
            <w:vAlign w:val="center"/>
          </w:tcPr>
          <w:p w:rsidR="00F31691" w:rsidRPr="005949E3" w:rsidRDefault="00F31691" w:rsidP="00E40032">
            <w:pPr>
              <w:snapToGrid w:val="0"/>
              <w:spacing w:line="360" w:lineRule="auto"/>
              <w:ind w:right="-20" w:hanging="65"/>
              <w:contextualSpacing/>
              <w:jc w:val="center"/>
              <w:rPr>
                <w:rFonts w:eastAsia="Calibri"/>
                <w:sz w:val="18"/>
                <w:szCs w:val="18"/>
              </w:rPr>
            </w:pPr>
            <w:r w:rsidRPr="005949E3">
              <w:rPr>
                <w:rFonts w:eastAsia="Calibri"/>
                <w:sz w:val="18"/>
                <w:szCs w:val="18"/>
              </w:rPr>
              <w:t>1885</w:t>
            </w:r>
          </w:p>
        </w:tc>
        <w:tc>
          <w:tcPr>
            <w:tcW w:w="1054" w:type="pct"/>
            <w:shd w:val="clear" w:color="auto" w:fill="auto"/>
            <w:vAlign w:val="center"/>
          </w:tcPr>
          <w:p w:rsidR="00F31691" w:rsidRPr="005949E3" w:rsidRDefault="00F31691" w:rsidP="00E40032">
            <w:pPr>
              <w:snapToGrid w:val="0"/>
              <w:spacing w:line="360" w:lineRule="auto"/>
              <w:ind w:right="-20" w:hanging="65"/>
              <w:contextualSpacing/>
              <w:jc w:val="center"/>
              <w:rPr>
                <w:rFonts w:eastAsia="Calibri"/>
                <w:sz w:val="18"/>
                <w:szCs w:val="18"/>
              </w:rPr>
            </w:pPr>
            <w:r w:rsidRPr="005949E3">
              <w:rPr>
                <w:rFonts w:eastAsia="Calibri"/>
                <w:sz w:val="18"/>
                <w:szCs w:val="18"/>
              </w:rPr>
              <w:t>86,04</w:t>
            </w:r>
          </w:p>
        </w:tc>
      </w:tr>
      <w:tr w:rsidR="00F31691" w:rsidRPr="005949E3" w:rsidTr="008A6CF5">
        <w:trPr>
          <w:trHeight w:val="284"/>
          <w:jc w:val="right"/>
        </w:trPr>
        <w:tc>
          <w:tcPr>
            <w:tcW w:w="439" w:type="pct"/>
            <w:vAlign w:val="center"/>
          </w:tcPr>
          <w:p w:rsidR="00F31691" w:rsidRPr="005949E3" w:rsidRDefault="00F31691" w:rsidP="00E40032">
            <w:pPr>
              <w:snapToGrid w:val="0"/>
              <w:spacing w:line="360" w:lineRule="auto"/>
              <w:ind w:right="-20" w:hanging="65"/>
              <w:contextualSpacing/>
              <w:jc w:val="center"/>
              <w:rPr>
                <w:rFonts w:eastAsia="Calibri"/>
                <w:sz w:val="18"/>
                <w:szCs w:val="18"/>
              </w:rPr>
            </w:pPr>
            <w:r w:rsidRPr="005949E3">
              <w:rPr>
                <w:rFonts w:eastAsia="Calibri"/>
                <w:sz w:val="18"/>
                <w:szCs w:val="18"/>
              </w:rPr>
              <w:t>4</w:t>
            </w:r>
          </w:p>
        </w:tc>
        <w:tc>
          <w:tcPr>
            <w:tcW w:w="1226" w:type="pct"/>
            <w:vAlign w:val="center"/>
          </w:tcPr>
          <w:p w:rsidR="00F31691" w:rsidRPr="005949E3" w:rsidRDefault="00F31691" w:rsidP="00E40032">
            <w:pPr>
              <w:widowControl w:val="0"/>
              <w:autoSpaceDE w:val="0"/>
              <w:autoSpaceDN w:val="0"/>
              <w:adjustRightInd w:val="0"/>
              <w:snapToGrid w:val="0"/>
              <w:spacing w:line="360" w:lineRule="auto"/>
              <w:ind w:left="-62" w:right="-20"/>
              <w:contextualSpacing/>
              <w:rPr>
                <w:rFonts w:eastAsia="Calibri"/>
                <w:sz w:val="18"/>
                <w:szCs w:val="18"/>
              </w:rPr>
            </w:pPr>
            <w:r w:rsidRPr="005949E3">
              <w:rPr>
                <w:rFonts w:eastAsia="Calibri"/>
                <w:sz w:val="18"/>
                <w:szCs w:val="18"/>
              </w:rPr>
              <w:t>Kec. Bontomatene</w:t>
            </w:r>
          </w:p>
        </w:tc>
        <w:tc>
          <w:tcPr>
            <w:tcW w:w="1228" w:type="pct"/>
            <w:shd w:val="clear" w:color="auto" w:fill="auto"/>
            <w:vAlign w:val="center"/>
          </w:tcPr>
          <w:p w:rsidR="00F31691" w:rsidRPr="005949E3" w:rsidRDefault="00F31691" w:rsidP="00E40032">
            <w:pPr>
              <w:snapToGrid w:val="0"/>
              <w:spacing w:line="360" w:lineRule="auto"/>
              <w:ind w:right="-20" w:hanging="65"/>
              <w:contextualSpacing/>
              <w:jc w:val="center"/>
              <w:rPr>
                <w:rFonts w:eastAsia="Calibri"/>
                <w:sz w:val="18"/>
                <w:szCs w:val="18"/>
              </w:rPr>
            </w:pPr>
            <w:r w:rsidRPr="005949E3">
              <w:rPr>
                <w:rFonts w:eastAsia="Calibri"/>
                <w:sz w:val="18"/>
                <w:szCs w:val="18"/>
              </w:rPr>
              <w:t>1176</w:t>
            </w:r>
          </w:p>
        </w:tc>
        <w:tc>
          <w:tcPr>
            <w:tcW w:w="1054" w:type="pct"/>
            <w:shd w:val="clear" w:color="auto" w:fill="auto"/>
            <w:vAlign w:val="center"/>
          </w:tcPr>
          <w:p w:rsidR="00F31691" w:rsidRPr="005949E3" w:rsidRDefault="00F31691" w:rsidP="00E40032">
            <w:pPr>
              <w:snapToGrid w:val="0"/>
              <w:spacing w:line="360" w:lineRule="auto"/>
              <w:ind w:right="-20" w:hanging="65"/>
              <w:contextualSpacing/>
              <w:jc w:val="center"/>
              <w:rPr>
                <w:rFonts w:eastAsia="Calibri"/>
                <w:sz w:val="18"/>
                <w:szCs w:val="18"/>
              </w:rPr>
            </w:pPr>
            <w:r w:rsidRPr="005949E3">
              <w:rPr>
                <w:rFonts w:eastAsia="Calibri"/>
                <w:sz w:val="18"/>
                <w:szCs w:val="18"/>
              </w:rPr>
              <w:t>1739</w:t>
            </w:r>
          </w:p>
        </w:tc>
        <w:tc>
          <w:tcPr>
            <w:tcW w:w="1054" w:type="pct"/>
            <w:shd w:val="clear" w:color="auto" w:fill="auto"/>
            <w:vAlign w:val="center"/>
          </w:tcPr>
          <w:p w:rsidR="00F31691" w:rsidRPr="005949E3" w:rsidRDefault="00F31691" w:rsidP="00E40032">
            <w:pPr>
              <w:snapToGrid w:val="0"/>
              <w:spacing w:line="360" w:lineRule="auto"/>
              <w:ind w:right="-20" w:hanging="65"/>
              <w:contextualSpacing/>
              <w:jc w:val="center"/>
              <w:rPr>
                <w:rFonts w:eastAsia="Calibri"/>
                <w:sz w:val="18"/>
                <w:szCs w:val="18"/>
              </w:rPr>
            </w:pPr>
            <w:r w:rsidRPr="005949E3">
              <w:rPr>
                <w:rFonts w:eastAsia="Calibri"/>
                <w:sz w:val="18"/>
                <w:szCs w:val="18"/>
              </w:rPr>
              <w:t>67,62</w:t>
            </w:r>
          </w:p>
        </w:tc>
      </w:tr>
      <w:tr w:rsidR="00F31691" w:rsidRPr="005949E3" w:rsidTr="008A6CF5">
        <w:trPr>
          <w:trHeight w:val="284"/>
          <w:jc w:val="right"/>
        </w:trPr>
        <w:tc>
          <w:tcPr>
            <w:tcW w:w="439" w:type="pct"/>
            <w:vAlign w:val="center"/>
          </w:tcPr>
          <w:p w:rsidR="00F31691" w:rsidRPr="005949E3" w:rsidRDefault="00F31691" w:rsidP="00E40032">
            <w:pPr>
              <w:snapToGrid w:val="0"/>
              <w:spacing w:line="360" w:lineRule="auto"/>
              <w:ind w:right="-20" w:hanging="65"/>
              <w:contextualSpacing/>
              <w:jc w:val="center"/>
              <w:rPr>
                <w:rFonts w:eastAsia="Calibri"/>
                <w:sz w:val="18"/>
                <w:szCs w:val="18"/>
              </w:rPr>
            </w:pPr>
            <w:r w:rsidRPr="005949E3">
              <w:rPr>
                <w:rFonts w:eastAsia="Calibri"/>
                <w:sz w:val="18"/>
                <w:szCs w:val="18"/>
              </w:rPr>
              <w:t>5</w:t>
            </w:r>
          </w:p>
        </w:tc>
        <w:tc>
          <w:tcPr>
            <w:tcW w:w="1226" w:type="pct"/>
            <w:vAlign w:val="center"/>
          </w:tcPr>
          <w:p w:rsidR="00F31691" w:rsidRPr="005949E3" w:rsidRDefault="00F31691" w:rsidP="00E40032">
            <w:pPr>
              <w:widowControl w:val="0"/>
              <w:autoSpaceDE w:val="0"/>
              <w:autoSpaceDN w:val="0"/>
              <w:adjustRightInd w:val="0"/>
              <w:snapToGrid w:val="0"/>
              <w:spacing w:line="360" w:lineRule="auto"/>
              <w:ind w:left="-62" w:right="-20"/>
              <w:contextualSpacing/>
              <w:rPr>
                <w:rFonts w:eastAsia="Calibri"/>
                <w:sz w:val="18"/>
                <w:szCs w:val="18"/>
              </w:rPr>
            </w:pPr>
            <w:r w:rsidRPr="005949E3">
              <w:rPr>
                <w:rFonts w:eastAsia="Calibri"/>
                <w:sz w:val="18"/>
                <w:szCs w:val="18"/>
              </w:rPr>
              <w:t>Kecamatan Buki</w:t>
            </w:r>
          </w:p>
        </w:tc>
        <w:tc>
          <w:tcPr>
            <w:tcW w:w="1228" w:type="pct"/>
            <w:shd w:val="clear" w:color="auto" w:fill="auto"/>
            <w:vAlign w:val="center"/>
          </w:tcPr>
          <w:p w:rsidR="00F31691" w:rsidRPr="005949E3" w:rsidRDefault="00F31691" w:rsidP="00E40032">
            <w:pPr>
              <w:snapToGrid w:val="0"/>
              <w:spacing w:line="360" w:lineRule="auto"/>
              <w:ind w:right="-20" w:hanging="65"/>
              <w:contextualSpacing/>
              <w:jc w:val="center"/>
              <w:rPr>
                <w:rFonts w:eastAsia="Calibri"/>
                <w:sz w:val="18"/>
                <w:szCs w:val="18"/>
              </w:rPr>
            </w:pPr>
            <w:r w:rsidRPr="005949E3">
              <w:rPr>
                <w:rFonts w:eastAsia="Calibri"/>
                <w:sz w:val="18"/>
                <w:szCs w:val="18"/>
              </w:rPr>
              <w:t>781</w:t>
            </w:r>
          </w:p>
        </w:tc>
        <w:tc>
          <w:tcPr>
            <w:tcW w:w="1054" w:type="pct"/>
            <w:shd w:val="clear" w:color="auto" w:fill="auto"/>
            <w:vAlign w:val="center"/>
          </w:tcPr>
          <w:p w:rsidR="00F31691" w:rsidRPr="005949E3" w:rsidRDefault="00F31691" w:rsidP="00E40032">
            <w:pPr>
              <w:snapToGrid w:val="0"/>
              <w:spacing w:line="360" w:lineRule="auto"/>
              <w:ind w:right="-20" w:hanging="65"/>
              <w:contextualSpacing/>
              <w:jc w:val="center"/>
              <w:rPr>
                <w:rFonts w:eastAsia="Calibri"/>
                <w:sz w:val="18"/>
                <w:szCs w:val="18"/>
              </w:rPr>
            </w:pPr>
            <w:r w:rsidRPr="005949E3">
              <w:rPr>
                <w:rFonts w:eastAsia="Calibri"/>
                <w:sz w:val="18"/>
                <w:szCs w:val="18"/>
              </w:rPr>
              <w:t>962</w:t>
            </w:r>
          </w:p>
        </w:tc>
        <w:tc>
          <w:tcPr>
            <w:tcW w:w="1054" w:type="pct"/>
            <w:shd w:val="clear" w:color="auto" w:fill="auto"/>
            <w:vAlign w:val="center"/>
          </w:tcPr>
          <w:p w:rsidR="00F31691" w:rsidRPr="005949E3" w:rsidRDefault="00F31691" w:rsidP="00E40032">
            <w:pPr>
              <w:snapToGrid w:val="0"/>
              <w:spacing w:line="360" w:lineRule="auto"/>
              <w:ind w:right="-20" w:hanging="65"/>
              <w:contextualSpacing/>
              <w:jc w:val="center"/>
              <w:rPr>
                <w:rFonts w:eastAsia="Calibri"/>
                <w:sz w:val="18"/>
                <w:szCs w:val="18"/>
              </w:rPr>
            </w:pPr>
            <w:r w:rsidRPr="005949E3">
              <w:rPr>
                <w:rFonts w:eastAsia="Calibri"/>
                <w:sz w:val="18"/>
                <w:szCs w:val="18"/>
              </w:rPr>
              <w:t>81,18</w:t>
            </w:r>
          </w:p>
        </w:tc>
      </w:tr>
      <w:tr w:rsidR="00F31691" w:rsidRPr="005949E3" w:rsidTr="008A6CF5">
        <w:trPr>
          <w:trHeight w:val="284"/>
          <w:jc w:val="right"/>
        </w:trPr>
        <w:tc>
          <w:tcPr>
            <w:tcW w:w="439" w:type="pct"/>
            <w:vAlign w:val="center"/>
          </w:tcPr>
          <w:p w:rsidR="00F31691" w:rsidRPr="005949E3" w:rsidRDefault="00F31691" w:rsidP="00E40032">
            <w:pPr>
              <w:snapToGrid w:val="0"/>
              <w:spacing w:line="360" w:lineRule="auto"/>
              <w:ind w:right="-20" w:hanging="65"/>
              <w:contextualSpacing/>
              <w:jc w:val="center"/>
              <w:rPr>
                <w:rFonts w:eastAsia="Calibri"/>
                <w:sz w:val="18"/>
                <w:szCs w:val="18"/>
              </w:rPr>
            </w:pPr>
            <w:r w:rsidRPr="005949E3">
              <w:rPr>
                <w:rFonts w:eastAsia="Calibri"/>
                <w:sz w:val="18"/>
                <w:szCs w:val="18"/>
              </w:rPr>
              <w:t>6</w:t>
            </w:r>
          </w:p>
        </w:tc>
        <w:tc>
          <w:tcPr>
            <w:tcW w:w="1226" w:type="pct"/>
            <w:vAlign w:val="center"/>
          </w:tcPr>
          <w:p w:rsidR="00F31691" w:rsidRPr="005949E3" w:rsidRDefault="00F31691" w:rsidP="00E40032">
            <w:pPr>
              <w:widowControl w:val="0"/>
              <w:autoSpaceDE w:val="0"/>
              <w:autoSpaceDN w:val="0"/>
              <w:adjustRightInd w:val="0"/>
              <w:snapToGrid w:val="0"/>
              <w:spacing w:line="360" w:lineRule="auto"/>
              <w:ind w:left="-62" w:right="-20"/>
              <w:contextualSpacing/>
              <w:rPr>
                <w:rFonts w:eastAsia="Calibri"/>
                <w:sz w:val="18"/>
                <w:szCs w:val="18"/>
              </w:rPr>
            </w:pPr>
            <w:r w:rsidRPr="005949E3">
              <w:rPr>
                <w:rFonts w:eastAsia="Calibri"/>
                <w:sz w:val="18"/>
                <w:szCs w:val="18"/>
              </w:rPr>
              <w:t>Kec. Bontosikuyu</w:t>
            </w:r>
          </w:p>
        </w:tc>
        <w:tc>
          <w:tcPr>
            <w:tcW w:w="1228" w:type="pct"/>
            <w:shd w:val="clear" w:color="auto" w:fill="auto"/>
            <w:vAlign w:val="center"/>
          </w:tcPr>
          <w:p w:rsidR="00F31691" w:rsidRPr="005949E3" w:rsidRDefault="00F31691" w:rsidP="00E40032">
            <w:pPr>
              <w:snapToGrid w:val="0"/>
              <w:spacing w:line="360" w:lineRule="auto"/>
              <w:ind w:right="-20" w:hanging="65"/>
              <w:contextualSpacing/>
              <w:jc w:val="center"/>
              <w:rPr>
                <w:rFonts w:eastAsia="Calibri"/>
                <w:sz w:val="18"/>
                <w:szCs w:val="18"/>
              </w:rPr>
            </w:pPr>
            <w:r w:rsidRPr="005949E3">
              <w:rPr>
                <w:rFonts w:eastAsia="Calibri"/>
                <w:sz w:val="18"/>
                <w:szCs w:val="18"/>
              </w:rPr>
              <w:t>1975</w:t>
            </w:r>
          </w:p>
        </w:tc>
        <w:tc>
          <w:tcPr>
            <w:tcW w:w="1054" w:type="pct"/>
            <w:shd w:val="clear" w:color="auto" w:fill="auto"/>
            <w:vAlign w:val="center"/>
          </w:tcPr>
          <w:p w:rsidR="00F31691" w:rsidRPr="005949E3" w:rsidRDefault="00F31691" w:rsidP="00E40032">
            <w:pPr>
              <w:snapToGrid w:val="0"/>
              <w:spacing w:line="360" w:lineRule="auto"/>
              <w:ind w:right="-20" w:hanging="65"/>
              <w:contextualSpacing/>
              <w:jc w:val="center"/>
              <w:rPr>
                <w:rFonts w:eastAsia="Calibri"/>
                <w:sz w:val="18"/>
                <w:szCs w:val="18"/>
              </w:rPr>
            </w:pPr>
            <w:r w:rsidRPr="005949E3">
              <w:rPr>
                <w:rFonts w:eastAsia="Calibri"/>
                <w:sz w:val="18"/>
                <w:szCs w:val="18"/>
              </w:rPr>
              <w:t>2328</w:t>
            </w:r>
          </w:p>
        </w:tc>
        <w:tc>
          <w:tcPr>
            <w:tcW w:w="1054" w:type="pct"/>
            <w:shd w:val="clear" w:color="auto" w:fill="auto"/>
            <w:vAlign w:val="center"/>
          </w:tcPr>
          <w:p w:rsidR="00F31691" w:rsidRPr="005949E3" w:rsidRDefault="00F31691" w:rsidP="00E40032">
            <w:pPr>
              <w:snapToGrid w:val="0"/>
              <w:spacing w:line="360" w:lineRule="auto"/>
              <w:ind w:right="-20" w:hanging="65"/>
              <w:contextualSpacing/>
              <w:jc w:val="center"/>
              <w:rPr>
                <w:rFonts w:eastAsia="Calibri"/>
                <w:sz w:val="18"/>
                <w:szCs w:val="18"/>
              </w:rPr>
            </w:pPr>
            <w:r w:rsidRPr="005949E3">
              <w:rPr>
                <w:rFonts w:eastAsia="Calibri"/>
                <w:sz w:val="18"/>
                <w:szCs w:val="18"/>
              </w:rPr>
              <w:t>84,83</w:t>
            </w:r>
          </w:p>
        </w:tc>
      </w:tr>
      <w:tr w:rsidR="00F31691" w:rsidRPr="005949E3" w:rsidTr="008A6CF5">
        <w:trPr>
          <w:trHeight w:val="284"/>
          <w:jc w:val="right"/>
        </w:trPr>
        <w:tc>
          <w:tcPr>
            <w:tcW w:w="439" w:type="pct"/>
            <w:vAlign w:val="center"/>
          </w:tcPr>
          <w:p w:rsidR="00F31691" w:rsidRPr="005949E3" w:rsidRDefault="00F31691" w:rsidP="00E40032">
            <w:pPr>
              <w:snapToGrid w:val="0"/>
              <w:spacing w:line="360" w:lineRule="auto"/>
              <w:ind w:right="-20" w:hanging="65"/>
              <w:contextualSpacing/>
              <w:jc w:val="center"/>
              <w:rPr>
                <w:rFonts w:eastAsia="Calibri"/>
                <w:sz w:val="18"/>
                <w:szCs w:val="18"/>
              </w:rPr>
            </w:pPr>
            <w:r w:rsidRPr="005949E3">
              <w:rPr>
                <w:rFonts w:eastAsia="Calibri"/>
                <w:sz w:val="18"/>
                <w:szCs w:val="18"/>
              </w:rPr>
              <w:t>7</w:t>
            </w:r>
          </w:p>
        </w:tc>
        <w:tc>
          <w:tcPr>
            <w:tcW w:w="1226" w:type="pct"/>
            <w:vAlign w:val="center"/>
          </w:tcPr>
          <w:p w:rsidR="00F31691" w:rsidRPr="005949E3" w:rsidRDefault="00F31691" w:rsidP="00E40032">
            <w:pPr>
              <w:widowControl w:val="0"/>
              <w:autoSpaceDE w:val="0"/>
              <w:autoSpaceDN w:val="0"/>
              <w:adjustRightInd w:val="0"/>
              <w:snapToGrid w:val="0"/>
              <w:spacing w:line="360" w:lineRule="auto"/>
              <w:ind w:left="-62" w:right="-20"/>
              <w:contextualSpacing/>
              <w:rPr>
                <w:rFonts w:eastAsia="Calibri"/>
                <w:sz w:val="18"/>
                <w:szCs w:val="18"/>
              </w:rPr>
            </w:pPr>
            <w:r w:rsidRPr="005949E3">
              <w:rPr>
                <w:rFonts w:eastAsia="Calibri"/>
                <w:sz w:val="18"/>
                <w:szCs w:val="18"/>
              </w:rPr>
              <w:t>Kec. Pasimasunggu</w:t>
            </w:r>
          </w:p>
        </w:tc>
        <w:tc>
          <w:tcPr>
            <w:tcW w:w="1228" w:type="pct"/>
            <w:shd w:val="clear" w:color="auto" w:fill="auto"/>
            <w:vAlign w:val="center"/>
          </w:tcPr>
          <w:p w:rsidR="00F31691" w:rsidRPr="005949E3" w:rsidRDefault="00F31691" w:rsidP="00E40032">
            <w:pPr>
              <w:snapToGrid w:val="0"/>
              <w:spacing w:line="360" w:lineRule="auto"/>
              <w:ind w:right="-20" w:hanging="65"/>
              <w:contextualSpacing/>
              <w:jc w:val="center"/>
              <w:rPr>
                <w:rFonts w:eastAsia="Calibri"/>
                <w:sz w:val="18"/>
                <w:szCs w:val="18"/>
              </w:rPr>
            </w:pPr>
            <w:r w:rsidRPr="005949E3">
              <w:rPr>
                <w:rFonts w:eastAsia="Calibri"/>
                <w:sz w:val="18"/>
                <w:szCs w:val="18"/>
              </w:rPr>
              <w:t>1066</w:t>
            </w:r>
          </w:p>
        </w:tc>
        <w:tc>
          <w:tcPr>
            <w:tcW w:w="1054" w:type="pct"/>
            <w:shd w:val="clear" w:color="auto" w:fill="auto"/>
            <w:vAlign w:val="center"/>
          </w:tcPr>
          <w:p w:rsidR="00F31691" w:rsidRPr="005949E3" w:rsidRDefault="00F31691" w:rsidP="00E40032">
            <w:pPr>
              <w:snapToGrid w:val="0"/>
              <w:spacing w:line="360" w:lineRule="auto"/>
              <w:ind w:right="-20" w:hanging="65"/>
              <w:contextualSpacing/>
              <w:jc w:val="center"/>
              <w:rPr>
                <w:rFonts w:eastAsia="Calibri"/>
                <w:sz w:val="18"/>
                <w:szCs w:val="18"/>
              </w:rPr>
            </w:pPr>
            <w:r w:rsidRPr="005949E3">
              <w:rPr>
                <w:rFonts w:eastAsia="Calibri"/>
                <w:sz w:val="18"/>
                <w:szCs w:val="18"/>
              </w:rPr>
              <w:t>1444</w:t>
            </w:r>
          </w:p>
        </w:tc>
        <w:tc>
          <w:tcPr>
            <w:tcW w:w="1054" w:type="pct"/>
            <w:shd w:val="clear" w:color="auto" w:fill="auto"/>
            <w:vAlign w:val="center"/>
          </w:tcPr>
          <w:p w:rsidR="00F31691" w:rsidRPr="005949E3" w:rsidRDefault="00F31691" w:rsidP="00E40032">
            <w:pPr>
              <w:snapToGrid w:val="0"/>
              <w:spacing w:line="360" w:lineRule="auto"/>
              <w:ind w:right="-20" w:hanging="65"/>
              <w:contextualSpacing/>
              <w:jc w:val="center"/>
              <w:rPr>
                <w:rFonts w:eastAsia="Calibri"/>
                <w:sz w:val="18"/>
                <w:szCs w:val="18"/>
              </w:rPr>
            </w:pPr>
            <w:r w:rsidRPr="005949E3">
              <w:rPr>
                <w:rFonts w:eastAsia="Calibri"/>
                <w:sz w:val="18"/>
                <w:szCs w:val="18"/>
              </w:rPr>
              <w:t>73,82</w:t>
            </w:r>
          </w:p>
        </w:tc>
      </w:tr>
      <w:tr w:rsidR="00F31691" w:rsidRPr="005949E3" w:rsidTr="008A6CF5">
        <w:trPr>
          <w:trHeight w:val="284"/>
          <w:jc w:val="right"/>
        </w:trPr>
        <w:tc>
          <w:tcPr>
            <w:tcW w:w="439" w:type="pct"/>
            <w:vAlign w:val="center"/>
          </w:tcPr>
          <w:p w:rsidR="00F31691" w:rsidRPr="005949E3" w:rsidRDefault="00F31691" w:rsidP="00E40032">
            <w:pPr>
              <w:snapToGrid w:val="0"/>
              <w:spacing w:line="360" w:lineRule="auto"/>
              <w:ind w:right="-20" w:hanging="65"/>
              <w:contextualSpacing/>
              <w:jc w:val="center"/>
              <w:rPr>
                <w:rFonts w:eastAsia="Calibri"/>
                <w:sz w:val="18"/>
                <w:szCs w:val="18"/>
              </w:rPr>
            </w:pPr>
            <w:r w:rsidRPr="005949E3">
              <w:rPr>
                <w:rFonts w:eastAsia="Calibri"/>
                <w:sz w:val="18"/>
                <w:szCs w:val="18"/>
              </w:rPr>
              <w:t>8</w:t>
            </w:r>
          </w:p>
        </w:tc>
        <w:tc>
          <w:tcPr>
            <w:tcW w:w="1226" w:type="pct"/>
            <w:vAlign w:val="center"/>
          </w:tcPr>
          <w:p w:rsidR="00F31691" w:rsidRPr="005949E3" w:rsidRDefault="00F31691" w:rsidP="00E40032">
            <w:pPr>
              <w:widowControl w:val="0"/>
              <w:autoSpaceDE w:val="0"/>
              <w:autoSpaceDN w:val="0"/>
              <w:adjustRightInd w:val="0"/>
              <w:snapToGrid w:val="0"/>
              <w:spacing w:line="360" w:lineRule="auto"/>
              <w:ind w:left="-62" w:right="-20"/>
              <w:contextualSpacing/>
              <w:rPr>
                <w:rFonts w:eastAsia="Calibri"/>
                <w:sz w:val="18"/>
                <w:szCs w:val="18"/>
              </w:rPr>
            </w:pPr>
            <w:r w:rsidRPr="005949E3">
              <w:rPr>
                <w:rFonts w:eastAsia="Calibri"/>
                <w:sz w:val="18"/>
                <w:szCs w:val="18"/>
              </w:rPr>
              <w:t>Kec. Pastim</w:t>
            </w:r>
          </w:p>
        </w:tc>
        <w:tc>
          <w:tcPr>
            <w:tcW w:w="1228" w:type="pct"/>
            <w:shd w:val="clear" w:color="auto" w:fill="auto"/>
            <w:vAlign w:val="center"/>
          </w:tcPr>
          <w:p w:rsidR="00F31691" w:rsidRPr="005949E3" w:rsidRDefault="00F31691" w:rsidP="00E40032">
            <w:pPr>
              <w:snapToGrid w:val="0"/>
              <w:spacing w:line="360" w:lineRule="auto"/>
              <w:ind w:right="-20" w:hanging="65"/>
              <w:contextualSpacing/>
              <w:jc w:val="center"/>
              <w:rPr>
                <w:rFonts w:eastAsia="Calibri"/>
                <w:sz w:val="18"/>
                <w:szCs w:val="18"/>
              </w:rPr>
            </w:pPr>
            <w:r w:rsidRPr="005949E3">
              <w:rPr>
                <w:rFonts w:eastAsia="Calibri"/>
                <w:sz w:val="18"/>
                <w:szCs w:val="18"/>
              </w:rPr>
              <w:t>846</w:t>
            </w:r>
          </w:p>
        </w:tc>
        <w:tc>
          <w:tcPr>
            <w:tcW w:w="1054" w:type="pct"/>
            <w:shd w:val="clear" w:color="auto" w:fill="auto"/>
            <w:vAlign w:val="center"/>
          </w:tcPr>
          <w:p w:rsidR="00F31691" w:rsidRPr="005949E3" w:rsidRDefault="00F31691" w:rsidP="00E40032">
            <w:pPr>
              <w:snapToGrid w:val="0"/>
              <w:spacing w:line="360" w:lineRule="auto"/>
              <w:ind w:right="-20" w:hanging="65"/>
              <w:contextualSpacing/>
              <w:jc w:val="center"/>
              <w:rPr>
                <w:rFonts w:eastAsia="Calibri"/>
                <w:sz w:val="18"/>
                <w:szCs w:val="18"/>
              </w:rPr>
            </w:pPr>
            <w:r w:rsidRPr="005949E3">
              <w:rPr>
                <w:rFonts w:eastAsia="Calibri"/>
                <w:sz w:val="18"/>
                <w:szCs w:val="18"/>
              </w:rPr>
              <w:t>1172</w:t>
            </w:r>
          </w:p>
        </w:tc>
        <w:tc>
          <w:tcPr>
            <w:tcW w:w="1054" w:type="pct"/>
            <w:shd w:val="clear" w:color="auto" w:fill="auto"/>
            <w:vAlign w:val="center"/>
          </w:tcPr>
          <w:p w:rsidR="00F31691" w:rsidRPr="005949E3" w:rsidRDefault="00F31691" w:rsidP="00E40032">
            <w:pPr>
              <w:snapToGrid w:val="0"/>
              <w:spacing w:line="360" w:lineRule="auto"/>
              <w:ind w:right="-20" w:hanging="65"/>
              <w:contextualSpacing/>
              <w:jc w:val="center"/>
              <w:rPr>
                <w:rFonts w:eastAsia="Calibri"/>
                <w:sz w:val="18"/>
                <w:szCs w:val="18"/>
              </w:rPr>
            </w:pPr>
            <w:r w:rsidRPr="005949E3">
              <w:rPr>
                <w:rFonts w:eastAsia="Calibri"/>
                <w:sz w:val="18"/>
                <w:szCs w:val="18"/>
              </w:rPr>
              <w:t>72,18</w:t>
            </w:r>
          </w:p>
        </w:tc>
      </w:tr>
      <w:tr w:rsidR="00F31691" w:rsidRPr="005949E3" w:rsidTr="008A6CF5">
        <w:trPr>
          <w:trHeight w:val="284"/>
          <w:jc w:val="right"/>
        </w:trPr>
        <w:tc>
          <w:tcPr>
            <w:tcW w:w="439" w:type="pct"/>
            <w:vAlign w:val="center"/>
          </w:tcPr>
          <w:p w:rsidR="00F31691" w:rsidRPr="005949E3" w:rsidRDefault="00F31691" w:rsidP="00E40032">
            <w:pPr>
              <w:snapToGrid w:val="0"/>
              <w:spacing w:line="360" w:lineRule="auto"/>
              <w:ind w:right="-20" w:hanging="65"/>
              <w:contextualSpacing/>
              <w:jc w:val="center"/>
              <w:rPr>
                <w:rFonts w:eastAsia="Calibri"/>
                <w:sz w:val="18"/>
                <w:szCs w:val="18"/>
              </w:rPr>
            </w:pPr>
            <w:r w:rsidRPr="005949E3">
              <w:rPr>
                <w:rFonts w:eastAsia="Calibri"/>
                <w:sz w:val="18"/>
                <w:szCs w:val="18"/>
              </w:rPr>
              <w:t>9</w:t>
            </w:r>
          </w:p>
        </w:tc>
        <w:tc>
          <w:tcPr>
            <w:tcW w:w="1226" w:type="pct"/>
            <w:vAlign w:val="center"/>
          </w:tcPr>
          <w:p w:rsidR="00F31691" w:rsidRPr="005949E3" w:rsidRDefault="00F31691" w:rsidP="00E40032">
            <w:pPr>
              <w:widowControl w:val="0"/>
              <w:autoSpaceDE w:val="0"/>
              <w:autoSpaceDN w:val="0"/>
              <w:adjustRightInd w:val="0"/>
              <w:snapToGrid w:val="0"/>
              <w:spacing w:line="360" w:lineRule="auto"/>
              <w:ind w:left="-62" w:right="-20"/>
              <w:contextualSpacing/>
              <w:rPr>
                <w:rFonts w:eastAsia="Calibri"/>
                <w:sz w:val="18"/>
                <w:szCs w:val="18"/>
              </w:rPr>
            </w:pPr>
            <w:r w:rsidRPr="005949E3">
              <w:rPr>
                <w:rFonts w:eastAsia="Calibri"/>
                <w:sz w:val="18"/>
                <w:szCs w:val="18"/>
              </w:rPr>
              <w:t>Kec. Pasimarannu</w:t>
            </w:r>
          </w:p>
        </w:tc>
        <w:tc>
          <w:tcPr>
            <w:tcW w:w="1228" w:type="pct"/>
            <w:shd w:val="clear" w:color="auto" w:fill="auto"/>
            <w:vAlign w:val="center"/>
          </w:tcPr>
          <w:p w:rsidR="00F31691" w:rsidRPr="005949E3" w:rsidRDefault="00F31691" w:rsidP="00E40032">
            <w:pPr>
              <w:snapToGrid w:val="0"/>
              <w:spacing w:line="360" w:lineRule="auto"/>
              <w:ind w:right="-20" w:hanging="65"/>
              <w:contextualSpacing/>
              <w:jc w:val="center"/>
              <w:rPr>
                <w:rFonts w:eastAsia="Calibri"/>
                <w:sz w:val="18"/>
                <w:szCs w:val="18"/>
              </w:rPr>
            </w:pPr>
            <w:r w:rsidRPr="005949E3">
              <w:rPr>
                <w:rFonts w:eastAsia="Calibri"/>
                <w:sz w:val="18"/>
                <w:szCs w:val="18"/>
              </w:rPr>
              <w:t>1415</w:t>
            </w:r>
          </w:p>
        </w:tc>
        <w:tc>
          <w:tcPr>
            <w:tcW w:w="1054" w:type="pct"/>
            <w:shd w:val="clear" w:color="auto" w:fill="auto"/>
            <w:vAlign w:val="center"/>
          </w:tcPr>
          <w:p w:rsidR="00F31691" w:rsidRPr="005949E3" w:rsidRDefault="00F31691" w:rsidP="00E40032">
            <w:pPr>
              <w:snapToGrid w:val="0"/>
              <w:spacing w:line="360" w:lineRule="auto"/>
              <w:ind w:right="-20" w:hanging="65"/>
              <w:contextualSpacing/>
              <w:jc w:val="center"/>
              <w:rPr>
                <w:rFonts w:eastAsia="Calibri"/>
                <w:sz w:val="18"/>
                <w:szCs w:val="18"/>
              </w:rPr>
            </w:pPr>
            <w:r w:rsidRPr="005949E3">
              <w:rPr>
                <w:rFonts w:eastAsia="Calibri"/>
                <w:sz w:val="18"/>
                <w:szCs w:val="18"/>
              </w:rPr>
              <w:t>1753</w:t>
            </w:r>
          </w:p>
        </w:tc>
        <w:tc>
          <w:tcPr>
            <w:tcW w:w="1054" w:type="pct"/>
            <w:shd w:val="clear" w:color="auto" w:fill="auto"/>
            <w:vAlign w:val="center"/>
          </w:tcPr>
          <w:p w:rsidR="00F31691" w:rsidRPr="005949E3" w:rsidRDefault="00F31691" w:rsidP="00E40032">
            <w:pPr>
              <w:snapToGrid w:val="0"/>
              <w:spacing w:line="360" w:lineRule="auto"/>
              <w:ind w:right="-20" w:hanging="65"/>
              <w:contextualSpacing/>
              <w:jc w:val="center"/>
              <w:rPr>
                <w:rFonts w:eastAsia="Calibri"/>
                <w:sz w:val="18"/>
                <w:szCs w:val="18"/>
              </w:rPr>
            </w:pPr>
            <w:r w:rsidRPr="005949E3">
              <w:rPr>
                <w:rFonts w:eastAsia="Calibri"/>
                <w:sz w:val="18"/>
                <w:szCs w:val="18"/>
              </w:rPr>
              <w:t>80,71</w:t>
            </w:r>
          </w:p>
        </w:tc>
      </w:tr>
      <w:tr w:rsidR="00F31691" w:rsidRPr="005949E3" w:rsidTr="008A6CF5">
        <w:trPr>
          <w:trHeight w:val="284"/>
          <w:jc w:val="right"/>
        </w:trPr>
        <w:tc>
          <w:tcPr>
            <w:tcW w:w="439" w:type="pct"/>
            <w:vAlign w:val="center"/>
          </w:tcPr>
          <w:p w:rsidR="00F31691" w:rsidRPr="005949E3" w:rsidRDefault="00F31691" w:rsidP="00E40032">
            <w:pPr>
              <w:snapToGrid w:val="0"/>
              <w:spacing w:line="360" w:lineRule="auto"/>
              <w:ind w:right="-20" w:hanging="65"/>
              <w:contextualSpacing/>
              <w:jc w:val="center"/>
              <w:rPr>
                <w:rFonts w:eastAsia="Calibri"/>
                <w:sz w:val="18"/>
                <w:szCs w:val="18"/>
              </w:rPr>
            </w:pPr>
            <w:r w:rsidRPr="005949E3">
              <w:rPr>
                <w:rFonts w:eastAsia="Calibri"/>
                <w:sz w:val="18"/>
                <w:szCs w:val="18"/>
              </w:rPr>
              <w:t>10</w:t>
            </w:r>
          </w:p>
        </w:tc>
        <w:tc>
          <w:tcPr>
            <w:tcW w:w="1226" w:type="pct"/>
            <w:vAlign w:val="center"/>
          </w:tcPr>
          <w:p w:rsidR="00F31691" w:rsidRPr="005949E3" w:rsidRDefault="00F31691" w:rsidP="00E40032">
            <w:pPr>
              <w:widowControl w:val="0"/>
              <w:autoSpaceDE w:val="0"/>
              <w:autoSpaceDN w:val="0"/>
              <w:adjustRightInd w:val="0"/>
              <w:snapToGrid w:val="0"/>
              <w:spacing w:line="360" w:lineRule="auto"/>
              <w:ind w:left="-62" w:right="-20"/>
              <w:contextualSpacing/>
              <w:rPr>
                <w:rFonts w:eastAsia="Calibri"/>
                <w:sz w:val="18"/>
                <w:szCs w:val="18"/>
              </w:rPr>
            </w:pPr>
            <w:r w:rsidRPr="005949E3">
              <w:rPr>
                <w:rFonts w:eastAsia="Calibri"/>
                <w:sz w:val="18"/>
                <w:szCs w:val="18"/>
              </w:rPr>
              <w:t>Kec. Takabonerate</w:t>
            </w:r>
          </w:p>
        </w:tc>
        <w:tc>
          <w:tcPr>
            <w:tcW w:w="1228" w:type="pct"/>
            <w:shd w:val="clear" w:color="auto" w:fill="auto"/>
            <w:vAlign w:val="center"/>
          </w:tcPr>
          <w:p w:rsidR="00F31691" w:rsidRPr="005949E3" w:rsidRDefault="00F31691" w:rsidP="00E40032">
            <w:pPr>
              <w:snapToGrid w:val="0"/>
              <w:spacing w:line="360" w:lineRule="auto"/>
              <w:ind w:right="-20" w:hanging="65"/>
              <w:contextualSpacing/>
              <w:jc w:val="center"/>
              <w:rPr>
                <w:rFonts w:eastAsia="Calibri"/>
                <w:sz w:val="18"/>
                <w:szCs w:val="18"/>
              </w:rPr>
            </w:pPr>
            <w:r w:rsidRPr="005949E3">
              <w:rPr>
                <w:rFonts w:eastAsia="Calibri"/>
                <w:sz w:val="18"/>
                <w:szCs w:val="18"/>
              </w:rPr>
              <w:t>1882</w:t>
            </w:r>
          </w:p>
        </w:tc>
        <w:tc>
          <w:tcPr>
            <w:tcW w:w="1054" w:type="pct"/>
            <w:shd w:val="clear" w:color="auto" w:fill="auto"/>
            <w:vAlign w:val="center"/>
          </w:tcPr>
          <w:p w:rsidR="00F31691" w:rsidRPr="005949E3" w:rsidRDefault="00F31691" w:rsidP="00E40032">
            <w:pPr>
              <w:snapToGrid w:val="0"/>
              <w:spacing w:line="360" w:lineRule="auto"/>
              <w:ind w:right="-20" w:hanging="65"/>
              <w:contextualSpacing/>
              <w:jc w:val="center"/>
              <w:rPr>
                <w:rFonts w:eastAsia="Calibri"/>
                <w:sz w:val="18"/>
                <w:szCs w:val="18"/>
              </w:rPr>
            </w:pPr>
            <w:r w:rsidRPr="005949E3">
              <w:rPr>
                <w:rFonts w:eastAsia="Calibri"/>
                <w:sz w:val="18"/>
                <w:szCs w:val="18"/>
              </w:rPr>
              <w:t>2300</w:t>
            </w:r>
          </w:p>
        </w:tc>
        <w:tc>
          <w:tcPr>
            <w:tcW w:w="1054" w:type="pct"/>
            <w:shd w:val="clear" w:color="auto" w:fill="auto"/>
            <w:vAlign w:val="center"/>
          </w:tcPr>
          <w:p w:rsidR="00F31691" w:rsidRPr="005949E3" w:rsidRDefault="00F31691" w:rsidP="00E40032">
            <w:pPr>
              <w:snapToGrid w:val="0"/>
              <w:spacing w:line="360" w:lineRule="auto"/>
              <w:ind w:right="-20" w:hanging="65"/>
              <w:contextualSpacing/>
              <w:jc w:val="center"/>
              <w:rPr>
                <w:rFonts w:eastAsia="Calibri"/>
                <w:sz w:val="18"/>
                <w:szCs w:val="18"/>
              </w:rPr>
            </w:pPr>
            <w:r w:rsidRPr="005949E3">
              <w:rPr>
                <w:rFonts w:eastAsia="Calibri"/>
                <w:sz w:val="18"/>
                <w:szCs w:val="18"/>
              </w:rPr>
              <w:t>81,82</w:t>
            </w:r>
          </w:p>
        </w:tc>
      </w:tr>
      <w:tr w:rsidR="00F31691" w:rsidRPr="005949E3" w:rsidTr="008A6CF5">
        <w:trPr>
          <w:trHeight w:val="284"/>
          <w:jc w:val="right"/>
        </w:trPr>
        <w:tc>
          <w:tcPr>
            <w:tcW w:w="439" w:type="pct"/>
            <w:vAlign w:val="center"/>
          </w:tcPr>
          <w:p w:rsidR="00F31691" w:rsidRPr="005949E3" w:rsidRDefault="00F31691" w:rsidP="00E40032">
            <w:pPr>
              <w:snapToGrid w:val="0"/>
              <w:spacing w:line="360" w:lineRule="auto"/>
              <w:ind w:right="-20" w:hanging="65"/>
              <w:contextualSpacing/>
              <w:jc w:val="center"/>
              <w:rPr>
                <w:rFonts w:eastAsia="Calibri"/>
                <w:sz w:val="18"/>
                <w:szCs w:val="18"/>
              </w:rPr>
            </w:pPr>
            <w:r w:rsidRPr="005949E3">
              <w:rPr>
                <w:rFonts w:eastAsia="Calibri"/>
                <w:sz w:val="18"/>
                <w:szCs w:val="18"/>
              </w:rPr>
              <w:t>11</w:t>
            </w:r>
          </w:p>
        </w:tc>
        <w:tc>
          <w:tcPr>
            <w:tcW w:w="1226" w:type="pct"/>
            <w:vAlign w:val="center"/>
          </w:tcPr>
          <w:p w:rsidR="00F31691" w:rsidRPr="005949E3" w:rsidRDefault="00F31691" w:rsidP="00E40032">
            <w:pPr>
              <w:widowControl w:val="0"/>
              <w:autoSpaceDE w:val="0"/>
              <w:autoSpaceDN w:val="0"/>
              <w:adjustRightInd w:val="0"/>
              <w:snapToGrid w:val="0"/>
              <w:spacing w:line="360" w:lineRule="auto"/>
              <w:ind w:left="-62" w:right="-20"/>
              <w:contextualSpacing/>
              <w:rPr>
                <w:rFonts w:eastAsia="Calibri"/>
                <w:sz w:val="18"/>
                <w:szCs w:val="18"/>
              </w:rPr>
            </w:pPr>
            <w:r w:rsidRPr="005949E3">
              <w:rPr>
                <w:rFonts w:eastAsia="Calibri"/>
                <w:sz w:val="18"/>
                <w:szCs w:val="18"/>
              </w:rPr>
              <w:t>Kec. Pasilambena</w:t>
            </w:r>
          </w:p>
        </w:tc>
        <w:tc>
          <w:tcPr>
            <w:tcW w:w="1228" w:type="pct"/>
            <w:shd w:val="clear" w:color="auto" w:fill="auto"/>
            <w:vAlign w:val="center"/>
          </w:tcPr>
          <w:p w:rsidR="00F31691" w:rsidRPr="005949E3" w:rsidRDefault="00F31691" w:rsidP="00E40032">
            <w:pPr>
              <w:snapToGrid w:val="0"/>
              <w:spacing w:line="360" w:lineRule="auto"/>
              <w:ind w:right="-20" w:hanging="65"/>
              <w:contextualSpacing/>
              <w:jc w:val="center"/>
              <w:rPr>
                <w:rFonts w:eastAsia="Calibri"/>
                <w:sz w:val="18"/>
                <w:szCs w:val="18"/>
              </w:rPr>
            </w:pPr>
            <w:r w:rsidRPr="005949E3">
              <w:rPr>
                <w:rFonts w:eastAsia="Calibri"/>
                <w:sz w:val="18"/>
                <w:szCs w:val="18"/>
              </w:rPr>
              <w:t>870</w:t>
            </w:r>
          </w:p>
        </w:tc>
        <w:tc>
          <w:tcPr>
            <w:tcW w:w="1054" w:type="pct"/>
            <w:shd w:val="clear" w:color="auto" w:fill="auto"/>
            <w:vAlign w:val="center"/>
          </w:tcPr>
          <w:p w:rsidR="00F31691" w:rsidRPr="005949E3" w:rsidRDefault="00F31691" w:rsidP="00E40032">
            <w:pPr>
              <w:snapToGrid w:val="0"/>
              <w:spacing w:line="360" w:lineRule="auto"/>
              <w:ind w:right="-20" w:hanging="65"/>
              <w:contextualSpacing/>
              <w:jc w:val="center"/>
              <w:rPr>
                <w:rFonts w:eastAsia="Calibri"/>
                <w:sz w:val="18"/>
                <w:szCs w:val="18"/>
              </w:rPr>
            </w:pPr>
            <w:r w:rsidRPr="005949E3">
              <w:rPr>
                <w:rFonts w:eastAsia="Calibri"/>
                <w:sz w:val="18"/>
                <w:szCs w:val="18"/>
              </w:rPr>
              <w:t>1578</w:t>
            </w:r>
          </w:p>
        </w:tc>
        <w:tc>
          <w:tcPr>
            <w:tcW w:w="1054" w:type="pct"/>
            <w:shd w:val="clear" w:color="auto" w:fill="auto"/>
            <w:vAlign w:val="center"/>
          </w:tcPr>
          <w:p w:rsidR="00F31691" w:rsidRPr="005949E3" w:rsidRDefault="00F31691" w:rsidP="00E40032">
            <w:pPr>
              <w:snapToGrid w:val="0"/>
              <w:spacing w:line="360" w:lineRule="auto"/>
              <w:ind w:right="-20" w:hanging="65"/>
              <w:contextualSpacing/>
              <w:jc w:val="center"/>
              <w:rPr>
                <w:rFonts w:eastAsia="Calibri"/>
                <w:sz w:val="18"/>
                <w:szCs w:val="18"/>
              </w:rPr>
            </w:pPr>
            <w:r w:rsidRPr="005949E3">
              <w:rPr>
                <w:rFonts w:eastAsia="Calibri"/>
                <w:sz w:val="18"/>
                <w:szCs w:val="18"/>
              </w:rPr>
              <w:t>55,13</w:t>
            </w:r>
          </w:p>
        </w:tc>
      </w:tr>
      <w:tr w:rsidR="00F31691" w:rsidRPr="005949E3" w:rsidTr="008A6CF5">
        <w:trPr>
          <w:trHeight w:val="284"/>
          <w:jc w:val="right"/>
        </w:trPr>
        <w:tc>
          <w:tcPr>
            <w:tcW w:w="439" w:type="pct"/>
          </w:tcPr>
          <w:p w:rsidR="00F31691" w:rsidRPr="005949E3" w:rsidRDefault="00F31691" w:rsidP="00E40032">
            <w:pPr>
              <w:snapToGrid w:val="0"/>
              <w:spacing w:line="360" w:lineRule="auto"/>
              <w:ind w:right="-20" w:hanging="65"/>
              <w:contextualSpacing/>
              <w:jc w:val="center"/>
              <w:rPr>
                <w:rFonts w:eastAsia="Calibri"/>
                <w:sz w:val="18"/>
                <w:szCs w:val="18"/>
              </w:rPr>
            </w:pPr>
          </w:p>
        </w:tc>
        <w:tc>
          <w:tcPr>
            <w:tcW w:w="1226" w:type="pct"/>
            <w:vAlign w:val="center"/>
          </w:tcPr>
          <w:p w:rsidR="00F31691" w:rsidRPr="005949E3" w:rsidRDefault="00F31691" w:rsidP="00E40032">
            <w:pPr>
              <w:snapToGrid w:val="0"/>
              <w:spacing w:line="360" w:lineRule="auto"/>
              <w:ind w:right="-20"/>
              <w:contextualSpacing/>
              <w:rPr>
                <w:rFonts w:eastAsia="Calibri"/>
                <w:sz w:val="18"/>
                <w:szCs w:val="18"/>
              </w:rPr>
            </w:pPr>
            <w:r w:rsidRPr="005949E3">
              <w:rPr>
                <w:rFonts w:eastAsia="Calibri"/>
                <w:sz w:val="18"/>
                <w:szCs w:val="18"/>
              </w:rPr>
              <w:t>Jumlah</w:t>
            </w:r>
          </w:p>
        </w:tc>
        <w:tc>
          <w:tcPr>
            <w:tcW w:w="1228" w:type="pct"/>
            <w:shd w:val="clear" w:color="auto" w:fill="auto"/>
            <w:vAlign w:val="center"/>
          </w:tcPr>
          <w:p w:rsidR="00F31691" w:rsidRPr="005949E3" w:rsidRDefault="00F31691" w:rsidP="00E40032">
            <w:pPr>
              <w:snapToGrid w:val="0"/>
              <w:spacing w:line="360" w:lineRule="auto"/>
              <w:ind w:right="-20" w:hanging="65"/>
              <w:contextualSpacing/>
              <w:jc w:val="center"/>
              <w:rPr>
                <w:rFonts w:eastAsia="Calibri"/>
                <w:sz w:val="18"/>
                <w:szCs w:val="18"/>
              </w:rPr>
            </w:pPr>
            <w:r w:rsidRPr="005949E3">
              <w:rPr>
                <w:rFonts w:eastAsia="Calibri"/>
                <w:sz w:val="18"/>
                <w:szCs w:val="18"/>
              </w:rPr>
              <w:t>15423</w:t>
            </w:r>
          </w:p>
        </w:tc>
        <w:tc>
          <w:tcPr>
            <w:tcW w:w="1054" w:type="pct"/>
            <w:shd w:val="clear" w:color="auto" w:fill="auto"/>
            <w:vAlign w:val="center"/>
          </w:tcPr>
          <w:p w:rsidR="00F31691" w:rsidRPr="005949E3" w:rsidRDefault="00F31691" w:rsidP="00E40032">
            <w:pPr>
              <w:snapToGrid w:val="0"/>
              <w:spacing w:line="360" w:lineRule="auto"/>
              <w:ind w:right="-20" w:hanging="65"/>
              <w:contextualSpacing/>
              <w:jc w:val="center"/>
              <w:rPr>
                <w:rFonts w:eastAsia="Calibri"/>
                <w:sz w:val="18"/>
                <w:szCs w:val="18"/>
              </w:rPr>
            </w:pPr>
            <w:r w:rsidRPr="005949E3">
              <w:rPr>
                <w:rFonts w:eastAsia="Calibri"/>
                <w:sz w:val="18"/>
                <w:szCs w:val="18"/>
              </w:rPr>
              <w:t>20166</w:t>
            </w:r>
          </w:p>
        </w:tc>
        <w:tc>
          <w:tcPr>
            <w:tcW w:w="1054" w:type="pct"/>
            <w:shd w:val="clear" w:color="auto" w:fill="auto"/>
            <w:vAlign w:val="center"/>
          </w:tcPr>
          <w:p w:rsidR="00F31691" w:rsidRPr="005949E3" w:rsidRDefault="00F31691" w:rsidP="00E40032">
            <w:pPr>
              <w:snapToGrid w:val="0"/>
              <w:spacing w:line="360" w:lineRule="auto"/>
              <w:ind w:right="-20" w:hanging="65"/>
              <w:contextualSpacing/>
              <w:jc w:val="center"/>
              <w:rPr>
                <w:rFonts w:eastAsia="Calibri"/>
                <w:sz w:val="18"/>
                <w:szCs w:val="18"/>
              </w:rPr>
            </w:pPr>
            <w:r w:rsidRPr="005949E3">
              <w:rPr>
                <w:rFonts w:eastAsia="Calibri"/>
                <w:sz w:val="18"/>
                <w:szCs w:val="18"/>
              </w:rPr>
              <w:t>76,48</w:t>
            </w:r>
          </w:p>
        </w:tc>
      </w:tr>
    </w:tbl>
    <w:p w:rsidR="008A6CF5" w:rsidRPr="001C5B75" w:rsidRDefault="008A6CF5" w:rsidP="00E40032">
      <w:pPr>
        <w:snapToGrid w:val="0"/>
        <w:spacing w:line="360" w:lineRule="auto"/>
        <w:ind w:firstLine="3"/>
        <w:contextualSpacing/>
        <w:rPr>
          <w:sz w:val="18"/>
          <w:szCs w:val="18"/>
        </w:rPr>
      </w:pPr>
      <w:r w:rsidRPr="001C5B75">
        <w:rPr>
          <w:rFonts w:eastAsia="Calibri"/>
          <w:sz w:val="18"/>
          <w:szCs w:val="18"/>
        </w:rPr>
        <w:t>Sumber</w:t>
      </w:r>
      <w:r w:rsidRPr="001C5B75">
        <w:rPr>
          <w:rFonts w:eastAsia="Calibri"/>
          <w:sz w:val="18"/>
          <w:szCs w:val="18"/>
          <w:lang w:val="en-US"/>
        </w:rPr>
        <w:t xml:space="preserve"> Data</w:t>
      </w:r>
      <w:r w:rsidRPr="001C5B75">
        <w:rPr>
          <w:rFonts w:eastAsia="Calibri"/>
          <w:sz w:val="18"/>
          <w:szCs w:val="18"/>
        </w:rPr>
        <w:t xml:space="preserve">: </w:t>
      </w:r>
      <w:r>
        <w:rPr>
          <w:rFonts w:eastAsia="Calibri"/>
          <w:sz w:val="18"/>
          <w:szCs w:val="18"/>
          <w:lang w:val="en-US"/>
        </w:rPr>
        <w:t>B</w:t>
      </w:r>
      <w:r w:rsidRPr="001C5B75">
        <w:rPr>
          <w:rFonts w:eastAsia="Calibri"/>
          <w:sz w:val="18"/>
          <w:szCs w:val="18"/>
          <w:lang w:val="en-US"/>
        </w:rPr>
        <w:t xml:space="preserve">adan Pemberdayaan Perempuan dan KB </w:t>
      </w:r>
      <w:r w:rsidRPr="001C5B75">
        <w:rPr>
          <w:rFonts w:eastAsia="Calibri"/>
          <w:sz w:val="18"/>
          <w:szCs w:val="18"/>
        </w:rPr>
        <w:t>Ka</w:t>
      </w:r>
      <w:r>
        <w:rPr>
          <w:rFonts w:eastAsia="Calibri"/>
          <w:sz w:val="18"/>
          <w:szCs w:val="18"/>
          <w:lang w:val="en-US"/>
        </w:rPr>
        <w:t>b</w:t>
      </w:r>
      <w:r w:rsidRPr="001C5B75">
        <w:rPr>
          <w:rFonts w:eastAsia="Calibri"/>
          <w:sz w:val="18"/>
          <w:szCs w:val="18"/>
          <w:lang w:val="en-US"/>
        </w:rPr>
        <w:t>upaten</w:t>
      </w:r>
      <w:r w:rsidRPr="001C5B75">
        <w:rPr>
          <w:rFonts w:eastAsia="Calibri"/>
          <w:sz w:val="18"/>
          <w:szCs w:val="18"/>
        </w:rPr>
        <w:t xml:space="preserve"> Kepulauan Selayar </w:t>
      </w:r>
    </w:p>
    <w:p w:rsidR="00F31691" w:rsidRPr="005949E3" w:rsidRDefault="00F31691" w:rsidP="00E40032">
      <w:pPr>
        <w:spacing w:line="360" w:lineRule="auto"/>
        <w:contextualSpacing/>
        <w:rPr>
          <w:sz w:val="18"/>
          <w:szCs w:val="18"/>
        </w:rPr>
      </w:pPr>
    </w:p>
    <w:p w:rsidR="00110A0F" w:rsidRPr="005949E3" w:rsidRDefault="00110A0F" w:rsidP="00E40032">
      <w:pPr>
        <w:numPr>
          <w:ilvl w:val="3"/>
          <w:numId w:val="18"/>
        </w:numPr>
        <w:spacing w:line="360" w:lineRule="auto"/>
        <w:contextualSpacing/>
        <w:jc w:val="both"/>
        <w:rPr>
          <w:b/>
          <w:color w:val="auto"/>
          <w:sz w:val="24"/>
          <w:szCs w:val="24"/>
          <w:lang w:val="en-GB"/>
        </w:rPr>
      </w:pPr>
      <w:r w:rsidRPr="005949E3">
        <w:rPr>
          <w:b/>
          <w:color w:val="auto"/>
          <w:sz w:val="24"/>
          <w:szCs w:val="24"/>
          <w:lang w:val="en-GB"/>
        </w:rPr>
        <w:t>Sosial</w:t>
      </w:r>
    </w:p>
    <w:p w:rsidR="00110A0F" w:rsidRPr="005949E3" w:rsidRDefault="00110A0F" w:rsidP="00E40032">
      <w:pPr>
        <w:spacing w:line="360" w:lineRule="auto"/>
        <w:ind w:left="851" w:firstLine="709"/>
        <w:contextualSpacing/>
        <w:jc w:val="both"/>
        <w:rPr>
          <w:color w:val="auto"/>
          <w:sz w:val="24"/>
          <w:szCs w:val="24"/>
        </w:rPr>
      </w:pPr>
      <w:r w:rsidRPr="005949E3">
        <w:rPr>
          <w:color w:val="auto"/>
          <w:sz w:val="24"/>
          <w:szCs w:val="24"/>
        </w:rPr>
        <w:t>Dalam bidang pelayanan sosial, secara umum kinerja pemerintah dapat dikatakan masih kurang, antara lain ditunjukkan dengan masih rendahnya cakupan penanganan keluarga berumah tidak layak huni, wanita rawan sosial ekonomi serta masih rendahnya penanganan anak-anak terlantar.</w:t>
      </w:r>
    </w:p>
    <w:p w:rsidR="005C5E87" w:rsidRPr="005949E3" w:rsidRDefault="00A30E0A" w:rsidP="00E40032">
      <w:pPr>
        <w:spacing w:line="360" w:lineRule="auto"/>
        <w:contextualSpacing/>
        <w:jc w:val="center"/>
        <w:rPr>
          <w:color w:val="auto"/>
          <w:sz w:val="18"/>
          <w:szCs w:val="18"/>
          <w:lang w:val="en-US"/>
        </w:rPr>
      </w:pPr>
      <w:r w:rsidRPr="005949E3">
        <w:rPr>
          <w:color w:val="auto"/>
          <w:sz w:val="18"/>
          <w:szCs w:val="18"/>
        </w:rPr>
        <w:t>Tabel 2.</w:t>
      </w:r>
      <w:r w:rsidR="005C5E87" w:rsidRPr="005949E3">
        <w:rPr>
          <w:color w:val="auto"/>
          <w:sz w:val="18"/>
          <w:szCs w:val="18"/>
          <w:lang w:val="en-US"/>
        </w:rPr>
        <w:t>113</w:t>
      </w:r>
    </w:p>
    <w:p w:rsidR="00110A0F" w:rsidRPr="005949E3" w:rsidRDefault="00110A0F" w:rsidP="00E40032">
      <w:pPr>
        <w:spacing w:line="360" w:lineRule="auto"/>
        <w:contextualSpacing/>
        <w:jc w:val="center"/>
        <w:rPr>
          <w:color w:val="auto"/>
          <w:sz w:val="18"/>
          <w:szCs w:val="18"/>
        </w:rPr>
      </w:pPr>
      <w:r w:rsidRPr="005949E3">
        <w:rPr>
          <w:color w:val="auto"/>
          <w:sz w:val="18"/>
          <w:szCs w:val="18"/>
        </w:rPr>
        <w:t xml:space="preserve">Analisis Kinerja Atas Fokus Layanan Urusan Wajib </w:t>
      </w:r>
    </w:p>
    <w:p w:rsidR="00110A0F" w:rsidRDefault="00110A0F" w:rsidP="00E40032">
      <w:pPr>
        <w:spacing w:line="360" w:lineRule="auto"/>
        <w:contextualSpacing/>
        <w:jc w:val="center"/>
        <w:rPr>
          <w:color w:val="auto"/>
          <w:sz w:val="18"/>
          <w:szCs w:val="18"/>
          <w:lang w:val="en-US"/>
        </w:rPr>
      </w:pPr>
      <w:r w:rsidRPr="005949E3">
        <w:rPr>
          <w:color w:val="auto"/>
          <w:sz w:val="18"/>
          <w:szCs w:val="18"/>
        </w:rPr>
        <w:t xml:space="preserve">Di Kabupaten </w:t>
      </w:r>
      <w:r w:rsidR="0092170F">
        <w:rPr>
          <w:color w:val="auto"/>
          <w:sz w:val="18"/>
          <w:szCs w:val="18"/>
        </w:rPr>
        <w:t xml:space="preserve">Kepulauan Selayar </w:t>
      </w:r>
      <w:r w:rsidRPr="005949E3">
        <w:rPr>
          <w:color w:val="auto"/>
          <w:sz w:val="18"/>
          <w:szCs w:val="18"/>
        </w:rPr>
        <w:t>, Tahun 20</w:t>
      </w:r>
      <w:r w:rsidRPr="005949E3">
        <w:rPr>
          <w:color w:val="auto"/>
          <w:sz w:val="18"/>
          <w:szCs w:val="18"/>
          <w:lang w:val="en-US"/>
        </w:rPr>
        <w:t>11</w:t>
      </w:r>
      <w:r w:rsidRPr="005949E3">
        <w:rPr>
          <w:color w:val="auto"/>
          <w:sz w:val="18"/>
          <w:szCs w:val="18"/>
        </w:rPr>
        <w:t xml:space="preserve"> – 201</w:t>
      </w:r>
      <w:r w:rsidRPr="005949E3">
        <w:rPr>
          <w:color w:val="auto"/>
          <w:sz w:val="18"/>
          <w:szCs w:val="18"/>
          <w:lang w:val="en-US"/>
        </w:rPr>
        <w:t>5</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728"/>
        <w:gridCol w:w="2774"/>
        <w:gridCol w:w="1167"/>
        <w:gridCol w:w="1167"/>
        <w:gridCol w:w="1167"/>
        <w:gridCol w:w="1167"/>
        <w:gridCol w:w="1167"/>
      </w:tblGrid>
      <w:tr w:rsidR="00110A0F" w:rsidRPr="005949E3" w:rsidTr="00DB4C4A">
        <w:tc>
          <w:tcPr>
            <w:tcW w:w="728" w:type="dxa"/>
            <w:shd w:val="clear" w:color="auto" w:fill="auto"/>
            <w:vAlign w:val="center"/>
          </w:tcPr>
          <w:p w:rsidR="00110A0F" w:rsidRPr="005949E3" w:rsidRDefault="00110A0F" w:rsidP="00E40032">
            <w:pPr>
              <w:pStyle w:val="NoSpacing"/>
              <w:spacing w:line="360" w:lineRule="auto"/>
              <w:contextualSpacing/>
              <w:jc w:val="center"/>
              <w:rPr>
                <w:rFonts w:ascii="Times New Roman" w:hAnsi="Times New Roman"/>
                <w:b/>
                <w:sz w:val="18"/>
                <w:szCs w:val="18"/>
                <w:lang w:val="id-ID"/>
              </w:rPr>
            </w:pPr>
            <w:r w:rsidRPr="005949E3">
              <w:rPr>
                <w:rFonts w:ascii="Times New Roman" w:hAnsi="Times New Roman"/>
                <w:b/>
                <w:sz w:val="18"/>
                <w:szCs w:val="18"/>
                <w:lang w:val="id-ID"/>
              </w:rPr>
              <w:t>NO</w:t>
            </w:r>
          </w:p>
        </w:tc>
        <w:tc>
          <w:tcPr>
            <w:tcW w:w="2774" w:type="dxa"/>
            <w:shd w:val="clear" w:color="auto" w:fill="auto"/>
            <w:vAlign w:val="center"/>
          </w:tcPr>
          <w:p w:rsidR="00110A0F" w:rsidRPr="005949E3" w:rsidRDefault="00110A0F" w:rsidP="00E40032">
            <w:pPr>
              <w:pStyle w:val="NoSpacing"/>
              <w:spacing w:line="360" w:lineRule="auto"/>
              <w:contextualSpacing/>
              <w:jc w:val="center"/>
              <w:rPr>
                <w:rFonts w:ascii="Times New Roman" w:hAnsi="Times New Roman"/>
                <w:b/>
                <w:sz w:val="18"/>
                <w:szCs w:val="18"/>
                <w:lang w:val="id-ID"/>
              </w:rPr>
            </w:pPr>
            <w:r w:rsidRPr="005949E3">
              <w:rPr>
                <w:rFonts w:ascii="Times New Roman" w:hAnsi="Times New Roman"/>
                <w:b/>
                <w:sz w:val="18"/>
                <w:szCs w:val="18"/>
                <w:lang w:val="id-ID"/>
              </w:rPr>
              <w:t>Bidang dan Indikator</w:t>
            </w:r>
          </w:p>
        </w:tc>
        <w:tc>
          <w:tcPr>
            <w:tcW w:w="1167" w:type="dxa"/>
            <w:shd w:val="clear" w:color="auto" w:fill="auto"/>
            <w:vAlign w:val="center"/>
          </w:tcPr>
          <w:p w:rsidR="00110A0F" w:rsidRPr="005949E3" w:rsidRDefault="00110A0F" w:rsidP="00E40032">
            <w:pPr>
              <w:pStyle w:val="NoSpacing"/>
              <w:spacing w:line="360" w:lineRule="auto"/>
              <w:contextualSpacing/>
              <w:jc w:val="center"/>
              <w:rPr>
                <w:rFonts w:ascii="Times New Roman" w:hAnsi="Times New Roman"/>
                <w:b/>
                <w:sz w:val="18"/>
                <w:szCs w:val="18"/>
              </w:rPr>
            </w:pPr>
            <w:r w:rsidRPr="005949E3">
              <w:rPr>
                <w:rFonts w:ascii="Times New Roman" w:hAnsi="Times New Roman"/>
                <w:b/>
                <w:sz w:val="18"/>
                <w:szCs w:val="18"/>
                <w:lang w:val="id-ID"/>
              </w:rPr>
              <w:t>2011</w:t>
            </w:r>
          </w:p>
        </w:tc>
        <w:tc>
          <w:tcPr>
            <w:tcW w:w="1167" w:type="dxa"/>
            <w:shd w:val="clear" w:color="auto" w:fill="auto"/>
            <w:vAlign w:val="center"/>
          </w:tcPr>
          <w:p w:rsidR="00110A0F" w:rsidRPr="005949E3" w:rsidRDefault="00110A0F" w:rsidP="00E40032">
            <w:pPr>
              <w:pStyle w:val="NoSpacing"/>
              <w:spacing w:line="360" w:lineRule="auto"/>
              <w:contextualSpacing/>
              <w:jc w:val="center"/>
              <w:rPr>
                <w:rFonts w:ascii="Times New Roman" w:hAnsi="Times New Roman"/>
                <w:b/>
                <w:sz w:val="18"/>
                <w:szCs w:val="18"/>
              </w:rPr>
            </w:pPr>
            <w:r w:rsidRPr="005949E3">
              <w:rPr>
                <w:rFonts w:ascii="Times New Roman" w:hAnsi="Times New Roman"/>
                <w:b/>
                <w:sz w:val="18"/>
                <w:szCs w:val="18"/>
                <w:lang w:val="id-ID"/>
              </w:rPr>
              <w:t>20</w:t>
            </w:r>
            <w:r w:rsidRPr="005949E3">
              <w:rPr>
                <w:rFonts w:ascii="Times New Roman" w:hAnsi="Times New Roman"/>
                <w:b/>
                <w:sz w:val="18"/>
                <w:szCs w:val="18"/>
              </w:rPr>
              <w:t>12</w:t>
            </w:r>
          </w:p>
        </w:tc>
        <w:tc>
          <w:tcPr>
            <w:tcW w:w="1167" w:type="dxa"/>
            <w:shd w:val="clear" w:color="auto" w:fill="auto"/>
            <w:vAlign w:val="center"/>
          </w:tcPr>
          <w:p w:rsidR="00110A0F" w:rsidRPr="005949E3" w:rsidRDefault="00110A0F" w:rsidP="00E40032">
            <w:pPr>
              <w:pStyle w:val="NoSpacing"/>
              <w:spacing w:line="360" w:lineRule="auto"/>
              <w:contextualSpacing/>
              <w:jc w:val="center"/>
              <w:rPr>
                <w:rFonts w:ascii="Times New Roman" w:hAnsi="Times New Roman"/>
                <w:b/>
                <w:sz w:val="18"/>
                <w:szCs w:val="18"/>
              </w:rPr>
            </w:pPr>
            <w:r w:rsidRPr="005949E3">
              <w:rPr>
                <w:rFonts w:ascii="Times New Roman" w:hAnsi="Times New Roman"/>
                <w:b/>
                <w:sz w:val="18"/>
                <w:szCs w:val="18"/>
                <w:lang w:val="id-ID"/>
              </w:rPr>
              <w:t>20</w:t>
            </w:r>
            <w:r w:rsidRPr="005949E3">
              <w:rPr>
                <w:rFonts w:ascii="Times New Roman" w:hAnsi="Times New Roman"/>
                <w:b/>
                <w:sz w:val="18"/>
                <w:szCs w:val="18"/>
              </w:rPr>
              <w:t>13</w:t>
            </w:r>
          </w:p>
        </w:tc>
        <w:tc>
          <w:tcPr>
            <w:tcW w:w="1167" w:type="dxa"/>
            <w:shd w:val="clear" w:color="auto" w:fill="auto"/>
            <w:vAlign w:val="center"/>
          </w:tcPr>
          <w:p w:rsidR="00110A0F" w:rsidRPr="005949E3" w:rsidRDefault="00110A0F" w:rsidP="00E40032">
            <w:pPr>
              <w:pStyle w:val="NoSpacing"/>
              <w:spacing w:line="360" w:lineRule="auto"/>
              <w:contextualSpacing/>
              <w:jc w:val="center"/>
              <w:rPr>
                <w:rFonts w:ascii="Times New Roman" w:hAnsi="Times New Roman"/>
                <w:b/>
                <w:sz w:val="18"/>
                <w:szCs w:val="18"/>
              </w:rPr>
            </w:pPr>
            <w:r w:rsidRPr="005949E3">
              <w:rPr>
                <w:rFonts w:ascii="Times New Roman" w:hAnsi="Times New Roman"/>
                <w:b/>
                <w:sz w:val="18"/>
                <w:szCs w:val="18"/>
                <w:lang w:val="id-ID"/>
              </w:rPr>
              <w:t>201</w:t>
            </w:r>
            <w:r w:rsidRPr="005949E3">
              <w:rPr>
                <w:rFonts w:ascii="Times New Roman" w:hAnsi="Times New Roman"/>
                <w:b/>
                <w:sz w:val="18"/>
                <w:szCs w:val="18"/>
              </w:rPr>
              <w:t>4</w:t>
            </w:r>
          </w:p>
        </w:tc>
        <w:tc>
          <w:tcPr>
            <w:tcW w:w="1167" w:type="dxa"/>
            <w:shd w:val="clear" w:color="auto" w:fill="auto"/>
            <w:vAlign w:val="center"/>
          </w:tcPr>
          <w:p w:rsidR="00110A0F" w:rsidRPr="005949E3" w:rsidRDefault="00110A0F" w:rsidP="00E40032">
            <w:pPr>
              <w:pStyle w:val="NoSpacing"/>
              <w:spacing w:line="360" w:lineRule="auto"/>
              <w:contextualSpacing/>
              <w:jc w:val="center"/>
              <w:rPr>
                <w:rFonts w:ascii="Times New Roman" w:hAnsi="Times New Roman"/>
                <w:b/>
                <w:sz w:val="18"/>
                <w:szCs w:val="18"/>
              </w:rPr>
            </w:pPr>
            <w:r w:rsidRPr="005949E3">
              <w:rPr>
                <w:rFonts w:ascii="Times New Roman" w:hAnsi="Times New Roman"/>
                <w:b/>
                <w:sz w:val="18"/>
                <w:szCs w:val="18"/>
                <w:lang w:val="id-ID"/>
              </w:rPr>
              <w:t>201</w:t>
            </w:r>
            <w:r w:rsidRPr="005949E3">
              <w:rPr>
                <w:rFonts w:ascii="Times New Roman" w:hAnsi="Times New Roman"/>
                <w:b/>
                <w:sz w:val="18"/>
                <w:szCs w:val="18"/>
              </w:rPr>
              <w:t>5</w:t>
            </w:r>
          </w:p>
        </w:tc>
      </w:tr>
      <w:tr w:rsidR="00110A0F" w:rsidRPr="005949E3" w:rsidTr="00A26445">
        <w:tc>
          <w:tcPr>
            <w:tcW w:w="728" w:type="dxa"/>
            <w:shd w:val="clear" w:color="auto" w:fill="auto"/>
            <w:vAlign w:val="center"/>
          </w:tcPr>
          <w:p w:rsidR="00110A0F" w:rsidRPr="005949E3" w:rsidRDefault="00110A0F" w:rsidP="00E40032">
            <w:pPr>
              <w:pStyle w:val="NoSpacing"/>
              <w:spacing w:line="360" w:lineRule="auto"/>
              <w:contextualSpacing/>
              <w:jc w:val="center"/>
              <w:rPr>
                <w:rFonts w:ascii="Times New Roman" w:hAnsi="Times New Roman"/>
                <w:sz w:val="18"/>
                <w:szCs w:val="18"/>
              </w:rPr>
            </w:pPr>
            <w:r w:rsidRPr="005949E3">
              <w:rPr>
                <w:rFonts w:ascii="Times New Roman" w:hAnsi="Times New Roman"/>
                <w:sz w:val="18"/>
                <w:szCs w:val="18"/>
              </w:rPr>
              <w:t>1</w:t>
            </w:r>
          </w:p>
        </w:tc>
        <w:tc>
          <w:tcPr>
            <w:tcW w:w="2774" w:type="dxa"/>
            <w:shd w:val="clear" w:color="auto" w:fill="auto"/>
            <w:vAlign w:val="center"/>
          </w:tcPr>
          <w:p w:rsidR="00110A0F" w:rsidRPr="005949E3" w:rsidRDefault="00110A0F" w:rsidP="00E40032">
            <w:pPr>
              <w:pStyle w:val="NoSpacing"/>
              <w:spacing w:line="360" w:lineRule="auto"/>
              <w:contextualSpacing/>
              <w:rPr>
                <w:rFonts w:ascii="Times New Roman" w:hAnsi="Times New Roman"/>
                <w:sz w:val="18"/>
                <w:szCs w:val="18"/>
                <w:lang w:val="id-ID"/>
              </w:rPr>
            </w:pPr>
            <w:r w:rsidRPr="005949E3">
              <w:rPr>
                <w:rFonts w:ascii="Times New Roman" w:hAnsi="Times New Roman"/>
                <w:sz w:val="18"/>
                <w:szCs w:val="18"/>
                <w:lang w:val="id-ID"/>
              </w:rPr>
              <w:t xml:space="preserve">Sarana sosial seperti panti asuhan, panti jompo dan panti rehabilitasi </w:t>
            </w:r>
          </w:p>
        </w:tc>
        <w:tc>
          <w:tcPr>
            <w:tcW w:w="1167" w:type="dxa"/>
            <w:shd w:val="clear" w:color="auto" w:fill="auto"/>
            <w:vAlign w:val="center"/>
          </w:tcPr>
          <w:p w:rsidR="00110A0F" w:rsidRPr="005949E3" w:rsidRDefault="00110A0F" w:rsidP="00E40032">
            <w:pPr>
              <w:pStyle w:val="NoSpacing"/>
              <w:spacing w:line="360" w:lineRule="auto"/>
              <w:contextualSpacing/>
              <w:jc w:val="center"/>
              <w:rPr>
                <w:rFonts w:ascii="Times New Roman" w:hAnsi="Times New Roman"/>
                <w:sz w:val="18"/>
                <w:szCs w:val="18"/>
              </w:rPr>
            </w:pPr>
            <w:r w:rsidRPr="005949E3">
              <w:rPr>
                <w:rFonts w:ascii="Times New Roman" w:hAnsi="Times New Roman"/>
                <w:sz w:val="18"/>
                <w:szCs w:val="18"/>
              </w:rPr>
              <w:t>0</w:t>
            </w:r>
          </w:p>
        </w:tc>
        <w:tc>
          <w:tcPr>
            <w:tcW w:w="1167" w:type="dxa"/>
            <w:shd w:val="clear" w:color="auto" w:fill="auto"/>
            <w:vAlign w:val="center"/>
          </w:tcPr>
          <w:p w:rsidR="00110A0F" w:rsidRPr="005949E3" w:rsidRDefault="00110A0F" w:rsidP="00E40032">
            <w:pPr>
              <w:pStyle w:val="NoSpacing"/>
              <w:spacing w:line="360" w:lineRule="auto"/>
              <w:contextualSpacing/>
              <w:jc w:val="center"/>
              <w:rPr>
                <w:rFonts w:ascii="Times New Roman" w:hAnsi="Times New Roman"/>
                <w:sz w:val="18"/>
                <w:szCs w:val="18"/>
              </w:rPr>
            </w:pPr>
            <w:r w:rsidRPr="005949E3">
              <w:rPr>
                <w:rFonts w:ascii="Times New Roman" w:hAnsi="Times New Roman"/>
                <w:sz w:val="18"/>
                <w:szCs w:val="18"/>
              </w:rPr>
              <w:t>0</w:t>
            </w:r>
          </w:p>
        </w:tc>
        <w:tc>
          <w:tcPr>
            <w:tcW w:w="1167" w:type="dxa"/>
            <w:shd w:val="clear" w:color="auto" w:fill="auto"/>
            <w:vAlign w:val="center"/>
          </w:tcPr>
          <w:p w:rsidR="00110A0F" w:rsidRPr="005949E3" w:rsidRDefault="00110A0F" w:rsidP="00E40032">
            <w:pPr>
              <w:pStyle w:val="NoSpacing"/>
              <w:spacing w:line="360" w:lineRule="auto"/>
              <w:contextualSpacing/>
              <w:jc w:val="center"/>
              <w:rPr>
                <w:rFonts w:ascii="Times New Roman" w:hAnsi="Times New Roman"/>
                <w:sz w:val="18"/>
                <w:szCs w:val="18"/>
              </w:rPr>
            </w:pPr>
            <w:r w:rsidRPr="005949E3">
              <w:rPr>
                <w:rFonts w:ascii="Times New Roman" w:hAnsi="Times New Roman"/>
                <w:sz w:val="18"/>
                <w:szCs w:val="18"/>
              </w:rPr>
              <w:t>0</w:t>
            </w:r>
          </w:p>
        </w:tc>
        <w:tc>
          <w:tcPr>
            <w:tcW w:w="1167" w:type="dxa"/>
            <w:shd w:val="clear" w:color="auto" w:fill="auto"/>
            <w:vAlign w:val="center"/>
          </w:tcPr>
          <w:p w:rsidR="00110A0F" w:rsidRPr="005949E3" w:rsidRDefault="00110A0F" w:rsidP="00E40032">
            <w:pPr>
              <w:pStyle w:val="NoSpacing"/>
              <w:spacing w:line="360" w:lineRule="auto"/>
              <w:contextualSpacing/>
              <w:jc w:val="center"/>
              <w:rPr>
                <w:rFonts w:ascii="Times New Roman" w:hAnsi="Times New Roman"/>
                <w:sz w:val="18"/>
                <w:szCs w:val="18"/>
              </w:rPr>
            </w:pPr>
            <w:r w:rsidRPr="005949E3">
              <w:rPr>
                <w:rFonts w:ascii="Times New Roman" w:hAnsi="Times New Roman"/>
                <w:sz w:val="18"/>
                <w:szCs w:val="18"/>
              </w:rPr>
              <w:t>0</w:t>
            </w:r>
          </w:p>
        </w:tc>
        <w:tc>
          <w:tcPr>
            <w:tcW w:w="1167" w:type="dxa"/>
            <w:shd w:val="clear" w:color="auto" w:fill="auto"/>
            <w:vAlign w:val="center"/>
          </w:tcPr>
          <w:p w:rsidR="00110A0F" w:rsidRPr="005949E3" w:rsidRDefault="00110A0F" w:rsidP="00E40032">
            <w:pPr>
              <w:pStyle w:val="NoSpacing"/>
              <w:spacing w:line="360" w:lineRule="auto"/>
              <w:contextualSpacing/>
              <w:jc w:val="center"/>
              <w:rPr>
                <w:rFonts w:ascii="Times New Roman" w:hAnsi="Times New Roman"/>
                <w:sz w:val="18"/>
                <w:szCs w:val="18"/>
                <w:lang w:val="en-GB"/>
              </w:rPr>
            </w:pPr>
            <w:r w:rsidRPr="005949E3">
              <w:rPr>
                <w:rFonts w:ascii="Times New Roman" w:hAnsi="Times New Roman"/>
                <w:sz w:val="18"/>
                <w:szCs w:val="18"/>
                <w:lang w:val="en-GB"/>
              </w:rPr>
              <w:t>0</w:t>
            </w:r>
          </w:p>
        </w:tc>
      </w:tr>
      <w:tr w:rsidR="00110A0F" w:rsidRPr="005949E3" w:rsidTr="00A26445">
        <w:tc>
          <w:tcPr>
            <w:tcW w:w="728" w:type="dxa"/>
            <w:shd w:val="clear" w:color="auto" w:fill="auto"/>
            <w:vAlign w:val="center"/>
          </w:tcPr>
          <w:p w:rsidR="00110A0F" w:rsidRPr="005949E3" w:rsidRDefault="00110A0F" w:rsidP="00E40032">
            <w:pPr>
              <w:pStyle w:val="NoSpacing"/>
              <w:spacing w:line="360" w:lineRule="auto"/>
              <w:contextualSpacing/>
              <w:jc w:val="center"/>
              <w:rPr>
                <w:rFonts w:ascii="Times New Roman" w:hAnsi="Times New Roman"/>
                <w:sz w:val="18"/>
                <w:szCs w:val="18"/>
              </w:rPr>
            </w:pPr>
            <w:r w:rsidRPr="005949E3">
              <w:rPr>
                <w:rFonts w:ascii="Times New Roman" w:hAnsi="Times New Roman"/>
                <w:sz w:val="18"/>
                <w:szCs w:val="18"/>
              </w:rPr>
              <w:t>2</w:t>
            </w:r>
          </w:p>
        </w:tc>
        <w:tc>
          <w:tcPr>
            <w:tcW w:w="2774" w:type="dxa"/>
            <w:shd w:val="clear" w:color="auto" w:fill="auto"/>
            <w:vAlign w:val="center"/>
          </w:tcPr>
          <w:p w:rsidR="00110A0F" w:rsidRPr="005949E3" w:rsidRDefault="00110A0F" w:rsidP="00E40032">
            <w:pPr>
              <w:pStyle w:val="NoSpacing"/>
              <w:spacing w:line="360" w:lineRule="auto"/>
              <w:contextualSpacing/>
              <w:rPr>
                <w:rFonts w:ascii="Times New Roman" w:hAnsi="Times New Roman"/>
                <w:sz w:val="18"/>
                <w:szCs w:val="18"/>
                <w:lang w:val="id-ID"/>
              </w:rPr>
            </w:pPr>
            <w:r w:rsidRPr="005949E3">
              <w:rPr>
                <w:rFonts w:ascii="Times New Roman" w:hAnsi="Times New Roman"/>
                <w:sz w:val="18"/>
                <w:szCs w:val="18"/>
                <w:lang w:val="id-ID"/>
              </w:rPr>
              <w:t>PMKS yang memperoleh bantuan sosial</w:t>
            </w:r>
          </w:p>
        </w:tc>
        <w:tc>
          <w:tcPr>
            <w:tcW w:w="1167" w:type="dxa"/>
            <w:shd w:val="clear" w:color="auto" w:fill="auto"/>
            <w:vAlign w:val="center"/>
          </w:tcPr>
          <w:p w:rsidR="00110A0F" w:rsidRPr="005949E3" w:rsidRDefault="00110A0F" w:rsidP="00E40032">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4,72</w:t>
            </w:r>
          </w:p>
        </w:tc>
        <w:tc>
          <w:tcPr>
            <w:tcW w:w="1167" w:type="dxa"/>
            <w:shd w:val="clear" w:color="auto" w:fill="auto"/>
            <w:vAlign w:val="center"/>
          </w:tcPr>
          <w:p w:rsidR="00110A0F" w:rsidRPr="005949E3" w:rsidRDefault="00110A0F" w:rsidP="00E40032">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7,80</w:t>
            </w:r>
          </w:p>
        </w:tc>
        <w:tc>
          <w:tcPr>
            <w:tcW w:w="1167" w:type="dxa"/>
            <w:shd w:val="clear" w:color="auto" w:fill="auto"/>
            <w:vAlign w:val="center"/>
          </w:tcPr>
          <w:p w:rsidR="00110A0F" w:rsidRPr="005949E3" w:rsidRDefault="00110A0F" w:rsidP="00E40032">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7,90</w:t>
            </w:r>
          </w:p>
        </w:tc>
        <w:tc>
          <w:tcPr>
            <w:tcW w:w="1167" w:type="dxa"/>
            <w:shd w:val="clear" w:color="auto" w:fill="auto"/>
            <w:vAlign w:val="center"/>
          </w:tcPr>
          <w:p w:rsidR="00110A0F" w:rsidRPr="005949E3" w:rsidRDefault="00110A0F" w:rsidP="00E40032">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12,52</w:t>
            </w:r>
          </w:p>
        </w:tc>
        <w:tc>
          <w:tcPr>
            <w:tcW w:w="1167" w:type="dxa"/>
            <w:shd w:val="clear" w:color="auto" w:fill="auto"/>
            <w:vAlign w:val="center"/>
          </w:tcPr>
          <w:p w:rsidR="00110A0F" w:rsidRPr="005949E3" w:rsidRDefault="00110A0F" w:rsidP="00E40032">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19,4</w:t>
            </w:r>
          </w:p>
        </w:tc>
      </w:tr>
      <w:tr w:rsidR="00110A0F" w:rsidRPr="005949E3" w:rsidTr="00A26445">
        <w:tc>
          <w:tcPr>
            <w:tcW w:w="728" w:type="dxa"/>
            <w:shd w:val="clear" w:color="auto" w:fill="auto"/>
            <w:vAlign w:val="center"/>
          </w:tcPr>
          <w:p w:rsidR="00110A0F" w:rsidRPr="005949E3" w:rsidRDefault="00110A0F" w:rsidP="00E40032">
            <w:pPr>
              <w:pStyle w:val="NoSpacing"/>
              <w:spacing w:line="360" w:lineRule="auto"/>
              <w:contextualSpacing/>
              <w:jc w:val="center"/>
              <w:rPr>
                <w:rFonts w:ascii="Times New Roman" w:hAnsi="Times New Roman"/>
                <w:sz w:val="18"/>
                <w:szCs w:val="18"/>
              </w:rPr>
            </w:pPr>
            <w:r w:rsidRPr="005949E3">
              <w:rPr>
                <w:rFonts w:ascii="Times New Roman" w:hAnsi="Times New Roman"/>
                <w:sz w:val="18"/>
                <w:szCs w:val="18"/>
              </w:rPr>
              <w:t>3</w:t>
            </w:r>
          </w:p>
        </w:tc>
        <w:tc>
          <w:tcPr>
            <w:tcW w:w="2774" w:type="dxa"/>
            <w:shd w:val="clear" w:color="auto" w:fill="auto"/>
            <w:vAlign w:val="center"/>
          </w:tcPr>
          <w:p w:rsidR="00110A0F" w:rsidRPr="005949E3" w:rsidRDefault="00110A0F" w:rsidP="00E40032">
            <w:pPr>
              <w:pStyle w:val="NoSpacing"/>
              <w:spacing w:line="360" w:lineRule="auto"/>
              <w:contextualSpacing/>
              <w:rPr>
                <w:rFonts w:ascii="Times New Roman" w:hAnsi="Times New Roman"/>
                <w:sz w:val="18"/>
                <w:szCs w:val="18"/>
                <w:lang w:val="id-ID"/>
              </w:rPr>
            </w:pPr>
            <w:r w:rsidRPr="005949E3">
              <w:rPr>
                <w:rFonts w:ascii="Times New Roman" w:hAnsi="Times New Roman"/>
                <w:sz w:val="18"/>
                <w:szCs w:val="18"/>
                <w:lang w:val="id-ID"/>
              </w:rPr>
              <w:t>Penanganan penyandang masalah kesejahteraan sosial</w:t>
            </w:r>
          </w:p>
        </w:tc>
        <w:tc>
          <w:tcPr>
            <w:tcW w:w="1167" w:type="dxa"/>
            <w:shd w:val="clear" w:color="auto" w:fill="auto"/>
            <w:vAlign w:val="center"/>
          </w:tcPr>
          <w:p w:rsidR="00110A0F" w:rsidRPr="005949E3" w:rsidRDefault="00110A0F" w:rsidP="00E40032">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0,16</w:t>
            </w:r>
          </w:p>
        </w:tc>
        <w:tc>
          <w:tcPr>
            <w:tcW w:w="1167" w:type="dxa"/>
            <w:shd w:val="clear" w:color="auto" w:fill="auto"/>
            <w:vAlign w:val="center"/>
          </w:tcPr>
          <w:p w:rsidR="00110A0F" w:rsidRPr="005949E3" w:rsidRDefault="00110A0F" w:rsidP="00E40032">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0,21</w:t>
            </w:r>
          </w:p>
        </w:tc>
        <w:tc>
          <w:tcPr>
            <w:tcW w:w="1167" w:type="dxa"/>
            <w:shd w:val="clear" w:color="auto" w:fill="auto"/>
            <w:vAlign w:val="center"/>
          </w:tcPr>
          <w:p w:rsidR="00110A0F" w:rsidRPr="005949E3" w:rsidRDefault="00110A0F" w:rsidP="00E40032">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0,29</w:t>
            </w:r>
          </w:p>
        </w:tc>
        <w:tc>
          <w:tcPr>
            <w:tcW w:w="1167" w:type="dxa"/>
            <w:shd w:val="clear" w:color="auto" w:fill="auto"/>
            <w:vAlign w:val="center"/>
          </w:tcPr>
          <w:p w:rsidR="00110A0F" w:rsidRPr="005949E3" w:rsidRDefault="00110A0F" w:rsidP="00E40032">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0,3</w:t>
            </w:r>
            <w:r w:rsidR="006954AE" w:rsidRPr="005949E3">
              <w:rPr>
                <w:rFonts w:ascii="Times New Roman" w:hAnsi="Times New Roman"/>
                <w:sz w:val="18"/>
                <w:szCs w:val="18"/>
                <w:lang w:val="id-ID"/>
              </w:rPr>
              <w:t>2</w:t>
            </w:r>
          </w:p>
        </w:tc>
        <w:tc>
          <w:tcPr>
            <w:tcW w:w="1167" w:type="dxa"/>
            <w:shd w:val="clear" w:color="auto" w:fill="auto"/>
            <w:vAlign w:val="center"/>
          </w:tcPr>
          <w:p w:rsidR="00110A0F" w:rsidRPr="005949E3" w:rsidRDefault="00110A0F" w:rsidP="00E40032">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0,55</w:t>
            </w:r>
          </w:p>
        </w:tc>
      </w:tr>
    </w:tbl>
    <w:p w:rsidR="00110A0F" w:rsidRPr="008A6CF5" w:rsidRDefault="00B324A1" w:rsidP="00E40032">
      <w:pPr>
        <w:spacing w:line="360" w:lineRule="auto"/>
        <w:contextualSpacing/>
        <w:jc w:val="both"/>
        <w:rPr>
          <w:rFonts w:eastAsia="Calibri"/>
          <w:sz w:val="18"/>
          <w:szCs w:val="18"/>
        </w:rPr>
      </w:pPr>
      <w:r w:rsidRPr="008A6CF5">
        <w:rPr>
          <w:rFonts w:eastAsia="Calibri"/>
          <w:sz w:val="18"/>
          <w:szCs w:val="18"/>
        </w:rPr>
        <w:t xml:space="preserve">Sumber </w:t>
      </w:r>
      <w:r w:rsidR="008A6CF5" w:rsidRPr="008A6CF5">
        <w:rPr>
          <w:rFonts w:eastAsia="Calibri"/>
          <w:sz w:val="18"/>
          <w:szCs w:val="18"/>
          <w:lang w:val="en-US"/>
        </w:rPr>
        <w:t>Data</w:t>
      </w:r>
      <w:r w:rsidRPr="008A6CF5">
        <w:rPr>
          <w:rFonts w:eastAsia="Calibri"/>
          <w:sz w:val="18"/>
          <w:szCs w:val="18"/>
        </w:rPr>
        <w:t xml:space="preserve">: </w:t>
      </w:r>
      <w:r w:rsidR="008A6CF5" w:rsidRPr="008A6CF5">
        <w:rPr>
          <w:rFonts w:eastAsia="Calibri"/>
          <w:sz w:val="18"/>
          <w:szCs w:val="18"/>
          <w:lang w:val="en-US"/>
        </w:rPr>
        <w:t xml:space="preserve">Dinas Sosial, Tenaga Kerja dan Transmigrasi </w:t>
      </w:r>
      <w:r w:rsidRPr="008A6CF5">
        <w:rPr>
          <w:rFonts w:eastAsia="Calibri"/>
          <w:sz w:val="18"/>
          <w:szCs w:val="18"/>
        </w:rPr>
        <w:t>Kab</w:t>
      </w:r>
      <w:r w:rsidR="008A6CF5" w:rsidRPr="008A6CF5">
        <w:rPr>
          <w:rFonts w:eastAsia="Calibri"/>
          <w:sz w:val="18"/>
          <w:szCs w:val="18"/>
          <w:lang w:val="en-US"/>
        </w:rPr>
        <w:t>upaten</w:t>
      </w:r>
      <w:r w:rsidRPr="008A6CF5">
        <w:rPr>
          <w:rFonts w:eastAsia="Calibri"/>
          <w:sz w:val="18"/>
          <w:szCs w:val="18"/>
        </w:rPr>
        <w:t xml:space="preserve"> </w:t>
      </w:r>
      <w:r w:rsidR="0092170F" w:rsidRPr="008A6CF5">
        <w:rPr>
          <w:rFonts w:eastAsia="Calibri"/>
          <w:sz w:val="18"/>
          <w:szCs w:val="18"/>
        </w:rPr>
        <w:t xml:space="preserve">Kepulauan Selayar </w:t>
      </w:r>
    </w:p>
    <w:p w:rsidR="00110A0F" w:rsidRPr="005949E3" w:rsidRDefault="00110A0F" w:rsidP="00E40032">
      <w:pPr>
        <w:numPr>
          <w:ilvl w:val="3"/>
          <w:numId w:val="18"/>
        </w:numPr>
        <w:spacing w:line="360" w:lineRule="auto"/>
        <w:contextualSpacing/>
        <w:jc w:val="both"/>
        <w:rPr>
          <w:b/>
          <w:color w:val="auto"/>
          <w:sz w:val="24"/>
          <w:szCs w:val="24"/>
          <w:lang w:val="en-GB"/>
        </w:rPr>
      </w:pPr>
      <w:r w:rsidRPr="005949E3">
        <w:rPr>
          <w:b/>
          <w:color w:val="auto"/>
          <w:sz w:val="24"/>
          <w:szCs w:val="24"/>
          <w:lang w:val="en-GB"/>
        </w:rPr>
        <w:t>Ketenagakerjaan dan Transmigrasi Lokal</w:t>
      </w:r>
    </w:p>
    <w:p w:rsidR="00110A0F" w:rsidRPr="005949E3" w:rsidRDefault="00110A0F" w:rsidP="00E40032">
      <w:pPr>
        <w:spacing w:line="360" w:lineRule="auto"/>
        <w:ind w:left="851" w:firstLine="709"/>
        <w:contextualSpacing/>
        <w:jc w:val="both"/>
        <w:rPr>
          <w:color w:val="auto"/>
          <w:sz w:val="24"/>
          <w:szCs w:val="24"/>
        </w:rPr>
      </w:pPr>
      <w:r w:rsidRPr="005949E3">
        <w:rPr>
          <w:color w:val="auto"/>
          <w:sz w:val="24"/>
          <w:szCs w:val="24"/>
        </w:rPr>
        <w:t xml:space="preserve">Selanjutnya capaian kinerja dalam ketenagakerjaan selama </w:t>
      </w:r>
      <w:r w:rsidRPr="005949E3">
        <w:rPr>
          <w:color w:val="auto"/>
          <w:sz w:val="24"/>
          <w:szCs w:val="24"/>
          <w:lang w:val="en-US"/>
        </w:rPr>
        <w:t xml:space="preserve">lima tahun terakhir, </w:t>
      </w:r>
      <w:r w:rsidRPr="005949E3">
        <w:rPr>
          <w:color w:val="auto"/>
          <w:sz w:val="24"/>
          <w:szCs w:val="24"/>
        </w:rPr>
        <w:t xml:space="preserve"> diuraikan sebagai berikut:</w:t>
      </w:r>
    </w:p>
    <w:p w:rsidR="00110A0F" w:rsidRPr="005949E3" w:rsidRDefault="00110A0F" w:rsidP="00E40032">
      <w:pPr>
        <w:pStyle w:val="ListParagraph"/>
        <w:numPr>
          <w:ilvl w:val="0"/>
          <w:numId w:val="12"/>
        </w:numPr>
        <w:spacing w:line="360" w:lineRule="auto"/>
        <w:ind w:left="1276"/>
        <w:jc w:val="both"/>
        <w:rPr>
          <w:color w:val="auto"/>
          <w:sz w:val="24"/>
          <w:szCs w:val="24"/>
        </w:rPr>
      </w:pPr>
      <w:r w:rsidRPr="005949E3">
        <w:rPr>
          <w:color w:val="auto"/>
          <w:sz w:val="24"/>
          <w:szCs w:val="24"/>
        </w:rPr>
        <w:t>Ter</w:t>
      </w:r>
      <w:r w:rsidR="00542FC4">
        <w:rPr>
          <w:color w:val="auto"/>
          <w:sz w:val="24"/>
          <w:szCs w:val="24"/>
        </w:rPr>
        <w:t>sedianya data base tenaga kerja</w:t>
      </w:r>
      <w:r w:rsidR="00542FC4">
        <w:rPr>
          <w:color w:val="auto"/>
          <w:sz w:val="24"/>
          <w:szCs w:val="24"/>
          <w:lang w:val="en-US"/>
        </w:rPr>
        <w:t>;</w:t>
      </w:r>
    </w:p>
    <w:p w:rsidR="00110A0F" w:rsidRPr="005949E3" w:rsidRDefault="00110A0F" w:rsidP="00E40032">
      <w:pPr>
        <w:pStyle w:val="ListParagraph"/>
        <w:numPr>
          <w:ilvl w:val="0"/>
          <w:numId w:val="12"/>
        </w:numPr>
        <w:spacing w:line="360" w:lineRule="auto"/>
        <w:ind w:left="1276"/>
        <w:jc w:val="both"/>
        <w:rPr>
          <w:color w:val="auto"/>
          <w:sz w:val="24"/>
          <w:szCs w:val="24"/>
        </w:rPr>
      </w:pPr>
      <w:r w:rsidRPr="005949E3">
        <w:rPr>
          <w:color w:val="auto"/>
          <w:sz w:val="24"/>
          <w:szCs w:val="24"/>
        </w:rPr>
        <w:t>Tersedianya instruktur dan pengelola Balai Latihan Kerja (BLK)</w:t>
      </w:r>
      <w:r w:rsidR="00542FC4">
        <w:rPr>
          <w:color w:val="auto"/>
          <w:sz w:val="24"/>
          <w:szCs w:val="24"/>
          <w:lang w:val="en-US"/>
        </w:rPr>
        <w:t>;</w:t>
      </w:r>
    </w:p>
    <w:p w:rsidR="00110A0F" w:rsidRPr="005949E3" w:rsidRDefault="00110A0F" w:rsidP="00E40032">
      <w:pPr>
        <w:pStyle w:val="ListParagraph"/>
        <w:numPr>
          <w:ilvl w:val="0"/>
          <w:numId w:val="12"/>
        </w:numPr>
        <w:spacing w:line="360" w:lineRule="auto"/>
        <w:ind w:left="1276"/>
        <w:jc w:val="both"/>
        <w:rPr>
          <w:color w:val="auto"/>
          <w:sz w:val="24"/>
          <w:szCs w:val="24"/>
        </w:rPr>
      </w:pPr>
      <w:r w:rsidRPr="005949E3">
        <w:rPr>
          <w:color w:val="auto"/>
          <w:sz w:val="24"/>
          <w:szCs w:val="24"/>
        </w:rPr>
        <w:t>Telah dilaksanakan pendidikan dan pelat</w:t>
      </w:r>
      <w:r w:rsidR="00542FC4">
        <w:rPr>
          <w:color w:val="auto"/>
          <w:sz w:val="24"/>
          <w:szCs w:val="24"/>
        </w:rPr>
        <w:t>han bagi pencari kerja sebanyak</w:t>
      </w:r>
      <w:r w:rsidR="00542FC4">
        <w:rPr>
          <w:color w:val="auto"/>
          <w:sz w:val="24"/>
          <w:szCs w:val="24"/>
          <w:lang w:val="en-US"/>
        </w:rPr>
        <w:t>;</w:t>
      </w:r>
    </w:p>
    <w:p w:rsidR="00CA7C75" w:rsidRPr="00CA7C75" w:rsidRDefault="00110A0F" w:rsidP="00E40032">
      <w:pPr>
        <w:pStyle w:val="ListParagraph"/>
        <w:numPr>
          <w:ilvl w:val="0"/>
          <w:numId w:val="12"/>
        </w:numPr>
        <w:spacing w:line="360" w:lineRule="auto"/>
        <w:ind w:left="1276"/>
        <w:jc w:val="both"/>
        <w:rPr>
          <w:color w:val="auto"/>
          <w:sz w:val="24"/>
          <w:szCs w:val="24"/>
        </w:rPr>
      </w:pPr>
      <w:r w:rsidRPr="00CA7C75">
        <w:rPr>
          <w:color w:val="auto"/>
          <w:sz w:val="24"/>
          <w:szCs w:val="24"/>
        </w:rPr>
        <w:t>Tersediannya sarana dan prasarana BLK yang memadai</w:t>
      </w:r>
      <w:r w:rsidR="00542FC4" w:rsidRPr="00CA7C75">
        <w:rPr>
          <w:color w:val="auto"/>
          <w:sz w:val="24"/>
          <w:szCs w:val="24"/>
          <w:lang w:val="en-US"/>
        </w:rPr>
        <w:t>;</w:t>
      </w:r>
    </w:p>
    <w:p w:rsidR="00110A0F" w:rsidRPr="00CA7C75" w:rsidRDefault="00110A0F" w:rsidP="00E40032">
      <w:pPr>
        <w:pStyle w:val="ListParagraph"/>
        <w:numPr>
          <w:ilvl w:val="0"/>
          <w:numId w:val="12"/>
        </w:numPr>
        <w:spacing w:line="360" w:lineRule="auto"/>
        <w:ind w:left="1276"/>
        <w:jc w:val="both"/>
        <w:rPr>
          <w:color w:val="auto"/>
          <w:sz w:val="24"/>
          <w:szCs w:val="24"/>
        </w:rPr>
      </w:pPr>
      <w:r w:rsidRPr="00CA7C75">
        <w:rPr>
          <w:color w:val="auto"/>
          <w:sz w:val="24"/>
          <w:szCs w:val="24"/>
        </w:rPr>
        <w:lastRenderedPageBreak/>
        <w:t xml:space="preserve">Tersedianya bahan dan materi pendidikan dan pelatihan keterampilan kerja, melalui kegiatan </w:t>
      </w:r>
      <w:r w:rsidRPr="00CA7C75">
        <w:rPr>
          <w:color w:val="auto"/>
          <w:sz w:val="24"/>
          <w:szCs w:val="24"/>
          <w:lang w:val="en-US"/>
        </w:rPr>
        <w:t xml:space="preserve">fasilitasi, </w:t>
      </w:r>
      <w:r w:rsidRPr="00CA7C75">
        <w:rPr>
          <w:color w:val="auto"/>
          <w:sz w:val="24"/>
          <w:szCs w:val="24"/>
        </w:rPr>
        <w:t xml:space="preserve">pengadaan bahan materi pendidikan dan pelatihan keterampilan kerja </w:t>
      </w:r>
      <w:r w:rsidRPr="00CA7C75">
        <w:rPr>
          <w:color w:val="auto"/>
          <w:sz w:val="24"/>
          <w:szCs w:val="24"/>
          <w:lang w:val="en-US"/>
        </w:rPr>
        <w:t>setiap tahun angggaran berjalan</w:t>
      </w:r>
      <w:r w:rsidR="00542FC4" w:rsidRPr="00CA7C75">
        <w:rPr>
          <w:color w:val="auto"/>
          <w:sz w:val="24"/>
          <w:szCs w:val="24"/>
          <w:lang w:val="en-US"/>
        </w:rPr>
        <w:t>;</w:t>
      </w:r>
    </w:p>
    <w:p w:rsidR="00110A0F" w:rsidRPr="005949E3" w:rsidRDefault="00110A0F" w:rsidP="00E40032">
      <w:pPr>
        <w:pStyle w:val="ListParagraph"/>
        <w:numPr>
          <w:ilvl w:val="0"/>
          <w:numId w:val="12"/>
        </w:numPr>
        <w:spacing w:line="360" w:lineRule="auto"/>
        <w:ind w:left="1276"/>
        <w:jc w:val="both"/>
        <w:rPr>
          <w:color w:val="auto"/>
          <w:sz w:val="24"/>
          <w:szCs w:val="24"/>
        </w:rPr>
      </w:pPr>
      <w:r w:rsidRPr="005949E3">
        <w:rPr>
          <w:color w:val="auto"/>
          <w:sz w:val="24"/>
          <w:szCs w:val="24"/>
        </w:rPr>
        <w:t>Terlaksan</w:t>
      </w:r>
      <w:r w:rsidR="00542FC4">
        <w:rPr>
          <w:color w:val="auto"/>
          <w:sz w:val="24"/>
          <w:szCs w:val="24"/>
        </w:rPr>
        <w:t>anya pelatihan-pelatihan di BLK</w:t>
      </w:r>
      <w:r w:rsidR="00542FC4">
        <w:rPr>
          <w:color w:val="auto"/>
          <w:sz w:val="24"/>
          <w:szCs w:val="24"/>
          <w:lang w:val="en-US"/>
        </w:rPr>
        <w:t>;</w:t>
      </w:r>
    </w:p>
    <w:p w:rsidR="00110A0F" w:rsidRPr="005949E3" w:rsidRDefault="00110A0F" w:rsidP="00E40032">
      <w:pPr>
        <w:pStyle w:val="ListParagraph"/>
        <w:numPr>
          <w:ilvl w:val="0"/>
          <w:numId w:val="12"/>
        </w:numPr>
        <w:spacing w:line="360" w:lineRule="auto"/>
        <w:ind w:left="1276"/>
        <w:jc w:val="both"/>
        <w:rPr>
          <w:color w:val="auto"/>
          <w:sz w:val="24"/>
          <w:szCs w:val="24"/>
        </w:rPr>
      </w:pPr>
      <w:r w:rsidRPr="005949E3">
        <w:rPr>
          <w:color w:val="auto"/>
          <w:sz w:val="24"/>
          <w:szCs w:val="24"/>
        </w:rPr>
        <w:t>Telah dilaksanakan kegiatan padat karya</w:t>
      </w:r>
      <w:r w:rsidR="00542FC4">
        <w:rPr>
          <w:color w:val="auto"/>
          <w:sz w:val="24"/>
          <w:szCs w:val="24"/>
        </w:rPr>
        <w:t xml:space="preserve"> dan perluasan kesempatan kerja</w:t>
      </w:r>
      <w:r w:rsidR="00542FC4">
        <w:rPr>
          <w:color w:val="auto"/>
          <w:sz w:val="24"/>
          <w:szCs w:val="24"/>
          <w:lang w:val="en-US"/>
        </w:rPr>
        <w:t>;</w:t>
      </w:r>
    </w:p>
    <w:p w:rsidR="00110A0F" w:rsidRPr="005949E3" w:rsidRDefault="00110A0F" w:rsidP="00E40032">
      <w:pPr>
        <w:pStyle w:val="ListParagraph"/>
        <w:numPr>
          <w:ilvl w:val="0"/>
          <w:numId w:val="12"/>
        </w:numPr>
        <w:spacing w:line="360" w:lineRule="auto"/>
        <w:ind w:left="1276"/>
        <w:jc w:val="both"/>
        <w:rPr>
          <w:color w:val="auto"/>
          <w:sz w:val="24"/>
          <w:szCs w:val="24"/>
        </w:rPr>
      </w:pPr>
      <w:r w:rsidRPr="005949E3">
        <w:rPr>
          <w:color w:val="auto"/>
          <w:sz w:val="24"/>
          <w:szCs w:val="24"/>
        </w:rPr>
        <w:t>Telah dilaksanakan pemberian bantuan alat perbengkelan</w:t>
      </w:r>
      <w:r w:rsidR="00542FC4">
        <w:rPr>
          <w:color w:val="auto"/>
          <w:sz w:val="24"/>
          <w:szCs w:val="24"/>
          <w:lang w:val="en-US"/>
        </w:rPr>
        <w:t>;</w:t>
      </w:r>
    </w:p>
    <w:p w:rsidR="00896DCB" w:rsidRPr="00896DCB" w:rsidRDefault="00110A0F" w:rsidP="00896DCB">
      <w:pPr>
        <w:pStyle w:val="ListParagraph"/>
        <w:numPr>
          <w:ilvl w:val="0"/>
          <w:numId w:val="12"/>
        </w:numPr>
        <w:spacing w:line="360" w:lineRule="auto"/>
        <w:ind w:left="1276"/>
        <w:jc w:val="both"/>
        <w:rPr>
          <w:color w:val="auto"/>
          <w:sz w:val="24"/>
          <w:szCs w:val="24"/>
        </w:rPr>
      </w:pPr>
      <w:r w:rsidRPr="005949E3">
        <w:rPr>
          <w:color w:val="auto"/>
          <w:sz w:val="24"/>
          <w:szCs w:val="24"/>
        </w:rPr>
        <w:t>Terjaganya keselamatan dan kesehatan para tenaga kerja, melalui kegiatan pemantauan, pengawasan, perlindungan dan penegakan hukum serta keselamatan dan kesehatan kerj pada tahun</w:t>
      </w:r>
      <w:r w:rsidRPr="005949E3">
        <w:rPr>
          <w:color w:val="auto"/>
          <w:sz w:val="24"/>
          <w:szCs w:val="24"/>
          <w:lang w:val="en-US"/>
        </w:rPr>
        <w:t>.</w:t>
      </w:r>
    </w:p>
    <w:p w:rsidR="00896DCB" w:rsidRPr="00896DCB" w:rsidRDefault="00896DCB" w:rsidP="00896DCB">
      <w:pPr>
        <w:spacing w:line="360" w:lineRule="auto"/>
        <w:jc w:val="both"/>
        <w:rPr>
          <w:color w:val="auto"/>
          <w:sz w:val="24"/>
          <w:szCs w:val="24"/>
          <w:lang w:val="en-US"/>
        </w:rPr>
      </w:pPr>
    </w:p>
    <w:p w:rsidR="00110A0F" w:rsidRPr="005949E3" w:rsidRDefault="00110A0F" w:rsidP="00E40032">
      <w:pPr>
        <w:spacing w:line="360" w:lineRule="auto"/>
        <w:contextualSpacing/>
        <w:jc w:val="center"/>
        <w:rPr>
          <w:color w:val="auto"/>
          <w:sz w:val="18"/>
          <w:szCs w:val="18"/>
          <w:lang w:val="en-US"/>
        </w:rPr>
      </w:pPr>
      <w:r w:rsidRPr="005949E3">
        <w:rPr>
          <w:color w:val="auto"/>
          <w:sz w:val="18"/>
          <w:szCs w:val="18"/>
        </w:rPr>
        <w:t>Tabel 2.</w:t>
      </w:r>
      <w:r w:rsidR="005C5E87" w:rsidRPr="005949E3">
        <w:rPr>
          <w:color w:val="auto"/>
          <w:sz w:val="18"/>
          <w:szCs w:val="18"/>
          <w:lang w:val="en-US"/>
        </w:rPr>
        <w:t>114</w:t>
      </w:r>
    </w:p>
    <w:p w:rsidR="00110A0F" w:rsidRPr="005949E3" w:rsidRDefault="00110A0F" w:rsidP="00E40032">
      <w:pPr>
        <w:spacing w:line="360" w:lineRule="auto"/>
        <w:contextualSpacing/>
        <w:jc w:val="center"/>
        <w:rPr>
          <w:color w:val="auto"/>
          <w:sz w:val="18"/>
          <w:szCs w:val="18"/>
        </w:rPr>
      </w:pPr>
      <w:r w:rsidRPr="005949E3">
        <w:rPr>
          <w:color w:val="auto"/>
          <w:sz w:val="18"/>
          <w:szCs w:val="18"/>
        </w:rPr>
        <w:t xml:space="preserve">Analisis Kinerja Atas Fokus Layanan Urusan Wajib </w:t>
      </w:r>
    </w:p>
    <w:p w:rsidR="00110A0F" w:rsidRPr="005949E3" w:rsidRDefault="00110A0F" w:rsidP="00E40032">
      <w:pPr>
        <w:spacing w:line="360" w:lineRule="auto"/>
        <w:contextualSpacing/>
        <w:jc w:val="center"/>
        <w:rPr>
          <w:color w:val="auto"/>
          <w:sz w:val="18"/>
          <w:szCs w:val="18"/>
          <w:lang w:val="en-US"/>
        </w:rPr>
      </w:pPr>
      <w:r w:rsidRPr="005949E3">
        <w:rPr>
          <w:color w:val="auto"/>
          <w:sz w:val="18"/>
          <w:szCs w:val="18"/>
        </w:rPr>
        <w:t xml:space="preserve">Di Kabupaten </w:t>
      </w:r>
      <w:r w:rsidR="0092170F">
        <w:rPr>
          <w:color w:val="auto"/>
          <w:sz w:val="18"/>
          <w:szCs w:val="18"/>
        </w:rPr>
        <w:t xml:space="preserve">Kepulauan Selayar </w:t>
      </w:r>
      <w:r w:rsidRPr="005949E3">
        <w:rPr>
          <w:color w:val="auto"/>
          <w:sz w:val="18"/>
          <w:szCs w:val="18"/>
        </w:rPr>
        <w:t>, Tahun 20</w:t>
      </w:r>
      <w:r w:rsidRPr="005949E3">
        <w:rPr>
          <w:color w:val="auto"/>
          <w:sz w:val="18"/>
          <w:szCs w:val="18"/>
          <w:lang w:val="en-US"/>
        </w:rPr>
        <w:t>11</w:t>
      </w:r>
      <w:r w:rsidRPr="005949E3">
        <w:rPr>
          <w:color w:val="auto"/>
          <w:sz w:val="18"/>
          <w:szCs w:val="18"/>
        </w:rPr>
        <w:t xml:space="preserve"> – 201</w:t>
      </w:r>
      <w:r w:rsidRPr="005949E3">
        <w:rPr>
          <w:color w:val="auto"/>
          <w:sz w:val="18"/>
          <w:szCs w:val="18"/>
          <w:lang w:val="en-US"/>
        </w:rPr>
        <w:t>5</w:t>
      </w:r>
    </w:p>
    <w:p w:rsidR="00110A0F" w:rsidRPr="005949E3" w:rsidRDefault="00110A0F" w:rsidP="00E40032">
      <w:pPr>
        <w:spacing w:line="360" w:lineRule="auto"/>
        <w:contextualSpacing/>
        <w:jc w:val="center"/>
        <w:rPr>
          <w:color w:val="auto"/>
          <w:sz w:val="18"/>
          <w:szCs w:val="18"/>
          <w:lang w:val="en-US"/>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728"/>
        <w:gridCol w:w="2774"/>
        <w:gridCol w:w="1167"/>
        <w:gridCol w:w="1167"/>
        <w:gridCol w:w="1167"/>
        <w:gridCol w:w="1167"/>
        <w:gridCol w:w="1167"/>
      </w:tblGrid>
      <w:tr w:rsidR="00110A0F" w:rsidRPr="005949E3" w:rsidTr="00DB4C4A">
        <w:tc>
          <w:tcPr>
            <w:tcW w:w="728" w:type="dxa"/>
            <w:shd w:val="clear" w:color="auto" w:fill="auto"/>
            <w:vAlign w:val="center"/>
          </w:tcPr>
          <w:p w:rsidR="00110A0F" w:rsidRPr="005949E3" w:rsidRDefault="00110A0F" w:rsidP="00E40032">
            <w:pPr>
              <w:pStyle w:val="NoSpacing"/>
              <w:spacing w:line="360" w:lineRule="auto"/>
              <w:contextualSpacing/>
              <w:jc w:val="center"/>
              <w:rPr>
                <w:rFonts w:ascii="Times New Roman" w:hAnsi="Times New Roman"/>
                <w:b/>
                <w:sz w:val="18"/>
                <w:szCs w:val="18"/>
                <w:lang w:val="id-ID"/>
              </w:rPr>
            </w:pPr>
            <w:r w:rsidRPr="005949E3">
              <w:rPr>
                <w:rFonts w:ascii="Times New Roman" w:hAnsi="Times New Roman"/>
                <w:b/>
                <w:sz w:val="18"/>
                <w:szCs w:val="18"/>
                <w:lang w:val="id-ID"/>
              </w:rPr>
              <w:t>NO</w:t>
            </w:r>
          </w:p>
        </w:tc>
        <w:tc>
          <w:tcPr>
            <w:tcW w:w="2774" w:type="dxa"/>
            <w:shd w:val="clear" w:color="auto" w:fill="auto"/>
            <w:vAlign w:val="center"/>
          </w:tcPr>
          <w:p w:rsidR="00110A0F" w:rsidRPr="005949E3" w:rsidRDefault="00110A0F" w:rsidP="00E40032">
            <w:pPr>
              <w:pStyle w:val="NoSpacing"/>
              <w:spacing w:line="360" w:lineRule="auto"/>
              <w:contextualSpacing/>
              <w:jc w:val="center"/>
              <w:rPr>
                <w:rFonts w:ascii="Times New Roman" w:hAnsi="Times New Roman"/>
                <w:b/>
                <w:sz w:val="18"/>
                <w:szCs w:val="18"/>
                <w:lang w:val="id-ID"/>
              </w:rPr>
            </w:pPr>
            <w:r w:rsidRPr="005949E3">
              <w:rPr>
                <w:rFonts w:ascii="Times New Roman" w:hAnsi="Times New Roman"/>
                <w:b/>
                <w:sz w:val="18"/>
                <w:szCs w:val="18"/>
                <w:lang w:val="id-ID"/>
              </w:rPr>
              <w:t>Bidang dan Indikator</w:t>
            </w:r>
          </w:p>
        </w:tc>
        <w:tc>
          <w:tcPr>
            <w:tcW w:w="1167" w:type="dxa"/>
            <w:shd w:val="clear" w:color="auto" w:fill="auto"/>
            <w:vAlign w:val="center"/>
          </w:tcPr>
          <w:p w:rsidR="00110A0F" w:rsidRPr="005949E3" w:rsidRDefault="00110A0F" w:rsidP="00E40032">
            <w:pPr>
              <w:pStyle w:val="NoSpacing"/>
              <w:spacing w:line="360" w:lineRule="auto"/>
              <w:contextualSpacing/>
              <w:jc w:val="center"/>
              <w:rPr>
                <w:rFonts w:ascii="Times New Roman" w:hAnsi="Times New Roman"/>
                <w:b/>
                <w:sz w:val="18"/>
                <w:szCs w:val="18"/>
              </w:rPr>
            </w:pPr>
            <w:r w:rsidRPr="005949E3">
              <w:rPr>
                <w:rFonts w:ascii="Times New Roman" w:hAnsi="Times New Roman"/>
                <w:b/>
                <w:sz w:val="18"/>
                <w:szCs w:val="18"/>
                <w:lang w:val="id-ID"/>
              </w:rPr>
              <w:t>2011</w:t>
            </w:r>
          </w:p>
        </w:tc>
        <w:tc>
          <w:tcPr>
            <w:tcW w:w="1167" w:type="dxa"/>
            <w:shd w:val="clear" w:color="auto" w:fill="auto"/>
            <w:vAlign w:val="center"/>
          </w:tcPr>
          <w:p w:rsidR="00110A0F" w:rsidRPr="005949E3" w:rsidRDefault="00110A0F" w:rsidP="00E40032">
            <w:pPr>
              <w:pStyle w:val="NoSpacing"/>
              <w:spacing w:line="360" w:lineRule="auto"/>
              <w:contextualSpacing/>
              <w:jc w:val="center"/>
              <w:rPr>
                <w:rFonts w:ascii="Times New Roman" w:hAnsi="Times New Roman"/>
                <w:b/>
                <w:sz w:val="18"/>
                <w:szCs w:val="18"/>
              </w:rPr>
            </w:pPr>
            <w:r w:rsidRPr="005949E3">
              <w:rPr>
                <w:rFonts w:ascii="Times New Roman" w:hAnsi="Times New Roman"/>
                <w:b/>
                <w:sz w:val="18"/>
                <w:szCs w:val="18"/>
                <w:lang w:val="id-ID"/>
              </w:rPr>
              <w:t>20</w:t>
            </w:r>
            <w:r w:rsidRPr="005949E3">
              <w:rPr>
                <w:rFonts w:ascii="Times New Roman" w:hAnsi="Times New Roman"/>
                <w:b/>
                <w:sz w:val="18"/>
                <w:szCs w:val="18"/>
              </w:rPr>
              <w:t>12</w:t>
            </w:r>
          </w:p>
        </w:tc>
        <w:tc>
          <w:tcPr>
            <w:tcW w:w="1167" w:type="dxa"/>
            <w:shd w:val="clear" w:color="auto" w:fill="auto"/>
            <w:vAlign w:val="center"/>
          </w:tcPr>
          <w:p w:rsidR="00110A0F" w:rsidRPr="005949E3" w:rsidRDefault="00110A0F" w:rsidP="00E40032">
            <w:pPr>
              <w:pStyle w:val="NoSpacing"/>
              <w:spacing w:line="360" w:lineRule="auto"/>
              <w:contextualSpacing/>
              <w:jc w:val="center"/>
              <w:rPr>
                <w:rFonts w:ascii="Times New Roman" w:hAnsi="Times New Roman"/>
                <w:b/>
                <w:sz w:val="18"/>
                <w:szCs w:val="18"/>
              </w:rPr>
            </w:pPr>
            <w:r w:rsidRPr="005949E3">
              <w:rPr>
                <w:rFonts w:ascii="Times New Roman" w:hAnsi="Times New Roman"/>
                <w:b/>
                <w:sz w:val="18"/>
                <w:szCs w:val="18"/>
                <w:lang w:val="id-ID"/>
              </w:rPr>
              <w:t>20</w:t>
            </w:r>
            <w:r w:rsidRPr="005949E3">
              <w:rPr>
                <w:rFonts w:ascii="Times New Roman" w:hAnsi="Times New Roman"/>
                <w:b/>
                <w:sz w:val="18"/>
                <w:szCs w:val="18"/>
              </w:rPr>
              <w:t>13</w:t>
            </w:r>
          </w:p>
        </w:tc>
        <w:tc>
          <w:tcPr>
            <w:tcW w:w="1167" w:type="dxa"/>
            <w:shd w:val="clear" w:color="auto" w:fill="auto"/>
            <w:vAlign w:val="center"/>
          </w:tcPr>
          <w:p w:rsidR="00110A0F" w:rsidRPr="005949E3" w:rsidRDefault="00110A0F" w:rsidP="00E40032">
            <w:pPr>
              <w:pStyle w:val="NoSpacing"/>
              <w:spacing w:line="360" w:lineRule="auto"/>
              <w:contextualSpacing/>
              <w:jc w:val="center"/>
              <w:rPr>
                <w:rFonts w:ascii="Times New Roman" w:hAnsi="Times New Roman"/>
                <w:b/>
                <w:sz w:val="18"/>
                <w:szCs w:val="18"/>
              </w:rPr>
            </w:pPr>
            <w:r w:rsidRPr="005949E3">
              <w:rPr>
                <w:rFonts w:ascii="Times New Roman" w:hAnsi="Times New Roman"/>
                <w:b/>
                <w:sz w:val="18"/>
                <w:szCs w:val="18"/>
                <w:lang w:val="id-ID"/>
              </w:rPr>
              <w:t>201</w:t>
            </w:r>
            <w:r w:rsidRPr="005949E3">
              <w:rPr>
                <w:rFonts w:ascii="Times New Roman" w:hAnsi="Times New Roman"/>
                <w:b/>
                <w:sz w:val="18"/>
                <w:szCs w:val="18"/>
              </w:rPr>
              <w:t>4</w:t>
            </w:r>
          </w:p>
        </w:tc>
        <w:tc>
          <w:tcPr>
            <w:tcW w:w="1167" w:type="dxa"/>
            <w:shd w:val="clear" w:color="auto" w:fill="auto"/>
            <w:vAlign w:val="center"/>
          </w:tcPr>
          <w:p w:rsidR="00110A0F" w:rsidRPr="005949E3" w:rsidRDefault="00110A0F" w:rsidP="00E40032">
            <w:pPr>
              <w:pStyle w:val="NoSpacing"/>
              <w:spacing w:line="360" w:lineRule="auto"/>
              <w:contextualSpacing/>
              <w:jc w:val="center"/>
              <w:rPr>
                <w:rFonts w:ascii="Times New Roman" w:hAnsi="Times New Roman"/>
                <w:b/>
                <w:sz w:val="18"/>
                <w:szCs w:val="18"/>
              </w:rPr>
            </w:pPr>
            <w:r w:rsidRPr="005949E3">
              <w:rPr>
                <w:rFonts w:ascii="Times New Roman" w:hAnsi="Times New Roman"/>
                <w:b/>
                <w:sz w:val="18"/>
                <w:szCs w:val="18"/>
                <w:lang w:val="id-ID"/>
              </w:rPr>
              <w:t>201</w:t>
            </w:r>
            <w:r w:rsidRPr="005949E3">
              <w:rPr>
                <w:rFonts w:ascii="Times New Roman" w:hAnsi="Times New Roman"/>
                <w:b/>
                <w:sz w:val="18"/>
                <w:szCs w:val="18"/>
              </w:rPr>
              <w:t>5</w:t>
            </w:r>
          </w:p>
        </w:tc>
      </w:tr>
      <w:tr w:rsidR="00110A0F" w:rsidRPr="005949E3" w:rsidTr="008A6CF5">
        <w:tc>
          <w:tcPr>
            <w:tcW w:w="728" w:type="dxa"/>
            <w:shd w:val="clear" w:color="auto" w:fill="auto"/>
            <w:vAlign w:val="center"/>
          </w:tcPr>
          <w:p w:rsidR="00110A0F" w:rsidRPr="005949E3" w:rsidRDefault="00110A0F" w:rsidP="00E40032">
            <w:pPr>
              <w:pStyle w:val="NoSpacing"/>
              <w:spacing w:line="360" w:lineRule="auto"/>
              <w:contextualSpacing/>
              <w:jc w:val="center"/>
              <w:rPr>
                <w:rFonts w:ascii="Times New Roman" w:hAnsi="Times New Roman"/>
                <w:sz w:val="18"/>
                <w:szCs w:val="18"/>
              </w:rPr>
            </w:pPr>
            <w:r w:rsidRPr="005949E3">
              <w:rPr>
                <w:rFonts w:ascii="Times New Roman" w:hAnsi="Times New Roman"/>
                <w:sz w:val="18"/>
                <w:szCs w:val="18"/>
              </w:rPr>
              <w:t>1</w:t>
            </w:r>
          </w:p>
        </w:tc>
        <w:tc>
          <w:tcPr>
            <w:tcW w:w="2774" w:type="dxa"/>
            <w:shd w:val="clear" w:color="auto" w:fill="auto"/>
            <w:vAlign w:val="center"/>
          </w:tcPr>
          <w:p w:rsidR="00110A0F" w:rsidRPr="005949E3" w:rsidRDefault="00110A0F" w:rsidP="00E40032">
            <w:pPr>
              <w:pStyle w:val="NoSpacing"/>
              <w:spacing w:line="360" w:lineRule="auto"/>
              <w:contextualSpacing/>
              <w:rPr>
                <w:rFonts w:ascii="Times New Roman" w:hAnsi="Times New Roman"/>
                <w:sz w:val="18"/>
                <w:szCs w:val="18"/>
                <w:lang w:val="id-ID"/>
              </w:rPr>
            </w:pPr>
            <w:r w:rsidRPr="005949E3">
              <w:rPr>
                <w:rFonts w:ascii="Times New Roman" w:hAnsi="Times New Roman"/>
                <w:sz w:val="18"/>
                <w:szCs w:val="18"/>
              </w:rPr>
              <w:t xml:space="preserve">Angka partisipasi angkatan kerja </w:t>
            </w:r>
            <w:r w:rsidRPr="005949E3">
              <w:rPr>
                <w:rFonts w:ascii="Times New Roman" w:hAnsi="Times New Roman"/>
                <w:sz w:val="18"/>
                <w:szCs w:val="18"/>
                <w:lang w:val="id-ID"/>
              </w:rPr>
              <w:t>(%)</w:t>
            </w:r>
          </w:p>
        </w:tc>
        <w:tc>
          <w:tcPr>
            <w:tcW w:w="1167" w:type="dxa"/>
            <w:shd w:val="clear" w:color="auto" w:fill="auto"/>
            <w:vAlign w:val="center"/>
          </w:tcPr>
          <w:p w:rsidR="00110A0F" w:rsidRPr="005949E3" w:rsidRDefault="00110A0F" w:rsidP="00E40032">
            <w:pPr>
              <w:pStyle w:val="NoSpacing"/>
              <w:spacing w:line="360" w:lineRule="auto"/>
              <w:contextualSpacing/>
              <w:jc w:val="center"/>
              <w:rPr>
                <w:rFonts w:ascii="Times New Roman" w:hAnsi="Times New Roman"/>
                <w:sz w:val="18"/>
                <w:szCs w:val="18"/>
              </w:rPr>
            </w:pPr>
            <w:r w:rsidRPr="005949E3">
              <w:rPr>
                <w:rFonts w:ascii="Times New Roman" w:hAnsi="Times New Roman"/>
                <w:sz w:val="18"/>
                <w:szCs w:val="18"/>
              </w:rPr>
              <w:t>6,52</w:t>
            </w:r>
          </w:p>
        </w:tc>
        <w:tc>
          <w:tcPr>
            <w:tcW w:w="1167" w:type="dxa"/>
            <w:shd w:val="clear" w:color="auto" w:fill="auto"/>
            <w:vAlign w:val="center"/>
          </w:tcPr>
          <w:p w:rsidR="00110A0F" w:rsidRPr="005949E3" w:rsidRDefault="00110A0F" w:rsidP="00E40032">
            <w:pPr>
              <w:pStyle w:val="NoSpacing"/>
              <w:spacing w:line="360" w:lineRule="auto"/>
              <w:contextualSpacing/>
              <w:jc w:val="center"/>
              <w:rPr>
                <w:rFonts w:ascii="Times New Roman" w:hAnsi="Times New Roman"/>
                <w:sz w:val="18"/>
                <w:szCs w:val="18"/>
              </w:rPr>
            </w:pPr>
            <w:r w:rsidRPr="005949E3">
              <w:rPr>
                <w:rFonts w:ascii="Times New Roman" w:hAnsi="Times New Roman"/>
                <w:sz w:val="18"/>
                <w:szCs w:val="18"/>
              </w:rPr>
              <w:t>6,94</w:t>
            </w:r>
          </w:p>
        </w:tc>
        <w:tc>
          <w:tcPr>
            <w:tcW w:w="1167" w:type="dxa"/>
            <w:shd w:val="clear" w:color="auto" w:fill="auto"/>
            <w:vAlign w:val="center"/>
          </w:tcPr>
          <w:p w:rsidR="00110A0F" w:rsidRPr="005949E3" w:rsidRDefault="00110A0F" w:rsidP="00E40032">
            <w:pPr>
              <w:pStyle w:val="NoSpacing"/>
              <w:spacing w:line="360" w:lineRule="auto"/>
              <w:contextualSpacing/>
              <w:jc w:val="center"/>
              <w:rPr>
                <w:rFonts w:ascii="Times New Roman" w:hAnsi="Times New Roman"/>
                <w:sz w:val="18"/>
                <w:szCs w:val="18"/>
              </w:rPr>
            </w:pPr>
            <w:r w:rsidRPr="005949E3">
              <w:rPr>
                <w:rFonts w:ascii="Times New Roman" w:hAnsi="Times New Roman"/>
                <w:sz w:val="18"/>
                <w:szCs w:val="18"/>
              </w:rPr>
              <w:t>7,04</w:t>
            </w:r>
          </w:p>
        </w:tc>
        <w:tc>
          <w:tcPr>
            <w:tcW w:w="1167" w:type="dxa"/>
            <w:shd w:val="clear" w:color="auto" w:fill="auto"/>
            <w:vAlign w:val="center"/>
          </w:tcPr>
          <w:p w:rsidR="00110A0F" w:rsidRPr="005949E3" w:rsidRDefault="00110A0F" w:rsidP="00E40032">
            <w:pPr>
              <w:pStyle w:val="NoSpacing"/>
              <w:spacing w:line="360" w:lineRule="auto"/>
              <w:contextualSpacing/>
              <w:jc w:val="center"/>
              <w:rPr>
                <w:rFonts w:ascii="Times New Roman" w:hAnsi="Times New Roman"/>
                <w:sz w:val="18"/>
                <w:szCs w:val="18"/>
              </w:rPr>
            </w:pPr>
            <w:r w:rsidRPr="005949E3">
              <w:rPr>
                <w:rFonts w:ascii="Times New Roman" w:hAnsi="Times New Roman"/>
                <w:sz w:val="18"/>
                <w:szCs w:val="18"/>
              </w:rPr>
              <w:t>7,14</w:t>
            </w:r>
          </w:p>
        </w:tc>
        <w:tc>
          <w:tcPr>
            <w:tcW w:w="1167" w:type="dxa"/>
            <w:shd w:val="clear" w:color="auto" w:fill="auto"/>
            <w:vAlign w:val="center"/>
          </w:tcPr>
          <w:p w:rsidR="00110A0F" w:rsidRPr="005949E3" w:rsidRDefault="00110A0F" w:rsidP="00E40032">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7,22</w:t>
            </w:r>
          </w:p>
        </w:tc>
      </w:tr>
      <w:tr w:rsidR="00110A0F" w:rsidRPr="005949E3" w:rsidTr="008A6CF5">
        <w:tc>
          <w:tcPr>
            <w:tcW w:w="728" w:type="dxa"/>
            <w:shd w:val="clear" w:color="auto" w:fill="auto"/>
            <w:vAlign w:val="center"/>
          </w:tcPr>
          <w:p w:rsidR="00110A0F" w:rsidRPr="005949E3" w:rsidRDefault="00110A0F" w:rsidP="00E40032">
            <w:pPr>
              <w:pStyle w:val="NoSpacing"/>
              <w:spacing w:line="360" w:lineRule="auto"/>
              <w:contextualSpacing/>
              <w:jc w:val="center"/>
              <w:rPr>
                <w:rFonts w:ascii="Times New Roman" w:hAnsi="Times New Roman"/>
                <w:sz w:val="18"/>
                <w:szCs w:val="18"/>
              </w:rPr>
            </w:pPr>
            <w:r w:rsidRPr="005949E3">
              <w:rPr>
                <w:rFonts w:ascii="Times New Roman" w:hAnsi="Times New Roman"/>
                <w:sz w:val="18"/>
                <w:szCs w:val="18"/>
              </w:rPr>
              <w:t>2</w:t>
            </w:r>
          </w:p>
        </w:tc>
        <w:tc>
          <w:tcPr>
            <w:tcW w:w="2774" w:type="dxa"/>
            <w:shd w:val="clear" w:color="auto" w:fill="auto"/>
            <w:vAlign w:val="center"/>
          </w:tcPr>
          <w:p w:rsidR="00110A0F" w:rsidRPr="005949E3" w:rsidRDefault="00110A0F" w:rsidP="00E40032">
            <w:pPr>
              <w:pStyle w:val="NoSpacing"/>
              <w:spacing w:line="360" w:lineRule="auto"/>
              <w:contextualSpacing/>
              <w:rPr>
                <w:rFonts w:ascii="Times New Roman" w:hAnsi="Times New Roman"/>
                <w:sz w:val="18"/>
                <w:szCs w:val="18"/>
                <w:lang w:val="id-ID"/>
              </w:rPr>
            </w:pPr>
            <w:r w:rsidRPr="005949E3">
              <w:rPr>
                <w:rFonts w:ascii="Times New Roman" w:hAnsi="Times New Roman"/>
                <w:sz w:val="18"/>
                <w:szCs w:val="18"/>
                <w:lang w:val="id-ID"/>
              </w:rPr>
              <w:t xml:space="preserve">Angka sengketa pengusaha-pekerja per tahun </w:t>
            </w:r>
          </w:p>
        </w:tc>
        <w:tc>
          <w:tcPr>
            <w:tcW w:w="1167" w:type="dxa"/>
            <w:shd w:val="clear" w:color="auto" w:fill="auto"/>
            <w:vAlign w:val="center"/>
          </w:tcPr>
          <w:p w:rsidR="00110A0F" w:rsidRPr="005949E3" w:rsidRDefault="00110A0F" w:rsidP="00E40032">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0</w:t>
            </w:r>
          </w:p>
        </w:tc>
        <w:tc>
          <w:tcPr>
            <w:tcW w:w="1167" w:type="dxa"/>
            <w:shd w:val="clear" w:color="auto" w:fill="auto"/>
            <w:vAlign w:val="center"/>
          </w:tcPr>
          <w:p w:rsidR="00110A0F" w:rsidRPr="005949E3" w:rsidRDefault="00110A0F" w:rsidP="00E40032">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0</w:t>
            </w:r>
          </w:p>
        </w:tc>
        <w:tc>
          <w:tcPr>
            <w:tcW w:w="1167" w:type="dxa"/>
            <w:shd w:val="clear" w:color="auto" w:fill="auto"/>
            <w:vAlign w:val="center"/>
          </w:tcPr>
          <w:p w:rsidR="00110A0F" w:rsidRPr="005949E3" w:rsidRDefault="00110A0F" w:rsidP="00E40032">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0</w:t>
            </w:r>
          </w:p>
        </w:tc>
        <w:tc>
          <w:tcPr>
            <w:tcW w:w="1167" w:type="dxa"/>
            <w:shd w:val="clear" w:color="auto" w:fill="auto"/>
            <w:vAlign w:val="center"/>
          </w:tcPr>
          <w:p w:rsidR="00110A0F" w:rsidRPr="005949E3" w:rsidRDefault="00110A0F" w:rsidP="00E40032">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0</w:t>
            </w:r>
          </w:p>
        </w:tc>
        <w:tc>
          <w:tcPr>
            <w:tcW w:w="1167" w:type="dxa"/>
            <w:shd w:val="clear" w:color="auto" w:fill="auto"/>
            <w:vAlign w:val="center"/>
          </w:tcPr>
          <w:p w:rsidR="00110A0F" w:rsidRPr="005949E3" w:rsidRDefault="00110A0F" w:rsidP="00E40032">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0</w:t>
            </w:r>
          </w:p>
        </w:tc>
      </w:tr>
      <w:tr w:rsidR="00110A0F" w:rsidRPr="005949E3" w:rsidTr="008A6CF5">
        <w:tc>
          <w:tcPr>
            <w:tcW w:w="728" w:type="dxa"/>
            <w:shd w:val="clear" w:color="auto" w:fill="auto"/>
            <w:vAlign w:val="center"/>
          </w:tcPr>
          <w:p w:rsidR="00110A0F" w:rsidRPr="005949E3" w:rsidRDefault="00F74158" w:rsidP="00E40032">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3</w:t>
            </w:r>
          </w:p>
        </w:tc>
        <w:tc>
          <w:tcPr>
            <w:tcW w:w="2774" w:type="dxa"/>
            <w:shd w:val="clear" w:color="auto" w:fill="auto"/>
            <w:vAlign w:val="center"/>
          </w:tcPr>
          <w:p w:rsidR="00110A0F" w:rsidRPr="005949E3" w:rsidRDefault="00110A0F" w:rsidP="00E40032">
            <w:pPr>
              <w:pStyle w:val="NoSpacing"/>
              <w:spacing w:line="360" w:lineRule="auto"/>
              <w:contextualSpacing/>
              <w:rPr>
                <w:rFonts w:ascii="Times New Roman" w:hAnsi="Times New Roman"/>
                <w:sz w:val="18"/>
                <w:szCs w:val="18"/>
              </w:rPr>
            </w:pPr>
            <w:r w:rsidRPr="005949E3">
              <w:rPr>
                <w:rFonts w:ascii="Times New Roman" w:hAnsi="Times New Roman"/>
                <w:sz w:val="18"/>
                <w:szCs w:val="18"/>
              </w:rPr>
              <w:t>Pencari kerja yang ditempatkan (%)</w:t>
            </w:r>
          </w:p>
        </w:tc>
        <w:tc>
          <w:tcPr>
            <w:tcW w:w="1167" w:type="dxa"/>
            <w:shd w:val="clear" w:color="auto" w:fill="auto"/>
            <w:vAlign w:val="center"/>
          </w:tcPr>
          <w:p w:rsidR="00110A0F" w:rsidRPr="005949E3" w:rsidRDefault="00110A0F" w:rsidP="00E40032">
            <w:pPr>
              <w:pStyle w:val="NoSpacing"/>
              <w:spacing w:line="360" w:lineRule="auto"/>
              <w:contextualSpacing/>
              <w:jc w:val="center"/>
              <w:rPr>
                <w:rFonts w:ascii="Times New Roman" w:hAnsi="Times New Roman"/>
                <w:sz w:val="18"/>
                <w:szCs w:val="18"/>
              </w:rPr>
            </w:pPr>
            <w:r w:rsidRPr="005949E3">
              <w:rPr>
                <w:rFonts w:ascii="Times New Roman" w:hAnsi="Times New Roman"/>
                <w:sz w:val="18"/>
                <w:szCs w:val="18"/>
              </w:rPr>
              <w:t>-</w:t>
            </w:r>
          </w:p>
        </w:tc>
        <w:tc>
          <w:tcPr>
            <w:tcW w:w="1167" w:type="dxa"/>
            <w:shd w:val="clear" w:color="auto" w:fill="auto"/>
            <w:vAlign w:val="center"/>
          </w:tcPr>
          <w:p w:rsidR="00110A0F" w:rsidRPr="005949E3" w:rsidRDefault="00110A0F" w:rsidP="00E40032">
            <w:pPr>
              <w:pStyle w:val="NoSpacing"/>
              <w:spacing w:line="360" w:lineRule="auto"/>
              <w:contextualSpacing/>
              <w:jc w:val="center"/>
              <w:rPr>
                <w:rFonts w:ascii="Times New Roman" w:hAnsi="Times New Roman"/>
                <w:sz w:val="18"/>
                <w:szCs w:val="18"/>
              </w:rPr>
            </w:pPr>
            <w:r w:rsidRPr="005949E3">
              <w:rPr>
                <w:rFonts w:ascii="Times New Roman" w:hAnsi="Times New Roman"/>
                <w:sz w:val="18"/>
                <w:szCs w:val="18"/>
              </w:rPr>
              <w:t>0,45</w:t>
            </w:r>
          </w:p>
        </w:tc>
        <w:tc>
          <w:tcPr>
            <w:tcW w:w="1167" w:type="dxa"/>
            <w:shd w:val="clear" w:color="auto" w:fill="auto"/>
            <w:vAlign w:val="center"/>
          </w:tcPr>
          <w:p w:rsidR="00110A0F" w:rsidRPr="005949E3" w:rsidRDefault="00110A0F" w:rsidP="00E40032">
            <w:pPr>
              <w:pStyle w:val="NoSpacing"/>
              <w:spacing w:line="360" w:lineRule="auto"/>
              <w:contextualSpacing/>
              <w:jc w:val="center"/>
              <w:rPr>
                <w:rFonts w:ascii="Times New Roman" w:hAnsi="Times New Roman"/>
                <w:sz w:val="18"/>
                <w:szCs w:val="18"/>
              </w:rPr>
            </w:pPr>
            <w:r w:rsidRPr="005949E3">
              <w:rPr>
                <w:rFonts w:ascii="Times New Roman" w:hAnsi="Times New Roman"/>
                <w:sz w:val="18"/>
                <w:szCs w:val="18"/>
              </w:rPr>
              <w:t>-</w:t>
            </w:r>
          </w:p>
        </w:tc>
        <w:tc>
          <w:tcPr>
            <w:tcW w:w="1167" w:type="dxa"/>
            <w:shd w:val="clear" w:color="auto" w:fill="auto"/>
            <w:vAlign w:val="center"/>
          </w:tcPr>
          <w:p w:rsidR="00110A0F" w:rsidRPr="005949E3" w:rsidRDefault="00110A0F" w:rsidP="00E40032">
            <w:pPr>
              <w:pStyle w:val="NoSpacing"/>
              <w:spacing w:line="360" w:lineRule="auto"/>
              <w:contextualSpacing/>
              <w:jc w:val="center"/>
              <w:rPr>
                <w:rFonts w:ascii="Times New Roman" w:hAnsi="Times New Roman"/>
                <w:sz w:val="18"/>
                <w:szCs w:val="18"/>
              </w:rPr>
            </w:pPr>
            <w:r w:rsidRPr="005949E3">
              <w:rPr>
                <w:rFonts w:ascii="Times New Roman" w:hAnsi="Times New Roman"/>
                <w:sz w:val="18"/>
                <w:szCs w:val="18"/>
              </w:rPr>
              <w:t>3,18</w:t>
            </w:r>
          </w:p>
        </w:tc>
        <w:tc>
          <w:tcPr>
            <w:tcW w:w="1167" w:type="dxa"/>
            <w:shd w:val="clear" w:color="auto" w:fill="auto"/>
            <w:vAlign w:val="center"/>
          </w:tcPr>
          <w:p w:rsidR="00110A0F" w:rsidRPr="005949E3" w:rsidRDefault="00110A0F" w:rsidP="00E40032">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4,24</w:t>
            </w:r>
          </w:p>
        </w:tc>
      </w:tr>
      <w:tr w:rsidR="00110A0F" w:rsidRPr="005949E3" w:rsidTr="008A6CF5">
        <w:tc>
          <w:tcPr>
            <w:tcW w:w="728" w:type="dxa"/>
            <w:shd w:val="clear" w:color="auto" w:fill="auto"/>
            <w:vAlign w:val="center"/>
          </w:tcPr>
          <w:p w:rsidR="00110A0F" w:rsidRPr="005949E3" w:rsidRDefault="00F74158" w:rsidP="00E40032">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4</w:t>
            </w:r>
          </w:p>
        </w:tc>
        <w:tc>
          <w:tcPr>
            <w:tcW w:w="2774" w:type="dxa"/>
            <w:shd w:val="clear" w:color="auto" w:fill="auto"/>
            <w:vAlign w:val="center"/>
          </w:tcPr>
          <w:p w:rsidR="00110A0F" w:rsidRPr="005949E3" w:rsidRDefault="00110A0F" w:rsidP="00E40032">
            <w:pPr>
              <w:pStyle w:val="NoSpacing"/>
              <w:spacing w:line="360" w:lineRule="auto"/>
              <w:contextualSpacing/>
              <w:rPr>
                <w:rFonts w:ascii="Times New Roman" w:hAnsi="Times New Roman"/>
                <w:sz w:val="18"/>
                <w:szCs w:val="18"/>
              </w:rPr>
            </w:pPr>
            <w:r w:rsidRPr="005949E3">
              <w:rPr>
                <w:rFonts w:ascii="Times New Roman" w:hAnsi="Times New Roman"/>
                <w:sz w:val="18"/>
                <w:szCs w:val="18"/>
              </w:rPr>
              <w:t>Tingkat pengangguran terbuka (%)</w:t>
            </w:r>
          </w:p>
        </w:tc>
        <w:tc>
          <w:tcPr>
            <w:tcW w:w="1167" w:type="dxa"/>
            <w:shd w:val="clear" w:color="auto" w:fill="auto"/>
            <w:vAlign w:val="center"/>
          </w:tcPr>
          <w:p w:rsidR="00110A0F" w:rsidRPr="005949E3" w:rsidRDefault="00110A0F" w:rsidP="00E40032">
            <w:pPr>
              <w:pStyle w:val="NoSpacing"/>
              <w:spacing w:line="360" w:lineRule="auto"/>
              <w:contextualSpacing/>
              <w:jc w:val="center"/>
              <w:rPr>
                <w:rFonts w:ascii="Times New Roman" w:hAnsi="Times New Roman"/>
                <w:sz w:val="18"/>
                <w:szCs w:val="18"/>
              </w:rPr>
            </w:pPr>
            <w:r w:rsidRPr="005949E3">
              <w:rPr>
                <w:rFonts w:ascii="Times New Roman" w:hAnsi="Times New Roman"/>
                <w:sz w:val="18"/>
                <w:szCs w:val="18"/>
              </w:rPr>
              <w:t>17,60</w:t>
            </w:r>
          </w:p>
        </w:tc>
        <w:tc>
          <w:tcPr>
            <w:tcW w:w="1167" w:type="dxa"/>
            <w:shd w:val="clear" w:color="auto" w:fill="auto"/>
            <w:vAlign w:val="center"/>
          </w:tcPr>
          <w:p w:rsidR="00110A0F" w:rsidRPr="005949E3" w:rsidRDefault="00110A0F" w:rsidP="00E40032">
            <w:pPr>
              <w:pStyle w:val="NoSpacing"/>
              <w:spacing w:line="360" w:lineRule="auto"/>
              <w:contextualSpacing/>
              <w:jc w:val="center"/>
              <w:rPr>
                <w:rFonts w:ascii="Times New Roman" w:hAnsi="Times New Roman"/>
                <w:sz w:val="18"/>
                <w:szCs w:val="18"/>
              </w:rPr>
            </w:pPr>
            <w:r w:rsidRPr="005949E3">
              <w:rPr>
                <w:rFonts w:ascii="Times New Roman" w:hAnsi="Times New Roman"/>
                <w:sz w:val="18"/>
                <w:szCs w:val="18"/>
              </w:rPr>
              <w:t>0,32</w:t>
            </w:r>
          </w:p>
        </w:tc>
        <w:tc>
          <w:tcPr>
            <w:tcW w:w="1167" w:type="dxa"/>
            <w:shd w:val="clear" w:color="auto" w:fill="auto"/>
            <w:vAlign w:val="center"/>
          </w:tcPr>
          <w:p w:rsidR="00110A0F" w:rsidRPr="005949E3" w:rsidRDefault="00110A0F" w:rsidP="00E40032">
            <w:pPr>
              <w:pStyle w:val="NoSpacing"/>
              <w:spacing w:line="360" w:lineRule="auto"/>
              <w:contextualSpacing/>
              <w:jc w:val="center"/>
              <w:rPr>
                <w:rFonts w:ascii="Times New Roman" w:hAnsi="Times New Roman"/>
                <w:sz w:val="18"/>
                <w:szCs w:val="18"/>
              </w:rPr>
            </w:pPr>
            <w:r w:rsidRPr="005949E3">
              <w:rPr>
                <w:rFonts w:ascii="Times New Roman" w:hAnsi="Times New Roman"/>
                <w:sz w:val="18"/>
                <w:szCs w:val="18"/>
              </w:rPr>
              <w:t>6,61</w:t>
            </w:r>
          </w:p>
        </w:tc>
        <w:tc>
          <w:tcPr>
            <w:tcW w:w="1167" w:type="dxa"/>
            <w:shd w:val="clear" w:color="auto" w:fill="auto"/>
            <w:vAlign w:val="center"/>
          </w:tcPr>
          <w:p w:rsidR="00110A0F" w:rsidRPr="005949E3" w:rsidRDefault="00110A0F" w:rsidP="00E40032">
            <w:pPr>
              <w:pStyle w:val="NoSpacing"/>
              <w:spacing w:line="360" w:lineRule="auto"/>
              <w:contextualSpacing/>
              <w:jc w:val="center"/>
              <w:rPr>
                <w:rFonts w:ascii="Times New Roman" w:hAnsi="Times New Roman"/>
                <w:sz w:val="18"/>
                <w:szCs w:val="18"/>
              </w:rPr>
            </w:pPr>
            <w:r w:rsidRPr="005949E3">
              <w:rPr>
                <w:rFonts w:ascii="Times New Roman" w:hAnsi="Times New Roman"/>
                <w:sz w:val="18"/>
                <w:szCs w:val="18"/>
              </w:rPr>
              <w:t>5,88</w:t>
            </w:r>
          </w:p>
        </w:tc>
        <w:tc>
          <w:tcPr>
            <w:tcW w:w="1167" w:type="dxa"/>
            <w:shd w:val="clear" w:color="auto" w:fill="auto"/>
            <w:vAlign w:val="center"/>
          </w:tcPr>
          <w:p w:rsidR="00110A0F" w:rsidRPr="005949E3" w:rsidRDefault="00110A0F" w:rsidP="00E40032">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4,29</w:t>
            </w:r>
          </w:p>
        </w:tc>
      </w:tr>
      <w:tr w:rsidR="00110A0F" w:rsidRPr="005949E3" w:rsidTr="008A6CF5">
        <w:tc>
          <w:tcPr>
            <w:tcW w:w="728" w:type="dxa"/>
            <w:shd w:val="clear" w:color="auto" w:fill="auto"/>
            <w:vAlign w:val="center"/>
          </w:tcPr>
          <w:p w:rsidR="00110A0F" w:rsidRPr="005949E3" w:rsidRDefault="00110A0F" w:rsidP="00E40032">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6</w:t>
            </w:r>
          </w:p>
        </w:tc>
        <w:tc>
          <w:tcPr>
            <w:tcW w:w="2774" w:type="dxa"/>
            <w:shd w:val="clear" w:color="auto" w:fill="auto"/>
            <w:vAlign w:val="center"/>
          </w:tcPr>
          <w:p w:rsidR="00110A0F" w:rsidRPr="005949E3" w:rsidRDefault="00110A0F" w:rsidP="00E40032">
            <w:pPr>
              <w:pStyle w:val="NoSpacing"/>
              <w:spacing w:line="360" w:lineRule="auto"/>
              <w:contextualSpacing/>
              <w:rPr>
                <w:rFonts w:ascii="Times New Roman" w:hAnsi="Times New Roman"/>
                <w:sz w:val="18"/>
                <w:szCs w:val="18"/>
              </w:rPr>
            </w:pPr>
            <w:r w:rsidRPr="005949E3">
              <w:rPr>
                <w:rFonts w:ascii="Times New Roman" w:hAnsi="Times New Roman"/>
                <w:sz w:val="18"/>
                <w:szCs w:val="18"/>
              </w:rPr>
              <w:t>Keselamatan dan perlindungan(%)</w:t>
            </w:r>
          </w:p>
        </w:tc>
        <w:tc>
          <w:tcPr>
            <w:tcW w:w="1167" w:type="dxa"/>
            <w:shd w:val="clear" w:color="auto" w:fill="auto"/>
            <w:vAlign w:val="center"/>
          </w:tcPr>
          <w:p w:rsidR="00110A0F" w:rsidRPr="005949E3" w:rsidRDefault="00110A0F" w:rsidP="00E40032">
            <w:pPr>
              <w:pStyle w:val="NoSpacing"/>
              <w:spacing w:line="360" w:lineRule="auto"/>
              <w:contextualSpacing/>
              <w:jc w:val="center"/>
              <w:rPr>
                <w:rFonts w:ascii="Times New Roman" w:hAnsi="Times New Roman"/>
                <w:sz w:val="18"/>
                <w:szCs w:val="18"/>
              </w:rPr>
            </w:pPr>
            <w:r w:rsidRPr="005949E3">
              <w:rPr>
                <w:rFonts w:ascii="Times New Roman" w:hAnsi="Times New Roman"/>
                <w:sz w:val="18"/>
                <w:szCs w:val="18"/>
              </w:rPr>
              <w:t>80</w:t>
            </w:r>
          </w:p>
        </w:tc>
        <w:tc>
          <w:tcPr>
            <w:tcW w:w="1167" w:type="dxa"/>
            <w:shd w:val="clear" w:color="auto" w:fill="auto"/>
            <w:vAlign w:val="center"/>
          </w:tcPr>
          <w:p w:rsidR="00110A0F" w:rsidRPr="005949E3" w:rsidRDefault="00110A0F" w:rsidP="00E40032">
            <w:pPr>
              <w:pStyle w:val="NoSpacing"/>
              <w:spacing w:line="360" w:lineRule="auto"/>
              <w:contextualSpacing/>
              <w:jc w:val="center"/>
              <w:rPr>
                <w:rFonts w:ascii="Times New Roman" w:hAnsi="Times New Roman"/>
                <w:sz w:val="18"/>
                <w:szCs w:val="18"/>
              </w:rPr>
            </w:pPr>
            <w:r w:rsidRPr="005949E3">
              <w:rPr>
                <w:rFonts w:ascii="Times New Roman" w:hAnsi="Times New Roman"/>
                <w:sz w:val="18"/>
                <w:szCs w:val="18"/>
              </w:rPr>
              <w:t>80,5</w:t>
            </w:r>
          </w:p>
        </w:tc>
        <w:tc>
          <w:tcPr>
            <w:tcW w:w="1167" w:type="dxa"/>
            <w:shd w:val="clear" w:color="auto" w:fill="auto"/>
            <w:vAlign w:val="center"/>
          </w:tcPr>
          <w:p w:rsidR="00110A0F" w:rsidRPr="005949E3" w:rsidRDefault="00110A0F" w:rsidP="00E40032">
            <w:pPr>
              <w:pStyle w:val="NoSpacing"/>
              <w:spacing w:line="360" w:lineRule="auto"/>
              <w:contextualSpacing/>
              <w:jc w:val="center"/>
              <w:rPr>
                <w:rFonts w:ascii="Times New Roman" w:hAnsi="Times New Roman"/>
                <w:sz w:val="18"/>
                <w:szCs w:val="18"/>
              </w:rPr>
            </w:pPr>
            <w:r w:rsidRPr="005949E3">
              <w:rPr>
                <w:rFonts w:ascii="Times New Roman" w:hAnsi="Times New Roman"/>
                <w:sz w:val="18"/>
                <w:szCs w:val="18"/>
              </w:rPr>
              <w:t>79</w:t>
            </w:r>
          </w:p>
        </w:tc>
        <w:tc>
          <w:tcPr>
            <w:tcW w:w="1167" w:type="dxa"/>
            <w:shd w:val="clear" w:color="auto" w:fill="auto"/>
            <w:vAlign w:val="center"/>
          </w:tcPr>
          <w:p w:rsidR="00110A0F" w:rsidRPr="005949E3" w:rsidRDefault="00110A0F" w:rsidP="00E40032">
            <w:pPr>
              <w:pStyle w:val="NoSpacing"/>
              <w:spacing w:line="360" w:lineRule="auto"/>
              <w:contextualSpacing/>
              <w:jc w:val="center"/>
              <w:rPr>
                <w:rFonts w:ascii="Times New Roman" w:hAnsi="Times New Roman"/>
                <w:sz w:val="18"/>
                <w:szCs w:val="18"/>
              </w:rPr>
            </w:pPr>
            <w:r w:rsidRPr="005949E3">
              <w:rPr>
                <w:rFonts w:ascii="Times New Roman" w:hAnsi="Times New Roman"/>
                <w:sz w:val="18"/>
                <w:szCs w:val="18"/>
              </w:rPr>
              <w:t>87</w:t>
            </w:r>
          </w:p>
        </w:tc>
        <w:tc>
          <w:tcPr>
            <w:tcW w:w="1167" w:type="dxa"/>
            <w:shd w:val="clear" w:color="auto" w:fill="auto"/>
            <w:vAlign w:val="center"/>
          </w:tcPr>
          <w:p w:rsidR="00110A0F" w:rsidRPr="005949E3" w:rsidRDefault="00110A0F" w:rsidP="00E40032">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87</w:t>
            </w:r>
          </w:p>
        </w:tc>
      </w:tr>
      <w:tr w:rsidR="00110A0F" w:rsidRPr="005949E3" w:rsidTr="008A6CF5">
        <w:tc>
          <w:tcPr>
            <w:tcW w:w="728" w:type="dxa"/>
            <w:shd w:val="clear" w:color="auto" w:fill="auto"/>
            <w:vAlign w:val="center"/>
          </w:tcPr>
          <w:p w:rsidR="00110A0F" w:rsidRPr="005949E3" w:rsidRDefault="00110A0F" w:rsidP="00E40032">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7</w:t>
            </w:r>
          </w:p>
        </w:tc>
        <w:tc>
          <w:tcPr>
            <w:tcW w:w="2774" w:type="dxa"/>
            <w:shd w:val="clear" w:color="auto" w:fill="auto"/>
            <w:vAlign w:val="center"/>
          </w:tcPr>
          <w:p w:rsidR="00110A0F" w:rsidRPr="005949E3" w:rsidRDefault="00110A0F" w:rsidP="00E40032">
            <w:pPr>
              <w:pStyle w:val="NoSpacing"/>
              <w:spacing w:line="360" w:lineRule="auto"/>
              <w:contextualSpacing/>
              <w:rPr>
                <w:rFonts w:ascii="Times New Roman" w:hAnsi="Times New Roman"/>
                <w:sz w:val="18"/>
                <w:szCs w:val="18"/>
                <w:lang w:val="id-ID"/>
              </w:rPr>
            </w:pPr>
            <w:r w:rsidRPr="005949E3">
              <w:rPr>
                <w:rFonts w:ascii="Times New Roman" w:hAnsi="Times New Roman"/>
                <w:sz w:val="18"/>
                <w:szCs w:val="18"/>
                <w:lang w:val="id-ID"/>
              </w:rPr>
              <w:t>Perselisihan buruh dan pengusaha terhadap kebijakan pemerintah daerah</w:t>
            </w:r>
          </w:p>
        </w:tc>
        <w:tc>
          <w:tcPr>
            <w:tcW w:w="1167" w:type="dxa"/>
            <w:shd w:val="clear" w:color="auto" w:fill="auto"/>
            <w:vAlign w:val="center"/>
          </w:tcPr>
          <w:p w:rsidR="00110A0F" w:rsidRPr="005949E3" w:rsidRDefault="00110A0F" w:rsidP="00E40032">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0</w:t>
            </w:r>
          </w:p>
        </w:tc>
        <w:tc>
          <w:tcPr>
            <w:tcW w:w="1167" w:type="dxa"/>
            <w:shd w:val="clear" w:color="auto" w:fill="auto"/>
            <w:vAlign w:val="center"/>
          </w:tcPr>
          <w:p w:rsidR="00110A0F" w:rsidRPr="005949E3" w:rsidRDefault="00110A0F" w:rsidP="00E40032">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0</w:t>
            </w:r>
          </w:p>
        </w:tc>
        <w:tc>
          <w:tcPr>
            <w:tcW w:w="1167" w:type="dxa"/>
            <w:shd w:val="clear" w:color="auto" w:fill="auto"/>
            <w:vAlign w:val="center"/>
          </w:tcPr>
          <w:p w:rsidR="00110A0F" w:rsidRPr="005949E3" w:rsidRDefault="00110A0F" w:rsidP="00E40032">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0</w:t>
            </w:r>
          </w:p>
        </w:tc>
        <w:tc>
          <w:tcPr>
            <w:tcW w:w="1167" w:type="dxa"/>
            <w:shd w:val="clear" w:color="auto" w:fill="auto"/>
            <w:vAlign w:val="center"/>
          </w:tcPr>
          <w:p w:rsidR="00110A0F" w:rsidRPr="005949E3" w:rsidRDefault="00110A0F" w:rsidP="00E40032">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0</w:t>
            </w:r>
          </w:p>
        </w:tc>
        <w:tc>
          <w:tcPr>
            <w:tcW w:w="1167" w:type="dxa"/>
            <w:shd w:val="clear" w:color="auto" w:fill="auto"/>
            <w:vAlign w:val="center"/>
          </w:tcPr>
          <w:p w:rsidR="00110A0F" w:rsidRPr="005949E3" w:rsidRDefault="00110A0F" w:rsidP="00E40032">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0</w:t>
            </w:r>
          </w:p>
        </w:tc>
      </w:tr>
    </w:tbl>
    <w:p w:rsidR="008A6CF5" w:rsidRPr="008A6CF5" w:rsidRDefault="008A6CF5" w:rsidP="00E40032">
      <w:pPr>
        <w:spacing w:line="360" w:lineRule="auto"/>
        <w:jc w:val="both"/>
        <w:rPr>
          <w:rFonts w:eastAsia="Calibri"/>
          <w:sz w:val="18"/>
          <w:szCs w:val="18"/>
        </w:rPr>
      </w:pPr>
      <w:r w:rsidRPr="008A6CF5">
        <w:rPr>
          <w:rFonts w:eastAsia="Calibri"/>
          <w:sz w:val="18"/>
          <w:szCs w:val="18"/>
        </w:rPr>
        <w:t xml:space="preserve">Sumber </w:t>
      </w:r>
      <w:r w:rsidRPr="008A6CF5">
        <w:rPr>
          <w:rFonts w:eastAsia="Calibri"/>
          <w:sz w:val="18"/>
          <w:szCs w:val="18"/>
          <w:lang w:val="en-US"/>
        </w:rPr>
        <w:t>Data</w:t>
      </w:r>
      <w:r w:rsidRPr="008A6CF5">
        <w:rPr>
          <w:rFonts w:eastAsia="Calibri"/>
          <w:sz w:val="18"/>
          <w:szCs w:val="18"/>
        </w:rPr>
        <w:t xml:space="preserve">: </w:t>
      </w:r>
      <w:r w:rsidRPr="008A6CF5">
        <w:rPr>
          <w:rFonts w:eastAsia="Calibri"/>
          <w:sz w:val="18"/>
          <w:szCs w:val="18"/>
          <w:lang w:val="en-US"/>
        </w:rPr>
        <w:t xml:space="preserve">Dinas Sosial, Tenaga Kerja dan Transmigrasi </w:t>
      </w:r>
      <w:r w:rsidRPr="008A6CF5">
        <w:rPr>
          <w:rFonts w:eastAsia="Calibri"/>
          <w:sz w:val="18"/>
          <w:szCs w:val="18"/>
        </w:rPr>
        <w:t>Kab</w:t>
      </w:r>
      <w:r w:rsidRPr="008A6CF5">
        <w:rPr>
          <w:rFonts w:eastAsia="Calibri"/>
          <w:sz w:val="18"/>
          <w:szCs w:val="18"/>
          <w:lang w:val="en-US"/>
        </w:rPr>
        <w:t>upaten</w:t>
      </w:r>
      <w:r w:rsidRPr="008A6CF5">
        <w:rPr>
          <w:rFonts w:eastAsia="Calibri"/>
          <w:sz w:val="18"/>
          <w:szCs w:val="18"/>
        </w:rPr>
        <w:t xml:space="preserve"> Kepulauan Selayar </w:t>
      </w:r>
    </w:p>
    <w:p w:rsidR="00110A0F" w:rsidRPr="005949E3" w:rsidRDefault="00110A0F" w:rsidP="00E40032">
      <w:pPr>
        <w:numPr>
          <w:ilvl w:val="3"/>
          <w:numId w:val="18"/>
        </w:numPr>
        <w:spacing w:line="360" w:lineRule="auto"/>
        <w:contextualSpacing/>
        <w:jc w:val="both"/>
        <w:rPr>
          <w:b/>
          <w:color w:val="auto"/>
          <w:sz w:val="24"/>
          <w:szCs w:val="24"/>
          <w:lang w:val="en-GB"/>
        </w:rPr>
      </w:pPr>
      <w:r w:rsidRPr="005949E3">
        <w:rPr>
          <w:b/>
          <w:color w:val="auto"/>
          <w:sz w:val="24"/>
          <w:szCs w:val="24"/>
          <w:lang w:val="en-GB"/>
        </w:rPr>
        <w:t>Koperasi dan UMKM</w:t>
      </w:r>
    </w:p>
    <w:p w:rsidR="00110A0F" w:rsidRPr="005949E3" w:rsidRDefault="00DC59EA" w:rsidP="00E40032">
      <w:pPr>
        <w:tabs>
          <w:tab w:val="center" w:pos="4561"/>
          <w:tab w:val="left" w:pos="5724"/>
        </w:tabs>
        <w:spacing w:line="360" w:lineRule="auto"/>
        <w:contextualSpacing/>
        <w:rPr>
          <w:color w:val="auto"/>
          <w:sz w:val="18"/>
          <w:szCs w:val="18"/>
          <w:lang w:val="en-US"/>
        </w:rPr>
      </w:pPr>
      <w:r w:rsidRPr="005949E3">
        <w:rPr>
          <w:color w:val="auto"/>
          <w:sz w:val="18"/>
          <w:szCs w:val="18"/>
        </w:rPr>
        <w:tab/>
      </w:r>
      <w:r w:rsidR="00110A0F" w:rsidRPr="005949E3">
        <w:rPr>
          <w:color w:val="auto"/>
          <w:sz w:val="18"/>
          <w:szCs w:val="18"/>
        </w:rPr>
        <w:t>Tabel 2.</w:t>
      </w:r>
      <w:r w:rsidR="005C5E87" w:rsidRPr="005949E3">
        <w:rPr>
          <w:color w:val="auto"/>
          <w:sz w:val="18"/>
          <w:szCs w:val="18"/>
          <w:lang w:val="en-US"/>
        </w:rPr>
        <w:t>115</w:t>
      </w:r>
    </w:p>
    <w:p w:rsidR="00110A0F" w:rsidRPr="005949E3" w:rsidRDefault="00110A0F" w:rsidP="00E40032">
      <w:pPr>
        <w:spacing w:line="360" w:lineRule="auto"/>
        <w:contextualSpacing/>
        <w:jc w:val="center"/>
        <w:rPr>
          <w:color w:val="auto"/>
          <w:sz w:val="18"/>
          <w:szCs w:val="18"/>
        </w:rPr>
      </w:pPr>
      <w:r w:rsidRPr="005949E3">
        <w:rPr>
          <w:color w:val="auto"/>
          <w:sz w:val="18"/>
          <w:szCs w:val="18"/>
        </w:rPr>
        <w:t xml:space="preserve">Analisis Kinerja Atas Fokus Layanan Urusan Wajib </w:t>
      </w:r>
    </w:p>
    <w:p w:rsidR="00110A0F" w:rsidRPr="005949E3" w:rsidRDefault="00110A0F" w:rsidP="00E40032">
      <w:pPr>
        <w:spacing w:line="360" w:lineRule="auto"/>
        <w:contextualSpacing/>
        <w:jc w:val="center"/>
        <w:rPr>
          <w:color w:val="auto"/>
          <w:sz w:val="18"/>
          <w:szCs w:val="18"/>
          <w:lang w:val="en-US"/>
        </w:rPr>
      </w:pPr>
      <w:r w:rsidRPr="005949E3">
        <w:rPr>
          <w:color w:val="auto"/>
          <w:sz w:val="18"/>
          <w:szCs w:val="18"/>
        </w:rPr>
        <w:t xml:space="preserve">Di Kabupaten </w:t>
      </w:r>
      <w:r w:rsidR="0092170F">
        <w:rPr>
          <w:color w:val="auto"/>
          <w:sz w:val="18"/>
          <w:szCs w:val="18"/>
        </w:rPr>
        <w:t xml:space="preserve">Kepulauan Selayar </w:t>
      </w:r>
      <w:r w:rsidRPr="005949E3">
        <w:rPr>
          <w:color w:val="auto"/>
          <w:sz w:val="18"/>
          <w:szCs w:val="18"/>
        </w:rPr>
        <w:t>, Tahun 20</w:t>
      </w:r>
      <w:r w:rsidRPr="005949E3">
        <w:rPr>
          <w:color w:val="auto"/>
          <w:sz w:val="18"/>
          <w:szCs w:val="18"/>
          <w:lang w:val="en-US"/>
        </w:rPr>
        <w:t>11</w:t>
      </w:r>
      <w:r w:rsidRPr="005949E3">
        <w:rPr>
          <w:color w:val="auto"/>
          <w:sz w:val="18"/>
          <w:szCs w:val="18"/>
        </w:rPr>
        <w:t xml:space="preserve"> – 201</w:t>
      </w:r>
      <w:r w:rsidRPr="005949E3">
        <w:rPr>
          <w:color w:val="auto"/>
          <w:sz w:val="18"/>
          <w:szCs w:val="18"/>
          <w:lang w:val="en-US"/>
        </w:rPr>
        <w:t>5</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728"/>
        <w:gridCol w:w="2774"/>
        <w:gridCol w:w="1167"/>
        <w:gridCol w:w="1167"/>
        <w:gridCol w:w="1167"/>
        <w:gridCol w:w="1167"/>
        <w:gridCol w:w="1167"/>
      </w:tblGrid>
      <w:tr w:rsidR="00110A0F" w:rsidRPr="005949E3" w:rsidTr="00DB4C4A">
        <w:tc>
          <w:tcPr>
            <w:tcW w:w="728" w:type="dxa"/>
            <w:shd w:val="clear" w:color="auto" w:fill="auto"/>
            <w:vAlign w:val="center"/>
          </w:tcPr>
          <w:p w:rsidR="00110A0F" w:rsidRPr="005949E3" w:rsidRDefault="00110A0F" w:rsidP="00E40032">
            <w:pPr>
              <w:pStyle w:val="NoSpacing"/>
              <w:spacing w:line="360" w:lineRule="auto"/>
              <w:contextualSpacing/>
              <w:jc w:val="center"/>
              <w:rPr>
                <w:rFonts w:ascii="Times New Roman" w:hAnsi="Times New Roman"/>
                <w:b/>
                <w:sz w:val="18"/>
                <w:szCs w:val="18"/>
                <w:lang w:val="id-ID"/>
              </w:rPr>
            </w:pPr>
            <w:r w:rsidRPr="005949E3">
              <w:rPr>
                <w:rFonts w:ascii="Times New Roman" w:hAnsi="Times New Roman"/>
                <w:b/>
                <w:sz w:val="18"/>
                <w:szCs w:val="18"/>
                <w:lang w:val="id-ID"/>
              </w:rPr>
              <w:t>NO</w:t>
            </w:r>
          </w:p>
        </w:tc>
        <w:tc>
          <w:tcPr>
            <w:tcW w:w="2774" w:type="dxa"/>
            <w:shd w:val="clear" w:color="auto" w:fill="auto"/>
            <w:vAlign w:val="center"/>
          </w:tcPr>
          <w:p w:rsidR="00110A0F" w:rsidRPr="005949E3" w:rsidRDefault="00110A0F" w:rsidP="00E40032">
            <w:pPr>
              <w:pStyle w:val="NoSpacing"/>
              <w:spacing w:line="360" w:lineRule="auto"/>
              <w:contextualSpacing/>
              <w:jc w:val="center"/>
              <w:rPr>
                <w:rFonts w:ascii="Times New Roman" w:hAnsi="Times New Roman"/>
                <w:b/>
                <w:sz w:val="18"/>
                <w:szCs w:val="18"/>
                <w:lang w:val="id-ID"/>
              </w:rPr>
            </w:pPr>
            <w:r w:rsidRPr="005949E3">
              <w:rPr>
                <w:rFonts w:ascii="Times New Roman" w:hAnsi="Times New Roman"/>
                <w:b/>
                <w:sz w:val="18"/>
                <w:szCs w:val="18"/>
                <w:lang w:val="id-ID"/>
              </w:rPr>
              <w:t>Bidang dan Indikator</w:t>
            </w:r>
          </w:p>
        </w:tc>
        <w:tc>
          <w:tcPr>
            <w:tcW w:w="1167" w:type="dxa"/>
            <w:shd w:val="clear" w:color="auto" w:fill="auto"/>
            <w:vAlign w:val="center"/>
          </w:tcPr>
          <w:p w:rsidR="00110A0F" w:rsidRPr="005949E3" w:rsidRDefault="00110A0F" w:rsidP="00E40032">
            <w:pPr>
              <w:pStyle w:val="NoSpacing"/>
              <w:spacing w:line="360" w:lineRule="auto"/>
              <w:contextualSpacing/>
              <w:jc w:val="center"/>
              <w:rPr>
                <w:rFonts w:ascii="Times New Roman" w:hAnsi="Times New Roman"/>
                <w:b/>
                <w:sz w:val="18"/>
                <w:szCs w:val="18"/>
              </w:rPr>
            </w:pPr>
            <w:r w:rsidRPr="005949E3">
              <w:rPr>
                <w:rFonts w:ascii="Times New Roman" w:hAnsi="Times New Roman"/>
                <w:b/>
                <w:sz w:val="18"/>
                <w:szCs w:val="18"/>
                <w:lang w:val="id-ID"/>
              </w:rPr>
              <w:t>2011</w:t>
            </w:r>
          </w:p>
        </w:tc>
        <w:tc>
          <w:tcPr>
            <w:tcW w:w="1167" w:type="dxa"/>
            <w:shd w:val="clear" w:color="auto" w:fill="auto"/>
            <w:vAlign w:val="center"/>
          </w:tcPr>
          <w:p w:rsidR="00110A0F" w:rsidRPr="005949E3" w:rsidRDefault="00110A0F" w:rsidP="00E40032">
            <w:pPr>
              <w:pStyle w:val="NoSpacing"/>
              <w:spacing w:line="360" w:lineRule="auto"/>
              <w:contextualSpacing/>
              <w:jc w:val="center"/>
              <w:rPr>
                <w:rFonts w:ascii="Times New Roman" w:hAnsi="Times New Roman"/>
                <w:b/>
                <w:sz w:val="18"/>
                <w:szCs w:val="18"/>
              </w:rPr>
            </w:pPr>
            <w:r w:rsidRPr="005949E3">
              <w:rPr>
                <w:rFonts w:ascii="Times New Roman" w:hAnsi="Times New Roman"/>
                <w:b/>
                <w:sz w:val="18"/>
                <w:szCs w:val="18"/>
                <w:lang w:val="id-ID"/>
              </w:rPr>
              <w:t>20</w:t>
            </w:r>
            <w:r w:rsidRPr="005949E3">
              <w:rPr>
                <w:rFonts w:ascii="Times New Roman" w:hAnsi="Times New Roman"/>
                <w:b/>
                <w:sz w:val="18"/>
                <w:szCs w:val="18"/>
              </w:rPr>
              <w:t>12</w:t>
            </w:r>
          </w:p>
        </w:tc>
        <w:tc>
          <w:tcPr>
            <w:tcW w:w="1167" w:type="dxa"/>
            <w:shd w:val="clear" w:color="auto" w:fill="auto"/>
            <w:vAlign w:val="center"/>
          </w:tcPr>
          <w:p w:rsidR="00110A0F" w:rsidRPr="005949E3" w:rsidRDefault="00110A0F" w:rsidP="00E40032">
            <w:pPr>
              <w:pStyle w:val="NoSpacing"/>
              <w:spacing w:line="360" w:lineRule="auto"/>
              <w:contextualSpacing/>
              <w:jc w:val="center"/>
              <w:rPr>
                <w:rFonts w:ascii="Times New Roman" w:hAnsi="Times New Roman"/>
                <w:b/>
                <w:sz w:val="18"/>
                <w:szCs w:val="18"/>
              </w:rPr>
            </w:pPr>
            <w:r w:rsidRPr="005949E3">
              <w:rPr>
                <w:rFonts w:ascii="Times New Roman" w:hAnsi="Times New Roman"/>
                <w:b/>
                <w:sz w:val="18"/>
                <w:szCs w:val="18"/>
                <w:lang w:val="id-ID"/>
              </w:rPr>
              <w:t>20</w:t>
            </w:r>
            <w:r w:rsidRPr="005949E3">
              <w:rPr>
                <w:rFonts w:ascii="Times New Roman" w:hAnsi="Times New Roman"/>
                <w:b/>
                <w:sz w:val="18"/>
                <w:szCs w:val="18"/>
              </w:rPr>
              <w:t>13</w:t>
            </w:r>
          </w:p>
        </w:tc>
        <w:tc>
          <w:tcPr>
            <w:tcW w:w="1167" w:type="dxa"/>
            <w:shd w:val="clear" w:color="auto" w:fill="auto"/>
            <w:vAlign w:val="center"/>
          </w:tcPr>
          <w:p w:rsidR="00110A0F" w:rsidRPr="005949E3" w:rsidRDefault="00110A0F" w:rsidP="00E40032">
            <w:pPr>
              <w:pStyle w:val="NoSpacing"/>
              <w:spacing w:line="360" w:lineRule="auto"/>
              <w:contextualSpacing/>
              <w:jc w:val="center"/>
              <w:rPr>
                <w:rFonts w:ascii="Times New Roman" w:hAnsi="Times New Roman"/>
                <w:b/>
                <w:sz w:val="18"/>
                <w:szCs w:val="18"/>
              </w:rPr>
            </w:pPr>
            <w:r w:rsidRPr="005949E3">
              <w:rPr>
                <w:rFonts w:ascii="Times New Roman" w:hAnsi="Times New Roman"/>
                <w:b/>
                <w:sz w:val="18"/>
                <w:szCs w:val="18"/>
                <w:lang w:val="id-ID"/>
              </w:rPr>
              <w:t>201</w:t>
            </w:r>
            <w:r w:rsidRPr="005949E3">
              <w:rPr>
                <w:rFonts w:ascii="Times New Roman" w:hAnsi="Times New Roman"/>
                <w:b/>
                <w:sz w:val="18"/>
                <w:szCs w:val="18"/>
              </w:rPr>
              <w:t>4</w:t>
            </w:r>
          </w:p>
        </w:tc>
        <w:tc>
          <w:tcPr>
            <w:tcW w:w="1167" w:type="dxa"/>
            <w:shd w:val="clear" w:color="auto" w:fill="auto"/>
            <w:vAlign w:val="center"/>
          </w:tcPr>
          <w:p w:rsidR="00110A0F" w:rsidRPr="005949E3" w:rsidRDefault="00110A0F" w:rsidP="00E40032">
            <w:pPr>
              <w:pStyle w:val="NoSpacing"/>
              <w:spacing w:line="360" w:lineRule="auto"/>
              <w:contextualSpacing/>
              <w:jc w:val="center"/>
              <w:rPr>
                <w:rFonts w:ascii="Times New Roman" w:hAnsi="Times New Roman"/>
                <w:b/>
                <w:sz w:val="18"/>
                <w:szCs w:val="18"/>
              </w:rPr>
            </w:pPr>
            <w:r w:rsidRPr="005949E3">
              <w:rPr>
                <w:rFonts w:ascii="Times New Roman" w:hAnsi="Times New Roman"/>
                <w:b/>
                <w:sz w:val="18"/>
                <w:szCs w:val="18"/>
                <w:lang w:val="id-ID"/>
              </w:rPr>
              <w:t>201</w:t>
            </w:r>
            <w:r w:rsidRPr="005949E3">
              <w:rPr>
                <w:rFonts w:ascii="Times New Roman" w:hAnsi="Times New Roman"/>
                <w:b/>
                <w:sz w:val="18"/>
                <w:szCs w:val="18"/>
              </w:rPr>
              <w:t>5</w:t>
            </w:r>
          </w:p>
        </w:tc>
      </w:tr>
      <w:tr w:rsidR="00B324A1" w:rsidRPr="005949E3" w:rsidTr="00B77D6D">
        <w:tc>
          <w:tcPr>
            <w:tcW w:w="728" w:type="dxa"/>
            <w:shd w:val="clear" w:color="auto" w:fill="auto"/>
            <w:vAlign w:val="center"/>
          </w:tcPr>
          <w:p w:rsidR="00B324A1" w:rsidRPr="005949E3" w:rsidRDefault="00B324A1" w:rsidP="00E40032">
            <w:pPr>
              <w:pStyle w:val="NoSpacing"/>
              <w:spacing w:line="360" w:lineRule="auto"/>
              <w:contextualSpacing/>
              <w:jc w:val="center"/>
              <w:rPr>
                <w:rFonts w:ascii="Times New Roman" w:hAnsi="Times New Roman"/>
                <w:sz w:val="18"/>
                <w:szCs w:val="18"/>
              </w:rPr>
            </w:pPr>
            <w:r w:rsidRPr="005949E3">
              <w:rPr>
                <w:rFonts w:ascii="Times New Roman" w:hAnsi="Times New Roman"/>
                <w:sz w:val="18"/>
                <w:szCs w:val="18"/>
              </w:rPr>
              <w:t>1</w:t>
            </w:r>
          </w:p>
        </w:tc>
        <w:tc>
          <w:tcPr>
            <w:tcW w:w="2774" w:type="dxa"/>
            <w:shd w:val="clear" w:color="auto" w:fill="auto"/>
            <w:vAlign w:val="center"/>
          </w:tcPr>
          <w:p w:rsidR="00B324A1" w:rsidRPr="005949E3" w:rsidRDefault="00B324A1" w:rsidP="00E40032">
            <w:pPr>
              <w:pStyle w:val="NoSpacing"/>
              <w:spacing w:line="360" w:lineRule="auto"/>
              <w:contextualSpacing/>
              <w:rPr>
                <w:rFonts w:ascii="Times New Roman" w:hAnsi="Times New Roman"/>
                <w:sz w:val="18"/>
                <w:szCs w:val="18"/>
              </w:rPr>
            </w:pPr>
            <w:r w:rsidRPr="005949E3">
              <w:rPr>
                <w:rFonts w:ascii="Times New Roman" w:hAnsi="Times New Roman"/>
                <w:sz w:val="18"/>
                <w:szCs w:val="18"/>
              </w:rPr>
              <w:t xml:space="preserve">Persentase koperasi aktif </w:t>
            </w:r>
          </w:p>
        </w:tc>
        <w:tc>
          <w:tcPr>
            <w:tcW w:w="1167" w:type="dxa"/>
            <w:shd w:val="clear" w:color="auto" w:fill="auto"/>
            <w:vAlign w:val="center"/>
          </w:tcPr>
          <w:p w:rsidR="00B324A1" w:rsidRPr="005949E3" w:rsidRDefault="00B324A1" w:rsidP="00E40032">
            <w:pPr>
              <w:widowControl w:val="0"/>
              <w:autoSpaceDE w:val="0"/>
              <w:autoSpaceDN w:val="0"/>
              <w:adjustRightInd w:val="0"/>
              <w:snapToGrid w:val="0"/>
              <w:spacing w:line="360" w:lineRule="auto"/>
              <w:ind w:right="-20" w:hanging="65"/>
              <w:contextualSpacing/>
              <w:jc w:val="center"/>
              <w:rPr>
                <w:rFonts w:eastAsia="Calibri"/>
                <w:sz w:val="18"/>
                <w:szCs w:val="18"/>
              </w:rPr>
            </w:pPr>
            <w:r w:rsidRPr="005949E3">
              <w:rPr>
                <w:rFonts w:eastAsia="Calibri"/>
                <w:sz w:val="18"/>
                <w:szCs w:val="18"/>
              </w:rPr>
              <w:t>72,47</w:t>
            </w:r>
          </w:p>
        </w:tc>
        <w:tc>
          <w:tcPr>
            <w:tcW w:w="1167" w:type="dxa"/>
            <w:shd w:val="clear" w:color="auto" w:fill="auto"/>
            <w:vAlign w:val="center"/>
          </w:tcPr>
          <w:p w:rsidR="00B324A1" w:rsidRPr="005949E3" w:rsidRDefault="00B324A1" w:rsidP="00E40032">
            <w:pPr>
              <w:widowControl w:val="0"/>
              <w:autoSpaceDE w:val="0"/>
              <w:autoSpaceDN w:val="0"/>
              <w:adjustRightInd w:val="0"/>
              <w:snapToGrid w:val="0"/>
              <w:spacing w:line="360" w:lineRule="auto"/>
              <w:ind w:right="-20" w:hanging="65"/>
              <w:contextualSpacing/>
              <w:jc w:val="center"/>
              <w:rPr>
                <w:rFonts w:eastAsia="Calibri"/>
                <w:sz w:val="18"/>
                <w:szCs w:val="18"/>
              </w:rPr>
            </w:pPr>
            <w:r w:rsidRPr="005949E3">
              <w:rPr>
                <w:rFonts w:eastAsia="Calibri"/>
                <w:sz w:val="18"/>
                <w:szCs w:val="18"/>
              </w:rPr>
              <w:t>73,37</w:t>
            </w:r>
          </w:p>
        </w:tc>
        <w:tc>
          <w:tcPr>
            <w:tcW w:w="1167" w:type="dxa"/>
            <w:shd w:val="clear" w:color="auto" w:fill="auto"/>
            <w:vAlign w:val="center"/>
          </w:tcPr>
          <w:p w:rsidR="00B324A1" w:rsidRPr="005949E3" w:rsidRDefault="00B324A1" w:rsidP="00E40032">
            <w:pPr>
              <w:widowControl w:val="0"/>
              <w:autoSpaceDE w:val="0"/>
              <w:autoSpaceDN w:val="0"/>
              <w:adjustRightInd w:val="0"/>
              <w:snapToGrid w:val="0"/>
              <w:spacing w:line="360" w:lineRule="auto"/>
              <w:ind w:right="-20" w:hanging="65"/>
              <w:contextualSpacing/>
              <w:jc w:val="center"/>
              <w:rPr>
                <w:rFonts w:eastAsia="Calibri"/>
                <w:sz w:val="18"/>
                <w:szCs w:val="18"/>
              </w:rPr>
            </w:pPr>
            <w:r w:rsidRPr="005949E3">
              <w:rPr>
                <w:rFonts w:eastAsia="Calibri"/>
                <w:sz w:val="18"/>
                <w:szCs w:val="18"/>
              </w:rPr>
              <w:t>69,89</w:t>
            </w:r>
          </w:p>
        </w:tc>
        <w:tc>
          <w:tcPr>
            <w:tcW w:w="1167" w:type="dxa"/>
            <w:shd w:val="clear" w:color="auto" w:fill="auto"/>
            <w:vAlign w:val="center"/>
          </w:tcPr>
          <w:p w:rsidR="00B324A1" w:rsidRPr="005949E3" w:rsidRDefault="00B324A1" w:rsidP="00E40032">
            <w:pPr>
              <w:widowControl w:val="0"/>
              <w:autoSpaceDE w:val="0"/>
              <w:autoSpaceDN w:val="0"/>
              <w:adjustRightInd w:val="0"/>
              <w:snapToGrid w:val="0"/>
              <w:spacing w:line="360" w:lineRule="auto"/>
              <w:ind w:right="-20" w:hanging="65"/>
              <w:contextualSpacing/>
              <w:jc w:val="center"/>
              <w:rPr>
                <w:rFonts w:eastAsia="Calibri"/>
                <w:sz w:val="18"/>
                <w:szCs w:val="18"/>
              </w:rPr>
            </w:pPr>
            <w:r w:rsidRPr="005949E3">
              <w:rPr>
                <w:rFonts w:eastAsia="Calibri"/>
                <w:sz w:val="18"/>
                <w:szCs w:val="18"/>
              </w:rPr>
              <w:t>71,96</w:t>
            </w:r>
          </w:p>
        </w:tc>
        <w:tc>
          <w:tcPr>
            <w:tcW w:w="1167" w:type="dxa"/>
            <w:shd w:val="clear" w:color="auto" w:fill="auto"/>
            <w:vAlign w:val="center"/>
          </w:tcPr>
          <w:p w:rsidR="00B324A1" w:rsidRPr="005949E3" w:rsidRDefault="00B324A1" w:rsidP="00E40032">
            <w:pPr>
              <w:widowControl w:val="0"/>
              <w:autoSpaceDE w:val="0"/>
              <w:autoSpaceDN w:val="0"/>
              <w:adjustRightInd w:val="0"/>
              <w:snapToGrid w:val="0"/>
              <w:spacing w:line="360" w:lineRule="auto"/>
              <w:ind w:right="-20" w:hanging="65"/>
              <w:contextualSpacing/>
              <w:jc w:val="center"/>
              <w:rPr>
                <w:rFonts w:eastAsia="Calibri"/>
                <w:sz w:val="18"/>
                <w:szCs w:val="18"/>
              </w:rPr>
            </w:pPr>
            <w:r w:rsidRPr="005949E3">
              <w:rPr>
                <w:rFonts w:eastAsia="Calibri"/>
                <w:sz w:val="18"/>
                <w:szCs w:val="18"/>
              </w:rPr>
              <w:t>76,72</w:t>
            </w:r>
          </w:p>
        </w:tc>
      </w:tr>
      <w:tr w:rsidR="00B324A1" w:rsidRPr="005949E3" w:rsidTr="00B77D6D">
        <w:tc>
          <w:tcPr>
            <w:tcW w:w="728" w:type="dxa"/>
            <w:shd w:val="clear" w:color="auto" w:fill="auto"/>
            <w:vAlign w:val="center"/>
          </w:tcPr>
          <w:p w:rsidR="00B324A1" w:rsidRPr="005949E3" w:rsidRDefault="00B324A1" w:rsidP="00E40032">
            <w:pPr>
              <w:pStyle w:val="NoSpacing"/>
              <w:spacing w:line="360" w:lineRule="auto"/>
              <w:contextualSpacing/>
              <w:jc w:val="center"/>
              <w:rPr>
                <w:rFonts w:ascii="Times New Roman" w:hAnsi="Times New Roman"/>
                <w:sz w:val="18"/>
                <w:szCs w:val="18"/>
              </w:rPr>
            </w:pPr>
            <w:r w:rsidRPr="005949E3">
              <w:rPr>
                <w:rFonts w:ascii="Times New Roman" w:hAnsi="Times New Roman"/>
                <w:sz w:val="18"/>
                <w:szCs w:val="18"/>
              </w:rPr>
              <w:t>2</w:t>
            </w:r>
          </w:p>
        </w:tc>
        <w:tc>
          <w:tcPr>
            <w:tcW w:w="2774" w:type="dxa"/>
            <w:shd w:val="clear" w:color="auto" w:fill="auto"/>
            <w:vAlign w:val="center"/>
          </w:tcPr>
          <w:p w:rsidR="00B324A1" w:rsidRPr="005949E3" w:rsidRDefault="00B324A1" w:rsidP="00E40032">
            <w:pPr>
              <w:pStyle w:val="NoSpacing"/>
              <w:spacing w:line="360" w:lineRule="auto"/>
              <w:contextualSpacing/>
              <w:rPr>
                <w:rFonts w:ascii="Times New Roman" w:hAnsi="Times New Roman"/>
                <w:sz w:val="18"/>
                <w:szCs w:val="18"/>
              </w:rPr>
            </w:pPr>
            <w:r w:rsidRPr="005949E3">
              <w:rPr>
                <w:rFonts w:ascii="Times New Roman" w:hAnsi="Times New Roman"/>
                <w:sz w:val="18"/>
                <w:szCs w:val="18"/>
              </w:rPr>
              <w:t xml:space="preserve">Jumlah UKM non BPR/LKM UKM </w:t>
            </w:r>
          </w:p>
        </w:tc>
        <w:tc>
          <w:tcPr>
            <w:tcW w:w="1167" w:type="dxa"/>
            <w:shd w:val="clear" w:color="auto" w:fill="auto"/>
            <w:vAlign w:val="center"/>
          </w:tcPr>
          <w:p w:rsidR="00B324A1" w:rsidRPr="005949E3" w:rsidRDefault="00B324A1" w:rsidP="00E40032">
            <w:pPr>
              <w:widowControl w:val="0"/>
              <w:autoSpaceDE w:val="0"/>
              <w:autoSpaceDN w:val="0"/>
              <w:adjustRightInd w:val="0"/>
              <w:snapToGrid w:val="0"/>
              <w:spacing w:line="360" w:lineRule="auto"/>
              <w:ind w:right="-20" w:hanging="65"/>
              <w:contextualSpacing/>
              <w:jc w:val="center"/>
              <w:rPr>
                <w:rFonts w:eastAsia="Calibri"/>
                <w:sz w:val="18"/>
                <w:szCs w:val="18"/>
              </w:rPr>
            </w:pPr>
            <w:r w:rsidRPr="005949E3">
              <w:rPr>
                <w:rFonts w:eastAsia="Calibri"/>
                <w:sz w:val="18"/>
                <w:szCs w:val="18"/>
              </w:rPr>
              <w:t>9869</w:t>
            </w:r>
          </w:p>
        </w:tc>
        <w:tc>
          <w:tcPr>
            <w:tcW w:w="1167" w:type="dxa"/>
            <w:shd w:val="clear" w:color="auto" w:fill="auto"/>
            <w:vAlign w:val="center"/>
          </w:tcPr>
          <w:p w:rsidR="00B324A1" w:rsidRPr="005949E3" w:rsidRDefault="00B324A1" w:rsidP="00E40032">
            <w:pPr>
              <w:widowControl w:val="0"/>
              <w:autoSpaceDE w:val="0"/>
              <w:autoSpaceDN w:val="0"/>
              <w:adjustRightInd w:val="0"/>
              <w:snapToGrid w:val="0"/>
              <w:spacing w:line="360" w:lineRule="auto"/>
              <w:ind w:right="-20" w:hanging="65"/>
              <w:contextualSpacing/>
              <w:jc w:val="center"/>
              <w:rPr>
                <w:rFonts w:eastAsia="Calibri"/>
                <w:sz w:val="18"/>
                <w:szCs w:val="18"/>
              </w:rPr>
            </w:pPr>
            <w:r w:rsidRPr="005949E3">
              <w:rPr>
                <w:rFonts w:eastAsia="Calibri"/>
                <w:sz w:val="18"/>
                <w:szCs w:val="18"/>
              </w:rPr>
              <w:t>9961</w:t>
            </w:r>
          </w:p>
        </w:tc>
        <w:tc>
          <w:tcPr>
            <w:tcW w:w="1167" w:type="dxa"/>
            <w:shd w:val="clear" w:color="auto" w:fill="auto"/>
            <w:vAlign w:val="center"/>
          </w:tcPr>
          <w:p w:rsidR="00B324A1" w:rsidRPr="005949E3" w:rsidRDefault="00B324A1" w:rsidP="00E40032">
            <w:pPr>
              <w:widowControl w:val="0"/>
              <w:autoSpaceDE w:val="0"/>
              <w:autoSpaceDN w:val="0"/>
              <w:adjustRightInd w:val="0"/>
              <w:snapToGrid w:val="0"/>
              <w:spacing w:line="360" w:lineRule="auto"/>
              <w:ind w:right="-20" w:hanging="65"/>
              <w:contextualSpacing/>
              <w:jc w:val="center"/>
              <w:rPr>
                <w:rFonts w:eastAsia="Calibri"/>
                <w:sz w:val="18"/>
                <w:szCs w:val="18"/>
              </w:rPr>
            </w:pPr>
            <w:r w:rsidRPr="005949E3">
              <w:rPr>
                <w:rFonts w:eastAsia="Calibri"/>
                <w:sz w:val="18"/>
                <w:szCs w:val="18"/>
              </w:rPr>
              <w:t>10801</w:t>
            </w:r>
          </w:p>
        </w:tc>
        <w:tc>
          <w:tcPr>
            <w:tcW w:w="1167" w:type="dxa"/>
            <w:shd w:val="clear" w:color="auto" w:fill="auto"/>
            <w:vAlign w:val="center"/>
          </w:tcPr>
          <w:p w:rsidR="00B324A1" w:rsidRPr="005949E3" w:rsidRDefault="00B324A1" w:rsidP="00E40032">
            <w:pPr>
              <w:widowControl w:val="0"/>
              <w:autoSpaceDE w:val="0"/>
              <w:autoSpaceDN w:val="0"/>
              <w:adjustRightInd w:val="0"/>
              <w:snapToGrid w:val="0"/>
              <w:spacing w:line="360" w:lineRule="auto"/>
              <w:ind w:right="-20" w:hanging="65"/>
              <w:contextualSpacing/>
              <w:jc w:val="center"/>
              <w:rPr>
                <w:rFonts w:eastAsia="Calibri"/>
                <w:sz w:val="18"/>
                <w:szCs w:val="18"/>
              </w:rPr>
            </w:pPr>
            <w:r w:rsidRPr="005949E3">
              <w:rPr>
                <w:rFonts w:eastAsia="Calibri"/>
                <w:sz w:val="18"/>
                <w:szCs w:val="18"/>
              </w:rPr>
              <w:t>11879</w:t>
            </w:r>
          </w:p>
        </w:tc>
        <w:tc>
          <w:tcPr>
            <w:tcW w:w="1167" w:type="dxa"/>
            <w:shd w:val="clear" w:color="auto" w:fill="auto"/>
            <w:vAlign w:val="center"/>
          </w:tcPr>
          <w:p w:rsidR="00B324A1" w:rsidRPr="005949E3" w:rsidRDefault="00B324A1" w:rsidP="00E40032">
            <w:pPr>
              <w:widowControl w:val="0"/>
              <w:autoSpaceDE w:val="0"/>
              <w:autoSpaceDN w:val="0"/>
              <w:adjustRightInd w:val="0"/>
              <w:snapToGrid w:val="0"/>
              <w:spacing w:line="360" w:lineRule="auto"/>
              <w:ind w:right="-20" w:hanging="65"/>
              <w:contextualSpacing/>
              <w:jc w:val="center"/>
              <w:rPr>
                <w:rFonts w:eastAsia="Calibri"/>
                <w:sz w:val="18"/>
                <w:szCs w:val="18"/>
              </w:rPr>
            </w:pPr>
            <w:r w:rsidRPr="005949E3">
              <w:rPr>
                <w:rFonts w:eastAsia="Calibri"/>
                <w:sz w:val="18"/>
                <w:szCs w:val="18"/>
              </w:rPr>
              <w:t>15015</w:t>
            </w:r>
          </w:p>
        </w:tc>
      </w:tr>
      <w:tr w:rsidR="00110A0F" w:rsidRPr="005949E3" w:rsidTr="00B77D6D">
        <w:tc>
          <w:tcPr>
            <w:tcW w:w="728" w:type="dxa"/>
            <w:shd w:val="clear" w:color="auto" w:fill="auto"/>
            <w:vAlign w:val="center"/>
          </w:tcPr>
          <w:p w:rsidR="00110A0F" w:rsidRPr="005949E3" w:rsidRDefault="00F74158" w:rsidP="00E40032">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4</w:t>
            </w:r>
          </w:p>
        </w:tc>
        <w:tc>
          <w:tcPr>
            <w:tcW w:w="2774" w:type="dxa"/>
            <w:shd w:val="clear" w:color="auto" w:fill="auto"/>
            <w:vAlign w:val="center"/>
          </w:tcPr>
          <w:p w:rsidR="00110A0F" w:rsidRPr="005949E3" w:rsidRDefault="00110A0F" w:rsidP="00E40032">
            <w:pPr>
              <w:pStyle w:val="NoSpacing"/>
              <w:spacing w:line="360" w:lineRule="auto"/>
              <w:contextualSpacing/>
              <w:rPr>
                <w:rFonts w:ascii="Times New Roman" w:hAnsi="Times New Roman"/>
                <w:sz w:val="18"/>
                <w:szCs w:val="18"/>
              </w:rPr>
            </w:pPr>
            <w:r w:rsidRPr="005949E3">
              <w:rPr>
                <w:rFonts w:ascii="Times New Roman" w:hAnsi="Times New Roman"/>
                <w:sz w:val="18"/>
                <w:szCs w:val="18"/>
              </w:rPr>
              <w:t xml:space="preserve">Usaha Mikro dan Kecil </w:t>
            </w:r>
          </w:p>
        </w:tc>
        <w:tc>
          <w:tcPr>
            <w:tcW w:w="1167" w:type="dxa"/>
            <w:shd w:val="clear" w:color="auto" w:fill="auto"/>
            <w:vAlign w:val="center"/>
          </w:tcPr>
          <w:p w:rsidR="00110A0F" w:rsidRPr="005949E3" w:rsidRDefault="00110A0F" w:rsidP="00E40032">
            <w:pPr>
              <w:pStyle w:val="NoSpacing"/>
              <w:spacing w:line="360" w:lineRule="auto"/>
              <w:contextualSpacing/>
              <w:jc w:val="center"/>
              <w:rPr>
                <w:rFonts w:ascii="Times New Roman" w:hAnsi="Times New Roman"/>
                <w:sz w:val="18"/>
                <w:szCs w:val="18"/>
              </w:rPr>
            </w:pPr>
            <w:r w:rsidRPr="005949E3">
              <w:rPr>
                <w:rFonts w:ascii="Times New Roman" w:hAnsi="Times New Roman"/>
                <w:sz w:val="18"/>
                <w:szCs w:val="18"/>
              </w:rPr>
              <w:t>9962</w:t>
            </w:r>
          </w:p>
        </w:tc>
        <w:tc>
          <w:tcPr>
            <w:tcW w:w="1167" w:type="dxa"/>
            <w:shd w:val="clear" w:color="auto" w:fill="auto"/>
            <w:vAlign w:val="center"/>
          </w:tcPr>
          <w:p w:rsidR="00110A0F" w:rsidRPr="005949E3" w:rsidRDefault="00110A0F" w:rsidP="00E40032">
            <w:pPr>
              <w:pStyle w:val="NoSpacing"/>
              <w:spacing w:line="360" w:lineRule="auto"/>
              <w:contextualSpacing/>
              <w:jc w:val="center"/>
              <w:rPr>
                <w:rFonts w:ascii="Times New Roman" w:hAnsi="Times New Roman"/>
                <w:sz w:val="18"/>
                <w:szCs w:val="18"/>
              </w:rPr>
            </w:pPr>
            <w:r w:rsidRPr="005949E3">
              <w:rPr>
                <w:rFonts w:ascii="Times New Roman" w:hAnsi="Times New Roman"/>
                <w:sz w:val="18"/>
                <w:szCs w:val="18"/>
              </w:rPr>
              <w:t>10801</w:t>
            </w:r>
          </w:p>
        </w:tc>
        <w:tc>
          <w:tcPr>
            <w:tcW w:w="1167" w:type="dxa"/>
            <w:shd w:val="clear" w:color="auto" w:fill="auto"/>
            <w:vAlign w:val="center"/>
          </w:tcPr>
          <w:p w:rsidR="00110A0F" w:rsidRPr="005949E3" w:rsidRDefault="00110A0F" w:rsidP="00E40032">
            <w:pPr>
              <w:pStyle w:val="NoSpacing"/>
              <w:spacing w:line="360" w:lineRule="auto"/>
              <w:contextualSpacing/>
              <w:jc w:val="center"/>
              <w:rPr>
                <w:rFonts w:ascii="Times New Roman" w:hAnsi="Times New Roman"/>
                <w:sz w:val="18"/>
                <w:szCs w:val="18"/>
              </w:rPr>
            </w:pPr>
            <w:r w:rsidRPr="005949E3">
              <w:rPr>
                <w:rFonts w:ascii="Times New Roman" w:hAnsi="Times New Roman"/>
                <w:sz w:val="18"/>
                <w:szCs w:val="18"/>
              </w:rPr>
              <w:t>10801</w:t>
            </w:r>
          </w:p>
        </w:tc>
        <w:tc>
          <w:tcPr>
            <w:tcW w:w="1167" w:type="dxa"/>
            <w:shd w:val="clear" w:color="auto" w:fill="auto"/>
            <w:vAlign w:val="center"/>
          </w:tcPr>
          <w:p w:rsidR="00110A0F" w:rsidRPr="005949E3" w:rsidRDefault="00110A0F" w:rsidP="00E40032">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rPr>
              <w:t>11380</w:t>
            </w:r>
          </w:p>
        </w:tc>
        <w:tc>
          <w:tcPr>
            <w:tcW w:w="1167" w:type="dxa"/>
            <w:shd w:val="clear" w:color="auto" w:fill="auto"/>
            <w:vAlign w:val="center"/>
          </w:tcPr>
          <w:p w:rsidR="00110A0F" w:rsidRPr="005949E3" w:rsidRDefault="00110A0F" w:rsidP="00E40032">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15016</w:t>
            </w:r>
          </w:p>
        </w:tc>
      </w:tr>
    </w:tbl>
    <w:p w:rsidR="00110A0F" w:rsidRPr="008A6CF5" w:rsidRDefault="00B324A1" w:rsidP="00E40032">
      <w:pPr>
        <w:spacing w:line="360" w:lineRule="auto"/>
        <w:contextualSpacing/>
        <w:jc w:val="both"/>
        <w:rPr>
          <w:b/>
          <w:color w:val="auto"/>
          <w:sz w:val="18"/>
          <w:szCs w:val="18"/>
          <w:lang w:val="en-GB"/>
        </w:rPr>
      </w:pPr>
      <w:r w:rsidRPr="008A6CF5">
        <w:rPr>
          <w:rFonts w:eastAsia="Calibri"/>
          <w:sz w:val="18"/>
          <w:szCs w:val="18"/>
        </w:rPr>
        <w:t xml:space="preserve">Sumber </w:t>
      </w:r>
      <w:r w:rsidR="008A6CF5" w:rsidRPr="008A6CF5">
        <w:rPr>
          <w:rFonts w:eastAsia="Calibri"/>
          <w:sz w:val="18"/>
          <w:szCs w:val="18"/>
          <w:lang w:val="en-US"/>
        </w:rPr>
        <w:t>Data</w:t>
      </w:r>
      <w:r w:rsidRPr="008A6CF5">
        <w:rPr>
          <w:rFonts w:eastAsia="Calibri"/>
          <w:sz w:val="18"/>
          <w:szCs w:val="18"/>
        </w:rPr>
        <w:t xml:space="preserve">: </w:t>
      </w:r>
      <w:r w:rsidR="008A6CF5" w:rsidRPr="008A6CF5">
        <w:rPr>
          <w:rFonts w:eastAsia="Calibri"/>
          <w:sz w:val="18"/>
          <w:szCs w:val="18"/>
          <w:lang w:val="en-US"/>
        </w:rPr>
        <w:t xml:space="preserve">Dinas Koperasi, UMKM, Perindustrian dan Perdagangan Kabupaten </w:t>
      </w:r>
      <w:r w:rsidR="0092170F" w:rsidRPr="008A6CF5">
        <w:rPr>
          <w:rFonts w:eastAsia="Calibri"/>
          <w:sz w:val="18"/>
          <w:szCs w:val="18"/>
        </w:rPr>
        <w:t xml:space="preserve">Kepulauan Selayar </w:t>
      </w:r>
    </w:p>
    <w:p w:rsidR="00C05807" w:rsidRPr="005949E3" w:rsidRDefault="00C05807" w:rsidP="00E40032">
      <w:pPr>
        <w:spacing w:line="360" w:lineRule="auto"/>
        <w:contextualSpacing/>
        <w:jc w:val="center"/>
        <w:rPr>
          <w:color w:val="auto"/>
          <w:sz w:val="18"/>
          <w:szCs w:val="18"/>
          <w:lang w:val="en-US"/>
        </w:rPr>
      </w:pPr>
      <w:r w:rsidRPr="005949E3">
        <w:rPr>
          <w:color w:val="auto"/>
          <w:sz w:val="18"/>
          <w:szCs w:val="18"/>
        </w:rPr>
        <w:t>Tabel 2.</w:t>
      </w:r>
      <w:r w:rsidR="005C5E87" w:rsidRPr="005949E3">
        <w:rPr>
          <w:color w:val="auto"/>
          <w:sz w:val="18"/>
          <w:szCs w:val="18"/>
          <w:lang w:val="en-US"/>
        </w:rPr>
        <w:t>116</w:t>
      </w:r>
    </w:p>
    <w:p w:rsidR="006F726B" w:rsidRPr="005949E3" w:rsidRDefault="006F726B" w:rsidP="00E40032">
      <w:pPr>
        <w:snapToGrid w:val="0"/>
        <w:spacing w:line="360" w:lineRule="auto"/>
        <w:ind w:right="85" w:firstLine="3"/>
        <w:contextualSpacing/>
        <w:jc w:val="center"/>
        <w:rPr>
          <w:rFonts w:eastAsia="Calibri"/>
          <w:sz w:val="18"/>
          <w:szCs w:val="18"/>
        </w:rPr>
      </w:pPr>
      <w:r w:rsidRPr="005949E3">
        <w:rPr>
          <w:rFonts w:eastAsia="Calibri"/>
          <w:sz w:val="18"/>
          <w:szCs w:val="18"/>
        </w:rPr>
        <w:t>Persentase Koperasi Aktif Tahun 2011 s.d 2015</w:t>
      </w:r>
    </w:p>
    <w:p w:rsidR="006F726B" w:rsidRPr="005949E3" w:rsidRDefault="006F726B" w:rsidP="00E40032">
      <w:pPr>
        <w:snapToGrid w:val="0"/>
        <w:spacing w:line="360" w:lineRule="auto"/>
        <w:ind w:right="85" w:firstLine="3"/>
        <w:contextualSpacing/>
        <w:jc w:val="center"/>
        <w:rPr>
          <w:rFonts w:eastAsia="Calibri"/>
          <w:sz w:val="18"/>
          <w:szCs w:val="18"/>
        </w:rPr>
      </w:pPr>
      <w:r w:rsidRPr="005949E3">
        <w:rPr>
          <w:rFonts w:eastAsia="Calibri"/>
          <w:sz w:val="18"/>
          <w:szCs w:val="18"/>
        </w:rPr>
        <w:t xml:space="preserve">Kabupaten </w:t>
      </w:r>
      <w:r w:rsidR="0092170F">
        <w:rPr>
          <w:rFonts w:eastAsia="Calibri"/>
          <w:sz w:val="18"/>
          <w:szCs w:val="18"/>
        </w:rPr>
        <w:t xml:space="preserve">Kepulauan Selayar </w:t>
      </w:r>
    </w:p>
    <w:tbl>
      <w:tblPr>
        <w:tblW w:w="5000" w:type="pct"/>
        <w:jc w:val="righ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823"/>
        <w:gridCol w:w="2987"/>
        <w:gridCol w:w="1106"/>
        <w:gridCol w:w="1106"/>
        <w:gridCol w:w="1107"/>
        <w:gridCol w:w="1106"/>
        <w:gridCol w:w="1102"/>
      </w:tblGrid>
      <w:tr w:rsidR="006F726B" w:rsidRPr="005949E3" w:rsidTr="00DB4C4A">
        <w:trPr>
          <w:trHeight w:val="445"/>
          <w:jc w:val="right"/>
        </w:trPr>
        <w:tc>
          <w:tcPr>
            <w:tcW w:w="441" w:type="pct"/>
            <w:shd w:val="clear" w:color="auto" w:fill="auto"/>
            <w:vAlign w:val="center"/>
          </w:tcPr>
          <w:p w:rsidR="006F726B" w:rsidRPr="005949E3" w:rsidRDefault="006F726B" w:rsidP="00E40032">
            <w:pPr>
              <w:widowControl w:val="0"/>
              <w:autoSpaceDE w:val="0"/>
              <w:autoSpaceDN w:val="0"/>
              <w:adjustRightInd w:val="0"/>
              <w:snapToGrid w:val="0"/>
              <w:spacing w:line="360" w:lineRule="auto"/>
              <w:ind w:right="-20"/>
              <w:contextualSpacing/>
              <w:jc w:val="center"/>
              <w:rPr>
                <w:rFonts w:eastAsia="Calibri"/>
                <w:b/>
                <w:sz w:val="18"/>
                <w:szCs w:val="18"/>
              </w:rPr>
            </w:pPr>
            <w:r w:rsidRPr="005949E3">
              <w:rPr>
                <w:rFonts w:eastAsia="Calibri"/>
                <w:b/>
                <w:sz w:val="18"/>
                <w:szCs w:val="18"/>
              </w:rPr>
              <w:t>NO</w:t>
            </w:r>
          </w:p>
        </w:tc>
        <w:tc>
          <w:tcPr>
            <w:tcW w:w="1600" w:type="pct"/>
            <w:shd w:val="clear" w:color="auto" w:fill="auto"/>
            <w:vAlign w:val="center"/>
          </w:tcPr>
          <w:p w:rsidR="006F726B" w:rsidRPr="005949E3" w:rsidRDefault="006F726B" w:rsidP="00E40032">
            <w:pPr>
              <w:tabs>
                <w:tab w:val="left" w:pos="540"/>
              </w:tabs>
              <w:snapToGrid w:val="0"/>
              <w:spacing w:line="360" w:lineRule="auto"/>
              <w:contextualSpacing/>
              <w:jc w:val="center"/>
              <w:rPr>
                <w:rFonts w:eastAsia="Calibri"/>
                <w:b/>
                <w:sz w:val="18"/>
                <w:szCs w:val="18"/>
              </w:rPr>
            </w:pPr>
            <w:r w:rsidRPr="005949E3">
              <w:rPr>
                <w:rFonts w:eastAsia="Calibri"/>
                <w:b/>
                <w:sz w:val="18"/>
                <w:szCs w:val="18"/>
              </w:rPr>
              <w:t>Uraian</w:t>
            </w:r>
          </w:p>
        </w:tc>
        <w:tc>
          <w:tcPr>
            <w:tcW w:w="592" w:type="pct"/>
            <w:shd w:val="clear" w:color="auto" w:fill="auto"/>
            <w:vAlign w:val="center"/>
          </w:tcPr>
          <w:p w:rsidR="006F726B" w:rsidRPr="005949E3" w:rsidRDefault="006F726B" w:rsidP="00E40032">
            <w:pPr>
              <w:widowControl w:val="0"/>
              <w:autoSpaceDE w:val="0"/>
              <w:autoSpaceDN w:val="0"/>
              <w:adjustRightInd w:val="0"/>
              <w:spacing w:line="360" w:lineRule="auto"/>
              <w:ind w:right="-20"/>
              <w:contextualSpacing/>
              <w:jc w:val="center"/>
              <w:rPr>
                <w:rFonts w:eastAsia="Calibri"/>
                <w:b/>
                <w:bCs/>
                <w:sz w:val="18"/>
                <w:szCs w:val="18"/>
              </w:rPr>
            </w:pPr>
            <w:r w:rsidRPr="005949E3">
              <w:rPr>
                <w:rFonts w:eastAsia="Calibri"/>
                <w:b/>
                <w:bCs/>
                <w:sz w:val="18"/>
                <w:szCs w:val="18"/>
              </w:rPr>
              <w:t>2011</w:t>
            </w:r>
          </w:p>
        </w:tc>
        <w:tc>
          <w:tcPr>
            <w:tcW w:w="592" w:type="pct"/>
            <w:shd w:val="clear" w:color="auto" w:fill="auto"/>
            <w:vAlign w:val="center"/>
          </w:tcPr>
          <w:p w:rsidR="006F726B" w:rsidRPr="005949E3" w:rsidRDefault="006F726B" w:rsidP="00E40032">
            <w:pPr>
              <w:widowControl w:val="0"/>
              <w:autoSpaceDE w:val="0"/>
              <w:autoSpaceDN w:val="0"/>
              <w:adjustRightInd w:val="0"/>
              <w:spacing w:line="360" w:lineRule="auto"/>
              <w:ind w:left="10" w:right="-20"/>
              <w:contextualSpacing/>
              <w:jc w:val="center"/>
              <w:rPr>
                <w:rFonts w:eastAsia="Calibri"/>
                <w:b/>
                <w:bCs/>
                <w:sz w:val="18"/>
                <w:szCs w:val="18"/>
              </w:rPr>
            </w:pPr>
            <w:r w:rsidRPr="005949E3">
              <w:rPr>
                <w:rFonts w:eastAsia="Calibri"/>
                <w:b/>
                <w:bCs/>
                <w:sz w:val="18"/>
                <w:szCs w:val="18"/>
              </w:rPr>
              <w:t>2012</w:t>
            </w:r>
          </w:p>
        </w:tc>
        <w:tc>
          <w:tcPr>
            <w:tcW w:w="593" w:type="pct"/>
            <w:shd w:val="clear" w:color="auto" w:fill="auto"/>
            <w:vAlign w:val="center"/>
          </w:tcPr>
          <w:p w:rsidR="006F726B" w:rsidRPr="005949E3" w:rsidRDefault="006F726B" w:rsidP="00E40032">
            <w:pPr>
              <w:widowControl w:val="0"/>
              <w:autoSpaceDE w:val="0"/>
              <w:autoSpaceDN w:val="0"/>
              <w:adjustRightInd w:val="0"/>
              <w:spacing w:line="360" w:lineRule="auto"/>
              <w:ind w:left="-42" w:right="-20"/>
              <w:contextualSpacing/>
              <w:jc w:val="center"/>
              <w:rPr>
                <w:rFonts w:eastAsia="Calibri"/>
                <w:b/>
                <w:bCs/>
                <w:sz w:val="18"/>
                <w:szCs w:val="18"/>
              </w:rPr>
            </w:pPr>
            <w:r w:rsidRPr="005949E3">
              <w:rPr>
                <w:rFonts w:eastAsia="Calibri"/>
                <w:b/>
                <w:bCs/>
                <w:sz w:val="18"/>
                <w:szCs w:val="18"/>
              </w:rPr>
              <w:t>2013</w:t>
            </w:r>
          </w:p>
        </w:tc>
        <w:tc>
          <w:tcPr>
            <w:tcW w:w="592" w:type="pct"/>
            <w:shd w:val="clear" w:color="auto" w:fill="auto"/>
            <w:vAlign w:val="center"/>
          </w:tcPr>
          <w:p w:rsidR="006F726B" w:rsidRPr="005949E3" w:rsidRDefault="006F726B" w:rsidP="00E40032">
            <w:pPr>
              <w:widowControl w:val="0"/>
              <w:autoSpaceDE w:val="0"/>
              <w:autoSpaceDN w:val="0"/>
              <w:adjustRightInd w:val="0"/>
              <w:spacing w:line="360" w:lineRule="auto"/>
              <w:ind w:left="10" w:right="-20"/>
              <w:contextualSpacing/>
              <w:jc w:val="center"/>
              <w:rPr>
                <w:rFonts w:eastAsia="Calibri"/>
                <w:b/>
                <w:bCs/>
                <w:sz w:val="18"/>
                <w:szCs w:val="18"/>
              </w:rPr>
            </w:pPr>
            <w:r w:rsidRPr="005949E3">
              <w:rPr>
                <w:rFonts w:eastAsia="Calibri"/>
                <w:b/>
                <w:bCs/>
                <w:sz w:val="18"/>
                <w:szCs w:val="18"/>
              </w:rPr>
              <w:t>2014</w:t>
            </w:r>
          </w:p>
        </w:tc>
        <w:tc>
          <w:tcPr>
            <w:tcW w:w="590" w:type="pct"/>
            <w:shd w:val="clear" w:color="auto" w:fill="auto"/>
            <w:vAlign w:val="center"/>
          </w:tcPr>
          <w:p w:rsidR="006F726B" w:rsidRPr="005949E3" w:rsidRDefault="006F726B" w:rsidP="00E40032">
            <w:pPr>
              <w:widowControl w:val="0"/>
              <w:autoSpaceDE w:val="0"/>
              <w:autoSpaceDN w:val="0"/>
              <w:adjustRightInd w:val="0"/>
              <w:spacing w:line="360" w:lineRule="auto"/>
              <w:ind w:left="-42" w:right="-20"/>
              <w:contextualSpacing/>
              <w:jc w:val="center"/>
              <w:rPr>
                <w:rFonts w:eastAsia="Calibri"/>
                <w:b/>
                <w:bCs/>
                <w:sz w:val="18"/>
                <w:szCs w:val="18"/>
              </w:rPr>
            </w:pPr>
            <w:r w:rsidRPr="005949E3">
              <w:rPr>
                <w:rFonts w:eastAsia="Calibri"/>
                <w:b/>
                <w:bCs/>
                <w:sz w:val="18"/>
                <w:szCs w:val="18"/>
              </w:rPr>
              <w:t>2015</w:t>
            </w:r>
          </w:p>
        </w:tc>
      </w:tr>
      <w:tr w:rsidR="006F726B" w:rsidRPr="005949E3" w:rsidTr="00B324A1">
        <w:trPr>
          <w:trHeight w:val="319"/>
          <w:jc w:val="right"/>
        </w:trPr>
        <w:tc>
          <w:tcPr>
            <w:tcW w:w="441" w:type="pct"/>
          </w:tcPr>
          <w:p w:rsidR="006F726B" w:rsidRPr="005949E3" w:rsidRDefault="006F726B" w:rsidP="00E40032">
            <w:pPr>
              <w:widowControl w:val="0"/>
              <w:autoSpaceDE w:val="0"/>
              <w:autoSpaceDN w:val="0"/>
              <w:adjustRightInd w:val="0"/>
              <w:snapToGrid w:val="0"/>
              <w:spacing w:line="360" w:lineRule="auto"/>
              <w:ind w:right="-20" w:hanging="65"/>
              <w:contextualSpacing/>
              <w:jc w:val="center"/>
              <w:rPr>
                <w:rFonts w:eastAsia="Calibri"/>
                <w:sz w:val="18"/>
                <w:szCs w:val="18"/>
              </w:rPr>
            </w:pPr>
            <w:r w:rsidRPr="005949E3">
              <w:rPr>
                <w:rFonts w:eastAsia="Calibri"/>
                <w:sz w:val="18"/>
                <w:szCs w:val="18"/>
              </w:rPr>
              <w:t>1</w:t>
            </w:r>
          </w:p>
        </w:tc>
        <w:tc>
          <w:tcPr>
            <w:tcW w:w="1600" w:type="pct"/>
            <w:vAlign w:val="center"/>
          </w:tcPr>
          <w:p w:rsidR="006F726B" w:rsidRPr="005949E3" w:rsidRDefault="006F726B" w:rsidP="00E40032">
            <w:pPr>
              <w:widowControl w:val="0"/>
              <w:autoSpaceDE w:val="0"/>
              <w:autoSpaceDN w:val="0"/>
              <w:adjustRightInd w:val="0"/>
              <w:snapToGrid w:val="0"/>
              <w:spacing w:line="360" w:lineRule="auto"/>
              <w:ind w:right="-20"/>
              <w:contextualSpacing/>
              <w:rPr>
                <w:rFonts w:eastAsia="Calibri"/>
                <w:sz w:val="18"/>
                <w:szCs w:val="18"/>
              </w:rPr>
            </w:pPr>
            <w:r w:rsidRPr="005949E3">
              <w:rPr>
                <w:rFonts w:eastAsia="Calibri"/>
                <w:sz w:val="18"/>
                <w:szCs w:val="18"/>
              </w:rPr>
              <w:t>Jumlah koperasi aktif</w:t>
            </w:r>
          </w:p>
        </w:tc>
        <w:tc>
          <w:tcPr>
            <w:tcW w:w="592" w:type="pct"/>
            <w:shd w:val="clear" w:color="auto" w:fill="auto"/>
            <w:vAlign w:val="center"/>
          </w:tcPr>
          <w:p w:rsidR="006F726B" w:rsidRPr="005949E3" w:rsidRDefault="006F726B" w:rsidP="00E40032">
            <w:pPr>
              <w:widowControl w:val="0"/>
              <w:autoSpaceDE w:val="0"/>
              <w:autoSpaceDN w:val="0"/>
              <w:adjustRightInd w:val="0"/>
              <w:snapToGrid w:val="0"/>
              <w:spacing w:line="360" w:lineRule="auto"/>
              <w:ind w:right="-20" w:hanging="65"/>
              <w:contextualSpacing/>
              <w:jc w:val="center"/>
              <w:rPr>
                <w:rFonts w:eastAsia="Calibri"/>
                <w:sz w:val="18"/>
                <w:szCs w:val="18"/>
              </w:rPr>
            </w:pPr>
            <w:r w:rsidRPr="005949E3">
              <w:rPr>
                <w:rFonts w:eastAsia="Calibri"/>
                <w:sz w:val="18"/>
                <w:szCs w:val="18"/>
              </w:rPr>
              <w:t>129</w:t>
            </w:r>
          </w:p>
        </w:tc>
        <w:tc>
          <w:tcPr>
            <w:tcW w:w="592" w:type="pct"/>
            <w:shd w:val="clear" w:color="auto" w:fill="auto"/>
            <w:vAlign w:val="center"/>
          </w:tcPr>
          <w:p w:rsidR="006F726B" w:rsidRPr="005949E3" w:rsidRDefault="006F726B" w:rsidP="00E40032">
            <w:pPr>
              <w:widowControl w:val="0"/>
              <w:autoSpaceDE w:val="0"/>
              <w:autoSpaceDN w:val="0"/>
              <w:adjustRightInd w:val="0"/>
              <w:snapToGrid w:val="0"/>
              <w:spacing w:line="360" w:lineRule="auto"/>
              <w:ind w:right="-20" w:hanging="65"/>
              <w:contextualSpacing/>
              <w:jc w:val="center"/>
              <w:rPr>
                <w:rFonts w:eastAsia="Calibri"/>
                <w:sz w:val="18"/>
                <w:szCs w:val="18"/>
              </w:rPr>
            </w:pPr>
            <w:r w:rsidRPr="005949E3">
              <w:rPr>
                <w:rFonts w:eastAsia="Calibri"/>
                <w:sz w:val="18"/>
                <w:szCs w:val="18"/>
              </w:rPr>
              <w:t>135</w:t>
            </w:r>
          </w:p>
        </w:tc>
        <w:tc>
          <w:tcPr>
            <w:tcW w:w="593" w:type="pct"/>
            <w:shd w:val="clear" w:color="auto" w:fill="auto"/>
            <w:vAlign w:val="center"/>
          </w:tcPr>
          <w:p w:rsidR="006F726B" w:rsidRPr="005949E3" w:rsidRDefault="006F726B" w:rsidP="00E40032">
            <w:pPr>
              <w:widowControl w:val="0"/>
              <w:autoSpaceDE w:val="0"/>
              <w:autoSpaceDN w:val="0"/>
              <w:adjustRightInd w:val="0"/>
              <w:snapToGrid w:val="0"/>
              <w:spacing w:line="360" w:lineRule="auto"/>
              <w:ind w:right="-20" w:hanging="65"/>
              <w:contextualSpacing/>
              <w:jc w:val="center"/>
              <w:rPr>
                <w:rFonts w:eastAsia="Calibri"/>
                <w:sz w:val="18"/>
                <w:szCs w:val="18"/>
              </w:rPr>
            </w:pPr>
            <w:r w:rsidRPr="005949E3">
              <w:rPr>
                <w:rFonts w:eastAsia="Calibri"/>
                <w:sz w:val="18"/>
                <w:szCs w:val="18"/>
              </w:rPr>
              <w:t>130</w:t>
            </w:r>
          </w:p>
        </w:tc>
        <w:tc>
          <w:tcPr>
            <w:tcW w:w="592" w:type="pct"/>
            <w:shd w:val="clear" w:color="auto" w:fill="auto"/>
            <w:vAlign w:val="center"/>
          </w:tcPr>
          <w:p w:rsidR="006F726B" w:rsidRPr="005949E3" w:rsidRDefault="006F726B" w:rsidP="00E40032">
            <w:pPr>
              <w:widowControl w:val="0"/>
              <w:autoSpaceDE w:val="0"/>
              <w:autoSpaceDN w:val="0"/>
              <w:adjustRightInd w:val="0"/>
              <w:snapToGrid w:val="0"/>
              <w:spacing w:line="360" w:lineRule="auto"/>
              <w:ind w:right="-20" w:hanging="65"/>
              <w:contextualSpacing/>
              <w:jc w:val="center"/>
              <w:rPr>
                <w:rFonts w:eastAsia="Calibri"/>
                <w:sz w:val="18"/>
                <w:szCs w:val="18"/>
              </w:rPr>
            </w:pPr>
            <w:r w:rsidRPr="005949E3">
              <w:rPr>
                <w:rFonts w:eastAsia="Calibri"/>
                <w:sz w:val="18"/>
                <w:szCs w:val="18"/>
              </w:rPr>
              <w:t>136</w:t>
            </w:r>
          </w:p>
        </w:tc>
        <w:tc>
          <w:tcPr>
            <w:tcW w:w="590" w:type="pct"/>
            <w:shd w:val="clear" w:color="auto" w:fill="auto"/>
            <w:vAlign w:val="center"/>
          </w:tcPr>
          <w:p w:rsidR="006F726B" w:rsidRPr="005949E3" w:rsidRDefault="006F726B" w:rsidP="00E40032">
            <w:pPr>
              <w:widowControl w:val="0"/>
              <w:autoSpaceDE w:val="0"/>
              <w:autoSpaceDN w:val="0"/>
              <w:adjustRightInd w:val="0"/>
              <w:snapToGrid w:val="0"/>
              <w:spacing w:line="360" w:lineRule="auto"/>
              <w:ind w:right="-20" w:hanging="65"/>
              <w:contextualSpacing/>
              <w:jc w:val="center"/>
              <w:rPr>
                <w:rFonts w:eastAsia="Calibri"/>
                <w:sz w:val="18"/>
                <w:szCs w:val="18"/>
              </w:rPr>
            </w:pPr>
            <w:r w:rsidRPr="005949E3">
              <w:rPr>
                <w:rFonts w:eastAsia="Calibri"/>
                <w:sz w:val="18"/>
                <w:szCs w:val="18"/>
              </w:rPr>
              <w:t>145</w:t>
            </w:r>
          </w:p>
        </w:tc>
      </w:tr>
      <w:tr w:rsidR="006F726B" w:rsidRPr="005949E3" w:rsidTr="00B324A1">
        <w:trPr>
          <w:trHeight w:val="319"/>
          <w:jc w:val="right"/>
        </w:trPr>
        <w:tc>
          <w:tcPr>
            <w:tcW w:w="441" w:type="pct"/>
          </w:tcPr>
          <w:p w:rsidR="006F726B" w:rsidRPr="005949E3" w:rsidRDefault="006F726B" w:rsidP="00E40032">
            <w:pPr>
              <w:widowControl w:val="0"/>
              <w:autoSpaceDE w:val="0"/>
              <w:autoSpaceDN w:val="0"/>
              <w:adjustRightInd w:val="0"/>
              <w:snapToGrid w:val="0"/>
              <w:spacing w:line="360" w:lineRule="auto"/>
              <w:ind w:right="-20" w:hanging="65"/>
              <w:contextualSpacing/>
              <w:jc w:val="center"/>
              <w:rPr>
                <w:rFonts w:eastAsia="Calibri"/>
                <w:sz w:val="18"/>
                <w:szCs w:val="18"/>
              </w:rPr>
            </w:pPr>
            <w:r w:rsidRPr="005949E3">
              <w:rPr>
                <w:rFonts w:eastAsia="Calibri"/>
                <w:sz w:val="18"/>
                <w:szCs w:val="18"/>
              </w:rPr>
              <w:t>2</w:t>
            </w:r>
          </w:p>
        </w:tc>
        <w:tc>
          <w:tcPr>
            <w:tcW w:w="1600" w:type="pct"/>
            <w:vAlign w:val="center"/>
          </w:tcPr>
          <w:p w:rsidR="006F726B" w:rsidRPr="005949E3" w:rsidRDefault="006F726B" w:rsidP="00E40032">
            <w:pPr>
              <w:widowControl w:val="0"/>
              <w:autoSpaceDE w:val="0"/>
              <w:autoSpaceDN w:val="0"/>
              <w:adjustRightInd w:val="0"/>
              <w:snapToGrid w:val="0"/>
              <w:spacing w:line="360" w:lineRule="auto"/>
              <w:ind w:right="-20"/>
              <w:contextualSpacing/>
              <w:rPr>
                <w:rFonts w:eastAsia="Calibri"/>
                <w:sz w:val="18"/>
                <w:szCs w:val="18"/>
              </w:rPr>
            </w:pPr>
            <w:r w:rsidRPr="005949E3">
              <w:rPr>
                <w:rFonts w:eastAsia="Calibri"/>
                <w:sz w:val="18"/>
                <w:szCs w:val="18"/>
              </w:rPr>
              <w:t>Jumlah koperasi</w:t>
            </w:r>
          </w:p>
        </w:tc>
        <w:tc>
          <w:tcPr>
            <w:tcW w:w="592" w:type="pct"/>
            <w:shd w:val="clear" w:color="auto" w:fill="auto"/>
            <w:vAlign w:val="center"/>
          </w:tcPr>
          <w:p w:rsidR="006F726B" w:rsidRPr="005949E3" w:rsidRDefault="006F726B" w:rsidP="00E40032">
            <w:pPr>
              <w:widowControl w:val="0"/>
              <w:autoSpaceDE w:val="0"/>
              <w:autoSpaceDN w:val="0"/>
              <w:adjustRightInd w:val="0"/>
              <w:snapToGrid w:val="0"/>
              <w:spacing w:line="360" w:lineRule="auto"/>
              <w:ind w:right="-20" w:hanging="65"/>
              <w:contextualSpacing/>
              <w:jc w:val="center"/>
              <w:rPr>
                <w:rFonts w:eastAsia="Calibri"/>
                <w:sz w:val="18"/>
                <w:szCs w:val="18"/>
              </w:rPr>
            </w:pPr>
            <w:r w:rsidRPr="005949E3">
              <w:rPr>
                <w:rFonts w:eastAsia="Calibri"/>
                <w:sz w:val="18"/>
                <w:szCs w:val="18"/>
              </w:rPr>
              <w:t>178</w:t>
            </w:r>
          </w:p>
        </w:tc>
        <w:tc>
          <w:tcPr>
            <w:tcW w:w="592" w:type="pct"/>
            <w:shd w:val="clear" w:color="auto" w:fill="auto"/>
            <w:vAlign w:val="center"/>
          </w:tcPr>
          <w:p w:rsidR="006F726B" w:rsidRPr="005949E3" w:rsidRDefault="006F726B" w:rsidP="00E40032">
            <w:pPr>
              <w:widowControl w:val="0"/>
              <w:autoSpaceDE w:val="0"/>
              <w:autoSpaceDN w:val="0"/>
              <w:adjustRightInd w:val="0"/>
              <w:snapToGrid w:val="0"/>
              <w:spacing w:line="360" w:lineRule="auto"/>
              <w:ind w:right="-20" w:hanging="65"/>
              <w:contextualSpacing/>
              <w:jc w:val="center"/>
              <w:rPr>
                <w:rFonts w:eastAsia="Calibri"/>
                <w:sz w:val="18"/>
                <w:szCs w:val="18"/>
              </w:rPr>
            </w:pPr>
            <w:r w:rsidRPr="005949E3">
              <w:rPr>
                <w:rFonts w:eastAsia="Calibri"/>
                <w:sz w:val="18"/>
                <w:szCs w:val="18"/>
              </w:rPr>
              <w:t>184</w:t>
            </w:r>
          </w:p>
        </w:tc>
        <w:tc>
          <w:tcPr>
            <w:tcW w:w="593" w:type="pct"/>
            <w:shd w:val="clear" w:color="auto" w:fill="auto"/>
            <w:vAlign w:val="center"/>
          </w:tcPr>
          <w:p w:rsidR="006F726B" w:rsidRPr="005949E3" w:rsidRDefault="006F726B" w:rsidP="00E40032">
            <w:pPr>
              <w:widowControl w:val="0"/>
              <w:autoSpaceDE w:val="0"/>
              <w:autoSpaceDN w:val="0"/>
              <w:adjustRightInd w:val="0"/>
              <w:snapToGrid w:val="0"/>
              <w:spacing w:line="360" w:lineRule="auto"/>
              <w:ind w:right="-20" w:hanging="65"/>
              <w:contextualSpacing/>
              <w:jc w:val="center"/>
              <w:rPr>
                <w:rFonts w:eastAsia="Calibri"/>
                <w:sz w:val="18"/>
                <w:szCs w:val="18"/>
              </w:rPr>
            </w:pPr>
            <w:r w:rsidRPr="005949E3">
              <w:rPr>
                <w:rFonts w:eastAsia="Calibri"/>
                <w:sz w:val="18"/>
                <w:szCs w:val="18"/>
              </w:rPr>
              <w:t>186</w:t>
            </w:r>
          </w:p>
        </w:tc>
        <w:tc>
          <w:tcPr>
            <w:tcW w:w="592" w:type="pct"/>
            <w:shd w:val="clear" w:color="auto" w:fill="auto"/>
            <w:vAlign w:val="center"/>
          </w:tcPr>
          <w:p w:rsidR="006F726B" w:rsidRPr="005949E3" w:rsidRDefault="006F726B" w:rsidP="00E40032">
            <w:pPr>
              <w:widowControl w:val="0"/>
              <w:autoSpaceDE w:val="0"/>
              <w:autoSpaceDN w:val="0"/>
              <w:adjustRightInd w:val="0"/>
              <w:snapToGrid w:val="0"/>
              <w:spacing w:line="360" w:lineRule="auto"/>
              <w:ind w:right="-20" w:hanging="65"/>
              <w:contextualSpacing/>
              <w:jc w:val="center"/>
              <w:rPr>
                <w:rFonts w:eastAsia="Calibri"/>
                <w:sz w:val="18"/>
                <w:szCs w:val="18"/>
              </w:rPr>
            </w:pPr>
            <w:r w:rsidRPr="005949E3">
              <w:rPr>
                <w:rFonts w:eastAsia="Calibri"/>
                <w:sz w:val="18"/>
                <w:szCs w:val="18"/>
              </w:rPr>
              <w:t>189</w:t>
            </w:r>
          </w:p>
        </w:tc>
        <w:tc>
          <w:tcPr>
            <w:tcW w:w="590" w:type="pct"/>
            <w:shd w:val="clear" w:color="auto" w:fill="auto"/>
            <w:vAlign w:val="center"/>
          </w:tcPr>
          <w:p w:rsidR="006F726B" w:rsidRPr="005949E3" w:rsidRDefault="006F726B" w:rsidP="00E40032">
            <w:pPr>
              <w:widowControl w:val="0"/>
              <w:autoSpaceDE w:val="0"/>
              <w:autoSpaceDN w:val="0"/>
              <w:adjustRightInd w:val="0"/>
              <w:snapToGrid w:val="0"/>
              <w:spacing w:line="360" w:lineRule="auto"/>
              <w:ind w:right="-20" w:hanging="65"/>
              <w:contextualSpacing/>
              <w:jc w:val="center"/>
              <w:rPr>
                <w:rFonts w:eastAsia="Calibri"/>
                <w:sz w:val="18"/>
                <w:szCs w:val="18"/>
              </w:rPr>
            </w:pPr>
            <w:r w:rsidRPr="005949E3">
              <w:rPr>
                <w:rFonts w:eastAsia="Calibri"/>
                <w:sz w:val="18"/>
                <w:szCs w:val="18"/>
              </w:rPr>
              <w:t>189</w:t>
            </w:r>
          </w:p>
        </w:tc>
      </w:tr>
      <w:tr w:rsidR="006F726B" w:rsidRPr="005949E3" w:rsidTr="00B324A1">
        <w:trPr>
          <w:trHeight w:val="319"/>
          <w:jc w:val="right"/>
        </w:trPr>
        <w:tc>
          <w:tcPr>
            <w:tcW w:w="441" w:type="pct"/>
          </w:tcPr>
          <w:p w:rsidR="006F726B" w:rsidRPr="005949E3" w:rsidRDefault="006F726B" w:rsidP="00E40032">
            <w:pPr>
              <w:widowControl w:val="0"/>
              <w:autoSpaceDE w:val="0"/>
              <w:autoSpaceDN w:val="0"/>
              <w:adjustRightInd w:val="0"/>
              <w:snapToGrid w:val="0"/>
              <w:spacing w:line="360" w:lineRule="auto"/>
              <w:ind w:right="-20" w:hanging="65"/>
              <w:contextualSpacing/>
              <w:jc w:val="center"/>
              <w:rPr>
                <w:rFonts w:eastAsia="Calibri"/>
                <w:sz w:val="18"/>
                <w:szCs w:val="18"/>
              </w:rPr>
            </w:pPr>
            <w:r w:rsidRPr="005949E3">
              <w:rPr>
                <w:rFonts w:eastAsia="Calibri"/>
                <w:sz w:val="18"/>
                <w:szCs w:val="18"/>
              </w:rPr>
              <w:t>3</w:t>
            </w:r>
          </w:p>
        </w:tc>
        <w:tc>
          <w:tcPr>
            <w:tcW w:w="1600" w:type="pct"/>
            <w:vAlign w:val="center"/>
          </w:tcPr>
          <w:p w:rsidR="006F726B" w:rsidRPr="005949E3" w:rsidRDefault="006F726B" w:rsidP="00E40032">
            <w:pPr>
              <w:widowControl w:val="0"/>
              <w:autoSpaceDE w:val="0"/>
              <w:autoSpaceDN w:val="0"/>
              <w:adjustRightInd w:val="0"/>
              <w:snapToGrid w:val="0"/>
              <w:spacing w:line="360" w:lineRule="auto"/>
              <w:ind w:right="-20"/>
              <w:contextualSpacing/>
              <w:rPr>
                <w:rFonts w:eastAsia="Calibri"/>
                <w:sz w:val="18"/>
                <w:szCs w:val="18"/>
              </w:rPr>
            </w:pPr>
            <w:r w:rsidRPr="005949E3">
              <w:rPr>
                <w:rFonts w:eastAsia="Calibri"/>
                <w:sz w:val="18"/>
                <w:szCs w:val="18"/>
              </w:rPr>
              <w:t>Persentase koperasi aktif</w:t>
            </w:r>
          </w:p>
        </w:tc>
        <w:tc>
          <w:tcPr>
            <w:tcW w:w="592" w:type="pct"/>
            <w:shd w:val="clear" w:color="auto" w:fill="auto"/>
            <w:vAlign w:val="center"/>
          </w:tcPr>
          <w:p w:rsidR="006F726B" w:rsidRPr="005949E3" w:rsidRDefault="006F726B" w:rsidP="00E40032">
            <w:pPr>
              <w:widowControl w:val="0"/>
              <w:autoSpaceDE w:val="0"/>
              <w:autoSpaceDN w:val="0"/>
              <w:adjustRightInd w:val="0"/>
              <w:snapToGrid w:val="0"/>
              <w:spacing w:line="360" w:lineRule="auto"/>
              <w:ind w:right="-20" w:hanging="65"/>
              <w:contextualSpacing/>
              <w:jc w:val="center"/>
              <w:rPr>
                <w:rFonts w:eastAsia="Calibri"/>
                <w:sz w:val="18"/>
                <w:szCs w:val="18"/>
              </w:rPr>
            </w:pPr>
            <w:r w:rsidRPr="005949E3">
              <w:rPr>
                <w:rFonts w:eastAsia="Calibri"/>
                <w:sz w:val="18"/>
                <w:szCs w:val="18"/>
              </w:rPr>
              <w:t>72,47</w:t>
            </w:r>
          </w:p>
        </w:tc>
        <w:tc>
          <w:tcPr>
            <w:tcW w:w="592" w:type="pct"/>
            <w:shd w:val="clear" w:color="auto" w:fill="auto"/>
            <w:vAlign w:val="center"/>
          </w:tcPr>
          <w:p w:rsidR="006F726B" w:rsidRPr="005949E3" w:rsidRDefault="006F726B" w:rsidP="00E40032">
            <w:pPr>
              <w:widowControl w:val="0"/>
              <w:autoSpaceDE w:val="0"/>
              <w:autoSpaceDN w:val="0"/>
              <w:adjustRightInd w:val="0"/>
              <w:snapToGrid w:val="0"/>
              <w:spacing w:line="360" w:lineRule="auto"/>
              <w:ind w:right="-20" w:hanging="65"/>
              <w:contextualSpacing/>
              <w:jc w:val="center"/>
              <w:rPr>
                <w:rFonts w:eastAsia="Calibri"/>
                <w:sz w:val="18"/>
                <w:szCs w:val="18"/>
              </w:rPr>
            </w:pPr>
            <w:r w:rsidRPr="005949E3">
              <w:rPr>
                <w:rFonts w:eastAsia="Calibri"/>
                <w:sz w:val="18"/>
                <w:szCs w:val="18"/>
              </w:rPr>
              <w:t>73,37</w:t>
            </w:r>
          </w:p>
        </w:tc>
        <w:tc>
          <w:tcPr>
            <w:tcW w:w="593" w:type="pct"/>
            <w:shd w:val="clear" w:color="auto" w:fill="auto"/>
            <w:vAlign w:val="center"/>
          </w:tcPr>
          <w:p w:rsidR="006F726B" w:rsidRPr="005949E3" w:rsidRDefault="006F726B" w:rsidP="00E40032">
            <w:pPr>
              <w:widowControl w:val="0"/>
              <w:autoSpaceDE w:val="0"/>
              <w:autoSpaceDN w:val="0"/>
              <w:adjustRightInd w:val="0"/>
              <w:snapToGrid w:val="0"/>
              <w:spacing w:line="360" w:lineRule="auto"/>
              <w:ind w:right="-20" w:hanging="65"/>
              <w:contextualSpacing/>
              <w:jc w:val="center"/>
              <w:rPr>
                <w:rFonts w:eastAsia="Calibri"/>
                <w:sz w:val="18"/>
                <w:szCs w:val="18"/>
              </w:rPr>
            </w:pPr>
            <w:r w:rsidRPr="005949E3">
              <w:rPr>
                <w:rFonts w:eastAsia="Calibri"/>
                <w:sz w:val="18"/>
                <w:szCs w:val="18"/>
              </w:rPr>
              <w:t>69,89</w:t>
            </w:r>
          </w:p>
        </w:tc>
        <w:tc>
          <w:tcPr>
            <w:tcW w:w="592" w:type="pct"/>
            <w:shd w:val="clear" w:color="auto" w:fill="auto"/>
            <w:vAlign w:val="center"/>
          </w:tcPr>
          <w:p w:rsidR="006F726B" w:rsidRPr="005949E3" w:rsidRDefault="006F726B" w:rsidP="00E40032">
            <w:pPr>
              <w:widowControl w:val="0"/>
              <w:autoSpaceDE w:val="0"/>
              <w:autoSpaceDN w:val="0"/>
              <w:adjustRightInd w:val="0"/>
              <w:snapToGrid w:val="0"/>
              <w:spacing w:line="360" w:lineRule="auto"/>
              <w:ind w:right="-20" w:hanging="65"/>
              <w:contextualSpacing/>
              <w:jc w:val="center"/>
              <w:rPr>
                <w:rFonts w:eastAsia="Calibri"/>
                <w:sz w:val="18"/>
                <w:szCs w:val="18"/>
              </w:rPr>
            </w:pPr>
            <w:r w:rsidRPr="005949E3">
              <w:rPr>
                <w:rFonts w:eastAsia="Calibri"/>
                <w:sz w:val="18"/>
                <w:szCs w:val="18"/>
              </w:rPr>
              <w:t>71,96</w:t>
            </w:r>
          </w:p>
        </w:tc>
        <w:tc>
          <w:tcPr>
            <w:tcW w:w="590" w:type="pct"/>
            <w:shd w:val="clear" w:color="auto" w:fill="auto"/>
            <w:vAlign w:val="center"/>
          </w:tcPr>
          <w:p w:rsidR="006F726B" w:rsidRPr="005949E3" w:rsidRDefault="006F726B" w:rsidP="00E40032">
            <w:pPr>
              <w:widowControl w:val="0"/>
              <w:autoSpaceDE w:val="0"/>
              <w:autoSpaceDN w:val="0"/>
              <w:adjustRightInd w:val="0"/>
              <w:snapToGrid w:val="0"/>
              <w:spacing w:line="360" w:lineRule="auto"/>
              <w:ind w:right="-20" w:hanging="65"/>
              <w:contextualSpacing/>
              <w:jc w:val="center"/>
              <w:rPr>
                <w:rFonts w:eastAsia="Calibri"/>
                <w:sz w:val="18"/>
                <w:szCs w:val="18"/>
              </w:rPr>
            </w:pPr>
            <w:r w:rsidRPr="005949E3">
              <w:rPr>
                <w:rFonts w:eastAsia="Calibri"/>
                <w:sz w:val="18"/>
                <w:szCs w:val="18"/>
              </w:rPr>
              <w:t>76,72</w:t>
            </w:r>
          </w:p>
        </w:tc>
      </w:tr>
    </w:tbl>
    <w:p w:rsidR="00D81AEF" w:rsidRPr="008A6CF5" w:rsidRDefault="00D81AEF" w:rsidP="00E40032">
      <w:pPr>
        <w:spacing w:line="360" w:lineRule="auto"/>
        <w:contextualSpacing/>
        <w:jc w:val="both"/>
        <w:rPr>
          <w:b/>
          <w:color w:val="auto"/>
          <w:sz w:val="18"/>
          <w:szCs w:val="18"/>
          <w:lang w:val="en-GB"/>
        </w:rPr>
      </w:pPr>
      <w:r w:rsidRPr="008A6CF5">
        <w:rPr>
          <w:rFonts w:eastAsia="Calibri"/>
          <w:sz w:val="18"/>
          <w:szCs w:val="18"/>
        </w:rPr>
        <w:t xml:space="preserve">Sumber </w:t>
      </w:r>
      <w:r w:rsidRPr="008A6CF5">
        <w:rPr>
          <w:rFonts w:eastAsia="Calibri"/>
          <w:sz w:val="18"/>
          <w:szCs w:val="18"/>
          <w:lang w:val="en-US"/>
        </w:rPr>
        <w:t>Data</w:t>
      </w:r>
      <w:r w:rsidRPr="008A6CF5">
        <w:rPr>
          <w:rFonts w:eastAsia="Calibri"/>
          <w:sz w:val="18"/>
          <w:szCs w:val="18"/>
        </w:rPr>
        <w:t xml:space="preserve">: </w:t>
      </w:r>
      <w:r w:rsidRPr="008A6CF5">
        <w:rPr>
          <w:rFonts w:eastAsia="Calibri"/>
          <w:sz w:val="18"/>
          <w:szCs w:val="18"/>
          <w:lang w:val="en-US"/>
        </w:rPr>
        <w:t xml:space="preserve">Dinas Koperasi, UMKM, Perindustrian dan Perdagangan Kabupaten </w:t>
      </w:r>
      <w:r w:rsidRPr="008A6CF5">
        <w:rPr>
          <w:rFonts w:eastAsia="Calibri"/>
          <w:sz w:val="18"/>
          <w:szCs w:val="18"/>
        </w:rPr>
        <w:t xml:space="preserve">Kepulauan Selayar </w:t>
      </w:r>
    </w:p>
    <w:p w:rsidR="00C05807" w:rsidRPr="005949E3" w:rsidRDefault="00C05807" w:rsidP="00E40032">
      <w:pPr>
        <w:spacing w:line="360" w:lineRule="auto"/>
        <w:contextualSpacing/>
        <w:jc w:val="center"/>
        <w:rPr>
          <w:color w:val="auto"/>
          <w:sz w:val="18"/>
          <w:szCs w:val="18"/>
          <w:lang w:val="en-US"/>
        </w:rPr>
      </w:pPr>
      <w:r w:rsidRPr="005949E3">
        <w:rPr>
          <w:color w:val="auto"/>
          <w:sz w:val="18"/>
          <w:szCs w:val="18"/>
        </w:rPr>
        <w:lastRenderedPageBreak/>
        <w:t>Tabel 2.</w:t>
      </w:r>
      <w:r w:rsidR="005C5E87" w:rsidRPr="005949E3">
        <w:rPr>
          <w:color w:val="auto"/>
          <w:sz w:val="18"/>
          <w:szCs w:val="18"/>
          <w:lang w:val="en-US"/>
        </w:rPr>
        <w:t>117</w:t>
      </w:r>
    </w:p>
    <w:p w:rsidR="006F726B" w:rsidRPr="005949E3" w:rsidRDefault="006F726B" w:rsidP="00E40032">
      <w:pPr>
        <w:snapToGrid w:val="0"/>
        <w:spacing w:line="360" w:lineRule="auto"/>
        <w:ind w:right="85" w:firstLine="3"/>
        <w:contextualSpacing/>
        <w:jc w:val="center"/>
        <w:rPr>
          <w:rFonts w:eastAsia="Calibri"/>
          <w:sz w:val="18"/>
          <w:szCs w:val="18"/>
        </w:rPr>
      </w:pPr>
      <w:r w:rsidRPr="005949E3">
        <w:rPr>
          <w:rFonts w:eastAsia="Calibri"/>
          <w:sz w:val="18"/>
          <w:szCs w:val="18"/>
        </w:rPr>
        <w:t>Persentase Koperasi Aktif Tahun 2011 s.d 2015</w:t>
      </w:r>
    </w:p>
    <w:p w:rsidR="006F726B" w:rsidRPr="005949E3" w:rsidRDefault="006F726B" w:rsidP="00E40032">
      <w:pPr>
        <w:tabs>
          <w:tab w:val="center" w:pos="5109"/>
          <w:tab w:val="left" w:pos="6209"/>
        </w:tabs>
        <w:snapToGrid w:val="0"/>
        <w:spacing w:line="360" w:lineRule="auto"/>
        <w:ind w:right="85" w:firstLine="3"/>
        <w:contextualSpacing/>
        <w:jc w:val="center"/>
        <w:rPr>
          <w:rFonts w:eastAsia="Calibri"/>
          <w:sz w:val="18"/>
          <w:szCs w:val="18"/>
        </w:rPr>
      </w:pPr>
      <w:r w:rsidRPr="005949E3">
        <w:rPr>
          <w:rFonts w:eastAsia="Calibri"/>
          <w:sz w:val="18"/>
          <w:szCs w:val="18"/>
        </w:rPr>
        <w:t xml:space="preserve">Kabupaten </w:t>
      </w:r>
      <w:r w:rsidR="0092170F">
        <w:rPr>
          <w:rFonts w:eastAsia="Calibri"/>
          <w:sz w:val="18"/>
          <w:szCs w:val="18"/>
        </w:rPr>
        <w:t xml:space="preserve">Kepulauan Selayar </w:t>
      </w:r>
    </w:p>
    <w:p w:rsidR="006F726B" w:rsidRPr="005949E3" w:rsidRDefault="006F726B" w:rsidP="00E40032">
      <w:pPr>
        <w:snapToGrid w:val="0"/>
        <w:spacing w:line="360" w:lineRule="auto"/>
        <w:ind w:left="1486" w:right="85"/>
        <w:contextualSpacing/>
        <w:jc w:val="center"/>
        <w:rPr>
          <w:rFonts w:eastAsia="Calibri"/>
          <w:sz w:val="18"/>
          <w:szCs w:val="18"/>
        </w:rPr>
      </w:pPr>
    </w:p>
    <w:tbl>
      <w:tblPr>
        <w:tblW w:w="5000" w:type="pct"/>
        <w:jc w:val="righ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823"/>
        <w:gridCol w:w="2987"/>
        <w:gridCol w:w="1106"/>
        <w:gridCol w:w="1106"/>
        <w:gridCol w:w="1107"/>
        <w:gridCol w:w="1106"/>
        <w:gridCol w:w="1102"/>
      </w:tblGrid>
      <w:tr w:rsidR="006F726B" w:rsidRPr="005949E3" w:rsidTr="00DB4C4A">
        <w:trPr>
          <w:trHeight w:val="227"/>
          <w:jc w:val="right"/>
        </w:trPr>
        <w:tc>
          <w:tcPr>
            <w:tcW w:w="441" w:type="pct"/>
            <w:shd w:val="clear" w:color="auto" w:fill="auto"/>
            <w:vAlign w:val="center"/>
          </w:tcPr>
          <w:p w:rsidR="006F726B" w:rsidRPr="005949E3" w:rsidRDefault="006F726B" w:rsidP="00E40032">
            <w:pPr>
              <w:widowControl w:val="0"/>
              <w:autoSpaceDE w:val="0"/>
              <w:autoSpaceDN w:val="0"/>
              <w:adjustRightInd w:val="0"/>
              <w:snapToGrid w:val="0"/>
              <w:spacing w:line="360" w:lineRule="auto"/>
              <w:ind w:right="-20"/>
              <w:contextualSpacing/>
              <w:jc w:val="center"/>
              <w:rPr>
                <w:rFonts w:eastAsia="Calibri"/>
                <w:b/>
                <w:sz w:val="18"/>
                <w:szCs w:val="18"/>
              </w:rPr>
            </w:pPr>
            <w:r w:rsidRPr="005949E3">
              <w:rPr>
                <w:rFonts w:eastAsia="Calibri"/>
                <w:b/>
                <w:sz w:val="18"/>
                <w:szCs w:val="18"/>
              </w:rPr>
              <w:t>NO</w:t>
            </w:r>
          </w:p>
        </w:tc>
        <w:tc>
          <w:tcPr>
            <w:tcW w:w="1600" w:type="pct"/>
            <w:shd w:val="clear" w:color="auto" w:fill="auto"/>
            <w:vAlign w:val="center"/>
          </w:tcPr>
          <w:p w:rsidR="006F726B" w:rsidRPr="005949E3" w:rsidRDefault="006F726B" w:rsidP="00E40032">
            <w:pPr>
              <w:tabs>
                <w:tab w:val="left" w:pos="540"/>
              </w:tabs>
              <w:snapToGrid w:val="0"/>
              <w:spacing w:line="360" w:lineRule="auto"/>
              <w:contextualSpacing/>
              <w:jc w:val="center"/>
              <w:rPr>
                <w:rFonts w:eastAsia="Calibri"/>
                <w:b/>
                <w:sz w:val="18"/>
                <w:szCs w:val="18"/>
              </w:rPr>
            </w:pPr>
            <w:r w:rsidRPr="005949E3">
              <w:rPr>
                <w:rFonts w:eastAsia="Calibri"/>
                <w:b/>
                <w:sz w:val="18"/>
                <w:szCs w:val="18"/>
              </w:rPr>
              <w:t>Kecamatan</w:t>
            </w:r>
          </w:p>
        </w:tc>
        <w:tc>
          <w:tcPr>
            <w:tcW w:w="592" w:type="pct"/>
            <w:shd w:val="clear" w:color="auto" w:fill="auto"/>
            <w:vAlign w:val="center"/>
          </w:tcPr>
          <w:p w:rsidR="006F726B" w:rsidRPr="005949E3" w:rsidRDefault="006F726B" w:rsidP="00E40032">
            <w:pPr>
              <w:widowControl w:val="0"/>
              <w:autoSpaceDE w:val="0"/>
              <w:autoSpaceDN w:val="0"/>
              <w:adjustRightInd w:val="0"/>
              <w:spacing w:line="360" w:lineRule="auto"/>
              <w:ind w:right="-20"/>
              <w:contextualSpacing/>
              <w:jc w:val="center"/>
              <w:rPr>
                <w:rFonts w:eastAsia="Calibri"/>
                <w:b/>
                <w:bCs/>
                <w:sz w:val="18"/>
                <w:szCs w:val="18"/>
              </w:rPr>
            </w:pPr>
            <w:r w:rsidRPr="005949E3">
              <w:rPr>
                <w:rFonts w:eastAsia="Calibri"/>
                <w:b/>
                <w:bCs/>
                <w:sz w:val="18"/>
                <w:szCs w:val="18"/>
              </w:rPr>
              <w:t>2011</w:t>
            </w:r>
          </w:p>
        </w:tc>
        <w:tc>
          <w:tcPr>
            <w:tcW w:w="592" w:type="pct"/>
            <w:shd w:val="clear" w:color="auto" w:fill="auto"/>
            <w:vAlign w:val="center"/>
          </w:tcPr>
          <w:p w:rsidR="006F726B" w:rsidRPr="005949E3" w:rsidRDefault="006F726B" w:rsidP="00E40032">
            <w:pPr>
              <w:widowControl w:val="0"/>
              <w:autoSpaceDE w:val="0"/>
              <w:autoSpaceDN w:val="0"/>
              <w:adjustRightInd w:val="0"/>
              <w:spacing w:line="360" w:lineRule="auto"/>
              <w:ind w:left="10" w:right="-20"/>
              <w:contextualSpacing/>
              <w:jc w:val="center"/>
              <w:rPr>
                <w:rFonts w:eastAsia="Calibri"/>
                <w:b/>
                <w:bCs/>
                <w:sz w:val="18"/>
                <w:szCs w:val="18"/>
              </w:rPr>
            </w:pPr>
            <w:r w:rsidRPr="005949E3">
              <w:rPr>
                <w:rFonts w:eastAsia="Calibri"/>
                <w:b/>
                <w:bCs/>
                <w:sz w:val="18"/>
                <w:szCs w:val="18"/>
              </w:rPr>
              <w:t>2012</w:t>
            </w:r>
          </w:p>
        </w:tc>
        <w:tc>
          <w:tcPr>
            <w:tcW w:w="593" w:type="pct"/>
            <w:shd w:val="clear" w:color="auto" w:fill="auto"/>
            <w:vAlign w:val="center"/>
          </w:tcPr>
          <w:p w:rsidR="006F726B" w:rsidRPr="005949E3" w:rsidRDefault="006F726B" w:rsidP="00E40032">
            <w:pPr>
              <w:widowControl w:val="0"/>
              <w:autoSpaceDE w:val="0"/>
              <w:autoSpaceDN w:val="0"/>
              <w:adjustRightInd w:val="0"/>
              <w:spacing w:line="360" w:lineRule="auto"/>
              <w:ind w:left="-42" w:right="-20"/>
              <w:contextualSpacing/>
              <w:jc w:val="center"/>
              <w:rPr>
                <w:rFonts w:eastAsia="Calibri"/>
                <w:b/>
                <w:bCs/>
                <w:sz w:val="18"/>
                <w:szCs w:val="18"/>
              </w:rPr>
            </w:pPr>
            <w:r w:rsidRPr="005949E3">
              <w:rPr>
                <w:rFonts w:eastAsia="Calibri"/>
                <w:b/>
                <w:bCs/>
                <w:sz w:val="18"/>
                <w:szCs w:val="18"/>
              </w:rPr>
              <w:t>2013</w:t>
            </w:r>
          </w:p>
        </w:tc>
        <w:tc>
          <w:tcPr>
            <w:tcW w:w="592" w:type="pct"/>
            <w:shd w:val="clear" w:color="auto" w:fill="auto"/>
            <w:vAlign w:val="center"/>
          </w:tcPr>
          <w:p w:rsidR="006F726B" w:rsidRPr="005949E3" w:rsidRDefault="006F726B" w:rsidP="00E40032">
            <w:pPr>
              <w:widowControl w:val="0"/>
              <w:autoSpaceDE w:val="0"/>
              <w:autoSpaceDN w:val="0"/>
              <w:adjustRightInd w:val="0"/>
              <w:spacing w:line="360" w:lineRule="auto"/>
              <w:ind w:left="10" w:right="-20"/>
              <w:contextualSpacing/>
              <w:jc w:val="center"/>
              <w:rPr>
                <w:rFonts w:eastAsia="Calibri"/>
                <w:b/>
                <w:bCs/>
                <w:sz w:val="18"/>
                <w:szCs w:val="18"/>
              </w:rPr>
            </w:pPr>
            <w:r w:rsidRPr="005949E3">
              <w:rPr>
                <w:rFonts w:eastAsia="Calibri"/>
                <w:b/>
                <w:bCs/>
                <w:sz w:val="18"/>
                <w:szCs w:val="18"/>
              </w:rPr>
              <w:t>2014</w:t>
            </w:r>
          </w:p>
        </w:tc>
        <w:tc>
          <w:tcPr>
            <w:tcW w:w="590" w:type="pct"/>
            <w:shd w:val="clear" w:color="auto" w:fill="auto"/>
            <w:vAlign w:val="center"/>
          </w:tcPr>
          <w:p w:rsidR="006F726B" w:rsidRPr="005949E3" w:rsidRDefault="006F726B" w:rsidP="00E40032">
            <w:pPr>
              <w:widowControl w:val="0"/>
              <w:autoSpaceDE w:val="0"/>
              <w:autoSpaceDN w:val="0"/>
              <w:adjustRightInd w:val="0"/>
              <w:spacing w:line="360" w:lineRule="auto"/>
              <w:ind w:left="-42" w:right="-20"/>
              <w:contextualSpacing/>
              <w:jc w:val="center"/>
              <w:rPr>
                <w:rFonts w:eastAsia="Calibri"/>
                <w:b/>
                <w:bCs/>
                <w:sz w:val="18"/>
                <w:szCs w:val="18"/>
              </w:rPr>
            </w:pPr>
            <w:r w:rsidRPr="005949E3">
              <w:rPr>
                <w:rFonts w:eastAsia="Calibri"/>
                <w:b/>
                <w:bCs/>
                <w:sz w:val="18"/>
                <w:szCs w:val="18"/>
              </w:rPr>
              <w:t>2015</w:t>
            </w:r>
          </w:p>
        </w:tc>
      </w:tr>
      <w:tr w:rsidR="006F726B" w:rsidRPr="005949E3" w:rsidTr="00702093">
        <w:trPr>
          <w:trHeight w:val="227"/>
          <w:jc w:val="right"/>
        </w:trPr>
        <w:tc>
          <w:tcPr>
            <w:tcW w:w="441" w:type="pct"/>
          </w:tcPr>
          <w:p w:rsidR="006F726B" w:rsidRPr="005949E3" w:rsidRDefault="006F726B" w:rsidP="00E40032">
            <w:pPr>
              <w:widowControl w:val="0"/>
              <w:autoSpaceDE w:val="0"/>
              <w:autoSpaceDN w:val="0"/>
              <w:adjustRightInd w:val="0"/>
              <w:snapToGrid w:val="0"/>
              <w:spacing w:line="360" w:lineRule="auto"/>
              <w:ind w:right="-20" w:hanging="65"/>
              <w:contextualSpacing/>
              <w:jc w:val="center"/>
              <w:rPr>
                <w:rFonts w:eastAsia="Calibri"/>
                <w:sz w:val="18"/>
                <w:szCs w:val="18"/>
              </w:rPr>
            </w:pPr>
            <w:r w:rsidRPr="005949E3">
              <w:rPr>
                <w:rFonts w:eastAsia="Calibri"/>
                <w:sz w:val="18"/>
                <w:szCs w:val="18"/>
              </w:rPr>
              <w:t>1</w:t>
            </w:r>
          </w:p>
        </w:tc>
        <w:tc>
          <w:tcPr>
            <w:tcW w:w="1600" w:type="pct"/>
            <w:vAlign w:val="center"/>
          </w:tcPr>
          <w:p w:rsidR="006F726B" w:rsidRPr="005949E3" w:rsidRDefault="006F726B" w:rsidP="00E40032">
            <w:pPr>
              <w:widowControl w:val="0"/>
              <w:autoSpaceDE w:val="0"/>
              <w:autoSpaceDN w:val="0"/>
              <w:adjustRightInd w:val="0"/>
              <w:snapToGrid w:val="0"/>
              <w:spacing w:line="360" w:lineRule="auto"/>
              <w:ind w:right="-20"/>
              <w:contextualSpacing/>
              <w:rPr>
                <w:rFonts w:eastAsia="Calibri"/>
                <w:sz w:val="18"/>
                <w:szCs w:val="18"/>
              </w:rPr>
            </w:pPr>
            <w:r w:rsidRPr="005949E3">
              <w:rPr>
                <w:rFonts w:eastAsia="Calibri"/>
                <w:sz w:val="18"/>
                <w:szCs w:val="18"/>
              </w:rPr>
              <w:t>Kecamatan Benteng</w:t>
            </w:r>
          </w:p>
        </w:tc>
        <w:tc>
          <w:tcPr>
            <w:tcW w:w="592" w:type="pct"/>
            <w:shd w:val="clear" w:color="auto" w:fill="auto"/>
            <w:vAlign w:val="center"/>
          </w:tcPr>
          <w:p w:rsidR="006F726B" w:rsidRPr="005949E3" w:rsidRDefault="006F726B" w:rsidP="00E40032">
            <w:pPr>
              <w:widowControl w:val="0"/>
              <w:autoSpaceDE w:val="0"/>
              <w:autoSpaceDN w:val="0"/>
              <w:adjustRightInd w:val="0"/>
              <w:snapToGrid w:val="0"/>
              <w:spacing w:line="360" w:lineRule="auto"/>
              <w:ind w:right="-20" w:hanging="65"/>
              <w:contextualSpacing/>
              <w:jc w:val="center"/>
              <w:rPr>
                <w:rFonts w:eastAsia="Calibri"/>
                <w:sz w:val="18"/>
                <w:szCs w:val="18"/>
              </w:rPr>
            </w:pPr>
          </w:p>
        </w:tc>
        <w:tc>
          <w:tcPr>
            <w:tcW w:w="592" w:type="pct"/>
            <w:shd w:val="clear" w:color="auto" w:fill="auto"/>
            <w:vAlign w:val="center"/>
          </w:tcPr>
          <w:p w:rsidR="006F726B" w:rsidRPr="005949E3" w:rsidRDefault="006F726B" w:rsidP="00E40032">
            <w:pPr>
              <w:widowControl w:val="0"/>
              <w:autoSpaceDE w:val="0"/>
              <w:autoSpaceDN w:val="0"/>
              <w:adjustRightInd w:val="0"/>
              <w:snapToGrid w:val="0"/>
              <w:spacing w:line="360" w:lineRule="auto"/>
              <w:ind w:right="-20" w:hanging="65"/>
              <w:contextualSpacing/>
              <w:jc w:val="center"/>
              <w:rPr>
                <w:rFonts w:eastAsia="Calibri"/>
                <w:sz w:val="18"/>
                <w:szCs w:val="18"/>
              </w:rPr>
            </w:pPr>
          </w:p>
        </w:tc>
        <w:tc>
          <w:tcPr>
            <w:tcW w:w="593" w:type="pct"/>
            <w:shd w:val="clear" w:color="auto" w:fill="auto"/>
            <w:vAlign w:val="center"/>
          </w:tcPr>
          <w:p w:rsidR="006F726B" w:rsidRPr="005949E3" w:rsidRDefault="006F726B" w:rsidP="00E40032">
            <w:pPr>
              <w:widowControl w:val="0"/>
              <w:autoSpaceDE w:val="0"/>
              <w:autoSpaceDN w:val="0"/>
              <w:adjustRightInd w:val="0"/>
              <w:snapToGrid w:val="0"/>
              <w:spacing w:line="360" w:lineRule="auto"/>
              <w:ind w:right="-20" w:hanging="65"/>
              <w:contextualSpacing/>
              <w:jc w:val="center"/>
              <w:rPr>
                <w:rFonts w:eastAsia="Calibri"/>
                <w:sz w:val="18"/>
                <w:szCs w:val="18"/>
              </w:rPr>
            </w:pPr>
          </w:p>
        </w:tc>
        <w:tc>
          <w:tcPr>
            <w:tcW w:w="592" w:type="pct"/>
            <w:shd w:val="clear" w:color="auto" w:fill="auto"/>
            <w:vAlign w:val="center"/>
          </w:tcPr>
          <w:p w:rsidR="006F726B" w:rsidRPr="005949E3" w:rsidRDefault="006F726B" w:rsidP="00E40032">
            <w:pPr>
              <w:widowControl w:val="0"/>
              <w:autoSpaceDE w:val="0"/>
              <w:autoSpaceDN w:val="0"/>
              <w:adjustRightInd w:val="0"/>
              <w:snapToGrid w:val="0"/>
              <w:spacing w:line="360" w:lineRule="auto"/>
              <w:ind w:right="-20" w:hanging="65"/>
              <w:contextualSpacing/>
              <w:jc w:val="center"/>
              <w:rPr>
                <w:rFonts w:eastAsia="Calibri"/>
                <w:sz w:val="18"/>
                <w:szCs w:val="18"/>
              </w:rPr>
            </w:pPr>
          </w:p>
        </w:tc>
        <w:tc>
          <w:tcPr>
            <w:tcW w:w="590" w:type="pct"/>
            <w:shd w:val="clear" w:color="auto" w:fill="auto"/>
            <w:vAlign w:val="center"/>
          </w:tcPr>
          <w:p w:rsidR="006F726B" w:rsidRPr="005949E3" w:rsidRDefault="006F726B" w:rsidP="00E40032">
            <w:pPr>
              <w:widowControl w:val="0"/>
              <w:autoSpaceDE w:val="0"/>
              <w:autoSpaceDN w:val="0"/>
              <w:adjustRightInd w:val="0"/>
              <w:snapToGrid w:val="0"/>
              <w:spacing w:line="360" w:lineRule="auto"/>
              <w:ind w:right="-20" w:hanging="65"/>
              <w:contextualSpacing/>
              <w:jc w:val="center"/>
              <w:rPr>
                <w:rFonts w:eastAsia="Calibri"/>
                <w:sz w:val="18"/>
                <w:szCs w:val="18"/>
              </w:rPr>
            </w:pPr>
          </w:p>
        </w:tc>
      </w:tr>
      <w:tr w:rsidR="006F726B" w:rsidRPr="005949E3" w:rsidTr="00702093">
        <w:trPr>
          <w:trHeight w:val="227"/>
          <w:jc w:val="right"/>
        </w:trPr>
        <w:tc>
          <w:tcPr>
            <w:tcW w:w="441" w:type="pct"/>
          </w:tcPr>
          <w:p w:rsidR="006F726B" w:rsidRPr="005949E3" w:rsidRDefault="006F726B" w:rsidP="00E40032">
            <w:pPr>
              <w:widowControl w:val="0"/>
              <w:autoSpaceDE w:val="0"/>
              <w:autoSpaceDN w:val="0"/>
              <w:adjustRightInd w:val="0"/>
              <w:snapToGrid w:val="0"/>
              <w:spacing w:line="360" w:lineRule="auto"/>
              <w:ind w:right="-20" w:hanging="65"/>
              <w:contextualSpacing/>
              <w:jc w:val="center"/>
              <w:rPr>
                <w:rFonts w:eastAsia="Calibri"/>
                <w:sz w:val="18"/>
                <w:szCs w:val="18"/>
              </w:rPr>
            </w:pPr>
          </w:p>
        </w:tc>
        <w:tc>
          <w:tcPr>
            <w:tcW w:w="1600" w:type="pct"/>
            <w:vAlign w:val="center"/>
          </w:tcPr>
          <w:p w:rsidR="006F726B" w:rsidRPr="005949E3" w:rsidRDefault="006F726B" w:rsidP="00E40032">
            <w:pPr>
              <w:widowControl w:val="0"/>
              <w:autoSpaceDE w:val="0"/>
              <w:autoSpaceDN w:val="0"/>
              <w:adjustRightInd w:val="0"/>
              <w:snapToGrid w:val="0"/>
              <w:spacing w:line="360" w:lineRule="auto"/>
              <w:ind w:right="-20"/>
              <w:contextualSpacing/>
              <w:rPr>
                <w:rFonts w:eastAsia="Calibri"/>
                <w:sz w:val="18"/>
                <w:szCs w:val="18"/>
              </w:rPr>
            </w:pPr>
            <w:r w:rsidRPr="005949E3">
              <w:rPr>
                <w:rFonts w:eastAsia="Calibri"/>
                <w:sz w:val="18"/>
                <w:szCs w:val="18"/>
              </w:rPr>
              <w:t>Jumlah koperasi aktif</w:t>
            </w:r>
          </w:p>
        </w:tc>
        <w:tc>
          <w:tcPr>
            <w:tcW w:w="592" w:type="pct"/>
            <w:shd w:val="clear" w:color="auto" w:fill="auto"/>
            <w:vAlign w:val="center"/>
          </w:tcPr>
          <w:p w:rsidR="006F726B" w:rsidRPr="005949E3" w:rsidRDefault="006F726B" w:rsidP="00E40032">
            <w:pPr>
              <w:widowControl w:val="0"/>
              <w:autoSpaceDE w:val="0"/>
              <w:autoSpaceDN w:val="0"/>
              <w:adjustRightInd w:val="0"/>
              <w:snapToGrid w:val="0"/>
              <w:spacing w:line="360" w:lineRule="auto"/>
              <w:ind w:right="-20" w:hanging="65"/>
              <w:contextualSpacing/>
              <w:jc w:val="center"/>
              <w:rPr>
                <w:rFonts w:eastAsia="Calibri"/>
                <w:sz w:val="18"/>
                <w:szCs w:val="18"/>
              </w:rPr>
            </w:pPr>
            <w:r w:rsidRPr="005949E3">
              <w:rPr>
                <w:rFonts w:eastAsia="Calibri"/>
                <w:sz w:val="18"/>
                <w:szCs w:val="18"/>
              </w:rPr>
              <w:t>45</w:t>
            </w:r>
          </w:p>
        </w:tc>
        <w:tc>
          <w:tcPr>
            <w:tcW w:w="592" w:type="pct"/>
            <w:shd w:val="clear" w:color="auto" w:fill="auto"/>
            <w:vAlign w:val="center"/>
          </w:tcPr>
          <w:p w:rsidR="006F726B" w:rsidRPr="005949E3" w:rsidRDefault="006F726B" w:rsidP="00E40032">
            <w:pPr>
              <w:widowControl w:val="0"/>
              <w:autoSpaceDE w:val="0"/>
              <w:autoSpaceDN w:val="0"/>
              <w:adjustRightInd w:val="0"/>
              <w:snapToGrid w:val="0"/>
              <w:spacing w:line="360" w:lineRule="auto"/>
              <w:ind w:right="-20" w:hanging="65"/>
              <w:contextualSpacing/>
              <w:jc w:val="center"/>
              <w:rPr>
                <w:rFonts w:eastAsia="Calibri"/>
                <w:sz w:val="18"/>
                <w:szCs w:val="18"/>
              </w:rPr>
            </w:pPr>
            <w:r w:rsidRPr="005949E3">
              <w:rPr>
                <w:rFonts w:eastAsia="Calibri"/>
                <w:sz w:val="18"/>
                <w:szCs w:val="18"/>
              </w:rPr>
              <w:t>48</w:t>
            </w:r>
          </w:p>
        </w:tc>
        <w:tc>
          <w:tcPr>
            <w:tcW w:w="593" w:type="pct"/>
            <w:shd w:val="clear" w:color="auto" w:fill="auto"/>
            <w:vAlign w:val="center"/>
          </w:tcPr>
          <w:p w:rsidR="006F726B" w:rsidRPr="005949E3" w:rsidRDefault="006F726B" w:rsidP="00E40032">
            <w:pPr>
              <w:widowControl w:val="0"/>
              <w:autoSpaceDE w:val="0"/>
              <w:autoSpaceDN w:val="0"/>
              <w:adjustRightInd w:val="0"/>
              <w:snapToGrid w:val="0"/>
              <w:spacing w:line="360" w:lineRule="auto"/>
              <w:ind w:right="-20" w:hanging="65"/>
              <w:contextualSpacing/>
              <w:jc w:val="center"/>
              <w:rPr>
                <w:rFonts w:eastAsia="Calibri"/>
                <w:sz w:val="18"/>
                <w:szCs w:val="18"/>
              </w:rPr>
            </w:pPr>
            <w:r w:rsidRPr="005949E3">
              <w:rPr>
                <w:rFonts w:eastAsia="Calibri"/>
                <w:sz w:val="18"/>
                <w:szCs w:val="18"/>
              </w:rPr>
              <w:t>43</w:t>
            </w:r>
          </w:p>
        </w:tc>
        <w:tc>
          <w:tcPr>
            <w:tcW w:w="592" w:type="pct"/>
            <w:shd w:val="clear" w:color="auto" w:fill="auto"/>
            <w:vAlign w:val="center"/>
          </w:tcPr>
          <w:p w:rsidR="006F726B" w:rsidRPr="005949E3" w:rsidRDefault="006F726B" w:rsidP="00E40032">
            <w:pPr>
              <w:widowControl w:val="0"/>
              <w:autoSpaceDE w:val="0"/>
              <w:autoSpaceDN w:val="0"/>
              <w:adjustRightInd w:val="0"/>
              <w:snapToGrid w:val="0"/>
              <w:spacing w:line="360" w:lineRule="auto"/>
              <w:ind w:right="-20" w:hanging="65"/>
              <w:contextualSpacing/>
              <w:jc w:val="center"/>
              <w:rPr>
                <w:rFonts w:eastAsia="Calibri"/>
                <w:sz w:val="18"/>
                <w:szCs w:val="18"/>
              </w:rPr>
            </w:pPr>
            <w:r w:rsidRPr="005949E3">
              <w:rPr>
                <w:rFonts w:eastAsia="Calibri"/>
                <w:sz w:val="18"/>
                <w:szCs w:val="18"/>
              </w:rPr>
              <w:t>48</w:t>
            </w:r>
          </w:p>
        </w:tc>
        <w:tc>
          <w:tcPr>
            <w:tcW w:w="590" w:type="pct"/>
            <w:shd w:val="clear" w:color="auto" w:fill="auto"/>
            <w:vAlign w:val="center"/>
          </w:tcPr>
          <w:p w:rsidR="006F726B" w:rsidRPr="005949E3" w:rsidRDefault="006F726B" w:rsidP="00E40032">
            <w:pPr>
              <w:widowControl w:val="0"/>
              <w:autoSpaceDE w:val="0"/>
              <w:autoSpaceDN w:val="0"/>
              <w:adjustRightInd w:val="0"/>
              <w:snapToGrid w:val="0"/>
              <w:spacing w:line="360" w:lineRule="auto"/>
              <w:ind w:right="-20" w:hanging="65"/>
              <w:contextualSpacing/>
              <w:jc w:val="center"/>
              <w:rPr>
                <w:rFonts w:eastAsia="Calibri"/>
                <w:sz w:val="18"/>
                <w:szCs w:val="18"/>
              </w:rPr>
            </w:pPr>
            <w:r w:rsidRPr="005949E3">
              <w:rPr>
                <w:rFonts w:eastAsia="Calibri"/>
                <w:sz w:val="18"/>
                <w:szCs w:val="18"/>
              </w:rPr>
              <w:t>57</w:t>
            </w:r>
          </w:p>
        </w:tc>
      </w:tr>
      <w:tr w:rsidR="006F726B" w:rsidRPr="005949E3" w:rsidTr="00702093">
        <w:trPr>
          <w:trHeight w:val="227"/>
          <w:jc w:val="right"/>
        </w:trPr>
        <w:tc>
          <w:tcPr>
            <w:tcW w:w="441" w:type="pct"/>
          </w:tcPr>
          <w:p w:rsidR="006F726B" w:rsidRPr="005949E3" w:rsidRDefault="006F726B" w:rsidP="00E40032">
            <w:pPr>
              <w:widowControl w:val="0"/>
              <w:autoSpaceDE w:val="0"/>
              <w:autoSpaceDN w:val="0"/>
              <w:adjustRightInd w:val="0"/>
              <w:snapToGrid w:val="0"/>
              <w:spacing w:line="360" w:lineRule="auto"/>
              <w:ind w:right="-20" w:hanging="65"/>
              <w:contextualSpacing/>
              <w:jc w:val="center"/>
              <w:rPr>
                <w:rFonts w:eastAsia="Calibri"/>
                <w:sz w:val="18"/>
                <w:szCs w:val="18"/>
              </w:rPr>
            </w:pPr>
          </w:p>
        </w:tc>
        <w:tc>
          <w:tcPr>
            <w:tcW w:w="1600" w:type="pct"/>
            <w:vAlign w:val="center"/>
          </w:tcPr>
          <w:p w:rsidR="006F726B" w:rsidRPr="005949E3" w:rsidRDefault="006F726B" w:rsidP="00E40032">
            <w:pPr>
              <w:widowControl w:val="0"/>
              <w:autoSpaceDE w:val="0"/>
              <w:autoSpaceDN w:val="0"/>
              <w:adjustRightInd w:val="0"/>
              <w:snapToGrid w:val="0"/>
              <w:spacing w:line="360" w:lineRule="auto"/>
              <w:ind w:right="-20"/>
              <w:contextualSpacing/>
              <w:rPr>
                <w:rFonts w:eastAsia="Calibri"/>
                <w:sz w:val="18"/>
                <w:szCs w:val="18"/>
              </w:rPr>
            </w:pPr>
            <w:r w:rsidRPr="005949E3">
              <w:rPr>
                <w:rFonts w:eastAsia="Calibri"/>
                <w:sz w:val="18"/>
                <w:szCs w:val="18"/>
              </w:rPr>
              <w:t>Jumlah koperasi</w:t>
            </w:r>
          </w:p>
        </w:tc>
        <w:tc>
          <w:tcPr>
            <w:tcW w:w="592" w:type="pct"/>
            <w:shd w:val="clear" w:color="auto" w:fill="auto"/>
            <w:vAlign w:val="center"/>
          </w:tcPr>
          <w:p w:rsidR="006F726B" w:rsidRPr="005949E3" w:rsidRDefault="006F726B" w:rsidP="00E40032">
            <w:pPr>
              <w:widowControl w:val="0"/>
              <w:autoSpaceDE w:val="0"/>
              <w:autoSpaceDN w:val="0"/>
              <w:adjustRightInd w:val="0"/>
              <w:snapToGrid w:val="0"/>
              <w:spacing w:line="360" w:lineRule="auto"/>
              <w:ind w:right="-20" w:hanging="65"/>
              <w:contextualSpacing/>
              <w:jc w:val="center"/>
              <w:rPr>
                <w:rFonts w:eastAsia="Calibri"/>
                <w:sz w:val="18"/>
                <w:szCs w:val="18"/>
              </w:rPr>
            </w:pPr>
            <w:r w:rsidRPr="005949E3">
              <w:rPr>
                <w:rFonts w:eastAsia="Calibri"/>
                <w:sz w:val="18"/>
                <w:szCs w:val="18"/>
              </w:rPr>
              <w:t>79</w:t>
            </w:r>
          </w:p>
        </w:tc>
        <w:tc>
          <w:tcPr>
            <w:tcW w:w="592" w:type="pct"/>
            <w:shd w:val="clear" w:color="auto" w:fill="auto"/>
            <w:vAlign w:val="center"/>
          </w:tcPr>
          <w:p w:rsidR="006F726B" w:rsidRPr="005949E3" w:rsidRDefault="006F726B" w:rsidP="00E40032">
            <w:pPr>
              <w:widowControl w:val="0"/>
              <w:autoSpaceDE w:val="0"/>
              <w:autoSpaceDN w:val="0"/>
              <w:adjustRightInd w:val="0"/>
              <w:snapToGrid w:val="0"/>
              <w:spacing w:line="360" w:lineRule="auto"/>
              <w:ind w:right="-20" w:hanging="65"/>
              <w:contextualSpacing/>
              <w:jc w:val="center"/>
              <w:rPr>
                <w:rFonts w:eastAsia="Calibri"/>
                <w:sz w:val="18"/>
                <w:szCs w:val="18"/>
              </w:rPr>
            </w:pPr>
            <w:r w:rsidRPr="005949E3">
              <w:rPr>
                <w:rFonts w:eastAsia="Calibri"/>
                <w:sz w:val="18"/>
                <w:szCs w:val="18"/>
              </w:rPr>
              <w:t>82</w:t>
            </w:r>
          </w:p>
        </w:tc>
        <w:tc>
          <w:tcPr>
            <w:tcW w:w="593" w:type="pct"/>
            <w:shd w:val="clear" w:color="auto" w:fill="auto"/>
            <w:vAlign w:val="center"/>
          </w:tcPr>
          <w:p w:rsidR="006F726B" w:rsidRPr="005949E3" w:rsidRDefault="006F726B" w:rsidP="00E40032">
            <w:pPr>
              <w:widowControl w:val="0"/>
              <w:autoSpaceDE w:val="0"/>
              <w:autoSpaceDN w:val="0"/>
              <w:adjustRightInd w:val="0"/>
              <w:snapToGrid w:val="0"/>
              <w:spacing w:line="360" w:lineRule="auto"/>
              <w:ind w:right="-20" w:hanging="65"/>
              <w:contextualSpacing/>
              <w:jc w:val="center"/>
              <w:rPr>
                <w:rFonts w:eastAsia="Calibri"/>
                <w:sz w:val="18"/>
                <w:szCs w:val="18"/>
              </w:rPr>
            </w:pPr>
            <w:r w:rsidRPr="005949E3">
              <w:rPr>
                <w:rFonts w:eastAsia="Calibri"/>
                <w:sz w:val="18"/>
                <w:szCs w:val="18"/>
              </w:rPr>
              <w:t>84</w:t>
            </w:r>
          </w:p>
        </w:tc>
        <w:tc>
          <w:tcPr>
            <w:tcW w:w="592" w:type="pct"/>
            <w:shd w:val="clear" w:color="auto" w:fill="auto"/>
            <w:vAlign w:val="center"/>
          </w:tcPr>
          <w:p w:rsidR="006F726B" w:rsidRPr="005949E3" w:rsidRDefault="006F726B" w:rsidP="00E40032">
            <w:pPr>
              <w:widowControl w:val="0"/>
              <w:autoSpaceDE w:val="0"/>
              <w:autoSpaceDN w:val="0"/>
              <w:adjustRightInd w:val="0"/>
              <w:snapToGrid w:val="0"/>
              <w:spacing w:line="360" w:lineRule="auto"/>
              <w:ind w:right="-20" w:hanging="65"/>
              <w:contextualSpacing/>
              <w:jc w:val="center"/>
              <w:rPr>
                <w:rFonts w:eastAsia="Calibri"/>
                <w:sz w:val="18"/>
                <w:szCs w:val="18"/>
              </w:rPr>
            </w:pPr>
            <w:r w:rsidRPr="005949E3">
              <w:rPr>
                <w:rFonts w:eastAsia="Calibri"/>
                <w:sz w:val="18"/>
                <w:szCs w:val="18"/>
              </w:rPr>
              <w:t>86</w:t>
            </w:r>
          </w:p>
        </w:tc>
        <w:tc>
          <w:tcPr>
            <w:tcW w:w="590" w:type="pct"/>
            <w:shd w:val="clear" w:color="auto" w:fill="auto"/>
            <w:vAlign w:val="center"/>
          </w:tcPr>
          <w:p w:rsidR="006F726B" w:rsidRPr="005949E3" w:rsidRDefault="006F726B" w:rsidP="00E40032">
            <w:pPr>
              <w:widowControl w:val="0"/>
              <w:autoSpaceDE w:val="0"/>
              <w:autoSpaceDN w:val="0"/>
              <w:adjustRightInd w:val="0"/>
              <w:snapToGrid w:val="0"/>
              <w:spacing w:line="360" w:lineRule="auto"/>
              <w:ind w:right="-20" w:hanging="65"/>
              <w:contextualSpacing/>
              <w:jc w:val="center"/>
              <w:rPr>
                <w:rFonts w:eastAsia="Calibri"/>
                <w:sz w:val="18"/>
                <w:szCs w:val="18"/>
              </w:rPr>
            </w:pPr>
            <w:r w:rsidRPr="005949E3">
              <w:rPr>
                <w:rFonts w:eastAsia="Calibri"/>
                <w:sz w:val="18"/>
                <w:szCs w:val="18"/>
              </w:rPr>
              <w:t>86</w:t>
            </w:r>
          </w:p>
        </w:tc>
      </w:tr>
      <w:tr w:rsidR="006F726B" w:rsidRPr="005949E3" w:rsidTr="00702093">
        <w:trPr>
          <w:trHeight w:val="227"/>
          <w:jc w:val="right"/>
        </w:trPr>
        <w:tc>
          <w:tcPr>
            <w:tcW w:w="441" w:type="pct"/>
          </w:tcPr>
          <w:p w:rsidR="006F726B" w:rsidRPr="005949E3" w:rsidRDefault="006F726B" w:rsidP="00E40032">
            <w:pPr>
              <w:widowControl w:val="0"/>
              <w:autoSpaceDE w:val="0"/>
              <w:autoSpaceDN w:val="0"/>
              <w:adjustRightInd w:val="0"/>
              <w:snapToGrid w:val="0"/>
              <w:spacing w:line="360" w:lineRule="auto"/>
              <w:ind w:right="-20" w:hanging="65"/>
              <w:contextualSpacing/>
              <w:jc w:val="center"/>
              <w:rPr>
                <w:rFonts w:eastAsia="Calibri"/>
                <w:sz w:val="18"/>
                <w:szCs w:val="18"/>
              </w:rPr>
            </w:pPr>
          </w:p>
        </w:tc>
        <w:tc>
          <w:tcPr>
            <w:tcW w:w="1600" w:type="pct"/>
            <w:vAlign w:val="center"/>
          </w:tcPr>
          <w:p w:rsidR="006F726B" w:rsidRPr="005949E3" w:rsidRDefault="006F726B" w:rsidP="00E40032">
            <w:pPr>
              <w:widowControl w:val="0"/>
              <w:autoSpaceDE w:val="0"/>
              <w:autoSpaceDN w:val="0"/>
              <w:adjustRightInd w:val="0"/>
              <w:snapToGrid w:val="0"/>
              <w:spacing w:line="360" w:lineRule="auto"/>
              <w:ind w:right="-20"/>
              <w:contextualSpacing/>
              <w:rPr>
                <w:rFonts w:eastAsia="Calibri"/>
                <w:sz w:val="18"/>
                <w:szCs w:val="18"/>
              </w:rPr>
            </w:pPr>
            <w:r w:rsidRPr="005949E3">
              <w:rPr>
                <w:rFonts w:eastAsia="Calibri"/>
                <w:sz w:val="18"/>
                <w:szCs w:val="18"/>
              </w:rPr>
              <w:t>Persentase koperasi aktif</w:t>
            </w:r>
          </w:p>
        </w:tc>
        <w:tc>
          <w:tcPr>
            <w:tcW w:w="592" w:type="pct"/>
            <w:shd w:val="clear" w:color="auto" w:fill="auto"/>
            <w:vAlign w:val="center"/>
          </w:tcPr>
          <w:p w:rsidR="006F726B" w:rsidRPr="005949E3" w:rsidRDefault="006F726B" w:rsidP="00E40032">
            <w:pPr>
              <w:widowControl w:val="0"/>
              <w:autoSpaceDE w:val="0"/>
              <w:autoSpaceDN w:val="0"/>
              <w:adjustRightInd w:val="0"/>
              <w:snapToGrid w:val="0"/>
              <w:spacing w:line="360" w:lineRule="auto"/>
              <w:ind w:right="-20" w:hanging="65"/>
              <w:contextualSpacing/>
              <w:jc w:val="center"/>
              <w:rPr>
                <w:rFonts w:eastAsia="Calibri"/>
                <w:sz w:val="18"/>
                <w:szCs w:val="18"/>
              </w:rPr>
            </w:pPr>
            <w:r w:rsidRPr="005949E3">
              <w:rPr>
                <w:rFonts w:eastAsia="Calibri"/>
                <w:sz w:val="18"/>
                <w:szCs w:val="18"/>
              </w:rPr>
              <w:t>56,96</w:t>
            </w:r>
          </w:p>
        </w:tc>
        <w:tc>
          <w:tcPr>
            <w:tcW w:w="592" w:type="pct"/>
            <w:shd w:val="clear" w:color="auto" w:fill="auto"/>
            <w:vAlign w:val="center"/>
          </w:tcPr>
          <w:p w:rsidR="006F726B" w:rsidRPr="005949E3" w:rsidRDefault="006F726B" w:rsidP="00E40032">
            <w:pPr>
              <w:widowControl w:val="0"/>
              <w:autoSpaceDE w:val="0"/>
              <w:autoSpaceDN w:val="0"/>
              <w:adjustRightInd w:val="0"/>
              <w:snapToGrid w:val="0"/>
              <w:spacing w:line="360" w:lineRule="auto"/>
              <w:ind w:right="-20" w:hanging="65"/>
              <w:contextualSpacing/>
              <w:jc w:val="center"/>
              <w:rPr>
                <w:rFonts w:eastAsia="Calibri"/>
                <w:sz w:val="18"/>
                <w:szCs w:val="18"/>
              </w:rPr>
            </w:pPr>
            <w:r w:rsidRPr="005949E3">
              <w:rPr>
                <w:rFonts w:eastAsia="Calibri"/>
                <w:sz w:val="18"/>
                <w:szCs w:val="18"/>
              </w:rPr>
              <w:t>58,54</w:t>
            </w:r>
          </w:p>
        </w:tc>
        <w:tc>
          <w:tcPr>
            <w:tcW w:w="593" w:type="pct"/>
            <w:shd w:val="clear" w:color="auto" w:fill="auto"/>
            <w:vAlign w:val="center"/>
          </w:tcPr>
          <w:p w:rsidR="006F726B" w:rsidRPr="005949E3" w:rsidRDefault="006F726B" w:rsidP="00E40032">
            <w:pPr>
              <w:widowControl w:val="0"/>
              <w:autoSpaceDE w:val="0"/>
              <w:autoSpaceDN w:val="0"/>
              <w:adjustRightInd w:val="0"/>
              <w:snapToGrid w:val="0"/>
              <w:spacing w:line="360" w:lineRule="auto"/>
              <w:ind w:right="-20" w:hanging="65"/>
              <w:contextualSpacing/>
              <w:jc w:val="center"/>
              <w:rPr>
                <w:rFonts w:eastAsia="Calibri"/>
                <w:sz w:val="18"/>
                <w:szCs w:val="18"/>
              </w:rPr>
            </w:pPr>
            <w:r w:rsidRPr="005949E3">
              <w:rPr>
                <w:rFonts w:eastAsia="Calibri"/>
                <w:sz w:val="18"/>
                <w:szCs w:val="18"/>
              </w:rPr>
              <w:t>57,14</w:t>
            </w:r>
          </w:p>
        </w:tc>
        <w:tc>
          <w:tcPr>
            <w:tcW w:w="592" w:type="pct"/>
            <w:shd w:val="clear" w:color="auto" w:fill="auto"/>
            <w:vAlign w:val="center"/>
          </w:tcPr>
          <w:p w:rsidR="006F726B" w:rsidRPr="005949E3" w:rsidRDefault="006F726B" w:rsidP="00E40032">
            <w:pPr>
              <w:widowControl w:val="0"/>
              <w:autoSpaceDE w:val="0"/>
              <w:autoSpaceDN w:val="0"/>
              <w:adjustRightInd w:val="0"/>
              <w:snapToGrid w:val="0"/>
              <w:spacing w:line="360" w:lineRule="auto"/>
              <w:ind w:right="-20" w:hanging="65"/>
              <w:contextualSpacing/>
              <w:jc w:val="center"/>
              <w:rPr>
                <w:rFonts w:eastAsia="Calibri"/>
                <w:sz w:val="18"/>
                <w:szCs w:val="18"/>
              </w:rPr>
            </w:pPr>
            <w:r w:rsidRPr="005949E3">
              <w:rPr>
                <w:rFonts w:eastAsia="Calibri"/>
                <w:sz w:val="18"/>
                <w:szCs w:val="18"/>
              </w:rPr>
              <w:t>55,81</w:t>
            </w:r>
          </w:p>
        </w:tc>
        <w:tc>
          <w:tcPr>
            <w:tcW w:w="590" w:type="pct"/>
            <w:shd w:val="clear" w:color="auto" w:fill="auto"/>
            <w:vAlign w:val="center"/>
          </w:tcPr>
          <w:p w:rsidR="006F726B" w:rsidRPr="005949E3" w:rsidRDefault="006F726B" w:rsidP="00E40032">
            <w:pPr>
              <w:widowControl w:val="0"/>
              <w:autoSpaceDE w:val="0"/>
              <w:autoSpaceDN w:val="0"/>
              <w:adjustRightInd w:val="0"/>
              <w:snapToGrid w:val="0"/>
              <w:spacing w:line="360" w:lineRule="auto"/>
              <w:ind w:right="-20" w:hanging="65"/>
              <w:contextualSpacing/>
              <w:jc w:val="center"/>
              <w:rPr>
                <w:rFonts w:eastAsia="Calibri"/>
                <w:sz w:val="18"/>
                <w:szCs w:val="18"/>
              </w:rPr>
            </w:pPr>
            <w:r w:rsidRPr="005949E3">
              <w:rPr>
                <w:rFonts w:eastAsia="Calibri"/>
                <w:sz w:val="18"/>
                <w:szCs w:val="18"/>
              </w:rPr>
              <w:t>66,28</w:t>
            </w:r>
          </w:p>
        </w:tc>
      </w:tr>
      <w:tr w:rsidR="006F726B" w:rsidRPr="005949E3" w:rsidTr="00702093">
        <w:trPr>
          <w:trHeight w:val="227"/>
          <w:jc w:val="right"/>
        </w:trPr>
        <w:tc>
          <w:tcPr>
            <w:tcW w:w="441" w:type="pct"/>
          </w:tcPr>
          <w:p w:rsidR="006F726B" w:rsidRPr="005949E3" w:rsidRDefault="006F726B" w:rsidP="00E40032">
            <w:pPr>
              <w:widowControl w:val="0"/>
              <w:autoSpaceDE w:val="0"/>
              <w:autoSpaceDN w:val="0"/>
              <w:adjustRightInd w:val="0"/>
              <w:snapToGrid w:val="0"/>
              <w:spacing w:line="360" w:lineRule="auto"/>
              <w:ind w:right="-20" w:hanging="65"/>
              <w:contextualSpacing/>
              <w:jc w:val="center"/>
              <w:rPr>
                <w:rFonts w:eastAsia="Calibri"/>
                <w:sz w:val="18"/>
                <w:szCs w:val="18"/>
              </w:rPr>
            </w:pPr>
            <w:r w:rsidRPr="005949E3">
              <w:rPr>
                <w:rFonts w:eastAsia="Calibri"/>
                <w:sz w:val="18"/>
                <w:szCs w:val="18"/>
              </w:rPr>
              <w:t>2</w:t>
            </w:r>
          </w:p>
        </w:tc>
        <w:tc>
          <w:tcPr>
            <w:tcW w:w="1600" w:type="pct"/>
            <w:vAlign w:val="center"/>
          </w:tcPr>
          <w:p w:rsidR="006F726B" w:rsidRPr="005949E3" w:rsidRDefault="006F726B" w:rsidP="00E40032">
            <w:pPr>
              <w:widowControl w:val="0"/>
              <w:autoSpaceDE w:val="0"/>
              <w:autoSpaceDN w:val="0"/>
              <w:adjustRightInd w:val="0"/>
              <w:snapToGrid w:val="0"/>
              <w:spacing w:line="360" w:lineRule="auto"/>
              <w:ind w:right="-20"/>
              <w:contextualSpacing/>
              <w:rPr>
                <w:rFonts w:eastAsia="Calibri"/>
                <w:sz w:val="18"/>
                <w:szCs w:val="18"/>
              </w:rPr>
            </w:pPr>
            <w:r w:rsidRPr="005949E3">
              <w:rPr>
                <w:rFonts w:eastAsia="Calibri"/>
                <w:sz w:val="18"/>
                <w:szCs w:val="18"/>
              </w:rPr>
              <w:t>Kecamatan Bontoharu</w:t>
            </w:r>
          </w:p>
        </w:tc>
        <w:tc>
          <w:tcPr>
            <w:tcW w:w="592" w:type="pct"/>
            <w:shd w:val="clear" w:color="auto" w:fill="auto"/>
            <w:vAlign w:val="center"/>
          </w:tcPr>
          <w:p w:rsidR="006F726B" w:rsidRPr="005949E3" w:rsidRDefault="006F726B" w:rsidP="00E40032">
            <w:pPr>
              <w:widowControl w:val="0"/>
              <w:autoSpaceDE w:val="0"/>
              <w:autoSpaceDN w:val="0"/>
              <w:adjustRightInd w:val="0"/>
              <w:snapToGrid w:val="0"/>
              <w:spacing w:line="360" w:lineRule="auto"/>
              <w:ind w:right="-20" w:hanging="65"/>
              <w:contextualSpacing/>
              <w:jc w:val="center"/>
              <w:rPr>
                <w:rFonts w:eastAsia="Calibri"/>
                <w:sz w:val="18"/>
                <w:szCs w:val="18"/>
              </w:rPr>
            </w:pPr>
          </w:p>
        </w:tc>
        <w:tc>
          <w:tcPr>
            <w:tcW w:w="592" w:type="pct"/>
            <w:shd w:val="clear" w:color="auto" w:fill="auto"/>
            <w:vAlign w:val="center"/>
          </w:tcPr>
          <w:p w:rsidR="006F726B" w:rsidRPr="005949E3" w:rsidRDefault="006F726B" w:rsidP="00E40032">
            <w:pPr>
              <w:widowControl w:val="0"/>
              <w:autoSpaceDE w:val="0"/>
              <w:autoSpaceDN w:val="0"/>
              <w:adjustRightInd w:val="0"/>
              <w:snapToGrid w:val="0"/>
              <w:spacing w:line="360" w:lineRule="auto"/>
              <w:ind w:right="-20" w:hanging="65"/>
              <w:contextualSpacing/>
              <w:jc w:val="center"/>
              <w:rPr>
                <w:rFonts w:eastAsia="Calibri"/>
                <w:sz w:val="18"/>
                <w:szCs w:val="18"/>
              </w:rPr>
            </w:pPr>
          </w:p>
        </w:tc>
        <w:tc>
          <w:tcPr>
            <w:tcW w:w="593" w:type="pct"/>
            <w:shd w:val="clear" w:color="auto" w:fill="auto"/>
            <w:vAlign w:val="center"/>
          </w:tcPr>
          <w:p w:rsidR="006F726B" w:rsidRPr="005949E3" w:rsidRDefault="006F726B" w:rsidP="00E40032">
            <w:pPr>
              <w:widowControl w:val="0"/>
              <w:autoSpaceDE w:val="0"/>
              <w:autoSpaceDN w:val="0"/>
              <w:adjustRightInd w:val="0"/>
              <w:snapToGrid w:val="0"/>
              <w:spacing w:line="360" w:lineRule="auto"/>
              <w:ind w:right="-20" w:hanging="65"/>
              <w:contextualSpacing/>
              <w:jc w:val="center"/>
              <w:rPr>
                <w:rFonts w:eastAsia="Calibri"/>
                <w:sz w:val="18"/>
                <w:szCs w:val="18"/>
              </w:rPr>
            </w:pPr>
          </w:p>
        </w:tc>
        <w:tc>
          <w:tcPr>
            <w:tcW w:w="592" w:type="pct"/>
            <w:shd w:val="clear" w:color="auto" w:fill="auto"/>
            <w:vAlign w:val="center"/>
          </w:tcPr>
          <w:p w:rsidR="006F726B" w:rsidRPr="005949E3" w:rsidRDefault="006F726B" w:rsidP="00E40032">
            <w:pPr>
              <w:widowControl w:val="0"/>
              <w:autoSpaceDE w:val="0"/>
              <w:autoSpaceDN w:val="0"/>
              <w:adjustRightInd w:val="0"/>
              <w:snapToGrid w:val="0"/>
              <w:spacing w:line="360" w:lineRule="auto"/>
              <w:ind w:right="-20" w:hanging="65"/>
              <w:contextualSpacing/>
              <w:jc w:val="center"/>
              <w:rPr>
                <w:rFonts w:eastAsia="Calibri"/>
                <w:sz w:val="18"/>
                <w:szCs w:val="18"/>
              </w:rPr>
            </w:pPr>
          </w:p>
        </w:tc>
        <w:tc>
          <w:tcPr>
            <w:tcW w:w="590" w:type="pct"/>
            <w:shd w:val="clear" w:color="auto" w:fill="auto"/>
            <w:vAlign w:val="center"/>
          </w:tcPr>
          <w:p w:rsidR="006F726B" w:rsidRPr="005949E3" w:rsidRDefault="006F726B" w:rsidP="00E40032">
            <w:pPr>
              <w:widowControl w:val="0"/>
              <w:autoSpaceDE w:val="0"/>
              <w:autoSpaceDN w:val="0"/>
              <w:adjustRightInd w:val="0"/>
              <w:snapToGrid w:val="0"/>
              <w:spacing w:line="360" w:lineRule="auto"/>
              <w:ind w:right="-20" w:hanging="65"/>
              <w:contextualSpacing/>
              <w:jc w:val="center"/>
              <w:rPr>
                <w:rFonts w:eastAsia="Calibri"/>
                <w:sz w:val="18"/>
                <w:szCs w:val="18"/>
              </w:rPr>
            </w:pPr>
          </w:p>
        </w:tc>
      </w:tr>
      <w:tr w:rsidR="006F726B" w:rsidRPr="005949E3" w:rsidTr="00702093">
        <w:trPr>
          <w:trHeight w:val="227"/>
          <w:jc w:val="right"/>
        </w:trPr>
        <w:tc>
          <w:tcPr>
            <w:tcW w:w="441" w:type="pct"/>
          </w:tcPr>
          <w:p w:rsidR="006F726B" w:rsidRPr="005949E3" w:rsidRDefault="006F726B" w:rsidP="00E40032">
            <w:pPr>
              <w:widowControl w:val="0"/>
              <w:autoSpaceDE w:val="0"/>
              <w:autoSpaceDN w:val="0"/>
              <w:adjustRightInd w:val="0"/>
              <w:snapToGrid w:val="0"/>
              <w:spacing w:line="360" w:lineRule="auto"/>
              <w:ind w:right="-20" w:hanging="65"/>
              <w:contextualSpacing/>
              <w:jc w:val="center"/>
              <w:rPr>
                <w:rFonts w:eastAsia="Calibri"/>
                <w:sz w:val="18"/>
                <w:szCs w:val="18"/>
              </w:rPr>
            </w:pPr>
          </w:p>
        </w:tc>
        <w:tc>
          <w:tcPr>
            <w:tcW w:w="1600" w:type="pct"/>
            <w:vAlign w:val="center"/>
          </w:tcPr>
          <w:p w:rsidR="006F726B" w:rsidRPr="005949E3" w:rsidRDefault="006F726B" w:rsidP="00E40032">
            <w:pPr>
              <w:widowControl w:val="0"/>
              <w:autoSpaceDE w:val="0"/>
              <w:autoSpaceDN w:val="0"/>
              <w:adjustRightInd w:val="0"/>
              <w:snapToGrid w:val="0"/>
              <w:spacing w:line="360" w:lineRule="auto"/>
              <w:ind w:right="-20"/>
              <w:contextualSpacing/>
              <w:rPr>
                <w:rFonts w:eastAsia="Calibri"/>
                <w:sz w:val="18"/>
                <w:szCs w:val="18"/>
              </w:rPr>
            </w:pPr>
            <w:r w:rsidRPr="005949E3">
              <w:rPr>
                <w:rFonts w:eastAsia="Calibri"/>
                <w:sz w:val="18"/>
                <w:szCs w:val="18"/>
              </w:rPr>
              <w:t>Jumlah koperasi aktif</w:t>
            </w:r>
          </w:p>
        </w:tc>
        <w:tc>
          <w:tcPr>
            <w:tcW w:w="592" w:type="pct"/>
            <w:shd w:val="clear" w:color="auto" w:fill="auto"/>
            <w:vAlign w:val="center"/>
          </w:tcPr>
          <w:p w:rsidR="006F726B" w:rsidRPr="005949E3" w:rsidRDefault="006F726B" w:rsidP="00E40032">
            <w:pPr>
              <w:widowControl w:val="0"/>
              <w:autoSpaceDE w:val="0"/>
              <w:autoSpaceDN w:val="0"/>
              <w:adjustRightInd w:val="0"/>
              <w:snapToGrid w:val="0"/>
              <w:spacing w:line="360" w:lineRule="auto"/>
              <w:ind w:right="-20" w:hanging="65"/>
              <w:contextualSpacing/>
              <w:jc w:val="center"/>
              <w:rPr>
                <w:rFonts w:eastAsia="Calibri"/>
                <w:sz w:val="18"/>
                <w:szCs w:val="18"/>
              </w:rPr>
            </w:pPr>
            <w:r w:rsidRPr="005949E3">
              <w:rPr>
                <w:rFonts w:eastAsia="Calibri"/>
                <w:sz w:val="18"/>
                <w:szCs w:val="18"/>
              </w:rPr>
              <w:t>8</w:t>
            </w:r>
          </w:p>
        </w:tc>
        <w:tc>
          <w:tcPr>
            <w:tcW w:w="592" w:type="pct"/>
            <w:shd w:val="clear" w:color="auto" w:fill="auto"/>
            <w:vAlign w:val="center"/>
          </w:tcPr>
          <w:p w:rsidR="006F726B" w:rsidRPr="005949E3" w:rsidRDefault="006F726B" w:rsidP="00E40032">
            <w:pPr>
              <w:widowControl w:val="0"/>
              <w:autoSpaceDE w:val="0"/>
              <w:autoSpaceDN w:val="0"/>
              <w:adjustRightInd w:val="0"/>
              <w:snapToGrid w:val="0"/>
              <w:spacing w:line="360" w:lineRule="auto"/>
              <w:ind w:right="-20" w:hanging="65"/>
              <w:contextualSpacing/>
              <w:jc w:val="center"/>
              <w:rPr>
                <w:rFonts w:eastAsia="Calibri"/>
                <w:sz w:val="18"/>
                <w:szCs w:val="18"/>
              </w:rPr>
            </w:pPr>
            <w:r w:rsidRPr="005949E3">
              <w:rPr>
                <w:rFonts w:eastAsia="Calibri"/>
                <w:sz w:val="18"/>
                <w:szCs w:val="18"/>
              </w:rPr>
              <w:t>9</w:t>
            </w:r>
          </w:p>
        </w:tc>
        <w:tc>
          <w:tcPr>
            <w:tcW w:w="593" w:type="pct"/>
            <w:shd w:val="clear" w:color="auto" w:fill="auto"/>
            <w:vAlign w:val="center"/>
          </w:tcPr>
          <w:p w:rsidR="006F726B" w:rsidRPr="005949E3" w:rsidRDefault="006F726B" w:rsidP="00E40032">
            <w:pPr>
              <w:widowControl w:val="0"/>
              <w:autoSpaceDE w:val="0"/>
              <w:autoSpaceDN w:val="0"/>
              <w:adjustRightInd w:val="0"/>
              <w:snapToGrid w:val="0"/>
              <w:spacing w:line="360" w:lineRule="auto"/>
              <w:ind w:right="-20" w:hanging="65"/>
              <w:contextualSpacing/>
              <w:jc w:val="center"/>
              <w:rPr>
                <w:rFonts w:eastAsia="Calibri"/>
                <w:sz w:val="18"/>
                <w:szCs w:val="18"/>
              </w:rPr>
            </w:pPr>
            <w:r w:rsidRPr="005949E3">
              <w:rPr>
                <w:rFonts w:eastAsia="Calibri"/>
                <w:sz w:val="18"/>
                <w:szCs w:val="18"/>
              </w:rPr>
              <w:t>9</w:t>
            </w:r>
          </w:p>
        </w:tc>
        <w:tc>
          <w:tcPr>
            <w:tcW w:w="592" w:type="pct"/>
            <w:shd w:val="clear" w:color="auto" w:fill="auto"/>
            <w:vAlign w:val="center"/>
          </w:tcPr>
          <w:p w:rsidR="006F726B" w:rsidRPr="005949E3" w:rsidRDefault="006F726B" w:rsidP="00E40032">
            <w:pPr>
              <w:widowControl w:val="0"/>
              <w:autoSpaceDE w:val="0"/>
              <w:autoSpaceDN w:val="0"/>
              <w:adjustRightInd w:val="0"/>
              <w:snapToGrid w:val="0"/>
              <w:spacing w:line="360" w:lineRule="auto"/>
              <w:ind w:right="-20" w:hanging="65"/>
              <w:contextualSpacing/>
              <w:jc w:val="center"/>
              <w:rPr>
                <w:rFonts w:eastAsia="Calibri"/>
                <w:sz w:val="18"/>
                <w:szCs w:val="18"/>
              </w:rPr>
            </w:pPr>
            <w:r w:rsidRPr="005949E3">
              <w:rPr>
                <w:rFonts w:eastAsia="Calibri"/>
                <w:sz w:val="18"/>
                <w:szCs w:val="18"/>
              </w:rPr>
              <w:t>10</w:t>
            </w:r>
          </w:p>
        </w:tc>
        <w:tc>
          <w:tcPr>
            <w:tcW w:w="590" w:type="pct"/>
            <w:shd w:val="clear" w:color="auto" w:fill="auto"/>
            <w:vAlign w:val="center"/>
          </w:tcPr>
          <w:p w:rsidR="006F726B" w:rsidRPr="005949E3" w:rsidRDefault="006F726B" w:rsidP="00E40032">
            <w:pPr>
              <w:widowControl w:val="0"/>
              <w:autoSpaceDE w:val="0"/>
              <w:autoSpaceDN w:val="0"/>
              <w:adjustRightInd w:val="0"/>
              <w:snapToGrid w:val="0"/>
              <w:spacing w:line="360" w:lineRule="auto"/>
              <w:ind w:right="-20" w:hanging="65"/>
              <w:contextualSpacing/>
              <w:jc w:val="center"/>
              <w:rPr>
                <w:rFonts w:eastAsia="Calibri"/>
                <w:sz w:val="18"/>
                <w:szCs w:val="18"/>
              </w:rPr>
            </w:pPr>
            <w:r w:rsidRPr="005949E3">
              <w:rPr>
                <w:rFonts w:eastAsia="Calibri"/>
                <w:sz w:val="18"/>
                <w:szCs w:val="18"/>
              </w:rPr>
              <w:t>10</w:t>
            </w:r>
          </w:p>
        </w:tc>
      </w:tr>
      <w:tr w:rsidR="006F726B" w:rsidRPr="005949E3" w:rsidTr="00702093">
        <w:trPr>
          <w:trHeight w:val="227"/>
          <w:jc w:val="right"/>
        </w:trPr>
        <w:tc>
          <w:tcPr>
            <w:tcW w:w="441" w:type="pct"/>
          </w:tcPr>
          <w:p w:rsidR="006F726B" w:rsidRPr="005949E3" w:rsidRDefault="006F726B" w:rsidP="00E40032">
            <w:pPr>
              <w:widowControl w:val="0"/>
              <w:autoSpaceDE w:val="0"/>
              <w:autoSpaceDN w:val="0"/>
              <w:adjustRightInd w:val="0"/>
              <w:snapToGrid w:val="0"/>
              <w:spacing w:line="360" w:lineRule="auto"/>
              <w:ind w:right="-20" w:hanging="65"/>
              <w:contextualSpacing/>
              <w:jc w:val="center"/>
              <w:rPr>
                <w:rFonts w:eastAsia="Calibri"/>
                <w:sz w:val="18"/>
                <w:szCs w:val="18"/>
              </w:rPr>
            </w:pPr>
          </w:p>
        </w:tc>
        <w:tc>
          <w:tcPr>
            <w:tcW w:w="1600" w:type="pct"/>
            <w:vAlign w:val="center"/>
          </w:tcPr>
          <w:p w:rsidR="006F726B" w:rsidRPr="005949E3" w:rsidRDefault="006F726B" w:rsidP="00E40032">
            <w:pPr>
              <w:widowControl w:val="0"/>
              <w:autoSpaceDE w:val="0"/>
              <w:autoSpaceDN w:val="0"/>
              <w:adjustRightInd w:val="0"/>
              <w:snapToGrid w:val="0"/>
              <w:spacing w:line="360" w:lineRule="auto"/>
              <w:ind w:right="-20"/>
              <w:contextualSpacing/>
              <w:rPr>
                <w:rFonts w:eastAsia="Calibri"/>
                <w:sz w:val="18"/>
                <w:szCs w:val="18"/>
              </w:rPr>
            </w:pPr>
            <w:r w:rsidRPr="005949E3">
              <w:rPr>
                <w:rFonts w:eastAsia="Calibri"/>
                <w:sz w:val="18"/>
                <w:szCs w:val="18"/>
              </w:rPr>
              <w:t>Jumlah koperasi</w:t>
            </w:r>
          </w:p>
        </w:tc>
        <w:tc>
          <w:tcPr>
            <w:tcW w:w="592" w:type="pct"/>
            <w:shd w:val="clear" w:color="auto" w:fill="auto"/>
            <w:vAlign w:val="center"/>
          </w:tcPr>
          <w:p w:rsidR="006F726B" w:rsidRPr="005949E3" w:rsidRDefault="006F726B" w:rsidP="00E40032">
            <w:pPr>
              <w:widowControl w:val="0"/>
              <w:autoSpaceDE w:val="0"/>
              <w:autoSpaceDN w:val="0"/>
              <w:adjustRightInd w:val="0"/>
              <w:snapToGrid w:val="0"/>
              <w:spacing w:line="360" w:lineRule="auto"/>
              <w:ind w:right="-20" w:hanging="65"/>
              <w:contextualSpacing/>
              <w:jc w:val="center"/>
              <w:rPr>
                <w:rFonts w:eastAsia="Calibri"/>
                <w:sz w:val="18"/>
                <w:szCs w:val="18"/>
              </w:rPr>
            </w:pPr>
            <w:r w:rsidRPr="005949E3">
              <w:rPr>
                <w:rFonts w:eastAsia="Calibri"/>
                <w:sz w:val="18"/>
                <w:szCs w:val="18"/>
              </w:rPr>
              <w:t>10</w:t>
            </w:r>
          </w:p>
        </w:tc>
        <w:tc>
          <w:tcPr>
            <w:tcW w:w="592" w:type="pct"/>
            <w:shd w:val="clear" w:color="auto" w:fill="auto"/>
            <w:vAlign w:val="center"/>
          </w:tcPr>
          <w:p w:rsidR="006F726B" w:rsidRPr="005949E3" w:rsidRDefault="006F726B" w:rsidP="00E40032">
            <w:pPr>
              <w:widowControl w:val="0"/>
              <w:autoSpaceDE w:val="0"/>
              <w:autoSpaceDN w:val="0"/>
              <w:adjustRightInd w:val="0"/>
              <w:snapToGrid w:val="0"/>
              <w:spacing w:line="360" w:lineRule="auto"/>
              <w:ind w:right="-20" w:hanging="65"/>
              <w:contextualSpacing/>
              <w:jc w:val="center"/>
              <w:rPr>
                <w:rFonts w:eastAsia="Calibri"/>
                <w:sz w:val="18"/>
                <w:szCs w:val="18"/>
              </w:rPr>
            </w:pPr>
            <w:r w:rsidRPr="005949E3">
              <w:rPr>
                <w:rFonts w:eastAsia="Calibri"/>
                <w:sz w:val="18"/>
                <w:szCs w:val="18"/>
              </w:rPr>
              <w:t>11</w:t>
            </w:r>
          </w:p>
        </w:tc>
        <w:tc>
          <w:tcPr>
            <w:tcW w:w="593" w:type="pct"/>
            <w:shd w:val="clear" w:color="auto" w:fill="auto"/>
            <w:vAlign w:val="center"/>
          </w:tcPr>
          <w:p w:rsidR="006F726B" w:rsidRPr="005949E3" w:rsidRDefault="006F726B" w:rsidP="00E40032">
            <w:pPr>
              <w:widowControl w:val="0"/>
              <w:autoSpaceDE w:val="0"/>
              <w:autoSpaceDN w:val="0"/>
              <w:adjustRightInd w:val="0"/>
              <w:snapToGrid w:val="0"/>
              <w:spacing w:line="360" w:lineRule="auto"/>
              <w:ind w:right="-20" w:hanging="65"/>
              <w:contextualSpacing/>
              <w:jc w:val="center"/>
              <w:rPr>
                <w:rFonts w:eastAsia="Calibri"/>
                <w:sz w:val="18"/>
                <w:szCs w:val="18"/>
              </w:rPr>
            </w:pPr>
            <w:r w:rsidRPr="005949E3">
              <w:rPr>
                <w:rFonts w:eastAsia="Calibri"/>
                <w:sz w:val="18"/>
                <w:szCs w:val="18"/>
              </w:rPr>
              <w:t>11</w:t>
            </w:r>
          </w:p>
        </w:tc>
        <w:tc>
          <w:tcPr>
            <w:tcW w:w="592" w:type="pct"/>
            <w:shd w:val="clear" w:color="auto" w:fill="auto"/>
            <w:vAlign w:val="center"/>
          </w:tcPr>
          <w:p w:rsidR="006F726B" w:rsidRPr="005949E3" w:rsidRDefault="006F726B" w:rsidP="00E40032">
            <w:pPr>
              <w:widowControl w:val="0"/>
              <w:autoSpaceDE w:val="0"/>
              <w:autoSpaceDN w:val="0"/>
              <w:adjustRightInd w:val="0"/>
              <w:snapToGrid w:val="0"/>
              <w:spacing w:line="360" w:lineRule="auto"/>
              <w:ind w:right="-20" w:hanging="65"/>
              <w:contextualSpacing/>
              <w:jc w:val="center"/>
              <w:rPr>
                <w:rFonts w:eastAsia="Calibri"/>
                <w:sz w:val="18"/>
                <w:szCs w:val="18"/>
              </w:rPr>
            </w:pPr>
            <w:r w:rsidRPr="005949E3">
              <w:rPr>
                <w:rFonts w:eastAsia="Calibri"/>
                <w:sz w:val="18"/>
                <w:szCs w:val="18"/>
              </w:rPr>
              <w:t>12</w:t>
            </w:r>
          </w:p>
        </w:tc>
        <w:tc>
          <w:tcPr>
            <w:tcW w:w="590" w:type="pct"/>
            <w:shd w:val="clear" w:color="auto" w:fill="auto"/>
            <w:vAlign w:val="center"/>
          </w:tcPr>
          <w:p w:rsidR="006F726B" w:rsidRPr="005949E3" w:rsidRDefault="006F726B" w:rsidP="00E40032">
            <w:pPr>
              <w:widowControl w:val="0"/>
              <w:autoSpaceDE w:val="0"/>
              <w:autoSpaceDN w:val="0"/>
              <w:adjustRightInd w:val="0"/>
              <w:snapToGrid w:val="0"/>
              <w:spacing w:line="360" w:lineRule="auto"/>
              <w:ind w:right="-20" w:hanging="65"/>
              <w:contextualSpacing/>
              <w:jc w:val="center"/>
              <w:rPr>
                <w:rFonts w:eastAsia="Calibri"/>
                <w:sz w:val="18"/>
                <w:szCs w:val="18"/>
              </w:rPr>
            </w:pPr>
            <w:r w:rsidRPr="005949E3">
              <w:rPr>
                <w:rFonts w:eastAsia="Calibri"/>
                <w:sz w:val="18"/>
                <w:szCs w:val="18"/>
              </w:rPr>
              <w:t>12</w:t>
            </w:r>
          </w:p>
        </w:tc>
      </w:tr>
      <w:tr w:rsidR="006F726B" w:rsidRPr="005949E3" w:rsidTr="00702093">
        <w:trPr>
          <w:trHeight w:val="227"/>
          <w:jc w:val="right"/>
        </w:trPr>
        <w:tc>
          <w:tcPr>
            <w:tcW w:w="441" w:type="pct"/>
          </w:tcPr>
          <w:p w:rsidR="006F726B" w:rsidRPr="005949E3" w:rsidRDefault="006F726B" w:rsidP="00E40032">
            <w:pPr>
              <w:widowControl w:val="0"/>
              <w:autoSpaceDE w:val="0"/>
              <w:autoSpaceDN w:val="0"/>
              <w:adjustRightInd w:val="0"/>
              <w:snapToGrid w:val="0"/>
              <w:spacing w:line="360" w:lineRule="auto"/>
              <w:ind w:right="-20" w:hanging="65"/>
              <w:contextualSpacing/>
              <w:jc w:val="center"/>
              <w:rPr>
                <w:rFonts w:eastAsia="Calibri"/>
                <w:sz w:val="18"/>
                <w:szCs w:val="18"/>
              </w:rPr>
            </w:pPr>
          </w:p>
        </w:tc>
        <w:tc>
          <w:tcPr>
            <w:tcW w:w="1600" w:type="pct"/>
            <w:vAlign w:val="center"/>
          </w:tcPr>
          <w:p w:rsidR="006F726B" w:rsidRPr="005949E3" w:rsidRDefault="006F726B" w:rsidP="00E40032">
            <w:pPr>
              <w:widowControl w:val="0"/>
              <w:autoSpaceDE w:val="0"/>
              <w:autoSpaceDN w:val="0"/>
              <w:adjustRightInd w:val="0"/>
              <w:snapToGrid w:val="0"/>
              <w:spacing w:line="360" w:lineRule="auto"/>
              <w:ind w:right="-20"/>
              <w:contextualSpacing/>
              <w:rPr>
                <w:rFonts w:eastAsia="Calibri"/>
                <w:sz w:val="18"/>
                <w:szCs w:val="18"/>
              </w:rPr>
            </w:pPr>
            <w:r w:rsidRPr="005949E3">
              <w:rPr>
                <w:rFonts w:eastAsia="Calibri"/>
                <w:sz w:val="18"/>
                <w:szCs w:val="18"/>
              </w:rPr>
              <w:t>Persentase koperasi aktif</w:t>
            </w:r>
          </w:p>
        </w:tc>
        <w:tc>
          <w:tcPr>
            <w:tcW w:w="592" w:type="pct"/>
            <w:shd w:val="clear" w:color="auto" w:fill="auto"/>
            <w:vAlign w:val="center"/>
          </w:tcPr>
          <w:p w:rsidR="006F726B" w:rsidRPr="005949E3" w:rsidRDefault="006F726B" w:rsidP="00E40032">
            <w:pPr>
              <w:widowControl w:val="0"/>
              <w:autoSpaceDE w:val="0"/>
              <w:autoSpaceDN w:val="0"/>
              <w:adjustRightInd w:val="0"/>
              <w:snapToGrid w:val="0"/>
              <w:spacing w:line="360" w:lineRule="auto"/>
              <w:ind w:right="-20" w:hanging="65"/>
              <w:contextualSpacing/>
              <w:jc w:val="center"/>
              <w:rPr>
                <w:rFonts w:eastAsia="Calibri"/>
                <w:sz w:val="18"/>
                <w:szCs w:val="18"/>
              </w:rPr>
            </w:pPr>
            <w:r w:rsidRPr="005949E3">
              <w:rPr>
                <w:rFonts w:eastAsia="Calibri"/>
                <w:sz w:val="18"/>
                <w:szCs w:val="18"/>
              </w:rPr>
              <w:t>80</w:t>
            </w:r>
          </w:p>
        </w:tc>
        <w:tc>
          <w:tcPr>
            <w:tcW w:w="592" w:type="pct"/>
            <w:shd w:val="clear" w:color="auto" w:fill="auto"/>
            <w:vAlign w:val="center"/>
          </w:tcPr>
          <w:p w:rsidR="006F726B" w:rsidRPr="005949E3" w:rsidRDefault="006F726B" w:rsidP="00E40032">
            <w:pPr>
              <w:widowControl w:val="0"/>
              <w:autoSpaceDE w:val="0"/>
              <w:autoSpaceDN w:val="0"/>
              <w:adjustRightInd w:val="0"/>
              <w:snapToGrid w:val="0"/>
              <w:spacing w:line="360" w:lineRule="auto"/>
              <w:ind w:right="-20" w:hanging="65"/>
              <w:contextualSpacing/>
              <w:jc w:val="center"/>
              <w:rPr>
                <w:rFonts w:eastAsia="Calibri"/>
                <w:sz w:val="18"/>
                <w:szCs w:val="18"/>
              </w:rPr>
            </w:pPr>
            <w:r w:rsidRPr="005949E3">
              <w:rPr>
                <w:rFonts w:eastAsia="Calibri"/>
                <w:sz w:val="18"/>
                <w:szCs w:val="18"/>
              </w:rPr>
              <w:t>81,82</w:t>
            </w:r>
          </w:p>
        </w:tc>
        <w:tc>
          <w:tcPr>
            <w:tcW w:w="593" w:type="pct"/>
            <w:shd w:val="clear" w:color="auto" w:fill="auto"/>
            <w:vAlign w:val="center"/>
          </w:tcPr>
          <w:p w:rsidR="006F726B" w:rsidRPr="005949E3" w:rsidRDefault="006F726B" w:rsidP="00E40032">
            <w:pPr>
              <w:widowControl w:val="0"/>
              <w:autoSpaceDE w:val="0"/>
              <w:autoSpaceDN w:val="0"/>
              <w:adjustRightInd w:val="0"/>
              <w:snapToGrid w:val="0"/>
              <w:spacing w:line="360" w:lineRule="auto"/>
              <w:ind w:right="-20" w:hanging="65"/>
              <w:contextualSpacing/>
              <w:jc w:val="center"/>
              <w:rPr>
                <w:rFonts w:eastAsia="Calibri"/>
                <w:sz w:val="18"/>
                <w:szCs w:val="18"/>
              </w:rPr>
            </w:pPr>
            <w:r w:rsidRPr="005949E3">
              <w:rPr>
                <w:rFonts w:eastAsia="Calibri"/>
                <w:sz w:val="18"/>
                <w:szCs w:val="18"/>
              </w:rPr>
              <w:t>81,82</w:t>
            </w:r>
          </w:p>
        </w:tc>
        <w:tc>
          <w:tcPr>
            <w:tcW w:w="592" w:type="pct"/>
            <w:shd w:val="clear" w:color="auto" w:fill="auto"/>
            <w:vAlign w:val="center"/>
          </w:tcPr>
          <w:p w:rsidR="006F726B" w:rsidRPr="005949E3" w:rsidRDefault="006F726B" w:rsidP="00E40032">
            <w:pPr>
              <w:widowControl w:val="0"/>
              <w:autoSpaceDE w:val="0"/>
              <w:autoSpaceDN w:val="0"/>
              <w:adjustRightInd w:val="0"/>
              <w:snapToGrid w:val="0"/>
              <w:spacing w:line="360" w:lineRule="auto"/>
              <w:ind w:right="-20" w:hanging="65"/>
              <w:contextualSpacing/>
              <w:jc w:val="center"/>
              <w:rPr>
                <w:rFonts w:eastAsia="Calibri"/>
                <w:sz w:val="18"/>
                <w:szCs w:val="18"/>
              </w:rPr>
            </w:pPr>
            <w:r w:rsidRPr="005949E3">
              <w:rPr>
                <w:rFonts w:eastAsia="Calibri"/>
                <w:sz w:val="18"/>
                <w:szCs w:val="18"/>
              </w:rPr>
              <w:t>83,33</w:t>
            </w:r>
          </w:p>
        </w:tc>
        <w:tc>
          <w:tcPr>
            <w:tcW w:w="590" w:type="pct"/>
            <w:shd w:val="clear" w:color="auto" w:fill="auto"/>
            <w:vAlign w:val="center"/>
          </w:tcPr>
          <w:p w:rsidR="006F726B" w:rsidRPr="005949E3" w:rsidRDefault="006F726B" w:rsidP="00E40032">
            <w:pPr>
              <w:widowControl w:val="0"/>
              <w:autoSpaceDE w:val="0"/>
              <w:autoSpaceDN w:val="0"/>
              <w:adjustRightInd w:val="0"/>
              <w:snapToGrid w:val="0"/>
              <w:spacing w:line="360" w:lineRule="auto"/>
              <w:ind w:right="-20" w:hanging="65"/>
              <w:contextualSpacing/>
              <w:jc w:val="center"/>
              <w:rPr>
                <w:rFonts w:eastAsia="Calibri"/>
                <w:sz w:val="18"/>
                <w:szCs w:val="18"/>
              </w:rPr>
            </w:pPr>
            <w:r w:rsidRPr="005949E3">
              <w:rPr>
                <w:rFonts w:eastAsia="Calibri"/>
                <w:sz w:val="18"/>
                <w:szCs w:val="18"/>
              </w:rPr>
              <w:t>83,33</w:t>
            </w:r>
          </w:p>
        </w:tc>
      </w:tr>
      <w:tr w:rsidR="006F726B" w:rsidRPr="005949E3" w:rsidTr="00702093">
        <w:trPr>
          <w:trHeight w:val="227"/>
          <w:jc w:val="right"/>
        </w:trPr>
        <w:tc>
          <w:tcPr>
            <w:tcW w:w="441" w:type="pct"/>
          </w:tcPr>
          <w:p w:rsidR="006F726B" w:rsidRPr="005949E3" w:rsidRDefault="006F726B" w:rsidP="00E40032">
            <w:pPr>
              <w:widowControl w:val="0"/>
              <w:autoSpaceDE w:val="0"/>
              <w:autoSpaceDN w:val="0"/>
              <w:adjustRightInd w:val="0"/>
              <w:snapToGrid w:val="0"/>
              <w:spacing w:line="360" w:lineRule="auto"/>
              <w:ind w:right="-20" w:hanging="65"/>
              <w:contextualSpacing/>
              <w:jc w:val="center"/>
              <w:rPr>
                <w:rFonts w:eastAsia="Calibri"/>
                <w:sz w:val="18"/>
                <w:szCs w:val="18"/>
              </w:rPr>
            </w:pPr>
            <w:r w:rsidRPr="005949E3">
              <w:rPr>
                <w:rFonts w:eastAsia="Calibri"/>
                <w:sz w:val="18"/>
                <w:szCs w:val="18"/>
              </w:rPr>
              <w:t>3</w:t>
            </w:r>
          </w:p>
        </w:tc>
        <w:tc>
          <w:tcPr>
            <w:tcW w:w="1600" w:type="pct"/>
            <w:vAlign w:val="center"/>
          </w:tcPr>
          <w:p w:rsidR="006F726B" w:rsidRPr="005949E3" w:rsidRDefault="006F726B" w:rsidP="00E40032">
            <w:pPr>
              <w:widowControl w:val="0"/>
              <w:autoSpaceDE w:val="0"/>
              <w:autoSpaceDN w:val="0"/>
              <w:adjustRightInd w:val="0"/>
              <w:snapToGrid w:val="0"/>
              <w:spacing w:line="360" w:lineRule="auto"/>
              <w:ind w:right="-20"/>
              <w:contextualSpacing/>
              <w:rPr>
                <w:rFonts w:eastAsia="Calibri"/>
                <w:sz w:val="18"/>
                <w:szCs w:val="18"/>
              </w:rPr>
            </w:pPr>
            <w:r w:rsidRPr="005949E3">
              <w:rPr>
                <w:rFonts w:eastAsia="Calibri"/>
                <w:sz w:val="18"/>
                <w:szCs w:val="18"/>
              </w:rPr>
              <w:t>Kecamatan Bontomanai</w:t>
            </w:r>
          </w:p>
        </w:tc>
        <w:tc>
          <w:tcPr>
            <w:tcW w:w="592" w:type="pct"/>
            <w:shd w:val="clear" w:color="auto" w:fill="auto"/>
            <w:vAlign w:val="center"/>
          </w:tcPr>
          <w:p w:rsidR="006F726B" w:rsidRPr="005949E3" w:rsidRDefault="006F726B" w:rsidP="00E40032">
            <w:pPr>
              <w:widowControl w:val="0"/>
              <w:autoSpaceDE w:val="0"/>
              <w:autoSpaceDN w:val="0"/>
              <w:adjustRightInd w:val="0"/>
              <w:snapToGrid w:val="0"/>
              <w:spacing w:line="360" w:lineRule="auto"/>
              <w:ind w:right="-20" w:hanging="65"/>
              <w:contextualSpacing/>
              <w:jc w:val="center"/>
              <w:rPr>
                <w:rFonts w:eastAsia="Calibri"/>
                <w:sz w:val="18"/>
                <w:szCs w:val="18"/>
              </w:rPr>
            </w:pPr>
          </w:p>
        </w:tc>
        <w:tc>
          <w:tcPr>
            <w:tcW w:w="592" w:type="pct"/>
            <w:shd w:val="clear" w:color="auto" w:fill="auto"/>
            <w:vAlign w:val="center"/>
          </w:tcPr>
          <w:p w:rsidR="006F726B" w:rsidRPr="005949E3" w:rsidRDefault="006F726B" w:rsidP="00E40032">
            <w:pPr>
              <w:widowControl w:val="0"/>
              <w:autoSpaceDE w:val="0"/>
              <w:autoSpaceDN w:val="0"/>
              <w:adjustRightInd w:val="0"/>
              <w:snapToGrid w:val="0"/>
              <w:spacing w:line="360" w:lineRule="auto"/>
              <w:ind w:right="-20" w:hanging="65"/>
              <w:contextualSpacing/>
              <w:jc w:val="center"/>
              <w:rPr>
                <w:rFonts w:eastAsia="Calibri"/>
                <w:sz w:val="18"/>
                <w:szCs w:val="18"/>
              </w:rPr>
            </w:pPr>
          </w:p>
        </w:tc>
        <w:tc>
          <w:tcPr>
            <w:tcW w:w="593" w:type="pct"/>
            <w:shd w:val="clear" w:color="auto" w:fill="auto"/>
            <w:vAlign w:val="center"/>
          </w:tcPr>
          <w:p w:rsidR="006F726B" w:rsidRPr="005949E3" w:rsidRDefault="006F726B" w:rsidP="00E40032">
            <w:pPr>
              <w:widowControl w:val="0"/>
              <w:autoSpaceDE w:val="0"/>
              <w:autoSpaceDN w:val="0"/>
              <w:adjustRightInd w:val="0"/>
              <w:snapToGrid w:val="0"/>
              <w:spacing w:line="360" w:lineRule="auto"/>
              <w:ind w:right="-20" w:hanging="65"/>
              <w:contextualSpacing/>
              <w:jc w:val="center"/>
              <w:rPr>
                <w:rFonts w:eastAsia="Calibri"/>
                <w:sz w:val="18"/>
                <w:szCs w:val="18"/>
              </w:rPr>
            </w:pPr>
          </w:p>
        </w:tc>
        <w:tc>
          <w:tcPr>
            <w:tcW w:w="592" w:type="pct"/>
            <w:shd w:val="clear" w:color="auto" w:fill="auto"/>
            <w:vAlign w:val="center"/>
          </w:tcPr>
          <w:p w:rsidR="006F726B" w:rsidRPr="005949E3" w:rsidRDefault="006F726B" w:rsidP="00E40032">
            <w:pPr>
              <w:widowControl w:val="0"/>
              <w:autoSpaceDE w:val="0"/>
              <w:autoSpaceDN w:val="0"/>
              <w:adjustRightInd w:val="0"/>
              <w:snapToGrid w:val="0"/>
              <w:spacing w:line="360" w:lineRule="auto"/>
              <w:ind w:right="-20" w:hanging="65"/>
              <w:contextualSpacing/>
              <w:jc w:val="center"/>
              <w:rPr>
                <w:rFonts w:eastAsia="Calibri"/>
                <w:sz w:val="18"/>
                <w:szCs w:val="18"/>
              </w:rPr>
            </w:pPr>
          </w:p>
        </w:tc>
        <w:tc>
          <w:tcPr>
            <w:tcW w:w="590" w:type="pct"/>
            <w:shd w:val="clear" w:color="auto" w:fill="auto"/>
            <w:vAlign w:val="center"/>
          </w:tcPr>
          <w:p w:rsidR="006F726B" w:rsidRPr="005949E3" w:rsidRDefault="006F726B" w:rsidP="00E40032">
            <w:pPr>
              <w:widowControl w:val="0"/>
              <w:autoSpaceDE w:val="0"/>
              <w:autoSpaceDN w:val="0"/>
              <w:adjustRightInd w:val="0"/>
              <w:snapToGrid w:val="0"/>
              <w:spacing w:line="360" w:lineRule="auto"/>
              <w:ind w:right="-20" w:hanging="65"/>
              <w:contextualSpacing/>
              <w:jc w:val="center"/>
              <w:rPr>
                <w:rFonts w:eastAsia="Calibri"/>
                <w:sz w:val="18"/>
                <w:szCs w:val="18"/>
              </w:rPr>
            </w:pPr>
          </w:p>
        </w:tc>
      </w:tr>
      <w:tr w:rsidR="006F726B" w:rsidRPr="005949E3" w:rsidTr="00702093">
        <w:trPr>
          <w:trHeight w:val="227"/>
          <w:jc w:val="right"/>
        </w:trPr>
        <w:tc>
          <w:tcPr>
            <w:tcW w:w="441" w:type="pct"/>
          </w:tcPr>
          <w:p w:rsidR="006F726B" w:rsidRPr="005949E3" w:rsidRDefault="006F726B" w:rsidP="00E40032">
            <w:pPr>
              <w:widowControl w:val="0"/>
              <w:autoSpaceDE w:val="0"/>
              <w:autoSpaceDN w:val="0"/>
              <w:adjustRightInd w:val="0"/>
              <w:snapToGrid w:val="0"/>
              <w:spacing w:line="360" w:lineRule="auto"/>
              <w:ind w:right="-20" w:hanging="65"/>
              <w:contextualSpacing/>
              <w:jc w:val="center"/>
              <w:rPr>
                <w:rFonts w:eastAsia="Calibri"/>
                <w:sz w:val="18"/>
                <w:szCs w:val="18"/>
              </w:rPr>
            </w:pPr>
          </w:p>
        </w:tc>
        <w:tc>
          <w:tcPr>
            <w:tcW w:w="1600" w:type="pct"/>
            <w:vAlign w:val="center"/>
          </w:tcPr>
          <w:p w:rsidR="006F726B" w:rsidRPr="005949E3" w:rsidRDefault="006F726B" w:rsidP="00E40032">
            <w:pPr>
              <w:widowControl w:val="0"/>
              <w:autoSpaceDE w:val="0"/>
              <w:autoSpaceDN w:val="0"/>
              <w:adjustRightInd w:val="0"/>
              <w:snapToGrid w:val="0"/>
              <w:spacing w:line="360" w:lineRule="auto"/>
              <w:ind w:right="-20"/>
              <w:contextualSpacing/>
              <w:rPr>
                <w:rFonts w:eastAsia="Calibri"/>
                <w:sz w:val="18"/>
                <w:szCs w:val="18"/>
              </w:rPr>
            </w:pPr>
            <w:r w:rsidRPr="005949E3">
              <w:rPr>
                <w:rFonts w:eastAsia="Calibri"/>
                <w:sz w:val="18"/>
                <w:szCs w:val="18"/>
              </w:rPr>
              <w:t>Jumlah koperasi aktif</w:t>
            </w:r>
          </w:p>
        </w:tc>
        <w:tc>
          <w:tcPr>
            <w:tcW w:w="592" w:type="pct"/>
            <w:shd w:val="clear" w:color="auto" w:fill="auto"/>
            <w:vAlign w:val="center"/>
          </w:tcPr>
          <w:p w:rsidR="006F726B" w:rsidRPr="005949E3" w:rsidRDefault="006F726B" w:rsidP="00E40032">
            <w:pPr>
              <w:widowControl w:val="0"/>
              <w:autoSpaceDE w:val="0"/>
              <w:autoSpaceDN w:val="0"/>
              <w:adjustRightInd w:val="0"/>
              <w:snapToGrid w:val="0"/>
              <w:spacing w:line="360" w:lineRule="auto"/>
              <w:ind w:right="-20" w:hanging="65"/>
              <w:contextualSpacing/>
              <w:jc w:val="center"/>
              <w:rPr>
                <w:rFonts w:eastAsia="Calibri"/>
                <w:sz w:val="18"/>
                <w:szCs w:val="18"/>
              </w:rPr>
            </w:pPr>
            <w:r w:rsidRPr="005949E3">
              <w:rPr>
                <w:rFonts w:eastAsia="Calibri"/>
                <w:sz w:val="18"/>
                <w:szCs w:val="18"/>
              </w:rPr>
              <w:t>10</w:t>
            </w:r>
          </w:p>
        </w:tc>
        <w:tc>
          <w:tcPr>
            <w:tcW w:w="592" w:type="pct"/>
            <w:shd w:val="clear" w:color="auto" w:fill="auto"/>
            <w:vAlign w:val="center"/>
          </w:tcPr>
          <w:p w:rsidR="006F726B" w:rsidRPr="005949E3" w:rsidRDefault="006F726B" w:rsidP="00E40032">
            <w:pPr>
              <w:widowControl w:val="0"/>
              <w:autoSpaceDE w:val="0"/>
              <w:autoSpaceDN w:val="0"/>
              <w:adjustRightInd w:val="0"/>
              <w:snapToGrid w:val="0"/>
              <w:spacing w:line="360" w:lineRule="auto"/>
              <w:ind w:right="-20" w:hanging="65"/>
              <w:contextualSpacing/>
              <w:jc w:val="center"/>
              <w:rPr>
                <w:rFonts w:eastAsia="Calibri"/>
                <w:sz w:val="18"/>
                <w:szCs w:val="18"/>
              </w:rPr>
            </w:pPr>
            <w:r w:rsidRPr="005949E3">
              <w:rPr>
                <w:rFonts w:eastAsia="Calibri"/>
                <w:sz w:val="18"/>
                <w:szCs w:val="18"/>
              </w:rPr>
              <w:t>11</w:t>
            </w:r>
          </w:p>
        </w:tc>
        <w:tc>
          <w:tcPr>
            <w:tcW w:w="593" w:type="pct"/>
            <w:shd w:val="clear" w:color="auto" w:fill="auto"/>
            <w:vAlign w:val="center"/>
          </w:tcPr>
          <w:p w:rsidR="006F726B" w:rsidRPr="005949E3" w:rsidRDefault="006F726B" w:rsidP="00E40032">
            <w:pPr>
              <w:widowControl w:val="0"/>
              <w:autoSpaceDE w:val="0"/>
              <w:autoSpaceDN w:val="0"/>
              <w:adjustRightInd w:val="0"/>
              <w:snapToGrid w:val="0"/>
              <w:spacing w:line="360" w:lineRule="auto"/>
              <w:ind w:right="-20" w:hanging="65"/>
              <w:contextualSpacing/>
              <w:jc w:val="center"/>
              <w:rPr>
                <w:rFonts w:eastAsia="Calibri"/>
                <w:sz w:val="18"/>
                <w:szCs w:val="18"/>
              </w:rPr>
            </w:pPr>
            <w:r w:rsidRPr="005949E3">
              <w:rPr>
                <w:rFonts w:eastAsia="Calibri"/>
                <w:sz w:val="18"/>
                <w:szCs w:val="18"/>
              </w:rPr>
              <w:t>11</w:t>
            </w:r>
          </w:p>
        </w:tc>
        <w:tc>
          <w:tcPr>
            <w:tcW w:w="592" w:type="pct"/>
            <w:shd w:val="clear" w:color="auto" w:fill="auto"/>
            <w:vAlign w:val="center"/>
          </w:tcPr>
          <w:p w:rsidR="006F726B" w:rsidRPr="005949E3" w:rsidRDefault="006F726B" w:rsidP="00E40032">
            <w:pPr>
              <w:widowControl w:val="0"/>
              <w:autoSpaceDE w:val="0"/>
              <w:autoSpaceDN w:val="0"/>
              <w:adjustRightInd w:val="0"/>
              <w:snapToGrid w:val="0"/>
              <w:spacing w:line="360" w:lineRule="auto"/>
              <w:ind w:right="-20" w:hanging="65"/>
              <w:contextualSpacing/>
              <w:jc w:val="center"/>
              <w:rPr>
                <w:rFonts w:eastAsia="Calibri"/>
                <w:sz w:val="18"/>
                <w:szCs w:val="18"/>
              </w:rPr>
            </w:pPr>
            <w:r w:rsidRPr="005949E3">
              <w:rPr>
                <w:rFonts w:eastAsia="Calibri"/>
                <w:sz w:val="18"/>
                <w:szCs w:val="18"/>
              </w:rPr>
              <w:t>11</w:t>
            </w:r>
          </w:p>
        </w:tc>
        <w:tc>
          <w:tcPr>
            <w:tcW w:w="590" w:type="pct"/>
            <w:shd w:val="clear" w:color="auto" w:fill="auto"/>
            <w:vAlign w:val="center"/>
          </w:tcPr>
          <w:p w:rsidR="006F726B" w:rsidRPr="005949E3" w:rsidRDefault="006F726B" w:rsidP="00E40032">
            <w:pPr>
              <w:widowControl w:val="0"/>
              <w:autoSpaceDE w:val="0"/>
              <w:autoSpaceDN w:val="0"/>
              <w:adjustRightInd w:val="0"/>
              <w:snapToGrid w:val="0"/>
              <w:spacing w:line="360" w:lineRule="auto"/>
              <w:ind w:right="-20" w:hanging="65"/>
              <w:contextualSpacing/>
              <w:jc w:val="center"/>
              <w:rPr>
                <w:rFonts w:eastAsia="Calibri"/>
                <w:sz w:val="18"/>
                <w:szCs w:val="18"/>
              </w:rPr>
            </w:pPr>
            <w:r w:rsidRPr="005949E3">
              <w:rPr>
                <w:rFonts w:eastAsia="Calibri"/>
                <w:sz w:val="18"/>
                <w:szCs w:val="18"/>
              </w:rPr>
              <w:t>11</w:t>
            </w:r>
          </w:p>
        </w:tc>
      </w:tr>
      <w:tr w:rsidR="006F726B" w:rsidRPr="005949E3" w:rsidTr="00702093">
        <w:trPr>
          <w:trHeight w:val="227"/>
          <w:jc w:val="right"/>
        </w:trPr>
        <w:tc>
          <w:tcPr>
            <w:tcW w:w="441" w:type="pct"/>
          </w:tcPr>
          <w:p w:rsidR="006F726B" w:rsidRPr="005949E3" w:rsidRDefault="006F726B" w:rsidP="00E40032">
            <w:pPr>
              <w:widowControl w:val="0"/>
              <w:autoSpaceDE w:val="0"/>
              <w:autoSpaceDN w:val="0"/>
              <w:adjustRightInd w:val="0"/>
              <w:snapToGrid w:val="0"/>
              <w:spacing w:line="360" w:lineRule="auto"/>
              <w:ind w:right="-20" w:hanging="65"/>
              <w:contextualSpacing/>
              <w:jc w:val="center"/>
              <w:rPr>
                <w:rFonts w:eastAsia="Calibri"/>
                <w:sz w:val="18"/>
                <w:szCs w:val="18"/>
              </w:rPr>
            </w:pPr>
          </w:p>
        </w:tc>
        <w:tc>
          <w:tcPr>
            <w:tcW w:w="1600" w:type="pct"/>
            <w:vAlign w:val="center"/>
          </w:tcPr>
          <w:p w:rsidR="006F726B" w:rsidRPr="005949E3" w:rsidRDefault="006F726B" w:rsidP="00E40032">
            <w:pPr>
              <w:widowControl w:val="0"/>
              <w:autoSpaceDE w:val="0"/>
              <w:autoSpaceDN w:val="0"/>
              <w:adjustRightInd w:val="0"/>
              <w:snapToGrid w:val="0"/>
              <w:spacing w:line="360" w:lineRule="auto"/>
              <w:ind w:right="-20"/>
              <w:contextualSpacing/>
              <w:rPr>
                <w:rFonts w:eastAsia="Calibri"/>
                <w:sz w:val="18"/>
                <w:szCs w:val="18"/>
              </w:rPr>
            </w:pPr>
            <w:r w:rsidRPr="005949E3">
              <w:rPr>
                <w:rFonts w:eastAsia="Calibri"/>
                <w:sz w:val="18"/>
                <w:szCs w:val="18"/>
              </w:rPr>
              <w:t>Jumlah koperasi</w:t>
            </w:r>
          </w:p>
        </w:tc>
        <w:tc>
          <w:tcPr>
            <w:tcW w:w="592" w:type="pct"/>
            <w:shd w:val="clear" w:color="auto" w:fill="auto"/>
            <w:vAlign w:val="center"/>
          </w:tcPr>
          <w:p w:rsidR="006F726B" w:rsidRPr="005949E3" w:rsidRDefault="006F726B" w:rsidP="00E40032">
            <w:pPr>
              <w:widowControl w:val="0"/>
              <w:autoSpaceDE w:val="0"/>
              <w:autoSpaceDN w:val="0"/>
              <w:adjustRightInd w:val="0"/>
              <w:snapToGrid w:val="0"/>
              <w:spacing w:line="360" w:lineRule="auto"/>
              <w:ind w:right="-20" w:hanging="65"/>
              <w:contextualSpacing/>
              <w:jc w:val="center"/>
              <w:rPr>
                <w:rFonts w:eastAsia="Calibri"/>
                <w:sz w:val="18"/>
                <w:szCs w:val="18"/>
              </w:rPr>
            </w:pPr>
            <w:r w:rsidRPr="005949E3">
              <w:rPr>
                <w:rFonts w:eastAsia="Calibri"/>
                <w:sz w:val="18"/>
                <w:szCs w:val="18"/>
              </w:rPr>
              <w:t>13</w:t>
            </w:r>
          </w:p>
        </w:tc>
        <w:tc>
          <w:tcPr>
            <w:tcW w:w="592" w:type="pct"/>
            <w:shd w:val="clear" w:color="auto" w:fill="auto"/>
            <w:vAlign w:val="center"/>
          </w:tcPr>
          <w:p w:rsidR="006F726B" w:rsidRPr="005949E3" w:rsidRDefault="006F726B" w:rsidP="00E40032">
            <w:pPr>
              <w:widowControl w:val="0"/>
              <w:autoSpaceDE w:val="0"/>
              <w:autoSpaceDN w:val="0"/>
              <w:adjustRightInd w:val="0"/>
              <w:snapToGrid w:val="0"/>
              <w:spacing w:line="360" w:lineRule="auto"/>
              <w:ind w:right="-20" w:hanging="65"/>
              <w:contextualSpacing/>
              <w:jc w:val="center"/>
              <w:rPr>
                <w:rFonts w:eastAsia="Calibri"/>
                <w:sz w:val="18"/>
                <w:szCs w:val="18"/>
              </w:rPr>
            </w:pPr>
            <w:r w:rsidRPr="005949E3">
              <w:rPr>
                <w:rFonts w:eastAsia="Calibri"/>
                <w:sz w:val="18"/>
                <w:szCs w:val="18"/>
              </w:rPr>
              <w:t>14</w:t>
            </w:r>
          </w:p>
        </w:tc>
        <w:tc>
          <w:tcPr>
            <w:tcW w:w="593" w:type="pct"/>
            <w:shd w:val="clear" w:color="auto" w:fill="auto"/>
            <w:vAlign w:val="center"/>
          </w:tcPr>
          <w:p w:rsidR="006F726B" w:rsidRPr="005949E3" w:rsidRDefault="006F726B" w:rsidP="00E40032">
            <w:pPr>
              <w:widowControl w:val="0"/>
              <w:autoSpaceDE w:val="0"/>
              <w:autoSpaceDN w:val="0"/>
              <w:adjustRightInd w:val="0"/>
              <w:snapToGrid w:val="0"/>
              <w:spacing w:line="360" w:lineRule="auto"/>
              <w:ind w:right="-20" w:hanging="65"/>
              <w:contextualSpacing/>
              <w:jc w:val="center"/>
              <w:rPr>
                <w:rFonts w:eastAsia="Calibri"/>
                <w:sz w:val="18"/>
                <w:szCs w:val="18"/>
              </w:rPr>
            </w:pPr>
            <w:r w:rsidRPr="005949E3">
              <w:rPr>
                <w:rFonts w:eastAsia="Calibri"/>
                <w:sz w:val="18"/>
                <w:szCs w:val="18"/>
              </w:rPr>
              <w:t>14</w:t>
            </w:r>
          </w:p>
        </w:tc>
        <w:tc>
          <w:tcPr>
            <w:tcW w:w="592" w:type="pct"/>
            <w:shd w:val="clear" w:color="auto" w:fill="auto"/>
            <w:vAlign w:val="center"/>
          </w:tcPr>
          <w:p w:rsidR="006F726B" w:rsidRPr="005949E3" w:rsidRDefault="006F726B" w:rsidP="00E40032">
            <w:pPr>
              <w:widowControl w:val="0"/>
              <w:autoSpaceDE w:val="0"/>
              <w:autoSpaceDN w:val="0"/>
              <w:adjustRightInd w:val="0"/>
              <w:snapToGrid w:val="0"/>
              <w:spacing w:line="360" w:lineRule="auto"/>
              <w:ind w:right="-20" w:hanging="65"/>
              <w:contextualSpacing/>
              <w:jc w:val="center"/>
              <w:rPr>
                <w:rFonts w:eastAsia="Calibri"/>
                <w:sz w:val="18"/>
                <w:szCs w:val="18"/>
              </w:rPr>
            </w:pPr>
            <w:r w:rsidRPr="005949E3">
              <w:rPr>
                <w:rFonts w:eastAsia="Calibri"/>
                <w:sz w:val="18"/>
                <w:szCs w:val="18"/>
              </w:rPr>
              <w:t>14</w:t>
            </w:r>
          </w:p>
        </w:tc>
        <w:tc>
          <w:tcPr>
            <w:tcW w:w="590" w:type="pct"/>
            <w:shd w:val="clear" w:color="auto" w:fill="auto"/>
            <w:vAlign w:val="center"/>
          </w:tcPr>
          <w:p w:rsidR="006F726B" w:rsidRPr="005949E3" w:rsidRDefault="006F726B" w:rsidP="00E40032">
            <w:pPr>
              <w:widowControl w:val="0"/>
              <w:autoSpaceDE w:val="0"/>
              <w:autoSpaceDN w:val="0"/>
              <w:adjustRightInd w:val="0"/>
              <w:snapToGrid w:val="0"/>
              <w:spacing w:line="360" w:lineRule="auto"/>
              <w:ind w:right="-20" w:hanging="65"/>
              <w:contextualSpacing/>
              <w:jc w:val="center"/>
              <w:rPr>
                <w:rFonts w:eastAsia="Calibri"/>
                <w:sz w:val="18"/>
                <w:szCs w:val="18"/>
              </w:rPr>
            </w:pPr>
            <w:r w:rsidRPr="005949E3">
              <w:rPr>
                <w:rFonts w:eastAsia="Calibri"/>
                <w:sz w:val="18"/>
                <w:szCs w:val="18"/>
              </w:rPr>
              <w:t>14</w:t>
            </w:r>
          </w:p>
        </w:tc>
      </w:tr>
      <w:tr w:rsidR="006F726B" w:rsidRPr="005949E3" w:rsidTr="00702093">
        <w:trPr>
          <w:trHeight w:val="227"/>
          <w:jc w:val="right"/>
        </w:trPr>
        <w:tc>
          <w:tcPr>
            <w:tcW w:w="441" w:type="pct"/>
          </w:tcPr>
          <w:p w:rsidR="006F726B" w:rsidRPr="005949E3" w:rsidRDefault="006F726B" w:rsidP="00E40032">
            <w:pPr>
              <w:widowControl w:val="0"/>
              <w:autoSpaceDE w:val="0"/>
              <w:autoSpaceDN w:val="0"/>
              <w:adjustRightInd w:val="0"/>
              <w:snapToGrid w:val="0"/>
              <w:spacing w:line="360" w:lineRule="auto"/>
              <w:ind w:right="-20" w:hanging="65"/>
              <w:contextualSpacing/>
              <w:jc w:val="center"/>
              <w:rPr>
                <w:rFonts w:eastAsia="Calibri"/>
                <w:sz w:val="18"/>
                <w:szCs w:val="18"/>
              </w:rPr>
            </w:pPr>
          </w:p>
        </w:tc>
        <w:tc>
          <w:tcPr>
            <w:tcW w:w="1600" w:type="pct"/>
            <w:vAlign w:val="center"/>
          </w:tcPr>
          <w:p w:rsidR="006F726B" w:rsidRPr="005949E3" w:rsidRDefault="006F726B" w:rsidP="00E40032">
            <w:pPr>
              <w:widowControl w:val="0"/>
              <w:autoSpaceDE w:val="0"/>
              <w:autoSpaceDN w:val="0"/>
              <w:adjustRightInd w:val="0"/>
              <w:snapToGrid w:val="0"/>
              <w:spacing w:line="360" w:lineRule="auto"/>
              <w:ind w:right="-20"/>
              <w:contextualSpacing/>
              <w:rPr>
                <w:rFonts w:eastAsia="Calibri"/>
                <w:sz w:val="18"/>
                <w:szCs w:val="18"/>
              </w:rPr>
            </w:pPr>
            <w:r w:rsidRPr="005949E3">
              <w:rPr>
                <w:rFonts w:eastAsia="Calibri"/>
                <w:sz w:val="18"/>
                <w:szCs w:val="18"/>
              </w:rPr>
              <w:t>Persentase koperasi aktif</w:t>
            </w:r>
          </w:p>
        </w:tc>
        <w:tc>
          <w:tcPr>
            <w:tcW w:w="592" w:type="pct"/>
            <w:shd w:val="clear" w:color="auto" w:fill="auto"/>
            <w:vAlign w:val="center"/>
          </w:tcPr>
          <w:p w:rsidR="006F726B" w:rsidRPr="005949E3" w:rsidRDefault="006F726B" w:rsidP="00E40032">
            <w:pPr>
              <w:widowControl w:val="0"/>
              <w:autoSpaceDE w:val="0"/>
              <w:autoSpaceDN w:val="0"/>
              <w:adjustRightInd w:val="0"/>
              <w:snapToGrid w:val="0"/>
              <w:spacing w:line="360" w:lineRule="auto"/>
              <w:ind w:right="-20" w:hanging="65"/>
              <w:contextualSpacing/>
              <w:jc w:val="center"/>
              <w:rPr>
                <w:rFonts w:eastAsia="Calibri"/>
                <w:sz w:val="18"/>
                <w:szCs w:val="18"/>
              </w:rPr>
            </w:pPr>
            <w:r w:rsidRPr="005949E3">
              <w:rPr>
                <w:rFonts w:eastAsia="Calibri"/>
                <w:sz w:val="18"/>
                <w:szCs w:val="18"/>
              </w:rPr>
              <w:t>76,92</w:t>
            </w:r>
          </w:p>
        </w:tc>
        <w:tc>
          <w:tcPr>
            <w:tcW w:w="592" w:type="pct"/>
            <w:shd w:val="clear" w:color="auto" w:fill="auto"/>
            <w:vAlign w:val="center"/>
          </w:tcPr>
          <w:p w:rsidR="006F726B" w:rsidRPr="005949E3" w:rsidRDefault="006F726B" w:rsidP="00E40032">
            <w:pPr>
              <w:widowControl w:val="0"/>
              <w:autoSpaceDE w:val="0"/>
              <w:autoSpaceDN w:val="0"/>
              <w:adjustRightInd w:val="0"/>
              <w:snapToGrid w:val="0"/>
              <w:spacing w:line="360" w:lineRule="auto"/>
              <w:ind w:right="-20" w:hanging="65"/>
              <w:contextualSpacing/>
              <w:jc w:val="center"/>
              <w:rPr>
                <w:rFonts w:eastAsia="Calibri"/>
                <w:sz w:val="18"/>
                <w:szCs w:val="18"/>
              </w:rPr>
            </w:pPr>
            <w:r w:rsidRPr="005949E3">
              <w:rPr>
                <w:rFonts w:eastAsia="Calibri"/>
                <w:sz w:val="18"/>
                <w:szCs w:val="18"/>
              </w:rPr>
              <w:t>78,57</w:t>
            </w:r>
          </w:p>
        </w:tc>
        <w:tc>
          <w:tcPr>
            <w:tcW w:w="593" w:type="pct"/>
            <w:shd w:val="clear" w:color="auto" w:fill="auto"/>
            <w:vAlign w:val="center"/>
          </w:tcPr>
          <w:p w:rsidR="006F726B" w:rsidRPr="005949E3" w:rsidRDefault="006F726B" w:rsidP="00E40032">
            <w:pPr>
              <w:widowControl w:val="0"/>
              <w:autoSpaceDE w:val="0"/>
              <w:autoSpaceDN w:val="0"/>
              <w:adjustRightInd w:val="0"/>
              <w:snapToGrid w:val="0"/>
              <w:spacing w:line="360" w:lineRule="auto"/>
              <w:ind w:right="-20" w:hanging="65"/>
              <w:contextualSpacing/>
              <w:jc w:val="center"/>
              <w:rPr>
                <w:rFonts w:eastAsia="Calibri"/>
                <w:sz w:val="18"/>
                <w:szCs w:val="18"/>
              </w:rPr>
            </w:pPr>
            <w:r w:rsidRPr="005949E3">
              <w:rPr>
                <w:rFonts w:eastAsia="Calibri"/>
                <w:sz w:val="18"/>
                <w:szCs w:val="18"/>
              </w:rPr>
              <w:t>78,57</w:t>
            </w:r>
          </w:p>
        </w:tc>
        <w:tc>
          <w:tcPr>
            <w:tcW w:w="592" w:type="pct"/>
            <w:shd w:val="clear" w:color="auto" w:fill="auto"/>
            <w:vAlign w:val="center"/>
          </w:tcPr>
          <w:p w:rsidR="006F726B" w:rsidRPr="005949E3" w:rsidRDefault="006F726B" w:rsidP="00E40032">
            <w:pPr>
              <w:widowControl w:val="0"/>
              <w:autoSpaceDE w:val="0"/>
              <w:autoSpaceDN w:val="0"/>
              <w:adjustRightInd w:val="0"/>
              <w:snapToGrid w:val="0"/>
              <w:spacing w:line="360" w:lineRule="auto"/>
              <w:ind w:right="-20" w:hanging="65"/>
              <w:contextualSpacing/>
              <w:jc w:val="center"/>
              <w:rPr>
                <w:rFonts w:eastAsia="Calibri"/>
                <w:sz w:val="18"/>
                <w:szCs w:val="18"/>
              </w:rPr>
            </w:pPr>
            <w:r w:rsidRPr="005949E3">
              <w:rPr>
                <w:rFonts w:eastAsia="Calibri"/>
                <w:sz w:val="18"/>
                <w:szCs w:val="18"/>
              </w:rPr>
              <w:t>78,57</w:t>
            </w:r>
          </w:p>
        </w:tc>
        <w:tc>
          <w:tcPr>
            <w:tcW w:w="590" w:type="pct"/>
            <w:shd w:val="clear" w:color="auto" w:fill="auto"/>
            <w:vAlign w:val="center"/>
          </w:tcPr>
          <w:p w:rsidR="006F726B" w:rsidRPr="005949E3" w:rsidRDefault="006F726B" w:rsidP="00E40032">
            <w:pPr>
              <w:widowControl w:val="0"/>
              <w:autoSpaceDE w:val="0"/>
              <w:autoSpaceDN w:val="0"/>
              <w:adjustRightInd w:val="0"/>
              <w:snapToGrid w:val="0"/>
              <w:spacing w:line="360" w:lineRule="auto"/>
              <w:ind w:right="-20" w:hanging="65"/>
              <w:contextualSpacing/>
              <w:jc w:val="center"/>
              <w:rPr>
                <w:rFonts w:eastAsia="Calibri"/>
                <w:sz w:val="18"/>
                <w:szCs w:val="18"/>
              </w:rPr>
            </w:pPr>
            <w:r w:rsidRPr="005949E3">
              <w:rPr>
                <w:rFonts w:eastAsia="Calibri"/>
                <w:sz w:val="18"/>
                <w:szCs w:val="18"/>
              </w:rPr>
              <w:t>78,57</w:t>
            </w:r>
          </w:p>
        </w:tc>
      </w:tr>
      <w:tr w:rsidR="006F726B" w:rsidRPr="005949E3" w:rsidTr="00702093">
        <w:trPr>
          <w:trHeight w:val="227"/>
          <w:jc w:val="right"/>
        </w:trPr>
        <w:tc>
          <w:tcPr>
            <w:tcW w:w="441" w:type="pct"/>
          </w:tcPr>
          <w:p w:rsidR="006F726B" w:rsidRPr="005949E3" w:rsidRDefault="006F726B" w:rsidP="00E40032">
            <w:pPr>
              <w:widowControl w:val="0"/>
              <w:autoSpaceDE w:val="0"/>
              <w:autoSpaceDN w:val="0"/>
              <w:adjustRightInd w:val="0"/>
              <w:snapToGrid w:val="0"/>
              <w:spacing w:line="360" w:lineRule="auto"/>
              <w:ind w:right="-20" w:hanging="65"/>
              <w:contextualSpacing/>
              <w:jc w:val="center"/>
              <w:rPr>
                <w:rFonts w:eastAsia="Calibri"/>
                <w:sz w:val="18"/>
                <w:szCs w:val="18"/>
              </w:rPr>
            </w:pPr>
            <w:r w:rsidRPr="005949E3">
              <w:rPr>
                <w:rFonts w:eastAsia="Calibri"/>
                <w:sz w:val="18"/>
                <w:szCs w:val="18"/>
              </w:rPr>
              <w:t>4</w:t>
            </w:r>
          </w:p>
        </w:tc>
        <w:tc>
          <w:tcPr>
            <w:tcW w:w="1600" w:type="pct"/>
            <w:vAlign w:val="center"/>
          </w:tcPr>
          <w:p w:rsidR="006F726B" w:rsidRPr="005949E3" w:rsidRDefault="006F726B" w:rsidP="00E40032">
            <w:pPr>
              <w:widowControl w:val="0"/>
              <w:autoSpaceDE w:val="0"/>
              <w:autoSpaceDN w:val="0"/>
              <w:adjustRightInd w:val="0"/>
              <w:snapToGrid w:val="0"/>
              <w:spacing w:line="360" w:lineRule="auto"/>
              <w:ind w:right="-20"/>
              <w:contextualSpacing/>
              <w:rPr>
                <w:rFonts w:eastAsia="Calibri"/>
                <w:sz w:val="18"/>
                <w:szCs w:val="18"/>
              </w:rPr>
            </w:pPr>
            <w:r w:rsidRPr="005949E3">
              <w:rPr>
                <w:rFonts w:eastAsia="Calibri"/>
                <w:sz w:val="18"/>
                <w:szCs w:val="18"/>
              </w:rPr>
              <w:t>Kecamatan Bontomatene</w:t>
            </w:r>
          </w:p>
        </w:tc>
        <w:tc>
          <w:tcPr>
            <w:tcW w:w="592" w:type="pct"/>
            <w:shd w:val="clear" w:color="auto" w:fill="auto"/>
            <w:vAlign w:val="center"/>
          </w:tcPr>
          <w:p w:rsidR="006F726B" w:rsidRPr="005949E3" w:rsidRDefault="006F726B" w:rsidP="00E40032">
            <w:pPr>
              <w:widowControl w:val="0"/>
              <w:autoSpaceDE w:val="0"/>
              <w:autoSpaceDN w:val="0"/>
              <w:adjustRightInd w:val="0"/>
              <w:snapToGrid w:val="0"/>
              <w:spacing w:line="360" w:lineRule="auto"/>
              <w:ind w:right="-20" w:hanging="65"/>
              <w:contextualSpacing/>
              <w:jc w:val="center"/>
              <w:rPr>
                <w:rFonts w:eastAsia="Calibri"/>
                <w:sz w:val="18"/>
                <w:szCs w:val="18"/>
              </w:rPr>
            </w:pPr>
          </w:p>
        </w:tc>
        <w:tc>
          <w:tcPr>
            <w:tcW w:w="592" w:type="pct"/>
            <w:shd w:val="clear" w:color="auto" w:fill="auto"/>
            <w:vAlign w:val="center"/>
          </w:tcPr>
          <w:p w:rsidR="006F726B" w:rsidRPr="005949E3" w:rsidRDefault="006F726B" w:rsidP="00E40032">
            <w:pPr>
              <w:widowControl w:val="0"/>
              <w:autoSpaceDE w:val="0"/>
              <w:autoSpaceDN w:val="0"/>
              <w:adjustRightInd w:val="0"/>
              <w:snapToGrid w:val="0"/>
              <w:spacing w:line="360" w:lineRule="auto"/>
              <w:ind w:right="-20" w:hanging="65"/>
              <w:contextualSpacing/>
              <w:jc w:val="center"/>
              <w:rPr>
                <w:rFonts w:eastAsia="Calibri"/>
                <w:sz w:val="18"/>
                <w:szCs w:val="18"/>
              </w:rPr>
            </w:pPr>
          </w:p>
        </w:tc>
        <w:tc>
          <w:tcPr>
            <w:tcW w:w="593" w:type="pct"/>
            <w:shd w:val="clear" w:color="auto" w:fill="auto"/>
            <w:vAlign w:val="center"/>
          </w:tcPr>
          <w:p w:rsidR="006F726B" w:rsidRPr="005949E3" w:rsidRDefault="006F726B" w:rsidP="00E40032">
            <w:pPr>
              <w:widowControl w:val="0"/>
              <w:autoSpaceDE w:val="0"/>
              <w:autoSpaceDN w:val="0"/>
              <w:adjustRightInd w:val="0"/>
              <w:snapToGrid w:val="0"/>
              <w:spacing w:line="360" w:lineRule="auto"/>
              <w:ind w:right="-20" w:hanging="65"/>
              <w:contextualSpacing/>
              <w:jc w:val="center"/>
              <w:rPr>
                <w:rFonts w:eastAsia="Calibri"/>
                <w:sz w:val="18"/>
                <w:szCs w:val="18"/>
              </w:rPr>
            </w:pPr>
          </w:p>
        </w:tc>
        <w:tc>
          <w:tcPr>
            <w:tcW w:w="592" w:type="pct"/>
            <w:shd w:val="clear" w:color="auto" w:fill="auto"/>
            <w:vAlign w:val="center"/>
          </w:tcPr>
          <w:p w:rsidR="006F726B" w:rsidRPr="005949E3" w:rsidRDefault="006F726B" w:rsidP="00E40032">
            <w:pPr>
              <w:widowControl w:val="0"/>
              <w:autoSpaceDE w:val="0"/>
              <w:autoSpaceDN w:val="0"/>
              <w:adjustRightInd w:val="0"/>
              <w:snapToGrid w:val="0"/>
              <w:spacing w:line="360" w:lineRule="auto"/>
              <w:ind w:right="-20" w:hanging="65"/>
              <w:contextualSpacing/>
              <w:jc w:val="center"/>
              <w:rPr>
                <w:rFonts w:eastAsia="Calibri"/>
                <w:sz w:val="18"/>
                <w:szCs w:val="18"/>
              </w:rPr>
            </w:pPr>
          </w:p>
        </w:tc>
        <w:tc>
          <w:tcPr>
            <w:tcW w:w="590" w:type="pct"/>
            <w:shd w:val="clear" w:color="auto" w:fill="auto"/>
            <w:vAlign w:val="center"/>
          </w:tcPr>
          <w:p w:rsidR="006F726B" w:rsidRPr="005949E3" w:rsidRDefault="006F726B" w:rsidP="00E40032">
            <w:pPr>
              <w:widowControl w:val="0"/>
              <w:autoSpaceDE w:val="0"/>
              <w:autoSpaceDN w:val="0"/>
              <w:adjustRightInd w:val="0"/>
              <w:snapToGrid w:val="0"/>
              <w:spacing w:line="360" w:lineRule="auto"/>
              <w:ind w:right="-20" w:hanging="65"/>
              <w:contextualSpacing/>
              <w:jc w:val="center"/>
              <w:rPr>
                <w:rFonts w:eastAsia="Calibri"/>
                <w:sz w:val="18"/>
                <w:szCs w:val="18"/>
              </w:rPr>
            </w:pPr>
          </w:p>
        </w:tc>
      </w:tr>
      <w:tr w:rsidR="006F726B" w:rsidRPr="005949E3" w:rsidTr="00702093">
        <w:trPr>
          <w:trHeight w:val="227"/>
          <w:jc w:val="right"/>
        </w:trPr>
        <w:tc>
          <w:tcPr>
            <w:tcW w:w="441" w:type="pct"/>
          </w:tcPr>
          <w:p w:rsidR="006F726B" w:rsidRPr="005949E3" w:rsidRDefault="006F726B" w:rsidP="00E40032">
            <w:pPr>
              <w:widowControl w:val="0"/>
              <w:autoSpaceDE w:val="0"/>
              <w:autoSpaceDN w:val="0"/>
              <w:adjustRightInd w:val="0"/>
              <w:snapToGrid w:val="0"/>
              <w:spacing w:line="360" w:lineRule="auto"/>
              <w:ind w:right="-20" w:hanging="65"/>
              <w:contextualSpacing/>
              <w:jc w:val="center"/>
              <w:rPr>
                <w:rFonts w:eastAsia="Calibri"/>
                <w:sz w:val="18"/>
                <w:szCs w:val="18"/>
              </w:rPr>
            </w:pPr>
          </w:p>
        </w:tc>
        <w:tc>
          <w:tcPr>
            <w:tcW w:w="1600" w:type="pct"/>
            <w:vAlign w:val="center"/>
          </w:tcPr>
          <w:p w:rsidR="006F726B" w:rsidRPr="005949E3" w:rsidRDefault="006F726B" w:rsidP="00E40032">
            <w:pPr>
              <w:widowControl w:val="0"/>
              <w:autoSpaceDE w:val="0"/>
              <w:autoSpaceDN w:val="0"/>
              <w:adjustRightInd w:val="0"/>
              <w:snapToGrid w:val="0"/>
              <w:spacing w:line="360" w:lineRule="auto"/>
              <w:ind w:right="-20"/>
              <w:contextualSpacing/>
              <w:rPr>
                <w:rFonts w:eastAsia="Calibri"/>
                <w:sz w:val="18"/>
                <w:szCs w:val="18"/>
              </w:rPr>
            </w:pPr>
            <w:r w:rsidRPr="005949E3">
              <w:rPr>
                <w:rFonts w:eastAsia="Calibri"/>
                <w:sz w:val="18"/>
                <w:szCs w:val="18"/>
              </w:rPr>
              <w:t>Jumlah koperasi aktif</w:t>
            </w:r>
          </w:p>
        </w:tc>
        <w:tc>
          <w:tcPr>
            <w:tcW w:w="592" w:type="pct"/>
            <w:shd w:val="clear" w:color="auto" w:fill="auto"/>
            <w:vAlign w:val="center"/>
          </w:tcPr>
          <w:p w:rsidR="006F726B" w:rsidRPr="005949E3" w:rsidRDefault="006F726B" w:rsidP="00E40032">
            <w:pPr>
              <w:widowControl w:val="0"/>
              <w:autoSpaceDE w:val="0"/>
              <w:autoSpaceDN w:val="0"/>
              <w:adjustRightInd w:val="0"/>
              <w:snapToGrid w:val="0"/>
              <w:spacing w:line="360" w:lineRule="auto"/>
              <w:ind w:right="-20" w:hanging="65"/>
              <w:contextualSpacing/>
              <w:jc w:val="center"/>
              <w:rPr>
                <w:rFonts w:eastAsia="Calibri"/>
                <w:sz w:val="18"/>
                <w:szCs w:val="18"/>
              </w:rPr>
            </w:pPr>
            <w:r w:rsidRPr="005949E3">
              <w:rPr>
                <w:rFonts w:eastAsia="Calibri"/>
                <w:sz w:val="18"/>
                <w:szCs w:val="18"/>
              </w:rPr>
              <w:t>15</w:t>
            </w:r>
          </w:p>
        </w:tc>
        <w:tc>
          <w:tcPr>
            <w:tcW w:w="592" w:type="pct"/>
            <w:shd w:val="clear" w:color="auto" w:fill="auto"/>
            <w:vAlign w:val="center"/>
          </w:tcPr>
          <w:p w:rsidR="006F726B" w:rsidRPr="005949E3" w:rsidRDefault="006F726B" w:rsidP="00E40032">
            <w:pPr>
              <w:widowControl w:val="0"/>
              <w:autoSpaceDE w:val="0"/>
              <w:autoSpaceDN w:val="0"/>
              <w:adjustRightInd w:val="0"/>
              <w:snapToGrid w:val="0"/>
              <w:spacing w:line="360" w:lineRule="auto"/>
              <w:ind w:right="-20" w:hanging="65"/>
              <w:contextualSpacing/>
              <w:jc w:val="center"/>
              <w:rPr>
                <w:rFonts w:eastAsia="Calibri"/>
                <w:sz w:val="18"/>
                <w:szCs w:val="18"/>
              </w:rPr>
            </w:pPr>
            <w:r w:rsidRPr="005949E3">
              <w:rPr>
                <w:rFonts w:eastAsia="Calibri"/>
                <w:sz w:val="18"/>
                <w:szCs w:val="18"/>
              </w:rPr>
              <w:t>15</w:t>
            </w:r>
          </w:p>
        </w:tc>
        <w:tc>
          <w:tcPr>
            <w:tcW w:w="593" w:type="pct"/>
            <w:shd w:val="clear" w:color="auto" w:fill="auto"/>
            <w:vAlign w:val="center"/>
          </w:tcPr>
          <w:p w:rsidR="006F726B" w:rsidRPr="005949E3" w:rsidRDefault="006F726B" w:rsidP="00E40032">
            <w:pPr>
              <w:widowControl w:val="0"/>
              <w:autoSpaceDE w:val="0"/>
              <w:autoSpaceDN w:val="0"/>
              <w:adjustRightInd w:val="0"/>
              <w:snapToGrid w:val="0"/>
              <w:spacing w:line="360" w:lineRule="auto"/>
              <w:ind w:right="-20" w:hanging="65"/>
              <w:contextualSpacing/>
              <w:jc w:val="center"/>
              <w:rPr>
                <w:rFonts w:eastAsia="Calibri"/>
                <w:sz w:val="18"/>
                <w:szCs w:val="18"/>
              </w:rPr>
            </w:pPr>
            <w:r w:rsidRPr="005949E3">
              <w:rPr>
                <w:rFonts w:eastAsia="Calibri"/>
                <w:sz w:val="18"/>
                <w:szCs w:val="18"/>
              </w:rPr>
              <w:t>15</w:t>
            </w:r>
          </w:p>
        </w:tc>
        <w:tc>
          <w:tcPr>
            <w:tcW w:w="592" w:type="pct"/>
            <w:shd w:val="clear" w:color="auto" w:fill="auto"/>
            <w:vAlign w:val="center"/>
          </w:tcPr>
          <w:p w:rsidR="006F726B" w:rsidRPr="005949E3" w:rsidRDefault="006F726B" w:rsidP="00E40032">
            <w:pPr>
              <w:widowControl w:val="0"/>
              <w:autoSpaceDE w:val="0"/>
              <w:autoSpaceDN w:val="0"/>
              <w:adjustRightInd w:val="0"/>
              <w:snapToGrid w:val="0"/>
              <w:spacing w:line="360" w:lineRule="auto"/>
              <w:ind w:right="-20" w:hanging="65"/>
              <w:contextualSpacing/>
              <w:jc w:val="center"/>
              <w:rPr>
                <w:rFonts w:eastAsia="Calibri"/>
                <w:sz w:val="18"/>
                <w:szCs w:val="18"/>
              </w:rPr>
            </w:pPr>
            <w:r w:rsidRPr="005949E3">
              <w:rPr>
                <w:rFonts w:eastAsia="Calibri"/>
                <w:sz w:val="18"/>
                <w:szCs w:val="18"/>
              </w:rPr>
              <w:t>15</w:t>
            </w:r>
          </w:p>
        </w:tc>
        <w:tc>
          <w:tcPr>
            <w:tcW w:w="590" w:type="pct"/>
            <w:shd w:val="clear" w:color="auto" w:fill="auto"/>
            <w:vAlign w:val="center"/>
          </w:tcPr>
          <w:p w:rsidR="006F726B" w:rsidRPr="005949E3" w:rsidRDefault="006F726B" w:rsidP="00E40032">
            <w:pPr>
              <w:widowControl w:val="0"/>
              <w:autoSpaceDE w:val="0"/>
              <w:autoSpaceDN w:val="0"/>
              <w:adjustRightInd w:val="0"/>
              <w:snapToGrid w:val="0"/>
              <w:spacing w:line="360" w:lineRule="auto"/>
              <w:ind w:right="-20" w:hanging="65"/>
              <w:contextualSpacing/>
              <w:jc w:val="center"/>
              <w:rPr>
                <w:rFonts w:eastAsia="Calibri"/>
                <w:sz w:val="18"/>
                <w:szCs w:val="18"/>
              </w:rPr>
            </w:pPr>
            <w:r w:rsidRPr="005949E3">
              <w:rPr>
                <w:rFonts w:eastAsia="Calibri"/>
                <w:sz w:val="18"/>
                <w:szCs w:val="18"/>
              </w:rPr>
              <w:t>15</w:t>
            </w:r>
          </w:p>
        </w:tc>
      </w:tr>
      <w:tr w:rsidR="006F726B" w:rsidRPr="005949E3" w:rsidTr="00702093">
        <w:trPr>
          <w:trHeight w:val="227"/>
          <w:jc w:val="right"/>
        </w:trPr>
        <w:tc>
          <w:tcPr>
            <w:tcW w:w="441" w:type="pct"/>
          </w:tcPr>
          <w:p w:rsidR="006F726B" w:rsidRPr="005949E3" w:rsidRDefault="006F726B" w:rsidP="00E40032">
            <w:pPr>
              <w:widowControl w:val="0"/>
              <w:autoSpaceDE w:val="0"/>
              <w:autoSpaceDN w:val="0"/>
              <w:adjustRightInd w:val="0"/>
              <w:snapToGrid w:val="0"/>
              <w:spacing w:line="360" w:lineRule="auto"/>
              <w:ind w:right="-20" w:hanging="65"/>
              <w:contextualSpacing/>
              <w:jc w:val="center"/>
              <w:rPr>
                <w:rFonts w:eastAsia="Calibri"/>
                <w:sz w:val="18"/>
                <w:szCs w:val="18"/>
              </w:rPr>
            </w:pPr>
          </w:p>
        </w:tc>
        <w:tc>
          <w:tcPr>
            <w:tcW w:w="1600" w:type="pct"/>
            <w:vAlign w:val="center"/>
          </w:tcPr>
          <w:p w:rsidR="006F726B" w:rsidRPr="005949E3" w:rsidRDefault="006F726B" w:rsidP="00E40032">
            <w:pPr>
              <w:widowControl w:val="0"/>
              <w:autoSpaceDE w:val="0"/>
              <w:autoSpaceDN w:val="0"/>
              <w:adjustRightInd w:val="0"/>
              <w:snapToGrid w:val="0"/>
              <w:spacing w:line="360" w:lineRule="auto"/>
              <w:ind w:right="-20"/>
              <w:contextualSpacing/>
              <w:rPr>
                <w:rFonts w:eastAsia="Calibri"/>
                <w:sz w:val="18"/>
                <w:szCs w:val="18"/>
              </w:rPr>
            </w:pPr>
            <w:r w:rsidRPr="005949E3">
              <w:rPr>
                <w:rFonts w:eastAsia="Calibri"/>
                <w:sz w:val="18"/>
                <w:szCs w:val="18"/>
              </w:rPr>
              <w:t>Jumlah koperasi</w:t>
            </w:r>
          </w:p>
        </w:tc>
        <w:tc>
          <w:tcPr>
            <w:tcW w:w="592" w:type="pct"/>
            <w:shd w:val="clear" w:color="auto" w:fill="auto"/>
            <w:vAlign w:val="center"/>
          </w:tcPr>
          <w:p w:rsidR="006F726B" w:rsidRPr="005949E3" w:rsidRDefault="006F726B" w:rsidP="00E40032">
            <w:pPr>
              <w:widowControl w:val="0"/>
              <w:autoSpaceDE w:val="0"/>
              <w:autoSpaceDN w:val="0"/>
              <w:adjustRightInd w:val="0"/>
              <w:snapToGrid w:val="0"/>
              <w:spacing w:line="360" w:lineRule="auto"/>
              <w:ind w:right="-20" w:hanging="65"/>
              <w:contextualSpacing/>
              <w:jc w:val="center"/>
              <w:rPr>
                <w:rFonts w:eastAsia="Calibri"/>
                <w:sz w:val="18"/>
                <w:szCs w:val="18"/>
              </w:rPr>
            </w:pPr>
            <w:r w:rsidRPr="005949E3">
              <w:rPr>
                <w:rFonts w:eastAsia="Calibri"/>
                <w:sz w:val="18"/>
                <w:szCs w:val="18"/>
              </w:rPr>
              <w:t>18</w:t>
            </w:r>
          </w:p>
        </w:tc>
        <w:tc>
          <w:tcPr>
            <w:tcW w:w="592" w:type="pct"/>
            <w:shd w:val="clear" w:color="auto" w:fill="auto"/>
            <w:vAlign w:val="center"/>
          </w:tcPr>
          <w:p w:rsidR="006F726B" w:rsidRPr="005949E3" w:rsidRDefault="006F726B" w:rsidP="00E40032">
            <w:pPr>
              <w:widowControl w:val="0"/>
              <w:autoSpaceDE w:val="0"/>
              <w:autoSpaceDN w:val="0"/>
              <w:adjustRightInd w:val="0"/>
              <w:snapToGrid w:val="0"/>
              <w:spacing w:line="360" w:lineRule="auto"/>
              <w:ind w:right="-20" w:hanging="65"/>
              <w:contextualSpacing/>
              <w:jc w:val="center"/>
              <w:rPr>
                <w:rFonts w:eastAsia="Calibri"/>
                <w:sz w:val="18"/>
                <w:szCs w:val="18"/>
              </w:rPr>
            </w:pPr>
            <w:r w:rsidRPr="005949E3">
              <w:rPr>
                <w:rFonts w:eastAsia="Calibri"/>
                <w:sz w:val="18"/>
                <w:szCs w:val="18"/>
              </w:rPr>
              <w:t>18</w:t>
            </w:r>
          </w:p>
        </w:tc>
        <w:tc>
          <w:tcPr>
            <w:tcW w:w="593" w:type="pct"/>
            <w:shd w:val="clear" w:color="auto" w:fill="auto"/>
            <w:vAlign w:val="center"/>
          </w:tcPr>
          <w:p w:rsidR="006F726B" w:rsidRPr="005949E3" w:rsidRDefault="006F726B" w:rsidP="00E40032">
            <w:pPr>
              <w:widowControl w:val="0"/>
              <w:autoSpaceDE w:val="0"/>
              <w:autoSpaceDN w:val="0"/>
              <w:adjustRightInd w:val="0"/>
              <w:snapToGrid w:val="0"/>
              <w:spacing w:line="360" w:lineRule="auto"/>
              <w:ind w:right="-20" w:hanging="65"/>
              <w:contextualSpacing/>
              <w:jc w:val="center"/>
              <w:rPr>
                <w:rFonts w:eastAsia="Calibri"/>
                <w:sz w:val="18"/>
                <w:szCs w:val="18"/>
              </w:rPr>
            </w:pPr>
            <w:r w:rsidRPr="005949E3">
              <w:rPr>
                <w:rFonts w:eastAsia="Calibri"/>
                <w:sz w:val="18"/>
                <w:szCs w:val="18"/>
              </w:rPr>
              <w:t>18</w:t>
            </w:r>
          </w:p>
        </w:tc>
        <w:tc>
          <w:tcPr>
            <w:tcW w:w="592" w:type="pct"/>
            <w:shd w:val="clear" w:color="auto" w:fill="auto"/>
            <w:vAlign w:val="center"/>
          </w:tcPr>
          <w:p w:rsidR="006F726B" w:rsidRPr="005949E3" w:rsidRDefault="006F726B" w:rsidP="00E40032">
            <w:pPr>
              <w:widowControl w:val="0"/>
              <w:autoSpaceDE w:val="0"/>
              <w:autoSpaceDN w:val="0"/>
              <w:adjustRightInd w:val="0"/>
              <w:snapToGrid w:val="0"/>
              <w:spacing w:line="360" w:lineRule="auto"/>
              <w:ind w:right="-20" w:hanging="65"/>
              <w:contextualSpacing/>
              <w:jc w:val="center"/>
              <w:rPr>
                <w:rFonts w:eastAsia="Calibri"/>
                <w:sz w:val="18"/>
                <w:szCs w:val="18"/>
              </w:rPr>
            </w:pPr>
            <w:r w:rsidRPr="005949E3">
              <w:rPr>
                <w:rFonts w:eastAsia="Calibri"/>
                <w:sz w:val="18"/>
                <w:szCs w:val="18"/>
              </w:rPr>
              <w:t>18</w:t>
            </w:r>
          </w:p>
        </w:tc>
        <w:tc>
          <w:tcPr>
            <w:tcW w:w="590" w:type="pct"/>
            <w:shd w:val="clear" w:color="auto" w:fill="auto"/>
            <w:vAlign w:val="center"/>
          </w:tcPr>
          <w:p w:rsidR="006F726B" w:rsidRPr="005949E3" w:rsidRDefault="006F726B" w:rsidP="00E40032">
            <w:pPr>
              <w:widowControl w:val="0"/>
              <w:autoSpaceDE w:val="0"/>
              <w:autoSpaceDN w:val="0"/>
              <w:adjustRightInd w:val="0"/>
              <w:snapToGrid w:val="0"/>
              <w:spacing w:line="360" w:lineRule="auto"/>
              <w:ind w:right="-20" w:hanging="65"/>
              <w:contextualSpacing/>
              <w:jc w:val="center"/>
              <w:rPr>
                <w:rFonts w:eastAsia="Calibri"/>
                <w:sz w:val="18"/>
                <w:szCs w:val="18"/>
              </w:rPr>
            </w:pPr>
            <w:r w:rsidRPr="005949E3">
              <w:rPr>
                <w:rFonts w:eastAsia="Calibri"/>
                <w:sz w:val="18"/>
                <w:szCs w:val="18"/>
              </w:rPr>
              <w:t>18</w:t>
            </w:r>
          </w:p>
        </w:tc>
      </w:tr>
      <w:tr w:rsidR="006F726B" w:rsidRPr="005949E3" w:rsidTr="00702093">
        <w:trPr>
          <w:trHeight w:val="227"/>
          <w:jc w:val="right"/>
        </w:trPr>
        <w:tc>
          <w:tcPr>
            <w:tcW w:w="441" w:type="pct"/>
          </w:tcPr>
          <w:p w:rsidR="006F726B" w:rsidRPr="005949E3" w:rsidRDefault="006F726B" w:rsidP="00E40032">
            <w:pPr>
              <w:widowControl w:val="0"/>
              <w:autoSpaceDE w:val="0"/>
              <w:autoSpaceDN w:val="0"/>
              <w:adjustRightInd w:val="0"/>
              <w:snapToGrid w:val="0"/>
              <w:spacing w:line="360" w:lineRule="auto"/>
              <w:ind w:right="-20" w:hanging="65"/>
              <w:contextualSpacing/>
              <w:jc w:val="center"/>
              <w:rPr>
                <w:rFonts w:eastAsia="Calibri"/>
                <w:sz w:val="18"/>
                <w:szCs w:val="18"/>
              </w:rPr>
            </w:pPr>
          </w:p>
        </w:tc>
        <w:tc>
          <w:tcPr>
            <w:tcW w:w="1600" w:type="pct"/>
            <w:vAlign w:val="center"/>
          </w:tcPr>
          <w:p w:rsidR="006F726B" w:rsidRPr="005949E3" w:rsidRDefault="006F726B" w:rsidP="00E40032">
            <w:pPr>
              <w:widowControl w:val="0"/>
              <w:autoSpaceDE w:val="0"/>
              <w:autoSpaceDN w:val="0"/>
              <w:adjustRightInd w:val="0"/>
              <w:snapToGrid w:val="0"/>
              <w:spacing w:line="360" w:lineRule="auto"/>
              <w:ind w:right="-20"/>
              <w:contextualSpacing/>
              <w:rPr>
                <w:rFonts w:eastAsia="Calibri"/>
                <w:sz w:val="18"/>
                <w:szCs w:val="18"/>
              </w:rPr>
            </w:pPr>
            <w:r w:rsidRPr="005949E3">
              <w:rPr>
                <w:rFonts w:eastAsia="Calibri"/>
                <w:sz w:val="18"/>
                <w:szCs w:val="18"/>
              </w:rPr>
              <w:t>Persentase koperasi aktif</w:t>
            </w:r>
          </w:p>
        </w:tc>
        <w:tc>
          <w:tcPr>
            <w:tcW w:w="592" w:type="pct"/>
            <w:shd w:val="clear" w:color="auto" w:fill="auto"/>
            <w:vAlign w:val="center"/>
          </w:tcPr>
          <w:p w:rsidR="006F726B" w:rsidRPr="005949E3" w:rsidRDefault="006F726B" w:rsidP="00E40032">
            <w:pPr>
              <w:widowControl w:val="0"/>
              <w:autoSpaceDE w:val="0"/>
              <w:autoSpaceDN w:val="0"/>
              <w:adjustRightInd w:val="0"/>
              <w:snapToGrid w:val="0"/>
              <w:spacing w:line="360" w:lineRule="auto"/>
              <w:ind w:right="-20" w:hanging="65"/>
              <w:contextualSpacing/>
              <w:jc w:val="center"/>
              <w:rPr>
                <w:rFonts w:eastAsia="Calibri"/>
                <w:sz w:val="18"/>
                <w:szCs w:val="18"/>
              </w:rPr>
            </w:pPr>
            <w:r w:rsidRPr="005949E3">
              <w:rPr>
                <w:rFonts w:eastAsia="Calibri"/>
                <w:sz w:val="18"/>
                <w:szCs w:val="18"/>
              </w:rPr>
              <w:t>83,33</w:t>
            </w:r>
          </w:p>
        </w:tc>
        <w:tc>
          <w:tcPr>
            <w:tcW w:w="592" w:type="pct"/>
            <w:shd w:val="clear" w:color="auto" w:fill="auto"/>
            <w:vAlign w:val="center"/>
          </w:tcPr>
          <w:p w:rsidR="006F726B" w:rsidRPr="005949E3" w:rsidRDefault="006F726B" w:rsidP="00E40032">
            <w:pPr>
              <w:widowControl w:val="0"/>
              <w:autoSpaceDE w:val="0"/>
              <w:autoSpaceDN w:val="0"/>
              <w:adjustRightInd w:val="0"/>
              <w:snapToGrid w:val="0"/>
              <w:spacing w:line="360" w:lineRule="auto"/>
              <w:ind w:right="-20" w:hanging="65"/>
              <w:contextualSpacing/>
              <w:jc w:val="center"/>
              <w:rPr>
                <w:rFonts w:eastAsia="Calibri"/>
                <w:sz w:val="18"/>
                <w:szCs w:val="18"/>
              </w:rPr>
            </w:pPr>
            <w:r w:rsidRPr="005949E3">
              <w:rPr>
                <w:rFonts w:eastAsia="Calibri"/>
                <w:sz w:val="18"/>
                <w:szCs w:val="18"/>
              </w:rPr>
              <w:t>83,33</w:t>
            </w:r>
          </w:p>
        </w:tc>
        <w:tc>
          <w:tcPr>
            <w:tcW w:w="593" w:type="pct"/>
            <w:shd w:val="clear" w:color="auto" w:fill="auto"/>
            <w:vAlign w:val="center"/>
          </w:tcPr>
          <w:p w:rsidR="006F726B" w:rsidRPr="005949E3" w:rsidRDefault="006F726B" w:rsidP="00E40032">
            <w:pPr>
              <w:widowControl w:val="0"/>
              <w:autoSpaceDE w:val="0"/>
              <w:autoSpaceDN w:val="0"/>
              <w:adjustRightInd w:val="0"/>
              <w:snapToGrid w:val="0"/>
              <w:spacing w:line="360" w:lineRule="auto"/>
              <w:ind w:right="-20" w:hanging="65"/>
              <w:contextualSpacing/>
              <w:jc w:val="center"/>
              <w:rPr>
                <w:rFonts w:eastAsia="Calibri"/>
                <w:sz w:val="18"/>
                <w:szCs w:val="18"/>
              </w:rPr>
            </w:pPr>
            <w:r w:rsidRPr="005949E3">
              <w:rPr>
                <w:rFonts w:eastAsia="Calibri"/>
                <w:sz w:val="18"/>
                <w:szCs w:val="18"/>
              </w:rPr>
              <w:t>83,33</w:t>
            </w:r>
          </w:p>
        </w:tc>
        <w:tc>
          <w:tcPr>
            <w:tcW w:w="592" w:type="pct"/>
            <w:shd w:val="clear" w:color="auto" w:fill="auto"/>
            <w:vAlign w:val="center"/>
          </w:tcPr>
          <w:p w:rsidR="006F726B" w:rsidRPr="005949E3" w:rsidRDefault="006F726B" w:rsidP="00E40032">
            <w:pPr>
              <w:widowControl w:val="0"/>
              <w:autoSpaceDE w:val="0"/>
              <w:autoSpaceDN w:val="0"/>
              <w:adjustRightInd w:val="0"/>
              <w:snapToGrid w:val="0"/>
              <w:spacing w:line="360" w:lineRule="auto"/>
              <w:ind w:right="-20" w:hanging="65"/>
              <w:contextualSpacing/>
              <w:jc w:val="center"/>
              <w:rPr>
                <w:rFonts w:eastAsia="Calibri"/>
                <w:sz w:val="18"/>
                <w:szCs w:val="18"/>
              </w:rPr>
            </w:pPr>
            <w:r w:rsidRPr="005949E3">
              <w:rPr>
                <w:rFonts w:eastAsia="Calibri"/>
                <w:sz w:val="18"/>
                <w:szCs w:val="18"/>
              </w:rPr>
              <w:t>83,33</w:t>
            </w:r>
          </w:p>
        </w:tc>
        <w:tc>
          <w:tcPr>
            <w:tcW w:w="590" w:type="pct"/>
            <w:shd w:val="clear" w:color="auto" w:fill="auto"/>
            <w:vAlign w:val="center"/>
          </w:tcPr>
          <w:p w:rsidR="006F726B" w:rsidRPr="005949E3" w:rsidRDefault="006F726B" w:rsidP="00E40032">
            <w:pPr>
              <w:widowControl w:val="0"/>
              <w:autoSpaceDE w:val="0"/>
              <w:autoSpaceDN w:val="0"/>
              <w:adjustRightInd w:val="0"/>
              <w:snapToGrid w:val="0"/>
              <w:spacing w:line="360" w:lineRule="auto"/>
              <w:ind w:right="-20" w:hanging="65"/>
              <w:contextualSpacing/>
              <w:jc w:val="center"/>
              <w:rPr>
                <w:rFonts w:eastAsia="Calibri"/>
                <w:sz w:val="18"/>
                <w:szCs w:val="18"/>
              </w:rPr>
            </w:pPr>
            <w:r w:rsidRPr="005949E3">
              <w:rPr>
                <w:rFonts w:eastAsia="Calibri"/>
                <w:sz w:val="18"/>
                <w:szCs w:val="18"/>
              </w:rPr>
              <w:t>83,33</w:t>
            </w:r>
          </w:p>
        </w:tc>
      </w:tr>
      <w:tr w:rsidR="006F726B" w:rsidRPr="005949E3" w:rsidTr="00702093">
        <w:trPr>
          <w:trHeight w:val="227"/>
          <w:jc w:val="right"/>
        </w:trPr>
        <w:tc>
          <w:tcPr>
            <w:tcW w:w="441" w:type="pct"/>
          </w:tcPr>
          <w:p w:rsidR="006F726B" w:rsidRPr="005949E3" w:rsidRDefault="006F726B" w:rsidP="00E40032">
            <w:pPr>
              <w:widowControl w:val="0"/>
              <w:autoSpaceDE w:val="0"/>
              <w:autoSpaceDN w:val="0"/>
              <w:adjustRightInd w:val="0"/>
              <w:snapToGrid w:val="0"/>
              <w:spacing w:line="360" w:lineRule="auto"/>
              <w:ind w:right="-20" w:hanging="65"/>
              <w:contextualSpacing/>
              <w:jc w:val="center"/>
              <w:rPr>
                <w:rFonts w:eastAsia="Calibri"/>
                <w:sz w:val="18"/>
                <w:szCs w:val="18"/>
              </w:rPr>
            </w:pPr>
            <w:r w:rsidRPr="005949E3">
              <w:rPr>
                <w:rFonts w:eastAsia="Calibri"/>
                <w:sz w:val="18"/>
                <w:szCs w:val="18"/>
              </w:rPr>
              <w:t>5</w:t>
            </w:r>
          </w:p>
        </w:tc>
        <w:tc>
          <w:tcPr>
            <w:tcW w:w="1600" w:type="pct"/>
            <w:vAlign w:val="center"/>
          </w:tcPr>
          <w:p w:rsidR="006F726B" w:rsidRPr="005949E3" w:rsidRDefault="006F726B" w:rsidP="00E40032">
            <w:pPr>
              <w:widowControl w:val="0"/>
              <w:autoSpaceDE w:val="0"/>
              <w:autoSpaceDN w:val="0"/>
              <w:adjustRightInd w:val="0"/>
              <w:snapToGrid w:val="0"/>
              <w:spacing w:line="360" w:lineRule="auto"/>
              <w:ind w:right="-20"/>
              <w:contextualSpacing/>
              <w:rPr>
                <w:rFonts w:eastAsia="Calibri"/>
                <w:sz w:val="18"/>
                <w:szCs w:val="18"/>
              </w:rPr>
            </w:pPr>
            <w:r w:rsidRPr="005949E3">
              <w:rPr>
                <w:rFonts w:eastAsia="Calibri"/>
                <w:sz w:val="18"/>
                <w:szCs w:val="18"/>
              </w:rPr>
              <w:t>Kecamatan Buki</w:t>
            </w:r>
          </w:p>
        </w:tc>
        <w:tc>
          <w:tcPr>
            <w:tcW w:w="592" w:type="pct"/>
            <w:shd w:val="clear" w:color="auto" w:fill="auto"/>
            <w:vAlign w:val="center"/>
          </w:tcPr>
          <w:p w:rsidR="006F726B" w:rsidRPr="005949E3" w:rsidRDefault="006F726B" w:rsidP="00E40032">
            <w:pPr>
              <w:widowControl w:val="0"/>
              <w:autoSpaceDE w:val="0"/>
              <w:autoSpaceDN w:val="0"/>
              <w:adjustRightInd w:val="0"/>
              <w:snapToGrid w:val="0"/>
              <w:spacing w:line="360" w:lineRule="auto"/>
              <w:ind w:right="-20" w:hanging="65"/>
              <w:contextualSpacing/>
              <w:jc w:val="center"/>
              <w:rPr>
                <w:rFonts w:eastAsia="Calibri"/>
                <w:sz w:val="18"/>
                <w:szCs w:val="18"/>
              </w:rPr>
            </w:pPr>
          </w:p>
        </w:tc>
        <w:tc>
          <w:tcPr>
            <w:tcW w:w="592" w:type="pct"/>
            <w:shd w:val="clear" w:color="auto" w:fill="auto"/>
            <w:vAlign w:val="center"/>
          </w:tcPr>
          <w:p w:rsidR="006F726B" w:rsidRPr="005949E3" w:rsidRDefault="006F726B" w:rsidP="00E40032">
            <w:pPr>
              <w:widowControl w:val="0"/>
              <w:autoSpaceDE w:val="0"/>
              <w:autoSpaceDN w:val="0"/>
              <w:adjustRightInd w:val="0"/>
              <w:snapToGrid w:val="0"/>
              <w:spacing w:line="360" w:lineRule="auto"/>
              <w:ind w:right="-20" w:hanging="65"/>
              <w:contextualSpacing/>
              <w:jc w:val="center"/>
              <w:rPr>
                <w:rFonts w:eastAsia="Calibri"/>
                <w:sz w:val="18"/>
                <w:szCs w:val="18"/>
              </w:rPr>
            </w:pPr>
          </w:p>
        </w:tc>
        <w:tc>
          <w:tcPr>
            <w:tcW w:w="593" w:type="pct"/>
            <w:shd w:val="clear" w:color="auto" w:fill="auto"/>
            <w:vAlign w:val="center"/>
          </w:tcPr>
          <w:p w:rsidR="006F726B" w:rsidRPr="005949E3" w:rsidRDefault="006F726B" w:rsidP="00E40032">
            <w:pPr>
              <w:widowControl w:val="0"/>
              <w:autoSpaceDE w:val="0"/>
              <w:autoSpaceDN w:val="0"/>
              <w:adjustRightInd w:val="0"/>
              <w:snapToGrid w:val="0"/>
              <w:spacing w:line="360" w:lineRule="auto"/>
              <w:ind w:right="-20" w:hanging="65"/>
              <w:contextualSpacing/>
              <w:jc w:val="center"/>
              <w:rPr>
                <w:rFonts w:eastAsia="Calibri"/>
                <w:sz w:val="18"/>
                <w:szCs w:val="18"/>
              </w:rPr>
            </w:pPr>
          </w:p>
        </w:tc>
        <w:tc>
          <w:tcPr>
            <w:tcW w:w="592" w:type="pct"/>
            <w:shd w:val="clear" w:color="auto" w:fill="auto"/>
            <w:vAlign w:val="center"/>
          </w:tcPr>
          <w:p w:rsidR="006F726B" w:rsidRPr="005949E3" w:rsidRDefault="006F726B" w:rsidP="00E40032">
            <w:pPr>
              <w:widowControl w:val="0"/>
              <w:autoSpaceDE w:val="0"/>
              <w:autoSpaceDN w:val="0"/>
              <w:adjustRightInd w:val="0"/>
              <w:snapToGrid w:val="0"/>
              <w:spacing w:line="360" w:lineRule="auto"/>
              <w:ind w:right="-20" w:hanging="65"/>
              <w:contextualSpacing/>
              <w:jc w:val="center"/>
              <w:rPr>
                <w:rFonts w:eastAsia="Calibri"/>
                <w:sz w:val="18"/>
                <w:szCs w:val="18"/>
              </w:rPr>
            </w:pPr>
          </w:p>
        </w:tc>
        <w:tc>
          <w:tcPr>
            <w:tcW w:w="590" w:type="pct"/>
            <w:shd w:val="clear" w:color="auto" w:fill="auto"/>
            <w:vAlign w:val="center"/>
          </w:tcPr>
          <w:p w:rsidR="006F726B" w:rsidRPr="005949E3" w:rsidRDefault="006F726B" w:rsidP="00E40032">
            <w:pPr>
              <w:widowControl w:val="0"/>
              <w:autoSpaceDE w:val="0"/>
              <w:autoSpaceDN w:val="0"/>
              <w:adjustRightInd w:val="0"/>
              <w:snapToGrid w:val="0"/>
              <w:spacing w:line="360" w:lineRule="auto"/>
              <w:ind w:right="-20" w:hanging="65"/>
              <w:contextualSpacing/>
              <w:jc w:val="center"/>
              <w:rPr>
                <w:rFonts w:eastAsia="Calibri"/>
                <w:sz w:val="18"/>
                <w:szCs w:val="18"/>
              </w:rPr>
            </w:pPr>
          </w:p>
        </w:tc>
      </w:tr>
      <w:tr w:rsidR="006F726B" w:rsidRPr="005949E3" w:rsidTr="00702093">
        <w:trPr>
          <w:trHeight w:val="227"/>
          <w:jc w:val="right"/>
        </w:trPr>
        <w:tc>
          <w:tcPr>
            <w:tcW w:w="441" w:type="pct"/>
          </w:tcPr>
          <w:p w:rsidR="006F726B" w:rsidRPr="005949E3" w:rsidRDefault="006F726B" w:rsidP="00E40032">
            <w:pPr>
              <w:widowControl w:val="0"/>
              <w:autoSpaceDE w:val="0"/>
              <w:autoSpaceDN w:val="0"/>
              <w:adjustRightInd w:val="0"/>
              <w:snapToGrid w:val="0"/>
              <w:spacing w:line="360" w:lineRule="auto"/>
              <w:ind w:right="-20" w:hanging="65"/>
              <w:contextualSpacing/>
              <w:jc w:val="center"/>
              <w:rPr>
                <w:rFonts w:eastAsia="Calibri"/>
                <w:sz w:val="18"/>
                <w:szCs w:val="18"/>
              </w:rPr>
            </w:pPr>
          </w:p>
        </w:tc>
        <w:tc>
          <w:tcPr>
            <w:tcW w:w="1600" w:type="pct"/>
            <w:vAlign w:val="center"/>
          </w:tcPr>
          <w:p w:rsidR="006F726B" w:rsidRPr="005949E3" w:rsidRDefault="006F726B" w:rsidP="00E40032">
            <w:pPr>
              <w:widowControl w:val="0"/>
              <w:autoSpaceDE w:val="0"/>
              <w:autoSpaceDN w:val="0"/>
              <w:adjustRightInd w:val="0"/>
              <w:snapToGrid w:val="0"/>
              <w:spacing w:line="360" w:lineRule="auto"/>
              <w:ind w:right="-20"/>
              <w:contextualSpacing/>
              <w:rPr>
                <w:rFonts w:eastAsia="Calibri"/>
                <w:sz w:val="18"/>
                <w:szCs w:val="18"/>
              </w:rPr>
            </w:pPr>
            <w:r w:rsidRPr="005949E3">
              <w:rPr>
                <w:rFonts w:eastAsia="Calibri"/>
                <w:sz w:val="18"/>
                <w:szCs w:val="18"/>
              </w:rPr>
              <w:t>Jumlah koperasi aktif</w:t>
            </w:r>
          </w:p>
        </w:tc>
        <w:tc>
          <w:tcPr>
            <w:tcW w:w="592" w:type="pct"/>
            <w:shd w:val="clear" w:color="auto" w:fill="auto"/>
            <w:vAlign w:val="center"/>
          </w:tcPr>
          <w:p w:rsidR="006F726B" w:rsidRPr="005949E3" w:rsidRDefault="006F726B" w:rsidP="00E40032">
            <w:pPr>
              <w:widowControl w:val="0"/>
              <w:autoSpaceDE w:val="0"/>
              <w:autoSpaceDN w:val="0"/>
              <w:adjustRightInd w:val="0"/>
              <w:snapToGrid w:val="0"/>
              <w:spacing w:line="360" w:lineRule="auto"/>
              <w:ind w:right="-20" w:hanging="65"/>
              <w:contextualSpacing/>
              <w:jc w:val="center"/>
              <w:rPr>
                <w:rFonts w:eastAsia="Calibri"/>
                <w:sz w:val="18"/>
                <w:szCs w:val="18"/>
              </w:rPr>
            </w:pPr>
            <w:r w:rsidRPr="005949E3">
              <w:rPr>
                <w:rFonts w:eastAsia="Calibri"/>
                <w:sz w:val="18"/>
                <w:szCs w:val="18"/>
              </w:rPr>
              <w:t>12</w:t>
            </w:r>
          </w:p>
        </w:tc>
        <w:tc>
          <w:tcPr>
            <w:tcW w:w="592" w:type="pct"/>
            <w:shd w:val="clear" w:color="auto" w:fill="auto"/>
            <w:vAlign w:val="center"/>
          </w:tcPr>
          <w:p w:rsidR="006F726B" w:rsidRPr="005949E3" w:rsidRDefault="006F726B" w:rsidP="00E40032">
            <w:pPr>
              <w:widowControl w:val="0"/>
              <w:autoSpaceDE w:val="0"/>
              <w:autoSpaceDN w:val="0"/>
              <w:adjustRightInd w:val="0"/>
              <w:snapToGrid w:val="0"/>
              <w:spacing w:line="360" w:lineRule="auto"/>
              <w:ind w:right="-20" w:hanging="65"/>
              <w:contextualSpacing/>
              <w:jc w:val="center"/>
              <w:rPr>
                <w:rFonts w:eastAsia="Calibri"/>
                <w:sz w:val="18"/>
                <w:szCs w:val="18"/>
              </w:rPr>
            </w:pPr>
            <w:r w:rsidRPr="005949E3">
              <w:rPr>
                <w:rFonts w:eastAsia="Calibri"/>
                <w:sz w:val="18"/>
                <w:szCs w:val="18"/>
              </w:rPr>
              <w:t>12</w:t>
            </w:r>
          </w:p>
        </w:tc>
        <w:tc>
          <w:tcPr>
            <w:tcW w:w="593" w:type="pct"/>
            <w:shd w:val="clear" w:color="auto" w:fill="auto"/>
            <w:vAlign w:val="center"/>
          </w:tcPr>
          <w:p w:rsidR="006F726B" w:rsidRPr="005949E3" w:rsidRDefault="006F726B" w:rsidP="00E40032">
            <w:pPr>
              <w:widowControl w:val="0"/>
              <w:autoSpaceDE w:val="0"/>
              <w:autoSpaceDN w:val="0"/>
              <w:adjustRightInd w:val="0"/>
              <w:snapToGrid w:val="0"/>
              <w:spacing w:line="360" w:lineRule="auto"/>
              <w:ind w:right="-20" w:hanging="65"/>
              <w:contextualSpacing/>
              <w:jc w:val="center"/>
              <w:rPr>
                <w:rFonts w:eastAsia="Calibri"/>
                <w:sz w:val="18"/>
                <w:szCs w:val="18"/>
              </w:rPr>
            </w:pPr>
            <w:r w:rsidRPr="005949E3">
              <w:rPr>
                <w:rFonts w:eastAsia="Calibri"/>
                <w:sz w:val="18"/>
                <w:szCs w:val="18"/>
              </w:rPr>
              <w:t>12</w:t>
            </w:r>
          </w:p>
        </w:tc>
        <w:tc>
          <w:tcPr>
            <w:tcW w:w="592" w:type="pct"/>
            <w:shd w:val="clear" w:color="auto" w:fill="auto"/>
            <w:vAlign w:val="center"/>
          </w:tcPr>
          <w:p w:rsidR="006F726B" w:rsidRPr="005949E3" w:rsidRDefault="006F726B" w:rsidP="00E40032">
            <w:pPr>
              <w:widowControl w:val="0"/>
              <w:autoSpaceDE w:val="0"/>
              <w:autoSpaceDN w:val="0"/>
              <w:adjustRightInd w:val="0"/>
              <w:snapToGrid w:val="0"/>
              <w:spacing w:line="360" w:lineRule="auto"/>
              <w:ind w:right="-20" w:hanging="65"/>
              <w:contextualSpacing/>
              <w:jc w:val="center"/>
              <w:rPr>
                <w:rFonts w:eastAsia="Calibri"/>
                <w:sz w:val="18"/>
                <w:szCs w:val="18"/>
              </w:rPr>
            </w:pPr>
            <w:r w:rsidRPr="005949E3">
              <w:rPr>
                <w:rFonts w:eastAsia="Calibri"/>
                <w:sz w:val="18"/>
                <w:szCs w:val="18"/>
              </w:rPr>
              <w:t>12</w:t>
            </w:r>
          </w:p>
        </w:tc>
        <w:tc>
          <w:tcPr>
            <w:tcW w:w="590" w:type="pct"/>
            <w:shd w:val="clear" w:color="auto" w:fill="auto"/>
            <w:vAlign w:val="center"/>
          </w:tcPr>
          <w:p w:rsidR="006F726B" w:rsidRPr="005949E3" w:rsidRDefault="006F726B" w:rsidP="00E40032">
            <w:pPr>
              <w:widowControl w:val="0"/>
              <w:autoSpaceDE w:val="0"/>
              <w:autoSpaceDN w:val="0"/>
              <w:adjustRightInd w:val="0"/>
              <w:snapToGrid w:val="0"/>
              <w:spacing w:line="360" w:lineRule="auto"/>
              <w:ind w:right="-20" w:hanging="65"/>
              <w:contextualSpacing/>
              <w:jc w:val="center"/>
              <w:rPr>
                <w:rFonts w:eastAsia="Calibri"/>
                <w:sz w:val="18"/>
                <w:szCs w:val="18"/>
              </w:rPr>
            </w:pPr>
            <w:r w:rsidRPr="005949E3">
              <w:rPr>
                <w:rFonts w:eastAsia="Calibri"/>
                <w:sz w:val="18"/>
                <w:szCs w:val="18"/>
              </w:rPr>
              <w:t>12</w:t>
            </w:r>
          </w:p>
        </w:tc>
      </w:tr>
      <w:tr w:rsidR="006F726B" w:rsidRPr="005949E3" w:rsidTr="00702093">
        <w:trPr>
          <w:trHeight w:val="227"/>
          <w:jc w:val="right"/>
        </w:trPr>
        <w:tc>
          <w:tcPr>
            <w:tcW w:w="441" w:type="pct"/>
          </w:tcPr>
          <w:p w:rsidR="006F726B" w:rsidRPr="005949E3" w:rsidRDefault="006F726B" w:rsidP="00E40032">
            <w:pPr>
              <w:widowControl w:val="0"/>
              <w:autoSpaceDE w:val="0"/>
              <w:autoSpaceDN w:val="0"/>
              <w:adjustRightInd w:val="0"/>
              <w:snapToGrid w:val="0"/>
              <w:spacing w:line="360" w:lineRule="auto"/>
              <w:ind w:right="-20" w:hanging="65"/>
              <w:contextualSpacing/>
              <w:jc w:val="center"/>
              <w:rPr>
                <w:rFonts w:eastAsia="Calibri"/>
                <w:sz w:val="18"/>
                <w:szCs w:val="18"/>
              </w:rPr>
            </w:pPr>
          </w:p>
        </w:tc>
        <w:tc>
          <w:tcPr>
            <w:tcW w:w="1600" w:type="pct"/>
            <w:vAlign w:val="center"/>
          </w:tcPr>
          <w:p w:rsidR="006F726B" w:rsidRPr="005949E3" w:rsidRDefault="006F726B" w:rsidP="00E40032">
            <w:pPr>
              <w:widowControl w:val="0"/>
              <w:autoSpaceDE w:val="0"/>
              <w:autoSpaceDN w:val="0"/>
              <w:adjustRightInd w:val="0"/>
              <w:snapToGrid w:val="0"/>
              <w:spacing w:line="360" w:lineRule="auto"/>
              <w:ind w:right="-20"/>
              <w:contextualSpacing/>
              <w:rPr>
                <w:rFonts w:eastAsia="Calibri"/>
                <w:sz w:val="18"/>
                <w:szCs w:val="18"/>
              </w:rPr>
            </w:pPr>
            <w:r w:rsidRPr="005949E3">
              <w:rPr>
                <w:rFonts w:eastAsia="Calibri"/>
                <w:sz w:val="18"/>
                <w:szCs w:val="18"/>
              </w:rPr>
              <w:t>Jumlah koperasi</w:t>
            </w:r>
          </w:p>
        </w:tc>
        <w:tc>
          <w:tcPr>
            <w:tcW w:w="592" w:type="pct"/>
            <w:shd w:val="clear" w:color="auto" w:fill="auto"/>
            <w:vAlign w:val="center"/>
          </w:tcPr>
          <w:p w:rsidR="006F726B" w:rsidRPr="005949E3" w:rsidRDefault="006F726B" w:rsidP="00E40032">
            <w:pPr>
              <w:widowControl w:val="0"/>
              <w:autoSpaceDE w:val="0"/>
              <w:autoSpaceDN w:val="0"/>
              <w:adjustRightInd w:val="0"/>
              <w:snapToGrid w:val="0"/>
              <w:spacing w:line="360" w:lineRule="auto"/>
              <w:ind w:right="-20" w:hanging="65"/>
              <w:contextualSpacing/>
              <w:jc w:val="center"/>
              <w:rPr>
                <w:rFonts w:eastAsia="Calibri"/>
                <w:sz w:val="18"/>
                <w:szCs w:val="18"/>
              </w:rPr>
            </w:pPr>
            <w:r w:rsidRPr="005949E3">
              <w:rPr>
                <w:rFonts w:eastAsia="Calibri"/>
                <w:sz w:val="18"/>
                <w:szCs w:val="18"/>
              </w:rPr>
              <w:t>15</w:t>
            </w:r>
          </w:p>
        </w:tc>
        <w:tc>
          <w:tcPr>
            <w:tcW w:w="592" w:type="pct"/>
            <w:shd w:val="clear" w:color="auto" w:fill="auto"/>
            <w:vAlign w:val="center"/>
          </w:tcPr>
          <w:p w:rsidR="006F726B" w:rsidRPr="005949E3" w:rsidRDefault="006F726B" w:rsidP="00E40032">
            <w:pPr>
              <w:widowControl w:val="0"/>
              <w:autoSpaceDE w:val="0"/>
              <w:autoSpaceDN w:val="0"/>
              <w:adjustRightInd w:val="0"/>
              <w:snapToGrid w:val="0"/>
              <w:spacing w:line="360" w:lineRule="auto"/>
              <w:ind w:right="-20" w:hanging="65"/>
              <w:contextualSpacing/>
              <w:jc w:val="center"/>
              <w:rPr>
                <w:rFonts w:eastAsia="Calibri"/>
                <w:sz w:val="18"/>
                <w:szCs w:val="18"/>
              </w:rPr>
            </w:pPr>
            <w:r w:rsidRPr="005949E3">
              <w:rPr>
                <w:rFonts w:eastAsia="Calibri"/>
                <w:sz w:val="18"/>
                <w:szCs w:val="18"/>
              </w:rPr>
              <w:t>15</w:t>
            </w:r>
          </w:p>
        </w:tc>
        <w:tc>
          <w:tcPr>
            <w:tcW w:w="593" w:type="pct"/>
            <w:shd w:val="clear" w:color="auto" w:fill="auto"/>
            <w:vAlign w:val="center"/>
          </w:tcPr>
          <w:p w:rsidR="006F726B" w:rsidRPr="005949E3" w:rsidRDefault="006F726B" w:rsidP="00E40032">
            <w:pPr>
              <w:widowControl w:val="0"/>
              <w:autoSpaceDE w:val="0"/>
              <w:autoSpaceDN w:val="0"/>
              <w:adjustRightInd w:val="0"/>
              <w:snapToGrid w:val="0"/>
              <w:spacing w:line="360" w:lineRule="auto"/>
              <w:ind w:right="-20" w:hanging="65"/>
              <w:contextualSpacing/>
              <w:jc w:val="center"/>
              <w:rPr>
                <w:rFonts w:eastAsia="Calibri"/>
                <w:sz w:val="18"/>
                <w:szCs w:val="18"/>
              </w:rPr>
            </w:pPr>
            <w:r w:rsidRPr="005949E3">
              <w:rPr>
                <w:rFonts w:eastAsia="Calibri"/>
                <w:sz w:val="18"/>
                <w:szCs w:val="18"/>
              </w:rPr>
              <w:t>15</w:t>
            </w:r>
          </w:p>
        </w:tc>
        <w:tc>
          <w:tcPr>
            <w:tcW w:w="592" w:type="pct"/>
            <w:shd w:val="clear" w:color="auto" w:fill="auto"/>
            <w:vAlign w:val="center"/>
          </w:tcPr>
          <w:p w:rsidR="006F726B" w:rsidRPr="005949E3" w:rsidRDefault="006F726B" w:rsidP="00E40032">
            <w:pPr>
              <w:widowControl w:val="0"/>
              <w:autoSpaceDE w:val="0"/>
              <w:autoSpaceDN w:val="0"/>
              <w:adjustRightInd w:val="0"/>
              <w:snapToGrid w:val="0"/>
              <w:spacing w:line="360" w:lineRule="auto"/>
              <w:ind w:right="-20" w:hanging="65"/>
              <w:contextualSpacing/>
              <w:jc w:val="center"/>
              <w:rPr>
                <w:rFonts w:eastAsia="Calibri"/>
                <w:sz w:val="18"/>
                <w:szCs w:val="18"/>
              </w:rPr>
            </w:pPr>
            <w:r w:rsidRPr="005949E3">
              <w:rPr>
                <w:rFonts w:eastAsia="Calibri"/>
                <w:sz w:val="18"/>
                <w:szCs w:val="18"/>
              </w:rPr>
              <w:t>15</w:t>
            </w:r>
          </w:p>
        </w:tc>
        <w:tc>
          <w:tcPr>
            <w:tcW w:w="590" w:type="pct"/>
            <w:shd w:val="clear" w:color="auto" w:fill="auto"/>
            <w:vAlign w:val="center"/>
          </w:tcPr>
          <w:p w:rsidR="006F726B" w:rsidRPr="005949E3" w:rsidRDefault="006F726B" w:rsidP="00E40032">
            <w:pPr>
              <w:widowControl w:val="0"/>
              <w:autoSpaceDE w:val="0"/>
              <w:autoSpaceDN w:val="0"/>
              <w:adjustRightInd w:val="0"/>
              <w:snapToGrid w:val="0"/>
              <w:spacing w:line="360" w:lineRule="auto"/>
              <w:ind w:right="-20" w:hanging="65"/>
              <w:contextualSpacing/>
              <w:jc w:val="center"/>
              <w:rPr>
                <w:rFonts w:eastAsia="Calibri"/>
                <w:sz w:val="18"/>
                <w:szCs w:val="18"/>
              </w:rPr>
            </w:pPr>
            <w:r w:rsidRPr="005949E3">
              <w:rPr>
                <w:rFonts w:eastAsia="Calibri"/>
                <w:sz w:val="18"/>
                <w:szCs w:val="18"/>
              </w:rPr>
              <w:t>15</w:t>
            </w:r>
          </w:p>
        </w:tc>
      </w:tr>
      <w:tr w:rsidR="006F726B" w:rsidRPr="005949E3" w:rsidTr="00702093">
        <w:trPr>
          <w:trHeight w:val="227"/>
          <w:jc w:val="right"/>
        </w:trPr>
        <w:tc>
          <w:tcPr>
            <w:tcW w:w="441" w:type="pct"/>
          </w:tcPr>
          <w:p w:rsidR="006F726B" w:rsidRPr="005949E3" w:rsidRDefault="006F726B" w:rsidP="00E40032">
            <w:pPr>
              <w:widowControl w:val="0"/>
              <w:autoSpaceDE w:val="0"/>
              <w:autoSpaceDN w:val="0"/>
              <w:adjustRightInd w:val="0"/>
              <w:snapToGrid w:val="0"/>
              <w:spacing w:line="360" w:lineRule="auto"/>
              <w:ind w:right="-20" w:hanging="65"/>
              <w:contextualSpacing/>
              <w:jc w:val="center"/>
              <w:rPr>
                <w:rFonts w:eastAsia="Calibri"/>
                <w:sz w:val="18"/>
                <w:szCs w:val="18"/>
              </w:rPr>
            </w:pPr>
          </w:p>
        </w:tc>
        <w:tc>
          <w:tcPr>
            <w:tcW w:w="1600" w:type="pct"/>
            <w:vAlign w:val="center"/>
          </w:tcPr>
          <w:p w:rsidR="006F726B" w:rsidRPr="005949E3" w:rsidRDefault="006F726B" w:rsidP="00E40032">
            <w:pPr>
              <w:widowControl w:val="0"/>
              <w:autoSpaceDE w:val="0"/>
              <w:autoSpaceDN w:val="0"/>
              <w:adjustRightInd w:val="0"/>
              <w:snapToGrid w:val="0"/>
              <w:spacing w:line="360" w:lineRule="auto"/>
              <w:ind w:right="-20"/>
              <w:contextualSpacing/>
              <w:rPr>
                <w:rFonts w:eastAsia="Calibri"/>
                <w:sz w:val="18"/>
                <w:szCs w:val="18"/>
              </w:rPr>
            </w:pPr>
            <w:r w:rsidRPr="005949E3">
              <w:rPr>
                <w:rFonts w:eastAsia="Calibri"/>
                <w:sz w:val="18"/>
                <w:szCs w:val="18"/>
              </w:rPr>
              <w:t>Persentase koperasi aktif</w:t>
            </w:r>
          </w:p>
        </w:tc>
        <w:tc>
          <w:tcPr>
            <w:tcW w:w="592" w:type="pct"/>
            <w:shd w:val="clear" w:color="auto" w:fill="auto"/>
            <w:vAlign w:val="center"/>
          </w:tcPr>
          <w:p w:rsidR="006F726B" w:rsidRPr="005949E3" w:rsidRDefault="006F726B" w:rsidP="00E40032">
            <w:pPr>
              <w:widowControl w:val="0"/>
              <w:autoSpaceDE w:val="0"/>
              <w:autoSpaceDN w:val="0"/>
              <w:adjustRightInd w:val="0"/>
              <w:snapToGrid w:val="0"/>
              <w:spacing w:line="360" w:lineRule="auto"/>
              <w:ind w:right="-20" w:hanging="65"/>
              <w:contextualSpacing/>
              <w:jc w:val="center"/>
              <w:rPr>
                <w:rFonts w:eastAsia="Calibri"/>
                <w:sz w:val="18"/>
                <w:szCs w:val="18"/>
              </w:rPr>
            </w:pPr>
            <w:r w:rsidRPr="005949E3">
              <w:rPr>
                <w:rFonts w:eastAsia="Calibri"/>
                <w:sz w:val="18"/>
                <w:szCs w:val="18"/>
              </w:rPr>
              <w:t>80</w:t>
            </w:r>
          </w:p>
        </w:tc>
        <w:tc>
          <w:tcPr>
            <w:tcW w:w="592" w:type="pct"/>
            <w:shd w:val="clear" w:color="auto" w:fill="auto"/>
            <w:vAlign w:val="center"/>
          </w:tcPr>
          <w:p w:rsidR="006F726B" w:rsidRPr="005949E3" w:rsidRDefault="006F726B" w:rsidP="00E40032">
            <w:pPr>
              <w:widowControl w:val="0"/>
              <w:autoSpaceDE w:val="0"/>
              <w:autoSpaceDN w:val="0"/>
              <w:adjustRightInd w:val="0"/>
              <w:snapToGrid w:val="0"/>
              <w:spacing w:line="360" w:lineRule="auto"/>
              <w:ind w:right="-20" w:hanging="65"/>
              <w:contextualSpacing/>
              <w:jc w:val="center"/>
              <w:rPr>
                <w:rFonts w:eastAsia="Calibri"/>
                <w:sz w:val="18"/>
                <w:szCs w:val="18"/>
              </w:rPr>
            </w:pPr>
            <w:r w:rsidRPr="005949E3">
              <w:rPr>
                <w:rFonts w:eastAsia="Calibri"/>
                <w:sz w:val="18"/>
                <w:szCs w:val="18"/>
              </w:rPr>
              <w:t>80</w:t>
            </w:r>
          </w:p>
        </w:tc>
        <w:tc>
          <w:tcPr>
            <w:tcW w:w="593" w:type="pct"/>
            <w:shd w:val="clear" w:color="auto" w:fill="auto"/>
            <w:vAlign w:val="center"/>
          </w:tcPr>
          <w:p w:rsidR="006F726B" w:rsidRPr="005949E3" w:rsidRDefault="006F726B" w:rsidP="00E40032">
            <w:pPr>
              <w:widowControl w:val="0"/>
              <w:autoSpaceDE w:val="0"/>
              <w:autoSpaceDN w:val="0"/>
              <w:adjustRightInd w:val="0"/>
              <w:snapToGrid w:val="0"/>
              <w:spacing w:line="360" w:lineRule="auto"/>
              <w:ind w:right="-20" w:hanging="65"/>
              <w:contextualSpacing/>
              <w:jc w:val="center"/>
              <w:rPr>
                <w:rFonts w:eastAsia="Calibri"/>
                <w:sz w:val="18"/>
                <w:szCs w:val="18"/>
              </w:rPr>
            </w:pPr>
            <w:r w:rsidRPr="005949E3">
              <w:rPr>
                <w:rFonts w:eastAsia="Calibri"/>
                <w:sz w:val="18"/>
                <w:szCs w:val="18"/>
              </w:rPr>
              <w:t>80</w:t>
            </w:r>
          </w:p>
        </w:tc>
        <w:tc>
          <w:tcPr>
            <w:tcW w:w="592" w:type="pct"/>
            <w:shd w:val="clear" w:color="auto" w:fill="auto"/>
            <w:vAlign w:val="center"/>
          </w:tcPr>
          <w:p w:rsidR="006F726B" w:rsidRPr="005949E3" w:rsidRDefault="006F726B" w:rsidP="00E40032">
            <w:pPr>
              <w:widowControl w:val="0"/>
              <w:autoSpaceDE w:val="0"/>
              <w:autoSpaceDN w:val="0"/>
              <w:adjustRightInd w:val="0"/>
              <w:snapToGrid w:val="0"/>
              <w:spacing w:line="360" w:lineRule="auto"/>
              <w:ind w:right="-20" w:hanging="65"/>
              <w:contextualSpacing/>
              <w:jc w:val="center"/>
              <w:rPr>
                <w:rFonts w:eastAsia="Calibri"/>
                <w:sz w:val="18"/>
                <w:szCs w:val="18"/>
              </w:rPr>
            </w:pPr>
            <w:r w:rsidRPr="005949E3">
              <w:rPr>
                <w:rFonts w:eastAsia="Calibri"/>
                <w:sz w:val="18"/>
                <w:szCs w:val="18"/>
              </w:rPr>
              <w:t>80</w:t>
            </w:r>
          </w:p>
        </w:tc>
        <w:tc>
          <w:tcPr>
            <w:tcW w:w="590" w:type="pct"/>
            <w:shd w:val="clear" w:color="auto" w:fill="auto"/>
            <w:vAlign w:val="center"/>
          </w:tcPr>
          <w:p w:rsidR="006F726B" w:rsidRPr="005949E3" w:rsidRDefault="006F726B" w:rsidP="00E40032">
            <w:pPr>
              <w:widowControl w:val="0"/>
              <w:autoSpaceDE w:val="0"/>
              <w:autoSpaceDN w:val="0"/>
              <w:adjustRightInd w:val="0"/>
              <w:snapToGrid w:val="0"/>
              <w:spacing w:line="360" w:lineRule="auto"/>
              <w:ind w:right="-20" w:hanging="65"/>
              <w:contextualSpacing/>
              <w:jc w:val="center"/>
              <w:rPr>
                <w:rFonts w:eastAsia="Calibri"/>
                <w:sz w:val="18"/>
                <w:szCs w:val="18"/>
              </w:rPr>
            </w:pPr>
            <w:r w:rsidRPr="005949E3">
              <w:rPr>
                <w:rFonts w:eastAsia="Calibri"/>
                <w:sz w:val="18"/>
                <w:szCs w:val="18"/>
              </w:rPr>
              <w:t>80</w:t>
            </w:r>
          </w:p>
        </w:tc>
      </w:tr>
      <w:tr w:rsidR="006F726B" w:rsidRPr="005949E3" w:rsidTr="00702093">
        <w:trPr>
          <w:trHeight w:val="227"/>
          <w:jc w:val="right"/>
        </w:trPr>
        <w:tc>
          <w:tcPr>
            <w:tcW w:w="441" w:type="pct"/>
          </w:tcPr>
          <w:p w:rsidR="006F726B" w:rsidRPr="005949E3" w:rsidRDefault="006F726B" w:rsidP="00E40032">
            <w:pPr>
              <w:widowControl w:val="0"/>
              <w:autoSpaceDE w:val="0"/>
              <w:autoSpaceDN w:val="0"/>
              <w:adjustRightInd w:val="0"/>
              <w:snapToGrid w:val="0"/>
              <w:spacing w:line="360" w:lineRule="auto"/>
              <w:ind w:right="-20" w:hanging="65"/>
              <w:contextualSpacing/>
              <w:jc w:val="center"/>
              <w:rPr>
                <w:rFonts w:eastAsia="Calibri"/>
                <w:sz w:val="18"/>
                <w:szCs w:val="18"/>
              </w:rPr>
            </w:pPr>
            <w:r w:rsidRPr="005949E3">
              <w:rPr>
                <w:rFonts w:eastAsia="Calibri"/>
                <w:sz w:val="18"/>
                <w:szCs w:val="18"/>
              </w:rPr>
              <w:t>6</w:t>
            </w:r>
          </w:p>
        </w:tc>
        <w:tc>
          <w:tcPr>
            <w:tcW w:w="1600" w:type="pct"/>
            <w:vAlign w:val="center"/>
          </w:tcPr>
          <w:p w:rsidR="006F726B" w:rsidRPr="005949E3" w:rsidRDefault="006F726B" w:rsidP="00E40032">
            <w:pPr>
              <w:widowControl w:val="0"/>
              <w:autoSpaceDE w:val="0"/>
              <w:autoSpaceDN w:val="0"/>
              <w:adjustRightInd w:val="0"/>
              <w:snapToGrid w:val="0"/>
              <w:spacing w:line="360" w:lineRule="auto"/>
              <w:ind w:right="-20"/>
              <w:contextualSpacing/>
              <w:rPr>
                <w:rFonts w:eastAsia="Calibri"/>
                <w:sz w:val="18"/>
                <w:szCs w:val="18"/>
              </w:rPr>
            </w:pPr>
            <w:r w:rsidRPr="005949E3">
              <w:rPr>
                <w:rFonts w:eastAsia="Calibri"/>
                <w:sz w:val="18"/>
                <w:szCs w:val="18"/>
              </w:rPr>
              <w:t>Kecamatan Bontosikuyu</w:t>
            </w:r>
          </w:p>
        </w:tc>
        <w:tc>
          <w:tcPr>
            <w:tcW w:w="592" w:type="pct"/>
            <w:shd w:val="clear" w:color="auto" w:fill="auto"/>
            <w:vAlign w:val="center"/>
          </w:tcPr>
          <w:p w:rsidR="006F726B" w:rsidRPr="005949E3" w:rsidRDefault="006F726B" w:rsidP="00E40032">
            <w:pPr>
              <w:widowControl w:val="0"/>
              <w:autoSpaceDE w:val="0"/>
              <w:autoSpaceDN w:val="0"/>
              <w:adjustRightInd w:val="0"/>
              <w:snapToGrid w:val="0"/>
              <w:spacing w:line="360" w:lineRule="auto"/>
              <w:ind w:right="-20" w:hanging="65"/>
              <w:contextualSpacing/>
              <w:jc w:val="center"/>
              <w:rPr>
                <w:rFonts w:eastAsia="Calibri"/>
                <w:sz w:val="18"/>
                <w:szCs w:val="18"/>
              </w:rPr>
            </w:pPr>
          </w:p>
        </w:tc>
        <w:tc>
          <w:tcPr>
            <w:tcW w:w="592" w:type="pct"/>
            <w:shd w:val="clear" w:color="auto" w:fill="auto"/>
            <w:vAlign w:val="center"/>
          </w:tcPr>
          <w:p w:rsidR="006F726B" w:rsidRPr="005949E3" w:rsidRDefault="006F726B" w:rsidP="00E40032">
            <w:pPr>
              <w:widowControl w:val="0"/>
              <w:autoSpaceDE w:val="0"/>
              <w:autoSpaceDN w:val="0"/>
              <w:adjustRightInd w:val="0"/>
              <w:snapToGrid w:val="0"/>
              <w:spacing w:line="360" w:lineRule="auto"/>
              <w:ind w:right="-20" w:hanging="65"/>
              <w:contextualSpacing/>
              <w:jc w:val="center"/>
              <w:rPr>
                <w:rFonts w:eastAsia="Calibri"/>
                <w:sz w:val="18"/>
                <w:szCs w:val="18"/>
              </w:rPr>
            </w:pPr>
          </w:p>
        </w:tc>
        <w:tc>
          <w:tcPr>
            <w:tcW w:w="593" w:type="pct"/>
            <w:shd w:val="clear" w:color="auto" w:fill="auto"/>
            <w:vAlign w:val="center"/>
          </w:tcPr>
          <w:p w:rsidR="006F726B" w:rsidRPr="005949E3" w:rsidRDefault="006F726B" w:rsidP="00E40032">
            <w:pPr>
              <w:widowControl w:val="0"/>
              <w:autoSpaceDE w:val="0"/>
              <w:autoSpaceDN w:val="0"/>
              <w:adjustRightInd w:val="0"/>
              <w:snapToGrid w:val="0"/>
              <w:spacing w:line="360" w:lineRule="auto"/>
              <w:ind w:right="-20" w:hanging="65"/>
              <w:contextualSpacing/>
              <w:jc w:val="center"/>
              <w:rPr>
                <w:rFonts w:eastAsia="Calibri"/>
                <w:sz w:val="18"/>
                <w:szCs w:val="18"/>
              </w:rPr>
            </w:pPr>
          </w:p>
        </w:tc>
        <w:tc>
          <w:tcPr>
            <w:tcW w:w="592" w:type="pct"/>
            <w:shd w:val="clear" w:color="auto" w:fill="auto"/>
            <w:vAlign w:val="center"/>
          </w:tcPr>
          <w:p w:rsidR="006F726B" w:rsidRPr="005949E3" w:rsidRDefault="006F726B" w:rsidP="00E40032">
            <w:pPr>
              <w:widowControl w:val="0"/>
              <w:autoSpaceDE w:val="0"/>
              <w:autoSpaceDN w:val="0"/>
              <w:adjustRightInd w:val="0"/>
              <w:snapToGrid w:val="0"/>
              <w:spacing w:line="360" w:lineRule="auto"/>
              <w:ind w:right="-20" w:hanging="65"/>
              <w:contextualSpacing/>
              <w:jc w:val="center"/>
              <w:rPr>
                <w:rFonts w:eastAsia="Calibri"/>
                <w:sz w:val="18"/>
                <w:szCs w:val="18"/>
              </w:rPr>
            </w:pPr>
          </w:p>
        </w:tc>
        <w:tc>
          <w:tcPr>
            <w:tcW w:w="590" w:type="pct"/>
            <w:shd w:val="clear" w:color="auto" w:fill="auto"/>
            <w:vAlign w:val="center"/>
          </w:tcPr>
          <w:p w:rsidR="006F726B" w:rsidRPr="005949E3" w:rsidRDefault="006F726B" w:rsidP="00E40032">
            <w:pPr>
              <w:widowControl w:val="0"/>
              <w:autoSpaceDE w:val="0"/>
              <w:autoSpaceDN w:val="0"/>
              <w:adjustRightInd w:val="0"/>
              <w:snapToGrid w:val="0"/>
              <w:spacing w:line="360" w:lineRule="auto"/>
              <w:ind w:right="-20" w:hanging="65"/>
              <w:contextualSpacing/>
              <w:jc w:val="center"/>
              <w:rPr>
                <w:rFonts w:eastAsia="Calibri"/>
                <w:sz w:val="18"/>
                <w:szCs w:val="18"/>
              </w:rPr>
            </w:pPr>
          </w:p>
        </w:tc>
      </w:tr>
      <w:tr w:rsidR="006F726B" w:rsidRPr="005949E3" w:rsidTr="00702093">
        <w:trPr>
          <w:trHeight w:val="227"/>
          <w:jc w:val="right"/>
        </w:trPr>
        <w:tc>
          <w:tcPr>
            <w:tcW w:w="441" w:type="pct"/>
          </w:tcPr>
          <w:p w:rsidR="006F726B" w:rsidRPr="005949E3" w:rsidRDefault="006F726B" w:rsidP="00E40032">
            <w:pPr>
              <w:widowControl w:val="0"/>
              <w:autoSpaceDE w:val="0"/>
              <w:autoSpaceDN w:val="0"/>
              <w:adjustRightInd w:val="0"/>
              <w:snapToGrid w:val="0"/>
              <w:spacing w:line="360" w:lineRule="auto"/>
              <w:ind w:right="-20" w:hanging="65"/>
              <w:contextualSpacing/>
              <w:jc w:val="center"/>
              <w:rPr>
                <w:rFonts w:eastAsia="Calibri"/>
                <w:sz w:val="18"/>
                <w:szCs w:val="18"/>
              </w:rPr>
            </w:pPr>
          </w:p>
        </w:tc>
        <w:tc>
          <w:tcPr>
            <w:tcW w:w="1600" w:type="pct"/>
            <w:vAlign w:val="center"/>
          </w:tcPr>
          <w:p w:rsidR="006F726B" w:rsidRPr="005949E3" w:rsidRDefault="006F726B" w:rsidP="00E40032">
            <w:pPr>
              <w:widowControl w:val="0"/>
              <w:autoSpaceDE w:val="0"/>
              <w:autoSpaceDN w:val="0"/>
              <w:adjustRightInd w:val="0"/>
              <w:snapToGrid w:val="0"/>
              <w:spacing w:line="360" w:lineRule="auto"/>
              <w:ind w:right="-20"/>
              <w:contextualSpacing/>
              <w:rPr>
                <w:rFonts w:eastAsia="Calibri"/>
                <w:sz w:val="18"/>
                <w:szCs w:val="18"/>
              </w:rPr>
            </w:pPr>
            <w:r w:rsidRPr="005949E3">
              <w:rPr>
                <w:rFonts w:eastAsia="Calibri"/>
                <w:sz w:val="18"/>
                <w:szCs w:val="18"/>
              </w:rPr>
              <w:t>Jumlah koperasi aktif</w:t>
            </w:r>
          </w:p>
        </w:tc>
        <w:tc>
          <w:tcPr>
            <w:tcW w:w="592" w:type="pct"/>
            <w:shd w:val="clear" w:color="auto" w:fill="auto"/>
            <w:vAlign w:val="center"/>
          </w:tcPr>
          <w:p w:rsidR="006F726B" w:rsidRPr="005949E3" w:rsidRDefault="006F726B" w:rsidP="00E40032">
            <w:pPr>
              <w:widowControl w:val="0"/>
              <w:autoSpaceDE w:val="0"/>
              <w:autoSpaceDN w:val="0"/>
              <w:adjustRightInd w:val="0"/>
              <w:snapToGrid w:val="0"/>
              <w:spacing w:line="360" w:lineRule="auto"/>
              <w:ind w:right="-20" w:hanging="65"/>
              <w:contextualSpacing/>
              <w:jc w:val="center"/>
              <w:rPr>
                <w:rFonts w:eastAsia="Calibri"/>
                <w:sz w:val="18"/>
                <w:szCs w:val="18"/>
              </w:rPr>
            </w:pPr>
            <w:r w:rsidRPr="005949E3">
              <w:rPr>
                <w:rFonts w:eastAsia="Calibri"/>
                <w:sz w:val="18"/>
                <w:szCs w:val="18"/>
              </w:rPr>
              <w:t>6</w:t>
            </w:r>
          </w:p>
        </w:tc>
        <w:tc>
          <w:tcPr>
            <w:tcW w:w="592" w:type="pct"/>
            <w:shd w:val="clear" w:color="auto" w:fill="auto"/>
            <w:vAlign w:val="center"/>
          </w:tcPr>
          <w:p w:rsidR="006F726B" w:rsidRPr="005949E3" w:rsidRDefault="006F726B" w:rsidP="00E40032">
            <w:pPr>
              <w:widowControl w:val="0"/>
              <w:autoSpaceDE w:val="0"/>
              <w:autoSpaceDN w:val="0"/>
              <w:adjustRightInd w:val="0"/>
              <w:snapToGrid w:val="0"/>
              <w:spacing w:line="360" w:lineRule="auto"/>
              <w:ind w:right="-20" w:hanging="65"/>
              <w:contextualSpacing/>
              <w:jc w:val="center"/>
              <w:rPr>
                <w:rFonts w:eastAsia="Calibri"/>
                <w:sz w:val="18"/>
                <w:szCs w:val="18"/>
              </w:rPr>
            </w:pPr>
            <w:r w:rsidRPr="005949E3">
              <w:rPr>
                <w:rFonts w:eastAsia="Calibri"/>
                <w:sz w:val="18"/>
                <w:szCs w:val="18"/>
              </w:rPr>
              <w:t>6</w:t>
            </w:r>
          </w:p>
        </w:tc>
        <w:tc>
          <w:tcPr>
            <w:tcW w:w="593" w:type="pct"/>
            <w:shd w:val="clear" w:color="auto" w:fill="auto"/>
            <w:vAlign w:val="center"/>
          </w:tcPr>
          <w:p w:rsidR="006F726B" w:rsidRPr="005949E3" w:rsidRDefault="006F726B" w:rsidP="00E40032">
            <w:pPr>
              <w:widowControl w:val="0"/>
              <w:autoSpaceDE w:val="0"/>
              <w:autoSpaceDN w:val="0"/>
              <w:adjustRightInd w:val="0"/>
              <w:snapToGrid w:val="0"/>
              <w:spacing w:line="360" w:lineRule="auto"/>
              <w:ind w:right="-20" w:hanging="65"/>
              <w:contextualSpacing/>
              <w:jc w:val="center"/>
              <w:rPr>
                <w:rFonts w:eastAsia="Calibri"/>
                <w:sz w:val="18"/>
                <w:szCs w:val="18"/>
              </w:rPr>
            </w:pPr>
            <w:r w:rsidRPr="005949E3">
              <w:rPr>
                <w:rFonts w:eastAsia="Calibri"/>
                <w:sz w:val="18"/>
                <w:szCs w:val="18"/>
              </w:rPr>
              <w:t>6</w:t>
            </w:r>
          </w:p>
        </w:tc>
        <w:tc>
          <w:tcPr>
            <w:tcW w:w="592" w:type="pct"/>
            <w:shd w:val="clear" w:color="auto" w:fill="auto"/>
            <w:vAlign w:val="center"/>
          </w:tcPr>
          <w:p w:rsidR="006F726B" w:rsidRPr="005949E3" w:rsidRDefault="006F726B" w:rsidP="00E40032">
            <w:pPr>
              <w:widowControl w:val="0"/>
              <w:autoSpaceDE w:val="0"/>
              <w:autoSpaceDN w:val="0"/>
              <w:adjustRightInd w:val="0"/>
              <w:snapToGrid w:val="0"/>
              <w:spacing w:line="360" w:lineRule="auto"/>
              <w:ind w:right="-20" w:hanging="65"/>
              <w:contextualSpacing/>
              <w:jc w:val="center"/>
              <w:rPr>
                <w:rFonts w:eastAsia="Calibri"/>
                <w:sz w:val="18"/>
                <w:szCs w:val="18"/>
              </w:rPr>
            </w:pPr>
            <w:r w:rsidRPr="005949E3">
              <w:rPr>
                <w:rFonts w:eastAsia="Calibri"/>
                <w:sz w:val="18"/>
                <w:szCs w:val="18"/>
              </w:rPr>
              <w:t>6</w:t>
            </w:r>
          </w:p>
        </w:tc>
        <w:tc>
          <w:tcPr>
            <w:tcW w:w="590" w:type="pct"/>
            <w:shd w:val="clear" w:color="auto" w:fill="auto"/>
            <w:vAlign w:val="center"/>
          </w:tcPr>
          <w:p w:rsidR="006F726B" w:rsidRPr="005949E3" w:rsidRDefault="006F726B" w:rsidP="00E40032">
            <w:pPr>
              <w:widowControl w:val="0"/>
              <w:autoSpaceDE w:val="0"/>
              <w:autoSpaceDN w:val="0"/>
              <w:adjustRightInd w:val="0"/>
              <w:snapToGrid w:val="0"/>
              <w:spacing w:line="360" w:lineRule="auto"/>
              <w:ind w:right="-20" w:hanging="65"/>
              <w:contextualSpacing/>
              <w:jc w:val="center"/>
              <w:rPr>
                <w:rFonts w:eastAsia="Calibri"/>
                <w:sz w:val="18"/>
                <w:szCs w:val="18"/>
              </w:rPr>
            </w:pPr>
            <w:r w:rsidRPr="005949E3">
              <w:rPr>
                <w:rFonts w:eastAsia="Calibri"/>
                <w:sz w:val="18"/>
                <w:szCs w:val="18"/>
              </w:rPr>
              <w:t>6</w:t>
            </w:r>
          </w:p>
        </w:tc>
      </w:tr>
      <w:tr w:rsidR="006F726B" w:rsidRPr="005949E3" w:rsidTr="00702093">
        <w:trPr>
          <w:trHeight w:val="227"/>
          <w:jc w:val="right"/>
        </w:trPr>
        <w:tc>
          <w:tcPr>
            <w:tcW w:w="441" w:type="pct"/>
          </w:tcPr>
          <w:p w:rsidR="006F726B" w:rsidRPr="005949E3" w:rsidRDefault="006F726B" w:rsidP="00E40032">
            <w:pPr>
              <w:widowControl w:val="0"/>
              <w:autoSpaceDE w:val="0"/>
              <w:autoSpaceDN w:val="0"/>
              <w:adjustRightInd w:val="0"/>
              <w:snapToGrid w:val="0"/>
              <w:spacing w:line="360" w:lineRule="auto"/>
              <w:ind w:right="-20" w:hanging="65"/>
              <w:contextualSpacing/>
              <w:jc w:val="center"/>
              <w:rPr>
                <w:rFonts w:eastAsia="Calibri"/>
                <w:sz w:val="18"/>
                <w:szCs w:val="18"/>
              </w:rPr>
            </w:pPr>
          </w:p>
        </w:tc>
        <w:tc>
          <w:tcPr>
            <w:tcW w:w="1600" w:type="pct"/>
            <w:vAlign w:val="center"/>
          </w:tcPr>
          <w:p w:rsidR="006F726B" w:rsidRPr="005949E3" w:rsidRDefault="006F726B" w:rsidP="00E40032">
            <w:pPr>
              <w:widowControl w:val="0"/>
              <w:autoSpaceDE w:val="0"/>
              <w:autoSpaceDN w:val="0"/>
              <w:adjustRightInd w:val="0"/>
              <w:snapToGrid w:val="0"/>
              <w:spacing w:line="360" w:lineRule="auto"/>
              <w:ind w:right="-20"/>
              <w:contextualSpacing/>
              <w:rPr>
                <w:rFonts w:eastAsia="Calibri"/>
                <w:sz w:val="18"/>
                <w:szCs w:val="18"/>
              </w:rPr>
            </w:pPr>
            <w:r w:rsidRPr="005949E3">
              <w:rPr>
                <w:rFonts w:eastAsia="Calibri"/>
                <w:sz w:val="18"/>
                <w:szCs w:val="18"/>
              </w:rPr>
              <w:t>Jumlah koperasi</w:t>
            </w:r>
          </w:p>
        </w:tc>
        <w:tc>
          <w:tcPr>
            <w:tcW w:w="592" w:type="pct"/>
            <w:shd w:val="clear" w:color="auto" w:fill="auto"/>
            <w:vAlign w:val="center"/>
          </w:tcPr>
          <w:p w:rsidR="006F726B" w:rsidRPr="005949E3" w:rsidRDefault="006F726B" w:rsidP="00E40032">
            <w:pPr>
              <w:widowControl w:val="0"/>
              <w:autoSpaceDE w:val="0"/>
              <w:autoSpaceDN w:val="0"/>
              <w:adjustRightInd w:val="0"/>
              <w:snapToGrid w:val="0"/>
              <w:spacing w:line="360" w:lineRule="auto"/>
              <w:ind w:right="-20" w:hanging="65"/>
              <w:contextualSpacing/>
              <w:jc w:val="center"/>
              <w:rPr>
                <w:rFonts w:eastAsia="Calibri"/>
                <w:sz w:val="18"/>
                <w:szCs w:val="18"/>
              </w:rPr>
            </w:pPr>
            <w:r w:rsidRPr="005949E3">
              <w:rPr>
                <w:rFonts w:eastAsia="Calibri"/>
                <w:sz w:val="18"/>
                <w:szCs w:val="18"/>
              </w:rPr>
              <w:t>7</w:t>
            </w:r>
          </w:p>
        </w:tc>
        <w:tc>
          <w:tcPr>
            <w:tcW w:w="592" w:type="pct"/>
            <w:shd w:val="clear" w:color="auto" w:fill="auto"/>
            <w:vAlign w:val="center"/>
          </w:tcPr>
          <w:p w:rsidR="006F726B" w:rsidRPr="005949E3" w:rsidRDefault="006F726B" w:rsidP="00E40032">
            <w:pPr>
              <w:widowControl w:val="0"/>
              <w:autoSpaceDE w:val="0"/>
              <w:autoSpaceDN w:val="0"/>
              <w:adjustRightInd w:val="0"/>
              <w:snapToGrid w:val="0"/>
              <w:spacing w:line="360" w:lineRule="auto"/>
              <w:ind w:right="-20" w:hanging="65"/>
              <w:contextualSpacing/>
              <w:jc w:val="center"/>
              <w:rPr>
                <w:rFonts w:eastAsia="Calibri"/>
                <w:sz w:val="18"/>
                <w:szCs w:val="18"/>
              </w:rPr>
            </w:pPr>
            <w:r w:rsidRPr="005949E3">
              <w:rPr>
                <w:rFonts w:eastAsia="Calibri"/>
                <w:sz w:val="18"/>
                <w:szCs w:val="18"/>
              </w:rPr>
              <w:t>7</w:t>
            </w:r>
          </w:p>
        </w:tc>
        <w:tc>
          <w:tcPr>
            <w:tcW w:w="593" w:type="pct"/>
            <w:shd w:val="clear" w:color="auto" w:fill="auto"/>
            <w:vAlign w:val="center"/>
          </w:tcPr>
          <w:p w:rsidR="006F726B" w:rsidRPr="005949E3" w:rsidRDefault="006F726B" w:rsidP="00E40032">
            <w:pPr>
              <w:widowControl w:val="0"/>
              <w:autoSpaceDE w:val="0"/>
              <w:autoSpaceDN w:val="0"/>
              <w:adjustRightInd w:val="0"/>
              <w:snapToGrid w:val="0"/>
              <w:spacing w:line="360" w:lineRule="auto"/>
              <w:ind w:right="-20" w:hanging="65"/>
              <w:contextualSpacing/>
              <w:jc w:val="center"/>
              <w:rPr>
                <w:rFonts w:eastAsia="Calibri"/>
                <w:sz w:val="18"/>
                <w:szCs w:val="18"/>
              </w:rPr>
            </w:pPr>
            <w:r w:rsidRPr="005949E3">
              <w:rPr>
                <w:rFonts w:eastAsia="Calibri"/>
                <w:sz w:val="18"/>
                <w:szCs w:val="18"/>
              </w:rPr>
              <w:t>7</w:t>
            </w:r>
          </w:p>
        </w:tc>
        <w:tc>
          <w:tcPr>
            <w:tcW w:w="592" w:type="pct"/>
            <w:shd w:val="clear" w:color="auto" w:fill="auto"/>
            <w:vAlign w:val="center"/>
          </w:tcPr>
          <w:p w:rsidR="006F726B" w:rsidRPr="005949E3" w:rsidRDefault="006F726B" w:rsidP="00E40032">
            <w:pPr>
              <w:widowControl w:val="0"/>
              <w:autoSpaceDE w:val="0"/>
              <w:autoSpaceDN w:val="0"/>
              <w:adjustRightInd w:val="0"/>
              <w:snapToGrid w:val="0"/>
              <w:spacing w:line="360" w:lineRule="auto"/>
              <w:ind w:right="-20" w:hanging="65"/>
              <w:contextualSpacing/>
              <w:jc w:val="center"/>
              <w:rPr>
                <w:rFonts w:eastAsia="Calibri"/>
                <w:sz w:val="18"/>
                <w:szCs w:val="18"/>
              </w:rPr>
            </w:pPr>
            <w:r w:rsidRPr="005949E3">
              <w:rPr>
                <w:rFonts w:eastAsia="Calibri"/>
                <w:sz w:val="18"/>
                <w:szCs w:val="18"/>
              </w:rPr>
              <w:t>7</w:t>
            </w:r>
          </w:p>
        </w:tc>
        <w:tc>
          <w:tcPr>
            <w:tcW w:w="590" w:type="pct"/>
            <w:shd w:val="clear" w:color="auto" w:fill="auto"/>
            <w:vAlign w:val="center"/>
          </w:tcPr>
          <w:p w:rsidR="006F726B" w:rsidRPr="005949E3" w:rsidRDefault="006F726B" w:rsidP="00E40032">
            <w:pPr>
              <w:widowControl w:val="0"/>
              <w:autoSpaceDE w:val="0"/>
              <w:autoSpaceDN w:val="0"/>
              <w:adjustRightInd w:val="0"/>
              <w:snapToGrid w:val="0"/>
              <w:spacing w:line="360" w:lineRule="auto"/>
              <w:ind w:right="-20" w:hanging="65"/>
              <w:contextualSpacing/>
              <w:jc w:val="center"/>
              <w:rPr>
                <w:rFonts w:eastAsia="Calibri"/>
                <w:sz w:val="18"/>
                <w:szCs w:val="18"/>
              </w:rPr>
            </w:pPr>
            <w:r w:rsidRPr="005949E3">
              <w:rPr>
                <w:rFonts w:eastAsia="Calibri"/>
                <w:sz w:val="18"/>
                <w:szCs w:val="18"/>
              </w:rPr>
              <w:t>7</w:t>
            </w:r>
          </w:p>
        </w:tc>
      </w:tr>
      <w:tr w:rsidR="006F726B" w:rsidRPr="005949E3" w:rsidTr="00702093">
        <w:trPr>
          <w:trHeight w:val="227"/>
          <w:jc w:val="right"/>
        </w:trPr>
        <w:tc>
          <w:tcPr>
            <w:tcW w:w="441" w:type="pct"/>
          </w:tcPr>
          <w:p w:rsidR="006F726B" w:rsidRPr="005949E3" w:rsidRDefault="006F726B" w:rsidP="00E40032">
            <w:pPr>
              <w:widowControl w:val="0"/>
              <w:autoSpaceDE w:val="0"/>
              <w:autoSpaceDN w:val="0"/>
              <w:adjustRightInd w:val="0"/>
              <w:snapToGrid w:val="0"/>
              <w:spacing w:line="360" w:lineRule="auto"/>
              <w:ind w:right="-20" w:hanging="65"/>
              <w:contextualSpacing/>
              <w:jc w:val="center"/>
              <w:rPr>
                <w:rFonts w:eastAsia="Calibri"/>
                <w:sz w:val="18"/>
                <w:szCs w:val="18"/>
              </w:rPr>
            </w:pPr>
          </w:p>
        </w:tc>
        <w:tc>
          <w:tcPr>
            <w:tcW w:w="1600" w:type="pct"/>
            <w:vAlign w:val="center"/>
          </w:tcPr>
          <w:p w:rsidR="006F726B" w:rsidRPr="005949E3" w:rsidRDefault="006F726B" w:rsidP="00E40032">
            <w:pPr>
              <w:widowControl w:val="0"/>
              <w:autoSpaceDE w:val="0"/>
              <w:autoSpaceDN w:val="0"/>
              <w:adjustRightInd w:val="0"/>
              <w:snapToGrid w:val="0"/>
              <w:spacing w:line="360" w:lineRule="auto"/>
              <w:ind w:right="-20"/>
              <w:contextualSpacing/>
              <w:rPr>
                <w:rFonts w:eastAsia="Calibri"/>
                <w:sz w:val="18"/>
                <w:szCs w:val="18"/>
              </w:rPr>
            </w:pPr>
            <w:r w:rsidRPr="005949E3">
              <w:rPr>
                <w:rFonts w:eastAsia="Calibri"/>
                <w:sz w:val="18"/>
                <w:szCs w:val="18"/>
              </w:rPr>
              <w:t>Persentase koperasi aktif</w:t>
            </w:r>
          </w:p>
        </w:tc>
        <w:tc>
          <w:tcPr>
            <w:tcW w:w="592" w:type="pct"/>
            <w:shd w:val="clear" w:color="auto" w:fill="auto"/>
            <w:vAlign w:val="center"/>
          </w:tcPr>
          <w:p w:rsidR="006F726B" w:rsidRPr="005949E3" w:rsidRDefault="006F726B" w:rsidP="00E40032">
            <w:pPr>
              <w:widowControl w:val="0"/>
              <w:autoSpaceDE w:val="0"/>
              <w:autoSpaceDN w:val="0"/>
              <w:adjustRightInd w:val="0"/>
              <w:snapToGrid w:val="0"/>
              <w:spacing w:line="360" w:lineRule="auto"/>
              <w:ind w:right="-20" w:hanging="65"/>
              <w:contextualSpacing/>
              <w:jc w:val="center"/>
              <w:rPr>
                <w:rFonts w:eastAsia="Calibri"/>
                <w:sz w:val="18"/>
                <w:szCs w:val="18"/>
              </w:rPr>
            </w:pPr>
            <w:r w:rsidRPr="005949E3">
              <w:rPr>
                <w:rFonts w:eastAsia="Calibri"/>
                <w:sz w:val="18"/>
                <w:szCs w:val="18"/>
              </w:rPr>
              <w:t>85,71</w:t>
            </w:r>
          </w:p>
        </w:tc>
        <w:tc>
          <w:tcPr>
            <w:tcW w:w="592" w:type="pct"/>
            <w:shd w:val="clear" w:color="auto" w:fill="auto"/>
            <w:vAlign w:val="center"/>
          </w:tcPr>
          <w:p w:rsidR="006F726B" w:rsidRPr="005949E3" w:rsidRDefault="006F726B" w:rsidP="00E40032">
            <w:pPr>
              <w:widowControl w:val="0"/>
              <w:autoSpaceDE w:val="0"/>
              <w:autoSpaceDN w:val="0"/>
              <w:adjustRightInd w:val="0"/>
              <w:snapToGrid w:val="0"/>
              <w:spacing w:line="360" w:lineRule="auto"/>
              <w:ind w:right="-20" w:hanging="65"/>
              <w:contextualSpacing/>
              <w:jc w:val="center"/>
              <w:rPr>
                <w:rFonts w:eastAsia="Calibri"/>
                <w:sz w:val="18"/>
                <w:szCs w:val="18"/>
              </w:rPr>
            </w:pPr>
            <w:r w:rsidRPr="005949E3">
              <w:rPr>
                <w:rFonts w:eastAsia="Calibri"/>
                <w:sz w:val="18"/>
                <w:szCs w:val="18"/>
              </w:rPr>
              <w:t>85,71</w:t>
            </w:r>
          </w:p>
        </w:tc>
        <w:tc>
          <w:tcPr>
            <w:tcW w:w="593" w:type="pct"/>
            <w:shd w:val="clear" w:color="auto" w:fill="auto"/>
            <w:vAlign w:val="center"/>
          </w:tcPr>
          <w:p w:rsidR="006F726B" w:rsidRPr="005949E3" w:rsidRDefault="006F726B" w:rsidP="00E40032">
            <w:pPr>
              <w:widowControl w:val="0"/>
              <w:autoSpaceDE w:val="0"/>
              <w:autoSpaceDN w:val="0"/>
              <w:adjustRightInd w:val="0"/>
              <w:snapToGrid w:val="0"/>
              <w:spacing w:line="360" w:lineRule="auto"/>
              <w:ind w:right="-20" w:hanging="65"/>
              <w:contextualSpacing/>
              <w:jc w:val="center"/>
              <w:rPr>
                <w:rFonts w:eastAsia="Calibri"/>
                <w:sz w:val="18"/>
                <w:szCs w:val="18"/>
              </w:rPr>
            </w:pPr>
            <w:r w:rsidRPr="005949E3">
              <w:rPr>
                <w:rFonts w:eastAsia="Calibri"/>
                <w:sz w:val="18"/>
                <w:szCs w:val="18"/>
              </w:rPr>
              <w:t>85,71</w:t>
            </w:r>
          </w:p>
        </w:tc>
        <w:tc>
          <w:tcPr>
            <w:tcW w:w="592" w:type="pct"/>
            <w:shd w:val="clear" w:color="auto" w:fill="auto"/>
            <w:vAlign w:val="center"/>
          </w:tcPr>
          <w:p w:rsidR="006F726B" w:rsidRPr="005949E3" w:rsidRDefault="006F726B" w:rsidP="00E40032">
            <w:pPr>
              <w:widowControl w:val="0"/>
              <w:autoSpaceDE w:val="0"/>
              <w:autoSpaceDN w:val="0"/>
              <w:adjustRightInd w:val="0"/>
              <w:snapToGrid w:val="0"/>
              <w:spacing w:line="360" w:lineRule="auto"/>
              <w:ind w:right="-20" w:hanging="65"/>
              <w:contextualSpacing/>
              <w:jc w:val="center"/>
              <w:rPr>
                <w:rFonts w:eastAsia="Calibri"/>
                <w:sz w:val="18"/>
                <w:szCs w:val="18"/>
              </w:rPr>
            </w:pPr>
            <w:r w:rsidRPr="005949E3">
              <w:rPr>
                <w:rFonts w:eastAsia="Calibri"/>
                <w:sz w:val="18"/>
                <w:szCs w:val="18"/>
              </w:rPr>
              <w:t>85,71</w:t>
            </w:r>
          </w:p>
        </w:tc>
        <w:tc>
          <w:tcPr>
            <w:tcW w:w="590" w:type="pct"/>
            <w:shd w:val="clear" w:color="auto" w:fill="auto"/>
            <w:vAlign w:val="center"/>
          </w:tcPr>
          <w:p w:rsidR="006F726B" w:rsidRPr="005949E3" w:rsidRDefault="006F726B" w:rsidP="00E40032">
            <w:pPr>
              <w:widowControl w:val="0"/>
              <w:autoSpaceDE w:val="0"/>
              <w:autoSpaceDN w:val="0"/>
              <w:adjustRightInd w:val="0"/>
              <w:snapToGrid w:val="0"/>
              <w:spacing w:line="360" w:lineRule="auto"/>
              <w:ind w:right="-20" w:hanging="65"/>
              <w:contextualSpacing/>
              <w:jc w:val="center"/>
              <w:rPr>
                <w:rFonts w:eastAsia="Calibri"/>
                <w:sz w:val="18"/>
                <w:szCs w:val="18"/>
              </w:rPr>
            </w:pPr>
            <w:r w:rsidRPr="005949E3">
              <w:rPr>
                <w:rFonts w:eastAsia="Calibri"/>
                <w:sz w:val="18"/>
                <w:szCs w:val="18"/>
              </w:rPr>
              <w:t>85,71</w:t>
            </w:r>
          </w:p>
        </w:tc>
      </w:tr>
      <w:tr w:rsidR="006F726B" w:rsidRPr="005949E3" w:rsidTr="00702093">
        <w:trPr>
          <w:trHeight w:val="227"/>
          <w:jc w:val="right"/>
        </w:trPr>
        <w:tc>
          <w:tcPr>
            <w:tcW w:w="441" w:type="pct"/>
          </w:tcPr>
          <w:p w:rsidR="006F726B" w:rsidRPr="005949E3" w:rsidRDefault="006F726B" w:rsidP="00E40032">
            <w:pPr>
              <w:widowControl w:val="0"/>
              <w:autoSpaceDE w:val="0"/>
              <w:autoSpaceDN w:val="0"/>
              <w:adjustRightInd w:val="0"/>
              <w:snapToGrid w:val="0"/>
              <w:spacing w:line="360" w:lineRule="auto"/>
              <w:ind w:right="-20" w:hanging="65"/>
              <w:contextualSpacing/>
              <w:jc w:val="center"/>
              <w:rPr>
                <w:rFonts w:eastAsia="Calibri"/>
                <w:sz w:val="18"/>
                <w:szCs w:val="18"/>
              </w:rPr>
            </w:pPr>
            <w:r w:rsidRPr="005949E3">
              <w:rPr>
                <w:rFonts w:eastAsia="Calibri"/>
                <w:sz w:val="18"/>
                <w:szCs w:val="18"/>
              </w:rPr>
              <w:t>7</w:t>
            </w:r>
          </w:p>
        </w:tc>
        <w:tc>
          <w:tcPr>
            <w:tcW w:w="1600" w:type="pct"/>
            <w:vAlign w:val="center"/>
          </w:tcPr>
          <w:p w:rsidR="006F726B" w:rsidRPr="005949E3" w:rsidRDefault="006F726B" w:rsidP="00E40032">
            <w:pPr>
              <w:widowControl w:val="0"/>
              <w:autoSpaceDE w:val="0"/>
              <w:autoSpaceDN w:val="0"/>
              <w:adjustRightInd w:val="0"/>
              <w:snapToGrid w:val="0"/>
              <w:spacing w:line="360" w:lineRule="auto"/>
              <w:ind w:right="-20"/>
              <w:contextualSpacing/>
              <w:rPr>
                <w:rFonts w:eastAsia="Calibri"/>
                <w:sz w:val="18"/>
                <w:szCs w:val="18"/>
              </w:rPr>
            </w:pPr>
            <w:r w:rsidRPr="005949E3">
              <w:rPr>
                <w:rFonts w:eastAsia="Calibri"/>
                <w:sz w:val="18"/>
                <w:szCs w:val="18"/>
              </w:rPr>
              <w:t>Kecamatan Pasimasunggu</w:t>
            </w:r>
          </w:p>
        </w:tc>
        <w:tc>
          <w:tcPr>
            <w:tcW w:w="592" w:type="pct"/>
            <w:shd w:val="clear" w:color="auto" w:fill="auto"/>
            <w:vAlign w:val="center"/>
          </w:tcPr>
          <w:p w:rsidR="006F726B" w:rsidRPr="005949E3" w:rsidRDefault="006F726B" w:rsidP="00E40032">
            <w:pPr>
              <w:widowControl w:val="0"/>
              <w:autoSpaceDE w:val="0"/>
              <w:autoSpaceDN w:val="0"/>
              <w:adjustRightInd w:val="0"/>
              <w:snapToGrid w:val="0"/>
              <w:spacing w:line="360" w:lineRule="auto"/>
              <w:ind w:right="-20" w:hanging="65"/>
              <w:contextualSpacing/>
              <w:jc w:val="center"/>
              <w:rPr>
                <w:rFonts w:eastAsia="Calibri"/>
                <w:sz w:val="18"/>
                <w:szCs w:val="18"/>
              </w:rPr>
            </w:pPr>
          </w:p>
        </w:tc>
        <w:tc>
          <w:tcPr>
            <w:tcW w:w="592" w:type="pct"/>
            <w:shd w:val="clear" w:color="auto" w:fill="auto"/>
            <w:vAlign w:val="center"/>
          </w:tcPr>
          <w:p w:rsidR="006F726B" w:rsidRPr="005949E3" w:rsidRDefault="006F726B" w:rsidP="00E40032">
            <w:pPr>
              <w:widowControl w:val="0"/>
              <w:autoSpaceDE w:val="0"/>
              <w:autoSpaceDN w:val="0"/>
              <w:adjustRightInd w:val="0"/>
              <w:snapToGrid w:val="0"/>
              <w:spacing w:line="360" w:lineRule="auto"/>
              <w:ind w:right="-20" w:hanging="65"/>
              <w:contextualSpacing/>
              <w:jc w:val="center"/>
              <w:rPr>
                <w:rFonts w:eastAsia="Calibri"/>
                <w:sz w:val="18"/>
                <w:szCs w:val="18"/>
              </w:rPr>
            </w:pPr>
          </w:p>
        </w:tc>
        <w:tc>
          <w:tcPr>
            <w:tcW w:w="593" w:type="pct"/>
            <w:shd w:val="clear" w:color="auto" w:fill="auto"/>
            <w:vAlign w:val="center"/>
          </w:tcPr>
          <w:p w:rsidR="006F726B" w:rsidRPr="005949E3" w:rsidRDefault="006F726B" w:rsidP="00E40032">
            <w:pPr>
              <w:widowControl w:val="0"/>
              <w:autoSpaceDE w:val="0"/>
              <w:autoSpaceDN w:val="0"/>
              <w:adjustRightInd w:val="0"/>
              <w:snapToGrid w:val="0"/>
              <w:spacing w:line="360" w:lineRule="auto"/>
              <w:ind w:right="-20" w:hanging="65"/>
              <w:contextualSpacing/>
              <w:jc w:val="center"/>
              <w:rPr>
                <w:rFonts w:eastAsia="Calibri"/>
                <w:sz w:val="18"/>
                <w:szCs w:val="18"/>
              </w:rPr>
            </w:pPr>
          </w:p>
        </w:tc>
        <w:tc>
          <w:tcPr>
            <w:tcW w:w="592" w:type="pct"/>
            <w:shd w:val="clear" w:color="auto" w:fill="auto"/>
            <w:vAlign w:val="center"/>
          </w:tcPr>
          <w:p w:rsidR="006F726B" w:rsidRPr="005949E3" w:rsidRDefault="006F726B" w:rsidP="00E40032">
            <w:pPr>
              <w:widowControl w:val="0"/>
              <w:autoSpaceDE w:val="0"/>
              <w:autoSpaceDN w:val="0"/>
              <w:adjustRightInd w:val="0"/>
              <w:snapToGrid w:val="0"/>
              <w:spacing w:line="360" w:lineRule="auto"/>
              <w:ind w:right="-20" w:hanging="65"/>
              <w:contextualSpacing/>
              <w:jc w:val="center"/>
              <w:rPr>
                <w:rFonts w:eastAsia="Calibri"/>
                <w:sz w:val="18"/>
                <w:szCs w:val="18"/>
              </w:rPr>
            </w:pPr>
          </w:p>
        </w:tc>
        <w:tc>
          <w:tcPr>
            <w:tcW w:w="590" w:type="pct"/>
            <w:shd w:val="clear" w:color="auto" w:fill="auto"/>
            <w:vAlign w:val="center"/>
          </w:tcPr>
          <w:p w:rsidR="006F726B" w:rsidRPr="005949E3" w:rsidRDefault="006F726B" w:rsidP="00E40032">
            <w:pPr>
              <w:widowControl w:val="0"/>
              <w:autoSpaceDE w:val="0"/>
              <w:autoSpaceDN w:val="0"/>
              <w:adjustRightInd w:val="0"/>
              <w:snapToGrid w:val="0"/>
              <w:spacing w:line="360" w:lineRule="auto"/>
              <w:ind w:right="-20" w:hanging="65"/>
              <w:contextualSpacing/>
              <w:jc w:val="center"/>
              <w:rPr>
                <w:rFonts w:eastAsia="Calibri"/>
                <w:sz w:val="18"/>
                <w:szCs w:val="18"/>
              </w:rPr>
            </w:pPr>
          </w:p>
        </w:tc>
      </w:tr>
      <w:tr w:rsidR="006F726B" w:rsidRPr="005949E3" w:rsidTr="00702093">
        <w:trPr>
          <w:trHeight w:val="227"/>
          <w:jc w:val="right"/>
        </w:trPr>
        <w:tc>
          <w:tcPr>
            <w:tcW w:w="441" w:type="pct"/>
          </w:tcPr>
          <w:p w:rsidR="006F726B" w:rsidRPr="005949E3" w:rsidRDefault="006F726B" w:rsidP="00E40032">
            <w:pPr>
              <w:widowControl w:val="0"/>
              <w:autoSpaceDE w:val="0"/>
              <w:autoSpaceDN w:val="0"/>
              <w:adjustRightInd w:val="0"/>
              <w:snapToGrid w:val="0"/>
              <w:spacing w:line="360" w:lineRule="auto"/>
              <w:ind w:right="-20" w:hanging="65"/>
              <w:contextualSpacing/>
              <w:jc w:val="center"/>
              <w:rPr>
                <w:rFonts w:eastAsia="Calibri"/>
                <w:sz w:val="18"/>
                <w:szCs w:val="18"/>
              </w:rPr>
            </w:pPr>
          </w:p>
        </w:tc>
        <w:tc>
          <w:tcPr>
            <w:tcW w:w="1600" w:type="pct"/>
            <w:vAlign w:val="center"/>
          </w:tcPr>
          <w:p w:rsidR="006F726B" w:rsidRPr="005949E3" w:rsidRDefault="006F726B" w:rsidP="00E40032">
            <w:pPr>
              <w:widowControl w:val="0"/>
              <w:autoSpaceDE w:val="0"/>
              <w:autoSpaceDN w:val="0"/>
              <w:adjustRightInd w:val="0"/>
              <w:snapToGrid w:val="0"/>
              <w:spacing w:line="360" w:lineRule="auto"/>
              <w:ind w:right="-20"/>
              <w:contextualSpacing/>
              <w:rPr>
                <w:rFonts w:eastAsia="Calibri"/>
                <w:sz w:val="18"/>
                <w:szCs w:val="18"/>
              </w:rPr>
            </w:pPr>
            <w:r w:rsidRPr="005949E3">
              <w:rPr>
                <w:rFonts w:eastAsia="Calibri"/>
                <w:sz w:val="18"/>
                <w:szCs w:val="18"/>
              </w:rPr>
              <w:t>Jumlah koperasi aktif</w:t>
            </w:r>
          </w:p>
        </w:tc>
        <w:tc>
          <w:tcPr>
            <w:tcW w:w="592" w:type="pct"/>
            <w:shd w:val="clear" w:color="auto" w:fill="auto"/>
            <w:vAlign w:val="center"/>
          </w:tcPr>
          <w:p w:rsidR="006F726B" w:rsidRPr="005949E3" w:rsidRDefault="006F726B" w:rsidP="00E40032">
            <w:pPr>
              <w:widowControl w:val="0"/>
              <w:autoSpaceDE w:val="0"/>
              <w:autoSpaceDN w:val="0"/>
              <w:adjustRightInd w:val="0"/>
              <w:snapToGrid w:val="0"/>
              <w:spacing w:line="360" w:lineRule="auto"/>
              <w:ind w:right="-20" w:hanging="65"/>
              <w:contextualSpacing/>
              <w:jc w:val="center"/>
              <w:rPr>
                <w:rFonts w:eastAsia="Calibri"/>
                <w:sz w:val="18"/>
                <w:szCs w:val="18"/>
              </w:rPr>
            </w:pPr>
            <w:r w:rsidRPr="005949E3">
              <w:rPr>
                <w:rFonts w:eastAsia="Calibri"/>
                <w:sz w:val="18"/>
                <w:szCs w:val="18"/>
              </w:rPr>
              <w:t>7</w:t>
            </w:r>
          </w:p>
        </w:tc>
        <w:tc>
          <w:tcPr>
            <w:tcW w:w="592" w:type="pct"/>
            <w:shd w:val="clear" w:color="auto" w:fill="auto"/>
            <w:vAlign w:val="center"/>
          </w:tcPr>
          <w:p w:rsidR="006F726B" w:rsidRPr="005949E3" w:rsidRDefault="006F726B" w:rsidP="00E40032">
            <w:pPr>
              <w:widowControl w:val="0"/>
              <w:autoSpaceDE w:val="0"/>
              <w:autoSpaceDN w:val="0"/>
              <w:adjustRightInd w:val="0"/>
              <w:snapToGrid w:val="0"/>
              <w:spacing w:line="360" w:lineRule="auto"/>
              <w:ind w:right="-20" w:hanging="65"/>
              <w:contextualSpacing/>
              <w:jc w:val="center"/>
              <w:rPr>
                <w:rFonts w:eastAsia="Calibri"/>
                <w:sz w:val="18"/>
                <w:szCs w:val="18"/>
              </w:rPr>
            </w:pPr>
            <w:r w:rsidRPr="005949E3">
              <w:rPr>
                <w:rFonts w:eastAsia="Calibri"/>
                <w:sz w:val="18"/>
                <w:szCs w:val="18"/>
              </w:rPr>
              <w:t>7</w:t>
            </w:r>
          </w:p>
        </w:tc>
        <w:tc>
          <w:tcPr>
            <w:tcW w:w="593" w:type="pct"/>
            <w:shd w:val="clear" w:color="auto" w:fill="auto"/>
            <w:vAlign w:val="center"/>
          </w:tcPr>
          <w:p w:rsidR="006F726B" w:rsidRPr="005949E3" w:rsidRDefault="006F726B" w:rsidP="00E40032">
            <w:pPr>
              <w:widowControl w:val="0"/>
              <w:autoSpaceDE w:val="0"/>
              <w:autoSpaceDN w:val="0"/>
              <w:adjustRightInd w:val="0"/>
              <w:snapToGrid w:val="0"/>
              <w:spacing w:line="360" w:lineRule="auto"/>
              <w:ind w:right="-20" w:hanging="65"/>
              <w:contextualSpacing/>
              <w:jc w:val="center"/>
              <w:rPr>
                <w:rFonts w:eastAsia="Calibri"/>
                <w:sz w:val="18"/>
                <w:szCs w:val="18"/>
              </w:rPr>
            </w:pPr>
            <w:r w:rsidRPr="005949E3">
              <w:rPr>
                <w:rFonts w:eastAsia="Calibri"/>
                <w:sz w:val="18"/>
                <w:szCs w:val="18"/>
              </w:rPr>
              <w:t>7</w:t>
            </w:r>
          </w:p>
        </w:tc>
        <w:tc>
          <w:tcPr>
            <w:tcW w:w="592" w:type="pct"/>
            <w:shd w:val="clear" w:color="auto" w:fill="auto"/>
            <w:vAlign w:val="center"/>
          </w:tcPr>
          <w:p w:rsidR="006F726B" w:rsidRPr="005949E3" w:rsidRDefault="006F726B" w:rsidP="00E40032">
            <w:pPr>
              <w:widowControl w:val="0"/>
              <w:autoSpaceDE w:val="0"/>
              <w:autoSpaceDN w:val="0"/>
              <w:adjustRightInd w:val="0"/>
              <w:snapToGrid w:val="0"/>
              <w:spacing w:line="360" w:lineRule="auto"/>
              <w:ind w:right="-20" w:hanging="65"/>
              <w:contextualSpacing/>
              <w:jc w:val="center"/>
              <w:rPr>
                <w:rFonts w:eastAsia="Calibri"/>
                <w:sz w:val="18"/>
                <w:szCs w:val="18"/>
              </w:rPr>
            </w:pPr>
            <w:r w:rsidRPr="005949E3">
              <w:rPr>
                <w:rFonts w:eastAsia="Calibri"/>
                <w:sz w:val="18"/>
                <w:szCs w:val="18"/>
              </w:rPr>
              <w:t>7</w:t>
            </w:r>
          </w:p>
        </w:tc>
        <w:tc>
          <w:tcPr>
            <w:tcW w:w="590" w:type="pct"/>
            <w:shd w:val="clear" w:color="auto" w:fill="auto"/>
            <w:vAlign w:val="center"/>
          </w:tcPr>
          <w:p w:rsidR="006F726B" w:rsidRPr="005949E3" w:rsidRDefault="006F726B" w:rsidP="00E40032">
            <w:pPr>
              <w:widowControl w:val="0"/>
              <w:autoSpaceDE w:val="0"/>
              <w:autoSpaceDN w:val="0"/>
              <w:adjustRightInd w:val="0"/>
              <w:snapToGrid w:val="0"/>
              <w:spacing w:line="360" w:lineRule="auto"/>
              <w:ind w:right="-20" w:hanging="65"/>
              <w:contextualSpacing/>
              <w:jc w:val="center"/>
              <w:rPr>
                <w:rFonts w:eastAsia="Calibri"/>
                <w:sz w:val="18"/>
                <w:szCs w:val="18"/>
              </w:rPr>
            </w:pPr>
            <w:r w:rsidRPr="005949E3">
              <w:rPr>
                <w:rFonts w:eastAsia="Calibri"/>
                <w:sz w:val="18"/>
                <w:szCs w:val="18"/>
              </w:rPr>
              <w:t>7</w:t>
            </w:r>
          </w:p>
        </w:tc>
      </w:tr>
      <w:tr w:rsidR="006F726B" w:rsidRPr="005949E3" w:rsidTr="00702093">
        <w:trPr>
          <w:trHeight w:val="227"/>
          <w:jc w:val="right"/>
        </w:trPr>
        <w:tc>
          <w:tcPr>
            <w:tcW w:w="441" w:type="pct"/>
          </w:tcPr>
          <w:p w:rsidR="006F726B" w:rsidRPr="005949E3" w:rsidRDefault="006F726B" w:rsidP="00E40032">
            <w:pPr>
              <w:widowControl w:val="0"/>
              <w:autoSpaceDE w:val="0"/>
              <w:autoSpaceDN w:val="0"/>
              <w:adjustRightInd w:val="0"/>
              <w:snapToGrid w:val="0"/>
              <w:spacing w:line="360" w:lineRule="auto"/>
              <w:ind w:right="-20" w:hanging="65"/>
              <w:contextualSpacing/>
              <w:jc w:val="center"/>
              <w:rPr>
                <w:rFonts w:eastAsia="Calibri"/>
                <w:sz w:val="18"/>
                <w:szCs w:val="18"/>
              </w:rPr>
            </w:pPr>
          </w:p>
        </w:tc>
        <w:tc>
          <w:tcPr>
            <w:tcW w:w="1600" w:type="pct"/>
            <w:vAlign w:val="center"/>
          </w:tcPr>
          <w:p w:rsidR="006F726B" w:rsidRPr="005949E3" w:rsidRDefault="006F726B" w:rsidP="00E40032">
            <w:pPr>
              <w:widowControl w:val="0"/>
              <w:autoSpaceDE w:val="0"/>
              <w:autoSpaceDN w:val="0"/>
              <w:adjustRightInd w:val="0"/>
              <w:snapToGrid w:val="0"/>
              <w:spacing w:line="360" w:lineRule="auto"/>
              <w:ind w:right="-20"/>
              <w:contextualSpacing/>
              <w:rPr>
                <w:rFonts w:eastAsia="Calibri"/>
                <w:sz w:val="18"/>
                <w:szCs w:val="18"/>
              </w:rPr>
            </w:pPr>
            <w:r w:rsidRPr="005949E3">
              <w:rPr>
                <w:rFonts w:eastAsia="Calibri"/>
                <w:sz w:val="18"/>
                <w:szCs w:val="18"/>
              </w:rPr>
              <w:t>Jumlah koperasi</w:t>
            </w:r>
          </w:p>
        </w:tc>
        <w:tc>
          <w:tcPr>
            <w:tcW w:w="592" w:type="pct"/>
            <w:shd w:val="clear" w:color="auto" w:fill="auto"/>
            <w:vAlign w:val="center"/>
          </w:tcPr>
          <w:p w:rsidR="006F726B" w:rsidRPr="005949E3" w:rsidRDefault="006F726B" w:rsidP="00E40032">
            <w:pPr>
              <w:widowControl w:val="0"/>
              <w:autoSpaceDE w:val="0"/>
              <w:autoSpaceDN w:val="0"/>
              <w:adjustRightInd w:val="0"/>
              <w:snapToGrid w:val="0"/>
              <w:spacing w:line="360" w:lineRule="auto"/>
              <w:ind w:right="-20" w:hanging="65"/>
              <w:contextualSpacing/>
              <w:jc w:val="center"/>
              <w:rPr>
                <w:rFonts w:eastAsia="Calibri"/>
                <w:sz w:val="18"/>
                <w:szCs w:val="18"/>
              </w:rPr>
            </w:pPr>
            <w:r w:rsidRPr="005949E3">
              <w:rPr>
                <w:rFonts w:eastAsia="Calibri"/>
                <w:sz w:val="18"/>
                <w:szCs w:val="18"/>
              </w:rPr>
              <w:t>8</w:t>
            </w:r>
          </w:p>
        </w:tc>
        <w:tc>
          <w:tcPr>
            <w:tcW w:w="592" w:type="pct"/>
            <w:shd w:val="clear" w:color="auto" w:fill="auto"/>
            <w:vAlign w:val="center"/>
          </w:tcPr>
          <w:p w:rsidR="006F726B" w:rsidRPr="005949E3" w:rsidRDefault="006F726B" w:rsidP="00E40032">
            <w:pPr>
              <w:widowControl w:val="0"/>
              <w:autoSpaceDE w:val="0"/>
              <w:autoSpaceDN w:val="0"/>
              <w:adjustRightInd w:val="0"/>
              <w:snapToGrid w:val="0"/>
              <w:spacing w:line="360" w:lineRule="auto"/>
              <w:ind w:right="-20" w:hanging="65"/>
              <w:contextualSpacing/>
              <w:jc w:val="center"/>
              <w:rPr>
                <w:rFonts w:eastAsia="Calibri"/>
                <w:sz w:val="18"/>
                <w:szCs w:val="18"/>
              </w:rPr>
            </w:pPr>
            <w:r w:rsidRPr="005949E3">
              <w:rPr>
                <w:rFonts w:eastAsia="Calibri"/>
                <w:sz w:val="18"/>
                <w:szCs w:val="18"/>
              </w:rPr>
              <w:t>8</w:t>
            </w:r>
          </w:p>
        </w:tc>
        <w:tc>
          <w:tcPr>
            <w:tcW w:w="593" w:type="pct"/>
            <w:shd w:val="clear" w:color="auto" w:fill="auto"/>
            <w:vAlign w:val="center"/>
          </w:tcPr>
          <w:p w:rsidR="006F726B" w:rsidRPr="005949E3" w:rsidRDefault="006F726B" w:rsidP="00E40032">
            <w:pPr>
              <w:widowControl w:val="0"/>
              <w:autoSpaceDE w:val="0"/>
              <w:autoSpaceDN w:val="0"/>
              <w:adjustRightInd w:val="0"/>
              <w:snapToGrid w:val="0"/>
              <w:spacing w:line="360" w:lineRule="auto"/>
              <w:ind w:right="-20" w:hanging="65"/>
              <w:contextualSpacing/>
              <w:jc w:val="center"/>
              <w:rPr>
                <w:rFonts w:eastAsia="Calibri"/>
                <w:sz w:val="18"/>
                <w:szCs w:val="18"/>
              </w:rPr>
            </w:pPr>
            <w:r w:rsidRPr="005949E3">
              <w:rPr>
                <w:rFonts w:eastAsia="Calibri"/>
                <w:sz w:val="18"/>
                <w:szCs w:val="18"/>
              </w:rPr>
              <w:t>8</w:t>
            </w:r>
          </w:p>
        </w:tc>
        <w:tc>
          <w:tcPr>
            <w:tcW w:w="592" w:type="pct"/>
            <w:shd w:val="clear" w:color="auto" w:fill="auto"/>
            <w:vAlign w:val="center"/>
          </w:tcPr>
          <w:p w:rsidR="006F726B" w:rsidRPr="005949E3" w:rsidRDefault="006F726B" w:rsidP="00E40032">
            <w:pPr>
              <w:widowControl w:val="0"/>
              <w:autoSpaceDE w:val="0"/>
              <w:autoSpaceDN w:val="0"/>
              <w:adjustRightInd w:val="0"/>
              <w:snapToGrid w:val="0"/>
              <w:spacing w:line="360" w:lineRule="auto"/>
              <w:ind w:right="-20" w:hanging="65"/>
              <w:contextualSpacing/>
              <w:jc w:val="center"/>
              <w:rPr>
                <w:rFonts w:eastAsia="Calibri"/>
                <w:sz w:val="18"/>
                <w:szCs w:val="18"/>
              </w:rPr>
            </w:pPr>
            <w:r w:rsidRPr="005949E3">
              <w:rPr>
                <w:rFonts w:eastAsia="Calibri"/>
                <w:sz w:val="18"/>
                <w:szCs w:val="18"/>
              </w:rPr>
              <w:t>8</w:t>
            </w:r>
          </w:p>
        </w:tc>
        <w:tc>
          <w:tcPr>
            <w:tcW w:w="590" w:type="pct"/>
            <w:shd w:val="clear" w:color="auto" w:fill="auto"/>
            <w:vAlign w:val="center"/>
          </w:tcPr>
          <w:p w:rsidR="006F726B" w:rsidRPr="005949E3" w:rsidRDefault="006F726B" w:rsidP="00E40032">
            <w:pPr>
              <w:widowControl w:val="0"/>
              <w:autoSpaceDE w:val="0"/>
              <w:autoSpaceDN w:val="0"/>
              <w:adjustRightInd w:val="0"/>
              <w:snapToGrid w:val="0"/>
              <w:spacing w:line="360" w:lineRule="auto"/>
              <w:ind w:right="-20" w:hanging="65"/>
              <w:contextualSpacing/>
              <w:jc w:val="center"/>
              <w:rPr>
                <w:rFonts w:eastAsia="Calibri"/>
                <w:sz w:val="18"/>
                <w:szCs w:val="18"/>
              </w:rPr>
            </w:pPr>
            <w:r w:rsidRPr="005949E3">
              <w:rPr>
                <w:rFonts w:eastAsia="Calibri"/>
                <w:sz w:val="18"/>
                <w:szCs w:val="18"/>
              </w:rPr>
              <w:t>8</w:t>
            </w:r>
          </w:p>
        </w:tc>
      </w:tr>
      <w:tr w:rsidR="006F726B" w:rsidRPr="005949E3" w:rsidTr="00702093">
        <w:trPr>
          <w:trHeight w:val="227"/>
          <w:jc w:val="right"/>
        </w:trPr>
        <w:tc>
          <w:tcPr>
            <w:tcW w:w="441" w:type="pct"/>
          </w:tcPr>
          <w:p w:rsidR="006F726B" w:rsidRPr="005949E3" w:rsidRDefault="006F726B" w:rsidP="00E40032">
            <w:pPr>
              <w:widowControl w:val="0"/>
              <w:autoSpaceDE w:val="0"/>
              <w:autoSpaceDN w:val="0"/>
              <w:adjustRightInd w:val="0"/>
              <w:snapToGrid w:val="0"/>
              <w:spacing w:line="360" w:lineRule="auto"/>
              <w:ind w:right="-20" w:hanging="65"/>
              <w:contextualSpacing/>
              <w:jc w:val="center"/>
              <w:rPr>
                <w:rFonts w:eastAsia="Calibri"/>
                <w:sz w:val="18"/>
                <w:szCs w:val="18"/>
              </w:rPr>
            </w:pPr>
          </w:p>
        </w:tc>
        <w:tc>
          <w:tcPr>
            <w:tcW w:w="1600" w:type="pct"/>
            <w:vAlign w:val="center"/>
          </w:tcPr>
          <w:p w:rsidR="006F726B" w:rsidRPr="005949E3" w:rsidRDefault="006F726B" w:rsidP="00E40032">
            <w:pPr>
              <w:widowControl w:val="0"/>
              <w:autoSpaceDE w:val="0"/>
              <w:autoSpaceDN w:val="0"/>
              <w:adjustRightInd w:val="0"/>
              <w:snapToGrid w:val="0"/>
              <w:spacing w:line="360" w:lineRule="auto"/>
              <w:ind w:right="-20"/>
              <w:contextualSpacing/>
              <w:rPr>
                <w:rFonts w:eastAsia="Calibri"/>
                <w:sz w:val="18"/>
                <w:szCs w:val="18"/>
              </w:rPr>
            </w:pPr>
            <w:r w:rsidRPr="005949E3">
              <w:rPr>
                <w:rFonts w:eastAsia="Calibri"/>
                <w:sz w:val="18"/>
                <w:szCs w:val="18"/>
              </w:rPr>
              <w:t>Persentase koperasi aktif</w:t>
            </w:r>
          </w:p>
        </w:tc>
        <w:tc>
          <w:tcPr>
            <w:tcW w:w="592" w:type="pct"/>
            <w:shd w:val="clear" w:color="auto" w:fill="auto"/>
            <w:vAlign w:val="center"/>
          </w:tcPr>
          <w:p w:rsidR="006F726B" w:rsidRPr="005949E3" w:rsidRDefault="006F726B" w:rsidP="00E40032">
            <w:pPr>
              <w:widowControl w:val="0"/>
              <w:autoSpaceDE w:val="0"/>
              <w:autoSpaceDN w:val="0"/>
              <w:adjustRightInd w:val="0"/>
              <w:snapToGrid w:val="0"/>
              <w:spacing w:line="360" w:lineRule="auto"/>
              <w:ind w:right="-20" w:hanging="65"/>
              <w:contextualSpacing/>
              <w:jc w:val="center"/>
              <w:rPr>
                <w:rFonts w:eastAsia="Calibri"/>
                <w:sz w:val="18"/>
                <w:szCs w:val="18"/>
              </w:rPr>
            </w:pPr>
            <w:r w:rsidRPr="005949E3">
              <w:rPr>
                <w:rFonts w:eastAsia="Calibri"/>
                <w:sz w:val="18"/>
                <w:szCs w:val="18"/>
              </w:rPr>
              <w:t>87,5</w:t>
            </w:r>
          </w:p>
        </w:tc>
        <w:tc>
          <w:tcPr>
            <w:tcW w:w="592" w:type="pct"/>
            <w:shd w:val="clear" w:color="auto" w:fill="auto"/>
            <w:vAlign w:val="center"/>
          </w:tcPr>
          <w:p w:rsidR="006F726B" w:rsidRPr="005949E3" w:rsidRDefault="006F726B" w:rsidP="00E40032">
            <w:pPr>
              <w:widowControl w:val="0"/>
              <w:autoSpaceDE w:val="0"/>
              <w:autoSpaceDN w:val="0"/>
              <w:adjustRightInd w:val="0"/>
              <w:snapToGrid w:val="0"/>
              <w:spacing w:line="360" w:lineRule="auto"/>
              <w:ind w:right="-20" w:hanging="65"/>
              <w:contextualSpacing/>
              <w:jc w:val="center"/>
              <w:rPr>
                <w:rFonts w:eastAsia="Calibri"/>
                <w:sz w:val="18"/>
                <w:szCs w:val="18"/>
              </w:rPr>
            </w:pPr>
            <w:r w:rsidRPr="005949E3">
              <w:rPr>
                <w:rFonts w:eastAsia="Calibri"/>
                <w:sz w:val="18"/>
                <w:szCs w:val="18"/>
              </w:rPr>
              <w:t>87,5</w:t>
            </w:r>
          </w:p>
        </w:tc>
        <w:tc>
          <w:tcPr>
            <w:tcW w:w="593" w:type="pct"/>
            <w:shd w:val="clear" w:color="auto" w:fill="auto"/>
            <w:vAlign w:val="center"/>
          </w:tcPr>
          <w:p w:rsidR="006F726B" w:rsidRPr="005949E3" w:rsidRDefault="006F726B" w:rsidP="00E40032">
            <w:pPr>
              <w:widowControl w:val="0"/>
              <w:autoSpaceDE w:val="0"/>
              <w:autoSpaceDN w:val="0"/>
              <w:adjustRightInd w:val="0"/>
              <w:snapToGrid w:val="0"/>
              <w:spacing w:line="360" w:lineRule="auto"/>
              <w:ind w:right="-20" w:hanging="65"/>
              <w:contextualSpacing/>
              <w:jc w:val="center"/>
              <w:rPr>
                <w:rFonts w:eastAsia="Calibri"/>
                <w:sz w:val="18"/>
                <w:szCs w:val="18"/>
              </w:rPr>
            </w:pPr>
            <w:r w:rsidRPr="005949E3">
              <w:rPr>
                <w:rFonts w:eastAsia="Calibri"/>
                <w:sz w:val="18"/>
                <w:szCs w:val="18"/>
              </w:rPr>
              <w:t>87,5</w:t>
            </w:r>
          </w:p>
        </w:tc>
        <w:tc>
          <w:tcPr>
            <w:tcW w:w="592" w:type="pct"/>
            <w:shd w:val="clear" w:color="auto" w:fill="auto"/>
            <w:vAlign w:val="center"/>
          </w:tcPr>
          <w:p w:rsidR="006F726B" w:rsidRPr="005949E3" w:rsidRDefault="006F726B" w:rsidP="00E40032">
            <w:pPr>
              <w:widowControl w:val="0"/>
              <w:autoSpaceDE w:val="0"/>
              <w:autoSpaceDN w:val="0"/>
              <w:adjustRightInd w:val="0"/>
              <w:snapToGrid w:val="0"/>
              <w:spacing w:line="360" w:lineRule="auto"/>
              <w:ind w:right="-20" w:hanging="65"/>
              <w:contextualSpacing/>
              <w:jc w:val="center"/>
              <w:rPr>
                <w:rFonts w:eastAsia="Calibri"/>
                <w:sz w:val="18"/>
                <w:szCs w:val="18"/>
              </w:rPr>
            </w:pPr>
            <w:r w:rsidRPr="005949E3">
              <w:rPr>
                <w:rFonts w:eastAsia="Calibri"/>
                <w:sz w:val="18"/>
                <w:szCs w:val="18"/>
              </w:rPr>
              <w:t>87,5</w:t>
            </w:r>
          </w:p>
        </w:tc>
        <w:tc>
          <w:tcPr>
            <w:tcW w:w="590" w:type="pct"/>
            <w:shd w:val="clear" w:color="auto" w:fill="auto"/>
            <w:vAlign w:val="center"/>
          </w:tcPr>
          <w:p w:rsidR="006F726B" w:rsidRPr="005949E3" w:rsidRDefault="006F726B" w:rsidP="00E40032">
            <w:pPr>
              <w:widowControl w:val="0"/>
              <w:autoSpaceDE w:val="0"/>
              <w:autoSpaceDN w:val="0"/>
              <w:adjustRightInd w:val="0"/>
              <w:snapToGrid w:val="0"/>
              <w:spacing w:line="360" w:lineRule="auto"/>
              <w:ind w:right="-20" w:hanging="65"/>
              <w:contextualSpacing/>
              <w:jc w:val="center"/>
              <w:rPr>
                <w:rFonts w:eastAsia="Calibri"/>
                <w:sz w:val="18"/>
                <w:szCs w:val="18"/>
              </w:rPr>
            </w:pPr>
            <w:r w:rsidRPr="005949E3">
              <w:rPr>
                <w:rFonts w:eastAsia="Calibri"/>
                <w:sz w:val="18"/>
                <w:szCs w:val="18"/>
              </w:rPr>
              <w:t>87,5</w:t>
            </w:r>
          </w:p>
        </w:tc>
      </w:tr>
      <w:tr w:rsidR="006F726B" w:rsidRPr="005949E3" w:rsidTr="00702093">
        <w:trPr>
          <w:trHeight w:val="227"/>
          <w:jc w:val="right"/>
        </w:trPr>
        <w:tc>
          <w:tcPr>
            <w:tcW w:w="441" w:type="pct"/>
            <w:tcBorders>
              <w:top w:val="single" w:sz="4" w:space="0" w:color="auto"/>
              <w:left w:val="single" w:sz="4" w:space="0" w:color="auto"/>
              <w:bottom w:val="single" w:sz="4" w:space="0" w:color="auto"/>
              <w:right w:val="single" w:sz="4" w:space="0" w:color="auto"/>
            </w:tcBorders>
          </w:tcPr>
          <w:p w:rsidR="006F726B" w:rsidRPr="005949E3" w:rsidRDefault="006F726B" w:rsidP="00E40032">
            <w:pPr>
              <w:widowControl w:val="0"/>
              <w:autoSpaceDE w:val="0"/>
              <w:autoSpaceDN w:val="0"/>
              <w:adjustRightInd w:val="0"/>
              <w:snapToGrid w:val="0"/>
              <w:spacing w:line="360" w:lineRule="auto"/>
              <w:ind w:right="-20" w:hanging="65"/>
              <w:contextualSpacing/>
              <w:jc w:val="center"/>
              <w:rPr>
                <w:rFonts w:eastAsia="Calibri"/>
                <w:sz w:val="18"/>
                <w:szCs w:val="18"/>
              </w:rPr>
            </w:pPr>
            <w:r w:rsidRPr="005949E3">
              <w:rPr>
                <w:rFonts w:eastAsia="Calibri"/>
                <w:sz w:val="18"/>
                <w:szCs w:val="18"/>
              </w:rPr>
              <w:t>8</w:t>
            </w:r>
          </w:p>
        </w:tc>
        <w:tc>
          <w:tcPr>
            <w:tcW w:w="1600" w:type="pct"/>
            <w:tcBorders>
              <w:top w:val="single" w:sz="4" w:space="0" w:color="auto"/>
              <w:left w:val="single" w:sz="4" w:space="0" w:color="auto"/>
              <w:bottom w:val="single" w:sz="4" w:space="0" w:color="auto"/>
              <w:right w:val="single" w:sz="4" w:space="0" w:color="auto"/>
            </w:tcBorders>
            <w:shd w:val="clear" w:color="auto" w:fill="auto"/>
            <w:vAlign w:val="center"/>
          </w:tcPr>
          <w:p w:rsidR="006F726B" w:rsidRPr="005949E3" w:rsidRDefault="006F726B" w:rsidP="00E40032">
            <w:pPr>
              <w:widowControl w:val="0"/>
              <w:autoSpaceDE w:val="0"/>
              <w:autoSpaceDN w:val="0"/>
              <w:adjustRightInd w:val="0"/>
              <w:snapToGrid w:val="0"/>
              <w:spacing w:line="360" w:lineRule="auto"/>
              <w:ind w:right="-20"/>
              <w:contextualSpacing/>
              <w:rPr>
                <w:rFonts w:eastAsia="Calibri"/>
                <w:sz w:val="18"/>
                <w:szCs w:val="18"/>
              </w:rPr>
            </w:pPr>
            <w:r w:rsidRPr="005949E3">
              <w:rPr>
                <w:rFonts w:eastAsia="Calibri"/>
                <w:sz w:val="18"/>
                <w:szCs w:val="18"/>
              </w:rPr>
              <w:t>Kecamatan Pastim</w:t>
            </w:r>
          </w:p>
        </w:tc>
        <w:tc>
          <w:tcPr>
            <w:tcW w:w="592" w:type="pct"/>
            <w:tcBorders>
              <w:top w:val="single" w:sz="4" w:space="0" w:color="auto"/>
              <w:left w:val="single" w:sz="4" w:space="0" w:color="auto"/>
              <w:bottom w:val="single" w:sz="4" w:space="0" w:color="auto"/>
              <w:right w:val="single" w:sz="4" w:space="0" w:color="auto"/>
            </w:tcBorders>
            <w:shd w:val="clear" w:color="auto" w:fill="auto"/>
            <w:vAlign w:val="center"/>
          </w:tcPr>
          <w:p w:rsidR="006F726B" w:rsidRPr="005949E3" w:rsidRDefault="006F726B" w:rsidP="00E40032">
            <w:pPr>
              <w:widowControl w:val="0"/>
              <w:autoSpaceDE w:val="0"/>
              <w:autoSpaceDN w:val="0"/>
              <w:adjustRightInd w:val="0"/>
              <w:snapToGrid w:val="0"/>
              <w:spacing w:line="360" w:lineRule="auto"/>
              <w:ind w:right="-20" w:hanging="65"/>
              <w:contextualSpacing/>
              <w:jc w:val="center"/>
              <w:rPr>
                <w:rFonts w:eastAsia="Calibri"/>
                <w:sz w:val="18"/>
                <w:szCs w:val="18"/>
              </w:rPr>
            </w:pPr>
          </w:p>
        </w:tc>
        <w:tc>
          <w:tcPr>
            <w:tcW w:w="592" w:type="pct"/>
            <w:tcBorders>
              <w:top w:val="single" w:sz="4" w:space="0" w:color="auto"/>
              <w:left w:val="single" w:sz="4" w:space="0" w:color="auto"/>
              <w:bottom w:val="single" w:sz="4" w:space="0" w:color="auto"/>
              <w:right w:val="single" w:sz="4" w:space="0" w:color="auto"/>
            </w:tcBorders>
            <w:shd w:val="clear" w:color="auto" w:fill="auto"/>
            <w:vAlign w:val="center"/>
          </w:tcPr>
          <w:p w:rsidR="006F726B" w:rsidRPr="005949E3" w:rsidRDefault="006F726B" w:rsidP="00E40032">
            <w:pPr>
              <w:widowControl w:val="0"/>
              <w:autoSpaceDE w:val="0"/>
              <w:autoSpaceDN w:val="0"/>
              <w:adjustRightInd w:val="0"/>
              <w:snapToGrid w:val="0"/>
              <w:spacing w:line="360" w:lineRule="auto"/>
              <w:ind w:right="-20" w:hanging="65"/>
              <w:contextualSpacing/>
              <w:jc w:val="center"/>
              <w:rPr>
                <w:rFonts w:eastAsia="Calibri"/>
                <w:sz w:val="18"/>
                <w:szCs w:val="18"/>
              </w:rPr>
            </w:pPr>
          </w:p>
        </w:tc>
        <w:tc>
          <w:tcPr>
            <w:tcW w:w="593" w:type="pct"/>
            <w:tcBorders>
              <w:top w:val="single" w:sz="4" w:space="0" w:color="auto"/>
              <w:left w:val="single" w:sz="4" w:space="0" w:color="auto"/>
              <w:bottom w:val="single" w:sz="4" w:space="0" w:color="auto"/>
              <w:right w:val="single" w:sz="4" w:space="0" w:color="auto"/>
            </w:tcBorders>
            <w:shd w:val="clear" w:color="auto" w:fill="auto"/>
            <w:vAlign w:val="center"/>
          </w:tcPr>
          <w:p w:rsidR="006F726B" w:rsidRPr="005949E3" w:rsidRDefault="006F726B" w:rsidP="00E40032">
            <w:pPr>
              <w:widowControl w:val="0"/>
              <w:autoSpaceDE w:val="0"/>
              <w:autoSpaceDN w:val="0"/>
              <w:adjustRightInd w:val="0"/>
              <w:snapToGrid w:val="0"/>
              <w:spacing w:line="360" w:lineRule="auto"/>
              <w:ind w:right="-20" w:hanging="65"/>
              <w:contextualSpacing/>
              <w:jc w:val="center"/>
              <w:rPr>
                <w:rFonts w:eastAsia="Calibri"/>
                <w:sz w:val="18"/>
                <w:szCs w:val="18"/>
              </w:rPr>
            </w:pPr>
          </w:p>
        </w:tc>
        <w:tc>
          <w:tcPr>
            <w:tcW w:w="592" w:type="pct"/>
            <w:tcBorders>
              <w:top w:val="single" w:sz="4" w:space="0" w:color="auto"/>
              <w:left w:val="single" w:sz="4" w:space="0" w:color="auto"/>
              <w:bottom w:val="single" w:sz="4" w:space="0" w:color="auto"/>
              <w:right w:val="single" w:sz="4" w:space="0" w:color="auto"/>
            </w:tcBorders>
            <w:shd w:val="clear" w:color="auto" w:fill="auto"/>
            <w:vAlign w:val="center"/>
          </w:tcPr>
          <w:p w:rsidR="006F726B" w:rsidRPr="005949E3" w:rsidRDefault="006F726B" w:rsidP="00E40032">
            <w:pPr>
              <w:widowControl w:val="0"/>
              <w:autoSpaceDE w:val="0"/>
              <w:autoSpaceDN w:val="0"/>
              <w:adjustRightInd w:val="0"/>
              <w:snapToGrid w:val="0"/>
              <w:spacing w:line="360" w:lineRule="auto"/>
              <w:ind w:right="-20" w:hanging="65"/>
              <w:contextualSpacing/>
              <w:jc w:val="center"/>
              <w:rPr>
                <w:rFonts w:eastAsia="Calibri"/>
                <w:sz w:val="18"/>
                <w:szCs w:val="18"/>
              </w:rPr>
            </w:pPr>
          </w:p>
        </w:tc>
        <w:tc>
          <w:tcPr>
            <w:tcW w:w="590" w:type="pct"/>
            <w:tcBorders>
              <w:top w:val="single" w:sz="4" w:space="0" w:color="auto"/>
              <w:left w:val="single" w:sz="4" w:space="0" w:color="auto"/>
              <w:bottom w:val="single" w:sz="4" w:space="0" w:color="auto"/>
              <w:right w:val="single" w:sz="4" w:space="0" w:color="auto"/>
            </w:tcBorders>
            <w:shd w:val="clear" w:color="auto" w:fill="auto"/>
            <w:vAlign w:val="center"/>
          </w:tcPr>
          <w:p w:rsidR="006F726B" w:rsidRPr="005949E3" w:rsidRDefault="006F726B" w:rsidP="00E40032">
            <w:pPr>
              <w:widowControl w:val="0"/>
              <w:autoSpaceDE w:val="0"/>
              <w:autoSpaceDN w:val="0"/>
              <w:adjustRightInd w:val="0"/>
              <w:snapToGrid w:val="0"/>
              <w:spacing w:line="360" w:lineRule="auto"/>
              <w:ind w:right="-20" w:hanging="65"/>
              <w:contextualSpacing/>
              <w:jc w:val="center"/>
              <w:rPr>
                <w:rFonts w:eastAsia="Calibri"/>
                <w:sz w:val="18"/>
                <w:szCs w:val="18"/>
              </w:rPr>
            </w:pPr>
          </w:p>
        </w:tc>
      </w:tr>
      <w:tr w:rsidR="006F726B" w:rsidRPr="005949E3" w:rsidTr="00702093">
        <w:trPr>
          <w:trHeight w:val="227"/>
          <w:jc w:val="right"/>
        </w:trPr>
        <w:tc>
          <w:tcPr>
            <w:tcW w:w="441" w:type="pct"/>
            <w:tcBorders>
              <w:top w:val="single" w:sz="4" w:space="0" w:color="auto"/>
              <w:left w:val="single" w:sz="4" w:space="0" w:color="auto"/>
              <w:bottom w:val="single" w:sz="4" w:space="0" w:color="auto"/>
              <w:right w:val="single" w:sz="4" w:space="0" w:color="auto"/>
            </w:tcBorders>
          </w:tcPr>
          <w:p w:rsidR="006F726B" w:rsidRPr="005949E3" w:rsidRDefault="006F726B" w:rsidP="00E40032">
            <w:pPr>
              <w:widowControl w:val="0"/>
              <w:autoSpaceDE w:val="0"/>
              <w:autoSpaceDN w:val="0"/>
              <w:adjustRightInd w:val="0"/>
              <w:snapToGrid w:val="0"/>
              <w:spacing w:line="360" w:lineRule="auto"/>
              <w:ind w:right="-20" w:hanging="65"/>
              <w:contextualSpacing/>
              <w:jc w:val="center"/>
              <w:rPr>
                <w:rFonts w:eastAsia="Calibri"/>
                <w:sz w:val="18"/>
                <w:szCs w:val="18"/>
              </w:rPr>
            </w:pPr>
          </w:p>
        </w:tc>
        <w:tc>
          <w:tcPr>
            <w:tcW w:w="1600" w:type="pct"/>
            <w:tcBorders>
              <w:top w:val="single" w:sz="4" w:space="0" w:color="auto"/>
              <w:left w:val="single" w:sz="4" w:space="0" w:color="auto"/>
              <w:bottom w:val="single" w:sz="4" w:space="0" w:color="auto"/>
              <w:right w:val="single" w:sz="4" w:space="0" w:color="auto"/>
            </w:tcBorders>
            <w:shd w:val="clear" w:color="auto" w:fill="auto"/>
            <w:vAlign w:val="center"/>
          </w:tcPr>
          <w:p w:rsidR="006F726B" w:rsidRPr="005949E3" w:rsidRDefault="006F726B" w:rsidP="00E40032">
            <w:pPr>
              <w:widowControl w:val="0"/>
              <w:autoSpaceDE w:val="0"/>
              <w:autoSpaceDN w:val="0"/>
              <w:adjustRightInd w:val="0"/>
              <w:snapToGrid w:val="0"/>
              <w:spacing w:line="360" w:lineRule="auto"/>
              <w:ind w:right="-20"/>
              <w:contextualSpacing/>
              <w:rPr>
                <w:rFonts w:eastAsia="Calibri"/>
                <w:sz w:val="18"/>
                <w:szCs w:val="18"/>
              </w:rPr>
            </w:pPr>
            <w:r w:rsidRPr="005949E3">
              <w:rPr>
                <w:rFonts w:eastAsia="Calibri"/>
                <w:sz w:val="18"/>
                <w:szCs w:val="18"/>
              </w:rPr>
              <w:t>Jumlah koperasi aktif</w:t>
            </w:r>
          </w:p>
        </w:tc>
        <w:tc>
          <w:tcPr>
            <w:tcW w:w="592" w:type="pct"/>
            <w:tcBorders>
              <w:top w:val="single" w:sz="4" w:space="0" w:color="auto"/>
              <w:left w:val="single" w:sz="4" w:space="0" w:color="auto"/>
              <w:bottom w:val="single" w:sz="4" w:space="0" w:color="auto"/>
              <w:right w:val="single" w:sz="4" w:space="0" w:color="auto"/>
            </w:tcBorders>
            <w:shd w:val="clear" w:color="auto" w:fill="auto"/>
            <w:vAlign w:val="center"/>
          </w:tcPr>
          <w:p w:rsidR="006F726B" w:rsidRPr="005949E3" w:rsidRDefault="006F726B" w:rsidP="00E40032">
            <w:pPr>
              <w:widowControl w:val="0"/>
              <w:autoSpaceDE w:val="0"/>
              <w:autoSpaceDN w:val="0"/>
              <w:adjustRightInd w:val="0"/>
              <w:snapToGrid w:val="0"/>
              <w:spacing w:line="360" w:lineRule="auto"/>
              <w:ind w:right="-20" w:hanging="65"/>
              <w:contextualSpacing/>
              <w:jc w:val="center"/>
              <w:rPr>
                <w:rFonts w:eastAsia="Calibri"/>
                <w:sz w:val="18"/>
                <w:szCs w:val="18"/>
              </w:rPr>
            </w:pPr>
            <w:r w:rsidRPr="005949E3">
              <w:rPr>
                <w:rFonts w:eastAsia="Calibri"/>
                <w:sz w:val="18"/>
                <w:szCs w:val="18"/>
              </w:rPr>
              <w:t>4</w:t>
            </w:r>
          </w:p>
        </w:tc>
        <w:tc>
          <w:tcPr>
            <w:tcW w:w="592" w:type="pct"/>
            <w:tcBorders>
              <w:top w:val="single" w:sz="4" w:space="0" w:color="auto"/>
              <w:left w:val="single" w:sz="4" w:space="0" w:color="auto"/>
              <w:bottom w:val="single" w:sz="4" w:space="0" w:color="auto"/>
              <w:right w:val="single" w:sz="4" w:space="0" w:color="auto"/>
            </w:tcBorders>
            <w:shd w:val="clear" w:color="auto" w:fill="auto"/>
            <w:vAlign w:val="center"/>
          </w:tcPr>
          <w:p w:rsidR="006F726B" w:rsidRPr="005949E3" w:rsidRDefault="006F726B" w:rsidP="00E40032">
            <w:pPr>
              <w:widowControl w:val="0"/>
              <w:autoSpaceDE w:val="0"/>
              <w:autoSpaceDN w:val="0"/>
              <w:adjustRightInd w:val="0"/>
              <w:snapToGrid w:val="0"/>
              <w:spacing w:line="360" w:lineRule="auto"/>
              <w:ind w:right="-20" w:hanging="65"/>
              <w:contextualSpacing/>
              <w:jc w:val="center"/>
              <w:rPr>
                <w:rFonts w:eastAsia="Calibri"/>
                <w:sz w:val="18"/>
                <w:szCs w:val="18"/>
              </w:rPr>
            </w:pPr>
            <w:r w:rsidRPr="005949E3">
              <w:rPr>
                <w:rFonts w:eastAsia="Calibri"/>
                <w:sz w:val="18"/>
                <w:szCs w:val="18"/>
              </w:rPr>
              <w:t>4</w:t>
            </w:r>
          </w:p>
        </w:tc>
        <w:tc>
          <w:tcPr>
            <w:tcW w:w="593" w:type="pct"/>
            <w:tcBorders>
              <w:top w:val="single" w:sz="4" w:space="0" w:color="auto"/>
              <w:left w:val="single" w:sz="4" w:space="0" w:color="auto"/>
              <w:bottom w:val="single" w:sz="4" w:space="0" w:color="auto"/>
              <w:right w:val="single" w:sz="4" w:space="0" w:color="auto"/>
            </w:tcBorders>
            <w:shd w:val="clear" w:color="auto" w:fill="auto"/>
            <w:vAlign w:val="center"/>
          </w:tcPr>
          <w:p w:rsidR="006F726B" w:rsidRPr="005949E3" w:rsidRDefault="006F726B" w:rsidP="00E40032">
            <w:pPr>
              <w:widowControl w:val="0"/>
              <w:autoSpaceDE w:val="0"/>
              <w:autoSpaceDN w:val="0"/>
              <w:adjustRightInd w:val="0"/>
              <w:snapToGrid w:val="0"/>
              <w:spacing w:line="360" w:lineRule="auto"/>
              <w:ind w:right="-20" w:hanging="65"/>
              <w:contextualSpacing/>
              <w:jc w:val="center"/>
              <w:rPr>
                <w:rFonts w:eastAsia="Calibri"/>
                <w:sz w:val="18"/>
                <w:szCs w:val="18"/>
              </w:rPr>
            </w:pPr>
            <w:r w:rsidRPr="005949E3">
              <w:rPr>
                <w:rFonts w:eastAsia="Calibri"/>
                <w:sz w:val="18"/>
                <w:szCs w:val="18"/>
              </w:rPr>
              <w:t>4</w:t>
            </w:r>
          </w:p>
        </w:tc>
        <w:tc>
          <w:tcPr>
            <w:tcW w:w="592" w:type="pct"/>
            <w:tcBorders>
              <w:top w:val="single" w:sz="4" w:space="0" w:color="auto"/>
              <w:left w:val="single" w:sz="4" w:space="0" w:color="auto"/>
              <w:bottom w:val="single" w:sz="4" w:space="0" w:color="auto"/>
              <w:right w:val="single" w:sz="4" w:space="0" w:color="auto"/>
            </w:tcBorders>
            <w:shd w:val="clear" w:color="auto" w:fill="auto"/>
            <w:vAlign w:val="center"/>
          </w:tcPr>
          <w:p w:rsidR="006F726B" w:rsidRPr="005949E3" w:rsidRDefault="006F726B" w:rsidP="00E40032">
            <w:pPr>
              <w:widowControl w:val="0"/>
              <w:autoSpaceDE w:val="0"/>
              <w:autoSpaceDN w:val="0"/>
              <w:adjustRightInd w:val="0"/>
              <w:snapToGrid w:val="0"/>
              <w:spacing w:line="360" w:lineRule="auto"/>
              <w:ind w:right="-20" w:hanging="65"/>
              <w:contextualSpacing/>
              <w:jc w:val="center"/>
              <w:rPr>
                <w:rFonts w:eastAsia="Calibri"/>
                <w:sz w:val="18"/>
                <w:szCs w:val="18"/>
              </w:rPr>
            </w:pPr>
            <w:r w:rsidRPr="005949E3">
              <w:rPr>
                <w:rFonts w:eastAsia="Calibri"/>
                <w:sz w:val="18"/>
                <w:szCs w:val="18"/>
              </w:rPr>
              <w:t>4</w:t>
            </w:r>
          </w:p>
        </w:tc>
        <w:tc>
          <w:tcPr>
            <w:tcW w:w="590" w:type="pct"/>
            <w:tcBorders>
              <w:top w:val="single" w:sz="4" w:space="0" w:color="auto"/>
              <w:left w:val="single" w:sz="4" w:space="0" w:color="auto"/>
              <w:bottom w:val="single" w:sz="4" w:space="0" w:color="auto"/>
              <w:right w:val="single" w:sz="4" w:space="0" w:color="auto"/>
            </w:tcBorders>
            <w:shd w:val="clear" w:color="auto" w:fill="auto"/>
            <w:vAlign w:val="center"/>
          </w:tcPr>
          <w:p w:rsidR="006F726B" w:rsidRPr="005949E3" w:rsidRDefault="006F726B" w:rsidP="00E40032">
            <w:pPr>
              <w:widowControl w:val="0"/>
              <w:autoSpaceDE w:val="0"/>
              <w:autoSpaceDN w:val="0"/>
              <w:adjustRightInd w:val="0"/>
              <w:snapToGrid w:val="0"/>
              <w:spacing w:line="360" w:lineRule="auto"/>
              <w:ind w:right="-20" w:hanging="65"/>
              <w:contextualSpacing/>
              <w:jc w:val="center"/>
              <w:rPr>
                <w:rFonts w:eastAsia="Calibri"/>
                <w:sz w:val="18"/>
                <w:szCs w:val="18"/>
              </w:rPr>
            </w:pPr>
            <w:r w:rsidRPr="005949E3">
              <w:rPr>
                <w:rFonts w:eastAsia="Calibri"/>
                <w:sz w:val="18"/>
                <w:szCs w:val="18"/>
              </w:rPr>
              <w:t>4</w:t>
            </w:r>
          </w:p>
        </w:tc>
      </w:tr>
      <w:tr w:rsidR="006F726B" w:rsidRPr="005949E3" w:rsidTr="00702093">
        <w:trPr>
          <w:trHeight w:val="227"/>
          <w:jc w:val="right"/>
        </w:trPr>
        <w:tc>
          <w:tcPr>
            <w:tcW w:w="441" w:type="pct"/>
            <w:tcBorders>
              <w:top w:val="single" w:sz="4" w:space="0" w:color="auto"/>
              <w:left w:val="single" w:sz="4" w:space="0" w:color="auto"/>
              <w:bottom w:val="single" w:sz="4" w:space="0" w:color="auto"/>
              <w:right w:val="single" w:sz="4" w:space="0" w:color="auto"/>
            </w:tcBorders>
          </w:tcPr>
          <w:p w:rsidR="006F726B" w:rsidRPr="005949E3" w:rsidRDefault="006F726B" w:rsidP="00E40032">
            <w:pPr>
              <w:widowControl w:val="0"/>
              <w:autoSpaceDE w:val="0"/>
              <w:autoSpaceDN w:val="0"/>
              <w:adjustRightInd w:val="0"/>
              <w:snapToGrid w:val="0"/>
              <w:spacing w:line="360" w:lineRule="auto"/>
              <w:ind w:right="-20" w:hanging="65"/>
              <w:contextualSpacing/>
              <w:jc w:val="center"/>
              <w:rPr>
                <w:rFonts w:eastAsia="Calibri"/>
                <w:sz w:val="18"/>
                <w:szCs w:val="18"/>
              </w:rPr>
            </w:pPr>
          </w:p>
        </w:tc>
        <w:tc>
          <w:tcPr>
            <w:tcW w:w="1600" w:type="pct"/>
            <w:tcBorders>
              <w:top w:val="single" w:sz="4" w:space="0" w:color="auto"/>
              <w:left w:val="single" w:sz="4" w:space="0" w:color="auto"/>
              <w:bottom w:val="single" w:sz="4" w:space="0" w:color="auto"/>
              <w:right w:val="single" w:sz="4" w:space="0" w:color="auto"/>
            </w:tcBorders>
            <w:shd w:val="clear" w:color="auto" w:fill="auto"/>
            <w:vAlign w:val="center"/>
          </w:tcPr>
          <w:p w:rsidR="006F726B" w:rsidRPr="005949E3" w:rsidRDefault="006F726B" w:rsidP="00E40032">
            <w:pPr>
              <w:widowControl w:val="0"/>
              <w:autoSpaceDE w:val="0"/>
              <w:autoSpaceDN w:val="0"/>
              <w:adjustRightInd w:val="0"/>
              <w:snapToGrid w:val="0"/>
              <w:spacing w:line="360" w:lineRule="auto"/>
              <w:ind w:right="-20"/>
              <w:contextualSpacing/>
              <w:rPr>
                <w:rFonts w:eastAsia="Calibri"/>
                <w:sz w:val="18"/>
                <w:szCs w:val="18"/>
              </w:rPr>
            </w:pPr>
            <w:r w:rsidRPr="005949E3">
              <w:rPr>
                <w:rFonts w:eastAsia="Calibri"/>
                <w:sz w:val="18"/>
                <w:szCs w:val="18"/>
              </w:rPr>
              <w:t>Jumlah koperasi</w:t>
            </w:r>
          </w:p>
        </w:tc>
        <w:tc>
          <w:tcPr>
            <w:tcW w:w="592" w:type="pct"/>
            <w:tcBorders>
              <w:top w:val="single" w:sz="4" w:space="0" w:color="auto"/>
              <w:left w:val="single" w:sz="4" w:space="0" w:color="auto"/>
              <w:bottom w:val="single" w:sz="4" w:space="0" w:color="auto"/>
              <w:right w:val="single" w:sz="4" w:space="0" w:color="auto"/>
            </w:tcBorders>
            <w:shd w:val="clear" w:color="auto" w:fill="auto"/>
            <w:vAlign w:val="center"/>
          </w:tcPr>
          <w:p w:rsidR="006F726B" w:rsidRPr="005949E3" w:rsidRDefault="006F726B" w:rsidP="00E40032">
            <w:pPr>
              <w:widowControl w:val="0"/>
              <w:autoSpaceDE w:val="0"/>
              <w:autoSpaceDN w:val="0"/>
              <w:adjustRightInd w:val="0"/>
              <w:snapToGrid w:val="0"/>
              <w:spacing w:line="360" w:lineRule="auto"/>
              <w:ind w:right="-20" w:hanging="65"/>
              <w:contextualSpacing/>
              <w:jc w:val="center"/>
              <w:rPr>
                <w:rFonts w:eastAsia="Calibri"/>
                <w:sz w:val="18"/>
                <w:szCs w:val="18"/>
              </w:rPr>
            </w:pPr>
            <w:r w:rsidRPr="005949E3">
              <w:rPr>
                <w:rFonts w:eastAsia="Calibri"/>
                <w:sz w:val="18"/>
                <w:szCs w:val="18"/>
              </w:rPr>
              <w:t>6</w:t>
            </w:r>
          </w:p>
        </w:tc>
        <w:tc>
          <w:tcPr>
            <w:tcW w:w="592" w:type="pct"/>
            <w:tcBorders>
              <w:top w:val="single" w:sz="4" w:space="0" w:color="auto"/>
              <w:left w:val="single" w:sz="4" w:space="0" w:color="auto"/>
              <w:bottom w:val="single" w:sz="4" w:space="0" w:color="auto"/>
              <w:right w:val="single" w:sz="4" w:space="0" w:color="auto"/>
            </w:tcBorders>
            <w:shd w:val="clear" w:color="auto" w:fill="auto"/>
            <w:vAlign w:val="center"/>
          </w:tcPr>
          <w:p w:rsidR="006F726B" w:rsidRPr="005949E3" w:rsidRDefault="006F726B" w:rsidP="00E40032">
            <w:pPr>
              <w:widowControl w:val="0"/>
              <w:autoSpaceDE w:val="0"/>
              <w:autoSpaceDN w:val="0"/>
              <w:adjustRightInd w:val="0"/>
              <w:snapToGrid w:val="0"/>
              <w:spacing w:line="360" w:lineRule="auto"/>
              <w:ind w:right="-20" w:hanging="65"/>
              <w:contextualSpacing/>
              <w:jc w:val="center"/>
              <w:rPr>
                <w:rFonts w:eastAsia="Calibri"/>
                <w:sz w:val="18"/>
                <w:szCs w:val="18"/>
              </w:rPr>
            </w:pPr>
            <w:r w:rsidRPr="005949E3">
              <w:rPr>
                <w:rFonts w:eastAsia="Calibri"/>
                <w:sz w:val="18"/>
                <w:szCs w:val="18"/>
              </w:rPr>
              <w:t>6</w:t>
            </w:r>
          </w:p>
        </w:tc>
        <w:tc>
          <w:tcPr>
            <w:tcW w:w="593" w:type="pct"/>
            <w:tcBorders>
              <w:top w:val="single" w:sz="4" w:space="0" w:color="auto"/>
              <w:left w:val="single" w:sz="4" w:space="0" w:color="auto"/>
              <w:bottom w:val="single" w:sz="4" w:space="0" w:color="auto"/>
              <w:right w:val="single" w:sz="4" w:space="0" w:color="auto"/>
            </w:tcBorders>
            <w:shd w:val="clear" w:color="auto" w:fill="auto"/>
            <w:vAlign w:val="center"/>
          </w:tcPr>
          <w:p w:rsidR="006F726B" w:rsidRPr="005949E3" w:rsidRDefault="006F726B" w:rsidP="00E40032">
            <w:pPr>
              <w:widowControl w:val="0"/>
              <w:autoSpaceDE w:val="0"/>
              <w:autoSpaceDN w:val="0"/>
              <w:adjustRightInd w:val="0"/>
              <w:snapToGrid w:val="0"/>
              <w:spacing w:line="360" w:lineRule="auto"/>
              <w:ind w:right="-20" w:hanging="65"/>
              <w:contextualSpacing/>
              <w:jc w:val="center"/>
              <w:rPr>
                <w:rFonts w:eastAsia="Calibri"/>
                <w:sz w:val="18"/>
                <w:szCs w:val="18"/>
              </w:rPr>
            </w:pPr>
            <w:r w:rsidRPr="005949E3">
              <w:rPr>
                <w:rFonts w:eastAsia="Calibri"/>
                <w:sz w:val="18"/>
                <w:szCs w:val="18"/>
              </w:rPr>
              <w:t>6</w:t>
            </w:r>
          </w:p>
        </w:tc>
        <w:tc>
          <w:tcPr>
            <w:tcW w:w="592" w:type="pct"/>
            <w:tcBorders>
              <w:top w:val="single" w:sz="4" w:space="0" w:color="auto"/>
              <w:left w:val="single" w:sz="4" w:space="0" w:color="auto"/>
              <w:bottom w:val="single" w:sz="4" w:space="0" w:color="auto"/>
              <w:right w:val="single" w:sz="4" w:space="0" w:color="auto"/>
            </w:tcBorders>
            <w:shd w:val="clear" w:color="auto" w:fill="auto"/>
            <w:vAlign w:val="center"/>
          </w:tcPr>
          <w:p w:rsidR="006F726B" w:rsidRPr="005949E3" w:rsidRDefault="006F726B" w:rsidP="00E40032">
            <w:pPr>
              <w:widowControl w:val="0"/>
              <w:autoSpaceDE w:val="0"/>
              <w:autoSpaceDN w:val="0"/>
              <w:adjustRightInd w:val="0"/>
              <w:snapToGrid w:val="0"/>
              <w:spacing w:line="360" w:lineRule="auto"/>
              <w:ind w:right="-20" w:hanging="65"/>
              <w:contextualSpacing/>
              <w:jc w:val="center"/>
              <w:rPr>
                <w:rFonts w:eastAsia="Calibri"/>
                <w:sz w:val="18"/>
                <w:szCs w:val="18"/>
              </w:rPr>
            </w:pPr>
            <w:r w:rsidRPr="005949E3">
              <w:rPr>
                <w:rFonts w:eastAsia="Calibri"/>
                <w:sz w:val="18"/>
                <w:szCs w:val="18"/>
              </w:rPr>
              <w:t>6</w:t>
            </w:r>
          </w:p>
        </w:tc>
        <w:tc>
          <w:tcPr>
            <w:tcW w:w="590" w:type="pct"/>
            <w:tcBorders>
              <w:top w:val="single" w:sz="4" w:space="0" w:color="auto"/>
              <w:left w:val="single" w:sz="4" w:space="0" w:color="auto"/>
              <w:bottom w:val="single" w:sz="4" w:space="0" w:color="auto"/>
              <w:right w:val="single" w:sz="4" w:space="0" w:color="auto"/>
            </w:tcBorders>
            <w:shd w:val="clear" w:color="auto" w:fill="auto"/>
            <w:vAlign w:val="center"/>
          </w:tcPr>
          <w:p w:rsidR="006F726B" w:rsidRPr="005949E3" w:rsidRDefault="006F726B" w:rsidP="00E40032">
            <w:pPr>
              <w:widowControl w:val="0"/>
              <w:autoSpaceDE w:val="0"/>
              <w:autoSpaceDN w:val="0"/>
              <w:adjustRightInd w:val="0"/>
              <w:snapToGrid w:val="0"/>
              <w:spacing w:line="360" w:lineRule="auto"/>
              <w:ind w:right="-20" w:hanging="65"/>
              <w:contextualSpacing/>
              <w:jc w:val="center"/>
              <w:rPr>
                <w:rFonts w:eastAsia="Calibri"/>
                <w:sz w:val="18"/>
                <w:szCs w:val="18"/>
              </w:rPr>
            </w:pPr>
            <w:r w:rsidRPr="005949E3">
              <w:rPr>
                <w:rFonts w:eastAsia="Calibri"/>
                <w:sz w:val="18"/>
                <w:szCs w:val="18"/>
              </w:rPr>
              <w:t>6</w:t>
            </w:r>
          </w:p>
        </w:tc>
      </w:tr>
      <w:tr w:rsidR="006F726B" w:rsidRPr="005949E3" w:rsidTr="00702093">
        <w:trPr>
          <w:trHeight w:val="227"/>
          <w:jc w:val="right"/>
        </w:trPr>
        <w:tc>
          <w:tcPr>
            <w:tcW w:w="441" w:type="pct"/>
            <w:tcBorders>
              <w:top w:val="single" w:sz="4" w:space="0" w:color="auto"/>
              <w:left w:val="single" w:sz="4" w:space="0" w:color="auto"/>
              <w:bottom w:val="single" w:sz="4" w:space="0" w:color="auto"/>
              <w:right w:val="single" w:sz="4" w:space="0" w:color="auto"/>
            </w:tcBorders>
          </w:tcPr>
          <w:p w:rsidR="006F726B" w:rsidRPr="005949E3" w:rsidRDefault="006F726B" w:rsidP="00E40032">
            <w:pPr>
              <w:widowControl w:val="0"/>
              <w:autoSpaceDE w:val="0"/>
              <w:autoSpaceDN w:val="0"/>
              <w:adjustRightInd w:val="0"/>
              <w:snapToGrid w:val="0"/>
              <w:spacing w:line="360" w:lineRule="auto"/>
              <w:ind w:right="-20" w:hanging="65"/>
              <w:contextualSpacing/>
              <w:jc w:val="center"/>
              <w:rPr>
                <w:rFonts w:eastAsia="Calibri"/>
                <w:sz w:val="18"/>
                <w:szCs w:val="18"/>
              </w:rPr>
            </w:pPr>
          </w:p>
        </w:tc>
        <w:tc>
          <w:tcPr>
            <w:tcW w:w="1600" w:type="pct"/>
            <w:tcBorders>
              <w:top w:val="single" w:sz="4" w:space="0" w:color="auto"/>
              <w:left w:val="single" w:sz="4" w:space="0" w:color="auto"/>
              <w:bottom w:val="single" w:sz="4" w:space="0" w:color="auto"/>
              <w:right w:val="single" w:sz="4" w:space="0" w:color="auto"/>
            </w:tcBorders>
            <w:shd w:val="clear" w:color="auto" w:fill="auto"/>
            <w:vAlign w:val="center"/>
          </w:tcPr>
          <w:p w:rsidR="006F726B" w:rsidRPr="005949E3" w:rsidRDefault="006F726B" w:rsidP="00E40032">
            <w:pPr>
              <w:widowControl w:val="0"/>
              <w:autoSpaceDE w:val="0"/>
              <w:autoSpaceDN w:val="0"/>
              <w:adjustRightInd w:val="0"/>
              <w:snapToGrid w:val="0"/>
              <w:spacing w:line="360" w:lineRule="auto"/>
              <w:ind w:right="-20"/>
              <w:contextualSpacing/>
              <w:rPr>
                <w:rFonts w:eastAsia="Calibri"/>
                <w:sz w:val="18"/>
                <w:szCs w:val="18"/>
              </w:rPr>
            </w:pPr>
            <w:r w:rsidRPr="005949E3">
              <w:rPr>
                <w:rFonts w:eastAsia="Calibri"/>
                <w:sz w:val="18"/>
                <w:szCs w:val="18"/>
              </w:rPr>
              <w:t>Persentase koperasi aktif</w:t>
            </w:r>
          </w:p>
        </w:tc>
        <w:tc>
          <w:tcPr>
            <w:tcW w:w="592" w:type="pct"/>
            <w:tcBorders>
              <w:top w:val="single" w:sz="4" w:space="0" w:color="auto"/>
              <w:left w:val="single" w:sz="4" w:space="0" w:color="auto"/>
              <w:bottom w:val="single" w:sz="4" w:space="0" w:color="auto"/>
              <w:right w:val="single" w:sz="4" w:space="0" w:color="auto"/>
            </w:tcBorders>
            <w:shd w:val="clear" w:color="auto" w:fill="auto"/>
            <w:vAlign w:val="center"/>
          </w:tcPr>
          <w:p w:rsidR="006F726B" w:rsidRPr="005949E3" w:rsidRDefault="006F726B" w:rsidP="00E40032">
            <w:pPr>
              <w:widowControl w:val="0"/>
              <w:autoSpaceDE w:val="0"/>
              <w:autoSpaceDN w:val="0"/>
              <w:adjustRightInd w:val="0"/>
              <w:snapToGrid w:val="0"/>
              <w:spacing w:line="360" w:lineRule="auto"/>
              <w:ind w:right="-20" w:hanging="65"/>
              <w:contextualSpacing/>
              <w:jc w:val="center"/>
              <w:rPr>
                <w:rFonts w:eastAsia="Calibri"/>
                <w:sz w:val="18"/>
                <w:szCs w:val="18"/>
              </w:rPr>
            </w:pPr>
            <w:r w:rsidRPr="005949E3">
              <w:rPr>
                <w:rFonts w:eastAsia="Calibri"/>
                <w:sz w:val="18"/>
                <w:szCs w:val="18"/>
              </w:rPr>
              <w:t>66,67</w:t>
            </w:r>
          </w:p>
        </w:tc>
        <w:tc>
          <w:tcPr>
            <w:tcW w:w="592" w:type="pct"/>
            <w:tcBorders>
              <w:top w:val="single" w:sz="4" w:space="0" w:color="auto"/>
              <w:left w:val="single" w:sz="4" w:space="0" w:color="auto"/>
              <w:bottom w:val="single" w:sz="4" w:space="0" w:color="auto"/>
              <w:right w:val="single" w:sz="4" w:space="0" w:color="auto"/>
            </w:tcBorders>
            <w:shd w:val="clear" w:color="auto" w:fill="auto"/>
            <w:vAlign w:val="center"/>
          </w:tcPr>
          <w:p w:rsidR="006F726B" w:rsidRPr="005949E3" w:rsidRDefault="006F726B" w:rsidP="00E40032">
            <w:pPr>
              <w:widowControl w:val="0"/>
              <w:autoSpaceDE w:val="0"/>
              <w:autoSpaceDN w:val="0"/>
              <w:adjustRightInd w:val="0"/>
              <w:snapToGrid w:val="0"/>
              <w:spacing w:line="360" w:lineRule="auto"/>
              <w:ind w:right="-20" w:hanging="65"/>
              <w:contextualSpacing/>
              <w:jc w:val="center"/>
              <w:rPr>
                <w:rFonts w:eastAsia="Calibri"/>
                <w:sz w:val="18"/>
                <w:szCs w:val="18"/>
              </w:rPr>
            </w:pPr>
            <w:r w:rsidRPr="005949E3">
              <w:rPr>
                <w:rFonts w:eastAsia="Calibri"/>
                <w:sz w:val="18"/>
                <w:szCs w:val="18"/>
              </w:rPr>
              <w:t>66,67</w:t>
            </w:r>
          </w:p>
        </w:tc>
        <w:tc>
          <w:tcPr>
            <w:tcW w:w="593" w:type="pct"/>
            <w:tcBorders>
              <w:top w:val="single" w:sz="4" w:space="0" w:color="auto"/>
              <w:left w:val="single" w:sz="4" w:space="0" w:color="auto"/>
              <w:bottom w:val="single" w:sz="4" w:space="0" w:color="auto"/>
              <w:right w:val="single" w:sz="4" w:space="0" w:color="auto"/>
            </w:tcBorders>
            <w:shd w:val="clear" w:color="auto" w:fill="auto"/>
            <w:vAlign w:val="center"/>
          </w:tcPr>
          <w:p w:rsidR="006F726B" w:rsidRPr="005949E3" w:rsidRDefault="006F726B" w:rsidP="00E40032">
            <w:pPr>
              <w:widowControl w:val="0"/>
              <w:autoSpaceDE w:val="0"/>
              <w:autoSpaceDN w:val="0"/>
              <w:adjustRightInd w:val="0"/>
              <w:snapToGrid w:val="0"/>
              <w:spacing w:line="360" w:lineRule="auto"/>
              <w:ind w:right="-20" w:hanging="65"/>
              <w:contextualSpacing/>
              <w:jc w:val="center"/>
              <w:rPr>
                <w:rFonts w:eastAsia="Calibri"/>
                <w:sz w:val="18"/>
                <w:szCs w:val="18"/>
              </w:rPr>
            </w:pPr>
            <w:r w:rsidRPr="005949E3">
              <w:rPr>
                <w:rFonts w:eastAsia="Calibri"/>
                <w:sz w:val="18"/>
                <w:szCs w:val="18"/>
              </w:rPr>
              <w:t>66,67</w:t>
            </w:r>
          </w:p>
        </w:tc>
        <w:tc>
          <w:tcPr>
            <w:tcW w:w="592" w:type="pct"/>
            <w:tcBorders>
              <w:top w:val="single" w:sz="4" w:space="0" w:color="auto"/>
              <w:left w:val="single" w:sz="4" w:space="0" w:color="auto"/>
              <w:bottom w:val="single" w:sz="4" w:space="0" w:color="auto"/>
              <w:right w:val="single" w:sz="4" w:space="0" w:color="auto"/>
            </w:tcBorders>
            <w:shd w:val="clear" w:color="auto" w:fill="auto"/>
            <w:vAlign w:val="center"/>
          </w:tcPr>
          <w:p w:rsidR="006F726B" w:rsidRPr="005949E3" w:rsidRDefault="006F726B" w:rsidP="00E40032">
            <w:pPr>
              <w:widowControl w:val="0"/>
              <w:autoSpaceDE w:val="0"/>
              <w:autoSpaceDN w:val="0"/>
              <w:adjustRightInd w:val="0"/>
              <w:snapToGrid w:val="0"/>
              <w:spacing w:line="360" w:lineRule="auto"/>
              <w:ind w:right="-20" w:hanging="65"/>
              <w:contextualSpacing/>
              <w:jc w:val="center"/>
              <w:rPr>
                <w:rFonts w:eastAsia="Calibri"/>
                <w:sz w:val="18"/>
                <w:szCs w:val="18"/>
              </w:rPr>
            </w:pPr>
            <w:r w:rsidRPr="005949E3">
              <w:rPr>
                <w:rFonts w:eastAsia="Calibri"/>
                <w:sz w:val="18"/>
                <w:szCs w:val="18"/>
              </w:rPr>
              <w:t>66,67</w:t>
            </w:r>
          </w:p>
        </w:tc>
        <w:tc>
          <w:tcPr>
            <w:tcW w:w="590" w:type="pct"/>
            <w:tcBorders>
              <w:top w:val="single" w:sz="4" w:space="0" w:color="auto"/>
              <w:left w:val="single" w:sz="4" w:space="0" w:color="auto"/>
              <w:bottom w:val="single" w:sz="4" w:space="0" w:color="auto"/>
              <w:right w:val="single" w:sz="4" w:space="0" w:color="auto"/>
            </w:tcBorders>
            <w:shd w:val="clear" w:color="auto" w:fill="auto"/>
            <w:vAlign w:val="center"/>
          </w:tcPr>
          <w:p w:rsidR="006F726B" w:rsidRPr="005949E3" w:rsidRDefault="006F726B" w:rsidP="00E40032">
            <w:pPr>
              <w:widowControl w:val="0"/>
              <w:autoSpaceDE w:val="0"/>
              <w:autoSpaceDN w:val="0"/>
              <w:adjustRightInd w:val="0"/>
              <w:snapToGrid w:val="0"/>
              <w:spacing w:line="360" w:lineRule="auto"/>
              <w:ind w:right="-20" w:hanging="65"/>
              <w:contextualSpacing/>
              <w:jc w:val="center"/>
              <w:rPr>
                <w:rFonts w:eastAsia="Calibri"/>
                <w:sz w:val="18"/>
                <w:szCs w:val="18"/>
              </w:rPr>
            </w:pPr>
            <w:r w:rsidRPr="005949E3">
              <w:rPr>
                <w:rFonts w:eastAsia="Calibri"/>
                <w:sz w:val="18"/>
                <w:szCs w:val="18"/>
              </w:rPr>
              <w:t>66,67</w:t>
            </w:r>
          </w:p>
        </w:tc>
      </w:tr>
      <w:tr w:rsidR="006F726B" w:rsidRPr="005949E3" w:rsidTr="00702093">
        <w:trPr>
          <w:trHeight w:val="227"/>
          <w:jc w:val="right"/>
        </w:trPr>
        <w:tc>
          <w:tcPr>
            <w:tcW w:w="441" w:type="pct"/>
            <w:tcBorders>
              <w:top w:val="single" w:sz="4" w:space="0" w:color="auto"/>
              <w:left w:val="single" w:sz="4" w:space="0" w:color="auto"/>
              <w:bottom w:val="single" w:sz="4" w:space="0" w:color="auto"/>
              <w:right w:val="single" w:sz="4" w:space="0" w:color="auto"/>
            </w:tcBorders>
          </w:tcPr>
          <w:p w:rsidR="006F726B" w:rsidRPr="005949E3" w:rsidRDefault="006F726B" w:rsidP="00E40032">
            <w:pPr>
              <w:widowControl w:val="0"/>
              <w:autoSpaceDE w:val="0"/>
              <w:autoSpaceDN w:val="0"/>
              <w:adjustRightInd w:val="0"/>
              <w:snapToGrid w:val="0"/>
              <w:spacing w:line="360" w:lineRule="auto"/>
              <w:ind w:right="-20" w:hanging="65"/>
              <w:contextualSpacing/>
              <w:jc w:val="center"/>
              <w:rPr>
                <w:rFonts w:eastAsia="Calibri"/>
                <w:sz w:val="18"/>
                <w:szCs w:val="18"/>
              </w:rPr>
            </w:pPr>
            <w:r w:rsidRPr="005949E3">
              <w:rPr>
                <w:rFonts w:eastAsia="Calibri"/>
                <w:sz w:val="18"/>
                <w:szCs w:val="18"/>
              </w:rPr>
              <w:t>9</w:t>
            </w:r>
          </w:p>
        </w:tc>
        <w:tc>
          <w:tcPr>
            <w:tcW w:w="1600" w:type="pct"/>
            <w:tcBorders>
              <w:top w:val="single" w:sz="4" w:space="0" w:color="auto"/>
              <w:left w:val="single" w:sz="4" w:space="0" w:color="auto"/>
              <w:bottom w:val="single" w:sz="4" w:space="0" w:color="auto"/>
              <w:right w:val="single" w:sz="4" w:space="0" w:color="auto"/>
            </w:tcBorders>
            <w:vAlign w:val="center"/>
          </w:tcPr>
          <w:p w:rsidR="006F726B" w:rsidRPr="005949E3" w:rsidRDefault="006F726B" w:rsidP="00E40032">
            <w:pPr>
              <w:widowControl w:val="0"/>
              <w:autoSpaceDE w:val="0"/>
              <w:autoSpaceDN w:val="0"/>
              <w:adjustRightInd w:val="0"/>
              <w:snapToGrid w:val="0"/>
              <w:spacing w:line="360" w:lineRule="auto"/>
              <w:ind w:right="-20"/>
              <w:contextualSpacing/>
              <w:rPr>
                <w:rFonts w:eastAsia="Calibri"/>
                <w:sz w:val="18"/>
                <w:szCs w:val="18"/>
              </w:rPr>
            </w:pPr>
            <w:r w:rsidRPr="005949E3">
              <w:rPr>
                <w:rFonts w:eastAsia="Calibri"/>
                <w:sz w:val="18"/>
                <w:szCs w:val="18"/>
              </w:rPr>
              <w:t>Kecamatan Pasimarannu</w:t>
            </w:r>
          </w:p>
        </w:tc>
        <w:tc>
          <w:tcPr>
            <w:tcW w:w="592" w:type="pct"/>
            <w:tcBorders>
              <w:top w:val="single" w:sz="4" w:space="0" w:color="auto"/>
              <w:left w:val="single" w:sz="4" w:space="0" w:color="auto"/>
              <w:bottom w:val="single" w:sz="4" w:space="0" w:color="auto"/>
              <w:right w:val="single" w:sz="4" w:space="0" w:color="auto"/>
            </w:tcBorders>
            <w:shd w:val="clear" w:color="auto" w:fill="auto"/>
            <w:vAlign w:val="center"/>
          </w:tcPr>
          <w:p w:rsidR="006F726B" w:rsidRPr="005949E3" w:rsidRDefault="006F726B" w:rsidP="00E40032">
            <w:pPr>
              <w:widowControl w:val="0"/>
              <w:autoSpaceDE w:val="0"/>
              <w:autoSpaceDN w:val="0"/>
              <w:adjustRightInd w:val="0"/>
              <w:snapToGrid w:val="0"/>
              <w:spacing w:line="360" w:lineRule="auto"/>
              <w:ind w:right="-20" w:hanging="65"/>
              <w:contextualSpacing/>
              <w:jc w:val="center"/>
              <w:rPr>
                <w:rFonts w:eastAsia="Calibri"/>
                <w:sz w:val="18"/>
                <w:szCs w:val="18"/>
              </w:rPr>
            </w:pPr>
          </w:p>
        </w:tc>
        <w:tc>
          <w:tcPr>
            <w:tcW w:w="592" w:type="pct"/>
            <w:tcBorders>
              <w:top w:val="single" w:sz="4" w:space="0" w:color="auto"/>
              <w:left w:val="single" w:sz="4" w:space="0" w:color="auto"/>
              <w:bottom w:val="single" w:sz="4" w:space="0" w:color="auto"/>
              <w:right w:val="single" w:sz="4" w:space="0" w:color="auto"/>
            </w:tcBorders>
            <w:shd w:val="clear" w:color="auto" w:fill="auto"/>
            <w:vAlign w:val="center"/>
          </w:tcPr>
          <w:p w:rsidR="006F726B" w:rsidRPr="005949E3" w:rsidRDefault="006F726B" w:rsidP="00E40032">
            <w:pPr>
              <w:widowControl w:val="0"/>
              <w:autoSpaceDE w:val="0"/>
              <w:autoSpaceDN w:val="0"/>
              <w:adjustRightInd w:val="0"/>
              <w:snapToGrid w:val="0"/>
              <w:spacing w:line="360" w:lineRule="auto"/>
              <w:ind w:right="-20" w:hanging="65"/>
              <w:contextualSpacing/>
              <w:jc w:val="center"/>
              <w:rPr>
                <w:rFonts w:eastAsia="Calibri"/>
                <w:sz w:val="18"/>
                <w:szCs w:val="18"/>
              </w:rPr>
            </w:pPr>
          </w:p>
        </w:tc>
        <w:tc>
          <w:tcPr>
            <w:tcW w:w="593" w:type="pct"/>
            <w:tcBorders>
              <w:top w:val="single" w:sz="4" w:space="0" w:color="auto"/>
              <w:left w:val="single" w:sz="4" w:space="0" w:color="auto"/>
              <w:bottom w:val="single" w:sz="4" w:space="0" w:color="auto"/>
              <w:right w:val="single" w:sz="4" w:space="0" w:color="auto"/>
            </w:tcBorders>
            <w:shd w:val="clear" w:color="auto" w:fill="auto"/>
            <w:vAlign w:val="center"/>
          </w:tcPr>
          <w:p w:rsidR="006F726B" w:rsidRPr="005949E3" w:rsidRDefault="006F726B" w:rsidP="00E40032">
            <w:pPr>
              <w:widowControl w:val="0"/>
              <w:autoSpaceDE w:val="0"/>
              <w:autoSpaceDN w:val="0"/>
              <w:adjustRightInd w:val="0"/>
              <w:snapToGrid w:val="0"/>
              <w:spacing w:line="360" w:lineRule="auto"/>
              <w:ind w:right="-20" w:hanging="65"/>
              <w:contextualSpacing/>
              <w:jc w:val="center"/>
              <w:rPr>
                <w:rFonts w:eastAsia="Calibri"/>
                <w:sz w:val="18"/>
                <w:szCs w:val="18"/>
              </w:rPr>
            </w:pPr>
          </w:p>
        </w:tc>
        <w:tc>
          <w:tcPr>
            <w:tcW w:w="592" w:type="pct"/>
            <w:tcBorders>
              <w:top w:val="single" w:sz="4" w:space="0" w:color="auto"/>
              <w:left w:val="single" w:sz="4" w:space="0" w:color="auto"/>
              <w:bottom w:val="single" w:sz="4" w:space="0" w:color="auto"/>
              <w:right w:val="single" w:sz="4" w:space="0" w:color="auto"/>
            </w:tcBorders>
            <w:shd w:val="clear" w:color="auto" w:fill="auto"/>
            <w:vAlign w:val="center"/>
          </w:tcPr>
          <w:p w:rsidR="006F726B" w:rsidRPr="005949E3" w:rsidRDefault="006F726B" w:rsidP="00E40032">
            <w:pPr>
              <w:widowControl w:val="0"/>
              <w:autoSpaceDE w:val="0"/>
              <w:autoSpaceDN w:val="0"/>
              <w:adjustRightInd w:val="0"/>
              <w:snapToGrid w:val="0"/>
              <w:spacing w:line="360" w:lineRule="auto"/>
              <w:ind w:right="-20" w:hanging="65"/>
              <w:contextualSpacing/>
              <w:jc w:val="center"/>
              <w:rPr>
                <w:rFonts w:eastAsia="Calibri"/>
                <w:sz w:val="18"/>
                <w:szCs w:val="18"/>
              </w:rPr>
            </w:pPr>
          </w:p>
        </w:tc>
        <w:tc>
          <w:tcPr>
            <w:tcW w:w="590" w:type="pct"/>
            <w:tcBorders>
              <w:top w:val="single" w:sz="4" w:space="0" w:color="auto"/>
              <w:left w:val="single" w:sz="4" w:space="0" w:color="auto"/>
              <w:bottom w:val="single" w:sz="4" w:space="0" w:color="auto"/>
              <w:right w:val="single" w:sz="4" w:space="0" w:color="auto"/>
            </w:tcBorders>
            <w:shd w:val="clear" w:color="auto" w:fill="auto"/>
            <w:vAlign w:val="center"/>
          </w:tcPr>
          <w:p w:rsidR="006F726B" w:rsidRPr="005949E3" w:rsidRDefault="006F726B" w:rsidP="00E40032">
            <w:pPr>
              <w:widowControl w:val="0"/>
              <w:autoSpaceDE w:val="0"/>
              <w:autoSpaceDN w:val="0"/>
              <w:adjustRightInd w:val="0"/>
              <w:snapToGrid w:val="0"/>
              <w:spacing w:line="360" w:lineRule="auto"/>
              <w:ind w:right="-20" w:hanging="65"/>
              <w:contextualSpacing/>
              <w:jc w:val="center"/>
              <w:rPr>
                <w:rFonts w:eastAsia="Calibri"/>
                <w:sz w:val="18"/>
                <w:szCs w:val="18"/>
              </w:rPr>
            </w:pPr>
          </w:p>
        </w:tc>
      </w:tr>
      <w:tr w:rsidR="006F726B" w:rsidRPr="005949E3" w:rsidTr="00702093">
        <w:trPr>
          <w:trHeight w:val="227"/>
          <w:jc w:val="right"/>
        </w:trPr>
        <w:tc>
          <w:tcPr>
            <w:tcW w:w="441" w:type="pct"/>
            <w:tcBorders>
              <w:top w:val="single" w:sz="4" w:space="0" w:color="auto"/>
              <w:left w:val="single" w:sz="4" w:space="0" w:color="auto"/>
              <w:bottom w:val="single" w:sz="4" w:space="0" w:color="auto"/>
              <w:right w:val="single" w:sz="4" w:space="0" w:color="auto"/>
            </w:tcBorders>
          </w:tcPr>
          <w:p w:rsidR="006F726B" w:rsidRPr="005949E3" w:rsidRDefault="006F726B" w:rsidP="00E40032">
            <w:pPr>
              <w:widowControl w:val="0"/>
              <w:autoSpaceDE w:val="0"/>
              <w:autoSpaceDN w:val="0"/>
              <w:adjustRightInd w:val="0"/>
              <w:snapToGrid w:val="0"/>
              <w:spacing w:line="360" w:lineRule="auto"/>
              <w:ind w:right="-20" w:hanging="65"/>
              <w:contextualSpacing/>
              <w:jc w:val="center"/>
              <w:rPr>
                <w:rFonts w:eastAsia="Calibri"/>
                <w:sz w:val="18"/>
                <w:szCs w:val="18"/>
              </w:rPr>
            </w:pPr>
          </w:p>
        </w:tc>
        <w:tc>
          <w:tcPr>
            <w:tcW w:w="1600" w:type="pct"/>
            <w:tcBorders>
              <w:top w:val="single" w:sz="4" w:space="0" w:color="auto"/>
              <w:left w:val="single" w:sz="4" w:space="0" w:color="auto"/>
              <w:bottom w:val="single" w:sz="4" w:space="0" w:color="auto"/>
              <w:right w:val="single" w:sz="4" w:space="0" w:color="auto"/>
            </w:tcBorders>
            <w:vAlign w:val="center"/>
          </w:tcPr>
          <w:p w:rsidR="006F726B" w:rsidRPr="005949E3" w:rsidRDefault="006F726B" w:rsidP="00E40032">
            <w:pPr>
              <w:widowControl w:val="0"/>
              <w:autoSpaceDE w:val="0"/>
              <w:autoSpaceDN w:val="0"/>
              <w:adjustRightInd w:val="0"/>
              <w:snapToGrid w:val="0"/>
              <w:spacing w:line="360" w:lineRule="auto"/>
              <w:ind w:right="-20"/>
              <w:contextualSpacing/>
              <w:rPr>
                <w:rFonts w:eastAsia="Calibri"/>
                <w:sz w:val="18"/>
                <w:szCs w:val="18"/>
              </w:rPr>
            </w:pPr>
            <w:r w:rsidRPr="005949E3">
              <w:rPr>
                <w:rFonts w:eastAsia="Calibri"/>
                <w:sz w:val="18"/>
                <w:szCs w:val="18"/>
              </w:rPr>
              <w:t>Jumlah koperasi aktif</w:t>
            </w:r>
          </w:p>
        </w:tc>
        <w:tc>
          <w:tcPr>
            <w:tcW w:w="592" w:type="pct"/>
            <w:tcBorders>
              <w:top w:val="single" w:sz="4" w:space="0" w:color="auto"/>
              <w:left w:val="single" w:sz="4" w:space="0" w:color="auto"/>
              <w:bottom w:val="single" w:sz="4" w:space="0" w:color="auto"/>
              <w:right w:val="single" w:sz="4" w:space="0" w:color="auto"/>
            </w:tcBorders>
            <w:shd w:val="clear" w:color="auto" w:fill="auto"/>
            <w:vAlign w:val="center"/>
          </w:tcPr>
          <w:p w:rsidR="006F726B" w:rsidRPr="005949E3" w:rsidRDefault="006F726B" w:rsidP="00E40032">
            <w:pPr>
              <w:widowControl w:val="0"/>
              <w:autoSpaceDE w:val="0"/>
              <w:autoSpaceDN w:val="0"/>
              <w:adjustRightInd w:val="0"/>
              <w:snapToGrid w:val="0"/>
              <w:spacing w:line="360" w:lineRule="auto"/>
              <w:ind w:right="-20" w:hanging="65"/>
              <w:contextualSpacing/>
              <w:jc w:val="center"/>
              <w:rPr>
                <w:rFonts w:eastAsia="Calibri"/>
                <w:sz w:val="18"/>
                <w:szCs w:val="18"/>
              </w:rPr>
            </w:pPr>
            <w:r w:rsidRPr="005949E3">
              <w:rPr>
                <w:rFonts w:eastAsia="Calibri"/>
                <w:sz w:val="18"/>
                <w:szCs w:val="18"/>
              </w:rPr>
              <w:t>8</w:t>
            </w:r>
          </w:p>
        </w:tc>
        <w:tc>
          <w:tcPr>
            <w:tcW w:w="592" w:type="pct"/>
            <w:tcBorders>
              <w:top w:val="single" w:sz="4" w:space="0" w:color="auto"/>
              <w:left w:val="single" w:sz="4" w:space="0" w:color="auto"/>
              <w:bottom w:val="single" w:sz="4" w:space="0" w:color="auto"/>
              <w:right w:val="single" w:sz="4" w:space="0" w:color="auto"/>
            </w:tcBorders>
            <w:shd w:val="clear" w:color="auto" w:fill="auto"/>
            <w:vAlign w:val="center"/>
          </w:tcPr>
          <w:p w:rsidR="006F726B" w:rsidRPr="005949E3" w:rsidRDefault="006F726B" w:rsidP="00E40032">
            <w:pPr>
              <w:widowControl w:val="0"/>
              <w:autoSpaceDE w:val="0"/>
              <w:autoSpaceDN w:val="0"/>
              <w:adjustRightInd w:val="0"/>
              <w:snapToGrid w:val="0"/>
              <w:spacing w:line="360" w:lineRule="auto"/>
              <w:ind w:right="-20" w:hanging="65"/>
              <w:contextualSpacing/>
              <w:jc w:val="center"/>
              <w:rPr>
                <w:rFonts w:eastAsia="Calibri"/>
                <w:sz w:val="18"/>
                <w:szCs w:val="18"/>
              </w:rPr>
            </w:pPr>
            <w:r w:rsidRPr="005949E3">
              <w:rPr>
                <w:rFonts w:eastAsia="Calibri"/>
                <w:sz w:val="18"/>
                <w:szCs w:val="18"/>
              </w:rPr>
              <w:t>8</w:t>
            </w:r>
          </w:p>
        </w:tc>
        <w:tc>
          <w:tcPr>
            <w:tcW w:w="593" w:type="pct"/>
            <w:tcBorders>
              <w:top w:val="single" w:sz="4" w:space="0" w:color="auto"/>
              <w:left w:val="single" w:sz="4" w:space="0" w:color="auto"/>
              <w:bottom w:val="single" w:sz="4" w:space="0" w:color="auto"/>
              <w:right w:val="single" w:sz="4" w:space="0" w:color="auto"/>
            </w:tcBorders>
            <w:shd w:val="clear" w:color="auto" w:fill="auto"/>
            <w:vAlign w:val="center"/>
          </w:tcPr>
          <w:p w:rsidR="006F726B" w:rsidRPr="005949E3" w:rsidRDefault="006F726B" w:rsidP="00E40032">
            <w:pPr>
              <w:widowControl w:val="0"/>
              <w:autoSpaceDE w:val="0"/>
              <w:autoSpaceDN w:val="0"/>
              <w:adjustRightInd w:val="0"/>
              <w:snapToGrid w:val="0"/>
              <w:spacing w:line="360" w:lineRule="auto"/>
              <w:ind w:right="-20" w:hanging="65"/>
              <w:contextualSpacing/>
              <w:jc w:val="center"/>
              <w:rPr>
                <w:rFonts w:eastAsia="Calibri"/>
                <w:sz w:val="18"/>
                <w:szCs w:val="18"/>
              </w:rPr>
            </w:pPr>
            <w:r w:rsidRPr="005949E3">
              <w:rPr>
                <w:rFonts w:eastAsia="Calibri"/>
                <w:sz w:val="18"/>
                <w:szCs w:val="18"/>
              </w:rPr>
              <w:t>8</w:t>
            </w:r>
          </w:p>
        </w:tc>
        <w:tc>
          <w:tcPr>
            <w:tcW w:w="592" w:type="pct"/>
            <w:tcBorders>
              <w:top w:val="single" w:sz="4" w:space="0" w:color="auto"/>
              <w:left w:val="single" w:sz="4" w:space="0" w:color="auto"/>
              <w:bottom w:val="single" w:sz="4" w:space="0" w:color="auto"/>
              <w:right w:val="single" w:sz="4" w:space="0" w:color="auto"/>
            </w:tcBorders>
            <w:shd w:val="clear" w:color="auto" w:fill="auto"/>
            <w:vAlign w:val="center"/>
          </w:tcPr>
          <w:p w:rsidR="006F726B" w:rsidRPr="005949E3" w:rsidRDefault="006F726B" w:rsidP="00E40032">
            <w:pPr>
              <w:widowControl w:val="0"/>
              <w:autoSpaceDE w:val="0"/>
              <w:autoSpaceDN w:val="0"/>
              <w:adjustRightInd w:val="0"/>
              <w:snapToGrid w:val="0"/>
              <w:spacing w:line="360" w:lineRule="auto"/>
              <w:ind w:right="-20" w:hanging="65"/>
              <w:contextualSpacing/>
              <w:jc w:val="center"/>
              <w:rPr>
                <w:rFonts w:eastAsia="Calibri"/>
                <w:sz w:val="18"/>
                <w:szCs w:val="18"/>
              </w:rPr>
            </w:pPr>
            <w:r w:rsidRPr="005949E3">
              <w:rPr>
                <w:rFonts w:eastAsia="Calibri"/>
                <w:sz w:val="18"/>
                <w:szCs w:val="18"/>
              </w:rPr>
              <w:t>8</w:t>
            </w:r>
          </w:p>
        </w:tc>
        <w:tc>
          <w:tcPr>
            <w:tcW w:w="590" w:type="pct"/>
            <w:tcBorders>
              <w:top w:val="single" w:sz="4" w:space="0" w:color="auto"/>
              <w:left w:val="single" w:sz="4" w:space="0" w:color="auto"/>
              <w:bottom w:val="single" w:sz="4" w:space="0" w:color="auto"/>
              <w:right w:val="single" w:sz="4" w:space="0" w:color="auto"/>
            </w:tcBorders>
            <w:shd w:val="clear" w:color="auto" w:fill="auto"/>
            <w:vAlign w:val="center"/>
          </w:tcPr>
          <w:p w:rsidR="006F726B" w:rsidRPr="005949E3" w:rsidRDefault="006F726B" w:rsidP="00E40032">
            <w:pPr>
              <w:widowControl w:val="0"/>
              <w:autoSpaceDE w:val="0"/>
              <w:autoSpaceDN w:val="0"/>
              <w:adjustRightInd w:val="0"/>
              <w:snapToGrid w:val="0"/>
              <w:spacing w:line="360" w:lineRule="auto"/>
              <w:ind w:right="-20" w:hanging="65"/>
              <w:contextualSpacing/>
              <w:jc w:val="center"/>
              <w:rPr>
                <w:rFonts w:eastAsia="Calibri"/>
                <w:sz w:val="18"/>
                <w:szCs w:val="18"/>
              </w:rPr>
            </w:pPr>
            <w:r w:rsidRPr="005949E3">
              <w:rPr>
                <w:rFonts w:eastAsia="Calibri"/>
                <w:sz w:val="18"/>
                <w:szCs w:val="18"/>
              </w:rPr>
              <w:t>8</w:t>
            </w:r>
          </w:p>
        </w:tc>
      </w:tr>
      <w:tr w:rsidR="006F726B" w:rsidRPr="005949E3" w:rsidTr="00702093">
        <w:trPr>
          <w:trHeight w:val="227"/>
          <w:jc w:val="right"/>
        </w:trPr>
        <w:tc>
          <w:tcPr>
            <w:tcW w:w="441" w:type="pct"/>
            <w:tcBorders>
              <w:top w:val="single" w:sz="4" w:space="0" w:color="auto"/>
              <w:left w:val="single" w:sz="4" w:space="0" w:color="auto"/>
              <w:bottom w:val="single" w:sz="4" w:space="0" w:color="auto"/>
              <w:right w:val="single" w:sz="4" w:space="0" w:color="auto"/>
            </w:tcBorders>
          </w:tcPr>
          <w:p w:rsidR="006F726B" w:rsidRPr="005949E3" w:rsidRDefault="006F726B" w:rsidP="00E40032">
            <w:pPr>
              <w:widowControl w:val="0"/>
              <w:autoSpaceDE w:val="0"/>
              <w:autoSpaceDN w:val="0"/>
              <w:adjustRightInd w:val="0"/>
              <w:snapToGrid w:val="0"/>
              <w:spacing w:line="360" w:lineRule="auto"/>
              <w:ind w:right="-20" w:hanging="65"/>
              <w:contextualSpacing/>
              <w:jc w:val="center"/>
              <w:rPr>
                <w:rFonts w:eastAsia="Calibri"/>
                <w:sz w:val="18"/>
                <w:szCs w:val="18"/>
              </w:rPr>
            </w:pPr>
          </w:p>
        </w:tc>
        <w:tc>
          <w:tcPr>
            <w:tcW w:w="1600" w:type="pct"/>
            <w:tcBorders>
              <w:top w:val="single" w:sz="4" w:space="0" w:color="auto"/>
              <w:left w:val="single" w:sz="4" w:space="0" w:color="auto"/>
              <w:bottom w:val="single" w:sz="4" w:space="0" w:color="auto"/>
              <w:right w:val="single" w:sz="4" w:space="0" w:color="auto"/>
            </w:tcBorders>
            <w:vAlign w:val="center"/>
          </w:tcPr>
          <w:p w:rsidR="006F726B" w:rsidRPr="005949E3" w:rsidRDefault="006F726B" w:rsidP="00E40032">
            <w:pPr>
              <w:widowControl w:val="0"/>
              <w:autoSpaceDE w:val="0"/>
              <w:autoSpaceDN w:val="0"/>
              <w:adjustRightInd w:val="0"/>
              <w:snapToGrid w:val="0"/>
              <w:spacing w:line="360" w:lineRule="auto"/>
              <w:ind w:right="-20"/>
              <w:contextualSpacing/>
              <w:rPr>
                <w:rFonts w:eastAsia="Calibri"/>
                <w:sz w:val="18"/>
                <w:szCs w:val="18"/>
              </w:rPr>
            </w:pPr>
            <w:r w:rsidRPr="005949E3">
              <w:rPr>
                <w:rFonts w:eastAsia="Calibri"/>
                <w:sz w:val="18"/>
                <w:szCs w:val="18"/>
              </w:rPr>
              <w:t>Jumlah koperasi</w:t>
            </w:r>
          </w:p>
        </w:tc>
        <w:tc>
          <w:tcPr>
            <w:tcW w:w="592" w:type="pct"/>
            <w:tcBorders>
              <w:top w:val="single" w:sz="4" w:space="0" w:color="auto"/>
              <w:left w:val="single" w:sz="4" w:space="0" w:color="auto"/>
              <w:bottom w:val="single" w:sz="4" w:space="0" w:color="auto"/>
              <w:right w:val="single" w:sz="4" w:space="0" w:color="auto"/>
            </w:tcBorders>
            <w:shd w:val="clear" w:color="auto" w:fill="auto"/>
            <w:vAlign w:val="center"/>
          </w:tcPr>
          <w:p w:rsidR="006F726B" w:rsidRPr="005949E3" w:rsidRDefault="006F726B" w:rsidP="00E40032">
            <w:pPr>
              <w:widowControl w:val="0"/>
              <w:autoSpaceDE w:val="0"/>
              <w:autoSpaceDN w:val="0"/>
              <w:adjustRightInd w:val="0"/>
              <w:snapToGrid w:val="0"/>
              <w:spacing w:line="360" w:lineRule="auto"/>
              <w:ind w:right="-20" w:hanging="65"/>
              <w:contextualSpacing/>
              <w:jc w:val="center"/>
              <w:rPr>
                <w:rFonts w:eastAsia="Calibri"/>
                <w:sz w:val="18"/>
                <w:szCs w:val="18"/>
              </w:rPr>
            </w:pPr>
            <w:r w:rsidRPr="005949E3">
              <w:rPr>
                <w:rFonts w:eastAsia="Calibri"/>
                <w:sz w:val="18"/>
                <w:szCs w:val="18"/>
              </w:rPr>
              <w:t>8</w:t>
            </w:r>
          </w:p>
        </w:tc>
        <w:tc>
          <w:tcPr>
            <w:tcW w:w="592" w:type="pct"/>
            <w:tcBorders>
              <w:top w:val="single" w:sz="4" w:space="0" w:color="auto"/>
              <w:left w:val="single" w:sz="4" w:space="0" w:color="auto"/>
              <w:bottom w:val="single" w:sz="4" w:space="0" w:color="auto"/>
              <w:right w:val="single" w:sz="4" w:space="0" w:color="auto"/>
            </w:tcBorders>
            <w:shd w:val="clear" w:color="auto" w:fill="auto"/>
            <w:vAlign w:val="center"/>
          </w:tcPr>
          <w:p w:rsidR="006F726B" w:rsidRPr="005949E3" w:rsidRDefault="006F726B" w:rsidP="00E40032">
            <w:pPr>
              <w:widowControl w:val="0"/>
              <w:autoSpaceDE w:val="0"/>
              <w:autoSpaceDN w:val="0"/>
              <w:adjustRightInd w:val="0"/>
              <w:snapToGrid w:val="0"/>
              <w:spacing w:line="360" w:lineRule="auto"/>
              <w:ind w:right="-20" w:hanging="65"/>
              <w:contextualSpacing/>
              <w:jc w:val="center"/>
              <w:rPr>
                <w:rFonts w:eastAsia="Calibri"/>
                <w:sz w:val="18"/>
                <w:szCs w:val="18"/>
              </w:rPr>
            </w:pPr>
            <w:r w:rsidRPr="005949E3">
              <w:rPr>
                <w:rFonts w:eastAsia="Calibri"/>
                <w:sz w:val="18"/>
                <w:szCs w:val="18"/>
              </w:rPr>
              <w:t>8</w:t>
            </w:r>
          </w:p>
        </w:tc>
        <w:tc>
          <w:tcPr>
            <w:tcW w:w="593" w:type="pct"/>
            <w:tcBorders>
              <w:top w:val="single" w:sz="4" w:space="0" w:color="auto"/>
              <w:left w:val="single" w:sz="4" w:space="0" w:color="auto"/>
              <w:bottom w:val="single" w:sz="4" w:space="0" w:color="auto"/>
              <w:right w:val="single" w:sz="4" w:space="0" w:color="auto"/>
            </w:tcBorders>
            <w:shd w:val="clear" w:color="auto" w:fill="auto"/>
            <w:vAlign w:val="center"/>
          </w:tcPr>
          <w:p w:rsidR="006F726B" w:rsidRPr="005949E3" w:rsidRDefault="006F726B" w:rsidP="00E40032">
            <w:pPr>
              <w:widowControl w:val="0"/>
              <w:autoSpaceDE w:val="0"/>
              <w:autoSpaceDN w:val="0"/>
              <w:adjustRightInd w:val="0"/>
              <w:snapToGrid w:val="0"/>
              <w:spacing w:line="360" w:lineRule="auto"/>
              <w:ind w:right="-20" w:hanging="65"/>
              <w:contextualSpacing/>
              <w:jc w:val="center"/>
              <w:rPr>
                <w:rFonts w:eastAsia="Calibri"/>
                <w:sz w:val="18"/>
                <w:szCs w:val="18"/>
              </w:rPr>
            </w:pPr>
            <w:r w:rsidRPr="005949E3">
              <w:rPr>
                <w:rFonts w:eastAsia="Calibri"/>
                <w:sz w:val="18"/>
                <w:szCs w:val="18"/>
              </w:rPr>
              <w:t>8</w:t>
            </w:r>
          </w:p>
        </w:tc>
        <w:tc>
          <w:tcPr>
            <w:tcW w:w="592" w:type="pct"/>
            <w:tcBorders>
              <w:top w:val="single" w:sz="4" w:space="0" w:color="auto"/>
              <w:left w:val="single" w:sz="4" w:space="0" w:color="auto"/>
              <w:bottom w:val="single" w:sz="4" w:space="0" w:color="auto"/>
              <w:right w:val="single" w:sz="4" w:space="0" w:color="auto"/>
            </w:tcBorders>
            <w:shd w:val="clear" w:color="auto" w:fill="auto"/>
            <w:vAlign w:val="center"/>
          </w:tcPr>
          <w:p w:rsidR="006F726B" w:rsidRPr="005949E3" w:rsidRDefault="006F726B" w:rsidP="00E40032">
            <w:pPr>
              <w:widowControl w:val="0"/>
              <w:autoSpaceDE w:val="0"/>
              <w:autoSpaceDN w:val="0"/>
              <w:adjustRightInd w:val="0"/>
              <w:snapToGrid w:val="0"/>
              <w:spacing w:line="360" w:lineRule="auto"/>
              <w:ind w:right="-20" w:hanging="65"/>
              <w:contextualSpacing/>
              <w:jc w:val="center"/>
              <w:rPr>
                <w:rFonts w:eastAsia="Calibri"/>
                <w:sz w:val="18"/>
                <w:szCs w:val="18"/>
              </w:rPr>
            </w:pPr>
            <w:r w:rsidRPr="005949E3">
              <w:rPr>
                <w:rFonts w:eastAsia="Calibri"/>
                <w:sz w:val="18"/>
                <w:szCs w:val="18"/>
              </w:rPr>
              <w:t>8</w:t>
            </w:r>
          </w:p>
        </w:tc>
        <w:tc>
          <w:tcPr>
            <w:tcW w:w="590" w:type="pct"/>
            <w:tcBorders>
              <w:top w:val="single" w:sz="4" w:space="0" w:color="auto"/>
              <w:left w:val="single" w:sz="4" w:space="0" w:color="auto"/>
              <w:bottom w:val="single" w:sz="4" w:space="0" w:color="auto"/>
              <w:right w:val="single" w:sz="4" w:space="0" w:color="auto"/>
            </w:tcBorders>
            <w:shd w:val="clear" w:color="auto" w:fill="auto"/>
            <w:vAlign w:val="center"/>
          </w:tcPr>
          <w:p w:rsidR="006F726B" w:rsidRPr="005949E3" w:rsidRDefault="006F726B" w:rsidP="00E40032">
            <w:pPr>
              <w:widowControl w:val="0"/>
              <w:autoSpaceDE w:val="0"/>
              <w:autoSpaceDN w:val="0"/>
              <w:adjustRightInd w:val="0"/>
              <w:snapToGrid w:val="0"/>
              <w:spacing w:line="360" w:lineRule="auto"/>
              <w:ind w:right="-20" w:hanging="65"/>
              <w:contextualSpacing/>
              <w:jc w:val="center"/>
              <w:rPr>
                <w:rFonts w:eastAsia="Calibri"/>
                <w:sz w:val="18"/>
                <w:szCs w:val="18"/>
              </w:rPr>
            </w:pPr>
            <w:r w:rsidRPr="005949E3">
              <w:rPr>
                <w:rFonts w:eastAsia="Calibri"/>
                <w:sz w:val="18"/>
                <w:szCs w:val="18"/>
              </w:rPr>
              <w:t>8</w:t>
            </w:r>
          </w:p>
        </w:tc>
      </w:tr>
      <w:tr w:rsidR="006F726B" w:rsidRPr="005949E3" w:rsidTr="00702093">
        <w:trPr>
          <w:trHeight w:val="227"/>
          <w:jc w:val="right"/>
        </w:trPr>
        <w:tc>
          <w:tcPr>
            <w:tcW w:w="441" w:type="pct"/>
            <w:tcBorders>
              <w:top w:val="single" w:sz="4" w:space="0" w:color="auto"/>
              <w:left w:val="single" w:sz="4" w:space="0" w:color="auto"/>
              <w:bottom w:val="single" w:sz="4" w:space="0" w:color="auto"/>
              <w:right w:val="single" w:sz="4" w:space="0" w:color="auto"/>
            </w:tcBorders>
          </w:tcPr>
          <w:p w:rsidR="006F726B" w:rsidRPr="005949E3" w:rsidRDefault="006F726B" w:rsidP="00E40032">
            <w:pPr>
              <w:widowControl w:val="0"/>
              <w:autoSpaceDE w:val="0"/>
              <w:autoSpaceDN w:val="0"/>
              <w:adjustRightInd w:val="0"/>
              <w:snapToGrid w:val="0"/>
              <w:spacing w:line="360" w:lineRule="auto"/>
              <w:ind w:right="-20" w:hanging="65"/>
              <w:contextualSpacing/>
              <w:jc w:val="center"/>
              <w:rPr>
                <w:rFonts w:eastAsia="Calibri"/>
                <w:sz w:val="18"/>
                <w:szCs w:val="18"/>
              </w:rPr>
            </w:pPr>
          </w:p>
        </w:tc>
        <w:tc>
          <w:tcPr>
            <w:tcW w:w="1600" w:type="pct"/>
            <w:tcBorders>
              <w:top w:val="single" w:sz="4" w:space="0" w:color="auto"/>
              <w:left w:val="single" w:sz="4" w:space="0" w:color="auto"/>
              <w:bottom w:val="single" w:sz="4" w:space="0" w:color="auto"/>
              <w:right w:val="single" w:sz="4" w:space="0" w:color="auto"/>
            </w:tcBorders>
            <w:vAlign w:val="center"/>
          </w:tcPr>
          <w:p w:rsidR="006F726B" w:rsidRPr="005949E3" w:rsidRDefault="006F726B" w:rsidP="00E40032">
            <w:pPr>
              <w:widowControl w:val="0"/>
              <w:autoSpaceDE w:val="0"/>
              <w:autoSpaceDN w:val="0"/>
              <w:adjustRightInd w:val="0"/>
              <w:snapToGrid w:val="0"/>
              <w:spacing w:line="360" w:lineRule="auto"/>
              <w:ind w:right="-20"/>
              <w:contextualSpacing/>
              <w:rPr>
                <w:rFonts w:eastAsia="Calibri"/>
                <w:sz w:val="18"/>
                <w:szCs w:val="18"/>
              </w:rPr>
            </w:pPr>
            <w:r w:rsidRPr="005949E3">
              <w:rPr>
                <w:rFonts w:eastAsia="Calibri"/>
                <w:sz w:val="18"/>
                <w:szCs w:val="18"/>
              </w:rPr>
              <w:t>Persentase koperasi aktif</w:t>
            </w:r>
          </w:p>
        </w:tc>
        <w:tc>
          <w:tcPr>
            <w:tcW w:w="592" w:type="pct"/>
            <w:tcBorders>
              <w:top w:val="single" w:sz="4" w:space="0" w:color="auto"/>
              <w:left w:val="single" w:sz="4" w:space="0" w:color="auto"/>
              <w:bottom w:val="single" w:sz="4" w:space="0" w:color="auto"/>
              <w:right w:val="single" w:sz="4" w:space="0" w:color="auto"/>
            </w:tcBorders>
            <w:shd w:val="clear" w:color="auto" w:fill="auto"/>
            <w:vAlign w:val="center"/>
          </w:tcPr>
          <w:p w:rsidR="006F726B" w:rsidRPr="005949E3" w:rsidRDefault="006F726B" w:rsidP="00E40032">
            <w:pPr>
              <w:widowControl w:val="0"/>
              <w:autoSpaceDE w:val="0"/>
              <w:autoSpaceDN w:val="0"/>
              <w:adjustRightInd w:val="0"/>
              <w:snapToGrid w:val="0"/>
              <w:spacing w:line="360" w:lineRule="auto"/>
              <w:ind w:right="-20" w:hanging="65"/>
              <w:contextualSpacing/>
              <w:jc w:val="center"/>
              <w:rPr>
                <w:rFonts w:eastAsia="Calibri"/>
                <w:sz w:val="18"/>
                <w:szCs w:val="18"/>
              </w:rPr>
            </w:pPr>
            <w:r w:rsidRPr="005949E3">
              <w:rPr>
                <w:rFonts w:eastAsia="Calibri"/>
                <w:sz w:val="18"/>
                <w:szCs w:val="18"/>
              </w:rPr>
              <w:t>100</w:t>
            </w:r>
          </w:p>
        </w:tc>
        <w:tc>
          <w:tcPr>
            <w:tcW w:w="592" w:type="pct"/>
            <w:tcBorders>
              <w:top w:val="single" w:sz="4" w:space="0" w:color="auto"/>
              <w:left w:val="single" w:sz="4" w:space="0" w:color="auto"/>
              <w:bottom w:val="single" w:sz="4" w:space="0" w:color="auto"/>
              <w:right w:val="single" w:sz="4" w:space="0" w:color="auto"/>
            </w:tcBorders>
            <w:shd w:val="clear" w:color="auto" w:fill="auto"/>
            <w:vAlign w:val="center"/>
          </w:tcPr>
          <w:p w:rsidR="006F726B" w:rsidRPr="005949E3" w:rsidRDefault="006F726B" w:rsidP="00E40032">
            <w:pPr>
              <w:widowControl w:val="0"/>
              <w:autoSpaceDE w:val="0"/>
              <w:autoSpaceDN w:val="0"/>
              <w:adjustRightInd w:val="0"/>
              <w:snapToGrid w:val="0"/>
              <w:spacing w:line="360" w:lineRule="auto"/>
              <w:ind w:right="-20" w:hanging="65"/>
              <w:contextualSpacing/>
              <w:jc w:val="center"/>
              <w:rPr>
                <w:rFonts w:eastAsia="Calibri"/>
                <w:sz w:val="18"/>
                <w:szCs w:val="18"/>
              </w:rPr>
            </w:pPr>
            <w:r w:rsidRPr="005949E3">
              <w:rPr>
                <w:rFonts w:eastAsia="Calibri"/>
                <w:sz w:val="18"/>
                <w:szCs w:val="18"/>
              </w:rPr>
              <w:t>100</w:t>
            </w:r>
          </w:p>
        </w:tc>
        <w:tc>
          <w:tcPr>
            <w:tcW w:w="593" w:type="pct"/>
            <w:tcBorders>
              <w:top w:val="single" w:sz="4" w:space="0" w:color="auto"/>
              <w:left w:val="single" w:sz="4" w:space="0" w:color="auto"/>
              <w:bottom w:val="single" w:sz="4" w:space="0" w:color="auto"/>
              <w:right w:val="single" w:sz="4" w:space="0" w:color="auto"/>
            </w:tcBorders>
            <w:shd w:val="clear" w:color="auto" w:fill="auto"/>
            <w:vAlign w:val="center"/>
          </w:tcPr>
          <w:p w:rsidR="006F726B" w:rsidRPr="005949E3" w:rsidRDefault="006F726B" w:rsidP="00E40032">
            <w:pPr>
              <w:widowControl w:val="0"/>
              <w:autoSpaceDE w:val="0"/>
              <w:autoSpaceDN w:val="0"/>
              <w:adjustRightInd w:val="0"/>
              <w:snapToGrid w:val="0"/>
              <w:spacing w:line="360" w:lineRule="auto"/>
              <w:ind w:right="-20" w:hanging="65"/>
              <w:contextualSpacing/>
              <w:jc w:val="center"/>
              <w:rPr>
                <w:rFonts w:eastAsia="Calibri"/>
                <w:sz w:val="18"/>
                <w:szCs w:val="18"/>
              </w:rPr>
            </w:pPr>
            <w:r w:rsidRPr="005949E3">
              <w:rPr>
                <w:rFonts w:eastAsia="Calibri"/>
                <w:sz w:val="18"/>
                <w:szCs w:val="18"/>
              </w:rPr>
              <w:t>100</w:t>
            </w:r>
          </w:p>
        </w:tc>
        <w:tc>
          <w:tcPr>
            <w:tcW w:w="592" w:type="pct"/>
            <w:tcBorders>
              <w:top w:val="single" w:sz="4" w:space="0" w:color="auto"/>
              <w:left w:val="single" w:sz="4" w:space="0" w:color="auto"/>
              <w:bottom w:val="single" w:sz="4" w:space="0" w:color="auto"/>
              <w:right w:val="single" w:sz="4" w:space="0" w:color="auto"/>
            </w:tcBorders>
            <w:shd w:val="clear" w:color="auto" w:fill="auto"/>
            <w:vAlign w:val="center"/>
          </w:tcPr>
          <w:p w:rsidR="006F726B" w:rsidRPr="005949E3" w:rsidRDefault="006F726B" w:rsidP="00E40032">
            <w:pPr>
              <w:widowControl w:val="0"/>
              <w:autoSpaceDE w:val="0"/>
              <w:autoSpaceDN w:val="0"/>
              <w:adjustRightInd w:val="0"/>
              <w:snapToGrid w:val="0"/>
              <w:spacing w:line="360" w:lineRule="auto"/>
              <w:ind w:right="-20" w:hanging="65"/>
              <w:contextualSpacing/>
              <w:jc w:val="center"/>
              <w:rPr>
                <w:rFonts w:eastAsia="Calibri"/>
                <w:sz w:val="18"/>
                <w:szCs w:val="18"/>
              </w:rPr>
            </w:pPr>
            <w:r w:rsidRPr="005949E3">
              <w:rPr>
                <w:rFonts w:eastAsia="Calibri"/>
                <w:sz w:val="18"/>
                <w:szCs w:val="18"/>
              </w:rPr>
              <w:t>100</w:t>
            </w:r>
          </w:p>
        </w:tc>
        <w:tc>
          <w:tcPr>
            <w:tcW w:w="590" w:type="pct"/>
            <w:tcBorders>
              <w:top w:val="single" w:sz="4" w:space="0" w:color="auto"/>
              <w:left w:val="single" w:sz="4" w:space="0" w:color="auto"/>
              <w:bottom w:val="single" w:sz="4" w:space="0" w:color="auto"/>
              <w:right w:val="single" w:sz="4" w:space="0" w:color="auto"/>
            </w:tcBorders>
            <w:shd w:val="clear" w:color="auto" w:fill="auto"/>
            <w:vAlign w:val="center"/>
          </w:tcPr>
          <w:p w:rsidR="006F726B" w:rsidRPr="005949E3" w:rsidRDefault="006F726B" w:rsidP="00E40032">
            <w:pPr>
              <w:widowControl w:val="0"/>
              <w:autoSpaceDE w:val="0"/>
              <w:autoSpaceDN w:val="0"/>
              <w:adjustRightInd w:val="0"/>
              <w:snapToGrid w:val="0"/>
              <w:spacing w:line="360" w:lineRule="auto"/>
              <w:ind w:right="-20" w:hanging="65"/>
              <w:contextualSpacing/>
              <w:jc w:val="center"/>
              <w:rPr>
                <w:rFonts w:eastAsia="Calibri"/>
                <w:sz w:val="18"/>
                <w:szCs w:val="18"/>
              </w:rPr>
            </w:pPr>
            <w:r w:rsidRPr="005949E3">
              <w:rPr>
                <w:rFonts w:eastAsia="Calibri"/>
                <w:sz w:val="18"/>
                <w:szCs w:val="18"/>
              </w:rPr>
              <w:t>100</w:t>
            </w:r>
          </w:p>
        </w:tc>
      </w:tr>
      <w:tr w:rsidR="006F726B" w:rsidRPr="005949E3" w:rsidTr="00702093">
        <w:trPr>
          <w:trHeight w:val="227"/>
          <w:jc w:val="right"/>
        </w:trPr>
        <w:tc>
          <w:tcPr>
            <w:tcW w:w="441" w:type="pct"/>
            <w:tcBorders>
              <w:top w:val="single" w:sz="4" w:space="0" w:color="auto"/>
              <w:left w:val="single" w:sz="4" w:space="0" w:color="auto"/>
              <w:bottom w:val="single" w:sz="4" w:space="0" w:color="auto"/>
              <w:right w:val="single" w:sz="4" w:space="0" w:color="auto"/>
            </w:tcBorders>
          </w:tcPr>
          <w:p w:rsidR="006F726B" w:rsidRPr="005949E3" w:rsidRDefault="006F726B" w:rsidP="00E40032">
            <w:pPr>
              <w:widowControl w:val="0"/>
              <w:autoSpaceDE w:val="0"/>
              <w:autoSpaceDN w:val="0"/>
              <w:adjustRightInd w:val="0"/>
              <w:snapToGrid w:val="0"/>
              <w:spacing w:line="360" w:lineRule="auto"/>
              <w:ind w:right="-20" w:hanging="65"/>
              <w:contextualSpacing/>
              <w:jc w:val="center"/>
              <w:rPr>
                <w:rFonts w:eastAsia="Calibri"/>
                <w:sz w:val="18"/>
                <w:szCs w:val="18"/>
              </w:rPr>
            </w:pPr>
            <w:r w:rsidRPr="005949E3">
              <w:rPr>
                <w:rFonts w:eastAsia="Calibri"/>
                <w:sz w:val="18"/>
                <w:szCs w:val="18"/>
              </w:rPr>
              <w:t>10</w:t>
            </w:r>
          </w:p>
        </w:tc>
        <w:tc>
          <w:tcPr>
            <w:tcW w:w="1600" w:type="pct"/>
            <w:tcBorders>
              <w:top w:val="single" w:sz="4" w:space="0" w:color="auto"/>
              <w:left w:val="single" w:sz="4" w:space="0" w:color="auto"/>
              <w:bottom w:val="single" w:sz="4" w:space="0" w:color="auto"/>
              <w:right w:val="single" w:sz="4" w:space="0" w:color="auto"/>
            </w:tcBorders>
            <w:vAlign w:val="center"/>
          </w:tcPr>
          <w:p w:rsidR="006F726B" w:rsidRPr="005949E3" w:rsidRDefault="006F726B" w:rsidP="00E40032">
            <w:pPr>
              <w:widowControl w:val="0"/>
              <w:autoSpaceDE w:val="0"/>
              <w:autoSpaceDN w:val="0"/>
              <w:adjustRightInd w:val="0"/>
              <w:snapToGrid w:val="0"/>
              <w:spacing w:line="360" w:lineRule="auto"/>
              <w:ind w:right="-20"/>
              <w:contextualSpacing/>
              <w:rPr>
                <w:rFonts w:eastAsia="Calibri"/>
                <w:sz w:val="18"/>
                <w:szCs w:val="18"/>
              </w:rPr>
            </w:pPr>
            <w:r w:rsidRPr="005949E3">
              <w:rPr>
                <w:rFonts w:eastAsia="Calibri"/>
                <w:sz w:val="18"/>
                <w:szCs w:val="18"/>
              </w:rPr>
              <w:t>Kecamatan Takabonerate</w:t>
            </w:r>
          </w:p>
        </w:tc>
        <w:tc>
          <w:tcPr>
            <w:tcW w:w="592" w:type="pct"/>
            <w:tcBorders>
              <w:top w:val="single" w:sz="4" w:space="0" w:color="auto"/>
              <w:left w:val="single" w:sz="4" w:space="0" w:color="auto"/>
              <w:bottom w:val="single" w:sz="4" w:space="0" w:color="auto"/>
              <w:right w:val="single" w:sz="4" w:space="0" w:color="auto"/>
            </w:tcBorders>
            <w:shd w:val="clear" w:color="auto" w:fill="auto"/>
            <w:vAlign w:val="center"/>
          </w:tcPr>
          <w:p w:rsidR="006F726B" w:rsidRPr="005949E3" w:rsidRDefault="006F726B" w:rsidP="00E40032">
            <w:pPr>
              <w:widowControl w:val="0"/>
              <w:autoSpaceDE w:val="0"/>
              <w:autoSpaceDN w:val="0"/>
              <w:adjustRightInd w:val="0"/>
              <w:snapToGrid w:val="0"/>
              <w:spacing w:line="360" w:lineRule="auto"/>
              <w:ind w:right="-20" w:hanging="65"/>
              <w:contextualSpacing/>
              <w:jc w:val="center"/>
              <w:rPr>
                <w:rFonts w:eastAsia="Calibri"/>
                <w:sz w:val="18"/>
                <w:szCs w:val="18"/>
              </w:rPr>
            </w:pPr>
          </w:p>
        </w:tc>
        <w:tc>
          <w:tcPr>
            <w:tcW w:w="592" w:type="pct"/>
            <w:tcBorders>
              <w:top w:val="single" w:sz="4" w:space="0" w:color="auto"/>
              <w:left w:val="single" w:sz="4" w:space="0" w:color="auto"/>
              <w:bottom w:val="single" w:sz="4" w:space="0" w:color="auto"/>
              <w:right w:val="single" w:sz="4" w:space="0" w:color="auto"/>
            </w:tcBorders>
            <w:shd w:val="clear" w:color="auto" w:fill="auto"/>
            <w:vAlign w:val="center"/>
          </w:tcPr>
          <w:p w:rsidR="006F726B" w:rsidRPr="005949E3" w:rsidRDefault="006F726B" w:rsidP="00E40032">
            <w:pPr>
              <w:widowControl w:val="0"/>
              <w:autoSpaceDE w:val="0"/>
              <w:autoSpaceDN w:val="0"/>
              <w:adjustRightInd w:val="0"/>
              <w:snapToGrid w:val="0"/>
              <w:spacing w:line="360" w:lineRule="auto"/>
              <w:ind w:right="-20" w:hanging="65"/>
              <w:contextualSpacing/>
              <w:jc w:val="center"/>
              <w:rPr>
                <w:rFonts w:eastAsia="Calibri"/>
                <w:sz w:val="18"/>
                <w:szCs w:val="18"/>
              </w:rPr>
            </w:pPr>
          </w:p>
        </w:tc>
        <w:tc>
          <w:tcPr>
            <w:tcW w:w="593" w:type="pct"/>
            <w:tcBorders>
              <w:top w:val="single" w:sz="4" w:space="0" w:color="auto"/>
              <w:left w:val="single" w:sz="4" w:space="0" w:color="auto"/>
              <w:bottom w:val="single" w:sz="4" w:space="0" w:color="auto"/>
              <w:right w:val="single" w:sz="4" w:space="0" w:color="auto"/>
            </w:tcBorders>
            <w:shd w:val="clear" w:color="auto" w:fill="auto"/>
            <w:vAlign w:val="center"/>
          </w:tcPr>
          <w:p w:rsidR="006F726B" w:rsidRPr="005949E3" w:rsidRDefault="006F726B" w:rsidP="00E40032">
            <w:pPr>
              <w:widowControl w:val="0"/>
              <w:autoSpaceDE w:val="0"/>
              <w:autoSpaceDN w:val="0"/>
              <w:adjustRightInd w:val="0"/>
              <w:snapToGrid w:val="0"/>
              <w:spacing w:line="360" w:lineRule="auto"/>
              <w:ind w:right="-20" w:hanging="65"/>
              <w:contextualSpacing/>
              <w:jc w:val="center"/>
              <w:rPr>
                <w:rFonts w:eastAsia="Calibri"/>
                <w:sz w:val="18"/>
                <w:szCs w:val="18"/>
              </w:rPr>
            </w:pPr>
          </w:p>
        </w:tc>
        <w:tc>
          <w:tcPr>
            <w:tcW w:w="592" w:type="pct"/>
            <w:tcBorders>
              <w:top w:val="single" w:sz="4" w:space="0" w:color="auto"/>
              <w:left w:val="single" w:sz="4" w:space="0" w:color="auto"/>
              <w:bottom w:val="single" w:sz="4" w:space="0" w:color="auto"/>
              <w:right w:val="single" w:sz="4" w:space="0" w:color="auto"/>
            </w:tcBorders>
            <w:shd w:val="clear" w:color="auto" w:fill="auto"/>
            <w:vAlign w:val="center"/>
          </w:tcPr>
          <w:p w:rsidR="006F726B" w:rsidRPr="005949E3" w:rsidRDefault="006F726B" w:rsidP="00E40032">
            <w:pPr>
              <w:widowControl w:val="0"/>
              <w:autoSpaceDE w:val="0"/>
              <w:autoSpaceDN w:val="0"/>
              <w:adjustRightInd w:val="0"/>
              <w:snapToGrid w:val="0"/>
              <w:spacing w:line="360" w:lineRule="auto"/>
              <w:ind w:right="-20" w:hanging="65"/>
              <w:contextualSpacing/>
              <w:jc w:val="center"/>
              <w:rPr>
                <w:rFonts w:eastAsia="Calibri"/>
                <w:sz w:val="18"/>
                <w:szCs w:val="18"/>
              </w:rPr>
            </w:pPr>
          </w:p>
        </w:tc>
        <w:tc>
          <w:tcPr>
            <w:tcW w:w="590" w:type="pct"/>
            <w:tcBorders>
              <w:top w:val="single" w:sz="4" w:space="0" w:color="auto"/>
              <w:left w:val="single" w:sz="4" w:space="0" w:color="auto"/>
              <w:bottom w:val="single" w:sz="4" w:space="0" w:color="auto"/>
              <w:right w:val="single" w:sz="4" w:space="0" w:color="auto"/>
            </w:tcBorders>
            <w:shd w:val="clear" w:color="auto" w:fill="auto"/>
            <w:vAlign w:val="center"/>
          </w:tcPr>
          <w:p w:rsidR="006F726B" w:rsidRPr="005949E3" w:rsidRDefault="006F726B" w:rsidP="00E40032">
            <w:pPr>
              <w:widowControl w:val="0"/>
              <w:autoSpaceDE w:val="0"/>
              <w:autoSpaceDN w:val="0"/>
              <w:adjustRightInd w:val="0"/>
              <w:snapToGrid w:val="0"/>
              <w:spacing w:line="360" w:lineRule="auto"/>
              <w:ind w:right="-20" w:hanging="65"/>
              <w:contextualSpacing/>
              <w:jc w:val="center"/>
              <w:rPr>
                <w:rFonts w:eastAsia="Calibri"/>
                <w:sz w:val="18"/>
                <w:szCs w:val="18"/>
              </w:rPr>
            </w:pPr>
          </w:p>
        </w:tc>
      </w:tr>
      <w:tr w:rsidR="006F726B" w:rsidRPr="005949E3" w:rsidTr="00702093">
        <w:trPr>
          <w:trHeight w:val="227"/>
          <w:jc w:val="right"/>
        </w:trPr>
        <w:tc>
          <w:tcPr>
            <w:tcW w:w="441" w:type="pct"/>
            <w:tcBorders>
              <w:top w:val="single" w:sz="4" w:space="0" w:color="auto"/>
              <w:left w:val="single" w:sz="4" w:space="0" w:color="auto"/>
              <w:bottom w:val="single" w:sz="4" w:space="0" w:color="auto"/>
              <w:right w:val="single" w:sz="4" w:space="0" w:color="auto"/>
            </w:tcBorders>
          </w:tcPr>
          <w:p w:rsidR="006F726B" w:rsidRPr="005949E3" w:rsidRDefault="006F726B" w:rsidP="00E40032">
            <w:pPr>
              <w:widowControl w:val="0"/>
              <w:autoSpaceDE w:val="0"/>
              <w:autoSpaceDN w:val="0"/>
              <w:adjustRightInd w:val="0"/>
              <w:snapToGrid w:val="0"/>
              <w:spacing w:line="360" w:lineRule="auto"/>
              <w:ind w:right="-20" w:hanging="65"/>
              <w:contextualSpacing/>
              <w:jc w:val="center"/>
              <w:rPr>
                <w:rFonts w:eastAsia="Calibri"/>
                <w:sz w:val="18"/>
                <w:szCs w:val="18"/>
              </w:rPr>
            </w:pPr>
          </w:p>
        </w:tc>
        <w:tc>
          <w:tcPr>
            <w:tcW w:w="1600" w:type="pct"/>
            <w:tcBorders>
              <w:top w:val="single" w:sz="4" w:space="0" w:color="auto"/>
              <w:left w:val="single" w:sz="4" w:space="0" w:color="auto"/>
              <w:bottom w:val="single" w:sz="4" w:space="0" w:color="auto"/>
              <w:right w:val="single" w:sz="4" w:space="0" w:color="auto"/>
            </w:tcBorders>
            <w:vAlign w:val="center"/>
          </w:tcPr>
          <w:p w:rsidR="006F726B" w:rsidRPr="005949E3" w:rsidRDefault="006F726B" w:rsidP="00E40032">
            <w:pPr>
              <w:widowControl w:val="0"/>
              <w:autoSpaceDE w:val="0"/>
              <w:autoSpaceDN w:val="0"/>
              <w:adjustRightInd w:val="0"/>
              <w:snapToGrid w:val="0"/>
              <w:spacing w:line="360" w:lineRule="auto"/>
              <w:ind w:right="-20"/>
              <w:contextualSpacing/>
              <w:rPr>
                <w:rFonts w:eastAsia="Calibri"/>
                <w:sz w:val="18"/>
                <w:szCs w:val="18"/>
              </w:rPr>
            </w:pPr>
            <w:r w:rsidRPr="005949E3">
              <w:rPr>
                <w:rFonts w:eastAsia="Calibri"/>
                <w:sz w:val="18"/>
                <w:szCs w:val="18"/>
              </w:rPr>
              <w:t>Jumlah koperasi aktif</w:t>
            </w:r>
          </w:p>
        </w:tc>
        <w:tc>
          <w:tcPr>
            <w:tcW w:w="592" w:type="pct"/>
            <w:tcBorders>
              <w:top w:val="single" w:sz="4" w:space="0" w:color="auto"/>
              <w:left w:val="single" w:sz="4" w:space="0" w:color="auto"/>
              <w:bottom w:val="single" w:sz="4" w:space="0" w:color="auto"/>
              <w:right w:val="single" w:sz="4" w:space="0" w:color="auto"/>
            </w:tcBorders>
            <w:shd w:val="clear" w:color="auto" w:fill="auto"/>
            <w:vAlign w:val="center"/>
          </w:tcPr>
          <w:p w:rsidR="006F726B" w:rsidRPr="005949E3" w:rsidRDefault="006F726B" w:rsidP="00E40032">
            <w:pPr>
              <w:widowControl w:val="0"/>
              <w:autoSpaceDE w:val="0"/>
              <w:autoSpaceDN w:val="0"/>
              <w:adjustRightInd w:val="0"/>
              <w:snapToGrid w:val="0"/>
              <w:spacing w:line="360" w:lineRule="auto"/>
              <w:ind w:right="-20" w:hanging="65"/>
              <w:contextualSpacing/>
              <w:jc w:val="center"/>
              <w:rPr>
                <w:rFonts w:eastAsia="Calibri"/>
                <w:sz w:val="18"/>
                <w:szCs w:val="18"/>
              </w:rPr>
            </w:pPr>
            <w:r w:rsidRPr="005949E3">
              <w:rPr>
                <w:rFonts w:eastAsia="Calibri"/>
                <w:sz w:val="18"/>
                <w:szCs w:val="18"/>
              </w:rPr>
              <w:t>9</w:t>
            </w:r>
          </w:p>
        </w:tc>
        <w:tc>
          <w:tcPr>
            <w:tcW w:w="592" w:type="pct"/>
            <w:tcBorders>
              <w:top w:val="single" w:sz="4" w:space="0" w:color="auto"/>
              <w:left w:val="single" w:sz="4" w:space="0" w:color="auto"/>
              <w:bottom w:val="single" w:sz="4" w:space="0" w:color="auto"/>
              <w:right w:val="single" w:sz="4" w:space="0" w:color="auto"/>
            </w:tcBorders>
            <w:shd w:val="clear" w:color="auto" w:fill="auto"/>
            <w:vAlign w:val="center"/>
          </w:tcPr>
          <w:p w:rsidR="006F726B" w:rsidRPr="005949E3" w:rsidRDefault="006F726B" w:rsidP="00E40032">
            <w:pPr>
              <w:widowControl w:val="0"/>
              <w:autoSpaceDE w:val="0"/>
              <w:autoSpaceDN w:val="0"/>
              <w:adjustRightInd w:val="0"/>
              <w:snapToGrid w:val="0"/>
              <w:spacing w:line="360" w:lineRule="auto"/>
              <w:ind w:right="-20" w:hanging="65"/>
              <w:contextualSpacing/>
              <w:jc w:val="center"/>
              <w:rPr>
                <w:rFonts w:eastAsia="Calibri"/>
                <w:sz w:val="18"/>
                <w:szCs w:val="18"/>
              </w:rPr>
            </w:pPr>
            <w:r w:rsidRPr="005949E3">
              <w:rPr>
                <w:rFonts w:eastAsia="Calibri"/>
                <w:sz w:val="18"/>
                <w:szCs w:val="18"/>
              </w:rPr>
              <w:t>9</w:t>
            </w:r>
          </w:p>
        </w:tc>
        <w:tc>
          <w:tcPr>
            <w:tcW w:w="593" w:type="pct"/>
            <w:tcBorders>
              <w:top w:val="single" w:sz="4" w:space="0" w:color="auto"/>
              <w:left w:val="single" w:sz="4" w:space="0" w:color="auto"/>
              <w:bottom w:val="single" w:sz="4" w:space="0" w:color="auto"/>
              <w:right w:val="single" w:sz="4" w:space="0" w:color="auto"/>
            </w:tcBorders>
            <w:shd w:val="clear" w:color="auto" w:fill="auto"/>
            <w:vAlign w:val="center"/>
          </w:tcPr>
          <w:p w:rsidR="006F726B" w:rsidRPr="005949E3" w:rsidRDefault="006F726B" w:rsidP="00E40032">
            <w:pPr>
              <w:widowControl w:val="0"/>
              <w:autoSpaceDE w:val="0"/>
              <w:autoSpaceDN w:val="0"/>
              <w:adjustRightInd w:val="0"/>
              <w:snapToGrid w:val="0"/>
              <w:spacing w:line="360" w:lineRule="auto"/>
              <w:ind w:right="-20" w:hanging="65"/>
              <w:contextualSpacing/>
              <w:jc w:val="center"/>
              <w:rPr>
                <w:rFonts w:eastAsia="Calibri"/>
                <w:sz w:val="18"/>
                <w:szCs w:val="18"/>
              </w:rPr>
            </w:pPr>
            <w:r w:rsidRPr="005949E3">
              <w:rPr>
                <w:rFonts w:eastAsia="Calibri"/>
                <w:sz w:val="18"/>
                <w:szCs w:val="18"/>
              </w:rPr>
              <w:t>9</w:t>
            </w:r>
          </w:p>
        </w:tc>
        <w:tc>
          <w:tcPr>
            <w:tcW w:w="592" w:type="pct"/>
            <w:tcBorders>
              <w:top w:val="single" w:sz="4" w:space="0" w:color="auto"/>
              <w:left w:val="single" w:sz="4" w:space="0" w:color="auto"/>
              <w:bottom w:val="single" w:sz="4" w:space="0" w:color="auto"/>
              <w:right w:val="single" w:sz="4" w:space="0" w:color="auto"/>
            </w:tcBorders>
            <w:shd w:val="clear" w:color="auto" w:fill="auto"/>
            <w:vAlign w:val="center"/>
          </w:tcPr>
          <w:p w:rsidR="006F726B" w:rsidRPr="005949E3" w:rsidRDefault="006F726B" w:rsidP="00E40032">
            <w:pPr>
              <w:widowControl w:val="0"/>
              <w:autoSpaceDE w:val="0"/>
              <w:autoSpaceDN w:val="0"/>
              <w:adjustRightInd w:val="0"/>
              <w:snapToGrid w:val="0"/>
              <w:spacing w:line="360" w:lineRule="auto"/>
              <w:ind w:right="-20" w:hanging="65"/>
              <w:contextualSpacing/>
              <w:jc w:val="center"/>
              <w:rPr>
                <w:rFonts w:eastAsia="Calibri"/>
                <w:sz w:val="18"/>
                <w:szCs w:val="18"/>
              </w:rPr>
            </w:pPr>
            <w:r w:rsidRPr="005949E3">
              <w:rPr>
                <w:rFonts w:eastAsia="Calibri"/>
                <w:sz w:val="18"/>
                <w:szCs w:val="18"/>
              </w:rPr>
              <w:t>9</w:t>
            </w:r>
          </w:p>
        </w:tc>
        <w:tc>
          <w:tcPr>
            <w:tcW w:w="590" w:type="pct"/>
            <w:tcBorders>
              <w:top w:val="single" w:sz="4" w:space="0" w:color="auto"/>
              <w:left w:val="single" w:sz="4" w:space="0" w:color="auto"/>
              <w:bottom w:val="single" w:sz="4" w:space="0" w:color="auto"/>
              <w:right w:val="single" w:sz="4" w:space="0" w:color="auto"/>
            </w:tcBorders>
            <w:shd w:val="clear" w:color="auto" w:fill="auto"/>
            <w:vAlign w:val="center"/>
          </w:tcPr>
          <w:p w:rsidR="006F726B" w:rsidRPr="005949E3" w:rsidRDefault="006F726B" w:rsidP="00E40032">
            <w:pPr>
              <w:widowControl w:val="0"/>
              <w:autoSpaceDE w:val="0"/>
              <w:autoSpaceDN w:val="0"/>
              <w:adjustRightInd w:val="0"/>
              <w:snapToGrid w:val="0"/>
              <w:spacing w:line="360" w:lineRule="auto"/>
              <w:ind w:right="-20" w:hanging="65"/>
              <w:contextualSpacing/>
              <w:jc w:val="center"/>
              <w:rPr>
                <w:rFonts w:eastAsia="Calibri"/>
                <w:sz w:val="18"/>
                <w:szCs w:val="18"/>
              </w:rPr>
            </w:pPr>
            <w:r w:rsidRPr="005949E3">
              <w:rPr>
                <w:rFonts w:eastAsia="Calibri"/>
                <w:sz w:val="18"/>
                <w:szCs w:val="18"/>
              </w:rPr>
              <w:t>9</w:t>
            </w:r>
          </w:p>
        </w:tc>
      </w:tr>
      <w:tr w:rsidR="006F726B" w:rsidRPr="005949E3" w:rsidTr="00702093">
        <w:trPr>
          <w:trHeight w:val="227"/>
          <w:jc w:val="right"/>
        </w:trPr>
        <w:tc>
          <w:tcPr>
            <w:tcW w:w="441" w:type="pct"/>
            <w:tcBorders>
              <w:top w:val="single" w:sz="4" w:space="0" w:color="auto"/>
              <w:left w:val="single" w:sz="4" w:space="0" w:color="auto"/>
              <w:bottom w:val="single" w:sz="4" w:space="0" w:color="auto"/>
              <w:right w:val="single" w:sz="4" w:space="0" w:color="auto"/>
            </w:tcBorders>
          </w:tcPr>
          <w:p w:rsidR="006F726B" w:rsidRPr="005949E3" w:rsidRDefault="006F726B" w:rsidP="00E40032">
            <w:pPr>
              <w:widowControl w:val="0"/>
              <w:autoSpaceDE w:val="0"/>
              <w:autoSpaceDN w:val="0"/>
              <w:adjustRightInd w:val="0"/>
              <w:snapToGrid w:val="0"/>
              <w:spacing w:line="360" w:lineRule="auto"/>
              <w:ind w:right="-20" w:hanging="65"/>
              <w:contextualSpacing/>
              <w:jc w:val="center"/>
              <w:rPr>
                <w:rFonts w:eastAsia="Calibri"/>
                <w:sz w:val="18"/>
                <w:szCs w:val="18"/>
              </w:rPr>
            </w:pPr>
          </w:p>
        </w:tc>
        <w:tc>
          <w:tcPr>
            <w:tcW w:w="1600" w:type="pct"/>
            <w:tcBorders>
              <w:top w:val="single" w:sz="4" w:space="0" w:color="auto"/>
              <w:left w:val="single" w:sz="4" w:space="0" w:color="auto"/>
              <w:bottom w:val="single" w:sz="4" w:space="0" w:color="auto"/>
              <w:right w:val="single" w:sz="4" w:space="0" w:color="auto"/>
            </w:tcBorders>
            <w:vAlign w:val="center"/>
          </w:tcPr>
          <w:p w:rsidR="006F726B" w:rsidRPr="005949E3" w:rsidRDefault="006F726B" w:rsidP="00E40032">
            <w:pPr>
              <w:widowControl w:val="0"/>
              <w:autoSpaceDE w:val="0"/>
              <w:autoSpaceDN w:val="0"/>
              <w:adjustRightInd w:val="0"/>
              <w:snapToGrid w:val="0"/>
              <w:spacing w:line="360" w:lineRule="auto"/>
              <w:ind w:right="-20"/>
              <w:contextualSpacing/>
              <w:rPr>
                <w:rFonts w:eastAsia="Calibri"/>
                <w:sz w:val="18"/>
                <w:szCs w:val="18"/>
              </w:rPr>
            </w:pPr>
            <w:r w:rsidRPr="005949E3">
              <w:rPr>
                <w:rFonts w:eastAsia="Calibri"/>
                <w:sz w:val="18"/>
                <w:szCs w:val="18"/>
              </w:rPr>
              <w:t>Jumlah koperasi</w:t>
            </w:r>
          </w:p>
        </w:tc>
        <w:tc>
          <w:tcPr>
            <w:tcW w:w="592" w:type="pct"/>
            <w:tcBorders>
              <w:top w:val="single" w:sz="4" w:space="0" w:color="auto"/>
              <w:left w:val="single" w:sz="4" w:space="0" w:color="auto"/>
              <w:bottom w:val="single" w:sz="4" w:space="0" w:color="auto"/>
              <w:right w:val="single" w:sz="4" w:space="0" w:color="auto"/>
            </w:tcBorders>
            <w:shd w:val="clear" w:color="auto" w:fill="auto"/>
            <w:vAlign w:val="center"/>
          </w:tcPr>
          <w:p w:rsidR="006F726B" w:rsidRPr="005949E3" w:rsidRDefault="006F726B" w:rsidP="00E40032">
            <w:pPr>
              <w:widowControl w:val="0"/>
              <w:autoSpaceDE w:val="0"/>
              <w:autoSpaceDN w:val="0"/>
              <w:adjustRightInd w:val="0"/>
              <w:snapToGrid w:val="0"/>
              <w:spacing w:line="360" w:lineRule="auto"/>
              <w:ind w:right="-20" w:hanging="65"/>
              <w:contextualSpacing/>
              <w:jc w:val="center"/>
              <w:rPr>
                <w:rFonts w:eastAsia="Calibri"/>
                <w:sz w:val="18"/>
                <w:szCs w:val="18"/>
              </w:rPr>
            </w:pPr>
            <w:r w:rsidRPr="005949E3">
              <w:rPr>
                <w:rFonts w:eastAsia="Calibri"/>
                <w:sz w:val="18"/>
                <w:szCs w:val="18"/>
              </w:rPr>
              <w:t>9</w:t>
            </w:r>
          </w:p>
        </w:tc>
        <w:tc>
          <w:tcPr>
            <w:tcW w:w="592" w:type="pct"/>
            <w:tcBorders>
              <w:top w:val="single" w:sz="4" w:space="0" w:color="auto"/>
              <w:left w:val="single" w:sz="4" w:space="0" w:color="auto"/>
              <w:bottom w:val="single" w:sz="4" w:space="0" w:color="auto"/>
              <w:right w:val="single" w:sz="4" w:space="0" w:color="auto"/>
            </w:tcBorders>
            <w:shd w:val="clear" w:color="auto" w:fill="auto"/>
            <w:vAlign w:val="center"/>
          </w:tcPr>
          <w:p w:rsidR="006F726B" w:rsidRPr="005949E3" w:rsidRDefault="006F726B" w:rsidP="00E40032">
            <w:pPr>
              <w:widowControl w:val="0"/>
              <w:autoSpaceDE w:val="0"/>
              <w:autoSpaceDN w:val="0"/>
              <w:adjustRightInd w:val="0"/>
              <w:snapToGrid w:val="0"/>
              <w:spacing w:line="360" w:lineRule="auto"/>
              <w:ind w:right="-20" w:hanging="65"/>
              <w:contextualSpacing/>
              <w:jc w:val="center"/>
              <w:rPr>
                <w:rFonts w:eastAsia="Calibri"/>
                <w:sz w:val="18"/>
                <w:szCs w:val="18"/>
              </w:rPr>
            </w:pPr>
            <w:r w:rsidRPr="005949E3">
              <w:rPr>
                <w:rFonts w:eastAsia="Calibri"/>
                <w:sz w:val="18"/>
                <w:szCs w:val="18"/>
              </w:rPr>
              <w:t>9</w:t>
            </w:r>
          </w:p>
        </w:tc>
        <w:tc>
          <w:tcPr>
            <w:tcW w:w="593" w:type="pct"/>
            <w:tcBorders>
              <w:top w:val="single" w:sz="4" w:space="0" w:color="auto"/>
              <w:left w:val="single" w:sz="4" w:space="0" w:color="auto"/>
              <w:bottom w:val="single" w:sz="4" w:space="0" w:color="auto"/>
              <w:right w:val="single" w:sz="4" w:space="0" w:color="auto"/>
            </w:tcBorders>
            <w:shd w:val="clear" w:color="auto" w:fill="auto"/>
            <w:vAlign w:val="center"/>
          </w:tcPr>
          <w:p w:rsidR="006F726B" w:rsidRPr="005949E3" w:rsidRDefault="006F726B" w:rsidP="00E40032">
            <w:pPr>
              <w:widowControl w:val="0"/>
              <w:autoSpaceDE w:val="0"/>
              <w:autoSpaceDN w:val="0"/>
              <w:adjustRightInd w:val="0"/>
              <w:snapToGrid w:val="0"/>
              <w:spacing w:line="360" w:lineRule="auto"/>
              <w:ind w:right="-20" w:hanging="65"/>
              <w:contextualSpacing/>
              <w:jc w:val="center"/>
              <w:rPr>
                <w:rFonts w:eastAsia="Calibri"/>
                <w:sz w:val="18"/>
                <w:szCs w:val="18"/>
              </w:rPr>
            </w:pPr>
            <w:r w:rsidRPr="005949E3">
              <w:rPr>
                <w:rFonts w:eastAsia="Calibri"/>
                <w:sz w:val="18"/>
                <w:szCs w:val="18"/>
              </w:rPr>
              <w:t>9</w:t>
            </w:r>
          </w:p>
        </w:tc>
        <w:tc>
          <w:tcPr>
            <w:tcW w:w="592" w:type="pct"/>
            <w:tcBorders>
              <w:top w:val="single" w:sz="4" w:space="0" w:color="auto"/>
              <w:left w:val="single" w:sz="4" w:space="0" w:color="auto"/>
              <w:bottom w:val="single" w:sz="4" w:space="0" w:color="auto"/>
              <w:right w:val="single" w:sz="4" w:space="0" w:color="auto"/>
            </w:tcBorders>
            <w:shd w:val="clear" w:color="auto" w:fill="auto"/>
            <w:vAlign w:val="center"/>
          </w:tcPr>
          <w:p w:rsidR="006F726B" w:rsidRPr="005949E3" w:rsidRDefault="006F726B" w:rsidP="00E40032">
            <w:pPr>
              <w:widowControl w:val="0"/>
              <w:autoSpaceDE w:val="0"/>
              <w:autoSpaceDN w:val="0"/>
              <w:adjustRightInd w:val="0"/>
              <w:snapToGrid w:val="0"/>
              <w:spacing w:line="360" w:lineRule="auto"/>
              <w:ind w:right="-20" w:hanging="65"/>
              <w:contextualSpacing/>
              <w:jc w:val="center"/>
              <w:rPr>
                <w:rFonts w:eastAsia="Calibri"/>
                <w:sz w:val="18"/>
                <w:szCs w:val="18"/>
              </w:rPr>
            </w:pPr>
            <w:r w:rsidRPr="005949E3">
              <w:rPr>
                <w:rFonts w:eastAsia="Calibri"/>
                <w:sz w:val="18"/>
                <w:szCs w:val="18"/>
              </w:rPr>
              <w:t>9</w:t>
            </w:r>
          </w:p>
        </w:tc>
        <w:tc>
          <w:tcPr>
            <w:tcW w:w="590" w:type="pct"/>
            <w:tcBorders>
              <w:top w:val="single" w:sz="4" w:space="0" w:color="auto"/>
              <w:left w:val="single" w:sz="4" w:space="0" w:color="auto"/>
              <w:bottom w:val="single" w:sz="4" w:space="0" w:color="auto"/>
              <w:right w:val="single" w:sz="4" w:space="0" w:color="auto"/>
            </w:tcBorders>
            <w:shd w:val="clear" w:color="auto" w:fill="auto"/>
            <w:vAlign w:val="center"/>
          </w:tcPr>
          <w:p w:rsidR="006F726B" w:rsidRPr="005949E3" w:rsidRDefault="006F726B" w:rsidP="00E40032">
            <w:pPr>
              <w:widowControl w:val="0"/>
              <w:autoSpaceDE w:val="0"/>
              <w:autoSpaceDN w:val="0"/>
              <w:adjustRightInd w:val="0"/>
              <w:snapToGrid w:val="0"/>
              <w:spacing w:line="360" w:lineRule="auto"/>
              <w:ind w:right="-20" w:hanging="65"/>
              <w:contextualSpacing/>
              <w:jc w:val="center"/>
              <w:rPr>
                <w:rFonts w:eastAsia="Calibri"/>
                <w:sz w:val="18"/>
                <w:szCs w:val="18"/>
              </w:rPr>
            </w:pPr>
            <w:r w:rsidRPr="005949E3">
              <w:rPr>
                <w:rFonts w:eastAsia="Calibri"/>
                <w:sz w:val="18"/>
                <w:szCs w:val="18"/>
              </w:rPr>
              <w:t>9</w:t>
            </w:r>
          </w:p>
        </w:tc>
      </w:tr>
      <w:tr w:rsidR="006F726B" w:rsidRPr="005949E3" w:rsidTr="00702093">
        <w:trPr>
          <w:trHeight w:val="227"/>
          <w:jc w:val="right"/>
        </w:trPr>
        <w:tc>
          <w:tcPr>
            <w:tcW w:w="441" w:type="pct"/>
            <w:tcBorders>
              <w:top w:val="single" w:sz="4" w:space="0" w:color="auto"/>
              <w:left w:val="single" w:sz="4" w:space="0" w:color="auto"/>
              <w:bottom w:val="single" w:sz="4" w:space="0" w:color="auto"/>
              <w:right w:val="single" w:sz="4" w:space="0" w:color="auto"/>
            </w:tcBorders>
          </w:tcPr>
          <w:p w:rsidR="006F726B" w:rsidRPr="005949E3" w:rsidRDefault="006F726B" w:rsidP="00E40032">
            <w:pPr>
              <w:widowControl w:val="0"/>
              <w:autoSpaceDE w:val="0"/>
              <w:autoSpaceDN w:val="0"/>
              <w:adjustRightInd w:val="0"/>
              <w:snapToGrid w:val="0"/>
              <w:spacing w:line="360" w:lineRule="auto"/>
              <w:ind w:right="-20" w:hanging="65"/>
              <w:contextualSpacing/>
              <w:jc w:val="center"/>
              <w:rPr>
                <w:rFonts w:eastAsia="Calibri"/>
                <w:sz w:val="18"/>
                <w:szCs w:val="18"/>
              </w:rPr>
            </w:pPr>
          </w:p>
        </w:tc>
        <w:tc>
          <w:tcPr>
            <w:tcW w:w="1600" w:type="pct"/>
            <w:tcBorders>
              <w:top w:val="single" w:sz="4" w:space="0" w:color="auto"/>
              <w:left w:val="single" w:sz="4" w:space="0" w:color="auto"/>
              <w:bottom w:val="single" w:sz="4" w:space="0" w:color="auto"/>
              <w:right w:val="single" w:sz="4" w:space="0" w:color="auto"/>
            </w:tcBorders>
            <w:vAlign w:val="center"/>
          </w:tcPr>
          <w:p w:rsidR="006F726B" w:rsidRPr="005949E3" w:rsidRDefault="006F726B" w:rsidP="00E40032">
            <w:pPr>
              <w:widowControl w:val="0"/>
              <w:autoSpaceDE w:val="0"/>
              <w:autoSpaceDN w:val="0"/>
              <w:adjustRightInd w:val="0"/>
              <w:snapToGrid w:val="0"/>
              <w:spacing w:line="360" w:lineRule="auto"/>
              <w:ind w:right="-20"/>
              <w:contextualSpacing/>
              <w:rPr>
                <w:rFonts w:eastAsia="Calibri"/>
                <w:sz w:val="18"/>
                <w:szCs w:val="18"/>
              </w:rPr>
            </w:pPr>
            <w:r w:rsidRPr="005949E3">
              <w:rPr>
                <w:rFonts w:eastAsia="Calibri"/>
                <w:sz w:val="18"/>
                <w:szCs w:val="18"/>
              </w:rPr>
              <w:t>Persentase koperasi aktif</w:t>
            </w:r>
          </w:p>
        </w:tc>
        <w:tc>
          <w:tcPr>
            <w:tcW w:w="592" w:type="pct"/>
            <w:tcBorders>
              <w:top w:val="single" w:sz="4" w:space="0" w:color="auto"/>
              <w:left w:val="single" w:sz="4" w:space="0" w:color="auto"/>
              <w:bottom w:val="single" w:sz="4" w:space="0" w:color="auto"/>
              <w:right w:val="single" w:sz="4" w:space="0" w:color="auto"/>
            </w:tcBorders>
            <w:shd w:val="clear" w:color="auto" w:fill="auto"/>
            <w:vAlign w:val="center"/>
          </w:tcPr>
          <w:p w:rsidR="006F726B" w:rsidRPr="005949E3" w:rsidRDefault="006F726B" w:rsidP="00E40032">
            <w:pPr>
              <w:widowControl w:val="0"/>
              <w:autoSpaceDE w:val="0"/>
              <w:autoSpaceDN w:val="0"/>
              <w:adjustRightInd w:val="0"/>
              <w:snapToGrid w:val="0"/>
              <w:spacing w:line="360" w:lineRule="auto"/>
              <w:ind w:right="-20" w:hanging="65"/>
              <w:contextualSpacing/>
              <w:jc w:val="center"/>
              <w:rPr>
                <w:rFonts w:eastAsia="Calibri"/>
                <w:sz w:val="18"/>
                <w:szCs w:val="18"/>
              </w:rPr>
            </w:pPr>
            <w:r w:rsidRPr="005949E3">
              <w:rPr>
                <w:rFonts w:eastAsia="Calibri"/>
                <w:sz w:val="18"/>
                <w:szCs w:val="18"/>
              </w:rPr>
              <w:t>100</w:t>
            </w:r>
          </w:p>
        </w:tc>
        <w:tc>
          <w:tcPr>
            <w:tcW w:w="592" w:type="pct"/>
            <w:tcBorders>
              <w:top w:val="single" w:sz="4" w:space="0" w:color="auto"/>
              <w:left w:val="single" w:sz="4" w:space="0" w:color="auto"/>
              <w:bottom w:val="single" w:sz="4" w:space="0" w:color="auto"/>
              <w:right w:val="single" w:sz="4" w:space="0" w:color="auto"/>
            </w:tcBorders>
            <w:shd w:val="clear" w:color="auto" w:fill="auto"/>
            <w:vAlign w:val="center"/>
          </w:tcPr>
          <w:p w:rsidR="006F726B" w:rsidRPr="005949E3" w:rsidRDefault="006F726B" w:rsidP="00E40032">
            <w:pPr>
              <w:widowControl w:val="0"/>
              <w:autoSpaceDE w:val="0"/>
              <w:autoSpaceDN w:val="0"/>
              <w:adjustRightInd w:val="0"/>
              <w:snapToGrid w:val="0"/>
              <w:spacing w:line="360" w:lineRule="auto"/>
              <w:ind w:right="-20" w:hanging="65"/>
              <w:contextualSpacing/>
              <w:jc w:val="center"/>
              <w:rPr>
                <w:rFonts w:eastAsia="Calibri"/>
                <w:sz w:val="18"/>
                <w:szCs w:val="18"/>
              </w:rPr>
            </w:pPr>
            <w:r w:rsidRPr="005949E3">
              <w:rPr>
                <w:rFonts w:eastAsia="Calibri"/>
                <w:sz w:val="18"/>
                <w:szCs w:val="18"/>
              </w:rPr>
              <w:t>100</w:t>
            </w:r>
          </w:p>
        </w:tc>
        <w:tc>
          <w:tcPr>
            <w:tcW w:w="593" w:type="pct"/>
            <w:tcBorders>
              <w:top w:val="single" w:sz="4" w:space="0" w:color="auto"/>
              <w:left w:val="single" w:sz="4" w:space="0" w:color="auto"/>
              <w:bottom w:val="single" w:sz="4" w:space="0" w:color="auto"/>
              <w:right w:val="single" w:sz="4" w:space="0" w:color="auto"/>
            </w:tcBorders>
            <w:shd w:val="clear" w:color="auto" w:fill="auto"/>
            <w:vAlign w:val="center"/>
          </w:tcPr>
          <w:p w:rsidR="006F726B" w:rsidRPr="005949E3" w:rsidRDefault="006F726B" w:rsidP="00E40032">
            <w:pPr>
              <w:widowControl w:val="0"/>
              <w:autoSpaceDE w:val="0"/>
              <w:autoSpaceDN w:val="0"/>
              <w:adjustRightInd w:val="0"/>
              <w:snapToGrid w:val="0"/>
              <w:spacing w:line="360" w:lineRule="auto"/>
              <w:ind w:right="-20" w:hanging="65"/>
              <w:contextualSpacing/>
              <w:jc w:val="center"/>
              <w:rPr>
                <w:rFonts w:eastAsia="Calibri"/>
                <w:sz w:val="18"/>
                <w:szCs w:val="18"/>
              </w:rPr>
            </w:pPr>
            <w:r w:rsidRPr="005949E3">
              <w:rPr>
                <w:rFonts w:eastAsia="Calibri"/>
                <w:sz w:val="18"/>
                <w:szCs w:val="18"/>
              </w:rPr>
              <w:t>100</w:t>
            </w:r>
          </w:p>
        </w:tc>
        <w:tc>
          <w:tcPr>
            <w:tcW w:w="592" w:type="pct"/>
            <w:tcBorders>
              <w:top w:val="single" w:sz="4" w:space="0" w:color="auto"/>
              <w:left w:val="single" w:sz="4" w:space="0" w:color="auto"/>
              <w:bottom w:val="single" w:sz="4" w:space="0" w:color="auto"/>
              <w:right w:val="single" w:sz="4" w:space="0" w:color="auto"/>
            </w:tcBorders>
            <w:shd w:val="clear" w:color="auto" w:fill="auto"/>
            <w:vAlign w:val="center"/>
          </w:tcPr>
          <w:p w:rsidR="006F726B" w:rsidRPr="005949E3" w:rsidRDefault="006F726B" w:rsidP="00E40032">
            <w:pPr>
              <w:widowControl w:val="0"/>
              <w:autoSpaceDE w:val="0"/>
              <w:autoSpaceDN w:val="0"/>
              <w:adjustRightInd w:val="0"/>
              <w:snapToGrid w:val="0"/>
              <w:spacing w:line="360" w:lineRule="auto"/>
              <w:ind w:right="-20" w:hanging="65"/>
              <w:contextualSpacing/>
              <w:jc w:val="center"/>
              <w:rPr>
                <w:rFonts w:eastAsia="Calibri"/>
                <w:sz w:val="18"/>
                <w:szCs w:val="18"/>
              </w:rPr>
            </w:pPr>
            <w:r w:rsidRPr="005949E3">
              <w:rPr>
                <w:rFonts w:eastAsia="Calibri"/>
                <w:sz w:val="18"/>
                <w:szCs w:val="18"/>
              </w:rPr>
              <w:t>100</w:t>
            </w:r>
          </w:p>
        </w:tc>
        <w:tc>
          <w:tcPr>
            <w:tcW w:w="590" w:type="pct"/>
            <w:tcBorders>
              <w:top w:val="single" w:sz="4" w:space="0" w:color="auto"/>
              <w:left w:val="single" w:sz="4" w:space="0" w:color="auto"/>
              <w:bottom w:val="single" w:sz="4" w:space="0" w:color="auto"/>
              <w:right w:val="single" w:sz="4" w:space="0" w:color="auto"/>
            </w:tcBorders>
            <w:shd w:val="clear" w:color="auto" w:fill="auto"/>
            <w:vAlign w:val="center"/>
          </w:tcPr>
          <w:p w:rsidR="006F726B" w:rsidRPr="005949E3" w:rsidRDefault="006F726B" w:rsidP="00E40032">
            <w:pPr>
              <w:widowControl w:val="0"/>
              <w:autoSpaceDE w:val="0"/>
              <w:autoSpaceDN w:val="0"/>
              <w:adjustRightInd w:val="0"/>
              <w:snapToGrid w:val="0"/>
              <w:spacing w:line="360" w:lineRule="auto"/>
              <w:ind w:right="-20" w:hanging="65"/>
              <w:contextualSpacing/>
              <w:jc w:val="center"/>
              <w:rPr>
                <w:rFonts w:eastAsia="Calibri"/>
                <w:sz w:val="18"/>
                <w:szCs w:val="18"/>
              </w:rPr>
            </w:pPr>
            <w:r w:rsidRPr="005949E3">
              <w:rPr>
                <w:rFonts w:eastAsia="Calibri"/>
                <w:sz w:val="18"/>
                <w:szCs w:val="18"/>
              </w:rPr>
              <w:t>100</w:t>
            </w:r>
          </w:p>
        </w:tc>
      </w:tr>
      <w:tr w:rsidR="006F726B" w:rsidRPr="005949E3" w:rsidTr="00702093">
        <w:trPr>
          <w:trHeight w:val="227"/>
          <w:jc w:val="right"/>
        </w:trPr>
        <w:tc>
          <w:tcPr>
            <w:tcW w:w="441" w:type="pct"/>
            <w:tcBorders>
              <w:top w:val="single" w:sz="4" w:space="0" w:color="auto"/>
              <w:left w:val="single" w:sz="4" w:space="0" w:color="auto"/>
              <w:bottom w:val="single" w:sz="4" w:space="0" w:color="auto"/>
              <w:right w:val="single" w:sz="4" w:space="0" w:color="auto"/>
            </w:tcBorders>
          </w:tcPr>
          <w:p w:rsidR="006F726B" w:rsidRPr="005949E3" w:rsidRDefault="006F726B" w:rsidP="00E40032">
            <w:pPr>
              <w:widowControl w:val="0"/>
              <w:autoSpaceDE w:val="0"/>
              <w:autoSpaceDN w:val="0"/>
              <w:adjustRightInd w:val="0"/>
              <w:snapToGrid w:val="0"/>
              <w:spacing w:line="360" w:lineRule="auto"/>
              <w:ind w:right="-20" w:hanging="65"/>
              <w:contextualSpacing/>
              <w:jc w:val="center"/>
              <w:rPr>
                <w:rFonts w:eastAsia="Calibri"/>
                <w:sz w:val="18"/>
                <w:szCs w:val="18"/>
              </w:rPr>
            </w:pPr>
            <w:r w:rsidRPr="005949E3">
              <w:rPr>
                <w:rFonts w:eastAsia="Calibri"/>
                <w:sz w:val="18"/>
                <w:szCs w:val="18"/>
              </w:rPr>
              <w:t>11</w:t>
            </w:r>
          </w:p>
        </w:tc>
        <w:tc>
          <w:tcPr>
            <w:tcW w:w="1600" w:type="pct"/>
            <w:tcBorders>
              <w:top w:val="single" w:sz="4" w:space="0" w:color="auto"/>
              <w:left w:val="single" w:sz="4" w:space="0" w:color="auto"/>
              <w:bottom w:val="single" w:sz="4" w:space="0" w:color="auto"/>
              <w:right w:val="single" w:sz="4" w:space="0" w:color="auto"/>
            </w:tcBorders>
            <w:vAlign w:val="center"/>
          </w:tcPr>
          <w:p w:rsidR="006F726B" w:rsidRPr="005949E3" w:rsidRDefault="006F726B" w:rsidP="00E40032">
            <w:pPr>
              <w:widowControl w:val="0"/>
              <w:autoSpaceDE w:val="0"/>
              <w:autoSpaceDN w:val="0"/>
              <w:adjustRightInd w:val="0"/>
              <w:snapToGrid w:val="0"/>
              <w:spacing w:line="360" w:lineRule="auto"/>
              <w:ind w:right="-20"/>
              <w:contextualSpacing/>
              <w:rPr>
                <w:rFonts w:eastAsia="Calibri"/>
                <w:sz w:val="18"/>
                <w:szCs w:val="18"/>
              </w:rPr>
            </w:pPr>
            <w:r w:rsidRPr="005949E3">
              <w:rPr>
                <w:rFonts w:eastAsia="Calibri"/>
                <w:sz w:val="18"/>
                <w:szCs w:val="18"/>
              </w:rPr>
              <w:t>Kecamatan Pasilambena</w:t>
            </w:r>
          </w:p>
        </w:tc>
        <w:tc>
          <w:tcPr>
            <w:tcW w:w="592" w:type="pct"/>
            <w:tcBorders>
              <w:top w:val="single" w:sz="4" w:space="0" w:color="auto"/>
              <w:left w:val="single" w:sz="4" w:space="0" w:color="auto"/>
              <w:bottom w:val="single" w:sz="4" w:space="0" w:color="auto"/>
              <w:right w:val="single" w:sz="4" w:space="0" w:color="auto"/>
            </w:tcBorders>
            <w:shd w:val="clear" w:color="auto" w:fill="auto"/>
            <w:vAlign w:val="center"/>
          </w:tcPr>
          <w:p w:rsidR="006F726B" w:rsidRPr="005949E3" w:rsidRDefault="006F726B" w:rsidP="00E40032">
            <w:pPr>
              <w:widowControl w:val="0"/>
              <w:autoSpaceDE w:val="0"/>
              <w:autoSpaceDN w:val="0"/>
              <w:adjustRightInd w:val="0"/>
              <w:snapToGrid w:val="0"/>
              <w:spacing w:line="360" w:lineRule="auto"/>
              <w:ind w:right="-20" w:hanging="65"/>
              <w:contextualSpacing/>
              <w:jc w:val="center"/>
              <w:rPr>
                <w:rFonts w:eastAsia="Calibri"/>
                <w:sz w:val="18"/>
                <w:szCs w:val="18"/>
              </w:rPr>
            </w:pPr>
          </w:p>
        </w:tc>
        <w:tc>
          <w:tcPr>
            <w:tcW w:w="592" w:type="pct"/>
            <w:tcBorders>
              <w:top w:val="single" w:sz="4" w:space="0" w:color="auto"/>
              <w:left w:val="single" w:sz="4" w:space="0" w:color="auto"/>
              <w:bottom w:val="single" w:sz="4" w:space="0" w:color="auto"/>
              <w:right w:val="single" w:sz="4" w:space="0" w:color="auto"/>
            </w:tcBorders>
            <w:shd w:val="clear" w:color="auto" w:fill="auto"/>
            <w:vAlign w:val="center"/>
          </w:tcPr>
          <w:p w:rsidR="006F726B" w:rsidRPr="005949E3" w:rsidRDefault="006F726B" w:rsidP="00E40032">
            <w:pPr>
              <w:widowControl w:val="0"/>
              <w:autoSpaceDE w:val="0"/>
              <w:autoSpaceDN w:val="0"/>
              <w:adjustRightInd w:val="0"/>
              <w:snapToGrid w:val="0"/>
              <w:spacing w:line="360" w:lineRule="auto"/>
              <w:ind w:right="-20" w:hanging="65"/>
              <w:contextualSpacing/>
              <w:jc w:val="center"/>
              <w:rPr>
                <w:rFonts w:eastAsia="Calibri"/>
                <w:sz w:val="18"/>
                <w:szCs w:val="18"/>
              </w:rPr>
            </w:pPr>
          </w:p>
        </w:tc>
        <w:tc>
          <w:tcPr>
            <w:tcW w:w="593" w:type="pct"/>
            <w:tcBorders>
              <w:top w:val="single" w:sz="4" w:space="0" w:color="auto"/>
              <w:left w:val="single" w:sz="4" w:space="0" w:color="auto"/>
              <w:bottom w:val="single" w:sz="4" w:space="0" w:color="auto"/>
              <w:right w:val="single" w:sz="4" w:space="0" w:color="auto"/>
            </w:tcBorders>
            <w:shd w:val="clear" w:color="auto" w:fill="auto"/>
            <w:vAlign w:val="center"/>
          </w:tcPr>
          <w:p w:rsidR="006F726B" w:rsidRPr="005949E3" w:rsidRDefault="006F726B" w:rsidP="00E40032">
            <w:pPr>
              <w:widowControl w:val="0"/>
              <w:autoSpaceDE w:val="0"/>
              <w:autoSpaceDN w:val="0"/>
              <w:adjustRightInd w:val="0"/>
              <w:snapToGrid w:val="0"/>
              <w:spacing w:line="360" w:lineRule="auto"/>
              <w:ind w:right="-20" w:hanging="65"/>
              <w:contextualSpacing/>
              <w:jc w:val="center"/>
              <w:rPr>
                <w:rFonts w:eastAsia="Calibri"/>
                <w:sz w:val="18"/>
                <w:szCs w:val="18"/>
              </w:rPr>
            </w:pPr>
          </w:p>
        </w:tc>
        <w:tc>
          <w:tcPr>
            <w:tcW w:w="592" w:type="pct"/>
            <w:tcBorders>
              <w:top w:val="single" w:sz="4" w:space="0" w:color="auto"/>
              <w:left w:val="single" w:sz="4" w:space="0" w:color="auto"/>
              <w:bottom w:val="single" w:sz="4" w:space="0" w:color="auto"/>
              <w:right w:val="single" w:sz="4" w:space="0" w:color="auto"/>
            </w:tcBorders>
            <w:shd w:val="clear" w:color="auto" w:fill="auto"/>
            <w:vAlign w:val="center"/>
          </w:tcPr>
          <w:p w:rsidR="006F726B" w:rsidRPr="005949E3" w:rsidRDefault="006F726B" w:rsidP="00E40032">
            <w:pPr>
              <w:widowControl w:val="0"/>
              <w:autoSpaceDE w:val="0"/>
              <w:autoSpaceDN w:val="0"/>
              <w:adjustRightInd w:val="0"/>
              <w:snapToGrid w:val="0"/>
              <w:spacing w:line="360" w:lineRule="auto"/>
              <w:ind w:right="-20" w:hanging="65"/>
              <w:contextualSpacing/>
              <w:jc w:val="center"/>
              <w:rPr>
                <w:rFonts w:eastAsia="Calibri"/>
                <w:sz w:val="18"/>
                <w:szCs w:val="18"/>
              </w:rPr>
            </w:pPr>
          </w:p>
        </w:tc>
        <w:tc>
          <w:tcPr>
            <w:tcW w:w="590" w:type="pct"/>
            <w:tcBorders>
              <w:top w:val="single" w:sz="4" w:space="0" w:color="auto"/>
              <w:left w:val="single" w:sz="4" w:space="0" w:color="auto"/>
              <w:bottom w:val="single" w:sz="4" w:space="0" w:color="auto"/>
              <w:right w:val="single" w:sz="4" w:space="0" w:color="auto"/>
            </w:tcBorders>
            <w:shd w:val="clear" w:color="auto" w:fill="auto"/>
            <w:vAlign w:val="center"/>
          </w:tcPr>
          <w:p w:rsidR="006F726B" w:rsidRPr="005949E3" w:rsidRDefault="006F726B" w:rsidP="00E40032">
            <w:pPr>
              <w:widowControl w:val="0"/>
              <w:autoSpaceDE w:val="0"/>
              <w:autoSpaceDN w:val="0"/>
              <w:adjustRightInd w:val="0"/>
              <w:snapToGrid w:val="0"/>
              <w:spacing w:line="360" w:lineRule="auto"/>
              <w:ind w:right="-20" w:hanging="65"/>
              <w:contextualSpacing/>
              <w:jc w:val="center"/>
              <w:rPr>
                <w:rFonts w:eastAsia="Calibri"/>
                <w:sz w:val="18"/>
                <w:szCs w:val="18"/>
              </w:rPr>
            </w:pPr>
          </w:p>
        </w:tc>
      </w:tr>
      <w:tr w:rsidR="006F726B" w:rsidRPr="005949E3" w:rsidTr="00702093">
        <w:trPr>
          <w:trHeight w:val="227"/>
          <w:jc w:val="right"/>
        </w:trPr>
        <w:tc>
          <w:tcPr>
            <w:tcW w:w="441" w:type="pct"/>
            <w:tcBorders>
              <w:top w:val="single" w:sz="4" w:space="0" w:color="auto"/>
              <w:left w:val="single" w:sz="4" w:space="0" w:color="auto"/>
              <w:bottom w:val="single" w:sz="4" w:space="0" w:color="auto"/>
              <w:right w:val="single" w:sz="4" w:space="0" w:color="auto"/>
            </w:tcBorders>
          </w:tcPr>
          <w:p w:rsidR="006F726B" w:rsidRPr="005949E3" w:rsidRDefault="006F726B" w:rsidP="00E40032">
            <w:pPr>
              <w:widowControl w:val="0"/>
              <w:autoSpaceDE w:val="0"/>
              <w:autoSpaceDN w:val="0"/>
              <w:adjustRightInd w:val="0"/>
              <w:snapToGrid w:val="0"/>
              <w:spacing w:line="360" w:lineRule="auto"/>
              <w:ind w:right="-20" w:hanging="65"/>
              <w:contextualSpacing/>
              <w:jc w:val="center"/>
              <w:rPr>
                <w:rFonts w:eastAsia="Calibri"/>
                <w:sz w:val="18"/>
                <w:szCs w:val="18"/>
              </w:rPr>
            </w:pPr>
          </w:p>
        </w:tc>
        <w:tc>
          <w:tcPr>
            <w:tcW w:w="1600" w:type="pct"/>
            <w:tcBorders>
              <w:top w:val="single" w:sz="4" w:space="0" w:color="auto"/>
              <w:left w:val="single" w:sz="4" w:space="0" w:color="auto"/>
              <w:bottom w:val="single" w:sz="4" w:space="0" w:color="auto"/>
              <w:right w:val="single" w:sz="4" w:space="0" w:color="auto"/>
            </w:tcBorders>
            <w:vAlign w:val="center"/>
          </w:tcPr>
          <w:p w:rsidR="006F726B" w:rsidRPr="005949E3" w:rsidRDefault="006F726B" w:rsidP="00E40032">
            <w:pPr>
              <w:widowControl w:val="0"/>
              <w:autoSpaceDE w:val="0"/>
              <w:autoSpaceDN w:val="0"/>
              <w:adjustRightInd w:val="0"/>
              <w:snapToGrid w:val="0"/>
              <w:spacing w:line="360" w:lineRule="auto"/>
              <w:ind w:right="-20"/>
              <w:contextualSpacing/>
              <w:rPr>
                <w:rFonts w:eastAsia="Calibri"/>
                <w:sz w:val="18"/>
                <w:szCs w:val="18"/>
              </w:rPr>
            </w:pPr>
            <w:r w:rsidRPr="005949E3">
              <w:rPr>
                <w:rFonts w:eastAsia="Calibri"/>
                <w:sz w:val="18"/>
                <w:szCs w:val="18"/>
              </w:rPr>
              <w:t>Jumlah koperasi aktif</w:t>
            </w:r>
          </w:p>
        </w:tc>
        <w:tc>
          <w:tcPr>
            <w:tcW w:w="592" w:type="pct"/>
            <w:tcBorders>
              <w:top w:val="single" w:sz="4" w:space="0" w:color="auto"/>
              <w:left w:val="single" w:sz="4" w:space="0" w:color="auto"/>
              <w:bottom w:val="single" w:sz="4" w:space="0" w:color="auto"/>
              <w:right w:val="single" w:sz="4" w:space="0" w:color="auto"/>
            </w:tcBorders>
            <w:shd w:val="clear" w:color="auto" w:fill="auto"/>
            <w:vAlign w:val="center"/>
          </w:tcPr>
          <w:p w:rsidR="006F726B" w:rsidRPr="005949E3" w:rsidRDefault="006F726B" w:rsidP="00E40032">
            <w:pPr>
              <w:widowControl w:val="0"/>
              <w:autoSpaceDE w:val="0"/>
              <w:autoSpaceDN w:val="0"/>
              <w:adjustRightInd w:val="0"/>
              <w:snapToGrid w:val="0"/>
              <w:spacing w:line="360" w:lineRule="auto"/>
              <w:ind w:right="-20" w:hanging="65"/>
              <w:contextualSpacing/>
              <w:jc w:val="center"/>
              <w:rPr>
                <w:rFonts w:eastAsia="Calibri"/>
                <w:sz w:val="18"/>
                <w:szCs w:val="18"/>
              </w:rPr>
            </w:pPr>
            <w:r w:rsidRPr="005949E3">
              <w:rPr>
                <w:rFonts w:eastAsia="Calibri"/>
                <w:sz w:val="18"/>
                <w:szCs w:val="18"/>
              </w:rPr>
              <w:t>5</w:t>
            </w:r>
          </w:p>
        </w:tc>
        <w:tc>
          <w:tcPr>
            <w:tcW w:w="592" w:type="pct"/>
            <w:tcBorders>
              <w:top w:val="single" w:sz="4" w:space="0" w:color="auto"/>
              <w:left w:val="single" w:sz="4" w:space="0" w:color="auto"/>
              <w:bottom w:val="single" w:sz="4" w:space="0" w:color="auto"/>
              <w:right w:val="single" w:sz="4" w:space="0" w:color="auto"/>
            </w:tcBorders>
            <w:shd w:val="clear" w:color="auto" w:fill="auto"/>
            <w:vAlign w:val="center"/>
          </w:tcPr>
          <w:p w:rsidR="006F726B" w:rsidRPr="005949E3" w:rsidRDefault="006F726B" w:rsidP="00E40032">
            <w:pPr>
              <w:widowControl w:val="0"/>
              <w:autoSpaceDE w:val="0"/>
              <w:autoSpaceDN w:val="0"/>
              <w:adjustRightInd w:val="0"/>
              <w:snapToGrid w:val="0"/>
              <w:spacing w:line="360" w:lineRule="auto"/>
              <w:ind w:right="-20" w:hanging="65"/>
              <w:contextualSpacing/>
              <w:jc w:val="center"/>
              <w:rPr>
                <w:rFonts w:eastAsia="Calibri"/>
                <w:sz w:val="18"/>
                <w:szCs w:val="18"/>
              </w:rPr>
            </w:pPr>
            <w:r w:rsidRPr="005949E3">
              <w:rPr>
                <w:rFonts w:eastAsia="Calibri"/>
                <w:sz w:val="18"/>
                <w:szCs w:val="18"/>
              </w:rPr>
              <w:t>5</w:t>
            </w:r>
          </w:p>
        </w:tc>
        <w:tc>
          <w:tcPr>
            <w:tcW w:w="593" w:type="pct"/>
            <w:tcBorders>
              <w:top w:val="single" w:sz="4" w:space="0" w:color="auto"/>
              <w:left w:val="single" w:sz="4" w:space="0" w:color="auto"/>
              <w:bottom w:val="single" w:sz="4" w:space="0" w:color="auto"/>
              <w:right w:val="single" w:sz="4" w:space="0" w:color="auto"/>
            </w:tcBorders>
            <w:shd w:val="clear" w:color="auto" w:fill="auto"/>
            <w:vAlign w:val="center"/>
          </w:tcPr>
          <w:p w:rsidR="006F726B" w:rsidRPr="005949E3" w:rsidRDefault="006F726B" w:rsidP="00E40032">
            <w:pPr>
              <w:widowControl w:val="0"/>
              <w:autoSpaceDE w:val="0"/>
              <w:autoSpaceDN w:val="0"/>
              <w:adjustRightInd w:val="0"/>
              <w:snapToGrid w:val="0"/>
              <w:spacing w:line="360" w:lineRule="auto"/>
              <w:ind w:right="-20" w:hanging="65"/>
              <w:contextualSpacing/>
              <w:jc w:val="center"/>
              <w:rPr>
                <w:rFonts w:eastAsia="Calibri"/>
                <w:sz w:val="18"/>
                <w:szCs w:val="18"/>
              </w:rPr>
            </w:pPr>
            <w:r w:rsidRPr="005949E3">
              <w:rPr>
                <w:rFonts w:eastAsia="Calibri"/>
                <w:sz w:val="18"/>
                <w:szCs w:val="18"/>
              </w:rPr>
              <w:t>5</w:t>
            </w:r>
          </w:p>
        </w:tc>
        <w:tc>
          <w:tcPr>
            <w:tcW w:w="592" w:type="pct"/>
            <w:tcBorders>
              <w:top w:val="single" w:sz="4" w:space="0" w:color="auto"/>
              <w:left w:val="single" w:sz="4" w:space="0" w:color="auto"/>
              <w:bottom w:val="single" w:sz="4" w:space="0" w:color="auto"/>
              <w:right w:val="single" w:sz="4" w:space="0" w:color="auto"/>
            </w:tcBorders>
            <w:shd w:val="clear" w:color="auto" w:fill="auto"/>
            <w:vAlign w:val="center"/>
          </w:tcPr>
          <w:p w:rsidR="006F726B" w:rsidRPr="005949E3" w:rsidRDefault="006F726B" w:rsidP="00E40032">
            <w:pPr>
              <w:widowControl w:val="0"/>
              <w:autoSpaceDE w:val="0"/>
              <w:autoSpaceDN w:val="0"/>
              <w:adjustRightInd w:val="0"/>
              <w:snapToGrid w:val="0"/>
              <w:spacing w:line="360" w:lineRule="auto"/>
              <w:ind w:right="-20" w:hanging="65"/>
              <w:contextualSpacing/>
              <w:jc w:val="center"/>
              <w:rPr>
                <w:rFonts w:eastAsia="Calibri"/>
                <w:sz w:val="18"/>
                <w:szCs w:val="18"/>
              </w:rPr>
            </w:pPr>
            <w:r w:rsidRPr="005949E3">
              <w:rPr>
                <w:rFonts w:eastAsia="Calibri"/>
                <w:sz w:val="18"/>
                <w:szCs w:val="18"/>
              </w:rPr>
              <w:t>5</w:t>
            </w:r>
          </w:p>
        </w:tc>
        <w:tc>
          <w:tcPr>
            <w:tcW w:w="590" w:type="pct"/>
            <w:tcBorders>
              <w:top w:val="single" w:sz="4" w:space="0" w:color="auto"/>
              <w:left w:val="single" w:sz="4" w:space="0" w:color="auto"/>
              <w:bottom w:val="single" w:sz="4" w:space="0" w:color="auto"/>
              <w:right w:val="single" w:sz="4" w:space="0" w:color="auto"/>
            </w:tcBorders>
            <w:shd w:val="clear" w:color="auto" w:fill="auto"/>
            <w:vAlign w:val="center"/>
          </w:tcPr>
          <w:p w:rsidR="006F726B" w:rsidRPr="005949E3" w:rsidRDefault="006F726B" w:rsidP="00E40032">
            <w:pPr>
              <w:widowControl w:val="0"/>
              <w:autoSpaceDE w:val="0"/>
              <w:autoSpaceDN w:val="0"/>
              <w:adjustRightInd w:val="0"/>
              <w:snapToGrid w:val="0"/>
              <w:spacing w:line="360" w:lineRule="auto"/>
              <w:ind w:right="-20" w:hanging="65"/>
              <w:contextualSpacing/>
              <w:jc w:val="center"/>
              <w:rPr>
                <w:rFonts w:eastAsia="Calibri"/>
                <w:sz w:val="18"/>
                <w:szCs w:val="18"/>
              </w:rPr>
            </w:pPr>
            <w:r w:rsidRPr="005949E3">
              <w:rPr>
                <w:rFonts w:eastAsia="Calibri"/>
                <w:sz w:val="18"/>
                <w:szCs w:val="18"/>
              </w:rPr>
              <w:t>5</w:t>
            </w:r>
          </w:p>
        </w:tc>
      </w:tr>
      <w:tr w:rsidR="006F726B" w:rsidRPr="005949E3" w:rsidTr="00702093">
        <w:trPr>
          <w:trHeight w:val="227"/>
          <w:jc w:val="right"/>
        </w:trPr>
        <w:tc>
          <w:tcPr>
            <w:tcW w:w="441" w:type="pct"/>
            <w:tcBorders>
              <w:top w:val="single" w:sz="4" w:space="0" w:color="auto"/>
              <w:left w:val="single" w:sz="4" w:space="0" w:color="auto"/>
              <w:bottom w:val="single" w:sz="4" w:space="0" w:color="auto"/>
              <w:right w:val="single" w:sz="4" w:space="0" w:color="auto"/>
            </w:tcBorders>
          </w:tcPr>
          <w:p w:rsidR="006F726B" w:rsidRPr="005949E3" w:rsidRDefault="006F726B" w:rsidP="00E40032">
            <w:pPr>
              <w:widowControl w:val="0"/>
              <w:autoSpaceDE w:val="0"/>
              <w:autoSpaceDN w:val="0"/>
              <w:adjustRightInd w:val="0"/>
              <w:snapToGrid w:val="0"/>
              <w:spacing w:line="360" w:lineRule="auto"/>
              <w:ind w:right="-20" w:hanging="65"/>
              <w:contextualSpacing/>
              <w:jc w:val="center"/>
              <w:rPr>
                <w:rFonts w:eastAsia="Calibri"/>
                <w:sz w:val="18"/>
                <w:szCs w:val="18"/>
              </w:rPr>
            </w:pPr>
          </w:p>
        </w:tc>
        <w:tc>
          <w:tcPr>
            <w:tcW w:w="1600" w:type="pct"/>
            <w:tcBorders>
              <w:top w:val="single" w:sz="4" w:space="0" w:color="auto"/>
              <w:left w:val="single" w:sz="4" w:space="0" w:color="auto"/>
              <w:bottom w:val="single" w:sz="4" w:space="0" w:color="auto"/>
              <w:right w:val="single" w:sz="4" w:space="0" w:color="auto"/>
            </w:tcBorders>
            <w:vAlign w:val="center"/>
          </w:tcPr>
          <w:p w:rsidR="006F726B" w:rsidRPr="005949E3" w:rsidRDefault="006F726B" w:rsidP="00E40032">
            <w:pPr>
              <w:widowControl w:val="0"/>
              <w:autoSpaceDE w:val="0"/>
              <w:autoSpaceDN w:val="0"/>
              <w:adjustRightInd w:val="0"/>
              <w:snapToGrid w:val="0"/>
              <w:spacing w:line="360" w:lineRule="auto"/>
              <w:ind w:right="-20"/>
              <w:contextualSpacing/>
              <w:rPr>
                <w:rFonts w:eastAsia="Calibri"/>
                <w:sz w:val="18"/>
                <w:szCs w:val="18"/>
              </w:rPr>
            </w:pPr>
            <w:r w:rsidRPr="005949E3">
              <w:rPr>
                <w:rFonts w:eastAsia="Calibri"/>
                <w:sz w:val="18"/>
                <w:szCs w:val="18"/>
              </w:rPr>
              <w:t>Jumlah koperasi</w:t>
            </w:r>
          </w:p>
        </w:tc>
        <w:tc>
          <w:tcPr>
            <w:tcW w:w="592" w:type="pct"/>
            <w:tcBorders>
              <w:top w:val="single" w:sz="4" w:space="0" w:color="auto"/>
              <w:left w:val="single" w:sz="4" w:space="0" w:color="auto"/>
              <w:bottom w:val="single" w:sz="4" w:space="0" w:color="auto"/>
              <w:right w:val="single" w:sz="4" w:space="0" w:color="auto"/>
            </w:tcBorders>
            <w:shd w:val="clear" w:color="auto" w:fill="auto"/>
            <w:vAlign w:val="center"/>
          </w:tcPr>
          <w:p w:rsidR="006F726B" w:rsidRPr="005949E3" w:rsidRDefault="006F726B" w:rsidP="00E40032">
            <w:pPr>
              <w:widowControl w:val="0"/>
              <w:autoSpaceDE w:val="0"/>
              <w:autoSpaceDN w:val="0"/>
              <w:adjustRightInd w:val="0"/>
              <w:snapToGrid w:val="0"/>
              <w:spacing w:line="360" w:lineRule="auto"/>
              <w:ind w:right="-20" w:hanging="65"/>
              <w:contextualSpacing/>
              <w:jc w:val="center"/>
              <w:rPr>
                <w:rFonts w:eastAsia="Calibri"/>
                <w:sz w:val="18"/>
                <w:szCs w:val="18"/>
              </w:rPr>
            </w:pPr>
            <w:r w:rsidRPr="005949E3">
              <w:rPr>
                <w:rFonts w:eastAsia="Calibri"/>
                <w:sz w:val="18"/>
                <w:szCs w:val="18"/>
              </w:rPr>
              <w:t>6</w:t>
            </w:r>
          </w:p>
        </w:tc>
        <w:tc>
          <w:tcPr>
            <w:tcW w:w="592" w:type="pct"/>
            <w:tcBorders>
              <w:top w:val="single" w:sz="4" w:space="0" w:color="auto"/>
              <w:left w:val="single" w:sz="4" w:space="0" w:color="auto"/>
              <w:bottom w:val="single" w:sz="4" w:space="0" w:color="auto"/>
              <w:right w:val="single" w:sz="4" w:space="0" w:color="auto"/>
            </w:tcBorders>
            <w:shd w:val="clear" w:color="auto" w:fill="auto"/>
            <w:vAlign w:val="center"/>
          </w:tcPr>
          <w:p w:rsidR="006F726B" w:rsidRPr="005949E3" w:rsidRDefault="006F726B" w:rsidP="00E40032">
            <w:pPr>
              <w:widowControl w:val="0"/>
              <w:autoSpaceDE w:val="0"/>
              <w:autoSpaceDN w:val="0"/>
              <w:adjustRightInd w:val="0"/>
              <w:snapToGrid w:val="0"/>
              <w:spacing w:line="360" w:lineRule="auto"/>
              <w:ind w:right="-20" w:hanging="65"/>
              <w:contextualSpacing/>
              <w:jc w:val="center"/>
              <w:rPr>
                <w:rFonts w:eastAsia="Calibri"/>
                <w:sz w:val="18"/>
                <w:szCs w:val="18"/>
              </w:rPr>
            </w:pPr>
            <w:r w:rsidRPr="005949E3">
              <w:rPr>
                <w:rFonts w:eastAsia="Calibri"/>
                <w:sz w:val="18"/>
                <w:szCs w:val="18"/>
              </w:rPr>
              <w:t>6</w:t>
            </w:r>
          </w:p>
        </w:tc>
        <w:tc>
          <w:tcPr>
            <w:tcW w:w="593" w:type="pct"/>
            <w:tcBorders>
              <w:top w:val="single" w:sz="4" w:space="0" w:color="auto"/>
              <w:left w:val="single" w:sz="4" w:space="0" w:color="auto"/>
              <w:bottom w:val="single" w:sz="4" w:space="0" w:color="auto"/>
              <w:right w:val="single" w:sz="4" w:space="0" w:color="auto"/>
            </w:tcBorders>
            <w:shd w:val="clear" w:color="auto" w:fill="auto"/>
            <w:vAlign w:val="center"/>
          </w:tcPr>
          <w:p w:rsidR="006F726B" w:rsidRPr="005949E3" w:rsidRDefault="006F726B" w:rsidP="00E40032">
            <w:pPr>
              <w:widowControl w:val="0"/>
              <w:autoSpaceDE w:val="0"/>
              <w:autoSpaceDN w:val="0"/>
              <w:adjustRightInd w:val="0"/>
              <w:snapToGrid w:val="0"/>
              <w:spacing w:line="360" w:lineRule="auto"/>
              <w:ind w:right="-20" w:hanging="65"/>
              <w:contextualSpacing/>
              <w:jc w:val="center"/>
              <w:rPr>
                <w:rFonts w:eastAsia="Calibri"/>
                <w:sz w:val="18"/>
                <w:szCs w:val="18"/>
              </w:rPr>
            </w:pPr>
            <w:r w:rsidRPr="005949E3">
              <w:rPr>
                <w:rFonts w:eastAsia="Calibri"/>
                <w:sz w:val="18"/>
                <w:szCs w:val="18"/>
              </w:rPr>
              <w:t>6</w:t>
            </w:r>
          </w:p>
        </w:tc>
        <w:tc>
          <w:tcPr>
            <w:tcW w:w="592" w:type="pct"/>
            <w:tcBorders>
              <w:top w:val="single" w:sz="4" w:space="0" w:color="auto"/>
              <w:left w:val="single" w:sz="4" w:space="0" w:color="auto"/>
              <w:bottom w:val="single" w:sz="4" w:space="0" w:color="auto"/>
              <w:right w:val="single" w:sz="4" w:space="0" w:color="auto"/>
            </w:tcBorders>
            <w:shd w:val="clear" w:color="auto" w:fill="auto"/>
            <w:vAlign w:val="center"/>
          </w:tcPr>
          <w:p w:rsidR="006F726B" w:rsidRPr="005949E3" w:rsidRDefault="006F726B" w:rsidP="00E40032">
            <w:pPr>
              <w:widowControl w:val="0"/>
              <w:autoSpaceDE w:val="0"/>
              <w:autoSpaceDN w:val="0"/>
              <w:adjustRightInd w:val="0"/>
              <w:snapToGrid w:val="0"/>
              <w:spacing w:line="360" w:lineRule="auto"/>
              <w:ind w:right="-20" w:hanging="65"/>
              <w:contextualSpacing/>
              <w:jc w:val="center"/>
              <w:rPr>
                <w:rFonts w:eastAsia="Calibri"/>
                <w:sz w:val="18"/>
                <w:szCs w:val="18"/>
              </w:rPr>
            </w:pPr>
            <w:r w:rsidRPr="005949E3">
              <w:rPr>
                <w:rFonts w:eastAsia="Calibri"/>
                <w:sz w:val="18"/>
                <w:szCs w:val="18"/>
              </w:rPr>
              <w:t>6</w:t>
            </w:r>
          </w:p>
        </w:tc>
        <w:tc>
          <w:tcPr>
            <w:tcW w:w="590" w:type="pct"/>
            <w:tcBorders>
              <w:top w:val="single" w:sz="4" w:space="0" w:color="auto"/>
              <w:left w:val="single" w:sz="4" w:space="0" w:color="auto"/>
              <w:bottom w:val="single" w:sz="4" w:space="0" w:color="auto"/>
              <w:right w:val="single" w:sz="4" w:space="0" w:color="auto"/>
            </w:tcBorders>
            <w:shd w:val="clear" w:color="auto" w:fill="auto"/>
            <w:vAlign w:val="center"/>
          </w:tcPr>
          <w:p w:rsidR="006F726B" w:rsidRPr="005949E3" w:rsidRDefault="006F726B" w:rsidP="00E40032">
            <w:pPr>
              <w:widowControl w:val="0"/>
              <w:autoSpaceDE w:val="0"/>
              <w:autoSpaceDN w:val="0"/>
              <w:adjustRightInd w:val="0"/>
              <w:snapToGrid w:val="0"/>
              <w:spacing w:line="360" w:lineRule="auto"/>
              <w:ind w:right="-20" w:hanging="65"/>
              <w:contextualSpacing/>
              <w:jc w:val="center"/>
              <w:rPr>
                <w:rFonts w:eastAsia="Calibri"/>
                <w:sz w:val="18"/>
                <w:szCs w:val="18"/>
              </w:rPr>
            </w:pPr>
            <w:r w:rsidRPr="005949E3">
              <w:rPr>
                <w:rFonts w:eastAsia="Calibri"/>
                <w:sz w:val="18"/>
                <w:szCs w:val="18"/>
              </w:rPr>
              <w:t>6</w:t>
            </w:r>
          </w:p>
        </w:tc>
      </w:tr>
      <w:tr w:rsidR="006F726B" w:rsidRPr="005949E3" w:rsidTr="00702093">
        <w:trPr>
          <w:trHeight w:val="227"/>
          <w:jc w:val="right"/>
        </w:trPr>
        <w:tc>
          <w:tcPr>
            <w:tcW w:w="441" w:type="pct"/>
            <w:tcBorders>
              <w:top w:val="single" w:sz="4" w:space="0" w:color="auto"/>
              <w:left w:val="single" w:sz="4" w:space="0" w:color="auto"/>
              <w:bottom w:val="single" w:sz="4" w:space="0" w:color="auto"/>
              <w:right w:val="single" w:sz="4" w:space="0" w:color="auto"/>
            </w:tcBorders>
          </w:tcPr>
          <w:p w:rsidR="006F726B" w:rsidRPr="005949E3" w:rsidRDefault="006F726B" w:rsidP="00E40032">
            <w:pPr>
              <w:widowControl w:val="0"/>
              <w:autoSpaceDE w:val="0"/>
              <w:autoSpaceDN w:val="0"/>
              <w:adjustRightInd w:val="0"/>
              <w:snapToGrid w:val="0"/>
              <w:spacing w:line="360" w:lineRule="auto"/>
              <w:ind w:right="-20" w:hanging="65"/>
              <w:contextualSpacing/>
              <w:jc w:val="center"/>
              <w:rPr>
                <w:rFonts w:eastAsia="Calibri"/>
                <w:sz w:val="18"/>
                <w:szCs w:val="18"/>
              </w:rPr>
            </w:pPr>
          </w:p>
        </w:tc>
        <w:tc>
          <w:tcPr>
            <w:tcW w:w="1600" w:type="pct"/>
            <w:tcBorders>
              <w:top w:val="single" w:sz="4" w:space="0" w:color="auto"/>
              <w:left w:val="single" w:sz="4" w:space="0" w:color="auto"/>
              <w:bottom w:val="single" w:sz="4" w:space="0" w:color="auto"/>
              <w:right w:val="single" w:sz="4" w:space="0" w:color="auto"/>
            </w:tcBorders>
            <w:vAlign w:val="center"/>
          </w:tcPr>
          <w:p w:rsidR="006F726B" w:rsidRPr="005949E3" w:rsidRDefault="006F726B" w:rsidP="00E40032">
            <w:pPr>
              <w:widowControl w:val="0"/>
              <w:autoSpaceDE w:val="0"/>
              <w:autoSpaceDN w:val="0"/>
              <w:adjustRightInd w:val="0"/>
              <w:snapToGrid w:val="0"/>
              <w:spacing w:line="360" w:lineRule="auto"/>
              <w:ind w:right="-20"/>
              <w:contextualSpacing/>
              <w:rPr>
                <w:rFonts w:eastAsia="Calibri"/>
                <w:sz w:val="18"/>
                <w:szCs w:val="18"/>
              </w:rPr>
            </w:pPr>
            <w:r w:rsidRPr="005949E3">
              <w:rPr>
                <w:rFonts w:eastAsia="Calibri"/>
                <w:sz w:val="18"/>
                <w:szCs w:val="18"/>
              </w:rPr>
              <w:t>Persentase koperasi aktif</w:t>
            </w:r>
          </w:p>
        </w:tc>
        <w:tc>
          <w:tcPr>
            <w:tcW w:w="592" w:type="pct"/>
            <w:tcBorders>
              <w:top w:val="single" w:sz="4" w:space="0" w:color="auto"/>
              <w:left w:val="single" w:sz="4" w:space="0" w:color="auto"/>
              <w:bottom w:val="single" w:sz="4" w:space="0" w:color="auto"/>
              <w:right w:val="single" w:sz="4" w:space="0" w:color="auto"/>
            </w:tcBorders>
            <w:shd w:val="clear" w:color="auto" w:fill="auto"/>
            <w:vAlign w:val="center"/>
          </w:tcPr>
          <w:p w:rsidR="006F726B" w:rsidRPr="005949E3" w:rsidRDefault="006F726B" w:rsidP="00E40032">
            <w:pPr>
              <w:widowControl w:val="0"/>
              <w:autoSpaceDE w:val="0"/>
              <w:autoSpaceDN w:val="0"/>
              <w:adjustRightInd w:val="0"/>
              <w:snapToGrid w:val="0"/>
              <w:spacing w:line="360" w:lineRule="auto"/>
              <w:ind w:right="-20" w:hanging="65"/>
              <w:contextualSpacing/>
              <w:jc w:val="center"/>
              <w:rPr>
                <w:rFonts w:eastAsia="Calibri"/>
                <w:sz w:val="18"/>
                <w:szCs w:val="18"/>
              </w:rPr>
            </w:pPr>
            <w:r w:rsidRPr="005949E3">
              <w:rPr>
                <w:rFonts w:eastAsia="Calibri"/>
                <w:sz w:val="18"/>
                <w:szCs w:val="18"/>
              </w:rPr>
              <w:t>83,3</w:t>
            </w:r>
          </w:p>
        </w:tc>
        <w:tc>
          <w:tcPr>
            <w:tcW w:w="592" w:type="pct"/>
            <w:tcBorders>
              <w:top w:val="single" w:sz="4" w:space="0" w:color="auto"/>
              <w:left w:val="single" w:sz="4" w:space="0" w:color="auto"/>
              <w:bottom w:val="single" w:sz="4" w:space="0" w:color="auto"/>
              <w:right w:val="single" w:sz="4" w:space="0" w:color="auto"/>
            </w:tcBorders>
            <w:shd w:val="clear" w:color="auto" w:fill="auto"/>
            <w:vAlign w:val="center"/>
          </w:tcPr>
          <w:p w:rsidR="006F726B" w:rsidRPr="005949E3" w:rsidRDefault="006F726B" w:rsidP="00E40032">
            <w:pPr>
              <w:widowControl w:val="0"/>
              <w:autoSpaceDE w:val="0"/>
              <w:autoSpaceDN w:val="0"/>
              <w:adjustRightInd w:val="0"/>
              <w:snapToGrid w:val="0"/>
              <w:spacing w:line="360" w:lineRule="auto"/>
              <w:ind w:right="-20" w:hanging="65"/>
              <w:contextualSpacing/>
              <w:jc w:val="center"/>
              <w:rPr>
                <w:rFonts w:eastAsia="Calibri"/>
                <w:sz w:val="18"/>
                <w:szCs w:val="18"/>
              </w:rPr>
            </w:pPr>
            <w:r w:rsidRPr="005949E3">
              <w:rPr>
                <w:rFonts w:eastAsia="Calibri"/>
                <w:sz w:val="18"/>
                <w:szCs w:val="18"/>
              </w:rPr>
              <w:t>83,3</w:t>
            </w:r>
          </w:p>
        </w:tc>
        <w:tc>
          <w:tcPr>
            <w:tcW w:w="593" w:type="pct"/>
            <w:tcBorders>
              <w:top w:val="single" w:sz="4" w:space="0" w:color="auto"/>
              <w:left w:val="single" w:sz="4" w:space="0" w:color="auto"/>
              <w:bottom w:val="single" w:sz="4" w:space="0" w:color="auto"/>
              <w:right w:val="single" w:sz="4" w:space="0" w:color="auto"/>
            </w:tcBorders>
            <w:shd w:val="clear" w:color="auto" w:fill="auto"/>
            <w:vAlign w:val="center"/>
          </w:tcPr>
          <w:p w:rsidR="006F726B" w:rsidRPr="005949E3" w:rsidRDefault="006F726B" w:rsidP="00E40032">
            <w:pPr>
              <w:widowControl w:val="0"/>
              <w:autoSpaceDE w:val="0"/>
              <w:autoSpaceDN w:val="0"/>
              <w:adjustRightInd w:val="0"/>
              <w:snapToGrid w:val="0"/>
              <w:spacing w:line="360" w:lineRule="auto"/>
              <w:ind w:right="-20" w:hanging="65"/>
              <w:contextualSpacing/>
              <w:jc w:val="center"/>
              <w:rPr>
                <w:rFonts w:eastAsia="Calibri"/>
                <w:sz w:val="18"/>
                <w:szCs w:val="18"/>
              </w:rPr>
            </w:pPr>
            <w:r w:rsidRPr="005949E3">
              <w:rPr>
                <w:rFonts w:eastAsia="Calibri"/>
                <w:sz w:val="18"/>
                <w:szCs w:val="18"/>
              </w:rPr>
              <w:t>83,3</w:t>
            </w:r>
          </w:p>
        </w:tc>
        <w:tc>
          <w:tcPr>
            <w:tcW w:w="592" w:type="pct"/>
            <w:tcBorders>
              <w:top w:val="single" w:sz="4" w:space="0" w:color="auto"/>
              <w:left w:val="single" w:sz="4" w:space="0" w:color="auto"/>
              <w:bottom w:val="single" w:sz="4" w:space="0" w:color="auto"/>
              <w:right w:val="single" w:sz="4" w:space="0" w:color="auto"/>
            </w:tcBorders>
            <w:shd w:val="clear" w:color="auto" w:fill="auto"/>
            <w:vAlign w:val="center"/>
          </w:tcPr>
          <w:p w:rsidR="006F726B" w:rsidRPr="005949E3" w:rsidRDefault="006F726B" w:rsidP="00E40032">
            <w:pPr>
              <w:widowControl w:val="0"/>
              <w:autoSpaceDE w:val="0"/>
              <w:autoSpaceDN w:val="0"/>
              <w:adjustRightInd w:val="0"/>
              <w:snapToGrid w:val="0"/>
              <w:spacing w:line="360" w:lineRule="auto"/>
              <w:ind w:right="-20" w:hanging="65"/>
              <w:contextualSpacing/>
              <w:jc w:val="center"/>
              <w:rPr>
                <w:rFonts w:eastAsia="Calibri"/>
                <w:sz w:val="18"/>
                <w:szCs w:val="18"/>
              </w:rPr>
            </w:pPr>
            <w:r w:rsidRPr="005949E3">
              <w:rPr>
                <w:rFonts w:eastAsia="Calibri"/>
                <w:sz w:val="18"/>
                <w:szCs w:val="18"/>
              </w:rPr>
              <w:t>83,3</w:t>
            </w:r>
          </w:p>
        </w:tc>
        <w:tc>
          <w:tcPr>
            <w:tcW w:w="590" w:type="pct"/>
            <w:tcBorders>
              <w:top w:val="single" w:sz="4" w:space="0" w:color="auto"/>
              <w:left w:val="single" w:sz="4" w:space="0" w:color="auto"/>
              <w:bottom w:val="single" w:sz="4" w:space="0" w:color="auto"/>
              <w:right w:val="single" w:sz="4" w:space="0" w:color="auto"/>
            </w:tcBorders>
            <w:shd w:val="clear" w:color="auto" w:fill="auto"/>
            <w:vAlign w:val="center"/>
          </w:tcPr>
          <w:p w:rsidR="006F726B" w:rsidRPr="005949E3" w:rsidRDefault="006F726B" w:rsidP="00E40032">
            <w:pPr>
              <w:widowControl w:val="0"/>
              <w:autoSpaceDE w:val="0"/>
              <w:autoSpaceDN w:val="0"/>
              <w:adjustRightInd w:val="0"/>
              <w:snapToGrid w:val="0"/>
              <w:spacing w:line="360" w:lineRule="auto"/>
              <w:ind w:right="-20" w:hanging="65"/>
              <w:contextualSpacing/>
              <w:jc w:val="center"/>
              <w:rPr>
                <w:rFonts w:eastAsia="Calibri"/>
                <w:sz w:val="18"/>
                <w:szCs w:val="18"/>
              </w:rPr>
            </w:pPr>
            <w:r w:rsidRPr="005949E3">
              <w:rPr>
                <w:rFonts w:eastAsia="Calibri"/>
                <w:sz w:val="18"/>
                <w:szCs w:val="18"/>
              </w:rPr>
              <w:t>83,3</w:t>
            </w:r>
          </w:p>
        </w:tc>
      </w:tr>
      <w:tr w:rsidR="006F726B" w:rsidRPr="005949E3" w:rsidTr="00702093">
        <w:trPr>
          <w:trHeight w:val="227"/>
          <w:jc w:val="right"/>
        </w:trPr>
        <w:tc>
          <w:tcPr>
            <w:tcW w:w="441" w:type="pct"/>
          </w:tcPr>
          <w:p w:rsidR="006F726B" w:rsidRPr="005949E3" w:rsidRDefault="006F726B" w:rsidP="00E40032">
            <w:pPr>
              <w:widowControl w:val="0"/>
              <w:autoSpaceDE w:val="0"/>
              <w:autoSpaceDN w:val="0"/>
              <w:adjustRightInd w:val="0"/>
              <w:snapToGrid w:val="0"/>
              <w:spacing w:line="360" w:lineRule="auto"/>
              <w:ind w:right="-20" w:hanging="65"/>
              <w:contextualSpacing/>
              <w:jc w:val="center"/>
              <w:rPr>
                <w:rFonts w:eastAsia="Calibri"/>
                <w:sz w:val="18"/>
                <w:szCs w:val="18"/>
              </w:rPr>
            </w:pPr>
          </w:p>
        </w:tc>
        <w:tc>
          <w:tcPr>
            <w:tcW w:w="1600" w:type="pct"/>
            <w:vAlign w:val="center"/>
          </w:tcPr>
          <w:p w:rsidR="006F726B" w:rsidRPr="005949E3" w:rsidRDefault="006F726B" w:rsidP="00E40032">
            <w:pPr>
              <w:widowControl w:val="0"/>
              <w:autoSpaceDE w:val="0"/>
              <w:autoSpaceDN w:val="0"/>
              <w:adjustRightInd w:val="0"/>
              <w:snapToGrid w:val="0"/>
              <w:spacing w:line="360" w:lineRule="auto"/>
              <w:ind w:right="-20"/>
              <w:contextualSpacing/>
              <w:rPr>
                <w:rFonts w:eastAsia="Calibri"/>
                <w:sz w:val="18"/>
                <w:szCs w:val="18"/>
              </w:rPr>
            </w:pPr>
            <w:r w:rsidRPr="005949E3">
              <w:rPr>
                <w:rFonts w:eastAsia="Calibri"/>
                <w:sz w:val="18"/>
                <w:szCs w:val="18"/>
              </w:rPr>
              <w:t>Total Jumlah koperasi aktif</w:t>
            </w:r>
          </w:p>
        </w:tc>
        <w:tc>
          <w:tcPr>
            <w:tcW w:w="592" w:type="pct"/>
            <w:shd w:val="clear" w:color="auto" w:fill="auto"/>
            <w:vAlign w:val="center"/>
          </w:tcPr>
          <w:p w:rsidR="006F726B" w:rsidRPr="005949E3" w:rsidRDefault="006F726B" w:rsidP="00E40032">
            <w:pPr>
              <w:widowControl w:val="0"/>
              <w:autoSpaceDE w:val="0"/>
              <w:autoSpaceDN w:val="0"/>
              <w:adjustRightInd w:val="0"/>
              <w:snapToGrid w:val="0"/>
              <w:spacing w:line="360" w:lineRule="auto"/>
              <w:ind w:right="-20" w:hanging="65"/>
              <w:contextualSpacing/>
              <w:jc w:val="center"/>
              <w:rPr>
                <w:rFonts w:eastAsia="Calibri"/>
                <w:sz w:val="18"/>
                <w:szCs w:val="18"/>
              </w:rPr>
            </w:pPr>
            <w:r w:rsidRPr="005949E3">
              <w:rPr>
                <w:rFonts w:eastAsia="Calibri"/>
                <w:sz w:val="18"/>
                <w:szCs w:val="18"/>
              </w:rPr>
              <w:t>129</w:t>
            </w:r>
          </w:p>
        </w:tc>
        <w:tc>
          <w:tcPr>
            <w:tcW w:w="592" w:type="pct"/>
            <w:shd w:val="clear" w:color="auto" w:fill="auto"/>
            <w:vAlign w:val="center"/>
          </w:tcPr>
          <w:p w:rsidR="006F726B" w:rsidRPr="005949E3" w:rsidRDefault="006F726B" w:rsidP="00E40032">
            <w:pPr>
              <w:widowControl w:val="0"/>
              <w:autoSpaceDE w:val="0"/>
              <w:autoSpaceDN w:val="0"/>
              <w:adjustRightInd w:val="0"/>
              <w:snapToGrid w:val="0"/>
              <w:spacing w:line="360" w:lineRule="auto"/>
              <w:ind w:right="-20" w:hanging="65"/>
              <w:contextualSpacing/>
              <w:jc w:val="center"/>
              <w:rPr>
                <w:rFonts w:eastAsia="Calibri"/>
                <w:sz w:val="18"/>
                <w:szCs w:val="18"/>
              </w:rPr>
            </w:pPr>
            <w:r w:rsidRPr="005949E3">
              <w:rPr>
                <w:rFonts w:eastAsia="Calibri"/>
                <w:sz w:val="18"/>
                <w:szCs w:val="18"/>
              </w:rPr>
              <w:t>135</w:t>
            </w:r>
          </w:p>
        </w:tc>
        <w:tc>
          <w:tcPr>
            <w:tcW w:w="593" w:type="pct"/>
            <w:shd w:val="clear" w:color="auto" w:fill="auto"/>
            <w:vAlign w:val="center"/>
          </w:tcPr>
          <w:p w:rsidR="006F726B" w:rsidRPr="005949E3" w:rsidRDefault="006F726B" w:rsidP="00E40032">
            <w:pPr>
              <w:widowControl w:val="0"/>
              <w:autoSpaceDE w:val="0"/>
              <w:autoSpaceDN w:val="0"/>
              <w:adjustRightInd w:val="0"/>
              <w:snapToGrid w:val="0"/>
              <w:spacing w:line="360" w:lineRule="auto"/>
              <w:ind w:right="-20" w:hanging="65"/>
              <w:contextualSpacing/>
              <w:jc w:val="center"/>
              <w:rPr>
                <w:rFonts w:eastAsia="Calibri"/>
                <w:sz w:val="18"/>
                <w:szCs w:val="18"/>
              </w:rPr>
            </w:pPr>
            <w:r w:rsidRPr="005949E3">
              <w:rPr>
                <w:rFonts w:eastAsia="Calibri"/>
                <w:sz w:val="18"/>
                <w:szCs w:val="18"/>
              </w:rPr>
              <w:t>130</w:t>
            </w:r>
          </w:p>
        </w:tc>
        <w:tc>
          <w:tcPr>
            <w:tcW w:w="592" w:type="pct"/>
            <w:shd w:val="clear" w:color="auto" w:fill="auto"/>
            <w:vAlign w:val="center"/>
          </w:tcPr>
          <w:p w:rsidR="006F726B" w:rsidRPr="005949E3" w:rsidRDefault="006F726B" w:rsidP="00E40032">
            <w:pPr>
              <w:widowControl w:val="0"/>
              <w:autoSpaceDE w:val="0"/>
              <w:autoSpaceDN w:val="0"/>
              <w:adjustRightInd w:val="0"/>
              <w:snapToGrid w:val="0"/>
              <w:spacing w:line="360" w:lineRule="auto"/>
              <w:ind w:right="-20" w:hanging="65"/>
              <w:contextualSpacing/>
              <w:jc w:val="center"/>
              <w:rPr>
                <w:rFonts w:eastAsia="Calibri"/>
                <w:sz w:val="18"/>
                <w:szCs w:val="18"/>
              </w:rPr>
            </w:pPr>
            <w:r w:rsidRPr="005949E3">
              <w:rPr>
                <w:rFonts w:eastAsia="Calibri"/>
                <w:sz w:val="18"/>
                <w:szCs w:val="18"/>
              </w:rPr>
              <w:t>136</w:t>
            </w:r>
          </w:p>
        </w:tc>
        <w:tc>
          <w:tcPr>
            <w:tcW w:w="590" w:type="pct"/>
            <w:shd w:val="clear" w:color="auto" w:fill="auto"/>
            <w:vAlign w:val="center"/>
          </w:tcPr>
          <w:p w:rsidR="006F726B" w:rsidRPr="005949E3" w:rsidRDefault="006F726B" w:rsidP="00E40032">
            <w:pPr>
              <w:widowControl w:val="0"/>
              <w:autoSpaceDE w:val="0"/>
              <w:autoSpaceDN w:val="0"/>
              <w:adjustRightInd w:val="0"/>
              <w:snapToGrid w:val="0"/>
              <w:spacing w:line="360" w:lineRule="auto"/>
              <w:ind w:right="-20" w:hanging="65"/>
              <w:contextualSpacing/>
              <w:jc w:val="center"/>
              <w:rPr>
                <w:rFonts w:eastAsia="Calibri"/>
                <w:sz w:val="18"/>
                <w:szCs w:val="18"/>
              </w:rPr>
            </w:pPr>
            <w:r w:rsidRPr="005949E3">
              <w:rPr>
                <w:rFonts w:eastAsia="Calibri"/>
                <w:sz w:val="18"/>
                <w:szCs w:val="18"/>
              </w:rPr>
              <w:t>145</w:t>
            </w:r>
          </w:p>
        </w:tc>
      </w:tr>
      <w:tr w:rsidR="006F726B" w:rsidRPr="005949E3" w:rsidTr="00702093">
        <w:trPr>
          <w:trHeight w:val="227"/>
          <w:jc w:val="right"/>
        </w:trPr>
        <w:tc>
          <w:tcPr>
            <w:tcW w:w="441" w:type="pct"/>
          </w:tcPr>
          <w:p w:rsidR="006F726B" w:rsidRPr="005949E3" w:rsidRDefault="006F726B" w:rsidP="00E40032">
            <w:pPr>
              <w:widowControl w:val="0"/>
              <w:autoSpaceDE w:val="0"/>
              <w:autoSpaceDN w:val="0"/>
              <w:adjustRightInd w:val="0"/>
              <w:snapToGrid w:val="0"/>
              <w:spacing w:line="360" w:lineRule="auto"/>
              <w:ind w:right="-20" w:hanging="65"/>
              <w:contextualSpacing/>
              <w:jc w:val="center"/>
              <w:rPr>
                <w:rFonts w:eastAsia="Calibri"/>
                <w:sz w:val="18"/>
                <w:szCs w:val="18"/>
              </w:rPr>
            </w:pPr>
          </w:p>
        </w:tc>
        <w:tc>
          <w:tcPr>
            <w:tcW w:w="1600" w:type="pct"/>
            <w:vAlign w:val="center"/>
          </w:tcPr>
          <w:p w:rsidR="006F726B" w:rsidRPr="005949E3" w:rsidRDefault="006F726B" w:rsidP="00E40032">
            <w:pPr>
              <w:widowControl w:val="0"/>
              <w:autoSpaceDE w:val="0"/>
              <w:autoSpaceDN w:val="0"/>
              <w:adjustRightInd w:val="0"/>
              <w:snapToGrid w:val="0"/>
              <w:spacing w:line="360" w:lineRule="auto"/>
              <w:ind w:right="-20"/>
              <w:contextualSpacing/>
              <w:rPr>
                <w:rFonts w:eastAsia="Calibri"/>
                <w:sz w:val="18"/>
                <w:szCs w:val="18"/>
              </w:rPr>
            </w:pPr>
            <w:r w:rsidRPr="005949E3">
              <w:rPr>
                <w:rFonts w:eastAsia="Calibri"/>
                <w:sz w:val="18"/>
                <w:szCs w:val="18"/>
              </w:rPr>
              <w:t>Total Jumlah koperasi</w:t>
            </w:r>
          </w:p>
        </w:tc>
        <w:tc>
          <w:tcPr>
            <w:tcW w:w="592" w:type="pct"/>
            <w:shd w:val="clear" w:color="auto" w:fill="auto"/>
            <w:vAlign w:val="center"/>
          </w:tcPr>
          <w:p w:rsidR="006F726B" w:rsidRPr="005949E3" w:rsidRDefault="006F726B" w:rsidP="00E40032">
            <w:pPr>
              <w:widowControl w:val="0"/>
              <w:autoSpaceDE w:val="0"/>
              <w:autoSpaceDN w:val="0"/>
              <w:adjustRightInd w:val="0"/>
              <w:snapToGrid w:val="0"/>
              <w:spacing w:line="360" w:lineRule="auto"/>
              <w:ind w:right="-20" w:hanging="65"/>
              <w:contextualSpacing/>
              <w:jc w:val="center"/>
              <w:rPr>
                <w:rFonts w:eastAsia="Calibri"/>
                <w:sz w:val="18"/>
                <w:szCs w:val="18"/>
              </w:rPr>
            </w:pPr>
            <w:r w:rsidRPr="005949E3">
              <w:rPr>
                <w:rFonts w:eastAsia="Calibri"/>
                <w:sz w:val="18"/>
                <w:szCs w:val="18"/>
              </w:rPr>
              <w:t>178</w:t>
            </w:r>
          </w:p>
        </w:tc>
        <w:tc>
          <w:tcPr>
            <w:tcW w:w="592" w:type="pct"/>
            <w:shd w:val="clear" w:color="auto" w:fill="auto"/>
            <w:vAlign w:val="center"/>
          </w:tcPr>
          <w:p w:rsidR="006F726B" w:rsidRPr="005949E3" w:rsidRDefault="006F726B" w:rsidP="00E40032">
            <w:pPr>
              <w:widowControl w:val="0"/>
              <w:autoSpaceDE w:val="0"/>
              <w:autoSpaceDN w:val="0"/>
              <w:adjustRightInd w:val="0"/>
              <w:snapToGrid w:val="0"/>
              <w:spacing w:line="360" w:lineRule="auto"/>
              <w:ind w:right="-20" w:hanging="65"/>
              <w:contextualSpacing/>
              <w:jc w:val="center"/>
              <w:rPr>
                <w:rFonts w:eastAsia="Calibri"/>
                <w:sz w:val="18"/>
                <w:szCs w:val="18"/>
              </w:rPr>
            </w:pPr>
            <w:r w:rsidRPr="005949E3">
              <w:rPr>
                <w:rFonts w:eastAsia="Calibri"/>
                <w:sz w:val="18"/>
                <w:szCs w:val="18"/>
              </w:rPr>
              <w:t>184</w:t>
            </w:r>
          </w:p>
        </w:tc>
        <w:tc>
          <w:tcPr>
            <w:tcW w:w="593" w:type="pct"/>
            <w:shd w:val="clear" w:color="auto" w:fill="auto"/>
            <w:vAlign w:val="center"/>
          </w:tcPr>
          <w:p w:rsidR="006F726B" w:rsidRPr="005949E3" w:rsidRDefault="006F726B" w:rsidP="00E40032">
            <w:pPr>
              <w:widowControl w:val="0"/>
              <w:autoSpaceDE w:val="0"/>
              <w:autoSpaceDN w:val="0"/>
              <w:adjustRightInd w:val="0"/>
              <w:snapToGrid w:val="0"/>
              <w:spacing w:line="360" w:lineRule="auto"/>
              <w:ind w:right="-20" w:hanging="65"/>
              <w:contextualSpacing/>
              <w:jc w:val="center"/>
              <w:rPr>
                <w:rFonts w:eastAsia="Calibri"/>
                <w:sz w:val="18"/>
                <w:szCs w:val="18"/>
              </w:rPr>
            </w:pPr>
            <w:r w:rsidRPr="005949E3">
              <w:rPr>
                <w:rFonts w:eastAsia="Calibri"/>
                <w:sz w:val="18"/>
                <w:szCs w:val="18"/>
              </w:rPr>
              <w:t>186</w:t>
            </w:r>
          </w:p>
        </w:tc>
        <w:tc>
          <w:tcPr>
            <w:tcW w:w="592" w:type="pct"/>
            <w:shd w:val="clear" w:color="auto" w:fill="auto"/>
            <w:vAlign w:val="center"/>
          </w:tcPr>
          <w:p w:rsidR="006F726B" w:rsidRPr="005949E3" w:rsidRDefault="006F726B" w:rsidP="00E40032">
            <w:pPr>
              <w:widowControl w:val="0"/>
              <w:autoSpaceDE w:val="0"/>
              <w:autoSpaceDN w:val="0"/>
              <w:adjustRightInd w:val="0"/>
              <w:snapToGrid w:val="0"/>
              <w:spacing w:line="360" w:lineRule="auto"/>
              <w:ind w:right="-20" w:hanging="65"/>
              <w:contextualSpacing/>
              <w:jc w:val="center"/>
              <w:rPr>
                <w:rFonts w:eastAsia="Calibri"/>
                <w:sz w:val="18"/>
                <w:szCs w:val="18"/>
              </w:rPr>
            </w:pPr>
            <w:r w:rsidRPr="005949E3">
              <w:rPr>
                <w:rFonts w:eastAsia="Calibri"/>
                <w:sz w:val="18"/>
                <w:szCs w:val="18"/>
              </w:rPr>
              <w:t>189</w:t>
            </w:r>
          </w:p>
        </w:tc>
        <w:tc>
          <w:tcPr>
            <w:tcW w:w="590" w:type="pct"/>
            <w:shd w:val="clear" w:color="auto" w:fill="auto"/>
            <w:vAlign w:val="center"/>
          </w:tcPr>
          <w:p w:rsidR="006F726B" w:rsidRPr="005949E3" w:rsidRDefault="006F726B" w:rsidP="00E40032">
            <w:pPr>
              <w:widowControl w:val="0"/>
              <w:autoSpaceDE w:val="0"/>
              <w:autoSpaceDN w:val="0"/>
              <w:adjustRightInd w:val="0"/>
              <w:snapToGrid w:val="0"/>
              <w:spacing w:line="360" w:lineRule="auto"/>
              <w:ind w:right="-20" w:hanging="65"/>
              <w:contextualSpacing/>
              <w:jc w:val="center"/>
              <w:rPr>
                <w:rFonts w:eastAsia="Calibri"/>
                <w:sz w:val="18"/>
                <w:szCs w:val="18"/>
              </w:rPr>
            </w:pPr>
            <w:r w:rsidRPr="005949E3">
              <w:rPr>
                <w:rFonts w:eastAsia="Calibri"/>
                <w:sz w:val="18"/>
                <w:szCs w:val="18"/>
              </w:rPr>
              <w:t>189</w:t>
            </w:r>
          </w:p>
        </w:tc>
      </w:tr>
      <w:tr w:rsidR="006F726B" w:rsidRPr="005949E3" w:rsidTr="00702093">
        <w:trPr>
          <w:trHeight w:val="227"/>
          <w:jc w:val="right"/>
        </w:trPr>
        <w:tc>
          <w:tcPr>
            <w:tcW w:w="441" w:type="pct"/>
          </w:tcPr>
          <w:p w:rsidR="006F726B" w:rsidRPr="005949E3" w:rsidRDefault="006F726B" w:rsidP="00E40032">
            <w:pPr>
              <w:widowControl w:val="0"/>
              <w:autoSpaceDE w:val="0"/>
              <w:autoSpaceDN w:val="0"/>
              <w:adjustRightInd w:val="0"/>
              <w:snapToGrid w:val="0"/>
              <w:spacing w:line="360" w:lineRule="auto"/>
              <w:ind w:right="-20" w:hanging="65"/>
              <w:contextualSpacing/>
              <w:jc w:val="center"/>
              <w:rPr>
                <w:rFonts w:eastAsia="Calibri"/>
                <w:sz w:val="18"/>
                <w:szCs w:val="18"/>
              </w:rPr>
            </w:pPr>
          </w:p>
        </w:tc>
        <w:tc>
          <w:tcPr>
            <w:tcW w:w="1600" w:type="pct"/>
            <w:vAlign w:val="center"/>
          </w:tcPr>
          <w:p w:rsidR="006F726B" w:rsidRPr="005949E3" w:rsidRDefault="006F726B" w:rsidP="00E40032">
            <w:pPr>
              <w:widowControl w:val="0"/>
              <w:autoSpaceDE w:val="0"/>
              <w:autoSpaceDN w:val="0"/>
              <w:adjustRightInd w:val="0"/>
              <w:snapToGrid w:val="0"/>
              <w:spacing w:line="360" w:lineRule="auto"/>
              <w:ind w:right="-20"/>
              <w:contextualSpacing/>
              <w:rPr>
                <w:rFonts w:eastAsia="Calibri"/>
                <w:sz w:val="18"/>
                <w:szCs w:val="18"/>
              </w:rPr>
            </w:pPr>
            <w:r w:rsidRPr="005949E3">
              <w:rPr>
                <w:rFonts w:eastAsia="Calibri"/>
                <w:sz w:val="18"/>
                <w:szCs w:val="18"/>
              </w:rPr>
              <w:t>Total Persentase koperasi aktif</w:t>
            </w:r>
          </w:p>
        </w:tc>
        <w:tc>
          <w:tcPr>
            <w:tcW w:w="592" w:type="pct"/>
            <w:shd w:val="clear" w:color="auto" w:fill="auto"/>
            <w:vAlign w:val="center"/>
          </w:tcPr>
          <w:p w:rsidR="006F726B" w:rsidRPr="005949E3" w:rsidRDefault="006F726B" w:rsidP="00E40032">
            <w:pPr>
              <w:widowControl w:val="0"/>
              <w:autoSpaceDE w:val="0"/>
              <w:autoSpaceDN w:val="0"/>
              <w:adjustRightInd w:val="0"/>
              <w:snapToGrid w:val="0"/>
              <w:spacing w:line="360" w:lineRule="auto"/>
              <w:ind w:right="-20" w:hanging="65"/>
              <w:contextualSpacing/>
              <w:jc w:val="center"/>
              <w:rPr>
                <w:rFonts w:eastAsia="Calibri"/>
                <w:sz w:val="18"/>
                <w:szCs w:val="18"/>
              </w:rPr>
            </w:pPr>
            <w:r w:rsidRPr="005949E3">
              <w:rPr>
                <w:rFonts w:eastAsia="Calibri"/>
                <w:sz w:val="18"/>
                <w:szCs w:val="18"/>
              </w:rPr>
              <w:t>72,47</w:t>
            </w:r>
          </w:p>
        </w:tc>
        <w:tc>
          <w:tcPr>
            <w:tcW w:w="592" w:type="pct"/>
            <w:shd w:val="clear" w:color="auto" w:fill="auto"/>
            <w:vAlign w:val="center"/>
          </w:tcPr>
          <w:p w:rsidR="006F726B" w:rsidRPr="005949E3" w:rsidRDefault="006F726B" w:rsidP="00E40032">
            <w:pPr>
              <w:widowControl w:val="0"/>
              <w:autoSpaceDE w:val="0"/>
              <w:autoSpaceDN w:val="0"/>
              <w:adjustRightInd w:val="0"/>
              <w:snapToGrid w:val="0"/>
              <w:spacing w:line="360" w:lineRule="auto"/>
              <w:ind w:right="-20" w:hanging="65"/>
              <w:contextualSpacing/>
              <w:jc w:val="center"/>
              <w:rPr>
                <w:rFonts w:eastAsia="Calibri"/>
                <w:sz w:val="18"/>
                <w:szCs w:val="18"/>
              </w:rPr>
            </w:pPr>
            <w:r w:rsidRPr="005949E3">
              <w:rPr>
                <w:rFonts w:eastAsia="Calibri"/>
                <w:sz w:val="18"/>
                <w:szCs w:val="18"/>
              </w:rPr>
              <w:t>73,37</w:t>
            </w:r>
          </w:p>
        </w:tc>
        <w:tc>
          <w:tcPr>
            <w:tcW w:w="593" w:type="pct"/>
            <w:shd w:val="clear" w:color="auto" w:fill="auto"/>
            <w:vAlign w:val="center"/>
          </w:tcPr>
          <w:p w:rsidR="006F726B" w:rsidRPr="005949E3" w:rsidRDefault="006F726B" w:rsidP="00E40032">
            <w:pPr>
              <w:widowControl w:val="0"/>
              <w:autoSpaceDE w:val="0"/>
              <w:autoSpaceDN w:val="0"/>
              <w:adjustRightInd w:val="0"/>
              <w:snapToGrid w:val="0"/>
              <w:spacing w:line="360" w:lineRule="auto"/>
              <w:ind w:right="-20" w:hanging="65"/>
              <w:contextualSpacing/>
              <w:jc w:val="center"/>
              <w:rPr>
                <w:rFonts w:eastAsia="Calibri"/>
                <w:sz w:val="18"/>
                <w:szCs w:val="18"/>
              </w:rPr>
            </w:pPr>
            <w:r w:rsidRPr="005949E3">
              <w:rPr>
                <w:rFonts w:eastAsia="Calibri"/>
                <w:sz w:val="18"/>
                <w:szCs w:val="18"/>
              </w:rPr>
              <w:t>69,89</w:t>
            </w:r>
          </w:p>
        </w:tc>
        <w:tc>
          <w:tcPr>
            <w:tcW w:w="592" w:type="pct"/>
            <w:shd w:val="clear" w:color="auto" w:fill="auto"/>
            <w:vAlign w:val="center"/>
          </w:tcPr>
          <w:p w:rsidR="006F726B" w:rsidRPr="005949E3" w:rsidRDefault="006F726B" w:rsidP="00E40032">
            <w:pPr>
              <w:widowControl w:val="0"/>
              <w:autoSpaceDE w:val="0"/>
              <w:autoSpaceDN w:val="0"/>
              <w:adjustRightInd w:val="0"/>
              <w:snapToGrid w:val="0"/>
              <w:spacing w:line="360" w:lineRule="auto"/>
              <w:ind w:right="-20" w:hanging="65"/>
              <w:contextualSpacing/>
              <w:jc w:val="center"/>
              <w:rPr>
                <w:rFonts w:eastAsia="Calibri"/>
                <w:sz w:val="18"/>
                <w:szCs w:val="18"/>
              </w:rPr>
            </w:pPr>
            <w:r w:rsidRPr="005949E3">
              <w:rPr>
                <w:rFonts w:eastAsia="Calibri"/>
                <w:sz w:val="18"/>
                <w:szCs w:val="18"/>
              </w:rPr>
              <w:t>71,96</w:t>
            </w:r>
          </w:p>
        </w:tc>
        <w:tc>
          <w:tcPr>
            <w:tcW w:w="590" w:type="pct"/>
            <w:shd w:val="clear" w:color="auto" w:fill="auto"/>
            <w:vAlign w:val="center"/>
          </w:tcPr>
          <w:p w:rsidR="006F726B" w:rsidRPr="005949E3" w:rsidRDefault="006F726B" w:rsidP="00E40032">
            <w:pPr>
              <w:widowControl w:val="0"/>
              <w:autoSpaceDE w:val="0"/>
              <w:autoSpaceDN w:val="0"/>
              <w:adjustRightInd w:val="0"/>
              <w:snapToGrid w:val="0"/>
              <w:spacing w:line="360" w:lineRule="auto"/>
              <w:ind w:right="-20" w:hanging="65"/>
              <w:contextualSpacing/>
              <w:jc w:val="center"/>
              <w:rPr>
                <w:rFonts w:eastAsia="Calibri"/>
                <w:sz w:val="18"/>
                <w:szCs w:val="18"/>
              </w:rPr>
            </w:pPr>
            <w:r w:rsidRPr="005949E3">
              <w:rPr>
                <w:rFonts w:eastAsia="Calibri"/>
                <w:sz w:val="18"/>
                <w:szCs w:val="18"/>
              </w:rPr>
              <w:t>76,72</w:t>
            </w:r>
          </w:p>
        </w:tc>
      </w:tr>
    </w:tbl>
    <w:p w:rsidR="00D81AEF" w:rsidRDefault="00D81AEF" w:rsidP="00E40032">
      <w:pPr>
        <w:spacing w:line="360" w:lineRule="auto"/>
        <w:contextualSpacing/>
        <w:jc w:val="both"/>
        <w:rPr>
          <w:rFonts w:eastAsia="Calibri"/>
          <w:sz w:val="18"/>
          <w:szCs w:val="18"/>
          <w:lang w:val="en-US"/>
        </w:rPr>
      </w:pPr>
      <w:r w:rsidRPr="008A6CF5">
        <w:rPr>
          <w:rFonts w:eastAsia="Calibri"/>
          <w:sz w:val="18"/>
          <w:szCs w:val="18"/>
        </w:rPr>
        <w:t xml:space="preserve">Sumber </w:t>
      </w:r>
      <w:r w:rsidRPr="008A6CF5">
        <w:rPr>
          <w:rFonts w:eastAsia="Calibri"/>
          <w:sz w:val="18"/>
          <w:szCs w:val="18"/>
          <w:lang w:val="en-US"/>
        </w:rPr>
        <w:t>Data</w:t>
      </w:r>
      <w:r w:rsidRPr="008A6CF5">
        <w:rPr>
          <w:rFonts w:eastAsia="Calibri"/>
          <w:sz w:val="18"/>
          <w:szCs w:val="18"/>
        </w:rPr>
        <w:t xml:space="preserve">: </w:t>
      </w:r>
      <w:r w:rsidRPr="008A6CF5">
        <w:rPr>
          <w:rFonts w:eastAsia="Calibri"/>
          <w:sz w:val="18"/>
          <w:szCs w:val="18"/>
          <w:lang w:val="en-US"/>
        </w:rPr>
        <w:t xml:space="preserve">Dinas Koperasi, UMKM, Perindustrian dan Perdagangan Kabupaten </w:t>
      </w:r>
      <w:r w:rsidRPr="008A6CF5">
        <w:rPr>
          <w:rFonts w:eastAsia="Calibri"/>
          <w:sz w:val="18"/>
          <w:szCs w:val="18"/>
        </w:rPr>
        <w:t xml:space="preserve">Kepulauan Selayar </w:t>
      </w:r>
    </w:p>
    <w:p w:rsidR="00954670" w:rsidRPr="00954670" w:rsidRDefault="00954670" w:rsidP="00E40032">
      <w:pPr>
        <w:spacing w:line="360" w:lineRule="auto"/>
        <w:contextualSpacing/>
        <w:jc w:val="both"/>
        <w:rPr>
          <w:b/>
          <w:color w:val="auto"/>
          <w:sz w:val="18"/>
          <w:szCs w:val="18"/>
          <w:lang w:val="en-US"/>
        </w:rPr>
      </w:pPr>
    </w:p>
    <w:p w:rsidR="00C05807" w:rsidRPr="005949E3" w:rsidRDefault="00C05807" w:rsidP="00E40032">
      <w:pPr>
        <w:spacing w:line="360" w:lineRule="auto"/>
        <w:contextualSpacing/>
        <w:jc w:val="center"/>
        <w:rPr>
          <w:color w:val="auto"/>
          <w:sz w:val="18"/>
          <w:szCs w:val="18"/>
          <w:lang w:val="en-US"/>
        </w:rPr>
      </w:pPr>
      <w:r w:rsidRPr="005949E3">
        <w:rPr>
          <w:color w:val="auto"/>
          <w:sz w:val="18"/>
          <w:szCs w:val="18"/>
        </w:rPr>
        <w:t>Tabel 2.</w:t>
      </w:r>
      <w:r w:rsidR="005C5E87" w:rsidRPr="005949E3">
        <w:rPr>
          <w:color w:val="auto"/>
          <w:sz w:val="18"/>
          <w:szCs w:val="18"/>
          <w:lang w:val="en-US"/>
        </w:rPr>
        <w:t>118</w:t>
      </w:r>
    </w:p>
    <w:p w:rsidR="006F726B" w:rsidRPr="005949E3" w:rsidRDefault="006F726B" w:rsidP="00E40032">
      <w:pPr>
        <w:snapToGrid w:val="0"/>
        <w:spacing w:line="360" w:lineRule="auto"/>
        <w:ind w:right="85" w:firstLine="3"/>
        <w:contextualSpacing/>
        <w:jc w:val="center"/>
        <w:rPr>
          <w:rFonts w:eastAsia="Calibri"/>
          <w:sz w:val="18"/>
          <w:szCs w:val="18"/>
        </w:rPr>
      </w:pPr>
      <w:r w:rsidRPr="005949E3">
        <w:rPr>
          <w:rFonts w:eastAsia="Calibri"/>
          <w:sz w:val="18"/>
          <w:szCs w:val="18"/>
        </w:rPr>
        <w:t>Jumlah UKM non BPR/LKM Tahun 2011 s.d 2015</w:t>
      </w:r>
    </w:p>
    <w:p w:rsidR="006F726B" w:rsidRPr="005949E3" w:rsidRDefault="006F726B" w:rsidP="00E40032">
      <w:pPr>
        <w:snapToGrid w:val="0"/>
        <w:spacing w:line="360" w:lineRule="auto"/>
        <w:ind w:right="85" w:firstLine="3"/>
        <w:contextualSpacing/>
        <w:jc w:val="center"/>
        <w:rPr>
          <w:rFonts w:eastAsia="Calibri"/>
          <w:sz w:val="18"/>
          <w:szCs w:val="18"/>
        </w:rPr>
      </w:pPr>
      <w:r w:rsidRPr="005949E3">
        <w:rPr>
          <w:rFonts w:eastAsia="Calibri"/>
          <w:sz w:val="18"/>
          <w:szCs w:val="18"/>
        </w:rPr>
        <w:t xml:space="preserve">Kabupaten </w:t>
      </w:r>
      <w:r w:rsidR="0092170F">
        <w:rPr>
          <w:rFonts w:eastAsia="Calibri"/>
          <w:sz w:val="18"/>
          <w:szCs w:val="18"/>
        </w:rPr>
        <w:t xml:space="preserve">Kepulauan Selayar </w:t>
      </w:r>
    </w:p>
    <w:tbl>
      <w:tblPr>
        <w:tblW w:w="5000" w:type="pct"/>
        <w:jc w:val="righ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821"/>
        <w:gridCol w:w="2987"/>
        <w:gridCol w:w="1106"/>
        <w:gridCol w:w="1106"/>
        <w:gridCol w:w="1107"/>
        <w:gridCol w:w="1106"/>
        <w:gridCol w:w="1104"/>
      </w:tblGrid>
      <w:tr w:rsidR="006F726B" w:rsidRPr="005949E3" w:rsidTr="00DB4C4A">
        <w:trPr>
          <w:trHeight w:val="227"/>
          <w:jc w:val="right"/>
        </w:trPr>
        <w:tc>
          <w:tcPr>
            <w:tcW w:w="440" w:type="pct"/>
            <w:shd w:val="clear" w:color="auto" w:fill="auto"/>
            <w:vAlign w:val="center"/>
          </w:tcPr>
          <w:p w:rsidR="006F726B" w:rsidRPr="005949E3" w:rsidRDefault="006F726B" w:rsidP="00E40032">
            <w:pPr>
              <w:widowControl w:val="0"/>
              <w:autoSpaceDE w:val="0"/>
              <w:autoSpaceDN w:val="0"/>
              <w:adjustRightInd w:val="0"/>
              <w:snapToGrid w:val="0"/>
              <w:spacing w:line="360" w:lineRule="auto"/>
              <w:ind w:right="-20"/>
              <w:contextualSpacing/>
              <w:jc w:val="center"/>
              <w:rPr>
                <w:rFonts w:eastAsia="Calibri"/>
                <w:sz w:val="18"/>
                <w:szCs w:val="18"/>
              </w:rPr>
            </w:pPr>
            <w:r w:rsidRPr="005949E3">
              <w:rPr>
                <w:rFonts w:eastAsia="Calibri"/>
                <w:sz w:val="18"/>
                <w:szCs w:val="18"/>
              </w:rPr>
              <w:t>NO</w:t>
            </w:r>
          </w:p>
        </w:tc>
        <w:tc>
          <w:tcPr>
            <w:tcW w:w="1600" w:type="pct"/>
            <w:shd w:val="clear" w:color="auto" w:fill="auto"/>
            <w:vAlign w:val="center"/>
          </w:tcPr>
          <w:p w:rsidR="006F726B" w:rsidRPr="005949E3" w:rsidRDefault="006F726B" w:rsidP="00E40032">
            <w:pPr>
              <w:tabs>
                <w:tab w:val="left" w:pos="540"/>
              </w:tabs>
              <w:snapToGrid w:val="0"/>
              <w:spacing w:line="360" w:lineRule="auto"/>
              <w:contextualSpacing/>
              <w:jc w:val="center"/>
              <w:rPr>
                <w:rFonts w:eastAsia="Calibri"/>
                <w:sz w:val="18"/>
                <w:szCs w:val="18"/>
              </w:rPr>
            </w:pPr>
            <w:r w:rsidRPr="005949E3">
              <w:rPr>
                <w:rFonts w:eastAsia="Calibri"/>
                <w:sz w:val="18"/>
                <w:szCs w:val="18"/>
              </w:rPr>
              <w:t>Uraian</w:t>
            </w:r>
          </w:p>
        </w:tc>
        <w:tc>
          <w:tcPr>
            <w:tcW w:w="592" w:type="pct"/>
            <w:shd w:val="clear" w:color="auto" w:fill="auto"/>
            <w:vAlign w:val="center"/>
          </w:tcPr>
          <w:p w:rsidR="006F726B" w:rsidRPr="005949E3" w:rsidRDefault="006F726B" w:rsidP="00E40032">
            <w:pPr>
              <w:widowControl w:val="0"/>
              <w:autoSpaceDE w:val="0"/>
              <w:autoSpaceDN w:val="0"/>
              <w:adjustRightInd w:val="0"/>
              <w:spacing w:line="360" w:lineRule="auto"/>
              <w:ind w:right="-20"/>
              <w:contextualSpacing/>
              <w:jc w:val="center"/>
              <w:rPr>
                <w:rFonts w:eastAsia="Calibri"/>
                <w:bCs/>
                <w:sz w:val="18"/>
                <w:szCs w:val="18"/>
              </w:rPr>
            </w:pPr>
            <w:r w:rsidRPr="005949E3">
              <w:rPr>
                <w:rFonts w:eastAsia="Calibri"/>
                <w:bCs/>
                <w:sz w:val="18"/>
                <w:szCs w:val="18"/>
              </w:rPr>
              <w:t>(n-5)</w:t>
            </w:r>
          </w:p>
        </w:tc>
        <w:tc>
          <w:tcPr>
            <w:tcW w:w="592" w:type="pct"/>
            <w:shd w:val="clear" w:color="auto" w:fill="auto"/>
            <w:vAlign w:val="center"/>
          </w:tcPr>
          <w:p w:rsidR="006F726B" w:rsidRPr="005949E3" w:rsidRDefault="006F726B" w:rsidP="00E40032">
            <w:pPr>
              <w:widowControl w:val="0"/>
              <w:autoSpaceDE w:val="0"/>
              <w:autoSpaceDN w:val="0"/>
              <w:adjustRightInd w:val="0"/>
              <w:spacing w:line="360" w:lineRule="auto"/>
              <w:ind w:left="10" w:right="-20"/>
              <w:contextualSpacing/>
              <w:jc w:val="center"/>
              <w:rPr>
                <w:rFonts w:eastAsia="Calibri"/>
                <w:bCs/>
                <w:sz w:val="18"/>
                <w:szCs w:val="18"/>
              </w:rPr>
            </w:pPr>
            <w:r w:rsidRPr="005949E3">
              <w:rPr>
                <w:rFonts w:eastAsia="Calibri"/>
                <w:bCs/>
                <w:sz w:val="18"/>
                <w:szCs w:val="18"/>
              </w:rPr>
              <w:t>(n-4)</w:t>
            </w:r>
          </w:p>
        </w:tc>
        <w:tc>
          <w:tcPr>
            <w:tcW w:w="593" w:type="pct"/>
            <w:shd w:val="clear" w:color="auto" w:fill="auto"/>
            <w:vAlign w:val="center"/>
          </w:tcPr>
          <w:p w:rsidR="006F726B" w:rsidRPr="005949E3" w:rsidRDefault="006F726B" w:rsidP="00E40032">
            <w:pPr>
              <w:widowControl w:val="0"/>
              <w:autoSpaceDE w:val="0"/>
              <w:autoSpaceDN w:val="0"/>
              <w:adjustRightInd w:val="0"/>
              <w:spacing w:line="360" w:lineRule="auto"/>
              <w:ind w:left="-42" w:right="-20"/>
              <w:contextualSpacing/>
              <w:jc w:val="center"/>
              <w:rPr>
                <w:rFonts w:eastAsia="Calibri"/>
                <w:bCs/>
                <w:sz w:val="18"/>
                <w:szCs w:val="18"/>
              </w:rPr>
            </w:pPr>
            <w:r w:rsidRPr="005949E3">
              <w:rPr>
                <w:rFonts w:eastAsia="Calibri"/>
                <w:bCs/>
                <w:sz w:val="18"/>
                <w:szCs w:val="18"/>
              </w:rPr>
              <w:t xml:space="preserve">(n-3) </w:t>
            </w:r>
          </w:p>
        </w:tc>
        <w:tc>
          <w:tcPr>
            <w:tcW w:w="592" w:type="pct"/>
            <w:shd w:val="clear" w:color="auto" w:fill="auto"/>
            <w:vAlign w:val="center"/>
          </w:tcPr>
          <w:p w:rsidR="006F726B" w:rsidRPr="005949E3" w:rsidRDefault="006F726B" w:rsidP="00E40032">
            <w:pPr>
              <w:widowControl w:val="0"/>
              <w:autoSpaceDE w:val="0"/>
              <w:autoSpaceDN w:val="0"/>
              <w:adjustRightInd w:val="0"/>
              <w:spacing w:line="360" w:lineRule="auto"/>
              <w:ind w:left="10" w:right="-20"/>
              <w:contextualSpacing/>
              <w:jc w:val="center"/>
              <w:rPr>
                <w:rFonts w:eastAsia="Calibri"/>
                <w:bCs/>
                <w:sz w:val="18"/>
                <w:szCs w:val="18"/>
              </w:rPr>
            </w:pPr>
            <w:r w:rsidRPr="005949E3">
              <w:rPr>
                <w:rFonts w:eastAsia="Calibri"/>
                <w:bCs/>
                <w:sz w:val="18"/>
                <w:szCs w:val="18"/>
              </w:rPr>
              <w:t>(n-2)</w:t>
            </w:r>
          </w:p>
        </w:tc>
        <w:tc>
          <w:tcPr>
            <w:tcW w:w="591" w:type="pct"/>
            <w:shd w:val="clear" w:color="auto" w:fill="auto"/>
            <w:vAlign w:val="center"/>
          </w:tcPr>
          <w:p w:rsidR="006F726B" w:rsidRPr="005949E3" w:rsidRDefault="006F726B" w:rsidP="00E40032">
            <w:pPr>
              <w:widowControl w:val="0"/>
              <w:autoSpaceDE w:val="0"/>
              <w:autoSpaceDN w:val="0"/>
              <w:adjustRightInd w:val="0"/>
              <w:spacing w:line="360" w:lineRule="auto"/>
              <w:ind w:left="-42" w:right="-20"/>
              <w:contextualSpacing/>
              <w:jc w:val="center"/>
              <w:rPr>
                <w:rFonts w:eastAsia="Calibri"/>
                <w:bCs/>
                <w:sz w:val="18"/>
                <w:szCs w:val="18"/>
              </w:rPr>
            </w:pPr>
            <w:r w:rsidRPr="005949E3">
              <w:rPr>
                <w:rFonts w:eastAsia="Calibri"/>
                <w:bCs/>
                <w:sz w:val="18"/>
                <w:szCs w:val="18"/>
              </w:rPr>
              <w:t>(n-1)**)</w:t>
            </w:r>
          </w:p>
        </w:tc>
      </w:tr>
      <w:tr w:rsidR="006F726B" w:rsidRPr="005949E3" w:rsidTr="00994788">
        <w:trPr>
          <w:trHeight w:val="227"/>
          <w:jc w:val="right"/>
        </w:trPr>
        <w:tc>
          <w:tcPr>
            <w:tcW w:w="440" w:type="pct"/>
          </w:tcPr>
          <w:p w:rsidR="006F726B" w:rsidRPr="005949E3" w:rsidRDefault="006F726B" w:rsidP="00E40032">
            <w:pPr>
              <w:widowControl w:val="0"/>
              <w:autoSpaceDE w:val="0"/>
              <w:autoSpaceDN w:val="0"/>
              <w:adjustRightInd w:val="0"/>
              <w:snapToGrid w:val="0"/>
              <w:spacing w:line="360" w:lineRule="auto"/>
              <w:ind w:right="-20" w:hanging="65"/>
              <w:contextualSpacing/>
              <w:jc w:val="center"/>
              <w:rPr>
                <w:rFonts w:eastAsia="Calibri"/>
                <w:sz w:val="18"/>
                <w:szCs w:val="18"/>
              </w:rPr>
            </w:pPr>
            <w:r w:rsidRPr="005949E3">
              <w:rPr>
                <w:rFonts w:eastAsia="Calibri"/>
                <w:sz w:val="18"/>
                <w:szCs w:val="18"/>
              </w:rPr>
              <w:t>1</w:t>
            </w:r>
          </w:p>
        </w:tc>
        <w:tc>
          <w:tcPr>
            <w:tcW w:w="1600" w:type="pct"/>
            <w:vAlign w:val="center"/>
          </w:tcPr>
          <w:p w:rsidR="006F726B" w:rsidRPr="005949E3" w:rsidRDefault="006F726B" w:rsidP="00E40032">
            <w:pPr>
              <w:widowControl w:val="0"/>
              <w:autoSpaceDE w:val="0"/>
              <w:autoSpaceDN w:val="0"/>
              <w:adjustRightInd w:val="0"/>
              <w:snapToGrid w:val="0"/>
              <w:spacing w:line="360" w:lineRule="auto"/>
              <w:ind w:right="-20"/>
              <w:contextualSpacing/>
              <w:rPr>
                <w:rFonts w:eastAsia="Calibri"/>
                <w:sz w:val="18"/>
                <w:szCs w:val="18"/>
              </w:rPr>
            </w:pPr>
            <w:r w:rsidRPr="005949E3">
              <w:rPr>
                <w:rFonts w:eastAsia="Calibri"/>
                <w:sz w:val="18"/>
                <w:szCs w:val="18"/>
              </w:rPr>
              <w:t>Jumlah seluruh UKM</w:t>
            </w:r>
          </w:p>
        </w:tc>
        <w:tc>
          <w:tcPr>
            <w:tcW w:w="592" w:type="pct"/>
            <w:shd w:val="clear" w:color="auto" w:fill="auto"/>
            <w:vAlign w:val="center"/>
          </w:tcPr>
          <w:p w:rsidR="006F726B" w:rsidRPr="005949E3" w:rsidRDefault="006F726B" w:rsidP="00E40032">
            <w:pPr>
              <w:widowControl w:val="0"/>
              <w:autoSpaceDE w:val="0"/>
              <w:autoSpaceDN w:val="0"/>
              <w:adjustRightInd w:val="0"/>
              <w:snapToGrid w:val="0"/>
              <w:spacing w:line="360" w:lineRule="auto"/>
              <w:ind w:right="-20" w:hanging="65"/>
              <w:contextualSpacing/>
              <w:jc w:val="center"/>
              <w:rPr>
                <w:rFonts w:eastAsia="Calibri"/>
                <w:sz w:val="18"/>
                <w:szCs w:val="18"/>
              </w:rPr>
            </w:pPr>
            <w:r w:rsidRPr="005949E3">
              <w:rPr>
                <w:rFonts w:eastAsia="Calibri"/>
                <w:sz w:val="18"/>
                <w:szCs w:val="18"/>
              </w:rPr>
              <w:t>9870</w:t>
            </w:r>
          </w:p>
        </w:tc>
        <w:tc>
          <w:tcPr>
            <w:tcW w:w="592" w:type="pct"/>
            <w:shd w:val="clear" w:color="auto" w:fill="auto"/>
            <w:vAlign w:val="center"/>
          </w:tcPr>
          <w:p w:rsidR="006F726B" w:rsidRPr="005949E3" w:rsidRDefault="006F726B" w:rsidP="00E40032">
            <w:pPr>
              <w:widowControl w:val="0"/>
              <w:autoSpaceDE w:val="0"/>
              <w:autoSpaceDN w:val="0"/>
              <w:adjustRightInd w:val="0"/>
              <w:snapToGrid w:val="0"/>
              <w:spacing w:line="360" w:lineRule="auto"/>
              <w:ind w:right="-20" w:hanging="65"/>
              <w:contextualSpacing/>
              <w:jc w:val="center"/>
              <w:rPr>
                <w:rFonts w:eastAsia="Calibri"/>
                <w:sz w:val="18"/>
                <w:szCs w:val="18"/>
              </w:rPr>
            </w:pPr>
            <w:r w:rsidRPr="005949E3">
              <w:rPr>
                <w:rFonts w:eastAsia="Calibri"/>
                <w:sz w:val="18"/>
                <w:szCs w:val="18"/>
              </w:rPr>
              <w:t>9962</w:t>
            </w:r>
          </w:p>
        </w:tc>
        <w:tc>
          <w:tcPr>
            <w:tcW w:w="593" w:type="pct"/>
            <w:shd w:val="clear" w:color="auto" w:fill="auto"/>
            <w:vAlign w:val="center"/>
          </w:tcPr>
          <w:p w:rsidR="006F726B" w:rsidRPr="005949E3" w:rsidRDefault="006F726B" w:rsidP="00E40032">
            <w:pPr>
              <w:widowControl w:val="0"/>
              <w:autoSpaceDE w:val="0"/>
              <w:autoSpaceDN w:val="0"/>
              <w:adjustRightInd w:val="0"/>
              <w:snapToGrid w:val="0"/>
              <w:spacing w:line="360" w:lineRule="auto"/>
              <w:ind w:right="-20" w:hanging="65"/>
              <w:contextualSpacing/>
              <w:jc w:val="center"/>
              <w:rPr>
                <w:rFonts w:eastAsia="Calibri"/>
                <w:sz w:val="18"/>
                <w:szCs w:val="18"/>
              </w:rPr>
            </w:pPr>
            <w:r w:rsidRPr="005949E3">
              <w:rPr>
                <w:rFonts w:eastAsia="Calibri"/>
                <w:sz w:val="18"/>
                <w:szCs w:val="18"/>
              </w:rPr>
              <w:t>10801</w:t>
            </w:r>
          </w:p>
        </w:tc>
        <w:tc>
          <w:tcPr>
            <w:tcW w:w="592" w:type="pct"/>
            <w:shd w:val="clear" w:color="auto" w:fill="auto"/>
            <w:vAlign w:val="center"/>
          </w:tcPr>
          <w:p w:rsidR="006F726B" w:rsidRPr="005949E3" w:rsidRDefault="006F726B" w:rsidP="00E40032">
            <w:pPr>
              <w:widowControl w:val="0"/>
              <w:autoSpaceDE w:val="0"/>
              <w:autoSpaceDN w:val="0"/>
              <w:adjustRightInd w:val="0"/>
              <w:snapToGrid w:val="0"/>
              <w:spacing w:line="360" w:lineRule="auto"/>
              <w:ind w:right="-20" w:hanging="65"/>
              <w:contextualSpacing/>
              <w:jc w:val="center"/>
              <w:rPr>
                <w:rFonts w:eastAsia="Calibri"/>
                <w:sz w:val="18"/>
                <w:szCs w:val="18"/>
              </w:rPr>
            </w:pPr>
            <w:r w:rsidRPr="005949E3">
              <w:rPr>
                <w:rFonts w:eastAsia="Calibri"/>
                <w:sz w:val="18"/>
                <w:szCs w:val="18"/>
              </w:rPr>
              <w:t>11880</w:t>
            </w:r>
          </w:p>
        </w:tc>
        <w:tc>
          <w:tcPr>
            <w:tcW w:w="591" w:type="pct"/>
            <w:shd w:val="clear" w:color="auto" w:fill="auto"/>
            <w:vAlign w:val="center"/>
          </w:tcPr>
          <w:p w:rsidR="006F726B" w:rsidRPr="005949E3" w:rsidRDefault="006F726B" w:rsidP="00E40032">
            <w:pPr>
              <w:widowControl w:val="0"/>
              <w:autoSpaceDE w:val="0"/>
              <w:autoSpaceDN w:val="0"/>
              <w:adjustRightInd w:val="0"/>
              <w:snapToGrid w:val="0"/>
              <w:spacing w:line="360" w:lineRule="auto"/>
              <w:ind w:right="-20" w:hanging="65"/>
              <w:contextualSpacing/>
              <w:jc w:val="center"/>
              <w:rPr>
                <w:rFonts w:eastAsia="Calibri"/>
                <w:sz w:val="18"/>
                <w:szCs w:val="18"/>
              </w:rPr>
            </w:pPr>
            <w:r w:rsidRPr="005949E3">
              <w:rPr>
                <w:rFonts w:eastAsia="Calibri"/>
                <w:sz w:val="18"/>
                <w:szCs w:val="18"/>
              </w:rPr>
              <w:t>15016</w:t>
            </w:r>
          </w:p>
        </w:tc>
      </w:tr>
      <w:tr w:rsidR="006F726B" w:rsidRPr="005949E3" w:rsidTr="00994788">
        <w:trPr>
          <w:trHeight w:val="227"/>
          <w:jc w:val="right"/>
        </w:trPr>
        <w:tc>
          <w:tcPr>
            <w:tcW w:w="440" w:type="pct"/>
          </w:tcPr>
          <w:p w:rsidR="006F726B" w:rsidRPr="005949E3" w:rsidRDefault="006F726B" w:rsidP="00E40032">
            <w:pPr>
              <w:widowControl w:val="0"/>
              <w:autoSpaceDE w:val="0"/>
              <w:autoSpaceDN w:val="0"/>
              <w:adjustRightInd w:val="0"/>
              <w:snapToGrid w:val="0"/>
              <w:spacing w:line="360" w:lineRule="auto"/>
              <w:ind w:right="-20" w:hanging="65"/>
              <w:contextualSpacing/>
              <w:jc w:val="center"/>
              <w:rPr>
                <w:rFonts w:eastAsia="Calibri"/>
                <w:sz w:val="18"/>
                <w:szCs w:val="18"/>
              </w:rPr>
            </w:pPr>
            <w:r w:rsidRPr="005949E3">
              <w:rPr>
                <w:rFonts w:eastAsia="Calibri"/>
                <w:sz w:val="18"/>
                <w:szCs w:val="18"/>
              </w:rPr>
              <w:t>2</w:t>
            </w:r>
          </w:p>
        </w:tc>
        <w:tc>
          <w:tcPr>
            <w:tcW w:w="1600" w:type="pct"/>
            <w:vAlign w:val="center"/>
          </w:tcPr>
          <w:p w:rsidR="006F726B" w:rsidRPr="005949E3" w:rsidRDefault="006F726B" w:rsidP="00E40032">
            <w:pPr>
              <w:widowControl w:val="0"/>
              <w:autoSpaceDE w:val="0"/>
              <w:autoSpaceDN w:val="0"/>
              <w:adjustRightInd w:val="0"/>
              <w:snapToGrid w:val="0"/>
              <w:spacing w:line="360" w:lineRule="auto"/>
              <w:ind w:right="-20"/>
              <w:contextualSpacing/>
              <w:rPr>
                <w:rFonts w:eastAsia="Calibri"/>
                <w:sz w:val="18"/>
                <w:szCs w:val="18"/>
              </w:rPr>
            </w:pPr>
            <w:r w:rsidRPr="005949E3">
              <w:rPr>
                <w:rFonts w:eastAsia="Calibri"/>
                <w:sz w:val="18"/>
                <w:szCs w:val="18"/>
              </w:rPr>
              <w:t>Jumlah BPR/LKM</w:t>
            </w:r>
          </w:p>
        </w:tc>
        <w:tc>
          <w:tcPr>
            <w:tcW w:w="592" w:type="pct"/>
            <w:shd w:val="clear" w:color="auto" w:fill="auto"/>
            <w:vAlign w:val="center"/>
          </w:tcPr>
          <w:p w:rsidR="006F726B" w:rsidRPr="005949E3" w:rsidRDefault="006F726B" w:rsidP="00E40032">
            <w:pPr>
              <w:widowControl w:val="0"/>
              <w:autoSpaceDE w:val="0"/>
              <w:autoSpaceDN w:val="0"/>
              <w:adjustRightInd w:val="0"/>
              <w:snapToGrid w:val="0"/>
              <w:spacing w:line="360" w:lineRule="auto"/>
              <w:ind w:right="-20" w:hanging="65"/>
              <w:contextualSpacing/>
              <w:jc w:val="center"/>
              <w:rPr>
                <w:rFonts w:eastAsia="Calibri"/>
                <w:sz w:val="18"/>
                <w:szCs w:val="18"/>
              </w:rPr>
            </w:pPr>
            <w:r w:rsidRPr="005949E3">
              <w:rPr>
                <w:rFonts w:eastAsia="Calibri"/>
                <w:sz w:val="18"/>
                <w:szCs w:val="18"/>
              </w:rPr>
              <w:t>1</w:t>
            </w:r>
          </w:p>
        </w:tc>
        <w:tc>
          <w:tcPr>
            <w:tcW w:w="592" w:type="pct"/>
            <w:shd w:val="clear" w:color="auto" w:fill="auto"/>
            <w:vAlign w:val="center"/>
          </w:tcPr>
          <w:p w:rsidR="006F726B" w:rsidRPr="005949E3" w:rsidRDefault="006F726B" w:rsidP="00E40032">
            <w:pPr>
              <w:widowControl w:val="0"/>
              <w:autoSpaceDE w:val="0"/>
              <w:autoSpaceDN w:val="0"/>
              <w:adjustRightInd w:val="0"/>
              <w:snapToGrid w:val="0"/>
              <w:spacing w:line="360" w:lineRule="auto"/>
              <w:ind w:right="-20" w:hanging="65"/>
              <w:contextualSpacing/>
              <w:jc w:val="center"/>
              <w:rPr>
                <w:rFonts w:eastAsia="Calibri"/>
                <w:sz w:val="18"/>
                <w:szCs w:val="18"/>
              </w:rPr>
            </w:pPr>
            <w:r w:rsidRPr="005949E3">
              <w:rPr>
                <w:rFonts w:eastAsia="Calibri"/>
                <w:sz w:val="18"/>
                <w:szCs w:val="18"/>
              </w:rPr>
              <w:t>1</w:t>
            </w:r>
          </w:p>
        </w:tc>
        <w:tc>
          <w:tcPr>
            <w:tcW w:w="593" w:type="pct"/>
            <w:shd w:val="clear" w:color="auto" w:fill="auto"/>
            <w:vAlign w:val="center"/>
          </w:tcPr>
          <w:p w:rsidR="006F726B" w:rsidRPr="005949E3" w:rsidRDefault="006F726B" w:rsidP="00E40032">
            <w:pPr>
              <w:widowControl w:val="0"/>
              <w:autoSpaceDE w:val="0"/>
              <w:autoSpaceDN w:val="0"/>
              <w:adjustRightInd w:val="0"/>
              <w:snapToGrid w:val="0"/>
              <w:spacing w:line="360" w:lineRule="auto"/>
              <w:ind w:right="-20" w:hanging="65"/>
              <w:contextualSpacing/>
              <w:jc w:val="center"/>
              <w:rPr>
                <w:rFonts w:eastAsia="Calibri"/>
                <w:sz w:val="18"/>
                <w:szCs w:val="18"/>
              </w:rPr>
            </w:pPr>
            <w:r w:rsidRPr="005949E3">
              <w:rPr>
                <w:rFonts w:eastAsia="Calibri"/>
                <w:sz w:val="18"/>
                <w:szCs w:val="18"/>
              </w:rPr>
              <w:t>1</w:t>
            </w:r>
          </w:p>
        </w:tc>
        <w:tc>
          <w:tcPr>
            <w:tcW w:w="592" w:type="pct"/>
            <w:shd w:val="clear" w:color="auto" w:fill="auto"/>
            <w:vAlign w:val="center"/>
          </w:tcPr>
          <w:p w:rsidR="006F726B" w:rsidRPr="005949E3" w:rsidRDefault="006F726B" w:rsidP="00E40032">
            <w:pPr>
              <w:widowControl w:val="0"/>
              <w:autoSpaceDE w:val="0"/>
              <w:autoSpaceDN w:val="0"/>
              <w:adjustRightInd w:val="0"/>
              <w:snapToGrid w:val="0"/>
              <w:spacing w:line="360" w:lineRule="auto"/>
              <w:ind w:right="-20" w:hanging="65"/>
              <w:contextualSpacing/>
              <w:jc w:val="center"/>
              <w:rPr>
                <w:rFonts w:eastAsia="Calibri"/>
                <w:sz w:val="18"/>
                <w:szCs w:val="18"/>
              </w:rPr>
            </w:pPr>
            <w:r w:rsidRPr="005949E3">
              <w:rPr>
                <w:rFonts w:eastAsia="Calibri"/>
                <w:sz w:val="18"/>
                <w:szCs w:val="18"/>
              </w:rPr>
              <w:t>1</w:t>
            </w:r>
          </w:p>
        </w:tc>
        <w:tc>
          <w:tcPr>
            <w:tcW w:w="591" w:type="pct"/>
            <w:shd w:val="clear" w:color="auto" w:fill="auto"/>
            <w:vAlign w:val="center"/>
          </w:tcPr>
          <w:p w:rsidR="006F726B" w:rsidRPr="005949E3" w:rsidRDefault="006F726B" w:rsidP="00E40032">
            <w:pPr>
              <w:widowControl w:val="0"/>
              <w:autoSpaceDE w:val="0"/>
              <w:autoSpaceDN w:val="0"/>
              <w:adjustRightInd w:val="0"/>
              <w:snapToGrid w:val="0"/>
              <w:spacing w:line="360" w:lineRule="auto"/>
              <w:ind w:right="-20" w:hanging="65"/>
              <w:contextualSpacing/>
              <w:jc w:val="center"/>
              <w:rPr>
                <w:rFonts w:eastAsia="Calibri"/>
                <w:sz w:val="18"/>
                <w:szCs w:val="18"/>
              </w:rPr>
            </w:pPr>
            <w:r w:rsidRPr="005949E3">
              <w:rPr>
                <w:rFonts w:eastAsia="Calibri"/>
                <w:sz w:val="18"/>
                <w:szCs w:val="18"/>
              </w:rPr>
              <w:t>1</w:t>
            </w:r>
          </w:p>
        </w:tc>
      </w:tr>
      <w:tr w:rsidR="006F726B" w:rsidRPr="005949E3" w:rsidTr="00994788">
        <w:trPr>
          <w:trHeight w:val="227"/>
          <w:jc w:val="right"/>
        </w:trPr>
        <w:tc>
          <w:tcPr>
            <w:tcW w:w="440" w:type="pct"/>
          </w:tcPr>
          <w:p w:rsidR="006F726B" w:rsidRPr="005949E3" w:rsidRDefault="006F726B" w:rsidP="00E40032">
            <w:pPr>
              <w:widowControl w:val="0"/>
              <w:autoSpaceDE w:val="0"/>
              <w:autoSpaceDN w:val="0"/>
              <w:adjustRightInd w:val="0"/>
              <w:snapToGrid w:val="0"/>
              <w:spacing w:line="360" w:lineRule="auto"/>
              <w:ind w:right="-20" w:hanging="65"/>
              <w:contextualSpacing/>
              <w:jc w:val="center"/>
              <w:rPr>
                <w:rFonts w:eastAsia="Calibri"/>
                <w:sz w:val="18"/>
                <w:szCs w:val="18"/>
              </w:rPr>
            </w:pPr>
            <w:r w:rsidRPr="005949E3">
              <w:rPr>
                <w:rFonts w:eastAsia="Calibri"/>
                <w:sz w:val="18"/>
                <w:szCs w:val="18"/>
              </w:rPr>
              <w:t>3</w:t>
            </w:r>
          </w:p>
        </w:tc>
        <w:tc>
          <w:tcPr>
            <w:tcW w:w="1600" w:type="pct"/>
            <w:vAlign w:val="center"/>
          </w:tcPr>
          <w:p w:rsidR="006F726B" w:rsidRPr="005949E3" w:rsidRDefault="006F726B" w:rsidP="00E40032">
            <w:pPr>
              <w:widowControl w:val="0"/>
              <w:autoSpaceDE w:val="0"/>
              <w:autoSpaceDN w:val="0"/>
              <w:adjustRightInd w:val="0"/>
              <w:snapToGrid w:val="0"/>
              <w:spacing w:line="360" w:lineRule="auto"/>
              <w:ind w:right="-20"/>
              <w:contextualSpacing/>
              <w:rPr>
                <w:rFonts w:eastAsia="Calibri"/>
                <w:sz w:val="18"/>
                <w:szCs w:val="18"/>
              </w:rPr>
            </w:pPr>
            <w:r w:rsidRPr="005949E3">
              <w:rPr>
                <w:rFonts w:eastAsia="Calibri"/>
                <w:sz w:val="18"/>
                <w:szCs w:val="18"/>
              </w:rPr>
              <w:t>Jumlah UKM non BPR/LKM</w:t>
            </w:r>
          </w:p>
        </w:tc>
        <w:tc>
          <w:tcPr>
            <w:tcW w:w="592" w:type="pct"/>
            <w:shd w:val="clear" w:color="auto" w:fill="auto"/>
            <w:vAlign w:val="center"/>
          </w:tcPr>
          <w:p w:rsidR="006F726B" w:rsidRPr="005949E3" w:rsidRDefault="006F726B" w:rsidP="00E40032">
            <w:pPr>
              <w:widowControl w:val="0"/>
              <w:autoSpaceDE w:val="0"/>
              <w:autoSpaceDN w:val="0"/>
              <w:adjustRightInd w:val="0"/>
              <w:snapToGrid w:val="0"/>
              <w:spacing w:line="360" w:lineRule="auto"/>
              <w:ind w:right="-20" w:hanging="65"/>
              <w:contextualSpacing/>
              <w:jc w:val="center"/>
              <w:rPr>
                <w:rFonts w:eastAsia="Calibri"/>
                <w:sz w:val="18"/>
                <w:szCs w:val="18"/>
              </w:rPr>
            </w:pPr>
            <w:r w:rsidRPr="005949E3">
              <w:rPr>
                <w:rFonts w:eastAsia="Calibri"/>
                <w:sz w:val="18"/>
                <w:szCs w:val="18"/>
              </w:rPr>
              <w:t>9869</w:t>
            </w:r>
          </w:p>
        </w:tc>
        <w:tc>
          <w:tcPr>
            <w:tcW w:w="592" w:type="pct"/>
            <w:shd w:val="clear" w:color="auto" w:fill="auto"/>
            <w:vAlign w:val="center"/>
          </w:tcPr>
          <w:p w:rsidR="006F726B" w:rsidRPr="005949E3" w:rsidRDefault="006F726B" w:rsidP="00E40032">
            <w:pPr>
              <w:widowControl w:val="0"/>
              <w:autoSpaceDE w:val="0"/>
              <w:autoSpaceDN w:val="0"/>
              <w:adjustRightInd w:val="0"/>
              <w:snapToGrid w:val="0"/>
              <w:spacing w:line="360" w:lineRule="auto"/>
              <w:ind w:right="-20" w:hanging="65"/>
              <w:contextualSpacing/>
              <w:jc w:val="center"/>
              <w:rPr>
                <w:rFonts w:eastAsia="Calibri"/>
                <w:sz w:val="18"/>
                <w:szCs w:val="18"/>
              </w:rPr>
            </w:pPr>
            <w:r w:rsidRPr="005949E3">
              <w:rPr>
                <w:rFonts w:eastAsia="Calibri"/>
                <w:sz w:val="18"/>
                <w:szCs w:val="18"/>
              </w:rPr>
              <w:t>9961</w:t>
            </w:r>
          </w:p>
        </w:tc>
        <w:tc>
          <w:tcPr>
            <w:tcW w:w="593" w:type="pct"/>
            <w:shd w:val="clear" w:color="auto" w:fill="auto"/>
            <w:vAlign w:val="center"/>
          </w:tcPr>
          <w:p w:rsidR="006F726B" w:rsidRPr="005949E3" w:rsidRDefault="006F726B" w:rsidP="00E40032">
            <w:pPr>
              <w:widowControl w:val="0"/>
              <w:autoSpaceDE w:val="0"/>
              <w:autoSpaceDN w:val="0"/>
              <w:adjustRightInd w:val="0"/>
              <w:snapToGrid w:val="0"/>
              <w:spacing w:line="360" w:lineRule="auto"/>
              <w:ind w:right="-20" w:hanging="65"/>
              <w:contextualSpacing/>
              <w:jc w:val="center"/>
              <w:rPr>
                <w:rFonts w:eastAsia="Calibri"/>
                <w:sz w:val="18"/>
                <w:szCs w:val="18"/>
              </w:rPr>
            </w:pPr>
            <w:r w:rsidRPr="005949E3">
              <w:rPr>
                <w:rFonts w:eastAsia="Calibri"/>
                <w:sz w:val="18"/>
                <w:szCs w:val="18"/>
              </w:rPr>
              <w:t>10801</w:t>
            </w:r>
          </w:p>
        </w:tc>
        <w:tc>
          <w:tcPr>
            <w:tcW w:w="592" w:type="pct"/>
            <w:shd w:val="clear" w:color="auto" w:fill="auto"/>
            <w:vAlign w:val="center"/>
          </w:tcPr>
          <w:p w:rsidR="006F726B" w:rsidRPr="005949E3" w:rsidRDefault="006F726B" w:rsidP="00E40032">
            <w:pPr>
              <w:widowControl w:val="0"/>
              <w:autoSpaceDE w:val="0"/>
              <w:autoSpaceDN w:val="0"/>
              <w:adjustRightInd w:val="0"/>
              <w:snapToGrid w:val="0"/>
              <w:spacing w:line="360" w:lineRule="auto"/>
              <w:ind w:right="-20" w:hanging="65"/>
              <w:contextualSpacing/>
              <w:jc w:val="center"/>
              <w:rPr>
                <w:rFonts w:eastAsia="Calibri"/>
                <w:sz w:val="18"/>
                <w:szCs w:val="18"/>
              </w:rPr>
            </w:pPr>
            <w:r w:rsidRPr="005949E3">
              <w:rPr>
                <w:rFonts w:eastAsia="Calibri"/>
                <w:sz w:val="18"/>
                <w:szCs w:val="18"/>
              </w:rPr>
              <w:t>11879</w:t>
            </w:r>
          </w:p>
        </w:tc>
        <w:tc>
          <w:tcPr>
            <w:tcW w:w="591" w:type="pct"/>
            <w:shd w:val="clear" w:color="auto" w:fill="auto"/>
            <w:vAlign w:val="center"/>
          </w:tcPr>
          <w:p w:rsidR="006F726B" w:rsidRPr="005949E3" w:rsidRDefault="006F726B" w:rsidP="00E40032">
            <w:pPr>
              <w:widowControl w:val="0"/>
              <w:autoSpaceDE w:val="0"/>
              <w:autoSpaceDN w:val="0"/>
              <w:adjustRightInd w:val="0"/>
              <w:snapToGrid w:val="0"/>
              <w:spacing w:line="360" w:lineRule="auto"/>
              <w:ind w:right="-20" w:hanging="65"/>
              <w:contextualSpacing/>
              <w:jc w:val="center"/>
              <w:rPr>
                <w:rFonts w:eastAsia="Calibri"/>
                <w:sz w:val="18"/>
                <w:szCs w:val="18"/>
              </w:rPr>
            </w:pPr>
            <w:r w:rsidRPr="005949E3">
              <w:rPr>
                <w:rFonts w:eastAsia="Calibri"/>
                <w:sz w:val="18"/>
                <w:szCs w:val="18"/>
              </w:rPr>
              <w:t>15015</w:t>
            </w:r>
          </w:p>
        </w:tc>
      </w:tr>
    </w:tbl>
    <w:p w:rsidR="00D81AEF" w:rsidRPr="008A6CF5" w:rsidRDefault="00D81AEF" w:rsidP="00E40032">
      <w:pPr>
        <w:spacing w:line="360" w:lineRule="auto"/>
        <w:contextualSpacing/>
        <w:jc w:val="both"/>
        <w:rPr>
          <w:b/>
          <w:color w:val="auto"/>
          <w:sz w:val="18"/>
          <w:szCs w:val="18"/>
          <w:lang w:val="en-GB"/>
        </w:rPr>
      </w:pPr>
      <w:r w:rsidRPr="008A6CF5">
        <w:rPr>
          <w:rFonts w:eastAsia="Calibri"/>
          <w:sz w:val="18"/>
          <w:szCs w:val="18"/>
        </w:rPr>
        <w:t xml:space="preserve">Sumber </w:t>
      </w:r>
      <w:r w:rsidRPr="008A6CF5">
        <w:rPr>
          <w:rFonts w:eastAsia="Calibri"/>
          <w:sz w:val="18"/>
          <w:szCs w:val="18"/>
          <w:lang w:val="en-US"/>
        </w:rPr>
        <w:t>Data</w:t>
      </w:r>
      <w:r w:rsidRPr="008A6CF5">
        <w:rPr>
          <w:rFonts w:eastAsia="Calibri"/>
          <w:sz w:val="18"/>
          <w:szCs w:val="18"/>
        </w:rPr>
        <w:t xml:space="preserve">: </w:t>
      </w:r>
      <w:r w:rsidRPr="008A6CF5">
        <w:rPr>
          <w:rFonts w:eastAsia="Calibri"/>
          <w:sz w:val="18"/>
          <w:szCs w:val="18"/>
          <w:lang w:val="en-US"/>
        </w:rPr>
        <w:t xml:space="preserve">Dinas Koperasi, UMKM, Perindustrian dan Perdagangan Kabupaten </w:t>
      </w:r>
      <w:r w:rsidRPr="008A6CF5">
        <w:rPr>
          <w:rFonts w:eastAsia="Calibri"/>
          <w:sz w:val="18"/>
          <w:szCs w:val="18"/>
        </w:rPr>
        <w:t xml:space="preserve">Kepulauan Selayar </w:t>
      </w:r>
    </w:p>
    <w:p w:rsidR="006F726B" w:rsidRPr="005949E3" w:rsidRDefault="006F726B" w:rsidP="00E40032">
      <w:pPr>
        <w:spacing w:line="360" w:lineRule="auto"/>
        <w:contextualSpacing/>
        <w:jc w:val="both"/>
        <w:rPr>
          <w:b/>
          <w:color w:val="auto"/>
          <w:sz w:val="18"/>
          <w:szCs w:val="18"/>
          <w:lang w:val="en-GB"/>
        </w:rPr>
      </w:pPr>
    </w:p>
    <w:p w:rsidR="00110A0F" w:rsidRPr="005949E3" w:rsidRDefault="00110A0F" w:rsidP="00E40032">
      <w:pPr>
        <w:numPr>
          <w:ilvl w:val="3"/>
          <w:numId w:val="18"/>
        </w:numPr>
        <w:spacing w:line="360" w:lineRule="auto"/>
        <w:contextualSpacing/>
        <w:jc w:val="both"/>
        <w:rPr>
          <w:b/>
          <w:color w:val="auto"/>
          <w:sz w:val="24"/>
          <w:szCs w:val="24"/>
          <w:lang w:val="en-GB"/>
        </w:rPr>
      </w:pPr>
      <w:r w:rsidRPr="005949E3">
        <w:rPr>
          <w:b/>
          <w:color w:val="auto"/>
          <w:sz w:val="24"/>
          <w:szCs w:val="24"/>
        </w:rPr>
        <w:t>Penanaman Modal</w:t>
      </w:r>
    </w:p>
    <w:p w:rsidR="00110A0F" w:rsidRPr="005949E3" w:rsidRDefault="00110A0F" w:rsidP="00E40032">
      <w:pPr>
        <w:spacing w:line="360" w:lineRule="auto"/>
        <w:contextualSpacing/>
        <w:jc w:val="center"/>
        <w:rPr>
          <w:color w:val="auto"/>
          <w:sz w:val="18"/>
          <w:szCs w:val="18"/>
          <w:lang w:val="en-US"/>
        </w:rPr>
      </w:pPr>
      <w:r w:rsidRPr="005949E3">
        <w:rPr>
          <w:color w:val="auto"/>
          <w:sz w:val="18"/>
          <w:szCs w:val="18"/>
        </w:rPr>
        <w:t>Tabel 2.</w:t>
      </w:r>
      <w:r w:rsidR="00C05807" w:rsidRPr="005949E3">
        <w:rPr>
          <w:color w:val="auto"/>
          <w:sz w:val="18"/>
          <w:szCs w:val="18"/>
        </w:rPr>
        <w:t>1</w:t>
      </w:r>
      <w:r w:rsidR="005C5E87" w:rsidRPr="005949E3">
        <w:rPr>
          <w:color w:val="auto"/>
          <w:sz w:val="18"/>
          <w:szCs w:val="18"/>
          <w:lang w:val="en-US"/>
        </w:rPr>
        <w:t>19</w:t>
      </w:r>
    </w:p>
    <w:p w:rsidR="00110A0F" w:rsidRPr="005949E3" w:rsidRDefault="00110A0F" w:rsidP="00E40032">
      <w:pPr>
        <w:spacing w:line="360" w:lineRule="auto"/>
        <w:contextualSpacing/>
        <w:jc w:val="center"/>
        <w:rPr>
          <w:color w:val="auto"/>
          <w:sz w:val="18"/>
          <w:szCs w:val="18"/>
        </w:rPr>
      </w:pPr>
      <w:r w:rsidRPr="005949E3">
        <w:rPr>
          <w:color w:val="auto"/>
          <w:sz w:val="18"/>
          <w:szCs w:val="18"/>
        </w:rPr>
        <w:t xml:space="preserve">Analisis Kinerja Atas Fokus Layanan Urusan Wajib </w:t>
      </w:r>
    </w:p>
    <w:p w:rsidR="00110A0F" w:rsidRPr="005949E3" w:rsidRDefault="00110A0F" w:rsidP="00E40032">
      <w:pPr>
        <w:spacing w:line="360" w:lineRule="auto"/>
        <w:contextualSpacing/>
        <w:jc w:val="center"/>
        <w:rPr>
          <w:color w:val="auto"/>
          <w:sz w:val="18"/>
          <w:szCs w:val="18"/>
          <w:lang w:val="en-US"/>
        </w:rPr>
      </w:pPr>
      <w:r w:rsidRPr="005949E3">
        <w:rPr>
          <w:color w:val="auto"/>
          <w:sz w:val="18"/>
          <w:szCs w:val="18"/>
        </w:rPr>
        <w:t xml:space="preserve">Di Kabupaten </w:t>
      </w:r>
      <w:r w:rsidR="0092170F">
        <w:rPr>
          <w:color w:val="auto"/>
          <w:sz w:val="18"/>
          <w:szCs w:val="18"/>
        </w:rPr>
        <w:t xml:space="preserve">Kepulauan Selayar </w:t>
      </w:r>
      <w:r w:rsidRPr="005949E3">
        <w:rPr>
          <w:color w:val="auto"/>
          <w:sz w:val="18"/>
          <w:szCs w:val="18"/>
        </w:rPr>
        <w:t>, Tahun 20</w:t>
      </w:r>
      <w:r w:rsidR="00B965A5" w:rsidRPr="005949E3">
        <w:rPr>
          <w:color w:val="auto"/>
          <w:sz w:val="18"/>
          <w:szCs w:val="18"/>
          <w:lang w:val="en-US"/>
        </w:rPr>
        <w:t>10</w:t>
      </w:r>
      <w:r w:rsidRPr="005949E3">
        <w:rPr>
          <w:color w:val="auto"/>
          <w:sz w:val="18"/>
          <w:szCs w:val="18"/>
        </w:rPr>
        <w:t xml:space="preserve"> – 201</w:t>
      </w:r>
      <w:r w:rsidR="00B965A5" w:rsidRPr="005949E3">
        <w:rPr>
          <w:color w:val="auto"/>
          <w:sz w:val="18"/>
          <w:szCs w:val="18"/>
          <w:lang w:val="en-US"/>
        </w:rPr>
        <w:t>4</w:t>
      </w:r>
    </w:p>
    <w:tbl>
      <w:tblPr>
        <w:tblW w:w="93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675"/>
        <w:gridCol w:w="3544"/>
        <w:gridCol w:w="992"/>
        <w:gridCol w:w="993"/>
        <w:gridCol w:w="992"/>
        <w:gridCol w:w="992"/>
        <w:gridCol w:w="1151"/>
      </w:tblGrid>
      <w:tr w:rsidR="00B965A5" w:rsidRPr="005949E3" w:rsidTr="00DB4C4A">
        <w:tc>
          <w:tcPr>
            <w:tcW w:w="675" w:type="dxa"/>
            <w:shd w:val="clear" w:color="auto" w:fill="auto"/>
            <w:vAlign w:val="center"/>
          </w:tcPr>
          <w:p w:rsidR="00B965A5" w:rsidRPr="005949E3" w:rsidRDefault="00B965A5" w:rsidP="00E40032">
            <w:pPr>
              <w:pStyle w:val="NoSpacing"/>
              <w:spacing w:line="360" w:lineRule="auto"/>
              <w:contextualSpacing/>
              <w:jc w:val="center"/>
              <w:rPr>
                <w:rFonts w:ascii="Times New Roman" w:hAnsi="Times New Roman"/>
                <w:b/>
                <w:sz w:val="18"/>
                <w:szCs w:val="18"/>
                <w:lang w:val="id-ID"/>
              </w:rPr>
            </w:pPr>
            <w:r w:rsidRPr="005949E3">
              <w:rPr>
                <w:rFonts w:ascii="Times New Roman" w:hAnsi="Times New Roman"/>
                <w:b/>
                <w:sz w:val="18"/>
                <w:szCs w:val="18"/>
                <w:lang w:val="id-ID"/>
              </w:rPr>
              <w:t>NO</w:t>
            </w:r>
          </w:p>
        </w:tc>
        <w:tc>
          <w:tcPr>
            <w:tcW w:w="3544" w:type="dxa"/>
            <w:shd w:val="clear" w:color="auto" w:fill="auto"/>
            <w:vAlign w:val="center"/>
          </w:tcPr>
          <w:p w:rsidR="00B965A5" w:rsidRPr="005949E3" w:rsidRDefault="00B965A5" w:rsidP="00E40032">
            <w:pPr>
              <w:pStyle w:val="NoSpacing"/>
              <w:spacing w:line="360" w:lineRule="auto"/>
              <w:contextualSpacing/>
              <w:jc w:val="center"/>
              <w:rPr>
                <w:rFonts w:ascii="Times New Roman" w:hAnsi="Times New Roman"/>
                <w:b/>
                <w:sz w:val="18"/>
                <w:szCs w:val="18"/>
                <w:lang w:val="id-ID"/>
              </w:rPr>
            </w:pPr>
            <w:r w:rsidRPr="005949E3">
              <w:rPr>
                <w:rFonts w:ascii="Times New Roman" w:hAnsi="Times New Roman"/>
                <w:b/>
                <w:sz w:val="18"/>
                <w:szCs w:val="18"/>
                <w:lang w:val="id-ID"/>
              </w:rPr>
              <w:t>Bidang dan Indikator</w:t>
            </w:r>
          </w:p>
        </w:tc>
        <w:tc>
          <w:tcPr>
            <w:tcW w:w="992" w:type="dxa"/>
            <w:shd w:val="clear" w:color="auto" w:fill="auto"/>
            <w:vAlign w:val="center"/>
          </w:tcPr>
          <w:p w:rsidR="00B965A5" w:rsidRPr="005949E3" w:rsidRDefault="00B965A5" w:rsidP="00E40032">
            <w:pPr>
              <w:pStyle w:val="NoSpacing"/>
              <w:spacing w:line="360" w:lineRule="auto"/>
              <w:contextualSpacing/>
              <w:jc w:val="center"/>
              <w:rPr>
                <w:rFonts w:ascii="Times New Roman" w:hAnsi="Times New Roman"/>
                <w:b/>
                <w:sz w:val="18"/>
                <w:szCs w:val="18"/>
              </w:rPr>
            </w:pPr>
            <w:r w:rsidRPr="005949E3">
              <w:rPr>
                <w:rFonts w:ascii="Times New Roman" w:hAnsi="Times New Roman"/>
                <w:b/>
                <w:sz w:val="18"/>
                <w:szCs w:val="18"/>
                <w:lang w:val="id-ID"/>
              </w:rPr>
              <w:t>2010</w:t>
            </w:r>
          </w:p>
        </w:tc>
        <w:tc>
          <w:tcPr>
            <w:tcW w:w="993" w:type="dxa"/>
            <w:shd w:val="clear" w:color="auto" w:fill="auto"/>
            <w:vAlign w:val="center"/>
          </w:tcPr>
          <w:p w:rsidR="00B965A5" w:rsidRPr="005949E3" w:rsidRDefault="00B965A5" w:rsidP="00E40032">
            <w:pPr>
              <w:pStyle w:val="NoSpacing"/>
              <w:spacing w:line="360" w:lineRule="auto"/>
              <w:contextualSpacing/>
              <w:jc w:val="center"/>
              <w:rPr>
                <w:rFonts w:ascii="Times New Roman" w:hAnsi="Times New Roman"/>
                <w:b/>
                <w:sz w:val="18"/>
                <w:szCs w:val="18"/>
              </w:rPr>
            </w:pPr>
            <w:r w:rsidRPr="005949E3">
              <w:rPr>
                <w:rFonts w:ascii="Times New Roman" w:hAnsi="Times New Roman"/>
                <w:b/>
                <w:sz w:val="18"/>
                <w:szCs w:val="18"/>
                <w:lang w:val="id-ID"/>
              </w:rPr>
              <w:t>2011</w:t>
            </w:r>
          </w:p>
        </w:tc>
        <w:tc>
          <w:tcPr>
            <w:tcW w:w="992" w:type="dxa"/>
            <w:shd w:val="clear" w:color="auto" w:fill="auto"/>
            <w:vAlign w:val="center"/>
          </w:tcPr>
          <w:p w:rsidR="00B965A5" w:rsidRPr="005949E3" w:rsidRDefault="00B965A5" w:rsidP="00E40032">
            <w:pPr>
              <w:pStyle w:val="NoSpacing"/>
              <w:spacing w:line="360" w:lineRule="auto"/>
              <w:contextualSpacing/>
              <w:jc w:val="center"/>
              <w:rPr>
                <w:rFonts w:ascii="Times New Roman" w:hAnsi="Times New Roman"/>
                <w:b/>
                <w:sz w:val="18"/>
                <w:szCs w:val="18"/>
              </w:rPr>
            </w:pPr>
            <w:r w:rsidRPr="005949E3">
              <w:rPr>
                <w:rFonts w:ascii="Times New Roman" w:hAnsi="Times New Roman"/>
                <w:b/>
                <w:sz w:val="18"/>
                <w:szCs w:val="18"/>
                <w:lang w:val="id-ID"/>
              </w:rPr>
              <w:t>20</w:t>
            </w:r>
            <w:r w:rsidRPr="005949E3">
              <w:rPr>
                <w:rFonts w:ascii="Times New Roman" w:hAnsi="Times New Roman"/>
                <w:b/>
                <w:sz w:val="18"/>
                <w:szCs w:val="18"/>
              </w:rPr>
              <w:t>12</w:t>
            </w:r>
          </w:p>
        </w:tc>
        <w:tc>
          <w:tcPr>
            <w:tcW w:w="992" w:type="dxa"/>
            <w:shd w:val="clear" w:color="auto" w:fill="auto"/>
            <w:vAlign w:val="center"/>
          </w:tcPr>
          <w:p w:rsidR="00B965A5" w:rsidRPr="005949E3" w:rsidRDefault="00B965A5" w:rsidP="00E40032">
            <w:pPr>
              <w:pStyle w:val="NoSpacing"/>
              <w:spacing w:line="360" w:lineRule="auto"/>
              <w:contextualSpacing/>
              <w:jc w:val="center"/>
              <w:rPr>
                <w:rFonts w:ascii="Times New Roman" w:hAnsi="Times New Roman"/>
                <w:b/>
                <w:sz w:val="18"/>
                <w:szCs w:val="18"/>
              </w:rPr>
            </w:pPr>
            <w:r w:rsidRPr="005949E3">
              <w:rPr>
                <w:rFonts w:ascii="Times New Roman" w:hAnsi="Times New Roman"/>
                <w:b/>
                <w:sz w:val="18"/>
                <w:szCs w:val="18"/>
                <w:lang w:val="id-ID"/>
              </w:rPr>
              <w:t>20</w:t>
            </w:r>
            <w:r w:rsidRPr="005949E3">
              <w:rPr>
                <w:rFonts w:ascii="Times New Roman" w:hAnsi="Times New Roman"/>
                <w:b/>
                <w:sz w:val="18"/>
                <w:szCs w:val="18"/>
              </w:rPr>
              <w:t>13</w:t>
            </w:r>
          </w:p>
        </w:tc>
        <w:tc>
          <w:tcPr>
            <w:tcW w:w="1151" w:type="dxa"/>
            <w:shd w:val="clear" w:color="auto" w:fill="auto"/>
            <w:vAlign w:val="center"/>
          </w:tcPr>
          <w:p w:rsidR="00B965A5" w:rsidRPr="005949E3" w:rsidRDefault="00B965A5" w:rsidP="00E40032">
            <w:pPr>
              <w:pStyle w:val="NoSpacing"/>
              <w:spacing w:line="360" w:lineRule="auto"/>
              <w:contextualSpacing/>
              <w:jc w:val="center"/>
              <w:rPr>
                <w:rFonts w:ascii="Times New Roman" w:hAnsi="Times New Roman"/>
                <w:b/>
                <w:sz w:val="18"/>
                <w:szCs w:val="18"/>
              </w:rPr>
            </w:pPr>
            <w:r w:rsidRPr="005949E3">
              <w:rPr>
                <w:rFonts w:ascii="Times New Roman" w:hAnsi="Times New Roman"/>
                <w:b/>
                <w:sz w:val="18"/>
                <w:szCs w:val="18"/>
                <w:lang w:val="id-ID"/>
              </w:rPr>
              <w:t>201</w:t>
            </w:r>
            <w:r w:rsidRPr="005949E3">
              <w:rPr>
                <w:rFonts w:ascii="Times New Roman" w:hAnsi="Times New Roman"/>
                <w:b/>
                <w:sz w:val="18"/>
                <w:szCs w:val="18"/>
              </w:rPr>
              <w:t>4</w:t>
            </w:r>
          </w:p>
        </w:tc>
      </w:tr>
      <w:tr w:rsidR="00B965A5" w:rsidRPr="005949E3" w:rsidTr="00B77D6D">
        <w:tc>
          <w:tcPr>
            <w:tcW w:w="675" w:type="dxa"/>
            <w:shd w:val="clear" w:color="auto" w:fill="auto"/>
            <w:vAlign w:val="center"/>
          </w:tcPr>
          <w:p w:rsidR="00B965A5" w:rsidRPr="005949E3" w:rsidRDefault="00B965A5" w:rsidP="00E40032">
            <w:pPr>
              <w:pStyle w:val="NoSpacing"/>
              <w:spacing w:line="360" w:lineRule="auto"/>
              <w:contextualSpacing/>
              <w:jc w:val="center"/>
              <w:rPr>
                <w:rFonts w:ascii="Times New Roman" w:hAnsi="Times New Roman"/>
                <w:sz w:val="18"/>
                <w:szCs w:val="18"/>
              </w:rPr>
            </w:pPr>
            <w:r w:rsidRPr="005949E3">
              <w:rPr>
                <w:rFonts w:ascii="Times New Roman" w:hAnsi="Times New Roman"/>
                <w:sz w:val="18"/>
                <w:szCs w:val="18"/>
              </w:rPr>
              <w:t>1</w:t>
            </w:r>
          </w:p>
        </w:tc>
        <w:tc>
          <w:tcPr>
            <w:tcW w:w="3544" w:type="dxa"/>
            <w:shd w:val="clear" w:color="auto" w:fill="auto"/>
            <w:vAlign w:val="center"/>
          </w:tcPr>
          <w:p w:rsidR="00B965A5" w:rsidRPr="005949E3" w:rsidRDefault="00B965A5" w:rsidP="00E40032">
            <w:pPr>
              <w:pStyle w:val="NoSpacing"/>
              <w:spacing w:line="360" w:lineRule="auto"/>
              <w:contextualSpacing/>
              <w:rPr>
                <w:rFonts w:ascii="Times New Roman" w:hAnsi="Times New Roman"/>
                <w:sz w:val="18"/>
                <w:szCs w:val="18"/>
              </w:rPr>
            </w:pPr>
            <w:r w:rsidRPr="005949E3">
              <w:rPr>
                <w:rFonts w:ascii="Times New Roman" w:hAnsi="Times New Roman"/>
                <w:sz w:val="18"/>
                <w:szCs w:val="18"/>
              </w:rPr>
              <w:t xml:space="preserve">Jumlah investor berskala nasional (PMDN/PMA) </w:t>
            </w:r>
          </w:p>
        </w:tc>
        <w:tc>
          <w:tcPr>
            <w:tcW w:w="992" w:type="dxa"/>
            <w:shd w:val="clear" w:color="auto" w:fill="auto"/>
            <w:vAlign w:val="center"/>
          </w:tcPr>
          <w:p w:rsidR="00B965A5" w:rsidRPr="005949E3" w:rsidRDefault="00B965A5" w:rsidP="00E40032">
            <w:pPr>
              <w:pStyle w:val="NoSpacing"/>
              <w:spacing w:line="360" w:lineRule="auto"/>
              <w:contextualSpacing/>
              <w:jc w:val="center"/>
              <w:rPr>
                <w:rFonts w:ascii="Times New Roman" w:hAnsi="Times New Roman"/>
                <w:sz w:val="18"/>
                <w:szCs w:val="18"/>
              </w:rPr>
            </w:pPr>
            <w:r w:rsidRPr="005949E3">
              <w:rPr>
                <w:rFonts w:ascii="Times New Roman" w:hAnsi="Times New Roman"/>
                <w:sz w:val="18"/>
                <w:szCs w:val="18"/>
              </w:rPr>
              <w:t>91</w:t>
            </w:r>
          </w:p>
        </w:tc>
        <w:tc>
          <w:tcPr>
            <w:tcW w:w="993" w:type="dxa"/>
            <w:shd w:val="clear" w:color="auto" w:fill="auto"/>
            <w:vAlign w:val="center"/>
          </w:tcPr>
          <w:p w:rsidR="00B965A5" w:rsidRPr="005949E3" w:rsidRDefault="00B965A5" w:rsidP="00E40032">
            <w:pPr>
              <w:pStyle w:val="NoSpacing"/>
              <w:spacing w:line="360" w:lineRule="auto"/>
              <w:contextualSpacing/>
              <w:jc w:val="center"/>
              <w:rPr>
                <w:rFonts w:ascii="Times New Roman" w:hAnsi="Times New Roman"/>
                <w:sz w:val="18"/>
                <w:szCs w:val="18"/>
              </w:rPr>
            </w:pPr>
            <w:r w:rsidRPr="005949E3">
              <w:rPr>
                <w:rFonts w:ascii="Times New Roman" w:hAnsi="Times New Roman"/>
                <w:sz w:val="18"/>
                <w:szCs w:val="18"/>
              </w:rPr>
              <w:t>139</w:t>
            </w:r>
          </w:p>
        </w:tc>
        <w:tc>
          <w:tcPr>
            <w:tcW w:w="992" w:type="dxa"/>
            <w:shd w:val="clear" w:color="auto" w:fill="auto"/>
            <w:vAlign w:val="center"/>
          </w:tcPr>
          <w:p w:rsidR="00B965A5" w:rsidRPr="005949E3" w:rsidRDefault="00B965A5" w:rsidP="00E40032">
            <w:pPr>
              <w:pStyle w:val="NoSpacing"/>
              <w:spacing w:line="360" w:lineRule="auto"/>
              <w:contextualSpacing/>
              <w:jc w:val="center"/>
              <w:rPr>
                <w:rFonts w:ascii="Times New Roman" w:hAnsi="Times New Roman"/>
                <w:sz w:val="18"/>
                <w:szCs w:val="18"/>
              </w:rPr>
            </w:pPr>
            <w:r w:rsidRPr="005949E3">
              <w:rPr>
                <w:rFonts w:ascii="Times New Roman" w:hAnsi="Times New Roman"/>
                <w:sz w:val="18"/>
                <w:szCs w:val="18"/>
              </w:rPr>
              <w:t>110</w:t>
            </w:r>
          </w:p>
        </w:tc>
        <w:tc>
          <w:tcPr>
            <w:tcW w:w="992" w:type="dxa"/>
            <w:shd w:val="clear" w:color="auto" w:fill="auto"/>
            <w:vAlign w:val="center"/>
          </w:tcPr>
          <w:p w:rsidR="00B965A5" w:rsidRPr="005949E3" w:rsidRDefault="00B965A5" w:rsidP="00E40032">
            <w:pPr>
              <w:pStyle w:val="NoSpacing"/>
              <w:spacing w:line="360" w:lineRule="auto"/>
              <w:contextualSpacing/>
              <w:jc w:val="center"/>
              <w:rPr>
                <w:rFonts w:ascii="Times New Roman" w:hAnsi="Times New Roman"/>
                <w:sz w:val="18"/>
                <w:szCs w:val="18"/>
              </w:rPr>
            </w:pPr>
            <w:r w:rsidRPr="005949E3">
              <w:rPr>
                <w:rFonts w:ascii="Times New Roman" w:hAnsi="Times New Roman"/>
                <w:sz w:val="18"/>
                <w:szCs w:val="18"/>
              </w:rPr>
              <w:t>206</w:t>
            </w:r>
          </w:p>
        </w:tc>
        <w:tc>
          <w:tcPr>
            <w:tcW w:w="1151" w:type="dxa"/>
            <w:shd w:val="clear" w:color="auto" w:fill="auto"/>
            <w:vAlign w:val="center"/>
          </w:tcPr>
          <w:p w:rsidR="00B965A5" w:rsidRPr="005949E3" w:rsidRDefault="00B965A5" w:rsidP="00E40032">
            <w:pPr>
              <w:pStyle w:val="NoSpacing"/>
              <w:spacing w:line="360" w:lineRule="auto"/>
              <w:contextualSpacing/>
              <w:jc w:val="center"/>
              <w:rPr>
                <w:rFonts w:ascii="Times New Roman" w:hAnsi="Times New Roman"/>
                <w:sz w:val="18"/>
                <w:szCs w:val="18"/>
              </w:rPr>
            </w:pPr>
            <w:r w:rsidRPr="005949E3">
              <w:rPr>
                <w:rFonts w:ascii="Times New Roman" w:hAnsi="Times New Roman"/>
                <w:sz w:val="18"/>
                <w:szCs w:val="18"/>
              </w:rPr>
              <w:t>106</w:t>
            </w:r>
          </w:p>
        </w:tc>
      </w:tr>
      <w:tr w:rsidR="00B965A5" w:rsidRPr="005949E3" w:rsidTr="00B77D6D">
        <w:tc>
          <w:tcPr>
            <w:tcW w:w="675" w:type="dxa"/>
            <w:shd w:val="clear" w:color="auto" w:fill="auto"/>
            <w:vAlign w:val="center"/>
          </w:tcPr>
          <w:p w:rsidR="00B965A5" w:rsidRPr="005949E3" w:rsidRDefault="00B965A5" w:rsidP="00E40032">
            <w:pPr>
              <w:pStyle w:val="NoSpacing"/>
              <w:spacing w:line="360" w:lineRule="auto"/>
              <w:contextualSpacing/>
              <w:jc w:val="center"/>
              <w:rPr>
                <w:rFonts w:ascii="Times New Roman" w:hAnsi="Times New Roman"/>
                <w:sz w:val="18"/>
                <w:szCs w:val="18"/>
              </w:rPr>
            </w:pPr>
            <w:r w:rsidRPr="005949E3">
              <w:rPr>
                <w:rFonts w:ascii="Times New Roman" w:hAnsi="Times New Roman"/>
                <w:sz w:val="18"/>
                <w:szCs w:val="18"/>
              </w:rPr>
              <w:t>2</w:t>
            </w:r>
          </w:p>
        </w:tc>
        <w:tc>
          <w:tcPr>
            <w:tcW w:w="3544" w:type="dxa"/>
            <w:shd w:val="clear" w:color="auto" w:fill="auto"/>
            <w:vAlign w:val="center"/>
          </w:tcPr>
          <w:p w:rsidR="00B965A5" w:rsidRPr="005949E3" w:rsidRDefault="00B965A5" w:rsidP="00E40032">
            <w:pPr>
              <w:pStyle w:val="NoSpacing"/>
              <w:spacing w:line="360" w:lineRule="auto"/>
              <w:contextualSpacing/>
              <w:rPr>
                <w:rFonts w:ascii="Times New Roman" w:hAnsi="Times New Roman"/>
                <w:sz w:val="18"/>
                <w:szCs w:val="18"/>
              </w:rPr>
            </w:pPr>
            <w:r w:rsidRPr="005949E3">
              <w:rPr>
                <w:rFonts w:ascii="Times New Roman" w:hAnsi="Times New Roman"/>
                <w:sz w:val="18"/>
                <w:szCs w:val="18"/>
              </w:rPr>
              <w:t>Jumlah nilai investasi berskala nasional (PMDN/PMA) (Rp)</w:t>
            </w:r>
          </w:p>
        </w:tc>
        <w:tc>
          <w:tcPr>
            <w:tcW w:w="992" w:type="dxa"/>
            <w:shd w:val="clear" w:color="auto" w:fill="auto"/>
            <w:vAlign w:val="center"/>
          </w:tcPr>
          <w:p w:rsidR="00B965A5" w:rsidRPr="005949E3" w:rsidRDefault="00B965A5" w:rsidP="00E40032">
            <w:pPr>
              <w:pStyle w:val="NoSpacing"/>
              <w:spacing w:line="360" w:lineRule="auto"/>
              <w:contextualSpacing/>
              <w:jc w:val="center"/>
              <w:rPr>
                <w:rFonts w:ascii="Times New Roman" w:hAnsi="Times New Roman"/>
                <w:sz w:val="18"/>
                <w:szCs w:val="18"/>
              </w:rPr>
            </w:pPr>
            <w:r w:rsidRPr="005949E3">
              <w:rPr>
                <w:rFonts w:ascii="Times New Roman" w:hAnsi="Times New Roman"/>
                <w:sz w:val="18"/>
                <w:szCs w:val="18"/>
              </w:rPr>
              <w:t>21.039.325.000</w:t>
            </w:r>
          </w:p>
        </w:tc>
        <w:tc>
          <w:tcPr>
            <w:tcW w:w="993" w:type="dxa"/>
            <w:shd w:val="clear" w:color="auto" w:fill="auto"/>
            <w:vAlign w:val="center"/>
          </w:tcPr>
          <w:p w:rsidR="00B965A5" w:rsidRPr="005949E3" w:rsidRDefault="00B965A5" w:rsidP="00E40032">
            <w:pPr>
              <w:pStyle w:val="NoSpacing"/>
              <w:spacing w:line="360" w:lineRule="auto"/>
              <w:contextualSpacing/>
              <w:jc w:val="center"/>
              <w:rPr>
                <w:rFonts w:ascii="Times New Roman" w:hAnsi="Times New Roman"/>
                <w:sz w:val="18"/>
                <w:szCs w:val="18"/>
              </w:rPr>
            </w:pPr>
            <w:r w:rsidRPr="005949E3">
              <w:rPr>
                <w:rFonts w:ascii="Times New Roman" w:hAnsi="Times New Roman"/>
                <w:sz w:val="18"/>
                <w:szCs w:val="18"/>
              </w:rPr>
              <w:t>36.036.590.000</w:t>
            </w:r>
          </w:p>
        </w:tc>
        <w:tc>
          <w:tcPr>
            <w:tcW w:w="992" w:type="dxa"/>
            <w:shd w:val="clear" w:color="auto" w:fill="auto"/>
            <w:vAlign w:val="center"/>
          </w:tcPr>
          <w:p w:rsidR="00B965A5" w:rsidRPr="005949E3" w:rsidRDefault="00B965A5" w:rsidP="00E40032">
            <w:pPr>
              <w:pStyle w:val="NoSpacing"/>
              <w:spacing w:line="360" w:lineRule="auto"/>
              <w:contextualSpacing/>
              <w:jc w:val="center"/>
              <w:rPr>
                <w:rFonts w:ascii="Times New Roman" w:hAnsi="Times New Roman"/>
                <w:sz w:val="18"/>
                <w:szCs w:val="18"/>
              </w:rPr>
            </w:pPr>
            <w:r w:rsidRPr="005949E3">
              <w:rPr>
                <w:rFonts w:ascii="Times New Roman" w:hAnsi="Times New Roman"/>
                <w:sz w:val="18"/>
                <w:szCs w:val="18"/>
              </w:rPr>
              <w:t>47.114.260.189</w:t>
            </w:r>
          </w:p>
        </w:tc>
        <w:tc>
          <w:tcPr>
            <w:tcW w:w="992" w:type="dxa"/>
            <w:shd w:val="clear" w:color="auto" w:fill="auto"/>
            <w:vAlign w:val="center"/>
          </w:tcPr>
          <w:p w:rsidR="00B965A5" w:rsidRPr="005949E3" w:rsidRDefault="00B965A5" w:rsidP="00E40032">
            <w:pPr>
              <w:pStyle w:val="NoSpacing"/>
              <w:spacing w:line="360" w:lineRule="auto"/>
              <w:contextualSpacing/>
              <w:jc w:val="center"/>
              <w:rPr>
                <w:rFonts w:ascii="Times New Roman" w:hAnsi="Times New Roman"/>
                <w:sz w:val="18"/>
                <w:szCs w:val="18"/>
              </w:rPr>
            </w:pPr>
            <w:r w:rsidRPr="005949E3">
              <w:rPr>
                <w:rFonts w:ascii="Times New Roman" w:hAnsi="Times New Roman"/>
                <w:sz w:val="18"/>
                <w:szCs w:val="18"/>
              </w:rPr>
              <w:t>53.538.735.</w:t>
            </w:r>
          </w:p>
          <w:p w:rsidR="00B965A5" w:rsidRPr="005949E3" w:rsidRDefault="00B965A5" w:rsidP="00E40032">
            <w:pPr>
              <w:pStyle w:val="NoSpacing"/>
              <w:spacing w:line="360" w:lineRule="auto"/>
              <w:contextualSpacing/>
              <w:jc w:val="center"/>
              <w:rPr>
                <w:rFonts w:ascii="Times New Roman" w:hAnsi="Times New Roman"/>
                <w:sz w:val="18"/>
                <w:szCs w:val="18"/>
              </w:rPr>
            </w:pPr>
            <w:r w:rsidRPr="005949E3">
              <w:rPr>
                <w:rFonts w:ascii="Times New Roman" w:hAnsi="Times New Roman"/>
                <w:sz w:val="18"/>
                <w:szCs w:val="18"/>
              </w:rPr>
              <w:t>600</w:t>
            </w:r>
          </w:p>
        </w:tc>
        <w:tc>
          <w:tcPr>
            <w:tcW w:w="1151" w:type="dxa"/>
            <w:shd w:val="clear" w:color="auto" w:fill="auto"/>
            <w:vAlign w:val="center"/>
          </w:tcPr>
          <w:p w:rsidR="00B965A5" w:rsidRPr="005949E3" w:rsidRDefault="00B965A5" w:rsidP="00E40032">
            <w:pPr>
              <w:pStyle w:val="NoSpacing"/>
              <w:spacing w:line="360" w:lineRule="auto"/>
              <w:contextualSpacing/>
              <w:jc w:val="center"/>
              <w:rPr>
                <w:rFonts w:ascii="Times New Roman" w:hAnsi="Times New Roman"/>
                <w:sz w:val="18"/>
                <w:szCs w:val="18"/>
              </w:rPr>
            </w:pPr>
            <w:r w:rsidRPr="005949E3">
              <w:rPr>
                <w:rFonts w:ascii="Times New Roman" w:hAnsi="Times New Roman"/>
                <w:sz w:val="18"/>
                <w:szCs w:val="18"/>
              </w:rPr>
              <w:t>27.336.147.</w:t>
            </w:r>
          </w:p>
          <w:p w:rsidR="00B965A5" w:rsidRPr="005949E3" w:rsidRDefault="00B965A5" w:rsidP="00E40032">
            <w:pPr>
              <w:pStyle w:val="NoSpacing"/>
              <w:spacing w:line="360" w:lineRule="auto"/>
              <w:contextualSpacing/>
              <w:jc w:val="center"/>
              <w:rPr>
                <w:rFonts w:ascii="Times New Roman" w:hAnsi="Times New Roman"/>
                <w:sz w:val="18"/>
                <w:szCs w:val="18"/>
              </w:rPr>
            </w:pPr>
            <w:r w:rsidRPr="005949E3">
              <w:rPr>
                <w:rFonts w:ascii="Times New Roman" w:hAnsi="Times New Roman"/>
                <w:sz w:val="18"/>
                <w:szCs w:val="18"/>
              </w:rPr>
              <w:t>039</w:t>
            </w:r>
          </w:p>
        </w:tc>
      </w:tr>
      <w:tr w:rsidR="00994788" w:rsidRPr="005949E3" w:rsidTr="00B77D6D">
        <w:tc>
          <w:tcPr>
            <w:tcW w:w="675" w:type="dxa"/>
            <w:shd w:val="clear" w:color="auto" w:fill="auto"/>
            <w:vAlign w:val="center"/>
          </w:tcPr>
          <w:p w:rsidR="00994788" w:rsidRPr="005949E3" w:rsidRDefault="00994788" w:rsidP="00E40032">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3</w:t>
            </w:r>
          </w:p>
        </w:tc>
        <w:tc>
          <w:tcPr>
            <w:tcW w:w="3544" w:type="dxa"/>
            <w:shd w:val="clear" w:color="auto" w:fill="auto"/>
            <w:vAlign w:val="center"/>
          </w:tcPr>
          <w:p w:rsidR="00994788" w:rsidRPr="005949E3" w:rsidRDefault="00994788" w:rsidP="00E40032">
            <w:pPr>
              <w:pStyle w:val="NoSpacing"/>
              <w:spacing w:line="360" w:lineRule="auto"/>
              <w:contextualSpacing/>
              <w:rPr>
                <w:rFonts w:ascii="Times New Roman" w:hAnsi="Times New Roman"/>
                <w:sz w:val="18"/>
                <w:szCs w:val="18"/>
                <w:lang w:val="id-ID"/>
              </w:rPr>
            </w:pPr>
            <w:r w:rsidRPr="005949E3">
              <w:rPr>
                <w:rFonts w:ascii="Times New Roman" w:hAnsi="Times New Roman"/>
                <w:sz w:val="18"/>
                <w:szCs w:val="18"/>
                <w:lang w:val="id-ID"/>
              </w:rPr>
              <w:t>Rasio Daya Serap tenaga Kerja</w:t>
            </w:r>
          </w:p>
        </w:tc>
        <w:tc>
          <w:tcPr>
            <w:tcW w:w="992" w:type="dxa"/>
            <w:shd w:val="clear" w:color="auto" w:fill="auto"/>
            <w:vAlign w:val="center"/>
          </w:tcPr>
          <w:p w:rsidR="00994788" w:rsidRPr="005949E3" w:rsidRDefault="00994788" w:rsidP="00E40032">
            <w:pPr>
              <w:widowControl w:val="0"/>
              <w:autoSpaceDE w:val="0"/>
              <w:autoSpaceDN w:val="0"/>
              <w:adjustRightInd w:val="0"/>
              <w:snapToGrid w:val="0"/>
              <w:spacing w:line="360" w:lineRule="auto"/>
              <w:ind w:right="-20" w:hanging="65"/>
              <w:contextualSpacing/>
              <w:jc w:val="center"/>
              <w:rPr>
                <w:rFonts w:eastAsia="Calibri"/>
                <w:sz w:val="18"/>
                <w:szCs w:val="18"/>
              </w:rPr>
            </w:pPr>
            <w:r w:rsidRPr="005949E3">
              <w:rPr>
                <w:rFonts w:eastAsia="Calibri"/>
                <w:sz w:val="18"/>
                <w:szCs w:val="18"/>
              </w:rPr>
              <w:t>-</w:t>
            </w:r>
          </w:p>
        </w:tc>
        <w:tc>
          <w:tcPr>
            <w:tcW w:w="993" w:type="dxa"/>
            <w:shd w:val="clear" w:color="auto" w:fill="auto"/>
            <w:vAlign w:val="center"/>
          </w:tcPr>
          <w:p w:rsidR="00994788" w:rsidRPr="005949E3" w:rsidRDefault="00994788" w:rsidP="00E40032">
            <w:pPr>
              <w:widowControl w:val="0"/>
              <w:autoSpaceDE w:val="0"/>
              <w:autoSpaceDN w:val="0"/>
              <w:adjustRightInd w:val="0"/>
              <w:snapToGrid w:val="0"/>
              <w:spacing w:line="360" w:lineRule="auto"/>
              <w:ind w:right="-20" w:hanging="65"/>
              <w:contextualSpacing/>
              <w:jc w:val="center"/>
              <w:rPr>
                <w:rFonts w:eastAsia="Calibri"/>
                <w:sz w:val="18"/>
                <w:szCs w:val="18"/>
              </w:rPr>
            </w:pPr>
            <w:r w:rsidRPr="005949E3">
              <w:rPr>
                <w:rFonts w:eastAsia="Calibri"/>
                <w:sz w:val="18"/>
                <w:szCs w:val="18"/>
              </w:rPr>
              <w:t>0,06</w:t>
            </w:r>
          </w:p>
        </w:tc>
        <w:tc>
          <w:tcPr>
            <w:tcW w:w="992" w:type="dxa"/>
            <w:shd w:val="clear" w:color="auto" w:fill="auto"/>
            <w:vAlign w:val="center"/>
          </w:tcPr>
          <w:p w:rsidR="00994788" w:rsidRPr="005949E3" w:rsidRDefault="00994788" w:rsidP="00E40032">
            <w:pPr>
              <w:widowControl w:val="0"/>
              <w:autoSpaceDE w:val="0"/>
              <w:autoSpaceDN w:val="0"/>
              <w:adjustRightInd w:val="0"/>
              <w:snapToGrid w:val="0"/>
              <w:spacing w:line="360" w:lineRule="auto"/>
              <w:ind w:right="-20" w:hanging="65"/>
              <w:contextualSpacing/>
              <w:jc w:val="center"/>
              <w:rPr>
                <w:rFonts w:eastAsia="Calibri"/>
                <w:sz w:val="18"/>
                <w:szCs w:val="18"/>
              </w:rPr>
            </w:pPr>
            <w:r w:rsidRPr="005949E3">
              <w:rPr>
                <w:rFonts w:eastAsia="Calibri"/>
                <w:sz w:val="18"/>
                <w:szCs w:val="18"/>
              </w:rPr>
              <w:t>3,82</w:t>
            </w:r>
          </w:p>
        </w:tc>
        <w:tc>
          <w:tcPr>
            <w:tcW w:w="992" w:type="dxa"/>
            <w:shd w:val="clear" w:color="auto" w:fill="auto"/>
            <w:vAlign w:val="center"/>
          </w:tcPr>
          <w:p w:rsidR="00994788" w:rsidRPr="005949E3" w:rsidRDefault="00994788" w:rsidP="00E40032">
            <w:pPr>
              <w:widowControl w:val="0"/>
              <w:autoSpaceDE w:val="0"/>
              <w:autoSpaceDN w:val="0"/>
              <w:adjustRightInd w:val="0"/>
              <w:snapToGrid w:val="0"/>
              <w:spacing w:line="360" w:lineRule="auto"/>
              <w:ind w:right="-20" w:hanging="65"/>
              <w:contextualSpacing/>
              <w:jc w:val="center"/>
              <w:rPr>
                <w:rFonts w:eastAsia="Calibri"/>
                <w:sz w:val="18"/>
                <w:szCs w:val="18"/>
              </w:rPr>
            </w:pPr>
            <w:r w:rsidRPr="005949E3">
              <w:rPr>
                <w:rFonts w:eastAsia="Calibri"/>
                <w:sz w:val="18"/>
                <w:szCs w:val="18"/>
              </w:rPr>
              <w:t>2,82</w:t>
            </w:r>
          </w:p>
        </w:tc>
        <w:tc>
          <w:tcPr>
            <w:tcW w:w="1151" w:type="dxa"/>
            <w:shd w:val="clear" w:color="auto" w:fill="auto"/>
            <w:vAlign w:val="center"/>
          </w:tcPr>
          <w:p w:rsidR="00994788" w:rsidRPr="005949E3" w:rsidRDefault="00994788" w:rsidP="00E40032">
            <w:pPr>
              <w:widowControl w:val="0"/>
              <w:autoSpaceDE w:val="0"/>
              <w:autoSpaceDN w:val="0"/>
              <w:adjustRightInd w:val="0"/>
              <w:snapToGrid w:val="0"/>
              <w:spacing w:line="360" w:lineRule="auto"/>
              <w:ind w:right="-20" w:hanging="65"/>
              <w:contextualSpacing/>
              <w:jc w:val="center"/>
              <w:rPr>
                <w:rFonts w:eastAsia="Calibri"/>
                <w:sz w:val="18"/>
                <w:szCs w:val="18"/>
              </w:rPr>
            </w:pPr>
            <w:r w:rsidRPr="005949E3">
              <w:rPr>
                <w:rFonts w:eastAsia="Calibri"/>
                <w:sz w:val="18"/>
                <w:szCs w:val="18"/>
              </w:rPr>
              <w:t>1,95</w:t>
            </w:r>
          </w:p>
        </w:tc>
      </w:tr>
      <w:tr w:rsidR="00994788" w:rsidRPr="005949E3" w:rsidTr="00B77D6D">
        <w:tc>
          <w:tcPr>
            <w:tcW w:w="675" w:type="dxa"/>
            <w:shd w:val="clear" w:color="auto" w:fill="auto"/>
            <w:vAlign w:val="center"/>
          </w:tcPr>
          <w:p w:rsidR="00994788" w:rsidRPr="005949E3" w:rsidRDefault="00994788" w:rsidP="00E40032">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4</w:t>
            </w:r>
          </w:p>
        </w:tc>
        <w:tc>
          <w:tcPr>
            <w:tcW w:w="3544" w:type="dxa"/>
            <w:shd w:val="clear" w:color="auto" w:fill="auto"/>
            <w:vAlign w:val="center"/>
          </w:tcPr>
          <w:p w:rsidR="00994788" w:rsidRPr="005949E3" w:rsidRDefault="00994788" w:rsidP="00E40032">
            <w:pPr>
              <w:pStyle w:val="NoSpacing"/>
              <w:spacing w:line="360" w:lineRule="auto"/>
              <w:contextualSpacing/>
              <w:rPr>
                <w:rFonts w:ascii="Times New Roman" w:hAnsi="Times New Roman"/>
                <w:sz w:val="18"/>
                <w:szCs w:val="18"/>
                <w:lang w:val="id-ID"/>
              </w:rPr>
            </w:pPr>
            <w:r w:rsidRPr="005949E3">
              <w:rPr>
                <w:rFonts w:ascii="Times New Roman" w:hAnsi="Times New Roman"/>
                <w:sz w:val="18"/>
                <w:szCs w:val="18"/>
                <w:lang w:val="id-ID"/>
              </w:rPr>
              <w:t>Kenaikan/penurunan nilai realisasi PMDN (milyar rupiah)</w:t>
            </w:r>
          </w:p>
        </w:tc>
        <w:tc>
          <w:tcPr>
            <w:tcW w:w="992" w:type="dxa"/>
            <w:shd w:val="clear" w:color="auto" w:fill="auto"/>
            <w:vAlign w:val="center"/>
          </w:tcPr>
          <w:p w:rsidR="00994788" w:rsidRPr="005949E3" w:rsidRDefault="00994788" w:rsidP="00E40032">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Naik 3,64 %</w:t>
            </w:r>
          </w:p>
        </w:tc>
        <w:tc>
          <w:tcPr>
            <w:tcW w:w="993" w:type="dxa"/>
            <w:shd w:val="clear" w:color="auto" w:fill="auto"/>
          </w:tcPr>
          <w:p w:rsidR="00994788" w:rsidRPr="005949E3" w:rsidRDefault="00994788" w:rsidP="00E40032">
            <w:pPr>
              <w:spacing w:line="360" w:lineRule="auto"/>
              <w:contextualSpacing/>
              <w:rPr>
                <w:color w:val="auto"/>
                <w:sz w:val="18"/>
                <w:szCs w:val="18"/>
              </w:rPr>
            </w:pPr>
            <w:r w:rsidRPr="005949E3">
              <w:rPr>
                <w:color w:val="auto"/>
                <w:sz w:val="18"/>
                <w:szCs w:val="18"/>
              </w:rPr>
              <w:t>Naik 71,28%</w:t>
            </w:r>
          </w:p>
        </w:tc>
        <w:tc>
          <w:tcPr>
            <w:tcW w:w="992" w:type="dxa"/>
            <w:shd w:val="clear" w:color="auto" w:fill="auto"/>
          </w:tcPr>
          <w:p w:rsidR="00994788" w:rsidRPr="005949E3" w:rsidRDefault="00994788" w:rsidP="00E40032">
            <w:pPr>
              <w:spacing w:line="360" w:lineRule="auto"/>
              <w:contextualSpacing/>
              <w:rPr>
                <w:color w:val="auto"/>
                <w:sz w:val="18"/>
                <w:szCs w:val="18"/>
              </w:rPr>
            </w:pPr>
            <w:r w:rsidRPr="005949E3">
              <w:rPr>
                <w:color w:val="auto"/>
                <w:sz w:val="18"/>
                <w:szCs w:val="18"/>
              </w:rPr>
              <w:t>Naik 30,74%</w:t>
            </w:r>
          </w:p>
        </w:tc>
        <w:tc>
          <w:tcPr>
            <w:tcW w:w="992" w:type="dxa"/>
            <w:shd w:val="clear" w:color="auto" w:fill="auto"/>
          </w:tcPr>
          <w:p w:rsidR="00994788" w:rsidRPr="005949E3" w:rsidRDefault="00994788" w:rsidP="00E40032">
            <w:pPr>
              <w:spacing w:line="360" w:lineRule="auto"/>
              <w:contextualSpacing/>
              <w:rPr>
                <w:color w:val="auto"/>
                <w:sz w:val="18"/>
                <w:szCs w:val="18"/>
              </w:rPr>
            </w:pPr>
            <w:r w:rsidRPr="005949E3">
              <w:rPr>
                <w:color w:val="auto"/>
                <w:sz w:val="18"/>
                <w:szCs w:val="18"/>
              </w:rPr>
              <w:t>Naik 13,63 %</w:t>
            </w:r>
          </w:p>
        </w:tc>
        <w:tc>
          <w:tcPr>
            <w:tcW w:w="1151" w:type="dxa"/>
            <w:shd w:val="clear" w:color="auto" w:fill="auto"/>
          </w:tcPr>
          <w:p w:rsidR="00994788" w:rsidRPr="005949E3" w:rsidRDefault="00994788" w:rsidP="00E40032">
            <w:pPr>
              <w:spacing w:line="360" w:lineRule="auto"/>
              <w:contextualSpacing/>
              <w:rPr>
                <w:color w:val="auto"/>
                <w:sz w:val="18"/>
                <w:szCs w:val="18"/>
              </w:rPr>
            </w:pPr>
            <w:r w:rsidRPr="005949E3">
              <w:rPr>
                <w:color w:val="auto"/>
                <w:sz w:val="18"/>
                <w:szCs w:val="18"/>
              </w:rPr>
              <w:t>Naik 48,94 %</w:t>
            </w:r>
          </w:p>
        </w:tc>
      </w:tr>
    </w:tbl>
    <w:p w:rsidR="00D81AEF" w:rsidRDefault="00994788" w:rsidP="00E40032">
      <w:pPr>
        <w:spacing w:line="360" w:lineRule="auto"/>
        <w:ind w:left="1134" w:hanging="1134"/>
        <w:contextualSpacing/>
        <w:jc w:val="both"/>
        <w:rPr>
          <w:rFonts w:eastAsia="Calibri"/>
          <w:sz w:val="18"/>
          <w:szCs w:val="18"/>
          <w:lang w:val="en-US"/>
        </w:rPr>
      </w:pPr>
      <w:r w:rsidRPr="00D81AEF">
        <w:rPr>
          <w:rFonts w:eastAsia="Calibri"/>
          <w:sz w:val="18"/>
          <w:szCs w:val="18"/>
        </w:rPr>
        <w:t xml:space="preserve">Sumber </w:t>
      </w:r>
      <w:r w:rsidR="00D81AEF" w:rsidRPr="00D81AEF">
        <w:rPr>
          <w:rFonts w:eastAsia="Calibri"/>
          <w:sz w:val="18"/>
          <w:szCs w:val="18"/>
          <w:lang w:val="en-US"/>
        </w:rPr>
        <w:t>Data</w:t>
      </w:r>
      <w:r w:rsidRPr="00D81AEF">
        <w:rPr>
          <w:rFonts w:eastAsia="Calibri"/>
          <w:sz w:val="18"/>
          <w:szCs w:val="18"/>
        </w:rPr>
        <w:t xml:space="preserve">: </w:t>
      </w:r>
      <w:r w:rsidR="00954670">
        <w:rPr>
          <w:rFonts w:eastAsia="Calibri"/>
          <w:sz w:val="18"/>
          <w:szCs w:val="18"/>
          <w:lang w:val="en-US"/>
        </w:rPr>
        <w:t xml:space="preserve"> </w:t>
      </w:r>
      <w:r w:rsidR="00D81AEF" w:rsidRPr="00D81AEF">
        <w:rPr>
          <w:rFonts w:eastAsia="Calibri"/>
          <w:sz w:val="18"/>
          <w:szCs w:val="18"/>
          <w:lang w:val="en-US"/>
        </w:rPr>
        <w:t xml:space="preserve">Kantor Pelayanan Terpadu dan Penanaman Modal </w:t>
      </w:r>
      <w:r w:rsidRPr="00D81AEF">
        <w:rPr>
          <w:rFonts w:eastAsia="Calibri"/>
          <w:sz w:val="18"/>
          <w:szCs w:val="18"/>
        </w:rPr>
        <w:t xml:space="preserve">dan </w:t>
      </w:r>
      <w:r w:rsidR="00D81AEF" w:rsidRPr="00D81AEF">
        <w:rPr>
          <w:rFonts w:eastAsia="Calibri"/>
          <w:sz w:val="18"/>
          <w:szCs w:val="18"/>
          <w:lang w:val="en-US"/>
        </w:rPr>
        <w:t xml:space="preserve">Dinas Sosial, Tenaga Kerja dan Transmigrasi </w:t>
      </w:r>
    </w:p>
    <w:p w:rsidR="00954670" w:rsidRDefault="00D81AEF" w:rsidP="00896DCB">
      <w:pPr>
        <w:spacing w:line="360" w:lineRule="auto"/>
        <w:ind w:left="1134" w:hanging="414"/>
        <w:contextualSpacing/>
        <w:jc w:val="both"/>
        <w:rPr>
          <w:color w:val="auto"/>
          <w:sz w:val="18"/>
          <w:szCs w:val="18"/>
          <w:lang w:val="en-US"/>
        </w:rPr>
      </w:pPr>
      <w:r>
        <w:rPr>
          <w:rFonts w:eastAsia="Calibri"/>
          <w:sz w:val="18"/>
          <w:szCs w:val="18"/>
          <w:lang w:val="en-US"/>
        </w:rPr>
        <w:t xml:space="preserve">        </w:t>
      </w:r>
      <w:r w:rsidRPr="00D81AEF">
        <w:rPr>
          <w:rFonts w:eastAsia="Calibri"/>
          <w:sz w:val="18"/>
          <w:szCs w:val="18"/>
          <w:lang w:val="en-US"/>
        </w:rPr>
        <w:t>Kabupaten</w:t>
      </w:r>
      <w:r w:rsidR="00994788" w:rsidRPr="00D81AEF">
        <w:rPr>
          <w:rFonts w:eastAsia="Calibri"/>
          <w:sz w:val="18"/>
          <w:szCs w:val="18"/>
        </w:rPr>
        <w:t xml:space="preserve"> </w:t>
      </w:r>
      <w:r>
        <w:rPr>
          <w:rFonts w:eastAsia="Calibri"/>
          <w:sz w:val="18"/>
          <w:szCs w:val="18"/>
          <w:lang w:val="en-US"/>
        </w:rPr>
        <w:t xml:space="preserve"> </w:t>
      </w:r>
      <w:r w:rsidR="0092170F" w:rsidRPr="00D81AEF">
        <w:rPr>
          <w:rFonts w:eastAsia="Calibri"/>
          <w:sz w:val="18"/>
          <w:szCs w:val="18"/>
        </w:rPr>
        <w:t xml:space="preserve">Kepulauan Selayar </w:t>
      </w:r>
    </w:p>
    <w:p w:rsidR="00D00D1C" w:rsidRPr="005949E3" w:rsidRDefault="00C05807" w:rsidP="00E40032">
      <w:pPr>
        <w:spacing w:line="360" w:lineRule="auto"/>
        <w:contextualSpacing/>
        <w:jc w:val="center"/>
        <w:rPr>
          <w:rFonts w:eastAsia="Calibri"/>
          <w:sz w:val="18"/>
          <w:szCs w:val="18"/>
        </w:rPr>
      </w:pPr>
      <w:r w:rsidRPr="005949E3">
        <w:rPr>
          <w:color w:val="auto"/>
          <w:sz w:val="18"/>
          <w:szCs w:val="18"/>
        </w:rPr>
        <w:t>Tabel 2.</w:t>
      </w:r>
      <w:r w:rsidR="00DC59EA" w:rsidRPr="005949E3">
        <w:rPr>
          <w:color w:val="auto"/>
          <w:sz w:val="18"/>
          <w:szCs w:val="18"/>
          <w:lang w:val="en-US"/>
        </w:rPr>
        <w:t>1</w:t>
      </w:r>
      <w:r w:rsidR="005C5E87" w:rsidRPr="005949E3">
        <w:rPr>
          <w:color w:val="auto"/>
          <w:sz w:val="18"/>
          <w:szCs w:val="18"/>
          <w:lang w:val="en-US"/>
        </w:rPr>
        <w:t>20</w:t>
      </w:r>
    </w:p>
    <w:p w:rsidR="00D00D1C" w:rsidRPr="005949E3" w:rsidRDefault="00D00D1C" w:rsidP="00E40032">
      <w:pPr>
        <w:snapToGrid w:val="0"/>
        <w:spacing w:line="360" w:lineRule="auto"/>
        <w:ind w:right="85" w:firstLine="3"/>
        <w:contextualSpacing/>
        <w:jc w:val="center"/>
        <w:rPr>
          <w:rFonts w:eastAsia="Calibri"/>
          <w:sz w:val="18"/>
          <w:szCs w:val="18"/>
        </w:rPr>
      </w:pPr>
      <w:r w:rsidRPr="005949E3">
        <w:rPr>
          <w:rFonts w:eastAsia="Calibri"/>
          <w:sz w:val="18"/>
          <w:szCs w:val="18"/>
        </w:rPr>
        <w:t>Jumlah Investor PMDN/PMA Tahun 2011 s.d 2015</w:t>
      </w:r>
    </w:p>
    <w:p w:rsidR="00D00D1C" w:rsidRPr="005949E3" w:rsidRDefault="00D00D1C" w:rsidP="00E40032">
      <w:pPr>
        <w:snapToGrid w:val="0"/>
        <w:spacing w:line="360" w:lineRule="auto"/>
        <w:ind w:left="90"/>
        <w:contextualSpacing/>
        <w:jc w:val="center"/>
        <w:rPr>
          <w:sz w:val="18"/>
          <w:szCs w:val="18"/>
        </w:rPr>
      </w:pPr>
      <w:r w:rsidRPr="005949E3">
        <w:rPr>
          <w:sz w:val="18"/>
          <w:szCs w:val="18"/>
        </w:rPr>
        <w:t xml:space="preserve">Kabupaten </w:t>
      </w:r>
      <w:r w:rsidR="0092170F">
        <w:rPr>
          <w:sz w:val="18"/>
          <w:szCs w:val="18"/>
        </w:rPr>
        <w:t xml:space="preserve">Kepulauan Selayar </w:t>
      </w:r>
    </w:p>
    <w:tbl>
      <w:tblPr>
        <w:tblW w:w="5000" w:type="pct"/>
        <w:jc w:val="righ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965"/>
        <w:gridCol w:w="5111"/>
        <w:gridCol w:w="1087"/>
        <w:gridCol w:w="1087"/>
        <w:gridCol w:w="1087"/>
      </w:tblGrid>
      <w:tr w:rsidR="00D00D1C" w:rsidRPr="005949E3" w:rsidTr="00DB4C4A">
        <w:trPr>
          <w:trHeight w:val="227"/>
          <w:jc w:val="right"/>
        </w:trPr>
        <w:tc>
          <w:tcPr>
            <w:tcW w:w="517" w:type="pct"/>
            <w:shd w:val="clear" w:color="auto" w:fill="auto"/>
            <w:vAlign w:val="center"/>
          </w:tcPr>
          <w:p w:rsidR="00D00D1C" w:rsidRPr="005949E3" w:rsidRDefault="00D00D1C" w:rsidP="00E40032">
            <w:pPr>
              <w:widowControl w:val="0"/>
              <w:autoSpaceDE w:val="0"/>
              <w:autoSpaceDN w:val="0"/>
              <w:adjustRightInd w:val="0"/>
              <w:snapToGrid w:val="0"/>
              <w:spacing w:line="360" w:lineRule="auto"/>
              <w:ind w:right="-20"/>
              <w:contextualSpacing/>
              <w:jc w:val="center"/>
              <w:rPr>
                <w:rFonts w:eastAsia="Calibri"/>
                <w:b/>
                <w:sz w:val="18"/>
                <w:szCs w:val="18"/>
              </w:rPr>
            </w:pPr>
            <w:r w:rsidRPr="005949E3">
              <w:rPr>
                <w:rFonts w:eastAsia="Calibri"/>
                <w:b/>
                <w:sz w:val="18"/>
                <w:szCs w:val="18"/>
              </w:rPr>
              <w:t>Tahun</w:t>
            </w:r>
          </w:p>
        </w:tc>
        <w:tc>
          <w:tcPr>
            <w:tcW w:w="2737" w:type="pct"/>
            <w:shd w:val="clear" w:color="auto" w:fill="auto"/>
            <w:vAlign w:val="center"/>
          </w:tcPr>
          <w:p w:rsidR="00D00D1C" w:rsidRPr="005949E3" w:rsidRDefault="00D00D1C" w:rsidP="00E40032">
            <w:pPr>
              <w:tabs>
                <w:tab w:val="left" w:pos="540"/>
              </w:tabs>
              <w:snapToGrid w:val="0"/>
              <w:spacing w:line="360" w:lineRule="auto"/>
              <w:contextualSpacing/>
              <w:jc w:val="center"/>
              <w:rPr>
                <w:rFonts w:eastAsia="Calibri"/>
                <w:b/>
                <w:sz w:val="18"/>
                <w:szCs w:val="18"/>
              </w:rPr>
            </w:pPr>
            <w:r w:rsidRPr="005949E3">
              <w:rPr>
                <w:rFonts w:eastAsia="Calibri"/>
                <w:b/>
                <w:sz w:val="18"/>
                <w:szCs w:val="18"/>
              </w:rPr>
              <w:t>Uraian</w:t>
            </w:r>
          </w:p>
        </w:tc>
        <w:tc>
          <w:tcPr>
            <w:tcW w:w="582" w:type="pct"/>
            <w:shd w:val="clear" w:color="auto" w:fill="auto"/>
            <w:vAlign w:val="center"/>
          </w:tcPr>
          <w:p w:rsidR="00D00D1C" w:rsidRPr="005949E3" w:rsidRDefault="00D00D1C" w:rsidP="00E40032">
            <w:pPr>
              <w:widowControl w:val="0"/>
              <w:autoSpaceDE w:val="0"/>
              <w:autoSpaceDN w:val="0"/>
              <w:adjustRightInd w:val="0"/>
              <w:snapToGrid w:val="0"/>
              <w:spacing w:line="360" w:lineRule="auto"/>
              <w:ind w:right="-20"/>
              <w:contextualSpacing/>
              <w:jc w:val="center"/>
              <w:rPr>
                <w:rFonts w:eastAsia="Calibri"/>
                <w:b/>
                <w:sz w:val="18"/>
                <w:szCs w:val="18"/>
              </w:rPr>
            </w:pPr>
            <w:r w:rsidRPr="005949E3">
              <w:rPr>
                <w:rFonts w:eastAsia="Calibri"/>
                <w:b/>
                <w:sz w:val="18"/>
                <w:szCs w:val="18"/>
              </w:rPr>
              <w:t>PMDN</w:t>
            </w:r>
          </w:p>
        </w:tc>
        <w:tc>
          <w:tcPr>
            <w:tcW w:w="582" w:type="pct"/>
            <w:shd w:val="clear" w:color="auto" w:fill="auto"/>
            <w:vAlign w:val="center"/>
          </w:tcPr>
          <w:p w:rsidR="00D00D1C" w:rsidRPr="005949E3" w:rsidRDefault="00D00D1C" w:rsidP="00E40032">
            <w:pPr>
              <w:widowControl w:val="0"/>
              <w:autoSpaceDE w:val="0"/>
              <w:autoSpaceDN w:val="0"/>
              <w:adjustRightInd w:val="0"/>
              <w:snapToGrid w:val="0"/>
              <w:spacing w:line="360" w:lineRule="auto"/>
              <w:ind w:right="-20"/>
              <w:contextualSpacing/>
              <w:jc w:val="center"/>
              <w:rPr>
                <w:rFonts w:eastAsia="Calibri"/>
                <w:b/>
                <w:sz w:val="18"/>
                <w:szCs w:val="18"/>
              </w:rPr>
            </w:pPr>
            <w:r w:rsidRPr="005949E3">
              <w:rPr>
                <w:rFonts w:eastAsia="Calibri"/>
                <w:b/>
                <w:sz w:val="18"/>
                <w:szCs w:val="18"/>
              </w:rPr>
              <w:t>PMA</w:t>
            </w:r>
          </w:p>
        </w:tc>
        <w:tc>
          <w:tcPr>
            <w:tcW w:w="582" w:type="pct"/>
            <w:shd w:val="clear" w:color="auto" w:fill="auto"/>
            <w:vAlign w:val="center"/>
          </w:tcPr>
          <w:p w:rsidR="00D00D1C" w:rsidRPr="005949E3" w:rsidRDefault="00D00D1C" w:rsidP="00E40032">
            <w:pPr>
              <w:snapToGrid w:val="0"/>
              <w:spacing w:line="360" w:lineRule="auto"/>
              <w:contextualSpacing/>
              <w:jc w:val="center"/>
              <w:rPr>
                <w:rFonts w:eastAsia="Calibri"/>
                <w:b/>
                <w:sz w:val="18"/>
                <w:szCs w:val="18"/>
              </w:rPr>
            </w:pPr>
            <w:r w:rsidRPr="005949E3">
              <w:rPr>
                <w:rFonts w:eastAsia="Calibri"/>
                <w:b/>
                <w:sz w:val="18"/>
                <w:szCs w:val="18"/>
              </w:rPr>
              <w:t>Total</w:t>
            </w:r>
          </w:p>
        </w:tc>
      </w:tr>
      <w:tr w:rsidR="00D00D1C" w:rsidRPr="005949E3" w:rsidTr="00994788">
        <w:trPr>
          <w:trHeight w:val="227"/>
          <w:jc w:val="right"/>
        </w:trPr>
        <w:tc>
          <w:tcPr>
            <w:tcW w:w="517" w:type="pct"/>
            <w:vAlign w:val="center"/>
          </w:tcPr>
          <w:p w:rsidR="00D00D1C" w:rsidRPr="005949E3" w:rsidRDefault="00D00D1C" w:rsidP="00E40032">
            <w:pPr>
              <w:widowControl w:val="0"/>
              <w:autoSpaceDE w:val="0"/>
              <w:autoSpaceDN w:val="0"/>
              <w:adjustRightInd w:val="0"/>
              <w:snapToGrid w:val="0"/>
              <w:spacing w:line="360" w:lineRule="auto"/>
              <w:ind w:right="-20" w:hanging="65"/>
              <w:contextualSpacing/>
              <w:jc w:val="center"/>
              <w:rPr>
                <w:rFonts w:eastAsia="Calibri"/>
                <w:sz w:val="18"/>
                <w:szCs w:val="18"/>
              </w:rPr>
            </w:pPr>
            <w:r w:rsidRPr="005949E3">
              <w:rPr>
                <w:rFonts w:eastAsia="Calibri"/>
                <w:sz w:val="18"/>
                <w:szCs w:val="18"/>
              </w:rPr>
              <w:t>(1)</w:t>
            </w:r>
          </w:p>
        </w:tc>
        <w:tc>
          <w:tcPr>
            <w:tcW w:w="2737" w:type="pct"/>
            <w:vAlign w:val="center"/>
          </w:tcPr>
          <w:p w:rsidR="00D00D1C" w:rsidRPr="005949E3" w:rsidRDefault="00D00D1C" w:rsidP="00E40032">
            <w:pPr>
              <w:widowControl w:val="0"/>
              <w:autoSpaceDE w:val="0"/>
              <w:autoSpaceDN w:val="0"/>
              <w:adjustRightInd w:val="0"/>
              <w:snapToGrid w:val="0"/>
              <w:spacing w:line="360" w:lineRule="auto"/>
              <w:ind w:right="-20"/>
              <w:contextualSpacing/>
              <w:jc w:val="center"/>
              <w:rPr>
                <w:rFonts w:eastAsia="Calibri"/>
                <w:sz w:val="18"/>
                <w:szCs w:val="18"/>
              </w:rPr>
            </w:pPr>
            <w:r w:rsidRPr="005949E3">
              <w:rPr>
                <w:rFonts w:eastAsia="Calibri"/>
                <w:sz w:val="18"/>
                <w:szCs w:val="18"/>
              </w:rPr>
              <w:t>(2)</w:t>
            </w:r>
          </w:p>
        </w:tc>
        <w:tc>
          <w:tcPr>
            <w:tcW w:w="582" w:type="pct"/>
            <w:vAlign w:val="center"/>
          </w:tcPr>
          <w:p w:rsidR="00D00D1C" w:rsidRPr="005949E3" w:rsidRDefault="00D00D1C" w:rsidP="00E40032">
            <w:pPr>
              <w:widowControl w:val="0"/>
              <w:autoSpaceDE w:val="0"/>
              <w:autoSpaceDN w:val="0"/>
              <w:adjustRightInd w:val="0"/>
              <w:snapToGrid w:val="0"/>
              <w:spacing w:line="360" w:lineRule="auto"/>
              <w:ind w:right="-20" w:hanging="65"/>
              <w:contextualSpacing/>
              <w:jc w:val="center"/>
              <w:rPr>
                <w:rFonts w:eastAsia="Calibri"/>
                <w:sz w:val="18"/>
                <w:szCs w:val="18"/>
              </w:rPr>
            </w:pPr>
            <w:r w:rsidRPr="005949E3">
              <w:rPr>
                <w:rFonts w:eastAsia="Calibri"/>
                <w:sz w:val="18"/>
                <w:szCs w:val="18"/>
              </w:rPr>
              <w:t>(3)</w:t>
            </w:r>
          </w:p>
        </w:tc>
        <w:tc>
          <w:tcPr>
            <w:tcW w:w="582" w:type="pct"/>
            <w:shd w:val="clear" w:color="auto" w:fill="auto"/>
            <w:vAlign w:val="center"/>
          </w:tcPr>
          <w:p w:rsidR="00D00D1C" w:rsidRPr="005949E3" w:rsidRDefault="00D00D1C" w:rsidP="00E40032">
            <w:pPr>
              <w:widowControl w:val="0"/>
              <w:autoSpaceDE w:val="0"/>
              <w:autoSpaceDN w:val="0"/>
              <w:adjustRightInd w:val="0"/>
              <w:snapToGrid w:val="0"/>
              <w:spacing w:line="360" w:lineRule="auto"/>
              <w:ind w:right="-20" w:hanging="65"/>
              <w:contextualSpacing/>
              <w:jc w:val="center"/>
              <w:rPr>
                <w:rFonts w:eastAsia="Calibri"/>
                <w:sz w:val="18"/>
                <w:szCs w:val="18"/>
              </w:rPr>
            </w:pPr>
            <w:r w:rsidRPr="005949E3">
              <w:rPr>
                <w:rFonts w:eastAsia="Calibri"/>
                <w:sz w:val="18"/>
                <w:szCs w:val="18"/>
              </w:rPr>
              <w:t>(4)</w:t>
            </w:r>
          </w:p>
        </w:tc>
        <w:tc>
          <w:tcPr>
            <w:tcW w:w="582" w:type="pct"/>
            <w:shd w:val="clear" w:color="auto" w:fill="auto"/>
            <w:vAlign w:val="center"/>
          </w:tcPr>
          <w:p w:rsidR="00D00D1C" w:rsidRPr="005949E3" w:rsidRDefault="00D00D1C" w:rsidP="00E40032">
            <w:pPr>
              <w:widowControl w:val="0"/>
              <w:autoSpaceDE w:val="0"/>
              <w:autoSpaceDN w:val="0"/>
              <w:adjustRightInd w:val="0"/>
              <w:snapToGrid w:val="0"/>
              <w:spacing w:line="360" w:lineRule="auto"/>
              <w:ind w:right="-20" w:hanging="65"/>
              <w:contextualSpacing/>
              <w:jc w:val="center"/>
              <w:rPr>
                <w:rFonts w:eastAsia="Calibri"/>
                <w:sz w:val="18"/>
                <w:szCs w:val="18"/>
              </w:rPr>
            </w:pPr>
            <w:r w:rsidRPr="005949E3">
              <w:rPr>
                <w:rFonts w:eastAsia="Calibri"/>
                <w:sz w:val="18"/>
                <w:szCs w:val="18"/>
              </w:rPr>
              <w:t>(5=3+4)</w:t>
            </w:r>
          </w:p>
        </w:tc>
      </w:tr>
      <w:tr w:rsidR="00D00D1C" w:rsidRPr="005949E3" w:rsidTr="00994788">
        <w:trPr>
          <w:trHeight w:val="227"/>
          <w:jc w:val="right"/>
        </w:trPr>
        <w:tc>
          <w:tcPr>
            <w:tcW w:w="517" w:type="pct"/>
          </w:tcPr>
          <w:p w:rsidR="00D00D1C" w:rsidRPr="005949E3" w:rsidRDefault="00D00D1C" w:rsidP="00E40032">
            <w:pPr>
              <w:widowControl w:val="0"/>
              <w:autoSpaceDE w:val="0"/>
              <w:autoSpaceDN w:val="0"/>
              <w:adjustRightInd w:val="0"/>
              <w:snapToGrid w:val="0"/>
              <w:spacing w:line="360" w:lineRule="auto"/>
              <w:ind w:right="-20" w:hanging="65"/>
              <w:contextualSpacing/>
              <w:jc w:val="center"/>
              <w:rPr>
                <w:rFonts w:eastAsia="Calibri"/>
                <w:sz w:val="18"/>
                <w:szCs w:val="18"/>
              </w:rPr>
            </w:pPr>
            <w:r w:rsidRPr="005949E3">
              <w:rPr>
                <w:rFonts w:eastAsia="Calibri"/>
                <w:sz w:val="18"/>
                <w:szCs w:val="18"/>
              </w:rPr>
              <w:t>2011</w:t>
            </w:r>
          </w:p>
        </w:tc>
        <w:tc>
          <w:tcPr>
            <w:tcW w:w="2737" w:type="pct"/>
            <w:vAlign w:val="center"/>
          </w:tcPr>
          <w:p w:rsidR="00D00D1C" w:rsidRPr="005949E3" w:rsidRDefault="00D00D1C" w:rsidP="00E40032">
            <w:pPr>
              <w:widowControl w:val="0"/>
              <w:autoSpaceDE w:val="0"/>
              <w:autoSpaceDN w:val="0"/>
              <w:adjustRightInd w:val="0"/>
              <w:snapToGrid w:val="0"/>
              <w:spacing w:line="360" w:lineRule="auto"/>
              <w:ind w:right="-20"/>
              <w:contextualSpacing/>
              <w:rPr>
                <w:rFonts w:eastAsia="Calibri"/>
                <w:sz w:val="18"/>
                <w:szCs w:val="18"/>
              </w:rPr>
            </w:pPr>
            <w:r w:rsidRPr="005949E3">
              <w:rPr>
                <w:rFonts w:eastAsia="Calibri"/>
                <w:sz w:val="18"/>
                <w:szCs w:val="18"/>
              </w:rPr>
              <w:t xml:space="preserve"> Jumlah Investor</w:t>
            </w:r>
          </w:p>
        </w:tc>
        <w:tc>
          <w:tcPr>
            <w:tcW w:w="582" w:type="pct"/>
            <w:vAlign w:val="bottom"/>
          </w:tcPr>
          <w:p w:rsidR="00D00D1C" w:rsidRPr="005949E3" w:rsidRDefault="00D00D1C" w:rsidP="00E40032">
            <w:pPr>
              <w:spacing w:line="360" w:lineRule="auto"/>
              <w:contextualSpacing/>
              <w:jc w:val="center"/>
              <w:rPr>
                <w:sz w:val="18"/>
                <w:szCs w:val="18"/>
              </w:rPr>
            </w:pPr>
            <w:r w:rsidRPr="005949E3">
              <w:rPr>
                <w:sz w:val="18"/>
                <w:szCs w:val="18"/>
              </w:rPr>
              <w:t>136</w:t>
            </w:r>
          </w:p>
        </w:tc>
        <w:tc>
          <w:tcPr>
            <w:tcW w:w="582" w:type="pct"/>
            <w:shd w:val="clear" w:color="auto" w:fill="auto"/>
            <w:vAlign w:val="bottom"/>
          </w:tcPr>
          <w:p w:rsidR="00D00D1C" w:rsidRPr="005949E3" w:rsidRDefault="00D00D1C" w:rsidP="00E40032">
            <w:pPr>
              <w:spacing w:line="360" w:lineRule="auto"/>
              <w:contextualSpacing/>
              <w:jc w:val="center"/>
              <w:rPr>
                <w:sz w:val="18"/>
                <w:szCs w:val="18"/>
              </w:rPr>
            </w:pPr>
            <w:r w:rsidRPr="005949E3">
              <w:rPr>
                <w:sz w:val="18"/>
                <w:szCs w:val="18"/>
              </w:rPr>
              <w:t>4</w:t>
            </w:r>
          </w:p>
        </w:tc>
        <w:tc>
          <w:tcPr>
            <w:tcW w:w="582" w:type="pct"/>
            <w:shd w:val="clear" w:color="auto" w:fill="auto"/>
            <w:vAlign w:val="bottom"/>
          </w:tcPr>
          <w:p w:rsidR="00D00D1C" w:rsidRPr="005949E3" w:rsidRDefault="00D00D1C" w:rsidP="00E40032">
            <w:pPr>
              <w:spacing w:line="360" w:lineRule="auto"/>
              <w:contextualSpacing/>
              <w:jc w:val="center"/>
              <w:rPr>
                <w:sz w:val="18"/>
                <w:szCs w:val="18"/>
              </w:rPr>
            </w:pPr>
            <w:r w:rsidRPr="005949E3">
              <w:rPr>
                <w:sz w:val="18"/>
                <w:szCs w:val="18"/>
              </w:rPr>
              <w:t>140</w:t>
            </w:r>
          </w:p>
        </w:tc>
      </w:tr>
      <w:tr w:rsidR="00D00D1C" w:rsidRPr="005949E3" w:rsidTr="00994788">
        <w:trPr>
          <w:trHeight w:val="227"/>
          <w:jc w:val="right"/>
        </w:trPr>
        <w:tc>
          <w:tcPr>
            <w:tcW w:w="517" w:type="pct"/>
          </w:tcPr>
          <w:p w:rsidR="00D00D1C" w:rsidRPr="005949E3" w:rsidRDefault="00D00D1C" w:rsidP="00E40032">
            <w:pPr>
              <w:widowControl w:val="0"/>
              <w:autoSpaceDE w:val="0"/>
              <w:autoSpaceDN w:val="0"/>
              <w:adjustRightInd w:val="0"/>
              <w:snapToGrid w:val="0"/>
              <w:spacing w:line="360" w:lineRule="auto"/>
              <w:ind w:right="-20" w:hanging="65"/>
              <w:contextualSpacing/>
              <w:jc w:val="center"/>
              <w:rPr>
                <w:rFonts w:eastAsia="Calibri"/>
                <w:sz w:val="18"/>
                <w:szCs w:val="18"/>
              </w:rPr>
            </w:pPr>
            <w:r w:rsidRPr="005949E3">
              <w:rPr>
                <w:rFonts w:eastAsia="Calibri"/>
                <w:sz w:val="18"/>
                <w:szCs w:val="18"/>
              </w:rPr>
              <w:t>2012</w:t>
            </w:r>
          </w:p>
        </w:tc>
        <w:tc>
          <w:tcPr>
            <w:tcW w:w="2737" w:type="pct"/>
          </w:tcPr>
          <w:p w:rsidR="00D00D1C" w:rsidRPr="005949E3" w:rsidRDefault="00D00D1C" w:rsidP="00E40032">
            <w:pPr>
              <w:snapToGrid w:val="0"/>
              <w:spacing w:line="360" w:lineRule="auto"/>
              <w:contextualSpacing/>
              <w:rPr>
                <w:sz w:val="18"/>
                <w:szCs w:val="18"/>
              </w:rPr>
            </w:pPr>
            <w:r w:rsidRPr="005949E3">
              <w:rPr>
                <w:rFonts w:eastAsia="Calibri"/>
                <w:sz w:val="18"/>
                <w:szCs w:val="18"/>
              </w:rPr>
              <w:t>Jumlah Investor</w:t>
            </w:r>
          </w:p>
        </w:tc>
        <w:tc>
          <w:tcPr>
            <w:tcW w:w="582" w:type="pct"/>
            <w:vAlign w:val="bottom"/>
          </w:tcPr>
          <w:p w:rsidR="00D00D1C" w:rsidRPr="005949E3" w:rsidRDefault="00D00D1C" w:rsidP="00E40032">
            <w:pPr>
              <w:spacing w:line="360" w:lineRule="auto"/>
              <w:contextualSpacing/>
              <w:jc w:val="center"/>
              <w:rPr>
                <w:sz w:val="18"/>
                <w:szCs w:val="18"/>
              </w:rPr>
            </w:pPr>
            <w:r w:rsidRPr="005949E3">
              <w:rPr>
                <w:sz w:val="18"/>
                <w:szCs w:val="18"/>
              </w:rPr>
              <w:t>107</w:t>
            </w:r>
          </w:p>
        </w:tc>
        <w:tc>
          <w:tcPr>
            <w:tcW w:w="582" w:type="pct"/>
            <w:shd w:val="clear" w:color="auto" w:fill="auto"/>
            <w:vAlign w:val="bottom"/>
          </w:tcPr>
          <w:p w:rsidR="00D00D1C" w:rsidRPr="005949E3" w:rsidRDefault="00D00D1C" w:rsidP="00E40032">
            <w:pPr>
              <w:spacing w:line="360" w:lineRule="auto"/>
              <w:contextualSpacing/>
              <w:jc w:val="center"/>
              <w:rPr>
                <w:sz w:val="18"/>
                <w:szCs w:val="18"/>
              </w:rPr>
            </w:pPr>
            <w:r w:rsidRPr="005949E3">
              <w:rPr>
                <w:sz w:val="18"/>
                <w:szCs w:val="18"/>
              </w:rPr>
              <w:t>4</w:t>
            </w:r>
          </w:p>
        </w:tc>
        <w:tc>
          <w:tcPr>
            <w:tcW w:w="582" w:type="pct"/>
            <w:shd w:val="clear" w:color="auto" w:fill="auto"/>
            <w:vAlign w:val="bottom"/>
          </w:tcPr>
          <w:p w:rsidR="00D00D1C" w:rsidRPr="005949E3" w:rsidRDefault="00D00D1C" w:rsidP="00E40032">
            <w:pPr>
              <w:spacing w:line="360" w:lineRule="auto"/>
              <w:contextualSpacing/>
              <w:jc w:val="center"/>
              <w:rPr>
                <w:sz w:val="18"/>
                <w:szCs w:val="18"/>
              </w:rPr>
            </w:pPr>
            <w:r w:rsidRPr="005949E3">
              <w:rPr>
                <w:sz w:val="18"/>
                <w:szCs w:val="18"/>
              </w:rPr>
              <w:t>111</w:t>
            </w:r>
          </w:p>
        </w:tc>
      </w:tr>
      <w:tr w:rsidR="00D00D1C" w:rsidRPr="005949E3" w:rsidTr="00994788">
        <w:trPr>
          <w:trHeight w:val="227"/>
          <w:jc w:val="right"/>
        </w:trPr>
        <w:tc>
          <w:tcPr>
            <w:tcW w:w="517" w:type="pct"/>
          </w:tcPr>
          <w:p w:rsidR="00D00D1C" w:rsidRPr="005949E3" w:rsidRDefault="00D00D1C" w:rsidP="00E40032">
            <w:pPr>
              <w:widowControl w:val="0"/>
              <w:autoSpaceDE w:val="0"/>
              <w:autoSpaceDN w:val="0"/>
              <w:adjustRightInd w:val="0"/>
              <w:snapToGrid w:val="0"/>
              <w:spacing w:line="360" w:lineRule="auto"/>
              <w:ind w:right="-20" w:hanging="65"/>
              <w:contextualSpacing/>
              <w:jc w:val="center"/>
              <w:rPr>
                <w:rFonts w:eastAsia="Calibri"/>
                <w:sz w:val="18"/>
                <w:szCs w:val="18"/>
              </w:rPr>
            </w:pPr>
            <w:r w:rsidRPr="005949E3">
              <w:rPr>
                <w:rFonts w:eastAsia="Calibri"/>
                <w:sz w:val="18"/>
                <w:szCs w:val="18"/>
              </w:rPr>
              <w:t>2013</w:t>
            </w:r>
          </w:p>
        </w:tc>
        <w:tc>
          <w:tcPr>
            <w:tcW w:w="2737" w:type="pct"/>
          </w:tcPr>
          <w:p w:rsidR="00D00D1C" w:rsidRPr="005949E3" w:rsidRDefault="00D00D1C" w:rsidP="00E40032">
            <w:pPr>
              <w:snapToGrid w:val="0"/>
              <w:spacing w:line="360" w:lineRule="auto"/>
              <w:contextualSpacing/>
              <w:rPr>
                <w:sz w:val="18"/>
                <w:szCs w:val="18"/>
              </w:rPr>
            </w:pPr>
            <w:r w:rsidRPr="005949E3">
              <w:rPr>
                <w:rFonts w:eastAsia="Calibri"/>
                <w:sz w:val="18"/>
                <w:szCs w:val="18"/>
              </w:rPr>
              <w:t>Jumlah Investor</w:t>
            </w:r>
          </w:p>
        </w:tc>
        <w:tc>
          <w:tcPr>
            <w:tcW w:w="582" w:type="pct"/>
            <w:vAlign w:val="bottom"/>
          </w:tcPr>
          <w:p w:rsidR="00D00D1C" w:rsidRPr="005949E3" w:rsidRDefault="00D00D1C" w:rsidP="00E40032">
            <w:pPr>
              <w:spacing w:line="360" w:lineRule="auto"/>
              <w:contextualSpacing/>
              <w:jc w:val="center"/>
              <w:rPr>
                <w:sz w:val="18"/>
                <w:szCs w:val="18"/>
              </w:rPr>
            </w:pPr>
            <w:r w:rsidRPr="005949E3">
              <w:rPr>
                <w:sz w:val="18"/>
                <w:szCs w:val="18"/>
              </w:rPr>
              <w:t>203</w:t>
            </w:r>
          </w:p>
        </w:tc>
        <w:tc>
          <w:tcPr>
            <w:tcW w:w="582" w:type="pct"/>
            <w:shd w:val="clear" w:color="auto" w:fill="auto"/>
            <w:vAlign w:val="bottom"/>
          </w:tcPr>
          <w:p w:rsidR="00D00D1C" w:rsidRPr="005949E3" w:rsidRDefault="00D00D1C" w:rsidP="00E40032">
            <w:pPr>
              <w:spacing w:line="360" w:lineRule="auto"/>
              <w:contextualSpacing/>
              <w:jc w:val="center"/>
              <w:rPr>
                <w:sz w:val="18"/>
                <w:szCs w:val="18"/>
              </w:rPr>
            </w:pPr>
            <w:r w:rsidRPr="005949E3">
              <w:rPr>
                <w:sz w:val="18"/>
                <w:szCs w:val="18"/>
              </w:rPr>
              <w:t>4</w:t>
            </w:r>
          </w:p>
        </w:tc>
        <w:tc>
          <w:tcPr>
            <w:tcW w:w="582" w:type="pct"/>
            <w:shd w:val="clear" w:color="auto" w:fill="auto"/>
            <w:vAlign w:val="bottom"/>
          </w:tcPr>
          <w:p w:rsidR="00D00D1C" w:rsidRPr="005949E3" w:rsidRDefault="00D00D1C" w:rsidP="00E40032">
            <w:pPr>
              <w:spacing w:line="360" w:lineRule="auto"/>
              <w:contextualSpacing/>
              <w:jc w:val="center"/>
              <w:rPr>
                <w:sz w:val="18"/>
                <w:szCs w:val="18"/>
              </w:rPr>
            </w:pPr>
            <w:r w:rsidRPr="005949E3">
              <w:rPr>
                <w:sz w:val="18"/>
                <w:szCs w:val="18"/>
              </w:rPr>
              <w:t>207</w:t>
            </w:r>
          </w:p>
        </w:tc>
      </w:tr>
      <w:tr w:rsidR="00D00D1C" w:rsidRPr="005949E3" w:rsidTr="00994788">
        <w:trPr>
          <w:trHeight w:val="227"/>
          <w:jc w:val="right"/>
        </w:trPr>
        <w:tc>
          <w:tcPr>
            <w:tcW w:w="517" w:type="pct"/>
          </w:tcPr>
          <w:p w:rsidR="00D00D1C" w:rsidRPr="005949E3" w:rsidRDefault="00D00D1C" w:rsidP="00E40032">
            <w:pPr>
              <w:widowControl w:val="0"/>
              <w:autoSpaceDE w:val="0"/>
              <w:autoSpaceDN w:val="0"/>
              <w:adjustRightInd w:val="0"/>
              <w:snapToGrid w:val="0"/>
              <w:spacing w:line="360" w:lineRule="auto"/>
              <w:ind w:right="-20" w:hanging="65"/>
              <w:contextualSpacing/>
              <w:jc w:val="center"/>
              <w:rPr>
                <w:rFonts w:eastAsia="Calibri"/>
                <w:sz w:val="18"/>
                <w:szCs w:val="18"/>
              </w:rPr>
            </w:pPr>
            <w:r w:rsidRPr="005949E3">
              <w:rPr>
                <w:rFonts w:eastAsia="Calibri"/>
                <w:sz w:val="18"/>
                <w:szCs w:val="18"/>
              </w:rPr>
              <w:t>2014</w:t>
            </w:r>
          </w:p>
        </w:tc>
        <w:tc>
          <w:tcPr>
            <w:tcW w:w="2737" w:type="pct"/>
          </w:tcPr>
          <w:p w:rsidR="00D00D1C" w:rsidRPr="005949E3" w:rsidRDefault="00D00D1C" w:rsidP="00E40032">
            <w:pPr>
              <w:snapToGrid w:val="0"/>
              <w:spacing w:line="360" w:lineRule="auto"/>
              <w:contextualSpacing/>
              <w:rPr>
                <w:sz w:val="18"/>
                <w:szCs w:val="18"/>
              </w:rPr>
            </w:pPr>
            <w:r w:rsidRPr="005949E3">
              <w:rPr>
                <w:rFonts w:eastAsia="Calibri"/>
                <w:sz w:val="18"/>
                <w:szCs w:val="18"/>
              </w:rPr>
              <w:t>Jumlah Investor</w:t>
            </w:r>
          </w:p>
        </w:tc>
        <w:tc>
          <w:tcPr>
            <w:tcW w:w="582" w:type="pct"/>
            <w:vAlign w:val="bottom"/>
          </w:tcPr>
          <w:p w:rsidR="00D00D1C" w:rsidRPr="005949E3" w:rsidRDefault="00D00D1C" w:rsidP="00E40032">
            <w:pPr>
              <w:spacing w:line="360" w:lineRule="auto"/>
              <w:contextualSpacing/>
              <w:jc w:val="center"/>
              <w:rPr>
                <w:sz w:val="18"/>
                <w:szCs w:val="18"/>
              </w:rPr>
            </w:pPr>
            <w:r w:rsidRPr="005949E3">
              <w:rPr>
                <w:sz w:val="18"/>
                <w:szCs w:val="18"/>
              </w:rPr>
              <w:t>103</w:t>
            </w:r>
          </w:p>
        </w:tc>
        <w:tc>
          <w:tcPr>
            <w:tcW w:w="582" w:type="pct"/>
            <w:shd w:val="clear" w:color="auto" w:fill="auto"/>
            <w:vAlign w:val="bottom"/>
          </w:tcPr>
          <w:p w:rsidR="00D00D1C" w:rsidRPr="005949E3" w:rsidRDefault="00D00D1C" w:rsidP="00E40032">
            <w:pPr>
              <w:spacing w:line="360" w:lineRule="auto"/>
              <w:contextualSpacing/>
              <w:jc w:val="center"/>
              <w:rPr>
                <w:sz w:val="18"/>
                <w:szCs w:val="18"/>
              </w:rPr>
            </w:pPr>
            <w:r w:rsidRPr="005949E3">
              <w:rPr>
                <w:sz w:val="18"/>
                <w:szCs w:val="18"/>
              </w:rPr>
              <w:t>4</w:t>
            </w:r>
          </w:p>
        </w:tc>
        <w:tc>
          <w:tcPr>
            <w:tcW w:w="582" w:type="pct"/>
            <w:shd w:val="clear" w:color="auto" w:fill="auto"/>
            <w:vAlign w:val="bottom"/>
          </w:tcPr>
          <w:p w:rsidR="00D00D1C" w:rsidRPr="005949E3" w:rsidRDefault="00D00D1C" w:rsidP="00E40032">
            <w:pPr>
              <w:spacing w:line="360" w:lineRule="auto"/>
              <w:contextualSpacing/>
              <w:jc w:val="center"/>
              <w:rPr>
                <w:sz w:val="18"/>
                <w:szCs w:val="18"/>
              </w:rPr>
            </w:pPr>
            <w:r w:rsidRPr="005949E3">
              <w:rPr>
                <w:sz w:val="18"/>
                <w:szCs w:val="18"/>
              </w:rPr>
              <w:t>107</w:t>
            </w:r>
          </w:p>
        </w:tc>
      </w:tr>
      <w:tr w:rsidR="00D00D1C" w:rsidRPr="005949E3" w:rsidTr="00994788">
        <w:trPr>
          <w:trHeight w:val="227"/>
          <w:jc w:val="right"/>
        </w:trPr>
        <w:tc>
          <w:tcPr>
            <w:tcW w:w="517" w:type="pct"/>
          </w:tcPr>
          <w:p w:rsidR="00D00D1C" w:rsidRPr="005949E3" w:rsidRDefault="00D00D1C" w:rsidP="00E40032">
            <w:pPr>
              <w:widowControl w:val="0"/>
              <w:autoSpaceDE w:val="0"/>
              <w:autoSpaceDN w:val="0"/>
              <w:adjustRightInd w:val="0"/>
              <w:snapToGrid w:val="0"/>
              <w:spacing w:line="360" w:lineRule="auto"/>
              <w:ind w:right="-20" w:hanging="65"/>
              <w:contextualSpacing/>
              <w:jc w:val="center"/>
              <w:rPr>
                <w:rFonts w:eastAsia="Calibri"/>
                <w:sz w:val="18"/>
                <w:szCs w:val="18"/>
              </w:rPr>
            </w:pPr>
            <w:r w:rsidRPr="005949E3">
              <w:rPr>
                <w:rFonts w:eastAsia="Calibri"/>
                <w:sz w:val="18"/>
                <w:szCs w:val="18"/>
              </w:rPr>
              <w:t>2015</w:t>
            </w:r>
          </w:p>
        </w:tc>
        <w:tc>
          <w:tcPr>
            <w:tcW w:w="2737" w:type="pct"/>
          </w:tcPr>
          <w:p w:rsidR="00D00D1C" w:rsidRPr="005949E3" w:rsidRDefault="00D00D1C" w:rsidP="00E40032">
            <w:pPr>
              <w:snapToGrid w:val="0"/>
              <w:spacing w:line="360" w:lineRule="auto"/>
              <w:contextualSpacing/>
              <w:rPr>
                <w:sz w:val="18"/>
                <w:szCs w:val="18"/>
              </w:rPr>
            </w:pPr>
            <w:r w:rsidRPr="005949E3">
              <w:rPr>
                <w:rFonts w:eastAsia="Calibri"/>
                <w:sz w:val="18"/>
                <w:szCs w:val="18"/>
              </w:rPr>
              <w:t>Jumlah Investor</w:t>
            </w:r>
          </w:p>
        </w:tc>
        <w:tc>
          <w:tcPr>
            <w:tcW w:w="582" w:type="pct"/>
            <w:vAlign w:val="bottom"/>
          </w:tcPr>
          <w:p w:rsidR="00D00D1C" w:rsidRPr="005949E3" w:rsidRDefault="00D00D1C" w:rsidP="00E40032">
            <w:pPr>
              <w:spacing w:line="360" w:lineRule="auto"/>
              <w:contextualSpacing/>
              <w:jc w:val="center"/>
              <w:rPr>
                <w:sz w:val="18"/>
                <w:szCs w:val="18"/>
              </w:rPr>
            </w:pPr>
            <w:r w:rsidRPr="005949E3">
              <w:rPr>
                <w:sz w:val="18"/>
                <w:szCs w:val="18"/>
              </w:rPr>
              <w:t>165</w:t>
            </w:r>
          </w:p>
        </w:tc>
        <w:tc>
          <w:tcPr>
            <w:tcW w:w="582" w:type="pct"/>
            <w:shd w:val="clear" w:color="auto" w:fill="auto"/>
            <w:vAlign w:val="bottom"/>
          </w:tcPr>
          <w:p w:rsidR="00D00D1C" w:rsidRPr="005949E3" w:rsidRDefault="00D00D1C" w:rsidP="00E40032">
            <w:pPr>
              <w:spacing w:line="360" w:lineRule="auto"/>
              <w:contextualSpacing/>
              <w:jc w:val="center"/>
              <w:rPr>
                <w:sz w:val="18"/>
                <w:szCs w:val="18"/>
              </w:rPr>
            </w:pPr>
            <w:r w:rsidRPr="005949E3">
              <w:rPr>
                <w:sz w:val="18"/>
                <w:szCs w:val="18"/>
              </w:rPr>
              <w:t>4</w:t>
            </w:r>
          </w:p>
        </w:tc>
        <w:tc>
          <w:tcPr>
            <w:tcW w:w="582" w:type="pct"/>
            <w:shd w:val="clear" w:color="auto" w:fill="auto"/>
            <w:vAlign w:val="bottom"/>
          </w:tcPr>
          <w:p w:rsidR="00D00D1C" w:rsidRPr="005949E3" w:rsidRDefault="00D00D1C" w:rsidP="00E40032">
            <w:pPr>
              <w:spacing w:line="360" w:lineRule="auto"/>
              <w:contextualSpacing/>
              <w:jc w:val="center"/>
              <w:rPr>
                <w:sz w:val="18"/>
                <w:szCs w:val="18"/>
              </w:rPr>
            </w:pPr>
            <w:r w:rsidRPr="005949E3">
              <w:rPr>
                <w:sz w:val="18"/>
                <w:szCs w:val="18"/>
              </w:rPr>
              <w:t>169</w:t>
            </w:r>
          </w:p>
        </w:tc>
      </w:tr>
    </w:tbl>
    <w:p w:rsidR="00102322" w:rsidRDefault="00FE64C6" w:rsidP="00E40032">
      <w:pPr>
        <w:spacing w:line="360" w:lineRule="auto"/>
        <w:contextualSpacing/>
        <w:rPr>
          <w:rFonts w:eastAsia="Calibri"/>
          <w:sz w:val="18"/>
          <w:szCs w:val="18"/>
          <w:lang w:val="en-US"/>
        </w:rPr>
      </w:pPr>
      <w:r w:rsidRPr="00D81AEF">
        <w:rPr>
          <w:rFonts w:eastAsia="Calibri"/>
          <w:sz w:val="18"/>
          <w:szCs w:val="18"/>
        </w:rPr>
        <w:t xml:space="preserve">Sumber </w:t>
      </w:r>
      <w:r w:rsidRPr="00D81AEF">
        <w:rPr>
          <w:rFonts w:eastAsia="Calibri"/>
          <w:sz w:val="18"/>
          <w:szCs w:val="18"/>
          <w:lang w:val="en-US"/>
        </w:rPr>
        <w:t>Data</w:t>
      </w:r>
      <w:r w:rsidRPr="00D81AEF">
        <w:rPr>
          <w:rFonts w:eastAsia="Calibri"/>
          <w:sz w:val="18"/>
          <w:szCs w:val="18"/>
        </w:rPr>
        <w:t xml:space="preserve">: </w:t>
      </w:r>
      <w:r w:rsidRPr="00D81AEF">
        <w:rPr>
          <w:rFonts w:eastAsia="Calibri"/>
          <w:sz w:val="18"/>
          <w:szCs w:val="18"/>
          <w:lang w:val="en-US"/>
        </w:rPr>
        <w:t>Kantor Pelayanan Terpadu dan Penanaman Modal</w:t>
      </w:r>
    </w:p>
    <w:p w:rsidR="00954670" w:rsidRPr="005949E3" w:rsidRDefault="00954670" w:rsidP="00E40032">
      <w:pPr>
        <w:spacing w:line="360" w:lineRule="auto"/>
        <w:contextualSpacing/>
        <w:rPr>
          <w:color w:val="auto"/>
          <w:sz w:val="18"/>
          <w:szCs w:val="18"/>
          <w:lang w:val="en-US"/>
        </w:rPr>
      </w:pPr>
    </w:p>
    <w:p w:rsidR="00D00D1C" w:rsidRPr="005949E3" w:rsidRDefault="00C05807" w:rsidP="00E40032">
      <w:pPr>
        <w:spacing w:line="360" w:lineRule="auto"/>
        <w:contextualSpacing/>
        <w:jc w:val="center"/>
        <w:rPr>
          <w:rFonts w:eastAsia="Calibri"/>
          <w:sz w:val="18"/>
          <w:szCs w:val="18"/>
        </w:rPr>
      </w:pPr>
      <w:r w:rsidRPr="005949E3">
        <w:rPr>
          <w:color w:val="auto"/>
          <w:sz w:val="18"/>
          <w:szCs w:val="18"/>
        </w:rPr>
        <w:t>Tabel 2.</w:t>
      </w:r>
      <w:r w:rsidRPr="005949E3">
        <w:rPr>
          <w:color w:val="auto"/>
          <w:sz w:val="18"/>
          <w:szCs w:val="18"/>
          <w:lang w:val="en-US"/>
        </w:rPr>
        <w:t>12</w:t>
      </w:r>
      <w:r w:rsidR="005C5E87" w:rsidRPr="005949E3">
        <w:rPr>
          <w:color w:val="auto"/>
          <w:sz w:val="18"/>
          <w:szCs w:val="18"/>
          <w:lang w:val="en-US"/>
        </w:rPr>
        <w:t>1</w:t>
      </w:r>
    </w:p>
    <w:p w:rsidR="00D00D1C" w:rsidRPr="005949E3" w:rsidRDefault="00D00D1C" w:rsidP="00E40032">
      <w:pPr>
        <w:snapToGrid w:val="0"/>
        <w:spacing w:line="360" w:lineRule="auto"/>
        <w:ind w:right="85" w:firstLine="3"/>
        <w:contextualSpacing/>
        <w:jc w:val="center"/>
        <w:rPr>
          <w:rFonts w:eastAsia="Calibri"/>
          <w:sz w:val="18"/>
          <w:szCs w:val="18"/>
        </w:rPr>
      </w:pPr>
      <w:r w:rsidRPr="005949E3">
        <w:rPr>
          <w:rFonts w:eastAsia="Calibri"/>
          <w:sz w:val="18"/>
          <w:szCs w:val="18"/>
        </w:rPr>
        <w:t>Jumlah Investasi PMDN/PMA Tahun 2011 s.d 2015</w:t>
      </w:r>
    </w:p>
    <w:p w:rsidR="00D00D1C" w:rsidRPr="005949E3" w:rsidRDefault="00D00D1C" w:rsidP="00E40032">
      <w:pPr>
        <w:snapToGrid w:val="0"/>
        <w:spacing w:line="360" w:lineRule="auto"/>
        <w:ind w:left="90"/>
        <w:contextualSpacing/>
        <w:jc w:val="center"/>
        <w:rPr>
          <w:sz w:val="18"/>
          <w:szCs w:val="18"/>
        </w:rPr>
      </w:pPr>
      <w:r w:rsidRPr="005949E3">
        <w:rPr>
          <w:sz w:val="18"/>
          <w:szCs w:val="18"/>
        </w:rPr>
        <w:t xml:space="preserve">Kabupaten </w:t>
      </w:r>
      <w:r w:rsidR="0092170F">
        <w:rPr>
          <w:sz w:val="18"/>
          <w:szCs w:val="18"/>
        </w:rPr>
        <w:t xml:space="preserve">Kepulauan Selayar </w:t>
      </w:r>
    </w:p>
    <w:tbl>
      <w:tblPr>
        <w:tblW w:w="5000" w:type="pct"/>
        <w:jc w:val="righ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407"/>
        <w:gridCol w:w="2276"/>
        <w:gridCol w:w="1886"/>
        <w:gridCol w:w="1884"/>
        <w:gridCol w:w="1884"/>
      </w:tblGrid>
      <w:tr w:rsidR="00D00D1C" w:rsidRPr="005949E3" w:rsidTr="00DB4C4A">
        <w:trPr>
          <w:trHeight w:val="170"/>
          <w:jc w:val="right"/>
        </w:trPr>
        <w:tc>
          <w:tcPr>
            <w:tcW w:w="753" w:type="pct"/>
            <w:vMerge w:val="restart"/>
            <w:shd w:val="clear" w:color="auto" w:fill="auto"/>
            <w:vAlign w:val="center"/>
          </w:tcPr>
          <w:p w:rsidR="00D00D1C" w:rsidRPr="005949E3" w:rsidRDefault="00D00D1C" w:rsidP="00E40032">
            <w:pPr>
              <w:widowControl w:val="0"/>
              <w:autoSpaceDE w:val="0"/>
              <w:autoSpaceDN w:val="0"/>
              <w:adjustRightInd w:val="0"/>
              <w:snapToGrid w:val="0"/>
              <w:spacing w:line="360" w:lineRule="auto"/>
              <w:ind w:right="-20"/>
              <w:contextualSpacing/>
              <w:jc w:val="center"/>
              <w:rPr>
                <w:rFonts w:eastAsia="Calibri"/>
                <w:b/>
                <w:sz w:val="18"/>
                <w:szCs w:val="18"/>
              </w:rPr>
            </w:pPr>
            <w:r w:rsidRPr="005949E3">
              <w:rPr>
                <w:rFonts w:eastAsia="Calibri"/>
                <w:b/>
                <w:sz w:val="18"/>
                <w:szCs w:val="18"/>
              </w:rPr>
              <w:t>Tahun</w:t>
            </w:r>
          </w:p>
        </w:tc>
        <w:tc>
          <w:tcPr>
            <w:tcW w:w="2229" w:type="pct"/>
            <w:gridSpan w:val="2"/>
            <w:shd w:val="clear" w:color="auto" w:fill="auto"/>
            <w:vAlign w:val="center"/>
          </w:tcPr>
          <w:p w:rsidR="00D00D1C" w:rsidRPr="005949E3" w:rsidRDefault="00D00D1C" w:rsidP="00E40032">
            <w:pPr>
              <w:widowControl w:val="0"/>
              <w:autoSpaceDE w:val="0"/>
              <w:autoSpaceDN w:val="0"/>
              <w:adjustRightInd w:val="0"/>
              <w:snapToGrid w:val="0"/>
              <w:spacing w:line="360" w:lineRule="auto"/>
              <w:ind w:right="-20"/>
              <w:contextualSpacing/>
              <w:jc w:val="center"/>
              <w:rPr>
                <w:rFonts w:eastAsia="Calibri"/>
                <w:b/>
                <w:sz w:val="18"/>
                <w:szCs w:val="18"/>
              </w:rPr>
            </w:pPr>
            <w:r w:rsidRPr="005949E3">
              <w:rPr>
                <w:rFonts w:eastAsia="Calibri"/>
                <w:b/>
                <w:sz w:val="18"/>
                <w:szCs w:val="18"/>
              </w:rPr>
              <w:t>Persetujuan</w:t>
            </w:r>
          </w:p>
        </w:tc>
        <w:tc>
          <w:tcPr>
            <w:tcW w:w="2018" w:type="pct"/>
            <w:gridSpan w:val="2"/>
            <w:shd w:val="clear" w:color="auto" w:fill="auto"/>
            <w:vAlign w:val="center"/>
          </w:tcPr>
          <w:p w:rsidR="00D00D1C" w:rsidRPr="005949E3" w:rsidRDefault="00D00D1C" w:rsidP="00E40032">
            <w:pPr>
              <w:widowControl w:val="0"/>
              <w:autoSpaceDE w:val="0"/>
              <w:autoSpaceDN w:val="0"/>
              <w:adjustRightInd w:val="0"/>
              <w:snapToGrid w:val="0"/>
              <w:spacing w:line="360" w:lineRule="auto"/>
              <w:ind w:right="-20"/>
              <w:contextualSpacing/>
              <w:jc w:val="center"/>
              <w:rPr>
                <w:rFonts w:eastAsia="Calibri"/>
                <w:b/>
                <w:sz w:val="18"/>
                <w:szCs w:val="18"/>
              </w:rPr>
            </w:pPr>
            <w:r w:rsidRPr="005949E3">
              <w:rPr>
                <w:rFonts w:eastAsia="Calibri"/>
                <w:b/>
                <w:sz w:val="18"/>
                <w:szCs w:val="18"/>
              </w:rPr>
              <w:t>Realisasi</w:t>
            </w:r>
          </w:p>
        </w:tc>
      </w:tr>
      <w:tr w:rsidR="00D00D1C" w:rsidRPr="005949E3" w:rsidTr="00DB4C4A">
        <w:trPr>
          <w:trHeight w:val="170"/>
          <w:jc w:val="right"/>
        </w:trPr>
        <w:tc>
          <w:tcPr>
            <w:tcW w:w="753" w:type="pct"/>
            <w:vMerge/>
            <w:shd w:val="clear" w:color="auto" w:fill="auto"/>
            <w:vAlign w:val="center"/>
          </w:tcPr>
          <w:p w:rsidR="00D00D1C" w:rsidRPr="005949E3" w:rsidRDefault="00D00D1C" w:rsidP="00E40032">
            <w:pPr>
              <w:widowControl w:val="0"/>
              <w:autoSpaceDE w:val="0"/>
              <w:autoSpaceDN w:val="0"/>
              <w:adjustRightInd w:val="0"/>
              <w:snapToGrid w:val="0"/>
              <w:spacing w:line="360" w:lineRule="auto"/>
              <w:ind w:right="-20" w:hanging="65"/>
              <w:contextualSpacing/>
              <w:jc w:val="center"/>
              <w:rPr>
                <w:rFonts w:eastAsia="Calibri"/>
                <w:b/>
                <w:sz w:val="18"/>
                <w:szCs w:val="18"/>
              </w:rPr>
            </w:pPr>
          </w:p>
        </w:tc>
        <w:tc>
          <w:tcPr>
            <w:tcW w:w="1219" w:type="pct"/>
            <w:shd w:val="clear" w:color="auto" w:fill="auto"/>
            <w:vAlign w:val="center"/>
          </w:tcPr>
          <w:p w:rsidR="00D00D1C" w:rsidRPr="005949E3" w:rsidRDefault="00D00D1C" w:rsidP="00E40032">
            <w:pPr>
              <w:widowControl w:val="0"/>
              <w:autoSpaceDE w:val="0"/>
              <w:autoSpaceDN w:val="0"/>
              <w:adjustRightInd w:val="0"/>
              <w:snapToGrid w:val="0"/>
              <w:spacing w:line="360" w:lineRule="auto"/>
              <w:ind w:right="-20" w:hanging="65"/>
              <w:contextualSpacing/>
              <w:jc w:val="center"/>
              <w:rPr>
                <w:rFonts w:eastAsia="Calibri"/>
                <w:b/>
                <w:sz w:val="18"/>
                <w:szCs w:val="18"/>
              </w:rPr>
            </w:pPr>
            <w:r w:rsidRPr="005949E3">
              <w:rPr>
                <w:rFonts w:eastAsia="Calibri"/>
                <w:b/>
                <w:sz w:val="18"/>
                <w:szCs w:val="18"/>
              </w:rPr>
              <w:t>JumlahProyek</w:t>
            </w:r>
          </w:p>
        </w:tc>
        <w:tc>
          <w:tcPr>
            <w:tcW w:w="1009" w:type="pct"/>
            <w:shd w:val="clear" w:color="auto" w:fill="auto"/>
            <w:vAlign w:val="center"/>
          </w:tcPr>
          <w:p w:rsidR="00D00D1C" w:rsidRPr="005949E3" w:rsidRDefault="00D00D1C" w:rsidP="00E40032">
            <w:pPr>
              <w:widowControl w:val="0"/>
              <w:autoSpaceDE w:val="0"/>
              <w:autoSpaceDN w:val="0"/>
              <w:adjustRightInd w:val="0"/>
              <w:snapToGrid w:val="0"/>
              <w:spacing w:line="360" w:lineRule="auto"/>
              <w:ind w:right="-20" w:hanging="65"/>
              <w:contextualSpacing/>
              <w:jc w:val="center"/>
              <w:rPr>
                <w:rFonts w:eastAsia="Calibri"/>
                <w:b/>
                <w:sz w:val="18"/>
                <w:szCs w:val="18"/>
              </w:rPr>
            </w:pPr>
            <w:r w:rsidRPr="005949E3">
              <w:rPr>
                <w:rFonts w:eastAsia="Calibri"/>
                <w:b/>
                <w:sz w:val="18"/>
                <w:szCs w:val="18"/>
              </w:rPr>
              <w:t>Nilai Investasi</w:t>
            </w:r>
          </w:p>
        </w:tc>
        <w:tc>
          <w:tcPr>
            <w:tcW w:w="1009" w:type="pct"/>
            <w:shd w:val="clear" w:color="auto" w:fill="auto"/>
            <w:vAlign w:val="center"/>
          </w:tcPr>
          <w:p w:rsidR="00D00D1C" w:rsidRPr="005949E3" w:rsidRDefault="00D00D1C" w:rsidP="00E40032">
            <w:pPr>
              <w:widowControl w:val="0"/>
              <w:autoSpaceDE w:val="0"/>
              <w:autoSpaceDN w:val="0"/>
              <w:adjustRightInd w:val="0"/>
              <w:snapToGrid w:val="0"/>
              <w:spacing w:line="360" w:lineRule="auto"/>
              <w:ind w:right="-20" w:hanging="65"/>
              <w:contextualSpacing/>
              <w:jc w:val="center"/>
              <w:rPr>
                <w:rFonts w:eastAsia="Calibri"/>
                <w:b/>
                <w:sz w:val="18"/>
                <w:szCs w:val="18"/>
              </w:rPr>
            </w:pPr>
            <w:r w:rsidRPr="005949E3">
              <w:rPr>
                <w:rFonts w:eastAsia="Calibri"/>
                <w:b/>
                <w:sz w:val="18"/>
                <w:szCs w:val="18"/>
              </w:rPr>
              <w:t>JumlahProyek</w:t>
            </w:r>
          </w:p>
        </w:tc>
        <w:tc>
          <w:tcPr>
            <w:tcW w:w="1009" w:type="pct"/>
            <w:shd w:val="clear" w:color="auto" w:fill="auto"/>
            <w:vAlign w:val="center"/>
          </w:tcPr>
          <w:p w:rsidR="00D00D1C" w:rsidRPr="005949E3" w:rsidRDefault="00D00D1C" w:rsidP="00E40032">
            <w:pPr>
              <w:widowControl w:val="0"/>
              <w:autoSpaceDE w:val="0"/>
              <w:autoSpaceDN w:val="0"/>
              <w:adjustRightInd w:val="0"/>
              <w:snapToGrid w:val="0"/>
              <w:spacing w:line="360" w:lineRule="auto"/>
              <w:ind w:right="-20" w:hanging="65"/>
              <w:contextualSpacing/>
              <w:jc w:val="center"/>
              <w:rPr>
                <w:rFonts w:eastAsia="Calibri"/>
                <w:b/>
                <w:sz w:val="18"/>
                <w:szCs w:val="18"/>
              </w:rPr>
            </w:pPr>
            <w:r w:rsidRPr="005949E3">
              <w:rPr>
                <w:rFonts w:eastAsia="Calibri"/>
                <w:b/>
                <w:sz w:val="18"/>
                <w:szCs w:val="18"/>
              </w:rPr>
              <w:t>Nilai Investasi</w:t>
            </w:r>
          </w:p>
        </w:tc>
      </w:tr>
      <w:tr w:rsidR="00D00D1C" w:rsidRPr="005949E3" w:rsidTr="00542FC4">
        <w:trPr>
          <w:trHeight w:val="170"/>
          <w:jc w:val="right"/>
        </w:trPr>
        <w:tc>
          <w:tcPr>
            <w:tcW w:w="753" w:type="pct"/>
            <w:vAlign w:val="center"/>
          </w:tcPr>
          <w:p w:rsidR="00D00D1C" w:rsidRPr="005949E3" w:rsidRDefault="00D00D1C" w:rsidP="00E40032">
            <w:pPr>
              <w:widowControl w:val="0"/>
              <w:autoSpaceDE w:val="0"/>
              <w:autoSpaceDN w:val="0"/>
              <w:adjustRightInd w:val="0"/>
              <w:snapToGrid w:val="0"/>
              <w:spacing w:line="360" w:lineRule="auto"/>
              <w:ind w:right="-20" w:hanging="65"/>
              <w:contextualSpacing/>
              <w:jc w:val="center"/>
              <w:rPr>
                <w:rFonts w:eastAsia="Calibri"/>
                <w:sz w:val="18"/>
                <w:szCs w:val="18"/>
              </w:rPr>
            </w:pPr>
            <w:r w:rsidRPr="005949E3">
              <w:rPr>
                <w:rFonts w:eastAsia="Calibri"/>
                <w:sz w:val="18"/>
                <w:szCs w:val="18"/>
              </w:rPr>
              <w:t>2011</w:t>
            </w:r>
          </w:p>
        </w:tc>
        <w:tc>
          <w:tcPr>
            <w:tcW w:w="1219" w:type="pct"/>
            <w:vAlign w:val="center"/>
          </w:tcPr>
          <w:p w:rsidR="00D00D1C" w:rsidRPr="005949E3" w:rsidRDefault="00D00D1C" w:rsidP="00E40032">
            <w:pPr>
              <w:spacing w:line="360" w:lineRule="auto"/>
              <w:contextualSpacing/>
              <w:jc w:val="center"/>
              <w:rPr>
                <w:sz w:val="18"/>
                <w:szCs w:val="18"/>
              </w:rPr>
            </w:pPr>
            <w:r w:rsidRPr="005949E3">
              <w:rPr>
                <w:sz w:val="18"/>
                <w:szCs w:val="18"/>
              </w:rPr>
              <w:t>140</w:t>
            </w:r>
          </w:p>
        </w:tc>
        <w:tc>
          <w:tcPr>
            <w:tcW w:w="1009" w:type="pct"/>
            <w:vAlign w:val="center"/>
          </w:tcPr>
          <w:p w:rsidR="00D00D1C" w:rsidRPr="005949E3" w:rsidRDefault="00D00D1C" w:rsidP="00E40032">
            <w:pPr>
              <w:spacing w:line="360" w:lineRule="auto"/>
              <w:contextualSpacing/>
              <w:jc w:val="center"/>
              <w:rPr>
                <w:sz w:val="18"/>
                <w:szCs w:val="18"/>
              </w:rPr>
            </w:pPr>
            <w:r w:rsidRPr="005949E3">
              <w:rPr>
                <w:sz w:val="18"/>
                <w:szCs w:val="18"/>
              </w:rPr>
              <w:t>122.126.590.000</w:t>
            </w:r>
          </w:p>
        </w:tc>
        <w:tc>
          <w:tcPr>
            <w:tcW w:w="1009" w:type="pct"/>
            <w:vAlign w:val="center"/>
          </w:tcPr>
          <w:p w:rsidR="00D00D1C" w:rsidRPr="005949E3" w:rsidRDefault="00D00D1C" w:rsidP="00E40032">
            <w:pPr>
              <w:spacing w:line="360" w:lineRule="auto"/>
              <w:contextualSpacing/>
              <w:jc w:val="center"/>
              <w:rPr>
                <w:sz w:val="18"/>
                <w:szCs w:val="18"/>
              </w:rPr>
            </w:pPr>
            <w:r w:rsidRPr="005949E3">
              <w:rPr>
                <w:sz w:val="18"/>
                <w:szCs w:val="18"/>
              </w:rPr>
              <w:t>138</w:t>
            </w:r>
          </w:p>
        </w:tc>
        <w:tc>
          <w:tcPr>
            <w:tcW w:w="1009" w:type="pct"/>
            <w:vAlign w:val="center"/>
          </w:tcPr>
          <w:p w:rsidR="00D00D1C" w:rsidRPr="005949E3" w:rsidRDefault="00D00D1C" w:rsidP="00E40032">
            <w:pPr>
              <w:spacing w:line="360" w:lineRule="auto"/>
              <w:contextualSpacing/>
              <w:jc w:val="center"/>
              <w:rPr>
                <w:sz w:val="18"/>
                <w:szCs w:val="18"/>
              </w:rPr>
            </w:pPr>
            <w:r w:rsidRPr="005949E3">
              <w:rPr>
                <w:sz w:val="18"/>
                <w:szCs w:val="18"/>
              </w:rPr>
              <w:t>46.896.166.000</w:t>
            </w:r>
          </w:p>
        </w:tc>
      </w:tr>
      <w:tr w:rsidR="00D00D1C" w:rsidRPr="005949E3" w:rsidTr="00542FC4">
        <w:trPr>
          <w:trHeight w:val="170"/>
          <w:jc w:val="right"/>
        </w:trPr>
        <w:tc>
          <w:tcPr>
            <w:tcW w:w="753" w:type="pct"/>
            <w:vAlign w:val="center"/>
          </w:tcPr>
          <w:p w:rsidR="00D00D1C" w:rsidRPr="005949E3" w:rsidRDefault="00D00D1C" w:rsidP="00E40032">
            <w:pPr>
              <w:widowControl w:val="0"/>
              <w:autoSpaceDE w:val="0"/>
              <w:autoSpaceDN w:val="0"/>
              <w:adjustRightInd w:val="0"/>
              <w:snapToGrid w:val="0"/>
              <w:spacing w:line="360" w:lineRule="auto"/>
              <w:ind w:right="-20" w:hanging="65"/>
              <w:contextualSpacing/>
              <w:jc w:val="center"/>
              <w:rPr>
                <w:rFonts w:eastAsia="Calibri"/>
                <w:sz w:val="18"/>
                <w:szCs w:val="18"/>
              </w:rPr>
            </w:pPr>
            <w:r w:rsidRPr="005949E3">
              <w:rPr>
                <w:rFonts w:eastAsia="Calibri"/>
                <w:sz w:val="18"/>
                <w:szCs w:val="18"/>
              </w:rPr>
              <w:t>2012</w:t>
            </w:r>
          </w:p>
        </w:tc>
        <w:tc>
          <w:tcPr>
            <w:tcW w:w="1219" w:type="pct"/>
            <w:vAlign w:val="center"/>
          </w:tcPr>
          <w:p w:rsidR="00D00D1C" w:rsidRPr="005949E3" w:rsidRDefault="00D00D1C" w:rsidP="00E40032">
            <w:pPr>
              <w:spacing w:line="360" w:lineRule="auto"/>
              <w:contextualSpacing/>
              <w:jc w:val="center"/>
              <w:rPr>
                <w:sz w:val="18"/>
                <w:szCs w:val="18"/>
              </w:rPr>
            </w:pPr>
            <w:r w:rsidRPr="005949E3">
              <w:rPr>
                <w:sz w:val="18"/>
                <w:szCs w:val="18"/>
              </w:rPr>
              <w:t>111</w:t>
            </w:r>
          </w:p>
        </w:tc>
        <w:tc>
          <w:tcPr>
            <w:tcW w:w="1009" w:type="pct"/>
            <w:vAlign w:val="center"/>
          </w:tcPr>
          <w:p w:rsidR="00D00D1C" w:rsidRPr="005949E3" w:rsidRDefault="00D00D1C" w:rsidP="00E40032">
            <w:pPr>
              <w:spacing w:line="360" w:lineRule="auto"/>
              <w:contextualSpacing/>
              <w:jc w:val="center"/>
              <w:rPr>
                <w:sz w:val="18"/>
                <w:szCs w:val="18"/>
              </w:rPr>
            </w:pPr>
            <w:r w:rsidRPr="005949E3">
              <w:rPr>
                <w:sz w:val="18"/>
                <w:szCs w:val="18"/>
              </w:rPr>
              <w:t>133.204.260.189</w:t>
            </w:r>
          </w:p>
        </w:tc>
        <w:tc>
          <w:tcPr>
            <w:tcW w:w="1009" w:type="pct"/>
            <w:vAlign w:val="center"/>
          </w:tcPr>
          <w:p w:rsidR="00D00D1C" w:rsidRPr="005949E3" w:rsidRDefault="00D00D1C" w:rsidP="00E40032">
            <w:pPr>
              <w:spacing w:line="360" w:lineRule="auto"/>
              <w:contextualSpacing/>
              <w:jc w:val="center"/>
              <w:rPr>
                <w:sz w:val="18"/>
                <w:szCs w:val="18"/>
              </w:rPr>
            </w:pPr>
            <w:r w:rsidRPr="005949E3">
              <w:rPr>
                <w:sz w:val="18"/>
                <w:szCs w:val="18"/>
              </w:rPr>
              <w:t>109</w:t>
            </w:r>
          </w:p>
        </w:tc>
        <w:tc>
          <w:tcPr>
            <w:tcW w:w="1009" w:type="pct"/>
            <w:vAlign w:val="center"/>
          </w:tcPr>
          <w:p w:rsidR="00D00D1C" w:rsidRPr="005949E3" w:rsidRDefault="00D00D1C" w:rsidP="00E40032">
            <w:pPr>
              <w:spacing w:line="360" w:lineRule="auto"/>
              <w:contextualSpacing/>
              <w:jc w:val="center"/>
              <w:rPr>
                <w:sz w:val="18"/>
                <w:szCs w:val="18"/>
              </w:rPr>
            </w:pPr>
            <w:r w:rsidRPr="005949E3">
              <w:rPr>
                <w:sz w:val="18"/>
                <w:szCs w:val="18"/>
              </w:rPr>
              <w:t>57.973.836.189</w:t>
            </w:r>
          </w:p>
        </w:tc>
      </w:tr>
      <w:tr w:rsidR="00D00D1C" w:rsidRPr="005949E3" w:rsidTr="00542FC4">
        <w:trPr>
          <w:trHeight w:val="170"/>
          <w:jc w:val="right"/>
        </w:trPr>
        <w:tc>
          <w:tcPr>
            <w:tcW w:w="753" w:type="pct"/>
            <w:vAlign w:val="center"/>
          </w:tcPr>
          <w:p w:rsidR="00D00D1C" w:rsidRPr="005949E3" w:rsidRDefault="00D00D1C" w:rsidP="00E40032">
            <w:pPr>
              <w:widowControl w:val="0"/>
              <w:autoSpaceDE w:val="0"/>
              <w:autoSpaceDN w:val="0"/>
              <w:adjustRightInd w:val="0"/>
              <w:snapToGrid w:val="0"/>
              <w:spacing w:line="360" w:lineRule="auto"/>
              <w:ind w:right="-20" w:hanging="65"/>
              <w:contextualSpacing/>
              <w:jc w:val="center"/>
              <w:rPr>
                <w:rFonts w:eastAsia="Calibri"/>
                <w:sz w:val="18"/>
                <w:szCs w:val="18"/>
              </w:rPr>
            </w:pPr>
            <w:r w:rsidRPr="005949E3">
              <w:rPr>
                <w:rFonts w:eastAsia="Calibri"/>
                <w:sz w:val="18"/>
                <w:szCs w:val="18"/>
              </w:rPr>
              <w:lastRenderedPageBreak/>
              <w:t>2013</w:t>
            </w:r>
          </w:p>
        </w:tc>
        <w:tc>
          <w:tcPr>
            <w:tcW w:w="1219" w:type="pct"/>
            <w:vAlign w:val="center"/>
          </w:tcPr>
          <w:p w:rsidR="00D00D1C" w:rsidRPr="005949E3" w:rsidRDefault="00D00D1C" w:rsidP="00E40032">
            <w:pPr>
              <w:spacing w:line="360" w:lineRule="auto"/>
              <w:contextualSpacing/>
              <w:jc w:val="center"/>
              <w:rPr>
                <w:sz w:val="18"/>
                <w:szCs w:val="18"/>
              </w:rPr>
            </w:pPr>
            <w:r w:rsidRPr="005949E3">
              <w:rPr>
                <w:sz w:val="18"/>
                <w:szCs w:val="18"/>
              </w:rPr>
              <w:t>207</w:t>
            </w:r>
          </w:p>
        </w:tc>
        <w:tc>
          <w:tcPr>
            <w:tcW w:w="1009" w:type="pct"/>
            <w:vAlign w:val="center"/>
          </w:tcPr>
          <w:p w:rsidR="00D00D1C" w:rsidRPr="005949E3" w:rsidRDefault="00D00D1C" w:rsidP="00E40032">
            <w:pPr>
              <w:spacing w:line="360" w:lineRule="auto"/>
              <w:contextualSpacing/>
              <w:jc w:val="center"/>
              <w:rPr>
                <w:sz w:val="18"/>
                <w:szCs w:val="18"/>
              </w:rPr>
            </w:pPr>
            <w:r w:rsidRPr="005949E3">
              <w:rPr>
                <w:sz w:val="18"/>
                <w:szCs w:val="18"/>
              </w:rPr>
              <w:t>139.628.735.600</w:t>
            </w:r>
          </w:p>
        </w:tc>
        <w:tc>
          <w:tcPr>
            <w:tcW w:w="1009" w:type="pct"/>
            <w:vAlign w:val="center"/>
          </w:tcPr>
          <w:p w:rsidR="00D00D1C" w:rsidRPr="005949E3" w:rsidRDefault="00D00D1C" w:rsidP="00E40032">
            <w:pPr>
              <w:spacing w:line="360" w:lineRule="auto"/>
              <w:contextualSpacing/>
              <w:jc w:val="center"/>
              <w:rPr>
                <w:sz w:val="18"/>
                <w:szCs w:val="18"/>
              </w:rPr>
            </w:pPr>
            <w:r w:rsidRPr="005949E3">
              <w:rPr>
                <w:sz w:val="18"/>
                <w:szCs w:val="18"/>
              </w:rPr>
              <w:t>205</w:t>
            </w:r>
          </w:p>
        </w:tc>
        <w:tc>
          <w:tcPr>
            <w:tcW w:w="1009" w:type="pct"/>
            <w:vAlign w:val="center"/>
          </w:tcPr>
          <w:p w:rsidR="00D00D1C" w:rsidRPr="005949E3" w:rsidRDefault="00D00D1C" w:rsidP="00E40032">
            <w:pPr>
              <w:spacing w:line="360" w:lineRule="auto"/>
              <w:contextualSpacing/>
              <w:jc w:val="center"/>
              <w:rPr>
                <w:sz w:val="18"/>
                <w:szCs w:val="18"/>
              </w:rPr>
            </w:pPr>
            <w:r w:rsidRPr="005949E3">
              <w:rPr>
                <w:sz w:val="18"/>
                <w:szCs w:val="18"/>
              </w:rPr>
              <w:t>64.398.311.600</w:t>
            </w:r>
          </w:p>
        </w:tc>
      </w:tr>
      <w:tr w:rsidR="00D00D1C" w:rsidRPr="005949E3" w:rsidTr="00542FC4">
        <w:trPr>
          <w:trHeight w:val="170"/>
          <w:jc w:val="right"/>
        </w:trPr>
        <w:tc>
          <w:tcPr>
            <w:tcW w:w="753" w:type="pct"/>
            <w:vAlign w:val="center"/>
          </w:tcPr>
          <w:p w:rsidR="00D00D1C" w:rsidRPr="005949E3" w:rsidRDefault="00D00D1C" w:rsidP="00E40032">
            <w:pPr>
              <w:widowControl w:val="0"/>
              <w:autoSpaceDE w:val="0"/>
              <w:autoSpaceDN w:val="0"/>
              <w:adjustRightInd w:val="0"/>
              <w:snapToGrid w:val="0"/>
              <w:spacing w:line="360" w:lineRule="auto"/>
              <w:ind w:right="-20" w:hanging="65"/>
              <w:contextualSpacing/>
              <w:jc w:val="center"/>
              <w:rPr>
                <w:rFonts w:eastAsia="Calibri"/>
                <w:sz w:val="18"/>
                <w:szCs w:val="18"/>
              </w:rPr>
            </w:pPr>
            <w:r w:rsidRPr="005949E3">
              <w:rPr>
                <w:rFonts w:eastAsia="Calibri"/>
                <w:sz w:val="18"/>
                <w:szCs w:val="18"/>
              </w:rPr>
              <w:t>2014</w:t>
            </w:r>
          </w:p>
        </w:tc>
        <w:tc>
          <w:tcPr>
            <w:tcW w:w="1219" w:type="pct"/>
            <w:vAlign w:val="center"/>
          </w:tcPr>
          <w:p w:rsidR="00D00D1C" w:rsidRPr="005949E3" w:rsidRDefault="00D00D1C" w:rsidP="00E40032">
            <w:pPr>
              <w:spacing w:line="360" w:lineRule="auto"/>
              <w:contextualSpacing/>
              <w:jc w:val="center"/>
              <w:rPr>
                <w:sz w:val="18"/>
                <w:szCs w:val="18"/>
              </w:rPr>
            </w:pPr>
            <w:r w:rsidRPr="005949E3">
              <w:rPr>
                <w:sz w:val="18"/>
                <w:szCs w:val="18"/>
              </w:rPr>
              <w:t>107</w:t>
            </w:r>
          </w:p>
        </w:tc>
        <w:tc>
          <w:tcPr>
            <w:tcW w:w="1009" w:type="pct"/>
            <w:vAlign w:val="center"/>
          </w:tcPr>
          <w:p w:rsidR="00D00D1C" w:rsidRPr="005949E3" w:rsidRDefault="00D00D1C" w:rsidP="00E40032">
            <w:pPr>
              <w:spacing w:line="360" w:lineRule="auto"/>
              <w:contextualSpacing/>
              <w:jc w:val="center"/>
              <w:rPr>
                <w:sz w:val="18"/>
                <w:szCs w:val="18"/>
              </w:rPr>
            </w:pPr>
            <w:r w:rsidRPr="005949E3">
              <w:rPr>
                <w:sz w:val="18"/>
                <w:szCs w:val="18"/>
              </w:rPr>
              <w:t>113.426.147.039</w:t>
            </w:r>
          </w:p>
        </w:tc>
        <w:tc>
          <w:tcPr>
            <w:tcW w:w="1009" w:type="pct"/>
            <w:vAlign w:val="center"/>
          </w:tcPr>
          <w:p w:rsidR="00D00D1C" w:rsidRPr="005949E3" w:rsidRDefault="00D00D1C" w:rsidP="00E40032">
            <w:pPr>
              <w:spacing w:line="360" w:lineRule="auto"/>
              <w:contextualSpacing/>
              <w:jc w:val="center"/>
              <w:rPr>
                <w:sz w:val="18"/>
                <w:szCs w:val="18"/>
              </w:rPr>
            </w:pPr>
            <w:r w:rsidRPr="005949E3">
              <w:rPr>
                <w:sz w:val="18"/>
                <w:szCs w:val="18"/>
              </w:rPr>
              <w:t>105</w:t>
            </w:r>
          </w:p>
        </w:tc>
        <w:tc>
          <w:tcPr>
            <w:tcW w:w="1009" w:type="pct"/>
            <w:vAlign w:val="center"/>
          </w:tcPr>
          <w:p w:rsidR="00D00D1C" w:rsidRPr="005949E3" w:rsidRDefault="00D00D1C" w:rsidP="00E40032">
            <w:pPr>
              <w:spacing w:line="360" w:lineRule="auto"/>
              <w:contextualSpacing/>
              <w:jc w:val="center"/>
              <w:rPr>
                <w:sz w:val="18"/>
                <w:szCs w:val="18"/>
              </w:rPr>
            </w:pPr>
            <w:r w:rsidRPr="005949E3">
              <w:rPr>
                <w:sz w:val="18"/>
                <w:szCs w:val="18"/>
              </w:rPr>
              <w:t>38.195.723.039</w:t>
            </w:r>
          </w:p>
        </w:tc>
      </w:tr>
      <w:tr w:rsidR="00D00D1C" w:rsidRPr="005949E3" w:rsidTr="00542FC4">
        <w:trPr>
          <w:trHeight w:val="170"/>
          <w:jc w:val="right"/>
        </w:trPr>
        <w:tc>
          <w:tcPr>
            <w:tcW w:w="753" w:type="pct"/>
            <w:vAlign w:val="center"/>
          </w:tcPr>
          <w:p w:rsidR="00D00D1C" w:rsidRPr="005949E3" w:rsidRDefault="00D00D1C" w:rsidP="00E40032">
            <w:pPr>
              <w:widowControl w:val="0"/>
              <w:autoSpaceDE w:val="0"/>
              <w:autoSpaceDN w:val="0"/>
              <w:adjustRightInd w:val="0"/>
              <w:snapToGrid w:val="0"/>
              <w:spacing w:line="360" w:lineRule="auto"/>
              <w:ind w:right="-20" w:hanging="65"/>
              <w:contextualSpacing/>
              <w:jc w:val="center"/>
              <w:rPr>
                <w:rFonts w:eastAsia="Calibri"/>
                <w:sz w:val="18"/>
                <w:szCs w:val="18"/>
              </w:rPr>
            </w:pPr>
            <w:r w:rsidRPr="005949E3">
              <w:rPr>
                <w:rFonts w:eastAsia="Calibri"/>
                <w:sz w:val="18"/>
                <w:szCs w:val="18"/>
              </w:rPr>
              <w:t>2015</w:t>
            </w:r>
          </w:p>
        </w:tc>
        <w:tc>
          <w:tcPr>
            <w:tcW w:w="1219" w:type="pct"/>
            <w:vAlign w:val="center"/>
          </w:tcPr>
          <w:p w:rsidR="00D00D1C" w:rsidRPr="005949E3" w:rsidRDefault="00D00D1C" w:rsidP="00E40032">
            <w:pPr>
              <w:spacing w:line="360" w:lineRule="auto"/>
              <w:contextualSpacing/>
              <w:jc w:val="center"/>
              <w:rPr>
                <w:sz w:val="18"/>
                <w:szCs w:val="18"/>
              </w:rPr>
            </w:pPr>
            <w:r w:rsidRPr="005949E3">
              <w:rPr>
                <w:sz w:val="18"/>
                <w:szCs w:val="18"/>
              </w:rPr>
              <w:t>169</w:t>
            </w:r>
          </w:p>
        </w:tc>
        <w:tc>
          <w:tcPr>
            <w:tcW w:w="1009" w:type="pct"/>
            <w:vAlign w:val="center"/>
          </w:tcPr>
          <w:p w:rsidR="00D00D1C" w:rsidRPr="005949E3" w:rsidRDefault="00D00D1C" w:rsidP="00E40032">
            <w:pPr>
              <w:spacing w:line="360" w:lineRule="auto"/>
              <w:contextualSpacing/>
              <w:jc w:val="center"/>
              <w:rPr>
                <w:sz w:val="18"/>
                <w:szCs w:val="18"/>
              </w:rPr>
            </w:pPr>
            <w:r w:rsidRPr="005949E3">
              <w:rPr>
                <w:sz w:val="18"/>
                <w:szCs w:val="18"/>
              </w:rPr>
              <w:t>126.809.238.757</w:t>
            </w:r>
          </w:p>
        </w:tc>
        <w:tc>
          <w:tcPr>
            <w:tcW w:w="1009" w:type="pct"/>
            <w:vAlign w:val="center"/>
          </w:tcPr>
          <w:p w:rsidR="00D00D1C" w:rsidRPr="005949E3" w:rsidRDefault="00D00D1C" w:rsidP="00E40032">
            <w:pPr>
              <w:spacing w:line="360" w:lineRule="auto"/>
              <w:contextualSpacing/>
              <w:jc w:val="center"/>
              <w:rPr>
                <w:sz w:val="18"/>
                <w:szCs w:val="18"/>
              </w:rPr>
            </w:pPr>
            <w:r w:rsidRPr="005949E3">
              <w:rPr>
                <w:sz w:val="18"/>
                <w:szCs w:val="18"/>
              </w:rPr>
              <w:t>167</w:t>
            </w:r>
          </w:p>
        </w:tc>
        <w:tc>
          <w:tcPr>
            <w:tcW w:w="1009" w:type="pct"/>
            <w:vAlign w:val="center"/>
          </w:tcPr>
          <w:p w:rsidR="00D00D1C" w:rsidRPr="005949E3" w:rsidRDefault="00D00D1C" w:rsidP="00E40032">
            <w:pPr>
              <w:spacing w:line="360" w:lineRule="auto"/>
              <w:contextualSpacing/>
              <w:jc w:val="center"/>
              <w:rPr>
                <w:sz w:val="18"/>
                <w:szCs w:val="18"/>
              </w:rPr>
            </w:pPr>
            <w:r w:rsidRPr="005949E3">
              <w:rPr>
                <w:sz w:val="18"/>
                <w:szCs w:val="18"/>
              </w:rPr>
              <w:t>46.006.912.660</w:t>
            </w:r>
          </w:p>
        </w:tc>
      </w:tr>
    </w:tbl>
    <w:p w:rsidR="00AA13BA" w:rsidRDefault="00FE64C6" w:rsidP="00E40032">
      <w:pPr>
        <w:spacing w:line="360" w:lineRule="auto"/>
        <w:contextualSpacing/>
        <w:rPr>
          <w:rFonts w:eastAsia="Calibri"/>
          <w:sz w:val="18"/>
          <w:szCs w:val="18"/>
          <w:lang w:val="en-US"/>
        </w:rPr>
      </w:pPr>
      <w:r w:rsidRPr="00D81AEF">
        <w:rPr>
          <w:rFonts w:eastAsia="Calibri"/>
          <w:sz w:val="18"/>
          <w:szCs w:val="18"/>
        </w:rPr>
        <w:t xml:space="preserve">Sumber </w:t>
      </w:r>
      <w:r w:rsidRPr="00D81AEF">
        <w:rPr>
          <w:rFonts w:eastAsia="Calibri"/>
          <w:sz w:val="18"/>
          <w:szCs w:val="18"/>
          <w:lang w:val="en-US"/>
        </w:rPr>
        <w:t>Data</w:t>
      </w:r>
      <w:r w:rsidRPr="00D81AEF">
        <w:rPr>
          <w:rFonts w:eastAsia="Calibri"/>
          <w:sz w:val="18"/>
          <w:szCs w:val="18"/>
        </w:rPr>
        <w:t xml:space="preserve">: </w:t>
      </w:r>
      <w:r w:rsidRPr="00D81AEF">
        <w:rPr>
          <w:rFonts w:eastAsia="Calibri"/>
          <w:sz w:val="18"/>
          <w:szCs w:val="18"/>
          <w:lang w:val="en-US"/>
        </w:rPr>
        <w:t>Kantor Pelayanan Terpadu dan Penanaman Modal</w:t>
      </w:r>
    </w:p>
    <w:p w:rsidR="00B324A1" w:rsidRPr="005949E3" w:rsidRDefault="00B324A1" w:rsidP="00E40032">
      <w:pPr>
        <w:spacing w:line="360" w:lineRule="auto"/>
        <w:contextualSpacing/>
        <w:jc w:val="center"/>
        <w:rPr>
          <w:color w:val="auto"/>
          <w:sz w:val="18"/>
          <w:szCs w:val="18"/>
          <w:lang w:val="en-US"/>
        </w:rPr>
      </w:pPr>
      <w:r w:rsidRPr="005949E3">
        <w:rPr>
          <w:color w:val="auto"/>
          <w:sz w:val="18"/>
          <w:szCs w:val="18"/>
        </w:rPr>
        <w:t>Tabel 2.</w:t>
      </w:r>
      <w:r w:rsidR="005C5E87" w:rsidRPr="005949E3">
        <w:rPr>
          <w:color w:val="auto"/>
          <w:sz w:val="18"/>
          <w:szCs w:val="18"/>
          <w:lang w:val="en-US"/>
        </w:rPr>
        <w:t>122</w:t>
      </w:r>
    </w:p>
    <w:p w:rsidR="00B324A1" w:rsidRPr="005949E3" w:rsidRDefault="00B324A1" w:rsidP="00E40032">
      <w:pPr>
        <w:snapToGrid w:val="0"/>
        <w:spacing w:line="360" w:lineRule="auto"/>
        <w:ind w:right="85" w:firstLine="3"/>
        <w:contextualSpacing/>
        <w:jc w:val="center"/>
        <w:rPr>
          <w:rFonts w:eastAsia="Calibri"/>
          <w:sz w:val="18"/>
          <w:szCs w:val="18"/>
        </w:rPr>
      </w:pPr>
      <w:r w:rsidRPr="005949E3">
        <w:rPr>
          <w:rFonts w:eastAsia="Calibri"/>
          <w:sz w:val="18"/>
          <w:szCs w:val="18"/>
        </w:rPr>
        <w:t>Rasio Daya Serap Tenaga Kerja Tahun 2011 s.d 2015</w:t>
      </w:r>
    </w:p>
    <w:p w:rsidR="00B324A1" w:rsidRPr="005949E3" w:rsidRDefault="00B324A1" w:rsidP="00E40032">
      <w:pPr>
        <w:snapToGrid w:val="0"/>
        <w:spacing w:line="360" w:lineRule="auto"/>
        <w:ind w:right="85" w:firstLine="3"/>
        <w:contextualSpacing/>
        <w:jc w:val="center"/>
        <w:rPr>
          <w:rFonts w:eastAsia="Calibri"/>
          <w:sz w:val="18"/>
          <w:szCs w:val="18"/>
        </w:rPr>
      </w:pPr>
      <w:r w:rsidRPr="005949E3">
        <w:rPr>
          <w:rFonts w:eastAsia="Calibri"/>
          <w:sz w:val="18"/>
          <w:szCs w:val="18"/>
        </w:rPr>
        <w:t xml:space="preserve">Kabupaten </w:t>
      </w:r>
      <w:r w:rsidR="0092170F">
        <w:rPr>
          <w:rFonts w:eastAsia="Calibri"/>
          <w:sz w:val="18"/>
          <w:szCs w:val="18"/>
        </w:rPr>
        <w:t xml:space="preserve">Kepulauan Selayar </w:t>
      </w:r>
    </w:p>
    <w:tbl>
      <w:tblPr>
        <w:tblW w:w="5000" w:type="pct"/>
        <w:jc w:val="righ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802"/>
        <w:gridCol w:w="3100"/>
        <w:gridCol w:w="1087"/>
        <w:gridCol w:w="1087"/>
        <w:gridCol w:w="1089"/>
        <w:gridCol w:w="1087"/>
        <w:gridCol w:w="1085"/>
      </w:tblGrid>
      <w:tr w:rsidR="00B324A1" w:rsidRPr="005949E3" w:rsidTr="00DB4C4A">
        <w:trPr>
          <w:trHeight w:val="227"/>
          <w:jc w:val="right"/>
        </w:trPr>
        <w:tc>
          <w:tcPr>
            <w:tcW w:w="429" w:type="pct"/>
            <w:shd w:val="clear" w:color="auto" w:fill="auto"/>
            <w:vAlign w:val="center"/>
          </w:tcPr>
          <w:p w:rsidR="00B324A1" w:rsidRPr="005949E3" w:rsidRDefault="00B324A1" w:rsidP="00E40032">
            <w:pPr>
              <w:widowControl w:val="0"/>
              <w:autoSpaceDE w:val="0"/>
              <w:autoSpaceDN w:val="0"/>
              <w:adjustRightInd w:val="0"/>
              <w:snapToGrid w:val="0"/>
              <w:spacing w:line="360" w:lineRule="auto"/>
              <w:ind w:right="-20"/>
              <w:contextualSpacing/>
              <w:jc w:val="center"/>
              <w:rPr>
                <w:rFonts w:eastAsia="Calibri"/>
                <w:b/>
                <w:sz w:val="18"/>
                <w:szCs w:val="18"/>
              </w:rPr>
            </w:pPr>
            <w:r w:rsidRPr="005949E3">
              <w:rPr>
                <w:rFonts w:eastAsia="Calibri"/>
                <w:b/>
                <w:sz w:val="18"/>
                <w:szCs w:val="18"/>
              </w:rPr>
              <w:t>NO</w:t>
            </w:r>
          </w:p>
        </w:tc>
        <w:tc>
          <w:tcPr>
            <w:tcW w:w="1660" w:type="pct"/>
            <w:shd w:val="clear" w:color="auto" w:fill="auto"/>
            <w:vAlign w:val="center"/>
          </w:tcPr>
          <w:p w:rsidR="00B324A1" w:rsidRPr="005949E3" w:rsidRDefault="00B324A1" w:rsidP="00E40032">
            <w:pPr>
              <w:tabs>
                <w:tab w:val="left" w:pos="540"/>
              </w:tabs>
              <w:snapToGrid w:val="0"/>
              <w:spacing w:line="360" w:lineRule="auto"/>
              <w:contextualSpacing/>
              <w:jc w:val="center"/>
              <w:rPr>
                <w:rFonts w:eastAsia="Calibri"/>
                <w:b/>
                <w:sz w:val="18"/>
                <w:szCs w:val="18"/>
              </w:rPr>
            </w:pPr>
            <w:r w:rsidRPr="005949E3">
              <w:rPr>
                <w:rFonts w:eastAsia="Calibri"/>
                <w:b/>
                <w:sz w:val="18"/>
                <w:szCs w:val="18"/>
              </w:rPr>
              <w:t>Uraian</w:t>
            </w:r>
          </w:p>
        </w:tc>
        <w:tc>
          <w:tcPr>
            <w:tcW w:w="582" w:type="pct"/>
            <w:shd w:val="clear" w:color="auto" w:fill="auto"/>
            <w:vAlign w:val="center"/>
          </w:tcPr>
          <w:p w:rsidR="00B324A1" w:rsidRPr="005949E3" w:rsidRDefault="00B324A1" w:rsidP="00E40032">
            <w:pPr>
              <w:widowControl w:val="0"/>
              <w:autoSpaceDE w:val="0"/>
              <w:autoSpaceDN w:val="0"/>
              <w:adjustRightInd w:val="0"/>
              <w:spacing w:line="360" w:lineRule="auto"/>
              <w:ind w:right="-20"/>
              <w:contextualSpacing/>
              <w:jc w:val="center"/>
              <w:rPr>
                <w:rFonts w:eastAsia="Calibri"/>
                <w:b/>
                <w:bCs/>
                <w:sz w:val="18"/>
                <w:szCs w:val="18"/>
              </w:rPr>
            </w:pPr>
            <w:r w:rsidRPr="005949E3">
              <w:rPr>
                <w:rFonts w:eastAsia="Calibri"/>
                <w:b/>
                <w:bCs/>
                <w:sz w:val="18"/>
                <w:szCs w:val="18"/>
              </w:rPr>
              <w:t>2011</w:t>
            </w:r>
          </w:p>
        </w:tc>
        <w:tc>
          <w:tcPr>
            <w:tcW w:w="582" w:type="pct"/>
            <w:shd w:val="clear" w:color="auto" w:fill="auto"/>
            <w:vAlign w:val="center"/>
          </w:tcPr>
          <w:p w:rsidR="00B324A1" w:rsidRPr="005949E3" w:rsidRDefault="00B324A1" w:rsidP="00E40032">
            <w:pPr>
              <w:widowControl w:val="0"/>
              <w:autoSpaceDE w:val="0"/>
              <w:autoSpaceDN w:val="0"/>
              <w:adjustRightInd w:val="0"/>
              <w:spacing w:line="360" w:lineRule="auto"/>
              <w:ind w:left="10" w:right="-20"/>
              <w:contextualSpacing/>
              <w:jc w:val="center"/>
              <w:rPr>
                <w:rFonts w:eastAsia="Calibri"/>
                <w:b/>
                <w:bCs/>
                <w:sz w:val="18"/>
                <w:szCs w:val="18"/>
              </w:rPr>
            </w:pPr>
            <w:r w:rsidRPr="005949E3">
              <w:rPr>
                <w:rFonts w:eastAsia="Calibri"/>
                <w:b/>
                <w:bCs/>
                <w:sz w:val="18"/>
                <w:szCs w:val="18"/>
              </w:rPr>
              <w:t>2012</w:t>
            </w:r>
          </w:p>
        </w:tc>
        <w:tc>
          <w:tcPr>
            <w:tcW w:w="583" w:type="pct"/>
            <w:shd w:val="clear" w:color="auto" w:fill="auto"/>
            <w:vAlign w:val="center"/>
          </w:tcPr>
          <w:p w:rsidR="00B324A1" w:rsidRPr="005949E3" w:rsidRDefault="00B324A1" w:rsidP="00E40032">
            <w:pPr>
              <w:widowControl w:val="0"/>
              <w:autoSpaceDE w:val="0"/>
              <w:autoSpaceDN w:val="0"/>
              <w:adjustRightInd w:val="0"/>
              <w:spacing w:line="360" w:lineRule="auto"/>
              <w:ind w:left="-42" w:right="-20"/>
              <w:contextualSpacing/>
              <w:jc w:val="center"/>
              <w:rPr>
                <w:rFonts w:eastAsia="Calibri"/>
                <w:b/>
                <w:bCs/>
                <w:sz w:val="18"/>
                <w:szCs w:val="18"/>
              </w:rPr>
            </w:pPr>
            <w:r w:rsidRPr="005949E3">
              <w:rPr>
                <w:rFonts w:eastAsia="Calibri"/>
                <w:b/>
                <w:bCs/>
                <w:sz w:val="18"/>
                <w:szCs w:val="18"/>
              </w:rPr>
              <w:t>2013</w:t>
            </w:r>
          </w:p>
        </w:tc>
        <w:tc>
          <w:tcPr>
            <w:tcW w:w="582" w:type="pct"/>
            <w:shd w:val="clear" w:color="auto" w:fill="auto"/>
            <w:vAlign w:val="center"/>
          </w:tcPr>
          <w:p w:rsidR="00B324A1" w:rsidRPr="005949E3" w:rsidRDefault="00B324A1" w:rsidP="00E40032">
            <w:pPr>
              <w:widowControl w:val="0"/>
              <w:autoSpaceDE w:val="0"/>
              <w:autoSpaceDN w:val="0"/>
              <w:adjustRightInd w:val="0"/>
              <w:spacing w:line="360" w:lineRule="auto"/>
              <w:ind w:left="10" w:right="-20"/>
              <w:contextualSpacing/>
              <w:jc w:val="center"/>
              <w:rPr>
                <w:rFonts w:eastAsia="Calibri"/>
                <w:b/>
                <w:bCs/>
                <w:sz w:val="18"/>
                <w:szCs w:val="18"/>
              </w:rPr>
            </w:pPr>
            <w:r w:rsidRPr="005949E3">
              <w:rPr>
                <w:rFonts w:eastAsia="Calibri"/>
                <w:b/>
                <w:bCs/>
                <w:sz w:val="18"/>
                <w:szCs w:val="18"/>
              </w:rPr>
              <w:t>2014</w:t>
            </w:r>
          </w:p>
        </w:tc>
        <w:tc>
          <w:tcPr>
            <w:tcW w:w="581" w:type="pct"/>
            <w:shd w:val="clear" w:color="auto" w:fill="auto"/>
            <w:vAlign w:val="center"/>
          </w:tcPr>
          <w:p w:rsidR="00B324A1" w:rsidRPr="005949E3" w:rsidRDefault="00B324A1" w:rsidP="00E40032">
            <w:pPr>
              <w:widowControl w:val="0"/>
              <w:autoSpaceDE w:val="0"/>
              <w:autoSpaceDN w:val="0"/>
              <w:adjustRightInd w:val="0"/>
              <w:spacing w:line="360" w:lineRule="auto"/>
              <w:ind w:left="-42" w:right="-20"/>
              <w:contextualSpacing/>
              <w:jc w:val="center"/>
              <w:rPr>
                <w:rFonts w:eastAsia="Calibri"/>
                <w:b/>
                <w:bCs/>
                <w:sz w:val="18"/>
                <w:szCs w:val="18"/>
              </w:rPr>
            </w:pPr>
            <w:r w:rsidRPr="005949E3">
              <w:rPr>
                <w:rFonts w:eastAsia="Calibri"/>
                <w:b/>
                <w:bCs/>
                <w:sz w:val="18"/>
                <w:szCs w:val="18"/>
              </w:rPr>
              <w:t>2015</w:t>
            </w:r>
          </w:p>
        </w:tc>
      </w:tr>
      <w:tr w:rsidR="00B324A1" w:rsidRPr="005949E3" w:rsidTr="00FE64C6">
        <w:trPr>
          <w:trHeight w:val="227"/>
          <w:jc w:val="right"/>
        </w:trPr>
        <w:tc>
          <w:tcPr>
            <w:tcW w:w="429" w:type="pct"/>
          </w:tcPr>
          <w:p w:rsidR="00B324A1" w:rsidRPr="005949E3" w:rsidRDefault="00B324A1" w:rsidP="00E40032">
            <w:pPr>
              <w:widowControl w:val="0"/>
              <w:autoSpaceDE w:val="0"/>
              <w:autoSpaceDN w:val="0"/>
              <w:adjustRightInd w:val="0"/>
              <w:snapToGrid w:val="0"/>
              <w:spacing w:line="360" w:lineRule="auto"/>
              <w:ind w:right="-20" w:hanging="65"/>
              <w:contextualSpacing/>
              <w:jc w:val="center"/>
              <w:rPr>
                <w:rFonts w:eastAsia="Calibri"/>
                <w:sz w:val="18"/>
                <w:szCs w:val="18"/>
              </w:rPr>
            </w:pPr>
            <w:r w:rsidRPr="005949E3">
              <w:rPr>
                <w:rFonts w:eastAsia="Calibri"/>
                <w:sz w:val="18"/>
                <w:szCs w:val="18"/>
              </w:rPr>
              <w:t>1</w:t>
            </w:r>
          </w:p>
        </w:tc>
        <w:tc>
          <w:tcPr>
            <w:tcW w:w="1660" w:type="pct"/>
            <w:vAlign w:val="center"/>
          </w:tcPr>
          <w:p w:rsidR="00B324A1" w:rsidRPr="005949E3" w:rsidRDefault="00B324A1" w:rsidP="00E40032">
            <w:pPr>
              <w:widowControl w:val="0"/>
              <w:autoSpaceDE w:val="0"/>
              <w:autoSpaceDN w:val="0"/>
              <w:adjustRightInd w:val="0"/>
              <w:snapToGrid w:val="0"/>
              <w:spacing w:line="360" w:lineRule="auto"/>
              <w:ind w:right="-20"/>
              <w:contextualSpacing/>
              <w:rPr>
                <w:rFonts w:eastAsia="Calibri"/>
                <w:sz w:val="18"/>
                <w:szCs w:val="18"/>
              </w:rPr>
            </w:pPr>
            <w:r w:rsidRPr="005949E3">
              <w:rPr>
                <w:rFonts w:eastAsia="Calibri"/>
                <w:sz w:val="18"/>
                <w:szCs w:val="18"/>
              </w:rPr>
              <w:t>Jumlah tenaga kerja  yang berkerja pada perusahaan PMA/PMDN</w:t>
            </w:r>
          </w:p>
        </w:tc>
        <w:tc>
          <w:tcPr>
            <w:tcW w:w="582" w:type="pct"/>
            <w:shd w:val="clear" w:color="auto" w:fill="auto"/>
            <w:vAlign w:val="center"/>
          </w:tcPr>
          <w:p w:rsidR="00B324A1" w:rsidRPr="005949E3" w:rsidRDefault="00B324A1" w:rsidP="00E40032">
            <w:pPr>
              <w:widowControl w:val="0"/>
              <w:autoSpaceDE w:val="0"/>
              <w:autoSpaceDN w:val="0"/>
              <w:adjustRightInd w:val="0"/>
              <w:snapToGrid w:val="0"/>
              <w:spacing w:line="360" w:lineRule="auto"/>
              <w:ind w:right="-20" w:hanging="65"/>
              <w:contextualSpacing/>
              <w:jc w:val="center"/>
              <w:rPr>
                <w:rFonts w:eastAsia="Calibri"/>
                <w:sz w:val="18"/>
                <w:szCs w:val="18"/>
              </w:rPr>
            </w:pPr>
            <w:r w:rsidRPr="005949E3">
              <w:rPr>
                <w:rFonts w:eastAsia="Calibri"/>
                <w:sz w:val="18"/>
                <w:szCs w:val="18"/>
              </w:rPr>
              <w:t>816</w:t>
            </w:r>
          </w:p>
        </w:tc>
        <w:tc>
          <w:tcPr>
            <w:tcW w:w="582" w:type="pct"/>
            <w:shd w:val="clear" w:color="auto" w:fill="auto"/>
            <w:vAlign w:val="center"/>
          </w:tcPr>
          <w:p w:rsidR="00B324A1" w:rsidRPr="005949E3" w:rsidRDefault="00B324A1" w:rsidP="00E40032">
            <w:pPr>
              <w:widowControl w:val="0"/>
              <w:autoSpaceDE w:val="0"/>
              <w:autoSpaceDN w:val="0"/>
              <w:adjustRightInd w:val="0"/>
              <w:snapToGrid w:val="0"/>
              <w:spacing w:line="360" w:lineRule="auto"/>
              <w:ind w:right="-20" w:hanging="65"/>
              <w:contextualSpacing/>
              <w:jc w:val="center"/>
              <w:rPr>
                <w:rFonts w:eastAsia="Calibri"/>
                <w:sz w:val="18"/>
                <w:szCs w:val="18"/>
              </w:rPr>
            </w:pPr>
            <w:r w:rsidRPr="005949E3">
              <w:rPr>
                <w:rFonts w:eastAsia="Calibri"/>
                <w:sz w:val="18"/>
                <w:szCs w:val="18"/>
              </w:rPr>
              <w:t>887</w:t>
            </w:r>
          </w:p>
        </w:tc>
        <w:tc>
          <w:tcPr>
            <w:tcW w:w="583" w:type="pct"/>
            <w:shd w:val="clear" w:color="auto" w:fill="auto"/>
            <w:vAlign w:val="center"/>
          </w:tcPr>
          <w:p w:rsidR="00B324A1" w:rsidRPr="005949E3" w:rsidRDefault="00B324A1" w:rsidP="00E40032">
            <w:pPr>
              <w:widowControl w:val="0"/>
              <w:autoSpaceDE w:val="0"/>
              <w:autoSpaceDN w:val="0"/>
              <w:adjustRightInd w:val="0"/>
              <w:snapToGrid w:val="0"/>
              <w:spacing w:line="360" w:lineRule="auto"/>
              <w:ind w:right="-20" w:hanging="65"/>
              <w:contextualSpacing/>
              <w:jc w:val="center"/>
              <w:rPr>
                <w:rFonts w:eastAsia="Calibri"/>
                <w:sz w:val="18"/>
                <w:szCs w:val="18"/>
              </w:rPr>
            </w:pPr>
            <w:r w:rsidRPr="005949E3">
              <w:rPr>
                <w:rFonts w:eastAsia="Calibri"/>
                <w:sz w:val="18"/>
                <w:szCs w:val="18"/>
              </w:rPr>
              <w:t>899</w:t>
            </w:r>
          </w:p>
        </w:tc>
        <w:tc>
          <w:tcPr>
            <w:tcW w:w="582" w:type="pct"/>
            <w:shd w:val="clear" w:color="auto" w:fill="auto"/>
            <w:vAlign w:val="center"/>
          </w:tcPr>
          <w:p w:rsidR="00B324A1" w:rsidRPr="005949E3" w:rsidRDefault="00B324A1" w:rsidP="00E40032">
            <w:pPr>
              <w:widowControl w:val="0"/>
              <w:autoSpaceDE w:val="0"/>
              <w:autoSpaceDN w:val="0"/>
              <w:adjustRightInd w:val="0"/>
              <w:snapToGrid w:val="0"/>
              <w:spacing w:line="360" w:lineRule="auto"/>
              <w:ind w:right="-20" w:hanging="65"/>
              <w:contextualSpacing/>
              <w:jc w:val="center"/>
              <w:rPr>
                <w:rFonts w:eastAsia="Calibri"/>
                <w:sz w:val="18"/>
                <w:szCs w:val="18"/>
              </w:rPr>
            </w:pPr>
            <w:r w:rsidRPr="005949E3">
              <w:rPr>
                <w:rFonts w:eastAsia="Calibri"/>
                <w:sz w:val="18"/>
                <w:szCs w:val="18"/>
              </w:rPr>
              <w:t>951</w:t>
            </w:r>
          </w:p>
        </w:tc>
        <w:tc>
          <w:tcPr>
            <w:tcW w:w="581" w:type="pct"/>
            <w:shd w:val="clear" w:color="auto" w:fill="auto"/>
            <w:vAlign w:val="center"/>
          </w:tcPr>
          <w:p w:rsidR="00B324A1" w:rsidRPr="005949E3" w:rsidRDefault="00B324A1" w:rsidP="00E40032">
            <w:pPr>
              <w:widowControl w:val="0"/>
              <w:autoSpaceDE w:val="0"/>
              <w:autoSpaceDN w:val="0"/>
              <w:adjustRightInd w:val="0"/>
              <w:snapToGrid w:val="0"/>
              <w:spacing w:line="360" w:lineRule="auto"/>
              <w:ind w:right="-20" w:hanging="65"/>
              <w:contextualSpacing/>
              <w:jc w:val="center"/>
              <w:rPr>
                <w:rFonts w:eastAsia="Calibri"/>
                <w:sz w:val="18"/>
                <w:szCs w:val="18"/>
              </w:rPr>
            </w:pPr>
            <w:r w:rsidRPr="005949E3">
              <w:rPr>
                <w:rFonts w:eastAsia="Calibri"/>
                <w:sz w:val="18"/>
                <w:szCs w:val="18"/>
              </w:rPr>
              <w:t>950</w:t>
            </w:r>
          </w:p>
        </w:tc>
      </w:tr>
      <w:tr w:rsidR="00B324A1" w:rsidRPr="005949E3" w:rsidTr="00FE64C6">
        <w:trPr>
          <w:trHeight w:val="227"/>
          <w:jc w:val="right"/>
        </w:trPr>
        <w:tc>
          <w:tcPr>
            <w:tcW w:w="429" w:type="pct"/>
          </w:tcPr>
          <w:p w:rsidR="00B324A1" w:rsidRPr="005949E3" w:rsidRDefault="00B324A1" w:rsidP="00E40032">
            <w:pPr>
              <w:widowControl w:val="0"/>
              <w:autoSpaceDE w:val="0"/>
              <w:autoSpaceDN w:val="0"/>
              <w:adjustRightInd w:val="0"/>
              <w:snapToGrid w:val="0"/>
              <w:spacing w:line="360" w:lineRule="auto"/>
              <w:ind w:right="-20" w:hanging="65"/>
              <w:contextualSpacing/>
              <w:jc w:val="center"/>
              <w:rPr>
                <w:rFonts w:eastAsia="Calibri"/>
                <w:sz w:val="18"/>
                <w:szCs w:val="18"/>
              </w:rPr>
            </w:pPr>
            <w:r w:rsidRPr="005949E3">
              <w:rPr>
                <w:rFonts w:eastAsia="Calibri"/>
                <w:sz w:val="18"/>
                <w:szCs w:val="18"/>
              </w:rPr>
              <w:t>2</w:t>
            </w:r>
          </w:p>
        </w:tc>
        <w:tc>
          <w:tcPr>
            <w:tcW w:w="1660" w:type="pct"/>
            <w:vAlign w:val="center"/>
          </w:tcPr>
          <w:p w:rsidR="00B324A1" w:rsidRPr="005949E3" w:rsidRDefault="00B324A1" w:rsidP="00E40032">
            <w:pPr>
              <w:widowControl w:val="0"/>
              <w:autoSpaceDE w:val="0"/>
              <w:autoSpaceDN w:val="0"/>
              <w:adjustRightInd w:val="0"/>
              <w:snapToGrid w:val="0"/>
              <w:spacing w:line="360" w:lineRule="auto"/>
              <w:ind w:right="-20"/>
              <w:contextualSpacing/>
              <w:rPr>
                <w:rFonts w:eastAsia="Calibri"/>
                <w:sz w:val="18"/>
                <w:szCs w:val="18"/>
              </w:rPr>
            </w:pPr>
            <w:r w:rsidRPr="005949E3">
              <w:rPr>
                <w:rFonts w:eastAsia="Calibri"/>
                <w:sz w:val="18"/>
                <w:szCs w:val="18"/>
              </w:rPr>
              <w:t>Jumlah seluruh PMA/PMDN</w:t>
            </w:r>
          </w:p>
        </w:tc>
        <w:tc>
          <w:tcPr>
            <w:tcW w:w="582" w:type="pct"/>
            <w:shd w:val="clear" w:color="auto" w:fill="auto"/>
            <w:vAlign w:val="center"/>
          </w:tcPr>
          <w:p w:rsidR="00B324A1" w:rsidRPr="005949E3" w:rsidRDefault="00B324A1" w:rsidP="00E40032">
            <w:pPr>
              <w:widowControl w:val="0"/>
              <w:autoSpaceDE w:val="0"/>
              <w:autoSpaceDN w:val="0"/>
              <w:adjustRightInd w:val="0"/>
              <w:snapToGrid w:val="0"/>
              <w:spacing w:line="360" w:lineRule="auto"/>
              <w:ind w:right="-20" w:hanging="65"/>
              <w:contextualSpacing/>
              <w:jc w:val="center"/>
              <w:rPr>
                <w:rFonts w:eastAsia="Calibri"/>
                <w:sz w:val="18"/>
                <w:szCs w:val="18"/>
              </w:rPr>
            </w:pPr>
            <w:r w:rsidRPr="005949E3">
              <w:rPr>
                <w:rFonts w:eastAsia="Calibri"/>
                <w:sz w:val="18"/>
                <w:szCs w:val="18"/>
              </w:rPr>
              <w:t>-</w:t>
            </w:r>
          </w:p>
        </w:tc>
        <w:tc>
          <w:tcPr>
            <w:tcW w:w="582" w:type="pct"/>
            <w:shd w:val="clear" w:color="auto" w:fill="auto"/>
            <w:vAlign w:val="center"/>
          </w:tcPr>
          <w:p w:rsidR="00B324A1" w:rsidRPr="005949E3" w:rsidRDefault="00B324A1" w:rsidP="00E40032">
            <w:pPr>
              <w:widowControl w:val="0"/>
              <w:autoSpaceDE w:val="0"/>
              <w:autoSpaceDN w:val="0"/>
              <w:adjustRightInd w:val="0"/>
              <w:snapToGrid w:val="0"/>
              <w:spacing w:line="360" w:lineRule="auto"/>
              <w:ind w:right="-20" w:hanging="65"/>
              <w:contextualSpacing/>
              <w:jc w:val="center"/>
              <w:rPr>
                <w:rFonts w:eastAsia="Calibri"/>
                <w:sz w:val="18"/>
                <w:szCs w:val="18"/>
              </w:rPr>
            </w:pPr>
            <w:r w:rsidRPr="005949E3">
              <w:rPr>
                <w:rFonts w:eastAsia="Calibri"/>
                <w:sz w:val="18"/>
                <w:szCs w:val="18"/>
              </w:rPr>
              <w:t>110</w:t>
            </w:r>
          </w:p>
        </w:tc>
        <w:tc>
          <w:tcPr>
            <w:tcW w:w="583" w:type="pct"/>
            <w:shd w:val="clear" w:color="auto" w:fill="auto"/>
            <w:vAlign w:val="center"/>
          </w:tcPr>
          <w:p w:rsidR="00B324A1" w:rsidRPr="005949E3" w:rsidRDefault="00B324A1" w:rsidP="00E40032">
            <w:pPr>
              <w:widowControl w:val="0"/>
              <w:autoSpaceDE w:val="0"/>
              <w:autoSpaceDN w:val="0"/>
              <w:adjustRightInd w:val="0"/>
              <w:snapToGrid w:val="0"/>
              <w:spacing w:line="360" w:lineRule="auto"/>
              <w:ind w:right="-20" w:hanging="65"/>
              <w:contextualSpacing/>
              <w:jc w:val="center"/>
              <w:rPr>
                <w:rFonts w:eastAsia="Calibri"/>
                <w:sz w:val="18"/>
                <w:szCs w:val="18"/>
              </w:rPr>
            </w:pPr>
            <w:r w:rsidRPr="005949E3">
              <w:rPr>
                <w:rFonts w:eastAsia="Calibri"/>
                <w:sz w:val="18"/>
                <w:szCs w:val="18"/>
              </w:rPr>
              <w:t>235</w:t>
            </w:r>
          </w:p>
        </w:tc>
        <w:tc>
          <w:tcPr>
            <w:tcW w:w="582" w:type="pct"/>
            <w:shd w:val="clear" w:color="auto" w:fill="auto"/>
            <w:vAlign w:val="center"/>
          </w:tcPr>
          <w:p w:rsidR="00B324A1" w:rsidRPr="005949E3" w:rsidRDefault="00B324A1" w:rsidP="00E40032">
            <w:pPr>
              <w:widowControl w:val="0"/>
              <w:autoSpaceDE w:val="0"/>
              <w:autoSpaceDN w:val="0"/>
              <w:adjustRightInd w:val="0"/>
              <w:snapToGrid w:val="0"/>
              <w:spacing w:line="360" w:lineRule="auto"/>
              <w:ind w:right="-20" w:hanging="65"/>
              <w:contextualSpacing/>
              <w:jc w:val="center"/>
              <w:rPr>
                <w:rFonts w:eastAsia="Calibri"/>
                <w:sz w:val="18"/>
                <w:szCs w:val="18"/>
              </w:rPr>
            </w:pPr>
            <w:r w:rsidRPr="005949E3">
              <w:rPr>
                <w:rFonts w:eastAsia="Calibri"/>
                <w:sz w:val="18"/>
                <w:szCs w:val="18"/>
              </w:rPr>
              <w:t>337</w:t>
            </w:r>
          </w:p>
        </w:tc>
        <w:tc>
          <w:tcPr>
            <w:tcW w:w="581" w:type="pct"/>
            <w:shd w:val="clear" w:color="auto" w:fill="auto"/>
            <w:vAlign w:val="center"/>
          </w:tcPr>
          <w:p w:rsidR="00B324A1" w:rsidRPr="005949E3" w:rsidRDefault="00B324A1" w:rsidP="00E40032">
            <w:pPr>
              <w:widowControl w:val="0"/>
              <w:autoSpaceDE w:val="0"/>
              <w:autoSpaceDN w:val="0"/>
              <w:adjustRightInd w:val="0"/>
              <w:snapToGrid w:val="0"/>
              <w:spacing w:line="360" w:lineRule="auto"/>
              <w:ind w:right="-20" w:hanging="65"/>
              <w:contextualSpacing/>
              <w:jc w:val="center"/>
              <w:rPr>
                <w:rFonts w:eastAsia="Calibri"/>
                <w:sz w:val="18"/>
                <w:szCs w:val="18"/>
              </w:rPr>
            </w:pPr>
            <w:r w:rsidRPr="005949E3">
              <w:rPr>
                <w:rFonts w:eastAsia="Calibri"/>
                <w:sz w:val="18"/>
                <w:szCs w:val="18"/>
              </w:rPr>
              <w:t>488</w:t>
            </w:r>
          </w:p>
        </w:tc>
      </w:tr>
      <w:tr w:rsidR="00B324A1" w:rsidRPr="005949E3" w:rsidTr="00FE64C6">
        <w:trPr>
          <w:trHeight w:val="227"/>
          <w:jc w:val="right"/>
        </w:trPr>
        <w:tc>
          <w:tcPr>
            <w:tcW w:w="429" w:type="pct"/>
          </w:tcPr>
          <w:p w:rsidR="00B324A1" w:rsidRPr="005949E3" w:rsidRDefault="00B324A1" w:rsidP="00E40032">
            <w:pPr>
              <w:widowControl w:val="0"/>
              <w:autoSpaceDE w:val="0"/>
              <w:autoSpaceDN w:val="0"/>
              <w:adjustRightInd w:val="0"/>
              <w:snapToGrid w:val="0"/>
              <w:spacing w:line="360" w:lineRule="auto"/>
              <w:ind w:right="-20" w:hanging="65"/>
              <w:contextualSpacing/>
              <w:jc w:val="center"/>
              <w:rPr>
                <w:rFonts w:eastAsia="Calibri"/>
                <w:sz w:val="18"/>
                <w:szCs w:val="18"/>
              </w:rPr>
            </w:pPr>
            <w:r w:rsidRPr="005949E3">
              <w:rPr>
                <w:rFonts w:eastAsia="Calibri"/>
                <w:sz w:val="18"/>
                <w:szCs w:val="18"/>
              </w:rPr>
              <w:t>3</w:t>
            </w:r>
          </w:p>
        </w:tc>
        <w:tc>
          <w:tcPr>
            <w:tcW w:w="1660" w:type="pct"/>
            <w:vAlign w:val="center"/>
          </w:tcPr>
          <w:p w:rsidR="00B324A1" w:rsidRPr="005949E3" w:rsidRDefault="00B324A1" w:rsidP="00E40032">
            <w:pPr>
              <w:widowControl w:val="0"/>
              <w:autoSpaceDE w:val="0"/>
              <w:autoSpaceDN w:val="0"/>
              <w:adjustRightInd w:val="0"/>
              <w:snapToGrid w:val="0"/>
              <w:spacing w:line="360" w:lineRule="auto"/>
              <w:ind w:right="-20"/>
              <w:contextualSpacing/>
              <w:rPr>
                <w:rFonts w:eastAsia="Calibri"/>
                <w:sz w:val="18"/>
                <w:szCs w:val="18"/>
              </w:rPr>
            </w:pPr>
            <w:r w:rsidRPr="005949E3">
              <w:rPr>
                <w:sz w:val="18"/>
                <w:szCs w:val="18"/>
              </w:rPr>
              <w:t xml:space="preserve">Rasio daya serap tenaga kerja </w:t>
            </w:r>
          </w:p>
        </w:tc>
        <w:tc>
          <w:tcPr>
            <w:tcW w:w="582" w:type="pct"/>
            <w:shd w:val="clear" w:color="auto" w:fill="auto"/>
            <w:vAlign w:val="center"/>
          </w:tcPr>
          <w:p w:rsidR="00B324A1" w:rsidRPr="005949E3" w:rsidRDefault="00B324A1" w:rsidP="00E40032">
            <w:pPr>
              <w:widowControl w:val="0"/>
              <w:autoSpaceDE w:val="0"/>
              <w:autoSpaceDN w:val="0"/>
              <w:adjustRightInd w:val="0"/>
              <w:snapToGrid w:val="0"/>
              <w:spacing w:line="360" w:lineRule="auto"/>
              <w:ind w:right="-20" w:hanging="65"/>
              <w:contextualSpacing/>
              <w:jc w:val="center"/>
              <w:rPr>
                <w:rFonts w:eastAsia="Calibri"/>
                <w:sz w:val="18"/>
                <w:szCs w:val="18"/>
              </w:rPr>
            </w:pPr>
            <w:r w:rsidRPr="005949E3">
              <w:rPr>
                <w:rFonts w:eastAsia="Calibri"/>
                <w:sz w:val="18"/>
                <w:szCs w:val="18"/>
              </w:rPr>
              <w:t>-</w:t>
            </w:r>
          </w:p>
        </w:tc>
        <w:tc>
          <w:tcPr>
            <w:tcW w:w="582" w:type="pct"/>
            <w:shd w:val="clear" w:color="auto" w:fill="auto"/>
            <w:vAlign w:val="center"/>
          </w:tcPr>
          <w:p w:rsidR="00B324A1" w:rsidRPr="005949E3" w:rsidRDefault="00B324A1" w:rsidP="00E40032">
            <w:pPr>
              <w:widowControl w:val="0"/>
              <w:autoSpaceDE w:val="0"/>
              <w:autoSpaceDN w:val="0"/>
              <w:adjustRightInd w:val="0"/>
              <w:snapToGrid w:val="0"/>
              <w:spacing w:line="360" w:lineRule="auto"/>
              <w:ind w:right="-20" w:hanging="65"/>
              <w:contextualSpacing/>
              <w:jc w:val="center"/>
              <w:rPr>
                <w:rFonts w:eastAsia="Calibri"/>
                <w:sz w:val="18"/>
                <w:szCs w:val="18"/>
              </w:rPr>
            </w:pPr>
            <w:r w:rsidRPr="005949E3">
              <w:rPr>
                <w:rFonts w:eastAsia="Calibri"/>
                <w:sz w:val="18"/>
                <w:szCs w:val="18"/>
              </w:rPr>
              <w:t>0,06</w:t>
            </w:r>
          </w:p>
        </w:tc>
        <w:tc>
          <w:tcPr>
            <w:tcW w:w="583" w:type="pct"/>
            <w:shd w:val="clear" w:color="auto" w:fill="auto"/>
            <w:vAlign w:val="center"/>
          </w:tcPr>
          <w:p w:rsidR="00B324A1" w:rsidRPr="005949E3" w:rsidRDefault="00B324A1" w:rsidP="00E40032">
            <w:pPr>
              <w:widowControl w:val="0"/>
              <w:autoSpaceDE w:val="0"/>
              <w:autoSpaceDN w:val="0"/>
              <w:adjustRightInd w:val="0"/>
              <w:snapToGrid w:val="0"/>
              <w:spacing w:line="360" w:lineRule="auto"/>
              <w:ind w:right="-20" w:hanging="65"/>
              <w:contextualSpacing/>
              <w:jc w:val="center"/>
              <w:rPr>
                <w:rFonts w:eastAsia="Calibri"/>
                <w:sz w:val="18"/>
                <w:szCs w:val="18"/>
              </w:rPr>
            </w:pPr>
            <w:r w:rsidRPr="005949E3">
              <w:rPr>
                <w:rFonts w:eastAsia="Calibri"/>
                <w:sz w:val="18"/>
                <w:szCs w:val="18"/>
              </w:rPr>
              <w:t>3,82</w:t>
            </w:r>
          </w:p>
        </w:tc>
        <w:tc>
          <w:tcPr>
            <w:tcW w:w="582" w:type="pct"/>
            <w:shd w:val="clear" w:color="auto" w:fill="auto"/>
            <w:vAlign w:val="center"/>
          </w:tcPr>
          <w:p w:rsidR="00B324A1" w:rsidRPr="005949E3" w:rsidRDefault="00B324A1" w:rsidP="00E40032">
            <w:pPr>
              <w:widowControl w:val="0"/>
              <w:autoSpaceDE w:val="0"/>
              <w:autoSpaceDN w:val="0"/>
              <w:adjustRightInd w:val="0"/>
              <w:snapToGrid w:val="0"/>
              <w:spacing w:line="360" w:lineRule="auto"/>
              <w:ind w:right="-20" w:hanging="65"/>
              <w:contextualSpacing/>
              <w:jc w:val="center"/>
              <w:rPr>
                <w:rFonts w:eastAsia="Calibri"/>
                <w:sz w:val="18"/>
                <w:szCs w:val="18"/>
              </w:rPr>
            </w:pPr>
            <w:r w:rsidRPr="005949E3">
              <w:rPr>
                <w:rFonts w:eastAsia="Calibri"/>
                <w:sz w:val="18"/>
                <w:szCs w:val="18"/>
              </w:rPr>
              <w:t>2,82</w:t>
            </w:r>
          </w:p>
        </w:tc>
        <w:tc>
          <w:tcPr>
            <w:tcW w:w="581" w:type="pct"/>
            <w:shd w:val="clear" w:color="auto" w:fill="auto"/>
            <w:vAlign w:val="center"/>
          </w:tcPr>
          <w:p w:rsidR="00B324A1" w:rsidRPr="005949E3" w:rsidRDefault="00B324A1" w:rsidP="00E40032">
            <w:pPr>
              <w:widowControl w:val="0"/>
              <w:autoSpaceDE w:val="0"/>
              <w:autoSpaceDN w:val="0"/>
              <w:adjustRightInd w:val="0"/>
              <w:snapToGrid w:val="0"/>
              <w:spacing w:line="360" w:lineRule="auto"/>
              <w:ind w:right="-20" w:hanging="65"/>
              <w:contextualSpacing/>
              <w:jc w:val="center"/>
              <w:rPr>
                <w:rFonts w:eastAsia="Calibri"/>
                <w:sz w:val="18"/>
                <w:szCs w:val="18"/>
              </w:rPr>
            </w:pPr>
            <w:r w:rsidRPr="005949E3">
              <w:rPr>
                <w:rFonts w:eastAsia="Calibri"/>
                <w:sz w:val="18"/>
                <w:szCs w:val="18"/>
              </w:rPr>
              <w:t>1,95</w:t>
            </w:r>
          </w:p>
        </w:tc>
      </w:tr>
    </w:tbl>
    <w:p w:rsidR="00B77D6D" w:rsidRDefault="00FE64C6" w:rsidP="00E40032">
      <w:pPr>
        <w:spacing w:line="360" w:lineRule="auto"/>
        <w:contextualSpacing/>
        <w:jc w:val="both"/>
        <w:rPr>
          <w:rFonts w:eastAsia="Calibri"/>
          <w:sz w:val="18"/>
          <w:szCs w:val="18"/>
          <w:lang w:val="en-US"/>
        </w:rPr>
      </w:pPr>
      <w:r w:rsidRPr="00D81AEF">
        <w:rPr>
          <w:rFonts w:eastAsia="Calibri"/>
          <w:sz w:val="18"/>
          <w:szCs w:val="18"/>
        </w:rPr>
        <w:t xml:space="preserve">Sumber </w:t>
      </w:r>
      <w:r w:rsidRPr="00D81AEF">
        <w:rPr>
          <w:rFonts w:eastAsia="Calibri"/>
          <w:sz w:val="18"/>
          <w:szCs w:val="18"/>
          <w:lang w:val="en-US"/>
        </w:rPr>
        <w:t>Data</w:t>
      </w:r>
      <w:r w:rsidRPr="00D81AEF">
        <w:rPr>
          <w:rFonts w:eastAsia="Calibri"/>
          <w:sz w:val="18"/>
          <w:szCs w:val="18"/>
        </w:rPr>
        <w:t xml:space="preserve">: </w:t>
      </w:r>
      <w:r w:rsidRPr="00D81AEF">
        <w:rPr>
          <w:rFonts w:eastAsia="Calibri"/>
          <w:sz w:val="18"/>
          <w:szCs w:val="18"/>
          <w:lang w:val="en-US"/>
        </w:rPr>
        <w:t>Kantor Pelayanan Terpadu dan Penanaman Modal</w:t>
      </w:r>
    </w:p>
    <w:p w:rsidR="00896DCB" w:rsidRDefault="00896DCB" w:rsidP="00E40032">
      <w:pPr>
        <w:spacing w:line="360" w:lineRule="auto"/>
        <w:contextualSpacing/>
        <w:jc w:val="both"/>
        <w:rPr>
          <w:rFonts w:eastAsia="Calibri"/>
          <w:sz w:val="18"/>
          <w:szCs w:val="18"/>
          <w:lang w:val="en-US"/>
        </w:rPr>
      </w:pPr>
    </w:p>
    <w:p w:rsidR="00B965A5" w:rsidRPr="005949E3" w:rsidRDefault="00B965A5" w:rsidP="00E40032">
      <w:pPr>
        <w:numPr>
          <w:ilvl w:val="3"/>
          <w:numId w:val="18"/>
        </w:numPr>
        <w:spacing w:line="360" w:lineRule="auto"/>
        <w:contextualSpacing/>
        <w:jc w:val="both"/>
        <w:rPr>
          <w:b/>
          <w:color w:val="auto"/>
          <w:sz w:val="24"/>
          <w:szCs w:val="24"/>
          <w:lang w:val="en-GB"/>
        </w:rPr>
      </w:pPr>
      <w:r w:rsidRPr="005949E3">
        <w:rPr>
          <w:b/>
          <w:color w:val="auto"/>
          <w:sz w:val="24"/>
          <w:szCs w:val="24"/>
        </w:rPr>
        <w:t>Kebudayaan</w:t>
      </w:r>
    </w:p>
    <w:p w:rsidR="00B965A5" w:rsidRPr="005949E3" w:rsidRDefault="00B965A5" w:rsidP="00E40032">
      <w:pPr>
        <w:spacing w:line="360" w:lineRule="auto"/>
        <w:contextualSpacing/>
        <w:jc w:val="center"/>
        <w:rPr>
          <w:color w:val="auto"/>
          <w:sz w:val="18"/>
          <w:szCs w:val="18"/>
          <w:lang w:val="en-US"/>
        </w:rPr>
      </w:pPr>
      <w:r w:rsidRPr="005949E3">
        <w:rPr>
          <w:color w:val="auto"/>
          <w:sz w:val="18"/>
          <w:szCs w:val="18"/>
        </w:rPr>
        <w:t>Tabel 2.</w:t>
      </w:r>
      <w:r w:rsidR="005C5E87" w:rsidRPr="005949E3">
        <w:rPr>
          <w:color w:val="auto"/>
          <w:sz w:val="18"/>
          <w:szCs w:val="18"/>
          <w:lang w:val="en-US"/>
        </w:rPr>
        <w:t>123</w:t>
      </w:r>
    </w:p>
    <w:p w:rsidR="00B965A5" w:rsidRPr="005949E3" w:rsidRDefault="00B965A5" w:rsidP="00E40032">
      <w:pPr>
        <w:spacing w:line="360" w:lineRule="auto"/>
        <w:contextualSpacing/>
        <w:jc w:val="center"/>
        <w:rPr>
          <w:color w:val="auto"/>
          <w:sz w:val="18"/>
          <w:szCs w:val="18"/>
        </w:rPr>
      </w:pPr>
      <w:r w:rsidRPr="005949E3">
        <w:rPr>
          <w:color w:val="auto"/>
          <w:sz w:val="18"/>
          <w:szCs w:val="18"/>
        </w:rPr>
        <w:t xml:space="preserve">Analisis Kinerja Atas Fokus Layanan Urusan Wajib </w:t>
      </w:r>
    </w:p>
    <w:p w:rsidR="00B965A5" w:rsidRPr="005949E3" w:rsidRDefault="00B965A5" w:rsidP="00E40032">
      <w:pPr>
        <w:spacing w:line="360" w:lineRule="auto"/>
        <w:contextualSpacing/>
        <w:jc w:val="center"/>
        <w:rPr>
          <w:color w:val="auto"/>
          <w:sz w:val="18"/>
          <w:szCs w:val="18"/>
          <w:lang w:val="en-US"/>
        </w:rPr>
      </w:pPr>
      <w:r w:rsidRPr="005949E3">
        <w:rPr>
          <w:color w:val="auto"/>
          <w:sz w:val="18"/>
          <w:szCs w:val="18"/>
        </w:rPr>
        <w:t xml:space="preserve">Di Kabupaten </w:t>
      </w:r>
      <w:r w:rsidR="0092170F">
        <w:rPr>
          <w:color w:val="auto"/>
          <w:sz w:val="18"/>
          <w:szCs w:val="18"/>
        </w:rPr>
        <w:t xml:space="preserve">Kepulauan Selayar </w:t>
      </w:r>
      <w:r w:rsidRPr="005949E3">
        <w:rPr>
          <w:color w:val="auto"/>
          <w:sz w:val="18"/>
          <w:szCs w:val="18"/>
        </w:rPr>
        <w:t>, Tahun 20</w:t>
      </w:r>
      <w:r w:rsidRPr="005949E3">
        <w:rPr>
          <w:color w:val="auto"/>
          <w:sz w:val="18"/>
          <w:szCs w:val="18"/>
          <w:lang w:val="en-US"/>
        </w:rPr>
        <w:t>11</w:t>
      </w:r>
      <w:r w:rsidRPr="005949E3">
        <w:rPr>
          <w:color w:val="auto"/>
          <w:sz w:val="18"/>
          <w:szCs w:val="18"/>
        </w:rPr>
        <w:t xml:space="preserve"> – 201</w:t>
      </w:r>
      <w:r w:rsidRPr="005949E3">
        <w:rPr>
          <w:color w:val="auto"/>
          <w:sz w:val="18"/>
          <w:szCs w:val="18"/>
          <w:lang w:val="en-US"/>
        </w:rPr>
        <w:t>5</w:t>
      </w:r>
    </w:p>
    <w:tbl>
      <w:tblPr>
        <w:tblW w:w="93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675"/>
        <w:gridCol w:w="3544"/>
        <w:gridCol w:w="992"/>
        <w:gridCol w:w="993"/>
        <w:gridCol w:w="992"/>
        <w:gridCol w:w="992"/>
        <w:gridCol w:w="1151"/>
      </w:tblGrid>
      <w:tr w:rsidR="00B965A5" w:rsidRPr="005949E3" w:rsidTr="00DB4C4A">
        <w:tc>
          <w:tcPr>
            <w:tcW w:w="675" w:type="dxa"/>
            <w:shd w:val="clear" w:color="auto" w:fill="auto"/>
            <w:vAlign w:val="center"/>
          </w:tcPr>
          <w:p w:rsidR="00B965A5" w:rsidRPr="00DB4C4A" w:rsidRDefault="00B965A5" w:rsidP="00E40032">
            <w:pPr>
              <w:pStyle w:val="NoSpacing"/>
              <w:spacing w:line="360" w:lineRule="auto"/>
              <w:contextualSpacing/>
              <w:jc w:val="center"/>
              <w:rPr>
                <w:rFonts w:ascii="Times New Roman" w:hAnsi="Times New Roman"/>
                <w:b/>
                <w:sz w:val="18"/>
                <w:szCs w:val="18"/>
              </w:rPr>
            </w:pPr>
            <w:r w:rsidRPr="005949E3">
              <w:rPr>
                <w:rFonts w:ascii="Times New Roman" w:hAnsi="Times New Roman"/>
                <w:b/>
                <w:sz w:val="18"/>
                <w:szCs w:val="18"/>
                <w:lang w:val="id-ID"/>
              </w:rPr>
              <w:t>NO</w:t>
            </w:r>
            <w:r w:rsidR="00DB4C4A">
              <w:rPr>
                <w:rFonts w:ascii="Times New Roman" w:hAnsi="Times New Roman"/>
                <w:b/>
                <w:sz w:val="18"/>
                <w:szCs w:val="18"/>
              </w:rPr>
              <w:t>.</w:t>
            </w:r>
          </w:p>
        </w:tc>
        <w:tc>
          <w:tcPr>
            <w:tcW w:w="3544" w:type="dxa"/>
            <w:shd w:val="clear" w:color="auto" w:fill="auto"/>
            <w:vAlign w:val="center"/>
          </w:tcPr>
          <w:p w:rsidR="00B965A5" w:rsidRPr="005949E3" w:rsidRDefault="00B965A5" w:rsidP="00E40032">
            <w:pPr>
              <w:pStyle w:val="NoSpacing"/>
              <w:spacing w:line="360" w:lineRule="auto"/>
              <w:contextualSpacing/>
              <w:jc w:val="center"/>
              <w:rPr>
                <w:rFonts w:ascii="Times New Roman" w:hAnsi="Times New Roman"/>
                <w:b/>
                <w:sz w:val="18"/>
                <w:szCs w:val="18"/>
                <w:lang w:val="id-ID"/>
              </w:rPr>
            </w:pPr>
            <w:r w:rsidRPr="005949E3">
              <w:rPr>
                <w:rFonts w:ascii="Times New Roman" w:hAnsi="Times New Roman"/>
                <w:b/>
                <w:sz w:val="18"/>
                <w:szCs w:val="18"/>
                <w:lang w:val="id-ID"/>
              </w:rPr>
              <w:t>Bidang dan Indikator</w:t>
            </w:r>
          </w:p>
        </w:tc>
        <w:tc>
          <w:tcPr>
            <w:tcW w:w="992" w:type="dxa"/>
            <w:shd w:val="clear" w:color="auto" w:fill="auto"/>
            <w:vAlign w:val="center"/>
          </w:tcPr>
          <w:p w:rsidR="00B965A5" w:rsidRPr="005949E3" w:rsidRDefault="00B965A5" w:rsidP="00E40032">
            <w:pPr>
              <w:pStyle w:val="NoSpacing"/>
              <w:spacing w:line="360" w:lineRule="auto"/>
              <w:contextualSpacing/>
              <w:jc w:val="center"/>
              <w:rPr>
                <w:rFonts w:ascii="Times New Roman" w:hAnsi="Times New Roman"/>
                <w:b/>
                <w:sz w:val="18"/>
                <w:szCs w:val="18"/>
              </w:rPr>
            </w:pPr>
            <w:r w:rsidRPr="005949E3">
              <w:rPr>
                <w:rFonts w:ascii="Times New Roman" w:hAnsi="Times New Roman"/>
                <w:b/>
                <w:sz w:val="18"/>
                <w:szCs w:val="18"/>
                <w:lang w:val="id-ID"/>
              </w:rPr>
              <w:t>2011</w:t>
            </w:r>
          </w:p>
        </w:tc>
        <w:tc>
          <w:tcPr>
            <w:tcW w:w="993" w:type="dxa"/>
            <w:shd w:val="clear" w:color="auto" w:fill="auto"/>
            <w:vAlign w:val="center"/>
          </w:tcPr>
          <w:p w:rsidR="00B965A5" w:rsidRPr="005949E3" w:rsidRDefault="00B965A5" w:rsidP="00E40032">
            <w:pPr>
              <w:pStyle w:val="NoSpacing"/>
              <w:spacing w:line="360" w:lineRule="auto"/>
              <w:contextualSpacing/>
              <w:jc w:val="center"/>
              <w:rPr>
                <w:rFonts w:ascii="Times New Roman" w:hAnsi="Times New Roman"/>
                <w:b/>
                <w:sz w:val="18"/>
                <w:szCs w:val="18"/>
              </w:rPr>
            </w:pPr>
            <w:r w:rsidRPr="005949E3">
              <w:rPr>
                <w:rFonts w:ascii="Times New Roman" w:hAnsi="Times New Roman"/>
                <w:b/>
                <w:sz w:val="18"/>
                <w:szCs w:val="18"/>
                <w:lang w:val="id-ID"/>
              </w:rPr>
              <w:t>20</w:t>
            </w:r>
            <w:r w:rsidRPr="005949E3">
              <w:rPr>
                <w:rFonts w:ascii="Times New Roman" w:hAnsi="Times New Roman"/>
                <w:b/>
                <w:sz w:val="18"/>
                <w:szCs w:val="18"/>
              </w:rPr>
              <w:t>12</w:t>
            </w:r>
          </w:p>
        </w:tc>
        <w:tc>
          <w:tcPr>
            <w:tcW w:w="992" w:type="dxa"/>
            <w:shd w:val="clear" w:color="auto" w:fill="auto"/>
            <w:vAlign w:val="center"/>
          </w:tcPr>
          <w:p w:rsidR="00B965A5" w:rsidRPr="005949E3" w:rsidRDefault="00B965A5" w:rsidP="00E40032">
            <w:pPr>
              <w:pStyle w:val="NoSpacing"/>
              <w:spacing w:line="360" w:lineRule="auto"/>
              <w:contextualSpacing/>
              <w:jc w:val="center"/>
              <w:rPr>
                <w:rFonts w:ascii="Times New Roman" w:hAnsi="Times New Roman"/>
                <w:b/>
                <w:sz w:val="18"/>
                <w:szCs w:val="18"/>
              </w:rPr>
            </w:pPr>
            <w:r w:rsidRPr="005949E3">
              <w:rPr>
                <w:rFonts w:ascii="Times New Roman" w:hAnsi="Times New Roman"/>
                <w:b/>
                <w:sz w:val="18"/>
                <w:szCs w:val="18"/>
                <w:lang w:val="id-ID"/>
              </w:rPr>
              <w:t>20</w:t>
            </w:r>
            <w:r w:rsidRPr="005949E3">
              <w:rPr>
                <w:rFonts w:ascii="Times New Roman" w:hAnsi="Times New Roman"/>
                <w:b/>
                <w:sz w:val="18"/>
                <w:szCs w:val="18"/>
              </w:rPr>
              <w:t>13</w:t>
            </w:r>
          </w:p>
        </w:tc>
        <w:tc>
          <w:tcPr>
            <w:tcW w:w="992" w:type="dxa"/>
            <w:shd w:val="clear" w:color="auto" w:fill="auto"/>
            <w:vAlign w:val="center"/>
          </w:tcPr>
          <w:p w:rsidR="00B965A5" w:rsidRPr="005949E3" w:rsidRDefault="00B965A5" w:rsidP="00E40032">
            <w:pPr>
              <w:pStyle w:val="NoSpacing"/>
              <w:spacing w:line="360" w:lineRule="auto"/>
              <w:contextualSpacing/>
              <w:jc w:val="center"/>
              <w:rPr>
                <w:rFonts w:ascii="Times New Roman" w:hAnsi="Times New Roman"/>
                <w:b/>
                <w:sz w:val="18"/>
                <w:szCs w:val="18"/>
              </w:rPr>
            </w:pPr>
            <w:r w:rsidRPr="005949E3">
              <w:rPr>
                <w:rFonts w:ascii="Times New Roman" w:hAnsi="Times New Roman"/>
                <w:b/>
                <w:sz w:val="18"/>
                <w:szCs w:val="18"/>
                <w:lang w:val="id-ID"/>
              </w:rPr>
              <w:t>201</w:t>
            </w:r>
            <w:r w:rsidRPr="005949E3">
              <w:rPr>
                <w:rFonts w:ascii="Times New Roman" w:hAnsi="Times New Roman"/>
                <w:b/>
                <w:sz w:val="18"/>
                <w:szCs w:val="18"/>
              </w:rPr>
              <w:t>4</w:t>
            </w:r>
          </w:p>
        </w:tc>
        <w:tc>
          <w:tcPr>
            <w:tcW w:w="1151" w:type="dxa"/>
            <w:shd w:val="clear" w:color="auto" w:fill="auto"/>
            <w:vAlign w:val="center"/>
          </w:tcPr>
          <w:p w:rsidR="00B965A5" w:rsidRPr="005949E3" w:rsidRDefault="00B965A5" w:rsidP="00E40032">
            <w:pPr>
              <w:pStyle w:val="NoSpacing"/>
              <w:spacing w:line="360" w:lineRule="auto"/>
              <w:contextualSpacing/>
              <w:jc w:val="center"/>
              <w:rPr>
                <w:rFonts w:ascii="Times New Roman" w:hAnsi="Times New Roman"/>
                <w:b/>
                <w:sz w:val="18"/>
                <w:szCs w:val="18"/>
              </w:rPr>
            </w:pPr>
            <w:r w:rsidRPr="005949E3">
              <w:rPr>
                <w:rFonts w:ascii="Times New Roman" w:hAnsi="Times New Roman"/>
                <w:b/>
                <w:sz w:val="18"/>
                <w:szCs w:val="18"/>
                <w:lang w:val="id-ID"/>
              </w:rPr>
              <w:t>201</w:t>
            </w:r>
            <w:r w:rsidRPr="005949E3">
              <w:rPr>
                <w:rFonts w:ascii="Times New Roman" w:hAnsi="Times New Roman"/>
                <w:b/>
                <w:sz w:val="18"/>
                <w:szCs w:val="18"/>
              </w:rPr>
              <w:t>5</w:t>
            </w:r>
          </w:p>
        </w:tc>
      </w:tr>
      <w:tr w:rsidR="00B965A5" w:rsidRPr="005949E3" w:rsidTr="00B77D6D">
        <w:tc>
          <w:tcPr>
            <w:tcW w:w="675" w:type="dxa"/>
            <w:shd w:val="clear" w:color="auto" w:fill="auto"/>
            <w:vAlign w:val="center"/>
          </w:tcPr>
          <w:p w:rsidR="00B965A5" w:rsidRPr="005949E3" w:rsidRDefault="00B965A5" w:rsidP="00E40032">
            <w:pPr>
              <w:pStyle w:val="NoSpacing"/>
              <w:spacing w:line="360" w:lineRule="auto"/>
              <w:contextualSpacing/>
              <w:jc w:val="center"/>
              <w:rPr>
                <w:rFonts w:ascii="Times New Roman" w:hAnsi="Times New Roman"/>
                <w:sz w:val="18"/>
                <w:szCs w:val="18"/>
              </w:rPr>
            </w:pPr>
            <w:r w:rsidRPr="005949E3">
              <w:rPr>
                <w:rFonts w:ascii="Times New Roman" w:hAnsi="Times New Roman"/>
                <w:sz w:val="18"/>
                <w:szCs w:val="18"/>
              </w:rPr>
              <w:t>1</w:t>
            </w:r>
          </w:p>
        </w:tc>
        <w:tc>
          <w:tcPr>
            <w:tcW w:w="3544" w:type="dxa"/>
            <w:shd w:val="clear" w:color="auto" w:fill="auto"/>
            <w:vAlign w:val="center"/>
          </w:tcPr>
          <w:p w:rsidR="00B965A5" w:rsidRPr="005949E3" w:rsidRDefault="00B965A5" w:rsidP="00E40032">
            <w:pPr>
              <w:pStyle w:val="NoSpacing"/>
              <w:spacing w:line="360" w:lineRule="auto"/>
              <w:contextualSpacing/>
              <w:rPr>
                <w:rFonts w:ascii="Times New Roman" w:hAnsi="Times New Roman"/>
                <w:sz w:val="18"/>
                <w:szCs w:val="18"/>
              </w:rPr>
            </w:pPr>
            <w:r w:rsidRPr="005949E3">
              <w:rPr>
                <w:rFonts w:ascii="Times New Roman" w:hAnsi="Times New Roman"/>
                <w:sz w:val="18"/>
                <w:szCs w:val="18"/>
              </w:rPr>
              <w:t>Penyelenggaraan festival seni dan budaya</w:t>
            </w:r>
          </w:p>
        </w:tc>
        <w:tc>
          <w:tcPr>
            <w:tcW w:w="992" w:type="dxa"/>
            <w:shd w:val="clear" w:color="auto" w:fill="auto"/>
            <w:vAlign w:val="center"/>
          </w:tcPr>
          <w:p w:rsidR="00B965A5" w:rsidRPr="005949E3" w:rsidRDefault="00B965A5" w:rsidP="00E40032">
            <w:pPr>
              <w:pStyle w:val="NoSpacing"/>
              <w:spacing w:line="360" w:lineRule="auto"/>
              <w:contextualSpacing/>
              <w:jc w:val="center"/>
              <w:rPr>
                <w:rFonts w:ascii="Times New Roman" w:hAnsi="Times New Roman"/>
                <w:sz w:val="18"/>
                <w:szCs w:val="18"/>
              </w:rPr>
            </w:pPr>
            <w:r w:rsidRPr="005949E3">
              <w:rPr>
                <w:rFonts w:ascii="Times New Roman" w:hAnsi="Times New Roman"/>
                <w:sz w:val="18"/>
                <w:szCs w:val="18"/>
              </w:rPr>
              <w:t>3</w:t>
            </w:r>
          </w:p>
        </w:tc>
        <w:tc>
          <w:tcPr>
            <w:tcW w:w="993" w:type="dxa"/>
            <w:shd w:val="clear" w:color="auto" w:fill="auto"/>
            <w:vAlign w:val="center"/>
          </w:tcPr>
          <w:p w:rsidR="00B965A5" w:rsidRPr="005949E3" w:rsidRDefault="00B965A5" w:rsidP="00E40032">
            <w:pPr>
              <w:pStyle w:val="NoSpacing"/>
              <w:spacing w:line="360" w:lineRule="auto"/>
              <w:contextualSpacing/>
              <w:jc w:val="center"/>
              <w:rPr>
                <w:rFonts w:ascii="Times New Roman" w:hAnsi="Times New Roman"/>
                <w:sz w:val="18"/>
                <w:szCs w:val="18"/>
              </w:rPr>
            </w:pPr>
            <w:r w:rsidRPr="005949E3">
              <w:rPr>
                <w:rFonts w:ascii="Times New Roman" w:hAnsi="Times New Roman"/>
                <w:sz w:val="18"/>
                <w:szCs w:val="18"/>
              </w:rPr>
              <w:t>3</w:t>
            </w:r>
          </w:p>
        </w:tc>
        <w:tc>
          <w:tcPr>
            <w:tcW w:w="992" w:type="dxa"/>
            <w:shd w:val="clear" w:color="auto" w:fill="auto"/>
            <w:vAlign w:val="center"/>
          </w:tcPr>
          <w:p w:rsidR="00B965A5" w:rsidRPr="005949E3" w:rsidRDefault="00B965A5" w:rsidP="00E40032">
            <w:pPr>
              <w:pStyle w:val="NoSpacing"/>
              <w:spacing w:line="360" w:lineRule="auto"/>
              <w:contextualSpacing/>
              <w:jc w:val="center"/>
              <w:rPr>
                <w:rFonts w:ascii="Times New Roman" w:hAnsi="Times New Roman"/>
                <w:sz w:val="18"/>
                <w:szCs w:val="18"/>
              </w:rPr>
            </w:pPr>
            <w:r w:rsidRPr="005949E3">
              <w:rPr>
                <w:rFonts w:ascii="Times New Roman" w:hAnsi="Times New Roman"/>
                <w:sz w:val="18"/>
                <w:szCs w:val="18"/>
              </w:rPr>
              <w:t>3</w:t>
            </w:r>
          </w:p>
        </w:tc>
        <w:tc>
          <w:tcPr>
            <w:tcW w:w="992" w:type="dxa"/>
            <w:shd w:val="clear" w:color="auto" w:fill="auto"/>
            <w:vAlign w:val="center"/>
          </w:tcPr>
          <w:p w:rsidR="00B965A5" w:rsidRPr="005949E3" w:rsidRDefault="00B965A5" w:rsidP="00E40032">
            <w:pPr>
              <w:pStyle w:val="NoSpacing"/>
              <w:spacing w:line="360" w:lineRule="auto"/>
              <w:contextualSpacing/>
              <w:jc w:val="center"/>
              <w:rPr>
                <w:rFonts w:ascii="Times New Roman" w:hAnsi="Times New Roman"/>
                <w:sz w:val="18"/>
                <w:szCs w:val="18"/>
              </w:rPr>
            </w:pPr>
            <w:r w:rsidRPr="005949E3">
              <w:rPr>
                <w:rFonts w:ascii="Times New Roman" w:hAnsi="Times New Roman"/>
                <w:sz w:val="18"/>
                <w:szCs w:val="18"/>
              </w:rPr>
              <w:t>3</w:t>
            </w:r>
          </w:p>
        </w:tc>
        <w:tc>
          <w:tcPr>
            <w:tcW w:w="1151" w:type="dxa"/>
            <w:shd w:val="clear" w:color="auto" w:fill="auto"/>
            <w:vAlign w:val="center"/>
          </w:tcPr>
          <w:p w:rsidR="00B965A5" w:rsidRPr="005949E3" w:rsidRDefault="00B965A5" w:rsidP="00E40032">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6</w:t>
            </w:r>
          </w:p>
        </w:tc>
      </w:tr>
      <w:tr w:rsidR="00B965A5" w:rsidRPr="005949E3" w:rsidTr="00B77D6D">
        <w:tc>
          <w:tcPr>
            <w:tcW w:w="675" w:type="dxa"/>
            <w:shd w:val="clear" w:color="auto" w:fill="auto"/>
            <w:vAlign w:val="center"/>
          </w:tcPr>
          <w:p w:rsidR="00B965A5" w:rsidRPr="005949E3" w:rsidRDefault="00B965A5" w:rsidP="00E40032">
            <w:pPr>
              <w:pStyle w:val="NoSpacing"/>
              <w:spacing w:line="360" w:lineRule="auto"/>
              <w:contextualSpacing/>
              <w:jc w:val="center"/>
              <w:rPr>
                <w:rFonts w:ascii="Times New Roman" w:hAnsi="Times New Roman"/>
                <w:sz w:val="18"/>
                <w:szCs w:val="18"/>
              </w:rPr>
            </w:pPr>
            <w:r w:rsidRPr="005949E3">
              <w:rPr>
                <w:rFonts w:ascii="Times New Roman" w:hAnsi="Times New Roman"/>
                <w:sz w:val="18"/>
                <w:szCs w:val="18"/>
              </w:rPr>
              <w:t>2</w:t>
            </w:r>
          </w:p>
        </w:tc>
        <w:tc>
          <w:tcPr>
            <w:tcW w:w="3544" w:type="dxa"/>
            <w:shd w:val="clear" w:color="auto" w:fill="auto"/>
            <w:vAlign w:val="center"/>
          </w:tcPr>
          <w:p w:rsidR="00B965A5" w:rsidRPr="005949E3" w:rsidRDefault="00B965A5" w:rsidP="00E40032">
            <w:pPr>
              <w:pStyle w:val="NoSpacing"/>
              <w:spacing w:line="360" w:lineRule="auto"/>
              <w:contextualSpacing/>
              <w:rPr>
                <w:rFonts w:ascii="Times New Roman" w:hAnsi="Times New Roman"/>
                <w:sz w:val="18"/>
                <w:szCs w:val="18"/>
              </w:rPr>
            </w:pPr>
            <w:r w:rsidRPr="005949E3">
              <w:rPr>
                <w:rFonts w:ascii="Times New Roman" w:hAnsi="Times New Roman"/>
                <w:sz w:val="18"/>
                <w:szCs w:val="18"/>
              </w:rPr>
              <w:t>Sarana penyelenggaraan seni dan budaya</w:t>
            </w:r>
          </w:p>
        </w:tc>
        <w:tc>
          <w:tcPr>
            <w:tcW w:w="992" w:type="dxa"/>
            <w:shd w:val="clear" w:color="auto" w:fill="auto"/>
            <w:vAlign w:val="center"/>
          </w:tcPr>
          <w:p w:rsidR="00B965A5" w:rsidRPr="005949E3" w:rsidRDefault="00B965A5" w:rsidP="00E40032">
            <w:pPr>
              <w:pStyle w:val="NoSpacing"/>
              <w:spacing w:line="360" w:lineRule="auto"/>
              <w:contextualSpacing/>
              <w:jc w:val="center"/>
              <w:rPr>
                <w:rFonts w:ascii="Times New Roman" w:hAnsi="Times New Roman"/>
                <w:sz w:val="18"/>
                <w:szCs w:val="18"/>
              </w:rPr>
            </w:pPr>
            <w:r w:rsidRPr="005949E3">
              <w:rPr>
                <w:rFonts w:ascii="Times New Roman" w:hAnsi="Times New Roman"/>
                <w:sz w:val="18"/>
                <w:szCs w:val="18"/>
              </w:rPr>
              <w:t>2</w:t>
            </w:r>
          </w:p>
        </w:tc>
        <w:tc>
          <w:tcPr>
            <w:tcW w:w="993" w:type="dxa"/>
            <w:shd w:val="clear" w:color="auto" w:fill="auto"/>
            <w:vAlign w:val="center"/>
          </w:tcPr>
          <w:p w:rsidR="00B965A5" w:rsidRPr="005949E3" w:rsidRDefault="00B965A5" w:rsidP="00E40032">
            <w:pPr>
              <w:pStyle w:val="NoSpacing"/>
              <w:spacing w:line="360" w:lineRule="auto"/>
              <w:contextualSpacing/>
              <w:jc w:val="center"/>
              <w:rPr>
                <w:rFonts w:ascii="Times New Roman" w:hAnsi="Times New Roman"/>
                <w:sz w:val="18"/>
                <w:szCs w:val="18"/>
              </w:rPr>
            </w:pPr>
            <w:r w:rsidRPr="005949E3">
              <w:rPr>
                <w:rFonts w:ascii="Times New Roman" w:hAnsi="Times New Roman"/>
                <w:sz w:val="18"/>
                <w:szCs w:val="18"/>
              </w:rPr>
              <w:t>2</w:t>
            </w:r>
          </w:p>
        </w:tc>
        <w:tc>
          <w:tcPr>
            <w:tcW w:w="992" w:type="dxa"/>
            <w:shd w:val="clear" w:color="auto" w:fill="auto"/>
            <w:vAlign w:val="center"/>
          </w:tcPr>
          <w:p w:rsidR="00B965A5" w:rsidRPr="005949E3" w:rsidRDefault="00B965A5" w:rsidP="00E40032">
            <w:pPr>
              <w:pStyle w:val="NoSpacing"/>
              <w:spacing w:line="360" w:lineRule="auto"/>
              <w:contextualSpacing/>
              <w:jc w:val="center"/>
              <w:rPr>
                <w:rFonts w:ascii="Times New Roman" w:hAnsi="Times New Roman"/>
                <w:sz w:val="18"/>
                <w:szCs w:val="18"/>
              </w:rPr>
            </w:pPr>
            <w:r w:rsidRPr="005949E3">
              <w:rPr>
                <w:rFonts w:ascii="Times New Roman" w:hAnsi="Times New Roman"/>
                <w:sz w:val="18"/>
                <w:szCs w:val="18"/>
              </w:rPr>
              <w:t>2</w:t>
            </w:r>
          </w:p>
        </w:tc>
        <w:tc>
          <w:tcPr>
            <w:tcW w:w="992" w:type="dxa"/>
            <w:shd w:val="clear" w:color="auto" w:fill="auto"/>
            <w:vAlign w:val="center"/>
          </w:tcPr>
          <w:p w:rsidR="00B965A5" w:rsidRPr="005949E3" w:rsidRDefault="00B965A5" w:rsidP="00E40032">
            <w:pPr>
              <w:pStyle w:val="NoSpacing"/>
              <w:spacing w:line="360" w:lineRule="auto"/>
              <w:contextualSpacing/>
              <w:jc w:val="center"/>
              <w:rPr>
                <w:rFonts w:ascii="Times New Roman" w:hAnsi="Times New Roman"/>
                <w:sz w:val="18"/>
                <w:szCs w:val="18"/>
              </w:rPr>
            </w:pPr>
            <w:r w:rsidRPr="005949E3">
              <w:rPr>
                <w:rFonts w:ascii="Times New Roman" w:hAnsi="Times New Roman"/>
                <w:sz w:val="18"/>
                <w:szCs w:val="18"/>
              </w:rPr>
              <w:t>2</w:t>
            </w:r>
          </w:p>
        </w:tc>
        <w:tc>
          <w:tcPr>
            <w:tcW w:w="1151" w:type="dxa"/>
            <w:shd w:val="clear" w:color="auto" w:fill="auto"/>
            <w:vAlign w:val="center"/>
          </w:tcPr>
          <w:p w:rsidR="00B965A5" w:rsidRPr="005949E3" w:rsidRDefault="00B965A5" w:rsidP="00E40032">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2</w:t>
            </w:r>
          </w:p>
        </w:tc>
      </w:tr>
      <w:tr w:rsidR="00B965A5" w:rsidRPr="005949E3" w:rsidTr="00B77D6D">
        <w:tc>
          <w:tcPr>
            <w:tcW w:w="675" w:type="dxa"/>
            <w:shd w:val="clear" w:color="auto" w:fill="auto"/>
            <w:vAlign w:val="center"/>
          </w:tcPr>
          <w:p w:rsidR="00B965A5" w:rsidRPr="005949E3" w:rsidRDefault="00B965A5" w:rsidP="00E40032">
            <w:pPr>
              <w:pStyle w:val="NoSpacing"/>
              <w:spacing w:line="360" w:lineRule="auto"/>
              <w:contextualSpacing/>
              <w:jc w:val="center"/>
              <w:rPr>
                <w:rFonts w:ascii="Times New Roman" w:hAnsi="Times New Roman"/>
                <w:sz w:val="18"/>
                <w:szCs w:val="18"/>
              </w:rPr>
            </w:pPr>
            <w:r w:rsidRPr="005949E3">
              <w:rPr>
                <w:rFonts w:ascii="Times New Roman" w:hAnsi="Times New Roman"/>
                <w:sz w:val="18"/>
                <w:szCs w:val="18"/>
              </w:rPr>
              <w:t>3</w:t>
            </w:r>
          </w:p>
        </w:tc>
        <w:tc>
          <w:tcPr>
            <w:tcW w:w="3544" w:type="dxa"/>
            <w:shd w:val="clear" w:color="auto" w:fill="auto"/>
            <w:vAlign w:val="center"/>
          </w:tcPr>
          <w:p w:rsidR="00B965A5" w:rsidRPr="005949E3" w:rsidRDefault="00B965A5" w:rsidP="00E40032">
            <w:pPr>
              <w:pStyle w:val="NoSpacing"/>
              <w:spacing w:line="360" w:lineRule="auto"/>
              <w:contextualSpacing/>
              <w:rPr>
                <w:rFonts w:ascii="Times New Roman" w:hAnsi="Times New Roman"/>
                <w:sz w:val="18"/>
                <w:szCs w:val="18"/>
              </w:rPr>
            </w:pPr>
            <w:r w:rsidRPr="005949E3">
              <w:rPr>
                <w:rFonts w:ascii="Times New Roman" w:hAnsi="Times New Roman"/>
                <w:sz w:val="18"/>
                <w:szCs w:val="18"/>
                <w:lang w:val="id-ID"/>
              </w:rPr>
              <w:t xml:space="preserve">Jumlah </w:t>
            </w:r>
            <w:r w:rsidRPr="005949E3">
              <w:rPr>
                <w:rFonts w:ascii="Times New Roman" w:hAnsi="Times New Roman"/>
                <w:sz w:val="18"/>
                <w:szCs w:val="18"/>
              </w:rPr>
              <w:t>Benda, Situs dan Kawasan Cagar Budaya yang dilestarikan (standar 20%)</w:t>
            </w:r>
          </w:p>
        </w:tc>
        <w:tc>
          <w:tcPr>
            <w:tcW w:w="992" w:type="dxa"/>
            <w:shd w:val="clear" w:color="auto" w:fill="auto"/>
            <w:vAlign w:val="center"/>
          </w:tcPr>
          <w:p w:rsidR="00B965A5" w:rsidRPr="005949E3" w:rsidRDefault="00B965A5" w:rsidP="00E40032">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558</w:t>
            </w:r>
          </w:p>
        </w:tc>
        <w:tc>
          <w:tcPr>
            <w:tcW w:w="993" w:type="dxa"/>
            <w:shd w:val="clear" w:color="auto" w:fill="auto"/>
            <w:vAlign w:val="center"/>
          </w:tcPr>
          <w:p w:rsidR="00B965A5" w:rsidRPr="005949E3" w:rsidRDefault="00B965A5" w:rsidP="00E40032">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558</w:t>
            </w:r>
          </w:p>
        </w:tc>
        <w:tc>
          <w:tcPr>
            <w:tcW w:w="992" w:type="dxa"/>
            <w:shd w:val="clear" w:color="auto" w:fill="auto"/>
            <w:vAlign w:val="center"/>
          </w:tcPr>
          <w:p w:rsidR="00B965A5" w:rsidRPr="005949E3" w:rsidRDefault="00B965A5" w:rsidP="00E40032">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558</w:t>
            </w:r>
          </w:p>
        </w:tc>
        <w:tc>
          <w:tcPr>
            <w:tcW w:w="992" w:type="dxa"/>
            <w:shd w:val="clear" w:color="auto" w:fill="auto"/>
            <w:vAlign w:val="center"/>
          </w:tcPr>
          <w:p w:rsidR="00B965A5" w:rsidRPr="005949E3" w:rsidRDefault="00B965A5" w:rsidP="00E40032">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558</w:t>
            </w:r>
          </w:p>
        </w:tc>
        <w:tc>
          <w:tcPr>
            <w:tcW w:w="1151" w:type="dxa"/>
            <w:shd w:val="clear" w:color="auto" w:fill="auto"/>
            <w:vAlign w:val="center"/>
          </w:tcPr>
          <w:p w:rsidR="00B965A5" w:rsidRPr="005949E3" w:rsidRDefault="00B965A5" w:rsidP="00E40032">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1993</w:t>
            </w:r>
          </w:p>
        </w:tc>
      </w:tr>
    </w:tbl>
    <w:p w:rsidR="00954670" w:rsidRDefault="00994788" w:rsidP="00E40032">
      <w:pPr>
        <w:spacing w:line="360" w:lineRule="auto"/>
        <w:contextualSpacing/>
        <w:jc w:val="both"/>
        <w:rPr>
          <w:rFonts w:eastAsia="Calibri"/>
          <w:sz w:val="18"/>
          <w:szCs w:val="18"/>
        </w:rPr>
      </w:pPr>
      <w:r w:rsidRPr="00FE64C6">
        <w:rPr>
          <w:rFonts w:eastAsia="Calibri"/>
          <w:sz w:val="18"/>
          <w:szCs w:val="18"/>
        </w:rPr>
        <w:t xml:space="preserve">Sumber </w:t>
      </w:r>
      <w:r w:rsidR="00FE64C6" w:rsidRPr="00FE64C6">
        <w:rPr>
          <w:rFonts w:eastAsia="Calibri"/>
          <w:sz w:val="18"/>
          <w:szCs w:val="18"/>
          <w:lang w:val="en-US"/>
        </w:rPr>
        <w:t>Data</w:t>
      </w:r>
      <w:r w:rsidRPr="00FE64C6">
        <w:rPr>
          <w:rFonts w:eastAsia="Calibri"/>
          <w:sz w:val="18"/>
          <w:szCs w:val="18"/>
        </w:rPr>
        <w:t xml:space="preserve">: </w:t>
      </w:r>
      <w:r w:rsidR="00FE64C6" w:rsidRPr="00FE64C6">
        <w:rPr>
          <w:rFonts w:eastAsia="Calibri"/>
          <w:sz w:val="18"/>
          <w:szCs w:val="18"/>
          <w:lang w:val="en-US"/>
        </w:rPr>
        <w:t xml:space="preserve">Dinas Kebudayaan dan Pariwisata </w:t>
      </w:r>
      <w:r w:rsidRPr="00FE64C6">
        <w:rPr>
          <w:rFonts w:eastAsia="Calibri"/>
          <w:sz w:val="18"/>
          <w:szCs w:val="18"/>
        </w:rPr>
        <w:t>Kab</w:t>
      </w:r>
      <w:r w:rsidR="00FE64C6" w:rsidRPr="00FE64C6">
        <w:rPr>
          <w:rFonts w:eastAsia="Calibri"/>
          <w:sz w:val="18"/>
          <w:szCs w:val="18"/>
          <w:lang w:val="en-US"/>
        </w:rPr>
        <w:t>upaten</w:t>
      </w:r>
      <w:r w:rsidRPr="00FE64C6">
        <w:rPr>
          <w:rFonts w:eastAsia="Calibri"/>
          <w:sz w:val="18"/>
          <w:szCs w:val="18"/>
        </w:rPr>
        <w:t xml:space="preserve"> </w:t>
      </w:r>
      <w:r w:rsidR="0092170F" w:rsidRPr="00FE64C6">
        <w:rPr>
          <w:rFonts w:eastAsia="Calibri"/>
          <w:sz w:val="18"/>
          <w:szCs w:val="18"/>
        </w:rPr>
        <w:t xml:space="preserve">Kepulauan Selayar </w:t>
      </w:r>
    </w:p>
    <w:p w:rsidR="00B965A5" w:rsidRPr="005949E3" w:rsidRDefault="00B965A5" w:rsidP="00E40032">
      <w:pPr>
        <w:numPr>
          <w:ilvl w:val="3"/>
          <w:numId w:val="18"/>
        </w:numPr>
        <w:spacing w:line="360" w:lineRule="auto"/>
        <w:contextualSpacing/>
        <w:jc w:val="both"/>
        <w:rPr>
          <w:b/>
          <w:color w:val="auto"/>
          <w:sz w:val="24"/>
          <w:szCs w:val="24"/>
          <w:lang w:val="en-GB"/>
        </w:rPr>
      </w:pPr>
      <w:r w:rsidRPr="005949E3">
        <w:rPr>
          <w:b/>
          <w:color w:val="auto"/>
          <w:sz w:val="24"/>
          <w:szCs w:val="24"/>
        </w:rPr>
        <w:t>Pemuda dan olah raga</w:t>
      </w:r>
    </w:p>
    <w:p w:rsidR="00B965A5" w:rsidRPr="005949E3" w:rsidRDefault="00B965A5" w:rsidP="00E40032">
      <w:pPr>
        <w:spacing w:line="360" w:lineRule="auto"/>
        <w:contextualSpacing/>
        <w:jc w:val="center"/>
        <w:rPr>
          <w:color w:val="auto"/>
          <w:sz w:val="18"/>
          <w:szCs w:val="18"/>
          <w:lang w:val="en-US"/>
        </w:rPr>
      </w:pPr>
      <w:r w:rsidRPr="005949E3">
        <w:rPr>
          <w:color w:val="auto"/>
          <w:sz w:val="18"/>
          <w:szCs w:val="18"/>
        </w:rPr>
        <w:t>Tabel 2.</w:t>
      </w:r>
      <w:r w:rsidR="00C05807" w:rsidRPr="005949E3">
        <w:rPr>
          <w:color w:val="auto"/>
          <w:sz w:val="18"/>
          <w:szCs w:val="18"/>
        </w:rPr>
        <w:t>1</w:t>
      </w:r>
      <w:r w:rsidR="005C5E87" w:rsidRPr="005949E3">
        <w:rPr>
          <w:color w:val="auto"/>
          <w:sz w:val="18"/>
          <w:szCs w:val="18"/>
          <w:lang w:val="en-US"/>
        </w:rPr>
        <w:t>24</w:t>
      </w:r>
    </w:p>
    <w:p w:rsidR="00B965A5" w:rsidRPr="005949E3" w:rsidRDefault="00B965A5" w:rsidP="00E40032">
      <w:pPr>
        <w:spacing w:line="360" w:lineRule="auto"/>
        <w:contextualSpacing/>
        <w:jc w:val="center"/>
        <w:rPr>
          <w:color w:val="auto"/>
          <w:sz w:val="18"/>
          <w:szCs w:val="18"/>
        </w:rPr>
      </w:pPr>
      <w:r w:rsidRPr="005949E3">
        <w:rPr>
          <w:color w:val="auto"/>
          <w:sz w:val="18"/>
          <w:szCs w:val="18"/>
        </w:rPr>
        <w:t xml:space="preserve">Analisis Kinerja Atas Fokus Layanan Urusan Wajib </w:t>
      </w:r>
    </w:p>
    <w:p w:rsidR="00B965A5" w:rsidRPr="005949E3" w:rsidRDefault="00B965A5" w:rsidP="00E40032">
      <w:pPr>
        <w:spacing w:line="360" w:lineRule="auto"/>
        <w:contextualSpacing/>
        <w:jc w:val="center"/>
        <w:rPr>
          <w:color w:val="auto"/>
          <w:sz w:val="18"/>
          <w:szCs w:val="18"/>
          <w:lang w:val="en-US"/>
        </w:rPr>
      </w:pPr>
      <w:r w:rsidRPr="005949E3">
        <w:rPr>
          <w:color w:val="auto"/>
          <w:sz w:val="18"/>
          <w:szCs w:val="18"/>
        </w:rPr>
        <w:t xml:space="preserve">Di Kabupaten </w:t>
      </w:r>
      <w:r w:rsidR="0092170F">
        <w:rPr>
          <w:color w:val="auto"/>
          <w:sz w:val="18"/>
          <w:szCs w:val="18"/>
        </w:rPr>
        <w:t xml:space="preserve">Kepulauan Selayar </w:t>
      </w:r>
      <w:r w:rsidRPr="005949E3">
        <w:rPr>
          <w:color w:val="auto"/>
          <w:sz w:val="18"/>
          <w:szCs w:val="18"/>
        </w:rPr>
        <w:t>, Tahun 20</w:t>
      </w:r>
      <w:r w:rsidRPr="005949E3">
        <w:rPr>
          <w:color w:val="auto"/>
          <w:sz w:val="18"/>
          <w:szCs w:val="18"/>
          <w:lang w:val="en-US"/>
        </w:rPr>
        <w:t>11</w:t>
      </w:r>
      <w:r w:rsidRPr="005949E3">
        <w:rPr>
          <w:color w:val="auto"/>
          <w:sz w:val="18"/>
          <w:szCs w:val="18"/>
        </w:rPr>
        <w:t xml:space="preserve"> – 201</w:t>
      </w:r>
      <w:r w:rsidRPr="005949E3">
        <w:rPr>
          <w:color w:val="auto"/>
          <w:sz w:val="18"/>
          <w:szCs w:val="18"/>
          <w:lang w:val="en-US"/>
        </w:rPr>
        <w:t>5</w:t>
      </w:r>
    </w:p>
    <w:tbl>
      <w:tblPr>
        <w:tblW w:w="93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675"/>
        <w:gridCol w:w="3544"/>
        <w:gridCol w:w="992"/>
        <w:gridCol w:w="993"/>
        <w:gridCol w:w="992"/>
        <w:gridCol w:w="992"/>
        <w:gridCol w:w="1151"/>
      </w:tblGrid>
      <w:tr w:rsidR="00B965A5" w:rsidRPr="005949E3" w:rsidTr="00DB4C4A">
        <w:tc>
          <w:tcPr>
            <w:tcW w:w="675" w:type="dxa"/>
            <w:shd w:val="clear" w:color="auto" w:fill="auto"/>
            <w:vAlign w:val="center"/>
          </w:tcPr>
          <w:p w:rsidR="00B965A5" w:rsidRPr="005949E3" w:rsidRDefault="00B965A5" w:rsidP="00E40032">
            <w:pPr>
              <w:pStyle w:val="NoSpacing"/>
              <w:spacing w:line="360" w:lineRule="auto"/>
              <w:contextualSpacing/>
              <w:jc w:val="center"/>
              <w:rPr>
                <w:rFonts w:ascii="Times New Roman" w:hAnsi="Times New Roman"/>
                <w:b/>
                <w:sz w:val="18"/>
                <w:szCs w:val="18"/>
                <w:lang w:val="id-ID"/>
              </w:rPr>
            </w:pPr>
            <w:r w:rsidRPr="005949E3">
              <w:rPr>
                <w:rFonts w:ascii="Times New Roman" w:hAnsi="Times New Roman"/>
                <w:b/>
                <w:sz w:val="18"/>
                <w:szCs w:val="18"/>
                <w:lang w:val="id-ID"/>
              </w:rPr>
              <w:t>NO</w:t>
            </w:r>
          </w:p>
        </w:tc>
        <w:tc>
          <w:tcPr>
            <w:tcW w:w="3544" w:type="dxa"/>
            <w:shd w:val="clear" w:color="auto" w:fill="auto"/>
            <w:vAlign w:val="center"/>
          </w:tcPr>
          <w:p w:rsidR="00B965A5" w:rsidRPr="005949E3" w:rsidRDefault="00B965A5" w:rsidP="00E40032">
            <w:pPr>
              <w:pStyle w:val="NoSpacing"/>
              <w:spacing w:line="360" w:lineRule="auto"/>
              <w:contextualSpacing/>
              <w:jc w:val="center"/>
              <w:rPr>
                <w:rFonts w:ascii="Times New Roman" w:hAnsi="Times New Roman"/>
                <w:b/>
                <w:sz w:val="18"/>
                <w:szCs w:val="18"/>
                <w:lang w:val="id-ID"/>
              </w:rPr>
            </w:pPr>
            <w:r w:rsidRPr="005949E3">
              <w:rPr>
                <w:rFonts w:ascii="Times New Roman" w:hAnsi="Times New Roman"/>
                <w:b/>
                <w:sz w:val="18"/>
                <w:szCs w:val="18"/>
                <w:lang w:val="id-ID"/>
              </w:rPr>
              <w:t>Bidang dan Indikator</w:t>
            </w:r>
          </w:p>
        </w:tc>
        <w:tc>
          <w:tcPr>
            <w:tcW w:w="992" w:type="dxa"/>
            <w:shd w:val="clear" w:color="auto" w:fill="auto"/>
            <w:vAlign w:val="center"/>
          </w:tcPr>
          <w:p w:rsidR="00B965A5" w:rsidRPr="005949E3" w:rsidRDefault="00B965A5" w:rsidP="00E40032">
            <w:pPr>
              <w:pStyle w:val="NoSpacing"/>
              <w:spacing w:line="360" w:lineRule="auto"/>
              <w:contextualSpacing/>
              <w:jc w:val="center"/>
              <w:rPr>
                <w:rFonts w:ascii="Times New Roman" w:hAnsi="Times New Roman"/>
                <w:b/>
                <w:sz w:val="18"/>
                <w:szCs w:val="18"/>
              </w:rPr>
            </w:pPr>
            <w:r w:rsidRPr="005949E3">
              <w:rPr>
                <w:rFonts w:ascii="Times New Roman" w:hAnsi="Times New Roman"/>
                <w:b/>
                <w:sz w:val="18"/>
                <w:szCs w:val="18"/>
                <w:lang w:val="id-ID"/>
              </w:rPr>
              <w:t>2011</w:t>
            </w:r>
          </w:p>
        </w:tc>
        <w:tc>
          <w:tcPr>
            <w:tcW w:w="993" w:type="dxa"/>
            <w:shd w:val="clear" w:color="auto" w:fill="auto"/>
            <w:vAlign w:val="center"/>
          </w:tcPr>
          <w:p w:rsidR="00B965A5" w:rsidRPr="005949E3" w:rsidRDefault="00B965A5" w:rsidP="00E40032">
            <w:pPr>
              <w:pStyle w:val="NoSpacing"/>
              <w:spacing w:line="360" w:lineRule="auto"/>
              <w:contextualSpacing/>
              <w:jc w:val="center"/>
              <w:rPr>
                <w:rFonts w:ascii="Times New Roman" w:hAnsi="Times New Roman"/>
                <w:b/>
                <w:sz w:val="18"/>
                <w:szCs w:val="18"/>
              </w:rPr>
            </w:pPr>
            <w:r w:rsidRPr="005949E3">
              <w:rPr>
                <w:rFonts w:ascii="Times New Roman" w:hAnsi="Times New Roman"/>
                <w:b/>
                <w:sz w:val="18"/>
                <w:szCs w:val="18"/>
                <w:lang w:val="id-ID"/>
              </w:rPr>
              <w:t>20</w:t>
            </w:r>
            <w:r w:rsidRPr="005949E3">
              <w:rPr>
                <w:rFonts w:ascii="Times New Roman" w:hAnsi="Times New Roman"/>
                <w:b/>
                <w:sz w:val="18"/>
                <w:szCs w:val="18"/>
              </w:rPr>
              <w:t>12</w:t>
            </w:r>
          </w:p>
        </w:tc>
        <w:tc>
          <w:tcPr>
            <w:tcW w:w="992" w:type="dxa"/>
            <w:shd w:val="clear" w:color="auto" w:fill="auto"/>
            <w:vAlign w:val="center"/>
          </w:tcPr>
          <w:p w:rsidR="00B965A5" w:rsidRPr="005949E3" w:rsidRDefault="00B965A5" w:rsidP="00E40032">
            <w:pPr>
              <w:pStyle w:val="NoSpacing"/>
              <w:spacing w:line="360" w:lineRule="auto"/>
              <w:contextualSpacing/>
              <w:jc w:val="center"/>
              <w:rPr>
                <w:rFonts w:ascii="Times New Roman" w:hAnsi="Times New Roman"/>
                <w:b/>
                <w:sz w:val="18"/>
                <w:szCs w:val="18"/>
              </w:rPr>
            </w:pPr>
            <w:r w:rsidRPr="005949E3">
              <w:rPr>
                <w:rFonts w:ascii="Times New Roman" w:hAnsi="Times New Roman"/>
                <w:b/>
                <w:sz w:val="18"/>
                <w:szCs w:val="18"/>
                <w:lang w:val="id-ID"/>
              </w:rPr>
              <w:t>20</w:t>
            </w:r>
            <w:r w:rsidRPr="005949E3">
              <w:rPr>
                <w:rFonts w:ascii="Times New Roman" w:hAnsi="Times New Roman"/>
                <w:b/>
                <w:sz w:val="18"/>
                <w:szCs w:val="18"/>
              </w:rPr>
              <w:t>13</w:t>
            </w:r>
          </w:p>
        </w:tc>
        <w:tc>
          <w:tcPr>
            <w:tcW w:w="992" w:type="dxa"/>
            <w:shd w:val="clear" w:color="auto" w:fill="auto"/>
            <w:vAlign w:val="center"/>
          </w:tcPr>
          <w:p w:rsidR="00B965A5" w:rsidRPr="005949E3" w:rsidRDefault="00B965A5" w:rsidP="00E40032">
            <w:pPr>
              <w:pStyle w:val="NoSpacing"/>
              <w:spacing w:line="360" w:lineRule="auto"/>
              <w:contextualSpacing/>
              <w:jc w:val="center"/>
              <w:rPr>
                <w:rFonts w:ascii="Times New Roman" w:hAnsi="Times New Roman"/>
                <w:b/>
                <w:sz w:val="18"/>
                <w:szCs w:val="18"/>
              </w:rPr>
            </w:pPr>
            <w:r w:rsidRPr="005949E3">
              <w:rPr>
                <w:rFonts w:ascii="Times New Roman" w:hAnsi="Times New Roman"/>
                <w:b/>
                <w:sz w:val="18"/>
                <w:szCs w:val="18"/>
                <w:lang w:val="id-ID"/>
              </w:rPr>
              <w:t>201</w:t>
            </w:r>
            <w:r w:rsidRPr="005949E3">
              <w:rPr>
                <w:rFonts w:ascii="Times New Roman" w:hAnsi="Times New Roman"/>
                <w:b/>
                <w:sz w:val="18"/>
                <w:szCs w:val="18"/>
              </w:rPr>
              <w:t>4</w:t>
            </w:r>
          </w:p>
        </w:tc>
        <w:tc>
          <w:tcPr>
            <w:tcW w:w="1151" w:type="dxa"/>
            <w:shd w:val="clear" w:color="auto" w:fill="auto"/>
            <w:vAlign w:val="center"/>
          </w:tcPr>
          <w:p w:rsidR="00B965A5" w:rsidRPr="005949E3" w:rsidRDefault="00B965A5" w:rsidP="00E40032">
            <w:pPr>
              <w:pStyle w:val="NoSpacing"/>
              <w:spacing w:line="360" w:lineRule="auto"/>
              <w:contextualSpacing/>
              <w:jc w:val="center"/>
              <w:rPr>
                <w:rFonts w:ascii="Times New Roman" w:hAnsi="Times New Roman"/>
                <w:b/>
                <w:sz w:val="18"/>
                <w:szCs w:val="18"/>
              </w:rPr>
            </w:pPr>
            <w:r w:rsidRPr="005949E3">
              <w:rPr>
                <w:rFonts w:ascii="Times New Roman" w:hAnsi="Times New Roman"/>
                <w:b/>
                <w:sz w:val="18"/>
                <w:szCs w:val="18"/>
                <w:lang w:val="id-ID"/>
              </w:rPr>
              <w:t>201</w:t>
            </w:r>
            <w:r w:rsidRPr="005949E3">
              <w:rPr>
                <w:rFonts w:ascii="Times New Roman" w:hAnsi="Times New Roman"/>
                <w:b/>
                <w:sz w:val="18"/>
                <w:szCs w:val="18"/>
              </w:rPr>
              <w:t>5</w:t>
            </w:r>
          </w:p>
        </w:tc>
      </w:tr>
      <w:tr w:rsidR="00994788" w:rsidRPr="005949E3" w:rsidTr="00B77D6D">
        <w:tc>
          <w:tcPr>
            <w:tcW w:w="675" w:type="dxa"/>
            <w:shd w:val="clear" w:color="auto" w:fill="auto"/>
            <w:vAlign w:val="center"/>
          </w:tcPr>
          <w:p w:rsidR="00994788" w:rsidRPr="005949E3" w:rsidRDefault="00994788" w:rsidP="00E40032">
            <w:pPr>
              <w:pStyle w:val="NoSpacing"/>
              <w:spacing w:line="360" w:lineRule="auto"/>
              <w:contextualSpacing/>
              <w:jc w:val="center"/>
              <w:rPr>
                <w:rFonts w:ascii="Times New Roman" w:hAnsi="Times New Roman"/>
                <w:sz w:val="18"/>
                <w:szCs w:val="18"/>
              </w:rPr>
            </w:pPr>
            <w:r w:rsidRPr="005949E3">
              <w:rPr>
                <w:rFonts w:ascii="Times New Roman" w:hAnsi="Times New Roman"/>
                <w:sz w:val="18"/>
                <w:szCs w:val="18"/>
              </w:rPr>
              <w:t>1</w:t>
            </w:r>
          </w:p>
        </w:tc>
        <w:tc>
          <w:tcPr>
            <w:tcW w:w="3544" w:type="dxa"/>
            <w:shd w:val="clear" w:color="auto" w:fill="auto"/>
            <w:vAlign w:val="center"/>
          </w:tcPr>
          <w:p w:rsidR="00994788" w:rsidRPr="005949E3" w:rsidRDefault="00994788" w:rsidP="00E40032">
            <w:pPr>
              <w:pStyle w:val="NoSpacing"/>
              <w:spacing w:line="360" w:lineRule="auto"/>
              <w:contextualSpacing/>
              <w:rPr>
                <w:rFonts w:ascii="Times New Roman" w:hAnsi="Times New Roman"/>
                <w:sz w:val="18"/>
                <w:szCs w:val="18"/>
              </w:rPr>
            </w:pPr>
            <w:r w:rsidRPr="005949E3">
              <w:rPr>
                <w:rFonts w:ascii="Times New Roman" w:hAnsi="Times New Roman"/>
                <w:sz w:val="18"/>
                <w:szCs w:val="18"/>
              </w:rPr>
              <w:t xml:space="preserve">Jumlah organisasi pemuda </w:t>
            </w:r>
          </w:p>
        </w:tc>
        <w:tc>
          <w:tcPr>
            <w:tcW w:w="992" w:type="dxa"/>
            <w:shd w:val="clear" w:color="auto" w:fill="auto"/>
          </w:tcPr>
          <w:p w:rsidR="00994788" w:rsidRPr="005949E3" w:rsidRDefault="00994788" w:rsidP="00E40032">
            <w:pPr>
              <w:widowControl w:val="0"/>
              <w:autoSpaceDE w:val="0"/>
              <w:autoSpaceDN w:val="0"/>
              <w:adjustRightInd w:val="0"/>
              <w:snapToGrid w:val="0"/>
              <w:spacing w:line="360" w:lineRule="auto"/>
              <w:ind w:hanging="65"/>
              <w:contextualSpacing/>
              <w:jc w:val="center"/>
              <w:rPr>
                <w:rFonts w:eastAsia="Calibri"/>
                <w:sz w:val="18"/>
                <w:szCs w:val="18"/>
              </w:rPr>
            </w:pPr>
            <w:r w:rsidRPr="005949E3">
              <w:rPr>
                <w:rFonts w:eastAsia="Calibri"/>
                <w:sz w:val="18"/>
                <w:szCs w:val="18"/>
              </w:rPr>
              <w:t>35</w:t>
            </w:r>
          </w:p>
        </w:tc>
        <w:tc>
          <w:tcPr>
            <w:tcW w:w="993" w:type="dxa"/>
            <w:shd w:val="clear" w:color="auto" w:fill="auto"/>
          </w:tcPr>
          <w:p w:rsidR="00994788" w:rsidRPr="005949E3" w:rsidRDefault="00994788" w:rsidP="00E40032">
            <w:pPr>
              <w:widowControl w:val="0"/>
              <w:autoSpaceDE w:val="0"/>
              <w:autoSpaceDN w:val="0"/>
              <w:adjustRightInd w:val="0"/>
              <w:snapToGrid w:val="0"/>
              <w:spacing w:line="360" w:lineRule="auto"/>
              <w:ind w:hanging="65"/>
              <w:contextualSpacing/>
              <w:jc w:val="center"/>
              <w:rPr>
                <w:rFonts w:eastAsia="Calibri"/>
                <w:sz w:val="18"/>
                <w:szCs w:val="18"/>
              </w:rPr>
            </w:pPr>
            <w:r w:rsidRPr="005949E3">
              <w:rPr>
                <w:rFonts w:eastAsia="Calibri"/>
                <w:sz w:val="18"/>
                <w:szCs w:val="18"/>
              </w:rPr>
              <w:t>35</w:t>
            </w:r>
          </w:p>
        </w:tc>
        <w:tc>
          <w:tcPr>
            <w:tcW w:w="992" w:type="dxa"/>
            <w:shd w:val="clear" w:color="auto" w:fill="auto"/>
          </w:tcPr>
          <w:p w:rsidR="00994788" w:rsidRPr="005949E3" w:rsidRDefault="00994788" w:rsidP="00E40032">
            <w:pPr>
              <w:widowControl w:val="0"/>
              <w:autoSpaceDE w:val="0"/>
              <w:autoSpaceDN w:val="0"/>
              <w:adjustRightInd w:val="0"/>
              <w:snapToGrid w:val="0"/>
              <w:spacing w:line="360" w:lineRule="auto"/>
              <w:ind w:hanging="65"/>
              <w:contextualSpacing/>
              <w:jc w:val="center"/>
              <w:rPr>
                <w:rFonts w:eastAsia="Calibri"/>
                <w:sz w:val="18"/>
                <w:szCs w:val="18"/>
              </w:rPr>
            </w:pPr>
            <w:r w:rsidRPr="005949E3">
              <w:rPr>
                <w:rFonts w:eastAsia="Calibri"/>
                <w:sz w:val="18"/>
                <w:szCs w:val="18"/>
              </w:rPr>
              <w:t>35</w:t>
            </w:r>
          </w:p>
        </w:tc>
        <w:tc>
          <w:tcPr>
            <w:tcW w:w="992" w:type="dxa"/>
            <w:shd w:val="clear" w:color="auto" w:fill="auto"/>
          </w:tcPr>
          <w:p w:rsidR="00994788" w:rsidRPr="005949E3" w:rsidRDefault="00994788" w:rsidP="00E40032">
            <w:pPr>
              <w:widowControl w:val="0"/>
              <w:autoSpaceDE w:val="0"/>
              <w:autoSpaceDN w:val="0"/>
              <w:adjustRightInd w:val="0"/>
              <w:snapToGrid w:val="0"/>
              <w:spacing w:line="360" w:lineRule="auto"/>
              <w:ind w:hanging="65"/>
              <w:contextualSpacing/>
              <w:jc w:val="center"/>
              <w:rPr>
                <w:rFonts w:eastAsia="Calibri"/>
                <w:sz w:val="18"/>
                <w:szCs w:val="18"/>
              </w:rPr>
            </w:pPr>
            <w:r w:rsidRPr="005949E3">
              <w:rPr>
                <w:rFonts w:eastAsia="Calibri"/>
                <w:sz w:val="18"/>
                <w:szCs w:val="18"/>
              </w:rPr>
              <w:t>35</w:t>
            </w:r>
          </w:p>
        </w:tc>
        <w:tc>
          <w:tcPr>
            <w:tcW w:w="1151" w:type="dxa"/>
            <w:shd w:val="clear" w:color="auto" w:fill="auto"/>
          </w:tcPr>
          <w:p w:rsidR="00994788" w:rsidRPr="005949E3" w:rsidRDefault="00994788" w:rsidP="00E40032">
            <w:pPr>
              <w:widowControl w:val="0"/>
              <w:autoSpaceDE w:val="0"/>
              <w:autoSpaceDN w:val="0"/>
              <w:adjustRightInd w:val="0"/>
              <w:snapToGrid w:val="0"/>
              <w:spacing w:line="360" w:lineRule="auto"/>
              <w:ind w:hanging="65"/>
              <w:contextualSpacing/>
              <w:jc w:val="center"/>
              <w:rPr>
                <w:rFonts w:eastAsia="Calibri"/>
                <w:sz w:val="18"/>
                <w:szCs w:val="18"/>
              </w:rPr>
            </w:pPr>
            <w:r w:rsidRPr="005949E3">
              <w:rPr>
                <w:rFonts w:eastAsia="Calibri"/>
                <w:sz w:val="18"/>
                <w:szCs w:val="18"/>
              </w:rPr>
              <w:t>35</w:t>
            </w:r>
          </w:p>
        </w:tc>
      </w:tr>
      <w:tr w:rsidR="00994788" w:rsidRPr="005949E3" w:rsidTr="00B77D6D">
        <w:tc>
          <w:tcPr>
            <w:tcW w:w="675" w:type="dxa"/>
            <w:shd w:val="clear" w:color="auto" w:fill="auto"/>
            <w:vAlign w:val="center"/>
          </w:tcPr>
          <w:p w:rsidR="00994788" w:rsidRPr="005949E3" w:rsidRDefault="00994788" w:rsidP="00E40032">
            <w:pPr>
              <w:pStyle w:val="NoSpacing"/>
              <w:spacing w:line="360" w:lineRule="auto"/>
              <w:contextualSpacing/>
              <w:jc w:val="center"/>
              <w:rPr>
                <w:rFonts w:ascii="Times New Roman" w:hAnsi="Times New Roman"/>
                <w:sz w:val="18"/>
                <w:szCs w:val="18"/>
              </w:rPr>
            </w:pPr>
            <w:r w:rsidRPr="005949E3">
              <w:rPr>
                <w:rFonts w:ascii="Times New Roman" w:hAnsi="Times New Roman"/>
                <w:sz w:val="18"/>
                <w:szCs w:val="18"/>
              </w:rPr>
              <w:t>2</w:t>
            </w:r>
          </w:p>
        </w:tc>
        <w:tc>
          <w:tcPr>
            <w:tcW w:w="3544" w:type="dxa"/>
            <w:shd w:val="clear" w:color="auto" w:fill="auto"/>
            <w:vAlign w:val="center"/>
          </w:tcPr>
          <w:p w:rsidR="00994788" w:rsidRPr="005949E3" w:rsidRDefault="00994788" w:rsidP="00E40032">
            <w:pPr>
              <w:pStyle w:val="NoSpacing"/>
              <w:spacing w:line="360" w:lineRule="auto"/>
              <w:contextualSpacing/>
              <w:rPr>
                <w:rFonts w:ascii="Times New Roman" w:hAnsi="Times New Roman"/>
                <w:sz w:val="18"/>
                <w:szCs w:val="18"/>
              </w:rPr>
            </w:pPr>
            <w:r w:rsidRPr="005949E3">
              <w:rPr>
                <w:rFonts w:ascii="Times New Roman" w:hAnsi="Times New Roman"/>
                <w:sz w:val="18"/>
                <w:szCs w:val="18"/>
              </w:rPr>
              <w:t xml:space="preserve">Jumlah organisasi olahraga </w:t>
            </w:r>
          </w:p>
        </w:tc>
        <w:tc>
          <w:tcPr>
            <w:tcW w:w="992" w:type="dxa"/>
            <w:shd w:val="clear" w:color="auto" w:fill="auto"/>
          </w:tcPr>
          <w:p w:rsidR="00994788" w:rsidRPr="005949E3" w:rsidRDefault="00994788" w:rsidP="00E40032">
            <w:pPr>
              <w:widowControl w:val="0"/>
              <w:autoSpaceDE w:val="0"/>
              <w:autoSpaceDN w:val="0"/>
              <w:adjustRightInd w:val="0"/>
              <w:snapToGrid w:val="0"/>
              <w:spacing w:line="360" w:lineRule="auto"/>
              <w:ind w:hanging="65"/>
              <w:contextualSpacing/>
              <w:jc w:val="center"/>
              <w:rPr>
                <w:rFonts w:eastAsia="Calibri"/>
                <w:sz w:val="18"/>
                <w:szCs w:val="18"/>
              </w:rPr>
            </w:pPr>
            <w:r w:rsidRPr="005949E3">
              <w:rPr>
                <w:rFonts w:eastAsia="Calibri"/>
                <w:sz w:val="18"/>
                <w:szCs w:val="18"/>
              </w:rPr>
              <w:t>26</w:t>
            </w:r>
          </w:p>
        </w:tc>
        <w:tc>
          <w:tcPr>
            <w:tcW w:w="993" w:type="dxa"/>
            <w:shd w:val="clear" w:color="auto" w:fill="auto"/>
          </w:tcPr>
          <w:p w:rsidR="00994788" w:rsidRPr="005949E3" w:rsidRDefault="00994788" w:rsidP="00E40032">
            <w:pPr>
              <w:widowControl w:val="0"/>
              <w:autoSpaceDE w:val="0"/>
              <w:autoSpaceDN w:val="0"/>
              <w:adjustRightInd w:val="0"/>
              <w:snapToGrid w:val="0"/>
              <w:spacing w:line="360" w:lineRule="auto"/>
              <w:ind w:hanging="65"/>
              <w:contextualSpacing/>
              <w:jc w:val="center"/>
              <w:rPr>
                <w:rFonts w:eastAsia="Calibri"/>
                <w:sz w:val="18"/>
                <w:szCs w:val="18"/>
              </w:rPr>
            </w:pPr>
            <w:r w:rsidRPr="005949E3">
              <w:rPr>
                <w:rFonts w:eastAsia="Calibri"/>
                <w:sz w:val="18"/>
                <w:szCs w:val="18"/>
              </w:rPr>
              <w:t>26</w:t>
            </w:r>
          </w:p>
        </w:tc>
        <w:tc>
          <w:tcPr>
            <w:tcW w:w="992" w:type="dxa"/>
            <w:shd w:val="clear" w:color="auto" w:fill="auto"/>
          </w:tcPr>
          <w:p w:rsidR="00994788" w:rsidRPr="005949E3" w:rsidRDefault="00994788" w:rsidP="00E40032">
            <w:pPr>
              <w:widowControl w:val="0"/>
              <w:autoSpaceDE w:val="0"/>
              <w:autoSpaceDN w:val="0"/>
              <w:adjustRightInd w:val="0"/>
              <w:snapToGrid w:val="0"/>
              <w:spacing w:line="360" w:lineRule="auto"/>
              <w:ind w:hanging="65"/>
              <w:contextualSpacing/>
              <w:jc w:val="center"/>
              <w:rPr>
                <w:rFonts w:eastAsia="Calibri"/>
                <w:sz w:val="18"/>
                <w:szCs w:val="18"/>
              </w:rPr>
            </w:pPr>
            <w:r w:rsidRPr="005949E3">
              <w:rPr>
                <w:rFonts w:eastAsia="Calibri"/>
                <w:sz w:val="18"/>
                <w:szCs w:val="18"/>
              </w:rPr>
              <w:t>26</w:t>
            </w:r>
          </w:p>
        </w:tc>
        <w:tc>
          <w:tcPr>
            <w:tcW w:w="992" w:type="dxa"/>
            <w:shd w:val="clear" w:color="auto" w:fill="auto"/>
          </w:tcPr>
          <w:p w:rsidR="00994788" w:rsidRPr="005949E3" w:rsidRDefault="00994788" w:rsidP="00E40032">
            <w:pPr>
              <w:widowControl w:val="0"/>
              <w:autoSpaceDE w:val="0"/>
              <w:autoSpaceDN w:val="0"/>
              <w:adjustRightInd w:val="0"/>
              <w:snapToGrid w:val="0"/>
              <w:spacing w:line="360" w:lineRule="auto"/>
              <w:ind w:hanging="65"/>
              <w:contextualSpacing/>
              <w:jc w:val="center"/>
              <w:rPr>
                <w:rFonts w:eastAsia="Calibri"/>
                <w:sz w:val="18"/>
                <w:szCs w:val="18"/>
              </w:rPr>
            </w:pPr>
            <w:r w:rsidRPr="005949E3">
              <w:rPr>
                <w:rFonts w:eastAsia="Calibri"/>
                <w:sz w:val="18"/>
                <w:szCs w:val="18"/>
              </w:rPr>
              <w:t>26</w:t>
            </w:r>
          </w:p>
        </w:tc>
        <w:tc>
          <w:tcPr>
            <w:tcW w:w="1151" w:type="dxa"/>
            <w:shd w:val="clear" w:color="auto" w:fill="auto"/>
          </w:tcPr>
          <w:p w:rsidR="00994788" w:rsidRPr="005949E3" w:rsidRDefault="00994788" w:rsidP="00E40032">
            <w:pPr>
              <w:widowControl w:val="0"/>
              <w:autoSpaceDE w:val="0"/>
              <w:autoSpaceDN w:val="0"/>
              <w:adjustRightInd w:val="0"/>
              <w:snapToGrid w:val="0"/>
              <w:spacing w:line="360" w:lineRule="auto"/>
              <w:ind w:hanging="65"/>
              <w:contextualSpacing/>
              <w:jc w:val="center"/>
              <w:rPr>
                <w:rFonts w:eastAsia="Calibri"/>
                <w:sz w:val="18"/>
                <w:szCs w:val="18"/>
              </w:rPr>
            </w:pPr>
            <w:r w:rsidRPr="005949E3">
              <w:rPr>
                <w:rFonts w:eastAsia="Calibri"/>
                <w:sz w:val="18"/>
                <w:szCs w:val="18"/>
              </w:rPr>
              <w:t>26</w:t>
            </w:r>
          </w:p>
        </w:tc>
      </w:tr>
      <w:tr w:rsidR="00994788" w:rsidRPr="005949E3" w:rsidTr="00B77D6D">
        <w:tc>
          <w:tcPr>
            <w:tcW w:w="675" w:type="dxa"/>
            <w:shd w:val="clear" w:color="auto" w:fill="auto"/>
            <w:vAlign w:val="center"/>
          </w:tcPr>
          <w:p w:rsidR="00994788" w:rsidRPr="005949E3" w:rsidRDefault="00994788" w:rsidP="00E40032">
            <w:pPr>
              <w:pStyle w:val="NoSpacing"/>
              <w:spacing w:line="360" w:lineRule="auto"/>
              <w:contextualSpacing/>
              <w:jc w:val="center"/>
              <w:rPr>
                <w:rFonts w:ascii="Times New Roman" w:hAnsi="Times New Roman"/>
                <w:sz w:val="18"/>
                <w:szCs w:val="18"/>
              </w:rPr>
            </w:pPr>
            <w:r w:rsidRPr="005949E3">
              <w:rPr>
                <w:rFonts w:ascii="Times New Roman" w:hAnsi="Times New Roman"/>
                <w:sz w:val="18"/>
                <w:szCs w:val="18"/>
              </w:rPr>
              <w:t>3</w:t>
            </w:r>
          </w:p>
        </w:tc>
        <w:tc>
          <w:tcPr>
            <w:tcW w:w="3544" w:type="dxa"/>
            <w:shd w:val="clear" w:color="auto" w:fill="auto"/>
            <w:vAlign w:val="center"/>
          </w:tcPr>
          <w:p w:rsidR="00994788" w:rsidRPr="005949E3" w:rsidRDefault="00994788" w:rsidP="00E40032">
            <w:pPr>
              <w:pStyle w:val="NoSpacing"/>
              <w:spacing w:line="360" w:lineRule="auto"/>
              <w:contextualSpacing/>
              <w:rPr>
                <w:rFonts w:ascii="Times New Roman" w:hAnsi="Times New Roman"/>
                <w:sz w:val="18"/>
                <w:szCs w:val="18"/>
              </w:rPr>
            </w:pPr>
            <w:r w:rsidRPr="005949E3">
              <w:rPr>
                <w:rFonts w:ascii="Times New Roman" w:hAnsi="Times New Roman"/>
                <w:sz w:val="18"/>
                <w:szCs w:val="18"/>
              </w:rPr>
              <w:t xml:space="preserve">Jumlah kegiatan kepemudaan </w:t>
            </w:r>
          </w:p>
        </w:tc>
        <w:tc>
          <w:tcPr>
            <w:tcW w:w="992" w:type="dxa"/>
            <w:shd w:val="clear" w:color="auto" w:fill="auto"/>
            <w:vAlign w:val="center"/>
          </w:tcPr>
          <w:p w:rsidR="00994788" w:rsidRPr="005949E3" w:rsidRDefault="00994788" w:rsidP="00E40032">
            <w:pPr>
              <w:widowControl w:val="0"/>
              <w:autoSpaceDE w:val="0"/>
              <w:autoSpaceDN w:val="0"/>
              <w:adjustRightInd w:val="0"/>
              <w:snapToGrid w:val="0"/>
              <w:spacing w:line="360" w:lineRule="auto"/>
              <w:ind w:right="-20" w:hanging="65"/>
              <w:contextualSpacing/>
              <w:jc w:val="center"/>
              <w:rPr>
                <w:rFonts w:eastAsia="Calibri"/>
                <w:sz w:val="18"/>
                <w:szCs w:val="18"/>
              </w:rPr>
            </w:pPr>
            <w:r w:rsidRPr="005949E3">
              <w:rPr>
                <w:rFonts w:eastAsia="Calibri"/>
                <w:sz w:val="18"/>
                <w:szCs w:val="18"/>
              </w:rPr>
              <w:t>2</w:t>
            </w:r>
          </w:p>
        </w:tc>
        <w:tc>
          <w:tcPr>
            <w:tcW w:w="993" w:type="dxa"/>
            <w:shd w:val="clear" w:color="auto" w:fill="auto"/>
            <w:vAlign w:val="center"/>
          </w:tcPr>
          <w:p w:rsidR="00994788" w:rsidRPr="005949E3" w:rsidRDefault="00994788" w:rsidP="00E40032">
            <w:pPr>
              <w:widowControl w:val="0"/>
              <w:autoSpaceDE w:val="0"/>
              <w:autoSpaceDN w:val="0"/>
              <w:adjustRightInd w:val="0"/>
              <w:snapToGrid w:val="0"/>
              <w:spacing w:line="360" w:lineRule="auto"/>
              <w:ind w:right="-20" w:hanging="65"/>
              <w:contextualSpacing/>
              <w:jc w:val="center"/>
              <w:rPr>
                <w:rFonts w:eastAsia="Calibri"/>
                <w:sz w:val="18"/>
                <w:szCs w:val="18"/>
              </w:rPr>
            </w:pPr>
            <w:r w:rsidRPr="005949E3">
              <w:rPr>
                <w:rFonts w:eastAsia="Calibri"/>
                <w:sz w:val="18"/>
                <w:szCs w:val="18"/>
              </w:rPr>
              <w:t>2</w:t>
            </w:r>
          </w:p>
        </w:tc>
        <w:tc>
          <w:tcPr>
            <w:tcW w:w="992" w:type="dxa"/>
            <w:shd w:val="clear" w:color="auto" w:fill="auto"/>
            <w:vAlign w:val="center"/>
          </w:tcPr>
          <w:p w:rsidR="00994788" w:rsidRPr="005949E3" w:rsidRDefault="00994788" w:rsidP="00E40032">
            <w:pPr>
              <w:widowControl w:val="0"/>
              <w:autoSpaceDE w:val="0"/>
              <w:autoSpaceDN w:val="0"/>
              <w:adjustRightInd w:val="0"/>
              <w:snapToGrid w:val="0"/>
              <w:spacing w:line="360" w:lineRule="auto"/>
              <w:ind w:right="-20" w:hanging="65"/>
              <w:contextualSpacing/>
              <w:jc w:val="center"/>
              <w:rPr>
                <w:rFonts w:eastAsia="Calibri"/>
                <w:sz w:val="18"/>
                <w:szCs w:val="18"/>
              </w:rPr>
            </w:pPr>
            <w:r w:rsidRPr="005949E3">
              <w:rPr>
                <w:rFonts w:eastAsia="Calibri"/>
                <w:sz w:val="18"/>
                <w:szCs w:val="18"/>
              </w:rPr>
              <w:t>2</w:t>
            </w:r>
          </w:p>
        </w:tc>
        <w:tc>
          <w:tcPr>
            <w:tcW w:w="992" w:type="dxa"/>
            <w:shd w:val="clear" w:color="auto" w:fill="auto"/>
            <w:vAlign w:val="center"/>
          </w:tcPr>
          <w:p w:rsidR="00994788" w:rsidRPr="005949E3" w:rsidRDefault="00994788" w:rsidP="00E40032">
            <w:pPr>
              <w:widowControl w:val="0"/>
              <w:autoSpaceDE w:val="0"/>
              <w:autoSpaceDN w:val="0"/>
              <w:adjustRightInd w:val="0"/>
              <w:snapToGrid w:val="0"/>
              <w:spacing w:line="360" w:lineRule="auto"/>
              <w:ind w:right="-20" w:hanging="65"/>
              <w:contextualSpacing/>
              <w:jc w:val="center"/>
              <w:rPr>
                <w:rFonts w:eastAsia="Calibri"/>
                <w:sz w:val="18"/>
                <w:szCs w:val="18"/>
              </w:rPr>
            </w:pPr>
            <w:r w:rsidRPr="005949E3">
              <w:rPr>
                <w:rFonts w:eastAsia="Calibri"/>
                <w:sz w:val="18"/>
                <w:szCs w:val="18"/>
              </w:rPr>
              <w:t>2</w:t>
            </w:r>
          </w:p>
        </w:tc>
        <w:tc>
          <w:tcPr>
            <w:tcW w:w="1151" w:type="dxa"/>
            <w:shd w:val="clear" w:color="auto" w:fill="auto"/>
            <w:vAlign w:val="center"/>
          </w:tcPr>
          <w:p w:rsidR="00994788" w:rsidRPr="005949E3" w:rsidRDefault="00994788" w:rsidP="00E40032">
            <w:pPr>
              <w:widowControl w:val="0"/>
              <w:autoSpaceDE w:val="0"/>
              <w:autoSpaceDN w:val="0"/>
              <w:adjustRightInd w:val="0"/>
              <w:snapToGrid w:val="0"/>
              <w:spacing w:line="360" w:lineRule="auto"/>
              <w:ind w:right="-20" w:hanging="65"/>
              <w:contextualSpacing/>
              <w:jc w:val="center"/>
              <w:rPr>
                <w:rFonts w:eastAsia="Calibri"/>
                <w:sz w:val="18"/>
                <w:szCs w:val="18"/>
              </w:rPr>
            </w:pPr>
            <w:r w:rsidRPr="005949E3">
              <w:rPr>
                <w:rFonts w:eastAsia="Calibri"/>
                <w:sz w:val="18"/>
                <w:szCs w:val="18"/>
              </w:rPr>
              <w:t>2</w:t>
            </w:r>
          </w:p>
        </w:tc>
      </w:tr>
      <w:tr w:rsidR="00994788" w:rsidRPr="005949E3" w:rsidTr="00B77D6D">
        <w:tc>
          <w:tcPr>
            <w:tcW w:w="675" w:type="dxa"/>
            <w:shd w:val="clear" w:color="auto" w:fill="auto"/>
            <w:vAlign w:val="center"/>
          </w:tcPr>
          <w:p w:rsidR="00994788" w:rsidRPr="005949E3" w:rsidRDefault="00994788" w:rsidP="00E40032">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4</w:t>
            </w:r>
          </w:p>
        </w:tc>
        <w:tc>
          <w:tcPr>
            <w:tcW w:w="3544" w:type="dxa"/>
            <w:shd w:val="clear" w:color="auto" w:fill="auto"/>
            <w:vAlign w:val="center"/>
          </w:tcPr>
          <w:p w:rsidR="00994788" w:rsidRPr="005949E3" w:rsidRDefault="00994788" w:rsidP="00E40032">
            <w:pPr>
              <w:pStyle w:val="NoSpacing"/>
              <w:spacing w:line="360" w:lineRule="auto"/>
              <w:contextualSpacing/>
              <w:rPr>
                <w:rFonts w:ascii="Times New Roman" w:hAnsi="Times New Roman"/>
                <w:sz w:val="18"/>
                <w:szCs w:val="18"/>
              </w:rPr>
            </w:pPr>
            <w:r w:rsidRPr="005949E3">
              <w:rPr>
                <w:rFonts w:ascii="Times New Roman" w:hAnsi="Times New Roman"/>
                <w:sz w:val="18"/>
                <w:szCs w:val="18"/>
              </w:rPr>
              <w:t xml:space="preserve">Jumlah kegiatan olahraga </w:t>
            </w:r>
          </w:p>
        </w:tc>
        <w:tc>
          <w:tcPr>
            <w:tcW w:w="992" w:type="dxa"/>
            <w:shd w:val="clear" w:color="auto" w:fill="auto"/>
            <w:vAlign w:val="center"/>
          </w:tcPr>
          <w:p w:rsidR="00994788" w:rsidRPr="005949E3" w:rsidRDefault="00994788" w:rsidP="00E40032">
            <w:pPr>
              <w:widowControl w:val="0"/>
              <w:autoSpaceDE w:val="0"/>
              <w:autoSpaceDN w:val="0"/>
              <w:adjustRightInd w:val="0"/>
              <w:snapToGrid w:val="0"/>
              <w:spacing w:line="360" w:lineRule="auto"/>
              <w:ind w:right="-20" w:hanging="65"/>
              <w:contextualSpacing/>
              <w:jc w:val="center"/>
              <w:rPr>
                <w:rFonts w:eastAsia="Calibri"/>
                <w:sz w:val="18"/>
                <w:szCs w:val="18"/>
              </w:rPr>
            </w:pPr>
            <w:r w:rsidRPr="005949E3">
              <w:rPr>
                <w:rFonts w:eastAsia="Calibri"/>
                <w:sz w:val="18"/>
                <w:szCs w:val="18"/>
              </w:rPr>
              <w:t>2</w:t>
            </w:r>
          </w:p>
        </w:tc>
        <w:tc>
          <w:tcPr>
            <w:tcW w:w="993" w:type="dxa"/>
            <w:shd w:val="clear" w:color="auto" w:fill="auto"/>
            <w:vAlign w:val="center"/>
          </w:tcPr>
          <w:p w:rsidR="00994788" w:rsidRPr="005949E3" w:rsidRDefault="00994788" w:rsidP="00E40032">
            <w:pPr>
              <w:widowControl w:val="0"/>
              <w:autoSpaceDE w:val="0"/>
              <w:autoSpaceDN w:val="0"/>
              <w:adjustRightInd w:val="0"/>
              <w:snapToGrid w:val="0"/>
              <w:spacing w:line="360" w:lineRule="auto"/>
              <w:ind w:right="-20" w:hanging="65"/>
              <w:contextualSpacing/>
              <w:jc w:val="center"/>
              <w:rPr>
                <w:rFonts w:eastAsia="Calibri"/>
                <w:sz w:val="18"/>
                <w:szCs w:val="18"/>
              </w:rPr>
            </w:pPr>
            <w:r w:rsidRPr="005949E3">
              <w:rPr>
                <w:rFonts w:eastAsia="Calibri"/>
                <w:sz w:val="18"/>
                <w:szCs w:val="18"/>
              </w:rPr>
              <w:t>6</w:t>
            </w:r>
          </w:p>
        </w:tc>
        <w:tc>
          <w:tcPr>
            <w:tcW w:w="992" w:type="dxa"/>
            <w:shd w:val="clear" w:color="auto" w:fill="auto"/>
            <w:vAlign w:val="center"/>
          </w:tcPr>
          <w:p w:rsidR="00994788" w:rsidRPr="005949E3" w:rsidRDefault="00994788" w:rsidP="00E40032">
            <w:pPr>
              <w:widowControl w:val="0"/>
              <w:autoSpaceDE w:val="0"/>
              <w:autoSpaceDN w:val="0"/>
              <w:adjustRightInd w:val="0"/>
              <w:snapToGrid w:val="0"/>
              <w:spacing w:line="360" w:lineRule="auto"/>
              <w:ind w:right="-20" w:hanging="65"/>
              <w:contextualSpacing/>
              <w:jc w:val="center"/>
              <w:rPr>
                <w:rFonts w:eastAsia="Calibri"/>
                <w:sz w:val="18"/>
                <w:szCs w:val="18"/>
              </w:rPr>
            </w:pPr>
            <w:r w:rsidRPr="005949E3">
              <w:rPr>
                <w:rFonts w:eastAsia="Calibri"/>
                <w:sz w:val="18"/>
                <w:szCs w:val="18"/>
              </w:rPr>
              <w:t>5</w:t>
            </w:r>
          </w:p>
        </w:tc>
        <w:tc>
          <w:tcPr>
            <w:tcW w:w="992" w:type="dxa"/>
            <w:shd w:val="clear" w:color="auto" w:fill="auto"/>
            <w:vAlign w:val="center"/>
          </w:tcPr>
          <w:p w:rsidR="00994788" w:rsidRPr="005949E3" w:rsidRDefault="00994788" w:rsidP="00E40032">
            <w:pPr>
              <w:widowControl w:val="0"/>
              <w:autoSpaceDE w:val="0"/>
              <w:autoSpaceDN w:val="0"/>
              <w:adjustRightInd w:val="0"/>
              <w:snapToGrid w:val="0"/>
              <w:spacing w:line="360" w:lineRule="auto"/>
              <w:ind w:right="-20" w:hanging="65"/>
              <w:contextualSpacing/>
              <w:jc w:val="center"/>
              <w:rPr>
                <w:rFonts w:eastAsia="Calibri"/>
                <w:sz w:val="18"/>
                <w:szCs w:val="18"/>
              </w:rPr>
            </w:pPr>
            <w:r w:rsidRPr="005949E3">
              <w:rPr>
                <w:rFonts w:eastAsia="Calibri"/>
                <w:sz w:val="18"/>
                <w:szCs w:val="18"/>
              </w:rPr>
              <w:t>5</w:t>
            </w:r>
          </w:p>
        </w:tc>
        <w:tc>
          <w:tcPr>
            <w:tcW w:w="1151" w:type="dxa"/>
            <w:shd w:val="clear" w:color="auto" w:fill="auto"/>
            <w:vAlign w:val="center"/>
          </w:tcPr>
          <w:p w:rsidR="00994788" w:rsidRPr="005949E3" w:rsidRDefault="00994788" w:rsidP="00E40032">
            <w:pPr>
              <w:widowControl w:val="0"/>
              <w:autoSpaceDE w:val="0"/>
              <w:autoSpaceDN w:val="0"/>
              <w:adjustRightInd w:val="0"/>
              <w:snapToGrid w:val="0"/>
              <w:spacing w:line="360" w:lineRule="auto"/>
              <w:ind w:right="-20" w:hanging="65"/>
              <w:contextualSpacing/>
              <w:jc w:val="center"/>
              <w:rPr>
                <w:rFonts w:eastAsia="Calibri"/>
                <w:sz w:val="18"/>
                <w:szCs w:val="18"/>
              </w:rPr>
            </w:pPr>
            <w:r w:rsidRPr="005949E3">
              <w:rPr>
                <w:rFonts w:eastAsia="Calibri"/>
                <w:sz w:val="18"/>
                <w:szCs w:val="18"/>
              </w:rPr>
              <w:t>6</w:t>
            </w:r>
          </w:p>
        </w:tc>
      </w:tr>
      <w:tr w:rsidR="00B965A5" w:rsidRPr="005949E3" w:rsidTr="00B77D6D">
        <w:tc>
          <w:tcPr>
            <w:tcW w:w="675" w:type="dxa"/>
            <w:shd w:val="clear" w:color="auto" w:fill="auto"/>
            <w:vAlign w:val="center"/>
          </w:tcPr>
          <w:p w:rsidR="00B965A5" w:rsidRPr="005949E3" w:rsidRDefault="00B965A5" w:rsidP="00E40032">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5</w:t>
            </w:r>
          </w:p>
        </w:tc>
        <w:tc>
          <w:tcPr>
            <w:tcW w:w="3544" w:type="dxa"/>
            <w:shd w:val="clear" w:color="auto" w:fill="auto"/>
            <w:vAlign w:val="center"/>
          </w:tcPr>
          <w:p w:rsidR="00B965A5" w:rsidRPr="005949E3" w:rsidRDefault="00B965A5" w:rsidP="00E40032">
            <w:pPr>
              <w:pStyle w:val="NoSpacing"/>
              <w:spacing w:line="360" w:lineRule="auto"/>
              <w:contextualSpacing/>
              <w:rPr>
                <w:rFonts w:ascii="Times New Roman" w:hAnsi="Times New Roman"/>
                <w:sz w:val="18"/>
                <w:szCs w:val="18"/>
              </w:rPr>
            </w:pPr>
            <w:r w:rsidRPr="005949E3">
              <w:rPr>
                <w:rFonts w:ascii="Times New Roman" w:hAnsi="Times New Roman"/>
                <w:sz w:val="18"/>
                <w:szCs w:val="18"/>
              </w:rPr>
              <w:t>Gelanggang / balai remaja (selain milik swasta)</w:t>
            </w:r>
          </w:p>
        </w:tc>
        <w:tc>
          <w:tcPr>
            <w:tcW w:w="992" w:type="dxa"/>
            <w:shd w:val="clear" w:color="auto" w:fill="auto"/>
            <w:vAlign w:val="center"/>
          </w:tcPr>
          <w:p w:rsidR="00B965A5" w:rsidRPr="005949E3" w:rsidRDefault="00B965A5" w:rsidP="00E40032">
            <w:pPr>
              <w:pStyle w:val="NoSpacing"/>
              <w:spacing w:line="360" w:lineRule="auto"/>
              <w:contextualSpacing/>
              <w:jc w:val="center"/>
              <w:rPr>
                <w:rFonts w:ascii="Times New Roman" w:hAnsi="Times New Roman"/>
                <w:sz w:val="18"/>
                <w:szCs w:val="18"/>
              </w:rPr>
            </w:pPr>
            <w:r w:rsidRPr="005949E3">
              <w:rPr>
                <w:rFonts w:ascii="Times New Roman" w:hAnsi="Times New Roman"/>
                <w:sz w:val="18"/>
                <w:szCs w:val="18"/>
              </w:rPr>
              <w:t>5</w:t>
            </w:r>
          </w:p>
        </w:tc>
        <w:tc>
          <w:tcPr>
            <w:tcW w:w="993" w:type="dxa"/>
            <w:shd w:val="clear" w:color="auto" w:fill="auto"/>
            <w:vAlign w:val="center"/>
          </w:tcPr>
          <w:p w:rsidR="00B965A5" w:rsidRPr="005949E3" w:rsidRDefault="00B965A5" w:rsidP="00E40032">
            <w:pPr>
              <w:pStyle w:val="NoSpacing"/>
              <w:spacing w:line="360" w:lineRule="auto"/>
              <w:contextualSpacing/>
              <w:jc w:val="center"/>
              <w:rPr>
                <w:rFonts w:ascii="Times New Roman" w:hAnsi="Times New Roman"/>
                <w:sz w:val="18"/>
                <w:szCs w:val="18"/>
              </w:rPr>
            </w:pPr>
            <w:r w:rsidRPr="005949E3">
              <w:rPr>
                <w:rFonts w:ascii="Times New Roman" w:hAnsi="Times New Roman"/>
                <w:sz w:val="18"/>
                <w:szCs w:val="18"/>
              </w:rPr>
              <w:t>5</w:t>
            </w:r>
          </w:p>
        </w:tc>
        <w:tc>
          <w:tcPr>
            <w:tcW w:w="992" w:type="dxa"/>
            <w:shd w:val="clear" w:color="auto" w:fill="auto"/>
            <w:vAlign w:val="center"/>
          </w:tcPr>
          <w:p w:rsidR="00B965A5" w:rsidRPr="005949E3" w:rsidRDefault="00B965A5" w:rsidP="00E40032">
            <w:pPr>
              <w:pStyle w:val="NoSpacing"/>
              <w:spacing w:line="360" w:lineRule="auto"/>
              <w:contextualSpacing/>
              <w:jc w:val="center"/>
              <w:rPr>
                <w:rFonts w:ascii="Times New Roman" w:hAnsi="Times New Roman"/>
                <w:sz w:val="18"/>
                <w:szCs w:val="18"/>
              </w:rPr>
            </w:pPr>
            <w:r w:rsidRPr="005949E3">
              <w:rPr>
                <w:rFonts w:ascii="Times New Roman" w:hAnsi="Times New Roman"/>
                <w:sz w:val="18"/>
                <w:szCs w:val="18"/>
              </w:rPr>
              <w:t>6</w:t>
            </w:r>
          </w:p>
        </w:tc>
        <w:tc>
          <w:tcPr>
            <w:tcW w:w="992" w:type="dxa"/>
            <w:shd w:val="clear" w:color="auto" w:fill="auto"/>
            <w:vAlign w:val="center"/>
          </w:tcPr>
          <w:p w:rsidR="00B965A5" w:rsidRPr="005949E3" w:rsidRDefault="00B965A5" w:rsidP="00E40032">
            <w:pPr>
              <w:pStyle w:val="NoSpacing"/>
              <w:spacing w:line="360" w:lineRule="auto"/>
              <w:contextualSpacing/>
              <w:jc w:val="center"/>
              <w:rPr>
                <w:rFonts w:ascii="Times New Roman" w:hAnsi="Times New Roman"/>
                <w:sz w:val="18"/>
                <w:szCs w:val="18"/>
              </w:rPr>
            </w:pPr>
            <w:r w:rsidRPr="005949E3">
              <w:rPr>
                <w:rFonts w:ascii="Times New Roman" w:hAnsi="Times New Roman"/>
                <w:sz w:val="18"/>
                <w:szCs w:val="18"/>
              </w:rPr>
              <w:t>6</w:t>
            </w:r>
          </w:p>
        </w:tc>
        <w:tc>
          <w:tcPr>
            <w:tcW w:w="1151" w:type="dxa"/>
            <w:shd w:val="clear" w:color="auto" w:fill="auto"/>
            <w:vAlign w:val="center"/>
          </w:tcPr>
          <w:p w:rsidR="00B965A5" w:rsidRPr="005949E3" w:rsidRDefault="00B965A5" w:rsidP="00E40032">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6</w:t>
            </w:r>
          </w:p>
        </w:tc>
      </w:tr>
      <w:tr w:rsidR="00B965A5" w:rsidRPr="005949E3" w:rsidTr="00B77D6D">
        <w:tc>
          <w:tcPr>
            <w:tcW w:w="675" w:type="dxa"/>
            <w:shd w:val="clear" w:color="auto" w:fill="auto"/>
            <w:vAlign w:val="center"/>
          </w:tcPr>
          <w:p w:rsidR="00B965A5" w:rsidRPr="005949E3" w:rsidRDefault="00B965A5" w:rsidP="00E40032">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6</w:t>
            </w:r>
          </w:p>
        </w:tc>
        <w:tc>
          <w:tcPr>
            <w:tcW w:w="3544" w:type="dxa"/>
            <w:shd w:val="clear" w:color="auto" w:fill="auto"/>
            <w:vAlign w:val="center"/>
          </w:tcPr>
          <w:p w:rsidR="00B965A5" w:rsidRPr="005949E3" w:rsidRDefault="00B965A5" w:rsidP="00E40032">
            <w:pPr>
              <w:pStyle w:val="NoSpacing"/>
              <w:spacing w:line="360" w:lineRule="auto"/>
              <w:contextualSpacing/>
              <w:rPr>
                <w:rFonts w:ascii="Times New Roman" w:hAnsi="Times New Roman"/>
                <w:sz w:val="18"/>
                <w:szCs w:val="18"/>
              </w:rPr>
            </w:pPr>
            <w:r w:rsidRPr="005949E3">
              <w:rPr>
                <w:rFonts w:ascii="Times New Roman" w:hAnsi="Times New Roman"/>
                <w:sz w:val="18"/>
                <w:szCs w:val="18"/>
              </w:rPr>
              <w:t>Lapangan olahraga</w:t>
            </w:r>
          </w:p>
        </w:tc>
        <w:tc>
          <w:tcPr>
            <w:tcW w:w="992" w:type="dxa"/>
            <w:shd w:val="clear" w:color="auto" w:fill="auto"/>
            <w:vAlign w:val="center"/>
          </w:tcPr>
          <w:p w:rsidR="00B965A5" w:rsidRPr="005949E3" w:rsidRDefault="00B965A5" w:rsidP="00E40032">
            <w:pPr>
              <w:pStyle w:val="NoSpacing"/>
              <w:spacing w:line="360" w:lineRule="auto"/>
              <w:contextualSpacing/>
              <w:jc w:val="center"/>
              <w:rPr>
                <w:rFonts w:ascii="Times New Roman" w:hAnsi="Times New Roman"/>
                <w:sz w:val="18"/>
                <w:szCs w:val="18"/>
              </w:rPr>
            </w:pPr>
            <w:r w:rsidRPr="005949E3">
              <w:rPr>
                <w:rFonts w:ascii="Times New Roman" w:hAnsi="Times New Roman"/>
                <w:sz w:val="18"/>
                <w:szCs w:val="18"/>
              </w:rPr>
              <w:t>29</w:t>
            </w:r>
          </w:p>
        </w:tc>
        <w:tc>
          <w:tcPr>
            <w:tcW w:w="993" w:type="dxa"/>
            <w:shd w:val="clear" w:color="auto" w:fill="auto"/>
            <w:vAlign w:val="center"/>
          </w:tcPr>
          <w:p w:rsidR="00B965A5" w:rsidRPr="005949E3" w:rsidRDefault="00B965A5" w:rsidP="00E40032">
            <w:pPr>
              <w:pStyle w:val="NoSpacing"/>
              <w:spacing w:line="360" w:lineRule="auto"/>
              <w:contextualSpacing/>
              <w:jc w:val="center"/>
              <w:rPr>
                <w:rFonts w:ascii="Times New Roman" w:hAnsi="Times New Roman"/>
                <w:sz w:val="18"/>
                <w:szCs w:val="18"/>
              </w:rPr>
            </w:pPr>
            <w:r w:rsidRPr="005949E3">
              <w:rPr>
                <w:rFonts w:ascii="Times New Roman" w:hAnsi="Times New Roman"/>
                <w:sz w:val="18"/>
                <w:szCs w:val="18"/>
              </w:rPr>
              <w:t>29</w:t>
            </w:r>
          </w:p>
        </w:tc>
        <w:tc>
          <w:tcPr>
            <w:tcW w:w="992" w:type="dxa"/>
            <w:shd w:val="clear" w:color="auto" w:fill="auto"/>
            <w:vAlign w:val="center"/>
          </w:tcPr>
          <w:p w:rsidR="00B965A5" w:rsidRPr="005949E3" w:rsidRDefault="00B965A5" w:rsidP="00E40032">
            <w:pPr>
              <w:pStyle w:val="NoSpacing"/>
              <w:spacing w:line="360" w:lineRule="auto"/>
              <w:contextualSpacing/>
              <w:jc w:val="center"/>
              <w:rPr>
                <w:rFonts w:ascii="Times New Roman" w:hAnsi="Times New Roman"/>
                <w:sz w:val="18"/>
                <w:szCs w:val="18"/>
              </w:rPr>
            </w:pPr>
            <w:r w:rsidRPr="005949E3">
              <w:rPr>
                <w:rFonts w:ascii="Times New Roman" w:hAnsi="Times New Roman"/>
                <w:sz w:val="18"/>
                <w:szCs w:val="18"/>
              </w:rPr>
              <w:t>29</w:t>
            </w:r>
          </w:p>
        </w:tc>
        <w:tc>
          <w:tcPr>
            <w:tcW w:w="992" w:type="dxa"/>
            <w:shd w:val="clear" w:color="auto" w:fill="auto"/>
            <w:vAlign w:val="center"/>
          </w:tcPr>
          <w:p w:rsidR="00B965A5" w:rsidRPr="005949E3" w:rsidRDefault="00B965A5" w:rsidP="00E40032">
            <w:pPr>
              <w:pStyle w:val="NoSpacing"/>
              <w:spacing w:line="360" w:lineRule="auto"/>
              <w:contextualSpacing/>
              <w:jc w:val="center"/>
              <w:rPr>
                <w:rFonts w:ascii="Times New Roman" w:hAnsi="Times New Roman"/>
                <w:sz w:val="18"/>
                <w:szCs w:val="18"/>
              </w:rPr>
            </w:pPr>
            <w:r w:rsidRPr="005949E3">
              <w:rPr>
                <w:rFonts w:ascii="Times New Roman" w:hAnsi="Times New Roman"/>
                <w:sz w:val="18"/>
                <w:szCs w:val="18"/>
              </w:rPr>
              <w:t>29</w:t>
            </w:r>
          </w:p>
        </w:tc>
        <w:tc>
          <w:tcPr>
            <w:tcW w:w="1151" w:type="dxa"/>
            <w:shd w:val="clear" w:color="auto" w:fill="auto"/>
            <w:vAlign w:val="center"/>
          </w:tcPr>
          <w:p w:rsidR="00B965A5" w:rsidRPr="005949E3" w:rsidRDefault="00B965A5" w:rsidP="00E40032">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29</w:t>
            </w:r>
          </w:p>
        </w:tc>
      </w:tr>
    </w:tbl>
    <w:p w:rsidR="00896DCB" w:rsidRDefault="00883235" w:rsidP="00E40032">
      <w:pPr>
        <w:spacing w:line="360" w:lineRule="auto"/>
        <w:contextualSpacing/>
        <w:jc w:val="both"/>
        <w:rPr>
          <w:b/>
          <w:color w:val="auto"/>
          <w:sz w:val="18"/>
          <w:szCs w:val="18"/>
          <w:lang w:val="en-GB"/>
        </w:rPr>
      </w:pPr>
      <w:r w:rsidRPr="009F1DAC">
        <w:rPr>
          <w:rFonts w:eastAsia="Calibri"/>
          <w:sz w:val="18"/>
          <w:szCs w:val="18"/>
        </w:rPr>
        <w:t>Sumber</w:t>
      </w:r>
      <w:r w:rsidR="009F1DAC">
        <w:rPr>
          <w:rFonts w:eastAsia="Calibri"/>
          <w:sz w:val="18"/>
          <w:szCs w:val="18"/>
          <w:lang w:val="en-US"/>
        </w:rPr>
        <w:t xml:space="preserve"> Data</w:t>
      </w:r>
      <w:r w:rsidRPr="009F1DAC">
        <w:rPr>
          <w:rFonts w:eastAsia="Calibri"/>
          <w:sz w:val="18"/>
          <w:szCs w:val="18"/>
        </w:rPr>
        <w:t xml:space="preserve"> : Bagian Olahraga dan Pemuda SETDA Kab</w:t>
      </w:r>
      <w:r w:rsidR="009F1DAC">
        <w:rPr>
          <w:rFonts w:eastAsia="Calibri"/>
          <w:sz w:val="18"/>
          <w:szCs w:val="18"/>
          <w:lang w:val="en-US"/>
        </w:rPr>
        <w:t>upaten</w:t>
      </w:r>
      <w:r w:rsidRPr="009F1DAC">
        <w:rPr>
          <w:rFonts w:eastAsia="Calibri"/>
          <w:sz w:val="18"/>
          <w:szCs w:val="18"/>
        </w:rPr>
        <w:t xml:space="preserve"> </w:t>
      </w:r>
      <w:r w:rsidR="0092170F" w:rsidRPr="009F1DAC">
        <w:rPr>
          <w:rFonts w:eastAsia="Calibri"/>
          <w:sz w:val="18"/>
          <w:szCs w:val="18"/>
        </w:rPr>
        <w:t xml:space="preserve">Kepulauan Selayar </w:t>
      </w:r>
    </w:p>
    <w:p w:rsidR="00896DCB" w:rsidRPr="005949E3" w:rsidRDefault="00896DCB" w:rsidP="00E40032">
      <w:pPr>
        <w:spacing w:line="360" w:lineRule="auto"/>
        <w:contextualSpacing/>
        <w:jc w:val="both"/>
        <w:rPr>
          <w:b/>
          <w:color w:val="auto"/>
          <w:sz w:val="18"/>
          <w:szCs w:val="18"/>
          <w:lang w:val="en-GB"/>
        </w:rPr>
      </w:pPr>
    </w:p>
    <w:p w:rsidR="00C05807" w:rsidRPr="005949E3" w:rsidRDefault="00C05807" w:rsidP="00E40032">
      <w:pPr>
        <w:spacing w:line="360" w:lineRule="auto"/>
        <w:contextualSpacing/>
        <w:jc w:val="center"/>
        <w:rPr>
          <w:color w:val="auto"/>
          <w:sz w:val="18"/>
          <w:szCs w:val="18"/>
          <w:lang w:val="en-US"/>
        </w:rPr>
      </w:pPr>
      <w:r w:rsidRPr="005949E3">
        <w:rPr>
          <w:color w:val="auto"/>
          <w:sz w:val="18"/>
          <w:szCs w:val="18"/>
        </w:rPr>
        <w:t>Tabel 2.</w:t>
      </w:r>
      <w:r w:rsidR="005C5E87" w:rsidRPr="005949E3">
        <w:rPr>
          <w:color w:val="auto"/>
          <w:sz w:val="18"/>
          <w:szCs w:val="18"/>
          <w:lang w:val="en-US"/>
        </w:rPr>
        <w:t>125</w:t>
      </w:r>
    </w:p>
    <w:p w:rsidR="00702093" w:rsidRPr="005949E3" w:rsidRDefault="00702093" w:rsidP="00E40032">
      <w:pPr>
        <w:snapToGrid w:val="0"/>
        <w:spacing w:line="360" w:lineRule="auto"/>
        <w:ind w:right="85" w:firstLine="3"/>
        <w:contextualSpacing/>
        <w:jc w:val="center"/>
        <w:rPr>
          <w:sz w:val="18"/>
          <w:szCs w:val="18"/>
        </w:rPr>
      </w:pPr>
      <w:r w:rsidRPr="005949E3">
        <w:rPr>
          <w:sz w:val="18"/>
          <w:szCs w:val="18"/>
        </w:rPr>
        <w:t>Jumlah Organisasi Pemuda</w:t>
      </w:r>
    </w:p>
    <w:p w:rsidR="00702093" w:rsidRPr="005949E3" w:rsidRDefault="00702093" w:rsidP="00E40032">
      <w:pPr>
        <w:snapToGrid w:val="0"/>
        <w:spacing w:line="360" w:lineRule="auto"/>
        <w:ind w:right="85" w:firstLine="3"/>
        <w:contextualSpacing/>
        <w:jc w:val="center"/>
        <w:rPr>
          <w:sz w:val="18"/>
          <w:szCs w:val="18"/>
        </w:rPr>
      </w:pPr>
      <w:r w:rsidRPr="005949E3">
        <w:rPr>
          <w:sz w:val="18"/>
          <w:szCs w:val="18"/>
        </w:rPr>
        <w:t>Tahun 2011 s.d 2015</w:t>
      </w:r>
    </w:p>
    <w:p w:rsidR="00702093" w:rsidRPr="005949E3" w:rsidRDefault="00702093" w:rsidP="00E40032">
      <w:pPr>
        <w:snapToGrid w:val="0"/>
        <w:spacing w:line="360" w:lineRule="auto"/>
        <w:ind w:right="86" w:firstLine="3"/>
        <w:contextualSpacing/>
        <w:jc w:val="center"/>
        <w:rPr>
          <w:sz w:val="18"/>
          <w:szCs w:val="18"/>
        </w:rPr>
      </w:pPr>
      <w:r w:rsidRPr="005949E3">
        <w:rPr>
          <w:sz w:val="18"/>
          <w:szCs w:val="18"/>
        </w:rPr>
        <w:t xml:space="preserve">Kabupaten </w:t>
      </w:r>
      <w:r w:rsidR="0092170F">
        <w:rPr>
          <w:sz w:val="18"/>
          <w:szCs w:val="18"/>
        </w:rPr>
        <w:t xml:space="preserve">Kepulauan Selayar </w:t>
      </w:r>
    </w:p>
    <w:tbl>
      <w:tblPr>
        <w:tblW w:w="5000" w:type="pct"/>
        <w:jc w:val="righ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613"/>
        <w:gridCol w:w="2077"/>
        <w:gridCol w:w="1040"/>
        <w:gridCol w:w="1402"/>
        <w:gridCol w:w="1402"/>
        <w:gridCol w:w="1402"/>
        <w:gridCol w:w="1401"/>
      </w:tblGrid>
      <w:tr w:rsidR="00702093" w:rsidRPr="005949E3" w:rsidTr="00DB4C4A">
        <w:trPr>
          <w:trHeight w:val="284"/>
          <w:jc w:val="right"/>
        </w:trPr>
        <w:tc>
          <w:tcPr>
            <w:tcW w:w="328" w:type="pct"/>
            <w:shd w:val="clear" w:color="auto" w:fill="auto"/>
            <w:vAlign w:val="center"/>
          </w:tcPr>
          <w:p w:rsidR="00702093" w:rsidRPr="005949E3" w:rsidRDefault="00702093" w:rsidP="00E40032">
            <w:pPr>
              <w:widowControl w:val="0"/>
              <w:autoSpaceDE w:val="0"/>
              <w:autoSpaceDN w:val="0"/>
              <w:adjustRightInd w:val="0"/>
              <w:snapToGrid w:val="0"/>
              <w:spacing w:line="360" w:lineRule="auto"/>
              <w:ind w:right="-20"/>
              <w:contextualSpacing/>
              <w:jc w:val="center"/>
              <w:rPr>
                <w:rFonts w:eastAsia="Calibri"/>
                <w:b/>
                <w:bCs/>
                <w:sz w:val="18"/>
                <w:szCs w:val="18"/>
              </w:rPr>
            </w:pPr>
            <w:r w:rsidRPr="005949E3">
              <w:rPr>
                <w:rFonts w:eastAsia="Calibri"/>
                <w:b/>
                <w:bCs/>
                <w:sz w:val="18"/>
                <w:szCs w:val="18"/>
              </w:rPr>
              <w:t>NO</w:t>
            </w:r>
          </w:p>
        </w:tc>
        <w:tc>
          <w:tcPr>
            <w:tcW w:w="1112" w:type="pct"/>
            <w:shd w:val="clear" w:color="auto" w:fill="auto"/>
            <w:vAlign w:val="center"/>
          </w:tcPr>
          <w:p w:rsidR="00702093" w:rsidRPr="005949E3" w:rsidRDefault="00702093" w:rsidP="00E40032">
            <w:pPr>
              <w:tabs>
                <w:tab w:val="left" w:pos="540"/>
              </w:tabs>
              <w:snapToGrid w:val="0"/>
              <w:spacing w:line="360" w:lineRule="auto"/>
              <w:contextualSpacing/>
              <w:jc w:val="center"/>
              <w:rPr>
                <w:rFonts w:eastAsia="Calibri"/>
                <w:b/>
                <w:bCs/>
                <w:sz w:val="18"/>
                <w:szCs w:val="18"/>
              </w:rPr>
            </w:pPr>
            <w:r w:rsidRPr="005949E3">
              <w:rPr>
                <w:rFonts w:eastAsia="Calibri"/>
                <w:b/>
                <w:bCs/>
                <w:sz w:val="18"/>
                <w:szCs w:val="18"/>
              </w:rPr>
              <w:t>Kecamatan</w:t>
            </w:r>
          </w:p>
        </w:tc>
        <w:tc>
          <w:tcPr>
            <w:tcW w:w="557" w:type="pct"/>
            <w:shd w:val="clear" w:color="auto" w:fill="auto"/>
            <w:vAlign w:val="center"/>
          </w:tcPr>
          <w:p w:rsidR="00702093" w:rsidRPr="005949E3" w:rsidRDefault="00702093" w:rsidP="00E40032">
            <w:pPr>
              <w:widowControl w:val="0"/>
              <w:autoSpaceDE w:val="0"/>
              <w:autoSpaceDN w:val="0"/>
              <w:adjustRightInd w:val="0"/>
              <w:spacing w:line="360" w:lineRule="auto"/>
              <w:ind w:right="-20"/>
              <w:contextualSpacing/>
              <w:jc w:val="center"/>
              <w:rPr>
                <w:rFonts w:eastAsia="Calibri"/>
                <w:b/>
                <w:bCs/>
                <w:sz w:val="18"/>
                <w:szCs w:val="18"/>
              </w:rPr>
            </w:pPr>
            <w:r w:rsidRPr="005949E3">
              <w:rPr>
                <w:rFonts w:eastAsia="Calibri"/>
                <w:b/>
                <w:bCs/>
                <w:sz w:val="18"/>
                <w:szCs w:val="18"/>
              </w:rPr>
              <w:t>2011</w:t>
            </w:r>
          </w:p>
        </w:tc>
        <w:tc>
          <w:tcPr>
            <w:tcW w:w="751" w:type="pct"/>
            <w:shd w:val="clear" w:color="auto" w:fill="auto"/>
            <w:vAlign w:val="center"/>
          </w:tcPr>
          <w:p w:rsidR="00702093" w:rsidRPr="005949E3" w:rsidRDefault="00702093" w:rsidP="00E40032">
            <w:pPr>
              <w:widowControl w:val="0"/>
              <w:autoSpaceDE w:val="0"/>
              <w:autoSpaceDN w:val="0"/>
              <w:adjustRightInd w:val="0"/>
              <w:spacing w:line="360" w:lineRule="auto"/>
              <w:ind w:left="10" w:right="-20"/>
              <w:contextualSpacing/>
              <w:jc w:val="center"/>
              <w:rPr>
                <w:rFonts w:eastAsia="Calibri"/>
                <w:b/>
                <w:bCs/>
                <w:sz w:val="18"/>
                <w:szCs w:val="18"/>
              </w:rPr>
            </w:pPr>
            <w:r w:rsidRPr="005949E3">
              <w:rPr>
                <w:rFonts w:eastAsia="Calibri"/>
                <w:b/>
                <w:bCs/>
                <w:sz w:val="18"/>
                <w:szCs w:val="18"/>
              </w:rPr>
              <w:t>2012</w:t>
            </w:r>
          </w:p>
        </w:tc>
        <w:tc>
          <w:tcPr>
            <w:tcW w:w="751" w:type="pct"/>
            <w:shd w:val="clear" w:color="auto" w:fill="auto"/>
            <w:vAlign w:val="center"/>
          </w:tcPr>
          <w:p w:rsidR="00702093" w:rsidRPr="005949E3" w:rsidRDefault="00702093" w:rsidP="00E40032">
            <w:pPr>
              <w:widowControl w:val="0"/>
              <w:autoSpaceDE w:val="0"/>
              <w:autoSpaceDN w:val="0"/>
              <w:adjustRightInd w:val="0"/>
              <w:spacing w:line="360" w:lineRule="auto"/>
              <w:ind w:left="-42" w:right="-20"/>
              <w:contextualSpacing/>
              <w:jc w:val="center"/>
              <w:rPr>
                <w:rFonts w:eastAsia="Calibri"/>
                <w:b/>
                <w:bCs/>
                <w:sz w:val="18"/>
                <w:szCs w:val="18"/>
              </w:rPr>
            </w:pPr>
            <w:r w:rsidRPr="005949E3">
              <w:rPr>
                <w:rFonts w:eastAsia="Calibri"/>
                <w:b/>
                <w:bCs/>
                <w:sz w:val="18"/>
                <w:szCs w:val="18"/>
              </w:rPr>
              <w:t>2013</w:t>
            </w:r>
          </w:p>
        </w:tc>
        <w:tc>
          <w:tcPr>
            <w:tcW w:w="751" w:type="pct"/>
            <w:shd w:val="clear" w:color="auto" w:fill="auto"/>
            <w:vAlign w:val="center"/>
          </w:tcPr>
          <w:p w:rsidR="00702093" w:rsidRPr="005949E3" w:rsidRDefault="00702093" w:rsidP="00E40032">
            <w:pPr>
              <w:widowControl w:val="0"/>
              <w:autoSpaceDE w:val="0"/>
              <w:autoSpaceDN w:val="0"/>
              <w:adjustRightInd w:val="0"/>
              <w:spacing w:line="360" w:lineRule="auto"/>
              <w:ind w:left="10" w:right="-20"/>
              <w:contextualSpacing/>
              <w:jc w:val="center"/>
              <w:rPr>
                <w:rFonts w:eastAsia="Calibri"/>
                <w:b/>
                <w:bCs/>
                <w:sz w:val="18"/>
                <w:szCs w:val="18"/>
              </w:rPr>
            </w:pPr>
            <w:r w:rsidRPr="005949E3">
              <w:rPr>
                <w:rFonts w:eastAsia="Calibri"/>
                <w:b/>
                <w:bCs/>
                <w:sz w:val="18"/>
                <w:szCs w:val="18"/>
              </w:rPr>
              <w:t>2014</w:t>
            </w:r>
          </w:p>
        </w:tc>
        <w:tc>
          <w:tcPr>
            <w:tcW w:w="750" w:type="pct"/>
            <w:shd w:val="clear" w:color="auto" w:fill="auto"/>
            <w:vAlign w:val="center"/>
          </w:tcPr>
          <w:p w:rsidR="00702093" w:rsidRPr="005949E3" w:rsidRDefault="00702093" w:rsidP="00E40032">
            <w:pPr>
              <w:widowControl w:val="0"/>
              <w:autoSpaceDE w:val="0"/>
              <w:autoSpaceDN w:val="0"/>
              <w:adjustRightInd w:val="0"/>
              <w:spacing w:line="360" w:lineRule="auto"/>
              <w:ind w:left="-42" w:right="-20"/>
              <w:contextualSpacing/>
              <w:jc w:val="center"/>
              <w:rPr>
                <w:rFonts w:eastAsia="Calibri"/>
                <w:b/>
                <w:bCs/>
                <w:sz w:val="18"/>
                <w:szCs w:val="18"/>
              </w:rPr>
            </w:pPr>
            <w:r w:rsidRPr="005949E3">
              <w:rPr>
                <w:rFonts w:eastAsia="Calibri"/>
                <w:b/>
                <w:bCs/>
                <w:sz w:val="18"/>
                <w:szCs w:val="18"/>
              </w:rPr>
              <w:t>2015</w:t>
            </w:r>
          </w:p>
        </w:tc>
      </w:tr>
      <w:tr w:rsidR="00702093" w:rsidRPr="005949E3" w:rsidTr="00702093">
        <w:trPr>
          <w:trHeight w:val="284"/>
          <w:jc w:val="right"/>
        </w:trPr>
        <w:tc>
          <w:tcPr>
            <w:tcW w:w="328" w:type="pct"/>
            <w:vAlign w:val="center"/>
          </w:tcPr>
          <w:p w:rsidR="00702093" w:rsidRPr="005949E3" w:rsidRDefault="00702093" w:rsidP="00E40032">
            <w:pPr>
              <w:widowControl w:val="0"/>
              <w:autoSpaceDE w:val="0"/>
              <w:autoSpaceDN w:val="0"/>
              <w:adjustRightInd w:val="0"/>
              <w:snapToGrid w:val="0"/>
              <w:spacing w:line="360" w:lineRule="auto"/>
              <w:ind w:hanging="65"/>
              <w:contextualSpacing/>
              <w:jc w:val="center"/>
              <w:rPr>
                <w:rFonts w:eastAsia="Calibri"/>
                <w:sz w:val="18"/>
                <w:szCs w:val="18"/>
              </w:rPr>
            </w:pPr>
            <w:r w:rsidRPr="005949E3">
              <w:rPr>
                <w:rFonts w:eastAsia="Calibri"/>
                <w:sz w:val="18"/>
                <w:szCs w:val="18"/>
              </w:rPr>
              <w:t>1.</w:t>
            </w:r>
          </w:p>
        </w:tc>
        <w:tc>
          <w:tcPr>
            <w:tcW w:w="1112" w:type="pct"/>
            <w:vAlign w:val="center"/>
          </w:tcPr>
          <w:p w:rsidR="00702093" w:rsidRPr="005949E3" w:rsidRDefault="00702093" w:rsidP="00E40032">
            <w:pPr>
              <w:widowControl w:val="0"/>
              <w:autoSpaceDE w:val="0"/>
              <w:autoSpaceDN w:val="0"/>
              <w:adjustRightInd w:val="0"/>
              <w:snapToGrid w:val="0"/>
              <w:spacing w:line="360" w:lineRule="auto"/>
              <w:ind w:left="-62" w:right="-20"/>
              <w:contextualSpacing/>
              <w:rPr>
                <w:rFonts w:eastAsia="Calibri"/>
                <w:sz w:val="18"/>
                <w:szCs w:val="18"/>
              </w:rPr>
            </w:pPr>
            <w:r w:rsidRPr="005949E3">
              <w:rPr>
                <w:rFonts w:eastAsia="Calibri"/>
                <w:sz w:val="18"/>
                <w:szCs w:val="18"/>
              </w:rPr>
              <w:t>Kecamatan Benteng</w:t>
            </w:r>
          </w:p>
        </w:tc>
        <w:tc>
          <w:tcPr>
            <w:tcW w:w="557" w:type="pct"/>
            <w:shd w:val="clear" w:color="auto" w:fill="auto"/>
          </w:tcPr>
          <w:p w:rsidR="00702093" w:rsidRPr="005949E3" w:rsidRDefault="00702093" w:rsidP="00E40032">
            <w:pPr>
              <w:widowControl w:val="0"/>
              <w:autoSpaceDE w:val="0"/>
              <w:autoSpaceDN w:val="0"/>
              <w:adjustRightInd w:val="0"/>
              <w:snapToGrid w:val="0"/>
              <w:spacing w:line="360" w:lineRule="auto"/>
              <w:ind w:hanging="65"/>
              <w:contextualSpacing/>
              <w:jc w:val="center"/>
              <w:rPr>
                <w:rFonts w:eastAsia="Calibri"/>
                <w:sz w:val="18"/>
                <w:szCs w:val="18"/>
              </w:rPr>
            </w:pPr>
            <w:r w:rsidRPr="005949E3">
              <w:rPr>
                <w:rFonts w:eastAsia="Calibri"/>
                <w:sz w:val="18"/>
                <w:szCs w:val="18"/>
              </w:rPr>
              <w:t>35</w:t>
            </w:r>
          </w:p>
        </w:tc>
        <w:tc>
          <w:tcPr>
            <w:tcW w:w="751" w:type="pct"/>
            <w:shd w:val="clear" w:color="auto" w:fill="auto"/>
          </w:tcPr>
          <w:p w:rsidR="00702093" w:rsidRPr="005949E3" w:rsidRDefault="00702093" w:rsidP="00E40032">
            <w:pPr>
              <w:widowControl w:val="0"/>
              <w:autoSpaceDE w:val="0"/>
              <w:autoSpaceDN w:val="0"/>
              <w:adjustRightInd w:val="0"/>
              <w:snapToGrid w:val="0"/>
              <w:spacing w:line="360" w:lineRule="auto"/>
              <w:ind w:hanging="65"/>
              <w:contextualSpacing/>
              <w:jc w:val="center"/>
              <w:rPr>
                <w:rFonts w:eastAsia="Calibri"/>
                <w:sz w:val="18"/>
                <w:szCs w:val="18"/>
              </w:rPr>
            </w:pPr>
            <w:r w:rsidRPr="005949E3">
              <w:rPr>
                <w:rFonts w:eastAsia="Calibri"/>
                <w:sz w:val="18"/>
                <w:szCs w:val="18"/>
              </w:rPr>
              <w:t>35</w:t>
            </w:r>
          </w:p>
        </w:tc>
        <w:tc>
          <w:tcPr>
            <w:tcW w:w="751" w:type="pct"/>
            <w:shd w:val="clear" w:color="auto" w:fill="auto"/>
          </w:tcPr>
          <w:p w:rsidR="00702093" w:rsidRPr="005949E3" w:rsidRDefault="00702093" w:rsidP="00E40032">
            <w:pPr>
              <w:widowControl w:val="0"/>
              <w:autoSpaceDE w:val="0"/>
              <w:autoSpaceDN w:val="0"/>
              <w:adjustRightInd w:val="0"/>
              <w:snapToGrid w:val="0"/>
              <w:spacing w:line="360" w:lineRule="auto"/>
              <w:ind w:hanging="65"/>
              <w:contextualSpacing/>
              <w:jc w:val="center"/>
              <w:rPr>
                <w:rFonts w:eastAsia="Calibri"/>
                <w:sz w:val="18"/>
                <w:szCs w:val="18"/>
              </w:rPr>
            </w:pPr>
            <w:r w:rsidRPr="005949E3">
              <w:rPr>
                <w:rFonts w:eastAsia="Calibri"/>
                <w:sz w:val="18"/>
                <w:szCs w:val="18"/>
              </w:rPr>
              <w:t>35</w:t>
            </w:r>
          </w:p>
        </w:tc>
        <w:tc>
          <w:tcPr>
            <w:tcW w:w="751" w:type="pct"/>
            <w:shd w:val="clear" w:color="auto" w:fill="auto"/>
          </w:tcPr>
          <w:p w:rsidR="00702093" w:rsidRPr="005949E3" w:rsidRDefault="00702093" w:rsidP="00E40032">
            <w:pPr>
              <w:widowControl w:val="0"/>
              <w:autoSpaceDE w:val="0"/>
              <w:autoSpaceDN w:val="0"/>
              <w:adjustRightInd w:val="0"/>
              <w:snapToGrid w:val="0"/>
              <w:spacing w:line="360" w:lineRule="auto"/>
              <w:ind w:hanging="65"/>
              <w:contextualSpacing/>
              <w:jc w:val="center"/>
              <w:rPr>
                <w:rFonts w:eastAsia="Calibri"/>
                <w:sz w:val="18"/>
                <w:szCs w:val="18"/>
              </w:rPr>
            </w:pPr>
            <w:r w:rsidRPr="005949E3">
              <w:rPr>
                <w:rFonts w:eastAsia="Calibri"/>
                <w:sz w:val="18"/>
                <w:szCs w:val="18"/>
              </w:rPr>
              <w:t>35</w:t>
            </w:r>
          </w:p>
        </w:tc>
        <w:tc>
          <w:tcPr>
            <w:tcW w:w="750" w:type="pct"/>
            <w:shd w:val="clear" w:color="auto" w:fill="auto"/>
          </w:tcPr>
          <w:p w:rsidR="00702093" w:rsidRPr="005949E3" w:rsidRDefault="00702093" w:rsidP="00E40032">
            <w:pPr>
              <w:widowControl w:val="0"/>
              <w:autoSpaceDE w:val="0"/>
              <w:autoSpaceDN w:val="0"/>
              <w:adjustRightInd w:val="0"/>
              <w:snapToGrid w:val="0"/>
              <w:spacing w:line="360" w:lineRule="auto"/>
              <w:ind w:hanging="65"/>
              <w:contextualSpacing/>
              <w:jc w:val="center"/>
              <w:rPr>
                <w:rFonts w:eastAsia="Calibri"/>
                <w:sz w:val="18"/>
                <w:szCs w:val="18"/>
              </w:rPr>
            </w:pPr>
            <w:r w:rsidRPr="005949E3">
              <w:rPr>
                <w:rFonts w:eastAsia="Calibri"/>
                <w:sz w:val="18"/>
                <w:szCs w:val="18"/>
              </w:rPr>
              <w:t>35</w:t>
            </w:r>
          </w:p>
        </w:tc>
      </w:tr>
      <w:tr w:rsidR="00702093" w:rsidRPr="005949E3" w:rsidTr="00883235">
        <w:trPr>
          <w:trHeight w:val="284"/>
          <w:jc w:val="right"/>
        </w:trPr>
        <w:tc>
          <w:tcPr>
            <w:tcW w:w="328" w:type="pct"/>
            <w:vAlign w:val="center"/>
          </w:tcPr>
          <w:p w:rsidR="00702093" w:rsidRPr="005949E3" w:rsidRDefault="00702093" w:rsidP="00E40032">
            <w:pPr>
              <w:widowControl w:val="0"/>
              <w:autoSpaceDE w:val="0"/>
              <w:autoSpaceDN w:val="0"/>
              <w:adjustRightInd w:val="0"/>
              <w:snapToGrid w:val="0"/>
              <w:spacing w:line="360" w:lineRule="auto"/>
              <w:ind w:hanging="65"/>
              <w:contextualSpacing/>
              <w:jc w:val="center"/>
              <w:rPr>
                <w:rFonts w:eastAsia="Calibri"/>
                <w:sz w:val="18"/>
                <w:szCs w:val="18"/>
              </w:rPr>
            </w:pPr>
            <w:r w:rsidRPr="005949E3">
              <w:rPr>
                <w:rFonts w:eastAsia="Calibri"/>
                <w:sz w:val="18"/>
                <w:szCs w:val="18"/>
              </w:rPr>
              <w:t>2.</w:t>
            </w:r>
          </w:p>
        </w:tc>
        <w:tc>
          <w:tcPr>
            <w:tcW w:w="1112" w:type="pct"/>
            <w:vAlign w:val="center"/>
          </w:tcPr>
          <w:p w:rsidR="00702093" w:rsidRPr="005949E3" w:rsidRDefault="00702093" w:rsidP="00E40032">
            <w:pPr>
              <w:widowControl w:val="0"/>
              <w:autoSpaceDE w:val="0"/>
              <w:autoSpaceDN w:val="0"/>
              <w:adjustRightInd w:val="0"/>
              <w:snapToGrid w:val="0"/>
              <w:spacing w:line="360" w:lineRule="auto"/>
              <w:ind w:left="-62" w:right="-20"/>
              <w:contextualSpacing/>
              <w:rPr>
                <w:rFonts w:eastAsia="Calibri"/>
                <w:sz w:val="18"/>
                <w:szCs w:val="18"/>
              </w:rPr>
            </w:pPr>
            <w:r w:rsidRPr="005949E3">
              <w:rPr>
                <w:rFonts w:eastAsia="Calibri"/>
                <w:sz w:val="18"/>
                <w:szCs w:val="18"/>
              </w:rPr>
              <w:t>Kec. Bontoharu</w:t>
            </w:r>
          </w:p>
        </w:tc>
        <w:tc>
          <w:tcPr>
            <w:tcW w:w="557" w:type="pct"/>
            <w:shd w:val="clear" w:color="auto" w:fill="auto"/>
          </w:tcPr>
          <w:p w:rsidR="00702093" w:rsidRPr="005949E3" w:rsidRDefault="00702093" w:rsidP="00E40032">
            <w:pPr>
              <w:widowControl w:val="0"/>
              <w:autoSpaceDE w:val="0"/>
              <w:autoSpaceDN w:val="0"/>
              <w:adjustRightInd w:val="0"/>
              <w:snapToGrid w:val="0"/>
              <w:spacing w:line="360" w:lineRule="auto"/>
              <w:ind w:hanging="65"/>
              <w:contextualSpacing/>
              <w:jc w:val="center"/>
              <w:rPr>
                <w:rFonts w:eastAsia="Calibri"/>
                <w:sz w:val="18"/>
                <w:szCs w:val="18"/>
              </w:rPr>
            </w:pPr>
            <w:r w:rsidRPr="005949E3">
              <w:rPr>
                <w:rFonts w:eastAsia="Calibri"/>
                <w:sz w:val="18"/>
                <w:szCs w:val="18"/>
              </w:rPr>
              <w:t>-</w:t>
            </w:r>
          </w:p>
        </w:tc>
        <w:tc>
          <w:tcPr>
            <w:tcW w:w="751" w:type="pct"/>
            <w:shd w:val="clear" w:color="auto" w:fill="auto"/>
          </w:tcPr>
          <w:p w:rsidR="00702093" w:rsidRPr="005949E3" w:rsidRDefault="00702093" w:rsidP="00E40032">
            <w:pPr>
              <w:widowControl w:val="0"/>
              <w:autoSpaceDE w:val="0"/>
              <w:autoSpaceDN w:val="0"/>
              <w:adjustRightInd w:val="0"/>
              <w:snapToGrid w:val="0"/>
              <w:spacing w:line="360" w:lineRule="auto"/>
              <w:ind w:hanging="65"/>
              <w:contextualSpacing/>
              <w:jc w:val="center"/>
              <w:rPr>
                <w:rFonts w:eastAsia="Calibri"/>
                <w:sz w:val="18"/>
                <w:szCs w:val="18"/>
              </w:rPr>
            </w:pPr>
            <w:r w:rsidRPr="005949E3">
              <w:rPr>
                <w:rFonts w:eastAsia="Calibri"/>
                <w:sz w:val="18"/>
                <w:szCs w:val="18"/>
              </w:rPr>
              <w:t>-</w:t>
            </w:r>
          </w:p>
        </w:tc>
        <w:tc>
          <w:tcPr>
            <w:tcW w:w="751" w:type="pct"/>
            <w:shd w:val="clear" w:color="auto" w:fill="auto"/>
          </w:tcPr>
          <w:p w:rsidR="00702093" w:rsidRPr="005949E3" w:rsidRDefault="00702093" w:rsidP="00E40032">
            <w:pPr>
              <w:widowControl w:val="0"/>
              <w:autoSpaceDE w:val="0"/>
              <w:autoSpaceDN w:val="0"/>
              <w:adjustRightInd w:val="0"/>
              <w:snapToGrid w:val="0"/>
              <w:spacing w:line="360" w:lineRule="auto"/>
              <w:ind w:hanging="65"/>
              <w:contextualSpacing/>
              <w:jc w:val="center"/>
              <w:rPr>
                <w:rFonts w:eastAsia="Calibri"/>
                <w:sz w:val="18"/>
                <w:szCs w:val="18"/>
              </w:rPr>
            </w:pPr>
            <w:r w:rsidRPr="005949E3">
              <w:rPr>
                <w:rFonts w:eastAsia="Calibri"/>
                <w:sz w:val="18"/>
                <w:szCs w:val="18"/>
              </w:rPr>
              <w:t>-</w:t>
            </w:r>
          </w:p>
        </w:tc>
        <w:tc>
          <w:tcPr>
            <w:tcW w:w="751" w:type="pct"/>
            <w:shd w:val="clear" w:color="auto" w:fill="auto"/>
          </w:tcPr>
          <w:p w:rsidR="00702093" w:rsidRPr="005949E3" w:rsidRDefault="00702093" w:rsidP="00E40032">
            <w:pPr>
              <w:widowControl w:val="0"/>
              <w:autoSpaceDE w:val="0"/>
              <w:autoSpaceDN w:val="0"/>
              <w:adjustRightInd w:val="0"/>
              <w:snapToGrid w:val="0"/>
              <w:spacing w:line="360" w:lineRule="auto"/>
              <w:ind w:hanging="65"/>
              <w:contextualSpacing/>
              <w:jc w:val="center"/>
              <w:rPr>
                <w:rFonts w:eastAsia="Calibri"/>
                <w:sz w:val="18"/>
                <w:szCs w:val="18"/>
              </w:rPr>
            </w:pPr>
            <w:r w:rsidRPr="005949E3">
              <w:rPr>
                <w:rFonts w:eastAsia="Calibri"/>
                <w:sz w:val="18"/>
                <w:szCs w:val="18"/>
              </w:rPr>
              <w:t>-</w:t>
            </w:r>
          </w:p>
        </w:tc>
        <w:tc>
          <w:tcPr>
            <w:tcW w:w="750" w:type="pct"/>
            <w:shd w:val="clear" w:color="auto" w:fill="auto"/>
          </w:tcPr>
          <w:p w:rsidR="00702093" w:rsidRPr="005949E3" w:rsidRDefault="00702093" w:rsidP="00E40032">
            <w:pPr>
              <w:widowControl w:val="0"/>
              <w:autoSpaceDE w:val="0"/>
              <w:autoSpaceDN w:val="0"/>
              <w:adjustRightInd w:val="0"/>
              <w:snapToGrid w:val="0"/>
              <w:spacing w:line="360" w:lineRule="auto"/>
              <w:ind w:hanging="65"/>
              <w:contextualSpacing/>
              <w:jc w:val="center"/>
              <w:rPr>
                <w:rFonts w:eastAsia="Calibri"/>
                <w:sz w:val="18"/>
                <w:szCs w:val="18"/>
              </w:rPr>
            </w:pPr>
            <w:r w:rsidRPr="005949E3">
              <w:rPr>
                <w:rFonts w:eastAsia="Calibri"/>
                <w:sz w:val="18"/>
                <w:szCs w:val="18"/>
              </w:rPr>
              <w:t>-</w:t>
            </w:r>
          </w:p>
        </w:tc>
      </w:tr>
      <w:tr w:rsidR="00702093" w:rsidRPr="005949E3" w:rsidTr="00883235">
        <w:trPr>
          <w:trHeight w:val="284"/>
          <w:jc w:val="right"/>
        </w:trPr>
        <w:tc>
          <w:tcPr>
            <w:tcW w:w="328" w:type="pct"/>
            <w:vAlign w:val="center"/>
          </w:tcPr>
          <w:p w:rsidR="00702093" w:rsidRPr="005949E3" w:rsidRDefault="00702093" w:rsidP="00E40032">
            <w:pPr>
              <w:widowControl w:val="0"/>
              <w:autoSpaceDE w:val="0"/>
              <w:autoSpaceDN w:val="0"/>
              <w:adjustRightInd w:val="0"/>
              <w:snapToGrid w:val="0"/>
              <w:spacing w:line="360" w:lineRule="auto"/>
              <w:ind w:hanging="65"/>
              <w:contextualSpacing/>
              <w:jc w:val="center"/>
              <w:rPr>
                <w:rFonts w:eastAsia="Calibri"/>
                <w:sz w:val="18"/>
                <w:szCs w:val="18"/>
              </w:rPr>
            </w:pPr>
            <w:r w:rsidRPr="005949E3">
              <w:rPr>
                <w:rFonts w:eastAsia="Calibri"/>
                <w:sz w:val="18"/>
                <w:szCs w:val="18"/>
              </w:rPr>
              <w:t>3.</w:t>
            </w:r>
          </w:p>
        </w:tc>
        <w:tc>
          <w:tcPr>
            <w:tcW w:w="1112" w:type="pct"/>
            <w:vAlign w:val="center"/>
          </w:tcPr>
          <w:p w:rsidR="00702093" w:rsidRPr="005949E3" w:rsidRDefault="00702093" w:rsidP="00E40032">
            <w:pPr>
              <w:widowControl w:val="0"/>
              <w:autoSpaceDE w:val="0"/>
              <w:autoSpaceDN w:val="0"/>
              <w:adjustRightInd w:val="0"/>
              <w:snapToGrid w:val="0"/>
              <w:spacing w:line="360" w:lineRule="auto"/>
              <w:ind w:left="-62" w:right="-20"/>
              <w:contextualSpacing/>
              <w:rPr>
                <w:rFonts w:eastAsia="Calibri"/>
                <w:sz w:val="18"/>
                <w:szCs w:val="18"/>
              </w:rPr>
            </w:pPr>
            <w:r w:rsidRPr="005949E3">
              <w:rPr>
                <w:rFonts w:eastAsia="Calibri"/>
                <w:sz w:val="18"/>
                <w:szCs w:val="18"/>
              </w:rPr>
              <w:t>Kec. Bontomanai</w:t>
            </w:r>
          </w:p>
        </w:tc>
        <w:tc>
          <w:tcPr>
            <w:tcW w:w="557" w:type="pct"/>
            <w:shd w:val="clear" w:color="auto" w:fill="auto"/>
          </w:tcPr>
          <w:p w:rsidR="00702093" w:rsidRPr="005949E3" w:rsidRDefault="00702093" w:rsidP="00E40032">
            <w:pPr>
              <w:widowControl w:val="0"/>
              <w:autoSpaceDE w:val="0"/>
              <w:autoSpaceDN w:val="0"/>
              <w:adjustRightInd w:val="0"/>
              <w:snapToGrid w:val="0"/>
              <w:spacing w:line="360" w:lineRule="auto"/>
              <w:ind w:hanging="65"/>
              <w:contextualSpacing/>
              <w:jc w:val="center"/>
              <w:rPr>
                <w:rFonts w:eastAsia="Calibri"/>
                <w:sz w:val="18"/>
                <w:szCs w:val="18"/>
              </w:rPr>
            </w:pPr>
            <w:r w:rsidRPr="005949E3">
              <w:rPr>
                <w:rFonts w:eastAsia="Calibri"/>
                <w:sz w:val="18"/>
                <w:szCs w:val="18"/>
              </w:rPr>
              <w:t>-</w:t>
            </w:r>
          </w:p>
        </w:tc>
        <w:tc>
          <w:tcPr>
            <w:tcW w:w="751" w:type="pct"/>
            <w:shd w:val="clear" w:color="auto" w:fill="auto"/>
          </w:tcPr>
          <w:p w:rsidR="00702093" w:rsidRPr="005949E3" w:rsidRDefault="00702093" w:rsidP="00E40032">
            <w:pPr>
              <w:widowControl w:val="0"/>
              <w:autoSpaceDE w:val="0"/>
              <w:autoSpaceDN w:val="0"/>
              <w:adjustRightInd w:val="0"/>
              <w:snapToGrid w:val="0"/>
              <w:spacing w:line="360" w:lineRule="auto"/>
              <w:ind w:hanging="65"/>
              <w:contextualSpacing/>
              <w:jc w:val="center"/>
              <w:rPr>
                <w:rFonts w:eastAsia="Calibri"/>
                <w:sz w:val="18"/>
                <w:szCs w:val="18"/>
              </w:rPr>
            </w:pPr>
            <w:r w:rsidRPr="005949E3">
              <w:rPr>
                <w:rFonts w:eastAsia="Calibri"/>
                <w:sz w:val="18"/>
                <w:szCs w:val="18"/>
              </w:rPr>
              <w:t>-</w:t>
            </w:r>
          </w:p>
        </w:tc>
        <w:tc>
          <w:tcPr>
            <w:tcW w:w="751" w:type="pct"/>
            <w:shd w:val="clear" w:color="auto" w:fill="auto"/>
          </w:tcPr>
          <w:p w:rsidR="00702093" w:rsidRPr="005949E3" w:rsidRDefault="00702093" w:rsidP="00E40032">
            <w:pPr>
              <w:widowControl w:val="0"/>
              <w:autoSpaceDE w:val="0"/>
              <w:autoSpaceDN w:val="0"/>
              <w:adjustRightInd w:val="0"/>
              <w:snapToGrid w:val="0"/>
              <w:spacing w:line="360" w:lineRule="auto"/>
              <w:ind w:hanging="65"/>
              <w:contextualSpacing/>
              <w:jc w:val="center"/>
              <w:rPr>
                <w:rFonts w:eastAsia="Calibri"/>
                <w:sz w:val="18"/>
                <w:szCs w:val="18"/>
              </w:rPr>
            </w:pPr>
            <w:r w:rsidRPr="005949E3">
              <w:rPr>
                <w:rFonts w:eastAsia="Calibri"/>
                <w:sz w:val="18"/>
                <w:szCs w:val="18"/>
              </w:rPr>
              <w:t>-</w:t>
            </w:r>
          </w:p>
        </w:tc>
        <w:tc>
          <w:tcPr>
            <w:tcW w:w="751" w:type="pct"/>
            <w:shd w:val="clear" w:color="auto" w:fill="auto"/>
          </w:tcPr>
          <w:p w:rsidR="00702093" w:rsidRPr="005949E3" w:rsidRDefault="00702093" w:rsidP="00E40032">
            <w:pPr>
              <w:widowControl w:val="0"/>
              <w:autoSpaceDE w:val="0"/>
              <w:autoSpaceDN w:val="0"/>
              <w:adjustRightInd w:val="0"/>
              <w:snapToGrid w:val="0"/>
              <w:spacing w:line="360" w:lineRule="auto"/>
              <w:ind w:hanging="65"/>
              <w:contextualSpacing/>
              <w:jc w:val="center"/>
              <w:rPr>
                <w:rFonts w:eastAsia="Calibri"/>
                <w:sz w:val="18"/>
                <w:szCs w:val="18"/>
              </w:rPr>
            </w:pPr>
            <w:r w:rsidRPr="005949E3">
              <w:rPr>
                <w:rFonts w:eastAsia="Calibri"/>
                <w:sz w:val="18"/>
                <w:szCs w:val="18"/>
              </w:rPr>
              <w:t>-</w:t>
            </w:r>
          </w:p>
        </w:tc>
        <w:tc>
          <w:tcPr>
            <w:tcW w:w="750" w:type="pct"/>
            <w:shd w:val="clear" w:color="auto" w:fill="auto"/>
          </w:tcPr>
          <w:p w:rsidR="00702093" w:rsidRPr="005949E3" w:rsidRDefault="00702093" w:rsidP="00E40032">
            <w:pPr>
              <w:widowControl w:val="0"/>
              <w:autoSpaceDE w:val="0"/>
              <w:autoSpaceDN w:val="0"/>
              <w:adjustRightInd w:val="0"/>
              <w:snapToGrid w:val="0"/>
              <w:spacing w:line="360" w:lineRule="auto"/>
              <w:ind w:hanging="65"/>
              <w:contextualSpacing/>
              <w:jc w:val="center"/>
              <w:rPr>
                <w:rFonts w:eastAsia="Calibri"/>
                <w:sz w:val="18"/>
                <w:szCs w:val="18"/>
              </w:rPr>
            </w:pPr>
            <w:r w:rsidRPr="005949E3">
              <w:rPr>
                <w:rFonts w:eastAsia="Calibri"/>
                <w:sz w:val="18"/>
                <w:szCs w:val="18"/>
              </w:rPr>
              <w:t>-</w:t>
            </w:r>
          </w:p>
        </w:tc>
      </w:tr>
      <w:tr w:rsidR="00702093" w:rsidRPr="005949E3" w:rsidTr="00702093">
        <w:trPr>
          <w:trHeight w:val="284"/>
          <w:jc w:val="right"/>
        </w:trPr>
        <w:tc>
          <w:tcPr>
            <w:tcW w:w="328" w:type="pct"/>
            <w:vAlign w:val="center"/>
          </w:tcPr>
          <w:p w:rsidR="00702093" w:rsidRPr="005949E3" w:rsidRDefault="00702093" w:rsidP="00E40032">
            <w:pPr>
              <w:widowControl w:val="0"/>
              <w:autoSpaceDE w:val="0"/>
              <w:autoSpaceDN w:val="0"/>
              <w:adjustRightInd w:val="0"/>
              <w:snapToGrid w:val="0"/>
              <w:spacing w:line="360" w:lineRule="auto"/>
              <w:ind w:hanging="65"/>
              <w:contextualSpacing/>
              <w:jc w:val="center"/>
              <w:rPr>
                <w:rFonts w:eastAsia="Calibri"/>
                <w:sz w:val="18"/>
                <w:szCs w:val="18"/>
              </w:rPr>
            </w:pPr>
            <w:r w:rsidRPr="005949E3">
              <w:rPr>
                <w:rFonts w:eastAsia="Calibri"/>
                <w:sz w:val="18"/>
                <w:szCs w:val="18"/>
              </w:rPr>
              <w:t>4.</w:t>
            </w:r>
          </w:p>
        </w:tc>
        <w:tc>
          <w:tcPr>
            <w:tcW w:w="1112" w:type="pct"/>
            <w:vAlign w:val="center"/>
          </w:tcPr>
          <w:p w:rsidR="00702093" w:rsidRPr="005949E3" w:rsidRDefault="00702093" w:rsidP="00E40032">
            <w:pPr>
              <w:widowControl w:val="0"/>
              <w:autoSpaceDE w:val="0"/>
              <w:autoSpaceDN w:val="0"/>
              <w:adjustRightInd w:val="0"/>
              <w:snapToGrid w:val="0"/>
              <w:spacing w:line="360" w:lineRule="auto"/>
              <w:ind w:left="-62" w:right="-20"/>
              <w:contextualSpacing/>
              <w:rPr>
                <w:rFonts w:eastAsia="Calibri"/>
                <w:sz w:val="18"/>
                <w:szCs w:val="18"/>
              </w:rPr>
            </w:pPr>
            <w:r w:rsidRPr="005949E3">
              <w:rPr>
                <w:rFonts w:eastAsia="Calibri"/>
                <w:sz w:val="18"/>
                <w:szCs w:val="18"/>
              </w:rPr>
              <w:t>Kec. Bontomatene</w:t>
            </w:r>
          </w:p>
        </w:tc>
        <w:tc>
          <w:tcPr>
            <w:tcW w:w="557" w:type="pct"/>
            <w:shd w:val="clear" w:color="auto" w:fill="auto"/>
          </w:tcPr>
          <w:p w:rsidR="00702093" w:rsidRPr="005949E3" w:rsidRDefault="00702093" w:rsidP="00E40032">
            <w:pPr>
              <w:widowControl w:val="0"/>
              <w:autoSpaceDE w:val="0"/>
              <w:autoSpaceDN w:val="0"/>
              <w:adjustRightInd w:val="0"/>
              <w:snapToGrid w:val="0"/>
              <w:spacing w:line="360" w:lineRule="auto"/>
              <w:ind w:hanging="65"/>
              <w:contextualSpacing/>
              <w:jc w:val="center"/>
              <w:rPr>
                <w:rFonts w:eastAsia="Calibri"/>
                <w:sz w:val="18"/>
                <w:szCs w:val="18"/>
              </w:rPr>
            </w:pPr>
            <w:r w:rsidRPr="005949E3">
              <w:rPr>
                <w:rFonts w:eastAsia="Calibri"/>
                <w:sz w:val="18"/>
                <w:szCs w:val="18"/>
              </w:rPr>
              <w:t>-</w:t>
            </w:r>
          </w:p>
        </w:tc>
        <w:tc>
          <w:tcPr>
            <w:tcW w:w="751" w:type="pct"/>
            <w:shd w:val="clear" w:color="auto" w:fill="auto"/>
          </w:tcPr>
          <w:p w:rsidR="00702093" w:rsidRPr="005949E3" w:rsidRDefault="00702093" w:rsidP="00E40032">
            <w:pPr>
              <w:widowControl w:val="0"/>
              <w:autoSpaceDE w:val="0"/>
              <w:autoSpaceDN w:val="0"/>
              <w:adjustRightInd w:val="0"/>
              <w:snapToGrid w:val="0"/>
              <w:spacing w:line="360" w:lineRule="auto"/>
              <w:ind w:hanging="65"/>
              <w:contextualSpacing/>
              <w:jc w:val="center"/>
              <w:rPr>
                <w:rFonts w:eastAsia="Calibri"/>
                <w:sz w:val="18"/>
                <w:szCs w:val="18"/>
              </w:rPr>
            </w:pPr>
            <w:r w:rsidRPr="005949E3">
              <w:rPr>
                <w:rFonts w:eastAsia="Calibri"/>
                <w:sz w:val="18"/>
                <w:szCs w:val="18"/>
              </w:rPr>
              <w:t>-</w:t>
            </w:r>
          </w:p>
        </w:tc>
        <w:tc>
          <w:tcPr>
            <w:tcW w:w="751" w:type="pct"/>
            <w:shd w:val="clear" w:color="auto" w:fill="auto"/>
          </w:tcPr>
          <w:p w:rsidR="00702093" w:rsidRPr="005949E3" w:rsidRDefault="00702093" w:rsidP="00E40032">
            <w:pPr>
              <w:widowControl w:val="0"/>
              <w:autoSpaceDE w:val="0"/>
              <w:autoSpaceDN w:val="0"/>
              <w:adjustRightInd w:val="0"/>
              <w:snapToGrid w:val="0"/>
              <w:spacing w:line="360" w:lineRule="auto"/>
              <w:ind w:hanging="65"/>
              <w:contextualSpacing/>
              <w:jc w:val="center"/>
              <w:rPr>
                <w:rFonts w:eastAsia="Calibri"/>
                <w:sz w:val="18"/>
                <w:szCs w:val="18"/>
              </w:rPr>
            </w:pPr>
            <w:r w:rsidRPr="005949E3">
              <w:rPr>
                <w:rFonts w:eastAsia="Calibri"/>
                <w:sz w:val="18"/>
                <w:szCs w:val="18"/>
              </w:rPr>
              <w:t>-</w:t>
            </w:r>
          </w:p>
        </w:tc>
        <w:tc>
          <w:tcPr>
            <w:tcW w:w="751" w:type="pct"/>
            <w:shd w:val="clear" w:color="auto" w:fill="auto"/>
          </w:tcPr>
          <w:p w:rsidR="00702093" w:rsidRPr="005949E3" w:rsidRDefault="00702093" w:rsidP="00E40032">
            <w:pPr>
              <w:widowControl w:val="0"/>
              <w:autoSpaceDE w:val="0"/>
              <w:autoSpaceDN w:val="0"/>
              <w:adjustRightInd w:val="0"/>
              <w:snapToGrid w:val="0"/>
              <w:spacing w:line="360" w:lineRule="auto"/>
              <w:ind w:hanging="65"/>
              <w:contextualSpacing/>
              <w:jc w:val="center"/>
              <w:rPr>
                <w:rFonts w:eastAsia="Calibri"/>
                <w:sz w:val="18"/>
                <w:szCs w:val="18"/>
              </w:rPr>
            </w:pPr>
            <w:r w:rsidRPr="005949E3">
              <w:rPr>
                <w:rFonts w:eastAsia="Calibri"/>
                <w:sz w:val="18"/>
                <w:szCs w:val="18"/>
              </w:rPr>
              <w:t>-</w:t>
            </w:r>
          </w:p>
        </w:tc>
        <w:tc>
          <w:tcPr>
            <w:tcW w:w="750" w:type="pct"/>
            <w:shd w:val="clear" w:color="auto" w:fill="auto"/>
          </w:tcPr>
          <w:p w:rsidR="00702093" w:rsidRPr="005949E3" w:rsidRDefault="00702093" w:rsidP="00E40032">
            <w:pPr>
              <w:widowControl w:val="0"/>
              <w:autoSpaceDE w:val="0"/>
              <w:autoSpaceDN w:val="0"/>
              <w:adjustRightInd w:val="0"/>
              <w:snapToGrid w:val="0"/>
              <w:spacing w:line="360" w:lineRule="auto"/>
              <w:ind w:hanging="65"/>
              <w:contextualSpacing/>
              <w:jc w:val="center"/>
              <w:rPr>
                <w:rFonts w:eastAsia="Calibri"/>
                <w:sz w:val="18"/>
                <w:szCs w:val="18"/>
              </w:rPr>
            </w:pPr>
            <w:r w:rsidRPr="005949E3">
              <w:rPr>
                <w:rFonts w:eastAsia="Calibri"/>
                <w:sz w:val="18"/>
                <w:szCs w:val="18"/>
              </w:rPr>
              <w:t>-</w:t>
            </w:r>
          </w:p>
        </w:tc>
      </w:tr>
      <w:tr w:rsidR="00702093" w:rsidRPr="005949E3" w:rsidTr="00702093">
        <w:trPr>
          <w:trHeight w:val="284"/>
          <w:jc w:val="right"/>
        </w:trPr>
        <w:tc>
          <w:tcPr>
            <w:tcW w:w="328" w:type="pct"/>
            <w:vAlign w:val="center"/>
          </w:tcPr>
          <w:p w:rsidR="00702093" w:rsidRPr="005949E3" w:rsidRDefault="00702093" w:rsidP="00E40032">
            <w:pPr>
              <w:widowControl w:val="0"/>
              <w:autoSpaceDE w:val="0"/>
              <w:autoSpaceDN w:val="0"/>
              <w:adjustRightInd w:val="0"/>
              <w:snapToGrid w:val="0"/>
              <w:spacing w:line="360" w:lineRule="auto"/>
              <w:ind w:hanging="65"/>
              <w:contextualSpacing/>
              <w:jc w:val="center"/>
              <w:rPr>
                <w:rFonts w:eastAsia="Calibri"/>
                <w:sz w:val="18"/>
                <w:szCs w:val="18"/>
              </w:rPr>
            </w:pPr>
            <w:r w:rsidRPr="005949E3">
              <w:rPr>
                <w:rFonts w:eastAsia="Calibri"/>
                <w:sz w:val="18"/>
                <w:szCs w:val="18"/>
              </w:rPr>
              <w:t>5.</w:t>
            </w:r>
          </w:p>
        </w:tc>
        <w:tc>
          <w:tcPr>
            <w:tcW w:w="1112" w:type="pct"/>
            <w:vAlign w:val="center"/>
          </w:tcPr>
          <w:p w:rsidR="00702093" w:rsidRPr="005949E3" w:rsidRDefault="00702093" w:rsidP="00E40032">
            <w:pPr>
              <w:widowControl w:val="0"/>
              <w:autoSpaceDE w:val="0"/>
              <w:autoSpaceDN w:val="0"/>
              <w:adjustRightInd w:val="0"/>
              <w:snapToGrid w:val="0"/>
              <w:spacing w:line="360" w:lineRule="auto"/>
              <w:ind w:left="-62" w:right="-20"/>
              <w:contextualSpacing/>
              <w:rPr>
                <w:rFonts w:eastAsia="Calibri"/>
                <w:sz w:val="18"/>
                <w:szCs w:val="18"/>
              </w:rPr>
            </w:pPr>
            <w:r w:rsidRPr="005949E3">
              <w:rPr>
                <w:rFonts w:eastAsia="Calibri"/>
                <w:sz w:val="18"/>
                <w:szCs w:val="18"/>
              </w:rPr>
              <w:t>Kecamatan Buki</w:t>
            </w:r>
          </w:p>
        </w:tc>
        <w:tc>
          <w:tcPr>
            <w:tcW w:w="557" w:type="pct"/>
            <w:shd w:val="clear" w:color="auto" w:fill="auto"/>
          </w:tcPr>
          <w:p w:rsidR="00702093" w:rsidRPr="005949E3" w:rsidRDefault="00702093" w:rsidP="00E40032">
            <w:pPr>
              <w:widowControl w:val="0"/>
              <w:autoSpaceDE w:val="0"/>
              <w:autoSpaceDN w:val="0"/>
              <w:adjustRightInd w:val="0"/>
              <w:snapToGrid w:val="0"/>
              <w:spacing w:line="360" w:lineRule="auto"/>
              <w:ind w:hanging="65"/>
              <w:contextualSpacing/>
              <w:jc w:val="center"/>
              <w:rPr>
                <w:rFonts w:eastAsia="Calibri"/>
                <w:sz w:val="18"/>
                <w:szCs w:val="18"/>
              </w:rPr>
            </w:pPr>
            <w:r w:rsidRPr="005949E3">
              <w:rPr>
                <w:rFonts w:eastAsia="Calibri"/>
                <w:sz w:val="18"/>
                <w:szCs w:val="18"/>
              </w:rPr>
              <w:t>-</w:t>
            </w:r>
          </w:p>
        </w:tc>
        <w:tc>
          <w:tcPr>
            <w:tcW w:w="751" w:type="pct"/>
            <w:shd w:val="clear" w:color="auto" w:fill="auto"/>
          </w:tcPr>
          <w:p w:rsidR="00702093" w:rsidRPr="005949E3" w:rsidRDefault="00702093" w:rsidP="00E40032">
            <w:pPr>
              <w:widowControl w:val="0"/>
              <w:autoSpaceDE w:val="0"/>
              <w:autoSpaceDN w:val="0"/>
              <w:adjustRightInd w:val="0"/>
              <w:snapToGrid w:val="0"/>
              <w:spacing w:line="360" w:lineRule="auto"/>
              <w:ind w:hanging="65"/>
              <w:contextualSpacing/>
              <w:jc w:val="center"/>
              <w:rPr>
                <w:rFonts w:eastAsia="Calibri"/>
                <w:sz w:val="18"/>
                <w:szCs w:val="18"/>
              </w:rPr>
            </w:pPr>
            <w:r w:rsidRPr="005949E3">
              <w:rPr>
                <w:rFonts w:eastAsia="Calibri"/>
                <w:sz w:val="18"/>
                <w:szCs w:val="18"/>
              </w:rPr>
              <w:t>-</w:t>
            </w:r>
          </w:p>
        </w:tc>
        <w:tc>
          <w:tcPr>
            <w:tcW w:w="751" w:type="pct"/>
            <w:shd w:val="clear" w:color="auto" w:fill="auto"/>
          </w:tcPr>
          <w:p w:rsidR="00702093" w:rsidRPr="005949E3" w:rsidRDefault="00702093" w:rsidP="00E40032">
            <w:pPr>
              <w:widowControl w:val="0"/>
              <w:autoSpaceDE w:val="0"/>
              <w:autoSpaceDN w:val="0"/>
              <w:adjustRightInd w:val="0"/>
              <w:snapToGrid w:val="0"/>
              <w:spacing w:line="360" w:lineRule="auto"/>
              <w:ind w:hanging="65"/>
              <w:contextualSpacing/>
              <w:jc w:val="center"/>
              <w:rPr>
                <w:rFonts w:eastAsia="Calibri"/>
                <w:sz w:val="18"/>
                <w:szCs w:val="18"/>
              </w:rPr>
            </w:pPr>
            <w:r w:rsidRPr="005949E3">
              <w:rPr>
                <w:rFonts w:eastAsia="Calibri"/>
                <w:sz w:val="18"/>
                <w:szCs w:val="18"/>
              </w:rPr>
              <w:t>-</w:t>
            </w:r>
          </w:p>
        </w:tc>
        <w:tc>
          <w:tcPr>
            <w:tcW w:w="751" w:type="pct"/>
            <w:shd w:val="clear" w:color="auto" w:fill="auto"/>
          </w:tcPr>
          <w:p w:rsidR="00702093" w:rsidRPr="005949E3" w:rsidRDefault="00702093" w:rsidP="00E40032">
            <w:pPr>
              <w:widowControl w:val="0"/>
              <w:autoSpaceDE w:val="0"/>
              <w:autoSpaceDN w:val="0"/>
              <w:adjustRightInd w:val="0"/>
              <w:snapToGrid w:val="0"/>
              <w:spacing w:line="360" w:lineRule="auto"/>
              <w:ind w:hanging="65"/>
              <w:contextualSpacing/>
              <w:jc w:val="center"/>
              <w:rPr>
                <w:rFonts w:eastAsia="Calibri"/>
                <w:sz w:val="18"/>
                <w:szCs w:val="18"/>
              </w:rPr>
            </w:pPr>
            <w:r w:rsidRPr="005949E3">
              <w:rPr>
                <w:rFonts w:eastAsia="Calibri"/>
                <w:sz w:val="18"/>
                <w:szCs w:val="18"/>
              </w:rPr>
              <w:t>-</w:t>
            </w:r>
          </w:p>
        </w:tc>
        <w:tc>
          <w:tcPr>
            <w:tcW w:w="750" w:type="pct"/>
            <w:shd w:val="clear" w:color="auto" w:fill="auto"/>
          </w:tcPr>
          <w:p w:rsidR="00702093" w:rsidRPr="005949E3" w:rsidRDefault="00702093" w:rsidP="00E40032">
            <w:pPr>
              <w:widowControl w:val="0"/>
              <w:autoSpaceDE w:val="0"/>
              <w:autoSpaceDN w:val="0"/>
              <w:adjustRightInd w:val="0"/>
              <w:snapToGrid w:val="0"/>
              <w:spacing w:line="360" w:lineRule="auto"/>
              <w:ind w:hanging="65"/>
              <w:contextualSpacing/>
              <w:jc w:val="center"/>
              <w:rPr>
                <w:rFonts w:eastAsia="Calibri"/>
                <w:sz w:val="18"/>
                <w:szCs w:val="18"/>
              </w:rPr>
            </w:pPr>
            <w:r w:rsidRPr="005949E3">
              <w:rPr>
                <w:rFonts w:eastAsia="Calibri"/>
                <w:sz w:val="18"/>
                <w:szCs w:val="18"/>
              </w:rPr>
              <w:t>-</w:t>
            </w:r>
          </w:p>
        </w:tc>
      </w:tr>
      <w:tr w:rsidR="00702093" w:rsidRPr="005949E3" w:rsidTr="00702093">
        <w:trPr>
          <w:trHeight w:val="284"/>
          <w:jc w:val="right"/>
        </w:trPr>
        <w:tc>
          <w:tcPr>
            <w:tcW w:w="328" w:type="pct"/>
            <w:vAlign w:val="center"/>
          </w:tcPr>
          <w:p w:rsidR="00702093" w:rsidRPr="005949E3" w:rsidRDefault="00702093" w:rsidP="00E40032">
            <w:pPr>
              <w:widowControl w:val="0"/>
              <w:autoSpaceDE w:val="0"/>
              <w:autoSpaceDN w:val="0"/>
              <w:adjustRightInd w:val="0"/>
              <w:snapToGrid w:val="0"/>
              <w:spacing w:line="360" w:lineRule="auto"/>
              <w:ind w:hanging="65"/>
              <w:contextualSpacing/>
              <w:jc w:val="center"/>
              <w:rPr>
                <w:rFonts w:eastAsia="Calibri"/>
                <w:sz w:val="18"/>
                <w:szCs w:val="18"/>
              </w:rPr>
            </w:pPr>
            <w:r w:rsidRPr="005949E3">
              <w:rPr>
                <w:rFonts w:eastAsia="Calibri"/>
                <w:sz w:val="18"/>
                <w:szCs w:val="18"/>
              </w:rPr>
              <w:lastRenderedPageBreak/>
              <w:t>6.</w:t>
            </w:r>
          </w:p>
        </w:tc>
        <w:tc>
          <w:tcPr>
            <w:tcW w:w="1112" w:type="pct"/>
            <w:vAlign w:val="center"/>
          </w:tcPr>
          <w:p w:rsidR="00702093" w:rsidRPr="005949E3" w:rsidRDefault="00702093" w:rsidP="00E40032">
            <w:pPr>
              <w:widowControl w:val="0"/>
              <w:autoSpaceDE w:val="0"/>
              <w:autoSpaceDN w:val="0"/>
              <w:adjustRightInd w:val="0"/>
              <w:snapToGrid w:val="0"/>
              <w:spacing w:line="360" w:lineRule="auto"/>
              <w:ind w:left="-62" w:right="-20"/>
              <w:contextualSpacing/>
              <w:rPr>
                <w:rFonts w:eastAsia="Calibri"/>
                <w:sz w:val="18"/>
                <w:szCs w:val="18"/>
              </w:rPr>
            </w:pPr>
            <w:r w:rsidRPr="005949E3">
              <w:rPr>
                <w:rFonts w:eastAsia="Calibri"/>
                <w:sz w:val="18"/>
                <w:szCs w:val="18"/>
              </w:rPr>
              <w:t>Kec. Bontosikuyu</w:t>
            </w:r>
          </w:p>
        </w:tc>
        <w:tc>
          <w:tcPr>
            <w:tcW w:w="557" w:type="pct"/>
            <w:shd w:val="clear" w:color="auto" w:fill="auto"/>
          </w:tcPr>
          <w:p w:rsidR="00702093" w:rsidRPr="005949E3" w:rsidRDefault="00702093" w:rsidP="00E40032">
            <w:pPr>
              <w:widowControl w:val="0"/>
              <w:autoSpaceDE w:val="0"/>
              <w:autoSpaceDN w:val="0"/>
              <w:adjustRightInd w:val="0"/>
              <w:snapToGrid w:val="0"/>
              <w:spacing w:line="360" w:lineRule="auto"/>
              <w:ind w:hanging="65"/>
              <w:contextualSpacing/>
              <w:jc w:val="center"/>
              <w:rPr>
                <w:rFonts w:eastAsia="Calibri"/>
                <w:sz w:val="18"/>
                <w:szCs w:val="18"/>
              </w:rPr>
            </w:pPr>
            <w:r w:rsidRPr="005949E3">
              <w:rPr>
                <w:rFonts w:eastAsia="Calibri"/>
                <w:sz w:val="18"/>
                <w:szCs w:val="18"/>
              </w:rPr>
              <w:t>-</w:t>
            </w:r>
          </w:p>
        </w:tc>
        <w:tc>
          <w:tcPr>
            <w:tcW w:w="751" w:type="pct"/>
            <w:shd w:val="clear" w:color="auto" w:fill="auto"/>
          </w:tcPr>
          <w:p w:rsidR="00702093" w:rsidRPr="005949E3" w:rsidRDefault="00702093" w:rsidP="00E40032">
            <w:pPr>
              <w:widowControl w:val="0"/>
              <w:autoSpaceDE w:val="0"/>
              <w:autoSpaceDN w:val="0"/>
              <w:adjustRightInd w:val="0"/>
              <w:snapToGrid w:val="0"/>
              <w:spacing w:line="360" w:lineRule="auto"/>
              <w:ind w:hanging="65"/>
              <w:contextualSpacing/>
              <w:jc w:val="center"/>
              <w:rPr>
                <w:rFonts w:eastAsia="Calibri"/>
                <w:sz w:val="18"/>
                <w:szCs w:val="18"/>
              </w:rPr>
            </w:pPr>
            <w:r w:rsidRPr="005949E3">
              <w:rPr>
                <w:rFonts w:eastAsia="Calibri"/>
                <w:sz w:val="18"/>
                <w:szCs w:val="18"/>
              </w:rPr>
              <w:t>-</w:t>
            </w:r>
          </w:p>
        </w:tc>
        <w:tc>
          <w:tcPr>
            <w:tcW w:w="751" w:type="pct"/>
            <w:shd w:val="clear" w:color="auto" w:fill="auto"/>
          </w:tcPr>
          <w:p w:rsidR="00702093" w:rsidRPr="005949E3" w:rsidRDefault="00702093" w:rsidP="00E40032">
            <w:pPr>
              <w:widowControl w:val="0"/>
              <w:autoSpaceDE w:val="0"/>
              <w:autoSpaceDN w:val="0"/>
              <w:adjustRightInd w:val="0"/>
              <w:snapToGrid w:val="0"/>
              <w:spacing w:line="360" w:lineRule="auto"/>
              <w:ind w:hanging="65"/>
              <w:contextualSpacing/>
              <w:jc w:val="center"/>
              <w:rPr>
                <w:rFonts w:eastAsia="Calibri"/>
                <w:sz w:val="18"/>
                <w:szCs w:val="18"/>
              </w:rPr>
            </w:pPr>
            <w:r w:rsidRPr="005949E3">
              <w:rPr>
                <w:rFonts w:eastAsia="Calibri"/>
                <w:sz w:val="18"/>
                <w:szCs w:val="18"/>
              </w:rPr>
              <w:t>-</w:t>
            </w:r>
          </w:p>
        </w:tc>
        <w:tc>
          <w:tcPr>
            <w:tcW w:w="751" w:type="pct"/>
            <w:shd w:val="clear" w:color="auto" w:fill="auto"/>
          </w:tcPr>
          <w:p w:rsidR="00702093" w:rsidRPr="005949E3" w:rsidRDefault="00702093" w:rsidP="00E40032">
            <w:pPr>
              <w:widowControl w:val="0"/>
              <w:autoSpaceDE w:val="0"/>
              <w:autoSpaceDN w:val="0"/>
              <w:adjustRightInd w:val="0"/>
              <w:snapToGrid w:val="0"/>
              <w:spacing w:line="360" w:lineRule="auto"/>
              <w:ind w:hanging="65"/>
              <w:contextualSpacing/>
              <w:jc w:val="center"/>
              <w:rPr>
                <w:rFonts w:eastAsia="Calibri"/>
                <w:sz w:val="18"/>
                <w:szCs w:val="18"/>
              </w:rPr>
            </w:pPr>
            <w:r w:rsidRPr="005949E3">
              <w:rPr>
                <w:rFonts w:eastAsia="Calibri"/>
                <w:sz w:val="18"/>
                <w:szCs w:val="18"/>
              </w:rPr>
              <w:t>-</w:t>
            </w:r>
          </w:p>
        </w:tc>
        <w:tc>
          <w:tcPr>
            <w:tcW w:w="750" w:type="pct"/>
            <w:shd w:val="clear" w:color="auto" w:fill="auto"/>
          </w:tcPr>
          <w:p w:rsidR="00702093" w:rsidRPr="005949E3" w:rsidRDefault="00702093" w:rsidP="00E40032">
            <w:pPr>
              <w:widowControl w:val="0"/>
              <w:autoSpaceDE w:val="0"/>
              <w:autoSpaceDN w:val="0"/>
              <w:adjustRightInd w:val="0"/>
              <w:snapToGrid w:val="0"/>
              <w:spacing w:line="360" w:lineRule="auto"/>
              <w:ind w:hanging="65"/>
              <w:contextualSpacing/>
              <w:jc w:val="center"/>
              <w:rPr>
                <w:rFonts w:eastAsia="Calibri"/>
                <w:sz w:val="18"/>
                <w:szCs w:val="18"/>
              </w:rPr>
            </w:pPr>
            <w:r w:rsidRPr="005949E3">
              <w:rPr>
                <w:rFonts w:eastAsia="Calibri"/>
                <w:sz w:val="18"/>
                <w:szCs w:val="18"/>
              </w:rPr>
              <w:t>-</w:t>
            </w:r>
          </w:p>
        </w:tc>
      </w:tr>
      <w:tr w:rsidR="00702093" w:rsidRPr="005949E3" w:rsidTr="00702093">
        <w:trPr>
          <w:trHeight w:val="284"/>
          <w:jc w:val="right"/>
        </w:trPr>
        <w:tc>
          <w:tcPr>
            <w:tcW w:w="328" w:type="pct"/>
            <w:vAlign w:val="center"/>
          </w:tcPr>
          <w:p w:rsidR="00702093" w:rsidRPr="005949E3" w:rsidRDefault="00702093" w:rsidP="00E40032">
            <w:pPr>
              <w:widowControl w:val="0"/>
              <w:autoSpaceDE w:val="0"/>
              <w:autoSpaceDN w:val="0"/>
              <w:adjustRightInd w:val="0"/>
              <w:snapToGrid w:val="0"/>
              <w:spacing w:line="360" w:lineRule="auto"/>
              <w:ind w:hanging="65"/>
              <w:contextualSpacing/>
              <w:jc w:val="center"/>
              <w:rPr>
                <w:rFonts w:eastAsia="Calibri"/>
                <w:sz w:val="18"/>
                <w:szCs w:val="18"/>
              </w:rPr>
            </w:pPr>
            <w:r w:rsidRPr="005949E3">
              <w:rPr>
                <w:rFonts w:eastAsia="Calibri"/>
                <w:sz w:val="18"/>
                <w:szCs w:val="18"/>
              </w:rPr>
              <w:t>7.</w:t>
            </w:r>
          </w:p>
        </w:tc>
        <w:tc>
          <w:tcPr>
            <w:tcW w:w="1112" w:type="pct"/>
            <w:vAlign w:val="center"/>
          </w:tcPr>
          <w:p w:rsidR="00702093" w:rsidRPr="005949E3" w:rsidRDefault="00702093" w:rsidP="00E40032">
            <w:pPr>
              <w:widowControl w:val="0"/>
              <w:autoSpaceDE w:val="0"/>
              <w:autoSpaceDN w:val="0"/>
              <w:adjustRightInd w:val="0"/>
              <w:snapToGrid w:val="0"/>
              <w:spacing w:line="360" w:lineRule="auto"/>
              <w:ind w:left="-62" w:right="-20"/>
              <w:contextualSpacing/>
              <w:rPr>
                <w:rFonts w:eastAsia="Calibri"/>
                <w:sz w:val="18"/>
                <w:szCs w:val="18"/>
              </w:rPr>
            </w:pPr>
            <w:r w:rsidRPr="005949E3">
              <w:rPr>
                <w:rFonts w:eastAsia="Calibri"/>
                <w:sz w:val="18"/>
                <w:szCs w:val="18"/>
              </w:rPr>
              <w:t>Kec. Pasimasunggu</w:t>
            </w:r>
          </w:p>
        </w:tc>
        <w:tc>
          <w:tcPr>
            <w:tcW w:w="557" w:type="pct"/>
            <w:shd w:val="clear" w:color="auto" w:fill="auto"/>
          </w:tcPr>
          <w:p w:rsidR="00702093" w:rsidRPr="005949E3" w:rsidRDefault="00702093" w:rsidP="00E40032">
            <w:pPr>
              <w:widowControl w:val="0"/>
              <w:autoSpaceDE w:val="0"/>
              <w:autoSpaceDN w:val="0"/>
              <w:adjustRightInd w:val="0"/>
              <w:snapToGrid w:val="0"/>
              <w:spacing w:line="360" w:lineRule="auto"/>
              <w:ind w:hanging="65"/>
              <w:contextualSpacing/>
              <w:jc w:val="center"/>
              <w:rPr>
                <w:rFonts w:eastAsia="Calibri"/>
                <w:sz w:val="18"/>
                <w:szCs w:val="18"/>
              </w:rPr>
            </w:pPr>
            <w:r w:rsidRPr="005949E3">
              <w:rPr>
                <w:rFonts w:eastAsia="Calibri"/>
                <w:sz w:val="18"/>
                <w:szCs w:val="18"/>
              </w:rPr>
              <w:t>-</w:t>
            </w:r>
          </w:p>
        </w:tc>
        <w:tc>
          <w:tcPr>
            <w:tcW w:w="751" w:type="pct"/>
            <w:shd w:val="clear" w:color="auto" w:fill="auto"/>
          </w:tcPr>
          <w:p w:rsidR="00702093" w:rsidRPr="005949E3" w:rsidRDefault="00702093" w:rsidP="00E40032">
            <w:pPr>
              <w:widowControl w:val="0"/>
              <w:autoSpaceDE w:val="0"/>
              <w:autoSpaceDN w:val="0"/>
              <w:adjustRightInd w:val="0"/>
              <w:snapToGrid w:val="0"/>
              <w:spacing w:line="360" w:lineRule="auto"/>
              <w:ind w:hanging="65"/>
              <w:contextualSpacing/>
              <w:jc w:val="center"/>
              <w:rPr>
                <w:rFonts w:eastAsia="Calibri"/>
                <w:sz w:val="18"/>
                <w:szCs w:val="18"/>
              </w:rPr>
            </w:pPr>
            <w:r w:rsidRPr="005949E3">
              <w:rPr>
                <w:rFonts w:eastAsia="Calibri"/>
                <w:sz w:val="18"/>
                <w:szCs w:val="18"/>
              </w:rPr>
              <w:t>-</w:t>
            </w:r>
          </w:p>
        </w:tc>
        <w:tc>
          <w:tcPr>
            <w:tcW w:w="751" w:type="pct"/>
            <w:shd w:val="clear" w:color="auto" w:fill="auto"/>
          </w:tcPr>
          <w:p w:rsidR="00702093" w:rsidRPr="005949E3" w:rsidRDefault="00702093" w:rsidP="00E40032">
            <w:pPr>
              <w:widowControl w:val="0"/>
              <w:autoSpaceDE w:val="0"/>
              <w:autoSpaceDN w:val="0"/>
              <w:adjustRightInd w:val="0"/>
              <w:snapToGrid w:val="0"/>
              <w:spacing w:line="360" w:lineRule="auto"/>
              <w:ind w:hanging="65"/>
              <w:contextualSpacing/>
              <w:jc w:val="center"/>
              <w:rPr>
                <w:rFonts w:eastAsia="Calibri"/>
                <w:sz w:val="18"/>
                <w:szCs w:val="18"/>
              </w:rPr>
            </w:pPr>
            <w:r w:rsidRPr="005949E3">
              <w:rPr>
                <w:rFonts w:eastAsia="Calibri"/>
                <w:sz w:val="18"/>
                <w:szCs w:val="18"/>
              </w:rPr>
              <w:t>-</w:t>
            </w:r>
          </w:p>
        </w:tc>
        <w:tc>
          <w:tcPr>
            <w:tcW w:w="751" w:type="pct"/>
            <w:shd w:val="clear" w:color="auto" w:fill="auto"/>
          </w:tcPr>
          <w:p w:rsidR="00702093" w:rsidRPr="005949E3" w:rsidRDefault="00702093" w:rsidP="00E40032">
            <w:pPr>
              <w:widowControl w:val="0"/>
              <w:autoSpaceDE w:val="0"/>
              <w:autoSpaceDN w:val="0"/>
              <w:adjustRightInd w:val="0"/>
              <w:snapToGrid w:val="0"/>
              <w:spacing w:line="360" w:lineRule="auto"/>
              <w:ind w:hanging="65"/>
              <w:contextualSpacing/>
              <w:jc w:val="center"/>
              <w:rPr>
                <w:rFonts w:eastAsia="Calibri"/>
                <w:sz w:val="18"/>
                <w:szCs w:val="18"/>
              </w:rPr>
            </w:pPr>
            <w:r w:rsidRPr="005949E3">
              <w:rPr>
                <w:rFonts w:eastAsia="Calibri"/>
                <w:sz w:val="18"/>
                <w:szCs w:val="18"/>
              </w:rPr>
              <w:t>-</w:t>
            </w:r>
          </w:p>
        </w:tc>
        <w:tc>
          <w:tcPr>
            <w:tcW w:w="750" w:type="pct"/>
            <w:shd w:val="clear" w:color="auto" w:fill="auto"/>
          </w:tcPr>
          <w:p w:rsidR="00702093" w:rsidRPr="005949E3" w:rsidRDefault="00702093" w:rsidP="00E40032">
            <w:pPr>
              <w:widowControl w:val="0"/>
              <w:autoSpaceDE w:val="0"/>
              <w:autoSpaceDN w:val="0"/>
              <w:adjustRightInd w:val="0"/>
              <w:snapToGrid w:val="0"/>
              <w:spacing w:line="360" w:lineRule="auto"/>
              <w:ind w:hanging="65"/>
              <w:contextualSpacing/>
              <w:jc w:val="center"/>
              <w:rPr>
                <w:rFonts w:eastAsia="Calibri"/>
                <w:sz w:val="18"/>
                <w:szCs w:val="18"/>
              </w:rPr>
            </w:pPr>
            <w:r w:rsidRPr="005949E3">
              <w:rPr>
                <w:rFonts w:eastAsia="Calibri"/>
                <w:sz w:val="18"/>
                <w:szCs w:val="18"/>
              </w:rPr>
              <w:t>-</w:t>
            </w:r>
          </w:p>
        </w:tc>
      </w:tr>
      <w:tr w:rsidR="00702093" w:rsidRPr="005949E3" w:rsidTr="00702093">
        <w:trPr>
          <w:trHeight w:val="284"/>
          <w:jc w:val="right"/>
        </w:trPr>
        <w:tc>
          <w:tcPr>
            <w:tcW w:w="328" w:type="pct"/>
            <w:vAlign w:val="center"/>
          </w:tcPr>
          <w:p w:rsidR="00702093" w:rsidRPr="005949E3" w:rsidRDefault="00702093" w:rsidP="00E40032">
            <w:pPr>
              <w:widowControl w:val="0"/>
              <w:autoSpaceDE w:val="0"/>
              <w:autoSpaceDN w:val="0"/>
              <w:adjustRightInd w:val="0"/>
              <w:snapToGrid w:val="0"/>
              <w:spacing w:line="360" w:lineRule="auto"/>
              <w:ind w:hanging="65"/>
              <w:contextualSpacing/>
              <w:jc w:val="center"/>
              <w:rPr>
                <w:rFonts w:eastAsia="Calibri"/>
                <w:sz w:val="18"/>
                <w:szCs w:val="18"/>
              </w:rPr>
            </w:pPr>
            <w:r w:rsidRPr="005949E3">
              <w:rPr>
                <w:rFonts w:eastAsia="Calibri"/>
                <w:sz w:val="18"/>
                <w:szCs w:val="18"/>
              </w:rPr>
              <w:t>8.</w:t>
            </w:r>
          </w:p>
        </w:tc>
        <w:tc>
          <w:tcPr>
            <w:tcW w:w="1112" w:type="pct"/>
            <w:vAlign w:val="center"/>
          </w:tcPr>
          <w:p w:rsidR="00702093" w:rsidRPr="005949E3" w:rsidRDefault="00702093" w:rsidP="00E40032">
            <w:pPr>
              <w:widowControl w:val="0"/>
              <w:autoSpaceDE w:val="0"/>
              <w:autoSpaceDN w:val="0"/>
              <w:adjustRightInd w:val="0"/>
              <w:snapToGrid w:val="0"/>
              <w:spacing w:line="360" w:lineRule="auto"/>
              <w:ind w:left="-62" w:right="-20"/>
              <w:contextualSpacing/>
              <w:rPr>
                <w:rFonts w:eastAsia="Calibri"/>
                <w:sz w:val="18"/>
                <w:szCs w:val="18"/>
              </w:rPr>
            </w:pPr>
            <w:r w:rsidRPr="005949E3">
              <w:rPr>
                <w:rFonts w:eastAsia="Calibri"/>
                <w:sz w:val="18"/>
                <w:szCs w:val="18"/>
              </w:rPr>
              <w:t>Kec. Pastim</w:t>
            </w:r>
          </w:p>
        </w:tc>
        <w:tc>
          <w:tcPr>
            <w:tcW w:w="557" w:type="pct"/>
            <w:shd w:val="clear" w:color="auto" w:fill="auto"/>
          </w:tcPr>
          <w:p w:rsidR="00702093" w:rsidRPr="005949E3" w:rsidRDefault="00702093" w:rsidP="00E40032">
            <w:pPr>
              <w:widowControl w:val="0"/>
              <w:autoSpaceDE w:val="0"/>
              <w:autoSpaceDN w:val="0"/>
              <w:adjustRightInd w:val="0"/>
              <w:snapToGrid w:val="0"/>
              <w:spacing w:line="360" w:lineRule="auto"/>
              <w:ind w:hanging="65"/>
              <w:contextualSpacing/>
              <w:jc w:val="center"/>
              <w:rPr>
                <w:rFonts w:eastAsia="Calibri"/>
                <w:sz w:val="18"/>
                <w:szCs w:val="18"/>
              </w:rPr>
            </w:pPr>
            <w:r w:rsidRPr="005949E3">
              <w:rPr>
                <w:rFonts w:eastAsia="Calibri"/>
                <w:sz w:val="18"/>
                <w:szCs w:val="18"/>
              </w:rPr>
              <w:t>-</w:t>
            </w:r>
          </w:p>
        </w:tc>
        <w:tc>
          <w:tcPr>
            <w:tcW w:w="751" w:type="pct"/>
            <w:shd w:val="clear" w:color="auto" w:fill="auto"/>
          </w:tcPr>
          <w:p w:rsidR="00702093" w:rsidRPr="005949E3" w:rsidRDefault="00702093" w:rsidP="00E40032">
            <w:pPr>
              <w:widowControl w:val="0"/>
              <w:autoSpaceDE w:val="0"/>
              <w:autoSpaceDN w:val="0"/>
              <w:adjustRightInd w:val="0"/>
              <w:snapToGrid w:val="0"/>
              <w:spacing w:line="360" w:lineRule="auto"/>
              <w:ind w:hanging="65"/>
              <w:contextualSpacing/>
              <w:jc w:val="center"/>
              <w:rPr>
                <w:rFonts w:eastAsia="Calibri"/>
                <w:sz w:val="18"/>
                <w:szCs w:val="18"/>
              </w:rPr>
            </w:pPr>
            <w:r w:rsidRPr="005949E3">
              <w:rPr>
                <w:rFonts w:eastAsia="Calibri"/>
                <w:sz w:val="18"/>
                <w:szCs w:val="18"/>
              </w:rPr>
              <w:t>-</w:t>
            </w:r>
          </w:p>
        </w:tc>
        <w:tc>
          <w:tcPr>
            <w:tcW w:w="751" w:type="pct"/>
            <w:shd w:val="clear" w:color="auto" w:fill="auto"/>
          </w:tcPr>
          <w:p w:rsidR="00702093" w:rsidRPr="005949E3" w:rsidRDefault="00702093" w:rsidP="00E40032">
            <w:pPr>
              <w:widowControl w:val="0"/>
              <w:autoSpaceDE w:val="0"/>
              <w:autoSpaceDN w:val="0"/>
              <w:adjustRightInd w:val="0"/>
              <w:snapToGrid w:val="0"/>
              <w:spacing w:line="360" w:lineRule="auto"/>
              <w:ind w:hanging="65"/>
              <w:contextualSpacing/>
              <w:jc w:val="center"/>
              <w:rPr>
                <w:rFonts w:eastAsia="Calibri"/>
                <w:sz w:val="18"/>
                <w:szCs w:val="18"/>
              </w:rPr>
            </w:pPr>
            <w:r w:rsidRPr="005949E3">
              <w:rPr>
                <w:rFonts w:eastAsia="Calibri"/>
                <w:sz w:val="18"/>
                <w:szCs w:val="18"/>
              </w:rPr>
              <w:t>-</w:t>
            </w:r>
          </w:p>
        </w:tc>
        <w:tc>
          <w:tcPr>
            <w:tcW w:w="751" w:type="pct"/>
            <w:shd w:val="clear" w:color="auto" w:fill="auto"/>
          </w:tcPr>
          <w:p w:rsidR="00702093" w:rsidRPr="005949E3" w:rsidRDefault="00702093" w:rsidP="00E40032">
            <w:pPr>
              <w:widowControl w:val="0"/>
              <w:autoSpaceDE w:val="0"/>
              <w:autoSpaceDN w:val="0"/>
              <w:adjustRightInd w:val="0"/>
              <w:snapToGrid w:val="0"/>
              <w:spacing w:line="360" w:lineRule="auto"/>
              <w:ind w:hanging="65"/>
              <w:contextualSpacing/>
              <w:jc w:val="center"/>
              <w:rPr>
                <w:rFonts w:eastAsia="Calibri"/>
                <w:sz w:val="18"/>
                <w:szCs w:val="18"/>
              </w:rPr>
            </w:pPr>
            <w:r w:rsidRPr="005949E3">
              <w:rPr>
                <w:rFonts w:eastAsia="Calibri"/>
                <w:sz w:val="18"/>
                <w:szCs w:val="18"/>
              </w:rPr>
              <w:t>-</w:t>
            </w:r>
          </w:p>
        </w:tc>
        <w:tc>
          <w:tcPr>
            <w:tcW w:w="750" w:type="pct"/>
            <w:shd w:val="clear" w:color="auto" w:fill="auto"/>
          </w:tcPr>
          <w:p w:rsidR="00702093" w:rsidRPr="005949E3" w:rsidRDefault="00702093" w:rsidP="00E40032">
            <w:pPr>
              <w:widowControl w:val="0"/>
              <w:autoSpaceDE w:val="0"/>
              <w:autoSpaceDN w:val="0"/>
              <w:adjustRightInd w:val="0"/>
              <w:snapToGrid w:val="0"/>
              <w:spacing w:line="360" w:lineRule="auto"/>
              <w:ind w:hanging="65"/>
              <w:contextualSpacing/>
              <w:jc w:val="center"/>
              <w:rPr>
                <w:rFonts w:eastAsia="Calibri"/>
                <w:sz w:val="18"/>
                <w:szCs w:val="18"/>
              </w:rPr>
            </w:pPr>
            <w:r w:rsidRPr="005949E3">
              <w:rPr>
                <w:rFonts w:eastAsia="Calibri"/>
                <w:sz w:val="18"/>
                <w:szCs w:val="18"/>
              </w:rPr>
              <w:t>-</w:t>
            </w:r>
          </w:p>
        </w:tc>
      </w:tr>
      <w:tr w:rsidR="00702093" w:rsidRPr="005949E3" w:rsidTr="00702093">
        <w:trPr>
          <w:trHeight w:val="284"/>
          <w:jc w:val="right"/>
        </w:trPr>
        <w:tc>
          <w:tcPr>
            <w:tcW w:w="328" w:type="pct"/>
            <w:vAlign w:val="center"/>
          </w:tcPr>
          <w:p w:rsidR="00702093" w:rsidRPr="005949E3" w:rsidRDefault="00702093" w:rsidP="00E40032">
            <w:pPr>
              <w:widowControl w:val="0"/>
              <w:autoSpaceDE w:val="0"/>
              <w:autoSpaceDN w:val="0"/>
              <w:adjustRightInd w:val="0"/>
              <w:snapToGrid w:val="0"/>
              <w:spacing w:line="360" w:lineRule="auto"/>
              <w:ind w:hanging="65"/>
              <w:contextualSpacing/>
              <w:jc w:val="center"/>
              <w:rPr>
                <w:rFonts w:eastAsia="Calibri"/>
                <w:sz w:val="18"/>
                <w:szCs w:val="18"/>
              </w:rPr>
            </w:pPr>
            <w:r w:rsidRPr="005949E3">
              <w:rPr>
                <w:rFonts w:eastAsia="Calibri"/>
                <w:sz w:val="18"/>
                <w:szCs w:val="18"/>
              </w:rPr>
              <w:t>9.</w:t>
            </w:r>
          </w:p>
        </w:tc>
        <w:tc>
          <w:tcPr>
            <w:tcW w:w="1112" w:type="pct"/>
            <w:vAlign w:val="center"/>
          </w:tcPr>
          <w:p w:rsidR="00702093" w:rsidRPr="005949E3" w:rsidRDefault="00702093" w:rsidP="00E40032">
            <w:pPr>
              <w:widowControl w:val="0"/>
              <w:autoSpaceDE w:val="0"/>
              <w:autoSpaceDN w:val="0"/>
              <w:adjustRightInd w:val="0"/>
              <w:snapToGrid w:val="0"/>
              <w:spacing w:line="360" w:lineRule="auto"/>
              <w:ind w:left="-62" w:right="-20"/>
              <w:contextualSpacing/>
              <w:rPr>
                <w:rFonts w:eastAsia="Calibri"/>
                <w:sz w:val="18"/>
                <w:szCs w:val="18"/>
              </w:rPr>
            </w:pPr>
            <w:r w:rsidRPr="005949E3">
              <w:rPr>
                <w:rFonts w:eastAsia="Calibri"/>
                <w:sz w:val="18"/>
                <w:szCs w:val="18"/>
              </w:rPr>
              <w:t>Kec. Pasimarannu</w:t>
            </w:r>
          </w:p>
        </w:tc>
        <w:tc>
          <w:tcPr>
            <w:tcW w:w="557" w:type="pct"/>
            <w:shd w:val="clear" w:color="auto" w:fill="auto"/>
          </w:tcPr>
          <w:p w:rsidR="00702093" w:rsidRPr="005949E3" w:rsidRDefault="00702093" w:rsidP="00E40032">
            <w:pPr>
              <w:widowControl w:val="0"/>
              <w:autoSpaceDE w:val="0"/>
              <w:autoSpaceDN w:val="0"/>
              <w:adjustRightInd w:val="0"/>
              <w:snapToGrid w:val="0"/>
              <w:spacing w:line="360" w:lineRule="auto"/>
              <w:ind w:hanging="65"/>
              <w:contextualSpacing/>
              <w:jc w:val="center"/>
              <w:rPr>
                <w:rFonts w:eastAsia="Calibri"/>
                <w:sz w:val="18"/>
                <w:szCs w:val="18"/>
              </w:rPr>
            </w:pPr>
            <w:r w:rsidRPr="005949E3">
              <w:rPr>
                <w:rFonts w:eastAsia="Calibri"/>
                <w:sz w:val="18"/>
                <w:szCs w:val="18"/>
              </w:rPr>
              <w:t>-</w:t>
            </w:r>
          </w:p>
        </w:tc>
        <w:tc>
          <w:tcPr>
            <w:tcW w:w="751" w:type="pct"/>
            <w:shd w:val="clear" w:color="auto" w:fill="auto"/>
          </w:tcPr>
          <w:p w:rsidR="00702093" w:rsidRPr="005949E3" w:rsidRDefault="00702093" w:rsidP="00E40032">
            <w:pPr>
              <w:widowControl w:val="0"/>
              <w:autoSpaceDE w:val="0"/>
              <w:autoSpaceDN w:val="0"/>
              <w:adjustRightInd w:val="0"/>
              <w:snapToGrid w:val="0"/>
              <w:spacing w:line="360" w:lineRule="auto"/>
              <w:ind w:hanging="65"/>
              <w:contextualSpacing/>
              <w:jc w:val="center"/>
              <w:rPr>
                <w:rFonts w:eastAsia="Calibri"/>
                <w:sz w:val="18"/>
                <w:szCs w:val="18"/>
              </w:rPr>
            </w:pPr>
            <w:r w:rsidRPr="005949E3">
              <w:rPr>
                <w:rFonts w:eastAsia="Calibri"/>
                <w:sz w:val="18"/>
                <w:szCs w:val="18"/>
              </w:rPr>
              <w:t>-</w:t>
            </w:r>
          </w:p>
        </w:tc>
        <w:tc>
          <w:tcPr>
            <w:tcW w:w="751" w:type="pct"/>
            <w:shd w:val="clear" w:color="auto" w:fill="auto"/>
          </w:tcPr>
          <w:p w:rsidR="00702093" w:rsidRPr="005949E3" w:rsidRDefault="00702093" w:rsidP="00E40032">
            <w:pPr>
              <w:widowControl w:val="0"/>
              <w:autoSpaceDE w:val="0"/>
              <w:autoSpaceDN w:val="0"/>
              <w:adjustRightInd w:val="0"/>
              <w:snapToGrid w:val="0"/>
              <w:spacing w:line="360" w:lineRule="auto"/>
              <w:ind w:hanging="65"/>
              <w:contextualSpacing/>
              <w:jc w:val="center"/>
              <w:rPr>
                <w:rFonts w:eastAsia="Calibri"/>
                <w:sz w:val="18"/>
                <w:szCs w:val="18"/>
              </w:rPr>
            </w:pPr>
            <w:r w:rsidRPr="005949E3">
              <w:rPr>
                <w:rFonts w:eastAsia="Calibri"/>
                <w:sz w:val="18"/>
                <w:szCs w:val="18"/>
              </w:rPr>
              <w:t>-</w:t>
            </w:r>
          </w:p>
        </w:tc>
        <w:tc>
          <w:tcPr>
            <w:tcW w:w="751" w:type="pct"/>
            <w:shd w:val="clear" w:color="auto" w:fill="auto"/>
          </w:tcPr>
          <w:p w:rsidR="00702093" w:rsidRPr="005949E3" w:rsidRDefault="00702093" w:rsidP="00E40032">
            <w:pPr>
              <w:widowControl w:val="0"/>
              <w:autoSpaceDE w:val="0"/>
              <w:autoSpaceDN w:val="0"/>
              <w:adjustRightInd w:val="0"/>
              <w:snapToGrid w:val="0"/>
              <w:spacing w:line="360" w:lineRule="auto"/>
              <w:ind w:hanging="65"/>
              <w:contextualSpacing/>
              <w:jc w:val="center"/>
              <w:rPr>
                <w:rFonts w:eastAsia="Calibri"/>
                <w:sz w:val="18"/>
                <w:szCs w:val="18"/>
              </w:rPr>
            </w:pPr>
            <w:r w:rsidRPr="005949E3">
              <w:rPr>
                <w:rFonts w:eastAsia="Calibri"/>
                <w:sz w:val="18"/>
                <w:szCs w:val="18"/>
              </w:rPr>
              <w:t>-</w:t>
            </w:r>
          </w:p>
        </w:tc>
        <w:tc>
          <w:tcPr>
            <w:tcW w:w="750" w:type="pct"/>
            <w:shd w:val="clear" w:color="auto" w:fill="auto"/>
          </w:tcPr>
          <w:p w:rsidR="00702093" w:rsidRPr="005949E3" w:rsidRDefault="00702093" w:rsidP="00E40032">
            <w:pPr>
              <w:widowControl w:val="0"/>
              <w:autoSpaceDE w:val="0"/>
              <w:autoSpaceDN w:val="0"/>
              <w:adjustRightInd w:val="0"/>
              <w:snapToGrid w:val="0"/>
              <w:spacing w:line="360" w:lineRule="auto"/>
              <w:ind w:hanging="65"/>
              <w:contextualSpacing/>
              <w:jc w:val="center"/>
              <w:rPr>
                <w:rFonts w:eastAsia="Calibri"/>
                <w:sz w:val="18"/>
                <w:szCs w:val="18"/>
              </w:rPr>
            </w:pPr>
            <w:r w:rsidRPr="005949E3">
              <w:rPr>
                <w:rFonts w:eastAsia="Calibri"/>
                <w:sz w:val="18"/>
                <w:szCs w:val="18"/>
              </w:rPr>
              <w:t>-</w:t>
            </w:r>
          </w:p>
        </w:tc>
      </w:tr>
      <w:tr w:rsidR="00702093" w:rsidRPr="005949E3" w:rsidTr="00702093">
        <w:trPr>
          <w:trHeight w:val="284"/>
          <w:jc w:val="right"/>
        </w:trPr>
        <w:tc>
          <w:tcPr>
            <w:tcW w:w="328" w:type="pct"/>
            <w:vAlign w:val="center"/>
          </w:tcPr>
          <w:p w:rsidR="00702093" w:rsidRPr="005949E3" w:rsidRDefault="00702093" w:rsidP="00E40032">
            <w:pPr>
              <w:widowControl w:val="0"/>
              <w:autoSpaceDE w:val="0"/>
              <w:autoSpaceDN w:val="0"/>
              <w:adjustRightInd w:val="0"/>
              <w:snapToGrid w:val="0"/>
              <w:spacing w:line="360" w:lineRule="auto"/>
              <w:ind w:hanging="65"/>
              <w:contextualSpacing/>
              <w:jc w:val="center"/>
              <w:rPr>
                <w:rFonts w:eastAsia="Calibri"/>
                <w:sz w:val="18"/>
                <w:szCs w:val="18"/>
              </w:rPr>
            </w:pPr>
            <w:r w:rsidRPr="005949E3">
              <w:rPr>
                <w:rFonts w:eastAsia="Calibri"/>
                <w:sz w:val="18"/>
                <w:szCs w:val="18"/>
              </w:rPr>
              <w:t>10.</w:t>
            </w:r>
          </w:p>
        </w:tc>
        <w:tc>
          <w:tcPr>
            <w:tcW w:w="1112" w:type="pct"/>
            <w:vAlign w:val="center"/>
          </w:tcPr>
          <w:p w:rsidR="00702093" w:rsidRPr="005949E3" w:rsidRDefault="00702093" w:rsidP="00E40032">
            <w:pPr>
              <w:widowControl w:val="0"/>
              <w:autoSpaceDE w:val="0"/>
              <w:autoSpaceDN w:val="0"/>
              <w:adjustRightInd w:val="0"/>
              <w:snapToGrid w:val="0"/>
              <w:spacing w:line="360" w:lineRule="auto"/>
              <w:ind w:left="-62" w:right="-20"/>
              <w:contextualSpacing/>
              <w:rPr>
                <w:rFonts w:eastAsia="Calibri"/>
                <w:sz w:val="18"/>
                <w:szCs w:val="18"/>
              </w:rPr>
            </w:pPr>
            <w:r w:rsidRPr="005949E3">
              <w:rPr>
                <w:rFonts w:eastAsia="Calibri"/>
                <w:sz w:val="18"/>
                <w:szCs w:val="18"/>
              </w:rPr>
              <w:t>Kec. Takabonerate</w:t>
            </w:r>
          </w:p>
        </w:tc>
        <w:tc>
          <w:tcPr>
            <w:tcW w:w="557" w:type="pct"/>
            <w:shd w:val="clear" w:color="auto" w:fill="auto"/>
          </w:tcPr>
          <w:p w:rsidR="00702093" w:rsidRPr="005949E3" w:rsidRDefault="00702093" w:rsidP="00E40032">
            <w:pPr>
              <w:widowControl w:val="0"/>
              <w:autoSpaceDE w:val="0"/>
              <w:autoSpaceDN w:val="0"/>
              <w:adjustRightInd w:val="0"/>
              <w:snapToGrid w:val="0"/>
              <w:spacing w:line="360" w:lineRule="auto"/>
              <w:ind w:hanging="65"/>
              <w:contextualSpacing/>
              <w:jc w:val="center"/>
              <w:rPr>
                <w:rFonts w:eastAsia="Calibri"/>
                <w:sz w:val="18"/>
                <w:szCs w:val="18"/>
              </w:rPr>
            </w:pPr>
            <w:r w:rsidRPr="005949E3">
              <w:rPr>
                <w:rFonts w:eastAsia="Calibri"/>
                <w:sz w:val="18"/>
                <w:szCs w:val="18"/>
              </w:rPr>
              <w:t>-</w:t>
            </w:r>
          </w:p>
        </w:tc>
        <w:tc>
          <w:tcPr>
            <w:tcW w:w="751" w:type="pct"/>
            <w:shd w:val="clear" w:color="auto" w:fill="auto"/>
          </w:tcPr>
          <w:p w:rsidR="00702093" w:rsidRPr="005949E3" w:rsidRDefault="00702093" w:rsidP="00E40032">
            <w:pPr>
              <w:widowControl w:val="0"/>
              <w:autoSpaceDE w:val="0"/>
              <w:autoSpaceDN w:val="0"/>
              <w:adjustRightInd w:val="0"/>
              <w:snapToGrid w:val="0"/>
              <w:spacing w:line="360" w:lineRule="auto"/>
              <w:ind w:hanging="65"/>
              <w:contextualSpacing/>
              <w:jc w:val="center"/>
              <w:rPr>
                <w:rFonts w:eastAsia="Calibri"/>
                <w:sz w:val="18"/>
                <w:szCs w:val="18"/>
              </w:rPr>
            </w:pPr>
            <w:r w:rsidRPr="005949E3">
              <w:rPr>
                <w:rFonts w:eastAsia="Calibri"/>
                <w:sz w:val="18"/>
                <w:szCs w:val="18"/>
              </w:rPr>
              <w:t>-</w:t>
            </w:r>
          </w:p>
        </w:tc>
        <w:tc>
          <w:tcPr>
            <w:tcW w:w="751" w:type="pct"/>
            <w:shd w:val="clear" w:color="auto" w:fill="auto"/>
          </w:tcPr>
          <w:p w:rsidR="00702093" w:rsidRPr="005949E3" w:rsidRDefault="00702093" w:rsidP="00E40032">
            <w:pPr>
              <w:widowControl w:val="0"/>
              <w:autoSpaceDE w:val="0"/>
              <w:autoSpaceDN w:val="0"/>
              <w:adjustRightInd w:val="0"/>
              <w:snapToGrid w:val="0"/>
              <w:spacing w:line="360" w:lineRule="auto"/>
              <w:ind w:hanging="65"/>
              <w:contextualSpacing/>
              <w:jc w:val="center"/>
              <w:rPr>
                <w:rFonts w:eastAsia="Calibri"/>
                <w:sz w:val="18"/>
                <w:szCs w:val="18"/>
              </w:rPr>
            </w:pPr>
            <w:r w:rsidRPr="005949E3">
              <w:rPr>
                <w:rFonts w:eastAsia="Calibri"/>
                <w:sz w:val="18"/>
                <w:szCs w:val="18"/>
              </w:rPr>
              <w:t>-</w:t>
            </w:r>
          </w:p>
        </w:tc>
        <w:tc>
          <w:tcPr>
            <w:tcW w:w="751" w:type="pct"/>
            <w:shd w:val="clear" w:color="auto" w:fill="auto"/>
          </w:tcPr>
          <w:p w:rsidR="00702093" w:rsidRPr="005949E3" w:rsidRDefault="00702093" w:rsidP="00E40032">
            <w:pPr>
              <w:widowControl w:val="0"/>
              <w:autoSpaceDE w:val="0"/>
              <w:autoSpaceDN w:val="0"/>
              <w:adjustRightInd w:val="0"/>
              <w:snapToGrid w:val="0"/>
              <w:spacing w:line="360" w:lineRule="auto"/>
              <w:ind w:hanging="65"/>
              <w:contextualSpacing/>
              <w:jc w:val="center"/>
              <w:rPr>
                <w:rFonts w:eastAsia="Calibri"/>
                <w:sz w:val="18"/>
                <w:szCs w:val="18"/>
              </w:rPr>
            </w:pPr>
            <w:r w:rsidRPr="005949E3">
              <w:rPr>
                <w:rFonts w:eastAsia="Calibri"/>
                <w:sz w:val="18"/>
                <w:szCs w:val="18"/>
              </w:rPr>
              <w:t>-</w:t>
            </w:r>
          </w:p>
        </w:tc>
        <w:tc>
          <w:tcPr>
            <w:tcW w:w="750" w:type="pct"/>
            <w:shd w:val="clear" w:color="auto" w:fill="auto"/>
          </w:tcPr>
          <w:p w:rsidR="00702093" w:rsidRPr="005949E3" w:rsidRDefault="00702093" w:rsidP="00E40032">
            <w:pPr>
              <w:widowControl w:val="0"/>
              <w:autoSpaceDE w:val="0"/>
              <w:autoSpaceDN w:val="0"/>
              <w:adjustRightInd w:val="0"/>
              <w:snapToGrid w:val="0"/>
              <w:spacing w:line="360" w:lineRule="auto"/>
              <w:ind w:hanging="65"/>
              <w:contextualSpacing/>
              <w:jc w:val="center"/>
              <w:rPr>
                <w:rFonts w:eastAsia="Calibri"/>
                <w:sz w:val="18"/>
                <w:szCs w:val="18"/>
              </w:rPr>
            </w:pPr>
            <w:r w:rsidRPr="005949E3">
              <w:rPr>
                <w:rFonts w:eastAsia="Calibri"/>
                <w:sz w:val="18"/>
                <w:szCs w:val="18"/>
              </w:rPr>
              <w:t>-</w:t>
            </w:r>
          </w:p>
        </w:tc>
      </w:tr>
      <w:tr w:rsidR="00994788" w:rsidRPr="005949E3" w:rsidTr="00702093">
        <w:trPr>
          <w:trHeight w:val="284"/>
          <w:jc w:val="right"/>
        </w:trPr>
        <w:tc>
          <w:tcPr>
            <w:tcW w:w="328" w:type="pct"/>
            <w:vAlign w:val="center"/>
          </w:tcPr>
          <w:p w:rsidR="00994788" w:rsidRPr="005949E3" w:rsidRDefault="00994788" w:rsidP="00E40032">
            <w:pPr>
              <w:widowControl w:val="0"/>
              <w:autoSpaceDE w:val="0"/>
              <w:autoSpaceDN w:val="0"/>
              <w:adjustRightInd w:val="0"/>
              <w:snapToGrid w:val="0"/>
              <w:spacing w:line="360" w:lineRule="auto"/>
              <w:ind w:hanging="65"/>
              <w:contextualSpacing/>
              <w:jc w:val="center"/>
              <w:rPr>
                <w:rFonts w:eastAsia="Calibri"/>
                <w:sz w:val="18"/>
                <w:szCs w:val="18"/>
              </w:rPr>
            </w:pPr>
            <w:r w:rsidRPr="005949E3">
              <w:rPr>
                <w:rFonts w:eastAsia="Calibri"/>
                <w:sz w:val="18"/>
                <w:szCs w:val="18"/>
              </w:rPr>
              <w:t>11.</w:t>
            </w:r>
          </w:p>
        </w:tc>
        <w:tc>
          <w:tcPr>
            <w:tcW w:w="1112" w:type="pct"/>
            <w:vAlign w:val="center"/>
          </w:tcPr>
          <w:p w:rsidR="00994788" w:rsidRPr="005949E3" w:rsidRDefault="00994788" w:rsidP="00E40032">
            <w:pPr>
              <w:widowControl w:val="0"/>
              <w:autoSpaceDE w:val="0"/>
              <w:autoSpaceDN w:val="0"/>
              <w:adjustRightInd w:val="0"/>
              <w:snapToGrid w:val="0"/>
              <w:spacing w:line="360" w:lineRule="auto"/>
              <w:ind w:left="-62" w:right="-20"/>
              <w:contextualSpacing/>
              <w:rPr>
                <w:rFonts w:eastAsia="Calibri"/>
                <w:sz w:val="18"/>
                <w:szCs w:val="18"/>
              </w:rPr>
            </w:pPr>
            <w:r w:rsidRPr="005949E3">
              <w:rPr>
                <w:rFonts w:eastAsia="Calibri"/>
                <w:sz w:val="18"/>
                <w:szCs w:val="18"/>
              </w:rPr>
              <w:t>Kec. Pasilambena</w:t>
            </w:r>
          </w:p>
        </w:tc>
        <w:tc>
          <w:tcPr>
            <w:tcW w:w="557" w:type="pct"/>
            <w:shd w:val="clear" w:color="auto" w:fill="auto"/>
          </w:tcPr>
          <w:p w:rsidR="00994788" w:rsidRPr="005949E3" w:rsidRDefault="00994788" w:rsidP="00E40032">
            <w:pPr>
              <w:widowControl w:val="0"/>
              <w:autoSpaceDE w:val="0"/>
              <w:autoSpaceDN w:val="0"/>
              <w:adjustRightInd w:val="0"/>
              <w:snapToGrid w:val="0"/>
              <w:spacing w:line="360" w:lineRule="auto"/>
              <w:ind w:hanging="65"/>
              <w:contextualSpacing/>
              <w:jc w:val="center"/>
              <w:rPr>
                <w:rFonts w:eastAsia="Calibri"/>
                <w:sz w:val="18"/>
                <w:szCs w:val="18"/>
              </w:rPr>
            </w:pPr>
          </w:p>
        </w:tc>
        <w:tc>
          <w:tcPr>
            <w:tcW w:w="751" w:type="pct"/>
            <w:shd w:val="clear" w:color="auto" w:fill="auto"/>
          </w:tcPr>
          <w:p w:rsidR="00994788" w:rsidRPr="005949E3" w:rsidRDefault="00994788" w:rsidP="00E40032">
            <w:pPr>
              <w:widowControl w:val="0"/>
              <w:autoSpaceDE w:val="0"/>
              <w:autoSpaceDN w:val="0"/>
              <w:adjustRightInd w:val="0"/>
              <w:snapToGrid w:val="0"/>
              <w:spacing w:line="360" w:lineRule="auto"/>
              <w:ind w:hanging="65"/>
              <w:contextualSpacing/>
              <w:jc w:val="center"/>
              <w:rPr>
                <w:rFonts w:eastAsia="Calibri"/>
                <w:sz w:val="18"/>
                <w:szCs w:val="18"/>
              </w:rPr>
            </w:pPr>
          </w:p>
        </w:tc>
        <w:tc>
          <w:tcPr>
            <w:tcW w:w="751" w:type="pct"/>
            <w:shd w:val="clear" w:color="auto" w:fill="auto"/>
          </w:tcPr>
          <w:p w:rsidR="00994788" w:rsidRPr="005949E3" w:rsidRDefault="00994788" w:rsidP="00E40032">
            <w:pPr>
              <w:widowControl w:val="0"/>
              <w:autoSpaceDE w:val="0"/>
              <w:autoSpaceDN w:val="0"/>
              <w:adjustRightInd w:val="0"/>
              <w:snapToGrid w:val="0"/>
              <w:spacing w:line="360" w:lineRule="auto"/>
              <w:ind w:hanging="65"/>
              <w:contextualSpacing/>
              <w:jc w:val="center"/>
              <w:rPr>
                <w:rFonts w:eastAsia="Calibri"/>
                <w:sz w:val="18"/>
                <w:szCs w:val="18"/>
              </w:rPr>
            </w:pPr>
          </w:p>
        </w:tc>
        <w:tc>
          <w:tcPr>
            <w:tcW w:w="751" w:type="pct"/>
            <w:shd w:val="clear" w:color="auto" w:fill="auto"/>
          </w:tcPr>
          <w:p w:rsidR="00994788" w:rsidRPr="005949E3" w:rsidRDefault="00994788" w:rsidP="00E40032">
            <w:pPr>
              <w:widowControl w:val="0"/>
              <w:autoSpaceDE w:val="0"/>
              <w:autoSpaceDN w:val="0"/>
              <w:adjustRightInd w:val="0"/>
              <w:snapToGrid w:val="0"/>
              <w:spacing w:line="360" w:lineRule="auto"/>
              <w:ind w:hanging="65"/>
              <w:contextualSpacing/>
              <w:jc w:val="center"/>
              <w:rPr>
                <w:rFonts w:eastAsia="Calibri"/>
                <w:sz w:val="18"/>
                <w:szCs w:val="18"/>
              </w:rPr>
            </w:pPr>
          </w:p>
        </w:tc>
        <w:tc>
          <w:tcPr>
            <w:tcW w:w="750" w:type="pct"/>
            <w:shd w:val="clear" w:color="auto" w:fill="auto"/>
          </w:tcPr>
          <w:p w:rsidR="00994788" w:rsidRPr="005949E3" w:rsidRDefault="00994788" w:rsidP="00E40032">
            <w:pPr>
              <w:widowControl w:val="0"/>
              <w:autoSpaceDE w:val="0"/>
              <w:autoSpaceDN w:val="0"/>
              <w:adjustRightInd w:val="0"/>
              <w:snapToGrid w:val="0"/>
              <w:spacing w:line="360" w:lineRule="auto"/>
              <w:ind w:hanging="65"/>
              <w:contextualSpacing/>
              <w:jc w:val="center"/>
              <w:rPr>
                <w:rFonts w:eastAsia="Calibri"/>
                <w:sz w:val="18"/>
                <w:szCs w:val="18"/>
              </w:rPr>
            </w:pPr>
          </w:p>
        </w:tc>
      </w:tr>
      <w:tr w:rsidR="00702093" w:rsidRPr="005949E3" w:rsidTr="00702093">
        <w:trPr>
          <w:trHeight w:val="284"/>
          <w:jc w:val="right"/>
        </w:trPr>
        <w:tc>
          <w:tcPr>
            <w:tcW w:w="328" w:type="pct"/>
            <w:vAlign w:val="center"/>
          </w:tcPr>
          <w:p w:rsidR="00702093" w:rsidRPr="005949E3" w:rsidRDefault="00702093" w:rsidP="00E40032">
            <w:pPr>
              <w:widowControl w:val="0"/>
              <w:autoSpaceDE w:val="0"/>
              <w:autoSpaceDN w:val="0"/>
              <w:adjustRightInd w:val="0"/>
              <w:snapToGrid w:val="0"/>
              <w:spacing w:line="360" w:lineRule="auto"/>
              <w:ind w:hanging="65"/>
              <w:contextualSpacing/>
              <w:jc w:val="center"/>
              <w:rPr>
                <w:rFonts w:eastAsia="Calibri"/>
                <w:sz w:val="18"/>
                <w:szCs w:val="18"/>
              </w:rPr>
            </w:pPr>
          </w:p>
        </w:tc>
        <w:tc>
          <w:tcPr>
            <w:tcW w:w="1112" w:type="pct"/>
            <w:vAlign w:val="center"/>
          </w:tcPr>
          <w:p w:rsidR="00702093" w:rsidRPr="005949E3" w:rsidRDefault="00994788" w:rsidP="00E40032">
            <w:pPr>
              <w:widowControl w:val="0"/>
              <w:autoSpaceDE w:val="0"/>
              <w:autoSpaceDN w:val="0"/>
              <w:adjustRightInd w:val="0"/>
              <w:snapToGrid w:val="0"/>
              <w:spacing w:line="360" w:lineRule="auto"/>
              <w:ind w:left="-62" w:right="-20"/>
              <w:contextualSpacing/>
              <w:rPr>
                <w:rFonts w:eastAsia="Calibri"/>
                <w:sz w:val="18"/>
                <w:szCs w:val="18"/>
              </w:rPr>
            </w:pPr>
            <w:r w:rsidRPr="005949E3">
              <w:rPr>
                <w:rFonts w:eastAsia="Calibri"/>
                <w:sz w:val="18"/>
                <w:szCs w:val="18"/>
              </w:rPr>
              <w:t>Jumlah</w:t>
            </w:r>
          </w:p>
        </w:tc>
        <w:tc>
          <w:tcPr>
            <w:tcW w:w="557" w:type="pct"/>
            <w:shd w:val="clear" w:color="auto" w:fill="auto"/>
          </w:tcPr>
          <w:p w:rsidR="00702093" w:rsidRPr="005949E3" w:rsidRDefault="00702093" w:rsidP="00E40032">
            <w:pPr>
              <w:widowControl w:val="0"/>
              <w:autoSpaceDE w:val="0"/>
              <w:autoSpaceDN w:val="0"/>
              <w:adjustRightInd w:val="0"/>
              <w:snapToGrid w:val="0"/>
              <w:spacing w:line="360" w:lineRule="auto"/>
              <w:ind w:hanging="65"/>
              <w:contextualSpacing/>
              <w:jc w:val="center"/>
              <w:rPr>
                <w:rFonts w:eastAsia="Calibri"/>
                <w:sz w:val="18"/>
                <w:szCs w:val="18"/>
              </w:rPr>
            </w:pPr>
            <w:r w:rsidRPr="005949E3">
              <w:rPr>
                <w:rFonts w:eastAsia="Calibri"/>
                <w:sz w:val="18"/>
                <w:szCs w:val="18"/>
              </w:rPr>
              <w:t>35</w:t>
            </w:r>
          </w:p>
        </w:tc>
        <w:tc>
          <w:tcPr>
            <w:tcW w:w="751" w:type="pct"/>
            <w:shd w:val="clear" w:color="auto" w:fill="auto"/>
          </w:tcPr>
          <w:p w:rsidR="00702093" w:rsidRPr="005949E3" w:rsidRDefault="00702093" w:rsidP="00E40032">
            <w:pPr>
              <w:widowControl w:val="0"/>
              <w:autoSpaceDE w:val="0"/>
              <w:autoSpaceDN w:val="0"/>
              <w:adjustRightInd w:val="0"/>
              <w:snapToGrid w:val="0"/>
              <w:spacing w:line="360" w:lineRule="auto"/>
              <w:ind w:hanging="65"/>
              <w:contextualSpacing/>
              <w:jc w:val="center"/>
              <w:rPr>
                <w:rFonts w:eastAsia="Calibri"/>
                <w:sz w:val="18"/>
                <w:szCs w:val="18"/>
              </w:rPr>
            </w:pPr>
            <w:r w:rsidRPr="005949E3">
              <w:rPr>
                <w:rFonts w:eastAsia="Calibri"/>
                <w:sz w:val="18"/>
                <w:szCs w:val="18"/>
              </w:rPr>
              <w:t>35</w:t>
            </w:r>
          </w:p>
        </w:tc>
        <w:tc>
          <w:tcPr>
            <w:tcW w:w="751" w:type="pct"/>
            <w:shd w:val="clear" w:color="auto" w:fill="auto"/>
          </w:tcPr>
          <w:p w:rsidR="00702093" w:rsidRPr="005949E3" w:rsidRDefault="00702093" w:rsidP="00E40032">
            <w:pPr>
              <w:widowControl w:val="0"/>
              <w:autoSpaceDE w:val="0"/>
              <w:autoSpaceDN w:val="0"/>
              <w:adjustRightInd w:val="0"/>
              <w:snapToGrid w:val="0"/>
              <w:spacing w:line="360" w:lineRule="auto"/>
              <w:ind w:hanging="65"/>
              <w:contextualSpacing/>
              <w:jc w:val="center"/>
              <w:rPr>
                <w:rFonts w:eastAsia="Calibri"/>
                <w:sz w:val="18"/>
                <w:szCs w:val="18"/>
              </w:rPr>
            </w:pPr>
            <w:r w:rsidRPr="005949E3">
              <w:rPr>
                <w:rFonts w:eastAsia="Calibri"/>
                <w:sz w:val="18"/>
                <w:szCs w:val="18"/>
              </w:rPr>
              <w:t>35</w:t>
            </w:r>
          </w:p>
        </w:tc>
        <w:tc>
          <w:tcPr>
            <w:tcW w:w="751" w:type="pct"/>
            <w:shd w:val="clear" w:color="auto" w:fill="auto"/>
          </w:tcPr>
          <w:p w:rsidR="00702093" w:rsidRPr="005949E3" w:rsidRDefault="00702093" w:rsidP="00E40032">
            <w:pPr>
              <w:widowControl w:val="0"/>
              <w:autoSpaceDE w:val="0"/>
              <w:autoSpaceDN w:val="0"/>
              <w:adjustRightInd w:val="0"/>
              <w:snapToGrid w:val="0"/>
              <w:spacing w:line="360" w:lineRule="auto"/>
              <w:ind w:hanging="65"/>
              <w:contextualSpacing/>
              <w:jc w:val="center"/>
              <w:rPr>
                <w:rFonts w:eastAsia="Calibri"/>
                <w:sz w:val="18"/>
                <w:szCs w:val="18"/>
              </w:rPr>
            </w:pPr>
            <w:r w:rsidRPr="005949E3">
              <w:rPr>
                <w:rFonts w:eastAsia="Calibri"/>
                <w:sz w:val="18"/>
                <w:szCs w:val="18"/>
              </w:rPr>
              <w:t>35</w:t>
            </w:r>
          </w:p>
        </w:tc>
        <w:tc>
          <w:tcPr>
            <w:tcW w:w="750" w:type="pct"/>
            <w:shd w:val="clear" w:color="auto" w:fill="auto"/>
          </w:tcPr>
          <w:p w:rsidR="00702093" w:rsidRPr="005949E3" w:rsidRDefault="00702093" w:rsidP="00E40032">
            <w:pPr>
              <w:widowControl w:val="0"/>
              <w:autoSpaceDE w:val="0"/>
              <w:autoSpaceDN w:val="0"/>
              <w:adjustRightInd w:val="0"/>
              <w:snapToGrid w:val="0"/>
              <w:spacing w:line="360" w:lineRule="auto"/>
              <w:ind w:hanging="65"/>
              <w:contextualSpacing/>
              <w:jc w:val="center"/>
              <w:rPr>
                <w:rFonts w:eastAsia="Calibri"/>
                <w:sz w:val="18"/>
                <w:szCs w:val="18"/>
              </w:rPr>
            </w:pPr>
            <w:r w:rsidRPr="005949E3">
              <w:rPr>
                <w:rFonts w:eastAsia="Calibri"/>
                <w:sz w:val="18"/>
                <w:szCs w:val="18"/>
              </w:rPr>
              <w:t>35</w:t>
            </w:r>
          </w:p>
        </w:tc>
      </w:tr>
    </w:tbl>
    <w:p w:rsidR="009F1DAC" w:rsidRPr="009F1DAC" w:rsidRDefault="009F1DAC" w:rsidP="00E40032">
      <w:pPr>
        <w:spacing w:line="360" w:lineRule="auto"/>
        <w:contextualSpacing/>
        <w:jc w:val="both"/>
        <w:rPr>
          <w:b/>
          <w:color w:val="auto"/>
          <w:sz w:val="18"/>
          <w:szCs w:val="18"/>
          <w:lang w:val="en-GB"/>
        </w:rPr>
      </w:pPr>
      <w:r w:rsidRPr="009F1DAC">
        <w:rPr>
          <w:rFonts w:eastAsia="Calibri"/>
          <w:sz w:val="18"/>
          <w:szCs w:val="18"/>
        </w:rPr>
        <w:t>Sumber</w:t>
      </w:r>
      <w:r>
        <w:rPr>
          <w:rFonts w:eastAsia="Calibri"/>
          <w:sz w:val="18"/>
          <w:szCs w:val="18"/>
          <w:lang w:val="en-US"/>
        </w:rPr>
        <w:t xml:space="preserve"> Data</w:t>
      </w:r>
      <w:r w:rsidRPr="009F1DAC">
        <w:rPr>
          <w:rFonts w:eastAsia="Calibri"/>
          <w:sz w:val="18"/>
          <w:szCs w:val="18"/>
        </w:rPr>
        <w:t xml:space="preserve"> : Bagian Olahraga dan Pemuda SETDA Kab</w:t>
      </w:r>
      <w:r>
        <w:rPr>
          <w:rFonts w:eastAsia="Calibri"/>
          <w:sz w:val="18"/>
          <w:szCs w:val="18"/>
          <w:lang w:val="en-US"/>
        </w:rPr>
        <w:t>upaten</w:t>
      </w:r>
      <w:r w:rsidRPr="009F1DAC">
        <w:rPr>
          <w:rFonts w:eastAsia="Calibri"/>
          <w:sz w:val="18"/>
          <w:szCs w:val="18"/>
        </w:rPr>
        <w:t xml:space="preserve"> Kepulauan Selayar </w:t>
      </w:r>
    </w:p>
    <w:p w:rsidR="00896DCB" w:rsidRDefault="00896DCB" w:rsidP="00E40032">
      <w:pPr>
        <w:spacing w:line="360" w:lineRule="auto"/>
        <w:contextualSpacing/>
        <w:jc w:val="center"/>
        <w:rPr>
          <w:color w:val="auto"/>
          <w:sz w:val="18"/>
          <w:szCs w:val="18"/>
          <w:lang w:val="en-US"/>
        </w:rPr>
      </w:pPr>
    </w:p>
    <w:p w:rsidR="00702093" w:rsidRPr="005949E3" w:rsidRDefault="00C05807" w:rsidP="00E40032">
      <w:pPr>
        <w:spacing w:line="360" w:lineRule="auto"/>
        <w:contextualSpacing/>
        <w:jc w:val="center"/>
        <w:rPr>
          <w:sz w:val="18"/>
          <w:szCs w:val="18"/>
        </w:rPr>
      </w:pPr>
      <w:r w:rsidRPr="005949E3">
        <w:rPr>
          <w:color w:val="auto"/>
          <w:sz w:val="18"/>
          <w:szCs w:val="18"/>
        </w:rPr>
        <w:t>Tabel 2.</w:t>
      </w:r>
      <w:r w:rsidRPr="005949E3">
        <w:rPr>
          <w:color w:val="auto"/>
          <w:sz w:val="18"/>
          <w:szCs w:val="18"/>
          <w:lang w:val="en-US"/>
        </w:rPr>
        <w:t>12</w:t>
      </w:r>
      <w:r w:rsidR="005C5E87" w:rsidRPr="005949E3">
        <w:rPr>
          <w:color w:val="auto"/>
          <w:sz w:val="18"/>
          <w:szCs w:val="18"/>
          <w:lang w:val="en-US"/>
        </w:rPr>
        <w:t>6</w:t>
      </w:r>
    </w:p>
    <w:p w:rsidR="00702093" w:rsidRPr="005949E3" w:rsidRDefault="00702093" w:rsidP="00E40032">
      <w:pPr>
        <w:snapToGrid w:val="0"/>
        <w:spacing w:line="360" w:lineRule="auto"/>
        <w:ind w:right="85" w:firstLine="3"/>
        <w:contextualSpacing/>
        <w:jc w:val="center"/>
        <w:rPr>
          <w:sz w:val="18"/>
          <w:szCs w:val="18"/>
        </w:rPr>
      </w:pPr>
      <w:r w:rsidRPr="005949E3">
        <w:rPr>
          <w:sz w:val="18"/>
          <w:szCs w:val="18"/>
        </w:rPr>
        <w:t xml:space="preserve">Jumlah </w:t>
      </w:r>
      <w:r w:rsidRPr="005949E3">
        <w:rPr>
          <w:sz w:val="18"/>
          <w:szCs w:val="18"/>
          <w:lang w:val="fi-FI"/>
        </w:rPr>
        <w:t>Organisasi Olahraga</w:t>
      </w:r>
    </w:p>
    <w:p w:rsidR="00702093" w:rsidRPr="005949E3" w:rsidRDefault="00702093" w:rsidP="00E40032">
      <w:pPr>
        <w:snapToGrid w:val="0"/>
        <w:spacing w:line="360" w:lineRule="auto"/>
        <w:ind w:right="85" w:firstLine="3"/>
        <w:contextualSpacing/>
        <w:jc w:val="center"/>
        <w:rPr>
          <w:sz w:val="18"/>
          <w:szCs w:val="18"/>
        </w:rPr>
      </w:pPr>
      <w:r w:rsidRPr="005949E3">
        <w:rPr>
          <w:sz w:val="18"/>
          <w:szCs w:val="18"/>
        </w:rPr>
        <w:t>Tahun 2011 s.d 2015</w:t>
      </w:r>
    </w:p>
    <w:p w:rsidR="00702093" w:rsidRPr="005949E3" w:rsidRDefault="00702093" w:rsidP="00E40032">
      <w:pPr>
        <w:snapToGrid w:val="0"/>
        <w:spacing w:line="360" w:lineRule="auto"/>
        <w:ind w:right="86" w:firstLine="3"/>
        <w:contextualSpacing/>
        <w:jc w:val="center"/>
        <w:rPr>
          <w:sz w:val="18"/>
          <w:szCs w:val="18"/>
        </w:rPr>
      </w:pPr>
      <w:r w:rsidRPr="005949E3">
        <w:rPr>
          <w:sz w:val="18"/>
          <w:szCs w:val="18"/>
        </w:rPr>
        <w:t xml:space="preserve">Kabupaten </w:t>
      </w:r>
      <w:r w:rsidR="0092170F">
        <w:rPr>
          <w:sz w:val="18"/>
          <w:szCs w:val="18"/>
        </w:rPr>
        <w:t xml:space="preserve">Kepulauan Selayar </w:t>
      </w:r>
    </w:p>
    <w:tbl>
      <w:tblPr>
        <w:tblW w:w="5000" w:type="pct"/>
        <w:jc w:val="righ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614"/>
        <w:gridCol w:w="1718"/>
        <w:gridCol w:w="1402"/>
        <w:gridCol w:w="1402"/>
        <w:gridCol w:w="1402"/>
        <w:gridCol w:w="1402"/>
        <w:gridCol w:w="1397"/>
      </w:tblGrid>
      <w:tr w:rsidR="00702093" w:rsidRPr="005949E3" w:rsidTr="00DB4C4A">
        <w:trPr>
          <w:trHeight w:val="227"/>
          <w:jc w:val="right"/>
        </w:trPr>
        <w:tc>
          <w:tcPr>
            <w:tcW w:w="328" w:type="pct"/>
            <w:shd w:val="clear" w:color="auto" w:fill="auto"/>
            <w:vAlign w:val="center"/>
          </w:tcPr>
          <w:p w:rsidR="00702093" w:rsidRPr="005949E3" w:rsidRDefault="00702093" w:rsidP="00E40032">
            <w:pPr>
              <w:widowControl w:val="0"/>
              <w:autoSpaceDE w:val="0"/>
              <w:autoSpaceDN w:val="0"/>
              <w:adjustRightInd w:val="0"/>
              <w:snapToGrid w:val="0"/>
              <w:spacing w:line="360" w:lineRule="auto"/>
              <w:ind w:right="-20"/>
              <w:contextualSpacing/>
              <w:jc w:val="center"/>
              <w:rPr>
                <w:rFonts w:eastAsia="Calibri"/>
                <w:b/>
                <w:bCs/>
                <w:sz w:val="18"/>
                <w:szCs w:val="18"/>
              </w:rPr>
            </w:pPr>
            <w:r w:rsidRPr="005949E3">
              <w:rPr>
                <w:rFonts w:eastAsia="Calibri"/>
                <w:b/>
                <w:bCs/>
                <w:sz w:val="18"/>
                <w:szCs w:val="18"/>
              </w:rPr>
              <w:t>NO</w:t>
            </w:r>
          </w:p>
        </w:tc>
        <w:tc>
          <w:tcPr>
            <w:tcW w:w="920" w:type="pct"/>
            <w:shd w:val="clear" w:color="auto" w:fill="auto"/>
            <w:vAlign w:val="center"/>
          </w:tcPr>
          <w:p w:rsidR="00702093" w:rsidRPr="005949E3" w:rsidRDefault="00702093" w:rsidP="00E40032">
            <w:pPr>
              <w:tabs>
                <w:tab w:val="left" w:pos="540"/>
              </w:tabs>
              <w:snapToGrid w:val="0"/>
              <w:spacing w:line="360" w:lineRule="auto"/>
              <w:contextualSpacing/>
              <w:jc w:val="center"/>
              <w:rPr>
                <w:rFonts w:eastAsia="Calibri"/>
                <w:b/>
                <w:bCs/>
                <w:sz w:val="18"/>
                <w:szCs w:val="18"/>
              </w:rPr>
            </w:pPr>
            <w:r w:rsidRPr="005949E3">
              <w:rPr>
                <w:rFonts w:eastAsia="Calibri"/>
                <w:b/>
                <w:bCs/>
                <w:sz w:val="18"/>
                <w:szCs w:val="18"/>
              </w:rPr>
              <w:t>Kecamatan</w:t>
            </w:r>
          </w:p>
        </w:tc>
        <w:tc>
          <w:tcPr>
            <w:tcW w:w="751" w:type="pct"/>
            <w:shd w:val="clear" w:color="auto" w:fill="auto"/>
            <w:vAlign w:val="center"/>
          </w:tcPr>
          <w:p w:rsidR="00702093" w:rsidRPr="005949E3" w:rsidRDefault="00702093" w:rsidP="00E40032">
            <w:pPr>
              <w:widowControl w:val="0"/>
              <w:autoSpaceDE w:val="0"/>
              <w:autoSpaceDN w:val="0"/>
              <w:adjustRightInd w:val="0"/>
              <w:spacing w:line="360" w:lineRule="auto"/>
              <w:ind w:right="-20"/>
              <w:contextualSpacing/>
              <w:jc w:val="center"/>
              <w:rPr>
                <w:rFonts w:eastAsia="Calibri"/>
                <w:b/>
                <w:bCs/>
                <w:sz w:val="18"/>
                <w:szCs w:val="18"/>
              </w:rPr>
            </w:pPr>
            <w:r w:rsidRPr="005949E3">
              <w:rPr>
                <w:rFonts w:eastAsia="Calibri"/>
                <w:b/>
                <w:bCs/>
                <w:sz w:val="18"/>
                <w:szCs w:val="18"/>
              </w:rPr>
              <w:t>2011</w:t>
            </w:r>
          </w:p>
        </w:tc>
        <w:tc>
          <w:tcPr>
            <w:tcW w:w="751" w:type="pct"/>
            <w:shd w:val="clear" w:color="auto" w:fill="auto"/>
            <w:vAlign w:val="center"/>
          </w:tcPr>
          <w:p w:rsidR="00702093" w:rsidRPr="005949E3" w:rsidRDefault="00702093" w:rsidP="00E40032">
            <w:pPr>
              <w:widowControl w:val="0"/>
              <w:autoSpaceDE w:val="0"/>
              <w:autoSpaceDN w:val="0"/>
              <w:adjustRightInd w:val="0"/>
              <w:spacing w:line="360" w:lineRule="auto"/>
              <w:ind w:left="10" w:right="-20"/>
              <w:contextualSpacing/>
              <w:jc w:val="center"/>
              <w:rPr>
                <w:rFonts w:eastAsia="Calibri"/>
                <w:b/>
                <w:bCs/>
                <w:sz w:val="18"/>
                <w:szCs w:val="18"/>
              </w:rPr>
            </w:pPr>
            <w:r w:rsidRPr="005949E3">
              <w:rPr>
                <w:rFonts w:eastAsia="Calibri"/>
                <w:b/>
                <w:bCs/>
                <w:sz w:val="18"/>
                <w:szCs w:val="18"/>
              </w:rPr>
              <w:t>2012</w:t>
            </w:r>
          </w:p>
        </w:tc>
        <w:tc>
          <w:tcPr>
            <w:tcW w:w="751" w:type="pct"/>
            <w:shd w:val="clear" w:color="auto" w:fill="auto"/>
            <w:vAlign w:val="center"/>
          </w:tcPr>
          <w:p w:rsidR="00702093" w:rsidRPr="005949E3" w:rsidRDefault="00702093" w:rsidP="00E40032">
            <w:pPr>
              <w:widowControl w:val="0"/>
              <w:autoSpaceDE w:val="0"/>
              <w:autoSpaceDN w:val="0"/>
              <w:adjustRightInd w:val="0"/>
              <w:spacing w:line="360" w:lineRule="auto"/>
              <w:ind w:left="-42" w:right="-20"/>
              <w:contextualSpacing/>
              <w:jc w:val="center"/>
              <w:rPr>
                <w:rFonts w:eastAsia="Calibri"/>
                <w:b/>
                <w:bCs/>
                <w:sz w:val="18"/>
                <w:szCs w:val="18"/>
              </w:rPr>
            </w:pPr>
            <w:r w:rsidRPr="005949E3">
              <w:rPr>
                <w:rFonts w:eastAsia="Calibri"/>
                <w:b/>
                <w:bCs/>
                <w:sz w:val="18"/>
                <w:szCs w:val="18"/>
              </w:rPr>
              <w:t>2013</w:t>
            </w:r>
          </w:p>
        </w:tc>
        <w:tc>
          <w:tcPr>
            <w:tcW w:w="751" w:type="pct"/>
            <w:shd w:val="clear" w:color="auto" w:fill="auto"/>
            <w:vAlign w:val="center"/>
          </w:tcPr>
          <w:p w:rsidR="00702093" w:rsidRPr="005949E3" w:rsidRDefault="00702093" w:rsidP="00E40032">
            <w:pPr>
              <w:widowControl w:val="0"/>
              <w:autoSpaceDE w:val="0"/>
              <w:autoSpaceDN w:val="0"/>
              <w:adjustRightInd w:val="0"/>
              <w:spacing w:line="360" w:lineRule="auto"/>
              <w:ind w:left="10" w:right="-20"/>
              <w:contextualSpacing/>
              <w:jc w:val="center"/>
              <w:rPr>
                <w:rFonts w:eastAsia="Calibri"/>
                <w:b/>
                <w:bCs/>
                <w:sz w:val="18"/>
                <w:szCs w:val="18"/>
              </w:rPr>
            </w:pPr>
            <w:r w:rsidRPr="005949E3">
              <w:rPr>
                <w:rFonts w:eastAsia="Calibri"/>
                <w:b/>
                <w:bCs/>
                <w:sz w:val="18"/>
                <w:szCs w:val="18"/>
              </w:rPr>
              <w:t>2014</w:t>
            </w:r>
          </w:p>
        </w:tc>
        <w:tc>
          <w:tcPr>
            <w:tcW w:w="749" w:type="pct"/>
            <w:shd w:val="clear" w:color="auto" w:fill="auto"/>
            <w:vAlign w:val="center"/>
          </w:tcPr>
          <w:p w:rsidR="00702093" w:rsidRPr="005949E3" w:rsidRDefault="00702093" w:rsidP="00E40032">
            <w:pPr>
              <w:widowControl w:val="0"/>
              <w:autoSpaceDE w:val="0"/>
              <w:autoSpaceDN w:val="0"/>
              <w:adjustRightInd w:val="0"/>
              <w:spacing w:line="360" w:lineRule="auto"/>
              <w:ind w:left="-42" w:right="-20"/>
              <w:contextualSpacing/>
              <w:jc w:val="center"/>
              <w:rPr>
                <w:rFonts w:eastAsia="Calibri"/>
                <w:b/>
                <w:bCs/>
                <w:sz w:val="18"/>
                <w:szCs w:val="18"/>
              </w:rPr>
            </w:pPr>
            <w:r w:rsidRPr="005949E3">
              <w:rPr>
                <w:rFonts w:eastAsia="Calibri"/>
                <w:b/>
                <w:bCs/>
                <w:sz w:val="18"/>
                <w:szCs w:val="18"/>
              </w:rPr>
              <w:t>2015</w:t>
            </w:r>
          </w:p>
        </w:tc>
      </w:tr>
      <w:tr w:rsidR="00702093" w:rsidRPr="005949E3" w:rsidTr="00076AF1">
        <w:trPr>
          <w:trHeight w:val="227"/>
          <w:jc w:val="right"/>
        </w:trPr>
        <w:tc>
          <w:tcPr>
            <w:tcW w:w="328" w:type="pct"/>
            <w:vAlign w:val="center"/>
          </w:tcPr>
          <w:p w:rsidR="00702093" w:rsidRPr="005949E3" w:rsidRDefault="00702093" w:rsidP="00E40032">
            <w:pPr>
              <w:widowControl w:val="0"/>
              <w:autoSpaceDE w:val="0"/>
              <w:autoSpaceDN w:val="0"/>
              <w:adjustRightInd w:val="0"/>
              <w:snapToGrid w:val="0"/>
              <w:spacing w:line="360" w:lineRule="auto"/>
              <w:ind w:right="-20" w:hanging="65"/>
              <w:contextualSpacing/>
              <w:jc w:val="center"/>
              <w:rPr>
                <w:rFonts w:eastAsia="Calibri"/>
                <w:sz w:val="18"/>
                <w:szCs w:val="18"/>
              </w:rPr>
            </w:pPr>
            <w:r w:rsidRPr="005949E3">
              <w:rPr>
                <w:rFonts w:eastAsia="Calibri"/>
                <w:sz w:val="18"/>
                <w:szCs w:val="18"/>
              </w:rPr>
              <w:t>1.</w:t>
            </w:r>
          </w:p>
        </w:tc>
        <w:tc>
          <w:tcPr>
            <w:tcW w:w="920" w:type="pct"/>
            <w:vAlign w:val="center"/>
          </w:tcPr>
          <w:p w:rsidR="00702093" w:rsidRPr="005949E3" w:rsidRDefault="00702093" w:rsidP="00E40032">
            <w:pPr>
              <w:widowControl w:val="0"/>
              <w:autoSpaceDE w:val="0"/>
              <w:autoSpaceDN w:val="0"/>
              <w:adjustRightInd w:val="0"/>
              <w:snapToGrid w:val="0"/>
              <w:spacing w:line="360" w:lineRule="auto"/>
              <w:ind w:left="-62" w:right="-20"/>
              <w:contextualSpacing/>
              <w:rPr>
                <w:rFonts w:eastAsia="Calibri"/>
                <w:sz w:val="18"/>
                <w:szCs w:val="18"/>
              </w:rPr>
            </w:pPr>
            <w:r w:rsidRPr="005949E3">
              <w:rPr>
                <w:rFonts w:eastAsia="Calibri"/>
                <w:sz w:val="18"/>
                <w:szCs w:val="18"/>
              </w:rPr>
              <w:t>Kec. Benteng</w:t>
            </w:r>
          </w:p>
        </w:tc>
        <w:tc>
          <w:tcPr>
            <w:tcW w:w="751" w:type="pct"/>
            <w:shd w:val="clear" w:color="auto" w:fill="auto"/>
          </w:tcPr>
          <w:p w:rsidR="00702093" w:rsidRPr="005949E3" w:rsidRDefault="00702093" w:rsidP="00E40032">
            <w:pPr>
              <w:widowControl w:val="0"/>
              <w:autoSpaceDE w:val="0"/>
              <w:autoSpaceDN w:val="0"/>
              <w:adjustRightInd w:val="0"/>
              <w:snapToGrid w:val="0"/>
              <w:spacing w:line="360" w:lineRule="auto"/>
              <w:ind w:hanging="65"/>
              <w:contextualSpacing/>
              <w:jc w:val="center"/>
              <w:rPr>
                <w:rFonts w:eastAsia="Calibri"/>
                <w:sz w:val="18"/>
                <w:szCs w:val="18"/>
              </w:rPr>
            </w:pPr>
            <w:r w:rsidRPr="005949E3">
              <w:rPr>
                <w:rFonts w:eastAsia="Calibri"/>
                <w:sz w:val="18"/>
                <w:szCs w:val="18"/>
              </w:rPr>
              <w:t>26</w:t>
            </w:r>
          </w:p>
        </w:tc>
        <w:tc>
          <w:tcPr>
            <w:tcW w:w="751" w:type="pct"/>
            <w:shd w:val="clear" w:color="auto" w:fill="auto"/>
          </w:tcPr>
          <w:p w:rsidR="00702093" w:rsidRPr="005949E3" w:rsidRDefault="00702093" w:rsidP="00E40032">
            <w:pPr>
              <w:widowControl w:val="0"/>
              <w:autoSpaceDE w:val="0"/>
              <w:autoSpaceDN w:val="0"/>
              <w:adjustRightInd w:val="0"/>
              <w:snapToGrid w:val="0"/>
              <w:spacing w:line="360" w:lineRule="auto"/>
              <w:ind w:hanging="65"/>
              <w:contextualSpacing/>
              <w:jc w:val="center"/>
              <w:rPr>
                <w:rFonts w:eastAsia="Calibri"/>
                <w:sz w:val="18"/>
                <w:szCs w:val="18"/>
              </w:rPr>
            </w:pPr>
            <w:r w:rsidRPr="005949E3">
              <w:rPr>
                <w:rFonts w:eastAsia="Calibri"/>
                <w:sz w:val="18"/>
                <w:szCs w:val="18"/>
              </w:rPr>
              <w:t>26</w:t>
            </w:r>
          </w:p>
        </w:tc>
        <w:tc>
          <w:tcPr>
            <w:tcW w:w="751" w:type="pct"/>
            <w:shd w:val="clear" w:color="auto" w:fill="auto"/>
          </w:tcPr>
          <w:p w:rsidR="00702093" w:rsidRPr="005949E3" w:rsidRDefault="00702093" w:rsidP="00E40032">
            <w:pPr>
              <w:widowControl w:val="0"/>
              <w:autoSpaceDE w:val="0"/>
              <w:autoSpaceDN w:val="0"/>
              <w:adjustRightInd w:val="0"/>
              <w:snapToGrid w:val="0"/>
              <w:spacing w:line="360" w:lineRule="auto"/>
              <w:ind w:hanging="65"/>
              <w:contextualSpacing/>
              <w:jc w:val="center"/>
              <w:rPr>
                <w:rFonts w:eastAsia="Calibri"/>
                <w:sz w:val="18"/>
                <w:szCs w:val="18"/>
              </w:rPr>
            </w:pPr>
            <w:r w:rsidRPr="005949E3">
              <w:rPr>
                <w:rFonts w:eastAsia="Calibri"/>
                <w:sz w:val="18"/>
                <w:szCs w:val="18"/>
              </w:rPr>
              <w:t>26</w:t>
            </w:r>
          </w:p>
        </w:tc>
        <w:tc>
          <w:tcPr>
            <w:tcW w:w="751" w:type="pct"/>
            <w:shd w:val="clear" w:color="auto" w:fill="auto"/>
          </w:tcPr>
          <w:p w:rsidR="00702093" w:rsidRPr="005949E3" w:rsidRDefault="00702093" w:rsidP="00E40032">
            <w:pPr>
              <w:widowControl w:val="0"/>
              <w:autoSpaceDE w:val="0"/>
              <w:autoSpaceDN w:val="0"/>
              <w:adjustRightInd w:val="0"/>
              <w:snapToGrid w:val="0"/>
              <w:spacing w:line="360" w:lineRule="auto"/>
              <w:ind w:hanging="65"/>
              <w:contextualSpacing/>
              <w:jc w:val="center"/>
              <w:rPr>
                <w:rFonts w:eastAsia="Calibri"/>
                <w:sz w:val="18"/>
                <w:szCs w:val="18"/>
              </w:rPr>
            </w:pPr>
            <w:r w:rsidRPr="005949E3">
              <w:rPr>
                <w:rFonts w:eastAsia="Calibri"/>
                <w:sz w:val="18"/>
                <w:szCs w:val="18"/>
              </w:rPr>
              <w:t>26</w:t>
            </w:r>
          </w:p>
        </w:tc>
        <w:tc>
          <w:tcPr>
            <w:tcW w:w="749" w:type="pct"/>
            <w:shd w:val="clear" w:color="auto" w:fill="auto"/>
          </w:tcPr>
          <w:p w:rsidR="00702093" w:rsidRPr="005949E3" w:rsidRDefault="00702093" w:rsidP="00E40032">
            <w:pPr>
              <w:widowControl w:val="0"/>
              <w:autoSpaceDE w:val="0"/>
              <w:autoSpaceDN w:val="0"/>
              <w:adjustRightInd w:val="0"/>
              <w:snapToGrid w:val="0"/>
              <w:spacing w:line="360" w:lineRule="auto"/>
              <w:ind w:hanging="65"/>
              <w:contextualSpacing/>
              <w:jc w:val="center"/>
              <w:rPr>
                <w:rFonts w:eastAsia="Calibri"/>
                <w:sz w:val="18"/>
                <w:szCs w:val="18"/>
              </w:rPr>
            </w:pPr>
            <w:r w:rsidRPr="005949E3">
              <w:rPr>
                <w:rFonts w:eastAsia="Calibri"/>
                <w:sz w:val="18"/>
                <w:szCs w:val="18"/>
              </w:rPr>
              <w:t>26</w:t>
            </w:r>
          </w:p>
        </w:tc>
      </w:tr>
      <w:tr w:rsidR="00702093" w:rsidRPr="005949E3" w:rsidTr="00076AF1">
        <w:trPr>
          <w:trHeight w:val="227"/>
          <w:jc w:val="right"/>
        </w:trPr>
        <w:tc>
          <w:tcPr>
            <w:tcW w:w="328" w:type="pct"/>
            <w:vAlign w:val="center"/>
          </w:tcPr>
          <w:p w:rsidR="00702093" w:rsidRPr="005949E3" w:rsidRDefault="00702093" w:rsidP="00E40032">
            <w:pPr>
              <w:widowControl w:val="0"/>
              <w:autoSpaceDE w:val="0"/>
              <w:autoSpaceDN w:val="0"/>
              <w:adjustRightInd w:val="0"/>
              <w:snapToGrid w:val="0"/>
              <w:spacing w:line="360" w:lineRule="auto"/>
              <w:ind w:right="-20" w:hanging="65"/>
              <w:contextualSpacing/>
              <w:jc w:val="center"/>
              <w:rPr>
                <w:rFonts w:eastAsia="Calibri"/>
                <w:sz w:val="18"/>
                <w:szCs w:val="18"/>
              </w:rPr>
            </w:pPr>
            <w:r w:rsidRPr="005949E3">
              <w:rPr>
                <w:rFonts w:eastAsia="Calibri"/>
                <w:sz w:val="18"/>
                <w:szCs w:val="18"/>
              </w:rPr>
              <w:t>2.</w:t>
            </w:r>
          </w:p>
        </w:tc>
        <w:tc>
          <w:tcPr>
            <w:tcW w:w="920" w:type="pct"/>
            <w:vAlign w:val="center"/>
          </w:tcPr>
          <w:p w:rsidR="00702093" w:rsidRPr="005949E3" w:rsidRDefault="00702093" w:rsidP="00E40032">
            <w:pPr>
              <w:widowControl w:val="0"/>
              <w:autoSpaceDE w:val="0"/>
              <w:autoSpaceDN w:val="0"/>
              <w:adjustRightInd w:val="0"/>
              <w:snapToGrid w:val="0"/>
              <w:spacing w:line="360" w:lineRule="auto"/>
              <w:ind w:left="-62" w:right="-20"/>
              <w:contextualSpacing/>
              <w:rPr>
                <w:rFonts w:eastAsia="Calibri"/>
                <w:sz w:val="18"/>
                <w:szCs w:val="18"/>
              </w:rPr>
            </w:pPr>
            <w:r w:rsidRPr="005949E3">
              <w:rPr>
                <w:rFonts w:eastAsia="Calibri"/>
                <w:sz w:val="18"/>
                <w:szCs w:val="18"/>
              </w:rPr>
              <w:t>Kec. Bontoharu</w:t>
            </w:r>
          </w:p>
        </w:tc>
        <w:tc>
          <w:tcPr>
            <w:tcW w:w="751" w:type="pct"/>
            <w:shd w:val="clear" w:color="auto" w:fill="auto"/>
          </w:tcPr>
          <w:p w:rsidR="00702093" w:rsidRPr="005949E3" w:rsidRDefault="00702093" w:rsidP="00E40032">
            <w:pPr>
              <w:widowControl w:val="0"/>
              <w:autoSpaceDE w:val="0"/>
              <w:autoSpaceDN w:val="0"/>
              <w:adjustRightInd w:val="0"/>
              <w:snapToGrid w:val="0"/>
              <w:spacing w:line="360" w:lineRule="auto"/>
              <w:ind w:hanging="65"/>
              <w:contextualSpacing/>
              <w:jc w:val="center"/>
              <w:rPr>
                <w:rFonts w:eastAsia="Calibri"/>
                <w:sz w:val="18"/>
                <w:szCs w:val="18"/>
              </w:rPr>
            </w:pPr>
            <w:r w:rsidRPr="005949E3">
              <w:rPr>
                <w:rFonts w:eastAsia="Calibri"/>
                <w:sz w:val="18"/>
                <w:szCs w:val="18"/>
              </w:rPr>
              <w:t>-</w:t>
            </w:r>
          </w:p>
        </w:tc>
        <w:tc>
          <w:tcPr>
            <w:tcW w:w="751" w:type="pct"/>
            <w:shd w:val="clear" w:color="auto" w:fill="auto"/>
          </w:tcPr>
          <w:p w:rsidR="00702093" w:rsidRPr="005949E3" w:rsidRDefault="00702093" w:rsidP="00E40032">
            <w:pPr>
              <w:widowControl w:val="0"/>
              <w:autoSpaceDE w:val="0"/>
              <w:autoSpaceDN w:val="0"/>
              <w:adjustRightInd w:val="0"/>
              <w:snapToGrid w:val="0"/>
              <w:spacing w:line="360" w:lineRule="auto"/>
              <w:ind w:hanging="65"/>
              <w:contextualSpacing/>
              <w:jc w:val="center"/>
              <w:rPr>
                <w:rFonts w:eastAsia="Calibri"/>
                <w:sz w:val="18"/>
                <w:szCs w:val="18"/>
              </w:rPr>
            </w:pPr>
            <w:r w:rsidRPr="005949E3">
              <w:rPr>
                <w:rFonts w:eastAsia="Calibri"/>
                <w:sz w:val="18"/>
                <w:szCs w:val="18"/>
              </w:rPr>
              <w:t>-</w:t>
            </w:r>
          </w:p>
        </w:tc>
        <w:tc>
          <w:tcPr>
            <w:tcW w:w="751" w:type="pct"/>
            <w:shd w:val="clear" w:color="auto" w:fill="auto"/>
          </w:tcPr>
          <w:p w:rsidR="00702093" w:rsidRPr="005949E3" w:rsidRDefault="00702093" w:rsidP="00E40032">
            <w:pPr>
              <w:widowControl w:val="0"/>
              <w:autoSpaceDE w:val="0"/>
              <w:autoSpaceDN w:val="0"/>
              <w:adjustRightInd w:val="0"/>
              <w:snapToGrid w:val="0"/>
              <w:spacing w:line="360" w:lineRule="auto"/>
              <w:ind w:hanging="65"/>
              <w:contextualSpacing/>
              <w:jc w:val="center"/>
              <w:rPr>
                <w:rFonts w:eastAsia="Calibri"/>
                <w:sz w:val="18"/>
                <w:szCs w:val="18"/>
              </w:rPr>
            </w:pPr>
            <w:r w:rsidRPr="005949E3">
              <w:rPr>
                <w:rFonts w:eastAsia="Calibri"/>
                <w:sz w:val="18"/>
                <w:szCs w:val="18"/>
              </w:rPr>
              <w:t>-</w:t>
            </w:r>
          </w:p>
        </w:tc>
        <w:tc>
          <w:tcPr>
            <w:tcW w:w="751" w:type="pct"/>
            <w:shd w:val="clear" w:color="auto" w:fill="auto"/>
          </w:tcPr>
          <w:p w:rsidR="00702093" w:rsidRPr="005949E3" w:rsidRDefault="00702093" w:rsidP="00E40032">
            <w:pPr>
              <w:widowControl w:val="0"/>
              <w:autoSpaceDE w:val="0"/>
              <w:autoSpaceDN w:val="0"/>
              <w:adjustRightInd w:val="0"/>
              <w:snapToGrid w:val="0"/>
              <w:spacing w:line="360" w:lineRule="auto"/>
              <w:ind w:hanging="65"/>
              <w:contextualSpacing/>
              <w:jc w:val="center"/>
              <w:rPr>
                <w:rFonts w:eastAsia="Calibri"/>
                <w:sz w:val="18"/>
                <w:szCs w:val="18"/>
              </w:rPr>
            </w:pPr>
            <w:r w:rsidRPr="005949E3">
              <w:rPr>
                <w:rFonts w:eastAsia="Calibri"/>
                <w:sz w:val="18"/>
                <w:szCs w:val="18"/>
              </w:rPr>
              <w:t>-</w:t>
            </w:r>
          </w:p>
        </w:tc>
        <w:tc>
          <w:tcPr>
            <w:tcW w:w="749" w:type="pct"/>
            <w:shd w:val="clear" w:color="auto" w:fill="auto"/>
          </w:tcPr>
          <w:p w:rsidR="00702093" w:rsidRPr="005949E3" w:rsidRDefault="00702093" w:rsidP="00E40032">
            <w:pPr>
              <w:widowControl w:val="0"/>
              <w:autoSpaceDE w:val="0"/>
              <w:autoSpaceDN w:val="0"/>
              <w:adjustRightInd w:val="0"/>
              <w:snapToGrid w:val="0"/>
              <w:spacing w:line="360" w:lineRule="auto"/>
              <w:ind w:hanging="65"/>
              <w:contextualSpacing/>
              <w:jc w:val="center"/>
              <w:rPr>
                <w:rFonts w:eastAsia="Calibri"/>
                <w:sz w:val="18"/>
                <w:szCs w:val="18"/>
              </w:rPr>
            </w:pPr>
            <w:r w:rsidRPr="005949E3">
              <w:rPr>
                <w:rFonts w:eastAsia="Calibri"/>
                <w:sz w:val="18"/>
                <w:szCs w:val="18"/>
              </w:rPr>
              <w:t>-</w:t>
            </w:r>
          </w:p>
        </w:tc>
      </w:tr>
      <w:tr w:rsidR="00702093" w:rsidRPr="005949E3" w:rsidTr="00076AF1">
        <w:trPr>
          <w:trHeight w:val="227"/>
          <w:jc w:val="right"/>
        </w:trPr>
        <w:tc>
          <w:tcPr>
            <w:tcW w:w="328" w:type="pct"/>
            <w:vAlign w:val="center"/>
          </w:tcPr>
          <w:p w:rsidR="00702093" w:rsidRPr="005949E3" w:rsidRDefault="00702093" w:rsidP="00E40032">
            <w:pPr>
              <w:widowControl w:val="0"/>
              <w:autoSpaceDE w:val="0"/>
              <w:autoSpaceDN w:val="0"/>
              <w:adjustRightInd w:val="0"/>
              <w:snapToGrid w:val="0"/>
              <w:spacing w:line="360" w:lineRule="auto"/>
              <w:ind w:right="-20" w:hanging="65"/>
              <w:contextualSpacing/>
              <w:jc w:val="center"/>
              <w:rPr>
                <w:rFonts w:eastAsia="Calibri"/>
                <w:sz w:val="18"/>
                <w:szCs w:val="18"/>
              </w:rPr>
            </w:pPr>
            <w:r w:rsidRPr="005949E3">
              <w:rPr>
                <w:rFonts w:eastAsia="Calibri"/>
                <w:sz w:val="18"/>
                <w:szCs w:val="18"/>
              </w:rPr>
              <w:t>3.</w:t>
            </w:r>
          </w:p>
        </w:tc>
        <w:tc>
          <w:tcPr>
            <w:tcW w:w="920" w:type="pct"/>
            <w:vAlign w:val="center"/>
          </w:tcPr>
          <w:p w:rsidR="00702093" w:rsidRPr="005949E3" w:rsidRDefault="00702093" w:rsidP="00E40032">
            <w:pPr>
              <w:widowControl w:val="0"/>
              <w:autoSpaceDE w:val="0"/>
              <w:autoSpaceDN w:val="0"/>
              <w:adjustRightInd w:val="0"/>
              <w:snapToGrid w:val="0"/>
              <w:spacing w:line="360" w:lineRule="auto"/>
              <w:ind w:left="-62" w:right="-20"/>
              <w:contextualSpacing/>
              <w:rPr>
                <w:rFonts w:eastAsia="Calibri"/>
                <w:sz w:val="18"/>
                <w:szCs w:val="18"/>
              </w:rPr>
            </w:pPr>
            <w:r w:rsidRPr="005949E3">
              <w:rPr>
                <w:rFonts w:eastAsia="Calibri"/>
                <w:sz w:val="18"/>
                <w:szCs w:val="18"/>
              </w:rPr>
              <w:t>Kec. Bontomanai</w:t>
            </w:r>
          </w:p>
        </w:tc>
        <w:tc>
          <w:tcPr>
            <w:tcW w:w="751" w:type="pct"/>
            <w:shd w:val="clear" w:color="auto" w:fill="auto"/>
          </w:tcPr>
          <w:p w:rsidR="00702093" w:rsidRPr="005949E3" w:rsidRDefault="00702093" w:rsidP="00E40032">
            <w:pPr>
              <w:widowControl w:val="0"/>
              <w:autoSpaceDE w:val="0"/>
              <w:autoSpaceDN w:val="0"/>
              <w:adjustRightInd w:val="0"/>
              <w:snapToGrid w:val="0"/>
              <w:spacing w:line="360" w:lineRule="auto"/>
              <w:ind w:hanging="65"/>
              <w:contextualSpacing/>
              <w:jc w:val="center"/>
              <w:rPr>
                <w:rFonts w:eastAsia="Calibri"/>
                <w:sz w:val="18"/>
                <w:szCs w:val="18"/>
              </w:rPr>
            </w:pPr>
            <w:r w:rsidRPr="005949E3">
              <w:rPr>
                <w:rFonts w:eastAsia="Calibri"/>
                <w:sz w:val="18"/>
                <w:szCs w:val="18"/>
              </w:rPr>
              <w:t>-</w:t>
            </w:r>
          </w:p>
        </w:tc>
        <w:tc>
          <w:tcPr>
            <w:tcW w:w="751" w:type="pct"/>
            <w:shd w:val="clear" w:color="auto" w:fill="auto"/>
          </w:tcPr>
          <w:p w:rsidR="00702093" w:rsidRPr="005949E3" w:rsidRDefault="00702093" w:rsidP="00E40032">
            <w:pPr>
              <w:widowControl w:val="0"/>
              <w:autoSpaceDE w:val="0"/>
              <w:autoSpaceDN w:val="0"/>
              <w:adjustRightInd w:val="0"/>
              <w:snapToGrid w:val="0"/>
              <w:spacing w:line="360" w:lineRule="auto"/>
              <w:ind w:hanging="65"/>
              <w:contextualSpacing/>
              <w:jc w:val="center"/>
              <w:rPr>
                <w:rFonts w:eastAsia="Calibri"/>
                <w:sz w:val="18"/>
                <w:szCs w:val="18"/>
              </w:rPr>
            </w:pPr>
            <w:r w:rsidRPr="005949E3">
              <w:rPr>
                <w:rFonts w:eastAsia="Calibri"/>
                <w:sz w:val="18"/>
                <w:szCs w:val="18"/>
              </w:rPr>
              <w:t>-</w:t>
            </w:r>
          </w:p>
        </w:tc>
        <w:tc>
          <w:tcPr>
            <w:tcW w:w="751" w:type="pct"/>
            <w:shd w:val="clear" w:color="auto" w:fill="auto"/>
          </w:tcPr>
          <w:p w:rsidR="00702093" w:rsidRPr="005949E3" w:rsidRDefault="00702093" w:rsidP="00E40032">
            <w:pPr>
              <w:widowControl w:val="0"/>
              <w:autoSpaceDE w:val="0"/>
              <w:autoSpaceDN w:val="0"/>
              <w:adjustRightInd w:val="0"/>
              <w:snapToGrid w:val="0"/>
              <w:spacing w:line="360" w:lineRule="auto"/>
              <w:ind w:hanging="65"/>
              <w:contextualSpacing/>
              <w:jc w:val="center"/>
              <w:rPr>
                <w:rFonts w:eastAsia="Calibri"/>
                <w:sz w:val="18"/>
                <w:szCs w:val="18"/>
              </w:rPr>
            </w:pPr>
            <w:r w:rsidRPr="005949E3">
              <w:rPr>
                <w:rFonts w:eastAsia="Calibri"/>
                <w:sz w:val="18"/>
                <w:szCs w:val="18"/>
              </w:rPr>
              <w:t>-</w:t>
            </w:r>
          </w:p>
        </w:tc>
        <w:tc>
          <w:tcPr>
            <w:tcW w:w="751" w:type="pct"/>
            <w:shd w:val="clear" w:color="auto" w:fill="auto"/>
          </w:tcPr>
          <w:p w:rsidR="00702093" w:rsidRPr="005949E3" w:rsidRDefault="00702093" w:rsidP="00E40032">
            <w:pPr>
              <w:widowControl w:val="0"/>
              <w:autoSpaceDE w:val="0"/>
              <w:autoSpaceDN w:val="0"/>
              <w:adjustRightInd w:val="0"/>
              <w:snapToGrid w:val="0"/>
              <w:spacing w:line="360" w:lineRule="auto"/>
              <w:ind w:hanging="65"/>
              <w:contextualSpacing/>
              <w:jc w:val="center"/>
              <w:rPr>
                <w:rFonts w:eastAsia="Calibri"/>
                <w:sz w:val="18"/>
                <w:szCs w:val="18"/>
              </w:rPr>
            </w:pPr>
            <w:r w:rsidRPr="005949E3">
              <w:rPr>
                <w:rFonts w:eastAsia="Calibri"/>
                <w:sz w:val="18"/>
                <w:szCs w:val="18"/>
              </w:rPr>
              <w:t>-</w:t>
            </w:r>
          </w:p>
        </w:tc>
        <w:tc>
          <w:tcPr>
            <w:tcW w:w="749" w:type="pct"/>
            <w:shd w:val="clear" w:color="auto" w:fill="auto"/>
          </w:tcPr>
          <w:p w:rsidR="00702093" w:rsidRPr="005949E3" w:rsidRDefault="00702093" w:rsidP="00E40032">
            <w:pPr>
              <w:widowControl w:val="0"/>
              <w:autoSpaceDE w:val="0"/>
              <w:autoSpaceDN w:val="0"/>
              <w:adjustRightInd w:val="0"/>
              <w:snapToGrid w:val="0"/>
              <w:spacing w:line="360" w:lineRule="auto"/>
              <w:ind w:hanging="65"/>
              <w:contextualSpacing/>
              <w:jc w:val="center"/>
              <w:rPr>
                <w:rFonts w:eastAsia="Calibri"/>
                <w:sz w:val="18"/>
                <w:szCs w:val="18"/>
              </w:rPr>
            </w:pPr>
            <w:r w:rsidRPr="005949E3">
              <w:rPr>
                <w:rFonts w:eastAsia="Calibri"/>
                <w:sz w:val="18"/>
                <w:szCs w:val="18"/>
              </w:rPr>
              <w:t>-</w:t>
            </w:r>
          </w:p>
        </w:tc>
      </w:tr>
      <w:tr w:rsidR="00702093" w:rsidRPr="005949E3" w:rsidTr="00076AF1">
        <w:trPr>
          <w:trHeight w:val="227"/>
          <w:jc w:val="right"/>
        </w:trPr>
        <w:tc>
          <w:tcPr>
            <w:tcW w:w="328" w:type="pct"/>
            <w:vAlign w:val="center"/>
          </w:tcPr>
          <w:p w:rsidR="00702093" w:rsidRPr="005949E3" w:rsidRDefault="00702093" w:rsidP="00E40032">
            <w:pPr>
              <w:widowControl w:val="0"/>
              <w:autoSpaceDE w:val="0"/>
              <w:autoSpaceDN w:val="0"/>
              <w:adjustRightInd w:val="0"/>
              <w:snapToGrid w:val="0"/>
              <w:spacing w:line="360" w:lineRule="auto"/>
              <w:ind w:right="-20" w:hanging="65"/>
              <w:contextualSpacing/>
              <w:jc w:val="center"/>
              <w:rPr>
                <w:rFonts w:eastAsia="Calibri"/>
                <w:sz w:val="18"/>
                <w:szCs w:val="18"/>
              </w:rPr>
            </w:pPr>
            <w:r w:rsidRPr="005949E3">
              <w:rPr>
                <w:rFonts w:eastAsia="Calibri"/>
                <w:sz w:val="18"/>
                <w:szCs w:val="18"/>
              </w:rPr>
              <w:t>4.</w:t>
            </w:r>
          </w:p>
        </w:tc>
        <w:tc>
          <w:tcPr>
            <w:tcW w:w="920" w:type="pct"/>
            <w:vAlign w:val="center"/>
          </w:tcPr>
          <w:p w:rsidR="00702093" w:rsidRPr="005949E3" w:rsidRDefault="00702093" w:rsidP="00E40032">
            <w:pPr>
              <w:widowControl w:val="0"/>
              <w:autoSpaceDE w:val="0"/>
              <w:autoSpaceDN w:val="0"/>
              <w:adjustRightInd w:val="0"/>
              <w:snapToGrid w:val="0"/>
              <w:spacing w:line="360" w:lineRule="auto"/>
              <w:ind w:left="-62" w:right="-20"/>
              <w:contextualSpacing/>
              <w:rPr>
                <w:rFonts w:eastAsia="Calibri"/>
                <w:sz w:val="18"/>
                <w:szCs w:val="18"/>
              </w:rPr>
            </w:pPr>
            <w:r w:rsidRPr="005949E3">
              <w:rPr>
                <w:rFonts w:eastAsia="Calibri"/>
                <w:sz w:val="18"/>
                <w:szCs w:val="18"/>
              </w:rPr>
              <w:t>Kec. Bontomatene</w:t>
            </w:r>
          </w:p>
        </w:tc>
        <w:tc>
          <w:tcPr>
            <w:tcW w:w="751" w:type="pct"/>
            <w:shd w:val="clear" w:color="auto" w:fill="auto"/>
          </w:tcPr>
          <w:p w:rsidR="00702093" w:rsidRPr="005949E3" w:rsidRDefault="00702093" w:rsidP="00E40032">
            <w:pPr>
              <w:widowControl w:val="0"/>
              <w:autoSpaceDE w:val="0"/>
              <w:autoSpaceDN w:val="0"/>
              <w:adjustRightInd w:val="0"/>
              <w:snapToGrid w:val="0"/>
              <w:spacing w:line="360" w:lineRule="auto"/>
              <w:ind w:hanging="65"/>
              <w:contextualSpacing/>
              <w:jc w:val="center"/>
              <w:rPr>
                <w:rFonts w:eastAsia="Calibri"/>
                <w:sz w:val="18"/>
                <w:szCs w:val="18"/>
              </w:rPr>
            </w:pPr>
            <w:r w:rsidRPr="005949E3">
              <w:rPr>
                <w:rFonts w:eastAsia="Calibri"/>
                <w:sz w:val="18"/>
                <w:szCs w:val="18"/>
              </w:rPr>
              <w:t>-</w:t>
            </w:r>
          </w:p>
        </w:tc>
        <w:tc>
          <w:tcPr>
            <w:tcW w:w="751" w:type="pct"/>
            <w:shd w:val="clear" w:color="auto" w:fill="auto"/>
          </w:tcPr>
          <w:p w:rsidR="00702093" w:rsidRPr="005949E3" w:rsidRDefault="00702093" w:rsidP="00E40032">
            <w:pPr>
              <w:widowControl w:val="0"/>
              <w:autoSpaceDE w:val="0"/>
              <w:autoSpaceDN w:val="0"/>
              <w:adjustRightInd w:val="0"/>
              <w:snapToGrid w:val="0"/>
              <w:spacing w:line="360" w:lineRule="auto"/>
              <w:ind w:hanging="65"/>
              <w:contextualSpacing/>
              <w:jc w:val="center"/>
              <w:rPr>
                <w:rFonts w:eastAsia="Calibri"/>
                <w:sz w:val="18"/>
                <w:szCs w:val="18"/>
              </w:rPr>
            </w:pPr>
            <w:r w:rsidRPr="005949E3">
              <w:rPr>
                <w:rFonts w:eastAsia="Calibri"/>
                <w:sz w:val="18"/>
                <w:szCs w:val="18"/>
              </w:rPr>
              <w:t>-</w:t>
            </w:r>
          </w:p>
        </w:tc>
        <w:tc>
          <w:tcPr>
            <w:tcW w:w="751" w:type="pct"/>
            <w:shd w:val="clear" w:color="auto" w:fill="auto"/>
          </w:tcPr>
          <w:p w:rsidR="00702093" w:rsidRPr="005949E3" w:rsidRDefault="00702093" w:rsidP="00E40032">
            <w:pPr>
              <w:widowControl w:val="0"/>
              <w:autoSpaceDE w:val="0"/>
              <w:autoSpaceDN w:val="0"/>
              <w:adjustRightInd w:val="0"/>
              <w:snapToGrid w:val="0"/>
              <w:spacing w:line="360" w:lineRule="auto"/>
              <w:ind w:hanging="65"/>
              <w:contextualSpacing/>
              <w:jc w:val="center"/>
              <w:rPr>
                <w:rFonts w:eastAsia="Calibri"/>
                <w:sz w:val="18"/>
                <w:szCs w:val="18"/>
              </w:rPr>
            </w:pPr>
            <w:r w:rsidRPr="005949E3">
              <w:rPr>
                <w:rFonts w:eastAsia="Calibri"/>
                <w:sz w:val="18"/>
                <w:szCs w:val="18"/>
              </w:rPr>
              <w:t>-</w:t>
            </w:r>
          </w:p>
        </w:tc>
        <w:tc>
          <w:tcPr>
            <w:tcW w:w="751" w:type="pct"/>
            <w:shd w:val="clear" w:color="auto" w:fill="auto"/>
          </w:tcPr>
          <w:p w:rsidR="00702093" w:rsidRPr="005949E3" w:rsidRDefault="00702093" w:rsidP="00E40032">
            <w:pPr>
              <w:widowControl w:val="0"/>
              <w:autoSpaceDE w:val="0"/>
              <w:autoSpaceDN w:val="0"/>
              <w:adjustRightInd w:val="0"/>
              <w:snapToGrid w:val="0"/>
              <w:spacing w:line="360" w:lineRule="auto"/>
              <w:ind w:hanging="65"/>
              <w:contextualSpacing/>
              <w:jc w:val="center"/>
              <w:rPr>
                <w:rFonts w:eastAsia="Calibri"/>
                <w:sz w:val="18"/>
                <w:szCs w:val="18"/>
              </w:rPr>
            </w:pPr>
            <w:r w:rsidRPr="005949E3">
              <w:rPr>
                <w:rFonts w:eastAsia="Calibri"/>
                <w:sz w:val="18"/>
                <w:szCs w:val="18"/>
              </w:rPr>
              <w:t>-</w:t>
            </w:r>
          </w:p>
        </w:tc>
        <w:tc>
          <w:tcPr>
            <w:tcW w:w="749" w:type="pct"/>
            <w:shd w:val="clear" w:color="auto" w:fill="auto"/>
          </w:tcPr>
          <w:p w:rsidR="00702093" w:rsidRPr="005949E3" w:rsidRDefault="00702093" w:rsidP="00E40032">
            <w:pPr>
              <w:widowControl w:val="0"/>
              <w:autoSpaceDE w:val="0"/>
              <w:autoSpaceDN w:val="0"/>
              <w:adjustRightInd w:val="0"/>
              <w:snapToGrid w:val="0"/>
              <w:spacing w:line="360" w:lineRule="auto"/>
              <w:ind w:hanging="65"/>
              <w:contextualSpacing/>
              <w:jc w:val="center"/>
              <w:rPr>
                <w:rFonts w:eastAsia="Calibri"/>
                <w:sz w:val="18"/>
                <w:szCs w:val="18"/>
              </w:rPr>
            </w:pPr>
            <w:r w:rsidRPr="005949E3">
              <w:rPr>
                <w:rFonts w:eastAsia="Calibri"/>
                <w:sz w:val="18"/>
                <w:szCs w:val="18"/>
              </w:rPr>
              <w:t>-</w:t>
            </w:r>
          </w:p>
        </w:tc>
      </w:tr>
      <w:tr w:rsidR="00702093" w:rsidRPr="005949E3" w:rsidTr="00076AF1">
        <w:trPr>
          <w:trHeight w:val="227"/>
          <w:jc w:val="right"/>
        </w:trPr>
        <w:tc>
          <w:tcPr>
            <w:tcW w:w="328" w:type="pct"/>
            <w:vAlign w:val="center"/>
          </w:tcPr>
          <w:p w:rsidR="00702093" w:rsidRPr="005949E3" w:rsidRDefault="00702093" w:rsidP="00E40032">
            <w:pPr>
              <w:widowControl w:val="0"/>
              <w:autoSpaceDE w:val="0"/>
              <w:autoSpaceDN w:val="0"/>
              <w:adjustRightInd w:val="0"/>
              <w:snapToGrid w:val="0"/>
              <w:spacing w:line="360" w:lineRule="auto"/>
              <w:ind w:right="-20" w:hanging="65"/>
              <w:contextualSpacing/>
              <w:jc w:val="center"/>
              <w:rPr>
                <w:rFonts w:eastAsia="Calibri"/>
                <w:sz w:val="18"/>
                <w:szCs w:val="18"/>
              </w:rPr>
            </w:pPr>
            <w:r w:rsidRPr="005949E3">
              <w:rPr>
                <w:rFonts w:eastAsia="Calibri"/>
                <w:sz w:val="18"/>
                <w:szCs w:val="18"/>
              </w:rPr>
              <w:t>5.</w:t>
            </w:r>
          </w:p>
        </w:tc>
        <w:tc>
          <w:tcPr>
            <w:tcW w:w="920" w:type="pct"/>
            <w:vAlign w:val="center"/>
          </w:tcPr>
          <w:p w:rsidR="00702093" w:rsidRPr="005949E3" w:rsidRDefault="00702093" w:rsidP="00E40032">
            <w:pPr>
              <w:widowControl w:val="0"/>
              <w:autoSpaceDE w:val="0"/>
              <w:autoSpaceDN w:val="0"/>
              <w:adjustRightInd w:val="0"/>
              <w:snapToGrid w:val="0"/>
              <w:spacing w:line="360" w:lineRule="auto"/>
              <w:ind w:left="-62" w:right="-20"/>
              <w:contextualSpacing/>
              <w:rPr>
                <w:rFonts w:eastAsia="Calibri"/>
                <w:sz w:val="18"/>
                <w:szCs w:val="18"/>
              </w:rPr>
            </w:pPr>
            <w:r w:rsidRPr="005949E3">
              <w:rPr>
                <w:rFonts w:eastAsia="Calibri"/>
                <w:sz w:val="18"/>
                <w:szCs w:val="18"/>
              </w:rPr>
              <w:t>Kecamatan Buki</w:t>
            </w:r>
          </w:p>
        </w:tc>
        <w:tc>
          <w:tcPr>
            <w:tcW w:w="751" w:type="pct"/>
            <w:shd w:val="clear" w:color="auto" w:fill="auto"/>
          </w:tcPr>
          <w:p w:rsidR="00702093" w:rsidRPr="005949E3" w:rsidRDefault="00702093" w:rsidP="00E40032">
            <w:pPr>
              <w:widowControl w:val="0"/>
              <w:autoSpaceDE w:val="0"/>
              <w:autoSpaceDN w:val="0"/>
              <w:adjustRightInd w:val="0"/>
              <w:snapToGrid w:val="0"/>
              <w:spacing w:line="360" w:lineRule="auto"/>
              <w:ind w:hanging="65"/>
              <w:contextualSpacing/>
              <w:jc w:val="center"/>
              <w:rPr>
                <w:rFonts w:eastAsia="Calibri"/>
                <w:sz w:val="18"/>
                <w:szCs w:val="18"/>
              </w:rPr>
            </w:pPr>
            <w:r w:rsidRPr="005949E3">
              <w:rPr>
                <w:rFonts w:eastAsia="Calibri"/>
                <w:sz w:val="18"/>
                <w:szCs w:val="18"/>
              </w:rPr>
              <w:t>-</w:t>
            </w:r>
          </w:p>
        </w:tc>
        <w:tc>
          <w:tcPr>
            <w:tcW w:w="751" w:type="pct"/>
            <w:shd w:val="clear" w:color="auto" w:fill="auto"/>
          </w:tcPr>
          <w:p w:rsidR="00702093" w:rsidRPr="005949E3" w:rsidRDefault="00702093" w:rsidP="00E40032">
            <w:pPr>
              <w:widowControl w:val="0"/>
              <w:autoSpaceDE w:val="0"/>
              <w:autoSpaceDN w:val="0"/>
              <w:adjustRightInd w:val="0"/>
              <w:snapToGrid w:val="0"/>
              <w:spacing w:line="360" w:lineRule="auto"/>
              <w:ind w:hanging="65"/>
              <w:contextualSpacing/>
              <w:jc w:val="center"/>
              <w:rPr>
                <w:rFonts w:eastAsia="Calibri"/>
                <w:sz w:val="18"/>
                <w:szCs w:val="18"/>
              </w:rPr>
            </w:pPr>
            <w:r w:rsidRPr="005949E3">
              <w:rPr>
                <w:rFonts w:eastAsia="Calibri"/>
                <w:sz w:val="18"/>
                <w:szCs w:val="18"/>
              </w:rPr>
              <w:t>-</w:t>
            </w:r>
          </w:p>
        </w:tc>
        <w:tc>
          <w:tcPr>
            <w:tcW w:w="751" w:type="pct"/>
            <w:shd w:val="clear" w:color="auto" w:fill="auto"/>
          </w:tcPr>
          <w:p w:rsidR="00702093" w:rsidRPr="005949E3" w:rsidRDefault="00702093" w:rsidP="00E40032">
            <w:pPr>
              <w:widowControl w:val="0"/>
              <w:autoSpaceDE w:val="0"/>
              <w:autoSpaceDN w:val="0"/>
              <w:adjustRightInd w:val="0"/>
              <w:snapToGrid w:val="0"/>
              <w:spacing w:line="360" w:lineRule="auto"/>
              <w:ind w:hanging="65"/>
              <w:contextualSpacing/>
              <w:jc w:val="center"/>
              <w:rPr>
                <w:rFonts w:eastAsia="Calibri"/>
                <w:sz w:val="18"/>
                <w:szCs w:val="18"/>
              </w:rPr>
            </w:pPr>
            <w:r w:rsidRPr="005949E3">
              <w:rPr>
                <w:rFonts w:eastAsia="Calibri"/>
                <w:sz w:val="18"/>
                <w:szCs w:val="18"/>
              </w:rPr>
              <w:t>-</w:t>
            </w:r>
          </w:p>
        </w:tc>
        <w:tc>
          <w:tcPr>
            <w:tcW w:w="751" w:type="pct"/>
            <w:shd w:val="clear" w:color="auto" w:fill="auto"/>
          </w:tcPr>
          <w:p w:rsidR="00702093" w:rsidRPr="005949E3" w:rsidRDefault="00702093" w:rsidP="00E40032">
            <w:pPr>
              <w:widowControl w:val="0"/>
              <w:autoSpaceDE w:val="0"/>
              <w:autoSpaceDN w:val="0"/>
              <w:adjustRightInd w:val="0"/>
              <w:snapToGrid w:val="0"/>
              <w:spacing w:line="360" w:lineRule="auto"/>
              <w:ind w:hanging="65"/>
              <w:contextualSpacing/>
              <w:jc w:val="center"/>
              <w:rPr>
                <w:rFonts w:eastAsia="Calibri"/>
                <w:sz w:val="18"/>
                <w:szCs w:val="18"/>
              </w:rPr>
            </w:pPr>
            <w:r w:rsidRPr="005949E3">
              <w:rPr>
                <w:rFonts w:eastAsia="Calibri"/>
                <w:sz w:val="18"/>
                <w:szCs w:val="18"/>
              </w:rPr>
              <w:t>-</w:t>
            </w:r>
          </w:p>
        </w:tc>
        <w:tc>
          <w:tcPr>
            <w:tcW w:w="749" w:type="pct"/>
            <w:shd w:val="clear" w:color="auto" w:fill="auto"/>
          </w:tcPr>
          <w:p w:rsidR="00702093" w:rsidRPr="005949E3" w:rsidRDefault="00702093" w:rsidP="00E40032">
            <w:pPr>
              <w:widowControl w:val="0"/>
              <w:autoSpaceDE w:val="0"/>
              <w:autoSpaceDN w:val="0"/>
              <w:adjustRightInd w:val="0"/>
              <w:snapToGrid w:val="0"/>
              <w:spacing w:line="360" w:lineRule="auto"/>
              <w:ind w:hanging="65"/>
              <w:contextualSpacing/>
              <w:jc w:val="center"/>
              <w:rPr>
                <w:rFonts w:eastAsia="Calibri"/>
                <w:sz w:val="18"/>
                <w:szCs w:val="18"/>
              </w:rPr>
            </w:pPr>
            <w:r w:rsidRPr="005949E3">
              <w:rPr>
                <w:rFonts w:eastAsia="Calibri"/>
                <w:sz w:val="18"/>
                <w:szCs w:val="18"/>
              </w:rPr>
              <w:t>-</w:t>
            </w:r>
          </w:p>
        </w:tc>
      </w:tr>
      <w:tr w:rsidR="00702093" w:rsidRPr="005949E3" w:rsidTr="00076AF1">
        <w:trPr>
          <w:trHeight w:val="227"/>
          <w:jc w:val="right"/>
        </w:trPr>
        <w:tc>
          <w:tcPr>
            <w:tcW w:w="328" w:type="pct"/>
            <w:vAlign w:val="center"/>
          </w:tcPr>
          <w:p w:rsidR="00702093" w:rsidRPr="005949E3" w:rsidRDefault="00702093" w:rsidP="00E40032">
            <w:pPr>
              <w:widowControl w:val="0"/>
              <w:autoSpaceDE w:val="0"/>
              <w:autoSpaceDN w:val="0"/>
              <w:adjustRightInd w:val="0"/>
              <w:snapToGrid w:val="0"/>
              <w:spacing w:line="360" w:lineRule="auto"/>
              <w:ind w:right="-20" w:hanging="65"/>
              <w:contextualSpacing/>
              <w:jc w:val="center"/>
              <w:rPr>
                <w:rFonts w:eastAsia="Calibri"/>
                <w:sz w:val="18"/>
                <w:szCs w:val="18"/>
              </w:rPr>
            </w:pPr>
            <w:r w:rsidRPr="005949E3">
              <w:rPr>
                <w:rFonts w:eastAsia="Calibri"/>
                <w:sz w:val="18"/>
                <w:szCs w:val="18"/>
              </w:rPr>
              <w:t>6.</w:t>
            </w:r>
          </w:p>
        </w:tc>
        <w:tc>
          <w:tcPr>
            <w:tcW w:w="920" w:type="pct"/>
            <w:vAlign w:val="center"/>
          </w:tcPr>
          <w:p w:rsidR="00702093" w:rsidRPr="005949E3" w:rsidRDefault="00702093" w:rsidP="00E40032">
            <w:pPr>
              <w:widowControl w:val="0"/>
              <w:autoSpaceDE w:val="0"/>
              <w:autoSpaceDN w:val="0"/>
              <w:adjustRightInd w:val="0"/>
              <w:snapToGrid w:val="0"/>
              <w:spacing w:line="360" w:lineRule="auto"/>
              <w:ind w:left="-62" w:right="-20"/>
              <w:contextualSpacing/>
              <w:rPr>
                <w:rFonts w:eastAsia="Calibri"/>
                <w:sz w:val="18"/>
                <w:szCs w:val="18"/>
              </w:rPr>
            </w:pPr>
            <w:r w:rsidRPr="005949E3">
              <w:rPr>
                <w:rFonts w:eastAsia="Calibri"/>
                <w:sz w:val="18"/>
                <w:szCs w:val="18"/>
              </w:rPr>
              <w:t>Kec. Bontosikuyu</w:t>
            </w:r>
          </w:p>
        </w:tc>
        <w:tc>
          <w:tcPr>
            <w:tcW w:w="751" w:type="pct"/>
            <w:shd w:val="clear" w:color="auto" w:fill="auto"/>
          </w:tcPr>
          <w:p w:rsidR="00702093" w:rsidRPr="005949E3" w:rsidRDefault="00702093" w:rsidP="00E40032">
            <w:pPr>
              <w:widowControl w:val="0"/>
              <w:autoSpaceDE w:val="0"/>
              <w:autoSpaceDN w:val="0"/>
              <w:adjustRightInd w:val="0"/>
              <w:snapToGrid w:val="0"/>
              <w:spacing w:line="360" w:lineRule="auto"/>
              <w:ind w:hanging="65"/>
              <w:contextualSpacing/>
              <w:jc w:val="center"/>
              <w:rPr>
                <w:rFonts w:eastAsia="Calibri"/>
                <w:sz w:val="18"/>
                <w:szCs w:val="18"/>
              </w:rPr>
            </w:pPr>
            <w:r w:rsidRPr="005949E3">
              <w:rPr>
                <w:rFonts w:eastAsia="Calibri"/>
                <w:sz w:val="18"/>
                <w:szCs w:val="18"/>
              </w:rPr>
              <w:t>-</w:t>
            </w:r>
          </w:p>
        </w:tc>
        <w:tc>
          <w:tcPr>
            <w:tcW w:w="751" w:type="pct"/>
            <w:shd w:val="clear" w:color="auto" w:fill="auto"/>
          </w:tcPr>
          <w:p w:rsidR="00702093" w:rsidRPr="005949E3" w:rsidRDefault="00702093" w:rsidP="00E40032">
            <w:pPr>
              <w:widowControl w:val="0"/>
              <w:autoSpaceDE w:val="0"/>
              <w:autoSpaceDN w:val="0"/>
              <w:adjustRightInd w:val="0"/>
              <w:snapToGrid w:val="0"/>
              <w:spacing w:line="360" w:lineRule="auto"/>
              <w:ind w:hanging="65"/>
              <w:contextualSpacing/>
              <w:jc w:val="center"/>
              <w:rPr>
                <w:rFonts w:eastAsia="Calibri"/>
                <w:sz w:val="18"/>
                <w:szCs w:val="18"/>
              </w:rPr>
            </w:pPr>
            <w:r w:rsidRPr="005949E3">
              <w:rPr>
                <w:rFonts w:eastAsia="Calibri"/>
                <w:sz w:val="18"/>
                <w:szCs w:val="18"/>
              </w:rPr>
              <w:t>-</w:t>
            </w:r>
          </w:p>
        </w:tc>
        <w:tc>
          <w:tcPr>
            <w:tcW w:w="751" w:type="pct"/>
            <w:shd w:val="clear" w:color="auto" w:fill="auto"/>
          </w:tcPr>
          <w:p w:rsidR="00702093" w:rsidRPr="005949E3" w:rsidRDefault="00702093" w:rsidP="00E40032">
            <w:pPr>
              <w:widowControl w:val="0"/>
              <w:autoSpaceDE w:val="0"/>
              <w:autoSpaceDN w:val="0"/>
              <w:adjustRightInd w:val="0"/>
              <w:snapToGrid w:val="0"/>
              <w:spacing w:line="360" w:lineRule="auto"/>
              <w:ind w:hanging="65"/>
              <w:contextualSpacing/>
              <w:jc w:val="center"/>
              <w:rPr>
                <w:rFonts w:eastAsia="Calibri"/>
                <w:sz w:val="18"/>
                <w:szCs w:val="18"/>
              </w:rPr>
            </w:pPr>
            <w:r w:rsidRPr="005949E3">
              <w:rPr>
                <w:rFonts w:eastAsia="Calibri"/>
                <w:sz w:val="18"/>
                <w:szCs w:val="18"/>
              </w:rPr>
              <w:t>-</w:t>
            </w:r>
          </w:p>
        </w:tc>
        <w:tc>
          <w:tcPr>
            <w:tcW w:w="751" w:type="pct"/>
            <w:shd w:val="clear" w:color="auto" w:fill="auto"/>
          </w:tcPr>
          <w:p w:rsidR="00702093" w:rsidRPr="005949E3" w:rsidRDefault="00702093" w:rsidP="00E40032">
            <w:pPr>
              <w:widowControl w:val="0"/>
              <w:autoSpaceDE w:val="0"/>
              <w:autoSpaceDN w:val="0"/>
              <w:adjustRightInd w:val="0"/>
              <w:snapToGrid w:val="0"/>
              <w:spacing w:line="360" w:lineRule="auto"/>
              <w:ind w:hanging="65"/>
              <w:contextualSpacing/>
              <w:jc w:val="center"/>
              <w:rPr>
                <w:rFonts w:eastAsia="Calibri"/>
                <w:sz w:val="18"/>
                <w:szCs w:val="18"/>
              </w:rPr>
            </w:pPr>
            <w:r w:rsidRPr="005949E3">
              <w:rPr>
                <w:rFonts w:eastAsia="Calibri"/>
                <w:sz w:val="18"/>
                <w:szCs w:val="18"/>
              </w:rPr>
              <w:t>-</w:t>
            </w:r>
          </w:p>
        </w:tc>
        <w:tc>
          <w:tcPr>
            <w:tcW w:w="749" w:type="pct"/>
            <w:shd w:val="clear" w:color="auto" w:fill="auto"/>
          </w:tcPr>
          <w:p w:rsidR="00702093" w:rsidRPr="005949E3" w:rsidRDefault="00702093" w:rsidP="00E40032">
            <w:pPr>
              <w:widowControl w:val="0"/>
              <w:autoSpaceDE w:val="0"/>
              <w:autoSpaceDN w:val="0"/>
              <w:adjustRightInd w:val="0"/>
              <w:snapToGrid w:val="0"/>
              <w:spacing w:line="360" w:lineRule="auto"/>
              <w:ind w:hanging="65"/>
              <w:contextualSpacing/>
              <w:jc w:val="center"/>
              <w:rPr>
                <w:rFonts w:eastAsia="Calibri"/>
                <w:sz w:val="18"/>
                <w:szCs w:val="18"/>
              </w:rPr>
            </w:pPr>
            <w:r w:rsidRPr="005949E3">
              <w:rPr>
                <w:rFonts w:eastAsia="Calibri"/>
                <w:sz w:val="18"/>
                <w:szCs w:val="18"/>
              </w:rPr>
              <w:t>-</w:t>
            </w:r>
          </w:p>
        </w:tc>
      </w:tr>
      <w:tr w:rsidR="00702093" w:rsidRPr="005949E3" w:rsidTr="00076AF1">
        <w:trPr>
          <w:trHeight w:val="227"/>
          <w:jc w:val="right"/>
        </w:trPr>
        <w:tc>
          <w:tcPr>
            <w:tcW w:w="328" w:type="pct"/>
            <w:vAlign w:val="center"/>
          </w:tcPr>
          <w:p w:rsidR="00702093" w:rsidRPr="005949E3" w:rsidRDefault="00702093" w:rsidP="00E40032">
            <w:pPr>
              <w:widowControl w:val="0"/>
              <w:autoSpaceDE w:val="0"/>
              <w:autoSpaceDN w:val="0"/>
              <w:adjustRightInd w:val="0"/>
              <w:snapToGrid w:val="0"/>
              <w:spacing w:line="360" w:lineRule="auto"/>
              <w:ind w:right="-20" w:hanging="65"/>
              <w:contextualSpacing/>
              <w:jc w:val="center"/>
              <w:rPr>
                <w:rFonts w:eastAsia="Calibri"/>
                <w:sz w:val="18"/>
                <w:szCs w:val="18"/>
              </w:rPr>
            </w:pPr>
            <w:r w:rsidRPr="005949E3">
              <w:rPr>
                <w:rFonts w:eastAsia="Calibri"/>
                <w:sz w:val="18"/>
                <w:szCs w:val="18"/>
              </w:rPr>
              <w:t>7.</w:t>
            </w:r>
          </w:p>
        </w:tc>
        <w:tc>
          <w:tcPr>
            <w:tcW w:w="920" w:type="pct"/>
            <w:vAlign w:val="center"/>
          </w:tcPr>
          <w:p w:rsidR="00702093" w:rsidRPr="005949E3" w:rsidRDefault="00702093" w:rsidP="00E40032">
            <w:pPr>
              <w:widowControl w:val="0"/>
              <w:autoSpaceDE w:val="0"/>
              <w:autoSpaceDN w:val="0"/>
              <w:adjustRightInd w:val="0"/>
              <w:snapToGrid w:val="0"/>
              <w:spacing w:line="360" w:lineRule="auto"/>
              <w:ind w:left="-62" w:right="-20"/>
              <w:contextualSpacing/>
              <w:rPr>
                <w:rFonts w:eastAsia="Calibri"/>
                <w:sz w:val="18"/>
                <w:szCs w:val="18"/>
              </w:rPr>
            </w:pPr>
            <w:r w:rsidRPr="005949E3">
              <w:rPr>
                <w:rFonts w:eastAsia="Calibri"/>
                <w:sz w:val="18"/>
                <w:szCs w:val="18"/>
              </w:rPr>
              <w:t>Kec. Pasimasunggu</w:t>
            </w:r>
          </w:p>
        </w:tc>
        <w:tc>
          <w:tcPr>
            <w:tcW w:w="751" w:type="pct"/>
            <w:shd w:val="clear" w:color="auto" w:fill="auto"/>
          </w:tcPr>
          <w:p w:rsidR="00702093" w:rsidRPr="005949E3" w:rsidRDefault="00702093" w:rsidP="00E40032">
            <w:pPr>
              <w:widowControl w:val="0"/>
              <w:autoSpaceDE w:val="0"/>
              <w:autoSpaceDN w:val="0"/>
              <w:adjustRightInd w:val="0"/>
              <w:snapToGrid w:val="0"/>
              <w:spacing w:line="360" w:lineRule="auto"/>
              <w:ind w:hanging="65"/>
              <w:contextualSpacing/>
              <w:jc w:val="center"/>
              <w:rPr>
                <w:rFonts w:eastAsia="Calibri"/>
                <w:sz w:val="18"/>
                <w:szCs w:val="18"/>
              </w:rPr>
            </w:pPr>
            <w:r w:rsidRPr="005949E3">
              <w:rPr>
                <w:rFonts w:eastAsia="Calibri"/>
                <w:sz w:val="18"/>
                <w:szCs w:val="18"/>
              </w:rPr>
              <w:t>-</w:t>
            </w:r>
          </w:p>
        </w:tc>
        <w:tc>
          <w:tcPr>
            <w:tcW w:w="751" w:type="pct"/>
            <w:shd w:val="clear" w:color="auto" w:fill="auto"/>
          </w:tcPr>
          <w:p w:rsidR="00702093" w:rsidRPr="005949E3" w:rsidRDefault="00702093" w:rsidP="00E40032">
            <w:pPr>
              <w:widowControl w:val="0"/>
              <w:autoSpaceDE w:val="0"/>
              <w:autoSpaceDN w:val="0"/>
              <w:adjustRightInd w:val="0"/>
              <w:snapToGrid w:val="0"/>
              <w:spacing w:line="360" w:lineRule="auto"/>
              <w:ind w:hanging="65"/>
              <w:contextualSpacing/>
              <w:jc w:val="center"/>
              <w:rPr>
                <w:rFonts w:eastAsia="Calibri"/>
                <w:sz w:val="18"/>
                <w:szCs w:val="18"/>
              </w:rPr>
            </w:pPr>
            <w:r w:rsidRPr="005949E3">
              <w:rPr>
                <w:rFonts w:eastAsia="Calibri"/>
                <w:sz w:val="18"/>
                <w:szCs w:val="18"/>
              </w:rPr>
              <w:t>-</w:t>
            </w:r>
          </w:p>
        </w:tc>
        <w:tc>
          <w:tcPr>
            <w:tcW w:w="751" w:type="pct"/>
            <w:shd w:val="clear" w:color="auto" w:fill="auto"/>
          </w:tcPr>
          <w:p w:rsidR="00702093" w:rsidRPr="005949E3" w:rsidRDefault="00702093" w:rsidP="00E40032">
            <w:pPr>
              <w:widowControl w:val="0"/>
              <w:autoSpaceDE w:val="0"/>
              <w:autoSpaceDN w:val="0"/>
              <w:adjustRightInd w:val="0"/>
              <w:snapToGrid w:val="0"/>
              <w:spacing w:line="360" w:lineRule="auto"/>
              <w:ind w:hanging="65"/>
              <w:contextualSpacing/>
              <w:jc w:val="center"/>
              <w:rPr>
                <w:rFonts w:eastAsia="Calibri"/>
                <w:sz w:val="18"/>
                <w:szCs w:val="18"/>
              </w:rPr>
            </w:pPr>
            <w:r w:rsidRPr="005949E3">
              <w:rPr>
                <w:rFonts w:eastAsia="Calibri"/>
                <w:sz w:val="18"/>
                <w:szCs w:val="18"/>
              </w:rPr>
              <w:t>-</w:t>
            </w:r>
          </w:p>
        </w:tc>
        <w:tc>
          <w:tcPr>
            <w:tcW w:w="751" w:type="pct"/>
            <w:shd w:val="clear" w:color="auto" w:fill="auto"/>
          </w:tcPr>
          <w:p w:rsidR="00702093" w:rsidRPr="005949E3" w:rsidRDefault="00702093" w:rsidP="00E40032">
            <w:pPr>
              <w:widowControl w:val="0"/>
              <w:autoSpaceDE w:val="0"/>
              <w:autoSpaceDN w:val="0"/>
              <w:adjustRightInd w:val="0"/>
              <w:snapToGrid w:val="0"/>
              <w:spacing w:line="360" w:lineRule="auto"/>
              <w:ind w:hanging="65"/>
              <w:contextualSpacing/>
              <w:jc w:val="center"/>
              <w:rPr>
                <w:rFonts w:eastAsia="Calibri"/>
                <w:sz w:val="18"/>
                <w:szCs w:val="18"/>
              </w:rPr>
            </w:pPr>
            <w:r w:rsidRPr="005949E3">
              <w:rPr>
                <w:rFonts w:eastAsia="Calibri"/>
                <w:sz w:val="18"/>
                <w:szCs w:val="18"/>
              </w:rPr>
              <w:t>-</w:t>
            </w:r>
          </w:p>
        </w:tc>
        <w:tc>
          <w:tcPr>
            <w:tcW w:w="749" w:type="pct"/>
            <w:shd w:val="clear" w:color="auto" w:fill="auto"/>
          </w:tcPr>
          <w:p w:rsidR="00702093" w:rsidRPr="005949E3" w:rsidRDefault="00702093" w:rsidP="00E40032">
            <w:pPr>
              <w:widowControl w:val="0"/>
              <w:autoSpaceDE w:val="0"/>
              <w:autoSpaceDN w:val="0"/>
              <w:adjustRightInd w:val="0"/>
              <w:snapToGrid w:val="0"/>
              <w:spacing w:line="360" w:lineRule="auto"/>
              <w:ind w:hanging="65"/>
              <w:contextualSpacing/>
              <w:jc w:val="center"/>
              <w:rPr>
                <w:rFonts w:eastAsia="Calibri"/>
                <w:sz w:val="18"/>
                <w:szCs w:val="18"/>
              </w:rPr>
            </w:pPr>
            <w:r w:rsidRPr="005949E3">
              <w:rPr>
                <w:rFonts w:eastAsia="Calibri"/>
                <w:sz w:val="18"/>
                <w:szCs w:val="18"/>
              </w:rPr>
              <w:t>-</w:t>
            </w:r>
          </w:p>
        </w:tc>
      </w:tr>
      <w:tr w:rsidR="00702093" w:rsidRPr="005949E3" w:rsidTr="00076AF1">
        <w:trPr>
          <w:trHeight w:val="227"/>
          <w:jc w:val="right"/>
        </w:trPr>
        <w:tc>
          <w:tcPr>
            <w:tcW w:w="328" w:type="pct"/>
            <w:vAlign w:val="center"/>
          </w:tcPr>
          <w:p w:rsidR="00702093" w:rsidRPr="005949E3" w:rsidRDefault="00702093" w:rsidP="00E40032">
            <w:pPr>
              <w:widowControl w:val="0"/>
              <w:autoSpaceDE w:val="0"/>
              <w:autoSpaceDN w:val="0"/>
              <w:adjustRightInd w:val="0"/>
              <w:snapToGrid w:val="0"/>
              <w:spacing w:line="360" w:lineRule="auto"/>
              <w:ind w:right="-20" w:hanging="65"/>
              <w:contextualSpacing/>
              <w:jc w:val="center"/>
              <w:rPr>
                <w:rFonts w:eastAsia="Calibri"/>
                <w:sz w:val="18"/>
                <w:szCs w:val="18"/>
              </w:rPr>
            </w:pPr>
            <w:r w:rsidRPr="005949E3">
              <w:rPr>
                <w:rFonts w:eastAsia="Calibri"/>
                <w:sz w:val="18"/>
                <w:szCs w:val="18"/>
              </w:rPr>
              <w:t>8.</w:t>
            </w:r>
          </w:p>
        </w:tc>
        <w:tc>
          <w:tcPr>
            <w:tcW w:w="920" w:type="pct"/>
            <w:vAlign w:val="center"/>
          </w:tcPr>
          <w:p w:rsidR="00702093" w:rsidRPr="005949E3" w:rsidRDefault="00702093" w:rsidP="00E40032">
            <w:pPr>
              <w:widowControl w:val="0"/>
              <w:autoSpaceDE w:val="0"/>
              <w:autoSpaceDN w:val="0"/>
              <w:adjustRightInd w:val="0"/>
              <w:snapToGrid w:val="0"/>
              <w:spacing w:line="360" w:lineRule="auto"/>
              <w:ind w:left="-62" w:right="-20"/>
              <w:contextualSpacing/>
              <w:rPr>
                <w:rFonts w:eastAsia="Calibri"/>
                <w:sz w:val="18"/>
                <w:szCs w:val="18"/>
              </w:rPr>
            </w:pPr>
            <w:r w:rsidRPr="005949E3">
              <w:rPr>
                <w:rFonts w:eastAsia="Calibri"/>
                <w:sz w:val="18"/>
                <w:szCs w:val="18"/>
              </w:rPr>
              <w:t>Kec. Pastim</w:t>
            </w:r>
          </w:p>
        </w:tc>
        <w:tc>
          <w:tcPr>
            <w:tcW w:w="751" w:type="pct"/>
            <w:shd w:val="clear" w:color="auto" w:fill="auto"/>
          </w:tcPr>
          <w:p w:rsidR="00702093" w:rsidRPr="005949E3" w:rsidRDefault="00702093" w:rsidP="00E40032">
            <w:pPr>
              <w:widowControl w:val="0"/>
              <w:autoSpaceDE w:val="0"/>
              <w:autoSpaceDN w:val="0"/>
              <w:adjustRightInd w:val="0"/>
              <w:snapToGrid w:val="0"/>
              <w:spacing w:line="360" w:lineRule="auto"/>
              <w:ind w:hanging="65"/>
              <w:contextualSpacing/>
              <w:jc w:val="center"/>
              <w:rPr>
                <w:rFonts w:eastAsia="Calibri"/>
                <w:sz w:val="18"/>
                <w:szCs w:val="18"/>
              </w:rPr>
            </w:pPr>
            <w:r w:rsidRPr="005949E3">
              <w:rPr>
                <w:rFonts w:eastAsia="Calibri"/>
                <w:sz w:val="18"/>
                <w:szCs w:val="18"/>
              </w:rPr>
              <w:t>-</w:t>
            </w:r>
          </w:p>
        </w:tc>
        <w:tc>
          <w:tcPr>
            <w:tcW w:w="751" w:type="pct"/>
            <w:shd w:val="clear" w:color="auto" w:fill="auto"/>
          </w:tcPr>
          <w:p w:rsidR="00702093" w:rsidRPr="005949E3" w:rsidRDefault="00702093" w:rsidP="00E40032">
            <w:pPr>
              <w:widowControl w:val="0"/>
              <w:autoSpaceDE w:val="0"/>
              <w:autoSpaceDN w:val="0"/>
              <w:adjustRightInd w:val="0"/>
              <w:snapToGrid w:val="0"/>
              <w:spacing w:line="360" w:lineRule="auto"/>
              <w:ind w:hanging="65"/>
              <w:contextualSpacing/>
              <w:jc w:val="center"/>
              <w:rPr>
                <w:rFonts w:eastAsia="Calibri"/>
                <w:sz w:val="18"/>
                <w:szCs w:val="18"/>
              </w:rPr>
            </w:pPr>
            <w:r w:rsidRPr="005949E3">
              <w:rPr>
                <w:rFonts w:eastAsia="Calibri"/>
                <w:sz w:val="18"/>
                <w:szCs w:val="18"/>
              </w:rPr>
              <w:t>-</w:t>
            </w:r>
          </w:p>
        </w:tc>
        <w:tc>
          <w:tcPr>
            <w:tcW w:w="751" w:type="pct"/>
            <w:shd w:val="clear" w:color="auto" w:fill="auto"/>
          </w:tcPr>
          <w:p w:rsidR="00702093" w:rsidRPr="005949E3" w:rsidRDefault="00702093" w:rsidP="00E40032">
            <w:pPr>
              <w:widowControl w:val="0"/>
              <w:autoSpaceDE w:val="0"/>
              <w:autoSpaceDN w:val="0"/>
              <w:adjustRightInd w:val="0"/>
              <w:snapToGrid w:val="0"/>
              <w:spacing w:line="360" w:lineRule="auto"/>
              <w:ind w:hanging="65"/>
              <w:contextualSpacing/>
              <w:jc w:val="center"/>
              <w:rPr>
                <w:rFonts w:eastAsia="Calibri"/>
                <w:sz w:val="18"/>
                <w:szCs w:val="18"/>
              </w:rPr>
            </w:pPr>
            <w:r w:rsidRPr="005949E3">
              <w:rPr>
                <w:rFonts w:eastAsia="Calibri"/>
                <w:sz w:val="18"/>
                <w:szCs w:val="18"/>
              </w:rPr>
              <w:t>-</w:t>
            </w:r>
          </w:p>
        </w:tc>
        <w:tc>
          <w:tcPr>
            <w:tcW w:w="751" w:type="pct"/>
            <w:shd w:val="clear" w:color="auto" w:fill="auto"/>
          </w:tcPr>
          <w:p w:rsidR="00702093" w:rsidRPr="005949E3" w:rsidRDefault="00702093" w:rsidP="00E40032">
            <w:pPr>
              <w:widowControl w:val="0"/>
              <w:autoSpaceDE w:val="0"/>
              <w:autoSpaceDN w:val="0"/>
              <w:adjustRightInd w:val="0"/>
              <w:snapToGrid w:val="0"/>
              <w:spacing w:line="360" w:lineRule="auto"/>
              <w:ind w:hanging="65"/>
              <w:contextualSpacing/>
              <w:jc w:val="center"/>
              <w:rPr>
                <w:rFonts w:eastAsia="Calibri"/>
                <w:sz w:val="18"/>
                <w:szCs w:val="18"/>
              </w:rPr>
            </w:pPr>
            <w:r w:rsidRPr="005949E3">
              <w:rPr>
                <w:rFonts w:eastAsia="Calibri"/>
                <w:sz w:val="18"/>
                <w:szCs w:val="18"/>
              </w:rPr>
              <w:t>-</w:t>
            </w:r>
          </w:p>
        </w:tc>
        <w:tc>
          <w:tcPr>
            <w:tcW w:w="749" w:type="pct"/>
            <w:shd w:val="clear" w:color="auto" w:fill="auto"/>
          </w:tcPr>
          <w:p w:rsidR="00702093" w:rsidRPr="005949E3" w:rsidRDefault="00702093" w:rsidP="00E40032">
            <w:pPr>
              <w:widowControl w:val="0"/>
              <w:autoSpaceDE w:val="0"/>
              <w:autoSpaceDN w:val="0"/>
              <w:adjustRightInd w:val="0"/>
              <w:snapToGrid w:val="0"/>
              <w:spacing w:line="360" w:lineRule="auto"/>
              <w:ind w:hanging="65"/>
              <w:contextualSpacing/>
              <w:jc w:val="center"/>
              <w:rPr>
                <w:rFonts w:eastAsia="Calibri"/>
                <w:sz w:val="18"/>
                <w:szCs w:val="18"/>
              </w:rPr>
            </w:pPr>
            <w:r w:rsidRPr="005949E3">
              <w:rPr>
                <w:rFonts w:eastAsia="Calibri"/>
                <w:sz w:val="18"/>
                <w:szCs w:val="18"/>
              </w:rPr>
              <w:t>-</w:t>
            </w:r>
          </w:p>
        </w:tc>
      </w:tr>
      <w:tr w:rsidR="00702093" w:rsidRPr="005949E3" w:rsidTr="00076AF1">
        <w:trPr>
          <w:trHeight w:val="227"/>
          <w:jc w:val="right"/>
        </w:trPr>
        <w:tc>
          <w:tcPr>
            <w:tcW w:w="328" w:type="pct"/>
            <w:vAlign w:val="center"/>
          </w:tcPr>
          <w:p w:rsidR="00702093" w:rsidRPr="005949E3" w:rsidRDefault="00702093" w:rsidP="00E40032">
            <w:pPr>
              <w:widowControl w:val="0"/>
              <w:autoSpaceDE w:val="0"/>
              <w:autoSpaceDN w:val="0"/>
              <w:adjustRightInd w:val="0"/>
              <w:snapToGrid w:val="0"/>
              <w:spacing w:line="360" w:lineRule="auto"/>
              <w:ind w:right="-20" w:hanging="65"/>
              <w:contextualSpacing/>
              <w:jc w:val="center"/>
              <w:rPr>
                <w:rFonts w:eastAsia="Calibri"/>
                <w:sz w:val="18"/>
                <w:szCs w:val="18"/>
              </w:rPr>
            </w:pPr>
            <w:r w:rsidRPr="005949E3">
              <w:rPr>
                <w:rFonts w:eastAsia="Calibri"/>
                <w:sz w:val="18"/>
                <w:szCs w:val="18"/>
              </w:rPr>
              <w:t>9.</w:t>
            </w:r>
          </w:p>
        </w:tc>
        <w:tc>
          <w:tcPr>
            <w:tcW w:w="920" w:type="pct"/>
            <w:vAlign w:val="center"/>
          </w:tcPr>
          <w:p w:rsidR="00702093" w:rsidRPr="005949E3" w:rsidRDefault="00702093" w:rsidP="00E40032">
            <w:pPr>
              <w:widowControl w:val="0"/>
              <w:autoSpaceDE w:val="0"/>
              <w:autoSpaceDN w:val="0"/>
              <w:adjustRightInd w:val="0"/>
              <w:snapToGrid w:val="0"/>
              <w:spacing w:line="360" w:lineRule="auto"/>
              <w:ind w:left="-62" w:right="-20"/>
              <w:contextualSpacing/>
              <w:rPr>
                <w:rFonts w:eastAsia="Calibri"/>
                <w:sz w:val="18"/>
                <w:szCs w:val="18"/>
              </w:rPr>
            </w:pPr>
            <w:r w:rsidRPr="005949E3">
              <w:rPr>
                <w:rFonts w:eastAsia="Calibri"/>
                <w:sz w:val="18"/>
                <w:szCs w:val="18"/>
              </w:rPr>
              <w:t>Kec. Pasimarannu</w:t>
            </w:r>
          </w:p>
        </w:tc>
        <w:tc>
          <w:tcPr>
            <w:tcW w:w="751" w:type="pct"/>
            <w:shd w:val="clear" w:color="auto" w:fill="auto"/>
          </w:tcPr>
          <w:p w:rsidR="00702093" w:rsidRPr="005949E3" w:rsidRDefault="00702093" w:rsidP="00E40032">
            <w:pPr>
              <w:widowControl w:val="0"/>
              <w:autoSpaceDE w:val="0"/>
              <w:autoSpaceDN w:val="0"/>
              <w:adjustRightInd w:val="0"/>
              <w:snapToGrid w:val="0"/>
              <w:spacing w:line="360" w:lineRule="auto"/>
              <w:ind w:hanging="65"/>
              <w:contextualSpacing/>
              <w:jc w:val="center"/>
              <w:rPr>
                <w:rFonts w:eastAsia="Calibri"/>
                <w:sz w:val="18"/>
                <w:szCs w:val="18"/>
              </w:rPr>
            </w:pPr>
            <w:r w:rsidRPr="005949E3">
              <w:rPr>
                <w:rFonts w:eastAsia="Calibri"/>
                <w:sz w:val="18"/>
                <w:szCs w:val="18"/>
              </w:rPr>
              <w:t>-</w:t>
            </w:r>
          </w:p>
        </w:tc>
        <w:tc>
          <w:tcPr>
            <w:tcW w:w="751" w:type="pct"/>
            <w:shd w:val="clear" w:color="auto" w:fill="auto"/>
          </w:tcPr>
          <w:p w:rsidR="00702093" w:rsidRPr="005949E3" w:rsidRDefault="00702093" w:rsidP="00E40032">
            <w:pPr>
              <w:widowControl w:val="0"/>
              <w:autoSpaceDE w:val="0"/>
              <w:autoSpaceDN w:val="0"/>
              <w:adjustRightInd w:val="0"/>
              <w:snapToGrid w:val="0"/>
              <w:spacing w:line="360" w:lineRule="auto"/>
              <w:ind w:hanging="65"/>
              <w:contextualSpacing/>
              <w:jc w:val="center"/>
              <w:rPr>
                <w:rFonts w:eastAsia="Calibri"/>
                <w:sz w:val="18"/>
                <w:szCs w:val="18"/>
              </w:rPr>
            </w:pPr>
            <w:r w:rsidRPr="005949E3">
              <w:rPr>
                <w:rFonts w:eastAsia="Calibri"/>
                <w:sz w:val="18"/>
                <w:szCs w:val="18"/>
              </w:rPr>
              <w:t>-</w:t>
            </w:r>
          </w:p>
        </w:tc>
        <w:tc>
          <w:tcPr>
            <w:tcW w:w="751" w:type="pct"/>
            <w:shd w:val="clear" w:color="auto" w:fill="auto"/>
          </w:tcPr>
          <w:p w:rsidR="00702093" w:rsidRPr="005949E3" w:rsidRDefault="00702093" w:rsidP="00E40032">
            <w:pPr>
              <w:widowControl w:val="0"/>
              <w:autoSpaceDE w:val="0"/>
              <w:autoSpaceDN w:val="0"/>
              <w:adjustRightInd w:val="0"/>
              <w:snapToGrid w:val="0"/>
              <w:spacing w:line="360" w:lineRule="auto"/>
              <w:ind w:hanging="65"/>
              <w:contextualSpacing/>
              <w:jc w:val="center"/>
              <w:rPr>
                <w:rFonts w:eastAsia="Calibri"/>
                <w:sz w:val="18"/>
                <w:szCs w:val="18"/>
              </w:rPr>
            </w:pPr>
            <w:r w:rsidRPr="005949E3">
              <w:rPr>
                <w:rFonts w:eastAsia="Calibri"/>
                <w:sz w:val="18"/>
                <w:szCs w:val="18"/>
              </w:rPr>
              <w:t>-</w:t>
            </w:r>
          </w:p>
        </w:tc>
        <w:tc>
          <w:tcPr>
            <w:tcW w:w="751" w:type="pct"/>
            <w:shd w:val="clear" w:color="auto" w:fill="auto"/>
          </w:tcPr>
          <w:p w:rsidR="00702093" w:rsidRPr="005949E3" w:rsidRDefault="00702093" w:rsidP="00E40032">
            <w:pPr>
              <w:widowControl w:val="0"/>
              <w:autoSpaceDE w:val="0"/>
              <w:autoSpaceDN w:val="0"/>
              <w:adjustRightInd w:val="0"/>
              <w:snapToGrid w:val="0"/>
              <w:spacing w:line="360" w:lineRule="auto"/>
              <w:ind w:hanging="65"/>
              <w:contextualSpacing/>
              <w:jc w:val="center"/>
              <w:rPr>
                <w:rFonts w:eastAsia="Calibri"/>
                <w:sz w:val="18"/>
                <w:szCs w:val="18"/>
              </w:rPr>
            </w:pPr>
            <w:r w:rsidRPr="005949E3">
              <w:rPr>
                <w:rFonts w:eastAsia="Calibri"/>
                <w:sz w:val="18"/>
                <w:szCs w:val="18"/>
              </w:rPr>
              <w:t>-</w:t>
            </w:r>
          </w:p>
        </w:tc>
        <w:tc>
          <w:tcPr>
            <w:tcW w:w="749" w:type="pct"/>
            <w:shd w:val="clear" w:color="auto" w:fill="auto"/>
          </w:tcPr>
          <w:p w:rsidR="00702093" w:rsidRPr="005949E3" w:rsidRDefault="00702093" w:rsidP="00E40032">
            <w:pPr>
              <w:widowControl w:val="0"/>
              <w:autoSpaceDE w:val="0"/>
              <w:autoSpaceDN w:val="0"/>
              <w:adjustRightInd w:val="0"/>
              <w:snapToGrid w:val="0"/>
              <w:spacing w:line="360" w:lineRule="auto"/>
              <w:ind w:hanging="65"/>
              <w:contextualSpacing/>
              <w:jc w:val="center"/>
              <w:rPr>
                <w:rFonts w:eastAsia="Calibri"/>
                <w:sz w:val="18"/>
                <w:szCs w:val="18"/>
              </w:rPr>
            </w:pPr>
            <w:r w:rsidRPr="005949E3">
              <w:rPr>
                <w:rFonts w:eastAsia="Calibri"/>
                <w:sz w:val="18"/>
                <w:szCs w:val="18"/>
              </w:rPr>
              <w:t>-</w:t>
            </w:r>
          </w:p>
        </w:tc>
      </w:tr>
      <w:tr w:rsidR="00702093" w:rsidRPr="005949E3" w:rsidTr="00076AF1">
        <w:trPr>
          <w:trHeight w:val="227"/>
          <w:jc w:val="right"/>
        </w:trPr>
        <w:tc>
          <w:tcPr>
            <w:tcW w:w="328" w:type="pct"/>
            <w:vAlign w:val="center"/>
          </w:tcPr>
          <w:p w:rsidR="00702093" w:rsidRPr="005949E3" w:rsidRDefault="00702093" w:rsidP="00E40032">
            <w:pPr>
              <w:widowControl w:val="0"/>
              <w:autoSpaceDE w:val="0"/>
              <w:autoSpaceDN w:val="0"/>
              <w:adjustRightInd w:val="0"/>
              <w:snapToGrid w:val="0"/>
              <w:spacing w:line="360" w:lineRule="auto"/>
              <w:ind w:right="-20" w:hanging="65"/>
              <w:contextualSpacing/>
              <w:jc w:val="center"/>
              <w:rPr>
                <w:rFonts w:eastAsia="Calibri"/>
                <w:sz w:val="18"/>
                <w:szCs w:val="18"/>
              </w:rPr>
            </w:pPr>
            <w:r w:rsidRPr="005949E3">
              <w:rPr>
                <w:rFonts w:eastAsia="Calibri"/>
                <w:sz w:val="18"/>
                <w:szCs w:val="18"/>
              </w:rPr>
              <w:t>10.</w:t>
            </w:r>
          </w:p>
        </w:tc>
        <w:tc>
          <w:tcPr>
            <w:tcW w:w="920" w:type="pct"/>
            <w:vAlign w:val="center"/>
          </w:tcPr>
          <w:p w:rsidR="00702093" w:rsidRPr="005949E3" w:rsidRDefault="00702093" w:rsidP="00E40032">
            <w:pPr>
              <w:widowControl w:val="0"/>
              <w:autoSpaceDE w:val="0"/>
              <w:autoSpaceDN w:val="0"/>
              <w:adjustRightInd w:val="0"/>
              <w:snapToGrid w:val="0"/>
              <w:spacing w:line="360" w:lineRule="auto"/>
              <w:ind w:left="-62" w:right="-20"/>
              <w:contextualSpacing/>
              <w:rPr>
                <w:rFonts w:eastAsia="Calibri"/>
                <w:sz w:val="18"/>
                <w:szCs w:val="18"/>
              </w:rPr>
            </w:pPr>
            <w:r w:rsidRPr="005949E3">
              <w:rPr>
                <w:rFonts w:eastAsia="Calibri"/>
                <w:sz w:val="18"/>
                <w:szCs w:val="18"/>
              </w:rPr>
              <w:t>Kec. Takabonerate</w:t>
            </w:r>
          </w:p>
        </w:tc>
        <w:tc>
          <w:tcPr>
            <w:tcW w:w="751" w:type="pct"/>
            <w:shd w:val="clear" w:color="auto" w:fill="auto"/>
          </w:tcPr>
          <w:p w:rsidR="00702093" w:rsidRPr="005949E3" w:rsidRDefault="00702093" w:rsidP="00E40032">
            <w:pPr>
              <w:widowControl w:val="0"/>
              <w:autoSpaceDE w:val="0"/>
              <w:autoSpaceDN w:val="0"/>
              <w:adjustRightInd w:val="0"/>
              <w:snapToGrid w:val="0"/>
              <w:spacing w:line="360" w:lineRule="auto"/>
              <w:ind w:hanging="65"/>
              <w:contextualSpacing/>
              <w:jc w:val="center"/>
              <w:rPr>
                <w:rFonts w:eastAsia="Calibri"/>
                <w:sz w:val="18"/>
                <w:szCs w:val="18"/>
              </w:rPr>
            </w:pPr>
            <w:r w:rsidRPr="005949E3">
              <w:rPr>
                <w:rFonts w:eastAsia="Calibri"/>
                <w:sz w:val="18"/>
                <w:szCs w:val="18"/>
              </w:rPr>
              <w:t>-</w:t>
            </w:r>
          </w:p>
        </w:tc>
        <w:tc>
          <w:tcPr>
            <w:tcW w:w="751" w:type="pct"/>
            <w:shd w:val="clear" w:color="auto" w:fill="auto"/>
          </w:tcPr>
          <w:p w:rsidR="00702093" w:rsidRPr="005949E3" w:rsidRDefault="00702093" w:rsidP="00E40032">
            <w:pPr>
              <w:widowControl w:val="0"/>
              <w:autoSpaceDE w:val="0"/>
              <w:autoSpaceDN w:val="0"/>
              <w:adjustRightInd w:val="0"/>
              <w:snapToGrid w:val="0"/>
              <w:spacing w:line="360" w:lineRule="auto"/>
              <w:ind w:hanging="65"/>
              <w:contextualSpacing/>
              <w:jc w:val="center"/>
              <w:rPr>
                <w:rFonts w:eastAsia="Calibri"/>
                <w:sz w:val="18"/>
                <w:szCs w:val="18"/>
              </w:rPr>
            </w:pPr>
            <w:r w:rsidRPr="005949E3">
              <w:rPr>
                <w:rFonts w:eastAsia="Calibri"/>
                <w:sz w:val="18"/>
                <w:szCs w:val="18"/>
              </w:rPr>
              <w:t>-</w:t>
            </w:r>
          </w:p>
        </w:tc>
        <w:tc>
          <w:tcPr>
            <w:tcW w:w="751" w:type="pct"/>
            <w:shd w:val="clear" w:color="auto" w:fill="auto"/>
          </w:tcPr>
          <w:p w:rsidR="00702093" w:rsidRPr="005949E3" w:rsidRDefault="00702093" w:rsidP="00E40032">
            <w:pPr>
              <w:widowControl w:val="0"/>
              <w:autoSpaceDE w:val="0"/>
              <w:autoSpaceDN w:val="0"/>
              <w:adjustRightInd w:val="0"/>
              <w:snapToGrid w:val="0"/>
              <w:spacing w:line="360" w:lineRule="auto"/>
              <w:ind w:hanging="65"/>
              <w:contextualSpacing/>
              <w:jc w:val="center"/>
              <w:rPr>
                <w:rFonts w:eastAsia="Calibri"/>
                <w:sz w:val="18"/>
                <w:szCs w:val="18"/>
              </w:rPr>
            </w:pPr>
            <w:r w:rsidRPr="005949E3">
              <w:rPr>
                <w:rFonts w:eastAsia="Calibri"/>
                <w:sz w:val="18"/>
                <w:szCs w:val="18"/>
              </w:rPr>
              <w:t>-</w:t>
            </w:r>
          </w:p>
        </w:tc>
        <w:tc>
          <w:tcPr>
            <w:tcW w:w="751" w:type="pct"/>
            <w:shd w:val="clear" w:color="auto" w:fill="auto"/>
          </w:tcPr>
          <w:p w:rsidR="00702093" w:rsidRPr="005949E3" w:rsidRDefault="00702093" w:rsidP="00E40032">
            <w:pPr>
              <w:widowControl w:val="0"/>
              <w:autoSpaceDE w:val="0"/>
              <w:autoSpaceDN w:val="0"/>
              <w:adjustRightInd w:val="0"/>
              <w:snapToGrid w:val="0"/>
              <w:spacing w:line="360" w:lineRule="auto"/>
              <w:ind w:hanging="65"/>
              <w:contextualSpacing/>
              <w:jc w:val="center"/>
              <w:rPr>
                <w:rFonts w:eastAsia="Calibri"/>
                <w:sz w:val="18"/>
                <w:szCs w:val="18"/>
              </w:rPr>
            </w:pPr>
            <w:r w:rsidRPr="005949E3">
              <w:rPr>
                <w:rFonts w:eastAsia="Calibri"/>
                <w:sz w:val="18"/>
                <w:szCs w:val="18"/>
              </w:rPr>
              <w:t>-</w:t>
            </w:r>
          </w:p>
        </w:tc>
        <w:tc>
          <w:tcPr>
            <w:tcW w:w="749" w:type="pct"/>
            <w:shd w:val="clear" w:color="auto" w:fill="auto"/>
          </w:tcPr>
          <w:p w:rsidR="00702093" w:rsidRPr="005949E3" w:rsidRDefault="00702093" w:rsidP="00E40032">
            <w:pPr>
              <w:widowControl w:val="0"/>
              <w:autoSpaceDE w:val="0"/>
              <w:autoSpaceDN w:val="0"/>
              <w:adjustRightInd w:val="0"/>
              <w:snapToGrid w:val="0"/>
              <w:spacing w:line="360" w:lineRule="auto"/>
              <w:ind w:hanging="65"/>
              <w:contextualSpacing/>
              <w:jc w:val="center"/>
              <w:rPr>
                <w:rFonts w:eastAsia="Calibri"/>
                <w:sz w:val="18"/>
                <w:szCs w:val="18"/>
              </w:rPr>
            </w:pPr>
            <w:r w:rsidRPr="005949E3">
              <w:rPr>
                <w:rFonts w:eastAsia="Calibri"/>
                <w:sz w:val="18"/>
                <w:szCs w:val="18"/>
              </w:rPr>
              <w:t>-</w:t>
            </w:r>
          </w:p>
        </w:tc>
      </w:tr>
      <w:tr w:rsidR="00702093" w:rsidRPr="005949E3" w:rsidTr="00076AF1">
        <w:trPr>
          <w:trHeight w:val="227"/>
          <w:jc w:val="right"/>
        </w:trPr>
        <w:tc>
          <w:tcPr>
            <w:tcW w:w="328" w:type="pct"/>
            <w:vAlign w:val="center"/>
          </w:tcPr>
          <w:p w:rsidR="00702093" w:rsidRPr="005949E3" w:rsidRDefault="00702093" w:rsidP="00E40032">
            <w:pPr>
              <w:widowControl w:val="0"/>
              <w:autoSpaceDE w:val="0"/>
              <w:autoSpaceDN w:val="0"/>
              <w:adjustRightInd w:val="0"/>
              <w:snapToGrid w:val="0"/>
              <w:spacing w:line="360" w:lineRule="auto"/>
              <w:ind w:right="-20" w:hanging="65"/>
              <w:contextualSpacing/>
              <w:jc w:val="center"/>
              <w:rPr>
                <w:rFonts w:eastAsia="Calibri"/>
                <w:sz w:val="18"/>
                <w:szCs w:val="18"/>
              </w:rPr>
            </w:pPr>
            <w:r w:rsidRPr="005949E3">
              <w:rPr>
                <w:rFonts w:eastAsia="Calibri"/>
                <w:sz w:val="18"/>
                <w:szCs w:val="18"/>
              </w:rPr>
              <w:t>11.</w:t>
            </w:r>
          </w:p>
        </w:tc>
        <w:tc>
          <w:tcPr>
            <w:tcW w:w="920" w:type="pct"/>
            <w:vAlign w:val="center"/>
          </w:tcPr>
          <w:p w:rsidR="00702093" w:rsidRPr="005949E3" w:rsidRDefault="00702093" w:rsidP="00E40032">
            <w:pPr>
              <w:widowControl w:val="0"/>
              <w:autoSpaceDE w:val="0"/>
              <w:autoSpaceDN w:val="0"/>
              <w:adjustRightInd w:val="0"/>
              <w:snapToGrid w:val="0"/>
              <w:spacing w:line="360" w:lineRule="auto"/>
              <w:ind w:left="-62" w:right="-20"/>
              <w:contextualSpacing/>
              <w:rPr>
                <w:rFonts w:eastAsia="Calibri"/>
                <w:sz w:val="18"/>
                <w:szCs w:val="18"/>
              </w:rPr>
            </w:pPr>
            <w:r w:rsidRPr="005949E3">
              <w:rPr>
                <w:rFonts w:eastAsia="Calibri"/>
                <w:sz w:val="18"/>
                <w:szCs w:val="18"/>
              </w:rPr>
              <w:t>Kec. Pasilambena</w:t>
            </w:r>
          </w:p>
        </w:tc>
        <w:tc>
          <w:tcPr>
            <w:tcW w:w="751" w:type="pct"/>
            <w:shd w:val="clear" w:color="auto" w:fill="auto"/>
          </w:tcPr>
          <w:p w:rsidR="00702093" w:rsidRPr="005949E3" w:rsidRDefault="00702093" w:rsidP="00E40032">
            <w:pPr>
              <w:widowControl w:val="0"/>
              <w:autoSpaceDE w:val="0"/>
              <w:autoSpaceDN w:val="0"/>
              <w:adjustRightInd w:val="0"/>
              <w:snapToGrid w:val="0"/>
              <w:spacing w:line="360" w:lineRule="auto"/>
              <w:ind w:hanging="65"/>
              <w:contextualSpacing/>
              <w:jc w:val="center"/>
              <w:rPr>
                <w:rFonts w:eastAsia="Calibri"/>
                <w:sz w:val="18"/>
                <w:szCs w:val="18"/>
              </w:rPr>
            </w:pPr>
            <w:r w:rsidRPr="005949E3">
              <w:rPr>
                <w:rFonts w:eastAsia="Calibri"/>
                <w:sz w:val="18"/>
                <w:szCs w:val="18"/>
              </w:rPr>
              <w:t>-</w:t>
            </w:r>
          </w:p>
        </w:tc>
        <w:tc>
          <w:tcPr>
            <w:tcW w:w="751" w:type="pct"/>
            <w:shd w:val="clear" w:color="auto" w:fill="auto"/>
          </w:tcPr>
          <w:p w:rsidR="00702093" w:rsidRPr="005949E3" w:rsidRDefault="00702093" w:rsidP="00E40032">
            <w:pPr>
              <w:widowControl w:val="0"/>
              <w:autoSpaceDE w:val="0"/>
              <w:autoSpaceDN w:val="0"/>
              <w:adjustRightInd w:val="0"/>
              <w:snapToGrid w:val="0"/>
              <w:spacing w:line="360" w:lineRule="auto"/>
              <w:ind w:hanging="65"/>
              <w:contextualSpacing/>
              <w:jc w:val="center"/>
              <w:rPr>
                <w:rFonts w:eastAsia="Calibri"/>
                <w:sz w:val="18"/>
                <w:szCs w:val="18"/>
              </w:rPr>
            </w:pPr>
            <w:r w:rsidRPr="005949E3">
              <w:rPr>
                <w:rFonts w:eastAsia="Calibri"/>
                <w:sz w:val="18"/>
                <w:szCs w:val="18"/>
              </w:rPr>
              <w:t>-</w:t>
            </w:r>
          </w:p>
        </w:tc>
        <w:tc>
          <w:tcPr>
            <w:tcW w:w="751" w:type="pct"/>
            <w:shd w:val="clear" w:color="auto" w:fill="auto"/>
          </w:tcPr>
          <w:p w:rsidR="00702093" w:rsidRPr="005949E3" w:rsidRDefault="00702093" w:rsidP="00E40032">
            <w:pPr>
              <w:widowControl w:val="0"/>
              <w:autoSpaceDE w:val="0"/>
              <w:autoSpaceDN w:val="0"/>
              <w:adjustRightInd w:val="0"/>
              <w:snapToGrid w:val="0"/>
              <w:spacing w:line="360" w:lineRule="auto"/>
              <w:ind w:hanging="65"/>
              <w:contextualSpacing/>
              <w:jc w:val="center"/>
              <w:rPr>
                <w:rFonts w:eastAsia="Calibri"/>
                <w:sz w:val="18"/>
                <w:szCs w:val="18"/>
              </w:rPr>
            </w:pPr>
            <w:r w:rsidRPr="005949E3">
              <w:rPr>
                <w:rFonts w:eastAsia="Calibri"/>
                <w:sz w:val="18"/>
                <w:szCs w:val="18"/>
              </w:rPr>
              <w:t>-</w:t>
            </w:r>
          </w:p>
        </w:tc>
        <w:tc>
          <w:tcPr>
            <w:tcW w:w="751" w:type="pct"/>
            <w:shd w:val="clear" w:color="auto" w:fill="auto"/>
          </w:tcPr>
          <w:p w:rsidR="00702093" w:rsidRPr="005949E3" w:rsidRDefault="00702093" w:rsidP="00E40032">
            <w:pPr>
              <w:widowControl w:val="0"/>
              <w:autoSpaceDE w:val="0"/>
              <w:autoSpaceDN w:val="0"/>
              <w:adjustRightInd w:val="0"/>
              <w:snapToGrid w:val="0"/>
              <w:spacing w:line="360" w:lineRule="auto"/>
              <w:ind w:hanging="65"/>
              <w:contextualSpacing/>
              <w:jc w:val="center"/>
              <w:rPr>
                <w:rFonts w:eastAsia="Calibri"/>
                <w:sz w:val="18"/>
                <w:szCs w:val="18"/>
              </w:rPr>
            </w:pPr>
            <w:r w:rsidRPr="005949E3">
              <w:rPr>
                <w:rFonts w:eastAsia="Calibri"/>
                <w:sz w:val="18"/>
                <w:szCs w:val="18"/>
              </w:rPr>
              <w:t>-</w:t>
            </w:r>
          </w:p>
        </w:tc>
        <w:tc>
          <w:tcPr>
            <w:tcW w:w="749" w:type="pct"/>
            <w:shd w:val="clear" w:color="auto" w:fill="auto"/>
          </w:tcPr>
          <w:p w:rsidR="00702093" w:rsidRPr="005949E3" w:rsidRDefault="00702093" w:rsidP="00E40032">
            <w:pPr>
              <w:widowControl w:val="0"/>
              <w:autoSpaceDE w:val="0"/>
              <w:autoSpaceDN w:val="0"/>
              <w:adjustRightInd w:val="0"/>
              <w:snapToGrid w:val="0"/>
              <w:spacing w:line="360" w:lineRule="auto"/>
              <w:ind w:hanging="65"/>
              <w:contextualSpacing/>
              <w:jc w:val="center"/>
              <w:rPr>
                <w:rFonts w:eastAsia="Calibri"/>
                <w:sz w:val="18"/>
                <w:szCs w:val="18"/>
              </w:rPr>
            </w:pPr>
            <w:r w:rsidRPr="005949E3">
              <w:rPr>
                <w:rFonts w:eastAsia="Calibri"/>
                <w:sz w:val="18"/>
                <w:szCs w:val="18"/>
              </w:rPr>
              <w:t>-</w:t>
            </w:r>
          </w:p>
        </w:tc>
      </w:tr>
      <w:tr w:rsidR="00702093" w:rsidRPr="005949E3" w:rsidTr="00076AF1">
        <w:trPr>
          <w:trHeight w:val="227"/>
          <w:jc w:val="right"/>
        </w:trPr>
        <w:tc>
          <w:tcPr>
            <w:tcW w:w="328" w:type="pct"/>
            <w:vAlign w:val="center"/>
          </w:tcPr>
          <w:p w:rsidR="00702093" w:rsidRPr="005949E3" w:rsidRDefault="00702093" w:rsidP="00E40032">
            <w:pPr>
              <w:widowControl w:val="0"/>
              <w:autoSpaceDE w:val="0"/>
              <w:autoSpaceDN w:val="0"/>
              <w:adjustRightInd w:val="0"/>
              <w:snapToGrid w:val="0"/>
              <w:spacing w:line="360" w:lineRule="auto"/>
              <w:ind w:right="-20" w:hanging="65"/>
              <w:contextualSpacing/>
              <w:jc w:val="center"/>
              <w:rPr>
                <w:rFonts w:eastAsia="Calibri"/>
                <w:sz w:val="18"/>
                <w:szCs w:val="18"/>
              </w:rPr>
            </w:pPr>
          </w:p>
        </w:tc>
        <w:tc>
          <w:tcPr>
            <w:tcW w:w="920" w:type="pct"/>
            <w:vAlign w:val="center"/>
          </w:tcPr>
          <w:p w:rsidR="00702093" w:rsidRPr="005949E3" w:rsidRDefault="00702093" w:rsidP="00E40032">
            <w:pPr>
              <w:widowControl w:val="0"/>
              <w:autoSpaceDE w:val="0"/>
              <w:autoSpaceDN w:val="0"/>
              <w:adjustRightInd w:val="0"/>
              <w:snapToGrid w:val="0"/>
              <w:spacing w:line="360" w:lineRule="auto"/>
              <w:ind w:right="-20"/>
              <w:contextualSpacing/>
              <w:rPr>
                <w:rFonts w:eastAsia="Calibri"/>
                <w:sz w:val="18"/>
                <w:szCs w:val="18"/>
              </w:rPr>
            </w:pPr>
            <w:r w:rsidRPr="005949E3">
              <w:rPr>
                <w:rFonts w:eastAsia="Calibri"/>
                <w:sz w:val="18"/>
                <w:szCs w:val="18"/>
              </w:rPr>
              <w:t>Jumlah</w:t>
            </w:r>
          </w:p>
        </w:tc>
        <w:tc>
          <w:tcPr>
            <w:tcW w:w="751" w:type="pct"/>
            <w:shd w:val="clear" w:color="auto" w:fill="auto"/>
          </w:tcPr>
          <w:p w:rsidR="00702093" w:rsidRPr="005949E3" w:rsidRDefault="00702093" w:rsidP="00E40032">
            <w:pPr>
              <w:widowControl w:val="0"/>
              <w:autoSpaceDE w:val="0"/>
              <w:autoSpaceDN w:val="0"/>
              <w:adjustRightInd w:val="0"/>
              <w:snapToGrid w:val="0"/>
              <w:spacing w:line="360" w:lineRule="auto"/>
              <w:ind w:hanging="65"/>
              <w:contextualSpacing/>
              <w:jc w:val="center"/>
              <w:rPr>
                <w:rFonts w:eastAsia="Calibri"/>
                <w:sz w:val="18"/>
                <w:szCs w:val="18"/>
              </w:rPr>
            </w:pPr>
            <w:r w:rsidRPr="005949E3">
              <w:rPr>
                <w:rFonts w:eastAsia="Calibri"/>
                <w:sz w:val="18"/>
                <w:szCs w:val="18"/>
              </w:rPr>
              <w:t>26</w:t>
            </w:r>
          </w:p>
        </w:tc>
        <w:tc>
          <w:tcPr>
            <w:tcW w:w="751" w:type="pct"/>
            <w:shd w:val="clear" w:color="auto" w:fill="auto"/>
          </w:tcPr>
          <w:p w:rsidR="00702093" w:rsidRPr="005949E3" w:rsidRDefault="00702093" w:rsidP="00E40032">
            <w:pPr>
              <w:widowControl w:val="0"/>
              <w:autoSpaceDE w:val="0"/>
              <w:autoSpaceDN w:val="0"/>
              <w:adjustRightInd w:val="0"/>
              <w:snapToGrid w:val="0"/>
              <w:spacing w:line="360" w:lineRule="auto"/>
              <w:ind w:hanging="65"/>
              <w:contextualSpacing/>
              <w:jc w:val="center"/>
              <w:rPr>
                <w:rFonts w:eastAsia="Calibri"/>
                <w:sz w:val="18"/>
                <w:szCs w:val="18"/>
              </w:rPr>
            </w:pPr>
            <w:r w:rsidRPr="005949E3">
              <w:rPr>
                <w:rFonts w:eastAsia="Calibri"/>
                <w:sz w:val="18"/>
                <w:szCs w:val="18"/>
              </w:rPr>
              <w:t>26</w:t>
            </w:r>
          </w:p>
        </w:tc>
        <w:tc>
          <w:tcPr>
            <w:tcW w:w="751" w:type="pct"/>
            <w:shd w:val="clear" w:color="auto" w:fill="auto"/>
          </w:tcPr>
          <w:p w:rsidR="00702093" w:rsidRPr="005949E3" w:rsidRDefault="00702093" w:rsidP="00E40032">
            <w:pPr>
              <w:widowControl w:val="0"/>
              <w:autoSpaceDE w:val="0"/>
              <w:autoSpaceDN w:val="0"/>
              <w:adjustRightInd w:val="0"/>
              <w:snapToGrid w:val="0"/>
              <w:spacing w:line="360" w:lineRule="auto"/>
              <w:ind w:hanging="65"/>
              <w:contextualSpacing/>
              <w:jc w:val="center"/>
              <w:rPr>
                <w:rFonts w:eastAsia="Calibri"/>
                <w:sz w:val="18"/>
                <w:szCs w:val="18"/>
              </w:rPr>
            </w:pPr>
            <w:r w:rsidRPr="005949E3">
              <w:rPr>
                <w:rFonts w:eastAsia="Calibri"/>
                <w:sz w:val="18"/>
                <w:szCs w:val="18"/>
              </w:rPr>
              <w:t>26</w:t>
            </w:r>
          </w:p>
        </w:tc>
        <w:tc>
          <w:tcPr>
            <w:tcW w:w="751" w:type="pct"/>
            <w:shd w:val="clear" w:color="auto" w:fill="auto"/>
          </w:tcPr>
          <w:p w:rsidR="00702093" w:rsidRPr="005949E3" w:rsidRDefault="00702093" w:rsidP="00E40032">
            <w:pPr>
              <w:widowControl w:val="0"/>
              <w:autoSpaceDE w:val="0"/>
              <w:autoSpaceDN w:val="0"/>
              <w:adjustRightInd w:val="0"/>
              <w:snapToGrid w:val="0"/>
              <w:spacing w:line="360" w:lineRule="auto"/>
              <w:ind w:hanging="65"/>
              <w:contextualSpacing/>
              <w:jc w:val="center"/>
              <w:rPr>
                <w:rFonts w:eastAsia="Calibri"/>
                <w:sz w:val="18"/>
                <w:szCs w:val="18"/>
              </w:rPr>
            </w:pPr>
            <w:r w:rsidRPr="005949E3">
              <w:rPr>
                <w:rFonts w:eastAsia="Calibri"/>
                <w:sz w:val="18"/>
                <w:szCs w:val="18"/>
              </w:rPr>
              <w:t>26</w:t>
            </w:r>
          </w:p>
        </w:tc>
        <w:tc>
          <w:tcPr>
            <w:tcW w:w="749" w:type="pct"/>
            <w:shd w:val="clear" w:color="auto" w:fill="auto"/>
          </w:tcPr>
          <w:p w:rsidR="00702093" w:rsidRPr="005949E3" w:rsidRDefault="00702093" w:rsidP="00E40032">
            <w:pPr>
              <w:widowControl w:val="0"/>
              <w:autoSpaceDE w:val="0"/>
              <w:autoSpaceDN w:val="0"/>
              <w:adjustRightInd w:val="0"/>
              <w:snapToGrid w:val="0"/>
              <w:spacing w:line="360" w:lineRule="auto"/>
              <w:ind w:hanging="65"/>
              <w:contextualSpacing/>
              <w:jc w:val="center"/>
              <w:rPr>
                <w:rFonts w:eastAsia="Calibri"/>
                <w:sz w:val="18"/>
                <w:szCs w:val="18"/>
              </w:rPr>
            </w:pPr>
            <w:r w:rsidRPr="005949E3">
              <w:rPr>
                <w:rFonts w:eastAsia="Calibri"/>
                <w:sz w:val="18"/>
                <w:szCs w:val="18"/>
              </w:rPr>
              <w:t>26</w:t>
            </w:r>
          </w:p>
        </w:tc>
      </w:tr>
    </w:tbl>
    <w:p w:rsidR="00076AF1" w:rsidRPr="009F1DAC" w:rsidRDefault="00076AF1" w:rsidP="00E40032">
      <w:pPr>
        <w:spacing w:line="360" w:lineRule="auto"/>
        <w:contextualSpacing/>
        <w:jc w:val="both"/>
        <w:rPr>
          <w:b/>
          <w:color w:val="auto"/>
          <w:sz w:val="18"/>
          <w:szCs w:val="18"/>
          <w:lang w:val="en-GB"/>
        </w:rPr>
      </w:pPr>
      <w:r w:rsidRPr="009F1DAC">
        <w:rPr>
          <w:rFonts w:eastAsia="Calibri"/>
          <w:sz w:val="18"/>
          <w:szCs w:val="18"/>
        </w:rPr>
        <w:t>Sumber</w:t>
      </w:r>
      <w:r>
        <w:rPr>
          <w:rFonts w:eastAsia="Calibri"/>
          <w:sz w:val="18"/>
          <w:szCs w:val="18"/>
          <w:lang w:val="en-US"/>
        </w:rPr>
        <w:t xml:space="preserve"> Data</w:t>
      </w:r>
      <w:r w:rsidRPr="009F1DAC">
        <w:rPr>
          <w:rFonts w:eastAsia="Calibri"/>
          <w:sz w:val="18"/>
          <w:szCs w:val="18"/>
        </w:rPr>
        <w:t xml:space="preserve"> : Bagian Olahraga dan Pemuda SETDA Kab</w:t>
      </w:r>
      <w:r>
        <w:rPr>
          <w:rFonts w:eastAsia="Calibri"/>
          <w:sz w:val="18"/>
          <w:szCs w:val="18"/>
          <w:lang w:val="en-US"/>
        </w:rPr>
        <w:t>upaten</w:t>
      </w:r>
      <w:r w:rsidRPr="009F1DAC">
        <w:rPr>
          <w:rFonts w:eastAsia="Calibri"/>
          <w:sz w:val="18"/>
          <w:szCs w:val="18"/>
        </w:rPr>
        <w:t xml:space="preserve"> Kepulauan Selayar </w:t>
      </w:r>
    </w:p>
    <w:p w:rsidR="00883235" w:rsidRPr="00542FC4" w:rsidRDefault="00883235" w:rsidP="00E40032">
      <w:pPr>
        <w:spacing w:line="360" w:lineRule="auto"/>
        <w:contextualSpacing/>
        <w:rPr>
          <w:color w:val="auto"/>
          <w:sz w:val="18"/>
          <w:szCs w:val="18"/>
          <w:lang w:val="en-US"/>
        </w:rPr>
      </w:pPr>
    </w:p>
    <w:p w:rsidR="00702093" w:rsidRPr="005949E3" w:rsidRDefault="00C05807" w:rsidP="00E40032">
      <w:pPr>
        <w:spacing w:line="360" w:lineRule="auto"/>
        <w:contextualSpacing/>
        <w:jc w:val="center"/>
        <w:rPr>
          <w:sz w:val="18"/>
          <w:szCs w:val="18"/>
        </w:rPr>
      </w:pPr>
      <w:r w:rsidRPr="005949E3">
        <w:rPr>
          <w:color w:val="auto"/>
          <w:sz w:val="18"/>
          <w:szCs w:val="18"/>
        </w:rPr>
        <w:t>Tabel 2.</w:t>
      </w:r>
      <w:r w:rsidRPr="005949E3">
        <w:rPr>
          <w:color w:val="auto"/>
          <w:sz w:val="18"/>
          <w:szCs w:val="18"/>
          <w:lang w:val="en-US"/>
        </w:rPr>
        <w:t>12</w:t>
      </w:r>
      <w:r w:rsidR="005C5E87" w:rsidRPr="005949E3">
        <w:rPr>
          <w:color w:val="auto"/>
          <w:sz w:val="18"/>
          <w:szCs w:val="18"/>
          <w:lang w:val="en-US"/>
        </w:rPr>
        <w:t>7</w:t>
      </w:r>
    </w:p>
    <w:p w:rsidR="00702093" w:rsidRPr="005949E3" w:rsidRDefault="00702093" w:rsidP="00E40032">
      <w:pPr>
        <w:snapToGrid w:val="0"/>
        <w:spacing w:line="360" w:lineRule="auto"/>
        <w:ind w:right="85" w:firstLine="3"/>
        <w:contextualSpacing/>
        <w:jc w:val="center"/>
        <w:rPr>
          <w:sz w:val="18"/>
          <w:szCs w:val="18"/>
        </w:rPr>
      </w:pPr>
      <w:r w:rsidRPr="005949E3">
        <w:rPr>
          <w:sz w:val="18"/>
          <w:szCs w:val="18"/>
        </w:rPr>
        <w:t>Jumlah Kegiatan Kepemudaan</w:t>
      </w:r>
    </w:p>
    <w:p w:rsidR="00702093" w:rsidRPr="005949E3" w:rsidRDefault="00702093" w:rsidP="00E40032">
      <w:pPr>
        <w:snapToGrid w:val="0"/>
        <w:spacing w:line="360" w:lineRule="auto"/>
        <w:ind w:right="85" w:firstLine="3"/>
        <w:contextualSpacing/>
        <w:jc w:val="center"/>
        <w:rPr>
          <w:sz w:val="18"/>
          <w:szCs w:val="18"/>
        </w:rPr>
      </w:pPr>
      <w:r w:rsidRPr="005949E3">
        <w:rPr>
          <w:sz w:val="18"/>
          <w:szCs w:val="18"/>
        </w:rPr>
        <w:t>Tahun 2011 s.d 2015</w:t>
      </w:r>
    </w:p>
    <w:p w:rsidR="00702093" w:rsidRPr="005949E3" w:rsidRDefault="00702093" w:rsidP="00E40032">
      <w:pPr>
        <w:snapToGrid w:val="0"/>
        <w:spacing w:line="360" w:lineRule="auto"/>
        <w:ind w:right="86" w:firstLine="3"/>
        <w:contextualSpacing/>
        <w:jc w:val="center"/>
        <w:rPr>
          <w:sz w:val="18"/>
          <w:szCs w:val="18"/>
        </w:rPr>
      </w:pPr>
      <w:r w:rsidRPr="005949E3">
        <w:rPr>
          <w:sz w:val="18"/>
          <w:szCs w:val="18"/>
        </w:rPr>
        <w:t xml:space="preserve">Kabupaten </w:t>
      </w:r>
      <w:r w:rsidR="0092170F">
        <w:rPr>
          <w:sz w:val="18"/>
          <w:szCs w:val="18"/>
        </w:rPr>
        <w:t xml:space="preserve">Kepulauan Selayar </w:t>
      </w:r>
    </w:p>
    <w:tbl>
      <w:tblPr>
        <w:tblW w:w="5000" w:type="pct"/>
        <w:jc w:val="righ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611"/>
        <w:gridCol w:w="1976"/>
        <w:gridCol w:w="1143"/>
        <w:gridCol w:w="1402"/>
        <w:gridCol w:w="1402"/>
        <w:gridCol w:w="1402"/>
        <w:gridCol w:w="1401"/>
      </w:tblGrid>
      <w:tr w:rsidR="00702093" w:rsidRPr="005949E3" w:rsidTr="00DB4C4A">
        <w:trPr>
          <w:trHeight w:val="227"/>
          <w:jc w:val="right"/>
        </w:trPr>
        <w:tc>
          <w:tcPr>
            <w:tcW w:w="327" w:type="pct"/>
            <w:shd w:val="clear" w:color="auto" w:fill="auto"/>
            <w:vAlign w:val="center"/>
          </w:tcPr>
          <w:p w:rsidR="00702093" w:rsidRPr="005949E3" w:rsidRDefault="00702093" w:rsidP="00E40032">
            <w:pPr>
              <w:widowControl w:val="0"/>
              <w:autoSpaceDE w:val="0"/>
              <w:autoSpaceDN w:val="0"/>
              <w:adjustRightInd w:val="0"/>
              <w:snapToGrid w:val="0"/>
              <w:spacing w:line="360" w:lineRule="auto"/>
              <w:ind w:right="-20"/>
              <w:contextualSpacing/>
              <w:jc w:val="center"/>
              <w:rPr>
                <w:rFonts w:eastAsia="Calibri"/>
                <w:b/>
                <w:bCs/>
                <w:sz w:val="18"/>
                <w:szCs w:val="18"/>
              </w:rPr>
            </w:pPr>
            <w:r w:rsidRPr="005949E3">
              <w:rPr>
                <w:rFonts w:eastAsia="Calibri"/>
                <w:b/>
                <w:bCs/>
                <w:sz w:val="18"/>
                <w:szCs w:val="18"/>
              </w:rPr>
              <w:t>NO</w:t>
            </w:r>
          </w:p>
        </w:tc>
        <w:tc>
          <w:tcPr>
            <w:tcW w:w="1058" w:type="pct"/>
            <w:shd w:val="clear" w:color="auto" w:fill="auto"/>
            <w:vAlign w:val="center"/>
          </w:tcPr>
          <w:p w:rsidR="00702093" w:rsidRPr="005949E3" w:rsidRDefault="00702093" w:rsidP="00E40032">
            <w:pPr>
              <w:tabs>
                <w:tab w:val="left" w:pos="540"/>
              </w:tabs>
              <w:snapToGrid w:val="0"/>
              <w:spacing w:line="360" w:lineRule="auto"/>
              <w:contextualSpacing/>
              <w:jc w:val="center"/>
              <w:rPr>
                <w:rFonts w:eastAsia="Calibri"/>
                <w:b/>
                <w:bCs/>
                <w:sz w:val="18"/>
                <w:szCs w:val="18"/>
              </w:rPr>
            </w:pPr>
            <w:r w:rsidRPr="005949E3">
              <w:rPr>
                <w:rFonts w:eastAsia="Calibri"/>
                <w:b/>
                <w:bCs/>
                <w:sz w:val="18"/>
                <w:szCs w:val="18"/>
              </w:rPr>
              <w:t>Kecamatan</w:t>
            </w:r>
          </w:p>
        </w:tc>
        <w:tc>
          <w:tcPr>
            <w:tcW w:w="612" w:type="pct"/>
            <w:shd w:val="clear" w:color="auto" w:fill="auto"/>
            <w:vAlign w:val="center"/>
          </w:tcPr>
          <w:p w:rsidR="00702093" w:rsidRPr="005949E3" w:rsidRDefault="00702093" w:rsidP="00E40032">
            <w:pPr>
              <w:widowControl w:val="0"/>
              <w:autoSpaceDE w:val="0"/>
              <w:autoSpaceDN w:val="0"/>
              <w:adjustRightInd w:val="0"/>
              <w:spacing w:line="360" w:lineRule="auto"/>
              <w:ind w:right="-20"/>
              <w:contextualSpacing/>
              <w:jc w:val="center"/>
              <w:rPr>
                <w:rFonts w:eastAsia="Calibri"/>
                <w:b/>
                <w:bCs/>
                <w:sz w:val="18"/>
                <w:szCs w:val="18"/>
              </w:rPr>
            </w:pPr>
            <w:r w:rsidRPr="005949E3">
              <w:rPr>
                <w:rFonts w:eastAsia="Calibri"/>
                <w:b/>
                <w:bCs/>
                <w:sz w:val="18"/>
                <w:szCs w:val="18"/>
              </w:rPr>
              <w:t>2011</w:t>
            </w:r>
          </w:p>
        </w:tc>
        <w:tc>
          <w:tcPr>
            <w:tcW w:w="751" w:type="pct"/>
            <w:shd w:val="clear" w:color="auto" w:fill="auto"/>
            <w:vAlign w:val="center"/>
          </w:tcPr>
          <w:p w:rsidR="00702093" w:rsidRPr="005949E3" w:rsidRDefault="00702093" w:rsidP="00E40032">
            <w:pPr>
              <w:widowControl w:val="0"/>
              <w:autoSpaceDE w:val="0"/>
              <w:autoSpaceDN w:val="0"/>
              <w:adjustRightInd w:val="0"/>
              <w:spacing w:line="360" w:lineRule="auto"/>
              <w:ind w:left="10" w:right="-20"/>
              <w:contextualSpacing/>
              <w:jc w:val="center"/>
              <w:rPr>
                <w:rFonts w:eastAsia="Calibri"/>
                <w:b/>
                <w:bCs/>
                <w:sz w:val="18"/>
                <w:szCs w:val="18"/>
              </w:rPr>
            </w:pPr>
            <w:r w:rsidRPr="005949E3">
              <w:rPr>
                <w:rFonts w:eastAsia="Calibri"/>
                <w:b/>
                <w:bCs/>
                <w:sz w:val="18"/>
                <w:szCs w:val="18"/>
              </w:rPr>
              <w:t>2012</w:t>
            </w:r>
          </w:p>
        </w:tc>
        <w:tc>
          <w:tcPr>
            <w:tcW w:w="751" w:type="pct"/>
            <w:shd w:val="clear" w:color="auto" w:fill="auto"/>
            <w:vAlign w:val="center"/>
          </w:tcPr>
          <w:p w:rsidR="00702093" w:rsidRPr="005949E3" w:rsidRDefault="00702093" w:rsidP="00E40032">
            <w:pPr>
              <w:widowControl w:val="0"/>
              <w:autoSpaceDE w:val="0"/>
              <w:autoSpaceDN w:val="0"/>
              <w:adjustRightInd w:val="0"/>
              <w:spacing w:line="360" w:lineRule="auto"/>
              <w:ind w:left="-42" w:right="-20"/>
              <w:contextualSpacing/>
              <w:jc w:val="center"/>
              <w:rPr>
                <w:rFonts w:eastAsia="Calibri"/>
                <w:b/>
                <w:bCs/>
                <w:sz w:val="18"/>
                <w:szCs w:val="18"/>
              </w:rPr>
            </w:pPr>
            <w:r w:rsidRPr="005949E3">
              <w:rPr>
                <w:rFonts w:eastAsia="Calibri"/>
                <w:b/>
                <w:bCs/>
                <w:sz w:val="18"/>
                <w:szCs w:val="18"/>
              </w:rPr>
              <w:t>2013</w:t>
            </w:r>
          </w:p>
        </w:tc>
        <w:tc>
          <w:tcPr>
            <w:tcW w:w="751" w:type="pct"/>
            <w:shd w:val="clear" w:color="auto" w:fill="auto"/>
            <w:vAlign w:val="center"/>
          </w:tcPr>
          <w:p w:rsidR="00702093" w:rsidRPr="005949E3" w:rsidRDefault="00702093" w:rsidP="00E40032">
            <w:pPr>
              <w:widowControl w:val="0"/>
              <w:autoSpaceDE w:val="0"/>
              <w:autoSpaceDN w:val="0"/>
              <w:adjustRightInd w:val="0"/>
              <w:spacing w:line="360" w:lineRule="auto"/>
              <w:ind w:left="10" w:right="-20"/>
              <w:contextualSpacing/>
              <w:jc w:val="center"/>
              <w:rPr>
                <w:rFonts w:eastAsia="Calibri"/>
                <w:b/>
                <w:bCs/>
                <w:sz w:val="18"/>
                <w:szCs w:val="18"/>
              </w:rPr>
            </w:pPr>
            <w:r w:rsidRPr="005949E3">
              <w:rPr>
                <w:rFonts w:eastAsia="Calibri"/>
                <w:b/>
                <w:bCs/>
                <w:sz w:val="18"/>
                <w:szCs w:val="18"/>
              </w:rPr>
              <w:t>2014</w:t>
            </w:r>
          </w:p>
        </w:tc>
        <w:tc>
          <w:tcPr>
            <w:tcW w:w="750" w:type="pct"/>
            <w:shd w:val="clear" w:color="auto" w:fill="auto"/>
            <w:vAlign w:val="center"/>
          </w:tcPr>
          <w:p w:rsidR="00702093" w:rsidRPr="005949E3" w:rsidRDefault="00702093" w:rsidP="00E40032">
            <w:pPr>
              <w:widowControl w:val="0"/>
              <w:autoSpaceDE w:val="0"/>
              <w:autoSpaceDN w:val="0"/>
              <w:adjustRightInd w:val="0"/>
              <w:spacing w:line="360" w:lineRule="auto"/>
              <w:ind w:left="-42" w:right="-20"/>
              <w:contextualSpacing/>
              <w:jc w:val="center"/>
              <w:rPr>
                <w:rFonts w:eastAsia="Calibri"/>
                <w:b/>
                <w:bCs/>
                <w:sz w:val="18"/>
                <w:szCs w:val="18"/>
              </w:rPr>
            </w:pPr>
            <w:r w:rsidRPr="005949E3">
              <w:rPr>
                <w:rFonts w:eastAsia="Calibri"/>
                <w:b/>
                <w:bCs/>
                <w:sz w:val="18"/>
                <w:szCs w:val="18"/>
              </w:rPr>
              <w:t>2015</w:t>
            </w:r>
          </w:p>
        </w:tc>
      </w:tr>
      <w:tr w:rsidR="00702093" w:rsidRPr="005949E3" w:rsidTr="00702093">
        <w:trPr>
          <w:trHeight w:val="227"/>
          <w:jc w:val="right"/>
        </w:trPr>
        <w:tc>
          <w:tcPr>
            <w:tcW w:w="327" w:type="pct"/>
            <w:vAlign w:val="center"/>
          </w:tcPr>
          <w:p w:rsidR="00702093" w:rsidRPr="005949E3" w:rsidRDefault="00702093" w:rsidP="00E40032">
            <w:pPr>
              <w:widowControl w:val="0"/>
              <w:autoSpaceDE w:val="0"/>
              <w:autoSpaceDN w:val="0"/>
              <w:adjustRightInd w:val="0"/>
              <w:snapToGrid w:val="0"/>
              <w:spacing w:line="360" w:lineRule="auto"/>
              <w:ind w:right="-20" w:hanging="65"/>
              <w:contextualSpacing/>
              <w:jc w:val="center"/>
              <w:rPr>
                <w:rFonts w:eastAsia="Calibri"/>
                <w:sz w:val="18"/>
                <w:szCs w:val="18"/>
              </w:rPr>
            </w:pPr>
            <w:r w:rsidRPr="005949E3">
              <w:rPr>
                <w:rFonts w:eastAsia="Calibri"/>
                <w:sz w:val="18"/>
                <w:szCs w:val="18"/>
              </w:rPr>
              <w:t>1.</w:t>
            </w:r>
          </w:p>
        </w:tc>
        <w:tc>
          <w:tcPr>
            <w:tcW w:w="1058" w:type="pct"/>
            <w:vAlign w:val="center"/>
          </w:tcPr>
          <w:p w:rsidR="00702093" w:rsidRPr="005949E3" w:rsidRDefault="00702093" w:rsidP="00E40032">
            <w:pPr>
              <w:widowControl w:val="0"/>
              <w:autoSpaceDE w:val="0"/>
              <w:autoSpaceDN w:val="0"/>
              <w:adjustRightInd w:val="0"/>
              <w:snapToGrid w:val="0"/>
              <w:spacing w:line="360" w:lineRule="auto"/>
              <w:ind w:left="-62" w:right="-20"/>
              <w:contextualSpacing/>
              <w:rPr>
                <w:rFonts w:eastAsia="Calibri"/>
                <w:sz w:val="18"/>
                <w:szCs w:val="18"/>
              </w:rPr>
            </w:pPr>
            <w:r w:rsidRPr="005949E3">
              <w:rPr>
                <w:rFonts w:eastAsia="Calibri"/>
                <w:sz w:val="18"/>
                <w:szCs w:val="18"/>
              </w:rPr>
              <w:t>Kecamatan Benteng</w:t>
            </w:r>
          </w:p>
        </w:tc>
        <w:tc>
          <w:tcPr>
            <w:tcW w:w="612" w:type="pct"/>
            <w:shd w:val="clear" w:color="auto" w:fill="auto"/>
            <w:vAlign w:val="center"/>
          </w:tcPr>
          <w:p w:rsidR="00702093" w:rsidRPr="005949E3" w:rsidRDefault="00702093" w:rsidP="00E40032">
            <w:pPr>
              <w:widowControl w:val="0"/>
              <w:autoSpaceDE w:val="0"/>
              <w:autoSpaceDN w:val="0"/>
              <w:adjustRightInd w:val="0"/>
              <w:snapToGrid w:val="0"/>
              <w:spacing w:line="360" w:lineRule="auto"/>
              <w:ind w:right="-20" w:hanging="65"/>
              <w:contextualSpacing/>
              <w:jc w:val="center"/>
              <w:rPr>
                <w:rFonts w:eastAsia="Calibri"/>
                <w:sz w:val="18"/>
                <w:szCs w:val="18"/>
              </w:rPr>
            </w:pPr>
            <w:r w:rsidRPr="005949E3">
              <w:rPr>
                <w:rFonts w:eastAsia="Calibri"/>
                <w:sz w:val="18"/>
                <w:szCs w:val="18"/>
              </w:rPr>
              <w:t>2</w:t>
            </w:r>
          </w:p>
        </w:tc>
        <w:tc>
          <w:tcPr>
            <w:tcW w:w="751" w:type="pct"/>
            <w:shd w:val="clear" w:color="auto" w:fill="auto"/>
            <w:vAlign w:val="center"/>
          </w:tcPr>
          <w:p w:rsidR="00702093" w:rsidRPr="005949E3" w:rsidRDefault="00702093" w:rsidP="00E40032">
            <w:pPr>
              <w:widowControl w:val="0"/>
              <w:autoSpaceDE w:val="0"/>
              <w:autoSpaceDN w:val="0"/>
              <w:adjustRightInd w:val="0"/>
              <w:snapToGrid w:val="0"/>
              <w:spacing w:line="360" w:lineRule="auto"/>
              <w:ind w:right="-20" w:hanging="65"/>
              <w:contextualSpacing/>
              <w:jc w:val="center"/>
              <w:rPr>
                <w:rFonts w:eastAsia="Calibri"/>
                <w:sz w:val="18"/>
                <w:szCs w:val="18"/>
              </w:rPr>
            </w:pPr>
            <w:r w:rsidRPr="005949E3">
              <w:rPr>
                <w:rFonts w:eastAsia="Calibri"/>
                <w:sz w:val="18"/>
                <w:szCs w:val="18"/>
              </w:rPr>
              <w:t>2</w:t>
            </w:r>
          </w:p>
        </w:tc>
        <w:tc>
          <w:tcPr>
            <w:tcW w:w="751" w:type="pct"/>
            <w:shd w:val="clear" w:color="auto" w:fill="auto"/>
            <w:vAlign w:val="center"/>
          </w:tcPr>
          <w:p w:rsidR="00702093" w:rsidRPr="005949E3" w:rsidRDefault="00702093" w:rsidP="00E40032">
            <w:pPr>
              <w:widowControl w:val="0"/>
              <w:autoSpaceDE w:val="0"/>
              <w:autoSpaceDN w:val="0"/>
              <w:adjustRightInd w:val="0"/>
              <w:snapToGrid w:val="0"/>
              <w:spacing w:line="360" w:lineRule="auto"/>
              <w:ind w:right="-20" w:hanging="65"/>
              <w:contextualSpacing/>
              <w:jc w:val="center"/>
              <w:rPr>
                <w:rFonts w:eastAsia="Calibri"/>
                <w:sz w:val="18"/>
                <w:szCs w:val="18"/>
              </w:rPr>
            </w:pPr>
            <w:r w:rsidRPr="005949E3">
              <w:rPr>
                <w:rFonts w:eastAsia="Calibri"/>
                <w:sz w:val="18"/>
                <w:szCs w:val="18"/>
              </w:rPr>
              <w:t>2</w:t>
            </w:r>
          </w:p>
        </w:tc>
        <w:tc>
          <w:tcPr>
            <w:tcW w:w="751" w:type="pct"/>
            <w:shd w:val="clear" w:color="auto" w:fill="auto"/>
            <w:vAlign w:val="center"/>
          </w:tcPr>
          <w:p w:rsidR="00702093" w:rsidRPr="005949E3" w:rsidRDefault="00702093" w:rsidP="00E40032">
            <w:pPr>
              <w:widowControl w:val="0"/>
              <w:autoSpaceDE w:val="0"/>
              <w:autoSpaceDN w:val="0"/>
              <w:adjustRightInd w:val="0"/>
              <w:snapToGrid w:val="0"/>
              <w:spacing w:line="360" w:lineRule="auto"/>
              <w:ind w:right="-20" w:hanging="65"/>
              <w:contextualSpacing/>
              <w:jc w:val="center"/>
              <w:rPr>
                <w:rFonts w:eastAsia="Calibri"/>
                <w:sz w:val="18"/>
                <w:szCs w:val="18"/>
              </w:rPr>
            </w:pPr>
            <w:r w:rsidRPr="005949E3">
              <w:rPr>
                <w:rFonts w:eastAsia="Calibri"/>
                <w:sz w:val="18"/>
                <w:szCs w:val="18"/>
              </w:rPr>
              <w:t>2</w:t>
            </w:r>
          </w:p>
        </w:tc>
        <w:tc>
          <w:tcPr>
            <w:tcW w:w="750" w:type="pct"/>
            <w:shd w:val="clear" w:color="auto" w:fill="auto"/>
            <w:vAlign w:val="center"/>
          </w:tcPr>
          <w:p w:rsidR="00702093" w:rsidRPr="005949E3" w:rsidRDefault="00702093" w:rsidP="00E40032">
            <w:pPr>
              <w:widowControl w:val="0"/>
              <w:autoSpaceDE w:val="0"/>
              <w:autoSpaceDN w:val="0"/>
              <w:adjustRightInd w:val="0"/>
              <w:snapToGrid w:val="0"/>
              <w:spacing w:line="360" w:lineRule="auto"/>
              <w:ind w:right="-20" w:hanging="65"/>
              <w:contextualSpacing/>
              <w:jc w:val="center"/>
              <w:rPr>
                <w:rFonts w:eastAsia="Calibri"/>
                <w:sz w:val="18"/>
                <w:szCs w:val="18"/>
              </w:rPr>
            </w:pPr>
            <w:r w:rsidRPr="005949E3">
              <w:rPr>
                <w:rFonts w:eastAsia="Calibri"/>
                <w:sz w:val="18"/>
                <w:szCs w:val="18"/>
              </w:rPr>
              <w:t>2</w:t>
            </w:r>
          </w:p>
        </w:tc>
      </w:tr>
      <w:tr w:rsidR="00702093" w:rsidRPr="005949E3" w:rsidTr="00883235">
        <w:trPr>
          <w:trHeight w:val="227"/>
          <w:jc w:val="right"/>
        </w:trPr>
        <w:tc>
          <w:tcPr>
            <w:tcW w:w="327" w:type="pct"/>
            <w:vAlign w:val="center"/>
          </w:tcPr>
          <w:p w:rsidR="00702093" w:rsidRPr="005949E3" w:rsidRDefault="00702093" w:rsidP="00E40032">
            <w:pPr>
              <w:widowControl w:val="0"/>
              <w:autoSpaceDE w:val="0"/>
              <w:autoSpaceDN w:val="0"/>
              <w:adjustRightInd w:val="0"/>
              <w:snapToGrid w:val="0"/>
              <w:spacing w:line="360" w:lineRule="auto"/>
              <w:ind w:right="-20" w:hanging="65"/>
              <w:contextualSpacing/>
              <w:jc w:val="center"/>
              <w:rPr>
                <w:rFonts w:eastAsia="Calibri"/>
                <w:sz w:val="18"/>
                <w:szCs w:val="18"/>
              </w:rPr>
            </w:pPr>
            <w:r w:rsidRPr="005949E3">
              <w:rPr>
                <w:rFonts w:eastAsia="Calibri"/>
                <w:sz w:val="18"/>
                <w:szCs w:val="18"/>
              </w:rPr>
              <w:t>2.</w:t>
            </w:r>
          </w:p>
        </w:tc>
        <w:tc>
          <w:tcPr>
            <w:tcW w:w="1058" w:type="pct"/>
            <w:vAlign w:val="center"/>
          </w:tcPr>
          <w:p w:rsidR="00702093" w:rsidRPr="005949E3" w:rsidRDefault="00702093" w:rsidP="00E40032">
            <w:pPr>
              <w:widowControl w:val="0"/>
              <w:autoSpaceDE w:val="0"/>
              <w:autoSpaceDN w:val="0"/>
              <w:adjustRightInd w:val="0"/>
              <w:snapToGrid w:val="0"/>
              <w:spacing w:line="360" w:lineRule="auto"/>
              <w:ind w:left="-62" w:right="-20"/>
              <w:contextualSpacing/>
              <w:rPr>
                <w:rFonts w:eastAsia="Calibri"/>
                <w:sz w:val="18"/>
                <w:szCs w:val="18"/>
              </w:rPr>
            </w:pPr>
            <w:r w:rsidRPr="005949E3">
              <w:rPr>
                <w:rFonts w:eastAsia="Calibri"/>
                <w:sz w:val="18"/>
                <w:szCs w:val="18"/>
              </w:rPr>
              <w:t>Kec. Bontoharu</w:t>
            </w:r>
          </w:p>
        </w:tc>
        <w:tc>
          <w:tcPr>
            <w:tcW w:w="612" w:type="pct"/>
            <w:shd w:val="clear" w:color="auto" w:fill="auto"/>
          </w:tcPr>
          <w:p w:rsidR="00702093" w:rsidRPr="005949E3" w:rsidRDefault="00702093" w:rsidP="00E40032">
            <w:pPr>
              <w:widowControl w:val="0"/>
              <w:autoSpaceDE w:val="0"/>
              <w:autoSpaceDN w:val="0"/>
              <w:adjustRightInd w:val="0"/>
              <w:snapToGrid w:val="0"/>
              <w:spacing w:line="360" w:lineRule="auto"/>
              <w:ind w:hanging="65"/>
              <w:contextualSpacing/>
              <w:jc w:val="center"/>
              <w:rPr>
                <w:rFonts w:eastAsia="Calibri"/>
                <w:sz w:val="18"/>
                <w:szCs w:val="18"/>
              </w:rPr>
            </w:pPr>
            <w:r w:rsidRPr="005949E3">
              <w:rPr>
                <w:rFonts w:eastAsia="Calibri"/>
                <w:sz w:val="18"/>
                <w:szCs w:val="18"/>
              </w:rPr>
              <w:t>-</w:t>
            </w:r>
          </w:p>
        </w:tc>
        <w:tc>
          <w:tcPr>
            <w:tcW w:w="751" w:type="pct"/>
            <w:shd w:val="clear" w:color="auto" w:fill="auto"/>
          </w:tcPr>
          <w:p w:rsidR="00702093" w:rsidRPr="005949E3" w:rsidRDefault="00702093" w:rsidP="00E40032">
            <w:pPr>
              <w:widowControl w:val="0"/>
              <w:autoSpaceDE w:val="0"/>
              <w:autoSpaceDN w:val="0"/>
              <w:adjustRightInd w:val="0"/>
              <w:snapToGrid w:val="0"/>
              <w:spacing w:line="360" w:lineRule="auto"/>
              <w:ind w:hanging="65"/>
              <w:contextualSpacing/>
              <w:jc w:val="center"/>
              <w:rPr>
                <w:rFonts w:eastAsia="Calibri"/>
                <w:sz w:val="18"/>
                <w:szCs w:val="18"/>
              </w:rPr>
            </w:pPr>
            <w:r w:rsidRPr="005949E3">
              <w:rPr>
                <w:rFonts w:eastAsia="Calibri"/>
                <w:sz w:val="18"/>
                <w:szCs w:val="18"/>
              </w:rPr>
              <w:t>-</w:t>
            </w:r>
          </w:p>
        </w:tc>
        <w:tc>
          <w:tcPr>
            <w:tcW w:w="751" w:type="pct"/>
            <w:shd w:val="clear" w:color="auto" w:fill="auto"/>
          </w:tcPr>
          <w:p w:rsidR="00702093" w:rsidRPr="005949E3" w:rsidRDefault="00702093" w:rsidP="00E40032">
            <w:pPr>
              <w:widowControl w:val="0"/>
              <w:autoSpaceDE w:val="0"/>
              <w:autoSpaceDN w:val="0"/>
              <w:adjustRightInd w:val="0"/>
              <w:snapToGrid w:val="0"/>
              <w:spacing w:line="360" w:lineRule="auto"/>
              <w:ind w:hanging="65"/>
              <w:contextualSpacing/>
              <w:jc w:val="center"/>
              <w:rPr>
                <w:rFonts w:eastAsia="Calibri"/>
                <w:sz w:val="18"/>
                <w:szCs w:val="18"/>
              </w:rPr>
            </w:pPr>
            <w:r w:rsidRPr="005949E3">
              <w:rPr>
                <w:rFonts w:eastAsia="Calibri"/>
                <w:sz w:val="18"/>
                <w:szCs w:val="18"/>
              </w:rPr>
              <w:t>-</w:t>
            </w:r>
          </w:p>
        </w:tc>
        <w:tc>
          <w:tcPr>
            <w:tcW w:w="751" w:type="pct"/>
            <w:shd w:val="clear" w:color="auto" w:fill="auto"/>
          </w:tcPr>
          <w:p w:rsidR="00702093" w:rsidRPr="005949E3" w:rsidRDefault="00702093" w:rsidP="00E40032">
            <w:pPr>
              <w:widowControl w:val="0"/>
              <w:autoSpaceDE w:val="0"/>
              <w:autoSpaceDN w:val="0"/>
              <w:adjustRightInd w:val="0"/>
              <w:snapToGrid w:val="0"/>
              <w:spacing w:line="360" w:lineRule="auto"/>
              <w:ind w:hanging="65"/>
              <w:contextualSpacing/>
              <w:jc w:val="center"/>
              <w:rPr>
                <w:rFonts w:eastAsia="Calibri"/>
                <w:sz w:val="18"/>
                <w:szCs w:val="18"/>
              </w:rPr>
            </w:pPr>
            <w:r w:rsidRPr="005949E3">
              <w:rPr>
                <w:rFonts w:eastAsia="Calibri"/>
                <w:sz w:val="18"/>
                <w:szCs w:val="18"/>
              </w:rPr>
              <w:t>-</w:t>
            </w:r>
          </w:p>
        </w:tc>
        <w:tc>
          <w:tcPr>
            <w:tcW w:w="750" w:type="pct"/>
            <w:shd w:val="clear" w:color="auto" w:fill="auto"/>
          </w:tcPr>
          <w:p w:rsidR="00702093" w:rsidRPr="005949E3" w:rsidRDefault="00702093" w:rsidP="00E40032">
            <w:pPr>
              <w:widowControl w:val="0"/>
              <w:autoSpaceDE w:val="0"/>
              <w:autoSpaceDN w:val="0"/>
              <w:adjustRightInd w:val="0"/>
              <w:snapToGrid w:val="0"/>
              <w:spacing w:line="360" w:lineRule="auto"/>
              <w:ind w:hanging="65"/>
              <w:contextualSpacing/>
              <w:jc w:val="center"/>
              <w:rPr>
                <w:rFonts w:eastAsia="Calibri"/>
                <w:sz w:val="18"/>
                <w:szCs w:val="18"/>
              </w:rPr>
            </w:pPr>
            <w:r w:rsidRPr="005949E3">
              <w:rPr>
                <w:rFonts w:eastAsia="Calibri"/>
                <w:sz w:val="18"/>
                <w:szCs w:val="18"/>
              </w:rPr>
              <w:t>-</w:t>
            </w:r>
          </w:p>
        </w:tc>
      </w:tr>
      <w:tr w:rsidR="00702093" w:rsidRPr="005949E3" w:rsidTr="00702093">
        <w:trPr>
          <w:trHeight w:val="227"/>
          <w:jc w:val="right"/>
        </w:trPr>
        <w:tc>
          <w:tcPr>
            <w:tcW w:w="327" w:type="pct"/>
            <w:vAlign w:val="center"/>
          </w:tcPr>
          <w:p w:rsidR="00702093" w:rsidRPr="005949E3" w:rsidRDefault="00702093" w:rsidP="00E40032">
            <w:pPr>
              <w:widowControl w:val="0"/>
              <w:autoSpaceDE w:val="0"/>
              <w:autoSpaceDN w:val="0"/>
              <w:adjustRightInd w:val="0"/>
              <w:snapToGrid w:val="0"/>
              <w:spacing w:line="360" w:lineRule="auto"/>
              <w:ind w:right="-20" w:hanging="65"/>
              <w:contextualSpacing/>
              <w:jc w:val="center"/>
              <w:rPr>
                <w:rFonts w:eastAsia="Calibri"/>
                <w:sz w:val="18"/>
                <w:szCs w:val="18"/>
              </w:rPr>
            </w:pPr>
            <w:r w:rsidRPr="005949E3">
              <w:rPr>
                <w:rFonts w:eastAsia="Calibri"/>
                <w:sz w:val="18"/>
                <w:szCs w:val="18"/>
              </w:rPr>
              <w:t>3.</w:t>
            </w:r>
          </w:p>
        </w:tc>
        <w:tc>
          <w:tcPr>
            <w:tcW w:w="1058" w:type="pct"/>
            <w:vAlign w:val="center"/>
          </w:tcPr>
          <w:p w:rsidR="00702093" w:rsidRPr="005949E3" w:rsidRDefault="00702093" w:rsidP="00E40032">
            <w:pPr>
              <w:widowControl w:val="0"/>
              <w:autoSpaceDE w:val="0"/>
              <w:autoSpaceDN w:val="0"/>
              <w:adjustRightInd w:val="0"/>
              <w:snapToGrid w:val="0"/>
              <w:spacing w:line="360" w:lineRule="auto"/>
              <w:ind w:left="-62" w:right="-20"/>
              <w:contextualSpacing/>
              <w:rPr>
                <w:rFonts w:eastAsia="Calibri"/>
                <w:sz w:val="18"/>
                <w:szCs w:val="18"/>
              </w:rPr>
            </w:pPr>
            <w:r w:rsidRPr="005949E3">
              <w:rPr>
                <w:rFonts w:eastAsia="Calibri"/>
                <w:sz w:val="18"/>
                <w:szCs w:val="18"/>
              </w:rPr>
              <w:t>Kec. Bontomanai</w:t>
            </w:r>
          </w:p>
        </w:tc>
        <w:tc>
          <w:tcPr>
            <w:tcW w:w="612" w:type="pct"/>
            <w:shd w:val="clear" w:color="auto" w:fill="auto"/>
          </w:tcPr>
          <w:p w:rsidR="00702093" w:rsidRPr="005949E3" w:rsidRDefault="00702093" w:rsidP="00E40032">
            <w:pPr>
              <w:widowControl w:val="0"/>
              <w:autoSpaceDE w:val="0"/>
              <w:autoSpaceDN w:val="0"/>
              <w:adjustRightInd w:val="0"/>
              <w:snapToGrid w:val="0"/>
              <w:spacing w:line="360" w:lineRule="auto"/>
              <w:ind w:hanging="65"/>
              <w:contextualSpacing/>
              <w:jc w:val="center"/>
              <w:rPr>
                <w:rFonts w:eastAsia="Calibri"/>
                <w:sz w:val="18"/>
                <w:szCs w:val="18"/>
              </w:rPr>
            </w:pPr>
            <w:r w:rsidRPr="005949E3">
              <w:rPr>
                <w:rFonts w:eastAsia="Calibri"/>
                <w:sz w:val="18"/>
                <w:szCs w:val="18"/>
              </w:rPr>
              <w:t>-</w:t>
            </w:r>
          </w:p>
        </w:tc>
        <w:tc>
          <w:tcPr>
            <w:tcW w:w="751" w:type="pct"/>
            <w:shd w:val="clear" w:color="auto" w:fill="auto"/>
          </w:tcPr>
          <w:p w:rsidR="00702093" w:rsidRPr="005949E3" w:rsidRDefault="00702093" w:rsidP="00E40032">
            <w:pPr>
              <w:widowControl w:val="0"/>
              <w:autoSpaceDE w:val="0"/>
              <w:autoSpaceDN w:val="0"/>
              <w:adjustRightInd w:val="0"/>
              <w:snapToGrid w:val="0"/>
              <w:spacing w:line="360" w:lineRule="auto"/>
              <w:ind w:hanging="65"/>
              <w:contextualSpacing/>
              <w:jc w:val="center"/>
              <w:rPr>
                <w:rFonts w:eastAsia="Calibri"/>
                <w:sz w:val="18"/>
                <w:szCs w:val="18"/>
              </w:rPr>
            </w:pPr>
            <w:r w:rsidRPr="005949E3">
              <w:rPr>
                <w:rFonts w:eastAsia="Calibri"/>
                <w:sz w:val="18"/>
                <w:szCs w:val="18"/>
              </w:rPr>
              <w:t>-</w:t>
            </w:r>
          </w:p>
        </w:tc>
        <w:tc>
          <w:tcPr>
            <w:tcW w:w="751" w:type="pct"/>
            <w:shd w:val="clear" w:color="auto" w:fill="auto"/>
          </w:tcPr>
          <w:p w:rsidR="00702093" w:rsidRPr="005949E3" w:rsidRDefault="00702093" w:rsidP="00E40032">
            <w:pPr>
              <w:widowControl w:val="0"/>
              <w:autoSpaceDE w:val="0"/>
              <w:autoSpaceDN w:val="0"/>
              <w:adjustRightInd w:val="0"/>
              <w:snapToGrid w:val="0"/>
              <w:spacing w:line="360" w:lineRule="auto"/>
              <w:ind w:hanging="65"/>
              <w:contextualSpacing/>
              <w:jc w:val="center"/>
              <w:rPr>
                <w:rFonts w:eastAsia="Calibri"/>
                <w:sz w:val="18"/>
                <w:szCs w:val="18"/>
              </w:rPr>
            </w:pPr>
            <w:r w:rsidRPr="005949E3">
              <w:rPr>
                <w:rFonts w:eastAsia="Calibri"/>
                <w:sz w:val="18"/>
                <w:szCs w:val="18"/>
              </w:rPr>
              <w:t>-</w:t>
            </w:r>
          </w:p>
        </w:tc>
        <w:tc>
          <w:tcPr>
            <w:tcW w:w="751" w:type="pct"/>
            <w:shd w:val="clear" w:color="auto" w:fill="auto"/>
          </w:tcPr>
          <w:p w:rsidR="00702093" w:rsidRPr="005949E3" w:rsidRDefault="00702093" w:rsidP="00E40032">
            <w:pPr>
              <w:widowControl w:val="0"/>
              <w:autoSpaceDE w:val="0"/>
              <w:autoSpaceDN w:val="0"/>
              <w:adjustRightInd w:val="0"/>
              <w:snapToGrid w:val="0"/>
              <w:spacing w:line="360" w:lineRule="auto"/>
              <w:ind w:hanging="65"/>
              <w:contextualSpacing/>
              <w:jc w:val="center"/>
              <w:rPr>
                <w:rFonts w:eastAsia="Calibri"/>
                <w:sz w:val="18"/>
                <w:szCs w:val="18"/>
              </w:rPr>
            </w:pPr>
            <w:r w:rsidRPr="005949E3">
              <w:rPr>
                <w:rFonts w:eastAsia="Calibri"/>
                <w:sz w:val="18"/>
                <w:szCs w:val="18"/>
              </w:rPr>
              <w:t>-</w:t>
            </w:r>
          </w:p>
        </w:tc>
        <w:tc>
          <w:tcPr>
            <w:tcW w:w="750" w:type="pct"/>
            <w:shd w:val="clear" w:color="auto" w:fill="auto"/>
          </w:tcPr>
          <w:p w:rsidR="00702093" w:rsidRPr="005949E3" w:rsidRDefault="00702093" w:rsidP="00E40032">
            <w:pPr>
              <w:widowControl w:val="0"/>
              <w:autoSpaceDE w:val="0"/>
              <w:autoSpaceDN w:val="0"/>
              <w:adjustRightInd w:val="0"/>
              <w:snapToGrid w:val="0"/>
              <w:spacing w:line="360" w:lineRule="auto"/>
              <w:ind w:hanging="65"/>
              <w:contextualSpacing/>
              <w:jc w:val="center"/>
              <w:rPr>
                <w:rFonts w:eastAsia="Calibri"/>
                <w:sz w:val="18"/>
                <w:szCs w:val="18"/>
              </w:rPr>
            </w:pPr>
            <w:r w:rsidRPr="005949E3">
              <w:rPr>
                <w:rFonts w:eastAsia="Calibri"/>
                <w:sz w:val="18"/>
                <w:szCs w:val="18"/>
              </w:rPr>
              <w:t>-</w:t>
            </w:r>
          </w:p>
        </w:tc>
      </w:tr>
      <w:tr w:rsidR="00702093" w:rsidRPr="005949E3" w:rsidTr="00702093">
        <w:trPr>
          <w:trHeight w:val="227"/>
          <w:jc w:val="right"/>
        </w:trPr>
        <w:tc>
          <w:tcPr>
            <w:tcW w:w="327" w:type="pct"/>
            <w:vAlign w:val="center"/>
          </w:tcPr>
          <w:p w:rsidR="00702093" w:rsidRPr="005949E3" w:rsidRDefault="00702093" w:rsidP="00E40032">
            <w:pPr>
              <w:widowControl w:val="0"/>
              <w:autoSpaceDE w:val="0"/>
              <w:autoSpaceDN w:val="0"/>
              <w:adjustRightInd w:val="0"/>
              <w:snapToGrid w:val="0"/>
              <w:spacing w:line="360" w:lineRule="auto"/>
              <w:ind w:right="-20" w:hanging="65"/>
              <w:contextualSpacing/>
              <w:jc w:val="center"/>
              <w:rPr>
                <w:rFonts w:eastAsia="Calibri"/>
                <w:sz w:val="18"/>
                <w:szCs w:val="18"/>
              </w:rPr>
            </w:pPr>
            <w:r w:rsidRPr="005949E3">
              <w:rPr>
                <w:rFonts w:eastAsia="Calibri"/>
                <w:sz w:val="18"/>
                <w:szCs w:val="18"/>
              </w:rPr>
              <w:t>4.</w:t>
            </w:r>
          </w:p>
        </w:tc>
        <w:tc>
          <w:tcPr>
            <w:tcW w:w="1058" w:type="pct"/>
            <w:vAlign w:val="center"/>
          </w:tcPr>
          <w:p w:rsidR="00702093" w:rsidRPr="005949E3" w:rsidRDefault="00702093" w:rsidP="00E40032">
            <w:pPr>
              <w:widowControl w:val="0"/>
              <w:autoSpaceDE w:val="0"/>
              <w:autoSpaceDN w:val="0"/>
              <w:adjustRightInd w:val="0"/>
              <w:snapToGrid w:val="0"/>
              <w:spacing w:line="360" w:lineRule="auto"/>
              <w:ind w:left="-62" w:right="-20"/>
              <w:contextualSpacing/>
              <w:rPr>
                <w:rFonts w:eastAsia="Calibri"/>
                <w:sz w:val="18"/>
                <w:szCs w:val="18"/>
              </w:rPr>
            </w:pPr>
            <w:r w:rsidRPr="005949E3">
              <w:rPr>
                <w:rFonts w:eastAsia="Calibri"/>
                <w:sz w:val="18"/>
                <w:szCs w:val="18"/>
              </w:rPr>
              <w:t>Kec. Bontomatene</w:t>
            </w:r>
          </w:p>
        </w:tc>
        <w:tc>
          <w:tcPr>
            <w:tcW w:w="612" w:type="pct"/>
            <w:shd w:val="clear" w:color="auto" w:fill="auto"/>
          </w:tcPr>
          <w:p w:rsidR="00702093" w:rsidRPr="005949E3" w:rsidRDefault="00702093" w:rsidP="00E40032">
            <w:pPr>
              <w:widowControl w:val="0"/>
              <w:autoSpaceDE w:val="0"/>
              <w:autoSpaceDN w:val="0"/>
              <w:adjustRightInd w:val="0"/>
              <w:snapToGrid w:val="0"/>
              <w:spacing w:line="360" w:lineRule="auto"/>
              <w:ind w:hanging="65"/>
              <w:contextualSpacing/>
              <w:jc w:val="center"/>
              <w:rPr>
                <w:rFonts w:eastAsia="Calibri"/>
                <w:sz w:val="18"/>
                <w:szCs w:val="18"/>
              </w:rPr>
            </w:pPr>
            <w:r w:rsidRPr="005949E3">
              <w:rPr>
                <w:rFonts w:eastAsia="Calibri"/>
                <w:sz w:val="18"/>
                <w:szCs w:val="18"/>
              </w:rPr>
              <w:t>-</w:t>
            </w:r>
          </w:p>
        </w:tc>
        <w:tc>
          <w:tcPr>
            <w:tcW w:w="751" w:type="pct"/>
            <w:shd w:val="clear" w:color="auto" w:fill="auto"/>
          </w:tcPr>
          <w:p w:rsidR="00702093" w:rsidRPr="005949E3" w:rsidRDefault="00702093" w:rsidP="00E40032">
            <w:pPr>
              <w:widowControl w:val="0"/>
              <w:autoSpaceDE w:val="0"/>
              <w:autoSpaceDN w:val="0"/>
              <w:adjustRightInd w:val="0"/>
              <w:snapToGrid w:val="0"/>
              <w:spacing w:line="360" w:lineRule="auto"/>
              <w:ind w:hanging="65"/>
              <w:contextualSpacing/>
              <w:jc w:val="center"/>
              <w:rPr>
                <w:rFonts w:eastAsia="Calibri"/>
                <w:sz w:val="18"/>
                <w:szCs w:val="18"/>
              </w:rPr>
            </w:pPr>
            <w:r w:rsidRPr="005949E3">
              <w:rPr>
                <w:rFonts w:eastAsia="Calibri"/>
                <w:sz w:val="18"/>
                <w:szCs w:val="18"/>
              </w:rPr>
              <w:t>-</w:t>
            </w:r>
          </w:p>
        </w:tc>
        <w:tc>
          <w:tcPr>
            <w:tcW w:w="751" w:type="pct"/>
            <w:shd w:val="clear" w:color="auto" w:fill="auto"/>
          </w:tcPr>
          <w:p w:rsidR="00702093" w:rsidRPr="005949E3" w:rsidRDefault="00702093" w:rsidP="00E40032">
            <w:pPr>
              <w:widowControl w:val="0"/>
              <w:autoSpaceDE w:val="0"/>
              <w:autoSpaceDN w:val="0"/>
              <w:adjustRightInd w:val="0"/>
              <w:snapToGrid w:val="0"/>
              <w:spacing w:line="360" w:lineRule="auto"/>
              <w:ind w:hanging="65"/>
              <w:contextualSpacing/>
              <w:jc w:val="center"/>
              <w:rPr>
                <w:rFonts w:eastAsia="Calibri"/>
                <w:sz w:val="18"/>
                <w:szCs w:val="18"/>
              </w:rPr>
            </w:pPr>
            <w:r w:rsidRPr="005949E3">
              <w:rPr>
                <w:rFonts w:eastAsia="Calibri"/>
                <w:sz w:val="18"/>
                <w:szCs w:val="18"/>
              </w:rPr>
              <w:t>-</w:t>
            </w:r>
          </w:p>
        </w:tc>
        <w:tc>
          <w:tcPr>
            <w:tcW w:w="751" w:type="pct"/>
            <w:shd w:val="clear" w:color="auto" w:fill="auto"/>
          </w:tcPr>
          <w:p w:rsidR="00702093" w:rsidRPr="005949E3" w:rsidRDefault="00702093" w:rsidP="00E40032">
            <w:pPr>
              <w:widowControl w:val="0"/>
              <w:autoSpaceDE w:val="0"/>
              <w:autoSpaceDN w:val="0"/>
              <w:adjustRightInd w:val="0"/>
              <w:snapToGrid w:val="0"/>
              <w:spacing w:line="360" w:lineRule="auto"/>
              <w:ind w:hanging="65"/>
              <w:contextualSpacing/>
              <w:jc w:val="center"/>
              <w:rPr>
                <w:rFonts w:eastAsia="Calibri"/>
                <w:sz w:val="18"/>
                <w:szCs w:val="18"/>
              </w:rPr>
            </w:pPr>
            <w:r w:rsidRPr="005949E3">
              <w:rPr>
                <w:rFonts w:eastAsia="Calibri"/>
                <w:sz w:val="18"/>
                <w:szCs w:val="18"/>
              </w:rPr>
              <w:t>-</w:t>
            </w:r>
          </w:p>
        </w:tc>
        <w:tc>
          <w:tcPr>
            <w:tcW w:w="750" w:type="pct"/>
            <w:shd w:val="clear" w:color="auto" w:fill="auto"/>
          </w:tcPr>
          <w:p w:rsidR="00702093" w:rsidRPr="005949E3" w:rsidRDefault="00702093" w:rsidP="00E40032">
            <w:pPr>
              <w:widowControl w:val="0"/>
              <w:autoSpaceDE w:val="0"/>
              <w:autoSpaceDN w:val="0"/>
              <w:adjustRightInd w:val="0"/>
              <w:snapToGrid w:val="0"/>
              <w:spacing w:line="360" w:lineRule="auto"/>
              <w:ind w:hanging="65"/>
              <w:contextualSpacing/>
              <w:jc w:val="center"/>
              <w:rPr>
                <w:rFonts w:eastAsia="Calibri"/>
                <w:sz w:val="18"/>
                <w:szCs w:val="18"/>
              </w:rPr>
            </w:pPr>
            <w:r w:rsidRPr="005949E3">
              <w:rPr>
                <w:rFonts w:eastAsia="Calibri"/>
                <w:sz w:val="18"/>
                <w:szCs w:val="18"/>
              </w:rPr>
              <w:t>-</w:t>
            </w:r>
          </w:p>
        </w:tc>
      </w:tr>
      <w:tr w:rsidR="00702093" w:rsidRPr="005949E3" w:rsidTr="00702093">
        <w:trPr>
          <w:trHeight w:val="227"/>
          <w:jc w:val="right"/>
        </w:trPr>
        <w:tc>
          <w:tcPr>
            <w:tcW w:w="327" w:type="pct"/>
            <w:vAlign w:val="center"/>
          </w:tcPr>
          <w:p w:rsidR="00702093" w:rsidRPr="005949E3" w:rsidRDefault="00702093" w:rsidP="00E40032">
            <w:pPr>
              <w:widowControl w:val="0"/>
              <w:autoSpaceDE w:val="0"/>
              <w:autoSpaceDN w:val="0"/>
              <w:adjustRightInd w:val="0"/>
              <w:snapToGrid w:val="0"/>
              <w:spacing w:line="360" w:lineRule="auto"/>
              <w:ind w:right="-20" w:hanging="65"/>
              <w:contextualSpacing/>
              <w:jc w:val="center"/>
              <w:rPr>
                <w:rFonts w:eastAsia="Calibri"/>
                <w:sz w:val="18"/>
                <w:szCs w:val="18"/>
              </w:rPr>
            </w:pPr>
            <w:r w:rsidRPr="005949E3">
              <w:rPr>
                <w:rFonts w:eastAsia="Calibri"/>
                <w:sz w:val="18"/>
                <w:szCs w:val="18"/>
              </w:rPr>
              <w:t>5.</w:t>
            </w:r>
          </w:p>
        </w:tc>
        <w:tc>
          <w:tcPr>
            <w:tcW w:w="1058" w:type="pct"/>
            <w:vAlign w:val="center"/>
          </w:tcPr>
          <w:p w:rsidR="00702093" w:rsidRPr="005949E3" w:rsidRDefault="00702093" w:rsidP="00E40032">
            <w:pPr>
              <w:widowControl w:val="0"/>
              <w:autoSpaceDE w:val="0"/>
              <w:autoSpaceDN w:val="0"/>
              <w:adjustRightInd w:val="0"/>
              <w:snapToGrid w:val="0"/>
              <w:spacing w:line="360" w:lineRule="auto"/>
              <w:ind w:left="-62" w:right="-20"/>
              <w:contextualSpacing/>
              <w:rPr>
                <w:rFonts w:eastAsia="Calibri"/>
                <w:sz w:val="18"/>
                <w:szCs w:val="18"/>
              </w:rPr>
            </w:pPr>
            <w:r w:rsidRPr="005949E3">
              <w:rPr>
                <w:rFonts w:eastAsia="Calibri"/>
                <w:sz w:val="18"/>
                <w:szCs w:val="18"/>
              </w:rPr>
              <w:t>Kecamatan Buki</w:t>
            </w:r>
          </w:p>
        </w:tc>
        <w:tc>
          <w:tcPr>
            <w:tcW w:w="612" w:type="pct"/>
            <w:shd w:val="clear" w:color="auto" w:fill="auto"/>
          </w:tcPr>
          <w:p w:rsidR="00702093" w:rsidRPr="005949E3" w:rsidRDefault="00702093" w:rsidP="00E40032">
            <w:pPr>
              <w:widowControl w:val="0"/>
              <w:autoSpaceDE w:val="0"/>
              <w:autoSpaceDN w:val="0"/>
              <w:adjustRightInd w:val="0"/>
              <w:snapToGrid w:val="0"/>
              <w:spacing w:line="360" w:lineRule="auto"/>
              <w:ind w:hanging="65"/>
              <w:contextualSpacing/>
              <w:jc w:val="center"/>
              <w:rPr>
                <w:rFonts w:eastAsia="Calibri"/>
                <w:sz w:val="18"/>
                <w:szCs w:val="18"/>
              </w:rPr>
            </w:pPr>
            <w:r w:rsidRPr="005949E3">
              <w:rPr>
                <w:rFonts w:eastAsia="Calibri"/>
                <w:sz w:val="18"/>
                <w:szCs w:val="18"/>
              </w:rPr>
              <w:t>-</w:t>
            </w:r>
          </w:p>
        </w:tc>
        <w:tc>
          <w:tcPr>
            <w:tcW w:w="751" w:type="pct"/>
            <w:shd w:val="clear" w:color="auto" w:fill="auto"/>
          </w:tcPr>
          <w:p w:rsidR="00702093" w:rsidRPr="005949E3" w:rsidRDefault="00702093" w:rsidP="00E40032">
            <w:pPr>
              <w:widowControl w:val="0"/>
              <w:autoSpaceDE w:val="0"/>
              <w:autoSpaceDN w:val="0"/>
              <w:adjustRightInd w:val="0"/>
              <w:snapToGrid w:val="0"/>
              <w:spacing w:line="360" w:lineRule="auto"/>
              <w:ind w:hanging="65"/>
              <w:contextualSpacing/>
              <w:jc w:val="center"/>
              <w:rPr>
                <w:rFonts w:eastAsia="Calibri"/>
                <w:sz w:val="18"/>
                <w:szCs w:val="18"/>
              </w:rPr>
            </w:pPr>
            <w:r w:rsidRPr="005949E3">
              <w:rPr>
                <w:rFonts w:eastAsia="Calibri"/>
                <w:sz w:val="18"/>
                <w:szCs w:val="18"/>
              </w:rPr>
              <w:t>-</w:t>
            </w:r>
          </w:p>
        </w:tc>
        <w:tc>
          <w:tcPr>
            <w:tcW w:w="751" w:type="pct"/>
            <w:shd w:val="clear" w:color="auto" w:fill="auto"/>
          </w:tcPr>
          <w:p w:rsidR="00702093" w:rsidRPr="005949E3" w:rsidRDefault="00702093" w:rsidP="00E40032">
            <w:pPr>
              <w:widowControl w:val="0"/>
              <w:autoSpaceDE w:val="0"/>
              <w:autoSpaceDN w:val="0"/>
              <w:adjustRightInd w:val="0"/>
              <w:snapToGrid w:val="0"/>
              <w:spacing w:line="360" w:lineRule="auto"/>
              <w:ind w:hanging="65"/>
              <w:contextualSpacing/>
              <w:jc w:val="center"/>
              <w:rPr>
                <w:rFonts w:eastAsia="Calibri"/>
                <w:sz w:val="18"/>
                <w:szCs w:val="18"/>
              </w:rPr>
            </w:pPr>
            <w:r w:rsidRPr="005949E3">
              <w:rPr>
                <w:rFonts w:eastAsia="Calibri"/>
                <w:sz w:val="18"/>
                <w:szCs w:val="18"/>
              </w:rPr>
              <w:t>-</w:t>
            </w:r>
          </w:p>
        </w:tc>
        <w:tc>
          <w:tcPr>
            <w:tcW w:w="751" w:type="pct"/>
            <w:shd w:val="clear" w:color="auto" w:fill="auto"/>
          </w:tcPr>
          <w:p w:rsidR="00702093" w:rsidRPr="005949E3" w:rsidRDefault="00702093" w:rsidP="00E40032">
            <w:pPr>
              <w:widowControl w:val="0"/>
              <w:autoSpaceDE w:val="0"/>
              <w:autoSpaceDN w:val="0"/>
              <w:adjustRightInd w:val="0"/>
              <w:snapToGrid w:val="0"/>
              <w:spacing w:line="360" w:lineRule="auto"/>
              <w:ind w:hanging="65"/>
              <w:contextualSpacing/>
              <w:jc w:val="center"/>
              <w:rPr>
                <w:rFonts w:eastAsia="Calibri"/>
                <w:sz w:val="18"/>
                <w:szCs w:val="18"/>
              </w:rPr>
            </w:pPr>
            <w:r w:rsidRPr="005949E3">
              <w:rPr>
                <w:rFonts w:eastAsia="Calibri"/>
                <w:sz w:val="18"/>
                <w:szCs w:val="18"/>
              </w:rPr>
              <w:t>-</w:t>
            </w:r>
          </w:p>
        </w:tc>
        <w:tc>
          <w:tcPr>
            <w:tcW w:w="750" w:type="pct"/>
            <w:shd w:val="clear" w:color="auto" w:fill="auto"/>
          </w:tcPr>
          <w:p w:rsidR="00702093" w:rsidRPr="005949E3" w:rsidRDefault="00702093" w:rsidP="00E40032">
            <w:pPr>
              <w:widowControl w:val="0"/>
              <w:autoSpaceDE w:val="0"/>
              <w:autoSpaceDN w:val="0"/>
              <w:adjustRightInd w:val="0"/>
              <w:snapToGrid w:val="0"/>
              <w:spacing w:line="360" w:lineRule="auto"/>
              <w:ind w:hanging="65"/>
              <w:contextualSpacing/>
              <w:jc w:val="center"/>
              <w:rPr>
                <w:rFonts w:eastAsia="Calibri"/>
                <w:sz w:val="18"/>
                <w:szCs w:val="18"/>
              </w:rPr>
            </w:pPr>
            <w:r w:rsidRPr="005949E3">
              <w:rPr>
                <w:rFonts w:eastAsia="Calibri"/>
                <w:sz w:val="18"/>
                <w:szCs w:val="18"/>
              </w:rPr>
              <w:t>-</w:t>
            </w:r>
          </w:p>
        </w:tc>
      </w:tr>
      <w:tr w:rsidR="00702093" w:rsidRPr="005949E3" w:rsidTr="00702093">
        <w:trPr>
          <w:trHeight w:val="227"/>
          <w:jc w:val="right"/>
        </w:trPr>
        <w:tc>
          <w:tcPr>
            <w:tcW w:w="327" w:type="pct"/>
            <w:vAlign w:val="center"/>
          </w:tcPr>
          <w:p w:rsidR="00702093" w:rsidRPr="005949E3" w:rsidRDefault="00702093" w:rsidP="00E40032">
            <w:pPr>
              <w:widowControl w:val="0"/>
              <w:autoSpaceDE w:val="0"/>
              <w:autoSpaceDN w:val="0"/>
              <w:adjustRightInd w:val="0"/>
              <w:snapToGrid w:val="0"/>
              <w:spacing w:line="360" w:lineRule="auto"/>
              <w:ind w:right="-20" w:hanging="65"/>
              <w:contextualSpacing/>
              <w:jc w:val="center"/>
              <w:rPr>
                <w:rFonts w:eastAsia="Calibri"/>
                <w:sz w:val="18"/>
                <w:szCs w:val="18"/>
              </w:rPr>
            </w:pPr>
            <w:r w:rsidRPr="005949E3">
              <w:rPr>
                <w:rFonts w:eastAsia="Calibri"/>
                <w:sz w:val="18"/>
                <w:szCs w:val="18"/>
              </w:rPr>
              <w:t>6.</w:t>
            </w:r>
          </w:p>
        </w:tc>
        <w:tc>
          <w:tcPr>
            <w:tcW w:w="1058" w:type="pct"/>
            <w:vAlign w:val="center"/>
          </w:tcPr>
          <w:p w:rsidR="00702093" w:rsidRPr="005949E3" w:rsidRDefault="00702093" w:rsidP="00E40032">
            <w:pPr>
              <w:widowControl w:val="0"/>
              <w:autoSpaceDE w:val="0"/>
              <w:autoSpaceDN w:val="0"/>
              <w:adjustRightInd w:val="0"/>
              <w:snapToGrid w:val="0"/>
              <w:spacing w:line="360" w:lineRule="auto"/>
              <w:ind w:left="-62" w:right="-20"/>
              <w:contextualSpacing/>
              <w:rPr>
                <w:rFonts w:eastAsia="Calibri"/>
                <w:sz w:val="18"/>
                <w:szCs w:val="18"/>
              </w:rPr>
            </w:pPr>
            <w:r w:rsidRPr="005949E3">
              <w:rPr>
                <w:rFonts w:eastAsia="Calibri"/>
                <w:sz w:val="18"/>
                <w:szCs w:val="18"/>
              </w:rPr>
              <w:t>Kec. Bontosikuyu</w:t>
            </w:r>
          </w:p>
        </w:tc>
        <w:tc>
          <w:tcPr>
            <w:tcW w:w="612" w:type="pct"/>
            <w:shd w:val="clear" w:color="auto" w:fill="auto"/>
          </w:tcPr>
          <w:p w:rsidR="00702093" w:rsidRPr="005949E3" w:rsidRDefault="00702093" w:rsidP="00E40032">
            <w:pPr>
              <w:widowControl w:val="0"/>
              <w:autoSpaceDE w:val="0"/>
              <w:autoSpaceDN w:val="0"/>
              <w:adjustRightInd w:val="0"/>
              <w:snapToGrid w:val="0"/>
              <w:spacing w:line="360" w:lineRule="auto"/>
              <w:ind w:hanging="65"/>
              <w:contextualSpacing/>
              <w:jc w:val="center"/>
              <w:rPr>
                <w:rFonts w:eastAsia="Calibri"/>
                <w:sz w:val="18"/>
                <w:szCs w:val="18"/>
              </w:rPr>
            </w:pPr>
            <w:r w:rsidRPr="005949E3">
              <w:rPr>
                <w:rFonts w:eastAsia="Calibri"/>
                <w:sz w:val="18"/>
                <w:szCs w:val="18"/>
              </w:rPr>
              <w:t>-</w:t>
            </w:r>
          </w:p>
        </w:tc>
        <w:tc>
          <w:tcPr>
            <w:tcW w:w="751" w:type="pct"/>
            <w:shd w:val="clear" w:color="auto" w:fill="auto"/>
          </w:tcPr>
          <w:p w:rsidR="00702093" w:rsidRPr="005949E3" w:rsidRDefault="00702093" w:rsidP="00E40032">
            <w:pPr>
              <w:widowControl w:val="0"/>
              <w:autoSpaceDE w:val="0"/>
              <w:autoSpaceDN w:val="0"/>
              <w:adjustRightInd w:val="0"/>
              <w:snapToGrid w:val="0"/>
              <w:spacing w:line="360" w:lineRule="auto"/>
              <w:ind w:hanging="65"/>
              <w:contextualSpacing/>
              <w:jc w:val="center"/>
              <w:rPr>
                <w:rFonts w:eastAsia="Calibri"/>
                <w:sz w:val="18"/>
                <w:szCs w:val="18"/>
              </w:rPr>
            </w:pPr>
            <w:r w:rsidRPr="005949E3">
              <w:rPr>
                <w:rFonts w:eastAsia="Calibri"/>
                <w:sz w:val="18"/>
                <w:szCs w:val="18"/>
              </w:rPr>
              <w:t>-</w:t>
            </w:r>
          </w:p>
        </w:tc>
        <w:tc>
          <w:tcPr>
            <w:tcW w:w="751" w:type="pct"/>
            <w:shd w:val="clear" w:color="auto" w:fill="auto"/>
          </w:tcPr>
          <w:p w:rsidR="00702093" w:rsidRPr="005949E3" w:rsidRDefault="00702093" w:rsidP="00E40032">
            <w:pPr>
              <w:widowControl w:val="0"/>
              <w:autoSpaceDE w:val="0"/>
              <w:autoSpaceDN w:val="0"/>
              <w:adjustRightInd w:val="0"/>
              <w:snapToGrid w:val="0"/>
              <w:spacing w:line="360" w:lineRule="auto"/>
              <w:ind w:hanging="65"/>
              <w:contextualSpacing/>
              <w:jc w:val="center"/>
              <w:rPr>
                <w:rFonts w:eastAsia="Calibri"/>
                <w:sz w:val="18"/>
                <w:szCs w:val="18"/>
              </w:rPr>
            </w:pPr>
            <w:r w:rsidRPr="005949E3">
              <w:rPr>
                <w:rFonts w:eastAsia="Calibri"/>
                <w:sz w:val="18"/>
                <w:szCs w:val="18"/>
              </w:rPr>
              <w:t>-</w:t>
            </w:r>
          </w:p>
        </w:tc>
        <w:tc>
          <w:tcPr>
            <w:tcW w:w="751" w:type="pct"/>
            <w:shd w:val="clear" w:color="auto" w:fill="auto"/>
          </w:tcPr>
          <w:p w:rsidR="00702093" w:rsidRPr="005949E3" w:rsidRDefault="00702093" w:rsidP="00E40032">
            <w:pPr>
              <w:widowControl w:val="0"/>
              <w:autoSpaceDE w:val="0"/>
              <w:autoSpaceDN w:val="0"/>
              <w:adjustRightInd w:val="0"/>
              <w:snapToGrid w:val="0"/>
              <w:spacing w:line="360" w:lineRule="auto"/>
              <w:ind w:hanging="65"/>
              <w:contextualSpacing/>
              <w:jc w:val="center"/>
              <w:rPr>
                <w:rFonts w:eastAsia="Calibri"/>
                <w:sz w:val="18"/>
                <w:szCs w:val="18"/>
              </w:rPr>
            </w:pPr>
            <w:r w:rsidRPr="005949E3">
              <w:rPr>
                <w:rFonts w:eastAsia="Calibri"/>
                <w:sz w:val="18"/>
                <w:szCs w:val="18"/>
              </w:rPr>
              <w:t>-</w:t>
            </w:r>
          </w:p>
        </w:tc>
        <w:tc>
          <w:tcPr>
            <w:tcW w:w="750" w:type="pct"/>
            <w:shd w:val="clear" w:color="auto" w:fill="auto"/>
          </w:tcPr>
          <w:p w:rsidR="00702093" w:rsidRPr="005949E3" w:rsidRDefault="00702093" w:rsidP="00E40032">
            <w:pPr>
              <w:widowControl w:val="0"/>
              <w:autoSpaceDE w:val="0"/>
              <w:autoSpaceDN w:val="0"/>
              <w:adjustRightInd w:val="0"/>
              <w:snapToGrid w:val="0"/>
              <w:spacing w:line="360" w:lineRule="auto"/>
              <w:ind w:hanging="65"/>
              <w:contextualSpacing/>
              <w:jc w:val="center"/>
              <w:rPr>
                <w:rFonts w:eastAsia="Calibri"/>
                <w:sz w:val="18"/>
                <w:szCs w:val="18"/>
              </w:rPr>
            </w:pPr>
            <w:r w:rsidRPr="005949E3">
              <w:rPr>
                <w:rFonts w:eastAsia="Calibri"/>
                <w:sz w:val="18"/>
                <w:szCs w:val="18"/>
              </w:rPr>
              <w:t>-</w:t>
            </w:r>
          </w:p>
        </w:tc>
      </w:tr>
      <w:tr w:rsidR="00702093" w:rsidRPr="005949E3" w:rsidTr="00702093">
        <w:trPr>
          <w:trHeight w:val="227"/>
          <w:jc w:val="right"/>
        </w:trPr>
        <w:tc>
          <w:tcPr>
            <w:tcW w:w="327" w:type="pct"/>
            <w:vAlign w:val="center"/>
          </w:tcPr>
          <w:p w:rsidR="00702093" w:rsidRPr="005949E3" w:rsidRDefault="00702093" w:rsidP="00E40032">
            <w:pPr>
              <w:widowControl w:val="0"/>
              <w:autoSpaceDE w:val="0"/>
              <w:autoSpaceDN w:val="0"/>
              <w:adjustRightInd w:val="0"/>
              <w:snapToGrid w:val="0"/>
              <w:spacing w:line="360" w:lineRule="auto"/>
              <w:ind w:right="-20" w:hanging="65"/>
              <w:contextualSpacing/>
              <w:jc w:val="center"/>
              <w:rPr>
                <w:rFonts w:eastAsia="Calibri"/>
                <w:sz w:val="18"/>
                <w:szCs w:val="18"/>
              </w:rPr>
            </w:pPr>
            <w:r w:rsidRPr="005949E3">
              <w:rPr>
                <w:rFonts w:eastAsia="Calibri"/>
                <w:sz w:val="18"/>
                <w:szCs w:val="18"/>
              </w:rPr>
              <w:t>7.</w:t>
            </w:r>
          </w:p>
        </w:tc>
        <w:tc>
          <w:tcPr>
            <w:tcW w:w="1058" w:type="pct"/>
            <w:vAlign w:val="center"/>
          </w:tcPr>
          <w:p w:rsidR="00702093" w:rsidRPr="005949E3" w:rsidRDefault="00702093" w:rsidP="00E40032">
            <w:pPr>
              <w:widowControl w:val="0"/>
              <w:autoSpaceDE w:val="0"/>
              <w:autoSpaceDN w:val="0"/>
              <w:adjustRightInd w:val="0"/>
              <w:snapToGrid w:val="0"/>
              <w:spacing w:line="360" w:lineRule="auto"/>
              <w:ind w:left="-62" w:right="-20"/>
              <w:contextualSpacing/>
              <w:rPr>
                <w:rFonts w:eastAsia="Calibri"/>
                <w:sz w:val="18"/>
                <w:szCs w:val="18"/>
              </w:rPr>
            </w:pPr>
            <w:r w:rsidRPr="005949E3">
              <w:rPr>
                <w:rFonts w:eastAsia="Calibri"/>
                <w:sz w:val="18"/>
                <w:szCs w:val="18"/>
              </w:rPr>
              <w:t>Kec. Pasimasunggu</w:t>
            </w:r>
          </w:p>
        </w:tc>
        <w:tc>
          <w:tcPr>
            <w:tcW w:w="612" w:type="pct"/>
            <w:shd w:val="clear" w:color="auto" w:fill="auto"/>
          </w:tcPr>
          <w:p w:rsidR="00702093" w:rsidRPr="005949E3" w:rsidRDefault="00702093" w:rsidP="00E40032">
            <w:pPr>
              <w:widowControl w:val="0"/>
              <w:autoSpaceDE w:val="0"/>
              <w:autoSpaceDN w:val="0"/>
              <w:adjustRightInd w:val="0"/>
              <w:snapToGrid w:val="0"/>
              <w:spacing w:line="360" w:lineRule="auto"/>
              <w:ind w:hanging="65"/>
              <w:contextualSpacing/>
              <w:jc w:val="center"/>
              <w:rPr>
                <w:rFonts w:eastAsia="Calibri"/>
                <w:sz w:val="18"/>
                <w:szCs w:val="18"/>
              </w:rPr>
            </w:pPr>
            <w:r w:rsidRPr="005949E3">
              <w:rPr>
                <w:rFonts w:eastAsia="Calibri"/>
                <w:sz w:val="18"/>
                <w:szCs w:val="18"/>
              </w:rPr>
              <w:t>-</w:t>
            </w:r>
          </w:p>
        </w:tc>
        <w:tc>
          <w:tcPr>
            <w:tcW w:w="751" w:type="pct"/>
            <w:shd w:val="clear" w:color="auto" w:fill="auto"/>
          </w:tcPr>
          <w:p w:rsidR="00702093" w:rsidRPr="005949E3" w:rsidRDefault="00702093" w:rsidP="00E40032">
            <w:pPr>
              <w:widowControl w:val="0"/>
              <w:autoSpaceDE w:val="0"/>
              <w:autoSpaceDN w:val="0"/>
              <w:adjustRightInd w:val="0"/>
              <w:snapToGrid w:val="0"/>
              <w:spacing w:line="360" w:lineRule="auto"/>
              <w:ind w:hanging="65"/>
              <w:contextualSpacing/>
              <w:jc w:val="center"/>
              <w:rPr>
                <w:rFonts w:eastAsia="Calibri"/>
                <w:sz w:val="18"/>
                <w:szCs w:val="18"/>
              </w:rPr>
            </w:pPr>
            <w:r w:rsidRPr="005949E3">
              <w:rPr>
                <w:rFonts w:eastAsia="Calibri"/>
                <w:sz w:val="18"/>
                <w:szCs w:val="18"/>
              </w:rPr>
              <w:t>-</w:t>
            </w:r>
          </w:p>
        </w:tc>
        <w:tc>
          <w:tcPr>
            <w:tcW w:w="751" w:type="pct"/>
            <w:shd w:val="clear" w:color="auto" w:fill="auto"/>
          </w:tcPr>
          <w:p w:rsidR="00702093" w:rsidRPr="005949E3" w:rsidRDefault="00702093" w:rsidP="00E40032">
            <w:pPr>
              <w:widowControl w:val="0"/>
              <w:autoSpaceDE w:val="0"/>
              <w:autoSpaceDN w:val="0"/>
              <w:adjustRightInd w:val="0"/>
              <w:snapToGrid w:val="0"/>
              <w:spacing w:line="360" w:lineRule="auto"/>
              <w:ind w:hanging="65"/>
              <w:contextualSpacing/>
              <w:jc w:val="center"/>
              <w:rPr>
                <w:rFonts w:eastAsia="Calibri"/>
                <w:sz w:val="18"/>
                <w:szCs w:val="18"/>
              </w:rPr>
            </w:pPr>
            <w:r w:rsidRPr="005949E3">
              <w:rPr>
                <w:rFonts w:eastAsia="Calibri"/>
                <w:sz w:val="18"/>
                <w:szCs w:val="18"/>
              </w:rPr>
              <w:t>-</w:t>
            </w:r>
          </w:p>
        </w:tc>
        <w:tc>
          <w:tcPr>
            <w:tcW w:w="751" w:type="pct"/>
            <w:shd w:val="clear" w:color="auto" w:fill="auto"/>
          </w:tcPr>
          <w:p w:rsidR="00702093" w:rsidRPr="005949E3" w:rsidRDefault="00702093" w:rsidP="00E40032">
            <w:pPr>
              <w:widowControl w:val="0"/>
              <w:autoSpaceDE w:val="0"/>
              <w:autoSpaceDN w:val="0"/>
              <w:adjustRightInd w:val="0"/>
              <w:snapToGrid w:val="0"/>
              <w:spacing w:line="360" w:lineRule="auto"/>
              <w:ind w:hanging="65"/>
              <w:contextualSpacing/>
              <w:jc w:val="center"/>
              <w:rPr>
                <w:rFonts w:eastAsia="Calibri"/>
                <w:sz w:val="18"/>
                <w:szCs w:val="18"/>
              </w:rPr>
            </w:pPr>
            <w:r w:rsidRPr="005949E3">
              <w:rPr>
                <w:rFonts w:eastAsia="Calibri"/>
                <w:sz w:val="18"/>
                <w:szCs w:val="18"/>
              </w:rPr>
              <w:t>-</w:t>
            </w:r>
          </w:p>
        </w:tc>
        <w:tc>
          <w:tcPr>
            <w:tcW w:w="750" w:type="pct"/>
            <w:shd w:val="clear" w:color="auto" w:fill="auto"/>
          </w:tcPr>
          <w:p w:rsidR="00702093" w:rsidRPr="005949E3" w:rsidRDefault="00702093" w:rsidP="00E40032">
            <w:pPr>
              <w:widowControl w:val="0"/>
              <w:autoSpaceDE w:val="0"/>
              <w:autoSpaceDN w:val="0"/>
              <w:adjustRightInd w:val="0"/>
              <w:snapToGrid w:val="0"/>
              <w:spacing w:line="360" w:lineRule="auto"/>
              <w:ind w:hanging="65"/>
              <w:contextualSpacing/>
              <w:jc w:val="center"/>
              <w:rPr>
                <w:rFonts w:eastAsia="Calibri"/>
                <w:sz w:val="18"/>
                <w:szCs w:val="18"/>
              </w:rPr>
            </w:pPr>
            <w:r w:rsidRPr="005949E3">
              <w:rPr>
                <w:rFonts w:eastAsia="Calibri"/>
                <w:sz w:val="18"/>
                <w:szCs w:val="18"/>
              </w:rPr>
              <w:t>-</w:t>
            </w:r>
          </w:p>
        </w:tc>
      </w:tr>
      <w:tr w:rsidR="00702093" w:rsidRPr="005949E3" w:rsidTr="00702093">
        <w:trPr>
          <w:trHeight w:val="227"/>
          <w:jc w:val="right"/>
        </w:trPr>
        <w:tc>
          <w:tcPr>
            <w:tcW w:w="327" w:type="pct"/>
            <w:vAlign w:val="center"/>
          </w:tcPr>
          <w:p w:rsidR="00702093" w:rsidRPr="005949E3" w:rsidRDefault="00702093" w:rsidP="00E40032">
            <w:pPr>
              <w:widowControl w:val="0"/>
              <w:autoSpaceDE w:val="0"/>
              <w:autoSpaceDN w:val="0"/>
              <w:adjustRightInd w:val="0"/>
              <w:snapToGrid w:val="0"/>
              <w:spacing w:line="360" w:lineRule="auto"/>
              <w:ind w:right="-20" w:hanging="65"/>
              <w:contextualSpacing/>
              <w:jc w:val="center"/>
              <w:rPr>
                <w:rFonts w:eastAsia="Calibri"/>
                <w:sz w:val="18"/>
                <w:szCs w:val="18"/>
              </w:rPr>
            </w:pPr>
            <w:r w:rsidRPr="005949E3">
              <w:rPr>
                <w:rFonts w:eastAsia="Calibri"/>
                <w:sz w:val="18"/>
                <w:szCs w:val="18"/>
              </w:rPr>
              <w:t>8.</w:t>
            </w:r>
          </w:p>
        </w:tc>
        <w:tc>
          <w:tcPr>
            <w:tcW w:w="1058" w:type="pct"/>
            <w:vAlign w:val="center"/>
          </w:tcPr>
          <w:p w:rsidR="00702093" w:rsidRPr="005949E3" w:rsidRDefault="00702093" w:rsidP="00E40032">
            <w:pPr>
              <w:widowControl w:val="0"/>
              <w:autoSpaceDE w:val="0"/>
              <w:autoSpaceDN w:val="0"/>
              <w:adjustRightInd w:val="0"/>
              <w:snapToGrid w:val="0"/>
              <w:spacing w:line="360" w:lineRule="auto"/>
              <w:ind w:left="-62" w:right="-20"/>
              <w:contextualSpacing/>
              <w:rPr>
                <w:rFonts w:eastAsia="Calibri"/>
                <w:sz w:val="18"/>
                <w:szCs w:val="18"/>
              </w:rPr>
            </w:pPr>
            <w:r w:rsidRPr="005949E3">
              <w:rPr>
                <w:rFonts w:eastAsia="Calibri"/>
                <w:sz w:val="18"/>
                <w:szCs w:val="18"/>
              </w:rPr>
              <w:t>Kec. Pastim</w:t>
            </w:r>
          </w:p>
        </w:tc>
        <w:tc>
          <w:tcPr>
            <w:tcW w:w="612" w:type="pct"/>
            <w:shd w:val="clear" w:color="auto" w:fill="auto"/>
          </w:tcPr>
          <w:p w:rsidR="00702093" w:rsidRPr="005949E3" w:rsidRDefault="00702093" w:rsidP="00E40032">
            <w:pPr>
              <w:widowControl w:val="0"/>
              <w:autoSpaceDE w:val="0"/>
              <w:autoSpaceDN w:val="0"/>
              <w:adjustRightInd w:val="0"/>
              <w:snapToGrid w:val="0"/>
              <w:spacing w:line="360" w:lineRule="auto"/>
              <w:ind w:hanging="65"/>
              <w:contextualSpacing/>
              <w:jc w:val="center"/>
              <w:rPr>
                <w:rFonts w:eastAsia="Calibri"/>
                <w:sz w:val="18"/>
                <w:szCs w:val="18"/>
              </w:rPr>
            </w:pPr>
            <w:r w:rsidRPr="005949E3">
              <w:rPr>
                <w:rFonts w:eastAsia="Calibri"/>
                <w:sz w:val="18"/>
                <w:szCs w:val="18"/>
              </w:rPr>
              <w:t>-</w:t>
            </w:r>
          </w:p>
        </w:tc>
        <w:tc>
          <w:tcPr>
            <w:tcW w:w="751" w:type="pct"/>
            <w:shd w:val="clear" w:color="auto" w:fill="auto"/>
          </w:tcPr>
          <w:p w:rsidR="00702093" w:rsidRPr="005949E3" w:rsidRDefault="00702093" w:rsidP="00E40032">
            <w:pPr>
              <w:widowControl w:val="0"/>
              <w:autoSpaceDE w:val="0"/>
              <w:autoSpaceDN w:val="0"/>
              <w:adjustRightInd w:val="0"/>
              <w:snapToGrid w:val="0"/>
              <w:spacing w:line="360" w:lineRule="auto"/>
              <w:ind w:hanging="65"/>
              <w:contextualSpacing/>
              <w:jc w:val="center"/>
              <w:rPr>
                <w:rFonts w:eastAsia="Calibri"/>
                <w:sz w:val="18"/>
                <w:szCs w:val="18"/>
              </w:rPr>
            </w:pPr>
            <w:r w:rsidRPr="005949E3">
              <w:rPr>
                <w:rFonts w:eastAsia="Calibri"/>
                <w:sz w:val="18"/>
                <w:szCs w:val="18"/>
              </w:rPr>
              <w:t>-</w:t>
            </w:r>
          </w:p>
        </w:tc>
        <w:tc>
          <w:tcPr>
            <w:tcW w:w="751" w:type="pct"/>
            <w:shd w:val="clear" w:color="auto" w:fill="auto"/>
          </w:tcPr>
          <w:p w:rsidR="00702093" w:rsidRPr="005949E3" w:rsidRDefault="00702093" w:rsidP="00E40032">
            <w:pPr>
              <w:widowControl w:val="0"/>
              <w:autoSpaceDE w:val="0"/>
              <w:autoSpaceDN w:val="0"/>
              <w:adjustRightInd w:val="0"/>
              <w:snapToGrid w:val="0"/>
              <w:spacing w:line="360" w:lineRule="auto"/>
              <w:ind w:hanging="65"/>
              <w:contextualSpacing/>
              <w:jc w:val="center"/>
              <w:rPr>
                <w:rFonts w:eastAsia="Calibri"/>
                <w:sz w:val="18"/>
                <w:szCs w:val="18"/>
              </w:rPr>
            </w:pPr>
            <w:r w:rsidRPr="005949E3">
              <w:rPr>
                <w:rFonts w:eastAsia="Calibri"/>
                <w:sz w:val="18"/>
                <w:szCs w:val="18"/>
              </w:rPr>
              <w:t>-</w:t>
            </w:r>
          </w:p>
        </w:tc>
        <w:tc>
          <w:tcPr>
            <w:tcW w:w="751" w:type="pct"/>
            <w:shd w:val="clear" w:color="auto" w:fill="auto"/>
          </w:tcPr>
          <w:p w:rsidR="00702093" w:rsidRPr="005949E3" w:rsidRDefault="00702093" w:rsidP="00E40032">
            <w:pPr>
              <w:widowControl w:val="0"/>
              <w:autoSpaceDE w:val="0"/>
              <w:autoSpaceDN w:val="0"/>
              <w:adjustRightInd w:val="0"/>
              <w:snapToGrid w:val="0"/>
              <w:spacing w:line="360" w:lineRule="auto"/>
              <w:ind w:hanging="65"/>
              <w:contextualSpacing/>
              <w:jc w:val="center"/>
              <w:rPr>
                <w:rFonts w:eastAsia="Calibri"/>
                <w:sz w:val="18"/>
                <w:szCs w:val="18"/>
              </w:rPr>
            </w:pPr>
            <w:r w:rsidRPr="005949E3">
              <w:rPr>
                <w:rFonts w:eastAsia="Calibri"/>
                <w:sz w:val="18"/>
                <w:szCs w:val="18"/>
              </w:rPr>
              <w:t>-</w:t>
            </w:r>
          </w:p>
        </w:tc>
        <w:tc>
          <w:tcPr>
            <w:tcW w:w="750" w:type="pct"/>
            <w:shd w:val="clear" w:color="auto" w:fill="auto"/>
          </w:tcPr>
          <w:p w:rsidR="00702093" w:rsidRPr="005949E3" w:rsidRDefault="00702093" w:rsidP="00E40032">
            <w:pPr>
              <w:widowControl w:val="0"/>
              <w:autoSpaceDE w:val="0"/>
              <w:autoSpaceDN w:val="0"/>
              <w:adjustRightInd w:val="0"/>
              <w:snapToGrid w:val="0"/>
              <w:spacing w:line="360" w:lineRule="auto"/>
              <w:ind w:hanging="65"/>
              <w:contextualSpacing/>
              <w:jc w:val="center"/>
              <w:rPr>
                <w:rFonts w:eastAsia="Calibri"/>
                <w:sz w:val="18"/>
                <w:szCs w:val="18"/>
              </w:rPr>
            </w:pPr>
            <w:r w:rsidRPr="005949E3">
              <w:rPr>
                <w:rFonts w:eastAsia="Calibri"/>
                <w:sz w:val="18"/>
                <w:szCs w:val="18"/>
              </w:rPr>
              <w:t>-</w:t>
            </w:r>
          </w:p>
        </w:tc>
      </w:tr>
      <w:tr w:rsidR="00702093" w:rsidRPr="005949E3" w:rsidTr="00702093">
        <w:trPr>
          <w:trHeight w:val="227"/>
          <w:jc w:val="right"/>
        </w:trPr>
        <w:tc>
          <w:tcPr>
            <w:tcW w:w="327" w:type="pct"/>
            <w:vAlign w:val="center"/>
          </w:tcPr>
          <w:p w:rsidR="00702093" w:rsidRPr="005949E3" w:rsidRDefault="00702093" w:rsidP="00E40032">
            <w:pPr>
              <w:widowControl w:val="0"/>
              <w:autoSpaceDE w:val="0"/>
              <w:autoSpaceDN w:val="0"/>
              <w:adjustRightInd w:val="0"/>
              <w:snapToGrid w:val="0"/>
              <w:spacing w:line="360" w:lineRule="auto"/>
              <w:ind w:right="-20" w:hanging="65"/>
              <w:contextualSpacing/>
              <w:jc w:val="center"/>
              <w:rPr>
                <w:rFonts w:eastAsia="Calibri"/>
                <w:sz w:val="18"/>
                <w:szCs w:val="18"/>
              </w:rPr>
            </w:pPr>
            <w:r w:rsidRPr="005949E3">
              <w:rPr>
                <w:rFonts w:eastAsia="Calibri"/>
                <w:sz w:val="18"/>
                <w:szCs w:val="18"/>
              </w:rPr>
              <w:t>9.</w:t>
            </w:r>
          </w:p>
        </w:tc>
        <w:tc>
          <w:tcPr>
            <w:tcW w:w="1058" w:type="pct"/>
            <w:vAlign w:val="center"/>
          </w:tcPr>
          <w:p w:rsidR="00702093" w:rsidRPr="005949E3" w:rsidRDefault="00702093" w:rsidP="00E40032">
            <w:pPr>
              <w:widowControl w:val="0"/>
              <w:autoSpaceDE w:val="0"/>
              <w:autoSpaceDN w:val="0"/>
              <w:adjustRightInd w:val="0"/>
              <w:snapToGrid w:val="0"/>
              <w:spacing w:line="360" w:lineRule="auto"/>
              <w:ind w:left="-62" w:right="-20"/>
              <w:contextualSpacing/>
              <w:rPr>
                <w:rFonts w:eastAsia="Calibri"/>
                <w:sz w:val="18"/>
                <w:szCs w:val="18"/>
              </w:rPr>
            </w:pPr>
            <w:r w:rsidRPr="005949E3">
              <w:rPr>
                <w:rFonts w:eastAsia="Calibri"/>
                <w:sz w:val="18"/>
                <w:szCs w:val="18"/>
              </w:rPr>
              <w:t>Kec. Pasimarannu</w:t>
            </w:r>
          </w:p>
        </w:tc>
        <w:tc>
          <w:tcPr>
            <w:tcW w:w="612" w:type="pct"/>
            <w:shd w:val="clear" w:color="auto" w:fill="auto"/>
          </w:tcPr>
          <w:p w:rsidR="00702093" w:rsidRPr="005949E3" w:rsidRDefault="00702093" w:rsidP="00E40032">
            <w:pPr>
              <w:widowControl w:val="0"/>
              <w:autoSpaceDE w:val="0"/>
              <w:autoSpaceDN w:val="0"/>
              <w:adjustRightInd w:val="0"/>
              <w:snapToGrid w:val="0"/>
              <w:spacing w:line="360" w:lineRule="auto"/>
              <w:ind w:hanging="65"/>
              <w:contextualSpacing/>
              <w:jc w:val="center"/>
              <w:rPr>
                <w:rFonts w:eastAsia="Calibri"/>
                <w:sz w:val="18"/>
                <w:szCs w:val="18"/>
              </w:rPr>
            </w:pPr>
            <w:r w:rsidRPr="005949E3">
              <w:rPr>
                <w:rFonts w:eastAsia="Calibri"/>
                <w:sz w:val="18"/>
                <w:szCs w:val="18"/>
              </w:rPr>
              <w:t>-</w:t>
            </w:r>
          </w:p>
        </w:tc>
        <w:tc>
          <w:tcPr>
            <w:tcW w:w="751" w:type="pct"/>
            <w:shd w:val="clear" w:color="auto" w:fill="auto"/>
          </w:tcPr>
          <w:p w:rsidR="00702093" w:rsidRPr="005949E3" w:rsidRDefault="00702093" w:rsidP="00E40032">
            <w:pPr>
              <w:widowControl w:val="0"/>
              <w:autoSpaceDE w:val="0"/>
              <w:autoSpaceDN w:val="0"/>
              <w:adjustRightInd w:val="0"/>
              <w:snapToGrid w:val="0"/>
              <w:spacing w:line="360" w:lineRule="auto"/>
              <w:ind w:hanging="65"/>
              <w:contextualSpacing/>
              <w:jc w:val="center"/>
              <w:rPr>
                <w:rFonts w:eastAsia="Calibri"/>
                <w:sz w:val="18"/>
                <w:szCs w:val="18"/>
              </w:rPr>
            </w:pPr>
            <w:r w:rsidRPr="005949E3">
              <w:rPr>
                <w:rFonts w:eastAsia="Calibri"/>
                <w:sz w:val="18"/>
                <w:szCs w:val="18"/>
              </w:rPr>
              <w:t>-</w:t>
            </w:r>
          </w:p>
        </w:tc>
        <w:tc>
          <w:tcPr>
            <w:tcW w:w="751" w:type="pct"/>
            <w:shd w:val="clear" w:color="auto" w:fill="auto"/>
          </w:tcPr>
          <w:p w:rsidR="00702093" w:rsidRPr="005949E3" w:rsidRDefault="00702093" w:rsidP="00E40032">
            <w:pPr>
              <w:widowControl w:val="0"/>
              <w:autoSpaceDE w:val="0"/>
              <w:autoSpaceDN w:val="0"/>
              <w:adjustRightInd w:val="0"/>
              <w:snapToGrid w:val="0"/>
              <w:spacing w:line="360" w:lineRule="auto"/>
              <w:ind w:hanging="65"/>
              <w:contextualSpacing/>
              <w:jc w:val="center"/>
              <w:rPr>
                <w:rFonts w:eastAsia="Calibri"/>
                <w:sz w:val="18"/>
                <w:szCs w:val="18"/>
              </w:rPr>
            </w:pPr>
            <w:r w:rsidRPr="005949E3">
              <w:rPr>
                <w:rFonts w:eastAsia="Calibri"/>
                <w:sz w:val="18"/>
                <w:szCs w:val="18"/>
              </w:rPr>
              <w:t>-</w:t>
            </w:r>
          </w:p>
        </w:tc>
        <w:tc>
          <w:tcPr>
            <w:tcW w:w="751" w:type="pct"/>
            <w:shd w:val="clear" w:color="auto" w:fill="auto"/>
          </w:tcPr>
          <w:p w:rsidR="00702093" w:rsidRPr="005949E3" w:rsidRDefault="00702093" w:rsidP="00E40032">
            <w:pPr>
              <w:widowControl w:val="0"/>
              <w:autoSpaceDE w:val="0"/>
              <w:autoSpaceDN w:val="0"/>
              <w:adjustRightInd w:val="0"/>
              <w:snapToGrid w:val="0"/>
              <w:spacing w:line="360" w:lineRule="auto"/>
              <w:ind w:hanging="65"/>
              <w:contextualSpacing/>
              <w:jc w:val="center"/>
              <w:rPr>
                <w:rFonts w:eastAsia="Calibri"/>
                <w:sz w:val="18"/>
                <w:szCs w:val="18"/>
              </w:rPr>
            </w:pPr>
            <w:r w:rsidRPr="005949E3">
              <w:rPr>
                <w:rFonts w:eastAsia="Calibri"/>
                <w:sz w:val="18"/>
                <w:szCs w:val="18"/>
              </w:rPr>
              <w:t>-</w:t>
            </w:r>
          </w:p>
        </w:tc>
        <w:tc>
          <w:tcPr>
            <w:tcW w:w="750" w:type="pct"/>
            <w:shd w:val="clear" w:color="auto" w:fill="auto"/>
          </w:tcPr>
          <w:p w:rsidR="00702093" w:rsidRPr="005949E3" w:rsidRDefault="00702093" w:rsidP="00E40032">
            <w:pPr>
              <w:widowControl w:val="0"/>
              <w:autoSpaceDE w:val="0"/>
              <w:autoSpaceDN w:val="0"/>
              <w:adjustRightInd w:val="0"/>
              <w:snapToGrid w:val="0"/>
              <w:spacing w:line="360" w:lineRule="auto"/>
              <w:ind w:hanging="65"/>
              <w:contextualSpacing/>
              <w:jc w:val="center"/>
              <w:rPr>
                <w:rFonts w:eastAsia="Calibri"/>
                <w:sz w:val="18"/>
                <w:szCs w:val="18"/>
              </w:rPr>
            </w:pPr>
            <w:r w:rsidRPr="005949E3">
              <w:rPr>
                <w:rFonts w:eastAsia="Calibri"/>
                <w:sz w:val="18"/>
                <w:szCs w:val="18"/>
              </w:rPr>
              <w:t>-</w:t>
            </w:r>
          </w:p>
        </w:tc>
      </w:tr>
      <w:tr w:rsidR="00702093" w:rsidRPr="005949E3" w:rsidTr="00702093">
        <w:trPr>
          <w:trHeight w:val="227"/>
          <w:jc w:val="right"/>
        </w:trPr>
        <w:tc>
          <w:tcPr>
            <w:tcW w:w="327" w:type="pct"/>
            <w:vAlign w:val="center"/>
          </w:tcPr>
          <w:p w:rsidR="00702093" w:rsidRPr="005949E3" w:rsidRDefault="00702093" w:rsidP="00E40032">
            <w:pPr>
              <w:widowControl w:val="0"/>
              <w:autoSpaceDE w:val="0"/>
              <w:autoSpaceDN w:val="0"/>
              <w:adjustRightInd w:val="0"/>
              <w:snapToGrid w:val="0"/>
              <w:spacing w:line="360" w:lineRule="auto"/>
              <w:ind w:right="-20" w:hanging="65"/>
              <w:contextualSpacing/>
              <w:jc w:val="center"/>
              <w:rPr>
                <w:rFonts w:eastAsia="Calibri"/>
                <w:sz w:val="18"/>
                <w:szCs w:val="18"/>
              </w:rPr>
            </w:pPr>
            <w:r w:rsidRPr="005949E3">
              <w:rPr>
                <w:rFonts w:eastAsia="Calibri"/>
                <w:sz w:val="18"/>
                <w:szCs w:val="18"/>
              </w:rPr>
              <w:t>10.</w:t>
            </w:r>
          </w:p>
        </w:tc>
        <w:tc>
          <w:tcPr>
            <w:tcW w:w="1058" w:type="pct"/>
            <w:vAlign w:val="center"/>
          </w:tcPr>
          <w:p w:rsidR="00702093" w:rsidRPr="005949E3" w:rsidRDefault="00702093" w:rsidP="00E40032">
            <w:pPr>
              <w:widowControl w:val="0"/>
              <w:autoSpaceDE w:val="0"/>
              <w:autoSpaceDN w:val="0"/>
              <w:adjustRightInd w:val="0"/>
              <w:snapToGrid w:val="0"/>
              <w:spacing w:line="360" w:lineRule="auto"/>
              <w:ind w:left="-62" w:right="-20"/>
              <w:contextualSpacing/>
              <w:rPr>
                <w:rFonts w:eastAsia="Calibri"/>
                <w:sz w:val="18"/>
                <w:szCs w:val="18"/>
              </w:rPr>
            </w:pPr>
            <w:r w:rsidRPr="005949E3">
              <w:rPr>
                <w:rFonts w:eastAsia="Calibri"/>
                <w:sz w:val="18"/>
                <w:szCs w:val="18"/>
              </w:rPr>
              <w:t>Kec. Takabonerate</w:t>
            </w:r>
          </w:p>
        </w:tc>
        <w:tc>
          <w:tcPr>
            <w:tcW w:w="612" w:type="pct"/>
            <w:shd w:val="clear" w:color="auto" w:fill="auto"/>
          </w:tcPr>
          <w:p w:rsidR="00702093" w:rsidRPr="005949E3" w:rsidRDefault="00702093" w:rsidP="00E40032">
            <w:pPr>
              <w:widowControl w:val="0"/>
              <w:autoSpaceDE w:val="0"/>
              <w:autoSpaceDN w:val="0"/>
              <w:adjustRightInd w:val="0"/>
              <w:snapToGrid w:val="0"/>
              <w:spacing w:line="360" w:lineRule="auto"/>
              <w:ind w:hanging="65"/>
              <w:contextualSpacing/>
              <w:jc w:val="center"/>
              <w:rPr>
                <w:rFonts w:eastAsia="Calibri"/>
                <w:sz w:val="18"/>
                <w:szCs w:val="18"/>
              </w:rPr>
            </w:pPr>
            <w:r w:rsidRPr="005949E3">
              <w:rPr>
                <w:rFonts w:eastAsia="Calibri"/>
                <w:sz w:val="18"/>
                <w:szCs w:val="18"/>
              </w:rPr>
              <w:t>-</w:t>
            </w:r>
          </w:p>
        </w:tc>
        <w:tc>
          <w:tcPr>
            <w:tcW w:w="751" w:type="pct"/>
            <w:shd w:val="clear" w:color="auto" w:fill="auto"/>
          </w:tcPr>
          <w:p w:rsidR="00702093" w:rsidRPr="005949E3" w:rsidRDefault="00702093" w:rsidP="00E40032">
            <w:pPr>
              <w:widowControl w:val="0"/>
              <w:autoSpaceDE w:val="0"/>
              <w:autoSpaceDN w:val="0"/>
              <w:adjustRightInd w:val="0"/>
              <w:snapToGrid w:val="0"/>
              <w:spacing w:line="360" w:lineRule="auto"/>
              <w:ind w:hanging="65"/>
              <w:contextualSpacing/>
              <w:jc w:val="center"/>
              <w:rPr>
                <w:rFonts w:eastAsia="Calibri"/>
                <w:sz w:val="18"/>
                <w:szCs w:val="18"/>
              </w:rPr>
            </w:pPr>
            <w:r w:rsidRPr="005949E3">
              <w:rPr>
                <w:rFonts w:eastAsia="Calibri"/>
                <w:sz w:val="18"/>
                <w:szCs w:val="18"/>
              </w:rPr>
              <w:t>-</w:t>
            </w:r>
          </w:p>
        </w:tc>
        <w:tc>
          <w:tcPr>
            <w:tcW w:w="751" w:type="pct"/>
            <w:shd w:val="clear" w:color="auto" w:fill="auto"/>
          </w:tcPr>
          <w:p w:rsidR="00702093" w:rsidRPr="005949E3" w:rsidRDefault="00702093" w:rsidP="00E40032">
            <w:pPr>
              <w:widowControl w:val="0"/>
              <w:autoSpaceDE w:val="0"/>
              <w:autoSpaceDN w:val="0"/>
              <w:adjustRightInd w:val="0"/>
              <w:snapToGrid w:val="0"/>
              <w:spacing w:line="360" w:lineRule="auto"/>
              <w:ind w:hanging="65"/>
              <w:contextualSpacing/>
              <w:jc w:val="center"/>
              <w:rPr>
                <w:rFonts w:eastAsia="Calibri"/>
                <w:sz w:val="18"/>
                <w:szCs w:val="18"/>
              </w:rPr>
            </w:pPr>
            <w:r w:rsidRPr="005949E3">
              <w:rPr>
                <w:rFonts w:eastAsia="Calibri"/>
                <w:sz w:val="18"/>
                <w:szCs w:val="18"/>
              </w:rPr>
              <w:t>-</w:t>
            </w:r>
          </w:p>
        </w:tc>
        <w:tc>
          <w:tcPr>
            <w:tcW w:w="751" w:type="pct"/>
            <w:shd w:val="clear" w:color="auto" w:fill="auto"/>
          </w:tcPr>
          <w:p w:rsidR="00702093" w:rsidRPr="005949E3" w:rsidRDefault="00702093" w:rsidP="00E40032">
            <w:pPr>
              <w:widowControl w:val="0"/>
              <w:autoSpaceDE w:val="0"/>
              <w:autoSpaceDN w:val="0"/>
              <w:adjustRightInd w:val="0"/>
              <w:snapToGrid w:val="0"/>
              <w:spacing w:line="360" w:lineRule="auto"/>
              <w:ind w:hanging="65"/>
              <w:contextualSpacing/>
              <w:jc w:val="center"/>
              <w:rPr>
                <w:rFonts w:eastAsia="Calibri"/>
                <w:sz w:val="18"/>
                <w:szCs w:val="18"/>
              </w:rPr>
            </w:pPr>
            <w:r w:rsidRPr="005949E3">
              <w:rPr>
                <w:rFonts w:eastAsia="Calibri"/>
                <w:sz w:val="18"/>
                <w:szCs w:val="18"/>
              </w:rPr>
              <w:t>-</w:t>
            </w:r>
          </w:p>
        </w:tc>
        <w:tc>
          <w:tcPr>
            <w:tcW w:w="750" w:type="pct"/>
            <w:shd w:val="clear" w:color="auto" w:fill="auto"/>
          </w:tcPr>
          <w:p w:rsidR="00702093" w:rsidRPr="005949E3" w:rsidRDefault="00702093" w:rsidP="00E40032">
            <w:pPr>
              <w:widowControl w:val="0"/>
              <w:autoSpaceDE w:val="0"/>
              <w:autoSpaceDN w:val="0"/>
              <w:adjustRightInd w:val="0"/>
              <w:snapToGrid w:val="0"/>
              <w:spacing w:line="360" w:lineRule="auto"/>
              <w:ind w:hanging="65"/>
              <w:contextualSpacing/>
              <w:jc w:val="center"/>
              <w:rPr>
                <w:rFonts w:eastAsia="Calibri"/>
                <w:sz w:val="18"/>
                <w:szCs w:val="18"/>
              </w:rPr>
            </w:pPr>
            <w:r w:rsidRPr="005949E3">
              <w:rPr>
                <w:rFonts w:eastAsia="Calibri"/>
                <w:sz w:val="18"/>
                <w:szCs w:val="18"/>
              </w:rPr>
              <w:t>-</w:t>
            </w:r>
          </w:p>
        </w:tc>
      </w:tr>
      <w:tr w:rsidR="00702093" w:rsidRPr="005949E3" w:rsidTr="00702093">
        <w:trPr>
          <w:trHeight w:val="227"/>
          <w:jc w:val="right"/>
        </w:trPr>
        <w:tc>
          <w:tcPr>
            <w:tcW w:w="327" w:type="pct"/>
            <w:vAlign w:val="center"/>
          </w:tcPr>
          <w:p w:rsidR="00702093" w:rsidRPr="005949E3" w:rsidRDefault="00702093" w:rsidP="00E40032">
            <w:pPr>
              <w:widowControl w:val="0"/>
              <w:autoSpaceDE w:val="0"/>
              <w:autoSpaceDN w:val="0"/>
              <w:adjustRightInd w:val="0"/>
              <w:snapToGrid w:val="0"/>
              <w:spacing w:line="360" w:lineRule="auto"/>
              <w:ind w:right="-20" w:hanging="65"/>
              <w:contextualSpacing/>
              <w:jc w:val="center"/>
              <w:rPr>
                <w:rFonts w:eastAsia="Calibri"/>
                <w:sz w:val="18"/>
                <w:szCs w:val="18"/>
              </w:rPr>
            </w:pPr>
            <w:r w:rsidRPr="005949E3">
              <w:rPr>
                <w:rFonts w:eastAsia="Calibri"/>
                <w:sz w:val="18"/>
                <w:szCs w:val="18"/>
              </w:rPr>
              <w:t>11.</w:t>
            </w:r>
          </w:p>
        </w:tc>
        <w:tc>
          <w:tcPr>
            <w:tcW w:w="1058" w:type="pct"/>
            <w:vAlign w:val="center"/>
          </w:tcPr>
          <w:p w:rsidR="00702093" w:rsidRPr="005949E3" w:rsidRDefault="00702093" w:rsidP="00E40032">
            <w:pPr>
              <w:widowControl w:val="0"/>
              <w:autoSpaceDE w:val="0"/>
              <w:autoSpaceDN w:val="0"/>
              <w:adjustRightInd w:val="0"/>
              <w:snapToGrid w:val="0"/>
              <w:spacing w:line="360" w:lineRule="auto"/>
              <w:ind w:left="-62" w:right="-20"/>
              <w:contextualSpacing/>
              <w:rPr>
                <w:rFonts w:eastAsia="Calibri"/>
                <w:sz w:val="18"/>
                <w:szCs w:val="18"/>
              </w:rPr>
            </w:pPr>
            <w:r w:rsidRPr="005949E3">
              <w:rPr>
                <w:rFonts w:eastAsia="Calibri"/>
                <w:sz w:val="18"/>
                <w:szCs w:val="18"/>
              </w:rPr>
              <w:t>Kec. Pasilambena</w:t>
            </w:r>
          </w:p>
        </w:tc>
        <w:tc>
          <w:tcPr>
            <w:tcW w:w="612" w:type="pct"/>
            <w:shd w:val="clear" w:color="auto" w:fill="auto"/>
          </w:tcPr>
          <w:p w:rsidR="00702093" w:rsidRPr="005949E3" w:rsidRDefault="00702093" w:rsidP="00E40032">
            <w:pPr>
              <w:widowControl w:val="0"/>
              <w:autoSpaceDE w:val="0"/>
              <w:autoSpaceDN w:val="0"/>
              <w:adjustRightInd w:val="0"/>
              <w:snapToGrid w:val="0"/>
              <w:spacing w:line="360" w:lineRule="auto"/>
              <w:ind w:hanging="65"/>
              <w:contextualSpacing/>
              <w:jc w:val="center"/>
              <w:rPr>
                <w:rFonts w:eastAsia="Calibri"/>
                <w:sz w:val="18"/>
                <w:szCs w:val="18"/>
              </w:rPr>
            </w:pPr>
            <w:r w:rsidRPr="005949E3">
              <w:rPr>
                <w:rFonts w:eastAsia="Calibri"/>
                <w:sz w:val="18"/>
                <w:szCs w:val="18"/>
              </w:rPr>
              <w:t>-</w:t>
            </w:r>
          </w:p>
        </w:tc>
        <w:tc>
          <w:tcPr>
            <w:tcW w:w="751" w:type="pct"/>
            <w:shd w:val="clear" w:color="auto" w:fill="auto"/>
          </w:tcPr>
          <w:p w:rsidR="00702093" w:rsidRPr="005949E3" w:rsidRDefault="00702093" w:rsidP="00E40032">
            <w:pPr>
              <w:widowControl w:val="0"/>
              <w:autoSpaceDE w:val="0"/>
              <w:autoSpaceDN w:val="0"/>
              <w:adjustRightInd w:val="0"/>
              <w:snapToGrid w:val="0"/>
              <w:spacing w:line="360" w:lineRule="auto"/>
              <w:ind w:hanging="65"/>
              <w:contextualSpacing/>
              <w:jc w:val="center"/>
              <w:rPr>
                <w:rFonts w:eastAsia="Calibri"/>
                <w:sz w:val="18"/>
                <w:szCs w:val="18"/>
              </w:rPr>
            </w:pPr>
            <w:r w:rsidRPr="005949E3">
              <w:rPr>
                <w:rFonts w:eastAsia="Calibri"/>
                <w:sz w:val="18"/>
                <w:szCs w:val="18"/>
              </w:rPr>
              <w:t>-</w:t>
            </w:r>
          </w:p>
        </w:tc>
        <w:tc>
          <w:tcPr>
            <w:tcW w:w="751" w:type="pct"/>
            <w:shd w:val="clear" w:color="auto" w:fill="auto"/>
          </w:tcPr>
          <w:p w:rsidR="00702093" w:rsidRPr="005949E3" w:rsidRDefault="00702093" w:rsidP="00E40032">
            <w:pPr>
              <w:widowControl w:val="0"/>
              <w:autoSpaceDE w:val="0"/>
              <w:autoSpaceDN w:val="0"/>
              <w:adjustRightInd w:val="0"/>
              <w:snapToGrid w:val="0"/>
              <w:spacing w:line="360" w:lineRule="auto"/>
              <w:ind w:hanging="65"/>
              <w:contextualSpacing/>
              <w:jc w:val="center"/>
              <w:rPr>
                <w:rFonts w:eastAsia="Calibri"/>
                <w:sz w:val="18"/>
                <w:szCs w:val="18"/>
              </w:rPr>
            </w:pPr>
            <w:r w:rsidRPr="005949E3">
              <w:rPr>
                <w:rFonts w:eastAsia="Calibri"/>
                <w:sz w:val="18"/>
                <w:szCs w:val="18"/>
              </w:rPr>
              <w:t>-</w:t>
            </w:r>
          </w:p>
        </w:tc>
        <w:tc>
          <w:tcPr>
            <w:tcW w:w="751" w:type="pct"/>
            <w:shd w:val="clear" w:color="auto" w:fill="auto"/>
          </w:tcPr>
          <w:p w:rsidR="00702093" w:rsidRPr="005949E3" w:rsidRDefault="00702093" w:rsidP="00E40032">
            <w:pPr>
              <w:widowControl w:val="0"/>
              <w:autoSpaceDE w:val="0"/>
              <w:autoSpaceDN w:val="0"/>
              <w:adjustRightInd w:val="0"/>
              <w:snapToGrid w:val="0"/>
              <w:spacing w:line="360" w:lineRule="auto"/>
              <w:ind w:hanging="65"/>
              <w:contextualSpacing/>
              <w:jc w:val="center"/>
              <w:rPr>
                <w:rFonts w:eastAsia="Calibri"/>
                <w:sz w:val="18"/>
                <w:szCs w:val="18"/>
              </w:rPr>
            </w:pPr>
            <w:r w:rsidRPr="005949E3">
              <w:rPr>
                <w:rFonts w:eastAsia="Calibri"/>
                <w:sz w:val="18"/>
                <w:szCs w:val="18"/>
              </w:rPr>
              <w:t>-</w:t>
            </w:r>
          </w:p>
        </w:tc>
        <w:tc>
          <w:tcPr>
            <w:tcW w:w="750" w:type="pct"/>
            <w:shd w:val="clear" w:color="auto" w:fill="auto"/>
          </w:tcPr>
          <w:p w:rsidR="00702093" w:rsidRPr="005949E3" w:rsidRDefault="00702093" w:rsidP="00E40032">
            <w:pPr>
              <w:widowControl w:val="0"/>
              <w:autoSpaceDE w:val="0"/>
              <w:autoSpaceDN w:val="0"/>
              <w:adjustRightInd w:val="0"/>
              <w:snapToGrid w:val="0"/>
              <w:spacing w:line="360" w:lineRule="auto"/>
              <w:ind w:hanging="65"/>
              <w:contextualSpacing/>
              <w:jc w:val="center"/>
              <w:rPr>
                <w:rFonts w:eastAsia="Calibri"/>
                <w:sz w:val="18"/>
                <w:szCs w:val="18"/>
              </w:rPr>
            </w:pPr>
            <w:r w:rsidRPr="005949E3">
              <w:rPr>
                <w:rFonts w:eastAsia="Calibri"/>
                <w:sz w:val="18"/>
                <w:szCs w:val="18"/>
              </w:rPr>
              <w:t>-</w:t>
            </w:r>
          </w:p>
        </w:tc>
      </w:tr>
      <w:tr w:rsidR="00702093" w:rsidRPr="005949E3" w:rsidTr="00702093">
        <w:trPr>
          <w:trHeight w:val="227"/>
          <w:jc w:val="right"/>
        </w:trPr>
        <w:tc>
          <w:tcPr>
            <w:tcW w:w="327" w:type="pct"/>
            <w:vAlign w:val="center"/>
          </w:tcPr>
          <w:p w:rsidR="00702093" w:rsidRPr="005949E3" w:rsidRDefault="00702093" w:rsidP="00E40032">
            <w:pPr>
              <w:widowControl w:val="0"/>
              <w:autoSpaceDE w:val="0"/>
              <w:autoSpaceDN w:val="0"/>
              <w:adjustRightInd w:val="0"/>
              <w:snapToGrid w:val="0"/>
              <w:spacing w:line="360" w:lineRule="auto"/>
              <w:ind w:right="-20" w:hanging="65"/>
              <w:contextualSpacing/>
              <w:jc w:val="center"/>
              <w:rPr>
                <w:rFonts w:eastAsia="Calibri"/>
                <w:sz w:val="18"/>
                <w:szCs w:val="18"/>
              </w:rPr>
            </w:pPr>
          </w:p>
        </w:tc>
        <w:tc>
          <w:tcPr>
            <w:tcW w:w="1058" w:type="pct"/>
            <w:vAlign w:val="center"/>
          </w:tcPr>
          <w:p w:rsidR="00702093" w:rsidRPr="005949E3" w:rsidRDefault="00702093" w:rsidP="00E40032">
            <w:pPr>
              <w:widowControl w:val="0"/>
              <w:autoSpaceDE w:val="0"/>
              <w:autoSpaceDN w:val="0"/>
              <w:adjustRightInd w:val="0"/>
              <w:snapToGrid w:val="0"/>
              <w:spacing w:line="360" w:lineRule="auto"/>
              <w:ind w:right="-20"/>
              <w:contextualSpacing/>
              <w:rPr>
                <w:rFonts w:eastAsia="Calibri"/>
                <w:sz w:val="18"/>
                <w:szCs w:val="18"/>
              </w:rPr>
            </w:pPr>
            <w:r w:rsidRPr="005949E3">
              <w:rPr>
                <w:rFonts w:eastAsia="Calibri"/>
                <w:sz w:val="18"/>
                <w:szCs w:val="18"/>
              </w:rPr>
              <w:t>Jumlah</w:t>
            </w:r>
          </w:p>
        </w:tc>
        <w:tc>
          <w:tcPr>
            <w:tcW w:w="612" w:type="pct"/>
            <w:shd w:val="clear" w:color="auto" w:fill="auto"/>
            <w:vAlign w:val="center"/>
          </w:tcPr>
          <w:p w:rsidR="00702093" w:rsidRPr="005949E3" w:rsidRDefault="00702093" w:rsidP="00E40032">
            <w:pPr>
              <w:widowControl w:val="0"/>
              <w:autoSpaceDE w:val="0"/>
              <w:autoSpaceDN w:val="0"/>
              <w:adjustRightInd w:val="0"/>
              <w:snapToGrid w:val="0"/>
              <w:spacing w:line="360" w:lineRule="auto"/>
              <w:ind w:right="-20" w:hanging="65"/>
              <w:contextualSpacing/>
              <w:jc w:val="center"/>
              <w:rPr>
                <w:rFonts w:eastAsia="Calibri"/>
                <w:sz w:val="18"/>
                <w:szCs w:val="18"/>
              </w:rPr>
            </w:pPr>
            <w:r w:rsidRPr="005949E3">
              <w:rPr>
                <w:rFonts w:eastAsia="Calibri"/>
                <w:sz w:val="18"/>
                <w:szCs w:val="18"/>
              </w:rPr>
              <w:t>2</w:t>
            </w:r>
          </w:p>
        </w:tc>
        <w:tc>
          <w:tcPr>
            <w:tcW w:w="751" w:type="pct"/>
            <w:shd w:val="clear" w:color="auto" w:fill="auto"/>
            <w:vAlign w:val="center"/>
          </w:tcPr>
          <w:p w:rsidR="00702093" w:rsidRPr="005949E3" w:rsidRDefault="00702093" w:rsidP="00E40032">
            <w:pPr>
              <w:widowControl w:val="0"/>
              <w:autoSpaceDE w:val="0"/>
              <w:autoSpaceDN w:val="0"/>
              <w:adjustRightInd w:val="0"/>
              <w:snapToGrid w:val="0"/>
              <w:spacing w:line="360" w:lineRule="auto"/>
              <w:ind w:right="-20" w:hanging="65"/>
              <w:contextualSpacing/>
              <w:jc w:val="center"/>
              <w:rPr>
                <w:rFonts w:eastAsia="Calibri"/>
                <w:sz w:val="18"/>
                <w:szCs w:val="18"/>
              </w:rPr>
            </w:pPr>
            <w:r w:rsidRPr="005949E3">
              <w:rPr>
                <w:rFonts w:eastAsia="Calibri"/>
                <w:sz w:val="18"/>
                <w:szCs w:val="18"/>
              </w:rPr>
              <w:t>2</w:t>
            </w:r>
          </w:p>
        </w:tc>
        <w:tc>
          <w:tcPr>
            <w:tcW w:w="751" w:type="pct"/>
            <w:shd w:val="clear" w:color="auto" w:fill="auto"/>
            <w:vAlign w:val="center"/>
          </w:tcPr>
          <w:p w:rsidR="00702093" w:rsidRPr="005949E3" w:rsidRDefault="00702093" w:rsidP="00E40032">
            <w:pPr>
              <w:widowControl w:val="0"/>
              <w:autoSpaceDE w:val="0"/>
              <w:autoSpaceDN w:val="0"/>
              <w:adjustRightInd w:val="0"/>
              <w:snapToGrid w:val="0"/>
              <w:spacing w:line="360" w:lineRule="auto"/>
              <w:ind w:right="-20" w:hanging="65"/>
              <w:contextualSpacing/>
              <w:jc w:val="center"/>
              <w:rPr>
                <w:rFonts w:eastAsia="Calibri"/>
                <w:sz w:val="18"/>
                <w:szCs w:val="18"/>
              </w:rPr>
            </w:pPr>
            <w:r w:rsidRPr="005949E3">
              <w:rPr>
                <w:rFonts w:eastAsia="Calibri"/>
                <w:sz w:val="18"/>
                <w:szCs w:val="18"/>
              </w:rPr>
              <w:t>2</w:t>
            </w:r>
          </w:p>
        </w:tc>
        <w:tc>
          <w:tcPr>
            <w:tcW w:w="751" w:type="pct"/>
            <w:shd w:val="clear" w:color="auto" w:fill="auto"/>
            <w:vAlign w:val="center"/>
          </w:tcPr>
          <w:p w:rsidR="00702093" w:rsidRPr="005949E3" w:rsidRDefault="00702093" w:rsidP="00E40032">
            <w:pPr>
              <w:widowControl w:val="0"/>
              <w:autoSpaceDE w:val="0"/>
              <w:autoSpaceDN w:val="0"/>
              <w:adjustRightInd w:val="0"/>
              <w:snapToGrid w:val="0"/>
              <w:spacing w:line="360" w:lineRule="auto"/>
              <w:ind w:right="-20" w:hanging="65"/>
              <w:contextualSpacing/>
              <w:jc w:val="center"/>
              <w:rPr>
                <w:rFonts w:eastAsia="Calibri"/>
                <w:sz w:val="18"/>
                <w:szCs w:val="18"/>
              </w:rPr>
            </w:pPr>
            <w:r w:rsidRPr="005949E3">
              <w:rPr>
                <w:rFonts w:eastAsia="Calibri"/>
                <w:sz w:val="18"/>
                <w:szCs w:val="18"/>
              </w:rPr>
              <w:t>2</w:t>
            </w:r>
          </w:p>
        </w:tc>
        <w:tc>
          <w:tcPr>
            <w:tcW w:w="750" w:type="pct"/>
            <w:shd w:val="clear" w:color="auto" w:fill="auto"/>
            <w:vAlign w:val="center"/>
          </w:tcPr>
          <w:p w:rsidR="00702093" w:rsidRPr="005949E3" w:rsidRDefault="00702093" w:rsidP="00E40032">
            <w:pPr>
              <w:widowControl w:val="0"/>
              <w:autoSpaceDE w:val="0"/>
              <w:autoSpaceDN w:val="0"/>
              <w:adjustRightInd w:val="0"/>
              <w:snapToGrid w:val="0"/>
              <w:spacing w:line="360" w:lineRule="auto"/>
              <w:ind w:right="-20" w:hanging="65"/>
              <w:contextualSpacing/>
              <w:jc w:val="center"/>
              <w:rPr>
                <w:rFonts w:eastAsia="Calibri"/>
                <w:sz w:val="18"/>
                <w:szCs w:val="18"/>
              </w:rPr>
            </w:pPr>
            <w:r w:rsidRPr="005949E3">
              <w:rPr>
                <w:rFonts w:eastAsia="Calibri"/>
                <w:sz w:val="18"/>
                <w:szCs w:val="18"/>
              </w:rPr>
              <w:t>2</w:t>
            </w:r>
          </w:p>
        </w:tc>
      </w:tr>
    </w:tbl>
    <w:p w:rsidR="00076AF1" w:rsidRPr="009F1DAC" w:rsidRDefault="00076AF1" w:rsidP="00E40032">
      <w:pPr>
        <w:spacing w:line="360" w:lineRule="auto"/>
        <w:contextualSpacing/>
        <w:jc w:val="both"/>
        <w:rPr>
          <w:b/>
          <w:color w:val="auto"/>
          <w:sz w:val="18"/>
          <w:szCs w:val="18"/>
          <w:lang w:val="en-GB"/>
        </w:rPr>
      </w:pPr>
      <w:r w:rsidRPr="009F1DAC">
        <w:rPr>
          <w:rFonts w:eastAsia="Calibri"/>
          <w:sz w:val="18"/>
          <w:szCs w:val="18"/>
        </w:rPr>
        <w:t>Sumber</w:t>
      </w:r>
      <w:r>
        <w:rPr>
          <w:rFonts w:eastAsia="Calibri"/>
          <w:sz w:val="18"/>
          <w:szCs w:val="18"/>
          <w:lang w:val="en-US"/>
        </w:rPr>
        <w:t xml:space="preserve"> Data</w:t>
      </w:r>
      <w:r w:rsidRPr="009F1DAC">
        <w:rPr>
          <w:rFonts w:eastAsia="Calibri"/>
          <w:sz w:val="18"/>
          <w:szCs w:val="18"/>
        </w:rPr>
        <w:t xml:space="preserve"> : Bagian Olahraga dan Pemuda SETDA Kab</w:t>
      </w:r>
      <w:r>
        <w:rPr>
          <w:rFonts w:eastAsia="Calibri"/>
          <w:sz w:val="18"/>
          <w:szCs w:val="18"/>
          <w:lang w:val="en-US"/>
        </w:rPr>
        <w:t>upaten</w:t>
      </w:r>
      <w:r w:rsidRPr="009F1DAC">
        <w:rPr>
          <w:rFonts w:eastAsia="Calibri"/>
          <w:sz w:val="18"/>
          <w:szCs w:val="18"/>
        </w:rPr>
        <w:t xml:space="preserve"> Kepulauan Selayar </w:t>
      </w:r>
    </w:p>
    <w:p w:rsidR="00A26445" w:rsidRDefault="00A26445" w:rsidP="00E40032">
      <w:pPr>
        <w:spacing w:line="360" w:lineRule="auto"/>
        <w:contextualSpacing/>
        <w:jc w:val="center"/>
        <w:rPr>
          <w:color w:val="auto"/>
          <w:sz w:val="18"/>
          <w:szCs w:val="18"/>
          <w:lang w:val="en-US"/>
        </w:rPr>
      </w:pPr>
    </w:p>
    <w:p w:rsidR="00CA7C75" w:rsidRDefault="00CA7C75" w:rsidP="00E40032">
      <w:pPr>
        <w:spacing w:line="360" w:lineRule="auto"/>
        <w:contextualSpacing/>
        <w:jc w:val="center"/>
        <w:rPr>
          <w:color w:val="auto"/>
          <w:sz w:val="18"/>
          <w:szCs w:val="18"/>
          <w:lang w:val="en-US"/>
        </w:rPr>
      </w:pPr>
    </w:p>
    <w:p w:rsidR="00CA7C75" w:rsidRPr="00CA7C75" w:rsidRDefault="00CA7C75" w:rsidP="00E40032">
      <w:pPr>
        <w:spacing w:line="360" w:lineRule="auto"/>
        <w:contextualSpacing/>
        <w:jc w:val="center"/>
        <w:rPr>
          <w:color w:val="auto"/>
          <w:sz w:val="18"/>
          <w:szCs w:val="18"/>
          <w:lang w:val="en-US"/>
        </w:rPr>
      </w:pPr>
    </w:p>
    <w:p w:rsidR="00702093" w:rsidRPr="005949E3" w:rsidRDefault="00C05807" w:rsidP="00E40032">
      <w:pPr>
        <w:spacing w:line="360" w:lineRule="auto"/>
        <w:contextualSpacing/>
        <w:jc w:val="center"/>
        <w:rPr>
          <w:sz w:val="18"/>
          <w:szCs w:val="18"/>
        </w:rPr>
      </w:pPr>
      <w:r w:rsidRPr="005949E3">
        <w:rPr>
          <w:color w:val="auto"/>
          <w:sz w:val="18"/>
          <w:szCs w:val="18"/>
        </w:rPr>
        <w:lastRenderedPageBreak/>
        <w:t>Tabel 2.</w:t>
      </w:r>
      <w:r w:rsidRPr="005949E3">
        <w:rPr>
          <w:color w:val="auto"/>
          <w:sz w:val="18"/>
          <w:szCs w:val="18"/>
          <w:lang w:val="en-US"/>
        </w:rPr>
        <w:t>12</w:t>
      </w:r>
      <w:r w:rsidR="005C5E87" w:rsidRPr="005949E3">
        <w:rPr>
          <w:color w:val="auto"/>
          <w:sz w:val="18"/>
          <w:szCs w:val="18"/>
          <w:lang w:val="en-US"/>
        </w:rPr>
        <w:t>8</w:t>
      </w:r>
    </w:p>
    <w:p w:rsidR="00702093" w:rsidRPr="005949E3" w:rsidRDefault="00702093" w:rsidP="00E40032">
      <w:pPr>
        <w:snapToGrid w:val="0"/>
        <w:spacing w:line="360" w:lineRule="auto"/>
        <w:ind w:right="85" w:firstLine="6"/>
        <w:contextualSpacing/>
        <w:jc w:val="center"/>
        <w:rPr>
          <w:sz w:val="18"/>
          <w:szCs w:val="18"/>
        </w:rPr>
      </w:pPr>
      <w:r w:rsidRPr="005949E3">
        <w:rPr>
          <w:sz w:val="18"/>
          <w:szCs w:val="18"/>
        </w:rPr>
        <w:t xml:space="preserve">Jumlah Kegiatan Olahraga Tahun 2011 s.d 2015      </w:t>
      </w:r>
    </w:p>
    <w:p w:rsidR="00702093" w:rsidRPr="005949E3" w:rsidRDefault="00702093" w:rsidP="00E40032">
      <w:pPr>
        <w:snapToGrid w:val="0"/>
        <w:spacing w:line="360" w:lineRule="auto"/>
        <w:ind w:right="85"/>
        <w:contextualSpacing/>
        <w:jc w:val="center"/>
        <w:rPr>
          <w:sz w:val="18"/>
          <w:szCs w:val="18"/>
        </w:rPr>
      </w:pPr>
      <w:r w:rsidRPr="005949E3">
        <w:rPr>
          <w:sz w:val="18"/>
          <w:szCs w:val="18"/>
        </w:rPr>
        <w:t xml:space="preserve">Kabupaten </w:t>
      </w:r>
      <w:r w:rsidR="0092170F">
        <w:rPr>
          <w:sz w:val="18"/>
          <w:szCs w:val="18"/>
        </w:rPr>
        <w:t xml:space="preserve">Kepulauan Selayar </w:t>
      </w:r>
    </w:p>
    <w:tbl>
      <w:tblPr>
        <w:tblW w:w="5000" w:type="pct"/>
        <w:jc w:val="righ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614"/>
        <w:gridCol w:w="1718"/>
        <w:gridCol w:w="1402"/>
        <w:gridCol w:w="1402"/>
        <w:gridCol w:w="1402"/>
        <w:gridCol w:w="1402"/>
        <w:gridCol w:w="1397"/>
      </w:tblGrid>
      <w:tr w:rsidR="00702093" w:rsidRPr="005949E3" w:rsidTr="00DB4C4A">
        <w:trPr>
          <w:trHeight w:val="227"/>
          <w:jc w:val="right"/>
        </w:trPr>
        <w:tc>
          <w:tcPr>
            <w:tcW w:w="328" w:type="pct"/>
            <w:shd w:val="clear" w:color="auto" w:fill="auto"/>
            <w:vAlign w:val="center"/>
          </w:tcPr>
          <w:p w:rsidR="00702093" w:rsidRPr="005949E3" w:rsidRDefault="00702093" w:rsidP="00E40032">
            <w:pPr>
              <w:widowControl w:val="0"/>
              <w:autoSpaceDE w:val="0"/>
              <w:autoSpaceDN w:val="0"/>
              <w:adjustRightInd w:val="0"/>
              <w:snapToGrid w:val="0"/>
              <w:spacing w:line="360" w:lineRule="auto"/>
              <w:ind w:right="-20"/>
              <w:contextualSpacing/>
              <w:jc w:val="center"/>
              <w:rPr>
                <w:rFonts w:eastAsia="Calibri"/>
                <w:b/>
                <w:bCs/>
                <w:sz w:val="18"/>
                <w:szCs w:val="18"/>
              </w:rPr>
            </w:pPr>
            <w:r w:rsidRPr="005949E3">
              <w:rPr>
                <w:rFonts w:eastAsia="Calibri"/>
                <w:b/>
                <w:bCs/>
                <w:sz w:val="18"/>
                <w:szCs w:val="18"/>
              </w:rPr>
              <w:t>NO</w:t>
            </w:r>
          </w:p>
        </w:tc>
        <w:tc>
          <w:tcPr>
            <w:tcW w:w="920" w:type="pct"/>
            <w:shd w:val="clear" w:color="auto" w:fill="auto"/>
            <w:vAlign w:val="center"/>
          </w:tcPr>
          <w:p w:rsidR="00702093" w:rsidRPr="005949E3" w:rsidRDefault="00702093" w:rsidP="00E40032">
            <w:pPr>
              <w:tabs>
                <w:tab w:val="left" w:pos="540"/>
              </w:tabs>
              <w:snapToGrid w:val="0"/>
              <w:spacing w:line="360" w:lineRule="auto"/>
              <w:contextualSpacing/>
              <w:jc w:val="center"/>
              <w:rPr>
                <w:rFonts w:eastAsia="Calibri"/>
                <w:b/>
                <w:bCs/>
                <w:sz w:val="18"/>
                <w:szCs w:val="18"/>
              </w:rPr>
            </w:pPr>
            <w:r w:rsidRPr="005949E3">
              <w:rPr>
                <w:rFonts w:eastAsia="Calibri"/>
                <w:b/>
                <w:bCs/>
                <w:sz w:val="18"/>
                <w:szCs w:val="18"/>
              </w:rPr>
              <w:t>Kecamatan</w:t>
            </w:r>
          </w:p>
        </w:tc>
        <w:tc>
          <w:tcPr>
            <w:tcW w:w="751" w:type="pct"/>
            <w:shd w:val="clear" w:color="auto" w:fill="auto"/>
            <w:vAlign w:val="center"/>
          </w:tcPr>
          <w:p w:rsidR="00702093" w:rsidRPr="005949E3" w:rsidRDefault="00702093" w:rsidP="00E40032">
            <w:pPr>
              <w:widowControl w:val="0"/>
              <w:autoSpaceDE w:val="0"/>
              <w:autoSpaceDN w:val="0"/>
              <w:adjustRightInd w:val="0"/>
              <w:spacing w:line="360" w:lineRule="auto"/>
              <w:ind w:right="-20"/>
              <w:contextualSpacing/>
              <w:jc w:val="center"/>
              <w:rPr>
                <w:rFonts w:eastAsia="Calibri"/>
                <w:b/>
                <w:bCs/>
                <w:sz w:val="18"/>
                <w:szCs w:val="18"/>
              </w:rPr>
            </w:pPr>
            <w:r w:rsidRPr="005949E3">
              <w:rPr>
                <w:rFonts w:eastAsia="Calibri"/>
                <w:b/>
                <w:bCs/>
                <w:sz w:val="18"/>
                <w:szCs w:val="18"/>
              </w:rPr>
              <w:t>2011</w:t>
            </w:r>
          </w:p>
        </w:tc>
        <w:tc>
          <w:tcPr>
            <w:tcW w:w="751" w:type="pct"/>
            <w:shd w:val="clear" w:color="auto" w:fill="auto"/>
            <w:vAlign w:val="center"/>
          </w:tcPr>
          <w:p w:rsidR="00702093" w:rsidRPr="005949E3" w:rsidRDefault="00702093" w:rsidP="00E40032">
            <w:pPr>
              <w:widowControl w:val="0"/>
              <w:autoSpaceDE w:val="0"/>
              <w:autoSpaceDN w:val="0"/>
              <w:adjustRightInd w:val="0"/>
              <w:spacing w:line="360" w:lineRule="auto"/>
              <w:ind w:left="10" w:right="-20"/>
              <w:contextualSpacing/>
              <w:jc w:val="center"/>
              <w:rPr>
                <w:rFonts w:eastAsia="Calibri"/>
                <w:b/>
                <w:bCs/>
                <w:sz w:val="18"/>
                <w:szCs w:val="18"/>
              </w:rPr>
            </w:pPr>
            <w:r w:rsidRPr="005949E3">
              <w:rPr>
                <w:rFonts w:eastAsia="Calibri"/>
                <w:b/>
                <w:bCs/>
                <w:sz w:val="18"/>
                <w:szCs w:val="18"/>
              </w:rPr>
              <w:t>2012</w:t>
            </w:r>
          </w:p>
        </w:tc>
        <w:tc>
          <w:tcPr>
            <w:tcW w:w="751" w:type="pct"/>
            <w:shd w:val="clear" w:color="auto" w:fill="auto"/>
            <w:vAlign w:val="center"/>
          </w:tcPr>
          <w:p w:rsidR="00702093" w:rsidRPr="005949E3" w:rsidRDefault="00702093" w:rsidP="00E40032">
            <w:pPr>
              <w:widowControl w:val="0"/>
              <w:autoSpaceDE w:val="0"/>
              <w:autoSpaceDN w:val="0"/>
              <w:adjustRightInd w:val="0"/>
              <w:spacing w:line="360" w:lineRule="auto"/>
              <w:ind w:left="-42" w:right="-20"/>
              <w:contextualSpacing/>
              <w:jc w:val="center"/>
              <w:rPr>
                <w:rFonts w:eastAsia="Calibri"/>
                <w:b/>
                <w:bCs/>
                <w:sz w:val="18"/>
                <w:szCs w:val="18"/>
              </w:rPr>
            </w:pPr>
            <w:r w:rsidRPr="005949E3">
              <w:rPr>
                <w:rFonts w:eastAsia="Calibri"/>
                <w:b/>
                <w:bCs/>
                <w:sz w:val="18"/>
                <w:szCs w:val="18"/>
              </w:rPr>
              <w:t>2013</w:t>
            </w:r>
          </w:p>
        </w:tc>
        <w:tc>
          <w:tcPr>
            <w:tcW w:w="751" w:type="pct"/>
            <w:shd w:val="clear" w:color="auto" w:fill="auto"/>
            <w:vAlign w:val="center"/>
          </w:tcPr>
          <w:p w:rsidR="00702093" w:rsidRPr="005949E3" w:rsidRDefault="00702093" w:rsidP="00E40032">
            <w:pPr>
              <w:widowControl w:val="0"/>
              <w:autoSpaceDE w:val="0"/>
              <w:autoSpaceDN w:val="0"/>
              <w:adjustRightInd w:val="0"/>
              <w:spacing w:line="360" w:lineRule="auto"/>
              <w:ind w:left="10" w:right="-20"/>
              <w:contextualSpacing/>
              <w:jc w:val="center"/>
              <w:rPr>
                <w:rFonts w:eastAsia="Calibri"/>
                <w:b/>
                <w:bCs/>
                <w:sz w:val="18"/>
                <w:szCs w:val="18"/>
              </w:rPr>
            </w:pPr>
            <w:r w:rsidRPr="005949E3">
              <w:rPr>
                <w:rFonts w:eastAsia="Calibri"/>
                <w:b/>
                <w:bCs/>
                <w:sz w:val="18"/>
                <w:szCs w:val="18"/>
              </w:rPr>
              <w:t>2014</w:t>
            </w:r>
          </w:p>
        </w:tc>
        <w:tc>
          <w:tcPr>
            <w:tcW w:w="749" w:type="pct"/>
            <w:shd w:val="clear" w:color="auto" w:fill="auto"/>
            <w:vAlign w:val="center"/>
          </w:tcPr>
          <w:p w:rsidR="00702093" w:rsidRPr="005949E3" w:rsidRDefault="00702093" w:rsidP="00E40032">
            <w:pPr>
              <w:widowControl w:val="0"/>
              <w:autoSpaceDE w:val="0"/>
              <w:autoSpaceDN w:val="0"/>
              <w:adjustRightInd w:val="0"/>
              <w:spacing w:line="360" w:lineRule="auto"/>
              <w:ind w:left="-42" w:right="-20"/>
              <w:contextualSpacing/>
              <w:jc w:val="center"/>
              <w:rPr>
                <w:rFonts w:eastAsia="Calibri"/>
                <w:b/>
                <w:bCs/>
                <w:sz w:val="18"/>
                <w:szCs w:val="18"/>
              </w:rPr>
            </w:pPr>
            <w:r w:rsidRPr="005949E3">
              <w:rPr>
                <w:rFonts w:eastAsia="Calibri"/>
                <w:b/>
                <w:bCs/>
                <w:sz w:val="18"/>
                <w:szCs w:val="18"/>
              </w:rPr>
              <w:t>2015</w:t>
            </w:r>
          </w:p>
        </w:tc>
      </w:tr>
      <w:tr w:rsidR="00702093" w:rsidRPr="005949E3" w:rsidTr="00076AF1">
        <w:trPr>
          <w:trHeight w:val="227"/>
          <w:jc w:val="right"/>
        </w:trPr>
        <w:tc>
          <w:tcPr>
            <w:tcW w:w="328" w:type="pct"/>
            <w:vAlign w:val="center"/>
          </w:tcPr>
          <w:p w:rsidR="00702093" w:rsidRPr="005949E3" w:rsidRDefault="00702093" w:rsidP="00E40032">
            <w:pPr>
              <w:widowControl w:val="0"/>
              <w:autoSpaceDE w:val="0"/>
              <w:autoSpaceDN w:val="0"/>
              <w:adjustRightInd w:val="0"/>
              <w:snapToGrid w:val="0"/>
              <w:spacing w:line="360" w:lineRule="auto"/>
              <w:ind w:right="-20" w:hanging="65"/>
              <w:contextualSpacing/>
              <w:jc w:val="center"/>
              <w:rPr>
                <w:rFonts w:eastAsia="Calibri"/>
                <w:sz w:val="18"/>
                <w:szCs w:val="18"/>
              </w:rPr>
            </w:pPr>
            <w:r w:rsidRPr="005949E3">
              <w:rPr>
                <w:rFonts w:eastAsia="Calibri"/>
                <w:sz w:val="18"/>
                <w:szCs w:val="18"/>
              </w:rPr>
              <w:t>1.</w:t>
            </w:r>
          </w:p>
        </w:tc>
        <w:tc>
          <w:tcPr>
            <w:tcW w:w="920" w:type="pct"/>
            <w:vAlign w:val="center"/>
          </w:tcPr>
          <w:p w:rsidR="00702093" w:rsidRPr="005949E3" w:rsidRDefault="00702093" w:rsidP="00E40032">
            <w:pPr>
              <w:widowControl w:val="0"/>
              <w:autoSpaceDE w:val="0"/>
              <w:autoSpaceDN w:val="0"/>
              <w:adjustRightInd w:val="0"/>
              <w:snapToGrid w:val="0"/>
              <w:spacing w:line="360" w:lineRule="auto"/>
              <w:ind w:left="-62" w:right="-20"/>
              <w:contextualSpacing/>
              <w:rPr>
                <w:rFonts w:eastAsia="Calibri"/>
                <w:sz w:val="18"/>
                <w:szCs w:val="18"/>
              </w:rPr>
            </w:pPr>
            <w:r w:rsidRPr="005949E3">
              <w:rPr>
                <w:rFonts w:eastAsia="Calibri"/>
                <w:sz w:val="18"/>
                <w:szCs w:val="18"/>
              </w:rPr>
              <w:t>Kecamatan Benteng</w:t>
            </w:r>
          </w:p>
        </w:tc>
        <w:tc>
          <w:tcPr>
            <w:tcW w:w="751" w:type="pct"/>
            <w:shd w:val="clear" w:color="auto" w:fill="auto"/>
            <w:vAlign w:val="center"/>
          </w:tcPr>
          <w:p w:rsidR="00702093" w:rsidRPr="005949E3" w:rsidRDefault="00702093" w:rsidP="00E40032">
            <w:pPr>
              <w:widowControl w:val="0"/>
              <w:autoSpaceDE w:val="0"/>
              <w:autoSpaceDN w:val="0"/>
              <w:adjustRightInd w:val="0"/>
              <w:snapToGrid w:val="0"/>
              <w:spacing w:line="360" w:lineRule="auto"/>
              <w:ind w:right="-20" w:hanging="65"/>
              <w:contextualSpacing/>
              <w:jc w:val="center"/>
              <w:rPr>
                <w:rFonts w:eastAsia="Calibri"/>
                <w:sz w:val="18"/>
                <w:szCs w:val="18"/>
              </w:rPr>
            </w:pPr>
            <w:r w:rsidRPr="005949E3">
              <w:rPr>
                <w:rFonts w:eastAsia="Calibri"/>
                <w:sz w:val="18"/>
                <w:szCs w:val="18"/>
              </w:rPr>
              <w:t>2</w:t>
            </w:r>
          </w:p>
        </w:tc>
        <w:tc>
          <w:tcPr>
            <w:tcW w:w="751" w:type="pct"/>
            <w:shd w:val="clear" w:color="auto" w:fill="auto"/>
            <w:vAlign w:val="center"/>
          </w:tcPr>
          <w:p w:rsidR="00702093" w:rsidRPr="005949E3" w:rsidRDefault="00702093" w:rsidP="00E40032">
            <w:pPr>
              <w:widowControl w:val="0"/>
              <w:autoSpaceDE w:val="0"/>
              <w:autoSpaceDN w:val="0"/>
              <w:adjustRightInd w:val="0"/>
              <w:snapToGrid w:val="0"/>
              <w:spacing w:line="360" w:lineRule="auto"/>
              <w:ind w:right="-20" w:hanging="65"/>
              <w:contextualSpacing/>
              <w:jc w:val="center"/>
              <w:rPr>
                <w:rFonts w:eastAsia="Calibri"/>
                <w:sz w:val="18"/>
                <w:szCs w:val="18"/>
              </w:rPr>
            </w:pPr>
            <w:r w:rsidRPr="005949E3">
              <w:rPr>
                <w:rFonts w:eastAsia="Calibri"/>
                <w:sz w:val="18"/>
                <w:szCs w:val="18"/>
              </w:rPr>
              <w:t>6</w:t>
            </w:r>
          </w:p>
        </w:tc>
        <w:tc>
          <w:tcPr>
            <w:tcW w:w="751" w:type="pct"/>
            <w:shd w:val="clear" w:color="auto" w:fill="auto"/>
            <w:vAlign w:val="center"/>
          </w:tcPr>
          <w:p w:rsidR="00702093" w:rsidRPr="005949E3" w:rsidRDefault="00702093" w:rsidP="00E40032">
            <w:pPr>
              <w:widowControl w:val="0"/>
              <w:autoSpaceDE w:val="0"/>
              <w:autoSpaceDN w:val="0"/>
              <w:adjustRightInd w:val="0"/>
              <w:snapToGrid w:val="0"/>
              <w:spacing w:line="360" w:lineRule="auto"/>
              <w:ind w:right="-20" w:hanging="65"/>
              <w:contextualSpacing/>
              <w:jc w:val="center"/>
              <w:rPr>
                <w:rFonts w:eastAsia="Calibri"/>
                <w:sz w:val="18"/>
                <w:szCs w:val="18"/>
              </w:rPr>
            </w:pPr>
            <w:r w:rsidRPr="005949E3">
              <w:rPr>
                <w:rFonts w:eastAsia="Calibri"/>
                <w:sz w:val="18"/>
                <w:szCs w:val="18"/>
              </w:rPr>
              <w:t>5</w:t>
            </w:r>
          </w:p>
        </w:tc>
        <w:tc>
          <w:tcPr>
            <w:tcW w:w="751" w:type="pct"/>
            <w:shd w:val="clear" w:color="auto" w:fill="auto"/>
            <w:vAlign w:val="center"/>
          </w:tcPr>
          <w:p w:rsidR="00702093" w:rsidRPr="005949E3" w:rsidRDefault="00702093" w:rsidP="00E40032">
            <w:pPr>
              <w:widowControl w:val="0"/>
              <w:autoSpaceDE w:val="0"/>
              <w:autoSpaceDN w:val="0"/>
              <w:adjustRightInd w:val="0"/>
              <w:snapToGrid w:val="0"/>
              <w:spacing w:line="360" w:lineRule="auto"/>
              <w:ind w:right="-20" w:hanging="65"/>
              <w:contextualSpacing/>
              <w:jc w:val="center"/>
              <w:rPr>
                <w:rFonts w:eastAsia="Calibri"/>
                <w:sz w:val="18"/>
                <w:szCs w:val="18"/>
              </w:rPr>
            </w:pPr>
            <w:r w:rsidRPr="005949E3">
              <w:rPr>
                <w:rFonts w:eastAsia="Calibri"/>
                <w:sz w:val="18"/>
                <w:szCs w:val="18"/>
              </w:rPr>
              <w:t>5</w:t>
            </w:r>
          </w:p>
        </w:tc>
        <w:tc>
          <w:tcPr>
            <w:tcW w:w="749" w:type="pct"/>
            <w:shd w:val="clear" w:color="auto" w:fill="auto"/>
            <w:vAlign w:val="center"/>
          </w:tcPr>
          <w:p w:rsidR="00702093" w:rsidRPr="005949E3" w:rsidRDefault="00702093" w:rsidP="00E40032">
            <w:pPr>
              <w:widowControl w:val="0"/>
              <w:autoSpaceDE w:val="0"/>
              <w:autoSpaceDN w:val="0"/>
              <w:adjustRightInd w:val="0"/>
              <w:snapToGrid w:val="0"/>
              <w:spacing w:line="360" w:lineRule="auto"/>
              <w:ind w:right="-20" w:hanging="65"/>
              <w:contextualSpacing/>
              <w:jc w:val="center"/>
              <w:rPr>
                <w:rFonts w:eastAsia="Calibri"/>
                <w:sz w:val="18"/>
                <w:szCs w:val="18"/>
              </w:rPr>
            </w:pPr>
            <w:r w:rsidRPr="005949E3">
              <w:rPr>
                <w:rFonts w:eastAsia="Calibri"/>
                <w:sz w:val="18"/>
                <w:szCs w:val="18"/>
              </w:rPr>
              <w:t>6</w:t>
            </w:r>
          </w:p>
        </w:tc>
      </w:tr>
      <w:tr w:rsidR="00702093" w:rsidRPr="005949E3" w:rsidTr="00076AF1">
        <w:trPr>
          <w:trHeight w:val="227"/>
          <w:jc w:val="right"/>
        </w:trPr>
        <w:tc>
          <w:tcPr>
            <w:tcW w:w="328" w:type="pct"/>
            <w:vAlign w:val="center"/>
          </w:tcPr>
          <w:p w:rsidR="00702093" w:rsidRPr="005949E3" w:rsidRDefault="00702093" w:rsidP="00E40032">
            <w:pPr>
              <w:widowControl w:val="0"/>
              <w:autoSpaceDE w:val="0"/>
              <w:autoSpaceDN w:val="0"/>
              <w:adjustRightInd w:val="0"/>
              <w:snapToGrid w:val="0"/>
              <w:spacing w:line="360" w:lineRule="auto"/>
              <w:ind w:right="-20" w:hanging="65"/>
              <w:contextualSpacing/>
              <w:jc w:val="center"/>
              <w:rPr>
                <w:rFonts w:eastAsia="Calibri"/>
                <w:sz w:val="18"/>
                <w:szCs w:val="18"/>
              </w:rPr>
            </w:pPr>
            <w:r w:rsidRPr="005949E3">
              <w:rPr>
                <w:rFonts w:eastAsia="Calibri"/>
                <w:sz w:val="18"/>
                <w:szCs w:val="18"/>
              </w:rPr>
              <w:t>2.</w:t>
            </w:r>
          </w:p>
        </w:tc>
        <w:tc>
          <w:tcPr>
            <w:tcW w:w="920" w:type="pct"/>
            <w:vAlign w:val="center"/>
          </w:tcPr>
          <w:p w:rsidR="00702093" w:rsidRPr="005949E3" w:rsidRDefault="00702093" w:rsidP="00E40032">
            <w:pPr>
              <w:widowControl w:val="0"/>
              <w:autoSpaceDE w:val="0"/>
              <w:autoSpaceDN w:val="0"/>
              <w:adjustRightInd w:val="0"/>
              <w:snapToGrid w:val="0"/>
              <w:spacing w:line="360" w:lineRule="auto"/>
              <w:ind w:left="-62" w:right="-20"/>
              <w:contextualSpacing/>
              <w:rPr>
                <w:rFonts w:eastAsia="Calibri"/>
                <w:sz w:val="18"/>
                <w:szCs w:val="18"/>
              </w:rPr>
            </w:pPr>
            <w:r w:rsidRPr="005949E3">
              <w:rPr>
                <w:rFonts w:eastAsia="Calibri"/>
                <w:sz w:val="18"/>
                <w:szCs w:val="18"/>
              </w:rPr>
              <w:t>Kec. Bontoharu</w:t>
            </w:r>
          </w:p>
        </w:tc>
        <w:tc>
          <w:tcPr>
            <w:tcW w:w="751" w:type="pct"/>
            <w:shd w:val="clear" w:color="auto" w:fill="auto"/>
          </w:tcPr>
          <w:p w:rsidR="00702093" w:rsidRPr="005949E3" w:rsidRDefault="00702093" w:rsidP="00E40032">
            <w:pPr>
              <w:widowControl w:val="0"/>
              <w:autoSpaceDE w:val="0"/>
              <w:autoSpaceDN w:val="0"/>
              <w:adjustRightInd w:val="0"/>
              <w:snapToGrid w:val="0"/>
              <w:spacing w:line="360" w:lineRule="auto"/>
              <w:ind w:hanging="65"/>
              <w:contextualSpacing/>
              <w:jc w:val="center"/>
              <w:rPr>
                <w:rFonts w:eastAsia="Calibri"/>
                <w:sz w:val="18"/>
                <w:szCs w:val="18"/>
              </w:rPr>
            </w:pPr>
            <w:r w:rsidRPr="005949E3">
              <w:rPr>
                <w:rFonts w:eastAsia="Calibri"/>
                <w:sz w:val="18"/>
                <w:szCs w:val="18"/>
              </w:rPr>
              <w:t>-</w:t>
            </w:r>
          </w:p>
        </w:tc>
        <w:tc>
          <w:tcPr>
            <w:tcW w:w="751" w:type="pct"/>
            <w:shd w:val="clear" w:color="auto" w:fill="auto"/>
          </w:tcPr>
          <w:p w:rsidR="00702093" w:rsidRPr="005949E3" w:rsidRDefault="00702093" w:rsidP="00E40032">
            <w:pPr>
              <w:widowControl w:val="0"/>
              <w:autoSpaceDE w:val="0"/>
              <w:autoSpaceDN w:val="0"/>
              <w:adjustRightInd w:val="0"/>
              <w:snapToGrid w:val="0"/>
              <w:spacing w:line="360" w:lineRule="auto"/>
              <w:ind w:hanging="65"/>
              <w:contextualSpacing/>
              <w:jc w:val="center"/>
              <w:rPr>
                <w:rFonts w:eastAsia="Calibri"/>
                <w:sz w:val="18"/>
                <w:szCs w:val="18"/>
              </w:rPr>
            </w:pPr>
            <w:r w:rsidRPr="005949E3">
              <w:rPr>
                <w:rFonts w:eastAsia="Calibri"/>
                <w:sz w:val="18"/>
                <w:szCs w:val="18"/>
              </w:rPr>
              <w:t>-</w:t>
            </w:r>
          </w:p>
        </w:tc>
        <w:tc>
          <w:tcPr>
            <w:tcW w:w="751" w:type="pct"/>
            <w:shd w:val="clear" w:color="auto" w:fill="auto"/>
          </w:tcPr>
          <w:p w:rsidR="00702093" w:rsidRPr="005949E3" w:rsidRDefault="00702093" w:rsidP="00E40032">
            <w:pPr>
              <w:widowControl w:val="0"/>
              <w:autoSpaceDE w:val="0"/>
              <w:autoSpaceDN w:val="0"/>
              <w:adjustRightInd w:val="0"/>
              <w:snapToGrid w:val="0"/>
              <w:spacing w:line="360" w:lineRule="auto"/>
              <w:ind w:hanging="65"/>
              <w:contextualSpacing/>
              <w:jc w:val="center"/>
              <w:rPr>
                <w:rFonts w:eastAsia="Calibri"/>
                <w:sz w:val="18"/>
                <w:szCs w:val="18"/>
              </w:rPr>
            </w:pPr>
            <w:r w:rsidRPr="005949E3">
              <w:rPr>
                <w:rFonts w:eastAsia="Calibri"/>
                <w:sz w:val="18"/>
                <w:szCs w:val="18"/>
              </w:rPr>
              <w:t>-</w:t>
            </w:r>
          </w:p>
        </w:tc>
        <w:tc>
          <w:tcPr>
            <w:tcW w:w="751" w:type="pct"/>
            <w:shd w:val="clear" w:color="auto" w:fill="auto"/>
          </w:tcPr>
          <w:p w:rsidR="00702093" w:rsidRPr="005949E3" w:rsidRDefault="00702093" w:rsidP="00E40032">
            <w:pPr>
              <w:widowControl w:val="0"/>
              <w:autoSpaceDE w:val="0"/>
              <w:autoSpaceDN w:val="0"/>
              <w:adjustRightInd w:val="0"/>
              <w:snapToGrid w:val="0"/>
              <w:spacing w:line="360" w:lineRule="auto"/>
              <w:ind w:hanging="65"/>
              <w:contextualSpacing/>
              <w:jc w:val="center"/>
              <w:rPr>
                <w:rFonts w:eastAsia="Calibri"/>
                <w:sz w:val="18"/>
                <w:szCs w:val="18"/>
              </w:rPr>
            </w:pPr>
            <w:r w:rsidRPr="005949E3">
              <w:rPr>
                <w:rFonts w:eastAsia="Calibri"/>
                <w:sz w:val="18"/>
                <w:szCs w:val="18"/>
              </w:rPr>
              <w:t>-</w:t>
            </w:r>
          </w:p>
        </w:tc>
        <w:tc>
          <w:tcPr>
            <w:tcW w:w="749" w:type="pct"/>
            <w:shd w:val="clear" w:color="auto" w:fill="auto"/>
          </w:tcPr>
          <w:p w:rsidR="00702093" w:rsidRPr="005949E3" w:rsidRDefault="00702093" w:rsidP="00E40032">
            <w:pPr>
              <w:widowControl w:val="0"/>
              <w:autoSpaceDE w:val="0"/>
              <w:autoSpaceDN w:val="0"/>
              <w:adjustRightInd w:val="0"/>
              <w:snapToGrid w:val="0"/>
              <w:spacing w:line="360" w:lineRule="auto"/>
              <w:ind w:hanging="65"/>
              <w:contextualSpacing/>
              <w:jc w:val="center"/>
              <w:rPr>
                <w:rFonts w:eastAsia="Calibri"/>
                <w:sz w:val="18"/>
                <w:szCs w:val="18"/>
              </w:rPr>
            </w:pPr>
            <w:r w:rsidRPr="005949E3">
              <w:rPr>
                <w:rFonts w:eastAsia="Calibri"/>
                <w:sz w:val="18"/>
                <w:szCs w:val="18"/>
              </w:rPr>
              <w:t>-</w:t>
            </w:r>
          </w:p>
        </w:tc>
      </w:tr>
      <w:tr w:rsidR="00702093" w:rsidRPr="005949E3" w:rsidTr="00076AF1">
        <w:trPr>
          <w:trHeight w:val="227"/>
          <w:jc w:val="right"/>
        </w:trPr>
        <w:tc>
          <w:tcPr>
            <w:tcW w:w="328" w:type="pct"/>
            <w:vAlign w:val="center"/>
          </w:tcPr>
          <w:p w:rsidR="00702093" w:rsidRPr="005949E3" w:rsidRDefault="00702093" w:rsidP="00E40032">
            <w:pPr>
              <w:widowControl w:val="0"/>
              <w:autoSpaceDE w:val="0"/>
              <w:autoSpaceDN w:val="0"/>
              <w:adjustRightInd w:val="0"/>
              <w:snapToGrid w:val="0"/>
              <w:spacing w:line="360" w:lineRule="auto"/>
              <w:ind w:right="-20" w:hanging="65"/>
              <w:contextualSpacing/>
              <w:jc w:val="center"/>
              <w:rPr>
                <w:rFonts w:eastAsia="Calibri"/>
                <w:sz w:val="18"/>
                <w:szCs w:val="18"/>
              </w:rPr>
            </w:pPr>
            <w:r w:rsidRPr="005949E3">
              <w:rPr>
                <w:rFonts w:eastAsia="Calibri"/>
                <w:sz w:val="18"/>
                <w:szCs w:val="18"/>
              </w:rPr>
              <w:t>3.</w:t>
            </w:r>
          </w:p>
        </w:tc>
        <w:tc>
          <w:tcPr>
            <w:tcW w:w="920" w:type="pct"/>
            <w:vAlign w:val="center"/>
          </w:tcPr>
          <w:p w:rsidR="00702093" w:rsidRPr="005949E3" w:rsidRDefault="00702093" w:rsidP="00E40032">
            <w:pPr>
              <w:widowControl w:val="0"/>
              <w:autoSpaceDE w:val="0"/>
              <w:autoSpaceDN w:val="0"/>
              <w:adjustRightInd w:val="0"/>
              <w:snapToGrid w:val="0"/>
              <w:spacing w:line="360" w:lineRule="auto"/>
              <w:ind w:left="-62" w:right="-20"/>
              <w:contextualSpacing/>
              <w:rPr>
                <w:rFonts w:eastAsia="Calibri"/>
                <w:sz w:val="18"/>
                <w:szCs w:val="18"/>
              </w:rPr>
            </w:pPr>
            <w:r w:rsidRPr="005949E3">
              <w:rPr>
                <w:rFonts w:eastAsia="Calibri"/>
                <w:sz w:val="18"/>
                <w:szCs w:val="18"/>
              </w:rPr>
              <w:t>Kec. Bontomanai</w:t>
            </w:r>
          </w:p>
        </w:tc>
        <w:tc>
          <w:tcPr>
            <w:tcW w:w="751" w:type="pct"/>
            <w:shd w:val="clear" w:color="auto" w:fill="auto"/>
          </w:tcPr>
          <w:p w:rsidR="00702093" w:rsidRPr="005949E3" w:rsidRDefault="00702093" w:rsidP="00E40032">
            <w:pPr>
              <w:widowControl w:val="0"/>
              <w:autoSpaceDE w:val="0"/>
              <w:autoSpaceDN w:val="0"/>
              <w:adjustRightInd w:val="0"/>
              <w:snapToGrid w:val="0"/>
              <w:spacing w:line="360" w:lineRule="auto"/>
              <w:ind w:hanging="65"/>
              <w:contextualSpacing/>
              <w:jc w:val="center"/>
              <w:rPr>
                <w:rFonts w:eastAsia="Calibri"/>
                <w:sz w:val="18"/>
                <w:szCs w:val="18"/>
              </w:rPr>
            </w:pPr>
            <w:r w:rsidRPr="005949E3">
              <w:rPr>
                <w:rFonts w:eastAsia="Calibri"/>
                <w:sz w:val="18"/>
                <w:szCs w:val="18"/>
              </w:rPr>
              <w:t>-</w:t>
            </w:r>
          </w:p>
        </w:tc>
        <w:tc>
          <w:tcPr>
            <w:tcW w:w="751" w:type="pct"/>
            <w:shd w:val="clear" w:color="auto" w:fill="auto"/>
          </w:tcPr>
          <w:p w:rsidR="00702093" w:rsidRPr="005949E3" w:rsidRDefault="00702093" w:rsidP="00E40032">
            <w:pPr>
              <w:widowControl w:val="0"/>
              <w:autoSpaceDE w:val="0"/>
              <w:autoSpaceDN w:val="0"/>
              <w:adjustRightInd w:val="0"/>
              <w:snapToGrid w:val="0"/>
              <w:spacing w:line="360" w:lineRule="auto"/>
              <w:ind w:hanging="65"/>
              <w:contextualSpacing/>
              <w:jc w:val="center"/>
              <w:rPr>
                <w:rFonts w:eastAsia="Calibri"/>
                <w:sz w:val="18"/>
                <w:szCs w:val="18"/>
              </w:rPr>
            </w:pPr>
            <w:r w:rsidRPr="005949E3">
              <w:rPr>
                <w:rFonts w:eastAsia="Calibri"/>
                <w:sz w:val="18"/>
                <w:szCs w:val="18"/>
              </w:rPr>
              <w:t>-</w:t>
            </w:r>
          </w:p>
        </w:tc>
        <w:tc>
          <w:tcPr>
            <w:tcW w:w="751" w:type="pct"/>
            <w:shd w:val="clear" w:color="auto" w:fill="auto"/>
          </w:tcPr>
          <w:p w:rsidR="00702093" w:rsidRPr="005949E3" w:rsidRDefault="00702093" w:rsidP="00E40032">
            <w:pPr>
              <w:widowControl w:val="0"/>
              <w:autoSpaceDE w:val="0"/>
              <w:autoSpaceDN w:val="0"/>
              <w:adjustRightInd w:val="0"/>
              <w:snapToGrid w:val="0"/>
              <w:spacing w:line="360" w:lineRule="auto"/>
              <w:ind w:hanging="65"/>
              <w:contextualSpacing/>
              <w:jc w:val="center"/>
              <w:rPr>
                <w:rFonts w:eastAsia="Calibri"/>
                <w:sz w:val="18"/>
                <w:szCs w:val="18"/>
              </w:rPr>
            </w:pPr>
            <w:r w:rsidRPr="005949E3">
              <w:rPr>
                <w:rFonts w:eastAsia="Calibri"/>
                <w:sz w:val="18"/>
                <w:szCs w:val="18"/>
              </w:rPr>
              <w:t>-</w:t>
            </w:r>
          </w:p>
        </w:tc>
        <w:tc>
          <w:tcPr>
            <w:tcW w:w="751" w:type="pct"/>
            <w:shd w:val="clear" w:color="auto" w:fill="auto"/>
          </w:tcPr>
          <w:p w:rsidR="00702093" w:rsidRPr="005949E3" w:rsidRDefault="00702093" w:rsidP="00E40032">
            <w:pPr>
              <w:widowControl w:val="0"/>
              <w:autoSpaceDE w:val="0"/>
              <w:autoSpaceDN w:val="0"/>
              <w:adjustRightInd w:val="0"/>
              <w:snapToGrid w:val="0"/>
              <w:spacing w:line="360" w:lineRule="auto"/>
              <w:ind w:hanging="65"/>
              <w:contextualSpacing/>
              <w:jc w:val="center"/>
              <w:rPr>
                <w:rFonts w:eastAsia="Calibri"/>
                <w:sz w:val="18"/>
                <w:szCs w:val="18"/>
              </w:rPr>
            </w:pPr>
            <w:r w:rsidRPr="005949E3">
              <w:rPr>
                <w:rFonts w:eastAsia="Calibri"/>
                <w:sz w:val="18"/>
                <w:szCs w:val="18"/>
              </w:rPr>
              <w:t>-</w:t>
            </w:r>
          </w:p>
        </w:tc>
        <w:tc>
          <w:tcPr>
            <w:tcW w:w="749" w:type="pct"/>
            <w:shd w:val="clear" w:color="auto" w:fill="auto"/>
          </w:tcPr>
          <w:p w:rsidR="00702093" w:rsidRPr="005949E3" w:rsidRDefault="00702093" w:rsidP="00E40032">
            <w:pPr>
              <w:widowControl w:val="0"/>
              <w:autoSpaceDE w:val="0"/>
              <w:autoSpaceDN w:val="0"/>
              <w:adjustRightInd w:val="0"/>
              <w:snapToGrid w:val="0"/>
              <w:spacing w:line="360" w:lineRule="auto"/>
              <w:ind w:hanging="65"/>
              <w:contextualSpacing/>
              <w:jc w:val="center"/>
              <w:rPr>
                <w:rFonts w:eastAsia="Calibri"/>
                <w:sz w:val="18"/>
                <w:szCs w:val="18"/>
              </w:rPr>
            </w:pPr>
            <w:r w:rsidRPr="005949E3">
              <w:rPr>
                <w:rFonts w:eastAsia="Calibri"/>
                <w:sz w:val="18"/>
                <w:szCs w:val="18"/>
              </w:rPr>
              <w:t>-</w:t>
            </w:r>
          </w:p>
        </w:tc>
      </w:tr>
      <w:tr w:rsidR="00702093" w:rsidRPr="005949E3" w:rsidTr="00076AF1">
        <w:trPr>
          <w:trHeight w:val="227"/>
          <w:jc w:val="right"/>
        </w:trPr>
        <w:tc>
          <w:tcPr>
            <w:tcW w:w="328" w:type="pct"/>
            <w:vAlign w:val="center"/>
          </w:tcPr>
          <w:p w:rsidR="00702093" w:rsidRPr="005949E3" w:rsidRDefault="00702093" w:rsidP="00E40032">
            <w:pPr>
              <w:widowControl w:val="0"/>
              <w:autoSpaceDE w:val="0"/>
              <w:autoSpaceDN w:val="0"/>
              <w:adjustRightInd w:val="0"/>
              <w:snapToGrid w:val="0"/>
              <w:spacing w:line="360" w:lineRule="auto"/>
              <w:ind w:right="-20" w:hanging="65"/>
              <w:contextualSpacing/>
              <w:jc w:val="center"/>
              <w:rPr>
                <w:rFonts w:eastAsia="Calibri"/>
                <w:sz w:val="18"/>
                <w:szCs w:val="18"/>
              </w:rPr>
            </w:pPr>
            <w:r w:rsidRPr="005949E3">
              <w:rPr>
                <w:rFonts w:eastAsia="Calibri"/>
                <w:sz w:val="18"/>
                <w:szCs w:val="18"/>
              </w:rPr>
              <w:t>4.</w:t>
            </w:r>
          </w:p>
        </w:tc>
        <w:tc>
          <w:tcPr>
            <w:tcW w:w="920" w:type="pct"/>
            <w:vAlign w:val="center"/>
          </w:tcPr>
          <w:p w:rsidR="00702093" w:rsidRPr="005949E3" w:rsidRDefault="00702093" w:rsidP="00E40032">
            <w:pPr>
              <w:widowControl w:val="0"/>
              <w:autoSpaceDE w:val="0"/>
              <w:autoSpaceDN w:val="0"/>
              <w:adjustRightInd w:val="0"/>
              <w:snapToGrid w:val="0"/>
              <w:spacing w:line="360" w:lineRule="auto"/>
              <w:ind w:left="-62" w:right="-20"/>
              <w:contextualSpacing/>
              <w:rPr>
                <w:rFonts w:eastAsia="Calibri"/>
                <w:sz w:val="18"/>
                <w:szCs w:val="18"/>
              </w:rPr>
            </w:pPr>
            <w:r w:rsidRPr="005949E3">
              <w:rPr>
                <w:rFonts w:eastAsia="Calibri"/>
                <w:sz w:val="18"/>
                <w:szCs w:val="18"/>
              </w:rPr>
              <w:t>Kec. Bontomatene</w:t>
            </w:r>
          </w:p>
        </w:tc>
        <w:tc>
          <w:tcPr>
            <w:tcW w:w="751" w:type="pct"/>
            <w:shd w:val="clear" w:color="auto" w:fill="auto"/>
          </w:tcPr>
          <w:p w:rsidR="00702093" w:rsidRPr="005949E3" w:rsidRDefault="00702093" w:rsidP="00E40032">
            <w:pPr>
              <w:widowControl w:val="0"/>
              <w:autoSpaceDE w:val="0"/>
              <w:autoSpaceDN w:val="0"/>
              <w:adjustRightInd w:val="0"/>
              <w:snapToGrid w:val="0"/>
              <w:spacing w:line="360" w:lineRule="auto"/>
              <w:ind w:hanging="65"/>
              <w:contextualSpacing/>
              <w:jc w:val="center"/>
              <w:rPr>
                <w:rFonts w:eastAsia="Calibri"/>
                <w:sz w:val="18"/>
                <w:szCs w:val="18"/>
              </w:rPr>
            </w:pPr>
            <w:r w:rsidRPr="005949E3">
              <w:rPr>
                <w:rFonts w:eastAsia="Calibri"/>
                <w:sz w:val="18"/>
                <w:szCs w:val="18"/>
              </w:rPr>
              <w:t>-</w:t>
            </w:r>
          </w:p>
        </w:tc>
        <w:tc>
          <w:tcPr>
            <w:tcW w:w="751" w:type="pct"/>
            <w:shd w:val="clear" w:color="auto" w:fill="auto"/>
          </w:tcPr>
          <w:p w:rsidR="00702093" w:rsidRPr="005949E3" w:rsidRDefault="00702093" w:rsidP="00E40032">
            <w:pPr>
              <w:widowControl w:val="0"/>
              <w:autoSpaceDE w:val="0"/>
              <w:autoSpaceDN w:val="0"/>
              <w:adjustRightInd w:val="0"/>
              <w:snapToGrid w:val="0"/>
              <w:spacing w:line="360" w:lineRule="auto"/>
              <w:ind w:hanging="65"/>
              <w:contextualSpacing/>
              <w:jc w:val="center"/>
              <w:rPr>
                <w:rFonts w:eastAsia="Calibri"/>
                <w:sz w:val="18"/>
                <w:szCs w:val="18"/>
              </w:rPr>
            </w:pPr>
            <w:r w:rsidRPr="005949E3">
              <w:rPr>
                <w:rFonts w:eastAsia="Calibri"/>
                <w:sz w:val="18"/>
                <w:szCs w:val="18"/>
              </w:rPr>
              <w:t>-</w:t>
            </w:r>
          </w:p>
        </w:tc>
        <w:tc>
          <w:tcPr>
            <w:tcW w:w="751" w:type="pct"/>
            <w:shd w:val="clear" w:color="auto" w:fill="auto"/>
          </w:tcPr>
          <w:p w:rsidR="00702093" w:rsidRPr="005949E3" w:rsidRDefault="00702093" w:rsidP="00E40032">
            <w:pPr>
              <w:widowControl w:val="0"/>
              <w:autoSpaceDE w:val="0"/>
              <w:autoSpaceDN w:val="0"/>
              <w:adjustRightInd w:val="0"/>
              <w:snapToGrid w:val="0"/>
              <w:spacing w:line="360" w:lineRule="auto"/>
              <w:ind w:hanging="65"/>
              <w:contextualSpacing/>
              <w:jc w:val="center"/>
              <w:rPr>
                <w:rFonts w:eastAsia="Calibri"/>
                <w:sz w:val="18"/>
                <w:szCs w:val="18"/>
              </w:rPr>
            </w:pPr>
            <w:r w:rsidRPr="005949E3">
              <w:rPr>
                <w:rFonts w:eastAsia="Calibri"/>
                <w:sz w:val="18"/>
                <w:szCs w:val="18"/>
              </w:rPr>
              <w:t>-</w:t>
            </w:r>
          </w:p>
        </w:tc>
        <w:tc>
          <w:tcPr>
            <w:tcW w:w="751" w:type="pct"/>
            <w:shd w:val="clear" w:color="auto" w:fill="auto"/>
          </w:tcPr>
          <w:p w:rsidR="00702093" w:rsidRPr="005949E3" w:rsidRDefault="00702093" w:rsidP="00E40032">
            <w:pPr>
              <w:widowControl w:val="0"/>
              <w:autoSpaceDE w:val="0"/>
              <w:autoSpaceDN w:val="0"/>
              <w:adjustRightInd w:val="0"/>
              <w:snapToGrid w:val="0"/>
              <w:spacing w:line="360" w:lineRule="auto"/>
              <w:ind w:hanging="65"/>
              <w:contextualSpacing/>
              <w:jc w:val="center"/>
              <w:rPr>
                <w:rFonts w:eastAsia="Calibri"/>
                <w:sz w:val="18"/>
                <w:szCs w:val="18"/>
              </w:rPr>
            </w:pPr>
            <w:r w:rsidRPr="005949E3">
              <w:rPr>
                <w:rFonts w:eastAsia="Calibri"/>
                <w:sz w:val="18"/>
                <w:szCs w:val="18"/>
              </w:rPr>
              <w:t>-</w:t>
            </w:r>
          </w:p>
        </w:tc>
        <w:tc>
          <w:tcPr>
            <w:tcW w:w="749" w:type="pct"/>
            <w:shd w:val="clear" w:color="auto" w:fill="auto"/>
          </w:tcPr>
          <w:p w:rsidR="00702093" w:rsidRPr="005949E3" w:rsidRDefault="00702093" w:rsidP="00E40032">
            <w:pPr>
              <w:widowControl w:val="0"/>
              <w:autoSpaceDE w:val="0"/>
              <w:autoSpaceDN w:val="0"/>
              <w:adjustRightInd w:val="0"/>
              <w:snapToGrid w:val="0"/>
              <w:spacing w:line="360" w:lineRule="auto"/>
              <w:ind w:hanging="65"/>
              <w:contextualSpacing/>
              <w:jc w:val="center"/>
              <w:rPr>
                <w:rFonts w:eastAsia="Calibri"/>
                <w:sz w:val="18"/>
                <w:szCs w:val="18"/>
              </w:rPr>
            </w:pPr>
            <w:r w:rsidRPr="005949E3">
              <w:rPr>
                <w:rFonts w:eastAsia="Calibri"/>
                <w:sz w:val="18"/>
                <w:szCs w:val="18"/>
              </w:rPr>
              <w:t>-</w:t>
            </w:r>
          </w:p>
        </w:tc>
      </w:tr>
      <w:tr w:rsidR="00702093" w:rsidRPr="005949E3" w:rsidTr="00076AF1">
        <w:trPr>
          <w:trHeight w:val="227"/>
          <w:jc w:val="right"/>
        </w:trPr>
        <w:tc>
          <w:tcPr>
            <w:tcW w:w="328" w:type="pct"/>
            <w:vAlign w:val="center"/>
          </w:tcPr>
          <w:p w:rsidR="00702093" w:rsidRPr="005949E3" w:rsidRDefault="00702093" w:rsidP="00E40032">
            <w:pPr>
              <w:widowControl w:val="0"/>
              <w:autoSpaceDE w:val="0"/>
              <w:autoSpaceDN w:val="0"/>
              <w:adjustRightInd w:val="0"/>
              <w:snapToGrid w:val="0"/>
              <w:spacing w:line="360" w:lineRule="auto"/>
              <w:ind w:right="-20" w:hanging="65"/>
              <w:contextualSpacing/>
              <w:jc w:val="center"/>
              <w:rPr>
                <w:rFonts w:eastAsia="Calibri"/>
                <w:sz w:val="18"/>
                <w:szCs w:val="18"/>
              </w:rPr>
            </w:pPr>
            <w:r w:rsidRPr="005949E3">
              <w:rPr>
                <w:rFonts w:eastAsia="Calibri"/>
                <w:sz w:val="18"/>
                <w:szCs w:val="18"/>
              </w:rPr>
              <w:t>5.</w:t>
            </w:r>
          </w:p>
        </w:tc>
        <w:tc>
          <w:tcPr>
            <w:tcW w:w="920" w:type="pct"/>
            <w:vAlign w:val="center"/>
          </w:tcPr>
          <w:p w:rsidR="00702093" w:rsidRPr="005949E3" w:rsidRDefault="00702093" w:rsidP="00E40032">
            <w:pPr>
              <w:widowControl w:val="0"/>
              <w:autoSpaceDE w:val="0"/>
              <w:autoSpaceDN w:val="0"/>
              <w:adjustRightInd w:val="0"/>
              <w:snapToGrid w:val="0"/>
              <w:spacing w:line="360" w:lineRule="auto"/>
              <w:ind w:left="-62" w:right="-20"/>
              <w:contextualSpacing/>
              <w:rPr>
                <w:rFonts w:eastAsia="Calibri"/>
                <w:sz w:val="18"/>
                <w:szCs w:val="18"/>
              </w:rPr>
            </w:pPr>
            <w:r w:rsidRPr="005949E3">
              <w:rPr>
                <w:rFonts w:eastAsia="Calibri"/>
                <w:sz w:val="18"/>
                <w:szCs w:val="18"/>
              </w:rPr>
              <w:t>Kecamatan Buki</w:t>
            </w:r>
          </w:p>
        </w:tc>
        <w:tc>
          <w:tcPr>
            <w:tcW w:w="751" w:type="pct"/>
            <w:shd w:val="clear" w:color="auto" w:fill="auto"/>
          </w:tcPr>
          <w:p w:rsidR="00702093" w:rsidRPr="005949E3" w:rsidRDefault="00702093" w:rsidP="00E40032">
            <w:pPr>
              <w:widowControl w:val="0"/>
              <w:autoSpaceDE w:val="0"/>
              <w:autoSpaceDN w:val="0"/>
              <w:adjustRightInd w:val="0"/>
              <w:snapToGrid w:val="0"/>
              <w:spacing w:line="360" w:lineRule="auto"/>
              <w:ind w:hanging="65"/>
              <w:contextualSpacing/>
              <w:jc w:val="center"/>
              <w:rPr>
                <w:rFonts w:eastAsia="Calibri"/>
                <w:sz w:val="18"/>
                <w:szCs w:val="18"/>
              </w:rPr>
            </w:pPr>
            <w:r w:rsidRPr="005949E3">
              <w:rPr>
                <w:rFonts w:eastAsia="Calibri"/>
                <w:sz w:val="18"/>
                <w:szCs w:val="18"/>
              </w:rPr>
              <w:t>-</w:t>
            </w:r>
          </w:p>
        </w:tc>
        <w:tc>
          <w:tcPr>
            <w:tcW w:w="751" w:type="pct"/>
            <w:shd w:val="clear" w:color="auto" w:fill="auto"/>
          </w:tcPr>
          <w:p w:rsidR="00702093" w:rsidRPr="005949E3" w:rsidRDefault="00702093" w:rsidP="00E40032">
            <w:pPr>
              <w:widowControl w:val="0"/>
              <w:autoSpaceDE w:val="0"/>
              <w:autoSpaceDN w:val="0"/>
              <w:adjustRightInd w:val="0"/>
              <w:snapToGrid w:val="0"/>
              <w:spacing w:line="360" w:lineRule="auto"/>
              <w:ind w:hanging="65"/>
              <w:contextualSpacing/>
              <w:jc w:val="center"/>
              <w:rPr>
                <w:rFonts w:eastAsia="Calibri"/>
                <w:sz w:val="18"/>
                <w:szCs w:val="18"/>
              </w:rPr>
            </w:pPr>
            <w:r w:rsidRPr="005949E3">
              <w:rPr>
                <w:rFonts w:eastAsia="Calibri"/>
                <w:sz w:val="18"/>
                <w:szCs w:val="18"/>
              </w:rPr>
              <w:t>-</w:t>
            </w:r>
          </w:p>
        </w:tc>
        <w:tc>
          <w:tcPr>
            <w:tcW w:w="751" w:type="pct"/>
            <w:shd w:val="clear" w:color="auto" w:fill="auto"/>
          </w:tcPr>
          <w:p w:rsidR="00702093" w:rsidRPr="005949E3" w:rsidRDefault="00702093" w:rsidP="00E40032">
            <w:pPr>
              <w:widowControl w:val="0"/>
              <w:autoSpaceDE w:val="0"/>
              <w:autoSpaceDN w:val="0"/>
              <w:adjustRightInd w:val="0"/>
              <w:snapToGrid w:val="0"/>
              <w:spacing w:line="360" w:lineRule="auto"/>
              <w:ind w:hanging="65"/>
              <w:contextualSpacing/>
              <w:jc w:val="center"/>
              <w:rPr>
                <w:rFonts w:eastAsia="Calibri"/>
                <w:sz w:val="18"/>
                <w:szCs w:val="18"/>
              </w:rPr>
            </w:pPr>
            <w:r w:rsidRPr="005949E3">
              <w:rPr>
                <w:rFonts w:eastAsia="Calibri"/>
                <w:sz w:val="18"/>
                <w:szCs w:val="18"/>
              </w:rPr>
              <w:t>-</w:t>
            </w:r>
          </w:p>
        </w:tc>
        <w:tc>
          <w:tcPr>
            <w:tcW w:w="751" w:type="pct"/>
            <w:shd w:val="clear" w:color="auto" w:fill="auto"/>
          </w:tcPr>
          <w:p w:rsidR="00702093" w:rsidRPr="005949E3" w:rsidRDefault="00702093" w:rsidP="00E40032">
            <w:pPr>
              <w:widowControl w:val="0"/>
              <w:autoSpaceDE w:val="0"/>
              <w:autoSpaceDN w:val="0"/>
              <w:adjustRightInd w:val="0"/>
              <w:snapToGrid w:val="0"/>
              <w:spacing w:line="360" w:lineRule="auto"/>
              <w:ind w:hanging="65"/>
              <w:contextualSpacing/>
              <w:jc w:val="center"/>
              <w:rPr>
                <w:rFonts w:eastAsia="Calibri"/>
                <w:sz w:val="18"/>
                <w:szCs w:val="18"/>
              </w:rPr>
            </w:pPr>
            <w:r w:rsidRPr="005949E3">
              <w:rPr>
                <w:rFonts w:eastAsia="Calibri"/>
                <w:sz w:val="18"/>
                <w:szCs w:val="18"/>
              </w:rPr>
              <w:t>-</w:t>
            </w:r>
          </w:p>
        </w:tc>
        <w:tc>
          <w:tcPr>
            <w:tcW w:w="749" w:type="pct"/>
            <w:shd w:val="clear" w:color="auto" w:fill="auto"/>
          </w:tcPr>
          <w:p w:rsidR="00702093" w:rsidRPr="005949E3" w:rsidRDefault="00702093" w:rsidP="00E40032">
            <w:pPr>
              <w:widowControl w:val="0"/>
              <w:autoSpaceDE w:val="0"/>
              <w:autoSpaceDN w:val="0"/>
              <w:adjustRightInd w:val="0"/>
              <w:snapToGrid w:val="0"/>
              <w:spacing w:line="360" w:lineRule="auto"/>
              <w:ind w:hanging="65"/>
              <w:contextualSpacing/>
              <w:jc w:val="center"/>
              <w:rPr>
                <w:rFonts w:eastAsia="Calibri"/>
                <w:sz w:val="18"/>
                <w:szCs w:val="18"/>
              </w:rPr>
            </w:pPr>
            <w:r w:rsidRPr="005949E3">
              <w:rPr>
                <w:rFonts w:eastAsia="Calibri"/>
                <w:sz w:val="18"/>
                <w:szCs w:val="18"/>
              </w:rPr>
              <w:t>-</w:t>
            </w:r>
          </w:p>
        </w:tc>
      </w:tr>
      <w:tr w:rsidR="00702093" w:rsidRPr="005949E3" w:rsidTr="00076AF1">
        <w:trPr>
          <w:trHeight w:val="227"/>
          <w:jc w:val="right"/>
        </w:trPr>
        <w:tc>
          <w:tcPr>
            <w:tcW w:w="328" w:type="pct"/>
            <w:vAlign w:val="center"/>
          </w:tcPr>
          <w:p w:rsidR="00702093" w:rsidRPr="005949E3" w:rsidRDefault="00702093" w:rsidP="00E40032">
            <w:pPr>
              <w:widowControl w:val="0"/>
              <w:autoSpaceDE w:val="0"/>
              <w:autoSpaceDN w:val="0"/>
              <w:adjustRightInd w:val="0"/>
              <w:snapToGrid w:val="0"/>
              <w:spacing w:line="360" w:lineRule="auto"/>
              <w:ind w:right="-20" w:hanging="65"/>
              <w:contextualSpacing/>
              <w:jc w:val="center"/>
              <w:rPr>
                <w:rFonts w:eastAsia="Calibri"/>
                <w:sz w:val="18"/>
                <w:szCs w:val="18"/>
              </w:rPr>
            </w:pPr>
            <w:r w:rsidRPr="005949E3">
              <w:rPr>
                <w:rFonts w:eastAsia="Calibri"/>
                <w:sz w:val="18"/>
                <w:szCs w:val="18"/>
              </w:rPr>
              <w:t>6.</w:t>
            </w:r>
          </w:p>
        </w:tc>
        <w:tc>
          <w:tcPr>
            <w:tcW w:w="920" w:type="pct"/>
            <w:vAlign w:val="center"/>
          </w:tcPr>
          <w:p w:rsidR="00702093" w:rsidRPr="005949E3" w:rsidRDefault="00702093" w:rsidP="00E40032">
            <w:pPr>
              <w:widowControl w:val="0"/>
              <w:autoSpaceDE w:val="0"/>
              <w:autoSpaceDN w:val="0"/>
              <w:adjustRightInd w:val="0"/>
              <w:snapToGrid w:val="0"/>
              <w:spacing w:line="360" w:lineRule="auto"/>
              <w:ind w:left="-62" w:right="-20"/>
              <w:contextualSpacing/>
              <w:rPr>
                <w:rFonts w:eastAsia="Calibri"/>
                <w:sz w:val="18"/>
                <w:szCs w:val="18"/>
              </w:rPr>
            </w:pPr>
            <w:r w:rsidRPr="005949E3">
              <w:rPr>
                <w:rFonts w:eastAsia="Calibri"/>
                <w:sz w:val="18"/>
                <w:szCs w:val="18"/>
              </w:rPr>
              <w:t>Kec. Bontosikuyu</w:t>
            </w:r>
          </w:p>
        </w:tc>
        <w:tc>
          <w:tcPr>
            <w:tcW w:w="751" w:type="pct"/>
            <w:shd w:val="clear" w:color="auto" w:fill="auto"/>
          </w:tcPr>
          <w:p w:rsidR="00702093" w:rsidRPr="005949E3" w:rsidRDefault="00702093" w:rsidP="00E40032">
            <w:pPr>
              <w:widowControl w:val="0"/>
              <w:autoSpaceDE w:val="0"/>
              <w:autoSpaceDN w:val="0"/>
              <w:adjustRightInd w:val="0"/>
              <w:snapToGrid w:val="0"/>
              <w:spacing w:line="360" w:lineRule="auto"/>
              <w:ind w:hanging="65"/>
              <w:contextualSpacing/>
              <w:jc w:val="center"/>
              <w:rPr>
                <w:rFonts w:eastAsia="Calibri"/>
                <w:sz w:val="18"/>
                <w:szCs w:val="18"/>
              </w:rPr>
            </w:pPr>
            <w:r w:rsidRPr="005949E3">
              <w:rPr>
                <w:rFonts w:eastAsia="Calibri"/>
                <w:sz w:val="18"/>
                <w:szCs w:val="18"/>
              </w:rPr>
              <w:t>-</w:t>
            </w:r>
          </w:p>
        </w:tc>
        <w:tc>
          <w:tcPr>
            <w:tcW w:w="751" w:type="pct"/>
            <w:shd w:val="clear" w:color="auto" w:fill="auto"/>
          </w:tcPr>
          <w:p w:rsidR="00702093" w:rsidRPr="005949E3" w:rsidRDefault="00702093" w:rsidP="00E40032">
            <w:pPr>
              <w:widowControl w:val="0"/>
              <w:autoSpaceDE w:val="0"/>
              <w:autoSpaceDN w:val="0"/>
              <w:adjustRightInd w:val="0"/>
              <w:snapToGrid w:val="0"/>
              <w:spacing w:line="360" w:lineRule="auto"/>
              <w:ind w:hanging="65"/>
              <w:contextualSpacing/>
              <w:jc w:val="center"/>
              <w:rPr>
                <w:rFonts w:eastAsia="Calibri"/>
                <w:sz w:val="18"/>
                <w:szCs w:val="18"/>
              </w:rPr>
            </w:pPr>
            <w:r w:rsidRPr="005949E3">
              <w:rPr>
                <w:rFonts w:eastAsia="Calibri"/>
                <w:sz w:val="18"/>
                <w:szCs w:val="18"/>
              </w:rPr>
              <w:t>-</w:t>
            </w:r>
          </w:p>
        </w:tc>
        <w:tc>
          <w:tcPr>
            <w:tcW w:w="751" w:type="pct"/>
            <w:shd w:val="clear" w:color="auto" w:fill="auto"/>
          </w:tcPr>
          <w:p w:rsidR="00702093" w:rsidRPr="005949E3" w:rsidRDefault="00702093" w:rsidP="00E40032">
            <w:pPr>
              <w:widowControl w:val="0"/>
              <w:autoSpaceDE w:val="0"/>
              <w:autoSpaceDN w:val="0"/>
              <w:adjustRightInd w:val="0"/>
              <w:snapToGrid w:val="0"/>
              <w:spacing w:line="360" w:lineRule="auto"/>
              <w:ind w:hanging="65"/>
              <w:contextualSpacing/>
              <w:jc w:val="center"/>
              <w:rPr>
                <w:rFonts w:eastAsia="Calibri"/>
                <w:sz w:val="18"/>
                <w:szCs w:val="18"/>
              </w:rPr>
            </w:pPr>
            <w:r w:rsidRPr="005949E3">
              <w:rPr>
                <w:rFonts w:eastAsia="Calibri"/>
                <w:sz w:val="18"/>
                <w:szCs w:val="18"/>
              </w:rPr>
              <w:t>-</w:t>
            </w:r>
          </w:p>
        </w:tc>
        <w:tc>
          <w:tcPr>
            <w:tcW w:w="751" w:type="pct"/>
            <w:shd w:val="clear" w:color="auto" w:fill="auto"/>
          </w:tcPr>
          <w:p w:rsidR="00702093" w:rsidRPr="005949E3" w:rsidRDefault="00702093" w:rsidP="00E40032">
            <w:pPr>
              <w:widowControl w:val="0"/>
              <w:autoSpaceDE w:val="0"/>
              <w:autoSpaceDN w:val="0"/>
              <w:adjustRightInd w:val="0"/>
              <w:snapToGrid w:val="0"/>
              <w:spacing w:line="360" w:lineRule="auto"/>
              <w:ind w:hanging="65"/>
              <w:contextualSpacing/>
              <w:jc w:val="center"/>
              <w:rPr>
                <w:rFonts w:eastAsia="Calibri"/>
                <w:sz w:val="18"/>
                <w:szCs w:val="18"/>
              </w:rPr>
            </w:pPr>
            <w:r w:rsidRPr="005949E3">
              <w:rPr>
                <w:rFonts w:eastAsia="Calibri"/>
                <w:sz w:val="18"/>
                <w:szCs w:val="18"/>
              </w:rPr>
              <w:t>-</w:t>
            </w:r>
          </w:p>
        </w:tc>
        <w:tc>
          <w:tcPr>
            <w:tcW w:w="749" w:type="pct"/>
            <w:shd w:val="clear" w:color="auto" w:fill="auto"/>
          </w:tcPr>
          <w:p w:rsidR="00702093" w:rsidRPr="005949E3" w:rsidRDefault="00702093" w:rsidP="00E40032">
            <w:pPr>
              <w:widowControl w:val="0"/>
              <w:autoSpaceDE w:val="0"/>
              <w:autoSpaceDN w:val="0"/>
              <w:adjustRightInd w:val="0"/>
              <w:snapToGrid w:val="0"/>
              <w:spacing w:line="360" w:lineRule="auto"/>
              <w:ind w:hanging="65"/>
              <w:contextualSpacing/>
              <w:jc w:val="center"/>
              <w:rPr>
                <w:rFonts w:eastAsia="Calibri"/>
                <w:sz w:val="18"/>
                <w:szCs w:val="18"/>
              </w:rPr>
            </w:pPr>
            <w:r w:rsidRPr="005949E3">
              <w:rPr>
                <w:rFonts w:eastAsia="Calibri"/>
                <w:sz w:val="18"/>
                <w:szCs w:val="18"/>
              </w:rPr>
              <w:t>-</w:t>
            </w:r>
          </w:p>
        </w:tc>
      </w:tr>
      <w:tr w:rsidR="00702093" w:rsidRPr="005949E3" w:rsidTr="00076AF1">
        <w:trPr>
          <w:trHeight w:val="227"/>
          <w:jc w:val="right"/>
        </w:trPr>
        <w:tc>
          <w:tcPr>
            <w:tcW w:w="328" w:type="pct"/>
            <w:vAlign w:val="center"/>
          </w:tcPr>
          <w:p w:rsidR="00702093" w:rsidRPr="005949E3" w:rsidRDefault="00702093" w:rsidP="00E40032">
            <w:pPr>
              <w:widowControl w:val="0"/>
              <w:autoSpaceDE w:val="0"/>
              <w:autoSpaceDN w:val="0"/>
              <w:adjustRightInd w:val="0"/>
              <w:snapToGrid w:val="0"/>
              <w:spacing w:line="360" w:lineRule="auto"/>
              <w:ind w:right="-20" w:hanging="65"/>
              <w:contextualSpacing/>
              <w:jc w:val="center"/>
              <w:rPr>
                <w:rFonts w:eastAsia="Calibri"/>
                <w:sz w:val="18"/>
                <w:szCs w:val="18"/>
              </w:rPr>
            </w:pPr>
            <w:r w:rsidRPr="005949E3">
              <w:rPr>
                <w:rFonts w:eastAsia="Calibri"/>
                <w:sz w:val="18"/>
                <w:szCs w:val="18"/>
              </w:rPr>
              <w:t>7.</w:t>
            </w:r>
          </w:p>
        </w:tc>
        <w:tc>
          <w:tcPr>
            <w:tcW w:w="920" w:type="pct"/>
            <w:vAlign w:val="center"/>
          </w:tcPr>
          <w:p w:rsidR="00702093" w:rsidRPr="005949E3" w:rsidRDefault="00702093" w:rsidP="00E40032">
            <w:pPr>
              <w:widowControl w:val="0"/>
              <w:autoSpaceDE w:val="0"/>
              <w:autoSpaceDN w:val="0"/>
              <w:adjustRightInd w:val="0"/>
              <w:snapToGrid w:val="0"/>
              <w:spacing w:line="360" w:lineRule="auto"/>
              <w:ind w:left="-62" w:right="-20"/>
              <w:contextualSpacing/>
              <w:rPr>
                <w:rFonts w:eastAsia="Calibri"/>
                <w:sz w:val="18"/>
                <w:szCs w:val="18"/>
              </w:rPr>
            </w:pPr>
            <w:r w:rsidRPr="005949E3">
              <w:rPr>
                <w:rFonts w:eastAsia="Calibri"/>
                <w:sz w:val="18"/>
                <w:szCs w:val="18"/>
              </w:rPr>
              <w:t>Kec. Pasimasunggu</w:t>
            </w:r>
          </w:p>
        </w:tc>
        <w:tc>
          <w:tcPr>
            <w:tcW w:w="751" w:type="pct"/>
            <w:shd w:val="clear" w:color="auto" w:fill="auto"/>
          </w:tcPr>
          <w:p w:rsidR="00702093" w:rsidRPr="005949E3" w:rsidRDefault="00702093" w:rsidP="00E40032">
            <w:pPr>
              <w:widowControl w:val="0"/>
              <w:autoSpaceDE w:val="0"/>
              <w:autoSpaceDN w:val="0"/>
              <w:adjustRightInd w:val="0"/>
              <w:snapToGrid w:val="0"/>
              <w:spacing w:line="360" w:lineRule="auto"/>
              <w:ind w:hanging="65"/>
              <w:contextualSpacing/>
              <w:jc w:val="center"/>
              <w:rPr>
                <w:rFonts w:eastAsia="Calibri"/>
                <w:sz w:val="18"/>
                <w:szCs w:val="18"/>
              </w:rPr>
            </w:pPr>
            <w:r w:rsidRPr="005949E3">
              <w:rPr>
                <w:rFonts w:eastAsia="Calibri"/>
                <w:sz w:val="18"/>
                <w:szCs w:val="18"/>
              </w:rPr>
              <w:t>-</w:t>
            </w:r>
          </w:p>
        </w:tc>
        <w:tc>
          <w:tcPr>
            <w:tcW w:w="751" w:type="pct"/>
            <w:shd w:val="clear" w:color="auto" w:fill="auto"/>
          </w:tcPr>
          <w:p w:rsidR="00702093" w:rsidRPr="005949E3" w:rsidRDefault="00702093" w:rsidP="00E40032">
            <w:pPr>
              <w:widowControl w:val="0"/>
              <w:autoSpaceDE w:val="0"/>
              <w:autoSpaceDN w:val="0"/>
              <w:adjustRightInd w:val="0"/>
              <w:snapToGrid w:val="0"/>
              <w:spacing w:line="360" w:lineRule="auto"/>
              <w:ind w:hanging="65"/>
              <w:contextualSpacing/>
              <w:jc w:val="center"/>
              <w:rPr>
                <w:rFonts w:eastAsia="Calibri"/>
                <w:sz w:val="18"/>
                <w:szCs w:val="18"/>
              </w:rPr>
            </w:pPr>
            <w:r w:rsidRPr="005949E3">
              <w:rPr>
                <w:rFonts w:eastAsia="Calibri"/>
                <w:sz w:val="18"/>
                <w:szCs w:val="18"/>
              </w:rPr>
              <w:t>-</w:t>
            </w:r>
          </w:p>
        </w:tc>
        <w:tc>
          <w:tcPr>
            <w:tcW w:w="751" w:type="pct"/>
            <w:shd w:val="clear" w:color="auto" w:fill="auto"/>
          </w:tcPr>
          <w:p w:rsidR="00702093" w:rsidRPr="005949E3" w:rsidRDefault="00702093" w:rsidP="00E40032">
            <w:pPr>
              <w:widowControl w:val="0"/>
              <w:autoSpaceDE w:val="0"/>
              <w:autoSpaceDN w:val="0"/>
              <w:adjustRightInd w:val="0"/>
              <w:snapToGrid w:val="0"/>
              <w:spacing w:line="360" w:lineRule="auto"/>
              <w:ind w:hanging="65"/>
              <w:contextualSpacing/>
              <w:jc w:val="center"/>
              <w:rPr>
                <w:rFonts w:eastAsia="Calibri"/>
                <w:sz w:val="18"/>
                <w:szCs w:val="18"/>
              </w:rPr>
            </w:pPr>
            <w:r w:rsidRPr="005949E3">
              <w:rPr>
                <w:rFonts w:eastAsia="Calibri"/>
                <w:sz w:val="18"/>
                <w:szCs w:val="18"/>
              </w:rPr>
              <w:t>-</w:t>
            </w:r>
          </w:p>
        </w:tc>
        <w:tc>
          <w:tcPr>
            <w:tcW w:w="751" w:type="pct"/>
            <w:shd w:val="clear" w:color="auto" w:fill="auto"/>
          </w:tcPr>
          <w:p w:rsidR="00702093" w:rsidRPr="005949E3" w:rsidRDefault="00702093" w:rsidP="00E40032">
            <w:pPr>
              <w:widowControl w:val="0"/>
              <w:autoSpaceDE w:val="0"/>
              <w:autoSpaceDN w:val="0"/>
              <w:adjustRightInd w:val="0"/>
              <w:snapToGrid w:val="0"/>
              <w:spacing w:line="360" w:lineRule="auto"/>
              <w:ind w:hanging="65"/>
              <w:contextualSpacing/>
              <w:jc w:val="center"/>
              <w:rPr>
                <w:rFonts w:eastAsia="Calibri"/>
                <w:sz w:val="18"/>
                <w:szCs w:val="18"/>
              </w:rPr>
            </w:pPr>
            <w:r w:rsidRPr="005949E3">
              <w:rPr>
                <w:rFonts w:eastAsia="Calibri"/>
                <w:sz w:val="18"/>
                <w:szCs w:val="18"/>
              </w:rPr>
              <w:t>-</w:t>
            </w:r>
          </w:p>
        </w:tc>
        <w:tc>
          <w:tcPr>
            <w:tcW w:w="749" w:type="pct"/>
            <w:shd w:val="clear" w:color="auto" w:fill="auto"/>
          </w:tcPr>
          <w:p w:rsidR="00702093" w:rsidRPr="005949E3" w:rsidRDefault="00702093" w:rsidP="00E40032">
            <w:pPr>
              <w:widowControl w:val="0"/>
              <w:autoSpaceDE w:val="0"/>
              <w:autoSpaceDN w:val="0"/>
              <w:adjustRightInd w:val="0"/>
              <w:snapToGrid w:val="0"/>
              <w:spacing w:line="360" w:lineRule="auto"/>
              <w:ind w:hanging="65"/>
              <w:contextualSpacing/>
              <w:jc w:val="center"/>
              <w:rPr>
                <w:rFonts w:eastAsia="Calibri"/>
                <w:sz w:val="18"/>
                <w:szCs w:val="18"/>
              </w:rPr>
            </w:pPr>
            <w:r w:rsidRPr="005949E3">
              <w:rPr>
                <w:rFonts w:eastAsia="Calibri"/>
                <w:sz w:val="18"/>
                <w:szCs w:val="18"/>
              </w:rPr>
              <w:t>-</w:t>
            </w:r>
          </w:p>
        </w:tc>
      </w:tr>
      <w:tr w:rsidR="00702093" w:rsidRPr="005949E3" w:rsidTr="00076AF1">
        <w:trPr>
          <w:trHeight w:val="227"/>
          <w:jc w:val="right"/>
        </w:trPr>
        <w:tc>
          <w:tcPr>
            <w:tcW w:w="328" w:type="pct"/>
            <w:vAlign w:val="center"/>
          </w:tcPr>
          <w:p w:rsidR="00702093" w:rsidRPr="005949E3" w:rsidRDefault="00702093" w:rsidP="00E40032">
            <w:pPr>
              <w:widowControl w:val="0"/>
              <w:autoSpaceDE w:val="0"/>
              <w:autoSpaceDN w:val="0"/>
              <w:adjustRightInd w:val="0"/>
              <w:snapToGrid w:val="0"/>
              <w:spacing w:line="360" w:lineRule="auto"/>
              <w:ind w:right="-20" w:hanging="65"/>
              <w:contextualSpacing/>
              <w:jc w:val="center"/>
              <w:rPr>
                <w:rFonts w:eastAsia="Calibri"/>
                <w:sz w:val="18"/>
                <w:szCs w:val="18"/>
              </w:rPr>
            </w:pPr>
            <w:r w:rsidRPr="005949E3">
              <w:rPr>
                <w:rFonts w:eastAsia="Calibri"/>
                <w:sz w:val="18"/>
                <w:szCs w:val="18"/>
              </w:rPr>
              <w:t>8.</w:t>
            </w:r>
          </w:p>
        </w:tc>
        <w:tc>
          <w:tcPr>
            <w:tcW w:w="920" w:type="pct"/>
            <w:vAlign w:val="center"/>
          </w:tcPr>
          <w:p w:rsidR="00702093" w:rsidRPr="005949E3" w:rsidRDefault="00702093" w:rsidP="00E40032">
            <w:pPr>
              <w:widowControl w:val="0"/>
              <w:autoSpaceDE w:val="0"/>
              <w:autoSpaceDN w:val="0"/>
              <w:adjustRightInd w:val="0"/>
              <w:snapToGrid w:val="0"/>
              <w:spacing w:line="360" w:lineRule="auto"/>
              <w:ind w:left="-62" w:right="-20"/>
              <w:contextualSpacing/>
              <w:rPr>
                <w:rFonts w:eastAsia="Calibri"/>
                <w:sz w:val="18"/>
                <w:szCs w:val="18"/>
              </w:rPr>
            </w:pPr>
            <w:r w:rsidRPr="005949E3">
              <w:rPr>
                <w:rFonts w:eastAsia="Calibri"/>
                <w:sz w:val="18"/>
                <w:szCs w:val="18"/>
              </w:rPr>
              <w:t>Kec. Pastim</w:t>
            </w:r>
          </w:p>
        </w:tc>
        <w:tc>
          <w:tcPr>
            <w:tcW w:w="751" w:type="pct"/>
            <w:shd w:val="clear" w:color="auto" w:fill="auto"/>
          </w:tcPr>
          <w:p w:rsidR="00702093" w:rsidRPr="005949E3" w:rsidRDefault="00702093" w:rsidP="00E40032">
            <w:pPr>
              <w:widowControl w:val="0"/>
              <w:autoSpaceDE w:val="0"/>
              <w:autoSpaceDN w:val="0"/>
              <w:adjustRightInd w:val="0"/>
              <w:snapToGrid w:val="0"/>
              <w:spacing w:line="360" w:lineRule="auto"/>
              <w:ind w:hanging="65"/>
              <w:contextualSpacing/>
              <w:jc w:val="center"/>
              <w:rPr>
                <w:rFonts w:eastAsia="Calibri"/>
                <w:sz w:val="18"/>
                <w:szCs w:val="18"/>
              </w:rPr>
            </w:pPr>
            <w:r w:rsidRPr="005949E3">
              <w:rPr>
                <w:rFonts w:eastAsia="Calibri"/>
                <w:sz w:val="18"/>
                <w:szCs w:val="18"/>
              </w:rPr>
              <w:t>-</w:t>
            </w:r>
          </w:p>
        </w:tc>
        <w:tc>
          <w:tcPr>
            <w:tcW w:w="751" w:type="pct"/>
            <w:shd w:val="clear" w:color="auto" w:fill="auto"/>
          </w:tcPr>
          <w:p w:rsidR="00702093" w:rsidRPr="005949E3" w:rsidRDefault="00702093" w:rsidP="00E40032">
            <w:pPr>
              <w:widowControl w:val="0"/>
              <w:autoSpaceDE w:val="0"/>
              <w:autoSpaceDN w:val="0"/>
              <w:adjustRightInd w:val="0"/>
              <w:snapToGrid w:val="0"/>
              <w:spacing w:line="360" w:lineRule="auto"/>
              <w:ind w:hanging="65"/>
              <w:contextualSpacing/>
              <w:jc w:val="center"/>
              <w:rPr>
                <w:rFonts w:eastAsia="Calibri"/>
                <w:sz w:val="18"/>
                <w:szCs w:val="18"/>
              </w:rPr>
            </w:pPr>
            <w:r w:rsidRPr="005949E3">
              <w:rPr>
                <w:rFonts w:eastAsia="Calibri"/>
                <w:sz w:val="18"/>
                <w:szCs w:val="18"/>
              </w:rPr>
              <w:t>-</w:t>
            </w:r>
          </w:p>
        </w:tc>
        <w:tc>
          <w:tcPr>
            <w:tcW w:w="751" w:type="pct"/>
            <w:shd w:val="clear" w:color="auto" w:fill="auto"/>
          </w:tcPr>
          <w:p w:rsidR="00702093" w:rsidRPr="005949E3" w:rsidRDefault="00702093" w:rsidP="00E40032">
            <w:pPr>
              <w:widowControl w:val="0"/>
              <w:autoSpaceDE w:val="0"/>
              <w:autoSpaceDN w:val="0"/>
              <w:adjustRightInd w:val="0"/>
              <w:snapToGrid w:val="0"/>
              <w:spacing w:line="360" w:lineRule="auto"/>
              <w:ind w:hanging="65"/>
              <w:contextualSpacing/>
              <w:jc w:val="center"/>
              <w:rPr>
                <w:rFonts w:eastAsia="Calibri"/>
                <w:sz w:val="18"/>
                <w:szCs w:val="18"/>
              </w:rPr>
            </w:pPr>
            <w:r w:rsidRPr="005949E3">
              <w:rPr>
                <w:rFonts w:eastAsia="Calibri"/>
                <w:sz w:val="18"/>
                <w:szCs w:val="18"/>
              </w:rPr>
              <w:t>-</w:t>
            </w:r>
          </w:p>
        </w:tc>
        <w:tc>
          <w:tcPr>
            <w:tcW w:w="751" w:type="pct"/>
            <w:shd w:val="clear" w:color="auto" w:fill="auto"/>
          </w:tcPr>
          <w:p w:rsidR="00702093" w:rsidRPr="005949E3" w:rsidRDefault="00702093" w:rsidP="00E40032">
            <w:pPr>
              <w:widowControl w:val="0"/>
              <w:autoSpaceDE w:val="0"/>
              <w:autoSpaceDN w:val="0"/>
              <w:adjustRightInd w:val="0"/>
              <w:snapToGrid w:val="0"/>
              <w:spacing w:line="360" w:lineRule="auto"/>
              <w:ind w:hanging="65"/>
              <w:contextualSpacing/>
              <w:jc w:val="center"/>
              <w:rPr>
                <w:rFonts w:eastAsia="Calibri"/>
                <w:sz w:val="18"/>
                <w:szCs w:val="18"/>
              </w:rPr>
            </w:pPr>
            <w:r w:rsidRPr="005949E3">
              <w:rPr>
                <w:rFonts w:eastAsia="Calibri"/>
                <w:sz w:val="18"/>
                <w:szCs w:val="18"/>
              </w:rPr>
              <w:t>-</w:t>
            </w:r>
          </w:p>
        </w:tc>
        <w:tc>
          <w:tcPr>
            <w:tcW w:w="749" w:type="pct"/>
            <w:shd w:val="clear" w:color="auto" w:fill="auto"/>
          </w:tcPr>
          <w:p w:rsidR="00702093" w:rsidRPr="005949E3" w:rsidRDefault="00702093" w:rsidP="00E40032">
            <w:pPr>
              <w:widowControl w:val="0"/>
              <w:autoSpaceDE w:val="0"/>
              <w:autoSpaceDN w:val="0"/>
              <w:adjustRightInd w:val="0"/>
              <w:snapToGrid w:val="0"/>
              <w:spacing w:line="360" w:lineRule="auto"/>
              <w:ind w:hanging="65"/>
              <w:contextualSpacing/>
              <w:jc w:val="center"/>
              <w:rPr>
                <w:rFonts w:eastAsia="Calibri"/>
                <w:sz w:val="18"/>
                <w:szCs w:val="18"/>
              </w:rPr>
            </w:pPr>
            <w:r w:rsidRPr="005949E3">
              <w:rPr>
                <w:rFonts w:eastAsia="Calibri"/>
                <w:sz w:val="18"/>
                <w:szCs w:val="18"/>
              </w:rPr>
              <w:t>-</w:t>
            </w:r>
          </w:p>
        </w:tc>
      </w:tr>
      <w:tr w:rsidR="00702093" w:rsidRPr="005949E3" w:rsidTr="00076AF1">
        <w:trPr>
          <w:trHeight w:val="227"/>
          <w:jc w:val="right"/>
        </w:trPr>
        <w:tc>
          <w:tcPr>
            <w:tcW w:w="328" w:type="pct"/>
            <w:vAlign w:val="center"/>
          </w:tcPr>
          <w:p w:rsidR="00702093" w:rsidRPr="005949E3" w:rsidRDefault="00702093" w:rsidP="00E40032">
            <w:pPr>
              <w:widowControl w:val="0"/>
              <w:autoSpaceDE w:val="0"/>
              <w:autoSpaceDN w:val="0"/>
              <w:adjustRightInd w:val="0"/>
              <w:snapToGrid w:val="0"/>
              <w:spacing w:line="360" w:lineRule="auto"/>
              <w:ind w:right="-20" w:hanging="65"/>
              <w:contextualSpacing/>
              <w:jc w:val="center"/>
              <w:rPr>
                <w:rFonts w:eastAsia="Calibri"/>
                <w:sz w:val="18"/>
                <w:szCs w:val="18"/>
              </w:rPr>
            </w:pPr>
            <w:r w:rsidRPr="005949E3">
              <w:rPr>
                <w:rFonts w:eastAsia="Calibri"/>
                <w:sz w:val="18"/>
                <w:szCs w:val="18"/>
              </w:rPr>
              <w:t>9.</w:t>
            </w:r>
          </w:p>
        </w:tc>
        <w:tc>
          <w:tcPr>
            <w:tcW w:w="920" w:type="pct"/>
            <w:vAlign w:val="center"/>
          </w:tcPr>
          <w:p w:rsidR="00702093" w:rsidRPr="005949E3" w:rsidRDefault="00702093" w:rsidP="00E40032">
            <w:pPr>
              <w:widowControl w:val="0"/>
              <w:autoSpaceDE w:val="0"/>
              <w:autoSpaceDN w:val="0"/>
              <w:adjustRightInd w:val="0"/>
              <w:snapToGrid w:val="0"/>
              <w:spacing w:line="360" w:lineRule="auto"/>
              <w:ind w:left="-62" w:right="-20"/>
              <w:contextualSpacing/>
              <w:rPr>
                <w:rFonts w:eastAsia="Calibri"/>
                <w:sz w:val="18"/>
                <w:szCs w:val="18"/>
              </w:rPr>
            </w:pPr>
            <w:r w:rsidRPr="005949E3">
              <w:rPr>
                <w:rFonts w:eastAsia="Calibri"/>
                <w:sz w:val="18"/>
                <w:szCs w:val="18"/>
              </w:rPr>
              <w:t>Kec. Pasimarannu</w:t>
            </w:r>
          </w:p>
        </w:tc>
        <w:tc>
          <w:tcPr>
            <w:tcW w:w="751" w:type="pct"/>
            <w:shd w:val="clear" w:color="auto" w:fill="auto"/>
          </w:tcPr>
          <w:p w:rsidR="00702093" w:rsidRPr="005949E3" w:rsidRDefault="00702093" w:rsidP="00E40032">
            <w:pPr>
              <w:widowControl w:val="0"/>
              <w:autoSpaceDE w:val="0"/>
              <w:autoSpaceDN w:val="0"/>
              <w:adjustRightInd w:val="0"/>
              <w:snapToGrid w:val="0"/>
              <w:spacing w:line="360" w:lineRule="auto"/>
              <w:ind w:hanging="65"/>
              <w:contextualSpacing/>
              <w:jc w:val="center"/>
              <w:rPr>
                <w:rFonts w:eastAsia="Calibri"/>
                <w:sz w:val="18"/>
                <w:szCs w:val="18"/>
              </w:rPr>
            </w:pPr>
            <w:r w:rsidRPr="005949E3">
              <w:rPr>
                <w:rFonts w:eastAsia="Calibri"/>
                <w:sz w:val="18"/>
                <w:szCs w:val="18"/>
              </w:rPr>
              <w:t>-</w:t>
            </w:r>
          </w:p>
        </w:tc>
        <w:tc>
          <w:tcPr>
            <w:tcW w:w="751" w:type="pct"/>
            <w:shd w:val="clear" w:color="auto" w:fill="auto"/>
          </w:tcPr>
          <w:p w:rsidR="00702093" w:rsidRPr="005949E3" w:rsidRDefault="00702093" w:rsidP="00E40032">
            <w:pPr>
              <w:widowControl w:val="0"/>
              <w:autoSpaceDE w:val="0"/>
              <w:autoSpaceDN w:val="0"/>
              <w:adjustRightInd w:val="0"/>
              <w:snapToGrid w:val="0"/>
              <w:spacing w:line="360" w:lineRule="auto"/>
              <w:ind w:hanging="65"/>
              <w:contextualSpacing/>
              <w:jc w:val="center"/>
              <w:rPr>
                <w:rFonts w:eastAsia="Calibri"/>
                <w:sz w:val="18"/>
                <w:szCs w:val="18"/>
              </w:rPr>
            </w:pPr>
            <w:r w:rsidRPr="005949E3">
              <w:rPr>
                <w:rFonts w:eastAsia="Calibri"/>
                <w:sz w:val="18"/>
                <w:szCs w:val="18"/>
              </w:rPr>
              <w:t>-</w:t>
            </w:r>
          </w:p>
        </w:tc>
        <w:tc>
          <w:tcPr>
            <w:tcW w:w="751" w:type="pct"/>
            <w:shd w:val="clear" w:color="auto" w:fill="auto"/>
          </w:tcPr>
          <w:p w:rsidR="00702093" w:rsidRPr="005949E3" w:rsidRDefault="00702093" w:rsidP="00E40032">
            <w:pPr>
              <w:widowControl w:val="0"/>
              <w:autoSpaceDE w:val="0"/>
              <w:autoSpaceDN w:val="0"/>
              <w:adjustRightInd w:val="0"/>
              <w:snapToGrid w:val="0"/>
              <w:spacing w:line="360" w:lineRule="auto"/>
              <w:ind w:hanging="65"/>
              <w:contextualSpacing/>
              <w:jc w:val="center"/>
              <w:rPr>
                <w:rFonts w:eastAsia="Calibri"/>
                <w:sz w:val="18"/>
                <w:szCs w:val="18"/>
              </w:rPr>
            </w:pPr>
            <w:r w:rsidRPr="005949E3">
              <w:rPr>
                <w:rFonts w:eastAsia="Calibri"/>
                <w:sz w:val="18"/>
                <w:szCs w:val="18"/>
              </w:rPr>
              <w:t>-</w:t>
            </w:r>
          </w:p>
        </w:tc>
        <w:tc>
          <w:tcPr>
            <w:tcW w:w="751" w:type="pct"/>
            <w:shd w:val="clear" w:color="auto" w:fill="auto"/>
          </w:tcPr>
          <w:p w:rsidR="00702093" w:rsidRPr="005949E3" w:rsidRDefault="00702093" w:rsidP="00E40032">
            <w:pPr>
              <w:widowControl w:val="0"/>
              <w:autoSpaceDE w:val="0"/>
              <w:autoSpaceDN w:val="0"/>
              <w:adjustRightInd w:val="0"/>
              <w:snapToGrid w:val="0"/>
              <w:spacing w:line="360" w:lineRule="auto"/>
              <w:ind w:hanging="65"/>
              <w:contextualSpacing/>
              <w:jc w:val="center"/>
              <w:rPr>
                <w:rFonts w:eastAsia="Calibri"/>
                <w:sz w:val="18"/>
                <w:szCs w:val="18"/>
              </w:rPr>
            </w:pPr>
            <w:r w:rsidRPr="005949E3">
              <w:rPr>
                <w:rFonts w:eastAsia="Calibri"/>
                <w:sz w:val="18"/>
                <w:szCs w:val="18"/>
              </w:rPr>
              <w:t>-</w:t>
            </w:r>
          </w:p>
        </w:tc>
        <w:tc>
          <w:tcPr>
            <w:tcW w:w="749" w:type="pct"/>
            <w:shd w:val="clear" w:color="auto" w:fill="auto"/>
          </w:tcPr>
          <w:p w:rsidR="00702093" w:rsidRPr="005949E3" w:rsidRDefault="00702093" w:rsidP="00E40032">
            <w:pPr>
              <w:widowControl w:val="0"/>
              <w:autoSpaceDE w:val="0"/>
              <w:autoSpaceDN w:val="0"/>
              <w:adjustRightInd w:val="0"/>
              <w:snapToGrid w:val="0"/>
              <w:spacing w:line="360" w:lineRule="auto"/>
              <w:ind w:hanging="65"/>
              <w:contextualSpacing/>
              <w:jc w:val="center"/>
              <w:rPr>
                <w:rFonts w:eastAsia="Calibri"/>
                <w:sz w:val="18"/>
                <w:szCs w:val="18"/>
              </w:rPr>
            </w:pPr>
            <w:r w:rsidRPr="005949E3">
              <w:rPr>
                <w:rFonts w:eastAsia="Calibri"/>
                <w:sz w:val="18"/>
                <w:szCs w:val="18"/>
              </w:rPr>
              <w:t>-</w:t>
            </w:r>
          </w:p>
        </w:tc>
      </w:tr>
      <w:tr w:rsidR="00702093" w:rsidRPr="005949E3" w:rsidTr="00076AF1">
        <w:trPr>
          <w:trHeight w:val="227"/>
          <w:jc w:val="right"/>
        </w:trPr>
        <w:tc>
          <w:tcPr>
            <w:tcW w:w="328" w:type="pct"/>
            <w:vAlign w:val="center"/>
          </w:tcPr>
          <w:p w:rsidR="00702093" w:rsidRPr="005949E3" w:rsidRDefault="00702093" w:rsidP="00E40032">
            <w:pPr>
              <w:widowControl w:val="0"/>
              <w:autoSpaceDE w:val="0"/>
              <w:autoSpaceDN w:val="0"/>
              <w:adjustRightInd w:val="0"/>
              <w:snapToGrid w:val="0"/>
              <w:spacing w:line="360" w:lineRule="auto"/>
              <w:ind w:right="-20" w:hanging="65"/>
              <w:contextualSpacing/>
              <w:jc w:val="center"/>
              <w:rPr>
                <w:rFonts w:eastAsia="Calibri"/>
                <w:sz w:val="18"/>
                <w:szCs w:val="18"/>
              </w:rPr>
            </w:pPr>
            <w:r w:rsidRPr="005949E3">
              <w:rPr>
                <w:rFonts w:eastAsia="Calibri"/>
                <w:sz w:val="18"/>
                <w:szCs w:val="18"/>
              </w:rPr>
              <w:t>10.</w:t>
            </w:r>
          </w:p>
        </w:tc>
        <w:tc>
          <w:tcPr>
            <w:tcW w:w="920" w:type="pct"/>
            <w:vAlign w:val="center"/>
          </w:tcPr>
          <w:p w:rsidR="00702093" w:rsidRPr="005949E3" w:rsidRDefault="00702093" w:rsidP="00E40032">
            <w:pPr>
              <w:widowControl w:val="0"/>
              <w:autoSpaceDE w:val="0"/>
              <w:autoSpaceDN w:val="0"/>
              <w:adjustRightInd w:val="0"/>
              <w:snapToGrid w:val="0"/>
              <w:spacing w:line="360" w:lineRule="auto"/>
              <w:ind w:left="-62" w:right="-20"/>
              <w:contextualSpacing/>
              <w:rPr>
                <w:rFonts w:eastAsia="Calibri"/>
                <w:sz w:val="18"/>
                <w:szCs w:val="18"/>
              </w:rPr>
            </w:pPr>
            <w:r w:rsidRPr="005949E3">
              <w:rPr>
                <w:rFonts w:eastAsia="Calibri"/>
                <w:sz w:val="18"/>
                <w:szCs w:val="18"/>
              </w:rPr>
              <w:t>Kec. Takabonerate</w:t>
            </w:r>
          </w:p>
        </w:tc>
        <w:tc>
          <w:tcPr>
            <w:tcW w:w="751" w:type="pct"/>
            <w:shd w:val="clear" w:color="auto" w:fill="auto"/>
          </w:tcPr>
          <w:p w:rsidR="00702093" w:rsidRPr="005949E3" w:rsidRDefault="00702093" w:rsidP="00E40032">
            <w:pPr>
              <w:widowControl w:val="0"/>
              <w:autoSpaceDE w:val="0"/>
              <w:autoSpaceDN w:val="0"/>
              <w:adjustRightInd w:val="0"/>
              <w:snapToGrid w:val="0"/>
              <w:spacing w:line="360" w:lineRule="auto"/>
              <w:ind w:hanging="65"/>
              <w:contextualSpacing/>
              <w:jc w:val="center"/>
              <w:rPr>
                <w:rFonts w:eastAsia="Calibri"/>
                <w:sz w:val="18"/>
                <w:szCs w:val="18"/>
              </w:rPr>
            </w:pPr>
            <w:r w:rsidRPr="005949E3">
              <w:rPr>
                <w:rFonts w:eastAsia="Calibri"/>
                <w:sz w:val="18"/>
                <w:szCs w:val="18"/>
              </w:rPr>
              <w:t>-</w:t>
            </w:r>
          </w:p>
        </w:tc>
        <w:tc>
          <w:tcPr>
            <w:tcW w:w="751" w:type="pct"/>
            <w:shd w:val="clear" w:color="auto" w:fill="auto"/>
          </w:tcPr>
          <w:p w:rsidR="00702093" w:rsidRPr="005949E3" w:rsidRDefault="00702093" w:rsidP="00E40032">
            <w:pPr>
              <w:widowControl w:val="0"/>
              <w:autoSpaceDE w:val="0"/>
              <w:autoSpaceDN w:val="0"/>
              <w:adjustRightInd w:val="0"/>
              <w:snapToGrid w:val="0"/>
              <w:spacing w:line="360" w:lineRule="auto"/>
              <w:ind w:hanging="65"/>
              <w:contextualSpacing/>
              <w:jc w:val="center"/>
              <w:rPr>
                <w:rFonts w:eastAsia="Calibri"/>
                <w:sz w:val="18"/>
                <w:szCs w:val="18"/>
              </w:rPr>
            </w:pPr>
            <w:r w:rsidRPr="005949E3">
              <w:rPr>
                <w:rFonts w:eastAsia="Calibri"/>
                <w:sz w:val="18"/>
                <w:szCs w:val="18"/>
              </w:rPr>
              <w:t>-</w:t>
            </w:r>
          </w:p>
        </w:tc>
        <w:tc>
          <w:tcPr>
            <w:tcW w:w="751" w:type="pct"/>
            <w:shd w:val="clear" w:color="auto" w:fill="auto"/>
          </w:tcPr>
          <w:p w:rsidR="00702093" w:rsidRPr="005949E3" w:rsidRDefault="00702093" w:rsidP="00E40032">
            <w:pPr>
              <w:widowControl w:val="0"/>
              <w:autoSpaceDE w:val="0"/>
              <w:autoSpaceDN w:val="0"/>
              <w:adjustRightInd w:val="0"/>
              <w:snapToGrid w:val="0"/>
              <w:spacing w:line="360" w:lineRule="auto"/>
              <w:ind w:hanging="65"/>
              <w:contextualSpacing/>
              <w:jc w:val="center"/>
              <w:rPr>
                <w:rFonts w:eastAsia="Calibri"/>
                <w:sz w:val="18"/>
                <w:szCs w:val="18"/>
              </w:rPr>
            </w:pPr>
            <w:r w:rsidRPr="005949E3">
              <w:rPr>
                <w:rFonts w:eastAsia="Calibri"/>
                <w:sz w:val="18"/>
                <w:szCs w:val="18"/>
              </w:rPr>
              <w:t>-</w:t>
            </w:r>
          </w:p>
        </w:tc>
        <w:tc>
          <w:tcPr>
            <w:tcW w:w="751" w:type="pct"/>
            <w:shd w:val="clear" w:color="auto" w:fill="auto"/>
          </w:tcPr>
          <w:p w:rsidR="00702093" w:rsidRPr="005949E3" w:rsidRDefault="00702093" w:rsidP="00E40032">
            <w:pPr>
              <w:widowControl w:val="0"/>
              <w:autoSpaceDE w:val="0"/>
              <w:autoSpaceDN w:val="0"/>
              <w:adjustRightInd w:val="0"/>
              <w:snapToGrid w:val="0"/>
              <w:spacing w:line="360" w:lineRule="auto"/>
              <w:ind w:hanging="65"/>
              <w:contextualSpacing/>
              <w:jc w:val="center"/>
              <w:rPr>
                <w:rFonts w:eastAsia="Calibri"/>
                <w:sz w:val="18"/>
                <w:szCs w:val="18"/>
              </w:rPr>
            </w:pPr>
            <w:r w:rsidRPr="005949E3">
              <w:rPr>
                <w:rFonts w:eastAsia="Calibri"/>
                <w:sz w:val="18"/>
                <w:szCs w:val="18"/>
              </w:rPr>
              <w:t>-</w:t>
            </w:r>
          </w:p>
        </w:tc>
        <w:tc>
          <w:tcPr>
            <w:tcW w:w="749" w:type="pct"/>
            <w:shd w:val="clear" w:color="auto" w:fill="auto"/>
          </w:tcPr>
          <w:p w:rsidR="00702093" w:rsidRPr="005949E3" w:rsidRDefault="00702093" w:rsidP="00E40032">
            <w:pPr>
              <w:widowControl w:val="0"/>
              <w:autoSpaceDE w:val="0"/>
              <w:autoSpaceDN w:val="0"/>
              <w:adjustRightInd w:val="0"/>
              <w:snapToGrid w:val="0"/>
              <w:spacing w:line="360" w:lineRule="auto"/>
              <w:ind w:hanging="65"/>
              <w:contextualSpacing/>
              <w:jc w:val="center"/>
              <w:rPr>
                <w:rFonts w:eastAsia="Calibri"/>
                <w:sz w:val="18"/>
                <w:szCs w:val="18"/>
              </w:rPr>
            </w:pPr>
            <w:r w:rsidRPr="005949E3">
              <w:rPr>
                <w:rFonts w:eastAsia="Calibri"/>
                <w:sz w:val="18"/>
                <w:szCs w:val="18"/>
              </w:rPr>
              <w:t>-</w:t>
            </w:r>
          </w:p>
        </w:tc>
      </w:tr>
      <w:tr w:rsidR="00702093" w:rsidRPr="005949E3" w:rsidTr="00076AF1">
        <w:trPr>
          <w:trHeight w:val="227"/>
          <w:jc w:val="right"/>
        </w:trPr>
        <w:tc>
          <w:tcPr>
            <w:tcW w:w="328" w:type="pct"/>
            <w:vAlign w:val="center"/>
          </w:tcPr>
          <w:p w:rsidR="00702093" w:rsidRPr="005949E3" w:rsidRDefault="00702093" w:rsidP="00E40032">
            <w:pPr>
              <w:widowControl w:val="0"/>
              <w:autoSpaceDE w:val="0"/>
              <w:autoSpaceDN w:val="0"/>
              <w:adjustRightInd w:val="0"/>
              <w:snapToGrid w:val="0"/>
              <w:spacing w:line="360" w:lineRule="auto"/>
              <w:ind w:right="-20" w:hanging="65"/>
              <w:contextualSpacing/>
              <w:jc w:val="center"/>
              <w:rPr>
                <w:rFonts w:eastAsia="Calibri"/>
                <w:sz w:val="18"/>
                <w:szCs w:val="18"/>
              </w:rPr>
            </w:pPr>
            <w:r w:rsidRPr="005949E3">
              <w:rPr>
                <w:rFonts w:eastAsia="Calibri"/>
                <w:sz w:val="18"/>
                <w:szCs w:val="18"/>
              </w:rPr>
              <w:t>11.</w:t>
            </w:r>
          </w:p>
        </w:tc>
        <w:tc>
          <w:tcPr>
            <w:tcW w:w="920" w:type="pct"/>
            <w:vAlign w:val="center"/>
          </w:tcPr>
          <w:p w:rsidR="00702093" w:rsidRPr="005949E3" w:rsidRDefault="00702093" w:rsidP="00E40032">
            <w:pPr>
              <w:widowControl w:val="0"/>
              <w:autoSpaceDE w:val="0"/>
              <w:autoSpaceDN w:val="0"/>
              <w:adjustRightInd w:val="0"/>
              <w:snapToGrid w:val="0"/>
              <w:spacing w:line="360" w:lineRule="auto"/>
              <w:ind w:left="-62" w:right="-20"/>
              <w:contextualSpacing/>
              <w:rPr>
                <w:rFonts w:eastAsia="Calibri"/>
                <w:sz w:val="18"/>
                <w:szCs w:val="18"/>
              </w:rPr>
            </w:pPr>
            <w:r w:rsidRPr="005949E3">
              <w:rPr>
                <w:rFonts w:eastAsia="Calibri"/>
                <w:sz w:val="18"/>
                <w:szCs w:val="18"/>
              </w:rPr>
              <w:t>Kec. Pasilambena</w:t>
            </w:r>
          </w:p>
        </w:tc>
        <w:tc>
          <w:tcPr>
            <w:tcW w:w="751" w:type="pct"/>
            <w:shd w:val="clear" w:color="auto" w:fill="auto"/>
          </w:tcPr>
          <w:p w:rsidR="00702093" w:rsidRPr="005949E3" w:rsidRDefault="00702093" w:rsidP="00E40032">
            <w:pPr>
              <w:widowControl w:val="0"/>
              <w:autoSpaceDE w:val="0"/>
              <w:autoSpaceDN w:val="0"/>
              <w:adjustRightInd w:val="0"/>
              <w:snapToGrid w:val="0"/>
              <w:spacing w:line="360" w:lineRule="auto"/>
              <w:ind w:hanging="65"/>
              <w:contextualSpacing/>
              <w:jc w:val="center"/>
              <w:rPr>
                <w:rFonts w:eastAsia="Calibri"/>
                <w:sz w:val="18"/>
                <w:szCs w:val="18"/>
              </w:rPr>
            </w:pPr>
            <w:r w:rsidRPr="005949E3">
              <w:rPr>
                <w:rFonts w:eastAsia="Calibri"/>
                <w:sz w:val="18"/>
                <w:szCs w:val="18"/>
              </w:rPr>
              <w:t>-</w:t>
            </w:r>
          </w:p>
        </w:tc>
        <w:tc>
          <w:tcPr>
            <w:tcW w:w="751" w:type="pct"/>
            <w:shd w:val="clear" w:color="auto" w:fill="auto"/>
          </w:tcPr>
          <w:p w:rsidR="00702093" w:rsidRPr="005949E3" w:rsidRDefault="00702093" w:rsidP="00E40032">
            <w:pPr>
              <w:widowControl w:val="0"/>
              <w:autoSpaceDE w:val="0"/>
              <w:autoSpaceDN w:val="0"/>
              <w:adjustRightInd w:val="0"/>
              <w:snapToGrid w:val="0"/>
              <w:spacing w:line="360" w:lineRule="auto"/>
              <w:ind w:hanging="65"/>
              <w:contextualSpacing/>
              <w:jc w:val="center"/>
              <w:rPr>
                <w:rFonts w:eastAsia="Calibri"/>
                <w:sz w:val="18"/>
                <w:szCs w:val="18"/>
              </w:rPr>
            </w:pPr>
            <w:r w:rsidRPr="005949E3">
              <w:rPr>
                <w:rFonts w:eastAsia="Calibri"/>
                <w:sz w:val="18"/>
                <w:szCs w:val="18"/>
              </w:rPr>
              <w:t>-</w:t>
            </w:r>
          </w:p>
        </w:tc>
        <w:tc>
          <w:tcPr>
            <w:tcW w:w="751" w:type="pct"/>
            <w:shd w:val="clear" w:color="auto" w:fill="auto"/>
          </w:tcPr>
          <w:p w:rsidR="00702093" w:rsidRPr="005949E3" w:rsidRDefault="00702093" w:rsidP="00E40032">
            <w:pPr>
              <w:widowControl w:val="0"/>
              <w:autoSpaceDE w:val="0"/>
              <w:autoSpaceDN w:val="0"/>
              <w:adjustRightInd w:val="0"/>
              <w:snapToGrid w:val="0"/>
              <w:spacing w:line="360" w:lineRule="auto"/>
              <w:ind w:hanging="65"/>
              <w:contextualSpacing/>
              <w:jc w:val="center"/>
              <w:rPr>
                <w:rFonts w:eastAsia="Calibri"/>
                <w:sz w:val="18"/>
                <w:szCs w:val="18"/>
              </w:rPr>
            </w:pPr>
            <w:r w:rsidRPr="005949E3">
              <w:rPr>
                <w:rFonts w:eastAsia="Calibri"/>
                <w:sz w:val="18"/>
                <w:szCs w:val="18"/>
              </w:rPr>
              <w:t>-</w:t>
            </w:r>
          </w:p>
        </w:tc>
        <w:tc>
          <w:tcPr>
            <w:tcW w:w="751" w:type="pct"/>
            <w:shd w:val="clear" w:color="auto" w:fill="auto"/>
          </w:tcPr>
          <w:p w:rsidR="00702093" w:rsidRPr="005949E3" w:rsidRDefault="00702093" w:rsidP="00E40032">
            <w:pPr>
              <w:widowControl w:val="0"/>
              <w:autoSpaceDE w:val="0"/>
              <w:autoSpaceDN w:val="0"/>
              <w:adjustRightInd w:val="0"/>
              <w:snapToGrid w:val="0"/>
              <w:spacing w:line="360" w:lineRule="auto"/>
              <w:ind w:hanging="65"/>
              <w:contextualSpacing/>
              <w:jc w:val="center"/>
              <w:rPr>
                <w:rFonts w:eastAsia="Calibri"/>
                <w:sz w:val="18"/>
                <w:szCs w:val="18"/>
              </w:rPr>
            </w:pPr>
            <w:r w:rsidRPr="005949E3">
              <w:rPr>
                <w:rFonts w:eastAsia="Calibri"/>
                <w:sz w:val="18"/>
                <w:szCs w:val="18"/>
              </w:rPr>
              <w:t>-</w:t>
            </w:r>
          </w:p>
        </w:tc>
        <w:tc>
          <w:tcPr>
            <w:tcW w:w="749" w:type="pct"/>
            <w:shd w:val="clear" w:color="auto" w:fill="auto"/>
          </w:tcPr>
          <w:p w:rsidR="00702093" w:rsidRPr="005949E3" w:rsidRDefault="00702093" w:rsidP="00E40032">
            <w:pPr>
              <w:widowControl w:val="0"/>
              <w:autoSpaceDE w:val="0"/>
              <w:autoSpaceDN w:val="0"/>
              <w:adjustRightInd w:val="0"/>
              <w:snapToGrid w:val="0"/>
              <w:spacing w:line="360" w:lineRule="auto"/>
              <w:ind w:hanging="65"/>
              <w:contextualSpacing/>
              <w:jc w:val="center"/>
              <w:rPr>
                <w:rFonts w:eastAsia="Calibri"/>
                <w:sz w:val="18"/>
                <w:szCs w:val="18"/>
              </w:rPr>
            </w:pPr>
            <w:r w:rsidRPr="005949E3">
              <w:rPr>
                <w:rFonts w:eastAsia="Calibri"/>
                <w:sz w:val="18"/>
                <w:szCs w:val="18"/>
              </w:rPr>
              <w:t>-</w:t>
            </w:r>
          </w:p>
        </w:tc>
      </w:tr>
      <w:tr w:rsidR="00702093" w:rsidRPr="005949E3" w:rsidTr="00076AF1">
        <w:trPr>
          <w:trHeight w:val="227"/>
          <w:jc w:val="right"/>
        </w:trPr>
        <w:tc>
          <w:tcPr>
            <w:tcW w:w="328" w:type="pct"/>
            <w:vAlign w:val="center"/>
          </w:tcPr>
          <w:p w:rsidR="00702093" w:rsidRPr="005949E3" w:rsidRDefault="00702093" w:rsidP="00E40032">
            <w:pPr>
              <w:widowControl w:val="0"/>
              <w:autoSpaceDE w:val="0"/>
              <w:autoSpaceDN w:val="0"/>
              <w:adjustRightInd w:val="0"/>
              <w:snapToGrid w:val="0"/>
              <w:spacing w:line="360" w:lineRule="auto"/>
              <w:ind w:right="-20" w:hanging="65"/>
              <w:contextualSpacing/>
              <w:jc w:val="center"/>
              <w:rPr>
                <w:rFonts w:eastAsia="Calibri"/>
                <w:sz w:val="18"/>
                <w:szCs w:val="18"/>
              </w:rPr>
            </w:pPr>
          </w:p>
        </w:tc>
        <w:tc>
          <w:tcPr>
            <w:tcW w:w="920" w:type="pct"/>
            <w:vAlign w:val="center"/>
          </w:tcPr>
          <w:p w:rsidR="00702093" w:rsidRPr="005949E3" w:rsidRDefault="00702093" w:rsidP="00E40032">
            <w:pPr>
              <w:widowControl w:val="0"/>
              <w:autoSpaceDE w:val="0"/>
              <w:autoSpaceDN w:val="0"/>
              <w:adjustRightInd w:val="0"/>
              <w:snapToGrid w:val="0"/>
              <w:spacing w:line="360" w:lineRule="auto"/>
              <w:ind w:right="-20"/>
              <w:contextualSpacing/>
              <w:rPr>
                <w:rFonts w:eastAsia="Calibri"/>
                <w:sz w:val="18"/>
                <w:szCs w:val="18"/>
              </w:rPr>
            </w:pPr>
            <w:r w:rsidRPr="005949E3">
              <w:rPr>
                <w:rFonts w:eastAsia="Calibri"/>
                <w:sz w:val="18"/>
                <w:szCs w:val="18"/>
              </w:rPr>
              <w:t>Jumlah</w:t>
            </w:r>
          </w:p>
        </w:tc>
        <w:tc>
          <w:tcPr>
            <w:tcW w:w="751" w:type="pct"/>
            <w:shd w:val="clear" w:color="auto" w:fill="auto"/>
            <w:vAlign w:val="center"/>
          </w:tcPr>
          <w:p w:rsidR="00702093" w:rsidRPr="005949E3" w:rsidRDefault="00702093" w:rsidP="00E40032">
            <w:pPr>
              <w:widowControl w:val="0"/>
              <w:autoSpaceDE w:val="0"/>
              <w:autoSpaceDN w:val="0"/>
              <w:adjustRightInd w:val="0"/>
              <w:snapToGrid w:val="0"/>
              <w:spacing w:line="360" w:lineRule="auto"/>
              <w:ind w:right="-20" w:hanging="65"/>
              <w:contextualSpacing/>
              <w:jc w:val="center"/>
              <w:rPr>
                <w:rFonts w:eastAsia="Calibri"/>
                <w:sz w:val="18"/>
                <w:szCs w:val="18"/>
              </w:rPr>
            </w:pPr>
            <w:r w:rsidRPr="005949E3">
              <w:rPr>
                <w:rFonts w:eastAsia="Calibri"/>
                <w:sz w:val="18"/>
                <w:szCs w:val="18"/>
              </w:rPr>
              <w:t>2</w:t>
            </w:r>
          </w:p>
        </w:tc>
        <w:tc>
          <w:tcPr>
            <w:tcW w:w="751" w:type="pct"/>
            <w:shd w:val="clear" w:color="auto" w:fill="auto"/>
            <w:vAlign w:val="center"/>
          </w:tcPr>
          <w:p w:rsidR="00702093" w:rsidRPr="005949E3" w:rsidRDefault="00702093" w:rsidP="00E40032">
            <w:pPr>
              <w:widowControl w:val="0"/>
              <w:autoSpaceDE w:val="0"/>
              <w:autoSpaceDN w:val="0"/>
              <w:adjustRightInd w:val="0"/>
              <w:snapToGrid w:val="0"/>
              <w:spacing w:line="360" w:lineRule="auto"/>
              <w:ind w:right="-20" w:hanging="65"/>
              <w:contextualSpacing/>
              <w:jc w:val="center"/>
              <w:rPr>
                <w:rFonts w:eastAsia="Calibri"/>
                <w:sz w:val="18"/>
                <w:szCs w:val="18"/>
              </w:rPr>
            </w:pPr>
            <w:r w:rsidRPr="005949E3">
              <w:rPr>
                <w:rFonts w:eastAsia="Calibri"/>
                <w:sz w:val="18"/>
                <w:szCs w:val="18"/>
              </w:rPr>
              <w:t>6</w:t>
            </w:r>
          </w:p>
        </w:tc>
        <w:tc>
          <w:tcPr>
            <w:tcW w:w="751" w:type="pct"/>
            <w:shd w:val="clear" w:color="auto" w:fill="auto"/>
            <w:vAlign w:val="center"/>
          </w:tcPr>
          <w:p w:rsidR="00702093" w:rsidRPr="005949E3" w:rsidRDefault="00702093" w:rsidP="00E40032">
            <w:pPr>
              <w:widowControl w:val="0"/>
              <w:autoSpaceDE w:val="0"/>
              <w:autoSpaceDN w:val="0"/>
              <w:adjustRightInd w:val="0"/>
              <w:snapToGrid w:val="0"/>
              <w:spacing w:line="360" w:lineRule="auto"/>
              <w:ind w:right="-20" w:hanging="65"/>
              <w:contextualSpacing/>
              <w:jc w:val="center"/>
              <w:rPr>
                <w:rFonts w:eastAsia="Calibri"/>
                <w:sz w:val="18"/>
                <w:szCs w:val="18"/>
              </w:rPr>
            </w:pPr>
            <w:r w:rsidRPr="005949E3">
              <w:rPr>
                <w:rFonts w:eastAsia="Calibri"/>
                <w:sz w:val="18"/>
                <w:szCs w:val="18"/>
              </w:rPr>
              <w:t>5</w:t>
            </w:r>
          </w:p>
        </w:tc>
        <w:tc>
          <w:tcPr>
            <w:tcW w:w="751" w:type="pct"/>
            <w:shd w:val="clear" w:color="auto" w:fill="auto"/>
            <w:vAlign w:val="center"/>
          </w:tcPr>
          <w:p w:rsidR="00702093" w:rsidRPr="005949E3" w:rsidRDefault="00702093" w:rsidP="00E40032">
            <w:pPr>
              <w:widowControl w:val="0"/>
              <w:autoSpaceDE w:val="0"/>
              <w:autoSpaceDN w:val="0"/>
              <w:adjustRightInd w:val="0"/>
              <w:snapToGrid w:val="0"/>
              <w:spacing w:line="360" w:lineRule="auto"/>
              <w:ind w:right="-20" w:hanging="65"/>
              <w:contextualSpacing/>
              <w:jc w:val="center"/>
              <w:rPr>
                <w:rFonts w:eastAsia="Calibri"/>
                <w:sz w:val="18"/>
                <w:szCs w:val="18"/>
              </w:rPr>
            </w:pPr>
            <w:r w:rsidRPr="005949E3">
              <w:rPr>
                <w:rFonts w:eastAsia="Calibri"/>
                <w:sz w:val="18"/>
                <w:szCs w:val="18"/>
              </w:rPr>
              <w:t>5</w:t>
            </w:r>
          </w:p>
        </w:tc>
        <w:tc>
          <w:tcPr>
            <w:tcW w:w="749" w:type="pct"/>
            <w:shd w:val="clear" w:color="auto" w:fill="auto"/>
            <w:vAlign w:val="center"/>
          </w:tcPr>
          <w:p w:rsidR="00702093" w:rsidRPr="005949E3" w:rsidRDefault="00702093" w:rsidP="00E40032">
            <w:pPr>
              <w:widowControl w:val="0"/>
              <w:autoSpaceDE w:val="0"/>
              <w:autoSpaceDN w:val="0"/>
              <w:adjustRightInd w:val="0"/>
              <w:snapToGrid w:val="0"/>
              <w:spacing w:line="360" w:lineRule="auto"/>
              <w:ind w:right="-20" w:hanging="65"/>
              <w:contextualSpacing/>
              <w:jc w:val="center"/>
              <w:rPr>
                <w:rFonts w:eastAsia="Calibri"/>
                <w:sz w:val="18"/>
                <w:szCs w:val="18"/>
              </w:rPr>
            </w:pPr>
            <w:r w:rsidRPr="005949E3">
              <w:rPr>
                <w:rFonts w:eastAsia="Calibri"/>
                <w:sz w:val="18"/>
                <w:szCs w:val="18"/>
              </w:rPr>
              <w:t>6</w:t>
            </w:r>
          </w:p>
        </w:tc>
      </w:tr>
    </w:tbl>
    <w:p w:rsidR="00076AF1" w:rsidRPr="009F1DAC" w:rsidRDefault="00076AF1" w:rsidP="00E40032">
      <w:pPr>
        <w:spacing w:line="360" w:lineRule="auto"/>
        <w:contextualSpacing/>
        <w:jc w:val="both"/>
        <w:rPr>
          <w:b/>
          <w:color w:val="auto"/>
          <w:sz w:val="18"/>
          <w:szCs w:val="18"/>
          <w:lang w:val="en-GB"/>
        </w:rPr>
      </w:pPr>
      <w:r w:rsidRPr="009F1DAC">
        <w:rPr>
          <w:rFonts w:eastAsia="Calibri"/>
          <w:sz w:val="18"/>
          <w:szCs w:val="18"/>
        </w:rPr>
        <w:t>Sumber</w:t>
      </w:r>
      <w:r>
        <w:rPr>
          <w:rFonts w:eastAsia="Calibri"/>
          <w:sz w:val="18"/>
          <w:szCs w:val="18"/>
          <w:lang w:val="en-US"/>
        </w:rPr>
        <w:t xml:space="preserve"> Data</w:t>
      </w:r>
      <w:r w:rsidRPr="009F1DAC">
        <w:rPr>
          <w:rFonts w:eastAsia="Calibri"/>
          <w:sz w:val="18"/>
          <w:szCs w:val="18"/>
        </w:rPr>
        <w:t xml:space="preserve"> : Bagian Olahraga dan Pemuda SETDA Kab</w:t>
      </w:r>
      <w:r>
        <w:rPr>
          <w:rFonts w:eastAsia="Calibri"/>
          <w:sz w:val="18"/>
          <w:szCs w:val="18"/>
          <w:lang w:val="en-US"/>
        </w:rPr>
        <w:t>upaten</w:t>
      </w:r>
      <w:r w:rsidRPr="009F1DAC">
        <w:rPr>
          <w:rFonts w:eastAsia="Calibri"/>
          <w:sz w:val="18"/>
          <w:szCs w:val="18"/>
        </w:rPr>
        <w:t xml:space="preserve"> Kepulauan Selayar </w:t>
      </w:r>
    </w:p>
    <w:p w:rsidR="00B965A5" w:rsidRDefault="00B965A5" w:rsidP="00E40032">
      <w:pPr>
        <w:numPr>
          <w:ilvl w:val="3"/>
          <w:numId w:val="18"/>
        </w:numPr>
        <w:spacing w:line="360" w:lineRule="auto"/>
        <w:contextualSpacing/>
        <w:jc w:val="both"/>
        <w:rPr>
          <w:b/>
          <w:color w:val="auto"/>
          <w:sz w:val="24"/>
          <w:szCs w:val="24"/>
          <w:lang w:val="en-GB"/>
        </w:rPr>
      </w:pPr>
      <w:r w:rsidRPr="005949E3">
        <w:rPr>
          <w:b/>
          <w:color w:val="auto"/>
          <w:sz w:val="24"/>
          <w:szCs w:val="24"/>
          <w:lang w:val="en-GB"/>
        </w:rPr>
        <w:t>Kesatuan Bangsa dan Politik Luar Negeri</w:t>
      </w:r>
    </w:p>
    <w:p w:rsidR="00954670" w:rsidRPr="005949E3" w:rsidRDefault="00954670" w:rsidP="00954670">
      <w:pPr>
        <w:spacing w:line="360" w:lineRule="auto"/>
        <w:ind w:left="1080"/>
        <w:contextualSpacing/>
        <w:jc w:val="both"/>
        <w:rPr>
          <w:b/>
          <w:color w:val="auto"/>
          <w:sz w:val="24"/>
          <w:szCs w:val="24"/>
          <w:lang w:val="en-GB"/>
        </w:rPr>
      </w:pPr>
    </w:p>
    <w:p w:rsidR="00B965A5" w:rsidRPr="005949E3" w:rsidRDefault="00B965A5" w:rsidP="00E40032">
      <w:pPr>
        <w:spacing w:line="360" w:lineRule="auto"/>
        <w:contextualSpacing/>
        <w:jc w:val="center"/>
        <w:rPr>
          <w:color w:val="auto"/>
          <w:sz w:val="18"/>
          <w:szCs w:val="18"/>
          <w:lang w:val="en-US"/>
        </w:rPr>
      </w:pPr>
      <w:r w:rsidRPr="005949E3">
        <w:rPr>
          <w:color w:val="auto"/>
          <w:sz w:val="18"/>
          <w:szCs w:val="18"/>
        </w:rPr>
        <w:t>Tabel 2.</w:t>
      </w:r>
      <w:r w:rsidR="00A00DC7" w:rsidRPr="005949E3">
        <w:rPr>
          <w:color w:val="auto"/>
          <w:sz w:val="18"/>
          <w:szCs w:val="18"/>
          <w:lang w:val="en-US"/>
        </w:rPr>
        <w:t>129</w:t>
      </w:r>
    </w:p>
    <w:p w:rsidR="00B965A5" w:rsidRPr="005949E3" w:rsidRDefault="00B965A5" w:rsidP="00E40032">
      <w:pPr>
        <w:spacing w:line="360" w:lineRule="auto"/>
        <w:contextualSpacing/>
        <w:jc w:val="center"/>
        <w:rPr>
          <w:color w:val="auto"/>
          <w:sz w:val="18"/>
          <w:szCs w:val="18"/>
        </w:rPr>
      </w:pPr>
      <w:r w:rsidRPr="005949E3">
        <w:rPr>
          <w:color w:val="auto"/>
          <w:sz w:val="18"/>
          <w:szCs w:val="18"/>
        </w:rPr>
        <w:t xml:space="preserve">Analisis Kinerja Atas Fokus Layanan Urusan Wajib </w:t>
      </w:r>
    </w:p>
    <w:p w:rsidR="00B965A5" w:rsidRPr="005949E3" w:rsidRDefault="00B965A5" w:rsidP="00E40032">
      <w:pPr>
        <w:spacing w:line="360" w:lineRule="auto"/>
        <w:contextualSpacing/>
        <w:jc w:val="center"/>
        <w:rPr>
          <w:color w:val="auto"/>
          <w:sz w:val="18"/>
          <w:szCs w:val="18"/>
          <w:lang w:val="en-US"/>
        </w:rPr>
      </w:pPr>
      <w:r w:rsidRPr="005949E3">
        <w:rPr>
          <w:color w:val="auto"/>
          <w:sz w:val="18"/>
          <w:szCs w:val="18"/>
        </w:rPr>
        <w:t xml:space="preserve">Di Kabupaten </w:t>
      </w:r>
      <w:r w:rsidR="0092170F">
        <w:rPr>
          <w:color w:val="auto"/>
          <w:sz w:val="18"/>
          <w:szCs w:val="18"/>
        </w:rPr>
        <w:t xml:space="preserve">Kepulauan Selayar </w:t>
      </w:r>
      <w:r w:rsidRPr="005949E3">
        <w:rPr>
          <w:color w:val="auto"/>
          <w:sz w:val="18"/>
          <w:szCs w:val="18"/>
        </w:rPr>
        <w:t>, Tahun 20</w:t>
      </w:r>
      <w:r w:rsidRPr="005949E3">
        <w:rPr>
          <w:color w:val="auto"/>
          <w:sz w:val="18"/>
          <w:szCs w:val="18"/>
          <w:lang w:val="en-US"/>
        </w:rPr>
        <w:t>11</w:t>
      </w:r>
      <w:r w:rsidRPr="005949E3">
        <w:rPr>
          <w:color w:val="auto"/>
          <w:sz w:val="18"/>
          <w:szCs w:val="18"/>
        </w:rPr>
        <w:t xml:space="preserve"> – 201</w:t>
      </w:r>
      <w:r w:rsidRPr="005949E3">
        <w:rPr>
          <w:color w:val="auto"/>
          <w:sz w:val="18"/>
          <w:szCs w:val="18"/>
          <w:lang w:val="en-US"/>
        </w:rPr>
        <w:t>5</w:t>
      </w:r>
    </w:p>
    <w:tbl>
      <w:tblPr>
        <w:tblW w:w="93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675"/>
        <w:gridCol w:w="3544"/>
        <w:gridCol w:w="992"/>
        <w:gridCol w:w="993"/>
        <w:gridCol w:w="992"/>
        <w:gridCol w:w="992"/>
        <w:gridCol w:w="1151"/>
      </w:tblGrid>
      <w:tr w:rsidR="00B965A5" w:rsidRPr="005949E3" w:rsidTr="00DB4C4A">
        <w:tc>
          <w:tcPr>
            <w:tcW w:w="675" w:type="dxa"/>
            <w:shd w:val="clear" w:color="auto" w:fill="auto"/>
            <w:vAlign w:val="center"/>
          </w:tcPr>
          <w:p w:rsidR="00B965A5" w:rsidRPr="005949E3" w:rsidRDefault="00B965A5" w:rsidP="00E40032">
            <w:pPr>
              <w:pStyle w:val="NoSpacing"/>
              <w:spacing w:line="360" w:lineRule="auto"/>
              <w:contextualSpacing/>
              <w:jc w:val="center"/>
              <w:rPr>
                <w:rFonts w:ascii="Times New Roman" w:hAnsi="Times New Roman"/>
                <w:b/>
                <w:sz w:val="18"/>
                <w:szCs w:val="18"/>
                <w:lang w:val="id-ID"/>
              </w:rPr>
            </w:pPr>
            <w:r w:rsidRPr="005949E3">
              <w:rPr>
                <w:rFonts w:ascii="Times New Roman" w:hAnsi="Times New Roman"/>
                <w:b/>
                <w:sz w:val="18"/>
                <w:szCs w:val="18"/>
                <w:lang w:val="id-ID"/>
              </w:rPr>
              <w:t>NO</w:t>
            </w:r>
          </w:p>
        </w:tc>
        <w:tc>
          <w:tcPr>
            <w:tcW w:w="3544" w:type="dxa"/>
            <w:shd w:val="clear" w:color="auto" w:fill="auto"/>
            <w:vAlign w:val="center"/>
          </w:tcPr>
          <w:p w:rsidR="00B965A5" w:rsidRPr="005949E3" w:rsidRDefault="00B965A5" w:rsidP="00E40032">
            <w:pPr>
              <w:pStyle w:val="NoSpacing"/>
              <w:spacing w:line="360" w:lineRule="auto"/>
              <w:contextualSpacing/>
              <w:jc w:val="center"/>
              <w:rPr>
                <w:rFonts w:ascii="Times New Roman" w:hAnsi="Times New Roman"/>
                <w:b/>
                <w:sz w:val="18"/>
                <w:szCs w:val="18"/>
                <w:lang w:val="id-ID"/>
              </w:rPr>
            </w:pPr>
            <w:r w:rsidRPr="005949E3">
              <w:rPr>
                <w:rFonts w:ascii="Times New Roman" w:hAnsi="Times New Roman"/>
                <w:b/>
                <w:sz w:val="18"/>
                <w:szCs w:val="18"/>
                <w:lang w:val="id-ID"/>
              </w:rPr>
              <w:t>Bidang dan Indikator</w:t>
            </w:r>
          </w:p>
        </w:tc>
        <w:tc>
          <w:tcPr>
            <w:tcW w:w="992" w:type="dxa"/>
            <w:shd w:val="clear" w:color="auto" w:fill="auto"/>
            <w:vAlign w:val="center"/>
          </w:tcPr>
          <w:p w:rsidR="00B965A5" w:rsidRPr="005949E3" w:rsidRDefault="00B965A5" w:rsidP="00E40032">
            <w:pPr>
              <w:pStyle w:val="NoSpacing"/>
              <w:spacing w:line="360" w:lineRule="auto"/>
              <w:contextualSpacing/>
              <w:jc w:val="center"/>
              <w:rPr>
                <w:rFonts w:ascii="Times New Roman" w:hAnsi="Times New Roman"/>
                <w:b/>
                <w:sz w:val="18"/>
                <w:szCs w:val="18"/>
              </w:rPr>
            </w:pPr>
            <w:r w:rsidRPr="005949E3">
              <w:rPr>
                <w:rFonts w:ascii="Times New Roman" w:hAnsi="Times New Roman"/>
                <w:b/>
                <w:sz w:val="18"/>
                <w:szCs w:val="18"/>
                <w:lang w:val="id-ID"/>
              </w:rPr>
              <w:t>2011</w:t>
            </w:r>
          </w:p>
        </w:tc>
        <w:tc>
          <w:tcPr>
            <w:tcW w:w="993" w:type="dxa"/>
            <w:shd w:val="clear" w:color="auto" w:fill="auto"/>
            <w:vAlign w:val="center"/>
          </w:tcPr>
          <w:p w:rsidR="00B965A5" w:rsidRPr="005949E3" w:rsidRDefault="00B965A5" w:rsidP="00E40032">
            <w:pPr>
              <w:pStyle w:val="NoSpacing"/>
              <w:spacing w:line="360" w:lineRule="auto"/>
              <w:contextualSpacing/>
              <w:jc w:val="center"/>
              <w:rPr>
                <w:rFonts w:ascii="Times New Roman" w:hAnsi="Times New Roman"/>
                <w:b/>
                <w:sz w:val="18"/>
                <w:szCs w:val="18"/>
              </w:rPr>
            </w:pPr>
            <w:r w:rsidRPr="005949E3">
              <w:rPr>
                <w:rFonts w:ascii="Times New Roman" w:hAnsi="Times New Roman"/>
                <w:b/>
                <w:sz w:val="18"/>
                <w:szCs w:val="18"/>
                <w:lang w:val="id-ID"/>
              </w:rPr>
              <w:t>20</w:t>
            </w:r>
            <w:r w:rsidRPr="005949E3">
              <w:rPr>
                <w:rFonts w:ascii="Times New Roman" w:hAnsi="Times New Roman"/>
                <w:b/>
                <w:sz w:val="18"/>
                <w:szCs w:val="18"/>
              </w:rPr>
              <w:t>12</w:t>
            </w:r>
          </w:p>
        </w:tc>
        <w:tc>
          <w:tcPr>
            <w:tcW w:w="992" w:type="dxa"/>
            <w:shd w:val="clear" w:color="auto" w:fill="auto"/>
            <w:vAlign w:val="center"/>
          </w:tcPr>
          <w:p w:rsidR="00B965A5" w:rsidRPr="005949E3" w:rsidRDefault="00B965A5" w:rsidP="00E40032">
            <w:pPr>
              <w:pStyle w:val="NoSpacing"/>
              <w:spacing w:line="360" w:lineRule="auto"/>
              <w:contextualSpacing/>
              <w:jc w:val="center"/>
              <w:rPr>
                <w:rFonts w:ascii="Times New Roman" w:hAnsi="Times New Roman"/>
                <w:b/>
                <w:sz w:val="18"/>
                <w:szCs w:val="18"/>
              </w:rPr>
            </w:pPr>
            <w:r w:rsidRPr="005949E3">
              <w:rPr>
                <w:rFonts w:ascii="Times New Roman" w:hAnsi="Times New Roman"/>
                <w:b/>
                <w:sz w:val="18"/>
                <w:szCs w:val="18"/>
                <w:lang w:val="id-ID"/>
              </w:rPr>
              <w:t>20</w:t>
            </w:r>
            <w:r w:rsidRPr="005949E3">
              <w:rPr>
                <w:rFonts w:ascii="Times New Roman" w:hAnsi="Times New Roman"/>
                <w:b/>
                <w:sz w:val="18"/>
                <w:szCs w:val="18"/>
              </w:rPr>
              <w:t>13</w:t>
            </w:r>
          </w:p>
        </w:tc>
        <w:tc>
          <w:tcPr>
            <w:tcW w:w="992" w:type="dxa"/>
            <w:shd w:val="clear" w:color="auto" w:fill="auto"/>
            <w:vAlign w:val="center"/>
          </w:tcPr>
          <w:p w:rsidR="00B965A5" w:rsidRPr="005949E3" w:rsidRDefault="00B965A5" w:rsidP="00E40032">
            <w:pPr>
              <w:pStyle w:val="NoSpacing"/>
              <w:spacing w:line="360" w:lineRule="auto"/>
              <w:contextualSpacing/>
              <w:jc w:val="center"/>
              <w:rPr>
                <w:rFonts w:ascii="Times New Roman" w:hAnsi="Times New Roman"/>
                <w:b/>
                <w:sz w:val="18"/>
                <w:szCs w:val="18"/>
              </w:rPr>
            </w:pPr>
            <w:r w:rsidRPr="005949E3">
              <w:rPr>
                <w:rFonts w:ascii="Times New Roman" w:hAnsi="Times New Roman"/>
                <w:b/>
                <w:sz w:val="18"/>
                <w:szCs w:val="18"/>
                <w:lang w:val="id-ID"/>
              </w:rPr>
              <w:t>201</w:t>
            </w:r>
            <w:r w:rsidRPr="005949E3">
              <w:rPr>
                <w:rFonts w:ascii="Times New Roman" w:hAnsi="Times New Roman"/>
                <w:b/>
                <w:sz w:val="18"/>
                <w:szCs w:val="18"/>
              </w:rPr>
              <w:t>4</w:t>
            </w:r>
          </w:p>
        </w:tc>
        <w:tc>
          <w:tcPr>
            <w:tcW w:w="1151" w:type="dxa"/>
            <w:shd w:val="clear" w:color="auto" w:fill="auto"/>
            <w:vAlign w:val="center"/>
          </w:tcPr>
          <w:p w:rsidR="00B965A5" w:rsidRPr="005949E3" w:rsidRDefault="00B965A5" w:rsidP="00E40032">
            <w:pPr>
              <w:pStyle w:val="NoSpacing"/>
              <w:spacing w:line="360" w:lineRule="auto"/>
              <w:contextualSpacing/>
              <w:jc w:val="center"/>
              <w:rPr>
                <w:rFonts w:ascii="Times New Roman" w:hAnsi="Times New Roman"/>
                <w:b/>
                <w:sz w:val="18"/>
                <w:szCs w:val="18"/>
              </w:rPr>
            </w:pPr>
            <w:r w:rsidRPr="005949E3">
              <w:rPr>
                <w:rFonts w:ascii="Times New Roman" w:hAnsi="Times New Roman"/>
                <w:b/>
                <w:sz w:val="18"/>
                <w:szCs w:val="18"/>
                <w:lang w:val="id-ID"/>
              </w:rPr>
              <w:t>201</w:t>
            </w:r>
            <w:r w:rsidRPr="005949E3">
              <w:rPr>
                <w:rFonts w:ascii="Times New Roman" w:hAnsi="Times New Roman"/>
                <w:b/>
                <w:sz w:val="18"/>
                <w:szCs w:val="18"/>
              </w:rPr>
              <w:t>5</w:t>
            </w:r>
          </w:p>
        </w:tc>
      </w:tr>
      <w:tr w:rsidR="00B965A5" w:rsidRPr="005949E3" w:rsidTr="00B77D6D">
        <w:tc>
          <w:tcPr>
            <w:tcW w:w="675" w:type="dxa"/>
            <w:shd w:val="clear" w:color="auto" w:fill="auto"/>
            <w:vAlign w:val="center"/>
          </w:tcPr>
          <w:p w:rsidR="00B965A5" w:rsidRPr="005949E3" w:rsidRDefault="00B965A5" w:rsidP="00E40032">
            <w:pPr>
              <w:pStyle w:val="NoSpacing"/>
              <w:spacing w:line="360" w:lineRule="auto"/>
              <w:contextualSpacing/>
              <w:jc w:val="center"/>
              <w:rPr>
                <w:rFonts w:ascii="Times New Roman" w:hAnsi="Times New Roman"/>
                <w:sz w:val="18"/>
                <w:szCs w:val="18"/>
              </w:rPr>
            </w:pPr>
            <w:r w:rsidRPr="005949E3">
              <w:rPr>
                <w:rFonts w:ascii="Times New Roman" w:hAnsi="Times New Roman"/>
                <w:sz w:val="18"/>
                <w:szCs w:val="18"/>
              </w:rPr>
              <w:t>1</w:t>
            </w:r>
          </w:p>
        </w:tc>
        <w:tc>
          <w:tcPr>
            <w:tcW w:w="3544" w:type="dxa"/>
            <w:shd w:val="clear" w:color="auto" w:fill="auto"/>
            <w:vAlign w:val="center"/>
          </w:tcPr>
          <w:p w:rsidR="00B965A5" w:rsidRPr="00542FC4" w:rsidRDefault="00B965A5" w:rsidP="00E40032">
            <w:pPr>
              <w:pStyle w:val="NoSpacing"/>
              <w:spacing w:line="360" w:lineRule="auto"/>
              <w:contextualSpacing/>
              <w:rPr>
                <w:rFonts w:ascii="Times New Roman" w:hAnsi="Times New Roman"/>
                <w:sz w:val="18"/>
                <w:szCs w:val="18"/>
              </w:rPr>
            </w:pPr>
            <w:r w:rsidRPr="00542FC4">
              <w:rPr>
                <w:rFonts w:ascii="Times New Roman" w:hAnsi="Times New Roman"/>
                <w:sz w:val="18"/>
                <w:szCs w:val="18"/>
              </w:rPr>
              <w:t>Kegiatan pembinaan terhadap LSM, Ormas dan OKP</w:t>
            </w:r>
          </w:p>
        </w:tc>
        <w:tc>
          <w:tcPr>
            <w:tcW w:w="992" w:type="dxa"/>
            <w:shd w:val="clear" w:color="auto" w:fill="auto"/>
            <w:vAlign w:val="center"/>
          </w:tcPr>
          <w:p w:rsidR="00B965A5" w:rsidRPr="005949E3" w:rsidRDefault="00B965A5" w:rsidP="00E40032">
            <w:pPr>
              <w:pStyle w:val="NoSpacing"/>
              <w:spacing w:line="360" w:lineRule="auto"/>
              <w:contextualSpacing/>
              <w:jc w:val="center"/>
              <w:rPr>
                <w:rFonts w:ascii="Times New Roman" w:hAnsi="Times New Roman"/>
                <w:sz w:val="18"/>
                <w:szCs w:val="18"/>
              </w:rPr>
            </w:pPr>
            <w:r w:rsidRPr="005949E3">
              <w:rPr>
                <w:rFonts w:ascii="Times New Roman" w:hAnsi="Times New Roman"/>
                <w:sz w:val="18"/>
                <w:szCs w:val="18"/>
              </w:rPr>
              <w:t>5</w:t>
            </w:r>
          </w:p>
        </w:tc>
        <w:tc>
          <w:tcPr>
            <w:tcW w:w="993" w:type="dxa"/>
            <w:shd w:val="clear" w:color="auto" w:fill="auto"/>
            <w:vAlign w:val="center"/>
          </w:tcPr>
          <w:p w:rsidR="00B965A5" w:rsidRPr="005949E3" w:rsidRDefault="00B965A5" w:rsidP="00E40032">
            <w:pPr>
              <w:pStyle w:val="NoSpacing"/>
              <w:spacing w:line="360" w:lineRule="auto"/>
              <w:contextualSpacing/>
              <w:jc w:val="center"/>
              <w:rPr>
                <w:rFonts w:ascii="Times New Roman" w:hAnsi="Times New Roman"/>
                <w:sz w:val="18"/>
                <w:szCs w:val="18"/>
              </w:rPr>
            </w:pPr>
            <w:r w:rsidRPr="005949E3">
              <w:rPr>
                <w:rFonts w:ascii="Times New Roman" w:hAnsi="Times New Roman"/>
                <w:sz w:val="18"/>
                <w:szCs w:val="18"/>
              </w:rPr>
              <w:t>5</w:t>
            </w:r>
          </w:p>
        </w:tc>
        <w:tc>
          <w:tcPr>
            <w:tcW w:w="992" w:type="dxa"/>
            <w:shd w:val="clear" w:color="auto" w:fill="auto"/>
            <w:vAlign w:val="center"/>
          </w:tcPr>
          <w:p w:rsidR="00B965A5" w:rsidRPr="005949E3" w:rsidRDefault="00B965A5" w:rsidP="00E40032">
            <w:pPr>
              <w:pStyle w:val="NoSpacing"/>
              <w:spacing w:line="360" w:lineRule="auto"/>
              <w:contextualSpacing/>
              <w:jc w:val="center"/>
              <w:rPr>
                <w:rFonts w:ascii="Times New Roman" w:hAnsi="Times New Roman"/>
                <w:sz w:val="18"/>
                <w:szCs w:val="18"/>
              </w:rPr>
            </w:pPr>
            <w:r w:rsidRPr="005949E3">
              <w:rPr>
                <w:rFonts w:ascii="Times New Roman" w:hAnsi="Times New Roman"/>
                <w:sz w:val="18"/>
                <w:szCs w:val="18"/>
              </w:rPr>
              <w:t>5</w:t>
            </w:r>
          </w:p>
        </w:tc>
        <w:tc>
          <w:tcPr>
            <w:tcW w:w="992" w:type="dxa"/>
            <w:shd w:val="clear" w:color="auto" w:fill="auto"/>
            <w:vAlign w:val="center"/>
          </w:tcPr>
          <w:p w:rsidR="00B965A5" w:rsidRPr="005949E3" w:rsidRDefault="00B965A5" w:rsidP="00E40032">
            <w:pPr>
              <w:pStyle w:val="NoSpacing"/>
              <w:spacing w:line="360" w:lineRule="auto"/>
              <w:contextualSpacing/>
              <w:jc w:val="center"/>
              <w:rPr>
                <w:rFonts w:ascii="Times New Roman" w:hAnsi="Times New Roman"/>
                <w:sz w:val="18"/>
                <w:szCs w:val="18"/>
              </w:rPr>
            </w:pPr>
            <w:r w:rsidRPr="005949E3">
              <w:rPr>
                <w:rFonts w:ascii="Times New Roman" w:hAnsi="Times New Roman"/>
                <w:sz w:val="18"/>
                <w:szCs w:val="18"/>
              </w:rPr>
              <w:t>5</w:t>
            </w:r>
          </w:p>
        </w:tc>
        <w:tc>
          <w:tcPr>
            <w:tcW w:w="1151" w:type="dxa"/>
            <w:shd w:val="clear" w:color="auto" w:fill="auto"/>
            <w:vAlign w:val="center"/>
          </w:tcPr>
          <w:p w:rsidR="00B965A5" w:rsidRPr="005949E3" w:rsidRDefault="00B965A5" w:rsidP="00E40032">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6</w:t>
            </w:r>
          </w:p>
        </w:tc>
      </w:tr>
      <w:tr w:rsidR="00B965A5" w:rsidRPr="005949E3" w:rsidTr="00B77D6D">
        <w:tc>
          <w:tcPr>
            <w:tcW w:w="675" w:type="dxa"/>
            <w:shd w:val="clear" w:color="auto" w:fill="auto"/>
            <w:vAlign w:val="center"/>
          </w:tcPr>
          <w:p w:rsidR="00B965A5" w:rsidRPr="005949E3" w:rsidRDefault="00B965A5" w:rsidP="00E40032">
            <w:pPr>
              <w:pStyle w:val="NoSpacing"/>
              <w:spacing w:line="360" w:lineRule="auto"/>
              <w:contextualSpacing/>
              <w:jc w:val="center"/>
              <w:rPr>
                <w:rFonts w:ascii="Times New Roman" w:hAnsi="Times New Roman"/>
                <w:sz w:val="18"/>
                <w:szCs w:val="18"/>
              </w:rPr>
            </w:pPr>
            <w:r w:rsidRPr="005949E3">
              <w:rPr>
                <w:rFonts w:ascii="Times New Roman" w:hAnsi="Times New Roman"/>
                <w:sz w:val="18"/>
                <w:szCs w:val="18"/>
              </w:rPr>
              <w:t>2</w:t>
            </w:r>
          </w:p>
        </w:tc>
        <w:tc>
          <w:tcPr>
            <w:tcW w:w="3544" w:type="dxa"/>
            <w:shd w:val="clear" w:color="auto" w:fill="auto"/>
            <w:vAlign w:val="center"/>
          </w:tcPr>
          <w:p w:rsidR="00B965A5" w:rsidRPr="00542FC4" w:rsidRDefault="00B965A5" w:rsidP="00E40032">
            <w:pPr>
              <w:pStyle w:val="NoSpacing"/>
              <w:spacing w:line="360" w:lineRule="auto"/>
              <w:contextualSpacing/>
              <w:rPr>
                <w:rFonts w:ascii="Times New Roman" w:hAnsi="Times New Roman"/>
                <w:sz w:val="18"/>
                <w:szCs w:val="18"/>
              </w:rPr>
            </w:pPr>
            <w:r w:rsidRPr="00542FC4">
              <w:rPr>
                <w:rFonts w:ascii="Times New Roman" w:hAnsi="Times New Roman"/>
                <w:sz w:val="18"/>
                <w:szCs w:val="18"/>
              </w:rPr>
              <w:t>Kegiatan Pembinaan Politik Daerah</w:t>
            </w:r>
          </w:p>
        </w:tc>
        <w:tc>
          <w:tcPr>
            <w:tcW w:w="992" w:type="dxa"/>
            <w:shd w:val="clear" w:color="auto" w:fill="auto"/>
            <w:vAlign w:val="center"/>
          </w:tcPr>
          <w:p w:rsidR="00B965A5" w:rsidRPr="005949E3" w:rsidRDefault="00B965A5" w:rsidP="00E40032">
            <w:pPr>
              <w:pStyle w:val="NoSpacing"/>
              <w:spacing w:line="360" w:lineRule="auto"/>
              <w:contextualSpacing/>
              <w:jc w:val="center"/>
              <w:rPr>
                <w:rFonts w:ascii="Times New Roman" w:hAnsi="Times New Roman"/>
                <w:sz w:val="18"/>
                <w:szCs w:val="18"/>
              </w:rPr>
            </w:pPr>
            <w:r w:rsidRPr="005949E3">
              <w:rPr>
                <w:rFonts w:ascii="Times New Roman" w:hAnsi="Times New Roman"/>
                <w:sz w:val="18"/>
                <w:szCs w:val="18"/>
              </w:rPr>
              <w:t>2</w:t>
            </w:r>
          </w:p>
        </w:tc>
        <w:tc>
          <w:tcPr>
            <w:tcW w:w="993" w:type="dxa"/>
            <w:shd w:val="clear" w:color="auto" w:fill="auto"/>
            <w:vAlign w:val="center"/>
          </w:tcPr>
          <w:p w:rsidR="00B965A5" w:rsidRPr="005949E3" w:rsidRDefault="00B965A5" w:rsidP="00E40032">
            <w:pPr>
              <w:pStyle w:val="NoSpacing"/>
              <w:spacing w:line="360" w:lineRule="auto"/>
              <w:contextualSpacing/>
              <w:jc w:val="center"/>
              <w:rPr>
                <w:rFonts w:ascii="Times New Roman" w:hAnsi="Times New Roman"/>
                <w:sz w:val="18"/>
                <w:szCs w:val="18"/>
              </w:rPr>
            </w:pPr>
            <w:r w:rsidRPr="005949E3">
              <w:rPr>
                <w:rFonts w:ascii="Times New Roman" w:hAnsi="Times New Roman"/>
                <w:sz w:val="18"/>
                <w:szCs w:val="18"/>
              </w:rPr>
              <w:t>3</w:t>
            </w:r>
          </w:p>
        </w:tc>
        <w:tc>
          <w:tcPr>
            <w:tcW w:w="992" w:type="dxa"/>
            <w:shd w:val="clear" w:color="auto" w:fill="auto"/>
            <w:vAlign w:val="center"/>
          </w:tcPr>
          <w:p w:rsidR="00B965A5" w:rsidRPr="005949E3" w:rsidRDefault="00B965A5" w:rsidP="00E40032">
            <w:pPr>
              <w:pStyle w:val="NoSpacing"/>
              <w:spacing w:line="360" w:lineRule="auto"/>
              <w:contextualSpacing/>
              <w:jc w:val="center"/>
              <w:rPr>
                <w:rFonts w:ascii="Times New Roman" w:hAnsi="Times New Roman"/>
                <w:sz w:val="18"/>
                <w:szCs w:val="18"/>
              </w:rPr>
            </w:pPr>
            <w:r w:rsidRPr="005949E3">
              <w:rPr>
                <w:rFonts w:ascii="Times New Roman" w:hAnsi="Times New Roman"/>
                <w:sz w:val="18"/>
                <w:szCs w:val="18"/>
              </w:rPr>
              <w:t>3</w:t>
            </w:r>
          </w:p>
        </w:tc>
        <w:tc>
          <w:tcPr>
            <w:tcW w:w="992" w:type="dxa"/>
            <w:shd w:val="clear" w:color="auto" w:fill="auto"/>
            <w:vAlign w:val="center"/>
          </w:tcPr>
          <w:p w:rsidR="00B965A5" w:rsidRPr="005949E3" w:rsidRDefault="00B965A5" w:rsidP="00E40032">
            <w:pPr>
              <w:pStyle w:val="NoSpacing"/>
              <w:spacing w:line="360" w:lineRule="auto"/>
              <w:contextualSpacing/>
              <w:jc w:val="center"/>
              <w:rPr>
                <w:rFonts w:ascii="Times New Roman" w:hAnsi="Times New Roman"/>
                <w:sz w:val="18"/>
                <w:szCs w:val="18"/>
              </w:rPr>
            </w:pPr>
            <w:r w:rsidRPr="005949E3">
              <w:rPr>
                <w:rFonts w:ascii="Times New Roman" w:hAnsi="Times New Roman"/>
                <w:sz w:val="18"/>
                <w:szCs w:val="18"/>
              </w:rPr>
              <w:t>3</w:t>
            </w:r>
          </w:p>
        </w:tc>
        <w:tc>
          <w:tcPr>
            <w:tcW w:w="1151" w:type="dxa"/>
            <w:shd w:val="clear" w:color="auto" w:fill="auto"/>
            <w:vAlign w:val="center"/>
          </w:tcPr>
          <w:p w:rsidR="00B965A5" w:rsidRPr="005949E3" w:rsidRDefault="00B965A5" w:rsidP="00E40032">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6</w:t>
            </w:r>
          </w:p>
        </w:tc>
      </w:tr>
    </w:tbl>
    <w:p w:rsidR="00883235" w:rsidRPr="00076AF1" w:rsidRDefault="00883235" w:rsidP="00E40032">
      <w:pPr>
        <w:spacing w:line="360" w:lineRule="auto"/>
        <w:contextualSpacing/>
        <w:jc w:val="both"/>
        <w:rPr>
          <w:b/>
          <w:color w:val="auto"/>
          <w:sz w:val="18"/>
          <w:szCs w:val="18"/>
          <w:lang w:val="en-GB"/>
        </w:rPr>
      </w:pPr>
      <w:r w:rsidRPr="00076AF1">
        <w:rPr>
          <w:rFonts w:eastAsia="Calibri"/>
          <w:sz w:val="18"/>
          <w:szCs w:val="18"/>
        </w:rPr>
        <w:t>Sumber</w:t>
      </w:r>
      <w:r w:rsidR="00274861">
        <w:rPr>
          <w:rFonts w:eastAsia="Calibri"/>
          <w:sz w:val="18"/>
          <w:szCs w:val="18"/>
          <w:lang w:val="en-US"/>
        </w:rPr>
        <w:t xml:space="preserve"> </w:t>
      </w:r>
      <w:r w:rsidR="00076AF1" w:rsidRPr="00076AF1">
        <w:rPr>
          <w:rFonts w:eastAsia="Calibri"/>
          <w:sz w:val="18"/>
          <w:szCs w:val="18"/>
          <w:lang w:val="en-US"/>
        </w:rPr>
        <w:t>Data</w:t>
      </w:r>
      <w:r w:rsidRPr="00076AF1">
        <w:rPr>
          <w:rFonts w:eastAsia="Calibri"/>
          <w:sz w:val="18"/>
          <w:szCs w:val="18"/>
        </w:rPr>
        <w:t>: Badan Kesbangpollinmas Kab</w:t>
      </w:r>
      <w:r w:rsidR="00076AF1" w:rsidRPr="00076AF1">
        <w:rPr>
          <w:rFonts w:eastAsia="Calibri"/>
          <w:sz w:val="18"/>
          <w:szCs w:val="18"/>
          <w:lang w:val="en-US"/>
        </w:rPr>
        <w:t>upaten</w:t>
      </w:r>
      <w:r w:rsidRPr="00076AF1">
        <w:rPr>
          <w:rFonts w:eastAsia="Calibri"/>
          <w:sz w:val="18"/>
          <w:szCs w:val="18"/>
        </w:rPr>
        <w:t xml:space="preserve"> </w:t>
      </w:r>
      <w:r w:rsidR="0092170F" w:rsidRPr="00076AF1">
        <w:rPr>
          <w:rFonts w:eastAsia="Calibri"/>
          <w:sz w:val="18"/>
          <w:szCs w:val="18"/>
        </w:rPr>
        <w:t xml:space="preserve">Kepulauan Selayar </w:t>
      </w:r>
    </w:p>
    <w:p w:rsidR="00B965A5" w:rsidRPr="005949E3" w:rsidRDefault="00B965A5" w:rsidP="00E40032">
      <w:pPr>
        <w:spacing w:line="360" w:lineRule="auto"/>
        <w:contextualSpacing/>
        <w:jc w:val="both"/>
        <w:rPr>
          <w:b/>
          <w:color w:val="auto"/>
          <w:sz w:val="18"/>
          <w:szCs w:val="18"/>
          <w:lang w:val="en-GB"/>
        </w:rPr>
      </w:pPr>
    </w:p>
    <w:p w:rsidR="00B965A5" w:rsidRPr="005949E3" w:rsidRDefault="00B965A5" w:rsidP="00E40032">
      <w:pPr>
        <w:numPr>
          <w:ilvl w:val="3"/>
          <w:numId w:val="18"/>
        </w:numPr>
        <w:spacing w:line="360" w:lineRule="auto"/>
        <w:contextualSpacing/>
        <w:jc w:val="both"/>
        <w:rPr>
          <w:b/>
          <w:color w:val="auto"/>
          <w:sz w:val="24"/>
          <w:szCs w:val="24"/>
          <w:lang w:val="en-GB"/>
        </w:rPr>
      </w:pPr>
      <w:r w:rsidRPr="005949E3">
        <w:rPr>
          <w:b/>
          <w:color w:val="auto"/>
          <w:sz w:val="24"/>
          <w:szCs w:val="24"/>
        </w:rPr>
        <w:t>Otono</w:t>
      </w:r>
      <w:r w:rsidR="00A26445" w:rsidRPr="005949E3">
        <w:rPr>
          <w:b/>
          <w:color w:val="auto"/>
          <w:sz w:val="24"/>
          <w:szCs w:val="24"/>
        </w:rPr>
        <w:t>mi Daerah, Pemerataan Umum, Admi</w:t>
      </w:r>
      <w:r w:rsidRPr="005949E3">
        <w:rPr>
          <w:b/>
          <w:color w:val="auto"/>
          <w:sz w:val="24"/>
          <w:szCs w:val="24"/>
        </w:rPr>
        <w:t xml:space="preserve">nistrasi Keuangan Daerah, Perangkat daerah dan </w:t>
      </w:r>
    </w:p>
    <w:p w:rsidR="00B965A5" w:rsidRPr="005949E3" w:rsidRDefault="00B965A5" w:rsidP="00E40032">
      <w:pPr>
        <w:spacing w:line="360" w:lineRule="auto"/>
        <w:contextualSpacing/>
        <w:jc w:val="center"/>
        <w:rPr>
          <w:color w:val="auto"/>
          <w:sz w:val="18"/>
          <w:szCs w:val="18"/>
          <w:lang w:val="en-US"/>
        </w:rPr>
      </w:pPr>
      <w:r w:rsidRPr="005949E3">
        <w:rPr>
          <w:color w:val="auto"/>
          <w:sz w:val="18"/>
          <w:szCs w:val="18"/>
        </w:rPr>
        <w:t>Tabel 2.</w:t>
      </w:r>
      <w:r w:rsidR="00A00DC7" w:rsidRPr="005949E3">
        <w:rPr>
          <w:color w:val="auto"/>
          <w:sz w:val="18"/>
          <w:szCs w:val="18"/>
          <w:lang w:val="en-US"/>
        </w:rPr>
        <w:t>130</w:t>
      </w:r>
    </w:p>
    <w:p w:rsidR="00B965A5" w:rsidRPr="005949E3" w:rsidRDefault="00B965A5" w:rsidP="00E40032">
      <w:pPr>
        <w:spacing w:line="360" w:lineRule="auto"/>
        <w:contextualSpacing/>
        <w:jc w:val="center"/>
        <w:rPr>
          <w:color w:val="auto"/>
          <w:sz w:val="18"/>
          <w:szCs w:val="18"/>
        </w:rPr>
      </w:pPr>
      <w:r w:rsidRPr="005949E3">
        <w:rPr>
          <w:color w:val="auto"/>
          <w:sz w:val="18"/>
          <w:szCs w:val="18"/>
        </w:rPr>
        <w:t xml:space="preserve">Analisis Kinerja Atas Fokus Layanan Urusan Wajib </w:t>
      </w:r>
    </w:p>
    <w:p w:rsidR="00B965A5" w:rsidRPr="005949E3" w:rsidRDefault="00B965A5" w:rsidP="00E40032">
      <w:pPr>
        <w:spacing w:line="360" w:lineRule="auto"/>
        <w:contextualSpacing/>
        <w:jc w:val="center"/>
        <w:rPr>
          <w:color w:val="auto"/>
          <w:sz w:val="18"/>
          <w:szCs w:val="18"/>
          <w:lang w:val="en-US"/>
        </w:rPr>
      </w:pPr>
      <w:r w:rsidRPr="005949E3">
        <w:rPr>
          <w:color w:val="auto"/>
          <w:sz w:val="18"/>
          <w:szCs w:val="18"/>
        </w:rPr>
        <w:t xml:space="preserve">Di Kabupaten </w:t>
      </w:r>
      <w:r w:rsidR="0092170F">
        <w:rPr>
          <w:color w:val="auto"/>
          <w:sz w:val="18"/>
          <w:szCs w:val="18"/>
        </w:rPr>
        <w:t xml:space="preserve">Kepulauan Selayar </w:t>
      </w:r>
      <w:r w:rsidRPr="005949E3">
        <w:rPr>
          <w:color w:val="auto"/>
          <w:sz w:val="18"/>
          <w:szCs w:val="18"/>
        </w:rPr>
        <w:t>, Tahun 20</w:t>
      </w:r>
      <w:r w:rsidRPr="005949E3">
        <w:rPr>
          <w:color w:val="auto"/>
          <w:sz w:val="18"/>
          <w:szCs w:val="18"/>
          <w:lang w:val="en-US"/>
        </w:rPr>
        <w:t>11</w:t>
      </w:r>
      <w:r w:rsidRPr="005949E3">
        <w:rPr>
          <w:color w:val="auto"/>
          <w:sz w:val="18"/>
          <w:szCs w:val="18"/>
        </w:rPr>
        <w:t xml:space="preserve"> – 201</w:t>
      </w:r>
      <w:r w:rsidRPr="005949E3">
        <w:rPr>
          <w:color w:val="auto"/>
          <w:sz w:val="18"/>
          <w:szCs w:val="18"/>
          <w:lang w:val="en-US"/>
        </w:rPr>
        <w:t>5</w:t>
      </w:r>
    </w:p>
    <w:tbl>
      <w:tblPr>
        <w:tblW w:w="93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675"/>
        <w:gridCol w:w="3544"/>
        <w:gridCol w:w="992"/>
        <w:gridCol w:w="993"/>
        <w:gridCol w:w="992"/>
        <w:gridCol w:w="992"/>
        <w:gridCol w:w="1151"/>
      </w:tblGrid>
      <w:tr w:rsidR="00B965A5" w:rsidRPr="005949E3" w:rsidTr="00DB4C4A">
        <w:tc>
          <w:tcPr>
            <w:tcW w:w="675" w:type="dxa"/>
            <w:shd w:val="clear" w:color="auto" w:fill="auto"/>
            <w:vAlign w:val="center"/>
          </w:tcPr>
          <w:p w:rsidR="00B965A5" w:rsidRPr="005949E3" w:rsidRDefault="00B965A5" w:rsidP="00E40032">
            <w:pPr>
              <w:pStyle w:val="NoSpacing"/>
              <w:spacing w:line="360" w:lineRule="auto"/>
              <w:contextualSpacing/>
              <w:jc w:val="center"/>
              <w:rPr>
                <w:rFonts w:ascii="Times New Roman" w:hAnsi="Times New Roman"/>
                <w:b/>
                <w:sz w:val="18"/>
                <w:szCs w:val="18"/>
                <w:lang w:val="id-ID"/>
              </w:rPr>
            </w:pPr>
            <w:r w:rsidRPr="005949E3">
              <w:rPr>
                <w:rFonts w:ascii="Times New Roman" w:hAnsi="Times New Roman"/>
                <w:b/>
                <w:sz w:val="18"/>
                <w:szCs w:val="18"/>
                <w:lang w:val="id-ID"/>
              </w:rPr>
              <w:t>NO</w:t>
            </w:r>
          </w:p>
        </w:tc>
        <w:tc>
          <w:tcPr>
            <w:tcW w:w="3544" w:type="dxa"/>
            <w:shd w:val="clear" w:color="auto" w:fill="auto"/>
            <w:vAlign w:val="center"/>
          </w:tcPr>
          <w:p w:rsidR="00B965A5" w:rsidRPr="005949E3" w:rsidRDefault="00B965A5" w:rsidP="00E40032">
            <w:pPr>
              <w:pStyle w:val="NoSpacing"/>
              <w:spacing w:line="360" w:lineRule="auto"/>
              <w:contextualSpacing/>
              <w:jc w:val="center"/>
              <w:rPr>
                <w:rFonts w:ascii="Times New Roman" w:hAnsi="Times New Roman"/>
                <w:b/>
                <w:sz w:val="18"/>
                <w:szCs w:val="18"/>
                <w:lang w:val="id-ID"/>
              </w:rPr>
            </w:pPr>
            <w:r w:rsidRPr="005949E3">
              <w:rPr>
                <w:rFonts w:ascii="Times New Roman" w:hAnsi="Times New Roman"/>
                <w:b/>
                <w:sz w:val="18"/>
                <w:szCs w:val="18"/>
                <w:lang w:val="id-ID"/>
              </w:rPr>
              <w:t>Bidang dan Indikator</w:t>
            </w:r>
          </w:p>
        </w:tc>
        <w:tc>
          <w:tcPr>
            <w:tcW w:w="992" w:type="dxa"/>
            <w:shd w:val="clear" w:color="auto" w:fill="auto"/>
            <w:vAlign w:val="center"/>
          </w:tcPr>
          <w:p w:rsidR="00B965A5" w:rsidRPr="005949E3" w:rsidRDefault="00B965A5" w:rsidP="00E40032">
            <w:pPr>
              <w:pStyle w:val="NoSpacing"/>
              <w:spacing w:line="360" w:lineRule="auto"/>
              <w:contextualSpacing/>
              <w:jc w:val="center"/>
              <w:rPr>
                <w:rFonts w:ascii="Times New Roman" w:hAnsi="Times New Roman"/>
                <w:b/>
                <w:sz w:val="18"/>
                <w:szCs w:val="18"/>
              </w:rPr>
            </w:pPr>
            <w:r w:rsidRPr="005949E3">
              <w:rPr>
                <w:rFonts w:ascii="Times New Roman" w:hAnsi="Times New Roman"/>
                <w:b/>
                <w:sz w:val="18"/>
                <w:szCs w:val="18"/>
                <w:lang w:val="id-ID"/>
              </w:rPr>
              <w:t>2011</w:t>
            </w:r>
          </w:p>
        </w:tc>
        <w:tc>
          <w:tcPr>
            <w:tcW w:w="993" w:type="dxa"/>
            <w:shd w:val="clear" w:color="auto" w:fill="auto"/>
            <w:vAlign w:val="center"/>
          </w:tcPr>
          <w:p w:rsidR="00B965A5" w:rsidRPr="005949E3" w:rsidRDefault="00B965A5" w:rsidP="00E40032">
            <w:pPr>
              <w:pStyle w:val="NoSpacing"/>
              <w:spacing w:line="360" w:lineRule="auto"/>
              <w:contextualSpacing/>
              <w:jc w:val="center"/>
              <w:rPr>
                <w:rFonts w:ascii="Times New Roman" w:hAnsi="Times New Roman"/>
                <w:b/>
                <w:sz w:val="18"/>
                <w:szCs w:val="18"/>
              </w:rPr>
            </w:pPr>
            <w:r w:rsidRPr="005949E3">
              <w:rPr>
                <w:rFonts w:ascii="Times New Roman" w:hAnsi="Times New Roman"/>
                <w:b/>
                <w:sz w:val="18"/>
                <w:szCs w:val="18"/>
                <w:lang w:val="id-ID"/>
              </w:rPr>
              <w:t>20</w:t>
            </w:r>
            <w:r w:rsidRPr="005949E3">
              <w:rPr>
                <w:rFonts w:ascii="Times New Roman" w:hAnsi="Times New Roman"/>
                <w:b/>
                <w:sz w:val="18"/>
                <w:szCs w:val="18"/>
              </w:rPr>
              <w:t>12</w:t>
            </w:r>
          </w:p>
        </w:tc>
        <w:tc>
          <w:tcPr>
            <w:tcW w:w="992" w:type="dxa"/>
            <w:shd w:val="clear" w:color="auto" w:fill="auto"/>
            <w:vAlign w:val="center"/>
          </w:tcPr>
          <w:p w:rsidR="00B965A5" w:rsidRPr="005949E3" w:rsidRDefault="00B965A5" w:rsidP="00E40032">
            <w:pPr>
              <w:pStyle w:val="NoSpacing"/>
              <w:spacing w:line="360" w:lineRule="auto"/>
              <w:contextualSpacing/>
              <w:jc w:val="center"/>
              <w:rPr>
                <w:rFonts w:ascii="Times New Roman" w:hAnsi="Times New Roman"/>
                <w:b/>
                <w:sz w:val="18"/>
                <w:szCs w:val="18"/>
              </w:rPr>
            </w:pPr>
            <w:r w:rsidRPr="005949E3">
              <w:rPr>
                <w:rFonts w:ascii="Times New Roman" w:hAnsi="Times New Roman"/>
                <w:b/>
                <w:sz w:val="18"/>
                <w:szCs w:val="18"/>
                <w:lang w:val="id-ID"/>
              </w:rPr>
              <w:t>20</w:t>
            </w:r>
            <w:r w:rsidRPr="005949E3">
              <w:rPr>
                <w:rFonts w:ascii="Times New Roman" w:hAnsi="Times New Roman"/>
                <w:b/>
                <w:sz w:val="18"/>
                <w:szCs w:val="18"/>
              </w:rPr>
              <w:t>13</w:t>
            </w:r>
          </w:p>
        </w:tc>
        <w:tc>
          <w:tcPr>
            <w:tcW w:w="992" w:type="dxa"/>
            <w:shd w:val="clear" w:color="auto" w:fill="auto"/>
            <w:vAlign w:val="center"/>
          </w:tcPr>
          <w:p w:rsidR="00B965A5" w:rsidRPr="005949E3" w:rsidRDefault="00B965A5" w:rsidP="00E40032">
            <w:pPr>
              <w:pStyle w:val="NoSpacing"/>
              <w:spacing w:line="360" w:lineRule="auto"/>
              <w:contextualSpacing/>
              <w:jc w:val="center"/>
              <w:rPr>
                <w:rFonts w:ascii="Times New Roman" w:hAnsi="Times New Roman"/>
                <w:b/>
                <w:sz w:val="18"/>
                <w:szCs w:val="18"/>
              </w:rPr>
            </w:pPr>
            <w:r w:rsidRPr="005949E3">
              <w:rPr>
                <w:rFonts w:ascii="Times New Roman" w:hAnsi="Times New Roman"/>
                <w:b/>
                <w:sz w:val="18"/>
                <w:szCs w:val="18"/>
                <w:lang w:val="id-ID"/>
              </w:rPr>
              <w:t>201</w:t>
            </w:r>
            <w:r w:rsidRPr="005949E3">
              <w:rPr>
                <w:rFonts w:ascii="Times New Roman" w:hAnsi="Times New Roman"/>
                <w:b/>
                <w:sz w:val="18"/>
                <w:szCs w:val="18"/>
              </w:rPr>
              <w:t>4</w:t>
            </w:r>
          </w:p>
        </w:tc>
        <w:tc>
          <w:tcPr>
            <w:tcW w:w="1151" w:type="dxa"/>
            <w:shd w:val="clear" w:color="auto" w:fill="auto"/>
            <w:vAlign w:val="center"/>
          </w:tcPr>
          <w:p w:rsidR="00B965A5" w:rsidRPr="005949E3" w:rsidRDefault="00B965A5" w:rsidP="00E40032">
            <w:pPr>
              <w:pStyle w:val="NoSpacing"/>
              <w:spacing w:line="360" w:lineRule="auto"/>
              <w:contextualSpacing/>
              <w:jc w:val="center"/>
              <w:rPr>
                <w:rFonts w:ascii="Times New Roman" w:hAnsi="Times New Roman"/>
                <w:b/>
                <w:sz w:val="18"/>
                <w:szCs w:val="18"/>
              </w:rPr>
            </w:pPr>
            <w:r w:rsidRPr="005949E3">
              <w:rPr>
                <w:rFonts w:ascii="Times New Roman" w:hAnsi="Times New Roman"/>
                <w:b/>
                <w:sz w:val="18"/>
                <w:szCs w:val="18"/>
                <w:lang w:val="id-ID"/>
              </w:rPr>
              <w:t>201</w:t>
            </w:r>
            <w:r w:rsidRPr="005949E3">
              <w:rPr>
                <w:rFonts w:ascii="Times New Roman" w:hAnsi="Times New Roman"/>
                <w:b/>
                <w:sz w:val="18"/>
                <w:szCs w:val="18"/>
              </w:rPr>
              <w:t>5</w:t>
            </w:r>
          </w:p>
        </w:tc>
      </w:tr>
      <w:tr w:rsidR="00B965A5" w:rsidRPr="005949E3" w:rsidTr="00B77D6D">
        <w:tc>
          <w:tcPr>
            <w:tcW w:w="675" w:type="dxa"/>
            <w:shd w:val="clear" w:color="auto" w:fill="auto"/>
            <w:vAlign w:val="center"/>
          </w:tcPr>
          <w:p w:rsidR="00B965A5" w:rsidRPr="005949E3" w:rsidRDefault="00B965A5" w:rsidP="00E40032">
            <w:pPr>
              <w:pStyle w:val="NoSpacing"/>
              <w:spacing w:line="360" w:lineRule="auto"/>
              <w:contextualSpacing/>
              <w:jc w:val="center"/>
              <w:rPr>
                <w:rFonts w:ascii="Times New Roman" w:hAnsi="Times New Roman"/>
                <w:sz w:val="18"/>
                <w:szCs w:val="18"/>
              </w:rPr>
            </w:pPr>
            <w:r w:rsidRPr="005949E3">
              <w:rPr>
                <w:rFonts w:ascii="Times New Roman" w:hAnsi="Times New Roman"/>
                <w:sz w:val="18"/>
                <w:szCs w:val="18"/>
              </w:rPr>
              <w:t>1</w:t>
            </w:r>
          </w:p>
        </w:tc>
        <w:tc>
          <w:tcPr>
            <w:tcW w:w="3544" w:type="dxa"/>
            <w:shd w:val="clear" w:color="auto" w:fill="auto"/>
            <w:vAlign w:val="center"/>
          </w:tcPr>
          <w:p w:rsidR="00B965A5" w:rsidRPr="005949E3" w:rsidRDefault="00B965A5" w:rsidP="00E40032">
            <w:pPr>
              <w:pStyle w:val="NoSpacing"/>
              <w:spacing w:line="360" w:lineRule="auto"/>
              <w:contextualSpacing/>
              <w:rPr>
                <w:rFonts w:ascii="Times New Roman" w:hAnsi="Times New Roman"/>
                <w:sz w:val="18"/>
                <w:szCs w:val="18"/>
                <w:lang w:val="id-ID"/>
              </w:rPr>
            </w:pPr>
            <w:r w:rsidRPr="005949E3">
              <w:rPr>
                <w:rFonts w:ascii="Times New Roman" w:hAnsi="Times New Roman"/>
                <w:sz w:val="18"/>
                <w:szCs w:val="18"/>
                <w:lang w:val="id-ID"/>
              </w:rPr>
              <w:t>Rasio jumlah pamong praja per 10.000 penduduk</w:t>
            </w:r>
          </w:p>
        </w:tc>
        <w:tc>
          <w:tcPr>
            <w:tcW w:w="992" w:type="dxa"/>
            <w:shd w:val="clear" w:color="auto" w:fill="auto"/>
            <w:vAlign w:val="center"/>
          </w:tcPr>
          <w:p w:rsidR="00B965A5" w:rsidRPr="005949E3" w:rsidRDefault="00B965A5" w:rsidP="00E40032">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3,89</w:t>
            </w:r>
          </w:p>
        </w:tc>
        <w:tc>
          <w:tcPr>
            <w:tcW w:w="993" w:type="dxa"/>
            <w:shd w:val="clear" w:color="auto" w:fill="auto"/>
            <w:vAlign w:val="center"/>
          </w:tcPr>
          <w:p w:rsidR="00B965A5" w:rsidRPr="005949E3" w:rsidRDefault="00B965A5" w:rsidP="00E40032">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8,67</w:t>
            </w:r>
          </w:p>
        </w:tc>
        <w:tc>
          <w:tcPr>
            <w:tcW w:w="992" w:type="dxa"/>
            <w:shd w:val="clear" w:color="auto" w:fill="auto"/>
            <w:vAlign w:val="center"/>
          </w:tcPr>
          <w:p w:rsidR="00B965A5" w:rsidRPr="005949E3" w:rsidRDefault="00B965A5" w:rsidP="00E40032">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9,59</w:t>
            </w:r>
          </w:p>
        </w:tc>
        <w:tc>
          <w:tcPr>
            <w:tcW w:w="992" w:type="dxa"/>
            <w:shd w:val="clear" w:color="auto" w:fill="auto"/>
            <w:vAlign w:val="center"/>
          </w:tcPr>
          <w:p w:rsidR="00B965A5" w:rsidRPr="005949E3" w:rsidRDefault="00B965A5" w:rsidP="00E40032">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12,82</w:t>
            </w:r>
          </w:p>
        </w:tc>
        <w:tc>
          <w:tcPr>
            <w:tcW w:w="1151" w:type="dxa"/>
            <w:shd w:val="clear" w:color="auto" w:fill="auto"/>
            <w:vAlign w:val="center"/>
          </w:tcPr>
          <w:p w:rsidR="00B965A5" w:rsidRPr="005949E3" w:rsidRDefault="00B965A5" w:rsidP="00E40032">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16,35</w:t>
            </w:r>
          </w:p>
        </w:tc>
      </w:tr>
      <w:tr w:rsidR="00B965A5" w:rsidRPr="005949E3" w:rsidTr="00B77D6D">
        <w:tc>
          <w:tcPr>
            <w:tcW w:w="675" w:type="dxa"/>
            <w:shd w:val="clear" w:color="auto" w:fill="auto"/>
            <w:vAlign w:val="center"/>
          </w:tcPr>
          <w:p w:rsidR="00B965A5" w:rsidRPr="005949E3" w:rsidRDefault="00B965A5" w:rsidP="00E40032">
            <w:pPr>
              <w:pStyle w:val="NoSpacing"/>
              <w:spacing w:line="360" w:lineRule="auto"/>
              <w:contextualSpacing/>
              <w:jc w:val="center"/>
              <w:rPr>
                <w:rFonts w:ascii="Times New Roman" w:hAnsi="Times New Roman"/>
                <w:sz w:val="18"/>
                <w:szCs w:val="18"/>
              </w:rPr>
            </w:pPr>
            <w:r w:rsidRPr="005949E3">
              <w:rPr>
                <w:rFonts w:ascii="Times New Roman" w:hAnsi="Times New Roman"/>
                <w:sz w:val="18"/>
                <w:szCs w:val="18"/>
              </w:rPr>
              <w:t>2</w:t>
            </w:r>
          </w:p>
        </w:tc>
        <w:tc>
          <w:tcPr>
            <w:tcW w:w="3544" w:type="dxa"/>
            <w:shd w:val="clear" w:color="auto" w:fill="auto"/>
            <w:vAlign w:val="center"/>
          </w:tcPr>
          <w:p w:rsidR="00B965A5" w:rsidRPr="005949E3" w:rsidRDefault="00B965A5" w:rsidP="00E40032">
            <w:pPr>
              <w:pStyle w:val="NoSpacing"/>
              <w:spacing w:line="360" w:lineRule="auto"/>
              <w:contextualSpacing/>
              <w:rPr>
                <w:rFonts w:ascii="Times New Roman" w:hAnsi="Times New Roman"/>
                <w:sz w:val="18"/>
                <w:szCs w:val="18"/>
                <w:lang w:val="id-ID"/>
              </w:rPr>
            </w:pPr>
            <w:r w:rsidRPr="005949E3">
              <w:rPr>
                <w:rFonts w:ascii="Times New Roman" w:hAnsi="Times New Roman"/>
                <w:sz w:val="18"/>
                <w:szCs w:val="18"/>
                <w:lang w:val="id-ID"/>
              </w:rPr>
              <w:t>Jumlah linmas per jumlah 10.000 penduduk</w:t>
            </w:r>
          </w:p>
        </w:tc>
        <w:tc>
          <w:tcPr>
            <w:tcW w:w="992" w:type="dxa"/>
            <w:shd w:val="clear" w:color="auto" w:fill="auto"/>
            <w:vAlign w:val="center"/>
          </w:tcPr>
          <w:p w:rsidR="00B965A5" w:rsidRPr="005949E3" w:rsidRDefault="00B965A5" w:rsidP="00E40032">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75,84</w:t>
            </w:r>
          </w:p>
        </w:tc>
        <w:tc>
          <w:tcPr>
            <w:tcW w:w="993" w:type="dxa"/>
            <w:shd w:val="clear" w:color="auto" w:fill="auto"/>
            <w:vAlign w:val="center"/>
          </w:tcPr>
          <w:p w:rsidR="00B965A5" w:rsidRPr="005949E3" w:rsidRDefault="00B965A5" w:rsidP="00E40032">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75,06</w:t>
            </w:r>
          </w:p>
        </w:tc>
        <w:tc>
          <w:tcPr>
            <w:tcW w:w="992" w:type="dxa"/>
            <w:shd w:val="clear" w:color="auto" w:fill="auto"/>
            <w:vAlign w:val="center"/>
          </w:tcPr>
          <w:p w:rsidR="00B965A5" w:rsidRPr="005949E3" w:rsidRDefault="00B965A5" w:rsidP="00E40032">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73,50</w:t>
            </w:r>
          </w:p>
        </w:tc>
        <w:tc>
          <w:tcPr>
            <w:tcW w:w="992" w:type="dxa"/>
            <w:shd w:val="clear" w:color="auto" w:fill="auto"/>
            <w:vAlign w:val="center"/>
          </w:tcPr>
          <w:p w:rsidR="00B965A5" w:rsidRPr="005949E3" w:rsidRDefault="00B965A5" w:rsidP="00E40032">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46,83</w:t>
            </w:r>
          </w:p>
        </w:tc>
        <w:tc>
          <w:tcPr>
            <w:tcW w:w="1151" w:type="dxa"/>
            <w:shd w:val="clear" w:color="auto" w:fill="auto"/>
            <w:vAlign w:val="center"/>
          </w:tcPr>
          <w:p w:rsidR="00B965A5" w:rsidRPr="005949E3" w:rsidRDefault="00B965A5" w:rsidP="00E40032">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46,83</w:t>
            </w:r>
          </w:p>
        </w:tc>
      </w:tr>
      <w:tr w:rsidR="00B965A5" w:rsidRPr="005949E3" w:rsidTr="00B77D6D">
        <w:tc>
          <w:tcPr>
            <w:tcW w:w="675" w:type="dxa"/>
            <w:shd w:val="clear" w:color="auto" w:fill="auto"/>
            <w:vAlign w:val="center"/>
          </w:tcPr>
          <w:p w:rsidR="00B965A5" w:rsidRPr="005949E3" w:rsidRDefault="00B965A5" w:rsidP="00E40032">
            <w:pPr>
              <w:pStyle w:val="NoSpacing"/>
              <w:spacing w:line="360" w:lineRule="auto"/>
              <w:contextualSpacing/>
              <w:jc w:val="center"/>
              <w:rPr>
                <w:rFonts w:ascii="Times New Roman" w:hAnsi="Times New Roman"/>
                <w:sz w:val="18"/>
                <w:szCs w:val="18"/>
              </w:rPr>
            </w:pPr>
            <w:r w:rsidRPr="005949E3">
              <w:rPr>
                <w:rFonts w:ascii="Times New Roman" w:hAnsi="Times New Roman"/>
                <w:sz w:val="18"/>
                <w:szCs w:val="18"/>
              </w:rPr>
              <w:t>3</w:t>
            </w:r>
          </w:p>
        </w:tc>
        <w:tc>
          <w:tcPr>
            <w:tcW w:w="3544" w:type="dxa"/>
            <w:shd w:val="clear" w:color="auto" w:fill="auto"/>
            <w:vAlign w:val="center"/>
          </w:tcPr>
          <w:p w:rsidR="00B965A5" w:rsidRPr="005949E3" w:rsidRDefault="00B965A5" w:rsidP="00E40032">
            <w:pPr>
              <w:pStyle w:val="NoSpacing"/>
              <w:spacing w:line="360" w:lineRule="auto"/>
              <w:contextualSpacing/>
              <w:rPr>
                <w:rFonts w:ascii="Times New Roman" w:hAnsi="Times New Roman"/>
                <w:sz w:val="18"/>
                <w:szCs w:val="18"/>
                <w:lang w:val="id-ID"/>
              </w:rPr>
            </w:pPr>
            <w:r w:rsidRPr="005949E3">
              <w:rPr>
                <w:rFonts w:ascii="Times New Roman" w:hAnsi="Times New Roman"/>
                <w:sz w:val="18"/>
                <w:szCs w:val="18"/>
                <w:lang w:val="id-ID"/>
              </w:rPr>
              <w:t>Rasio pos Siskamling per jumlah desa/kelurahan</w:t>
            </w:r>
          </w:p>
        </w:tc>
        <w:tc>
          <w:tcPr>
            <w:tcW w:w="992" w:type="dxa"/>
            <w:shd w:val="clear" w:color="auto" w:fill="auto"/>
            <w:vAlign w:val="center"/>
          </w:tcPr>
          <w:p w:rsidR="00B965A5" w:rsidRPr="005949E3" w:rsidRDefault="00B965A5" w:rsidP="00E40032">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0,04</w:t>
            </w:r>
          </w:p>
        </w:tc>
        <w:tc>
          <w:tcPr>
            <w:tcW w:w="993" w:type="dxa"/>
            <w:shd w:val="clear" w:color="auto" w:fill="auto"/>
            <w:vAlign w:val="center"/>
          </w:tcPr>
          <w:p w:rsidR="00B965A5" w:rsidRPr="005949E3" w:rsidRDefault="00B965A5" w:rsidP="00E40032">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0,03</w:t>
            </w:r>
          </w:p>
        </w:tc>
        <w:tc>
          <w:tcPr>
            <w:tcW w:w="992" w:type="dxa"/>
            <w:shd w:val="clear" w:color="auto" w:fill="auto"/>
            <w:vAlign w:val="center"/>
          </w:tcPr>
          <w:p w:rsidR="00B965A5" w:rsidRPr="005949E3" w:rsidRDefault="00B965A5" w:rsidP="00E40032">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0,03</w:t>
            </w:r>
          </w:p>
        </w:tc>
        <w:tc>
          <w:tcPr>
            <w:tcW w:w="992" w:type="dxa"/>
            <w:shd w:val="clear" w:color="auto" w:fill="auto"/>
            <w:vAlign w:val="center"/>
          </w:tcPr>
          <w:p w:rsidR="00B965A5" w:rsidRPr="005949E3" w:rsidRDefault="00B965A5" w:rsidP="00E40032">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0,03</w:t>
            </w:r>
          </w:p>
        </w:tc>
        <w:tc>
          <w:tcPr>
            <w:tcW w:w="1151" w:type="dxa"/>
            <w:shd w:val="clear" w:color="auto" w:fill="auto"/>
            <w:vAlign w:val="center"/>
          </w:tcPr>
          <w:p w:rsidR="00B965A5" w:rsidRPr="005949E3" w:rsidRDefault="00B965A5" w:rsidP="00E40032">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0,03</w:t>
            </w:r>
          </w:p>
        </w:tc>
      </w:tr>
      <w:tr w:rsidR="00B965A5" w:rsidRPr="005949E3" w:rsidTr="00B77D6D">
        <w:tc>
          <w:tcPr>
            <w:tcW w:w="675" w:type="dxa"/>
            <w:shd w:val="clear" w:color="auto" w:fill="auto"/>
            <w:vAlign w:val="center"/>
          </w:tcPr>
          <w:p w:rsidR="00B965A5" w:rsidRPr="005949E3" w:rsidRDefault="00B965A5" w:rsidP="00E40032">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4</w:t>
            </w:r>
          </w:p>
        </w:tc>
        <w:tc>
          <w:tcPr>
            <w:tcW w:w="3544" w:type="dxa"/>
            <w:shd w:val="clear" w:color="auto" w:fill="auto"/>
            <w:vAlign w:val="center"/>
          </w:tcPr>
          <w:p w:rsidR="00B965A5" w:rsidRPr="005949E3" w:rsidRDefault="00B965A5" w:rsidP="00E40032">
            <w:pPr>
              <w:pStyle w:val="NoSpacing"/>
              <w:spacing w:line="360" w:lineRule="auto"/>
              <w:contextualSpacing/>
              <w:rPr>
                <w:rFonts w:ascii="Times New Roman" w:hAnsi="Times New Roman"/>
                <w:sz w:val="18"/>
                <w:szCs w:val="18"/>
                <w:lang w:val="id-ID"/>
              </w:rPr>
            </w:pPr>
            <w:r w:rsidRPr="005949E3">
              <w:rPr>
                <w:rFonts w:ascii="Times New Roman" w:hAnsi="Times New Roman"/>
                <w:sz w:val="18"/>
                <w:szCs w:val="18"/>
                <w:lang w:val="id-ID"/>
              </w:rPr>
              <w:t>Pertumbuhan ekonomi</w:t>
            </w:r>
          </w:p>
        </w:tc>
        <w:tc>
          <w:tcPr>
            <w:tcW w:w="992" w:type="dxa"/>
            <w:shd w:val="clear" w:color="auto" w:fill="auto"/>
            <w:vAlign w:val="center"/>
          </w:tcPr>
          <w:p w:rsidR="00B965A5" w:rsidRPr="005949E3" w:rsidRDefault="00B965A5" w:rsidP="00E40032">
            <w:pPr>
              <w:pStyle w:val="NoSpacing"/>
              <w:spacing w:line="360" w:lineRule="auto"/>
              <w:contextualSpacing/>
              <w:jc w:val="center"/>
              <w:rPr>
                <w:rFonts w:ascii="Times New Roman" w:hAnsi="Times New Roman"/>
                <w:sz w:val="18"/>
                <w:szCs w:val="18"/>
              </w:rPr>
            </w:pPr>
          </w:p>
        </w:tc>
        <w:tc>
          <w:tcPr>
            <w:tcW w:w="993" w:type="dxa"/>
            <w:shd w:val="clear" w:color="auto" w:fill="auto"/>
            <w:vAlign w:val="center"/>
          </w:tcPr>
          <w:p w:rsidR="00B965A5" w:rsidRPr="005949E3" w:rsidRDefault="00B965A5" w:rsidP="00E40032">
            <w:pPr>
              <w:pStyle w:val="NoSpacing"/>
              <w:spacing w:line="360" w:lineRule="auto"/>
              <w:contextualSpacing/>
              <w:jc w:val="center"/>
              <w:rPr>
                <w:rFonts w:ascii="Times New Roman" w:hAnsi="Times New Roman"/>
                <w:sz w:val="18"/>
                <w:szCs w:val="18"/>
              </w:rPr>
            </w:pPr>
          </w:p>
        </w:tc>
        <w:tc>
          <w:tcPr>
            <w:tcW w:w="992" w:type="dxa"/>
            <w:shd w:val="clear" w:color="auto" w:fill="auto"/>
            <w:vAlign w:val="center"/>
          </w:tcPr>
          <w:p w:rsidR="00B965A5" w:rsidRPr="005949E3" w:rsidRDefault="00B965A5" w:rsidP="00E40032">
            <w:pPr>
              <w:pStyle w:val="NoSpacing"/>
              <w:spacing w:line="360" w:lineRule="auto"/>
              <w:contextualSpacing/>
              <w:jc w:val="center"/>
              <w:rPr>
                <w:rFonts w:ascii="Times New Roman" w:hAnsi="Times New Roman"/>
                <w:sz w:val="18"/>
                <w:szCs w:val="18"/>
              </w:rPr>
            </w:pPr>
          </w:p>
        </w:tc>
        <w:tc>
          <w:tcPr>
            <w:tcW w:w="992" w:type="dxa"/>
            <w:shd w:val="clear" w:color="auto" w:fill="auto"/>
            <w:vAlign w:val="center"/>
          </w:tcPr>
          <w:p w:rsidR="00B965A5" w:rsidRPr="005949E3" w:rsidRDefault="00B965A5" w:rsidP="00E40032">
            <w:pPr>
              <w:pStyle w:val="NoSpacing"/>
              <w:spacing w:line="360" w:lineRule="auto"/>
              <w:contextualSpacing/>
              <w:jc w:val="center"/>
              <w:rPr>
                <w:rFonts w:ascii="Times New Roman" w:hAnsi="Times New Roman"/>
                <w:sz w:val="18"/>
                <w:szCs w:val="18"/>
              </w:rPr>
            </w:pPr>
          </w:p>
        </w:tc>
        <w:tc>
          <w:tcPr>
            <w:tcW w:w="1151" w:type="dxa"/>
            <w:shd w:val="clear" w:color="auto" w:fill="auto"/>
            <w:vAlign w:val="center"/>
          </w:tcPr>
          <w:p w:rsidR="00B965A5" w:rsidRPr="005949E3" w:rsidRDefault="00B965A5" w:rsidP="00E40032">
            <w:pPr>
              <w:pStyle w:val="NoSpacing"/>
              <w:spacing w:line="360" w:lineRule="auto"/>
              <w:contextualSpacing/>
              <w:jc w:val="center"/>
              <w:rPr>
                <w:rFonts w:ascii="Times New Roman" w:hAnsi="Times New Roman"/>
                <w:sz w:val="18"/>
                <w:szCs w:val="18"/>
                <w:lang w:val="id-ID"/>
              </w:rPr>
            </w:pPr>
          </w:p>
        </w:tc>
      </w:tr>
      <w:tr w:rsidR="00B965A5" w:rsidRPr="005949E3" w:rsidTr="00B77D6D">
        <w:tc>
          <w:tcPr>
            <w:tcW w:w="675" w:type="dxa"/>
            <w:shd w:val="clear" w:color="auto" w:fill="auto"/>
            <w:vAlign w:val="center"/>
          </w:tcPr>
          <w:p w:rsidR="00B965A5" w:rsidRPr="005949E3" w:rsidRDefault="00B965A5" w:rsidP="00E40032">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5</w:t>
            </w:r>
          </w:p>
        </w:tc>
        <w:tc>
          <w:tcPr>
            <w:tcW w:w="3544" w:type="dxa"/>
            <w:shd w:val="clear" w:color="auto" w:fill="auto"/>
            <w:vAlign w:val="center"/>
          </w:tcPr>
          <w:p w:rsidR="00B965A5" w:rsidRPr="005949E3" w:rsidRDefault="00B965A5" w:rsidP="00E40032">
            <w:pPr>
              <w:pStyle w:val="NoSpacing"/>
              <w:spacing w:line="360" w:lineRule="auto"/>
              <w:contextualSpacing/>
              <w:rPr>
                <w:rFonts w:ascii="Times New Roman" w:hAnsi="Times New Roman"/>
                <w:sz w:val="18"/>
                <w:szCs w:val="18"/>
                <w:lang w:val="id-ID"/>
              </w:rPr>
            </w:pPr>
            <w:r w:rsidRPr="005949E3">
              <w:rPr>
                <w:rFonts w:ascii="Times New Roman" w:hAnsi="Times New Roman"/>
                <w:sz w:val="18"/>
                <w:szCs w:val="18"/>
                <w:lang w:val="id-ID"/>
              </w:rPr>
              <w:t>Kemiskinan</w:t>
            </w:r>
          </w:p>
        </w:tc>
        <w:tc>
          <w:tcPr>
            <w:tcW w:w="992" w:type="dxa"/>
            <w:shd w:val="clear" w:color="auto" w:fill="auto"/>
            <w:vAlign w:val="center"/>
          </w:tcPr>
          <w:p w:rsidR="00B965A5" w:rsidRPr="005949E3" w:rsidRDefault="00B965A5" w:rsidP="00E40032">
            <w:pPr>
              <w:pStyle w:val="NoSpacing"/>
              <w:spacing w:line="360" w:lineRule="auto"/>
              <w:contextualSpacing/>
              <w:jc w:val="center"/>
              <w:rPr>
                <w:rFonts w:ascii="Times New Roman" w:hAnsi="Times New Roman"/>
                <w:sz w:val="18"/>
                <w:szCs w:val="18"/>
              </w:rPr>
            </w:pPr>
            <w:r w:rsidRPr="005949E3">
              <w:rPr>
                <w:rFonts w:ascii="Times New Roman" w:hAnsi="Times New Roman"/>
                <w:sz w:val="18"/>
                <w:szCs w:val="18"/>
              </w:rPr>
              <w:t>14,04</w:t>
            </w:r>
          </w:p>
        </w:tc>
        <w:tc>
          <w:tcPr>
            <w:tcW w:w="993" w:type="dxa"/>
            <w:shd w:val="clear" w:color="auto" w:fill="auto"/>
            <w:vAlign w:val="center"/>
          </w:tcPr>
          <w:p w:rsidR="00B965A5" w:rsidRPr="005949E3" w:rsidRDefault="00B965A5" w:rsidP="00E40032">
            <w:pPr>
              <w:pStyle w:val="NoSpacing"/>
              <w:spacing w:line="360" w:lineRule="auto"/>
              <w:contextualSpacing/>
              <w:jc w:val="center"/>
              <w:rPr>
                <w:rFonts w:ascii="Times New Roman" w:hAnsi="Times New Roman"/>
                <w:sz w:val="18"/>
                <w:szCs w:val="18"/>
              </w:rPr>
            </w:pPr>
            <w:r w:rsidRPr="005949E3">
              <w:rPr>
                <w:rFonts w:ascii="Times New Roman" w:hAnsi="Times New Roman"/>
                <w:sz w:val="18"/>
                <w:szCs w:val="18"/>
              </w:rPr>
              <w:t>12,87</w:t>
            </w:r>
          </w:p>
        </w:tc>
        <w:tc>
          <w:tcPr>
            <w:tcW w:w="992" w:type="dxa"/>
            <w:shd w:val="clear" w:color="auto" w:fill="auto"/>
            <w:vAlign w:val="center"/>
          </w:tcPr>
          <w:p w:rsidR="00B965A5" w:rsidRPr="005949E3" w:rsidRDefault="00B965A5" w:rsidP="00E40032">
            <w:pPr>
              <w:pStyle w:val="NoSpacing"/>
              <w:spacing w:line="360" w:lineRule="auto"/>
              <w:contextualSpacing/>
              <w:jc w:val="center"/>
              <w:rPr>
                <w:rFonts w:ascii="Times New Roman" w:hAnsi="Times New Roman"/>
                <w:sz w:val="18"/>
                <w:szCs w:val="18"/>
              </w:rPr>
            </w:pPr>
            <w:r w:rsidRPr="005949E3">
              <w:rPr>
                <w:rFonts w:ascii="Times New Roman" w:hAnsi="Times New Roman"/>
                <w:sz w:val="18"/>
                <w:szCs w:val="18"/>
              </w:rPr>
              <w:t>12,56</w:t>
            </w:r>
          </w:p>
        </w:tc>
        <w:tc>
          <w:tcPr>
            <w:tcW w:w="992" w:type="dxa"/>
            <w:shd w:val="clear" w:color="auto" w:fill="auto"/>
            <w:vAlign w:val="center"/>
          </w:tcPr>
          <w:p w:rsidR="00B965A5" w:rsidRPr="005949E3" w:rsidRDefault="00B965A5" w:rsidP="00E40032">
            <w:pPr>
              <w:pStyle w:val="NoSpacing"/>
              <w:spacing w:line="360" w:lineRule="auto"/>
              <w:contextualSpacing/>
              <w:jc w:val="center"/>
              <w:rPr>
                <w:rFonts w:ascii="Times New Roman" w:hAnsi="Times New Roman"/>
                <w:sz w:val="18"/>
                <w:szCs w:val="18"/>
              </w:rPr>
            </w:pPr>
            <w:r w:rsidRPr="005949E3">
              <w:rPr>
                <w:rFonts w:ascii="Times New Roman" w:hAnsi="Times New Roman"/>
                <w:sz w:val="18"/>
                <w:szCs w:val="18"/>
              </w:rPr>
              <w:t>11,50</w:t>
            </w:r>
          </w:p>
        </w:tc>
        <w:tc>
          <w:tcPr>
            <w:tcW w:w="1151" w:type="dxa"/>
            <w:shd w:val="clear" w:color="auto" w:fill="auto"/>
            <w:vAlign w:val="center"/>
          </w:tcPr>
          <w:p w:rsidR="00B965A5" w:rsidRPr="005949E3" w:rsidRDefault="00B965A5" w:rsidP="00E40032">
            <w:pPr>
              <w:pStyle w:val="NoSpacing"/>
              <w:spacing w:line="360" w:lineRule="auto"/>
              <w:contextualSpacing/>
              <w:jc w:val="center"/>
              <w:rPr>
                <w:rFonts w:ascii="Times New Roman" w:hAnsi="Times New Roman"/>
                <w:sz w:val="18"/>
                <w:szCs w:val="18"/>
                <w:lang w:val="id-ID"/>
              </w:rPr>
            </w:pPr>
          </w:p>
        </w:tc>
      </w:tr>
      <w:tr w:rsidR="00B965A5" w:rsidRPr="005949E3" w:rsidTr="00B77D6D">
        <w:tc>
          <w:tcPr>
            <w:tcW w:w="675" w:type="dxa"/>
            <w:shd w:val="clear" w:color="auto" w:fill="auto"/>
            <w:vAlign w:val="center"/>
          </w:tcPr>
          <w:p w:rsidR="00B965A5" w:rsidRPr="005949E3" w:rsidRDefault="00B965A5" w:rsidP="00E40032">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6</w:t>
            </w:r>
          </w:p>
        </w:tc>
        <w:tc>
          <w:tcPr>
            <w:tcW w:w="3544" w:type="dxa"/>
            <w:shd w:val="clear" w:color="auto" w:fill="auto"/>
            <w:vAlign w:val="center"/>
          </w:tcPr>
          <w:p w:rsidR="00B965A5" w:rsidRPr="005949E3" w:rsidRDefault="00B965A5" w:rsidP="00E40032">
            <w:pPr>
              <w:pStyle w:val="NoSpacing"/>
              <w:spacing w:line="360" w:lineRule="auto"/>
              <w:contextualSpacing/>
              <w:rPr>
                <w:rFonts w:ascii="Times New Roman" w:hAnsi="Times New Roman"/>
                <w:sz w:val="18"/>
                <w:szCs w:val="18"/>
                <w:lang w:val="id-ID"/>
              </w:rPr>
            </w:pPr>
            <w:r w:rsidRPr="005949E3">
              <w:rPr>
                <w:rFonts w:ascii="Times New Roman" w:hAnsi="Times New Roman"/>
                <w:sz w:val="18"/>
                <w:szCs w:val="18"/>
                <w:lang w:val="id-ID"/>
              </w:rPr>
              <w:t>Sistem informasi pelayanan perijinan dan administrasi pemerintah</w:t>
            </w:r>
          </w:p>
        </w:tc>
        <w:tc>
          <w:tcPr>
            <w:tcW w:w="992" w:type="dxa"/>
            <w:shd w:val="clear" w:color="auto" w:fill="auto"/>
            <w:vAlign w:val="center"/>
          </w:tcPr>
          <w:p w:rsidR="00B965A5" w:rsidRPr="005949E3" w:rsidRDefault="00622464" w:rsidP="00E40032">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A</w:t>
            </w:r>
            <w:r w:rsidR="00B965A5" w:rsidRPr="005949E3">
              <w:rPr>
                <w:rFonts w:ascii="Times New Roman" w:hAnsi="Times New Roman"/>
                <w:sz w:val="18"/>
                <w:szCs w:val="18"/>
                <w:lang w:val="id-ID"/>
              </w:rPr>
              <w:t>da</w:t>
            </w:r>
          </w:p>
        </w:tc>
        <w:tc>
          <w:tcPr>
            <w:tcW w:w="993" w:type="dxa"/>
            <w:shd w:val="clear" w:color="auto" w:fill="auto"/>
            <w:vAlign w:val="center"/>
          </w:tcPr>
          <w:p w:rsidR="00B965A5" w:rsidRPr="005949E3" w:rsidRDefault="00B965A5" w:rsidP="00E40032">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ada</w:t>
            </w:r>
          </w:p>
        </w:tc>
        <w:tc>
          <w:tcPr>
            <w:tcW w:w="992" w:type="dxa"/>
            <w:shd w:val="clear" w:color="auto" w:fill="auto"/>
            <w:vAlign w:val="center"/>
          </w:tcPr>
          <w:p w:rsidR="00B965A5" w:rsidRPr="005949E3" w:rsidRDefault="00B965A5" w:rsidP="00E40032">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ada</w:t>
            </w:r>
          </w:p>
        </w:tc>
        <w:tc>
          <w:tcPr>
            <w:tcW w:w="992" w:type="dxa"/>
            <w:shd w:val="clear" w:color="auto" w:fill="auto"/>
            <w:vAlign w:val="center"/>
          </w:tcPr>
          <w:p w:rsidR="00B965A5" w:rsidRPr="005949E3" w:rsidRDefault="00B965A5" w:rsidP="00E40032">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ada</w:t>
            </w:r>
          </w:p>
        </w:tc>
        <w:tc>
          <w:tcPr>
            <w:tcW w:w="1151" w:type="dxa"/>
            <w:shd w:val="clear" w:color="auto" w:fill="auto"/>
            <w:vAlign w:val="center"/>
          </w:tcPr>
          <w:p w:rsidR="00B965A5" w:rsidRPr="005949E3" w:rsidRDefault="00B965A5" w:rsidP="00E40032">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ada</w:t>
            </w:r>
          </w:p>
        </w:tc>
      </w:tr>
      <w:tr w:rsidR="00B965A5" w:rsidRPr="005949E3" w:rsidTr="00B77D6D">
        <w:tc>
          <w:tcPr>
            <w:tcW w:w="675" w:type="dxa"/>
            <w:shd w:val="clear" w:color="auto" w:fill="auto"/>
            <w:vAlign w:val="center"/>
          </w:tcPr>
          <w:p w:rsidR="00B965A5" w:rsidRPr="005949E3" w:rsidRDefault="00B965A5" w:rsidP="00E40032">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7</w:t>
            </w:r>
          </w:p>
        </w:tc>
        <w:tc>
          <w:tcPr>
            <w:tcW w:w="3544" w:type="dxa"/>
            <w:shd w:val="clear" w:color="auto" w:fill="auto"/>
            <w:vAlign w:val="center"/>
          </w:tcPr>
          <w:p w:rsidR="00B965A5" w:rsidRPr="005949E3" w:rsidRDefault="00B965A5" w:rsidP="00E40032">
            <w:pPr>
              <w:pStyle w:val="NoSpacing"/>
              <w:spacing w:line="360" w:lineRule="auto"/>
              <w:contextualSpacing/>
              <w:rPr>
                <w:rFonts w:ascii="Times New Roman" w:hAnsi="Times New Roman"/>
                <w:sz w:val="18"/>
                <w:szCs w:val="18"/>
                <w:lang w:val="id-ID"/>
              </w:rPr>
            </w:pPr>
            <w:r w:rsidRPr="005949E3">
              <w:rPr>
                <w:rFonts w:ascii="Times New Roman" w:hAnsi="Times New Roman"/>
                <w:sz w:val="18"/>
                <w:szCs w:val="18"/>
                <w:lang w:val="id-ID"/>
              </w:rPr>
              <w:t>Penegakan PERDA</w:t>
            </w:r>
          </w:p>
        </w:tc>
        <w:tc>
          <w:tcPr>
            <w:tcW w:w="992" w:type="dxa"/>
            <w:shd w:val="clear" w:color="auto" w:fill="auto"/>
            <w:vAlign w:val="center"/>
          </w:tcPr>
          <w:p w:rsidR="00B965A5" w:rsidRPr="005949E3" w:rsidRDefault="00B965A5" w:rsidP="00E40032">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21,74</w:t>
            </w:r>
          </w:p>
        </w:tc>
        <w:tc>
          <w:tcPr>
            <w:tcW w:w="993" w:type="dxa"/>
            <w:shd w:val="clear" w:color="auto" w:fill="auto"/>
            <w:vAlign w:val="center"/>
          </w:tcPr>
          <w:p w:rsidR="00B965A5" w:rsidRPr="005949E3" w:rsidRDefault="00B965A5" w:rsidP="00E40032">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54,69</w:t>
            </w:r>
          </w:p>
        </w:tc>
        <w:tc>
          <w:tcPr>
            <w:tcW w:w="992" w:type="dxa"/>
            <w:shd w:val="clear" w:color="auto" w:fill="auto"/>
            <w:vAlign w:val="center"/>
          </w:tcPr>
          <w:p w:rsidR="00B965A5" w:rsidRPr="005949E3" w:rsidRDefault="00B965A5" w:rsidP="00E40032">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65,50</w:t>
            </w:r>
          </w:p>
        </w:tc>
        <w:tc>
          <w:tcPr>
            <w:tcW w:w="992" w:type="dxa"/>
            <w:shd w:val="clear" w:color="auto" w:fill="auto"/>
            <w:vAlign w:val="center"/>
          </w:tcPr>
          <w:p w:rsidR="00B965A5" w:rsidRPr="005949E3" w:rsidRDefault="00B965A5" w:rsidP="00E40032">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93,75</w:t>
            </w:r>
          </w:p>
        </w:tc>
        <w:tc>
          <w:tcPr>
            <w:tcW w:w="1151" w:type="dxa"/>
            <w:shd w:val="clear" w:color="auto" w:fill="auto"/>
            <w:vAlign w:val="center"/>
          </w:tcPr>
          <w:p w:rsidR="00B965A5" w:rsidRPr="005949E3" w:rsidRDefault="00B965A5" w:rsidP="00E40032">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100</w:t>
            </w:r>
          </w:p>
        </w:tc>
      </w:tr>
      <w:tr w:rsidR="00B965A5" w:rsidRPr="005949E3" w:rsidTr="00B77D6D">
        <w:tc>
          <w:tcPr>
            <w:tcW w:w="675" w:type="dxa"/>
            <w:shd w:val="clear" w:color="auto" w:fill="auto"/>
            <w:vAlign w:val="center"/>
          </w:tcPr>
          <w:p w:rsidR="00B965A5" w:rsidRPr="005949E3" w:rsidRDefault="00B965A5" w:rsidP="00E40032">
            <w:pPr>
              <w:pStyle w:val="NoSpacing"/>
              <w:contextualSpacing/>
              <w:jc w:val="center"/>
              <w:rPr>
                <w:rFonts w:ascii="Times New Roman" w:hAnsi="Times New Roman"/>
                <w:sz w:val="18"/>
                <w:szCs w:val="18"/>
                <w:lang w:val="id-ID"/>
              </w:rPr>
            </w:pPr>
            <w:r w:rsidRPr="005949E3">
              <w:rPr>
                <w:rFonts w:ascii="Times New Roman" w:hAnsi="Times New Roman"/>
                <w:sz w:val="18"/>
                <w:szCs w:val="18"/>
                <w:lang w:val="id-ID"/>
              </w:rPr>
              <w:t>8</w:t>
            </w:r>
          </w:p>
        </w:tc>
        <w:tc>
          <w:tcPr>
            <w:tcW w:w="3544" w:type="dxa"/>
            <w:shd w:val="clear" w:color="auto" w:fill="auto"/>
            <w:vAlign w:val="center"/>
          </w:tcPr>
          <w:p w:rsidR="00B965A5" w:rsidRPr="005949E3" w:rsidRDefault="00B965A5" w:rsidP="00E40032">
            <w:pPr>
              <w:pStyle w:val="NoSpacing"/>
              <w:contextualSpacing/>
              <w:rPr>
                <w:rFonts w:ascii="Times New Roman" w:hAnsi="Times New Roman"/>
                <w:sz w:val="18"/>
                <w:szCs w:val="18"/>
                <w:lang w:val="id-ID"/>
              </w:rPr>
            </w:pPr>
            <w:r w:rsidRPr="005949E3">
              <w:rPr>
                <w:rFonts w:ascii="Times New Roman" w:hAnsi="Times New Roman"/>
                <w:sz w:val="18"/>
                <w:szCs w:val="18"/>
                <w:lang w:val="id-ID"/>
              </w:rPr>
              <w:t>Cakupan patroli petugas Satpol PP</w:t>
            </w:r>
          </w:p>
        </w:tc>
        <w:tc>
          <w:tcPr>
            <w:tcW w:w="992" w:type="dxa"/>
            <w:shd w:val="clear" w:color="auto" w:fill="auto"/>
            <w:vAlign w:val="center"/>
          </w:tcPr>
          <w:p w:rsidR="00B965A5" w:rsidRPr="005949E3" w:rsidRDefault="00B965A5" w:rsidP="00E40032">
            <w:pPr>
              <w:contextualSpacing/>
              <w:jc w:val="center"/>
              <w:rPr>
                <w:color w:val="auto"/>
                <w:sz w:val="18"/>
                <w:szCs w:val="18"/>
              </w:rPr>
            </w:pPr>
            <w:r w:rsidRPr="005949E3">
              <w:rPr>
                <w:color w:val="auto"/>
                <w:sz w:val="18"/>
                <w:szCs w:val="18"/>
              </w:rPr>
              <w:t>1x dalam sehari</w:t>
            </w:r>
          </w:p>
        </w:tc>
        <w:tc>
          <w:tcPr>
            <w:tcW w:w="993" w:type="dxa"/>
            <w:shd w:val="clear" w:color="auto" w:fill="auto"/>
            <w:vAlign w:val="center"/>
          </w:tcPr>
          <w:p w:rsidR="00B965A5" w:rsidRPr="005949E3" w:rsidRDefault="00B965A5" w:rsidP="00E40032">
            <w:pPr>
              <w:contextualSpacing/>
              <w:jc w:val="center"/>
              <w:rPr>
                <w:color w:val="auto"/>
                <w:sz w:val="18"/>
                <w:szCs w:val="18"/>
              </w:rPr>
            </w:pPr>
            <w:r w:rsidRPr="005949E3">
              <w:rPr>
                <w:color w:val="auto"/>
                <w:sz w:val="18"/>
                <w:szCs w:val="18"/>
              </w:rPr>
              <w:t>1x dalam sehari</w:t>
            </w:r>
          </w:p>
        </w:tc>
        <w:tc>
          <w:tcPr>
            <w:tcW w:w="992" w:type="dxa"/>
            <w:shd w:val="clear" w:color="auto" w:fill="auto"/>
            <w:vAlign w:val="center"/>
          </w:tcPr>
          <w:p w:rsidR="00B965A5" w:rsidRPr="005949E3" w:rsidRDefault="00B965A5" w:rsidP="00E40032">
            <w:pPr>
              <w:contextualSpacing/>
              <w:jc w:val="center"/>
              <w:rPr>
                <w:color w:val="auto"/>
                <w:sz w:val="18"/>
                <w:szCs w:val="18"/>
              </w:rPr>
            </w:pPr>
            <w:r w:rsidRPr="005949E3">
              <w:rPr>
                <w:color w:val="auto"/>
                <w:sz w:val="18"/>
                <w:szCs w:val="18"/>
              </w:rPr>
              <w:t>1x dalam sehari</w:t>
            </w:r>
          </w:p>
        </w:tc>
        <w:tc>
          <w:tcPr>
            <w:tcW w:w="992" w:type="dxa"/>
            <w:shd w:val="clear" w:color="auto" w:fill="auto"/>
            <w:vAlign w:val="center"/>
          </w:tcPr>
          <w:p w:rsidR="00B965A5" w:rsidRPr="005949E3" w:rsidRDefault="00B965A5" w:rsidP="00E40032">
            <w:pPr>
              <w:contextualSpacing/>
              <w:jc w:val="center"/>
              <w:rPr>
                <w:color w:val="auto"/>
                <w:sz w:val="18"/>
                <w:szCs w:val="18"/>
              </w:rPr>
            </w:pPr>
            <w:r w:rsidRPr="005949E3">
              <w:rPr>
                <w:color w:val="auto"/>
                <w:sz w:val="18"/>
                <w:szCs w:val="18"/>
              </w:rPr>
              <w:t>1x dalam sehari</w:t>
            </w:r>
          </w:p>
        </w:tc>
        <w:tc>
          <w:tcPr>
            <w:tcW w:w="1151" w:type="dxa"/>
            <w:shd w:val="clear" w:color="auto" w:fill="auto"/>
            <w:vAlign w:val="center"/>
          </w:tcPr>
          <w:p w:rsidR="00B965A5" w:rsidRPr="005949E3" w:rsidRDefault="00B965A5" w:rsidP="00E40032">
            <w:pPr>
              <w:contextualSpacing/>
              <w:jc w:val="center"/>
              <w:rPr>
                <w:color w:val="auto"/>
                <w:sz w:val="18"/>
                <w:szCs w:val="18"/>
              </w:rPr>
            </w:pPr>
            <w:r w:rsidRPr="005949E3">
              <w:rPr>
                <w:color w:val="auto"/>
                <w:sz w:val="18"/>
                <w:szCs w:val="18"/>
              </w:rPr>
              <w:t>1x dalam sehari</w:t>
            </w:r>
          </w:p>
        </w:tc>
      </w:tr>
      <w:tr w:rsidR="00B965A5" w:rsidRPr="005949E3" w:rsidTr="00B77D6D">
        <w:tc>
          <w:tcPr>
            <w:tcW w:w="675" w:type="dxa"/>
            <w:shd w:val="clear" w:color="auto" w:fill="auto"/>
            <w:vAlign w:val="center"/>
          </w:tcPr>
          <w:p w:rsidR="00B965A5" w:rsidRPr="005949E3" w:rsidRDefault="00B965A5" w:rsidP="00E40032">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9</w:t>
            </w:r>
          </w:p>
        </w:tc>
        <w:tc>
          <w:tcPr>
            <w:tcW w:w="3544" w:type="dxa"/>
            <w:shd w:val="clear" w:color="auto" w:fill="auto"/>
            <w:vAlign w:val="center"/>
          </w:tcPr>
          <w:p w:rsidR="00B965A5" w:rsidRPr="005949E3" w:rsidRDefault="00B965A5" w:rsidP="00E40032">
            <w:pPr>
              <w:pStyle w:val="NoSpacing"/>
              <w:spacing w:line="360" w:lineRule="auto"/>
              <w:contextualSpacing/>
              <w:rPr>
                <w:rFonts w:ascii="Times New Roman" w:hAnsi="Times New Roman"/>
                <w:sz w:val="18"/>
                <w:szCs w:val="18"/>
                <w:lang w:val="id-ID"/>
              </w:rPr>
            </w:pPr>
            <w:r w:rsidRPr="005949E3">
              <w:rPr>
                <w:rFonts w:ascii="Times New Roman" w:hAnsi="Times New Roman"/>
                <w:sz w:val="18"/>
                <w:szCs w:val="18"/>
                <w:lang w:val="id-ID"/>
              </w:rPr>
              <w:t xml:space="preserve">Tingkat penyelesaian pelanggaran K3 (ketertiban, ketentraman, keindahan) di </w:t>
            </w:r>
            <w:r w:rsidRPr="005949E3">
              <w:rPr>
                <w:rFonts w:ascii="Times New Roman" w:hAnsi="Times New Roman"/>
                <w:sz w:val="18"/>
                <w:szCs w:val="18"/>
                <w:lang w:val="id-ID"/>
              </w:rPr>
              <w:lastRenderedPageBreak/>
              <w:t>kabupaten</w:t>
            </w:r>
          </w:p>
        </w:tc>
        <w:tc>
          <w:tcPr>
            <w:tcW w:w="992" w:type="dxa"/>
            <w:shd w:val="clear" w:color="auto" w:fill="auto"/>
            <w:vAlign w:val="center"/>
          </w:tcPr>
          <w:p w:rsidR="00B965A5" w:rsidRPr="005949E3" w:rsidRDefault="00B965A5" w:rsidP="00E40032">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lastRenderedPageBreak/>
              <w:t>47,14</w:t>
            </w:r>
          </w:p>
        </w:tc>
        <w:tc>
          <w:tcPr>
            <w:tcW w:w="993" w:type="dxa"/>
            <w:shd w:val="clear" w:color="auto" w:fill="auto"/>
            <w:vAlign w:val="center"/>
          </w:tcPr>
          <w:p w:rsidR="00B965A5" w:rsidRPr="005949E3" w:rsidRDefault="00B965A5" w:rsidP="00E40032">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40,94</w:t>
            </w:r>
          </w:p>
        </w:tc>
        <w:tc>
          <w:tcPr>
            <w:tcW w:w="992" w:type="dxa"/>
            <w:shd w:val="clear" w:color="auto" w:fill="auto"/>
            <w:vAlign w:val="center"/>
          </w:tcPr>
          <w:p w:rsidR="00B965A5" w:rsidRPr="005949E3" w:rsidRDefault="00B965A5" w:rsidP="00E40032">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30,08</w:t>
            </w:r>
          </w:p>
        </w:tc>
        <w:tc>
          <w:tcPr>
            <w:tcW w:w="992" w:type="dxa"/>
            <w:shd w:val="clear" w:color="auto" w:fill="auto"/>
            <w:vAlign w:val="center"/>
          </w:tcPr>
          <w:p w:rsidR="00B965A5" w:rsidRPr="005949E3" w:rsidRDefault="00B965A5" w:rsidP="00E40032">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82,50</w:t>
            </w:r>
          </w:p>
        </w:tc>
        <w:tc>
          <w:tcPr>
            <w:tcW w:w="1151" w:type="dxa"/>
            <w:shd w:val="clear" w:color="auto" w:fill="auto"/>
            <w:vAlign w:val="center"/>
          </w:tcPr>
          <w:p w:rsidR="00B965A5" w:rsidRPr="005949E3" w:rsidRDefault="00B965A5" w:rsidP="00E40032">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89,29</w:t>
            </w:r>
          </w:p>
        </w:tc>
      </w:tr>
      <w:tr w:rsidR="00B965A5" w:rsidRPr="005949E3" w:rsidTr="00B77D6D">
        <w:tc>
          <w:tcPr>
            <w:tcW w:w="675" w:type="dxa"/>
            <w:shd w:val="clear" w:color="auto" w:fill="auto"/>
            <w:vAlign w:val="center"/>
          </w:tcPr>
          <w:p w:rsidR="00B965A5" w:rsidRPr="005949E3" w:rsidRDefault="00B965A5" w:rsidP="00E40032">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lastRenderedPageBreak/>
              <w:t>10</w:t>
            </w:r>
          </w:p>
        </w:tc>
        <w:tc>
          <w:tcPr>
            <w:tcW w:w="3544" w:type="dxa"/>
            <w:shd w:val="clear" w:color="auto" w:fill="auto"/>
            <w:vAlign w:val="center"/>
          </w:tcPr>
          <w:p w:rsidR="00B965A5" w:rsidRPr="005949E3" w:rsidRDefault="00B965A5" w:rsidP="00E40032">
            <w:pPr>
              <w:pStyle w:val="NoSpacing"/>
              <w:spacing w:line="360" w:lineRule="auto"/>
              <w:contextualSpacing/>
              <w:rPr>
                <w:rFonts w:ascii="Times New Roman" w:hAnsi="Times New Roman"/>
                <w:sz w:val="18"/>
                <w:szCs w:val="18"/>
                <w:lang w:val="id-ID"/>
              </w:rPr>
            </w:pPr>
            <w:r w:rsidRPr="005949E3">
              <w:rPr>
                <w:rFonts w:ascii="Times New Roman" w:hAnsi="Times New Roman"/>
                <w:sz w:val="18"/>
                <w:szCs w:val="18"/>
                <w:lang w:val="id-ID"/>
              </w:rPr>
              <w:t xml:space="preserve">Petugas perlindungan  masyarakat (Linmas) di Kabupaten </w:t>
            </w:r>
          </w:p>
        </w:tc>
        <w:tc>
          <w:tcPr>
            <w:tcW w:w="992" w:type="dxa"/>
            <w:shd w:val="clear" w:color="auto" w:fill="auto"/>
            <w:vAlign w:val="center"/>
          </w:tcPr>
          <w:p w:rsidR="00B965A5" w:rsidRPr="005949E3" w:rsidRDefault="00B965A5" w:rsidP="00E40032">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0,76</w:t>
            </w:r>
          </w:p>
        </w:tc>
        <w:tc>
          <w:tcPr>
            <w:tcW w:w="993" w:type="dxa"/>
            <w:shd w:val="clear" w:color="auto" w:fill="auto"/>
            <w:vAlign w:val="center"/>
          </w:tcPr>
          <w:p w:rsidR="00B965A5" w:rsidRPr="005949E3" w:rsidRDefault="00B965A5" w:rsidP="00E40032">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0,75</w:t>
            </w:r>
          </w:p>
        </w:tc>
        <w:tc>
          <w:tcPr>
            <w:tcW w:w="992" w:type="dxa"/>
            <w:shd w:val="clear" w:color="auto" w:fill="auto"/>
            <w:vAlign w:val="center"/>
          </w:tcPr>
          <w:p w:rsidR="00B965A5" w:rsidRPr="005949E3" w:rsidRDefault="00B965A5" w:rsidP="00E40032">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0,73</w:t>
            </w:r>
          </w:p>
        </w:tc>
        <w:tc>
          <w:tcPr>
            <w:tcW w:w="992" w:type="dxa"/>
            <w:shd w:val="clear" w:color="auto" w:fill="auto"/>
            <w:vAlign w:val="center"/>
          </w:tcPr>
          <w:p w:rsidR="00B965A5" w:rsidRPr="005949E3" w:rsidRDefault="00B965A5" w:rsidP="00E40032">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0,41</w:t>
            </w:r>
          </w:p>
        </w:tc>
        <w:tc>
          <w:tcPr>
            <w:tcW w:w="1151" w:type="dxa"/>
            <w:shd w:val="clear" w:color="auto" w:fill="auto"/>
            <w:vAlign w:val="center"/>
          </w:tcPr>
          <w:p w:rsidR="00B965A5" w:rsidRPr="005949E3" w:rsidRDefault="00B965A5" w:rsidP="00E40032">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0,41</w:t>
            </w:r>
          </w:p>
        </w:tc>
      </w:tr>
      <w:tr w:rsidR="00B965A5" w:rsidRPr="005949E3" w:rsidTr="00B77D6D">
        <w:tc>
          <w:tcPr>
            <w:tcW w:w="675" w:type="dxa"/>
            <w:shd w:val="clear" w:color="auto" w:fill="auto"/>
            <w:vAlign w:val="center"/>
          </w:tcPr>
          <w:p w:rsidR="00B965A5" w:rsidRPr="005949E3" w:rsidRDefault="00B965A5" w:rsidP="00E40032">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11</w:t>
            </w:r>
          </w:p>
        </w:tc>
        <w:tc>
          <w:tcPr>
            <w:tcW w:w="3544" w:type="dxa"/>
            <w:shd w:val="clear" w:color="auto" w:fill="auto"/>
            <w:vAlign w:val="center"/>
          </w:tcPr>
          <w:p w:rsidR="00B965A5" w:rsidRPr="005949E3" w:rsidRDefault="00B965A5" w:rsidP="00E40032">
            <w:pPr>
              <w:pStyle w:val="NoSpacing"/>
              <w:spacing w:line="360" w:lineRule="auto"/>
              <w:contextualSpacing/>
              <w:rPr>
                <w:rFonts w:ascii="Times New Roman" w:hAnsi="Times New Roman"/>
                <w:sz w:val="18"/>
                <w:szCs w:val="18"/>
                <w:lang w:val="id-ID"/>
              </w:rPr>
            </w:pPr>
            <w:r w:rsidRPr="005949E3">
              <w:rPr>
                <w:rFonts w:ascii="Times New Roman" w:hAnsi="Times New Roman"/>
                <w:sz w:val="18"/>
                <w:szCs w:val="18"/>
                <w:lang w:val="id-ID"/>
              </w:rPr>
              <w:t>Cakupan Pelayanan Bencana Kebakaran kabupaten</w:t>
            </w:r>
          </w:p>
        </w:tc>
        <w:tc>
          <w:tcPr>
            <w:tcW w:w="992" w:type="dxa"/>
            <w:shd w:val="clear" w:color="auto" w:fill="auto"/>
            <w:vAlign w:val="center"/>
          </w:tcPr>
          <w:p w:rsidR="00B965A5" w:rsidRPr="005949E3" w:rsidRDefault="00B965A5" w:rsidP="00E40032">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0,0022</w:t>
            </w:r>
          </w:p>
        </w:tc>
        <w:tc>
          <w:tcPr>
            <w:tcW w:w="993" w:type="dxa"/>
            <w:shd w:val="clear" w:color="auto" w:fill="auto"/>
            <w:vAlign w:val="center"/>
          </w:tcPr>
          <w:p w:rsidR="00B965A5" w:rsidRPr="005949E3" w:rsidRDefault="00B965A5" w:rsidP="00E40032">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0,0022</w:t>
            </w:r>
          </w:p>
        </w:tc>
        <w:tc>
          <w:tcPr>
            <w:tcW w:w="992" w:type="dxa"/>
            <w:shd w:val="clear" w:color="auto" w:fill="auto"/>
            <w:vAlign w:val="center"/>
          </w:tcPr>
          <w:p w:rsidR="00B965A5" w:rsidRPr="005949E3" w:rsidRDefault="00B965A5" w:rsidP="00E40032">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0,0022</w:t>
            </w:r>
          </w:p>
        </w:tc>
        <w:tc>
          <w:tcPr>
            <w:tcW w:w="992" w:type="dxa"/>
            <w:shd w:val="clear" w:color="auto" w:fill="auto"/>
            <w:vAlign w:val="center"/>
          </w:tcPr>
          <w:p w:rsidR="00B965A5" w:rsidRPr="005949E3" w:rsidRDefault="00B965A5" w:rsidP="00E40032">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0,0030</w:t>
            </w:r>
          </w:p>
        </w:tc>
        <w:tc>
          <w:tcPr>
            <w:tcW w:w="1151" w:type="dxa"/>
            <w:shd w:val="clear" w:color="auto" w:fill="auto"/>
            <w:vAlign w:val="center"/>
          </w:tcPr>
          <w:p w:rsidR="00B965A5" w:rsidRPr="005949E3" w:rsidRDefault="00B965A5" w:rsidP="00E40032">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0,0037</w:t>
            </w:r>
          </w:p>
        </w:tc>
      </w:tr>
      <w:tr w:rsidR="00B965A5" w:rsidRPr="005949E3" w:rsidTr="00B77D6D">
        <w:tc>
          <w:tcPr>
            <w:tcW w:w="675" w:type="dxa"/>
            <w:shd w:val="clear" w:color="auto" w:fill="auto"/>
            <w:vAlign w:val="center"/>
          </w:tcPr>
          <w:p w:rsidR="00B965A5" w:rsidRPr="005949E3" w:rsidRDefault="00B965A5" w:rsidP="00E40032">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12</w:t>
            </w:r>
          </w:p>
        </w:tc>
        <w:tc>
          <w:tcPr>
            <w:tcW w:w="3544" w:type="dxa"/>
            <w:shd w:val="clear" w:color="auto" w:fill="auto"/>
            <w:vAlign w:val="center"/>
          </w:tcPr>
          <w:p w:rsidR="00B965A5" w:rsidRPr="005949E3" w:rsidRDefault="00B965A5" w:rsidP="00E40032">
            <w:pPr>
              <w:pStyle w:val="NoSpacing"/>
              <w:contextualSpacing/>
              <w:rPr>
                <w:rFonts w:ascii="Times New Roman" w:hAnsi="Times New Roman"/>
                <w:sz w:val="18"/>
                <w:szCs w:val="18"/>
                <w:lang w:val="id-ID"/>
              </w:rPr>
            </w:pPr>
            <w:r w:rsidRPr="005949E3">
              <w:rPr>
                <w:rFonts w:ascii="Times New Roman" w:hAnsi="Times New Roman"/>
                <w:sz w:val="18"/>
                <w:szCs w:val="18"/>
                <w:lang w:val="id-ID"/>
              </w:rPr>
              <w:t>Tingkat waktu tanggap (response time rate) daerah layanan wilayah manajemen kebakaran  (WMK)</w:t>
            </w:r>
          </w:p>
        </w:tc>
        <w:tc>
          <w:tcPr>
            <w:tcW w:w="992" w:type="dxa"/>
            <w:shd w:val="clear" w:color="auto" w:fill="auto"/>
            <w:vAlign w:val="center"/>
          </w:tcPr>
          <w:p w:rsidR="00B965A5" w:rsidRPr="005949E3" w:rsidRDefault="00B965A5" w:rsidP="00E40032">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30</w:t>
            </w:r>
          </w:p>
        </w:tc>
        <w:tc>
          <w:tcPr>
            <w:tcW w:w="993" w:type="dxa"/>
            <w:shd w:val="clear" w:color="auto" w:fill="auto"/>
            <w:vAlign w:val="center"/>
          </w:tcPr>
          <w:p w:rsidR="00B965A5" w:rsidRPr="005949E3" w:rsidRDefault="00B965A5" w:rsidP="00E40032">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30</w:t>
            </w:r>
          </w:p>
        </w:tc>
        <w:tc>
          <w:tcPr>
            <w:tcW w:w="992" w:type="dxa"/>
            <w:shd w:val="clear" w:color="auto" w:fill="auto"/>
            <w:vAlign w:val="center"/>
          </w:tcPr>
          <w:p w:rsidR="00B965A5" w:rsidRPr="005949E3" w:rsidRDefault="00B965A5" w:rsidP="00E40032">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30</w:t>
            </w:r>
          </w:p>
        </w:tc>
        <w:tc>
          <w:tcPr>
            <w:tcW w:w="992" w:type="dxa"/>
            <w:shd w:val="clear" w:color="auto" w:fill="auto"/>
            <w:vAlign w:val="center"/>
          </w:tcPr>
          <w:p w:rsidR="00B965A5" w:rsidRPr="005949E3" w:rsidRDefault="00B965A5" w:rsidP="00E40032">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30</w:t>
            </w:r>
          </w:p>
        </w:tc>
        <w:tc>
          <w:tcPr>
            <w:tcW w:w="1151" w:type="dxa"/>
            <w:shd w:val="clear" w:color="auto" w:fill="auto"/>
            <w:vAlign w:val="center"/>
          </w:tcPr>
          <w:p w:rsidR="00B965A5" w:rsidRPr="005949E3" w:rsidRDefault="00B965A5" w:rsidP="00E40032">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30</w:t>
            </w:r>
          </w:p>
        </w:tc>
      </w:tr>
      <w:tr w:rsidR="00B965A5" w:rsidRPr="005949E3" w:rsidTr="00B77D6D">
        <w:tc>
          <w:tcPr>
            <w:tcW w:w="675" w:type="dxa"/>
            <w:shd w:val="clear" w:color="auto" w:fill="auto"/>
            <w:vAlign w:val="center"/>
          </w:tcPr>
          <w:p w:rsidR="00B965A5" w:rsidRPr="005949E3" w:rsidRDefault="00B965A5" w:rsidP="00E40032">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13</w:t>
            </w:r>
          </w:p>
        </w:tc>
        <w:tc>
          <w:tcPr>
            <w:tcW w:w="3544" w:type="dxa"/>
            <w:shd w:val="clear" w:color="auto" w:fill="auto"/>
            <w:vAlign w:val="center"/>
          </w:tcPr>
          <w:p w:rsidR="00B965A5" w:rsidRPr="005949E3" w:rsidRDefault="00B965A5" w:rsidP="00E40032">
            <w:pPr>
              <w:pStyle w:val="NoSpacing"/>
              <w:spacing w:line="360" w:lineRule="auto"/>
              <w:contextualSpacing/>
              <w:rPr>
                <w:rFonts w:ascii="Times New Roman" w:hAnsi="Times New Roman"/>
                <w:sz w:val="18"/>
                <w:szCs w:val="18"/>
                <w:lang w:val="id-ID"/>
              </w:rPr>
            </w:pPr>
            <w:r w:rsidRPr="005949E3">
              <w:rPr>
                <w:rFonts w:ascii="Times New Roman" w:hAnsi="Times New Roman"/>
                <w:sz w:val="18"/>
                <w:szCs w:val="18"/>
                <w:lang w:val="id-ID"/>
              </w:rPr>
              <w:t>Cakupan sarana prasarana perkantoran pemerintahan desa yang baik</w:t>
            </w:r>
          </w:p>
        </w:tc>
        <w:tc>
          <w:tcPr>
            <w:tcW w:w="992" w:type="dxa"/>
            <w:shd w:val="clear" w:color="auto" w:fill="auto"/>
            <w:vAlign w:val="center"/>
          </w:tcPr>
          <w:p w:rsidR="00B965A5" w:rsidRPr="005949E3" w:rsidRDefault="00A679B0" w:rsidP="00E40032">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100</w:t>
            </w:r>
          </w:p>
        </w:tc>
        <w:tc>
          <w:tcPr>
            <w:tcW w:w="993" w:type="dxa"/>
            <w:shd w:val="clear" w:color="auto" w:fill="auto"/>
            <w:vAlign w:val="center"/>
          </w:tcPr>
          <w:p w:rsidR="00B965A5" w:rsidRPr="005949E3" w:rsidRDefault="00A679B0" w:rsidP="00E40032">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100</w:t>
            </w:r>
          </w:p>
        </w:tc>
        <w:tc>
          <w:tcPr>
            <w:tcW w:w="992" w:type="dxa"/>
            <w:shd w:val="clear" w:color="auto" w:fill="auto"/>
            <w:vAlign w:val="center"/>
          </w:tcPr>
          <w:p w:rsidR="00B965A5" w:rsidRPr="005949E3" w:rsidRDefault="00A679B0" w:rsidP="00E40032">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100</w:t>
            </w:r>
          </w:p>
        </w:tc>
        <w:tc>
          <w:tcPr>
            <w:tcW w:w="992" w:type="dxa"/>
            <w:shd w:val="clear" w:color="auto" w:fill="auto"/>
            <w:vAlign w:val="center"/>
          </w:tcPr>
          <w:p w:rsidR="00B965A5" w:rsidRPr="005949E3" w:rsidRDefault="00A679B0" w:rsidP="00E40032">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100</w:t>
            </w:r>
          </w:p>
        </w:tc>
        <w:tc>
          <w:tcPr>
            <w:tcW w:w="1151" w:type="dxa"/>
            <w:shd w:val="clear" w:color="auto" w:fill="auto"/>
            <w:vAlign w:val="center"/>
          </w:tcPr>
          <w:p w:rsidR="00B965A5" w:rsidRPr="005949E3" w:rsidRDefault="00A679B0" w:rsidP="00E40032">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100</w:t>
            </w:r>
          </w:p>
        </w:tc>
      </w:tr>
      <w:tr w:rsidR="00B965A5" w:rsidRPr="005949E3" w:rsidTr="00B77D6D">
        <w:tc>
          <w:tcPr>
            <w:tcW w:w="675" w:type="dxa"/>
            <w:shd w:val="clear" w:color="auto" w:fill="auto"/>
            <w:vAlign w:val="center"/>
          </w:tcPr>
          <w:p w:rsidR="00B965A5" w:rsidRPr="005949E3" w:rsidRDefault="00B965A5" w:rsidP="00E40032">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14</w:t>
            </w:r>
          </w:p>
        </w:tc>
        <w:tc>
          <w:tcPr>
            <w:tcW w:w="3544" w:type="dxa"/>
            <w:shd w:val="clear" w:color="auto" w:fill="auto"/>
            <w:vAlign w:val="center"/>
          </w:tcPr>
          <w:p w:rsidR="00B965A5" w:rsidRPr="005949E3" w:rsidRDefault="00B965A5" w:rsidP="00E40032">
            <w:pPr>
              <w:pStyle w:val="NoSpacing"/>
              <w:spacing w:line="360" w:lineRule="auto"/>
              <w:contextualSpacing/>
              <w:rPr>
                <w:rFonts w:ascii="Times New Roman" w:hAnsi="Times New Roman"/>
                <w:sz w:val="18"/>
                <w:szCs w:val="18"/>
                <w:lang w:val="id-ID"/>
              </w:rPr>
            </w:pPr>
            <w:r w:rsidRPr="005949E3">
              <w:rPr>
                <w:rFonts w:ascii="Times New Roman" w:hAnsi="Times New Roman"/>
                <w:sz w:val="18"/>
                <w:szCs w:val="18"/>
                <w:lang w:val="id-ID"/>
              </w:rPr>
              <w:t>Sistem informasi Manajemen PEMDA</w:t>
            </w:r>
          </w:p>
        </w:tc>
        <w:tc>
          <w:tcPr>
            <w:tcW w:w="992" w:type="dxa"/>
            <w:shd w:val="clear" w:color="auto" w:fill="auto"/>
            <w:vAlign w:val="center"/>
          </w:tcPr>
          <w:p w:rsidR="00B965A5" w:rsidRPr="005949E3" w:rsidRDefault="00A679B0" w:rsidP="00E40032">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w:t>
            </w:r>
          </w:p>
        </w:tc>
        <w:tc>
          <w:tcPr>
            <w:tcW w:w="993" w:type="dxa"/>
            <w:shd w:val="clear" w:color="auto" w:fill="auto"/>
            <w:vAlign w:val="center"/>
          </w:tcPr>
          <w:p w:rsidR="00B965A5" w:rsidRPr="005949E3" w:rsidRDefault="00A679B0" w:rsidP="00E40032">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ada</w:t>
            </w:r>
          </w:p>
        </w:tc>
        <w:tc>
          <w:tcPr>
            <w:tcW w:w="992" w:type="dxa"/>
            <w:shd w:val="clear" w:color="auto" w:fill="auto"/>
            <w:vAlign w:val="center"/>
          </w:tcPr>
          <w:p w:rsidR="00B965A5" w:rsidRPr="005949E3" w:rsidRDefault="00A679B0" w:rsidP="00E40032">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ada</w:t>
            </w:r>
          </w:p>
        </w:tc>
        <w:tc>
          <w:tcPr>
            <w:tcW w:w="992" w:type="dxa"/>
            <w:shd w:val="clear" w:color="auto" w:fill="auto"/>
            <w:vAlign w:val="center"/>
          </w:tcPr>
          <w:p w:rsidR="00B965A5" w:rsidRPr="005949E3" w:rsidRDefault="00A679B0" w:rsidP="00E40032">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ada</w:t>
            </w:r>
          </w:p>
        </w:tc>
        <w:tc>
          <w:tcPr>
            <w:tcW w:w="1151" w:type="dxa"/>
            <w:shd w:val="clear" w:color="auto" w:fill="auto"/>
            <w:vAlign w:val="center"/>
          </w:tcPr>
          <w:p w:rsidR="00B965A5" w:rsidRPr="005949E3" w:rsidRDefault="00A679B0" w:rsidP="00E40032">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ada</w:t>
            </w:r>
          </w:p>
        </w:tc>
      </w:tr>
      <w:tr w:rsidR="00B965A5" w:rsidRPr="005949E3" w:rsidTr="00B77D6D">
        <w:tc>
          <w:tcPr>
            <w:tcW w:w="675" w:type="dxa"/>
            <w:shd w:val="clear" w:color="auto" w:fill="auto"/>
            <w:vAlign w:val="center"/>
          </w:tcPr>
          <w:p w:rsidR="00B965A5" w:rsidRPr="005949E3" w:rsidRDefault="00B965A5" w:rsidP="00E40032">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15</w:t>
            </w:r>
          </w:p>
        </w:tc>
        <w:tc>
          <w:tcPr>
            <w:tcW w:w="3544" w:type="dxa"/>
            <w:shd w:val="clear" w:color="auto" w:fill="auto"/>
            <w:vAlign w:val="center"/>
          </w:tcPr>
          <w:p w:rsidR="00B965A5" w:rsidRPr="005949E3" w:rsidRDefault="00B965A5" w:rsidP="00E40032">
            <w:pPr>
              <w:pStyle w:val="NoSpacing"/>
              <w:spacing w:line="360" w:lineRule="auto"/>
              <w:contextualSpacing/>
              <w:rPr>
                <w:rFonts w:ascii="Times New Roman" w:hAnsi="Times New Roman"/>
                <w:sz w:val="18"/>
                <w:szCs w:val="18"/>
                <w:lang w:val="id-ID"/>
              </w:rPr>
            </w:pPr>
            <w:r w:rsidRPr="005949E3">
              <w:rPr>
                <w:rFonts w:ascii="Times New Roman" w:hAnsi="Times New Roman"/>
                <w:sz w:val="18"/>
                <w:szCs w:val="18"/>
                <w:lang w:val="id-ID"/>
              </w:rPr>
              <w:t>Indeks Kepuasan Layanan masyarakat</w:t>
            </w:r>
          </w:p>
        </w:tc>
        <w:tc>
          <w:tcPr>
            <w:tcW w:w="992" w:type="dxa"/>
            <w:shd w:val="clear" w:color="auto" w:fill="auto"/>
            <w:vAlign w:val="center"/>
          </w:tcPr>
          <w:p w:rsidR="00B965A5" w:rsidRPr="005949E3" w:rsidRDefault="00B965A5" w:rsidP="00E40032">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w:t>
            </w:r>
          </w:p>
        </w:tc>
        <w:tc>
          <w:tcPr>
            <w:tcW w:w="993" w:type="dxa"/>
            <w:shd w:val="clear" w:color="auto" w:fill="auto"/>
            <w:vAlign w:val="center"/>
          </w:tcPr>
          <w:p w:rsidR="00B965A5" w:rsidRPr="005949E3" w:rsidRDefault="00B965A5" w:rsidP="00E40032">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ada</w:t>
            </w:r>
          </w:p>
        </w:tc>
        <w:tc>
          <w:tcPr>
            <w:tcW w:w="992" w:type="dxa"/>
            <w:shd w:val="clear" w:color="auto" w:fill="auto"/>
            <w:vAlign w:val="center"/>
          </w:tcPr>
          <w:p w:rsidR="00B965A5" w:rsidRPr="005949E3" w:rsidRDefault="00B965A5" w:rsidP="00E40032">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ada</w:t>
            </w:r>
          </w:p>
        </w:tc>
        <w:tc>
          <w:tcPr>
            <w:tcW w:w="992" w:type="dxa"/>
            <w:shd w:val="clear" w:color="auto" w:fill="auto"/>
            <w:vAlign w:val="center"/>
          </w:tcPr>
          <w:p w:rsidR="00B965A5" w:rsidRPr="005949E3" w:rsidRDefault="00B965A5" w:rsidP="00E40032">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Tidak ada</w:t>
            </w:r>
          </w:p>
        </w:tc>
        <w:tc>
          <w:tcPr>
            <w:tcW w:w="1151" w:type="dxa"/>
            <w:shd w:val="clear" w:color="auto" w:fill="auto"/>
            <w:vAlign w:val="center"/>
          </w:tcPr>
          <w:p w:rsidR="00B965A5" w:rsidRPr="005949E3" w:rsidRDefault="00B965A5" w:rsidP="00E40032">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ada</w:t>
            </w:r>
          </w:p>
        </w:tc>
      </w:tr>
    </w:tbl>
    <w:p w:rsidR="00883235" w:rsidRPr="00076AF1" w:rsidRDefault="00883235" w:rsidP="00E40032">
      <w:pPr>
        <w:spacing w:line="360" w:lineRule="auto"/>
        <w:contextualSpacing/>
        <w:jc w:val="both"/>
        <w:rPr>
          <w:rFonts w:eastAsia="Calibri"/>
          <w:sz w:val="18"/>
          <w:szCs w:val="18"/>
          <w:lang w:val="en-US"/>
        </w:rPr>
      </w:pPr>
      <w:r w:rsidRPr="00076AF1">
        <w:rPr>
          <w:rFonts w:eastAsia="Calibri"/>
          <w:sz w:val="18"/>
          <w:szCs w:val="18"/>
        </w:rPr>
        <w:t xml:space="preserve">Sumber </w:t>
      </w:r>
      <w:r w:rsidR="00076AF1">
        <w:rPr>
          <w:rFonts w:eastAsia="Calibri"/>
          <w:sz w:val="18"/>
          <w:szCs w:val="18"/>
          <w:lang w:val="en-US"/>
        </w:rPr>
        <w:t>Data</w:t>
      </w:r>
      <w:r w:rsidRPr="00076AF1">
        <w:rPr>
          <w:rFonts w:eastAsia="Calibri"/>
          <w:sz w:val="18"/>
          <w:szCs w:val="18"/>
        </w:rPr>
        <w:t>: Kantor Sat</w:t>
      </w:r>
      <w:r w:rsidR="00076AF1">
        <w:rPr>
          <w:rFonts w:eastAsia="Calibri"/>
          <w:sz w:val="18"/>
          <w:szCs w:val="18"/>
          <w:lang w:val="en-US"/>
        </w:rPr>
        <w:t>uan P</w:t>
      </w:r>
      <w:r w:rsidRPr="00076AF1">
        <w:rPr>
          <w:rFonts w:eastAsia="Calibri"/>
          <w:sz w:val="18"/>
          <w:szCs w:val="18"/>
        </w:rPr>
        <w:t>ol</w:t>
      </w:r>
      <w:r w:rsidR="00274861">
        <w:rPr>
          <w:rFonts w:eastAsia="Calibri"/>
          <w:sz w:val="18"/>
          <w:szCs w:val="18"/>
          <w:lang w:val="en-US"/>
        </w:rPr>
        <w:t>isi P</w:t>
      </w:r>
      <w:r w:rsidR="00076AF1">
        <w:rPr>
          <w:rFonts w:eastAsia="Calibri"/>
          <w:sz w:val="18"/>
          <w:szCs w:val="18"/>
          <w:lang w:val="en-US"/>
        </w:rPr>
        <w:t>among Praja Kabupaten</w:t>
      </w:r>
      <w:r w:rsidRPr="00076AF1">
        <w:rPr>
          <w:rFonts w:eastAsia="Calibri"/>
          <w:sz w:val="18"/>
          <w:szCs w:val="18"/>
        </w:rPr>
        <w:t xml:space="preserve"> </w:t>
      </w:r>
      <w:r w:rsidR="0092170F" w:rsidRPr="00076AF1">
        <w:rPr>
          <w:rFonts w:eastAsia="Calibri"/>
          <w:sz w:val="18"/>
          <w:szCs w:val="18"/>
        </w:rPr>
        <w:t xml:space="preserve">Kepulauan Selayar </w:t>
      </w:r>
    </w:p>
    <w:p w:rsidR="00B965A5" w:rsidRPr="005949E3" w:rsidRDefault="00B965A5" w:rsidP="00E40032">
      <w:pPr>
        <w:numPr>
          <w:ilvl w:val="3"/>
          <w:numId w:val="18"/>
        </w:numPr>
        <w:spacing w:line="360" w:lineRule="auto"/>
        <w:contextualSpacing/>
        <w:jc w:val="both"/>
        <w:rPr>
          <w:b/>
          <w:color w:val="auto"/>
          <w:sz w:val="24"/>
          <w:szCs w:val="24"/>
          <w:lang w:val="en-GB"/>
        </w:rPr>
      </w:pPr>
      <w:r w:rsidRPr="005949E3">
        <w:rPr>
          <w:b/>
          <w:color w:val="auto"/>
          <w:sz w:val="24"/>
          <w:szCs w:val="24"/>
          <w:lang w:val="en-GB"/>
        </w:rPr>
        <w:t>Ketahanan Pangan</w:t>
      </w:r>
    </w:p>
    <w:p w:rsidR="00B965A5" w:rsidRPr="005949E3" w:rsidRDefault="00B965A5" w:rsidP="00E40032">
      <w:pPr>
        <w:spacing w:line="360" w:lineRule="auto"/>
        <w:ind w:left="851" w:firstLine="709"/>
        <w:contextualSpacing/>
        <w:jc w:val="both"/>
        <w:rPr>
          <w:color w:val="auto"/>
          <w:sz w:val="24"/>
          <w:szCs w:val="24"/>
          <w:lang w:val="en-US"/>
        </w:rPr>
      </w:pPr>
      <w:r w:rsidRPr="005949E3">
        <w:rPr>
          <w:color w:val="auto"/>
          <w:sz w:val="24"/>
          <w:szCs w:val="24"/>
          <w:lang w:val="en-US"/>
        </w:rPr>
        <w:t>Sementara itu, terkait dengan upaya pembangunan di bidang pangan, Pemerintah Kabupaten telah menerbitkan beberapa regulasi dalam bentuk Peraturan Bupati sebagai bentuk kebijakan ketahanan pangan daerah antara lain:</w:t>
      </w:r>
    </w:p>
    <w:p w:rsidR="00B965A5" w:rsidRPr="005949E3" w:rsidRDefault="00B965A5" w:rsidP="00E40032">
      <w:pPr>
        <w:numPr>
          <w:ilvl w:val="0"/>
          <w:numId w:val="11"/>
        </w:numPr>
        <w:spacing w:line="360" w:lineRule="auto"/>
        <w:ind w:left="1276"/>
        <w:contextualSpacing/>
        <w:jc w:val="both"/>
        <w:rPr>
          <w:color w:val="auto"/>
          <w:sz w:val="24"/>
          <w:szCs w:val="24"/>
          <w:lang w:val="en-US"/>
        </w:rPr>
      </w:pPr>
      <w:r w:rsidRPr="005949E3">
        <w:rPr>
          <w:color w:val="auto"/>
          <w:sz w:val="24"/>
          <w:szCs w:val="24"/>
          <w:lang w:val="en-US"/>
        </w:rPr>
        <w:t xml:space="preserve">Peraturan Bupati </w:t>
      </w:r>
      <w:r w:rsidR="0092170F">
        <w:rPr>
          <w:color w:val="auto"/>
          <w:sz w:val="24"/>
          <w:szCs w:val="24"/>
          <w:lang w:val="en-US"/>
        </w:rPr>
        <w:t xml:space="preserve">Kepulauan Selayar </w:t>
      </w:r>
      <w:r w:rsidRPr="005949E3">
        <w:rPr>
          <w:color w:val="auto"/>
          <w:sz w:val="24"/>
          <w:szCs w:val="24"/>
          <w:lang w:val="en-US"/>
        </w:rPr>
        <w:t>Nomor 23 Tahun 2009 tentang Dewan Ketahanan pangan;</w:t>
      </w:r>
    </w:p>
    <w:p w:rsidR="00B965A5" w:rsidRPr="005949E3" w:rsidRDefault="00B965A5" w:rsidP="00E40032">
      <w:pPr>
        <w:numPr>
          <w:ilvl w:val="0"/>
          <w:numId w:val="11"/>
        </w:numPr>
        <w:spacing w:line="360" w:lineRule="auto"/>
        <w:ind w:left="1276"/>
        <w:contextualSpacing/>
        <w:jc w:val="both"/>
        <w:rPr>
          <w:color w:val="auto"/>
          <w:sz w:val="24"/>
          <w:szCs w:val="24"/>
          <w:lang w:val="en-US"/>
        </w:rPr>
      </w:pPr>
      <w:r w:rsidRPr="005949E3">
        <w:rPr>
          <w:color w:val="auto"/>
          <w:sz w:val="24"/>
          <w:szCs w:val="24"/>
          <w:lang w:val="en-US"/>
        </w:rPr>
        <w:t xml:space="preserve">Peraturan Bupati </w:t>
      </w:r>
      <w:r w:rsidR="0092170F">
        <w:rPr>
          <w:color w:val="auto"/>
          <w:sz w:val="24"/>
          <w:szCs w:val="24"/>
          <w:lang w:val="en-US"/>
        </w:rPr>
        <w:t xml:space="preserve">Kepulauan Selayar </w:t>
      </w:r>
      <w:r w:rsidRPr="005949E3">
        <w:rPr>
          <w:color w:val="auto"/>
          <w:sz w:val="24"/>
          <w:szCs w:val="24"/>
          <w:lang w:val="en-US"/>
        </w:rPr>
        <w:t>Nomor 1 Tahun 2012 tentang Gerakan Percepatan Penganekaragaman Konsumsi Pangan Berbasis Sumber Daya Lokal;</w:t>
      </w:r>
    </w:p>
    <w:p w:rsidR="00B965A5" w:rsidRPr="005949E3" w:rsidRDefault="00B965A5" w:rsidP="00E40032">
      <w:pPr>
        <w:numPr>
          <w:ilvl w:val="0"/>
          <w:numId w:val="11"/>
        </w:numPr>
        <w:spacing w:line="360" w:lineRule="auto"/>
        <w:ind w:left="1276"/>
        <w:contextualSpacing/>
        <w:jc w:val="both"/>
        <w:rPr>
          <w:color w:val="auto"/>
          <w:sz w:val="24"/>
          <w:szCs w:val="24"/>
          <w:lang w:val="en-US"/>
        </w:rPr>
      </w:pPr>
      <w:r w:rsidRPr="005949E3">
        <w:rPr>
          <w:color w:val="auto"/>
          <w:sz w:val="24"/>
          <w:szCs w:val="24"/>
          <w:lang w:val="en-US"/>
        </w:rPr>
        <w:t xml:space="preserve">Peraturan Bupati </w:t>
      </w:r>
      <w:r w:rsidR="0092170F">
        <w:rPr>
          <w:color w:val="auto"/>
          <w:sz w:val="24"/>
          <w:szCs w:val="24"/>
          <w:lang w:val="en-US"/>
        </w:rPr>
        <w:t xml:space="preserve">Kepulauan Selayar </w:t>
      </w:r>
      <w:r w:rsidRPr="005949E3">
        <w:rPr>
          <w:color w:val="auto"/>
          <w:sz w:val="24"/>
          <w:szCs w:val="24"/>
          <w:lang w:val="en-US"/>
        </w:rPr>
        <w:t>Nomor 3 Tahun 2013 tentang Dewan Ketahanan Pangan;</w:t>
      </w:r>
    </w:p>
    <w:p w:rsidR="00B965A5" w:rsidRPr="005949E3" w:rsidRDefault="00B965A5" w:rsidP="00E40032">
      <w:pPr>
        <w:numPr>
          <w:ilvl w:val="0"/>
          <w:numId w:val="11"/>
        </w:numPr>
        <w:spacing w:line="360" w:lineRule="auto"/>
        <w:ind w:left="1276"/>
        <w:contextualSpacing/>
        <w:jc w:val="both"/>
        <w:rPr>
          <w:color w:val="auto"/>
          <w:sz w:val="24"/>
          <w:szCs w:val="24"/>
          <w:lang w:val="en-US"/>
        </w:rPr>
      </w:pPr>
      <w:r w:rsidRPr="005949E3">
        <w:rPr>
          <w:color w:val="auto"/>
          <w:sz w:val="24"/>
          <w:szCs w:val="24"/>
          <w:lang w:val="en-US"/>
        </w:rPr>
        <w:t xml:space="preserve">Peraturan Bupati </w:t>
      </w:r>
      <w:r w:rsidR="0092170F">
        <w:rPr>
          <w:color w:val="auto"/>
          <w:sz w:val="24"/>
          <w:szCs w:val="24"/>
          <w:lang w:val="en-US"/>
        </w:rPr>
        <w:t xml:space="preserve">Kepulauan Selayar </w:t>
      </w:r>
      <w:r w:rsidRPr="005949E3">
        <w:rPr>
          <w:color w:val="auto"/>
          <w:sz w:val="24"/>
          <w:szCs w:val="24"/>
          <w:lang w:val="en-US"/>
        </w:rPr>
        <w:t>Nomor 45.a Tahun 2013 tanggal 26 Desember 2013 tentang Pelayanan SPM Bidang Ketahanan Pangan;</w:t>
      </w:r>
    </w:p>
    <w:p w:rsidR="00B965A5" w:rsidRPr="005949E3" w:rsidRDefault="00B965A5" w:rsidP="00E40032">
      <w:pPr>
        <w:numPr>
          <w:ilvl w:val="0"/>
          <w:numId w:val="11"/>
        </w:numPr>
        <w:spacing w:line="360" w:lineRule="auto"/>
        <w:ind w:left="1276"/>
        <w:contextualSpacing/>
        <w:jc w:val="both"/>
        <w:rPr>
          <w:color w:val="auto"/>
          <w:sz w:val="24"/>
          <w:szCs w:val="24"/>
          <w:lang w:val="en-US"/>
        </w:rPr>
      </w:pPr>
      <w:r w:rsidRPr="005949E3">
        <w:rPr>
          <w:color w:val="auto"/>
          <w:sz w:val="24"/>
          <w:szCs w:val="24"/>
          <w:lang w:val="en-US"/>
        </w:rPr>
        <w:t xml:space="preserve">Peraturan Bupati </w:t>
      </w:r>
      <w:r w:rsidR="0092170F">
        <w:rPr>
          <w:color w:val="auto"/>
          <w:sz w:val="24"/>
          <w:szCs w:val="24"/>
          <w:lang w:val="en-US"/>
        </w:rPr>
        <w:t xml:space="preserve">Kepulauan Selayar </w:t>
      </w:r>
      <w:r w:rsidRPr="005949E3">
        <w:rPr>
          <w:color w:val="auto"/>
          <w:sz w:val="24"/>
          <w:szCs w:val="24"/>
          <w:lang w:val="en-US"/>
        </w:rPr>
        <w:t>Nomor 24 Tahun 2014 tentang Pengelolaan Ca</w:t>
      </w:r>
      <w:r w:rsidR="00542FC4">
        <w:rPr>
          <w:color w:val="auto"/>
          <w:sz w:val="24"/>
          <w:szCs w:val="24"/>
          <w:lang w:val="en-US"/>
        </w:rPr>
        <w:t>dangan Pangan Pemerintah Daerah.</w:t>
      </w:r>
    </w:p>
    <w:p w:rsidR="00B965A5" w:rsidRPr="005949E3" w:rsidRDefault="00B965A5" w:rsidP="00E40032">
      <w:pPr>
        <w:spacing w:line="360" w:lineRule="auto"/>
        <w:contextualSpacing/>
        <w:jc w:val="center"/>
        <w:rPr>
          <w:color w:val="auto"/>
          <w:sz w:val="18"/>
          <w:szCs w:val="18"/>
          <w:lang w:val="en-US"/>
        </w:rPr>
      </w:pPr>
      <w:r w:rsidRPr="005949E3">
        <w:rPr>
          <w:color w:val="auto"/>
          <w:sz w:val="18"/>
          <w:szCs w:val="18"/>
        </w:rPr>
        <w:t>Tabel 2.</w:t>
      </w:r>
      <w:r w:rsidR="00C05807" w:rsidRPr="005949E3">
        <w:rPr>
          <w:color w:val="auto"/>
          <w:sz w:val="18"/>
          <w:szCs w:val="18"/>
        </w:rPr>
        <w:t>1</w:t>
      </w:r>
      <w:r w:rsidR="00A00DC7" w:rsidRPr="005949E3">
        <w:rPr>
          <w:color w:val="auto"/>
          <w:sz w:val="18"/>
          <w:szCs w:val="18"/>
          <w:lang w:val="en-US"/>
        </w:rPr>
        <w:t>31</w:t>
      </w:r>
    </w:p>
    <w:p w:rsidR="00B965A5" w:rsidRPr="005949E3" w:rsidRDefault="00B965A5" w:rsidP="00E40032">
      <w:pPr>
        <w:spacing w:line="360" w:lineRule="auto"/>
        <w:contextualSpacing/>
        <w:jc w:val="center"/>
        <w:rPr>
          <w:color w:val="auto"/>
          <w:sz w:val="18"/>
          <w:szCs w:val="18"/>
        </w:rPr>
      </w:pPr>
      <w:r w:rsidRPr="005949E3">
        <w:rPr>
          <w:color w:val="auto"/>
          <w:sz w:val="18"/>
          <w:szCs w:val="18"/>
        </w:rPr>
        <w:t xml:space="preserve">Analisis Kinerja Atas Fokus Layanan Urusan Wajib </w:t>
      </w:r>
    </w:p>
    <w:p w:rsidR="00B965A5" w:rsidRPr="005949E3" w:rsidRDefault="00B965A5" w:rsidP="00E40032">
      <w:pPr>
        <w:spacing w:line="360" w:lineRule="auto"/>
        <w:contextualSpacing/>
        <w:jc w:val="center"/>
        <w:rPr>
          <w:color w:val="auto"/>
          <w:sz w:val="18"/>
          <w:szCs w:val="18"/>
          <w:lang w:val="en-US"/>
        </w:rPr>
      </w:pPr>
      <w:r w:rsidRPr="005949E3">
        <w:rPr>
          <w:color w:val="auto"/>
          <w:sz w:val="18"/>
          <w:szCs w:val="18"/>
        </w:rPr>
        <w:t xml:space="preserve">Di Kabupaten </w:t>
      </w:r>
      <w:r w:rsidR="0092170F">
        <w:rPr>
          <w:color w:val="auto"/>
          <w:sz w:val="18"/>
          <w:szCs w:val="18"/>
        </w:rPr>
        <w:t xml:space="preserve">Kepulauan Selayar </w:t>
      </w:r>
      <w:r w:rsidRPr="005949E3">
        <w:rPr>
          <w:color w:val="auto"/>
          <w:sz w:val="18"/>
          <w:szCs w:val="18"/>
        </w:rPr>
        <w:t>, Tahun 20</w:t>
      </w:r>
      <w:r w:rsidRPr="005949E3">
        <w:rPr>
          <w:color w:val="auto"/>
          <w:sz w:val="18"/>
          <w:szCs w:val="18"/>
          <w:lang w:val="en-US"/>
        </w:rPr>
        <w:t>11</w:t>
      </w:r>
      <w:r w:rsidRPr="005949E3">
        <w:rPr>
          <w:color w:val="auto"/>
          <w:sz w:val="18"/>
          <w:szCs w:val="18"/>
        </w:rPr>
        <w:t xml:space="preserve"> – 201</w:t>
      </w:r>
      <w:r w:rsidRPr="005949E3">
        <w:rPr>
          <w:color w:val="auto"/>
          <w:sz w:val="18"/>
          <w:szCs w:val="18"/>
          <w:lang w:val="en-US"/>
        </w:rPr>
        <w:t>5</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675"/>
        <w:gridCol w:w="3544"/>
        <w:gridCol w:w="992"/>
        <w:gridCol w:w="993"/>
        <w:gridCol w:w="992"/>
        <w:gridCol w:w="992"/>
        <w:gridCol w:w="1151"/>
      </w:tblGrid>
      <w:tr w:rsidR="00B965A5" w:rsidRPr="005949E3" w:rsidTr="00DB4C4A">
        <w:tc>
          <w:tcPr>
            <w:tcW w:w="675" w:type="dxa"/>
            <w:shd w:val="clear" w:color="auto" w:fill="auto"/>
            <w:vAlign w:val="center"/>
          </w:tcPr>
          <w:p w:rsidR="00B965A5" w:rsidRPr="005949E3" w:rsidRDefault="00B965A5" w:rsidP="00E40032">
            <w:pPr>
              <w:pStyle w:val="NoSpacing"/>
              <w:spacing w:line="360" w:lineRule="auto"/>
              <w:contextualSpacing/>
              <w:jc w:val="center"/>
              <w:rPr>
                <w:rFonts w:ascii="Times New Roman" w:hAnsi="Times New Roman"/>
                <w:b/>
                <w:sz w:val="18"/>
                <w:szCs w:val="18"/>
                <w:lang w:val="id-ID"/>
              </w:rPr>
            </w:pPr>
            <w:r w:rsidRPr="005949E3">
              <w:rPr>
                <w:rFonts w:ascii="Times New Roman" w:hAnsi="Times New Roman"/>
                <w:b/>
                <w:sz w:val="18"/>
                <w:szCs w:val="18"/>
                <w:lang w:val="id-ID"/>
              </w:rPr>
              <w:t>NO</w:t>
            </w:r>
          </w:p>
        </w:tc>
        <w:tc>
          <w:tcPr>
            <w:tcW w:w="3544" w:type="dxa"/>
            <w:shd w:val="clear" w:color="auto" w:fill="auto"/>
            <w:vAlign w:val="center"/>
          </w:tcPr>
          <w:p w:rsidR="00B965A5" w:rsidRPr="005949E3" w:rsidRDefault="00B965A5" w:rsidP="00E40032">
            <w:pPr>
              <w:pStyle w:val="NoSpacing"/>
              <w:spacing w:line="360" w:lineRule="auto"/>
              <w:contextualSpacing/>
              <w:jc w:val="center"/>
              <w:rPr>
                <w:rFonts w:ascii="Times New Roman" w:hAnsi="Times New Roman"/>
                <w:b/>
                <w:sz w:val="18"/>
                <w:szCs w:val="18"/>
                <w:lang w:val="id-ID"/>
              </w:rPr>
            </w:pPr>
            <w:r w:rsidRPr="005949E3">
              <w:rPr>
                <w:rFonts w:ascii="Times New Roman" w:hAnsi="Times New Roman"/>
                <w:b/>
                <w:sz w:val="18"/>
                <w:szCs w:val="18"/>
                <w:lang w:val="id-ID"/>
              </w:rPr>
              <w:t>Bidang dan Indikator</w:t>
            </w:r>
          </w:p>
        </w:tc>
        <w:tc>
          <w:tcPr>
            <w:tcW w:w="992" w:type="dxa"/>
            <w:shd w:val="clear" w:color="auto" w:fill="auto"/>
            <w:vAlign w:val="center"/>
          </w:tcPr>
          <w:p w:rsidR="00B965A5" w:rsidRPr="005949E3" w:rsidRDefault="00B965A5" w:rsidP="00E40032">
            <w:pPr>
              <w:pStyle w:val="NoSpacing"/>
              <w:spacing w:line="360" w:lineRule="auto"/>
              <w:contextualSpacing/>
              <w:jc w:val="center"/>
              <w:rPr>
                <w:rFonts w:ascii="Times New Roman" w:hAnsi="Times New Roman"/>
                <w:b/>
                <w:sz w:val="18"/>
                <w:szCs w:val="18"/>
              </w:rPr>
            </w:pPr>
            <w:r w:rsidRPr="005949E3">
              <w:rPr>
                <w:rFonts w:ascii="Times New Roman" w:hAnsi="Times New Roman"/>
                <w:b/>
                <w:sz w:val="18"/>
                <w:szCs w:val="18"/>
                <w:lang w:val="id-ID"/>
              </w:rPr>
              <w:t>2011</w:t>
            </w:r>
          </w:p>
        </w:tc>
        <w:tc>
          <w:tcPr>
            <w:tcW w:w="993" w:type="dxa"/>
            <w:shd w:val="clear" w:color="auto" w:fill="auto"/>
            <w:vAlign w:val="center"/>
          </w:tcPr>
          <w:p w:rsidR="00B965A5" w:rsidRPr="005949E3" w:rsidRDefault="00B965A5" w:rsidP="00E40032">
            <w:pPr>
              <w:pStyle w:val="NoSpacing"/>
              <w:spacing w:line="360" w:lineRule="auto"/>
              <w:contextualSpacing/>
              <w:jc w:val="center"/>
              <w:rPr>
                <w:rFonts w:ascii="Times New Roman" w:hAnsi="Times New Roman"/>
                <w:b/>
                <w:sz w:val="18"/>
                <w:szCs w:val="18"/>
              </w:rPr>
            </w:pPr>
            <w:r w:rsidRPr="005949E3">
              <w:rPr>
                <w:rFonts w:ascii="Times New Roman" w:hAnsi="Times New Roman"/>
                <w:b/>
                <w:sz w:val="18"/>
                <w:szCs w:val="18"/>
                <w:lang w:val="id-ID"/>
              </w:rPr>
              <w:t>20</w:t>
            </w:r>
            <w:r w:rsidRPr="005949E3">
              <w:rPr>
                <w:rFonts w:ascii="Times New Roman" w:hAnsi="Times New Roman"/>
                <w:b/>
                <w:sz w:val="18"/>
                <w:szCs w:val="18"/>
              </w:rPr>
              <w:t>12</w:t>
            </w:r>
          </w:p>
        </w:tc>
        <w:tc>
          <w:tcPr>
            <w:tcW w:w="992" w:type="dxa"/>
            <w:shd w:val="clear" w:color="auto" w:fill="auto"/>
            <w:vAlign w:val="center"/>
          </w:tcPr>
          <w:p w:rsidR="00B965A5" w:rsidRPr="005949E3" w:rsidRDefault="00B965A5" w:rsidP="00E40032">
            <w:pPr>
              <w:pStyle w:val="NoSpacing"/>
              <w:spacing w:line="360" w:lineRule="auto"/>
              <w:contextualSpacing/>
              <w:jc w:val="center"/>
              <w:rPr>
                <w:rFonts w:ascii="Times New Roman" w:hAnsi="Times New Roman"/>
                <w:b/>
                <w:sz w:val="18"/>
                <w:szCs w:val="18"/>
              </w:rPr>
            </w:pPr>
            <w:r w:rsidRPr="005949E3">
              <w:rPr>
                <w:rFonts w:ascii="Times New Roman" w:hAnsi="Times New Roman"/>
                <w:b/>
                <w:sz w:val="18"/>
                <w:szCs w:val="18"/>
                <w:lang w:val="id-ID"/>
              </w:rPr>
              <w:t>20</w:t>
            </w:r>
            <w:r w:rsidRPr="005949E3">
              <w:rPr>
                <w:rFonts w:ascii="Times New Roman" w:hAnsi="Times New Roman"/>
                <w:b/>
                <w:sz w:val="18"/>
                <w:szCs w:val="18"/>
              </w:rPr>
              <w:t>13</w:t>
            </w:r>
          </w:p>
        </w:tc>
        <w:tc>
          <w:tcPr>
            <w:tcW w:w="992" w:type="dxa"/>
            <w:shd w:val="clear" w:color="auto" w:fill="auto"/>
            <w:vAlign w:val="center"/>
          </w:tcPr>
          <w:p w:rsidR="00B965A5" w:rsidRPr="005949E3" w:rsidRDefault="00B965A5" w:rsidP="00E40032">
            <w:pPr>
              <w:pStyle w:val="NoSpacing"/>
              <w:spacing w:line="360" w:lineRule="auto"/>
              <w:contextualSpacing/>
              <w:jc w:val="center"/>
              <w:rPr>
                <w:rFonts w:ascii="Times New Roman" w:hAnsi="Times New Roman"/>
                <w:b/>
                <w:sz w:val="18"/>
                <w:szCs w:val="18"/>
              </w:rPr>
            </w:pPr>
            <w:r w:rsidRPr="005949E3">
              <w:rPr>
                <w:rFonts w:ascii="Times New Roman" w:hAnsi="Times New Roman"/>
                <w:b/>
                <w:sz w:val="18"/>
                <w:szCs w:val="18"/>
                <w:lang w:val="id-ID"/>
              </w:rPr>
              <w:t>201</w:t>
            </w:r>
            <w:r w:rsidRPr="005949E3">
              <w:rPr>
                <w:rFonts w:ascii="Times New Roman" w:hAnsi="Times New Roman"/>
                <w:b/>
                <w:sz w:val="18"/>
                <w:szCs w:val="18"/>
              </w:rPr>
              <w:t>4</w:t>
            </w:r>
          </w:p>
        </w:tc>
        <w:tc>
          <w:tcPr>
            <w:tcW w:w="1151" w:type="dxa"/>
            <w:shd w:val="clear" w:color="auto" w:fill="auto"/>
            <w:vAlign w:val="center"/>
          </w:tcPr>
          <w:p w:rsidR="00B965A5" w:rsidRPr="005949E3" w:rsidRDefault="00B965A5" w:rsidP="00E40032">
            <w:pPr>
              <w:pStyle w:val="NoSpacing"/>
              <w:spacing w:line="360" w:lineRule="auto"/>
              <w:contextualSpacing/>
              <w:jc w:val="center"/>
              <w:rPr>
                <w:rFonts w:ascii="Times New Roman" w:hAnsi="Times New Roman"/>
                <w:b/>
                <w:sz w:val="18"/>
                <w:szCs w:val="18"/>
              </w:rPr>
            </w:pPr>
            <w:r w:rsidRPr="005949E3">
              <w:rPr>
                <w:rFonts w:ascii="Times New Roman" w:hAnsi="Times New Roman"/>
                <w:b/>
                <w:sz w:val="18"/>
                <w:szCs w:val="18"/>
                <w:lang w:val="id-ID"/>
              </w:rPr>
              <w:t>201</w:t>
            </w:r>
            <w:r w:rsidRPr="005949E3">
              <w:rPr>
                <w:rFonts w:ascii="Times New Roman" w:hAnsi="Times New Roman"/>
                <w:b/>
                <w:sz w:val="18"/>
                <w:szCs w:val="18"/>
              </w:rPr>
              <w:t>5</w:t>
            </w:r>
          </w:p>
        </w:tc>
      </w:tr>
      <w:tr w:rsidR="00B965A5" w:rsidRPr="005949E3" w:rsidTr="00B965A5">
        <w:tc>
          <w:tcPr>
            <w:tcW w:w="675" w:type="dxa"/>
            <w:shd w:val="clear" w:color="auto" w:fill="auto"/>
            <w:vAlign w:val="center"/>
          </w:tcPr>
          <w:p w:rsidR="00B965A5" w:rsidRPr="005949E3" w:rsidRDefault="00B965A5" w:rsidP="00E40032">
            <w:pPr>
              <w:pStyle w:val="NoSpacing"/>
              <w:spacing w:line="360" w:lineRule="auto"/>
              <w:contextualSpacing/>
              <w:jc w:val="center"/>
              <w:rPr>
                <w:rFonts w:ascii="Times New Roman" w:hAnsi="Times New Roman"/>
                <w:sz w:val="18"/>
                <w:szCs w:val="18"/>
              </w:rPr>
            </w:pPr>
            <w:r w:rsidRPr="005949E3">
              <w:rPr>
                <w:rFonts w:ascii="Times New Roman" w:hAnsi="Times New Roman"/>
                <w:sz w:val="18"/>
                <w:szCs w:val="18"/>
              </w:rPr>
              <w:t>1</w:t>
            </w:r>
          </w:p>
        </w:tc>
        <w:tc>
          <w:tcPr>
            <w:tcW w:w="3544" w:type="dxa"/>
            <w:shd w:val="clear" w:color="auto" w:fill="auto"/>
            <w:vAlign w:val="center"/>
          </w:tcPr>
          <w:p w:rsidR="00B965A5" w:rsidRPr="005949E3" w:rsidRDefault="00B965A5" w:rsidP="00E40032">
            <w:pPr>
              <w:pStyle w:val="NoSpacing"/>
              <w:spacing w:line="360" w:lineRule="auto"/>
              <w:contextualSpacing/>
              <w:rPr>
                <w:rFonts w:ascii="Times New Roman" w:hAnsi="Times New Roman"/>
                <w:sz w:val="18"/>
                <w:szCs w:val="18"/>
                <w:lang w:val="id-ID"/>
              </w:rPr>
            </w:pPr>
            <w:r w:rsidRPr="005949E3">
              <w:rPr>
                <w:rFonts w:ascii="Times New Roman" w:hAnsi="Times New Roman"/>
                <w:sz w:val="18"/>
                <w:szCs w:val="18"/>
                <w:lang w:val="id-ID"/>
              </w:rPr>
              <w:t>Regulasi Ketahanan Pangan</w:t>
            </w:r>
          </w:p>
        </w:tc>
        <w:tc>
          <w:tcPr>
            <w:tcW w:w="992" w:type="dxa"/>
            <w:shd w:val="clear" w:color="auto" w:fill="auto"/>
            <w:vAlign w:val="center"/>
          </w:tcPr>
          <w:p w:rsidR="00B965A5" w:rsidRPr="005949E3" w:rsidRDefault="00B965A5" w:rsidP="00E40032">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Ada</w:t>
            </w:r>
          </w:p>
        </w:tc>
        <w:tc>
          <w:tcPr>
            <w:tcW w:w="993" w:type="dxa"/>
            <w:shd w:val="clear" w:color="auto" w:fill="auto"/>
            <w:vAlign w:val="center"/>
          </w:tcPr>
          <w:p w:rsidR="00B965A5" w:rsidRPr="005949E3" w:rsidRDefault="00B965A5" w:rsidP="00E40032">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Ada</w:t>
            </w:r>
          </w:p>
        </w:tc>
        <w:tc>
          <w:tcPr>
            <w:tcW w:w="992" w:type="dxa"/>
            <w:shd w:val="clear" w:color="auto" w:fill="auto"/>
            <w:vAlign w:val="center"/>
          </w:tcPr>
          <w:p w:rsidR="00B965A5" w:rsidRPr="005949E3" w:rsidRDefault="00B965A5" w:rsidP="00E40032">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Ada</w:t>
            </w:r>
          </w:p>
        </w:tc>
        <w:tc>
          <w:tcPr>
            <w:tcW w:w="992" w:type="dxa"/>
            <w:shd w:val="clear" w:color="auto" w:fill="auto"/>
            <w:vAlign w:val="center"/>
          </w:tcPr>
          <w:p w:rsidR="00B965A5" w:rsidRPr="005949E3" w:rsidRDefault="00B965A5" w:rsidP="00E40032">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Ada</w:t>
            </w:r>
          </w:p>
        </w:tc>
        <w:tc>
          <w:tcPr>
            <w:tcW w:w="1151" w:type="dxa"/>
            <w:shd w:val="clear" w:color="auto" w:fill="auto"/>
            <w:vAlign w:val="center"/>
          </w:tcPr>
          <w:p w:rsidR="00B965A5" w:rsidRPr="005949E3" w:rsidRDefault="00B965A5" w:rsidP="00E40032">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Ada</w:t>
            </w:r>
          </w:p>
        </w:tc>
      </w:tr>
      <w:tr w:rsidR="00B965A5" w:rsidRPr="005949E3" w:rsidTr="00B965A5">
        <w:tc>
          <w:tcPr>
            <w:tcW w:w="675" w:type="dxa"/>
            <w:shd w:val="clear" w:color="auto" w:fill="auto"/>
            <w:vAlign w:val="center"/>
          </w:tcPr>
          <w:p w:rsidR="00B965A5" w:rsidRPr="005949E3" w:rsidRDefault="00B965A5" w:rsidP="00E40032">
            <w:pPr>
              <w:pStyle w:val="NoSpacing"/>
              <w:spacing w:line="360" w:lineRule="auto"/>
              <w:contextualSpacing/>
              <w:jc w:val="center"/>
              <w:rPr>
                <w:rFonts w:ascii="Times New Roman" w:hAnsi="Times New Roman"/>
                <w:sz w:val="18"/>
                <w:szCs w:val="18"/>
              </w:rPr>
            </w:pPr>
            <w:r w:rsidRPr="005949E3">
              <w:rPr>
                <w:rFonts w:ascii="Times New Roman" w:hAnsi="Times New Roman"/>
                <w:sz w:val="18"/>
                <w:szCs w:val="18"/>
              </w:rPr>
              <w:t>2</w:t>
            </w:r>
          </w:p>
        </w:tc>
        <w:tc>
          <w:tcPr>
            <w:tcW w:w="3544" w:type="dxa"/>
            <w:shd w:val="clear" w:color="auto" w:fill="auto"/>
            <w:vAlign w:val="center"/>
          </w:tcPr>
          <w:p w:rsidR="00B965A5" w:rsidRPr="005949E3" w:rsidRDefault="00B965A5" w:rsidP="00E40032">
            <w:pPr>
              <w:pStyle w:val="NoSpacing"/>
              <w:spacing w:line="360" w:lineRule="auto"/>
              <w:contextualSpacing/>
              <w:rPr>
                <w:rFonts w:ascii="Times New Roman" w:hAnsi="Times New Roman"/>
                <w:sz w:val="18"/>
                <w:szCs w:val="18"/>
                <w:lang w:val="id-ID"/>
              </w:rPr>
            </w:pPr>
            <w:r w:rsidRPr="005949E3">
              <w:rPr>
                <w:rFonts w:ascii="Times New Roman" w:hAnsi="Times New Roman"/>
                <w:sz w:val="18"/>
                <w:szCs w:val="18"/>
                <w:lang w:val="id-ID"/>
              </w:rPr>
              <w:t>Ketersediaan pangan utama</w:t>
            </w:r>
          </w:p>
        </w:tc>
        <w:tc>
          <w:tcPr>
            <w:tcW w:w="992" w:type="dxa"/>
            <w:shd w:val="clear" w:color="auto" w:fill="auto"/>
            <w:vAlign w:val="center"/>
          </w:tcPr>
          <w:p w:rsidR="00B965A5" w:rsidRPr="005949E3" w:rsidRDefault="00B965A5" w:rsidP="00E40032">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105</w:t>
            </w:r>
          </w:p>
        </w:tc>
        <w:tc>
          <w:tcPr>
            <w:tcW w:w="993" w:type="dxa"/>
            <w:shd w:val="clear" w:color="auto" w:fill="auto"/>
            <w:vAlign w:val="center"/>
          </w:tcPr>
          <w:p w:rsidR="00B965A5" w:rsidRPr="005949E3" w:rsidRDefault="00B965A5" w:rsidP="00E40032">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112</w:t>
            </w:r>
          </w:p>
        </w:tc>
        <w:tc>
          <w:tcPr>
            <w:tcW w:w="992" w:type="dxa"/>
            <w:shd w:val="clear" w:color="auto" w:fill="auto"/>
            <w:vAlign w:val="center"/>
          </w:tcPr>
          <w:p w:rsidR="00B965A5" w:rsidRPr="005949E3" w:rsidRDefault="00B965A5" w:rsidP="00E40032">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130</w:t>
            </w:r>
          </w:p>
        </w:tc>
        <w:tc>
          <w:tcPr>
            <w:tcW w:w="992" w:type="dxa"/>
            <w:shd w:val="clear" w:color="auto" w:fill="auto"/>
            <w:vAlign w:val="center"/>
          </w:tcPr>
          <w:p w:rsidR="00B965A5" w:rsidRPr="005949E3" w:rsidRDefault="00B965A5" w:rsidP="00E40032">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129</w:t>
            </w:r>
          </w:p>
        </w:tc>
        <w:tc>
          <w:tcPr>
            <w:tcW w:w="1151" w:type="dxa"/>
            <w:shd w:val="clear" w:color="auto" w:fill="auto"/>
            <w:vAlign w:val="center"/>
          </w:tcPr>
          <w:p w:rsidR="00B965A5" w:rsidRPr="005949E3" w:rsidRDefault="00B965A5" w:rsidP="00E40032">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141</w:t>
            </w:r>
          </w:p>
        </w:tc>
      </w:tr>
    </w:tbl>
    <w:p w:rsidR="00B965A5" w:rsidRPr="00274861" w:rsidRDefault="008260E2" w:rsidP="00E40032">
      <w:pPr>
        <w:spacing w:line="360" w:lineRule="auto"/>
        <w:contextualSpacing/>
        <w:jc w:val="both"/>
        <w:rPr>
          <w:rFonts w:eastAsia="Calibri"/>
          <w:sz w:val="18"/>
          <w:szCs w:val="18"/>
          <w:lang w:val="en-US"/>
        </w:rPr>
      </w:pPr>
      <w:r w:rsidRPr="00274861">
        <w:rPr>
          <w:rFonts w:eastAsia="Calibri"/>
          <w:sz w:val="18"/>
          <w:szCs w:val="18"/>
        </w:rPr>
        <w:t>Sumber</w:t>
      </w:r>
      <w:r w:rsidR="00274861" w:rsidRPr="00274861">
        <w:rPr>
          <w:rFonts w:eastAsia="Calibri"/>
          <w:sz w:val="18"/>
          <w:szCs w:val="18"/>
          <w:lang w:val="en-US"/>
        </w:rPr>
        <w:t>Data</w:t>
      </w:r>
      <w:r w:rsidRPr="00274861">
        <w:rPr>
          <w:rFonts w:eastAsia="Calibri"/>
          <w:sz w:val="18"/>
          <w:szCs w:val="18"/>
        </w:rPr>
        <w:t xml:space="preserve"> : Badan Ketahanan Pangan dan Pelaksana Penyuluhan Kab</w:t>
      </w:r>
      <w:r w:rsidR="00274861">
        <w:rPr>
          <w:rFonts w:eastAsia="Calibri"/>
          <w:sz w:val="18"/>
          <w:szCs w:val="18"/>
          <w:lang w:val="en-US"/>
        </w:rPr>
        <w:t>upaten</w:t>
      </w:r>
      <w:r w:rsidRPr="00274861">
        <w:rPr>
          <w:rFonts w:eastAsia="Calibri"/>
          <w:sz w:val="18"/>
          <w:szCs w:val="18"/>
        </w:rPr>
        <w:t xml:space="preserve"> </w:t>
      </w:r>
      <w:r w:rsidR="0092170F" w:rsidRPr="00274861">
        <w:rPr>
          <w:rFonts w:eastAsia="Calibri"/>
          <w:sz w:val="18"/>
          <w:szCs w:val="18"/>
        </w:rPr>
        <w:t xml:space="preserve">Kepulauan Selayar </w:t>
      </w:r>
    </w:p>
    <w:p w:rsidR="00542FC4" w:rsidRPr="00542FC4" w:rsidRDefault="00542FC4" w:rsidP="00E40032">
      <w:pPr>
        <w:spacing w:line="360" w:lineRule="auto"/>
        <w:contextualSpacing/>
        <w:jc w:val="both"/>
        <w:rPr>
          <w:b/>
          <w:color w:val="auto"/>
          <w:sz w:val="18"/>
          <w:szCs w:val="18"/>
          <w:lang w:val="en-US"/>
        </w:rPr>
      </w:pPr>
    </w:p>
    <w:p w:rsidR="00B965A5" w:rsidRPr="005949E3" w:rsidRDefault="00B965A5" w:rsidP="00E40032">
      <w:pPr>
        <w:numPr>
          <w:ilvl w:val="3"/>
          <w:numId w:val="18"/>
        </w:numPr>
        <w:spacing w:line="360" w:lineRule="auto"/>
        <w:contextualSpacing/>
        <w:jc w:val="both"/>
        <w:rPr>
          <w:b/>
          <w:color w:val="auto"/>
          <w:sz w:val="24"/>
          <w:szCs w:val="24"/>
          <w:lang w:val="en-GB"/>
        </w:rPr>
      </w:pPr>
      <w:r w:rsidRPr="005949E3">
        <w:rPr>
          <w:b/>
          <w:color w:val="auto"/>
          <w:sz w:val="24"/>
          <w:szCs w:val="24"/>
        </w:rPr>
        <w:t>Pemberdayaan Masyarakat Desa dan kelurahan</w:t>
      </w:r>
    </w:p>
    <w:p w:rsidR="00E556EC" w:rsidRPr="005949E3" w:rsidRDefault="00E556EC" w:rsidP="00E40032">
      <w:pPr>
        <w:spacing w:line="360" w:lineRule="auto"/>
        <w:contextualSpacing/>
        <w:jc w:val="center"/>
        <w:rPr>
          <w:color w:val="auto"/>
          <w:sz w:val="18"/>
          <w:szCs w:val="18"/>
          <w:lang w:val="en-US"/>
        </w:rPr>
      </w:pPr>
      <w:r w:rsidRPr="005949E3">
        <w:rPr>
          <w:color w:val="auto"/>
          <w:sz w:val="18"/>
          <w:szCs w:val="18"/>
        </w:rPr>
        <w:t>Tabel 2.</w:t>
      </w:r>
      <w:r w:rsidR="00A00DC7" w:rsidRPr="005949E3">
        <w:rPr>
          <w:color w:val="auto"/>
          <w:sz w:val="18"/>
          <w:szCs w:val="18"/>
          <w:lang w:val="en-US"/>
        </w:rPr>
        <w:t>132</w:t>
      </w:r>
    </w:p>
    <w:p w:rsidR="00E556EC" w:rsidRPr="005949E3" w:rsidRDefault="00E556EC" w:rsidP="00E40032">
      <w:pPr>
        <w:spacing w:line="360" w:lineRule="auto"/>
        <w:contextualSpacing/>
        <w:jc w:val="center"/>
        <w:rPr>
          <w:color w:val="auto"/>
          <w:sz w:val="18"/>
          <w:szCs w:val="18"/>
        </w:rPr>
      </w:pPr>
      <w:r w:rsidRPr="005949E3">
        <w:rPr>
          <w:color w:val="auto"/>
          <w:sz w:val="18"/>
          <w:szCs w:val="18"/>
        </w:rPr>
        <w:t xml:space="preserve">Analisis Kinerja Atas Fokus Layanan Urusan Wajib </w:t>
      </w:r>
    </w:p>
    <w:p w:rsidR="00E556EC" w:rsidRPr="005949E3" w:rsidRDefault="00E556EC" w:rsidP="00E40032">
      <w:pPr>
        <w:spacing w:line="360" w:lineRule="auto"/>
        <w:contextualSpacing/>
        <w:jc w:val="center"/>
        <w:rPr>
          <w:color w:val="auto"/>
          <w:sz w:val="18"/>
          <w:szCs w:val="18"/>
          <w:lang w:val="en-US"/>
        </w:rPr>
      </w:pPr>
      <w:r w:rsidRPr="005949E3">
        <w:rPr>
          <w:color w:val="auto"/>
          <w:sz w:val="18"/>
          <w:szCs w:val="18"/>
        </w:rPr>
        <w:t xml:space="preserve">Di Kabupaten </w:t>
      </w:r>
      <w:r w:rsidR="0092170F">
        <w:rPr>
          <w:color w:val="auto"/>
          <w:sz w:val="18"/>
          <w:szCs w:val="18"/>
        </w:rPr>
        <w:t xml:space="preserve">Kepulauan Selayar </w:t>
      </w:r>
      <w:r w:rsidRPr="005949E3">
        <w:rPr>
          <w:color w:val="auto"/>
          <w:sz w:val="18"/>
          <w:szCs w:val="18"/>
        </w:rPr>
        <w:t>, Tahun 20</w:t>
      </w:r>
      <w:r w:rsidRPr="005949E3">
        <w:rPr>
          <w:color w:val="auto"/>
          <w:sz w:val="18"/>
          <w:szCs w:val="18"/>
          <w:lang w:val="en-US"/>
        </w:rPr>
        <w:t>11</w:t>
      </w:r>
      <w:r w:rsidRPr="005949E3">
        <w:rPr>
          <w:color w:val="auto"/>
          <w:sz w:val="18"/>
          <w:szCs w:val="18"/>
        </w:rPr>
        <w:t xml:space="preserve"> – 201</w:t>
      </w:r>
      <w:r w:rsidRPr="005949E3">
        <w:rPr>
          <w:color w:val="auto"/>
          <w:sz w:val="18"/>
          <w:szCs w:val="18"/>
          <w:lang w:val="en-US"/>
        </w:rPr>
        <w:t>5</w:t>
      </w:r>
    </w:p>
    <w:tbl>
      <w:tblPr>
        <w:tblW w:w="93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675"/>
        <w:gridCol w:w="3544"/>
        <w:gridCol w:w="992"/>
        <w:gridCol w:w="993"/>
        <w:gridCol w:w="992"/>
        <w:gridCol w:w="992"/>
        <w:gridCol w:w="1151"/>
      </w:tblGrid>
      <w:tr w:rsidR="00E556EC" w:rsidRPr="005949E3" w:rsidTr="00DB4C4A">
        <w:tc>
          <w:tcPr>
            <w:tcW w:w="675" w:type="dxa"/>
            <w:shd w:val="clear" w:color="auto" w:fill="auto"/>
            <w:vAlign w:val="center"/>
          </w:tcPr>
          <w:p w:rsidR="00E556EC" w:rsidRPr="005949E3" w:rsidRDefault="00E556EC" w:rsidP="00E40032">
            <w:pPr>
              <w:pStyle w:val="NoSpacing"/>
              <w:spacing w:line="360" w:lineRule="auto"/>
              <w:contextualSpacing/>
              <w:jc w:val="center"/>
              <w:rPr>
                <w:rFonts w:ascii="Times New Roman" w:hAnsi="Times New Roman"/>
                <w:b/>
                <w:sz w:val="18"/>
                <w:szCs w:val="18"/>
                <w:lang w:val="id-ID"/>
              </w:rPr>
            </w:pPr>
            <w:r w:rsidRPr="005949E3">
              <w:rPr>
                <w:rFonts w:ascii="Times New Roman" w:hAnsi="Times New Roman"/>
                <w:b/>
                <w:sz w:val="18"/>
                <w:szCs w:val="18"/>
                <w:lang w:val="id-ID"/>
              </w:rPr>
              <w:t>NO</w:t>
            </w:r>
          </w:p>
        </w:tc>
        <w:tc>
          <w:tcPr>
            <w:tcW w:w="3544" w:type="dxa"/>
            <w:shd w:val="clear" w:color="auto" w:fill="auto"/>
            <w:vAlign w:val="center"/>
          </w:tcPr>
          <w:p w:rsidR="00E556EC" w:rsidRPr="005949E3" w:rsidRDefault="00E556EC" w:rsidP="00E40032">
            <w:pPr>
              <w:pStyle w:val="NoSpacing"/>
              <w:spacing w:line="360" w:lineRule="auto"/>
              <w:contextualSpacing/>
              <w:jc w:val="center"/>
              <w:rPr>
                <w:rFonts w:ascii="Times New Roman" w:hAnsi="Times New Roman"/>
                <w:b/>
                <w:sz w:val="18"/>
                <w:szCs w:val="18"/>
                <w:lang w:val="id-ID"/>
              </w:rPr>
            </w:pPr>
            <w:r w:rsidRPr="005949E3">
              <w:rPr>
                <w:rFonts w:ascii="Times New Roman" w:hAnsi="Times New Roman"/>
                <w:b/>
                <w:sz w:val="18"/>
                <w:szCs w:val="18"/>
                <w:lang w:val="id-ID"/>
              </w:rPr>
              <w:t>Bidang dan Indikator</w:t>
            </w:r>
          </w:p>
        </w:tc>
        <w:tc>
          <w:tcPr>
            <w:tcW w:w="992" w:type="dxa"/>
            <w:shd w:val="clear" w:color="auto" w:fill="auto"/>
            <w:vAlign w:val="center"/>
          </w:tcPr>
          <w:p w:rsidR="00E556EC" w:rsidRPr="005949E3" w:rsidRDefault="00E556EC" w:rsidP="00E40032">
            <w:pPr>
              <w:pStyle w:val="NoSpacing"/>
              <w:spacing w:line="360" w:lineRule="auto"/>
              <w:contextualSpacing/>
              <w:jc w:val="center"/>
              <w:rPr>
                <w:rFonts w:ascii="Times New Roman" w:hAnsi="Times New Roman"/>
                <w:b/>
                <w:sz w:val="18"/>
                <w:szCs w:val="18"/>
              </w:rPr>
            </w:pPr>
            <w:r w:rsidRPr="005949E3">
              <w:rPr>
                <w:rFonts w:ascii="Times New Roman" w:hAnsi="Times New Roman"/>
                <w:b/>
                <w:sz w:val="18"/>
                <w:szCs w:val="18"/>
                <w:lang w:val="id-ID"/>
              </w:rPr>
              <w:t>2011</w:t>
            </w:r>
          </w:p>
        </w:tc>
        <w:tc>
          <w:tcPr>
            <w:tcW w:w="993" w:type="dxa"/>
            <w:shd w:val="clear" w:color="auto" w:fill="auto"/>
            <w:vAlign w:val="center"/>
          </w:tcPr>
          <w:p w:rsidR="00E556EC" w:rsidRPr="005949E3" w:rsidRDefault="00E556EC" w:rsidP="00E40032">
            <w:pPr>
              <w:pStyle w:val="NoSpacing"/>
              <w:spacing w:line="360" w:lineRule="auto"/>
              <w:contextualSpacing/>
              <w:jc w:val="center"/>
              <w:rPr>
                <w:rFonts w:ascii="Times New Roman" w:hAnsi="Times New Roman"/>
                <w:b/>
                <w:sz w:val="18"/>
                <w:szCs w:val="18"/>
              </w:rPr>
            </w:pPr>
            <w:r w:rsidRPr="005949E3">
              <w:rPr>
                <w:rFonts w:ascii="Times New Roman" w:hAnsi="Times New Roman"/>
                <w:b/>
                <w:sz w:val="18"/>
                <w:szCs w:val="18"/>
                <w:lang w:val="id-ID"/>
              </w:rPr>
              <w:t>20</w:t>
            </w:r>
            <w:r w:rsidRPr="005949E3">
              <w:rPr>
                <w:rFonts w:ascii="Times New Roman" w:hAnsi="Times New Roman"/>
                <w:b/>
                <w:sz w:val="18"/>
                <w:szCs w:val="18"/>
              </w:rPr>
              <w:t>12</w:t>
            </w:r>
          </w:p>
        </w:tc>
        <w:tc>
          <w:tcPr>
            <w:tcW w:w="992" w:type="dxa"/>
            <w:shd w:val="clear" w:color="auto" w:fill="auto"/>
            <w:vAlign w:val="center"/>
          </w:tcPr>
          <w:p w:rsidR="00E556EC" w:rsidRPr="005949E3" w:rsidRDefault="00E556EC" w:rsidP="00E40032">
            <w:pPr>
              <w:pStyle w:val="NoSpacing"/>
              <w:spacing w:line="360" w:lineRule="auto"/>
              <w:contextualSpacing/>
              <w:jc w:val="center"/>
              <w:rPr>
                <w:rFonts w:ascii="Times New Roman" w:hAnsi="Times New Roman"/>
                <w:b/>
                <w:sz w:val="18"/>
                <w:szCs w:val="18"/>
              </w:rPr>
            </w:pPr>
            <w:r w:rsidRPr="005949E3">
              <w:rPr>
                <w:rFonts w:ascii="Times New Roman" w:hAnsi="Times New Roman"/>
                <w:b/>
                <w:sz w:val="18"/>
                <w:szCs w:val="18"/>
                <w:lang w:val="id-ID"/>
              </w:rPr>
              <w:t>20</w:t>
            </w:r>
            <w:r w:rsidRPr="005949E3">
              <w:rPr>
                <w:rFonts w:ascii="Times New Roman" w:hAnsi="Times New Roman"/>
                <w:b/>
                <w:sz w:val="18"/>
                <w:szCs w:val="18"/>
              </w:rPr>
              <w:t>13</w:t>
            </w:r>
          </w:p>
        </w:tc>
        <w:tc>
          <w:tcPr>
            <w:tcW w:w="992" w:type="dxa"/>
            <w:shd w:val="clear" w:color="auto" w:fill="auto"/>
            <w:vAlign w:val="center"/>
          </w:tcPr>
          <w:p w:rsidR="00E556EC" w:rsidRPr="005949E3" w:rsidRDefault="00E556EC" w:rsidP="00E40032">
            <w:pPr>
              <w:pStyle w:val="NoSpacing"/>
              <w:spacing w:line="360" w:lineRule="auto"/>
              <w:contextualSpacing/>
              <w:jc w:val="center"/>
              <w:rPr>
                <w:rFonts w:ascii="Times New Roman" w:hAnsi="Times New Roman"/>
                <w:b/>
                <w:sz w:val="18"/>
                <w:szCs w:val="18"/>
              </w:rPr>
            </w:pPr>
            <w:r w:rsidRPr="005949E3">
              <w:rPr>
                <w:rFonts w:ascii="Times New Roman" w:hAnsi="Times New Roman"/>
                <w:b/>
                <w:sz w:val="18"/>
                <w:szCs w:val="18"/>
                <w:lang w:val="id-ID"/>
              </w:rPr>
              <w:t>201</w:t>
            </w:r>
            <w:r w:rsidRPr="005949E3">
              <w:rPr>
                <w:rFonts w:ascii="Times New Roman" w:hAnsi="Times New Roman"/>
                <w:b/>
                <w:sz w:val="18"/>
                <w:szCs w:val="18"/>
              </w:rPr>
              <w:t>4</w:t>
            </w:r>
          </w:p>
        </w:tc>
        <w:tc>
          <w:tcPr>
            <w:tcW w:w="1151" w:type="dxa"/>
            <w:shd w:val="clear" w:color="auto" w:fill="auto"/>
            <w:vAlign w:val="center"/>
          </w:tcPr>
          <w:p w:rsidR="00E556EC" w:rsidRPr="005949E3" w:rsidRDefault="00E556EC" w:rsidP="00E40032">
            <w:pPr>
              <w:pStyle w:val="NoSpacing"/>
              <w:spacing w:line="360" w:lineRule="auto"/>
              <w:contextualSpacing/>
              <w:jc w:val="center"/>
              <w:rPr>
                <w:rFonts w:ascii="Times New Roman" w:hAnsi="Times New Roman"/>
                <w:b/>
                <w:sz w:val="18"/>
                <w:szCs w:val="18"/>
              </w:rPr>
            </w:pPr>
            <w:r w:rsidRPr="005949E3">
              <w:rPr>
                <w:rFonts w:ascii="Times New Roman" w:hAnsi="Times New Roman"/>
                <w:b/>
                <w:sz w:val="18"/>
                <w:szCs w:val="18"/>
                <w:lang w:val="id-ID"/>
              </w:rPr>
              <w:t>201</w:t>
            </w:r>
            <w:r w:rsidRPr="005949E3">
              <w:rPr>
                <w:rFonts w:ascii="Times New Roman" w:hAnsi="Times New Roman"/>
                <w:b/>
                <w:sz w:val="18"/>
                <w:szCs w:val="18"/>
              </w:rPr>
              <w:t>5</w:t>
            </w:r>
          </w:p>
        </w:tc>
      </w:tr>
      <w:tr w:rsidR="00E556EC" w:rsidRPr="005949E3" w:rsidTr="00B77D6D">
        <w:tc>
          <w:tcPr>
            <w:tcW w:w="675" w:type="dxa"/>
            <w:shd w:val="clear" w:color="auto" w:fill="auto"/>
            <w:vAlign w:val="center"/>
          </w:tcPr>
          <w:p w:rsidR="00E556EC" w:rsidRPr="005949E3" w:rsidRDefault="00E556EC" w:rsidP="00E40032">
            <w:pPr>
              <w:pStyle w:val="NoSpacing"/>
              <w:spacing w:line="360" w:lineRule="auto"/>
              <w:contextualSpacing/>
              <w:jc w:val="center"/>
              <w:rPr>
                <w:rFonts w:ascii="Times New Roman" w:hAnsi="Times New Roman"/>
                <w:sz w:val="18"/>
                <w:szCs w:val="18"/>
              </w:rPr>
            </w:pPr>
            <w:r w:rsidRPr="005949E3">
              <w:rPr>
                <w:rFonts w:ascii="Times New Roman" w:hAnsi="Times New Roman"/>
                <w:sz w:val="18"/>
                <w:szCs w:val="18"/>
              </w:rPr>
              <w:t>1</w:t>
            </w:r>
          </w:p>
        </w:tc>
        <w:tc>
          <w:tcPr>
            <w:tcW w:w="3544" w:type="dxa"/>
            <w:shd w:val="clear" w:color="auto" w:fill="auto"/>
            <w:vAlign w:val="center"/>
          </w:tcPr>
          <w:p w:rsidR="00E556EC" w:rsidRPr="005949E3" w:rsidRDefault="00E556EC" w:rsidP="00E40032">
            <w:pPr>
              <w:pStyle w:val="NoSpacing"/>
              <w:spacing w:line="360" w:lineRule="auto"/>
              <w:contextualSpacing/>
              <w:rPr>
                <w:rFonts w:ascii="Times New Roman" w:hAnsi="Times New Roman"/>
                <w:sz w:val="18"/>
                <w:szCs w:val="18"/>
              </w:rPr>
            </w:pPr>
            <w:r w:rsidRPr="005949E3">
              <w:rPr>
                <w:rFonts w:ascii="Times New Roman" w:hAnsi="Times New Roman"/>
                <w:sz w:val="18"/>
                <w:szCs w:val="18"/>
              </w:rPr>
              <w:t xml:space="preserve">Rata-rata jumlah kelompok binaan lembaga pemberdayaan masyarakat (LPM) </w:t>
            </w:r>
          </w:p>
        </w:tc>
        <w:tc>
          <w:tcPr>
            <w:tcW w:w="992" w:type="dxa"/>
            <w:shd w:val="clear" w:color="auto" w:fill="auto"/>
            <w:vAlign w:val="center"/>
          </w:tcPr>
          <w:p w:rsidR="00E556EC" w:rsidRPr="005949E3" w:rsidRDefault="00E556EC" w:rsidP="00E40032">
            <w:pPr>
              <w:pStyle w:val="NoSpacing"/>
              <w:spacing w:line="360" w:lineRule="auto"/>
              <w:contextualSpacing/>
              <w:jc w:val="center"/>
              <w:rPr>
                <w:rFonts w:ascii="Times New Roman" w:hAnsi="Times New Roman"/>
                <w:sz w:val="18"/>
                <w:szCs w:val="18"/>
              </w:rPr>
            </w:pPr>
            <w:r w:rsidRPr="005949E3">
              <w:rPr>
                <w:rFonts w:ascii="Times New Roman" w:hAnsi="Times New Roman"/>
                <w:sz w:val="18"/>
                <w:szCs w:val="18"/>
              </w:rPr>
              <w:t>7</w:t>
            </w:r>
          </w:p>
        </w:tc>
        <w:tc>
          <w:tcPr>
            <w:tcW w:w="993" w:type="dxa"/>
            <w:shd w:val="clear" w:color="auto" w:fill="auto"/>
            <w:vAlign w:val="center"/>
          </w:tcPr>
          <w:p w:rsidR="00E556EC" w:rsidRPr="005949E3" w:rsidRDefault="00E556EC" w:rsidP="00E40032">
            <w:pPr>
              <w:pStyle w:val="NoSpacing"/>
              <w:spacing w:line="360" w:lineRule="auto"/>
              <w:contextualSpacing/>
              <w:jc w:val="center"/>
              <w:rPr>
                <w:rFonts w:ascii="Times New Roman" w:hAnsi="Times New Roman"/>
                <w:sz w:val="18"/>
                <w:szCs w:val="18"/>
              </w:rPr>
            </w:pPr>
            <w:r w:rsidRPr="005949E3">
              <w:rPr>
                <w:rFonts w:ascii="Times New Roman" w:hAnsi="Times New Roman"/>
                <w:sz w:val="18"/>
                <w:szCs w:val="18"/>
              </w:rPr>
              <w:t>7</w:t>
            </w:r>
          </w:p>
        </w:tc>
        <w:tc>
          <w:tcPr>
            <w:tcW w:w="992" w:type="dxa"/>
            <w:shd w:val="clear" w:color="auto" w:fill="auto"/>
            <w:vAlign w:val="center"/>
          </w:tcPr>
          <w:p w:rsidR="00E556EC" w:rsidRPr="005949E3" w:rsidRDefault="00E556EC" w:rsidP="00E40032">
            <w:pPr>
              <w:pStyle w:val="NoSpacing"/>
              <w:spacing w:line="360" w:lineRule="auto"/>
              <w:contextualSpacing/>
              <w:jc w:val="center"/>
              <w:rPr>
                <w:rFonts w:ascii="Times New Roman" w:hAnsi="Times New Roman"/>
                <w:sz w:val="18"/>
                <w:szCs w:val="18"/>
              </w:rPr>
            </w:pPr>
            <w:r w:rsidRPr="005949E3">
              <w:rPr>
                <w:rFonts w:ascii="Times New Roman" w:hAnsi="Times New Roman"/>
                <w:sz w:val="18"/>
                <w:szCs w:val="18"/>
              </w:rPr>
              <w:t>7</w:t>
            </w:r>
          </w:p>
        </w:tc>
        <w:tc>
          <w:tcPr>
            <w:tcW w:w="992" w:type="dxa"/>
            <w:shd w:val="clear" w:color="auto" w:fill="auto"/>
            <w:vAlign w:val="center"/>
          </w:tcPr>
          <w:p w:rsidR="00E556EC" w:rsidRPr="005949E3" w:rsidRDefault="00E556EC" w:rsidP="00E40032">
            <w:pPr>
              <w:pStyle w:val="NoSpacing"/>
              <w:spacing w:line="360" w:lineRule="auto"/>
              <w:contextualSpacing/>
              <w:jc w:val="center"/>
              <w:rPr>
                <w:rFonts w:ascii="Times New Roman" w:hAnsi="Times New Roman"/>
                <w:sz w:val="18"/>
                <w:szCs w:val="18"/>
              </w:rPr>
            </w:pPr>
            <w:r w:rsidRPr="005949E3">
              <w:rPr>
                <w:rFonts w:ascii="Times New Roman" w:hAnsi="Times New Roman"/>
                <w:sz w:val="18"/>
                <w:szCs w:val="18"/>
              </w:rPr>
              <w:t>7</w:t>
            </w:r>
          </w:p>
        </w:tc>
        <w:tc>
          <w:tcPr>
            <w:tcW w:w="1151" w:type="dxa"/>
            <w:shd w:val="clear" w:color="auto" w:fill="auto"/>
            <w:vAlign w:val="center"/>
          </w:tcPr>
          <w:p w:rsidR="00E556EC" w:rsidRPr="005949E3" w:rsidRDefault="00E556EC" w:rsidP="00E40032">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7</w:t>
            </w:r>
          </w:p>
        </w:tc>
      </w:tr>
      <w:tr w:rsidR="00E556EC" w:rsidRPr="005949E3" w:rsidTr="00B77D6D">
        <w:tc>
          <w:tcPr>
            <w:tcW w:w="675" w:type="dxa"/>
            <w:shd w:val="clear" w:color="auto" w:fill="auto"/>
            <w:vAlign w:val="center"/>
          </w:tcPr>
          <w:p w:rsidR="00E556EC" w:rsidRPr="005949E3" w:rsidRDefault="00E556EC" w:rsidP="00E40032">
            <w:pPr>
              <w:pStyle w:val="NoSpacing"/>
              <w:spacing w:line="360" w:lineRule="auto"/>
              <w:contextualSpacing/>
              <w:jc w:val="center"/>
              <w:rPr>
                <w:rFonts w:ascii="Times New Roman" w:hAnsi="Times New Roman"/>
                <w:sz w:val="18"/>
                <w:szCs w:val="18"/>
              </w:rPr>
            </w:pPr>
            <w:r w:rsidRPr="005949E3">
              <w:rPr>
                <w:rFonts w:ascii="Times New Roman" w:hAnsi="Times New Roman"/>
                <w:sz w:val="18"/>
                <w:szCs w:val="18"/>
              </w:rPr>
              <w:t>2</w:t>
            </w:r>
          </w:p>
        </w:tc>
        <w:tc>
          <w:tcPr>
            <w:tcW w:w="3544" w:type="dxa"/>
            <w:shd w:val="clear" w:color="auto" w:fill="auto"/>
            <w:vAlign w:val="center"/>
          </w:tcPr>
          <w:p w:rsidR="00E556EC" w:rsidRPr="005949E3" w:rsidRDefault="00E556EC" w:rsidP="00E40032">
            <w:pPr>
              <w:pStyle w:val="NoSpacing"/>
              <w:spacing w:line="360" w:lineRule="auto"/>
              <w:contextualSpacing/>
              <w:rPr>
                <w:rFonts w:ascii="Times New Roman" w:hAnsi="Times New Roman"/>
                <w:sz w:val="18"/>
                <w:szCs w:val="18"/>
              </w:rPr>
            </w:pPr>
            <w:r w:rsidRPr="005949E3">
              <w:rPr>
                <w:rFonts w:ascii="Times New Roman" w:hAnsi="Times New Roman"/>
                <w:sz w:val="18"/>
                <w:szCs w:val="18"/>
              </w:rPr>
              <w:t xml:space="preserve">Rata-rata jumlah </w:t>
            </w:r>
            <w:r w:rsidRPr="005949E3">
              <w:rPr>
                <w:rFonts w:ascii="Times New Roman" w:hAnsi="Times New Roman"/>
                <w:sz w:val="18"/>
                <w:szCs w:val="18"/>
                <w:lang w:val="id-ID"/>
              </w:rPr>
              <w:t xml:space="preserve">keluarga </w:t>
            </w:r>
            <w:r w:rsidRPr="005949E3">
              <w:rPr>
                <w:rFonts w:ascii="Times New Roman" w:hAnsi="Times New Roman"/>
                <w:sz w:val="18"/>
                <w:szCs w:val="18"/>
              </w:rPr>
              <w:t xml:space="preserve">binaan PKK </w:t>
            </w:r>
          </w:p>
        </w:tc>
        <w:tc>
          <w:tcPr>
            <w:tcW w:w="992" w:type="dxa"/>
            <w:shd w:val="clear" w:color="auto" w:fill="auto"/>
            <w:vAlign w:val="center"/>
          </w:tcPr>
          <w:p w:rsidR="00E556EC" w:rsidRPr="005949E3" w:rsidRDefault="00E556EC" w:rsidP="00E40032">
            <w:pPr>
              <w:pStyle w:val="NoSpacing"/>
              <w:spacing w:line="360" w:lineRule="auto"/>
              <w:contextualSpacing/>
              <w:jc w:val="center"/>
              <w:rPr>
                <w:rFonts w:ascii="Times New Roman" w:hAnsi="Times New Roman"/>
                <w:sz w:val="18"/>
                <w:szCs w:val="18"/>
              </w:rPr>
            </w:pPr>
            <w:r w:rsidRPr="005949E3">
              <w:rPr>
                <w:rFonts w:ascii="Times New Roman" w:hAnsi="Times New Roman"/>
                <w:sz w:val="18"/>
                <w:szCs w:val="18"/>
              </w:rPr>
              <w:t>5</w:t>
            </w:r>
          </w:p>
        </w:tc>
        <w:tc>
          <w:tcPr>
            <w:tcW w:w="993" w:type="dxa"/>
            <w:shd w:val="clear" w:color="auto" w:fill="auto"/>
            <w:vAlign w:val="center"/>
          </w:tcPr>
          <w:p w:rsidR="00E556EC" w:rsidRPr="005949E3" w:rsidRDefault="00E556EC" w:rsidP="00E40032">
            <w:pPr>
              <w:pStyle w:val="NoSpacing"/>
              <w:spacing w:line="360" w:lineRule="auto"/>
              <w:contextualSpacing/>
              <w:jc w:val="center"/>
              <w:rPr>
                <w:rFonts w:ascii="Times New Roman" w:hAnsi="Times New Roman"/>
                <w:sz w:val="18"/>
                <w:szCs w:val="18"/>
              </w:rPr>
            </w:pPr>
            <w:r w:rsidRPr="005949E3">
              <w:rPr>
                <w:rFonts w:ascii="Times New Roman" w:hAnsi="Times New Roman"/>
                <w:sz w:val="18"/>
                <w:szCs w:val="18"/>
              </w:rPr>
              <w:t>6</w:t>
            </w:r>
          </w:p>
        </w:tc>
        <w:tc>
          <w:tcPr>
            <w:tcW w:w="992" w:type="dxa"/>
            <w:shd w:val="clear" w:color="auto" w:fill="auto"/>
            <w:vAlign w:val="center"/>
          </w:tcPr>
          <w:p w:rsidR="00E556EC" w:rsidRPr="005949E3" w:rsidRDefault="00E556EC" w:rsidP="00E40032">
            <w:pPr>
              <w:pStyle w:val="NoSpacing"/>
              <w:spacing w:line="360" w:lineRule="auto"/>
              <w:contextualSpacing/>
              <w:jc w:val="center"/>
              <w:rPr>
                <w:rFonts w:ascii="Times New Roman" w:hAnsi="Times New Roman"/>
                <w:sz w:val="18"/>
                <w:szCs w:val="18"/>
              </w:rPr>
            </w:pPr>
            <w:r w:rsidRPr="005949E3">
              <w:rPr>
                <w:rFonts w:ascii="Times New Roman" w:hAnsi="Times New Roman"/>
                <w:sz w:val="18"/>
                <w:szCs w:val="18"/>
              </w:rPr>
              <w:t>6</w:t>
            </w:r>
          </w:p>
        </w:tc>
        <w:tc>
          <w:tcPr>
            <w:tcW w:w="992" w:type="dxa"/>
            <w:shd w:val="clear" w:color="auto" w:fill="auto"/>
            <w:vAlign w:val="center"/>
          </w:tcPr>
          <w:p w:rsidR="00E556EC" w:rsidRPr="005949E3" w:rsidRDefault="00E556EC" w:rsidP="00E40032">
            <w:pPr>
              <w:pStyle w:val="NoSpacing"/>
              <w:spacing w:line="360" w:lineRule="auto"/>
              <w:contextualSpacing/>
              <w:jc w:val="center"/>
              <w:rPr>
                <w:rFonts w:ascii="Times New Roman" w:hAnsi="Times New Roman"/>
                <w:sz w:val="18"/>
                <w:szCs w:val="18"/>
              </w:rPr>
            </w:pPr>
            <w:r w:rsidRPr="005949E3">
              <w:rPr>
                <w:rFonts w:ascii="Times New Roman" w:hAnsi="Times New Roman"/>
                <w:sz w:val="18"/>
                <w:szCs w:val="18"/>
              </w:rPr>
              <w:t>7</w:t>
            </w:r>
          </w:p>
        </w:tc>
        <w:tc>
          <w:tcPr>
            <w:tcW w:w="1151" w:type="dxa"/>
            <w:shd w:val="clear" w:color="auto" w:fill="auto"/>
            <w:vAlign w:val="center"/>
          </w:tcPr>
          <w:p w:rsidR="00E556EC" w:rsidRPr="005949E3" w:rsidRDefault="00E556EC" w:rsidP="00E40032">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10</w:t>
            </w:r>
          </w:p>
        </w:tc>
      </w:tr>
      <w:tr w:rsidR="00E556EC" w:rsidRPr="005949E3" w:rsidTr="00B77D6D">
        <w:tc>
          <w:tcPr>
            <w:tcW w:w="675" w:type="dxa"/>
            <w:shd w:val="clear" w:color="auto" w:fill="auto"/>
            <w:vAlign w:val="center"/>
          </w:tcPr>
          <w:p w:rsidR="00E556EC" w:rsidRPr="005949E3" w:rsidRDefault="00E556EC" w:rsidP="00E40032">
            <w:pPr>
              <w:pStyle w:val="NoSpacing"/>
              <w:spacing w:line="360" w:lineRule="auto"/>
              <w:contextualSpacing/>
              <w:jc w:val="center"/>
              <w:rPr>
                <w:rFonts w:ascii="Times New Roman" w:hAnsi="Times New Roman"/>
                <w:sz w:val="18"/>
                <w:szCs w:val="18"/>
              </w:rPr>
            </w:pPr>
            <w:r w:rsidRPr="005949E3">
              <w:rPr>
                <w:rFonts w:ascii="Times New Roman" w:hAnsi="Times New Roman"/>
                <w:sz w:val="18"/>
                <w:szCs w:val="18"/>
              </w:rPr>
              <w:t>3</w:t>
            </w:r>
          </w:p>
        </w:tc>
        <w:tc>
          <w:tcPr>
            <w:tcW w:w="3544" w:type="dxa"/>
            <w:shd w:val="clear" w:color="auto" w:fill="auto"/>
            <w:vAlign w:val="center"/>
          </w:tcPr>
          <w:p w:rsidR="00E556EC" w:rsidRPr="005949E3" w:rsidRDefault="00E556EC" w:rsidP="00E40032">
            <w:pPr>
              <w:pStyle w:val="NoSpacing"/>
              <w:spacing w:line="360" w:lineRule="auto"/>
              <w:contextualSpacing/>
              <w:rPr>
                <w:rFonts w:ascii="Times New Roman" w:hAnsi="Times New Roman"/>
                <w:sz w:val="18"/>
                <w:szCs w:val="18"/>
                <w:lang w:val="id-ID"/>
              </w:rPr>
            </w:pPr>
            <w:r w:rsidRPr="005949E3">
              <w:rPr>
                <w:rFonts w:ascii="Times New Roman" w:hAnsi="Times New Roman"/>
                <w:sz w:val="18"/>
                <w:szCs w:val="18"/>
              </w:rPr>
              <w:t xml:space="preserve">Jumlah LSM </w:t>
            </w:r>
            <w:r w:rsidRPr="005949E3">
              <w:rPr>
                <w:rFonts w:ascii="Times New Roman" w:hAnsi="Times New Roman"/>
                <w:sz w:val="18"/>
                <w:szCs w:val="18"/>
                <w:lang w:val="id-ID"/>
              </w:rPr>
              <w:t>yang dibina (%)</w:t>
            </w:r>
          </w:p>
        </w:tc>
        <w:tc>
          <w:tcPr>
            <w:tcW w:w="992" w:type="dxa"/>
            <w:shd w:val="clear" w:color="auto" w:fill="auto"/>
            <w:vAlign w:val="center"/>
          </w:tcPr>
          <w:p w:rsidR="00E556EC" w:rsidRPr="005949E3" w:rsidRDefault="00E556EC" w:rsidP="00E40032">
            <w:pPr>
              <w:pStyle w:val="NoSpacing"/>
              <w:spacing w:line="360" w:lineRule="auto"/>
              <w:contextualSpacing/>
              <w:jc w:val="center"/>
              <w:rPr>
                <w:rFonts w:ascii="Times New Roman" w:hAnsi="Times New Roman"/>
                <w:sz w:val="18"/>
                <w:szCs w:val="18"/>
              </w:rPr>
            </w:pPr>
            <w:r w:rsidRPr="005949E3">
              <w:rPr>
                <w:rFonts w:ascii="Times New Roman" w:hAnsi="Times New Roman"/>
                <w:sz w:val="18"/>
                <w:szCs w:val="18"/>
              </w:rPr>
              <w:t>40</w:t>
            </w:r>
          </w:p>
        </w:tc>
        <w:tc>
          <w:tcPr>
            <w:tcW w:w="993" w:type="dxa"/>
            <w:shd w:val="clear" w:color="auto" w:fill="auto"/>
            <w:vAlign w:val="center"/>
          </w:tcPr>
          <w:p w:rsidR="00E556EC" w:rsidRPr="005949E3" w:rsidRDefault="00E556EC" w:rsidP="00E40032">
            <w:pPr>
              <w:pStyle w:val="NoSpacing"/>
              <w:spacing w:line="360" w:lineRule="auto"/>
              <w:contextualSpacing/>
              <w:jc w:val="center"/>
              <w:rPr>
                <w:rFonts w:ascii="Times New Roman" w:hAnsi="Times New Roman"/>
                <w:sz w:val="18"/>
                <w:szCs w:val="18"/>
              </w:rPr>
            </w:pPr>
            <w:r w:rsidRPr="005949E3">
              <w:rPr>
                <w:rFonts w:ascii="Times New Roman" w:hAnsi="Times New Roman"/>
                <w:sz w:val="18"/>
                <w:szCs w:val="18"/>
              </w:rPr>
              <w:t>40</w:t>
            </w:r>
          </w:p>
        </w:tc>
        <w:tc>
          <w:tcPr>
            <w:tcW w:w="992" w:type="dxa"/>
            <w:shd w:val="clear" w:color="auto" w:fill="auto"/>
            <w:vAlign w:val="center"/>
          </w:tcPr>
          <w:p w:rsidR="00E556EC" w:rsidRPr="005949E3" w:rsidRDefault="00E556EC" w:rsidP="00E40032">
            <w:pPr>
              <w:pStyle w:val="NoSpacing"/>
              <w:spacing w:line="360" w:lineRule="auto"/>
              <w:contextualSpacing/>
              <w:jc w:val="center"/>
              <w:rPr>
                <w:rFonts w:ascii="Times New Roman" w:hAnsi="Times New Roman"/>
                <w:sz w:val="18"/>
                <w:szCs w:val="18"/>
              </w:rPr>
            </w:pPr>
            <w:r w:rsidRPr="005949E3">
              <w:rPr>
                <w:rFonts w:ascii="Times New Roman" w:hAnsi="Times New Roman"/>
                <w:sz w:val="18"/>
                <w:szCs w:val="18"/>
              </w:rPr>
              <w:t>68</w:t>
            </w:r>
          </w:p>
        </w:tc>
        <w:tc>
          <w:tcPr>
            <w:tcW w:w="992" w:type="dxa"/>
            <w:shd w:val="clear" w:color="auto" w:fill="auto"/>
            <w:vAlign w:val="center"/>
          </w:tcPr>
          <w:p w:rsidR="00E556EC" w:rsidRPr="005949E3" w:rsidRDefault="00E556EC" w:rsidP="00E40032">
            <w:pPr>
              <w:pStyle w:val="NoSpacing"/>
              <w:spacing w:line="360" w:lineRule="auto"/>
              <w:contextualSpacing/>
              <w:jc w:val="center"/>
              <w:rPr>
                <w:rFonts w:ascii="Times New Roman" w:hAnsi="Times New Roman"/>
                <w:sz w:val="18"/>
                <w:szCs w:val="18"/>
              </w:rPr>
            </w:pPr>
            <w:r w:rsidRPr="005949E3">
              <w:rPr>
                <w:rFonts w:ascii="Times New Roman" w:hAnsi="Times New Roman"/>
                <w:sz w:val="18"/>
                <w:szCs w:val="18"/>
              </w:rPr>
              <w:t>75</w:t>
            </w:r>
          </w:p>
        </w:tc>
        <w:tc>
          <w:tcPr>
            <w:tcW w:w="1151" w:type="dxa"/>
            <w:shd w:val="clear" w:color="auto" w:fill="auto"/>
            <w:vAlign w:val="center"/>
          </w:tcPr>
          <w:p w:rsidR="00E556EC" w:rsidRPr="005949E3" w:rsidRDefault="00E556EC" w:rsidP="00E40032">
            <w:pPr>
              <w:spacing w:line="360" w:lineRule="auto"/>
              <w:contextualSpacing/>
              <w:jc w:val="center"/>
              <w:rPr>
                <w:color w:val="auto"/>
                <w:sz w:val="18"/>
                <w:szCs w:val="18"/>
                <w:lang w:eastAsia="en-US"/>
              </w:rPr>
            </w:pPr>
            <w:r w:rsidRPr="005949E3">
              <w:rPr>
                <w:color w:val="auto"/>
                <w:sz w:val="18"/>
                <w:szCs w:val="18"/>
                <w:lang w:eastAsia="en-US"/>
              </w:rPr>
              <w:t>75</w:t>
            </w:r>
          </w:p>
        </w:tc>
      </w:tr>
      <w:tr w:rsidR="00E556EC" w:rsidRPr="005949E3" w:rsidTr="00B77D6D">
        <w:tc>
          <w:tcPr>
            <w:tcW w:w="675" w:type="dxa"/>
            <w:shd w:val="clear" w:color="auto" w:fill="auto"/>
            <w:vAlign w:val="center"/>
          </w:tcPr>
          <w:p w:rsidR="00E556EC" w:rsidRPr="005949E3" w:rsidRDefault="00E556EC" w:rsidP="00E40032">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4</w:t>
            </w:r>
          </w:p>
        </w:tc>
        <w:tc>
          <w:tcPr>
            <w:tcW w:w="3544" w:type="dxa"/>
            <w:shd w:val="clear" w:color="auto" w:fill="auto"/>
            <w:vAlign w:val="center"/>
          </w:tcPr>
          <w:p w:rsidR="00E556EC" w:rsidRPr="005949E3" w:rsidRDefault="00E556EC" w:rsidP="00E40032">
            <w:pPr>
              <w:pStyle w:val="NoSpacing"/>
              <w:spacing w:line="360" w:lineRule="auto"/>
              <w:contextualSpacing/>
              <w:rPr>
                <w:rFonts w:ascii="Times New Roman" w:hAnsi="Times New Roman"/>
                <w:sz w:val="18"/>
                <w:szCs w:val="18"/>
              </w:rPr>
            </w:pPr>
            <w:r w:rsidRPr="005949E3">
              <w:rPr>
                <w:rFonts w:ascii="Times New Roman" w:hAnsi="Times New Roman"/>
                <w:sz w:val="18"/>
                <w:szCs w:val="18"/>
              </w:rPr>
              <w:t>LPM aktif dan berprestasi (%)</w:t>
            </w:r>
          </w:p>
        </w:tc>
        <w:tc>
          <w:tcPr>
            <w:tcW w:w="992" w:type="dxa"/>
            <w:shd w:val="clear" w:color="auto" w:fill="auto"/>
            <w:vAlign w:val="center"/>
          </w:tcPr>
          <w:p w:rsidR="00E556EC" w:rsidRPr="005949E3" w:rsidRDefault="00E556EC" w:rsidP="00E40032">
            <w:pPr>
              <w:pStyle w:val="NoSpacing"/>
              <w:spacing w:line="360" w:lineRule="auto"/>
              <w:contextualSpacing/>
              <w:jc w:val="center"/>
              <w:rPr>
                <w:rFonts w:ascii="Times New Roman" w:hAnsi="Times New Roman"/>
                <w:sz w:val="18"/>
                <w:szCs w:val="18"/>
              </w:rPr>
            </w:pPr>
            <w:r w:rsidRPr="005949E3">
              <w:rPr>
                <w:rFonts w:ascii="Times New Roman" w:hAnsi="Times New Roman"/>
                <w:sz w:val="18"/>
                <w:szCs w:val="18"/>
              </w:rPr>
              <w:t>75</w:t>
            </w:r>
          </w:p>
        </w:tc>
        <w:tc>
          <w:tcPr>
            <w:tcW w:w="993" w:type="dxa"/>
            <w:shd w:val="clear" w:color="auto" w:fill="auto"/>
            <w:vAlign w:val="center"/>
          </w:tcPr>
          <w:p w:rsidR="00E556EC" w:rsidRPr="005949E3" w:rsidRDefault="00E556EC" w:rsidP="00E40032">
            <w:pPr>
              <w:pStyle w:val="NoSpacing"/>
              <w:spacing w:line="360" w:lineRule="auto"/>
              <w:contextualSpacing/>
              <w:jc w:val="center"/>
              <w:rPr>
                <w:rFonts w:ascii="Times New Roman" w:hAnsi="Times New Roman"/>
                <w:sz w:val="18"/>
                <w:szCs w:val="18"/>
              </w:rPr>
            </w:pPr>
            <w:r w:rsidRPr="005949E3">
              <w:rPr>
                <w:rFonts w:ascii="Times New Roman" w:hAnsi="Times New Roman"/>
                <w:sz w:val="18"/>
                <w:szCs w:val="18"/>
              </w:rPr>
              <w:t>75</w:t>
            </w:r>
          </w:p>
        </w:tc>
        <w:tc>
          <w:tcPr>
            <w:tcW w:w="992" w:type="dxa"/>
            <w:shd w:val="clear" w:color="auto" w:fill="auto"/>
            <w:vAlign w:val="center"/>
          </w:tcPr>
          <w:p w:rsidR="00E556EC" w:rsidRPr="005949E3" w:rsidRDefault="00E556EC" w:rsidP="00E40032">
            <w:pPr>
              <w:pStyle w:val="NoSpacing"/>
              <w:spacing w:line="360" w:lineRule="auto"/>
              <w:contextualSpacing/>
              <w:jc w:val="center"/>
              <w:rPr>
                <w:rFonts w:ascii="Times New Roman" w:hAnsi="Times New Roman"/>
                <w:sz w:val="18"/>
                <w:szCs w:val="18"/>
              </w:rPr>
            </w:pPr>
            <w:r w:rsidRPr="005949E3">
              <w:rPr>
                <w:rFonts w:ascii="Times New Roman" w:hAnsi="Times New Roman"/>
                <w:sz w:val="18"/>
                <w:szCs w:val="18"/>
              </w:rPr>
              <w:t>80</w:t>
            </w:r>
          </w:p>
        </w:tc>
        <w:tc>
          <w:tcPr>
            <w:tcW w:w="992" w:type="dxa"/>
            <w:shd w:val="clear" w:color="auto" w:fill="auto"/>
            <w:vAlign w:val="center"/>
          </w:tcPr>
          <w:p w:rsidR="00E556EC" w:rsidRPr="005949E3" w:rsidRDefault="00E556EC" w:rsidP="00E40032">
            <w:pPr>
              <w:pStyle w:val="NoSpacing"/>
              <w:spacing w:line="360" w:lineRule="auto"/>
              <w:contextualSpacing/>
              <w:jc w:val="center"/>
              <w:rPr>
                <w:rFonts w:ascii="Times New Roman" w:hAnsi="Times New Roman"/>
                <w:sz w:val="18"/>
                <w:szCs w:val="18"/>
              </w:rPr>
            </w:pPr>
            <w:r w:rsidRPr="005949E3">
              <w:rPr>
                <w:rFonts w:ascii="Times New Roman" w:hAnsi="Times New Roman"/>
                <w:sz w:val="18"/>
                <w:szCs w:val="18"/>
              </w:rPr>
              <w:t>85</w:t>
            </w:r>
          </w:p>
        </w:tc>
        <w:tc>
          <w:tcPr>
            <w:tcW w:w="1151" w:type="dxa"/>
            <w:shd w:val="clear" w:color="auto" w:fill="auto"/>
            <w:vAlign w:val="center"/>
          </w:tcPr>
          <w:p w:rsidR="00E556EC" w:rsidRPr="005949E3" w:rsidRDefault="00E556EC" w:rsidP="00E40032">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90</w:t>
            </w:r>
          </w:p>
        </w:tc>
      </w:tr>
      <w:tr w:rsidR="00E556EC" w:rsidRPr="005949E3" w:rsidTr="00B77D6D">
        <w:tc>
          <w:tcPr>
            <w:tcW w:w="675" w:type="dxa"/>
            <w:shd w:val="clear" w:color="auto" w:fill="auto"/>
            <w:vAlign w:val="center"/>
          </w:tcPr>
          <w:p w:rsidR="00E556EC" w:rsidRPr="005949E3" w:rsidRDefault="00E556EC" w:rsidP="00E40032">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lastRenderedPageBreak/>
              <w:t>5</w:t>
            </w:r>
          </w:p>
        </w:tc>
        <w:tc>
          <w:tcPr>
            <w:tcW w:w="3544" w:type="dxa"/>
            <w:shd w:val="clear" w:color="auto" w:fill="auto"/>
            <w:vAlign w:val="center"/>
          </w:tcPr>
          <w:p w:rsidR="00E556EC" w:rsidRPr="005949E3" w:rsidRDefault="00E556EC" w:rsidP="00E40032">
            <w:pPr>
              <w:pStyle w:val="NoSpacing"/>
              <w:spacing w:line="360" w:lineRule="auto"/>
              <w:contextualSpacing/>
              <w:rPr>
                <w:rFonts w:ascii="Times New Roman" w:hAnsi="Times New Roman"/>
                <w:sz w:val="18"/>
                <w:szCs w:val="18"/>
              </w:rPr>
            </w:pPr>
            <w:r w:rsidRPr="005949E3">
              <w:rPr>
                <w:rFonts w:ascii="Times New Roman" w:hAnsi="Times New Roman"/>
                <w:sz w:val="18"/>
                <w:szCs w:val="18"/>
              </w:rPr>
              <w:t>PKK aktif (%)</w:t>
            </w:r>
          </w:p>
        </w:tc>
        <w:tc>
          <w:tcPr>
            <w:tcW w:w="992" w:type="dxa"/>
            <w:shd w:val="clear" w:color="auto" w:fill="auto"/>
            <w:vAlign w:val="center"/>
          </w:tcPr>
          <w:p w:rsidR="00E556EC" w:rsidRPr="005949E3" w:rsidRDefault="00E556EC" w:rsidP="00E40032">
            <w:pPr>
              <w:pStyle w:val="NoSpacing"/>
              <w:spacing w:line="360" w:lineRule="auto"/>
              <w:contextualSpacing/>
              <w:jc w:val="center"/>
              <w:rPr>
                <w:rFonts w:ascii="Times New Roman" w:hAnsi="Times New Roman"/>
                <w:sz w:val="18"/>
                <w:szCs w:val="18"/>
              </w:rPr>
            </w:pPr>
            <w:r w:rsidRPr="005949E3">
              <w:rPr>
                <w:rFonts w:ascii="Times New Roman" w:hAnsi="Times New Roman"/>
                <w:sz w:val="18"/>
                <w:szCs w:val="18"/>
              </w:rPr>
              <w:t>95</w:t>
            </w:r>
          </w:p>
        </w:tc>
        <w:tc>
          <w:tcPr>
            <w:tcW w:w="993" w:type="dxa"/>
            <w:shd w:val="clear" w:color="auto" w:fill="auto"/>
            <w:vAlign w:val="center"/>
          </w:tcPr>
          <w:p w:rsidR="00E556EC" w:rsidRPr="005949E3" w:rsidRDefault="00E556EC" w:rsidP="00E40032">
            <w:pPr>
              <w:pStyle w:val="NoSpacing"/>
              <w:spacing w:line="360" w:lineRule="auto"/>
              <w:contextualSpacing/>
              <w:jc w:val="center"/>
              <w:rPr>
                <w:rFonts w:ascii="Times New Roman" w:hAnsi="Times New Roman"/>
                <w:sz w:val="18"/>
                <w:szCs w:val="18"/>
              </w:rPr>
            </w:pPr>
            <w:r w:rsidRPr="005949E3">
              <w:rPr>
                <w:rFonts w:ascii="Times New Roman" w:hAnsi="Times New Roman"/>
                <w:sz w:val="18"/>
                <w:szCs w:val="18"/>
              </w:rPr>
              <w:t>90</w:t>
            </w:r>
          </w:p>
        </w:tc>
        <w:tc>
          <w:tcPr>
            <w:tcW w:w="992" w:type="dxa"/>
            <w:shd w:val="clear" w:color="auto" w:fill="auto"/>
            <w:vAlign w:val="center"/>
          </w:tcPr>
          <w:p w:rsidR="00E556EC" w:rsidRPr="005949E3" w:rsidRDefault="00E556EC" w:rsidP="00E40032">
            <w:pPr>
              <w:pStyle w:val="NoSpacing"/>
              <w:spacing w:line="360" w:lineRule="auto"/>
              <w:contextualSpacing/>
              <w:jc w:val="center"/>
              <w:rPr>
                <w:rFonts w:ascii="Times New Roman" w:hAnsi="Times New Roman"/>
                <w:sz w:val="18"/>
                <w:szCs w:val="18"/>
              </w:rPr>
            </w:pPr>
            <w:r w:rsidRPr="005949E3">
              <w:rPr>
                <w:rFonts w:ascii="Times New Roman" w:hAnsi="Times New Roman"/>
                <w:sz w:val="18"/>
                <w:szCs w:val="18"/>
              </w:rPr>
              <w:t>95</w:t>
            </w:r>
          </w:p>
        </w:tc>
        <w:tc>
          <w:tcPr>
            <w:tcW w:w="992" w:type="dxa"/>
            <w:shd w:val="clear" w:color="auto" w:fill="auto"/>
            <w:vAlign w:val="center"/>
          </w:tcPr>
          <w:p w:rsidR="00E556EC" w:rsidRPr="005949E3" w:rsidRDefault="00E556EC" w:rsidP="00E40032">
            <w:pPr>
              <w:pStyle w:val="NoSpacing"/>
              <w:spacing w:line="360" w:lineRule="auto"/>
              <w:contextualSpacing/>
              <w:jc w:val="center"/>
              <w:rPr>
                <w:rFonts w:ascii="Times New Roman" w:hAnsi="Times New Roman"/>
                <w:sz w:val="18"/>
                <w:szCs w:val="18"/>
              </w:rPr>
            </w:pPr>
            <w:r w:rsidRPr="005949E3">
              <w:rPr>
                <w:rFonts w:ascii="Times New Roman" w:hAnsi="Times New Roman"/>
                <w:sz w:val="18"/>
                <w:szCs w:val="18"/>
              </w:rPr>
              <w:t>98</w:t>
            </w:r>
          </w:p>
        </w:tc>
        <w:tc>
          <w:tcPr>
            <w:tcW w:w="1151" w:type="dxa"/>
            <w:shd w:val="clear" w:color="auto" w:fill="auto"/>
            <w:vAlign w:val="center"/>
          </w:tcPr>
          <w:p w:rsidR="00E556EC" w:rsidRPr="005949E3" w:rsidRDefault="00E556EC" w:rsidP="00E40032">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99</w:t>
            </w:r>
          </w:p>
        </w:tc>
      </w:tr>
      <w:tr w:rsidR="00E556EC" w:rsidRPr="005949E3" w:rsidTr="00B77D6D">
        <w:tc>
          <w:tcPr>
            <w:tcW w:w="675" w:type="dxa"/>
            <w:shd w:val="clear" w:color="auto" w:fill="auto"/>
            <w:vAlign w:val="center"/>
          </w:tcPr>
          <w:p w:rsidR="00E556EC" w:rsidRPr="005949E3" w:rsidRDefault="00E556EC" w:rsidP="00E40032">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6</w:t>
            </w:r>
          </w:p>
        </w:tc>
        <w:tc>
          <w:tcPr>
            <w:tcW w:w="3544" w:type="dxa"/>
            <w:shd w:val="clear" w:color="auto" w:fill="auto"/>
            <w:vAlign w:val="center"/>
          </w:tcPr>
          <w:p w:rsidR="00E556EC" w:rsidRPr="005949E3" w:rsidRDefault="00E556EC" w:rsidP="00E40032">
            <w:pPr>
              <w:pStyle w:val="NoSpacing"/>
              <w:spacing w:line="360" w:lineRule="auto"/>
              <w:contextualSpacing/>
              <w:rPr>
                <w:rFonts w:ascii="Times New Roman" w:hAnsi="Times New Roman"/>
                <w:noProof/>
                <w:sz w:val="18"/>
                <w:szCs w:val="18"/>
              </w:rPr>
            </w:pPr>
            <w:r w:rsidRPr="005949E3">
              <w:rPr>
                <w:rFonts w:ascii="Times New Roman" w:hAnsi="Times New Roman"/>
                <w:noProof/>
                <w:sz w:val="18"/>
                <w:szCs w:val="18"/>
              </w:rPr>
              <w:t>Posyandu aktif (%)</w:t>
            </w:r>
          </w:p>
        </w:tc>
        <w:tc>
          <w:tcPr>
            <w:tcW w:w="992" w:type="dxa"/>
            <w:shd w:val="clear" w:color="auto" w:fill="auto"/>
            <w:vAlign w:val="center"/>
          </w:tcPr>
          <w:p w:rsidR="00E556EC" w:rsidRPr="005949E3" w:rsidRDefault="00E556EC" w:rsidP="00E40032">
            <w:pPr>
              <w:pStyle w:val="NoSpacing"/>
              <w:spacing w:line="360" w:lineRule="auto"/>
              <w:contextualSpacing/>
              <w:jc w:val="center"/>
              <w:rPr>
                <w:rFonts w:ascii="Times New Roman" w:hAnsi="Times New Roman"/>
                <w:sz w:val="18"/>
                <w:szCs w:val="18"/>
              </w:rPr>
            </w:pPr>
            <w:r w:rsidRPr="005949E3">
              <w:rPr>
                <w:rFonts w:ascii="Times New Roman" w:hAnsi="Times New Roman"/>
                <w:sz w:val="18"/>
                <w:szCs w:val="18"/>
              </w:rPr>
              <w:t>89</w:t>
            </w:r>
          </w:p>
        </w:tc>
        <w:tc>
          <w:tcPr>
            <w:tcW w:w="993" w:type="dxa"/>
            <w:shd w:val="clear" w:color="auto" w:fill="auto"/>
            <w:vAlign w:val="center"/>
          </w:tcPr>
          <w:p w:rsidR="00E556EC" w:rsidRPr="005949E3" w:rsidRDefault="00E556EC" w:rsidP="00E40032">
            <w:pPr>
              <w:pStyle w:val="NoSpacing"/>
              <w:spacing w:line="360" w:lineRule="auto"/>
              <w:contextualSpacing/>
              <w:jc w:val="center"/>
              <w:rPr>
                <w:rFonts w:ascii="Times New Roman" w:hAnsi="Times New Roman"/>
                <w:sz w:val="18"/>
                <w:szCs w:val="18"/>
              </w:rPr>
            </w:pPr>
            <w:r w:rsidRPr="005949E3">
              <w:rPr>
                <w:rFonts w:ascii="Times New Roman" w:hAnsi="Times New Roman"/>
                <w:sz w:val="18"/>
                <w:szCs w:val="18"/>
              </w:rPr>
              <w:t>89</w:t>
            </w:r>
          </w:p>
        </w:tc>
        <w:tc>
          <w:tcPr>
            <w:tcW w:w="992" w:type="dxa"/>
            <w:shd w:val="clear" w:color="auto" w:fill="auto"/>
            <w:vAlign w:val="center"/>
          </w:tcPr>
          <w:p w:rsidR="00E556EC" w:rsidRPr="005949E3" w:rsidRDefault="00E556EC" w:rsidP="00E40032">
            <w:pPr>
              <w:pStyle w:val="NoSpacing"/>
              <w:spacing w:line="360" w:lineRule="auto"/>
              <w:contextualSpacing/>
              <w:jc w:val="center"/>
              <w:rPr>
                <w:rFonts w:ascii="Times New Roman" w:hAnsi="Times New Roman"/>
                <w:sz w:val="18"/>
                <w:szCs w:val="18"/>
              </w:rPr>
            </w:pPr>
            <w:r w:rsidRPr="005949E3">
              <w:rPr>
                <w:rFonts w:ascii="Times New Roman" w:hAnsi="Times New Roman"/>
                <w:sz w:val="18"/>
                <w:szCs w:val="18"/>
              </w:rPr>
              <w:t>93</w:t>
            </w:r>
          </w:p>
        </w:tc>
        <w:tc>
          <w:tcPr>
            <w:tcW w:w="992" w:type="dxa"/>
            <w:shd w:val="clear" w:color="auto" w:fill="auto"/>
            <w:vAlign w:val="center"/>
          </w:tcPr>
          <w:p w:rsidR="00E556EC" w:rsidRPr="005949E3" w:rsidRDefault="00E556EC" w:rsidP="00E40032">
            <w:pPr>
              <w:pStyle w:val="NoSpacing"/>
              <w:spacing w:line="360" w:lineRule="auto"/>
              <w:contextualSpacing/>
              <w:jc w:val="center"/>
              <w:rPr>
                <w:rFonts w:ascii="Times New Roman" w:hAnsi="Times New Roman"/>
                <w:sz w:val="18"/>
                <w:szCs w:val="18"/>
              </w:rPr>
            </w:pPr>
            <w:r w:rsidRPr="005949E3">
              <w:rPr>
                <w:rFonts w:ascii="Times New Roman" w:hAnsi="Times New Roman"/>
                <w:sz w:val="18"/>
                <w:szCs w:val="18"/>
              </w:rPr>
              <w:t>98</w:t>
            </w:r>
          </w:p>
        </w:tc>
        <w:tc>
          <w:tcPr>
            <w:tcW w:w="1151" w:type="dxa"/>
            <w:shd w:val="clear" w:color="auto" w:fill="auto"/>
            <w:vAlign w:val="center"/>
          </w:tcPr>
          <w:p w:rsidR="00E556EC" w:rsidRPr="005949E3" w:rsidRDefault="00E556EC" w:rsidP="00E40032">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99</w:t>
            </w:r>
          </w:p>
        </w:tc>
      </w:tr>
      <w:tr w:rsidR="00E556EC" w:rsidRPr="005949E3" w:rsidTr="00B77D6D">
        <w:tc>
          <w:tcPr>
            <w:tcW w:w="675" w:type="dxa"/>
            <w:shd w:val="clear" w:color="auto" w:fill="auto"/>
            <w:vAlign w:val="center"/>
          </w:tcPr>
          <w:p w:rsidR="00E556EC" w:rsidRPr="005949E3" w:rsidRDefault="00E556EC" w:rsidP="00E40032">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7</w:t>
            </w:r>
          </w:p>
        </w:tc>
        <w:tc>
          <w:tcPr>
            <w:tcW w:w="3544" w:type="dxa"/>
            <w:shd w:val="clear" w:color="auto" w:fill="auto"/>
            <w:vAlign w:val="center"/>
          </w:tcPr>
          <w:p w:rsidR="00E556EC" w:rsidRPr="005949E3" w:rsidRDefault="00E556EC" w:rsidP="00E40032">
            <w:pPr>
              <w:pStyle w:val="NoSpacing"/>
              <w:spacing w:line="360" w:lineRule="auto"/>
              <w:contextualSpacing/>
              <w:rPr>
                <w:rFonts w:ascii="Times New Roman" w:hAnsi="Times New Roman"/>
                <w:noProof/>
                <w:sz w:val="18"/>
                <w:szCs w:val="18"/>
              </w:rPr>
            </w:pPr>
            <w:r w:rsidRPr="005949E3">
              <w:rPr>
                <w:rFonts w:ascii="Times New Roman" w:hAnsi="Times New Roman"/>
                <w:noProof/>
                <w:sz w:val="18"/>
                <w:szCs w:val="18"/>
              </w:rPr>
              <w:t>Swadaya Masyarakat terhadap Program pemberdayaan masyarakat (%)</w:t>
            </w:r>
          </w:p>
        </w:tc>
        <w:tc>
          <w:tcPr>
            <w:tcW w:w="992" w:type="dxa"/>
            <w:shd w:val="clear" w:color="auto" w:fill="auto"/>
            <w:vAlign w:val="center"/>
          </w:tcPr>
          <w:p w:rsidR="00E556EC" w:rsidRPr="005949E3" w:rsidRDefault="00E556EC" w:rsidP="00E40032">
            <w:pPr>
              <w:pStyle w:val="NoSpacing"/>
              <w:spacing w:line="360" w:lineRule="auto"/>
              <w:contextualSpacing/>
              <w:jc w:val="center"/>
              <w:rPr>
                <w:rFonts w:ascii="Times New Roman" w:hAnsi="Times New Roman"/>
                <w:sz w:val="18"/>
                <w:szCs w:val="18"/>
              </w:rPr>
            </w:pPr>
            <w:r w:rsidRPr="005949E3">
              <w:rPr>
                <w:rFonts w:ascii="Times New Roman" w:hAnsi="Times New Roman"/>
                <w:sz w:val="18"/>
                <w:szCs w:val="18"/>
              </w:rPr>
              <w:t>35</w:t>
            </w:r>
          </w:p>
        </w:tc>
        <w:tc>
          <w:tcPr>
            <w:tcW w:w="993" w:type="dxa"/>
            <w:shd w:val="clear" w:color="auto" w:fill="auto"/>
            <w:vAlign w:val="center"/>
          </w:tcPr>
          <w:p w:rsidR="00E556EC" w:rsidRPr="005949E3" w:rsidRDefault="00E556EC" w:rsidP="00E40032">
            <w:pPr>
              <w:pStyle w:val="NoSpacing"/>
              <w:spacing w:line="360" w:lineRule="auto"/>
              <w:contextualSpacing/>
              <w:jc w:val="center"/>
              <w:rPr>
                <w:rFonts w:ascii="Times New Roman" w:hAnsi="Times New Roman"/>
                <w:sz w:val="18"/>
                <w:szCs w:val="18"/>
              </w:rPr>
            </w:pPr>
            <w:r w:rsidRPr="005949E3">
              <w:rPr>
                <w:rFonts w:ascii="Times New Roman" w:hAnsi="Times New Roman"/>
                <w:sz w:val="18"/>
                <w:szCs w:val="18"/>
              </w:rPr>
              <w:t>35</w:t>
            </w:r>
          </w:p>
        </w:tc>
        <w:tc>
          <w:tcPr>
            <w:tcW w:w="992" w:type="dxa"/>
            <w:shd w:val="clear" w:color="auto" w:fill="auto"/>
            <w:vAlign w:val="center"/>
          </w:tcPr>
          <w:p w:rsidR="00E556EC" w:rsidRPr="005949E3" w:rsidRDefault="00E556EC" w:rsidP="00E40032">
            <w:pPr>
              <w:pStyle w:val="NoSpacing"/>
              <w:spacing w:line="360" w:lineRule="auto"/>
              <w:contextualSpacing/>
              <w:jc w:val="center"/>
              <w:rPr>
                <w:rFonts w:ascii="Times New Roman" w:hAnsi="Times New Roman"/>
                <w:sz w:val="18"/>
                <w:szCs w:val="18"/>
              </w:rPr>
            </w:pPr>
            <w:r w:rsidRPr="005949E3">
              <w:rPr>
                <w:rFonts w:ascii="Times New Roman" w:hAnsi="Times New Roman"/>
                <w:sz w:val="18"/>
                <w:szCs w:val="18"/>
              </w:rPr>
              <w:t>50</w:t>
            </w:r>
          </w:p>
        </w:tc>
        <w:tc>
          <w:tcPr>
            <w:tcW w:w="992" w:type="dxa"/>
            <w:shd w:val="clear" w:color="auto" w:fill="auto"/>
            <w:vAlign w:val="center"/>
          </w:tcPr>
          <w:p w:rsidR="00E556EC" w:rsidRPr="005949E3" w:rsidRDefault="00E556EC" w:rsidP="00E40032">
            <w:pPr>
              <w:pStyle w:val="NoSpacing"/>
              <w:spacing w:line="360" w:lineRule="auto"/>
              <w:contextualSpacing/>
              <w:jc w:val="center"/>
              <w:rPr>
                <w:rFonts w:ascii="Times New Roman" w:hAnsi="Times New Roman"/>
                <w:sz w:val="18"/>
                <w:szCs w:val="18"/>
              </w:rPr>
            </w:pPr>
            <w:r w:rsidRPr="005949E3">
              <w:rPr>
                <w:rFonts w:ascii="Times New Roman" w:hAnsi="Times New Roman"/>
                <w:sz w:val="18"/>
                <w:szCs w:val="18"/>
              </w:rPr>
              <w:t>75</w:t>
            </w:r>
          </w:p>
        </w:tc>
        <w:tc>
          <w:tcPr>
            <w:tcW w:w="1151" w:type="dxa"/>
            <w:shd w:val="clear" w:color="auto" w:fill="auto"/>
            <w:vAlign w:val="center"/>
          </w:tcPr>
          <w:p w:rsidR="00E556EC" w:rsidRPr="005949E3" w:rsidRDefault="00E556EC" w:rsidP="00E40032">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76</w:t>
            </w:r>
          </w:p>
        </w:tc>
      </w:tr>
      <w:tr w:rsidR="00E556EC" w:rsidRPr="005949E3" w:rsidTr="00B77D6D">
        <w:tc>
          <w:tcPr>
            <w:tcW w:w="675" w:type="dxa"/>
            <w:shd w:val="clear" w:color="auto" w:fill="auto"/>
            <w:vAlign w:val="center"/>
          </w:tcPr>
          <w:p w:rsidR="00E556EC" w:rsidRPr="005949E3" w:rsidRDefault="00E556EC" w:rsidP="00E40032">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8</w:t>
            </w:r>
          </w:p>
        </w:tc>
        <w:tc>
          <w:tcPr>
            <w:tcW w:w="3544" w:type="dxa"/>
            <w:shd w:val="clear" w:color="auto" w:fill="auto"/>
            <w:vAlign w:val="center"/>
          </w:tcPr>
          <w:p w:rsidR="00E556EC" w:rsidRPr="005949E3" w:rsidRDefault="00E556EC" w:rsidP="00E40032">
            <w:pPr>
              <w:pStyle w:val="NoSpacing"/>
              <w:spacing w:line="360" w:lineRule="auto"/>
              <w:contextualSpacing/>
              <w:rPr>
                <w:rFonts w:ascii="Times New Roman" w:hAnsi="Times New Roman"/>
                <w:sz w:val="18"/>
                <w:szCs w:val="18"/>
                <w:lang w:val="id-ID"/>
              </w:rPr>
            </w:pPr>
            <w:r w:rsidRPr="005949E3">
              <w:rPr>
                <w:rFonts w:ascii="Times New Roman" w:hAnsi="Times New Roman"/>
                <w:sz w:val="18"/>
                <w:szCs w:val="18"/>
                <w:lang w:val="id-ID"/>
              </w:rPr>
              <w:t>Pemeliharaan pasca program pemberdayaan masyarakat</w:t>
            </w:r>
          </w:p>
        </w:tc>
        <w:tc>
          <w:tcPr>
            <w:tcW w:w="992" w:type="dxa"/>
            <w:shd w:val="clear" w:color="auto" w:fill="auto"/>
          </w:tcPr>
          <w:p w:rsidR="00E556EC" w:rsidRPr="005949E3" w:rsidRDefault="00E556EC" w:rsidP="00E40032">
            <w:pPr>
              <w:pStyle w:val="NoSpacing"/>
              <w:spacing w:line="360" w:lineRule="auto"/>
              <w:contextualSpacing/>
              <w:jc w:val="right"/>
              <w:rPr>
                <w:rFonts w:ascii="Times New Roman" w:hAnsi="Times New Roman"/>
                <w:sz w:val="18"/>
                <w:szCs w:val="18"/>
              </w:rPr>
            </w:pPr>
          </w:p>
        </w:tc>
        <w:tc>
          <w:tcPr>
            <w:tcW w:w="993" w:type="dxa"/>
            <w:shd w:val="clear" w:color="auto" w:fill="auto"/>
          </w:tcPr>
          <w:p w:rsidR="00E556EC" w:rsidRPr="005949E3" w:rsidRDefault="00E556EC" w:rsidP="00E40032">
            <w:pPr>
              <w:pStyle w:val="NoSpacing"/>
              <w:spacing w:line="360" w:lineRule="auto"/>
              <w:contextualSpacing/>
              <w:jc w:val="right"/>
              <w:rPr>
                <w:rFonts w:ascii="Times New Roman" w:hAnsi="Times New Roman"/>
                <w:sz w:val="18"/>
                <w:szCs w:val="18"/>
              </w:rPr>
            </w:pPr>
          </w:p>
        </w:tc>
        <w:tc>
          <w:tcPr>
            <w:tcW w:w="992" w:type="dxa"/>
            <w:shd w:val="clear" w:color="auto" w:fill="auto"/>
          </w:tcPr>
          <w:p w:rsidR="00E556EC" w:rsidRPr="005949E3" w:rsidRDefault="00E556EC" w:rsidP="00E40032">
            <w:pPr>
              <w:pStyle w:val="NoSpacing"/>
              <w:spacing w:line="360" w:lineRule="auto"/>
              <w:contextualSpacing/>
              <w:jc w:val="right"/>
              <w:rPr>
                <w:rFonts w:ascii="Times New Roman" w:hAnsi="Times New Roman"/>
                <w:sz w:val="18"/>
                <w:szCs w:val="18"/>
              </w:rPr>
            </w:pPr>
          </w:p>
        </w:tc>
        <w:tc>
          <w:tcPr>
            <w:tcW w:w="992" w:type="dxa"/>
            <w:shd w:val="clear" w:color="auto" w:fill="auto"/>
          </w:tcPr>
          <w:p w:rsidR="00E556EC" w:rsidRPr="005949E3" w:rsidRDefault="00E556EC" w:rsidP="00E40032">
            <w:pPr>
              <w:pStyle w:val="NoSpacing"/>
              <w:spacing w:line="360" w:lineRule="auto"/>
              <w:contextualSpacing/>
              <w:jc w:val="right"/>
              <w:rPr>
                <w:rFonts w:ascii="Times New Roman" w:hAnsi="Times New Roman"/>
                <w:sz w:val="18"/>
                <w:szCs w:val="18"/>
              </w:rPr>
            </w:pPr>
          </w:p>
        </w:tc>
        <w:tc>
          <w:tcPr>
            <w:tcW w:w="1151" w:type="dxa"/>
            <w:shd w:val="clear" w:color="auto" w:fill="auto"/>
          </w:tcPr>
          <w:p w:rsidR="00E556EC" w:rsidRPr="005949E3" w:rsidRDefault="00E556EC" w:rsidP="00E40032">
            <w:pPr>
              <w:pStyle w:val="NoSpacing"/>
              <w:spacing w:line="360" w:lineRule="auto"/>
              <w:contextualSpacing/>
              <w:jc w:val="right"/>
              <w:rPr>
                <w:rFonts w:ascii="Times New Roman" w:hAnsi="Times New Roman"/>
                <w:sz w:val="18"/>
                <w:szCs w:val="18"/>
                <w:lang w:val="id-ID"/>
              </w:rPr>
            </w:pPr>
          </w:p>
        </w:tc>
      </w:tr>
    </w:tbl>
    <w:p w:rsidR="00E556EC" w:rsidRPr="00274861" w:rsidRDefault="00883235" w:rsidP="00E40032">
      <w:pPr>
        <w:spacing w:line="360" w:lineRule="auto"/>
        <w:contextualSpacing/>
        <w:jc w:val="both"/>
        <w:rPr>
          <w:b/>
          <w:color w:val="auto"/>
          <w:sz w:val="18"/>
          <w:szCs w:val="18"/>
          <w:lang w:val="en-GB"/>
        </w:rPr>
      </w:pPr>
      <w:r w:rsidRPr="00274861">
        <w:rPr>
          <w:rFonts w:eastAsia="Calibri"/>
          <w:sz w:val="18"/>
          <w:szCs w:val="18"/>
        </w:rPr>
        <w:t xml:space="preserve">Sumber </w:t>
      </w:r>
      <w:r w:rsidR="00274861">
        <w:rPr>
          <w:rFonts w:eastAsia="Calibri"/>
          <w:sz w:val="18"/>
          <w:szCs w:val="18"/>
          <w:lang w:val="en-US"/>
        </w:rPr>
        <w:t>Data</w:t>
      </w:r>
      <w:r w:rsidRPr="00274861">
        <w:rPr>
          <w:rFonts w:eastAsia="Calibri"/>
          <w:sz w:val="18"/>
          <w:szCs w:val="18"/>
        </w:rPr>
        <w:t xml:space="preserve">: </w:t>
      </w:r>
      <w:r w:rsidR="00274861">
        <w:rPr>
          <w:rFonts w:eastAsia="Calibri"/>
          <w:sz w:val="18"/>
          <w:szCs w:val="18"/>
          <w:lang w:val="en-US"/>
        </w:rPr>
        <w:t xml:space="preserve">Badan Pemberdayaan Masyarakat, Pemerintahan Desa dan Kelurahan </w:t>
      </w:r>
      <w:r w:rsidRPr="00274861">
        <w:rPr>
          <w:rFonts w:eastAsia="Calibri"/>
          <w:sz w:val="18"/>
          <w:szCs w:val="18"/>
        </w:rPr>
        <w:t>Kab</w:t>
      </w:r>
      <w:r w:rsidR="00274861">
        <w:rPr>
          <w:rFonts w:eastAsia="Calibri"/>
          <w:sz w:val="18"/>
          <w:szCs w:val="18"/>
          <w:lang w:val="en-US"/>
        </w:rPr>
        <w:t>upaten</w:t>
      </w:r>
      <w:r w:rsidRPr="00274861">
        <w:rPr>
          <w:rFonts w:eastAsia="Calibri"/>
          <w:sz w:val="18"/>
          <w:szCs w:val="18"/>
        </w:rPr>
        <w:t xml:space="preserve"> </w:t>
      </w:r>
      <w:r w:rsidR="0092170F" w:rsidRPr="00274861">
        <w:rPr>
          <w:rFonts w:eastAsia="Calibri"/>
          <w:sz w:val="18"/>
          <w:szCs w:val="18"/>
        </w:rPr>
        <w:t xml:space="preserve">Kepulauan Selayar </w:t>
      </w:r>
    </w:p>
    <w:p w:rsidR="00DC59EA" w:rsidRPr="005949E3" w:rsidRDefault="00DC59EA" w:rsidP="00E40032">
      <w:pPr>
        <w:spacing w:line="360" w:lineRule="auto"/>
        <w:contextualSpacing/>
        <w:jc w:val="center"/>
        <w:rPr>
          <w:color w:val="auto"/>
          <w:sz w:val="18"/>
          <w:szCs w:val="18"/>
          <w:lang w:val="en-US"/>
        </w:rPr>
      </w:pPr>
      <w:bookmarkStart w:id="5" w:name="_GoBack"/>
      <w:bookmarkEnd w:id="5"/>
      <w:r w:rsidRPr="005949E3">
        <w:rPr>
          <w:color w:val="auto"/>
          <w:sz w:val="18"/>
          <w:szCs w:val="18"/>
        </w:rPr>
        <w:t>Tabel 2.</w:t>
      </w:r>
      <w:r w:rsidR="00A00DC7" w:rsidRPr="005949E3">
        <w:rPr>
          <w:color w:val="auto"/>
          <w:sz w:val="18"/>
          <w:szCs w:val="18"/>
          <w:lang w:val="en-US"/>
        </w:rPr>
        <w:t>133</w:t>
      </w:r>
    </w:p>
    <w:p w:rsidR="00883235" w:rsidRPr="005949E3" w:rsidRDefault="00883235" w:rsidP="00E40032">
      <w:pPr>
        <w:snapToGrid w:val="0"/>
        <w:spacing w:line="360" w:lineRule="auto"/>
        <w:ind w:right="85" w:firstLine="3"/>
        <w:contextualSpacing/>
        <w:jc w:val="center"/>
        <w:rPr>
          <w:rFonts w:eastAsia="Calibri"/>
          <w:sz w:val="18"/>
          <w:szCs w:val="18"/>
        </w:rPr>
      </w:pPr>
      <w:r w:rsidRPr="005949E3">
        <w:rPr>
          <w:rFonts w:eastAsia="Calibri"/>
          <w:sz w:val="18"/>
          <w:szCs w:val="18"/>
        </w:rPr>
        <w:t>Jumlah LSM aktif Tahun 2011 s.d 2015</w:t>
      </w:r>
    </w:p>
    <w:p w:rsidR="00883235" w:rsidRPr="005949E3" w:rsidRDefault="00883235" w:rsidP="00E40032">
      <w:pPr>
        <w:snapToGrid w:val="0"/>
        <w:spacing w:line="360" w:lineRule="auto"/>
        <w:ind w:right="86" w:firstLine="3"/>
        <w:contextualSpacing/>
        <w:jc w:val="center"/>
        <w:rPr>
          <w:rFonts w:eastAsia="Calibri"/>
          <w:sz w:val="18"/>
          <w:szCs w:val="18"/>
        </w:rPr>
      </w:pPr>
      <w:r w:rsidRPr="005949E3">
        <w:rPr>
          <w:rFonts w:eastAsia="Calibri"/>
          <w:sz w:val="18"/>
          <w:szCs w:val="18"/>
        </w:rPr>
        <w:t xml:space="preserve">Kabupaten </w:t>
      </w:r>
      <w:r w:rsidR="0092170F">
        <w:rPr>
          <w:rFonts w:eastAsia="Calibri"/>
          <w:sz w:val="18"/>
          <w:szCs w:val="18"/>
        </w:rPr>
        <w:t xml:space="preserve">Kepulauan Selayar </w:t>
      </w:r>
    </w:p>
    <w:tbl>
      <w:tblPr>
        <w:tblW w:w="5000" w:type="pct"/>
        <w:jc w:val="righ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540"/>
        <w:gridCol w:w="3488"/>
        <w:gridCol w:w="1182"/>
        <w:gridCol w:w="973"/>
        <w:gridCol w:w="1040"/>
        <w:gridCol w:w="1040"/>
        <w:gridCol w:w="1074"/>
      </w:tblGrid>
      <w:tr w:rsidR="00883235" w:rsidRPr="005949E3" w:rsidTr="00DB4C4A">
        <w:trPr>
          <w:trHeight w:val="227"/>
          <w:jc w:val="right"/>
        </w:trPr>
        <w:tc>
          <w:tcPr>
            <w:tcW w:w="289" w:type="pct"/>
            <w:shd w:val="clear" w:color="auto" w:fill="auto"/>
            <w:vAlign w:val="center"/>
          </w:tcPr>
          <w:p w:rsidR="00883235" w:rsidRPr="005949E3" w:rsidRDefault="00883235" w:rsidP="00E40032">
            <w:pPr>
              <w:widowControl w:val="0"/>
              <w:autoSpaceDE w:val="0"/>
              <w:autoSpaceDN w:val="0"/>
              <w:adjustRightInd w:val="0"/>
              <w:snapToGrid w:val="0"/>
              <w:spacing w:line="360" w:lineRule="auto"/>
              <w:ind w:right="-20"/>
              <w:contextualSpacing/>
              <w:jc w:val="center"/>
              <w:rPr>
                <w:rFonts w:eastAsia="Calibri"/>
                <w:b/>
                <w:sz w:val="18"/>
                <w:szCs w:val="18"/>
              </w:rPr>
            </w:pPr>
            <w:r w:rsidRPr="005949E3">
              <w:rPr>
                <w:rFonts w:eastAsia="Calibri"/>
                <w:b/>
                <w:sz w:val="18"/>
                <w:szCs w:val="18"/>
              </w:rPr>
              <w:t>NO</w:t>
            </w:r>
          </w:p>
        </w:tc>
        <w:tc>
          <w:tcPr>
            <w:tcW w:w="1868" w:type="pct"/>
            <w:shd w:val="clear" w:color="auto" w:fill="auto"/>
            <w:vAlign w:val="center"/>
          </w:tcPr>
          <w:p w:rsidR="00883235" w:rsidRPr="005949E3" w:rsidRDefault="00883235" w:rsidP="00E40032">
            <w:pPr>
              <w:tabs>
                <w:tab w:val="left" w:pos="540"/>
              </w:tabs>
              <w:snapToGrid w:val="0"/>
              <w:spacing w:line="360" w:lineRule="auto"/>
              <w:contextualSpacing/>
              <w:jc w:val="center"/>
              <w:rPr>
                <w:rFonts w:eastAsia="Calibri"/>
                <w:b/>
                <w:sz w:val="18"/>
                <w:szCs w:val="18"/>
              </w:rPr>
            </w:pPr>
            <w:r w:rsidRPr="005949E3">
              <w:rPr>
                <w:rFonts w:eastAsia="Calibri"/>
                <w:b/>
                <w:sz w:val="18"/>
                <w:szCs w:val="18"/>
              </w:rPr>
              <w:t>Uraian</w:t>
            </w:r>
          </w:p>
        </w:tc>
        <w:tc>
          <w:tcPr>
            <w:tcW w:w="633" w:type="pct"/>
            <w:shd w:val="clear" w:color="auto" w:fill="auto"/>
            <w:vAlign w:val="center"/>
          </w:tcPr>
          <w:p w:rsidR="00883235" w:rsidRPr="005949E3" w:rsidRDefault="00883235" w:rsidP="00E40032">
            <w:pPr>
              <w:widowControl w:val="0"/>
              <w:autoSpaceDE w:val="0"/>
              <w:autoSpaceDN w:val="0"/>
              <w:adjustRightInd w:val="0"/>
              <w:spacing w:line="360" w:lineRule="auto"/>
              <w:ind w:right="-20"/>
              <w:contextualSpacing/>
              <w:jc w:val="center"/>
              <w:rPr>
                <w:rFonts w:eastAsia="Calibri"/>
                <w:b/>
                <w:bCs/>
                <w:sz w:val="18"/>
                <w:szCs w:val="18"/>
              </w:rPr>
            </w:pPr>
            <w:r w:rsidRPr="005949E3">
              <w:rPr>
                <w:rFonts w:eastAsia="Calibri"/>
                <w:b/>
                <w:bCs/>
                <w:sz w:val="18"/>
                <w:szCs w:val="18"/>
              </w:rPr>
              <w:t>2011</w:t>
            </w:r>
          </w:p>
        </w:tc>
        <w:tc>
          <w:tcPr>
            <w:tcW w:w="521" w:type="pct"/>
            <w:shd w:val="clear" w:color="auto" w:fill="auto"/>
            <w:vAlign w:val="center"/>
          </w:tcPr>
          <w:p w:rsidR="00883235" w:rsidRPr="005949E3" w:rsidRDefault="00883235" w:rsidP="00E40032">
            <w:pPr>
              <w:widowControl w:val="0"/>
              <w:autoSpaceDE w:val="0"/>
              <w:autoSpaceDN w:val="0"/>
              <w:adjustRightInd w:val="0"/>
              <w:spacing w:line="360" w:lineRule="auto"/>
              <w:ind w:left="10" w:right="-20"/>
              <w:contextualSpacing/>
              <w:jc w:val="center"/>
              <w:rPr>
                <w:rFonts w:eastAsia="Calibri"/>
                <w:b/>
                <w:bCs/>
                <w:sz w:val="18"/>
                <w:szCs w:val="18"/>
              </w:rPr>
            </w:pPr>
            <w:r w:rsidRPr="005949E3">
              <w:rPr>
                <w:rFonts w:eastAsia="Calibri"/>
                <w:b/>
                <w:bCs/>
                <w:sz w:val="18"/>
                <w:szCs w:val="18"/>
              </w:rPr>
              <w:t>2012</w:t>
            </w:r>
          </w:p>
        </w:tc>
        <w:tc>
          <w:tcPr>
            <w:tcW w:w="557" w:type="pct"/>
            <w:shd w:val="clear" w:color="auto" w:fill="auto"/>
            <w:vAlign w:val="center"/>
          </w:tcPr>
          <w:p w:rsidR="00883235" w:rsidRPr="005949E3" w:rsidRDefault="00883235" w:rsidP="00E40032">
            <w:pPr>
              <w:widowControl w:val="0"/>
              <w:autoSpaceDE w:val="0"/>
              <w:autoSpaceDN w:val="0"/>
              <w:adjustRightInd w:val="0"/>
              <w:spacing w:line="360" w:lineRule="auto"/>
              <w:ind w:left="-42" w:right="-20"/>
              <w:contextualSpacing/>
              <w:jc w:val="center"/>
              <w:rPr>
                <w:rFonts w:eastAsia="Calibri"/>
                <w:b/>
                <w:bCs/>
                <w:sz w:val="18"/>
                <w:szCs w:val="18"/>
              </w:rPr>
            </w:pPr>
            <w:r w:rsidRPr="005949E3">
              <w:rPr>
                <w:rFonts w:eastAsia="Calibri"/>
                <w:b/>
                <w:bCs/>
                <w:sz w:val="18"/>
                <w:szCs w:val="18"/>
              </w:rPr>
              <w:t>2</w:t>
            </w:r>
            <w:r w:rsidR="00DB4C4A">
              <w:rPr>
                <w:rFonts w:eastAsia="Calibri"/>
                <w:b/>
                <w:bCs/>
                <w:sz w:val="18"/>
                <w:szCs w:val="18"/>
                <w:lang w:val="en-US"/>
              </w:rPr>
              <w:t>0</w:t>
            </w:r>
            <w:r w:rsidRPr="005949E3">
              <w:rPr>
                <w:rFonts w:eastAsia="Calibri"/>
                <w:b/>
                <w:bCs/>
                <w:sz w:val="18"/>
                <w:szCs w:val="18"/>
              </w:rPr>
              <w:t>13</w:t>
            </w:r>
          </w:p>
        </w:tc>
        <w:tc>
          <w:tcPr>
            <w:tcW w:w="557" w:type="pct"/>
            <w:shd w:val="clear" w:color="auto" w:fill="auto"/>
            <w:vAlign w:val="center"/>
          </w:tcPr>
          <w:p w:rsidR="00883235" w:rsidRPr="005949E3" w:rsidRDefault="00883235" w:rsidP="00E40032">
            <w:pPr>
              <w:widowControl w:val="0"/>
              <w:autoSpaceDE w:val="0"/>
              <w:autoSpaceDN w:val="0"/>
              <w:adjustRightInd w:val="0"/>
              <w:spacing w:line="360" w:lineRule="auto"/>
              <w:ind w:left="10" w:right="-20"/>
              <w:contextualSpacing/>
              <w:jc w:val="center"/>
              <w:rPr>
                <w:rFonts w:eastAsia="Calibri"/>
                <w:b/>
                <w:bCs/>
                <w:sz w:val="18"/>
                <w:szCs w:val="18"/>
              </w:rPr>
            </w:pPr>
            <w:r w:rsidRPr="005949E3">
              <w:rPr>
                <w:rFonts w:eastAsia="Calibri"/>
                <w:b/>
                <w:bCs/>
                <w:sz w:val="18"/>
                <w:szCs w:val="18"/>
              </w:rPr>
              <w:t>2014</w:t>
            </w:r>
          </w:p>
        </w:tc>
        <w:tc>
          <w:tcPr>
            <w:tcW w:w="575" w:type="pct"/>
            <w:shd w:val="clear" w:color="auto" w:fill="auto"/>
            <w:vAlign w:val="center"/>
          </w:tcPr>
          <w:p w:rsidR="00883235" w:rsidRPr="005949E3" w:rsidRDefault="00883235" w:rsidP="00E40032">
            <w:pPr>
              <w:widowControl w:val="0"/>
              <w:autoSpaceDE w:val="0"/>
              <w:autoSpaceDN w:val="0"/>
              <w:adjustRightInd w:val="0"/>
              <w:spacing w:line="360" w:lineRule="auto"/>
              <w:ind w:left="-42" w:right="-20"/>
              <w:contextualSpacing/>
              <w:jc w:val="center"/>
              <w:rPr>
                <w:rFonts w:eastAsia="Calibri"/>
                <w:b/>
                <w:bCs/>
                <w:sz w:val="18"/>
                <w:szCs w:val="18"/>
              </w:rPr>
            </w:pPr>
            <w:r w:rsidRPr="005949E3">
              <w:rPr>
                <w:rFonts w:eastAsia="Calibri"/>
                <w:b/>
                <w:bCs/>
                <w:sz w:val="18"/>
                <w:szCs w:val="18"/>
              </w:rPr>
              <w:t>2015</w:t>
            </w:r>
          </w:p>
        </w:tc>
      </w:tr>
      <w:tr w:rsidR="00883235" w:rsidRPr="005949E3" w:rsidTr="00274861">
        <w:trPr>
          <w:trHeight w:val="227"/>
          <w:jc w:val="right"/>
        </w:trPr>
        <w:tc>
          <w:tcPr>
            <w:tcW w:w="289" w:type="pct"/>
          </w:tcPr>
          <w:p w:rsidR="00883235" w:rsidRPr="005949E3" w:rsidRDefault="00883235" w:rsidP="00E40032">
            <w:pPr>
              <w:widowControl w:val="0"/>
              <w:autoSpaceDE w:val="0"/>
              <w:autoSpaceDN w:val="0"/>
              <w:adjustRightInd w:val="0"/>
              <w:snapToGrid w:val="0"/>
              <w:spacing w:line="360" w:lineRule="auto"/>
              <w:ind w:right="-20" w:hanging="65"/>
              <w:contextualSpacing/>
              <w:jc w:val="center"/>
              <w:rPr>
                <w:rFonts w:eastAsia="Calibri"/>
                <w:sz w:val="18"/>
                <w:szCs w:val="18"/>
              </w:rPr>
            </w:pPr>
            <w:r w:rsidRPr="005949E3">
              <w:rPr>
                <w:rFonts w:eastAsia="Calibri"/>
                <w:sz w:val="18"/>
                <w:szCs w:val="18"/>
              </w:rPr>
              <w:t>1.</w:t>
            </w:r>
          </w:p>
        </w:tc>
        <w:tc>
          <w:tcPr>
            <w:tcW w:w="1868" w:type="pct"/>
            <w:vAlign w:val="center"/>
          </w:tcPr>
          <w:p w:rsidR="00883235" w:rsidRPr="005949E3" w:rsidRDefault="00883235" w:rsidP="00E40032">
            <w:pPr>
              <w:widowControl w:val="0"/>
              <w:autoSpaceDE w:val="0"/>
              <w:autoSpaceDN w:val="0"/>
              <w:adjustRightInd w:val="0"/>
              <w:snapToGrid w:val="0"/>
              <w:spacing w:line="360" w:lineRule="auto"/>
              <w:ind w:right="-20"/>
              <w:contextualSpacing/>
              <w:rPr>
                <w:rFonts w:eastAsia="Calibri"/>
                <w:sz w:val="18"/>
                <w:szCs w:val="18"/>
              </w:rPr>
            </w:pPr>
            <w:r w:rsidRPr="005949E3">
              <w:rPr>
                <w:rFonts w:eastAsia="Calibri"/>
                <w:sz w:val="18"/>
                <w:szCs w:val="18"/>
              </w:rPr>
              <w:t>Jumlah LSM terdaftar</w:t>
            </w:r>
          </w:p>
        </w:tc>
        <w:tc>
          <w:tcPr>
            <w:tcW w:w="633" w:type="pct"/>
            <w:shd w:val="clear" w:color="auto" w:fill="auto"/>
            <w:vAlign w:val="center"/>
          </w:tcPr>
          <w:p w:rsidR="00883235" w:rsidRPr="005949E3" w:rsidRDefault="00883235" w:rsidP="00E40032">
            <w:pPr>
              <w:widowControl w:val="0"/>
              <w:autoSpaceDE w:val="0"/>
              <w:autoSpaceDN w:val="0"/>
              <w:adjustRightInd w:val="0"/>
              <w:snapToGrid w:val="0"/>
              <w:spacing w:line="360" w:lineRule="auto"/>
              <w:ind w:right="-20" w:hanging="65"/>
              <w:contextualSpacing/>
              <w:jc w:val="center"/>
              <w:rPr>
                <w:rFonts w:eastAsia="Calibri"/>
                <w:sz w:val="18"/>
                <w:szCs w:val="18"/>
              </w:rPr>
            </w:pPr>
            <w:r w:rsidRPr="005949E3">
              <w:rPr>
                <w:rFonts w:eastAsia="Calibri"/>
                <w:sz w:val="18"/>
                <w:szCs w:val="18"/>
              </w:rPr>
              <w:t>31</w:t>
            </w:r>
          </w:p>
        </w:tc>
        <w:tc>
          <w:tcPr>
            <w:tcW w:w="521" w:type="pct"/>
            <w:shd w:val="clear" w:color="auto" w:fill="auto"/>
            <w:vAlign w:val="center"/>
          </w:tcPr>
          <w:p w:rsidR="00883235" w:rsidRPr="005949E3" w:rsidRDefault="00883235" w:rsidP="00E40032">
            <w:pPr>
              <w:widowControl w:val="0"/>
              <w:autoSpaceDE w:val="0"/>
              <w:autoSpaceDN w:val="0"/>
              <w:adjustRightInd w:val="0"/>
              <w:snapToGrid w:val="0"/>
              <w:spacing w:line="360" w:lineRule="auto"/>
              <w:ind w:right="-20" w:hanging="65"/>
              <w:contextualSpacing/>
              <w:jc w:val="center"/>
              <w:rPr>
                <w:rFonts w:eastAsia="Calibri"/>
                <w:sz w:val="18"/>
                <w:szCs w:val="18"/>
              </w:rPr>
            </w:pPr>
            <w:r w:rsidRPr="005949E3">
              <w:rPr>
                <w:rFonts w:eastAsia="Calibri"/>
                <w:sz w:val="18"/>
                <w:szCs w:val="18"/>
              </w:rPr>
              <w:t>51</w:t>
            </w:r>
          </w:p>
        </w:tc>
        <w:tc>
          <w:tcPr>
            <w:tcW w:w="557" w:type="pct"/>
            <w:shd w:val="clear" w:color="auto" w:fill="auto"/>
            <w:vAlign w:val="center"/>
          </w:tcPr>
          <w:p w:rsidR="00883235" w:rsidRPr="005949E3" w:rsidRDefault="00883235" w:rsidP="00E40032">
            <w:pPr>
              <w:widowControl w:val="0"/>
              <w:autoSpaceDE w:val="0"/>
              <w:autoSpaceDN w:val="0"/>
              <w:adjustRightInd w:val="0"/>
              <w:snapToGrid w:val="0"/>
              <w:spacing w:line="360" w:lineRule="auto"/>
              <w:ind w:right="-20" w:hanging="65"/>
              <w:contextualSpacing/>
              <w:jc w:val="center"/>
              <w:rPr>
                <w:rFonts w:eastAsia="Calibri"/>
                <w:sz w:val="18"/>
                <w:szCs w:val="18"/>
              </w:rPr>
            </w:pPr>
            <w:r w:rsidRPr="005949E3">
              <w:rPr>
                <w:rFonts w:eastAsia="Calibri"/>
                <w:sz w:val="18"/>
                <w:szCs w:val="18"/>
              </w:rPr>
              <w:t>73</w:t>
            </w:r>
          </w:p>
        </w:tc>
        <w:tc>
          <w:tcPr>
            <w:tcW w:w="557" w:type="pct"/>
            <w:shd w:val="clear" w:color="auto" w:fill="auto"/>
            <w:vAlign w:val="center"/>
          </w:tcPr>
          <w:p w:rsidR="00883235" w:rsidRPr="005949E3" w:rsidRDefault="00883235" w:rsidP="00E40032">
            <w:pPr>
              <w:widowControl w:val="0"/>
              <w:autoSpaceDE w:val="0"/>
              <w:autoSpaceDN w:val="0"/>
              <w:adjustRightInd w:val="0"/>
              <w:snapToGrid w:val="0"/>
              <w:spacing w:line="360" w:lineRule="auto"/>
              <w:ind w:right="-20" w:hanging="65"/>
              <w:contextualSpacing/>
              <w:jc w:val="center"/>
              <w:rPr>
                <w:rFonts w:eastAsia="Calibri"/>
                <w:sz w:val="18"/>
                <w:szCs w:val="18"/>
              </w:rPr>
            </w:pPr>
            <w:r w:rsidRPr="005949E3">
              <w:rPr>
                <w:rFonts w:eastAsia="Calibri"/>
                <w:sz w:val="18"/>
                <w:szCs w:val="18"/>
              </w:rPr>
              <w:t>80</w:t>
            </w:r>
          </w:p>
        </w:tc>
        <w:tc>
          <w:tcPr>
            <w:tcW w:w="575" w:type="pct"/>
            <w:shd w:val="clear" w:color="auto" w:fill="auto"/>
            <w:vAlign w:val="center"/>
          </w:tcPr>
          <w:p w:rsidR="00883235" w:rsidRPr="005949E3" w:rsidRDefault="00883235" w:rsidP="00E40032">
            <w:pPr>
              <w:widowControl w:val="0"/>
              <w:autoSpaceDE w:val="0"/>
              <w:autoSpaceDN w:val="0"/>
              <w:adjustRightInd w:val="0"/>
              <w:snapToGrid w:val="0"/>
              <w:spacing w:line="360" w:lineRule="auto"/>
              <w:ind w:right="-20" w:hanging="65"/>
              <w:contextualSpacing/>
              <w:jc w:val="center"/>
              <w:rPr>
                <w:rFonts w:eastAsia="Calibri"/>
                <w:sz w:val="18"/>
                <w:szCs w:val="18"/>
              </w:rPr>
            </w:pPr>
            <w:r w:rsidRPr="005949E3">
              <w:rPr>
                <w:rFonts w:eastAsia="Calibri"/>
                <w:sz w:val="18"/>
                <w:szCs w:val="18"/>
              </w:rPr>
              <w:t>86</w:t>
            </w:r>
          </w:p>
        </w:tc>
      </w:tr>
      <w:tr w:rsidR="00883235" w:rsidRPr="005949E3" w:rsidTr="00274861">
        <w:trPr>
          <w:trHeight w:val="227"/>
          <w:jc w:val="right"/>
        </w:trPr>
        <w:tc>
          <w:tcPr>
            <w:tcW w:w="289" w:type="pct"/>
          </w:tcPr>
          <w:p w:rsidR="00883235" w:rsidRPr="005949E3" w:rsidRDefault="00883235" w:rsidP="00E40032">
            <w:pPr>
              <w:widowControl w:val="0"/>
              <w:autoSpaceDE w:val="0"/>
              <w:autoSpaceDN w:val="0"/>
              <w:adjustRightInd w:val="0"/>
              <w:snapToGrid w:val="0"/>
              <w:spacing w:line="360" w:lineRule="auto"/>
              <w:ind w:right="-20" w:hanging="65"/>
              <w:contextualSpacing/>
              <w:jc w:val="center"/>
              <w:rPr>
                <w:rFonts w:eastAsia="Calibri"/>
                <w:sz w:val="18"/>
                <w:szCs w:val="18"/>
              </w:rPr>
            </w:pPr>
            <w:r w:rsidRPr="005949E3">
              <w:rPr>
                <w:rFonts w:eastAsia="Calibri"/>
                <w:sz w:val="18"/>
                <w:szCs w:val="18"/>
              </w:rPr>
              <w:t>2.</w:t>
            </w:r>
          </w:p>
        </w:tc>
        <w:tc>
          <w:tcPr>
            <w:tcW w:w="1868" w:type="pct"/>
            <w:vAlign w:val="center"/>
          </w:tcPr>
          <w:p w:rsidR="00883235" w:rsidRPr="005949E3" w:rsidRDefault="00883235" w:rsidP="00E40032">
            <w:pPr>
              <w:widowControl w:val="0"/>
              <w:autoSpaceDE w:val="0"/>
              <w:autoSpaceDN w:val="0"/>
              <w:adjustRightInd w:val="0"/>
              <w:snapToGrid w:val="0"/>
              <w:spacing w:line="360" w:lineRule="auto"/>
              <w:ind w:right="-20"/>
              <w:contextualSpacing/>
              <w:rPr>
                <w:rFonts w:eastAsia="Calibri"/>
                <w:sz w:val="18"/>
                <w:szCs w:val="18"/>
              </w:rPr>
            </w:pPr>
            <w:r w:rsidRPr="005949E3">
              <w:rPr>
                <w:rFonts w:eastAsia="Calibri"/>
                <w:sz w:val="18"/>
                <w:szCs w:val="18"/>
              </w:rPr>
              <w:t>Jumlah LSM tidak aktif</w:t>
            </w:r>
          </w:p>
        </w:tc>
        <w:tc>
          <w:tcPr>
            <w:tcW w:w="633" w:type="pct"/>
            <w:shd w:val="clear" w:color="auto" w:fill="auto"/>
            <w:vAlign w:val="center"/>
          </w:tcPr>
          <w:p w:rsidR="00883235" w:rsidRPr="005949E3" w:rsidRDefault="00883235" w:rsidP="00E40032">
            <w:pPr>
              <w:widowControl w:val="0"/>
              <w:autoSpaceDE w:val="0"/>
              <w:autoSpaceDN w:val="0"/>
              <w:adjustRightInd w:val="0"/>
              <w:snapToGrid w:val="0"/>
              <w:spacing w:line="360" w:lineRule="auto"/>
              <w:ind w:right="-20" w:hanging="65"/>
              <w:contextualSpacing/>
              <w:jc w:val="center"/>
              <w:rPr>
                <w:rFonts w:eastAsia="Calibri"/>
                <w:sz w:val="18"/>
                <w:szCs w:val="18"/>
              </w:rPr>
            </w:pPr>
            <w:r w:rsidRPr="005949E3">
              <w:rPr>
                <w:rFonts w:eastAsia="Calibri"/>
                <w:sz w:val="18"/>
                <w:szCs w:val="18"/>
              </w:rPr>
              <w:t>10</w:t>
            </w:r>
          </w:p>
        </w:tc>
        <w:tc>
          <w:tcPr>
            <w:tcW w:w="521" w:type="pct"/>
            <w:shd w:val="clear" w:color="auto" w:fill="auto"/>
            <w:vAlign w:val="center"/>
          </w:tcPr>
          <w:p w:rsidR="00883235" w:rsidRPr="005949E3" w:rsidRDefault="00883235" w:rsidP="00E40032">
            <w:pPr>
              <w:widowControl w:val="0"/>
              <w:autoSpaceDE w:val="0"/>
              <w:autoSpaceDN w:val="0"/>
              <w:adjustRightInd w:val="0"/>
              <w:snapToGrid w:val="0"/>
              <w:spacing w:line="360" w:lineRule="auto"/>
              <w:ind w:right="-20" w:hanging="65"/>
              <w:contextualSpacing/>
              <w:jc w:val="center"/>
              <w:rPr>
                <w:rFonts w:eastAsia="Calibri"/>
                <w:sz w:val="18"/>
                <w:szCs w:val="18"/>
              </w:rPr>
            </w:pPr>
            <w:r w:rsidRPr="005949E3">
              <w:rPr>
                <w:rFonts w:eastAsia="Calibri"/>
                <w:sz w:val="18"/>
                <w:szCs w:val="18"/>
              </w:rPr>
              <w:t>13</w:t>
            </w:r>
          </w:p>
        </w:tc>
        <w:tc>
          <w:tcPr>
            <w:tcW w:w="557" w:type="pct"/>
            <w:shd w:val="clear" w:color="auto" w:fill="auto"/>
            <w:vAlign w:val="center"/>
          </w:tcPr>
          <w:p w:rsidR="00883235" w:rsidRPr="005949E3" w:rsidRDefault="00883235" w:rsidP="00E40032">
            <w:pPr>
              <w:widowControl w:val="0"/>
              <w:autoSpaceDE w:val="0"/>
              <w:autoSpaceDN w:val="0"/>
              <w:adjustRightInd w:val="0"/>
              <w:snapToGrid w:val="0"/>
              <w:spacing w:line="360" w:lineRule="auto"/>
              <w:ind w:right="-20" w:hanging="65"/>
              <w:contextualSpacing/>
              <w:jc w:val="center"/>
              <w:rPr>
                <w:rFonts w:eastAsia="Calibri"/>
                <w:sz w:val="18"/>
                <w:szCs w:val="18"/>
              </w:rPr>
            </w:pPr>
            <w:r w:rsidRPr="005949E3">
              <w:rPr>
                <w:rFonts w:eastAsia="Calibri"/>
                <w:sz w:val="18"/>
                <w:szCs w:val="18"/>
              </w:rPr>
              <w:t>19</w:t>
            </w:r>
          </w:p>
        </w:tc>
        <w:tc>
          <w:tcPr>
            <w:tcW w:w="557" w:type="pct"/>
            <w:shd w:val="clear" w:color="auto" w:fill="auto"/>
            <w:vAlign w:val="center"/>
          </w:tcPr>
          <w:p w:rsidR="00883235" w:rsidRPr="005949E3" w:rsidRDefault="00883235" w:rsidP="00E40032">
            <w:pPr>
              <w:widowControl w:val="0"/>
              <w:autoSpaceDE w:val="0"/>
              <w:autoSpaceDN w:val="0"/>
              <w:adjustRightInd w:val="0"/>
              <w:snapToGrid w:val="0"/>
              <w:spacing w:line="360" w:lineRule="auto"/>
              <w:ind w:right="-20" w:hanging="65"/>
              <w:contextualSpacing/>
              <w:jc w:val="center"/>
              <w:rPr>
                <w:rFonts w:eastAsia="Calibri"/>
                <w:sz w:val="18"/>
                <w:szCs w:val="18"/>
              </w:rPr>
            </w:pPr>
            <w:r w:rsidRPr="005949E3">
              <w:rPr>
                <w:rFonts w:eastAsia="Calibri"/>
                <w:sz w:val="18"/>
                <w:szCs w:val="18"/>
              </w:rPr>
              <w:t>24</w:t>
            </w:r>
          </w:p>
        </w:tc>
        <w:tc>
          <w:tcPr>
            <w:tcW w:w="575" w:type="pct"/>
            <w:shd w:val="clear" w:color="auto" w:fill="auto"/>
            <w:vAlign w:val="center"/>
          </w:tcPr>
          <w:p w:rsidR="00883235" w:rsidRPr="005949E3" w:rsidRDefault="00883235" w:rsidP="00E40032">
            <w:pPr>
              <w:widowControl w:val="0"/>
              <w:autoSpaceDE w:val="0"/>
              <w:autoSpaceDN w:val="0"/>
              <w:adjustRightInd w:val="0"/>
              <w:snapToGrid w:val="0"/>
              <w:spacing w:line="360" w:lineRule="auto"/>
              <w:ind w:right="-20" w:hanging="65"/>
              <w:contextualSpacing/>
              <w:jc w:val="center"/>
              <w:rPr>
                <w:rFonts w:eastAsia="Calibri"/>
                <w:sz w:val="18"/>
                <w:szCs w:val="18"/>
              </w:rPr>
            </w:pPr>
            <w:r w:rsidRPr="005949E3">
              <w:rPr>
                <w:rFonts w:eastAsia="Calibri"/>
                <w:sz w:val="18"/>
                <w:szCs w:val="18"/>
              </w:rPr>
              <w:t>32</w:t>
            </w:r>
          </w:p>
        </w:tc>
      </w:tr>
      <w:tr w:rsidR="00883235" w:rsidRPr="005949E3" w:rsidTr="00274861">
        <w:trPr>
          <w:trHeight w:val="227"/>
          <w:jc w:val="right"/>
        </w:trPr>
        <w:tc>
          <w:tcPr>
            <w:tcW w:w="289" w:type="pct"/>
          </w:tcPr>
          <w:p w:rsidR="00883235" w:rsidRPr="005949E3" w:rsidRDefault="00883235" w:rsidP="00E40032">
            <w:pPr>
              <w:widowControl w:val="0"/>
              <w:autoSpaceDE w:val="0"/>
              <w:autoSpaceDN w:val="0"/>
              <w:adjustRightInd w:val="0"/>
              <w:snapToGrid w:val="0"/>
              <w:spacing w:line="360" w:lineRule="auto"/>
              <w:ind w:right="-20" w:hanging="65"/>
              <w:contextualSpacing/>
              <w:jc w:val="center"/>
              <w:rPr>
                <w:rFonts w:eastAsia="Calibri"/>
                <w:sz w:val="18"/>
                <w:szCs w:val="18"/>
              </w:rPr>
            </w:pPr>
            <w:r w:rsidRPr="005949E3">
              <w:rPr>
                <w:rFonts w:eastAsia="Calibri"/>
                <w:sz w:val="18"/>
                <w:szCs w:val="18"/>
              </w:rPr>
              <w:t>3.</w:t>
            </w:r>
          </w:p>
        </w:tc>
        <w:tc>
          <w:tcPr>
            <w:tcW w:w="1868" w:type="pct"/>
            <w:vAlign w:val="center"/>
          </w:tcPr>
          <w:p w:rsidR="00883235" w:rsidRPr="005949E3" w:rsidRDefault="00883235" w:rsidP="00E40032">
            <w:pPr>
              <w:widowControl w:val="0"/>
              <w:autoSpaceDE w:val="0"/>
              <w:autoSpaceDN w:val="0"/>
              <w:adjustRightInd w:val="0"/>
              <w:snapToGrid w:val="0"/>
              <w:spacing w:line="360" w:lineRule="auto"/>
              <w:ind w:right="-20"/>
              <w:contextualSpacing/>
              <w:rPr>
                <w:rFonts w:eastAsia="Calibri"/>
                <w:sz w:val="18"/>
                <w:szCs w:val="18"/>
              </w:rPr>
            </w:pPr>
            <w:r w:rsidRPr="005949E3">
              <w:rPr>
                <w:rFonts w:eastAsia="Calibri"/>
                <w:sz w:val="18"/>
                <w:szCs w:val="18"/>
              </w:rPr>
              <w:t>Jumlah LSM aktif (1-2)</w:t>
            </w:r>
          </w:p>
        </w:tc>
        <w:tc>
          <w:tcPr>
            <w:tcW w:w="633" w:type="pct"/>
            <w:shd w:val="clear" w:color="auto" w:fill="auto"/>
            <w:vAlign w:val="center"/>
          </w:tcPr>
          <w:p w:rsidR="00883235" w:rsidRPr="005949E3" w:rsidRDefault="00883235" w:rsidP="00E40032">
            <w:pPr>
              <w:widowControl w:val="0"/>
              <w:autoSpaceDE w:val="0"/>
              <w:autoSpaceDN w:val="0"/>
              <w:adjustRightInd w:val="0"/>
              <w:snapToGrid w:val="0"/>
              <w:spacing w:line="360" w:lineRule="auto"/>
              <w:ind w:right="-20" w:hanging="65"/>
              <w:contextualSpacing/>
              <w:jc w:val="center"/>
              <w:rPr>
                <w:rFonts w:eastAsia="Calibri"/>
                <w:sz w:val="18"/>
                <w:szCs w:val="18"/>
              </w:rPr>
            </w:pPr>
            <w:r w:rsidRPr="005949E3">
              <w:rPr>
                <w:rFonts w:eastAsia="Calibri"/>
                <w:sz w:val="18"/>
                <w:szCs w:val="18"/>
              </w:rPr>
              <w:t>21</w:t>
            </w:r>
          </w:p>
        </w:tc>
        <w:tc>
          <w:tcPr>
            <w:tcW w:w="521" w:type="pct"/>
            <w:shd w:val="clear" w:color="auto" w:fill="auto"/>
            <w:vAlign w:val="center"/>
          </w:tcPr>
          <w:p w:rsidR="00883235" w:rsidRPr="005949E3" w:rsidRDefault="00883235" w:rsidP="00E40032">
            <w:pPr>
              <w:widowControl w:val="0"/>
              <w:autoSpaceDE w:val="0"/>
              <w:autoSpaceDN w:val="0"/>
              <w:adjustRightInd w:val="0"/>
              <w:snapToGrid w:val="0"/>
              <w:spacing w:line="360" w:lineRule="auto"/>
              <w:ind w:right="-20" w:hanging="65"/>
              <w:contextualSpacing/>
              <w:jc w:val="center"/>
              <w:rPr>
                <w:rFonts w:eastAsia="Calibri"/>
                <w:sz w:val="18"/>
                <w:szCs w:val="18"/>
              </w:rPr>
            </w:pPr>
            <w:r w:rsidRPr="005949E3">
              <w:rPr>
                <w:rFonts w:eastAsia="Calibri"/>
                <w:sz w:val="18"/>
                <w:szCs w:val="18"/>
              </w:rPr>
              <w:t>38</w:t>
            </w:r>
          </w:p>
        </w:tc>
        <w:tc>
          <w:tcPr>
            <w:tcW w:w="557" w:type="pct"/>
            <w:shd w:val="clear" w:color="auto" w:fill="auto"/>
            <w:vAlign w:val="center"/>
          </w:tcPr>
          <w:p w:rsidR="00883235" w:rsidRPr="005949E3" w:rsidRDefault="00883235" w:rsidP="00E40032">
            <w:pPr>
              <w:widowControl w:val="0"/>
              <w:autoSpaceDE w:val="0"/>
              <w:autoSpaceDN w:val="0"/>
              <w:adjustRightInd w:val="0"/>
              <w:snapToGrid w:val="0"/>
              <w:spacing w:line="360" w:lineRule="auto"/>
              <w:ind w:right="-20" w:hanging="65"/>
              <w:contextualSpacing/>
              <w:jc w:val="center"/>
              <w:rPr>
                <w:rFonts w:eastAsia="Calibri"/>
                <w:sz w:val="18"/>
                <w:szCs w:val="18"/>
              </w:rPr>
            </w:pPr>
            <w:r w:rsidRPr="005949E3">
              <w:rPr>
                <w:rFonts w:eastAsia="Calibri"/>
                <w:sz w:val="18"/>
                <w:szCs w:val="18"/>
              </w:rPr>
              <w:t>54</w:t>
            </w:r>
          </w:p>
        </w:tc>
        <w:tc>
          <w:tcPr>
            <w:tcW w:w="557" w:type="pct"/>
            <w:shd w:val="clear" w:color="auto" w:fill="auto"/>
            <w:vAlign w:val="center"/>
          </w:tcPr>
          <w:p w:rsidR="00883235" w:rsidRPr="005949E3" w:rsidRDefault="00883235" w:rsidP="00E40032">
            <w:pPr>
              <w:widowControl w:val="0"/>
              <w:autoSpaceDE w:val="0"/>
              <w:autoSpaceDN w:val="0"/>
              <w:adjustRightInd w:val="0"/>
              <w:snapToGrid w:val="0"/>
              <w:spacing w:line="360" w:lineRule="auto"/>
              <w:ind w:right="-20" w:hanging="65"/>
              <w:contextualSpacing/>
              <w:jc w:val="center"/>
              <w:rPr>
                <w:rFonts w:eastAsia="Calibri"/>
                <w:sz w:val="18"/>
                <w:szCs w:val="18"/>
              </w:rPr>
            </w:pPr>
            <w:r w:rsidRPr="005949E3">
              <w:rPr>
                <w:rFonts w:eastAsia="Calibri"/>
                <w:sz w:val="18"/>
                <w:szCs w:val="18"/>
              </w:rPr>
              <w:t>56</w:t>
            </w:r>
          </w:p>
        </w:tc>
        <w:tc>
          <w:tcPr>
            <w:tcW w:w="575" w:type="pct"/>
            <w:shd w:val="clear" w:color="auto" w:fill="auto"/>
            <w:vAlign w:val="center"/>
          </w:tcPr>
          <w:p w:rsidR="00883235" w:rsidRPr="005949E3" w:rsidRDefault="00883235" w:rsidP="00E40032">
            <w:pPr>
              <w:widowControl w:val="0"/>
              <w:autoSpaceDE w:val="0"/>
              <w:autoSpaceDN w:val="0"/>
              <w:adjustRightInd w:val="0"/>
              <w:snapToGrid w:val="0"/>
              <w:spacing w:line="360" w:lineRule="auto"/>
              <w:ind w:right="-20" w:hanging="65"/>
              <w:contextualSpacing/>
              <w:jc w:val="center"/>
              <w:rPr>
                <w:rFonts w:eastAsia="Calibri"/>
                <w:sz w:val="18"/>
                <w:szCs w:val="18"/>
              </w:rPr>
            </w:pPr>
            <w:r w:rsidRPr="005949E3">
              <w:rPr>
                <w:rFonts w:eastAsia="Calibri"/>
                <w:sz w:val="18"/>
                <w:szCs w:val="18"/>
              </w:rPr>
              <w:t>54</w:t>
            </w:r>
          </w:p>
        </w:tc>
      </w:tr>
    </w:tbl>
    <w:p w:rsidR="00274861" w:rsidRPr="00076AF1" w:rsidRDefault="00274861" w:rsidP="00E40032">
      <w:pPr>
        <w:spacing w:line="360" w:lineRule="auto"/>
        <w:contextualSpacing/>
        <w:jc w:val="both"/>
        <w:rPr>
          <w:b/>
          <w:color w:val="auto"/>
          <w:sz w:val="18"/>
          <w:szCs w:val="18"/>
          <w:lang w:val="en-GB"/>
        </w:rPr>
      </w:pPr>
      <w:r w:rsidRPr="00076AF1">
        <w:rPr>
          <w:rFonts w:eastAsia="Calibri"/>
          <w:sz w:val="18"/>
          <w:szCs w:val="18"/>
        </w:rPr>
        <w:t>Sumber</w:t>
      </w:r>
      <w:r>
        <w:rPr>
          <w:rFonts w:eastAsia="Calibri"/>
          <w:sz w:val="18"/>
          <w:szCs w:val="18"/>
          <w:lang w:val="en-US"/>
        </w:rPr>
        <w:t xml:space="preserve"> </w:t>
      </w:r>
      <w:r w:rsidRPr="00076AF1">
        <w:rPr>
          <w:rFonts w:eastAsia="Calibri"/>
          <w:sz w:val="18"/>
          <w:szCs w:val="18"/>
          <w:lang w:val="en-US"/>
        </w:rPr>
        <w:t>Data</w:t>
      </w:r>
      <w:r w:rsidRPr="00076AF1">
        <w:rPr>
          <w:rFonts w:eastAsia="Calibri"/>
          <w:sz w:val="18"/>
          <w:szCs w:val="18"/>
        </w:rPr>
        <w:t>: Badan Kesbangpollinmas Kab</w:t>
      </w:r>
      <w:r w:rsidRPr="00076AF1">
        <w:rPr>
          <w:rFonts w:eastAsia="Calibri"/>
          <w:sz w:val="18"/>
          <w:szCs w:val="18"/>
          <w:lang w:val="en-US"/>
        </w:rPr>
        <w:t>upaten</w:t>
      </w:r>
      <w:r w:rsidRPr="00076AF1">
        <w:rPr>
          <w:rFonts w:eastAsia="Calibri"/>
          <w:sz w:val="18"/>
          <w:szCs w:val="18"/>
        </w:rPr>
        <w:t xml:space="preserve"> Kepulauan Selayar </w:t>
      </w:r>
    </w:p>
    <w:p w:rsidR="00883235" w:rsidRPr="005949E3" w:rsidRDefault="00883235" w:rsidP="00E40032">
      <w:pPr>
        <w:spacing w:line="360" w:lineRule="auto"/>
        <w:contextualSpacing/>
        <w:jc w:val="both"/>
        <w:rPr>
          <w:b/>
          <w:color w:val="auto"/>
          <w:sz w:val="18"/>
          <w:szCs w:val="18"/>
          <w:lang w:val="en-GB"/>
        </w:rPr>
      </w:pPr>
    </w:p>
    <w:p w:rsidR="00DC59EA" w:rsidRPr="005949E3" w:rsidRDefault="00DC59EA" w:rsidP="00E40032">
      <w:pPr>
        <w:spacing w:line="360" w:lineRule="auto"/>
        <w:contextualSpacing/>
        <w:jc w:val="center"/>
        <w:rPr>
          <w:color w:val="auto"/>
          <w:sz w:val="18"/>
          <w:szCs w:val="18"/>
          <w:lang w:val="en-US"/>
        </w:rPr>
      </w:pPr>
      <w:r w:rsidRPr="005949E3">
        <w:rPr>
          <w:color w:val="auto"/>
          <w:sz w:val="18"/>
          <w:szCs w:val="18"/>
        </w:rPr>
        <w:t>Tabel 2.</w:t>
      </w:r>
      <w:r w:rsidR="00A00DC7" w:rsidRPr="005949E3">
        <w:rPr>
          <w:color w:val="auto"/>
          <w:sz w:val="18"/>
          <w:szCs w:val="18"/>
          <w:lang w:val="en-US"/>
        </w:rPr>
        <w:t>134</w:t>
      </w:r>
    </w:p>
    <w:p w:rsidR="00883235" w:rsidRPr="005949E3" w:rsidRDefault="00883235" w:rsidP="00E40032">
      <w:pPr>
        <w:snapToGrid w:val="0"/>
        <w:spacing w:line="360" w:lineRule="auto"/>
        <w:ind w:right="85" w:firstLine="3"/>
        <w:contextualSpacing/>
        <w:jc w:val="center"/>
        <w:rPr>
          <w:rFonts w:eastAsia="Calibri"/>
          <w:sz w:val="18"/>
          <w:szCs w:val="18"/>
        </w:rPr>
      </w:pPr>
      <w:r w:rsidRPr="005949E3">
        <w:rPr>
          <w:rFonts w:eastAsia="Calibri"/>
          <w:sz w:val="18"/>
          <w:szCs w:val="18"/>
        </w:rPr>
        <w:t>Rasio Jumlah Linmas Per 10.000 Penduduk Tahun 2011 s.d 2015</w:t>
      </w:r>
    </w:p>
    <w:p w:rsidR="00883235" w:rsidRPr="005949E3" w:rsidRDefault="00883235" w:rsidP="00E40032">
      <w:pPr>
        <w:snapToGrid w:val="0"/>
        <w:spacing w:line="360" w:lineRule="auto"/>
        <w:ind w:right="86" w:firstLine="3"/>
        <w:contextualSpacing/>
        <w:jc w:val="center"/>
        <w:rPr>
          <w:rFonts w:eastAsia="Calibri"/>
          <w:sz w:val="18"/>
          <w:szCs w:val="18"/>
        </w:rPr>
      </w:pPr>
      <w:r w:rsidRPr="005949E3">
        <w:rPr>
          <w:rFonts w:eastAsia="Calibri"/>
          <w:sz w:val="18"/>
          <w:szCs w:val="18"/>
        </w:rPr>
        <w:t xml:space="preserve">Kabupaten </w:t>
      </w:r>
      <w:r w:rsidR="0092170F">
        <w:rPr>
          <w:rFonts w:eastAsia="Calibri"/>
          <w:sz w:val="18"/>
          <w:szCs w:val="18"/>
        </w:rPr>
        <w:t xml:space="preserve">Kepulauan Selayar </w:t>
      </w:r>
    </w:p>
    <w:tbl>
      <w:tblPr>
        <w:tblW w:w="5000" w:type="pct"/>
        <w:jc w:val="righ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556"/>
        <w:gridCol w:w="3944"/>
        <w:gridCol w:w="975"/>
        <w:gridCol w:w="975"/>
        <w:gridCol w:w="975"/>
        <w:gridCol w:w="975"/>
        <w:gridCol w:w="937"/>
      </w:tblGrid>
      <w:tr w:rsidR="00883235" w:rsidRPr="005949E3" w:rsidTr="00DB4C4A">
        <w:trPr>
          <w:trHeight w:val="284"/>
          <w:jc w:val="right"/>
        </w:trPr>
        <w:tc>
          <w:tcPr>
            <w:tcW w:w="298" w:type="pct"/>
            <w:shd w:val="clear" w:color="auto" w:fill="auto"/>
            <w:vAlign w:val="center"/>
          </w:tcPr>
          <w:p w:rsidR="00883235" w:rsidRPr="005949E3" w:rsidRDefault="00883235" w:rsidP="00E40032">
            <w:pPr>
              <w:widowControl w:val="0"/>
              <w:autoSpaceDE w:val="0"/>
              <w:autoSpaceDN w:val="0"/>
              <w:adjustRightInd w:val="0"/>
              <w:snapToGrid w:val="0"/>
              <w:spacing w:line="360" w:lineRule="auto"/>
              <w:ind w:right="-20"/>
              <w:contextualSpacing/>
              <w:jc w:val="center"/>
              <w:rPr>
                <w:rFonts w:eastAsia="Calibri"/>
                <w:b/>
                <w:sz w:val="18"/>
                <w:szCs w:val="18"/>
              </w:rPr>
            </w:pPr>
            <w:r w:rsidRPr="005949E3">
              <w:rPr>
                <w:rFonts w:eastAsia="Calibri"/>
                <w:b/>
                <w:sz w:val="18"/>
                <w:szCs w:val="18"/>
              </w:rPr>
              <w:t>NO</w:t>
            </w:r>
          </w:p>
        </w:tc>
        <w:tc>
          <w:tcPr>
            <w:tcW w:w="2112" w:type="pct"/>
            <w:shd w:val="clear" w:color="auto" w:fill="auto"/>
            <w:vAlign w:val="center"/>
          </w:tcPr>
          <w:p w:rsidR="00883235" w:rsidRPr="005949E3" w:rsidRDefault="00883235" w:rsidP="00E40032">
            <w:pPr>
              <w:tabs>
                <w:tab w:val="left" w:pos="540"/>
              </w:tabs>
              <w:snapToGrid w:val="0"/>
              <w:spacing w:line="360" w:lineRule="auto"/>
              <w:contextualSpacing/>
              <w:jc w:val="center"/>
              <w:rPr>
                <w:rFonts w:eastAsia="Calibri"/>
                <w:b/>
                <w:sz w:val="18"/>
                <w:szCs w:val="18"/>
              </w:rPr>
            </w:pPr>
            <w:r w:rsidRPr="005949E3">
              <w:rPr>
                <w:rFonts w:eastAsia="Calibri"/>
                <w:b/>
                <w:sz w:val="18"/>
                <w:szCs w:val="18"/>
              </w:rPr>
              <w:t>Uraian</w:t>
            </w:r>
          </w:p>
        </w:tc>
        <w:tc>
          <w:tcPr>
            <w:tcW w:w="522" w:type="pct"/>
            <w:shd w:val="clear" w:color="auto" w:fill="auto"/>
            <w:vAlign w:val="center"/>
          </w:tcPr>
          <w:p w:rsidR="00883235" w:rsidRPr="005949E3" w:rsidRDefault="00883235" w:rsidP="00E40032">
            <w:pPr>
              <w:widowControl w:val="0"/>
              <w:autoSpaceDE w:val="0"/>
              <w:autoSpaceDN w:val="0"/>
              <w:adjustRightInd w:val="0"/>
              <w:spacing w:line="360" w:lineRule="auto"/>
              <w:ind w:right="-20"/>
              <w:contextualSpacing/>
              <w:jc w:val="center"/>
              <w:rPr>
                <w:rFonts w:eastAsia="Calibri"/>
                <w:b/>
                <w:bCs/>
                <w:sz w:val="18"/>
                <w:szCs w:val="18"/>
              </w:rPr>
            </w:pPr>
            <w:r w:rsidRPr="005949E3">
              <w:rPr>
                <w:rFonts w:eastAsia="Calibri"/>
                <w:b/>
                <w:bCs/>
                <w:sz w:val="18"/>
                <w:szCs w:val="18"/>
              </w:rPr>
              <w:t>2011</w:t>
            </w:r>
          </w:p>
        </w:tc>
        <w:tc>
          <w:tcPr>
            <w:tcW w:w="522" w:type="pct"/>
            <w:shd w:val="clear" w:color="auto" w:fill="auto"/>
            <w:vAlign w:val="center"/>
          </w:tcPr>
          <w:p w:rsidR="00883235" w:rsidRPr="005949E3" w:rsidRDefault="00883235" w:rsidP="00E40032">
            <w:pPr>
              <w:widowControl w:val="0"/>
              <w:autoSpaceDE w:val="0"/>
              <w:autoSpaceDN w:val="0"/>
              <w:adjustRightInd w:val="0"/>
              <w:spacing w:line="360" w:lineRule="auto"/>
              <w:ind w:left="10" w:right="-20"/>
              <w:contextualSpacing/>
              <w:jc w:val="center"/>
              <w:rPr>
                <w:rFonts w:eastAsia="Calibri"/>
                <w:b/>
                <w:bCs/>
                <w:sz w:val="18"/>
                <w:szCs w:val="18"/>
              </w:rPr>
            </w:pPr>
            <w:r w:rsidRPr="005949E3">
              <w:rPr>
                <w:rFonts w:eastAsia="Calibri"/>
                <w:b/>
                <w:bCs/>
                <w:sz w:val="18"/>
                <w:szCs w:val="18"/>
              </w:rPr>
              <w:t>2012</w:t>
            </w:r>
          </w:p>
        </w:tc>
        <w:tc>
          <w:tcPr>
            <w:tcW w:w="522" w:type="pct"/>
            <w:shd w:val="clear" w:color="auto" w:fill="auto"/>
            <w:vAlign w:val="center"/>
          </w:tcPr>
          <w:p w:rsidR="00883235" w:rsidRPr="005949E3" w:rsidRDefault="00883235" w:rsidP="00E40032">
            <w:pPr>
              <w:widowControl w:val="0"/>
              <w:autoSpaceDE w:val="0"/>
              <w:autoSpaceDN w:val="0"/>
              <w:adjustRightInd w:val="0"/>
              <w:spacing w:line="360" w:lineRule="auto"/>
              <w:ind w:left="-42" w:right="-20"/>
              <w:contextualSpacing/>
              <w:jc w:val="center"/>
              <w:rPr>
                <w:rFonts w:eastAsia="Calibri"/>
                <w:b/>
                <w:bCs/>
                <w:sz w:val="18"/>
                <w:szCs w:val="18"/>
              </w:rPr>
            </w:pPr>
            <w:r w:rsidRPr="005949E3">
              <w:rPr>
                <w:rFonts w:eastAsia="Calibri"/>
                <w:b/>
                <w:bCs/>
                <w:sz w:val="18"/>
                <w:szCs w:val="18"/>
              </w:rPr>
              <w:t>213</w:t>
            </w:r>
          </w:p>
        </w:tc>
        <w:tc>
          <w:tcPr>
            <w:tcW w:w="522" w:type="pct"/>
            <w:shd w:val="clear" w:color="auto" w:fill="auto"/>
            <w:vAlign w:val="center"/>
          </w:tcPr>
          <w:p w:rsidR="00883235" w:rsidRPr="005949E3" w:rsidRDefault="00883235" w:rsidP="00E40032">
            <w:pPr>
              <w:widowControl w:val="0"/>
              <w:autoSpaceDE w:val="0"/>
              <w:autoSpaceDN w:val="0"/>
              <w:adjustRightInd w:val="0"/>
              <w:spacing w:line="360" w:lineRule="auto"/>
              <w:ind w:left="10" w:right="-20"/>
              <w:contextualSpacing/>
              <w:jc w:val="center"/>
              <w:rPr>
                <w:rFonts w:eastAsia="Calibri"/>
                <w:b/>
                <w:bCs/>
                <w:sz w:val="18"/>
                <w:szCs w:val="18"/>
              </w:rPr>
            </w:pPr>
            <w:r w:rsidRPr="005949E3">
              <w:rPr>
                <w:rFonts w:eastAsia="Calibri"/>
                <w:b/>
                <w:bCs/>
                <w:sz w:val="18"/>
                <w:szCs w:val="18"/>
              </w:rPr>
              <w:t>2014</w:t>
            </w:r>
          </w:p>
        </w:tc>
        <w:tc>
          <w:tcPr>
            <w:tcW w:w="502" w:type="pct"/>
            <w:shd w:val="clear" w:color="auto" w:fill="auto"/>
            <w:vAlign w:val="center"/>
          </w:tcPr>
          <w:p w:rsidR="00883235" w:rsidRPr="005949E3" w:rsidRDefault="00883235" w:rsidP="00E40032">
            <w:pPr>
              <w:widowControl w:val="0"/>
              <w:autoSpaceDE w:val="0"/>
              <w:autoSpaceDN w:val="0"/>
              <w:adjustRightInd w:val="0"/>
              <w:spacing w:line="360" w:lineRule="auto"/>
              <w:ind w:left="-42" w:right="-20"/>
              <w:contextualSpacing/>
              <w:jc w:val="center"/>
              <w:rPr>
                <w:rFonts w:eastAsia="Calibri"/>
                <w:b/>
                <w:bCs/>
                <w:sz w:val="18"/>
                <w:szCs w:val="18"/>
              </w:rPr>
            </w:pPr>
            <w:r w:rsidRPr="005949E3">
              <w:rPr>
                <w:rFonts w:eastAsia="Calibri"/>
                <w:b/>
                <w:bCs/>
                <w:sz w:val="18"/>
                <w:szCs w:val="18"/>
              </w:rPr>
              <w:t>2015</w:t>
            </w:r>
          </w:p>
        </w:tc>
      </w:tr>
      <w:tr w:rsidR="00883235" w:rsidRPr="005949E3" w:rsidTr="008260E2">
        <w:trPr>
          <w:trHeight w:val="284"/>
          <w:jc w:val="right"/>
        </w:trPr>
        <w:tc>
          <w:tcPr>
            <w:tcW w:w="298" w:type="pct"/>
            <w:vAlign w:val="center"/>
          </w:tcPr>
          <w:p w:rsidR="00883235" w:rsidRPr="005949E3" w:rsidRDefault="00883235" w:rsidP="00E40032">
            <w:pPr>
              <w:widowControl w:val="0"/>
              <w:autoSpaceDE w:val="0"/>
              <w:autoSpaceDN w:val="0"/>
              <w:adjustRightInd w:val="0"/>
              <w:snapToGrid w:val="0"/>
              <w:spacing w:line="360" w:lineRule="auto"/>
              <w:ind w:right="-20" w:hanging="65"/>
              <w:contextualSpacing/>
              <w:jc w:val="center"/>
              <w:rPr>
                <w:rFonts w:eastAsia="Calibri"/>
                <w:sz w:val="18"/>
                <w:szCs w:val="18"/>
              </w:rPr>
            </w:pPr>
            <w:r w:rsidRPr="005949E3">
              <w:rPr>
                <w:rFonts w:eastAsia="Calibri"/>
                <w:sz w:val="18"/>
                <w:szCs w:val="18"/>
              </w:rPr>
              <w:t>1.</w:t>
            </w:r>
          </w:p>
        </w:tc>
        <w:tc>
          <w:tcPr>
            <w:tcW w:w="2112" w:type="pct"/>
            <w:vAlign w:val="center"/>
          </w:tcPr>
          <w:p w:rsidR="00883235" w:rsidRPr="005949E3" w:rsidRDefault="00883235" w:rsidP="00E40032">
            <w:pPr>
              <w:widowControl w:val="0"/>
              <w:autoSpaceDE w:val="0"/>
              <w:autoSpaceDN w:val="0"/>
              <w:adjustRightInd w:val="0"/>
              <w:snapToGrid w:val="0"/>
              <w:spacing w:line="360" w:lineRule="auto"/>
              <w:ind w:right="-20"/>
              <w:contextualSpacing/>
              <w:rPr>
                <w:rFonts w:eastAsia="Calibri"/>
                <w:sz w:val="18"/>
                <w:szCs w:val="18"/>
              </w:rPr>
            </w:pPr>
            <w:r w:rsidRPr="005949E3">
              <w:rPr>
                <w:rFonts w:eastAsia="Calibri"/>
                <w:sz w:val="18"/>
                <w:szCs w:val="18"/>
              </w:rPr>
              <w:t>Jumlah Linnmas</w:t>
            </w:r>
          </w:p>
        </w:tc>
        <w:tc>
          <w:tcPr>
            <w:tcW w:w="522" w:type="pct"/>
            <w:shd w:val="clear" w:color="auto" w:fill="auto"/>
            <w:vAlign w:val="center"/>
          </w:tcPr>
          <w:p w:rsidR="00883235" w:rsidRPr="005949E3" w:rsidRDefault="00883235" w:rsidP="00E40032">
            <w:pPr>
              <w:widowControl w:val="0"/>
              <w:autoSpaceDE w:val="0"/>
              <w:autoSpaceDN w:val="0"/>
              <w:adjustRightInd w:val="0"/>
              <w:snapToGrid w:val="0"/>
              <w:spacing w:line="360" w:lineRule="auto"/>
              <w:ind w:right="-20" w:hanging="65"/>
              <w:contextualSpacing/>
              <w:jc w:val="center"/>
              <w:rPr>
                <w:rFonts w:eastAsia="Calibri"/>
                <w:sz w:val="18"/>
                <w:szCs w:val="18"/>
              </w:rPr>
            </w:pPr>
            <w:r w:rsidRPr="005949E3">
              <w:rPr>
                <w:rFonts w:eastAsia="Calibri"/>
                <w:sz w:val="18"/>
                <w:szCs w:val="18"/>
              </w:rPr>
              <w:t>935</w:t>
            </w:r>
          </w:p>
        </w:tc>
        <w:tc>
          <w:tcPr>
            <w:tcW w:w="522" w:type="pct"/>
            <w:shd w:val="clear" w:color="auto" w:fill="auto"/>
          </w:tcPr>
          <w:p w:rsidR="00883235" w:rsidRPr="005949E3" w:rsidRDefault="00883235" w:rsidP="00E40032">
            <w:pPr>
              <w:spacing w:line="360" w:lineRule="auto"/>
              <w:contextualSpacing/>
              <w:rPr>
                <w:sz w:val="18"/>
                <w:szCs w:val="18"/>
              </w:rPr>
            </w:pPr>
            <w:r w:rsidRPr="005949E3">
              <w:rPr>
                <w:rFonts w:eastAsia="Calibri"/>
                <w:sz w:val="18"/>
                <w:szCs w:val="18"/>
              </w:rPr>
              <w:t>935</w:t>
            </w:r>
          </w:p>
        </w:tc>
        <w:tc>
          <w:tcPr>
            <w:tcW w:w="522" w:type="pct"/>
            <w:shd w:val="clear" w:color="auto" w:fill="auto"/>
          </w:tcPr>
          <w:p w:rsidR="00883235" w:rsidRPr="005949E3" w:rsidRDefault="00883235" w:rsidP="00E40032">
            <w:pPr>
              <w:spacing w:line="360" w:lineRule="auto"/>
              <w:contextualSpacing/>
              <w:rPr>
                <w:sz w:val="18"/>
                <w:szCs w:val="18"/>
              </w:rPr>
            </w:pPr>
            <w:r w:rsidRPr="005949E3">
              <w:rPr>
                <w:rFonts w:eastAsia="Calibri"/>
                <w:sz w:val="18"/>
                <w:szCs w:val="18"/>
              </w:rPr>
              <w:t>935</w:t>
            </w:r>
          </w:p>
        </w:tc>
        <w:tc>
          <w:tcPr>
            <w:tcW w:w="522" w:type="pct"/>
            <w:shd w:val="clear" w:color="auto" w:fill="auto"/>
            <w:vAlign w:val="center"/>
          </w:tcPr>
          <w:p w:rsidR="00883235" w:rsidRPr="005949E3" w:rsidRDefault="00883235" w:rsidP="00E40032">
            <w:pPr>
              <w:widowControl w:val="0"/>
              <w:autoSpaceDE w:val="0"/>
              <w:autoSpaceDN w:val="0"/>
              <w:adjustRightInd w:val="0"/>
              <w:snapToGrid w:val="0"/>
              <w:spacing w:line="360" w:lineRule="auto"/>
              <w:ind w:right="-20" w:hanging="65"/>
              <w:contextualSpacing/>
              <w:jc w:val="center"/>
              <w:rPr>
                <w:rFonts w:eastAsia="Calibri"/>
                <w:sz w:val="18"/>
                <w:szCs w:val="18"/>
              </w:rPr>
            </w:pPr>
            <w:r w:rsidRPr="005949E3">
              <w:rPr>
                <w:rFonts w:eastAsia="Calibri"/>
                <w:sz w:val="18"/>
                <w:szCs w:val="18"/>
              </w:rPr>
              <w:t>616</w:t>
            </w:r>
          </w:p>
        </w:tc>
        <w:tc>
          <w:tcPr>
            <w:tcW w:w="502" w:type="pct"/>
            <w:shd w:val="clear" w:color="auto" w:fill="auto"/>
            <w:vAlign w:val="center"/>
          </w:tcPr>
          <w:p w:rsidR="00883235" w:rsidRPr="005949E3" w:rsidRDefault="00883235" w:rsidP="00E40032">
            <w:pPr>
              <w:widowControl w:val="0"/>
              <w:autoSpaceDE w:val="0"/>
              <w:autoSpaceDN w:val="0"/>
              <w:adjustRightInd w:val="0"/>
              <w:snapToGrid w:val="0"/>
              <w:spacing w:line="360" w:lineRule="auto"/>
              <w:ind w:right="-20" w:hanging="65"/>
              <w:contextualSpacing/>
              <w:jc w:val="center"/>
              <w:rPr>
                <w:rFonts w:eastAsia="Calibri"/>
                <w:sz w:val="18"/>
                <w:szCs w:val="18"/>
              </w:rPr>
            </w:pPr>
            <w:r w:rsidRPr="005949E3">
              <w:rPr>
                <w:rFonts w:eastAsia="Calibri"/>
                <w:sz w:val="18"/>
                <w:szCs w:val="18"/>
              </w:rPr>
              <w:t>616</w:t>
            </w:r>
          </w:p>
        </w:tc>
      </w:tr>
      <w:tr w:rsidR="00883235" w:rsidRPr="005949E3" w:rsidTr="008260E2">
        <w:trPr>
          <w:trHeight w:val="284"/>
          <w:jc w:val="right"/>
        </w:trPr>
        <w:tc>
          <w:tcPr>
            <w:tcW w:w="298" w:type="pct"/>
            <w:vAlign w:val="center"/>
          </w:tcPr>
          <w:p w:rsidR="00883235" w:rsidRPr="005949E3" w:rsidRDefault="00883235" w:rsidP="00E40032">
            <w:pPr>
              <w:widowControl w:val="0"/>
              <w:autoSpaceDE w:val="0"/>
              <w:autoSpaceDN w:val="0"/>
              <w:adjustRightInd w:val="0"/>
              <w:snapToGrid w:val="0"/>
              <w:spacing w:line="360" w:lineRule="auto"/>
              <w:ind w:right="-20" w:hanging="65"/>
              <w:contextualSpacing/>
              <w:jc w:val="center"/>
              <w:rPr>
                <w:rFonts w:eastAsia="Calibri"/>
                <w:sz w:val="18"/>
                <w:szCs w:val="18"/>
              </w:rPr>
            </w:pPr>
            <w:r w:rsidRPr="005949E3">
              <w:rPr>
                <w:rFonts w:eastAsia="Calibri"/>
                <w:sz w:val="18"/>
                <w:szCs w:val="18"/>
              </w:rPr>
              <w:t>2.</w:t>
            </w:r>
          </w:p>
        </w:tc>
        <w:tc>
          <w:tcPr>
            <w:tcW w:w="2112" w:type="pct"/>
            <w:vAlign w:val="center"/>
          </w:tcPr>
          <w:p w:rsidR="00883235" w:rsidRPr="005949E3" w:rsidRDefault="00883235" w:rsidP="00E40032">
            <w:pPr>
              <w:widowControl w:val="0"/>
              <w:autoSpaceDE w:val="0"/>
              <w:autoSpaceDN w:val="0"/>
              <w:adjustRightInd w:val="0"/>
              <w:snapToGrid w:val="0"/>
              <w:spacing w:line="360" w:lineRule="auto"/>
              <w:ind w:right="-20"/>
              <w:contextualSpacing/>
              <w:rPr>
                <w:rFonts w:eastAsia="Calibri"/>
                <w:sz w:val="18"/>
                <w:szCs w:val="18"/>
              </w:rPr>
            </w:pPr>
            <w:r w:rsidRPr="005949E3">
              <w:rPr>
                <w:rFonts w:eastAsia="Calibri"/>
                <w:sz w:val="18"/>
                <w:szCs w:val="18"/>
              </w:rPr>
              <w:t>Jumlah penduduk</w:t>
            </w:r>
          </w:p>
        </w:tc>
        <w:tc>
          <w:tcPr>
            <w:tcW w:w="522" w:type="pct"/>
            <w:shd w:val="clear" w:color="auto" w:fill="auto"/>
            <w:vAlign w:val="center"/>
          </w:tcPr>
          <w:p w:rsidR="00883235" w:rsidRPr="005949E3" w:rsidRDefault="00883235" w:rsidP="00E40032">
            <w:pPr>
              <w:pStyle w:val="ListParagraph"/>
              <w:tabs>
                <w:tab w:val="left" w:pos="0"/>
              </w:tabs>
              <w:snapToGrid w:val="0"/>
              <w:spacing w:line="360" w:lineRule="auto"/>
              <w:ind w:left="0"/>
              <w:jc w:val="center"/>
              <w:rPr>
                <w:sz w:val="18"/>
                <w:szCs w:val="18"/>
              </w:rPr>
            </w:pPr>
            <w:r w:rsidRPr="005949E3">
              <w:rPr>
                <w:sz w:val="18"/>
                <w:szCs w:val="18"/>
              </w:rPr>
              <w:t>123.283</w:t>
            </w:r>
          </w:p>
        </w:tc>
        <w:tc>
          <w:tcPr>
            <w:tcW w:w="522" w:type="pct"/>
            <w:shd w:val="clear" w:color="auto" w:fill="auto"/>
            <w:vAlign w:val="center"/>
          </w:tcPr>
          <w:p w:rsidR="00883235" w:rsidRPr="005949E3" w:rsidRDefault="00883235" w:rsidP="00E40032">
            <w:pPr>
              <w:pStyle w:val="ListParagraph"/>
              <w:tabs>
                <w:tab w:val="left" w:pos="0"/>
              </w:tabs>
              <w:snapToGrid w:val="0"/>
              <w:spacing w:line="360" w:lineRule="auto"/>
              <w:ind w:left="0"/>
              <w:jc w:val="center"/>
              <w:rPr>
                <w:sz w:val="18"/>
                <w:szCs w:val="18"/>
              </w:rPr>
            </w:pPr>
            <w:r w:rsidRPr="005949E3">
              <w:rPr>
                <w:sz w:val="18"/>
                <w:szCs w:val="18"/>
              </w:rPr>
              <w:t>124.553</w:t>
            </w:r>
          </w:p>
        </w:tc>
        <w:tc>
          <w:tcPr>
            <w:tcW w:w="522" w:type="pct"/>
            <w:shd w:val="clear" w:color="auto" w:fill="auto"/>
            <w:vAlign w:val="center"/>
          </w:tcPr>
          <w:p w:rsidR="00883235" w:rsidRPr="005949E3" w:rsidRDefault="00883235" w:rsidP="00E40032">
            <w:pPr>
              <w:pStyle w:val="ListParagraph"/>
              <w:tabs>
                <w:tab w:val="left" w:pos="0"/>
              </w:tabs>
              <w:snapToGrid w:val="0"/>
              <w:spacing w:line="360" w:lineRule="auto"/>
              <w:ind w:left="0"/>
              <w:jc w:val="center"/>
              <w:rPr>
                <w:sz w:val="18"/>
                <w:szCs w:val="18"/>
              </w:rPr>
            </w:pPr>
            <w:r w:rsidRPr="005949E3">
              <w:rPr>
                <w:sz w:val="18"/>
                <w:szCs w:val="18"/>
              </w:rPr>
              <w:t>127.220</w:t>
            </w:r>
          </w:p>
        </w:tc>
        <w:tc>
          <w:tcPr>
            <w:tcW w:w="522" w:type="pct"/>
            <w:shd w:val="clear" w:color="auto" w:fill="auto"/>
            <w:vAlign w:val="center"/>
          </w:tcPr>
          <w:p w:rsidR="00883235" w:rsidRPr="005949E3" w:rsidRDefault="00883235" w:rsidP="00E40032">
            <w:pPr>
              <w:pStyle w:val="ListParagraph"/>
              <w:tabs>
                <w:tab w:val="left" w:pos="0"/>
              </w:tabs>
              <w:snapToGrid w:val="0"/>
              <w:spacing w:line="360" w:lineRule="auto"/>
              <w:ind w:left="0"/>
              <w:jc w:val="center"/>
              <w:rPr>
                <w:sz w:val="18"/>
                <w:szCs w:val="18"/>
              </w:rPr>
            </w:pPr>
            <w:r w:rsidRPr="005949E3">
              <w:rPr>
                <w:sz w:val="18"/>
                <w:szCs w:val="18"/>
              </w:rPr>
              <w:t>128.744</w:t>
            </w:r>
          </w:p>
        </w:tc>
        <w:tc>
          <w:tcPr>
            <w:tcW w:w="502" w:type="pct"/>
            <w:shd w:val="clear" w:color="auto" w:fill="auto"/>
            <w:vAlign w:val="center"/>
          </w:tcPr>
          <w:p w:rsidR="00883235" w:rsidRPr="005949E3" w:rsidRDefault="00883235" w:rsidP="00E40032">
            <w:pPr>
              <w:pStyle w:val="ListParagraph"/>
              <w:tabs>
                <w:tab w:val="left" w:pos="0"/>
              </w:tabs>
              <w:snapToGrid w:val="0"/>
              <w:spacing w:line="360" w:lineRule="auto"/>
              <w:ind w:left="0"/>
              <w:jc w:val="center"/>
              <w:rPr>
                <w:sz w:val="18"/>
                <w:szCs w:val="18"/>
              </w:rPr>
            </w:pPr>
            <w:r w:rsidRPr="005949E3">
              <w:rPr>
                <w:sz w:val="18"/>
                <w:szCs w:val="18"/>
              </w:rPr>
              <w:t>134.199</w:t>
            </w:r>
          </w:p>
        </w:tc>
      </w:tr>
      <w:tr w:rsidR="00883235" w:rsidRPr="005949E3" w:rsidTr="008260E2">
        <w:trPr>
          <w:trHeight w:val="284"/>
          <w:jc w:val="right"/>
        </w:trPr>
        <w:tc>
          <w:tcPr>
            <w:tcW w:w="298" w:type="pct"/>
            <w:vAlign w:val="center"/>
          </w:tcPr>
          <w:p w:rsidR="00883235" w:rsidRPr="005949E3" w:rsidRDefault="00883235" w:rsidP="00E40032">
            <w:pPr>
              <w:widowControl w:val="0"/>
              <w:autoSpaceDE w:val="0"/>
              <w:autoSpaceDN w:val="0"/>
              <w:adjustRightInd w:val="0"/>
              <w:snapToGrid w:val="0"/>
              <w:spacing w:line="360" w:lineRule="auto"/>
              <w:ind w:right="-20" w:hanging="65"/>
              <w:contextualSpacing/>
              <w:jc w:val="center"/>
              <w:rPr>
                <w:rFonts w:eastAsia="Calibri"/>
                <w:sz w:val="18"/>
                <w:szCs w:val="18"/>
              </w:rPr>
            </w:pPr>
            <w:r w:rsidRPr="005949E3">
              <w:rPr>
                <w:rFonts w:eastAsia="Calibri"/>
                <w:sz w:val="18"/>
                <w:szCs w:val="18"/>
              </w:rPr>
              <w:t>3.</w:t>
            </w:r>
          </w:p>
        </w:tc>
        <w:tc>
          <w:tcPr>
            <w:tcW w:w="2112" w:type="pct"/>
            <w:vAlign w:val="center"/>
          </w:tcPr>
          <w:p w:rsidR="00883235" w:rsidRPr="005949E3" w:rsidRDefault="00883235" w:rsidP="00E40032">
            <w:pPr>
              <w:widowControl w:val="0"/>
              <w:autoSpaceDE w:val="0"/>
              <w:autoSpaceDN w:val="0"/>
              <w:adjustRightInd w:val="0"/>
              <w:snapToGrid w:val="0"/>
              <w:spacing w:line="360" w:lineRule="auto"/>
              <w:ind w:right="-20"/>
              <w:contextualSpacing/>
              <w:rPr>
                <w:rFonts w:eastAsia="Calibri"/>
                <w:sz w:val="18"/>
                <w:szCs w:val="18"/>
              </w:rPr>
            </w:pPr>
            <w:r w:rsidRPr="005949E3">
              <w:rPr>
                <w:rFonts w:eastAsia="Calibri"/>
                <w:sz w:val="18"/>
                <w:szCs w:val="18"/>
              </w:rPr>
              <w:t>Rasio jumlah Linnmas per 10.000 penduduk</w:t>
            </w:r>
          </w:p>
        </w:tc>
        <w:tc>
          <w:tcPr>
            <w:tcW w:w="522" w:type="pct"/>
            <w:shd w:val="clear" w:color="auto" w:fill="auto"/>
            <w:vAlign w:val="center"/>
          </w:tcPr>
          <w:p w:rsidR="00883235" w:rsidRPr="005949E3" w:rsidRDefault="00883235" w:rsidP="00E40032">
            <w:pPr>
              <w:widowControl w:val="0"/>
              <w:autoSpaceDE w:val="0"/>
              <w:autoSpaceDN w:val="0"/>
              <w:adjustRightInd w:val="0"/>
              <w:snapToGrid w:val="0"/>
              <w:spacing w:line="360" w:lineRule="auto"/>
              <w:ind w:right="-20" w:hanging="65"/>
              <w:contextualSpacing/>
              <w:jc w:val="center"/>
              <w:rPr>
                <w:rFonts w:eastAsia="Calibri"/>
                <w:sz w:val="18"/>
                <w:szCs w:val="18"/>
              </w:rPr>
            </w:pPr>
            <w:r w:rsidRPr="005949E3">
              <w:rPr>
                <w:rFonts w:eastAsia="Calibri"/>
                <w:sz w:val="18"/>
                <w:szCs w:val="18"/>
              </w:rPr>
              <w:t>75,84</w:t>
            </w:r>
          </w:p>
        </w:tc>
        <w:tc>
          <w:tcPr>
            <w:tcW w:w="522" w:type="pct"/>
            <w:shd w:val="clear" w:color="auto" w:fill="auto"/>
            <w:vAlign w:val="center"/>
          </w:tcPr>
          <w:p w:rsidR="00883235" w:rsidRPr="005949E3" w:rsidRDefault="00883235" w:rsidP="00E40032">
            <w:pPr>
              <w:widowControl w:val="0"/>
              <w:autoSpaceDE w:val="0"/>
              <w:autoSpaceDN w:val="0"/>
              <w:adjustRightInd w:val="0"/>
              <w:snapToGrid w:val="0"/>
              <w:spacing w:line="360" w:lineRule="auto"/>
              <w:ind w:right="-20" w:hanging="65"/>
              <w:contextualSpacing/>
              <w:jc w:val="center"/>
              <w:rPr>
                <w:rFonts w:eastAsia="Calibri"/>
                <w:sz w:val="18"/>
                <w:szCs w:val="18"/>
              </w:rPr>
            </w:pPr>
            <w:r w:rsidRPr="005949E3">
              <w:rPr>
                <w:rFonts w:eastAsia="Calibri"/>
                <w:sz w:val="18"/>
                <w:szCs w:val="18"/>
              </w:rPr>
              <w:t>75,07</w:t>
            </w:r>
          </w:p>
        </w:tc>
        <w:tc>
          <w:tcPr>
            <w:tcW w:w="522" w:type="pct"/>
            <w:shd w:val="clear" w:color="auto" w:fill="auto"/>
            <w:vAlign w:val="center"/>
          </w:tcPr>
          <w:p w:rsidR="00883235" w:rsidRPr="005949E3" w:rsidRDefault="00883235" w:rsidP="00E40032">
            <w:pPr>
              <w:widowControl w:val="0"/>
              <w:autoSpaceDE w:val="0"/>
              <w:autoSpaceDN w:val="0"/>
              <w:adjustRightInd w:val="0"/>
              <w:snapToGrid w:val="0"/>
              <w:spacing w:line="360" w:lineRule="auto"/>
              <w:ind w:right="-20" w:hanging="65"/>
              <w:contextualSpacing/>
              <w:jc w:val="center"/>
              <w:rPr>
                <w:rFonts w:eastAsia="Calibri"/>
                <w:sz w:val="18"/>
                <w:szCs w:val="18"/>
              </w:rPr>
            </w:pPr>
            <w:r w:rsidRPr="005949E3">
              <w:rPr>
                <w:rFonts w:eastAsia="Calibri"/>
                <w:sz w:val="18"/>
                <w:szCs w:val="18"/>
              </w:rPr>
              <w:t>73,48</w:t>
            </w:r>
          </w:p>
        </w:tc>
        <w:tc>
          <w:tcPr>
            <w:tcW w:w="522" w:type="pct"/>
            <w:shd w:val="clear" w:color="auto" w:fill="auto"/>
            <w:vAlign w:val="center"/>
          </w:tcPr>
          <w:p w:rsidR="00883235" w:rsidRPr="005949E3" w:rsidRDefault="00883235" w:rsidP="00E40032">
            <w:pPr>
              <w:widowControl w:val="0"/>
              <w:autoSpaceDE w:val="0"/>
              <w:autoSpaceDN w:val="0"/>
              <w:adjustRightInd w:val="0"/>
              <w:snapToGrid w:val="0"/>
              <w:spacing w:line="360" w:lineRule="auto"/>
              <w:ind w:right="-20" w:hanging="65"/>
              <w:contextualSpacing/>
              <w:jc w:val="center"/>
              <w:rPr>
                <w:rFonts w:eastAsia="Calibri"/>
                <w:sz w:val="18"/>
                <w:szCs w:val="18"/>
              </w:rPr>
            </w:pPr>
            <w:r w:rsidRPr="005949E3">
              <w:rPr>
                <w:rFonts w:eastAsia="Calibri"/>
                <w:sz w:val="18"/>
                <w:szCs w:val="18"/>
              </w:rPr>
              <w:t>47,85</w:t>
            </w:r>
          </w:p>
        </w:tc>
        <w:tc>
          <w:tcPr>
            <w:tcW w:w="502" w:type="pct"/>
            <w:shd w:val="clear" w:color="auto" w:fill="auto"/>
            <w:vAlign w:val="center"/>
          </w:tcPr>
          <w:p w:rsidR="00883235" w:rsidRPr="005949E3" w:rsidRDefault="00883235" w:rsidP="00E40032">
            <w:pPr>
              <w:widowControl w:val="0"/>
              <w:autoSpaceDE w:val="0"/>
              <w:autoSpaceDN w:val="0"/>
              <w:adjustRightInd w:val="0"/>
              <w:snapToGrid w:val="0"/>
              <w:spacing w:line="360" w:lineRule="auto"/>
              <w:ind w:right="-20" w:hanging="65"/>
              <w:contextualSpacing/>
              <w:jc w:val="center"/>
              <w:rPr>
                <w:rFonts w:eastAsia="Calibri"/>
                <w:sz w:val="18"/>
                <w:szCs w:val="18"/>
              </w:rPr>
            </w:pPr>
            <w:r w:rsidRPr="005949E3">
              <w:rPr>
                <w:rFonts w:eastAsia="Calibri"/>
                <w:sz w:val="18"/>
                <w:szCs w:val="18"/>
              </w:rPr>
              <w:t>45,90</w:t>
            </w:r>
          </w:p>
        </w:tc>
      </w:tr>
    </w:tbl>
    <w:p w:rsidR="00274861" w:rsidRPr="00076AF1" w:rsidRDefault="00274861" w:rsidP="00E40032">
      <w:pPr>
        <w:spacing w:line="360" w:lineRule="auto"/>
        <w:contextualSpacing/>
        <w:jc w:val="both"/>
        <w:rPr>
          <w:b/>
          <w:color w:val="auto"/>
          <w:sz w:val="18"/>
          <w:szCs w:val="18"/>
          <w:lang w:val="en-GB"/>
        </w:rPr>
      </w:pPr>
      <w:r w:rsidRPr="00076AF1">
        <w:rPr>
          <w:rFonts w:eastAsia="Calibri"/>
          <w:sz w:val="18"/>
          <w:szCs w:val="18"/>
        </w:rPr>
        <w:t>Sumber</w:t>
      </w:r>
      <w:r>
        <w:rPr>
          <w:rFonts w:eastAsia="Calibri"/>
          <w:sz w:val="18"/>
          <w:szCs w:val="18"/>
          <w:lang w:val="en-US"/>
        </w:rPr>
        <w:t xml:space="preserve"> </w:t>
      </w:r>
      <w:r w:rsidRPr="00076AF1">
        <w:rPr>
          <w:rFonts w:eastAsia="Calibri"/>
          <w:sz w:val="18"/>
          <w:szCs w:val="18"/>
          <w:lang w:val="en-US"/>
        </w:rPr>
        <w:t>Data</w:t>
      </w:r>
      <w:r w:rsidRPr="00076AF1">
        <w:rPr>
          <w:rFonts w:eastAsia="Calibri"/>
          <w:sz w:val="18"/>
          <w:szCs w:val="18"/>
        </w:rPr>
        <w:t>: Badan Kesbangpollinmas Kab</w:t>
      </w:r>
      <w:r w:rsidRPr="00076AF1">
        <w:rPr>
          <w:rFonts w:eastAsia="Calibri"/>
          <w:sz w:val="18"/>
          <w:szCs w:val="18"/>
          <w:lang w:val="en-US"/>
        </w:rPr>
        <w:t>upaten</w:t>
      </w:r>
      <w:r w:rsidRPr="00076AF1">
        <w:rPr>
          <w:rFonts w:eastAsia="Calibri"/>
          <w:sz w:val="18"/>
          <w:szCs w:val="18"/>
        </w:rPr>
        <w:t xml:space="preserve"> Kepulauan Selayar </w:t>
      </w:r>
    </w:p>
    <w:p w:rsidR="00883235" w:rsidRPr="00542FC4" w:rsidRDefault="00883235" w:rsidP="00E40032">
      <w:pPr>
        <w:spacing w:line="360" w:lineRule="auto"/>
        <w:contextualSpacing/>
        <w:rPr>
          <w:sz w:val="18"/>
          <w:szCs w:val="18"/>
          <w:lang w:val="en-US"/>
        </w:rPr>
      </w:pPr>
    </w:p>
    <w:p w:rsidR="00E556EC" w:rsidRPr="005949E3" w:rsidRDefault="00E556EC" w:rsidP="00E40032">
      <w:pPr>
        <w:numPr>
          <w:ilvl w:val="3"/>
          <w:numId w:val="18"/>
        </w:numPr>
        <w:spacing w:line="360" w:lineRule="auto"/>
        <w:contextualSpacing/>
        <w:jc w:val="both"/>
        <w:rPr>
          <w:b/>
          <w:color w:val="auto"/>
          <w:sz w:val="24"/>
          <w:szCs w:val="24"/>
          <w:lang w:val="en-GB"/>
        </w:rPr>
      </w:pPr>
      <w:r w:rsidRPr="005949E3">
        <w:rPr>
          <w:b/>
          <w:color w:val="auto"/>
          <w:sz w:val="24"/>
          <w:szCs w:val="24"/>
        </w:rPr>
        <w:t>Statistik</w:t>
      </w:r>
    </w:p>
    <w:p w:rsidR="00E556EC" w:rsidRPr="005949E3" w:rsidRDefault="00E556EC" w:rsidP="00E40032">
      <w:pPr>
        <w:spacing w:line="360" w:lineRule="auto"/>
        <w:contextualSpacing/>
        <w:jc w:val="center"/>
        <w:rPr>
          <w:color w:val="auto"/>
          <w:sz w:val="18"/>
          <w:szCs w:val="18"/>
          <w:lang w:val="en-US"/>
        </w:rPr>
      </w:pPr>
      <w:r w:rsidRPr="005949E3">
        <w:rPr>
          <w:color w:val="auto"/>
          <w:sz w:val="18"/>
          <w:szCs w:val="18"/>
        </w:rPr>
        <w:t>Tabel 2.</w:t>
      </w:r>
      <w:r w:rsidR="00A00DC7" w:rsidRPr="005949E3">
        <w:rPr>
          <w:color w:val="auto"/>
          <w:sz w:val="18"/>
          <w:szCs w:val="18"/>
          <w:lang w:val="en-US"/>
        </w:rPr>
        <w:t>135</w:t>
      </w:r>
    </w:p>
    <w:p w:rsidR="00E556EC" w:rsidRPr="005949E3" w:rsidRDefault="00E556EC" w:rsidP="00E40032">
      <w:pPr>
        <w:spacing w:line="360" w:lineRule="auto"/>
        <w:contextualSpacing/>
        <w:jc w:val="center"/>
        <w:rPr>
          <w:color w:val="auto"/>
          <w:sz w:val="18"/>
          <w:szCs w:val="18"/>
        </w:rPr>
      </w:pPr>
      <w:r w:rsidRPr="005949E3">
        <w:rPr>
          <w:color w:val="auto"/>
          <w:sz w:val="18"/>
          <w:szCs w:val="18"/>
        </w:rPr>
        <w:t xml:space="preserve">Analisis Kinerja Atas Fokus Layanan Urusan Wajib </w:t>
      </w:r>
    </w:p>
    <w:p w:rsidR="00E556EC" w:rsidRPr="005949E3" w:rsidRDefault="00E556EC" w:rsidP="00E40032">
      <w:pPr>
        <w:spacing w:line="360" w:lineRule="auto"/>
        <w:contextualSpacing/>
        <w:jc w:val="center"/>
        <w:rPr>
          <w:color w:val="auto"/>
          <w:sz w:val="18"/>
          <w:szCs w:val="18"/>
          <w:lang w:val="en-US"/>
        </w:rPr>
      </w:pPr>
      <w:r w:rsidRPr="005949E3">
        <w:rPr>
          <w:color w:val="auto"/>
          <w:sz w:val="18"/>
          <w:szCs w:val="18"/>
        </w:rPr>
        <w:t xml:space="preserve">Di Kabupaten </w:t>
      </w:r>
      <w:r w:rsidR="0092170F">
        <w:rPr>
          <w:color w:val="auto"/>
          <w:sz w:val="18"/>
          <w:szCs w:val="18"/>
        </w:rPr>
        <w:t xml:space="preserve">Kepulauan Selayar </w:t>
      </w:r>
      <w:r w:rsidRPr="005949E3">
        <w:rPr>
          <w:color w:val="auto"/>
          <w:sz w:val="18"/>
          <w:szCs w:val="18"/>
        </w:rPr>
        <w:t>, Tahun 20</w:t>
      </w:r>
      <w:r w:rsidRPr="005949E3">
        <w:rPr>
          <w:color w:val="auto"/>
          <w:sz w:val="18"/>
          <w:szCs w:val="18"/>
          <w:lang w:val="en-US"/>
        </w:rPr>
        <w:t>10</w:t>
      </w:r>
      <w:r w:rsidRPr="005949E3">
        <w:rPr>
          <w:color w:val="auto"/>
          <w:sz w:val="18"/>
          <w:szCs w:val="18"/>
        </w:rPr>
        <w:t xml:space="preserve"> – 201</w:t>
      </w:r>
      <w:r w:rsidRPr="005949E3">
        <w:rPr>
          <w:color w:val="auto"/>
          <w:sz w:val="18"/>
          <w:szCs w:val="18"/>
          <w:lang w:val="en-US"/>
        </w:rPr>
        <w:t>4</w:t>
      </w:r>
    </w:p>
    <w:tbl>
      <w:tblPr>
        <w:tblW w:w="93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675"/>
        <w:gridCol w:w="3544"/>
        <w:gridCol w:w="992"/>
        <w:gridCol w:w="993"/>
        <w:gridCol w:w="992"/>
        <w:gridCol w:w="992"/>
        <w:gridCol w:w="1151"/>
      </w:tblGrid>
      <w:tr w:rsidR="00E556EC" w:rsidRPr="005949E3" w:rsidTr="00E40032">
        <w:tc>
          <w:tcPr>
            <w:tcW w:w="675" w:type="dxa"/>
            <w:shd w:val="clear" w:color="auto" w:fill="auto"/>
            <w:vAlign w:val="center"/>
          </w:tcPr>
          <w:p w:rsidR="00E556EC" w:rsidRPr="005949E3" w:rsidRDefault="00E556EC" w:rsidP="00E40032">
            <w:pPr>
              <w:pStyle w:val="NoSpacing"/>
              <w:spacing w:line="360" w:lineRule="auto"/>
              <w:contextualSpacing/>
              <w:jc w:val="center"/>
              <w:rPr>
                <w:rFonts w:ascii="Times New Roman" w:hAnsi="Times New Roman"/>
                <w:b/>
                <w:sz w:val="18"/>
                <w:szCs w:val="18"/>
                <w:lang w:val="id-ID"/>
              </w:rPr>
            </w:pPr>
            <w:r w:rsidRPr="005949E3">
              <w:rPr>
                <w:rFonts w:ascii="Times New Roman" w:hAnsi="Times New Roman"/>
                <w:b/>
                <w:sz w:val="18"/>
                <w:szCs w:val="18"/>
                <w:lang w:val="id-ID"/>
              </w:rPr>
              <w:t>NO</w:t>
            </w:r>
          </w:p>
        </w:tc>
        <w:tc>
          <w:tcPr>
            <w:tcW w:w="3544" w:type="dxa"/>
            <w:shd w:val="clear" w:color="auto" w:fill="auto"/>
            <w:vAlign w:val="center"/>
          </w:tcPr>
          <w:p w:rsidR="00E556EC" w:rsidRPr="005949E3" w:rsidRDefault="00E556EC" w:rsidP="00E40032">
            <w:pPr>
              <w:pStyle w:val="NoSpacing"/>
              <w:spacing w:line="360" w:lineRule="auto"/>
              <w:contextualSpacing/>
              <w:jc w:val="center"/>
              <w:rPr>
                <w:rFonts w:ascii="Times New Roman" w:hAnsi="Times New Roman"/>
                <w:b/>
                <w:sz w:val="18"/>
                <w:szCs w:val="18"/>
                <w:lang w:val="id-ID"/>
              </w:rPr>
            </w:pPr>
            <w:r w:rsidRPr="005949E3">
              <w:rPr>
                <w:rFonts w:ascii="Times New Roman" w:hAnsi="Times New Roman"/>
                <w:b/>
                <w:sz w:val="18"/>
                <w:szCs w:val="18"/>
                <w:lang w:val="id-ID"/>
              </w:rPr>
              <w:t>Bidang dan Indikator</w:t>
            </w:r>
          </w:p>
        </w:tc>
        <w:tc>
          <w:tcPr>
            <w:tcW w:w="992" w:type="dxa"/>
            <w:shd w:val="clear" w:color="auto" w:fill="auto"/>
            <w:vAlign w:val="center"/>
          </w:tcPr>
          <w:p w:rsidR="00E556EC" w:rsidRPr="005949E3" w:rsidRDefault="00E556EC" w:rsidP="00E40032">
            <w:pPr>
              <w:pStyle w:val="NoSpacing"/>
              <w:spacing w:line="360" w:lineRule="auto"/>
              <w:contextualSpacing/>
              <w:jc w:val="center"/>
              <w:rPr>
                <w:rFonts w:ascii="Times New Roman" w:hAnsi="Times New Roman"/>
                <w:b/>
                <w:sz w:val="18"/>
                <w:szCs w:val="18"/>
              </w:rPr>
            </w:pPr>
            <w:r w:rsidRPr="005949E3">
              <w:rPr>
                <w:rFonts w:ascii="Times New Roman" w:hAnsi="Times New Roman"/>
                <w:b/>
                <w:sz w:val="18"/>
                <w:szCs w:val="18"/>
                <w:lang w:val="id-ID"/>
              </w:rPr>
              <w:t>2010</w:t>
            </w:r>
          </w:p>
        </w:tc>
        <w:tc>
          <w:tcPr>
            <w:tcW w:w="993" w:type="dxa"/>
            <w:shd w:val="clear" w:color="auto" w:fill="auto"/>
            <w:vAlign w:val="center"/>
          </w:tcPr>
          <w:p w:rsidR="00E556EC" w:rsidRPr="005949E3" w:rsidRDefault="00E556EC" w:rsidP="00E40032">
            <w:pPr>
              <w:pStyle w:val="NoSpacing"/>
              <w:spacing w:line="360" w:lineRule="auto"/>
              <w:contextualSpacing/>
              <w:jc w:val="center"/>
              <w:rPr>
                <w:rFonts w:ascii="Times New Roman" w:hAnsi="Times New Roman"/>
                <w:b/>
                <w:sz w:val="18"/>
                <w:szCs w:val="18"/>
              </w:rPr>
            </w:pPr>
            <w:r w:rsidRPr="005949E3">
              <w:rPr>
                <w:rFonts w:ascii="Times New Roman" w:hAnsi="Times New Roman"/>
                <w:b/>
                <w:sz w:val="18"/>
                <w:szCs w:val="18"/>
                <w:lang w:val="id-ID"/>
              </w:rPr>
              <w:t>2011</w:t>
            </w:r>
          </w:p>
        </w:tc>
        <w:tc>
          <w:tcPr>
            <w:tcW w:w="992" w:type="dxa"/>
            <w:shd w:val="clear" w:color="auto" w:fill="auto"/>
            <w:vAlign w:val="center"/>
          </w:tcPr>
          <w:p w:rsidR="00E556EC" w:rsidRPr="005949E3" w:rsidRDefault="00E556EC" w:rsidP="00E40032">
            <w:pPr>
              <w:pStyle w:val="NoSpacing"/>
              <w:spacing w:line="360" w:lineRule="auto"/>
              <w:contextualSpacing/>
              <w:jc w:val="center"/>
              <w:rPr>
                <w:rFonts w:ascii="Times New Roman" w:hAnsi="Times New Roman"/>
                <w:b/>
                <w:sz w:val="18"/>
                <w:szCs w:val="18"/>
              </w:rPr>
            </w:pPr>
            <w:r w:rsidRPr="005949E3">
              <w:rPr>
                <w:rFonts w:ascii="Times New Roman" w:hAnsi="Times New Roman"/>
                <w:b/>
                <w:sz w:val="18"/>
                <w:szCs w:val="18"/>
                <w:lang w:val="id-ID"/>
              </w:rPr>
              <w:t>20</w:t>
            </w:r>
            <w:r w:rsidRPr="005949E3">
              <w:rPr>
                <w:rFonts w:ascii="Times New Roman" w:hAnsi="Times New Roman"/>
                <w:b/>
                <w:sz w:val="18"/>
                <w:szCs w:val="18"/>
              </w:rPr>
              <w:t>12</w:t>
            </w:r>
          </w:p>
        </w:tc>
        <w:tc>
          <w:tcPr>
            <w:tcW w:w="992" w:type="dxa"/>
            <w:shd w:val="clear" w:color="auto" w:fill="auto"/>
            <w:vAlign w:val="center"/>
          </w:tcPr>
          <w:p w:rsidR="00E556EC" w:rsidRPr="005949E3" w:rsidRDefault="00E556EC" w:rsidP="00E40032">
            <w:pPr>
              <w:pStyle w:val="NoSpacing"/>
              <w:spacing w:line="360" w:lineRule="auto"/>
              <w:contextualSpacing/>
              <w:jc w:val="center"/>
              <w:rPr>
                <w:rFonts w:ascii="Times New Roman" w:hAnsi="Times New Roman"/>
                <w:b/>
                <w:sz w:val="18"/>
                <w:szCs w:val="18"/>
              </w:rPr>
            </w:pPr>
            <w:r w:rsidRPr="005949E3">
              <w:rPr>
                <w:rFonts w:ascii="Times New Roman" w:hAnsi="Times New Roman"/>
                <w:b/>
                <w:sz w:val="18"/>
                <w:szCs w:val="18"/>
                <w:lang w:val="id-ID"/>
              </w:rPr>
              <w:t>20</w:t>
            </w:r>
            <w:r w:rsidRPr="005949E3">
              <w:rPr>
                <w:rFonts w:ascii="Times New Roman" w:hAnsi="Times New Roman"/>
                <w:b/>
                <w:sz w:val="18"/>
                <w:szCs w:val="18"/>
              </w:rPr>
              <w:t>13</w:t>
            </w:r>
          </w:p>
        </w:tc>
        <w:tc>
          <w:tcPr>
            <w:tcW w:w="1151" w:type="dxa"/>
            <w:shd w:val="clear" w:color="auto" w:fill="auto"/>
            <w:vAlign w:val="center"/>
          </w:tcPr>
          <w:p w:rsidR="00E556EC" w:rsidRPr="005949E3" w:rsidRDefault="00E556EC" w:rsidP="00E40032">
            <w:pPr>
              <w:pStyle w:val="NoSpacing"/>
              <w:spacing w:line="360" w:lineRule="auto"/>
              <w:contextualSpacing/>
              <w:jc w:val="center"/>
              <w:rPr>
                <w:rFonts w:ascii="Times New Roman" w:hAnsi="Times New Roman"/>
                <w:b/>
                <w:sz w:val="18"/>
                <w:szCs w:val="18"/>
              </w:rPr>
            </w:pPr>
            <w:r w:rsidRPr="005949E3">
              <w:rPr>
                <w:rFonts w:ascii="Times New Roman" w:hAnsi="Times New Roman"/>
                <w:b/>
                <w:sz w:val="18"/>
                <w:szCs w:val="18"/>
                <w:lang w:val="id-ID"/>
              </w:rPr>
              <w:t>201</w:t>
            </w:r>
            <w:r w:rsidRPr="005949E3">
              <w:rPr>
                <w:rFonts w:ascii="Times New Roman" w:hAnsi="Times New Roman"/>
                <w:b/>
                <w:sz w:val="18"/>
                <w:szCs w:val="18"/>
              </w:rPr>
              <w:t>4</w:t>
            </w:r>
          </w:p>
        </w:tc>
      </w:tr>
      <w:tr w:rsidR="00E556EC" w:rsidRPr="005949E3" w:rsidTr="00B77D6D">
        <w:tc>
          <w:tcPr>
            <w:tcW w:w="675" w:type="dxa"/>
            <w:shd w:val="clear" w:color="auto" w:fill="auto"/>
            <w:vAlign w:val="center"/>
          </w:tcPr>
          <w:p w:rsidR="00E556EC" w:rsidRPr="005949E3" w:rsidRDefault="00E556EC" w:rsidP="00E40032">
            <w:pPr>
              <w:pStyle w:val="NoSpacing"/>
              <w:spacing w:line="360" w:lineRule="auto"/>
              <w:contextualSpacing/>
              <w:jc w:val="center"/>
              <w:rPr>
                <w:rFonts w:ascii="Times New Roman" w:hAnsi="Times New Roman"/>
                <w:sz w:val="18"/>
                <w:szCs w:val="18"/>
              </w:rPr>
            </w:pPr>
            <w:r w:rsidRPr="005949E3">
              <w:rPr>
                <w:rFonts w:ascii="Times New Roman" w:hAnsi="Times New Roman"/>
                <w:sz w:val="18"/>
                <w:szCs w:val="18"/>
              </w:rPr>
              <w:t>1</w:t>
            </w:r>
          </w:p>
        </w:tc>
        <w:tc>
          <w:tcPr>
            <w:tcW w:w="3544" w:type="dxa"/>
            <w:shd w:val="clear" w:color="auto" w:fill="auto"/>
            <w:vAlign w:val="center"/>
          </w:tcPr>
          <w:p w:rsidR="00E556EC" w:rsidRPr="005949E3" w:rsidRDefault="00E556EC" w:rsidP="00E40032">
            <w:pPr>
              <w:pStyle w:val="NoSpacing"/>
              <w:spacing w:line="360" w:lineRule="auto"/>
              <w:contextualSpacing/>
              <w:rPr>
                <w:rFonts w:ascii="Times New Roman" w:hAnsi="Times New Roman"/>
                <w:sz w:val="18"/>
                <w:szCs w:val="18"/>
              </w:rPr>
            </w:pPr>
            <w:r w:rsidRPr="005949E3">
              <w:rPr>
                <w:rFonts w:ascii="Times New Roman" w:hAnsi="Times New Roman"/>
                <w:sz w:val="18"/>
                <w:szCs w:val="18"/>
              </w:rPr>
              <w:t>Buku ”</w:t>
            </w:r>
            <w:r w:rsidR="0092170F">
              <w:rPr>
                <w:rFonts w:ascii="Times New Roman" w:hAnsi="Times New Roman"/>
                <w:sz w:val="18"/>
                <w:szCs w:val="18"/>
              </w:rPr>
              <w:t xml:space="preserve">Kepulauan Selayar </w:t>
            </w:r>
            <w:r w:rsidRPr="005949E3">
              <w:rPr>
                <w:rFonts w:ascii="Times New Roman" w:hAnsi="Times New Roman"/>
                <w:sz w:val="18"/>
                <w:szCs w:val="18"/>
              </w:rPr>
              <w:t>Dalam Angka”</w:t>
            </w:r>
          </w:p>
        </w:tc>
        <w:tc>
          <w:tcPr>
            <w:tcW w:w="992" w:type="dxa"/>
            <w:shd w:val="clear" w:color="auto" w:fill="auto"/>
          </w:tcPr>
          <w:p w:rsidR="00E556EC" w:rsidRPr="005949E3" w:rsidRDefault="00E556EC" w:rsidP="00E40032">
            <w:pPr>
              <w:pStyle w:val="NoSpacing"/>
              <w:spacing w:line="360" w:lineRule="auto"/>
              <w:contextualSpacing/>
              <w:rPr>
                <w:rFonts w:ascii="Times New Roman" w:hAnsi="Times New Roman"/>
                <w:sz w:val="18"/>
                <w:szCs w:val="18"/>
              </w:rPr>
            </w:pPr>
            <w:r w:rsidRPr="005949E3">
              <w:rPr>
                <w:rFonts w:ascii="Times New Roman" w:hAnsi="Times New Roman"/>
                <w:sz w:val="18"/>
                <w:szCs w:val="18"/>
              </w:rPr>
              <w:t>Ada</w:t>
            </w:r>
          </w:p>
        </w:tc>
        <w:tc>
          <w:tcPr>
            <w:tcW w:w="993" w:type="dxa"/>
            <w:shd w:val="clear" w:color="auto" w:fill="auto"/>
          </w:tcPr>
          <w:p w:rsidR="00E556EC" w:rsidRPr="005949E3" w:rsidRDefault="00E556EC" w:rsidP="00E40032">
            <w:pPr>
              <w:pStyle w:val="NoSpacing"/>
              <w:spacing w:line="360" w:lineRule="auto"/>
              <w:contextualSpacing/>
              <w:rPr>
                <w:rFonts w:ascii="Times New Roman" w:hAnsi="Times New Roman"/>
                <w:sz w:val="18"/>
                <w:szCs w:val="18"/>
              </w:rPr>
            </w:pPr>
            <w:r w:rsidRPr="005949E3">
              <w:rPr>
                <w:rFonts w:ascii="Times New Roman" w:hAnsi="Times New Roman"/>
                <w:sz w:val="18"/>
                <w:szCs w:val="18"/>
              </w:rPr>
              <w:t>Ada</w:t>
            </w:r>
          </w:p>
        </w:tc>
        <w:tc>
          <w:tcPr>
            <w:tcW w:w="992" w:type="dxa"/>
            <w:shd w:val="clear" w:color="auto" w:fill="auto"/>
          </w:tcPr>
          <w:p w:rsidR="00E556EC" w:rsidRPr="005949E3" w:rsidRDefault="00E556EC" w:rsidP="00E40032">
            <w:pPr>
              <w:pStyle w:val="NoSpacing"/>
              <w:spacing w:line="360" w:lineRule="auto"/>
              <w:contextualSpacing/>
              <w:rPr>
                <w:rFonts w:ascii="Times New Roman" w:hAnsi="Times New Roman"/>
                <w:sz w:val="18"/>
                <w:szCs w:val="18"/>
              </w:rPr>
            </w:pPr>
            <w:r w:rsidRPr="005949E3">
              <w:rPr>
                <w:rFonts w:ascii="Times New Roman" w:hAnsi="Times New Roman"/>
                <w:sz w:val="18"/>
                <w:szCs w:val="18"/>
              </w:rPr>
              <w:t>Ada</w:t>
            </w:r>
          </w:p>
        </w:tc>
        <w:tc>
          <w:tcPr>
            <w:tcW w:w="992" w:type="dxa"/>
            <w:shd w:val="clear" w:color="auto" w:fill="auto"/>
          </w:tcPr>
          <w:p w:rsidR="00E556EC" w:rsidRPr="005949E3" w:rsidRDefault="00E556EC" w:rsidP="00E40032">
            <w:pPr>
              <w:pStyle w:val="NoSpacing"/>
              <w:spacing w:line="360" w:lineRule="auto"/>
              <w:contextualSpacing/>
              <w:rPr>
                <w:rFonts w:ascii="Times New Roman" w:hAnsi="Times New Roman"/>
                <w:sz w:val="18"/>
                <w:szCs w:val="18"/>
              </w:rPr>
            </w:pPr>
            <w:r w:rsidRPr="005949E3">
              <w:rPr>
                <w:rFonts w:ascii="Times New Roman" w:hAnsi="Times New Roman"/>
                <w:sz w:val="18"/>
                <w:szCs w:val="18"/>
              </w:rPr>
              <w:t>Ada</w:t>
            </w:r>
          </w:p>
        </w:tc>
        <w:tc>
          <w:tcPr>
            <w:tcW w:w="1151" w:type="dxa"/>
            <w:shd w:val="clear" w:color="auto" w:fill="auto"/>
          </w:tcPr>
          <w:p w:rsidR="00E556EC" w:rsidRPr="005949E3" w:rsidRDefault="00E556EC" w:rsidP="00E40032">
            <w:pPr>
              <w:pStyle w:val="NoSpacing"/>
              <w:spacing w:line="360" w:lineRule="auto"/>
              <w:contextualSpacing/>
              <w:rPr>
                <w:rFonts w:ascii="Times New Roman" w:hAnsi="Times New Roman"/>
                <w:sz w:val="18"/>
                <w:szCs w:val="18"/>
              </w:rPr>
            </w:pPr>
            <w:r w:rsidRPr="005949E3">
              <w:rPr>
                <w:rFonts w:ascii="Times New Roman" w:hAnsi="Times New Roman"/>
                <w:sz w:val="18"/>
                <w:szCs w:val="18"/>
              </w:rPr>
              <w:t>Ada</w:t>
            </w:r>
          </w:p>
        </w:tc>
      </w:tr>
      <w:tr w:rsidR="00E556EC" w:rsidRPr="005949E3" w:rsidTr="00B77D6D">
        <w:tc>
          <w:tcPr>
            <w:tcW w:w="675" w:type="dxa"/>
            <w:shd w:val="clear" w:color="auto" w:fill="auto"/>
            <w:vAlign w:val="center"/>
          </w:tcPr>
          <w:p w:rsidR="00E556EC" w:rsidRPr="005949E3" w:rsidRDefault="00E556EC" w:rsidP="00E40032">
            <w:pPr>
              <w:pStyle w:val="NoSpacing"/>
              <w:spacing w:line="360" w:lineRule="auto"/>
              <w:contextualSpacing/>
              <w:jc w:val="center"/>
              <w:rPr>
                <w:rFonts w:ascii="Times New Roman" w:hAnsi="Times New Roman"/>
                <w:sz w:val="18"/>
                <w:szCs w:val="18"/>
              </w:rPr>
            </w:pPr>
            <w:r w:rsidRPr="005949E3">
              <w:rPr>
                <w:rFonts w:ascii="Times New Roman" w:hAnsi="Times New Roman"/>
                <w:sz w:val="18"/>
                <w:szCs w:val="18"/>
              </w:rPr>
              <w:t>2</w:t>
            </w:r>
          </w:p>
        </w:tc>
        <w:tc>
          <w:tcPr>
            <w:tcW w:w="3544" w:type="dxa"/>
            <w:shd w:val="clear" w:color="auto" w:fill="auto"/>
            <w:vAlign w:val="center"/>
          </w:tcPr>
          <w:p w:rsidR="00E556EC" w:rsidRPr="005949E3" w:rsidRDefault="00E556EC" w:rsidP="00E40032">
            <w:pPr>
              <w:pStyle w:val="NoSpacing"/>
              <w:spacing w:line="360" w:lineRule="auto"/>
              <w:contextualSpacing/>
              <w:rPr>
                <w:rFonts w:ascii="Times New Roman" w:hAnsi="Times New Roman"/>
                <w:sz w:val="18"/>
                <w:szCs w:val="18"/>
              </w:rPr>
            </w:pPr>
            <w:r w:rsidRPr="005949E3">
              <w:rPr>
                <w:rFonts w:ascii="Times New Roman" w:hAnsi="Times New Roman"/>
                <w:sz w:val="18"/>
                <w:szCs w:val="18"/>
              </w:rPr>
              <w:t>Buku ”PDRB kabupaten”</w:t>
            </w:r>
          </w:p>
        </w:tc>
        <w:tc>
          <w:tcPr>
            <w:tcW w:w="992" w:type="dxa"/>
            <w:shd w:val="clear" w:color="auto" w:fill="auto"/>
          </w:tcPr>
          <w:p w:rsidR="00E556EC" w:rsidRPr="005949E3" w:rsidRDefault="00E556EC" w:rsidP="00E40032">
            <w:pPr>
              <w:pStyle w:val="NoSpacing"/>
              <w:spacing w:line="360" w:lineRule="auto"/>
              <w:contextualSpacing/>
              <w:rPr>
                <w:rFonts w:ascii="Times New Roman" w:hAnsi="Times New Roman"/>
                <w:sz w:val="18"/>
                <w:szCs w:val="18"/>
              </w:rPr>
            </w:pPr>
            <w:r w:rsidRPr="005949E3">
              <w:rPr>
                <w:rFonts w:ascii="Times New Roman" w:hAnsi="Times New Roman"/>
                <w:sz w:val="18"/>
                <w:szCs w:val="18"/>
              </w:rPr>
              <w:t>Ada</w:t>
            </w:r>
          </w:p>
        </w:tc>
        <w:tc>
          <w:tcPr>
            <w:tcW w:w="993" w:type="dxa"/>
            <w:shd w:val="clear" w:color="auto" w:fill="auto"/>
          </w:tcPr>
          <w:p w:rsidR="00E556EC" w:rsidRPr="005949E3" w:rsidRDefault="00E556EC" w:rsidP="00E40032">
            <w:pPr>
              <w:pStyle w:val="NoSpacing"/>
              <w:spacing w:line="360" w:lineRule="auto"/>
              <w:contextualSpacing/>
              <w:rPr>
                <w:rFonts w:ascii="Times New Roman" w:hAnsi="Times New Roman"/>
                <w:sz w:val="18"/>
                <w:szCs w:val="18"/>
              </w:rPr>
            </w:pPr>
            <w:r w:rsidRPr="005949E3">
              <w:rPr>
                <w:rFonts w:ascii="Times New Roman" w:hAnsi="Times New Roman"/>
                <w:sz w:val="18"/>
                <w:szCs w:val="18"/>
              </w:rPr>
              <w:t>Ada</w:t>
            </w:r>
          </w:p>
        </w:tc>
        <w:tc>
          <w:tcPr>
            <w:tcW w:w="992" w:type="dxa"/>
            <w:shd w:val="clear" w:color="auto" w:fill="auto"/>
          </w:tcPr>
          <w:p w:rsidR="00E556EC" w:rsidRPr="005949E3" w:rsidRDefault="00E556EC" w:rsidP="00E40032">
            <w:pPr>
              <w:pStyle w:val="NoSpacing"/>
              <w:spacing w:line="360" w:lineRule="auto"/>
              <w:contextualSpacing/>
              <w:rPr>
                <w:rFonts w:ascii="Times New Roman" w:hAnsi="Times New Roman"/>
                <w:sz w:val="18"/>
                <w:szCs w:val="18"/>
              </w:rPr>
            </w:pPr>
            <w:r w:rsidRPr="005949E3">
              <w:rPr>
                <w:rFonts w:ascii="Times New Roman" w:hAnsi="Times New Roman"/>
                <w:sz w:val="18"/>
                <w:szCs w:val="18"/>
              </w:rPr>
              <w:t>Ada</w:t>
            </w:r>
          </w:p>
        </w:tc>
        <w:tc>
          <w:tcPr>
            <w:tcW w:w="992" w:type="dxa"/>
            <w:shd w:val="clear" w:color="auto" w:fill="auto"/>
          </w:tcPr>
          <w:p w:rsidR="00E556EC" w:rsidRPr="005949E3" w:rsidRDefault="00E556EC" w:rsidP="00E40032">
            <w:pPr>
              <w:pStyle w:val="NoSpacing"/>
              <w:spacing w:line="360" w:lineRule="auto"/>
              <w:contextualSpacing/>
              <w:rPr>
                <w:rFonts w:ascii="Times New Roman" w:hAnsi="Times New Roman"/>
                <w:sz w:val="18"/>
                <w:szCs w:val="18"/>
              </w:rPr>
            </w:pPr>
            <w:r w:rsidRPr="005949E3">
              <w:rPr>
                <w:rFonts w:ascii="Times New Roman" w:hAnsi="Times New Roman"/>
                <w:sz w:val="18"/>
                <w:szCs w:val="18"/>
              </w:rPr>
              <w:t>Ada</w:t>
            </w:r>
          </w:p>
        </w:tc>
        <w:tc>
          <w:tcPr>
            <w:tcW w:w="1151" w:type="dxa"/>
            <w:shd w:val="clear" w:color="auto" w:fill="auto"/>
          </w:tcPr>
          <w:p w:rsidR="00E556EC" w:rsidRPr="005949E3" w:rsidRDefault="00E556EC" w:rsidP="00E40032">
            <w:pPr>
              <w:pStyle w:val="NoSpacing"/>
              <w:spacing w:line="360" w:lineRule="auto"/>
              <w:contextualSpacing/>
              <w:rPr>
                <w:rFonts w:ascii="Times New Roman" w:hAnsi="Times New Roman"/>
                <w:sz w:val="18"/>
                <w:szCs w:val="18"/>
              </w:rPr>
            </w:pPr>
            <w:r w:rsidRPr="005949E3">
              <w:rPr>
                <w:rFonts w:ascii="Times New Roman" w:hAnsi="Times New Roman"/>
                <w:sz w:val="18"/>
                <w:szCs w:val="18"/>
              </w:rPr>
              <w:t>Ada</w:t>
            </w:r>
          </w:p>
        </w:tc>
      </w:tr>
    </w:tbl>
    <w:p w:rsidR="00542FC4" w:rsidRPr="00274861" w:rsidRDefault="0054602C" w:rsidP="00E40032">
      <w:pPr>
        <w:spacing w:line="360" w:lineRule="auto"/>
        <w:contextualSpacing/>
        <w:jc w:val="both"/>
        <w:rPr>
          <w:rFonts w:eastAsia="Calibri"/>
          <w:sz w:val="18"/>
          <w:szCs w:val="18"/>
          <w:lang w:val="en-US"/>
        </w:rPr>
      </w:pPr>
      <w:r w:rsidRPr="00274861">
        <w:rPr>
          <w:rFonts w:eastAsia="Calibri"/>
          <w:sz w:val="18"/>
          <w:szCs w:val="18"/>
        </w:rPr>
        <w:t xml:space="preserve">Sumber </w:t>
      </w:r>
      <w:r w:rsidR="00274861" w:rsidRPr="00274861">
        <w:rPr>
          <w:rFonts w:eastAsia="Calibri"/>
          <w:sz w:val="18"/>
          <w:szCs w:val="18"/>
          <w:lang w:val="en-US"/>
        </w:rPr>
        <w:t>Data</w:t>
      </w:r>
      <w:r w:rsidRPr="00274861">
        <w:rPr>
          <w:rFonts w:eastAsia="Calibri"/>
          <w:sz w:val="18"/>
          <w:szCs w:val="18"/>
        </w:rPr>
        <w:t xml:space="preserve">: </w:t>
      </w:r>
      <w:r w:rsidR="0092170F" w:rsidRPr="00274861">
        <w:rPr>
          <w:rFonts w:eastAsia="Calibri"/>
          <w:sz w:val="18"/>
          <w:szCs w:val="18"/>
        </w:rPr>
        <w:t xml:space="preserve">Kepulauan Selayar </w:t>
      </w:r>
      <w:r w:rsidR="00274861" w:rsidRPr="00274861">
        <w:rPr>
          <w:rFonts w:eastAsia="Calibri"/>
          <w:sz w:val="18"/>
          <w:szCs w:val="18"/>
          <w:lang w:val="en-US"/>
        </w:rPr>
        <w:t>Dalam Angka (BPS 2015)</w:t>
      </w:r>
    </w:p>
    <w:p w:rsidR="00E556EC" w:rsidRPr="005949E3" w:rsidRDefault="00E556EC" w:rsidP="00E40032">
      <w:pPr>
        <w:numPr>
          <w:ilvl w:val="3"/>
          <w:numId w:val="18"/>
        </w:numPr>
        <w:spacing w:line="360" w:lineRule="auto"/>
        <w:contextualSpacing/>
        <w:jc w:val="both"/>
        <w:rPr>
          <w:b/>
          <w:color w:val="auto"/>
          <w:sz w:val="24"/>
          <w:szCs w:val="24"/>
          <w:lang w:val="en-GB"/>
        </w:rPr>
      </w:pPr>
      <w:r w:rsidRPr="005949E3">
        <w:rPr>
          <w:b/>
          <w:color w:val="auto"/>
          <w:sz w:val="24"/>
          <w:szCs w:val="24"/>
        </w:rPr>
        <w:t>Kearsipan</w:t>
      </w:r>
    </w:p>
    <w:p w:rsidR="00E556EC" w:rsidRPr="005949E3" w:rsidRDefault="00E556EC" w:rsidP="00E40032">
      <w:pPr>
        <w:spacing w:line="360" w:lineRule="auto"/>
        <w:contextualSpacing/>
        <w:jc w:val="center"/>
        <w:rPr>
          <w:color w:val="auto"/>
          <w:sz w:val="18"/>
          <w:szCs w:val="18"/>
          <w:lang w:val="en-US"/>
        </w:rPr>
      </w:pPr>
      <w:r w:rsidRPr="005949E3">
        <w:rPr>
          <w:color w:val="auto"/>
          <w:sz w:val="18"/>
          <w:szCs w:val="18"/>
        </w:rPr>
        <w:t>Tabel 2.</w:t>
      </w:r>
      <w:r w:rsidR="00A00DC7" w:rsidRPr="005949E3">
        <w:rPr>
          <w:color w:val="auto"/>
          <w:sz w:val="18"/>
          <w:szCs w:val="18"/>
          <w:lang w:val="en-US"/>
        </w:rPr>
        <w:t>136</w:t>
      </w:r>
    </w:p>
    <w:p w:rsidR="00E556EC" w:rsidRPr="005949E3" w:rsidRDefault="00E556EC" w:rsidP="00E40032">
      <w:pPr>
        <w:spacing w:line="360" w:lineRule="auto"/>
        <w:contextualSpacing/>
        <w:jc w:val="center"/>
        <w:rPr>
          <w:color w:val="auto"/>
          <w:sz w:val="18"/>
          <w:szCs w:val="18"/>
        </w:rPr>
      </w:pPr>
      <w:r w:rsidRPr="005949E3">
        <w:rPr>
          <w:color w:val="auto"/>
          <w:sz w:val="18"/>
          <w:szCs w:val="18"/>
        </w:rPr>
        <w:t xml:space="preserve">Analisis Kinerja Atas Fokus Layanan Urusan Wajib </w:t>
      </w:r>
    </w:p>
    <w:p w:rsidR="00E556EC" w:rsidRPr="005949E3" w:rsidRDefault="00E556EC" w:rsidP="00E40032">
      <w:pPr>
        <w:spacing w:line="360" w:lineRule="auto"/>
        <w:contextualSpacing/>
        <w:jc w:val="center"/>
        <w:rPr>
          <w:color w:val="auto"/>
          <w:sz w:val="18"/>
          <w:szCs w:val="18"/>
          <w:lang w:val="en-US"/>
        </w:rPr>
      </w:pPr>
      <w:r w:rsidRPr="005949E3">
        <w:rPr>
          <w:color w:val="auto"/>
          <w:sz w:val="18"/>
          <w:szCs w:val="18"/>
        </w:rPr>
        <w:t xml:space="preserve">Di Kabupaten </w:t>
      </w:r>
      <w:r w:rsidR="0092170F">
        <w:rPr>
          <w:color w:val="auto"/>
          <w:sz w:val="18"/>
          <w:szCs w:val="18"/>
        </w:rPr>
        <w:t xml:space="preserve">Kepulauan Selayar </w:t>
      </w:r>
      <w:r w:rsidRPr="005949E3">
        <w:rPr>
          <w:color w:val="auto"/>
          <w:sz w:val="18"/>
          <w:szCs w:val="18"/>
        </w:rPr>
        <w:t>, Tahun 20</w:t>
      </w:r>
      <w:r w:rsidRPr="005949E3">
        <w:rPr>
          <w:color w:val="auto"/>
          <w:sz w:val="18"/>
          <w:szCs w:val="18"/>
          <w:lang w:val="en-US"/>
        </w:rPr>
        <w:t>11</w:t>
      </w:r>
      <w:r w:rsidRPr="005949E3">
        <w:rPr>
          <w:color w:val="auto"/>
          <w:sz w:val="18"/>
          <w:szCs w:val="18"/>
        </w:rPr>
        <w:t xml:space="preserve"> – 201</w:t>
      </w:r>
      <w:r w:rsidRPr="005949E3">
        <w:rPr>
          <w:color w:val="auto"/>
          <w:sz w:val="18"/>
          <w:szCs w:val="18"/>
          <w:lang w:val="en-US"/>
        </w:rPr>
        <w:t>5</w:t>
      </w:r>
    </w:p>
    <w:tbl>
      <w:tblPr>
        <w:tblW w:w="93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675"/>
        <w:gridCol w:w="3544"/>
        <w:gridCol w:w="992"/>
        <w:gridCol w:w="993"/>
        <w:gridCol w:w="992"/>
        <w:gridCol w:w="992"/>
        <w:gridCol w:w="1151"/>
      </w:tblGrid>
      <w:tr w:rsidR="00E556EC" w:rsidRPr="005949E3" w:rsidTr="00E40032">
        <w:tc>
          <w:tcPr>
            <w:tcW w:w="675" w:type="dxa"/>
            <w:shd w:val="clear" w:color="auto" w:fill="auto"/>
            <w:vAlign w:val="center"/>
          </w:tcPr>
          <w:p w:rsidR="00E556EC" w:rsidRPr="005949E3" w:rsidRDefault="00E556EC" w:rsidP="00E40032">
            <w:pPr>
              <w:pStyle w:val="NoSpacing"/>
              <w:spacing w:line="360" w:lineRule="auto"/>
              <w:contextualSpacing/>
              <w:jc w:val="center"/>
              <w:rPr>
                <w:rFonts w:ascii="Times New Roman" w:hAnsi="Times New Roman"/>
                <w:b/>
                <w:sz w:val="18"/>
                <w:szCs w:val="18"/>
                <w:lang w:val="id-ID"/>
              </w:rPr>
            </w:pPr>
            <w:r w:rsidRPr="005949E3">
              <w:rPr>
                <w:rFonts w:ascii="Times New Roman" w:hAnsi="Times New Roman"/>
                <w:b/>
                <w:sz w:val="18"/>
                <w:szCs w:val="18"/>
                <w:lang w:val="id-ID"/>
              </w:rPr>
              <w:t>NO</w:t>
            </w:r>
          </w:p>
        </w:tc>
        <w:tc>
          <w:tcPr>
            <w:tcW w:w="3544" w:type="dxa"/>
            <w:shd w:val="clear" w:color="auto" w:fill="auto"/>
            <w:vAlign w:val="center"/>
          </w:tcPr>
          <w:p w:rsidR="00E556EC" w:rsidRPr="005949E3" w:rsidRDefault="00E556EC" w:rsidP="00E40032">
            <w:pPr>
              <w:pStyle w:val="NoSpacing"/>
              <w:spacing w:line="360" w:lineRule="auto"/>
              <w:contextualSpacing/>
              <w:jc w:val="center"/>
              <w:rPr>
                <w:rFonts w:ascii="Times New Roman" w:hAnsi="Times New Roman"/>
                <w:b/>
                <w:sz w:val="18"/>
                <w:szCs w:val="18"/>
                <w:lang w:val="id-ID"/>
              </w:rPr>
            </w:pPr>
            <w:r w:rsidRPr="005949E3">
              <w:rPr>
                <w:rFonts w:ascii="Times New Roman" w:hAnsi="Times New Roman"/>
                <w:b/>
                <w:sz w:val="18"/>
                <w:szCs w:val="18"/>
                <w:lang w:val="id-ID"/>
              </w:rPr>
              <w:t>Bidang dan Indikator</w:t>
            </w:r>
          </w:p>
        </w:tc>
        <w:tc>
          <w:tcPr>
            <w:tcW w:w="992" w:type="dxa"/>
            <w:shd w:val="clear" w:color="auto" w:fill="auto"/>
            <w:vAlign w:val="center"/>
          </w:tcPr>
          <w:p w:rsidR="00E556EC" w:rsidRPr="005949E3" w:rsidRDefault="00E556EC" w:rsidP="00E40032">
            <w:pPr>
              <w:pStyle w:val="NoSpacing"/>
              <w:spacing w:line="360" w:lineRule="auto"/>
              <w:contextualSpacing/>
              <w:jc w:val="center"/>
              <w:rPr>
                <w:rFonts w:ascii="Times New Roman" w:hAnsi="Times New Roman"/>
                <w:b/>
                <w:sz w:val="18"/>
                <w:szCs w:val="18"/>
              </w:rPr>
            </w:pPr>
            <w:r w:rsidRPr="005949E3">
              <w:rPr>
                <w:rFonts w:ascii="Times New Roman" w:hAnsi="Times New Roman"/>
                <w:b/>
                <w:sz w:val="18"/>
                <w:szCs w:val="18"/>
                <w:lang w:val="id-ID"/>
              </w:rPr>
              <w:t>2011</w:t>
            </w:r>
          </w:p>
        </w:tc>
        <w:tc>
          <w:tcPr>
            <w:tcW w:w="993" w:type="dxa"/>
            <w:shd w:val="clear" w:color="auto" w:fill="auto"/>
            <w:vAlign w:val="center"/>
          </w:tcPr>
          <w:p w:rsidR="00E556EC" w:rsidRPr="005949E3" w:rsidRDefault="00E556EC" w:rsidP="00E40032">
            <w:pPr>
              <w:pStyle w:val="NoSpacing"/>
              <w:spacing w:line="360" w:lineRule="auto"/>
              <w:contextualSpacing/>
              <w:jc w:val="center"/>
              <w:rPr>
                <w:rFonts w:ascii="Times New Roman" w:hAnsi="Times New Roman"/>
                <w:b/>
                <w:sz w:val="18"/>
                <w:szCs w:val="18"/>
              </w:rPr>
            </w:pPr>
            <w:r w:rsidRPr="005949E3">
              <w:rPr>
                <w:rFonts w:ascii="Times New Roman" w:hAnsi="Times New Roman"/>
                <w:b/>
                <w:sz w:val="18"/>
                <w:szCs w:val="18"/>
                <w:lang w:val="id-ID"/>
              </w:rPr>
              <w:t>20</w:t>
            </w:r>
            <w:r w:rsidRPr="005949E3">
              <w:rPr>
                <w:rFonts w:ascii="Times New Roman" w:hAnsi="Times New Roman"/>
                <w:b/>
                <w:sz w:val="18"/>
                <w:szCs w:val="18"/>
              </w:rPr>
              <w:t>12</w:t>
            </w:r>
          </w:p>
        </w:tc>
        <w:tc>
          <w:tcPr>
            <w:tcW w:w="992" w:type="dxa"/>
            <w:shd w:val="clear" w:color="auto" w:fill="auto"/>
            <w:vAlign w:val="center"/>
          </w:tcPr>
          <w:p w:rsidR="00E556EC" w:rsidRPr="005949E3" w:rsidRDefault="00E556EC" w:rsidP="00E40032">
            <w:pPr>
              <w:pStyle w:val="NoSpacing"/>
              <w:spacing w:line="360" w:lineRule="auto"/>
              <w:contextualSpacing/>
              <w:jc w:val="center"/>
              <w:rPr>
                <w:rFonts w:ascii="Times New Roman" w:hAnsi="Times New Roman"/>
                <w:b/>
                <w:sz w:val="18"/>
                <w:szCs w:val="18"/>
              </w:rPr>
            </w:pPr>
            <w:r w:rsidRPr="005949E3">
              <w:rPr>
                <w:rFonts w:ascii="Times New Roman" w:hAnsi="Times New Roman"/>
                <w:b/>
                <w:sz w:val="18"/>
                <w:szCs w:val="18"/>
                <w:lang w:val="id-ID"/>
              </w:rPr>
              <w:t>20</w:t>
            </w:r>
            <w:r w:rsidRPr="005949E3">
              <w:rPr>
                <w:rFonts w:ascii="Times New Roman" w:hAnsi="Times New Roman"/>
                <w:b/>
                <w:sz w:val="18"/>
                <w:szCs w:val="18"/>
              </w:rPr>
              <w:t>13</w:t>
            </w:r>
          </w:p>
        </w:tc>
        <w:tc>
          <w:tcPr>
            <w:tcW w:w="992" w:type="dxa"/>
            <w:shd w:val="clear" w:color="auto" w:fill="auto"/>
            <w:vAlign w:val="center"/>
          </w:tcPr>
          <w:p w:rsidR="00E556EC" w:rsidRPr="005949E3" w:rsidRDefault="00E556EC" w:rsidP="00E40032">
            <w:pPr>
              <w:pStyle w:val="NoSpacing"/>
              <w:spacing w:line="360" w:lineRule="auto"/>
              <w:contextualSpacing/>
              <w:jc w:val="center"/>
              <w:rPr>
                <w:rFonts w:ascii="Times New Roman" w:hAnsi="Times New Roman"/>
                <w:b/>
                <w:sz w:val="18"/>
                <w:szCs w:val="18"/>
              </w:rPr>
            </w:pPr>
            <w:r w:rsidRPr="005949E3">
              <w:rPr>
                <w:rFonts w:ascii="Times New Roman" w:hAnsi="Times New Roman"/>
                <w:b/>
                <w:sz w:val="18"/>
                <w:szCs w:val="18"/>
                <w:lang w:val="id-ID"/>
              </w:rPr>
              <w:t>201</w:t>
            </w:r>
            <w:r w:rsidRPr="005949E3">
              <w:rPr>
                <w:rFonts w:ascii="Times New Roman" w:hAnsi="Times New Roman"/>
                <w:b/>
                <w:sz w:val="18"/>
                <w:szCs w:val="18"/>
              </w:rPr>
              <w:t>4</w:t>
            </w:r>
          </w:p>
        </w:tc>
        <w:tc>
          <w:tcPr>
            <w:tcW w:w="1151" w:type="dxa"/>
            <w:shd w:val="clear" w:color="auto" w:fill="auto"/>
            <w:vAlign w:val="center"/>
          </w:tcPr>
          <w:p w:rsidR="00E556EC" w:rsidRPr="005949E3" w:rsidRDefault="00E556EC" w:rsidP="00E40032">
            <w:pPr>
              <w:pStyle w:val="NoSpacing"/>
              <w:spacing w:line="360" w:lineRule="auto"/>
              <w:contextualSpacing/>
              <w:jc w:val="center"/>
              <w:rPr>
                <w:rFonts w:ascii="Times New Roman" w:hAnsi="Times New Roman"/>
                <w:b/>
                <w:sz w:val="18"/>
                <w:szCs w:val="18"/>
              </w:rPr>
            </w:pPr>
            <w:r w:rsidRPr="005949E3">
              <w:rPr>
                <w:rFonts w:ascii="Times New Roman" w:hAnsi="Times New Roman"/>
                <w:b/>
                <w:sz w:val="18"/>
                <w:szCs w:val="18"/>
                <w:lang w:val="id-ID"/>
              </w:rPr>
              <w:t>201</w:t>
            </w:r>
            <w:r w:rsidRPr="005949E3">
              <w:rPr>
                <w:rFonts w:ascii="Times New Roman" w:hAnsi="Times New Roman"/>
                <w:b/>
                <w:sz w:val="18"/>
                <w:szCs w:val="18"/>
              </w:rPr>
              <w:t>5</w:t>
            </w:r>
          </w:p>
        </w:tc>
      </w:tr>
      <w:tr w:rsidR="00E556EC" w:rsidRPr="005949E3" w:rsidTr="00B77D6D">
        <w:tc>
          <w:tcPr>
            <w:tcW w:w="675" w:type="dxa"/>
            <w:shd w:val="clear" w:color="auto" w:fill="auto"/>
            <w:vAlign w:val="center"/>
          </w:tcPr>
          <w:p w:rsidR="00E556EC" w:rsidRPr="005949E3" w:rsidRDefault="00E556EC" w:rsidP="00E40032">
            <w:pPr>
              <w:pStyle w:val="NoSpacing"/>
              <w:spacing w:line="360" w:lineRule="auto"/>
              <w:contextualSpacing/>
              <w:jc w:val="center"/>
              <w:rPr>
                <w:rFonts w:ascii="Times New Roman" w:hAnsi="Times New Roman"/>
                <w:sz w:val="18"/>
                <w:szCs w:val="18"/>
              </w:rPr>
            </w:pPr>
            <w:r w:rsidRPr="005949E3">
              <w:rPr>
                <w:rFonts w:ascii="Times New Roman" w:hAnsi="Times New Roman"/>
                <w:sz w:val="18"/>
                <w:szCs w:val="18"/>
              </w:rPr>
              <w:t>1</w:t>
            </w:r>
          </w:p>
        </w:tc>
        <w:tc>
          <w:tcPr>
            <w:tcW w:w="3544" w:type="dxa"/>
            <w:shd w:val="clear" w:color="auto" w:fill="auto"/>
          </w:tcPr>
          <w:p w:rsidR="00E556EC" w:rsidRPr="005949E3" w:rsidRDefault="00E556EC" w:rsidP="00E40032">
            <w:pPr>
              <w:pStyle w:val="NoSpacing"/>
              <w:spacing w:line="360" w:lineRule="auto"/>
              <w:contextualSpacing/>
              <w:rPr>
                <w:rFonts w:ascii="Times New Roman" w:hAnsi="Times New Roman"/>
                <w:sz w:val="18"/>
                <w:szCs w:val="18"/>
                <w:lang w:val="id-ID"/>
              </w:rPr>
            </w:pPr>
            <w:r w:rsidRPr="005949E3">
              <w:rPr>
                <w:rFonts w:ascii="Times New Roman" w:hAnsi="Times New Roman"/>
                <w:sz w:val="18"/>
                <w:szCs w:val="18"/>
              </w:rPr>
              <w:t xml:space="preserve">Pengelolaan arsip secara baku </w:t>
            </w:r>
            <w:r w:rsidRPr="005949E3">
              <w:rPr>
                <w:rFonts w:ascii="Times New Roman" w:hAnsi="Times New Roman"/>
                <w:sz w:val="18"/>
                <w:szCs w:val="18"/>
                <w:lang w:val="id-ID"/>
              </w:rPr>
              <w:t>(%)</w:t>
            </w:r>
          </w:p>
        </w:tc>
        <w:tc>
          <w:tcPr>
            <w:tcW w:w="992" w:type="dxa"/>
            <w:shd w:val="clear" w:color="auto" w:fill="auto"/>
            <w:vAlign w:val="center"/>
          </w:tcPr>
          <w:p w:rsidR="00E556EC" w:rsidRPr="005949E3" w:rsidRDefault="00E556EC" w:rsidP="00E40032">
            <w:pPr>
              <w:spacing w:line="360" w:lineRule="auto"/>
              <w:contextualSpacing/>
              <w:jc w:val="center"/>
              <w:rPr>
                <w:color w:val="auto"/>
                <w:sz w:val="18"/>
                <w:szCs w:val="18"/>
              </w:rPr>
            </w:pPr>
            <w:r w:rsidRPr="005949E3">
              <w:rPr>
                <w:color w:val="auto"/>
                <w:sz w:val="18"/>
                <w:szCs w:val="18"/>
              </w:rPr>
              <w:t>100</w:t>
            </w:r>
          </w:p>
        </w:tc>
        <w:tc>
          <w:tcPr>
            <w:tcW w:w="993" w:type="dxa"/>
            <w:shd w:val="clear" w:color="auto" w:fill="auto"/>
            <w:vAlign w:val="center"/>
          </w:tcPr>
          <w:p w:rsidR="00E556EC" w:rsidRPr="005949E3" w:rsidRDefault="00E556EC" w:rsidP="00E40032">
            <w:pPr>
              <w:spacing w:line="360" w:lineRule="auto"/>
              <w:contextualSpacing/>
              <w:jc w:val="center"/>
              <w:rPr>
                <w:color w:val="auto"/>
                <w:sz w:val="18"/>
                <w:szCs w:val="18"/>
              </w:rPr>
            </w:pPr>
            <w:r w:rsidRPr="005949E3">
              <w:rPr>
                <w:color w:val="auto"/>
                <w:sz w:val="18"/>
                <w:szCs w:val="18"/>
              </w:rPr>
              <w:t>100</w:t>
            </w:r>
          </w:p>
        </w:tc>
        <w:tc>
          <w:tcPr>
            <w:tcW w:w="992" w:type="dxa"/>
            <w:shd w:val="clear" w:color="auto" w:fill="auto"/>
            <w:vAlign w:val="center"/>
          </w:tcPr>
          <w:p w:rsidR="00E556EC" w:rsidRPr="005949E3" w:rsidRDefault="00E556EC" w:rsidP="00E40032">
            <w:pPr>
              <w:spacing w:line="360" w:lineRule="auto"/>
              <w:contextualSpacing/>
              <w:jc w:val="center"/>
              <w:rPr>
                <w:color w:val="auto"/>
                <w:sz w:val="18"/>
                <w:szCs w:val="18"/>
              </w:rPr>
            </w:pPr>
            <w:r w:rsidRPr="005949E3">
              <w:rPr>
                <w:color w:val="auto"/>
                <w:sz w:val="18"/>
                <w:szCs w:val="18"/>
              </w:rPr>
              <w:t>100</w:t>
            </w:r>
          </w:p>
        </w:tc>
        <w:tc>
          <w:tcPr>
            <w:tcW w:w="992" w:type="dxa"/>
            <w:shd w:val="clear" w:color="auto" w:fill="auto"/>
            <w:vAlign w:val="center"/>
          </w:tcPr>
          <w:p w:rsidR="00E556EC" w:rsidRPr="005949E3" w:rsidRDefault="00E556EC" w:rsidP="00E40032">
            <w:pPr>
              <w:spacing w:line="360" w:lineRule="auto"/>
              <w:contextualSpacing/>
              <w:jc w:val="center"/>
              <w:rPr>
                <w:color w:val="auto"/>
                <w:sz w:val="18"/>
                <w:szCs w:val="18"/>
              </w:rPr>
            </w:pPr>
            <w:r w:rsidRPr="005949E3">
              <w:rPr>
                <w:color w:val="auto"/>
                <w:sz w:val="18"/>
                <w:szCs w:val="18"/>
              </w:rPr>
              <w:t>100</w:t>
            </w:r>
          </w:p>
        </w:tc>
        <w:tc>
          <w:tcPr>
            <w:tcW w:w="1151" w:type="dxa"/>
            <w:shd w:val="clear" w:color="auto" w:fill="auto"/>
            <w:vAlign w:val="center"/>
          </w:tcPr>
          <w:p w:rsidR="00E556EC" w:rsidRPr="005949E3" w:rsidRDefault="00E556EC" w:rsidP="00E40032">
            <w:pPr>
              <w:spacing w:line="360" w:lineRule="auto"/>
              <w:contextualSpacing/>
              <w:jc w:val="center"/>
              <w:rPr>
                <w:color w:val="auto"/>
                <w:sz w:val="18"/>
                <w:szCs w:val="18"/>
              </w:rPr>
            </w:pPr>
            <w:r w:rsidRPr="005949E3">
              <w:rPr>
                <w:color w:val="auto"/>
                <w:sz w:val="18"/>
                <w:szCs w:val="18"/>
              </w:rPr>
              <w:t>100</w:t>
            </w:r>
          </w:p>
        </w:tc>
      </w:tr>
      <w:tr w:rsidR="00E556EC" w:rsidRPr="005949E3" w:rsidTr="00B77D6D">
        <w:tc>
          <w:tcPr>
            <w:tcW w:w="675" w:type="dxa"/>
            <w:shd w:val="clear" w:color="auto" w:fill="auto"/>
            <w:vAlign w:val="center"/>
          </w:tcPr>
          <w:p w:rsidR="00E556EC" w:rsidRPr="005949E3" w:rsidRDefault="00E556EC" w:rsidP="00E40032">
            <w:pPr>
              <w:pStyle w:val="NoSpacing"/>
              <w:spacing w:line="360" w:lineRule="auto"/>
              <w:contextualSpacing/>
              <w:jc w:val="center"/>
              <w:rPr>
                <w:rFonts w:ascii="Times New Roman" w:hAnsi="Times New Roman"/>
                <w:sz w:val="18"/>
                <w:szCs w:val="18"/>
              </w:rPr>
            </w:pPr>
            <w:r w:rsidRPr="005949E3">
              <w:rPr>
                <w:rFonts w:ascii="Times New Roman" w:hAnsi="Times New Roman"/>
                <w:sz w:val="18"/>
                <w:szCs w:val="18"/>
              </w:rPr>
              <w:t>2</w:t>
            </w:r>
          </w:p>
        </w:tc>
        <w:tc>
          <w:tcPr>
            <w:tcW w:w="3544" w:type="dxa"/>
            <w:shd w:val="clear" w:color="auto" w:fill="auto"/>
          </w:tcPr>
          <w:p w:rsidR="00E556EC" w:rsidRPr="005949E3" w:rsidRDefault="00E556EC" w:rsidP="00E40032">
            <w:pPr>
              <w:pStyle w:val="NoSpacing"/>
              <w:spacing w:line="360" w:lineRule="auto"/>
              <w:contextualSpacing/>
              <w:rPr>
                <w:rFonts w:ascii="Times New Roman" w:hAnsi="Times New Roman"/>
                <w:sz w:val="18"/>
                <w:szCs w:val="18"/>
              </w:rPr>
            </w:pPr>
            <w:r w:rsidRPr="005949E3">
              <w:rPr>
                <w:rFonts w:ascii="Times New Roman" w:hAnsi="Times New Roman"/>
                <w:sz w:val="18"/>
                <w:szCs w:val="18"/>
              </w:rPr>
              <w:t>Peningkatan SDM  pengelola kearsipan</w:t>
            </w:r>
          </w:p>
        </w:tc>
        <w:tc>
          <w:tcPr>
            <w:tcW w:w="992" w:type="dxa"/>
            <w:shd w:val="clear" w:color="auto" w:fill="auto"/>
            <w:vAlign w:val="center"/>
          </w:tcPr>
          <w:p w:rsidR="00E556EC" w:rsidRPr="005949E3" w:rsidRDefault="00E556EC" w:rsidP="00E40032">
            <w:pPr>
              <w:spacing w:line="360" w:lineRule="auto"/>
              <w:contextualSpacing/>
              <w:jc w:val="center"/>
              <w:rPr>
                <w:color w:val="auto"/>
                <w:sz w:val="18"/>
                <w:szCs w:val="18"/>
              </w:rPr>
            </w:pPr>
            <w:r w:rsidRPr="005949E3">
              <w:rPr>
                <w:color w:val="auto"/>
                <w:sz w:val="18"/>
                <w:szCs w:val="18"/>
              </w:rPr>
              <w:t>Belum Ada</w:t>
            </w:r>
          </w:p>
        </w:tc>
        <w:tc>
          <w:tcPr>
            <w:tcW w:w="993" w:type="dxa"/>
            <w:shd w:val="clear" w:color="auto" w:fill="auto"/>
            <w:vAlign w:val="center"/>
          </w:tcPr>
          <w:p w:rsidR="00E556EC" w:rsidRPr="005949E3" w:rsidRDefault="00E556EC" w:rsidP="00E40032">
            <w:pPr>
              <w:spacing w:line="360" w:lineRule="auto"/>
              <w:contextualSpacing/>
              <w:jc w:val="center"/>
              <w:rPr>
                <w:color w:val="auto"/>
                <w:sz w:val="18"/>
                <w:szCs w:val="18"/>
              </w:rPr>
            </w:pPr>
            <w:r w:rsidRPr="005949E3">
              <w:rPr>
                <w:color w:val="auto"/>
                <w:sz w:val="18"/>
                <w:szCs w:val="18"/>
              </w:rPr>
              <w:t>Belum Ada</w:t>
            </w:r>
          </w:p>
        </w:tc>
        <w:tc>
          <w:tcPr>
            <w:tcW w:w="992" w:type="dxa"/>
            <w:shd w:val="clear" w:color="auto" w:fill="auto"/>
            <w:vAlign w:val="center"/>
          </w:tcPr>
          <w:p w:rsidR="00E556EC" w:rsidRPr="005949E3" w:rsidRDefault="00E556EC" w:rsidP="00E40032">
            <w:pPr>
              <w:spacing w:line="360" w:lineRule="auto"/>
              <w:contextualSpacing/>
              <w:jc w:val="center"/>
              <w:rPr>
                <w:color w:val="auto"/>
                <w:sz w:val="18"/>
                <w:szCs w:val="18"/>
              </w:rPr>
            </w:pPr>
            <w:r w:rsidRPr="005949E3">
              <w:rPr>
                <w:color w:val="auto"/>
                <w:sz w:val="18"/>
                <w:szCs w:val="18"/>
              </w:rPr>
              <w:t>Belum Ada</w:t>
            </w:r>
          </w:p>
        </w:tc>
        <w:tc>
          <w:tcPr>
            <w:tcW w:w="992" w:type="dxa"/>
            <w:shd w:val="clear" w:color="auto" w:fill="auto"/>
            <w:vAlign w:val="center"/>
          </w:tcPr>
          <w:p w:rsidR="00E556EC" w:rsidRPr="005949E3" w:rsidRDefault="00E556EC" w:rsidP="00E40032">
            <w:pPr>
              <w:spacing w:line="360" w:lineRule="auto"/>
              <w:contextualSpacing/>
              <w:jc w:val="center"/>
              <w:rPr>
                <w:color w:val="auto"/>
                <w:sz w:val="18"/>
                <w:szCs w:val="18"/>
              </w:rPr>
            </w:pPr>
            <w:r w:rsidRPr="005949E3">
              <w:rPr>
                <w:color w:val="auto"/>
                <w:sz w:val="18"/>
                <w:szCs w:val="18"/>
              </w:rPr>
              <w:t>Belum Ada</w:t>
            </w:r>
          </w:p>
        </w:tc>
        <w:tc>
          <w:tcPr>
            <w:tcW w:w="1151" w:type="dxa"/>
            <w:shd w:val="clear" w:color="auto" w:fill="auto"/>
            <w:vAlign w:val="center"/>
          </w:tcPr>
          <w:p w:rsidR="00E556EC" w:rsidRPr="005949E3" w:rsidRDefault="00E556EC" w:rsidP="00E40032">
            <w:pPr>
              <w:spacing w:line="360" w:lineRule="auto"/>
              <w:contextualSpacing/>
              <w:jc w:val="center"/>
              <w:rPr>
                <w:color w:val="auto"/>
                <w:sz w:val="18"/>
                <w:szCs w:val="18"/>
              </w:rPr>
            </w:pPr>
            <w:r w:rsidRPr="005949E3">
              <w:rPr>
                <w:color w:val="auto"/>
                <w:sz w:val="18"/>
                <w:szCs w:val="18"/>
              </w:rPr>
              <w:t>1</w:t>
            </w:r>
          </w:p>
        </w:tc>
      </w:tr>
    </w:tbl>
    <w:p w:rsidR="0054602C" w:rsidRDefault="0054602C" w:rsidP="00E40032">
      <w:pPr>
        <w:spacing w:line="360" w:lineRule="auto"/>
        <w:contextualSpacing/>
        <w:jc w:val="both"/>
        <w:rPr>
          <w:rFonts w:eastAsia="Calibri"/>
          <w:sz w:val="18"/>
          <w:szCs w:val="18"/>
          <w:lang w:val="en-US"/>
        </w:rPr>
      </w:pPr>
      <w:r w:rsidRPr="00274861">
        <w:rPr>
          <w:rFonts w:eastAsia="Calibri"/>
          <w:sz w:val="18"/>
          <w:szCs w:val="18"/>
        </w:rPr>
        <w:t>Sumber</w:t>
      </w:r>
      <w:r w:rsidR="00274861" w:rsidRPr="00274861">
        <w:rPr>
          <w:rFonts w:eastAsia="Calibri"/>
          <w:sz w:val="18"/>
          <w:szCs w:val="18"/>
          <w:lang w:val="en-US"/>
        </w:rPr>
        <w:t xml:space="preserve"> Data</w:t>
      </w:r>
      <w:r w:rsidRPr="00274861">
        <w:rPr>
          <w:rFonts w:eastAsia="Calibri"/>
          <w:sz w:val="18"/>
          <w:szCs w:val="18"/>
        </w:rPr>
        <w:t>: Kantor Perpustakaan dan Arsip Kab</w:t>
      </w:r>
      <w:r w:rsidR="00274861" w:rsidRPr="00274861">
        <w:rPr>
          <w:rFonts w:eastAsia="Calibri"/>
          <w:sz w:val="18"/>
          <w:szCs w:val="18"/>
          <w:lang w:val="en-US"/>
        </w:rPr>
        <w:t>upaten</w:t>
      </w:r>
      <w:r w:rsidRPr="00274861">
        <w:rPr>
          <w:rFonts w:eastAsia="Calibri"/>
          <w:sz w:val="18"/>
          <w:szCs w:val="18"/>
        </w:rPr>
        <w:t xml:space="preserve"> </w:t>
      </w:r>
      <w:r w:rsidR="0092170F" w:rsidRPr="00274861">
        <w:rPr>
          <w:rFonts w:eastAsia="Calibri"/>
          <w:sz w:val="18"/>
          <w:szCs w:val="18"/>
        </w:rPr>
        <w:t xml:space="preserve">Kepulauan Selayar </w:t>
      </w:r>
    </w:p>
    <w:p w:rsidR="00CA7C75" w:rsidRDefault="00CA7C75" w:rsidP="00E40032">
      <w:pPr>
        <w:spacing w:line="360" w:lineRule="auto"/>
        <w:contextualSpacing/>
        <w:jc w:val="both"/>
        <w:rPr>
          <w:rFonts w:eastAsia="Calibri"/>
          <w:sz w:val="18"/>
          <w:szCs w:val="18"/>
          <w:lang w:val="en-US"/>
        </w:rPr>
      </w:pPr>
    </w:p>
    <w:p w:rsidR="00CA7C75" w:rsidRDefault="00CA7C75" w:rsidP="00E40032">
      <w:pPr>
        <w:spacing w:line="360" w:lineRule="auto"/>
        <w:contextualSpacing/>
        <w:jc w:val="both"/>
        <w:rPr>
          <w:rFonts w:eastAsia="Calibri"/>
          <w:sz w:val="18"/>
          <w:szCs w:val="18"/>
          <w:lang w:val="en-US"/>
        </w:rPr>
      </w:pPr>
    </w:p>
    <w:p w:rsidR="00CA7C75" w:rsidRDefault="00CA7C75" w:rsidP="00E40032">
      <w:pPr>
        <w:spacing w:line="360" w:lineRule="auto"/>
        <w:contextualSpacing/>
        <w:jc w:val="both"/>
        <w:rPr>
          <w:rFonts w:eastAsia="Calibri"/>
          <w:sz w:val="18"/>
          <w:szCs w:val="18"/>
          <w:lang w:val="en-US"/>
        </w:rPr>
      </w:pPr>
    </w:p>
    <w:p w:rsidR="00CA7C75" w:rsidRDefault="00CA7C75" w:rsidP="00E40032">
      <w:pPr>
        <w:spacing w:line="360" w:lineRule="auto"/>
        <w:contextualSpacing/>
        <w:jc w:val="both"/>
        <w:rPr>
          <w:rFonts w:eastAsia="Calibri"/>
          <w:sz w:val="18"/>
          <w:szCs w:val="18"/>
          <w:lang w:val="en-US"/>
        </w:rPr>
      </w:pPr>
    </w:p>
    <w:p w:rsidR="00CA7C75" w:rsidRDefault="00CA7C75" w:rsidP="00E40032">
      <w:pPr>
        <w:spacing w:line="360" w:lineRule="auto"/>
        <w:contextualSpacing/>
        <w:jc w:val="both"/>
        <w:rPr>
          <w:rFonts w:eastAsia="Calibri"/>
          <w:sz w:val="18"/>
          <w:szCs w:val="18"/>
          <w:lang w:val="en-US"/>
        </w:rPr>
      </w:pPr>
    </w:p>
    <w:p w:rsidR="00CA7C75" w:rsidRPr="00CA7C75" w:rsidRDefault="00CA7C75" w:rsidP="00E40032">
      <w:pPr>
        <w:spacing w:line="360" w:lineRule="auto"/>
        <w:contextualSpacing/>
        <w:jc w:val="both"/>
        <w:rPr>
          <w:rFonts w:eastAsia="Calibri"/>
          <w:sz w:val="18"/>
          <w:szCs w:val="18"/>
          <w:lang w:val="en-US"/>
        </w:rPr>
      </w:pPr>
    </w:p>
    <w:p w:rsidR="00E556EC" w:rsidRPr="005949E3" w:rsidRDefault="00E556EC" w:rsidP="00E40032">
      <w:pPr>
        <w:numPr>
          <w:ilvl w:val="3"/>
          <w:numId w:val="18"/>
        </w:numPr>
        <w:spacing w:line="360" w:lineRule="auto"/>
        <w:contextualSpacing/>
        <w:jc w:val="both"/>
        <w:rPr>
          <w:b/>
          <w:color w:val="auto"/>
          <w:sz w:val="24"/>
          <w:szCs w:val="24"/>
          <w:lang w:val="en-GB"/>
        </w:rPr>
      </w:pPr>
      <w:r w:rsidRPr="005949E3">
        <w:rPr>
          <w:b/>
          <w:color w:val="auto"/>
          <w:sz w:val="24"/>
          <w:szCs w:val="24"/>
        </w:rPr>
        <w:lastRenderedPageBreak/>
        <w:t>Komunikasi dan Informatika</w:t>
      </w:r>
    </w:p>
    <w:p w:rsidR="00E556EC" w:rsidRPr="005949E3" w:rsidRDefault="00E556EC" w:rsidP="00E40032">
      <w:pPr>
        <w:spacing w:line="360" w:lineRule="auto"/>
        <w:contextualSpacing/>
        <w:jc w:val="center"/>
        <w:rPr>
          <w:color w:val="auto"/>
          <w:sz w:val="18"/>
          <w:szCs w:val="18"/>
          <w:lang w:val="en-US"/>
        </w:rPr>
      </w:pPr>
      <w:r w:rsidRPr="005949E3">
        <w:rPr>
          <w:color w:val="auto"/>
          <w:sz w:val="18"/>
          <w:szCs w:val="18"/>
        </w:rPr>
        <w:t>Tabel 2.</w:t>
      </w:r>
      <w:r w:rsidR="00A00DC7" w:rsidRPr="005949E3">
        <w:rPr>
          <w:color w:val="auto"/>
          <w:sz w:val="18"/>
          <w:szCs w:val="18"/>
          <w:lang w:val="en-US"/>
        </w:rPr>
        <w:t>137</w:t>
      </w:r>
    </w:p>
    <w:p w:rsidR="00E556EC" w:rsidRPr="005949E3" w:rsidRDefault="00E556EC" w:rsidP="00E40032">
      <w:pPr>
        <w:spacing w:line="360" w:lineRule="auto"/>
        <w:contextualSpacing/>
        <w:jc w:val="center"/>
        <w:rPr>
          <w:color w:val="auto"/>
          <w:sz w:val="18"/>
          <w:szCs w:val="18"/>
        </w:rPr>
      </w:pPr>
      <w:r w:rsidRPr="005949E3">
        <w:rPr>
          <w:color w:val="auto"/>
          <w:sz w:val="18"/>
          <w:szCs w:val="18"/>
        </w:rPr>
        <w:t xml:space="preserve">Analisis Kinerja Atas Fokus Layanan Urusan Wajib </w:t>
      </w:r>
    </w:p>
    <w:p w:rsidR="00E556EC" w:rsidRPr="005949E3" w:rsidRDefault="00E556EC" w:rsidP="00E40032">
      <w:pPr>
        <w:spacing w:line="360" w:lineRule="auto"/>
        <w:contextualSpacing/>
        <w:jc w:val="center"/>
        <w:rPr>
          <w:color w:val="auto"/>
          <w:sz w:val="18"/>
          <w:szCs w:val="18"/>
          <w:lang w:val="en-US"/>
        </w:rPr>
      </w:pPr>
      <w:r w:rsidRPr="005949E3">
        <w:rPr>
          <w:color w:val="auto"/>
          <w:sz w:val="18"/>
          <w:szCs w:val="18"/>
        </w:rPr>
        <w:t xml:space="preserve">Di Kabupaten </w:t>
      </w:r>
      <w:r w:rsidR="0092170F">
        <w:rPr>
          <w:color w:val="auto"/>
          <w:sz w:val="18"/>
          <w:szCs w:val="18"/>
        </w:rPr>
        <w:t xml:space="preserve">Kepulauan Selayar </w:t>
      </w:r>
      <w:r w:rsidRPr="005949E3">
        <w:rPr>
          <w:color w:val="auto"/>
          <w:sz w:val="18"/>
          <w:szCs w:val="18"/>
        </w:rPr>
        <w:t>, Tahun 20</w:t>
      </w:r>
      <w:r w:rsidRPr="005949E3">
        <w:rPr>
          <w:color w:val="auto"/>
          <w:sz w:val="18"/>
          <w:szCs w:val="18"/>
          <w:lang w:val="en-US"/>
        </w:rPr>
        <w:t>11</w:t>
      </w:r>
      <w:r w:rsidRPr="005949E3">
        <w:rPr>
          <w:color w:val="auto"/>
          <w:sz w:val="18"/>
          <w:szCs w:val="18"/>
        </w:rPr>
        <w:t xml:space="preserve"> – 201</w:t>
      </w:r>
      <w:r w:rsidRPr="005949E3">
        <w:rPr>
          <w:color w:val="auto"/>
          <w:sz w:val="18"/>
          <w:szCs w:val="18"/>
          <w:lang w:val="en-US"/>
        </w:rPr>
        <w:t>5</w:t>
      </w:r>
    </w:p>
    <w:tbl>
      <w:tblPr>
        <w:tblW w:w="93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675"/>
        <w:gridCol w:w="3544"/>
        <w:gridCol w:w="992"/>
        <w:gridCol w:w="993"/>
        <w:gridCol w:w="992"/>
        <w:gridCol w:w="992"/>
        <w:gridCol w:w="1151"/>
      </w:tblGrid>
      <w:tr w:rsidR="00E556EC" w:rsidRPr="005949E3" w:rsidTr="00E40032">
        <w:tc>
          <w:tcPr>
            <w:tcW w:w="675" w:type="dxa"/>
            <w:shd w:val="clear" w:color="auto" w:fill="auto"/>
            <w:vAlign w:val="center"/>
          </w:tcPr>
          <w:p w:rsidR="00E556EC" w:rsidRPr="005949E3" w:rsidRDefault="00E556EC" w:rsidP="00E40032">
            <w:pPr>
              <w:pStyle w:val="NoSpacing"/>
              <w:spacing w:line="360" w:lineRule="auto"/>
              <w:contextualSpacing/>
              <w:jc w:val="center"/>
              <w:rPr>
                <w:rFonts w:ascii="Times New Roman" w:hAnsi="Times New Roman"/>
                <w:b/>
                <w:sz w:val="18"/>
                <w:szCs w:val="18"/>
                <w:lang w:val="id-ID"/>
              </w:rPr>
            </w:pPr>
            <w:r w:rsidRPr="005949E3">
              <w:rPr>
                <w:rFonts w:ascii="Times New Roman" w:hAnsi="Times New Roman"/>
                <w:b/>
                <w:sz w:val="18"/>
                <w:szCs w:val="18"/>
                <w:lang w:val="id-ID"/>
              </w:rPr>
              <w:t>NO</w:t>
            </w:r>
          </w:p>
        </w:tc>
        <w:tc>
          <w:tcPr>
            <w:tcW w:w="3544" w:type="dxa"/>
            <w:shd w:val="clear" w:color="auto" w:fill="auto"/>
            <w:vAlign w:val="center"/>
          </w:tcPr>
          <w:p w:rsidR="00E556EC" w:rsidRPr="005949E3" w:rsidRDefault="00E556EC" w:rsidP="00E40032">
            <w:pPr>
              <w:pStyle w:val="NoSpacing"/>
              <w:spacing w:line="360" w:lineRule="auto"/>
              <w:contextualSpacing/>
              <w:jc w:val="center"/>
              <w:rPr>
                <w:rFonts w:ascii="Times New Roman" w:hAnsi="Times New Roman"/>
                <w:b/>
                <w:sz w:val="18"/>
                <w:szCs w:val="18"/>
                <w:lang w:val="id-ID"/>
              </w:rPr>
            </w:pPr>
            <w:r w:rsidRPr="005949E3">
              <w:rPr>
                <w:rFonts w:ascii="Times New Roman" w:hAnsi="Times New Roman"/>
                <w:b/>
                <w:sz w:val="18"/>
                <w:szCs w:val="18"/>
                <w:lang w:val="id-ID"/>
              </w:rPr>
              <w:t>Bidang dan Indikator</w:t>
            </w:r>
          </w:p>
        </w:tc>
        <w:tc>
          <w:tcPr>
            <w:tcW w:w="992" w:type="dxa"/>
            <w:shd w:val="clear" w:color="auto" w:fill="auto"/>
            <w:vAlign w:val="center"/>
          </w:tcPr>
          <w:p w:rsidR="00E556EC" w:rsidRPr="005949E3" w:rsidRDefault="00E556EC" w:rsidP="00E40032">
            <w:pPr>
              <w:pStyle w:val="NoSpacing"/>
              <w:spacing w:line="360" w:lineRule="auto"/>
              <w:contextualSpacing/>
              <w:jc w:val="center"/>
              <w:rPr>
                <w:rFonts w:ascii="Times New Roman" w:hAnsi="Times New Roman"/>
                <w:b/>
                <w:sz w:val="18"/>
                <w:szCs w:val="18"/>
              </w:rPr>
            </w:pPr>
            <w:r w:rsidRPr="005949E3">
              <w:rPr>
                <w:rFonts w:ascii="Times New Roman" w:hAnsi="Times New Roman"/>
                <w:b/>
                <w:sz w:val="18"/>
                <w:szCs w:val="18"/>
                <w:lang w:val="id-ID"/>
              </w:rPr>
              <w:t>2011</w:t>
            </w:r>
          </w:p>
        </w:tc>
        <w:tc>
          <w:tcPr>
            <w:tcW w:w="993" w:type="dxa"/>
            <w:shd w:val="clear" w:color="auto" w:fill="auto"/>
            <w:vAlign w:val="center"/>
          </w:tcPr>
          <w:p w:rsidR="00E556EC" w:rsidRPr="005949E3" w:rsidRDefault="00E556EC" w:rsidP="00E40032">
            <w:pPr>
              <w:pStyle w:val="NoSpacing"/>
              <w:spacing w:line="360" w:lineRule="auto"/>
              <w:contextualSpacing/>
              <w:jc w:val="center"/>
              <w:rPr>
                <w:rFonts w:ascii="Times New Roman" w:hAnsi="Times New Roman"/>
                <w:b/>
                <w:sz w:val="18"/>
                <w:szCs w:val="18"/>
              </w:rPr>
            </w:pPr>
            <w:r w:rsidRPr="005949E3">
              <w:rPr>
                <w:rFonts w:ascii="Times New Roman" w:hAnsi="Times New Roman"/>
                <w:b/>
                <w:sz w:val="18"/>
                <w:szCs w:val="18"/>
                <w:lang w:val="id-ID"/>
              </w:rPr>
              <w:t>20</w:t>
            </w:r>
            <w:r w:rsidRPr="005949E3">
              <w:rPr>
                <w:rFonts w:ascii="Times New Roman" w:hAnsi="Times New Roman"/>
                <w:b/>
                <w:sz w:val="18"/>
                <w:szCs w:val="18"/>
              </w:rPr>
              <w:t>12</w:t>
            </w:r>
          </w:p>
        </w:tc>
        <w:tc>
          <w:tcPr>
            <w:tcW w:w="992" w:type="dxa"/>
            <w:shd w:val="clear" w:color="auto" w:fill="auto"/>
            <w:vAlign w:val="center"/>
          </w:tcPr>
          <w:p w:rsidR="00E556EC" w:rsidRPr="005949E3" w:rsidRDefault="00E556EC" w:rsidP="00E40032">
            <w:pPr>
              <w:pStyle w:val="NoSpacing"/>
              <w:spacing w:line="360" w:lineRule="auto"/>
              <w:contextualSpacing/>
              <w:jc w:val="center"/>
              <w:rPr>
                <w:rFonts w:ascii="Times New Roman" w:hAnsi="Times New Roman"/>
                <w:b/>
                <w:sz w:val="18"/>
                <w:szCs w:val="18"/>
              </w:rPr>
            </w:pPr>
            <w:r w:rsidRPr="005949E3">
              <w:rPr>
                <w:rFonts w:ascii="Times New Roman" w:hAnsi="Times New Roman"/>
                <w:b/>
                <w:sz w:val="18"/>
                <w:szCs w:val="18"/>
                <w:lang w:val="id-ID"/>
              </w:rPr>
              <w:t>20</w:t>
            </w:r>
            <w:r w:rsidRPr="005949E3">
              <w:rPr>
                <w:rFonts w:ascii="Times New Roman" w:hAnsi="Times New Roman"/>
                <w:b/>
                <w:sz w:val="18"/>
                <w:szCs w:val="18"/>
              </w:rPr>
              <w:t>13</w:t>
            </w:r>
          </w:p>
        </w:tc>
        <w:tc>
          <w:tcPr>
            <w:tcW w:w="992" w:type="dxa"/>
            <w:shd w:val="clear" w:color="auto" w:fill="auto"/>
            <w:vAlign w:val="center"/>
          </w:tcPr>
          <w:p w:rsidR="00E556EC" w:rsidRPr="005949E3" w:rsidRDefault="00E556EC" w:rsidP="00E40032">
            <w:pPr>
              <w:pStyle w:val="NoSpacing"/>
              <w:spacing w:line="360" w:lineRule="auto"/>
              <w:contextualSpacing/>
              <w:jc w:val="center"/>
              <w:rPr>
                <w:rFonts w:ascii="Times New Roman" w:hAnsi="Times New Roman"/>
                <w:b/>
                <w:sz w:val="18"/>
                <w:szCs w:val="18"/>
              </w:rPr>
            </w:pPr>
            <w:r w:rsidRPr="005949E3">
              <w:rPr>
                <w:rFonts w:ascii="Times New Roman" w:hAnsi="Times New Roman"/>
                <w:b/>
                <w:sz w:val="18"/>
                <w:szCs w:val="18"/>
                <w:lang w:val="id-ID"/>
              </w:rPr>
              <w:t>201</w:t>
            </w:r>
            <w:r w:rsidRPr="005949E3">
              <w:rPr>
                <w:rFonts w:ascii="Times New Roman" w:hAnsi="Times New Roman"/>
                <w:b/>
                <w:sz w:val="18"/>
                <w:szCs w:val="18"/>
              </w:rPr>
              <w:t>4</w:t>
            </w:r>
          </w:p>
        </w:tc>
        <w:tc>
          <w:tcPr>
            <w:tcW w:w="1151" w:type="dxa"/>
            <w:shd w:val="clear" w:color="auto" w:fill="auto"/>
            <w:vAlign w:val="center"/>
          </w:tcPr>
          <w:p w:rsidR="00E556EC" w:rsidRPr="005949E3" w:rsidRDefault="00E556EC" w:rsidP="00E40032">
            <w:pPr>
              <w:pStyle w:val="NoSpacing"/>
              <w:spacing w:line="360" w:lineRule="auto"/>
              <w:contextualSpacing/>
              <w:jc w:val="center"/>
              <w:rPr>
                <w:rFonts w:ascii="Times New Roman" w:hAnsi="Times New Roman"/>
                <w:b/>
                <w:sz w:val="18"/>
                <w:szCs w:val="18"/>
              </w:rPr>
            </w:pPr>
            <w:r w:rsidRPr="005949E3">
              <w:rPr>
                <w:rFonts w:ascii="Times New Roman" w:hAnsi="Times New Roman"/>
                <w:b/>
                <w:sz w:val="18"/>
                <w:szCs w:val="18"/>
                <w:lang w:val="id-ID"/>
              </w:rPr>
              <w:t>201</w:t>
            </w:r>
            <w:r w:rsidRPr="005949E3">
              <w:rPr>
                <w:rFonts w:ascii="Times New Roman" w:hAnsi="Times New Roman"/>
                <w:b/>
                <w:sz w:val="18"/>
                <w:szCs w:val="18"/>
              </w:rPr>
              <w:t>5</w:t>
            </w:r>
          </w:p>
        </w:tc>
      </w:tr>
      <w:tr w:rsidR="00883235" w:rsidRPr="005949E3" w:rsidTr="00B77D6D">
        <w:tc>
          <w:tcPr>
            <w:tcW w:w="675" w:type="dxa"/>
            <w:shd w:val="clear" w:color="auto" w:fill="auto"/>
            <w:vAlign w:val="center"/>
          </w:tcPr>
          <w:p w:rsidR="00883235" w:rsidRPr="005949E3" w:rsidRDefault="00883235" w:rsidP="00E40032">
            <w:pPr>
              <w:pStyle w:val="NoSpacing"/>
              <w:spacing w:line="360" w:lineRule="auto"/>
              <w:contextualSpacing/>
              <w:jc w:val="center"/>
              <w:rPr>
                <w:rFonts w:ascii="Times New Roman" w:hAnsi="Times New Roman"/>
                <w:sz w:val="18"/>
                <w:szCs w:val="18"/>
              </w:rPr>
            </w:pPr>
            <w:r w:rsidRPr="005949E3">
              <w:rPr>
                <w:rFonts w:ascii="Times New Roman" w:hAnsi="Times New Roman"/>
                <w:sz w:val="18"/>
                <w:szCs w:val="18"/>
              </w:rPr>
              <w:t>1</w:t>
            </w:r>
          </w:p>
        </w:tc>
        <w:tc>
          <w:tcPr>
            <w:tcW w:w="3544" w:type="dxa"/>
            <w:shd w:val="clear" w:color="auto" w:fill="auto"/>
            <w:vAlign w:val="center"/>
          </w:tcPr>
          <w:p w:rsidR="00883235" w:rsidRPr="005949E3" w:rsidRDefault="00883235" w:rsidP="00E40032">
            <w:pPr>
              <w:pStyle w:val="NoSpacing"/>
              <w:spacing w:line="360" w:lineRule="auto"/>
              <w:contextualSpacing/>
              <w:rPr>
                <w:rFonts w:ascii="Times New Roman" w:hAnsi="Times New Roman"/>
                <w:noProof/>
                <w:sz w:val="18"/>
                <w:szCs w:val="18"/>
                <w:lang w:val="id-ID"/>
              </w:rPr>
            </w:pPr>
            <w:r w:rsidRPr="005949E3">
              <w:rPr>
                <w:rFonts w:ascii="Times New Roman" w:hAnsi="Times New Roman"/>
                <w:sz w:val="18"/>
                <w:szCs w:val="18"/>
                <w:lang w:val="id-ID"/>
              </w:rPr>
              <w:t>Jumlah jaringan komunikasi</w:t>
            </w:r>
          </w:p>
        </w:tc>
        <w:tc>
          <w:tcPr>
            <w:tcW w:w="992" w:type="dxa"/>
            <w:shd w:val="clear" w:color="auto" w:fill="auto"/>
            <w:vAlign w:val="center"/>
          </w:tcPr>
          <w:p w:rsidR="00883235" w:rsidRPr="005949E3" w:rsidRDefault="00883235" w:rsidP="00E40032">
            <w:pPr>
              <w:widowControl w:val="0"/>
              <w:autoSpaceDE w:val="0"/>
              <w:autoSpaceDN w:val="0"/>
              <w:adjustRightInd w:val="0"/>
              <w:snapToGrid w:val="0"/>
              <w:spacing w:line="360" w:lineRule="auto"/>
              <w:ind w:right="-20" w:hanging="65"/>
              <w:contextualSpacing/>
              <w:jc w:val="center"/>
              <w:rPr>
                <w:rFonts w:eastAsia="Calibri"/>
                <w:sz w:val="18"/>
                <w:szCs w:val="18"/>
              </w:rPr>
            </w:pPr>
            <w:r w:rsidRPr="005949E3">
              <w:rPr>
                <w:rFonts w:eastAsia="Calibri"/>
                <w:sz w:val="18"/>
                <w:szCs w:val="18"/>
              </w:rPr>
              <w:t>5</w:t>
            </w:r>
          </w:p>
        </w:tc>
        <w:tc>
          <w:tcPr>
            <w:tcW w:w="993" w:type="dxa"/>
            <w:shd w:val="clear" w:color="auto" w:fill="auto"/>
          </w:tcPr>
          <w:p w:rsidR="00883235" w:rsidRPr="005949E3" w:rsidRDefault="00883235" w:rsidP="00E40032">
            <w:pPr>
              <w:widowControl w:val="0"/>
              <w:autoSpaceDE w:val="0"/>
              <w:autoSpaceDN w:val="0"/>
              <w:adjustRightInd w:val="0"/>
              <w:snapToGrid w:val="0"/>
              <w:spacing w:line="360" w:lineRule="auto"/>
              <w:ind w:right="-20" w:hanging="65"/>
              <w:contextualSpacing/>
              <w:jc w:val="center"/>
              <w:rPr>
                <w:rFonts w:eastAsia="Calibri"/>
                <w:sz w:val="18"/>
                <w:szCs w:val="18"/>
              </w:rPr>
            </w:pPr>
            <w:r w:rsidRPr="005949E3">
              <w:rPr>
                <w:rFonts w:eastAsia="Calibri"/>
                <w:sz w:val="18"/>
                <w:szCs w:val="18"/>
              </w:rPr>
              <w:t>5</w:t>
            </w:r>
          </w:p>
        </w:tc>
        <w:tc>
          <w:tcPr>
            <w:tcW w:w="992" w:type="dxa"/>
            <w:shd w:val="clear" w:color="auto" w:fill="auto"/>
          </w:tcPr>
          <w:p w:rsidR="00883235" w:rsidRPr="005949E3" w:rsidRDefault="00883235" w:rsidP="00E40032">
            <w:pPr>
              <w:widowControl w:val="0"/>
              <w:autoSpaceDE w:val="0"/>
              <w:autoSpaceDN w:val="0"/>
              <w:adjustRightInd w:val="0"/>
              <w:snapToGrid w:val="0"/>
              <w:spacing w:line="360" w:lineRule="auto"/>
              <w:ind w:right="-20" w:hanging="65"/>
              <w:contextualSpacing/>
              <w:jc w:val="center"/>
              <w:rPr>
                <w:rFonts w:eastAsia="Calibri"/>
                <w:sz w:val="18"/>
                <w:szCs w:val="18"/>
              </w:rPr>
            </w:pPr>
            <w:r w:rsidRPr="005949E3">
              <w:rPr>
                <w:rFonts w:eastAsia="Calibri"/>
                <w:sz w:val="18"/>
                <w:szCs w:val="18"/>
              </w:rPr>
              <w:t>5</w:t>
            </w:r>
          </w:p>
        </w:tc>
        <w:tc>
          <w:tcPr>
            <w:tcW w:w="992" w:type="dxa"/>
            <w:shd w:val="clear" w:color="auto" w:fill="auto"/>
          </w:tcPr>
          <w:p w:rsidR="00883235" w:rsidRPr="005949E3" w:rsidRDefault="00883235" w:rsidP="00E40032">
            <w:pPr>
              <w:widowControl w:val="0"/>
              <w:autoSpaceDE w:val="0"/>
              <w:autoSpaceDN w:val="0"/>
              <w:adjustRightInd w:val="0"/>
              <w:snapToGrid w:val="0"/>
              <w:spacing w:line="360" w:lineRule="auto"/>
              <w:ind w:right="-20" w:hanging="65"/>
              <w:contextualSpacing/>
              <w:jc w:val="center"/>
              <w:rPr>
                <w:rFonts w:eastAsia="Calibri"/>
                <w:sz w:val="18"/>
                <w:szCs w:val="18"/>
              </w:rPr>
            </w:pPr>
            <w:r w:rsidRPr="005949E3">
              <w:rPr>
                <w:rFonts w:eastAsia="Calibri"/>
                <w:sz w:val="18"/>
                <w:szCs w:val="18"/>
              </w:rPr>
              <w:t>5</w:t>
            </w:r>
          </w:p>
        </w:tc>
        <w:tc>
          <w:tcPr>
            <w:tcW w:w="1151" w:type="dxa"/>
            <w:shd w:val="clear" w:color="auto" w:fill="auto"/>
            <w:vAlign w:val="center"/>
          </w:tcPr>
          <w:p w:rsidR="00883235" w:rsidRPr="005949E3" w:rsidRDefault="00883235" w:rsidP="00E40032">
            <w:pPr>
              <w:widowControl w:val="0"/>
              <w:autoSpaceDE w:val="0"/>
              <w:autoSpaceDN w:val="0"/>
              <w:adjustRightInd w:val="0"/>
              <w:snapToGrid w:val="0"/>
              <w:spacing w:line="360" w:lineRule="auto"/>
              <w:ind w:right="-20" w:hanging="65"/>
              <w:contextualSpacing/>
              <w:jc w:val="center"/>
              <w:rPr>
                <w:rFonts w:eastAsia="Calibri"/>
                <w:sz w:val="18"/>
                <w:szCs w:val="18"/>
              </w:rPr>
            </w:pPr>
            <w:r w:rsidRPr="005949E3">
              <w:rPr>
                <w:rFonts w:eastAsia="Calibri"/>
                <w:sz w:val="18"/>
                <w:szCs w:val="18"/>
              </w:rPr>
              <w:t>5</w:t>
            </w:r>
          </w:p>
        </w:tc>
      </w:tr>
      <w:tr w:rsidR="00E556EC" w:rsidRPr="005949E3" w:rsidTr="00B77D6D">
        <w:tc>
          <w:tcPr>
            <w:tcW w:w="675" w:type="dxa"/>
            <w:shd w:val="clear" w:color="auto" w:fill="auto"/>
            <w:vAlign w:val="center"/>
          </w:tcPr>
          <w:p w:rsidR="00E556EC" w:rsidRPr="005949E3" w:rsidRDefault="00E556EC" w:rsidP="00E40032">
            <w:pPr>
              <w:pStyle w:val="NoSpacing"/>
              <w:spacing w:line="360" w:lineRule="auto"/>
              <w:contextualSpacing/>
              <w:jc w:val="center"/>
              <w:rPr>
                <w:rFonts w:ascii="Times New Roman" w:hAnsi="Times New Roman"/>
                <w:sz w:val="18"/>
                <w:szCs w:val="18"/>
              </w:rPr>
            </w:pPr>
            <w:r w:rsidRPr="005949E3">
              <w:rPr>
                <w:rFonts w:ascii="Times New Roman" w:hAnsi="Times New Roman"/>
                <w:sz w:val="18"/>
                <w:szCs w:val="18"/>
              </w:rPr>
              <w:t>2</w:t>
            </w:r>
          </w:p>
        </w:tc>
        <w:tc>
          <w:tcPr>
            <w:tcW w:w="3544" w:type="dxa"/>
            <w:shd w:val="clear" w:color="auto" w:fill="auto"/>
            <w:vAlign w:val="center"/>
          </w:tcPr>
          <w:p w:rsidR="00E556EC" w:rsidRPr="005949E3" w:rsidRDefault="00E556EC" w:rsidP="00E40032">
            <w:pPr>
              <w:pStyle w:val="NoSpacing"/>
              <w:spacing w:line="360" w:lineRule="auto"/>
              <w:contextualSpacing/>
              <w:rPr>
                <w:rFonts w:ascii="Times New Roman" w:hAnsi="Times New Roman"/>
                <w:sz w:val="18"/>
                <w:szCs w:val="18"/>
                <w:lang w:val="id-ID"/>
              </w:rPr>
            </w:pPr>
            <w:r w:rsidRPr="005949E3">
              <w:rPr>
                <w:rFonts w:ascii="Times New Roman" w:hAnsi="Times New Roman"/>
                <w:sz w:val="18"/>
                <w:szCs w:val="18"/>
                <w:lang w:val="id-ID"/>
              </w:rPr>
              <w:t>Rasio wartel/warnet terhadap penduduk</w:t>
            </w:r>
          </w:p>
        </w:tc>
        <w:tc>
          <w:tcPr>
            <w:tcW w:w="992" w:type="dxa"/>
            <w:shd w:val="clear" w:color="auto" w:fill="auto"/>
          </w:tcPr>
          <w:p w:rsidR="00E556EC" w:rsidRPr="005949E3" w:rsidRDefault="00E556EC" w:rsidP="00E40032">
            <w:pPr>
              <w:spacing w:line="360" w:lineRule="auto"/>
              <w:contextualSpacing/>
              <w:jc w:val="center"/>
              <w:rPr>
                <w:color w:val="auto"/>
                <w:sz w:val="18"/>
                <w:szCs w:val="18"/>
              </w:rPr>
            </w:pPr>
            <w:r w:rsidRPr="005949E3">
              <w:rPr>
                <w:color w:val="auto"/>
                <w:sz w:val="18"/>
                <w:szCs w:val="18"/>
              </w:rPr>
              <w:t>0,057</w:t>
            </w:r>
          </w:p>
        </w:tc>
        <w:tc>
          <w:tcPr>
            <w:tcW w:w="993" w:type="dxa"/>
            <w:shd w:val="clear" w:color="auto" w:fill="auto"/>
          </w:tcPr>
          <w:p w:rsidR="00E556EC" w:rsidRPr="005949E3" w:rsidRDefault="00E556EC" w:rsidP="00E40032">
            <w:pPr>
              <w:spacing w:line="360" w:lineRule="auto"/>
              <w:contextualSpacing/>
              <w:jc w:val="center"/>
              <w:rPr>
                <w:color w:val="auto"/>
                <w:sz w:val="18"/>
                <w:szCs w:val="18"/>
              </w:rPr>
            </w:pPr>
            <w:r w:rsidRPr="005949E3">
              <w:rPr>
                <w:color w:val="auto"/>
                <w:sz w:val="18"/>
                <w:szCs w:val="18"/>
              </w:rPr>
              <w:t>0,08</w:t>
            </w:r>
          </w:p>
        </w:tc>
        <w:tc>
          <w:tcPr>
            <w:tcW w:w="992" w:type="dxa"/>
            <w:shd w:val="clear" w:color="auto" w:fill="auto"/>
          </w:tcPr>
          <w:p w:rsidR="00E556EC" w:rsidRPr="005949E3" w:rsidRDefault="00E556EC" w:rsidP="00E40032">
            <w:pPr>
              <w:spacing w:line="360" w:lineRule="auto"/>
              <w:contextualSpacing/>
              <w:jc w:val="center"/>
              <w:rPr>
                <w:color w:val="auto"/>
                <w:sz w:val="18"/>
                <w:szCs w:val="18"/>
              </w:rPr>
            </w:pPr>
            <w:r w:rsidRPr="005949E3">
              <w:rPr>
                <w:color w:val="auto"/>
                <w:sz w:val="18"/>
                <w:szCs w:val="18"/>
              </w:rPr>
              <w:t>0,094</w:t>
            </w:r>
          </w:p>
        </w:tc>
        <w:tc>
          <w:tcPr>
            <w:tcW w:w="992" w:type="dxa"/>
            <w:shd w:val="clear" w:color="auto" w:fill="auto"/>
          </w:tcPr>
          <w:p w:rsidR="00E556EC" w:rsidRPr="005949E3" w:rsidRDefault="00E556EC" w:rsidP="00E40032">
            <w:pPr>
              <w:spacing w:line="360" w:lineRule="auto"/>
              <w:contextualSpacing/>
              <w:jc w:val="center"/>
              <w:rPr>
                <w:color w:val="auto"/>
                <w:sz w:val="18"/>
                <w:szCs w:val="18"/>
              </w:rPr>
            </w:pPr>
            <w:r w:rsidRPr="005949E3">
              <w:rPr>
                <w:color w:val="auto"/>
                <w:sz w:val="18"/>
                <w:szCs w:val="18"/>
              </w:rPr>
              <w:t>0,14</w:t>
            </w:r>
          </w:p>
        </w:tc>
        <w:tc>
          <w:tcPr>
            <w:tcW w:w="1151" w:type="dxa"/>
            <w:shd w:val="clear" w:color="auto" w:fill="auto"/>
          </w:tcPr>
          <w:p w:rsidR="00E556EC" w:rsidRPr="005949E3" w:rsidRDefault="00E556EC" w:rsidP="00E40032">
            <w:pPr>
              <w:spacing w:line="360" w:lineRule="auto"/>
              <w:contextualSpacing/>
              <w:jc w:val="center"/>
              <w:rPr>
                <w:color w:val="auto"/>
                <w:sz w:val="18"/>
                <w:szCs w:val="18"/>
              </w:rPr>
            </w:pPr>
            <w:r w:rsidRPr="005949E3">
              <w:rPr>
                <w:color w:val="auto"/>
                <w:sz w:val="18"/>
                <w:szCs w:val="18"/>
              </w:rPr>
              <w:t>0,184</w:t>
            </w:r>
          </w:p>
        </w:tc>
      </w:tr>
      <w:tr w:rsidR="0054602C" w:rsidRPr="005949E3" w:rsidTr="00B77D6D">
        <w:tc>
          <w:tcPr>
            <w:tcW w:w="675" w:type="dxa"/>
            <w:shd w:val="clear" w:color="auto" w:fill="auto"/>
            <w:vAlign w:val="center"/>
          </w:tcPr>
          <w:p w:rsidR="0054602C" w:rsidRPr="005949E3" w:rsidRDefault="0054602C" w:rsidP="00E40032">
            <w:pPr>
              <w:pStyle w:val="NoSpacing"/>
              <w:spacing w:line="360" w:lineRule="auto"/>
              <w:contextualSpacing/>
              <w:jc w:val="center"/>
              <w:rPr>
                <w:rFonts w:ascii="Times New Roman" w:hAnsi="Times New Roman"/>
                <w:sz w:val="18"/>
                <w:szCs w:val="18"/>
              </w:rPr>
            </w:pPr>
            <w:r w:rsidRPr="005949E3">
              <w:rPr>
                <w:rFonts w:ascii="Times New Roman" w:hAnsi="Times New Roman"/>
                <w:sz w:val="18"/>
                <w:szCs w:val="18"/>
              </w:rPr>
              <w:t>3</w:t>
            </w:r>
          </w:p>
        </w:tc>
        <w:tc>
          <w:tcPr>
            <w:tcW w:w="3544" w:type="dxa"/>
            <w:shd w:val="clear" w:color="auto" w:fill="auto"/>
            <w:vAlign w:val="center"/>
          </w:tcPr>
          <w:p w:rsidR="0054602C" w:rsidRPr="005949E3" w:rsidRDefault="0054602C" w:rsidP="00E40032">
            <w:pPr>
              <w:pStyle w:val="NoSpacing"/>
              <w:spacing w:line="360" w:lineRule="auto"/>
              <w:contextualSpacing/>
              <w:rPr>
                <w:rFonts w:ascii="Times New Roman" w:hAnsi="Times New Roman"/>
                <w:sz w:val="18"/>
                <w:szCs w:val="18"/>
                <w:lang w:val="id-ID"/>
              </w:rPr>
            </w:pPr>
            <w:r w:rsidRPr="005949E3">
              <w:rPr>
                <w:rFonts w:ascii="Times New Roman" w:hAnsi="Times New Roman"/>
                <w:sz w:val="18"/>
                <w:szCs w:val="18"/>
                <w:lang w:val="id-ID"/>
              </w:rPr>
              <w:t>Jumlah surat kabar lokal/nasional</w:t>
            </w:r>
          </w:p>
        </w:tc>
        <w:tc>
          <w:tcPr>
            <w:tcW w:w="992" w:type="dxa"/>
            <w:shd w:val="clear" w:color="auto" w:fill="auto"/>
          </w:tcPr>
          <w:p w:rsidR="0054602C" w:rsidRPr="005949E3" w:rsidRDefault="0054602C" w:rsidP="00E40032">
            <w:pPr>
              <w:spacing w:line="360" w:lineRule="auto"/>
              <w:contextualSpacing/>
              <w:jc w:val="center"/>
              <w:rPr>
                <w:color w:val="auto"/>
                <w:sz w:val="18"/>
                <w:szCs w:val="18"/>
              </w:rPr>
            </w:pPr>
            <w:r w:rsidRPr="005949E3">
              <w:rPr>
                <w:color w:val="auto"/>
                <w:sz w:val="18"/>
                <w:szCs w:val="18"/>
              </w:rPr>
              <w:t>15</w:t>
            </w:r>
          </w:p>
        </w:tc>
        <w:tc>
          <w:tcPr>
            <w:tcW w:w="993" w:type="dxa"/>
            <w:shd w:val="clear" w:color="auto" w:fill="auto"/>
          </w:tcPr>
          <w:p w:rsidR="0054602C" w:rsidRPr="005949E3" w:rsidRDefault="0054602C" w:rsidP="00E40032">
            <w:pPr>
              <w:spacing w:line="360" w:lineRule="auto"/>
              <w:contextualSpacing/>
              <w:jc w:val="center"/>
            </w:pPr>
            <w:r w:rsidRPr="005949E3">
              <w:rPr>
                <w:color w:val="auto"/>
                <w:sz w:val="18"/>
                <w:szCs w:val="18"/>
              </w:rPr>
              <w:t>15</w:t>
            </w:r>
          </w:p>
        </w:tc>
        <w:tc>
          <w:tcPr>
            <w:tcW w:w="992" w:type="dxa"/>
            <w:shd w:val="clear" w:color="auto" w:fill="auto"/>
          </w:tcPr>
          <w:p w:rsidR="0054602C" w:rsidRPr="005949E3" w:rsidRDefault="0054602C" w:rsidP="00E40032">
            <w:pPr>
              <w:spacing w:line="360" w:lineRule="auto"/>
              <w:contextualSpacing/>
              <w:jc w:val="center"/>
            </w:pPr>
            <w:r w:rsidRPr="005949E3">
              <w:rPr>
                <w:color w:val="auto"/>
                <w:sz w:val="18"/>
                <w:szCs w:val="18"/>
              </w:rPr>
              <w:t>15</w:t>
            </w:r>
          </w:p>
        </w:tc>
        <w:tc>
          <w:tcPr>
            <w:tcW w:w="992" w:type="dxa"/>
            <w:shd w:val="clear" w:color="auto" w:fill="auto"/>
          </w:tcPr>
          <w:p w:rsidR="0054602C" w:rsidRPr="005949E3" w:rsidRDefault="0054602C" w:rsidP="00E40032">
            <w:pPr>
              <w:spacing w:line="360" w:lineRule="auto"/>
              <w:contextualSpacing/>
              <w:jc w:val="center"/>
            </w:pPr>
            <w:r w:rsidRPr="005949E3">
              <w:rPr>
                <w:color w:val="auto"/>
                <w:sz w:val="18"/>
                <w:szCs w:val="18"/>
              </w:rPr>
              <w:t>15</w:t>
            </w:r>
          </w:p>
        </w:tc>
        <w:tc>
          <w:tcPr>
            <w:tcW w:w="1151" w:type="dxa"/>
            <w:shd w:val="clear" w:color="auto" w:fill="auto"/>
          </w:tcPr>
          <w:p w:rsidR="0054602C" w:rsidRPr="005949E3" w:rsidRDefault="0054602C" w:rsidP="00E40032">
            <w:pPr>
              <w:spacing w:line="360" w:lineRule="auto"/>
              <w:contextualSpacing/>
              <w:jc w:val="center"/>
              <w:rPr>
                <w:color w:val="auto"/>
                <w:sz w:val="18"/>
                <w:szCs w:val="18"/>
              </w:rPr>
            </w:pPr>
            <w:r w:rsidRPr="005949E3">
              <w:rPr>
                <w:color w:val="auto"/>
                <w:sz w:val="18"/>
                <w:szCs w:val="18"/>
              </w:rPr>
              <w:t>24</w:t>
            </w:r>
          </w:p>
        </w:tc>
      </w:tr>
      <w:tr w:rsidR="00E556EC" w:rsidRPr="005949E3" w:rsidTr="00B77D6D">
        <w:tc>
          <w:tcPr>
            <w:tcW w:w="675" w:type="dxa"/>
            <w:shd w:val="clear" w:color="auto" w:fill="auto"/>
            <w:vAlign w:val="center"/>
          </w:tcPr>
          <w:p w:rsidR="00E556EC" w:rsidRPr="005949E3" w:rsidRDefault="00E556EC" w:rsidP="00E40032">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4</w:t>
            </w:r>
          </w:p>
        </w:tc>
        <w:tc>
          <w:tcPr>
            <w:tcW w:w="3544" w:type="dxa"/>
            <w:shd w:val="clear" w:color="auto" w:fill="auto"/>
            <w:vAlign w:val="center"/>
          </w:tcPr>
          <w:p w:rsidR="00E556EC" w:rsidRPr="005949E3" w:rsidRDefault="00E556EC" w:rsidP="00E40032">
            <w:pPr>
              <w:pStyle w:val="NoSpacing"/>
              <w:spacing w:line="360" w:lineRule="auto"/>
              <w:contextualSpacing/>
              <w:rPr>
                <w:rFonts w:ascii="Times New Roman" w:hAnsi="Times New Roman"/>
                <w:sz w:val="18"/>
                <w:szCs w:val="18"/>
                <w:lang w:val="id-ID"/>
              </w:rPr>
            </w:pPr>
            <w:r w:rsidRPr="005949E3">
              <w:rPr>
                <w:rFonts w:ascii="Times New Roman" w:hAnsi="Times New Roman"/>
                <w:sz w:val="18"/>
                <w:szCs w:val="18"/>
                <w:lang w:val="id-ID"/>
              </w:rPr>
              <w:t>Jumlah penyiaran radio/TV lokal</w:t>
            </w:r>
          </w:p>
        </w:tc>
        <w:tc>
          <w:tcPr>
            <w:tcW w:w="992" w:type="dxa"/>
            <w:shd w:val="clear" w:color="auto" w:fill="auto"/>
          </w:tcPr>
          <w:p w:rsidR="00E556EC" w:rsidRPr="005949E3" w:rsidRDefault="0054602C" w:rsidP="00E40032">
            <w:pPr>
              <w:spacing w:line="360" w:lineRule="auto"/>
              <w:contextualSpacing/>
              <w:jc w:val="center"/>
              <w:rPr>
                <w:color w:val="auto"/>
                <w:sz w:val="18"/>
                <w:szCs w:val="18"/>
              </w:rPr>
            </w:pPr>
            <w:r w:rsidRPr="005949E3">
              <w:rPr>
                <w:color w:val="auto"/>
                <w:sz w:val="18"/>
                <w:szCs w:val="18"/>
              </w:rPr>
              <w:t>5</w:t>
            </w:r>
          </w:p>
        </w:tc>
        <w:tc>
          <w:tcPr>
            <w:tcW w:w="993" w:type="dxa"/>
            <w:shd w:val="clear" w:color="auto" w:fill="auto"/>
          </w:tcPr>
          <w:p w:rsidR="00E556EC" w:rsidRPr="005949E3" w:rsidRDefault="00E556EC" w:rsidP="00E40032">
            <w:pPr>
              <w:spacing w:line="360" w:lineRule="auto"/>
              <w:contextualSpacing/>
              <w:jc w:val="center"/>
              <w:rPr>
                <w:color w:val="auto"/>
                <w:sz w:val="18"/>
                <w:szCs w:val="18"/>
              </w:rPr>
            </w:pPr>
            <w:r w:rsidRPr="005949E3">
              <w:rPr>
                <w:color w:val="auto"/>
                <w:sz w:val="18"/>
                <w:szCs w:val="18"/>
              </w:rPr>
              <w:t>3</w:t>
            </w:r>
          </w:p>
        </w:tc>
        <w:tc>
          <w:tcPr>
            <w:tcW w:w="992" w:type="dxa"/>
            <w:shd w:val="clear" w:color="auto" w:fill="auto"/>
          </w:tcPr>
          <w:p w:rsidR="00E556EC" w:rsidRPr="005949E3" w:rsidRDefault="00E556EC" w:rsidP="00E40032">
            <w:pPr>
              <w:spacing w:line="360" w:lineRule="auto"/>
              <w:contextualSpacing/>
              <w:jc w:val="center"/>
              <w:rPr>
                <w:color w:val="auto"/>
                <w:sz w:val="18"/>
                <w:szCs w:val="18"/>
              </w:rPr>
            </w:pPr>
            <w:r w:rsidRPr="005949E3">
              <w:rPr>
                <w:color w:val="auto"/>
                <w:sz w:val="18"/>
                <w:szCs w:val="18"/>
              </w:rPr>
              <w:t>3</w:t>
            </w:r>
          </w:p>
        </w:tc>
        <w:tc>
          <w:tcPr>
            <w:tcW w:w="992" w:type="dxa"/>
            <w:shd w:val="clear" w:color="auto" w:fill="auto"/>
          </w:tcPr>
          <w:p w:rsidR="00E556EC" w:rsidRPr="005949E3" w:rsidRDefault="00E556EC" w:rsidP="00E40032">
            <w:pPr>
              <w:spacing w:line="360" w:lineRule="auto"/>
              <w:contextualSpacing/>
              <w:jc w:val="center"/>
              <w:rPr>
                <w:color w:val="auto"/>
                <w:sz w:val="18"/>
                <w:szCs w:val="18"/>
              </w:rPr>
            </w:pPr>
            <w:r w:rsidRPr="005949E3">
              <w:rPr>
                <w:color w:val="auto"/>
                <w:sz w:val="18"/>
                <w:szCs w:val="18"/>
              </w:rPr>
              <w:t>3</w:t>
            </w:r>
          </w:p>
        </w:tc>
        <w:tc>
          <w:tcPr>
            <w:tcW w:w="1151" w:type="dxa"/>
            <w:shd w:val="clear" w:color="auto" w:fill="auto"/>
          </w:tcPr>
          <w:p w:rsidR="00E556EC" w:rsidRPr="005949E3" w:rsidRDefault="0054602C" w:rsidP="00E40032">
            <w:pPr>
              <w:spacing w:line="360" w:lineRule="auto"/>
              <w:contextualSpacing/>
              <w:jc w:val="center"/>
              <w:rPr>
                <w:color w:val="auto"/>
                <w:sz w:val="18"/>
                <w:szCs w:val="18"/>
              </w:rPr>
            </w:pPr>
            <w:r w:rsidRPr="005949E3">
              <w:rPr>
                <w:color w:val="auto"/>
                <w:sz w:val="18"/>
                <w:szCs w:val="18"/>
              </w:rPr>
              <w:t>3</w:t>
            </w:r>
          </w:p>
        </w:tc>
      </w:tr>
      <w:tr w:rsidR="00E556EC" w:rsidRPr="005949E3" w:rsidTr="00B77D6D">
        <w:tc>
          <w:tcPr>
            <w:tcW w:w="675" w:type="dxa"/>
            <w:shd w:val="clear" w:color="auto" w:fill="auto"/>
            <w:vAlign w:val="center"/>
          </w:tcPr>
          <w:p w:rsidR="00E556EC" w:rsidRPr="005949E3" w:rsidRDefault="00E556EC" w:rsidP="00E40032">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5</w:t>
            </w:r>
          </w:p>
        </w:tc>
        <w:tc>
          <w:tcPr>
            <w:tcW w:w="3544" w:type="dxa"/>
            <w:shd w:val="clear" w:color="auto" w:fill="auto"/>
            <w:vAlign w:val="center"/>
          </w:tcPr>
          <w:p w:rsidR="00E556EC" w:rsidRPr="005949E3" w:rsidRDefault="00E556EC" w:rsidP="00E40032">
            <w:pPr>
              <w:pStyle w:val="NoSpacing"/>
              <w:spacing w:line="360" w:lineRule="auto"/>
              <w:contextualSpacing/>
              <w:rPr>
                <w:rFonts w:ascii="Times New Roman" w:hAnsi="Times New Roman"/>
                <w:sz w:val="18"/>
                <w:szCs w:val="18"/>
                <w:lang w:val="id-ID"/>
              </w:rPr>
            </w:pPr>
            <w:r w:rsidRPr="005949E3">
              <w:rPr>
                <w:rFonts w:ascii="Times New Roman" w:hAnsi="Times New Roman"/>
                <w:sz w:val="18"/>
                <w:szCs w:val="18"/>
                <w:lang w:val="id-ID"/>
              </w:rPr>
              <w:t>Website milik pemerintah daerah</w:t>
            </w:r>
          </w:p>
        </w:tc>
        <w:tc>
          <w:tcPr>
            <w:tcW w:w="992" w:type="dxa"/>
            <w:shd w:val="clear" w:color="auto" w:fill="auto"/>
          </w:tcPr>
          <w:p w:rsidR="00E556EC" w:rsidRPr="005949E3" w:rsidRDefault="00E556EC" w:rsidP="00E40032">
            <w:pPr>
              <w:spacing w:line="360" w:lineRule="auto"/>
              <w:contextualSpacing/>
              <w:jc w:val="center"/>
              <w:rPr>
                <w:color w:val="auto"/>
                <w:sz w:val="18"/>
                <w:szCs w:val="18"/>
              </w:rPr>
            </w:pPr>
            <w:r w:rsidRPr="005949E3">
              <w:rPr>
                <w:color w:val="auto"/>
                <w:sz w:val="18"/>
                <w:szCs w:val="18"/>
              </w:rPr>
              <w:t>1</w:t>
            </w:r>
          </w:p>
        </w:tc>
        <w:tc>
          <w:tcPr>
            <w:tcW w:w="993" w:type="dxa"/>
            <w:shd w:val="clear" w:color="auto" w:fill="auto"/>
          </w:tcPr>
          <w:p w:rsidR="00E556EC" w:rsidRPr="005949E3" w:rsidRDefault="00E556EC" w:rsidP="00E40032">
            <w:pPr>
              <w:spacing w:line="360" w:lineRule="auto"/>
              <w:contextualSpacing/>
              <w:jc w:val="center"/>
              <w:rPr>
                <w:color w:val="auto"/>
                <w:sz w:val="18"/>
                <w:szCs w:val="18"/>
              </w:rPr>
            </w:pPr>
            <w:r w:rsidRPr="005949E3">
              <w:rPr>
                <w:color w:val="auto"/>
                <w:sz w:val="18"/>
                <w:szCs w:val="18"/>
              </w:rPr>
              <w:t>2</w:t>
            </w:r>
          </w:p>
        </w:tc>
        <w:tc>
          <w:tcPr>
            <w:tcW w:w="992" w:type="dxa"/>
            <w:shd w:val="clear" w:color="auto" w:fill="auto"/>
          </w:tcPr>
          <w:p w:rsidR="00E556EC" w:rsidRPr="005949E3" w:rsidRDefault="00E556EC" w:rsidP="00E40032">
            <w:pPr>
              <w:spacing w:line="360" w:lineRule="auto"/>
              <w:contextualSpacing/>
              <w:jc w:val="center"/>
              <w:rPr>
                <w:color w:val="auto"/>
                <w:sz w:val="18"/>
                <w:szCs w:val="18"/>
              </w:rPr>
            </w:pPr>
            <w:r w:rsidRPr="005949E3">
              <w:rPr>
                <w:color w:val="auto"/>
                <w:sz w:val="18"/>
                <w:szCs w:val="18"/>
              </w:rPr>
              <w:t>4</w:t>
            </w:r>
          </w:p>
        </w:tc>
        <w:tc>
          <w:tcPr>
            <w:tcW w:w="992" w:type="dxa"/>
            <w:shd w:val="clear" w:color="auto" w:fill="auto"/>
          </w:tcPr>
          <w:p w:rsidR="00E556EC" w:rsidRPr="005949E3" w:rsidRDefault="00E556EC" w:rsidP="00E40032">
            <w:pPr>
              <w:spacing w:line="360" w:lineRule="auto"/>
              <w:contextualSpacing/>
              <w:jc w:val="center"/>
              <w:rPr>
                <w:color w:val="auto"/>
                <w:sz w:val="18"/>
                <w:szCs w:val="18"/>
              </w:rPr>
            </w:pPr>
            <w:r w:rsidRPr="005949E3">
              <w:rPr>
                <w:color w:val="auto"/>
                <w:sz w:val="18"/>
                <w:szCs w:val="18"/>
              </w:rPr>
              <w:t>5</w:t>
            </w:r>
          </w:p>
        </w:tc>
        <w:tc>
          <w:tcPr>
            <w:tcW w:w="1151" w:type="dxa"/>
            <w:shd w:val="clear" w:color="auto" w:fill="auto"/>
          </w:tcPr>
          <w:p w:rsidR="00E556EC" w:rsidRPr="005949E3" w:rsidRDefault="00E556EC" w:rsidP="00E40032">
            <w:pPr>
              <w:spacing w:line="360" w:lineRule="auto"/>
              <w:contextualSpacing/>
              <w:jc w:val="center"/>
              <w:rPr>
                <w:color w:val="auto"/>
                <w:sz w:val="18"/>
                <w:szCs w:val="18"/>
              </w:rPr>
            </w:pPr>
            <w:r w:rsidRPr="005949E3">
              <w:rPr>
                <w:color w:val="auto"/>
                <w:sz w:val="18"/>
                <w:szCs w:val="18"/>
              </w:rPr>
              <w:t>5</w:t>
            </w:r>
          </w:p>
        </w:tc>
      </w:tr>
      <w:tr w:rsidR="00E556EC" w:rsidRPr="005949E3" w:rsidTr="00B77D6D">
        <w:tc>
          <w:tcPr>
            <w:tcW w:w="675" w:type="dxa"/>
            <w:shd w:val="clear" w:color="auto" w:fill="auto"/>
            <w:vAlign w:val="center"/>
          </w:tcPr>
          <w:p w:rsidR="00E556EC" w:rsidRPr="005949E3" w:rsidRDefault="00E556EC" w:rsidP="00E40032">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6</w:t>
            </w:r>
          </w:p>
        </w:tc>
        <w:tc>
          <w:tcPr>
            <w:tcW w:w="3544" w:type="dxa"/>
            <w:shd w:val="clear" w:color="auto" w:fill="auto"/>
            <w:vAlign w:val="center"/>
          </w:tcPr>
          <w:p w:rsidR="00E556EC" w:rsidRPr="005949E3" w:rsidRDefault="00E556EC" w:rsidP="00E40032">
            <w:pPr>
              <w:pStyle w:val="NoSpacing"/>
              <w:spacing w:line="360" w:lineRule="auto"/>
              <w:contextualSpacing/>
              <w:rPr>
                <w:rFonts w:ascii="Times New Roman" w:hAnsi="Times New Roman"/>
                <w:sz w:val="18"/>
                <w:szCs w:val="18"/>
                <w:lang w:val="id-ID"/>
              </w:rPr>
            </w:pPr>
            <w:r w:rsidRPr="005949E3">
              <w:rPr>
                <w:rFonts w:ascii="Times New Roman" w:hAnsi="Times New Roman"/>
                <w:sz w:val="18"/>
                <w:szCs w:val="18"/>
                <w:lang w:val="id-ID"/>
              </w:rPr>
              <w:t>Pameran/ Expo</w:t>
            </w:r>
          </w:p>
        </w:tc>
        <w:tc>
          <w:tcPr>
            <w:tcW w:w="992" w:type="dxa"/>
            <w:shd w:val="clear" w:color="auto" w:fill="auto"/>
          </w:tcPr>
          <w:p w:rsidR="00E556EC" w:rsidRPr="005949E3" w:rsidRDefault="00E556EC" w:rsidP="00E40032">
            <w:pPr>
              <w:spacing w:line="360" w:lineRule="auto"/>
              <w:contextualSpacing/>
              <w:jc w:val="center"/>
              <w:rPr>
                <w:color w:val="auto"/>
                <w:sz w:val="18"/>
                <w:szCs w:val="18"/>
              </w:rPr>
            </w:pPr>
            <w:r w:rsidRPr="005949E3">
              <w:rPr>
                <w:color w:val="auto"/>
                <w:sz w:val="18"/>
                <w:szCs w:val="18"/>
              </w:rPr>
              <w:t>1</w:t>
            </w:r>
          </w:p>
        </w:tc>
        <w:tc>
          <w:tcPr>
            <w:tcW w:w="993" w:type="dxa"/>
            <w:shd w:val="clear" w:color="auto" w:fill="auto"/>
          </w:tcPr>
          <w:p w:rsidR="00E556EC" w:rsidRPr="005949E3" w:rsidRDefault="00E556EC" w:rsidP="00E40032">
            <w:pPr>
              <w:spacing w:line="360" w:lineRule="auto"/>
              <w:contextualSpacing/>
              <w:jc w:val="center"/>
              <w:rPr>
                <w:color w:val="auto"/>
                <w:sz w:val="18"/>
                <w:szCs w:val="18"/>
              </w:rPr>
            </w:pPr>
            <w:r w:rsidRPr="005949E3">
              <w:rPr>
                <w:color w:val="auto"/>
                <w:sz w:val="18"/>
                <w:szCs w:val="18"/>
              </w:rPr>
              <w:t>1</w:t>
            </w:r>
          </w:p>
        </w:tc>
        <w:tc>
          <w:tcPr>
            <w:tcW w:w="992" w:type="dxa"/>
            <w:shd w:val="clear" w:color="auto" w:fill="auto"/>
          </w:tcPr>
          <w:p w:rsidR="00E556EC" w:rsidRPr="005949E3" w:rsidRDefault="00E556EC" w:rsidP="00E40032">
            <w:pPr>
              <w:spacing w:line="360" w:lineRule="auto"/>
              <w:contextualSpacing/>
              <w:jc w:val="center"/>
              <w:rPr>
                <w:color w:val="auto"/>
                <w:sz w:val="18"/>
                <w:szCs w:val="18"/>
              </w:rPr>
            </w:pPr>
            <w:r w:rsidRPr="005949E3">
              <w:rPr>
                <w:color w:val="auto"/>
                <w:sz w:val="18"/>
                <w:szCs w:val="18"/>
              </w:rPr>
              <w:t>1</w:t>
            </w:r>
          </w:p>
        </w:tc>
        <w:tc>
          <w:tcPr>
            <w:tcW w:w="992" w:type="dxa"/>
            <w:shd w:val="clear" w:color="auto" w:fill="auto"/>
          </w:tcPr>
          <w:p w:rsidR="00E556EC" w:rsidRPr="005949E3" w:rsidRDefault="00E556EC" w:rsidP="00E40032">
            <w:pPr>
              <w:spacing w:line="360" w:lineRule="auto"/>
              <w:contextualSpacing/>
              <w:jc w:val="center"/>
              <w:rPr>
                <w:color w:val="auto"/>
                <w:sz w:val="18"/>
                <w:szCs w:val="18"/>
              </w:rPr>
            </w:pPr>
            <w:r w:rsidRPr="005949E3">
              <w:rPr>
                <w:color w:val="auto"/>
                <w:sz w:val="18"/>
                <w:szCs w:val="18"/>
              </w:rPr>
              <w:t>1</w:t>
            </w:r>
          </w:p>
        </w:tc>
        <w:tc>
          <w:tcPr>
            <w:tcW w:w="1151" w:type="dxa"/>
            <w:shd w:val="clear" w:color="auto" w:fill="auto"/>
          </w:tcPr>
          <w:p w:rsidR="00E556EC" w:rsidRPr="005949E3" w:rsidRDefault="00E556EC" w:rsidP="00E40032">
            <w:pPr>
              <w:spacing w:line="360" w:lineRule="auto"/>
              <w:contextualSpacing/>
              <w:jc w:val="center"/>
              <w:rPr>
                <w:color w:val="auto"/>
                <w:sz w:val="18"/>
                <w:szCs w:val="18"/>
              </w:rPr>
            </w:pPr>
            <w:r w:rsidRPr="005949E3">
              <w:rPr>
                <w:color w:val="auto"/>
                <w:sz w:val="18"/>
                <w:szCs w:val="18"/>
              </w:rPr>
              <w:t>1</w:t>
            </w:r>
          </w:p>
        </w:tc>
      </w:tr>
    </w:tbl>
    <w:p w:rsidR="00E556EC" w:rsidRPr="0024532C" w:rsidRDefault="0054602C" w:rsidP="00E40032">
      <w:pPr>
        <w:snapToGrid w:val="0"/>
        <w:spacing w:line="360" w:lineRule="auto"/>
        <w:ind w:firstLine="3"/>
        <w:contextualSpacing/>
        <w:rPr>
          <w:sz w:val="18"/>
          <w:szCs w:val="18"/>
          <w:lang w:val="en-US"/>
        </w:rPr>
      </w:pPr>
      <w:r w:rsidRPr="0024532C">
        <w:rPr>
          <w:rFonts w:eastAsia="Calibri"/>
          <w:sz w:val="18"/>
          <w:szCs w:val="18"/>
        </w:rPr>
        <w:t>Sumber Data</w:t>
      </w:r>
      <w:r w:rsidR="007E46F7" w:rsidRPr="0024532C">
        <w:rPr>
          <w:rFonts w:eastAsia="Calibri"/>
          <w:sz w:val="18"/>
          <w:szCs w:val="18"/>
          <w:lang w:val="en-US"/>
        </w:rPr>
        <w:t>:</w:t>
      </w:r>
      <w:r w:rsidRPr="0024532C">
        <w:rPr>
          <w:rFonts w:eastAsia="Calibri"/>
          <w:sz w:val="18"/>
          <w:szCs w:val="18"/>
        </w:rPr>
        <w:t xml:space="preserve"> </w:t>
      </w:r>
      <w:r w:rsidR="007E46F7" w:rsidRPr="0024532C">
        <w:rPr>
          <w:rFonts w:eastAsia="Calibri"/>
          <w:sz w:val="18"/>
          <w:szCs w:val="18"/>
          <w:lang w:val="en-US"/>
        </w:rPr>
        <w:t xml:space="preserve">Dinas Perhubungan dan Kominfo </w:t>
      </w:r>
      <w:r w:rsidRPr="0024532C">
        <w:rPr>
          <w:rFonts w:eastAsia="Calibri"/>
          <w:sz w:val="18"/>
          <w:szCs w:val="18"/>
        </w:rPr>
        <w:t>Kab</w:t>
      </w:r>
      <w:r w:rsidR="007E46F7" w:rsidRPr="0024532C">
        <w:rPr>
          <w:rFonts w:eastAsia="Calibri"/>
          <w:sz w:val="18"/>
          <w:szCs w:val="18"/>
          <w:lang w:val="en-US"/>
        </w:rPr>
        <w:t>upaten</w:t>
      </w:r>
      <w:r w:rsidRPr="0024532C">
        <w:rPr>
          <w:rFonts w:eastAsia="Calibri"/>
          <w:sz w:val="18"/>
          <w:szCs w:val="18"/>
        </w:rPr>
        <w:t xml:space="preserve"> </w:t>
      </w:r>
      <w:r w:rsidR="0092170F" w:rsidRPr="0024532C">
        <w:rPr>
          <w:rFonts w:eastAsia="Calibri"/>
          <w:sz w:val="18"/>
          <w:szCs w:val="18"/>
        </w:rPr>
        <w:t xml:space="preserve">Kepulauan Selayar </w:t>
      </w:r>
    </w:p>
    <w:p w:rsidR="00896DCB" w:rsidRDefault="00896DCB" w:rsidP="00E40032">
      <w:pPr>
        <w:snapToGrid w:val="0"/>
        <w:spacing w:line="360" w:lineRule="auto"/>
        <w:ind w:right="85"/>
        <w:contextualSpacing/>
        <w:jc w:val="center"/>
        <w:rPr>
          <w:rFonts w:eastAsia="Calibri"/>
          <w:sz w:val="18"/>
          <w:szCs w:val="18"/>
          <w:lang w:val="en-US"/>
        </w:rPr>
      </w:pPr>
    </w:p>
    <w:p w:rsidR="008C63B5" w:rsidRPr="005949E3" w:rsidRDefault="00A00DC7" w:rsidP="00E40032">
      <w:pPr>
        <w:snapToGrid w:val="0"/>
        <w:spacing w:line="360" w:lineRule="auto"/>
        <w:ind w:right="85"/>
        <w:contextualSpacing/>
        <w:jc w:val="center"/>
        <w:rPr>
          <w:rFonts w:eastAsia="Calibri"/>
          <w:sz w:val="18"/>
          <w:szCs w:val="18"/>
          <w:lang w:val="en-US"/>
        </w:rPr>
      </w:pPr>
      <w:r w:rsidRPr="005949E3">
        <w:rPr>
          <w:rFonts w:eastAsia="Calibri"/>
          <w:sz w:val="18"/>
          <w:szCs w:val="18"/>
        </w:rPr>
        <w:t>Tabel 2. 13</w:t>
      </w:r>
      <w:r w:rsidRPr="005949E3">
        <w:rPr>
          <w:rFonts w:eastAsia="Calibri"/>
          <w:sz w:val="18"/>
          <w:szCs w:val="18"/>
          <w:lang w:val="en-US"/>
        </w:rPr>
        <w:t>8</w:t>
      </w:r>
    </w:p>
    <w:p w:rsidR="008C63B5" w:rsidRPr="005949E3" w:rsidRDefault="008C63B5" w:rsidP="00E40032">
      <w:pPr>
        <w:snapToGrid w:val="0"/>
        <w:spacing w:line="360" w:lineRule="auto"/>
        <w:ind w:right="85" w:firstLine="3"/>
        <w:contextualSpacing/>
        <w:jc w:val="center"/>
        <w:rPr>
          <w:rFonts w:eastAsia="Calibri"/>
          <w:sz w:val="18"/>
          <w:szCs w:val="18"/>
        </w:rPr>
      </w:pPr>
      <w:r w:rsidRPr="005949E3">
        <w:rPr>
          <w:rFonts w:eastAsia="Calibri"/>
          <w:sz w:val="18"/>
          <w:szCs w:val="18"/>
        </w:rPr>
        <w:t>Jaringan Komunikasi  Tahun 2011 s.d 2015</w:t>
      </w:r>
    </w:p>
    <w:p w:rsidR="008C63B5" w:rsidRPr="005949E3" w:rsidRDefault="008C63B5" w:rsidP="00E40032">
      <w:pPr>
        <w:snapToGrid w:val="0"/>
        <w:spacing w:line="360" w:lineRule="auto"/>
        <w:ind w:right="86" w:firstLine="3"/>
        <w:contextualSpacing/>
        <w:jc w:val="center"/>
        <w:rPr>
          <w:rFonts w:eastAsia="Calibri"/>
          <w:sz w:val="18"/>
          <w:szCs w:val="18"/>
        </w:rPr>
      </w:pPr>
      <w:r w:rsidRPr="005949E3">
        <w:rPr>
          <w:rFonts w:eastAsia="Calibri"/>
          <w:sz w:val="18"/>
          <w:szCs w:val="18"/>
        </w:rPr>
        <w:t xml:space="preserve">Kabupaten </w:t>
      </w:r>
      <w:r w:rsidR="0092170F">
        <w:rPr>
          <w:rFonts w:eastAsia="Calibri"/>
          <w:sz w:val="18"/>
          <w:szCs w:val="18"/>
        </w:rPr>
        <w:t xml:space="preserve">Kepulauan Selayar </w:t>
      </w:r>
    </w:p>
    <w:tbl>
      <w:tblPr>
        <w:tblW w:w="5000" w:type="pct"/>
        <w:jc w:val="righ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159"/>
        <w:gridCol w:w="3356"/>
        <w:gridCol w:w="965"/>
        <w:gridCol w:w="965"/>
        <w:gridCol w:w="964"/>
        <w:gridCol w:w="964"/>
        <w:gridCol w:w="964"/>
      </w:tblGrid>
      <w:tr w:rsidR="008C63B5" w:rsidRPr="005949E3" w:rsidTr="00E40032">
        <w:trPr>
          <w:trHeight w:val="284"/>
          <w:jc w:val="right"/>
        </w:trPr>
        <w:tc>
          <w:tcPr>
            <w:tcW w:w="621" w:type="pct"/>
            <w:shd w:val="clear" w:color="auto" w:fill="auto"/>
            <w:vAlign w:val="center"/>
          </w:tcPr>
          <w:p w:rsidR="008C63B5" w:rsidRPr="00DB4C4A" w:rsidRDefault="008C63B5" w:rsidP="00E40032">
            <w:pPr>
              <w:widowControl w:val="0"/>
              <w:autoSpaceDE w:val="0"/>
              <w:autoSpaceDN w:val="0"/>
              <w:adjustRightInd w:val="0"/>
              <w:snapToGrid w:val="0"/>
              <w:spacing w:line="360" w:lineRule="auto"/>
              <w:ind w:right="-20"/>
              <w:contextualSpacing/>
              <w:jc w:val="center"/>
              <w:rPr>
                <w:rFonts w:eastAsia="Calibri"/>
                <w:b/>
                <w:sz w:val="18"/>
                <w:szCs w:val="18"/>
              </w:rPr>
            </w:pPr>
            <w:r w:rsidRPr="00DB4C4A">
              <w:rPr>
                <w:rFonts w:eastAsia="Calibri"/>
                <w:b/>
                <w:sz w:val="18"/>
                <w:szCs w:val="18"/>
              </w:rPr>
              <w:t>NO</w:t>
            </w:r>
          </w:p>
        </w:tc>
        <w:tc>
          <w:tcPr>
            <w:tcW w:w="1797" w:type="pct"/>
            <w:shd w:val="clear" w:color="auto" w:fill="auto"/>
            <w:vAlign w:val="center"/>
          </w:tcPr>
          <w:p w:rsidR="008C63B5" w:rsidRPr="00DB4C4A" w:rsidRDefault="008C63B5" w:rsidP="00E40032">
            <w:pPr>
              <w:tabs>
                <w:tab w:val="left" w:pos="540"/>
              </w:tabs>
              <w:snapToGrid w:val="0"/>
              <w:spacing w:line="360" w:lineRule="auto"/>
              <w:contextualSpacing/>
              <w:jc w:val="center"/>
              <w:rPr>
                <w:rFonts w:eastAsia="Calibri"/>
                <w:b/>
                <w:sz w:val="18"/>
                <w:szCs w:val="18"/>
              </w:rPr>
            </w:pPr>
            <w:r w:rsidRPr="00DB4C4A">
              <w:rPr>
                <w:rFonts w:eastAsia="Calibri"/>
                <w:b/>
                <w:sz w:val="18"/>
                <w:szCs w:val="18"/>
              </w:rPr>
              <w:t>Uraian</w:t>
            </w:r>
          </w:p>
        </w:tc>
        <w:tc>
          <w:tcPr>
            <w:tcW w:w="517" w:type="pct"/>
            <w:shd w:val="clear" w:color="auto" w:fill="auto"/>
            <w:vAlign w:val="center"/>
          </w:tcPr>
          <w:p w:rsidR="008C63B5" w:rsidRPr="00DB4C4A" w:rsidRDefault="008C63B5" w:rsidP="00E40032">
            <w:pPr>
              <w:widowControl w:val="0"/>
              <w:autoSpaceDE w:val="0"/>
              <w:autoSpaceDN w:val="0"/>
              <w:adjustRightInd w:val="0"/>
              <w:snapToGrid w:val="0"/>
              <w:spacing w:line="360" w:lineRule="auto"/>
              <w:ind w:right="-20"/>
              <w:contextualSpacing/>
              <w:jc w:val="center"/>
              <w:rPr>
                <w:rFonts w:eastAsia="Calibri"/>
                <w:b/>
                <w:sz w:val="18"/>
                <w:szCs w:val="18"/>
              </w:rPr>
            </w:pPr>
            <w:r w:rsidRPr="00DB4C4A">
              <w:rPr>
                <w:rFonts w:eastAsia="Calibri"/>
                <w:b/>
                <w:sz w:val="18"/>
                <w:szCs w:val="18"/>
              </w:rPr>
              <w:t>2011</w:t>
            </w:r>
          </w:p>
        </w:tc>
        <w:tc>
          <w:tcPr>
            <w:tcW w:w="517" w:type="pct"/>
            <w:shd w:val="clear" w:color="auto" w:fill="auto"/>
          </w:tcPr>
          <w:p w:rsidR="008C63B5" w:rsidRPr="00DB4C4A" w:rsidRDefault="008C63B5" w:rsidP="00E40032">
            <w:pPr>
              <w:snapToGrid w:val="0"/>
              <w:spacing w:line="360" w:lineRule="auto"/>
              <w:contextualSpacing/>
              <w:jc w:val="center"/>
              <w:rPr>
                <w:rFonts w:eastAsia="Calibri"/>
                <w:b/>
                <w:sz w:val="18"/>
                <w:szCs w:val="18"/>
              </w:rPr>
            </w:pPr>
            <w:r w:rsidRPr="00DB4C4A">
              <w:rPr>
                <w:rFonts w:eastAsia="Calibri"/>
                <w:b/>
                <w:sz w:val="18"/>
                <w:szCs w:val="18"/>
              </w:rPr>
              <w:t>2012</w:t>
            </w:r>
          </w:p>
        </w:tc>
        <w:tc>
          <w:tcPr>
            <w:tcW w:w="516" w:type="pct"/>
            <w:shd w:val="clear" w:color="auto" w:fill="auto"/>
          </w:tcPr>
          <w:p w:rsidR="008C63B5" w:rsidRPr="00DB4C4A" w:rsidRDefault="008C63B5" w:rsidP="00E40032">
            <w:pPr>
              <w:snapToGrid w:val="0"/>
              <w:spacing w:line="360" w:lineRule="auto"/>
              <w:contextualSpacing/>
              <w:jc w:val="center"/>
              <w:rPr>
                <w:rFonts w:eastAsia="Calibri"/>
                <w:b/>
                <w:sz w:val="18"/>
                <w:szCs w:val="18"/>
              </w:rPr>
            </w:pPr>
            <w:r w:rsidRPr="00DB4C4A">
              <w:rPr>
                <w:rFonts w:eastAsia="Calibri"/>
                <w:b/>
                <w:sz w:val="18"/>
                <w:szCs w:val="18"/>
              </w:rPr>
              <w:t>2013</w:t>
            </w:r>
          </w:p>
        </w:tc>
        <w:tc>
          <w:tcPr>
            <w:tcW w:w="516" w:type="pct"/>
            <w:shd w:val="clear" w:color="auto" w:fill="auto"/>
          </w:tcPr>
          <w:p w:rsidR="008C63B5" w:rsidRPr="00DB4C4A" w:rsidRDefault="008C63B5" w:rsidP="00E40032">
            <w:pPr>
              <w:snapToGrid w:val="0"/>
              <w:spacing w:line="360" w:lineRule="auto"/>
              <w:contextualSpacing/>
              <w:jc w:val="center"/>
              <w:rPr>
                <w:rFonts w:eastAsia="Calibri"/>
                <w:b/>
                <w:sz w:val="18"/>
                <w:szCs w:val="18"/>
              </w:rPr>
            </w:pPr>
            <w:r w:rsidRPr="00DB4C4A">
              <w:rPr>
                <w:rFonts w:eastAsia="Calibri"/>
                <w:b/>
                <w:sz w:val="18"/>
                <w:szCs w:val="18"/>
              </w:rPr>
              <w:t>2014</w:t>
            </w:r>
          </w:p>
        </w:tc>
        <w:tc>
          <w:tcPr>
            <w:tcW w:w="516" w:type="pct"/>
            <w:shd w:val="clear" w:color="auto" w:fill="auto"/>
            <w:vAlign w:val="center"/>
          </w:tcPr>
          <w:p w:rsidR="008C63B5" w:rsidRPr="00DB4C4A" w:rsidRDefault="008C63B5" w:rsidP="00E40032">
            <w:pPr>
              <w:snapToGrid w:val="0"/>
              <w:spacing w:line="360" w:lineRule="auto"/>
              <w:contextualSpacing/>
              <w:jc w:val="center"/>
              <w:rPr>
                <w:rFonts w:eastAsia="Calibri"/>
                <w:b/>
                <w:sz w:val="18"/>
                <w:szCs w:val="18"/>
              </w:rPr>
            </w:pPr>
            <w:r w:rsidRPr="00DB4C4A">
              <w:rPr>
                <w:rFonts w:eastAsia="Calibri"/>
                <w:b/>
                <w:sz w:val="18"/>
                <w:szCs w:val="18"/>
              </w:rPr>
              <w:t>2015</w:t>
            </w:r>
          </w:p>
        </w:tc>
      </w:tr>
      <w:tr w:rsidR="008C63B5" w:rsidRPr="005949E3" w:rsidTr="002C5B5B">
        <w:trPr>
          <w:trHeight w:val="284"/>
          <w:jc w:val="right"/>
        </w:trPr>
        <w:tc>
          <w:tcPr>
            <w:tcW w:w="621" w:type="pct"/>
          </w:tcPr>
          <w:p w:rsidR="008C63B5" w:rsidRPr="005949E3" w:rsidRDefault="008C63B5" w:rsidP="00E40032">
            <w:pPr>
              <w:widowControl w:val="0"/>
              <w:autoSpaceDE w:val="0"/>
              <w:autoSpaceDN w:val="0"/>
              <w:adjustRightInd w:val="0"/>
              <w:snapToGrid w:val="0"/>
              <w:spacing w:line="360" w:lineRule="auto"/>
              <w:ind w:right="-20" w:hanging="65"/>
              <w:contextualSpacing/>
              <w:jc w:val="center"/>
              <w:rPr>
                <w:rFonts w:eastAsia="Calibri"/>
                <w:sz w:val="18"/>
                <w:szCs w:val="18"/>
              </w:rPr>
            </w:pPr>
            <w:r w:rsidRPr="005949E3">
              <w:rPr>
                <w:rFonts w:eastAsia="Calibri"/>
                <w:sz w:val="18"/>
                <w:szCs w:val="18"/>
              </w:rPr>
              <w:t>1</w:t>
            </w:r>
          </w:p>
        </w:tc>
        <w:tc>
          <w:tcPr>
            <w:tcW w:w="1797" w:type="pct"/>
            <w:vAlign w:val="center"/>
          </w:tcPr>
          <w:p w:rsidR="008C63B5" w:rsidRPr="005949E3" w:rsidRDefault="008C63B5" w:rsidP="00E40032">
            <w:pPr>
              <w:widowControl w:val="0"/>
              <w:autoSpaceDE w:val="0"/>
              <w:autoSpaceDN w:val="0"/>
              <w:adjustRightInd w:val="0"/>
              <w:snapToGrid w:val="0"/>
              <w:spacing w:line="360" w:lineRule="auto"/>
              <w:ind w:right="-20"/>
              <w:contextualSpacing/>
              <w:rPr>
                <w:rFonts w:eastAsia="Calibri"/>
                <w:sz w:val="18"/>
                <w:szCs w:val="18"/>
              </w:rPr>
            </w:pPr>
            <w:r w:rsidRPr="005949E3">
              <w:rPr>
                <w:rFonts w:eastAsia="Calibri"/>
                <w:sz w:val="18"/>
                <w:szCs w:val="18"/>
              </w:rPr>
              <w:t>Jumlah jaringan telepon genggam</w:t>
            </w:r>
          </w:p>
        </w:tc>
        <w:tc>
          <w:tcPr>
            <w:tcW w:w="517" w:type="pct"/>
            <w:shd w:val="clear" w:color="auto" w:fill="auto"/>
            <w:vAlign w:val="center"/>
          </w:tcPr>
          <w:p w:rsidR="008C63B5" w:rsidRPr="005949E3" w:rsidRDefault="008C63B5" w:rsidP="00E40032">
            <w:pPr>
              <w:widowControl w:val="0"/>
              <w:autoSpaceDE w:val="0"/>
              <w:autoSpaceDN w:val="0"/>
              <w:adjustRightInd w:val="0"/>
              <w:snapToGrid w:val="0"/>
              <w:spacing w:line="360" w:lineRule="auto"/>
              <w:ind w:right="-20" w:hanging="65"/>
              <w:contextualSpacing/>
              <w:jc w:val="center"/>
              <w:rPr>
                <w:rFonts w:eastAsia="Calibri"/>
                <w:sz w:val="18"/>
                <w:szCs w:val="18"/>
              </w:rPr>
            </w:pPr>
            <w:r w:rsidRPr="005949E3">
              <w:rPr>
                <w:rFonts w:eastAsia="Calibri"/>
                <w:sz w:val="18"/>
                <w:szCs w:val="18"/>
              </w:rPr>
              <w:t>4</w:t>
            </w:r>
          </w:p>
        </w:tc>
        <w:tc>
          <w:tcPr>
            <w:tcW w:w="517" w:type="pct"/>
          </w:tcPr>
          <w:p w:rsidR="008C63B5" w:rsidRPr="005949E3" w:rsidRDefault="008C63B5" w:rsidP="00E40032">
            <w:pPr>
              <w:widowControl w:val="0"/>
              <w:autoSpaceDE w:val="0"/>
              <w:autoSpaceDN w:val="0"/>
              <w:adjustRightInd w:val="0"/>
              <w:snapToGrid w:val="0"/>
              <w:spacing w:line="360" w:lineRule="auto"/>
              <w:ind w:right="-20" w:hanging="65"/>
              <w:contextualSpacing/>
              <w:jc w:val="center"/>
              <w:rPr>
                <w:rFonts w:eastAsia="Calibri"/>
                <w:sz w:val="18"/>
                <w:szCs w:val="18"/>
              </w:rPr>
            </w:pPr>
            <w:r w:rsidRPr="005949E3">
              <w:rPr>
                <w:rFonts w:eastAsia="Calibri"/>
                <w:sz w:val="18"/>
                <w:szCs w:val="18"/>
              </w:rPr>
              <w:t>4</w:t>
            </w:r>
          </w:p>
        </w:tc>
        <w:tc>
          <w:tcPr>
            <w:tcW w:w="516" w:type="pct"/>
          </w:tcPr>
          <w:p w:rsidR="008C63B5" w:rsidRPr="005949E3" w:rsidRDefault="008C63B5" w:rsidP="00E40032">
            <w:pPr>
              <w:widowControl w:val="0"/>
              <w:autoSpaceDE w:val="0"/>
              <w:autoSpaceDN w:val="0"/>
              <w:adjustRightInd w:val="0"/>
              <w:snapToGrid w:val="0"/>
              <w:spacing w:line="360" w:lineRule="auto"/>
              <w:ind w:right="-20" w:hanging="65"/>
              <w:contextualSpacing/>
              <w:jc w:val="center"/>
              <w:rPr>
                <w:rFonts w:eastAsia="Calibri"/>
                <w:sz w:val="18"/>
                <w:szCs w:val="18"/>
              </w:rPr>
            </w:pPr>
            <w:r w:rsidRPr="005949E3">
              <w:rPr>
                <w:rFonts w:eastAsia="Calibri"/>
                <w:sz w:val="18"/>
                <w:szCs w:val="18"/>
              </w:rPr>
              <w:t>4</w:t>
            </w:r>
          </w:p>
        </w:tc>
        <w:tc>
          <w:tcPr>
            <w:tcW w:w="516" w:type="pct"/>
          </w:tcPr>
          <w:p w:rsidR="008C63B5" w:rsidRPr="005949E3" w:rsidRDefault="008C63B5" w:rsidP="00E40032">
            <w:pPr>
              <w:widowControl w:val="0"/>
              <w:autoSpaceDE w:val="0"/>
              <w:autoSpaceDN w:val="0"/>
              <w:adjustRightInd w:val="0"/>
              <w:snapToGrid w:val="0"/>
              <w:spacing w:line="360" w:lineRule="auto"/>
              <w:ind w:right="-20" w:hanging="65"/>
              <w:contextualSpacing/>
              <w:jc w:val="center"/>
              <w:rPr>
                <w:rFonts w:eastAsia="Calibri"/>
                <w:sz w:val="18"/>
                <w:szCs w:val="18"/>
              </w:rPr>
            </w:pPr>
            <w:r w:rsidRPr="005949E3">
              <w:rPr>
                <w:rFonts w:eastAsia="Calibri"/>
                <w:sz w:val="18"/>
                <w:szCs w:val="18"/>
              </w:rPr>
              <w:t>4</w:t>
            </w:r>
          </w:p>
        </w:tc>
        <w:tc>
          <w:tcPr>
            <w:tcW w:w="516" w:type="pct"/>
            <w:shd w:val="clear" w:color="auto" w:fill="auto"/>
            <w:vAlign w:val="center"/>
          </w:tcPr>
          <w:p w:rsidR="008C63B5" w:rsidRPr="005949E3" w:rsidRDefault="008C63B5" w:rsidP="00E40032">
            <w:pPr>
              <w:widowControl w:val="0"/>
              <w:autoSpaceDE w:val="0"/>
              <w:autoSpaceDN w:val="0"/>
              <w:adjustRightInd w:val="0"/>
              <w:snapToGrid w:val="0"/>
              <w:spacing w:line="360" w:lineRule="auto"/>
              <w:ind w:right="-20" w:hanging="65"/>
              <w:contextualSpacing/>
              <w:jc w:val="center"/>
              <w:rPr>
                <w:rFonts w:eastAsia="Calibri"/>
                <w:sz w:val="18"/>
                <w:szCs w:val="18"/>
              </w:rPr>
            </w:pPr>
            <w:r w:rsidRPr="005949E3">
              <w:rPr>
                <w:rFonts w:eastAsia="Calibri"/>
                <w:sz w:val="18"/>
                <w:szCs w:val="18"/>
              </w:rPr>
              <w:t>4</w:t>
            </w:r>
          </w:p>
        </w:tc>
      </w:tr>
      <w:tr w:rsidR="008C63B5" w:rsidRPr="005949E3" w:rsidTr="002C5B5B">
        <w:trPr>
          <w:trHeight w:val="284"/>
          <w:jc w:val="right"/>
        </w:trPr>
        <w:tc>
          <w:tcPr>
            <w:tcW w:w="621" w:type="pct"/>
          </w:tcPr>
          <w:p w:rsidR="008C63B5" w:rsidRPr="005949E3" w:rsidRDefault="008C63B5" w:rsidP="00E40032">
            <w:pPr>
              <w:widowControl w:val="0"/>
              <w:autoSpaceDE w:val="0"/>
              <w:autoSpaceDN w:val="0"/>
              <w:adjustRightInd w:val="0"/>
              <w:snapToGrid w:val="0"/>
              <w:spacing w:line="360" w:lineRule="auto"/>
              <w:ind w:right="-20" w:hanging="65"/>
              <w:contextualSpacing/>
              <w:jc w:val="center"/>
              <w:rPr>
                <w:rFonts w:eastAsia="Calibri"/>
                <w:sz w:val="18"/>
                <w:szCs w:val="18"/>
              </w:rPr>
            </w:pPr>
            <w:r w:rsidRPr="005949E3">
              <w:rPr>
                <w:rFonts w:eastAsia="Calibri"/>
                <w:sz w:val="18"/>
                <w:szCs w:val="18"/>
              </w:rPr>
              <w:t>2</w:t>
            </w:r>
          </w:p>
        </w:tc>
        <w:tc>
          <w:tcPr>
            <w:tcW w:w="1797" w:type="pct"/>
            <w:vAlign w:val="center"/>
          </w:tcPr>
          <w:p w:rsidR="008C63B5" w:rsidRPr="005949E3" w:rsidRDefault="008C63B5" w:rsidP="00E40032">
            <w:pPr>
              <w:widowControl w:val="0"/>
              <w:autoSpaceDE w:val="0"/>
              <w:autoSpaceDN w:val="0"/>
              <w:adjustRightInd w:val="0"/>
              <w:snapToGrid w:val="0"/>
              <w:spacing w:line="360" w:lineRule="auto"/>
              <w:ind w:right="-20"/>
              <w:contextualSpacing/>
              <w:rPr>
                <w:rFonts w:eastAsia="Calibri"/>
                <w:sz w:val="18"/>
                <w:szCs w:val="18"/>
              </w:rPr>
            </w:pPr>
            <w:r w:rsidRPr="005949E3">
              <w:rPr>
                <w:rFonts w:eastAsia="Calibri"/>
                <w:sz w:val="18"/>
                <w:szCs w:val="18"/>
              </w:rPr>
              <w:t>Jumlah jaringan telepon stasioner</w:t>
            </w:r>
          </w:p>
        </w:tc>
        <w:tc>
          <w:tcPr>
            <w:tcW w:w="517" w:type="pct"/>
            <w:shd w:val="clear" w:color="auto" w:fill="auto"/>
            <w:vAlign w:val="center"/>
          </w:tcPr>
          <w:p w:rsidR="008C63B5" w:rsidRPr="005949E3" w:rsidRDefault="008C63B5" w:rsidP="00E40032">
            <w:pPr>
              <w:widowControl w:val="0"/>
              <w:autoSpaceDE w:val="0"/>
              <w:autoSpaceDN w:val="0"/>
              <w:adjustRightInd w:val="0"/>
              <w:snapToGrid w:val="0"/>
              <w:spacing w:line="360" w:lineRule="auto"/>
              <w:ind w:right="-20" w:hanging="65"/>
              <w:contextualSpacing/>
              <w:jc w:val="center"/>
              <w:rPr>
                <w:rFonts w:eastAsia="Calibri"/>
                <w:sz w:val="18"/>
                <w:szCs w:val="18"/>
              </w:rPr>
            </w:pPr>
            <w:r w:rsidRPr="005949E3">
              <w:rPr>
                <w:rFonts w:eastAsia="Calibri"/>
                <w:sz w:val="18"/>
                <w:szCs w:val="18"/>
              </w:rPr>
              <w:t>1</w:t>
            </w:r>
          </w:p>
        </w:tc>
        <w:tc>
          <w:tcPr>
            <w:tcW w:w="517" w:type="pct"/>
          </w:tcPr>
          <w:p w:rsidR="008C63B5" w:rsidRPr="005949E3" w:rsidRDefault="008C63B5" w:rsidP="00E40032">
            <w:pPr>
              <w:widowControl w:val="0"/>
              <w:autoSpaceDE w:val="0"/>
              <w:autoSpaceDN w:val="0"/>
              <w:adjustRightInd w:val="0"/>
              <w:snapToGrid w:val="0"/>
              <w:spacing w:line="360" w:lineRule="auto"/>
              <w:ind w:right="-20" w:hanging="65"/>
              <w:contextualSpacing/>
              <w:jc w:val="center"/>
              <w:rPr>
                <w:rFonts w:eastAsia="Calibri"/>
                <w:sz w:val="18"/>
                <w:szCs w:val="18"/>
              </w:rPr>
            </w:pPr>
            <w:r w:rsidRPr="005949E3">
              <w:rPr>
                <w:rFonts w:eastAsia="Calibri"/>
                <w:sz w:val="18"/>
                <w:szCs w:val="18"/>
              </w:rPr>
              <w:t>1</w:t>
            </w:r>
          </w:p>
        </w:tc>
        <w:tc>
          <w:tcPr>
            <w:tcW w:w="516" w:type="pct"/>
          </w:tcPr>
          <w:p w:rsidR="008C63B5" w:rsidRPr="005949E3" w:rsidRDefault="008C63B5" w:rsidP="00E40032">
            <w:pPr>
              <w:widowControl w:val="0"/>
              <w:autoSpaceDE w:val="0"/>
              <w:autoSpaceDN w:val="0"/>
              <w:adjustRightInd w:val="0"/>
              <w:snapToGrid w:val="0"/>
              <w:spacing w:line="360" w:lineRule="auto"/>
              <w:ind w:right="-20" w:hanging="65"/>
              <w:contextualSpacing/>
              <w:jc w:val="center"/>
              <w:rPr>
                <w:rFonts w:eastAsia="Calibri"/>
                <w:sz w:val="18"/>
                <w:szCs w:val="18"/>
              </w:rPr>
            </w:pPr>
            <w:r w:rsidRPr="005949E3">
              <w:rPr>
                <w:rFonts w:eastAsia="Calibri"/>
                <w:sz w:val="18"/>
                <w:szCs w:val="18"/>
              </w:rPr>
              <w:t>1</w:t>
            </w:r>
          </w:p>
        </w:tc>
        <w:tc>
          <w:tcPr>
            <w:tcW w:w="516" w:type="pct"/>
          </w:tcPr>
          <w:p w:rsidR="008C63B5" w:rsidRPr="005949E3" w:rsidRDefault="008C63B5" w:rsidP="00E40032">
            <w:pPr>
              <w:widowControl w:val="0"/>
              <w:autoSpaceDE w:val="0"/>
              <w:autoSpaceDN w:val="0"/>
              <w:adjustRightInd w:val="0"/>
              <w:snapToGrid w:val="0"/>
              <w:spacing w:line="360" w:lineRule="auto"/>
              <w:ind w:right="-20" w:hanging="65"/>
              <w:contextualSpacing/>
              <w:jc w:val="center"/>
              <w:rPr>
                <w:rFonts w:eastAsia="Calibri"/>
                <w:sz w:val="18"/>
                <w:szCs w:val="18"/>
              </w:rPr>
            </w:pPr>
            <w:r w:rsidRPr="005949E3">
              <w:rPr>
                <w:rFonts w:eastAsia="Calibri"/>
                <w:sz w:val="18"/>
                <w:szCs w:val="18"/>
              </w:rPr>
              <w:t>1</w:t>
            </w:r>
          </w:p>
        </w:tc>
        <w:tc>
          <w:tcPr>
            <w:tcW w:w="516" w:type="pct"/>
            <w:shd w:val="clear" w:color="auto" w:fill="auto"/>
            <w:vAlign w:val="center"/>
          </w:tcPr>
          <w:p w:rsidR="008C63B5" w:rsidRPr="005949E3" w:rsidRDefault="008C63B5" w:rsidP="00E40032">
            <w:pPr>
              <w:widowControl w:val="0"/>
              <w:autoSpaceDE w:val="0"/>
              <w:autoSpaceDN w:val="0"/>
              <w:adjustRightInd w:val="0"/>
              <w:snapToGrid w:val="0"/>
              <w:spacing w:line="360" w:lineRule="auto"/>
              <w:ind w:right="-20" w:hanging="65"/>
              <w:contextualSpacing/>
              <w:jc w:val="center"/>
              <w:rPr>
                <w:rFonts w:eastAsia="Calibri"/>
                <w:sz w:val="18"/>
                <w:szCs w:val="18"/>
              </w:rPr>
            </w:pPr>
            <w:r w:rsidRPr="005949E3">
              <w:rPr>
                <w:rFonts w:eastAsia="Calibri"/>
                <w:sz w:val="18"/>
                <w:szCs w:val="18"/>
              </w:rPr>
              <w:t>1</w:t>
            </w:r>
          </w:p>
        </w:tc>
      </w:tr>
      <w:tr w:rsidR="008C63B5" w:rsidRPr="005949E3" w:rsidTr="002C5B5B">
        <w:trPr>
          <w:trHeight w:val="284"/>
          <w:jc w:val="right"/>
        </w:trPr>
        <w:tc>
          <w:tcPr>
            <w:tcW w:w="621" w:type="pct"/>
          </w:tcPr>
          <w:p w:rsidR="008C63B5" w:rsidRPr="005949E3" w:rsidRDefault="008C63B5" w:rsidP="00E40032">
            <w:pPr>
              <w:widowControl w:val="0"/>
              <w:autoSpaceDE w:val="0"/>
              <w:autoSpaceDN w:val="0"/>
              <w:adjustRightInd w:val="0"/>
              <w:snapToGrid w:val="0"/>
              <w:spacing w:line="360" w:lineRule="auto"/>
              <w:ind w:right="-20" w:hanging="65"/>
              <w:contextualSpacing/>
              <w:jc w:val="center"/>
              <w:rPr>
                <w:rFonts w:eastAsia="Calibri"/>
                <w:sz w:val="18"/>
                <w:szCs w:val="18"/>
              </w:rPr>
            </w:pPr>
            <w:r w:rsidRPr="005949E3">
              <w:rPr>
                <w:rFonts w:eastAsia="Calibri"/>
                <w:sz w:val="18"/>
                <w:szCs w:val="18"/>
              </w:rPr>
              <w:t>3</w:t>
            </w:r>
          </w:p>
        </w:tc>
        <w:tc>
          <w:tcPr>
            <w:tcW w:w="1797" w:type="pct"/>
            <w:vAlign w:val="center"/>
          </w:tcPr>
          <w:p w:rsidR="008C63B5" w:rsidRPr="005949E3" w:rsidRDefault="008C63B5" w:rsidP="00E40032">
            <w:pPr>
              <w:widowControl w:val="0"/>
              <w:autoSpaceDE w:val="0"/>
              <w:autoSpaceDN w:val="0"/>
              <w:adjustRightInd w:val="0"/>
              <w:snapToGrid w:val="0"/>
              <w:spacing w:line="360" w:lineRule="auto"/>
              <w:ind w:right="-20"/>
              <w:contextualSpacing/>
              <w:rPr>
                <w:rFonts w:eastAsia="Calibri"/>
                <w:sz w:val="18"/>
                <w:szCs w:val="18"/>
              </w:rPr>
            </w:pPr>
            <w:r w:rsidRPr="005949E3">
              <w:rPr>
                <w:rFonts w:eastAsia="Calibri"/>
                <w:sz w:val="18"/>
                <w:szCs w:val="18"/>
              </w:rPr>
              <w:t>Total  jaringan Komunikasi (1+2)</w:t>
            </w:r>
          </w:p>
        </w:tc>
        <w:tc>
          <w:tcPr>
            <w:tcW w:w="517" w:type="pct"/>
            <w:shd w:val="clear" w:color="auto" w:fill="auto"/>
            <w:vAlign w:val="center"/>
          </w:tcPr>
          <w:p w:rsidR="008C63B5" w:rsidRPr="005949E3" w:rsidRDefault="008C63B5" w:rsidP="00E40032">
            <w:pPr>
              <w:widowControl w:val="0"/>
              <w:autoSpaceDE w:val="0"/>
              <w:autoSpaceDN w:val="0"/>
              <w:adjustRightInd w:val="0"/>
              <w:snapToGrid w:val="0"/>
              <w:spacing w:line="360" w:lineRule="auto"/>
              <w:ind w:right="-20" w:hanging="65"/>
              <w:contextualSpacing/>
              <w:jc w:val="center"/>
              <w:rPr>
                <w:rFonts w:eastAsia="Calibri"/>
                <w:sz w:val="18"/>
                <w:szCs w:val="18"/>
              </w:rPr>
            </w:pPr>
            <w:r w:rsidRPr="005949E3">
              <w:rPr>
                <w:rFonts w:eastAsia="Calibri"/>
                <w:sz w:val="18"/>
                <w:szCs w:val="18"/>
              </w:rPr>
              <w:t>5</w:t>
            </w:r>
          </w:p>
        </w:tc>
        <w:tc>
          <w:tcPr>
            <w:tcW w:w="517" w:type="pct"/>
          </w:tcPr>
          <w:p w:rsidR="008C63B5" w:rsidRPr="005949E3" w:rsidRDefault="008C63B5" w:rsidP="00E40032">
            <w:pPr>
              <w:widowControl w:val="0"/>
              <w:autoSpaceDE w:val="0"/>
              <w:autoSpaceDN w:val="0"/>
              <w:adjustRightInd w:val="0"/>
              <w:snapToGrid w:val="0"/>
              <w:spacing w:line="360" w:lineRule="auto"/>
              <w:ind w:right="-20" w:hanging="65"/>
              <w:contextualSpacing/>
              <w:jc w:val="center"/>
              <w:rPr>
                <w:rFonts w:eastAsia="Calibri"/>
                <w:sz w:val="18"/>
                <w:szCs w:val="18"/>
              </w:rPr>
            </w:pPr>
            <w:r w:rsidRPr="005949E3">
              <w:rPr>
                <w:rFonts w:eastAsia="Calibri"/>
                <w:sz w:val="18"/>
                <w:szCs w:val="18"/>
              </w:rPr>
              <w:t>5</w:t>
            </w:r>
          </w:p>
        </w:tc>
        <w:tc>
          <w:tcPr>
            <w:tcW w:w="516" w:type="pct"/>
          </w:tcPr>
          <w:p w:rsidR="008C63B5" w:rsidRPr="005949E3" w:rsidRDefault="008C63B5" w:rsidP="00E40032">
            <w:pPr>
              <w:widowControl w:val="0"/>
              <w:autoSpaceDE w:val="0"/>
              <w:autoSpaceDN w:val="0"/>
              <w:adjustRightInd w:val="0"/>
              <w:snapToGrid w:val="0"/>
              <w:spacing w:line="360" w:lineRule="auto"/>
              <w:ind w:right="-20" w:hanging="65"/>
              <w:contextualSpacing/>
              <w:jc w:val="center"/>
              <w:rPr>
                <w:rFonts w:eastAsia="Calibri"/>
                <w:sz w:val="18"/>
                <w:szCs w:val="18"/>
              </w:rPr>
            </w:pPr>
            <w:r w:rsidRPr="005949E3">
              <w:rPr>
                <w:rFonts w:eastAsia="Calibri"/>
                <w:sz w:val="18"/>
                <w:szCs w:val="18"/>
              </w:rPr>
              <w:t>5</w:t>
            </w:r>
          </w:p>
        </w:tc>
        <w:tc>
          <w:tcPr>
            <w:tcW w:w="516" w:type="pct"/>
          </w:tcPr>
          <w:p w:rsidR="008C63B5" w:rsidRPr="005949E3" w:rsidRDefault="008C63B5" w:rsidP="00E40032">
            <w:pPr>
              <w:widowControl w:val="0"/>
              <w:autoSpaceDE w:val="0"/>
              <w:autoSpaceDN w:val="0"/>
              <w:adjustRightInd w:val="0"/>
              <w:snapToGrid w:val="0"/>
              <w:spacing w:line="360" w:lineRule="auto"/>
              <w:ind w:right="-20" w:hanging="65"/>
              <w:contextualSpacing/>
              <w:jc w:val="center"/>
              <w:rPr>
                <w:rFonts w:eastAsia="Calibri"/>
                <w:sz w:val="18"/>
                <w:szCs w:val="18"/>
              </w:rPr>
            </w:pPr>
            <w:r w:rsidRPr="005949E3">
              <w:rPr>
                <w:rFonts w:eastAsia="Calibri"/>
                <w:sz w:val="18"/>
                <w:szCs w:val="18"/>
              </w:rPr>
              <w:t>5</w:t>
            </w:r>
          </w:p>
        </w:tc>
        <w:tc>
          <w:tcPr>
            <w:tcW w:w="516" w:type="pct"/>
            <w:shd w:val="clear" w:color="auto" w:fill="auto"/>
            <w:vAlign w:val="center"/>
          </w:tcPr>
          <w:p w:rsidR="008C63B5" w:rsidRPr="005949E3" w:rsidRDefault="008C63B5" w:rsidP="00E40032">
            <w:pPr>
              <w:widowControl w:val="0"/>
              <w:autoSpaceDE w:val="0"/>
              <w:autoSpaceDN w:val="0"/>
              <w:adjustRightInd w:val="0"/>
              <w:snapToGrid w:val="0"/>
              <w:spacing w:line="360" w:lineRule="auto"/>
              <w:ind w:right="-20" w:hanging="65"/>
              <w:contextualSpacing/>
              <w:jc w:val="center"/>
              <w:rPr>
                <w:rFonts w:eastAsia="Calibri"/>
                <w:sz w:val="18"/>
                <w:szCs w:val="18"/>
              </w:rPr>
            </w:pPr>
            <w:r w:rsidRPr="005949E3">
              <w:rPr>
                <w:rFonts w:eastAsia="Calibri"/>
                <w:sz w:val="18"/>
                <w:szCs w:val="18"/>
              </w:rPr>
              <w:t>5</w:t>
            </w:r>
          </w:p>
        </w:tc>
      </w:tr>
    </w:tbl>
    <w:p w:rsidR="0024532C" w:rsidRDefault="0024532C" w:rsidP="00E40032">
      <w:pPr>
        <w:snapToGrid w:val="0"/>
        <w:spacing w:line="360" w:lineRule="auto"/>
        <w:ind w:firstLine="3"/>
        <w:contextualSpacing/>
        <w:rPr>
          <w:rFonts w:eastAsia="Calibri"/>
          <w:sz w:val="18"/>
          <w:szCs w:val="18"/>
          <w:lang w:val="en-US"/>
        </w:rPr>
      </w:pPr>
      <w:r w:rsidRPr="0024532C">
        <w:rPr>
          <w:rFonts w:eastAsia="Calibri"/>
          <w:sz w:val="18"/>
          <w:szCs w:val="18"/>
        </w:rPr>
        <w:t>Sumber Data</w:t>
      </w:r>
      <w:r w:rsidRPr="0024532C">
        <w:rPr>
          <w:rFonts w:eastAsia="Calibri"/>
          <w:sz w:val="18"/>
          <w:szCs w:val="18"/>
          <w:lang w:val="en-US"/>
        </w:rPr>
        <w:t>:</w:t>
      </w:r>
      <w:r w:rsidRPr="0024532C">
        <w:rPr>
          <w:rFonts w:eastAsia="Calibri"/>
          <w:sz w:val="18"/>
          <w:szCs w:val="18"/>
        </w:rPr>
        <w:t xml:space="preserve"> </w:t>
      </w:r>
      <w:r w:rsidRPr="0024532C">
        <w:rPr>
          <w:rFonts w:eastAsia="Calibri"/>
          <w:sz w:val="18"/>
          <w:szCs w:val="18"/>
          <w:lang w:val="en-US"/>
        </w:rPr>
        <w:t xml:space="preserve">Dinas Perhubungan dan Kominfo </w:t>
      </w:r>
      <w:r w:rsidRPr="0024532C">
        <w:rPr>
          <w:rFonts w:eastAsia="Calibri"/>
          <w:sz w:val="18"/>
          <w:szCs w:val="18"/>
        </w:rPr>
        <w:t>Kab</w:t>
      </w:r>
      <w:r w:rsidRPr="0024532C">
        <w:rPr>
          <w:rFonts w:eastAsia="Calibri"/>
          <w:sz w:val="18"/>
          <w:szCs w:val="18"/>
          <w:lang w:val="en-US"/>
        </w:rPr>
        <w:t>upaten</w:t>
      </w:r>
      <w:r w:rsidRPr="0024532C">
        <w:rPr>
          <w:rFonts w:eastAsia="Calibri"/>
          <w:sz w:val="18"/>
          <w:szCs w:val="18"/>
        </w:rPr>
        <w:t xml:space="preserve"> Kepulauan Selayar </w:t>
      </w:r>
    </w:p>
    <w:p w:rsidR="00954670" w:rsidRPr="00954670" w:rsidRDefault="00954670" w:rsidP="00E40032">
      <w:pPr>
        <w:snapToGrid w:val="0"/>
        <w:spacing w:line="360" w:lineRule="auto"/>
        <w:ind w:firstLine="3"/>
        <w:contextualSpacing/>
        <w:rPr>
          <w:sz w:val="18"/>
          <w:szCs w:val="18"/>
          <w:lang w:val="en-US"/>
        </w:rPr>
      </w:pPr>
    </w:p>
    <w:p w:rsidR="008C63B5" w:rsidRPr="005949E3" w:rsidRDefault="00A00DC7" w:rsidP="00E40032">
      <w:pPr>
        <w:snapToGrid w:val="0"/>
        <w:spacing w:line="360" w:lineRule="auto"/>
        <w:ind w:right="85"/>
        <w:contextualSpacing/>
        <w:jc w:val="center"/>
        <w:rPr>
          <w:rFonts w:eastAsia="Calibri"/>
          <w:sz w:val="18"/>
          <w:szCs w:val="18"/>
          <w:lang w:val="en-US"/>
        </w:rPr>
      </w:pPr>
      <w:r w:rsidRPr="005949E3">
        <w:rPr>
          <w:rFonts w:eastAsia="Calibri"/>
          <w:sz w:val="18"/>
          <w:szCs w:val="18"/>
        </w:rPr>
        <w:t>Tabel 2. 13</w:t>
      </w:r>
      <w:r w:rsidRPr="005949E3">
        <w:rPr>
          <w:rFonts w:eastAsia="Calibri"/>
          <w:sz w:val="18"/>
          <w:szCs w:val="18"/>
          <w:lang w:val="en-US"/>
        </w:rPr>
        <w:t>9</w:t>
      </w:r>
    </w:p>
    <w:p w:rsidR="008C63B5" w:rsidRPr="005949E3" w:rsidRDefault="008C63B5" w:rsidP="00E40032">
      <w:pPr>
        <w:snapToGrid w:val="0"/>
        <w:spacing w:line="360" w:lineRule="auto"/>
        <w:ind w:right="85" w:firstLine="3"/>
        <w:contextualSpacing/>
        <w:jc w:val="center"/>
        <w:rPr>
          <w:rFonts w:eastAsia="Calibri"/>
          <w:sz w:val="18"/>
          <w:szCs w:val="18"/>
        </w:rPr>
      </w:pPr>
      <w:r w:rsidRPr="005949E3">
        <w:rPr>
          <w:rFonts w:eastAsia="Calibri"/>
          <w:sz w:val="18"/>
          <w:szCs w:val="18"/>
        </w:rPr>
        <w:t>Rasio Wartel/Warnet  per 1000 Penduduk Tahun 2011 s.d 2015</w:t>
      </w:r>
    </w:p>
    <w:p w:rsidR="008C63B5" w:rsidRPr="005949E3" w:rsidRDefault="008C63B5" w:rsidP="00E40032">
      <w:pPr>
        <w:snapToGrid w:val="0"/>
        <w:spacing w:line="360" w:lineRule="auto"/>
        <w:ind w:right="86" w:firstLine="3"/>
        <w:contextualSpacing/>
        <w:jc w:val="center"/>
        <w:rPr>
          <w:rFonts w:eastAsia="Calibri"/>
          <w:sz w:val="18"/>
          <w:szCs w:val="18"/>
        </w:rPr>
      </w:pPr>
      <w:r w:rsidRPr="005949E3">
        <w:rPr>
          <w:rFonts w:eastAsia="Calibri"/>
          <w:sz w:val="18"/>
          <w:szCs w:val="18"/>
        </w:rPr>
        <w:t xml:space="preserve">Kabupaten </w:t>
      </w:r>
      <w:r w:rsidR="0092170F">
        <w:rPr>
          <w:rFonts w:eastAsia="Calibri"/>
          <w:sz w:val="18"/>
          <w:szCs w:val="18"/>
        </w:rPr>
        <w:t xml:space="preserve">Kepulauan Selayar </w:t>
      </w:r>
    </w:p>
    <w:tbl>
      <w:tblPr>
        <w:tblW w:w="5000" w:type="pct"/>
        <w:jc w:val="righ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Look w:val="01E0"/>
      </w:tblPr>
      <w:tblGrid>
        <w:gridCol w:w="314"/>
        <w:gridCol w:w="1661"/>
        <w:gridCol w:w="587"/>
        <w:gridCol w:w="712"/>
        <w:gridCol w:w="648"/>
        <w:gridCol w:w="714"/>
        <w:gridCol w:w="716"/>
        <w:gridCol w:w="699"/>
        <w:gridCol w:w="712"/>
        <w:gridCol w:w="648"/>
        <w:gridCol w:w="826"/>
        <w:gridCol w:w="940"/>
      </w:tblGrid>
      <w:tr w:rsidR="008C63B5" w:rsidRPr="005949E3" w:rsidTr="00E40032">
        <w:trPr>
          <w:trHeight w:val="227"/>
          <w:jc w:val="right"/>
        </w:trPr>
        <w:tc>
          <w:tcPr>
            <w:tcW w:w="171" w:type="pct"/>
            <w:vMerge w:val="restart"/>
            <w:shd w:val="clear" w:color="auto" w:fill="auto"/>
            <w:vAlign w:val="center"/>
          </w:tcPr>
          <w:p w:rsidR="008C63B5" w:rsidRPr="00D6750B" w:rsidRDefault="008C63B5" w:rsidP="00E40032">
            <w:pPr>
              <w:widowControl w:val="0"/>
              <w:autoSpaceDE w:val="0"/>
              <w:autoSpaceDN w:val="0"/>
              <w:adjustRightInd w:val="0"/>
              <w:snapToGrid w:val="0"/>
              <w:spacing w:line="360" w:lineRule="auto"/>
              <w:ind w:right="-20"/>
              <w:contextualSpacing/>
              <w:jc w:val="center"/>
              <w:rPr>
                <w:rFonts w:eastAsia="Calibri"/>
                <w:b/>
                <w:sz w:val="18"/>
                <w:szCs w:val="18"/>
              </w:rPr>
            </w:pPr>
            <w:r w:rsidRPr="00D6750B">
              <w:rPr>
                <w:rFonts w:eastAsia="Calibri"/>
                <w:b/>
                <w:sz w:val="18"/>
                <w:szCs w:val="18"/>
              </w:rPr>
              <w:t>NO</w:t>
            </w:r>
          </w:p>
        </w:tc>
        <w:tc>
          <w:tcPr>
            <w:tcW w:w="905" w:type="pct"/>
            <w:vMerge w:val="restart"/>
            <w:shd w:val="clear" w:color="auto" w:fill="auto"/>
            <w:vAlign w:val="center"/>
          </w:tcPr>
          <w:p w:rsidR="008C63B5" w:rsidRPr="00D6750B" w:rsidRDefault="008C63B5" w:rsidP="00E40032">
            <w:pPr>
              <w:tabs>
                <w:tab w:val="left" w:pos="540"/>
              </w:tabs>
              <w:snapToGrid w:val="0"/>
              <w:spacing w:line="360" w:lineRule="auto"/>
              <w:contextualSpacing/>
              <w:jc w:val="center"/>
              <w:rPr>
                <w:rFonts w:eastAsia="Calibri"/>
                <w:b/>
                <w:sz w:val="18"/>
                <w:szCs w:val="18"/>
              </w:rPr>
            </w:pPr>
            <w:r w:rsidRPr="00D6750B">
              <w:rPr>
                <w:rFonts w:eastAsia="Calibri"/>
                <w:b/>
                <w:sz w:val="18"/>
                <w:szCs w:val="18"/>
              </w:rPr>
              <w:t>Kecamatan</w:t>
            </w:r>
          </w:p>
        </w:tc>
        <w:tc>
          <w:tcPr>
            <w:tcW w:w="1840" w:type="pct"/>
            <w:gridSpan w:val="5"/>
            <w:shd w:val="clear" w:color="auto" w:fill="auto"/>
            <w:vAlign w:val="center"/>
          </w:tcPr>
          <w:p w:rsidR="008C63B5" w:rsidRPr="00D6750B" w:rsidRDefault="008C63B5" w:rsidP="00E40032">
            <w:pPr>
              <w:widowControl w:val="0"/>
              <w:autoSpaceDE w:val="0"/>
              <w:autoSpaceDN w:val="0"/>
              <w:adjustRightInd w:val="0"/>
              <w:snapToGrid w:val="0"/>
              <w:spacing w:line="360" w:lineRule="auto"/>
              <w:ind w:right="-20"/>
              <w:contextualSpacing/>
              <w:jc w:val="center"/>
              <w:rPr>
                <w:rFonts w:eastAsia="Calibri"/>
                <w:b/>
                <w:sz w:val="18"/>
                <w:szCs w:val="18"/>
              </w:rPr>
            </w:pPr>
            <w:r w:rsidRPr="00D6750B">
              <w:rPr>
                <w:rFonts w:eastAsia="Calibri"/>
                <w:b/>
                <w:sz w:val="18"/>
                <w:szCs w:val="18"/>
              </w:rPr>
              <w:t>2011</w:t>
            </w:r>
          </w:p>
        </w:tc>
        <w:tc>
          <w:tcPr>
            <w:tcW w:w="2084" w:type="pct"/>
            <w:gridSpan w:val="5"/>
            <w:shd w:val="clear" w:color="auto" w:fill="auto"/>
            <w:vAlign w:val="center"/>
          </w:tcPr>
          <w:p w:rsidR="008C63B5" w:rsidRPr="00D6750B" w:rsidRDefault="008C63B5" w:rsidP="00E40032">
            <w:pPr>
              <w:snapToGrid w:val="0"/>
              <w:spacing w:line="360" w:lineRule="auto"/>
              <w:contextualSpacing/>
              <w:jc w:val="center"/>
              <w:rPr>
                <w:rFonts w:eastAsia="Calibri"/>
                <w:b/>
                <w:sz w:val="18"/>
                <w:szCs w:val="18"/>
              </w:rPr>
            </w:pPr>
            <w:r w:rsidRPr="00D6750B">
              <w:rPr>
                <w:rFonts w:eastAsia="Calibri"/>
                <w:b/>
                <w:sz w:val="18"/>
                <w:szCs w:val="18"/>
              </w:rPr>
              <w:t>2015</w:t>
            </w:r>
          </w:p>
        </w:tc>
      </w:tr>
      <w:tr w:rsidR="008C63B5" w:rsidRPr="005949E3" w:rsidTr="00E40032">
        <w:trPr>
          <w:trHeight w:val="227"/>
          <w:jc w:val="right"/>
        </w:trPr>
        <w:tc>
          <w:tcPr>
            <w:tcW w:w="171" w:type="pct"/>
            <w:vMerge/>
            <w:shd w:val="clear" w:color="auto" w:fill="auto"/>
          </w:tcPr>
          <w:p w:rsidR="008C63B5" w:rsidRPr="00D6750B" w:rsidRDefault="008C63B5" w:rsidP="00E40032">
            <w:pPr>
              <w:widowControl w:val="0"/>
              <w:autoSpaceDE w:val="0"/>
              <w:autoSpaceDN w:val="0"/>
              <w:adjustRightInd w:val="0"/>
              <w:snapToGrid w:val="0"/>
              <w:spacing w:line="360" w:lineRule="auto"/>
              <w:ind w:right="-20" w:hanging="65"/>
              <w:contextualSpacing/>
              <w:jc w:val="center"/>
              <w:rPr>
                <w:rFonts w:eastAsia="Calibri"/>
                <w:b/>
                <w:sz w:val="18"/>
                <w:szCs w:val="18"/>
              </w:rPr>
            </w:pPr>
          </w:p>
        </w:tc>
        <w:tc>
          <w:tcPr>
            <w:tcW w:w="905" w:type="pct"/>
            <w:vMerge/>
            <w:shd w:val="clear" w:color="auto" w:fill="auto"/>
            <w:vAlign w:val="center"/>
          </w:tcPr>
          <w:p w:rsidR="008C63B5" w:rsidRPr="00D6750B" w:rsidRDefault="008C63B5" w:rsidP="00E40032">
            <w:pPr>
              <w:widowControl w:val="0"/>
              <w:autoSpaceDE w:val="0"/>
              <w:autoSpaceDN w:val="0"/>
              <w:adjustRightInd w:val="0"/>
              <w:snapToGrid w:val="0"/>
              <w:spacing w:line="360" w:lineRule="auto"/>
              <w:ind w:right="-20"/>
              <w:contextualSpacing/>
              <w:rPr>
                <w:rFonts w:eastAsia="Calibri"/>
                <w:b/>
                <w:sz w:val="18"/>
                <w:szCs w:val="18"/>
              </w:rPr>
            </w:pPr>
          </w:p>
        </w:tc>
        <w:tc>
          <w:tcPr>
            <w:tcW w:w="320" w:type="pct"/>
            <w:shd w:val="clear" w:color="auto" w:fill="auto"/>
            <w:vAlign w:val="center"/>
          </w:tcPr>
          <w:p w:rsidR="008C63B5" w:rsidRPr="00D6750B" w:rsidRDefault="008C63B5" w:rsidP="00E40032">
            <w:pPr>
              <w:widowControl w:val="0"/>
              <w:autoSpaceDE w:val="0"/>
              <w:autoSpaceDN w:val="0"/>
              <w:adjustRightInd w:val="0"/>
              <w:snapToGrid w:val="0"/>
              <w:spacing w:line="360" w:lineRule="auto"/>
              <w:ind w:right="-20"/>
              <w:contextualSpacing/>
              <w:jc w:val="center"/>
              <w:rPr>
                <w:rFonts w:eastAsia="Calibri"/>
                <w:b/>
                <w:sz w:val="18"/>
                <w:szCs w:val="18"/>
              </w:rPr>
            </w:pPr>
            <w:r w:rsidRPr="00D6750B">
              <w:rPr>
                <w:rFonts w:eastAsia="Calibri"/>
                <w:b/>
                <w:sz w:val="18"/>
                <w:szCs w:val="18"/>
              </w:rPr>
              <w:t>Jmlh Pddk</w:t>
            </w:r>
          </w:p>
        </w:tc>
        <w:tc>
          <w:tcPr>
            <w:tcW w:w="388" w:type="pct"/>
            <w:shd w:val="clear" w:color="auto" w:fill="auto"/>
            <w:vAlign w:val="center"/>
          </w:tcPr>
          <w:p w:rsidR="008C63B5" w:rsidRPr="00D6750B" w:rsidRDefault="008C63B5" w:rsidP="00E40032">
            <w:pPr>
              <w:widowControl w:val="0"/>
              <w:autoSpaceDE w:val="0"/>
              <w:autoSpaceDN w:val="0"/>
              <w:adjustRightInd w:val="0"/>
              <w:snapToGrid w:val="0"/>
              <w:spacing w:line="360" w:lineRule="auto"/>
              <w:ind w:right="-20"/>
              <w:contextualSpacing/>
              <w:rPr>
                <w:rFonts w:eastAsia="Calibri"/>
                <w:b/>
                <w:sz w:val="18"/>
                <w:szCs w:val="18"/>
              </w:rPr>
            </w:pPr>
            <w:r w:rsidRPr="00D6750B">
              <w:rPr>
                <w:rFonts w:eastAsia="Calibri"/>
                <w:b/>
                <w:sz w:val="18"/>
                <w:szCs w:val="18"/>
              </w:rPr>
              <w:t>Jumlah</w:t>
            </w:r>
          </w:p>
          <w:p w:rsidR="008C63B5" w:rsidRPr="00D6750B" w:rsidRDefault="008C63B5" w:rsidP="00E40032">
            <w:pPr>
              <w:snapToGrid w:val="0"/>
              <w:spacing w:line="360" w:lineRule="auto"/>
              <w:contextualSpacing/>
              <w:jc w:val="center"/>
              <w:rPr>
                <w:rFonts w:eastAsia="Calibri"/>
                <w:b/>
                <w:sz w:val="18"/>
                <w:szCs w:val="18"/>
              </w:rPr>
            </w:pPr>
            <w:r w:rsidRPr="00D6750B">
              <w:rPr>
                <w:rFonts w:eastAsia="Calibri"/>
                <w:b/>
                <w:sz w:val="18"/>
                <w:szCs w:val="18"/>
              </w:rPr>
              <w:t xml:space="preserve">wartel </w:t>
            </w:r>
          </w:p>
        </w:tc>
        <w:tc>
          <w:tcPr>
            <w:tcW w:w="353" w:type="pct"/>
            <w:shd w:val="clear" w:color="auto" w:fill="auto"/>
            <w:vAlign w:val="center"/>
          </w:tcPr>
          <w:p w:rsidR="008C63B5" w:rsidRPr="00D6750B" w:rsidRDefault="008C63B5" w:rsidP="00E40032">
            <w:pPr>
              <w:widowControl w:val="0"/>
              <w:autoSpaceDE w:val="0"/>
              <w:autoSpaceDN w:val="0"/>
              <w:adjustRightInd w:val="0"/>
              <w:snapToGrid w:val="0"/>
              <w:spacing w:line="360" w:lineRule="auto"/>
              <w:ind w:right="-20" w:hanging="65"/>
              <w:contextualSpacing/>
              <w:jc w:val="center"/>
              <w:rPr>
                <w:rFonts w:eastAsia="Calibri"/>
                <w:b/>
                <w:sz w:val="18"/>
                <w:szCs w:val="18"/>
              </w:rPr>
            </w:pPr>
            <w:r w:rsidRPr="00D6750B">
              <w:rPr>
                <w:rFonts w:eastAsia="Calibri"/>
                <w:b/>
                <w:sz w:val="18"/>
                <w:szCs w:val="18"/>
              </w:rPr>
              <w:t>Jumlah</w:t>
            </w:r>
          </w:p>
          <w:p w:rsidR="008C63B5" w:rsidRPr="00D6750B" w:rsidRDefault="008C63B5" w:rsidP="00E40032">
            <w:pPr>
              <w:widowControl w:val="0"/>
              <w:autoSpaceDE w:val="0"/>
              <w:autoSpaceDN w:val="0"/>
              <w:adjustRightInd w:val="0"/>
              <w:snapToGrid w:val="0"/>
              <w:spacing w:line="360" w:lineRule="auto"/>
              <w:ind w:right="-20" w:hanging="65"/>
              <w:contextualSpacing/>
              <w:jc w:val="center"/>
              <w:rPr>
                <w:rFonts w:eastAsia="Calibri"/>
                <w:b/>
                <w:sz w:val="18"/>
                <w:szCs w:val="18"/>
              </w:rPr>
            </w:pPr>
            <w:r w:rsidRPr="00D6750B">
              <w:rPr>
                <w:rFonts w:eastAsia="Calibri"/>
                <w:b/>
                <w:sz w:val="18"/>
                <w:szCs w:val="18"/>
              </w:rPr>
              <w:t>warnet</w:t>
            </w:r>
          </w:p>
        </w:tc>
        <w:tc>
          <w:tcPr>
            <w:tcW w:w="389" w:type="pct"/>
            <w:shd w:val="clear" w:color="auto" w:fill="auto"/>
            <w:vAlign w:val="center"/>
          </w:tcPr>
          <w:p w:rsidR="008C63B5" w:rsidRPr="00D6750B" w:rsidRDefault="008C63B5" w:rsidP="00E40032">
            <w:pPr>
              <w:widowControl w:val="0"/>
              <w:autoSpaceDE w:val="0"/>
              <w:autoSpaceDN w:val="0"/>
              <w:adjustRightInd w:val="0"/>
              <w:snapToGrid w:val="0"/>
              <w:spacing w:line="360" w:lineRule="auto"/>
              <w:ind w:right="-20" w:hanging="65"/>
              <w:contextualSpacing/>
              <w:jc w:val="center"/>
              <w:rPr>
                <w:rFonts w:eastAsia="Calibri"/>
                <w:b/>
                <w:sz w:val="18"/>
                <w:szCs w:val="18"/>
              </w:rPr>
            </w:pPr>
            <w:r w:rsidRPr="00D6750B">
              <w:rPr>
                <w:rFonts w:eastAsia="Calibri"/>
                <w:b/>
                <w:sz w:val="18"/>
                <w:szCs w:val="18"/>
              </w:rPr>
              <w:t>Rasio</w:t>
            </w:r>
          </w:p>
          <w:p w:rsidR="008C63B5" w:rsidRPr="00D6750B" w:rsidRDefault="008C63B5" w:rsidP="00E40032">
            <w:pPr>
              <w:widowControl w:val="0"/>
              <w:autoSpaceDE w:val="0"/>
              <w:autoSpaceDN w:val="0"/>
              <w:adjustRightInd w:val="0"/>
              <w:snapToGrid w:val="0"/>
              <w:spacing w:line="360" w:lineRule="auto"/>
              <w:ind w:right="-20" w:hanging="65"/>
              <w:contextualSpacing/>
              <w:jc w:val="center"/>
              <w:rPr>
                <w:rFonts w:eastAsia="Calibri"/>
                <w:b/>
                <w:sz w:val="18"/>
                <w:szCs w:val="18"/>
              </w:rPr>
            </w:pPr>
            <w:r w:rsidRPr="00D6750B">
              <w:rPr>
                <w:rFonts w:eastAsia="Calibri"/>
                <w:b/>
                <w:sz w:val="18"/>
                <w:szCs w:val="18"/>
              </w:rPr>
              <w:t>wartel</w:t>
            </w:r>
          </w:p>
        </w:tc>
        <w:tc>
          <w:tcPr>
            <w:tcW w:w="390" w:type="pct"/>
            <w:shd w:val="clear" w:color="auto" w:fill="auto"/>
            <w:vAlign w:val="center"/>
          </w:tcPr>
          <w:p w:rsidR="008C63B5" w:rsidRPr="00D6750B" w:rsidRDefault="008C63B5" w:rsidP="00E40032">
            <w:pPr>
              <w:widowControl w:val="0"/>
              <w:autoSpaceDE w:val="0"/>
              <w:autoSpaceDN w:val="0"/>
              <w:adjustRightInd w:val="0"/>
              <w:snapToGrid w:val="0"/>
              <w:spacing w:line="360" w:lineRule="auto"/>
              <w:ind w:right="-20" w:hanging="65"/>
              <w:contextualSpacing/>
              <w:jc w:val="center"/>
              <w:rPr>
                <w:rFonts w:eastAsia="Calibri"/>
                <w:b/>
                <w:sz w:val="18"/>
                <w:szCs w:val="18"/>
              </w:rPr>
            </w:pPr>
            <w:r w:rsidRPr="00D6750B">
              <w:rPr>
                <w:rFonts w:eastAsia="Calibri"/>
                <w:b/>
                <w:sz w:val="18"/>
                <w:szCs w:val="18"/>
              </w:rPr>
              <w:t>Rasio</w:t>
            </w:r>
          </w:p>
          <w:p w:rsidR="008C63B5" w:rsidRPr="00D6750B" w:rsidRDefault="008C63B5" w:rsidP="00E40032">
            <w:pPr>
              <w:widowControl w:val="0"/>
              <w:autoSpaceDE w:val="0"/>
              <w:autoSpaceDN w:val="0"/>
              <w:adjustRightInd w:val="0"/>
              <w:snapToGrid w:val="0"/>
              <w:spacing w:line="360" w:lineRule="auto"/>
              <w:ind w:right="-20" w:hanging="65"/>
              <w:contextualSpacing/>
              <w:jc w:val="center"/>
              <w:rPr>
                <w:rFonts w:eastAsia="Calibri"/>
                <w:b/>
                <w:sz w:val="18"/>
                <w:szCs w:val="18"/>
              </w:rPr>
            </w:pPr>
            <w:r w:rsidRPr="00D6750B">
              <w:rPr>
                <w:rFonts w:eastAsia="Calibri"/>
                <w:b/>
                <w:sz w:val="18"/>
                <w:szCs w:val="18"/>
              </w:rPr>
              <w:t>warnet</w:t>
            </w:r>
          </w:p>
        </w:tc>
        <w:tc>
          <w:tcPr>
            <w:tcW w:w="381" w:type="pct"/>
            <w:shd w:val="clear" w:color="auto" w:fill="auto"/>
            <w:vAlign w:val="center"/>
          </w:tcPr>
          <w:p w:rsidR="008C63B5" w:rsidRPr="00D6750B" w:rsidRDefault="008C63B5" w:rsidP="00E40032">
            <w:pPr>
              <w:widowControl w:val="0"/>
              <w:autoSpaceDE w:val="0"/>
              <w:autoSpaceDN w:val="0"/>
              <w:adjustRightInd w:val="0"/>
              <w:snapToGrid w:val="0"/>
              <w:spacing w:line="360" w:lineRule="auto"/>
              <w:ind w:right="-20"/>
              <w:contextualSpacing/>
              <w:jc w:val="center"/>
              <w:rPr>
                <w:rFonts w:eastAsia="Calibri"/>
                <w:b/>
                <w:sz w:val="18"/>
                <w:szCs w:val="18"/>
              </w:rPr>
            </w:pPr>
            <w:r w:rsidRPr="00D6750B">
              <w:rPr>
                <w:rFonts w:eastAsia="Calibri"/>
                <w:b/>
                <w:sz w:val="18"/>
                <w:szCs w:val="18"/>
              </w:rPr>
              <w:t>Jmlh Pddk</w:t>
            </w:r>
          </w:p>
        </w:tc>
        <w:tc>
          <w:tcPr>
            <w:tcW w:w="388" w:type="pct"/>
            <w:shd w:val="clear" w:color="auto" w:fill="auto"/>
            <w:vAlign w:val="center"/>
          </w:tcPr>
          <w:p w:rsidR="008C63B5" w:rsidRPr="00D6750B" w:rsidRDefault="008C63B5" w:rsidP="00E40032">
            <w:pPr>
              <w:widowControl w:val="0"/>
              <w:autoSpaceDE w:val="0"/>
              <w:autoSpaceDN w:val="0"/>
              <w:adjustRightInd w:val="0"/>
              <w:snapToGrid w:val="0"/>
              <w:spacing w:line="360" w:lineRule="auto"/>
              <w:ind w:right="-20"/>
              <w:contextualSpacing/>
              <w:rPr>
                <w:rFonts w:eastAsia="Calibri"/>
                <w:b/>
                <w:sz w:val="18"/>
                <w:szCs w:val="18"/>
              </w:rPr>
            </w:pPr>
            <w:r w:rsidRPr="00D6750B">
              <w:rPr>
                <w:rFonts w:eastAsia="Calibri"/>
                <w:b/>
                <w:sz w:val="18"/>
                <w:szCs w:val="18"/>
              </w:rPr>
              <w:t>Jumlah</w:t>
            </w:r>
          </w:p>
          <w:p w:rsidR="008C63B5" w:rsidRPr="00D6750B" w:rsidRDefault="008C63B5" w:rsidP="00E40032">
            <w:pPr>
              <w:snapToGrid w:val="0"/>
              <w:spacing w:line="360" w:lineRule="auto"/>
              <w:contextualSpacing/>
              <w:jc w:val="center"/>
              <w:rPr>
                <w:rFonts w:eastAsia="Calibri"/>
                <w:b/>
                <w:sz w:val="18"/>
                <w:szCs w:val="18"/>
              </w:rPr>
            </w:pPr>
            <w:r w:rsidRPr="00D6750B">
              <w:rPr>
                <w:rFonts w:eastAsia="Calibri"/>
                <w:b/>
                <w:sz w:val="18"/>
                <w:szCs w:val="18"/>
              </w:rPr>
              <w:t>wartel</w:t>
            </w:r>
          </w:p>
        </w:tc>
        <w:tc>
          <w:tcPr>
            <w:tcW w:w="353" w:type="pct"/>
            <w:shd w:val="clear" w:color="auto" w:fill="auto"/>
            <w:vAlign w:val="center"/>
          </w:tcPr>
          <w:p w:rsidR="008C63B5" w:rsidRPr="00D6750B" w:rsidRDefault="008C63B5" w:rsidP="00E40032">
            <w:pPr>
              <w:widowControl w:val="0"/>
              <w:autoSpaceDE w:val="0"/>
              <w:autoSpaceDN w:val="0"/>
              <w:adjustRightInd w:val="0"/>
              <w:snapToGrid w:val="0"/>
              <w:spacing w:line="360" w:lineRule="auto"/>
              <w:ind w:right="-20" w:hanging="65"/>
              <w:contextualSpacing/>
              <w:jc w:val="center"/>
              <w:rPr>
                <w:rFonts w:eastAsia="Calibri"/>
                <w:b/>
                <w:sz w:val="18"/>
                <w:szCs w:val="18"/>
              </w:rPr>
            </w:pPr>
            <w:r w:rsidRPr="00D6750B">
              <w:rPr>
                <w:rFonts w:eastAsia="Calibri"/>
                <w:b/>
                <w:sz w:val="18"/>
                <w:szCs w:val="18"/>
              </w:rPr>
              <w:t>Jumlah</w:t>
            </w:r>
          </w:p>
          <w:p w:rsidR="008C63B5" w:rsidRPr="00D6750B" w:rsidRDefault="008C63B5" w:rsidP="00E40032">
            <w:pPr>
              <w:widowControl w:val="0"/>
              <w:autoSpaceDE w:val="0"/>
              <w:autoSpaceDN w:val="0"/>
              <w:adjustRightInd w:val="0"/>
              <w:snapToGrid w:val="0"/>
              <w:spacing w:line="360" w:lineRule="auto"/>
              <w:ind w:right="-20" w:hanging="65"/>
              <w:contextualSpacing/>
              <w:jc w:val="center"/>
              <w:rPr>
                <w:rFonts w:eastAsia="Calibri"/>
                <w:b/>
                <w:sz w:val="18"/>
                <w:szCs w:val="18"/>
              </w:rPr>
            </w:pPr>
            <w:r w:rsidRPr="00D6750B">
              <w:rPr>
                <w:rFonts w:eastAsia="Calibri"/>
                <w:b/>
                <w:sz w:val="18"/>
                <w:szCs w:val="18"/>
              </w:rPr>
              <w:t>warnet</w:t>
            </w:r>
          </w:p>
        </w:tc>
        <w:tc>
          <w:tcPr>
            <w:tcW w:w="450" w:type="pct"/>
            <w:shd w:val="clear" w:color="auto" w:fill="auto"/>
            <w:vAlign w:val="center"/>
          </w:tcPr>
          <w:p w:rsidR="008C63B5" w:rsidRPr="00D6750B" w:rsidRDefault="008C63B5" w:rsidP="00E40032">
            <w:pPr>
              <w:widowControl w:val="0"/>
              <w:autoSpaceDE w:val="0"/>
              <w:autoSpaceDN w:val="0"/>
              <w:adjustRightInd w:val="0"/>
              <w:snapToGrid w:val="0"/>
              <w:spacing w:line="360" w:lineRule="auto"/>
              <w:ind w:right="-20" w:hanging="65"/>
              <w:contextualSpacing/>
              <w:jc w:val="center"/>
              <w:rPr>
                <w:rFonts w:eastAsia="Calibri"/>
                <w:b/>
                <w:sz w:val="18"/>
                <w:szCs w:val="18"/>
              </w:rPr>
            </w:pPr>
            <w:r w:rsidRPr="00D6750B">
              <w:rPr>
                <w:rFonts w:eastAsia="Calibri"/>
                <w:b/>
                <w:sz w:val="18"/>
                <w:szCs w:val="18"/>
              </w:rPr>
              <w:t>Rasio</w:t>
            </w:r>
          </w:p>
          <w:p w:rsidR="008C63B5" w:rsidRPr="00D6750B" w:rsidRDefault="008C63B5" w:rsidP="00E40032">
            <w:pPr>
              <w:widowControl w:val="0"/>
              <w:autoSpaceDE w:val="0"/>
              <w:autoSpaceDN w:val="0"/>
              <w:adjustRightInd w:val="0"/>
              <w:snapToGrid w:val="0"/>
              <w:spacing w:line="360" w:lineRule="auto"/>
              <w:ind w:right="-20" w:hanging="65"/>
              <w:contextualSpacing/>
              <w:jc w:val="center"/>
              <w:rPr>
                <w:rFonts w:eastAsia="Calibri"/>
                <w:b/>
                <w:sz w:val="18"/>
                <w:szCs w:val="18"/>
              </w:rPr>
            </w:pPr>
            <w:r w:rsidRPr="00D6750B">
              <w:rPr>
                <w:rFonts w:eastAsia="Calibri"/>
                <w:b/>
                <w:sz w:val="18"/>
                <w:szCs w:val="18"/>
              </w:rPr>
              <w:t>wartel</w:t>
            </w:r>
          </w:p>
        </w:tc>
        <w:tc>
          <w:tcPr>
            <w:tcW w:w="512" w:type="pct"/>
            <w:shd w:val="clear" w:color="auto" w:fill="auto"/>
            <w:vAlign w:val="center"/>
          </w:tcPr>
          <w:p w:rsidR="008C63B5" w:rsidRPr="00D6750B" w:rsidRDefault="008C63B5" w:rsidP="00E40032">
            <w:pPr>
              <w:widowControl w:val="0"/>
              <w:autoSpaceDE w:val="0"/>
              <w:autoSpaceDN w:val="0"/>
              <w:adjustRightInd w:val="0"/>
              <w:snapToGrid w:val="0"/>
              <w:spacing w:line="360" w:lineRule="auto"/>
              <w:ind w:right="-20" w:hanging="65"/>
              <w:contextualSpacing/>
              <w:jc w:val="center"/>
              <w:rPr>
                <w:rFonts w:eastAsia="Calibri"/>
                <w:b/>
                <w:sz w:val="18"/>
                <w:szCs w:val="18"/>
              </w:rPr>
            </w:pPr>
            <w:r w:rsidRPr="00D6750B">
              <w:rPr>
                <w:rFonts w:eastAsia="Calibri"/>
                <w:b/>
                <w:sz w:val="18"/>
                <w:szCs w:val="18"/>
              </w:rPr>
              <w:t>Rasio</w:t>
            </w:r>
          </w:p>
          <w:p w:rsidR="008C63B5" w:rsidRPr="00D6750B" w:rsidRDefault="008C63B5" w:rsidP="00E40032">
            <w:pPr>
              <w:widowControl w:val="0"/>
              <w:autoSpaceDE w:val="0"/>
              <w:autoSpaceDN w:val="0"/>
              <w:adjustRightInd w:val="0"/>
              <w:snapToGrid w:val="0"/>
              <w:spacing w:line="360" w:lineRule="auto"/>
              <w:ind w:right="-20" w:hanging="65"/>
              <w:contextualSpacing/>
              <w:jc w:val="center"/>
              <w:rPr>
                <w:rFonts w:eastAsia="Calibri"/>
                <w:b/>
                <w:sz w:val="18"/>
                <w:szCs w:val="18"/>
              </w:rPr>
            </w:pPr>
            <w:r w:rsidRPr="00D6750B">
              <w:rPr>
                <w:rFonts w:eastAsia="Calibri"/>
                <w:b/>
                <w:sz w:val="18"/>
                <w:szCs w:val="18"/>
              </w:rPr>
              <w:t>Warnet</w:t>
            </w:r>
          </w:p>
        </w:tc>
      </w:tr>
      <w:tr w:rsidR="008C63B5" w:rsidRPr="005949E3" w:rsidTr="0024532C">
        <w:trPr>
          <w:trHeight w:val="227"/>
          <w:jc w:val="right"/>
        </w:trPr>
        <w:tc>
          <w:tcPr>
            <w:tcW w:w="171" w:type="pct"/>
            <w:vAlign w:val="center"/>
          </w:tcPr>
          <w:p w:rsidR="008C63B5" w:rsidRPr="005949E3" w:rsidRDefault="008C63B5" w:rsidP="00E40032">
            <w:pPr>
              <w:widowControl w:val="0"/>
              <w:autoSpaceDE w:val="0"/>
              <w:autoSpaceDN w:val="0"/>
              <w:adjustRightInd w:val="0"/>
              <w:snapToGrid w:val="0"/>
              <w:spacing w:line="360" w:lineRule="auto"/>
              <w:ind w:right="-20" w:hanging="65"/>
              <w:contextualSpacing/>
              <w:jc w:val="center"/>
              <w:rPr>
                <w:rFonts w:eastAsia="Calibri"/>
                <w:sz w:val="18"/>
                <w:szCs w:val="18"/>
              </w:rPr>
            </w:pPr>
            <w:r w:rsidRPr="005949E3">
              <w:rPr>
                <w:rFonts w:eastAsia="Calibri"/>
                <w:sz w:val="18"/>
                <w:szCs w:val="18"/>
              </w:rPr>
              <w:t>(1)</w:t>
            </w:r>
          </w:p>
        </w:tc>
        <w:tc>
          <w:tcPr>
            <w:tcW w:w="905" w:type="pct"/>
            <w:vAlign w:val="center"/>
          </w:tcPr>
          <w:p w:rsidR="008C63B5" w:rsidRPr="005949E3" w:rsidRDefault="008C63B5" w:rsidP="00E40032">
            <w:pPr>
              <w:widowControl w:val="0"/>
              <w:autoSpaceDE w:val="0"/>
              <w:autoSpaceDN w:val="0"/>
              <w:adjustRightInd w:val="0"/>
              <w:snapToGrid w:val="0"/>
              <w:spacing w:line="360" w:lineRule="auto"/>
              <w:ind w:right="-20"/>
              <w:contextualSpacing/>
              <w:jc w:val="center"/>
              <w:rPr>
                <w:rFonts w:eastAsia="Calibri"/>
                <w:sz w:val="18"/>
                <w:szCs w:val="18"/>
              </w:rPr>
            </w:pPr>
            <w:r w:rsidRPr="005949E3">
              <w:rPr>
                <w:rFonts w:eastAsia="Calibri"/>
                <w:sz w:val="18"/>
                <w:szCs w:val="18"/>
              </w:rPr>
              <w:t>(2)</w:t>
            </w:r>
          </w:p>
        </w:tc>
        <w:tc>
          <w:tcPr>
            <w:tcW w:w="320" w:type="pct"/>
            <w:shd w:val="clear" w:color="auto" w:fill="auto"/>
            <w:vAlign w:val="center"/>
          </w:tcPr>
          <w:p w:rsidR="008C63B5" w:rsidRPr="005949E3" w:rsidRDefault="008C63B5" w:rsidP="00E40032">
            <w:pPr>
              <w:snapToGrid w:val="0"/>
              <w:spacing w:line="360" w:lineRule="auto"/>
              <w:contextualSpacing/>
              <w:jc w:val="center"/>
              <w:rPr>
                <w:sz w:val="18"/>
                <w:szCs w:val="18"/>
              </w:rPr>
            </w:pPr>
            <w:r w:rsidRPr="005949E3">
              <w:rPr>
                <w:rFonts w:eastAsia="Calibri"/>
                <w:sz w:val="18"/>
                <w:szCs w:val="18"/>
              </w:rPr>
              <w:t>(3)</w:t>
            </w:r>
          </w:p>
        </w:tc>
        <w:tc>
          <w:tcPr>
            <w:tcW w:w="388" w:type="pct"/>
            <w:shd w:val="clear" w:color="auto" w:fill="auto"/>
            <w:vAlign w:val="center"/>
          </w:tcPr>
          <w:p w:rsidR="008C63B5" w:rsidRPr="005949E3" w:rsidRDefault="008C63B5" w:rsidP="00E40032">
            <w:pPr>
              <w:snapToGrid w:val="0"/>
              <w:spacing w:line="360" w:lineRule="auto"/>
              <w:contextualSpacing/>
              <w:jc w:val="center"/>
              <w:rPr>
                <w:sz w:val="18"/>
                <w:szCs w:val="18"/>
              </w:rPr>
            </w:pPr>
            <w:r w:rsidRPr="005949E3">
              <w:rPr>
                <w:rFonts w:eastAsia="Calibri"/>
                <w:sz w:val="18"/>
                <w:szCs w:val="18"/>
              </w:rPr>
              <w:t>(4)</w:t>
            </w:r>
          </w:p>
        </w:tc>
        <w:tc>
          <w:tcPr>
            <w:tcW w:w="353" w:type="pct"/>
            <w:shd w:val="clear" w:color="auto" w:fill="auto"/>
            <w:vAlign w:val="center"/>
          </w:tcPr>
          <w:p w:rsidR="008C63B5" w:rsidRPr="005949E3" w:rsidRDefault="008C63B5" w:rsidP="00E40032">
            <w:pPr>
              <w:snapToGrid w:val="0"/>
              <w:spacing w:line="360" w:lineRule="auto"/>
              <w:contextualSpacing/>
              <w:jc w:val="center"/>
              <w:rPr>
                <w:sz w:val="18"/>
                <w:szCs w:val="18"/>
              </w:rPr>
            </w:pPr>
            <w:r w:rsidRPr="005949E3">
              <w:rPr>
                <w:rFonts w:eastAsia="Calibri"/>
                <w:sz w:val="18"/>
                <w:szCs w:val="18"/>
              </w:rPr>
              <w:t>(5)</w:t>
            </w:r>
          </w:p>
        </w:tc>
        <w:tc>
          <w:tcPr>
            <w:tcW w:w="389" w:type="pct"/>
            <w:shd w:val="clear" w:color="auto" w:fill="auto"/>
            <w:vAlign w:val="center"/>
          </w:tcPr>
          <w:p w:rsidR="008C63B5" w:rsidRPr="005949E3" w:rsidRDefault="008C63B5" w:rsidP="00E40032">
            <w:pPr>
              <w:snapToGrid w:val="0"/>
              <w:spacing w:line="360" w:lineRule="auto"/>
              <w:contextualSpacing/>
              <w:jc w:val="center"/>
              <w:rPr>
                <w:sz w:val="18"/>
                <w:szCs w:val="18"/>
              </w:rPr>
            </w:pPr>
            <w:r w:rsidRPr="005949E3">
              <w:rPr>
                <w:rFonts w:eastAsia="Calibri"/>
                <w:sz w:val="18"/>
                <w:szCs w:val="18"/>
              </w:rPr>
              <w:t>(6=4/3)</w:t>
            </w:r>
          </w:p>
        </w:tc>
        <w:tc>
          <w:tcPr>
            <w:tcW w:w="390" w:type="pct"/>
            <w:shd w:val="clear" w:color="auto" w:fill="auto"/>
            <w:vAlign w:val="center"/>
          </w:tcPr>
          <w:p w:rsidR="008C63B5" w:rsidRPr="005949E3" w:rsidRDefault="008C63B5" w:rsidP="00E40032">
            <w:pPr>
              <w:snapToGrid w:val="0"/>
              <w:spacing w:line="360" w:lineRule="auto"/>
              <w:contextualSpacing/>
              <w:jc w:val="center"/>
              <w:rPr>
                <w:sz w:val="18"/>
                <w:szCs w:val="18"/>
              </w:rPr>
            </w:pPr>
            <w:r w:rsidRPr="005949E3">
              <w:rPr>
                <w:rFonts w:eastAsia="Calibri"/>
                <w:sz w:val="18"/>
                <w:szCs w:val="18"/>
              </w:rPr>
              <w:t>(7=5/3)</w:t>
            </w:r>
          </w:p>
        </w:tc>
        <w:tc>
          <w:tcPr>
            <w:tcW w:w="381" w:type="pct"/>
            <w:shd w:val="clear" w:color="auto" w:fill="auto"/>
            <w:vAlign w:val="center"/>
          </w:tcPr>
          <w:p w:rsidR="008C63B5" w:rsidRPr="005949E3" w:rsidRDefault="008C63B5" w:rsidP="00E40032">
            <w:pPr>
              <w:snapToGrid w:val="0"/>
              <w:spacing w:line="360" w:lineRule="auto"/>
              <w:contextualSpacing/>
              <w:jc w:val="center"/>
              <w:rPr>
                <w:sz w:val="18"/>
                <w:szCs w:val="18"/>
              </w:rPr>
            </w:pPr>
            <w:r w:rsidRPr="005949E3">
              <w:rPr>
                <w:rFonts w:eastAsia="Calibri"/>
                <w:sz w:val="18"/>
                <w:szCs w:val="18"/>
              </w:rPr>
              <w:t>(8)</w:t>
            </w:r>
          </w:p>
        </w:tc>
        <w:tc>
          <w:tcPr>
            <w:tcW w:w="388" w:type="pct"/>
            <w:shd w:val="clear" w:color="auto" w:fill="auto"/>
            <w:vAlign w:val="center"/>
          </w:tcPr>
          <w:p w:rsidR="008C63B5" w:rsidRPr="005949E3" w:rsidRDefault="008C63B5" w:rsidP="00E40032">
            <w:pPr>
              <w:snapToGrid w:val="0"/>
              <w:spacing w:line="360" w:lineRule="auto"/>
              <w:contextualSpacing/>
              <w:jc w:val="center"/>
              <w:rPr>
                <w:sz w:val="18"/>
                <w:szCs w:val="18"/>
              </w:rPr>
            </w:pPr>
            <w:r w:rsidRPr="005949E3">
              <w:rPr>
                <w:rFonts w:eastAsia="Calibri"/>
                <w:sz w:val="18"/>
                <w:szCs w:val="18"/>
              </w:rPr>
              <w:t>(9)</w:t>
            </w:r>
          </w:p>
        </w:tc>
        <w:tc>
          <w:tcPr>
            <w:tcW w:w="353" w:type="pct"/>
            <w:shd w:val="clear" w:color="auto" w:fill="auto"/>
            <w:vAlign w:val="center"/>
          </w:tcPr>
          <w:p w:rsidR="008C63B5" w:rsidRPr="005949E3" w:rsidRDefault="008C63B5" w:rsidP="00E40032">
            <w:pPr>
              <w:snapToGrid w:val="0"/>
              <w:spacing w:line="360" w:lineRule="auto"/>
              <w:contextualSpacing/>
              <w:jc w:val="center"/>
              <w:rPr>
                <w:sz w:val="18"/>
                <w:szCs w:val="18"/>
              </w:rPr>
            </w:pPr>
            <w:r w:rsidRPr="005949E3">
              <w:rPr>
                <w:rFonts w:eastAsia="Calibri"/>
                <w:sz w:val="18"/>
                <w:szCs w:val="18"/>
              </w:rPr>
              <w:t>(10)</w:t>
            </w:r>
          </w:p>
        </w:tc>
        <w:tc>
          <w:tcPr>
            <w:tcW w:w="450" w:type="pct"/>
            <w:shd w:val="clear" w:color="auto" w:fill="auto"/>
            <w:vAlign w:val="center"/>
          </w:tcPr>
          <w:p w:rsidR="008C63B5" w:rsidRPr="005949E3" w:rsidRDefault="008C63B5" w:rsidP="00E40032">
            <w:pPr>
              <w:snapToGrid w:val="0"/>
              <w:spacing w:line="360" w:lineRule="auto"/>
              <w:contextualSpacing/>
              <w:jc w:val="center"/>
              <w:rPr>
                <w:rFonts w:eastAsia="Calibri"/>
                <w:sz w:val="18"/>
                <w:szCs w:val="18"/>
              </w:rPr>
            </w:pPr>
            <w:r w:rsidRPr="005949E3">
              <w:rPr>
                <w:rFonts w:eastAsia="Calibri"/>
                <w:sz w:val="18"/>
                <w:szCs w:val="18"/>
              </w:rPr>
              <w:t>(11=9/8)</w:t>
            </w:r>
          </w:p>
        </w:tc>
        <w:tc>
          <w:tcPr>
            <w:tcW w:w="512" w:type="pct"/>
            <w:shd w:val="clear" w:color="auto" w:fill="auto"/>
            <w:vAlign w:val="center"/>
          </w:tcPr>
          <w:p w:rsidR="008C63B5" w:rsidRPr="005949E3" w:rsidRDefault="008C63B5" w:rsidP="00E40032">
            <w:pPr>
              <w:snapToGrid w:val="0"/>
              <w:spacing w:line="360" w:lineRule="auto"/>
              <w:contextualSpacing/>
              <w:jc w:val="center"/>
              <w:rPr>
                <w:rFonts w:eastAsia="Calibri"/>
                <w:sz w:val="18"/>
                <w:szCs w:val="18"/>
              </w:rPr>
            </w:pPr>
            <w:r w:rsidRPr="005949E3">
              <w:rPr>
                <w:rFonts w:eastAsia="Calibri"/>
                <w:sz w:val="18"/>
                <w:szCs w:val="18"/>
              </w:rPr>
              <w:t>(12=10/8)</w:t>
            </w:r>
          </w:p>
        </w:tc>
      </w:tr>
      <w:tr w:rsidR="008C63B5" w:rsidRPr="005949E3" w:rsidTr="0024532C">
        <w:trPr>
          <w:trHeight w:val="227"/>
          <w:jc w:val="right"/>
        </w:trPr>
        <w:tc>
          <w:tcPr>
            <w:tcW w:w="171" w:type="pct"/>
            <w:vAlign w:val="center"/>
          </w:tcPr>
          <w:p w:rsidR="008C63B5" w:rsidRPr="005949E3" w:rsidRDefault="008C63B5" w:rsidP="00E40032">
            <w:pPr>
              <w:widowControl w:val="0"/>
              <w:autoSpaceDE w:val="0"/>
              <w:autoSpaceDN w:val="0"/>
              <w:adjustRightInd w:val="0"/>
              <w:snapToGrid w:val="0"/>
              <w:spacing w:line="360" w:lineRule="auto"/>
              <w:ind w:hanging="65"/>
              <w:contextualSpacing/>
              <w:jc w:val="center"/>
              <w:rPr>
                <w:rFonts w:eastAsia="Calibri"/>
                <w:sz w:val="18"/>
                <w:szCs w:val="18"/>
              </w:rPr>
            </w:pPr>
            <w:r w:rsidRPr="005949E3">
              <w:rPr>
                <w:rFonts w:eastAsia="Calibri"/>
                <w:sz w:val="18"/>
                <w:szCs w:val="18"/>
              </w:rPr>
              <w:t>1.</w:t>
            </w:r>
          </w:p>
        </w:tc>
        <w:tc>
          <w:tcPr>
            <w:tcW w:w="905" w:type="pct"/>
            <w:vAlign w:val="center"/>
          </w:tcPr>
          <w:p w:rsidR="008C63B5" w:rsidRPr="005949E3" w:rsidRDefault="008C63B5" w:rsidP="00E40032">
            <w:pPr>
              <w:widowControl w:val="0"/>
              <w:autoSpaceDE w:val="0"/>
              <w:autoSpaceDN w:val="0"/>
              <w:adjustRightInd w:val="0"/>
              <w:snapToGrid w:val="0"/>
              <w:spacing w:line="360" w:lineRule="auto"/>
              <w:ind w:right="-20"/>
              <w:contextualSpacing/>
              <w:rPr>
                <w:rFonts w:eastAsia="Calibri"/>
                <w:sz w:val="18"/>
                <w:szCs w:val="18"/>
              </w:rPr>
            </w:pPr>
            <w:r w:rsidRPr="005949E3">
              <w:rPr>
                <w:rFonts w:eastAsia="Calibri"/>
                <w:sz w:val="18"/>
                <w:szCs w:val="18"/>
              </w:rPr>
              <w:t>Kecamatan Benteng</w:t>
            </w:r>
          </w:p>
        </w:tc>
        <w:tc>
          <w:tcPr>
            <w:tcW w:w="320" w:type="pct"/>
            <w:shd w:val="clear" w:color="auto" w:fill="auto"/>
            <w:vAlign w:val="center"/>
          </w:tcPr>
          <w:p w:rsidR="008C63B5" w:rsidRPr="005949E3" w:rsidRDefault="008C63B5" w:rsidP="00E40032">
            <w:pPr>
              <w:widowControl w:val="0"/>
              <w:autoSpaceDE w:val="0"/>
              <w:autoSpaceDN w:val="0"/>
              <w:adjustRightInd w:val="0"/>
              <w:snapToGrid w:val="0"/>
              <w:spacing w:line="360" w:lineRule="auto"/>
              <w:ind w:right="-20" w:hanging="65"/>
              <w:contextualSpacing/>
              <w:jc w:val="center"/>
              <w:rPr>
                <w:rFonts w:eastAsia="Calibri"/>
                <w:sz w:val="18"/>
                <w:szCs w:val="18"/>
              </w:rPr>
            </w:pPr>
            <w:r w:rsidRPr="005949E3">
              <w:rPr>
                <w:rFonts w:eastAsia="Calibri"/>
                <w:sz w:val="18"/>
                <w:szCs w:val="18"/>
              </w:rPr>
              <w:t>20.202</w:t>
            </w:r>
          </w:p>
        </w:tc>
        <w:tc>
          <w:tcPr>
            <w:tcW w:w="388" w:type="pct"/>
            <w:shd w:val="clear" w:color="auto" w:fill="auto"/>
            <w:vAlign w:val="center"/>
          </w:tcPr>
          <w:p w:rsidR="008C63B5" w:rsidRPr="005949E3" w:rsidRDefault="008260E2" w:rsidP="00E40032">
            <w:pPr>
              <w:widowControl w:val="0"/>
              <w:autoSpaceDE w:val="0"/>
              <w:autoSpaceDN w:val="0"/>
              <w:adjustRightInd w:val="0"/>
              <w:snapToGrid w:val="0"/>
              <w:spacing w:line="360" w:lineRule="auto"/>
              <w:ind w:right="-20" w:hanging="65"/>
              <w:contextualSpacing/>
              <w:jc w:val="center"/>
              <w:rPr>
                <w:rFonts w:eastAsia="Calibri"/>
                <w:sz w:val="18"/>
                <w:szCs w:val="18"/>
              </w:rPr>
            </w:pPr>
            <w:r w:rsidRPr="005949E3">
              <w:rPr>
                <w:rFonts w:eastAsia="Calibri"/>
                <w:sz w:val="18"/>
                <w:szCs w:val="18"/>
              </w:rPr>
              <w:t>-</w:t>
            </w:r>
          </w:p>
        </w:tc>
        <w:tc>
          <w:tcPr>
            <w:tcW w:w="353" w:type="pct"/>
            <w:shd w:val="clear" w:color="auto" w:fill="auto"/>
            <w:vAlign w:val="center"/>
          </w:tcPr>
          <w:p w:rsidR="008C63B5" w:rsidRPr="005949E3" w:rsidRDefault="008C63B5" w:rsidP="00E40032">
            <w:pPr>
              <w:widowControl w:val="0"/>
              <w:autoSpaceDE w:val="0"/>
              <w:autoSpaceDN w:val="0"/>
              <w:adjustRightInd w:val="0"/>
              <w:snapToGrid w:val="0"/>
              <w:spacing w:line="360" w:lineRule="auto"/>
              <w:ind w:right="-20" w:hanging="65"/>
              <w:contextualSpacing/>
              <w:jc w:val="center"/>
              <w:rPr>
                <w:rFonts w:eastAsia="Calibri"/>
                <w:sz w:val="18"/>
                <w:szCs w:val="18"/>
              </w:rPr>
            </w:pPr>
            <w:r w:rsidRPr="005949E3">
              <w:rPr>
                <w:rFonts w:eastAsia="Calibri"/>
                <w:sz w:val="18"/>
                <w:szCs w:val="18"/>
              </w:rPr>
              <w:t>20</w:t>
            </w:r>
          </w:p>
        </w:tc>
        <w:tc>
          <w:tcPr>
            <w:tcW w:w="389" w:type="pct"/>
            <w:shd w:val="clear" w:color="auto" w:fill="auto"/>
            <w:vAlign w:val="center"/>
          </w:tcPr>
          <w:p w:rsidR="008C63B5" w:rsidRPr="005949E3" w:rsidRDefault="008260E2" w:rsidP="00E40032">
            <w:pPr>
              <w:widowControl w:val="0"/>
              <w:autoSpaceDE w:val="0"/>
              <w:autoSpaceDN w:val="0"/>
              <w:adjustRightInd w:val="0"/>
              <w:snapToGrid w:val="0"/>
              <w:spacing w:line="360" w:lineRule="auto"/>
              <w:ind w:right="-20" w:hanging="65"/>
              <w:contextualSpacing/>
              <w:jc w:val="center"/>
              <w:rPr>
                <w:rFonts w:eastAsia="Calibri"/>
                <w:sz w:val="18"/>
                <w:szCs w:val="18"/>
              </w:rPr>
            </w:pPr>
            <w:r w:rsidRPr="005949E3">
              <w:rPr>
                <w:rFonts w:eastAsia="Calibri"/>
                <w:sz w:val="18"/>
                <w:szCs w:val="18"/>
              </w:rPr>
              <w:t>-</w:t>
            </w:r>
          </w:p>
        </w:tc>
        <w:tc>
          <w:tcPr>
            <w:tcW w:w="390" w:type="pct"/>
            <w:shd w:val="clear" w:color="auto" w:fill="auto"/>
            <w:vAlign w:val="center"/>
          </w:tcPr>
          <w:p w:rsidR="008C63B5" w:rsidRPr="005949E3" w:rsidRDefault="008C63B5" w:rsidP="00E40032">
            <w:pPr>
              <w:widowControl w:val="0"/>
              <w:autoSpaceDE w:val="0"/>
              <w:autoSpaceDN w:val="0"/>
              <w:adjustRightInd w:val="0"/>
              <w:snapToGrid w:val="0"/>
              <w:spacing w:line="360" w:lineRule="auto"/>
              <w:ind w:right="-20" w:hanging="65"/>
              <w:contextualSpacing/>
              <w:jc w:val="center"/>
              <w:rPr>
                <w:rFonts w:eastAsia="Calibri"/>
                <w:sz w:val="18"/>
                <w:szCs w:val="18"/>
              </w:rPr>
            </w:pPr>
            <w:r w:rsidRPr="005949E3">
              <w:rPr>
                <w:rFonts w:eastAsia="Calibri"/>
                <w:sz w:val="18"/>
                <w:szCs w:val="18"/>
              </w:rPr>
              <w:t>0,00099</w:t>
            </w:r>
          </w:p>
        </w:tc>
        <w:tc>
          <w:tcPr>
            <w:tcW w:w="381" w:type="pct"/>
            <w:shd w:val="clear" w:color="auto" w:fill="auto"/>
            <w:vAlign w:val="center"/>
          </w:tcPr>
          <w:p w:rsidR="008C63B5" w:rsidRPr="005949E3" w:rsidRDefault="008C63B5" w:rsidP="00E40032">
            <w:pPr>
              <w:widowControl w:val="0"/>
              <w:autoSpaceDE w:val="0"/>
              <w:autoSpaceDN w:val="0"/>
              <w:adjustRightInd w:val="0"/>
              <w:snapToGrid w:val="0"/>
              <w:spacing w:line="360" w:lineRule="auto"/>
              <w:ind w:right="-20" w:hanging="65"/>
              <w:contextualSpacing/>
              <w:jc w:val="center"/>
              <w:rPr>
                <w:rFonts w:eastAsia="Calibri"/>
                <w:sz w:val="18"/>
                <w:szCs w:val="18"/>
              </w:rPr>
            </w:pPr>
            <w:r w:rsidRPr="005949E3">
              <w:rPr>
                <w:rFonts w:eastAsia="Calibri"/>
                <w:sz w:val="18"/>
                <w:szCs w:val="18"/>
              </w:rPr>
              <w:t>24.036</w:t>
            </w:r>
          </w:p>
        </w:tc>
        <w:tc>
          <w:tcPr>
            <w:tcW w:w="388" w:type="pct"/>
            <w:shd w:val="clear" w:color="auto" w:fill="auto"/>
            <w:vAlign w:val="center"/>
          </w:tcPr>
          <w:p w:rsidR="008C63B5" w:rsidRPr="005949E3" w:rsidRDefault="008260E2" w:rsidP="00E40032">
            <w:pPr>
              <w:widowControl w:val="0"/>
              <w:autoSpaceDE w:val="0"/>
              <w:autoSpaceDN w:val="0"/>
              <w:adjustRightInd w:val="0"/>
              <w:snapToGrid w:val="0"/>
              <w:spacing w:line="360" w:lineRule="auto"/>
              <w:ind w:right="-20" w:hanging="65"/>
              <w:contextualSpacing/>
              <w:jc w:val="center"/>
              <w:rPr>
                <w:rFonts w:eastAsia="Calibri"/>
                <w:sz w:val="18"/>
                <w:szCs w:val="18"/>
              </w:rPr>
            </w:pPr>
            <w:r w:rsidRPr="005949E3">
              <w:rPr>
                <w:rFonts w:eastAsia="Calibri"/>
                <w:sz w:val="18"/>
                <w:szCs w:val="18"/>
              </w:rPr>
              <w:t>-</w:t>
            </w:r>
          </w:p>
        </w:tc>
        <w:tc>
          <w:tcPr>
            <w:tcW w:w="353" w:type="pct"/>
            <w:shd w:val="clear" w:color="auto" w:fill="auto"/>
            <w:vAlign w:val="center"/>
          </w:tcPr>
          <w:p w:rsidR="008C63B5" w:rsidRPr="005949E3" w:rsidRDefault="008C63B5" w:rsidP="00E40032">
            <w:pPr>
              <w:widowControl w:val="0"/>
              <w:autoSpaceDE w:val="0"/>
              <w:autoSpaceDN w:val="0"/>
              <w:adjustRightInd w:val="0"/>
              <w:snapToGrid w:val="0"/>
              <w:spacing w:line="360" w:lineRule="auto"/>
              <w:ind w:right="-20" w:hanging="65"/>
              <w:contextualSpacing/>
              <w:jc w:val="center"/>
              <w:rPr>
                <w:rFonts w:eastAsia="Calibri"/>
                <w:sz w:val="18"/>
                <w:szCs w:val="18"/>
              </w:rPr>
            </w:pPr>
            <w:r w:rsidRPr="005949E3">
              <w:rPr>
                <w:rFonts w:eastAsia="Calibri"/>
                <w:sz w:val="18"/>
                <w:szCs w:val="18"/>
              </w:rPr>
              <w:t>15</w:t>
            </w:r>
          </w:p>
        </w:tc>
        <w:tc>
          <w:tcPr>
            <w:tcW w:w="450" w:type="pct"/>
            <w:shd w:val="clear" w:color="auto" w:fill="auto"/>
            <w:vAlign w:val="center"/>
          </w:tcPr>
          <w:p w:rsidR="008C63B5" w:rsidRPr="005949E3" w:rsidRDefault="008260E2" w:rsidP="00E40032">
            <w:pPr>
              <w:widowControl w:val="0"/>
              <w:autoSpaceDE w:val="0"/>
              <w:autoSpaceDN w:val="0"/>
              <w:adjustRightInd w:val="0"/>
              <w:snapToGrid w:val="0"/>
              <w:spacing w:line="360" w:lineRule="auto"/>
              <w:ind w:right="-20" w:hanging="65"/>
              <w:contextualSpacing/>
              <w:jc w:val="center"/>
              <w:rPr>
                <w:rFonts w:eastAsia="Calibri"/>
                <w:sz w:val="18"/>
                <w:szCs w:val="18"/>
              </w:rPr>
            </w:pPr>
            <w:r w:rsidRPr="005949E3">
              <w:rPr>
                <w:rFonts w:eastAsia="Calibri"/>
                <w:sz w:val="18"/>
                <w:szCs w:val="18"/>
              </w:rPr>
              <w:t>-</w:t>
            </w:r>
          </w:p>
        </w:tc>
        <w:tc>
          <w:tcPr>
            <w:tcW w:w="512" w:type="pct"/>
            <w:shd w:val="clear" w:color="auto" w:fill="auto"/>
            <w:vAlign w:val="center"/>
          </w:tcPr>
          <w:p w:rsidR="008C63B5" w:rsidRPr="005949E3" w:rsidRDefault="008C63B5" w:rsidP="00E40032">
            <w:pPr>
              <w:widowControl w:val="0"/>
              <w:autoSpaceDE w:val="0"/>
              <w:autoSpaceDN w:val="0"/>
              <w:adjustRightInd w:val="0"/>
              <w:snapToGrid w:val="0"/>
              <w:spacing w:line="360" w:lineRule="auto"/>
              <w:ind w:right="-20" w:hanging="65"/>
              <w:contextualSpacing/>
              <w:jc w:val="center"/>
              <w:rPr>
                <w:rFonts w:eastAsia="Calibri"/>
                <w:sz w:val="18"/>
                <w:szCs w:val="18"/>
              </w:rPr>
            </w:pPr>
            <w:r w:rsidRPr="005949E3">
              <w:rPr>
                <w:rFonts w:eastAsia="Calibri"/>
                <w:sz w:val="18"/>
                <w:szCs w:val="18"/>
              </w:rPr>
              <w:t>0,00062</w:t>
            </w:r>
          </w:p>
        </w:tc>
      </w:tr>
      <w:tr w:rsidR="008260E2" w:rsidRPr="005949E3" w:rsidTr="0024532C">
        <w:trPr>
          <w:trHeight w:val="227"/>
          <w:jc w:val="right"/>
        </w:trPr>
        <w:tc>
          <w:tcPr>
            <w:tcW w:w="171" w:type="pct"/>
            <w:vAlign w:val="center"/>
          </w:tcPr>
          <w:p w:rsidR="008260E2" w:rsidRPr="005949E3" w:rsidRDefault="008260E2" w:rsidP="00E40032">
            <w:pPr>
              <w:widowControl w:val="0"/>
              <w:autoSpaceDE w:val="0"/>
              <w:autoSpaceDN w:val="0"/>
              <w:adjustRightInd w:val="0"/>
              <w:snapToGrid w:val="0"/>
              <w:spacing w:line="360" w:lineRule="auto"/>
              <w:ind w:hanging="65"/>
              <w:contextualSpacing/>
              <w:jc w:val="center"/>
              <w:rPr>
                <w:rFonts w:eastAsia="Calibri"/>
                <w:sz w:val="18"/>
                <w:szCs w:val="18"/>
              </w:rPr>
            </w:pPr>
            <w:r w:rsidRPr="005949E3">
              <w:rPr>
                <w:rFonts w:eastAsia="Calibri"/>
                <w:sz w:val="18"/>
                <w:szCs w:val="18"/>
              </w:rPr>
              <w:t>2.</w:t>
            </w:r>
          </w:p>
        </w:tc>
        <w:tc>
          <w:tcPr>
            <w:tcW w:w="905" w:type="pct"/>
            <w:vAlign w:val="center"/>
          </w:tcPr>
          <w:p w:rsidR="008260E2" w:rsidRPr="005949E3" w:rsidRDefault="008260E2" w:rsidP="00E40032">
            <w:pPr>
              <w:widowControl w:val="0"/>
              <w:autoSpaceDE w:val="0"/>
              <w:autoSpaceDN w:val="0"/>
              <w:adjustRightInd w:val="0"/>
              <w:snapToGrid w:val="0"/>
              <w:spacing w:line="360" w:lineRule="auto"/>
              <w:ind w:right="-20"/>
              <w:contextualSpacing/>
              <w:rPr>
                <w:rFonts w:eastAsia="Calibri"/>
                <w:sz w:val="18"/>
                <w:szCs w:val="18"/>
              </w:rPr>
            </w:pPr>
            <w:r w:rsidRPr="005949E3">
              <w:rPr>
                <w:rFonts w:eastAsia="Calibri"/>
                <w:sz w:val="18"/>
                <w:szCs w:val="18"/>
              </w:rPr>
              <w:t>Kec. Bontoharu</w:t>
            </w:r>
          </w:p>
        </w:tc>
        <w:tc>
          <w:tcPr>
            <w:tcW w:w="320" w:type="pct"/>
            <w:shd w:val="clear" w:color="auto" w:fill="auto"/>
          </w:tcPr>
          <w:p w:rsidR="008260E2" w:rsidRPr="005949E3" w:rsidRDefault="008260E2" w:rsidP="00E40032">
            <w:pPr>
              <w:spacing w:line="360" w:lineRule="auto"/>
              <w:contextualSpacing/>
            </w:pPr>
            <w:r w:rsidRPr="005949E3">
              <w:rPr>
                <w:rFonts w:eastAsia="Calibri"/>
                <w:sz w:val="18"/>
                <w:szCs w:val="18"/>
              </w:rPr>
              <w:t>-</w:t>
            </w:r>
          </w:p>
        </w:tc>
        <w:tc>
          <w:tcPr>
            <w:tcW w:w="388" w:type="pct"/>
            <w:shd w:val="clear" w:color="auto" w:fill="auto"/>
          </w:tcPr>
          <w:p w:rsidR="008260E2" w:rsidRPr="005949E3" w:rsidRDefault="008260E2" w:rsidP="00E40032">
            <w:pPr>
              <w:spacing w:line="360" w:lineRule="auto"/>
              <w:contextualSpacing/>
            </w:pPr>
            <w:r w:rsidRPr="005949E3">
              <w:rPr>
                <w:rFonts w:eastAsia="Calibri"/>
                <w:sz w:val="18"/>
                <w:szCs w:val="18"/>
              </w:rPr>
              <w:t>-</w:t>
            </w:r>
          </w:p>
        </w:tc>
        <w:tc>
          <w:tcPr>
            <w:tcW w:w="353" w:type="pct"/>
            <w:shd w:val="clear" w:color="auto" w:fill="auto"/>
          </w:tcPr>
          <w:p w:rsidR="008260E2" w:rsidRPr="005949E3" w:rsidRDefault="008260E2" w:rsidP="00E40032">
            <w:pPr>
              <w:spacing w:line="360" w:lineRule="auto"/>
              <w:contextualSpacing/>
            </w:pPr>
            <w:r w:rsidRPr="005949E3">
              <w:rPr>
                <w:rFonts w:eastAsia="Calibri"/>
                <w:sz w:val="18"/>
                <w:szCs w:val="18"/>
              </w:rPr>
              <w:t>-</w:t>
            </w:r>
          </w:p>
        </w:tc>
        <w:tc>
          <w:tcPr>
            <w:tcW w:w="389" w:type="pct"/>
            <w:shd w:val="clear" w:color="auto" w:fill="auto"/>
          </w:tcPr>
          <w:p w:rsidR="008260E2" w:rsidRPr="005949E3" w:rsidRDefault="008260E2" w:rsidP="00E40032">
            <w:pPr>
              <w:spacing w:line="360" w:lineRule="auto"/>
              <w:contextualSpacing/>
            </w:pPr>
            <w:r w:rsidRPr="005949E3">
              <w:rPr>
                <w:rFonts w:eastAsia="Calibri"/>
                <w:sz w:val="18"/>
                <w:szCs w:val="18"/>
              </w:rPr>
              <w:t>-</w:t>
            </w:r>
          </w:p>
        </w:tc>
        <w:tc>
          <w:tcPr>
            <w:tcW w:w="390" w:type="pct"/>
            <w:shd w:val="clear" w:color="auto" w:fill="auto"/>
          </w:tcPr>
          <w:p w:rsidR="008260E2" w:rsidRPr="005949E3" w:rsidRDefault="008260E2" w:rsidP="00E40032">
            <w:pPr>
              <w:spacing w:line="360" w:lineRule="auto"/>
              <w:contextualSpacing/>
            </w:pPr>
            <w:r w:rsidRPr="005949E3">
              <w:rPr>
                <w:rFonts w:eastAsia="Calibri"/>
                <w:sz w:val="18"/>
                <w:szCs w:val="18"/>
              </w:rPr>
              <w:t>-</w:t>
            </w:r>
          </w:p>
        </w:tc>
        <w:tc>
          <w:tcPr>
            <w:tcW w:w="381" w:type="pct"/>
            <w:shd w:val="clear" w:color="auto" w:fill="auto"/>
            <w:vAlign w:val="center"/>
          </w:tcPr>
          <w:p w:rsidR="008260E2" w:rsidRPr="005949E3" w:rsidRDefault="008260E2" w:rsidP="00E40032">
            <w:pPr>
              <w:widowControl w:val="0"/>
              <w:autoSpaceDE w:val="0"/>
              <w:autoSpaceDN w:val="0"/>
              <w:adjustRightInd w:val="0"/>
              <w:snapToGrid w:val="0"/>
              <w:spacing w:line="360" w:lineRule="auto"/>
              <w:ind w:right="-20" w:hanging="65"/>
              <w:contextualSpacing/>
              <w:jc w:val="center"/>
              <w:rPr>
                <w:rFonts w:eastAsia="Calibri"/>
                <w:sz w:val="18"/>
                <w:szCs w:val="18"/>
              </w:rPr>
            </w:pPr>
            <w:r w:rsidRPr="005949E3">
              <w:rPr>
                <w:rFonts w:eastAsia="Calibri"/>
                <w:sz w:val="18"/>
                <w:szCs w:val="18"/>
              </w:rPr>
              <w:t>14.339</w:t>
            </w:r>
          </w:p>
        </w:tc>
        <w:tc>
          <w:tcPr>
            <w:tcW w:w="388" w:type="pct"/>
            <w:shd w:val="clear" w:color="auto" w:fill="auto"/>
          </w:tcPr>
          <w:p w:rsidR="008260E2" w:rsidRPr="005949E3" w:rsidRDefault="008260E2" w:rsidP="00E40032">
            <w:pPr>
              <w:spacing w:line="360" w:lineRule="auto"/>
              <w:contextualSpacing/>
            </w:pPr>
            <w:r w:rsidRPr="005949E3">
              <w:rPr>
                <w:rFonts w:eastAsia="Calibri"/>
                <w:sz w:val="18"/>
                <w:szCs w:val="18"/>
              </w:rPr>
              <w:t>-</w:t>
            </w:r>
          </w:p>
        </w:tc>
        <w:tc>
          <w:tcPr>
            <w:tcW w:w="353" w:type="pct"/>
            <w:shd w:val="clear" w:color="auto" w:fill="auto"/>
          </w:tcPr>
          <w:p w:rsidR="008260E2" w:rsidRPr="005949E3" w:rsidRDefault="008260E2" w:rsidP="00E40032">
            <w:pPr>
              <w:spacing w:line="360" w:lineRule="auto"/>
              <w:contextualSpacing/>
            </w:pPr>
            <w:r w:rsidRPr="005949E3">
              <w:rPr>
                <w:rFonts w:eastAsia="Calibri"/>
                <w:sz w:val="18"/>
                <w:szCs w:val="18"/>
              </w:rPr>
              <w:t>-</w:t>
            </w:r>
          </w:p>
        </w:tc>
        <w:tc>
          <w:tcPr>
            <w:tcW w:w="450" w:type="pct"/>
            <w:shd w:val="clear" w:color="auto" w:fill="auto"/>
          </w:tcPr>
          <w:p w:rsidR="008260E2" w:rsidRPr="005949E3" w:rsidRDefault="008260E2" w:rsidP="00E40032">
            <w:pPr>
              <w:spacing w:line="360" w:lineRule="auto"/>
              <w:contextualSpacing/>
            </w:pPr>
            <w:r w:rsidRPr="005949E3">
              <w:rPr>
                <w:rFonts w:eastAsia="Calibri"/>
                <w:sz w:val="18"/>
                <w:szCs w:val="18"/>
              </w:rPr>
              <w:t>-</w:t>
            </w:r>
          </w:p>
        </w:tc>
        <w:tc>
          <w:tcPr>
            <w:tcW w:w="512" w:type="pct"/>
            <w:shd w:val="clear" w:color="auto" w:fill="auto"/>
          </w:tcPr>
          <w:p w:rsidR="008260E2" w:rsidRPr="005949E3" w:rsidRDefault="008260E2" w:rsidP="00E40032">
            <w:pPr>
              <w:spacing w:line="360" w:lineRule="auto"/>
              <w:contextualSpacing/>
            </w:pPr>
            <w:r w:rsidRPr="005949E3">
              <w:rPr>
                <w:rFonts w:eastAsia="Calibri"/>
                <w:sz w:val="18"/>
                <w:szCs w:val="18"/>
              </w:rPr>
              <w:t>-</w:t>
            </w:r>
          </w:p>
        </w:tc>
      </w:tr>
      <w:tr w:rsidR="008260E2" w:rsidRPr="005949E3" w:rsidTr="0024532C">
        <w:trPr>
          <w:trHeight w:val="227"/>
          <w:jc w:val="right"/>
        </w:trPr>
        <w:tc>
          <w:tcPr>
            <w:tcW w:w="171" w:type="pct"/>
            <w:vAlign w:val="center"/>
          </w:tcPr>
          <w:p w:rsidR="008260E2" w:rsidRPr="005949E3" w:rsidRDefault="008260E2" w:rsidP="00E40032">
            <w:pPr>
              <w:widowControl w:val="0"/>
              <w:autoSpaceDE w:val="0"/>
              <w:autoSpaceDN w:val="0"/>
              <w:adjustRightInd w:val="0"/>
              <w:snapToGrid w:val="0"/>
              <w:spacing w:line="360" w:lineRule="auto"/>
              <w:ind w:hanging="65"/>
              <w:contextualSpacing/>
              <w:jc w:val="center"/>
              <w:rPr>
                <w:rFonts w:eastAsia="Calibri"/>
                <w:sz w:val="18"/>
                <w:szCs w:val="18"/>
              </w:rPr>
            </w:pPr>
            <w:r w:rsidRPr="005949E3">
              <w:rPr>
                <w:rFonts w:eastAsia="Calibri"/>
                <w:sz w:val="18"/>
                <w:szCs w:val="18"/>
              </w:rPr>
              <w:t>3.</w:t>
            </w:r>
          </w:p>
        </w:tc>
        <w:tc>
          <w:tcPr>
            <w:tcW w:w="905" w:type="pct"/>
            <w:vAlign w:val="center"/>
          </w:tcPr>
          <w:p w:rsidR="008260E2" w:rsidRPr="005949E3" w:rsidRDefault="008260E2" w:rsidP="00E40032">
            <w:pPr>
              <w:widowControl w:val="0"/>
              <w:autoSpaceDE w:val="0"/>
              <w:autoSpaceDN w:val="0"/>
              <w:adjustRightInd w:val="0"/>
              <w:snapToGrid w:val="0"/>
              <w:spacing w:line="360" w:lineRule="auto"/>
              <w:ind w:right="-20"/>
              <w:contextualSpacing/>
              <w:rPr>
                <w:rFonts w:eastAsia="Calibri"/>
                <w:sz w:val="18"/>
                <w:szCs w:val="18"/>
              </w:rPr>
            </w:pPr>
            <w:r w:rsidRPr="005949E3">
              <w:rPr>
                <w:rFonts w:eastAsia="Calibri"/>
                <w:sz w:val="18"/>
                <w:szCs w:val="18"/>
              </w:rPr>
              <w:t>Kec. Bontomanai</w:t>
            </w:r>
          </w:p>
        </w:tc>
        <w:tc>
          <w:tcPr>
            <w:tcW w:w="320" w:type="pct"/>
            <w:shd w:val="clear" w:color="auto" w:fill="auto"/>
          </w:tcPr>
          <w:p w:rsidR="008260E2" w:rsidRPr="005949E3" w:rsidRDefault="008260E2" w:rsidP="00E40032">
            <w:pPr>
              <w:spacing w:line="360" w:lineRule="auto"/>
              <w:contextualSpacing/>
            </w:pPr>
            <w:r w:rsidRPr="005949E3">
              <w:rPr>
                <w:rFonts w:eastAsia="Calibri"/>
                <w:sz w:val="18"/>
                <w:szCs w:val="18"/>
              </w:rPr>
              <w:t>-</w:t>
            </w:r>
          </w:p>
        </w:tc>
        <w:tc>
          <w:tcPr>
            <w:tcW w:w="388" w:type="pct"/>
            <w:shd w:val="clear" w:color="auto" w:fill="auto"/>
          </w:tcPr>
          <w:p w:rsidR="008260E2" w:rsidRPr="005949E3" w:rsidRDefault="008260E2" w:rsidP="00E40032">
            <w:pPr>
              <w:spacing w:line="360" w:lineRule="auto"/>
              <w:contextualSpacing/>
            </w:pPr>
            <w:r w:rsidRPr="005949E3">
              <w:rPr>
                <w:rFonts w:eastAsia="Calibri"/>
                <w:sz w:val="18"/>
                <w:szCs w:val="18"/>
              </w:rPr>
              <w:t>-</w:t>
            </w:r>
          </w:p>
        </w:tc>
        <w:tc>
          <w:tcPr>
            <w:tcW w:w="353" w:type="pct"/>
            <w:shd w:val="clear" w:color="auto" w:fill="auto"/>
          </w:tcPr>
          <w:p w:rsidR="008260E2" w:rsidRPr="005949E3" w:rsidRDefault="008260E2" w:rsidP="00E40032">
            <w:pPr>
              <w:spacing w:line="360" w:lineRule="auto"/>
              <w:contextualSpacing/>
            </w:pPr>
            <w:r w:rsidRPr="005949E3">
              <w:rPr>
                <w:rFonts w:eastAsia="Calibri"/>
                <w:sz w:val="18"/>
                <w:szCs w:val="18"/>
              </w:rPr>
              <w:t>-</w:t>
            </w:r>
          </w:p>
        </w:tc>
        <w:tc>
          <w:tcPr>
            <w:tcW w:w="389" w:type="pct"/>
            <w:shd w:val="clear" w:color="auto" w:fill="auto"/>
          </w:tcPr>
          <w:p w:rsidR="008260E2" w:rsidRPr="005949E3" w:rsidRDefault="008260E2" w:rsidP="00E40032">
            <w:pPr>
              <w:spacing w:line="360" w:lineRule="auto"/>
              <w:contextualSpacing/>
            </w:pPr>
            <w:r w:rsidRPr="005949E3">
              <w:rPr>
                <w:rFonts w:eastAsia="Calibri"/>
                <w:sz w:val="18"/>
                <w:szCs w:val="18"/>
              </w:rPr>
              <w:t>-</w:t>
            </w:r>
          </w:p>
        </w:tc>
        <w:tc>
          <w:tcPr>
            <w:tcW w:w="390" w:type="pct"/>
            <w:shd w:val="clear" w:color="auto" w:fill="auto"/>
          </w:tcPr>
          <w:p w:rsidR="008260E2" w:rsidRPr="005949E3" w:rsidRDefault="008260E2" w:rsidP="00E40032">
            <w:pPr>
              <w:spacing w:line="360" w:lineRule="auto"/>
              <w:contextualSpacing/>
            </w:pPr>
            <w:r w:rsidRPr="005949E3">
              <w:rPr>
                <w:rFonts w:eastAsia="Calibri"/>
                <w:sz w:val="18"/>
                <w:szCs w:val="18"/>
              </w:rPr>
              <w:t>-</w:t>
            </w:r>
          </w:p>
        </w:tc>
        <w:tc>
          <w:tcPr>
            <w:tcW w:w="381" w:type="pct"/>
            <w:shd w:val="clear" w:color="auto" w:fill="auto"/>
            <w:vAlign w:val="center"/>
          </w:tcPr>
          <w:p w:rsidR="008260E2" w:rsidRPr="005949E3" w:rsidRDefault="008260E2" w:rsidP="00E40032">
            <w:pPr>
              <w:widowControl w:val="0"/>
              <w:autoSpaceDE w:val="0"/>
              <w:autoSpaceDN w:val="0"/>
              <w:adjustRightInd w:val="0"/>
              <w:snapToGrid w:val="0"/>
              <w:spacing w:line="360" w:lineRule="auto"/>
              <w:ind w:right="-20" w:hanging="65"/>
              <w:contextualSpacing/>
              <w:jc w:val="center"/>
              <w:rPr>
                <w:rFonts w:eastAsia="Calibri"/>
                <w:sz w:val="18"/>
                <w:szCs w:val="18"/>
              </w:rPr>
            </w:pPr>
            <w:r w:rsidRPr="005949E3">
              <w:rPr>
                <w:rFonts w:eastAsia="Calibri"/>
                <w:sz w:val="18"/>
                <w:szCs w:val="18"/>
              </w:rPr>
              <w:t>14.048</w:t>
            </w:r>
          </w:p>
        </w:tc>
        <w:tc>
          <w:tcPr>
            <w:tcW w:w="388" w:type="pct"/>
            <w:shd w:val="clear" w:color="auto" w:fill="auto"/>
          </w:tcPr>
          <w:p w:rsidR="008260E2" w:rsidRPr="005949E3" w:rsidRDefault="008260E2" w:rsidP="00E40032">
            <w:pPr>
              <w:spacing w:line="360" w:lineRule="auto"/>
              <w:contextualSpacing/>
            </w:pPr>
            <w:r w:rsidRPr="005949E3">
              <w:rPr>
                <w:rFonts w:eastAsia="Calibri"/>
                <w:sz w:val="18"/>
                <w:szCs w:val="18"/>
              </w:rPr>
              <w:t>-</w:t>
            </w:r>
          </w:p>
        </w:tc>
        <w:tc>
          <w:tcPr>
            <w:tcW w:w="353" w:type="pct"/>
            <w:shd w:val="clear" w:color="auto" w:fill="auto"/>
          </w:tcPr>
          <w:p w:rsidR="008260E2" w:rsidRPr="005949E3" w:rsidRDefault="008260E2" w:rsidP="00E40032">
            <w:pPr>
              <w:spacing w:line="360" w:lineRule="auto"/>
              <w:contextualSpacing/>
            </w:pPr>
            <w:r w:rsidRPr="005949E3">
              <w:rPr>
                <w:rFonts w:eastAsia="Calibri"/>
                <w:sz w:val="18"/>
                <w:szCs w:val="18"/>
              </w:rPr>
              <w:t>-</w:t>
            </w:r>
          </w:p>
        </w:tc>
        <w:tc>
          <w:tcPr>
            <w:tcW w:w="450" w:type="pct"/>
            <w:shd w:val="clear" w:color="auto" w:fill="auto"/>
          </w:tcPr>
          <w:p w:rsidR="008260E2" w:rsidRPr="005949E3" w:rsidRDefault="008260E2" w:rsidP="00E40032">
            <w:pPr>
              <w:spacing w:line="360" w:lineRule="auto"/>
              <w:contextualSpacing/>
            </w:pPr>
            <w:r w:rsidRPr="005949E3">
              <w:rPr>
                <w:rFonts w:eastAsia="Calibri"/>
                <w:sz w:val="18"/>
                <w:szCs w:val="18"/>
              </w:rPr>
              <w:t>-</w:t>
            </w:r>
          </w:p>
        </w:tc>
        <w:tc>
          <w:tcPr>
            <w:tcW w:w="512" w:type="pct"/>
            <w:shd w:val="clear" w:color="auto" w:fill="auto"/>
          </w:tcPr>
          <w:p w:rsidR="008260E2" w:rsidRPr="005949E3" w:rsidRDefault="008260E2" w:rsidP="00E40032">
            <w:pPr>
              <w:spacing w:line="360" w:lineRule="auto"/>
              <w:contextualSpacing/>
            </w:pPr>
            <w:r w:rsidRPr="005949E3">
              <w:rPr>
                <w:rFonts w:eastAsia="Calibri"/>
                <w:sz w:val="18"/>
                <w:szCs w:val="18"/>
              </w:rPr>
              <w:t>-</w:t>
            </w:r>
          </w:p>
        </w:tc>
      </w:tr>
      <w:tr w:rsidR="008260E2" w:rsidRPr="005949E3" w:rsidTr="0024532C">
        <w:trPr>
          <w:trHeight w:val="227"/>
          <w:jc w:val="right"/>
        </w:trPr>
        <w:tc>
          <w:tcPr>
            <w:tcW w:w="171" w:type="pct"/>
            <w:vAlign w:val="center"/>
          </w:tcPr>
          <w:p w:rsidR="008260E2" w:rsidRPr="005949E3" w:rsidRDefault="008260E2" w:rsidP="00E40032">
            <w:pPr>
              <w:widowControl w:val="0"/>
              <w:autoSpaceDE w:val="0"/>
              <w:autoSpaceDN w:val="0"/>
              <w:adjustRightInd w:val="0"/>
              <w:snapToGrid w:val="0"/>
              <w:spacing w:line="360" w:lineRule="auto"/>
              <w:ind w:hanging="65"/>
              <w:contextualSpacing/>
              <w:jc w:val="center"/>
              <w:rPr>
                <w:rFonts w:eastAsia="Calibri"/>
                <w:sz w:val="18"/>
                <w:szCs w:val="18"/>
              </w:rPr>
            </w:pPr>
            <w:r w:rsidRPr="005949E3">
              <w:rPr>
                <w:rFonts w:eastAsia="Calibri"/>
                <w:sz w:val="18"/>
                <w:szCs w:val="18"/>
              </w:rPr>
              <w:t>4.</w:t>
            </w:r>
          </w:p>
        </w:tc>
        <w:tc>
          <w:tcPr>
            <w:tcW w:w="905" w:type="pct"/>
            <w:vAlign w:val="center"/>
          </w:tcPr>
          <w:p w:rsidR="008260E2" w:rsidRPr="005949E3" w:rsidRDefault="008260E2" w:rsidP="00E40032">
            <w:pPr>
              <w:widowControl w:val="0"/>
              <w:autoSpaceDE w:val="0"/>
              <w:autoSpaceDN w:val="0"/>
              <w:adjustRightInd w:val="0"/>
              <w:snapToGrid w:val="0"/>
              <w:spacing w:line="360" w:lineRule="auto"/>
              <w:ind w:right="-20"/>
              <w:contextualSpacing/>
              <w:rPr>
                <w:rFonts w:eastAsia="Calibri"/>
                <w:sz w:val="18"/>
                <w:szCs w:val="18"/>
              </w:rPr>
            </w:pPr>
            <w:r w:rsidRPr="005949E3">
              <w:rPr>
                <w:rFonts w:eastAsia="Calibri"/>
                <w:sz w:val="18"/>
                <w:szCs w:val="18"/>
              </w:rPr>
              <w:t>Kec. Bontomatene</w:t>
            </w:r>
          </w:p>
        </w:tc>
        <w:tc>
          <w:tcPr>
            <w:tcW w:w="320" w:type="pct"/>
            <w:shd w:val="clear" w:color="auto" w:fill="auto"/>
          </w:tcPr>
          <w:p w:rsidR="008260E2" w:rsidRPr="005949E3" w:rsidRDefault="008260E2" w:rsidP="00E40032">
            <w:pPr>
              <w:spacing w:line="360" w:lineRule="auto"/>
              <w:contextualSpacing/>
            </w:pPr>
            <w:r w:rsidRPr="005949E3">
              <w:rPr>
                <w:rFonts w:eastAsia="Calibri"/>
                <w:sz w:val="18"/>
                <w:szCs w:val="18"/>
              </w:rPr>
              <w:t>-</w:t>
            </w:r>
          </w:p>
        </w:tc>
        <w:tc>
          <w:tcPr>
            <w:tcW w:w="388" w:type="pct"/>
            <w:shd w:val="clear" w:color="auto" w:fill="auto"/>
          </w:tcPr>
          <w:p w:rsidR="008260E2" w:rsidRPr="005949E3" w:rsidRDefault="008260E2" w:rsidP="00E40032">
            <w:pPr>
              <w:spacing w:line="360" w:lineRule="auto"/>
              <w:contextualSpacing/>
            </w:pPr>
            <w:r w:rsidRPr="005949E3">
              <w:rPr>
                <w:rFonts w:eastAsia="Calibri"/>
                <w:sz w:val="18"/>
                <w:szCs w:val="18"/>
              </w:rPr>
              <w:t>-</w:t>
            </w:r>
          </w:p>
        </w:tc>
        <w:tc>
          <w:tcPr>
            <w:tcW w:w="353" w:type="pct"/>
            <w:shd w:val="clear" w:color="auto" w:fill="auto"/>
          </w:tcPr>
          <w:p w:rsidR="008260E2" w:rsidRPr="005949E3" w:rsidRDefault="008260E2" w:rsidP="00E40032">
            <w:pPr>
              <w:spacing w:line="360" w:lineRule="auto"/>
              <w:contextualSpacing/>
            </w:pPr>
            <w:r w:rsidRPr="005949E3">
              <w:rPr>
                <w:rFonts w:eastAsia="Calibri"/>
                <w:sz w:val="18"/>
                <w:szCs w:val="18"/>
              </w:rPr>
              <w:t>-</w:t>
            </w:r>
          </w:p>
        </w:tc>
        <w:tc>
          <w:tcPr>
            <w:tcW w:w="389" w:type="pct"/>
            <w:shd w:val="clear" w:color="auto" w:fill="auto"/>
          </w:tcPr>
          <w:p w:rsidR="008260E2" w:rsidRPr="005949E3" w:rsidRDefault="008260E2" w:rsidP="00E40032">
            <w:pPr>
              <w:spacing w:line="360" w:lineRule="auto"/>
              <w:contextualSpacing/>
            </w:pPr>
            <w:r w:rsidRPr="005949E3">
              <w:rPr>
                <w:rFonts w:eastAsia="Calibri"/>
                <w:sz w:val="18"/>
                <w:szCs w:val="18"/>
              </w:rPr>
              <w:t>-</w:t>
            </w:r>
          </w:p>
        </w:tc>
        <w:tc>
          <w:tcPr>
            <w:tcW w:w="390" w:type="pct"/>
            <w:shd w:val="clear" w:color="auto" w:fill="auto"/>
          </w:tcPr>
          <w:p w:rsidR="008260E2" w:rsidRPr="005949E3" w:rsidRDefault="008260E2" w:rsidP="00E40032">
            <w:pPr>
              <w:spacing w:line="360" w:lineRule="auto"/>
              <w:contextualSpacing/>
            </w:pPr>
            <w:r w:rsidRPr="005949E3">
              <w:rPr>
                <w:rFonts w:eastAsia="Calibri"/>
                <w:sz w:val="18"/>
                <w:szCs w:val="18"/>
              </w:rPr>
              <w:t>-</w:t>
            </w:r>
          </w:p>
        </w:tc>
        <w:tc>
          <w:tcPr>
            <w:tcW w:w="381" w:type="pct"/>
            <w:shd w:val="clear" w:color="auto" w:fill="auto"/>
            <w:vAlign w:val="center"/>
          </w:tcPr>
          <w:p w:rsidR="008260E2" w:rsidRPr="005949E3" w:rsidRDefault="008260E2" w:rsidP="00E40032">
            <w:pPr>
              <w:widowControl w:val="0"/>
              <w:autoSpaceDE w:val="0"/>
              <w:autoSpaceDN w:val="0"/>
              <w:adjustRightInd w:val="0"/>
              <w:snapToGrid w:val="0"/>
              <w:spacing w:line="360" w:lineRule="auto"/>
              <w:ind w:right="-20" w:hanging="65"/>
              <w:contextualSpacing/>
              <w:jc w:val="center"/>
              <w:rPr>
                <w:rFonts w:eastAsia="Calibri"/>
                <w:sz w:val="18"/>
                <w:szCs w:val="18"/>
              </w:rPr>
            </w:pPr>
            <w:r w:rsidRPr="005949E3">
              <w:rPr>
                <w:rFonts w:eastAsia="Calibri"/>
                <w:sz w:val="18"/>
                <w:szCs w:val="18"/>
              </w:rPr>
              <w:t>13.954</w:t>
            </w:r>
          </w:p>
        </w:tc>
        <w:tc>
          <w:tcPr>
            <w:tcW w:w="388" w:type="pct"/>
            <w:shd w:val="clear" w:color="auto" w:fill="auto"/>
          </w:tcPr>
          <w:p w:rsidR="008260E2" w:rsidRPr="005949E3" w:rsidRDefault="008260E2" w:rsidP="00E40032">
            <w:pPr>
              <w:spacing w:line="360" w:lineRule="auto"/>
              <w:contextualSpacing/>
            </w:pPr>
            <w:r w:rsidRPr="005949E3">
              <w:rPr>
                <w:rFonts w:eastAsia="Calibri"/>
                <w:sz w:val="18"/>
                <w:szCs w:val="18"/>
              </w:rPr>
              <w:t>-</w:t>
            </w:r>
          </w:p>
        </w:tc>
        <w:tc>
          <w:tcPr>
            <w:tcW w:w="353" w:type="pct"/>
            <w:shd w:val="clear" w:color="auto" w:fill="auto"/>
          </w:tcPr>
          <w:p w:rsidR="008260E2" w:rsidRPr="005949E3" w:rsidRDefault="008260E2" w:rsidP="00E40032">
            <w:pPr>
              <w:spacing w:line="360" w:lineRule="auto"/>
              <w:contextualSpacing/>
            </w:pPr>
            <w:r w:rsidRPr="005949E3">
              <w:rPr>
                <w:rFonts w:eastAsia="Calibri"/>
                <w:sz w:val="18"/>
                <w:szCs w:val="18"/>
              </w:rPr>
              <w:t>-</w:t>
            </w:r>
          </w:p>
        </w:tc>
        <w:tc>
          <w:tcPr>
            <w:tcW w:w="450" w:type="pct"/>
            <w:shd w:val="clear" w:color="auto" w:fill="auto"/>
          </w:tcPr>
          <w:p w:rsidR="008260E2" w:rsidRPr="005949E3" w:rsidRDefault="008260E2" w:rsidP="00E40032">
            <w:pPr>
              <w:spacing w:line="360" w:lineRule="auto"/>
              <w:contextualSpacing/>
            </w:pPr>
            <w:r w:rsidRPr="005949E3">
              <w:rPr>
                <w:rFonts w:eastAsia="Calibri"/>
                <w:sz w:val="18"/>
                <w:szCs w:val="18"/>
              </w:rPr>
              <w:t>-</w:t>
            </w:r>
          </w:p>
        </w:tc>
        <w:tc>
          <w:tcPr>
            <w:tcW w:w="512" w:type="pct"/>
            <w:shd w:val="clear" w:color="auto" w:fill="auto"/>
          </w:tcPr>
          <w:p w:rsidR="008260E2" w:rsidRPr="005949E3" w:rsidRDefault="008260E2" w:rsidP="00E40032">
            <w:pPr>
              <w:spacing w:line="360" w:lineRule="auto"/>
              <w:contextualSpacing/>
            </w:pPr>
            <w:r w:rsidRPr="005949E3">
              <w:rPr>
                <w:rFonts w:eastAsia="Calibri"/>
                <w:sz w:val="18"/>
                <w:szCs w:val="18"/>
              </w:rPr>
              <w:t>-</w:t>
            </w:r>
          </w:p>
        </w:tc>
      </w:tr>
      <w:tr w:rsidR="008260E2" w:rsidRPr="005949E3" w:rsidTr="0024532C">
        <w:trPr>
          <w:trHeight w:val="227"/>
          <w:jc w:val="right"/>
        </w:trPr>
        <w:tc>
          <w:tcPr>
            <w:tcW w:w="171" w:type="pct"/>
            <w:vAlign w:val="center"/>
          </w:tcPr>
          <w:p w:rsidR="008260E2" w:rsidRPr="005949E3" w:rsidRDefault="008260E2" w:rsidP="00E40032">
            <w:pPr>
              <w:widowControl w:val="0"/>
              <w:autoSpaceDE w:val="0"/>
              <w:autoSpaceDN w:val="0"/>
              <w:adjustRightInd w:val="0"/>
              <w:snapToGrid w:val="0"/>
              <w:spacing w:line="360" w:lineRule="auto"/>
              <w:ind w:hanging="65"/>
              <w:contextualSpacing/>
              <w:jc w:val="center"/>
              <w:rPr>
                <w:rFonts w:eastAsia="Calibri"/>
                <w:sz w:val="18"/>
                <w:szCs w:val="18"/>
              </w:rPr>
            </w:pPr>
            <w:r w:rsidRPr="005949E3">
              <w:rPr>
                <w:rFonts w:eastAsia="Calibri"/>
                <w:sz w:val="18"/>
                <w:szCs w:val="18"/>
              </w:rPr>
              <w:t>5.</w:t>
            </w:r>
          </w:p>
        </w:tc>
        <w:tc>
          <w:tcPr>
            <w:tcW w:w="905" w:type="pct"/>
            <w:vAlign w:val="center"/>
          </w:tcPr>
          <w:p w:rsidR="008260E2" w:rsidRPr="005949E3" w:rsidRDefault="008260E2" w:rsidP="00E40032">
            <w:pPr>
              <w:widowControl w:val="0"/>
              <w:autoSpaceDE w:val="0"/>
              <w:autoSpaceDN w:val="0"/>
              <w:adjustRightInd w:val="0"/>
              <w:snapToGrid w:val="0"/>
              <w:spacing w:line="360" w:lineRule="auto"/>
              <w:ind w:right="-20"/>
              <w:contextualSpacing/>
              <w:rPr>
                <w:rFonts w:eastAsia="Calibri"/>
                <w:sz w:val="18"/>
                <w:szCs w:val="18"/>
              </w:rPr>
            </w:pPr>
            <w:r w:rsidRPr="005949E3">
              <w:rPr>
                <w:rFonts w:eastAsia="Calibri"/>
                <w:sz w:val="18"/>
                <w:szCs w:val="18"/>
              </w:rPr>
              <w:t>Kecamatan Buki</w:t>
            </w:r>
          </w:p>
        </w:tc>
        <w:tc>
          <w:tcPr>
            <w:tcW w:w="320" w:type="pct"/>
            <w:shd w:val="clear" w:color="auto" w:fill="auto"/>
          </w:tcPr>
          <w:p w:rsidR="008260E2" w:rsidRPr="005949E3" w:rsidRDefault="008260E2" w:rsidP="00E40032">
            <w:pPr>
              <w:spacing w:line="360" w:lineRule="auto"/>
              <w:contextualSpacing/>
            </w:pPr>
            <w:r w:rsidRPr="005949E3">
              <w:rPr>
                <w:rFonts w:eastAsia="Calibri"/>
                <w:sz w:val="18"/>
                <w:szCs w:val="18"/>
              </w:rPr>
              <w:t>-</w:t>
            </w:r>
          </w:p>
        </w:tc>
        <w:tc>
          <w:tcPr>
            <w:tcW w:w="388" w:type="pct"/>
            <w:shd w:val="clear" w:color="auto" w:fill="auto"/>
          </w:tcPr>
          <w:p w:rsidR="008260E2" w:rsidRPr="005949E3" w:rsidRDefault="008260E2" w:rsidP="00E40032">
            <w:pPr>
              <w:spacing w:line="360" w:lineRule="auto"/>
              <w:contextualSpacing/>
            </w:pPr>
            <w:r w:rsidRPr="005949E3">
              <w:rPr>
                <w:rFonts w:eastAsia="Calibri"/>
                <w:sz w:val="18"/>
                <w:szCs w:val="18"/>
              </w:rPr>
              <w:t>-</w:t>
            </w:r>
          </w:p>
        </w:tc>
        <w:tc>
          <w:tcPr>
            <w:tcW w:w="353" w:type="pct"/>
            <w:shd w:val="clear" w:color="auto" w:fill="auto"/>
          </w:tcPr>
          <w:p w:rsidR="008260E2" w:rsidRPr="005949E3" w:rsidRDefault="008260E2" w:rsidP="00E40032">
            <w:pPr>
              <w:spacing w:line="360" w:lineRule="auto"/>
              <w:contextualSpacing/>
            </w:pPr>
            <w:r w:rsidRPr="005949E3">
              <w:rPr>
                <w:rFonts w:eastAsia="Calibri"/>
                <w:sz w:val="18"/>
                <w:szCs w:val="18"/>
              </w:rPr>
              <w:t>-</w:t>
            </w:r>
          </w:p>
        </w:tc>
        <w:tc>
          <w:tcPr>
            <w:tcW w:w="389" w:type="pct"/>
            <w:shd w:val="clear" w:color="auto" w:fill="auto"/>
          </w:tcPr>
          <w:p w:rsidR="008260E2" w:rsidRPr="005949E3" w:rsidRDefault="008260E2" w:rsidP="00E40032">
            <w:pPr>
              <w:spacing w:line="360" w:lineRule="auto"/>
              <w:contextualSpacing/>
            </w:pPr>
            <w:r w:rsidRPr="005949E3">
              <w:rPr>
                <w:rFonts w:eastAsia="Calibri"/>
                <w:sz w:val="18"/>
                <w:szCs w:val="18"/>
              </w:rPr>
              <w:t>-</w:t>
            </w:r>
          </w:p>
        </w:tc>
        <w:tc>
          <w:tcPr>
            <w:tcW w:w="390" w:type="pct"/>
            <w:shd w:val="clear" w:color="auto" w:fill="auto"/>
          </w:tcPr>
          <w:p w:rsidR="008260E2" w:rsidRPr="005949E3" w:rsidRDefault="008260E2" w:rsidP="00E40032">
            <w:pPr>
              <w:spacing w:line="360" w:lineRule="auto"/>
              <w:contextualSpacing/>
            </w:pPr>
            <w:r w:rsidRPr="005949E3">
              <w:rPr>
                <w:rFonts w:eastAsia="Calibri"/>
                <w:sz w:val="18"/>
                <w:szCs w:val="18"/>
              </w:rPr>
              <w:t>-</w:t>
            </w:r>
          </w:p>
        </w:tc>
        <w:tc>
          <w:tcPr>
            <w:tcW w:w="381" w:type="pct"/>
            <w:shd w:val="clear" w:color="auto" w:fill="auto"/>
            <w:vAlign w:val="center"/>
          </w:tcPr>
          <w:p w:rsidR="008260E2" w:rsidRPr="005949E3" w:rsidRDefault="008260E2" w:rsidP="00E40032">
            <w:pPr>
              <w:widowControl w:val="0"/>
              <w:autoSpaceDE w:val="0"/>
              <w:autoSpaceDN w:val="0"/>
              <w:adjustRightInd w:val="0"/>
              <w:snapToGrid w:val="0"/>
              <w:spacing w:line="360" w:lineRule="auto"/>
              <w:ind w:right="-20" w:hanging="65"/>
              <w:contextualSpacing/>
              <w:jc w:val="center"/>
              <w:rPr>
                <w:rFonts w:eastAsia="Calibri"/>
                <w:sz w:val="18"/>
                <w:szCs w:val="18"/>
              </w:rPr>
            </w:pPr>
            <w:r w:rsidRPr="005949E3">
              <w:rPr>
                <w:rFonts w:eastAsia="Calibri"/>
                <w:sz w:val="18"/>
                <w:szCs w:val="18"/>
              </w:rPr>
              <w:t>6.559</w:t>
            </w:r>
          </w:p>
        </w:tc>
        <w:tc>
          <w:tcPr>
            <w:tcW w:w="388" w:type="pct"/>
            <w:shd w:val="clear" w:color="auto" w:fill="auto"/>
          </w:tcPr>
          <w:p w:rsidR="008260E2" w:rsidRPr="005949E3" w:rsidRDefault="008260E2" w:rsidP="00E40032">
            <w:pPr>
              <w:spacing w:line="360" w:lineRule="auto"/>
              <w:contextualSpacing/>
            </w:pPr>
            <w:r w:rsidRPr="005949E3">
              <w:rPr>
                <w:rFonts w:eastAsia="Calibri"/>
                <w:sz w:val="18"/>
                <w:szCs w:val="18"/>
              </w:rPr>
              <w:t>-</w:t>
            </w:r>
          </w:p>
        </w:tc>
        <w:tc>
          <w:tcPr>
            <w:tcW w:w="353" w:type="pct"/>
            <w:shd w:val="clear" w:color="auto" w:fill="auto"/>
          </w:tcPr>
          <w:p w:rsidR="008260E2" w:rsidRPr="005949E3" w:rsidRDefault="008260E2" w:rsidP="00E40032">
            <w:pPr>
              <w:spacing w:line="360" w:lineRule="auto"/>
              <w:contextualSpacing/>
            </w:pPr>
            <w:r w:rsidRPr="005949E3">
              <w:rPr>
                <w:rFonts w:eastAsia="Calibri"/>
                <w:sz w:val="18"/>
                <w:szCs w:val="18"/>
              </w:rPr>
              <w:t>-</w:t>
            </w:r>
          </w:p>
        </w:tc>
        <w:tc>
          <w:tcPr>
            <w:tcW w:w="450" w:type="pct"/>
            <w:shd w:val="clear" w:color="auto" w:fill="auto"/>
          </w:tcPr>
          <w:p w:rsidR="008260E2" w:rsidRPr="005949E3" w:rsidRDefault="008260E2" w:rsidP="00E40032">
            <w:pPr>
              <w:spacing w:line="360" w:lineRule="auto"/>
              <w:contextualSpacing/>
            </w:pPr>
            <w:r w:rsidRPr="005949E3">
              <w:rPr>
                <w:rFonts w:eastAsia="Calibri"/>
                <w:sz w:val="18"/>
                <w:szCs w:val="18"/>
              </w:rPr>
              <w:t>-</w:t>
            </w:r>
          </w:p>
        </w:tc>
        <w:tc>
          <w:tcPr>
            <w:tcW w:w="512" w:type="pct"/>
            <w:shd w:val="clear" w:color="auto" w:fill="auto"/>
          </w:tcPr>
          <w:p w:rsidR="008260E2" w:rsidRPr="005949E3" w:rsidRDefault="008260E2" w:rsidP="00E40032">
            <w:pPr>
              <w:spacing w:line="360" w:lineRule="auto"/>
              <w:contextualSpacing/>
            </w:pPr>
            <w:r w:rsidRPr="005949E3">
              <w:rPr>
                <w:rFonts w:eastAsia="Calibri"/>
                <w:sz w:val="18"/>
                <w:szCs w:val="18"/>
              </w:rPr>
              <w:t>-</w:t>
            </w:r>
          </w:p>
        </w:tc>
      </w:tr>
      <w:tr w:rsidR="008260E2" w:rsidRPr="005949E3" w:rsidTr="0024532C">
        <w:trPr>
          <w:trHeight w:val="227"/>
          <w:jc w:val="right"/>
        </w:trPr>
        <w:tc>
          <w:tcPr>
            <w:tcW w:w="171" w:type="pct"/>
            <w:vAlign w:val="center"/>
          </w:tcPr>
          <w:p w:rsidR="008260E2" w:rsidRPr="005949E3" w:rsidRDefault="008260E2" w:rsidP="00E40032">
            <w:pPr>
              <w:widowControl w:val="0"/>
              <w:autoSpaceDE w:val="0"/>
              <w:autoSpaceDN w:val="0"/>
              <w:adjustRightInd w:val="0"/>
              <w:snapToGrid w:val="0"/>
              <w:spacing w:line="360" w:lineRule="auto"/>
              <w:ind w:hanging="65"/>
              <w:contextualSpacing/>
              <w:jc w:val="center"/>
              <w:rPr>
                <w:rFonts w:eastAsia="Calibri"/>
                <w:sz w:val="18"/>
                <w:szCs w:val="18"/>
              </w:rPr>
            </w:pPr>
            <w:r w:rsidRPr="005949E3">
              <w:rPr>
                <w:rFonts w:eastAsia="Calibri"/>
                <w:sz w:val="18"/>
                <w:szCs w:val="18"/>
              </w:rPr>
              <w:t>6.</w:t>
            </w:r>
          </w:p>
        </w:tc>
        <w:tc>
          <w:tcPr>
            <w:tcW w:w="905" w:type="pct"/>
            <w:vAlign w:val="center"/>
          </w:tcPr>
          <w:p w:rsidR="008260E2" w:rsidRPr="005949E3" w:rsidRDefault="008260E2" w:rsidP="00E40032">
            <w:pPr>
              <w:widowControl w:val="0"/>
              <w:autoSpaceDE w:val="0"/>
              <w:autoSpaceDN w:val="0"/>
              <w:adjustRightInd w:val="0"/>
              <w:snapToGrid w:val="0"/>
              <w:spacing w:line="360" w:lineRule="auto"/>
              <w:ind w:right="-20"/>
              <w:contextualSpacing/>
              <w:rPr>
                <w:rFonts w:eastAsia="Calibri"/>
                <w:sz w:val="18"/>
                <w:szCs w:val="18"/>
              </w:rPr>
            </w:pPr>
            <w:r w:rsidRPr="005949E3">
              <w:rPr>
                <w:rFonts w:eastAsia="Calibri"/>
                <w:sz w:val="18"/>
                <w:szCs w:val="18"/>
              </w:rPr>
              <w:t>Kec. Bontosikuyu</w:t>
            </w:r>
          </w:p>
        </w:tc>
        <w:tc>
          <w:tcPr>
            <w:tcW w:w="320" w:type="pct"/>
            <w:shd w:val="clear" w:color="auto" w:fill="auto"/>
          </w:tcPr>
          <w:p w:rsidR="008260E2" w:rsidRPr="005949E3" w:rsidRDefault="008260E2" w:rsidP="00E40032">
            <w:pPr>
              <w:spacing w:line="360" w:lineRule="auto"/>
              <w:contextualSpacing/>
            </w:pPr>
            <w:r w:rsidRPr="005949E3">
              <w:rPr>
                <w:rFonts w:eastAsia="Calibri"/>
                <w:sz w:val="18"/>
                <w:szCs w:val="18"/>
              </w:rPr>
              <w:t>-</w:t>
            </w:r>
          </w:p>
        </w:tc>
        <w:tc>
          <w:tcPr>
            <w:tcW w:w="388" w:type="pct"/>
            <w:shd w:val="clear" w:color="auto" w:fill="auto"/>
          </w:tcPr>
          <w:p w:rsidR="008260E2" w:rsidRPr="005949E3" w:rsidRDefault="008260E2" w:rsidP="00E40032">
            <w:pPr>
              <w:spacing w:line="360" w:lineRule="auto"/>
              <w:contextualSpacing/>
            </w:pPr>
            <w:r w:rsidRPr="005949E3">
              <w:rPr>
                <w:rFonts w:eastAsia="Calibri"/>
                <w:sz w:val="18"/>
                <w:szCs w:val="18"/>
              </w:rPr>
              <w:t>-</w:t>
            </w:r>
          </w:p>
        </w:tc>
        <w:tc>
          <w:tcPr>
            <w:tcW w:w="353" w:type="pct"/>
            <w:shd w:val="clear" w:color="auto" w:fill="auto"/>
          </w:tcPr>
          <w:p w:rsidR="008260E2" w:rsidRPr="005949E3" w:rsidRDefault="008260E2" w:rsidP="00E40032">
            <w:pPr>
              <w:spacing w:line="360" w:lineRule="auto"/>
              <w:contextualSpacing/>
            </w:pPr>
            <w:r w:rsidRPr="005949E3">
              <w:rPr>
                <w:rFonts w:eastAsia="Calibri"/>
                <w:sz w:val="18"/>
                <w:szCs w:val="18"/>
              </w:rPr>
              <w:t>-</w:t>
            </w:r>
          </w:p>
        </w:tc>
        <w:tc>
          <w:tcPr>
            <w:tcW w:w="389" w:type="pct"/>
            <w:shd w:val="clear" w:color="auto" w:fill="auto"/>
          </w:tcPr>
          <w:p w:rsidR="008260E2" w:rsidRPr="005949E3" w:rsidRDefault="008260E2" w:rsidP="00E40032">
            <w:pPr>
              <w:spacing w:line="360" w:lineRule="auto"/>
              <w:contextualSpacing/>
            </w:pPr>
            <w:r w:rsidRPr="005949E3">
              <w:rPr>
                <w:rFonts w:eastAsia="Calibri"/>
                <w:sz w:val="18"/>
                <w:szCs w:val="18"/>
              </w:rPr>
              <w:t>-</w:t>
            </w:r>
          </w:p>
        </w:tc>
        <w:tc>
          <w:tcPr>
            <w:tcW w:w="390" w:type="pct"/>
            <w:shd w:val="clear" w:color="auto" w:fill="auto"/>
          </w:tcPr>
          <w:p w:rsidR="008260E2" w:rsidRPr="005949E3" w:rsidRDefault="008260E2" w:rsidP="00E40032">
            <w:pPr>
              <w:spacing w:line="360" w:lineRule="auto"/>
              <w:contextualSpacing/>
            </w:pPr>
            <w:r w:rsidRPr="005949E3">
              <w:rPr>
                <w:rFonts w:eastAsia="Calibri"/>
                <w:sz w:val="18"/>
                <w:szCs w:val="18"/>
              </w:rPr>
              <w:t>-</w:t>
            </w:r>
          </w:p>
        </w:tc>
        <w:tc>
          <w:tcPr>
            <w:tcW w:w="381" w:type="pct"/>
            <w:shd w:val="clear" w:color="auto" w:fill="auto"/>
            <w:vAlign w:val="center"/>
          </w:tcPr>
          <w:p w:rsidR="008260E2" w:rsidRPr="005949E3" w:rsidRDefault="008260E2" w:rsidP="00E40032">
            <w:pPr>
              <w:widowControl w:val="0"/>
              <w:autoSpaceDE w:val="0"/>
              <w:autoSpaceDN w:val="0"/>
              <w:adjustRightInd w:val="0"/>
              <w:snapToGrid w:val="0"/>
              <w:spacing w:line="360" w:lineRule="auto"/>
              <w:ind w:right="-20" w:hanging="65"/>
              <w:contextualSpacing/>
              <w:jc w:val="center"/>
              <w:rPr>
                <w:rFonts w:eastAsia="Calibri"/>
                <w:sz w:val="18"/>
                <w:szCs w:val="18"/>
              </w:rPr>
            </w:pPr>
            <w:r w:rsidRPr="005949E3">
              <w:rPr>
                <w:rFonts w:eastAsia="Calibri"/>
                <w:sz w:val="18"/>
                <w:szCs w:val="18"/>
              </w:rPr>
              <w:t>15.449</w:t>
            </w:r>
          </w:p>
        </w:tc>
        <w:tc>
          <w:tcPr>
            <w:tcW w:w="388" w:type="pct"/>
            <w:shd w:val="clear" w:color="auto" w:fill="auto"/>
          </w:tcPr>
          <w:p w:rsidR="008260E2" w:rsidRPr="005949E3" w:rsidRDefault="008260E2" w:rsidP="00E40032">
            <w:pPr>
              <w:spacing w:line="360" w:lineRule="auto"/>
              <w:contextualSpacing/>
            </w:pPr>
            <w:r w:rsidRPr="005949E3">
              <w:rPr>
                <w:rFonts w:eastAsia="Calibri"/>
                <w:sz w:val="18"/>
                <w:szCs w:val="18"/>
              </w:rPr>
              <w:t>-</w:t>
            </w:r>
          </w:p>
        </w:tc>
        <w:tc>
          <w:tcPr>
            <w:tcW w:w="353" w:type="pct"/>
            <w:shd w:val="clear" w:color="auto" w:fill="auto"/>
          </w:tcPr>
          <w:p w:rsidR="008260E2" w:rsidRPr="005949E3" w:rsidRDefault="008260E2" w:rsidP="00E40032">
            <w:pPr>
              <w:spacing w:line="360" w:lineRule="auto"/>
              <w:contextualSpacing/>
            </w:pPr>
            <w:r w:rsidRPr="005949E3">
              <w:rPr>
                <w:rFonts w:eastAsia="Calibri"/>
                <w:sz w:val="18"/>
                <w:szCs w:val="18"/>
              </w:rPr>
              <w:t>-</w:t>
            </w:r>
          </w:p>
        </w:tc>
        <w:tc>
          <w:tcPr>
            <w:tcW w:w="450" w:type="pct"/>
            <w:shd w:val="clear" w:color="auto" w:fill="auto"/>
          </w:tcPr>
          <w:p w:rsidR="008260E2" w:rsidRPr="005949E3" w:rsidRDefault="008260E2" w:rsidP="00E40032">
            <w:pPr>
              <w:spacing w:line="360" w:lineRule="auto"/>
              <w:contextualSpacing/>
            </w:pPr>
            <w:r w:rsidRPr="005949E3">
              <w:rPr>
                <w:rFonts w:eastAsia="Calibri"/>
                <w:sz w:val="18"/>
                <w:szCs w:val="18"/>
              </w:rPr>
              <w:t>-</w:t>
            </w:r>
          </w:p>
        </w:tc>
        <w:tc>
          <w:tcPr>
            <w:tcW w:w="512" w:type="pct"/>
            <w:shd w:val="clear" w:color="auto" w:fill="auto"/>
          </w:tcPr>
          <w:p w:rsidR="008260E2" w:rsidRPr="005949E3" w:rsidRDefault="008260E2" w:rsidP="00E40032">
            <w:pPr>
              <w:spacing w:line="360" w:lineRule="auto"/>
              <w:contextualSpacing/>
            </w:pPr>
            <w:r w:rsidRPr="005949E3">
              <w:rPr>
                <w:rFonts w:eastAsia="Calibri"/>
                <w:sz w:val="18"/>
                <w:szCs w:val="18"/>
              </w:rPr>
              <w:t>-</w:t>
            </w:r>
          </w:p>
        </w:tc>
      </w:tr>
      <w:tr w:rsidR="008260E2" w:rsidRPr="005949E3" w:rsidTr="0024532C">
        <w:trPr>
          <w:trHeight w:val="227"/>
          <w:jc w:val="right"/>
        </w:trPr>
        <w:tc>
          <w:tcPr>
            <w:tcW w:w="171" w:type="pct"/>
            <w:vAlign w:val="center"/>
          </w:tcPr>
          <w:p w:rsidR="008260E2" w:rsidRPr="005949E3" w:rsidRDefault="008260E2" w:rsidP="00E40032">
            <w:pPr>
              <w:widowControl w:val="0"/>
              <w:autoSpaceDE w:val="0"/>
              <w:autoSpaceDN w:val="0"/>
              <w:adjustRightInd w:val="0"/>
              <w:snapToGrid w:val="0"/>
              <w:spacing w:line="360" w:lineRule="auto"/>
              <w:ind w:hanging="65"/>
              <w:contextualSpacing/>
              <w:jc w:val="center"/>
              <w:rPr>
                <w:rFonts w:eastAsia="Calibri"/>
                <w:sz w:val="18"/>
                <w:szCs w:val="18"/>
              </w:rPr>
            </w:pPr>
            <w:r w:rsidRPr="005949E3">
              <w:rPr>
                <w:rFonts w:eastAsia="Calibri"/>
                <w:sz w:val="18"/>
                <w:szCs w:val="18"/>
              </w:rPr>
              <w:t>7.</w:t>
            </w:r>
          </w:p>
        </w:tc>
        <w:tc>
          <w:tcPr>
            <w:tcW w:w="905" w:type="pct"/>
            <w:vAlign w:val="center"/>
          </w:tcPr>
          <w:p w:rsidR="008260E2" w:rsidRPr="005949E3" w:rsidRDefault="008260E2" w:rsidP="00E40032">
            <w:pPr>
              <w:widowControl w:val="0"/>
              <w:autoSpaceDE w:val="0"/>
              <w:autoSpaceDN w:val="0"/>
              <w:adjustRightInd w:val="0"/>
              <w:snapToGrid w:val="0"/>
              <w:spacing w:line="360" w:lineRule="auto"/>
              <w:ind w:right="-20"/>
              <w:contextualSpacing/>
              <w:rPr>
                <w:rFonts w:eastAsia="Calibri"/>
                <w:sz w:val="18"/>
                <w:szCs w:val="18"/>
              </w:rPr>
            </w:pPr>
            <w:r w:rsidRPr="005949E3">
              <w:rPr>
                <w:rFonts w:eastAsia="Calibri"/>
                <w:sz w:val="18"/>
                <w:szCs w:val="18"/>
              </w:rPr>
              <w:t>Kec. Pasimasunggu</w:t>
            </w:r>
          </w:p>
        </w:tc>
        <w:tc>
          <w:tcPr>
            <w:tcW w:w="320" w:type="pct"/>
            <w:shd w:val="clear" w:color="auto" w:fill="auto"/>
          </w:tcPr>
          <w:p w:rsidR="008260E2" w:rsidRPr="005949E3" w:rsidRDefault="008260E2" w:rsidP="00E40032">
            <w:pPr>
              <w:spacing w:line="360" w:lineRule="auto"/>
              <w:contextualSpacing/>
            </w:pPr>
            <w:r w:rsidRPr="005949E3">
              <w:rPr>
                <w:rFonts w:eastAsia="Calibri"/>
                <w:sz w:val="18"/>
                <w:szCs w:val="18"/>
              </w:rPr>
              <w:t>-</w:t>
            </w:r>
          </w:p>
        </w:tc>
        <w:tc>
          <w:tcPr>
            <w:tcW w:w="388" w:type="pct"/>
            <w:shd w:val="clear" w:color="auto" w:fill="auto"/>
          </w:tcPr>
          <w:p w:rsidR="008260E2" w:rsidRPr="005949E3" w:rsidRDefault="008260E2" w:rsidP="00E40032">
            <w:pPr>
              <w:spacing w:line="360" w:lineRule="auto"/>
              <w:contextualSpacing/>
            </w:pPr>
            <w:r w:rsidRPr="005949E3">
              <w:rPr>
                <w:rFonts w:eastAsia="Calibri"/>
                <w:sz w:val="18"/>
                <w:szCs w:val="18"/>
              </w:rPr>
              <w:t>-</w:t>
            </w:r>
          </w:p>
        </w:tc>
        <w:tc>
          <w:tcPr>
            <w:tcW w:w="353" w:type="pct"/>
            <w:shd w:val="clear" w:color="auto" w:fill="auto"/>
          </w:tcPr>
          <w:p w:rsidR="008260E2" w:rsidRPr="005949E3" w:rsidRDefault="008260E2" w:rsidP="00E40032">
            <w:pPr>
              <w:spacing w:line="360" w:lineRule="auto"/>
              <w:contextualSpacing/>
            </w:pPr>
            <w:r w:rsidRPr="005949E3">
              <w:rPr>
                <w:rFonts w:eastAsia="Calibri"/>
                <w:sz w:val="18"/>
                <w:szCs w:val="18"/>
              </w:rPr>
              <w:t>-</w:t>
            </w:r>
          </w:p>
        </w:tc>
        <w:tc>
          <w:tcPr>
            <w:tcW w:w="389" w:type="pct"/>
            <w:shd w:val="clear" w:color="auto" w:fill="auto"/>
          </w:tcPr>
          <w:p w:rsidR="008260E2" w:rsidRPr="005949E3" w:rsidRDefault="008260E2" w:rsidP="00E40032">
            <w:pPr>
              <w:spacing w:line="360" w:lineRule="auto"/>
              <w:contextualSpacing/>
            </w:pPr>
            <w:r w:rsidRPr="005949E3">
              <w:rPr>
                <w:rFonts w:eastAsia="Calibri"/>
                <w:sz w:val="18"/>
                <w:szCs w:val="18"/>
              </w:rPr>
              <w:t>-</w:t>
            </w:r>
          </w:p>
        </w:tc>
        <w:tc>
          <w:tcPr>
            <w:tcW w:w="390" w:type="pct"/>
            <w:shd w:val="clear" w:color="auto" w:fill="auto"/>
          </w:tcPr>
          <w:p w:rsidR="008260E2" w:rsidRPr="005949E3" w:rsidRDefault="008260E2" w:rsidP="00E40032">
            <w:pPr>
              <w:spacing w:line="360" w:lineRule="auto"/>
              <w:contextualSpacing/>
            </w:pPr>
            <w:r w:rsidRPr="005949E3">
              <w:rPr>
                <w:rFonts w:eastAsia="Calibri"/>
                <w:sz w:val="18"/>
                <w:szCs w:val="18"/>
              </w:rPr>
              <w:t>-</w:t>
            </w:r>
          </w:p>
        </w:tc>
        <w:tc>
          <w:tcPr>
            <w:tcW w:w="381" w:type="pct"/>
            <w:shd w:val="clear" w:color="auto" w:fill="auto"/>
            <w:vAlign w:val="center"/>
          </w:tcPr>
          <w:p w:rsidR="008260E2" w:rsidRPr="005949E3" w:rsidRDefault="008260E2" w:rsidP="00E40032">
            <w:pPr>
              <w:widowControl w:val="0"/>
              <w:autoSpaceDE w:val="0"/>
              <w:autoSpaceDN w:val="0"/>
              <w:adjustRightInd w:val="0"/>
              <w:snapToGrid w:val="0"/>
              <w:spacing w:line="360" w:lineRule="auto"/>
              <w:ind w:right="-20" w:hanging="65"/>
              <w:contextualSpacing/>
              <w:jc w:val="center"/>
              <w:rPr>
                <w:rFonts w:eastAsia="Calibri"/>
                <w:sz w:val="18"/>
                <w:szCs w:val="18"/>
              </w:rPr>
            </w:pPr>
            <w:r w:rsidRPr="005949E3">
              <w:rPr>
                <w:rFonts w:eastAsia="Calibri"/>
                <w:sz w:val="18"/>
                <w:szCs w:val="18"/>
              </w:rPr>
              <w:t>8.664</w:t>
            </w:r>
          </w:p>
        </w:tc>
        <w:tc>
          <w:tcPr>
            <w:tcW w:w="388" w:type="pct"/>
            <w:shd w:val="clear" w:color="auto" w:fill="auto"/>
          </w:tcPr>
          <w:p w:rsidR="008260E2" w:rsidRPr="005949E3" w:rsidRDefault="008260E2" w:rsidP="00E40032">
            <w:pPr>
              <w:spacing w:line="360" w:lineRule="auto"/>
              <w:contextualSpacing/>
            </w:pPr>
            <w:r w:rsidRPr="005949E3">
              <w:rPr>
                <w:rFonts w:eastAsia="Calibri"/>
                <w:sz w:val="18"/>
                <w:szCs w:val="18"/>
              </w:rPr>
              <w:t>-</w:t>
            </w:r>
          </w:p>
        </w:tc>
        <w:tc>
          <w:tcPr>
            <w:tcW w:w="353" w:type="pct"/>
            <w:shd w:val="clear" w:color="auto" w:fill="auto"/>
          </w:tcPr>
          <w:p w:rsidR="008260E2" w:rsidRPr="005949E3" w:rsidRDefault="008260E2" w:rsidP="00E40032">
            <w:pPr>
              <w:spacing w:line="360" w:lineRule="auto"/>
              <w:contextualSpacing/>
            </w:pPr>
            <w:r w:rsidRPr="005949E3">
              <w:rPr>
                <w:rFonts w:eastAsia="Calibri"/>
                <w:sz w:val="18"/>
                <w:szCs w:val="18"/>
              </w:rPr>
              <w:t>-</w:t>
            </w:r>
          </w:p>
        </w:tc>
        <w:tc>
          <w:tcPr>
            <w:tcW w:w="450" w:type="pct"/>
            <w:shd w:val="clear" w:color="auto" w:fill="auto"/>
          </w:tcPr>
          <w:p w:rsidR="008260E2" w:rsidRPr="005949E3" w:rsidRDefault="008260E2" w:rsidP="00E40032">
            <w:pPr>
              <w:spacing w:line="360" w:lineRule="auto"/>
              <w:contextualSpacing/>
            </w:pPr>
            <w:r w:rsidRPr="005949E3">
              <w:rPr>
                <w:rFonts w:eastAsia="Calibri"/>
                <w:sz w:val="18"/>
                <w:szCs w:val="18"/>
              </w:rPr>
              <w:t>-</w:t>
            </w:r>
          </w:p>
        </w:tc>
        <w:tc>
          <w:tcPr>
            <w:tcW w:w="512" w:type="pct"/>
            <w:shd w:val="clear" w:color="auto" w:fill="auto"/>
          </w:tcPr>
          <w:p w:rsidR="008260E2" w:rsidRPr="005949E3" w:rsidRDefault="008260E2" w:rsidP="00E40032">
            <w:pPr>
              <w:spacing w:line="360" w:lineRule="auto"/>
              <w:contextualSpacing/>
            </w:pPr>
            <w:r w:rsidRPr="005949E3">
              <w:rPr>
                <w:rFonts w:eastAsia="Calibri"/>
                <w:sz w:val="18"/>
                <w:szCs w:val="18"/>
              </w:rPr>
              <w:t>-</w:t>
            </w:r>
          </w:p>
        </w:tc>
      </w:tr>
      <w:tr w:rsidR="008260E2" w:rsidRPr="005949E3" w:rsidTr="0024532C">
        <w:trPr>
          <w:trHeight w:val="227"/>
          <w:jc w:val="right"/>
        </w:trPr>
        <w:tc>
          <w:tcPr>
            <w:tcW w:w="171" w:type="pct"/>
            <w:vAlign w:val="center"/>
          </w:tcPr>
          <w:p w:rsidR="008260E2" w:rsidRPr="005949E3" w:rsidRDefault="008260E2" w:rsidP="00E40032">
            <w:pPr>
              <w:widowControl w:val="0"/>
              <w:autoSpaceDE w:val="0"/>
              <w:autoSpaceDN w:val="0"/>
              <w:adjustRightInd w:val="0"/>
              <w:snapToGrid w:val="0"/>
              <w:spacing w:line="360" w:lineRule="auto"/>
              <w:ind w:hanging="65"/>
              <w:contextualSpacing/>
              <w:jc w:val="center"/>
              <w:rPr>
                <w:rFonts w:eastAsia="Calibri"/>
                <w:sz w:val="18"/>
                <w:szCs w:val="18"/>
              </w:rPr>
            </w:pPr>
            <w:r w:rsidRPr="005949E3">
              <w:rPr>
                <w:rFonts w:eastAsia="Calibri"/>
                <w:sz w:val="18"/>
                <w:szCs w:val="18"/>
              </w:rPr>
              <w:t>8.</w:t>
            </w:r>
          </w:p>
        </w:tc>
        <w:tc>
          <w:tcPr>
            <w:tcW w:w="905" w:type="pct"/>
            <w:vAlign w:val="center"/>
          </w:tcPr>
          <w:p w:rsidR="008260E2" w:rsidRPr="005949E3" w:rsidRDefault="008260E2" w:rsidP="00E40032">
            <w:pPr>
              <w:widowControl w:val="0"/>
              <w:autoSpaceDE w:val="0"/>
              <w:autoSpaceDN w:val="0"/>
              <w:adjustRightInd w:val="0"/>
              <w:snapToGrid w:val="0"/>
              <w:spacing w:line="360" w:lineRule="auto"/>
              <w:ind w:right="-20"/>
              <w:contextualSpacing/>
              <w:rPr>
                <w:rFonts w:eastAsia="Calibri"/>
                <w:sz w:val="18"/>
                <w:szCs w:val="18"/>
              </w:rPr>
            </w:pPr>
            <w:r w:rsidRPr="005949E3">
              <w:rPr>
                <w:rFonts w:eastAsia="Calibri"/>
                <w:sz w:val="18"/>
                <w:szCs w:val="18"/>
              </w:rPr>
              <w:t>Kec. Pastim</w:t>
            </w:r>
          </w:p>
        </w:tc>
        <w:tc>
          <w:tcPr>
            <w:tcW w:w="320" w:type="pct"/>
            <w:shd w:val="clear" w:color="auto" w:fill="auto"/>
          </w:tcPr>
          <w:p w:rsidR="008260E2" w:rsidRPr="005949E3" w:rsidRDefault="008260E2" w:rsidP="00E40032">
            <w:pPr>
              <w:spacing w:line="360" w:lineRule="auto"/>
              <w:contextualSpacing/>
            </w:pPr>
            <w:r w:rsidRPr="005949E3">
              <w:rPr>
                <w:rFonts w:eastAsia="Calibri"/>
                <w:sz w:val="18"/>
                <w:szCs w:val="18"/>
              </w:rPr>
              <w:t>-</w:t>
            </w:r>
          </w:p>
        </w:tc>
        <w:tc>
          <w:tcPr>
            <w:tcW w:w="388" w:type="pct"/>
            <w:shd w:val="clear" w:color="auto" w:fill="auto"/>
          </w:tcPr>
          <w:p w:rsidR="008260E2" w:rsidRPr="005949E3" w:rsidRDefault="008260E2" w:rsidP="00E40032">
            <w:pPr>
              <w:spacing w:line="360" w:lineRule="auto"/>
              <w:contextualSpacing/>
            </w:pPr>
            <w:r w:rsidRPr="005949E3">
              <w:rPr>
                <w:rFonts w:eastAsia="Calibri"/>
                <w:sz w:val="18"/>
                <w:szCs w:val="18"/>
              </w:rPr>
              <w:t>-</w:t>
            </w:r>
          </w:p>
        </w:tc>
        <w:tc>
          <w:tcPr>
            <w:tcW w:w="353" w:type="pct"/>
            <w:shd w:val="clear" w:color="auto" w:fill="auto"/>
          </w:tcPr>
          <w:p w:rsidR="008260E2" w:rsidRPr="005949E3" w:rsidRDefault="008260E2" w:rsidP="00E40032">
            <w:pPr>
              <w:spacing w:line="360" w:lineRule="auto"/>
              <w:contextualSpacing/>
            </w:pPr>
            <w:r w:rsidRPr="005949E3">
              <w:rPr>
                <w:rFonts w:eastAsia="Calibri"/>
                <w:sz w:val="18"/>
                <w:szCs w:val="18"/>
              </w:rPr>
              <w:t>-</w:t>
            </w:r>
          </w:p>
        </w:tc>
        <w:tc>
          <w:tcPr>
            <w:tcW w:w="389" w:type="pct"/>
            <w:shd w:val="clear" w:color="auto" w:fill="auto"/>
          </w:tcPr>
          <w:p w:rsidR="008260E2" w:rsidRPr="005949E3" w:rsidRDefault="008260E2" w:rsidP="00E40032">
            <w:pPr>
              <w:spacing w:line="360" w:lineRule="auto"/>
              <w:contextualSpacing/>
            </w:pPr>
            <w:r w:rsidRPr="005949E3">
              <w:rPr>
                <w:rFonts w:eastAsia="Calibri"/>
                <w:sz w:val="18"/>
                <w:szCs w:val="18"/>
              </w:rPr>
              <w:t>-</w:t>
            </w:r>
          </w:p>
        </w:tc>
        <w:tc>
          <w:tcPr>
            <w:tcW w:w="390" w:type="pct"/>
            <w:shd w:val="clear" w:color="auto" w:fill="auto"/>
          </w:tcPr>
          <w:p w:rsidR="008260E2" w:rsidRPr="005949E3" w:rsidRDefault="008260E2" w:rsidP="00E40032">
            <w:pPr>
              <w:spacing w:line="360" w:lineRule="auto"/>
              <w:contextualSpacing/>
            </w:pPr>
            <w:r w:rsidRPr="005949E3">
              <w:rPr>
                <w:rFonts w:eastAsia="Calibri"/>
                <w:sz w:val="18"/>
                <w:szCs w:val="18"/>
              </w:rPr>
              <w:t>-</w:t>
            </w:r>
          </w:p>
        </w:tc>
        <w:tc>
          <w:tcPr>
            <w:tcW w:w="381" w:type="pct"/>
            <w:shd w:val="clear" w:color="auto" w:fill="auto"/>
            <w:vAlign w:val="center"/>
          </w:tcPr>
          <w:p w:rsidR="008260E2" w:rsidRPr="005949E3" w:rsidRDefault="008260E2" w:rsidP="00E40032">
            <w:pPr>
              <w:widowControl w:val="0"/>
              <w:autoSpaceDE w:val="0"/>
              <w:autoSpaceDN w:val="0"/>
              <w:adjustRightInd w:val="0"/>
              <w:snapToGrid w:val="0"/>
              <w:spacing w:line="360" w:lineRule="auto"/>
              <w:ind w:right="-20" w:hanging="65"/>
              <w:contextualSpacing/>
              <w:jc w:val="center"/>
              <w:rPr>
                <w:rFonts w:eastAsia="Calibri"/>
                <w:sz w:val="18"/>
                <w:szCs w:val="18"/>
              </w:rPr>
            </w:pPr>
            <w:r w:rsidRPr="005949E3">
              <w:rPr>
                <w:rFonts w:eastAsia="Calibri"/>
                <w:sz w:val="18"/>
                <w:szCs w:val="18"/>
              </w:rPr>
              <w:t>7.421</w:t>
            </w:r>
          </w:p>
        </w:tc>
        <w:tc>
          <w:tcPr>
            <w:tcW w:w="388" w:type="pct"/>
            <w:shd w:val="clear" w:color="auto" w:fill="auto"/>
          </w:tcPr>
          <w:p w:rsidR="008260E2" w:rsidRPr="005949E3" w:rsidRDefault="008260E2" w:rsidP="00E40032">
            <w:pPr>
              <w:spacing w:line="360" w:lineRule="auto"/>
              <w:contextualSpacing/>
            </w:pPr>
            <w:r w:rsidRPr="005949E3">
              <w:rPr>
                <w:rFonts w:eastAsia="Calibri"/>
                <w:sz w:val="18"/>
                <w:szCs w:val="18"/>
              </w:rPr>
              <w:t>-</w:t>
            </w:r>
          </w:p>
        </w:tc>
        <w:tc>
          <w:tcPr>
            <w:tcW w:w="353" w:type="pct"/>
            <w:shd w:val="clear" w:color="auto" w:fill="auto"/>
          </w:tcPr>
          <w:p w:rsidR="008260E2" w:rsidRPr="005949E3" w:rsidRDefault="008260E2" w:rsidP="00E40032">
            <w:pPr>
              <w:spacing w:line="360" w:lineRule="auto"/>
              <w:contextualSpacing/>
            </w:pPr>
            <w:r w:rsidRPr="005949E3">
              <w:rPr>
                <w:rFonts w:eastAsia="Calibri"/>
                <w:sz w:val="18"/>
                <w:szCs w:val="18"/>
              </w:rPr>
              <w:t>-</w:t>
            </w:r>
          </w:p>
        </w:tc>
        <w:tc>
          <w:tcPr>
            <w:tcW w:w="450" w:type="pct"/>
            <w:shd w:val="clear" w:color="auto" w:fill="auto"/>
          </w:tcPr>
          <w:p w:rsidR="008260E2" w:rsidRPr="005949E3" w:rsidRDefault="008260E2" w:rsidP="00E40032">
            <w:pPr>
              <w:spacing w:line="360" w:lineRule="auto"/>
              <w:contextualSpacing/>
            </w:pPr>
            <w:r w:rsidRPr="005949E3">
              <w:rPr>
                <w:rFonts w:eastAsia="Calibri"/>
                <w:sz w:val="18"/>
                <w:szCs w:val="18"/>
              </w:rPr>
              <w:t>-</w:t>
            </w:r>
          </w:p>
        </w:tc>
        <w:tc>
          <w:tcPr>
            <w:tcW w:w="512" w:type="pct"/>
            <w:shd w:val="clear" w:color="auto" w:fill="auto"/>
          </w:tcPr>
          <w:p w:rsidR="008260E2" w:rsidRPr="005949E3" w:rsidRDefault="008260E2" w:rsidP="00E40032">
            <w:pPr>
              <w:spacing w:line="360" w:lineRule="auto"/>
              <w:contextualSpacing/>
            </w:pPr>
            <w:r w:rsidRPr="005949E3">
              <w:rPr>
                <w:rFonts w:eastAsia="Calibri"/>
                <w:sz w:val="18"/>
                <w:szCs w:val="18"/>
              </w:rPr>
              <w:t>-</w:t>
            </w:r>
          </w:p>
        </w:tc>
      </w:tr>
      <w:tr w:rsidR="008260E2" w:rsidRPr="005949E3" w:rsidTr="0024532C">
        <w:trPr>
          <w:trHeight w:val="227"/>
          <w:jc w:val="right"/>
        </w:trPr>
        <w:tc>
          <w:tcPr>
            <w:tcW w:w="171" w:type="pct"/>
            <w:vAlign w:val="center"/>
          </w:tcPr>
          <w:p w:rsidR="008260E2" w:rsidRPr="005949E3" w:rsidRDefault="008260E2" w:rsidP="00E40032">
            <w:pPr>
              <w:widowControl w:val="0"/>
              <w:autoSpaceDE w:val="0"/>
              <w:autoSpaceDN w:val="0"/>
              <w:adjustRightInd w:val="0"/>
              <w:snapToGrid w:val="0"/>
              <w:spacing w:line="360" w:lineRule="auto"/>
              <w:ind w:hanging="65"/>
              <w:contextualSpacing/>
              <w:jc w:val="center"/>
              <w:rPr>
                <w:rFonts w:eastAsia="Calibri"/>
                <w:sz w:val="18"/>
                <w:szCs w:val="18"/>
              </w:rPr>
            </w:pPr>
            <w:r w:rsidRPr="005949E3">
              <w:rPr>
                <w:rFonts w:eastAsia="Calibri"/>
                <w:sz w:val="18"/>
                <w:szCs w:val="18"/>
              </w:rPr>
              <w:t>9.</w:t>
            </w:r>
          </w:p>
        </w:tc>
        <w:tc>
          <w:tcPr>
            <w:tcW w:w="905" w:type="pct"/>
            <w:vAlign w:val="center"/>
          </w:tcPr>
          <w:p w:rsidR="008260E2" w:rsidRPr="005949E3" w:rsidRDefault="008260E2" w:rsidP="00E40032">
            <w:pPr>
              <w:widowControl w:val="0"/>
              <w:autoSpaceDE w:val="0"/>
              <w:autoSpaceDN w:val="0"/>
              <w:adjustRightInd w:val="0"/>
              <w:snapToGrid w:val="0"/>
              <w:spacing w:line="360" w:lineRule="auto"/>
              <w:ind w:right="-20"/>
              <w:contextualSpacing/>
              <w:rPr>
                <w:rFonts w:eastAsia="Calibri"/>
                <w:sz w:val="18"/>
                <w:szCs w:val="18"/>
              </w:rPr>
            </w:pPr>
            <w:r w:rsidRPr="005949E3">
              <w:rPr>
                <w:rFonts w:eastAsia="Calibri"/>
                <w:sz w:val="18"/>
                <w:szCs w:val="18"/>
              </w:rPr>
              <w:t>Kec. Pasimarannu</w:t>
            </w:r>
          </w:p>
        </w:tc>
        <w:tc>
          <w:tcPr>
            <w:tcW w:w="320" w:type="pct"/>
            <w:shd w:val="clear" w:color="auto" w:fill="auto"/>
          </w:tcPr>
          <w:p w:rsidR="008260E2" w:rsidRPr="005949E3" w:rsidRDefault="008260E2" w:rsidP="00E40032">
            <w:pPr>
              <w:spacing w:line="360" w:lineRule="auto"/>
              <w:contextualSpacing/>
            </w:pPr>
            <w:r w:rsidRPr="005949E3">
              <w:rPr>
                <w:rFonts w:eastAsia="Calibri"/>
                <w:sz w:val="18"/>
                <w:szCs w:val="18"/>
              </w:rPr>
              <w:t>-</w:t>
            </w:r>
          </w:p>
        </w:tc>
        <w:tc>
          <w:tcPr>
            <w:tcW w:w="388" w:type="pct"/>
            <w:shd w:val="clear" w:color="auto" w:fill="auto"/>
          </w:tcPr>
          <w:p w:rsidR="008260E2" w:rsidRPr="005949E3" w:rsidRDefault="008260E2" w:rsidP="00E40032">
            <w:pPr>
              <w:spacing w:line="360" w:lineRule="auto"/>
              <w:contextualSpacing/>
            </w:pPr>
            <w:r w:rsidRPr="005949E3">
              <w:rPr>
                <w:rFonts w:eastAsia="Calibri"/>
                <w:sz w:val="18"/>
                <w:szCs w:val="18"/>
              </w:rPr>
              <w:t>-</w:t>
            </w:r>
          </w:p>
        </w:tc>
        <w:tc>
          <w:tcPr>
            <w:tcW w:w="353" w:type="pct"/>
            <w:shd w:val="clear" w:color="auto" w:fill="auto"/>
          </w:tcPr>
          <w:p w:rsidR="008260E2" w:rsidRPr="005949E3" w:rsidRDefault="008260E2" w:rsidP="00E40032">
            <w:pPr>
              <w:spacing w:line="360" w:lineRule="auto"/>
              <w:contextualSpacing/>
            </w:pPr>
            <w:r w:rsidRPr="005949E3">
              <w:rPr>
                <w:rFonts w:eastAsia="Calibri"/>
                <w:sz w:val="18"/>
                <w:szCs w:val="18"/>
              </w:rPr>
              <w:t>-</w:t>
            </w:r>
          </w:p>
        </w:tc>
        <w:tc>
          <w:tcPr>
            <w:tcW w:w="389" w:type="pct"/>
            <w:shd w:val="clear" w:color="auto" w:fill="auto"/>
          </w:tcPr>
          <w:p w:rsidR="008260E2" w:rsidRPr="005949E3" w:rsidRDefault="008260E2" w:rsidP="00E40032">
            <w:pPr>
              <w:spacing w:line="360" w:lineRule="auto"/>
              <w:contextualSpacing/>
            </w:pPr>
            <w:r w:rsidRPr="005949E3">
              <w:rPr>
                <w:rFonts w:eastAsia="Calibri"/>
                <w:sz w:val="18"/>
                <w:szCs w:val="18"/>
              </w:rPr>
              <w:t>-</w:t>
            </w:r>
          </w:p>
        </w:tc>
        <w:tc>
          <w:tcPr>
            <w:tcW w:w="390" w:type="pct"/>
            <w:shd w:val="clear" w:color="auto" w:fill="auto"/>
          </w:tcPr>
          <w:p w:rsidR="008260E2" w:rsidRPr="005949E3" w:rsidRDefault="008260E2" w:rsidP="00E40032">
            <w:pPr>
              <w:spacing w:line="360" w:lineRule="auto"/>
              <w:contextualSpacing/>
            </w:pPr>
            <w:r w:rsidRPr="005949E3">
              <w:rPr>
                <w:rFonts w:eastAsia="Calibri"/>
                <w:sz w:val="18"/>
                <w:szCs w:val="18"/>
              </w:rPr>
              <w:t>-</w:t>
            </w:r>
          </w:p>
        </w:tc>
        <w:tc>
          <w:tcPr>
            <w:tcW w:w="381" w:type="pct"/>
            <w:shd w:val="clear" w:color="auto" w:fill="auto"/>
            <w:vAlign w:val="center"/>
          </w:tcPr>
          <w:p w:rsidR="008260E2" w:rsidRPr="005949E3" w:rsidRDefault="008260E2" w:rsidP="00E40032">
            <w:pPr>
              <w:widowControl w:val="0"/>
              <w:autoSpaceDE w:val="0"/>
              <w:autoSpaceDN w:val="0"/>
              <w:adjustRightInd w:val="0"/>
              <w:snapToGrid w:val="0"/>
              <w:spacing w:line="360" w:lineRule="auto"/>
              <w:ind w:right="-20" w:hanging="65"/>
              <w:contextualSpacing/>
              <w:jc w:val="center"/>
              <w:rPr>
                <w:rFonts w:eastAsia="Calibri"/>
                <w:sz w:val="18"/>
                <w:szCs w:val="18"/>
              </w:rPr>
            </w:pPr>
            <w:r w:rsidRPr="005949E3">
              <w:rPr>
                <w:rFonts w:eastAsia="Calibri"/>
                <w:sz w:val="18"/>
                <w:szCs w:val="18"/>
              </w:rPr>
              <w:t>9.929</w:t>
            </w:r>
          </w:p>
        </w:tc>
        <w:tc>
          <w:tcPr>
            <w:tcW w:w="388" w:type="pct"/>
            <w:shd w:val="clear" w:color="auto" w:fill="auto"/>
          </w:tcPr>
          <w:p w:rsidR="008260E2" w:rsidRPr="005949E3" w:rsidRDefault="008260E2" w:rsidP="00E40032">
            <w:pPr>
              <w:spacing w:line="360" w:lineRule="auto"/>
              <w:contextualSpacing/>
            </w:pPr>
            <w:r w:rsidRPr="005949E3">
              <w:rPr>
                <w:rFonts w:eastAsia="Calibri"/>
                <w:sz w:val="18"/>
                <w:szCs w:val="18"/>
              </w:rPr>
              <w:t>-</w:t>
            </w:r>
          </w:p>
        </w:tc>
        <w:tc>
          <w:tcPr>
            <w:tcW w:w="353" w:type="pct"/>
            <w:shd w:val="clear" w:color="auto" w:fill="auto"/>
          </w:tcPr>
          <w:p w:rsidR="008260E2" w:rsidRPr="005949E3" w:rsidRDefault="008260E2" w:rsidP="00E40032">
            <w:pPr>
              <w:spacing w:line="360" w:lineRule="auto"/>
              <w:contextualSpacing/>
            </w:pPr>
            <w:r w:rsidRPr="005949E3">
              <w:rPr>
                <w:rFonts w:eastAsia="Calibri"/>
                <w:sz w:val="18"/>
                <w:szCs w:val="18"/>
              </w:rPr>
              <w:t>-</w:t>
            </w:r>
          </w:p>
        </w:tc>
        <w:tc>
          <w:tcPr>
            <w:tcW w:w="450" w:type="pct"/>
            <w:shd w:val="clear" w:color="auto" w:fill="auto"/>
          </w:tcPr>
          <w:p w:rsidR="008260E2" w:rsidRPr="005949E3" w:rsidRDefault="008260E2" w:rsidP="00E40032">
            <w:pPr>
              <w:spacing w:line="360" w:lineRule="auto"/>
              <w:contextualSpacing/>
            </w:pPr>
            <w:r w:rsidRPr="005949E3">
              <w:rPr>
                <w:rFonts w:eastAsia="Calibri"/>
                <w:sz w:val="18"/>
                <w:szCs w:val="18"/>
              </w:rPr>
              <w:t>-</w:t>
            </w:r>
          </w:p>
        </w:tc>
        <w:tc>
          <w:tcPr>
            <w:tcW w:w="512" w:type="pct"/>
            <w:shd w:val="clear" w:color="auto" w:fill="auto"/>
          </w:tcPr>
          <w:p w:rsidR="008260E2" w:rsidRPr="005949E3" w:rsidRDefault="008260E2" w:rsidP="00E40032">
            <w:pPr>
              <w:spacing w:line="360" w:lineRule="auto"/>
              <w:contextualSpacing/>
            </w:pPr>
            <w:r w:rsidRPr="005949E3">
              <w:rPr>
                <w:rFonts w:eastAsia="Calibri"/>
                <w:sz w:val="18"/>
                <w:szCs w:val="18"/>
              </w:rPr>
              <w:t>-</w:t>
            </w:r>
          </w:p>
        </w:tc>
      </w:tr>
      <w:tr w:rsidR="008260E2" w:rsidRPr="005949E3" w:rsidTr="0024532C">
        <w:trPr>
          <w:trHeight w:val="227"/>
          <w:jc w:val="right"/>
        </w:trPr>
        <w:tc>
          <w:tcPr>
            <w:tcW w:w="171" w:type="pct"/>
            <w:vAlign w:val="center"/>
          </w:tcPr>
          <w:p w:rsidR="008260E2" w:rsidRPr="005949E3" w:rsidRDefault="008260E2" w:rsidP="00E40032">
            <w:pPr>
              <w:widowControl w:val="0"/>
              <w:autoSpaceDE w:val="0"/>
              <w:autoSpaceDN w:val="0"/>
              <w:adjustRightInd w:val="0"/>
              <w:snapToGrid w:val="0"/>
              <w:spacing w:line="360" w:lineRule="auto"/>
              <w:ind w:hanging="65"/>
              <w:contextualSpacing/>
              <w:jc w:val="center"/>
              <w:rPr>
                <w:rFonts w:eastAsia="Calibri"/>
                <w:sz w:val="18"/>
                <w:szCs w:val="18"/>
              </w:rPr>
            </w:pPr>
            <w:r w:rsidRPr="005949E3">
              <w:rPr>
                <w:rFonts w:eastAsia="Calibri"/>
                <w:sz w:val="18"/>
                <w:szCs w:val="18"/>
              </w:rPr>
              <w:t>10.</w:t>
            </w:r>
          </w:p>
        </w:tc>
        <w:tc>
          <w:tcPr>
            <w:tcW w:w="905" w:type="pct"/>
            <w:vAlign w:val="center"/>
          </w:tcPr>
          <w:p w:rsidR="008260E2" w:rsidRPr="005949E3" w:rsidRDefault="008260E2" w:rsidP="00E40032">
            <w:pPr>
              <w:widowControl w:val="0"/>
              <w:autoSpaceDE w:val="0"/>
              <w:autoSpaceDN w:val="0"/>
              <w:adjustRightInd w:val="0"/>
              <w:snapToGrid w:val="0"/>
              <w:spacing w:line="360" w:lineRule="auto"/>
              <w:ind w:right="-20"/>
              <w:contextualSpacing/>
              <w:rPr>
                <w:rFonts w:eastAsia="Calibri"/>
                <w:sz w:val="18"/>
                <w:szCs w:val="18"/>
              </w:rPr>
            </w:pPr>
            <w:r w:rsidRPr="005949E3">
              <w:rPr>
                <w:rFonts w:eastAsia="Calibri"/>
                <w:sz w:val="18"/>
                <w:szCs w:val="18"/>
              </w:rPr>
              <w:t>Kec. Takabonerate</w:t>
            </w:r>
          </w:p>
        </w:tc>
        <w:tc>
          <w:tcPr>
            <w:tcW w:w="320" w:type="pct"/>
            <w:shd w:val="clear" w:color="auto" w:fill="auto"/>
          </w:tcPr>
          <w:p w:rsidR="008260E2" w:rsidRPr="005949E3" w:rsidRDefault="008260E2" w:rsidP="00E40032">
            <w:pPr>
              <w:spacing w:line="360" w:lineRule="auto"/>
              <w:contextualSpacing/>
            </w:pPr>
            <w:r w:rsidRPr="005949E3">
              <w:rPr>
                <w:rFonts w:eastAsia="Calibri"/>
                <w:sz w:val="18"/>
                <w:szCs w:val="18"/>
              </w:rPr>
              <w:t>-</w:t>
            </w:r>
          </w:p>
        </w:tc>
        <w:tc>
          <w:tcPr>
            <w:tcW w:w="388" w:type="pct"/>
            <w:shd w:val="clear" w:color="auto" w:fill="auto"/>
          </w:tcPr>
          <w:p w:rsidR="008260E2" w:rsidRPr="005949E3" w:rsidRDefault="008260E2" w:rsidP="00E40032">
            <w:pPr>
              <w:spacing w:line="360" w:lineRule="auto"/>
              <w:contextualSpacing/>
            </w:pPr>
            <w:r w:rsidRPr="005949E3">
              <w:rPr>
                <w:rFonts w:eastAsia="Calibri"/>
                <w:sz w:val="18"/>
                <w:szCs w:val="18"/>
              </w:rPr>
              <w:t>-</w:t>
            </w:r>
          </w:p>
        </w:tc>
        <w:tc>
          <w:tcPr>
            <w:tcW w:w="353" w:type="pct"/>
            <w:shd w:val="clear" w:color="auto" w:fill="auto"/>
          </w:tcPr>
          <w:p w:rsidR="008260E2" w:rsidRPr="005949E3" w:rsidRDefault="008260E2" w:rsidP="00E40032">
            <w:pPr>
              <w:spacing w:line="360" w:lineRule="auto"/>
              <w:contextualSpacing/>
            </w:pPr>
            <w:r w:rsidRPr="005949E3">
              <w:rPr>
                <w:rFonts w:eastAsia="Calibri"/>
                <w:sz w:val="18"/>
                <w:szCs w:val="18"/>
              </w:rPr>
              <w:t>-</w:t>
            </w:r>
          </w:p>
        </w:tc>
        <w:tc>
          <w:tcPr>
            <w:tcW w:w="389" w:type="pct"/>
            <w:shd w:val="clear" w:color="auto" w:fill="auto"/>
          </w:tcPr>
          <w:p w:rsidR="008260E2" w:rsidRPr="005949E3" w:rsidRDefault="008260E2" w:rsidP="00E40032">
            <w:pPr>
              <w:spacing w:line="360" w:lineRule="auto"/>
              <w:contextualSpacing/>
            </w:pPr>
            <w:r w:rsidRPr="005949E3">
              <w:rPr>
                <w:rFonts w:eastAsia="Calibri"/>
                <w:sz w:val="18"/>
                <w:szCs w:val="18"/>
              </w:rPr>
              <w:t>-</w:t>
            </w:r>
          </w:p>
        </w:tc>
        <w:tc>
          <w:tcPr>
            <w:tcW w:w="390" w:type="pct"/>
            <w:shd w:val="clear" w:color="auto" w:fill="auto"/>
          </w:tcPr>
          <w:p w:rsidR="008260E2" w:rsidRPr="005949E3" w:rsidRDefault="008260E2" w:rsidP="00E40032">
            <w:pPr>
              <w:spacing w:line="360" w:lineRule="auto"/>
              <w:contextualSpacing/>
            </w:pPr>
            <w:r w:rsidRPr="005949E3">
              <w:rPr>
                <w:rFonts w:eastAsia="Calibri"/>
                <w:sz w:val="18"/>
                <w:szCs w:val="18"/>
              </w:rPr>
              <w:t>-</w:t>
            </w:r>
          </w:p>
        </w:tc>
        <w:tc>
          <w:tcPr>
            <w:tcW w:w="381" w:type="pct"/>
            <w:shd w:val="clear" w:color="auto" w:fill="auto"/>
            <w:vAlign w:val="center"/>
          </w:tcPr>
          <w:p w:rsidR="008260E2" w:rsidRPr="005949E3" w:rsidRDefault="008260E2" w:rsidP="00E40032">
            <w:pPr>
              <w:widowControl w:val="0"/>
              <w:autoSpaceDE w:val="0"/>
              <w:autoSpaceDN w:val="0"/>
              <w:adjustRightInd w:val="0"/>
              <w:snapToGrid w:val="0"/>
              <w:spacing w:line="360" w:lineRule="auto"/>
              <w:ind w:right="-20" w:hanging="65"/>
              <w:contextualSpacing/>
              <w:jc w:val="center"/>
              <w:rPr>
                <w:rFonts w:eastAsia="Calibri"/>
                <w:sz w:val="18"/>
                <w:szCs w:val="18"/>
              </w:rPr>
            </w:pPr>
            <w:r w:rsidRPr="005949E3">
              <w:rPr>
                <w:rFonts w:eastAsia="Calibri"/>
                <w:sz w:val="18"/>
                <w:szCs w:val="18"/>
              </w:rPr>
              <w:t>12.557</w:t>
            </w:r>
          </w:p>
        </w:tc>
        <w:tc>
          <w:tcPr>
            <w:tcW w:w="388" w:type="pct"/>
            <w:shd w:val="clear" w:color="auto" w:fill="auto"/>
          </w:tcPr>
          <w:p w:rsidR="008260E2" w:rsidRPr="005949E3" w:rsidRDefault="008260E2" w:rsidP="00E40032">
            <w:pPr>
              <w:spacing w:line="360" w:lineRule="auto"/>
              <w:contextualSpacing/>
            </w:pPr>
            <w:r w:rsidRPr="005949E3">
              <w:rPr>
                <w:rFonts w:eastAsia="Calibri"/>
                <w:sz w:val="18"/>
                <w:szCs w:val="18"/>
              </w:rPr>
              <w:t>-</w:t>
            </w:r>
          </w:p>
        </w:tc>
        <w:tc>
          <w:tcPr>
            <w:tcW w:w="353" w:type="pct"/>
            <w:shd w:val="clear" w:color="auto" w:fill="auto"/>
          </w:tcPr>
          <w:p w:rsidR="008260E2" w:rsidRPr="005949E3" w:rsidRDefault="008260E2" w:rsidP="00E40032">
            <w:pPr>
              <w:spacing w:line="360" w:lineRule="auto"/>
              <w:contextualSpacing/>
            </w:pPr>
            <w:r w:rsidRPr="005949E3">
              <w:rPr>
                <w:rFonts w:eastAsia="Calibri"/>
                <w:sz w:val="18"/>
                <w:szCs w:val="18"/>
              </w:rPr>
              <w:t>-</w:t>
            </w:r>
          </w:p>
        </w:tc>
        <w:tc>
          <w:tcPr>
            <w:tcW w:w="450" w:type="pct"/>
            <w:shd w:val="clear" w:color="auto" w:fill="auto"/>
          </w:tcPr>
          <w:p w:rsidR="008260E2" w:rsidRPr="005949E3" w:rsidRDefault="008260E2" w:rsidP="00E40032">
            <w:pPr>
              <w:spacing w:line="360" w:lineRule="auto"/>
              <w:contextualSpacing/>
            </w:pPr>
            <w:r w:rsidRPr="005949E3">
              <w:rPr>
                <w:rFonts w:eastAsia="Calibri"/>
                <w:sz w:val="18"/>
                <w:szCs w:val="18"/>
              </w:rPr>
              <w:t>-</w:t>
            </w:r>
          </w:p>
        </w:tc>
        <w:tc>
          <w:tcPr>
            <w:tcW w:w="512" w:type="pct"/>
            <w:shd w:val="clear" w:color="auto" w:fill="auto"/>
          </w:tcPr>
          <w:p w:rsidR="008260E2" w:rsidRPr="005949E3" w:rsidRDefault="008260E2" w:rsidP="00E40032">
            <w:pPr>
              <w:spacing w:line="360" w:lineRule="auto"/>
              <w:contextualSpacing/>
            </w:pPr>
            <w:r w:rsidRPr="005949E3">
              <w:rPr>
                <w:rFonts w:eastAsia="Calibri"/>
                <w:sz w:val="18"/>
                <w:szCs w:val="18"/>
              </w:rPr>
              <w:t>-</w:t>
            </w:r>
          </w:p>
        </w:tc>
      </w:tr>
      <w:tr w:rsidR="008260E2" w:rsidRPr="005949E3" w:rsidTr="0024532C">
        <w:trPr>
          <w:trHeight w:val="227"/>
          <w:jc w:val="right"/>
        </w:trPr>
        <w:tc>
          <w:tcPr>
            <w:tcW w:w="171" w:type="pct"/>
            <w:vAlign w:val="center"/>
          </w:tcPr>
          <w:p w:rsidR="008260E2" w:rsidRPr="005949E3" w:rsidRDefault="008260E2" w:rsidP="00E40032">
            <w:pPr>
              <w:widowControl w:val="0"/>
              <w:autoSpaceDE w:val="0"/>
              <w:autoSpaceDN w:val="0"/>
              <w:adjustRightInd w:val="0"/>
              <w:snapToGrid w:val="0"/>
              <w:spacing w:line="360" w:lineRule="auto"/>
              <w:ind w:hanging="65"/>
              <w:contextualSpacing/>
              <w:jc w:val="center"/>
              <w:rPr>
                <w:rFonts w:eastAsia="Calibri"/>
                <w:sz w:val="18"/>
                <w:szCs w:val="18"/>
              </w:rPr>
            </w:pPr>
            <w:r w:rsidRPr="005949E3">
              <w:rPr>
                <w:rFonts w:eastAsia="Calibri"/>
                <w:sz w:val="18"/>
                <w:szCs w:val="18"/>
              </w:rPr>
              <w:t>11.</w:t>
            </w:r>
          </w:p>
        </w:tc>
        <w:tc>
          <w:tcPr>
            <w:tcW w:w="905" w:type="pct"/>
            <w:vAlign w:val="center"/>
          </w:tcPr>
          <w:p w:rsidR="008260E2" w:rsidRPr="005949E3" w:rsidRDefault="008260E2" w:rsidP="00E40032">
            <w:pPr>
              <w:widowControl w:val="0"/>
              <w:autoSpaceDE w:val="0"/>
              <w:autoSpaceDN w:val="0"/>
              <w:adjustRightInd w:val="0"/>
              <w:snapToGrid w:val="0"/>
              <w:spacing w:line="360" w:lineRule="auto"/>
              <w:ind w:right="-20"/>
              <w:contextualSpacing/>
              <w:rPr>
                <w:rFonts w:eastAsia="Calibri"/>
                <w:sz w:val="18"/>
                <w:szCs w:val="18"/>
              </w:rPr>
            </w:pPr>
            <w:r w:rsidRPr="005949E3">
              <w:rPr>
                <w:rFonts w:eastAsia="Calibri"/>
                <w:sz w:val="18"/>
                <w:szCs w:val="18"/>
              </w:rPr>
              <w:t>Kec. Pasilambena</w:t>
            </w:r>
          </w:p>
        </w:tc>
        <w:tc>
          <w:tcPr>
            <w:tcW w:w="320" w:type="pct"/>
            <w:shd w:val="clear" w:color="auto" w:fill="auto"/>
          </w:tcPr>
          <w:p w:rsidR="008260E2" w:rsidRPr="005949E3" w:rsidRDefault="008260E2" w:rsidP="00E40032">
            <w:pPr>
              <w:spacing w:line="360" w:lineRule="auto"/>
              <w:contextualSpacing/>
            </w:pPr>
            <w:r w:rsidRPr="005949E3">
              <w:rPr>
                <w:rFonts w:eastAsia="Calibri"/>
                <w:sz w:val="18"/>
                <w:szCs w:val="18"/>
              </w:rPr>
              <w:t>-</w:t>
            </w:r>
          </w:p>
        </w:tc>
        <w:tc>
          <w:tcPr>
            <w:tcW w:w="388" w:type="pct"/>
            <w:shd w:val="clear" w:color="auto" w:fill="auto"/>
          </w:tcPr>
          <w:p w:rsidR="008260E2" w:rsidRPr="005949E3" w:rsidRDefault="008260E2" w:rsidP="00E40032">
            <w:pPr>
              <w:spacing w:line="360" w:lineRule="auto"/>
              <w:contextualSpacing/>
            </w:pPr>
            <w:r w:rsidRPr="005949E3">
              <w:rPr>
                <w:rFonts w:eastAsia="Calibri"/>
                <w:sz w:val="18"/>
                <w:szCs w:val="18"/>
              </w:rPr>
              <w:t>-</w:t>
            </w:r>
          </w:p>
        </w:tc>
        <w:tc>
          <w:tcPr>
            <w:tcW w:w="353" w:type="pct"/>
            <w:shd w:val="clear" w:color="auto" w:fill="auto"/>
          </w:tcPr>
          <w:p w:rsidR="008260E2" w:rsidRPr="005949E3" w:rsidRDefault="008260E2" w:rsidP="00E40032">
            <w:pPr>
              <w:spacing w:line="360" w:lineRule="auto"/>
              <w:contextualSpacing/>
            </w:pPr>
            <w:r w:rsidRPr="005949E3">
              <w:rPr>
                <w:rFonts w:eastAsia="Calibri"/>
                <w:sz w:val="18"/>
                <w:szCs w:val="18"/>
              </w:rPr>
              <w:t>-</w:t>
            </w:r>
          </w:p>
        </w:tc>
        <w:tc>
          <w:tcPr>
            <w:tcW w:w="389" w:type="pct"/>
            <w:shd w:val="clear" w:color="auto" w:fill="auto"/>
          </w:tcPr>
          <w:p w:rsidR="008260E2" w:rsidRPr="005949E3" w:rsidRDefault="008260E2" w:rsidP="00E40032">
            <w:pPr>
              <w:spacing w:line="360" w:lineRule="auto"/>
              <w:contextualSpacing/>
            </w:pPr>
            <w:r w:rsidRPr="005949E3">
              <w:rPr>
                <w:rFonts w:eastAsia="Calibri"/>
                <w:sz w:val="18"/>
                <w:szCs w:val="18"/>
              </w:rPr>
              <w:t>-</w:t>
            </w:r>
          </w:p>
        </w:tc>
        <w:tc>
          <w:tcPr>
            <w:tcW w:w="390" w:type="pct"/>
            <w:shd w:val="clear" w:color="auto" w:fill="auto"/>
          </w:tcPr>
          <w:p w:rsidR="008260E2" w:rsidRPr="005949E3" w:rsidRDefault="008260E2" w:rsidP="00E40032">
            <w:pPr>
              <w:spacing w:line="360" w:lineRule="auto"/>
              <w:contextualSpacing/>
            </w:pPr>
            <w:r w:rsidRPr="005949E3">
              <w:rPr>
                <w:rFonts w:eastAsia="Calibri"/>
                <w:sz w:val="18"/>
                <w:szCs w:val="18"/>
              </w:rPr>
              <w:t>-</w:t>
            </w:r>
          </w:p>
        </w:tc>
        <w:tc>
          <w:tcPr>
            <w:tcW w:w="381" w:type="pct"/>
            <w:shd w:val="clear" w:color="auto" w:fill="auto"/>
            <w:vAlign w:val="center"/>
          </w:tcPr>
          <w:p w:rsidR="008260E2" w:rsidRPr="005949E3" w:rsidRDefault="008260E2" w:rsidP="00E40032">
            <w:pPr>
              <w:widowControl w:val="0"/>
              <w:autoSpaceDE w:val="0"/>
              <w:autoSpaceDN w:val="0"/>
              <w:adjustRightInd w:val="0"/>
              <w:snapToGrid w:val="0"/>
              <w:spacing w:line="360" w:lineRule="auto"/>
              <w:ind w:right="-20" w:hanging="65"/>
              <w:contextualSpacing/>
              <w:jc w:val="center"/>
              <w:rPr>
                <w:rFonts w:eastAsia="Calibri"/>
                <w:sz w:val="18"/>
                <w:szCs w:val="18"/>
              </w:rPr>
            </w:pPr>
            <w:r w:rsidRPr="005949E3">
              <w:rPr>
                <w:rFonts w:eastAsia="Calibri"/>
                <w:sz w:val="18"/>
                <w:szCs w:val="18"/>
              </w:rPr>
              <w:t>7.373</w:t>
            </w:r>
          </w:p>
        </w:tc>
        <w:tc>
          <w:tcPr>
            <w:tcW w:w="388" w:type="pct"/>
            <w:shd w:val="clear" w:color="auto" w:fill="auto"/>
          </w:tcPr>
          <w:p w:rsidR="008260E2" w:rsidRPr="005949E3" w:rsidRDefault="008260E2" w:rsidP="00E40032">
            <w:pPr>
              <w:spacing w:line="360" w:lineRule="auto"/>
              <w:contextualSpacing/>
            </w:pPr>
            <w:r w:rsidRPr="005949E3">
              <w:rPr>
                <w:rFonts w:eastAsia="Calibri"/>
                <w:sz w:val="18"/>
                <w:szCs w:val="18"/>
              </w:rPr>
              <w:t>-</w:t>
            </w:r>
          </w:p>
        </w:tc>
        <w:tc>
          <w:tcPr>
            <w:tcW w:w="353" w:type="pct"/>
            <w:shd w:val="clear" w:color="auto" w:fill="auto"/>
          </w:tcPr>
          <w:p w:rsidR="008260E2" w:rsidRPr="005949E3" w:rsidRDefault="008260E2" w:rsidP="00E40032">
            <w:pPr>
              <w:spacing w:line="360" w:lineRule="auto"/>
              <w:contextualSpacing/>
            </w:pPr>
            <w:r w:rsidRPr="005949E3">
              <w:rPr>
                <w:rFonts w:eastAsia="Calibri"/>
                <w:sz w:val="18"/>
                <w:szCs w:val="18"/>
              </w:rPr>
              <w:t>-</w:t>
            </w:r>
          </w:p>
        </w:tc>
        <w:tc>
          <w:tcPr>
            <w:tcW w:w="450" w:type="pct"/>
            <w:shd w:val="clear" w:color="auto" w:fill="auto"/>
          </w:tcPr>
          <w:p w:rsidR="008260E2" w:rsidRPr="005949E3" w:rsidRDefault="008260E2" w:rsidP="00E40032">
            <w:pPr>
              <w:spacing w:line="360" w:lineRule="auto"/>
              <w:contextualSpacing/>
            </w:pPr>
            <w:r w:rsidRPr="005949E3">
              <w:rPr>
                <w:rFonts w:eastAsia="Calibri"/>
                <w:sz w:val="18"/>
                <w:szCs w:val="18"/>
              </w:rPr>
              <w:t>-</w:t>
            </w:r>
          </w:p>
        </w:tc>
        <w:tc>
          <w:tcPr>
            <w:tcW w:w="512" w:type="pct"/>
            <w:shd w:val="clear" w:color="auto" w:fill="auto"/>
          </w:tcPr>
          <w:p w:rsidR="008260E2" w:rsidRPr="005949E3" w:rsidRDefault="008260E2" w:rsidP="00E40032">
            <w:pPr>
              <w:spacing w:line="360" w:lineRule="auto"/>
              <w:contextualSpacing/>
            </w:pPr>
            <w:r w:rsidRPr="005949E3">
              <w:rPr>
                <w:rFonts w:eastAsia="Calibri"/>
                <w:sz w:val="18"/>
                <w:szCs w:val="18"/>
              </w:rPr>
              <w:t>-</w:t>
            </w:r>
          </w:p>
        </w:tc>
      </w:tr>
      <w:tr w:rsidR="008260E2" w:rsidRPr="005949E3" w:rsidTr="0024532C">
        <w:trPr>
          <w:trHeight w:val="227"/>
          <w:jc w:val="right"/>
        </w:trPr>
        <w:tc>
          <w:tcPr>
            <w:tcW w:w="171" w:type="pct"/>
          </w:tcPr>
          <w:p w:rsidR="008260E2" w:rsidRPr="005949E3" w:rsidRDefault="008260E2" w:rsidP="00E40032">
            <w:pPr>
              <w:widowControl w:val="0"/>
              <w:autoSpaceDE w:val="0"/>
              <w:autoSpaceDN w:val="0"/>
              <w:adjustRightInd w:val="0"/>
              <w:snapToGrid w:val="0"/>
              <w:spacing w:line="360" w:lineRule="auto"/>
              <w:ind w:right="-20" w:hanging="65"/>
              <w:contextualSpacing/>
              <w:jc w:val="center"/>
              <w:rPr>
                <w:rFonts w:eastAsia="Calibri"/>
                <w:sz w:val="18"/>
                <w:szCs w:val="18"/>
              </w:rPr>
            </w:pPr>
          </w:p>
        </w:tc>
        <w:tc>
          <w:tcPr>
            <w:tcW w:w="905" w:type="pct"/>
            <w:vAlign w:val="center"/>
          </w:tcPr>
          <w:p w:rsidR="008260E2" w:rsidRPr="005949E3" w:rsidRDefault="008260E2" w:rsidP="00E40032">
            <w:pPr>
              <w:widowControl w:val="0"/>
              <w:autoSpaceDE w:val="0"/>
              <w:autoSpaceDN w:val="0"/>
              <w:adjustRightInd w:val="0"/>
              <w:snapToGrid w:val="0"/>
              <w:spacing w:line="360" w:lineRule="auto"/>
              <w:ind w:right="-20"/>
              <w:contextualSpacing/>
              <w:rPr>
                <w:rFonts w:eastAsia="Calibri"/>
                <w:sz w:val="18"/>
                <w:szCs w:val="18"/>
              </w:rPr>
            </w:pPr>
            <w:r w:rsidRPr="005949E3">
              <w:rPr>
                <w:rFonts w:eastAsia="Calibri"/>
                <w:sz w:val="18"/>
                <w:szCs w:val="18"/>
              </w:rPr>
              <w:t>Jumlah</w:t>
            </w:r>
          </w:p>
        </w:tc>
        <w:tc>
          <w:tcPr>
            <w:tcW w:w="320" w:type="pct"/>
            <w:shd w:val="clear" w:color="auto" w:fill="auto"/>
            <w:vAlign w:val="center"/>
          </w:tcPr>
          <w:p w:rsidR="008260E2" w:rsidRPr="005949E3" w:rsidRDefault="008260E2" w:rsidP="00E40032">
            <w:pPr>
              <w:widowControl w:val="0"/>
              <w:autoSpaceDE w:val="0"/>
              <w:autoSpaceDN w:val="0"/>
              <w:adjustRightInd w:val="0"/>
              <w:snapToGrid w:val="0"/>
              <w:spacing w:line="360" w:lineRule="auto"/>
              <w:ind w:right="-20" w:hanging="65"/>
              <w:contextualSpacing/>
              <w:jc w:val="center"/>
              <w:rPr>
                <w:rFonts w:eastAsia="Calibri"/>
                <w:sz w:val="18"/>
                <w:szCs w:val="18"/>
              </w:rPr>
            </w:pPr>
            <w:r w:rsidRPr="005949E3">
              <w:rPr>
                <w:rFonts w:eastAsia="Calibri"/>
                <w:sz w:val="18"/>
                <w:szCs w:val="18"/>
              </w:rPr>
              <w:t>20.202</w:t>
            </w:r>
          </w:p>
        </w:tc>
        <w:tc>
          <w:tcPr>
            <w:tcW w:w="388" w:type="pct"/>
            <w:shd w:val="clear" w:color="auto" w:fill="auto"/>
            <w:vAlign w:val="center"/>
          </w:tcPr>
          <w:p w:rsidR="008260E2" w:rsidRPr="005949E3" w:rsidRDefault="008260E2" w:rsidP="00E40032">
            <w:pPr>
              <w:widowControl w:val="0"/>
              <w:autoSpaceDE w:val="0"/>
              <w:autoSpaceDN w:val="0"/>
              <w:adjustRightInd w:val="0"/>
              <w:snapToGrid w:val="0"/>
              <w:spacing w:line="360" w:lineRule="auto"/>
              <w:ind w:right="-20" w:hanging="65"/>
              <w:contextualSpacing/>
              <w:jc w:val="center"/>
              <w:rPr>
                <w:rFonts w:eastAsia="Calibri"/>
                <w:sz w:val="18"/>
                <w:szCs w:val="18"/>
              </w:rPr>
            </w:pPr>
            <w:r w:rsidRPr="005949E3">
              <w:rPr>
                <w:rFonts w:eastAsia="Calibri"/>
                <w:sz w:val="18"/>
                <w:szCs w:val="18"/>
              </w:rPr>
              <w:t>-</w:t>
            </w:r>
          </w:p>
        </w:tc>
        <w:tc>
          <w:tcPr>
            <w:tcW w:w="353" w:type="pct"/>
            <w:shd w:val="clear" w:color="auto" w:fill="auto"/>
            <w:vAlign w:val="center"/>
          </w:tcPr>
          <w:p w:rsidR="008260E2" w:rsidRPr="005949E3" w:rsidRDefault="008260E2" w:rsidP="00E40032">
            <w:pPr>
              <w:widowControl w:val="0"/>
              <w:autoSpaceDE w:val="0"/>
              <w:autoSpaceDN w:val="0"/>
              <w:adjustRightInd w:val="0"/>
              <w:snapToGrid w:val="0"/>
              <w:spacing w:line="360" w:lineRule="auto"/>
              <w:ind w:right="-20" w:hanging="65"/>
              <w:contextualSpacing/>
              <w:jc w:val="center"/>
              <w:rPr>
                <w:rFonts w:eastAsia="Calibri"/>
                <w:sz w:val="18"/>
                <w:szCs w:val="18"/>
              </w:rPr>
            </w:pPr>
            <w:r w:rsidRPr="005949E3">
              <w:rPr>
                <w:rFonts w:eastAsia="Calibri"/>
                <w:sz w:val="18"/>
                <w:szCs w:val="18"/>
              </w:rPr>
              <w:t>20</w:t>
            </w:r>
          </w:p>
        </w:tc>
        <w:tc>
          <w:tcPr>
            <w:tcW w:w="389" w:type="pct"/>
            <w:shd w:val="clear" w:color="auto" w:fill="auto"/>
            <w:vAlign w:val="center"/>
          </w:tcPr>
          <w:p w:rsidR="008260E2" w:rsidRPr="005949E3" w:rsidRDefault="008260E2" w:rsidP="00E40032">
            <w:pPr>
              <w:widowControl w:val="0"/>
              <w:autoSpaceDE w:val="0"/>
              <w:autoSpaceDN w:val="0"/>
              <w:adjustRightInd w:val="0"/>
              <w:snapToGrid w:val="0"/>
              <w:spacing w:line="360" w:lineRule="auto"/>
              <w:ind w:right="-20" w:hanging="65"/>
              <w:contextualSpacing/>
              <w:jc w:val="center"/>
              <w:rPr>
                <w:rFonts w:eastAsia="Calibri"/>
                <w:sz w:val="18"/>
                <w:szCs w:val="18"/>
              </w:rPr>
            </w:pPr>
            <w:r w:rsidRPr="005949E3">
              <w:rPr>
                <w:rFonts w:eastAsia="Calibri"/>
                <w:sz w:val="18"/>
                <w:szCs w:val="18"/>
              </w:rPr>
              <w:t>-</w:t>
            </w:r>
          </w:p>
        </w:tc>
        <w:tc>
          <w:tcPr>
            <w:tcW w:w="390" w:type="pct"/>
            <w:shd w:val="clear" w:color="auto" w:fill="auto"/>
            <w:vAlign w:val="center"/>
          </w:tcPr>
          <w:p w:rsidR="008260E2" w:rsidRPr="005949E3" w:rsidRDefault="008260E2" w:rsidP="00E40032">
            <w:pPr>
              <w:widowControl w:val="0"/>
              <w:autoSpaceDE w:val="0"/>
              <w:autoSpaceDN w:val="0"/>
              <w:adjustRightInd w:val="0"/>
              <w:snapToGrid w:val="0"/>
              <w:spacing w:line="360" w:lineRule="auto"/>
              <w:ind w:right="-20" w:hanging="65"/>
              <w:contextualSpacing/>
              <w:jc w:val="center"/>
              <w:rPr>
                <w:rFonts w:eastAsia="Calibri"/>
                <w:sz w:val="18"/>
                <w:szCs w:val="18"/>
              </w:rPr>
            </w:pPr>
            <w:r w:rsidRPr="005949E3">
              <w:rPr>
                <w:rFonts w:eastAsia="Calibri"/>
                <w:sz w:val="18"/>
                <w:szCs w:val="18"/>
              </w:rPr>
              <w:t>0,00099</w:t>
            </w:r>
          </w:p>
        </w:tc>
        <w:tc>
          <w:tcPr>
            <w:tcW w:w="381" w:type="pct"/>
            <w:shd w:val="clear" w:color="auto" w:fill="auto"/>
            <w:vAlign w:val="center"/>
          </w:tcPr>
          <w:p w:rsidR="008260E2" w:rsidRPr="005949E3" w:rsidRDefault="008260E2" w:rsidP="00E40032">
            <w:pPr>
              <w:widowControl w:val="0"/>
              <w:autoSpaceDE w:val="0"/>
              <w:autoSpaceDN w:val="0"/>
              <w:adjustRightInd w:val="0"/>
              <w:snapToGrid w:val="0"/>
              <w:spacing w:line="360" w:lineRule="auto"/>
              <w:ind w:right="-20" w:hanging="65"/>
              <w:contextualSpacing/>
              <w:jc w:val="center"/>
              <w:rPr>
                <w:rFonts w:eastAsia="Calibri"/>
                <w:sz w:val="18"/>
                <w:szCs w:val="18"/>
              </w:rPr>
            </w:pPr>
            <w:r w:rsidRPr="005949E3">
              <w:rPr>
                <w:rFonts w:eastAsia="Calibri"/>
                <w:sz w:val="18"/>
                <w:szCs w:val="18"/>
              </w:rPr>
              <w:t>134.329</w:t>
            </w:r>
          </w:p>
        </w:tc>
        <w:tc>
          <w:tcPr>
            <w:tcW w:w="388" w:type="pct"/>
            <w:shd w:val="clear" w:color="auto" w:fill="auto"/>
            <w:vAlign w:val="center"/>
          </w:tcPr>
          <w:p w:rsidR="008260E2" w:rsidRPr="005949E3" w:rsidRDefault="008260E2" w:rsidP="00E40032">
            <w:pPr>
              <w:widowControl w:val="0"/>
              <w:autoSpaceDE w:val="0"/>
              <w:autoSpaceDN w:val="0"/>
              <w:adjustRightInd w:val="0"/>
              <w:snapToGrid w:val="0"/>
              <w:spacing w:line="360" w:lineRule="auto"/>
              <w:ind w:right="-20" w:hanging="65"/>
              <w:contextualSpacing/>
              <w:jc w:val="center"/>
              <w:rPr>
                <w:rFonts w:eastAsia="Calibri"/>
                <w:sz w:val="18"/>
                <w:szCs w:val="18"/>
              </w:rPr>
            </w:pPr>
            <w:r w:rsidRPr="005949E3">
              <w:rPr>
                <w:rFonts w:eastAsia="Calibri"/>
                <w:sz w:val="18"/>
                <w:szCs w:val="18"/>
              </w:rPr>
              <w:t>-</w:t>
            </w:r>
          </w:p>
        </w:tc>
        <w:tc>
          <w:tcPr>
            <w:tcW w:w="353" w:type="pct"/>
            <w:shd w:val="clear" w:color="auto" w:fill="auto"/>
            <w:vAlign w:val="center"/>
          </w:tcPr>
          <w:p w:rsidR="008260E2" w:rsidRPr="005949E3" w:rsidRDefault="008260E2" w:rsidP="00E40032">
            <w:pPr>
              <w:widowControl w:val="0"/>
              <w:autoSpaceDE w:val="0"/>
              <w:autoSpaceDN w:val="0"/>
              <w:adjustRightInd w:val="0"/>
              <w:snapToGrid w:val="0"/>
              <w:spacing w:line="360" w:lineRule="auto"/>
              <w:ind w:right="-20" w:hanging="65"/>
              <w:contextualSpacing/>
              <w:jc w:val="center"/>
              <w:rPr>
                <w:rFonts w:eastAsia="Calibri"/>
                <w:sz w:val="18"/>
                <w:szCs w:val="18"/>
              </w:rPr>
            </w:pPr>
            <w:r w:rsidRPr="005949E3">
              <w:rPr>
                <w:rFonts w:eastAsia="Calibri"/>
                <w:sz w:val="18"/>
                <w:szCs w:val="18"/>
              </w:rPr>
              <w:t>15</w:t>
            </w:r>
          </w:p>
        </w:tc>
        <w:tc>
          <w:tcPr>
            <w:tcW w:w="450" w:type="pct"/>
            <w:shd w:val="clear" w:color="auto" w:fill="auto"/>
            <w:vAlign w:val="center"/>
          </w:tcPr>
          <w:p w:rsidR="008260E2" w:rsidRPr="005949E3" w:rsidRDefault="008260E2" w:rsidP="00E40032">
            <w:pPr>
              <w:widowControl w:val="0"/>
              <w:autoSpaceDE w:val="0"/>
              <w:autoSpaceDN w:val="0"/>
              <w:adjustRightInd w:val="0"/>
              <w:snapToGrid w:val="0"/>
              <w:spacing w:line="360" w:lineRule="auto"/>
              <w:ind w:right="-20" w:hanging="65"/>
              <w:contextualSpacing/>
              <w:jc w:val="center"/>
              <w:rPr>
                <w:rFonts w:eastAsia="Calibri"/>
                <w:sz w:val="18"/>
                <w:szCs w:val="18"/>
              </w:rPr>
            </w:pPr>
            <w:r w:rsidRPr="005949E3">
              <w:rPr>
                <w:rFonts w:eastAsia="Calibri"/>
                <w:sz w:val="18"/>
                <w:szCs w:val="18"/>
              </w:rPr>
              <w:t>-</w:t>
            </w:r>
          </w:p>
        </w:tc>
        <w:tc>
          <w:tcPr>
            <w:tcW w:w="512" w:type="pct"/>
            <w:shd w:val="clear" w:color="auto" w:fill="auto"/>
            <w:vAlign w:val="center"/>
          </w:tcPr>
          <w:p w:rsidR="008260E2" w:rsidRPr="005949E3" w:rsidRDefault="008260E2" w:rsidP="00E40032">
            <w:pPr>
              <w:widowControl w:val="0"/>
              <w:autoSpaceDE w:val="0"/>
              <w:autoSpaceDN w:val="0"/>
              <w:adjustRightInd w:val="0"/>
              <w:snapToGrid w:val="0"/>
              <w:spacing w:line="360" w:lineRule="auto"/>
              <w:ind w:right="-20" w:hanging="65"/>
              <w:contextualSpacing/>
              <w:jc w:val="center"/>
              <w:rPr>
                <w:rFonts w:eastAsia="Calibri"/>
                <w:sz w:val="18"/>
                <w:szCs w:val="18"/>
              </w:rPr>
            </w:pPr>
            <w:r w:rsidRPr="005949E3">
              <w:rPr>
                <w:rFonts w:eastAsia="Calibri"/>
                <w:sz w:val="18"/>
                <w:szCs w:val="18"/>
              </w:rPr>
              <w:t>0,00062</w:t>
            </w:r>
          </w:p>
        </w:tc>
      </w:tr>
    </w:tbl>
    <w:p w:rsidR="0024532C" w:rsidRDefault="0024532C" w:rsidP="00E40032">
      <w:pPr>
        <w:snapToGrid w:val="0"/>
        <w:spacing w:line="360" w:lineRule="auto"/>
        <w:ind w:firstLine="3"/>
        <w:contextualSpacing/>
        <w:rPr>
          <w:rFonts w:eastAsia="Calibri"/>
          <w:sz w:val="18"/>
          <w:szCs w:val="18"/>
          <w:lang w:val="en-US"/>
        </w:rPr>
      </w:pPr>
      <w:r w:rsidRPr="0024532C">
        <w:rPr>
          <w:rFonts w:eastAsia="Calibri"/>
          <w:sz w:val="18"/>
          <w:szCs w:val="18"/>
        </w:rPr>
        <w:t>Sumber Data</w:t>
      </w:r>
      <w:r w:rsidRPr="0024532C">
        <w:rPr>
          <w:rFonts w:eastAsia="Calibri"/>
          <w:sz w:val="18"/>
          <w:szCs w:val="18"/>
          <w:lang w:val="en-US"/>
        </w:rPr>
        <w:t>:</w:t>
      </w:r>
      <w:r w:rsidRPr="0024532C">
        <w:rPr>
          <w:rFonts w:eastAsia="Calibri"/>
          <w:sz w:val="18"/>
          <w:szCs w:val="18"/>
        </w:rPr>
        <w:t xml:space="preserve"> </w:t>
      </w:r>
      <w:r w:rsidRPr="0024532C">
        <w:rPr>
          <w:rFonts w:eastAsia="Calibri"/>
          <w:sz w:val="18"/>
          <w:szCs w:val="18"/>
          <w:lang w:val="en-US"/>
        </w:rPr>
        <w:t xml:space="preserve">Dinas Perhubungan dan Kominfo </w:t>
      </w:r>
      <w:r w:rsidRPr="0024532C">
        <w:rPr>
          <w:rFonts w:eastAsia="Calibri"/>
          <w:sz w:val="18"/>
          <w:szCs w:val="18"/>
        </w:rPr>
        <w:t>Kab</w:t>
      </w:r>
      <w:r w:rsidRPr="0024532C">
        <w:rPr>
          <w:rFonts w:eastAsia="Calibri"/>
          <w:sz w:val="18"/>
          <w:szCs w:val="18"/>
          <w:lang w:val="en-US"/>
        </w:rPr>
        <w:t>upaten</w:t>
      </w:r>
      <w:r w:rsidRPr="0024532C">
        <w:rPr>
          <w:rFonts w:eastAsia="Calibri"/>
          <w:sz w:val="18"/>
          <w:szCs w:val="18"/>
        </w:rPr>
        <w:t xml:space="preserve"> Kepulauan Selayar </w:t>
      </w:r>
    </w:p>
    <w:p w:rsidR="00954670" w:rsidRDefault="00954670" w:rsidP="00E40032">
      <w:pPr>
        <w:snapToGrid w:val="0"/>
        <w:spacing w:line="360" w:lineRule="auto"/>
        <w:ind w:firstLine="3"/>
        <w:contextualSpacing/>
        <w:rPr>
          <w:sz w:val="18"/>
          <w:szCs w:val="18"/>
          <w:lang w:val="en-US"/>
        </w:rPr>
      </w:pPr>
    </w:p>
    <w:p w:rsidR="00CA7C75" w:rsidRDefault="00CA7C75" w:rsidP="00E40032">
      <w:pPr>
        <w:snapToGrid w:val="0"/>
        <w:spacing w:line="360" w:lineRule="auto"/>
        <w:ind w:firstLine="3"/>
        <w:contextualSpacing/>
        <w:rPr>
          <w:sz w:val="18"/>
          <w:szCs w:val="18"/>
          <w:lang w:val="en-US"/>
        </w:rPr>
      </w:pPr>
    </w:p>
    <w:p w:rsidR="00CA7C75" w:rsidRDefault="00CA7C75" w:rsidP="00E40032">
      <w:pPr>
        <w:snapToGrid w:val="0"/>
        <w:spacing w:line="360" w:lineRule="auto"/>
        <w:ind w:firstLine="3"/>
        <w:contextualSpacing/>
        <w:rPr>
          <w:sz w:val="18"/>
          <w:szCs w:val="18"/>
          <w:lang w:val="en-US"/>
        </w:rPr>
      </w:pPr>
    </w:p>
    <w:p w:rsidR="00CA7C75" w:rsidRDefault="00CA7C75" w:rsidP="00E40032">
      <w:pPr>
        <w:snapToGrid w:val="0"/>
        <w:spacing w:line="360" w:lineRule="auto"/>
        <w:ind w:firstLine="3"/>
        <w:contextualSpacing/>
        <w:rPr>
          <w:sz w:val="18"/>
          <w:szCs w:val="18"/>
          <w:lang w:val="en-US"/>
        </w:rPr>
      </w:pPr>
    </w:p>
    <w:p w:rsidR="00CA7C75" w:rsidRDefault="00CA7C75" w:rsidP="00E40032">
      <w:pPr>
        <w:snapToGrid w:val="0"/>
        <w:spacing w:line="360" w:lineRule="auto"/>
        <w:ind w:firstLine="3"/>
        <w:contextualSpacing/>
        <w:rPr>
          <w:sz w:val="18"/>
          <w:szCs w:val="18"/>
          <w:lang w:val="en-US"/>
        </w:rPr>
      </w:pPr>
    </w:p>
    <w:p w:rsidR="00CA7C75" w:rsidRDefault="00CA7C75" w:rsidP="00E40032">
      <w:pPr>
        <w:snapToGrid w:val="0"/>
        <w:spacing w:line="360" w:lineRule="auto"/>
        <w:ind w:firstLine="3"/>
        <w:contextualSpacing/>
        <w:rPr>
          <w:sz w:val="18"/>
          <w:szCs w:val="18"/>
          <w:lang w:val="en-US"/>
        </w:rPr>
      </w:pPr>
    </w:p>
    <w:p w:rsidR="00CA7C75" w:rsidRPr="00954670" w:rsidRDefault="00CA7C75" w:rsidP="00E40032">
      <w:pPr>
        <w:snapToGrid w:val="0"/>
        <w:spacing w:line="360" w:lineRule="auto"/>
        <w:ind w:firstLine="3"/>
        <w:contextualSpacing/>
        <w:rPr>
          <w:sz w:val="18"/>
          <w:szCs w:val="18"/>
          <w:lang w:val="en-US"/>
        </w:rPr>
      </w:pPr>
    </w:p>
    <w:p w:rsidR="008C63B5" w:rsidRPr="005949E3" w:rsidRDefault="00A00DC7" w:rsidP="00E40032">
      <w:pPr>
        <w:snapToGrid w:val="0"/>
        <w:spacing w:line="360" w:lineRule="auto"/>
        <w:ind w:right="85"/>
        <w:contextualSpacing/>
        <w:jc w:val="center"/>
        <w:rPr>
          <w:bCs/>
          <w:sz w:val="18"/>
          <w:szCs w:val="18"/>
          <w:lang w:val="en-US"/>
        </w:rPr>
      </w:pPr>
      <w:r w:rsidRPr="005949E3">
        <w:rPr>
          <w:rFonts w:eastAsia="Calibri"/>
          <w:sz w:val="18"/>
          <w:szCs w:val="18"/>
        </w:rPr>
        <w:lastRenderedPageBreak/>
        <w:t>Tabel 2. 1</w:t>
      </w:r>
      <w:r w:rsidRPr="005949E3">
        <w:rPr>
          <w:rFonts w:eastAsia="Calibri"/>
          <w:sz w:val="18"/>
          <w:szCs w:val="18"/>
          <w:lang w:val="en-US"/>
        </w:rPr>
        <w:t>40</w:t>
      </w:r>
    </w:p>
    <w:p w:rsidR="008C63B5" w:rsidRPr="005949E3" w:rsidRDefault="008C63B5" w:rsidP="00E40032">
      <w:pPr>
        <w:snapToGrid w:val="0"/>
        <w:spacing w:line="360" w:lineRule="auto"/>
        <w:ind w:right="85" w:firstLine="3"/>
        <w:contextualSpacing/>
        <w:jc w:val="center"/>
        <w:rPr>
          <w:rFonts w:eastAsia="Calibri"/>
          <w:sz w:val="18"/>
          <w:szCs w:val="18"/>
        </w:rPr>
      </w:pPr>
      <w:r w:rsidRPr="005949E3">
        <w:rPr>
          <w:rFonts w:eastAsia="Calibri"/>
          <w:sz w:val="18"/>
          <w:szCs w:val="18"/>
        </w:rPr>
        <w:t>Jumlah Surat Kabar Nasional/Lokal Tahun 2011 s.d 2015</w:t>
      </w:r>
    </w:p>
    <w:p w:rsidR="008C63B5" w:rsidRPr="005949E3" w:rsidRDefault="008C63B5" w:rsidP="00E40032">
      <w:pPr>
        <w:snapToGrid w:val="0"/>
        <w:spacing w:line="360" w:lineRule="auto"/>
        <w:ind w:right="85" w:firstLine="3"/>
        <w:contextualSpacing/>
        <w:jc w:val="center"/>
        <w:rPr>
          <w:rFonts w:eastAsia="Calibri"/>
          <w:sz w:val="18"/>
          <w:szCs w:val="18"/>
        </w:rPr>
      </w:pPr>
      <w:r w:rsidRPr="005949E3">
        <w:rPr>
          <w:rFonts w:eastAsia="Calibri"/>
          <w:sz w:val="18"/>
          <w:szCs w:val="18"/>
        </w:rPr>
        <w:t xml:space="preserve">Kabupaten </w:t>
      </w:r>
      <w:r w:rsidR="0092170F">
        <w:rPr>
          <w:rFonts w:eastAsia="Calibri"/>
          <w:sz w:val="18"/>
          <w:szCs w:val="18"/>
        </w:rPr>
        <w:t xml:space="preserve">Kepulauan Selayar </w:t>
      </w:r>
    </w:p>
    <w:tbl>
      <w:tblPr>
        <w:tblW w:w="5000" w:type="pct"/>
        <w:jc w:val="righ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832"/>
        <w:gridCol w:w="5324"/>
        <w:gridCol w:w="1498"/>
        <w:gridCol w:w="1683"/>
      </w:tblGrid>
      <w:tr w:rsidR="008C63B5" w:rsidRPr="005949E3" w:rsidTr="00E40032">
        <w:trPr>
          <w:trHeight w:val="227"/>
          <w:jc w:val="right"/>
        </w:trPr>
        <w:tc>
          <w:tcPr>
            <w:tcW w:w="446" w:type="pct"/>
            <w:shd w:val="clear" w:color="auto" w:fill="auto"/>
            <w:vAlign w:val="center"/>
          </w:tcPr>
          <w:p w:rsidR="008C63B5" w:rsidRPr="005949E3" w:rsidRDefault="008C63B5" w:rsidP="00E40032">
            <w:pPr>
              <w:widowControl w:val="0"/>
              <w:autoSpaceDE w:val="0"/>
              <w:autoSpaceDN w:val="0"/>
              <w:adjustRightInd w:val="0"/>
              <w:snapToGrid w:val="0"/>
              <w:spacing w:line="360" w:lineRule="auto"/>
              <w:ind w:right="-20"/>
              <w:contextualSpacing/>
              <w:jc w:val="center"/>
              <w:rPr>
                <w:rFonts w:eastAsia="Calibri"/>
                <w:b/>
                <w:sz w:val="18"/>
                <w:szCs w:val="18"/>
              </w:rPr>
            </w:pPr>
            <w:r w:rsidRPr="005949E3">
              <w:rPr>
                <w:rFonts w:eastAsia="Calibri"/>
                <w:b/>
                <w:sz w:val="18"/>
                <w:szCs w:val="18"/>
              </w:rPr>
              <w:t>NO</w:t>
            </w:r>
          </w:p>
        </w:tc>
        <w:tc>
          <w:tcPr>
            <w:tcW w:w="2851" w:type="pct"/>
            <w:shd w:val="clear" w:color="auto" w:fill="auto"/>
            <w:vAlign w:val="center"/>
          </w:tcPr>
          <w:p w:rsidR="008C63B5" w:rsidRPr="005949E3" w:rsidRDefault="008C63B5" w:rsidP="00E40032">
            <w:pPr>
              <w:tabs>
                <w:tab w:val="left" w:pos="540"/>
              </w:tabs>
              <w:snapToGrid w:val="0"/>
              <w:spacing w:line="360" w:lineRule="auto"/>
              <w:contextualSpacing/>
              <w:jc w:val="center"/>
              <w:rPr>
                <w:rFonts w:eastAsia="Calibri"/>
                <w:b/>
                <w:sz w:val="18"/>
                <w:szCs w:val="18"/>
              </w:rPr>
            </w:pPr>
            <w:r w:rsidRPr="005949E3">
              <w:rPr>
                <w:rFonts w:eastAsia="Calibri"/>
                <w:b/>
                <w:sz w:val="18"/>
                <w:szCs w:val="18"/>
              </w:rPr>
              <w:t>Uraian</w:t>
            </w:r>
          </w:p>
        </w:tc>
        <w:tc>
          <w:tcPr>
            <w:tcW w:w="802" w:type="pct"/>
            <w:shd w:val="clear" w:color="auto" w:fill="auto"/>
            <w:vAlign w:val="center"/>
          </w:tcPr>
          <w:p w:rsidR="008C63B5" w:rsidRPr="005949E3" w:rsidRDefault="008C63B5" w:rsidP="00E40032">
            <w:pPr>
              <w:widowControl w:val="0"/>
              <w:autoSpaceDE w:val="0"/>
              <w:autoSpaceDN w:val="0"/>
              <w:adjustRightInd w:val="0"/>
              <w:snapToGrid w:val="0"/>
              <w:spacing w:line="360" w:lineRule="auto"/>
              <w:ind w:right="-20"/>
              <w:contextualSpacing/>
              <w:jc w:val="center"/>
              <w:rPr>
                <w:rFonts w:eastAsia="Calibri"/>
                <w:b/>
                <w:sz w:val="18"/>
                <w:szCs w:val="18"/>
              </w:rPr>
            </w:pPr>
            <w:r w:rsidRPr="005949E3">
              <w:rPr>
                <w:rFonts w:eastAsia="Calibri"/>
                <w:b/>
                <w:sz w:val="18"/>
                <w:szCs w:val="18"/>
              </w:rPr>
              <w:t>Tahun 2011</w:t>
            </w:r>
          </w:p>
        </w:tc>
        <w:tc>
          <w:tcPr>
            <w:tcW w:w="901" w:type="pct"/>
            <w:shd w:val="clear" w:color="auto" w:fill="auto"/>
            <w:vAlign w:val="center"/>
          </w:tcPr>
          <w:p w:rsidR="008C63B5" w:rsidRPr="005949E3" w:rsidRDefault="008C63B5" w:rsidP="00E40032">
            <w:pPr>
              <w:snapToGrid w:val="0"/>
              <w:spacing w:line="360" w:lineRule="auto"/>
              <w:contextualSpacing/>
              <w:jc w:val="center"/>
              <w:rPr>
                <w:rFonts w:eastAsia="Calibri"/>
                <w:b/>
                <w:sz w:val="18"/>
                <w:szCs w:val="18"/>
              </w:rPr>
            </w:pPr>
            <w:r w:rsidRPr="005949E3">
              <w:rPr>
                <w:rFonts w:eastAsia="Calibri"/>
                <w:b/>
                <w:sz w:val="18"/>
                <w:szCs w:val="18"/>
              </w:rPr>
              <w:t>Tahun 2015</w:t>
            </w:r>
          </w:p>
        </w:tc>
      </w:tr>
      <w:tr w:rsidR="008C63B5" w:rsidRPr="005949E3" w:rsidTr="002C5B5B">
        <w:trPr>
          <w:trHeight w:val="227"/>
          <w:jc w:val="right"/>
        </w:trPr>
        <w:tc>
          <w:tcPr>
            <w:tcW w:w="446" w:type="pct"/>
          </w:tcPr>
          <w:p w:rsidR="008C63B5" w:rsidRPr="005949E3" w:rsidRDefault="008C63B5" w:rsidP="00E40032">
            <w:pPr>
              <w:widowControl w:val="0"/>
              <w:autoSpaceDE w:val="0"/>
              <w:autoSpaceDN w:val="0"/>
              <w:adjustRightInd w:val="0"/>
              <w:snapToGrid w:val="0"/>
              <w:spacing w:line="360" w:lineRule="auto"/>
              <w:ind w:right="-20" w:hanging="65"/>
              <w:contextualSpacing/>
              <w:jc w:val="center"/>
              <w:rPr>
                <w:rFonts w:eastAsia="Calibri"/>
                <w:sz w:val="18"/>
                <w:szCs w:val="18"/>
              </w:rPr>
            </w:pPr>
            <w:r w:rsidRPr="005949E3">
              <w:rPr>
                <w:rFonts w:eastAsia="Calibri"/>
                <w:sz w:val="18"/>
                <w:szCs w:val="18"/>
              </w:rPr>
              <w:t>1</w:t>
            </w:r>
          </w:p>
        </w:tc>
        <w:tc>
          <w:tcPr>
            <w:tcW w:w="2851" w:type="pct"/>
            <w:vAlign w:val="center"/>
          </w:tcPr>
          <w:p w:rsidR="008C63B5" w:rsidRPr="005949E3" w:rsidRDefault="008C63B5" w:rsidP="00E40032">
            <w:pPr>
              <w:widowControl w:val="0"/>
              <w:autoSpaceDE w:val="0"/>
              <w:autoSpaceDN w:val="0"/>
              <w:adjustRightInd w:val="0"/>
              <w:snapToGrid w:val="0"/>
              <w:spacing w:line="360" w:lineRule="auto"/>
              <w:ind w:right="-20"/>
              <w:contextualSpacing/>
              <w:rPr>
                <w:rFonts w:eastAsia="Calibri"/>
                <w:sz w:val="18"/>
                <w:szCs w:val="18"/>
              </w:rPr>
            </w:pPr>
            <w:r w:rsidRPr="005949E3">
              <w:rPr>
                <w:rFonts w:eastAsia="Calibri"/>
                <w:sz w:val="18"/>
                <w:szCs w:val="18"/>
              </w:rPr>
              <w:t>Jumlah jenis surat kabar terbitan nasional</w:t>
            </w:r>
          </w:p>
        </w:tc>
        <w:tc>
          <w:tcPr>
            <w:tcW w:w="802" w:type="pct"/>
            <w:shd w:val="clear" w:color="auto" w:fill="auto"/>
            <w:vAlign w:val="center"/>
          </w:tcPr>
          <w:p w:rsidR="008C63B5" w:rsidRPr="005949E3" w:rsidRDefault="008C63B5" w:rsidP="00E40032">
            <w:pPr>
              <w:widowControl w:val="0"/>
              <w:autoSpaceDE w:val="0"/>
              <w:autoSpaceDN w:val="0"/>
              <w:adjustRightInd w:val="0"/>
              <w:snapToGrid w:val="0"/>
              <w:spacing w:line="360" w:lineRule="auto"/>
              <w:ind w:right="-20" w:hanging="65"/>
              <w:contextualSpacing/>
              <w:jc w:val="center"/>
              <w:rPr>
                <w:rFonts w:eastAsia="Calibri"/>
                <w:sz w:val="18"/>
                <w:szCs w:val="18"/>
              </w:rPr>
            </w:pPr>
            <w:r w:rsidRPr="005949E3">
              <w:rPr>
                <w:rFonts w:eastAsia="Calibri"/>
                <w:sz w:val="18"/>
                <w:szCs w:val="18"/>
              </w:rPr>
              <w:t>5</w:t>
            </w:r>
          </w:p>
        </w:tc>
        <w:tc>
          <w:tcPr>
            <w:tcW w:w="901" w:type="pct"/>
            <w:shd w:val="clear" w:color="auto" w:fill="auto"/>
            <w:vAlign w:val="center"/>
          </w:tcPr>
          <w:p w:rsidR="008C63B5" w:rsidRPr="005949E3" w:rsidRDefault="008C63B5" w:rsidP="00E40032">
            <w:pPr>
              <w:widowControl w:val="0"/>
              <w:autoSpaceDE w:val="0"/>
              <w:autoSpaceDN w:val="0"/>
              <w:adjustRightInd w:val="0"/>
              <w:snapToGrid w:val="0"/>
              <w:spacing w:line="360" w:lineRule="auto"/>
              <w:ind w:right="-20" w:hanging="65"/>
              <w:contextualSpacing/>
              <w:jc w:val="center"/>
              <w:rPr>
                <w:rFonts w:eastAsia="Calibri"/>
                <w:sz w:val="18"/>
                <w:szCs w:val="18"/>
              </w:rPr>
            </w:pPr>
            <w:r w:rsidRPr="005949E3">
              <w:rPr>
                <w:rFonts w:eastAsia="Calibri"/>
                <w:sz w:val="18"/>
                <w:szCs w:val="18"/>
              </w:rPr>
              <w:t>7</w:t>
            </w:r>
          </w:p>
        </w:tc>
      </w:tr>
      <w:tr w:rsidR="008C63B5" w:rsidRPr="005949E3" w:rsidTr="002C5B5B">
        <w:trPr>
          <w:trHeight w:val="227"/>
          <w:jc w:val="right"/>
        </w:trPr>
        <w:tc>
          <w:tcPr>
            <w:tcW w:w="446" w:type="pct"/>
          </w:tcPr>
          <w:p w:rsidR="008C63B5" w:rsidRPr="005949E3" w:rsidRDefault="008C63B5" w:rsidP="00E40032">
            <w:pPr>
              <w:widowControl w:val="0"/>
              <w:autoSpaceDE w:val="0"/>
              <w:autoSpaceDN w:val="0"/>
              <w:adjustRightInd w:val="0"/>
              <w:snapToGrid w:val="0"/>
              <w:spacing w:line="360" w:lineRule="auto"/>
              <w:ind w:right="-20" w:hanging="65"/>
              <w:contextualSpacing/>
              <w:jc w:val="center"/>
              <w:rPr>
                <w:rFonts w:eastAsia="Calibri"/>
                <w:sz w:val="18"/>
                <w:szCs w:val="18"/>
              </w:rPr>
            </w:pPr>
            <w:r w:rsidRPr="005949E3">
              <w:rPr>
                <w:rFonts w:eastAsia="Calibri"/>
                <w:sz w:val="18"/>
                <w:szCs w:val="18"/>
              </w:rPr>
              <w:t>2</w:t>
            </w:r>
          </w:p>
        </w:tc>
        <w:tc>
          <w:tcPr>
            <w:tcW w:w="2851" w:type="pct"/>
            <w:vAlign w:val="center"/>
          </w:tcPr>
          <w:p w:rsidR="008C63B5" w:rsidRPr="005949E3" w:rsidRDefault="008C63B5" w:rsidP="00E40032">
            <w:pPr>
              <w:widowControl w:val="0"/>
              <w:autoSpaceDE w:val="0"/>
              <w:autoSpaceDN w:val="0"/>
              <w:adjustRightInd w:val="0"/>
              <w:snapToGrid w:val="0"/>
              <w:spacing w:line="360" w:lineRule="auto"/>
              <w:ind w:right="-20"/>
              <w:contextualSpacing/>
              <w:rPr>
                <w:rFonts w:eastAsia="Calibri"/>
                <w:sz w:val="18"/>
                <w:szCs w:val="18"/>
              </w:rPr>
            </w:pPr>
            <w:r w:rsidRPr="005949E3">
              <w:rPr>
                <w:rFonts w:eastAsia="Calibri"/>
                <w:sz w:val="18"/>
                <w:szCs w:val="18"/>
              </w:rPr>
              <w:t>Jumlah jenis surat kabar terbitan lokal</w:t>
            </w:r>
          </w:p>
        </w:tc>
        <w:tc>
          <w:tcPr>
            <w:tcW w:w="802" w:type="pct"/>
            <w:shd w:val="clear" w:color="auto" w:fill="auto"/>
            <w:vAlign w:val="center"/>
          </w:tcPr>
          <w:p w:rsidR="008C63B5" w:rsidRPr="005949E3" w:rsidRDefault="008C63B5" w:rsidP="00E40032">
            <w:pPr>
              <w:widowControl w:val="0"/>
              <w:autoSpaceDE w:val="0"/>
              <w:autoSpaceDN w:val="0"/>
              <w:adjustRightInd w:val="0"/>
              <w:snapToGrid w:val="0"/>
              <w:spacing w:line="360" w:lineRule="auto"/>
              <w:ind w:right="-20" w:hanging="65"/>
              <w:contextualSpacing/>
              <w:jc w:val="center"/>
              <w:rPr>
                <w:rFonts w:eastAsia="Calibri"/>
                <w:sz w:val="18"/>
                <w:szCs w:val="18"/>
              </w:rPr>
            </w:pPr>
            <w:r w:rsidRPr="005949E3">
              <w:rPr>
                <w:rFonts w:eastAsia="Calibri"/>
                <w:sz w:val="18"/>
                <w:szCs w:val="18"/>
              </w:rPr>
              <w:t>10</w:t>
            </w:r>
          </w:p>
        </w:tc>
        <w:tc>
          <w:tcPr>
            <w:tcW w:w="901" w:type="pct"/>
            <w:shd w:val="clear" w:color="auto" w:fill="auto"/>
            <w:vAlign w:val="center"/>
          </w:tcPr>
          <w:p w:rsidR="008C63B5" w:rsidRPr="005949E3" w:rsidRDefault="008C63B5" w:rsidP="00E40032">
            <w:pPr>
              <w:widowControl w:val="0"/>
              <w:autoSpaceDE w:val="0"/>
              <w:autoSpaceDN w:val="0"/>
              <w:adjustRightInd w:val="0"/>
              <w:snapToGrid w:val="0"/>
              <w:spacing w:line="360" w:lineRule="auto"/>
              <w:ind w:right="-20" w:hanging="65"/>
              <w:contextualSpacing/>
              <w:jc w:val="center"/>
              <w:rPr>
                <w:rFonts w:eastAsia="Calibri"/>
                <w:sz w:val="18"/>
                <w:szCs w:val="18"/>
              </w:rPr>
            </w:pPr>
            <w:r w:rsidRPr="005949E3">
              <w:rPr>
                <w:rFonts w:eastAsia="Calibri"/>
                <w:sz w:val="18"/>
                <w:szCs w:val="18"/>
              </w:rPr>
              <w:t>17</w:t>
            </w:r>
          </w:p>
        </w:tc>
      </w:tr>
      <w:tr w:rsidR="008C63B5" w:rsidRPr="005949E3" w:rsidTr="002C5B5B">
        <w:trPr>
          <w:trHeight w:val="227"/>
          <w:jc w:val="right"/>
        </w:trPr>
        <w:tc>
          <w:tcPr>
            <w:tcW w:w="446" w:type="pct"/>
          </w:tcPr>
          <w:p w:rsidR="008C63B5" w:rsidRPr="005949E3" w:rsidRDefault="008C63B5" w:rsidP="00E40032">
            <w:pPr>
              <w:widowControl w:val="0"/>
              <w:autoSpaceDE w:val="0"/>
              <w:autoSpaceDN w:val="0"/>
              <w:adjustRightInd w:val="0"/>
              <w:snapToGrid w:val="0"/>
              <w:spacing w:line="360" w:lineRule="auto"/>
              <w:ind w:right="-20" w:hanging="65"/>
              <w:contextualSpacing/>
              <w:jc w:val="center"/>
              <w:rPr>
                <w:rFonts w:eastAsia="Calibri"/>
                <w:sz w:val="18"/>
                <w:szCs w:val="18"/>
              </w:rPr>
            </w:pPr>
            <w:r w:rsidRPr="005949E3">
              <w:rPr>
                <w:rFonts w:eastAsia="Calibri"/>
                <w:sz w:val="18"/>
                <w:szCs w:val="18"/>
              </w:rPr>
              <w:t>3</w:t>
            </w:r>
          </w:p>
        </w:tc>
        <w:tc>
          <w:tcPr>
            <w:tcW w:w="2851" w:type="pct"/>
            <w:vAlign w:val="center"/>
          </w:tcPr>
          <w:p w:rsidR="008C63B5" w:rsidRPr="005949E3" w:rsidRDefault="008C63B5" w:rsidP="00E40032">
            <w:pPr>
              <w:widowControl w:val="0"/>
              <w:autoSpaceDE w:val="0"/>
              <w:autoSpaceDN w:val="0"/>
              <w:adjustRightInd w:val="0"/>
              <w:snapToGrid w:val="0"/>
              <w:spacing w:line="360" w:lineRule="auto"/>
              <w:ind w:right="-20"/>
              <w:contextualSpacing/>
              <w:rPr>
                <w:rFonts w:eastAsia="Calibri"/>
                <w:sz w:val="18"/>
                <w:szCs w:val="18"/>
              </w:rPr>
            </w:pPr>
            <w:r w:rsidRPr="005949E3">
              <w:rPr>
                <w:rFonts w:eastAsia="Calibri"/>
                <w:sz w:val="18"/>
                <w:szCs w:val="18"/>
              </w:rPr>
              <w:t>Total jenis surat kabar (1+2)</w:t>
            </w:r>
          </w:p>
        </w:tc>
        <w:tc>
          <w:tcPr>
            <w:tcW w:w="802" w:type="pct"/>
            <w:shd w:val="clear" w:color="auto" w:fill="auto"/>
            <w:vAlign w:val="center"/>
          </w:tcPr>
          <w:p w:rsidR="008C63B5" w:rsidRPr="005949E3" w:rsidRDefault="008C63B5" w:rsidP="00E40032">
            <w:pPr>
              <w:widowControl w:val="0"/>
              <w:autoSpaceDE w:val="0"/>
              <w:autoSpaceDN w:val="0"/>
              <w:adjustRightInd w:val="0"/>
              <w:snapToGrid w:val="0"/>
              <w:spacing w:line="360" w:lineRule="auto"/>
              <w:ind w:right="-20" w:hanging="65"/>
              <w:contextualSpacing/>
              <w:jc w:val="center"/>
              <w:rPr>
                <w:rFonts w:eastAsia="Calibri"/>
                <w:sz w:val="18"/>
                <w:szCs w:val="18"/>
              </w:rPr>
            </w:pPr>
            <w:r w:rsidRPr="005949E3">
              <w:rPr>
                <w:rFonts w:eastAsia="Calibri"/>
                <w:sz w:val="18"/>
                <w:szCs w:val="18"/>
              </w:rPr>
              <w:t>15</w:t>
            </w:r>
          </w:p>
        </w:tc>
        <w:tc>
          <w:tcPr>
            <w:tcW w:w="901" w:type="pct"/>
            <w:shd w:val="clear" w:color="auto" w:fill="auto"/>
            <w:vAlign w:val="center"/>
          </w:tcPr>
          <w:p w:rsidR="008C63B5" w:rsidRPr="005949E3" w:rsidRDefault="008C63B5" w:rsidP="00E40032">
            <w:pPr>
              <w:widowControl w:val="0"/>
              <w:autoSpaceDE w:val="0"/>
              <w:autoSpaceDN w:val="0"/>
              <w:adjustRightInd w:val="0"/>
              <w:snapToGrid w:val="0"/>
              <w:spacing w:line="360" w:lineRule="auto"/>
              <w:ind w:right="-20" w:hanging="65"/>
              <w:contextualSpacing/>
              <w:jc w:val="center"/>
              <w:rPr>
                <w:rFonts w:eastAsia="Calibri"/>
                <w:sz w:val="18"/>
                <w:szCs w:val="18"/>
              </w:rPr>
            </w:pPr>
            <w:r w:rsidRPr="005949E3">
              <w:rPr>
                <w:rFonts w:eastAsia="Calibri"/>
                <w:sz w:val="18"/>
                <w:szCs w:val="18"/>
              </w:rPr>
              <w:t>24</w:t>
            </w:r>
          </w:p>
        </w:tc>
      </w:tr>
    </w:tbl>
    <w:p w:rsidR="0024532C" w:rsidRPr="0024532C" w:rsidRDefault="0024532C" w:rsidP="00E40032">
      <w:pPr>
        <w:snapToGrid w:val="0"/>
        <w:spacing w:line="360" w:lineRule="auto"/>
        <w:ind w:firstLine="3"/>
        <w:contextualSpacing/>
        <w:rPr>
          <w:sz w:val="18"/>
          <w:szCs w:val="18"/>
          <w:lang w:val="en-US"/>
        </w:rPr>
      </w:pPr>
      <w:r w:rsidRPr="0024532C">
        <w:rPr>
          <w:rFonts w:eastAsia="Calibri"/>
          <w:sz w:val="18"/>
          <w:szCs w:val="18"/>
        </w:rPr>
        <w:t>Sumber Data</w:t>
      </w:r>
      <w:r w:rsidRPr="0024532C">
        <w:rPr>
          <w:rFonts w:eastAsia="Calibri"/>
          <w:sz w:val="18"/>
          <w:szCs w:val="18"/>
          <w:lang w:val="en-US"/>
        </w:rPr>
        <w:t>:</w:t>
      </w:r>
      <w:r w:rsidRPr="0024532C">
        <w:rPr>
          <w:rFonts w:eastAsia="Calibri"/>
          <w:sz w:val="18"/>
          <w:szCs w:val="18"/>
        </w:rPr>
        <w:t xml:space="preserve"> </w:t>
      </w:r>
      <w:r w:rsidRPr="0024532C">
        <w:rPr>
          <w:rFonts w:eastAsia="Calibri"/>
          <w:sz w:val="18"/>
          <w:szCs w:val="18"/>
          <w:lang w:val="en-US"/>
        </w:rPr>
        <w:t xml:space="preserve">Dinas Perhubungan dan Kominfo </w:t>
      </w:r>
      <w:r w:rsidRPr="0024532C">
        <w:rPr>
          <w:rFonts w:eastAsia="Calibri"/>
          <w:sz w:val="18"/>
          <w:szCs w:val="18"/>
        </w:rPr>
        <w:t>Kab</w:t>
      </w:r>
      <w:r w:rsidRPr="0024532C">
        <w:rPr>
          <w:rFonts w:eastAsia="Calibri"/>
          <w:sz w:val="18"/>
          <w:szCs w:val="18"/>
          <w:lang w:val="en-US"/>
        </w:rPr>
        <w:t>upaten</w:t>
      </w:r>
      <w:r w:rsidRPr="0024532C">
        <w:rPr>
          <w:rFonts w:eastAsia="Calibri"/>
          <w:sz w:val="18"/>
          <w:szCs w:val="18"/>
        </w:rPr>
        <w:t xml:space="preserve"> Kepulauan Selayar </w:t>
      </w:r>
    </w:p>
    <w:p w:rsidR="00883235" w:rsidRPr="005949E3" w:rsidRDefault="00883235" w:rsidP="00E40032">
      <w:pPr>
        <w:snapToGrid w:val="0"/>
        <w:spacing w:line="360" w:lineRule="auto"/>
        <w:ind w:right="85"/>
        <w:contextualSpacing/>
        <w:jc w:val="center"/>
        <w:rPr>
          <w:rFonts w:eastAsia="Calibri"/>
          <w:sz w:val="18"/>
          <w:szCs w:val="18"/>
        </w:rPr>
      </w:pPr>
    </w:p>
    <w:p w:rsidR="008C63B5" w:rsidRPr="005949E3" w:rsidRDefault="00A00DC7" w:rsidP="00E40032">
      <w:pPr>
        <w:snapToGrid w:val="0"/>
        <w:spacing w:line="360" w:lineRule="auto"/>
        <w:ind w:right="85"/>
        <w:contextualSpacing/>
        <w:jc w:val="center"/>
        <w:rPr>
          <w:rFonts w:eastAsia="Calibri"/>
          <w:sz w:val="18"/>
          <w:szCs w:val="18"/>
          <w:lang w:val="en-US"/>
        </w:rPr>
      </w:pPr>
      <w:r w:rsidRPr="005949E3">
        <w:rPr>
          <w:rFonts w:eastAsia="Calibri"/>
          <w:sz w:val="18"/>
          <w:szCs w:val="18"/>
        </w:rPr>
        <w:t>Tabel 2. 14</w:t>
      </w:r>
      <w:r w:rsidRPr="005949E3">
        <w:rPr>
          <w:rFonts w:eastAsia="Calibri"/>
          <w:sz w:val="18"/>
          <w:szCs w:val="18"/>
          <w:lang w:val="en-US"/>
        </w:rPr>
        <w:t>1</w:t>
      </w:r>
    </w:p>
    <w:p w:rsidR="008C63B5" w:rsidRPr="005949E3" w:rsidRDefault="008C63B5" w:rsidP="00E40032">
      <w:pPr>
        <w:snapToGrid w:val="0"/>
        <w:spacing w:line="360" w:lineRule="auto"/>
        <w:ind w:right="85"/>
        <w:contextualSpacing/>
        <w:jc w:val="center"/>
        <w:rPr>
          <w:rFonts w:eastAsia="Calibri"/>
          <w:sz w:val="18"/>
          <w:szCs w:val="18"/>
        </w:rPr>
      </w:pPr>
      <w:r w:rsidRPr="005949E3">
        <w:rPr>
          <w:rFonts w:eastAsia="Calibri"/>
          <w:sz w:val="18"/>
          <w:szCs w:val="18"/>
        </w:rPr>
        <w:t>Jumlah Penyiaran Radio/TV Lokal Tahun 2011 s.d 2015</w:t>
      </w:r>
    </w:p>
    <w:p w:rsidR="008C63B5" w:rsidRPr="005949E3" w:rsidRDefault="008C63B5" w:rsidP="00E40032">
      <w:pPr>
        <w:snapToGrid w:val="0"/>
        <w:spacing w:line="360" w:lineRule="auto"/>
        <w:ind w:right="86"/>
        <w:contextualSpacing/>
        <w:jc w:val="center"/>
        <w:rPr>
          <w:rFonts w:eastAsia="Calibri"/>
          <w:sz w:val="18"/>
          <w:szCs w:val="18"/>
        </w:rPr>
      </w:pPr>
      <w:r w:rsidRPr="005949E3">
        <w:rPr>
          <w:rFonts w:eastAsia="Calibri"/>
          <w:sz w:val="18"/>
          <w:szCs w:val="18"/>
        </w:rPr>
        <w:t xml:space="preserve">Kabupaten </w:t>
      </w:r>
      <w:r w:rsidR="0092170F">
        <w:rPr>
          <w:rFonts w:eastAsia="Calibri"/>
          <w:sz w:val="18"/>
          <w:szCs w:val="18"/>
        </w:rPr>
        <w:t xml:space="preserve">Kepulauan Selayar </w:t>
      </w:r>
    </w:p>
    <w:tbl>
      <w:tblPr>
        <w:tblW w:w="861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567"/>
        <w:gridCol w:w="5099"/>
        <w:gridCol w:w="1530"/>
        <w:gridCol w:w="1417"/>
      </w:tblGrid>
      <w:tr w:rsidR="008C63B5" w:rsidRPr="005949E3" w:rsidTr="00E40032">
        <w:trPr>
          <w:trHeight w:val="284"/>
          <w:jc w:val="center"/>
        </w:trPr>
        <w:tc>
          <w:tcPr>
            <w:tcW w:w="567" w:type="dxa"/>
            <w:shd w:val="clear" w:color="auto" w:fill="auto"/>
            <w:vAlign w:val="center"/>
          </w:tcPr>
          <w:p w:rsidR="008C63B5" w:rsidRPr="005949E3" w:rsidRDefault="008C63B5" w:rsidP="00E40032">
            <w:pPr>
              <w:widowControl w:val="0"/>
              <w:autoSpaceDE w:val="0"/>
              <w:autoSpaceDN w:val="0"/>
              <w:adjustRightInd w:val="0"/>
              <w:snapToGrid w:val="0"/>
              <w:spacing w:line="360" w:lineRule="auto"/>
              <w:ind w:right="-20"/>
              <w:contextualSpacing/>
              <w:jc w:val="center"/>
              <w:rPr>
                <w:rFonts w:eastAsia="Calibri"/>
                <w:b/>
                <w:sz w:val="18"/>
                <w:szCs w:val="18"/>
              </w:rPr>
            </w:pPr>
            <w:r w:rsidRPr="005949E3">
              <w:rPr>
                <w:rFonts w:eastAsia="Calibri"/>
                <w:b/>
                <w:sz w:val="18"/>
                <w:szCs w:val="18"/>
              </w:rPr>
              <w:t>NO</w:t>
            </w:r>
          </w:p>
        </w:tc>
        <w:tc>
          <w:tcPr>
            <w:tcW w:w="5099" w:type="dxa"/>
            <w:shd w:val="clear" w:color="auto" w:fill="auto"/>
            <w:vAlign w:val="center"/>
          </w:tcPr>
          <w:p w:rsidR="008C63B5" w:rsidRPr="005949E3" w:rsidRDefault="008C63B5" w:rsidP="00E40032">
            <w:pPr>
              <w:tabs>
                <w:tab w:val="left" w:pos="540"/>
              </w:tabs>
              <w:snapToGrid w:val="0"/>
              <w:spacing w:line="360" w:lineRule="auto"/>
              <w:contextualSpacing/>
              <w:jc w:val="center"/>
              <w:rPr>
                <w:rFonts w:eastAsia="Calibri"/>
                <w:b/>
                <w:sz w:val="18"/>
                <w:szCs w:val="18"/>
              </w:rPr>
            </w:pPr>
            <w:r w:rsidRPr="005949E3">
              <w:rPr>
                <w:rFonts w:eastAsia="Calibri"/>
                <w:b/>
                <w:sz w:val="18"/>
                <w:szCs w:val="18"/>
              </w:rPr>
              <w:t>Uraian</w:t>
            </w:r>
          </w:p>
        </w:tc>
        <w:tc>
          <w:tcPr>
            <w:tcW w:w="1530" w:type="dxa"/>
            <w:shd w:val="clear" w:color="auto" w:fill="auto"/>
            <w:vAlign w:val="center"/>
          </w:tcPr>
          <w:p w:rsidR="008C63B5" w:rsidRPr="005949E3" w:rsidRDefault="008C63B5" w:rsidP="00E40032">
            <w:pPr>
              <w:widowControl w:val="0"/>
              <w:autoSpaceDE w:val="0"/>
              <w:autoSpaceDN w:val="0"/>
              <w:adjustRightInd w:val="0"/>
              <w:snapToGrid w:val="0"/>
              <w:spacing w:line="360" w:lineRule="auto"/>
              <w:ind w:right="-20"/>
              <w:contextualSpacing/>
              <w:jc w:val="center"/>
              <w:rPr>
                <w:rFonts w:eastAsia="Calibri"/>
                <w:b/>
                <w:sz w:val="18"/>
                <w:szCs w:val="18"/>
              </w:rPr>
            </w:pPr>
            <w:r w:rsidRPr="005949E3">
              <w:rPr>
                <w:rFonts w:eastAsia="Calibri"/>
                <w:b/>
                <w:sz w:val="18"/>
                <w:szCs w:val="18"/>
              </w:rPr>
              <w:t>Tahun 2011</w:t>
            </w:r>
          </w:p>
        </w:tc>
        <w:tc>
          <w:tcPr>
            <w:tcW w:w="1417" w:type="dxa"/>
            <w:shd w:val="clear" w:color="auto" w:fill="auto"/>
            <w:vAlign w:val="center"/>
          </w:tcPr>
          <w:p w:rsidR="008C63B5" w:rsidRPr="005949E3" w:rsidRDefault="008C63B5" w:rsidP="00E40032">
            <w:pPr>
              <w:snapToGrid w:val="0"/>
              <w:spacing w:line="360" w:lineRule="auto"/>
              <w:contextualSpacing/>
              <w:jc w:val="center"/>
              <w:rPr>
                <w:rFonts w:eastAsia="Calibri"/>
                <w:b/>
                <w:sz w:val="18"/>
                <w:szCs w:val="18"/>
              </w:rPr>
            </w:pPr>
            <w:r w:rsidRPr="005949E3">
              <w:rPr>
                <w:rFonts w:eastAsia="Calibri"/>
                <w:b/>
                <w:sz w:val="18"/>
                <w:szCs w:val="18"/>
              </w:rPr>
              <w:t>Tahun 2015</w:t>
            </w:r>
          </w:p>
        </w:tc>
      </w:tr>
      <w:tr w:rsidR="008C63B5" w:rsidRPr="005949E3" w:rsidTr="002C5B5B">
        <w:trPr>
          <w:trHeight w:val="284"/>
          <w:jc w:val="center"/>
        </w:trPr>
        <w:tc>
          <w:tcPr>
            <w:tcW w:w="567" w:type="dxa"/>
          </w:tcPr>
          <w:p w:rsidR="008C63B5" w:rsidRPr="005949E3" w:rsidRDefault="008C63B5" w:rsidP="00E40032">
            <w:pPr>
              <w:widowControl w:val="0"/>
              <w:autoSpaceDE w:val="0"/>
              <w:autoSpaceDN w:val="0"/>
              <w:adjustRightInd w:val="0"/>
              <w:snapToGrid w:val="0"/>
              <w:spacing w:line="360" w:lineRule="auto"/>
              <w:ind w:right="-20" w:hanging="65"/>
              <w:contextualSpacing/>
              <w:jc w:val="center"/>
              <w:rPr>
                <w:rFonts w:eastAsia="Calibri"/>
                <w:sz w:val="18"/>
                <w:szCs w:val="18"/>
              </w:rPr>
            </w:pPr>
            <w:r w:rsidRPr="005949E3">
              <w:rPr>
                <w:rFonts w:eastAsia="Calibri"/>
                <w:sz w:val="18"/>
                <w:szCs w:val="18"/>
              </w:rPr>
              <w:t>1</w:t>
            </w:r>
          </w:p>
        </w:tc>
        <w:tc>
          <w:tcPr>
            <w:tcW w:w="5099" w:type="dxa"/>
            <w:vAlign w:val="center"/>
          </w:tcPr>
          <w:p w:rsidR="008C63B5" w:rsidRPr="005949E3" w:rsidRDefault="008C63B5" w:rsidP="00E40032">
            <w:pPr>
              <w:widowControl w:val="0"/>
              <w:autoSpaceDE w:val="0"/>
              <w:autoSpaceDN w:val="0"/>
              <w:adjustRightInd w:val="0"/>
              <w:snapToGrid w:val="0"/>
              <w:spacing w:line="360" w:lineRule="auto"/>
              <w:ind w:right="-20"/>
              <w:contextualSpacing/>
              <w:rPr>
                <w:rFonts w:eastAsia="Calibri"/>
                <w:sz w:val="18"/>
                <w:szCs w:val="18"/>
              </w:rPr>
            </w:pPr>
            <w:r w:rsidRPr="005949E3">
              <w:rPr>
                <w:rFonts w:eastAsia="Calibri"/>
                <w:sz w:val="18"/>
                <w:szCs w:val="18"/>
              </w:rPr>
              <w:t>Jumlah penyiaran radio lokal</w:t>
            </w:r>
          </w:p>
        </w:tc>
        <w:tc>
          <w:tcPr>
            <w:tcW w:w="1530" w:type="dxa"/>
            <w:shd w:val="clear" w:color="auto" w:fill="auto"/>
            <w:vAlign w:val="center"/>
          </w:tcPr>
          <w:p w:rsidR="008C63B5" w:rsidRPr="005949E3" w:rsidRDefault="008C63B5" w:rsidP="00E40032">
            <w:pPr>
              <w:widowControl w:val="0"/>
              <w:autoSpaceDE w:val="0"/>
              <w:autoSpaceDN w:val="0"/>
              <w:adjustRightInd w:val="0"/>
              <w:snapToGrid w:val="0"/>
              <w:spacing w:line="360" w:lineRule="auto"/>
              <w:ind w:right="-20" w:hanging="65"/>
              <w:contextualSpacing/>
              <w:jc w:val="center"/>
              <w:rPr>
                <w:rFonts w:eastAsia="Calibri"/>
                <w:sz w:val="18"/>
                <w:szCs w:val="18"/>
              </w:rPr>
            </w:pPr>
            <w:r w:rsidRPr="005949E3">
              <w:rPr>
                <w:rFonts w:eastAsia="Calibri"/>
                <w:sz w:val="18"/>
                <w:szCs w:val="18"/>
              </w:rPr>
              <w:t>3</w:t>
            </w:r>
          </w:p>
        </w:tc>
        <w:tc>
          <w:tcPr>
            <w:tcW w:w="1417" w:type="dxa"/>
            <w:shd w:val="clear" w:color="auto" w:fill="auto"/>
            <w:vAlign w:val="center"/>
          </w:tcPr>
          <w:p w:rsidR="008C63B5" w:rsidRPr="005949E3" w:rsidRDefault="008C63B5" w:rsidP="00E40032">
            <w:pPr>
              <w:widowControl w:val="0"/>
              <w:autoSpaceDE w:val="0"/>
              <w:autoSpaceDN w:val="0"/>
              <w:adjustRightInd w:val="0"/>
              <w:snapToGrid w:val="0"/>
              <w:spacing w:line="360" w:lineRule="auto"/>
              <w:ind w:right="-20" w:hanging="65"/>
              <w:contextualSpacing/>
              <w:jc w:val="center"/>
              <w:rPr>
                <w:rFonts w:eastAsia="Calibri"/>
                <w:sz w:val="18"/>
                <w:szCs w:val="18"/>
              </w:rPr>
            </w:pPr>
            <w:r w:rsidRPr="005949E3">
              <w:rPr>
                <w:rFonts w:eastAsia="Calibri"/>
                <w:sz w:val="18"/>
                <w:szCs w:val="18"/>
              </w:rPr>
              <w:t>1</w:t>
            </w:r>
          </w:p>
        </w:tc>
      </w:tr>
      <w:tr w:rsidR="008C63B5" w:rsidRPr="005949E3" w:rsidTr="002C5B5B">
        <w:trPr>
          <w:trHeight w:val="284"/>
          <w:jc w:val="center"/>
        </w:trPr>
        <w:tc>
          <w:tcPr>
            <w:tcW w:w="567" w:type="dxa"/>
          </w:tcPr>
          <w:p w:rsidR="008C63B5" w:rsidRPr="005949E3" w:rsidRDefault="008C63B5" w:rsidP="00E40032">
            <w:pPr>
              <w:widowControl w:val="0"/>
              <w:autoSpaceDE w:val="0"/>
              <w:autoSpaceDN w:val="0"/>
              <w:adjustRightInd w:val="0"/>
              <w:snapToGrid w:val="0"/>
              <w:spacing w:line="360" w:lineRule="auto"/>
              <w:ind w:right="-20" w:hanging="65"/>
              <w:contextualSpacing/>
              <w:jc w:val="center"/>
              <w:rPr>
                <w:rFonts w:eastAsia="Calibri"/>
                <w:sz w:val="18"/>
                <w:szCs w:val="18"/>
              </w:rPr>
            </w:pPr>
            <w:r w:rsidRPr="005949E3">
              <w:rPr>
                <w:rFonts w:eastAsia="Calibri"/>
                <w:sz w:val="18"/>
                <w:szCs w:val="18"/>
              </w:rPr>
              <w:t>2</w:t>
            </w:r>
          </w:p>
        </w:tc>
        <w:tc>
          <w:tcPr>
            <w:tcW w:w="5099" w:type="dxa"/>
            <w:vAlign w:val="center"/>
          </w:tcPr>
          <w:p w:rsidR="008C63B5" w:rsidRPr="005949E3" w:rsidRDefault="008C63B5" w:rsidP="00E40032">
            <w:pPr>
              <w:widowControl w:val="0"/>
              <w:autoSpaceDE w:val="0"/>
              <w:autoSpaceDN w:val="0"/>
              <w:adjustRightInd w:val="0"/>
              <w:snapToGrid w:val="0"/>
              <w:spacing w:line="360" w:lineRule="auto"/>
              <w:ind w:right="-20"/>
              <w:contextualSpacing/>
              <w:rPr>
                <w:rFonts w:eastAsia="Calibri"/>
                <w:sz w:val="18"/>
                <w:szCs w:val="18"/>
              </w:rPr>
            </w:pPr>
            <w:r w:rsidRPr="005949E3">
              <w:rPr>
                <w:rFonts w:eastAsia="Calibri"/>
                <w:sz w:val="18"/>
                <w:szCs w:val="18"/>
              </w:rPr>
              <w:t>Jumlah penyiaran radio nasional</w:t>
            </w:r>
          </w:p>
        </w:tc>
        <w:tc>
          <w:tcPr>
            <w:tcW w:w="1530" w:type="dxa"/>
            <w:shd w:val="clear" w:color="auto" w:fill="auto"/>
            <w:vAlign w:val="center"/>
          </w:tcPr>
          <w:p w:rsidR="008C63B5" w:rsidRPr="005949E3" w:rsidRDefault="008C63B5" w:rsidP="00E40032">
            <w:pPr>
              <w:widowControl w:val="0"/>
              <w:autoSpaceDE w:val="0"/>
              <w:autoSpaceDN w:val="0"/>
              <w:adjustRightInd w:val="0"/>
              <w:snapToGrid w:val="0"/>
              <w:spacing w:line="360" w:lineRule="auto"/>
              <w:ind w:right="-20" w:hanging="65"/>
              <w:contextualSpacing/>
              <w:jc w:val="center"/>
              <w:rPr>
                <w:rFonts w:eastAsia="Calibri"/>
                <w:sz w:val="18"/>
                <w:szCs w:val="18"/>
              </w:rPr>
            </w:pPr>
            <w:r w:rsidRPr="005949E3">
              <w:rPr>
                <w:rFonts w:eastAsia="Calibri"/>
                <w:sz w:val="18"/>
                <w:szCs w:val="18"/>
              </w:rPr>
              <w:t>1</w:t>
            </w:r>
          </w:p>
        </w:tc>
        <w:tc>
          <w:tcPr>
            <w:tcW w:w="1417" w:type="dxa"/>
            <w:shd w:val="clear" w:color="auto" w:fill="auto"/>
            <w:vAlign w:val="center"/>
          </w:tcPr>
          <w:p w:rsidR="008C63B5" w:rsidRPr="005949E3" w:rsidRDefault="008C63B5" w:rsidP="00E40032">
            <w:pPr>
              <w:widowControl w:val="0"/>
              <w:autoSpaceDE w:val="0"/>
              <w:autoSpaceDN w:val="0"/>
              <w:adjustRightInd w:val="0"/>
              <w:snapToGrid w:val="0"/>
              <w:spacing w:line="360" w:lineRule="auto"/>
              <w:ind w:right="-20" w:hanging="65"/>
              <w:contextualSpacing/>
              <w:jc w:val="center"/>
              <w:rPr>
                <w:rFonts w:eastAsia="Calibri"/>
                <w:sz w:val="18"/>
                <w:szCs w:val="18"/>
              </w:rPr>
            </w:pPr>
            <w:r w:rsidRPr="005949E3">
              <w:rPr>
                <w:rFonts w:eastAsia="Calibri"/>
                <w:sz w:val="18"/>
                <w:szCs w:val="18"/>
              </w:rPr>
              <w:t>1</w:t>
            </w:r>
          </w:p>
        </w:tc>
      </w:tr>
      <w:tr w:rsidR="008C63B5" w:rsidRPr="005949E3" w:rsidTr="002C5B5B">
        <w:trPr>
          <w:trHeight w:val="284"/>
          <w:jc w:val="center"/>
        </w:trPr>
        <w:tc>
          <w:tcPr>
            <w:tcW w:w="567" w:type="dxa"/>
          </w:tcPr>
          <w:p w:rsidR="008C63B5" w:rsidRPr="005949E3" w:rsidRDefault="008C63B5" w:rsidP="00E40032">
            <w:pPr>
              <w:widowControl w:val="0"/>
              <w:autoSpaceDE w:val="0"/>
              <w:autoSpaceDN w:val="0"/>
              <w:adjustRightInd w:val="0"/>
              <w:snapToGrid w:val="0"/>
              <w:spacing w:line="360" w:lineRule="auto"/>
              <w:ind w:right="-20" w:hanging="65"/>
              <w:contextualSpacing/>
              <w:jc w:val="center"/>
              <w:rPr>
                <w:rFonts w:eastAsia="Calibri"/>
                <w:sz w:val="18"/>
                <w:szCs w:val="18"/>
              </w:rPr>
            </w:pPr>
            <w:r w:rsidRPr="005949E3">
              <w:rPr>
                <w:rFonts w:eastAsia="Calibri"/>
                <w:sz w:val="18"/>
                <w:szCs w:val="18"/>
              </w:rPr>
              <w:t>3</w:t>
            </w:r>
          </w:p>
        </w:tc>
        <w:tc>
          <w:tcPr>
            <w:tcW w:w="5099" w:type="dxa"/>
            <w:vAlign w:val="center"/>
          </w:tcPr>
          <w:p w:rsidR="008C63B5" w:rsidRPr="005949E3" w:rsidRDefault="008C63B5" w:rsidP="00E40032">
            <w:pPr>
              <w:widowControl w:val="0"/>
              <w:autoSpaceDE w:val="0"/>
              <w:autoSpaceDN w:val="0"/>
              <w:adjustRightInd w:val="0"/>
              <w:snapToGrid w:val="0"/>
              <w:spacing w:line="360" w:lineRule="auto"/>
              <w:ind w:right="-20"/>
              <w:contextualSpacing/>
              <w:rPr>
                <w:rFonts w:eastAsia="Calibri"/>
                <w:sz w:val="18"/>
                <w:szCs w:val="18"/>
              </w:rPr>
            </w:pPr>
            <w:r w:rsidRPr="005949E3">
              <w:rPr>
                <w:rFonts w:eastAsia="Calibri"/>
                <w:sz w:val="18"/>
                <w:szCs w:val="18"/>
              </w:rPr>
              <w:t>Jumlah penyiaran TV lokal</w:t>
            </w:r>
          </w:p>
        </w:tc>
        <w:tc>
          <w:tcPr>
            <w:tcW w:w="1530" w:type="dxa"/>
            <w:shd w:val="clear" w:color="auto" w:fill="auto"/>
            <w:vAlign w:val="center"/>
          </w:tcPr>
          <w:p w:rsidR="008C63B5" w:rsidRPr="005949E3" w:rsidRDefault="008C63B5" w:rsidP="00E40032">
            <w:pPr>
              <w:widowControl w:val="0"/>
              <w:autoSpaceDE w:val="0"/>
              <w:autoSpaceDN w:val="0"/>
              <w:adjustRightInd w:val="0"/>
              <w:snapToGrid w:val="0"/>
              <w:spacing w:line="360" w:lineRule="auto"/>
              <w:ind w:right="-20" w:hanging="65"/>
              <w:contextualSpacing/>
              <w:jc w:val="center"/>
              <w:rPr>
                <w:rFonts w:eastAsia="Calibri"/>
                <w:sz w:val="18"/>
                <w:szCs w:val="18"/>
              </w:rPr>
            </w:pPr>
            <w:r w:rsidRPr="005949E3">
              <w:rPr>
                <w:rFonts w:eastAsia="Calibri"/>
                <w:sz w:val="18"/>
                <w:szCs w:val="18"/>
              </w:rPr>
              <w:t>-</w:t>
            </w:r>
          </w:p>
        </w:tc>
        <w:tc>
          <w:tcPr>
            <w:tcW w:w="1417" w:type="dxa"/>
            <w:shd w:val="clear" w:color="auto" w:fill="auto"/>
            <w:vAlign w:val="center"/>
          </w:tcPr>
          <w:p w:rsidR="008C63B5" w:rsidRPr="005949E3" w:rsidRDefault="008C63B5" w:rsidP="00E40032">
            <w:pPr>
              <w:widowControl w:val="0"/>
              <w:autoSpaceDE w:val="0"/>
              <w:autoSpaceDN w:val="0"/>
              <w:adjustRightInd w:val="0"/>
              <w:snapToGrid w:val="0"/>
              <w:spacing w:line="360" w:lineRule="auto"/>
              <w:ind w:right="-20" w:hanging="65"/>
              <w:contextualSpacing/>
              <w:jc w:val="center"/>
              <w:rPr>
                <w:rFonts w:eastAsia="Calibri"/>
                <w:sz w:val="18"/>
                <w:szCs w:val="18"/>
              </w:rPr>
            </w:pPr>
            <w:r w:rsidRPr="005949E3">
              <w:rPr>
                <w:rFonts w:eastAsia="Calibri"/>
                <w:sz w:val="18"/>
                <w:szCs w:val="18"/>
              </w:rPr>
              <w:t>-</w:t>
            </w:r>
          </w:p>
        </w:tc>
      </w:tr>
      <w:tr w:rsidR="008C63B5" w:rsidRPr="005949E3" w:rsidTr="002C5B5B">
        <w:trPr>
          <w:trHeight w:val="284"/>
          <w:jc w:val="center"/>
        </w:trPr>
        <w:tc>
          <w:tcPr>
            <w:tcW w:w="567" w:type="dxa"/>
          </w:tcPr>
          <w:p w:rsidR="008C63B5" w:rsidRPr="005949E3" w:rsidRDefault="008C63B5" w:rsidP="00E40032">
            <w:pPr>
              <w:widowControl w:val="0"/>
              <w:autoSpaceDE w:val="0"/>
              <w:autoSpaceDN w:val="0"/>
              <w:adjustRightInd w:val="0"/>
              <w:snapToGrid w:val="0"/>
              <w:spacing w:line="360" w:lineRule="auto"/>
              <w:ind w:right="-20" w:hanging="65"/>
              <w:contextualSpacing/>
              <w:jc w:val="center"/>
              <w:rPr>
                <w:rFonts w:eastAsia="Calibri"/>
                <w:sz w:val="18"/>
                <w:szCs w:val="18"/>
              </w:rPr>
            </w:pPr>
            <w:r w:rsidRPr="005949E3">
              <w:rPr>
                <w:rFonts w:eastAsia="Calibri"/>
                <w:sz w:val="18"/>
                <w:szCs w:val="18"/>
              </w:rPr>
              <w:t>4</w:t>
            </w:r>
          </w:p>
        </w:tc>
        <w:tc>
          <w:tcPr>
            <w:tcW w:w="5099" w:type="dxa"/>
            <w:vAlign w:val="center"/>
          </w:tcPr>
          <w:p w:rsidR="008C63B5" w:rsidRPr="005949E3" w:rsidRDefault="008C63B5" w:rsidP="00E40032">
            <w:pPr>
              <w:widowControl w:val="0"/>
              <w:autoSpaceDE w:val="0"/>
              <w:autoSpaceDN w:val="0"/>
              <w:adjustRightInd w:val="0"/>
              <w:snapToGrid w:val="0"/>
              <w:spacing w:line="360" w:lineRule="auto"/>
              <w:ind w:right="-20"/>
              <w:contextualSpacing/>
              <w:rPr>
                <w:rFonts w:eastAsia="Calibri"/>
                <w:sz w:val="18"/>
                <w:szCs w:val="18"/>
              </w:rPr>
            </w:pPr>
            <w:r w:rsidRPr="005949E3">
              <w:rPr>
                <w:rFonts w:eastAsia="Calibri"/>
                <w:sz w:val="18"/>
                <w:szCs w:val="18"/>
              </w:rPr>
              <w:t>Jumlah penyiaran TV nasional</w:t>
            </w:r>
          </w:p>
        </w:tc>
        <w:tc>
          <w:tcPr>
            <w:tcW w:w="1530" w:type="dxa"/>
            <w:shd w:val="clear" w:color="auto" w:fill="auto"/>
            <w:vAlign w:val="center"/>
          </w:tcPr>
          <w:p w:rsidR="008C63B5" w:rsidRPr="005949E3" w:rsidRDefault="008C63B5" w:rsidP="00E40032">
            <w:pPr>
              <w:widowControl w:val="0"/>
              <w:autoSpaceDE w:val="0"/>
              <w:autoSpaceDN w:val="0"/>
              <w:adjustRightInd w:val="0"/>
              <w:snapToGrid w:val="0"/>
              <w:spacing w:line="360" w:lineRule="auto"/>
              <w:ind w:right="-20" w:hanging="65"/>
              <w:contextualSpacing/>
              <w:jc w:val="center"/>
              <w:rPr>
                <w:rFonts w:eastAsia="Calibri"/>
                <w:sz w:val="18"/>
                <w:szCs w:val="18"/>
              </w:rPr>
            </w:pPr>
            <w:r w:rsidRPr="005949E3">
              <w:rPr>
                <w:rFonts w:eastAsia="Calibri"/>
                <w:sz w:val="18"/>
                <w:szCs w:val="18"/>
              </w:rPr>
              <w:t>1</w:t>
            </w:r>
          </w:p>
        </w:tc>
        <w:tc>
          <w:tcPr>
            <w:tcW w:w="1417" w:type="dxa"/>
            <w:shd w:val="clear" w:color="auto" w:fill="auto"/>
            <w:vAlign w:val="center"/>
          </w:tcPr>
          <w:p w:rsidR="008C63B5" w:rsidRPr="005949E3" w:rsidRDefault="008C63B5" w:rsidP="00E40032">
            <w:pPr>
              <w:widowControl w:val="0"/>
              <w:autoSpaceDE w:val="0"/>
              <w:autoSpaceDN w:val="0"/>
              <w:adjustRightInd w:val="0"/>
              <w:snapToGrid w:val="0"/>
              <w:spacing w:line="360" w:lineRule="auto"/>
              <w:ind w:right="-20" w:hanging="65"/>
              <w:contextualSpacing/>
              <w:jc w:val="center"/>
              <w:rPr>
                <w:rFonts w:eastAsia="Calibri"/>
                <w:sz w:val="18"/>
                <w:szCs w:val="18"/>
              </w:rPr>
            </w:pPr>
            <w:r w:rsidRPr="005949E3">
              <w:rPr>
                <w:rFonts w:eastAsia="Calibri"/>
                <w:sz w:val="18"/>
                <w:szCs w:val="18"/>
              </w:rPr>
              <w:t>1</w:t>
            </w:r>
          </w:p>
        </w:tc>
      </w:tr>
      <w:tr w:rsidR="008C63B5" w:rsidRPr="005949E3" w:rsidTr="002C5B5B">
        <w:trPr>
          <w:trHeight w:val="284"/>
          <w:jc w:val="center"/>
        </w:trPr>
        <w:tc>
          <w:tcPr>
            <w:tcW w:w="567" w:type="dxa"/>
          </w:tcPr>
          <w:p w:rsidR="008C63B5" w:rsidRPr="005949E3" w:rsidRDefault="008C63B5" w:rsidP="00E40032">
            <w:pPr>
              <w:widowControl w:val="0"/>
              <w:autoSpaceDE w:val="0"/>
              <w:autoSpaceDN w:val="0"/>
              <w:adjustRightInd w:val="0"/>
              <w:snapToGrid w:val="0"/>
              <w:spacing w:line="360" w:lineRule="auto"/>
              <w:ind w:right="-20" w:hanging="65"/>
              <w:contextualSpacing/>
              <w:jc w:val="center"/>
              <w:rPr>
                <w:rFonts w:eastAsia="Calibri"/>
                <w:sz w:val="18"/>
                <w:szCs w:val="18"/>
              </w:rPr>
            </w:pPr>
            <w:r w:rsidRPr="005949E3">
              <w:rPr>
                <w:rFonts w:eastAsia="Calibri"/>
                <w:sz w:val="18"/>
                <w:szCs w:val="18"/>
              </w:rPr>
              <w:t>5</w:t>
            </w:r>
          </w:p>
        </w:tc>
        <w:tc>
          <w:tcPr>
            <w:tcW w:w="5099" w:type="dxa"/>
            <w:vAlign w:val="center"/>
          </w:tcPr>
          <w:p w:rsidR="008C63B5" w:rsidRPr="005949E3" w:rsidRDefault="008C63B5" w:rsidP="00E40032">
            <w:pPr>
              <w:widowControl w:val="0"/>
              <w:autoSpaceDE w:val="0"/>
              <w:autoSpaceDN w:val="0"/>
              <w:adjustRightInd w:val="0"/>
              <w:snapToGrid w:val="0"/>
              <w:spacing w:line="360" w:lineRule="auto"/>
              <w:ind w:right="-20"/>
              <w:contextualSpacing/>
              <w:rPr>
                <w:rFonts w:eastAsia="Calibri"/>
                <w:sz w:val="18"/>
                <w:szCs w:val="18"/>
              </w:rPr>
            </w:pPr>
            <w:r w:rsidRPr="005949E3">
              <w:rPr>
                <w:rFonts w:eastAsia="Calibri"/>
                <w:sz w:val="18"/>
                <w:szCs w:val="18"/>
              </w:rPr>
              <w:t>Total penyiaran radio/TV lokal (1+2+3+4)</w:t>
            </w:r>
          </w:p>
        </w:tc>
        <w:tc>
          <w:tcPr>
            <w:tcW w:w="1530" w:type="dxa"/>
            <w:shd w:val="clear" w:color="auto" w:fill="auto"/>
            <w:vAlign w:val="center"/>
          </w:tcPr>
          <w:p w:rsidR="008C63B5" w:rsidRPr="005949E3" w:rsidRDefault="008C63B5" w:rsidP="00E40032">
            <w:pPr>
              <w:widowControl w:val="0"/>
              <w:autoSpaceDE w:val="0"/>
              <w:autoSpaceDN w:val="0"/>
              <w:adjustRightInd w:val="0"/>
              <w:snapToGrid w:val="0"/>
              <w:spacing w:line="360" w:lineRule="auto"/>
              <w:ind w:right="-20" w:hanging="65"/>
              <w:contextualSpacing/>
              <w:jc w:val="center"/>
              <w:rPr>
                <w:rFonts w:eastAsia="Calibri"/>
                <w:sz w:val="18"/>
                <w:szCs w:val="18"/>
              </w:rPr>
            </w:pPr>
            <w:r w:rsidRPr="005949E3">
              <w:rPr>
                <w:rFonts w:eastAsia="Calibri"/>
                <w:sz w:val="18"/>
                <w:szCs w:val="18"/>
              </w:rPr>
              <w:t>5</w:t>
            </w:r>
          </w:p>
        </w:tc>
        <w:tc>
          <w:tcPr>
            <w:tcW w:w="1417" w:type="dxa"/>
            <w:shd w:val="clear" w:color="auto" w:fill="auto"/>
            <w:vAlign w:val="center"/>
          </w:tcPr>
          <w:p w:rsidR="008C63B5" w:rsidRPr="005949E3" w:rsidRDefault="008C63B5" w:rsidP="00E40032">
            <w:pPr>
              <w:widowControl w:val="0"/>
              <w:autoSpaceDE w:val="0"/>
              <w:autoSpaceDN w:val="0"/>
              <w:adjustRightInd w:val="0"/>
              <w:snapToGrid w:val="0"/>
              <w:spacing w:line="360" w:lineRule="auto"/>
              <w:ind w:right="-20" w:hanging="65"/>
              <w:contextualSpacing/>
              <w:jc w:val="center"/>
              <w:rPr>
                <w:rFonts w:eastAsia="Calibri"/>
                <w:sz w:val="18"/>
                <w:szCs w:val="18"/>
              </w:rPr>
            </w:pPr>
            <w:r w:rsidRPr="005949E3">
              <w:rPr>
                <w:rFonts w:eastAsia="Calibri"/>
                <w:sz w:val="18"/>
                <w:szCs w:val="18"/>
              </w:rPr>
              <w:t>3</w:t>
            </w:r>
          </w:p>
        </w:tc>
      </w:tr>
    </w:tbl>
    <w:p w:rsidR="0024532C" w:rsidRPr="0024532C" w:rsidRDefault="0024532C" w:rsidP="00E40032">
      <w:pPr>
        <w:snapToGrid w:val="0"/>
        <w:spacing w:line="360" w:lineRule="auto"/>
        <w:ind w:firstLine="3"/>
        <w:contextualSpacing/>
        <w:rPr>
          <w:sz w:val="18"/>
          <w:szCs w:val="18"/>
          <w:lang w:val="en-US"/>
        </w:rPr>
      </w:pPr>
      <w:r w:rsidRPr="0024532C">
        <w:rPr>
          <w:rFonts w:eastAsia="Calibri"/>
          <w:sz w:val="18"/>
          <w:szCs w:val="18"/>
        </w:rPr>
        <w:t>Sumber Data</w:t>
      </w:r>
      <w:r w:rsidRPr="0024532C">
        <w:rPr>
          <w:rFonts w:eastAsia="Calibri"/>
          <w:sz w:val="18"/>
          <w:szCs w:val="18"/>
          <w:lang w:val="en-US"/>
        </w:rPr>
        <w:t>:</w:t>
      </w:r>
      <w:r w:rsidRPr="0024532C">
        <w:rPr>
          <w:rFonts w:eastAsia="Calibri"/>
          <w:sz w:val="18"/>
          <w:szCs w:val="18"/>
        </w:rPr>
        <w:t xml:space="preserve"> </w:t>
      </w:r>
      <w:r w:rsidRPr="0024532C">
        <w:rPr>
          <w:rFonts w:eastAsia="Calibri"/>
          <w:sz w:val="18"/>
          <w:szCs w:val="18"/>
          <w:lang w:val="en-US"/>
        </w:rPr>
        <w:t xml:space="preserve">Dinas Perhubungan dan Kominfo </w:t>
      </w:r>
      <w:r w:rsidRPr="0024532C">
        <w:rPr>
          <w:rFonts w:eastAsia="Calibri"/>
          <w:sz w:val="18"/>
          <w:szCs w:val="18"/>
        </w:rPr>
        <w:t>Kab</w:t>
      </w:r>
      <w:r w:rsidRPr="0024532C">
        <w:rPr>
          <w:rFonts w:eastAsia="Calibri"/>
          <w:sz w:val="18"/>
          <w:szCs w:val="18"/>
          <w:lang w:val="en-US"/>
        </w:rPr>
        <w:t>upaten</w:t>
      </w:r>
      <w:r w:rsidRPr="0024532C">
        <w:rPr>
          <w:rFonts w:eastAsia="Calibri"/>
          <w:sz w:val="18"/>
          <w:szCs w:val="18"/>
        </w:rPr>
        <w:t xml:space="preserve"> Kepulauan Selayar </w:t>
      </w:r>
    </w:p>
    <w:p w:rsidR="00E556EC" w:rsidRPr="005949E3" w:rsidRDefault="00E556EC" w:rsidP="00E40032">
      <w:pPr>
        <w:numPr>
          <w:ilvl w:val="3"/>
          <w:numId w:val="18"/>
        </w:numPr>
        <w:spacing w:line="360" w:lineRule="auto"/>
        <w:contextualSpacing/>
        <w:jc w:val="both"/>
        <w:rPr>
          <w:b/>
          <w:color w:val="auto"/>
          <w:sz w:val="24"/>
          <w:szCs w:val="24"/>
          <w:lang w:val="en-GB"/>
        </w:rPr>
      </w:pPr>
      <w:r w:rsidRPr="005949E3">
        <w:rPr>
          <w:b/>
          <w:color w:val="auto"/>
          <w:sz w:val="24"/>
          <w:szCs w:val="24"/>
        </w:rPr>
        <w:t>Perpustakaan</w:t>
      </w:r>
    </w:p>
    <w:p w:rsidR="00A00DC7" w:rsidRDefault="00E556EC" w:rsidP="00E40032">
      <w:pPr>
        <w:spacing w:line="360" w:lineRule="auto"/>
        <w:ind w:left="1134" w:firstLine="720"/>
        <w:contextualSpacing/>
        <w:jc w:val="both"/>
        <w:rPr>
          <w:color w:val="auto"/>
          <w:sz w:val="24"/>
          <w:szCs w:val="24"/>
          <w:lang w:val="en-US"/>
        </w:rPr>
      </w:pPr>
      <w:r w:rsidRPr="005949E3">
        <w:rPr>
          <w:color w:val="auto"/>
          <w:sz w:val="24"/>
          <w:szCs w:val="24"/>
        </w:rPr>
        <w:t>Layanan perpustakaan merupakan sa</w:t>
      </w:r>
      <w:r w:rsidR="00542FC4">
        <w:rPr>
          <w:color w:val="auto"/>
          <w:sz w:val="24"/>
          <w:szCs w:val="24"/>
          <w:lang w:val="en-US"/>
        </w:rPr>
        <w:t>l</w:t>
      </w:r>
      <w:r w:rsidRPr="005949E3">
        <w:rPr>
          <w:color w:val="auto"/>
          <w:sz w:val="24"/>
          <w:szCs w:val="24"/>
        </w:rPr>
        <w:t>ah satu jenis layanan publik yang sangat penting mengingat berhubungan langsung dengan upaya peningkatan kualitas sumber daya manusia masyarakat da</w:t>
      </w:r>
      <w:r w:rsidR="00542FC4">
        <w:rPr>
          <w:color w:val="auto"/>
          <w:sz w:val="24"/>
          <w:szCs w:val="24"/>
          <w:lang w:val="en-US"/>
        </w:rPr>
        <w:t>n</w:t>
      </w:r>
      <w:r w:rsidRPr="005949E3">
        <w:rPr>
          <w:color w:val="auto"/>
          <w:sz w:val="24"/>
          <w:szCs w:val="24"/>
        </w:rPr>
        <w:t xml:space="preserve"> sumber daya manusia aparatur. Oleh karena itu perhatian Pemerintah Kabupaten </w:t>
      </w:r>
      <w:r w:rsidR="0092170F">
        <w:rPr>
          <w:color w:val="auto"/>
          <w:sz w:val="24"/>
          <w:szCs w:val="24"/>
        </w:rPr>
        <w:t xml:space="preserve">Kepulauan Selayar </w:t>
      </w:r>
      <w:r w:rsidRPr="005949E3">
        <w:rPr>
          <w:color w:val="auto"/>
          <w:sz w:val="24"/>
          <w:szCs w:val="24"/>
        </w:rPr>
        <w:t xml:space="preserve">terhadap kinerja layanan ini cukup besar, antara lain dengan penyediaan fasilitas dan sarana perpustakaan penunjang seperti mobil perpustakaan keliling dan kapal perpustakaan keliling. Adapun kinerja layanan Perpustakaan Daerah Kabuaten </w:t>
      </w:r>
      <w:r w:rsidR="0092170F">
        <w:rPr>
          <w:color w:val="auto"/>
          <w:sz w:val="24"/>
          <w:szCs w:val="24"/>
        </w:rPr>
        <w:t xml:space="preserve">Kepulauan Selayar </w:t>
      </w:r>
      <w:r w:rsidRPr="005949E3">
        <w:rPr>
          <w:color w:val="auto"/>
          <w:sz w:val="24"/>
          <w:szCs w:val="24"/>
        </w:rPr>
        <w:t>dalam 5 (lima) tahun terakhir boleh dikatakan cukup baik, antara lain ditunjukkan dengan tingginya jumlah pengunjung setiap tahunnya serta senantiasa bertambahnya jumlah anggota. Namun demikian dalam rangka lebih meningkatkan kinerja layanan ini maka penambahan koleksi buku perlu terus  mendapat perhatian utama, mengingat jumlah buku yang masih kurang.</w:t>
      </w:r>
    </w:p>
    <w:p w:rsidR="00954670" w:rsidRPr="00954670" w:rsidRDefault="00954670" w:rsidP="00E40032">
      <w:pPr>
        <w:spacing w:line="360" w:lineRule="auto"/>
        <w:ind w:left="1134" w:firstLine="720"/>
        <w:contextualSpacing/>
        <w:jc w:val="both"/>
        <w:rPr>
          <w:color w:val="auto"/>
          <w:sz w:val="24"/>
          <w:szCs w:val="24"/>
          <w:lang w:val="en-US"/>
        </w:rPr>
      </w:pPr>
    </w:p>
    <w:p w:rsidR="00E556EC" w:rsidRPr="005949E3" w:rsidRDefault="00E556EC" w:rsidP="00E40032">
      <w:pPr>
        <w:spacing w:line="360" w:lineRule="auto"/>
        <w:contextualSpacing/>
        <w:jc w:val="center"/>
        <w:rPr>
          <w:color w:val="auto"/>
          <w:sz w:val="18"/>
          <w:szCs w:val="18"/>
          <w:lang w:val="en-US"/>
        </w:rPr>
      </w:pPr>
      <w:r w:rsidRPr="005949E3">
        <w:rPr>
          <w:color w:val="auto"/>
          <w:sz w:val="18"/>
          <w:szCs w:val="18"/>
        </w:rPr>
        <w:t>Tabel 2.</w:t>
      </w:r>
      <w:r w:rsidR="00A00DC7" w:rsidRPr="005949E3">
        <w:rPr>
          <w:color w:val="auto"/>
          <w:sz w:val="18"/>
          <w:szCs w:val="18"/>
          <w:lang w:val="en-US"/>
        </w:rPr>
        <w:t>142</w:t>
      </w:r>
    </w:p>
    <w:p w:rsidR="00E556EC" w:rsidRPr="005949E3" w:rsidRDefault="00E556EC" w:rsidP="00E40032">
      <w:pPr>
        <w:spacing w:line="360" w:lineRule="auto"/>
        <w:contextualSpacing/>
        <w:jc w:val="center"/>
        <w:rPr>
          <w:color w:val="auto"/>
          <w:sz w:val="18"/>
          <w:szCs w:val="18"/>
        </w:rPr>
      </w:pPr>
      <w:r w:rsidRPr="005949E3">
        <w:rPr>
          <w:color w:val="auto"/>
          <w:sz w:val="18"/>
          <w:szCs w:val="18"/>
        </w:rPr>
        <w:t xml:space="preserve">Analisis Kinerja Atas Fokus Layanan Urusan Wajib </w:t>
      </w:r>
    </w:p>
    <w:p w:rsidR="00E556EC" w:rsidRPr="005949E3" w:rsidRDefault="00E556EC" w:rsidP="00E40032">
      <w:pPr>
        <w:spacing w:line="360" w:lineRule="auto"/>
        <w:contextualSpacing/>
        <w:jc w:val="center"/>
        <w:rPr>
          <w:color w:val="auto"/>
          <w:sz w:val="18"/>
          <w:szCs w:val="18"/>
          <w:lang w:val="en-US"/>
        </w:rPr>
      </w:pPr>
      <w:r w:rsidRPr="005949E3">
        <w:rPr>
          <w:color w:val="auto"/>
          <w:sz w:val="18"/>
          <w:szCs w:val="18"/>
        </w:rPr>
        <w:t xml:space="preserve">Di Kabupaten </w:t>
      </w:r>
      <w:r w:rsidR="0092170F">
        <w:rPr>
          <w:color w:val="auto"/>
          <w:sz w:val="18"/>
          <w:szCs w:val="18"/>
        </w:rPr>
        <w:t xml:space="preserve">Kepulauan Selayar </w:t>
      </w:r>
      <w:r w:rsidRPr="005949E3">
        <w:rPr>
          <w:color w:val="auto"/>
          <w:sz w:val="18"/>
          <w:szCs w:val="18"/>
        </w:rPr>
        <w:t>, Tahun 20</w:t>
      </w:r>
      <w:r w:rsidRPr="005949E3">
        <w:rPr>
          <w:color w:val="auto"/>
          <w:sz w:val="18"/>
          <w:szCs w:val="18"/>
          <w:lang w:val="en-US"/>
        </w:rPr>
        <w:t>11</w:t>
      </w:r>
      <w:r w:rsidRPr="005949E3">
        <w:rPr>
          <w:color w:val="auto"/>
          <w:sz w:val="18"/>
          <w:szCs w:val="18"/>
        </w:rPr>
        <w:t xml:space="preserve"> – 201</w:t>
      </w:r>
      <w:r w:rsidRPr="005949E3">
        <w:rPr>
          <w:color w:val="auto"/>
          <w:sz w:val="18"/>
          <w:szCs w:val="18"/>
          <w:lang w:val="en-US"/>
        </w:rPr>
        <w:t>5</w:t>
      </w:r>
    </w:p>
    <w:tbl>
      <w:tblPr>
        <w:tblW w:w="93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675"/>
        <w:gridCol w:w="3544"/>
        <w:gridCol w:w="992"/>
        <w:gridCol w:w="993"/>
        <w:gridCol w:w="992"/>
        <w:gridCol w:w="992"/>
        <w:gridCol w:w="1151"/>
      </w:tblGrid>
      <w:tr w:rsidR="00E556EC" w:rsidRPr="005949E3" w:rsidTr="00E40032">
        <w:tc>
          <w:tcPr>
            <w:tcW w:w="675" w:type="dxa"/>
            <w:shd w:val="clear" w:color="auto" w:fill="auto"/>
            <w:vAlign w:val="center"/>
          </w:tcPr>
          <w:p w:rsidR="00E556EC" w:rsidRPr="005949E3" w:rsidRDefault="00E556EC" w:rsidP="00E40032">
            <w:pPr>
              <w:pStyle w:val="NoSpacing"/>
              <w:spacing w:line="360" w:lineRule="auto"/>
              <w:contextualSpacing/>
              <w:jc w:val="center"/>
              <w:rPr>
                <w:rFonts w:ascii="Times New Roman" w:hAnsi="Times New Roman"/>
                <w:b/>
                <w:sz w:val="18"/>
                <w:szCs w:val="18"/>
                <w:lang w:val="id-ID"/>
              </w:rPr>
            </w:pPr>
            <w:r w:rsidRPr="005949E3">
              <w:rPr>
                <w:rFonts w:ascii="Times New Roman" w:hAnsi="Times New Roman"/>
                <w:b/>
                <w:sz w:val="18"/>
                <w:szCs w:val="18"/>
                <w:lang w:val="id-ID"/>
              </w:rPr>
              <w:t>NO</w:t>
            </w:r>
          </w:p>
        </w:tc>
        <w:tc>
          <w:tcPr>
            <w:tcW w:w="3544" w:type="dxa"/>
            <w:shd w:val="clear" w:color="auto" w:fill="auto"/>
            <w:vAlign w:val="center"/>
          </w:tcPr>
          <w:p w:rsidR="00E556EC" w:rsidRPr="005949E3" w:rsidRDefault="00E556EC" w:rsidP="00E40032">
            <w:pPr>
              <w:pStyle w:val="NoSpacing"/>
              <w:spacing w:line="360" w:lineRule="auto"/>
              <w:contextualSpacing/>
              <w:jc w:val="center"/>
              <w:rPr>
                <w:rFonts w:ascii="Times New Roman" w:hAnsi="Times New Roman"/>
                <w:b/>
                <w:sz w:val="18"/>
                <w:szCs w:val="18"/>
                <w:lang w:val="id-ID"/>
              </w:rPr>
            </w:pPr>
            <w:r w:rsidRPr="005949E3">
              <w:rPr>
                <w:rFonts w:ascii="Times New Roman" w:hAnsi="Times New Roman"/>
                <w:b/>
                <w:sz w:val="18"/>
                <w:szCs w:val="18"/>
                <w:lang w:val="id-ID"/>
              </w:rPr>
              <w:t>Bidang dan Indikator</w:t>
            </w:r>
          </w:p>
        </w:tc>
        <w:tc>
          <w:tcPr>
            <w:tcW w:w="992" w:type="dxa"/>
            <w:shd w:val="clear" w:color="auto" w:fill="auto"/>
            <w:vAlign w:val="center"/>
          </w:tcPr>
          <w:p w:rsidR="00E556EC" w:rsidRPr="005949E3" w:rsidRDefault="00E556EC" w:rsidP="00E40032">
            <w:pPr>
              <w:pStyle w:val="NoSpacing"/>
              <w:spacing w:line="360" w:lineRule="auto"/>
              <w:contextualSpacing/>
              <w:jc w:val="center"/>
              <w:rPr>
                <w:rFonts w:ascii="Times New Roman" w:hAnsi="Times New Roman"/>
                <w:b/>
                <w:sz w:val="18"/>
                <w:szCs w:val="18"/>
              </w:rPr>
            </w:pPr>
            <w:r w:rsidRPr="005949E3">
              <w:rPr>
                <w:rFonts w:ascii="Times New Roman" w:hAnsi="Times New Roman"/>
                <w:b/>
                <w:sz w:val="18"/>
                <w:szCs w:val="18"/>
                <w:lang w:val="id-ID"/>
              </w:rPr>
              <w:t>2011</w:t>
            </w:r>
          </w:p>
        </w:tc>
        <w:tc>
          <w:tcPr>
            <w:tcW w:w="993" w:type="dxa"/>
            <w:shd w:val="clear" w:color="auto" w:fill="auto"/>
            <w:vAlign w:val="center"/>
          </w:tcPr>
          <w:p w:rsidR="00E556EC" w:rsidRPr="005949E3" w:rsidRDefault="00E556EC" w:rsidP="00E40032">
            <w:pPr>
              <w:pStyle w:val="NoSpacing"/>
              <w:spacing w:line="360" w:lineRule="auto"/>
              <w:contextualSpacing/>
              <w:jc w:val="center"/>
              <w:rPr>
                <w:rFonts w:ascii="Times New Roman" w:hAnsi="Times New Roman"/>
                <w:b/>
                <w:sz w:val="18"/>
                <w:szCs w:val="18"/>
              </w:rPr>
            </w:pPr>
            <w:r w:rsidRPr="005949E3">
              <w:rPr>
                <w:rFonts w:ascii="Times New Roman" w:hAnsi="Times New Roman"/>
                <w:b/>
                <w:sz w:val="18"/>
                <w:szCs w:val="18"/>
                <w:lang w:val="id-ID"/>
              </w:rPr>
              <w:t>20</w:t>
            </w:r>
            <w:r w:rsidRPr="005949E3">
              <w:rPr>
                <w:rFonts w:ascii="Times New Roman" w:hAnsi="Times New Roman"/>
                <w:b/>
                <w:sz w:val="18"/>
                <w:szCs w:val="18"/>
              </w:rPr>
              <w:t>12</w:t>
            </w:r>
          </w:p>
        </w:tc>
        <w:tc>
          <w:tcPr>
            <w:tcW w:w="992" w:type="dxa"/>
            <w:shd w:val="clear" w:color="auto" w:fill="auto"/>
            <w:vAlign w:val="center"/>
          </w:tcPr>
          <w:p w:rsidR="00E556EC" w:rsidRPr="005949E3" w:rsidRDefault="00E556EC" w:rsidP="00E40032">
            <w:pPr>
              <w:pStyle w:val="NoSpacing"/>
              <w:spacing w:line="360" w:lineRule="auto"/>
              <w:contextualSpacing/>
              <w:jc w:val="center"/>
              <w:rPr>
                <w:rFonts w:ascii="Times New Roman" w:hAnsi="Times New Roman"/>
                <w:b/>
                <w:sz w:val="18"/>
                <w:szCs w:val="18"/>
              </w:rPr>
            </w:pPr>
            <w:r w:rsidRPr="005949E3">
              <w:rPr>
                <w:rFonts w:ascii="Times New Roman" w:hAnsi="Times New Roman"/>
                <w:b/>
                <w:sz w:val="18"/>
                <w:szCs w:val="18"/>
                <w:lang w:val="id-ID"/>
              </w:rPr>
              <w:t>20</w:t>
            </w:r>
            <w:r w:rsidRPr="005949E3">
              <w:rPr>
                <w:rFonts w:ascii="Times New Roman" w:hAnsi="Times New Roman"/>
                <w:b/>
                <w:sz w:val="18"/>
                <w:szCs w:val="18"/>
              </w:rPr>
              <w:t>13</w:t>
            </w:r>
          </w:p>
        </w:tc>
        <w:tc>
          <w:tcPr>
            <w:tcW w:w="992" w:type="dxa"/>
            <w:shd w:val="clear" w:color="auto" w:fill="auto"/>
            <w:vAlign w:val="center"/>
          </w:tcPr>
          <w:p w:rsidR="00E556EC" w:rsidRPr="005949E3" w:rsidRDefault="00E556EC" w:rsidP="00E40032">
            <w:pPr>
              <w:pStyle w:val="NoSpacing"/>
              <w:spacing w:line="360" w:lineRule="auto"/>
              <w:contextualSpacing/>
              <w:jc w:val="center"/>
              <w:rPr>
                <w:rFonts w:ascii="Times New Roman" w:hAnsi="Times New Roman"/>
                <w:b/>
                <w:sz w:val="18"/>
                <w:szCs w:val="18"/>
              </w:rPr>
            </w:pPr>
            <w:r w:rsidRPr="005949E3">
              <w:rPr>
                <w:rFonts w:ascii="Times New Roman" w:hAnsi="Times New Roman"/>
                <w:b/>
                <w:sz w:val="18"/>
                <w:szCs w:val="18"/>
                <w:lang w:val="id-ID"/>
              </w:rPr>
              <w:t>201</w:t>
            </w:r>
            <w:r w:rsidRPr="005949E3">
              <w:rPr>
                <w:rFonts w:ascii="Times New Roman" w:hAnsi="Times New Roman"/>
                <w:b/>
                <w:sz w:val="18"/>
                <w:szCs w:val="18"/>
              </w:rPr>
              <w:t>4</w:t>
            </w:r>
          </w:p>
        </w:tc>
        <w:tc>
          <w:tcPr>
            <w:tcW w:w="1151" w:type="dxa"/>
            <w:shd w:val="clear" w:color="auto" w:fill="auto"/>
            <w:vAlign w:val="center"/>
          </w:tcPr>
          <w:p w:rsidR="00E556EC" w:rsidRPr="005949E3" w:rsidRDefault="00E556EC" w:rsidP="00E40032">
            <w:pPr>
              <w:pStyle w:val="NoSpacing"/>
              <w:spacing w:line="360" w:lineRule="auto"/>
              <w:contextualSpacing/>
              <w:jc w:val="center"/>
              <w:rPr>
                <w:rFonts w:ascii="Times New Roman" w:hAnsi="Times New Roman"/>
                <w:b/>
                <w:sz w:val="18"/>
                <w:szCs w:val="18"/>
              </w:rPr>
            </w:pPr>
            <w:r w:rsidRPr="005949E3">
              <w:rPr>
                <w:rFonts w:ascii="Times New Roman" w:hAnsi="Times New Roman"/>
                <w:b/>
                <w:sz w:val="18"/>
                <w:szCs w:val="18"/>
                <w:lang w:val="id-ID"/>
              </w:rPr>
              <w:t>201</w:t>
            </w:r>
            <w:r w:rsidRPr="005949E3">
              <w:rPr>
                <w:rFonts w:ascii="Times New Roman" w:hAnsi="Times New Roman"/>
                <w:b/>
                <w:sz w:val="18"/>
                <w:szCs w:val="18"/>
              </w:rPr>
              <w:t>5</w:t>
            </w:r>
          </w:p>
        </w:tc>
      </w:tr>
      <w:tr w:rsidR="00E556EC" w:rsidRPr="005949E3" w:rsidTr="00B77D6D">
        <w:tc>
          <w:tcPr>
            <w:tcW w:w="675" w:type="dxa"/>
            <w:shd w:val="clear" w:color="auto" w:fill="auto"/>
            <w:vAlign w:val="center"/>
          </w:tcPr>
          <w:p w:rsidR="00E556EC" w:rsidRPr="005949E3" w:rsidRDefault="00E556EC" w:rsidP="00E40032">
            <w:pPr>
              <w:pStyle w:val="NoSpacing"/>
              <w:spacing w:line="360" w:lineRule="auto"/>
              <w:contextualSpacing/>
              <w:jc w:val="center"/>
              <w:rPr>
                <w:rFonts w:ascii="Times New Roman" w:hAnsi="Times New Roman"/>
                <w:sz w:val="18"/>
                <w:szCs w:val="18"/>
              </w:rPr>
            </w:pPr>
            <w:r w:rsidRPr="005949E3">
              <w:rPr>
                <w:rFonts w:ascii="Times New Roman" w:hAnsi="Times New Roman"/>
                <w:sz w:val="18"/>
                <w:szCs w:val="18"/>
              </w:rPr>
              <w:t>1</w:t>
            </w:r>
          </w:p>
        </w:tc>
        <w:tc>
          <w:tcPr>
            <w:tcW w:w="3544" w:type="dxa"/>
            <w:shd w:val="clear" w:color="auto" w:fill="auto"/>
            <w:vAlign w:val="center"/>
          </w:tcPr>
          <w:p w:rsidR="00E556EC" w:rsidRPr="005949E3" w:rsidRDefault="00E556EC" w:rsidP="00E40032">
            <w:pPr>
              <w:pStyle w:val="NoSpacing"/>
              <w:spacing w:line="360" w:lineRule="auto"/>
              <w:contextualSpacing/>
              <w:rPr>
                <w:rFonts w:ascii="Times New Roman" w:hAnsi="Times New Roman"/>
                <w:sz w:val="18"/>
                <w:szCs w:val="18"/>
                <w:lang w:val="id-ID"/>
              </w:rPr>
            </w:pPr>
            <w:r w:rsidRPr="005949E3">
              <w:rPr>
                <w:rFonts w:ascii="Times New Roman" w:hAnsi="Times New Roman"/>
                <w:sz w:val="18"/>
                <w:szCs w:val="18"/>
                <w:lang w:val="id-ID"/>
              </w:rPr>
              <w:t>Jumlah Perpustakaan</w:t>
            </w:r>
          </w:p>
        </w:tc>
        <w:tc>
          <w:tcPr>
            <w:tcW w:w="992" w:type="dxa"/>
            <w:shd w:val="clear" w:color="auto" w:fill="auto"/>
            <w:vAlign w:val="center"/>
          </w:tcPr>
          <w:p w:rsidR="00E556EC" w:rsidRPr="005949E3" w:rsidRDefault="00E556EC" w:rsidP="00E40032">
            <w:pPr>
              <w:spacing w:line="360" w:lineRule="auto"/>
              <w:contextualSpacing/>
              <w:jc w:val="center"/>
              <w:rPr>
                <w:color w:val="auto"/>
                <w:sz w:val="18"/>
                <w:szCs w:val="18"/>
              </w:rPr>
            </w:pPr>
            <w:r w:rsidRPr="005949E3">
              <w:rPr>
                <w:color w:val="auto"/>
                <w:sz w:val="18"/>
                <w:szCs w:val="18"/>
              </w:rPr>
              <w:t>1</w:t>
            </w:r>
          </w:p>
        </w:tc>
        <w:tc>
          <w:tcPr>
            <w:tcW w:w="993" w:type="dxa"/>
            <w:shd w:val="clear" w:color="auto" w:fill="auto"/>
            <w:vAlign w:val="center"/>
          </w:tcPr>
          <w:p w:rsidR="00E556EC" w:rsidRPr="005949E3" w:rsidRDefault="00E556EC" w:rsidP="00E40032">
            <w:pPr>
              <w:spacing w:line="360" w:lineRule="auto"/>
              <w:contextualSpacing/>
              <w:jc w:val="center"/>
              <w:rPr>
                <w:color w:val="auto"/>
                <w:sz w:val="18"/>
                <w:szCs w:val="18"/>
              </w:rPr>
            </w:pPr>
            <w:r w:rsidRPr="005949E3">
              <w:rPr>
                <w:color w:val="auto"/>
                <w:sz w:val="18"/>
                <w:szCs w:val="18"/>
              </w:rPr>
              <w:t>1</w:t>
            </w:r>
          </w:p>
        </w:tc>
        <w:tc>
          <w:tcPr>
            <w:tcW w:w="992" w:type="dxa"/>
            <w:shd w:val="clear" w:color="auto" w:fill="auto"/>
            <w:vAlign w:val="center"/>
          </w:tcPr>
          <w:p w:rsidR="00E556EC" w:rsidRPr="005949E3" w:rsidRDefault="00E556EC" w:rsidP="00E40032">
            <w:pPr>
              <w:spacing w:line="360" w:lineRule="auto"/>
              <w:contextualSpacing/>
              <w:jc w:val="center"/>
              <w:rPr>
                <w:color w:val="auto"/>
                <w:sz w:val="18"/>
                <w:szCs w:val="18"/>
              </w:rPr>
            </w:pPr>
            <w:r w:rsidRPr="005949E3">
              <w:rPr>
                <w:color w:val="auto"/>
                <w:sz w:val="18"/>
                <w:szCs w:val="18"/>
              </w:rPr>
              <w:t>1</w:t>
            </w:r>
          </w:p>
        </w:tc>
        <w:tc>
          <w:tcPr>
            <w:tcW w:w="992" w:type="dxa"/>
            <w:shd w:val="clear" w:color="auto" w:fill="auto"/>
            <w:vAlign w:val="center"/>
          </w:tcPr>
          <w:p w:rsidR="00E556EC" w:rsidRPr="005949E3" w:rsidRDefault="00E556EC" w:rsidP="00E40032">
            <w:pPr>
              <w:spacing w:line="360" w:lineRule="auto"/>
              <w:contextualSpacing/>
              <w:jc w:val="center"/>
              <w:rPr>
                <w:color w:val="auto"/>
                <w:sz w:val="18"/>
                <w:szCs w:val="18"/>
              </w:rPr>
            </w:pPr>
            <w:r w:rsidRPr="005949E3">
              <w:rPr>
                <w:color w:val="auto"/>
                <w:sz w:val="18"/>
                <w:szCs w:val="18"/>
              </w:rPr>
              <w:t>1</w:t>
            </w:r>
          </w:p>
        </w:tc>
        <w:tc>
          <w:tcPr>
            <w:tcW w:w="1151" w:type="dxa"/>
            <w:shd w:val="clear" w:color="auto" w:fill="auto"/>
            <w:vAlign w:val="center"/>
          </w:tcPr>
          <w:p w:rsidR="00E556EC" w:rsidRPr="005949E3" w:rsidRDefault="00E556EC" w:rsidP="00E40032">
            <w:pPr>
              <w:spacing w:line="360" w:lineRule="auto"/>
              <w:contextualSpacing/>
              <w:jc w:val="center"/>
              <w:rPr>
                <w:color w:val="auto"/>
                <w:sz w:val="18"/>
                <w:szCs w:val="18"/>
              </w:rPr>
            </w:pPr>
            <w:r w:rsidRPr="005949E3">
              <w:rPr>
                <w:color w:val="auto"/>
                <w:sz w:val="18"/>
                <w:szCs w:val="18"/>
              </w:rPr>
              <w:t>1</w:t>
            </w:r>
          </w:p>
        </w:tc>
      </w:tr>
      <w:tr w:rsidR="00E556EC" w:rsidRPr="005949E3" w:rsidTr="00B77D6D">
        <w:tc>
          <w:tcPr>
            <w:tcW w:w="675" w:type="dxa"/>
            <w:shd w:val="clear" w:color="auto" w:fill="auto"/>
            <w:vAlign w:val="center"/>
          </w:tcPr>
          <w:p w:rsidR="00E556EC" w:rsidRPr="005949E3" w:rsidRDefault="00E556EC" w:rsidP="00E40032">
            <w:pPr>
              <w:pStyle w:val="NoSpacing"/>
              <w:spacing w:line="360" w:lineRule="auto"/>
              <w:contextualSpacing/>
              <w:jc w:val="center"/>
              <w:rPr>
                <w:rFonts w:ascii="Times New Roman" w:hAnsi="Times New Roman"/>
                <w:sz w:val="18"/>
                <w:szCs w:val="18"/>
              </w:rPr>
            </w:pPr>
            <w:r w:rsidRPr="005949E3">
              <w:rPr>
                <w:rFonts w:ascii="Times New Roman" w:hAnsi="Times New Roman"/>
                <w:sz w:val="18"/>
                <w:szCs w:val="18"/>
              </w:rPr>
              <w:t>2</w:t>
            </w:r>
          </w:p>
        </w:tc>
        <w:tc>
          <w:tcPr>
            <w:tcW w:w="3544" w:type="dxa"/>
            <w:shd w:val="clear" w:color="auto" w:fill="auto"/>
            <w:vAlign w:val="center"/>
          </w:tcPr>
          <w:p w:rsidR="00E556EC" w:rsidRPr="005949E3" w:rsidRDefault="00E556EC" w:rsidP="00E40032">
            <w:pPr>
              <w:pStyle w:val="NoSpacing"/>
              <w:spacing w:line="360" w:lineRule="auto"/>
              <w:contextualSpacing/>
              <w:rPr>
                <w:rFonts w:ascii="Times New Roman" w:hAnsi="Times New Roman"/>
                <w:sz w:val="18"/>
                <w:szCs w:val="18"/>
                <w:lang w:val="id-ID"/>
              </w:rPr>
            </w:pPr>
            <w:r w:rsidRPr="005949E3">
              <w:rPr>
                <w:rFonts w:ascii="Times New Roman" w:hAnsi="Times New Roman"/>
                <w:sz w:val="18"/>
                <w:szCs w:val="18"/>
              </w:rPr>
              <w:t xml:space="preserve">Jumlah Pengunjung </w:t>
            </w:r>
            <w:r w:rsidRPr="005949E3">
              <w:rPr>
                <w:rFonts w:ascii="Times New Roman" w:hAnsi="Times New Roman"/>
                <w:sz w:val="18"/>
                <w:szCs w:val="18"/>
                <w:lang w:val="id-ID"/>
              </w:rPr>
              <w:t>P</w:t>
            </w:r>
            <w:r w:rsidRPr="005949E3">
              <w:rPr>
                <w:rFonts w:ascii="Times New Roman" w:hAnsi="Times New Roman"/>
                <w:sz w:val="18"/>
                <w:szCs w:val="18"/>
              </w:rPr>
              <w:t xml:space="preserve">erpustakaan </w:t>
            </w:r>
            <w:r w:rsidRPr="005949E3">
              <w:rPr>
                <w:rFonts w:ascii="Times New Roman" w:hAnsi="Times New Roman"/>
                <w:sz w:val="18"/>
                <w:szCs w:val="18"/>
                <w:lang w:val="id-ID"/>
              </w:rPr>
              <w:t xml:space="preserve">Daerah </w:t>
            </w:r>
            <w:r w:rsidRPr="005949E3">
              <w:rPr>
                <w:rFonts w:ascii="Times New Roman" w:hAnsi="Times New Roman"/>
                <w:sz w:val="18"/>
                <w:szCs w:val="18"/>
              </w:rPr>
              <w:t>(Org)</w:t>
            </w:r>
            <w:r w:rsidRPr="005949E3">
              <w:rPr>
                <w:rFonts w:ascii="Times New Roman" w:hAnsi="Times New Roman"/>
                <w:sz w:val="18"/>
                <w:szCs w:val="18"/>
                <w:lang w:val="id-ID"/>
              </w:rPr>
              <w:t xml:space="preserve"> per tahun</w:t>
            </w:r>
          </w:p>
        </w:tc>
        <w:tc>
          <w:tcPr>
            <w:tcW w:w="992" w:type="dxa"/>
            <w:shd w:val="clear" w:color="auto" w:fill="auto"/>
            <w:vAlign w:val="center"/>
          </w:tcPr>
          <w:p w:rsidR="00E556EC" w:rsidRPr="005949E3" w:rsidRDefault="00E556EC" w:rsidP="00E40032">
            <w:pPr>
              <w:spacing w:line="360" w:lineRule="auto"/>
              <w:contextualSpacing/>
              <w:jc w:val="center"/>
              <w:rPr>
                <w:color w:val="auto"/>
                <w:sz w:val="18"/>
                <w:szCs w:val="18"/>
              </w:rPr>
            </w:pPr>
            <w:r w:rsidRPr="005949E3">
              <w:rPr>
                <w:color w:val="auto"/>
                <w:sz w:val="18"/>
                <w:szCs w:val="18"/>
              </w:rPr>
              <w:t>42.219</w:t>
            </w:r>
          </w:p>
        </w:tc>
        <w:tc>
          <w:tcPr>
            <w:tcW w:w="993" w:type="dxa"/>
            <w:shd w:val="clear" w:color="auto" w:fill="auto"/>
            <w:vAlign w:val="center"/>
          </w:tcPr>
          <w:p w:rsidR="00E556EC" w:rsidRPr="005949E3" w:rsidRDefault="00E556EC" w:rsidP="00E40032">
            <w:pPr>
              <w:spacing w:line="360" w:lineRule="auto"/>
              <w:contextualSpacing/>
              <w:jc w:val="center"/>
              <w:rPr>
                <w:color w:val="auto"/>
                <w:sz w:val="18"/>
                <w:szCs w:val="18"/>
              </w:rPr>
            </w:pPr>
            <w:r w:rsidRPr="005949E3">
              <w:rPr>
                <w:color w:val="auto"/>
                <w:sz w:val="18"/>
                <w:szCs w:val="18"/>
              </w:rPr>
              <w:t>37.634</w:t>
            </w:r>
          </w:p>
        </w:tc>
        <w:tc>
          <w:tcPr>
            <w:tcW w:w="992" w:type="dxa"/>
            <w:shd w:val="clear" w:color="auto" w:fill="auto"/>
            <w:vAlign w:val="center"/>
          </w:tcPr>
          <w:p w:rsidR="00E556EC" w:rsidRPr="005949E3" w:rsidRDefault="00E556EC" w:rsidP="00E40032">
            <w:pPr>
              <w:spacing w:line="360" w:lineRule="auto"/>
              <w:contextualSpacing/>
              <w:jc w:val="center"/>
              <w:rPr>
                <w:color w:val="auto"/>
                <w:sz w:val="18"/>
                <w:szCs w:val="18"/>
              </w:rPr>
            </w:pPr>
            <w:r w:rsidRPr="005949E3">
              <w:rPr>
                <w:color w:val="auto"/>
                <w:sz w:val="18"/>
                <w:szCs w:val="18"/>
              </w:rPr>
              <w:t>42.439</w:t>
            </w:r>
          </w:p>
        </w:tc>
        <w:tc>
          <w:tcPr>
            <w:tcW w:w="992" w:type="dxa"/>
            <w:shd w:val="clear" w:color="auto" w:fill="auto"/>
            <w:vAlign w:val="center"/>
          </w:tcPr>
          <w:p w:rsidR="00E556EC" w:rsidRPr="005949E3" w:rsidRDefault="00E556EC" w:rsidP="00E40032">
            <w:pPr>
              <w:spacing w:line="360" w:lineRule="auto"/>
              <w:contextualSpacing/>
              <w:jc w:val="center"/>
              <w:rPr>
                <w:color w:val="auto"/>
                <w:sz w:val="18"/>
                <w:szCs w:val="18"/>
              </w:rPr>
            </w:pPr>
            <w:r w:rsidRPr="005949E3">
              <w:rPr>
                <w:color w:val="auto"/>
                <w:sz w:val="18"/>
                <w:szCs w:val="18"/>
              </w:rPr>
              <w:t>40.647</w:t>
            </w:r>
          </w:p>
        </w:tc>
        <w:tc>
          <w:tcPr>
            <w:tcW w:w="1151" w:type="dxa"/>
            <w:shd w:val="clear" w:color="auto" w:fill="auto"/>
            <w:vAlign w:val="center"/>
          </w:tcPr>
          <w:p w:rsidR="00E556EC" w:rsidRPr="005949E3" w:rsidRDefault="00E556EC" w:rsidP="00E40032">
            <w:pPr>
              <w:spacing w:line="360" w:lineRule="auto"/>
              <w:contextualSpacing/>
              <w:jc w:val="center"/>
              <w:rPr>
                <w:color w:val="auto"/>
                <w:sz w:val="18"/>
                <w:szCs w:val="18"/>
              </w:rPr>
            </w:pPr>
            <w:r w:rsidRPr="005949E3">
              <w:rPr>
                <w:color w:val="auto"/>
                <w:sz w:val="18"/>
                <w:szCs w:val="18"/>
              </w:rPr>
              <w:t>45.708</w:t>
            </w:r>
          </w:p>
        </w:tc>
      </w:tr>
      <w:tr w:rsidR="00E556EC" w:rsidRPr="005949E3" w:rsidTr="00B77D6D">
        <w:tc>
          <w:tcPr>
            <w:tcW w:w="675" w:type="dxa"/>
            <w:shd w:val="clear" w:color="auto" w:fill="auto"/>
            <w:vAlign w:val="center"/>
          </w:tcPr>
          <w:p w:rsidR="00E556EC" w:rsidRPr="005949E3" w:rsidRDefault="00E556EC" w:rsidP="00E40032">
            <w:pPr>
              <w:pStyle w:val="NoSpacing"/>
              <w:spacing w:line="360" w:lineRule="auto"/>
              <w:contextualSpacing/>
              <w:jc w:val="center"/>
              <w:rPr>
                <w:rFonts w:ascii="Times New Roman" w:hAnsi="Times New Roman"/>
                <w:sz w:val="18"/>
                <w:szCs w:val="18"/>
              </w:rPr>
            </w:pPr>
            <w:r w:rsidRPr="005949E3">
              <w:rPr>
                <w:rFonts w:ascii="Times New Roman" w:hAnsi="Times New Roman"/>
                <w:sz w:val="18"/>
                <w:szCs w:val="18"/>
              </w:rPr>
              <w:t>3</w:t>
            </w:r>
          </w:p>
        </w:tc>
        <w:tc>
          <w:tcPr>
            <w:tcW w:w="3544" w:type="dxa"/>
            <w:shd w:val="clear" w:color="auto" w:fill="auto"/>
          </w:tcPr>
          <w:p w:rsidR="00E556EC" w:rsidRPr="005949E3" w:rsidRDefault="00E556EC" w:rsidP="00E40032">
            <w:pPr>
              <w:pStyle w:val="NoSpacing"/>
              <w:spacing w:line="360" w:lineRule="auto"/>
              <w:contextualSpacing/>
              <w:rPr>
                <w:rFonts w:ascii="Times New Roman" w:hAnsi="Times New Roman"/>
                <w:sz w:val="18"/>
                <w:szCs w:val="18"/>
                <w:lang w:val="id-ID"/>
              </w:rPr>
            </w:pPr>
            <w:r w:rsidRPr="005949E3">
              <w:rPr>
                <w:rFonts w:ascii="Times New Roman" w:hAnsi="Times New Roman"/>
                <w:sz w:val="18"/>
                <w:szCs w:val="18"/>
              </w:rPr>
              <w:t>Koleksi Buku Yang Tersedia di Perpustakaan Daerah</w:t>
            </w:r>
            <w:r w:rsidRPr="005949E3">
              <w:rPr>
                <w:rFonts w:ascii="Times New Roman" w:hAnsi="Times New Roman"/>
                <w:sz w:val="18"/>
                <w:szCs w:val="18"/>
                <w:lang w:val="id-ID"/>
              </w:rPr>
              <w:t xml:space="preserve"> (exp)</w:t>
            </w:r>
          </w:p>
        </w:tc>
        <w:tc>
          <w:tcPr>
            <w:tcW w:w="992" w:type="dxa"/>
            <w:shd w:val="clear" w:color="auto" w:fill="auto"/>
            <w:vAlign w:val="center"/>
          </w:tcPr>
          <w:p w:rsidR="00E556EC" w:rsidRPr="005949E3" w:rsidRDefault="00E556EC" w:rsidP="00E40032">
            <w:pPr>
              <w:spacing w:line="360" w:lineRule="auto"/>
              <w:contextualSpacing/>
              <w:jc w:val="center"/>
              <w:rPr>
                <w:color w:val="auto"/>
                <w:sz w:val="18"/>
                <w:szCs w:val="18"/>
              </w:rPr>
            </w:pPr>
            <w:r w:rsidRPr="005949E3">
              <w:rPr>
                <w:color w:val="auto"/>
                <w:sz w:val="18"/>
                <w:szCs w:val="18"/>
              </w:rPr>
              <w:t>43.389</w:t>
            </w:r>
          </w:p>
        </w:tc>
        <w:tc>
          <w:tcPr>
            <w:tcW w:w="993" w:type="dxa"/>
            <w:shd w:val="clear" w:color="auto" w:fill="auto"/>
            <w:vAlign w:val="center"/>
          </w:tcPr>
          <w:p w:rsidR="00E556EC" w:rsidRPr="005949E3" w:rsidRDefault="00E556EC" w:rsidP="00E40032">
            <w:pPr>
              <w:spacing w:line="360" w:lineRule="auto"/>
              <w:contextualSpacing/>
              <w:jc w:val="center"/>
              <w:rPr>
                <w:color w:val="auto"/>
                <w:sz w:val="18"/>
                <w:szCs w:val="18"/>
              </w:rPr>
            </w:pPr>
            <w:r w:rsidRPr="005949E3">
              <w:rPr>
                <w:color w:val="auto"/>
                <w:sz w:val="18"/>
                <w:szCs w:val="18"/>
              </w:rPr>
              <w:t>47.341</w:t>
            </w:r>
          </w:p>
        </w:tc>
        <w:tc>
          <w:tcPr>
            <w:tcW w:w="992" w:type="dxa"/>
            <w:shd w:val="clear" w:color="auto" w:fill="auto"/>
            <w:vAlign w:val="center"/>
          </w:tcPr>
          <w:p w:rsidR="00E556EC" w:rsidRPr="005949E3" w:rsidRDefault="00E556EC" w:rsidP="00E40032">
            <w:pPr>
              <w:spacing w:line="360" w:lineRule="auto"/>
              <w:contextualSpacing/>
              <w:jc w:val="center"/>
              <w:rPr>
                <w:color w:val="auto"/>
                <w:sz w:val="18"/>
                <w:szCs w:val="18"/>
              </w:rPr>
            </w:pPr>
            <w:r w:rsidRPr="005949E3">
              <w:rPr>
                <w:color w:val="auto"/>
                <w:sz w:val="18"/>
                <w:szCs w:val="18"/>
              </w:rPr>
              <w:t>52.173</w:t>
            </w:r>
          </w:p>
        </w:tc>
        <w:tc>
          <w:tcPr>
            <w:tcW w:w="992" w:type="dxa"/>
            <w:shd w:val="clear" w:color="auto" w:fill="auto"/>
            <w:vAlign w:val="center"/>
          </w:tcPr>
          <w:p w:rsidR="00E556EC" w:rsidRPr="005949E3" w:rsidRDefault="00E556EC" w:rsidP="00E40032">
            <w:pPr>
              <w:spacing w:line="360" w:lineRule="auto"/>
              <w:contextualSpacing/>
              <w:jc w:val="center"/>
              <w:rPr>
                <w:color w:val="auto"/>
                <w:sz w:val="18"/>
                <w:szCs w:val="18"/>
              </w:rPr>
            </w:pPr>
            <w:r w:rsidRPr="005949E3">
              <w:rPr>
                <w:color w:val="auto"/>
                <w:sz w:val="18"/>
                <w:szCs w:val="18"/>
              </w:rPr>
              <w:t>56.681</w:t>
            </w:r>
          </w:p>
        </w:tc>
        <w:tc>
          <w:tcPr>
            <w:tcW w:w="1151" w:type="dxa"/>
            <w:shd w:val="clear" w:color="auto" w:fill="auto"/>
            <w:vAlign w:val="center"/>
          </w:tcPr>
          <w:p w:rsidR="00E556EC" w:rsidRPr="005949E3" w:rsidRDefault="00E556EC" w:rsidP="00E40032">
            <w:pPr>
              <w:spacing w:line="360" w:lineRule="auto"/>
              <w:contextualSpacing/>
              <w:jc w:val="center"/>
              <w:rPr>
                <w:color w:val="auto"/>
                <w:sz w:val="18"/>
                <w:szCs w:val="18"/>
              </w:rPr>
            </w:pPr>
            <w:r w:rsidRPr="005949E3">
              <w:rPr>
                <w:color w:val="auto"/>
                <w:sz w:val="18"/>
                <w:szCs w:val="18"/>
              </w:rPr>
              <w:t>56.765</w:t>
            </w:r>
          </w:p>
        </w:tc>
      </w:tr>
    </w:tbl>
    <w:p w:rsidR="0054602C" w:rsidRPr="0024532C" w:rsidRDefault="0054602C" w:rsidP="00E40032">
      <w:pPr>
        <w:spacing w:line="360" w:lineRule="auto"/>
        <w:contextualSpacing/>
        <w:jc w:val="both"/>
        <w:rPr>
          <w:rFonts w:eastAsia="Calibri"/>
          <w:sz w:val="18"/>
          <w:szCs w:val="18"/>
        </w:rPr>
      </w:pPr>
      <w:r w:rsidRPr="0024532C">
        <w:rPr>
          <w:rFonts w:eastAsia="Calibri"/>
          <w:sz w:val="18"/>
          <w:szCs w:val="18"/>
        </w:rPr>
        <w:t xml:space="preserve">Sumber </w:t>
      </w:r>
      <w:r w:rsidR="0024532C">
        <w:rPr>
          <w:rFonts w:eastAsia="Calibri"/>
          <w:sz w:val="18"/>
          <w:szCs w:val="18"/>
          <w:lang w:val="en-US"/>
        </w:rPr>
        <w:t>Data</w:t>
      </w:r>
      <w:r w:rsidRPr="0024532C">
        <w:rPr>
          <w:rFonts w:eastAsia="Calibri"/>
          <w:sz w:val="18"/>
          <w:szCs w:val="18"/>
        </w:rPr>
        <w:t>: Kantor Perpustakaan dan Arsip Kab</w:t>
      </w:r>
      <w:r w:rsidR="0024532C">
        <w:rPr>
          <w:rFonts w:eastAsia="Calibri"/>
          <w:sz w:val="18"/>
          <w:szCs w:val="18"/>
          <w:lang w:val="en-US"/>
        </w:rPr>
        <w:t>upaten</w:t>
      </w:r>
      <w:r w:rsidRPr="0024532C">
        <w:rPr>
          <w:rFonts w:eastAsia="Calibri"/>
          <w:sz w:val="18"/>
          <w:szCs w:val="18"/>
        </w:rPr>
        <w:t xml:space="preserve"> </w:t>
      </w:r>
      <w:r w:rsidR="0092170F" w:rsidRPr="0024532C">
        <w:rPr>
          <w:rFonts w:eastAsia="Calibri"/>
          <w:sz w:val="18"/>
          <w:szCs w:val="18"/>
        </w:rPr>
        <w:t xml:space="preserve">Kepulauan Selayar </w:t>
      </w:r>
    </w:p>
    <w:p w:rsidR="00AA13BA" w:rsidRDefault="00AA13BA" w:rsidP="00E40032">
      <w:pPr>
        <w:spacing w:line="360" w:lineRule="auto"/>
        <w:contextualSpacing/>
        <w:jc w:val="center"/>
        <w:rPr>
          <w:color w:val="auto"/>
          <w:sz w:val="18"/>
          <w:szCs w:val="18"/>
          <w:lang w:val="en-US"/>
        </w:rPr>
      </w:pPr>
    </w:p>
    <w:p w:rsidR="00CA7C75" w:rsidRPr="00CA7C75" w:rsidRDefault="00CA7C75" w:rsidP="00E40032">
      <w:pPr>
        <w:spacing w:line="360" w:lineRule="auto"/>
        <w:contextualSpacing/>
        <w:jc w:val="center"/>
        <w:rPr>
          <w:color w:val="auto"/>
          <w:sz w:val="18"/>
          <w:szCs w:val="18"/>
          <w:lang w:val="en-US"/>
        </w:rPr>
      </w:pPr>
    </w:p>
    <w:p w:rsidR="00C05807" w:rsidRPr="005949E3" w:rsidRDefault="00C05807" w:rsidP="00E40032">
      <w:pPr>
        <w:spacing w:line="360" w:lineRule="auto"/>
        <w:contextualSpacing/>
        <w:jc w:val="center"/>
        <w:rPr>
          <w:color w:val="auto"/>
          <w:sz w:val="18"/>
          <w:szCs w:val="18"/>
          <w:lang w:val="en-US"/>
        </w:rPr>
      </w:pPr>
      <w:r w:rsidRPr="005949E3">
        <w:rPr>
          <w:color w:val="auto"/>
          <w:sz w:val="18"/>
          <w:szCs w:val="18"/>
        </w:rPr>
        <w:lastRenderedPageBreak/>
        <w:t>Tabel 2.</w:t>
      </w:r>
      <w:r w:rsidR="00A00DC7" w:rsidRPr="005949E3">
        <w:rPr>
          <w:color w:val="auto"/>
          <w:sz w:val="18"/>
          <w:szCs w:val="18"/>
          <w:lang w:val="en-US"/>
        </w:rPr>
        <w:t>143</w:t>
      </w:r>
    </w:p>
    <w:p w:rsidR="00C66395" w:rsidRPr="005949E3" w:rsidRDefault="00C66395" w:rsidP="00E40032">
      <w:pPr>
        <w:snapToGrid w:val="0"/>
        <w:spacing w:line="360" w:lineRule="auto"/>
        <w:ind w:right="85" w:firstLine="3"/>
        <w:contextualSpacing/>
        <w:jc w:val="center"/>
        <w:rPr>
          <w:rFonts w:eastAsia="Calibri"/>
          <w:sz w:val="18"/>
          <w:szCs w:val="18"/>
        </w:rPr>
      </w:pPr>
      <w:r w:rsidRPr="005949E3">
        <w:rPr>
          <w:rFonts w:eastAsia="Calibri"/>
          <w:sz w:val="18"/>
          <w:szCs w:val="18"/>
        </w:rPr>
        <w:t>Jumlah Perpustakaan Tahun 2011 s.d 2015</w:t>
      </w:r>
    </w:p>
    <w:p w:rsidR="00C66395" w:rsidRPr="005949E3" w:rsidRDefault="00C66395" w:rsidP="00E40032">
      <w:pPr>
        <w:snapToGrid w:val="0"/>
        <w:spacing w:line="360" w:lineRule="auto"/>
        <w:ind w:right="86" w:firstLine="3"/>
        <w:contextualSpacing/>
        <w:jc w:val="center"/>
        <w:rPr>
          <w:rFonts w:eastAsia="Calibri"/>
          <w:sz w:val="18"/>
          <w:szCs w:val="18"/>
        </w:rPr>
      </w:pPr>
      <w:r w:rsidRPr="005949E3">
        <w:rPr>
          <w:rFonts w:eastAsia="Calibri"/>
          <w:sz w:val="18"/>
          <w:szCs w:val="18"/>
        </w:rPr>
        <w:t xml:space="preserve">Kabupaten </w:t>
      </w:r>
      <w:r w:rsidR="0092170F">
        <w:rPr>
          <w:rFonts w:eastAsia="Calibri"/>
          <w:sz w:val="18"/>
          <w:szCs w:val="18"/>
        </w:rPr>
        <w:t xml:space="preserve">Kepulauan Selayar </w:t>
      </w:r>
    </w:p>
    <w:tbl>
      <w:tblPr>
        <w:tblW w:w="5000" w:type="pct"/>
        <w:jc w:val="righ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568"/>
        <w:gridCol w:w="3072"/>
        <w:gridCol w:w="1139"/>
        <w:gridCol w:w="1139"/>
        <w:gridCol w:w="1141"/>
        <w:gridCol w:w="1139"/>
        <w:gridCol w:w="1139"/>
      </w:tblGrid>
      <w:tr w:rsidR="00C66395" w:rsidRPr="005949E3" w:rsidTr="00E40032">
        <w:trPr>
          <w:trHeight w:val="227"/>
          <w:jc w:val="right"/>
        </w:trPr>
        <w:tc>
          <w:tcPr>
            <w:tcW w:w="304" w:type="pct"/>
            <w:shd w:val="clear" w:color="auto" w:fill="auto"/>
            <w:vAlign w:val="center"/>
          </w:tcPr>
          <w:p w:rsidR="00C66395" w:rsidRPr="005949E3" w:rsidRDefault="00C66395" w:rsidP="00E40032">
            <w:pPr>
              <w:widowControl w:val="0"/>
              <w:autoSpaceDE w:val="0"/>
              <w:autoSpaceDN w:val="0"/>
              <w:adjustRightInd w:val="0"/>
              <w:snapToGrid w:val="0"/>
              <w:spacing w:line="360" w:lineRule="auto"/>
              <w:ind w:right="-20"/>
              <w:contextualSpacing/>
              <w:jc w:val="center"/>
              <w:rPr>
                <w:rFonts w:eastAsia="Calibri"/>
                <w:b/>
                <w:sz w:val="18"/>
                <w:szCs w:val="18"/>
              </w:rPr>
            </w:pPr>
            <w:r w:rsidRPr="005949E3">
              <w:rPr>
                <w:rFonts w:eastAsia="Calibri"/>
                <w:b/>
                <w:sz w:val="18"/>
                <w:szCs w:val="18"/>
              </w:rPr>
              <w:t>NO</w:t>
            </w:r>
          </w:p>
        </w:tc>
        <w:tc>
          <w:tcPr>
            <w:tcW w:w="1645" w:type="pct"/>
            <w:shd w:val="clear" w:color="auto" w:fill="auto"/>
            <w:vAlign w:val="center"/>
          </w:tcPr>
          <w:p w:rsidR="00C66395" w:rsidRPr="005949E3" w:rsidRDefault="00C66395" w:rsidP="00E40032">
            <w:pPr>
              <w:tabs>
                <w:tab w:val="left" w:pos="540"/>
              </w:tabs>
              <w:snapToGrid w:val="0"/>
              <w:spacing w:line="360" w:lineRule="auto"/>
              <w:contextualSpacing/>
              <w:jc w:val="center"/>
              <w:rPr>
                <w:rFonts w:eastAsia="Calibri"/>
                <w:b/>
                <w:sz w:val="18"/>
                <w:szCs w:val="18"/>
              </w:rPr>
            </w:pPr>
            <w:r w:rsidRPr="005949E3">
              <w:rPr>
                <w:rFonts w:eastAsia="Calibri"/>
                <w:b/>
                <w:sz w:val="18"/>
                <w:szCs w:val="18"/>
              </w:rPr>
              <w:t>Uraian</w:t>
            </w:r>
          </w:p>
        </w:tc>
        <w:tc>
          <w:tcPr>
            <w:tcW w:w="610" w:type="pct"/>
            <w:shd w:val="clear" w:color="auto" w:fill="auto"/>
            <w:vAlign w:val="center"/>
          </w:tcPr>
          <w:p w:rsidR="00C66395" w:rsidRPr="005949E3" w:rsidRDefault="00C66395" w:rsidP="00E40032">
            <w:pPr>
              <w:widowControl w:val="0"/>
              <w:autoSpaceDE w:val="0"/>
              <w:autoSpaceDN w:val="0"/>
              <w:adjustRightInd w:val="0"/>
              <w:spacing w:line="360" w:lineRule="auto"/>
              <w:ind w:right="-20"/>
              <w:contextualSpacing/>
              <w:jc w:val="center"/>
              <w:rPr>
                <w:rFonts w:eastAsia="Calibri"/>
                <w:b/>
                <w:bCs/>
                <w:sz w:val="18"/>
                <w:szCs w:val="18"/>
              </w:rPr>
            </w:pPr>
            <w:r w:rsidRPr="005949E3">
              <w:rPr>
                <w:rFonts w:eastAsia="Calibri"/>
                <w:b/>
                <w:bCs/>
                <w:sz w:val="18"/>
                <w:szCs w:val="18"/>
              </w:rPr>
              <w:t>2011</w:t>
            </w:r>
          </w:p>
        </w:tc>
        <w:tc>
          <w:tcPr>
            <w:tcW w:w="610" w:type="pct"/>
            <w:shd w:val="clear" w:color="auto" w:fill="auto"/>
            <w:vAlign w:val="center"/>
          </w:tcPr>
          <w:p w:rsidR="00C66395" w:rsidRPr="005949E3" w:rsidRDefault="00C66395" w:rsidP="00E40032">
            <w:pPr>
              <w:widowControl w:val="0"/>
              <w:autoSpaceDE w:val="0"/>
              <w:autoSpaceDN w:val="0"/>
              <w:adjustRightInd w:val="0"/>
              <w:spacing w:line="360" w:lineRule="auto"/>
              <w:ind w:left="10" w:right="-20"/>
              <w:contextualSpacing/>
              <w:jc w:val="center"/>
              <w:rPr>
                <w:rFonts w:eastAsia="Calibri"/>
                <w:b/>
                <w:bCs/>
                <w:sz w:val="18"/>
                <w:szCs w:val="18"/>
              </w:rPr>
            </w:pPr>
            <w:r w:rsidRPr="005949E3">
              <w:rPr>
                <w:rFonts w:eastAsia="Calibri"/>
                <w:b/>
                <w:bCs/>
                <w:sz w:val="18"/>
                <w:szCs w:val="18"/>
              </w:rPr>
              <w:t>2012</w:t>
            </w:r>
          </w:p>
        </w:tc>
        <w:tc>
          <w:tcPr>
            <w:tcW w:w="611" w:type="pct"/>
            <w:shd w:val="clear" w:color="auto" w:fill="auto"/>
            <w:vAlign w:val="center"/>
          </w:tcPr>
          <w:p w:rsidR="00C66395" w:rsidRPr="005949E3" w:rsidRDefault="00C66395" w:rsidP="00E40032">
            <w:pPr>
              <w:widowControl w:val="0"/>
              <w:autoSpaceDE w:val="0"/>
              <w:autoSpaceDN w:val="0"/>
              <w:adjustRightInd w:val="0"/>
              <w:spacing w:line="360" w:lineRule="auto"/>
              <w:ind w:left="-42" w:right="-20"/>
              <w:contextualSpacing/>
              <w:jc w:val="center"/>
              <w:rPr>
                <w:rFonts w:eastAsia="Calibri"/>
                <w:b/>
                <w:bCs/>
                <w:sz w:val="18"/>
                <w:szCs w:val="18"/>
              </w:rPr>
            </w:pPr>
            <w:r w:rsidRPr="005949E3">
              <w:rPr>
                <w:rFonts w:eastAsia="Calibri"/>
                <w:b/>
                <w:bCs/>
                <w:sz w:val="18"/>
                <w:szCs w:val="18"/>
              </w:rPr>
              <w:t>2013</w:t>
            </w:r>
          </w:p>
        </w:tc>
        <w:tc>
          <w:tcPr>
            <w:tcW w:w="610" w:type="pct"/>
            <w:shd w:val="clear" w:color="auto" w:fill="auto"/>
            <w:vAlign w:val="center"/>
          </w:tcPr>
          <w:p w:rsidR="00C66395" w:rsidRPr="005949E3" w:rsidRDefault="00C66395" w:rsidP="00E40032">
            <w:pPr>
              <w:widowControl w:val="0"/>
              <w:autoSpaceDE w:val="0"/>
              <w:autoSpaceDN w:val="0"/>
              <w:adjustRightInd w:val="0"/>
              <w:spacing w:line="360" w:lineRule="auto"/>
              <w:ind w:left="10" w:right="-20"/>
              <w:contextualSpacing/>
              <w:jc w:val="center"/>
              <w:rPr>
                <w:rFonts w:eastAsia="Calibri"/>
                <w:b/>
                <w:bCs/>
                <w:sz w:val="18"/>
                <w:szCs w:val="18"/>
              </w:rPr>
            </w:pPr>
            <w:r w:rsidRPr="005949E3">
              <w:rPr>
                <w:rFonts w:eastAsia="Calibri"/>
                <w:b/>
                <w:bCs/>
                <w:sz w:val="18"/>
                <w:szCs w:val="18"/>
              </w:rPr>
              <w:t>2014</w:t>
            </w:r>
          </w:p>
        </w:tc>
        <w:tc>
          <w:tcPr>
            <w:tcW w:w="610" w:type="pct"/>
            <w:shd w:val="clear" w:color="auto" w:fill="auto"/>
            <w:vAlign w:val="center"/>
          </w:tcPr>
          <w:p w:rsidR="00C66395" w:rsidRPr="005949E3" w:rsidRDefault="00C66395" w:rsidP="00E40032">
            <w:pPr>
              <w:widowControl w:val="0"/>
              <w:autoSpaceDE w:val="0"/>
              <w:autoSpaceDN w:val="0"/>
              <w:adjustRightInd w:val="0"/>
              <w:spacing w:line="360" w:lineRule="auto"/>
              <w:ind w:left="-42" w:right="-20"/>
              <w:contextualSpacing/>
              <w:jc w:val="center"/>
              <w:rPr>
                <w:rFonts w:eastAsia="Calibri"/>
                <w:b/>
                <w:bCs/>
                <w:sz w:val="18"/>
                <w:szCs w:val="18"/>
              </w:rPr>
            </w:pPr>
            <w:r w:rsidRPr="005949E3">
              <w:rPr>
                <w:rFonts w:eastAsia="Calibri"/>
                <w:b/>
                <w:bCs/>
                <w:sz w:val="18"/>
                <w:szCs w:val="18"/>
              </w:rPr>
              <w:t>2015</w:t>
            </w:r>
          </w:p>
        </w:tc>
      </w:tr>
      <w:tr w:rsidR="00C66395" w:rsidRPr="005949E3" w:rsidTr="0024532C">
        <w:trPr>
          <w:trHeight w:val="227"/>
          <w:jc w:val="right"/>
        </w:trPr>
        <w:tc>
          <w:tcPr>
            <w:tcW w:w="304" w:type="pct"/>
            <w:vAlign w:val="center"/>
          </w:tcPr>
          <w:p w:rsidR="00C66395" w:rsidRPr="005949E3" w:rsidRDefault="00C66395" w:rsidP="00E40032">
            <w:pPr>
              <w:widowControl w:val="0"/>
              <w:autoSpaceDE w:val="0"/>
              <w:autoSpaceDN w:val="0"/>
              <w:adjustRightInd w:val="0"/>
              <w:snapToGrid w:val="0"/>
              <w:spacing w:line="360" w:lineRule="auto"/>
              <w:ind w:right="-20" w:hanging="65"/>
              <w:contextualSpacing/>
              <w:jc w:val="center"/>
              <w:rPr>
                <w:rFonts w:eastAsia="Calibri"/>
                <w:sz w:val="18"/>
                <w:szCs w:val="18"/>
              </w:rPr>
            </w:pPr>
            <w:r w:rsidRPr="005949E3">
              <w:rPr>
                <w:rFonts w:eastAsia="Calibri"/>
                <w:sz w:val="18"/>
                <w:szCs w:val="18"/>
              </w:rPr>
              <w:t>1.</w:t>
            </w:r>
          </w:p>
        </w:tc>
        <w:tc>
          <w:tcPr>
            <w:tcW w:w="1645" w:type="pct"/>
            <w:vAlign w:val="center"/>
          </w:tcPr>
          <w:p w:rsidR="00C66395" w:rsidRPr="005949E3" w:rsidRDefault="00C66395" w:rsidP="00E40032">
            <w:pPr>
              <w:widowControl w:val="0"/>
              <w:autoSpaceDE w:val="0"/>
              <w:autoSpaceDN w:val="0"/>
              <w:adjustRightInd w:val="0"/>
              <w:snapToGrid w:val="0"/>
              <w:spacing w:line="360" w:lineRule="auto"/>
              <w:ind w:right="-20"/>
              <w:contextualSpacing/>
              <w:rPr>
                <w:rFonts w:eastAsia="Calibri"/>
                <w:sz w:val="18"/>
                <w:szCs w:val="18"/>
              </w:rPr>
            </w:pPr>
            <w:r w:rsidRPr="005949E3">
              <w:rPr>
                <w:rFonts w:eastAsia="Calibri"/>
                <w:sz w:val="18"/>
                <w:szCs w:val="18"/>
              </w:rPr>
              <w:t>Jumlah Perpustakaan milik Pemerintah Daerah (pemda)</w:t>
            </w:r>
          </w:p>
        </w:tc>
        <w:tc>
          <w:tcPr>
            <w:tcW w:w="610" w:type="pct"/>
            <w:shd w:val="clear" w:color="auto" w:fill="auto"/>
            <w:vAlign w:val="center"/>
          </w:tcPr>
          <w:p w:rsidR="00C66395" w:rsidRPr="005949E3" w:rsidRDefault="00C66395" w:rsidP="00E40032">
            <w:pPr>
              <w:widowControl w:val="0"/>
              <w:autoSpaceDE w:val="0"/>
              <w:autoSpaceDN w:val="0"/>
              <w:adjustRightInd w:val="0"/>
              <w:snapToGrid w:val="0"/>
              <w:spacing w:line="360" w:lineRule="auto"/>
              <w:ind w:right="-20" w:hanging="65"/>
              <w:contextualSpacing/>
              <w:jc w:val="center"/>
              <w:rPr>
                <w:rFonts w:eastAsia="Calibri"/>
                <w:sz w:val="18"/>
                <w:szCs w:val="18"/>
              </w:rPr>
            </w:pPr>
            <w:r w:rsidRPr="005949E3">
              <w:rPr>
                <w:rFonts w:eastAsia="Calibri"/>
                <w:sz w:val="18"/>
                <w:szCs w:val="18"/>
              </w:rPr>
              <w:t>1</w:t>
            </w:r>
          </w:p>
        </w:tc>
        <w:tc>
          <w:tcPr>
            <w:tcW w:w="610" w:type="pct"/>
            <w:shd w:val="clear" w:color="auto" w:fill="auto"/>
            <w:vAlign w:val="center"/>
          </w:tcPr>
          <w:p w:rsidR="00C66395" w:rsidRPr="005949E3" w:rsidRDefault="00C66395" w:rsidP="00E40032">
            <w:pPr>
              <w:widowControl w:val="0"/>
              <w:autoSpaceDE w:val="0"/>
              <w:autoSpaceDN w:val="0"/>
              <w:adjustRightInd w:val="0"/>
              <w:snapToGrid w:val="0"/>
              <w:spacing w:line="360" w:lineRule="auto"/>
              <w:ind w:right="-20" w:hanging="65"/>
              <w:contextualSpacing/>
              <w:jc w:val="center"/>
              <w:rPr>
                <w:rFonts w:eastAsia="Calibri"/>
                <w:sz w:val="18"/>
                <w:szCs w:val="18"/>
              </w:rPr>
            </w:pPr>
            <w:r w:rsidRPr="005949E3">
              <w:rPr>
                <w:rFonts w:eastAsia="Calibri"/>
                <w:sz w:val="18"/>
                <w:szCs w:val="18"/>
              </w:rPr>
              <w:t>1</w:t>
            </w:r>
          </w:p>
        </w:tc>
        <w:tc>
          <w:tcPr>
            <w:tcW w:w="611" w:type="pct"/>
            <w:shd w:val="clear" w:color="auto" w:fill="auto"/>
            <w:vAlign w:val="center"/>
          </w:tcPr>
          <w:p w:rsidR="00C66395" w:rsidRPr="005949E3" w:rsidRDefault="00C66395" w:rsidP="00E40032">
            <w:pPr>
              <w:widowControl w:val="0"/>
              <w:autoSpaceDE w:val="0"/>
              <w:autoSpaceDN w:val="0"/>
              <w:adjustRightInd w:val="0"/>
              <w:snapToGrid w:val="0"/>
              <w:spacing w:line="360" w:lineRule="auto"/>
              <w:ind w:right="-20" w:hanging="65"/>
              <w:contextualSpacing/>
              <w:jc w:val="center"/>
              <w:rPr>
                <w:rFonts w:eastAsia="Calibri"/>
                <w:sz w:val="18"/>
                <w:szCs w:val="18"/>
              </w:rPr>
            </w:pPr>
            <w:r w:rsidRPr="005949E3">
              <w:rPr>
                <w:rFonts w:eastAsia="Calibri"/>
                <w:sz w:val="18"/>
                <w:szCs w:val="18"/>
              </w:rPr>
              <w:t>1</w:t>
            </w:r>
          </w:p>
        </w:tc>
        <w:tc>
          <w:tcPr>
            <w:tcW w:w="610" w:type="pct"/>
            <w:shd w:val="clear" w:color="auto" w:fill="auto"/>
            <w:vAlign w:val="center"/>
          </w:tcPr>
          <w:p w:rsidR="00C66395" w:rsidRPr="005949E3" w:rsidRDefault="00C66395" w:rsidP="00E40032">
            <w:pPr>
              <w:widowControl w:val="0"/>
              <w:autoSpaceDE w:val="0"/>
              <w:autoSpaceDN w:val="0"/>
              <w:adjustRightInd w:val="0"/>
              <w:snapToGrid w:val="0"/>
              <w:spacing w:line="360" w:lineRule="auto"/>
              <w:ind w:right="-20" w:hanging="65"/>
              <w:contextualSpacing/>
              <w:jc w:val="center"/>
              <w:rPr>
                <w:rFonts w:eastAsia="Calibri"/>
                <w:sz w:val="18"/>
                <w:szCs w:val="18"/>
              </w:rPr>
            </w:pPr>
            <w:r w:rsidRPr="005949E3">
              <w:rPr>
                <w:rFonts w:eastAsia="Calibri"/>
                <w:sz w:val="18"/>
                <w:szCs w:val="18"/>
              </w:rPr>
              <w:t>1</w:t>
            </w:r>
          </w:p>
        </w:tc>
        <w:tc>
          <w:tcPr>
            <w:tcW w:w="610" w:type="pct"/>
            <w:shd w:val="clear" w:color="auto" w:fill="auto"/>
            <w:vAlign w:val="center"/>
          </w:tcPr>
          <w:p w:rsidR="00C66395" w:rsidRPr="005949E3" w:rsidRDefault="00C66395" w:rsidP="00E40032">
            <w:pPr>
              <w:widowControl w:val="0"/>
              <w:autoSpaceDE w:val="0"/>
              <w:autoSpaceDN w:val="0"/>
              <w:adjustRightInd w:val="0"/>
              <w:snapToGrid w:val="0"/>
              <w:spacing w:line="360" w:lineRule="auto"/>
              <w:ind w:right="-20" w:hanging="65"/>
              <w:contextualSpacing/>
              <w:jc w:val="center"/>
              <w:rPr>
                <w:rFonts w:eastAsia="Calibri"/>
                <w:sz w:val="18"/>
                <w:szCs w:val="18"/>
              </w:rPr>
            </w:pPr>
            <w:r w:rsidRPr="005949E3">
              <w:rPr>
                <w:rFonts w:eastAsia="Calibri"/>
                <w:sz w:val="18"/>
                <w:szCs w:val="18"/>
              </w:rPr>
              <w:t>1</w:t>
            </w:r>
          </w:p>
        </w:tc>
      </w:tr>
      <w:tr w:rsidR="00C66395" w:rsidRPr="005949E3" w:rsidTr="0024532C">
        <w:trPr>
          <w:trHeight w:val="227"/>
          <w:jc w:val="right"/>
        </w:trPr>
        <w:tc>
          <w:tcPr>
            <w:tcW w:w="304" w:type="pct"/>
            <w:vAlign w:val="center"/>
          </w:tcPr>
          <w:p w:rsidR="00C66395" w:rsidRPr="005949E3" w:rsidRDefault="00C66395" w:rsidP="00E40032">
            <w:pPr>
              <w:widowControl w:val="0"/>
              <w:autoSpaceDE w:val="0"/>
              <w:autoSpaceDN w:val="0"/>
              <w:adjustRightInd w:val="0"/>
              <w:snapToGrid w:val="0"/>
              <w:spacing w:line="360" w:lineRule="auto"/>
              <w:ind w:right="-20" w:hanging="65"/>
              <w:contextualSpacing/>
              <w:jc w:val="center"/>
              <w:rPr>
                <w:rFonts w:eastAsia="Calibri"/>
                <w:sz w:val="18"/>
                <w:szCs w:val="18"/>
              </w:rPr>
            </w:pPr>
            <w:r w:rsidRPr="005949E3">
              <w:rPr>
                <w:rFonts w:eastAsia="Calibri"/>
                <w:sz w:val="18"/>
                <w:szCs w:val="18"/>
              </w:rPr>
              <w:t>2.</w:t>
            </w:r>
          </w:p>
        </w:tc>
        <w:tc>
          <w:tcPr>
            <w:tcW w:w="1645" w:type="pct"/>
            <w:vAlign w:val="center"/>
          </w:tcPr>
          <w:p w:rsidR="00C66395" w:rsidRPr="005949E3" w:rsidRDefault="00C66395" w:rsidP="00E40032">
            <w:pPr>
              <w:widowControl w:val="0"/>
              <w:autoSpaceDE w:val="0"/>
              <w:autoSpaceDN w:val="0"/>
              <w:adjustRightInd w:val="0"/>
              <w:snapToGrid w:val="0"/>
              <w:spacing w:line="360" w:lineRule="auto"/>
              <w:ind w:right="-20"/>
              <w:contextualSpacing/>
              <w:rPr>
                <w:rFonts w:eastAsia="Calibri"/>
                <w:sz w:val="18"/>
                <w:szCs w:val="18"/>
              </w:rPr>
            </w:pPr>
            <w:r w:rsidRPr="005949E3">
              <w:rPr>
                <w:rFonts w:eastAsia="Calibri"/>
                <w:sz w:val="18"/>
                <w:szCs w:val="18"/>
              </w:rPr>
              <w:t>Jumlah Perpustakaan milik non pemda</w:t>
            </w:r>
          </w:p>
        </w:tc>
        <w:tc>
          <w:tcPr>
            <w:tcW w:w="610" w:type="pct"/>
            <w:shd w:val="clear" w:color="auto" w:fill="auto"/>
            <w:vAlign w:val="center"/>
          </w:tcPr>
          <w:p w:rsidR="00C66395" w:rsidRPr="005949E3" w:rsidRDefault="00C66395" w:rsidP="00E40032">
            <w:pPr>
              <w:widowControl w:val="0"/>
              <w:autoSpaceDE w:val="0"/>
              <w:autoSpaceDN w:val="0"/>
              <w:adjustRightInd w:val="0"/>
              <w:snapToGrid w:val="0"/>
              <w:spacing w:line="360" w:lineRule="auto"/>
              <w:ind w:right="-20" w:hanging="65"/>
              <w:contextualSpacing/>
              <w:jc w:val="center"/>
              <w:rPr>
                <w:rFonts w:eastAsia="Calibri"/>
                <w:sz w:val="18"/>
                <w:szCs w:val="18"/>
              </w:rPr>
            </w:pPr>
            <w:r w:rsidRPr="005949E3">
              <w:rPr>
                <w:rFonts w:eastAsia="Calibri"/>
                <w:sz w:val="18"/>
                <w:szCs w:val="18"/>
              </w:rPr>
              <w:t>0</w:t>
            </w:r>
          </w:p>
        </w:tc>
        <w:tc>
          <w:tcPr>
            <w:tcW w:w="610" w:type="pct"/>
            <w:shd w:val="clear" w:color="auto" w:fill="auto"/>
            <w:vAlign w:val="center"/>
          </w:tcPr>
          <w:p w:rsidR="00C66395" w:rsidRPr="005949E3" w:rsidRDefault="00C66395" w:rsidP="00E40032">
            <w:pPr>
              <w:widowControl w:val="0"/>
              <w:autoSpaceDE w:val="0"/>
              <w:autoSpaceDN w:val="0"/>
              <w:adjustRightInd w:val="0"/>
              <w:snapToGrid w:val="0"/>
              <w:spacing w:line="360" w:lineRule="auto"/>
              <w:ind w:right="-20" w:hanging="65"/>
              <w:contextualSpacing/>
              <w:jc w:val="center"/>
              <w:rPr>
                <w:rFonts w:eastAsia="Calibri"/>
                <w:sz w:val="18"/>
                <w:szCs w:val="18"/>
              </w:rPr>
            </w:pPr>
            <w:r w:rsidRPr="005949E3">
              <w:rPr>
                <w:rFonts w:eastAsia="Calibri"/>
                <w:sz w:val="18"/>
                <w:szCs w:val="18"/>
              </w:rPr>
              <w:t>0</w:t>
            </w:r>
          </w:p>
        </w:tc>
        <w:tc>
          <w:tcPr>
            <w:tcW w:w="611" w:type="pct"/>
            <w:shd w:val="clear" w:color="auto" w:fill="auto"/>
            <w:vAlign w:val="center"/>
          </w:tcPr>
          <w:p w:rsidR="00C66395" w:rsidRPr="005949E3" w:rsidRDefault="00C66395" w:rsidP="00E40032">
            <w:pPr>
              <w:widowControl w:val="0"/>
              <w:autoSpaceDE w:val="0"/>
              <w:autoSpaceDN w:val="0"/>
              <w:adjustRightInd w:val="0"/>
              <w:snapToGrid w:val="0"/>
              <w:spacing w:line="360" w:lineRule="auto"/>
              <w:ind w:right="-20" w:hanging="65"/>
              <w:contextualSpacing/>
              <w:jc w:val="center"/>
              <w:rPr>
                <w:rFonts w:eastAsia="Calibri"/>
                <w:sz w:val="18"/>
                <w:szCs w:val="18"/>
              </w:rPr>
            </w:pPr>
            <w:r w:rsidRPr="005949E3">
              <w:rPr>
                <w:rFonts w:eastAsia="Calibri"/>
                <w:sz w:val="18"/>
                <w:szCs w:val="18"/>
              </w:rPr>
              <w:t>0</w:t>
            </w:r>
          </w:p>
        </w:tc>
        <w:tc>
          <w:tcPr>
            <w:tcW w:w="610" w:type="pct"/>
            <w:shd w:val="clear" w:color="auto" w:fill="auto"/>
            <w:vAlign w:val="center"/>
          </w:tcPr>
          <w:p w:rsidR="00C66395" w:rsidRPr="005949E3" w:rsidRDefault="00C66395" w:rsidP="00E40032">
            <w:pPr>
              <w:widowControl w:val="0"/>
              <w:autoSpaceDE w:val="0"/>
              <w:autoSpaceDN w:val="0"/>
              <w:adjustRightInd w:val="0"/>
              <w:snapToGrid w:val="0"/>
              <w:spacing w:line="360" w:lineRule="auto"/>
              <w:ind w:right="-20" w:hanging="65"/>
              <w:contextualSpacing/>
              <w:jc w:val="center"/>
              <w:rPr>
                <w:rFonts w:eastAsia="Calibri"/>
                <w:sz w:val="18"/>
                <w:szCs w:val="18"/>
              </w:rPr>
            </w:pPr>
            <w:r w:rsidRPr="005949E3">
              <w:rPr>
                <w:rFonts w:eastAsia="Calibri"/>
                <w:sz w:val="18"/>
                <w:szCs w:val="18"/>
              </w:rPr>
              <w:t>0</w:t>
            </w:r>
          </w:p>
        </w:tc>
        <w:tc>
          <w:tcPr>
            <w:tcW w:w="610" w:type="pct"/>
            <w:shd w:val="clear" w:color="auto" w:fill="auto"/>
            <w:vAlign w:val="center"/>
          </w:tcPr>
          <w:p w:rsidR="00C66395" w:rsidRPr="005949E3" w:rsidRDefault="00C66395" w:rsidP="00E40032">
            <w:pPr>
              <w:widowControl w:val="0"/>
              <w:autoSpaceDE w:val="0"/>
              <w:autoSpaceDN w:val="0"/>
              <w:adjustRightInd w:val="0"/>
              <w:snapToGrid w:val="0"/>
              <w:spacing w:line="360" w:lineRule="auto"/>
              <w:ind w:right="-20" w:hanging="65"/>
              <w:contextualSpacing/>
              <w:jc w:val="center"/>
              <w:rPr>
                <w:rFonts w:eastAsia="Calibri"/>
                <w:sz w:val="18"/>
                <w:szCs w:val="18"/>
              </w:rPr>
            </w:pPr>
            <w:r w:rsidRPr="005949E3">
              <w:rPr>
                <w:rFonts w:eastAsia="Calibri"/>
                <w:sz w:val="18"/>
                <w:szCs w:val="18"/>
              </w:rPr>
              <w:t>0</w:t>
            </w:r>
          </w:p>
        </w:tc>
      </w:tr>
      <w:tr w:rsidR="00C66395" w:rsidRPr="005949E3" w:rsidTr="0024532C">
        <w:trPr>
          <w:trHeight w:val="227"/>
          <w:jc w:val="right"/>
        </w:trPr>
        <w:tc>
          <w:tcPr>
            <w:tcW w:w="304" w:type="pct"/>
            <w:vAlign w:val="center"/>
          </w:tcPr>
          <w:p w:rsidR="00C66395" w:rsidRPr="005949E3" w:rsidRDefault="00C66395" w:rsidP="00E40032">
            <w:pPr>
              <w:widowControl w:val="0"/>
              <w:autoSpaceDE w:val="0"/>
              <w:autoSpaceDN w:val="0"/>
              <w:adjustRightInd w:val="0"/>
              <w:snapToGrid w:val="0"/>
              <w:spacing w:line="360" w:lineRule="auto"/>
              <w:ind w:right="-20" w:hanging="65"/>
              <w:contextualSpacing/>
              <w:jc w:val="center"/>
              <w:rPr>
                <w:rFonts w:eastAsia="Calibri"/>
                <w:sz w:val="18"/>
                <w:szCs w:val="18"/>
              </w:rPr>
            </w:pPr>
            <w:r w:rsidRPr="005949E3">
              <w:rPr>
                <w:rFonts w:eastAsia="Calibri"/>
                <w:sz w:val="18"/>
                <w:szCs w:val="18"/>
              </w:rPr>
              <w:t>3.</w:t>
            </w:r>
          </w:p>
        </w:tc>
        <w:tc>
          <w:tcPr>
            <w:tcW w:w="1645" w:type="pct"/>
            <w:vAlign w:val="center"/>
          </w:tcPr>
          <w:p w:rsidR="00C66395" w:rsidRPr="005949E3" w:rsidRDefault="00C66395" w:rsidP="00E40032">
            <w:pPr>
              <w:widowControl w:val="0"/>
              <w:autoSpaceDE w:val="0"/>
              <w:autoSpaceDN w:val="0"/>
              <w:adjustRightInd w:val="0"/>
              <w:snapToGrid w:val="0"/>
              <w:spacing w:line="360" w:lineRule="auto"/>
              <w:ind w:right="-20"/>
              <w:contextualSpacing/>
              <w:rPr>
                <w:rFonts w:eastAsia="Calibri"/>
                <w:sz w:val="18"/>
                <w:szCs w:val="18"/>
              </w:rPr>
            </w:pPr>
            <w:r w:rsidRPr="005949E3">
              <w:rPr>
                <w:rFonts w:eastAsia="Calibri"/>
                <w:sz w:val="18"/>
                <w:szCs w:val="18"/>
              </w:rPr>
              <w:t>Total Perpustakaan (1+2)</w:t>
            </w:r>
          </w:p>
        </w:tc>
        <w:tc>
          <w:tcPr>
            <w:tcW w:w="610" w:type="pct"/>
            <w:shd w:val="clear" w:color="auto" w:fill="auto"/>
            <w:vAlign w:val="center"/>
          </w:tcPr>
          <w:p w:rsidR="00C66395" w:rsidRPr="005949E3" w:rsidRDefault="00C66395" w:rsidP="00E40032">
            <w:pPr>
              <w:widowControl w:val="0"/>
              <w:autoSpaceDE w:val="0"/>
              <w:autoSpaceDN w:val="0"/>
              <w:adjustRightInd w:val="0"/>
              <w:snapToGrid w:val="0"/>
              <w:spacing w:line="360" w:lineRule="auto"/>
              <w:ind w:right="-20" w:hanging="65"/>
              <w:contextualSpacing/>
              <w:jc w:val="center"/>
              <w:rPr>
                <w:rFonts w:eastAsia="Calibri"/>
                <w:sz w:val="18"/>
                <w:szCs w:val="18"/>
              </w:rPr>
            </w:pPr>
            <w:r w:rsidRPr="005949E3">
              <w:rPr>
                <w:rFonts w:eastAsia="Calibri"/>
                <w:sz w:val="18"/>
                <w:szCs w:val="18"/>
              </w:rPr>
              <w:t>1</w:t>
            </w:r>
          </w:p>
        </w:tc>
        <w:tc>
          <w:tcPr>
            <w:tcW w:w="610" w:type="pct"/>
            <w:shd w:val="clear" w:color="auto" w:fill="auto"/>
            <w:vAlign w:val="center"/>
          </w:tcPr>
          <w:p w:rsidR="00C66395" w:rsidRPr="005949E3" w:rsidRDefault="00C66395" w:rsidP="00E40032">
            <w:pPr>
              <w:widowControl w:val="0"/>
              <w:autoSpaceDE w:val="0"/>
              <w:autoSpaceDN w:val="0"/>
              <w:adjustRightInd w:val="0"/>
              <w:snapToGrid w:val="0"/>
              <w:spacing w:line="360" w:lineRule="auto"/>
              <w:ind w:right="-20" w:hanging="65"/>
              <w:contextualSpacing/>
              <w:jc w:val="center"/>
              <w:rPr>
                <w:rFonts w:eastAsia="Calibri"/>
                <w:sz w:val="18"/>
                <w:szCs w:val="18"/>
              </w:rPr>
            </w:pPr>
            <w:r w:rsidRPr="005949E3">
              <w:rPr>
                <w:rFonts w:eastAsia="Calibri"/>
                <w:sz w:val="18"/>
                <w:szCs w:val="18"/>
              </w:rPr>
              <w:t>1</w:t>
            </w:r>
          </w:p>
        </w:tc>
        <w:tc>
          <w:tcPr>
            <w:tcW w:w="611" w:type="pct"/>
            <w:shd w:val="clear" w:color="auto" w:fill="auto"/>
            <w:vAlign w:val="center"/>
          </w:tcPr>
          <w:p w:rsidR="00C66395" w:rsidRPr="005949E3" w:rsidRDefault="00C66395" w:rsidP="00E40032">
            <w:pPr>
              <w:widowControl w:val="0"/>
              <w:autoSpaceDE w:val="0"/>
              <w:autoSpaceDN w:val="0"/>
              <w:adjustRightInd w:val="0"/>
              <w:snapToGrid w:val="0"/>
              <w:spacing w:line="360" w:lineRule="auto"/>
              <w:ind w:right="-20" w:hanging="65"/>
              <w:contextualSpacing/>
              <w:jc w:val="center"/>
              <w:rPr>
                <w:rFonts w:eastAsia="Calibri"/>
                <w:sz w:val="18"/>
                <w:szCs w:val="18"/>
              </w:rPr>
            </w:pPr>
            <w:r w:rsidRPr="005949E3">
              <w:rPr>
                <w:rFonts w:eastAsia="Calibri"/>
                <w:sz w:val="18"/>
                <w:szCs w:val="18"/>
              </w:rPr>
              <w:t>1</w:t>
            </w:r>
          </w:p>
        </w:tc>
        <w:tc>
          <w:tcPr>
            <w:tcW w:w="610" w:type="pct"/>
            <w:shd w:val="clear" w:color="auto" w:fill="auto"/>
            <w:vAlign w:val="center"/>
          </w:tcPr>
          <w:p w:rsidR="00C66395" w:rsidRPr="005949E3" w:rsidRDefault="00C66395" w:rsidP="00E40032">
            <w:pPr>
              <w:widowControl w:val="0"/>
              <w:autoSpaceDE w:val="0"/>
              <w:autoSpaceDN w:val="0"/>
              <w:adjustRightInd w:val="0"/>
              <w:snapToGrid w:val="0"/>
              <w:spacing w:line="360" w:lineRule="auto"/>
              <w:ind w:right="-20" w:hanging="65"/>
              <w:contextualSpacing/>
              <w:jc w:val="center"/>
              <w:rPr>
                <w:rFonts w:eastAsia="Calibri"/>
                <w:sz w:val="18"/>
                <w:szCs w:val="18"/>
              </w:rPr>
            </w:pPr>
            <w:r w:rsidRPr="005949E3">
              <w:rPr>
                <w:rFonts w:eastAsia="Calibri"/>
                <w:sz w:val="18"/>
                <w:szCs w:val="18"/>
              </w:rPr>
              <w:t>1</w:t>
            </w:r>
          </w:p>
        </w:tc>
        <w:tc>
          <w:tcPr>
            <w:tcW w:w="610" w:type="pct"/>
            <w:shd w:val="clear" w:color="auto" w:fill="auto"/>
            <w:vAlign w:val="center"/>
          </w:tcPr>
          <w:p w:rsidR="00C66395" w:rsidRPr="005949E3" w:rsidRDefault="00C66395" w:rsidP="00E40032">
            <w:pPr>
              <w:widowControl w:val="0"/>
              <w:autoSpaceDE w:val="0"/>
              <w:autoSpaceDN w:val="0"/>
              <w:adjustRightInd w:val="0"/>
              <w:snapToGrid w:val="0"/>
              <w:spacing w:line="360" w:lineRule="auto"/>
              <w:ind w:right="-20" w:hanging="65"/>
              <w:contextualSpacing/>
              <w:jc w:val="center"/>
              <w:rPr>
                <w:rFonts w:eastAsia="Calibri"/>
                <w:sz w:val="18"/>
                <w:szCs w:val="18"/>
              </w:rPr>
            </w:pPr>
            <w:r w:rsidRPr="005949E3">
              <w:rPr>
                <w:rFonts w:eastAsia="Calibri"/>
                <w:sz w:val="18"/>
                <w:szCs w:val="18"/>
              </w:rPr>
              <w:t>1</w:t>
            </w:r>
          </w:p>
        </w:tc>
      </w:tr>
    </w:tbl>
    <w:p w:rsidR="0024532C" w:rsidRPr="0024532C" w:rsidRDefault="0024532C" w:rsidP="00E40032">
      <w:pPr>
        <w:spacing w:line="360" w:lineRule="auto"/>
        <w:contextualSpacing/>
        <w:jc w:val="both"/>
        <w:rPr>
          <w:rFonts w:eastAsia="Calibri"/>
          <w:sz w:val="18"/>
          <w:szCs w:val="18"/>
        </w:rPr>
      </w:pPr>
      <w:r w:rsidRPr="0024532C">
        <w:rPr>
          <w:rFonts w:eastAsia="Calibri"/>
          <w:sz w:val="18"/>
          <w:szCs w:val="18"/>
        </w:rPr>
        <w:t xml:space="preserve">Sumber </w:t>
      </w:r>
      <w:r>
        <w:rPr>
          <w:rFonts w:eastAsia="Calibri"/>
          <w:sz w:val="18"/>
          <w:szCs w:val="18"/>
          <w:lang w:val="en-US"/>
        </w:rPr>
        <w:t>Data</w:t>
      </w:r>
      <w:r w:rsidRPr="0024532C">
        <w:rPr>
          <w:rFonts w:eastAsia="Calibri"/>
          <w:sz w:val="18"/>
          <w:szCs w:val="18"/>
        </w:rPr>
        <w:t>: Kantor Perpustakaan dan Arsip Kab</w:t>
      </w:r>
      <w:r>
        <w:rPr>
          <w:rFonts w:eastAsia="Calibri"/>
          <w:sz w:val="18"/>
          <w:szCs w:val="18"/>
          <w:lang w:val="en-US"/>
        </w:rPr>
        <w:t>upaten</w:t>
      </w:r>
      <w:r w:rsidRPr="0024532C">
        <w:rPr>
          <w:rFonts w:eastAsia="Calibri"/>
          <w:sz w:val="18"/>
          <w:szCs w:val="18"/>
        </w:rPr>
        <w:t xml:space="preserve"> Kepulauan Selayar </w:t>
      </w:r>
    </w:p>
    <w:p w:rsidR="00C66395" w:rsidRPr="00542FC4" w:rsidRDefault="00C66395" w:rsidP="00E40032">
      <w:pPr>
        <w:snapToGrid w:val="0"/>
        <w:spacing w:line="360" w:lineRule="auto"/>
        <w:contextualSpacing/>
        <w:jc w:val="both"/>
        <w:rPr>
          <w:sz w:val="18"/>
          <w:szCs w:val="18"/>
          <w:lang w:val="en-US"/>
        </w:rPr>
      </w:pPr>
    </w:p>
    <w:p w:rsidR="00C05807" w:rsidRPr="005949E3" w:rsidRDefault="00C05807" w:rsidP="00E40032">
      <w:pPr>
        <w:spacing w:line="360" w:lineRule="auto"/>
        <w:contextualSpacing/>
        <w:jc w:val="center"/>
        <w:rPr>
          <w:color w:val="auto"/>
          <w:sz w:val="18"/>
          <w:szCs w:val="18"/>
          <w:lang w:val="en-US"/>
        </w:rPr>
      </w:pPr>
      <w:r w:rsidRPr="005949E3">
        <w:rPr>
          <w:color w:val="auto"/>
          <w:sz w:val="18"/>
          <w:szCs w:val="18"/>
        </w:rPr>
        <w:t>Tabel 2.</w:t>
      </w:r>
      <w:r w:rsidRPr="005949E3">
        <w:rPr>
          <w:color w:val="auto"/>
          <w:sz w:val="18"/>
          <w:szCs w:val="18"/>
          <w:lang w:val="en-US"/>
        </w:rPr>
        <w:t>1</w:t>
      </w:r>
      <w:r w:rsidR="00A00DC7" w:rsidRPr="005949E3">
        <w:rPr>
          <w:color w:val="auto"/>
          <w:sz w:val="18"/>
          <w:szCs w:val="18"/>
        </w:rPr>
        <w:t>4</w:t>
      </w:r>
      <w:r w:rsidR="00A00DC7" w:rsidRPr="005949E3">
        <w:rPr>
          <w:color w:val="auto"/>
          <w:sz w:val="18"/>
          <w:szCs w:val="18"/>
          <w:lang w:val="en-US"/>
        </w:rPr>
        <w:t>4</w:t>
      </w:r>
    </w:p>
    <w:p w:rsidR="00C66395" w:rsidRPr="005949E3" w:rsidRDefault="00C66395" w:rsidP="00E40032">
      <w:pPr>
        <w:snapToGrid w:val="0"/>
        <w:spacing w:line="360" w:lineRule="auto"/>
        <w:ind w:right="85" w:firstLine="3"/>
        <w:contextualSpacing/>
        <w:jc w:val="center"/>
        <w:rPr>
          <w:rFonts w:eastAsia="Calibri"/>
          <w:sz w:val="18"/>
          <w:szCs w:val="18"/>
        </w:rPr>
      </w:pPr>
      <w:r w:rsidRPr="005949E3">
        <w:rPr>
          <w:rFonts w:eastAsia="Calibri"/>
          <w:sz w:val="18"/>
          <w:szCs w:val="18"/>
        </w:rPr>
        <w:t>Jumlah Pengunjung Perpustakaan Tahun 2011 s.d 2015</w:t>
      </w:r>
    </w:p>
    <w:p w:rsidR="00C66395" w:rsidRPr="005949E3" w:rsidRDefault="00C66395" w:rsidP="00E40032">
      <w:pPr>
        <w:snapToGrid w:val="0"/>
        <w:spacing w:line="360" w:lineRule="auto"/>
        <w:ind w:right="86" w:firstLine="3"/>
        <w:contextualSpacing/>
        <w:jc w:val="center"/>
        <w:rPr>
          <w:rFonts w:eastAsia="Calibri"/>
          <w:sz w:val="18"/>
          <w:szCs w:val="18"/>
        </w:rPr>
      </w:pPr>
      <w:r w:rsidRPr="005949E3">
        <w:rPr>
          <w:rFonts w:eastAsia="Calibri"/>
          <w:sz w:val="18"/>
          <w:szCs w:val="18"/>
        </w:rPr>
        <w:t xml:space="preserve">Kabupaten </w:t>
      </w:r>
      <w:r w:rsidR="0092170F">
        <w:rPr>
          <w:rFonts w:eastAsia="Calibri"/>
          <w:sz w:val="18"/>
          <w:szCs w:val="18"/>
        </w:rPr>
        <w:t xml:space="preserve">Kepulauan Selayar </w:t>
      </w:r>
    </w:p>
    <w:tbl>
      <w:tblPr>
        <w:tblW w:w="5000" w:type="pct"/>
        <w:jc w:val="righ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568"/>
        <w:gridCol w:w="3072"/>
        <w:gridCol w:w="1139"/>
        <w:gridCol w:w="1139"/>
        <w:gridCol w:w="1141"/>
        <w:gridCol w:w="1139"/>
        <w:gridCol w:w="1139"/>
      </w:tblGrid>
      <w:tr w:rsidR="00C66395" w:rsidRPr="005949E3" w:rsidTr="00E40032">
        <w:trPr>
          <w:trHeight w:val="227"/>
          <w:jc w:val="right"/>
        </w:trPr>
        <w:tc>
          <w:tcPr>
            <w:tcW w:w="304" w:type="pct"/>
            <w:shd w:val="clear" w:color="auto" w:fill="auto"/>
            <w:vAlign w:val="center"/>
          </w:tcPr>
          <w:p w:rsidR="00C66395" w:rsidRPr="005949E3" w:rsidRDefault="00C66395" w:rsidP="00E40032">
            <w:pPr>
              <w:widowControl w:val="0"/>
              <w:autoSpaceDE w:val="0"/>
              <w:autoSpaceDN w:val="0"/>
              <w:adjustRightInd w:val="0"/>
              <w:snapToGrid w:val="0"/>
              <w:spacing w:line="360" w:lineRule="auto"/>
              <w:ind w:right="-20"/>
              <w:contextualSpacing/>
              <w:jc w:val="center"/>
              <w:rPr>
                <w:rFonts w:eastAsia="Calibri"/>
                <w:b/>
                <w:sz w:val="18"/>
                <w:szCs w:val="18"/>
              </w:rPr>
            </w:pPr>
            <w:r w:rsidRPr="005949E3">
              <w:rPr>
                <w:rFonts w:eastAsia="Calibri"/>
                <w:b/>
                <w:sz w:val="18"/>
                <w:szCs w:val="18"/>
              </w:rPr>
              <w:t>NO</w:t>
            </w:r>
          </w:p>
        </w:tc>
        <w:tc>
          <w:tcPr>
            <w:tcW w:w="1645" w:type="pct"/>
            <w:shd w:val="clear" w:color="auto" w:fill="auto"/>
            <w:vAlign w:val="center"/>
          </w:tcPr>
          <w:p w:rsidR="00C66395" w:rsidRPr="005949E3" w:rsidRDefault="00C66395" w:rsidP="00E40032">
            <w:pPr>
              <w:tabs>
                <w:tab w:val="left" w:pos="540"/>
              </w:tabs>
              <w:snapToGrid w:val="0"/>
              <w:spacing w:line="360" w:lineRule="auto"/>
              <w:contextualSpacing/>
              <w:jc w:val="center"/>
              <w:rPr>
                <w:rFonts w:eastAsia="Calibri"/>
                <w:b/>
                <w:sz w:val="18"/>
                <w:szCs w:val="18"/>
              </w:rPr>
            </w:pPr>
            <w:r w:rsidRPr="005949E3">
              <w:rPr>
                <w:rFonts w:eastAsia="Calibri"/>
                <w:b/>
                <w:sz w:val="18"/>
                <w:szCs w:val="18"/>
              </w:rPr>
              <w:t>Uraian</w:t>
            </w:r>
          </w:p>
        </w:tc>
        <w:tc>
          <w:tcPr>
            <w:tcW w:w="610" w:type="pct"/>
            <w:shd w:val="clear" w:color="auto" w:fill="auto"/>
            <w:vAlign w:val="center"/>
          </w:tcPr>
          <w:p w:rsidR="00C66395" w:rsidRPr="005949E3" w:rsidRDefault="00C66395" w:rsidP="00E40032">
            <w:pPr>
              <w:widowControl w:val="0"/>
              <w:autoSpaceDE w:val="0"/>
              <w:autoSpaceDN w:val="0"/>
              <w:adjustRightInd w:val="0"/>
              <w:spacing w:line="360" w:lineRule="auto"/>
              <w:ind w:right="-20"/>
              <w:contextualSpacing/>
              <w:jc w:val="center"/>
              <w:rPr>
                <w:rFonts w:eastAsia="Calibri"/>
                <w:b/>
                <w:bCs/>
                <w:sz w:val="18"/>
                <w:szCs w:val="18"/>
              </w:rPr>
            </w:pPr>
            <w:r w:rsidRPr="005949E3">
              <w:rPr>
                <w:rFonts w:eastAsia="Calibri"/>
                <w:b/>
                <w:bCs/>
                <w:sz w:val="18"/>
                <w:szCs w:val="18"/>
              </w:rPr>
              <w:t>2011</w:t>
            </w:r>
          </w:p>
        </w:tc>
        <w:tc>
          <w:tcPr>
            <w:tcW w:w="610" w:type="pct"/>
            <w:shd w:val="clear" w:color="auto" w:fill="auto"/>
            <w:vAlign w:val="center"/>
          </w:tcPr>
          <w:p w:rsidR="00C66395" w:rsidRPr="005949E3" w:rsidRDefault="00C66395" w:rsidP="00E40032">
            <w:pPr>
              <w:widowControl w:val="0"/>
              <w:autoSpaceDE w:val="0"/>
              <w:autoSpaceDN w:val="0"/>
              <w:adjustRightInd w:val="0"/>
              <w:spacing w:line="360" w:lineRule="auto"/>
              <w:ind w:left="10" w:right="-20"/>
              <w:contextualSpacing/>
              <w:jc w:val="center"/>
              <w:rPr>
                <w:rFonts w:eastAsia="Calibri"/>
                <w:b/>
                <w:bCs/>
                <w:sz w:val="18"/>
                <w:szCs w:val="18"/>
              </w:rPr>
            </w:pPr>
            <w:r w:rsidRPr="005949E3">
              <w:rPr>
                <w:rFonts w:eastAsia="Calibri"/>
                <w:b/>
                <w:bCs/>
                <w:sz w:val="18"/>
                <w:szCs w:val="18"/>
              </w:rPr>
              <w:t>2012</w:t>
            </w:r>
          </w:p>
        </w:tc>
        <w:tc>
          <w:tcPr>
            <w:tcW w:w="611" w:type="pct"/>
            <w:shd w:val="clear" w:color="auto" w:fill="auto"/>
            <w:vAlign w:val="center"/>
          </w:tcPr>
          <w:p w:rsidR="00C66395" w:rsidRPr="005949E3" w:rsidRDefault="00C66395" w:rsidP="00E40032">
            <w:pPr>
              <w:widowControl w:val="0"/>
              <w:autoSpaceDE w:val="0"/>
              <w:autoSpaceDN w:val="0"/>
              <w:adjustRightInd w:val="0"/>
              <w:spacing w:line="360" w:lineRule="auto"/>
              <w:ind w:left="-42" w:right="-20"/>
              <w:contextualSpacing/>
              <w:jc w:val="center"/>
              <w:rPr>
                <w:rFonts w:eastAsia="Calibri"/>
                <w:b/>
                <w:bCs/>
                <w:sz w:val="18"/>
                <w:szCs w:val="18"/>
              </w:rPr>
            </w:pPr>
            <w:r w:rsidRPr="005949E3">
              <w:rPr>
                <w:rFonts w:eastAsia="Calibri"/>
                <w:b/>
                <w:bCs/>
                <w:sz w:val="18"/>
                <w:szCs w:val="18"/>
              </w:rPr>
              <w:t>2013</w:t>
            </w:r>
          </w:p>
        </w:tc>
        <w:tc>
          <w:tcPr>
            <w:tcW w:w="610" w:type="pct"/>
            <w:shd w:val="clear" w:color="auto" w:fill="auto"/>
            <w:vAlign w:val="center"/>
          </w:tcPr>
          <w:p w:rsidR="00C66395" w:rsidRPr="005949E3" w:rsidRDefault="00C66395" w:rsidP="00E40032">
            <w:pPr>
              <w:widowControl w:val="0"/>
              <w:autoSpaceDE w:val="0"/>
              <w:autoSpaceDN w:val="0"/>
              <w:adjustRightInd w:val="0"/>
              <w:spacing w:line="360" w:lineRule="auto"/>
              <w:ind w:left="10" w:right="-20"/>
              <w:contextualSpacing/>
              <w:jc w:val="center"/>
              <w:rPr>
                <w:rFonts w:eastAsia="Calibri"/>
                <w:b/>
                <w:bCs/>
                <w:sz w:val="18"/>
                <w:szCs w:val="18"/>
              </w:rPr>
            </w:pPr>
            <w:r w:rsidRPr="005949E3">
              <w:rPr>
                <w:rFonts w:eastAsia="Calibri"/>
                <w:b/>
                <w:bCs/>
                <w:sz w:val="18"/>
                <w:szCs w:val="18"/>
              </w:rPr>
              <w:t>2014</w:t>
            </w:r>
          </w:p>
        </w:tc>
        <w:tc>
          <w:tcPr>
            <w:tcW w:w="610" w:type="pct"/>
            <w:shd w:val="clear" w:color="auto" w:fill="auto"/>
            <w:vAlign w:val="center"/>
          </w:tcPr>
          <w:p w:rsidR="00C66395" w:rsidRPr="005949E3" w:rsidRDefault="00C66395" w:rsidP="00E40032">
            <w:pPr>
              <w:widowControl w:val="0"/>
              <w:autoSpaceDE w:val="0"/>
              <w:autoSpaceDN w:val="0"/>
              <w:adjustRightInd w:val="0"/>
              <w:spacing w:line="360" w:lineRule="auto"/>
              <w:ind w:left="-42" w:right="-20"/>
              <w:contextualSpacing/>
              <w:jc w:val="center"/>
              <w:rPr>
                <w:rFonts w:eastAsia="Calibri"/>
                <w:b/>
                <w:bCs/>
                <w:sz w:val="18"/>
                <w:szCs w:val="18"/>
              </w:rPr>
            </w:pPr>
            <w:r w:rsidRPr="005949E3">
              <w:rPr>
                <w:rFonts w:eastAsia="Calibri"/>
                <w:b/>
                <w:bCs/>
                <w:sz w:val="18"/>
                <w:szCs w:val="18"/>
              </w:rPr>
              <w:t>2015</w:t>
            </w:r>
          </w:p>
        </w:tc>
      </w:tr>
      <w:tr w:rsidR="00C66395" w:rsidRPr="005949E3" w:rsidTr="0024532C">
        <w:trPr>
          <w:trHeight w:val="227"/>
          <w:jc w:val="right"/>
        </w:trPr>
        <w:tc>
          <w:tcPr>
            <w:tcW w:w="304" w:type="pct"/>
            <w:vAlign w:val="center"/>
          </w:tcPr>
          <w:p w:rsidR="00C66395" w:rsidRPr="005949E3" w:rsidRDefault="00C66395" w:rsidP="00E40032">
            <w:pPr>
              <w:widowControl w:val="0"/>
              <w:autoSpaceDE w:val="0"/>
              <w:autoSpaceDN w:val="0"/>
              <w:adjustRightInd w:val="0"/>
              <w:snapToGrid w:val="0"/>
              <w:spacing w:line="360" w:lineRule="auto"/>
              <w:ind w:right="-20" w:hanging="65"/>
              <w:contextualSpacing/>
              <w:jc w:val="center"/>
              <w:rPr>
                <w:rFonts w:eastAsia="Calibri"/>
                <w:sz w:val="18"/>
                <w:szCs w:val="18"/>
              </w:rPr>
            </w:pPr>
            <w:r w:rsidRPr="005949E3">
              <w:rPr>
                <w:rFonts w:eastAsia="Calibri"/>
                <w:sz w:val="18"/>
                <w:szCs w:val="18"/>
              </w:rPr>
              <w:t>1.</w:t>
            </w:r>
          </w:p>
        </w:tc>
        <w:tc>
          <w:tcPr>
            <w:tcW w:w="1645" w:type="pct"/>
            <w:vAlign w:val="center"/>
          </w:tcPr>
          <w:p w:rsidR="00C66395" w:rsidRPr="005949E3" w:rsidRDefault="00C66395" w:rsidP="00E40032">
            <w:pPr>
              <w:widowControl w:val="0"/>
              <w:autoSpaceDE w:val="0"/>
              <w:autoSpaceDN w:val="0"/>
              <w:adjustRightInd w:val="0"/>
              <w:snapToGrid w:val="0"/>
              <w:spacing w:line="360" w:lineRule="auto"/>
              <w:ind w:right="-20"/>
              <w:contextualSpacing/>
              <w:rPr>
                <w:rFonts w:eastAsia="Calibri"/>
                <w:sz w:val="18"/>
                <w:szCs w:val="18"/>
              </w:rPr>
            </w:pPr>
            <w:r w:rsidRPr="005949E3">
              <w:rPr>
                <w:rFonts w:eastAsia="Calibri"/>
                <w:sz w:val="18"/>
                <w:szCs w:val="18"/>
              </w:rPr>
              <w:t>Jumlah pengunjung perpustakaan milik Pemerintah Daerah (pemda)</w:t>
            </w:r>
          </w:p>
        </w:tc>
        <w:tc>
          <w:tcPr>
            <w:tcW w:w="610" w:type="pct"/>
            <w:shd w:val="clear" w:color="auto" w:fill="auto"/>
            <w:vAlign w:val="center"/>
          </w:tcPr>
          <w:p w:rsidR="00C66395" w:rsidRPr="005949E3" w:rsidRDefault="00C66395" w:rsidP="00E40032">
            <w:pPr>
              <w:widowControl w:val="0"/>
              <w:autoSpaceDE w:val="0"/>
              <w:autoSpaceDN w:val="0"/>
              <w:adjustRightInd w:val="0"/>
              <w:snapToGrid w:val="0"/>
              <w:spacing w:line="360" w:lineRule="auto"/>
              <w:ind w:right="-20" w:hanging="65"/>
              <w:contextualSpacing/>
              <w:jc w:val="center"/>
              <w:rPr>
                <w:rFonts w:eastAsia="Calibri"/>
                <w:sz w:val="18"/>
                <w:szCs w:val="18"/>
              </w:rPr>
            </w:pPr>
            <w:r w:rsidRPr="005949E3">
              <w:rPr>
                <w:rFonts w:eastAsia="Calibri"/>
                <w:sz w:val="18"/>
                <w:szCs w:val="18"/>
              </w:rPr>
              <w:t>42.219</w:t>
            </w:r>
          </w:p>
        </w:tc>
        <w:tc>
          <w:tcPr>
            <w:tcW w:w="610" w:type="pct"/>
            <w:shd w:val="clear" w:color="auto" w:fill="auto"/>
            <w:vAlign w:val="center"/>
          </w:tcPr>
          <w:p w:rsidR="00C66395" w:rsidRPr="005949E3" w:rsidRDefault="00C66395" w:rsidP="00E40032">
            <w:pPr>
              <w:widowControl w:val="0"/>
              <w:autoSpaceDE w:val="0"/>
              <w:autoSpaceDN w:val="0"/>
              <w:adjustRightInd w:val="0"/>
              <w:snapToGrid w:val="0"/>
              <w:spacing w:line="360" w:lineRule="auto"/>
              <w:ind w:right="-20" w:hanging="65"/>
              <w:contextualSpacing/>
              <w:jc w:val="center"/>
              <w:rPr>
                <w:rFonts w:eastAsia="Calibri"/>
                <w:sz w:val="18"/>
                <w:szCs w:val="18"/>
              </w:rPr>
            </w:pPr>
            <w:r w:rsidRPr="005949E3">
              <w:rPr>
                <w:rFonts w:eastAsia="Calibri"/>
                <w:sz w:val="18"/>
                <w:szCs w:val="18"/>
              </w:rPr>
              <w:t>37.634</w:t>
            </w:r>
          </w:p>
        </w:tc>
        <w:tc>
          <w:tcPr>
            <w:tcW w:w="611" w:type="pct"/>
            <w:shd w:val="clear" w:color="auto" w:fill="auto"/>
            <w:vAlign w:val="center"/>
          </w:tcPr>
          <w:p w:rsidR="00C66395" w:rsidRPr="005949E3" w:rsidRDefault="00C66395" w:rsidP="00E40032">
            <w:pPr>
              <w:widowControl w:val="0"/>
              <w:autoSpaceDE w:val="0"/>
              <w:autoSpaceDN w:val="0"/>
              <w:adjustRightInd w:val="0"/>
              <w:snapToGrid w:val="0"/>
              <w:spacing w:line="360" w:lineRule="auto"/>
              <w:ind w:right="-20" w:hanging="65"/>
              <w:contextualSpacing/>
              <w:jc w:val="center"/>
              <w:rPr>
                <w:rFonts w:eastAsia="Calibri"/>
                <w:sz w:val="18"/>
                <w:szCs w:val="18"/>
              </w:rPr>
            </w:pPr>
            <w:r w:rsidRPr="005949E3">
              <w:rPr>
                <w:rFonts w:eastAsia="Calibri"/>
                <w:sz w:val="18"/>
                <w:szCs w:val="18"/>
              </w:rPr>
              <w:t>42.439</w:t>
            </w:r>
          </w:p>
        </w:tc>
        <w:tc>
          <w:tcPr>
            <w:tcW w:w="610" w:type="pct"/>
            <w:shd w:val="clear" w:color="auto" w:fill="auto"/>
            <w:vAlign w:val="center"/>
          </w:tcPr>
          <w:p w:rsidR="00C66395" w:rsidRPr="005949E3" w:rsidRDefault="00C66395" w:rsidP="00E40032">
            <w:pPr>
              <w:widowControl w:val="0"/>
              <w:autoSpaceDE w:val="0"/>
              <w:autoSpaceDN w:val="0"/>
              <w:adjustRightInd w:val="0"/>
              <w:snapToGrid w:val="0"/>
              <w:spacing w:line="360" w:lineRule="auto"/>
              <w:ind w:right="-20" w:hanging="65"/>
              <w:contextualSpacing/>
              <w:jc w:val="center"/>
              <w:rPr>
                <w:rFonts w:eastAsia="Calibri"/>
                <w:sz w:val="18"/>
                <w:szCs w:val="18"/>
              </w:rPr>
            </w:pPr>
            <w:r w:rsidRPr="005949E3">
              <w:rPr>
                <w:rFonts w:eastAsia="Calibri"/>
                <w:sz w:val="18"/>
                <w:szCs w:val="18"/>
              </w:rPr>
              <w:t>40.647</w:t>
            </w:r>
          </w:p>
        </w:tc>
        <w:tc>
          <w:tcPr>
            <w:tcW w:w="610" w:type="pct"/>
            <w:shd w:val="clear" w:color="auto" w:fill="auto"/>
            <w:vAlign w:val="center"/>
          </w:tcPr>
          <w:p w:rsidR="00C66395" w:rsidRPr="005949E3" w:rsidRDefault="00C66395" w:rsidP="00E40032">
            <w:pPr>
              <w:widowControl w:val="0"/>
              <w:autoSpaceDE w:val="0"/>
              <w:autoSpaceDN w:val="0"/>
              <w:adjustRightInd w:val="0"/>
              <w:snapToGrid w:val="0"/>
              <w:spacing w:line="360" w:lineRule="auto"/>
              <w:ind w:right="-20" w:hanging="65"/>
              <w:contextualSpacing/>
              <w:jc w:val="center"/>
              <w:rPr>
                <w:rFonts w:eastAsia="Calibri"/>
                <w:sz w:val="18"/>
                <w:szCs w:val="18"/>
              </w:rPr>
            </w:pPr>
            <w:r w:rsidRPr="005949E3">
              <w:rPr>
                <w:rFonts w:eastAsia="Calibri"/>
                <w:sz w:val="18"/>
                <w:szCs w:val="18"/>
              </w:rPr>
              <w:t>45.708</w:t>
            </w:r>
          </w:p>
        </w:tc>
      </w:tr>
      <w:tr w:rsidR="00C66395" w:rsidRPr="005949E3" w:rsidTr="0024532C">
        <w:trPr>
          <w:trHeight w:val="227"/>
          <w:jc w:val="right"/>
        </w:trPr>
        <w:tc>
          <w:tcPr>
            <w:tcW w:w="304" w:type="pct"/>
            <w:vAlign w:val="center"/>
          </w:tcPr>
          <w:p w:rsidR="00C66395" w:rsidRPr="005949E3" w:rsidRDefault="00C66395" w:rsidP="00E40032">
            <w:pPr>
              <w:widowControl w:val="0"/>
              <w:autoSpaceDE w:val="0"/>
              <w:autoSpaceDN w:val="0"/>
              <w:adjustRightInd w:val="0"/>
              <w:snapToGrid w:val="0"/>
              <w:spacing w:line="360" w:lineRule="auto"/>
              <w:ind w:right="-20" w:hanging="65"/>
              <w:contextualSpacing/>
              <w:jc w:val="center"/>
              <w:rPr>
                <w:rFonts w:eastAsia="Calibri"/>
                <w:sz w:val="18"/>
                <w:szCs w:val="18"/>
              </w:rPr>
            </w:pPr>
            <w:r w:rsidRPr="005949E3">
              <w:rPr>
                <w:rFonts w:eastAsia="Calibri"/>
                <w:sz w:val="18"/>
                <w:szCs w:val="18"/>
              </w:rPr>
              <w:t>2.</w:t>
            </w:r>
          </w:p>
        </w:tc>
        <w:tc>
          <w:tcPr>
            <w:tcW w:w="1645" w:type="pct"/>
            <w:vAlign w:val="center"/>
          </w:tcPr>
          <w:p w:rsidR="00C66395" w:rsidRPr="005949E3" w:rsidRDefault="00C66395" w:rsidP="00E40032">
            <w:pPr>
              <w:widowControl w:val="0"/>
              <w:autoSpaceDE w:val="0"/>
              <w:autoSpaceDN w:val="0"/>
              <w:adjustRightInd w:val="0"/>
              <w:snapToGrid w:val="0"/>
              <w:spacing w:line="360" w:lineRule="auto"/>
              <w:ind w:right="-20"/>
              <w:contextualSpacing/>
              <w:rPr>
                <w:rFonts w:eastAsia="Calibri"/>
                <w:sz w:val="18"/>
                <w:szCs w:val="18"/>
              </w:rPr>
            </w:pPr>
            <w:r w:rsidRPr="005949E3">
              <w:rPr>
                <w:rFonts w:eastAsia="Calibri"/>
                <w:sz w:val="18"/>
                <w:szCs w:val="18"/>
              </w:rPr>
              <w:t>Jumlah pengunjung perpustakaan milik non pemda</w:t>
            </w:r>
          </w:p>
        </w:tc>
        <w:tc>
          <w:tcPr>
            <w:tcW w:w="610" w:type="pct"/>
            <w:shd w:val="clear" w:color="auto" w:fill="auto"/>
            <w:vAlign w:val="center"/>
          </w:tcPr>
          <w:p w:rsidR="00C66395" w:rsidRPr="005949E3" w:rsidRDefault="00C66395" w:rsidP="00E40032">
            <w:pPr>
              <w:widowControl w:val="0"/>
              <w:autoSpaceDE w:val="0"/>
              <w:autoSpaceDN w:val="0"/>
              <w:adjustRightInd w:val="0"/>
              <w:snapToGrid w:val="0"/>
              <w:spacing w:line="360" w:lineRule="auto"/>
              <w:ind w:right="-20" w:hanging="65"/>
              <w:contextualSpacing/>
              <w:jc w:val="center"/>
              <w:rPr>
                <w:rFonts w:eastAsia="Calibri"/>
                <w:sz w:val="18"/>
                <w:szCs w:val="18"/>
              </w:rPr>
            </w:pPr>
            <w:r w:rsidRPr="005949E3">
              <w:rPr>
                <w:rFonts w:eastAsia="Calibri"/>
                <w:sz w:val="18"/>
                <w:szCs w:val="18"/>
              </w:rPr>
              <w:t>0</w:t>
            </w:r>
          </w:p>
        </w:tc>
        <w:tc>
          <w:tcPr>
            <w:tcW w:w="610" w:type="pct"/>
            <w:shd w:val="clear" w:color="auto" w:fill="auto"/>
            <w:vAlign w:val="center"/>
          </w:tcPr>
          <w:p w:rsidR="00C66395" w:rsidRPr="005949E3" w:rsidRDefault="00C66395" w:rsidP="00E40032">
            <w:pPr>
              <w:widowControl w:val="0"/>
              <w:autoSpaceDE w:val="0"/>
              <w:autoSpaceDN w:val="0"/>
              <w:adjustRightInd w:val="0"/>
              <w:snapToGrid w:val="0"/>
              <w:spacing w:line="360" w:lineRule="auto"/>
              <w:ind w:right="-20" w:hanging="65"/>
              <w:contextualSpacing/>
              <w:jc w:val="center"/>
              <w:rPr>
                <w:rFonts w:eastAsia="Calibri"/>
                <w:sz w:val="18"/>
                <w:szCs w:val="18"/>
              </w:rPr>
            </w:pPr>
            <w:r w:rsidRPr="005949E3">
              <w:rPr>
                <w:rFonts w:eastAsia="Calibri"/>
                <w:sz w:val="18"/>
                <w:szCs w:val="18"/>
              </w:rPr>
              <w:t>0</w:t>
            </w:r>
          </w:p>
        </w:tc>
        <w:tc>
          <w:tcPr>
            <w:tcW w:w="611" w:type="pct"/>
            <w:shd w:val="clear" w:color="auto" w:fill="auto"/>
            <w:vAlign w:val="center"/>
          </w:tcPr>
          <w:p w:rsidR="00C66395" w:rsidRPr="005949E3" w:rsidRDefault="00C66395" w:rsidP="00E40032">
            <w:pPr>
              <w:widowControl w:val="0"/>
              <w:autoSpaceDE w:val="0"/>
              <w:autoSpaceDN w:val="0"/>
              <w:adjustRightInd w:val="0"/>
              <w:snapToGrid w:val="0"/>
              <w:spacing w:line="360" w:lineRule="auto"/>
              <w:ind w:right="-20" w:hanging="65"/>
              <w:contextualSpacing/>
              <w:jc w:val="center"/>
              <w:rPr>
                <w:rFonts w:eastAsia="Calibri"/>
                <w:sz w:val="18"/>
                <w:szCs w:val="18"/>
              </w:rPr>
            </w:pPr>
            <w:r w:rsidRPr="005949E3">
              <w:rPr>
                <w:rFonts w:eastAsia="Calibri"/>
                <w:sz w:val="18"/>
                <w:szCs w:val="18"/>
              </w:rPr>
              <w:t>0</w:t>
            </w:r>
          </w:p>
        </w:tc>
        <w:tc>
          <w:tcPr>
            <w:tcW w:w="610" w:type="pct"/>
            <w:shd w:val="clear" w:color="auto" w:fill="auto"/>
            <w:vAlign w:val="center"/>
          </w:tcPr>
          <w:p w:rsidR="00C66395" w:rsidRPr="005949E3" w:rsidRDefault="00C66395" w:rsidP="00E40032">
            <w:pPr>
              <w:widowControl w:val="0"/>
              <w:autoSpaceDE w:val="0"/>
              <w:autoSpaceDN w:val="0"/>
              <w:adjustRightInd w:val="0"/>
              <w:snapToGrid w:val="0"/>
              <w:spacing w:line="360" w:lineRule="auto"/>
              <w:ind w:right="-20" w:hanging="65"/>
              <w:contextualSpacing/>
              <w:jc w:val="center"/>
              <w:rPr>
                <w:rFonts w:eastAsia="Calibri"/>
                <w:sz w:val="18"/>
                <w:szCs w:val="18"/>
              </w:rPr>
            </w:pPr>
            <w:r w:rsidRPr="005949E3">
              <w:rPr>
                <w:rFonts w:eastAsia="Calibri"/>
                <w:sz w:val="18"/>
                <w:szCs w:val="18"/>
              </w:rPr>
              <w:t>0</w:t>
            </w:r>
          </w:p>
        </w:tc>
        <w:tc>
          <w:tcPr>
            <w:tcW w:w="610" w:type="pct"/>
            <w:shd w:val="clear" w:color="auto" w:fill="auto"/>
            <w:vAlign w:val="center"/>
          </w:tcPr>
          <w:p w:rsidR="00C66395" w:rsidRPr="005949E3" w:rsidRDefault="00C66395" w:rsidP="00E40032">
            <w:pPr>
              <w:widowControl w:val="0"/>
              <w:autoSpaceDE w:val="0"/>
              <w:autoSpaceDN w:val="0"/>
              <w:adjustRightInd w:val="0"/>
              <w:snapToGrid w:val="0"/>
              <w:spacing w:line="360" w:lineRule="auto"/>
              <w:ind w:right="-20" w:hanging="65"/>
              <w:contextualSpacing/>
              <w:jc w:val="center"/>
              <w:rPr>
                <w:rFonts w:eastAsia="Calibri"/>
                <w:sz w:val="18"/>
                <w:szCs w:val="18"/>
              </w:rPr>
            </w:pPr>
            <w:r w:rsidRPr="005949E3">
              <w:rPr>
                <w:rFonts w:eastAsia="Calibri"/>
                <w:sz w:val="18"/>
                <w:szCs w:val="18"/>
              </w:rPr>
              <w:t>0</w:t>
            </w:r>
          </w:p>
        </w:tc>
      </w:tr>
      <w:tr w:rsidR="00C66395" w:rsidRPr="005949E3" w:rsidTr="0024532C">
        <w:trPr>
          <w:trHeight w:val="227"/>
          <w:jc w:val="right"/>
        </w:trPr>
        <w:tc>
          <w:tcPr>
            <w:tcW w:w="304" w:type="pct"/>
            <w:vAlign w:val="center"/>
          </w:tcPr>
          <w:p w:rsidR="00C66395" w:rsidRPr="005949E3" w:rsidRDefault="00C66395" w:rsidP="00E40032">
            <w:pPr>
              <w:widowControl w:val="0"/>
              <w:autoSpaceDE w:val="0"/>
              <w:autoSpaceDN w:val="0"/>
              <w:adjustRightInd w:val="0"/>
              <w:snapToGrid w:val="0"/>
              <w:spacing w:line="360" w:lineRule="auto"/>
              <w:ind w:right="-20" w:hanging="65"/>
              <w:contextualSpacing/>
              <w:jc w:val="center"/>
              <w:rPr>
                <w:rFonts w:eastAsia="Calibri"/>
                <w:sz w:val="18"/>
                <w:szCs w:val="18"/>
              </w:rPr>
            </w:pPr>
            <w:r w:rsidRPr="005949E3">
              <w:rPr>
                <w:rFonts w:eastAsia="Calibri"/>
                <w:sz w:val="18"/>
                <w:szCs w:val="18"/>
              </w:rPr>
              <w:t>3.</w:t>
            </w:r>
          </w:p>
        </w:tc>
        <w:tc>
          <w:tcPr>
            <w:tcW w:w="1645" w:type="pct"/>
            <w:vAlign w:val="center"/>
          </w:tcPr>
          <w:p w:rsidR="00C66395" w:rsidRPr="005949E3" w:rsidRDefault="00C66395" w:rsidP="00E40032">
            <w:pPr>
              <w:widowControl w:val="0"/>
              <w:autoSpaceDE w:val="0"/>
              <w:autoSpaceDN w:val="0"/>
              <w:adjustRightInd w:val="0"/>
              <w:snapToGrid w:val="0"/>
              <w:spacing w:line="360" w:lineRule="auto"/>
              <w:ind w:right="-20"/>
              <w:contextualSpacing/>
              <w:rPr>
                <w:rFonts w:eastAsia="Calibri"/>
                <w:sz w:val="18"/>
                <w:szCs w:val="18"/>
              </w:rPr>
            </w:pPr>
            <w:r w:rsidRPr="005949E3">
              <w:rPr>
                <w:rFonts w:eastAsia="Calibri"/>
                <w:sz w:val="18"/>
                <w:szCs w:val="18"/>
              </w:rPr>
              <w:t>Total pengunjung Perpustakaan (1+2)</w:t>
            </w:r>
          </w:p>
        </w:tc>
        <w:tc>
          <w:tcPr>
            <w:tcW w:w="610" w:type="pct"/>
            <w:shd w:val="clear" w:color="auto" w:fill="auto"/>
            <w:vAlign w:val="center"/>
          </w:tcPr>
          <w:p w:rsidR="00C66395" w:rsidRPr="005949E3" w:rsidRDefault="00C66395" w:rsidP="00E40032">
            <w:pPr>
              <w:widowControl w:val="0"/>
              <w:autoSpaceDE w:val="0"/>
              <w:autoSpaceDN w:val="0"/>
              <w:adjustRightInd w:val="0"/>
              <w:snapToGrid w:val="0"/>
              <w:spacing w:line="360" w:lineRule="auto"/>
              <w:ind w:right="-20" w:hanging="65"/>
              <w:contextualSpacing/>
              <w:jc w:val="center"/>
              <w:rPr>
                <w:rFonts w:eastAsia="Calibri"/>
                <w:sz w:val="18"/>
                <w:szCs w:val="18"/>
              </w:rPr>
            </w:pPr>
            <w:r w:rsidRPr="005949E3">
              <w:rPr>
                <w:rFonts w:eastAsia="Calibri"/>
                <w:sz w:val="18"/>
                <w:szCs w:val="18"/>
              </w:rPr>
              <w:t>42.219</w:t>
            </w:r>
          </w:p>
        </w:tc>
        <w:tc>
          <w:tcPr>
            <w:tcW w:w="610" w:type="pct"/>
            <w:shd w:val="clear" w:color="auto" w:fill="auto"/>
            <w:vAlign w:val="center"/>
          </w:tcPr>
          <w:p w:rsidR="00C66395" w:rsidRPr="005949E3" w:rsidRDefault="00C66395" w:rsidP="00E40032">
            <w:pPr>
              <w:widowControl w:val="0"/>
              <w:autoSpaceDE w:val="0"/>
              <w:autoSpaceDN w:val="0"/>
              <w:adjustRightInd w:val="0"/>
              <w:snapToGrid w:val="0"/>
              <w:spacing w:line="360" w:lineRule="auto"/>
              <w:ind w:right="-20" w:hanging="65"/>
              <w:contextualSpacing/>
              <w:jc w:val="center"/>
              <w:rPr>
                <w:rFonts w:eastAsia="Calibri"/>
                <w:sz w:val="18"/>
                <w:szCs w:val="18"/>
              </w:rPr>
            </w:pPr>
            <w:r w:rsidRPr="005949E3">
              <w:rPr>
                <w:rFonts w:eastAsia="Calibri"/>
                <w:sz w:val="18"/>
                <w:szCs w:val="18"/>
              </w:rPr>
              <w:t>37.634</w:t>
            </w:r>
          </w:p>
        </w:tc>
        <w:tc>
          <w:tcPr>
            <w:tcW w:w="611" w:type="pct"/>
            <w:shd w:val="clear" w:color="auto" w:fill="auto"/>
            <w:vAlign w:val="center"/>
          </w:tcPr>
          <w:p w:rsidR="00C66395" w:rsidRPr="005949E3" w:rsidRDefault="00C66395" w:rsidP="00E40032">
            <w:pPr>
              <w:widowControl w:val="0"/>
              <w:autoSpaceDE w:val="0"/>
              <w:autoSpaceDN w:val="0"/>
              <w:adjustRightInd w:val="0"/>
              <w:snapToGrid w:val="0"/>
              <w:spacing w:line="360" w:lineRule="auto"/>
              <w:ind w:right="-20" w:hanging="65"/>
              <w:contextualSpacing/>
              <w:jc w:val="center"/>
              <w:rPr>
                <w:rFonts w:eastAsia="Calibri"/>
                <w:sz w:val="18"/>
                <w:szCs w:val="18"/>
              </w:rPr>
            </w:pPr>
            <w:r w:rsidRPr="005949E3">
              <w:rPr>
                <w:rFonts w:eastAsia="Calibri"/>
                <w:sz w:val="18"/>
                <w:szCs w:val="18"/>
              </w:rPr>
              <w:t>42.439</w:t>
            </w:r>
          </w:p>
        </w:tc>
        <w:tc>
          <w:tcPr>
            <w:tcW w:w="610" w:type="pct"/>
            <w:shd w:val="clear" w:color="auto" w:fill="auto"/>
            <w:vAlign w:val="center"/>
          </w:tcPr>
          <w:p w:rsidR="00C66395" w:rsidRPr="005949E3" w:rsidRDefault="00C66395" w:rsidP="00E40032">
            <w:pPr>
              <w:widowControl w:val="0"/>
              <w:autoSpaceDE w:val="0"/>
              <w:autoSpaceDN w:val="0"/>
              <w:adjustRightInd w:val="0"/>
              <w:snapToGrid w:val="0"/>
              <w:spacing w:line="360" w:lineRule="auto"/>
              <w:ind w:right="-20" w:hanging="65"/>
              <w:contextualSpacing/>
              <w:jc w:val="center"/>
              <w:rPr>
                <w:rFonts w:eastAsia="Calibri"/>
                <w:sz w:val="18"/>
                <w:szCs w:val="18"/>
              </w:rPr>
            </w:pPr>
            <w:r w:rsidRPr="005949E3">
              <w:rPr>
                <w:rFonts w:eastAsia="Calibri"/>
                <w:sz w:val="18"/>
                <w:szCs w:val="18"/>
              </w:rPr>
              <w:t>40.647</w:t>
            </w:r>
          </w:p>
        </w:tc>
        <w:tc>
          <w:tcPr>
            <w:tcW w:w="610" w:type="pct"/>
            <w:shd w:val="clear" w:color="auto" w:fill="auto"/>
            <w:vAlign w:val="center"/>
          </w:tcPr>
          <w:p w:rsidR="00C66395" w:rsidRPr="005949E3" w:rsidRDefault="00C66395" w:rsidP="00E40032">
            <w:pPr>
              <w:widowControl w:val="0"/>
              <w:autoSpaceDE w:val="0"/>
              <w:autoSpaceDN w:val="0"/>
              <w:adjustRightInd w:val="0"/>
              <w:snapToGrid w:val="0"/>
              <w:spacing w:line="360" w:lineRule="auto"/>
              <w:ind w:right="-20" w:hanging="65"/>
              <w:contextualSpacing/>
              <w:jc w:val="center"/>
              <w:rPr>
                <w:rFonts w:eastAsia="Calibri"/>
                <w:sz w:val="18"/>
                <w:szCs w:val="18"/>
              </w:rPr>
            </w:pPr>
            <w:r w:rsidRPr="005949E3">
              <w:rPr>
                <w:rFonts w:eastAsia="Calibri"/>
                <w:sz w:val="18"/>
                <w:szCs w:val="18"/>
              </w:rPr>
              <w:t>45.708</w:t>
            </w:r>
          </w:p>
        </w:tc>
      </w:tr>
    </w:tbl>
    <w:p w:rsidR="0024532C" w:rsidRPr="0024532C" w:rsidRDefault="0024532C" w:rsidP="00E40032">
      <w:pPr>
        <w:spacing w:line="360" w:lineRule="auto"/>
        <w:contextualSpacing/>
        <w:jc w:val="both"/>
        <w:rPr>
          <w:rFonts w:eastAsia="Calibri"/>
          <w:sz w:val="18"/>
          <w:szCs w:val="18"/>
        </w:rPr>
      </w:pPr>
      <w:r w:rsidRPr="0024532C">
        <w:rPr>
          <w:rFonts w:eastAsia="Calibri"/>
          <w:sz w:val="18"/>
          <w:szCs w:val="18"/>
        </w:rPr>
        <w:t xml:space="preserve">Sumber </w:t>
      </w:r>
      <w:r>
        <w:rPr>
          <w:rFonts w:eastAsia="Calibri"/>
          <w:sz w:val="18"/>
          <w:szCs w:val="18"/>
          <w:lang w:val="en-US"/>
        </w:rPr>
        <w:t>Data</w:t>
      </w:r>
      <w:r w:rsidRPr="0024532C">
        <w:rPr>
          <w:rFonts w:eastAsia="Calibri"/>
          <w:sz w:val="18"/>
          <w:szCs w:val="18"/>
        </w:rPr>
        <w:t>: Kantor Perpustakaan dan Arsip Kab</w:t>
      </w:r>
      <w:r>
        <w:rPr>
          <w:rFonts w:eastAsia="Calibri"/>
          <w:sz w:val="18"/>
          <w:szCs w:val="18"/>
          <w:lang w:val="en-US"/>
        </w:rPr>
        <w:t>upaten</w:t>
      </w:r>
      <w:r w:rsidRPr="0024532C">
        <w:rPr>
          <w:rFonts w:eastAsia="Calibri"/>
          <w:sz w:val="18"/>
          <w:szCs w:val="18"/>
        </w:rPr>
        <w:t xml:space="preserve"> Kepulauan Selayar </w:t>
      </w:r>
    </w:p>
    <w:p w:rsidR="00A004EF" w:rsidRPr="005949E3" w:rsidRDefault="00A004EF" w:rsidP="00E40032">
      <w:pPr>
        <w:numPr>
          <w:ilvl w:val="2"/>
          <w:numId w:val="18"/>
        </w:numPr>
        <w:spacing w:line="360" w:lineRule="auto"/>
        <w:contextualSpacing/>
        <w:jc w:val="both"/>
        <w:rPr>
          <w:b/>
          <w:color w:val="auto"/>
          <w:sz w:val="24"/>
          <w:szCs w:val="24"/>
        </w:rPr>
      </w:pPr>
      <w:r w:rsidRPr="005949E3">
        <w:rPr>
          <w:b/>
          <w:color w:val="auto"/>
          <w:sz w:val="24"/>
          <w:szCs w:val="24"/>
        </w:rPr>
        <w:t>Fokus Layanan Urusan Pilihan</w:t>
      </w:r>
    </w:p>
    <w:p w:rsidR="00A004EF" w:rsidRPr="005949E3" w:rsidRDefault="00A004EF" w:rsidP="00E40032">
      <w:pPr>
        <w:spacing w:line="360" w:lineRule="auto"/>
        <w:ind w:left="709" w:firstLine="851"/>
        <w:contextualSpacing/>
        <w:jc w:val="both"/>
        <w:rPr>
          <w:color w:val="auto"/>
          <w:sz w:val="24"/>
          <w:szCs w:val="24"/>
          <w:lang w:val="en-GB"/>
        </w:rPr>
      </w:pPr>
      <w:r w:rsidRPr="005949E3">
        <w:rPr>
          <w:color w:val="auto"/>
          <w:sz w:val="24"/>
          <w:szCs w:val="24"/>
        </w:rPr>
        <w:t>Adapun analisis kinerja atas layanan urusan pilihan dilakukan terhadap indikator-indikator kinerja penyelenggaraan urusan pilihan pemerintahan daerah Kabupaten, yaitu bidang urusan pertanian, kehutanan, energi dan sumber daya mineral, pariwisata, kelautan dan perikanan, perdagangan, industri dan ketransmigrasian.</w:t>
      </w:r>
    </w:p>
    <w:p w:rsidR="00E636A2" w:rsidRPr="005949E3" w:rsidRDefault="00E636A2" w:rsidP="00E40032">
      <w:pPr>
        <w:tabs>
          <w:tab w:val="left" w:pos="400"/>
        </w:tabs>
        <w:spacing w:line="360" w:lineRule="auto"/>
        <w:ind w:left="709" w:firstLine="567"/>
        <w:contextualSpacing/>
        <w:jc w:val="both"/>
        <w:rPr>
          <w:i/>
          <w:color w:val="auto"/>
          <w:sz w:val="24"/>
          <w:szCs w:val="24"/>
        </w:rPr>
      </w:pPr>
      <w:r w:rsidRPr="005949E3">
        <w:rPr>
          <w:color w:val="auto"/>
          <w:sz w:val="24"/>
          <w:szCs w:val="24"/>
          <w:lang w:val="en-US"/>
        </w:rPr>
        <w:t>Capaian kinerja terhadap u</w:t>
      </w:r>
      <w:r w:rsidRPr="005949E3">
        <w:rPr>
          <w:color w:val="auto"/>
          <w:sz w:val="24"/>
          <w:szCs w:val="24"/>
        </w:rPr>
        <w:t xml:space="preserve">rusan </w:t>
      </w:r>
      <w:r w:rsidRPr="005949E3">
        <w:rPr>
          <w:iCs/>
          <w:color w:val="auto"/>
          <w:sz w:val="24"/>
          <w:szCs w:val="24"/>
        </w:rPr>
        <w:t xml:space="preserve">pemerintahan yang bersifat </w:t>
      </w:r>
      <w:r w:rsidRPr="005949E3">
        <w:rPr>
          <w:color w:val="auto"/>
          <w:sz w:val="24"/>
          <w:szCs w:val="24"/>
        </w:rPr>
        <w:t xml:space="preserve">pilihan meliputi urusan pemerintahan yang secara nyata ada dan berpotensi untuk meningkatkan kesejahteraan masyarakat sesuai dengan kondisi, kekhasan, dan potensi unggulan daerah </w:t>
      </w:r>
      <w:r w:rsidRPr="005949E3">
        <w:rPr>
          <w:color w:val="auto"/>
          <w:sz w:val="24"/>
          <w:szCs w:val="24"/>
          <w:lang w:val="en-US"/>
        </w:rPr>
        <w:t xml:space="preserve">Kabupaten </w:t>
      </w:r>
      <w:r w:rsidR="0092170F">
        <w:rPr>
          <w:color w:val="auto"/>
          <w:sz w:val="24"/>
          <w:szCs w:val="24"/>
          <w:lang w:val="en-US"/>
        </w:rPr>
        <w:t xml:space="preserve">Kepulauan Selayar </w:t>
      </w:r>
      <w:r w:rsidRPr="005949E3">
        <w:rPr>
          <w:color w:val="auto"/>
          <w:sz w:val="24"/>
          <w:szCs w:val="24"/>
        </w:rPr>
        <w:t xml:space="preserve">menunjukkan bahwa kinerja bidang </w:t>
      </w:r>
      <w:r w:rsidRPr="005949E3">
        <w:rPr>
          <w:color w:val="auto"/>
          <w:sz w:val="24"/>
          <w:szCs w:val="24"/>
          <w:lang w:val="en-US"/>
        </w:rPr>
        <w:t xml:space="preserve">urusan pilihan </w:t>
      </w:r>
      <w:r w:rsidRPr="005949E3">
        <w:rPr>
          <w:color w:val="auto"/>
          <w:sz w:val="24"/>
          <w:szCs w:val="24"/>
        </w:rPr>
        <w:t xml:space="preserve">cukup baik antara lain dibuktikan dengan terjadinya peningkatan </w:t>
      </w:r>
      <w:r w:rsidRPr="005949E3">
        <w:rPr>
          <w:rFonts w:eastAsia="Calibri"/>
          <w:color w:val="auto"/>
          <w:sz w:val="24"/>
          <w:szCs w:val="24"/>
        </w:rPr>
        <w:t xml:space="preserve">produksi </w:t>
      </w:r>
      <w:r w:rsidRPr="005949E3">
        <w:rPr>
          <w:rFonts w:eastAsia="Calibri"/>
          <w:color w:val="auto"/>
          <w:sz w:val="24"/>
          <w:szCs w:val="24"/>
          <w:lang w:val="en-US"/>
        </w:rPr>
        <w:t xml:space="preserve">yang dominan pada dua bidang urusan yang menjadi urusan pilihan yaitu bidang pertanian, dan </w:t>
      </w:r>
      <w:r w:rsidRPr="005949E3">
        <w:rPr>
          <w:rFonts w:eastAsia="Calibri"/>
          <w:color w:val="auto"/>
          <w:sz w:val="24"/>
          <w:szCs w:val="24"/>
        </w:rPr>
        <w:t>perikanan dari tahun ke tahun</w:t>
      </w:r>
      <w:r w:rsidRPr="005949E3">
        <w:rPr>
          <w:rFonts w:eastAsia="Calibri"/>
          <w:color w:val="auto"/>
          <w:sz w:val="24"/>
          <w:szCs w:val="24"/>
          <w:lang w:val="en-US"/>
        </w:rPr>
        <w:t>.</w:t>
      </w:r>
    </w:p>
    <w:p w:rsidR="00303404" w:rsidRPr="005949E3" w:rsidRDefault="00303404" w:rsidP="00E40032">
      <w:pPr>
        <w:numPr>
          <w:ilvl w:val="3"/>
          <w:numId w:val="18"/>
        </w:numPr>
        <w:spacing w:line="360" w:lineRule="auto"/>
        <w:contextualSpacing/>
        <w:jc w:val="both"/>
        <w:rPr>
          <w:b/>
          <w:color w:val="auto"/>
          <w:sz w:val="24"/>
          <w:szCs w:val="24"/>
          <w:lang w:val="en-GB"/>
        </w:rPr>
      </w:pPr>
      <w:r w:rsidRPr="005949E3">
        <w:rPr>
          <w:b/>
          <w:color w:val="auto"/>
          <w:sz w:val="24"/>
          <w:szCs w:val="24"/>
          <w:lang w:val="en-GB"/>
        </w:rPr>
        <w:t>Pertanian</w:t>
      </w:r>
    </w:p>
    <w:p w:rsidR="0090615D" w:rsidRPr="005949E3" w:rsidRDefault="0090615D" w:rsidP="00E40032">
      <w:pPr>
        <w:spacing w:line="360" w:lineRule="auto"/>
        <w:contextualSpacing/>
        <w:jc w:val="center"/>
        <w:rPr>
          <w:color w:val="auto"/>
          <w:sz w:val="18"/>
          <w:szCs w:val="18"/>
          <w:lang w:val="en-US"/>
        </w:rPr>
      </w:pPr>
      <w:r w:rsidRPr="005949E3">
        <w:rPr>
          <w:color w:val="auto"/>
          <w:sz w:val="18"/>
          <w:szCs w:val="18"/>
        </w:rPr>
        <w:t>Tabel 2.</w:t>
      </w:r>
      <w:r w:rsidR="00A00DC7" w:rsidRPr="005949E3">
        <w:rPr>
          <w:color w:val="auto"/>
          <w:sz w:val="18"/>
          <w:szCs w:val="18"/>
          <w:lang w:val="en-US"/>
        </w:rPr>
        <w:t>145</w:t>
      </w:r>
    </w:p>
    <w:p w:rsidR="0090615D" w:rsidRPr="005949E3" w:rsidRDefault="0090615D" w:rsidP="00E40032">
      <w:pPr>
        <w:pStyle w:val="Default"/>
        <w:snapToGrid w:val="0"/>
        <w:spacing w:line="360" w:lineRule="auto"/>
        <w:contextualSpacing/>
        <w:jc w:val="center"/>
        <w:rPr>
          <w:rFonts w:ascii="Times New Roman" w:hAnsi="Times New Roman" w:cs="Times New Roman"/>
          <w:color w:val="auto"/>
          <w:sz w:val="18"/>
          <w:szCs w:val="18"/>
          <w:lang w:val="id-ID"/>
        </w:rPr>
      </w:pPr>
      <w:r w:rsidRPr="005949E3">
        <w:rPr>
          <w:rFonts w:ascii="Times New Roman" w:hAnsi="Times New Roman" w:cs="Times New Roman"/>
          <w:color w:val="auto"/>
          <w:sz w:val="18"/>
          <w:szCs w:val="18"/>
        </w:rPr>
        <w:t>Hasil Analisis Kinerja Penyelenggaraan</w:t>
      </w:r>
      <w:r w:rsidRPr="005949E3">
        <w:rPr>
          <w:rFonts w:ascii="Times New Roman" w:hAnsi="Times New Roman" w:cs="Times New Roman"/>
          <w:color w:val="auto"/>
          <w:sz w:val="18"/>
          <w:szCs w:val="18"/>
          <w:lang w:val="id-ID"/>
        </w:rPr>
        <w:t xml:space="preserve"> Layanan Urusan Pilihan</w:t>
      </w:r>
    </w:p>
    <w:p w:rsidR="0090615D" w:rsidRPr="005949E3" w:rsidRDefault="0090615D" w:rsidP="00E40032">
      <w:pPr>
        <w:spacing w:line="360" w:lineRule="auto"/>
        <w:contextualSpacing/>
        <w:jc w:val="center"/>
        <w:rPr>
          <w:color w:val="auto"/>
          <w:sz w:val="18"/>
          <w:szCs w:val="18"/>
          <w:lang w:val="en-US"/>
        </w:rPr>
      </w:pPr>
      <w:r w:rsidRPr="005949E3">
        <w:rPr>
          <w:color w:val="auto"/>
          <w:sz w:val="18"/>
          <w:szCs w:val="18"/>
        </w:rPr>
        <w:t xml:space="preserve">Di Kabupaten </w:t>
      </w:r>
      <w:r w:rsidR="0092170F">
        <w:rPr>
          <w:color w:val="auto"/>
          <w:sz w:val="18"/>
          <w:szCs w:val="18"/>
        </w:rPr>
        <w:t xml:space="preserve">Kepulauan Selayar </w:t>
      </w:r>
      <w:r w:rsidRPr="005949E3">
        <w:rPr>
          <w:color w:val="auto"/>
          <w:sz w:val="18"/>
          <w:szCs w:val="18"/>
        </w:rPr>
        <w:t>Tahun 20</w:t>
      </w:r>
      <w:r w:rsidRPr="005949E3">
        <w:rPr>
          <w:color w:val="auto"/>
          <w:sz w:val="18"/>
          <w:szCs w:val="18"/>
          <w:lang w:val="en-US"/>
        </w:rPr>
        <w:t>10</w:t>
      </w:r>
      <w:r w:rsidRPr="005949E3">
        <w:rPr>
          <w:color w:val="auto"/>
          <w:sz w:val="18"/>
          <w:szCs w:val="18"/>
        </w:rPr>
        <w:t>-201</w:t>
      </w:r>
      <w:r w:rsidRPr="005949E3">
        <w:rPr>
          <w:color w:val="auto"/>
          <w:sz w:val="18"/>
          <w:szCs w:val="18"/>
          <w:lang w:val="en-US"/>
        </w:rPr>
        <w:t>4</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675"/>
        <w:gridCol w:w="3544"/>
        <w:gridCol w:w="992"/>
        <w:gridCol w:w="993"/>
        <w:gridCol w:w="992"/>
        <w:gridCol w:w="992"/>
        <w:gridCol w:w="1151"/>
      </w:tblGrid>
      <w:tr w:rsidR="0090615D" w:rsidRPr="005949E3" w:rsidTr="00E40032">
        <w:tc>
          <w:tcPr>
            <w:tcW w:w="675" w:type="dxa"/>
            <w:shd w:val="clear" w:color="auto" w:fill="auto"/>
            <w:vAlign w:val="center"/>
          </w:tcPr>
          <w:p w:rsidR="0090615D" w:rsidRPr="005949E3" w:rsidRDefault="0090615D" w:rsidP="00E40032">
            <w:pPr>
              <w:pStyle w:val="NoSpacing"/>
              <w:spacing w:line="360" w:lineRule="auto"/>
              <w:contextualSpacing/>
              <w:jc w:val="center"/>
              <w:rPr>
                <w:rFonts w:ascii="Times New Roman" w:hAnsi="Times New Roman"/>
                <w:b/>
                <w:sz w:val="18"/>
                <w:szCs w:val="18"/>
                <w:lang w:val="id-ID"/>
              </w:rPr>
            </w:pPr>
            <w:r w:rsidRPr="005949E3">
              <w:rPr>
                <w:rFonts w:ascii="Times New Roman" w:hAnsi="Times New Roman"/>
                <w:b/>
                <w:sz w:val="18"/>
                <w:szCs w:val="18"/>
                <w:lang w:val="id-ID"/>
              </w:rPr>
              <w:t>NO</w:t>
            </w:r>
          </w:p>
        </w:tc>
        <w:tc>
          <w:tcPr>
            <w:tcW w:w="3544" w:type="dxa"/>
            <w:shd w:val="clear" w:color="auto" w:fill="auto"/>
            <w:vAlign w:val="center"/>
          </w:tcPr>
          <w:p w:rsidR="0090615D" w:rsidRPr="005949E3" w:rsidRDefault="0090615D" w:rsidP="00E40032">
            <w:pPr>
              <w:pStyle w:val="NoSpacing"/>
              <w:spacing w:line="360" w:lineRule="auto"/>
              <w:contextualSpacing/>
              <w:jc w:val="center"/>
              <w:rPr>
                <w:rFonts w:ascii="Times New Roman" w:hAnsi="Times New Roman"/>
                <w:b/>
                <w:sz w:val="18"/>
                <w:szCs w:val="18"/>
                <w:lang w:val="id-ID"/>
              </w:rPr>
            </w:pPr>
            <w:r w:rsidRPr="005949E3">
              <w:rPr>
                <w:rFonts w:ascii="Times New Roman" w:hAnsi="Times New Roman"/>
                <w:b/>
                <w:sz w:val="18"/>
                <w:szCs w:val="18"/>
                <w:lang w:val="id-ID"/>
              </w:rPr>
              <w:t>Bidang dan Indikator</w:t>
            </w:r>
          </w:p>
        </w:tc>
        <w:tc>
          <w:tcPr>
            <w:tcW w:w="992" w:type="dxa"/>
            <w:shd w:val="clear" w:color="auto" w:fill="auto"/>
            <w:vAlign w:val="center"/>
          </w:tcPr>
          <w:p w:rsidR="0090615D" w:rsidRPr="005949E3" w:rsidRDefault="0090615D" w:rsidP="00E40032">
            <w:pPr>
              <w:pStyle w:val="NoSpacing"/>
              <w:spacing w:line="360" w:lineRule="auto"/>
              <w:contextualSpacing/>
              <w:jc w:val="center"/>
              <w:rPr>
                <w:rFonts w:ascii="Times New Roman" w:hAnsi="Times New Roman"/>
                <w:b/>
                <w:sz w:val="18"/>
                <w:szCs w:val="18"/>
              </w:rPr>
            </w:pPr>
            <w:r w:rsidRPr="005949E3">
              <w:rPr>
                <w:rFonts w:ascii="Times New Roman" w:hAnsi="Times New Roman"/>
                <w:b/>
                <w:sz w:val="18"/>
                <w:szCs w:val="18"/>
                <w:lang w:val="id-ID"/>
              </w:rPr>
              <w:t>2010</w:t>
            </w:r>
          </w:p>
        </w:tc>
        <w:tc>
          <w:tcPr>
            <w:tcW w:w="993" w:type="dxa"/>
            <w:shd w:val="clear" w:color="auto" w:fill="auto"/>
            <w:vAlign w:val="center"/>
          </w:tcPr>
          <w:p w:rsidR="0090615D" w:rsidRPr="005949E3" w:rsidRDefault="0090615D" w:rsidP="00E40032">
            <w:pPr>
              <w:pStyle w:val="NoSpacing"/>
              <w:spacing w:line="360" w:lineRule="auto"/>
              <w:contextualSpacing/>
              <w:jc w:val="center"/>
              <w:rPr>
                <w:rFonts w:ascii="Times New Roman" w:hAnsi="Times New Roman"/>
                <w:b/>
                <w:sz w:val="18"/>
                <w:szCs w:val="18"/>
              </w:rPr>
            </w:pPr>
            <w:r w:rsidRPr="005949E3">
              <w:rPr>
                <w:rFonts w:ascii="Times New Roman" w:hAnsi="Times New Roman"/>
                <w:b/>
                <w:sz w:val="18"/>
                <w:szCs w:val="18"/>
                <w:lang w:val="id-ID"/>
              </w:rPr>
              <w:t>2011</w:t>
            </w:r>
          </w:p>
        </w:tc>
        <w:tc>
          <w:tcPr>
            <w:tcW w:w="992" w:type="dxa"/>
            <w:shd w:val="clear" w:color="auto" w:fill="auto"/>
            <w:vAlign w:val="center"/>
          </w:tcPr>
          <w:p w:rsidR="0090615D" w:rsidRPr="005949E3" w:rsidRDefault="0090615D" w:rsidP="00E40032">
            <w:pPr>
              <w:pStyle w:val="NoSpacing"/>
              <w:spacing w:line="360" w:lineRule="auto"/>
              <w:contextualSpacing/>
              <w:jc w:val="center"/>
              <w:rPr>
                <w:rFonts w:ascii="Times New Roman" w:hAnsi="Times New Roman"/>
                <w:b/>
                <w:sz w:val="18"/>
                <w:szCs w:val="18"/>
              </w:rPr>
            </w:pPr>
            <w:r w:rsidRPr="005949E3">
              <w:rPr>
                <w:rFonts w:ascii="Times New Roman" w:hAnsi="Times New Roman"/>
                <w:b/>
                <w:sz w:val="18"/>
                <w:szCs w:val="18"/>
                <w:lang w:val="id-ID"/>
              </w:rPr>
              <w:t>20</w:t>
            </w:r>
            <w:r w:rsidRPr="005949E3">
              <w:rPr>
                <w:rFonts w:ascii="Times New Roman" w:hAnsi="Times New Roman"/>
                <w:b/>
                <w:sz w:val="18"/>
                <w:szCs w:val="18"/>
              </w:rPr>
              <w:t>12</w:t>
            </w:r>
          </w:p>
        </w:tc>
        <w:tc>
          <w:tcPr>
            <w:tcW w:w="992" w:type="dxa"/>
            <w:shd w:val="clear" w:color="auto" w:fill="auto"/>
            <w:vAlign w:val="center"/>
          </w:tcPr>
          <w:p w:rsidR="0090615D" w:rsidRPr="005949E3" w:rsidRDefault="0090615D" w:rsidP="00E40032">
            <w:pPr>
              <w:pStyle w:val="NoSpacing"/>
              <w:spacing w:line="360" w:lineRule="auto"/>
              <w:contextualSpacing/>
              <w:jc w:val="center"/>
              <w:rPr>
                <w:rFonts w:ascii="Times New Roman" w:hAnsi="Times New Roman"/>
                <w:b/>
                <w:sz w:val="18"/>
                <w:szCs w:val="18"/>
              </w:rPr>
            </w:pPr>
            <w:r w:rsidRPr="005949E3">
              <w:rPr>
                <w:rFonts w:ascii="Times New Roman" w:hAnsi="Times New Roman"/>
                <w:b/>
                <w:sz w:val="18"/>
                <w:szCs w:val="18"/>
                <w:lang w:val="id-ID"/>
              </w:rPr>
              <w:t>20</w:t>
            </w:r>
            <w:r w:rsidRPr="005949E3">
              <w:rPr>
                <w:rFonts w:ascii="Times New Roman" w:hAnsi="Times New Roman"/>
                <w:b/>
                <w:sz w:val="18"/>
                <w:szCs w:val="18"/>
              </w:rPr>
              <w:t>13</w:t>
            </w:r>
          </w:p>
        </w:tc>
        <w:tc>
          <w:tcPr>
            <w:tcW w:w="1151" w:type="dxa"/>
            <w:shd w:val="clear" w:color="auto" w:fill="auto"/>
            <w:vAlign w:val="center"/>
          </w:tcPr>
          <w:p w:rsidR="0090615D" w:rsidRPr="005949E3" w:rsidRDefault="0090615D" w:rsidP="00E40032">
            <w:pPr>
              <w:pStyle w:val="NoSpacing"/>
              <w:spacing w:line="360" w:lineRule="auto"/>
              <w:contextualSpacing/>
              <w:jc w:val="center"/>
              <w:rPr>
                <w:rFonts w:ascii="Times New Roman" w:hAnsi="Times New Roman"/>
                <w:b/>
                <w:sz w:val="18"/>
                <w:szCs w:val="18"/>
              </w:rPr>
            </w:pPr>
            <w:r w:rsidRPr="005949E3">
              <w:rPr>
                <w:rFonts w:ascii="Times New Roman" w:hAnsi="Times New Roman"/>
                <w:b/>
                <w:sz w:val="18"/>
                <w:szCs w:val="18"/>
                <w:lang w:val="id-ID"/>
              </w:rPr>
              <w:t>201</w:t>
            </w:r>
            <w:r w:rsidRPr="005949E3">
              <w:rPr>
                <w:rFonts w:ascii="Times New Roman" w:hAnsi="Times New Roman"/>
                <w:b/>
                <w:sz w:val="18"/>
                <w:szCs w:val="18"/>
              </w:rPr>
              <w:t>4</w:t>
            </w:r>
          </w:p>
        </w:tc>
      </w:tr>
      <w:tr w:rsidR="0090615D" w:rsidRPr="005949E3" w:rsidTr="00D322E2">
        <w:tc>
          <w:tcPr>
            <w:tcW w:w="675" w:type="dxa"/>
            <w:shd w:val="clear" w:color="auto" w:fill="auto"/>
            <w:vAlign w:val="center"/>
          </w:tcPr>
          <w:p w:rsidR="0090615D" w:rsidRPr="005949E3" w:rsidRDefault="0090615D" w:rsidP="00E40032">
            <w:pPr>
              <w:pStyle w:val="NoSpacing"/>
              <w:spacing w:line="360" w:lineRule="auto"/>
              <w:contextualSpacing/>
              <w:jc w:val="center"/>
              <w:rPr>
                <w:rFonts w:ascii="Times New Roman" w:hAnsi="Times New Roman"/>
                <w:sz w:val="18"/>
                <w:szCs w:val="18"/>
              </w:rPr>
            </w:pPr>
            <w:r w:rsidRPr="005949E3">
              <w:rPr>
                <w:rFonts w:ascii="Times New Roman" w:hAnsi="Times New Roman"/>
                <w:sz w:val="18"/>
                <w:szCs w:val="18"/>
              </w:rPr>
              <w:t>1</w:t>
            </w:r>
          </w:p>
        </w:tc>
        <w:tc>
          <w:tcPr>
            <w:tcW w:w="3544" w:type="dxa"/>
            <w:shd w:val="clear" w:color="auto" w:fill="auto"/>
            <w:vAlign w:val="center"/>
          </w:tcPr>
          <w:p w:rsidR="0090615D" w:rsidRPr="005949E3" w:rsidRDefault="0090615D" w:rsidP="00E40032">
            <w:pPr>
              <w:pStyle w:val="NoSpacing"/>
              <w:spacing w:line="360" w:lineRule="auto"/>
              <w:contextualSpacing/>
              <w:rPr>
                <w:rFonts w:ascii="Times New Roman" w:hAnsi="Times New Roman"/>
                <w:sz w:val="18"/>
                <w:szCs w:val="18"/>
                <w:lang w:val="id-ID"/>
              </w:rPr>
            </w:pPr>
            <w:r w:rsidRPr="005949E3">
              <w:rPr>
                <w:rFonts w:ascii="Times New Roman" w:hAnsi="Times New Roman"/>
                <w:sz w:val="18"/>
                <w:szCs w:val="18"/>
                <w:lang w:val="id-ID"/>
              </w:rPr>
              <w:t>Produktifitas tanaman bahan pangan utama lokal lainnya per hektar</w:t>
            </w:r>
          </w:p>
        </w:tc>
        <w:tc>
          <w:tcPr>
            <w:tcW w:w="992" w:type="dxa"/>
            <w:shd w:val="clear" w:color="auto" w:fill="auto"/>
            <w:vAlign w:val="center"/>
          </w:tcPr>
          <w:p w:rsidR="0090615D" w:rsidRPr="005949E3" w:rsidRDefault="0090615D" w:rsidP="00E40032">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52,90</w:t>
            </w:r>
          </w:p>
        </w:tc>
        <w:tc>
          <w:tcPr>
            <w:tcW w:w="993" w:type="dxa"/>
            <w:shd w:val="clear" w:color="auto" w:fill="auto"/>
            <w:vAlign w:val="center"/>
          </w:tcPr>
          <w:p w:rsidR="0090615D" w:rsidRPr="005949E3" w:rsidRDefault="0090615D" w:rsidP="00E40032">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57,10</w:t>
            </w:r>
          </w:p>
        </w:tc>
        <w:tc>
          <w:tcPr>
            <w:tcW w:w="992" w:type="dxa"/>
            <w:shd w:val="clear" w:color="auto" w:fill="auto"/>
            <w:vAlign w:val="center"/>
          </w:tcPr>
          <w:p w:rsidR="0090615D" w:rsidRPr="005949E3" w:rsidRDefault="0090615D" w:rsidP="00E40032">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57,13</w:t>
            </w:r>
          </w:p>
        </w:tc>
        <w:tc>
          <w:tcPr>
            <w:tcW w:w="992" w:type="dxa"/>
            <w:shd w:val="clear" w:color="auto" w:fill="auto"/>
            <w:vAlign w:val="center"/>
          </w:tcPr>
          <w:p w:rsidR="0090615D" w:rsidRPr="005949E3" w:rsidRDefault="0090615D" w:rsidP="00E40032">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59,01</w:t>
            </w:r>
          </w:p>
        </w:tc>
        <w:tc>
          <w:tcPr>
            <w:tcW w:w="1151" w:type="dxa"/>
            <w:shd w:val="clear" w:color="auto" w:fill="auto"/>
            <w:vAlign w:val="center"/>
          </w:tcPr>
          <w:p w:rsidR="0090615D" w:rsidRPr="005949E3" w:rsidRDefault="0090615D" w:rsidP="00E40032">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59,45</w:t>
            </w:r>
          </w:p>
        </w:tc>
      </w:tr>
      <w:tr w:rsidR="0090615D" w:rsidRPr="005949E3" w:rsidTr="00D322E2">
        <w:tc>
          <w:tcPr>
            <w:tcW w:w="675" w:type="dxa"/>
            <w:shd w:val="clear" w:color="auto" w:fill="auto"/>
            <w:vAlign w:val="center"/>
          </w:tcPr>
          <w:p w:rsidR="0090615D" w:rsidRPr="005949E3" w:rsidRDefault="0090615D" w:rsidP="00E40032">
            <w:pPr>
              <w:pStyle w:val="NoSpacing"/>
              <w:spacing w:line="360" w:lineRule="auto"/>
              <w:contextualSpacing/>
              <w:jc w:val="center"/>
              <w:rPr>
                <w:rFonts w:ascii="Times New Roman" w:hAnsi="Times New Roman"/>
                <w:sz w:val="18"/>
                <w:szCs w:val="18"/>
              </w:rPr>
            </w:pPr>
            <w:r w:rsidRPr="005949E3">
              <w:rPr>
                <w:rFonts w:ascii="Times New Roman" w:hAnsi="Times New Roman"/>
                <w:sz w:val="18"/>
                <w:szCs w:val="18"/>
              </w:rPr>
              <w:t>2</w:t>
            </w:r>
          </w:p>
        </w:tc>
        <w:tc>
          <w:tcPr>
            <w:tcW w:w="3544" w:type="dxa"/>
            <w:shd w:val="clear" w:color="auto" w:fill="auto"/>
            <w:vAlign w:val="center"/>
          </w:tcPr>
          <w:p w:rsidR="0090615D" w:rsidRPr="005949E3" w:rsidRDefault="0090615D" w:rsidP="00E40032">
            <w:pPr>
              <w:pStyle w:val="NoSpacing"/>
              <w:spacing w:line="360" w:lineRule="auto"/>
              <w:contextualSpacing/>
              <w:rPr>
                <w:rFonts w:ascii="Times New Roman" w:hAnsi="Times New Roman"/>
                <w:sz w:val="18"/>
                <w:szCs w:val="18"/>
                <w:lang w:val="id-ID"/>
              </w:rPr>
            </w:pPr>
            <w:r w:rsidRPr="005949E3">
              <w:rPr>
                <w:rFonts w:ascii="Times New Roman" w:hAnsi="Times New Roman"/>
                <w:sz w:val="18"/>
                <w:szCs w:val="18"/>
                <w:lang w:val="id-ID"/>
              </w:rPr>
              <w:t>Kontribusi sektor pertanian/perkebunan terhadap PDRB</w:t>
            </w:r>
          </w:p>
        </w:tc>
        <w:tc>
          <w:tcPr>
            <w:tcW w:w="992" w:type="dxa"/>
            <w:shd w:val="clear" w:color="auto" w:fill="auto"/>
            <w:vAlign w:val="center"/>
          </w:tcPr>
          <w:p w:rsidR="0090615D" w:rsidRPr="005949E3" w:rsidRDefault="00A679B0" w:rsidP="00E40032">
            <w:pPr>
              <w:spacing w:line="360" w:lineRule="auto"/>
              <w:contextualSpacing/>
              <w:jc w:val="center"/>
              <w:rPr>
                <w:color w:val="auto"/>
                <w:sz w:val="18"/>
                <w:szCs w:val="18"/>
              </w:rPr>
            </w:pPr>
            <w:r w:rsidRPr="005949E3">
              <w:rPr>
                <w:color w:val="auto"/>
                <w:sz w:val="18"/>
                <w:szCs w:val="18"/>
              </w:rPr>
              <w:t>15,52</w:t>
            </w:r>
          </w:p>
        </w:tc>
        <w:tc>
          <w:tcPr>
            <w:tcW w:w="993" w:type="dxa"/>
            <w:shd w:val="clear" w:color="auto" w:fill="auto"/>
            <w:vAlign w:val="center"/>
          </w:tcPr>
          <w:p w:rsidR="0090615D" w:rsidRPr="005949E3" w:rsidRDefault="00A679B0" w:rsidP="00E40032">
            <w:pPr>
              <w:spacing w:line="360" w:lineRule="auto"/>
              <w:contextualSpacing/>
              <w:jc w:val="center"/>
              <w:rPr>
                <w:color w:val="auto"/>
                <w:sz w:val="18"/>
                <w:szCs w:val="18"/>
              </w:rPr>
            </w:pPr>
            <w:r w:rsidRPr="005949E3">
              <w:rPr>
                <w:color w:val="auto"/>
                <w:sz w:val="18"/>
                <w:szCs w:val="18"/>
              </w:rPr>
              <w:t>15,13</w:t>
            </w:r>
          </w:p>
        </w:tc>
        <w:tc>
          <w:tcPr>
            <w:tcW w:w="992" w:type="dxa"/>
            <w:shd w:val="clear" w:color="auto" w:fill="auto"/>
            <w:vAlign w:val="center"/>
          </w:tcPr>
          <w:p w:rsidR="0090615D" w:rsidRPr="005949E3" w:rsidRDefault="00A679B0" w:rsidP="00E40032">
            <w:pPr>
              <w:spacing w:line="360" w:lineRule="auto"/>
              <w:contextualSpacing/>
              <w:jc w:val="center"/>
              <w:rPr>
                <w:color w:val="auto"/>
                <w:sz w:val="18"/>
                <w:szCs w:val="18"/>
              </w:rPr>
            </w:pPr>
            <w:r w:rsidRPr="005949E3">
              <w:rPr>
                <w:color w:val="auto"/>
                <w:sz w:val="18"/>
                <w:szCs w:val="18"/>
              </w:rPr>
              <w:t>13,42</w:t>
            </w:r>
          </w:p>
        </w:tc>
        <w:tc>
          <w:tcPr>
            <w:tcW w:w="992" w:type="dxa"/>
            <w:shd w:val="clear" w:color="auto" w:fill="auto"/>
            <w:vAlign w:val="center"/>
          </w:tcPr>
          <w:p w:rsidR="0090615D" w:rsidRPr="005949E3" w:rsidRDefault="00A679B0" w:rsidP="00E40032">
            <w:pPr>
              <w:spacing w:line="360" w:lineRule="auto"/>
              <w:contextualSpacing/>
              <w:jc w:val="center"/>
              <w:rPr>
                <w:color w:val="auto"/>
                <w:sz w:val="18"/>
                <w:szCs w:val="18"/>
              </w:rPr>
            </w:pPr>
            <w:r w:rsidRPr="005949E3">
              <w:rPr>
                <w:color w:val="auto"/>
                <w:sz w:val="18"/>
                <w:szCs w:val="18"/>
              </w:rPr>
              <w:t>12,17</w:t>
            </w:r>
          </w:p>
        </w:tc>
        <w:tc>
          <w:tcPr>
            <w:tcW w:w="1151" w:type="dxa"/>
            <w:shd w:val="clear" w:color="auto" w:fill="auto"/>
            <w:vAlign w:val="center"/>
          </w:tcPr>
          <w:p w:rsidR="0090615D" w:rsidRPr="005949E3" w:rsidRDefault="00A679B0" w:rsidP="00E40032">
            <w:pPr>
              <w:spacing w:line="360" w:lineRule="auto"/>
              <w:contextualSpacing/>
              <w:jc w:val="center"/>
              <w:rPr>
                <w:color w:val="auto"/>
                <w:sz w:val="18"/>
                <w:szCs w:val="18"/>
              </w:rPr>
            </w:pPr>
            <w:r w:rsidRPr="005949E3">
              <w:rPr>
                <w:color w:val="auto"/>
                <w:sz w:val="18"/>
                <w:szCs w:val="18"/>
              </w:rPr>
              <w:t>12,86</w:t>
            </w:r>
          </w:p>
        </w:tc>
      </w:tr>
      <w:tr w:rsidR="0090615D" w:rsidRPr="005949E3" w:rsidTr="00D322E2">
        <w:tc>
          <w:tcPr>
            <w:tcW w:w="675" w:type="dxa"/>
            <w:shd w:val="clear" w:color="auto" w:fill="auto"/>
            <w:vAlign w:val="center"/>
          </w:tcPr>
          <w:p w:rsidR="0090615D" w:rsidRPr="005949E3" w:rsidRDefault="0090615D" w:rsidP="00E40032">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3</w:t>
            </w:r>
          </w:p>
        </w:tc>
        <w:tc>
          <w:tcPr>
            <w:tcW w:w="3544" w:type="dxa"/>
            <w:shd w:val="clear" w:color="auto" w:fill="auto"/>
            <w:vAlign w:val="center"/>
          </w:tcPr>
          <w:p w:rsidR="0090615D" w:rsidRPr="005949E3" w:rsidRDefault="0090615D" w:rsidP="00E40032">
            <w:pPr>
              <w:pStyle w:val="NoSpacing"/>
              <w:spacing w:line="360" w:lineRule="auto"/>
              <w:contextualSpacing/>
              <w:rPr>
                <w:rFonts w:ascii="Times New Roman" w:hAnsi="Times New Roman"/>
                <w:sz w:val="18"/>
                <w:szCs w:val="18"/>
                <w:lang w:val="id-ID"/>
              </w:rPr>
            </w:pPr>
            <w:r w:rsidRPr="005949E3">
              <w:rPr>
                <w:rFonts w:ascii="Times New Roman" w:hAnsi="Times New Roman"/>
                <w:sz w:val="18"/>
                <w:szCs w:val="18"/>
                <w:lang w:val="id-ID"/>
              </w:rPr>
              <w:t>Kontribusi sektor pertanian (palawija) terhadap PDRB</w:t>
            </w:r>
          </w:p>
        </w:tc>
        <w:tc>
          <w:tcPr>
            <w:tcW w:w="992" w:type="dxa"/>
            <w:shd w:val="clear" w:color="auto" w:fill="auto"/>
            <w:vAlign w:val="center"/>
          </w:tcPr>
          <w:p w:rsidR="0090615D" w:rsidRPr="005949E3" w:rsidRDefault="00A679B0" w:rsidP="00E40032">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0,47</w:t>
            </w:r>
          </w:p>
        </w:tc>
        <w:tc>
          <w:tcPr>
            <w:tcW w:w="993" w:type="dxa"/>
            <w:shd w:val="clear" w:color="auto" w:fill="auto"/>
            <w:vAlign w:val="center"/>
          </w:tcPr>
          <w:p w:rsidR="0090615D" w:rsidRPr="005949E3" w:rsidRDefault="00A679B0" w:rsidP="00E40032">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0,47</w:t>
            </w:r>
          </w:p>
        </w:tc>
        <w:tc>
          <w:tcPr>
            <w:tcW w:w="992" w:type="dxa"/>
            <w:shd w:val="clear" w:color="auto" w:fill="auto"/>
            <w:vAlign w:val="center"/>
          </w:tcPr>
          <w:p w:rsidR="0090615D" w:rsidRPr="005949E3" w:rsidRDefault="00A679B0" w:rsidP="00E40032">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0,47</w:t>
            </w:r>
          </w:p>
        </w:tc>
        <w:tc>
          <w:tcPr>
            <w:tcW w:w="992" w:type="dxa"/>
            <w:shd w:val="clear" w:color="auto" w:fill="auto"/>
            <w:vAlign w:val="center"/>
          </w:tcPr>
          <w:p w:rsidR="0090615D" w:rsidRPr="005949E3" w:rsidRDefault="00A679B0" w:rsidP="00E40032">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0,42</w:t>
            </w:r>
          </w:p>
        </w:tc>
        <w:tc>
          <w:tcPr>
            <w:tcW w:w="1151" w:type="dxa"/>
            <w:shd w:val="clear" w:color="auto" w:fill="auto"/>
            <w:vAlign w:val="center"/>
          </w:tcPr>
          <w:p w:rsidR="0090615D" w:rsidRPr="005949E3" w:rsidRDefault="00A679B0" w:rsidP="00E40032">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0,40</w:t>
            </w:r>
          </w:p>
        </w:tc>
      </w:tr>
      <w:tr w:rsidR="0090615D" w:rsidRPr="005949E3" w:rsidTr="00D322E2">
        <w:tc>
          <w:tcPr>
            <w:tcW w:w="675" w:type="dxa"/>
            <w:shd w:val="clear" w:color="auto" w:fill="auto"/>
            <w:vAlign w:val="center"/>
          </w:tcPr>
          <w:p w:rsidR="0090615D" w:rsidRPr="005949E3" w:rsidRDefault="0090615D" w:rsidP="00E40032">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4</w:t>
            </w:r>
          </w:p>
        </w:tc>
        <w:tc>
          <w:tcPr>
            <w:tcW w:w="3544" w:type="dxa"/>
            <w:shd w:val="clear" w:color="auto" w:fill="auto"/>
            <w:vAlign w:val="center"/>
          </w:tcPr>
          <w:p w:rsidR="0090615D" w:rsidRPr="005949E3" w:rsidRDefault="0090615D" w:rsidP="00E40032">
            <w:pPr>
              <w:pStyle w:val="NoSpacing"/>
              <w:spacing w:line="360" w:lineRule="auto"/>
              <w:contextualSpacing/>
              <w:rPr>
                <w:rFonts w:ascii="Times New Roman" w:hAnsi="Times New Roman"/>
                <w:sz w:val="18"/>
                <w:szCs w:val="18"/>
                <w:lang w:val="id-ID"/>
              </w:rPr>
            </w:pPr>
            <w:r w:rsidRPr="005949E3">
              <w:rPr>
                <w:rFonts w:ascii="Times New Roman" w:hAnsi="Times New Roman"/>
                <w:sz w:val="18"/>
                <w:szCs w:val="18"/>
                <w:lang w:val="id-ID"/>
              </w:rPr>
              <w:t>Kontribusi sektor perkebunan (tanaman keras) terhadap PDRB</w:t>
            </w:r>
          </w:p>
        </w:tc>
        <w:tc>
          <w:tcPr>
            <w:tcW w:w="992" w:type="dxa"/>
            <w:shd w:val="clear" w:color="auto" w:fill="auto"/>
            <w:vAlign w:val="center"/>
          </w:tcPr>
          <w:p w:rsidR="0090615D" w:rsidRPr="005949E3" w:rsidRDefault="0090615D" w:rsidP="00E40032">
            <w:pPr>
              <w:spacing w:line="360" w:lineRule="auto"/>
              <w:contextualSpacing/>
              <w:jc w:val="center"/>
              <w:rPr>
                <w:color w:val="auto"/>
                <w:sz w:val="18"/>
                <w:szCs w:val="18"/>
              </w:rPr>
            </w:pPr>
            <w:r w:rsidRPr="005949E3">
              <w:rPr>
                <w:color w:val="auto"/>
                <w:sz w:val="18"/>
                <w:szCs w:val="18"/>
              </w:rPr>
              <w:t>280.443,20</w:t>
            </w:r>
          </w:p>
        </w:tc>
        <w:tc>
          <w:tcPr>
            <w:tcW w:w="993" w:type="dxa"/>
            <w:shd w:val="clear" w:color="auto" w:fill="auto"/>
            <w:vAlign w:val="center"/>
          </w:tcPr>
          <w:p w:rsidR="0090615D" w:rsidRPr="005949E3" w:rsidRDefault="0090615D" w:rsidP="00E40032">
            <w:pPr>
              <w:spacing w:line="360" w:lineRule="auto"/>
              <w:contextualSpacing/>
              <w:jc w:val="center"/>
              <w:rPr>
                <w:color w:val="auto"/>
                <w:sz w:val="18"/>
                <w:szCs w:val="18"/>
              </w:rPr>
            </w:pPr>
            <w:r w:rsidRPr="005949E3">
              <w:rPr>
                <w:color w:val="auto"/>
                <w:sz w:val="18"/>
                <w:szCs w:val="18"/>
              </w:rPr>
              <w:t>320.629,40</w:t>
            </w:r>
          </w:p>
        </w:tc>
        <w:tc>
          <w:tcPr>
            <w:tcW w:w="992" w:type="dxa"/>
            <w:shd w:val="clear" w:color="auto" w:fill="auto"/>
            <w:vAlign w:val="center"/>
          </w:tcPr>
          <w:p w:rsidR="0090615D" w:rsidRPr="005949E3" w:rsidRDefault="0090615D" w:rsidP="00E40032">
            <w:pPr>
              <w:spacing w:line="360" w:lineRule="auto"/>
              <w:contextualSpacing/>
              <w:jc w:val="center"/>
              <w:rPr>
                <w:color w:val="auto"/>
                <w:sz w:val="18"/>
                <w:szCs w:val="18"/>
              </w:rPr>
            </w:pPr>
            <w:r w:rsidRPr="005949E3">
              <w:rPr>
                <w:color w:val="auto"/>
                <w:sz w:val="18"/>
                <w:szCs w:val="18"/>
              </w:rPr>
              <w:t>330.728,70</w:t>
            </w:r>
          </w:p>
        </w:tc>
        <w:tc>
          <w:tcPr>
            <w:tcW w:w="992" w:type="dxa"/>
            <w:shd w:val="clear" w:color="auto" w:fill="auto"/>
            <w:vAlign w:val="center"/>
          </w:tcPr>
          <w:p w:rsidR="0090615D" w:rsidRPr="005949E3" w:rsidRDefault="0090615D" w:rsidP="00E40032">
            <w:pPr>
              <w:spacing w:line="360" w:lineRule="auto"/>
              <w:contextualSpacing/>
              <w:jc w:val="center"/>
              <w:rPr>
                <w:color w:val="auto"/>
                <w:sz w:val="18"/>
                <w:szCs w:val="18"/>
              </w:rPr>
            </w:pPr>
            <w:r w:rsidRPr="005949E3">
              <w:rPr>
                <w:color w:val="auto"/>
                <w:sz w:val="18"/>
                <w:szCs w:val="18"/>
              </w:rPr>
              <w:t>366.446,00</w:t>
            </w:r>
          </w:p>
        </w:tc>
        <w:tc>
          <w:tcPr>
            <w:tcW w:w="1151" w:type="dxa"/>
            <w:shd w:val="clear" w:color="auto" w:fill="auto"/>
            <w:vAlign w:val="center"/>
          </w:tcPr>
          <w:p w:rsidR="0090615D" w:rsidRPr="005949E3" w:rsidRDefault="0090615D" w:rsidP="00E40032">
            <w:pPr>
              <w:spacing w:line="360" w:lineRule="auto"/>
              <w:contextualSpacing/>
              <w:jc w:val="center"/>
              <w:rPr>
                <w:color w:val="auto"/>
                <w:sz w:val="18"/>
                <w:szCs w:val="18"/>
              </w:rPr>
            </w:pPr>
            <w:r w:rsidRPr="005949E3">
              <w:rPr>
                <w:color w:val="auto"/>
                <w:sz w:val="18"/>
                <w:szCs w:val="18"/>
              </w:rPr>
              <w:t>445.279,10</w:t>
            </w:r>
          </w:p>
        </w:tc>
      </w:tr>
      <w:tr w:rsidR="003000E9" w:rsidRPr="005949E3" w:rsidTr="00D322E2">
        <w:tc>
          <w:tcPr>
            <w:tcW w:w="675" w:type="dxa"/>
            <w:shd w:val="clear" w:color="auto" w:fill="auto"/>
            <w:vAlign w:val="center"/>
          </w:tcPr>
          <w:p w:rsidR="003000E9" w:rsidRPr="005949E3" w:rsidRDefault="003000E9" w:rsidP="00E40032">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lastRenderedPageBreak/>
              <w:t>5</w:t>
            </w:r>
          </w:p>
        </w:tc>
        <w:tc>
          <w:tcPr>
            <w:tcW w:w="3544" w:type="dxa"/>
            <w:shd w:val="clear" w:color="auto" w:fill="auto"/>
            <w:vAlign w:val="center"/>
          </w:tcPr>
          <w:p w:rsidR="003000E9" w:rsidRPr="005949E3" w:rsidRDefault="003000E9" w:rsidP="00E40032">
            <w:pPr>
              <w:pStyle w:val="NoSpacing"/>
              <w:spacing w:line="360" w:lineRule="auto"/>
              <w:contextualSpacing/>
              <w:rPr>
                <w:rFonts w:ascii="Times New Roman" w:hAnsi="Times New Roman"/>
                <w:sz w:val="18"/>
                <w:szCs w:val="18"/>
                <w:lang w:val="id-ID"/>
              </w:rPr>
            </w:pPr>
            <w:r w:rsidRPr="005949E3">
              <w:rPr>
                <w:rFonts w:ascii="Times New Roman" w:hAnsi="Times New Roman"/>
                <w:sz w:val="18"/>
                <w:szCs w:val="18"/>
              </w:rPr>
              <w:t>Kontribusi Produksi kelompok petani terhadap PDRB</w:t>
            </w:r>
          </w:p>
        </w:tc>
        <w:tc>
          <w:tcPr>
            <w:tcW w:w="992" w:type="dxa"/>
            <w:shd w:val="clear" w:color="auto" w:fill="auto"/>
            <w:vAlign w:val="center"/>
          </w:tcPr>
          <w:p w:rsidR="003000E9" w:rsidRPr="005949E3" w:rsidRDefault="003000E9" w:rsidP="00E40032">
            <w:pPr>
              <w:spacing w:line="360" w:lineRule="auto"/>
              <w:contextualSpacing/>
              <w:jc w:val="center"/>
              <w:rPr>
                <w:color w:val="auto"/>
                <w:sz w:val="18"/>
                <w:szCs w:val="18"/>
              </w:rPr>
            </w:pPr>
            <w:r w:rsidRPr="005949E3">
              <w:rPr>
                <w:color w:val="auto"/>
                <w:sz w:val="18"/>
                <w:szCs w:val="18"/>
              </w:rPr>
              <w:t>-</w:t>
            </w:r>
          </w:p>
        </w:tc>
        <w:tc>
          <w:tcPr>
            <w:tcW w:w="993" w:type="dxa"/>
            <w:shd w:val="clear" w:color="auto" w:fill="auto"/>
            <w:vAlign w:val="center"/>
          </w:tcPr>
          <w:p w:rsidR="003000E9" w:rsidRPr="005949E3" w:rsidRDefault="003000E9" w:rsidP="00E40032">
            <w:pPr>
              <w:spacing w:line="360" w:lineRule="auto"/>
              <w:contextualSpacing/>
              <w:jc w:val="center"/>
              <w:rPr>
                <w:color w:val="auto"/>
                <w:sz w:val="18"/>
                <w:szCs w:val="18"/>
              </w:rPr>
            </w:pPr>
            <w:r w:rsidRPr="005949E3">
              <w:rPr>
                <w:color w:val="auto"/>
                <w:sz w:val="18"/>
                <w:szCs w:val="18"/>
              </w:rPr>
              <w:t>-</w:t>
            </w:r>
          </w:p>
        </w:tc>
        <w:tc>
          <w:tcPr>
            <w:tcW w:w="992" w:type="dxa"/>
            <w:shd w:val="clear" w:color="auto" w:fill="auto"/>
            <w:vAlign w:val="center"/>
          </w:tcPr>
          <w:p w:rsidR="003000E9" w:rsidRPr="005949E3" w:rsidRDefault="003000E9" w:rsidP="00E40032">
            <w:pPr>
              <w:spacing w:line="360" w:lineRule="auto"/>
              <w:contextualSpacing/>
              <w:jc w:val="center"/>
              <w:rPr>
                <w:color w:val="auto"/>
                <w:sz w:val="18"/>
                <w:szCs w:val="18"/>
              </w:rPr>
            </w:pPr>
            <w:r w:rsidRPr="005949E3">
              <w:rPr>
                <w:color w:val="auto"/>
                <w:sz w:val="18"/>
                <w:szCs w:val="18"/>
              </w:rPr>
              <w:t>-</w:t>
            </w:r>
          </w:p>
        </w:tc>
        <w:tc>
          <w:tcPr>
            <w:tcW w:w="992" w:type="dxa"/>
            <w:shd w:val="clear" w:color="auto" w:fill="auto"/>
            <w:vAlign w:val="center"/>
          </w:tcPr>
          <w:p w:rsidR="003000E9" w:rsidRPr="005949E3" w:rsidRDefault="003000E9" w:rsidP="00E40032">
            <w:pPr>
              <w:spacing w:line="360" w:lineRule="auto"/>
              <w:contextualSpacing/>
              <w:jc w:val="center"/>
              <w:rPr>
                <w:color w:val="auto"/>
                <w:sz w:val="18"/>
                <w:szCs w:val="18"/>
              </w:rPr>
            </w:pPr>
            <w:r w:rsidRPr="005949E3">
              <w:rPr>
                <w:color w:val="auto"/>
                <w:sz w:val="18"/>
                <w:szCs w:val="18"/>
              </w:rPr>
              <w:t>-</w:t>
            </w:r>
          </w:p>
        </w:tc>
        <w:tc>
          <w:tcPr>
            <w:tcW w:w="1151" w:type="dxa"/>
            <w:shd w:val="clear" w:color="auto" w:fill="auto"/>
            <w:vAlign w:val="center"/>
          </w:tcPr>
          <w:p w:rsidR="003000E9" w:rsidRPr="005949E3" w:rsidRDefault="003000E9" w:rsidP="00E40032">
            <w:pPr>
              <w:spacing w:line="360" w:lineRule="auto"/>
              <w:contextualSpacing/>
              <w:jc w:val="center"/>
              <w:rPr>
                <w:color w:val="auto"/>
                <w:sz w:val="18"/>
                <w:szCs w:val="18"/>
              </w:rPr>
            </w:pPr>
            <w:r w:rsidRPr="005949E3">
              <w:rPr>
                <w:color w:val="auto"/>
                <w:sz w:val="18"/>
                <w:szCs w:val="18"/>
              </w:rPr>
              <w:t>-</w:t>
            </w:r>
          </w:p>
        </w:tc>
      </w:tr>
      <w:tr w:rsidR="0090615D" w:rsidRPr="005949E3" w:rsidTr="00D322E2">
        <w:tc>
          <w:tcPr>
            <w:tcW w:w="675" w:type="dxa"/>
            <w:shd w:val="clear" w:color="auto" w:fill="auto"/>
            <w:vAlign w:val="center"/>
          </w:tcPr>
          <w:p w:rsidR="0090615D" w:rsidRPr="005949E3" w:rsidRDefault="003000E9" w:rsidP="00E40032">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6</w:t>
            </w:r>
          </w:p>
        </w:tc>
        <w:tc>
          <w:tcPr>
            <w:tcW w:w="3544" w:type="dxa"/>
            <w:shd w:val="clear" w:color="auto" w:fill="auto"/>
            <w:vAlign w:val="center"/>
          </w:tcPr>
          <w:p w:rsidR="0090615D" w:rsidRPr="005949E3" w:rsidRDefault="0090615D" w:rsidP="00E40032">
            <w:pPr>
              <w:pStyle w:val="NoSpacing"/>
              <w:spacing w:line="360" w:lineRule="auto"/>
              <w:contextualSpacing/>
              <w:rPr>
                <w:rFonts w:ascii="Times New Roman" w:hAnsi="Times New Roman"/>
                <w:sz w:val="18"/>
                <w:szCs w:val="18"/>
                <w:lang w:val="id-ID"/>
              </w:rPr>
            </w:pPr>
            <w:r w:rsidRPr="005949E3">
              <w:rPr>
                <w:rFonts w:ascii="Times New Roman" w:hAnsi="Times New Roman"/>
                <w:sz w:val="18"/>
                <w:szCs w:val="18"/>
                <w:lang w:val="id-ID"/>
              </w:rPr>
              <w:t>Cakupan bina kelompok petani</w:t>
            </w:r>
          </w:p>
        </w:tc>
        <w:tc>
          <w:tcPr>
            <w:tcW w:w="992" w:type="dxa"/>
            <w:shd w:val="clear" w:color="auto" w:fill="auto"/>
            <w:vAlign w:val="center"/>
          </w:tcPr>
          <w:p w:rsidR="0090615D" w:rsidRPr="005949E3" w:rsidRDefault="0090615D" w:rsidP="00E40032">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50</w:t>
            </w:r>
          </w:p>
        </w:tc>
        <w:tc>
          <w:tcPr>
            <w:tcW w:w="993" w:type="dxa"/>
            <w:shd w:val="clear" w:color="auto" w:fill="auto"/>
            <w:vAlign w:val="center"/>
          </w:tcPr>
          <w:p w:rsidR="0090615D" w:rsidRPr="005949E3" w:rsidRDefault="0090615D" w:rsidP="00E40032">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60</w:t>
            </w:r>
          </w:p>
        </w:tc>
        <w:tc>
          <w:tcPr>
            <w:tcW w:w="992" w:type="dxa"/>
            <w:shd w:val="clear" w:color="auto" w:fill="auto"/>
            <w:vAlign w:val="center"/>
          </w:tcPr>
          <w:p w:rsidR="0090615D" w:rsidRPr="005949E3" w:rsidRDefault="0090615D" w:rsidP="00E40032">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240</w:t>
            </w:r>
          </w:p>
        </w:tc>
        <w:tc>
          <w:tcPr>
            <w:tcW w:w="992" w:type="dxa"/>
            <w:shd w:val="clear" w:color="auto" w:fill="auto"/>
            <w:vAlign w:val="center"/>
          </w:tcPr>
          <w:p w:rsidR="0090615D" w:rsidRPr="005949E3" w:rsidRDefault="0090615D" w:rsidP="00E40032">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120</w:t>
            </w:r>
          </w:p>
        </w:tc>
        <w:tc>
          <w:tcPr>
            <w:tcW w:w="1151" w:type="dxa"/>
            <w:shd w:val="clear" w:color="auto" w:fill="auto"/>
            <w:vAlign w:val="center"/>
          </w:tcPr>
          <w:p w:rsidR="0090615D" w:rsidRPr="005949E3" w:rsidRDefault="0090615D" w:rsidP="00E40032">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123</w:t>
            </w:r>
          </w:p>
        </w:tc>
      </w:tr>
    </w:tbl>
    <w:p w:rsidR="008260E2" w:rsidRPr="0024532C" w:rsidRDefault="008260E2" w:rsidP="00E40032">
      <w:pPr>
        <w:spacing w:line="360" w:lineRule="auto"/>
        <w:contextualSpacing/>
        <w:jc w:val="both"/>
        <w:rPr>
          <w:rFonts w:eastAsia="Calibri"/>
          <w:sz w:val="18"/>
          <w:szCs w:val="18"/>
        </w:rPr>
      </w:pPr>
      <w:r w:rsidRPr="0024532C">
        <w:rPr>
          <w:rFonts w:eastAsia="Calibri"/>
          <w:sz w:val="18"/>
          <w:szCs w:val="18"/>
        </w:rPr>
        <w:t xml:space="preserve">Sumber </w:t>
      </w:r>
      <w:r w:rsidR="0024532C" w:rsidRPr="0024532C">
        <w:rPr>
          <w:rFonts w:eastAsia="Calibri"/>
          <w:sz w:val="18"/>
          <w:szCs w:val="18"/>
          <w:lang w:val="en-US"/>
        </w:rPr>
        <w:t>Data</w:t>
      </w:r>
      <w:r w:rsidRPr="0024532C">
        <w:rPr>
          <w:rFonts w:eastAsia="Calibri"/>
          <w:sz w:val="18"/>
          <w:szCs w:val="18"/>
        </w:rPr>
        <w:t>: Dinas Pertanian dan Kehut</w:t>
      </w:r>
      <w:r w:rsidR="00331875" w:rsidRPr="0024532C">
        <w:rPr>
          <w:rFonts w:eastAsia="Calibri"/>
          <w:sz w:val="18"/>
          <w:szCs w:val="18"/>
        </w:rPr>
        <w:t>a</w:t>
      </w:r>
      <w:r w:rsidRPr="0024532C">
        <w:rPr>
          <w:rFonts w:eastAsia="Calibri"/>
          <w:sz w:val="18"/>
          <w:szCs w:val="18"/>
        </w:rPr>
        <w:t>nan Kab</w:t>
      </w:r>
      <w:r w:rsidR="0024532C" w:rsidRPr="0024532C">
        <w:rPr>
          <w:rFonts w:eastAsia="Calibri"/>
          <w:sz w:val="18"/>
          <w:szCs w:val="18"/>
          <w:lang w:val="en-US"/>
        </w:rPr>
        <w:t>upaten</w:t>
      </w:r>
      <w:r w:rsidRPr="0024532C">
        <w:rPr>
          <w:rFonts w:eastAsia="Calibri"/>
          <w:sz w:val="18"/>
          <w:szCs w:val="18"/>
        </w:rPr>
        <w:t xml:space="preserve"> </w:t>
      </w:r>
      <w:r w:rsidR="0092170F" w:rsidRPr="0024532C">
        <w:rPr>
          <w:rFonts w:eastAsia="Calibri"/>
          <w:sz w:val="18"/>
          <w:szCs w:val="18"/>
        </w:rPr>
        <w:t xml:space="preserve">Kepulauan Selayar </w:t>
      </w:r>
    </w:p>
    <w:p w:rsidR="0090615D" w:rsidRPr="005949E3" w:rsidRDefault="0090615D" w:rsidP="00E40032">
      <w:pPr>
        <w:spacing w:line="360" w:lineRule="auto"/>
        <w:contextualSpacing/>
        <w:rPr>
          <w:color w:val="auto"/>
          <w:sz w:val="18"/>
          <w:szCs w:val="18"/>
          <w:lang w:val="en-US"/>
        </w:rPr>
      </w:pPr>
    </w:p>
    <w:p w:rsidR="00303404" w:rsidRPr="005949E3" w:rsidRDefault="00303404" w:rsidP="00E40032">
      <w:pPr>
        <w:numPr>
          <w:ilvl w:val="3"/>
          <w:numId w:val="18"/>
        </w:numPr>
        <w:spacing w:line="360" w:lineRule="auto"/>
        <w:contextualSpacing/>
        <w:jc w:val="both"/>
        <w:rPr>
          <w:b/>
          <w:color w:val="auto"/>
          <w:sz w:val="24"/>
          <w:szCs w:val="24"/>
          <w:lang w:val="en-GB"/>
        </w:rPr>
      </w:pPr>
      <w:r w:rsidRPr="005949E3">
        <w:rPr>
          <w:b/>
          <w:color w:val="auto"/>
          <w:sz w:val="24"/>
          <w:szCs w:val="24"/>
          <w:lang w:val="en-GB"/>
        </w:rPr>
        <w:t>Kehutanan</w:t>
      </w:r>
    </w:p>
    <w:p w:rsidR="0090615D" w:rsidRPr="005949E3" w:rsidRDefault="0090615D" w:rsidP="00E40032">
      <w:pPr>
        <w:spacing w:line="360" w:lineRule="auto"/>
        <w:contextualSpacing/>
        <w:jc w:val="center"/>
        <w:rPr>
          <w:color w:val="auto"/>
          <w:sz w:val="18"/>
          <w:szCs w:val="18"/>
          <w:lang w:val="en-US"/>
        </w:rPr>
      </w:pPr>
      <w:r w:rsidRPr="005949E3">
        <w:rPr>
          <w:color w:val="auto"/>
          <w:sz w:val="18"/>
          <w:szCs w:val="18"/>
        </w:rPr>
        <w:t>Tabel 2.</w:t>
      </w:r>
      <w:r w:rsidR="00A00DC7" w:rsidRPr="005949E3">
        <w:rPr>
          <w:color w:val="auto"/>
          <w:sz w:val="18"/>
          <w:szCs w:val="18"/>
          <w:lang w:val="en-US"/>
        </w:rPr>
        <w:t>146</w:t>
      </w:r>
    </w:p>
    <w:p w:rsidR="0090615D" w:rsidRPr="005949E3" w:rsidRDefault="0090615D" w:rsidP="00E40032">
      <w:pPr>
        <w:pStyle w:val="Default"/>
        <w:snapToGrid w:val="0"/>
        <w:spacing w:line="360" w:lineRule="auto"/>
        <w:contextualSpacing/>
        <w:jc w:val="center"/>
        <w:rPr>
          <w:rFonts w:ascii="Times New Roman" w:hAnsi="Times New Roman" w:cs="Times New Roman"/>
          <w:color w:val="auto"/>
          <w:sz w:val="18"/>
          <w:szCs w:val="18"/>
          <w:lang w:val="id-ID"/>
        </w:rPr>
      </w:pPr>
      <w:r w:rsidRPr="005949E3">
        <w:rPr>
          <w:rFonts w:ascii="Times New Roman" w:hAnsi="Times New Roman" w:cs="Times New Roman"/>
          <w:color w:val="auto"/>
          <w:sz w:val="18"/>
          <w:szCs w:val="18"/>
        </w:rPr>
        <w:t>Hasil Analisis Kinerja Penyelenggaraan</w:t>
      </w:r>
      <w:r w:rsidRPr="005949E3">
        <w:rPr>
          <w:rFonts w:ascii="Times New Roman" w:hAnsi="Times New Roman" w:cs="Times New Roman"/>
          <w:color w:val="auto"/>
          <w:sz w:val="18"/>
          <w:szCs w:val="18"/>
          <w:lang w:val="id-ID"/>
        </w:rPr>
        <w:t xml:space="preserve"> Layanan Urusan Pilihan</w:t>
      </w:r>
    </w:p>
    <w:p w:rsidR="0090615D" w:rsidRPr="005949E3" w:rsidRDefault="0090615D" w:rsidP="00E40032">
      <w:pPr>
        <w:spacing w:line="360" w:lineRule="auto"/>
        <w:contextualSpacing/>
        <w:jc w:val="center"/>
        <w:rPr>
          <w:color w:val="auto"/>
          <w:sz w:val="18"/>
          <w:szCs w:val="18"/>
          <w:lang w:val="en-US"/>
        </w:rPr>
      </w:pPr>
      <w:r w:rsidRPr="005949E3">
        <w:rPr>
          <w:color w:val="auto"/>
          <w:sz w:val="18"/>
          <w:szCs w:val="18"/>
        </w:rPr>
        <w:t xml:space="preserve">Di Kabupaten </w:t>
      </w:r>
      <w:r w:rsidR="0092170F">
        <w:rPr>
          <w:color w:val="auto"/>
          <w:sz w:val="18"/>
          <w:szCs w:val="18"/>
        </w:rPr>
        <w:t xml:space="preserve">Kepulauan Selayar </w:t>
      </w:r>
      <w:r w:rsidRPr="005949E3">
        <w:rPr>
          <w:color w:val="auto"/>
          <w:sz w:val="18"/>
          <w:szCs w:val="18"/>
        </w:rPr>
        <w:t>Tahun 20</w:t>
      </w:r>
      <w:r w:rsidRPr="005949E3">
        <w:rPr>
          <w:color w:val="auto"/>
          <w:sz w:val="18"/>
          <w:szCs w:val="18"/>
          <w:lang w:val="en-US"/>
        </w:rPr>
        <w:t>11</w:t>
      </w:r>
      <w:r w:rsidRPr="005949E3">
        <w:rPr>
          <w:color w:val="auto"/>
          <w:sz w:val="18"/>
          <w:szCs w:val="18"/>
        </w:rPr>
        <w:t>-201</w:t>
      </w:r>
      <w:r w:rsidRPr="005949E3">
        <w:rPr>
          <w:color w:val="auto"/>
          <w:sz w:val="18"/>
          <w:szCs w:val="18"/>
          <w:lang w:val="en-US"/>
        </w:rPr>
        <w:t>5</w:t>
      </w:r>
    </w:p>
    <w:tbl>
      <w:tblPr>
        <w:tblW w:w="93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675"/>
        <w:gridCol w:w="3544"/>
        <w:gridCol w:w="992"/>
        <w:gridCol w:w="993"/>
        <w:gridCol w:w="992"/>
        <w:gridCol w:w="992"/>
        <w:gridCol w:w="1151"/>
      </w:tblGrid>
      <w:tr w:rsidR="0090615D" w:rsidRPr="005949E3" w:rsidTr="00E40032">
        <w:tc>
          <w:tcPr>
            <w:tcW w:w="675" w:type="dxa"/>
            <w:shd w:val="clear" w:color="auto" w:fill="auto"/>
            <w:vAlign w:val="center"/>
          </w:tcPr>
          <w:p w:rsidR="0090615D" w:rsidRPr="005949E3" w:rsidRDefault="0090615D" w:rsidP="00E40032">
            <w:pPr>
              <w:pStyle w:val="NoSpacing"/>
              <w:spacing w:line="360" w:lineRule="auto"/>
              <w:contextualSpacing/>
              <w:jc w:val="center"/>
              <w:rPr>
                <w:rFonts w:ascii="Times New Roman" w:hAnsi="Times New Roman"/>
                <w:b/>
                <w:sz w:val="18"/>
                <w:szCs w:val="18"/>
                <w:lang w:val="id-ID"/>
              </w:rPr>
            </w:pPr>
            <w:r w:rsidRPr="005949E3">
              <w:rPr>
                <w:rFonts w:ascii="Times New Roman" w:hAnsi="Times New Roman"/>
                <w:b/>
                <w:sz w:val="18"/>
                <w:szCs w:val="18"/>
                <w:lang w:val="id-ID"/>
              </w:rPr>
              <w:t>NO</w:t>
            </w:r>
          </w:p>
        </w:tc>
        <w:tc>
          <w:tcPr>
            <w:tcW w:w="3544" w:type="dxa"/>
            <w:shd w:val="clear" w:color="auto" w:fill="auto"/>
            <w:vAlign w:val="center"/>
          </w:tcPr>
          <w:p w:rsidR="0090615D" w:rsidRPr="005949E3" w:rsidRDefault="0090615D" w:rsidP="00E40032">
            <w:pPr>
              <w:pStyle w:val="NoSpacing"/>
              <w:spacing w:line="360" w:lineRule="auto"/>
              <w:contextualSpacing/>
              <w:jc w:val="center"/>
              <w:rPr>
                <w:rFonts w:ascii="Times New Roman" w:hAnsi="Times New Roman"/>
                <w:b/>
                <w:sz w:val="18"/>
                <w:szCs w:val="18"/>
                <w:lang w:val="id-ID"/>
              </w:rPr>
            </w:pPr>
            <w:r w:rsidRPr="005949E3">
              <w:rPr>
                <w:rFonts w:ascii="Times New Roman" w:hAnsi="Times New Roman"/>
                <w:b/>
                <w:sz w:val="18"/>
                <w:szCs w:val="18"/>
                <w:lang w:val="id-ID"/>
              </w:rPr>
              <w:t>Bidang dan Indikator</w:t>
            </w:r>
          </w:p>
        </w:tc>
        <w:tc>
          <w:tcPr>
            <w:tcW w:w="992" w:type="dxa"/>
            <w:shd w:val="clear" w:color="auto" w:fill="auto"/>
            <w:vAlign w:val="center"/>
          </w:tcPr>
          <w:p w:rsidR="0090615D" w:rsidRPr="005949E3" w:rsidRDefault="0090615D" w:rsidP="00E40032">
            <w:pPr>
              <w:pStyle w:val="NoSpacing"/>
              <w:spacing w:line="360" w:lineRule="auto"/>
              <w:contextualSpacing/>
              <w:jc w:val="center"/>
              <w:rPr>
                <w:rFonts w:ascii="Times New Roman" w:hAnsi="Times New Roman"/>
                <w:b/>
                <w:sz w:val="18"/>
                <w:szCs w:val="18"/>
              </w:rPr>
            </w:pPr>
            <w:r w:rsidRPr="005949E3">
              <w:rPr>
                <w:rFonts w:ascii="Times New Roman" w:hAnsi="Times New Roman"/>
                <w:b/>
                <w:sz w:val="18"/>
                <w:szCs w:val="18"/>
                <w:lang w:val="id-ID"/>
              </w:rPr>
              <w:t>2011</w:t>
            </w:r>
          </w:p>
        </w:tc>
        <w:tc>
          <w:tcPr>
            <w:tcW w:w="993" w:type="dxa"/>
            <w:shd w:val="clear" w:color="auto" w:fill="auto"/>
            <w:vAlign w:val="center"/>
          </w:tcPr>
          <w:p w:rsidR="0090615D" w:rsidRPr="005949E3" w:rsidRDefault="0090615D" w:rsidP="00E40032">
            <w:pPr>
              <w:pStyle w:val="NoSpacing"/>
              <w:spacing w:line="360" w:lineRule="auto"/>
              <w:contextualSpacing/>
              <w:jc w:val="center"/>
              <w:rPr>
                <w:rFonts w:ascii="Times New Roman" w:hAnsi="Times New Roman"/>
                <w:b/>
                <w:sz w:val="18"/>
                <w:szCs w:val="18"/>
              </w:rPr>
            </w:pPr>
            <w:r w:rsidRPr="005949E3">
              <w:rPr>
                <w:rFonts w:ascii="Times New Roman" w:hAnsi="Times New Roman"/>
                <w:b/>
                <w:sz w:val="18"/>
                <w:szCs w:val="18"/>
                <w:lang w:val="id-ID"/>
              </w:rPr>
              <w:t>20</w:t>
            </w:r>
            <w:r w:rsidRPr="005949E3">
              <w:rPr>
                <w:rFonts w:ascii="Times New Roman" w:hAnsi="Times New Roman"/>
                <w:b/>
                <w:sz w:val="18"/>
                <w:szCs w:val="18"/>
              </w:rPr>
              <w:t>12</w:t>
            </w:r>
          </w:p>
        </w:tc>
        <w:tc>
          <w:tcPr>
            <w:tcW w:w="992" w:type="dxa"/>
            <w:shd w:val="clear" w:color="auto" w:fill="auto"/>
            <w:vAlign w:val="center"/>
          </w:tcPr>
          <w:p w:rsidR="0090615D" w:rsidRPr="005949E3" w:rsidRDefault="0090615D" w:rsidP="00E40032">
            <w:pPr>
              <w:pStyle w:val="NoSpacing"/>
              <w:spacing w:line="360" w:lineRule="auto"/>
              <w:contextualSpacing/>
              <w:jc w:val="center"/>
              <w:rPr>
                <w:rFonts w:ascii="Times New Roman" w:hAnsi="Times New Roman"/>
                <w:b/>
                <w:sz w:val="18"/>
                <w:szCs w:val="18"/>
              </w:rPr>
            </w:pPr>
            <w:r w:rsidRPr="005949E3">
              <w:rPr>
                <w:rFonts w:ascii="Times New Roman" w:hAnsi="Times New Roman"/>
                <w:b/>
                <w:sz w:val="18"/>
                <w:szCs w:val="18"/>
                <w:lang w:val="id-ID"/>
              </w:rPr>
              <w:t>20</w:t>
            </w:r>
            <w:r w:rsidRPr="005949E3">
              <w:rPr>
                <w:rFonts w:ascii="Times New Roman" w:hAnsi="Times New Roman"/>
                <w:b/>
                <w:sz w:val="18"/>
                <w:szCs w:val="18"/>
              </w:rPr>
              <w:t>13</w:t>
            </w:r>
          </w:p>
        </w:tc>
        <w:tc>
          <w:tcPr>
            <w:tcW w:w="992" w:type="dxa"/>
            <w:shd w:val="clear" w:color="auto" w:fill="auto"/>
            <w:vAlign w:val="center"/>
          </w:tcPr>
          <w:p w:rsidR="0090615D" w:rsidRPr="005949E3" w:rsidRDefault="0090615D" w:rsidP="00E40032">
            <w:pPr>
              <w:pStyle w:val="NoSpacing"/>
              <w:spacing w:line="360" w:lineRule="auto"/>
              <w:contextualSpacing/>
              <w:jc w:val="center"/>
              <w:rPr>
                <w:rFonts w:ascii="Times New Roman" w:hAnsi="Times New Roman"/>
                <w:b/>
                <w:sz w:val="18"/>
                <w:szCs w:val="18"/>
              </w:rPr>
            </w:pPr>
            <w:r w:rsidRPr="005949E3">
              <w:rPr>
                <w:rFonts w:ascii="Times New Roman" w:hAnsi="Times New Roman"/>
                <w:b/>
                <w:sz w:val="18"/>
                <w:szCs w:val="18"/>
                <w:lang w:val="id-ID"/>
              </w:rPr>
              <w:t>201</w:t>
            </w:r>
            <w:r w:rsidRPr="005949E3">
              <w:rPr>
                <w:rFonts w:ascii="Times New Roman" w:hAnsi="Times New Roman"/>
                <w:b/>
                <w:sz w:val="18"/>
                <w:szCs w:val="18"/>
              </w:rPr>
              <w:t>4</w:t>
            </w:r>
          </w:p>
        </w:tc>
        <w:tc>
          <w:tcPr>
            <w:tcW w:w="1151" w:type="dxa"/>
            <w:shd w:val="clear" w:color="auto" w:fill="auto"/>
            <w:vAlign w:val="center"/>
          </w:tcPr>
          <w:p w:rsidR="0090615D" w:rsidRPr="005949E3" w:rsidRDefault="0090615D" w:rsidP="00E40032">
            <w:pPr>
              <w:pStyle w:val="NoSpacing"/>
              <w:spacing w:line="360" w:lineRule="auto"/>
              <w:contextualSpacing/>
              <w:jc w:val="center"/>
              <w:rPr>
                <w:rFonts w:ascii="Times New Roman" w:hAnsi="Times New Roman"/>
                <w:b/>
                <w:sz w:val="18"/>
                <w:szCs w:val="18"/>
              </w:rPr>
            </w:pPr>
            <w:r w:rsidRPr="005949E3">
              <w:rPr>
                <w:rFonts w:ascii="Times New Roman" w:hAnsi="Times New Roman"/>
                <w:b/>
                <w:sz w:val="18"/>
                <w:szCs w:val="18"/>
                <w:lang w:val="id-ID"/>
              </w:rPr>
              <w:t>201</w:t>
            </w:r>
            <w:r w:rsidRPr="005949E3">
              <w:rPr>
                <w:rFonts w:ascii="Times New Roman" w:hAnsi="Times New Roman"/>
                <w:b/>
                <w:sz w:val="18"/>
                <w:szCs w:val="18"/>
              </w:rPr>
              <w:t>5</w:t>
            </w:r>
          </w:p>
        </w:tc>
      </w:tr>
      <w:tr w:rsidR="0090615D" w:rsidRPr="005949E3" w:rsidTr="0022571E">
        <w:tc>
          <w:tcPr>
            <w:tcW w:w="675" w:type="dxa"/>
            <w:shd w:val="clear" w:color="auto" w:fill="auto"/>
            <w:vAlign w:val="center"/>
          </w:tcPr>
          <w:p w:rsidR="0090615D" w:rsidRPr="005949E3" w:rsidRDefault="0090615D" w:rsidP="00E40032">
            <w:pPr>
              <w:pStyle w:val="NoSpacing"/>
              <w:spacing w:line="360" w:lineRule="auto"/>
              <w:contextualSpacing/>
              <w:jc w:val="center"/>
              <w:rPr>
                <w:rFonts w:ascii="Times New Roman" w:hAnsi="Times New Roman"/>
                <w:sz w:val="18"/>
                <w:szCs w:val="18"/>
              </w:rPr>
            </w:pPr>
            <w:r w:rsidRPr="005949E3">
              <w:rPr>
                <w:rFonts w:ascii="Times New Roman" w:hAnsi="Times New Roman"/>
                <w:sz w:val="18"/>
                <w:szCs w:val="18"/>
              </w:rPr>
              <w:t>1</w:t>
            </w:r>
          </w:p>
        </w:tc>
        <w:tc>
          <w:tcPr>
            <w:tcW w:w="3544" w:type="dxa"/>
            <w:shd w:val="clear" w:color="auto" w:fill="auto"/>
            <w:vAlign w:val="center"/>
          </w:tcPr>
          <w:p w:rsidR="0090615D" w:rsidRPr="005949E3" w:rsidRDefault="0090615D" w:rsidP="00E40032">
            <w:pPr>
              <w:pStyle w:val="NoSpacing"/>
              <w:spacing w:line="360" w:lineRule="auto"/>
              <w:contextualSpacing/>
              <w:rPr>
                <w:rFonts w:ascii="Times New Roman" w:hAnsi="Times New Roman"/>
                <w:sz w:val="18"/>
                <w:szCs w:val="18"/>
                <w:lang w:val="id-ID"/>
              </w:rPr>
            </w:pPr>
            <w:r w:rsidRPr="005949E3">
              <w:rPr>
                <w:rFonts w:ascii="Times New Roman" w:hAnsi="Times New Roman"/>
                <w:sz w:val="18"/>
                <w:szCs w:val="18"/>
                <w:lang w:val="id-ID"/>
              </w:rPr>
              <w:t>Rehabilitasi hutan dan Lahan kritis</w:t>
            </w:r>
          </w:p>
        </w:tc>
        <w:tc>
          <w:tcPr>
            <w:tcW w:w="992" w:type="dxa"/>
            <w:shd w:val="clear" w:color="auto" w:fill="auto"/>
            <w:vAlign w:val="center"/>
          </w:tcPr>
          <w:p w:rsidR="0090615D" w:rsidRPr="005949E3" w:rsidRDefault="0090615D" w:rsidP="00E40032">
            <w:pPr>
              <w:spacing w:line="360" w:lineRule="auto"/>
              <w:contextualSpacing/>
              <w:jc w:val="center"/>
              <w:rPr>
                <w:color w:val="auto"/>
                <w:sz w:val="18"/>
                <w:szCs w:val="18"/>
              </w:rPr>
            </w:pPr>
            <w:r w:rsidRPr="005949E3">
              <w:rPr>
                <w:color w:val="auto"/>
                <w:sz w:val="18"/>
                <w:szCs w:val="18"/>
              </w:rPr>
              <w:t>-</w:t>
            </w:r>
          </w:p>
        </w:tc>
        <w:tc>
          <w:tcPr>
            <w:tcW w:w="993" w:type="dxa"/>
            <w:shd w:val="clear" w:color="auto" w:fill="auto"/>
            <w:vAlign w:val="center"/>
          </w:tcPr>
          <w:p w:rsidR="0090615D" w:rsidRPr="005949E3" w:rsidRDefault="0090615D" w:rsidP="00E40032">
            <w:pPr>
              <w:spacing w:line="360" w:lineRule="auto"/>
              <w:contextualSpacing/>
              <w:jc w:val="center"/>
              <w:rPr>
                <w:color w:val="auto"/>
                <w:sz w:val="18"/>
                <w:szCs w:val="18"/>
              </w:rPr>
            </w:pPr>
            <w:r w:rsidRPr="005949E3">
              <w:rPr>
                <w:color w:val="auto"/>
                <w:sz w:val="18"/>
                <w:szCs w:val="18"/>
              </w:rPr>
              <w:t>1.072,64</w:t>
            </w:r>
          </w:p>
        </w:tc>
        <w:tc>
          <w:tcPr>
            <w:tcW w:w="992" w:type="dxa"/>
            <w:shd w:val="clear" w:color="auto" w:fill="auto"/>
            <w:vAlign w:val="center"/>
          </w:tcPr>
          <w:p w:rsidR="0090615D" w:rsidRPr="005949E3" w:rsidRDefault="0090615D" w:rsidP="00E40032">
            <w:pPr>
              <w:spacing w:line="360" w:lineRule="auto"/>
              <w:contextualSpacing/>
              <w:jc w:val="center"/>
              <w:rPr>
                <w:color w:val="auto"/>
                <w:sz w:val="18"/>
                <w:szCs w:val="18"/>
              </w:rPr>
            </w:pPr>
            <w:r w:rsidRPr="005949E3">
              <w:rPr>
                <w:color w:val="auto"/>
                <w:sz w:val="18"/>
                <w:szCs w:val="18"/>
              </w:rPr>
              <w:t>1.293,84</w:t>
            </w:r>
          </w:p>
        </w:tc>
        <w:tc>
          <w:tcPr>
            <w:tcW w:w="992" w:type="dxa"/>
            <w:shd w:val="clear" w:color="auto" w:fill="auto"/>
            <w:vAlign w:val="center"/>
          </w:tcPr>
          <w:p w:rsidR="0090615D" w:rsidRPr="005949E3" w:rsidRDefault="0090615D" w:rsidP="00E40032">
            <w:pPr>
              <w:spacing w:line="360" w:lineRule="auto"/>
              <w:contextualSpacing/>
              <w:jc w:val="center"/>
              <w:rPr>
                <w:color w:val="auto"/>
                <w:sz w:val="18"/>
                <w:szCs w:val="18"/>
              </w:rPr>
            </w:pPr>
            <w:r w:rsidRPr="005949E3">
              <w:rPr>
                <w:color w:val="auto"/>
                <w:sz w:val="18"/>
                <w:szCs w:val="18"/>
              </w:rPr>
              <w:t>1.267,25</w:t>
            </w:r>
          </w:p>
        </w:tc>
        <w:tc>
          <w:tcPr>
            <w:tcW w:w="1151" w:type="dxa"/>
            <w:shd w:val="clear" w:color="auto" w:fill="auto"/>
            <w:vAlign w:val="center"/>
          </w:tcPr>
          <w:p w:rsidR="0090615D" w:rsidRPr="005949E3" w:rsidRDefault="0090615D" w:rsidP="00E40032">
            <w:pPr>
              <w:spacing w:line="360" w:lineRule="auto"/>
              <w:contextualSpacing/>
              <w:jc w:val="center"/>
              <w:rPr>
                <w:color w:val="auto"/>
                <w:sz w:val="18"/>
                <w:szCs w:val="18"/>
              </w:rPr>
            </w:pPr>
            <w:r w:rsidRPr="005949E3">
              <w:rPr>
                <w:color w:val="auto"/>
                <w:sz w:val="18"/>
                <w:szCs w:val="18"/>
              </w:rPr>
              <w:t>375,45</w:t>
            </w:r>
          </w:p>
        </w:tc>
      </w:tr>
      <w:tr w:rsidR="0090615D" w:rsidRPr="005949E3" w:rsidTr="0022571E">
        <w:tc>
          <w:tcPr>
            <w:tcW w:w="675" w:type="dxa"/>
            <w:shd w:val="clear" w:color="auto" w:fill="auto"/>
            <w:vAlign w:val="center"/>
          </w:tcPr>
          <w:p w:rsidR="0090615D" w:rsidRPr="005949E3" w:rsidRDefault="0090615D" w:rsidP="00E40032">
            <w:pPr>
              <w:pStyle w:val="NoSpacing"/>
              <w:spacing w:line="360" w:lineRule="auto"/>
              <w:contextualSpacing/>
              <w:jc w:val="center"/>
              <w:rPr>
                <w:rFonts w:ascii="Times New Roman" w:hAnsi="Times New Roman"/>
                <w:sz w:val="18"/>
                <w:szCs w:val="18"/>
              </w:rPr>
            </w:pPr>
            <w:r w:rsidRPr="005949E3">
              <w:rPr>
                <w:rFonts w:ascii="Times New Roman" w:hAnsi="Times New Roman"/>
                <w:sz w:val="18"/>
                <w:szCs w:val="18"/>
              </w:rPr>
              <w:t>2</w:t>
            </w:r>
          </w:p>
        </w:tc>
        <w:tc>
          <w:tcPr>
            <w:tcW w:w="3544" w:type="dxa"/>
            <w:shd w:val="clear" w:color="auto" w:fill="auto"/>
            <w:vAlign w:val="center"/>
          </w:tcPr>
          <w:p w:rsidR="0090615D" w:rsidRPr="005949E3" w:rsidRDefault="0090615D" w:rsidP="00E40032">
            <w:pPr>
              <w:pStyle w:val="NoSpacing"/>
              <w:spacing w:line="360" w:lineRule="auto"/>
              <w:contextualSpacing/>
              <w:rPr>
                <w:rFonts w:ascii="Times New Roman" w:hAnsi="Times New Roman"/>
                <w:sz w:val="18"/>
                <w:szCs w:val="18"/>
                <w:lang w:val="id-ID"/>
              </w:rPr>
            </w:pPr>
            <w:r w:rsidRPr="005949E3">
              <w:rPr>
                <w:rFonts w:ascii="Times New Roman" w:hAnsi="Times New Roman"/>
                <w:sz w:val="18"/>
                <w:szCs w:val="18"/>
                <w:lang w:val="id-ID"/>
              </w:rPr>
              <w:t>Kerusakan kawasan hutan</w:t>
            </w:r>
          </w:p>
        </w:tc>
        <w:tc>
          <w:tcPr>
            <w:tcW w:w="992" w:type="dxa"/>
            <w:shd w:val="clear" w:color="auto" w:fill="auto"/>
            <w:vAlign w:val="center"/>
          </w:tcPr>
          <w:p w:rsidR="0090615D" w:rsidRPr="005949E3" w:rsidRDefault="0090615D" w:rsidP="00E40032">
            <w:pPr>
              <w:spacing w:line="360" w:lineRule="auto"/>
              <w:contextualSpacing/>
              <w:jc w:val="center"/>
              <w:rPr>
                <w:color w:val="auto"/>
                <w:sz w:val="18"/>
                <w:szCs w:val="18"/>
              </w:rPr>
            </w:pPr>
            <w:r w:rsidRPr="005949E3">
              <w:rPr>
                <w:color w:val="auto"/>
                <w:sz w:val="18"/>
                <w:szCs w:val="18"/>
              </w:rPr>
              <w:t>47.665,52</w:t>
            </w:r>
          </w:p>
        </w:tc>
        <w:tc>
          <w:tcPr>
            <w:tcW w:w="993" w:type="dxa"/>
            <w:shd w:val="clear" w:color="auto" w:fill="auto"/>
            <w:vAlign w:val="center"/>
          </w:tcPr>
          <w:p w:rsidR="0090615D" w:rsidRPr="005949E3" w:rsidRDefault="0090615D" w:rsidP="00E40032">
            <w:pPr>
              <w:spacing w:line="360" w:lineRule="auto"/>
              <w:contextualSpacing/>
              <w:jc w:val="center"/>
              <w:rPr>
                <w:color w:val="auto"/>
                <w:sz w:val="18"/>
                <w:szCs w:val="18"/>
              </w:rPr>
            </w:pPr>
            <w:r w:rsidRPr="005949E3">
              <w:rPr>
                <w:color w:val="auto"/>
                <w:sz w:val="18"/>
                <w:szCs w:val="18"/>
              </w:rPr>
              <w:t>46.680,42</w:t>
            </w:r>
          </w:p>
        </w:tc>
        <w:tc>
          <w:tcPr>
            <w:tcW w:w="992" w:type="dxa"/>
            <w:shd w:val="clear" w:color="auto" w:fill="auto"/>
            <w:vAlign w:val="center"/>
          </w:tcPr>
          <w:p w:rsidR="0090615D" w:rsidRPr="005949E3" w:rsidRDefault="0090615D" w:rsidP="00E40032">
            <w:pPr>
              <w:spacing w:line="360" w:lineRule="auto"/>
              <w:contextualSpacing/>
              <w:jc w:val="center"/>
              <w:rPr>
                <w:color w:val="auto"/>
                <w:sz w:val="18"/>
                <w:szCs w:val="18"/>
              </w:rPr>
            </w:pPr>
            <w:r w:rsidRPr="005949E3">
              <w:rPr>
                <w:color w:val="auto"/>
                <w:sz w:val="18"/>
                <w:szCs w:val="18"/>
              </w:rPr>
              <w:t>46.679,77</w:t>
            </w:r>
          </w:p>
        </w:tc>
        <w:tc>
          <w:tcPr>
            <w:tcW w:w="992" w:type="dxa"/>
            <w:shd w:val="clear" w:color="auto" w:fill="auto"/>
            <w:vAlign w:val="center"/>
          </w:tcPr>
          <w:p w:rsidR="0090615D" w:rsidRPr="005949E3" w:rsidRDefault="0090615D" w:rsidP="00E40032">
            <w:pPr>
              <w:spacing w:line="360" w:lineRule="auto"/>
              <w:contextualSpacing/>
              <w:jc w:val="center"/>
              <w:rPr>
                <w:color w:val="auto"/>
                <w:sz w:val="18"/>
                <w:szCs w:val="18"/>
              </w:rPr>
            </w:pPr>
            <w:r w:rsidRPr="005949E3">
              <w:rPr>
                <w:color w:val="auto"/>
                <w:sz w:val="18"/>
                <w:szCs w:val="18"/>
              </w:rPr>
              <w:t>43.045,17</w:t>
            </w:r>
          </w:p>
        </w:tc>
        <w:tc>
          <w:tcPr>
            <w:tcW w:w="1151" w:type="dxa"/>
            <w:shd w:val="clear" w:color="auto" w:fill="auto"/>
            <w:vAlign w:val="center"/>
          </w:tcPr>
          <w:p w:rsidR="0090615D" w:rsidRPr="005949E3" w:rsidRDefault="0090615D" w:rsidP="00E40032">
            <w:pPr>
              <w:spacing w:line="360" w:lineRule="auto"/>
              <w:contextualSpacing/>
              <w:jc w:val="center"/>
              <w:rPr>
                <w:color w:val="auto"/>
                <w:sz w:val="18"/>
                <w:szCs w:val="18"/>
              </w:rPr>
            </w:pPr>
            <w:r w:rsidRPr="005949E3">
              <w:rPr>
                <w:color w:val="auto"/>
                <w:sz w:val="18"/>
                <w:szCs w:val="18"/>
              </w:rPr>
              <w:t>42.775,76</w:t>
            </w:r>
          </w:p>
        </w:tc>
      </w:tr>
      <w:tr w:rsidR="0090615D" w:rsidRPr="005949E3" w:rsidTr="0022571E">
        <w:tc>
          <w:tcPr>
            <w:tcW w:w="675" w:type="dxa"/>
            <w:shd w:val="clear" w:color="auto" w:fill="auto"/>
            <w:vAlign w:val="center"/>
          </w:tcPr>
          <w:p w:rsidR="0090615D" w:rsidRPr="005949E3" w:rsidRDefault="0090615D" w:rsidP="00E40032">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3</w:t>
            </w:r>
          </w:p>
        </w:tc>
        <w:tc>
          <w:tcPr>
            <w:tcW w:w="3544" w:type="dxa"/>
            <w:shd w:val="clear" w:color="auto" w:fill="auto"/>
            <w:vAlign w:val="center"/>
          </w:tcPr>
          <w:p w:rsidR="0090615D" w:rsidRPr="005949E3" w:rsidRDefault="0090615D" w:rsidP="00E40032">
            <w:pPr>
              <w:pStyle w:val="NoSpacing"/>
              <w:spacing w:line="360" w:lineRule="auto"/>
              <w:contextualSpacing/>
              <w:rPr>
                <w:rFonts w:ascii="Times New Roman" w:hAnsi="Times New Roman"/>
                <w:sz w:val="18"/>
                <w:szCs w:val="18"/>
                <w:lang w:val="id-ID"/>
              </w:rPr>
            </w:pPr>
            <w:r w:rsidRPr="005949E3">
              <w:rPr>
                <w:rFonts w:ascii="Times New Roman" w:hAnsi="Times New Roman"/>
                <w:sz w:val="18"/>
                <w:szCs w:val="18"/>
                <w:lang w:val="id-ID"/>
              </w:rPr>
              <w:t>Kontribusi  sektor kehutanan terhadap PDRB</w:t>
            </w:r>
          </w:p>
        </w:tc>
        <w:tc>
          <w:tcPr>
            <w:tcW w:w="992" w:type="dxa"/>
            <w:shd w:val="clear" w:color="auto" w:fill="auto"/>
            <w:vAlign w:val="center"/>
          </w:tcPr>
          <w:p w:rsidR="0090615D" w:rsidRPr="005949E3" w:rsidRDefault="0090615D" w:rsidP="00E40032">
            <w:pPr>
              <w:spacing w:line="360" w:lineRule="auto"/>
              <w:contextualSpacing/>
              <w:jc w:val="center"/>
              <w:rPr>
                <w:color w:val="auto"/>
                <w:sz w:val="18"/>
                <w:szCs w:val="18"/>
              </w:rPr>
            </w:pPr>
            <w:r w:rsidRPr="005949E3">
              <w:rPr>
                <w:color w:val="auto"/>
                <w:sz w:val="18"/>
                <w:szCs w:val="18"/>
              </w:rPr>
              <w:t>0,14</w:t>
            </w:r>
          </w:p>
        </w:tc>
        <w:tc>
          <w:tcPr>
            <w:tcW w:w="993" w:type="dxa"/>
            <w:shd w:val="clear" w:color="auto" w:fill="auto"/>
            <w:vAlign w:val="center"/>
          </w:tcPr>
          <w:p w:rsidR="0090615D" w:rsidRPr="005949E3" w:rsidRDefault="0090615D" w:rsidP="00E40032">
            <w:pPr>
              <w:spacing w:line="360" w:lineRule="auto"/>
              <w:contextualSpacing/>
              <w:jc w:val="center"/>
              <w:rPr>
                <w:color w:val="auto"/>
                <w:sz w:val="18"/>
                <w:szCs w:val="18"/>
              </w:rPr>
            </w:pPr>
            <w:r w:rsidRPr="005949E3">
              <w:rPr>
                <w:color w:val="auto"/>
                <w:sz w:val="18"/>
                <w:szCs w:val="18"/>
              </w:rPr>
              <w:t>0,13</w:t>
            </w:r>
          </w:p>
        </w:tc>
        <w:tc>
          <w:tcPr>
            <w:tcW w:w="992" w:type="dxa"/>
            <w:shd w:val="clear" w:color="auto" w:fill="auto"/>
            <w:vAlign w:val="center"/>
          </w:tcPr>
          <w:p w:rsidR="0090615D" w:rsidRPr="005949E3" w:rsidRDefault="0090615D" w:rsidP="00E40032">
            <w:pPr>
              <w:spacing w:line="360" w:lineRule="auto"/>
              <w:contextualSpacing/>
              <w:jc w:val="center"/>
              <w:rPr>
                <w:color w:val="auto"/>
                <w:sz w:val="18"/>
                <w:szCs w:val="18"/>
              </w:rPr>
            </w:pPr>
            <w:r w:rsidRPr="005949E3">
              <w:rPr>
                <w:color w:val="auto"/>
                <w:sz w:val="18"/>
                <w:szCs w:val="18"/>
              </w:rPr>
              <w:t>0,12</w:t>
            </w:r>
          </w:p>
        </w:tc>
        <w:tc>
          <w:tcPr>
            <w:tcW w:w="992" w:type="dxa"/>
            <w:shd w:val="clear" w:color="auto" w:fill="auto"/>
            <w:vAlign w:val="center"/>
          </w:tcPr>
          <w:p w:rsidR="0090615D" w:rsidRPr="005949E3" w:rsidRDefault="0090615D" w:rsidP="00E40032">
            <w:pPr>
              <w:spacing w:line="360" w:lineRule="auto"/>
              <w:contextualSpacing/>
              <w:jc w:val="center"/>
              <w:rPr>
                <w:color w:val="auto"/>
                <w:sz w:val="18"/>
                <w:szCs w:val="18"/>
              </w:rPr>
            </w:pPr>
            <w:r w:rsidRPr="005949E3">
              <w:rPr>
                <w:color w:val="auto"/>
                <w:sz w:val="18"/>
                <w:szCs w:val="18"/>
              </w:rPr>
              <w:t>0,10</w:t>
            </w:r>
          </w:p>
        </w:tc>
        <w:tc>
          <w:tcPr>
            <w:tcW w:w="1151" w:type="dxa"/>
            <w:shd w:val="clear" w:color="auto" w:fill="auto"/>
            <w:vAlign w:val="center"/>
          </w:tcPr>
          <w:p w:rsidR="0090615D" w:rsidRPr="005949E3" w:rsidRDefault="0090615D" w:rsidP="00E40032">
            <w:pPr>
              <w:spacing w:line="360" w:lineRule="auto"/>
              <w:contextualSpacing/>
              <w:jc w:val="center"/>
              <w:rPr>
                <w:color w:val="auto"/>
                <w:sz w:val="18"/>
                <w:szCs w:val="18"/>
              </w:rPr>
            </w:pPr>
            <w:r w:rsidRPr="005949E3">
              <w:rPr>
                <w:color w:val="auto"/>
                <w:sz w:val="18"/>
                <w:szCs w:val="18"/>
              </w:rPr>
              <w:t> -</w:t>
            </w:r>
          </w:p>
        </w:tc>
      </w:tr>
    </w:tbl>
    <w:p w:rsidR="0022571E" w:rsidRDefault="0022571E" w:rsidP="00E40032">
      <w:pPr>
        <w:spacing w:line="360" w:lineRule="auto"/>
        <w:contextualSpacing/>
        <w:jc w:val="both"/>
        <w:rPr>
          <w:rFonts w:eastAsia="Calibri"/>
          <w:sz w:val="18"/>
          <w:szCs w:val="18"/>
          <w:lang w:val="en-US"/>
        </w:rPr>
      </w:pPr>
      <w:r w:rsidRPr="0024532C">
        <w:rPr>
          <w:rFonts w:eastAsia="Calibri"/>
          <w:sz w:val="18"/>
          <w:szCs w:val="18"/>
        </w:rPr>
        <w:t xml:space="preserve">Sumber </w:t>
      </w:r>
      <w:r w:rsidRPr="0024532C">
        <w:rPr>
          <w:rFonts w:eastAsia="Calibri"/>
          <w:sz w:val="18"/>
          <w:szCs w:val="18"/>
          <w:lang w:val="en-US"/>
        </w:rPr>
        <w:t>Data</w:t>
      </w:r>
      <w:r w:rsidRPr="0024532C">
        <w:rPr>
          <w:rFonts w:eastAsia="Calibri"/>
          <w:sz w:val="18"/>
          <w:szCs w:val="18"/>
        </w:rPr>
        <w:t>: Dinas Pertanian dan Kehutanan Kab</w:t>
      </w:r>
      <w:r w:rsidRPr="0024532C">
        <w:rPr>
          <w:rFonts w:eastAsia="Calibri"/>
          <w:sz w:val="18"/>
          <w:szCs w:val="18"/>
          <w:lang w:val="en-US"/>
        </w:rPr>
        <w:t>upaten</w:t>
      </w:r>
      <w:r w:rsidRPr="0024532C">
        <w:rPr>
          <w:rFonts w:eastAsia="Calibri"/>
          <w:sz w:val="18"/>
          <w:szCs w:val="18"/>
        </w:rPr>
        <w:t xml:space="preserve"> Kepulauan Selayar </w:t>
      </w:r>
    </w:p>
    <w:p w:rsidR="00CA7C75" w:rsidRPr="00CA7C75" w:rsidRDefault="00CA7C75" w:rsidP="00E40032">
      <w:pPr>
        <w:spacing w:line="360" w:lineRule="auto"/>
        <w:contextualSpacing/>
        <w:jc w:val="both"/>
        <w:rPr>
          <w:rFonts w:eastAsia="Calibri"/>
          <w:sz w:val="18"/>
          <w:szCs w:val="18"/>
          <w:lang w:val="en-US"/>
        </w:rPr>
      </w:pPr>
    </w:p>
    <w:p w:rsidR="00303404" w:rsidRPr="005949E3" w:rsidRDefault="00F6581A" w:rsidP="00E40032">
      <w:pPr>
        <w:numPr>
          <w:ilvl w:val="3"/>
          <w:numId w:val="18"/>
        </w:numPr>
        <w:spacing w:line="360" w:lineRule="auto"/>
        <w:contextualSpacing/>
        <w:jc w:val="both"/>
        <w:rPr>
          <w:b/>
          <w:color w:val="auto"/>
          <w:sz w:val="24"/>
          <w:szCs w:val="24"/>
          <w:lang w:val="en-GB"/>
        </w:rPr>
      </w:pPr>
      <w:r w:rsidRPr="005949E3">
        <w:rPr>
          <w:b/>
          <w:color w:val="auto"/>
          <w:sz w:val="24"/>
          <w:szCs w:val="24"/>
          <w:lang w:val="en-GB"/>
        </w:rPr>
        <w:t xml:space="preserve">Energi </w:t>
      </w:r>
      <w:r w:rsidR="00303404" w:rsidRPr="005949E3">
        <w:rPr>
          <w:b/>
          <w:color w:val="auto"/>
          <w:sz w:val="24"/>
          <w:szCs w:val="24"/>
          <w:lang w:val="en-GB"/>
        </w:rPr>
        <w:t>dan Sumber Daya Mineral</w:t>
      </w:r>
    </w:p>
    <w:p w:rsidR="003E6951" w:rsidRPr="005949E3" w:rsidRDefault="003E6951" w:rsidP="00E40032">
      <w:pPr>
        <w:spacing w:line="360" w:lineRule="auto"/>
        <w:ind w:left="960" w:firstLine="741"/>
        <w:contextualSpacing/>
        <w:jc w:val="both"/>
        <w:rPr>
          <w:color w:val="auto"/>
          <w:sz w:val="24"/>
          <w:szCs w:val="24"/>
          <w:lang w:val="en-US"/>
        </w:rPr>
      </w:pPr>
      <w:r w:rsidRPr="005949E3">
        <w:rPr>
          <w:color w:val="auto"/>
          <w:sz w:val="24"/>
          <w:szCs w:val="24"/>
          <w:lang w:val="en-US"/>
        </w:rPr>
        <w:t xml:space="preserve">Sepanjang lima tahun terakhir ini, kebijakan Pemerintah Kabupaten </w:t>
      </w:r>
      <w:r w:rsidRPr="005949E3">
        <w:rPr>
          <w:color w:val="auto"/>
          <w:sz w:val="24"/>
          <w:szCs w:val="24"/>
        </w:rPr>
        <w:t xml:space="preserve"> untuk mendapatkan bantuan pembangunan di bidang energi listrik selama lima tahun terakhir, telah memberikan dampak yang cukup s</w:t>
      </w:r>
      <w:r w:rsidRPr="005949E3">
        <w:rPr>
          <w:color w:val="auto"/>
          <w:sz w:val="24"/>
          <w:szCs w:val="24"/>
          <w:lang w:val="en-US"/>
        </w:rPr>
        <w:t>i</w:t>
      </w:r>
      <w:r w:rsidRPr="005949E3">
        <w:rPr>
          <w:color w:val="auto"/>
          <w:sz w:val="24"/>
          <w:szCs w:val="24"/>
        </w:rPr>
        <w:t xml:space="preserve">gnifikan. </w:t>
      </w:r>
    </w:p>
    <w:p w:rsidR="003E6951" w:rsidRPr="005949E3" w:rsidRDefault="003E6951" w:rsidP="00E40032">
      <w:pPr>
        <w:spacing w:line="360" w:lineRule="auto"/>
        <w:ind w:left="960" w:firstLine="883"/>
        <w:contextualSpacing/>
        <w:jc w:val="both"/>
        <w:rPr>
          <w:color w:val="auto"/>
          <w:sz w:val="24"/>
          <w:szCs w:val="24"/>
        </w:rPr>
      </w:pPr>
      <w:r w:rsidRPr="005949E3">
        <w:rPr>
          <w:color w:val="auto"/>
          <w:sz w:val="24"/>
          <w:szCs w:val="24"/>
        </w:rPr>
        <w:t xml:space="preserve">Pengembangan </w:t>
      </w:r>
      <w:r w:rsidRPr="005949E3">
        <w:rPr>
          <w:color w:val="auto"/>
          <w:sz w:val="24"/>
          <w:szCs w:val="24"/>
          <w:lang w:val="en-GB"/>
        </w:rPr>
        <w:t>ketenaga</w:t>
      </w:r>
      <w:r w:rsidRPr="005949E3">
        <w:rPr>
          <w:color w:val="auto"/>
          <w:sz w:val="24"/>
          <w:szCs w:val="24"/>
        </w:rPr>
        <w:t>listrik</w:t>
      </w:r>
      <w:r w:rsidRPr="005949E3">
        <w:rPr>
          <w:color w:val="auto"/>
          <w:sz w:val="24"/>
          <w:szCs w:val="24"/>
          <w:lang w:val="en-GB"/>
        </w:rPr>
        <w:t>an</w:t>
      </w:r>
      <w:r w:rsidRPr="005949E3">
        <w:rPr>
          <w:color w:val="auto"/>
          <w:sz w:val="24"/>
          <w:szCs w:val="24"/>
        </w:rPr>
        <w:t xml:space="preserve"> di Kabupaten </w:t>
      </w:r>
      <w:r w:rsidR="0092170F">
        <w:rPr>
          <w:color w:val="auto"/>
          <w:sz w:val="24"/>
          <w:szCs w:val="24"/>
        </w:rPr>
        <w:t xml:space="preserve">Kepulauan Selayar </w:t>
      </w:r>
      <w:r w:rsidRPr="005949E3">
        <w:rPr>
          <w:color w:val="auto"/>
          <w:sz w:val="24"/>
          <w:szCs w:val="24"/>
        </w:rPr>
        <w:t>khususnya Pulau</w:t>
      </w:r>
      <w:r w:rsidRPr="005949E3">
        <w:rPr>
          <w:color w:val="auto"/>
          <w:sz w:val="24"/>
          <w:szCs w:val="24"/>
          <w:lang w:val="en-GB"/>
        </w:rPr>
        <w:t>-pulau</w:t>
      </w:r>
      <w:r w:rsidRPr="005949E3">
        <w:rPr>
          <w:color w:val="auto"/>
          <w:sz w:val="24"/>
          <w:szCs w:val="24"/>
        </w:rPr>
        <w:t xml:space="preserve"> Selayar dilakukan dengan meningkatkan prasarana jaringan dan peningkatan kapasitas terpasang energi listrik mengingat masih adanya wilayah yang belum terjangkau jaringan listrik </w:t>
      </w:r>
      <w:r w:rsidRPr="005949E3">
        <w:rPr>
          <w:color w:val="auto"/>
          <w:sz w:val="24"/>
          <w:szCs w:val="24"/>
          <w:lang w:val="en-GB"/>
        </w:rPr>
        <w:t>PLN</w:t>
      </w:r>
      <w:r w:rsidR="00A24964">
        <w:rPr>
          <w:color w:val="auto"/>
          <w:sz w:val="24"/>
          <w:szCs w:val="24"/>
          <w:lang w:val="en-GB"/>
        </w:rPr>
        <w:t>. Persentase rumah tangga (RT) yang menggunakan listrik pada tahun 2015 telah mencapai 65,89%</w:t>
      </w:r>
      <w:r w:rsidRPr="005949E3">
        <w:rPr>
          <w:color w:val="auto"/>
          <w:sz w:val="24"/>
          <w:szCs w:val="24"/>
        </w:rPr>
        <w:t xml:space="preserve"> (Jumlah </w:t>
      </w:r>
      <w:r w:rsidR="00A24964">
        <w:rPr>
          <w:color w:val="auto"/>
          <w:sz w:val="24"/>
          <w:szCs w:val="24"/>
          <w:lang w:val="en-US"/>
        </w:rPr>
        <w:t>rumah tangga</w:t>
      </w:r>
      <w:r w:rsidRPr="005949E3">
        <w:rPr>
          <w:color w:val="auto"/>
          <w:sz w:val="24"/>
          <w:szCs w:val="24"/>
        </w:rPr>
        <w:t xml:space="preserve"> yang dilayani oleh PT. PLN (Persero) Rayon Selayar  sebanyak </w:t>
      </w:r>
      <w:r w:rsidR="00A24964">
        <w:rPr>
          <w:color w:val="auto"/>
          <w:sz w:val="24"/>
          <w:szCs w:val="24"/>
          <w:lang w:val="en-US"/>
        </w:rPr>
        <w:t>19.231 RT</w:t>
      </w:r>
      <w:r w:rsidR="00A24964">
        <w:rPr>
          <w:color w:val="auto"/>
          <w:sz w:val="24"/>
          <w:szCs w:val="24"/>
        </w:rPr>
        <w:t xml:space="preserve"> dari </w:t>
      </w:r>
      <w:r w:rsidR="00A24964">
        <w:rPr>
          <w:color w:val="auto"/>
          <w:sz w:val="24"/>
          <w:szCs w:val="24"/>
          <w:lang w:val="en-US"/>
        </w:rPr>
        <w:t xml:space="preserve">29.186 </w:t>
      </w:r>
      <w:r w:rsidRPr="005949E3">
        <w:rPr>
          <w:color w:val="auto"/>
          <w:sz w:val="24"/>
          <w:szCs w:val="24"/>
        </w:rPr>
        <w:t xml:space="preserve">Jumlah </w:t>
      </w:r>
      <w:r w:rsidR="00A24964">
        <w:rPr>
          <w:color w:val="auto"/>
          <w:sz w:val="24"/>
          <w:szCs w:val="24"/>
          <w:lang w:val="en-US"/>
        </w:rPr>
        <w:t>RT di</w:t>
      </w:r>
      <w:r w:rsidRPr="005949E3">
        <w:rPr>
          <w:color w:val="auto"/>
          <w:sz w:val="24"/>
          <w:szCs w:val="24"/>
        </w:rPr>
        <w:t xml:space="preserve"> Kabupaten </w:t>
      </w:r>
      <w:r w:rsidR="00A24964">
        <w:rPr>
          <w:color w:val="auto"/>
          <w:sz w:val="24"/>
          <w:szCs w:val="24"/>
        </w:rPr>
        <w:t>Kepulauan Selayar</w:t>
      </w:r>
      <w:r w:rsidRPr="005949E3">
        <w:rPr>
          <w:color w:val="auto"/>
          <w:sz w:val="24"/>
          <w:szCs w:val="24"/>
        </w:rPr>
        <w:t xml:space="preserve">). Selain itu, upaya lain dengan pengembangan listrik masuk desa dengan tenaga energi terbarukan untuk mengurangi pemakaian bahan bakar fosil yang selama ini digunakan pada wilayah yang belum terlayani </w:t>
      </w:r>
      <w:r w:rsidRPr="005949E3">
        <w:rPr>
          <w:color w:val="auto"/>
          <w:sz w:val="24"/>
          <w:szCs w:val="24"/>
          <w:lang w:val="en-GB"/>
        </w:rPr>
        <w:t xml:space="preserve">listrik PLN </w:t>
      </w:r>
      <w:r w:rsidRPr="005949E3">
        <w:rPr>
          <w:color w:val="auto"/>
          <w:sz w:val="24"/>
          <w:szCs w:val="24"/>
        </w:rPr>
        <w:t>dan pulau-pulau yang merupakan pusat permukiman penduduk.</w:t>
      </w:r>
    </w:p>
    <w:p w:rsidR="003E6951" w:rsidRDefault="003E6951" w:rsidP="00E40032">
      <w:pPr>
        <w:spacing w:line="360" w:lineRule="auto"/>
        <w:ind w:left="960" w:firstLine="883"/>
        <w:contextualSpacing/>
        <w:jc w:val="both"/>
        <w:rPr>
          <w:color w:val="auto"/>
          <w:sz w:val="24"/>
          <w:szCs w:val="24"/>
          <w:lang w:val="en-US"/>
        </w:rPr>
      </w:pPr>
      <w:r w:rsidRPr="005949E3">
        <w:rPr>
          <w:color w:val="auto"/>
          <w:sz w:val="24"/>
          <w:szCs w:val="24"/>
        </w:rPr>
        <w:t>Perencanaan kebutuhan energi listrik harus disesuaikan dengan estimasi jumlah penduduk dan urgensi pemakaian yang ada, serta jaringan yang ada sekarang, yaitu dengan mensuplai daya listrik tegangan rendah hingga tegangan menengah. Pengembangan jaringan listrik khususnya kawasan perencanaan dapat berfungsi sebagai sarana untuk merangsang peningkatan intensitas kegiatan ekonomi kawasan dan memperkuat kemungkinan terciptanya struktur ruang kawasan yang seimbang.  Lebih dari itu, layanan prasarana listrik ini dapat mendukung terciptanya kesejahteraan masyarakat setempat, yaitu dengan adanya pengembangan jaringan listrik hingga kawasan pemukiman nelayan, termasuk usaha pengadaan listrik untuk jalan.</w:t>
      </w:r>
    </w:p>
    <w:p w:rsidR="00CA7C75" w:rsidRDefault="00CA7C75" w:rsidP="00E40032">
      <w:pPr>
        <w:spacing w:line="360" w:lineRule="auto"/>
        <w:ind w:left="960" w:firstLine="883"/>
        <w:contextualSpacing/>
        <w:jc w:val="both"/>
        <w:rPr>
          <w:color w:val="auto"/>
          <w:sz w:val="24"/>
          <w:szCs w:val="24"/>
          <w:lang w:val="en-US"/>
        </w:rPr>
      </w:pPr>
    </w:p>
    <w:p w:rsidR="00CA7C75" w:rsidRPr="00CA7C75" w:rsidRDefault="00CA7C75" w:rsidP="00E40032">
      <w:pPr>
        <w:spacing w:line="360" w:lineRule="auto"/>
        <w:ind w:left="960" w:firstLine="883"/>
        <w:contextualSpacing/>
        <w:jc w:val="both"/>
        <w:rPr>
          <w:color w:val="auto"/>
          <w:sz w:val="24"/>
          <w:szCs w:val="24"/>
          <w:lang w:val="en-US"/>
        </w:rPr>
      </w:pPr>
    </w:p>
    <w:p w:rsidR="0090615D" w:rsidRPr="005949E3" w:rsidRDefault="0090615D" w:rsidP="00E40032">
      <w:pPr>
        <w:spacing w:line="360" w:lineRule="auto"/>
        <w:contextualSpacing/>
        <w:jc w:val="center"/>
        <w:rPr>
          <w:color w:val="auto"/>
          <w:sz w:val="18"/>
          <w:szCs w:val="18"/>
          <w:lang w:val="en-US"/>
        </w:rPr>
      </w:pPr>
      <w:r w:rsidRPr="005949E3">
        <w:rPr>
          <w:color w:val="auto"/>
          <w:sz w:val="18"/>
          <w:szCs w:val="18"/>
        </w:rPr>
        <w:t>Tabel 2.</w:t>
      </w:r>
      <w:r w:rsidR="00A00DC7" w:rsidRPr="005949E3">
        <w:rPr>
          <w:color w:val="auto"/>
          <w:sz w:val="18"/>
          <w:szCs w:val="18"/>
          <w:lang w:val="en-US"/>
        </w:rPr>
        <w:t>147</w:t>
      </w:r>
    </w:p>
    <w:p w:rsidR="0090615D" w:rsidRPr="005949E3" w:rsidRDefault="0090615D" w:rsidP="00E40032">
      <w:pPr>
        <w:pStyle w:val="Default"/>
        <w:snapToGrid w:val="0"/>
        <w:spacing w:line="360" w:lineRule="auto"/>
        <w:contextualSpacing/>
        <w:jc w:val="center"/>
        <w:rPr>
          <w:rFonts w:ascii="Times New Roman" w:hAnsi="Times New Roman" w:cs="Times New Roman"/>
          <w:color w:val="auto"/>
          <w:sz w:val="18"/>
          <w:szCs w:val="18"/>
          <w:lang w:val="id-ID"/>
        </w:rPr>
      </w:pPr>
      <w:r w:rsidRPr="005949E3">
        <w:rPr>
          <w:rFonts w:ascii="Times New Roman" w:hAnsi="Times New Roman" w:cs="Times New Roman"/>
          <w:color w:val="auto"/>
          <w:sz w:val="18"/>
          <w:szCs w:val="18"/>
        </w:rPr>
        <w:t>Hasil Analisis Kinerja Penyelenggaraan</w:t>
      </w:r>
      <w:r w:rsidRPr="005949E3">
        <w:rPr>
          <w:rFonts w:ascii="Times New Roman" w:hAnsi="Times New Roman" w:cs="Times New Roman"/>
          <w:color w:val="auto"/>
          <w:sz w:val="18"/>
          <w:szCs w:val="18"/>
          <w:lang w:val="id-ID"/>
        </w:rPr>
        <w:t xml:space="preserve"> Layanan Urusan Pilihan</w:t>
      </w:r>
    </w:p>
    <w:p w:rsidR="0090615D" w:rsidRPr="005949E3" w:rsidRDefault="0090615D" w:rsidP="00E40032">
      <w:pPr>
        <w:spacing w:line="360" w:lineRule="auto"/>
        <w:contextualSpacing/>
        <w:jc w:val="center"/>
        <w:rPr>
          <w:color w:val="auto"/>
          <w:sz w:val="18"/>
          <w:szCs w:val="18"/>
          <w:lang w:val="en-US"/>
        </w:rPr>
      </w:pPr>
      <w:r w:rsidRPr="005949E3">
        <w:rPr>
          <w:color w:val="auto"/>
          <w:sz w:val="18"/>
          <w:szCs w:val="18"/>
        </w:rPr>
        <w:t xml:space="preserve">Di Kabupaten </w:t>
      </w:r>
      <w:r w:rsidR="0092170F">
        <w:rPr>
          <w:color w:val="auto"/>
          <w:sz w:val="18"/>
          <w:szCs w:val="18"/>
        </w:rPr>
        <w:t xml:space="preserve">Kepulauan Selayar </w:t>
      </w:r>
      <w:r w:rsidRPr="005949E3">
        <w:rPr>
          <w:color w:val="auto"/>
          <w:sz w:val="18"/>
          <w:szCs w:val="18"/>
        </w:rPr>
        <w:t>Tahun 20</w:t>
      </w:r>
      <w:r w:rsidRPr="005949E3">
        <w:rPr>
          <w:color w:val="auto"/>
          <w:sz w:val="18"/>
          <w:szCs w:val="18"/>
          <w:lang w:val="en-US"/>
        </w:rPr>
        <w:t>11</w:t>
      </w:r>
      <w:r w:rsidRPr="005949E3">
        <w:rPr>
          <w:color w:val="auto"/>
          <w:sz w:val="18"/>
          <w:szCs w:val="18"/>
        </w:rPr>
        <w:t>-201</w:t>
      </w:r>
      <w:r w:rsidRPr="005949E3">
        <w:rPr>
          <w:color w:val="auto"/>
          <w:sz w:val="18"/>
          <w:szCs w:val="18"/>
          <w:lang w:val="en-US"/>
        </w:rPr>
        <w:t>5</w:t>
      </w:r>
    </w:p>
    <w:tbl>
      <w:tblPr>
        <w:tblW w:w="93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675"/>
        <w:gridCol w:w="3544"/>
        <w:gridCol w:w="992"/>
        <w:gridCol w:w="993"/>
        <w:gridCol w:w="992"/>
        <w:gridCol w:w="992"/>
        <w:gridCol w:w="1151"/>
      </w:tblGrid>
      <w:tr w:rsidR="0090615D" w:rsidRPr="005949E3" w:rsidTr="00E40032">
        <w:tc>
          <w:tcPr>
            <w:tcW w:w="675" w:type="dxa"/>
            <w:shd w:val="clear" w:color="auto" w:fill="auto"/>
            <w:vAlign w:val="center"/>
          </w:tcPr>
          <w:p w:rsidR="0090615D" w:rsidRPr="005949E3" w:rsidRDefault="0090615D" w:rsidP="00E40032">
            <w:pPr>
              <w:pStyle w:val="NoSpacing"/>
              <w:spacing w:line="360" w:lineRule="auto"/>
              <w:contextualSpacing/>
              <w:jc w:val="center"/>
              <w:rPr>
                <w:rFonts w:ascii="Times New Roman" w:hAnsi="Times New Roman"/>
                <w:b/>
                <w:sz w:val="18"/>
                <w:szCs w:val="18"/>
                <w:lang w:val="id-ID"/>
              </w:rPr>
            </w:pPr>
            <w:r w:rsidRPr="005949E3">
              <w:rPr>
                <w:rFonts w:ascii="Times New Roman" w:hAnsi="Times New Roman"/>
                <w:b/>
                <w:sz w:val="18"/>
                <w:szCs w:val="18"/>
                <w:lang w:val="id-ID"/>
              </w:rPr>
              <w:t>NO</w:t>
            </w:r>
          </w:p>
        </w:tc>
        <w:tc>
          <w:tcPr>
            <w:tcW w:w="3544" w:type="dxa"/>
            <w:shd w:val="clear" w:color="auto" w:fill="auto"/>
            <w:vAlign w:val="center"/>
          </w:tcPr>
          <w:p w:rsidR="0090615D" w:rsidRPr="005949E3" w:rsidRDefault="0090615D" w:rsidP="00E40032">
            <w:pPr>
              <w:pStyle w:val="NoSpacing"/>
              <w:spacing w:line="360" w:lineRule="auto"/>
              <w:contextualSpacing/>
              <w:jc w:val="center"/>
              <w:rPr>
                <w:rFonts w:ascii="Times New Roman" w:hAnsi="Times New Roman"/>
                <w:b/>
                <w:sz w:val="18"/>
                <w:szCs w:val="18"/>
                <w:lang w:val="id-ID"/>
              </w:rPr>
            </w:pPr>
            <w:r w:rsidRPr="005949E3">
              <w:rPr>
                <w:rFonts w:ascii="Times New Roman" w:hAnsi="Times New Roman"/>
                <w:b/>
                <w:sz w:val="18"/>
                <w:szCs w:val="18"/>
                <w:lang w:val="id-ID"/>
              </w:rPr>
              <w:t>Bidang dan Indikator</w:t>
            </w:r>
          </w:p>
        </w:tc>
        <w:tc>
          <w:tcPr>
            <w:tcW w:w="992" w:type="dxa"/>
            <w:shd w:val="clear" w:color="auto" w:fill="auto"/>
            <w:vAlign w:val="center"/>
          </w:tcPr>
          <w:p w:rsidR="0090615D" w:rsidRPr="005949E3" w:rsidRDefault="0090615D" w:rsidP="00E40032">
            <w:pPr>
              <w:pStyle w:val="NoSpacing"/>
              <w:spacing w:line="360" w:lineRule="auto"/>
              <w:contextualSpacing/>
              <w:jc w:val="center"/>
              <w:rPr>
                <w:rFonts w:ascii="Times New Roman" w:hAnsi="Times New Roman"/>
                <w:b/>
                <w:sz w:val="18"/>
                <w:szCs w:val="18"/>
              </w:rPr>
            </w:pPr>
            <w:r w:rsidRPr="005949E3">
              <w:rPr>
                <w:rFonts w:ascii="Times New Roman" w:hAnsi="Times New Roman"/>
                <w:b/>
                <w:sz w:val="18"/>
                <w:szCs w:val="18"/>
                <w:lang w:val="id-ID"/>
              </w:rPr>
              <w:t>2011</w:t>
            </w:r>
          </w:p>
        </w:tc>
        <w:tc>
          <w:tcPr>
            <w:tcW w:w="993" w:type="dxa"/>
            <w:shd w:val="clear" w:color="auto" w:fill="auto"/>
            <w:vAlign w:val="center"/>
          </w:tcPr>
          <w:p w:rsidR="0090615D" w:rsidRPr="005949E3" w:rsidRDefault="0090615D" w:rsidP="00E40032">
            <w:pPr>
              <w:pStyle w:val="NoSpacing"/>
              <w:spacing w:line="360" w:lineRule="auto"/>
              <w:contextualSpacing/>
              <w:jc w:val="center"/>
              <w:rPr>
                <w:rFonts w:ascii="Times New Roman" w:hAnsi="Times New Roman"/>
                <w:b/>
                <w:sz w:val="18"/>
                <w:szCs w:val="18"/>
              </w:rPr>
            </w:pPr>
            <w:r w:rsidRPr="005949E3">
              <w:rPr>
                <w:rFonts w:ascii="Times New Roman" w:hAnsi="Times New Roman"/>
                <w:b/>
                <w:sz w:val="18"/>
                <w:szCs w:val="18"/>
                <w:lang w:val="id-ID"/>
              </w:rPr>
              <w:t>20</w:t>
            </w:r>
            <w:r w:rsidRPr="005949E3">
              <w:rPr>
                <w:rFonts w:ascii="Times New Roman" w:hAnsi="Times New Roman"/>
                <w:b/>
                <w:sz w:val="18"/>
                <w:szCs w:val="18"/>
              </w:rPr>
              <w:t>12</w:t>
            </w:r>
          </w:p>
        </w:tc>
        <w:tc>
          <w:tcPr>
            <w:tcW w:w="992" w:type="dxa"/>
            <w:shd w:val="clear" w:color="auto" w:fill="auto"/>
            <w:vAlign w:val="center"/>
          </w:tcPr>
          <w:p w:rsidR="0090615D" w:rsidRPr="005949E3" w:rsidRDefault="0090615D" w:rsidP="00E40032">
            <w:pPr>
              <w:pStyle w:val="NoSpacing"/>
              <w:spacing w:line="360" w:lineRule="auto"/>
              <w:contextualSpacing/>
              <w:jc w:val="center"/>
              <w:rPr>
                <w:rFonts w:ascii="Times New Roman" w:hAnsi="Times New Roman"/>
                <w:b/>
                <w:sz w:val="18"/>
                <w:szCs w:val="18"/>
              </w:rPr>
            </w:pPr>
            <w:r w:rsidRPr="005949E3">
              <w:rPr>
                <w:rFonts w:ascii="Times New Roman" w:hAnsi="Times New Roman"/>
                <w:b/>
                <w:sz w:val="18"/>
                <w:szCs w:val="18"/>
                <w:lang w:val="id-ID"/>
              </w:rPr>
              <w:t>20</w:t>
            </w:r>
            <w:r w:rsidRPr="005949E3">
              <w:rPr>
                <w:rFonts w:ascii="Times New Roman" w:hAnsi="Times New Roman"/>
                <w:b/>
                <w:sz w:val="18"/>
                <w:szCs w:val="18"/>
              </w:rPr>
              <w:t>13</w:t>
            </w:r>
          </w:p>
        </w:tc>
        <w:tc>
          <w:tcPr>
            <w:tcW w:w="992" w:type="dxa"/>
            <w:shd w:val="clear" w:color="auto" w:fill="auto"/>
            <w:vAlign w:val="center"/>
          </w:tcPr>
          <w:p w:rsidR="0090615D" w:rsidRPr="005949E3" w:rsidRDefault="0090615D" w:rsidP="00E40032">
            <w:pPr>
              <w:pStyle w:val="NoSpacing"/>
              <w:spacing w:line="360" w:lineRule="auto"/>
              <w:contextualSpacing/>
              <w:jc w:val="center"/>
              <w:rPr>
                <w:rFonts w:ascii="Times New Roman" w:hAnsi="Times New Roman"/>
                <w:b/>
                <w:sz w:val="18"/>
                <w:szCs w:val="18"/>
              </w:rPr>
            </w:pPr>
            <w:r w:rsidRPr="005949E3">
              <w:rPr>
                <w:rFonts w:ascii="Times New Roman" w:hAnsi="Times New Roman"/>
                <w:b/>
                <w:sz w:val="18"/>
                <w:szCs w:val="18"/>
                <w:lang w:val="id-ID"/>
              </w:rPr>
              <w:t>201</w:t>
            </w:r>
            <w:r w:rsidRPr="005949E3">
              <w:rPr>
                <w:rFonts w:ascii="Times New Roman" w:hAnsi="Times New Roman"/>
                <w:b/>
                <w:sz w:val="18"/>
                <w:szCs w:val="18"/>
              </w:rPr>
              <w:t>4</w:t>
            </w:r>
          </w:p>
        </w:tc>
        <w:tc>
          <w:tcPr>
            <w:tcW w:w="1151" w:type="dxa"/>
            <w:shd w:val="clear" w:color="auto" w:fill="auto"/>
            <w:vAlign w:val="center"/>
          </w:tcPr>
          <w:p w:rsidR="0090615D" w:rsidRPr="005949E3" w:rsidRDefault="0090615D" w:rsidP="00E40032">
            <w:pPr>
              <w:pStyle w:val="NoSpacing"/>
              <w:spacing w:line="360" w:lineRule="auto"/>
              <w:contextualSpacing/>
              <w:jc w:val="center"/>
              <w:rPr>
                <w:rFonts w:ascii="Times New Roman" w:hAnsi="Times New Roman"/>
                <w:b/>
                <w:sz w:val="18"/>
                <w:szCs w:val="18"/>
              </w:rPr>
            </w:pPr>
            <w:r w:rsidRPr="005949E3">
              <w:rPr>
                <w:rFonts w:ascii="Times New Roman" w:hAnsi="Times New Roman"/>
                <w:b/>
                <w:sz w:val="18"/>
                <w:szCs w:val="18"/>
                <w:lang w:val="id-ID"/>
              </w:rPr>
              <w:t>201</w:t>
            </w:r>
            <w:r w:rsidRPr="005949E3">
              <w:rPr>
                <w:rFonts w:ascii="Times New Roman" w:hAnsi="Times New Roman"/>
                <w:b/>
                <w:sz w:val="18"/>
                <w:szCs w:val="18"/>
              </w:rPr>
              <w:t>5</w:t>
            </w:r>
          </w:p>
        </w:tc>
      </w:tr>
      <w:tr w:rsidR="0090615D" w:rsidRPr="005949E3" w:rsidTr="00B77D6D">
        <w:tc>
          <w:tcPr>
            <w:tcW w:w="675" w:type="dxa"/>
            <w:shd w:val="clear" w:color="auto" w:fill="auto"/>
            <w:vAlign w:val="center"/>
          </w:tcPr>
          <w:p w:rsidR="0090615D" w:rsidRPr="005949E3" w:rsidRDefault="0090615D" w:rsidP="00E40032">
            <w:pPr>
              <w:pStyle w:val="NoSpacing"/>
              <w:spacing w:line="360" w:lineRule="auto"/>
              <w:contextualSpacing/>
              <w:jc w:val="center"/>
              <w:rPr>
                <w:rFonts w:ascii="Times New Roman" w:hAnsi="Times New Roman"/>
                <w:sz w:val="18"/>
                <w:szCs w:val="18"/>
              </w:rPr>
            </w:pPr>
            <w:r w:rsidRPr="005949E3">
              <w:rPr>
                <w:rFonts w:ascii="Times New Roman" w:hAnsi="Times New Roman"/>
                <w:sz w:val="18"/>
                <w:szCs w:val="18"/>
              </w:rPr>
              <w:t>1</w:t>
            </w:r>
          </w:p>
        </w:tc>
        <w:tc>
          <w:tcPr>
            <w:tcW w:w="3544" w:type="dxa"/>
            <w:shd w:val="clear" w:color="auto" w:fill="auto"/>
            <w:vAlign w:val="center"/>
          </w:tcPr>
          <w:p w:rsidR="0090615D" w:rsidRPr="005949E3" w:rsidRDefault="0090615D" w:rsidP="00E40032">
            <w:pPr>
              <w:pStyle w:val="NoSpacing"/>
              <w:spacing w:line="360" w:lineRule="auto"/>
              <w:contextualSpacing/>
              <w:rPr>
                <w:rFonts w:ascii="Times New Roman" w:hAnsi="Times New Roman"/>
                <w:sz w:val="18"/>
                <w:szCs w:val="18"/>
                <w:lang w:val="id-ID"/>
              </w:rPr>
            </w:pPr>
            <w:r w:rsidRPr="005949E3">
              <w:rPr>
                <w:rFonts w:ascii="Times New Roman" w:hAnsi="Times New Roman"/>
                <w:sz w:val="18"/>
                <w:szCs w:val="18"/>
                <w:lang w:val="id-ID"/>
              </w:rPr>
              <w:t>Pertambangan tanpa ijin</w:t>
            </w:r>
          </w:p>
        </w:tc>
        <w:tc>
          <w:tcPr>
            <w:tcW w:w="992" w:type="dxa"/>
            <w:shd w:val="clear" w:color="auto" w:fill="auto"/>
            <w:vAlign w:val="center"/>
          </w:tcPr>
          <w:p w:rsidR="0090615D" w:rsidRPr="005949E3" w:rsidRDefault="0090615D" w:rsidP="00E40032">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36,75</w:t>
            </w:r>
          </w:p>
        </w:tc>
        <w:tc>
          <w:tcPr>
            <w:tcW w:w="993" w:type="dxa"/>
            <w:shd w:val="clear" w:color="auto" w:fill="auto"/>
            <w:vAlign w:val="center"/>
          </w:tcPr>
          <w:p w:rsidR="0090615D" w:rsidRPr="005949E3" w:rsidRDefault="0090615D" w:rsidP="00E40032">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34,32</w:t>
            </w:r>
          </w:p>
        </w:tc>
        <w:tc>
          <w:tcPr>
            <w:tcW w:w="992" w:type="dxa"/>
            <w:shd w:val="clear" w:color="auto" w:fill="auto"/>
            <w:vAlign w:val="center"/>
          </w:tcPr>
          <w:p w:rsidR="0090615D" w:rsidRPr="005949E3" w:rsidRDefault="0090615D" w:rsidP="00E40032">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13,57</w:t>
            </w:r>
          </w:p>
        </w:tc>
        <w:tc>
          <w:tcPr>
            <w:tcW w:w="992" w:type="dxa"/>
            <w:shd w:val="clear" w:color="auto" w:fill="auto"/>
            <w:vAlign w:val="center"/>
          </w:tcPr>
          <w:p w:rsidR="0090615D" w:rsidRPr="005949E3" w:rsidRDefault="0090615D" w:rsidP="00E40032">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39,63</w:t>
            </w:r>
          </w:p>
        </w:tc>
        <w:tc>
          <w:tcPr>
            <w:tcW w:w="1151" w:type="dxa"/>
            <w:shd w:val="clear" w:color="auto" w:fill="auto"/>
            <w:vAlign w:val="center"/>
          </w:tcPr>
          <w:p w:rsidR="0090615D" w:rsidRPr="005949E3" w:rsidRDefault="0090615D" w:rsidP="00E40032">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62,64</w:t>
            </w:r>
          </w:p>
        </w:tc>
      </w:tr>
      <w:tr w:rsidR="0090615D" w:rsidRPr="005949E3" w:rsidTr="00B77D6D">
        <w:tc>
          <w:tcPr>
            <w:tcW w:w="675" w:type="dxa"/>
            <w:shd w:val="clear" w:color="auto" w:fill="auto"/>
            <w:vAlign w:val="center"/>
          </w:tcPr>
          <w:p w:rsidR="0090615D" w:rsidRPr="005949E3" w:rsidRDefault="0090615D" w:rsidP="00E40032">
            <w:pPr>
              <w:pStyle w:val="NoSpacing"/>
              <w:spacing w:line="360" w:lineRule="auto"/>
              <w:contextualSpacing/>
              <w:jc w:val="center"/>
              <w:rPr>
                <w:rFonts w:ascii="Times New Roman" w:hAnsi="Times New Roman"/>
                <w:sz w:val="18"/>
                <w:szCs w:val="18"/>
              </w:rPr>
            </w:pPr>
            <w:r w:rsidRPr="005949E3">
              <w:rPr>
                <w:rFonts w:ascii="Times New Roman" w:hAnsi="Times New Roman"/>
                <w:sz w:val="18"/>
                <w:szCs w:val="18"/>
              </w:rPr>
              <w:t>2</w:t>
            </w:r>
          </w:p>
        </w:tc>
        <w:tc>
          <w:tcPr>
            <w:tcW w:w="3544" w:type="dxa"/>
            <w:shd w:val="clear" w:color="auto" w:fill="auto"/>
            <w:vAlign w:val="center"/>
          </w:tcPr>
          <w:p w:rsidR="0090615D" w:rsidRPr="005949E3" w:rsidRDefault="0090615D" w:rsidP="00E40032">
            <w:pPr>
              <w:pStyle w:val="NoSpacing"/>
              <w:spacing w:line="360" w:lineRule="auto"/>
              <w:contextualSpacing/>
              <w:rPr>
                <w:rFonts w:ascii="Times New Roman" w:hAnsi="Times New Roman"/>
                <w:sz w:val="18"/>
                <w:szCs w:val="18"/>
                <w:lang w:val="id-ID"/>
              </w:rPr>
            </w:pPr>
            <w:r w:rsidRPr="005949E3">
              <w:rPr>
                <w:rFonts w:ascii="Times New Roman" w:hAnsi="Times New Roman"/>
                <w:sz w:val="18"/>
                <w:szCs w:val="18"/>
                <w:lang w:val="id-ID"/>
              </w:rPr>
              <w:t>Kontribusi  sektor pertambangan terhadap PDRB</w:t>
            </w:r>
          </w:p>
        </w:tc>
        <w:tc>
          <w:tcPr>
            <w:tcW w:w="992" w:type="dxa"/>
            <w:shd w:val="clear" w:color="auto" w:fill="auto"/>
            <w:vAlign w:val="center"/>
          </w:tcPr>
          <w:p w:rsidR="0090615D" w:rsidRPr="005949E3" w:rsidRDefault="0090615D" w:rsidP="00E40032">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0,70</w:t>
            </w:r>
          </w:p>
        </w:tc>
        <w:tc>
          <w:tcPr>
            <w:tcW w:w="993" w:type="dxa"/>
            <w:shd w:val="clear" w:color="auto" w:fill="auto"/>
            <w:vAlign w:val="center"/>
          </w:tcPr>
          <w:p w:rsidR="0090615D" w:rsidRPr="005949E3" w:rsidRDefault="0090615D" w:rsidP="00E40032">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0,77</w:t>
            </w:r>
          </w:p>
        </w:tc>
        <w:tc>
          <w:tcPr>
            <w:tcW w:w="992" w:type="dxa"/>
            <w:shd w:val="clear" w:color="auto" w:fill="auto"/>
            <w:vAlign w:val="center"/>
          </w:tcPr>
          <w:p w:rsidR="0090615D" w:rsidRPr="005949E3" w:rsidRDefault="0090615D" w:rsidP="00E40032">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0,83</w:t>
            </w:r>
          </w:p>
        </w:tc>
        <w:tc>
          <w:tcPr>
            <w:tcW w:w="992" w:type="dxa"/>
            <w:shd w:val="clear" w:color="auto" w:fill="auto"/>
            <w:vAlign w:val="center"/>
          </w:tcPr>
          <w:p w:rsidR="0090615D" w:rsidRPr="005949E3" w:rsidRDefault="0090615D" w:rsidP="00E40032">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0,96</w:t>
            </w:r>
          </w:p>
        </w:tc>
        <w:tc>
          <w:tcPr>
            <w:tcW w:w="1151" w:type="dxa"/>
            <w:shd w:val="clear" w:color="auto" w:fill="auto"/>
            <w:vAlign w:val="center"/>
          </w:tcPr>
          <w:p w:rsidR="0090615D" w:rsidRPr="005949E3" w:rsidRDefault="0090615D" w:rsidP="00E40032">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0,62</w:t>
            </w:r>
          </w:p>
        </w:tc>
      </w:tr>
    </w:tbl>
    <w:p w:rsidR="00331875" w:rsidRPr="0022571E" w:rsidRDefault="00331875" w:rsidP="00E40032">
      <w:pPr>
        <w:spacing w:line="360" w:lineRule="auto"/>
        <w:contextualSpacing/>
        <w:jc w:val="both"/>
        <w:rPr>
          <w:rFonts w:eastAsia="Calibri"/>
          <w:sz w:val="18"/>
          <w:szCs w:val="18"/>
        </w:rPr>
      </w:pPr>
      <w:r w:rsidRPr="0022571E">
        <w:rPr>
          <w:rFonts w:eastAsia="Calibri"/>
          <w:sz w:val="18"/>
          <w:szCs w:val="18"/>
        </w:rPr>
        <w:t xml:space="preserve">Sumber </w:t>
      </w:r>
      <w:r w:rsidR="0022571E">
        <w:rPr>
          <w:rFonts w:eastAsia="Calibri"/>
          <w:sz w:val="18"/>
          <w:szCs w:val="18"/>
          <w:lang w:val="en-US"/>
        </w:rPr>
        <w:t>Data</w:t>
      </w:r>
      <w:r w:rsidRPr="0022571E">
        <w:rPr>
          <w:rFonts w:eastAsia="Calibri"/>
          <w:sz w:val="18"/>
          <w:szCs w:val="18"/>
        </w:rPr>
        <w:t xml:space="preserve">: Dinas Energi dan </w:t>
      </w:r>
      <w:r w:rsidR="0022571E" w:rsidRPr="0022571E">
        <w:rPr>
          <w:rFonts w:eastAsia="Calibri"/>
          <w:sz w:val="18"/>
          <w:szCs w:val="18"/>
        </w:rPr>
        <w:t xml:space="preserve">Sumber Daya Mineral </w:t>
      </w:r>
      <w:r w:rsidRPr="0022571E">
        <w:rPr>
          <w:rFonts w:eastAsia="Calibri"/>
          <w:sz w:val="18"/>
          <w:szCs w:val="18"/>
        </w:rPr>
        <w:t>Kab</w:t>
      </w:r>
      <w:r w:rsidR="0022571E">
        <w:rPr>
          <w:rFonts w:eastAsia="Calibri"/>
          <w:sz w:val="18"/>
          <w:szCs w:val="18"/>
          <w:lang w:val="en-US"/>
        </w:rPr>
        <w:t>upaten</w:t>
      </w:r>
      <w:r w:rsidRPr="0022571E">
        <w:rPr>
          <w:rFonts w:eastAsia="Calibri"/>
          <w:sz w:val="18"/>
          <w:szCs w:val="18"/>
        </w:rPr>
        <w:t xml:space="preserve"> </w:t>
      </w:r>
      <w:r w:rsidR="0092170F" w:rsidRPr="0022571E">
        <w:rPr>
          <w:rFonts w:eastAsia="Calibri"/>
          <w:sz w:val="18"/>
          <w:szCs w:val="18"/>
        </w:rPr>
        <w:t xml:space="preserve">Kepulauan Selayar </w:t>
      </w:r>
    </w:p>
    <w:p w:rsidR="00303404" w:rsidRPr="005949E3" w:rsidRDefault="00457F70" w:rsidP="00E40032">
      <w:pPr>
        <w:numPr>
          <w:ilvl w:val="3"/>
          <w:numId w:val="18"/>
        </w:numPr>
        <w:spacing w:line="360" w:lineRule="auto"/>
        <w:contextualSpacing/>
        <w:jc w:val="both"/>
        <w:rPr>
          <w:b/>
          <w:color w:val="auto"/>
          <w:sz w:val="24"/>
          <w:szCs w:val="24"/>
          <w:lang w:val="en-GB"/>
        </w:rPr>
      </w:pPr>
      <w:r w:rsidRPr="005949E3">
        <w:rPr>
          <w:b/>
          <w:color w:val="auto"/>
          <w:sz w:val="24"/>
          <w:szCs w:val="24"/>
          <w:lang w:val="en-GB"/>
        </w:rPr>
        <w:t>Pariwisata</w:t>
      </w:r>
    </w:p>
    <w:p w:rsidR="0090615D" w:rsidRPr="005949E3" w:rsidRDefault="0090615D" w:rsidP="00E40032">
      <w:pPr>
        <w:spacing w:line="360" w:lineRule="auto"/>
        <w:contextualSpacing/>
        <w:jc w:val="center"/>
        <w:rPr>
          <w:color w:val="auto"/>
          <w:sz w:val="18"/>
          <w:szCs w:val="18"/>
          <w:lang w:val="en-US"/>
        </w:rPr>
      </w:pPr>
      <w:r w:rsidRPr="005949E3">
        <w:rPr>
          <w:color w:val="auto"/>
          <w:sz w:val="18"/>
          <w:szCs w:val="18"/>
        </w:rPr>
        <w:t>Tabel 2.</w:t>
      </w:r>
      <w:r w:rsidR="00A00DC7" w:rsidRPr="005949E3">
        <w:rPr>
          <w:color w:val="auto"/>
          <w:sz w:val="18"/>
          <w:szCs w:val="18"/>
          <w:lang w:val="en-US"/>
        </w:rPr>
        <w:t>148</w:t>
      </w:r>
    </w:p>
    <w:p w:rsidR="0090615D" w:rsidRPr="005949E3" w:rsidRDefault="0090615D" w:rsidP="00E40032">
      <w:pPr>
        <w:pStyle w:val="Default"/>
        <w:snapToGrid w:val="0"/>
        <w:spacing w:line="360" w:lineRule="auto"/>
        <w:contextualSpacing/>
        <w:jc w:val="center"/>
        <w:rPr>
          <w:rFonts w:ascii="Times New Roman" w:hAnsi="Times New Roman" w:cs="Times New Roman"/>
          <w:color w:val="auto"/>
          <w:sz w:val="18"/>
          <w:szCs w:val="18"/>
          <w:lang w:val="id-ID"/>
        </w:rPr>
      </w:pPr>
      <w:r w:rsidRPr="005949E3">
        <w:rPr>
          <w:rFonts w:ascii="Times New Roman" w:hAnsi="Times New Roman" w:cs="Times New Roman"/>
          <w:color w:val="auto"/>
          <w:sz w:val="18"/>
          <w:szCs w:val="18"/>
        </w:rPr>
        <w:t>Hasil Analisis Kinerja Penyelenggaraan</w:t>
      </w:r>
      <w:r w:rsidRPr="005949E3">
        <w:rPr>
          <w:rFonts w:ascii="Times New Roman" w:hAnsi="Times New Roman" w:cs="Times New Roman"/>
          <w:color w:val="auto"/>
          <w:sz w:val="18"/>
          <w:szCs w:val="18"/>
          <w:lang w:val="id-ID"/>
        </w:rPr>
        <w:t xml:space="preserve"> Layanan Urusan Pilihan</w:t>
      </w:r>
    </w:p>
    <w:p w:rsidR="0090615D" w:rsidRPr="005949E3" w:rsidRDefault="0090615D" w:rsidP="00E40032">
      <w:pPr>
        <w:spacing w:line="360" w:lineRule="auto"/>
        <w:contextualSpacing/>
        <w:jc w:val="center"/>
        <w:rPr>
          <w:color w:val="auto"/>
          <w:sz w:val="18"/>
          <w:szCs w:val="18"/>
          <w:lang w:val="en-US"/>
        </w:rPr>
      </w:pPr>
      <w:r w:rsidRPr="005949E3">
        <w:rPr>
          <w:color w:val="auto"/>
          <w:sz w:val="18"/>
          <w:szCs w:val="18"/>
        </w:rPr>
        <w:t xml:space="preserve">Di Kabupaten </w:t>
      </w:r>
      <w:r w:rsidR="0092170F">
        <w:rPr>
          <w:color w:val="auto"/>
          <w:sz w:val="18"/>
          <w:szCs w:val="18"/>
        </w:rPr>
        <w:t xml:space="preserve">Kepulauan Selayar </w:t>
      </w:r>
      <w:r w:rsidRPr="005949E3">
        <w:rPr>
          <w:color w:val="auto"/>
          <w:sz w:val="18"/>
          <w:szCs w:val="18"/>
        </w:rPr>
        <w:t>Tahun 20</w:t>
      </w:r>
      <w:r w:rsidRPr="005949E3">
        <w:rPr>
          <w:color w:val="auto"/>
          <w:sz w:val="18"/>
          <w:szCs w:val="18"/>
          <w:lang w:val="en-US"/>
        </w:rPr>
        <w:t>11</w:t>
      </w:r>
      <w:r w:rsidRPr="005949E3">
        <w:rPr>
          <w:color w:val="auto"/>
          <w:sz w:val="18"/>
          <w:szCs w:val="18"/>
        </w:rPr>
        <w:t>-201</w:t>
      </w:r>
      <w:r w:rsidRPr="005949E3">
        <w:rPr>
          <w:color w:val="auto"/>
          <w:sz w:val="18"/>
          <w:szCs w:val="18"/>
          <w:lang w:val="en-US"/>
        </w:rPr>
        <w:t>5</w:t>
      </w:r>
    </w:p>
    <w:tbl>
      <w:tblPr>
        <w:tblW w:w="93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675"/>
        <w:gridCol w:w="3544"/>
        <w:gridCol w:w="992"/>
        <w:gridCol w:w="993"/>
        <w:gridCol w:w="992"/>
        <w:gridCol w:w="992"/>
        <w:gridCol w:w="1151"/>
      </w:tblGrid>
      <w:tr w:rsidR="0090615D" w:rsidRPr="005949E3" w:rsidTr="00E40032">
        <w:tc>
          <w:tcPr>
            <w:tcW w:w="675" w:type="dxa"/>
            <w:shd w:val="clear" w:color="auto" w:fill="auto"/>
            <w:vAlign w:val="center"/>
          </w:tcPr>
          <w:p w:rsidR="0090615D" w:rsidRPr="005949E3" w:rsidRDefault="0090615D" w:rsidP="00E40032">
            <w:pPr>
              <w:pStyle w:val="NoSpacing"/>
              <w:spacing w:line="360" w:lineRule="auto"/>
              <w:contextualSpacing/>
              <w:jc w:val="center"/>
              <w:rPr>
                <w:rFonts w:ascii="Times New Roman" w:hAnsi="Times New Roman"/>
                <w:b/>
                <w:sz w:val="18"/>
                <w:szCs w:val="18"/>
                <w:lang w:val="id-ID"/>
              </w:rPr>
            </w:pPr>
            <w:r w:rsidRPr="005949E3">
              <w:rPr>
                <w:rFonts w:ascii="Times New Roman" w:hAnsi="Times New Roman"/>
                <w:b/>
                <w:sz w:val="18"/>
                <w:szCs w:val="18"/>
                <w:lang w:val="id-ID"/>
              </w:rPr>
              <w:t>NO</w:t>
            </w:r>
          </w:p>
        </w:tc>
        <w:tc>
          <w:tcPr>
            <w:tcW w:w="3544" w:type="dxa"/>
            <w:shd w:val="clear" w:color="auto" w:fill="auto"/>
            <w:vAlign w:val="center"/>
          </w:tcPr>
          <w:p w:rsidR="0090615D" w:rsidRPr="005949E3" w:rsidRDefault="0090615D" w:rsidP="00E40032">
            <w:pPr>
              <w:pStyle w:val="NoSpacing"/>
              <w:spacing w:line="360" w:lineRule="auto"/>
              <w:contextualSpacing/>
              <w:jc w:val="center"/>
              <w:rPr>
                <w:rFonts w:ascii="Times New Roman" w:hAnsi="Times New Roman"/>
                <w:b/>
                <w:sz w:val="18"/>
                <w:szCs w:val="18"/>
                <w:lang w:val="id-ID"/>
              </w:rPr>
            </w:pPr>
            <w:r w:rsidRPr="005949E3">
              <w:rPr>
                <w:rFonts w:ascii="Times New Roman" w:hAnsi="Times New Roman"/>
                <w:b/>
                <w:sz w:val="18"/>
                <w:szCs w:val="18"/>
                <w:lang w:val="id-ID"/>
              </w:rPr>
              <w:t>Bidang dan Indikator</w:t>
            </w:r>
          </w:p>
        </w:tc>
        <w:tc>
          <w:tcPr>
            <w:tcW w:w="992" w:type="dxa"/>
            <w:shd w:val="clear" w:color="auto" w:fill="auto"/>
            <w:vAlign w:val="center"/>
          </w:tcPr>
          <w:p w:rsidR="0090615D" w:rsidRPr="005949E3" w:rsidRDefault="0090615D" w:rsidP="00E40032">
            <w:pPr>
              <w:pStyle w:val="NoSpacing"/>
              <w:spacing w:line="360" w:lineRule="auto"/>
              <w:contextualSpacing/>
              <w:jc w:val="center"/>
              <w:rPr>
                <w:rFonts w:ascii="Times New Roman" w:hAnsi="Times New Roman"/>
                <w:b/>
                <w:sz w:val="18"/>
                <w:szCs w:val="18"/>
              </w:rPr>
            </w:pPr>
            <w:r w:rsidRPr="005949E3">
              <w:rPr>
                <w:rFonts w:ascii="Times New Roman" w:hAnsi="Times New Roman"/>
                <w:b/>
                <w:sz w:val="18"/>
                <w:szCs w:val="18"/>
                <w:lang w:val="id-ID"/>
              </w:rPr>
              <w:t>2011</w:t>
            </w:r>
          </w:p>
        </w:tc>
        <w:tc>
          <w:tcPr>
            <w:tcW w:w="993" w:type="dxa"/>
            <w:shd w:val="clear" w:color="auto" w:fill="auto"/>
            <w:vAlign w:val="center"/>
          </w:tcPr>
          <w:p w:rsidR="0090615D" w:rsidRPr="005949E3" w:rsidRDefault="0090615D" w:rsidP="00E40032">
            <w:pPr>
              <w:pStyle w:val="NoSpacing"/>
              <w:spacing w:line="360" w:lineRule="auto"/>
              <w:contextualSpacing/>
              <w:jc w:val="center"/>
              <w:rPr>
                <w:rFonts w:ascii="Times New Roman" w:hAnsi="Times New Roman"/>
                <w:b/>
                <w:sz w:val="18"/>
                <w:szCs w:val="18"/>
              </w:rPr>
            </w:pPr>
            <w:r w:rsidRPr="005949E3">
              <w:rPr>
                <w:rFonts w:ascii="Times New Roman" w:hAnsi="Times New Roman"/>
                <w:b/>
                <w:sz w:val="18"/>
                <w:szCs w:val="18"/>
                <w:lang w:val="id-ID"/>
              </w:rPr>
              <w:t>20</w:t>
            </w:r>
            <w:r w:rsidRPr="005949E3">
              <w:rPr>
                <w:rFonts w:ascii="Times New Roman" w:hAnsi="Times New Roman"/>
                <w:b/>
                <w:sz w:val="18"/>
                <w:szCs w:val="18"/>
              </w:rPr>
              <w:t>12</w:t>
            </w:r>
          </w:p>
        </w:tc>
        <w:tc>
          <w:tcPr>
            <w:tcW w:w="992" w:type="dxa"/>
            <w:shd w:val="clear" w:color="auto" w:fill="auto"/>
            <w:vAlign w:val="center"/>
          </w:tcPr>
          <w:p w:rsidR="0090615D" w:rsidRPr="005949E3" w:rsidRDefault="0090615D" w:rsidP="00E40032">
            <w:pPr>
              <w:pStyle w:val="NoSpacing"/>
              <w:spacing w:line="360" w:lineRule="auto"/>
              <w:contextualSpacing/>
              <w:jc w:val="center"/>
              <w:rPr>
                <w:rFonts w:ascii="Times New Roman" w:hAnsi="Times New Roman"/>
                <w:b/>
                <w:sz w:val="18"/>
                <w:szCs w:val="18"/>
              </w:rPr>
            </w:pPr>
            <w:r w:rsidRPr="005949E3">
              <w:rPr>
                <w:rFonts w:ascii="Times New Roman" w:hAnsi="Times New Roman"/>
                <w:b/>
                <w:sz w:val="18"/>
                <w:szCs w:val="18"/>
                <w:lang w:val="id-ID"/>
              </w:rPr>
              <w:t>20</w:t>
            </w:r>
            <w:r w:rsidRPr="005949E3">
              <w:rPr>
                <w:rFonts w:ascii="Times New Roman" w:hAnsi="Times New Roman"/>
                <w:b/>
                <w:sz w:val="18"/>
                <w:szCs w:val="18"/>
              </w:rPr>
              <w:t>13</w:t>
            </w:r>
          </w:p>
        </w:tc>
        <w:tc>
          <w:tcPr>
            <w:tcW w:w="992" w:type="dxa"/>
            <w:shd w:val="clear" w:color="auto" w:fill="auto"/>
            <w:vAlign w:val="center"/>
          </w:tcPr>
          <w:p w:rsidR="0090615D" w:rsidRPr="005949E3" w:rsidRDefault="0090615D" w:rsidP="00E40032">
            <w:pPr>
              <w:pStyle w:val="NoSpacing"/>
              <w:spacing w:line="360" w:lineRule="auto"/>
              <w:contextualSpacing/>
              <w:jc w:val="center"/>
              <w:rPr>
                <w:rFonts w:ascii="Times New Roman" w:hAnsi="Times New Roman"/>
                <w:b/>
                <w:sz w:val="18"/>
                <w:szCs w:val="18"/>
              </w:rPr>
            </w:pPr>
            <w:r w:rsidRPr="005949E3">
              <w:rPr>
                <w:rFonts w:ascii="Times New Roman" w:hAnsi="Times New Roman"/>
                <w:b/>
                <w:sz w:val="18"/>
                <w:szCs w:val="18"/>
                <w:lang w:val="id-ID"/>
              </w:rPr>
              <w:t>201</w:t>
            </w:r>
            <w:r w:rsidRPr="005949E3">
              <w:rPr>
                <w:rFonts w:ascii="Times New Roman" w:hAnsi="Times New Roman"/>
                <w:b/>
                <w:sz w:val="18"/>
                <w:szCs w:val="18"/>
              </w:rPr>
              <w:t>4</w:t>
            </w:r>
          </w:p>
        </w:tc>
        <w:tc>
          <w:tcPr>
            <w:tcW w:w="1151" w:type="dxa"/>
            <w:shd w:val="clear" w:color="auto" w:fill="auto"/>
            <w:vAlign w:val="center"/>
          </w:tcPr>
          <w:p w:rsidR="0090615D" w:rsidRPr="005949E3" w:rsidRDefault="0090615D" w:rsidP="00E40032">
            <w:pPr>
              <w:pStyle w:val="NoSpacing"/>
              <w:spacing w:line="360" w:lineRule="auto"/>
              <w:contextualSpacing/>
              <w:jc w:val="center"/>
              <w:rPr>
                <w:rFonts w:ascii="Times New Roman" w:hAnsi="Times New Roman"/>
                <w:b/>
                <w:sz w:val="18"/>
                <w:szCs w:val="18"/>
              </w:rPr>
            </w:pPr>
            <w:r w:rsidRPr="005949E3">
              <w:rPr>
                <w:rFonts w:ascii="Times New Roman" w:hAnsi="Times New Roman"/>
                <w:b/>
                <w:sz w:val="18"/>
                <w:szCs w:val="18"/>
                <w:lang w:val="id-ID"/>
              </w:rPr>
              <w:t>201</w:t>
            </w:r>
            <w:r w:rsidRPr="005949E3">
              <w:rPr>
                <w:rFonts w:ascii="Times New Roman" w:hAnsi="Times New Roman"/>
                <w:b/>
                <w:sz w:val="18"/>
                <w:szCs w:val="18"/>
              </w:rPr>
              <w:t>5</w:t>
            </w:r>
          </w:p>
        </w:tc>
      </w:tr>
      <w:tr w:rsidR="0090615D" w:rsidRPr="005949E3" w:rsidTr="00B77D6D">
        <w:tc>
          <w:tcPr>
            <w:tcW w:w="675" w:type="dxa"/>
            <w:shd w:val="clear" w:color="auto" w:fill="auto"/>
            <w:vAlign w:val="center"/>
          </w:tcPr>
          <w:p w:rsidR="0090615D" w:rsidRPr="005949E3" w:rsidRDefault="0090615D" w:rsidP="00E40032">
            <w:pPr>
              <w:pStyle w:val="NoSpacing"/>
              <w:spacing w:line="360" w:lineRule="auto"/>
              <w:contextualSpacing/>
              <w:jc w:val="center"/>
              <w:rPr>
                <w:rFonts w:ascii="Times New Roman" w:hAnsi="Times New Roman"/>
                <w:sz w:val="18"/>
                <w:szCs w:val="18"/>
              </w:rPr>
            </w:pPr>
            <w:r w:rsidRPr="005949E3">
              <w:rPr>
                <w:rFonts w:ascii="Times New Roman" w:hAnsi="Times New Roman"/>
                <w:sz w:val="18"/>
                <w:szCs w:val="18"/>
              </w:rPr>
              <w:t>1</w:t>
            </w:r>
          </w:p>
        </w:tc>
        <w:tc>
          <w:tcPr>
            <w:tcW w:w="3544" w:type="dxa"/>
            <w:shd w:val="clear" w:color="auto" w:fill="auto"/>
            <w:vAlign w:val="center"/>
          </w:tcPr>
          <w:p w:rsidR="0090615D" w:rsidRPr="005949E3" w:rsidRDefault="0090615D" w:rsidP="00E40032">
            <w:pPr>
              <w:pStyle w:val="NoSpacing"/>
              <w:spacing w:line="360" w:lineRule="auto"/>
              <w:contextualSpacing/>
              <w:rPr>
                <w:rFonts w:ascii="Times New Roman" w:hAnsi="Times New Roman"/>
                <w:sz w:val="18"/>
                <w:szCs w:val="18"/>
                <w:lang w:val="id-ID"/>
              </w:rPr>
            </w:pPr>
            <w:r w:rsidRPr="005949E3">
              <w:rPr>
                <w:rFonts w:ascii="Times New Roman" w:hAnsi="Times New Roman"/>
                <w:sz w:val="18"/>
                <w:szCs w:val="18"/>
                <w:lang w:val="id-ID"/>
              </w:rPr>
              <w:t>Kunjungan Wisata</w:t>
            </w:r>
          </w:p>
        </w:tc>
        <w:tc>
          <w:tcPr>
            <w:tcW w:w="992" w:type="dxa"/>
            <w:shd w:val="clear" w:color="auto" w:fill="auto"/>
            <w:vAlign w:val="center"/>
          </w:tcPr>
          <w:p w:rsidR="0090615D" w:rsidRPr="005949E3" w:rsidRDefault="0090615D" w:rsidP="00E40032">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4519</w:t>
            </w:r>
          </w:p>
        </w:tc>
        <w:tc>
          <w:tcPr>
            <w:tcW w:w="993" w:type="dxa"/>
            <w:shd w:val="clear" w:color="auto" w:fill="auto"/>
            <w:vAlign w:val="center"/>
          </w:tcPr>
          <w:p w:rsidR="0090615D" w:rsidRPr="005949E3" w:rsidRDefault="0090615D" w:rsidP="00E40032">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4743</w:t>
            </w:r>
          </w:p>
        </w:tc>
        <w:tc>
          <w:tcPr>
            <w:tcW w:w="992" w:type="dxa"/>
            <w:shd w:val="clear" w:color="auto" w:fill="auto"/>
            <w:vAlign w:val="center"/>
          </w:tcPr>
          <w:p w:rsidR="0090615D" w:rsidRPr="005949E3" w:rsidRDefault="0090615D" w:rsidP="00E40032">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4129</w:t>
            </w:r>
          </w:p>
        </w:tc>
        <w:tc>
          <w:tcPr>
            <w:tcW w:w="992" w:type="dxa"/>
            <w:shd w:val="clear" w:color="auto" w:fill="auto"/>
            <w:vAlign w:val="center"/>
          </w:tcPr>
          <w:p w:rsidR="0090615D" w:rsidRPr="005949E3" w:rsidRDefault="0090615D" w:rsidP="00E40032">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4553</w:t>
            </w:r>
          </w:p>
        </w:tc>
        <w:tc>
          <w:tcPr>
            <w:tcW w:w="1151" w:type="dxa"/>
            <w:shd w:val="clear" w:color="auto" w:fill="auto"/>
          </w:tcPr>
          <w:p w:rsidR="0090615D" w:rsidRPr="005949E3" w:rsidRDefault="0090615D" w:rsidP="00E40032">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6199</w:t>
            </w:r>
          </w:p>
        </w:tc>
      </w:tr>
      <w:tr w:rsidR="0090615D" w:rsidRPr="005949E3" w:rsidTr="00B77D6D">
        <w:tc>
          <w:tcPr>
            <w:tcW w:w="675" w:type="dxa"/>
            <w:shd w:val="clear" w:color="auto" w:fill="auto"/>
            <w:vAlign w:val="center"/>
          </w:tcPr>
          <w:p w:rsidR="0090615D" w:rsidRPr="005949E3" w:rsidRDefault="0090615D" w:rsidP="00E40032">
            <w:pPr>
              <w:pStyle w:val="NoSpacing"/>
              <w:spacing w:line="360" w:lineRule="auto"/>
              <w:contextualSpacing/>
              <w:jc w:val="center"/>
              <w:rPr>
                <w:rFonts w:ascii="Times New Roman" w:hAnsi="Times New Roman"/>
                <w:sz w:val="18"/>
                <w:szCs w:val="18"/>
              </w:rPr>
            </w:pPr>
            <w:r w:rsidRPr="005949E3">
              <w:rPr>
                <w:rFonts w:ascii="Times New Roman" w:hAnsi="Times New Roman"/>
                <w:sz w:val="18"/>
                <w:szCs w:val="18"/>
              </w:rPr>
              <w:t>2</w:t>
            </w:r>
          </w:p>
        </w:tc>
        <w:tc>
          <w:tcPr>
            <w:tcW w:w="3544" w:type="dxa"/>
            <w:shd w:val="clear" w:color="auto" w:fill="auto"/>
            <w:vAlign w:val="center"/>
          </w:tcPr>
          <w:p w:rsidR="0090615D" w:rsidRPr="005949E3" w:rsidRDefault="0090615D" w:rsidP="00E40032">
            <w:pPr>
              <w:pStyle w:val="NoSpacing"/>
              <w:spacing w:line="360" w:lineRule="auto"/>
              <w:contextualSpacing/>
              <w:rPr>
                <w:rFonts w:ascii="Times New Roman" w:hAnsi="Times New Roman"/>
                <w:sz w:val="18"/>
                <w:szCs w:val="18"/>
                <w:lang w:val="id-ID"/>
              </w:rPr>
            </w:pPr>
            <w:r w:rsidRPr="005949E3">
              <w:rPr>
                <w:rFonts w:ascii="Times New Roman" w:hAnsi="Times New Roman"/>
                <w:sz w:val="18"/>
                <w:szCs w:val="18"/>
                <w:lang w:val="id-ID"/>
              </w:rPr>
              <w:t>Kontribusi  sektor pariwisata terhadap PDRB</w:t>
            </w:r>
          </w:p>
        </w:tc>
        <w:tc>
          <w:tcPr>
            <w:tcW w:w="992" w:type="dxa"/>
            <w:shd w:val="clear" w:color="auto" w:fill="auto"/>
            <w:vAlign w:val="center"/>
          </w:tcPr>
          <w:p w:rsidR="0090615D" w:rsidRPr="005949E3" w:rsidRDefault="00A679B0" w:rsidP="00E40032">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w:t>
            </w:r>
          </w:p>
        </w:tc>
        <w:tc>
          <w:tcPr>
            <w:tcW w:w="993" w:type="dxa"/>
            <w:shd w:val="clear" w:color="auto" w:fill="auto"/>
            <w:vAlign w:val="center"/>
          </w:tcPr>
          <w:p w:rsidR="0090615D" w:rsidRPr="005949E3" w:rsidRDefault="00A679B0" w:rsidP="00E40032">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w:t>
            </w:r>
          </w:p>
        </w:tc>
        <w:tc>
          <w:tcPr>
            <w:tcW w:w="992" w:type="dxa"/>
            <w:shd w:val="clear" w:color="auto" w:fill="auto"/>
            <w:vAlign w:val="center"/>
          </w:tcPr>
          <w:p w:rsidR="0090615D" w:rsidRPr="005949E3" w:rsidRDefault="00A679B0" w:rsidP="00E40032">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w:t>
            </w:r>
          </w:p>
        </w:tc>
        <w:tc>
          <w:tcPr>
            <w:tcW w:w="992" w:type="dxa"/>
            <w:shd w:val="clear" w:color="auto" w:fill="auto"/>
            <w:vAlign w:val="center"/>
          </w:tcPr>
          <w:p w:rsidR="0090615D" w:rsidRPr="005949E3" w:rsidRDefault="00A679B0" w:rsidP="00E40032">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w:t>
            </w:r>
          </w:p>
        </w:tc>
        <w:tc>
          <w:tcPr>
            <w:tcW w:w="1151" w:type="dxa"/>
            <w:shd w:val="clear" w:color="auto" w:fill="auto"/>
            <w:vAlign w:val="center"/>
          </w:tcPr>
          <w:p w:rsidR="0090615D" w:rsidRPr="005949E3" w:rsidRDefault="00A679B0" w:rsidP="00E40032">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w:t>
            </w:r>
          </w:p>
        </w:tc>
      </w:tr>
    </w:tbl>
    <w:p w:rsidR="00331875" w:rsidRDefault="00331875" w:rsidP="00E40032">
      <w:pPr>
        <w:spacing w:line="360" w:lineRule="auto"/>
        <w:contextualSpacing/>
        <w:jc w:val="both"/>
        <w:rPr>
          <w:rFonts w:eastAsia="Calibri"/>
          <w:sz w:val="18"/>
          <w:szCs w:val="18"/>
          <w:lang w:val="en-US"/>
        </w:rPr>
      </w:pPr>
      <w:r w:rsidRPr="00A20189">
        <w:rPr>
          <w:color w:val="auto"/>
          <w:sz w:val="18"/>
          <w:szCs w:val="18"/>
        </w:rPr>
        <w:t xml:space="preserve">Sumber </w:t>
      </w:r>
      <w:r w:rsidR="00A20189" w:rsidRPr="00A20189">
        <w:rPr>
          <w:color w:val="auto"/>
          <w:sz w:val="18"/>
          <w:szCs w:val="18"/>
          <w:lang w:val="en-US"/>
        </w:rPr>
        <w:t>Data</w:t>
      </w:r>
      <w:r w:rsidRPr="00A20189">
        <w:rPr>
          <w:color w:val="auto"/>
          <w:sz w:val="18"/>
          <w:szCs w:val="18"/>
        </w:rPr>
        <w:t xml:space="preserve">: Dinas Kebudayaan dan Pariwiata </w:t>
      </w:r>
      <w:r w:rsidRPr="00A20189">
        <w:rPr>
          <w:rFonts w:eastAsia="Calibri"/>
          <w:sz w:val="18"/>
          <w:szCs w:val="18"/>
        </w:rPr>
        <w:t>Kab</w:t>
      </w:r>
      <w:r w:rsidR="00A20189" w:rsidRPr="00A20189">
        <w:rPr>
          <w:rFonts w:eastAsia="Calibri"/>
          <w:sz w:val="18"/>
          <w:szCs w:val="18"/>
          <w:lang w:val="en-US"/>
        </w:rPr>
        <w:t>upaten</w:t>
      </w:r>
      <w:r w:rsidRPr="00A20189">
        <w:rPr>
          <w:rFonts w:eastAsia="Calibri"/>
          <w:sz w:val="18"/>
          <w:szCs w:val="18"/>
        </w:rPr>
        <w:t xml:space="preserve"> </w:t>
      </w:r>
      <w:r w:rsidR="0092170F" w:rsidRPr="00A20189">
        <w:rPr>
          <w:rFonts w:eastAsia="Calibri"/>
          <w:sz w:val="18"/>
          <w:szCs w:val="18"/>
        </w:rPr>
        <w:t xml:space="preserve">Kepulauan Selayar </w:t>
      </w:r>
    </w:p>
    <w:p w:rsidR="00457F70" w:rsidRPr="005949E3" w:rsidRDefault="00457F70" w:rsidP="00E40032">
      <w:pPr>
        <w:numPr>
          <w:ilvl w:val="3"/>
          <w:numId w:val="18"/>
        </w:numPr>
        <w:spacing w:line="360" w:lineRule="auto"/>
        <w:contextualSpacing/>
        <w:jc w:val="both"/>
        <w:rPr>
          <w:b/>
          <w:color w:val="auto"/>
          <w:sz w:val="24"/>
          <w:szCs w:val="24"/>
          <w:lang w:val="en-GB"/>
        </w:rPr>
      </w:pPr>
      <w:r w:rsidRPr="005949E3">
        <w:rPr>
          <w:b/>
          <w:color w:val="auto"/>
          <w:sz w:val="24"/>
          <w:szCs w:val="24"/>
          <w:lang w:val="en-GB"/>
        </w:rPr>
        <w:t>Kelautan dan Perikanan</w:t>
      </w:r>
    </w:p>
    <w:p w:rsidR="0090615D" w:rsidRPr="005949E3" w:rsidRDefault="0090615D" w:rsidP="00E40032">
      <w:pPr>
        <w:spacing w:line="360" w:lineRule="auto"/>
        <w:contextualSpacing/>
        <w:jc w:val="center"/>
        <w:rPr>
          <w:color w:val="auto"/>
          <w:sz w:val="18"/>
          <w:szCs w:val="18"/>
          <w:lang w:val="en-US"/>
        </w:rPr>
      </w:pPr>
      <w:r w:rsidRPr="005949E3">
        <w:rPr>
          <w:color w:val="auto"/>
          <w:sz w:val="18"/>
          <w:szCs w:val="18"/>
        </w:rPr>
        <w:t>Tabel 2.</w:t>
      </w:r>
      <w:r w:rsidR="00A00DC7" w:rsidRPr="005949E3">
        <w:rPr>
          <w:color w:val="auto"/>
          <w:sz w:val="18"/>
          <w:szCs w:val="18"/>
          <w:lang w:val="en-US"/>
        </w:rPr>
        <w:t>149</w:t>
      </w:r>
    </w:p>
    <w:p w:rsidR="0090615D" w:rsidRPr="005949E3" w:rsidRDefault="0090615D" w:rsidP="00E40032">
      <w:pPr>
        <w:pStyle w:val="Default"/>
        <w:snapToGrid w:val="0"/>
        <w:spacing w:line="360" w:lineRule="auto"/>
        <w:contextualSpacing/>
        <w:jc w:val="center"/>
        <w:rPr>
          <w:rFonts w:ascii="Times New Roman" w:hAnsi="Times New Roman" w:cs="Times New Roman"/>
          <w:color w:val="auto"/>
          <w:sz w:val="18"/>
          <w:szCs w:val="18"/>
          <w:lang w:val="id-ID"/>
        </w:rPr>
      </w:pPr>
      <w:r w:rsidRPr="005949E3">
        <w:rPr>
          <w:rFonts w:ascii="Times New Roman" w:hAnsi="Times New Roman" w:cs="Times New Roman"/>
          <w:color w:val="auto"/>
          <w:sz w:val="18"/>
          <w:szCs w:val="18"/>
        </w:rPr>
        <w:t>Hasil Analisis Kinerja Penyelenggaraan</w:t>
      </w:r>
      <w:r w:rsidRPr="005949E3">
        <w:rPr>
          <w:rFonts w:ascii="Times New Roman" w:hAnsi="Times New Roman" w:cs="Times New Roman"/>
          <w:color w:val="auto"/>
          <w:sz w:val="18"/>
          <w:szCs w:val="18"/>
          <w:lang w:val="id-ID"/>
        </w:rPr>
        <w:t xml:space="preserve"> Layanan Urusan Pilihan</w:t>
      </w:r>
    </w:p>
    <w:p w:rsidR="0090615D" w:rsidRPr="005949E3" w:rsidRDefault="0090615D" w:rsidP="00E40032">
      <w:pPr>
        <w:spacing w:line="360" w:lineRule="auto"/>
        <w:contextualSpacing/>
        <w:jc w:val="center"/>
        <w:rPr>
          <w:color w:val="auto"/>
          <w:sz w:val="18"/>
          <w:szCs w:val="18"/>
          <w:lang w:val="en-US"/>
        </w:rPr>
      </w:pPr>
      <w:r w:rsidRPr="005949E3">
        <w:rPr>
          <w:color w:val="auto"/>
          <w:sz w:val="18"/>
          <w:szCs w:val="18"/>
        </w:rPr>
        <w:t xml:space="preserve">Di Kabupaten </w:t>
      </w:r>
      <w:r w:rsidR="0092170F">
        <w:rPr>
          <w:color w:val="auto"/>
          <w:sz w:val="18"/>
          <w:szCs w:val="18"/>
        </w:rPr>
        <w:t xml:space="preserve">Kepulauan Selayar </w:t>
      </w:r>
      <w:r w:rsidRPr="005949E3">
        <w:rPr>
          <w:color w:val="auto"/>
          <w:sz w:val="18"/>
          <w:szCs w:val="18"/>
        </w:rPr>
        <w:t>Tahun 20</w:t>
      </w:r>
      <w:r w:rsidRPr="005949E3">
        <w:rPr>
          <w:color w:val="auto"/>
          <w:sz w:val="18"/>
          <w:szCs w:val="18"/>
          <w:lang w:val="en-US"/>
        </w:rPr>
        <w:t>11</w:t>
      </w:r>
      <w:r w:rsidRPr="005949E3">
        <w:rPr>
          <w:color w:val="auto"/>
          <w:sz w:val="18"/>
          <w:szCs w:val="18"/>
        </w:rPr>
        <w:t>-201</w:t>
      </w:r>
      <w:r w:rsidRPr="005949E3">
        <w:rPr>
          <w:color w:val="auto"/>
          <w:sz w:val="18"/>
          <w:szCs w:val="18"/>
          <w:lang w:val="en-US"/>
        </w:rPr>
        <w:t>5</w:t>
      </w:r>
    </w:p>
    <w:tbl>
      <w:tblPr>
        <w:tblW w:w="93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675"/>
        <w:gridCol w:w="3544"/>
        <w:gridCol w:w="992"/>
        <w:gridCol w:w="993"/>
        <w:gridCol w:w="992"/>
        <w:gridCol w:w="992"/>
        <w:gridCol w:w="1151"/>
      </w:tblGrid>
      <w:tr w:rsidR="0090615D" w:rsidRPr="005949E3" w:rsidTr="00E40032">
        <w:tc>
          <w:tcPr>
            <w:tcW w:w="675" w:type="dxa"/>
            <w:shd w:val="clear" w:color="auto" w:fill="auto"/>
            <w:vAlign w:val="center"/>
          </w:tcPr>
          <w:p w:rsidR="0090615D" w:rsidRPr="005949E3" w:rsidRDefault="0090615D" w:rsidP="00E40032">
            <w:pPr>
              <w:pStyle w:val="NoSpacing"/>
              <w:spacing w:line="360" w:lineRule="auto"/>
              <w:contextualSpacing/>
              <w:jc w:val="center"/>
              <w:rPr>
                <w:rFonts w:ascii="Times New Roman" w:hAnsi="Times New Roman"/>
                <w:b/>
                <w:sz w:val="18"/>
                <w:szCs w:val="18"/>
                <w:lang w:val="id-ID"/>
              </w:rPr>
            </w:pPr>
            <w:r w:rsidRPr="005949E3">
              <w:rPr>
                <w:rFonts w:ascii="Times New Roman" w:hAnsi="Times New Roman"/>
                <w:b/>
                <w:sz w:val="18"/>
                <w:szCs w:val="18"/>
                <w:lang w:val="id-ID"/>
              </w:rPr>
              <w:t>NO</w:t>
            </w:r>
          </w:p>
        </w:tc>
        <w:tc>
          <w:tcPr>
            <w:tcW w:w="3544" w:type="dxa"/>
            <w:shd w:val="clear" w:color="auto" w:fill="auto"/>
            <w:vAlign w:val="center"/>
          </w:tcPr>
          <w:p w:rsidR="0090615D" w:rsidRPr="005949E3" w:rsidRDefault="0090615D" w:rsidP="00E40032">
            <w:pPr>
              <w:pStyle w:val="NoSpacing"/>
              <w:spacing w:line="360" w:lineRule="auto"/>
              <w:contextualSpacing/>
              <w:jc w:val="center"/>
              <w:rPr>
                <w:rFonts w:ascii="Times New Roman" w:hAnsi="Times New Roman"/>
                <w:b/>
                <w:sz w:val="18"/>
                <w:szCs w:val="18"/>
                <w:lang w:val="id-ID"/>
              </w:rPr>
            </w:pPr>
            <w:r w:rsidRPr="005949E3">
              <w:rPr>
                <w:rFonts w:ascii="Times New Roman" w:hAnsi="Times New Roman"/>
                <w:b/>
                <w:sz w:val="18"/>
                <w:szCs w:val="18"/>
                <w:lang w:val="id-ID"/>
              </w:rPr>
              <w:t>Bidang dan Indikator</w:t>
            </w:r>
          </w:p>
        </w:tc>
        <w:tc>
          <w:tcPr>
            <w:tcW w:w="992" w:type="dxa"/>
            <w:shd w:val="clear" w:color="auto" w:fill="auto"/>
            <w:vAlign w:val="center"/>
          </w:tcPr>
          <w:p w:rsidR="0090615D" w:rsidRPr="005949E3" w:rsidRDefault="0090615D" w:rsidP="00E40032">
            <w:pPr>
              <w:pStyle w:val="NoSpacing"/>
              <w:spacing w:line="360" w:lineRule="auto"/>
              <w:contextualSpacing/>
              <w:jc w:val="center"/>
              <w:rPr>
                <w:rFonts w:ascii="Times New Roman" w:hAnsi="Times New Roman"/>
                <w:b/>
                <w:sz w:val="18"/>
                <w:szCs w:val="18"/>
              </w:rPr>
            </w:pPr>
            <w:r w:rsidRPr="005949E3">
              <w:rPr>
                <w:rFonts w:ascii="Times New Roman" w:hAnsi="Times New Roman"/>
                <w:b/>
                <w:sz w:val="18"/>
                <w:szCs w:val="18"/>
                <w:lang w:val="id-ID"/>
              </w:rPr>
              <w:t>2011</w:t>
            </w:r>
          </w:p>
        </w:tc>
        <w:tc>
          <w:tcPr>
            <w:tcW w:w="993" w:type="dxa"/>
            <w:shd w:val="clear" w:color="auto" w:fill="auto"/>
            <w:vAlign w:val="center"/>
          </w:tcPr>
          <w:p w:rsidR="0090615D" w:rsidRPr="005949E3" w:rsidRDefault="0090615D" w:rsidP="00E40032">
            <w:pPr>
              <w:pStyle w:val="NoSpacing"/>
              <w:spacing w:line="360" w:lineRule="auto"/>
              <w:contextualSpacing/>
              <w:jc w:val="center"/>
              <w:rPr>
                <w:rFonts w:ascii="Times New Roman" w:hAnsi="Times New Roman"/>
                <w:b/>
                <w:sz w:val="18"/>
                <w:szCs w:val="18"/>
              </w:rPr>
            </w:pPr>
            <w:r w:rsidRPr="005949E3">
              <w:rPr>
                <w:rFonts w:ascii="Times New Roman" w:hAnsi="Times New Roman"/>
                <w:b/>
                <w:sz w:val="18"/>
                <w:szCs w:val="18"/>
                <w:lang w:val="id-ID"/>
              </w:rPr>
              <w:t>20</w:t>
            </w:r>
            <w:r w:rsidRPr="005949E3">
              <w:rPr>
                <w:rFonts w:ascii="Times New Roman" w:hAnsi="Times New Roman"/>
                <w:b/>
                <w:sz w:val="18"/>
                <w:szCs w:val="18"/>
              </w:rPr>
              <w:t>12</w:t>
            </w:r>
          </w:p>
        </w:tc>
        <w:tc>
          <w:tcPr>
            <w:tcW w:w="992" w:type="dxa"/>
            <w:shd w:val="clear" w:color="auto" w:fill="auto"/>
            <w:vAlign w:val="center"/>
          </w:tcPr>
          <w:p w:rsidR="0090615D" w:rsidRPr="005949E3" w:rsidRDefault="0090615D" w:rsidP="00E40032">
            <w:pPr>
              <w:pStyle w:val="NoSpacing"/>
              <w:spacing w:line="360" w:lineRule="auto"/>
              <w:contextualSpacing/>
              <w:jc w:val="center"/>
              <w:rPr>
                <w:rFonts w:ascii="Times New Roman" w:hAnsi="Times New Roman"/>
                <w:b/>
                <w:sz w:val="18"/>
                <w:szCs w:val="18"/>
              </w:rPr>
            </w:pPr>
            <w:r w:rsidRPr="005949E3">
              <w:rPr>
                <w:rFonts w:ascii="Times New Roman" w:hAnsi="Times New Roman"/>
                <w:b/>
                <w:sz w:val="18"/>
                <w:szCs w:val="18"/>
                <w:lang w:val="id-ID"/>
              </w:rPr>
              <w:t>20</w:t>
            </w:r>
            <w:r w:rsidRPr="005949E3">
              <w:rPr>
                <w:rFonts w:ascii="Times New Roman" w:hAnsi="Times New Roman"/>
                <w:b/>
                <w:sz w:val="18"/>
                <w:szCs w:val="18"/>
              </w:rPr>
              <w:t>13</w:t>
            </w:r>
          </w:p>
        </w:tc>
        <w:tc>
          <w:tcPr>
            <w:tcW w:w="992" w:type="dxa"/>
            <w:shd w:val="clear" w:color="auto" w:fill="auto"/>
            <w:vAlign w:val="center"/>
          </w:tcPr>
          <w:p w:rsidR="0090615D" w:rsidRPr="005949E3" w:rsidRDefault="0090615D" w:rsidP="00E40032">
            <w:pPr>
              <w:pStyle w:val="NoSpacing"/>
              <w:spacing w:line="360" w:lineRule="auto"/>
              <w:contextualSpacing/>
              <w:jc w:val="center"/>
              <w:rPr>
                <w:rFonts w:ascii="Times New Roman" w:hAnsi="Times New Roman"/>
                <w:b/>
                <w:sz w:val="18"/>
                <w:szCs w:val="18"/>
              </w:rPr>
            </w:pPr>
            <w:r w:rsidRPr="005949E3">
              <w:rPr>
                <w:rFonts w:ascii="Times New Roman" w:hAnsi="Times New Roman"/>
                <w:b/>
                <w:sz w:val="18"/>
                <w:szCs w:val="18"/>
                <w:lang w:val="id-ID"/>
              </w:rPr>
              <w:t>201</w:t>
            </w:r>
            <w:r w:rsidRPr="005949E3">
              <w:rPr>
                <w:rFonts w:ascii="Times New Roman" w:hAnsi="Times New Roman"/>
                <w:b/>
                <w:sz w:val="18"/>
                <w:szCs w:val="18"/>
              </w:rPr>
              <w:t>4</w:t>
            </w:r>
          </w:p>
        </w:tc>
        <w:tc>
          <w:tcPr>
            <w:tcW w:w="1151" w:type="dxa"/>
            <w:shd w:val="clear" w:color="auto" w:fill="auto"/>
            <w:vAlign w:val="center"/>
          </w:tcPr>
          <w:p w:rsidR="0090615D" w:rsidRPr="005949E3" w:rsidRDefault="0090615D" w:rsidP="00E40032">
            <w:pPr>
              <w:pStyle w:val="NoSpacing"/>
              <w:spacing w:line="360" w:lineRule="auto"/>
              <w:contextualSpacing/>
              <w:jc w:val="center"/>
              <w:rPr>
                <w:rFonts w:ascii="Times New Roman" w:hAnsi="Times New Roman"/>
                <w:b/>
                <w:sz w:val="18"/>
                <w:szCs w:val="18"/>
              </w:rPr>
            </w:pPr>
            <w:r w:rsidRPr="005949E3">
              <w:rPr>
                <w:rFonts w:ascii="Times New Roman" w:hAnsi="Times New Roman"/>
                <w:b/>
                <w:sz w:val="18"/>
                <w:szCs w:val="18"/>
                <w:lang w:val="id-ID"/>
              </w:rPr>
              <w:t>201</w:t>
            </w:r>
            <w:r w:rsidRPr="005949E3">
              <w:rPr>
                <w:rFonts w:ascii="Times New Roman" w:hAnsi="Times New Roman"/>
                <w:b/>
                <w:sz w:val="18"/>
                <w:szCs w:val="18"/>
              </w:rPr>
              <w:t>5</w:t>
            </w:r>
          </w:p>
        </w:tc>
      </w:tr>
      <w:tr w:rsidR="00CF5F8C" w:rsidRPr="005949E3" w:rsidTr="00B77D6D">
        <w:tc>
          <w:tcPr>
            <w:tcW w:w="675" w:type="dxa"/>
            <w:shd w:val="clear" w:color="auto" w:fill="auto"/>
            <w:vAlign w:val="center"/>
          </w:tcPr>
          <w:p w:rsidR="00CF5F8C" w:rsidRPr="005949E3" w:rsidRDefault="00CF5F8C" w:rsidP="00E40032">
            <w:pPr>
              <w:pStyle w:val="NoSpacing"/>
              <w:spacing w:line="360" w:lineRule="auto"/>
              <w:contextualSpacing/>
              <w:jc w:val="center"/>
              <w:rPr>
                <w:rFonts w:ascii="Times New Roman" w:hAnsi="Times New Roman"/>
                <w:sz w:val="18"/>
                <w:szCs w:val="18"/>
              </w:rPr>
            </w:pPr>
            <w:r w:rsidRPr="005949E3">
              <w:rPr>
                <w:rFonts w:ascii="Times New Roman" w:hAnsi="Times New Roman"/>
                <w:sz w:val="18"/>
                <w:szCs w:val="18"/>
              </w:rPr>
              <w:t>1</w:t>
            </w:r>
          </w:p>
        </w:tc>
        <w:tc>
          <w:tcPr>
            <w:tcW w:w="3544" w:type="dxa"/>
            <w:shd w:val="clear" w:color="auto" w:fill="auto"/>
            <w:vAlign w:val="center"/>
          </w:tcPr>
          <w:p w:rsidR="00CF5F8C" w:rsidRPr="005949E3" w:rsidRDefault="00CF5F8C" w:rsidP="00E40032">
            <w:pPr>
              <w:pStyle w:val="NoSpacing"/>
              <w:spacing w:line="360" w:lineRule="auto"/>
              <w:contextualSpacing/>
              <w:rPr>
                <w:rFonts w:ascii="Times New Roman" w:hAnsi="Times New Roman"/>
                <w:sz w:val="18"/>
                <w:szCs w:val="18"/>
                <w:lang w:val="id-ID"/>
              </w:rPr>
            </w:pPr>
            <w:r w:rsidRPr="005949E3">
              <w:rPr>
                <w:rFonts w:ascii="Times New Roman" w:hAnsi="Times New Roman"/>
                <w:sz w:val="18"/>
                <w:szCs w:val="18"/>
                <w:lang w:val="id-ID"/>
              </w:rPr>
              <w:t>Produksi perikanan (ton)</w:t>
            </w:r>
          </w:p>
        </w:tc>
        <w:tc>
          <w:tcPr>
            <w:tcW w:w="992" w:type="dxa"/>
            <w:shd w:val="clear" w:color="auto" w:fill="auto"/>
            <w:vAlign w:val="center"/>
          </w:tcPr>
          <w:p w:rsidR="00CF5F8C" w:rsidRPr="005949E3" w:rsidRDefault="00CF5F8C" w:rsidP="00E40032">
            <w:pPr>
              <w:spacing w:line="360" w:lineRule="auto"/>
              <w:contextualSpacing/>
              <w:jc w:val="center"/>
              <w:rPr>
                <w:color w:val="auto"/>
                <w:sz w:val="18"/>
                <w:szCs w:val="18"/>
              </w:rPr>
            </w:pPr>
            <w:r w:rsidRPr="005949E3">
              <w:rPr>
                <w:color w:val="auto"/>
                <w:sz w:val="18"/>
                <w:szCs w:val="18"/>
              </w:rPr>
              <w:t>32.131,86</w:t>
            </w:r>
          </w:p>
        </w:tc>
        <w:tc>
          <w:tcPr>
            <w:tcW w:w="993" w:type="dxa"/>
            <w:shd w:val="clear" w:color="auto" w:fill="auto"/>
            <w:vAlign w:val="center"/>
          </w:tcPr>
          <w:p w:rsidR="00CF5F8C" w:rsidRPr="005949E3" w:rsidRDefault="00CF5F8C" w:rsidP="00E40032">
            <w:pPr>
              <w:spacing w:line="360" w:lineRule="auto"/>
              <w:contextualSpacing/>
              <w:jc w:val="center"/>
              <w:rPr>
                <w:color w:val="auto"/>
                <w:sz w:val="18"/>
                <w:szCs w:val="18"/>
              </w:rPr>
            </w:pPr>
            <w:r w:rsidRPr="005949E3">
              <w:rPr>
                <w:color w:val="auto"/>
                <w:sz w:val="18"/>
                <w:szCs w:val="18"/>
              </w:rPr>
              <w:t>42.068,55</w:t>
            </w:r>
          </w:p>
        </w:tc>
        <w:tc>
          <w:tcPr>
            <w:tcW w:w="992" w:type="dxa"/>
            <w:shd w:val="clear" w:color="auto" w:fill="auto"/>
            <w:vAlign w:val="center"/>
          </w:tcPr>
          <w:p w:rsidR="00CF5F8C" w:rsidRPr="005949E3" w:rsidRDefault="00CF5F8C" w:rsidP="00E40032">
            <w:pPr>
              <w:spacing w:line="360" w:lineRule="auto"/>
              <w:contextualSpacing/>
              <w:jc w:val="center"/>
              <w:rPr>
                <w:color w:val="auto"/>
                <w:sz w:val="18"/>
                <w:szCs w:val="18"/>
              </w:rPr>
            </w:pPr>
            <w:r w:rsidRPr="005949E3">
              <w:rPr>
                <w:color w:val="auto"/>
                <w:sz w:val="18"/>
                <w:szCs w:val="18"/>
              </w:rPr>
              <w:t>39.957,89</w:t>
            </w:r>
          </w:p>
        </w:tc>
        <w:tc>
          <w:tcPr>
            <w:tcW w:w="992" w:type="dxa"/>
            <w:shd w:val="clear" w:color="auto" w:fill="auto"/>
            <w:vAlign w:val="center"/>
          </w:tcPr>
          <w:p w:rsidR="00CF5F8C" w:rsidRPr="005949E3" w:rsidRDefault="00CF5F8C" w:rsidP="00E40032">
            <w:pPr>
              <w:spacing w:line="360" w:lineRule="auto"/>
              <w:contextualSpacing/>
              <w:jc w:val="center"/>
              <w:rPr>
                <w:color w:val="auto"/>
                <w:sz w:val="18"/>
                <w:szCs w:val="18"/>
              </w:rPr>
            </w:pPr>
            <w:r w:rsidRPr="005949E3">
              <w:rPr>
                <w:color w:val="auto"/>
                <w:sz w:val="18"/>
                <w:szCs w:val="18"/>
              </w:rPr>
              <w:t>36.942,68</w:t>
            </w:r>
          </w:p>
        </w:tc>
        <w:tc>
          <w:tcPr>
            <w:tcW w:w="1151" w:type="dxa"/>
            <w:shd w:val="clear" w:color="auto" w:fill="auto"/>
            <w:vAlign w:val="center"/>
          </w:tcPr>
          <w:p w:rsidR="00CF5F8C" w:rsidRPr="005949E3" w:rsidRDefault="00CF5F8C" w:rsidP="00E40032">
            <w:pPr>
              <w:spacing w:line="360" w:lineRule="auto"/>
              <w:contextualSpacing/>
              <w:jc w:val="center"/>
              <w:rPr>
                <w:color w:val="auto"/>
                <w:sz w:val="18"/>
                <w:szCs w:val="18"/>
              </w:rPr>
            </w:pPr>
            <w:r w:rsidRPr="005949E3">
              <w:rPr>
                <w:color w:val="auto"/>
                <w:sz w:val="18"/>
                <w:szCs w:val="18"/>
              </w:rPr>
              <w:t>24.960,73</w:t>
            </w:r>
          </w:p>
        </w:tc>
      </w:tr>
      <w:tr w:rsidR="00CF5F8C" w:rsidRPr="005949E3" w:rsidTr="00B77D6D">
        <w:tc>
          <w:tcPr>
            <w:tcW w:w="675" w:type="dxa"/>
            <w:shd w:val="clear" w:color="auto" w:fill="auto"/>
            <w:vAlign w:val="center"/>
          </w:tcPr>
          <w:p w:rsidR="00CF5F8C" w:rsidRPr="005949E3" w:rsidRDefault="00CF5F8C" w:rsidP="00E40032">
            <w:pPr>
              <w:pStyle w:val="NoSpacing"/>
              <w:spacing w:line="360" w:lineRule="auto"/>
              <w:contextualSpacing/>
              <w:jc w:val="center"/>
              <w:rPr>
                <w:rFonts w:ascii="Times New Roman" w:hAnsi="Times New Roman"/>
                <w:sz w:val="18"/>
                <w:szCs w:val="18"/>
              </w:rPr>
            </w:pPr>
            <w:r w:rsidRPr="005949E3">
              <w:rPr>
                <w:rFonts w:ascii="Times New Roman" w:hAnsi="Times New Roman"/>
                <w:sz w:val="18"/>
                <w:szCs w:val="18"/>
              </w:rPr>
              <w:t>2</w:t>
            </w:r>
          </w:p>
        </w:tc>
        <w:tc>
          <w:tcPr>
            <w:tcW w:w="3544" w:type="dxa"/>
            <w:shd w:val="clear" w:color="auto" w:fill="auto"/>
            <w:vAlign w:val="center"/>
          </w:tcPr>
          <w:p w:rsidR="00CF5F8C" w:rsidRPr="005949E3" w:rsidRDefault="00CF5F8C" w:rsidP="00E40032">
            <w:pPr>
              <w:pStyle w:val="NoSpacing"/>
              <w:spacing w:line="360" w:lineRule="auto"/>
              <w:contextualSpacing/>
              <w:rPr>
                <w:rFonts w:ascii="Times New Roman" w:hAnsi="Times New Roman"/>
                <w:sz w:val="18"/>
                <w:szCs w:val="18"/>
                <w:lang w:val="id-ID"/>
              </w:rPr>
            </w:pPr>
            <w:r w:rsidRPr="005949E3">
              <w:rPr>
                <w:rFonts w:ascii="Times New Roman" w:hAnsi="Times New Roman"/>
                <w:sz w:val="18"/>
                <w:szCs w:val="18"/>
                <w:lang w:val="id-ID"/>
              </w:rPr>
              <w:t>Konsumsi ikan</w:t>
            </w:r>
          </w:p>
        </w:tc>
        <w:tc>
          <w:tcPr>
            <w:tcW w:w="992" w:type="dxa"/>
            <w:shd w:val="clear" w:color="auto" w:fill="auto"/>
            <w:vAlign w:val="center"/>
          </w:tcPr>
          <w:p w:rsidR="00CF5F8C" w:rsidRPr="005949E3" w:rsidRDefault="00CF5F8C" w:rsidP="00E40032">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44,30</w:t>
            </w:r>
          </w:p>
        </w:tc>
        <w:tc>
          <w:tcPr>
            <w:tcW w:w="993" w:type="dxa"/>
            <w:shd w:val="clear" w:color="auto" w:fill="auto"/>
            <w:vAlign w:val="center"/>
          </w:tcPr>
          <w:p w:rsidR="00CF5F8C" w:rsidRPr="005949E3" w:rsidRDefault="00CF5F8C" w:rsidP="00E40032">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44,80</w:t>
            </w:r>
          </w:p>
        </w:tc>
        <w:tc>
          <w:tcPr>
            <w:tcW w:w="992" w:type="dxa"/>
            <w:shd w:val="clear" w:color="auto" w:fill="auto"/>
            <w:vAlign w:val="center"/>
          </w:tcPr>
          <w:p w:rsidR="00CF5F8C" w:rsidRPr="005949E3" w:rsidRDefault="00CF5F8C" w:rsidP="00E40032">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45,67</w:t>
            </w:r>
          </w:p>
        </w:tc>
        <w:tc>
          <w:tcPr>
            <w:tcW w:w="992" w:type="dxa"/>
            <w:shd w:val="clear" w:color="auto" w:fill="auto"/>
            <w:vAlign w:val="center"/>
          </w:tcPr>
          <w:p w:rsidR="00CF5F8C" w:rsidRPr="005949E3" w:rsidRDefault="00CF5F8C" w:rsidP="00E40032">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46,12</w:t>
            </w:r>
          </w:p>
        </w:tc>
        <w:tc>
          <w:tcPr>
            <w:tcW w:w="1151" w:type="dxa"/>
            <w:shd w:val="clear" w:color="auto" w:fill="auto"/>
            <w:vAlign w:val="center"/>
          </w:tcPr>
          <w:p w:rsidR="00CF5F8C" w:rsidRPr="005949E3" w:rsidRDefault="00CF5F8C" w:rsidP="00E40032">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49,45</w:t>
            </w:r>
          </w:p>
        </w:tc>
      </w:tr>
      <w:tr w:rsidR="00CF5F8C" w:rsidRPr="005949E3" w:rsidTr="00B77D6D">
        <w:tc>
          <w:tcPr>
            <w:tcW w:w="675" w:type="dxa"/>
            <w:shd w:val="clear" w:color="auto" w:fill="auto"/>
            <w:vAlign w:val="center"/>
          </w:tcPr>
          <w:p w:rsidR="00CF5F8C" w:rsidRPr="005949E3" w:rsidRDefault="00CF5F8C" w:rsidP="00E40032">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3</w:t>
            </w:r>
          </w:p>
        </w:tc>
        <w:tc>
          <w:tcPr>
            <w:tcW w:w="3544" w:type="dxa"/>
            <w:shd w:val="clear" w:color="auto" w:fill="auto"/>
            <w:vAlign w:val="center"/>
          </w:tcPr>
          <w:p w:rsidR="00CF5F8C" w:rsidRPr="005949E3" w:rsidRDefault="00CF5F8C" w:rsidP="00E40032">
            <w:pPr>
              <w:pStyle w:val="NoSpacing"/>
              <w:spacing w:line="360" w:lineRule="auto"/>
              <w:contextualSpacing/>
              <w:rPr>
                <w:rFonts w:ascii="Times New Roman" w:hAnsi="Times New Roman"/>
                <w:sz w:val="18"/>
                <w:szCs w:val="18"/>
                <w:lang w:val="id-ID"/>
              </w:rPr>
            </w:pPr>
            <w:r w:rsidRPr="005949E3">
              <w:rPr>
                <w:rFonts w:ascii="Times New Roman" w:hAnsi="Times New Roman"/>
                <w:sz w:val="18"/>
                <w:szCs w:val="18"/>
                <w:lang w:val="id-ID"/>
              </w:rPr>
              <w:t>Cakupan Bina kelompok nelayan</w:t>
            </w:r>
          </w:p>
        </w:tc>
        <w:tc>
          <w:tcPr>
            <w:tcW w:w="992" w:type="dxa"/>
            <w:shd w:val="clear" w:color="auto" w:fill="auto"/>
            <w:vAlign w:val="center"/>
          </w:tcPr>
          <w:p w:rsidR="00CF5F8C" w:rsidRPr="005949E3" w:rsidRDefault="00CF5F8C" w:rsidP="00E40032">
            <w:pPr>
              <w:spacing w:line="360" w:lineRule="auto"/>
              <w:contextualSpacing/>
              <w:jc w:val="center"/>
              <w:rPr>
                <w:color w:val="auto"/>
                <w:sz w:val="18"/>
                <w:szCs w:val="18"/>
              </w:rPr>
            </w:pPr>
            <w:r w:rsidRPr="005949E3">
              <w:rPr>
                <w:color w:val="auto"/>
                <w:sz w:val="18"/>
                <w:szCs w:val="18"/>
              </w:rPr>
              <w:t>87</w:t>
            </w:r>
          </w:p>
        </w:tc>
        <w:tc>
          <w:tcPr>
            <w:tcW w:w="993" w:type="dxa"/>
            <w:shd w:val="clear" w:color="auto" w:fill="auto"/>
            <w:vAlign w:val="center"/>
          </w:tcPr>
          <w:p w:rsidR="00CF5F8C" w:rsidRPr="005949E3" w:rsidRDefault="00CF5F8C" w:rsidP="00E40032">
            <w:pPr>
              <w:spacing w:line="360" w:lineRule="auto"/>
              <w:contextualSpacing/>
              <w:jc w:val="center"/>
              <w:rPr>
                <w:color w:val="auto"/>
                <w:sz w:val="18"/>
                <w:szCs w:val="18"/>
              </w:rPr>
            </w:pPr>
            <w:r w:rsidRPr="005949E3">
              <w:rPr>
                <w:color w:val="auto"/>
                <w:sz w:val="18"/>
                <w:szCs w:val="18"/>
              </w:rPr>
              <w:t>107</w:t>
            </w:r>
          </w:p>
        </w:tc>
        <w:tc>
          <w:tcPr>
            <w:tcW w:w="992" w:type="dxa"/>
            <w:shd w:val="clear" w:color="auto" w:fill="auto"/>
            <w:vAlign w:val="center"/>
          </w:tcPr>
          <w:p w:rsidR="00CF5F8C" w:rsidRPr="005949E3" w:rsidRDefault="00CF5F8C" w:rsidP="00E40032">
            <w:pPr>
              <w:spacing w:line="360" w:lineRule="auto"/>
              <w:contextualSpacing/>
              <w:jc w:val="center"/>
              <w:rPr>
                <w:color w:val="auto"/>
                <w:sz w:val="18"/>
                <w:szCs w:val="18"/>
              </w:rPr>
            </w:pPr>
            <w:r w:rsidRPr="005949E3">
              <w:rPr>
                <w:color w:val="auto"/>
                <w:sz w:val="18"/>
                <w:szCs w:val="18"/>
              </w:rPr>
              <w:t>138</w:t>
            </w:r>
          </w:p>
        </w:tc>
        <w:tc>
          <w:tcPr>
            <w:tcW w:w="992" w:type="dxa"/>
            <w:shd w:val="clear" w:color="auto" w:fill="auto"/>
            <w:vAlign w:val="center"/>
          </w:tcPr>
          <w:p w:rsidR="00CF5F8C" w:rsidRPr="005949E3" w:rsidRDefault="00CF5F8C" w:rsidP="00E40032">
            <w:pPr>
              <w:spacing w:line="360" w:lineRule="auto"/>
              <w:contextualSpacing/>
              <w:jc w:val="center"/>
              <w:rPr>
                <w:color w:val="auto"/>
                <w:sz w:val="18"/>
                <w:szCs w:val="18"/>
              </w:rPr>
            </w:pPr>
            <w:r w:rsidRPr="005949E3">
              <w:rPr>
                <w:color w:val="auto"/>
                <w:sz w:val="18"/>
                <w:szCs w:val="18"/>
              </w:rPr>
              <w:t>151</w:t>
            </w:r>
          </w:p>
        </w:tc>
        <w:tc>
          <w:tcPr>
            <w:tcW w:w="1151" w:type="dxa"/>
            <w:shd w:val="clear" w:color="auto" w:fill="auto"/>
            <w:vAlign w:val="center"/>
          </w:tcPr>
          <w:p w:rsidR="00CF5F8C" w:rsidRPr="005949E3" w:rsidRDefault="00CF5F8C" w:rsidP="00E40032">
            <w:pPr>
              <w:spacing w:line="360" w:lineRule="auto"/>
              <w:contextualSpacing/>
              <w:jc w:val="center"/>
              <w:rPr>
                <w:color w:val="auto"/>
                <w:sz w:val="18"/>
                <w:szCs w:val="18"/>
              </w:rPr>
            </w:pPr>
            <w:r w:rsidRPr="005949E3">
              <w:rPr>
                <w:color w:val="auto"/>
                <w:sz w:val="18"/>
                <w:szCs w:val="18"/>
              </w:rPr>
              <w:t>160</w:t>
            </w:r>
          </w:p>
        </w:tc>
      </w:tr>
      <w:tr w:rsidR="00CF5F8C" w:rsidRPr="005949E3" w:rsidTr="00B77D6D">
        <w:tc>
          <w:tcPr>
            <w:tcW w:w="675" w:type="dxa"/>
            <w:shd w:val="clear" w:color="auto" w:fill="auto"/>
            <w:vAlign w:val="center"/>
          </w:tcPr>
          <w:p w:rsidR="00CF5F8C" w:rsidRPr="005949E3" w:rsidRDefault="00CF5F8C" w:rsidP="00E40032">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4</w:t>
            </w:r>
          </w:p>
        </w:tc>
        <w:tc>
          <w:tcPr>
            <w:tcW w:w="3544" w:type="dxa"/>
            <w:shd w:val="clear" w:color="auto" w:fill="auto"/>
            <w:vAlign w:val="center"/>
          </w:tcPr>
          <w:p w:rsidR="00CF5F8C" w:rsidRPr="005949E3" w:rsidRDefault="00CF5F8C" w:rsidP="00E40032">
            <w:pPr>
              <w:pStyle w:val="NoSpacing"/>
              <w:spacing w:line="360" w:lineRule="auto"/>
              <w:contextualSpacing/>
              <w:rPr>
                <w:rFonts w:ascii="Times New Roman" w:hAnsi="Times New Roman"/>
                <w:sz w:val="18"/>
                <w:szCs w:val="18"/>
                <w:lang w:val="id-ID"/>
              </w:rPr>
            </w:pPr>
            <w:r w:rsidRPr="005949E3">
              <w:rPr>
                <w:rFonts w:ascii="Times New Roman" w:hAnsi="Times New Roman"/>
                <w:sz w:val="18"/>
                <w:szCs w:val="18"/>
                <w:lang w:val="id-ID"/>
              </w:rPr>
              <w:t>Produksi perikanan kelompok nelayan</w:t>
            </w:r>
          </w:p>
        </w:tc>
        <w:tc>
          <w:tcPr>
            <w:tcW w:w="992" w:type="dxa"/>
            <w:shd w:val="clear" w:color="auto" w:fill="auto"/>
            <w:vAlign w:val="center"/>
          </w:tcPr>
          <w:p w:rsidR="00CF5F8C" w:rsidRPr="005949E3" w:rsidRDefault="00CF5F8C" w:rsidP="00E40032">
            <w:pPr>
              <w:spacing w:line="360" w:lineRule="auto"/>
              <w:contextualSpacing/>
              <w:jc w:val="center"/>
              <w:rPr>
                <w:color w:val="auto"/>
                <w:sz w:val="18"/>
                <w:szCs w:val="18"/>
              </w:rPr>
            </w:pPr>
            <w:r w:rsidRPr="005949E3">
              <w:rPr>
                <w:color w:val="auto"/>
                <w:sz w:val="18"/>
                <w:szCs w:val="18"/>
              </w:rPr>
              <w:t>458</w:t>
            </w:r>
          </w:p>
        </w:tc>
        <w:tc>
          <w:tcPr>
            <w:tcW w:w="993" w:type="dxa"/>
            <w:shd w:val="clear" w:color="auto" w:fill="auto"/>
            <w:vAlign w:val="center"/>
          </w:tcPr>
          <w:p w:rsidR="00CF5F8C" w:rsidRPr="005949E3" w:rsidRDefault="00CF5F8C" w:rsidP="00E40032">
            <w:pPr>
              <w:spacing w:line="360" w:lineRule="auto"/>
              <w:contextualSpacing/>
              <w:jc w:val="center"/>
              <w:rPr>
                <w:color w:val="auto"/>
                <w:sz w:val="18"/>
                <w:szCs w:val="18"/>
              </w:rPr>
            </w:pPr>
            <w:r w:rsidRPr="005949E3">
              <w:rPr>
                <w:color w:val="auto"/>
                <w:sz w:val="18"/>
                <w:szCs w:val="18"/>
              </w:rPr>
              <w:t>640</w:t>
            </w:r>
          </w:p>
        </w:tc>
        <w:tc>
          <w:tcPr>
            <w:tcW w:w="992" w:type="dxa"/>
            <w:shd w:val="clear" w:color="auto" w:fill="auto"/>
            <w:vAlign w:val="center"/>
          </w:tcPr>
          <w:p w:rsidR="00CF5F8C" w:rsidRPr="005949E3" w:rsidRDefault="00CF5F8C" w:rsidP="00E40032">
            <w:pPr>
              <w:spacing w:line="360" w:lineRule="auto"/>
              <w:contextualSpacing/>
              <w:jc w:val="center"/>
              <w:rPr>
                <w:color w:val="auto"/>
                <w:sz w:val="18"/>
                <w:szCs w:val="18"/>
              </w:rPr>
            </w:pPr>
            <w:r w:rsidRPr="005949E3">
              <w:rPr>
                <w:color w:val="auto"/>
                <w:sz w:val="18"/>
                <w:szCs w:val="18"/>
              </w:rPr>
              <w:t>2020</w:t>
            </w:r>
          </w:p>
        </w:tc>
        <w:tc>
          <w:tcPr>
            <w:tcW w:w="992" w:type="dxa"/>
            <w:shd w:val="clear" w:color="auto" w:fill="auto"/>
            <w:vAlign w:val="center"/>
          </w:tcPr>
          <w:p w:rsidR="00CF5F8C" w:rsidRPr="005949E3" w:rsidRDefault="00CF5F8C" w:rsidP="00E40032">
            <w:pPr>
              <w:spacing w:line="360" w:lineRule="auto"/>
              <w:contextualSpacing/>
              <w:jc w:val="center"/>
              <w:rPr>
                <w:color w:val="auto"/>
                <w:sz w:val="18"/>
                <w:szCs w:val="18"/>
              </w:rPr>
            </w:pPr>
            <w:r w:rsidRPr="005949E3">
              <w:rPr>
                <w:color w:val="auto"/>
                <w:sz w:val="18"/>
                <w:szCs w:val="18"/>
              </w:rPr>
              <w:t>2301</w:t>
            </w:r>
          </w:p>
        </w:tc>
        <w:tc>
          <w:tcPr>
            <w:tcW w:w="1151" w:type="dxa"/>
            <w:shd w:val="clear" w:color="auto" w:fill="auto"/>
            <w:vAlign w:val="center"/>
          </w:tcPr>
          <w:p w:rsidR="00CF5F8C" w:rsidRPr="005949E3" w:rsidRDefault="00CF5F8C" w:rsidP="00E40032">
            <w:pPr>
              <w:spacing w:line="360" w:lineRule="auto"/>
              <w:contextualSpacing/>
              <w:jc w:val="center"/>
              <w:rPr>
                <w:color w:val="auto"/>
                <w:sz w:val="18"/>
                <w:szCs w:val="18"/>
              </w:rPr>
            </w:pPr>
            <w:r w:rsidRPr="005949E3">
              <w:rPr>
                <w:color w:val="auto"/>
                <w:sz w:val="18"/>
                <w:szCs w:val="18"/>
              </w:rPr>
              <w:t>26490</w:t>
            </w:r>
          </w:p>
        </w:tc>
      </w:tr>
    </w:tbl>
    <w:p w:rsidR="008260E2" w:rsidRPr="009004E8" w:rsidRDefault="008260E2" w:rsidP="00E40032">
      <w:pPr>
        <w:spacing w:line="360" w:lineRule="auto"/>
        <w:contextualSpacing/>
        <w:jc w:val="both"/>
        <w:rPr>
          <w:rFonts w:eastAsia="Calibri"/>
          <w:sz w:val="18"/>
          <w:szCs w:val="18"/>
        </w:rPr>
      </w:pPr>
      <w:r w:rsidRPr="009004E8">
        <w:rPr>
          <w:rFonts w:eastAsia="Calibri"/>
          <w:sz w:val="18"/>
          <w:szCs w:val="18"/>
        </w:rPr>
        <w:t>Sumber</w:t>
      </w:r>
      <w:r w:rsidR="009004E8" w:rsidRPr="009004E8">
        <w:rPr>
          <w:rFonts w:eastAsia="Calibri"/>
          <w:sz w:val="18"/>
          <w:szCs w:val="18"/>
          <w:lang w:val="en-US"/>
        </w:rPr>
        <w:t xml:space="preserve"> Data</w:t>
      </w:r>
      <w:r w:rsidRPr="009004E8">
        <w:rPr>
          <w:rFonts w:eastAsia="Calibri"/>
          <w:sz w:val="18"/>
          <w:szCs w:val="18"/>
        </w:rPr>
        <w:t xml:space="preserve">: Dinas </w:t>
      </w:r>
      <w:r w:rsidR="00331875" w:rsidRPr="009004E8">
        <w:rPr>
          <w:rFonts w:eastAsia="Calibri"/>
          <w:sz w:val="18"/>
          <w:szCs w:val="18"/>
        </w:rPr>
        <w:t>Kelautan dan Perikanan</w:t>
      </w:r>
      <w:r w:rsidRPr="009004E8">
        <w:rPr>
          <w:rFonts w:eastAsia="Calibri"/>
          <w:sz w:val="18"/>
          <w:szCs w:val="18"/>
        </w:rPr>
        <w:t xml:space="preserve"> Kab</w:t>
      </w:r>
      <w:r w:rsidR="009004E8" w:rsidRPr="009004E8">
        <w:rPr>
          <w:rFonts w:eastAsia="Calibri"/>
          <w:sz w:val="18"/>
          <w:szCs w:val="18"/>
          <w:lang w:val="en-US"/>
        </w:rPr>
        <w:t>upaten</w:t>
      </w:r>
      <w:r w:rsidRPr="009004E8">
        <w:rPr>
          <w:rFonts w:eastAsia="Calibri"/>
          <w:sz w:val="18"/>
          <w:szCs w:val="18"/>
        </w:rPr>
        <w:t xml:space="preserve"> </w:t>
      </w:r>
      <w:r w:rsidR="0092170F" w:rsidRPr="009004E8">
        <w:rPr>
          <w:rFonts w:eastAsia="Calibri"/>
          <w:sz w:val="18"/>
          <w:szCs w:val="18"/>
        </w:rPr>
        <w:t xml:space="preserve">Kepulauan Selayar </w:t>
      </w:r>
    </w:p>
    <w:p w:rsidR="00457F70" w:rsidRPr="005949E3" w:rsidRDefault="00457F70" w:rsidP="00E40032">
      <w:pPr>
        <w:numPr>
          <w:ilvl w:val="3"/>
          <w:numId w:val="18"/>
        </w:numPr>
        <w:spacing w:line="360" w:lineRule="auto"/>
        <w:contextualSpacing/>
        <w:jc w:val="both"/>
        <w:rPr>
          <w:b/>
          <w:color w:val="auto"/>
          <w:sz w:val="24"/>
          <w:szCs w:val="24"/>
          <w:lang w:val="en-GB"/>
        </w:rPr>
      </w:pPr>
      <w:r w:rsidRPr="005949E3">
        <w:rPr>
          <w:b/>
          <w:color w:val="auto"/>
          <w:sz w:val="24"/>
          <w:szCs w:val="24"/>
          <w:lang w:val="en-GB"/>
        </w:rPr>
        <w:t xml:space="preserve">Perdagangan </w:t>
      </w:r>
    </w:p>
    <w:p w:rsidR="00CF5F8C" w:rsidRPr="005949E3" w:rsidRDefault="00CF5F8C" w:rsidP="00E40032">
      <w:pPr>
        <w:spacing w:line="360" w:lineRule="auto"/>
        <w:contextualSpacing/>
        <w:jc w:val="center"/>
        <w:rPr>
          <w:color w:val="auto"/>
          <w:sz w:val="18"/>
          <w:szCs w:val="18"/>
          <w:lang w:val="en-US"/>
        </w:rPr>
      </w:pPr>
      <w:r w:rsidRPr="005949E3">
        <w:rPr>
          <w:color w:val="auto"/>
          <w:sz w:val="18"/>
          <w:szCs w:val="18"/>
        </w:rPr>
        <w:t>Tabel 2.</w:t>
      </w:r>
      <w:r w:rsidR="00A00DC7" w:rsidRPr="005949E3">
        <w:rPr>
          <w:color w:val="auto"/>
          <w:sz w:val="18"/>
          <w:szCs w:val="18"/>
          <w:lang w:val="en-US"/>
        </w:rPr>
        <w:t>150</w:t>
      </w:r>
    </w:p>
    <w:p w:rsidR="00CF5F8C" w:rsidRPr="005949E3" w:rsidRDefault="00CF5F8C" w:rsidP="00E40032">
      <w:pPr>
        <w:pStyle w:val="Default"/>
        <w:snapToGrid w:val="0"/>
        <w:spacing w:line="360" w:lineRule="auto"/>
        <w:contextualSpacing/>
        <w:jc w:val="center"/>
        <w:rPr>
          <w:rFonts w:ascii="Times New Roman" w:hAnsi="Times New Roman" w:cs="Times New Roman"/>
          <w:color w:val="auto"/>
          <w:sz w:val="18"/>
          <w:szCs w:val="18"/>
          <w:lang w:val="id-ID"/>
        </w:rPr>
      </w:pPr>
      <w:r w:rsidRPr="005949E3">
        <w:rPr>
          <w:rFonts w:ascii="Times New Roman" w:hAnsi="Times New Roman" w:cs="Times New Roman"/>
          <w:color w:val="auto"/>
          <w:sz w:val="18"/>
          <w:szCs w:val="18"/>
        </w:rPr>
        <w:t>Hasil Analisis Kinerja Penyelenggaraan</w:t>
      </w:r>
      <w:r w:rsidRPr="005949E3">
        <w:rPr>
          <w:rFonts w:ascii="Times New Roman" w:hAnsi="Times New Roman" w:cs="Times New Roman"/>
          <w:color w:val="auto"/>
          <w:sz w:val="18"/>
          <w:szCs w:val="18"/>
          <w:lang w:val="id-ID"/>
        </w:rPr>
        <w:t xml:space="preserve"> Layanan Urusan Pilihan</w:t>
      </w:r>
    </w:p>
    <w:p w:rsidR="00CF5F8C" w:rsidRPr="005949E3" w:rsidRDefault="00CF5F8C" w:rsidP="00E40032">
      <w:pPr>
        <w:spacing w:line="360" w:lineRule="auto"/>
        <w:contextualSpacing/>
        <w:jc w:val="center"/>
        <w:rPr>
          <w:color w:val="auto"/>
          <w:sz w:val="18"/>
          <w:szCs w:val="18"/>
          <w:lang w:val="en-US"/>
        </w:rPr>
      </w:pPr>
      <w:r w:rsidRPr="005949E3">
        <w:rPr>
          <w:color w:val="auto"/>
          <w:sz w:val="18"/>
          <w:szCs w:val="18"/>
        </w:rPr>
        <w:t xml:space="preserve">Di Kabupaten </w:t>
      </w:r>
      <w:r w:rsidR="0092170F">
        <w:rPr>
          <w:color w:val="auto"/>
          <w:sz w:val="18"/>
          <w:szCs w:val="18"/>
        </w:rPr>
        <w:t xml:space="preserve">Kepulauan Selayar </w:t>
      </w:r>
      <w:r w:rsidRPr="005949E3">
        <w:rPr>
          <w:color w:val="auto"/>
          <w:sz w:val="18"/>
          <w:szCs w:val="18"/>
        </w:rPr>
        <w:t>Tahun 20</w:t>
      </w:r>
      <w:r w:rsidRPr="005949E3">
        <w:rPr>
          <w:color w:val="auto"/>
          <w:sz w:val="18"/>
          <w:szCs w:val="18"/>
          <w:lang w:val="en-US"/>
        </w:rPr>
        <w:t>1</w:t>
      </w:r>
      <w:r w:rsidRPr="005949E3">
        <w:rPr>
          <w:color w:val="auto"/>
          <w:sz w:val="18"/>
          <w:szCs w:val="18"/>
        </w:rPr>
        <w:t>0-201</w:t>
      </w:r>
      <w:r w:rsidRPr="005949E3">
        <w:rPr>
          <w:color w:val="auto"/>
          <w:sz w:val="18"/>
          <w:szCs w:val="18"/>
          <w:lang w:val="en-US"/>
        </w:rPr>
        <w:t>4</w:t>
      </w:r>
    </w:p>
    <w:tbl>
      <w:tblPr>
        <w:tblW w:w="93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675"/>
        <w:gridCol w:w="3544"/>
        <w:gridCol w:w="992"/>
        <w:gridCol w:w="993"/>
        <w:gridCol w:w="992"/>
        <w:gridCol w:w="992"/>
        <w:gridCol w:w="1151"/>
      </w:tblGrid>
      <w:tr w:rsidR="00CF5F8C" w:rsidRPr="005949E3" w:rsidTr="00E40032">
        <w:tc>
          <w:tcPr>
            <w:tcW w:w="675" w:type="dxa"/>
            <w:shd w:val="clear" w:color="auto" w:fill="auto"/>
            <w:vAlign w:val="center"/>
          </w:tcPr>
          <w:p w:rsidR="00CF5F8C" w:rsidRPr="005949E3" w:rsidRDefault="00CF5F8C" w:rsidP="00E40032">
            <w:pPr>
              <w:pStyle w:val="NoSpacing"/>
              <w:spacing w:line="360" w:lineRule="auto"/>
              <w:contextualSpacing/>
              <w:jc w:val="center"/>
              <w:rPr>
                <w:rFonts w:ascii="Times New Roman" w:hAnsi="Times New Roman"/>
                <w:b/>
                <w:sz w:val="18"/>
                <w:szCs w:val="18"/>
                <w:lang w:val="id-ID"/>
              </w:rPr>
            </w:pPr>
            <w:r w:rsidRPr="005949E3">
              <w:rPr>
                <w:rFonts w:ascii="Times New Roman" w:hAnsi="Times New Roman"/>
                <w:b/>
                <w:sz w:val="18"/>
                <w:szCs w:val="18"/>
                <w:lang w:val="id-ID"/>
              </w:rPr>
              <w:t>NO</w:t>
            </w:r>
          </w:p>
        </w:tc>
        <w:tc>
          <w:tcPr>
            <w:tcW w:w="3544" w:type="dxa"/>
            <w:shd w:val="clear" w:color="auto" w:fill="auto"/>
            <w:vAlign w:val="center"/>
          </w:tcPr>
          <w:p w:rsidR="00CF5F8C" w:rsidRPr="005949E3" w:rsidRDefault="00CF5F8C" w:rsidP="00E40032">
            <w:pPr>
              <w:pStyle w:val="NoSpacing"/>
              <w:spacing w:line="360" w:lineRule="auto"/>
              <w:contextualSpacing/>
              <w:jc w:val="center"/>
              <w:rPr>
                <w:rFonts w:ascii="Times New Roman" w:hAnsi="Times New Roman"/>
                <w:b/>
                <w:sz w:val="18"/>
                <w:szCs w:val="18"/>
                <w:lang w:val="id-ID"/>
              </w:rPr>
            </w:pPr>
            <w:r w:rsidRPr="005949E3">
              <w:rPr>
                <w:rFonts w:ascii="Times New Roman" w:hAnsi="Times New Roman"/>
                <w:b/>
                <w:sz w:val="18"/>
                <w:szCs w:val="18"/>
                <w:lang w:val="id-ID"/>
              </w:rPr>
              <w:t>Bidang dan Indikator</w:t>
            </w:r>
          </w:p>
        </w:tc>
        <w:tc>
          <w:tcPr>
            <w:tcW w:w="992" w:type="dxa"/>
            <w:shd w:val="clear" w:color="auto" w:fill="auto"/>
            <w:vAlign w:val="center"/>
          </w:tcPr>
          <w:p w:rsidR="00CF5F8C" w:rsidRPr="005949E3" w:rsidRDefault="00CF5F8C" w:rsidP="00E40032">
            <w:pPr>
              <w:pStyle w:val="NoSpacing"/>
              <w:spacing w:line="360" w:lineRule="auto"/>
              <w:contextualSpacing/>
              <w:jc w:val="center"/>
              <w:rPr>
                <w:rFonts w:ascii="Times New Roman" w:hAnsi="Times New Roman"/>
                <w:b/>
                <w:sz w:val="18"/>
                <w:szCs w:val="18"/>
              </w:rPr>
            </w:pPr>
            <w:r w:rsidRPr="005949E3">
              <w:rPr>
                <w:rFonts w:ascii="Times New Roman" w:hAnsi="Times New Roman"/>
                <w:b/>
                <w:sz w:val="18"/>
                <w:szCs w:val="18"/>
                <w:lang w:val="id-ID"/>
              </w:rPr>
              <w:t>2010</w:t>
            </w:r>
          </w:p>
        </w:tc>
        <w:tc>
          <w:tcPr>
            <w:tcW w:w="993" w:type="dxa"/>
            <w:shd w:val="clear" w:color="auto" w:fill="auto"/>
            <w:vAlign w:val="center"/>
          </w:tcPr>
          <w:p w:rsidR="00CF5F8C" w:rsidRPr="005949E3" w:rsidRDefault="00CF5F8C" w:rsidP="00E40032">
            <w:pPr>
              <w:pStyle w:val="NoSpacing"/>
              <w:spacing w:line="360" w:lineRule="auto"/>
              <w:contextualSpacing/>
              <w:jc w:val="center"/>
              <w:rPr>
                <w:rFonts w:ascii="Times New Roman" w:hAnsi="Times New Roman"/>
                <w:b/>
                <w:sz w:val="18"/>
                <w:szCs w:val="18"/>
              </w:rPr>
            </w:pPr>
            <w:r w:rsidRPr="005949E3">
              <w:rPr>
                <w:rFonts w:ascii="Times New Roman" w:hAnsi="Times New Roman"/>
                <w:b/>
                <w:sz w:val="18"/>
                <w:szCs w:val="18"/>
                <w:lang w:val="id-ID"/>
              </w:rPr>
              <w:t>2011</w:t>
            </w:r>
          </w:p>
        </w:tc>
        <w:tc>
          <w:tcPr>
            <w:tcW w:w="992" w:type="dxa"/>
            <w:shd w:val="clear" w:color="auto" w:fill="auto"/>
            <w:vAlign w:val="center"/>
          </w:tcPr>
          <w:p w:rsidR="00CF5F8C" w:rsidRPr="005949E3" w:rsidRDefault="00CF5F8C" w:rsidP="00E40032">
            <w:pPr>
              <w:pStyle w:val="NoSpacing"/>
              <w:spacing w:line="360" w:lineRule="auto"/>
              <w:contextualSpacing/>
              <w:jc w:val="center"/>
              <w:rPr>
                <w:rFonts w:ascii="Times New Roman" w:hAnsi="Times New Roman"/>
                <w:b/>
                <w:sz w:val="18"/>
                <w:szCs w:val="18"/>
              </w:rPr>
            </w:pPr>
            <w:r w:rsidRPr="005949E3">
              <w:rPr>
                <w:rFonts w:ascii="Times New Roman" w:hAnsi="Times New Roman"/>
                <w:b/>
                <w:sz w:val="18"/>
                <w:szCs w:val="18"/>
                <w:lang w:val="id-ID"/>
              </w:rPr>
              <w:t>20</w:t>
            </w:r>
            <w:r w:rsidRPr="005949E3">
              <w:rPr>
                <w:rFonts w:ascii="Times New Roman" w:hAnsi="Times New Roman"/>
                <w:b/>
                <w:sz w:val="18"/>
                <w:szCs w:val="18"/>
              </w:rPr>
              <w:t>12</w:t>
            </w:r>
          </w:p>
        </w:tc>
        <w:tc>
          <w:tcPr>
            <w:tcW w:w="992" w:type="dxa"/>
            <w:shd w:val="clear" w:color="auto" w:fill="auto"/>
            <w:vAlign w:val="center"/>
          </w:tcPr>
          <w:p w:rsidR="00CF5F8C" w:rsidRPr="005949E3" w:rsidRDefault="00CF5F8C" w:rsidP="00E40032">
            <w:pPr>
              <w:pStyle w:val="NoSpacing"/>
              <w:spacing w:line="360" w:lineRule="auto"/>
              <w:contextualSpacing/>
              <w:jc w:val="center"/>
              <w:rPr>
                <w:rFonts w:ascii="Times New Roman" w:hAnsi="Times New Roman"/>
                <w:b/>
                <w:sz w:val="18"/>
                <w:szCs w:val="18"/>
              </w:rPr>
            </w:pPr>
            <w:r w:rsidRPr="005949E3">
              <w:rPr>
                <w:rFonts w:ascii="Times New Roman" w:hAnsi="Times New Roman"/>
                <w:b/>
                <w:sz w:val="18"/>
                <w:szCs w:val="18"/>
                <w:lang w:val="id-ID"/>
              </w:rPr>
              <w:t>20</w:t>
            </w:r>
            <w:r w:rsidRPr="005949E3">
              <w:rPr>
                <w:rFonts w:ascii="Times New Roman" w:hAnsi="Times New Roman"/>
                <w:b/>
                <w:sz w:val="18"/>
                <w:szCs w:val="18"/>
              </w:rPr>
              <w:t>13</w:t>
            </w:r>
          </w:p>
        </w:tc>
        <w:tc>
          <w:tcPr>
            <w:tcW w:w="1151" w:type="dxa"/>
            <w:shd w:val="clear" w:color="auto" w:fill="auto"/>
            <w:vAlign w:val="center"/>
          </w:tcPr>
          <w:p w:rsidR="00CF5F8C" w:rsidRPr="005949E3" w:rsidRDefault="00CF5F8C" w:rsidP="00E40032">
            <w:pPr>
              <w:pStyle w:val="NoSpacing"/>
              <w:spacing w:line="360" w:lineRule="auto"/>
              <w:contextualSpacing/>
              <w:jc w:val="center"/>
              <w:rPr>
                <w:rFonts w:ascii="Times New Roman" w:hAnsi="Times New Roman"/>
                <w:b/>
                <w:sz w:val="18"/>
                <w:szCs w:val="18"/>
              </w:rPr>
            </w:pPr>
            <w:r w:rsidRPr="005949E3">
              <w:rPr>
                <w:rFonts w:ascii="Times New Roman" w:hAnsi="Times New Roman"/>
                <w:b/>
                <w:sz w:val="18"/>
                <w:szCs w:val="18"/>
                <w:lang w:val="id-ID"/>
              </w:rPr>
              <w:t>201</w:t>
            </w:r>
            <w:r w:rsidRPr="005949E3">
              <w:rPr>
                <w:rFonts w:ascii="Times New Roman" w:hAnsi="Times New Roman"/>
                <w:b/>
                <w:sz w:val="18"/>
                <w:szCs w:val="18"/>
              </w:rPr>
              <w:t>4</w:t>
            </w:r>
          </w:p>
        </w:tc>
      </w:tr>
      <w:tr w:rsidR="00CF5F8C" w:rsidRPr="005949E3" w:rsidTr="00B77D6D">
        <w:tc>
          <w:tcPr>
            <w:tcW w:w="675" w:type="dxa"/>
            <w:shd w:val="clear" w:color="auto" w:fill="auto"/>
            <w:vAlign w:val="center"/>
          </w:tcPr>
          <w:p w:rsidR="00CF5F8C" w:rsidRPr="005949E3" w:rsidRDefault="00CF5F8C" w:rsidP="00E40032">
            <w:pPr>
              <w:pStyle w:val="NoSpacing"/>
              <w:spacing w:line="360" w:lineRule="auto"/>
              <w:contextualSpacing/>
              <w:jc w:val="center"/>
              <w:rPr>
                <w:rFonts w:ascii="Times New Roman" w:hAnsi="Times New Roman"/>
                <w:sz w:val="18"/>
                <w:szCs w:val="18"/>
              </w:rPr>
            </w:pPr>
            <w:r w:rsidRPr="005949E3">
              <w:rPr>
                <w:rFonts w:ascii="Times New Roman" w:hAnsi="Times New Roman"/>
                <w:sz w:val="18"/>
                <w:szCs w:val="18"/>
              </w:rPr>
              <w:t>1</w:t>
            </w:r>
          </w:p>
        </w:tc>
        <w:tc>
          <w:tcPr>
            <w:tcW w:w="3544" w:type="dxa"/>
            <w:shd w:val="clear" w:color="auto" w:fill="auto"/>
            <w:vAlign w:val="center"/>
          </w:tcPr>
          <w:p w:rsidR="00CF5F8C" w:rsidRPr="005949E3" w:rsidRDefault="00CF5F8C" w:rsidP="00E40032">
            <w:pPr>
              <w:pStyle w:val="NoSpacing"/>
              <w:spacing w:line="360" w:lineRule="auto"/>
              <w:contextualSpacing/>
              <w:rPr>
                <w:rFonts w:ascii="Times New Roman" w:hAnsi="Times New Roman"/>
                <w:b/>
                <w:sz w:val="18"/>
                <w:szCs w:val="18"/>
                <w:lang w:val="id-ID"/>
              </w:rPr>
            </w:pPr>
            <w:r w:rsidRPr="005949E3">
              <w:rPr>
                <w:rFonts w:ascii="Times New Roman" w:hAnsi="Times New Roman"/>
                <w:sz w:val="18"/>
                <w:szCs w:val="18"/>
                <w:lang w:val="id-ID"/>
              </w:rPr>
              <w:t>Kontribusi  sektor perdagangan terhadap PDRB</w:t>
            </w:r>
          </w:p>
        </w:tc>
        <w:tc>
          <w:tcPr>
            <w:tcW w:w="992" w:type="dxa"/>
            <w:shd w:val="clear" w:color="auto" w:fill="auto"/>
            <w:vAlign w:val="center"/>
          </w:tcPr>
          <w:p w:rsidR="00CF5F8C" w:rsidRPr="005949E3" w:rsidRDefault="00CF5F8C" w:rsidP="00E40032">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1,2</w:t>
            </w:r>
          </w:p>
        </w:tc>
        <w:tc>
          <w:tcPr>
            <w:tcW w:w="993" w:type="dxa"/>
            <w:shd w:val="clear" w:color="auto" w:fill="auto"/>
            <w:vAlign w:val="center"/>
          </w:tcPr>
          <w:p w:rsidR="00CF5F8C" w:rsidRPr="005949E3" w:rsidRDefault="00CF5F8C" w:rsidP="00E40032">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1,7</w:t>
            </w:r>
          </w:p>
        </w:tc>
        <w:tc>
          <w:tcPr>
            <w:tcW w:w="992" w:type="dxa"/>
            <w:shd w:val="clear" w:color="auto" w:fill="auto"/>
            <w:vAlign w:val="center"/>
          </w:tcPr>
          <w:p w:rsidR="00CF5F8C" w:rsidRPr="005949E3" w:rsidRDefault="00CF5F8C" w:rsidP="00E40032">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2,5</w:t>
            </w:r>
          </w:p>
        </w:tc>
        <w:tc>
          <w:tcPr>
            <w:tcW w:w="992" w:type="dxa"/>
            <w:shd w:val="clear" w:color="auto" w:fill="auto"/>
            <w:vAlign w:val="center"/>
          </w:tcPr>
          <w:p w:rsidR="00CF5F8C" w:rsidRPr="005949E3" w:rsidRDefault="00CF5F8C" w:rsidP="00E40032">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3,9</w:t>
            </w:r>
          </w:p>
        </w:tc>
        <w:tc>
          <w:tcPr>
            <w:tcW w:w="1151" w:type="dxa"/>
            <w:shd w:val="clear" w:color="auto" w:fill="auto"/>
            <w:vAlign w:val="center"/>
          </w:tcPr>
          <w:p w:rsidR="00CF5F8C" w:rsidRPr="005949E3" w:rsidRDefault="00CF5F8C" w:rsidP="00E40032">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4,3</w:t>
            </w:r>
          </w:p>
        </w:tc>
      </w:tr>
      <w:tr w:rsidR="00CF5F8C" w:rsidRPr="005949E3" w:rsidTr="00B77D6D">
        <w:tc>
          <w:tcPr>
            <w:tcW w:w="675" w:type="dxa"/>
            <w:shd w:val="clear" w:color="auto" w:fill="auto"/>
            <w:vAlign w:val="center"/>
          </w:tcPr>
          <w:p w:rsidR="00CF5F8C" w:rsidRPr="005949E3" w:rsidRDefault="00A679B0" w:rsidP="00E40032">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2</w:t>
            </w:r>
          </w:p>
        </w:tc>
        <w:tc>
          <w:tcPr>
            <w:tcW w:w="3544" w:type="dxa"/>
            <w:shd w:val="clear" w:color="auto" w:fill="auto"/>
            <w:vAlign w:val="center"/>
          </w:tcPr>
          <w:p w:rsidR="00CF5F8C" w:rsidRPr="005949E3" w:rsidRDefault="00CF5F8C" w:rsidP="00E40032">
            <w:pPr>
              <w:pStyle w:val="NoSpacing"/>
              <w:spacing w:line="360" w:lineRule="auto"/>
              <w:contextualSpacing/>
              <w:rPr>
                <w:rFonts w:ascii="Times New Roman" w:hAnsi="Times New Roman"/>
                <w:sz w:val="18"/>
                <w:szCs w:val="18"/>
                <w:lang w:val="id-ID"/>
              </w:rPr>
            </w:pPr>
            <w:r w:rsidRPr="005949E3">
              <w:rPr>
                <w:rFonts w:ascii="Times New Roman" w:hAnsi="Times New Roman"/>
                <w:sz w:val="18"/>
                <w:szCs w:val="18"/>
                <w:lang w:val="id-ID"/>
              </w:rPr>
              <w:t>Cakupan Bina Kelompok Pedagang/Usaha Informal</w:t>
            </w:r>
          </w:p>
        </w:tc>
        <w:tc>
          <w:tcPr>
            <w:tcW w:w="992" w:type="dxa"/>
            <w:shd w:val="clear" w:color="auto" w:fill="auto"/>
            <w:vAlign w:val="center"/>
          </w:tcPr>
          <w:p w:rsidR="00CF5F8C" w:rsidRPr="005949E3" w:rsidRDefault="00CF5F8C" w:rsidP="00E40032">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35</w:t>
            </w:r>
          </w:p>
        </w:tc>
        <w:tc>
          <w:tcPr>
            <w:tcW w:w="993" w:type="dxa"/>
            <w:shd w:val="clear" w:color="auto" w:fill="auto"/>
            <w:vAlign w:val="center"/>
          </w:tcPr>
          <w:p w:rsidR="00CF5F8C" w:rsidRPr="005949E3" w:rsidRDefault="00CF5F8C" w:rsidP="00E40032">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40</w:t>
            </w:r>
          </w:p>
        </w:tc>
        <w:tc>
          <w:tcPr>
            <w:tcW w:w="992" w:type="dxa"/>
            <w:shd w:val="clear" w:color="auto" w:fill="auto"/>
            <w:vAlign w:val="center"/>
          </w:tcPr>
          <w:p w:rsidR="00CF5F8C" w:rsidRPr="005949E3" w:rsidRDefault="00CF5F8C" w:rsidP="00E40032">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45</w:t>
            </w:r>
          </w:p>
        </w:tc>
        <w:tc>
          <w:tcPr>
            <w:tcW w:w="992" w:type="dxa"/>
            <w:shd w:val="clear" w:color="auto" w:fill="auto"/>
            <w:vAlign w:val="center"/>
          </w:tcPr>
          <w:p w:rsidR="00CF5F8C" w:rsidRPr="005949E3" w:rsidRDefault="00CF5F8C" w:rsidP="00E40032">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58</w:t>
            </w:r>
          </w:p>
        </w:tc>
        <w:tc>
          <w:tcPr>
            <w:tcW w:w="1151" w:type="dxa"/>
            <w:shd w:val="clear" w:color="auto" w:fill="auto"/>
            <w:vAlign w:val="center"/>
          </w:tcPr>
          <w:p w:rsidR="00CF5F8C" w:rsidRPr="005949E3" w:rsidRDefault="00CF5F8C" w:rsidP="00E40032">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68</w:t>
            </w:r>
          </w:p>
        </w:tc>
      </w:tr>
    </w:tbl>
    <w:p w:rsidR="00331875" w:rsidRPr="00124A61" w:rsidRDefault="00331875" w:rsidP="00E40032">
      <w:pPr>
        <w:spacing w:line="360" w:lineRule="auto"/>
        <w:contextualSpacing/>
        <w:jc w:val="both"/>
        <w:rPr>
          <w:rFonts w:eastAsia="Calibri"/>
          <w:sz w:val="18"/>
          <w:szCs w:val="18"/>
        </w:rPr>
      </w:pPr>
      <w:r w:rsidRPr="00124A61">
        <w:rPr>
          <w:rFonts w:eastAsia="Calibri"/>
          <w:sz w:val="18"/>
          <w:szCs w:val="18"/>
        </w:rPr>
        <w:t>Sumber</w:t>
      </w:r>
      <w:r w:rsidR="00124A61" w:rsidRPr="00124A61">
        <w:rPr>
          <w:rFonts w:eastAsia="Calibri"/>
          <w:sz w:val="18"/>
          <w:szCs w:val="18"/>
          <w:lang w:val="en-US"/>
        </w:rPr>
        <w:t xml:space="preserve"> Data</w:t>
      </w:r>
      <w:r w:rsidRPr="00124A61">
        <w:rPr>
          <w:rFonts w:eastAsia="Calibri"/>
          <w:sz w:val="18"/>
          <w:szCs w:val="18"/>
        </w:rPr>
        <w:t xml:space="preserve">: Dinas </w:t>
      </w:r>
      <w:r w:rsidR="00124A61" w:rsidRPr="00124A61">
        <w:rPr>
          <w:rFonts w:eastAsia="Calibri"/>
          <w:sz w:val="18"/>
          <w:szCs w:val="18"/>
          <w:lang w:val="en-US"/>
        </w:rPr>
        <w:t xml:space="preserve">Koperasi, UMKM, Perindustrian dan Perdagangan </w:t>
      </w:r>
      <w:r w:rsidRPr="00124A61">
        <w:rPr>
          <w:rFonts w:eastAsia="Calibri"/>
          <w:sz w:val="18"/>
          <w:szCs w:val="18"/>
        </w:rPr>
        <w:t>Kab</w:t>
      </w:r>
      <w:r w:rsidR="00124A61" w:rsidRPr="00124A61">
        <w:rPr>
          <w:rFonts w:eastAsia="Calibri"/>
          <w:sz w:val="18"/>
          <w:szCs w:val="18"/>
          <w:lang w:val="en-US"/>
        </w:rPr>
        <w:t>upaten</w:t>
      </w:r>
      <w:r w:rsidRPr="00124A61">
        <w:rPr>
          <w:rFonts w:eastAsia="Calibri"/>
          <w:sz w:val="18"/>
          <w:szCs w:val="18"/>
        </w:rPr>
        <w:t xml:space="preserve"> </w:t>
      </w:r>
      <w:r w:rsidR="0092170F" w:rsidRPr="00124A61">
        <w:rPr>
          <w:rFonts w:eastAsia="Calibri"/>
          <w:sz w:val="18"/>
          <w:szCs w:val="18"/>
        </w:rPr>
        <w:t xml:space="preserve">Kepulauan Selayar </w:t>
      </w:r>
    </w:p>
    <w:p w:rsidR="00CF5F8C" w:rsidRPr="005949E3" w:rsidRDefault="00CF5F8C" w:rsidP="00E40032">
      <w:pPr>
        <w:spacing w:line="360" w:lineRule="auto"/>
        <w:contextualSpacing/>
        <w:jc w:val="both"/>
        <w:rPr>
          <w:color w:val="auto"/>
          <w:sz w:val="18"/>
          <w:szCs w:val="18"/>
          <w:lang w:val="en-GB"/>
        </w:rPr>
      </w:pPr>
    </w:p>
    <w:p w:rsidR="00CF5F8C" w:rsidRPr="005949E3" w:rsidRDefault="003000E9" w:rsidP="00E40032">
      <w:pPr>
        <w:numPr>
          <w:ilvl w:val="3"/>
          <w:numId w:val="18"/>
        </w:numPr>
        <w:spacing w:line="360" w:lineRule="auto"/>
        <w:contextualSpacing/>
        <w:jc w:val="both"/>
        <w:rPr>
          <w:b/>
          <w:color w:val="auto"/>
          <w:sz w:val="24"/>
          <w:szCs w:val="24"/>
          <w:lang w:val="en-GB"/>
        </w:rPr>
      </w:pPr>
      <w:r w:rsidRPr="005949E3">
        <w:rPr>
          <w:b/>
          <w:color w:val="auto"/>
          <w:sz w:val="24"/>
          <w:szCs w:val="24"/>
        </w:rPr>
        <w:t>Perindustrian</w:t>
      </w:r>
    </w:p>
    <w:p w:rsidR="00CF5F8C" w:rsidRPr="005949E3" w:rsidRDefault="00CF5F8C" w:rsidP="00E40032">
      <w:pPr>
        <w:spacing w:line="360" w:lineRule="auto"/>
        <w:contextualSpacing/>
        <w:jc w:val="center"/>
        <w:rPr>
          <w:color w:val="auto"/>
          <w:sz w:val="18"/>
          <w:szCs w:val="18"/>
          <w:lang w:val="en-US"/>
        </w:rPr>
      </w:pPr>
      <w:r w:rsidRPr="005949E3">
        <w:rPr>
          <w:color w:val="auto"/>
          <w:sz w:val="18"/>
          <w:szCs w:val="18"/>
        </w:rPr>
        <w:t>Tabel 2.</w:t>
      </w:r>
      <w:r w:rsidR="00A00DC7" w:rsidRPr="005949E3">
        <w:rPr>
          <w:color w:val="auto"/>
          <w:sz w:val="18"/>
          <w:szCs w:val="18"/>
          <w:lang w:val="en-US"/>
        </w:rPr>
        <w:t>151</w:t>
      </w:r>
    </w:p>
    <w:p w:rsidR="00CF5F8C" w:rsidRPr="005949E3" w:rsidRDefault="00CF5F8C" w:rsidP="00E40032">
      <w:pPr>
        <w:pStyle w:val="Default"/>
        <w:snapToGrid w:val="0"/>
        <w:spacing w:line="360" w:lineRule="auto"/>
        <w:contextualSpacing/>
        <w:jc w:val="center"/>
        <w:rPr>
          <w:rFonts w:ascii="Times New Roman" w:hAnsi="Times New Roman" w:cs="Times New Roman"/>
          <w:color w:val="auto"/>
          <w:sz w:val="18"/>
          <w:szCs w:val="18"/>
          <w:lang w:val="id-ID"/>
        </w:rPr>
      </w:pPr>
      <w:r w:rsidRPr="005949E3">
        <w:rPr>
          <w:rFonts w:ascii="Times New Roman" w:hAnsi="Times New Roman" w:cs="Times New Roman"/>
          <w:color w:val="auto"/>
          <w:sz w:val="18"/>
          <w:szCs w:val="18"/>
        </w:rPr>
        <w:t>Hasil Analisis Kinerja Penyelenggaraan</w:t>
      </w:r>
      <w:r w:rsidRPr="005949E3">
        <w:rPr>
          <w:rFonts w:ascii="Times New Roman" w:hAnsi="Times New Roman" w:cs="Times New Roman"/>
          <w:color w:val="auto"/>
          <w:sz w:val="18"/>
          <w:szCs w:val="18"/>
          <w:lang w:val="id-ID"/>
        </w:rPr>
        <w:t xml:space="preserve"> Layanan Urusan Pilihan</w:t>
      </w:r>
    </w:p>
    <w:p w:rsidR="00CF5F8C" w:rsidRPr="005949E3" w:rsidRDefault="00CF5F8C" w:rsidP="00E40032">
      <w:pPr>
        <w:spacing w:line="360" w:lineRule="auto"/>
        <w:contextualSpacing/>
        <w:jc w:val="center"/>
        <w:rPr>
          <w:color w:val="auto"/>
          <w:sz w:val="18"/>
          <w:szCs w:val="18"/>
          <w:lang w:val="en-US"/>
        </w:rPr>
      </w:pPr>
      <w:r w:rsidRPr="005949E3">
        <w:rPr>
          <w:color w:val="auto"/>
          <w:sz w:val="18"/>
          <w:szCs w:val="18"/>
        </w:rPr>
        <w:t xml:space="preserve">Di Kabupaten </w:t>
      </w:r>
      <w:r w:rsidR="0092170F">
        <w:rPr>
          <w:color w:val="auto"/>
          <w:sz w:val="18"/>
          <w:szCs w:val="18"/>
        </w:rPr>
        <w:t xml:space="preserve">Kepulauan Selayar </w:t>
      </w:r>
      <w:r w:rsidRPr="005949E3">
        <w:rPr>
          <w:color w:val="auto"/>
          <w:sz w:val="18"/>
          <w:szCs w:val="18"/>
        </w:rPr>
        <w:t>Tahun 20</w:t>
      </w:r>
      <w:r w:rsidRPr="005949E3">
        <w:rPr>
          <w:color w:val="auto"/>
          <w:sz w:val="18"/>
          <w:szCs w:val="18"/>
          <w:lang w:val="en-US"/>
        </w:rPr>
        <w:t>1</w:t>
      </w:r>
      <w:r w:rsidRPr="005949E3">
        <w:rPr>
          <w:color w:val="auto"/>
          <w:sz w:val="18"/>
          <w:szCs w:val="18"/>
        </w:rPr>
        <w:t>0-201</w:t>
      </w:r>
      <w:r w:rsidRPr="005949E3">
        <w:rPr>
          <w:color w:val="auto"/>
          <w:sz w:val="18"/>
          <w:szCs w:val="18"/>
          <w:lang w:val="en-US"/>
        </w:rPr>
        <w:t>4</w:t>
      </w:r>
    </w:p>
    <w:tbl>
      <w:tblPr>
        <w:tblW w:w="93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675"/>
        <w:gridCol w:w="3544"/>
        <w:gridCol w:w="992"/>
        <w:gridCol w:w="993"/>
        <w:gridCol w:w="992"/>
        <w:gridCol w:w="992"/>
        <w:gridCol w:w="1151"/>
      </w:tblGrid>
      <w:tr w:rsidR="00CF5F8C" w:rsidRPr="005949E3" w:rsidTr="00E40032">
        <w:tc>
          <w:tcPr>
            <w:tcW w:w="675" w:type="dxa"/>
            <w:shd w:val="clear" w:color="auto" w:fill="auto"/>
            <w:vAlign w:val="center"/>
          </w:tcPr>
          <w:p w:rsidR="00CF5F8C" w:rsidRPr="005949E3" w:rsidRDefault="00CF5F8C" w:rsidP="00E40032">
            <w:pPr>
              <w:pStyle w:val="NoSpacing"/>
              <w:spacing w:line="360" w:lineRule="auto"/>
              <w:contextualSpacing/>
              <w:jc w:val="center"/>
              <w:rPr>
                <w:rFonts w:ascii="Times New Roman" w:hAnsi="Times New Roman"/>
                <w:b/>
                <w:sz w:val="18"/>
                <w:szCs w:val="18"/>
                <w:lang w:val="id-ID"/>
              </w:rPr>
            </w:pPr>
            <w:r w:rsidRPr="005949E3">
              <w:rPr>
                <w:rFonts w:ascii="Times New Roman" w:hAnsi="Times New Roman"/>
                <w:b/>
                <w:sz w:val="18"/>
                <w:szCs w:val="18"/>
                <w:lang w:val="id-ID"/>
              </w:rPr>
              <w:t>NO</w:t>
            </w:r>
          </w:p>
        </w:tc>
        <w:tc>
          <w:tcPr>
            <w:tcW w:w="3544" w:type="dxa"/>
            <w:shd w:val="clear" w:color="auto" w:fill="auto"/>
            <w:vAlign w:val="center"/>
          </w:tcPr>
          <w:p w:rsidR="00CF5F8C" w:rsidRPr="005949E3" w:rsidRDefault="00CF5F8C" w:rsidP="00E40032">
            <w:pPr>
              <w:pStyle w:val="NoSpacing"/>
              <w:spacing w:line="360" w:lineRule="auto"/>
              <w:contextualSpacing/>
              <w:jc w:val="center"/>
              <w:rPr>
                <w:rFonts w:ascii="Times New Roman" w:hAnsi="Times New Roman"/>
                <w:b/>
                <w:sz w:val="18"/>
                <w:szCs w:val="18"/>
                <w:lang w:val="id-ID"/>
              </w:rPr>
            </w:pPr>
            <w:r w:rsidRPr="005949E3">
              <w:rPr>
                <w:rFonts w:ascii="Times New Roman" w:hAnsi="Times New Roman"/>
                <w:b/>
                <w:sz w:val="18"/>
                <w:szCs w:val="18"/>
                <w:lang w:val="id-ID"/>
              </w:rPr>
              <w:t>Bidang dan Indikator</w:t>
            </w:r>
          </w:p>
        </w:tc>
        <w:tc>
          <w:tcPr>
            <w:tcW w:w="992" w:type="dxa"/>
            <w:shd w:val="clear" w:color="auto" w:fill="auto"/>
            <w:vAlign w:val="center"/>
          </w:tcPr>
          <w:p w:rsidR="00CF5F8C" w:rsidRPr="005949E3" w:rsidRDefault="00CF5F8C" w:rsidP="00E40032">
            <w:pPr>
              <w:pStyle w:val="NoSpacing"/>
              <w:spacing w:line="360" w:lineRule="auto"/>
              <w:contextualSpacing/>
              <w:jc w:val="center"/>
              <w:rPr>
                <w:rFonts w:ascii="Times New Roman" w:hAnsi="Times New Roman"/>
                <w:b/>
                <w:sz w:val="18"/>
                <w:szCs w:val="18"/>
              </w:rPr>
            </w:pPr>
            <w:r w:rsidRPr="005949E3">
              <w:rPr>
                <w:rFonts w:ascii="Times New Roman" w:hAnsi="Times New Roman"/>
                <w:b/>
                <w:sz w:val="18"/>
                <w:szCs w:val="18"/>
                <w:lang w:val="id-ID"/>
              </w:rPr>
              <w:t>2010</w:t>
            </w:r>
          </w:p>
        </w:tc>
        <w:tc>
          <w:tcPr>
            <w:tcW w:w="993" w:type="dxa"/>
            <w:shd w:val="clear" w:color="auto" w:fill="auto"/>
            <w:vAlign w:val="center"/>
          </w:tcPr>
          <w:p w:rsidR="00CF5F8C" w:rsidRPr="005949E3" w:rsidRDefault="00CF5F8C" w:rsidP="00E40032">
            <w:pPr>
              <w:pStyle w:val="NoSpacing"/>
              <w:spacing w:line="360" w:lineRule="auto"/>
              <w:contextualSpacing/>
              <w:jc w:val="center"/>
              <w:rPr>
                <w:rFonts w:ascii="Times New Roman" w:hAnsi="Times New Roman"/>
                <w:b/>
                <w:sz w:val="18"/>
                <w:szCs w:val="18"/>
              </w:rPr>
            </w:pPr>
            <w:r w:rsidRPr="005949E3">
              <w:rPr>
                <w:rFonts w:ascii="Times New Roman" w:hAnsi="Times New Roman"/>
                <w:b/>
                <w:sz w:val="18"/>
                <w:szCs w:val="18"/>
                <w:lang w:val="id-ID"/>
              </w:rPr>
              <w:t>2011</w:t>
            </w:r>
          </w:p>
        </w:tc>
        <w:tc>
          <w:tcPr>
            <w:tcW w:w="992" w:type="dxa"/>
            <w:shd w:val="clear" w:color="auto" w:fill="auto"/>
            <w:vAlign w:val="center"/>
          </w:tcPr>
          <w:p w:rsidR="00CF5F8C" w:rsidRPr="005949E3" w:rsidRDefault="00CF5F8C" w:rsidP="00E40032">
            <w:pPr>
              <w:pStyle w:val="NoSpacing"/>
              <w:spacing w:line="360" w:lineRule="auto"/>
              <w:contextualSpacing/>
              <w:jc w:val="center"/>
              <w:rPr>
                <w:rFonts w:ascii="Times New Roman" w:hAnsi="Times New Roman"/>
                <w:b/>
                <w:sz w:val="18"/>
                <w:szCs w:val="18"/>
              </w:rPr>
            </w:pPr>
            <w:r w:rsidRPr="005949E3">
              <w:rPr>
                <w:rFonts w:ascii="Times New Roman" w:hAnsi="Times New Roman"/>
                <w:b/>
                <w:sz w:val="18"/>
                <w:szCs w:val="18"/>
                <w:lang w:val="id-ID"/>
              </w:rPr>
              <w:t>20</w:t>
            </w:r>
            <w:r w:rsidRPr="005949E3">
              <w:rPr>
                <w:rFonts w:ascii="Times New Roman" w:hAnsi="Times New Roman"/>
                <w:b/>
                <w:sz w:val="18"/>
                <w:szCs w:val="18"/>
              </w:rPr>
              <w:t>12</w:t>
            </w:r>
          </w:p>
        </w:tc>
        <w:tc>
          <w:tcPr>
            <w:tcW w:w="992" w:type="dxa"/>
            <w:shd w:val="clear" w:color="auto" w:fill="auto"/>
            <w:vAlign w:val="center"/>
          </w:tcPr>
          <w:p w:rsidR="00CF5F8C" w:rsidRPr="005949E3" w:rsidRDefault="00CF5F8C" w:rsidP="00E40032">
            <w:pPr>
              <w:pStyle w:val="NoSpacing"/>
              <w:spacing w:line="360" w:lineRule="auto"/>
              <w:contextualSpacing/>
              <w:jc w:val="center"/>
              <w:rPr>
                <w:rFonts w:ascii="Times New Roman" w:hAnsi="Times New Roman"/>
                <w:b/>
                <w:sz w:val="18"/>
                <w:szCs w:val="18"/>
              </w:rPr>
            </w:pPr>
            <w:r w:rsidRPr="005949E3">
              <w:rPr>
                <w:rFonts w:ascii="Times New Roman" w:hAnsi="Times New Roman"/>
                <w:b/>
                <w:sz w:val="18"/>
                <w:szCs w:val="18"/>
                <w:lang w:val="id-ID"/>
              </w:rPr>
              <w:t>20</w:t>
            </w:r>
            <w:r w:rsidRPr="005949E3">
              <w:rPr>
                <w:rFonts w:ascii="Times New Roman" w:hAnsi="Times New Roman"/>
                <w:b/>
                <w:sz w:val="18"/>
                <w:szCs w:val="18"/>
              </w:rPr>
              <w:t>13</w:t>
            </w:r>
          </w:p>
        </w:tc>
        <w:tc>
          <w:tcPr>
            <w:tcW w:w="1151" w:type="dxa"/>
            <w:shd w:val="clear" w:color="auto" w:fill="auto"/>
            <w:vAlign w:val="center"/>
          </w:tcPr>
          <w:p w:rsidR="00CF5F8C" w:rsidRPr="005949E3" w:rsidRDefault="00CF5F8C" w:rsidP="00E40032">
            <w:pPr>
              <w:pStyle w:val="NoSpacing"/>
              <w:spacing w:line="360" w:lineRule="auto"/>
              <w:contextualSpacing/>
              <w:jc w:val="center"/>
              <w:rPr>
                <w:rFonts w:ascii="Times New Roman" w:hAnsi="Times New Roman"/>
                <w:b/>
                <w:sz w:val="18"/>
                <w:szCs w:val="18"/>
              </w:rPr>
            </w:pPr>
            <w:r w:rsidRPr="005949E3">
              <w:rPr>
                <w:rFonts w:ascii="Times New Roman" w:hAnsi="Times New Roman"/>
                <w:b/>
                <w:sz w:val="18"/>
                <w:szCs w:val="18"/>
                <w:lang w:val="id-ID"/>
              </w:rPr>
              <w:t>201</w:t>
            </w:r>
            <w:r w:rsidRPr="005949E3">
              <w:rPr>
                <w:rFonts w:ascii="Times New Roman" w:hAnsi="Times New Roman"/>
                <w:b/>
                <w:sz w:val="18"/>
                <w:szCs w:val="18"/>
              </w:rPr>
              <w:t>4</w:t>
            </w:r>
          </w:p>
        </w:tc>
      </w:tr>
      <w:tr w:rsidR="00CF5F8C" w:rsidRPr="005949E3" w:rsidTr="00B77D6D">
        <w:tc>
          <w:tcPr>
            <w:tcW w:w="675" w:type="dxa"/>
            <w:shd w:val="clear" w:color="auto" w:fill="auto"/>
            <w:vAlign w:val="center"/>
          </w:tcPr>
          <w:p w:rsidR="00CF5F8C" w:rsidRPr="005949E3" w:rsidRDefault="00CF5F8C" w:rsidP="00E40032">
            <w:pPr>
              <w:pStyle w:val="NoSpacing"/>
              <w:spacing w:line="360" w:lineRule="auto"/>
              <w:contextualSpacing/>
              <w:jc w:val="center"/>
              <w:rPr>
                <w:rFonts w:ascii="Times New Roman" w:hAnsi="Times New Roman"/>
                <w:sz w:val="18"/>
                <w:szCs w:val="18"/>
              </w:rPr>
            </w:pPr>
            <w:r w:rsidRPr="005949E3">
              <w:rPr>
                <w:rFonts w:ascii="Times New Roman" w:hAnsi="Times New Roman"/>
                <w:sz w:val="18"/>
                <w:szCs w:val="18"/>
              </w:rPr>
              <w:t>1</w:t>
            </w:r>
          </w:p>
        </w:tc>
        <w:tc>
          <w:tcPr>
            <w:tcW w:w="3544" w:type="dxa"/>
            <w:shd w:val="clear" w:color="auto" w:fill="auto"/>
            <w:vAlign w:val="center"/>
          </w:tcPr>
          <w:p w:rsidR="00CF5F8C" w:rsidRPr="005949E3" w:rsidRDefault="00CF5F8C" w:rsidP="00E40032">
            <w:pPr>
              <w:pStyle w:val="NoSpacing"/>
              <w:spacing w:line="360" w:lineRule="auto"/>
              <w:contextualSpacing/>
              <w:rPr>
                <w:rFonts w:ascii="Times New Roman" w:hAnsi="Times New Roman"/>
                <w:b/>
                <w:sz w:val="18"/>
                <w:szCs w:val="18"/>
                <w:lang w:val="id-ID"/>
              </w:rPr>
            </w:pPr>
            <w:r w:rsidRPr="005949E3">
              <w:rPr>
                <w:rFonts w:ascii="Times New Roman" w:hAnsi="Times New Roman"/>
                <w:sz w:val="18"/>
                <w:szCs w:val="18"/>
                <w:lang w:val="id-ID"/>
              </w:rPr>
              <w:t>Kontribusi  sektor industri terhadap PDRB</w:t>
            </w:r>
          </w:p>
        </w:tc>
        <w:tc>
          <w:tcPr>
            <w:tcW w:w="992" w:type="dxa"/>
            <w:shd w:val="clear" w:color="auto" w:fill="auto"/>
            <w:vAlign w:val="center"/>
          </w:tcPr>
          <w:p w:rsidR="00CF5F8C" w:rsidRPr="005949E3" w:rsidRDefault="00CF5F8C" w:rsidP="00E40032">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4,55</w:t>
            </w:r>
          </w:p>
        </w:tc>
        <w:tc>
          <w:tcPr>
            <w:tcW w:w="993" w:type="dxa"/>
            <w:shd w:val="clear" w:color="auto" w:fill="auto"/>
            <w:vAlign w:val="center"/>
          </w:tcPr>
          <w:p w:rsidR="00CF5F8C" w:rsidRPr="005949E3" w:rsidRDefault="00CF5F8C" w:rsidP="00E40032">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3,30</w:t>
            </w:r>
          </w:p>
        </w:tc>
        <w:tc>
          <w:tcPr>
            <w:tcW w:w="992" w:type="dxa"/>
            <w:shd w:val="clear" w:color="auto" w:fill="auto"/>
            <w:vAlign w:val="center"/>
          </w:tcPr>
          <w:p w:rsidR="00CF5F8C" w:rsidRPr="005949E3" w:rsidRDefault="00CF5F8C" w:rsidP="00E40032">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3,14</w:t>
            </w:r>
          </w:p>
        </w:tc>
        <w:tc>
          <w:tcPr>
            <w:tcW w:w="992" w:type="dxa"/>
            <w:shd w:val="clear" w:color="auto" w:fill="auto"/>
            <w:vAlign w:val="center"/>
          </w:tcPr>
          <w:p w:rsidR="00CF5F8C" w:rsidRPr="005949E3" w:rsidRDefault="00CF5F8C" w:rsidP="00E40032">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3,04</w:t>
            </w:r>
          </w:p>
        </w:tc>
        <w:tc>
          <w:tcPr>
            <w:tcW w:w="1151" w:type="dxa"/>
            <w:shd w:val="clear" w:color="auto" w:fill="auto"/>
            <w:vAlign w:val="center"/>
          </w:tcPr>
          <w:p w:rsidR="00CF5F8C" w:rsidRPr="005949E3" w:rsidRDefault="00CF5F8C" w:rsidP="00E40032">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2,80</w:t>
            </w:r>
          </w:p>
        </w:tc>
      </w:tr>
      <w:tr w:rsidR="00CF5F8C" w:rsidRPr="005949E3" w:rsidTr="00B77D6D">
        <w:tc>
          <w:tcPr>
            <w:tcW w:w="675" w:type="dxa"/>
            <w:shd w:val="clear" w:color="auto" w:fill="auto"/>
            <w:vAlign w:val="center"/>
          </w:tcPr>
          <w:p w:rsidR="00CF5F8C" w:rsidRPr="005949E3" w:rsidRDefault="00CF5F8C" w:rsidP="00E40032">
            <w:pPr>
              <w:pStyle w:val="NoSpacing"/>
              <w:spacing w:line="360" w:lineRule="auto"/>
              <w:contextualSpacing/>
              <w:jc w:val="center"/>
              <w:rPr>
                <w:rFonts w:ascii="Times New Roman" w:hAnsi="Times New Roman"/>
                <w:sz w:val="18"/>
                <w:szCs w:val="18"/>
              </w:rPr>
            </w:pPr>
            <w:r w:rsidRPr="005949E3">
              <w:rPr>
                <w:rFonts w:ascii="Times New Roman" w:hAnsi="Times New Roman"/>
                <w:sz w:val="18"/>
                <w:szCs w:val="18"/>
              </w:rPr>
              <w:t>2</w:t>
            </w:r>
          </w:p>
        </w:tc>
        <w:tc>
          <w:tcPr>
            <w:tcW w:w="3544" w:type="dxa"/>
            <w:shd w:val="clear" w:color="auto" w:fill="auto"/>
            <w:vAlign w:val="center"/>
          </w:tcPr>
          <w:p w:rsidR="00CF5F8C" w:rsidRPr="005949E3" w:rsidRDefault="00CF5F8C" w:rsidP="00E40032">
            <w:pPr>
              <w:pStyle w:val="NoSpacing"/>
              <w:spacing w:line="360" w:lineRule="auto"/>
              <w:contextualSpacing/>
              <w:rPr>
                <w:rFonts w:ascii="Times New Roman" w:hAnsi="Times New Roman"/>
                <w:sz w:val="18"/>
                <w:szCs w:val="18"/>
                <w:lang w:val="id-ID"/>
              </w:rPr>
            </w:pPr>
            <w:r w:rsidRPr="005949E3">
              <w:rPr>
                <w:rFonts w:ascii="Times New Roman" w:hAnsi="Times New Roman"/>
                <w:sz w:val="18"/>
                <w:szCs w:val="18"/>
                <w:lang w:val="id-ID"/>
              </w:rPr>
              <w:t>Kontribusi  industri rumah tangga terhadap PDRB sektor industri</w:t>
            </w:r>
          </w:p>
        </w:tc>
        <w:tc>
          <w:tcPr>
            <w:tcW w:w="992" w:type="dxa"/>
            <w:shd w:val="clear" w:color="auto" w:fill="auto"/>
            <w:vAlign w:val="center"/>
          </w:tcPr>
          <w:p w:rsidR="00CF5F8C" w:rsidRPr="005949E3" w:rsidRDefault="00CF5F8C" w:rsidP="00E40032">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2,27</w:t>
            </w:r>
          </w:p>
        </w:tc>
        <w:tc>
          <w:tcPr>
            <w:tcW w:w="993" w:type="dxa"/>
            <w:shd w:val="clear" w:color="auto" w:fill="auto"/>
            <w:vAlign w:val="center"/>
          </w:tcPr>
          <w:p w:rsidR="00CF5F8C" w:rsidRPr="005949E3" w:rsidRDefault="00CF5F8C" w:rsidP="00E40032">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2,07</w:t>
            </w:r>
          </w:p>
        </w:tc>
        <w:tc>
          <w:tcPr>
            <w:tcW w:w="992" w:type="dxa"/>
            <w:shd w:val="clear" w:color="auto" w:fill="auto"/>
            <w:vAlign w:val="center"/>
          </w:tcPr>
          <w:p w:rsidR="00CF5F8C" w:rsidRPr="005949E3" w:rsidRDefault="00CF5F8C" w:rsidP="00E40032">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2,06</w:t>
            </w:r>
          </w:p>
        </w:tc>
        <w:tc>
          <w:tcPr>
            <w:tcW w:w="992" w:type="dxa"/>
            <w:shd w:val="clear" w:color="auto" w:fill="auto"/>
            <w:vAlign w:val="center"/>
          </w:tcPr>
          <w:p w:rsidR="00CF5F8C" w:rsidRPr="005949E3" w:rsidRDefault="00CF5F8C" w:rsidP="00E40032">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2,01</w:t>
            </w:r>
          </w:p>
        </w:tc>
        <w:tc>
          <w:tcPr>
            <w:tcW w:w="1151" w:type="dxa"/>
            <w:shd w:val="clear" w:color="auto" w:fill="auto"/>
            <w:vAlign w:val="center"/>
          </w:tcPr>
          <w:p w:rsidR="00CF5F8C" w:rsidRPr="005949E3" w:rsidRDefault="00CF5F8C" w:rsidP="00E40032">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1,89</w:t>
            </w:r>
          </w:p>
        </w:tc>
      </w:tr>
      <w:tr w:rsidR="00CF5F8C" w:rsidRPr="005949E3" w:rsidTr="00B77D6D">
        <w:tc>
          <w:tcPr>
            <w:tcW w:w="675" w:type="dxa"/>
            <w:shd w:val="clear" w:color="auto" w:fill="auto"/>
            <w:vAlign w:val="center"/>
          </w:tcPr>
          <w:p w:rsidR="00CF5F8C" w:rsidRPr="005949E3" w:rsidRDefault="00CF5F8C" w:rsidP="00E40032">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3</w:t>
            </w:r>
          </w:p>
        </w:tc>
        <w:tc>
          <w:tcPr>
            <w:tcW w:w="3544" w:type="dxa"/>
            <w:shd w:val="clear" w:color="auto" w:fill="auto"/>
            <w:vAlign w:val="center"/>
          </w:tcPr>
          <w:p w:rsidR="00CF5F8C" w:rsidRPr="005949E3" w:rsidRDefault="00CF5F8C" w:rsidP="00E40032">
            <w:pPr>
              <w:pStyle w:val="NoSpacing"/>
              <w:spacing w:line="360" w:lineRule="auto"/>
              <w:contextualSpacing/>
              <w:rPr>
                <w:rFonts w:ascii="Times New Roman" w:hAnsi="Times New Roman"/>
                <w:sz w:val="18"/>
                <w:szCs w:val="18"/>
                <w:lang w:val="id-ID"/>
              </w:rPr>
            </w:pPr>
            <w:r w:rsidRPr="005949E3">
              <w:rPr>
                <w:rFonts w:ascii="Times New Roman" w:hAnsi="Times New Roman"/>
                <w:sz w:val="18"/>
                <w:szCs w:val="18"/>
                <w:lang w:val="id-ID"/>
              </w:rPr>
              <w:t>Pertumbuhan industri</w:t>
            </w:r>
          </w:p>
        </w:tc>
        <w:tc>
          <w:tcPr>
            <w:tcW w:w="992" w:type="dxa"/>
            <w:shd w:val="clear" w:color="auto" w:fill="auto"/>
            <w:vAlign w:val="center"/>
          </w:tcPr>
          <w:p w:rsidR="00CF5F8C" w:rsidRPr="005949E3" w:rsidRDefault="00CF5F8C" w:rsidP="00E40032">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6821</w:t>
            </w:r>
          </w:p>
        </w:tc>
        <w:tc>
          <w:tcPr>
            <w:tcW w:w="993" w:type="dxa"/>
            <w:shd w:val="clear" w:color="auto" w:fill="auto"/>
            <w:vAlign w:val="center"/>
          </w:tcPr>
          <w:p w:rsidR="00CF5F8C" w:rsidRPr="005949E3" w:rsidRDefault="00CF5F8C" w:rsidP="00E40032">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7137</w:t>
            </w:r>
          </w:p>
        </w:tc>
        <w:tc>
          <w:tcPr>
            <w:tcW w:w="992" w:type="dxa"/>
            <w:shd w:val="clear" w:color="auto" w:fill="auto"/>
            <w:vAlign w:val="center"/>
          </w:tcPr>
          <w:p w:rsidR="00CF5F8C" w:rsidRPr="005949E3" w:rsidRDefault="00CF5F8C" w:rsidP="00E40032">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7163</w:t>
            </w:r>
          </w:p>
        </w:tc>
        <w:tc>
          <w:tcPr>
            <w:tcW w:w="992" w:type="dxa"/>
            <w:shd w:val="clear" w:color="auto" w:fill="auto"/>
            <w:vAlign w:val="center"/>
          </w:tcPr>
          <w:p w:rsidR="00CF5F8C" w:rsidRPr="005949E3" w:rsidRDefault="00CF5F8C" w:rsidP="00E40032">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7163</w:t>
            </w:r>
          </w:p>
        </w:tc>
        <w:tc>
          <w:tcPr>
            <w:tcW w:w="1151" w:type="dxa"/>
            <w:shd w:val="clear" w:color="auto" w:fill="auto"/>
            <w:vAlign w:val="center"/>
          </w:tcPr>
          <w:p w:rsidR="00CF5F8C" w:rsidRPr="005949E3" w:rsidRDefault="00CF5F8C" w:rsidP="00E40032">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8074</w:t>
            </w:r>
          </w:p>
        </w:tc>
      </w:tr>
      <w:tr w:rsidR="00CF5F8C" w:rsidRPr="005949E3" w:rsidTr="00B77D6D">
        <w:tc>
          <w:tcPr>
            <w:tcW w:w="675" w:type="dxa"/>
            <w:shd w:val="clear" w:color="auto" w:fill="auto"/>
            <w:vAlign w:val="center"/>
          </w:tcPr>
          <w:p w:rsidR="00CF5F8C" w:rsidRPr="005949E3" w:rsidRDefault="00CF5F8C" w:rsidP="00E40032">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lastRenderedPageBreak/>
              <w:t>4</w:t>
            </w:r>
          </w:p>
        </w:tc>
        <w:tc>
          <w:tcPr>
            <w:tcW w:w="3544" w:type="dxa"/>
            <w:shd w:val="clear" w:color="auto" w:fill="auto"/>
            <w:vAlign w:val="center"/>
          </w:tcPr>
          <w:p w:rsidR="00CF5F8C" w:rsidRPr="005949E3" w:rsidRDefault="00CF5F8C" w:rsidP="00E40032">
            <w:pPr>
              <w:pStyle w:val="NoSpacing"/>
              <w:spacing w:line="360" w:lineRule="auto"/>
              <w:contextualSpacing/>
              <w:rPr>
                <w:rFonts w:ascii="Times New Roman" w:hAnsi="Times New Roman"/>
                <w:sz w:val="18"/>
                <w:szCs w:val="18"/>
                <w:lang w:val="id-ID"/>
              </w:rPr>
            </w:pPr>
            <w:r w:rsidRPr="005949E3">
              <w:rPr>
                <w:rFonts w:ascii="Times New Roman" w:hAnsi="Times New Roman"/>
                <w:sz w:val="18"/>
                <w:szCs w:val="18"/>
                <w:lang w:val="id-ID"/>
              </w:rPr>
              <w:t>Cakupan bina kelompok pengrajin</w:t>
            </w:r>
          </w:p>
        </w:tc>
        <w:tc>
          <w:tcPr>
            <w:tcW w:w="992" w:type="dxa"/>
            <w:shd w:val="clear" w:color="auto" w:fill="auto"/>
            <w:vAlign w:val="center"/>
          </w:tcPr>
          <w:p w:rsidR="00CF5F8C" w:rsidRPr="005949E3" w:rsidRDefault="00CF5F8C" w:rsidP="00E40032">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923</w:t>
            </w:r>
          </w:p>
        </w:tc>
        <w:tc>
          <w:tcPr>
            <w:tcW w:w="993" w:type="dxa"/>
            <w:shd w:val="clear" w:color="auto" w:fill="auto"/>
            <w:vAlign w:val="center"/>
          </w:tcPr>
          <w:p w:rsidR="00CF5F8C" w:rsidRPr="005949E3" w:rsidRDefault="00CF5F8C" w:rsidP="00E40032">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947</w:t>
            </w:r>
          </w:p>
        </w:tc>
        <w:tc>
          <w:tcPr>
            <w:tcW w:w="992" w:type="dxa"/>
            <w:shd w:val="clear" w:color="auto" w:fill="auto"/>
            <w:vAlign w:val="center"/>
          </w:tcPr>
          <w:p w:rsidR="00CF5F8C" w:rsidRPr="005949E3" w:rsidRDefault="00CF5F8C" w:rsidP="00E40032">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1084</w:t>
            </w:r>
          </w:p>
        </w:tc>
        <w:tc>
          <w:tcPr>
            <w:tcW w:w="992" w:type="dxa"/>
            <w:shd w:val="clear" w:color="auto" w:fill="auto"/>
            <w:vAlign w:val="center"/>
          </w:tcPr>
          <w:p w:rsidR="00CF5F8C" w:rsidRPr="005949E3" w:rsidRDefault="00CF5F8C" w:rsidP="00E40032">
            <w:pPr>
              <w:spacing w:line="360" w:lineRule="auto"/>
              <w:contextualSpacing/>
              <w:jc w:val="center"/>
              <w:rPr>
                <w:color w:val="auto"/>
                <w:sz w:val="18"/>
                <w:szCs w:val="18"/>
              </w:rPr>
            </w:pPr>
            <w:r w:rsidRPr="005949E3">
              <w:rPr>
                <w:color w:val="auto"/>
                <w:sz w:val="18"/>
                <w:szCs w:val="18"/>
              </w:rPr>
              <w:t>1084</w:t>
            </w:r>
          </w:p>
        </w:tc>
        <w:tc>
          <w:tcPr>
            <w:tcW w:w="1151" w:type="dxa"/>
            <w:shd w:val="clear" w:color="auto" w:fill="auto"/>
            <w:vAlign w:val="center"/>
          </w:tcPr>
          <w:p w:rsidR="00CF5F8C" w:rsidRPr="005949E3" w:rsidRDefault="00CF5F8C" w:rsidP="00E40032">
            <w:pPr>
              <w:spacing w:line="360" w:lineRule="auto"/>
              <w:contextualSpacing/>
              <w:jc w:val="center"/>
              <w:rPr>
                <w:color w:val="auto"/>
                <w:sz w:val="18"/>
                <w:szCs w:val="18"/>
              </w:rPr>
            </w:pPr>
            <w:r w:rsidRPr="005949E3">
              <w:rPr>
                <w:color w:val="auto"/>
                <w:sz w:val="18"/>
                <w:szCs w:val="18"/>
              </w:rPr>
              <w:t>1085</w:t>
            </w:r>
          </w:p>
        </w:tc>
      </w:tr>
    </w:tbl>
    <w:p w:rsidR="00124A61" w:rsidRPr="00124A61" w:rsidRDefault="00124A61" w:rsidP="00E40032">
      <w:pPr>
        <w:spacing w:line="360" w:lineRule="auto"/>
        <w:contextualSpacing/>
        <w:jc w:val="both"/>
        <w:rPr>
          <w:rFonts w:eastAsia="Calibri"/>
          <w:sz w:val="18"/>
          <w:szCs w:val="18"/>
        </w:rPr>
      </w:pPr>
      <w:r w:rsidRPr="00124A61">
        <w:rPr>
          <w:rFonts w:eastAsia="Calibri"/>
          <w:sz w:val="18"/>
          <w:szCs w:val="18"/>
        </w:rPr>
        <w:t>Sumber</w:t>
      </w:r>
      <w:r w:rsidRPr="00124A61">
        <w:rPr>
          <w:rFonts w:eastAsia="Calibri"/>
          <w:sz w:val="18"/>
          <w:szCs w:val="18"/>
          <w:lang w:val="en-US"/>
        </w:rPr>
        <w:t xml:space="preserve"> Data</w:t>
      </w:r>
      <w:r w:rsidRPr="00124A61">
        <w:rPr>
          <w:rFonts w:eastAsia="Calibri"/>
          <w:sz w:val="18"/>
          <w:szCs w:val="18"/>
        </w:rPr>
        <w:t xml:space="preserve">: Dinas </w:t>
      </w:r>
      <w:r w:rsidRPr="00124A61">
        <w:rPr>
          <w:rFonts w:eastAsia="Calibri"/>
          <w:sz w:val="18"/>
          <w:szCs w:val="18"/>
          <w:lang w:val="en-US"/>
        </w:rPr>
        <w:t xml:space="preserve">Koperasi, UMKM, Perindustrian dan Perdagangan </w:t>
      </w:r>
      <w:r w:rsidRPr="00124A61">
        <w:rPr>
          <w:rFonts w:eastAsia="Calibri"/>
          <w:sz w:val="18"/>
          <w:szCs w:val="18"/>
        </w:rPr>
        <w:t>Kab</w:t>
      </w:r>
      <w:r w:rsidRPr="00124A61">
        <w:rPr>
          <w:rFonts w:eastAsia="Calibri"/>
          <w:sz w:val="18"/>
          <w:szCs w:val="18"/>
          <w:lang w:val="en-US"/>
        </w:rPr>
        <w:t>upaten</w:t>
      </w:r>
      <w:r w:rsidRPr="00124A61">
        <w:rPr>
          <w:rFonts w:eastAsia="Calibri"/>
          <w:sz w:val="18"/>
          <w:szCs w:val="18"/>
        </w:rPr>
        <w:t xml:space="preserve"> Kepulauan Selayar </w:t>
      </w:r>
    </w:p>
    <w:p w:rsidR="00A04B2A" w:rsidRPr="005949E3" w:rsidRDefault="00A04B2A" w:rsidP="00E40032">
      <w:pPr>
        <w:numPr>
          <w:ilvl w:val="1"/>
          <w:numId w:val="18"/>
        </w:numPr>
        <w:tabs>
          <w:tab w:val="left" w:pos="400"/>
        </w:tabs>
        <w:spacing w:line="360" w:lineRule="auto"/>
        <w:contextualSpacing/>
        <w:jc w:val="both"/>
        <w:rPr>
          <w:b/>
          <w:color w:val="auto"/>
          <w:sz w:val="24"/>
          <w:szCs w:val="24"/>
        </w:rPr>
      </w:pPr>
      <w:r w:rsidRPr="005949E3">
        <w:rPr>
          <w:b/>
          <w:color w:val="auto"/>
          <w:sz w:val="24"/>
          <w:szCs w:val="24"/>
        </w:rPr>
        <w:t>Aspek Daya Saing Daerah</w:t>
      </w:r>
    </w:p>
    <w:p w:rsidR="008B182A" w:rsidRDefault="008B182A" w:rsidP="00E40032">
      <w:pPr>
        <w:tabs>
          <w:tab w:val="left" w:pos="400"/>
        </w:tabs>
        <w:spacing w:line="360" w:lineRule="auto"/>
        <w:ind w:left="567" w:firstLine="993"/>
        <w:contextualSpacing/>
        <w:jc w:val="both"/>
        <w:rPr>
          <w:color w:val="auto"/>
          <w:sz w:val="24"/>
          <w:szCs w:val="24"/>
          <w:lang w:val="en-US"/>
        </w:rPr>
      </w:pPr>
      <w:r w:rsidRPr="005949E3">
        <w:rPr>
          <w:color w:val="auto"/>
          <w:sz w:val="24"/>
          <w:szCs w:val="24"/>
        </w:rPr>
        <w:t xml:space="preserve">Daya saing daerah adalah kemampuan perekonomian daerah dalam mencapai pertumbuhan tingkat kesejahteraan </w:t>
      </w:r>
      <w:r w:rsidR="006D77AC" w:rsidRPr="005949E3">
        <w:rPr>
          <w:color w:val="auto"/>
          <w:sz w:val="24"/>
          <w:szCs w:val="24"/>
        </w:rPr>
        <w:t>yang tinggi dan berkelanjutan dengan tetap terbuka pada persaingan dengan Kabupaten lainnya yang berdekatan. Aspek daya saing daerah terdir</w:t>
      </w:r>
      <w:r w:rsidR="001D1F0A" w:rsidRPr="005949E3">
        <w:rPr>
          <w:color w:val="auto"/>
          <w:sz w:val="24"/>
          <w:szCs w:val="24"/>
          <w:lang w:val="en-US"/>
        </w:rPr>
        <w:t>i</w:t>
      </w:r>
      <w:r w:rsidR="006D77AC" w:rsidRPr="005949E3">
        <w:rPr>
          <w:color w:val="auto"/>
          <w:sz w:val="24"/>
          <w:szCs w:val="24"/>
        </w:rPr>
        <w:t xml:space="preserve"> dari kemampuan ekonomi daerah, fasilitas wilayah atau infrastruktur, iklim berinfestasi dan sumber daya manusia</w:t>
      </w:r>
      <w:r w:rsidR="007113D1" w:rsidRPr="005949E3">
        <w:rPr>
          <w:color w:val="auto"/>
          <w:sz w:val="24"/>
          <w:szCs w:val="24"/>
        </w:rPr>
        <w:t>. Namun karena keterbatasan data, hanya dapat ditayangkan data aspek daya saing daerah fokus kemampuan ekonomi daerah sebagai berikut:</w:t>
      </w:r>
    </w:p>
    <w:p w:rsidR="00CF5F8C" w:rsidRPr="005949E3" w:rsidRDefault="009B5B44" w:rsidP="00E40032">
      <w:pPr>
        <w:numPr>
          <w:ilvl w:val="2"/>
          <w:numId w:val="18"/>
        </w:numPr>
        <w:spacing w:line="360" w:lineRule="auto"/>
        <w:contextualSpacing/>
        <w:jc w:val="both"/>
        <w:rPr>
          <w:b/>
          <w:color w:val="auto"/>
          <w:sz w:val="24"/>
          <w:szCs w:val="24"/>
        </w:rPr>
      </w:pPr>
      <w:r w:rsidRPr="005949E3">
        <w:rPr>
          <w:b/>
          <w:color w:val="auto"/>
          <w:sz w:val="24"/>
          <w:szCs w:val="24"/>
        </w:rPr>
        <w:t>Fokus kemampuan ekonomi daerah</w:t>
      </w:r>
    </w:p>
    <w:p w:rsidR="000C1EA9" w:rsidRPr="005949E3" w:rsidRDefault="000C1EA9" w:rsidP="00E40032">
      <w:pPr>
        <w:numPr>
          <w:ilvl w:val="3"/>
          <w:numId w:val="18"/>
        </w:numPr>
        <w:spacing w:line="360" w:lineRule="auto"/>
        <w:contextualSpacing/>
        <w:jc w:val="both"/>
        <w:rPr>
          <w:b/>
          <w:color w:val="auto"/>
          <w:sz w:val="24"/>
          <w:szCs w:val="24"/>
        </w:rPr>
      </w:pPr>
      <w:r w:rsidRPr="005949E3">
        <w:rPr>
          <w:b/>
          <w:color w:val="auto"/>
          <w:sz w:val="24"/>
          <w:szCs w:val="24"/>
        </w:rPr>
        <w:t>Otonomi Daerah, Pemerintahan Umum, Administrasi Keuangan Daerah, Perangkat Darah, Kepegawaian dan Persandian</w:t>
      </w:r>
    </w:p>
    <w:p w:rsidR="00BE7647" w:rsidRPr="005949E3" w:rsidRDefault="00BE7647" w:rsidP="00E40032">
      <w:pPr>
        <w:spacing w:line="360" w:lineRule="auto"/>
        <w:contextualSpacing/>
        <w:jc w:val="center"/>
        <w:rPr>
          <w:color w:val="auto"/>
          <w:sz w:val="18"/>
          <w:szCs w:val="18"/>
          <w:lang w:val="en-US"/>
        </w:rPr>
      </w:pPr>
      <w:r w:rsidRPr="005949E3">
        <w:rPr>
          <w:color w:val="auto"/>
          <w:sz w:val="18"/>
          <w:szCs w:val="18"/>
        </w:rPr>
        <w:t>Tabel 2.</w:t>
      </w:r>
      <w:r w:rsidR="00A00DC7" w:rsidRPr="005949E3">
        <w:rPr>
          <w:color w:val="auto"/>
          <w:sz w:val="18"/>
          <w:szCs w:val="18"/>
          <w:lang w:val="en-US"/>
        </w:rPr>
        <w:t>152</w:t>
      </w:r>
    </w:p>
    <w:p w:rsidR="00BE7647" w:rsidRPr="005949E3" w:rsidRDefault="00BE7647" w:rsidP="00E40032">
      <w:pPr>
        <w:pStyle w:val="Default"/>
        <w:snapToGrid w:val="0"/>
        <w:spacing w:line="360" w:lineRule="auto"/>
        <w:contextualSpacing/>
        <w:jc w:val="center"/>
        <w:rPr>
          <w:rFonts w:ascii="Times New Roman" w:hAnsi="Times New Roman" w:cs="Times New Roman"/>
          <w:color w:val="auto"/>
          <w:sz w:val="18"/>
          <w:szCs w:val="18"/>
          <w:lang w:val="id-ID"/>
        </w:rPr>
      </w:pPr>
      <w:r w:rsidRPr="005949E3">
        <w:rPr>
          <w:rFonts w:ascii="Times New Roman" w:hAnsi="Times New Roman" w:cs="Times New Roman"/>
          <w:color w:val="auto"/>
          <w:sz w:val="18"/>
          <w:szCs w:val="18"/>
        </w:rPr>
        <w:t>Hasil Analisis Kinerja Penyelenggaraan</w:t>
      </w:r>
      <w:r w:rsidRPr="005949E3">
        <w:rPr>
          <w:rFonts w:ascii="Times New Roman" w:hAnsi="Times New Roman" w:cs="Times New Roman"/>
          <w:color w:val="auto"/>
          <w:sz w:val="18"/>
          <w:szCs w:val="18"/>
          <w:lang w:val="id-ID"/>
        </w:rPr>
        <w:t xml:space="preserve"> Layanan Aspek daya Saing Daerah</w:t>
      </w:r>
    </w:p>
    <w:p w:rsidR="00BE7647" w:rsidRPr="005949E3" w:rsidRDefault="00BE7647" w:rsidP="00E40032">
      <w:pPr>
        <w:spacing w:line="360" w:lineRule="auto"/>
        <w:contextualSpacing/>
        <w:jc w:val="center"/>
        <w:rPr>
          <w:color w:val="auto"/>
          <w:sz w:val="18"/>
          <w:szCs w:val="18"/>
          <w:lang w:val="en-US"/>
        </w:rPr>
      </w:pPr>
      <w:r w:rsidRPr="005949E3">
        <w:rPr>
          <w:color w:val="auto"/>
          <w:sz w:val="18"/>
          <w:szCs w:val="18"/>
        </w:rPr>
        <w:t xml:space="preserve">Di Kabupaten </w:t>
      </w:r>
      <w:r w:rsidR="0092170F">
        <w:rPr>
          <w:color w:val="auto"/>
          <w:sz w:val="18"/>
          <w:szCs w:val="18"/>
        </w:rPr>
        <w:t xml:space="preserve">Kepulauan Selayar </w:t>
      </w:r>
      <w:r w:rsidRPr="005949E3">
        <w:rPr>
          <w:color w:val="auto"/>
          <w:sz w:val="18"/>
          <w:szCs w:val="18"/>
        </w:rPr>
        <w:t>Tahun 20</w:t>
      </w:r>
      <w:r w:rsidRPr="005949E3">
        <w:rPr>
          <w:color w:val="auto"/>
          <w:sz w:val="18"/>
          <w:szCs w:val="18"/>
          <w:lang w:val="en-US"/>
        </w:rPr>
        <w:t>1</w:t>
      </w:r>
      <w:r w:rsidRPr="005949E3">
        <w:rPr>
          <w:color w:val="auto"/>
          <w:sz w:val="18"/>
          <w:szCs w:val="18"/>
        </w:rPr>
        <w:t>0-201</w:t>
      </w:r>
      <w:r w:rsidRPr="005949E3">
        <w:rPr>
          <w:color w:val="auto"/>
          <w:sz w:val="18"/>
          <w:szCs w:val="18"/>
          <w:lang w:val="en-US"/>
        </w:rPr>
        <w:t>4</w:t>
      </w:r>
    </w:p>
    <w:tbl>
      <w:tblPr>
        <w:tblW w:w="93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675"/>
        <w:gridCol w:w="3544"/>
        <w:gridCol w:w="992"/>
        <w:gridCol w:w="993"/>
        <w:gridCol w:w="992"/>
        <w:gridCol w:w="992"/>
        <w:gridCol w:w="1151"/>
      </w:tblGrid>
      <w:tr w:rsidR="002D4869" w:rsidRPr="005949E3" w:rsidTr="00F86821">
        <w:tc>
          <w:tcPr>
            <w:tcW w:w="675" w:type="dxa"/>
            <w:shd w:val="clear" w:color="auto" w:fill="auto"/>
            <w:vAlign w:val="center"/>
          </w:tcPr>
          <w:p w:rsidR="002D4869" w:rsidRPr="005949E3" w:rsidRDefault="002D4869" w:rsidP="00E40032">
            <w:pPr>
              <w:pStyle w:val="NoSpacing"/>
              <w:spacing w:line="360" w:lineRule="auto"/>
              <w:contextualSpacing/>
              <w:jc w:val="center"/>
              <w:rPr>
                <w:rFonts w:ascii="Times New Roman" w:hAnsi="Times New Roman"/>
                <w:b/>
                <w:sz w:val="18"/>
                <w:szCs w:val="18"/>
                <w:lang w:val="id-ID"/>
              </w:rPr>
            </w:pPr>
            <w:r w:rsidRPr="005949E3">
              <w:rPr>
                <w:rFonts w:ascii="Times New Roman" w:hAnsi="Times New Roman"/>
                <w:b/>
                <w:sz w:val="18"/>
                <w:szCs w:val="18"/>
                <w:lang w:val="id-ID"/>
              </w:rPr>
              <w:t>NO</w:t>
            </w:r>
          </w:p>
        </w:tc>
        <w:tc>
          <w:tcPr>
            <w:tcW w:w="3544" w:type="dxa"/>
            <w:shd w:val="clear" w:color="auto" w:fill="auto"/>
            <w:vAlign w:val="center"/>
          </w:tcPr>
          <w:p w:rsidR="002D4869" w:rsidRPr="005949E3" w:rsidRDefault="002D4869" w:rsidP="00E40032">
            <w:pPr>
              <w:pStyle w:val="NoSpacing"/>
              <w:spacing w:line="360" w:lineRule="auto"/>
              <w:contextualSpacing/>
              <w:jc w:val="center"/>
              <w:rPr>
                <w:rFonts w:ascii="Times New Roman" w:hAnsi="Times New Roman"/>
                <w:b/>
                <w:sz w:val="18"/>
                <w:szCs w:val="18"/>
                <w:lang w:val="id-ID"/>
              </w:rPr>
            </w:pPr>
            <w:r w:rsidRPr="005949E3">
              <w:rPr>
                <w:rFonts w:ascii="Times New Roman" w:hAnsi="Times New Roman"/>
                <w:b/>
                <w:sz w:val="18"/>
                <w:szCs w:val="18"/>
                <w:lang w:val="id-ID"/>
              </w:rPr>
              <w:t>Bidang dan Indikator</w:t>
            </w:r>
          </w:p>
        </w:tc>
        <w:tc>
          <w:tcPr>
            <w:tcW w:w="992" w:type="dxa"/>
            <w:shd w:val="clear" w:color="auto" w:fill="auto"/>
            <w:vAlign w:val="center"/>
          </w:tcPr>
          <w:p w:rsidR="002D4869" w:rsidRPr="005949E3" w:rsidRDefault="002D4869" w:rsidP="00E40032">
            <w:pPr>
              <w:spacing w:line="360" w:lineRule="auto"/>
              <w:contextualSpacing/>
              <w:jc w:val="center"/>
              <w:rPr>
                <w:b/>
                <w:color w:val="auto"/>
                <w:sz w:val="18"/>
                <w:szCs w:val="18"/>
                <w:lang w:val="en-US"/>
              </w:rPr>
            </w:pPr>
            <w:r w:rsidRPr="005949E3">
              <w:rPr>
                <w:b/>
                <w:color w:val="auto"/>
                <w:sz w:val="18"/>
                <w:szCs w:val="18"/>
              </w:rPr>
              <w:t>20</w:t>
            </w:r>
            <w:r w:rsidRPr="005949E3">
              <w:rPr>
                <w:b/>
                <w:color w:val="auto"/>
                <w:sz w:val="18"/>
                <w:szCs w:val="18"/>
                <w:lang w:val="en-US"/>
              </w:rPr>
              <w:t>1</w:t>
            </w:r>
            <w:r>
              <w:rPr>
                <w:b/>
                <w:color w:val="auto"/>
                <w:sz w:val="18"/>
                <w:szCs w:val="18"/>
                <w:lang w:val="en-US"/>
              </w:rPr>
              <w:t>1</w:t>
            </w:r>
          </w:p>
        </w:tc>
        <w:tc>
          <w:tcPr>
            <w:tcW w:w="993" w:type="dxa"/>
            <w:shd w:val="clear" w:color="auto" w:fill="auto"/>
            <w:vAlign w:val="center"/>
          </w:tcPr>
          <w:p w:rsidR="002D4869" w:rsidRPr="005949E3" w:rsidRDefault="002D4869" w:rsidP="00E40032">
            <w:pPr>
              <w:spacing w:line="360" w:lineRule="auto"/>
              <w:contextualSpacing/>
              <w:jc w:val="center"/>
              <w:rPr>
                <w:b/>
                <w:color w:val="auto"/>
                <w:sz w:val="18"/>
                <w:szCs w:val="18"/>
                <w:lang w:val="en-US"/>
              </w:rPr>
            </w:pPr>
            <w:r w:rsidRPr="005949E3">
              <w:rPr>
                <w:b/>
                <w:color w:val="auto"/>
                <w:sz w:val="18"/>
                <w:szCs w:val="18"/>
              </w:rPr>
              <w:t>20</w:t>
            </w:r>
            <w:r w:rsidRPr="005949E3">
              <w:rPr>
                <w:b/>
                <w:color w:val="auto"/>
                <w:sz w:val="18"/>
                <w:szCs w:val="18"/>
                <w:lang w:val="en-US"/>
              </w:rPr>
              <w:t>1</w:t>
            </w:r>
            <w:r>
              <w:rPr>
                <w:b/>
                <w:color w:val="auto"/>
                <w:sz w:val="18"/>
                <w:szCs w:val="18"/>
                <w:lang w:val="en-US"/>
              </w:rPr>
              <w:t>2</w:t>
            </w:r>
          </w:p>
        </w:tc>
        <w:tc>
          <w:tcPr>
            <w:tcW w:w="992" w:type="dxa"/>
            <w:vAlign w:val="center"/>
          </w:tcPr>
          <w:p w:rsidR="002D4869" w:rsidRPr="005949E3" w:rsidRDefault="002D4869" w:rsidP="00F86821">
            <w:pPr>
              <w:spacing w:line="360" w:lineRule="auto"/>
              <w:contextualSpacing/>
              <w:jc w:val="center"/>
              <w:rPr>
                <w:b/>
                <w:color w:val="auto"/>
                <w:sz w:val="18"/>
                <w:szCs w:val="18"/>
                <w:lang w:val="en-US"/>
              </w:rPr>
            </w:pPr>
            <w:r w:rsidRPr="005949E3">
              <w:rPr>
                <w:b/>
                <w:color w:val="auto"/>
                <w:sz w:val="18"/>
                <w:szCs w:val="18"/>
              </w:rPr>
              <w:t>20</w:t>
            </w:r>
            <w:r w:rsidRPr="005949E3">
              <w:rPr>
                <w:b/>
                <w:color w:val="auto"/>
                <w:sz w:val="18"/>
                <w:szCs w:val="18"/>
                <w:lang w:val="en-US"/>
              </w:rPr>
              <w:t>13</w:t>
            </w:r>
          </w:p>
        </w:tc>
        <w:tc>
          <w:tcPr>
            <w:tcW w:w="992" w:type="dxa"/>
            <w:shd w:val="clear" w:color="auto" w:fill="auto"/>
            <w:vAlign w:val="center"/>
          </w:tcPr>
          <w:p w:rsidR="002D4869" w:rsidRPr="005949E3" w:rsidRDefault="002D4869" w:rsidP="00E40032">
            <w:pPr>
              <w:spacing w:line="360" w:lineRule="auto"/>
              <w:contextualSpacing/>
              <w:jc w:val="center"/>
              <w:rPr>
                <w:b/>
                <w:color w:val="auto"/>
                <w:sz w:val="18"/>
                <w:szCs w:val="18"/>
                <w:lang w:val="en-US"/>
              </w:rPr>
            </w:pPr>
            <w:r w:rsidRPr="005949E3">
              <w:rPr>
                <w:b/>
                <w:color w:val="auto"/>
                <w:sz w:val="18"/>
                <w:szCs w:val="18"/>
              </w:rPr>
              <w:t>20</w:t>
            </w:r>
            <w:r w:rsidRPr="005949E3">
              <w:rPr>
                <w:b/>
                <w:color w:val="auto"/>
                <w:sz w:val="18"/>
                <w:szCs w:val="18"/>
                <w:lang w:val="en-US"/>
              </w:rPr>
              <w:t>1</w:t>
            </w:r>
            <w:r>
              <w:rPr>
                <w:b/>
                <w:color w:val="auto"/>
                <w:sz w:val="18"/>
                <w:szCs w:val="18"/>
                <w:lang w:val="en-US"/>
              </w:rPr>
              <w:t>4</w:t>
            </w:r>
          </w:p>
        </w:tc>
        <w:tc>
          <w:tcPr>
            <w:tcW w:w="1151" w:type="dxa"/>
            <w:shd w:val="clear" w:color="auto" w:fill="auto"/>
            <w:vAlign w:val="center"/>
          </w:tcPr>
          <w:p w:rsidR="002D4869" w:rsidRPr="005949E3" w:rsidRDefault="002D4869" w:rsidP="002D4869">
            <w:pPr>
              <w:spacing w:line="360" w:lineRule="auto"/>
              <w:contextualSpacing/>
              <w:jc w:val="center"/>
              <w:rPr>
                <w:b/>
                <w:color w:val="auto"/>
                <w:sz w:val="18"/>
                <w:szCs w:val="18"/>
                <w:lang w:val="en-US"/>
              </w:rPr>
            </w:pPr>
            <w:r w:rsidRPr="005949E3">
              <w:rPr>
                <w:b/>
                <w:color w:val="auto"/>
                <w:sz w:val="18"/>
                <w:szCs w:val="18"/>
              </w:rPr>
              <w:t>20</w:t>
            </w:r>
            <w:r w:rsidRPr="005949E3">
              <w:rPr>
                <w:b/>
                <w:color w:val="auto"/>
                <w:sz w:val="18"/>
                <w:szCs w:val="18"/>
                <w:lang w:val="en-US"/>
              </w:rPr>
              <w:t>1</w:t>
            </w:r>
            <w:r>
              <w:rPr>
                <w:b/>
                <w:color w:val="auto"/>
                <w:sz w:val="18"/>
                <w:szCs w:val="18"/>
                <w:lang w:val="en-US"/>
              </w:rPr>
              <w:t>5</w:t>
            </w:r>
          </w:p>
        </w:tc>
      </w:tr>
      <w:tr w:rsidR="002D4869" w:rsidRPr="005949E3" w:rsidTr="00F86821">
        <w:tc>
          <w:tcPr>
            <w:tcW w:w="675" w:type="dxa"/>
            <w:shd w:val="clear" w:color="auto" w:fill="auto"/>
            <w:vAlign w:val="center"/>
          </w:tcPr>
          <w:p w:rsidR="002D4869" w:rsidRPr="005949E3" w:rsidRDefault="002D4869" w:rsidP="00E40032">
            <w:pPr>
              <w:pStyle w:val="NoSpacing"/>
              <w:spacing w:line="360" w:lineRule="auto"/>
              <w:contextualSpacing/>
              <w:jc w:val="center"/>
              <w:rPr>
                <w:rFonts w:ascii="Times New Roman" w:hAnsi="Times New Roman"/>
                <w:sz w:val="18"/>
                <w:szCs w:val="18"/>
              </w:rPr>
            </w:pPr>
            <w:r w:rsidRPr="005949E3">
              <w:rPr>
                <w:rFonts w:ascii="Times New Roman" w:hAnsi="Times New Roman"/>
                <w:sz w:val="18"/>
                <w:szCs w:val="18"/>
              </w:rPr>
              <w:t>1</w:t>
            </w:r>
          </w:p>
        </w:tc>
        <w:tc>
          <w:tcPr>
            <w:tcW w:w="3544" w:type="dxa"/>
            <w:shd w:val="clear" w:color="auto" w:fill="auto"/>
            <w:vAlign w:val="center"/>
          </w:tcPr>
          <w:p w:rsidR="002D4869" w:rsidRPr="005949E3" w:rsidRDefault="002D4869" w:rsidP="00E40032">
            <w:pPr>
              <w:pStyle w:val="NoSpacing"/>
              <w:spacing w:line="360" w:lineRule="auto"/>
              <w:contextualSpacing/>
              <w:rPr>
                <w:rFonts w:ascii="Times New Roman" w:hAnsi="Times New Roman"/>
                <w:sz w:val="18"/>
                <w:szCs w:val="18"/>
                <w:lang w:val="id-ID"/>
              </w:rPr>
            </w:pPr>
            <w:r w:rsidRPr="005949E3">
              <w:rPr>
                <w:rFonts w:ascii="Times New Roman" w:hAnsi="Times New Roman"/>
                <w:sz w:val="18"/>
                <w:szCs w:val="18"/>
                <w:lang w:val="id-ID"/>
              </w:rPr>
              <w:t>Pengeluaran konsumsi rumah tangga per kapita</w:t>
            </w:r>
          </w:p>
        </w:tc>
        <w:tc>
          <w:tcPr>
            <w:tcW w:w="992" w:type="dxa"/>
            <w:shd w:val="clear" w:color="auto" w:fill="auto"/>
            <w:vAlign w:val="center"/>
          </w:tcPr>
          <w:p w:rsidR="002D4869" w:rsidRPr="005949E3" w:rsidRDefault="002D4869" w:rsidP="00E40032">
            <w:pPr>
              <w:spacing w:line="360" w:lineRule="auto"/>
              <w:contextualSpacing/>
              <w:jc w:val="center"/>
              <w:rPr>
                <w:color w:val="auto"/>
                <w:sz w:val="18"/>
                <w:szCs w:val="18"/>
              </w:rPr>
            </w:pPr>
            <w:r w:rsidRPr="005949E3">
              <w:rPr>
                <w:color w:val="auto"/>
                <w:sz w:val="18"/>
                <w:szCs w:val="18"/>
              </w:rPr>
              <w:t>-</w:t>
            </w:r>
          </w:p>
        </w:tc>
        <w:tc>
          <w:tcPr>
            <w:tcW w:w="993" w:type="dxa"/>
            <w:shd w:val="clear" w:color="auto" w:fill="auto"/>
            <w:vAlign w:val="center"/>
          </w:tcPr>
          <w:p w:rsidR="002D4869" w:rsidRPr="005949E3" w:rsidRDefault="002D4869" w:rsidP="00E40032">
            <w:pPr>
              <w:spacing w:line="360" w:lineRule="auto"/>
              <w:contextualSpacing/>
              <w:jc w:val="center"/>
              <w:rPr>
                <w:color w:val="auto"/>
                <w:sz w:val="18"/>
                <w:szCs w:val="18"/>
              </w:rPr>
            </w:pPr>
            <w:r w:rsidRPr="005949E3">
              <w:rPr>
                <w:color w:val="auto"/>
                <w:sz w:val="18"/>
                <w:szCs w:val="18"/>
              </w:rPr>
              <w:t>-</w:t>
            </w:r>
          </w:p>
        </w:tc>
        <w:tc>
          <w:tcPr>
            <w:tcW w:w="992" w:type="dxa"/>
            <w:vAlign w:val="center"/>
          </w:tcPr>
          <w:p w:rsidR="002D4869" w:rsidRPr="00DF4FAD" w:rsidRDefault="00DF4FAD" w:rsidP="00F86821">
            <w:pPr>
              <w:spacing w:line="360" w:lineRule="auto"/>
              <w:contextualSpacing/>
              <w:jc w:val="center"/>
              <w:rPr>
                <w:color w:val="auto"/>
                <w:sz w:val="18"/>
                <w:szCs w:val="18"/>
                <w:lang w:val="en-US"/>
              </w:rPr>
            </w:pPr>
            <w:r>
              <w:rPr>
                <w:color w:val="auto"/>
                <w:sz w:val="18"/>
                <w:szCs w:val="18"/>
                <w:lang w:val="en-US"/>
              </w:rPr>
              <w:t>-</w:t>
            </w:r>
          </w:p>
        </w:tc>
        <w:tc>
          <w:tcPr>
            <w:tcW w:w="992" w:type="dxa"/>
            <w:shd w:val="clear" w:color="auto" w:fill="auto"/>
            <w:vAlign w:val="center"/>
          </w:tcPr>
          <w:p w:rsidR="002D4869" w:rsidRPr="005949E3" w:rsidRDefault="002D4869" w:rsidP="00E40032">
            <w:pPr>
              <w:spacing w:line="360" w:lineRule="auto"/>
              <w:contextualSpacing/>
              <w:jc w:val="center"/>
              <w:rPr>
                <w:color w:val="auto"/>
                <w:sz w:val="18"/>
                <w:szCs w:val="18"/>
              </w:rPr>
            </w:pPr>
            <w:r w:rsidRPr="005949E3">
              <w:rPr>
                <w:color w:val="auto"/>
                <w:sz w:val="18"/>
                <w:szCs w:val="18"/>
              </w:rPr>
              <w:t>-</w:t>
            </w:r>
          </w:p>
        </w:tc>
        <w:tc>
          <w:tcPr>
            <w:tcW w:w="1151" w:type="dxa"/>
            <w:shd w:val="clear" w:color="auto" w:fill="auto"/>
            <w:vAlign w:val="center"/>
          </w:tcPr>
          <w:p w:rsidR="002D4869" w:rsidRPr="00DF4FAD" w:rsidRDefault="00DF4FAD" w:rsidP="00E40032">
            <w:pPr>
              <w:spacing w:line="360" w:lineRule="auto"/>
              <w:contextualSpacing/>
              <w:jc w:val="center"/>
              <w:rPr>
                <w:color w:val="auto"/>
                <w:sz w:val="18"/>
                <w:szCs w:val="18"/>
                <w:lang w:val="en-US"/>
              </w:rPr>
            </w:pPr>
            <w:r>
              <w:rPr>
                <w:color w:val="auto"/>
                <w:sz w:val="18"/>
                <w:szCs w:val="18"/>
                <w:lang w:val="en-US"/>
              </w:rPr>
              <w:t>320.204</w:t>
            </w:r>
          </w:p>
        </w:tc>
      </w:tr>
      <w:tr w:rsidR="002D4869" w:rsidRPr="005949E3" w:rsidTr="00F86821">
        <w:tc>
          <w:tcPr>
            <w:tcW w:w="675" w:type="dxa"/>
            <w:shd w:val="clear" w:color="auto" w:fill="auto"/>
            <w:vAlign w:val="center"/>
          </w:tcPr>
          <w:p w:rsidR="002D4869" w:rsidRPr="005949E3" w:rsidRDefault="002D4869" w:rsidP="00E40032">
            <w:pPr>
              <w:pStyle w:val="NoSpacing"/>
              <w:spacing w:line="360" w:lineRule="auto"/>
              <w:contextualSpacing/>
              <w:jc w:val="center"/>
              <w:rPr>
                <w:rFonts w:ascii="Times New Roman" w:hAnsi="Times New Roman"/>
                <w:sz w:val="18"/>
                <w:szCs w:val="18"/>
              </w:rPr>
            </w:pPr>
            <w:r w:rsidRPr="005949E3">
              <w:rPr>
                <w:rFonts w:ascii="Times New Roman" w:hAnsi="Times New Roman"/>
                <w:sz w:val="18"/>
                <w:szCs w:val="18"/>
              </w:rPr>
              <w:t>2</w:t>
            </w:r>
          </w:p>
        </w:tc>
        <w:tc>
          <w:tcPr>
            <w:tcW w:w="3544" w:type="dxa"/>
            <w:shd w:val="clear" w:color="auto" w:fill="auto"/>
            <w:vAlign w:val="center"/>
          </w:tcPr>
          <w:p w:rsidR="002D4869" w:rsidRPr="005949E3" w:rsidRDefault="002D4869" w:rsidP="00E40032">
            <w:pPr>
              <w:pStyle w:val="NoSpacing"/>
              <w:spacing w:line="360" w:lineRule="auto"/>
              <w:contextualSpacing/>
              <w:rPr>
                <w:rFonts w:ascii="Times New Roman" w:hAnsi="Times New Roman"/>
                <w:sz w:val="18"/>
                <w:szCs w:val="18"/>
                <w:lang w:val="id-ID"/>
              </w:rPr>
            </w:pPr>
            <w:r w:rsidRPr="005949E3">
              <w:rPr>
                <w:rFonts w:ascii="Times New Roman" w:hAnsi="Times New Roman"/>
                <w:sz w:val="18"/>
                <w:szCs w:val="18"/>
                <w:lang w:val="id-ID"/>
              </w:rPr>
              <w:t>Pengeluaran konsumsi non pangan per kapita</w:t>
            </w:r>
          </w:p>
        </w:tc>
        <w:tc>
          <w:tcPr>
            <w:tcW w:w="992" w:type="dxa"/>
            <w:shd w:val="clear" w:color="auto" w:fill="auto"/>
            <w:vAlign w:val="center"/>
          </w:tcPr>
          <w:p w:rsidR="002D4869" w:rsidRPr="005949E3" w:rsidRDefault="002D4869" w:rsidP="00E40032">
            <w:pPr>
              <w:spacing w:line="360" w:lineRule="auto"/>
              <w:contextualSpacing/>
              <w:jc w:val="center"/>
              <w:rPr>
                <w:color w:val="auto"/>
                <w:sz w:val="18"/>
                <w:szCs w:val="18"/>
              </w:rPr>
            </w:pPr>
            <w:r w:rsidRPr="005949E3">
              <w:rPr>
                <w:color w:val="auto"/>
                <w:sz w:val="18"/>
                <w:szCs w:val="18"/>
              </w:rPr>
              <w:t>-</w:t>
            </w:r>
          </w:p>
        </w:tc>
        <w:tc>
          <w:tcPr>
            <w:tcW w:w="993" w:type="dxa"/>
            <w:shd w:val="clear" w:color="auto" w:fill="auto"/>
            <w:vAlign w:val="center"/>
          </w:tcPr>
          <w:p w:rsidR="002D4869" w:rsidRPr="005949E3" w:rsidRDefault="002D4869" w:rsidP="00E40032">
            <w:pPr>
              <w:spacing w:line="360" w:lineRule="auto"/>
              <w:contextualSpacing/>
              <w:jc w:val="center"/>
              <w:rPr>
                <w:color w:val="auto"/>
                <w:sz w:val="18"/>
                <w:szCs w:val="18"/>
              </w:rPr>
            </w:pPr>
            <w:r w:rsidRPr="005949E3">
              <w:rPr>
                <w:color w:val="auto"/>
                <w:sz w:val="18"/>
                <w:szCs w:val="18"/>
              </w:rPr>
              <w:t>-</w:t>
            </w:r>
          </w:p>
        </w:tc>
        <w:tc>
          <w:tcPr>
            <w:tcW w:w="992" w:type="dxa"/>
            <w:vAlign w:val="center"/>
          </w:tcPr>
          <w:p w:rsidR="002D4869" w:rsidRPr="00DF4FAD" w:rsidRDefault="00DF4FAD" w:rsidP="00F86821">
            <w:pPr>
              <w:spacing w:line="360" w:lineRule="auto"/>
              <w:contextualSpacing/>
              <w:jc w:val="center"/>
              <w:rPr>
                <w:color w:val="auto"/>
                <w:sz w:val="18"/>
                <w:szCs w:val="18"/>
                <w:lang w:val="en-US"/>
              </w:rPr>
            </w:pPr>
            <w:r>
              <w:rPr>
                <w:color w:val="auto"/>
                <w:sz w:val="18"/>
                <w:szCs w:val="18"/>
                <w:lang w:val="en-US"/>
              </w:rPr>
              <w:t>-</w:t>
            </w:r>
          </w:p>
        </w:tc>
        <w:tc>
          <w:tcPr>
            <w:tcW w:w="992" w:type="dxa"/>
            <w:shd w:val="clear" w:color="auto" w:fill="auto"/>
            <w:vAlign w:val="center"/>
          </w:tcPr>
          <w:p w:rsidR="002D4869" w:rsidRPr="005949E3" w:rsidRDefault="002D4869" w:rsidP="00E40032">
            <w:pPr>
              <w:spacing w:line="360" w:lineRule="auto"/>
              <w:contextualSpacing/>
              <w:jc w:val="center"/>
              <w:rPr>
                <w:color w:val="auto"/>
                <w:sz w:val="18"/>
                <w:szCs w:val="18"/>
              </w:rPr>
            </w:pPr>
            <w:r w:rsidRPr="005949E3">
              <w:rPr>
                <w:color w:val="auto"/>
                <w:sz w:val="18"/>
                <w:szCs w:val="18"/>
              </w:rPr>
              <w:t>-</w:t>
            </w:r>
          </w:p>
        </w:tc>
        <w:tc>
          <w:tcPr>
            <w:tcW w:w="1151" w:type="dxa"/>
            <w:shd w:val="clear" w:color="auto" w:fill="auto"/>
            <w:vAlign w:val="center"/>
          </w:tcPr>
          <w:p w:rsidR="002D4869" w:rsidRPr="00DF4FAD" w:rsidRDefault="00DF4FAD" w:rsidP="00E40032">
            <w:pPr>
              <w:spacing w:line="360" w:lineRule="auto"/>
              <w:contextualSpacing/>
              <w:jc w:val="center"/>
              <w:rPr>
                <w:color w:val="auto"/>
                <w:sz w:val="18"/>
                <w:szCs w:val="18"/>
                <w:lang w:val="en-US"/>
              </w:rPr>
            </w:pPr>
            <w:r>
              <w:rPr>
                <w:color w:val="auto"/>
                <w:sz w:val="18"/>
                <w:szCs w:val="18"/>
                <w:lang w:val="en-US"/>
              </w:rPr>
              <w:t>259.169</w:t>
            </w:r>
          </w:p>
        </w:tc>
      </w:tr>
      <w:tr w:rsidR="002D4869" w:rsidRPr="005949E3" w:rsidTr="00F86821">
        <w:tc>
          <w:tcPr>
            <w:tcW w:w="675" w:type="dxa"/>
            <w:shd w:val="clear" w:color="auto" w:fill="auto"/>
            <w:vAlign w:val="center"/>
          </w:tcPr>
          <w:p w:rsidR="002D4869" w:rsidRPr="005949E3" w:rsidRDefault="002D4869" w:rsidP="00E40032">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3</w:t>
            </w:r>
          </w:p>
        </w:tc>
        <w:tc>
          <w:tcPr>
            <w:tcW w:w="3544" w:type="dxa"/>
            <w:shd w:val="clear" w:color="auto" w:fill="auto"/>
            <w:vAlign w:val="center"/>
          </w:tcPr>
          <w:p w:rsidR="002D4869" w:rsidRPr="005949E3" w:rsidRDefault="002D4869" w:rsidP="00E40032">
            <w:pPr>
              <w:pStyle w:val="NoSpacing"/>
              <w:spacing w:line="360" w:lineRule="auto"/>
              <w:contextualSpacing/>
              <w:rPr>
                <w:rFonts w:ascii="Times New Roman" w:hAnsi="Times New Roman"/>
                <w:sz w:val="18"/>
                <w:szCs w:val="18"/>
                <w:lang w:val="id-ID"/>
              </w:rPr>
            </w:pPr>
            <w:r w:rsidRPr="005949E3">
              <w:rPr>
                <w:rFonts w:ascii="Times New Roman" w:hAnsi="Times New Roman"/>
                <w:sz w:val="18"/>
                <w:szCs w:val="18"/>
                <w:lang w:val="id-ID"/>
              </w:rPr>
              <w:t>Produktifitas Total Daerah</w:t>
            </w:r>
          </w:p>
        </w:tc>
        <w:tc>
          <w:tcPr>
            <w:tcW w:w="992" w:type="dxa"/>
            <w:shd w:val="clear" w:color="auto" w:fill="auto"/>
            <w:vAlign w:val="center"/>
          </w:tcPr>
          <w:p w:rsidR="002D4869" w:rsidRPr="005949E3" w:rsidRDefault="002D4869" w:rsidP="00E40032">
            <w:pPr>
              <w:spacing w:line="360" w:lineRule="auto"/>
              <w:contextualSpacing/>
              <w:jc w:val="center"/>
              <w:rPr>
                <w:color w:val="auto"/>
                <w:sz w:val="18"/>
                <w:szCs w:val="18"/>
              </w:rPr>
            </w:pPr>
            <w:r w:rsidRPr="005949E3">
              <w:rPr>
                <w:color w:val="auto"/>
                <w:sz w:val="18"/>
                <w:szCs w:val="18"/>
              </w:rPr>
              <w:t>-</w:t>
            </w:r>
          </w:p>
        </w:tc>
        <w:tc>
          <w:tcPr>
            <w:tcW w:w="993" w:type="dxa"/>
            <w:shd w:val="clear" w:color="auto" w:fill="auto"/>
            <w:vAlign w:val="center"/>
          </w:tcPr>
          <w:p w:rsidR="002D4869" w:rsidRPr="005949E3" w:rsidRDefault="002D4869" w:rsidP="00E40032">
            <w:pPr>
              <w:spacing w:line="360" w:lineRule="auto"/>
              <w:contextualSpacing/>
              <w:jc w:val="center"/>
              <w:rPr>
                <w:color w:val="auto"/>
                <w:sz w:val="18"/>
                <w:szCs w:val="18"/>
              </w:rPr>
            </w:pPr>
            <w:r w:rsidRPr="005949E3">
              <w:rPr>
                <w:color w:val="auto"/>
                <w:sz w:val="18"/>
                <w:szCs w:val="18"/>
              </w:rPr>
              <w:t>-</w:t>
            </w:r>
          </w:p>
        </w:tc>
        <w:tc>
          <w:tcPr>
            <w:tcW w:w="992" w:type="dxa"/>
            <w:vAlign w:val="center"/>
          </w:tcPr>
          <w:p w:rsidR="002D4869" w:rsidRPr="00DF4FAD" w:rsidRDefault="00DF4FAD" w:rsidP="00F86821">
            <w:pPr>
              <w:spacing w:line="360" w:lineRule="auto"/>
              <w:contextualSpacing/>
              <w:jc w:val="center"/>
              <w:rPr>
                <w:color w:val="auto"/>
                <w:sz w:val="18"/>
                <w:szCs w:val="18"/>
                <w:lang w:val="en-US"/>
              </w:rPr>
            </w:pPr>
            <w:r>
              <w:rPr>
                <w:color w:val="auto"/>
                <w:sz w:val="18"/>
                <w:szCs w:val="18"/>
                <w:lang w:val="en-US"/>
              </w:rPr>
              <w:t>-</w:t>
            </w:r>
          </w:p>
        </w:tc>
        <w:tc>
          <w:tcPr>
            <w:tcW w:w="992" w:type="dxa"/>
            <w:shd w:val="clear" w:color="auto" w:fill="auto"/>
            <w:vAlign w:val="center"/>
          </w:tcPr>
          <w:p w:rsidR="002D4869" w:rsidRPr="005949E3" w:rsidRDefault="002D4869" w:rsidP="00E40032">
            <w:pPr>
              <w:spacing w:line="360" w:lineRule="auto"/>
              <w:contextualSpacing/>
              <w:jc w:val="center"/>
              <w:rPr>
                <w:color w:val="auto"/>
                <w:sz w:val="18"/>
                <w:szCs w:val="18"/>
              </w:rPr>
            </w:pPr>
            <w:r w:rsidRPr="005949E3">
              <w:rPr>
                <w:color w:val="auto"/>
                <w:sz w:val="18"/>
                <w:szCs w:val="18"/>
              </w:rPr>
              <w:t>-</w:t>
            </w:r>
          </w:p>
        </w:tc>
        <w:tc>
          <w:tcPr>
            <w:tcW w:w="1151" w:type="dxa"/>
            <w:shd w:val="clear" w:color="auto" w:fill="auto"/>
            <w:vAlign w:val="center"/>
          </w:tcPr>
          <w:p w:rsidR="002D4869" w:rsidRPr="005949E3" w:rsidRDefault="002D4869" w:rsidP="00E40032">
            <w:pPr>
              <w:spacing w:line="360" w:lineRule="auto"/>
              <w:contextualSpacing/>
              <w:jc w:val="center"/>
              <w:rPr>
                <w:color w:val="auto"/>
                <w:sz w:val="18"/>
                <w:szCs w:val="18"/>
              </w:rPr>
            </w:pPr>
          </w:p>
        </w:tc>
      </w:tr>
    </w:tbl>
    <w:p w:rsidR="00BE7647" w:rsidRPr="005949E3" w:rsidRDefault="00BE7647" w:rsidP="00E40032">
      <w:pPr>
        <w:spacing w:line="360" w:lineRule="auto"/>
        <w:contextualSpacing/>
        <w:jc w:val="both"/>
        <w:rPr>
          <w:color w:val="auto"/>
          <w:sz w:val="18"/>
          <w:szCs w:val="18"/>
        </w:rPr>
      </w:pPr>
    </w:p>
    <w:p w:rsidR="009B5B44" w:rsidRPr="005949E3" w:rsidRDefault="009B5B44" w:rsidP="00E40032">
      <w:pPr>
        <w:numPr>
          <w:ilvl w:val="2"/>
          <w:numId w:val="18"/>
        </w:numPr>
        <w:spacing w:line="360" w:lineRule="auto"/>
        <w:contextualSpacing/>
        <w:jc w:val="both"/>
        <w:rPr>
          <w:b/>
          <w:color w:val="auto"/>
          <w:sz w:val="24"/>
          <w:szCs w:val="24"/>
        </w:rPr>
      </w:pPr>
      <w:r w:rsidRPr="005949E3">
        <w:rPr>
          <w:b/>
          <w:color w:val="auto"/>
          <w:sz w:val="24"/>
          <w:szCs w:val="24"/>
        </w:rPr>
        <w:t>Fokus fasilitas wilayah atau infrastruktur</w:t>
      </w:r>
    </w:p>
    <w:p w:rsidR="0026671A" w:rsidRPr="005949E3" w:rsidRDefault="000C1EA9" w:rsidP="00E40032">
      <w:pPr>
        <w:numPr>
          <w:ilvl w:val="3"/>
          <w:numId w:val="18"/>
        </w:numPr>
        <w:spacing w:line="360" w:lineRule="auto"/>
        <w:contextualSpacing/>
        <w:jc w:val="both"/>
        <w:rPr>
          <w:b/>
          <w:color w:val="auto"/>
          <w:sz w:val="24"/>
          <w:szCs w:val="24"/>
        </w:rPr>
      </w:pPr>
      <w:r w:rsidRPr="005949E3">
        <w:rPr>
          <w:b/>
          <w:color w:val="auto"/>
          <w:sz w:val="24"/>
          <w:szCs w:val="24"/>
        </w:rPr>
        <w:t>Perhubungan</w:t>
      </w:r>
    </w:p>
    <w:p w:rsidR="00BE7647" w:rsidRPr="005949E3" w:rsidRDefault="00BE7647" w:rsidP="00E40032">
      <w:pPr>
        <w:spacing w:line="360" w:lineRule="auto"/>
        <w:contextualSpacing/>
        <w:jc w:val="center"/>
        <w:rPr>
          <w:color w:val="auto"/>
          <w:sz w:val="18"/>
          <w:szCs w:val="18"/>
          <w:lang w:val="en-US"/>
        </w:rPr>
      </w:pPr>
      <w:r w:rsidRPr="005949E3">
        <w:rPr>
          <w:color w:val="auto"/>
          <w:sz w:val="18"/>
          <w:szCs w:val="18"/>
        </w:rPr>
        <w:t>Tabel 2.</w:t>
      </w:r>
      <w:r w:rsidR="00A00DC7" w:rsidRPr="005949E3">
        <w:rPr>
          <w:color w:val="auto"/>
          <w:sz w:val="18"/>
          <w:szCs w:val="18"/>
          <w:lang w:val="en-US"/>
        </w:rPr>
        <w:t>154</w:t>
      </w:r>
    </w:p>
    <w:p w:rsidR="00BE7647" w:rsidRPr="005949E3" w:rsidRDefault="00BE7647" w:rsidP="00E40032">
      <w:pPr>
        <w:pStyle w:val="Default"/>
        <w:snapToGrid w:val="0"/>
        <w:spacing w:line="360" w:lineRule="auto"/>
        <w:contextualSpacing/>
        <w:jc w:val="center"/>
        <w:rPr>
          <w:rFonts w:ascii="Times New Roman" w:hAnsi="Times New Roman" w:cs="Times New Roman"/>
          <w:color w:val="auto"/>
          <w:sz w:val="18"/>
          <w:szCs w:val="18"/>
          <w:lang w:val="id-ID"/>
        </w:rPr>
      </w:pPr>
      <w:r w:rsidRPr="005949E3">
        <w:rPr>
          <w:rFonts w:ascii="Times New Roman" w:hAnsi="Times New Roman" w:cs="Times New Roman"/>
          <w:color w:val="auto"/>
          <w:sz w:val="18"/>
          <w:szCs w:val="18"/>
        </w:rPr>
        <w:t>Hasil Analisis Kinerja Penyelenggaraan</w:t>
      </w:r>
      <w:r w:rsidRPr="005949E3">
        <w:rPr>
          <w:rFonts w:ascii="Times New Roman" w:hAnsi="Times New Roman" w:cs="Times New Roman"/>
          <w:color w:val="auto"/>
          <w:sz w:val="18"/>
          <w:szCs w:val="18"/>
          <w:lang w:val="id-ID"/>
        </w:rPr>
        <w:t xml:space="preserve"> Layanan Aspek daya Saing Daerah</w:t>
      </w:r>
    </w:p>
    <w:p w:rsidR="00BE7647" w:rsidRPr="005949E3" w:rsidRDefault="00BE7647" w:rsidP="00E40032">
      <w:pPr>
        <w:spacing w:line="360" w:lineRule="auto"/>
        <w:contextualSpacing/>
        <w:jc w:val="center"/>
        <w:rPr>
          <w:color w:val="auto"/>
          <w:sz w:val="18"/>
          <w:szCs w:val="18"/>
          <w:lang w:val="en-US"/>
        </w:rPr>
      </w:pPr>
      <w:r w:rsidRPr="005949E3">
        <w:rPr>
          <w:color w:val="auto"/>
          <w:sz w:val="18"/>
          <w:szCs w:val="18"/>
        </w:rPr>
        <w:t xml:space="preserve">Di Kabupaten </w:t>
      </w:r>
      <w:r w:rsidR="0092170F">
        <w:rPr>
          <w:color w:val="auto"/>
          <w:sz w:val="18"/>
          <w:szCs w:val="18"/>
        </w:rPr>
        <w:t xml:space="preserve">Kepulauan Selayar </w:t>
      </w:r>
      <w:r w:rsidRPr="005949E3">
        <w:rPr>
          <w:color w:val="auto"/>
          <w:sz w:val="18"/>
          <w:szCs w:val="18"/>
        </w:rPr>
        <w:t>Tahun 20</w:t>
      </w:r>
      <w:r w:rsidRPr="005949E3">
        <w:rPr>
          <w:color w:val="auto"/>
          <w:sz w:val="18"/>
          <w:szCs w:val="18"/>
          <w:lang w:val="en-US"/>
        </w:rPr>
        <w:t>1</w:t>
      </w:r>
      <w:r w:rsidRPr="005949E3">
        <w:rPr>
          <w:color w:val="auto"/>
          <w:sz w:val="18"/>
          <w:szCs w:val="18"/>
        </w:rPr>
        <w:t>1-201</w:t>
      </w:r>
      <w:r w:rsidRPr="005949E3">
        <w:rPr>
          <w:color w:val="auto"/>
          <w:sz w:val="18"/>
          <w:szCs w:val="18"/>
          <w:lang w:val="en-US"/>
        </w:rPr>
        <w:t>5</w:t>
      </w:r>
    </w:p>
    <w:tbl>
      <w:tblPr>
        <w:tblW w:w="9373"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709"/>
        <w:gridCol w:w="3544"/>
        <w:gridCol w:w="992"/>
        <w:gridCol w:w="993"/>
        <w:gridCol w:w="992"/>
        <w:gridCol w:w="992"/>
        <w:gridCol w:w="1151"/>
      </w:tblGrid>
      <w:tr w:rsidR="00BE7647" w:rsidRPr="005949E3" w:rsidTr="00E40032">
        <w:tc>
          <w:tcPr>
            <w:tcW w:w="709" w:type="dxa"/>
            <w:shd w:val="clear" w:color="auto" w:fill="auto"/>
            <w:vAlign w:val="center"/>
          </w:tcPr>
          <w:p w:rsidR="00BE7647" w:rsidRPr="005949E3" w:rsidRDefault="00BE7647" w:rsidP="00E40032">
            <w:pPr>
              <w:pStyle w:val="NoSpacing"/>
              <w:spacing w:line="360" w:lineRule="auto"/>
              <w:contextualSpacing/>
              <w:jc w:val="center"/>
              <w:rPr>
                <w:rFonts w:ascii="Times New Roman" w:hAnsi="Times New Roman"/>
                <w:b/>
                <w:sz w:val="18"/>
                <w:szCs w:val="18"/>
                <w:lang w:val="id-ID"/>
              </w:rPr>
            </w:pPr>
            <w:r w:rsidRPr="005949E3">
              <w:rPr>
                <w:rFonts w:ascii="Times New Roman" w:hAnsi="Times New Roman"/>
                <w:b/>
                <w:sz w:val="18"/>
                <w:szCs w:val="18"/>
                <w:lang w:val="id-ID"/>
              </w:rPr>
              <w:t>NO</w:t>
            </w:r>
          </w:p>
        </w:tc>
        <w:tc>
          <w:tcPr>
            <w:tcW w:w="3544" w:type="dxa"/>
            <w:shd w:val="clear" w:color="auto" w:fill="auto"/>
            <w:vAlign w:val="center"/>
          </w:tcPr>
          <w:p w:rsidR="00BE7647" w:rsidRPr="005949E3" w:rsidRDefault="00BE7647" w:rsidP="00E40032">
            <w:pPr>
              <w:pStyle w:val="NoSpacing"/>
              <w:spacing w:line="360" w:lineRule="auto"/>
              <w:contextualSpacing/>
              <w:jc w:val="center"/>
              <w:rPr>
                <w:rFonts w:ascii="Times New Roman" w:hAnsi="Times New Roman"/>
                <w:b/>
                <w:sz w:val="18"/>
                <w:szCs w:val="18"/>
                <w:lang w:val="id-ID"/>
              </w:rPr>
            </w:pPr>
            <w:r w:rsidRPr="005949E3">
              <w:rPr>
                <w:rFonts w:ascii="Times New Roman" w:hAnsi="Times New Roman"/>
                <w:b/>
                <w:sz w:val="18"/>
                <w:szCs w:val="18"/>
                <w:lang w:val="id-ID"/>
              </w:rPr>
              <w:t>Bidang dan Indikator</w:t>
            </w:r>
          </w:p>
        </w:tc>
        <w:tc>
          <w:tcPr>
            <w:tcW w:w="992" w:type="dxa"/>
            <w:shd w:val="clear" w:color="auto" w:fill="auto"/>
          </w:tcPr>
          <w:p w:rsidR="00BE7647" w:rsidRPr="005949E3" w:rsidRDefault="00BE7647" w:rsidP="00E40032">
            <w:pPr>
              <w:spacing w:line="360" w:lineRule="auto"/>
              <w:contextualSpacing/>
              <w:jc w:val="both"/>
              <w:rPr>
                <w:b/>
                <w:color w:val="auto"/>
                <w:sz w:val="18"/>
                <w:szCs w:val="18"/>
                <w:lang w:val="en-US"/>
              </w:rPr>
            </w:pPr>
            <w:r w:rsidRPr="005949E3">
              <w:rPr>
                <w:b/>
                <w:color w:val="auto"/>
                <w:sz w:val="18"/>
                <w:szCs w:val="18"/>
              </w:rPr>
              <w:t>20</w:t>
            </w:r>
            <w:r w:rsidRPr="005949E3">
              <w:rPr>
                <w:b/>
                <w:color w:val="auto"/>
                <w:sz w:val="18"/>
                <w:szCs w:val="18"/>
                <w:lang w:val="en-US"/>
              </w:rPr>
              <w:t>11</w:t>
            </w:r>
          </w:p>
        </w:tc>
        <w:tc>
          <w:tcPr>
            <w:tcW w:w="993" w:type="dxa"/>
            <w:shd w:val="clear" w:color="auto" w:fill="auto"/>
          </w:tcPr>
          <w:p w:rsidR="00BE7647" w:rsidRPr="005949E3" w:rsidRDefault="00BE7647" w:rsidP="00E40032">
            <w:pPr>
              <w:spacing w:line="360" w:lineRule="auto"/>
              <w:contextualSpacing/>
              <w:jc w:val="both"/>
              <w:rPr>
                <w:b/>
                <w:color w:val="auto"/>
                <w:sz w:val="18"/>
                <w:szCs w:val="18"/>
                <w:lang w:val="en-US"/>
              </w:rPr>
            </w:pPr>
            <w:r w:rsidRPr="005949E3">
              <w:rPr>
                <w:b/>
                <w:color w:val="auto"/>
                <w:sz w:val="18"/>
                <w:szCs w:val="18"/>
              </w:rPr>
              <w:t>20</w:t>
            </w:r>
            <w:r w:rsidRPr="005949E3">
              <w:rPr>
                <w:b/>
                <w:color w:val="auto"/>
                <w:sz w:val="18"/>
                <w:szCs w:val="18"/>
                <w:lang w:val="en-US"/>
              </w:rPr>
              <w:t>12</w:t>
            </w:r>
          </w:p>
        </w:tc>
        <w:tc>
          <w:tcPr>
            <w:tcW w:w="992" w:type="dxa"/>
            <w:shd w:val="clear" w:color="auto" w:fill="auto"/>
          </w:tcPr>
          <w:p w:rsidR="00BE7647" w:rsidRPr="005949E3" w:rsidRDefault="00BE7647" w:rsidP="00E40032">
            <w:pPr>
              <w:spacing w:line="360" w:lineRule="auto"/>
              <w:contextualSpacing/>
              <w:jc w:val="both"/>
              <w:rPr>
                <w:b/>
                <w:color w:val="auto"/>
                <w:sz w:val="18"/>
                <w:szCs w:val="18"/>
                <w:lang w:val="en-US"/>
              </w:rPr>
            </w:pPr>
            <w:r w:rsidRPr="005949E3">
              <w:rPr>
                <w:b/>
                <w:color w:val="auto"/>
                <w:sz w:val="18"/>
                <w:szCs w:val="18"/>
              </w:rPr>
              <w:t>20</w:t>
            </w:r>
            <w:r w:rsidRPr="005949E3">
              <w:rPr>
                <w:b/>
                <w:color w:val="auto"/>
                <w:sz w:val="18"/>
                <w:szCs w:val="18"/>
                <w:lang w:val="en-US"/>
              </w:rPr>
              <w:t>13</w:t>
            </w:r>
          </w:p>
        </w:tc>
        <w:tc>
          <w:tcPr>
            <w:tcW w:w="992" w:type="dxa"/>
            <w:shd w:val="clear" w:color="auto" w:fill="auto"/>
          </w:tcPr>
          <w:p w:rsidR="00BE7647" w:rsidRPr="005949E3" w:rsidRDefault="00BE7647" w:rsidP="00E40032">
            <w:pPr>
              <w:spacing w:line="360" w:lineRule="auto"/>
              <w:contextualSpacing/>
              <w:jc w:val="both"/>
              <w:rPr>
                <w:b/>
                <w:color w:val="auto"/>
                <w:sz w:val="18"/>
                <w:szCs w:val="18"/>
                <w:lang w:val="en-US"/>
              </w:rPr>
            </w:pPr>
            <w:r w:rsidRPr="005949E3">
              <w:rPr>
                <w:b/>
                <w:color w:val="auto"/>
                <w:sz w:val="18"/>
                <w:szCs w:val="18"/>
              </w:rPr>
              <w:t>20</w:t>
            </w:r>
            <w:r w:rsidRPr="005949E3">
              <w:rPr>
                <w:b/>
                <w:color w:val="auto"/>
                <w:sz w:val="18"/>
                <w:szCs w:val="18"/>
                <w:lang w:val="en-US"/>
              </w:rPr>
              <w:t>14</w:t>
            </w:r>
          </w:p>
        </w:tc>
        <w:tc>
          <w:tcPr>
            <w:tcW w:w="1151" w:type="dxa"/>
            <w:shd w:val="clear" w:color="auto" w:fill="auto"/>
          </w:tcPr>
          <w:p w:rsidR="00BE7647" w:rsidRPr="005949E3" w:rsidRDefault="00BE7647" w:rsidP="00E40032">
            <w:pPr>
              <w:spacing w:line="360" w:lineRule="auto"/>
              <w:contextualSpacing/>
              <w:jc w:val="both"/>
              <w:rPr>
                <w:b/>
                <w:color w:val="auto"/>
                <w:sz w:val="18"/>
                <w:szCs w:val="18"/>
                <w:lang w:val="en-US"/>
              </w:rPr>
            </w:pPr>
            <w:r w:rsidRPr="005949E3">
              <w:rPr>
                <w:b/>
                <w:color w:val="auto"/>
                <w:sz w:val="18"/>
                <w:szCs w:val="18"/>
              </w:rPr>
              <w:t>20</w:t>
            </w:r>
            <w:r w:rsidRPr="005949E3">
              <w:rPr>
                <w:b/>
                <w:color w:val="auto"/>
                <w:sz w:val="18"/>
                <w:szCs w:val="18"/>
                <w:lang w:val="en-US"/>
              </w:rPr>
              <w:t>15</w:t>
            </w:r>
          </w:p>
        </w:tc>
      </w:tr>
      <w:tr w:rsidR="00BE7647" w:rsidRPr="005949E3" w:rsidTr="00E40032">
        <w:tc>
          <w:tcPr>
            <w:tcW w:w="709" w:type="dxa"/>
            <w:shd w:val="clear" w:color="auto" w:fill="auto"/>
            <w:vAlign w:val="center"/>
          </w:tcPr>
          <w:p w:rsidR="00BE7647" w:rsidRPr="005949E3" w:rsidRDefault="00BE7647" w:rsidP="00E40032">
            <w:pPr>
              <w:pStyle w:val="NoSpacing"/>
              <w:spacing w:line="360" w:lineRule="auto"/>
              <w:contextualSpacing/>
              <w:jc w:val="center"/>
              <w:rPr>
                <w:rFonts w:ascii="Times New Roman" w:hAnsi="Times New Roman"/>
                <w:sz w:val="18"/>
                <w:szCs w:val="18"/>
              </w:rPr>
            </w:pPr>
            <w:r w:rsidRPr="005949E3">
              <w:rPr>
                <w:rFonts w:ascii="Times New Roman" w:hAnsi="Times New Roman"/>
                <w:sz w:val="18"/>
                <w:szCs w:val="18"/>
              </w:rPr>
              <w:t>1</w:t>
            </w:r>
          </w:p>
        </w:tc>
        <w:tc>
          <w:tcPr>
            <w:tcW w:w="3544" w:type="dxa"/>
            <w:shd w:val="clear" w:color="auto" w:fill="auto"/>
            <w:vAlign w:val="center"/>
          </w:tcPr>
          <w:p w:rsidR="00BE7647" w:rsidRPr="005949E3" w:rsidRDefault="00BE7647" w:rsidP="00E40032">
            <w:pPr>
              <w:pStyle w:val="NoSpacing"/>
              <w:spacing w:line="360" w:lineRule="auto"/>
              <w:contextualSpacing/>
              <w:rPr>
                <w:rFonts w:ascii="Times New Roman" w:hAnsi="Times New Roman"/>
                <w:sz w:val="18"/>
                <w:szCs w:val="18"/>
                <w:lang w:val="id-ID"/>
              </w:rPr>
            </w:pPr>
            <w:r w:rsidRPr="005949E3">
              <w:rPr>
                <w:rFonts w:ascii="Times New Roman" w:hAnsi="Times New Roman"/>
                <w:sz w:val="18"/>
                <w:szCs w:val="18"/>
                <w:lang w:val="id-ID"/>
              </w:rPr>
              <w:t>Rasio panjang jalan per jumlah kendaraan</w:t>
            </w:r>
          </w:p>
        </w:tc>
        <w:tc>
          <w:tcPr>
            <w:tcW w:w="992" w:type="dxa"/>
            <w:shd w:val="clear" w:color="auto" w:fill="auto"/>
            <w:vAlign w:val="center"/>
          </w:tcPr>
          <w:p w:rsidR="00BE7647" w:rsidRPr="005949E3" w:rsidRDefault="00BE7647" w:rsidP="00E40032">
            <w:pPr>
              <w:spacing w:line="360" w:lineRule="auto"/>
              <w:contextualSpacing/>
              <w:jc w:val="center"/>
              <w:rPr>
                <w:color w:val="auto"/>
                <w:sz w:val="18"/>
                <w:szCs w:val="18"/>
              </w:rPr>
            </w:pPr>
            <w:r w:rsidRPr="005949E3">
              <w:rPr>
                <w:color w:val="auto"/>
                <w:sz w:val="18"/>
                <w:szCs w:val="18"/>
              </w:rPr>
              <w:t>0,009</w:t>
            </w:r>
          </w:p>
        </w:tc>
        <w:tc>
          <w:tcPr>
            <w:tcW w:w="993" w:type="dxa"/>
            <w:shd w:val="clear" w:color="auto" w:fill="auto"/>
            <w:vAlign w:val="center"/>
          </w:tcPr>
          <w:p w:rsidR="00BE7647" w:rsidRPr="005949E3" w:rsidRDefault="00BE7647" w:rsidP="00E40032">
            <w:pPr>
              <w:spacing w:line="360" w:lineRule="auto"/>
              <w:contextualSpacing/>
              <w:jc w:val="center"/>
              <w:rPr>
                <w:color w:val="auto"/>
                <w:sz w:val="18"/>
                <w:szCs w:val="18"/>
              </w:rPr>
            </w:pPr>
            <w:r w:rsidRPr="005949E3">
              <w:rPr>
                <w:color w:val="auto"/>
                <w:sz w:val="18"/>
                <w:szCs w:val="18"/>
              </w:rPr>
              <w:t>0,006</w:t>
            </w:r>
          </w:p>
        </w:tc>
        <w:tc>
          <w:tcPr>
            <w:tcW w:w="992" w:type="dxa"/>
            <w:shd w:val="clear" w:color="auto" w:fill="auto"/>
            <w:vAlign w:val="center"/>
          </w:tcPr>
          <w:p w:rsidR="00BE7647" w:rsidRPr="005949E3" w:rsidRDefault="00BE7647" w:rsidP="00E40032">
            <w:pPr>
              <w:spacing w:line="360" w:lineRule="auto"/>
              <w:contextualSpacing/>
              <w:jc w:val="center"/>
              <w:rPr>
                <w:color w:val="auto"/>
                <w:sz w:val="18"/>
                <w:szCs w:val="18"/>
              </w:rPr>
            </w:pPr>
            <w:r w:rsidRPr="005949E3">
              <w:rPr>
                <w:color w:val="auto"/>
                <w:sz w:val="18"/>
                <w:szCs w:val="18"/>
              </w:rPr>
              <w:t>0,004</w:t>
            </w:r>
          </w:p>
        </w:tc>
        <w:tc>
          <w:tcPr>
            <w:tcW w:w="992" w:type="dxa"/>
            <w:shd w:val="clear" w:color="auto" w:fill="auto"/>
            <w:vAlign w:val="center"/>
          </w:tcPr>
          <w:p w:rsidR="00BE7647" w:rsidRPr="005949E3" w:rsidRDefault="00BE7647" w:rsidP="00E40032">
            <w:pPr>
              <w:spacing w:line="360" w:lineRule="auto"/>
              <w:contextualSpacing/>
              <w:jc w:val="center"/>
              <w:rPr>
                <w:color w:val="auto"/>
                <w:sz w:val="18"/>
                <w:szCs w:val="18"/>
              </w:rPr>
            </w:pPr>
            <w:r w:rsidRPr="005949E3">
              <w:rPr>
                <w:color w:val="auto"/>
                <w:sz w:val="18"/>
                <w:szCs w:val="18"/>
              </w:rPr>
              <w:t>0,003</w:t>
            </w:r>
          </w:p>
        </w:tc>
        <w:tc>
          <w:tcPr>
            <w:tcW w:w="1151" w:type="dxa"/>
            <w:shd w:val="clear" w:color="auto" w:fill="auto"/>
            <w:vAlign w:val="center"/>
          </w:tcPr>
          <w:p w:rsidR="00BE7647" w:rsidRPr="005949E3" w:rsidRDefault="00BE7647" w:rsidP="00E40032">
            <w:pPr>
              <w:spacing w:line="360" w:lineRule="auto"/>
              <w:contextualSpacing/>
              <w:jc w:val="center"/>
              <w:rPr>
                <w:color w:val="auto"/>
                <w:sz w:val="18"/>
                <w:szCs w:val="18"/>
              </w:rPr>
            </w:pPr>
            <w:r w:rsidRPr="005949E3">
              <w:rPr>
                <w:color w:val="auto"/>
                <w:sz w:val="18"/>
                <w:szCs w:val="18"/>
              </w:rPr>
              <w:t>0,002</w:t>
            </w:r>
          </w:p>
        </w:tc>
      </w:tr>
      <w:tr w:rsidR="00BE7647" w:rsidRPr="005949E3" w:rsidTr="00E40032">
        <w:tc>
          <w:tcPr>
            <w:tcW w:w="709" w:type="dxa"/>
            <w:shd w:val="clear" w:color="auto" w:fill="auto"/>
            <w:vAlign w:val="center"/>
          </w:tcPr>
          <w:p w:rsidR="00BE7647" w:rsidRPr="005949E3" w:rsidRDefault="00BE7647" w:rsidP="00E40032">
            <w:pPr>
              <w:pStyle w:val="NoSpacing"/>
              <w:spacing w:line="360" w:lineRule="auto"/>
              <w:contextualSpacing/>
              <w:jc w:val="center"/>
              <w:rPr>
                <w:rFonts w:ascii="Times New Roman" w:hAnsi="Times New Roman"/>
                <w:sz w:val="18"/>
                <w:szCs w:val="18"/>
              </w:rPr>
            </w:pPr>
            <w:r w:rsidRPr="005949E3">
              <w:rPr>
                <w:rFonts w:ascii="Times New Roman" w:hAnsi="Times New Roman"/>
                <w:sz w:val="18"/>
                <w:szCs w:val="18"/>
              </w:rPr>
              <w:t>2</w:t>
            </w:r>
          </w:p>
        </w:tc>
        <w:tc>
          <w:tcPr>
            <w:tcW w:w="3544" w:type="dxa"/>
            <w:shd w:val="clear" w:color="auto" w:fill="auto"/>
            <w:vAlign w:val="center"/>
          </w:tcPr>
          <w:p w:rsidR="00BE7647" w:rsidRPr="005949E3" w:rsidRDefault="00BE7647" w:rsidP="00E40032">
            <w:pPr>
              <w:pStyle w:val="NoSpacing"/>
              <w:spacing w:line="360" w:lineRule="auto"/>
              <w:contextualSpacing/>
              <w:rPr>
                <w:rFonts w:ascii="Times New Roman" w:hAnsi="Times New Roman"/>
                <w:sz w:val="18"/>
                <w:szCs w:val="18"/>
                <w:lang w:val="id-ID"/>
              </w:rPr>
            </w:pPr>
            <w:r w:rsidRPr="005949E3">
              <w:rPr>
                <w:rFonts w:ascii="Times New Roman" w:hAnsi="Times New Roman"/>
                <w:sz w:val="18"/>
                <w:szCs w:val="18"/>
                <w:lang w:val="id-ID"/>
              </w:rPr>
              <w:t>Jumlah orang/barang yang terangkut angkutan umum</w:t>
            </w:r>
          </w:p>
        </w:tc>
        <w:tc>
          <w:tcPr>
            <w:tcW w:w="992" w:type="dxa"/>
            <w:shd w:val="clear" w:color="auto" w:fill="auto"/>
            <w:vAlign w:val="center"/>
          </w:tcPr>
          <w:p w:rsidR="00BE7647" w:rsidRPr="005949E3" w:rsidRDefault="00BE7647" w:rsidP="00E40032">
            <w:pPr>
              <w:spacing w:line="360" w:lineRule="auto"/>
              <w:contextualSpacing/>
              <w:jc w:val="center"/>
              <w:rPr>
                <w:color w:val="auto"/>
                <w:sz w:val="18"/>
                <w:szCs w:val="18"/>
              </w:rPr>
            </w:pPr>
            <w:r w:rsidRPr="005949E3">
              <w:rPr>
                <w:color w:val="auto"/>
                <w:sz w:val="18"/>
                <w:szCs w:val="18"/>
              </w:rPr>
              <w:t>123.125</w:t>
            </w:r>
          </w:p>
        </w:tc>
        <w:tc>
          <w:tcPr>
            <w:tcW w:w="993" w:type="dxa"/>
            <w:shd w:val="clear" w:color="auto" w:fill="auto"/>
            <w:vAlign w:val="center"/>
          </w:tcPr>
          <w:p w:rsidR="00BE7647" w:rsidRPr="005949E3" w:rsidRDefault="00BE7647" w:rsidP="00E40032">
            <w:pPr>
              <w:spacing w:line="360" w:lineRule="auto"/>
              <w:contextualSpacing/>
              <w:jc w:val="center"/>
              <w:rPr>
                <w:color w:val="auto"/>
                <w:sz w:val="18"/>
                <w:szCs w:val="18"/>
              </w:rPr>
            </w:pPr>
            <w:r w:rsidRPr="005949E3">
              <w:rPr>
                <w:color w:val="auto"/>
                <w:sz w:val="18"/>
                <w:szCs w:val="18"/>
              </w:rPr>
              <w:t>124.206</w:t>
            </w:r>
          </w:p>
        </w:tc>
        <w:tc>
          <w:tcPr>
            <w:tcW w:w="992" w:type="dxa"/>
            <w:shd w:val="clear" w:color="auto" w:fill="auto"/>
            <w:vAlign w:val="center"/>
          </w:tcPr>
          <w:p w:rsidR="00BE7647" w:rsidRPr="005949E3" w:rsidRDefault="00BE7647" w:rsidP="00E40032">
            <w:pPr>
              <w:spacing w:line="360" w:lineRule="auto"/>
              <w:contextualSpacing/>
              <w:jc w:val="center"/>
              <w:rPr>
                <w:color w:val="auto"/>
                <w:sz w:val="18"/>
                <w:szCs w:val="18"/>
              </w:rPr>
            </w:pPr>
            <w:r w:rsidRPr="005949E3">
              <w:rPr>
                <w:color w:val="auto"/>
                <w:sz w:val="18"/>
                <w:szCs w:val="18"/>
              </w:rPr>
              <w:t>124.853</w:t>
            </w:r>
          </w:p>
        </w:tc>
        <w:tc>
          <w:tcPr>
            <w:tcW w:w="992" w:type="dxa"/>
            <w:shd w:val="clear" w:color="auto" w:fill="auto"/>
            <w:vAlign w:val="center"/>
          </w:tcPr>
          <w:p w:rsidR="00BE7647" w:rsidRPr="005949E3" w:rsidRDefault="00BE7647" w:rsidP="00E40032">
            <w:pPr>
              <w:spacing w:line="360" w:lineRule="auto"/>
              <w:contextualSpacing/>
              <w:jc w:val="center"/>
              <w:rPr>
                <w:color w:val="auto"/>
                <w:sz w:val="18"/>
                <w:szCs w:val="18"/>
              </w:rPr>
            </w:pPr>
            <w:r w:rsidRPr="005949E3">
              <w:rPr>
                <w:color w:val="auto"/>
                <w:sz w:val="18"/>
                <w:szCs w:val="18"/>
              </w:rPr>
              <w:t>126.085</w:t>
            </w:r>
          </w:p>
        </w:tc>
        <w:tc>
          <w:tcPr>
            <w:tcW w:w="1151" w:type="dxa"/>
            <w:shd w:val="clear" w:color="auto" w:fill="auto"/>
            <w:vAlign w:val="center"/>
          </w:tcPr>
          <w:p w:rsidR="00BE7647" w:rsidRPr="005949E3" w:rsidRDefault="00BE7647" w:rsidP="00E40032">
            <w:pPr>
              <w:spacing w:line="360" w:lineRule="auto"/>
              <w:contextualSpacing/>
              <w:jc w:val="center"/>
              <w:rPr>
                <w:color w:val="auto"/>
                <w:sz w:val="18"/>
                <w:szCs w:val="18"/>
              </w:rPr>
            </w:pPr>
            <w:r w:rsidRPr="005949E3">
              <w:rPr>
                <w:color w:val="auto"/>
                <w:sz w:val="18"/>
                <w:szCs w:val="18"/>
              </w:rPr>
              <w:t>128.744</w:t>
            </w:r>
          </w:p>
        </w:tc>
      </w:tr>
      <w:tr w:rsidR="00BE7647" w:rsidRPr="005949E3" w:rsidTr="00E40032">
        <w:tc>
          <w:tcPr>
            <w:tcW w:w="709" w:type="dxa"/>
            <w:shd w:val="clear" w:color="auto" w:fill="auto"/>
            <w:vAlign w:val="center"/>
          </w:tcPr>
          <w:p w:rsidR="00BE7647" w:rsidRPr="005949E3" w:rsidRDefault="00BE7647" w:rsidP="00E40032">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3</w:t>
            </w:r>
          </w:p>
        </w:tc>
        <w:tc>
          <w:tcPr>
            <w:tcW w:w="3544" w:type="dxa"/>
            <w:shd w:val="clear" w:color="auto" w:fill="auto"/>
            <w:vAlign w:val="center"/>
          </w:tcPr>
          <w:p w:rsidR="00BE7647" w:rsidRPr="005949E3" w:rsidRDefault="00BE7647" w:rsidP="00E40032">
            <w:pPr>
              <w:pStyle w:val="NoSpacing"/>
              <w:spacing w:line="360" w:lineRule="auto"/>
              <w:contextualSpacing/>
              <w:rPr>
                <w:rFonts w:ascii="Times New Roman" w:hAnsi="Times New Roman"/>
                <w:sz w:val="18"/>
                <w:szCs w:val="18"/>
                <w:lang w:val="id-ID"/>
              </w:rPr>
            </w:pPr>
            <w:r w:rsidRPr="005949E3">
              <w:rPr>
                <w:rFonts w:ascii="Times New Roman" w:hAnsi="Times New Roman"/>
                <w:sz w:val="18"/>
                <w:szCs w:val="18"/>
                <w:lang w:val="id-ID"/>
              </w:rPr>
              <w:t>Jumlah orang/barang melalui dermaga/bandara/terminal per tahun</w:t>
            </w:r>
          </w:p>
        </w:tc>
        <w:tc>
          <w:tcPr>
            <w:tcW w:w="992" w:type="dxa"/>
            <w:shd w:val="clear" w:color="auto" w:fill="auto"/>
            <w:vAlign w:val="center"/>
          </w:tcPr>
          <w:p w:rsidR="00BE7647" w:rsidRPr="005949E3" w:rsidRDefault="00BE7647" w:rsidP="00E40032">
            <w:pPr>
              <w:spacing w:line="360" w:lineRule="auto"/>
              <w:contextualSpacing/>
              <w:jc w:val="center"/>
              <w:rPr>
                <w:color w:val="auto"/>
                <w:sz w:val="18"/>
                <w:szCs w:val="18"/>
              </w:rPr>
            </w:pPr>
            <w:r w:rsidRPr="005949E3">
              <w:rPr>
                <w:color w:val="auto"/>
                <w:sz w:val="18"/>
                <w:szCs w:val="18"/>
              </w:rPr>
              <w:t>350.959</w:t>
            </w:r>
          </w:p>
        </w:tc>
        <w:tc>
          <w:tcPr>
            <w:tcW w:w="993" w:type="dxa"/>
            <w:shd w:val="clear" w:color="auto" w:fill="auto"/>
            <w:vAlign w:val="center"/>
          </w:tcPr>
          <w:p w:rsidR="00BE7647" w:rsidRPr="005949E3" w:rsidRDefault="00BE7647" w:rsidP="00E40032">
            <w:pPr>
              <w:spacing w:line="360" w:lineRule="auto"/>
              <w:contextualSpacing/>
              <w:jc w:val="center"/>
              <w:rPr>
                <w:color w:val="auto"/>
                <w:sz w:val="18"/>
                <w:szCs w:val="18"/>
              </w:rPr>
            </w:pPr>
            <w:r w:rsidRPr="005949E3">
              <w:rPr>
                <w:color w:val="auto"/>
                <w:sz w:val="18"/>
                <w:szCs w:val="18"/>
              </w:rPr>
              <w:t>328.429</w:t>
            </w:r>
          </w:p>
        </w:tc>
        <w:tc>
          <w:tcPr>
            <w:tcW w:w="992" w:type="dxa"/>
            <w:shd w:val="clear" w:color="auto" w:fill="auto"/>
            <w:vAlign w:val="center"/>
          </w:tcPr>
          <w:p w:rsidR="00BE7647" w:rsidRPr="005949E3" w:rsidRDefault="00BE7647" w:rsidP="00E40032">
            <w:pPr>
              <w:spacing w:line="360" w:lineRule="auto"/>
              <w:contextualSpacing/>
              <w:jc w:val="center"/>
              <w:rPr>
                <w:color w:val="auto"/>
                <w:sz w:val="18"/>
                <w:szCs w:val="18"/>
              </w:rPr>
            </w:pPr>
            <w:r w:rsidRPr="005949E3">
              <w:rPr>
                <w:color w:val="auto"/>
                <w:sz w:val="18"/>
                <w:szCs w:val="18"/>
              </w:rPr>
              <w:t>417.923</w:t>
            </w:r>
          </w:p>
        </w:tc>
        <w:tc>
          <w:tcPr>
            <w:tcW w:w="992" w:type="dxa"/>
            <w:shd w:val="clear" w:color="auto" w:fill="auto"/>
            <w:vAlign w:val="center"/>
          </w:tcPr>
          <w:p w:rsidR="00BE7647" w:rsidRPr="005949E3" w:rsidRDefault="00BE7647" w:rsidP="00E40032">
            <w:pPr>
              <w:spacing w:line="360" w:lineRule="auto"/>
              <w:contextualSpacing/>
              <w:jc w:val="center"/>
              <w:rPr>
                <w:color w:val="auto"/>
                <w:sz w:val="18"/>
                <w:szCs w:val="18"/>
              </w:rPr>
            </w:pPr>
            <w:r w:rsidRPr="005949E3">
              <w:rPr>
                <w:color w:val="auto"/>
                <w:sz w:val="18"/>
                <w:szCs w:val="18"/>
              </w:rPr>
              <w:t>401.342</w:t>
            </w:r>
          </w:p>
        </w:tc>
        <w:tc>
          <w:tcPr>
            <w:tcW w:w="1151" w:type="dxa"/>
            <w:shd w:val="clear" w:color="auto" w:fill="auto"/>
            <w:vAlign w:val="center"/>
          </w:tcPr>
          <w:p w:rsidR="00BE7647" w:rsidRPr="005949E3" w:rsidRDefault="00BE7647" w:rsidP="00E40032">
            <w:pPr>
              <w:spacing w:line="360" w:lineRule="auto"/>
              <w:contextualSpacing/>
              <w:jc w:val="center"/>
              <w:rPr>
                <w:color w:val="auto"/>
                <w:sz w:val="18"/>
                <w:szCs w:val="18"/>
              </w:rPr>
            </w:pPr>
            <w:r w:rsidRPr="005949E3">
              <w:rPr>
                <w:color w:val="auto"/>
                <w:sz w:val="18"/>
                <w:szCs w:val="18"/>
              </w:rPr>
              <w:t>369.175</w:t>
            </w:r>
          </w:p>
        </w:tc>
      </w:tr>
    </w:tbl>
    <w:p w:rsidR="003B2109" w:rsidRPr="00124A61" w:rsidRDefault="003B2109" w:rsidP="00E40032">
      <w:pPr>
        <w:spacing w:line="360" w:lineRule="auto"/>
        <w:contextualSpacing/>
        <w:jc w:val="both"/>
        <w:rPr>
          <w:color w:val="auto"/>
          <w:sz w:val="18"/>
          <w:szCs w:val="18"/>
          <w:lang w:val="en-GB"/>
        </w:rPr>
      </w:pPr>
      <w:r w:rsidRPr="00124A61">
        <w:rPr>
          <w:color w:val="auto"/>
          <w:sz w:val="18"/>
          <w:szCs w:val="18"/>
          <w:lang w:val="en-GB"/>
        </w:rPr>
        <w:t xml:space="preserve">Sumber </w:t>
      </w:r>
      <w:r w:rsidR="00124A61" w:rsidRPr="00124A61">
        <w:rPr>
          <w:color w:val="auto"/>
          <w:sz w:val="18"/>
          <w:szCs w:val="18"/>
          <w:lang w:val="en-GB"/>
        </w:rPr>
        <w:t>Data</w:t>
      </w:r>
      <w:r w:rsidRPr="00124A61">
        <w:rPr>
          <w:color w:val="auto"/>
          <w:sz w:val="18"/>
          <w:szCs w:val="18"/>
          <w:lang w:val="en-GB"/>
        </w:rPr>
        <w:t xml:space="preserve">: </w:t>
      </w:r>
      <w:r w:rsidR="00124A61" w:rsidRPr="00124A61">
        <w:rPr>
          <w:color w:val="auto"/>
          <w:sz w:val="18"/>
          <w:szCs w:val="18"/>
          <w:lang w:val="en-GB"/>
        </w:rPr>
        <w:t xml:space="preserve">Dinas Perhubungan dan Kominfo </w:t>
      </w:r>
      <w:r w:rsidRPr="00124A61">
        <w:rPr>
          <w:color w:val="auto"/>
          <w:sz w:val="18"/>
          <w:szCs w:val="18"/>
          <w:lang w:val="en-GB"/>
        </w:rPr>
        <w:t>Kab</w:t>
      </w:r>
      <w:r w:rsidR="00124A61" w:rsidRPr="00124A61">
        <w:rPr>
          <w:color w:val="auto"/>
          <w:sz w:val="18"/>
          <w:szCs w:val="18"/>
          <w:lang w:val="en-GB"/>
        </w:rPr>
        <w:t>upaten</w:t>
      </w:r>
      <w:r w:rsidRPr="00124A61">
        <w:rPr>
          <w:color w:val="auto"/>
          <w:sz w:val="18"/>
          <w:szCs w:val="18"/>
          <w:lang w:val="en-GB"/>
        </w:rPr>
        <w:t xml:space="preserve"> </w:t>
      </w:r>
      <w:r w:rsidR="0092170F" w:rsidRPr="00124A61">
        <w:rPr>
          <w:color w:val="auto"/>
          <w:sz w:val="18"/>
          <w:szCs w:val="18"/>
          <w:lang w:val="en-GB"/>
        </w:rPr>
        <w:t xml:space="preserve">Kepulauan Selayar </w:t>
      </w:r>
    </w:p>
    <w:p w:rsidR="00BE7647" w:rsidRPr="005949E3" w:rsidRDefault="00BE7647" w:rsidP="00E40032">
      <w:pPr>
        <w:spacing w:line="360" w:lineRule="auto"/>
        <w:contextualSpacing/>
        <w:jc w:val="both"/>
        <w:rPr>
          <w:color w:val="auto"/>
          <w:sz w:val="18"/>
          <w:szCs w:val="18"/>
        </w:rPr>
      </w:pPr>
    </w:p>
    <w:p w:rsidR="000C1EA9" w:rsidRPr="005949E3" w:rsidRDefault="000C1EA9" w:rsidP="00E40032">
      <w:pPr>
        <w:numPr>
          <w:ilvl w:val="3"/>
          <w:numId w:val="18"/>
        </w:numPr>
        <w:spacing w:line="360" w:lineRule="auto"/>
        <w:contextualSpacing/>
        <w:jc w:val="both"/>
        <w:rPr>
          <w:b/>
          <w:color w:val="auto"/>
          <w:sz w:val="24"/>
          <w:szCs w:val="24"/>
        </w:rPr>
      </w:pPr>
      <w:r w:rsidRPr="005949E3">
        <w:rPr>
          <w:b/>
          <w:color w:val="auto"/>
          <w:sz w:val="24"/>
          <w:szCs w:val="24"/>
        </w:rPr>
        <w:t>Penataan Ruang</w:t>
      </w:r>
    </w:p>
    <w:p w:rsidR="000C1EA9" w:rsidRPr="005949E3" w:rsidRDefault="000C1EA9" w:rsidP="00E40032">
      <w:pPr>
        <w:numPr>
          <w:ilvl w:val="3"/>
          <w:numId w:val="18"/>
        </w:numPr>
        <w:spacing w:line="360" w:lineRule="auto"/>
        <w:contextualSpacing/>
        <w:jc w:val="both"/>
        <w:rPr>
          <w:b/>
          <w:color w:val="auto"/>
          <w:sz w:val="24"/>
          <w:szCs w:val="24"/>
        </w:rPr>
      </w:pPr>
      <w:r w:rsidRPr="005949E3">
        <w:rPr>
          <w:b/>
          <w:color w:val="auto"/>
          <w:sz w:val="24"/>
          <w:szCs w:val="24"/>
        </w:rPr>
        <w:t>Otonomi Daerah, Pemerintahan Umum, Administrasi Keuangan Daerah, Perangkat Darah, Kepegawaian dan Persandian</w:t>
      </w:r>
    </w:p>
    <w:p w:rsidR="00DC59EA" w:rsidRPr="005949E3" w:rsidRDefault="00DC59EA" w:rsidP="00E40032">
      <w:pPr>
        <w:spacing w:line="360" w:lineRule="auto"/>
        <w:contextualSpacing/>
        <w:jc w:val="center"/>
        <w:rPr>
          <w:color w:val="auto"/>
          <w:sz w:val="18"/>
          <w:szCs w:val="18"/>
          <w:lang w:val="en-US"/>
        </w:rPr>
      </w:pPr>
      <w:r w:rsidRPr="005949E3">
        <w:rPr>
          <w:color w:val="auto"/>
          <w:sz w:val="18"/>
          <w:szCs w:val="18"/>
        </w:rPr>
        <w:t>Tabel 2.</w:t>
      </w:r>
      <w:r w:rsidR="00A00DC7" w:rsidRPr="005949E3">
        <w:rPr>
          <w:color w:val="auto"/>
          <w:sz w:val="18"/>
          <w:szCs w:val="18"/>
          <w:lang w:val="en-US"/>
        </w:rPr>
        <w:t>155</w:t>
      </w:r>
    </w:p>
    <w:p w:rsidR="00230400" w:rsidRPr="005949E3" w:rsidRDefault="00230400" w:rsidP="00E40032">
      <w:pPr>
        <w:snapToGrid w:val="0"/>
        <w:spacing w:line="360" w:lineRule="auto"/>
        <w:ind w:left="90" w:right="85"/>
        <w:contextualSpacing/>
        <w:jc w:val="center"/>
        <w:rPr>
          <w:szCs w:val="22"/>
          <w:lang w:val="fi-FI"/>
        </w:rPr>
      </w:pPr>
      <w:r w:rsidRPr="005949E3">
        <w:rPr>
          <w:szCs w:val="22"/>
          <w:lang w:val="fi-FI"/>
        </w:rPr>
        <w:t xml:space="preserve">Jenis dan Jumlah Perusahaan Asuransi dan </w:t>
      </w:r>
      <w:r w:rsidRPr="005949E3">
        <w:rPr>
          <w:szCs w:val="22"/>
        </w:rPr>
        <w:t>C</w:t>
      </w:r>
      <w:r w:rsidRPr="005949E3">
        <w:rPr>
          <w:szCs w:val="22"/>
          <w:lang w:val="fi-FI"/>
        </w:rPr>
        <w:t>abangnya</w:t>
      </w:r>
    </w:p>
    <w:p w:rsidR="00230400" w:rsidRPr="005949E3" w:rsidRDefault="00230400" w:rsidP="00E40032">
      <w:pPr>
        <w:snapToGrid w:val="0"/>
        <w:spacing w:line="360" w:lineRule="auto"/>
        <w:ind w:left="90"/>
        <w:contextualSpacing/>
        <w:jc w:val="center"/>
      </w:pPr>
      <w:r w:rsidRPr="005949E3">
        <w:t xml:space="preserve">Kabupaten </w:t>
      </w:r>
      <w:r w:rsidR="0092170F">
        <w:t xml:space="preserve">Kepulauan Selayar </w:t>
      </w:r>
    </w:p>
    <w:tbl>
      <w:tblPr>
        <w:tblW w:w="5000" w:type="pct"/>
        <w:jc w:val="righ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610"/>
        <w:gridCol w:w="2757"/>
        <w:gridCol w:w="597"/>
        <w:gridCol w:w="597"/>
        <w:gridCol w:w="598"/>
        <w:gridCol w:w="598"/>
        <w:gridCol w:w="598"/>
        <w:gridCol w:w="598"/>
        <w:gridCol w:w="598"/>
        <w:gridCol w:w="598"/>
        <w:gridCol w:w="598"/>
        <w:gridCol w:w="590"/>
      </w:tblGrid>
      <w:tr w:rsidR="00230400" w:rsidRPr="005949E3" w:rsidTr="00E40032">
        <w:trPr>
          <w:trHeight w:val="227"/>
          <w:jc w:val="right"/>
        </w:trPr>
        <w:tc>
          <w:tcPr>
            <w:tcW w:w="327" w:type="pct"/>
            <w:vMerge w:val="restart"/>
            <w:shd w:val="clear" w:color="auto" w:fill="auto"/>
            <w:vAlign w:val="center"/>
          </w:tcPr>
          <w:p w:rsidR="00230400" w:rsidRPr="005949E3" w:rsidRDefault="00230400" w:rsidP="00E40032">
            <w:pPr>
              <w:tabs>
                <w:tab w:val="left" w:pos="540"/>
              </w:tabs>
              <w:snapToGrid w:val="0"/>
              <w:spacing w:line="360" w:lineRule="auto"/>
              <w:contextualSpacing/>
              <w:jc w:val="center"/>
              <w:rPr>
                <w:rFonts w:eastAsia="Calibri"/>
                <w:b/>
                <w:bCs/>
                <w:sz w:val="16"/>
                <w:szCs w:val="16"/>
              </w:rPr>
            </w:pPr>
            <w:r w:rsidRPr="005949E3">
              <w:rPr>
                <w:rFonts w:eastAsia="Calibri"/>
                <w:b/>
                <w:bCs/>
                <w:sz w:val="16"/>
                <w:szCs w:val="16"/>
              </w:rPr>
              <w:t>NO</w:t>
            </w:r>
          </w:p>
        </w:tc>
        <w:tc>
          <w:tcPr>
            <w:tcW w:w="1477" w:type="pct"/>
            <w:vMerge w:val="restart"/>
            <w:shd w:val="clear" w:color="auto" w:fill="auto"/>
            <w:vAlign w:val="center"/>
          </w:tcPr>
          <w:p w:rsidR="00230400" w:rsidRPr="005949E3" w:rsidRDefault="00230400" w:rsidP="00E40032">
            <w:pPr>
              <w:tabs>
                <w:tab w:val="left" w:pos="540"/>
              </w:tabs>
              <w:snapToGrid w:val="0"/>
              <w:spacing w:line="360" w:lineRule="auto"/>
              <w:contextualSpacing/>
              <w:jc w:val="center"/>
              <w:rPr>
                <w:rFonts w:eastAsia="Calibri"/>
                <w:b/>
                <w:bCs/>
                <w:sz w:val="16"/>
                <w:szCs w:val="16"/>
              </w:rPr>
            </w:pPr>
            <w:r w:rsidRPr="005949E3">
              <w:rPr>
                <w:rFonts w:eastAsia="Calibri"/>
                <w:b/>
                <w:bCs/>
                <w:sz w:val="16"/>
                <w:szCs w:val="16"/>
              </w:rPr>
              <w:t>Sektor</w:t>
            </w:r>
          </w:p>
        </w:tc>
        <w:tc>
          <w:tcPr>
            <w:tcW w:w="3197" w:type="pct"/>
            <w:gridSpan w:val="10"/>
            <w:tcBorders>
              <w:right w:val="single" w:sz="4" w:space="0" w:color="auto"/>
            </w:tcBorders>
            <w:shd w:val="clear" w:color="auto" w:fill="auto"/>
            <w:vAlign w:val="center"/>
          </w:tcPr>
          <w:p w:rsidR="00230400" w:rsidRPr="005949E3" w:rsidRDefault="00230400" w:rsidP="00E40032">
            <w:pPr>
              <w:widowControl w:val="0"/>
              <w:autoSpaceDE w:val="0"/>
              <w:autoSpaceDN w:val="0"/>
              <w:adjustRightInd w:val="0"/>
              <w:snapToGrid w:val="0"/>
              <w:spacing w:line="360" w:lineRule="auto"/>
              <w:ind w:right="-20"/>
              <w:contextualSpacing/>
              <w:jc w:val="center"/>
              <w:rPr>
                <w:rFonts w:eastAsia="Calibri"/>
                <w:b/>
                <w:bCs/>
                <w:sz w:val="16"/>
                <w:szCs w:val="16"/>
              </w:rPr>
            </w:pPr>
            <w:r w:rsidRPr="005949E3">
              <w:rPr>
                <w:rFonts w:eastAsia="Calibri"/>
                <w:b/>
                <w:bCs/>
                <w:sz w:val="16"/>
                <w:szCs w:val="16"/>
              </w:rPr>
              <w:t>Jumlah</w:t>
            </w:r>
          </w:p>
        </w:tc>
      </w:tr>
      <w:tr w:rsidR="00230400" w:rsidRPr="005949E3" w:rsidTr="00E40032">
        <w:trPr>
          <w:trHeight w:val="227"/>
          <w:jc w:val="right"/>
        </w:trPr>
        <w:tc>
          <w:tcPr>
            <w:tcW w:w="327" w:type="pct"/>
            <w:vMerge/>
            <w:tcBorders>
              <w:bottom w:val="single" w:sz="4" w:space="0" w:color="auto"/>
            </w:tcBorders>
            <w:shd w:val="clear" w:color="auto" w:fill="auto"/>
            <w:vAlign w:val="center"/>
          </w:tcPr>
          <w:p w:rsidR="00230400" w:rsidRPr="005949E3" w:rsidRDefault="00230400" w:rsidP="00E40032">
            <w:pPr>
              <w:tabs>
                <w:tab w:val="left" w:pos="540"/>
              </w:tabs>
              <w:snapToGrid w:val="0"/>
              <w:spacing w:line="360" w:lineRule="auto"/>
              <w:contextualSpacing/>
              <w:jc w:val="center"/>
              <w:rPr>
                <w:rFonts w:eastAsia="Calibri"/>
                <w:b/>
                <w:sz w:val="16"/>
                <w:szCs w:val="16"/>
              </w:rPr>
            </w:pPr>
          </w:p>
        </w:tc>
        <w:tc>
          <w:tcPr>
            <w:tcW w:w="1477" w:type="pct"/>
            <w:vMerge/>
            <w:tcBorders>
              <w:bottom w:val="single" w:sz="4" w:space="0" w:color="auto"/>
            </w:tcBorders>
            <w:shd w:val="clear" w:color="auto" w:fill="auto"/>
            <w:vAlign w:val="center"/>
          </w:tcPr>
          <w:p w:rsidR="00230400" w:rsidRPr="005949E3" w:rsidRDefault="00230400" w:rsidP="00E40032">
            <w:pPr>
              <w:widowControl w:val="0"/>
              <w:autoSpaceDE w:val="0"/>
              <w:autoSpaceDN w:val="0"/>
              <w:adjustRightInd w:val="0"/>
              <w:snapToGrid w:val="0"/>
              <w:spacing w:line="360" w:lineRule="auto"/>
              <w:ind w:right="-20"/>
              <w:contextualSpacing/>
              <w:rPr>
                <w:rFonts w:eastAsia="Calibri"/>
                <w:b/>
                <w:sz w:val="16"/>
                <w:szCs w:val="16"/>
              </w:rPr>
            </w:pPr>
          </w:p>
        </w:tc>
        <w:tc>
          <w:tcPr>
            <w:tcW w:w="640" w:type="pct"/>
            <w:gridSpan w:val="2"/>
            <w:tcBorders>
              <w:bottom w:val="single" w:sz="4" w:space="0" w:color="auto"/>
            </w:tcBorders>
            <w:shd w:val="clear" w:color="auto" w:fill="auto"/>
            <w:vAlign w:val="center"/>
          </w:tcPr>
          <w:p w:rsidR="00230400" w:rsidRPr="005949E3" w:rsidRDefault="00230400" w:rsidP="00E40032">
            <w:pPr>
              <w:widowControl w:val="0"/>
              <w:autoSpaceDE w:val="0"/>
              <w:autoSpaceDN w:val="0"/>
              <w:adjustRightInd w:val="0"/>
              <w:snapToGrid w:val="0"/>
              <w:spacing w:line="360" w:lineRule="auto"/>
              <w:ind w:right="-20"/>
              <w:contextualSpacing/>
              <w:jc w:val="center"/>
              <w:rPr>
                <w:rFonts w:eastAsia="Calibri"/>
                <w:b/>
                <w:bCs/>
                <w:sz w:val="16"/>
                <w:szCs w:val="16"/>
              </w:rPr>
            </w:pPr>
            <w:r w:rsidRPr="005949E3">
              <w:rPr>
                <w:rFonts w:eastAsia="Calibri"/>
                <w:b/>
                <w:bCs/>
                <w:sz w:val="16"/>
                <w:szCs w:val="16"/>
              </w:rPr>
              <w:t>2011</w:t>
            </w:r>
          </w:p>
        </w:tc>
        <w:tc>
          <w:tcPr>
            <w:tcW w:w="640" w:type="pct"/>
            <w:gridSpan w:val="2"/>
            <w:tcBorders>
              <w:bottom w:val="single" w:sz="4" w:space="0" w:color="auto"/>
            </w:tcBorders>
            <w:shd w:val="clear" w:color="auto" w:fill="auto"/>
            <w:vAlign w:val="center"/>
          </w:tcPr>
          <w:p w:rsidR="00230400" w:rsidRPr="005949E3" w:rsidRDefault="00230400" w:rsidP="00E40032">
            <w:pPr>
              <w:widowControl w:val="0"/>
              <w:autoSpaceDE w:val="0"/>
              <w:autoSpaceDN w:val="0"/>
              <w:adjustRightInd w:val="0"/>
              <w:snapToGrid w:val="0"/>
              <w:spacing w:line="360" w:lineRule="auto"/>
              <w:ind w:right="-20"/>
              <w:contextualSpacing/>
              <w:jc w:val="center"/>
              <w:rPr>
                <w:rFonts w:eastAsia="Calibri"/>
                <w:b/>
                <w:bCs/>
                <w:sz w:val="16"/>
                <w:szCs w:val="16"/>
              </w:rPr>
            </w:pPr>
            <w:r w:rsidRPr="005949E3">
              <w:rPr>
                <w:rFonts w:eastAsia="Calibri"/>
                <w:b/>
                <w:bCs/>
                <w:sz w:val="16"/>
                <w:szCs w:val="16"/>
              </w:rPr>
              <w:t>2012</w:t>
            </w:r>
          </w:p>
        </w:tc>
        <w:tc>
          <w:tcPr>
            <w:tcW w:w="640" w:type="pct"/>
            <w:gridSpan w:val="2"/>
            <w:tcBorders>
              <w:bottom w:val="single" w:sz="4" w:space="0" w:color="auto"/>
            </w:tcBorders>
            <w:shd w:val="clear" w:color="auto" w:fill="auto"/>
            <w:vAlign w:val="center"/>
          </w:tcPr>
          <w:p w:rsidR="00230400" w:rsidRPr="005949E3" w:rsidRDefault="00230400" w:rsidP="00E40032">
            <w:pPr>
              <w:widowControl w:val="0"/>
              <w:autoSpaceDE w:val="0"/>
              <w:autoSpaceDN w:val="0"/>
              <w:adjustRightInd w:val="0"/>
              <w:snapToGrid w:val="0"/>
              <w:spacing w:line="360" w:lineRule="auto"/>
              <w:ind w:right="-20"/>
              <w:contextualSpacing/>
              <w:jc w:val="center"/>
              <w:rPr>
                <w:rFonts w:eastAsia="Calibri"/>
                <w:b/>
                <w:bCs/>
                <w:sz w:val="16"/>
                <w:szCs w:val="16"/>
              </w:rPr>
            </w:pPr>
            <w:r w:rsidRPr="005949E3">
              <w:rPr>
                <w:rFonts w:eastAsia="Calibri"/>
                <w:b/>
                <w:bCs/>
                <w:sz w:val="16"/>
                <w:szCs w:val="16"/>
              </w:rPr>
              <w:t>2013</w:t>
            </w:r>
          </w:p>
        </w:tc>
        <w:tc>
          <w:tcPr>
            <w:tcW w:w="640" w:type="pct"/>
            <w:gridSpan w:val="2"/>
            <w:tcBorders>
              <w:bottom w:val="single" w:sz="4" w:space="0" w:color="auto"/>
            </w:tcBorders>
            <w:shd w:val="clear" w:color="auto" w:fill="auto"/>
            <w:vAlign w:val="center"/>
          </w:tcPr>
          <w:p w:rsidR="00230400" w:rsidRPr="005949E3" w:rsidRDefault="00230400" w:rsidP="00E40032">
            <w:pPr>
              <w:widowControl w:val="0"/>
              <w:autoSpaceDE w:val="0"/>
              <w:autoSpaceDN w:val="0"/>
              <w:adjustRightInd w:val="0"/>
              <w:snapToGrid w:val="0"/>
              <w:spacing w:line="360" w:lineRule="auto"/>
              <w:ind w:right="-20"/>
              <w:contextualSpacing/>
              <w:jc w:val="center"/>
              <w:rPr>
                <w:rFonts w:eastAsia="Calibri"/>
                <w:b/>
                <w:bCs/>
                <w:sz w:val="16"/>
                <w:szCs w:val="16"/>
              </w:rPr>
            </w:pPr>
            <w:r w:rsidRPr="005949E3">
              <w:rPr>
                <w:rFonts w:eastAsia="Calibri"/>
                <w:b/>
                <w:bCs/>
                <w:sz w:val="16"/>
                <w:szCs w:val="16"/>
              </w:rPr>
              <w:t>2014</w:t>
            </w:r>
          </w:p>
        </w:tc>
        <w:tc>
          <w:tcPr>
            <w:tcW w:w="636" w:type="pct"/>
            <w:gridSpan w:val="2"/>
            <w:tcBorders>
              <w:bottom w:val="single" w:sz="4" w:space="0" w:color="auto"/>
              <w:right w:val="single" w:sz="4" w:space="0" w:color="auto"/>
            </w:tcBorders>
            <w:shd w:val="clear" w:color="auto" w:fill="auto"/>
            <w:vAlign w:val="center"/>
          </w:tcPr>
          <w:p w:rsidR="00230400" w:rsidRPr="005949E3" w:rsidRDefault="00230400" w:rsidP="00E40032">
            <w:pPr>
              <w:widowControl w:val="0"/>
              <w:autoSpaceDE w:val="0"/>
              <w:autoSpaceDN w:val="0"/>
              <w:adjustRightInd w:val="0"/>
              <w:snapToGrid w:val="0"/>
              <w:spacing w:line="360" w:lineRule="auto"/>
              <w:ind w:right="-20"/>
              <w:contextualSpacing/>
              <w:jc w:val="center"/>
              <w:rPr>
                <w:rFonts w:eastAsia="Calibri"/>
                <w:b/>
                <w:bCs/>
                <w:sz w:val="16"/>
                <w:szCs w:val="16"/>
              </w:rPr>
            </w:pPr>
            <w:r w:rsidRPr="005949E3">
              <w:rPr>
                <w:rFonts w:eastAsia="Calibri"/>
                <w:b/>
                <w:bCs/>
                <w:sz w:val="16"/>
                <w:szCs w:val="16"/>
              </w:rPr>
              <w:t>2015</w:t>
            </w:r>
          </w:p>
        </w:tc>
      </w:tr>
      <w:tr w:rsidR="00230400" w:rsidRPr="005949E3" w:rsidTr="003B2109">
        <w:trPr>
          <w:trHeight w:val="227"/>
          <w:jc w:val="right"/>
        </w:trPr>
        <w:tc>
          <w:tcPr>
            <w:tcW w:w="327" w:type="pct"/>
            <w:vAlign w:val="center"/>
          </w:tcPr>
          <w:p w:rsidR="00230400" w:rsidRPr="005949E3" w:rsidRDefault="00230400" w:rsidP="00E40032">
            <w:pPr>
              <w:tabs>
                <w:tab w:val="left" w:pos="540"/>
              </w:tabs>
              <w:snapToGrid w:val="0"/>
              <w:spacing w:line="360" w:lineRule="auto"/>
              <w:contextualSpacing/>
              <w:jc w:val="center"/>
              <w:rPr>
                <w:rFonts w:eastAsia="Calibri"/>
                <w:sz w:val="16"/>
                <w:szCs w:val="16"/>
              </w:rPr>
            </w:pPr>
            <w:r w:rsidRPr="005949E3">
              <w:rPr>
                <w:rFonts w:eastAsia="Calibri"/>
                <w:sz w:val="16"/>
                <w:szCs w:val="16"/>
              </w:rPr>
              <w:t>1.</w:t>
            </w:r>
          </w:p>
        </w:tc>
        <w:tc>
          <w:tcPr>
            <w:tcW w:w="1477" w:type="pct"/>
            <w:vAlign w:val="center"/>
          </w:tcPr>
          <w:p w:rsidR="00230400" w:rsidRPr="005949E3" w:rsidRDefault="00230400" w:rsidP="00E40032">
            <w:pPr>
              <w:widowControl w:val="0"/>
              <w:autoSpaceDE w:val="0"/>
              <w:autoSpaceDN w:val="0"/>
              <w:adjustRightInd w:val="0"/>
              <w:snapToGrid w:val="0"/>
              <w:spacing w:line="360" w:lineRule="auto"/>
              <w:ind w:right="-20"/>
              <w:contextualSpacing/>
              <w:rPr>
                <w:rFonts w:eastAsia="Calibri"/>
                <w:sz w:val="16"/>
                <w:szCs w:val="16"/>
              </w:rPr>
            </w:pPr>
            <w:r w:rsidRPr="005949E3">
              <w:rPr>
                <w:rFonts w:eastAsia="Calibri"/>
                <w:sz w:val="16"/>
                <w:szCs w:val="16"/>
              </w:rPr>
              <w:t>Perusahaan Asuransi Kerugian</w:t>
            </w:r>
          </w:p>
        </w:tc>
        <w:tc>
          <w:tcPr>
            <w:tcW w:w="320" w:type="pct"/>
            <w:tcBorders>
              <w:right w:val="nil"/>
            </w:tcBorders>
            <w:vAlign w:val="center"/>
          </w:tcPr>
          <w:p w:rsidR="00230400" w:rsidRPr="005949E3" w:rsidRDefault="00230400" w:rsidP="00E40032">
            <w:pPr>
              <w:widowControl w:val="0"/>
              <w:autoSpaceDE w:val="0"/>
              <w:autoSpaceDN w:val="0"/>
              <w:adjustRightInd w:val="0"/>
              <w:snapToGrid w:val="0"/>
              <w:spacing w:line="360" w:lineRule="auto"/>
              <w:ind w:right="-20" w:hanging="65"/>
              <w:contextualSpacing/>
              <w:jc w:val="center"/>
              <w:rPr>
                <w:rFonts w:eastAsia="Calibri"/>
                <w:sz w:val="16"/>
                <w:szCs w:val="16"/>
              </w:rPr>
            </w:pPr>
          </w:p>
        </w:tc>
        <w:tc>
          <w:tcPr>
            <w:tcW w:w="320" w:type="pct"/>
            <w:tcBorders>
              <w:left w:val="nil"/>
            </w:tcBorders>
            <w:vAlign w:val="center"/>
          </w:tcPr>
          <w:p w:rsidR="00230400" w:rsidRPr="005949E3" w:rsidRDefault="00230400" w:rsidP="00E40032">
            <w:pPr>
              <w:widowControl w:val="0"/>
              <w:autoSpaceDE w:val="0"/>
              <w:autoSpaceDN w:val="0"/>
              <w:adjustRightInd w:val="0"/>
              <w:snapToGrid w:val="0"/>
              <w:spacing w:line="360" w:lineRule="auto"/>
              <w:ind w:right="-20" w:hanging="65"/>
              <w:contextualSpacing/>
              <w:jc w:val="center"/>
              <w:rPr>
                <w:rFonts w:eastAsia="Calibri"/>
                <w:sz w:val="16"/>
                <w:szCs w:val="16"/>
              </w:rPr>
            </w:pPr>
          </w:p>
        </w:tc>
        <w:tc>
          <w:tcPr>
            <w:tcW w:w="320" w:type="pct"/>
            <w:tcBorders>
              <w:right w:val="nil"/>
            </w:tcBorders>
            <w:vAlign w:val="center"/>
          </w:tcPr>
          <w:p w:rsidR="00230400" w:rsidRPr="005949E3" w:rsidRDefault="00230400" w:rsidP="00E40032">
            <w:pPr>
              <w:widowControl w:val="0"/>
              <w:autoSpaceDE w:val="0"/>
              <w:autoSpaceDN w:val="0"/>
              <w:adjustRightInd w:val="0"/>
              <w:snapToGrid w:val="0"/>
              <w:spacing w:line="360" w:lineRule="auto"/>
              <w:ind w:right="-20" w:hanging="65"/>
              <w:contextualSpacing/>
              <w:jc w:val="center"/>
              <w:rPr>
                <w:rFonts w:eastAsia="Calibri"/>
                <w:sz w:val="16"/>
                <w:szCs w:val="16"/>
              </w:rPr>
            </w:pPr>
          </w:p>
        </w:tc>
        <w:tc>
          <w:tcPr>
            <w:tcW w:w="320" w:type="pct"/>
            <w:tcBorders>
              <w:left w:val="nil"/>
            </w:tcBorders>
            <w:vAlign w:val="center"/>
          </w:tcPr>
          <w:p w:rsidR="00230400" w:rsidRPr="005949E3" w:rsidRDefault="00230400" w:rsidP="00E40032">
            <w:pPr>
              <w:widowControl w:val="0"/>
              <w:autoSpaceDE w:val="0"/>
              <w:autoSpaceDN w:val="0"/>
              <w:adjustRightInd w:val="0"/>
              <w:snapToGrid w:val="0"/>
              <w:spacing w:line="360" w:lineRule="auto"/>
              <w:ind w:right="-20" w:hanging="65"/>
              <w:contextualSpacing/>
              <w:jc w:val="center"/>
              <w:rPr>
                <w:rFonts w:eastAsia="Calibri"/>
                <w:sz w:val="16"/>
                <w:szCs w:val="16"/>
              </w:rPr>
            </w:pPr>
          </w:p>
        </w:tc>
        <w:tc>
          <w:tcPr>
            <w:tcW w:w="320" w:type="pct"/>
            <w:tcBorders>
              <w:right w:val="nil"/>
            </w:tcBorders>
            <w:vAlign w:val="center"/>
          </w:tcPr>
          <w:p w:rsidR="00230400" w:rsidRPr="005949E3" w:rsidRDefault="00230400" w:rsidP="00E40032">
            <w:pPr>
              <w:widowControl w:val="0"/>
              <w:autoSpaceDE w:val="0"/>
              <w:autoSpaceDN w:val="0"/>
              <w:adjustRightInd w:val="0"/>
              <w:snapToGrid w:val="0"/>
              <w:spacing w:line="360" w:lineRule="auto"/>
              <w:ind w:right="-20" w:hanging="65"/>
              <w:contextualSpacing/>
              <w:jc w:val="center"/>
              <w:rPr>
                <w:rFonts w:eastAsia="Calibri"/>
                <w:sz w:val="16"/>
                <w:szCs w:val="16"/>
              </w:rPr>
            </w:pPr>
          </w:p>
        </w:tc>
        <w:tc>
          <w:tcPr>
            <w:tcW w:w="320" w:type="pct"/>
            <w:tcBorders>
              <w:left w:val="nil"/>
            </w:tcBorders>
            <w:vAlign w:val="center"/>
          </w:tcPr>
          <w:p w:rsidR="00230400" w:rsidRPr="005949E3" w:rsidRDefault="00230400" w:rsidP="00E40032">
            <w:pPr>
              <w:widowControl w:val="0"/>
              <w:autoSpaceDE w:val="0"/>
              <w:autoSpaceDN w:val="0"/>
              <w:adjustRightInd w:val="0"/>
              <w:snapToGrid w:val="0"/>
              <w:spacing w:line="360" w:lineRule="auto"/>
              <w:ind w:right="-20" w:hanging="65"/>
              <w:contextualSpacing/>
              <w:jc w:val="center"/>
              <w:rPr>
                <w:rFonts w:eastAsia="Calibri"/>
                <w:sz w:val="16"/>
                <w:szCs w:val="16"/>
              </w:rPr>
            </w:pPr>
          </w:p>
        </w:tc>
        <w:tc>
          <w:tcPr>
            <w:tcW w:w="320" w:type="pct"/>
            <w:tcBorders>
              <w:right w:val="nil"/>
            </w:tcBorders>
            <w:vAlign w:val="center"/>
          </w:tcPr>
          <w:p w:rsidR="00230400" w:rsidRPr="005949E3" w:rsidRDefault="00230400" w:rsidP="00E40032">
            <w:pPr>
              <w:widowControl w:val="0"/>
              <w:autoSpaceDE w:val="0"/>
              <w:autoSpaceDN w:val="0"/>
              <w:adjustRightInd w:val="0"/>
              <w:snapToGrid w:val="0"/>
              <w:spacing w:line="360" w:lineRule="auto"/>
              <w:ind w:right="-20" w:hanging="65"/>
              <w:contextualSpacing/>
              <w:jc w:val="center"/>
              <w:rPr>
                <w:rFonts w:eastAsia="Calibri"/>
                <w:sz w:val="16"/>
                <w:szCs w:val="16"/>
              </w:rPr>
            </w:pPr>
          </w:p>
        </w:tc>
        <w:tc>
          <w:tcPr>
            <w:tcW w:w="320" w:type="pct"/>
            <w:tcBorders>
              <w:left w:val="nil"/>
            </w:tcBorders>
            <w:vAlign w:val="center"/>
          </w:tcPr>
          <w:p w:rsidR="00230400" w:rsidRPr="005949E3" w:rsidRDefault="00230400" w:rsidP="00E40032">
            <w:pPr>
              <w:widowControl w:val="0"/>
              <w:autoSpaceDE w:val="0"/>
              <w:autoSpaceDN w:val="0"/>
              <w:adjustRightInd w:val="0"/>
              <w:snapToGrid w:val="0"/>
              <w:spacing w:line="360" w:lineRule="auto"/>
              <w:ind w:right="-20" w:hanging="65"/>
              <w:contextualSpacing/>
              <w:jc w:val="center"/>
              <w:rPr>
                <w:rFonts w:eastAsia="Calibri"/>
                <w:sz w:val="16"/>
                <w:szCs w:val="16"/>
              </w:rPr>
            </w:pPr>
          </w:p>
        </w:tc>
        <w:tc>
          <w:tcPr>
            <w:tcW w:w="320" w:type="pct"/>
            <w:tcBorders>
              <w:right w:val="nil"/>
            </w:tcBorders>
            <w:vAlign w:val="center"/>
          </w:tcPr>
          <w:p w:rsidR="00230400" w:rsidRPr="005949E3" w:rsidRDefault="00230400" w:rsidP="00E40032">
            <w:pPr>
              <w:widowControl w:val="0"/>
              <w:autoSpaceDE w:val="0"/>
              <w:autoSpaceDN w:val="0"/>
              <w:adjustRightInd w:val="0"/>
              <w:snapToGrid w:val="0"/>
              <w:spacing w:line="360" w:lineRule="auto"/>
              <w:ind w:right="-20" w:hanging="65"/>
              <w:contextualSpacing/>
              <w:jc w:val="center"/>
              <w:rPr>
                <w:rFonts w:eastAsia="Calibri"/>
                <w:sz w:val="16"/>
                <w:szCs w:val="16"/>
              </w:rPr>
            </w:pPr>
          </w:p>
        </w:tc>
        <w:tc>
          <w:tcPr>
            <w:tcW w:w="316" w:type="pct"/>
            <w:tcBorders>
              <w:left w:val="nil"/>
              <w:right w:val="single" w:sz="4" w:space="0" w:color="auto"/>
            </w:tcBorders>
            <w:vAlign w:val="center"/>
          </w:tcPr>
          <w:p w:rsidR="00230400" w:rsidRPr="005949E3" w:rsidRDefault="00230400" w:rsidP="00E40032">
            <w:pPr>
              <w:widowControl w:val="0"/>
              <w:autoSpaceDE w:val="0"/>
              <w:autoSpaceDN w:val="0"/>
              <w:adjustRightInd w:val="0"/>
              <w:snapToGrid w:val="0"/>
              <w:spacing w:line="360" w:lineRule="auto"/>
              <w:ind w:right="-20" w:hanging="65"/>
              <w:contextualSpacing/>
              <w:jc w:val="center"/>
              <w:rPr>
                <w:rFonts w:eastAsia="Calibri"/>
                <w:sz w:val="16"/>
                <w:szCs w:val="16"/>
              </w:rPr>
            </w:pPr>
          </w:p>
        </w:tc>
      </w:tr>
      <w:tr w:rsidR="00230400" w:rsidRPr="005949E3" w:rsidTr="003B2109">
        <w:trPr>
          <w:trHeight w:val="227"/>
          <w:jc w:val="right"/>
        </w:trPr>
        <w:tc>
          <w:tcPr>
            <w:tcW w:w="327" w:type="pct"/>
            <w:vAlign w:val="center"/>
          </w:tcPr>
          <w:p w:rsidR="00230400" w:rsidRPr="005949E3" w:rsidRDefault="00230400" w:rsidP="00E40032">
            <w:pPr>
              <w:tabs>
                <w:tab w:val="left" w:pos="540"/>
              </w:tabs>
              <w:snapToGrid w:val="0"/>
              <w:spacing w:line="360" w:lineRule="auto"/>
              <w:contextualSpacing/>
              <w:jc w:val="center"/>
              <w:rPr>
                <w:rFonts w:eastAsia="Calibri"/>
                <w:sz w:val="16"/>
                <w:szCs w:val="16"/>
              </w:rPr>
            </w:pPr>
            <w:r w:rsidRPr="005949E3">
              <w:rPr>
                <w:rFonts w:eastAsia="Calibri"/>
                <w:sz w:val="16"/>
                <w:szCs w:val="16"/>
              </w:rPr>
              <w:lastRenderedPageBreak/>
              <w:t>1.1.</w:t>
            </w:r>
          </w:p>
        </w:tc>
        <w:tc>
          <w:tcPr>
            <w:tcW w:w="1477" w:type="pct"/>
            <w:vAlign w:val="center"/>
          </w:tcPr>
          <w:p w:rsidR="00230400" w:rsidRPr="005949E3" w:rsidRDefault="00230400" w:rsidP="00E40032">
            <w:pPr>
              <w:widowControl w:val="0"/>
              <w:autoSpaceDE w:val="0"/>
              <w:autoSpaceDN w:val="0"/>
              <w:adjustRightInd w:val="0"/>
              <w:snapToGrid w:val="0"/>
              <w:spacing w:line="360" w:lineRule="auto"/>
              <w:ind w:right="-20"/>
              <w:contextualSpacing/>
              <w:rPr>
                <w:rFonts w:eastAsia="Calibri"/>
                <w:sz w:val="16"/>
                <w:szCs w:val="16"/>
              </w:rPr>
            </w:pPr>
            <w:r w:rsidRPr="005949E3">
              <w:rPr>
                <w:rFonts w:eastAsia="Calibri"/>
                <w:sz w:val="16"/>
                <w:szCs w:val="16"/>
              </w:rPr>
              <w:t>Konvensional</w:t>
            </w:r>
          </w:p>
        </w:tc>
        <w:tc>
          <w:tcPr>
            <w:tcW w:w="320" w:type="pct"/>
            <w:tcBorders>
              <w:right w:val="nil"/>
            </w:tcBorders>
            <w:vAlign w:val="center"/>
          </w:tcPr>
          <w:p w:rsidR="00230400" w:rsidRPr="005949E3" w:rsidRDefault="00230400" w:rsidP="00E40032">
            <w:pPr>
              <w:widowControl w:val="0"/>
              <w:autoSpaceDE w:val="0"/>
              <w:autoSpaceDN w:val="0"/>
              <w:adjustRightInd w:val="0"/>
              <w:snapToGrid w:val="0"/>
              <w:spacing w:line="360" w:lineRule="auto"/>
              <w:ind w:right="-20" w:hanging="65"/>
              <w:contextualSpacing/>
              <w:jc w:val="center"/>
              <w:rPr>
                <w:rFonts w:eastAsia="Calibri"/>
                <w:sz w:val="16"/>
                <w:szCs w:val="16"/>
              </w:rPr>
            </w:pPr>
            <w:r w:rsidRPr="005949E3">
              <w:rPr>
                <w:rFonts w:eastAsia="Calibri"/>
                <w:sz w:val="16"/>
                <w:szCs w:val="16"/>
              </w:rPr>
              <w:t>1</w:t>
            </w:r>
          </w:p>
        </w:tc>
        <w:tc>
          <w:tcPr>
            <w:tcW w:w="320" w:type="pct"/>
            <w:tcBorders>
              <w:left w:val="nil"/>
            </w:tcBorders>
            <w:vAlign w:val="center"/>
          </w:tcPr>
          <w:p w:rsidR="00230400" w:rsidRPr="005949E3" w:rsidRDefault="00230400" w:rsidP="00E40032">
            <w:pPr>
              <w:widowControl w:val="0"/>
              <w:autoSpaceDE w:val="0"/>
              <w:autoSpaceDN w:val="0"/>
              <w:adjustRightInd w:val="0"/>
              <w:snapToGrid w:val="0"/>
              <w:spacing w:line="360" w:lineRule="auto"/>
              <w:ind w:right="-20" w:hanging="65"/>
              <w:contextualSpacing/>
              <w:jc w:val="center"/>
              <w:rPr>
                <w:rFonts w:eastAsia="Calibri"/>
                <w:sz w:val="16"/>
                <w:szCs w:val="16"/>
              </w:rPr>
            </w:pPr>
          </w:p>
        </w:tc>
        <w:tc>
          <w:tcPr>
            <w:tcW w:w="320" w:type="pct"/>
            <w:tcBorders>
              <w:right w:val="nil"/>
            </w:tcBorders>
            <w:vAlign w:val="center"/>
          </w:tcPr>
          <w:p w:rsidR="00230400" w:rsidRPr="005949E3" w:rsidRDefault="00230400" w:rsidP="00E40032">
            <w:pPr>
              <w:widowControl w:val="0"/>
              <w:autoSpaceDE w:val="0"/>
              <w:autoSpaceDN w:val="0"/>
              <w:adjustRightInd w:val="0"/>
              <w:snapToGrid w:val="0"/>
              <w:spacing w:line="360" w:lineRule="auto"/>
              <w:ind w:right="-20" w:hanging="65"/>
              <w:contextualSpacing/>
              <w:jc w:val="center"/>
              <w:rPr>
                <w:rFonts w:eastAsia="Calibri"/>
                <w:sz w:val="16"/>
                <w:szCs w:val="16"/>
              </w:rPr>
            </w:pPr>
            <w:r w:rsidRPr="005949E3">
              <w:rPr>
                <w:rFonts w:eastAsia="Calibri"/>
                <w:sz w:val="16"/>
                <w:szCs w:val="16"/>
              </w:rPr>
              <w:t>1</w:t>
            </w:r>
          </w:p>
        </w:tc>
        <w:tc>
          <w:tcPr>
            <w:tcW w:w="320" w:type="pct"/>
            <w:tcBorders>
              <w:left w:val="nil"/>
            </w:tcBorders>
            <w:vAlign w:val="center"/>
          </w:tcPr>
          <w:p w:rsidR="00230400" w:rsidRPr="005949E3" w:rsidRDefault="00230400" w:rsidP="00E40032">
            <w:pPr>
              <w:widowControl w:val="0"/>
              <w:autoSpaceDE w:val="0"/>
              <w:autoSpaceDN w:val="0"/>
              <w:adjustRightInd w:val="0"/>
              <w:snapToGrid w:val="0"/>
              <w:spacing w:line="360" w:lineRule="auto"/>
              <w:ind w:right="-20" w:hanging="65"/>
              <w:contextualSpacing/>
              <w:jc w:val="center"/>
              <w:rPr>
                <w:rFonts w:eastAsia="Calibri"/>
                <w:sz w:val="16"/>
                <w:szCs w:val="16"/>
              </w:rPr>
            </w:pPr>
          </w:p>
        </w:tc>
        <w:tc>
          <w:tcPr>
            <w:tcW w:w="320" w:type="pct"/>
            <w:tcBorders>
              <w:right w:val="nil"/>
            </w:tcBorders>
            <w:vAlign w:val="center"/>
          </w:tcPr>
          <w:p w:rsidR="00230400" w:rsidRPr="005949E3" w:rsidRDefault="00230400" w:rsidP="00E40032">
            <w:pPr>
              <w:widowControl w:val="0"/>
              <w:autoSpaceDE w:val="0"/>
              <w:autoSpaceDN w:val="0"/>
              <w:adjustRightInd w:val="0"/>
              <w:snapToGrid w:val="0"/>
              <w:spacing w:line="360" w:lineRule="auto"/>
              <w:ind w:right="-20" w:hanging="65"/>
              <w:contextualSpacing/>
              <w:jc w:val="center"/>
              <w:rPr>
                <w:rFonts w:eastAsia="Calibri"/>
                <w:sz w:val="16"/>
                <w:szCs w:val="16"/>
              </w:rPr>
            </w:pPr>
            <w:r w:rsidRPr="005949E3">
              <w:rPr>
                <w:rFonts w:eastAsia="Calibri"/>
                <w:sz w:val="16"/>
                <w:szCs w:val="16"/>
              </w:rPr>
              <w:t>1</w:t>
            </w:r>
          </w:p>
        </w:tc>
        <w:tc>
          <w:tcPr>
            <w:tcW w:w="320" w:type="pct"/>
            <w:tcBorders>
              <w:left w:val="nil"/>
            </w:tcBorders>
            <w:vAlign w:val="center"/>
          </w:tcPr>
          <w:p w:rsidR="00230400" w:rsidRPr="005949E3" w:rsidRDefault="00230400" w:rsidP="00E40032">
            <w:pPr>
              <w:widowControl w:val="0"/>
              <w:autoSpaceDE w:val="0"/>
              <w:autoSpaceDN w:val="0"/>
              <w:adjustRightInd w:val="0"/>
              <w:snapToGrid w:val="0"/>
              <w:spacing w:line="360" w:lineRule="auto"/>
              <w:ind w:right="-20" w:hanging="65"/>
              <w:contextualSpacing/>
              <w:jc w:val="center"/>
              <w:rPr>
                <w:rFonts w:eastAsia="Calibri"/>
                <w:sz w:val="16"/>
                <w:szCs w:val="16"/>
              </w:rPr>
            </w:pPr>
          </w:p>
        </w:tc>
        <w:tc>
          <w:tcPr>
            <w:tcW w:w="320" w:type="pct"/>
            <w:tcBorders>
              <w:right w:val="nil"/>
            </w:tcBorders>
            <w:vAlign w:val="center"/>
          </w:tcPr>
          <w:p w:rsidR="00230400" w:rsidRPr="005949E3" w:rsidRDefault="00230400" w:rsidP="00E40032">
            <w:pPr>
              <w:widowControl w:val="0"/>
              <w:autoSpaceDE w:val="0"/>
              <w:autoSpaceDN w:val="0"/>
              <w:adjustRightInd w:val="0"/>
              <w:snapToGrid w:val="0"/>
              <w:spacing w:line="360" w:lineRule="auto"/>
              <w:ind w:right="-20" w:hanging="65"/>
              <w:contextualSpacing/>
              <w:jc w:val="center"/>
              <w:rPr>
                <w:rFonts w:eastAsia="Calibri"/>
                <w:sz w:val="16"/>
                <w:szCs w:val="16"/>
              </w:rPr>
            </w:pPr>
            <w:r w:rsidRPr="005949E3">
              <w:rPr>
                <w:rFonts w:eastAsia="Calibri"/>
                <w:sz w:val="16"/>
                <w:szCs w:val="16"/>
              </w:rPr>
              <w:t>1</w:t>
            </w:r>
          </w:p>
        </w:tc>
        <w:tc>
          <w:tcPr>
            <w:tcW w:w="320" w:type="pct"/>
            <w:tcBorders>
              <w:left w:val="nil"/>
            </w:tcBorders>
            <w:vAlign w:val="center"/>
          </w:tcPr>
          <w:p w:rsidR="00230400" w:rsidRPr="005949E3" w:rsidRDefault="00230400" w:rsidP="00E40032">
            <w:pPr>
              <w:widowControl w:val="0"/>
              <w:autoSpaceDE w:val="0"/>
              <w:autoSpaceDN w:val="0"/>
              <w:adjustRightInd w:val="0"/>
              <w:snapToGrid w:val="0"/>
              <w:spacing w:line="360" w:lineRule="auto"/>
              <w:ind w:right="-20" w:hanging="65"/>
              <w:contextualSpacing/>
              <w:jc w:val="center"/>
              <w:rPr>
                <w:rFonts w:eastAsia="Calibri"/>
                <w:sz w:val="16"/>
                <w:szCs w:val="16"/>
              </w:rPr>
            </w:pPr>
          </w:p>
        </w:tc>
        <w:tc>
          <w:tcPr>
            <w:tcW w:w="320" w:type="pct"/>
            <w:tcBorders>
              <w:right w:val="nil"/>
            </w:tcBorders>
            <w:vAlign w:val="center"/>
          </w:tcPr>
          <w:p w:rsidR="00230400" w:rsidRPr="005949E3" w:rsidRDefault="00230400" w:rsidP="00E40032">
            <w:pPr>
              <w:widowControl w:val="0"/>
              <w:autoSpaceDE w:val="0"/>
              <w:autoSpaceDN w:val="0"/>
              <w:adjustRightInd w:val="0"/>
              <w:snapToGrid w:val="0"/>
              <w:spacing w:line="360" w:lineRule="auto"/>
              <w:ind w:right="-20" w:hanging="65"/>
              <w:contextualSpacing/>
              <w:jc w:val="center"/>
              <w:rPr>
                <w:rFonts w:eastAsia="Calibri"/>
                <w:sz w:val="16"/>
                <w:szCs w:val="16"/>
              </w:rPr>
            </w:pPr>
            <w:r w:rsidRPr="005949E3">
              <w:rPr>
                <w:rFonts w:eastAsia="Calibri"/>
                <w:sz w:val="16"/>
                <w:szCs w:val="16"/>
              </w:rPr>
              <w:t>1</w:t>
            </w:r>
          </w:p>
        </w:tc>
        <w:tc>
          <w:tcPr>
            <w:tcW w:w="316" w:type="pct"/>
            <w:tcBorders>
              <w:left w:val="nil"/>
              <w:right w:val="single" w:sz="4" w:space="0" w:color="auto"/>
            </w:tcBorders>
            <w:vAlign w:val="center"/>
          </w:tcPr>
          <w:p w:rsidR="00230400" w:rsidRPr="005949E3" w:rsidRDefault="00230400" w:rsidP="00E40032">
            <w:pPr>
              <w:widowControl w:val="0"/>
              <w:autoSpaceDE w:val="0"/>
              <w:autoSpaceDN w:val="0"/>
              <w:adjustRightInd w:val="0"/>
              <w:snapToGrid w:val="0"/>
              <w:spacing w:line="360" w:lineRule="auto"/>
              <w:ind w:right="-20" w:hanging="65"/>
              <w:contextualSpacing/>
              <w:jc w:val="center"/>
              <w:rPr>
                <w:rFonts w:eastAsia="Calibri"/>
                <w:sz w:val="16"/>
                <w:szCs w:val="16"/>
              </w:rPr>
            </w:pPr>
          </w:p>
        </w:tc>
      </w:tr>
      <w:tr w:rsidR="00230400" w:rsidRPr="005949E3" w:rsidTr="003B2109">
        <w:trPr>
          <w:trHeight w:val="227"/>
          <w:jc w:val="right"/>
        </w:trPr>
        <w:tc>
          <w:tcPr>
            <w:tcW w:w="327" w:type="pct"/>
            <w:vAlign w:val="center"/>
          </w:tcPr>
          <w:p w:rsidR="00230400" w:rsidRPr="005949E3" w:rsidRDefault="00230400" w:rsidP="00E40032">
            <w:pPr>
              <w:tabs>
                <w:tab w:val="left" w:pos="540"/>
              </w:tabs>
              <w:snapToGrid w:val="0"/>
              <w:spacing w:line="360" w:lineRule="auto"/>
              <w:contextualSpacing/>
              <w:jc w:val="center"/>
              <w:rPr>
                <w:rFonts w:eastAsia="Calibri"/>
                <w:sz w:val="16"/>
                <w:szCs w:val="16"/>
              </w:rPr>
            </w:pPr>
            <w:r w:rsidRPr="005949E3">
              <w:rPr>
                <w:rFonts w:eastAsia="Calibri"/>
                <w:sz w:val="16"/>
                <w:szCs w:val="16"/>
              </w:rPr>
              <w:t>1.2.</w:t>
            </w:r>
          </w:p>
        </w:tc>
        <w:tc>
          <w:tcPr>
            <w:tcW w:w="1477" w:type="pct"/>
            <w:vAlign w:val="center"/>
          </w:tcPr>
          <w:p w:rsidR="00230400" w:rsidRPr="005949E3" w:rsidRDefault="00230400" w:rsidP="00E40032">
            <w:pPr>
              <w:widowControl w:val="0"/>
              <w:autoSpaceDE w:val="0"/>
              <w:autoSpaceDN w:val="0"/>
              <w:adjustRightInd w:val="0"/>
              <w:snapToGrid w:val="0"/>
              <w:spacing w:line="360" w:lineRule="auto"/>
              <w:ind w:right="-20"/>
              <w:contextualSpacing/>
              <w:rPr>
                <w:rFonts w:eastAsia="Calibri"/>
                <w:sz w:val="16"/>
                <w:szCs w:val="16"/>
              </w:rPr>
            </w:pPr>
            <w:r w:rsidRPr="005949E3">
              <w:rPr>
                <w:rFonts w:eastAsia="Calibri"/>
                <w:sz w:val="16"/>
                <w:szCs w:val="16"/>
              </w:rPr>
              <w:t>Syariah</w:t>
            </w:r>
          </w:p>
        </w:tc>
        <w:tc>
          <w:tcPr>
            <w:tcW w:w="320" w:type="pct"/>
            <w:tcBorders>
              <w:right w:val="nil"/>
            </w:tcBorders>
            <w:vAlign w:val="center"/>
          </w:tcPr>
          <w:p w:rsidR="00230400" w:rsidRPr="005949E3" w:rsidRDefault="00230400" w:rsidP="00E40032">
            <w:pPr>
              <w:widowControl w:val="0"/>
              <w:autoSpaceDE w:val="0"/>
              <w:autoSpaceDN w:val="0"/>
              <w:adjustRightInd w:val="0"/>
              <w:snapToGrid w:val="0"/>
              <w:spacing w:line="360" w:lineRule="auto"/>
              <w:ind w:right="-20" w:hanging="65"/>
              <w:contextualSpacing/>
              <w:jc w:val="center"/>
              <w:rPr>
                <w:rFonts w:eastAsia="Calibri"/>
                <w:sz w:val="16"/>
                <w:szCs w:val="16"/>
              </w:rPr>
            </w:pPr>
            <w:r w:rsidRPr="005949E3">
              <w:rPr>
                <w:rFonts w:eastAsia="Calibri"/>
                <w:sz w:val="16"/>
                <w:szCs w:val="16"/>
              </w:rPr>
              <w:t>-</w:t>
            </w:r>
          </w:p>
        </w:tc>
        <w:tc>
          <w:tcPr>
            <w:tcW w:w="320" w:type="pct"/>
            <w:tcBorders>
              <w:left w:val="nil"/>
            </w:tcBorders>
            <w:vAlign w:val="center"/>
          </w:tcPr>
          <w:p w:rsidR="00230400" w:rsidRPr="005949E3" w:rsidRDefault="00230400" w:rsidP="00E40032">
            <w:pPr>
              <w:widowControl w:val="0"/>
              <w:autoSpaceDE w:val="0"/>
              <w:autoSpaceDN w:val="0"/>
              <w:adjustRightInd w:val="0"/>
              <w:snapToGrid w:val="0"/>
              <w:spacing w:line="360" w:lineRule="auto"/>
              <w:ind w:right="-20" w:hanging="65"/>
              <w:contextualSpacing/>
              <w:jc w:val="center"/>
              <w:rPr>
                <w:rFonts w:eastAsia="Calibri"/>
                <w:sz w:val="16"/>
                <w:szCs w:val="16"/>
              </w:rPr>
            </w:pPr>
          </w:p>
        </w:tc>
        <w:tc>
          <w:tcPr>
            <w:tcW w:w="320" w:type="pct"/>
            <w:tcBorders>
              <w:right w:val="nil"/>
            </w:tcBorders>
            <w:vAlign w:val="center"/>
          </w:tcPr>
          <w:p w:rsidR="00230400" w:rsidRPr="005949E3" w:rsidRDefault="00230400" w:rsidP="00E40032">
            <w:pPr>
              <w:widowControl w:val="0"/>
              <w:autoSpaceDE w:val="0"/>
              <w:autoSpaceDN w:val="0"/>
              <w:adjustRightInd w:val="0"/>
              <w:snapToGrid w:val="0"/>
              <w:spacing w:line="360" w:lineRule="auto"/>
              <w:ind w:right="-20" w:hanging="65"/>
              <w:contextualSpacing/>
              <w:jc w:val="center"/>
              <w:rPr>
                <w:rFonts w:eastAsia="Calibri"/>
                <w:sz w:val="16"/>
                <w:szCs w:val="16"/>
              </w:rPr>
            </w:pPr>
            <w:r w:rsidRPr="005949E3">
              <w:rPr>
                <w:rFonts w:eastAsia="Calibri"/>
                <w:sz w:val="16"/>
                <w:szCs w:val="16"/>
              </w:rPr>
              <w:t>-</w:t>
            </w:r>
          </w:p>
        </w:tc>
        <w:tc>
          <w:tcPr>
            <w:tcW w:w="320" w:type="pct"/>
            <w:tcBorders>
              <w:left w:val="nil"/>
            </w:tcBorders>
            <w:vAlign w:val="center"/>
          </w:tcPr>
          <w:p w:rsidR="00230400" w:rsidRPr="005949E3" w:rsidRDefault="00230400" w:rsidP="00E40032">
            <w:pPr>
              <w:widowControl w:val="0"/>
              <w:autoSpaceDE w:val="0"/>
              <w:autoSpaceDN w:val="0"/>
              <w:adjustRightInd w:val="0"/>
              <w:snapToGrid w:val="0"/>
              <w:spacing w:line="360" w:lineRule="auto"/>
              <w:ind w:right="-20" w:hanging="65"/>
              <w:contextualSpacing/>
              <w:jc w:val="center"/>
              <w:rPr>
                <w:rFonts w:eastAsia="Calibri"/>
                <w:sz w:val="16"/>
                <w:szCs w:val="16"/>
              </w:rPr>
            </w:pPr>
          </w:p>
        </w:tc>
        <w:tc>
          <w:tcPr>
            <w:tcW w:w="320" w:type="pct"/>
            <w:tcBorders>
              <w:right w:val="nil"/>
            </w:tcBorders>
            <w:vAlign w:val="center"/>
          </w:tcPr>
          <w:p w:rsidR="00230400" w:rsidRPr="005949E3" w:rsidRDefault="00230400" w:rsidP="00E40032">
            <w:pPr>
              <w:widowControl w:val="0"/>
              <w:autoSpaceDE w:val="0"/>
              <w:autoSpaceDN w:val="0"/>
              <w:adjustRightInd w:val="0"/>
              <w:snapToGrid w:val="0"/>
              <w:spacing w:line="360" w:lineRule="auto"/>
              <w:ind w:right="-20" w:hanging="65"/>
              <w:contextualSpacing/>
              <w:jc w:val="center"/>
              <w:rPr>
                <w:rFonts w:eastAsia="Calibri"/>
                <w:sz w:val="16"/>
                <w:szCs w:val="16"/>
              </w:rPr>
            </w:pPr>
            <w:r w:rsidRPr="005949E3">
              <w:rPr>
                <w:rFonts w:eastAsia="Calibri"/>
                <w:sz w:val="16"/>
                <w:szCs w:val="16"/>
              </w:rPr>
              <w:t>-</w:t>
            </w:r>
          </w:p>
        </w:tc>
        <w:tc>
          <w:tcPr>
            <w:tcW w:w="320" w:type="pct"/>
            <w:tcBorders>
              <w:left w:val="nil"/>
            </w:tcBorders>
            <w:vAlign w:val="center"/>
          </w:tcPr>
          <w:p w:rsidR="00230400" w:rsidRPr="005949E3" w:rsidRDefault="00230400" w:rsidP="00E40032">
            <w:pPr>
              <w:widowControl w:val="0"/>
              <w:autoSpaceDE w:val="0"/>
              <w:autoSpaceDN w:val="0"/>
              <w:adjustRightInd w:val="0"/>
              <w:snapToGrid w:val="0"/>
              <w:spacing w:line="360" w:lineRule="auto"/>
              <w:ind w:right="-20" w:hanging="65"/>
              <w:contextualSpacing/>
              <w:jc w:val="center"/>
              <w:rPr>
                <w:rFonts w:eastAsia="Calibri"/>
                <w:sz w:val="16"/>
                <w:szCs w:val="16"/>
              </w:rPr>
            </w:pPr>
          </w:p>
        </w:tc>
        <w:tc>
          <w:tcPr>
            <w:tcW w:w="320" w:type="pct"/>
            <w:tcBorders>
              <w:right w:val="nil"/>
            </w:tcBorders>
            <w:vAlign w:val="center"/>
          </w:tcPr>
          <w:p w:rsidR="00230400" w:rsidRPr="005949E3" w:rsidRDefault="00230400" w:rsidP="00E40032">
            <w:pPr>
              <w:widowControl w:val="0"/>
              <w:autoSpaceDE w:val="0"/>
              <w:autoSpaceDN w:val="0"/>
              <w:adjustRightInd w:val="0"/>
              <w:snapToGrid w:val="0"/>
              <w:spacing w:line="360" w:lineRule="auto"/>
              <w:ind w:right="-20" w:hanging="65"/>
              <w:contextualSpacing/>
              <w:jc w:val="center"/>
              <w:rPr>
                <w:rFonts w:eastAsia="Calibri"/>
                <w:sz w:val="16"/>
                <w:szCs w:val="16"/>
              </w:rPr>
            </w:pPr>
            <w:r w:rsidRPr="005949E3">
              <w:rPr>
                <w:rFonts w:eastAsia="Calibri"/>
                <w:sz w:val="16"/>
                <w:szCs w:val="16"/>
              </w:rPr>
              <w:t>-</w:t>
            </w:r>
          </w:p>
        </w:tc>
        <w:tc>
          <w:tcPr>
            <w:tcW w:w="320" w:type="pct"/>
            <w:tcBorders>
              <w:left w:val="nil"/>
            </w:tcBorders>
            <w:vAlign w:val="center"/>
          </w:tcPr>
          <w:p w:rsidR="00230400" w:rsidRPr="005949E3" w:rsidRDefault="00230400" w:rsidP="00E40032">
            <w:pPr>
              <w:widowControl w:val="0"/>
              <w:autoSpaceDE w:val="0"/>
              <w:autoSpaceDN w:val="0"/>
              <w:adjustRightInd w:val="0"/>
              <w:snapToGrid w:val="0"/>
              <w:spacing w:line="360" w:lineRule="auto"/>
              <w:ind w:right="-20" w:hanging="65"/>
              <w:contextualSpacing/>
              <w:jc w:val="center"/>
              <w:rPr>
                <w:rFonts w:eastAsia="Calibri"/>
                <w:sz w:val="16"/>
                <w:szCs w:val="16"/>
              </w:rPr>
            </w:pPr>
          </w:p>
        </w:tc>
        <w:tc>
          <w:tcPr>
            <w:tcW w:w="320" w:type="pct"/>
            <w:tcBorders>
              <w:right w:val="nil"/>
            </w:tcBorders>
            <w:vAlign w:val="center"/>
          </w:tcPr>
          <w:p w:rsidR="00230400" w:rsidRPr="005949E3" w:rsidRDefault="00230400" w:rsidP="00E40032">
            <w:pPr>
              <w:widowControl w:val="0"/>
              <w:autoSpaceDE w:val="0"/>
              <w:autoSpaceDN w:val="0"/>
              <w:adjustRightInd w:val="0"/>
              <w:snapToGrid w:val="0"/>
              <w:spacing w:line="360" w:lineRule="auto"/>
              <w:ind w:right="-20" w:hanging="65"/>
              <w:contextualSpacing/>
              <w:jc w:val="center"/>
              <w:rPr>
                <w:rFonts w:eastAsia="Calibri"/>
                <w:sz w:val="16"/>
                <w:szCs w:val="16"/>
              </w:rPr>
            </w:pPr>
            <w:r w:rsidRPr="005949E3">
              <w:rPr>
                <w:rFonts w:eastAsia="Calibri"/>
                <w:sz w:val="16"/>
                <w:szCs w:val="16"/>
              </w:rPr>
              <w:t>-</w:t>
            </w:r>
          </w:p>
        </w:tc>
        <w:tc>
          <w:tcPr>
            <w:tcW w:w="316" w:type="pct"/>
            <w:tcBorders>
              <w:left w:val="nil"/>
              <w:right w:val="single" w:sz="4" w:space="0" w:color="auto"/>
            </w:tcBorders>
            <w:vAlign w:val="center"/>
          </w:tcPr>
          <w:p w:rsidR="00230400" w:rsidRPr="005949E3" w:rsidRDefault="00230400" w:rsidP="00E40032">
            <w:pPr>
              <w:widowControl w:val="0"/>
              <w:autoSpaceDE w:val="0"/>
              <w:autoSpaceDN w:val="0"/>
              <w:adjustRightInd w:val="0"/>
              <w:snapToGrid w:val="0"/>
              <w:spacing w:line="360" w:lineRule="auto"/>
              <w:ind w:right="-20" w:hanging="65"/>
              <w:contextualSpacing/>
              <w:jc w:val="center"/>
              <w:rPr>
                <w:rFonts w:eastAsia="Calibri"/>
                <w:sz w:val="16"/>
                <w:szCs w:val="16"/>
              </w:rPr>
            </w:pPr>
          </w:p>
        </w:tc>
      </w:tr>
      <w:tr w:rsidR="00230400" w:rsidRPr="005949E3" w:rsidTr="003B2109">
        <w:trPr>
          <w:trHeight w:val="227"/>
          <w:jc w:val="right"/>
        </w:trPr>
        <w:tc>
          <w:tcPr>
            <w:tcW w:w="327" w:type="pct"/>
            <w:vAlign w:val="center"/>
          </w:tcPr>
          <w:p w:rsidR="00230400" w:rsidRPr="005949E3" w:rsidRDefault="00230400" w:rsidP="00E40032">
            <w:pPr>
              <w:tabs>
                <w:tab w:val="left" w:pos="540"/>
              </w:tabs>
              <w:snapToGrid w:val="0"/>
              <w:spacing w:line="360" w:lineRule="auto"/>
              <w:contextualSpacing/>
              <w:jc w:val="center"/>
              <w:rPr>
                <w:rFonts w:eastAsia="Calibri"/>
                <w:sz w:val="16"/>
                <w:szCs w:val="16"/>
              </w:rPr>
            </w:pPr>
          </w:p>
        </w:tc>
        <w:tc>
          <w:tcPr>
            <w:tcW w:w="1477" w:type="pct"/>
            <w:vAlign w:val="center"/>
          </w:tcPr>
          <w:p w:rsidR="00230400" w:rsidRPr="005949E3" w:rsidRDefault="00230400" w:rsidP="00E40032">
            <w:pPr>
              <w:widowControl w:val="0"/>
              <w:autoSpaceDE w:val="0"/>
              <w:autoSpaceDN w:val="0"/>
              <w:adjustRightInd w:val="0"/>
              <w:snapToGrid w:val="0"/>
              <w:spacing w:line="360" w:lineRule="auto"/>
              <w:ind w:right="-20"/>
              <w:contextualSpacing/>
              <w:rPr>
                <w:rFonts w:eastAsia="Calibri"/>
                <w:sz w:val="16"/>
                <w:szCs w:val="16"/>
              </w:rPr>
            </w:pPr>
          </w:p>
        </w:tc>
        <w:tc>
          <w:tcPr>
            <w:tcW w:w="320" w:type="pct"/>
            <w:tcBorders>
              <w:right w:val="nil"/>
            </w:tcBorders>
            <w:vAlign w:val="center"/>
          </w:tcPr>
          <w:p w:rsidR="00230400" w:rsidRPr="005949E3" w:rsidRDefault="00230400" w:rsidP="00E40032">
            <w:pPr>
              <w:widowControl w:val="0"/>
              <w:autoSpaceDE w:val="0"/>
              <w:autoSpaceDN w:val="0"/>
              <w:adjustRightInd w:val="0"/>
              <w:snapToGrid w:val="0"/>
              <w:spacing w:line="360" w:lineRule="auto"/>
              <w:ind w:right="-20" w:hanging="65"/>
              <w:contextualSpacing/>
              <w:jc w:val="center"/>
              <w:rPr>
                <w:rFonts w:eastAsia="Calibri"/>
                <w:sz w:val="16"/>
                <w:szCs w:val="16"/>
              </w:rPr>
            </w:pPr>
          </w:p>
        </w:tc>
        <w:tc>
          <w:tcPr>
            <w:tcW w:w="320" w:type="pct"/>
            <w:tcBorders>
              <w:left w:val="nil"/>
            </w:tcBorders>
            <w:vAlign w:val="center"/>
          </w:tcPr>
          <w:p w:rsidR="00230400" w:rsidRPr="005949E3" w:rsidRDefault="00230400" w:rsidP="00E40032">
            <w:pPr>
              <w:widowControl w:val="0"/>
              <w:autoSpaceDE w:val="0"/>
              <w:autoSpaceDN w:val="0"/>
              <w:adjustRightInd w:val="0"/>
              <w:snapToGrid w:val="0"/>
              <w:spacing w:line="360" w:lineRule="auto"/>
              <w:ind w:right="-20" w:hanging="65"/>
              <w:contextualSpacing/>
              <w:jc w:val="center"/>
              <w:rPr>
                <w:rFonts w:eastAsia="Calibri"/>
                <w:sz w:val="16"/>
                <w:szCs w:val="16"/>
              </w:rPr>
            </w:pPr>
          </w:p>
        </w:tc>
        <w:tc>
          <w:tcPr>
            <w:tcW w:w="320" w:type="pct"/>
            <w:tcBorders>
              <w:right w:val="nil"/>
            </w:tcBorders>
            <w:vAlign w:val="center"/>
          </w:tcPr>
          <w:p w:rsidR="00230400" w:rsidRPr="005949E3" w:rsidRDefault="00230400" w:rsidP="00E40032">
            <w:pPr>
              <w:widowControl w:val="0"/>
              <w:autoSpaceDE w:val="0"/>
              <w:autoSpaceDN w:val="0"/>
              <w:adjustRightInd w:val="0"/>
              <w:snapToGrid w:val="0"/>
              <w:spacing w:line="360" w:lineRule="auto"/>
              <w:ind w:right="-20" w:hanging="65"/>
              <w:contextualSpacing/>
              <w:jc w:val="center"/>
              <w:rPr>
                <w:rFonts w:eastAsia="Calibri"/>
                <w:sz w:val="16"/>
                <w:szCs w:val="16"/>
              </w:rPr>
            </w:pPr>
          </w:p>
        </w:tc>
        <w:tc>
          <w:tcPr>
            <w:tcW w:w="320" w:type="pct"/>
            <w:tcBorders>
              <w:left w:val="nil"/>
            </w:tcBorders>
            <w:vAlign w:val="center"/>
          </w:tcPr>
          <w:p w:rsidR="00230400" w:rsidRPr="005949E3" w:rsidRDefault="00230400" w:rsidP="00E40032">
            <w:pPr>
              <w:widowControl w:val="0"/>
              <w:autoSpaceDE w:val="0"/>
              <w:autoSpaceDN w:val="0"/>
              <w:adjustRightInd w:val="0"/>
              <w:snapToGrid w:val="0"/>
              <w:spacing w:line="360" w:lineRule="auto"/>
              <w:ind w:right="-20" w:hanging="65"/>
              <w:contextualSpacing/>
              <w:jc w:val="center"/>
              <w:rPr>
                <w:rFonts w:eastAsia="Calibri"/>
                <w:sz w:val="16"/>
                <w:szCs w:val="16"/>
              </w:rPr>
            </w:pPr>
          </w:p>
        </w:tc>
        <w:tc>
          <w:tcPr>
            <w:tcW w:w="320" w:type="pct"/>
            <w:tcBorders>
              <w:right w:val="nil"/>
            </w:tcBorders>
            <w:vAlign w:val="center"/>
          </w:tcPr>
          <w:p w:rsidR="00230400" w:rsidRPr="005949E3" w:rsidRDefault="00230400" w:rsidP="00E40032">
            <w:pPr>
              <w:widowControl w:val="0"/>
              <w:autoSpaceDE w:val="0"/>
              <w:autoSpaceDN w:val="0"/>
              <w:adjustRightInd w:val="0"/>
              <w:snapToGrid w:val="0"/>
              <w:spacing w:line="360" w:lineRule="auto"/>
              <w:ind w:right="-20" w:hanging="65"/>
              <w:contextualSpacing/>
              <w:jc w:val="center"/>
              <w:rPr>
                <w:rFonts w:eastAsia="Calibri"/>
                <w:sz w:val="16"/>
                <w:szCs w:val="16"/>
              </w:rPr>
            </w:pPr>
          </w:p>
        </w:tc>
        <w:tc>
          <w:tcPr>
            <w:tcW w:w="320" w:type="pct"/>
            <w:tcBorders>
              <w:left w:val="nil"/>
            </w:tcBorders>
            <w:vAlign w:val="center"/>
          </w:tcPr>
          <w:p w:rsidR="00230400" w:rsidRPr="005949E3" w:rsidRDefault="00230400" w:rsidP="00E40032">
            <w:pPr>
              <w:widowControl w:val="0"/>
              <w:autoSpaceDE w:val="0"/>
              <w:autoSpaceDN w:val="0"/>
              <w:adjustRightInd w:val="0"/>
              <w:snapToGrid w:val="0"/>
              <w:spacing w:line="360" w:lineRule="auto"/>
              <w:ind w:right="-20" w:hanging="65"/>
              <w:contextualSpacing/>
              <w:jc w:val="center"/>
              <w:rPr>
                <w:rFonts w:eastAsia="Calibri"/>
                <w:sz w:val="16"/>
                <w:szCs w:val="16"/>
              </w:rPr>
            </w:pPr>
          </w:p>
        </w:tc>
        <w:tc>
          <w:tcPr>
            <w:tcW w:w="320" w:type="pct"/>
            <w:tcBorders>
              <w:right w:val="nil"/>
            </w:tcBorders>
            <w:vAlign w:val="center"/>
          </w:tcPr>
          <w:p w:rsidR="00230400" w:rsidRPr="005949E3" w:rsidRDefault="00230400" w:rsidP="00E40032">
            <w:pPr>
              <w:widowControl w:val="0"/>
              <w:autoSpaceDE w:val="0"/>
              <w:autoSpaceDN w:val="0"/>
              <w:adjustRightInd w:val="0"/>
              <w:snapToGrid w:val="0"/>
              <w:spacing w:line="360" w:lineRule="auto"/>
              <w:ind w:right="-20" w:hanging="65"/>
              <w:contextualSpacing/>
              <w:jc w:val="center"/>
              <w:rPr>
                <w:rFonts w:eastAsia="Calibri"/>
                <w:sz w:val="16"/>
                <w:szCs w:val="16"/>
              </w:rPr>
            </w:pPr>
          </w:p>
        </w:tc>
        <w:tc>
          <w:tcPr>
            <w:tcW w:w="320" w:type="pct"/>
            <w:tcBorders>
              <w:left w:val="nil"/>
            </w:tcBorders>
            <w:vAlign w:val="center"/>
          </w:tcPr>
          <w:p w:rsidR="00230400" w:rsidRPr="005949E3" w:rsidRDefault="00230400" w:rsidP="00E40032">
            <w:pPr>
              <w:widowControl w:val="0"/>
              <w:autoSpaceDE w:val="0"/>
              <w:autoSpaceDN w:val="0"/>
              <w:adjustRightInd w:val="0"/>
              <w:snapToGrid w:val="0"/>
              <w:spacing w:line="360" w:lineRule="auto"/>
              <w:ind w:right="-20" w:hanging="65"/>
              <w:contextualSpacing/>
              <w:jc w:val="center"/>
              <w:rPr>
                <w:rFonts w:eastAsia="Calibri"/>
                <w:sz w:val="16"/>
                <w:szCs w:val="16"/>
              </w:rPr>
            </w:pPr>
          </w:p>
        </w:tc>
        <w:tc>
          <w:tcPr>
            <w:tcW w:w="320" w:type="pct"/>
            <w:tcBorders>
              <w:right w:val="nil"/>
            </w:tcBorders>
            <w:vAlign w:val="center"/>
          </w:tcPr>
          <w:p w:rsidR="00230400" w:rsidRPr="005949E3" w:rsidRDefault="00230400" w:rsidP="00E40032">
            <w:pPr>
              <w:widowControl w:val="0"/>
              <w:autoSpaceDE w:val="0"/>
              <w:autoSpaceDN w:val="0"/>
              <w:adjustRightInd w:val="0"/>
              <w:snapToGrid w:val="0"/>
              <w:spacing w:line="360" w:lineRule="auto"/>
              <w:ind w:right="-20" w:hanging="65"/>
              <w:contextualSpacing/>
              <w:jc w:val="center"/>
              <w:rPr>
                <w:rFonts w:eastAsia="Calibri"/>
                <w:sz w:val="16"/>
                <w:szCs w:val="16"/>
              </w:rPr>
            </w:pPr>
          </w:p>
        </w:tc>
        <w:tc>
          <w:tcPr>
            <w:tcW w:w="316" w:type="pct"/>
            <w:tcBorders>
              <w:left w:val="nil"/>
              <w:right w:val="single" w:sz="4" w:space="0" w:color="auto"/>
            </w:tcBorders>
            <w:vAlign w:val="center"/>
          </w:tcPr>
          <w:p w:rsidR="00230400" w:rsidRPr="005949E3" w:rsidRDefault="00230400" w:rsidP="00E40032">
            <w:pPr>
              <w:widowControl w:val="0"/>
              <w:autoSpaceDE w:val="0"/>
              <w:autoSpaceDN w:val="0"/>
              <w:adjustRightInd w:val="0"/>
              <w:snapToGrid w:val="0"/>
              <w:spacing w:line="360" w:lineRule="auto"/>
              <w:ind w:right="-20" w:hanging="65"/>
              <w:contextualSpacing/>
              <w:jc w:val="center"/>
              <w:rPr>
                <w:rFonts w:eastAsia="Calibri"/>
                <w:sz w:val="16"/>
                <w:szCs w:val="16"/>
              </w:rPr>
            </w:pPr>
          </w:p>
        </w:tc>
      </w:tr>
      <w:tr w:rsidR="00230400" w:rsidRPr="005949E3" w:rsidTr="003B2109">
        <w:trPr>
          <w:trHeight w:val="227"/>
          <w:jc w:val="right"/>
        </w:trPr>
        <w:tc>
          <w:tcPr>
            <w:tcW w:w="327" w:type="pct"/>
            <w:vAlign w:val="center"/>
          </w:tcPr>
          <w:p w:rsidR="00230400" w:rsidRPr="005949E3" w:rsidRDefault="00230400" w:rsidP="00E40032">
            <w:pPr>
              <w:tabs>
                <w:tab w:val="left" w:pos="540"/>
              </w:tabs>
              <w:snapToGrid w:val="0"/>
              <w:spacing w:line="360" w:lineRule="auto"/>
              <w:contextualSpacing/>
              <w:jc w:val="center"/>
              <w:rPr>
                <w:rFonts w:eastAsia="Calibri"/>
                <w:sz w:val="16"/>
                <w:szCs w:val="16"/>
              </w:rPr>
            </w:pPr>
            <w:r w:rsidRPr="005949E3">
              <w:rPr>
                <w:rFonts w:eastAsia="Calibri"/>
                <w:sz w:val="16"/>
                <w:szCs w:val="16"/>
              </w:rPr>
              <w:t>2.</w:t>
            </w:r>
          </w:p>
        </w:tc>
        <w:tc>
          <w:tcPr>
            <w:tcW w:w="1477" w:type="pct"/>
            <w:vAlign w:val="center"/>
          </w:tcPr>
          <w:p w:rsidR="00230400" w:rsidRPr="005949E3" w:rsidRDefault="00230400" w:rsidP="00E40032">
            <w:pPr>
              <w:widowControl w:val="0"/>
              <w:autoSpaceDE w:val="0"/>
              <w:autoSpaceDN w:val="0"/>
              <w:adjustRightInd w:val="0"/>
              <w:snapToGrid w:val="0"/>
              <w:spacing w:line="360" w:lineRule="auto"/>
              <w:ind w:right="-20"/>
              <w:contextualSpacing/>
              <w:rPr>
                <w:rFonts w:eastAsia="Calibri"/>
                <w:sz w:val="16"/>
                <w:szCs w:val="16"/>
              </w:rPr>
            </w:pPr>
            <w:r w:rsidRPr="005949E3">
              <w:rPr>
                <w:rFonts w:eastAsia="Calibri"/>
                <w:sz w:val="16"/>
                <w:szCs w:val="16"/>
              </w:rPr>
              <w:t>Perusahaan Asuransi Jiwa</w:t>
            </w:r>
          </w:p>
        </w:tc>
        <w:tc>
          <w:tcPr>
            <w:tcW w:w="320" w:type="pct"/>
            <w:tcBorders>
              <w:right w:val="nil"/>
            </w:tcBorders>
            <w:vAlign w:val="center"/>
          </w:tcPr>
          <w:p w:rsidR="00230400" w:rsidRPr="005949E3" w:rsidRDefault="00230400" w:rsidP="00E40032">
            <w:pPr>
              <w:widowControl w:val="0"/>
              <w:autoSpaceDE w:val="0"/>
              <w:autoSpaceDN w:val="0"/>
              <w:adjustRightInd w:val="0"/>
              <w:snapToGrid w:val="0"/>
              <w:spacing w:line="360" w:lineRule="auto"/>
              <w:ind w:right="-20" w:hanging="65"/>
              <w:contextualSpacing/>
              <w:jc w:val="center"/>
              <w:rPr>
                <w:rFonts w:eastAsia="Calibri"/>
                <w:sz w:val="16"/>
                <w:szCs w:val="16"/>
              </w:rPr>
            </w:pPr>
          </w:p>
        </w:tc>
        <w:tc>
          <w:tcPr>
            <w:tcW w:w="320" w:type="pct"/>
            <w:tcBorders>
              <w:left w:val="nil"/>
            </w:tcBorders>
            <w:vAlign w:val="center"/>
          </w:tcPr>
          <w:p w:rsidR="00230400" w:rsidRPr="005949E3" w:rsidRDefault="00230400" w:rsidP="00E40032">
            <w:pPr>
              <w:widowControl w:val="0"/>
              <w:autoSpaceDE w:val="0"/>
              <w:autoSpaceDN w:val="0"/>
              <w:adjustRightInd w:val="0"/>
              <w:snapToGrid w:val="0"/>
              <w:spacing w:line="360" w:lineRule="auto"/>
              <w:ind w:right="-20" w:hanging="65"/>
              <w:contextualSpacing/>
              <w:jc w:val="center"/>
              <w:rPr>
                <w:rFonts w:eastAsia="Calibri"/>
                <w:sz w:val="16"/>
                <w:szCs w:val="16"/>
              </w:rPr>
            </w:pPr>
          </w:p>
        </w:tc>
        <w:tc>
          <w:tcPr>
            <w:tcW w:w="320" w:type="pct"/>
            <w:tcBorders>
              <w:right w:val="nil"/>
            </w:tcBorders>
            <w:vAlign w:val="center"/>
          </w:tcPr>
          <w:p w:rsidR="00230400" w:rsidRPr="005949E3" w:rsidRDefault="00230400" w:rsidP="00E40032">
            <w:pPr>
              <w:widowControl w:val="0"/>
              <w:autoSpaceDE w:val="0"/>
              <w:autoSpaceDN w:val="0"/>
              <w:adjustRightInd w:val="0"/>
              <w:snapToGrid w:val="0"/>
              <w:spacing w:line="360" w:lineRule="auto"/>
              <w:ind w:right="-20" w:hanging="65"/>
              <w:contextualSpacing/>
              <w:jc w:val="center"/>
              <w:rPr>
                <w:rFonts w:eastAsia="Calibri"/>
                <w:sz w:val="16"/>
                <w:szCs w:val="16"/>
              </w:rPr>
            </w:pPr>
          </w:p>
        </w:tc>
        <w:tc>
          <w:tcPr>
            <w:tcW w:w="320" w:type="pct"/>
            <w:tcBorders>
              <w:left w:val="nil"/>
            </w:tcBorders>
            <w:vAlign w:val="center"/>
          </w:tcPr>
          <w:p w:rsidR="00230400" w:rsidRPr="005949E3" w:rsidRDefault="00230400" w:rsidP="00E40032">
            <w:pPr>
              <w:widowControl w:val="0"/>
              <w:autoSpaceDE w:val="0"/>
              <w:autoSpaceDN w:val="0"/>
              <w:adjustRightInd w:val="0"/>
              <w:snapToGrid w:val="0"/>
              <w:spacing w:line="360" w:lineRule="auto"/>
              <w:ind w:right="-20" w:hanging="65"/>
              <w:contextualSpacing/>
              <w:jc w:val="center"/>
              <w:rPr>
                <w:rFonts w:eastAsia="Calibri"/>
                <w:sz w:val="16"/>
                <w:szCs w:val="16"/>
              </w:rPr>
            </w:pPr>
          </w:p>
        </w:tc>
        <w:tc>
          <w:tcPr>
            <w:tcW w:w="320" w:type="pct"/>
            <w:tcBorders>
              <w:right w:val="nil"/>
            </w:tcBorders>
            <w:vAlign w:val="center"/>
          </w:tcPr>
          <w:p w:rsidR="00230400" w:rsidRPr="005949E3" w:rsidRDefault="00230400" w:rsidP="00E40032">
            <w:pPr>
              <w:widowControl w:val="0"/>
              <w:autoSpaceDE w:val="0"/>
              <w:autoSpaceDN w:val="0"/>
              <w:adjustRightInd w:val="0"/>
              <w:snapToGrid w:val="0"/>
              <w:spacing w:line="360" w:lineRule="auto"/>
              <w:ind w:right="-20" w:hanging="65"/>
              <w:contextualSpacing/>
              <w:jc w:val="center"/>
              <w:rPr>
                <w:rFonts w:eastAsia="Calibri"/>
                <w:sz w:val="16"/>
                <w:szCs w:val="16"/>
              </w:rPr>
            </w:pPr>
          </w:p>
        </w:tc>
        <w:tc>
          <w:tcPr>
            <w:tcW w:w="320" w:type="pct"/>
            <w:tcBorders>
              <w:left w:val="nil"/>
            </w:tcBorders>
            <w:vAlign w:val="center"/>
          </w:tcPr>
          <w:p w:rsidR="00230400" w:rsidRPr="005949E3" w:rsidRDefault="00230400" w:rsidP="00E40032">
            <w:pPr>
              <w:widowControl w:val="0"/>
              <w:autoSpaceDE w:val="0"/>
              <w:autoSpaceDN w:val="0"/>
              <w:adjustRightInd w:val="0"/>
              <w:snapToGrid w:val="0"/>
              <w:spacing w:line="360" w:lineRule="auto"/>
              <w:ind w:right="-20" w:hanging="65"/>
              <w:contextualSpacing/>
              <w:jc w:val="center"/>
              <w:rPr>
                <w:rFonts w:eastAsia="Calibri"/>
                <w:sz w:val="16"/>
                <w:szCs w:val="16"/>
              </w:rPr>
            </w:pPr>
          </w:p>
        </w:tc>
        <w:tc>
          <w:tcPr>
            <w:tcW w:w="320" w:type="pct"/>
            <w:tcBorders>
              <w:right w:val="nil"/>
            </w:tcBorders>
            <w:vAlign w:val="center"/>
          </w:tcPr>
          <w:p w:rsidR="00230400" w:rsidRPr="005949E3" w:rsidRDefault="00230400" w:rsidP="00E40032">
            <w:pPr>
              <w:widowControl w:val="0"/>
              <w:autoSpaceDE w:val="0"/>
              <w:autoSpaceDN w:val="0"/>
              <w:adjustRightInd w:val="0"/>
              <w:snapToGrid w:val="0"/>
              <w:spacing w:line="360" w:lineRule="auto"/>
              <w:ind w:right="-20" w:hanging="65"/>
              <w:contextualSpacing/>
              <w:jc w:val="center"/>
              <w:rPr>
                <w:rFonts w:eastAsia="Calibri"/>
                <w:sz w:val="16"/>
                <w:szCs w:val="16"/>
              </w:rPr>
            </w:pPr>
          </w:p>
        </w:tc>
        <w:tc>
          <w:tcPr>
            <w:tcW w:w="320" w:type="pct"/>
            <w:tcBorders>
              <w:left w:val="nil"/>
            </w:tcBorders>
            <w:vAlign w:val="center"/>
          </w:tcPr>
          <w:p w:rsidR="00230400" w:rsidRPr="005949E3" w:rsidRDefault="00230400" w:rsidP="00E40032">
            <w:pPr>
              <w:widowControl w:val="0"/>
              <w:autoSpaceDE w:val="0"/>
              <w:autoSpaceDN w:val="0"/>
              <w:adjustRightInd w:val="0"/>
              <w:snapToGrid w:val="0"/>
              <w:spacing w:line="360" w:lineRule="auto"/>
              <w:ind w:right="-20" w:hanging="65"/>
              <w:contextualSpacing/>
              <w:jc w:val="center"/>
              <w:rPr>
                <w:rFonts w:eastAsia="Calibri"/>
                <w:sz w:val="16"/>
                <w:szCs w:val="16"/>
              </w:rPr>
            </w:pPr>
          </w:p>
        </w:tc>
        <w:tc>
          <w:tcPr>
            <w:tcW w:w="320" w:type="pct"/>
            <w:tcBorders>
              <w:right w:val="nil"/>
            </w:tcBorders>
            <w:vAlign w:val="center"/>
          </w:tcPr>
          <w:p w:rsidR="00230400" w:rsidRPr="005949E3" w:rsidRDefault="00230400" w:rsidP="00E40032">
            <w:pPr>
              <w:widowControl w:val="0"/>
              <w:autoSpaceDE w:val="0"/>
              <w:autoSpaceDN w:val="0"/>
              <w:adjustRightInd w:val="0"/>
              <w:snapToGrid w:val="0"/>
              <w:spacing w:line="360" w:lineRule="auto"/>
              <w:ind w:right="-20" w:hanging="65"/>
              <w:contextualSpacing/>
              <w:jc w:val="center"/>
              <w:rPr>
                <w:rFonts w:eastAsia="Calibri"/>
                <w:sz w:val="16"/>
                <w:szCs w:val="16"/>
              </w:rPr>
            </w:pPr>
          </w:p>
        </w:tc>
        <w:tc>
          <w:tcPr>
            <w:tcW w:w="316" w:type="pct"/>
            <w:tcBorders>
              <w:left w:val="nil"/>
              <w:right w:val="single" w:sz="4" w:space="0" w:color="auto"/>
            </w:tcBorders>
            <w:vAlign w:val="center"/>
          </w:tcPr>
          <w:p w:rsidR="00230400" w:rsidRPr="005949E3" w:rsidRDefault="00230400" w:rsidP="00E40032">
            <w:pPr>
              <w:widowControl w:val="0"/>
              <w:autoSpaceDE w:val="0"/>
              <w:autoSpaceDN w:val="0"/>
              <w:adjustRightInd w:val="0"/>
              <w:snapToGrid w:val="0"/>
              <w:spacing w:line="360" w:lineRule="auto"/>
              <w:ind w:right="-20" w:hanging="65"/>
              <w:contextualSpacing/>
              <w:jc w:val="center"/>
              <w:rPr>
                <w:rFonts w:eastAsia="Calibri"/>
                <w:sz w:val="16"/>
                <w:szCs w:val="16"/>
              </w:rPr>
            </w:pPr>
          </w:p>
        </w:tc>
      </w:tr>
      <w:tr w:rsidR="00230400" w:rsidRPr="005949E3" w:rsidTr="003B2109">
        <w:trPr>
          <w:trHeight w:val="227"/>
          <w:jc w:val="right"/>
        </w:trPr>
        <w:tc>
          <w:tcPr>
            <w:tcW w:w="327" w:type="pct"/>
            <w:vAlign w:val="center"/>
          </w:tcPr>
          <w:p w:rsidR="00230400" w:rsidRPr="005949E3" w:rsidRDefault="00230400" w:rsidP="00E40032">
            <w:pPr>
              <w:tabs>
                <w:tab w:val="left" w:pos="540"/>
              </w:tabs>
              <w:snapToGrid w:val="0"/>
              <w:spacing w:line="360" w:lineRule="auto"/>
              <w:contextualSpacing/>
              <w:jc w:val="center"/>
              <w:rPr>
                <w:rFonts w:eastAsia="Calibri"/>
                <w:sz w:val="16"/>
                <w:szCs w:val="16"/>
              </w:rPr>
            </w:pPr>
            <w:r w:rsidRPr="005949E3">
              <w:rPr>
                <w:rFonts w:eastAsia="Calibri"/>
                <w:sz w:val="16"/>
                <w:szCs w:val="16"/>
              </w:rPr>
              <w:t>2.1.</w:t>
            </w:r>
          </w:p>
        </w:tc>
        <w:tc>
          <w:tcPr>
            <w:tcW w:w="1477" w:type="pct"/>
            <w:vAlign w:val="center"/>
          </w:tcPr>
          <w:p w:rsidR="00230400" w:rsidRPr="005949E3" w:rsidRDefault="00230400" w:rsidP="00E40032">
            <w:pPr>
              <w:widowControl w:val="0"/>
              <w:autoSpaceDE w:val="0"/>
              <w:autoSpaceDN w:val="0"/>
              <w:adjustRightInd w:val="0"/>
              <w:snapToGrid w:val="0"/>
              <w:spacing w:line="360" w:lineRule="auto"/>
              <w:ind w:right="-20"/>
              <w:contextualSpacing/>
              <w:rPr>
                <w:rFonts w:eastAsia="Calibri"/>
                <w:sz w:val="16"/>
                <w:szCs w:val="16"/>
              </w:rPr>
            </w:pPr>
            <w:r w:rsidRPr="005949E3">
              <w:rPr>
                <w:rFonts w:eastAsia="Calibri"/>
                <w:sz w:val="16"/>
                <w:szCs w:val="16"/>
              </w:rPr>
              <w:t>Konvensional</w:t>
            </w:r>
          </w:p>
        </w:tc>
        <w:tc>
          <w:tcPr>
            <w:tcW w:w="320" w:type="pct"/>
            <w:tcBorders>
              <w:right w:val="nil"/>
            </w:tcBorders>
            <w:vAlign w:val="center"/>
          </w:tcPr>
          <w:p w:rsidR="00230400" w:rsidRPr="005949E3" w:rsidRDefault="00230400" w:rsidP="00E40032">
            <w:pPr>
              <w:widowControl w:val="0"/>
              <w:autoSpaceDE w:val="0"/>
              <w:autoSpaceDN w:val="0"/>
              <w:adjustRightInd w:val="0"/>
              <w:snapToGrid w:val="0"/>
              <w:spacing w:line="360" w:lineRule="auto"/>
              <w:ind w:right="-20" w:hanging="65"/>
              <w:contextualSpacing/>
              <w:jc w:val="center"/>
              <w:rPr>
                <w:rFonts w:eastAsia="Calibri"/>
                <w:sz w:val="16"/>
                <w:szCs w:val="16"/>
              </w:rPr>
            </w:pPr>
            <w:r w:rsidRPr="005949E3">
              <w:rPr>
                <w:rFonts w:eastAsia="Calibri"/>
                <w:sz w:val="16"/>
                <w:szCs w:val="16"/>
              </w:rPr>
              <w:t>-</w:t>
            </w:r>
          </w:p>
        </w:tc>
        <w:tc>
          <w:tcPr>
            <w:tcW w:w="320" w:type="pct"/>
            <w:tcBorders>
              <w:left w:val="nil"/>
            </w:tcBorders>
            <w:vAlign w:val="center"/>
          </w:tcPr>
          <w:p w:rsidR="00230400" w:rsidRPr="005949E3" w:rsidRDefault="00230400" w:rsidP="00E40032">
            <w:pPr>
              <w:widowControl w:val="0"/>
              <w:autoSpaceDE w:val="0"/>
              <w:autoSpaceDN w:val="0"/>
              <w:adjustRightInd w:val="0"/>
              <w:snapToGrid w:val="0"/>
              <w:spacing w:line="360" w:lineRule="auto"/>
              <w:ind w:right="-20" w:hanging="65"/>
              <w:contextualSpacing/>
              <w:jc w:val="center"/>
              <w:rPr>
                <w:rFonts w:eastAsia="Calibri"/>
                <w:sz w:val="16"/>
                <w:szCs w:val="16"/>
              </w:rPr>
            </w:pPr>
          </w:p>
        </w:tc>
        <w:tc>
          <w:tcPr>
            <w:tcW w:w="320" w:type="pct"/>
            <w:tcBorders>
              <w:right w:val="nil"/>
            </w:tcBorders>
            <w:vAlign w:val="center"/>
          </w:tcPr>
          <w:p w:rsidR="00230400" w:rsidRPr="005949E3" w:rsidRDefault="00230400" w:rsidP="00E40032">
            <w:pPr>
              <w:widowControl w:val="0"/>
              <w:autoSpaceDE w:val="0"/>
              <w:autoSpaceDN w:val="0"/>
              <w:adjustRightInd w:val="0"/>
              <w:snapToGrid w:val="0"/>
              <w:spacing w:line="360" w:lineRule="auto"/>
              <w:ind w:right="-20" w:hanging="65"/>
              <w:contextualSpacing/>
              <w:jc w:val="center"/>
              <w:rPr>
                <w:rFonts w:eastAsia="Calibri"/>
                <w:sz w:val="16"/>
                <w:szCs w:val="16"/>
              </w:rPr>
            </w:pPr>
          </w:p>
        </w:tc>
        <w:tc>
          <w:tcPr>
            <w:tcW w:w="320" w:type="pct"/>
            <w:tcBorders>
              <w:left w:val="nil"/>
            </w:tcBorders>
            <w:vAlign w:val="center"/>
          </w:tcPr>
          <w:p w:rsidR="00230400" w:rsidRPr="005949E3" w:rsidRDefault="00230400" w:rsidP="00E40032">
            <w:pPr>
              <w:widowControl w:val="0"/>
              <w:autoSpaceDE w:val="0"/>
              <w:autoSpaceDN w:val="0"/>
              <w:adjustRightInd w:val="0"/>
              <w:snapToGrid w:val="0"/>
              <w:spacing w:line="360" w:lineRule="auto"/>
              <w:ind w:right="-20" w:hanging="65"/>
              <w:contextualSpacing/>
              <w:jc w:val="center"/>
              <w:rPr>
                <w:rFonts w:eastAsia="Calibri"/>
                <w:sz w:val="16"/>
                <w:szCs w:val="16"/>
              </w:rPr>
            </w:pPr>
          </w:p>
        </w:tc>
        <w:tc>
          <w:tcPr>
            <w:tcW w:w="320" w:type="pct"/>
            <w:tcBorders>
              <w:right w:val="nil"/>
            </w:tcBorders>
            <w:vAlign w:val="center"/>
          </w:tcPr>
          <w:p w:rsidR="00230400" w:rsidRPr="005949E3" w:rsidRDefault="00230400" w:rsidP="00E40032">
            <w:pPr>
              <w:widowControl w:val="0"/>
              <w:autoSpaceDE w:val="0"/>
              <w:autoSpaceDN w:val="0"/>
              <w:adjustRightInd w:val="0"/>
              <w:snapToGrid w:val="0"/>
              <w:spacing w:line="360" w:lineRule="auto"/>
              <w:ind w:right="-20" w:hanging="65"/>
              <w:contextualSpacing/>
              <w:jc w:val="center"/>
              <w:rPr>
                <w:rFonts w:eastAsia="Calibri"/>
                <w:sz w:val="16"/>
                <w:szCs w:val="16"/>
              </w:rPr>
            </w:pPr>
          </w:p>
        </w:tc>
        <w:tc>
          <w:tcPr>
            <w:tcW w:w="320" w:type="pct"/>
            <w:tcBorders>
              <w:left w:val="nil"/>
            </w:tcBorders>
            <w:vAlign w:val="center"/>
          </w:tcPr>
          <w:p w:rsidR="00230400" w:rsidRPr="005949E3" w:rsidRDefault="00230400" w:rsidP="00E40032">
            <w:pPr>
              <w:widowControl w:val="0"/>
              <w:autoSpaceDE w:val="0"/>
              <w:autoSpaceDN w:val="0"/>
              <w:adjustRightInd w:val="0"/>
              <w:snapToGrid w:val="0"/>
              <w:spacing w:line="360" w:lineRule="auto"/>
              <w:ind w:right="-20" w:hanging="65"/>
              <w:contextualSpacing/>
              <w:jc w:val="center"/>
              <w:rPr>
                <w:rFonts w:eastAsia="Calibri"/>
                <w:sz w:val="16"/>
                <w:szCs w:val="16"/>
              </w:rPr>
            </w:pPr>
          </w:p>
        </w:tc>
        <w:tc>
          <w:tcPr>
            <w:tcW w:w="320" w:type="pct"/>
            <w:tcBorders>
              <w:right w:val="nil"/>
            </w:tcBorders>
            <w:vAlign w:val="center"/>
          </w:tcPr>
          <w:p w:rsidR="00230400" w:rsidRPr="005949E3" w:rsidRDefault="00230400" w:rsidP="00E40032">
            <w:pPr>
              <w:widowControl w:val="0"/>
              <w:autoSpaceDE w:val="0"/>
              <w:autoSpaceDN w:val="0"/>
              <w:adjustRightInd w:val="0"/>
              <w:snapToGrid w:val="0"/>
              <w:spacing w:line="360" w:lineRule="auto"/>
              <w:ind w:right="-20" w:hanging="65"/>
              <w:contextualSpacing/>
              <w:jc w:val="center"/>
              <w:rPr>
                <w:rFonts w:eastAsia="Calibri"/>
                <w:sz w:val="16"/>
                <w:szCs w:val="16"/>
              </w:rPr>
            </w:pPr>
          </w:p>
        </w:tc>
        <w:tc>
          <w:tcPr>
            <w:tcW w:w="320" w:type="pct"/>
            <w:tcBorders>
              <w:left w:val="nil"/>
            </w:tcBorders>
            <w:vAlign w:val="center"/>
          </w:tcPr>
          <w:p w:rsidR="00230400" w:rsidRPr="005949E3" w:rsidRDefault="00230400" w:rsidP="00E40032">
            <w:pPr>
              <w:widowControl w:val="0"/>
              <w:autoSpaceDE w:val="0"/>
              <w:autoSpaceDN w:val="0"/>
              <w:adjustRightInd w:val="0"/>
              <w:snapToGrid w:val="0"/>
              <w:spacing w:line="360" w:lineRule="auto"/>
              <w:ind w:right="-20" w:hanging="65"/>
              <w:contextualSpacing/>
              <w:jc w:val="center"/>
              <w:rPr>
                <w:rFonts w:eastAsia="Calibri"/>
                <w:sz w:val="16"/>
                <w:szCs w:val="16"/>
              </w:rPr>
            </w:pPr>
          </w:p>
        </w:tc>
        <w:tc>
          <w:tcPr>
            <w:tcW w:w="320" w:type="pct"/>
            <w:tcBorders>
              <w:right w:val="nil"/>
            </w:tcBorders>
            <w:vAlign w:val="center"/>
          </w:tcPr>
          <w:p w:rsidR="00230400" w:rsidRPr="005949E3" w:rsidRDefault="00230400" w:rsidP="00E40032">
            <w:pPr>
              <w:widowControl w:val="0"/>
              <w:autoSpaceDE w:val="0"/>
              <w:autoSpaceDN w:val="0"/>
              <w:adjustRightInd w:val="0"/>
              <w:snapToGrid w:val="0"/>
              <w:spacing w:line="360" w:lineRule="auto"/>
              <w:ind w:right="-20" w:hanging="65"/>
              <w:contextualSpacing/>
              <w:jc w:val="center"/>
              <w:rPr>
                <w:rFonts w:eastAsia="Calibri"/>
                <w:sz w:val="16"/>
                <w:szCs w:val="16"/>
              </w:rPr>
            </w:pPr>
          </w:p>
        </w:tc>
        <w:tc>
          <w:tcPr>
            <w:tcW w:w="316" w:type="pct"/>
            <w:tcBorders>
              <w:left w:val="nil"/>
              <w:right w:val="single" w:sz="4" w:space="0" w:color="auto"/>
            </w:tcBorders>
            <w:vAlign w:val="center"/>
          </w:tcPr>
          <w:p w:rsidR="00230400" w:rsidRPr="005949E3" w:rsidRDefault="00230400" w:rsidP="00E40032">
            <w:pPr>
              <w:widowControl w:val="0"/>
              <w:autoSpaceDE w:val="0"/>
              <w:autoSpaceDN w:val="0"/>
              <w:adjustRightInd w:val="0"/>
              <w:snapToGrid w:val="0"/>
              <w:spacing w:line="360" w:lineRule="auto"/>
              <w:ind w:right="-20" w:hanging="65"/>
              <w:contextualSpacing/>
              <w:jc w:val="center"/>
              <w:rPr>
                <w:rFonts w:eastAsia="Calibri"/>
                <w:sz w:val="16"/>
                <w:szCs w:val="16"/>
              </w:rPr>
            </w:pPr>
          </w:p>
        </w:tc>
      </w:tr>
      <w:tr w:rsidR="00230400" w:rsidRPr="005949E3" w:rsidTr="003B2109">
        <w:trPr>
          <w:trHeight w:val="227"/>
          <w:jc w:val="right"/>
        </w:trPr>
        <w:tc>
          <w:tcPr>
            <w:tcW w:w="327" w:type="pct"/>
            <w:vAlign w:val="center"/>
          </w:tcPr>
          <w:p w:rsidR="00230400" w:rsidRPr="005949E3" w:rsidRDefault="00230400" w:rsidP="00E40032">
            <w:pPr>
              <w:tabs>
                <w:tab w:val="left" w:pos="540"/>
              </w:tabs>
              <w:snapToGrid w:val="0"/>
              <w:spacing w:line="360" w:lineRule="auto"/>
              <w:contextualSpacing/>
              <w:jc w:val="center"/>
              <w:rPr>
                <w:rFonts w:eastAsia="Calibri"/>
                <w:sz w:val="16"/>
                <w:szCs w:val="16"/>
              </w:rPr>
            </w:pPr>
            <w:r w:rsidRPr="005949E3">
              <w:rPr>
                <w:rFonts w:eastAsia="Calibri"/>
                <w:sz w:val="16"/>
                <w:szCs w:val="16"/>
              </w:rPr>
              <w:t>2.2.</w:t>
            </w:r>
          </w:p>
        </w:tc>
        <w:tc>
          <w:tcPr>
            <w:tcW w:w="1477" w:type="pct"/>
            <w:vAlign w:val="center"/>
          </w:tcPr>
          <w:p w:rsidR="00230400" w:rsidRPr="005949E3" w:rsidRDefault="00230400" w:rsidP="00E40032">
            <w:pPr>
              <w:widowControl w:val="0"/>
              <w:autoSpaceDE w:val="0"/>
              <w:autoSpaceDN w:val="0"/>
              <w:adjustRightInd w:val="0"/>
              <w:snapToGrid w:val="0"/>
              <w:spacing w:line="360" w:lineRule="auto"/>
              <w:ind w:right="-20"/>
              <w:contextualSpacing/>
              <w:rPr>
                <w:rFonts w:eastAsia="Calibri"/>
                <w:sz w:val="16"/>
                <w:szCs w:val="16"/>
              </w:rPr>
            </w:pPr>
            <w:r w:rsidRPr="005949E3">
              <w:rPr>
                <w:rFonts w:eastAsia="Calibri"/>
                <w:sz w:val="16"/>
                <w:szCs w:val="16"/>
              </w:rPr>
              <w:t>Syariah</w:t>
            </w:r>
          </w:p>
        </w:tc>
        <w:tc>
          <w:tcPr>
            <w:tcW w:w="320" w:type="pct"/>
            <w:tcBorders>
              <w:right w:val="nil"/>
            </w:tcBorders>
            <w:vAlign w:val="center"/>
          </w:tcPr>
          <w:p w:rsidR="00230400" w:rsidRPr="005949E3" w:rsidRDefault="00230400" w:rsidP="00E40032">
            <w:pPr>
              <w:widowControl w:val="0"/>
              <w:autoSpaceDE w:val="0"/>
              <w:autoSpaceDN w:val="0"/>
              <w:adjustRightInd w:val="0"/>
              <w:snapToGrid w:val="0"/>
              <w:spacing w:line="360" w:lineRule="auto"/>
              <w:ind w:right="-20" w:hanging="65"/>
              <w:contextualSpacing/>
              <w:jc w:val="center"/>
              <w:rPr>
                <w:rFonts w:eastAsia="Calibri"/>
                <w:sz w:val="16"/>
                <w:szCs w:val="16"/>
              </w:rPr>
            </w:pPr>
            <w:r w:rsidRPr="005949E3">
              <w:rPr>
                <w:rFonts w:eastAsia="Calibri"/>
                <w:sz w:val="16"/>
                <w:szCs w:val="16"/>
              </w:rPr>
              <w:t>-</w:t>
            </w:r>
          </w:p>
        </w:tc>
        <w:tc>
          <w:tcPr>
            <w:tcW w:w="320" w:type="pct"/>
            <w:tcBorders>
              <w:left w:val="nil"/>
            </w:tcBorders>
            <w:vAlign w:val="center"/>
          </w:tcPr>
          <w:p w:rsidR="00230400" w:rsidRPr="005949E3" w:rsidRDefault="00230400" w:rsidP="00E40032">
            <w:pPr>
              <w:widowControl w:val="0"/>
              <w:autoSpaceDE w:val="0"/>
              <w:autoSpaceDN w:val="0"/>
              <w:adjustRightInd w:val="0"/>
              <w:snapToGrid w:val="0"/>
              <w:spacing w:line="360" w:lineRule="auto"/>
              <w:ind w:right="-20" w:hanging="65"/>
              <w:contextualSpacing/>
              <w:jc w:val="center"/>
              <w:rPr>
                <w:rFonts w:eastAsia="Calibri"/>
                <w:sz w:val="16"/>
                <w:szCs w:val="16"/>
              </w:rPr>
            </w:pPr>
          </w:p>
        </w:tc>
        <w:tc>
          <w:tcPr>
            <w:tcW w:w="320" w:type="pct"/>
            <w:tcBorders>
              <w:right w:val="nil"/>
            </w:tcBorders>
            <w:vAlign w:val="center"/>
          </w:tcPr>
          <w:p w:rsidR="00230400" w:rsidRPr="005949E3" w:rsidRDefault="00230400" w:rsidP="00E40032">
            <w:pPr>
              <w:widowControl w:val="0"/>
              <w:autoSpaceDE w:val="0"/>
              <w:autoSpaceDN w:val="0"/>
              <w:adjustRightInd w:val="0"/>
              <w:snapToGrid w:val="0"/>
              <w:spacing w:line="360" w:lineRule="auto"/>
              <w:ind w:right="-20" w:hanging="65"/>
              <w:contextualSpacing/>
              <w:jc w:val="center"/>
              <w:rPr>
                <w:rFonts w:eastAsia="Calibri"/>
                <w:sz w:val="16"/>
                <w:szCs w:val="16"/>
              </w:rPr>
            </w:pPr>
          </w:p>
        </w:tc>
        <w:tc>
          <w:tcPr>
            <w:tcW w:w="320" w:type="pct"/>
            <w:tcBorders>
              <w:left w:val="nil"/>
            </w:tcBorders>
            <w:vAlign w:val="center"/>
          </w:tcPr>
          <w:p w:rsidR="00230400" w:rsidRPr="005949E3" w:rsidRDefault="00230400" w:rsidP="00E40032">
            <w:pPr>
              <w:widowControl w:val="0"/>
              <w:autoSpaceDE w:val="0"/>
              <w:autoSpaceDN w:val="0"/>
              <w:adjustRightInd w:val="0"/>
              <w:snapToGrid w:val="0"/>
              <w:spacing w:line="360" w:lineRule="auto"/>
              <w:ind w:right="-20" w:hanging="65"/>
              <w:contextualSpacing/>
              <w:jc w:val="center"/>
              <w:rPr>
                <w:rFonts w:eastAsia="Calibri"/>
                <w:sz w:val="16"/>
                <w:szCs w:val="16"/>
              </w:rPr>
            </w:pPr>
          </w:p>
        </w:tc>
        <w:tc>
          <w:tcPr>
            <w:tcW w:w="320" w:type="pct"/>
            <w:tcBorders>
              <w:right w:val="nil"/>
            </w:tcBorders>
            <w:vAlign w:val="center"/>
          </w:tcPr>
          <w:p w:rsidR="00230400" w:rsidRPr="005949E3" w:rsidRDefault="00230400" w:rsidP="00E40032">
            <w:pPr>
              <w:widowControl w:val="0"/>
              <w:autoSpaceDE w:val="0"/>
              <w:autoSpaceDN w:val="0"/>
              <w:adjustRightInd w:val="0"/>
              <w:snapToGrid w:val="0"/>
              <w:spacing w:line="360" w:lineRule="auto"/>
              <w:ind w:right="-20" w:hanging="65"/>
              <w:contextualSpacing/>
              <w:jc w:val="center"/>
              <w:rPr>
                <w:rFonts w:eastAsia="Calibri"/>
                <w:sz w:val="16"/>
                <w:szCs w:val="16"/>
              </w:rPr>
            </w:pPr>
          </w:p>
        </w:tc>
        <w:tc>
          <w:tcPr>
            <w:tcW w:w="320" w:type="pct"/>
            <w:tcBorders>
              <w:left w:val="nil"/>
            </w:tcBorders>
            <w:vAlign w:val="center"/>
          </w:tcPr>
          <w:p w:rsidR="00230400" w:rsidRPr="005949E3" w:rsidRDefault="00230400" w:rsidP="00E40032">
            <w:pPr>
              <w:widowControl w:val="0"/>
              <w:autoSpaceDE w:val="0"/>
              <w:autoSpaceDN w:val="0"/>
              <w:adjustRightInd w:val="0"/>
              <w:snapToGrid w:val="0"/>
              <w:spacing w:line="360" w:lineRule="auto"/>
              <w:ind w:right="-20" w:hanging="65"/>
              <w:contextualSpacing/>
              <w:jc w:val="center"/>
              <w:rPr>
                <w:rFonts w:eastAsia="Calibri"/>
                <w:sz w:val="16"/>
                <w:szCs w:val="16"/>
              </w:rPr>
            </w:pPr>
          </w:p>
        </w:tc>
        <w:tc>
          <w:tcPr>
            <w:tcW w:w="320" w:type="pct"/>
            <w:tcBorders>
              <w:right w:val="nil"/>
            </w:tcBorders>
            <w:vAlign w:val="center"/>
          </w:tcPr>
          <w:p w:rsidR="00230400" w:rsidRPr="005949E3" w:rsidRDefault="00230400" w:rsidP="00E40032">
            <w:pPr>
              <w:widowControl w:val="0"/>
              <w:autoSpaceDE w:val="0"/>
              <w:autoSpaceDN w:val="0"/>
              <w:adjustRightInd w:val="0"/>
              <w:snapToGrid w:val="0"/>
              <w:spacing w:line="360" w:lineRule="auto"/>
              <w:ind w:right="-20" w:hanging="65"/>
              <w:contextualSpacing/>
              <w:jc w:val="center"/>
              <w:rPr>
                <w:rFonts w:eastAsia="Calibri"/>
                <w:sz w:val="16"/>
                <w:szCs w:val="16"/>
              </w:rPr>
            </w:pPr>
          </w:p>
        </w:tc>
        <w:tc>
          <w:tcPr>
            <w:tcW w:w="320" w:type="pct"/>
            <w:tcBorders>
              <w:left w:val="nil"/>
            </w:tcBorders>
            <w:vAlign w:val="center"/>
          </w:tcPr>
          <w:p w:rsidR="00230400" w:rsidRPr="005949E3" w:rsidRDefault="00230400" w:rsidP="00E40032">
            <w:pPr>
              <w:widowControl w:val="0"/>
              <w:autoSpaceDE w:val="0"/>
              <w:autoSpaceDN w:val="0"/>
              <w:adjustRightInd w:val="0"/>
              <w:snapToGrid w:val="0"/>
              <w:spacing w:line="360" w:lineRule="auto"/>
              <w:ind w:right="-20" w:hanging="65"/>
              <w:contextualSpacing/>
              <w:jc w:val="center"/>
              <w:rPr>
                <w:rFonts w:eastAsia="Calibri"/>
                <w:sz w:val="16"/>
                <w:szCs w:val="16"/>
              </w:rPr>
            </w:pPr>
          </w:p>
        </w:tc>
        <w:tc>
          <w:tcPr>
            <w:tcW w:w="320" w:type="pct"/>
            <w:tcBorders>
              <w:right w:val="nil"/>
            </w:tcBorders>
            <w:vAlign w:val="center"/>
          </w:tcPr>
          <w:p w:rsidR="00230400" w:rsidRPr="005949E3" w:rsidRDefault="00230400" w:rsidP="00E40032">
            <w:pPr>
              <w:widowControl w:val="0"/>
              <w:autoSpaceDE w:val="0"/>
              <w:autoSpaceDN w:val="0"/>
              <w:adjustRightInd w:val="0"/>
              <w:snapToGrid w:val="0"/>
              <w:spacing w:line="360" w:lineRule="auto"/>
              <w:ind w:right="-20" w:hanging="65"/>
              <w:contextualSpacing/>
              <w:jc w:val="center"/>
              <w:rPr>
                <w:rFonts w:eastAsia="Calibri"/>
                <w:sz w:val="16"/>
                <w:szCs w:val="16"/>
              </w:rPr>
            </w:pPr>
          </w:p>
        </w:tc>
        <w:tc>
          <w:tcPr>
            <w:tcW w:w="316" w:type="pct"/>
            <w:tcBorders>
              <w:left w:val="nil"/>
              <w:right w:val="single" w:sz="4" w:space="0" w:color="auto"/>
            </w:tcBorders>
            <w:vAlign w:val="center"/>
          </w:tcPr>
          <w:p w:rsidR="00230400" w:rsidRPr="005949E3" w:rsidRDefault="00230400" w:rsidP="00E40032">
            <w:pPr>
              <w:widowControl w:val="0"/>
              <w:autoSpaceDE w:val="0"/>
              <w:autoSpaceDN w:val="0"/>
              <w:adjustRightInd w:val="0"/>
              <w:snapToGrid w:val="0"/>
              <w:spacing w:line="360" w:lineRule="auto"/>
              <w:ind w:right="-20" w:hanging="65"/>
              <w:contextualSpacing/>
              <w:jc w:val="center"/>
              <w:rPr>
                <w:rFonts w:eastAsia="Calibri"/>
                <w:sz w:val="16"/>
                <w:szCs w:val="16"/>
              </w:rPr>
            </w:pPr>
          </w:p>
        </w:tc>
      </w:tr>
      <w:tr w:rsidR="00230400" w:rsidRPr="005949E3" w:rsidTr="003B2109">
        <w:trPr>
          <w:trHeight w:val="227"/>
          <w:jc w:val="right"/>
        </w:trPr>
        <w:tc>
          <w:tcPr>
            <w:tcW w:w="1803" w:type="pct"/>
            <w:gridSpan w:val="2"/>
            <w:vAlign w:val="center"/>
          </w:tcPr>
          <w:p w:rsidR="00230400" w:rsidRPr="005949E3" w:rsidRDefault="00230400" w:rsidP="00E40032">
            <w:pPr>
              <w:widowControl w:val="0"/>
              <w:autoSpaceDE w:val="0"/>
              <w:autoSpaceDN w:val="0"/>
              <w:adjustRightInd w:val="0"/>
              <w:snapToGrid w:val="0"/>
              <w:spacing w:line="360" w:lineRule="auto"/>
              <w:ind w:right="-20"/>
              <w:contextualSpacing/>
              <w:jc w:val="center"/>
              <w:rPr>
                <w:rFonts w:eastAsia="Calibri"/>
                <w:sz w:val="16"/>
                <w:szCs w:val="16"/>
              </w:rPr>
            </w:pPr>
            <w:r w:rsidRPr="005949E3">
              <w:rPr>
                <w:rFonts w:eastAsia="Calibri"/>
                <w:sz w:val="16"/>
                <w:szCs w:val="16"/>
              </w:rPr>
              <w:t>Jumlah</w:t>
            </w:r>
          </w:p>
        </w:tc>
        <w:tc>
          <w:tcPr>
            <w:tcW w:w="320" w:type="pct"/>
            <w:tcBorders>
              <w:right w:val="nil"/>
            </w:tcBorders>
            <w:vAlign w:val="center"/>
          </w:tcPr>
          <w:p w:rsidR="00230400" w:rsidRPr="005949E3" w:rsidRDefault="00230400" w:rsidP="00E40032">
            <w:pPr>
              <w:widowControl w:val="0"/>
              <w:autoSpaceDE w:val="0"/>
              <w:autoSpaceDN w:val="0"/>
              <w:adjustRightInd w:val="0"/>
              <w:snapToGrid w:val="0"/>
              <w:spacing w:line="360" w:lineRule="auto"/>
              <w:ind w:right="-20" w:hanging="65"/>
              <w:contextualSpacing/>
              <w:jc w:val="center"/>
              <w:rPr>
                <w:rFonts w:eastAsia="Calibri"/>
                <w:sz w:val="16"/>
                <w:szCs w:val="16"/>
              </w:rPr>
            </w:pPr>
            <w:r w:rsidRPr="005949E3">
              <w:rPr>
                <w:rFonts w:eastAsia="Calibri"/>
                <w:sz w:val="16"/>
                <w:szCs w:val="16"/>
              </w:rPr>
              <w:t>1</w:t>
            </w:r>
          </w:p>
        </w:tc>
        <w:tc>
          <w:tcPr>
            <w:tcW w:w="320" w:type="pct"/>
            <w:tcBorders>
              <w:left w:val="nil"/>
            </w:tcBorders>
            <w:vAlign w:val="center"/>
          </w:tcPr>
          <w:p w:rsidR="00230400" w:rsidRPr="005949E3" w:rsidRDefault="00230400" w:rsidP="00E40032">
            <w:pPr>
              <w:widowControl w:val="0"/>
              <w:autoSpaceDE w:val="0"/>
              <w:autoSpaceDN w:val="0"/>
              <w:adjustRightInd w:val="0"/>
              <w:snapToGrid w:val="0"/>
              <w:spacing w:line="360" w:lineRule="auto"/>
              <w:ind w:right="-20" w:hanging="65"/>
              <w:contextualSpacing/>
              <w:jc w:val="center"/>
              <w:rPr>
                <w:rFonts w:eastAsia="Calibri"/>
                <w:sz w:val="16"/>
                <w:szCs w:val="16"/>
              </w:rPr>
            </w:pPr>
          </w:p>
        </w:tc>
        <w:tc>
          <w:tcPr>
            <w:tcW w:w="320" w:type="pct"/>
            <w:tcBorders>
              <w:right w:val="nil"/>
            </w:tcBorders>
            <w:vAlign w:val="center"/>
          </w:tcPr>
          <w:p w:rsidR="00230400" w:rsidRPr="005949E3" w:rsidRDefault="00230400" w:rsidP="00E40032">
            <w:pPr>
              <w:widowControl w:val="0"/>
              <w:autoSpaceDE w:val="0"/>
              <w:autoSpaceDN w:val="0"/>
              <w:adjustRightInd w:val="0"/>
              <w:snapToGrid w:val="0"/>
              <w:spacing w:line="360" w:lineRule="auto"/>
              <w:ind w:right="-20" w:hanging="65"/>
              <w:contextualSpacing/>
              <w:jc w:val="center"/>
              <w:rPr>
                <w:rFonts w:eastAsia="Calibri"/>
                <w:sz w:val="16"/>
                <w:szCs w:val="16"/>
              </w:rPr>
            </w:pPr>
            <w:r w:rsidRPr="005949E3">
              <w:rPr>
                <w:rFonts w:eastAsia="Calibri"/>
                <w:sz w:val="16"/>
                <w:szCs w:val="16"/>
              </w:rPr>
              <w:t>1</w:t>
            </w:r>
          </w:p>
        </w:tc>
        <w:tc>
          <w:tcPr>
            <w:tcW w:w="320" w:type="pct"/>
            <w:tcBorders>
              <w:left w:val="nil"/>
            </w:tcBorders>
            <w:vAlign w:val="center"/>
          </w:tcPr>
          <w:p w:rsidR="00230400" w:rsidRPr="005949E3" w:rsidRDefault="00230400" w:rsidP="00E40032">
            <w:pPr>
              <w:widowControl w:val="0"/>
              <w:autoSpaceDE w:val="0"/>
              <w:autoSpaceDN w:val="0"/>
              <w:adjustRightInd w:val="0"/>
              <w:snapToGrid w:val="0"/>
              <w:spacing w:line="360" w:lineRule="auto"/>
              <w:ind w:right="-20" w:hanging="65"/>
              <w:contextualSpacing/>
              <w:jc w:val="center"/>
              <w:rPr>
                <w:rFonts w:eastAsia="Calibri"/>
                <w:sz w:val="16"/>
                <w:szCs w:val="16"/>
              </w:rPr>
            </w:pPr>
          </w:p>
        </w:tc>
        <w:tc>
          <w:tcPr>
            <w:tcW w:w="320" w:type="pct"/>
            <w:tcBorders>
              <w:right w:val="nil"/>
            </w:tcBorders>
            <w:vAlign w:val="center"/>
          </w:tcPr>
          <w:p w:rsidR="00230400" w:rsidRPr="005949E3" w:rsidRDefault="00230400" w:rsidP="00E40032">
            <w:pPr>
              <w:widowControl w:val="0"/>
              <w:autoSpaceDE w:val="0"/>
              <w:autoSpaceDN w:val="0"/>
              <w:adjustRightInd w:val="0"/>
              <w:snapToGrid w:val="0"/>
              <w:spacing w:line="360" w:lineRule="auto"/>
              <w:ind w:right="-20" w:hanging="65"/>
              <w:contextualSpacing/>
              <w:jc w:val="center"/>
              <w:rPr>
                <w:rFonts w:eastAsia="Calibri"/>
                <w:sz w:val="16"/>
                <w:szCs w:val="16"/>
              </w:rPr>
            </w:pPr>
            <w:r w:rsidRPr="005949E3">
              <w:rPr>
                <w:rFonts w:eastAsia="Calibri"/>
                <w:sz w:val="16"/>
                <w:szCs w:val="16"/>
              </w:rPr>
              <w:t>1</w:t>
            </w:r>
          </w:p>
        </w:tc>
        <w:tc>
          <w:tcPr>
            <w:tcW w:w="320" w:type="pct"/>
            <w:tcBorders>
              <w:left w:val="nil"/>
            </w:tcBorders>
            <w:vAlign w:val="center"/>
          </w:tcPr>
          <w:p w:rsidR="00230400" w:rsidRPr="005949E3" w:rsidRDefault="00230400" w:rsidP="00E40032">
            <w:pPr>
              <w:widowControl w:val="0"/>
              <w:autoSpaceDE w:val="0"/>
              <w:autoSpaceDN w:val="0"/>
              <w:adjustRightInd w:val="0"/>
              <w:snapToGrid w:val="0"/>
              <w:spacing w:line="360" w:lineRule="auto"/>
              <w:ind w:right="-20" w:hanging="65"/>
              <w:contextualSpacing/>
              <w:jc w:val="center"/>
              <w:rPr>
                <w:rFonts w:eastAsia="Calibri"/>
                <w:sz w:val="16"/>
                <w:szCs w:val="16"/>
              </w:rPr>
            </w:pPr>
          </w:p>
        </w:tc>
        <w:tc>
          <w:tcPr>
            <w:tcW w:w="320" w:type="pct"/>
            <w:tcBorders>
              <w:right w:val="nil"/>
            </w:tcBorders>
            <w:vAlign w:val="center"/>
          </w:tcPr>
          <w:p w:rsidR="00230400" w:rsidRPr="005949E3" w:rsidRDefault="00230400" w:rsidP="00E40032">
            <w:pPr>
              <w:widowControl w:val="0"/>
              <w:autoSpaceDE w:val="0"/>
              <w:autoSpaceDN w:val="0"/>
              <w:adjustRightInd w:val="0"/>
              <w:snapToGrid w:val="0"/>
              <w:spacing w:line="360" w:lineRule="auto"/>
              <w:ind w:right="-20" w:hanging="65"/>
              <w:contextualSpacing/>
              <w:jc w:val="center"/>
              <w:rPr>
                <w:rFonts w:eastAsia="Calibri"/>
                <w:sz w:val="16"/>
                <w:szCs w:val="16"/>
              </w:rPr>
            </w:pPr>
            <w:r w:rsidRPr="005949E3">
              <w:rPr>
                <w:rFonts w:eastAsia="Calibri"/>
                <w:sz w:val="16"/>
                <w:szCs w:val="16"/>
              </w:rPr>
              <w:t>1</w:t>
            </w:r>
          </w:p>
        </w:tc>
        <w:tc>
          <w:tcPr>
            <w:tcW w:w="320" w:type="pct"/>
            <w:tcBorders>
              <w:left w:val="nil"/>
            </w:tcBorders>
            <w:vAlign w:val="center"/>
          </w:tcPr>
          <w:p w:rsidR="00230400" w:rsidRPr="005949E3" w:rsidRDefault="00230400" w:rsidP="00E40032">
            <w:pPr>
              <w:widowControl w:val="0"/>
              <w:autoSpaceDE w:val="0"/>
              <w:autoSpaceDN w:val="0"/>
              <w:adjustRightInd w:val="0"/>
              <w:snapToGrid w:val="0"/>
              <w:spacing w:line="360" w:lineRule="auto"/>
              <w:ind w:right="-20" w:hanging="65"/>
              <w:contextualSpacing/>
              <w:jc w:val="center"/>
              <w:rPr>
                <w:rFonts w:eastAsia="Calibri"/>
                <w:sz w:val="16"/>
                <w:szCs w:val="16"/>
              </w:rPr>
            </w:pPr>
          </w:p>
        </w:tc>
        <w:tc>
          <w:tcPr>
            <w:tcW w:w="320" w:type="pct"/>
            <w:tcBorders>
              <w:right w:val="nil"/>
            </w:tcBorders>
            <w:vAlign w:val="center"/>
          </w:tcPr>
          <w:p w:rsidR="00230400" w:rsidRPr="005949E3" w:rsidRDefault="00230400" w:rsidP="00E40032">
            <w:pPr>
              <w:widowControl w:val="0"/>
              <w:autoSpaceDE w:val="0"/>
              <w:autoSpaceDN w:val="0"/>
              <w:adjustRightInd w:val="0"/>
              <w:snapToGrid w:val="0"/>
              <w:spacing w:line="360" w:lineRule="auto"/>
              <w:ind w:right="-20" w:hanging="65"/>
              <w:contextualSpacing/>
              <w:jc w:val="center"/>
              <w:rPr>
                <w:rFonts w:eastAsia="Calibri"/>
                <w:sz w:val="16"/>
                <w:szCs w:val="16"/>
              </w:rPr>
            </w:pPr>
            <w:r w:rsidRPr="005949E3">
              <w:rPr>
                <w:rFonts w:eastAsia="Calibri"/>
                <w:sz w:val="16"/>
                <w:szCs w:val="16"/>
              </w:rPr>
              <w:t>1</w:t>
            </w:r>
          </w:p>
        </w:tc>
        <w:tc>
          <w:tcPr>
            <w:tcW w:w="316" w:type="pct"/>
            <w:tcBorders>
              <w:left w:val="nil"/>
              <w:right w:val="single" w:sz="4" w:space="0" w:color="auto"/>
            </w:tcBorders>
            <w:vAlign w:val="center"/>
          </w:tcPr>
          <w:p w:rsidR="00230400" w:rsidRPr="005949E3" w:rsidRDefault="00230400" w:rsidP="00E40032">
            <w:pPr>
              <w:widowControl w:val="0"/>
              <w:autoSpaceDE w:val="0"/>
              <w:autoSpaceDN w:val="0"/>
              <w:adjustRightInd w:val="0"/>
              <w:snapToGrid w:val="0"/>
              <w:spacing w:line="360" w:lineRule="auto"/>
              <w:ind w:right="-20" w:hanging="65"/>
              <w:contextualSpacing/>
              <w:jc w:val="center"/>
              <w:rPr>
                <w:rFonts w:eastAsia="Calibri"/>
                <w:sz w:val="16"/>
                <w:szCs w:val="16"/>
              </w:rPr>
            </w:pPr>
          </w:p>
        </w:tc>
      </w:tr>
    </w:tbl>
    <w:p w:rsidR="003B2109" w:rsidRPr="0047039B" w:rsidRDefault="003B2109" w:rsidP="00E40032">
      <w:pPr>
        <w:spacing w:line="360" w:lineRule="auto"/>
        <w:contextualSpacing/>
        <w:jc w:val="both"/>
        <w:rPr>
          <w:color w:val="auto"/>
          <w:sz w:val="18"/>
          <w:szCs w:val="18"/>
          <w:lang w:val="en-GB"/>
        </w:rPr>
      </w:pPr>
      <w:r w:rsidRPr="0047039B">
        <w:rPr>
          <w:color w:val="auto"/>
          <w:sz w:val="18"/>
          <w:szCs w:val="18"/>
          <w:lang w:val="en-GB"/>
        </w:rPr>
        <w:t xml:space="preserve">Sumber </w:t>
      </w:r>
      <w:r w:rsidR="0047039B" w:rsidRPr="0047039B">
        <w:rPr>
          <w:color w:val="auto"/>
          <w:sz w:val="18"/>
          <w:szCs w:val="18"/>
          <w:lang w:val="en-GB"/>
        </w:rPr>
        <w:t>Data</w:t>
      </w:r>
      <w:r w:rsidRPr="0047039B">
        <w:rPr>
          <w:color w:val="auto"/>
          <w:sz w:val="18"/>
          <w:szCs w:val="18"/>
          <w:lang w:val="en-GB"/>
        </w:rPr>
        <w:t xml:space="preserve">: </w:t>
      </w:r>
      <w:r w:rsidR="0047039B" w:rsidRPr="0047039B">
        <w:rPr>
          <w:color w:val="auto"/>
          <w:sz w:val="18"/>
          <w:szCs w:val="18"/>
          <w:lang w:val="en-GB"/>
        </w:rPr>
        <w:t xml:space="preserve">Kantor Pelayanan Terpadu dan Penenaman Modal </w:t>
      </w:r>
      <w:r w:rsidRPr="0047039B">
        <w:rPr>
          <w:color w:val="auto"/>
          <w:sz w:val="18"/>
          <w:szCs w:val="18"/>
          <w:lang w:val="en-GB"/>
        </w:rPr>
        <w:t>Kab</w:t>
      </w:r>
      <w:r w:rsidR="0047039B" w:rsidRPr="0047039B">
        <w:rPr>
          <w:color w:val="auto"/>
          <w:sz w:val="18"/>
          <w:szCs w:val="18"/>
          <w:lang w:val="en-GB"/>
        </w:rPr>
        <w:t>upaten</w:t>
      </w:r>
      <w:r w:rsidRPr="0047039B">
        <w:rPr>
          <w:color w:val="auto"/>
          <w:sz w:val="18"/>
          <w:szCs w:val="18"/>
          <w:lang w:val="en-GB"/>
        </w:rPr>
        <w:t xml:space="preserve"> </w:t>
      </w:r>
      <w:r w:rsidR="0092170F" w:rsidRPr="0047039B">
        <w:rPr>
          <w:color w:val="auto"/>
          <w:sz w:val="18"/>
          <w:szCs w:val="18"/>
          <w:lang w:val="en-GB"/>
        </w:rPr>
        <w:t xml:space="preserve">Kepulauan Selayar </w:t>
      </w:r>
    </w:p>
    <w:p w:rsidR="00DC59EA" w:rsidRPr="005949E3" w:rsidRDefault="00DC59EA" w:rsidP="00E40032">
      <w:pPr>
        <w:spacing w:line="360" w:lineRule="auto"/>
        <w:contextualSpacing/>
        <w:jc w:val="center"/>
        <w:rPr>
          <w:color w:val="auto"/>
          <w:sz w:val="18"/>
          <w:szCs w:val="18"/>
          <w:lang w:val="en-US"/>
        </w:rPr>
      </w:pPr>
      <w:r w:rsidRPr="005949E3">
        <w:rPr>
          <w:color w:val="auto"/>
          <w:sz w:val="18"/>
          <w:szCs w:val="18"/>
        </w:rPr>
        <w:t>Tabel 2.</w:t>
      </w:r>
      <w:r w:rsidR="00A00DC7" w:rsidRPr="005949E3">
        <w:rPr>
          <w:color w:val="auto"/>
          <w:sz w:val="18"/>
          <w:szCs w:val="18"/>
          <w:lang w:val="en-US"/>
        </w:rPr>
        <w:t>156</w:t>
      </w:r>
    </w:p>
    <w:p w:rsidR="00230400" w:rsidRPr="005949E3" w:rsidRDefault="00230400" w:rsidP="00E40032">
      <w:pPr>
        <w:snapToGrid w:val="0"/>
        <w:spacing w:line="360" w:lineRule="auto"/>
        <w:ind w:right="85"/>
        <w:contextualSpacing/>
        <w:jc w:val="center"/>
        <w:rPr>
          <w:szCs w:val="22"/>
        </w:rPr>
      </w:pPr>
      <w:r w:rsidRPr="005949E3">
        <w:rPr>
          <w:szCs w:val="22"/>
        </w:rPr>
        <w:t>Jenis dan Jumlah Bank dan Cabangnya</w:t>
      </w:r>
    </w:p>
    <w:p w:rsidR="00230400" w:rsidRPr="005949E3" w:rsidRDefault="00230400" w:rsidP="00E40032">
      <w:pPr>
        <w:snapToGrid w:val="0"/>
        <w:spacing w:line="360" w:lineRule="auto"/>
        <w:ind w:left="90"/>
        <w:contextualSpacing/>
        <w:jc w:val="center"/>
      </w:pPr>
      <w:r w:rsidRPr="005949E3">
        <w:t xml:space="preserve">Kabupaten </w:t>
      </w:r>
      <w:r w:rsidR="0092170F">
        <w:t xml:space="preserve">Kepulauan Selayar </w:t>
      </w:r>
    </w:p>
    <w:tbl>
      <w:tblPr>
        <w:tblW w:w="5000" w:type="pct"/>
        <w:jc w:val="righ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604"/>
        <w:gridCol w:w="2750"/>
        <w:gridCol w:w="597"/>
        <w:gridCol w:w="597"/>
        <w:gridCol w:w="598"/>
        <w:gridCol w:w="598"/>
        <w:gridCol w:w="598"/>
        <w:gridCol w:w="598"/>
        <w:gridCol w:w="598"/>
        <w:gridCol w:w="598"/>
        <w:gridCol w:w="598"/>
        <w:gridCol w:w="603"/>
      </w:tblGrid>
      <w:tr w:rsidR="00230400" w:rsidRPr="005949E3" w:rsidTr="00E40032">
        <w:trPr>
          <w:trHeight w:val="284"/>
          <w:jc w:val="right"/>
        </w:trPr>
        <w:tc>
          <w:tcPr>
            <w:tcW w:w="324" w:type="pct"/>
            <w:vMerge w:val="restart"/>
            <w:shd w:val="clear" w:color="auto" w:fill="auto"/>
            <w:vAlign w:val="center"/>
          </w:tcPr>
          <w:p w:rsidR="00230400" w:rsidRPr="005949E3" w:rsidRDefault="00230400" w:rsidP="00E40032">
            <w:pPr>
              <w:tabs>
                <w:tab w:val="left" w:pos="540"/>
              </w:tabs>
              <w:snapToGrid w:val="0"/>
              <w:spacing w:line="360" w:lineRule="auto"/>
              <w:contextualSpacing/>
              <w:jc w:val="center"/>
              <w:rPr>
                <w:rFonts w:eastAsia="Calibri"/>
                <w:b/>
                <w:bCs/>
                <w:sz w:val="16"/>
                <w:szCs w:val="18"/>
              </w:rPr>
            </w:pPr>
            <w:r w:rsidRPr="005949E3">
              <w:rPr>
                <w:rFonts w:eastAsia="Calibri"/>
                <w:b/>
                <w:bCs/>
                <w:sz w:val="16"/>
                <w:szCs w:val="18"/>
              </w:rPr>
              <w:t>NO</w:t>
            </w:r>
          </w:p>
        </w:tc>
        <w:tc>
          <w:tcPr>
            <w:tcW w:w="1472" w:type="pct"/>
            <w:vMerge w:val="restart"/>
            <w:shd w:val="clear" w:color="auto" w:fill="auto"/>
            <w:vAlign w:val="center"/>
          </w:tcPr>
          <w:p w:rsidR="00230400" w:rsidRPr="005949E3" w:rsidRDefault="00230400" w:rsidP="00E40032">
            <w:pPr>
              <w:tabs>
                <w:tab w:val="left" w:pos="540"/>
              </w:tabs>
              <w:snapToGrid w:val="0"/>
              <w:spacing w:line="360" w:lineRule="auto"/>
              <w:contextualSpacing/>
              <w:jc w:val="center"/>
              <w:rPr>
                <w:rFonts w:eastAsia="Calibri"/>
                <w:b/>
                <w:bCs/>
                <w:sz w:val="16"/>
                <w:szCs w:val="18"/>
              </w:rPr>
            </w:pPr>
            <w:r w:rsidRPr="005949E3">
              <w:rPr>
                <w:rFonts w:eastAsia="Calibri"/>
                <w:b/>
                <w:bCs/>
                <w:sz w:val="16"/>
                <w:szCs w:val="18"/>
              </w:rPr>
              <w:t>Sektor</w:t>
            </w:r>
          </w:p>
        </w:tc>
        <w:tc>
          <w:tcPr>
            <w:tcW w:w="3203" w:type="pct"/>
            <w:gridSpan w:val="10"/>
            <w:tcBorders>
              <w:right w:val="single" w:sz="4" w:space="0" w:color="auto"/>
            </w:tcBorders>
            <w:shd w:val="clear" w:color="auto" w:fill="auto"/>
            <w:vAlign w:val="center"/>
          </w:tcPr>
          <w:p w:rsidR="00230400" w:rsidRPr="005949E3" w:rsidRDefault="00230400" w:rsidP="00E40032">
            <w:pPr>
              <w:widowControl w:val="0"/>
              <w:autoSpaceDE w:val="0"/>
              <w:autoSpaceDN w:val="0"/>
              <w:adjustRightInd w:val="0"/>
              <w:snapToGrid w:val="0"/>
              <w:spacing w:line="360" w:lineRule="auto"/>
              <w:ind w:right="-20"/>
              <w:contextualSpacing/>
              <w:jc w:val="center"/>
              <w:rPr>
                <w:rFonts w:eastAsia="Calibri"/>
                <w:b/>
                <w:bCs/>
                <w:sz w:val="16"/>
                <w:szCs w:val="18"/>
              </w:rPr>
            </w:pPr>
            <w:r w:rsidRPr="005949E3">
              <w:rPr>
                <w:rFonts w:eastAsia="Calibri"/>
                <w:b/>
                <w:bCs/>
                <w:sz w:val="16"/>
                <w:szCs w:val="18"/>
              </w:rPr>
              <w:t>Jumlah</w:t>
            </w:r>
          </w:p>
        </w:tc>
      </w:tr>
      <w:tr w:rsidR="00230400" w:rsidRPr="005949E3" w:rsidTr="00E40032">
        <w:trPr>
          <w:trHeight w:val="284"/>
          <w:jc w:val="right"/>
        </w:trPr>
        <w:tc>
          <w:tcPr>
            <w:tcW w:w="324" w:type="pct"/>
            <w:vMerge/>
            <w:tcBorders>
              <w:bottom w:val="single" w:sz="4" w:space="0" w:color="auto"/>
            </w:tcBorders>
            <w:shd w:val="clear" w:color="auto" w:fill="auto"/>
            <w:vAlign w:val="center"/>
          </w:tcPr>
          <w:p w:rsidR="00230400" w:rsidRPr="005949E3" w:rsidRDefault="00230400" w:rsidP="00E40032">
            <w:pPr>
              <w:tabs>
                <w:tab w:val="left" w:pos="540"/>
              </w:tabs>
              <w:snapToGrid w:val="0"/>
              <w:spacing w:line="360" w:lineRule="auto"/>
              <w:contextualSpacing/>
              <w:jc w:val="center"/>
              <w:rPr>
                <w:rFonts w:eastAsia="Calibri"/>
                <w:b/>
                <w:sz w:val="16"/>
                <w:szCs w:val="18"/>
              </w:rPr>
            </w:pPr>
          </w:p>
        </w:tc>
        <w:tc>
          <w:tcPr>
            <w:tcW w:w="1472" w:type="pct"/>
            <w:vMerge/>
            <w:tcBorders>
              <w:bottom w:val="single" w:sz="4" w:space="0" w:color="auto"/>
            </w:tcBorders>
            <w:shd w:val="clear" w:color="auto" w:fill="auto"/>
            <w:vAlign w:val="center"/>
          </w:tcPr>
          <w:p w:rsidR="00230400" w:rsidRPr="005949E3" w:rsidRDefault="00230400" w:rsidP="00E40032">
            <w:pPr>
              <w:widowControl w:val="0"/>
              <w:autoSpaceDE w:val="0"/>
              <w:autoSpaceDN w:val="0"/>
              <w:adjustRightInd w:val="0"/>
              <w:snapToGrid w:val="0"/>
              <w:spacing w:line="360" w:lineRule="auto"/>
              <w:ind w:right="-20"/>
              <w:contextualSpacing/>
              <w:rPr>
                <w:rFonts w:eastAsia="Calibri"/>
                <w:b/>
                <w:sz w:val="16"/>
                <w:szCs w:val="18"/>
              </w:rPr>
            </w:pPr>
          </w:p>
        </w:tc>
        <w:tc>
          <w:tcPr>
            <w:tcW w:w="640" w:type="pct"/>
            <w:gridSpan w:val="2"/>
            <w:tcBorders>
              <w:bottom w:val="single" w:sz="4" w:space="0" w:color="auto"/>
            </w:tcBorders>
            <w:shd w:val="clear" w:color="auto" w:fill="auto"/>
            <w:vAlign w:val="center"/>
          </w:tcPr>
          <w:p w:rsidR="00230400" w:rsidRPr="005949E3" w:rsidRDefault="00230400" w:rsidP="00E40032">
            <w:pPr>
              <w:widowControl w:val="0"/>
              <w:autoSpaceDE w:val="0"/>
              <w:autoSpaceDN w:val="0"/>
              <w:adjustRightInd w:val="0"/>
              <w:snapToGrid w:val="0"/>
              <w:spacing w:line="360" w:lineRule="auto"/>
              <w:ind w:right="-20"/>
              <w:contextualSpacing/>
              <w:jc w:val="center"/>
              <w:rPr>
                <w:rFonts w:eastAsia="Calibri"/>
                <w:b/>
                <w:bCs/>
                <w:sz w:val="16"/>
                <w:szCs w:val="16"/>
              </w:rPr>
            </w:pPr>
            <w:r w:rsidRPr="005949E3">
              <w:rPr>
                <w:rFonts w:eastAsia="Calibri"/>
                <w:b/>
                <w:bCs/>
                <w:sz w:val="16"/>
                <w:szCs w:val="16"/>
              </w:rPr>
              <w:t>2011</w:t>
            </w:r>
          </w:p>
        </w:tc>
        <w:tc>
          <w:tcPr>
            <w:tcW w:w="640" w:type="pct"/>
            <w:gridSpan w:val="2"/>
            <w:tcBorders>
              <w:bottom w:val="single" w:sz="4" w:space="0" w:color="auto"/>
            </w:tcBorders>
            <w:shd w:val="clear" w:color="auto" w:fill="auto"/>
            <w:vAlign w:val="center"/>
          </w:tcPr>
          <w:p w:rsidR="00230400" w:rsidRPr="005949E3" w:rsidRDefault="00230400" w:rsidP="00E40032">
            <w:pPr>
              <w:widowControl w:val="0"/>
              <w:autoSpaceDE w:val="0"/>
              <w:autoSpaceDN w:val="0"/>
              <w:adjustRightInd w:val="0"/>
              <w:snapToGrid w:val="0"/>
              <w:spacing w:line="360" w:lineRule="auto"/>
              <w:ind w:right="-20"/>
              <w:contextualSpacing/>
              <w:jc w:val="center"/>
              <w:rPr>
                <w:rFonts w:eastAsia="Calibri"/>
                <w:b/>
                <w:bCs/>
                <w:sz w:val="16"/>
                <w:szCs w:val="16"/>
              </w:rPr>
            </w:pPr>
            <w:r w:rsidRPr="005949E3">
              <w:rPr>
                <w:rFonts w:eastAsia="Calibri"/>
                <w:b/>
                <w:bCs/>
                <w:sz w:val="16"/>
                <w:szCs w:val="16"/>
              </w:rPr>
              <w:t>2012</w:t>
            </w:r>
          </w:p>
        </w:tc>
        <w:tc>
          <w:tcPr>
            <w:tcW w:w="640" w:type="pct"/>
            <w:gridSpan w:val="2"/>
            <w:tcBorders>
              <w:bottom w:val="single" w:sz="4" w:space="0" w:color="auto"/>
            </w:tcBorders>
            <w:shd w:val="clear" w:color="auto" w:fill="auto"/>
            <w:vAlign w:val="center"/>
          </w:tcPr>
          <w:p w:rsidR="00230400" w:rsidRPr="005949E3" w:rsidRDefault="00230400" w:rsidP="00E40032">
            <w:pPr>
              <w:widowControl w:val="0"/>
              <w:autoSpaceDE w:val="0"/>
              <w:autoSpaceDN w:val="0"/>
              <w:adjustRightInd w:val="0"/>
              <w:snapToGrid w:val="0"/>
              <w:spacing w:line="360" w:lineRule="auto"/>
              <w:ind w:right="-20"/>
              <w:contextualSpacing/>
              <w:jc w:val="center"/>
              <w:rPr>
                <w:rFonts w:eastAsia="Calibri"/>
                <w:b/>
                <w:bCs/>
                <w:sz w:val="16"/>
                <w:szCs w:val="16"/>
              </w:rPr>
            </w:pPr>
            <w:r w:rsidRPr="005949E3">
              <w:rPr>
                <w:rFonts w:eastAsia="Calibri"/>
                <w:b/>
                <w:bCs/>
                <w:sz w:val="16"/>
                <w:szCs w:val="16"/>
              </w:rPr>
              <w:t>2013</w:t>
            </w:r>
          </w:p>
        </w:tc>
        <w:tc>
          <w:tcPr>
            <w:tcW w:w="640" w:type="pct"/>
            <w:gridSpan w:val="2"/>
            <w:tcBorders>
              <w:bottom w:val="single" w:sz="4" w:space="0" w:color="auto"/>
            </w:tcBorders>
            <w:shd w:val="clear" w:color="auto" w:fill="auto"/>
            <w:vAlign w:val="center"/>
          </w:tcPr>
          <w:p w:rsidR="00230400" w:rsidRPr="005949E3" w:rsidRDefault="00230400" w:rsidP="00E40032">
            <w:pPr>
              <w:widowControl w:val="0"/>
              <w:autoSpaceDE w:val="0"/>
              <w:autoSpaceDN w:val="0"/>
              <w:adjustRightInd w:val="0"/>
              <w:snapToGrid w:val="0"/>
              <w:spacing w:line="360" w:lineRule="auto"/>
              <w:ind w:right="-20"/>
              <w:contextualSpacing/>
              <w:jc w:val="center"/>
              <w:rPr>
                <w:rFonts w:eastAsia="Calibri"/>
                <w:b/>
                <w:bCs/>
                <w:sz w:val="16"/>
                <w:szCs w:val="16"/>
              </w:rPr>
            </w:pPr>
            <w:r w:rsidRPr="005949E3">
              <w:rPr>
                <w:rFonts w:eastAsia="Calibri"/>
                <w:b/>
                <w:bCs/>
                <w:sz w:val="16"/>
                <w:szCs w:val="16"/>
              </w:rPr>
              <w:t>2014</w:t>
            </w:r>
          </w:p>
        </w:tc>
        <w:tc>
          <w:tcPr>
            <w:tcW w:w="642" w:type="pct"/>
            <w:gridSpan w:val="2"/>
            <w:tcBorders>
              <w:bottom w:val="single" w:sz="4" w:space="0" w:color="auto"/>
              <w:right w:val="single" w:sz="4" w:space="0" w:color="auto"/>
            </w:tcBorders>
            <w:shd w:val="clear" w:color="auto" w:fill="auto"/>
            <w:vAlign w:val="center"/>
          </w:tcPr>
          <w:p w:rsidR="00230400" w:rsidRPr="005949E3" w:rsidRDefault="00230400" w:rsidP="00E40032">
            <w:pPr>
              <w:widowControl w:val="0"/>
              <w:autoSpaceDE w:val="0"/>
              <w:autoSpaceDN w:val="0"/>
              <w:adjustRightInd w:val="0"/>
              <w:snapToGrid w:val="0"/>
              <w:spacing w:line="360" w:lineRule="auto"/>
              <w:ind w:right="-20"/>
              <w:contextualSpacing/>
              <w:jc w:val="center"/>
              <w:rPr>
                <w:rFonts w:eastAsia="Calibri"/>
                <w:b/>
                <w:bCs/>
                <w:sz w:val="16"/>
                <w:szCs w:val="16"/>
              </w:rPr>
            </w:pPr>
            <w:r w:rsidRPr="005949E3">
              <w:rPr>
                <w:rFonts w:eastAsia="Calibri"/>
                <w:b/>
                <w:bCs/>
                <w:sz w:val="16"/>
                <w:szCs w:val="16"/>
              </w:rPr>
              <w:t>2015</w:t>
            </w:r>
          </w:p>
        </w:tc>
      </w:tr>
      <w:tr w:rsidR="00230400" w:rsidRPr="005949E3" w:rsidTr="003B2109">
        <w:trPr>
          <w:trHeight w:val="284"/>
          <w:jc w:val="right"/>
        </w:trPr>
        <w:tc>
          <w:tcPr>
            <w:tcW w:w="324" w:type="pct"/>
            <w:vAlign w:val="center"/>
          </w:tcPr>
          <w:p w:rsidR="00230400" w:rsidRPr="005949E3" w:rsidRDefault="00230400" w:rsidP="00E40032">
            <w:pPr>
              <w:tabs>
                <w:tab w:val="left" w:pos="540"/>
              </w:tabs>
              <w:snapToGrid w:val="0"/>
              <w:spacing w:line="360" w:lineRule="auto"/>
              <w:contextualSpacing/>
              <w:jc w:val="center"/>
              <w:rPr>
                <w:rFonts w:eastAsia="Calibri"/>
                <w:sz w:val="16"/>
                <w:szCs w:val="18"/>
              </w:rPr>
            </w:pPr>
            <w:r w:rsidRPr="005949E3">
              <w:rPr>
                <w:rFonts w:eastAsia="Calibri"/>
                <w:sz w:val="16"/>
                <w:szCs w:val="18"/>
              </w:rPr>
              <w:t>1.</w:t>
            </w:r>
          </w:p>
        </w:tc>
        <w:tc>
          <w:tcPr>
            <w:tcW w:w="1472" w:type="pct"/>
            <w:vAlign w:val="center"/>
          </w:tcPr>
          <w:p w:rsidR="00230400" w:rsidRPr="005949E3" w:rsidRDefault="00230400" w:rsidP="00E40032">
            <w:pPr>
              <w:widowControl w:val="0"/>
              <w:autoSpaceDE w:val="0"/>
              <w:autoSpaceDN w:val="0"/>
              <w:adjustRightInd w:val="0"/>
              <w:snapToGrid w:val="0"/>
              <w:spacing w:line="360" w:lineRule="auto"/>
              <w:ind w:right="-20"/>
              <w:contextualSpacing/>
              <w:rPr>
                <w:rFonts w:eastAsia="Calibri"/>
                <w:sz w:val="16"/>
                <w:szCs w:val="18"/>
              </w:rPr>
            </w:pPr>
            <w:r w:rsidRPr="005949E3">
              <w:rPr>
                <w:rFonts w:eastAsia="Calibri"/>
                <w:sz w:val="16"/>
                <w:szCs w:val="18"/>
              </w:rPr>
              <w:t>Bank Umum</w:t>
            </w:r>
          </w:p>
        </w:tc>
        <w:tc>
          <w:tcPr>
            <w:tcW w:w="320" w:type="pct"/>
            <w:tcBorders>
              <w:right w:val="nil"/>
            </w:tcBorders>
            <w:vAlign w:val="center"/>
          </w:tcPr>
          <w:p w:rsidR="00230400" w:rsidRPr="005949E3" w:rsidRDefault="00230400" w:rsidP="00E40032">
            <w:pPr>
              <w:widowControl w:val="0"/>
              <w:autoSpaceDE w:val="0"/>
              <w:autoSpaceDN w:val="0"/>
              <w:adjustRightInd w:val="0"/>
              <w:snapToGrid w:val="0"/>
              <w:spacing w:line="360" w:lineRule="auto"/>
              <w:ind w:right="-20" w:hanging="65"/>
              <w:contextualSpacing/>
              <w:jc w:val="center"/>
              <w:rPr>
                <w:rFonts w:eastAsia="Calibri"/>
                <w:sz w:val="16"/>
                <w:szCs w:val="18"/>
              </w:rPr>
            </w:pPr>
          </w:p>
        </w:tc>
        <w:tc>
          <w:tcPr>
            <w:tcW w:w="320" w:type="pct"/>
            <w:tcBorders>
              <w:left w:val="nil"/>
            </w:tcBorders>
            <w:vAlign w:val="center"/>
          </w:tcPr>
          <w:p w:rsidR="00230400" w:rsidRPr="005949E3" w:rsidRDefault="00230400" w:rsidP="00E40032">
            <w:pPr>
              <w:widowControl w:val="0"/>
              <w:autoSpaceDE w:val="0"/>
              <w:autoSpaceDN w:val="0"/>
              <w:adjustRightInd w:val="0"/>
              <w:snapToGrid w:val="0"/>
              <w:spacing w:line="360" w:lineRule="auto"/>
              <w:ind w:right="-20" w:hanging="65"/>
              <w:contextualSpacing/>
              <w:jc w:val="center"/>
              <w:rPr>
                <w:rFonts w:eastAsia="Calibri"/>
                <w:sz w:val="16"/>
                <w:szCs w:val="18"/>
              </w:rPr>
            </w:pPr>
          </w:p>
        </w:tc>
        <w:tc>
          <w:tcPr>
            <w:tcW w:w="320" w:type="pct"/>
            <w:tcBorders>
              <w:right w:val="nil"/>
            </w:tcBorders>
            <w:vAlign w:val="center"/>
          </w:tcPr>
          <w:p w:rsidR="00230400" w:rsidRPr="005949E3" w:rsidRDefault="00230400" w:rsidP="00E40032">
            <w:pPr>
              <w:widowControl w:val="0"/>
              <w:autoSpaceDE w:val="0"/>
              <w:autoSpaceDN w:val="0"/>
              <w:adjustRightInd w:val="0"/>
              <w:snapToGrid w:val="0"/>
              <w:spacing w:line="360" w:lineRule="auto"/>
              <w:ind w:right="-20" w:hanging="65"/>
              <w:contextualSpacing/>
              <w:jc w:val="center"/>
              <w:rPr>
                <w:rFonts w:eastAsia="Calibri"/>
                <w:sz w:val="16"/>
                <w:szCs w:val="18"/>
              </w:rPr>
            </w:pPr>
          </w:p>
        </w:tc>
        <w:tc>
          <w:tcPr>
            <w:tcW w:w="320" w:type="pct"/>
            <w:tcBorders>
              <w:left w:val="nil"/>
            </w:tcBorders>
            <w:vAlign w:val="center"/>
          </w:tcPr>
          <w:p w:rsidR="00230400" w:rsidRPr="005949E3" w:rsidRDefault="00230400" w:rsidP="00E40032">
            <w:pPr>
              <w:widowControl w:val="0"/>
              <w:autoSpaceDE w:val="0"/>
              <w:autoSpaceDN w:val="0"/>
              <w:adjustRightInd w:val="0"/>
              <w:snapToGrid w:val="0"/>
              <w:spacing w:line="360" w:lineRule="auto"/>
              <w:ind w:right="-20" w:hanging="65"/>
              <w:contextualSpacing/>
              <w:jc w:val="center"/>
              <w:rPr>
                <w:rFonts w:eastAsia="Calibri"/>
                <w:sz w:val="16"/>
                <w:szCs w:val="18"/>
              </w:rPr>
            </w:pPr>
          </w:p>
        </w:tc>
        <w:tc>
          <w:tcPr>
            <w:tcW w:w="320" w:type="pct"/>
            <w:tcBorders>
              <w:right w:val="nil"/>
            </w:tcBorders>
            <w:vAlign w:val="center"/>
          </w:tcPr>
          <w:p w:rsidR="00230400" w:rsidRPr="005949E3" w:rsidRDefault="00230400" w:rsidP="00E40032">
            <w:pPr>
              <w:widowControl w:val="0"/>
              <w:autoSpaceDE w:val="0"/>
              <w:autoSpaceDN w:val="0"/>
              <w:adjustRightInd w:val="0"/>
              <w:snapToGrid w:val="0"/>
              <w:spacing w:line="360" w:lineRule="auto"/>
              <w:ind w:right="-20" w:hanging="65"/>
              <w:contextualSpacing/>
              <w:jc w:val="center"/>
              <w:rPr>
                <w:rFonts w:eastAsia="Calibri"/>
                <w:sz w:val="16"/>
                <w:szCs w:val="18"/>
              </w:rPr>
            </w:pPr>
          </w:p>
        </w:tc>
        <w:tc>
          <w:tcPr>
            <w:tcW w:w="320" w:type="pct"/>
            <w:tcBorders>
              <w:left w:val="nil"/>
            </w:tcBorders>
            <w:vAlign w:val="center"/>
          </w:tcPr>
          <w:p w:rsidR="00230400" w:rsidRPr="005949E3" w:rsidRDefault="00230400" w:rsidP="00E40032">
            <w:pPr>
              <w:widowControl w:val="0"/>
              <w:autoSpaceDE w:val="0"/>
              <w:autoSpaceDN w:val="0"/>
              <w:adjustRightInd w:val="0"/>
              <w:snapToGrid w:val="0"/>
              <w:spacing w:line="360" w:lineRule="auto"/>
              <w:ind w:right="-20" w:hanging="65"/>
              <w:contextualSpacing/>
              <w:jc w:val="center"/>
              <w:rPr>
                <w:rFonts w:eastAsia="Calibri"/>
                <w:sz w:val="16"/>
                <w:szCs w:val="18"/>
              </w:rPr>
            </w:pPr>
          </w:p>
        </w:tc>
        <w:tc>
          <w:tcPr>
            <w:tcW w:w="320" w:type="pct"/>
            <w:tcBorders>
              <w:right w:val="nil"/>
            </w:tcBorders>
            <w:vAlign w:val="center"/>
          </w:tcPr>
          <w:p w:rsidR="00230400" w:rsidRPr="005949E3" w:rsidRDefault="00230400" w:rsidP="00E40032">
            <w:pPr>
              <w:widowControl w:val="0"/>
              <w:autoSpaceDE w:val="0"/>
              <w:autoSpaceDN w:val="0"/>
              <w:adjustRightInd w:val="0"/>
              <w:snapToGrid w:val="0"/>
              <w:spacing w:line="360" w:lineRule="auto"/>
              <w:ind w:right="-20" w:hanging="65"/>
              <w:contextualSpacing/>
              <w:jc w:val="center"/>
              <w:rPr>
                <w:rFonts w:eastAsia="Calibri"/>
                <w:sz w:val="16"/>
                <w:szCs w:val="18"/>
              </w:rPr>
            </w:pPr>
          </w:p>
        </w:tc>
        <w:tc>
          <w:tcPr>
            <w:tcW w:w="320" w:type="pct"/>
            <w:tcBorders>
              <w:left w:val="nil"/>
            </w:tcBorders>
            <w:vAlign w:val="center"/>
          </w:tcPr>
          <w:p w:rsidR="00230400" w:rsidRPr="005949E3" w:rsidRDefault="00230400" w:rsidP="00E40032">
            <w:pPr>
              <w:widowControl w:val="0"/>
              <w:autoSpaceDE w:val="0"/>
              <w:autoSpaceDN w:val="0"/>
              <w:adjustRightInd w:val="0"/>
              <w:snapToGrid w:val="0"/>
              <w:spacing w:line="360" w:lineRule="auto"/>
              <w:ind w:right="-20" w:hanging="65"/>
              <w:contextualSpacing/>
              <w:jc w:val="center"/>
              <w:rPr>
                <w:rFonts w:eastAsia="Calibri"/>
                <w:sz w:val="16"/>
                <w:szCs w:val="16"/>
              </w:rPr>
            </w:pPr>
          </w:p>
        </w:tc>
        <w:tc>
          <w:tcPr>
            <w:tcW w:w="320" w:type="pct"/>
            <w:tcBorders>
              <w:right w:val="nil"/>
            </w:tcBorders>
            <w:vAlign w:val="center"/>
          </w:tcPr>
          <w:p w:rsidR="00230400" w:rsidRPr="005949E3" w:rsidRDefault="00230400" w:rsidP="00E40032">
            <w:pPr>
              <w:widowControl w:val="0"/>
              <w:autoSpaceDE w:val="0"/>
              <w:autoSpaceDN w:val="0"/>
              <w:adjustRightInd w:val="0"/>
              <w:snapToGrid w:val="0"/>
              <w:spacing w:line="360" w:lineRule="auto"/>
              <w:ind w:right="-20" w:hanging="65"/>
              <w:contextualSpacing/>
              <w:jc w:val="center"/>
              <w:rPr>
                <w:rFonts w:eastAsia="Calibri"/>
                <w:sz w:val="16"/>
                <w:szCs w:val="16"/>
              </w:rPr>
            </w:pPr>
          </w:p>
        </w:tc>
        <w:tc>
          <w:tcPr>
            <w:tcW w:w="322" w:type="pct"/>
            <w:tcBorders>
              <w:left w:val="nil"/>
              <w:right w:val="single" w:sz="4" w:space="0" w:color="auto"/>
            </w:tcBorders>
            <w:vAlign w:val="center"/>
          </w:tcPr>
          <w:p w:rsidR="00230400" w:rsidRPr="005949E3" w:rsidRDefault="00230400" w:rsidP="00E40032">
            <w:pPr>
              <w:widowControl w:val="0"/>
              <w:autoSpaceDE w:val="0"/>
              <w:autoSpaceDN w:val="0"/>
              <w:adjustRightInd w:val="0"/>
              <w:snapToGrid w:val="0"/>
              <w:spacing w:line="360" w:lineRule="auto"/>
              <w:ind w:right="-20" w:hanging="65"/>
              <w:contextualSpacing/>
              <w:jc w:val="center"/>
              <w:rPr>
                <w:rFonts w:eastAsia="Calibri"/>
                <w:sz w:val="16"/>
                <w:szCs w:val="16"/>
              </w:rPr>
            </w:pPr>
          </w:p>
        </w:tc>
      </w:tr>
      <w:tr w:rsidR="00230400" w:rsidRPr="005949E3" w:rsidTr="003B2109">
        <w:trPr>
          <w:trHeight w:val="284"/>
          <w:jc w:val="right"/>
        </w:trPr>
        <w:tc>
          <w:tcPr>
            <w:tcW w:w="324" w:type="pct"/>
            <w:vAlign w:val="center"/>
          </w:tcPr>
          <w:p w:rsidR="00230400" w:rsidRPr="005949E3" w:rsidRDefault="00230400" w:rsidP="00E40032">
            <w:pPr>
              <w:tabs>
                <w:tab w:val="left" w:pos="540"/>
              </w:tabs>
              <w:snapToGrid w:val="0"/>
              <w:spacing w:line="360" w:lineRule="auto"/>
              <w:contextualSpacing/>
              <w:jc w:val="center"/>
              <w:rPr>
                <w:rFonts w:eastAsia="Calibri"/>
                <w:sz w:val="16"/>
                <w:szCs w:val="18"/>
              </w:rPr>
            </w:pPr>
            <w:r w:rsidRPr="005949E3">
              <w:rPr>
                <w:rFonts w:eastAsia="Calibri"/>
                <w:sz w:val="16"/>
                <w:szCs w:val="18"/>
              </w:rPr>
              <w:t>1.1.</w:t>
            </w:r>
          </w:p>
        </w:tc>
        <w:tc>
          <w:tcPr>
            <w:tcW w:w="1472" w:type="pct"/>
            <w:vAlign w:val="center"/>
          </w:tcPr>
          <w:p w:rsidR="00230400" w:rsidRPr="005949E3" w:rsidRDefault="00230400" w:rsidP="00E40032">
            <w:pPr>
              <w:widowControl w:val="0"/>
              <w:autoSpaceDE w:val="0"/>
              <w:autoSpaceDN w:val="0"/>
              <w:adjustRightInd w:val="0"/>
              <w:snapToGrid w:val="0"/>
              <w:spacing w:line="360" w:lineRule="auto"/>
              <w:ind w:right="-20"/>
              <w:contextualSpacing/>
              <w:rPr>
                <w:rFonts w:eastAsia="Calibri"/>
                <w:sz w:val="16"/>
                <w:szCs w:val="18"/>
              </w:rPr>
            </w:pPr>
            <w:r w:rsidRPr="005949E3">
              <w:rPr>
                <w:rFonts w:eastAsia="Calibri"/>
                <w:sz w:val="16"/>
                <w:szCs w:val="18"/>
              </w:rPr>
              <w:t>Konvensional</w:t>
            </w:r>
          </w:p>
        </w:tc>
        <w:tc>
          <w:tcPr>
            <w:tcW w:w="320" w:type="pct"/>
            <w:tcBorders>
              <w:right w:val="nil"/>
            </w:tcBorders>
            <w:vAlign w:val="center"/>
          </w:tcPr>
          <w:p w:rsidR="00230400" w:rsidRPr="005949E3" w:rsidRDefault="00230400" w:rsidP="00E40032">
            <w:pPr>
              <w:widowControl w:val="0"/>
              <w:autoSpaceDE w:val="0"/>
              <w:autoSpaceDN w:val="0"/>
              <w:adjustRightInd w:val="0"/>
              <w:snapToGrid w:val="0"/>
              <w:spacing w:line="360" w:lineRule="auto"/>
              <w:ind w:right="-20" w:hanging="65"/>
              <w:contextualSpacing/>
              <w:jc w:val="center"/>
              <w:rPr>
                <w:rFonts w:eastAsia="Calibri"/>
                <w:sz w:val="16"/>
                <w:szCs w:val="18"/>
              </w:rPr>
            </w:pPr>
            <w:r w:rsidRPr="005949E3">
              <w:rPr>
                <w:rFonts w:eastAsia="Calibri"/>
                <w:sz w:val="16"/>
                <w:szCs w:val="18"/>
              </w:rPr>
              <w:t>1</w:t>
            </w:r>
          </w:p>
        </w:tc>
        <w:tc>
          <w:tcPr>
            <w:tcW w:w="320" w:type="pct"/>
            <w:tcBorders>
              <w:left w:val="nil"/>
            </w:tcBorders>
            <w:vAlign w:val="center"/>
          </w:tcPr>
          <w:p w:rsidR="00230400" w:rsidRPr="005949E3" w:rsidRDefault="00230400" w:rsidP="00E40032">
            <w:pPr>
              <w:widowControl w:val="0"/>
              <w:autoSpaceDE w:val="0"/>
              <w:autoSpaceDN w:val="0"/>
              <w:adjustRightInd w:val="0"/>
              <w:snapToGrid w:val="0"/>
              <w:spacing w:line="360" w:lineRule="auto"/>
              <w:ind w:right="-20" w:hanging="65"/>
              <w:contextualSpacing/>
              <w:jc w:val="center"/>
              <w:rPr>
                <w:rFonts w:eastAsia="Calibri"/>
                <w:sz w:val="16"/>
                <w:szCs w:val="18"/>
              </w:rPr>
            </w:pPr>
          </w:p>
        </w:tc>
        <w:tc>
          <w:tcPr>
            <w:tcW w:w="320" w:type="pct"/>
            <w:tcBorders>
              <w:right w:val="nil"/>
            </w:tcBorders>
            <w:vAlign w:val="center"/>
          </w:tcPr>
          <w:p w:rsidR="00230400" w:rsidRPr="005949E3" w:rsidRDefault="00230400" w:rsidP="00E40032">
            <w:pPr>
              <w:widowControl w:val="0"/>
              <w:autoSpaceDE w:val="0"/>
              <w:autoSpaceDN w:val="0"/>
              <w:adjustRightInd w:val="0"/>
              <w:snapToGrid w:val="0"/>
              <w:spacing w:line="360" w:lineRule="auto"/>
              <w:ind w:right="-20" w:hanging="65"/>
              <w:contextualSpacing/>
              <w:jc w:val="center"/>
              <w:rPr>
                <w:rFonts w:eastAsia="Calibri"/>
                <w:sz w:val="16"/>
                <w:szCs w:val="18"/>
              </w:rPr>
            </w:pPr>
            <w:r w:rsidRPr="005949E3">
              <w:rPr>
                <w:rFonts w:eastAsia="Calibri"/>
                <w:sz w:val="16"/>
                <w:szCs w:val="18"/>
              </w:rPr>
              <w:t>1</w:t>
            </w:r>
          </w:p>
        </w:tc>
        <w:tc>
          <w:tcPr>
            <w:tcW w:w="320" w:type="pct"/>
            <w:tcBorders>
              <w:left w:val="nil"/>
            </w:tcBorders>
            <w:vAlign w:val="center"/>
          </w:tcPr>
          <w:p w:rsidR="00230400" w:rsidRPr="005949E3" w:rsidRDefault="00230400" w:rsidP="00E40032">
            <w:pPr>
              <w:widowControl w:val="0"/>
              <w:autoSpaceDE w:val="0"/>
              <w:autoSpaceDN w:val="0"/>
              <w:adjustRightInd w:val="0"/>
              <w:snapToGrid w:val="0"/>
              <w:spacing w:line="360" w:lineRule="auto"/>
              <w:ind w:right="-20" w:hanging="65"/>
              <w:contextualSpacing/>
              <w:jc w:val="center"/>
              <w:rPr>
                <w:rFonts w:eastAsia="Calibri"/>
                <w:sz w:val="16"/>
                <w:szCs w:val="18"/>
              </w:rPr>
            </w:pPr>
          </w:p>
        </w:tc>
        <w:tc>
          <w:tcPr>
            <w:tcW w:w="320" w:type="pct"/>
            <w:tcBorders>
              <w:right w:val="nil"/>
            </w:tcBorders>
            <w:vAlign w:val="center"/>
          </w:tcPr>
          <w:p w:rsidR="00230400" w:rsidRPr="005949E3" w:rsidRDefault="00230400" w:rsidP="00E40032">
            <w:pPr>
              <w:widowControl w:val="0"/>
              <w:autoSpaceDE w:val="0"/>
              <w:autoSpaceDN w:val="0"/>
              <w:adjustRightInd w:val="0"/>
              <w:snapToGrid w:val="0"/>
              <w:spacing w:line="360" w:lineRule="auto"/>
              <w:ind w:right="-20" w:hanging="65"/>
              <w:contextualSpacing/>
              <w:jc w:val="center"/>
              <w:rPr>
                <w:rFonts w:eastAsia="Calibri"/>
                <w:sz w:val="16"/>
                <w:szCs w:val="18"/>
              </w:rPr>
            </w:pPr>
            <w:r w:rsidRPr="005949E3">
              <w:rPr>
                <w:rFonts w:eastAsia="Calibri"/>
                <w:sz w:val="16"/>
                <w:szCs w:val="18"/>
              </w:rPr>
              <w:t>2</w:t>
            </w:r>
          </w:p>
        </w:tc>
        <w:tc>
          <w:tcPr>
            <w:tcW w:w="320" w:type="pct"/>
            <w:tcBorders>
              <w:left w:val="nil"/>
            </w:tcBorders>
            <w:vAlign w:val="center"/>
          </w:tcPr>
          <w:p w:rsidR="00230400" w:rsidRPr="005949E3" w:rsidRDefault="00230400" w:rsidP="00E40032">
            <w:pPr>
              <w:widowControl w:val="0"/>
              <w:autoSpaceDE w:val="0"/>
              <w:autoSpaceDN w:val="0"/>
              <w:adjustRightInd w:val="0"/>
              <w:snapToGrid w:val="0"/>
              <w:spacing w:line="360" w:lineRule="auto"/>
              <w:ind w:right="-20" w:hanging="65"/>
              <w:contextualSpacing/>
              <w:jc w:val="center"/>
              <w:rPr>
                <w:rFonts w:eastAsia="Calibri"/>
                <w:sz w:val="16"/>
                <w:szCs w:val="18"/>
              </w:rPr>
            </w:pPr>
          </w:p>
        </w:tc>
        <w:tc>
          <w:tcPr>
            <w:tcW w:w="320" w:type="pct"/>
            <w:tcBorders>
              <w:right w:val="nil"/>
            </w:tcBorders>
            <w:vAlign w:val="center"/>
          </w:tcPr>
          <w:p w:rsidR="00230400" w:rsidRPr="005949E3" w:rsidRDefault="00230400" w:rsidP="00E40032">
            <w:pPr>
              <w:widowControl w:val="0"/>
              <w:autoSpaceDE w:val="0"/>
              <w:autoSpaceDN w:val="0"/>
              <w:adjustRightInd w:val="0"/>
              <w:snapToGrid w:val="0"/>
              <w:spacing w:line="360" w:lineRule="auto"/>
              <w:ind w:right="-20" w:hanging="65"/>
              <w:contextualSpacing/>
              <w:jc w:val="center"/>
              <w:rPr>
                <w:rFonts w:eastAsia="Calibri"/>
                <w:sz w:val="16"/>
                <w:szCs w:val="18"/>
              </w:rPr>
            </w:pPr>
            <w:r w:rsidRPr="005949E3">
              <w:rPr>
                <w:rFonts w:eastAsia="Calibri"/>
                <w:sz w:val="16"/>
                <w:szCs w:val="18"/>
              </w:rPr>
              <w:t>2</w:t>
            </w:r>
          </w:p>
        </w:tc>
        <w:tc>
          <w:tcPr>
            <w:tcW w:w="320" w:type="pct"/>
            <w:tcBorders>
              <w:left w:val="nil"/>
            </w:tcBorders>
            <w:vAlign w:val="center"/>
          </w:tcPr>
          <w:p w:rsidR="00230400" w:rsidRPr="005949E3" w:rsidRDefault="00230400" w:rsidP="00E40032">
            <w:pPr>
              <w:widowControl w:val="0"/>
              <w:autoSpaceDE w:val="0"/>
              <w:autoSpaceDN w:val="0"/>
              <w:adjustRightInd w:val="0"/>
              <w:snapToGrid w:val="0"/>
              <w:spacing w:line="360" w:lineRule="auto"/>
              <w:ind w:right="-20" w:hanging="65"/>
              <w:contextualSpacing/>
              <w:jc w:val="center"/>
              <w:rPr>
                <w:rFonts w:eastAsia="Calibri"/>
                <w:sz w:val="16"/>
                <w:szCs w:val="16"/>
              </w:rPr>
            </w:pPr>
          </w:p>
        </w:tc>
        <w:tc>
          <w:tcPr>
            <w:tcW w:w="320" w:type="pct"/>
            <w:tcBorders>
              <w:right w:val="nil"/>
            </w:tcBorders>
            <w:vAlign w:val="center"/>
          </w:tcPr>
          <w:p w:rsidR="00230400" w:rsidRPr="005949E3" w:rsidRDefault="00230400" w:rsidP="00E40032">
            <w:pPr>
              <w:widowControl w:val="0"/>
              <w:autoSpaceDE w:val="0"/>
              <w:autoSpaceDN w:val="0"/>
              <w:adjustRightInd w:val="0"/>
              <w:snapToGrid w:val="0"/>
              <w:spacing w:line="360" w:lineRule="auto"/>
              <w:ind w:right="-20" w:hanging="65"/>
              <w:contextualSpacing/>
              <w:jc w:val="center"/>
              <w:rPr>
                <w:rFonts w:eastAsia="Calibri"/>
                <w:sz w:val="16"/>
                <w:szCs w:val="16"/>
              </w:rPr>
            </w:pPr>
            <w:r w:rsidRPr="005949E3">
              <w:rPr>
                <w:rFonts w:eastAsia="Calibri"/>
                <w:sz w:val="16"/>
                <w:szCs w:val="16"/>
              </w:rPr>
              <w:t>3</w:t>
            </w:r>
          </w:p>
        </w:tc>
        <w:tc>
          <w:tcPr>
            <w:tcW w:w="322" w:type="pct"/>
            <w:tcBorders>
              <w:left w:val="nil"/>
              <w:right w:val="single" w:sz="4" w:space="0" w:color="auto"/>
            </w:tcBorders>
            <w:vAlign w:val="center"/>
          </w:tcPr>
          <w:p w:rsidR="00230400" w:rsidRPr="005949E3" w:rsidRDefault="00230400" w:rsidP="00E40032">
            <w:pPr>
              <w:widowControl w:val="0"/>
              <w:autoSpaceDE w:val="0"/>
              <w:autoSpaceDN w:val="0"/>
              <w:adjustRightInd w:val="0"/>
              <w:snapToGrid w:val="0"/>
              <w:spacing w:line="360" w:lineRule="auto"/>
              <w:ind w:right="-20" w:hanging="65"/>
              <w:contextualSpacing/>
              <w:jc w:val="center"/>
              <w:rPr>
                <w:rFonts w:eastAsia="Calibri"/>
                <w:sz w:val="16"/>
                <w:szCs w:val="16"/>
              </w:rPr>
            </w:pPr>
          </w:p>
        </w:tc>
      </w:tr>
      <w:tr w:rsidR="00230400" w:rsidRPr="005949E3" w:rsidTr="003B2109">
        <w:trPr>
          <w:trHeight w:val="284"/>
          <w:jc w:val="right"/>
        </w:trPr>
        <w:tc>
          <w:tcPr>
            <w:tcW w:w="324" w:type="pct"/>
            <w:vAlign w:val="center"/>
          </w:tcPr>
          <w:p w:rsidR="00230400" w:rsidRPr="005949E3" w:rsidRDefault="00230400" w:rsidP="00E40032">
            <w:pPr>
              <w:tabs>
                <w:tab w:val="left" w:pos="540"/>
              </w:tabs>
              <w:snapToGrid w:val="0"/>
              <w:spacing w:line="360" w:lineRule="auto"/>
              <w:contextualSpacing/>
              <w:jc w:val="center"/>
              <w:rPr>
                <w:rFonts w:eastAsia="Calibri"/>
                <w:sz w:val="16"/>
                <w:szCs w:val="18"/>
              </w:rPr>
            </w:pPr>
            <w:r w:rsidRPr="005949E3">
              <w:rPr>
                <w:rFonts w:eastAsia="Calibri"/>
                <w:sz w:val="16"/>
                <w:szCs w:val="18"/>
              </w:rPr>
              <w:t>1.2.</w:t>
            </w:r>
          </w:p>
        </w:tc>
        <w:tc>
          <w:tcPr>
            <w:tcW w:w="1472" w:type="pct"/>
            <w:vAlign w:val="center"/>
          </w:tcPr>
          <w:p w:rsidR="00230400" w:rsidRPr="005949E3" w:rsidRDefault="00230400" w:rsidP="00E40032">
            <w:pPr>
              <w:widowControl w:val="0"/>
              <w:autoSpaceDE w:val="0"/>
              <w:autoSpaceDN w:val="0"/>
              <w:adjustRightInd w:val="0"/>
              <w:snapToGrid w:val="0"/>
              <w:spacing w:line="360" w:lineRule="auto"/>
              <w:ind w:right="-20"/>
              <w:contextualSpacing/>
              <w:rPr>
                <w:rFonts w:eastAsia="Calibri"/>
                <w:sz w:val="16"/>
                <w:szCs w:val="18"/>
              </w:rPr>
            </w:pPr>
            <w:r w:rsidRPr="005949E3">
              <w:rPr>
                <w:rFonts w:eastAsia="Calibri"/>
                <w:sz w:val="16"/>
                <w:szCs w:val="18"/>
              </w:rPr>
              <w:t>Syariah</w:t>
            </w:r>
          </w:p>
        </w:tc>
        <w:tc>
          <w:tcPr>
            <w:tcW w:w="320" w:type="pct"/>
            <w:tcBorders>
              <w:right w:val="nil"/>
            </w:tcBorders>
            <w:vAlign w:val="center"/>
          </w:tcPr>
          <w:p w:rsidR="00230400" w:rsidRPr="005949E3" w:rsidRDefault="00230400" w:rsidP="00E40032">
            <w:pPr>
              <w:widowControl w:val="0"/>
              <w:autoSpaceDE w:val="0"/>
              <w:autoSpaceDN w:val="0"/>
              <w:adjustRightInd w:val="0"/>
              <w:snapToGrid w:val="0"/>
              <w:spacing w:line="360" w:lineRule="auto"/>
              <w:ind w:right="-20" w:hanging="65"/>
              <w:contextualSpacing/>
              <w:jc w:val="center"/>
              <w:rPr>
                <w:rFonts w:eastAsia="Calibri"/>
                <w:sz w:val="16"/>
                <w:szCs w:val="18"/>
              </w:rPr>
            </w:pPr>
            <w:r w:rsidRPr="005949E3">
              <w:rPr>
                <w:rFonts w:eastAsia="Calibri"/>
                <w:sz w:val="16"/>
                <w:szCs w:val="18"/>
              </w:rPr>
              <w:t>-</w:t>
            </w:r>
          </w:p>
        </w:tc>
        <w:tc>
          <w:tcPr>
            <w:tcW w:w="320" w:type="pct"/>
            <w:tcBorders>
              <w:left w:val="nil"/>
            </w:tcBorders>
            <w:vAlign w:val="center"/>
          </w:tcPr>
          <w:p w:rsidR="00230400" w:rsidRPr="005949E3" w:rsidRDefault="00230400" w:rsidP="00E40032">
            <w:pPr>
              <w:widowControl w:val="0"/>
              <w:autoSpaceDE w:val="0"/>
              <w:autoSpaceDN w:val="0"/>
              <w:adjustRightInd w:val="0"/>
              <w:snapToGrid w:val="0"/>
              <w:spacing w:line="360" w:lineRule="auto"/>
              <w:ind w:right="-20" w:hanging="65"/>
              <w:contextualSpacing/>
              <w:jc w:val="center"/>
              <w:rPr>
                <w:rFonts w:eastAsia="Calibri"/>
                <w:sz w:val="16"/>
                <w:szCs w:val="18"/>
              </w:rPr>
            </w:pPr>
          </w:p>
        </w:tc>
        <w:tc>
          <w:tcPr>
            <w:tcW w:w="320" w:type="pct"/>
            <w:tcBorders>
              <w:right w:val="nil"/>
            </w:tcBorders>
            <w:vAlign w:val="center"/>
          </w:tcPr>
          <w:p w:rsidR="00230400" w:rsidRPr="005949E3" w:rsidRDefault="00230400" w:rsidP="00E40032">
            <w:pPr>
              <w:widowControl w:val="0"/>
              <w:autoSpaceDE w:val="0"/>
              <w:autoSpaceDN w:val="0"/>
              <w:adjustRightInd w:val="0"/>
              <w:snapToGrid w:val="0"/>
              <w:spacing w:line="360" w:lineRule="auto"/>
              <w:ind w:right="-20" w:hanging="65"/>
              <w:contextualSpacing/>
              <w:jc w:val="center"/>
              <w:rPr>
                <w:rFonts w:eastAsia="Calibri"/>
                <w:sz w:val="16"/>
                <w:szCs w:val="18"/>
              </w:rPr>
            </w:pPr>
            <w:r w:rsidRPr="005949E3">
              <w:rPr>
                <w:rFonts w:eastAsia="Calibri"/>
                <w:sz w:val="16"/>
                <w:szCs w:val="18"/>
              </w:rPr>
              <w:t>-</w:t>
            </w:r>
          </w:p>
        </w:tc>
        <w:tc>
          <w:tcPr>
            <w:tcW w:w="320" w:type="pct"/>
            <w:tcBorders>
              <w:left w:val="nil"/>
            </w:tcBorders>
            <w:vAlign w:val="center"/>
          </w:tcPr>
          <w:p w:rsidR="00230400" w:rsidRPr="005949E3" w:rsidRDefault="00230400" w:rsidP="00E40032">
            <w:pPr>
              <w:widowControl w:val="0"/>
              <w:autoSpaceDE w:val="0"/>
              <w:autoSpaceDN w:val="0"/>
              <w:adjustRightInd w:val="0"/>
              <w:snapToGrid w:val="0"/>
              <w:spacing w:line="360" w:lineRule="auto"/>
              <w:ind w:right="-20" w:hanging="65"/>
              <w:contextualSpacing/>
              <w:jc w:val="center"/>
              <w:rPr>
                <w:rFonts w:eastAsia="Calibri"/>
                <w:sz w:val="16"/>
                <w:szCs w:val="18"/>
              </w:rPr>
            </w:pPr>
          </w:p>
        </w:tc>
        <w:tc>
          <w:tcPr>
            <w:tcW w:w="320" w:type="pct"/>
            <w:tcBorders>
              <w:right w:val="nil"/>
            </w:tcBorders>
            <w:vAlign w:val="center"/>
          </w:tcPr>
          <w:p w:rsidR="00230400" w:rsidRPr="005949E3" w:rsidRDefault="00230400" w:rsidP="00E40032">
            <w:pPr>
              <w:widowControl w:val="0"/>
              <w:autoSpaceDE w:val="0"/>
              <w:autoSpaceDN w:val="0"/>
              <w:adjustRightInd w:val="0"/>
              <w:snapToGrid w:val="0"/>
              <w:spacing w:line="360" w:lineRule="auto"/>
              <w:ind w:right="-20" w:hanging="65"/>
              <w:contextualSpacing/>
              <w:jc w:val="center"/>
              <w:rPr>
                <w:rFonts w:eastAsia="Calibri"/>
                <w:sz w:val="16"/>
                <w:szCs w:val="18"/>
              </w:rPr>
            </w:pPr>
            <w:r w:rsidRPr="005949E3">
              <w:rPr>
                <w:rFonts w:eastAsia="Calibri"/>
                <w:sz w:val="16"/>
                <w:szCs w:val="18"/>
              </w:rPr>
              <w:t>-</w:t>
            </w:r>
          </w:p>
        </w:tc>
        <w:tc>
          <w:tcPr>
            <w:tcW w:w="320" w:type="pct"/>
            <w:tcBorders>
              <w:left w:val="nil"/>
            </w:tcBorders>
            <w:vAlign w:val="center"/>
          </w:tcPr>
          <w:p w:rsidR="00230400" w:rsidRPr="005949E3" w:rsidRDefault="00230400" w:rsidP="00E40032">
            <w:pPr>
              <w:widowControl w:val="0"/>
              <w:autoSpaceDE w:val="0"/>
              <w:autoSpaceDN w:val="0"/>
              <w:adjustRightInd w:val="0"/>
              <w:snapToGrid w:val="0"/>
              <w:spacing w:line="360" w:lineRule="auto"/>
              <w:ind w:right="-20" w:hanging="65"/>
              <w:contextualSpacing/>
              <w:jc w:val="center"/>
              <w:rPr>
                <w:rFonts w:eastAsia="Calibri"/>
                <w:sz w:val="16"/>
                <w:szCs w:val="18"/>
              </w:rPr>
            </w:pPr>
          </w:p>
        </w:tc>
        <w:tc>
          <w:tcPr>
            <w:tcW w:w="320" w:type="pct"/>
            <w:tcBorders>
              <w:right w:val="nil"/>
            </w:tcBorders>
            <w:vAlign w:val="center"/>
          </w:tcPr>
          <w:p w:rsidR="00230400" w:rsidRPr="005949E3" w:rsidRDefault="00230400" w:rsidP="00E40032">
            <w:pPr>
              <w:widowControl w:val="0"/>
              <w:autoSpaceDE w:val="0"/>
              <w:autoSpaceDN w:val="0"/>
              <w:adjustRightInd w:val="0"/>
              <w:snapToGrid w:val="0"/>
              <w:spacing w:line="360" w:lineRule="auto"/>
              <w:ind w:right="-20" w:hanging="65"/>
              <w:contextualSpacing/>
              <w:jc w:val="center"/>
              <w:rPr>
                <w:rFonts w:eastAsia="Calibri"/>
                <w:sz w:val="16"/>
                <w:szCs w:val="18"/>
              </w:rPr>
            </w:pPr>
            <w:r w:rsidRPr="005949E3">
              <w:rPr>
                <w:rFonts w:eastAsia="Calibri"/>
                <w:sz w:val="16"/>
                <w:szCs w:val="18"/>
              </w:rPr>
              <w:t>-</w:t>
            </w:r>
          </w:p>
        </w:tc>
        <w:tc>
          <w:tcPr>
            <w:tcW w:w="320" w:type="pct"/>
            <w:tcBorders>
              <w:left w:val="nil"/>
            </w:tcBorders>
            <w:vAlign w:val="center"/>
          </w:tcPr>
          <w:p w:rsidR="00230400" w:rsidRPr="005949E3" w:rsidRDefault="00230400" w:rsidP="00E40032">
            <w:pPr>
              <w:widowControl w:val="0"/>
              <w:autoSpaceDE w:val="0"/>
              <w:autoSpaceDN w:val="0"/>
              <w:adjustRightInd w:val="0"/>
              <w:snapToGrid w:val="0"/>
              <w:spacing w:line="360" w:lineRule="auto"/>
              <w:ind w:right="-20" w:hanging="65"/>
              <w:contextualSpacing/>
              <w:jc w:val="center"/>
              <w:rPr>
                <w:rFonts w:eastAsia="Calibri"/>
                <w:sz w:val="16"/>
                <w:szCs w:val="16"/>
              </w:rPr>
            </w:pPr>
          </w:p>
        </w:tc>
        <w:tc>
          <w:tcPr>
            <w:tcW w:w="320" w:type="pct"/>
            <w:tcBorders>
              <w:right w:val="nil"/>
            </w:tcBorders>
            <w:vAlign w:val="center"/>
          </w:tcPr>
          <w:p w:rsidR="00230400" w:rsidRPr="005949E3" w:rsidRDefault="00230400" w:rsidP="00E40032">
            <w:pPr>
              <w:widowControl w:val="0"/>
              <w:autoSpaceDE w:val="0"/>
              <w:autoSpaceDN w:val="0"/>
              <w:adjustRightInd w:val="0"/>
              <w:snapToGrid w:val="0"/>
              <w:spacing w:line="360" w:lineRule="auto"/>
              <w:ind w:right="-20" w:hanging="65"/>
              <w:contextualSpacing/>
              <w:jc w:val="center"/>
              <w:rPr>
                <w:rFonts w:eastAsia="Calibri"/>
                <w:sz w:val="16"/>
                <w:szCs w:val="16"/>
              </w:rPr>
            </w:pPr>
            <w:r w:rsidRPr="005949E3">
              <w:rPr>
                <w:rFonts w:eastAsia="Calibri"/>
                <w:sz w:val="16"/>
                <w:szCs w:val="16"/>
              </w:rPr>
              <w:t>-</w:t>
            </w:r>
          </w:p>
        </w:tc>
        <w:tc>
          <w:tcPr>
            <w:tcW w:w="322" w:type="pct"/>
            <w:tcBorders>
              <w:left w:val="nil"/>
              <w:right w:val="single" w:sz="4" w:space="0" w:color="auto"/>
            </w:tcBorders>
            <w:vAlign w:val="center"/>
          </w:tcPr>
          <w:p w:rsidR="00230400" w:rsidRPr="005949E3" w:rsidRDefault="00230400" w:rsidP="00E40032">
            <w:pPr>
              <w:widowControl w:val="0"/>
              <w:autoSpaceDE w:val="0"/>
              <w:autoSpaceDN w:val="0"/>
              <w:adjustRightInd w:val="0"/>
              <w:snapToGrid w:val="0"/>
              <w:spacing w:line="360" w:lineRule="auto"/>
              <w:ind w:right="-20" w:hanging="65"/>
              <w:contextualSpacing/>
              <w:jc w:val="center"/>
              <w:rPr>
                <w:rFonts w:eastAsia="Calibri"/>
                <w:sz w:val="16"/>
                <w:szCs w:val="16"/>
              </w:rPr>
            </w:pPr>
          </w:p>
        </w:tc>
      </w:tr>
      <w:tr w:rsidR="00230400" w:rsidRPr="005949E3" w:rsidTr="003B2109">
        <w:trPr>
          <w:trHeight w:val="284"/>
          <w:jc w:val="right"/>
        </w:trPr>
        <w:tc>
          <w:tcPr>
            <w:tcW w:w="324" w:type="pct"/>
            <w:vAlign w:val="center"/>
          </w:tcPr>
          <w:p w:rsidR="00230400" w:rsidRPr="005949E3" w:rsidRDefault="00230400" w:rsidP="00E40032">
            <w:pPr>
              <w:tabs>
                <w:tab w:val="left" w:pos="540"/>
              </w:tabs>
              <w:snapToGrid w:val="0"/>
              <w:spacing w:line="360" w:lineRule="auto"/>
              <w:contextualSpacing/>
              <w:jc w:val="center"/>
              <w:rPr>
                <w:rFonts w:eastAsia="Calibri"/>
                <w:sz w:val="16"/>
                <w:szCs w:val="18"/>
              </w:rPr>
            </w:pPr>
          </w:p>
        </w:tc>
        <w:tc>
          <w:tcPr>
            <w:tcW w:w="1472" w:type="pct"/>
            <w:vAlign w:val="center"/>
          </w:tcPr>
          <w:p w:rsidR="00230400" w:rsidRPr="005949E3" w:rsidRDefault="00230400" w:rsidP="00E40032">
            <w:pPr>
              <w:widowControl w:val="0"/>
              <w:autoSpaceDE w:val="0"/>
              <w:autoSpaceDN w:val="0"/>
              <w:adjustRightInd w:val="0"/>
              <w:snapToGrid w:val="0"/>
              <w:spacing w:line="360" w:lineRule="auto"/>
              <w:ind w:right="-20"/>
              <w:contextualSpacing/>
              <w:rPr>
                <w:rFonts w:eastAsia="Calibri"/>
                <w:sz w:val="16"/>
                <w:szCs w:val="18"/>
              </w:rPr>
            </w:pPr>
          </w:p>
        </w:tc>
        <w:tc>
          <w:tcPr>
            <w:tcW w:w="320" w:type="pct"/>
            <w:tcBorders>
              <w:right w:val="nil"/>
            </w:tcBorders>
            <w:vAlign w:val="center"/>
          </w:tcPr>
          <w:p w:rsidR="00230400" w:rsidRPr="005949E3" w:rsidRDefault="00230400" w:rsidP="00E40032">
            <w:pPr>
              <w:widowControl w:val="0"/>
              <w:autoSpaceDE w:val="0"/>
              <w:autoSpaceDN w:val="0"/>
              <w:adjustRightInd w:val="0"/>
              <w:snapToGrid w:val="0"/>
              <w:spacing w:line="360" w:lineRule="auto"/>
              <w:ind w:right="-20" w:hanging="65"/>
              <w:contextualSpacing/>
              <w:jc w:val="center"/>
              <w:rPr>
                <w:rFonts w:eastAsia="Calibri"/>
                <w:sz w:val="16"/>
                <w:szCs w:val="18"/>
              </w:rPr>
            </w:pPr>
          </w:p>
        </w:tc>
        <w:tc>
          <w:tcPr>
            <w:tcW w:w="320" w:type="pct"/>
            <w:tcBorders>
              <w:left w:val="nil"/>
            </w:tcBorders>
            <w:vAlign w:val="center"/>
          </w:tcPr>
          <w:p w:rsidR="00230400" w:rsidRPr="005949E3" w:rsidRDefault="00230400" w:rsidP="00E40032">
            <w:pPr>
              <w:widowControl w:val="0"/>
              <w:autoSpaceDE w:val="0"/>
              <w:autoSpaceDN w:val="0"/>
              <w:adjustRightInd w:val="0"/>
              <w:snapToGrid w:val="0"/>
              <w:spacing w:line="360" w:lineRule="auto"/>
              <w:ind w:right="-20" w:hanging="65"/>
              <w:contextualSpacing/>
              <w:jc w:val="center"/>
              <w:rPr>
                <w:rFonts w:eastAsia="Calibri"/>
                <w:sz w:val="16"/>
                <w:szCs w:val="18"/>
              </w:rPr>
            </w:pPr>
          </w:p>
        </w:tc>
        <w:tc>
          <w:tcPr>
            <w:tcW w:w="320" w:type="pct"/>
            <w:tcBorders>
              <w:right w:val="nil"/>
            </w:tcBorders>
            <w:vAlign w:val="center"/>
          </w:tcPr>
          <w:p w:rsidR="00230400" w:rsidRPr="005949E3" w:rsidRDefault="00230400" w:rsidP="00E40032">
            <w:pPr>
              <w:widowControl w:val="0"/>
              <w:autoSpaceDE w:val="0"/>
              <w:autoSpaceDN w:val="0"/>
              <w:adjustRightInd w:val="0"/>
              <w:snapToGrid w:val="0"/>
              <w:spacing w:line="360" w:lineRule="auto"/>
              <w:ind w:right="-20" w:hanging="65"/>
              <w:contextualSpacing/>
              <w:jc w:val="center"/>
              <w:rPr>
                <w:rFonts w:eastAsia="Calibri"/>
                <w:sz w:val="16"/>
                <w:szCs w:val="18"/>
              </w:rPr>
            </w:pPr>
          </w:p>
        </w:tc>
        <w:tc>
          <w:tcPr>
            <w:tcW w:w="320" w:type="pct"/>
            <w:tcBorders>
              <w:left w:val="nil"/>
            </w:tcBorders>
            <w:vAlign w:val="center"/>
          </w:tcPr>
          <w:p w:rsidR="00230400" w:rsidRPr="005949E3" w:rsidRDefault="00230400" w:rsidP="00E40032">
            <w:pPr>
              <w:widowControl w:val="0"/>
              <w:autoSpaceDE w:val="0"/>
              <w:autoSpaceDN w:val="0"/>
              <w:adjustRightInd w:val="0"/>
              <w:snapToGrid w:val="0"/>
              <w:spacing w:line="360" w:lineRule="auto"/>
              <w:ind w:right="-20" w:hanging="65"/>
              <w:contextualSpacing/>
              <w:jc w:val="center"/>
              <w:rPr>
                <w:rFonts w:eastAsia="Calibri"/>
                <w:sz w:val="16"/>
                <w:szCs w:val="18"/>
              </w:rPr>
            </w:pPr>
          </w:p>
        </w:tc>
        <w:tc>
          <w:tcPr>
            <w:tcW w:w="320" w:type="pct"/>
            <w:tcBorders>
              <w:right w:val="nil"/>
            </w:tcBorders>
            <w:vAlign w:val="center"/>
          </w:tcPr>
          <w:p w:rsidR="00230400" w:rsidRPr="005949E3" w:rsidRDefault="00230400" w:rsidP="00E40032">
            <w:pPr>
              <w:widowControl w:val="0"/>
              <w:autoSpaceDE w:val="0"/>
              <w:autoSpaceDN w:val="0"/>
              <w:adjustRightInd w:val="0"/>
              <w:snapToGrid w:val="0"/>
              <w:spacing w:line="360" w:lineRule="auto"/>
              <w:ind w:right="-20" w:hanging="65"/>
              <w:contextualSpacing/>
              <w:jc w:val="center"/>
              <w:rPr>
                <w:rFonts w:eastAsia="Calibri"/>
                <w:sz w:val="16"/>
                <w:szCs w:val="18"/>
              </w:rPr>
            </w:pPr>
          </w:p>
        </w:tc>
        <w:tc>
          <w:tcPr>
            <w:tcW w:w="320" w:type="pct"/>
            <w:tcBorders>
              <w:left w:val="nil"/>
            </w:tcBorders>
            <w:vAlign w:val="center"/>
          </w:tcPr>
          <w:p w:rsidR="00230400" w:rsidRPr="005949E3" w:rsidRDefault="00230400" w:rsidP="00E40032">
            <w:pPr>
              <w:widowControl w:val="0"/>
              <w:autoSpaceDE w:val="0"/>
              <w:autoSpaceDN w:val="0"/>
              <w:adjustRightInd w:val="0"/>
              <w:snapToGrid w:val="0"/>
              <w:spacing w:line="360" w:lineRule="auto"/>
              <w:ind w:right="-20" w:hanging="65"/>
              <w:contextualSpacing/>
              <w:jc w:val="center"/>
              <w:rPr>
                <w:rFonts w:eastAsia="Calibri"/>
                <w:sz w:val="16"/>
                <w:szCs w:val="18"/>
              </w:rPr>
            </w:pPr>
          </w:p>
        </w:tc>
        <w:tc>
          <w:tcPr>
            <w:tcW w:w="320" w:type="pct"/>
            <w:tcBorders>
              <w:right w:val="nil"/>
            </w:tcBorders>
            <w:vAlign w:val="center"/>
          </w:tcPr>
          <w:p w:rsidR="00230400" w:rsidRPr="005949E3" w:rsidRDefault="00230400" w:rsidP="00E40032">
            <w:pPr>
              <w:widowControl w:val="0"/>
              <w:autoSpaceDE w:val="0"/>
              <w:autoSpaceDN w:val="0"/>
              <w:adjustRightInd w:val="0"/>
              <w:snapToGrid w:val="0"/>
              <w:spacing w:line="360" w:lineRule="auto"/>
              <w:ind w:right="-20" w:hanging="65"/>
              <w:contextualSpacing/>
              <w:jc w:val="center"/>
              <w:rPr>
                <w:rFonts w:eastAsia="Calibri"/>
                <w:sz w:val="16"/>
                <w:szCs w:val="18"/>
              </w:rPr>
            </w:pPr>
          </w:p>
        </w:tc>
        <w:tc>
          <w:tcPr>
            <w:tcW w:w="320" w:type="pct"/>
            <w:tcBorders>
              <w:left w:val="nil"/>
            </w:tcBorders>
            <w:vAlign w:val="center"/>
          </w:tcPr>
          <w:p w:rsidR="00230400" w:rsidRPr="005949E3" w:rsidRDefault="00230400" w:rsidP="00E40032">
            <w:pPr>
              <w:widowControl w:val="0"/>
              <w:autoSpaceDE w:val="0"/>
              <w:autoSpaceDN w:val="0"/>
              <w:adjustRightInd w:val="0"/>
              <w:snapToGrid w:val="0"/>
              <w:spacing w:line="360" w:lineRule="auto"/>
              <w:ind w:right="-20" w:hanging="65"/>
              <w:contextualSpacing/>
              <w:jc w:val="center"/>
              <w:rPr>
                <w:rFonts w:eastAsia="Calibri"/>
                <w:sz w:val="16"/>
                <w:szCs w:val="16"/>
              </w:rPr>
            </w:pPr>
          </w:p>
        </w:tc>
        <w:tc>
          <w:tcPr>
            <w:tcW w:w="320" w:type="pct"/>
            <w:tcBorders>
              <w:right w:val="nil"/>
            </w:tcBorders>
            <w:vAlign w:val="center"/>
          </w:tcPr>
          <w:p w:rsidR="00230400" w:rsidRPr="005949E3" w:rsidRDefault="00230400" w:rsidP="00E40032">
            <w:pPr>
              <w:widowControl w:val="0"/>
              <w:autoSpaceDE w:val="0"/>
              <w:autoSpaceDN w:val="0"/>
              <w:adjustRightInd w:val="0"/>
              <w:snapToGrid w:val="0"/>
              <w:spacing w:line="360" w:lineRule="auto"/>
              <w:ind w:right="-20" w:hanging="65"/>
              <w:contextualSpacing/>
              <w:jc w:val="center"/>
              <w:rPr>
                <w:rFonts w:eastAsia="Calibri"/>
                <w:sz w:val="16"/>
                <w:szCs w:val="16"/>
              </w:rPr>
            </w:pPr>
          </w:p>
        </w:tc>
        <w:tc>
          <w:tcPr>
            <w:tcW w:w="322" w:type="pct"/>
            <w:tcBorders>
              <w:left w:val="nil"/>
              <w:right w:val="single" w:sz="4" w:space="0" w:color="auto"/>
            </w:tcBorders>
            <w:vAlign w:val="center"/>
          </w:tcPr>
          <w:p w:rsidR="00230400" w:rsidRPr="005949E3" w:rsidRDefault="00230400" w:rsidP="00E40032">
            <w:pPr>
              <w:widowControl w:val="0"/>
              <w:autoSpaceDE w:val="0"/>
              <w:autoSpaceDN w:val="0"/>
              <w:adjustRightInd w:val="0"/>
              <w:snapToGrid w:val="0"/>
              <w:spacing w:line="360" w:lineRule="auto"/>
              <w:ind w:right="-20" w:hanging="65"/>
              <w:contextualSpacing/>
              <w:jc w:val="center"/>
              <w:rPr>
                <w:rFonts w:eastAsia="Calibri"/>
                <w:sz w:val="16"/>
                <w:szCs w:val="16"/>
              </w:rPr>
            </w:pPr>
          </w:p>
        </w:tc>
      </w:tr>
      <w:tr w:rsidR="00230400" w:rsidRPr="005949E3" w:rsidTr="003B2109">
        <w:trPr>
          <w:trHeight w:val="284"/>
          <w:jc w:val="right"/>
        </w:trPr>
        <w:tc>
          <w:tcPr>
            <w:tcW w:w="324" w:type="pct"/>
            <w:vAlign w:val="center"/>
          </w:tcPr>
          <w:p w:rsidR="00230400" w:rsidRPr="005949E3" w:rsidRDefault="00230400" w:rsidP="00E40032">
            <w:pPr>
              <w:tabs>
                <w:tab w:val="left" w:pos="540"/>
              </w:tabs>
              <w:snapToGrid w:val="0"/>
              <w:spacing w:line="360" w:lineRule="auto"/>
              <w:contextualSpacing/>
              <w:jc w:val="center"/>
              <w:rPr>
                <w:rFonts w:eastAsia="Calibri"/>
                <w:sz w:val="16"/>
                <w:szCs w:val="18"/>
              </w:rPr>
            </w:pPr>
            <w:r w:rsidRPr="005949E3">
              <w:rPr>
                <w:rFonts w:eastAsia="Calibri"/>
                <w:sz w:val="16"/>
                <w:szCs w:val="18"/>
              </w:rPr>
              <w:t>2.</w:t>
            </w:r>
          </w:p>
        </w:tc>
        <w:tc>
          <w:tcPr>
            <w:tcW w:w="1472" w:type="pct"/>
            <w:vAlign w:val="center"/>
          </w:tcPr>
          <w:p w:rsidR="00230400" w:rsidRPr="005949E3" w:rsidRDefault="00230400" w:rsidP="00E40032">
            <w:pPr>
              <w:widowControl w:val="0"/>
              <w:autoSpaceDE w:val="0"/>
              <w:autoSpaceDN w:val="0"/>
              <w:adjustRightInd w:val="0"/>
              <w:snapToGrid w:val="0"/>
              <w:spacing w:line="360" w:lineRule="auto"/>
              <w:ind w:right="-20"/>
              <w:contextualSpacing/>
              <w:rPr>
                <w:rFonts w:eastAsia="Calibri"/>
                <w:sz w:val="16"/>
                <w:szCs w:val="18"/>
              </w:rPr>
            </w:pPr>
            <w:r w:rsidRPr="005949E3">
              <w:rPr>
                <w:rFonts w:eastAsia="Calibri"/>
                <w:sz w:val="16"/>
                <w:szCs w:val="18"/>
              </w:rPr>
              <w:t>BPR</w:t>
            </w:r>
          </w:p>
        </w:tc>
        <w:tc>
          <w:tcPr>
            <w:tcW w:w="320" w:type="pct"/>
            <w:tcBorders>
              <w:right w:val="nil"/>
            </w:tcBorders>
            <w:vAlign w:val="center"/>
          </w:tcPr>
          <w:p w:rsidR="00230400" w:rsidRPr="005949E3" w:rsidRDefault="00230400" w:rsidP="00E40032">
            <w:pPr>
              <w:widowControl w:val="0"/>
              <w:autoSpaceDE w:val="0"/>
              <w:autoSpaceDN w:val="0"/>
              <w:adjustRightInd w:val="0"/>
              <w:snapToGrid w:val="0"/>
              <w:spacing w:line="360" w:lineRule="auto"/>
              <w:ind w:right="-20" w:hanging="65"/>
              <w:contextualSpacing/>
              <w:jc w:val="center"/>
              <w:rPr>
                <w:rFonts w:eastAsia="Calibri"/>
                <w:sz w:val="16"/>
                <w:szCs w:val="18"/>
              </w:rPr>
            </w:pPr>
          </w:p>
        </w:tc>
        <w:tc>
          <w:tcPr>
            <w:tcW w:w="320" w:type="pct"/>
            <w:tcBorders>
              <w:left w:val="nil"/>
            </w:tcBorders>
            <w:vAlign w:val="center"/>
          </w:tcPr>
          <w:p w:rsidR="00230400" w:rsidRPr="005949E3" w:rsidRDefault="00230400" w:rsidP="00E40032">
            <w:pPr>
              <w:widowControl w:val="0"/>
              <w:autoSpaceDE w:val="0"/>
              <w:autoSpaceDN w:val="0"/>
              <w:adjustRightInd w:val="0"/>
              <w:snapToGrid w:val="0"/>
              <w:spacing w:line="360" w:lineRule="auto"/>
              <w:ind w:right="-20" w:hanging="65"/>
              <w:contextualSpacing/>
              <w:jc w:val="center"/>
              <w:rPr>
                <w:rFonts w:eastAsia="Calibri"/>
                <w:sz w:val="16"/>
                <w:szCs w:val="18"/>
              </w:rPr>
            </w:pPr>
          </w:p>
        </w:tc>
        <w:tc>
          <w:tcPr>
            <w:tcW w:w="320" w:type="pct"/>
            <w:tcBorders>
              <w:right w:val="nil"/>
            </w:tcBorders>
            <w:vAlign w:val="center"/>
          </w:tcPr>
          <w:p w:rsidR="00230400" w:rsidRPr="005949E3" w:rsidRDefault="00230400" w:rsidP="00E40032">
            <w:pPr>
              <w:widowControl w:val="0"/>
              <w:autoSpaceDE w:val="0"/>
              <w:autoSpaceDN w:val="0"/>
              <w:adjustRightInd w:val="0"/>
              <w:snapToGrid w:val="0"/>
              <w:spacing w:line="360" w:lineRule="auto"/>
              <w:ind w:right="-20" w:hanging="65"/>
              <w:contextualSpacing/>
              <w:jc w:val="center"/>
              <w:rPr>
                <w:rFonts w:eastAsia="Calibri"/>
                <w:sz w:val="16"/>
                <w:szCs w:val="18"/>
              </w:rPr>
            </w:pPr>
          </w:p>
        </w:tc>
        <w:tc>
          <w:tcPr>
            <w:tcW w:w="320" w:type="pct"/>
            <w:tcBorders>
              <w:left w:val="nil"/>
            </w:tcBorders>
            <w:vAlign w:val="center"/>
          </w:tcPr>
          <w:p w:rsidR="00230400" w:rsidRPr="005949E3" w:rsidRDefault="00230400" w:rsidP="00E40032">
            <w:pPr>
              <w:widowControl w:val="0"/>
              <w:autoSpaceDE w:val="0"/>
              <w:autoSpaceDN w:val="0"/>
              <w:adjustRightInd w:val="0"/>
              <w:snapToGrid w:val="0"/>
              <w:spacing w:line="360" w:lineRule="auto"/>
              <w:ind w:right="-20" w:hanging="65"/>
              <w:contextualSpacing/>
              <w:jc w:val="center"/>
              <w:rPr>
                <w:rFonts w:eastAsia="Calibri"/>
                <w:sz w:val="16"/>
                <w:szCs w:val="18"/>
              </w:rPr>
            </w:pPr>
          </w:p>
        </w:tc>
        <w:tc>
          <w:tcPr>
            <w:tcW w:w="320" w:type="pct"/>
            <w:tcBorders>
              <w:right w:val="nil"/>
            </w:tcBorders>
            <w:vAlign w:val="center"/>
          </w:tcPr>
          <w:p w:rsidR="00230400" w:rsidRPr="005949E3" w:rsidRDefault="00230400" w:rsidP="00E40032">
            <w:pPr>
              <w:widowControl w:val="0"/>
              <w:autoSpaceDE w:val="0"/>
              <w:autoSpaceDN w:val="0"/>
              <w:adjustRightInd w:val="0"/>
              <w:snapToGrid w:val="0"/>
              <w:spacing w:line="360" w:lineRule="auto"/>
              <w:ind w:right="-20" w:hanging="65"/>
              <w:contextualSpacing/>
              <w:jc w:val="center"/>
              <w:rPr>
                <w:rFonts w:eastAsia="Calibri"/>
                <w:sz w:val="16"/>
                <w:szCs w:val="18"/>
              </w:rPr>
            </w:pPr>
          </w:p>
        </w:tc>
        <w:tc>
          <w:tcPr>
            <w:tcW w:w="320" w:type="pct"/>
            <w:tcBorders>
              <w:left w:val="nil"/>
            </w:tcBorders>
            <w:vAlign w:val="center"/>
          </w:tcPr>
          <w:p w:rsidR="00230400" w:rsidRPr="005949E3" w:rsidRDefault="00230400" w:rsidP="00E40032">
            <w:pPr>
              <w:widowControl w:val="0"/>
              <w:autoSpaceDE w:val="0"/>
              <w:autoSpaceDN w:val="0"/>
              <w:adjustRightInd w:val="0"/>
              <w:snapToGrid w:val="0"/>
              <w:spacing w:line="360" w:lineRule="auto"/>
              <w:ind w:right="-20" w:hanging="65"/>
              <w:contextualSpacing/>
              <w:jc w:val="center"/>
              <w:rPr>
                <w:rFonts w:eastAsia="Calibri"/>
                <w:sz w:val="16"/>
                <w:szCs w:val="18"/>
              </w:rPr>
            </w:pPr>
          </w:p>
        </w:tc>
        <w:tc>
          <w:tcPr>
            <w:tcW w:w="320" w:type="pct"/>
            <w:tcBorders>
              <w:right w:val="nil"/>
            </w:tcBorders>
            <w:vAlign w:val="center"/>
          </w:tcPr>
          <w:p w:rsidR="00230400" w:rsidRPr="005949E3" w:rsidRDefault="00230400" w:rsidP="00E40032">
            <w:pPr>
              <w:widowControl w:val="0"/>
              <w:autoSpaceDE w:val="0"/>
              <w:autoSpaceDN w:val="0"/>
              <w:adjustRightInd w:val="0"/>
              <w:snapToGrid w:val="0"/>
              <w:spacing w:line="360" w:lineRule="auto"/>
              <w:ind w:right="-20" w:hanging="65"/>
              <w:contextualSpacing/>
              <w:jc w:val="center"/>
              <w:rPr>
                <w:rFonts w:eastAsia="Calibri"/>
                <w:sz w:val="16"/>
                <w:szCs w:val="18"/>
              </w:rPr>
            </w:pPr>
          </w:p>
        </w:tc>
        <w:tc>
          <w:tcPr>
            <w:tcW w:w="320" w:type="pct"/>
            <w:tcBorders>
              <w:left w:val="nil"/>
            </w:tcBorders>
            <w:vAlign w:val="center"/>
          </w:tcPr>
          <w:p w:rsidR="00230400" w:rsidRPr="005949E3" w:rsidRDefault="00230400" w:rsidP="00E40032">
            <w:pPr>
              <w:widowControl w:val="0"/>
              <w:autoSpaceDE w:val="0"/>
              <w:autoSpaceDN w:val="0"/>
              <w:adjustRightInd w:val="0"/>
              <w:snapToGrid w:val="0"/>
              <w:spacing w:line="360" w:lineRule="auto"/>
              <w:ind w:right="-20" w:hanging="65"/>
              <w:contextualSpacing/>
              <w:jc w:val="center"/>
              <w:rPr>
                <w:rFonts w:eastAsia="Calibri"/>
                <w:sz w:val="16"/>
                <w:szCs w:val="16"/>
              </w:rPr>
            </w:pPr>
          </w:p>
        </w:tc>
        <w:tc>
          <w:tcPr>
            <w:tcW w:w="320" w:type="pct"/>
            <w:tcBorders>
              <w:right w:val="nil"/>
            </w:tcBorders>
            <w:vAlign w:val="center"/>
          </w:tcPr>
          <w:p w:rsidR="00230400" w:rsidRPr="005949E3" w:rsidRDefault="00230400" w:rsidP="00E40032">
            <w:pPr>
              <w:widowControl w:val="0"/>
              <w:autoSpaceDE w:val="0"/>
              <w:autoSpaceDN w:val="0"/>
              <w:adjustRightInd w:val="0"/>
              <w:snapToGrid w:val="0"/>
              <w:spacing w:line="360" w:lineRule="auto"/>
              <w:ind w:right="-20" w:hanging="65"/>
              <w:contextualSpacing/>
              <w:jc w:val="center"/>
              <w:rPr>
                <w:rFonts w:eastAsia="Calibri"/>
                <w:sz w:val="16"/>
                <w:szCs w:val="16"/>
              </w:rPr>
            </w:pPr>
          </w:p>
        </w:tc>
        <w:tc>
          <w:tcPr>
            <w:tcW w:w="322" w:type="pct"/>
            <w:tcBorders>
              <w:left w:val="nil"/>
              <w:right w:val="single" w:sz="4" w:space="0" w:color="auto"/>
            </w:tcBorders>
            <w:vAlign w:val="center"/>
          </w:tcPr>
          <w:p w:rsidR="00230400" w:rsidRPr="005949E3" w:rsidRDefault="00230400" w:rsidP="00E40032">
            <w:pPr>
              <w:widowControl w:val="0"/>
              <w:autoSpaceDE w:val="0"/>
              <w:autoSpaceDN w:val="0"/>
              <w:adjustRightInd w:val="0"/>
              <w:snapToGrid w:val="0"/>
              <w:spacing w:line="360" w:lineRule="auto"/>
              <w:ind w:right="-20" w:hanging="65"/>
              <w:contextualSpacing/>
              <w:jc w:val="center"/>
              <w:rPr>
                <w:rFonts w:eastAsia="Calibri"/>
                <w:sz w:val="16"/>
                <w:szCs w:val="16"/>
              </w:rPr>
            </w:pPr>
          </w:p>
        </w:tc>
      </w:tr>
      <w:tr w:rsidR="00230400" w:rsidRPr="005949E3" w:rsidTr="003B2109">
        <w:trPr>
          <w:trHeight w:val="284"/>
          <w:jc w:val="right"/>
        </w:trPr>
        <w:tc>
          <w:tcPr>
            <w:tcW w:w="324" w:type="pct"/>
            <w:vAlign w:val="center"/>
          </w:tcPr>
          <w:p w:rsidR="00230400" w:rsidRPr="005949E3" w:rsidRDefault="00230400" w:rsidP="00E40032">
            <w:pPr>
              <w:tabs>
                <w:tab w:val="left" w:pos="540"/>
              </w:tabs>
              <w:snapToGrid w:val="0"/>
              <w:spacing w:line="360" w:lineRule="auto"/>
              <w:contextualSpacing/>
              <w:jc w:val="center"/>
              <w:rPr>
                <w:rFonts w:eastAsia="Calibri"/>
                <w:sz w:val="16"/>
                <w:szCs w:val="18"/>
              </w:rPr>
            </w:pPr>
            <w:r w:rsidRPr="005949E3">
              <w:rPr>
                <w:rFonts w:eastAsia="Calibri"/>
                <w:sz w:val="16"/>
                <w:szCs w:val="18"/>
              </w:rPr>
              <w:t>2.1.</w:t>
            </w:r>
          </w:p>
        </w:tc>
        <w:tc>
          <w:tcPr>
            <w:tcW w:w="1472" w:type="pct"/>
            <w:vAlign w:val="center"/>
          </w:tcPr>
          <w:p w:rsidR="00230400" w:rsidRPr="005949E3" w:rsidRDefault="00230400" w:rsidP="00E40032">
            <w:pPr>
              <w:widowControl w:val="0"/>
              <w:autoSpaceDE w:val="0"/>
              <w:autoSpaceDN w:val="0"/>
              <w:adjustRightInd w:val="0"/>
              <w:snapToGrid w:val="0"/>
              <w:spacing w:line="360" w:lineRule="auto"/>
              <w:ind w:right="-20"/>
              <w:contextualSpacing/>
              <w:rPr>
                <w:rFonts w:eastAsia="Calibri"/>
                <w:sz w:val="16"/>
                <w:szCs w:val="18"/>
              </w:rPr>
            </w:pPr>
            <w:r w:rsidRPr="005949E3">
              <w:rPr>
                <w:rFonts w:eastAsia="Calibri"/>
                <w:sz w:val="16"/>
                <w:szCs w:val="18"/>
              </w:rPr>
              <w:t>Konvensional</w:t>
            </w:r>
          </w:p>
        </w:tc>
        <w:tc>
          <w:tcPr>
            <w:tcW w:w="320" w:type="pct"/>
            <w:tcBorders>
              <w:right w:val="nil"/>
            </w:tcBorders>
            <w:vAlign w:val="center"/>
          </w:tcPr>
          <w:p w:rsidR="00230400" w:rsidRPr="005949E3" w:rsidRDefault="00230400" w:rsidP="00E40032">
            <w:pPr>
              <w:widowControl w:val="0"/>
              <w:autoSpaceDE w:val="0"/>
              <w:autoSpaceDN w:val="0"/>
              <w:adjustRightInd w:val="0"/>
              <w:snapToGrid w:val="0"/>
              <w:spacing w:line="360" w:lineRule="auto"/>
              <w:ind w:right="-20" w:hanging="65"/>
              <w:contextualSpacing/>
              <w:jc w:val="center"/>
              <w:rPr>
                <w:rFonts w:eastAsia="Calibri"/>
                <w:sz w:val="16"/>
                <w:szCs w:val="18"/>
              </w:rPr>
            </w:pPr>
            <w:r w:rsidRPr="005949E3">
              <w:rPr>
                <w:rFonts w:eastAsia="Calibri"/>
                <w:sz w:val="16"/>
                <w:szCs w:val="18"/>
              </w:rPr>
              <w:t>1</w:t>
            </w:r>
          </w:p>
        </w:tc>
        <w:tc>
          <w:tcPr>
            <w:tcW w:w="320" w:type="pct"/>
            <w:tcBorders>
              <w:left w:val="nil"/>
            </w:tcBorders>
            <w:vAlign w:val="center"/>
          </w:tcPr>
          <w:p w:rsidR="00230400" w:rsidRPr="005949E3" w:rsidRDefault="00230400" w:rsidP="00E40032">
            <w:pPr>
              <w:widowControl w:val="0"/>
              <w:autoSpaceDE w:val="0"/>
              <w:autoSpaceDN w:val="0"/>
              <w:adjustRightInd w:val="0"/>
              <w:snapToGrid w:val="0"/>
              <w:spacing w:line="360" w:lineRule="auto"/>
              <w:ind w:right="-20" w:hanging="65"/>
              <w:contextualSpacing/>
              <w:jc w:val="center"/>
              <w:rPr>
                <w:rFonts w:eastAsia="Calibri"/>
                <w:sz w:val="16"/>
                <w:szCs w:val="18"/>
              </w:rPr>
            </w:pPr>
          </w:p>
        </w:tc>
        <w:tc>
          <w:tcPr>
            <w:tcW w:w="320" w:type="pct"/>
            <w:tcBorders>
              <w:right w:val="nil"/>
            </w:tcBorders>
            <w:vAlign w:val="center"/>
          </w:tcPr>
          <w:p w:rsidR="00230400" w:rsidRPr="005949E3" w:rsidRDefault="00230400" w:rsidP="00E40032">
            <w:pPr>
              <w:widowControl w:val="0"/>
              <w:autoSpaceDE w:val="0"/>
              <w:autoSpaceDN w:val="0"/>
              <w:adjustRightInd w:val="0"/>
              <w:snapToGrid w:val="0"/>
              <w:spacing w:line="360" w:lineRule="auto"/>
              <w:ind w:right="-20" w:hanging="65"/>
              <w:contextualSpacing/>
              <w:jc w:val="center"/>
              <w:rPr>
                <w:rFonts w:eastAsia="Calibri"/>
                <w:sz w:val="16"/>
                <w:szCs w:val="18"/>
              </w:rPr>
            </w:pPr>
            <w:r w:rsidRPr="005949E3">
              <w:rPr>
                <w:rFonts w:eastAsia="Calibri"/>
                <w:sz w:val="16"/>
                <w:szCs w:val="18"/>
              </w:rPr>
              <w:t>1</w:t>
            </w:r>
          </w:p>
        </w:tc>
        <w:tc>
          <w:tcPr>
            <w:tcW w:w="320" w:type="pct"/>
            <w:tcBorders>
              <w:left w:val="nil"/>
            </w:tcBorders>
            <w:vAlign w:val="center"/>
          </w:tcPr>
          <w:p w:rsidR="00230400" w:rsidRPr="005949E3" w:rsidRDefault="00230400" w:rsidP="00E40032">
            <w:pPr>
              <w:widowControl w:val="0"/>
              <w:autoSpaceDE w:val="0"/>
              <w:autoSpaceDN w:val="0"/>
              <w:adjustRightInd w:val="0"/>
              <w:snapToGrid w:val="0"/>
              <w:spacing w:line="360" w:lineRule="auto"/>
              <w:ind w:right="-20" w:hanging="65"/>
              <w:contextualSpacing/>
              <w:jc w:val="center"/>
              <w:rPr>
                <w:rFonts w:eastAsia="Calibri"/>
                <w:sz w:val="16"/>
                <w:szCs w:val="18"/>
              </w:rPr>
            </w:pPr>
          </w:p>
        </w:tc>
        <w:tc>
          <w:tcPr>
            <w:tcW w:w="320" w:type="pct"/>
            <w:tcBorders>
              <w:right w:val="nil"/>
            </w:tcBorders>
            <w:vAlign w:val="center"/>
          </w:tcPr>
          <w:p w:rsidR="00230400" w:rsidRPr="005949E3" w:rsidRDefault="00230400" w:rsidP="00E40032">
            <w:pPr>
              <w:widowControl w:val="0"/>
              <w:autoSpaceDE w:val="0"/>
              <w:autoSpaceDN w:val="0"/>
              <w:adjustRightInd w:val="0"/>
              <w:snapToGrid w:val="0"/>
              <w:spacing w:line="360" w:lineRule="auto"/>
              <w:ind w:right="-20" w:hanging="65"/>
              <w:contextualSpacing/>
              <w:jc w:val="center"/>
              <w:rPr>
                <w:rFonts w:eastAsia="Calibri"/>
                <w:sz w:val="16"/>
                <w:szCs w:val="18"/>
              </w:rPr>
            </w:pPr>
            <w:r w:rsidRPr="005949E3">
              <w:rPr>
                <w:rFonts w:eastAsia="Calibri"/>
                <w:sz w:val="16"/>
                <w:szCs w:val="18"/>
              </w:rPr>
              <w:t>1</w:t>
            </w:r>
          </w:p>
        </w:tc>
        <w:tc>
          <w:tcPr>
            <w:tcW w:w="320" w:type="pct"/>
            <w:tcBorders>
              <w:left w:val="nil"/>
            </w:tcBorders>
            <w:vAlign w:val="center"/>
          </w:tcPr>
          <w:p w:rsidR="00230400" w:rsidRPr="005949E3" w:rsidRDefault="00230400" w:rsidP="00E40032">
            <w:pPr>
              <w:widowControl w:val="0"/>
              <w:autoSpaceDE w:val="0"/>
              <w:autoSpaceDN w:val="0"/>
              <w:adjustRightInd w:val="0"/>
              <w:snapToGrid w:val="0"/>
              <w:spacing w:line="360" w:lineRule="auto"/>
              <w:ind w:right="-20" w:hanging="65"/>
              <w:contextualSpacing/>
              <w:jc w:val="center"/>
              <w:rPr>
                <w:rFonts w:eastAsia="Calibri"/>
                <w:sz w:val="16"/>
                <w:szCs w:val="18"/>
              </w:rPr>
            </w:pPr>
          </w:p>
        </w:tc>
        <w:tc>
          <w:tcPr>
            <w:tcW w:w="320" w:type="pct"/>
            <w:tcBorders>
              <w:right w:val="nil"/>
            </w:tcBorders>
            <w:vAlign w:val="center"/>
          </w:tcPr>
          <w:p w:rsidR="00230400" w:rsidRPr="005949E3" w:rsidRDefault="00230400" w:rsidP="00E40032">
            <w:pPr>
              <w:widowControl w:val="0"/>
              <w:autoSpaceDE w:val="0"/>
              <w:autoSpaceDN w:val="0"/>
              <w:adjustRightInd w:val="0"/>
              <w:snapToGrid w:val="0"/>
              <w:spacing w:line="360" w:lineRule="auto"/>
              <w:ind w:right="-20" w:hanging="65"/>
              <w:contextualSpacing/>
              <w:jc w:val="center"/>
              <w:rPr>
                <w:rFonts w:eastAsia="Calibri"/>
                <w:sz w:val="16"/>
                <w:szCs w:val="18"/>
              </w:rPr>
            </w:pPr>
            <w:r w:rsidRPr="005949E3">
              <w:rPr>
                <w:rFonts w:eastAsia="Calibri"/>
                <w:sz w:val="16"/>
                <w:szCs w:val="18"/>
              </w:rPr>
              <w:t>1</w:t>
            </w:r>
          </w:p>
        </w:tc>
        <w:tc>
          <w:tcPr>
            <w:tcW w:w="320" w:type="pct"/>
            <w:tcBorders>
              <w:left w:val="nil"/>
            </w:tcBorders>
            <w:vAlign w:val="center"/>
          </w:tcPr>
          <w:p w:rsidR="00230400" w:rsidRPr="005949E3" w:rsidRDefault="00230400" w:rsidP="00E40032">
            <w:pPr>
              <w:widowControl w:val="0"/>
              <w:autoSpaceDE w:val="0"/>
              <w:autoSpaceDN w:val="0"/>
              <w:adjustRightInd w:val="0"/>
              <w:snapToGrid w:val="0"/>
              <w:spacing w:line="360" w:lineRule="auto"/>
              <w:ind w:right="-20" w:hanging="65"/>
              <w:contextualSpacing/>
              <w:jc w:val="center"/>
              <w:rPr>
                <w:rFonts w:eastAsia="Calibri"/>
                <w:sz w:val="16"/>
                <w:szCs w:val="16"/>
              </w:rPr>
            </w:pPr>
          </w:p>
        </w:tc>
        <w:tc>
          <w:tcPr>
            <w:tcW w:w="320" w:type="pct"/>
            <w:tcBorders>
              <w:right w:val="nil"/>
            </w:tcBorders>
            <w:vAlign w:val="center"/>
          </w:tcPr>
          <w:p w:rsidR="00230400" w:rsidRPr="005949E3" w:rsidRDefault="00230400" w:rsidP="00E40032">
            <w:pPr>
              <w:widowControl w:val="0"/>
              <w:autoSpaceDE w:val="0"/>
              <w:autoSpaceDN w:val="0"/>
              <w:adjustRightInd w:val="0"/>
              <w:snapToGrid w:val="0"/>
              <w:spacing w:line="360" w:lineRule="auto"/>
              <w:ind w:right="-20" w:hanging="65"/>
              <w:contextualSpacing/>
              <w:jc w:val="center"/>
              <w:rPr>
                <w:rFonts w:eastAsia="Calibri"/>
                <w:sz w:val="16"/>
                <w:szCs w:val="16"/>
              </w:rPr>
            </w:pPr>
            <w:r w:rsidRPr="005949E3">
              <w:rPr>
                <w:rFonts w:eastAsia="Calibri"/>
                <w:sz w:val="16"/>
                <w:szCs w:val="16"/>
              </w:rPr>
              <w:t>1</w:t>
            </w:r>
          </w:p>
        </w:tc>
        <w:tc>
          <w:tcPr>
            <w:tcW w:w="322" w:type="pct"/>
            <w:tcBorders>
              <w:left w:val="nil"/>
              <w:right w:val="single" w:sz="4" w:space="0" w:color="auto"/>
            </w:tcBorders>
            <w:vAlign w:val="center"/>
          </w:tcPr>
          <w:p w:rsidR="00230400" w:rsidRPr="005949E3" w:rsidRDefault="00230400" w:rsidP="00E40032">
            <w:pPr>
              <w:widowControl w:val="0"/>
              <w:autoSpaceDE w:val="0"/>
              <w:autoSpaceDN w:val="0"/>
              <w:adjustRightInd w:val="0"/>
              <w:snapToGrid w:val="0"/>
              <w:spacing w:line="360" w:lineRule="auto"/>
              <w:ind w:right="-20" w:hanging="65"/>
              <w:contextualSpacing/>
              <w:jc w:val="center"/>
              <w:rPr>
                <w:rFonts w:eastAsia="Calibri"/>
                <w:sz w:val="16"/>
                <w:szCs w:val="16"/>
              </w:rPr>
            </w:pPr>
          </w:p>
        </w:tc>
      </w:tr>
      <w:tr w:rsidR="00230400" w:rsidRPr="005949E3" w:rsidTr="003B2109">
        <w:trPr>
          <w:trHeight w:val="284"/>
          <w:jc w:val="right"/>
        </w:trPr>
        <w:tc>
          <w:tcPr>
            <w:tcW w:w="324" w:type="pct"/>
            <w:vAlign w:val="center"/>
          </w:tcPr>
          <w:p w:rsidR="00230400" w:rsidRPr="005949E3" w:rsidRDefault="00230400" w:rsidP="00E40032">
            <w:pPr>
              <w:tabs>
                <w:tab w:val="left" w:pos="540"/>
              </w:tabs>
              <w:snapToGrid w:val="0"/>
              <w:spacing w:line="360" w:lineRule="auto"/>
              <w:contextualSpacing/>
              <w:jc w:val="center"/>
              <w:rPr>
                <w:rFonts w:eastAsia="Calibri"/>
                <w:sz w:val="16"/>
                <w:szCs w:val="18"/>
              </w:rPr>
            </w:pPr>
            <w:r w:rsidRPr="005949E3">
              <w:rPr>
                <w:rFonts w:eastAsia="Calibri"/>
                <w:sz w:val="16"/>
                <w:szCs w:val="18"/>
              </w:rPr>
              <w:t>2.2.</w:t>
            </w:r>
          </w:p>
        </w:tc>
        <w:tc>
          <w:tcPr>
            <w:tcW w:w="1472" w:type="pct"/>
            <w:vAlign w:val="center"/>
          </w:tcPr>
          <w:p w:rsidR="00230400" w:rsidRPr="005949E3" w:rsidRDefault="00230400" w:rsidP="00E40032">
            <w:pPr>
              <w:widowControl w:val="0"/>
              <w:autoSpaceDE w:val="0"/>
              <w:autoSpaceDN w:val="0"/>
              <w:adjustRightInd w:val="0"/>
              <w:snapToGrid w:val="0"/>
              <w:spacing w:line="360" w:lineRule="auto"/>
              <w:ind w:right="-20"/>
              <w:contextualSpacing/>
              <w:rPr>
                <w:rFonts w:eastAsia="Calibri"/>
                <w:sz w:val="16"/>
                <w:szCs w:val="18"/>
              </w:rPr>
            </w:pPr>
            <w:r w:rsidRPr="005949E3">
              <w:rPr>
                <w:rFonts w:eastAsia="Calibri"/>
                <w:sz w:val="16"/>
                <w:szCs w:val="18"/>
              </w:rPr>
              <w:t>Syariah</w:t>
            </w:r>
          </w:p>
        </w:tc>
        <w:tc>
          <w:tcPr>
            <w:tcW w:w="320" w:type="pct"/>
            <w:tcBorders>
              <w:right w:val="nil"/>
            </w:tcBorders>
            <w:vAlign w:val="center"/>
          </w:tcPr>
          <w:p w:rsidR="00230400" w:rsidRPr="005949E3" w:rsidRDefault="00230400" w:rsidP="00E40032">
            <w:pPr>
              <w:widowControl w:val="0"/>
              <w:autoSpaceDE w:val="0"/>
              <w:autoSpaceDN w:val="0"/>
              <w:adjustRightInd w:val="0"/>
              <w:snapToGrid w:val="0"/>
              <w:spacing w:line="360" w:lineRule="auto"/>
              <w:ind w:right="-20" w:hanging="65"/>
              <w:contextualSpacing/>
              <w:jc w:val="center"/>
              <w:rPr>
                <w:rFonts w:eastAsia="Calibri"/>
                <w:sz w:val="16"/>
                <w:szCs w:val="18"/>
              </w:rPr>
            </w:pPr>
            <w:r w:rsidRPr="005949E3">
              <w:rPr>
                <w:rFonts w:eastAsia="Calibri"/>
                <w:sz w:val="16"/>
                <w:szCs w:val="18"/>
              </w:rPr>
              <w:t>-</w:t>
            </w:r>
          </w:p>
        </w:tc>
        <w:tc>
          <w:tcPr>
            <w:tcW w:w="320" w:type="pct"/>
            <w:tcBorders>
              <w:left w:val="nil"/>
            </w:tcBorders>
            <w:vAlign w:val="center"/>
          </w:tcPr>
          <w:p w:rsidR="00230400" w:rsidRPr="005949E3" w:rsidRDefault="00230400" w:rsidP="00E40032">
            <w:pPr>
              <w:widowControl w:val="0"/>
              <w:autoSpaceDE w:val="0"/>
              <w:autoSpaceDN w:val="0"/>
              <w:adjustRightInd w:val="0"/>
              <w:snapToGrid w:val="0"/>
              <w:spacing w:line="360" w:lineRule="auto"/>
              <w:ind w:right="-20" w:hanging="65"/>
              <w:contextualSpacing/>
              <w:jc w:val="center"/>
              <w:rPr>
                <w:rFonts w:eastAsia="Calibri"/>
                <w:sz w:val="16"/>
                <w:szCs w:val="18"/>
              </w:rPr>
            </w:pPr>
          </w:p>
        </w:tc>
        <w:tc>
          <w:tcPr>
            <w:tcW w:w="320" w:type="pct"/>
            <w:tcBorders>
              <w:right w:val="nil"/>
            </w:tcBorders>
            <w:vAlign w:val="center"/>
          </w:tcPr>
          <w:p w:rsidR="00230400" w:rsidRPr="005949E3" w:rsidRDefault="00230400" w:rsidP="00E40032">
            <w:pPr>
              <w:widowControl w:val="0"/>
              <w:autoSpaceDE w:val="0"/>
              <w:autoSpaceDN w:val="0"/>
              <w:adjustRightInd w:val="0"/>
              <w:snapToGrid w:val="0"/>
              <w:spacing w:line="360" w:lineRule="auto"/>
              <w:ind w:right="-20" w:hanging="65"/>
              <w:contextualSpacing/>
              <w:jc w:val="center"/>
              <w:rPr>
                <w:rFonts w:eastAsia="Calibri"/>
                <w:sz w:val="16"/>
                <w:szCs w:val="18"/>
              </w:rPr>
            </w:pPr>
            <w:r w:rsidRPr="005949E3">
              <w:rPr>
                <w:rFonts w:eastAsia="Calibri"/>
                <w:sz w:val="16"/>
                <w:szCs w:val="18"/>
              </w:rPr>
              <w:t>-</w:t>
            </w:r>
          </w:p>
        </w:tc>
        <w:tc>
          <w:tcPr>
            <w:tcW w:w="320" w:type="pct"/>
            <w:tcBorders>
              <w:left w:val="nil"/>
            </w:tcBorders>
            <w:vAlign w:val="center"/>
          </w:tcPr>
          <w:p w:rsidR="00230400" w:rsidRPr="005949E3" w:rsidRDefault="00230400" w:rsidP="00E40032">
            <w:pPr>
              <w:widowControl w:val="0"/>
              <w:autoSpaceDE w:val="0"/>
              <w:autoSpaceDN w:val="0"/>
              <w:adjustRightInd w:val="0"/>
              <w:snapToGrid w:val="0"/>
              <w:spacing w:line="360" w:lineRule="auto"/>
              <w:ind w:right="-20" w:hanging="65"/>
              <w:contextualSpacing/>
              <w:jc w:val="center"/>
              <w:rPr>
                <w:rFonts w:eastAsia="Calibri"/>
                <w:sz w:val="16"/>
                <w:szCs w:val="18"/>
              </w:rPr>
            </w:pPr>
          </w:p>
        </w:tc>
        <w:tc>
          <w:tcPr>
            <w:tcW w:w="320" w:type="pct"/>
            <w:tcBorders>
              <w:right w:val="nil"/>
            </w:tcBorders>
            <w:vAlign w:val="center"/>
          </w:tcPr>
          <w:p w:rsidR="00230400" w:rsidRPr="005949E3" w:rsidRDefault="00230400" w:rsidP="00E40032">
            <w:pPr>
              <w:widowControl w:val="0"/>
              <w:autoSpaceDE w:val="0"/>
              <w:autoSpaceDN w:val="0"/>
              <w:adjustRightInd w:val="0"/>
              <w:snapToGrid w:val="0"/>
              <w:spacing w:line="360" w:lineRule="auto"/>
              <w:ind w:right="-20" w:hanging="65"/>
              <w:contextualSpacing/>
              <w:jc w:val="center"/>
              <w:rPr>
                <w:rFonts w:eastAsia="Calibri"/>
                <w:sz w:val="16"/>
                <w:szCs w:val="18"/>
              </w:rPr>
            </w:pPr>
            <w:r w:rsidRPr="005949E3">
              <w:rPr>
                <w:rFonts w:eastAsia="Calibri"/>
                <w:sz w:val="16"/>
                <w:szCs w:val="18"/>
              </w:rPr>
              <w:t>-</w:t>
            </w:r>
          </w:p>
        </w:tc>
        <w:tc>
          <w:tcPr>
            <w:tcW w:w="320" w:type="pct"/>
            <w:tcBorders>
              <w:left w:val="nil"/>
            </w:tcBorders>
            <w:vAlign w:val="center"/>
          </w:tcPr>
          <w:p w:rsidR="00230400" w:rsidRPr="005949E3" w:rsidRDefault="00230400" w:rsidP="00E40032">
            <w:pPr>
              <w:widowControl w:val="0"/>
              <w:autoSpaceDE w:val="0"/>
              <w:autoSpaceDN w:val="0"/>
              <w:adjustRightInd w:val="0"/>
              <w:snapToGrid w:val="0"/>
              <w:spacing w:line="360" w:lineRule="auto"/>
              <w:ind w:right="-20" w:hanging="65"/>
              <w:contextualSpacing/>
              <w:jc w:val="center"/>
              <w:rPr>
                <w:rFonts w:eastAsia="Calibri"/>
                <w:sz w:val="16"/>
                <w:szCs w:val="18"/>
              </w:rPr>
            </w:pPr>
          </w:p>
        </w:tc>
        <w:tc>
          <w:tcPr>
            <w:tcW w:w="320" w:type="pct"/>
            <w:tcBorders>
              <w:right w:val="nil"/>
            </w:tcBorders>
            <w:vAlign w:val="center"/>
          </w:tcPr>
          <w:p w:rsidR="00230400" w:rsidRPr="005949E3" w:rsidRDefault="00230400" w:rsidP="00E40032">
            <w:pPr>
              <w:widowControl w:val="0"/>
              <w:autoSpaceDE w:val="0"/>
              <w:autoSpaceDN w:val="0"/>
              <w:adjustRightInd w:val="0"/>
              <w:snapToGrid w:val="0"/>
              <w:spacing w:line="360" w:lineRule="auto"/>
              <w:ind w:right="-20" w:hanging="65"/>
              <w:contextualSpacing/>
              <w:jc w:val="center"/>
              <w:rPr>
                <w:rFonts w:eastAsia="Calibri"/>
                <w:sz w:val="16"/>
                <w:szCs w:val="18"/>
              </w:rPr>
            </w:pPr>
            <w:r w:rsidRPr="005949E3">
              <w:rPr>
                <w:rFonts w:eastAsia="Calibri"/>
                <w:sz w:val="16"/>
                <w:szCs w:val="18"/>
              </w:rPr>
              <w:t>-</w:t>
            </w:r>
          </w:p>
        </w:tc>
        <w:tc>
          <w:tcPr>
            <w:tcW w:w="320" w:type="pct"/>
            <w:tcBorders>
              <w:left w:val="nil"/>
            </w:tcBorders>
            <w:vAlign w:val="center"/>
          </w:tcPr>
          <w:p w:rsidR="00230400" w:rsidRPr="005949E3" w:rsidRDefault="00230400" w:rsidP="00E40032">
            <w:pPr>
              <w:widowControl w:val="0"/>
              <w:autoSpaceDE w:val="0"/>
              <w:autoSpaceDN w:val="0"/>
              <w:adjustRightInd w:val="0"/>
              <w:snapToGrid w:val="0"/>
              <w:spacing w:line="360" w:lineRule="auto"/>
              <w:ind w:right="-20" w:hanging="65"/>
              <w:contextualSpacing/>
              <w:jc w:val="center"/>
              <w:rPr>
                <w:rFonts w:eastAsia="Calibri"/>
                <w:sz w:val="16"/>
                <w:szCs w:val="16"/>
              </w:rPr>
            </w:pPr>
          </w:p>
        </w:tc>
        <w:tc>
          <w:tcPr>
            <w:tcW w:w="320" w:type="pct"/>
            <w:tcBorders>
              <w:right w:val="nil"/>
            </w:tcBorders>
            <w:vAlign w:val="center"/>
          </w:tcPr>
          <w:p w:rsidR="00230400" w:rsidRPr="005949E3" w:rsidRDefault="00230400" w:rsidP="00E40032">
            <w:pPr>
              <w:widowControl w:val="0"/>
              <w:autoSpaceDE w:val="0"/>
              <w:autoSpaceDN w:val="0"/>
              <w:adjustRightInd w:val="0"/>
              <w:snapToGrid w:val="0"/>
              <w:spacing w:line="360" w:lineRule="auto"/>
              <w:ind w:right="-20" w:hanging="65"/>
              <w:contextualSpacing/>
              <w:jc w:val="center"/>
              <w:rPr>
                <w:rFonts w:eastAsia="Calibri"/>
                <w:sz w:val="16"/>
                <w:szCs w:val="16"/>
              </w:rPr>
            </w:pPr>
            <w:r w:rsidRPr="005949E3">
              <w:rPr>
                <w:rFonts w:eastAsia="Calibri"/>
                <w:sz w:val="16"/>
                <w:szCs w:val="16"/>
              </w:rPr>
              <w:t>-</w:t>
            </w:r>
          </w:p>
        </w:tc>
        <w:tc>
          <w:tcPr>
            <w:tcW w:w="322" w:type="pct"/>
            <w:tcBorders>
              <w:left w:val="nil"/>
              <w:right w:val="single" w:sz="4" w:space="0" w:color="auto"/>
            </w:tcBorders>
            <w:vAlign w:val="center"/>
          </w:tcPr>
          <w:p w:rsidR="00230400" w:rsidRPr="005949E3" w:rsidRDefault="00230400" w:rsidP="00E40032">
            <w:pPr>
              <w:widowControl w:val="0"/>
              <w:autoSpaceDE w:val="0"/>
              <w:autoSpaceDN w:val="0"/>
              <w:adjustRightInd w:val="0"/>
              <w:snapToGrid w:val="0"/>
              <w:spacing w:line="360" w:lineRule="auto"/>
              <w:ind w:right="-20" w:hanging="65"/>
              <w:contextualSpacing/>
              <w:jc w:val="center"/>
              <w:rPr>
                <w:rFonts w:eastAsia="Calibri"/>
                <w:sz w:val="16"/>
                <w:szCs w:val="16"/>
              </w:rPr>
            </w:pPr>
          </w:p>
        </w:tc>
      </w:tr>
      <w:tr w:rsidR="00230400" w:rsidRPr="005949E3" w:rsidTr="003B2109">
        <w:trPr>
          <w:trHeight w:val="284"/>
          <w:jc w:val="right"/>
        </w:trPr>
        <w:tc>
          <w:tcPr>
            <w:tcW w:w="1797" w:type="pct"/>
            <w:gridSpan w:val="2"/>
            <w:vAlign w:val="center"/>
          </w:tcPr>
          <w:p w:rsidR="00230400" w:rsidRPr="005949E3" w:rsidRDefault="00230400" w:rsidP="00E40032">
            <w:pPr>
              <w:widowControl w:val="0"/>
              <w:autoSpaceDE w:val="0"/>
              <w:autoSpaceDN w:val="0"/>
              <w:adjustRightInd w:val="0"/>
              <w:snapToGrid w:val="0"/>
              <w:spacing w:line="360" w:lineRule="auto"/>
              <w:ind w:right="-20"/>
              <w:contextualSpacing/>
              <w:jc w:val="center"/>
              <w:rPr>
                <w:rFonts w:eastAsia="Calibri"/>
                <w:sz w:val="16"/>
                <w:szCs w:val="18"/>
              </w:rPr>
            </w:pPr>
            <w:r w:rsidRPr="005949E3">
              <w:rPr>
                <w:rFonts w:eastAsia="Calibri"/>
                <w:sz w:val="16"/>
                <w:szCs w:val="18"/>
              </w:rPr>
              <w:t>Jumlah</w:t>
            </w:r>
          </w:p>
        </w:tc>
        <w:tc>
          <w:tcPr>
            <w:tcW w:w="320" w:type="pct"/>
            <w:tcBorders>
              <w:right w:val="nil"/>
            </w:tcBorders>
            <w:vAlign w:val="center"/>
          </w:tcPr>
          <w:p w:rsidR="00230400" w:rsidRPr="005949E3" w:rsidRDefault="00230400" w:rsidP="00E40032">
            <w:pPr>
              <w:widowControl w:val="0"/>
              <w:autoSpaceDE w:val="0"/>
              <w:autoSpaceDN w:val="0"/>
              <w:adjustRightInd w:val="0"/>
              <w:snapToGrid w:val="0"/>
              <w:spacing w:line="360" w:lineRule="auto"/>
              <w:ind w:right="-20" w:hanging="65"/>
              <w:contextualSpacing/>
              <w:jc w:val="center"/>
              <w:rPr>
                <w:rFonts w:eastAsia="Calibri"/>
                <w:sz w:val="16"/>
                <w:szCs w:val="18"/>
              </w:rPr>
            </w:pPr>
            <w:r w:rsidRPr="005949E3">
              <w:rPr>
                <w:rFonts w:eastAsia="Calibri"/>
                <w:sz w:val="16"/>
                <w:szCs w:val="18"/>
              </w:rPr>
              <w:t>2</w:t>
            </w:r>
          </w:p>
        </w:tc>
        <w:tc>
          <w:tcPr>
            <w:tcW w:w="320" w:type="pct"/>
            <w:tcBorders>
              <w:left w:val="nil"/>
            </w:tcBorders>
            <w:vAlign w:val="center"/>
          </w:tcPr>
          <w:p w:rsidR="00230400" w:rsidRPr="005949E3" w:rsidRDefault="00230400" w:rsidP="00E40032">
            <w:pPr>
              <w:widowControl w:val="0"/>
              <w:autoSpaceDE w:val="0"/>
              <w:autoSpaceDN w:val="0"/>
              <w:adjustRightInd w:val="0"/>
              <w:snapToGrid w:val="0"/>
              <w:spacing w:line="360" w:lineRule="auto"/>
              <w:ind w:right="-20" w:hanging="65"/>
              <w:contextualSpacing/>
              <w:jc w:val="center"/>
              <w:rPr>
                <w:rFonts w:eastAsia="Calibri"/>
                <w:sz w:val="16"/>
                <w:szCs w:val="18"/>
              </w:rPr>
            </w:pPr>
          </w:p>
        </w:tc>
        <w:tc>
          <w:tcPr>
            <w:tcW w:w="320" w:type="pct"/>
            <w:tcBorders>
              <w:right w:val="nil"/>
            </w:tcBorders>
            <w:vAlign w:val="center"/>
          </w:tcPr>
          <w:p w:rsidR="00230400" w:rsidRPr="005949E3" w:rsidRDefault="00230400" w:rsidP="00E40032">
            <w:pPr>
              <w:widowControl w:val="0"/>
              <w:autoSpaceDE w:val="0"/>
              <w:autoSpaceDN w:val="0"/>
              <w:adjustRightInd w:val="0"/>
              <w:snapToGrid w:val="0"/>
              <w:spacing w:line="360" w:lineRule="auto"/>
              <w:ind w:right="-20" w:hanging="65"/>
              <w:contextualSpacing/>
              <w:jc w:val="center"/>
              <w:rPr>
                <w:rFonts w:eastAsia="Calibri"/>
                <w:sz w:val="16"/>
                <w:szCs w:val="18"/>
              </w:rPr>
            </w:pPr>
            <w:r w:rsidRPr="005949E3">
              <w:rPr>
                <w:rFonts w:eastAsia="Calibri"/>
                <w:sz w:val="16"/>
                <w:szCs w:val="18"/>
              </w:rPr>
              <w:t>2</w:t>
            </w:r>
          </w:p>
        </w:tc>
        <w:tc>
          <w:tcPr>
            <w:tcW w:w="320" w:type="pct"/>
            <w:tcBorders>
              <w:left w:val="nil"/>
            </w:tcBorders>
            <w:vAlign w:val="center"/>
          </w:tcPr>
          <w:p w:rsidR="00230400" w:rsidRPr="005949E3" w:rsidRDefault="00230400" w:rsidP="00E40032">
            <w:pPr>
              <w:widowControl w:val="0"/>
              <w:autoSpaceDE w:val="0"/>
              <w:autoSpaceDN w:val="0"/>
              <w:adjustRightInd w:val="0"/>
              <w:snapToGrid w:val="0"/>
              <w:spacing w:line="360" w:lineRule="auto"/>
              <w:ind w:right="-20" w:hanging="65"/>
              <w:contextualSpacing/>
              <w:jc w:val="center"/>
              <w:rPr>
                <w:rFonts w:eastAsia="Calibri"/>
                <w:sz w:val="16"/>
                <w:szCs w:val="18"/>
              </w:rPr>
            </w:pPr>
          </w:p>
        </w:tc>
        <w:tc>
          <w:tcPr>
            <w:tcW w:w="320" w:type="pct"/>
            <w:tcBorders>
              <w:right w:val="nil"/>
            </w:tcBorders>
            <w:vAlign w:val="center"/>
          </w:tcPr>
          <w:p w:rsidR="00230400" w:rsidRPr="005949E3" w:rsidRDefault="00230400" w:rsidP="00E40032">
            <w:pPr>
              <w:widowControl w:val="0"/>
              <w:autoSpaceDE w:val="0"/>
              <w:autoSpaceDN w:val="0"/>
              <w:adjustRightInd w:val="0"/>
              <w:snapToGrid w:val="0"/>
              <w:spacing w:line="360" w:lineRule="auto"/>
              <w:ind w:right="-20" w:hanging="65"/>
              <w:contextualSpacing/>
              <w:jc w:val="center"/>
              <w:rPr>
                <w:rFonts w:eastAsia="Calibri"/>
                <w:sz w:val="16"/>
                <w:szCs w:val="18"/>
              </w:rPr>
            </w:pPr>
            <w:r w:rsidRPr="005949E3">
              <w:rPr>
                <w:rFonts w:eastAsia="Calibri"/>
                <w:sz w:val="16"/>
                <w:szCs w:val="18"/>
              </w:rPr>
              <w:t>3</w:t>
            </w:r>
          </w:p>
        </w:tc>
        <w:tc>
          <w:tcPr>
            <w:tcW w:w="320" w:type="pct"/>
            <w:tcBorders>
              <w:left w:val="nil"/>
            </w:tcBorders>
            <w:vAlign w:val="center"/>
          </w:tcPr>
          <w:p w:rsidR="00230400" w:rsidRPr="005949E3" w:rsidRDefault="00230400" w:rsidP="00E40032">
            <w:pPr>
              <w:widowControl w:val="0"/>
              <w:autoSpaceDE w:val="0"/>
              <w:autoSpaceDN w:val="0"/>
              <w:adjustRightInd w:val="0"/>
              <w:snapToGrid w:val="0"/>
              <w:spacing w:line="360" w:lineRule="auto"/>
              <w:ind w:right="-20" w:hanging="65"/>
              <w:contextualSpacing/>
              <w:jc w:val="center"/>
              <w:rPr>
                <w:rFonts w:eastAsia="Calibri"/>
                <w:sz w:val="16"/>
                <w:szCs w:val="18"/>
              </w:rPr>
            </w:pPr>
          </w:p>
        </w:tc>
        <w:tc>
          <w:tcPr>
            <w:tcW w:w="320" w:type="pct"/>
            <w:tcBorders>
              <w:right w:val="nil"/>
            </w:tcBorders>
            <w:vAlign w:val="center"/>
          </w:tcPr>
          <w:p w:rsidR="00230400" w:rsidRPr="005949E3" w:rsidRDefault="00230400" w:rsidP="00E40032">
            <w:pPr>
              <w:widowControl w:val="0"/>
              <w:autoSpaceDE w:val="0"/>
              <w:autoSpaceDN w:val="0"/>
              <w:adjustRightInd w:val="0"/>
              <w:snapToGrid w:val="0"/>
              <w:spacing w:line="360" w:lineRule="auto"/>
              <w:ind w:right="-20" w:hanging="65"/>
              <w:contextualSpacing/>
              <w:jc w:val="center"/>
              <w:rPr>
                <w:rFonts w:eastAsia="Calibri"/>
                <w:sz w:val="16"/>
                <w:szCs w:val="18"/>
              </w:rPr>
            </w:pPr>
            <w:r w:rsidRPr="005949E3">
              <w:rPr>
                <w:rFonts w:eastAsia="Calibri"/>
                <w:sz w:val="16"/>
                <w:szCs w:val="18"/>
              </w:rPr>
              <w:t>3</w:t>
            </w:r>
          </w:p>
        </w:tc>
        <w:tc>
          <w:tcPr>
            <w:tcW w:w="320" w:type="pct"/>
            <w:tcBorders>
              <w:left w:val="nil"/>
            </w:tcBorders>
            <w:vAlign w:val="center"/>
          </w:tcPr>
          <w:p w:rsidR="00230400" w:rsidRPr="005949E3" w:rsidRDefault="00230400" w:rsidP="00E40032">
            <w:pPr>
              <w:widowControl w:val="0"/>
              <w:autoSpaceDE w:val="0"/>
              <w:autoSpaceDN w:val="0"/>
              <w:adjustRightInd w:val="0"/>
              <w:snapToGrid w:val="0"/>
              <w:spacing w:line="360" w:lineRule="auto"/>
              <w:ind w:right="-20" w:hanging="65"/>
              <w:contextualSpacing/>
              <w:jc w:val="center"/>
              <w:rPr>
                <w:rFonts w:eastAsia="Calibri"/>
                <w:sz w:val="16"/>
                <w:szCs w:val="16"/>
              </w:rPr>
            </w:pPr>
          </w:p>
        </w:tc>
        <w:tc>
          <w:tcPr>
            <w:tcW w:w="320" w:type="pct"/>
            <w:tcBorders>
              <w:right w:val="nil"/>
            </w:tcBorders>
            <w:vAlign w:val="center"/>
          </w:tcPr>
          <w:p w:rsidR="00230400" w:rsidRPr="005949E3" w:rsidRDefault="00230400" w:rsidP="00E40032">
            <w:pPr>
              <w:widowControl w:val="0"/>
              <w:autoSpaceDE w:val="0"/>
              <w:autoSpaceDN w:val="0"/>
              <w:adjustRightInd w:val="0"/>
              <w:snapToGrid w:val="0"/>
              <w:spacing w:line="360" w:lineRule="auto"/>
              <w:ind w:right="-20" w:hanging="65"/>
              <w:contextualSpacing/>
              <w:jc w:val="center"/>
              <w:rPr>
                <w:rFonts w:eastAsia="Calibri"/>
                <w:sz w:val="16"/>
                <w:szCs w:val="16"/>
              </w:rPr>
            </w:pPr>
            <w:r w:rsidRPr="005949E3">
              <w:rPr>
                <w:rFonts w:eastAsia="Calibri"/>
                <w:sz w:val="16"/>
                <w:szCs w:val="16"/>
              </w:rPr>
              <w:t>4</w:t>
            </w:r>
          </w:p>
        </w:tc>
        <w:tc>
          <w:tcPr>
            <w:tcW w:w="322" w:type="pct"/>
            <w:tcBorders>
              <w:left w:val="nil"/>
              <w:right w:val="single" w:sz="4" w:space="0" w:color="auto"/>
            </w:tcBorders>
            <w:vAlign w:val="center"/>
          </w:tcPr>
          <w:p w:rsidR="00230400" w:rsidRPr="005949E3" w:rsidRDefault="00230400" w:rsidP="00E40032">
            <w:pPr>
              <w:widowControl w:val="0"/>
              <w:autoSpaceDE w:val="0"/>
              <w:autoSpaceDN w:val="0"/>
              <w:adjustRightInd w:val="0"/>
              <w:snapToGrid w:val="0"/>
              <w:spacing w:line="360" w:lineRule="auto"/>
              <w:ind w:right="-20" w:hanging="65"/>
              <w:contextualSpacing/>
              <w:jc w:val="center"/>
              <w:rPr>
                <w:rFonts w:eastAsia="Calibri"/>
                <w:sz w:val="16"/>
                <w:szCs w:val="16"/>
              </w:rPr>
            </w:pPr>
          </w:p>
        </w:tc>
      </w:tr>
    </w:tbl>
    <w:p w:rsidR="00230400" w:rsidRDefault="003B2109" w:rsidP="00E40032">
      <w:pPr>
        <w:snapToGrid w:val="0"/>
        <w:spacing w:line="360" w:lineRule="auto"/>
        <w:contextualSpacing/>
        <w:jc w:val="both"/>
        <w:rPr>
          <w:color w:val="auto"/>
          <w:sz w:val="18"/>
          <w:szCs w:val="18"/>
          <w:lang w:val="en-GB"/>
        </w:rPr>
      </w:pPr>
      <w:r w:rsidRPr="00A129B1">
        <w:rPr>
          <w:color w:val="auto"/>
          <w:sz w:val="18"/>
          <w:szCs w:val="18"/>
          <w:lang w:val="en-GB"/>
        </w:rPr>
        <w:t xml:space="preserve">Sumber </w:t>
      </w:r>
      <w:r w:rsidR="00A129B1" w:rsidRPr="00A129B1">
        <w:rPr>
          <w:color w:val="auto"/>
          <w:sz w:val="18"/>
          <w:szCs w:val="18"/>
          <w:lang w:val="en-GB"/>
        </w:rPr>
        <w:t>Data</w:t>
      </w:r>
      <w:r w:rsidRPr="00A129B1">
        <w:rPr>
          <w:color w:val="auto"/>
          <w:sz w:val="18"/>
          <w:szCs w:val="18"/>
          <w:lang w:val="en-GB"/>
        </w:rPr>
        <w:t xml:space="preserve">: </w:t>
      </w:r>
      <w:r w:rsidR="00A129B1" w:rsidRPr="00A129B1">
        <w:rPr>
          <w:color w:val="auto"/>
          <w:sz w:val="18"/>
          <w:szCs w:val="18"/>
          <w:lang w:val="en-GB"/>
        </w:rPr>
        <w:t>Kepulauan Selayar Dalam Angka (BPS 2015)</w:t>
      </w:r>
    </w:p>
    <w:p w:rsidR="00954670" w:rsidRPr="00A129B1" w:rsidRDefault="00954670" w:rsidP="00E40032">
      <w:pPr>
        <w:snapToGrid w:val="0"/>
        <w:spacing w:line="360" w:lineRule="auto"/>
        <w:contextualSpacing/>
        <w:jc w:val="both"/>
        <w:rPr>
          <w:bCs/>
          <w:lang w:val="es-ES"/>
        </w:rPr>
      </w:pPr>
    </w:p>
    <w:p w:rsidR="00516DBD" w:rsidRPr="005949E3" w:rsidRDefault="00DC59EA" w:rsidP="00E40032">
      <w:pPr>
        <w:spacing w:line="360" w:lineRule="auto"/>
        <w:contextualSpacing/>
        <w:jc w:val="center"/>
        <w:rPr>
          <w:sz w:val="22"/>
          <w:szCs w:val="22"/>
        </w:rPr>
      </w:pPr>
      <w:r w:rsidRPr="005949E3">
        <w:rPr>
          <w:color w:val="auto"/>
          <w:sz w:val="18"/>
          <w:szCs w:val="18"/>
        </w:rPr>
        <w:t>Tabel 2.</w:t>
      </w:r>
      <w:r w:rsidRPr="005949E3">
        <w:rPr>
          <w:color w:val="auto"/>
          <w:sz w:val="18"/>
          <w:szCs w:val="18"/>
          <w:lang w:val="en-US"/>
        </w:rPr>
        <w:t>15</w:t>
      </w:r>
      <w:r w:rsidR="00A00DC7" w:rsidRPr="005949E3">
        <w:rPr>
          <w:color w:val="auto"/>
          <w:sz w:val="18"/>
          <w:szCs w:val="18"/>
          <w:lang w:val="en-US"/>
        </w:rPr>
        <w:t>7</w:t>
      </w:r>
    </w:p>
    <w:p w:rsidR="00516DBD" w:rsidRPr="005949E3" w:rsidRDefault="00516DBD" w:rsidP="00E40032">
      <w:pPr>
        <w:tabs>
          <w:tab w:val="left" w:pos="1843"/>
        </w:tabs>
        <w:snapToGrid w:val="0"/>
        <w:spacing w:line="360" w:lineRule="auto"/>
        <w:ind w:right="85"/>
        <w:contextualSpacing/>
        <w:jc w:val="center"/>
      </w:pPr>
      <w:r w:rsidRPr="005949E3">
        <w:t>Jenis, Kelas dan Jumlah Restoran</w:t>
      </w:r>
    </w:p>
    <w:p w:rsidR="00516DBD" w:rsidRPr="005949E3" w:rsidRDefault="00516DBD" w:rsidP="00E40032">
      <w:pPr>
        <w:tabs>
          <w:tab w:val="left" w:pos="1843"/>
        </w:tabs>
        <w:snapToGrid w:val="0"/>
        <w:spacing w:line="360" w:lineRule="auto"/>
        <w:ind w:right="85"/>
        <w:contextualSpacing/>
        <w:jc w:val="center"/>
      </w:pPr>
      <w:r w:rsidRPr="005949E3">
        <w:t xml:space="preserve">Kabupaten </w:t>
      </w:r>
      <w:r w:rsidR="0092170F">
        <w:t xml:space="preserve">Kepulauan Selayar </w:t>
      </w:r>
    </w:p>
    <w:tbl>
      <w:tblPr>
        <w:tblW w:w="1077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475"/>
        <w:gridCol w:w="1788"/>
        <w:gridCol w:w="850"/>
        <w:gridCol w:w="851"/>
        <w:gridCol w:w="850"/>
        <w:gridCol w:w="851"/>
        <w:gridCol w:w="851"/>
        <w:gridCol w:w="851"/>
        <w:gridCol w:w="851"/>
        <w:gridCol w:w="851"/>
        <w:gridCol w:w="850"/>
        <w:gridCol w:w="851"/>
      </w:tblGrid>
      <w:tr w:rsidR="00516DBD" w:rsidRPr="005949E3" w:rsidTr="00E40032">
        <w:trPr>
          <w:trHeight w:val="284"/>
          <w:jc w:val="center"/>
        </w:trPr>
        <w:tc>
          <w:tcPr>
            <w:tcW w:w="475" w:type="dxa"/>
            <w:vMerge w:val="restart"/>
            <w:shd w:val="clear" w:color="auto" w:fill="auto"/>
            <w:vAlign w:val="center"/>
          </w:tcPr>
          <w:p w:rsidR="00516DBD" w:rsidRPr="005949E3" w:rsidRDefault="00516DBD" w:rsidP="00E40032">
            <w:pPr>
              <w:tabs>
                <w:tab w:val="left" w:pos="540"/>
              </w:tabs>
              <w:snapToGrid w:val="0"/>
              <w:spacing w:line="360" w:lineRule="auto"/>
              <w:contextualSpacing/>
              <w:jc w:val="center"/>
              <w:rPr>
                <w:rFonts w:eastAsia="Calibri"/>
                <w:b/>
                <w:bCs/>
                <w:sz w:val="16"/>
                <w:szCs w:val="16"/>
              </w:rPr>
            </w:pPr>
            <w:r w:rsidRPr="005949E3">
              <w:rPr>
                <w:rFonts w:eastAsia="Calibri"/>
                <w:b/>
                <w:bCs/>
                <w:sz w:val="16"/>
                <w:szCs w:val="16"/>
              </w:rPr>
              <w:t>No</w:t>
            </w:r>
          </w:p>
        </w:tc>
        <w:tc>
          <w:tcPr>
            <w:tcW w:w="1788" w:type="dxa"/>
            <w:vMerge w:val="restart"/>
            <w:shd w:val="clear" w:color="auto" w:fill="auto"/>
            <w:vAlign w:val="center"/>
          </w:tcPr>
          <w:p w:rsidR="00516DBD" w:rsidRPr="005949E3" w:rsidRDefault="00516DBD" w:rsidP="00E40032">
            <w:pPr>
              <w:tabs>
                <w:tab w:val="left" w:pos="540"/>
              </w:tabs>
              <w:snapToGrid w:val="0"/>
              <w:spacing w:line="360" w:lineRule="auto"/>
              <w:contextualSpacing/>
              <w:jc w:val="center"/>
              <w:rPr>
                <w:rFonts w:eastAsia="Calibri"/>
                <w:b/>
                <w:bCs/>
                <w:sz w:val="16"/>
                <w:szCs w:val="16"/>
              </w:rPr>
            </w:pPr>
            <w:r w:rsidRPr="005949E3">
              <w:rPr>
                <w:rFonts w:eastAsia="Calibri"/>
                <w:b/>
                <w:bCs/>
                <w:sz w:val="16"/>
                <w:szCs w:val="16"/>
              </w:rPr>
              <w:t>Uraian</w:t>
            </w:r>
          </w:p>
        </w:tc>
        <w:tc>
          <w:tcPr>
            <w:tcW w:w="1701" w:type="dxa"/>
            <w:gridSpan w:val="2"/>
            <w:shd w:val="clear" w:color="auto" w:fill="auto"/>
            <w:vAlign w:val="center"/>
          </w:tcPr>
          <w:p w:rsidR="00516DBD" w:rsidRPr="005949E3" w:rsidRDefault="00516DBD" w:rsidP="00E40032">
            <w:pPr>
              <w:widowControl w:val="0"/>
              <w:autoSpaceDE w:val="0"/>
              <w:autoSpaceDN w:val="0"/>
              <w:adjustRightInd w:val="0"/>
              <w:snapToGrid w:val="0"/>
              <w:spacing w:line="360" w:lineRule="auto"/>
              <w:ind w:right="-20"/>
              <w:contextualSpacing/>
              <w:jc w:val="center"/>
              <w:rPr>
                <w:rFonts w:eastAsia="Calibri"/>
                <w:b/>
                <w:bCs/>
                <w:sz w:val="16"/>
                <w:szCs w:val="16"/>
              </w:rPr>
            </w:pPr>
            <w:r w:rsidRPr="005949E3">
              <w:rPr>
                <w:rFonts w:eastAsia="Calibri"/>
                <w:b/>
                <w:bCs/>
                <w:sz w:val="16"/>
                <w:szCs w:val="16"/>
              </w:rPr>
              <w:t>Tahun 2011</w:t>
            </w:r>
          </w:p>
        </w:tc>
        <w:tc>
          <w:tcPr>
            <w:tcW w:w="1701" w:type="dxa"/>
            <w:gridSpan w:val="2"/>
            <w:shd w:val="clear" w:color="auto" w:fill="auto"/>
            <w:vAlign w:val="center"/>
          </w:tcPr>
          <w:p w:rsidR="00516DBD" w:rsidRPr="005949E3" w:rsidRDefault="00516DBD" w:rsidP="00E40032">
            <w:pPr>
              <w:widowControl w:val="0"/>
              <w:autoSpaceDE w:val="0"/>
              <w:autoSpaceDN w:val="0"/>
              <w:adjustRightInd w:val="0"/>
              <w:snapToGrid w:val="0"/>
              <w:spacing w:line="360" w:lineRule="auto"/>
              <w:ind w:right="-20"/>
              <w:contextualSpacing/>
              <w:jc w:val="center"/>
              <w:rPr>
                <w:rFonts w:eastAsia="Calibri"/>
                <w:b/>
                <w:bCs/>
                <w:sz w:val="16"/>
                <w:szCs w:val="16"/>
              </w:rPr>
            </w:pPr>
            <w:r w:rsidRPr="005949E3">
              <w:rPr>
                <w:rFonts w:eastAsia="Calibri"/>
                <w:b/>
                <w:bCs/>
                <w:sz w:val="16"/>
                <w:szCs w:val="16"/>
              </w:rPr>
              <w:t>Tahun 2012</w:t>
            </w:r>
          </w:p>
        </w:tc>
        <w:tc>
          <w:tcPr>
            <w:tcW w:w="1702" w:type="dxa"/>
            <w:gridSpan w:val="2"/>
            <w:shd w:val="clear" w:color="auto" w:fill="auto"/>
            <w:vAlign w:val="center"/>
          </w:tcPr>
          <w:p w:rsidR="00516DBD" w:rsidRPr="005949E3" w:rsidRDefault="00516DBD" w:rsidP="00E40032">
            <w:pPr>
              <w:widowControl w:val="0"/>
              <w:autoSpaceDE w:val="0"/>
              <w:autoSpaceDN w:val="0"/>
              <w:adjustRightInd w:val="0"/>
              <w:snapToGrid w:val="0"/>
              <w:spacing w:line="360" w:lineRule="auto"/>
              <w:ind w:right="-20"/>
              <w:contextualSpacing/>
              <w:jc w:val="center"/>
              <w:rPr>
                <w:rFonts w:eastAsia="Calibri"/>
                <w:b/>
                <w:bCs/>
                <w:sz w:val="16"/>
                <w:szCs w:val="16"/>
              </w:rPr>
            </w:pPr>
            <w:r w:rsidRPr="005949E3">
              <w:rPr>
                <w:rFonts w:eastAsia="Calibri"/>
                <w:b/>
                <w:bCs/>
                <w:sz w:val="16"/>
                <w:szCs w:val="16"/>
              </w:rPr>
              <w:t>Tahun 2013</w:t>
            </w:r>
          </w:p>
        </w:tc>
        <w:tc>
          <w:tcPr>
            <w:tcW w:w="1702" w:type="dxa"/>
            <w:gridSpan w:val="2"/>
            <w:shd w:val="clear" w:color="auto" w:fill="auto"/>
            <w:vAlign w:val="center"/>
          </w:tcPr>
          <w:p w:rsidR="00516DBD" w:rsidRPr="005949E3" w:rsidRDefault="00516DBD" w:rsidP="00E40032">
            <w:pPr>
              <w:widowControl w:val="0"/>
              <w:autoSpaceDE w:val="0"/>
              <w:autoSpaceDN w:val="0"/>
              <w:adjustRightInd w:val="0"/>
              <w:snapToGrid w:val="0"/>
              <w:spacing w:line="360" w:lineRule="auto"/>
              <w:ind w:right="-20"/>
              <w:contextualSpacing/>
              <w:jc w:val="center"/>
              <w:rPr>
                <w:rFonts w:eastAsia="Calibri"/>
                <w:b/>
                <w:bCs/>
                <w:sz w:val="16"/>
                <w:szCs w:val="16"/>
              </w:rPr>
            </w:pPr>
            <w:r w:rsidRPr="005949E3">
              <w:rPr>
                <w:rFonts w:eastAsia="Calibri"/>
                <w:b/>
                <w:bCs/>
                <w:sz w:val="16"/>
                <w:szCs w:val="16"/>
              </w:rPr>
              <w:t>Tahun 2014</w:t>
            </w:r>
          </w:p>
        </w:tc>
        <w:tc>
          <w:tcPr>
            <w:tcW w:w="1701" w:type="dxa"/>
            <w:gridSpan w:val="2"/>
            <w:shd w:val="clear" w:color="auto" w:fill="auto"/>
            <w:vAlign w:val="center"/>
          </w:tcPr>
          <w:p w:rsidR="00516DBD" w:rsidRPr="005949E3" w:rsidRDefault="00516DBD" w:rsidP="00E40032">
            <w:pPr>
              <w:widowControl w:val="0"/>
              <w:autoSpaceDE w:val="0"/>
              <w:autoSpaceDN w:val="0"/>
              <w:adjustRightInd w:val="0"/>
              <w:snapToGrid w:val="0"/>
              <w:spacing w:line="360" w:lineRule="auto"/>
              <w:ind w:right="-20"/>
              <w:contextualSpacing/>
              <w:jc w:val="center"/>
              <w:rPr>
                <w:rFonts w:eastAsia="Calibri"/>
                <w:b/>
                <w:bCs/>
                <w:sz w:val="16"/>
                <w:szCs w:val="16"/>
              </w:rPr>
            </w:pPr>
            <w:r w:rsidRPr="005949E3">
              <w:rPr>
                <w:rFonts w:eastAsia="Calibri"/>
                <w:b/>
                <w:bCs/>
                <w:sz w:val="16"/>
                <w:szCs w:val="16"/>
              </w:rPr>
              <w:t>Tahun 2015</w:t>
            </w:r>
          </w:p>
        </w:tc>
      </w:tr>
      <w:tr w:rsidR="00516DBD" w:rsidRPr="005949E3" w:rsidTr="00E40032">
        <w:trPr>
          <w:trHeight w:val="284"/>
          <w:jc w:val="center"/>
        </w:trPr>
        <w:tc>
          <w:tcPr>
            <w:tcW w:w="475" w:type="dxa"/>
            <w:vMerge/>
            <w:shd w:val="clear" w:color="auto" w:fill="auto"/>
          </w:tcPr>
          <w:p w:rsidR="00516DBD" w:rsidRPr="005949E3" w:rsidRDefault="00516DBD" w:rsidP="00E40032">
            <w:pPr>
              <w:widowControl w:val="0"/>
              <w:autoSpaceDE w:val="0"/>
              <w:autoSpaceDN w:val="0"/>
              <w:adjustRightInd w:val="0"/>
              <w:snapToGrid w:val="0"/>
              <w:spacing w:line="360" w:lineRule="auto"/>
              <w:ind w:right="-20"/>
              <w:contextualSpacing/>
              <w:rPr>
                <w:rFonts w:eastAsia="Calibri"/>
                <w:b/>
                <w:sz w:val="16"/>
                <w:szCs w:val="16"/>
              </w:rPr>
            </w:pPr>
          </w:p>
        </w:tc>
        <w:tc>
          <w:tcPr>
            <w:tcW w:w="1788" w:type="dxa"/>
            <w:vMerge/>
            <w:shd w:val="clear" w:color="auto" w:fill="auto"/>
            <w:vAlign w:val="center"/>
          </w:tcPr>
          <w:p w:rsidR="00516DBD" w:rsidRPr="005949E3" w:rsidRDefault="00516DBD" w:rsidP="00E40032">
            <w:pPr>
              <w:widowControl w:val="0"/>
              <w:autoSpaceDE w:val="0"/>
              <w:autoSpaceDN w:val="0"/>
              <w:adjustRightInd w:val="0"/>
              <w:snapToGrid w:val="0"/>
              <w:spacing w:line="360" w:lineRule="auto"/>
              <w:ind w:right="-20"/>
              <w:contextualSpacing/>
              <w:rPr>
                <w:rFonts w:eastAsia="Calibri"/>
                <w:b/>
                <w:sz w:val="16"/>
                <w:szCs w:val="16"/>
              </w:rPr>
            </w:pPr>
          </w:p>
        </w:tc>
        <w:tc>
          <w:tcPr>
            <w:tcW w:w="850" w:type="dxa"/>
            <w:shd w:val="clear" w:color="auto" w:fill="auto"/>
            <w:vAlign w:val="center"/>
          </w:tcPr>
          <w:p w:rsidR="00516DBD" w:rsidRPr="005949E3" w:rsidRDefault="00516DBD" w:rsidP="00E40032">
            <w:pPr>
              <w:widowControl w:val="0"/>
              <w:autoSpaceDE w:val="0"/>
              <w:autoSpaceDN w:val="0"/>
              <w:adjustRightInd w:val="0"/>
              <w:snapToGrid w:val="0"/>
              <w:spacing w:line="360" w:lineRule="auto"/>
              <w:ind w:right="-20" w:hanging="65"/>
              <w:contextualSpacing/>
              <w:jc w:val="center"/>
              <w:rPr>
                <w:rFonts w:eastAsia="Calibri"/>
                <w:b/>
                <w:sz w:val="16"/>
                <w:szCs w:val="16"/>
              </w:rPr>
            </w:pPr>
            <w:r w:rsidRPr="005949E3">
              <w:rPr>
                <w:rFonts w:eastAsia="Calibri"/>
                <w:b/>
                <w:sz w:val="16"/>
                <w:szCs w:val="16"/>
              </w:rPr>
              <w:t>Jumlah</w:t>
            </w:r>
          </w:p>
          <w:p w:rsidR="00516DBD" w:rsidRPr="005949E3" w:rsidRDefault="00516DBD" w:rsidP="00E40032">
            <w:pPr>
              <w:widowControl w:val="0"/>
              <w:autoSpaceDE w:val="0"/>
              <w:autoSpaceDN w:val="0"/>
              <w:adjustRightInd w:val="0"/>
              <w:snapToGrid w:val="0"/>
              <w:spacing w:line="360" w:lineRule="auto"/>
              <w:ind w:right="-20" w:hanging="65"/>
              <w:contextualSpacing/>
              <w:jc w:val="center"/>
              <w:rPr>
                <w:rFonts w:eastAsia="Calibri"/>
                <w:b/>
                <w:sz w:val="16"/>
                <w:szCs w:val="16"/>
              </w:rPr>
            </w:pPr>
            <w:r w:rsidRPr="005949E3">
              <w:rPr>
                <w:rFonts w:eastAsia="Calibri"/>
                <w:b/>
                <w:sz w:val="16"/>
                <w:szCs w:val="16"/>
              </w:rPr>
              <w:t>Usaha</w:t>
            </w:r>
          </w:p>
        </w:tc>
        <w:tc>
          <w:tcPr>
            <w:tcW w:w="851" w:type="dxa"/>
            <w:shd w:val="clear" w:color="auto" w:fill="auto"/>
            <w:vAlign w:val="center"/>
          </w:tcPr>
          <w:p w:rsidR="00516DBD" w:rsidRPr="005949E3" w:rsidRDefault="00516DBD" w:rsidP="00E40032">
            <w:pPr>
              <w:widowControl w:val="0"/>
              <w:autoSpaceDE w:val="0"/>
              <w:autoSpaceDN w:val="0"/>
              <w:adjustRightInd w:val="0"/>
              <w:snapToGrid w:val="0"/>
              <w:spacing w:line="360" w:lineRule="auto"/>
              <w:ind w:right="-20" w:hanging="65"/>
              <w:contextualSpacing/>
              <w:jc w:val="center"/>
              <w:rPr>
                <w:rFonts w:eastAsia="Calibri"/>
                <w:b/>
                <w:sz w:val="16"/>
                <w:szCs w:val="16"/>
              </w:rPr>
            </w:pPr>
            <w:r w:rsidRPr="005949E3">
              <w:rPr>
                <w:rFonts w:eastAsia="Calibri"/>
                <w:b/>
                <w:sz w:val="16"/>
                <w:szCs w:val="16"/>
              </w:rPr>
              <w:t>Jumlah</w:t>
            </w:r>
          </w:p>
          <w:p w:rsidR="00516DBD" w:rsidRPr="005949E3" w:rsidRDefault="00516DBD" w:rsidP="00E40032">
            <w:pPr>
              <w:widowControl w:val="0"/>
              <w:autoSpaceDE w:val="0"/>
              <w:autoSpaceDN w:val="0"/>
              <w:adjustRightInd w:val="0"/>
              <w:snapToGrid w:val="0"/>
              <w:spacing w:line="360" w:lineRule="auto"/>
              <w:ind w:right="-20" w:hanging="65"/>
              <w:contextualSpacing/>
              <w:jc w:val="center"/>
              <w:rPr>
                <w:rFonts w:eastAsia="Calibri"/>
                <w:b/>
                <w:sz w:val="16"/>
                <w:szCs w:val="16"/>
              </w:rPr>
            </w:pPr>
            <w:r w:rsidRPr="005949E3">
              <w:rPr>
                <w:rFonts w:eastAsia="Calibri"/>
                <w:b/>
                <w:sz w:val="16"/>
                <w:szCs w:val="16"/>
              </w:rPr>
              <w:t>Kursi</w:t>
            </w:r>
          </w:p>
        </w:tc>
        <w:tc>
          <w:tcPr>
            <w:tcW w:w="850" w:type="dxa"/>
            <w:shd w:val="clear" w:color="auto" w:fill="auto"/>
            <w:vAlign w:val="center"/>
          </w:tcPr>
          <w:p w:rsidR="00516DBD" w:rsidRPr="005949E3" w:rsidRDefault="00516DBD" w:rsidP="00E40032">
            <w:pPr>
              <w:widowControl w:val="0"/>
              <w:autoSpaceDE w:val="0"/>
              <w:autoSpaceDN w:val="0"/>
              <w:adjustRightInd w:val="0"/>
              <w:snapToGrid w:val="0"/>
              <w:spacing w:line="360" w:lineRule="auto"/>
              <w:ind w:right="-20" w:hanging="65"/>
              <w:contextualSpacing/>
              <w:jc w:val="center"/>
              <w:rPr>
                <w:rFonts w:eastAsia="Calibri"/>
                <w:b/>
                <w:sz w:val="16"/>
                <w:szCs w:val="16"/>
              </w:rPr>
            </w:pPr>
            <w:r w:rsidRPr="005949E3">
              <w:rPr>
                <w:rFonts w:eastAsia="Calibri"/>
                <w:b/>
                <w:sz w:val="16"/>
                <w:szCs w:val="16"/>
              </w:rPr>
              <w:t>Jumlah</w:t>
            </w:r>
          </w:p>
          <w:p w:rsidR="00516DBD" w:rsidRPr="005949E3" w:rsidRDefault="00516DBD" w:rsidP="00E40032">
            <w:pPr>
              <w:widowControl w:val="0"/>
              <w:autoSpaceDE w:val="0"/>
              <w:autoSpaceDN w:val="0"/>
              <w:adjustRightInd w:val="0"/>
              <w:snapToGrid w:val="0"/>
              <w:spacing w:line="360" w:lineRule="auto"/>
              <w:ind w:right="-20" w:hanging="65"/>
              <w:contextualSpacing/>
              <w:jc w:val="center"/>
              <w:rPr>
                <w:rFonts w:eastAsia="Calibri"/>
                <w:b/>
                <w:sz w:val="16"/>
                <w:szCs w:val="16"/>
              </w:rPr>
            </w:pPr>
            <w:r w:rsidRPr="005949E3">
              <w:rPr>
                <w:rFonts w:eastAsia="Calibri"/>
                <w:b/>
                <w:sz w:val="16"/>
                <w:szCs w:val="16"/>
              </w:rPr>
              <w:t>Usaha</w:t>
            </w:r>
          </w:p>
        </w:tc>
        <w:tc>
          <w:tcPr>
            <w:tcW w:w="851" w:type="dxa"/>
            <w:shd w:val="clear" w:color="auto" w:fill="auto"/>
            <w:vAlign w:val="center"/>
          </w:tcPr>
          <w:p w:rsidR="00516DBD" w:rsidRPr="005949E3" w:rsidRDefault="00516DBD" w:rsidP="00E40032">
            <w:pPr>
              <w:widowControl w:val="0"/>
              <w:autoSpaceDE w:val="0"/>
              <w:autoSpaceDN w:val="0"/>
              <w:adjustRightInd w:val="0"/>
              <w:snapToGrid w:val="0"/>
              <w:spacing w:line="360" w:lineRule="auto"/>
              <w:ind w:right="-20" w:hanging="65"/>
              <w:contextualSpacing/>
              <w:jc w:val="center"/>
              <w:rPr>
                <w:rFonts w:eastAsia="Calibri"/>
                <w:b/>
                <w:sz w:val="16"/>
                <w:szCs w:val="16"/>
              </w:rPr>
            </w:pPr>
            <w:r w:rsidRPr="005949E3">
              <w:rPr>
                <w:rFonts w:eastAsia="Calibri"/>
                <w:b/>
                <w:sz w:val="16"/>
                <w:szCs w:val="16"/>
              </w:rPr>
              <w:t>Jumlah</w:t>
            </w:r>
          </w:p>
          <w:p w:rsidR="00516DBD" w:rsidRPr="005949E3" w:rsidRDefault="00516DBD" w:rsidP="00E40032">
            <w:pPr>
              <w:widowControl w:val="0"/>
              <w:autoSpaceDE w:val="0"/>
              <w:autoSpaceDN w:val="0"/>
              <w:adjustRightInd w:val="0"/>
              <w:snapToGrid w:val="0"/>
              <w:spacing w:line="360" w:lineRule="auto"/>
              <w:ind w:right="-20" w:hanging="65"/>
              <w:contextualSpacing/>
              <w:jc w:val="center"/>
              <w:rPr>
                <w:rFonts w:eastAsia="Calibri"/>
                <w:b/>
                <w:sz w:val="16"/>
                <w:szCs w:val="16"/>
              </w:rPr>
            </w:pPr>
            <w:r w:rsidRPr="005949E3">
              <w:rPr>
                <w:rFonts w:eastAsia="Calibri"/>
                <w:b/>
                <w:sz w:val="16"/>
                <w:szCs w:val="16"/>
              </w:rPr>
              <w:t>Usaha</w:t>
            </w:r>
          </w:p>
        </w:tc>
        <w:tc>
          <w:tcPr>
            <w:tcW w:w="851" w:type="dxa"/>
            <w:shd w:val="clear" w:color="auto" w:fill="auto"/>
            <w:vAlign w:val="center"/>
          </w:tcPr>
          <w:p w:rsidR="00516DBD" w:rsidRPr="005949E3" w:rsidRDefault="00516DBD" w:rsidP="00E40032">
            <w:pPr>
              <w:widowControl w:val="0"/>
              <w:autoSpaceDE w:val="0"/>
              <w:autoSpaceDN w:val="0"/>
              <w:adjustRightInd w:val="0"/>
              <w:snapToGrid w:val="0"/>
              <w:spacing w:line="360" w:lineRule="auto"/>
              <w:ind w:right="-20" w:hanging="65"/>
              <w:contextualSpacing/>
              <w:jc w:val="center"/>
              <w:rPr>
                <w:rFonts w:eastAsia="Calibri"/>
                <w:b/>
                <w:sz w:val="16"/>
                <w:szCs w:val="16"/>
              </w:rPr>
            </w:pPr>
            <w:r w:rsidRPr="005949E3">
              <w:rPr>
                <w:rFonts w:eastAsia="Calibri"/>
                <w:b/>
                <w:sz w:val="16"/>
                <w:szCs w:val="16"/>
              </w:rPr>
              <w:t>Jumlah</w:t>
            </w:r>
          </w:p>
          <w:p w:rsidR="00516DBD" w:rsidRPr="005949E3" w:rsidRDefault="00516DBD" w:rsidP="00E40032">
            <w:pPr>
              <w:widowControl w:val="0"/>
              <w:autoSpaceDE w:val="0"/>
              <w:autoSpaceDN w:val="0"/>
              <w:adjustRightInd w:val="0"/>
              <w:snapToGrid w:val="0"/>
              <w:spacing w:line="360" w:lineRule="auto"/>
              <w:ind w:right="-20" w:hanging="65"/>
              <w:contextualSpacing/>
              <w:jc w:val="center"/>
              <w:rPr>
                <w:rFonts w:eastAsia="Calibri"/>
                <w:b/>
                <w:sz w:val="16"/>
                <w:szCs w:val="16"/>
              </w:rPr>
            </w:pPr>
            <w:r w:rsidRPr="005949E3">
              <w:rPr>
                <w:rFonts w:eastAsia="Calibri"/>
                <w:b/>
                <w:sz w:val="16"/>
                <w:szCs w:val="16"/>
              </w:rPr>
              <w:t>Usaha</w:t>
            </w:r>
          </w:p>
        </w:tc>
        <w:tc>
          <w:tcPr>
            <w:tcW w:w="851" w:type="dxa"/>
            <w:shd w:val="clear" w:color="auto" w:fill="auto"/>
            <w:vAlign w:val="center"/>
          </w:tcPr>
          <w:p w:rsidR="00516DBD" w:rsidRPr="005949E3" w:rsidRDefault="00516DBD" w:rsidP="00E40032">
            <w:pPr>
              <w:widowControl w:val="0"/>
              <w:autoSpaceDE w:val="0"/>
              <w:autoSpaceDN w:val="0"/>
              <w:adjustRightInd w:val="0"/>
              <w:snapToGrid w:val="0"/>
              <w:spacing w:line="360" w:lineRule="auto"/>
              <w:ind w:right="-20" w:hanging="65"/>
              <w:contextualSpacing/>
              <w:jc w:val="center"/>
              <w:rPr>
                <w:rFonts w:eastAsia="Calibri"/>
                <w:b/>
                <w:sz w:val="16"/>
                <w:szCs w:val="16"/>
              </w:rPr>
            </w:pPr>
            <w:r w:rsidRPr="005949E3">
              <w:rPr>
                <w:rFonts w:eastAsia="Calibri"/>
                <w:b/>
                <w:sz w:val="16"/>
                <w:szCs w:val="16"/>
              </w:rPr>
              <w:t>Jumlah</w:t>
            </w:r>
          </w:p>
          <w:p w:rsidR="00516DBD" w:rsidRPr="005949E3" w:rsidRDefault="00516DBD" w:rsidP="00E40032">
            <w:pPr>
              <w:widowControl w:val="0"/>
              <w:autoSpaceDE w:val="0"/>
              <w:autoSpaceDN w:val="0"/>
              <w:adjustRightInd w:val="0"/>
              <w:snapToGrid w:val="0"/>
              <w:spacing w:line="360" w:lineRule="auto"/>
              <w:ind w:right="-20" w:hanging="65"/>
              <w:contextualSpacing/>
              <w:jc w:val="center"/>
              <w:rPr>
                <w:rFonts w:eastAsia="Calibri"/>
                <w:b/>
                <w:sz w:val="16"/>
                <w:szCs w:val="16"/>
              </w:rPr>
            </w:pPr>
            <w:r w:rsidRPr="005949E3">
              <w:rPr>
                <w:rFonts w:eastAsia="Calibri"/>
                <w:b/>
                <w:sz w:val="16"/>
                <w:szCs w:val="16"/>
              </w:rPr>
              <w:t>Kursi</w:t>
            </w:r>
          </w:p>
        </w:tc>
        <w:tc>
          <w:tcPr>
            <w:tcW w:w="851" w:type="dxa"/>
            <w:shd w:val="clear" w:color="auto" w:fill="auto"/>
            <w:vAlign w:val="center"/>
          </w:tcPr>
          <w:p w:rsidR="00516DBD" w:rsidRPr="005949E3" w:rsidRDefault="00516DBD" w:rsidP="00E40032">
            <w:pPr>
              <w:widowControl w:val="0"/>
              <w:autoSpaceDE w:val="0"/>
              <w:autoSpaceDN w:val="0"/>
              <w:adjustRightInd w:val="0"/>
              <w:snapToGrid w:val="0"/>
              <w:spacing w:line="360" w:lineRule="auto"/>
              <w:ind w:right="-20" w:hanging="65"/>
              <w:contextualSpacing/>
              <w:jc w:val="center"/>
              <w:rPr>
                <w:rFonts w:eastAsia="Calibri"/>
                <w:b/>
                <w:sz w:val="16"/>
                <w:szCs w:val="16"/>
              </w:rPr>
            </w:pPr>
            <w:r w:rsidRPr="005949E3">
              <w:rPr>
                <w:rFonts w:eastAsia="Calibri"/>
                <w:b/>
                <w:sz w:val="16"/>
                <w:szCs w:val="16"/>
              </w:rPr>
              <w:t>Jumlah</w:t>
            </w:r>
          </w:p>
          <w:p w:rsidR="00516DBD" w:rsidRPr="005949E3" w:rsidRDefault="00516DBD" w:rsidP="00E40032">
            <w:pPr>
              <w:widowControl w:val="0"/>
              <w:autoSpaceDE w:val="0"/>
              <w:autoSpaceDN w:val="0"/>
              <w:adjustRightInd w:val="0"/>
              <w:snapToGrid w:val="0"/>
              <w:spacing w:line="360" w:lineRule="auto"/>
              <w:ind w:right="-20" w:hanging="65"/>
              <w:contextualSpacing/>
              <w:jc w:val="center"/>
              <w:rPr>
                <w:rFonts w:eastAsia="Calibri"/>
                <w:b/>
                <w:sz w:val="16"/>
                <w:szCs w:val="16"/>
              </w:rPr>
            </w:pPr>
            <w:r w:rsidRPr="005949E3">
              <w:rPr>
                <w:rFonts w:eastAsia="Calibri"/>
                <w:b/>
                <w:sz w:val="16"/>
                <w:szCs w:val="16"/>
              </w:rPr>
              <w:t>Kursi</w:t>
            </w:r>
          </w:p>
        </w:tc>
        <w:tc>
          <w:tcPr>
            <w:tcW w:w="851" w:type="dxa"/>
            <w:shd w:val="clear" w:color="auto" w:fill="auto"/>
            <w:vAlign w:val="center"/>
          </w:tcPr>
          <w:p w:rsidR="00516DBD" w:rsidRPr="005949E3" w:rsidRDefault="00516DBD" w:rsidP="00E40032">
            <w:pPr>
              <w:widowControl w:val="0"/>
              <w:autoSpaceDE w:val="0"/>
              <w:autoSpaceDN w:val="0"/>
              <w:adjustRightInd w:val="0"/>
              <w:snapToGrid w:val="0"/>
              <w:spacing w:line="360" w:lineRule="auto"/>
              <w:ind w:right="-20" w:hanging="65"/>
              <w:contextualSpacing/>
              <w:jc w:val="center"/>
              <w:rPr>
                <w:rFonts w:eastAsia="Calibri"/>
                <w:b/>
                <w:sz w:val="16"/>
                <w:szCs w:val="16"/>
              </w:rPr>
            </w:pPr>
            <w:r w:rsidRPr="005949E3">
              <w:rPr>
                <w:rFonts w:eastAsia="Calibri"/>
                <w:b/>
                <w:sz w:val="16"/>
                <w:szCs w:val="16"/>
              </w:rPr>
              <w:t>Jumlah</w:t>
            </w:r>
          </w:p>
          <w:p w:rsidR="00516DBD" w:rsidRPr="005949E3" w:rsidRDefault="00516DBD" w:rsidP="00E40032">
            <w:pPr>
              <w:widowControl w:val="0"/>
              <w:autoSpaceDE w:val="0"/>
              <w:autoSpaceDN w:val="0"/>
              <w:adjustRightInd w:val="0"/>
              <w:snapToGrid w:val="0"/>
              <w:spacing w:line="360" w:lineRule="auto"/>
              <w:ind w:right="-20" w:hanging="65"/>
              <w:contextualSpacing/>
              <w:jc w:val="center"/>
              <w:rPr>
                <w:rFonts w:eastAsia="Calibri"/>
                <w:b/>
                <w:sz w:val="16"/>
                <w:szCs w:val="16"/>
              </w:rPr>
            </w:pPr>
            <w:r w:rsidRPr="005949E3">
              <w:rPr>
                <w:rFonts w:eastAsia="Calibri"/>
                <w:b/>
                <w:sz w:val="16"/>
                <w:szCs w:val="16"/>
              </w:rPr>
              <w:t>Kursi</w:t>
            </w:r>
          </w:p>
        </w:tc>
        <w:tc>
          <w:tcPr>
            <w:tcW w:w="850" w:type="dxa"/>
            <w:shd w:val="clear" w:color="auto" w:fill="auto"/>
            <w:vAlign w:val="center"/>
          </w:tcPr>
          <w:p w:rsidR="00516DBD" w:rsidRPr="005949E3" w:rsidRDefault="00516DBD" w:rsidP="00E40032">
            <w:pPr>
              <w:widowControl w:val="0"/>
              <w:autoSpaceDE w:val="0"/>
              <w:autoSpaceDN w:val="0"/>
              <w:adjustRightInd w:val="0"/>
              <w:snapToGrid w:val="0"/>
              <w:spacing w:line="360" w:lineRule="auto"/>
              <w:ind w:right="-20" w:hanging="65"/>
              <w:contextualSpacing/>
              <w:jc w:val="center"/>
              <w:rPr>
                <w:rFonts w:eastAsia="Calibri"/>
                <w:b/>
                <w:sz w:val="16"/>
                <w:szCs w:val="16"/>
              </w:rPr>
            </w:pPr>
            <w:r w:rsidRPr="005949E3">
              <w:rPr>
                <w:rFonts w:eastAsia="Calibri"/>
                <w:b/>
                <w:sz w:val="16"/>
                <w:szCs w:val="16"/>
              </w:rPr>
              <w:t>Jumlah</w:t>
            </w:r>
          </w:p>
          <w:p w:rsidR="00516DBD" w:rsidRPr="005949E3" w:rsidRDefault="00516DBD" w:rsidP="00E40032">
            <w:pPr>
              <w:widowControl w:val="0"/>
              <w:autoSpaceDE w:val="0"/>
              <w:autoSpaceDN w:val="0"/>
              <w:adjustRightInd w:val="0"/>
              <w:snapToGrid w:val="0"/>
              <w:spacing w:line="360" w:lineRule="auto"/>
              <w:ind w:right="-20" w:hanging="65"/>
              <w:contextualSpacing/>
              <w:jc w:val="center"/>
              <w:rPr>
                <w:rFonts w:eastAsia="Calibri"/>
                <w:b/>
                <w:sz w:val="16"/>
                <w:szCs w:val="16"/>
              </w:rPr>
            </w:pPr>
            <w:r w:rsidRPr="005949E3">
              <w:rPr>
                <w:rFonts w:eastAsia="Calibri"/>
                <w:b/>
                <w:sz w:val="16"/>
                <w:szCs w:val="16"/>
              </w:rPr>
              <w:t>Usaha</w:t>
            </w:r>
          </w:p>
        </w:tc>
        <w:tc>
          <w:tcPr>
            <w:tcW w:w="851" w:type="dxa"/>
            <w:shd w:val="clear" w:color="auto" w:fill="auto"/>
            <w:vAlign w:val="center"/>
          </w:tcPr>
          <w:p w:rsidR="00516DBD" w:rsidRPr="005949E3" w:rsidRDefault="00516DBD" w:rsidP="00E40032">
            <w:pPr>
              <w:widowControl w:val="0"/>
              <w:autoSpaceDE w:val="0"/>
              <w:autoSpaceDN w:val="0"/>
              <w:adjustRightInd w:val="0"/>
              <w:snapToGrid w:val="0"/>
              <w:spacing w:line="360" w:lineRule="auto"/>
              <w:ind w:right="-20" w:hanging="65"/>
              <w:contextualSpacing/>
              <w:jc w:val="center"/>
              <w:rPr>
                <w:rFonts w:eastAsia="Calibri"/>
                <w:b/>
                <w:sz w:val="16"/>
                <w:szCs w:val="16"/>
              </w:rPr>
            </w:pPr>
            <w:r w:rsidRPr="005949E3">
              <w:rPr>
                <w:rFonts w:eastAsia="Calibri"/>
                <w:b/>
                <w:sz w:val="16"/>
                <w:szCs w:val="16"/>
              </w:rPr>
              <w:t>Jumlah</w:t>
            </w:r>
          </w:p>
          <w:p w:rsidR="00516DBD" w:rsidRPr="005949E3" w:rsidRDefault="00516DBD" w:rsidP="00E40032">
            <w:pPr>
              <w:widowControl w:val="0"/>
              <w:autoSpaceDE w:val="0"/>
              <w:autoSpaceDN w:val="0"/>
              <w:adjustRightInd w:val="0"/>
              <w:snapToGrid w:val="0"/>
              <w:spacing w:line="360" w:lineRule="auto"/>
              <w:ind w:right="-20" w:hanging="65"/>
              <w:contextualSpacing/>
              <w:jc w:val="center"/>
              <w:rPr>
                <w:rFonts w:eastAsia="Calibri"/>
                <w:b/>
                <w:sz w:val="16"/>
                <w:szCs w:val="16"/>
              </w:rPr>
            </w:pPr>
            <w:r w:rsidRPr="005949E3">
              <w:rPr>
                <w:rFonts w:eastAsia="Calibri"/>
                <w:b/>
                <w:sz w:val="16"/>
                <w:szCs w:val="16"/>
              </w:rPr>
              <w:t>Kursi</w:t>
            </w:r>
          </w:p>
        </w:tc>
      </w:tr>
      <w:tr w:rsidR="00516DBD" w:rsidRPr="005949E3" w:rsidTr="00516DBD">
        <w:trPr>
          <w:trHeight w:val="284"/>
          <w:jc w:val="center"/>
        </w:trPr>
        <w:tc>
          <w:tcPr>
            <w:tcW w:w="475" w:type="dxa"/>
            <w:vAlign w:val="center"/>
          </w:tcPr>
          <w:p w:rsidR="00516DBD" w:rsidRPr="005949E3" w:rsidRDefault="00516DBD" w:rsidP="00E40032">
            <w:pPr>
              <w:widowControl w:val="0"/>
              <w:autoSpaceDE w:val="0"/>
              <w:autoSpaceDN w:val="0"/>
              <w:adjustRightInd w:val="0"/>
              <w:snapToGrid w:val="0"/>
              <w:spacing w:line="360" w:lineRule="auto"/>
              <w:ind w:right="-20"/>
              <w:contextualSpacing/>
              <w:jc w:val="center"/>
              <w:rPr>
                <w:rFonts w:eastAsia="Calibri"/>
                <w:sz w:val="16"/>
                <w:szCs w:val="16"/>
              </w:rPr>
            </w:pPr>
            <w:r w:rsidRPr="005949E3">
              <w:rPr>
                <w:rFonts w:eastAsia="Calibri"/>
                <w:sz w:val="16"/>
                <w:szCs w:val="16"/>
              </w:rPr>
              <w:t>1.</w:t>
            </w:r>
          </w:p>
        </w:tc>
        <w:tc>
          <w:tcPr>
            <w:tcW w:w="1788" w:type="dxa"/>
            <w:vAlign w:val="center"/>
          </w:tcPr>
          <w:p w:rsidR="00516DBD" w:rsidRPr="005949E3" w:rsidRDefault="00516DBD" w:rsidP="00E40032">
            <w:pPr>
              <w:widowControl w:val="0"/>
              <w:autoSpaceDE w:val="0"/>
              <w:autoSpaceDN w:val="0"/>
              <w:adjustRightInd w:val="0"/>
              <w:snapToGrid w:val="0"/>
              <w:spacing w:line="360" w:lineRule="auto"/>
              <w:ind w:right="-20"/>
              <w:contextualSpacing/>
              <w:rPr>
                <w:rFonts w:eastAsia="Calibri"/>
                <w:sz w:val="16"/>
                <w:szCs w:val="16"/>
              </w:rPr>
            </w:pPr>
            <w:r w:rsidRPr="005949E3">
              <w:rPr>
                <w:rFonts w:eastAsia="Calibri"/>
                <w:sz w:val="16"/>
                <w:szCs w:val="16"/>
              </w:rPr>
              <w:t>Restoran Bintang 3</w:t>
            </w:r>
          </w:p>
        </w:tc>
        <w:tc>
          <w:tcPr>
            <w:tcW w:w="850" w:type="dxa"/>
            <w:shd w:val="clear" w:color="auto" w:fill="auto"/>
            <w:vAlign w:val="center"/>
          </w:tcPr>
          <w:p w:rsidR="00516DBD" w:rsidRPr="005949E3" w:rsidRDefault="00516DBD" w:rsidP="00E40032">
            <w:pPr>
              <w:widowControl w:val="0"/>
              <w:autoSpaceDE w:val="0"/>
              <w:autoSpaceDN w:val="0"/>
              <w:adjustRightInd w:val="0"/>
              <w:snapToGrid w:val="0"/>
              <w:spacing w:line="360" w:lineRule="auto"/>
              <w:ind w:right="-20" w:hanging="65"/>
              <w:contextualSpacing/>
              <w:jc w:val="center"/>
              <w:rPr>
                <w:rFonts w:eastAsia="Calibri"/>
                <w:sz w:val="16"/>
                <w:szCs w:val="16"/>
              </w:rPr>
            </w:pPr>
            <w:r w:rsidRPr="005949E3">
              <w:rPr>
                <w:rFonts w:eastAsia="Calibri"/>
                <w:sz w:val="16"/>
                <w:szCs w:val="16"/>
              </w:rPr>
              <w:t>0</w:t>
            </w:r>
          </w:p>
        </w:tc>
        <w:tc>
          <w:tcPr>
            <w:tcW w:w="851" w:type="dxa"/>
            <w:shd w:val="clear" w:color="auto" w:fill="auto"/>
            <w:vAlign w:val="center"/>
          </w:tcPr>
          <w:p w:rsidR="00516DBD" w:rsidRPr="005949E3" w:rsidRDefault="00516DBD" w:rsidP="00E40032">
            <w:pPr>
              <w:widowControl w:val="0"/>
              <w:autoSpaceDE w:val="0"/>
              <w:autoSpaceDN w:val="0"/>
              <w:adjustRightInd w:val="0"/>
              <w:snapToGrid w:val="0"/>
              <w:spacing w:line="360" w:lineRule="auto"/>
              <w:ind w:right="-20" w:hanging="65"/>
              <w:contextualSpacing/>
              <w:jc w:val="center"/>
              <w:rPr>
                <w:rFonts w:eastAsia="Calibri"/>
                <w:sz w:val="16"/>
                <w:szCs w:val="16"/>
              </w:rPr>
            </w:pPr>
            <w:r w:rsidRPr="005949E3">
              <w:rPr>
                <w:rFonts w:eastAsia="Calibri"/>
                <w:sz w:val="16"/>
                <w:szCs w:val="16"/>
              </w:rPr>
              <w:t>0</w:t>
            </w:r>
          </w:p>
        </w:tc>
        <w:tc>
          <w:tcPr>
            <w:tcW w:w="850" w:type="dxa"/>
            <w:vAlign w:val="center"/>
          </w:tcPr>
          <w:p w:rsidR="00516DBD" w:rsidRPr="005949E3" w:rsidRDefault="00516DBD" w:rsidP="00E40032">
            <w:pPr>
              <w:widowControl w:val="0"/>
              <w:autoSpaceDE w:val="0"/>
              <w:autoSpaceDN w:val="0"/>
              <w:adjustRightInd w:val="0"/>
              <w:snapToGrid w:val="0"/>
              <w:spacing w:line="360" w:lineRule="auto"/>
              <w:ind w:right="-20" w:hanging="65"/>
              <w:contextualSpacing/>
              <w:jc w:val="center"/>
              <w:rPr>
                <w:rFonts w:eastAsia="Calibri"/>
                <w:sz w:val="16"/>
                <w:szCs w:val="16"/>
              </w:rPr>
            </w:pPr>
            <w:r w:rsidRPr="005949E3">
              <w:rPr>
                <w:rFonts w:eastAsia="Calibri"/>
                <w:sz w:val="16"/>
                <w:szCs w:val="16"/>
              </w:rPr>
              <w:t>0</w:t>
            </w:r>
          </w:p>
        </w:tc>
        <w:tc>
          <w:tcPr>
            <w:tcW w:w="851" w:type="dxa"/>
            <w:vAlign w:val="center"/>
          </w:tcPr>
          <w:p w:rsidR="00516DBD" w:rsidRPr="005949E3" w:rsidRDefault="00516DBD" w:rsidP="00E40032">
            <w:pPr>
              <w:widowControl w:val="0"/>
              <w:autoSpaceDE w:val="0"/>
              <w:autoSpaceDN w:val="0"/>
              <w:adjustRightInd w:val="0"/>
              <w:snapToGrid w:val="0"/>
              <w:spacing w:line="360" w:lineRule="auto"/>
              <w:ind w:right="-20" w:hanging="65"/>
              <w:contextualSpacing/>
              <w:jc w:val="center"/>
              <w:rPr>
                <w:rFonts w:eastAsia="Calibri"/>
                <w:sz w:val="16"/>
                <w:szCs w:val="16"/>
              </w:rPr>
            </w:pPr>
            <w:r w:rsidRPr="005949E3">
              <w:rPr>
                <w:rFonts w:eastAsia="Calibri"/>
                <w:sz w:val="16"/>
                <w:szCs w:val="16"/>
              </w:rPr>
              <w:t>0</w:t>
            </w:r>
          </w:p>
        </w:tc>
        <w:tc>
          <w:tcPr>
            <w:tcW w:w="851" w:type="dxa"/>
            <w:vAlign w:val="center"/>
          </w:tcPr>
          <w:p w:rsidR="00516DBD" w:rsidRPr="005949E3" w:rsidRDefault="00516DBD" w:rsidP="00E40032">
            <w:pPr>
              <w:widowControl w:val="0"/>
              <w:autoSpaceDE w:val="0"/>
              <w:autoSpaceDN w:val="0"/>
              <w:adjustRightInd w:val="0"/>
              <w:snapToGrid w:val="0"/>
              <w:spacing w:line="360" w:lineRule="auto"/>
              <w:ind w:right="-20" w:hanging="65"/>
              <w:contextualSpacing/>
              <w:jc w:val="center"/>
              <w:rPr>
                <w:rFonts w:eastAsia="Calibri"/>
                <w:sz w:val="16"/>
                <w:szCs w:val="16"/>
              </w:rPr>
            </w:pPr>
            <w:r w:rsidRPr="005949E3">
              <w:rPr>
                <w:rFonts w:eastAsia="Calibri"/>
                <w:sz w:val="16"/>
                <w:szCs w:val="16"/>
              </w:rPr>
              <w:t>0</w:t>
            </w:r>
          </w:p>
        </w:tc>
        <w:tc>
          <w:tcPr>
            <w:tcW w:w="851" w:type="dxa"/>
            <w:vAlign w:val="center"/>
          </w:tcPr>
          <w:p w:rsidR="00516DBD" w:rsidRPr="005949E3" w:rsidRDefault="00516DBD" w:rsidP="00E40032">
            <w:pPr>
              <w:widowControl w:val="0"/>
              <w:autoSpaceDE w:val="0"/>
              <w:autoSpaceDN w:val="0"/>
              <w:adjustRightInd w:val="0"/>
              <w:snapToGrid w:val="0"/>
              <w:spacing w:line="360" w:lineRule="auto"/>
              <w:ind w:right="-20" w:hanging="65"/>
              <w:contextualSpacing/>
              <w:jc w:val="center"/>
              <w:rPr>
                <w:rFonts w:eastAsia="Calibri"/>
                <w:sz w:val="16"/>
                <w:szCs w:val="16"/>
              </w:rPr>
            </w:pPr>
            <w:r w:rsidRPr="005949E3">
              <w:rPr>
                <w:rFonts w:eastAsia="Calibri"/>
                <w:sz w:val="16"/>
                <w:szCs w:val="16"/>
              </w:rPr>
              <w:t>0</w:t>
            </w:r>
          </w:p>
        </w:tc>
        <w:tc>
          <w:tcPr>
            <w:tcW w:w="851" w:type="dxa"/>
            <w:vAlign w:val="center"/>
          </w:tcPr>
          <w:p w:rsidR="00516DBD" w:rsidRPr="005949E3" w:rsidRDefault="00516DBD" w:rsidP="00E40032">
            <w:pPr>
              <w:widowControl w:val="0"/>
              <w:autoSpaceDE w:val="0"/>
              <w:autoSpaceDN w:val="0"/>
              <w:adjustRightInd w:val="0"/>
              <w:snapToGrid w:val="0"/>
              <w:spacing w:line="360" w:lineRule="auto"/>
              <w:ind w:right="-20" w:hanging="65"/>
              <w:contextualSpacing/>
              <w:jc w:val="center"/>
              <w:rPr>
                <w:rFonts w:eastAsia="Calibri"/>
                <w:sz w:val="16"/>
                <w:szCs w:val="16"/>
              </w:rPr>
            </w:pPr>
            <w:r w:rsidRPr="005949E3">
              <w:rPr>
                <w:rFonts w:eastAsia="Calibri"/>
                <w:sz w:val="16"/>
                <w:szCs w:val="16"/>
              </w:rPr>
              <w:t>0</w:t>
            </w:r>
          </w:p>
        </w:tc>
        <w:tc>
          <w:tcPr>
            <w:tcW w:w="851" w:type="dxa"/>
            <w:vAlign w:val="center"/>
          </w:tcPr>
          <w:p w:rsidR="00516DBD" w:rsidRPr="005949E3" w:rsidRDefault="00516DBD" w:rsidP="00E40032">
            <w:pPr>
              <w:widowControl w:val="0"/>
              <w:autoSpaceDE w:val="0"/>
              <w:autoSpaceDN w:val="0"/>
              <w:adjustRightInd w:val="0"/>
              <w:snapToGrid w:val="0"/>
              <w:spacing w:line="360" w:lineRule="auto"/>
              <w:ind w:right="-20" w:hanging="65"/>
              <w:contextualSpacing/>
              <w:jc w:val="center"/>
              <w:rPr>
                <w:rFonts w:eastAsia="Calibri"/>
                <w:sz w:val="16"/>
                <w:szCs w:val="16"/>
              </w:rPr>
            </w:pPr>
            <w:r w:rsidRPr="005949E3">
              <w:rPr>
                <w:rFonts w:eastAsia="Calibri"/>
                <w:sz w:val="16"/>
                <w:szCs w:val="16"/>
              </w:rPr>
              <w:t>0</w:t>
            </w:r>
          </w:p>
        </w:tc>
        <w:tc>
          <w:tcPr>
            <w:tcW w:w="850" w:type="dxa"/>
            <w:vAlign w:val="center"/>
          </w:tcPr>
          <w:p w:rsidR="00516DBD" w:rsidRPr="005949E3" w:rsidRDefault="00516DBD" w:rsidP="00E40032">
            <w:pPr>
              <w:widowControl w:val="0"/>
              <w:autoSpaceDE w:val="0"/>
              <w:autoSpaceDN w:val="0"/>
              <w:adjustRightInd w:val="0"/>
              <w:snapToGrid w:val="0"/>
              <w:spacing w:line="360" w:lineRule="auto"/>
              <w:ind w:right="-20" w:hanging="65"/>
              <w:contextualSpacing/>
              <w:jc w:val="center"/>
              <w:rPr>
                <w:rFonts w:eastAsia="Calibri"/>
                <w:sz w:val="16"/>
                <w:szCs w:val="16"/>
              </w:rPr>
            </w:pPr>
            <w:r w:rsidRPr="005949E3">
              <w:rPr>
                <w:rFonts w:eastAsia="Calibri"/>
                <w:sz w:val="16"/>
                <w:szCs w:val="16"/>
              </w:rPr>
              <w:t>0</w:t>
            </w:r>
          </w:p>
        </w:tc>
        <w:tc>
          <w:tcPr>
            <w:tcW w:w="851" w:type="dxa"/>
            <w:vAlign w:val="center"/>
          </w:tcPr>
          <w:p w:rsidR="00516DBD" w:rsidRPr="005949E3" w:rsidRDefault="00516DBD" w:rsidP="00E40032">
            <w:pPr>
              <w:widowControl w:val="0"/>
              <w:autoSpaceDE w:val="0"/>
              <w:autoSpaceDN w:val="0"/>
              <w:adjustRightInd w:val="0"/>
              <w:snapToGrid w:val="0"/>
              <w:spacing w:line="360" w:lineRule="auto"/>
              <w:ind w:right="-20" w:hanging="65"/>
              <w:contextualSpacing/>
              <w:jc w:val="center"/>
              <w:rPr>
                <w:rFonts w:eastAsia="Calibri"/>
                <w:sz w:val="16"/>
                <w:szCs w:val="16"/>
              </w:rPr>
            </w:pPr>
            <w:r w:rsidRPr="005949E3">
              <w:rPr>
                <w:rFonts w:eastAsia="Calibri"/>
                <w:sz w:val="16"/>
                <w:szCs w:val="16"/>
              </w:rPr>
              <w:t>0</w:t>
            </w:r>
          </w:p>
        </w:tc>
      </w:tr>
      <w:tr w:rsidR="00516DBD" w:rsidRPr="005949E3" w:rsidTr="00516DBD">
        <w:trPr>
          <w:trHeight w:val="284"/>
          <w:jc w:val="center"/>
        </w:trPr>
        <w:tc>
          <w:tcPr>
            <w:tcW w:w="475" w:type="dxa"/>
            <w:vAlign w:val="center"/>
          </w:tcPr>
          <w:p w:rsidR="00516DBD" w:rsidRPr="005949E3" w:rsidRDefault="00516DBD" w:rsidP="00E40032">
            <w:pPr>
              <w:widowControl w:val="0"/>
              <w:autoSpaceDE w:val="0"/>
              <w:autoSpaceDN w:val="0"/>
              <w:adjustRightInd w:val="0"/>
              <w:snapToGrid w:val="0"/>
              <w:spacing w:line="360" w:lineRule="auto"/>
              <w:ind w:right="-20"/>
              <w:contextualSpacing/>
              <w:jc w:val="center"/>
              <w:rPr>
                <w:rFonts w:eastAsia="Calibri"/>
                <w:sz w:val="16"/>
                <w:szCs w:val="16"/>
              </w:rPr>
            </w:pPr>
            <w:r w:rsidRPr="005949E3">
              <w:rPr>
                <w:rFonts w:eastAsia="Calibri"/>
                <w:sz w:val="16"/>
                <w:szCs w:val="16"/>
              </w:rPr>
              <w:t>2.</w:t>
            </w:r>
          </w:p>
        </w:tc>
        <w:tc>
          <w:tcPr>
            <w:tcW w:w="1788" w:type="dxa"/>
            <w:vAlign w:val="center"/>
          </w:tcPr>
          <w:p w:rsidR="00516DBD" w:rsidRPr="005949E3" w:rsidRDefault="00516DBD" w:rsidP="00E40032">
            <w:pPr>
              <w:widowControl w:val="0"/>
              <w:autoSpaceDE w:val="0"/>
              <w:autoSpaceDN w:val="0"/>
              <w:adjustRightInd w:val="0"/>
              <w:snapToGrid w:val="0"/>
              <w:spacing w:line="360" w:lineRule="auto"/>
              <w:ind w:right="-20"/>
              <w:contextualSpacing/>
              <w:rPr>
                <w:rFonts w:eastAsia="Calibri"/>
                <w:sz w:val="16"/>
                <w:szCs w:val="16"/>
              </w:rPr>
            </w:pPr>
            <w:r w:rsidRPr="005949E3">
              <w:rPr>
                <w:rFonts w:eastAsia="Calibri"/>
                <w:sz w:val="16"/>
                <w:szCs w:val="16"/>
              </w:rPr>
              <w:t>Restoran Bintang 2</w:t>
            </w:r>
          </w:p>
        </w:tc>
        <w:tc>
          <w:tcPr>
            <w:tcW w:w="850" w:type="dxa"/>
            <w:shd w:val="clear" w:color="auto" w:fill="auto"/>
            <w:vAlign w:val="center"/>
          </w:tcPr>
          <w:p w:rsidR="00516DBD" w:rsidRPr="005949E3" w:rsidRDefault="00516DBD" w:rsidP="00E40032">
            <w:pPr>
              <w:widowControl w:val="0"/>
              <w:autoSpaceDE w:val="0"/>
              <w:autoSpaceDN w:val="0"/>
              <w:adjustRightInd w:val="0"/>
              <w:snapToGrid w:val="0"/>
              <w:spacing w:line="360" w:lineRule="auto"/>
              <w:ind w:right="-20" w:hanging="65"/>
              <w:contextualSpacing/>
              <w:jc w:val="center"/>
              <w:rPr>
                <w:rFonts w:eastAsia="Calibri"/>
                <w:sz w:val="16"/>
                <w:szCs w:val="16"/>
              </w:rPr>
            </w:pPr>
            <w:r w:rsidRPr="005949E3">
              <w:rPr>
                <w:rFonts w:eastAsia="Calibri"/>
                <w:sz w:val="16"/>
                <w:szCs w:val="16"/>
              </w:rPr>
              <w:t>0</w:t>
            </w:r>
          </w:p>
        </w:tc>
        <w:tc>
          <w:tcPr>
            <w:tcW w:w="851" w:type="dxa"/>
            <w:shd w:val="clear" w:color="auto" w:fill="auto"/>
            <w:vAlign w:val="center"/>
          </w:tcPr>
          <w:p w:rsidR="00516DBD" w:rsidRPr="005949E3" w:rsidRDefault="00516DBD" w:rsidP="00E40032">
            <w:pPr>
              <w:widowControl w:val="0"/>
              <w:autoSpaceDE w:val="0"/>
              <w:autoSpaceDN w:val="0"/>
              <w:adjustRightInd w:val="0"/>
              <w:snapToGrid w:val="0"/>
              <w:spacing w:line="360" w:lineRule="auto"/>
              <w:ind w:right="-20" w:hanging="65"/>
              <w:contextualSpacing/>
              <w:jc w:val="center"/>
              <w:rPr>
                <w:rFonts w:eastAsia="Calibri"/>
                <w:sz w:val="16"/>
                <w:szCs w:val="16"/>
              </w:rPr>
            </w:pPr>
            <w:r w:rsidRPr="005949E3">
              <w:rPr>
                <w:rFonts w:eastAsia="Calibri"/>
                <w:sz w:val="16"/>
                <w:szCs w:val="16"/>
              </w:rPr>
              <w:t>0</w:t>
            </w:r>
          </w:p>
        </w:tc>
        <w:tc>
          <w:tcPr>
            <w:tcW w:w="850" w:type="dxa"/>
            <w:vAlign w:val="center"/>
          </w:tcPr>
          <w:p w:rsidR="00516DBD" w:rsidRPr="005949E3" w:rsidRDefault="00516DBD" w:rsidP="00E40032">
            <w:pPr>
              <w:widowControl w:val="0"/>
              <w:autoSpaceDE w:val="0"/>
              <w:autoSpaceDN w:val="0"/>
              <w:adjustRightInd w:val="0"/>
              <w:snapToGrid w:val="0"/>
              <w:spacing w:line="360" w:lineRule="auto"/>
              <w:ind w:right="-20" w:hanging="65"/>
              <w:contextualSpacing/>
              <w:jc w:val="center"/>
              <w:rPr>
                <w:rFonts w:eastAsia="Calibri"/>
                <w:sz w:val="16"/>
                <w:szCs w:val="16"/>
              </w:rPr>
            </w:pPr>
            <w:r w:rsidRPr="005949E3">
              <w:rPr>
                <w:rFonts w:eastAsia="Calibri"/>
                <w:sz w:val="16"/>
                <w:szCs w:val="16"/>
              </w:rPr>
              <w:t>0</w:t>
            </w:r>
          </w:p>
        </w:tc>
        <w:tc>
          <w:tcPr>
            <w:tcW w:w="851" w:type="dxa"/>
            <w:vAlign w:val="center"/>
          </w:tcPr>
          <w:p w:rsidR="00516DBD" w:rsidRPr="005949E3" w:rsidRDefault="00516DBD" w:rsidP="00E40032">
            <w:pPr>
              <w:widowControl w:val="0"/>
              <w:autoSpaceDE w:val="0"/>
              <w:autoSpaceDN w:val="0"/>
              <w:adjustRightInd w:val="0"/>
              <w:snapToGrid w:val="0"/>
              <w:spacing w:line="360" w:lineRule="auto"/>
              <w:ind w:right="-20" w:hanging="65"/>
              <w:contextualSpacing/>
              <w:jc w:val="center"/>
              <w:rPr>
                <w:rFonts w:eastAsia="Calibri"/>
                <w:sz w:val="16"/>
                <w:szCs w:val="16"/>
              </w:rPr>
            </w:pPr>
            <w:r w:rsidRPr="005949E3">
              <w:rPr>
                <w:rFonts w:eastAsia="Calibri"/>
                <w:sz w:val="16"/>
                <w:szCs w:val="16"/>
              </w:rPr>
              <w:t>0</w:t>
            </w:r>
          </w:p>
        </w:tc>
        <w:tc>
          <w:tcPr>
            <w:tcW w:w="851" w:type="dxa"/>
            <w:vAlign w:val="center"/>
          </w:tcPr>
          <w:p w:rsidR="00516DBD" w:rsidRPr="005949E3" w:rsidRDefault="00516DBD" w:rsidP="00E40032">
            <w:pPr>
              <w:widowControl w:val="0"/>
              <w:autoSpaceDE w:val="0"/>
              <w:autoSpaceDN w:val="0"/>
              <w:adjustRightInd w:val="0"/>
              <w:snapToGrid w:val="0"/>
              <w:spacing w:line="360" w:lineRule="auto"/>
              <w:ind w:right="-20" w:hanging="65"/>
              <w:contextualSpacing/>
              <w:jc w:val="center"/>
              <w:rPr>
                <w:rFonts w:eastAsia="Calibri"/>
                <w:sz w:val="16"/>
                <w:szCs w:val="16"/>
              </w:rPr>
            </w:pPr>
            <w:r w:rsidRPr="005949E3">
              <w:rPr>
                <w:rFonts w:eastAsia="Calibri"/>
                <w:sz w:val="16"/>
                <w:szCs w:val="16"/>
              </w:rPr>
              <w:t>0</w:t>
            </w:r>
          </w:p>
        </w:tc>
        <w:tc>
          <w:tcPr>
            <w:tcW w:w="851" w:type="dxa"/>
            <w:vAlign w:val="center"/>
          </w:tcPr>
          <w:p w:rsidR="00516DBD" w:rsidRPr="005949E3" w:rsidRDefault="00516DBD" w:rsidP="00E40032">
            <w:pPr>
              <w:widowControl w:val="0"/>
              <w:autoSpaceDE w:val="0"/>
              <w:autoSpaceDN w:val="0"/>
              <w:adjustRightInd w:val="0"/>
              <w:snapToGrid w:val="0"/>
              <w:spacing w:line="360" w:lineRule="auto"/>
              <w:ind w:right="-20" w:hanging="65"/>
              <w:contextualSpacing/>
              <w:jc w:val="center"/>
              <w:rPr>
                <w:rFonts w:eastAsia="Calibri"/>
                <w:sz w:val="16"/>
                <w:szCs w:val="16"/>
              </w:rPr>
            </w:pPr>
            <w:r w:rsidRPr="005949E3">
              <w:rPr>
                <w:rFonts w:eastAsia="Calibri"/>
                <w:sz w:val="16"/>
                <w:szCs w:val="16"/>
              </w:rPr>
              <w:t>0</w:t>
            </w:r>
          </w:p>
        </w:tc>
        <w:tc>
          <w:tcPr>
            <w:tcW w:w="851" w:type="dxa"/>
            <w:vAlign w:val="center"/>
          </w:tcPr>
          <w:p w:rsidR="00516DBD" w:rsidRPr="005949E3" w:rsidRDefault="00516DBD" w:rsidP="00E40032">
            <w:pPr>
              <w:widowControl w:val="0"/>
              <w:autoSpaceDE w:val="0"/>
              <w:autoSpaceDN w:val="0"/>
              <w:adjustRightInd w:val="0"/>
              <w:snapToGrid w:val="0"/>
              <w:spacing w:line="360" w:lineRule="auto"/>
              <w:ind w:right="-20" w:hanging="65"/>
              <w:contextualSpacing/>
              <w:jc w:val="center"/>
              <w:rPr>
                <w:rFonts w:eastAsia="Calibri"/>
                <w:sz w:val="16"/>
                <w:szCs w:val="16"/>
              </w:rPr>
            </w:pPr>
            <w:r w:rsidRPr="005949E3">
              <w:rPr>
                <w:rFonts w:eastAsia="Calibri"/>
                <w:sz w:val="16"/>
                <w:szCs w:val="16"/>
              </w:rPr>
              <w:t>0</w:t>
            </w:r>
          </w:p>
        </w:tc>
        <w:tc>
          <w:tcPr>
            <w:tcW w:w="851" w:type="dxa"/>
            <w:vAlign w:val="center"/>
          </w:tcPr>
          <w:p w:rsidR="00516DBD" w:rsidRPr="005949E3" w:rsidRDefault="00516DBD" w:rsidP="00E40032">
            <w:pPr>
              <w:widowControl w:val="0"/>
              <w:autoSpaceDE w:val="0"/>
              <w:autoSpaceDN w:val="0"/>
              <w:adjustRightInd w:val="0"/>
              <w:snapToGrid w:val="0"/>
              <w:spacing w:line="360" w:lineRule="auto"/>
              <w:ind w:right="-20" w:hanging="65"/>
              <w:contextualSpacing/>
              <w:jc w:val="center"/>
              <w:rPr>
                <w:rFonts w:eastAsia="Calibri"/>
                <w:sz w:val="16"/>
                <w:szCs w:val="16"/>
              </w:rPr>
            </w:pPr>
            <w:r w:rsidRPr="005949E3">
              <w:rPr>
                <w:rFonts w:eastAsia="Calibri"/>
                <w:sz w:val="16"/>
                <w:szCs w:val="16"/>
              </w:rPr>
              <w:t>0</w:t>
            </w:r>
          </w:p>
        </w:tc>
        <w:tc>
          <w:tcPr>
            <w:tcW w:w="850" w:type="dxa"/>
            <w:vAlign w:val="center"/>
          </w:tcPr>
          <w:p w:rsidR="00516DBD" w:rsidRPr="005949E3" w:rsidRDefault="00516DBD" w:rsidP="00E40032">
            <w:pPr>
              <w:widowControl w:val="0"/>
              <w:autoSpaceDE w:val="0"/>
              <w:autoSpaceDN w:val="0"/>
              <w:adjustRightInd w:val="0"/>
              <w:snapToGrid w:val="0"/>
              <w:spacing w:line="360" w:lineRule="auto"/>
              <w:ind w:right="-20" w:hanging="65"/>
              <w:contextualSpacing/>
              <w:jc w:val="center"/>
              <w:rPr>
                <w:rFonts w:eastAsia="Calibri"/>
                <w:sz w:val="16"/>
                <w:szCs w:val="16"/>
              </w:rPr>
            </w:pPr>
            <w:r w:rsidRPr="005949E3">
              <w:rPr>
                <w:rFonts w:eastAsia="Calibri"/>
                <w:sz w:val="16"/>
                <w:szCs w:val="16"/>
              </w:rPr>
              <w:t>0</w:t>
            </w:r>
          </w:p>
        </w:tc>
        <w:tc>
          <w:tcPr>
            <w:tcW w:w="851" w:type="dxa"/>
            <w:vAlign w:val="center"/>
          </w:tcPr>
          <w:p w:rsidR="00516DBD" w:rsidRPr="005949E3" w:rsidRDefault="00516DBD" w:rsidP="00E40032">
            <w:pPr>
              <w:widowControl w:val="0"/>
              <w:autoSpaceDE w:val="0"/>
              <w:autoSpaceDN w:val="0"/>
              <w:adjustRightInd w:val="0"/>
              <w:snapToGrid w:val="0"/>
              <w:spacing w:line="360" w:lineRule="auto"/>
              <w:ind w:right="-20" w:hanging="65"/>
              <w:contextualSpacing/>
              <w:jc w:val="center"/>
              <w:rPr>
                <w:rFonts w:eastAsia="Calibri"/>
                <w:sz w:val="16"/>
                <w:szCs w:val="16"/>
              </w:rPr>
            </w:pPr>
            <w:r w:rsidRPr="005949E3">
              <w:rPr>
                <w:rFonts w:eastAsia="Calibri"/>
                <w:sz w:val="16"/>
                <w:szCs w:val="16"/>
              </w:rPr>
              <w:t>0</w:t>
            </w:r>
          </w:p>
        </w:tc>
      </w:tr>
      <w:tr w:rsidR="00516DBD" w:rsidRPr="005949E3" w:rsidTr="00516DBD">
        <w:trPr>
          <w:trHeight w:val="284"/>
          <w:jc w:val="center"/>
        </w:trPr>
        <w:tc>
          <w:tcPr>
            <w:tcW w:w="475" w:type="dxa"/>
            <w:vAlign w:val="center"/>
          </w:tcPr>
          <w:p w:rsidR="00516DBD" w:rsidRPr="005949E3" w:rsidRDefault="00516DBD" w:rsidP="00E40032">
            <w:pPr>
              <w:widowControl w:val="0"/>
              <w:autoSpaceDE w:val="0"/>
              <w:autoSpaceDN w:val="0"/>
              <w:adjustRightInd w:val="0"/>
              <w:snapToGrid w:val="0"/>
              <w:spacing w:line="360" w:lineRule="auto"/>
              <w:ind w:right="-20"/>
              <w:contextualSpacing/>
              <w:jc w:val="center"/>
              <w:rPr>
                <w:rFonts w:eastAsia="Calibri"/>
                <w:sz w:val="16"/>
                <w:szCs w:val="16"/>
              </w:rPr>
            </w:pPr>
            <w:r w:rsidRPr="005949E3">
              <w:rPr>
                <w:rFonts w:eastAsia="Calibri"/>
                <w:sz w:val="16"/>
                <w:szCs w:val="16"/>
              </w:rPr>
              <w:t>3.</w:t>
            </w:r>
          </w:p>
        </w:tc>
        <w:tc>
          <w:tcPr>
            <w:tcW w:w="1788" w:type="dxa"/>
            <w:vAlign w:val="center"/>
          </w:tcPr>
          <w:p w:rsidR="00516DBD" w:rsidRPr="005949E3" w:rsidRDefault="00516DBD" w:rsidP="00E40032">
            <w:pPr>
              <w:widowControl w:val="0"/>
              <w:autoSpaceDE w:val="0"/>
              <w:autoSpaceDN w:val="0"/>
              <w:adjustRightInd w:val="0"/>
              <w:snapToGrid w:val="0"/>
              <w:spacing w:line="360" w:lineRule="auto"/>
              <w:ind w:right="-20"/>
              <w:contextualSpacing/>
              <w:rPr>
                <w:rFonts w:eastAsia="Calibri"/>
                <w:sz w:val="16"/>
                <w:szCs w:val="16"/>
              </w:rPr>
            </w:pPr>
            <w:r w:rsidRPr="005949E3">
              <w:rPr>
                <w:rFonts w:eastAsia="Calibri"/>
                <w:sz w:val="16"/>
                <w:szCs w:val="16"/>
              </w:rPr>
              <w:t>Restoran Bintang 1</w:t>
            </w:r>
          </w:p>
        </w:tc>
        <w:tc>
          <w:tcPr>
            <w:tcW w:w="850" w:type="dxa"/>
            <w:shd w:val="clear" w:color="auto" w:fill="auto"/>
            <w:vAlign w:val="center"/>
          </w:tcPr>
          <w:p w:rsidR="00516DBD" w:rsidRPr="005949E3" w:rsidRDefault="00516DBD" w:rsidP="00E40032">
            <w:pPr>
              <w:widowControl w:val="0"/>
              <w:autoSpaceDE w:val="0"/>
              <w:autoSpaceDN w:val="0"/>
              <w:adjustRightInd w:val="0"/>
              <w:snapToGrid w:val="0"/>
              <w:spacing w:line="360" w:lineRule="auto"/>
              <w:ind w:right="-20" w:hanging="65"/>
              <w:contextualSpacing/>
              <w:jc w:val="center"/>
              <w:rPr>
                <w:rFonts w:eastAsia="Calibri"/>
                <w:sz w:val="16"/>
                <w:szCs w:val="16"/>
              </w:rPr>
            </w:pPr>
            <w:r w:rsidRPr="005949E3">
              <w:rPr>
                <w:rFonts w:eastAsia="Calibri"/>
                <w:sz w:val="16"/>
                <w:szCs w:val="16"/>
              </w:rPr>
              <w:t>0</w:t>
            </w:r>
          </w:p>
        </w:tc>
        <w:tc>
          <w:tcPr>
            <w:tcW w:w="851" w:type="dxa"/>
            <w:shd w:val="clear" w:color="auto" w:fill="auto"/>
            <w:vAlign w:val="center"/>
          </w:tcPr>
          <w:p w:rsidR="00516DBD" w:rsidRPr="005949E3" w:rsidRDefault="00516DBD" w:rsidP="00E40032">
            <w:pPr>
              <w:widowControl w:val="0"/>
              <w:autoSpaceDE w:val="0"/>
              <w:autoSpaceDN w:val="0"/>
              <w:adjustRightInd w:val="0"/>
              <w:snapToGrid w:val="0"/>
              <w:spacing w:line="360" w:lineRule="auto"/>
              <w:ind w:right="-20" w:hanging="65"/>
              <w:contextualSpacing/>
              <w:jc w:val="center"/>
              <w:rPr>
                <w:rFonts w:eastAsia="Calibri"/>
                <w:sz w:val="16"/>
                <w:szCs w:val="16"/>
              </w:rPr>
            </w:pPr>
            <w:r w:rsidRPr="005949E3">
              <w:rPr>
                <w:rFonts w:eastAsia="Calibri"/>
                <w:sz w:val="16"/>
                <w:szCs w:val="16"/>
              </w:rPr>
              <w:t>0</w:t>
            </w:r>
          </w:p>
        </w:tc>
        <w:tc>
          <w:tcPr>
            <w:tcW w:w="850" w:type="dxa"/>
            <w:vAlign w:val="center"/>
          </w:tcPr>
          <w:p w:rsidR="00516DBD" w:rsidRPr="005949E3" w:rsidRDefault="00516DBD" w:rsidP="00E40032">
            <w:pPr>
              <w:widowControl w:val="0"/>
              <w:autoSpaceDE w:val="0"/>
              <w:autoSpaceDN w:val="0"/>
              <w:adjustRightInd w:val="0"/>
              <w:snapToGrid w:val="0"/>
              <w:spacing w:line="360" w:lineRule="auto"/>
              <w:ind w:right="-20" w:hanging="65"/>
              <w:contextualSpacing/>
              <w:jc w:val="center"/>
              <w:rPr>
                <w:rFonts w:eastAsia="Calibri"/>
                <w:sz w:val="16"/>
                <w:szCs w:val="16"/>
              </w:rPr>
            </w:pPr>
            <w:r w:rsidRPr="005949E3">
              <w:rPr>
                <w:rFonts w:eastAsia="Calibri"/>
                <w:sz w:val="16"/>
                <w:szCs w:val="16"/>
              </w:rPr>
              <w:t>0</w:t>
            </w:r>
          </w:p>
        </w:tc>
        <w:tc>
          <w:tcPr>
            <w:tcW w:w="851" w:type="dxa"/>
            <w:vAlign w:val="center"/>
          </w:tcPr>
          <w:p w:rsidR="00516DBD" w:rsidRPr="005949E3" w:rsidRDefault="00516DBD" w:rsidP="00E40032">
            <w:pPr>
              <w:widowControl w:val="0"/>
              <w:autoSpaceDE w:val="0"/>
              <w:autoSpaceDN w:val="0"/>
              <w:adjustRightInd w:val="0"/>
              <w:snapToGrid w:val="0"/>
              <w:spacing w:line="360" w:lineRule="auto"/>
              <w:ind w:right="-20" w:hanging="65"/>
              <w:contextualSpacing/>
              <w:jc w:val="center"/>
              <w:rPr>
                <w:rFonts w:eastAsia="Calibri"/>
                <w:sz w:val="16"/>
                <w:szCs w:val="16"/>
              </w:rPr>
            </w:pPr>
            <w:r w:rsidRPr="005949E3">
              <w:rPr>
                <w:rFonts w:eastAsia="Calibri"/>
                <w:sz w:val="16"/>
                <w:szCs w:val="16"/>
              </w:rPr>
              <w:t>0</w:t>
            </w:r>
          </w:p>
        </w:tc>
        <w:tc>
          <w:tcPr>
            <w:tcW w:w="851" w:type="dxa"/>
            <w:vAlign w:val="center"/>
          </w:tcPr>
          <w:p w:rsidR="00516DBD" w:rsidRPr="005949E3" w:rsidRDefault="00516DBD" w:rsidP="00E40032">
            <w:pPr>
              <w:widowControl w:val="0"/>
              <w:autoSpaceDE w:val="0"/>
              <w:autoSpaceDN w:val="0"/>
              <w:adjustRightInd w:val="0"/>
              <w:snapToGrid w:val="0"/>
              <w:spacing w:line="360" w:lineRule="auto"/>
              <w:ind w:right="-20" w:hanging="65"/>
              <w:contextualSpacing/>
              <w:jc w:val="center"/>
              <w:rPr>
                <w:rFonts w:eastAsia="Calibri"/>
                <w:sz w:val="16"/>
                <w:szCs w:val="16"/>
              </w:rPr>
            </w:pPr>
            <w:r w:rsidRPr="005949E3">
              <w:rPr>
                <w:rFonts w:eastAsia="Calibri"/>
                <w:sz w:val="16"/>
                <w:szCs w:val="16"/>
              </w:rPr>
              <w:t>0</w:t>
            </w:r>
          </w:p>
        </w:tc>
        <w:tc>
          <w:tcPr>
            <w:tcW w:w="851" w:type="dxa"/>
            <w:vAlign w:val="center"/>
          </w:tcPr>
          <w:p w:rsidR="00516DBD" w:rsidRPr="005949E3" w:rsidRDefault="00516DBD" w:rsidP="00E40032">
            <w:pPr>
              <w:widowControl w:val="0"/>
              <w:autoSpaceDE w:val="0"/>
              <w:autoSpaceDN w:val="0"/>
              <w:adjustRightInd w:val="0"/>
              <w:snapToGrid w:val="0"/>
              <w:spacing w:line="360" w:lineRule="auto"/>
              <w:ind w:right="-20" w:hanging="65"/>
              <w:contextualSpacing/>
              <w:jc w:val="center"/>
              <w:rPr>
                <w:rFonts w:eastAsia="Calibri"/>
                <w:sz w:val="16"/>
                <w:szCs w:val="16"/>
              </w:rPr>
            </w:pPr>
            <w:r w:rsidRPr="005949E3">
              <w:rPr>
                <w:rFonts w:eastAsia="Calibri"/>
                <w:sz w:val="16"/>
                <w:szCs w:val="16"/>
              </w:rPr>
              <w:t>0</w:t>
            </w:r>
          </w:p>
        </w:tc>
        <w:tc>
          <w:tcPr>
            <w:tcW w:w="851" w:type="dxa"/>
            <w:vAlign w:val="center"/>
          </w:tcPr>
          <w:p w:rsidR="00516DBD" w:rsidRPr="005949E3" w:rsidRDefault="00516DBD" w:rsidP="00E40032">
            <w:pPr>
              <w:widowControl w:val="0"/>
              <w:autoSpaceDE w:val="0"/>
              <w:autoSpaceDN w:val="0"/>
              <w:adjustRightInd w:val="0"/>
              <w:snapToGrid w:val="0"/>
              <w:spacing w:line="360" w:lineRule="auto"/>
              <w:ind w:right="-20" w:hanging="65"/>
              <w:contextualSpacing/>
              <w:jc w:val="center"/>
              <w:rPr>
                <w:rFonts w:eastAsia="Calibri"/>
                <w:sz w:val="16"/>
                <w:szCs w:val="16"/>
              </w:rPr>
            </w:pPr>
            <w:r w:rsidRPr="005949E3">
              <w:rPr>
                <w:rFonts w:eastAsia="Calibri"/>
                <w:sz w:val="16"/>
                <w:szCs w:val="16"/>
              </w:rPr>
              <w:t>0</w:t>
            </w:r>
          </w:p>
        </w:tc>
        <w:tc>
          <w:tcPr>
            <w:tcW w:w="851" w:type="dxa"/>
            <w:vAlign w:val="center"/>
          </w:tcPr>
          <w:p w:rsidR="00516DBD" w:rsidRPr="005949E3" w:rsidRDefault="00516DBD" w:rsidP="00E40032">
            <w:pPr>
              <w:widowControl w:val="0"/>
              <w:autoSpaceDE w:val="0"/>
              <w:autoSpaceDN w:val="0"/>
              <w:adjustRightInd w:val="0"/>
              <w:snapToGrid w:val="0"/>
              <w:spacing w:line="360" w:lineRule="auto"/>
              <w:ind w:right="-20" w:hanging="65"/>
              <w:contextualSpacing/>
              <w:jc w:val="center"/>
              <w:rPr>
                <w:rFonts w:eastAsia="Calibri"/>
                <w:sz w:val="16"/>
                <w:szCs w:val="16"/>
              </w:rPr>
            </w:pPr>
            <w:r w:rsidRPr="005949E3">
              <w:rPr>
                <w:rFonts w:eastAsia="Calibri"/>
                <w:sz w:val="16"/>
                <w:szCs w:val="16"/>
              </w:rPr>
              <w:t>0</w:t>
            </w:r>
          </w:p>
        </w:tc>
        <w:tc>
          <w:tcPr>
            <w:tcW w:w="850" w:type="dxa"/>
            <w:vAlign w:val="center"/>
          </w:tcPr>
          <w:p w:rsidR="00516DBD" w:rsidRPr="005949E3" w:rsidRDefault="00516DBD" w:rsidP="00E40032">
            <w:pPr>
              <w:widowControl w:val="0"/>
              <w:autoSpaceDE w:val="0"/>
              <w:autoSpaceDN w:val="0"/>
              <w:adjustRightInd w:val="0"/>
              <w:snapToGrid w:val="0"/>
              <w:spacing w:line="360" w:lineRule="auto"/>
              <w:ind w:right="-20" w:hanging="65"/>
              <w:contextualSpacing/>
              <w:jc w:val="center"/>
              <w:rPr>
                <w:rFonts w:eastAsia="Calibri"/>
                <w:sz w:val="16"/>
                <w:szCs w:val="16"/>
              </w:rPr>
            </w:pPr>
            <w:r w:rsidRPr="005949E3">
              <w:rPr>
                <w:rFonts w:eastAsia="Calibri"/>
                <w:sz w:val="16"/>
                <w:szCs w:val="16"/>
              </w:rPr>
              <w:t>0</w:t>
            </w:r>
          </w:p>
        </w:tc>
        <w:tc>
          <w:tcPr>
            <w:tcW w:w="851" w:type="dxa"/>
            <w:vAlign w:val="center"/>
          </w:tcPr>
          <w:p w:rsidR="00516DBD" w:rsidRPr="005949E3" w:rsidRDefault="00516DBD" w:rsidP="00E40032">
            <w:pPr>
              <w:widowControl w:val="0"/>
              <w:autoSpaceDE w:val="0"/>
              <w:autoSpaceDN w:val="0"/>
              <w:adjustRightInd w:val="0"/>
              <w:snapToGrid w:val="0"/>
              <w:spacing w:line="360" w:lineRule="auto"/>
              <w:ind w:right="-20" w:hanging="65"/>
              <w:contextualSpacing/>
              <w:jc w:val="center"/>
              <w:rPr>
                <w:rFonts w:eastAsia="Calibri"/>
                <w:sz w:val="16"/>
                <w:szCs w:val="16"/>
              </w:rPr>
            </w:pPr>
            <w:r w:rsidRPr="005949E3">
              <w:rPr>
                <w:rFonts w:eastAsia="Calibri"/>
                <w:sz w:val="16"/>
                <w:szCs w:val="16"/>
              </w:rPr>
              <w:t>0</w:t>
            </w:r>
          </w:p>
        </w:tc>
      </w:tr>
      <w:tr w:rsidR="00516DBD" w:rsidRPr="005949E3" w:rsidTr="00516DBD">
        <w:trPr>
          <w:trHeight w:val="284"/>
          <w:jc w:val="center"/>
        </w:trPr>
        <w:tc>
          <w:tcPr>
            <w:tcW w:w="475" w:type="dxa"/>
            <w:vAlign w:val="center"/>
          </w:tcPr>
          <w:p w:rsidR="00516DBD" w:rsidRPr="005949E3" w:rsidRDefault="00516DBD" w:rsidP="00E40032">
            <w:pPr>
              <w:widowControl w:val="0"/>
              <w:autoSpaceDE w:val="0"/>
              <w:autoSpaceDN w:val="0"/>
              <w:adjustRightInd w:val="0"/>
              <w:snapToGrid w:val="0"/>
              <w:spacing w:line="360" w:lineRule="auto"/>
              <w:ind w:right="-20"/>
              <w:contextualSpacing/>
              <w:jc w:val="center"/>
              <w:rPr>
                <w:rFonts w:eastAsia="Calibri"/>
                <w:sz w:val="16"/>
                <w:szCs w:val="16"/>
              </w:rPr>
            </w:pPr>
            <w:r w:rsidRPr="005949E3">
              <w:rPr>
                <w:rFonts w:eastAsia="Calibri"/>
                <w:sz w:val="16"/>
                <w:szCs w:val="16"/>
              </w:rPr>
              <w:t>4.</w:t>
            </w:r>
          </w:p>
        </w:tc>
        <w:tc>
          <w:tcPr>
            <w:tcW w:w="1788" w:type="dxa"/>
            <w:vAlign w:val="center"/>
          </w:tcPr>
          <w:p w:rsidR="00516DBD" w:rsidRPr="005949E3" w:rsidRDefault="00516DBD" w:rsidP="00E40032">
            <w:pPr>
              <w:widowControl w:val="0"/>
              <w:autoSpaceDE w:val="0"/>
              <w:autoSpaceDN w:val="0"/>
              <w:adjustRightInd w:val="0"/>
              <w:snapToGrid w:val="0"/>
              <w:spacing w:line="360" w:lineRule="auto"/>
              <w:ind w:right="-20"/>
              <w:contextualSpacing/>
              <w:rPr>
                <w:rFonts w:eastAsia="Calibri"/>
                <w:sz w:val="16"/>
                <w:szCs w:val="16"/>
              </w:rPr>
            </w:pPr>
            <w:r w:rsidRPr="005949E3">
              <w:rPr>
                <w:rFonts w:eastAsia="Calibri"/>
                <w:sz w:val="16"/>
                <w:szCs w:val="16"/>
              </w:rPr>
              <w:t>Restoran Non Bintang</w:t>
            </w:r>
          </w:p>
        </w:tc>
        <w:tc>
          <w:tcPr>
            <w:tcW w:w="850" w:type="dxa"/>
            <w:shd w:val="clear" w:color="auto" w:fill="auto"/>
            <w:vAlign w:val="center"/>
          </w:tcPr>
          <w:p w:rsidR="00516DBD" w:rsidRPr="005949E3" w:rsidRDefault="00516DBD" w:rsidP="00E40032">
            <w:pPr>
              <w:widowControl w:val="0"/>
              <w:autoSpaceDE w:val="0"/>
              <w:autoSpaceDN w:val="0"/>
              <w:adjustRightInd w:val="0"/>
              <w:snapToGrid w:val="0"/>
              <w:spacing w:line="360" w:lineRule="auto"/>
              <w:ind w:right="-20" w:hanging="65"/>
              <w:contextualSpacing/>
              <w:jc w:val="center"/>
              <w:rPr>
                <w:rFonts w:eastAsia="Calibri"/>
                <w:sz w:val="16"/>
                <w:szCs w:val="16"/>
              </w:rPr>
            </w:pPr>
            <w:r w:rsidRPr="005949E3">
              <w:rPr>
                <w:rFonts w:eastAsia="Calibri"/>
                <w:sz w:val="16"/>
                <w:szCs w:val="16"/>
              </w:rPr>
              <w:t>14</w:t>
            </w:r>
          </w:p>
        </w:tc>
        <w:tc>
          <w:tcPr>
            <w:tcW w:w="851" w:type="dxa"/>
            <w:shd w:val="clear" w:color="auto" w:fill="auto"/>
            <w:vAlign w:val="center"/>
          </w:tcPr>
          <w:p w:rsidR="00516DBD" w:rsidRPr="005949E3" w:rsidRDefault="00516DBD" w:rsidP="00E40032">
            <w:pPr>
              <w:widowControl w:val="0"/>
              <w:autoSpaceDE w:val="0"/>
              <w:autoSpaceDN w:val="0"/>
              <w:adjustRightInd w:val="0"/>
              <w:snapToGrid w:val="0"/>
              <w:spacing w:line="360" w:lineRule="auto"/>
              <w:ind w:right="-20" w:hanging="65"/>
              <w:contextualSpacing/>
              <w:jc w:val="center"/>
              <w:rPr>
                <w:rFonts w:eastAsia="Calibri"/>
                <w:sz w:val="16"/>
                <w:szCs w:val="16"/>
              </w:rPr>
            </w:pPr>
            <w:r w:rsidRPr="005949E3">
              <w:rPr>
                <w:rFonts w:eastAsia="Calibri"/>
                <w:sz w:val="16"/>
                <w:szCs w:val="16"/>
              </w:rPr>
              <w:t>364</w:t>
            </w:r>
          </w:p>
        </w:tc>
        <w:tc>
          <w:tcPr>
            <w:tcW w:w="850" w:type="dxa"/>
            <w:vAlign w:val="center"/>
          </w:tcPr>
          <w:p w:rsidR="00516DBD" w:rsidRPr="005949E3" w:rsidRDefault="00516DBD" w:rsidP="00E40032">
            <w:pPr>
              <w:widowControl w:val="0"/>
              <w:autoSpaceDE w:val="0"/>
              <w:autoSpaceDN w:val="0"/>
              <w:adjustRightInd w:val="0"/>
              <w:snapToGrid w:val="0"/>
              <w:spacing w:line="360" w:lineRule="auto"/>
              <w:ind w:right="-20" w:hanging="65"/>
              <w:contextualSpacing/>
              <w:jc w:val="center"/>
              <w:rPr>
                <w:rFonts w:eastAsia="Calibri"/>
                <w:sz w:val="16"/>
                <w:szCs w:val="16"/>
              </w:rPr>
            </w:pPr>
            <w:r w:rsidRPr="005949E3">
              <w:rPr>
                <w:rFonts w:eastAsia="Calibri"/>
                <w:sz w:val="16"/>
                <w:szCs w:val="16"/>
              </w:rPr>
              <w:t>14</w:t>
            </w:r>
          </w:p>
        </w:tc>
        <w:tc>
          <w:tcPr>
            <w:tcW w:w="851" w:type="dxa"/>
            <w:vAlign w:val="center"/>
          </w:tcPr>
          <w:p w:rsidR="00516DBD" w:rsidRPr="005949E3" w:rsidRDefault="00516DBD" w:rsidP="00E40032">
            <w:pPr>
              <w:widowControl w:val="0"/>
              <w:autoSpaceDE w:val="0"/>
              <w:autoSpaceDN w:val="0"/>
              <w:adjustRightInd w:val="0"/>
              <w:snapToGrid w:val="0"/>
              <w:spacing w:line="360" w:lineRule="auto"/>
              <w:ind w:right="-20" w:hanging="65"/>
              <w:contextualSpacing/>
              <w:jc w:val="center"/>
              <w:rPr>
                <w:rFonts w:eastAsia="Calibri"/>
                <w:sz w:val="16"/>
                <w:szCs w:val="16"/>
              </w:rPr>
            </w:pPr>
            <w:r w:rsidRPr="005949E3">
              <w:rPr>
                <w:rFonts w:eastAsia="Calibri"/>
                <w:sz w:val="16"/>
                <w:szCs w:val="16"/>
              </w:rPr>
              <w:t>364</w:t>
            </w:r>
          </w:p>
        </w:tc>
        <w:tc>
          <w:tcPr>
            <w:tcW w:w="851" w:type="dxa"/>
            <w:vAlign w:val="center"/>
          </w:tcPr>
          <w:p w:rsidR="00516DBD" w:rsidRPr="005949E3" w:rsidRDefault="00516DBD" w:rsidP="00E40032">
            <w:pPr>
              <w:widowControl w:val="0"/>
              <w:autoSpaceDE w:val="0"/>
              <w:autoSpaceDN w:val="0"/>
              <w:adjustRightInd w:val="0"/>
              <w:snapToGrid w:val="0"/>
              <w:spacing w:line="360" w:lineRule="auto"/>
              <w:ind w:right="-20" w:hanging="65"/>
              <w:contextualSpacing/>
              <w:jc w:val="center"/>
              <w:rPr>
                <w:rFonts w:eastAsia="Calibri"/>
                <w:sz w:val="16"/>
                <w:szCs w:val="16"/>
              </w:rPr>
            </w:pPr>
            <w:r w:rsidRPr="005949E3">
              <w:rPr>
                <w:rFonts w:eastAsia="Calibri"/>
                <w:sz w:val="16"/>
                <w:szCs w:val="16"/>
              </w:rPr>
              <w:t>14</w:t>
            </w:r>
          </w:p>
        </w:tc>
        <w:tc>
          <w:tcPr>
            <w:tcW w:w="851" w:type="dxa"/>
            <w:vAlign w:val="center"/>
          </w:tcPr>
          <w:p w:rsidR="00516DBD" w:rsidRPr="005949E3" w:rsidRDefault="00516DBD" w:rsidP="00E40032">
            <w:pPr>
              <w:widowControl w:val="0"/>
              <w:autoSpaceDE w:val="0"/>
              <w:autoSpaceDN w:val="0"/>
              <w:adjustRightInd w:val="0"/>
              <w:snapToGrid w:val="0"/>
              <w:spacing w:line="360" w:lineRule="auto"/>
              <w:ind w:right="-20" w:hanging="65"/>
              <w:contextualSpacing/>
              <w:jc w:val="center"/>
              <w:rPr>
                <w:rFonts w:eastAsia="Calibri"/>
                <w:sz w:val="16"/>
                <w:szCs w:val="16"/>
              </w:rPr>
            </w:pPr>
            <w:r w:rsidRPr="005949E3">
              <w:rPr>
                <w:rFonts w:eastAsia="Calibri"/>
                <w:sz w:val="16"/>
                <w:szCs w:val="16"/>
              </w:rPr>
              <w:t>364</w:t>
            </w:r>
          </w:p>
        </w:tc>
        <w:tc>
          <w:tcPr>
            <w:tcW w:w="851" w:type="dxa"/>
            <w:vAlign w:val="center"/>
          </w:tcPr>
          <w:p w:rsidR="00516DBD" w:rsidRPr="005949E3" w:rsidRDefault="00516DBD" w:rsidP="00E40032">
            <w:pPr>
              <w:widowControl w:val="0"/>
              <w:autoSpaceDE w:val="0"/>
              <w:autoSpaceDN w:val="0"/>
              <w:adjustRightInd w:val="0"/>
              <w:snapToGrid w:val="0"/>
              <w:spacing w:line="360" w:lineRule="auto"/>
              <w:ind w:right="-20" w:hanging="65"/>
              <w:contextualSpacing/>
              <w:jc w:val="center"/>
              <w:rPr>
                <w:rFonts w:eastAsia="Calibri"/>
                <w:sz w:val="16"/>
                <w:szCs w:val="16"/>
              </w:rPr>
            </w:pPr>
            <w:r w:rsidRPr="005949E3">
              <w:rPr>
                <w:rFonts w:eastAsia="Calibri"/>
                <w:sz w:val="16"/>
                <w:szCs w:val="16"/>
              </w:rPr>
              <w:t>14</w:t>
            </w:r>
          </w:p>
        </w:tc>
        <w:tc>
          <w:tcPr>
            <w:tcW w:w="851" w:type="dxa"/>
            <w:vAlign w:val="center"/>
          </w:tcPr>
          <w:p w:rsidR="00516DBD" w:rsidRPr="005949E3" w:rsidRDefault="00516DBD" w:rsidP="00E40032">
            <w:pPr>
              <w:widowControl w:val="0"/>
              <w:autoSpaceDE w:val="0"/>
              <w:autoSpaceDN w:val="0"/>
              <w:adjustRightInd w:val="0"/>
              <w:snapToGrid w:val="0"/>
              <w:spacing w:line="360" w:lineRule="auto"/>
              <w:ind w:right="-20" w:hanging="65"/>
              <w:contextualSpacing/>
              <w:jc w:val="center"/>
              <w:rPr>
                <w:rFonts w:eastAsia="Calibri"/>
                <w:sz w:val="16"/>
                <w:szCs w:val="16"/>
              </w:rPr>
            </w:pPr>
            <w:r w:rsidRPr="005949E3">
              <w:rPr>
                <w:rFonts w:eastAsia="Calibri"/>
                <w:sz w:val="16"/>
                <w:szCs w:val="16"/>
              </w:rPr>
              <w:t>348</w:t>
            </w:r>
          </w:p>
        </w:tc>
        <w:tc>
          <w:tcPr>
            <w:tcW w:w="850" w:type="dxa"/>
            <w:vAlign w:val="center"/>
          </w:tcPr>
          <w:p w:rsidR="00516DBD" w:rsidRPr="005949E3" w:rsidRDefault="00516DBD" w:rsidP="00E40032">
            <w:pPr>
              <w:widowControl w:val="0"/>
              <w:autoSpaceDE w:val="0"/>
              <w:autoSpaceDN w:val="0"/>
              <w:adjustRightInd w:val="0"/>
              <w:snapToGrid w:val="0"/>
              <w:spacing w:line="360" w:lineRule="auto"/>
              <w:ind w:right="-20" w:hanging="65"/>
              <w:contextualSpacing/>
              <w:jc w:val="center"/>
              <w:rPr>
                <w:rFonts w:eastAsia="Calibri"/>
                <w:sz w:val="16"/>
                <w:szCs w:val="16"/>
              </w:rPr>
            </w:pPr>
            <w:r w:rsidRPr="005949E3">
              <w:rPr>
                <w:rFonts w:eastAsia="Calibri"/>
                <w:sz w:val="16"/>
                <w:szCs w:val="16"/>
              </w:rPr>
              <w:t>19</w:t>
            </w:r>
          </w:p>
        </w:tc>
        <w:tc>
          <w:tcPr>
            <w:tcW w:w="851" w:type="dxa"/>
            <w:vAlign w:val="center"/>
          </w:tcPr>
          <w:p w:rsidR="00516DBD" w:rsidRPr="005949E3" w:rsidRDefault="00516DBD" w:rsidP="00E40032">
            <w:pPr>
              <w:widowControl w:val="0"/>
              <w:autoSpaceDE w:val="0"/>
              <w:autoSpaceDN w:val="0"/>
              <w:adjustRightInd w:val="0"/>
              <w:snapToGrid w:val="0"/>
              <w:spacing w:line="360" w:lineRule="auto"/>
              <w:ind w:right="-20" w:hanging="65"/>
              <w:contextualSpacing/>
              <w:jc w:val="center"/>
              <w:rPr>
                <w:rFonts w:eastAsia="Calibri"/>
                <w:sz w:val="16"/>
                <w:szCs w:val="16"/>
              </w:rPr>
            </w:pPr>
            <w:r w:rsidRPr="005949E3">
              <w:rPr>
                <w:rFonts w:eastAsia="Calibri"/>
                <w:sz w:val="16"/>
                <w:szCs w:val="16"/>
              </w:rPr>
              <w:t>490</w:t>
            </w:r>
          </w:p>
        </w:tc>
      </w:tr>
      <w:tr w:rsidR="00516DBD" w:rsidRPr="005949E3" w:rsidTr="00516DBD">
        <w:trPr>
          <w:trHeight w:val="284"/>
          <w:jc w:val="center"/>
        </w:trPr>
        <w:tc>
          <w:tcPr>
            <w:tcW w:w="475" w:type="dxa"/>
            <w:vAlign w:val="center"/>
          </w:tcPr>
          <w:p w:rsidR="00516DBD" w:rsidRPr="005949E3" w:rsidRDefault="00516DBD" w:rsidP="00E40032">
            <w:pPr>
              <w:widowControl w:val="0"/>
              <w:autoSpaceDE w:val="0"/>
              <w:autoSpaceDN w:val="0"/>
              <w:adjustRightInd w:val="0"/>
              <w:snapToGrid w:val="0"/>
              <w:spacing w:line="360" w:lineRule="auto"/>
              <w:ind w:right="-20"/>
              <w:contextualSpacing/>
              <w:jc w:val="center"/>
              <w:rPr>
                <w:rFonts w:eastAsia="Calibri"/>
                <w:sz w:val="16"/>
                <w:szCs w:val="16"/>
              </w:rPr>
            </w:pPr>
            <w:r w:rsidRPr="005949E3">
              <w:rPr>
                <w:rFonts w:eastAsia="Calibri"/>
                <w:sz w:val="16"/>
                <w:szCs w:val="16"/>
              </w:rPr>
              <w:t>5.</w:t>
            </w:r>
          </w:p>
        </w:tc>
        <w:tc>
          <w:tcPr>
            <w:tcW w:w="1788" w:type="dxa"/>
            <w:vAlign w:val="center"/>
          </w:tcPr>
          <w:p w:rsidR="00516DBD" w:rsidRPr="005949E3" w:rsidRDefault="00516DBD" w:rsidP="00E40032">
            <w:pPr>
              <w:widowControl w:val="0"/>
              <w:autoSpaceDE w:val="0"/>
              <w:autoSpaceDN w:val="0"/>
              <w:adjustRightInd w:val="0"/>
              <w:snapToGrid w:val="0"/>
              <w:spacing w:line="360" w:lineRule="auto"/>
              <w:ind w:right="-20"/>
              <w:contextualSpacing/>
              <w:rPr>
                <w:rFonts w:eastAsia="Calibri"/>
                <w:sz w:val="16"/>
                <w:szCs w:val="16"/>
              </w:rPr>
            </w:pPr>
            <w:r w:rsidRPr="005949E3">
              <w:rPr>
                <w:rFonts w:eastAsia="Calibri"/>
                <w:sz w:val="16"/>
                <w:szCs w:val="16"/>
              </w:rPr>
              <w:t>Rumah Makan</w:t>
            </w:r>
          </w:p>
        </w:tc>
        <w:tc>
          <w:tcPr>
            <w:tcW w:w="850" w:type="dxa"/>
            <w:shd w:val="clear" w:color="auto" w:fill="auto"/>
            <w:vAlign w:val="center"/>
          </w:tcPr>
          <w:p w:rsidR="00516DBD" w:rsidRPr="005949E3" w:rsidRDefault="00516DBD" w:rsidP="00E40032">
            <w:pPr>
              <w:widowControl w:val="0"/>
              <w:autoSpaceDE w:val="0"/>
              <w:autoSpaceDN w:val="0"/>
              <w:adjustRightInd w:val="0"/>
              <w:snapToGrid w:val="0"/>
              <w:spacing w:line="360" w:lineRule="auto"/>
              <w:ind w:right="-20" w:hanging="65"/>
              <w:contextualSpacing/>
              <w:jc w:val="center"/>
              <w:rPr>
                <w:rFonts w:eastAsia="Calibri"/>
                <w:sz w:val="16"/>
                <w:szCs w:val="16"/>
              </w:rPr>
            </w:pPr>
            <w:r w:rsidRPr="005949E3">
              <w:rPr>
                <w:rFonts w:eastAsia="Calibri"/>
                <w:sz w:val="16"/>
                <w:szCs w:val="16"/>
              </w:rPr>
              <w:t>44</w:t>
            </w:r>
          </w:p>
        </w:tc>
        <w:tc>
          <w:tcPr>
            <w:tcW w:w="851" w:type="dxa"/>
            <w:shd w:val="clear" w:color="auto" w:fill="auto"/>
            <w:vAlign w:val="center"/>
          </w:tcPr>
          <w:p w:rsidR="00516DBD" w:rsidRPr="005949E3" w:rsidRDefault="00516DBD" w:rsidP="00E40032">
            <w:pPr>
              <w:widowControl w:val="0"/>
              <w:autoSpaceDE w:val="0"/>
              <w:autoSpaceDN w:val="0"/>
              <w:adjustRightInd w:val="0"/>
              <w:snapToGrid w:val="0"/>
              <w:spacing w:line="360" w:lineRule="auto"/>
              <w:ind w:right="-20" w:hanging="65"/>
              <w:contextualSpacing/>
              <w:jc w:val="center"/>
              <w:rPr>
                <w:rFonts w:eastAsia="Calibri"/>
                <w:sz w:val="16"/>
                <w:szCs w:val="16"/>
              </w:rPr>
            </w:pPr>
            <w:r w:rsidRPr="005949E3">
              <w:rPr>
                <w:rFonts w:eastAsia="Calibri"/>
                <w:sz w:val="16"/>
                <w:szCs w:val="16"/>
              </w:rPr>
              <w:t>880</w:t>
            </w:r>
          </w:p>
        </w:tc>
        <w:tc>
          <w:tcPr>
            <w:tcW w:w="850" w:type="dxa"/>
            <w:vAlign w:val="center"/>
          </w:tcPr>
          <w:p w:rsidR="00516DBD" w:rsidRPr="005949E3" w:rsidRDefault="00516DBD" w:rsidP="00E40032">
            <w:pPr>
              <w:widowControl w:val="0"/>
              <w:autoSpaceDE w:val="0"/>
              <w:autoSpaceDN w:val="0"/>
              <w:adjustRightInd w:val="0"/>
              <w:snapToGrid w:val="0"/>
              <w:spacing w:line="360" w:lineRule="auto"/>
              <w:ind w:right="-20" w:hanging="65"/>
              <w:contextualSpacing/>
              <w:jc w:val="center"/>
              <w:rPr>
                <w:rFonts w:eastAsia="Calibri"/>
                <w:sz w:val="16"/>
                <w:szCs w:val="16"/>
              </w:rPr>
            </w:pPr>
            <w:r w:rsidRPr="005949E3">
              <w:rPr>
                <w:rFonts w:eastAsia="Calibri"/>
                <w:sz w:val="16"/>
                <w:szCs w:val="16"/>
              </w:rPr>
              <w:t>44</w:t>
            </w:r>
          </w:p>
        </w:tc>
        <w:tc>
          <w:tcPr>
            <w:tcW w:w="851" w:type="dxa"/>
            <w:vAlign w:val="center"/>
          </w:tcPr>
          <w:p w:rsidR="00516DBD" w:rsidRPr="005949E3" w:rsidRDefault="00516DBD" w:rsidP="00E40032">
            <w:pPr>
              <w:widowControl w:val="0"/>
              <w:autoSpaceDE w:val="0"/>
              <w:autoSpaceDN w:val="0"/>
              <w:adjustRightInd w:val="0"/>
              <w:snapToGrid w:val="0"/>
              <w:spacing w:line="360" w:lineRule="auto"/>
              <w:ind w:right="-20" w:hanging="65"/>
              <w:contextualSpacing/>
              <w:jc w:val="center"/>
              <w:rPr>
                <w:rFonts w:eastAsia="Calibri"/>
                <w:sz w:val="16"/>
                <w:szCs w:val="16"/>
              </w:rPr>
            </w:pPr>
            <w:r w:rsidRPr="005949E3">
              <w:rPr>
                <w:rFonts w:eastAsia="Calibri"/>
                <w:sz w:val="16"/>
                <w:szCs w:val="16"/>
              </w:rPr>
              <w:t>880</w:t>
            </w:r>
          </w:p>
        </w:tc>
        <w:tc>
          <w:tcPr>
            <w:tcW w:w="851" w:type="dxa"/>
            <w:vAlign w:val="center"/>
          </w:tcPr>
          <w:p w:rsidR="00516DBD" w:rsidRPr="005949E3" w:rsidRDefault="00516DBD" w:rsidP="00E40032">
            <w:pPr>
              <w:widowControl w:val="0"/>
              <w:autoSpaceDE w:val="0"/>
              <w:autoSpaceDN w:val="0"/>
              <w:adjustRightInd w:val="0"/>
              <w:snapToGrid w:val="0"/>
              <w:spacing w:line="360" w:lineRule="auto"/>
              <w:ind w:right="-20" w:hanging="65"/>
              <w:contextualSpacing/>
              <w:jc w:val="center"/>
              <w:rPr>
                <w:rFonts w:eastAsia="Calibri"/>
                <w:sz w:val="16"/>
                <w:szCs w:val="16"/>
              </w:rPr>
            </w:pPr>
            <w:r w:rsidRPr="005949E3">
              <w:rPr>
                <w:rFonts w:eastAsia="Calibri"/>
                <w:sz w:val="16"/>
                <w:szCs w:val="16"/>
              </w:rPr>
              <w:t>44</w:t>
            </w:r>
          </w:p>
        </w:tc>
        <w:tc>
          <w:tcPr>
            <w:tcW w:w="851" w:type="dxa"/>
            <w:vAlign w:val="center"/>
          </w:tcPr>
          <w:p w:rsidR="00516DBD" w:rsidRPr="005949E3" w:rsidRDefault="00516DBD" w:rsidP="00E40032">
            <w:pPr>
              <w:widowControl w:val="0"/>
              <w:autoSpaceDE w:val="0"/>
              <w:autoSpaceDN w:val="0"/>
              <w:adjustRightInd w:val="0"/>
              <w:snapToGrid w:val="0"/>
              <w:spacing w:line="360" w:lineRule="auto"/>
              <w:ind w:right="-20" w:hanging="65"/>
              <w:contextualSpacing/>
              <w:jc w:val="center"/>
              <w:rPr>
                <w:rFonts w:eastAsia="Calibri"/>
                <w:sz w:val="16"/>
                <w:szCs w:val="16"/>
              </w:rPr>
            </w:pPr>
            <w:r w:rsidRPr="005949E3">
              <w:rPr>
                <w:rFonts w:eastAsia="Calibri"/>
                <w:sz w:val="16"/>
                <w:szCs w:val="16"/>
              </w:rPr>
              <w:t>880</w:t>
            </w:r>
          </w:p>
        </w:tc>
        <w:tc>
          <w:tcPr>
            <w:tcW w:w="851" w:type="dxa"/>
            <w:vAlign w:val="center"/>
          </w:tcPr>
          <w:p w:rsidR="00516DBD" w:rsidRPr="005949E3" w:rsidRDefault="00516DBD" w:rsidP="00E40032">
            <w:pPr>
              <w:widowControl w:val="0"/>
              <w:autoSpaceDE w:val="0"/>
              <w:autoSpaceDN w:val="0"/>
              <w:adjustRightInd w:val="0"/>
              <w:snapToGrid w:val="0"/>
              <w:spacing w:line="360" w:lineRule="auto"/>
              <w:ind w:right="-20" w:hanging="65"/>
              <w:contextualSpacing/>
              <w:jc w:val="center"/>
              <w:rPr>
                <w:rFonts w:eastAsia="Calibri"/>
                <w:sz w:val="16"/>
                <w:szCs w:val="16"/>
              </w:rPr>
            </w:pPr>
            <w:r w:rsidRPr="005949E3">
              <w:rPr>
                <w:rFonts w:eastAsia="Calibri"/>
                <w:sz w:val="16"/>
                <w:szCs w:val="16"/>
              </w:rPr>
              <w:t>52</w:t>
            </w:r>
          </w:p>
        </w:tc>
        <w:tc>
          <w:tcPr>
            <w:tcW w:w="851" w:type="dxa"/>
            <w:vAlign w:val="center"/>
          </w:tcPr>
          <w:p w:rsidR="00516DBD" w:rsidRPr="005949E3" w:rsidRDefault="00516DBD" w:rsidP="00E40032">
            <w:pPr>
              <w:widowControl w:val="0"/>
              <w:autoSpaceDE w:val="0"/>
              <w:autoSpaceDN w:val="0"/>
              <w:adjustRightInd w:val="0"/>
              <w:snapToGrid w:val="0"/>
              <w:spacing w:line="360" w:lineRule="auto"/>
              <w:ind w:right="-20" w:hanging="65"/>
              <w:contextualSpacing/>
              <w:jc w:val="center"/>
              <w:rPr>
                <w:rFonts w:eastAsia="Calibri"/>
                <w:sz w:val="16"/>
                <w:szCs w:val="16"/>
              </w:rPr>
            </w:pPr>
            <w:r w:rsidRPr="005949E3">
              <w:rPr>
                <w:rFonts w:eastAsia="Calibri"/>
                <w:sz w:val="16"/>
                <w:szCs w:val="16"/>
              </w:rPr>
              <w:t>1008</w:t>
            </w:r>
          </w:p>
        </w:tc>
        <w:tc>
          <w:tcPr>
            <w:tcW w:w="850" w:type="dxa"/>
            <w:vAlign w:val="center"/>
          </w:tcPr>
          <w:p w:rsidR="00516DBD" w:rsidRPr="005949E3" w:rsidRDefault="00516DBD" w:rsidP="00E40032">
            <w:pPr>
              <w:widowControl w:val="0"/>
              <w:autoSpaceDE w:val="0"/>
              <w:autoSpaceDN w:val="0"/>
              <w:adjustRightInd w:val="0"/>
              <w:snapToGrid w:val="0"/>
              <w:spacing w:line="360" w:lineRule="auto"/>
              <w:ind w:right="-20" w:hanging="65"/>
              <w:contextualSpacing/>
              <w:jc w:val="center"/>
              <w:rPr>
                <w:rFonts w:eastAsia="Calibri"/>
                <w:sz w:val="16"/>
                <w:szCs w:val="16"/>
              </w:rPr>
            </w:pPr>
            <w:r w:rsidRPr="005949E3">
              <w:rPr>
                <w:rFonts w:eastAsia="Calibri"/>
                <w:sz w:val="16"/>
                <w:szCs w:val="16"/>
              </w:rPr>
              <w:t>40</w:t>
            </w:r>
          </w:p>
        </w:tc>
        <w:tc>
          <w:tcPr>
            <w:tcW w:w="851" w:type="dxa"/>
            <w:vAlign w:val="center"/>
          </w:tcPr>
          <w:p w:rsidR="00516DBD" w:rsidRPr="005949E3" w:rsidRDefault="00516DBD" w:rsidP="00E40032">
            <w:pPr>
              <w:widowControl w:val="0"/>
              <w:autoSpaceDE w:val="0"/>
              <w:autoSpaceDN w:val="0"/>
              <w:adjustRightInd w:val="0"/>
              <w:snapToGrid w:val="0"/>
              <w:spacing w:line="360" w:lineRule="auto"/>
              <w:ind w:right="-20" w:hanging="65"/>
              <w:contextualSpacing/>
              <w:jc w:val="center"/>
              <w:rPr>
                <w:rFonts w:eastAsia="Calibri"/>
                <w:sz w:val="16"/>
                <w:szCs w:val="16"/>
              </w:rPr>
            </w:pPr>
            <w:r w:rsidRPr="005949E3">
              <w:rPr>
                <w:rFonts w:eastAsia="Calibri"/>
                <w:sz w:val="16"/>
                <w:szCs w:val="16"/>
              </w:rPr>
              <w:t>694</w:t>
            </w:r>
          </w:p>
        </w:tc>
      </w:tr>
      <w:tr w:rsidR="00516DBD" w:rsidRPr="005949E3" w:rsidTr="00516DBD">
        <w:trPr>
          <w:trHeight w:val="284"/>
          <w:jc w:val="center"/>
        </w:trPr>
        <w:tc>
          <w:tcPr>
            <w:tcW w:w="2263" w:type="dxa"/>
            <w:gridSpan w:val="2"/>
            <w:vAlign w:val="center"/>
          </w:tcPr>
          <w:p w:rsidR="00516DBD" w:rsidRPr="005949E3" w:rsidRDefault="00516DBD" w:rsidP="00E40032">
            <w:pPr>
              <w:widowControl w:val="0"/>
              <w:autoSpaceDE w:val="0"/>
              <w:autoSpaceDN w:val="0"/>
              <w:adjustRightInd w:val="0"/>
              <w:snapToGrid w:val="0"/>
              <w:spacing w:line="360" w:lineRule="auto"/>
              <w:ind w:right="-20"/>
              <w:contextualSpacing/>
              <w:jc w:val="center"/>
              <w:rPr>
                <w:rFonts w:eastAsia="Calibri"/>
                <w:sz w:val="16"/>
                <w:szCs w:val="16"/>
              </w:rPr>
            </w:pPr>
            <w:r w:rsidRPr="005949E3">
              <w:rPr>
                <w:rFonts w:eastAsia="Calibri"/>
                <w:sz w:val="16"/>
                <w:szCs w:val="16"/>
              </w:rPr>
              <w:t>Jumlah</w:t>
            </w:r>
          </w:p>
        </w:tc>
        <w:tc>
          <w:tcPr>
            <w:tcW w:w="850" w:type="dxa"/>
            <w:shd w:val="clear" w:color="auto" w:fill="auto"/>
            <w:vAlign w:val="center"/>
          </w:tcPr>
          <w:p w:rsidR="00516DBD" w:rsidRPr="005949E3" w:rsidRDefault="00516DBD" w:rsidP="00E40032">
            <w:pPr>
              <w:widowControl w:val="0"/>
              <w:autoSpaceDE w:val="0"/>
              <w:autoSpaceDN w:val="0"/>
              <w:adjustRightInd w:val="0"/>
              <w:snapToGrid w:val="0"/>
              <w:spacing w:line="360" w:lineRule="auto"/>
              <w:ind w:right="-20" w:hanging="65"/>
              <w:contextualSpacing/>
              <w:jc w:val="center"/>
              <w:rPr>
                <w:rFonts w:eastAsia="Calibri"/>
                <w:sz w:val="16"/>
                <w:szCs w:val="16"/>
              </w:rPr>
            </w:pPr>
            <w:r w:rsidRPr="005949E3">
              <w:rPr>
                <w:rFonts w:eastAsia="Calibri"/>
                <w:sz w:val="16"/>
                <w:szCs w:val="16"/>
              </w:rPr>
              <w:t>58</w:t>
            </w:r>
          </w:p>
        </w:tc>
        <w:tc>
          <w:tcPr>
            <w:tcW w:w="851" w:type="dxa"/>
            <w:shd w:val="clear" w:color="auto" w:fill="auto"/>
            <w:vAlign w:val="center"/>
          </w:tcPr>
          <w:p w:rsidR="00516DBD" w:rsidRPr="005949E3" w:rsidRDefault="00516DBD" w:rsidP="00E40032">
            <w:pPr>
              <w:widowControl w:val="0"/>
              <w:autoSpaceDE w:val="0"/>
              <w:autoSpaceDN w:val="0"/>
              <w:adjustRightInd w:val="0"/>
              <w:snapToGrid w:val="0"/>
              <w:spacing w:line="360" w:lineRule="auto"/>
              <w:ind w:right="-20" w:hanging="65"/>
              <w:contextualSpacing/>
              <w:jc w:val="center"/>
              <w:rPr>
                <w:rFonts w:eastAsia="Calibri"/>
                <w:sz w:val="16"/>
                <w:szCs w:val="16"/>
              </w:rPr>
            </w:pPr>
            <w:r w:rsidRPr="005949E3">
              <w:rPr>
                <w:rFonts w:eastAsia="Calibri"/>
                <w:sz w:val="16"/>
                <w:szCs w:val="16"/>
              </w:rPr>
              <w:t>1244</w:t>
            </w:r>
          </w:p>
        </w:tc>
        <w:tc>
          <w:tcPr>
            <w:tcW w:w="850" w:type="dxa"/>
            <w:vAlign w:val="center"/>
          </w:tcPr>
          <w:p w:rsidR="00516DBD" w:rsidRPr="005949E3" w:rsidRDefault="00516DBD" w:rsidP="00E40032">
            <w:pPr>
              <w:widowControl w:val="0"/>
              <w:autoSpaceDE w:val="0"/>
              <w:autoSpaceDN w:val="0"/>
              <w:adjustRightInd w:val="0"/>
              <w:snapToGrid w:val="0"/>
              <w:spacing w:line="360" w:lineRule="auto"/>
              <w:ind w:right="-20" w:hanging="65"/>
              <w:contextualSpacing/>
              <w:jc w:val="center"/>
              <w:rPr>
                <w:rFonts w:eastAsia="Calibri"/>
                <w:sz w:val="16"/>
                <w:szCs w:val="16"/>
              </w:rPr>
            </w:pPr>
            <w:r w:rsidRPr="005949E3">
              <w:rPr>
                <w:rFonts w:eastAsia="Calibri"/>
                <w:sz w:val="16"/>
                <w:szCs w:val="16"/>
              </w:rPr>
              <w:t>58</w:t>
            </w:r>
          </w:p>
        </w:tc>
        <w:tc>
          <w:tcPr>
            <w:tcW w:w="851" w:type="dxa"/>
            <w:vAlign w:val="center"/>
          </w:tcPr>
          <w:p w:rsidR="00516DBD" w:rsidRPr="005949E3" w:rsidRDefault="00516DBD" w:rsidP="00E40032">
            <w:pPr>
              <w:widowControl w:val="0"/>
              <w:autoSpaceDE w:val="0"/>
              <w:autoSpaceDN w:val="0"/>
              <w:adjustRightInd w:val="0"/>
              <w:snapToGrid w:val="0"/>
              <w:spacing w:line="360" w:lineRule="auto"/>
              <w:ind w:right="-20" w:hanging="65"/>
              <w:contextualSpacing/>
              <w:jc w:val="center"/>
              <w:rPr>
                <w:rFonts w:eastAsia="Calibri"/>
                <w:sz w:val="16"/>
                <w:szCs w:val="16"/>
              </w:rPr>
            </w:pPr>
            <w:r w:rsidRPr="005949E3">
              <w:rPr>
                <w:rFonts w:eastAsia="Calibri"/>
                <w:sz w:val="16"/>
                <w:szCs w:val="16"/>
              </w:rPr>
              <w:t>1244</w:t>
            </w:r>
          </w:p>
        </w:tc>
        <w:tc>
          <w:tcPr>
            <w:tcW w:w="851" w:type="dxa"/>
            <w:vAlign w:val="center"/>
          </w:tcPr>
          <w:p w:rsidR="00516DBD" w:rsidRPr="005949E3" w:rsidRDefault="00516DBD" w:rsidP="00E40032">
            <w:pPr>
              <w:widowControl w:val="0"/>
              <w:autoSpaceDE w:val="0"/>
              <w:autoSpaceDN w:val="0"/>
              <w:adjustRightInd w:val="0"/>
              <w:snapToGrid w:val="0"/>
              <w:spacing w:line="360" w:lineRule="auto"/>
              <w:ind w:right="-20" w:hanging="65"/>
              <w:contextualSpacing/>
              <w:jc w:val="center"/>
              <w:rPr>
                <w:rFonts w:eastAsia="Calibri"/>
                <w:sz w:val="16"/>
                <w:szCs w:val="16"/>
              </w:rPr>
            </w:pPr>
            <w:r w:rsidRPr="005949E3">
              <w:rPr>
                <w:rFonts w:eastAsia="Calibri"/>
                <w:sz w:val="16"/>
                <w:szCs w:val="16"/>
              </w:rPr>
              <w:t>58</w:t>
            </w:r>
          </w:p>
        </w:tc>
        <w:tc>
          <w:tcPr>
            <w:tcW w:w="851" w:type="dxa"/>
            <w:vAlign w:val="center"/>
          </w:tcPr>
          <w:p w:rsidR="00516DBD" w:rsidRPr="005949E3" w:rsidRDefault="00516DBD" w:rsidP="00E40032">
            <w:pPr>
              <w:widowControl w:val="0"/>
              <w:autoSpaceDE w:val="0"/>
              <w:autoSpaceDN w:val="0"/>
              <w:adjustRightInd w:val="0"/>
              <w:snapToGrid w:val="0"/>
              <w:spacing w:line="360" w:lineRule="auto"/>
              <w:ind w:right="-20" w:hanging="65"/>
              <w:contextualSpacing/>
              <w:jc w:val="center"/>
              <w:rPr>
                <w:rFonts w:eastAsia="Calibri"/>
                <w:sz w:val="16"/>
                <w:szCs w:val="16"/>
              </w:rPr>
            </w:pPr>
            <w:r w:rsidRPr="005949E3">
              <w:rPr>
                <w:rFonts w:eastAsia="Calibri"/>
                <w:sz w:val="16"/>
                <w:szCs w:val="16"/>
              </w:rPr>
              <w:t>1244</w:t>
            </w:r>
          </w:p>
        </w:tc>
        <w:tc>
          <w:tcPr>
            <w:tcW w:w="851" w:type="dxa"/>
            <w:vAlign w:val="center"/>
          </w:tcPr>
          <w:p w:rsidR="00516DBD" w:rsidRPr="005949E3" w:rsidRDefault="00516DBD" w:rsidP="00E40032">
            <w:pPr>
              <w:widowControl w:val="0"/>
              <w:autoSpaceDE w:val="0"/>
              <w:autoSpaceDN w:val="0"/>
              <w:adjustRightInd w:val="0"/>
              <w:snapToGrid w:val="0"/>
              <w:spacing w:line="360" w:lineRule="auto"/>
              <w:ind w:right="-20" w:hanging="65"/>
              <w:contextualSpacing/>
              <w:jc w:val="center"/>
              <w:rPr>
                <w:rFonts w:eastAsia="Calibri"/>
                <w:sz w:val="16"/>
                <w:szCs w:val="16"/>
              </w:rPr>
            </w:pPr>
            <w:r w:rsidRPr="005949E3">
              <w:rPr>
                <w:rFonts w:eastAsia="Calibri"/>
                <w:sz w:val="16"/>
                <w:szCs w:val="16"/>
              </w:rPr>
              <w:t>66</w:t>
            </w:r>
          </w:p>
        </w:tc>
        <w:tc>
          <w:tcPr>
            <w:tcW w:w="851" w:type="dxa"/>
            <w:vAlign w:val="center"/>
          </w:tcPr>
          <w:p w:rsidR="00516DBD" w:rsidRPr="005949E3" w:rsidRDefault="00516DBD" w:rsidP="00E40032">
            <w:pPr>
              <w:widowControl w:val="0"/>
              <w:autoSpaceDE w:val="0"/>
              <w:autoSpaceDN w:val="0"/>
              <w:adjustRightInd w:val="0"/>
              <w:snapToGrid w:val="0"/>
              <w:spacing w:line="360" w:lineRule="auto"/>
              <w:ind w:right="-20" w:hanging="65"/>
              <w:contextualSpacing/>
              <w:jc w:val="center"/>
              <w:rPr>
                <w:rFonts w:eastAsia="Calibri"/>
                <w:sz w:val="16"/>
                <w:szCs w:val="16"/>
              </w:rPr>
            </w:pPr>
            <w:r w:rsidRPr="005949E3">
              <w:rPr>
                <w:rFonts w:eastAsia="Calibri"/>
                <w:sz w:val="16"/>
                <w:szCs w:val="16"/>
              </w:rPr>
              <w:t>1356</w:t>
            </w:r>
          </w:p>
        </w:tc>
        <w:tc>
          <w:tcPr>
            <w:tcW w:w="850" w:type="dxa"/>
            <w:vAlign w:val="center"/>
          </w:tcPr>
          <w:p w:rsidR="00516DBD" w:rsidRPr="005949E3" w:rsidRDefault="00516DBD" w:rsidP="00E40032">
            <w:pPr>
              <w:widowControl w:val="0"/>
              <w:autoSpaceDE w:val="0"/>
              <w:autoSpaceDN w:val="0"/>
              <w:adjustRightInd w:val="0"/>
              <w:snapToGrid w:val="0"/>
              <w:spacing w:line="360" w:lineRule="auto"/>
              <w:ind w:right="-20" w:hanging="65"/>
              <w:contextualSpacing/>
              <w:jc w:val="center"/>
              <w:rPr>
                <w:rFonts w:eastAsia="Calibri"/>
                <w:sz w:val="16"/>
                <w:szCs w:val="16"/>
              </w:rPr>
            </w:pPr>
            <w:r w:rsidRPr="005949E3">
              <w:rPr>
                <w:rFonts w:eastAsia="Calibri"/>
                <w:sz w:val="16"/>
                <w:szCs w:val="16"/>
              </w:rPr>
              <w:t>59</w:t>
            </w:r>
          </w:p>
        </w:tc>
        <w:tc>
          <w:tcPr>
            <w:tcW w:w="851" w:type="dxa"/>
            <w:vAlign w:val="center"/>
          </w:tcPr>
          <w:p w:rsidR="00516DBD" w:rsidRPr="005949E3" w:rsidRDefault="00516DBD" w:rsidP="00E40032">
            <w:pPr>
              <w:widowControl w:val="0"/>
              <w:autoSpaceDE w:val="0"/>
              <w:autoSpaceDN w:val="0"/>
              <w:adjustRightInd w:val="0"/>
              <w:snapToGrid w:val="0"/>
              <w:spacing w:line="360" w:lineRule="auto"/>
              <w:ind w:right="-20" w:hanging="65"/>
              <w:contextualSpacing/>
              <w:jc w:val="center"/>
              <w:rPr>
                <w:rFonts w:eastAsia="Calibri"/>
                <w:sz w:val="16"/>
                <w:szCs w:val="16"/>
              </w:rPr>
            </w:pPr>
            <w:r w:rsidRPr="005949E3">
              <w:rPr>
                <w:rFonts w:eastAsia="Calibri"/>
                <w:sz w:val="16"/>
                <w:szCs w:val="16"/>
              </w:rPr>
              <w:t>1184</w:t>
            </w:r>
          </w:p>
        </w:tc>
      </w:tr>
    </w:tbl>
    <w:p w:rsidR="00516DBD" w:rsidRPr="00341881" w:rsidRDefault="003B2109" w:rsidP="00E40032">
      <w:pPr>
        <w:pStyle w:val="ListParagraph"/>
        <w:snapToGrid w:val="0"/>
        <w:spacing w:line="360" w:lineRule="auto"/>
        <w:ind w:left="3"/>
        <w:rPr>
          <w:color w:val="auto"/>
          <w:sz w:val="18"/>
          <w:szCs w:val="18"/>
          <w:lang w:val="en-GB"/>
        </w:rPr>
      </w:pPr>
      <w:r w:rsidRPr="00341881">
        <w:rPr>
          <w:color w:val="auto"/>
          <w:sz w:val="18"/>
          <w:szCs w:val="18"/>
          <w:lang w:val="en-GB"/>
        </w:rPr>
        <w:t xml:space="preserve">Sumber </w:t>
      </w:r>
      <w:r w:rsidR="00341881" w:rsidRPr="00341881">
        <w:rPr>
          <w:color w:val="auto"/>
          <w:sz w:val="18"/>
          <w:szCs w:val="18"/>
          <w:lang w:val="en-GB"/>
        </w:rPr>
        <w:t>Data</w:t>
      </w:r>
      <w:r w:rsidRPr="00341881">
        <w:rPr>
          <w:color w:val="auto"/>
          <w:sz w:val="18"/>
          <w:szCs w:val="18"/>
          <w:lang w:val="en-GB"/>
        </w:rPr>
        <w:t xml:space="preserve">: </w:t>
      </w:r>
      <w:r w:rsidR="00954670">
        <w:rPr>
          <w:color w:val="auto"/>
          <w:sz w:val="18"/>
          <w:szCs w:val="18"/>
          <w:lang w:val="en-GB"/>
        </w:rPr>
        <w:t>Dinas Kebudayaan dan Pa</w:t>
      </w:r>
      <w:r w:rsidR="00341881" w:rsidRPr="00341881">
        <w:rPr>
          <w:color w:val="auto"/>
          <w:sz w:val="18"/>
          <w:szCs w:val="18"/>
          <w:lang w:val="en-GB"/>
        </w:rPr>
        <w:t xml:space="preserve">riwisata </w:t>
      </w:r>
      <w:r w:rsidRPr="00341881">
        <w:rPr>
          <w:color w:val="auto"/>
          <w:sz w:val="18"/>
          <w:szCs w:val="18"/>
          <w:lang w:val="en-GB"/>
        </w:rPr>
        <w:t>Kab</w:t>
      </w:r>
      <w:r w:rsidR="00341881" w:rsidRPr="00341881">
        <w:rPr>
          <w:color w:val="auto"/>
          <w:sz w:val="18"/>
          <w:szCs w:val="18"/>
          <w:lang w:val="en-GB"/>
        </w:rPr>
        <w:t>upaten</w:t>
      </w:r>
      <w:r w:rsidRPr="00341881">
        <w:rPr>
          <w:color w:val="auto"/>
          <w:sz w:val="18"/>
          <w:szCs w:val="18"/>
          <w:lang w:val="en-GB"/>
        </w:rPr>
        <w:t xml:space="preserve"> </w:t>
      </w:r>
      <w:r w:rsidR="0092170F" w:rsidRPr="00341881">
        <w:rPr>
          <w:color w:val="auto"/>
          <w:sz w:val="18"/>
          <w:szCs w:val="18"/>
          <w:lang w:val="en-GB"/>
        </w:rPr>
        <w:t xml:space="preserve">Kepulauan Selayar </w:t>
      </w:r>
    </w:p>
    <w:p w:rsidR="00DC59EA" w:rsidRPr="005949E3" w:rsidRDefault="00DC59EA" w:rsidP="00E40032">
      <w:pPr>
        <w:spacing w:line="360" w:lineRule="auto"/>
        <w:contextualSpacing/>
        <w:jc w:val="center"/>
        <w:rPr>
          <w:color w:val="auto"/>
          <w:sz w:val="18"/>
          <w:szCs w:val="18"/>
          <w:lang w:val="en-US"/>
        </w:rPr>
      </w:pPr>
      <w:r w:rsidRPr="005949E3">
        <w:rPr>
          <w:color w:val="auto"/>
          <w:sz w:val="18"/>
          <w:szCs w:val="18"/>
        </w:rPr>
        <w:t>Tabel 2.</w:t>
      </w:r>
      <w:r w:rsidR="00A00DC7" w:rsidRPr="005949E3">
        <w:rPr>
          <w:color w:val="auto"/>
          <w:sz w:val="18"/>
          <w:szCs w:val="18"/>
          <w:lang w:val="en-US"/>
        </w:rPr>
        <w:t>158</w:t>
      </w:r>
    </w:p>
    <w:p w:rsidR="00516DBD" w:rsidRPr="005949E3" w:rsidRDefault="00516DBD" w:rsidP="00E40032">
      <w:pPr>
        <w:tabs>
          <w:tab w:val="left" w:pos="1843"/>
        </w:tabs>
        <w:snapToGrid w:val="0"/>
        <w:spacing w:line="360" w:lineRule="auto"/>
        <w:ind w:right="85"/>
        <w:contextualSpacing/>
        <w:jc w:val="center"/>
      </w:pPr>
      <w:r w:rsidRPr="005949E3">
        <w:rPr>
          <w:lang w:val="fi-FI"/>
        </w:rPr>
        <w:t>Jenis, Kelas dan Jumlah Penginapan/Hotel</w:t>
      </w:r>
    </w:p>
    <w:p w:rsidR="00516DBD" w:rsidRPr="005949E3" w:rsidRDefault="00516DBD" w:rsidP="00E40032">
      <w:pPr>
        <w:tabs>
          <w:tab w:val="left" w:pos="1843"/>
        </w:tabs>
        <w:snapToGrid w:val="0"/>
        <w:spacing w:line="360" w:lineRule="auto"/>
        <w:ind w:right="85"/>
        <w:contextualSpacing/>
        <w:jc w:val="center"/>
      </w:pPr>
      <w:r w:rsidRPr="005949E3">
        <w:t xml:space="preserve">Kabupaten </w:t>
      </w:r>
      <w:r w:rsidR="0092170F">
        <w:t xml:space="preserve">Kepulauan Selayar </w:t>
      </w:r>
    </w:p>
    <w:tbl>
      <w:tblPr>
        <w:tblW w:w="963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510"/>
        <w:gridCol w:w="2037"/>
        <w:gridCol w:w="709"/>
        <w:gridCol w:w="708"/>
        <w:gridCol w:w="709"/>
        <w:gridCol w:w="709"/>
        <w:gridCol w:w="709"/>
        <w:gridCol w:w="708"/>
        <w:gridCol w:w="709"/>
        <w:gridCol w:w="709"/>
        <w:gridCol w:w="709"/>
        <w:gridCol w:w="708"/>
      </w:tblGrid>
      <w:tr w:rsidR="00516DBD" w:rsidRPr="005949E3" w:rsidTr="00E40032">
        <w:trPr>
          <w:trHeight w:val="340"/>
          <w:tblHeader/>
          <w:jc w:val="center"/>
        </w:trPr>
        <w:tc>
          <w:tcPr>
            <w:tcW w:w="510" w:type="dxa"/>
            <w:vMerge w:val="restart"/>
            <w:shd w:val="clear" w:color="auto" w:fill="auto"/>
            <w:vAlign w:val="center"/>
          </w:tcPr>
          <w:p w:rsidR="00516DBD" w:rsidRPr="005949E3" w:rsidRDefault="00516DBD" w:rsidP="00E40032">
            <w:pPr>
              <w:pStyle w:val="ListParagraph"/>
              <w:tabs>
                <w:tab w:val="left" w:pos="0"/>
              </w:tabs>
              <w:snapToGrid w:val="0"/>
              <w:spacing w:line="360" w:lineRule="auto"/>
              <w:ind w:left="0"/>
              <w:jc w:val="center"/>
              <w:rPr>
                <w:b/>
                <w:sz w:val="16"/>
                <w:szCs w:val="16"/>
              </w:rPr>
            </w:pPr>
            <w:r w:rsidRPr="005949E3">
              <w:rPr>
                <w:b/>
                <w:sz w:val="16"/>
                <w:szCs w:val="16"/>
              </w:rPr>
              <w:t>No</w:t>
            </w:r>
          </w:p>
        </w:tc>
        <w:tc>
          <w:tcPr>
            <w:tcW w:w="2037" w:type="dxa"/>
            <w:vMerge w:val="restart"/>
            <w:shd w:val="clear" w:color="auto" w:fill="auto"/>
            <w:vAlign w:val="center"/>
          </w:tcPr>
          <w:p w:rsidR="00516DBD" w:rsidRPr="005949E3" w:rsidRDefault="00516DBD" w:rsidP="00E40032">
            <w:pPr>
              <w:pStyle w:val="ListParagraph"/>
              <w:tabs>
                <w:tab w:val="left" w:pos="0"/>
              </w:tabs>
              <w:snapToGrid w:val="0"/>
              <w:spacing w:line="360" w:lineRule="auto"/>
              <w:ind w:left="0"/>
              <w:jc w:val="center"/>
              <w:rPr>
                <w:b/>
                <w:sz w:val="16"/>
                <w:szCs w:val="16"/>
              </w:rPr>
            </w:pPr>
            <w:r w:rsidRPr="005949E3">
              <w:rPr>
                <w:b/>
                <w:sz w:val="16"/>
                <w:szCs w:val="16"/>
              </w:rPr>
              <w:t>Jenis Penginapan/Hotel</w:t>
            </w:r>
          </w:p>
        </w:tc>
        <w:tc>
          <w:tcPr>
            <w:tcW w:w="1417" w:type="dxa"/>
            <w:gridSpan w:val="2"/>
            <w:shd w:val="clear" w:color="auto" w:fill="auto"/>
            <w:vAlign w:val="center"/>
          </w:tcPr>
          <w:p w:rsidR="00516DBD" w:rsidRPr="005949E3" w:rsidRDefault="00516DBD" w:rsidP="00E40032">
            <w:pPr>
              <w:widowControl w:val="0"/>
              <w:autoSpaceDE w:val="0"/>
              <w:autoSpaceDN w:val="0"/>
              <w:adjustRightInd w:val="0"/>
              <w:snapToGrid w:val="0"/>
              <w:spacing w:line="360" w:lineRule="auto"/>
              <w:ind w:right="-20"/>
              <w:contextualSpacing/>
              <w:jc w:val="center"/>
              <w:rPr>
                <w:rFonts w:eastAsia="Calibri"/>
                <w:b/>
                <w:bCs/>
                <w:sz w:val="16"/>
                <w:szCs w:val="16"/>
              </w:rPr>
            </w:pPr>
            <w:r w:rsidRPr="005949E3">
              <w:rPr>
                <w:rFonts w:eastAsia="Calibri"/>
                <w:b/>
                <w:bCs/>
                <w:sz w:val="16"/>
                <w:szCs w:val="16"/>
              </w:rPr>
              <w:t>Tahun 2011</w:t>
            </w:r>
          </w:p>
        </w:tc>
        <w:tc>
          <w:tcPr>
            <w:tcW w:w="1418" w:type="dxa"/>
            <w:gridSpan w:val="2"/>
            <w:shd w:val="clear" w:color="auto" w:fill="auto"/>
            <w:vAlign w:val="center"/>
          </w:tcPr>
          <w:p w:rsidR="00516DBD" w:rsidRPr="005949E3" w:rsidRDefault="00516DBD" w:rsidP="00E40032">
            <w:pPr>
              <w:widowControl w:val="0"/>
              <w:autoSpaceDE w:val="0"/>
              <w:autoSpaceDN w:val="0"/>
              <w:adjustRightInd w:val="0"/>
              <w:snapToGrid w:val="0"/>
              <w:spacing w:line="360" w:lineRule="auto"/>
              <w:ind w:right="-20"/>
              <w:contextualSpacing/>
              <w:jc w:val="center"/>
              <w:rPr>
                <w:rFonts w:eastAsia="Calibri"/>
                <w:b/>
                <w:bCs/>
                <w:sz w:val="16"/>
                <w:szCs w:val="16"/>
              </w:rPr>
            </w:pPr>
            <w:r w:rsidRPr="005949E3">
              <w:rPr>
                <w:rFonts w:eastAsia="Calibri"/>
                <w:b/>
                <w:bCs/>
                <w:sz w:val="16"/>
                <w:szCs w:val="16"/>
              </w:rPr>
              <w:t>Tahun 2012</w:t>
            </w:r>
          </w:p>
        </w:tc>
        <w:tc>
          <w:tcPr>
            <w:tcW w:w="1417" w:type="dxa"/>
            <w:gridSpan w:val="2"/>
            <w:shd w:val="clear" w:color="auto" w:fill="auto"/>
            <w:vAlign w:val="center"/>
          </w:tcPr>
          <w:p w:rsidR="00516DBD" w:rsidRPr="005949E3" w:rsidRDefault="00516DBD" w:rsidP="00E40032">
            <w:pPr>
              <w:widowControl w:val="0"/>
              <w:autoSpaceDE w:val="0"/>
              <w:autoSpaceDN w:val="0"/>
              <w:adjustRightInd w:val="0"/>
              <w:snapToGrid w:val="0"/>
              <w:spacing w:line="360" w:lineRule="auto"/>
              <w:ind w:right="-20"/>
              <w:contextualSpacing/>
              <w:jc w:val="center"/>
              <w:rPr>
                <w:rFonts w:eastAsia="Calibri"/>
                <w:b/>
                <w:bCs/>
                <w:sz w:val="16"/>
                <w:szCs w:val="16"/>
              </w:rPr>
            </w:pPr>
            <w:r w:rsidRPr="005949E3">
              <w:rPr>
                <w:rFonts w:eastAsia="Calibri"/>
                <w:b/>
                <w:bCs/>
                <w:sz w:val="16"/>
                <w:szCs w:val="16"/>
              </w:rPr>
              <w:t>Tahun 2013</w:t>
            </w:r>
          </w:p>
        </w:tc>
        <w:tc>
          <w:tcPr>
            <w:tcW w:w="1418" w:type="dxa"/>
            <w:gridSpan w:val="2"/>
            <w:shd w:val="clear" w:color="auto" w:fill="auto"/>
            <w:vAlign w:val="center"/>
          </w:tcPr>
          <w:p w:rsidR="00516DBD" w:rsidRPr="005949E3" w:rsidRDefault="00516DBD" w:rsidP="00E40032">
            <w:pPr>
              <w:widowControl w:val="0"/>
              <w:autoSpaceDE w:val="0"/>
              <w:autoSpaceDN w:val="0"/>
              <w:adjustRightInd w:val="0"/>
              <w:snapToGrid w:val="0"/>
              <w:spacing w:line="360" w:lineRule="auto"/>
              <w:ind w:right="-20"/>
              <w:contextualSpacing/>
              <w:jc w:val="center"/>
              <w:rPr>
                <w:rFonts w:eastAsia="Calibri"/>
                <w:b/>
                <w:bCs/>
                <w:sz w:val="16"/>
                <w:szCs w:val="16"/>
              </w:rPr>
            </w:pPr>
            <w:r w:rsidRPr="005949E3">
              <w:rPr>
                <w:rFonts w:eastAsia="Calibri"/>
                <w:b/>
                <w:bCs/>
                <w:sz w:val="16"/>
                <w:szCs w:val="16"/>
              </w:rPr>
              <w:t>Tahun 2014</w:t>
            </w:r>
          </w:p>
        </w:tc>
        <w:tc>
          <w:tcPr>
            <w:tcW w:w="1417" w:type="dxa"/>
            <w:gridSpan w:val="2"/>
            <w:shd w:val="clear" w:color="auto" w:fill="auto"/>
            <w:vAlign w:val="center"/>
          </w:tcPr>
          <w:p w:rsidR="00516DBD" w:rsidRPr="005949E3" w:rsidRDefault="00516DBD" w:rsidP="00E40032">
            <w:pPr>
              <w:widowControl w:val="0"/>
              <w:autoSpaceDE w:val="0"/>
              <w:autoSpaceDN w:val="0"/>
              <w:adjustRightInd w:val="0"/>
              <w:snapToGrid w:val="0"/>
              <w:spacing w:line="360" w:lineRule="auto"/>
              <w:ind w:right="-20"/>
              <w:contextualSpacing/>
              <w:jc w:val="center"/>
              <w:rPr>
                <w:rFonts w:eastAsia="Calibri"/>
                <w:b/>
                <w:bCs/>
                <w:sz w:val="16"/>
                <w:szCs w:val="16"/>
              </w:rPr>
            </w:pPr>
            <w:r w:rsidRPr="005949E3">
              <w:rPr>
                <w:rFonts w:eastAsia="Calibri"/>
                <w:b/>
                <w:bCs/>
                <w:sz w:val="16"/>
                <w:szCs w:val="16"/>
              </w:rPr>
              <w:t>Tahun 2015</w:t>
            </w:r>
          </w:p>
        </w:tc>
      </w:tr>
      <w:tr w:rsidR="00516DBD" w:rsidRPr="005949E3" w:rsidTr="00E40032">
        <w:trPr>
          <w:trHeight w:val="340"/>
          <w:tblHeader/>
          <w:jc w:val="center"/>
        </w:trPr>
        <w:tc>
          <w:tcPr>
            <w:tcW w:w="510" w:type="dxa"/>
            <w:vMerge/>
            <w:shd w:val="clear" w:color="auto" w:fill="auto"/>
            <w:vAlign w:val="center"/>
          </w:tcPr>
          <w:p w:rsidR="00516DBD" w:rsidRPr="005949E3" w:rsidRDefault="00516DBD" w:rsidP="00E40032">
            <w:pPr>
              <w:pStyle w:val="ListParagraph"/>
              <w:tabs>
                <w:tab w:val="left" w:pos="0"/>
              </w:tabs>
              <w:snapToGrid w:val="0"/>
              <w:spacing w:line="360" w:lineRule="auto"/>
              <w:ind w:left="0"/>
              <w:jc w:val="center"/>
              <w:rPr>
                <w:b/>
                <w:sz w:val="16"/>
                <w:szCs w:val="16"/>
              </w:rPr>
            </w:pPr>
          </w:p>
        </w:tc>
        <w:tc>
          <w:tcPr>
            <w:tcW w:w="2037" w:type="dxa"/>
            <w:vMerge/>
            <w:shd w:val="clear" w:color="auto" w:fill="auto"/>
            <w:vAlign w:val="center"/>
          </w:tcPr>
          <w:p w:rsidR="00516DBD" w:rsidRPr="005949E3" w:rsidRDefault="00516DBD" w:rsidP="00E40032">
            <w:pPr>
              <w:pStyle w:val="ListParagraph"/>
              <w:tabs>
                <w:tab w:val="left" w:pos="0"/>
              </w:tabs>
              <w:snapToGrid w:val="0"/>
              <w:spacing w:line="360" w:lineRule="auto"/>
              <w:ind w:left="0"/>
              <w:jc w:val="center"/>
              <w:rPr>
                <w:b/>
                <w:sz w:val="16"/>
                <w:szCs w:val="16"/>
              </w:rPr>
            </w:pPr>
          </w:p>
        </w:tc>
        <w:tc>
          <w:tcPr>
            <w:tcW w:w="709" w:type="dxa"/>
            <w:shd w:val="clear" w:color="auto" w:fill="auto"/>
            <w:vAlign w:val="center"/>
          </w:tcPr>
          <w:p w:rsidR="00516DBD" w:rsidRPr="005949E3" w:rsidRDefault="00516DBD" w:rsidP="00E40032">
            <w:pPr>
              <w:pStyle w:val="ListParagraph"/>
              <w:tabs>
                <w:tab w:val="left" w:pos="0"/>
              </w:tabs>
              <w:snapToGrid w:val="0"/>
              <w:spacing w:line="360" w:lineRule="auto"/>
              <w:ind w:left="0"/>
              <w:jc w:val="center"/>
              <w:rPr>
                <w:b/>
                <w:sz w:val="14"/>
                <w:szCs w:val="16"/>
              </w:rPr>
            </w:pPr>
            <w:r w:rsidRPr="005949E3">
              <w:rPr>
                <w:b/>
                <w:sz w:val="14"/>
                <w:szCs w:val="16"/>
              </w:rPr>
              <w:t>Jumlah Hotel</w:t>
            </w:r>
          </w:p>
        </w:tc>
        <w:tc>
          <w:tcPr>
            <w:tcW w:w="708" w:type="dxa"/>
            <w:shd w:val="clear" w:color="auto" w:fill="auto"/>
            <w:vAlign w:val="center"/>
          </w:tcPr>
          <w:p w:rsidR="00516DBD" w:rsidRPr="005949E3" w:rsidRDefault="00516DBD" w:rsidP="00E40032">
            <w:pPr>
              <w:pStyle w:val="ListParagraph"/>
              <w:tabs>
                <w:tab w:val="left" w:pos="0"/>
              </w:tabs>
              <w:snapToGrid w:val="0"/>
              <w:spacing w:line="360" w:lineRule="auto"/>
              <w:ind w:left="0"/>
              <w:jc w:val="center"/>
              <w:rPr>
                <w:b/>
                <w:sz w:val="14"/>
                <w:szCs w:val="16"/>
              </w:rPr>
            </w:pPr>
            <w:r w:rsidRPr="005949E3">
              <w:rPr>
                <w:b/>
                <w:sz w:val="14"/>
                <w:szCs w:val="16"/>
              </w:rPr>
              <w:t>Jumlah Kamar</w:t>
            </w:r>
          </w:p>
        </w:tc>
        <w:tc>
          <w:tcPr>
            <w:tcW w:w="709" w:type="dxa"/>
            <w:shd w:val="clear" w:color="auto" w:fill="auto"/>
            <w:vAlign w:val="center"/>
          </w:tcPr>
          <w:p w:rsidR="00516DBD" w:rsidRPr="005949E3" w:rsidRDefault="00516DBD" w:rsidP="00E40032">
            <w:pPr>
              <w:pStyle w:val="ListParagraph"/>
              <w:tabs>
                <w:tab w:val="left" w:pos="0"/>
              </w:tabs>
              <w:snapToGrid w:val="0"/>
              <w:spacing w:line="360" w:lineRule="auto"/>
              <w:ind w:left="0"/>
              <w:jc w:val="center"/>
              <w:rPr>
                <w:b/>
                <w:sz w:val="14"/>
                <w:szCs w:val="16"/>
              </w:rPr>
            </w:pPr>
            <w:r w:rsidRPr="005949E3">
              <w:rPr>
                <w:b/>
                <w:sz w:val="14"/>
                <w:szCs w:val="16"/>
              </w:rPr>
              <w:t>Jumlah Hotel</w:t>
            </w:r>
          </w:p>
        </w:tc>
        <w:tc>
          <w:tcPr>
            <w:tcW w:w="709" w:type="dxa"/>
            <w:shd w:val="clear" w:color="auto" w:fill="auto"/>
            <w:vAlign w:val="center"/>
          </w:tcPr>
          <w:p w:rsidR="00516DBD" w:rsidRPr="005949E3" w:rsidRDefault="00516DBD" w:rsidP="00E40032">
            <w:pPr>
              <w:pStyle w:val="ListParagraph"/>
              <w:tabs>
                <w:tab w:val="left" w:pos="0"/>
              </w:tabs>
              <w:snapToGrid w:val="0"/>
              <w:spacing w:line="360" w:lineRule="auto"/>
              <w:ind w:left="0"/>
              <w:jc w:val="center"/>
              <w:rPr>
                <w:b/>
                <w:sz w:val="14"/>
                <w:szCs w:val="16"/>
              </w:rPr>
            </w:pPr>
            <w:r w:rsidRPr="005949E3">
              <w:rPr>
                <w:b/>
                <w:sz w:val="14"/>
                <w:szCs w:val="16"/>
              </w:rPr>
              <w:t>Jumlah Hotel</w:t>
            </w:r>
          </w:p>
        </w:tc>
        <w:tc>
          <w:tcPr>
            <w:tcW w:w="709" w:type="dxa"/>
            <w:shd w:val="clear" w:color="auto" w:fill="auto"/>
            <w:vAlign w:val="center"/>
          </w:tcPr>
          <w:p w:rsidR="00516DBD" w:rsidRPr="005949E3" w:rsidRDefault="00516DBD" w:rsidP="00E40032">
            <w:pPr>
              <w:pStyle w:val="ListParagraph"/>
              <w:tabs>
                <w:tab w:val="left" w:pos="0"/>
              </w:tabs>
              <w:snapToGrid w:val="0"/>
              <w:spacing w:line="360" w:lineRule="auto"/>
              <w:ind w:left="0"/>
              <w:jc w:val="center"/>
              <w:rPr>
                <w:b/>
                <w:sz w:val="14"/>
                <w:szCs w:val="16"/>
              </w:rPr>
            </w:pPr>
            <w:r w:rsidRPr="005949E3">
              <w:rPr>
                <w:b/>
                <w:sz w:val="14"/>
                <w:szCs w:val="16"/>
              </w:rPr>
              <w:t>Jumlah Hotel</w:t>
            </w:r>
          </w:p>
        </w:tc>
        <w:tc>
          <w:tcPr>
            <w:tcW w:w="708" w:type="dxa"/>
            <w:shd w:val="clear" w:color="auto" w:fill="auto"/>
            <w:vAlign w:val="center"/>
          </w:tcPr>
          <w:p w:rsidR="00516DBD" w:rsidRPr="005949E3" w:rsidRDefault="00516DBD" w:rsidP="00E40032">
            <w:pPr>
              <w:pStyle w:val="ListParagraph"/>
              <w:tabs>
                <w:tab w:val="left" w:pos="0"/>
              </w:tabs>
              <w:snapToGrid w:val="0"/>
              <w:spacing w:line="360" w:lineRule="auto"/>
              <w:ind w:left="0"/>
              <w:jc w:val="center"/>
              <w:rPr>
                <w:b/>
                <w:sz w:val="14"/>
                <w:szCs w:val="16"/>
              </w:rPr>
            </w:pPr>
            <w:r w:rsidRPr="005949E3">
              <w:rPr>
                <w:b/>
                <w:sz w:val="14"/>
                <w:szCs w:val="16"/>
              </w:rPr>
              <w:t>Jumlah Kamar</w:t>
            </w:r>
          </w:p>
        </w:tc>
        <w:tc>
          <w:tcPr>
            <w:tcW w:w="709" w:type="dxa"/>
            <w:shd w:val="clear" w:color="auto" w:fill="auto"/>
            <w:vAlign w:val="center"/>
          </w:tcPr>
          <w:p w:rsidR="00516DBD" w:rsidRPr="005949E3" w:rsidRDefault="00416A7B" w:rsidP="00E40032">
            <w:pPr>
              <w:pStyle w:val="ListParagraph"/>
              <w:tabs>
                <w:tab w:val="left" w:pos="0"/>
              </w:tabs>
              <w:snapToGrid w:val="0"/>
              <w:spacing w:line="360" w:lineRule="auto"/>
              <w:ind w:left="0"/>
              <w:jc w:val="center"/>
              <w:rPr>
                <w:b/>
                <w:sz w:val="14"/>
                <w:szCs w:val="16"/>
              </w:rPr>
            </w:pPr>
            <w:r w:rsidRPr="005949E3">
              <w:rPr>
                <w:b/>
                <w:sz w:val="14"/>
                <w:szCs w:val="16"/>
              </w:rPr>
              <w:t>Jumlah Hotel</w:t>
            </w:r>
          </w:p>
        </w:tc>
        <w:tc>
          <w:tcPr>
            <w:tcW w:w="709" w:type="dxa"/>
            <w:shd w:val="clear" w:color="auto" w:fill="auto"/>
            <w:vAlign w:val="center"/>
          </w:tcPr>
          <w:p w:rsidR="00516DBD" w:rsidRPr="005949E3" w:rsidRDefault="00516DBD" w:rsidP="00E40032">
            <w:pPr>
              <w:pStyle w:val="ListParagraph"/>
              <w:tabs>
                <w:tab w:val="left" w:pos="0"/>
              </w:tabs>
              <w:snapToGrid w:val="0"/>
              <w:spacing w:line="360" w:lineRule="auto"/>
              <w:ind w:left="0"/>
              <w:jc w:val="center"/>
              <w:rPr>
                <w:b/>
                <w:sz w:val="14"/>
                <w:szCs w:val="16"/>
              </w:rPr>
            </w:pPr>
            <w:r w:rsidRPr="005949E3">
              <w:rPr>
                <w:b/>
                <w:sz w:val="14"/>
                <w:szCs w:val="16"/>
              </w:rPr>
              <w:t>Jumlah Kamar</w:t>
            </w:r>
          </w:p>
        </w:tc>
        <w:tc>
          <w:tcPr>
            <w:tcW w:w="709" w:type="dxa"/>
            <w:shd w:val="clear" w:color="auto" w:fill="auto"/>
            <w:vAlign w:val="center"/>
          </w:tcPr>
          <w:p w:rsidR="00516DBD" w:rsidRPr="005949E3" w:rsidRDefault="00516DBD" w:rsidP="00E40032">
            <w:pPr>
              <w:pStyle w:val="ListParagraph"/>
              <w:tabs>
                <w:tab w:val="left" w:pos="0"/>
              </w:tabs>
              <w:snapToGrid w:val="0"/>
              <w:spacing w:line="360" w:lineRule="auto"/>
              <w:ind w:left="0"/>
              <w:jc w:val="center"/>
              <w:rPr>
                <w:b/>
                <w:sz w:val="14"/>
                <w:szCs w:val="16"/>
              </w:rPr>
            </w:pPr>
            <w:r w:rsidRPr="005949E3">
              <w:rPr>
                <w:b/>
                <w:sz w:val="14"/>
                <w:szCs w:val="16"/>
              </w:rPr>
              <w:t>Jumlah Hotel</w:t>
            </w:r>
          </w:p>
        </w:tc>
        <w:tc>
          <w:tcPr>
            <w:tcW w:w="708" w:type="dxa"/>
            <w:shd w:val="clear" w:color="auto" w:fill="auto"/>
            <w:vAlign w:val="center"/>
          </w:tcPr>
          <w:p w:rsidR="00516DBD" w:rsidRPr="005949E3" w:rsidRDefault="00516DBD" w:rsidP="00E40032">
            <w:pPr>
              <w:pStyle w:val="ListParagraph"/>
              <w:tabs>
                <w:tab w:val="left" w:pos="0"/>
              </w:tabs>
              <w:snapToGrid w:val="0"/>
              <w:spacing w:line="360" w:lineRule="auto"/>
              <w:ind w:left="0"/>
              <w:jc w:val="center"/>
              <w:rPr>
                <w:b/>
                <w:sz w:val="14"/>
                <w:szCs w:val="16"/>
              </w:rPr>
            </w:pPr>
            <w:r w:rsidRPr="005949E3">
              <w:rPr>
                <w:b/>
                <w:sz w:val="14"/>
                <w:szCs w:val="16"/>
              </w:rPr>
              <w:t>Jumlah Kamar</w:t>
            </w:r>
          </w:p>
        </w:tc>
      </w:tr>
      <w:tr w:rsidR="00516DBD" w:rsidRPr="005949E3" w:rsidTr="00516DBD">
        <w:trPr>
          <w:trHeight w:val="284"/>
          <w:jc w:val="center"/>
        </w:trPr>
        <w:tc>
          <w:tcPr>
            <w:tcW w:w="510" w:type="dxa"/>
            <w:vAlign w:val="center"/>
          </w:tcPr>
          <w:p w:rsidR="00516DBD" w:rsidRPr="005949E3" w:rsidRDefault="00516DBD" w:rsidP="00E40032">
            <w:pPr>
              <w:pStyle w:val="ListParagraph"/>
              <w:tabs>
                <w:tab w:val="left" w:pos="0"/>
              </w:tabs>
              <w:snapToGrid w:val="0"/>
              <w:spacing w:line="360" w:lineRule="auto"/>
              <w:ind w:left="0"/>
              <w:jc w:val="center"/>
              <w:rPr>
                <w:sz w:val="16"/>
                <w:szCs w:val="16"/>
              </w:rPr>
            </w:pPr>
            <w:r w:rsidRPr="005949E3">
              <w:rPr>
                <w:sz w:val="16"/>
                <w:szCs w:val="16"/>
              </w:rPr>
              <w:t>1.</w:t>
            </w:r>
          </w:p>
        </w:tc>
        <w:tc>
          <w:tcPr>
            <w:tcW w:w="2037" w:type="dxa"/>
            <w:vAlign w:val="center"/>
          </w:tcPr>
          <w:p w:rsidR="00516DBD" w:rsidRPr="005949E3" w:rsidRDefault="00516DBD" w:rsidP="00E40032">
            <w:pPr>
              <w:pStyle w:val="ListParagraph"/>
              <w:tabs>
                <w:tab w:val="left" w:pos="0"/>
              </w:tabs>
              <w:snapToGrid w:val="0"/>
              <w:spacing w:line="360" w:lineRule="auto"/>
              <w:ind w:left="0"/>
              <w:rPr>
                <w:sz w:val="16"/>
                <w:szCs w:val="16"/>
              </w:rPr>
            </w:pPr>
            <w:r w:rsidRPr="005949E3">
              <w:rPr>
                <w:sz w:val="16"/>
                <w:szCs w:val="16"/>
              </w:rPr>
              <w:t>Hotel Bintang 5</w:t>
            </w:r>
          </w:p>
        </w:tc>
        <w:tc>
          <w:tcPr>
            <w:tcW w:w="709" w:type="dxa"/>
            <w:vAlign w:val="center"/>
          </w:tcPr>
          <w:p w:rsidR="00516DBD" w:rsidRPr="005949E3" w:rsidRDefault="00516DBD" w:rsidP="00E40032">
            <w:pPr>
              <w:pStyle w:val="ListParagraph"/>
              <w:tabs>
                <w:tab w:val="left" w:pos="0"/>
              </w:tabs>
              <w:snapToGrid w:val="0"/>
              <w:spacing w:line="360" w:lineRule="auto"/>
              <w:ind w:left="0"/>
              <w:jc w:val="center"/>
              <w:rPr>
                <w:sz w:val="16"/>
                <w:szCs w:val="16"/>
              </w:rPr>
            </w:pPr>
            <w:r w:rsidRPr="005949E3">
              <w:rPr>
                <w:sz w:val="16"/>
                <w:szCs w:val="16"/>
              </w:rPr>
              <w:t>0</w:t>
            </w:r>
          </w:p>
        </w:tc>
        <w:tc>
          <w:tcPr>
            <w:tcW w:w="708" w:type="dxa"/>
            <w:vAlign w:val="center"/>
          </w:tcPr>
          <w:p w:rsidR="00516DBD" w:rsidRPr="005949E3" w:rsidRDefault="00516DBD" w:rsidP="00E40032">
            <w:pPr>
              <w:pStyle w:val="ListParagraph"/>
              <w:tabs>
                <w:tab w:val="left" w:pos="0"/>
              </w:tabs>
              <w:snapToGrid w:val="0"/>
              <w:spacing w:line="360" w:lineRule="auto"/>
              <w:ind w:left="0"/>
              <w:jc w:val="center"/>
              <w:rPr>
                <w:sz w:val="16"/>
                <w:szCs w:val="16"/>
              </w:rPr>
            </w:pPr>
            <w:r w:rsidRPr="005949E3">
              <w:rPr>
                <w:sz w:val="16"/>
                <w:szCs w:val="16"/>
              </w:rPr>
              <w:t>0</w:t>
            </w:r>
          </w:p>
        </w:tc>
        <w:tc>
          <w:tcPr>
            <w:tcW w:w="709" w:type="dxa"/>
            <w:vAlign w:val="center"/>
          </w:tcPr>
          <w:p w:rsidR="00516DBD" w:rsidRPr="005949E3" w:rsidRDefault="00516DBD" w:rsidP="00E40032">
            <w:pPr>
              <w:pStyle w:val="ListParagraph"/>
              <w:tabs>
                <w:tab w:val="left" w:pos="0"/>
              </w:tabs>
              <w:snapToGrid w:val="0"/>
              <w:spacing w:line="360" w:lineRule="auto"/>
              <w:ind w:left="0"/>
              <w:jc w:val="center"/>
              <w:rPr>
                <w:sz w:val="16"/>
                <w:szCs w:val="16"/>
              </w:rPr>
            </w:pPr>
            <w:r w:rsidRPr="005949E3">
              <w:rPr>
                <w:sz w:val="16"/>
                <w:szCs w:val="16"/>
              </w:rPr>
              <w:t>0</w:t>
            </w:r>
          </w:p>
        </w:tc>
        <w:tc>
          <w:tcPr>
            <w:tcW w:w="709" w:type="dxa"/>
            <w:vAlign w:val="center"/>
          </w:tcPr>
          <w:p w:rsidR="00516DBD" w:rsidRPr="005949E3" w:rsidRDefault="00516DBD" w:rsidP="00E40032">
            <w:pPr>
              <w:pStyle w:val="ListParagraph"/>
              <w:tabs>
                <w:tab w:val="left" w:pos="0"/>
              </w:tabs>
              <w:snapToGrid w:val="0"/>
              <w:spacing w:line="360" w:lineRule="auto"/>
              <w:ind w:left="0"/>
              <w:jc w:val="center"/>
              <w:rPr>
                <w:sz w:val="16"/>
                <w:szCs w:val="16"/>
              </w:rPr>
            </w:pPr>
            <w:r w:rsidRPr="005949E3">
              <w:rPr>
                <w:sz w:val="16"/>
                <w:szCs w:val="16"/>
              </w:rPr>
              <w:t>0</w:t>
            </w:r>
          </w:p>
        </w:tc>
        <w:tc>
          <w:tcPr>
            <w:tcW w:w="709" w:type="dxa"/>
            <w:vAlign w:val="center"/>
          </w:tcPr>
          <w:p w:rsidR="00516DBD" w:rsidRPr="005949E3" w:rsidRDefault="00516DBD" w:rsidP="00E40032">
            <w:pPr>
              <w:pStyle w:val="ListParagraph"/>
              <w:tabs>
                <w:tab w:val="left" w:pos="0"/>
              </w:tabs>
              <w:snapToGrid w:val="0"/>
              <w:spacing w:line="360" w:lineRule="auto"/>
              <w:ind w:left="0"/>
              <w:jc w:val="center"/>
              <w:rPr>
                <w:sz w:val="16"/>
                <w:szCs w:val="16"/>
              </w:rPr>
            </w:pPr>
            <w:r w:rsidRPr="005949E3">
              <w:rPr>
                <w:sz w:val="16"/>
                <w:szCs w:val="16"/>
              </w:rPr>
              <w:t>0</w:t>
            </w:r>
          </w:p>
        </w:tc>
        <w:tc>
          <w:tcPr>
            <w:tcW w:w="708" w:type="dxa"/>
            <w:vAlign w:val="center"/>
          </w:tcPr>
          <w:p w:rsidR="00516DBD" w:rsidRPr="005949E3" w:rsidRDefault="00516DBD" w:rsidP="00E40032">
            <w:pPr>
              <w:pStyle w:val="ListParagraph"/>
              <w:tabs>
                <w:tab w:val="left" w:pos="0"/>
              </w:tabs>
              <w:snapToGrid w:val="0"/>
              <w:spacing w:line="360" w:lineRule="auto"/>
              <w:ind w:left="0"/>
              <w:jc w:val="center"/>
              <w:rPr>
                <w:sz w:val="16"/>
                <w:szCs w:val="16"/>
              </w:rPr>
            </w:pPr>
            <w:r w:rsidRPr="005949E3">
              <w:rPr>
                <w:sz w:val="16"/>
                <w:szCs w:val="16"/>
              </w:rPr>
              <w:t>0</w:t>
            </w:r>
          </w:p>
        </w:tc>
        <w:tc>
          <w:tcPr>
            <w:tcW w:w="709" w:type="dxa"/>
            <w:vAlign w:val="center"/>
          </w:tcPr>
          <w:p w:rsidR="00516DBD" w:rsidRPr="005949E3" w:rsidRDefault="00516DBD" w:rsidP="00E40032">
            <w:pPr>
              <w:pStyle w:val="ListParagraph"/>
              <w:tabs>
                <w:tab w:val="left" w:pos="0"/>
              </w:tabs>
              <w:snapToGrid w:val="0"/>
              <w:spacing w:line="360" w:lineRule="auto"/>
              <w:ind w:left="0"/>
              <w:jc w:val="center"/>
              <w:rPr>
                <w:sz w:val="16"/>
                <w:szCs w:val="16"/>
              </w:rPr>
            </w:pPr>
            <w:r w:rsidRPr="005949E3">
              <w:rPr>
                <w:sz w:val="16"/>
                <w:szCs w:val="16"/>
              </w:rPr>
              <w:t>0</w:t>
            </w:r>
          </w:p>
        </w:tc>
        <w:tc>
          <w:tcPr>
            <w:tcW w:w="709" w:type="dxa"/>
            <w:vAlign w:val="center"/>
          </w:tcPr>
          <w:p w:rsidR="00516DBD" w:rsidRPr="005949E3" w:rsidRDefault="00516DBD" w:rsidP="00E40032">
            <w:pPr>
              <w:pStyle w:val="ListParagraph"/>
              <w:tabs>
                <w:tab w:val="left" w:pos="0"/>
              </w:tabs>
              <w:snapToGrid w:val="0"/>
              <w:spacing w:line="360" w:lineRule="auto"/>
              <w:ind w:left="0"/>
              <w:jc w:val="center"/>
              <w:rPr>
                <w:sz w:val="16"/>
                <w:szCs w:val="16"/>
              </w:rPr>
            </w:pPr>
            <w:r w:rsidRPr="005949E3">
              <w:rPr>
                <w:sz w:val="16"/>
                <w:szCs w:val="16"/>
              </w:rPr>
              <w:t>0</w:t>
            </w:r>
          </w:p>
        </w:tc>
        <w:tc>
          <w:tcPr>
            <w:tcW w:w="709" w:type="dxa"/>
            <w:vAlign w:val="center"/>
          </w:tcPr>
          <w:p w:rsidR="00516DBD" w:rsidRPr="005949E3" w:rsidRDefault="00516DBD" w:rsidP="00E40032">
            <w:pPr>
              <w:pStyle w:val="ListParagraph"/>
              <w:tabs>
                <w:tab w:val="left" w:pos="0"/>
              </w:tabs>
              <w:snapToGrid w:val="0"/>
              <w:spacing w:line="360" w:lineRule="auto"/>
              <w:ind w:left="0"/>
              <w:jc w:val="center"/>
              <w:rPr>
                <w:sz w:val="16"/>
                <w:szCs w:val="16"/>
              </w:rPr>
            </w:pPr>
            <w:r w:rsidRPr="005949E3">
              <w:rPr>
                <w:sz w:val="16"/>
                <w:szCs w:val="16"/>
              </w:rPr>
              <w:t>0</w:t>
            </w:r>
          </w:p>
        </w:tc>
        <w:tc>
          <w:tcPr>
            <w:tcW w:w="708" w:type="dxa"/>
            <w:vAlign w:val="center"/>
          </w:tcPr>
          <w:p w:rsidR="00516DBD" w:rsidRPr="005949E3" w:rsidRDefault="00516DBD" w:rsidP="00E40032">
            <w:pPr>
              <w:pStyle w:val="ListParagraph"/>
              <w:tabs>
                <w:tab w:val="left" w:pos="0"/>
              </w:tabs>
              <w:snapToGrid w:val="0"/>
              <w:spacing w:line="360" w:lineRule="auto"/>
              <w:ind w:left="0"/>
              <w:jc w:val="center"/>
              <w:rPr>
                <w:sz w:val="16"/>
                <w:szCs w:val="16"/>
              </w:rPr>
            </w:pPr>
            <w:r w:rsidRPr="005949E3">
              <w:rPr>
                <w:sz w:val="16"/>
                <w:szCs w:val="16"/>
              </w:rPr>
              <w:t>0</w:t>
            </w:r>
          </w:p>
        </w:tc>
      </w:tr>
      <w:tr w:rsidR="00516DBD" w:rsidRPr="005949E3" w:rsidTr="00516DBD">
        <w:trPr>
          <w:trHeight w:val="284"/>
          <w:jc w:val="center"/>
        </w:trPr>
        <w:tc>
          <w:tcPr>
            <w:tcW w:w="510" w:type="dxa"/>
            <w:vAlign w:val="center"/>
          </w:tcPr>
          <w:p w:rsidR="00516DBD" w:rsidRPr="005949E3" w:rsidRDefault="00516DBD" w:rsidP="00E40032">
            <w:pPr>
              <w:pStyle w:val="ListParagraph"/>
              <w:tabs>
                <w:tab w:val="left" w:pos="0"/>
              </w:tabs>
              <w:snapToGrid w:val="0"/>
              <w:spacing w:line="360" w:lineRule="auto"/>
              <w:ind w:left="0"/>
              <w:jc w:val="center"/>
              <w:rPr>
                <w:sz w:val="16"/>
                <w:szCs w:val="16"/>
              </w:rPr>
            </w:pPr>
            <w:r w:rsidRPr="005949E3">
              <w:rPr>
                <w:sz w:val="16"/>
                <w:szCs w:val="16"/>
              </w:rPr>
              <w:t>2.</w:t>
            </w:r>
          </w:p>
        </w:tc>
        <w:tc>
          <w:tcPr>
            <w:tcW w:w="2037" w:type="dxa"/>
            <w:vAlign w:val="center"/>
          </w:tcPr>
          <w:p w:rsidR="00516DBD" w:rsidRPr="005949E3" w:rsidRDefault="00516DBD" w:rsidP="00E40032">
            <w:pPr>
              <w:pStyle w:val="ListParagraph"/>
              <w:tabs>
                <w:tab w:val="left" w:pos="0"/>
              </w:tabs>
              <w:snapToGrid w:val="0"/>
              <w:spacing w:line="360" w:lineRule="auto"/>
              <w:ind w:left="0"/>
              <w:rPr>
                <w:sz w:val="16"/>
                <w:szCs w:val="16"/>
              </w:rPr>
            </w:pPr>
            <w:r w:rsidRPr="005949E3">
              <w:rPr>
                <w:sz w:val="16"/>
                <w:szCs w:val="16"/>
              </w:rPr>
              <w:t>Hotel Bintang 4</w:t>
            </w:r>
          </w:p>
        </w:tc>
        <w:tc>
          <w:tcPr>
            <w:tcW w:w="709" w:type="dxa"/>
            <w:vAlign w:val="center"/>
          </w:tcPr>
          <w:p w:rsidR="00516DBD" w:rsidRPr="005949E3" w:rsidRDefault="00516DBD" w:rsidP="00E40032">
            <w:pPr>
              <w:pStyle w:val="ListParagraph"/>
              <w:tabs>
                <w:tab w:val="left" w:pos="0"/>
              </w:tabs>
              <w:snapToGrid w:val="0"/>
              <w:spacing w:line="360" w:lineRule="auto"/>
              <w:ind w:left="0"/>
              <w:jc w:val="center"/>
              <w:rPr>
                <w:sz w:val="16"/>
                <w:szCs w:val="16"/>
              </w:rPr>
            </w:pPr>
            <w:r w:rsidRPr="005949E3">
              <w:rPr>
                <w:sz w:val="16"/>
                <w:szCs w:val="16"/>
              </w:rPr>
              <w:t>0</w:t>
            </w:r>
          </w:p>
        </w:tc>
        <w:tc>
          <w:tcPr>
            <w:tcW w:w="708" w:type="dxa"/>
            <w:vAlign w:val="center"/>
          </w:tcPr>
          <w:p w:rsidR="00516DBD" w:rsidRPr="005949E3" w:rsidRDefault="00516DBD" w:rsidP="00E40032">
            <w:pPr>
              <w:pStyle w:val="ListParagraph"/>
              <w:tabs>
                <w:tab w:val="left" w:pos="0"/>
              </w:tabs>
              <w:snapToGrid w:val="0"/>
              <w:spacing w:line="360" w:lineRule="auto"/>
              <w:ind w:left="0"/>
              <w:jc w:val="center"/>
              <w:rPr>
                <w:sz w:val="16"/>
                <w:szCs w:val="16"/>
              </w:rPr>
            </w:pPr>
            <w:r w:rsidRPr="005949E3">
              <w:rPr>
                <w:sz w:val="16"/>
                <w:szCs w:val="16"/>
              </w:rPr>
              <w:t>0</w:t>
            </w:r>
          </w:p>
        </w:tc>
        <w:tc>
          <w:tcPr>
            <w:tcW w:w="709" w:type="dxa"/>
            <w:vAlign w:val="center"/>
          </w:tcPr>
          <w:p w:rsidR="00516DBD" w:rsidRPr="005949E3" w:rsidRDefault="00516DBD" w:rsidP="00E40032">
            <w:pPr>
              <w:pStyle w:val="ListParagraph"/>
              <w:tabs>
                <w:tab w:val="left" w:pos="0"/>
              </w:tabs>
              <w:snapToGrid w:val="0"/>
              <w:spacing w:line="360" w:lineRule="auto"/>
              <w:ind w:left="0"/>
              <w:jc w:val="center"/>
              <w:rPr>
                <w:sz w:val="16"/>
                <w:szCs w:val="16"/>
              </w:rPr>
            </w:pPr>
            <w:r w:rsidRPr="005949E3">
              <w:rPr>
                <w:sz w:val="16"/>
                <w:szCs w:val="16"/>
              </w:rPr>
              <w:t>0</w:t>
            </w:r>
          </w:p>
        </w:tc>
        <w:tc>
          <w:tcPr>
            <w:tcW w:w="709" w:type="dxa"/>
            <w:vAlign w:val="center"/>
          </w:tcPr>
          <w:p w:rsidR="00516DBD" w:rsidRPr="005949E3" w:rsidRDefault="00516DBD" w:rsidP="00E40032">
            <w:pPr>
              <w:pStyle w:val="ListParagraph"/>
              <w:tabs>
                <w:tab w:val="left" w:pos="0"/>
              </w:tabs>
              <w:snapToGrid w:val="0"/>
              <w:spacing w:line="360" w:lineRule="auto"/>
              <w:ind w:left="0"/>
              <w:jc w:val="center"/>
              <w:rPr>
                <w:sz w:val="16"/>
                <w:szCs w:val="16"/>
              </w:rPr>
            </w:pPr>
            <w:r w:rsidRPr="005949E3">
              <w:rPr>
                <w:sz w:val="16"/>
                <w:szCs w:val="16"/>
              </w:rPr>
              <w:t>0</w:t>
            </w:r>
          </w:p>
        </w:tc>
        <w:tc>
          <w:tcPr>
            <w:tcW w:w="709" w:type="dxa"/>
            <w:vAlign w:val="center"/>
          </w:tcPr>
          <w:p w:rsidR="00516DBD" w:rsidRPr="005949E3" w:rsidRDefault="00516DBD" w:rsidP="00E40032">
            <w:pPr>
              <w:pStyle w:val="ListParagraph"/>
              <w:tabs>
                <w:tab w:val="left" w:pos="0"/>
              </w:tabs>
              <w:snapToGrid w:val="0"/>
              <w:spacing w:line="360" w:lineRule="auto"/>
              <w:ind w:left="0"/>
              <w:jc w:val="center"/>
              <w:rPr>
                <w:sz w:val="16"/>
                <w:szCs w:val="16"/>
              </w:rPr>
            </w:pPr>
            <w:r w:rsidRPr="005949E3">
              <w:rPr>
                <w:sz w:val="16"/>
                <w:szCs w:val="16"/>
              </w:rPr>
              <w:t>0</w:t>
            </w:r>
          </w:p>
        </w:tc>
        <w:tc>
          <w:tcPr>
            <w:tcW w:w="708" w:type="dxa"/>
            <w:vAlign w:val="center"/>
          </w:tcPr>
          <w:p w:rsidR="00516DBD" w:rsidRPr="005949E3" w:rsidRDefault="00516DBD" w:rsidP="00E40032">
            <w:pPr>
              <w:pStyle w:val="ListParagraph"/>
              <w:tabs>
                <w:tab w:val="left" w:pos="0"/>
              </w:tabs>
              <w:snapToGrid w:val="0"/>
              <w:spacing w:line="360" w:lineRule="auto"/>
              <w:ind w:left="0"/>
              <w:jc w:val="center"/>
              <w:rPr>
                <w:sz w:val="16"/>
                <w:szCs w:val="16"/>
              </w:rPr>
            </w:pPr>
            <w:r w:rsidRPr="005949E3">
              <w:rPr>
                <w:sz w:val="16"/>
                <w:szCs w:val="16"/>
              </w:rPr>
              <w:t>0</w:t>
            </w:r>
          </w:p>
        </w:tc>
        <w:tc>
          <w:tcPr>
            <w:tcW w:w="709" w:type="dxa"/>
            <w:vAlign w:val="center"/>
          </w:tcPr>
          <w:p w:rsidR="00516DBD" w:rsidRPr="005949E3" w:rsidRDefault="00516DBD" w:rsidP="00E40032">
            <w:pPr>
              <w:pStyle w:val="ListParagraph"/>
              <w:tabs>
                <w:tab w:val="left" w:pos="0"/>
              </w:tabs>
              <w:snapToGrid w:val="0"/>
              <w:spacing w:line="360" w:lineRule="auto"/>
              <w:ind w:left="0"/>
              <w:jc w:val="center"/>
              <w:rPr>
                <w:sz w:val="16"/>
                <w:szCs w:val="16"/>
              </w:rPr>
            </w:pPr>
            <w:r w:rsidRPr="005949E3">
              <w:rPr>
                <w:sz w:val="16"/>
                <w:szCs w:val="16"/>
              </w:rPr>
              <w:t>0</w:t>
            </w:r>
          </w:p>
        </w:tc>
        <w:tc>
          <w:tcPr>
            <w:tcW w:w="709" w:type="dxa"/>
            <w:vAlign w:val="center"/>
          </w:tcPr>
          <w:p w:rsidR="00516DBD" w:rsidRPr="005949E3" w:rsidRDefault="00516DBD" w:rsidP="00E40032">
            <w:pPr>
              <w:pStyle w:val="ListParagraph"/>
              <w:tabs>
                <w:tab w:val="left" w:pos="0"/>
              </w:tabs>
              <w:snapToGrid w:val="0"/>
              <w:spacing w:line="360" w:lineRule="auto"/>
              <w:ind w:left="0"/>
              <w:jc w:val="center"/>
              <w:rPr>
                <w:sz w:val="16"/>
                <w:szCs w:val="16"/>
              </w:rPr>
            </w:pPr>
            <w:r w:rsidRPr="005949E3">
              <w:rPr>
                <w:sz w:val="16"/>
                <w:szCs w:val="16"/>
              </w:rPr>
              <w:t>0</w:t>
            </w:r>
          </w:p>
        </w:tc>
        <w:tc>
          <w:tcPr>
            <w:tcW w:w="709" w:type="dxa"/>
            <w:vAlign w:val="center"/>
          </w:tcPr>
          <w:p w:rsidR="00516DBD" w:rsidRPr="005949E3" w:rsidRDefault="00516DBD" w:rsidP="00E40032">
            <w:pPr>
              <w:pStyle w:val="ListParagraph"/>
              <w:tabs>
                <w:tab w:val="left" w:pos="0"/>
              </w:tabs>
              <w:snapToGrid w:val="0"/>
              <w:spacing w:line="360" w:lineRule="auto"/>
              <w:ind w:left="0"/>
              <w:jc w:val="center"/>
              <w:rPr>
                <w:sz w:val="16"/>
                <w:szCs w:val="16"/>
              </w:rPr>
            </w:pPr>
            <w:r w:rsidRPr="005949E3">
              <w:rPr>
                <w:sz w:val="16"/>
                <w:szCs w:val="16"/>
              </w:rPr>
              <w:t>0</w:t>
            </w:r>
          </w:p>
        </w:tc>
        <w:tc>
          <w:tcPr>
            <w:tcW w:w="708" w:type="dxa"/>
            <w:vAlign w:val="center"/>
          </w:tcPr>
          <w:p w:rsidR="00516DBD" w:rsidRPr="005949E3" w:rsidRDefault="00516DBD" w:rsidP="00E40032">
            <w:pPr>
              <w:pStyle w:val="ListParagraph"/>
              <w:tabs>
                <w:tab w:val="left" w:pos="0"/>
              </w:tabs>
              <w:snapToGrid w:val="0"/>
              <w:spacing w:line="360" w:lineRule="auto"/>
              <w:ind w:left="0"/>
              <w:jc w:val="center"/>
              <w:rPr>
                <w:sz w:val="16"/>
                <w:szCs w:val="16"/>
              </w:rPr>
            </w:pPr>
            <w:r w:rsidRPr="005949E3">
              <w:rPr>
                <w:sz w:val="16"/>
                <w:szCs w:val="16"/>
              </w:rPr>
              <w:t>0</w:t>
            </w:r>
          </w:p>
        </w:tc>
      </w:tr>
      <w:tr w:rsidR="00516DBD" w:rsidRPr="005949E3" w:rsidTr="00516DBD">
        <w:trPr>
          <w:trHeight w:val="284"/>
          <w:jc w:val="center"/>
        </w:trPr>
        <w:tc>
          <w:tcPr>
            <w:tcW w:w="510" w:type="dxa"/>
            <w:vAlign w:val="center"/>
          </w:tcPr>
          <w:p w:rsidR="00516DBD" w:rsidRPr="005949E3" w:rsidRDefault="00516DBD" w:rsidP="00E40032">
            <w:pPr>
              <w:pStyle w:val="ListParagraph"/>
              <w:tabs>
                <w:tab w:val="left" w:pos="0"/>
              </w:tabs>
              <w:snapToGrid w:val="0"/>
              <w:spacing w:line="360" w:lineRule="auto"/>
              <w:ind w:left="0"/>
              <w:jc w:val="center"/>
              <w:rPr>
                <w:sz w:val="16"/>
                <w:szCs w:val="16"/>
              </w:rPr>
            </w:pPr>
            <w:r w:rsidRPr="005949E3">
              <w:rPr>
                <w:sz w:val="16"/>
                <w:szCs w:val="16"/>
              </w:rPr>
              <w:t>3.</w:t>
            </w:r>
          </w:p>
        </w:tc>
        <w:tc>
          <w:tcPr>
            <w:tcW w:w="2037" w:type="dxa"/>
            <w:vAlign w:val="center"/>
          </w:tcPr>
          <w:p w:rsidR="00516DBD" w:rsidRPr="005949E3" w:rsidRDefault="00516DBD" w:rsidP="00E40032">
            <w:pPr>
              <w:pStyle w:val="ListParagraph"/>
              <w:tabs>
                <w:tab w:val="left" w:pos="0"/>
              </w:tabs>
              <w:snapToGrid w:val="0"/>
              <w:spacing w:line="360" w:lineRule="auto"/>
              <w:ind w:left="0"/>
              <w:rPr>
                <w:sz w:val="16"/>
                <w:szCs w:val="16"/>
              </w:rPr>
            </w:pPr>
            <w:r w:rsidRPr="005949E3">
              <w:rPr>
                <w:sz w:val="16"/>
                <w:szCs w:val="16"/>
              </w:rPr>
              <w:t>Hotel Bintang 3</w:t>
            </w:r>
          </w:p>
        </w:tc>
        <w:tc>
          <w:tcPr>
            <w:tcW w:w="709" w:type="dxa"/>
            <w:vAlign w:val="center"/>
          </w:tcPr>
          <w:p w:rsidR="00516DBD" w:rsidRPr="005949E3" w:rsidRDefault="00516DBD" w:rsidP="00E40032">
            <w:pPr>
              <w:pStyle w:val="ListParagraph"/>
              <w:tabs>
                <w:tab w:val="left" w:pos="0"/>
              </w:tabs>
              <w:snapToGrid w:val="0"/>
              <w:spacing w:line="360" w:lineRule="auto"/>
              <w:ind w:left="0"/>
              <w:jc w:val="center"/>
              <w:rPr>
                <w:sz w:val="16"/>
                <w:szCs w:val="16"/>
              </w:rPr>
            </w:pPr>
            <w:r w:rsidRPr="005949E3">
              <w:rPr>
                <w:sz w:val="16"/>
                <w:szCs w:val="16"/>
              </w:rPr>
              <w:t>1</w:t>
            </w:r>
          </w:p>
        </w:tc>
        <w:tc>
          <w:tcPr>
            <w:tcW w:w="708" w:type="dxa"/>
            <w:vAlign w:val="center"/>
          </w:tcPr>
          <w:p w:rsidR="00516DBD" w:rsidRPr="005949E3" w:rsidRDefault="00516DBD" w:rsidP="00E40032">
            <w:pPr>
              <w:pStyle w:val="ListParagraph"/>
              <w:tabs>
                <w:tab w:val="left" w:pos="0"/>
              </w:tabs>
              <w:snapToGrid w:val="0"/>
              <w:spacing w:line="360" w:lineRule="auto"/>
              <w:ind w:left="0"/>
              <w:jc w:val="center"/>
              <w:rPr>
                <w:sz w:val="16"/>
                <w:szCs w:val="16"/>
              </w:rPr>
            </w:pPr>
            <w:r w:rsidRPr="005949E3">
              <w:rPr>
                <w:sz w:val="16"/>
                <w:szCs w:val="16"/>
              </w:rPr>
              <w:t>8</w:t>
            </w:r>
          </w:p>
        </w:tc>
        <w:tc>
          <w:tcPr>
            <w:tcW w:w="709" w:type="dxa"/>
            <w:vAlign w:val="center"/>
          </w:tcPr>
          <w:p w:rsidR="00516DBD" w:rsidRPr="005949E3" w:rsidRDefault="00516DBD" w:rsidP="00E40032">
            <w:pPr>
              <w:pStyle w:val="ListParagraph"/>
              <w:tabs>
                <w:tab w:val="left" w:pos="0"/>
              </w:tabs>
              <w:snapToGrid w:val="0"/>
              <w:spacing w:line="360" w:lineRule="auto"/>
              <w:ind w:left="0"/>
              <w:jc w:val="center"/>
              <w:rPr>
                <w:sz w:val="16"/>
                <w:szCs w:val="16"/>
              </w:rPr>
            </w:pPr>
            <w:r w:rsidRPr="005949E3">
              <w:rPr>
                <w:sz w:val="16"/>
                <w:szCs w:val="16"/>
              </w:rPr>
              <w:t>1</w:t>
            </w:r>
          </w:p>
        </w:tc>
        <w:tc>
          <w:tcPr>
            <w:tcW w:w="709" w:type="dxa"/>
            <w:vAlign w:val="center"/>
          </w:tcPr>
          <w:p w:rsidR="00516DBD" w:rsidRPr="005949E3" w:rsidRDefault="00516DBD" w:rsidP="00E40032">
            <w:pPr>
              <w:pStyle w:val="ListParagraph"/>
              <w:tabs>
                <w:tab w:val="left" w:pos="0"/>
              </w:tabs>
              <w:snapToGrid w:val="0"/>
              <w:spacing w:line="360" w:lineRule="auto"/>
              <w:ind w:left="0"/>
              <w:jc w:val="center"/>
              <w:rPr>
                <w:sz w:val="16"/>
                <w:szCs w:val="16"/>
              </w:rPr>
            </w:pPr>
            <w:r w:rsidRPr="005949E3">
              <w:rPr>
                <w:sz w:val="16"/>
                <w:szCs w:val="16"/>
              </w:rPr>
              <w:t>8</w:t>
            </w:r>
          </w:p>
        </w:tc>
        <w:tc>
          <w:tcPr>
            <w:tcW w:w="709" w:type="dxa"/>
            <w:vAlign w:val="center"/>
          </w:tcPr>
          <w:p w:rsidR="00516DBD" w:rsidRPr="005949E3" w:rsidRDefault="00516DBD" w:rsidP="00E40032">
            <w:pPr>
              <w:pStyle w:val="ListParagraph"/>
              <w:tabs>
                <w:tab w:val="left" w:pos="0"/>
              </w:tabs>
              <w:snapToGrid w:val="0"/>
              <w:spacing w:line="360" w:lineRule="auto"/>
              <w:ind w:left="0"/>
              <w:jc w:val="center"/>
              <w:rPr>
                <w:sz w:val="16"/>
                <w:szCs w:val="16"/>
              </w:rPr>
            </w:pPr>
            <w:r w:rsidRPr="005949E3">
              <w:rPr>
                <w:sz w:val="16"/>
                <w:szCs w:val="16"/>
              </w:rPr>
              <w:t>1</w:t>
            </w:r>
          </w:p>
        </w:tc>
        <w:tc>
          <w:tcPr>
            <w:tcW w:w="708" w:type="dxa"/>
            <w:vAlign w:val="center"/>
          </w:tcPr>
          <w:p w:rsidR="00516DBD" w:rsidRPr="005949E3" w:rsidRDefault="00516DBD" w:rsidP="00E40032">
            <w:pPr>
              <w:pStyle w:val="ListParagraph"/>
              <w:tabs>
                <w:tab w:val="left" w:pos="0"/>
              </w:tabs>
              <w:snapToGrid w:val="0"/>
              <w:spacing w:line="360" w:lineRule="auto"/>
              <w:ind w:left="0"/>
              <w:jc w:val="center"/>
              <w:rPr>
                <w:sz w:val="16"/>
                <w:szCs w:val="16"/>
              </w:rPr>
            </w:pPr>
            <w:r w:rsidRPr="005949E3">
              <w:rPr>
                <w:sz w:val="16"/>
                <w:szCs w:val="16"/>
              </w:rPr>
              <w:t>8</w:t>
            </w:r>
          </w:p>
        </w:tc>
        <w:tc>
          <w:tcPr>
            <w:tcW w:w="709" w:type="dxa"/>
            <w:vAlign w:val="center"/>
          </w:tcPr>
          <w:p w:rsidR="00516DBD" w:rsidRPr="005949E3" w:rsidRDefault="00516DBD" w:rsidP="00E40032">
            <w:pPr>
              <w:pStyle w:val="ListParagraph"/>
              <w:tabs>
                <w:tab w:val="left" w:pos="0"/>
              </w:tabs>
              <w:snapToGrid w:val="0"/>
              <w:spacing w:line="360" w:lineRule="auto"/>
              <w:ind w:left="0"/>
              <w:jc w:val="center"/>
              <w:rPr>
                <w:sz w:val="16"/>
                <w:szCs w:val="16"/>
              </w:rPr>
            </w:pPr>
            <w:r w:rsidRPr="005949E3">
              <w:rPr>
                <w:sz w:val="16"/>
                <w:szCs w:val="16"/>
              </w:rPr>
              <w:t>1</w:t>
            </w:r>
          </w:p>
        </w:tc>
        <w:tc>
          <w:tcPr>
            <w:tcW w:w="709" w:type="dxa"/>
            <w:vAlign w:val="center"/>
          </w:tcPr>
          <w:p w:rsidR="00516DBD" w:rsidRPr="005949E3" w:rsidRDefault="00516DBD" w:rsidP="00E40032">
            <w:pPr>
              <w:pStyle w:val="ListParagraph"/>
              <w:tabs>
                <w:tab w:val="left" w:pos="0"/>
              </w:tabs>
              <w:snapToGrid w:val="0"/>
              <w:spacing w:line="360" w:lineRule="auto"/>
              <w:ind w:left="0"/>
              <w:jc w:val="center"/>
              <w:rPr>
                <w:sz w:val="16"/>
                <w:szCs w:val="16"/>
              </w:rPr>
            </w:pPr>
            <w:r w:rsidRPr="005949E3">
              <w:rPr>
                <w:sz w:val="16"/>
                <w:szCs w:val="16"/>
              </w:rPr>
              <w:t>8</w:t>
            </w:r>
          </w:p>
        </w:tc>
        <w:tc>
          <w:tcPr>
            <w:tcW w:w="709" w:type="dxa"/>
            <w:vAlign w:val="center"/>
          </w:tcPr>
          <w:p w:rsidR="00516DBD" w:rsidRPr="005949E3" w:rsidRDefault="00516DBD" w:rsidP="00E40032">
            <w:pPr>
              <w:pStyle w:val="ListParagraph"/>
              <w:tabs>
                <w:tab w:val="left" w:pos="0"/>
              </w:tabs>
              <w:snapToGrid w:val="0"/>
              <w:spacing w:line="360" w:lineRule="auto"/>
              <w:ind w:left="0"/>
              <w:jc w:val="center"/>
              <w:rPr>
                <w:sz w:val="16"/>
                <w:szCs w:val="16"/>
              </w:rPr>
            </w:pPr>
            <w:r w:rsidRPr="005949E3">
              <w:rPr>
                <w:sz w:val="16"/>
                <w:szCs w:val="16"/>
              </w:rPr>
              <w:t>1</w:t>
            </w:r>
          </w:p>
        </w:tc>
        <w:tc>
          <w:tcPr>
            <w:tcW w:w="708" w:type="dxa"/>
            <w:vAlign w:val="center"/>
          </w:tcPr>
          <w:p w:rsidR="00516DBD" w:rsidRPr="005949E3" w:rsidRDefault="00516DBD" w:rsidP="00E40032">
            <w:pPr>
              <w:pStyle w:val="ListParagraph"/>
              <w:tabs>
                <w:tab w:val="left" w:pos="0"/>
              </w:tabs>
              <w:snapToGrid w:val="0"/>
              <w:spacing w:line="360" w:lineRule="auto"/>
              <w:ind w:left="0"/>
              <w:jc w:val="center"/>
              <w:rPr>
                <w:sz w:val="16"/>
                <w:szCs w:val="16"/>
              </w:rPr>
            </w:pPr>
            <w:r w:rsidRPr="005949E3">
              <w:rPr>
                <w:sz w:val="16"/>
                <w:szCs w:val="16"/>
              </w:rPr>
              <w:t>8</w:t>
            </w:r>
          </w:p>
        </w:tc>
      </w:tr>
      <w:tr w:rsidR="00516DBD" w:rsidRPr="005949E3" w:rsidTr="00516DBD">
        <w:trPr>
          <w:trHeight w:val="284"/>
          <w:jc w:val="center"/>
        </w:trPr>
        <w:tc>
          <w:tcPr>
            <w:tcW w:w="510" w:type="dxa"/>
            <w:vAlign w:val="center"/>
          </w:tcPr>
          <w:p w:rsidR="00516DBD" w:rsidRPr="005949E3" w:rsidRDefault="00516DBD" w:rsidP="00E40032">
            <w:pPr>
              <w:pStyle w:val="ListParagraph"/>
              <w:tabs>
                <w:tab w:val="left" w:pos="0"/>
              </w:tabs>
              <w:snapToGrid w:val="0"/>
              <w:spacing w:line="360" w:lineRule="auto"/>
              <w:ind w:left="0"/>
              <w:jc w:val="center"/>
              <w:rPr>
                <w:sz w:val="16"/>
                <w:szCs w:val="16"/>
              </w:rPr>
            </w:pPr>
            <w:r w:rsidRPr="005949E3">
              <w:rPr>
                <w:sz w:val="16"/>
                <w:szCs w:val="16"/>
              </w:rPr>
              <w:t>4.</w:t>
            </w:r>
          </w:p>
        </w:tc>
        <w:tc>
          <w:tcPr>
            <w:tcW w:w="2037" w:type="dxa"/>
            <w:vAlign w:val="center"/>
          </w:tcPr>
          <w:p w:rsidR="00516DBD" w:rsidRPr="005949E3" w:rsidRDefault="00516DBD" w:rsidP="00E40032">
            <w:pPr>
              <w:pStyle w:val="ListParagraph"/>
              <w:tabs>
                <w:tab w:val="left" w:pos="0"/>
              </w:tabs>
              <w:snapToGrid w:val="0"/>
              <w:spacing w:line="360" w:lineRule="auto"/>
              <w:ind w:left="0"/>
              <w:rPr>
                <w:sz w:val="16"/>
                <w:szCs w:val="16"/>
              </w:rPr>
            </w:pPr>
            <w:r w:rsidRPr="005949E3">
              <w:rPr>
                <w:sz w:val="16"/>
                <w:szCs w:val="16"/>
              </w:rPr>
              <w:t>Hotel Bintang 2</w:t>
            </w:r>
          </w:p>
        </w:tc>
        <w:tc>
          <w:tcPr>
            <w:tcW w:w="709" w:type="dxa"/>
            <w:vAlign w:val="center"/>
          </w:tcPr>
          <w:p w:rsidR="00516DBD" w:rsidRPr="005949E3" w:rsidRDefault="00516DBD" w:rsidP="00E40032">
            <w:pPr>
              <w:pStyle w:val="ListParagraph"/>
              <w:tabs>
                <w:tab w:val="left" w:pos="0"/>
              </w:tabs>
              <w:snapToGrid w:val="0"/>
              <w:spacing w:line="360" w:lineRule="auto"/>
              <w:ind w:left="0"/>
              <w:jc w:val="center"/>
              <w:rPr>
                <w:sz w:val="16"/>
                <w:szCs w:val="16"/>
              </w:rPr>
            </w:pPr>
            <w:r w:rsidRPr="005949E3">
              <w:rPr>
                <w:sz w:val="16"/>
                <w:szCs w:val="16"/>
              </w:rPr>
              <w:t>0</w:t>
            </w:r>
          </w:p>
        </w:tc>
        <w:tc>
          <w:tcPr>
            <w:tcW w:w="708" w:type="dxa"/>
            <w:vAlign w:val="center"/>
          </w:tcPr>
          <w:p w:rsidR="00516DBD" w:rsidRPr="005949E3" w:rsidRDefault="00516DBD" w:rsidP="00E40032">
            <w:pPr>
              <w:pStyle w:val="ListParagraph"/>
              <w:tabs>
                <w:tab w:val="left" w:pos="0"/>
              </w:tabs>
              <w:snapToGrid w:val="0"/>
              <w:spacing w:line="360" w:lineRule="auto"/>
              <w:ind w:left="0"/>
              <w:jc w:val="center"/>
              <w:rPr>
                <w:sz w:val="16"/>
                <w:szCs w:val="16"/>
              </w:rPr>
            </w:pPr>
            <w:r w:rsidRPr="005949E3">
              <w:rPr>
                <w:sz w:val="16"/>
                <w:szCs w:val="16"/>
              </w:rPr>
              <w:t>0</w:t>
            </w:r>
          </w:p>
        </w:tc>
        <w:tc>
          <w:tcPr>
            <w:tcW w:w="709" w:type="dxa"/>
            <w:vAlign w:val="center"/>
          </w:tcPr>
          <w:p w:rsidR="00516DBD" w:rsidRPr="005949E3" w:rsidRDefault="00516DBD" w:rsidP="00E40032">
            <w:pPr>
              <w:pStyle w:val="ListParagraph"/>
              <w:tabs>
                <w:tab w:val="left" w:pos="0"/>
              </w:tabs>
              <w:snapToGrid w:val="0"/>
              <w:spacing w:line="360" w:lineRule="auto"/>
              <w:ind w:left="0"/>
              <w:jc w:val="center"/>
              <w:rPr>
                <w:sz w:val="16"/>
                <w:szCs w:val="16"/>
              </w:rPr>
            </w:pPr>
            <w:r w:rsidRPr="005949E3">
              <w:rPr>
                <w:sz w:val="16"/>
                <w:szCs w:val="16"/>
              </w:rPr>
              <w:t>0</w:t>
            </w:r>
          </w:p>
        </w:tc>
        <w:tc>
          <w:tcPr>
            <w:tcW w:w="709" w:type="dxa"/>
            <w:vAlign w:val="center"/>
          </w:tcPr>
          <w:p w:rsidR="00516DBD" w:rsidRPr="005949E3" w:rsidRDefault="00516DBD" w:rsidP="00E40032">
            <w:pPr>
              <w:pStyle w:val="ListParagraph"/>
              <w:tabs>
                <w:tab w:val="left" w:pos="0"/>
              </w:tabs>
              <w:snapToGrid w:val="0"/>
              <w:spacing w:line="360" w:lineRule="auto"/>
              <w:ind w:left="0"/>
              <w:jc w:val="center"/>
              <w:rPr>
                <w:sz w:val="16"/>
                <w:szCs w:val="16"/>
              </w:rPr>
            </w:pPr>
            <w:r w:rsidRPr="005949E3">
              <w:rPr>
                <w:sz w:val="16"/>
                <w:szCs w:val="16"/>
              </w:rPr>
              <w:t>0</w:t>
            </w:r>
          </w:p>
        </w:tc>
        <w:tc>
          <w:tcPr>
            <w:tcW w:w="709" w:type="dxa"/>
            <w:vAlign w:val="center"/>
          </w:tcPr>
          <w:p w:rsidR="00516DBD" w:rsidRPr="005949E3" w:rsidRDefault="00516DBD" w:rsidP="00E40032">
            <w:pPr>
              <w:pStyle w:val="ListParagraph"/>
              <w:tabs>
                <w:tab w:val="left" w:pos="0"/>
              </w:tabs>
              <w:snapToGrid w:val="0"/>
              <w:spacing w:line="360" w:lineRule="auto"/>
              <w:ind w:left="0"/>
              <w:jc w:val="center"/>
              <w:rPr>
                <w:sz w:val="16"/>
                <w:szCs w:val="16"/>
              </w:rPr>
            </w:pPr>
            <w:r w:rsidRPr="005949E3">
              <w:rPr>
                <w:sz w:val="16"/>
                <w:szCs w:val="16"/>
              </w:rPr>
              <w:t>0</w:t>
            </w:r>
          </w:p>
        </w:tc>
        <w:tc>
          <w:tcPr>
            <w:tcW w:w="708" w:type="dxa"/>
            <w:vAlign w:val="center"/>
          </w:tcPr>
          <w:p w:rsidR="00516DBD" w:rsidRPr="005949E3" w:rsidRDefault="00516DBD" w:rsidP="00E40032">
            <w:pPr>
              <w:pStyle w:val="ListParagraph"/>
              <w:tabs>
                <w:tab w:val="left" w:pos="0"/>
              </w:tabs>
              <w:snapToGrid w:val="0"/>
              <w:spacing w:line="360" w:lineRule="auto"/>
              <w:ind w:left="0"/>
              <w:jc w:val="center"/>
              <w:rPr>
                <w:sz w:val="16"/>
                <w:szCs w:val="16"/>
              </w:rPr>
            </w:pPr>
            <w:r w:rsidRPr="005949E3">
              <w:rPr>
                <w:sz w:val="16"/>
                <w:szCs w:val="16"/>
              </w:rPr>
              <w:t>0</w:t>
            </w:r>
          </w:p>
        </w:tc>
        <w:tc>
          <w:tcPr>
            <w:tcW w:w="709" w:type="dxa"/>
            <w:vAlign w:val="center"/>
          </w:tcPr>
          <w:p w:rsidR="00516DBD" w:rsidRPr="005949E3" w:rsidRDefault="00516DBD" w:rsidP="00E40032">
            <w:pPr>
              <w:pStyle w:val="ListParagraph"/>
              <w:tabs>
                <w:tab w:val="left" w:pos="0"/>
              </w:tabs>
              <w:snapToGrid w:val="0"/>
              <w:spacing w:line="360" w:lineRule="auto"/>
              <w:ind w:left="0"/>
              <w:jc w:val="center"/>
              <w:rPr>
                <w:sz w:val="16"/>
                <w:szCs w:val="16"/>
              </w:rPr>
            </w:pPr>
            <w:r w:rsidRPr="005949E3">
              <w:rPr>
                <w:sz w:val="16"/>
                <w:szCs w:val="16"/>
              </w:rPr>
              <w:t>0</w:t>
            </w:r>
          </w:p>
        </w:tc>
        <w:tc>
          <w:tcPr>
            <w:tcW w:w="709" w:type="dxa"/>
            <w:vAlign w:val="center"/>
          </w:tcPr>
          <w:p w:rsidR="00516DBD" w:rsidRPr="005949E3" w:rsidRDefault="00516DBD" w:rsidP="00E40032">
            <w:pPr>
              <w:pStyle w:val="ListParagraph"/>
              <w:tabs>
                <w:tab w:val="left" w:pos="0"/>
              </w:tabs>
              <w:snapToGrid w:val="0"/>
              <w:spacing w:line="360" w:lineRule="auto"/>
              <w:ind w:left="0"/>
              <w:jc w:val="center"/>
              <w:rPr>
                <w:sz w:val="16"/>
                <w:szCs w:val="16"/>
              </w:rPr>
            </w:pPr>
            <w:r w:rsidRPr="005949E3">
              <w:rPr>
                <w:sz w:val="16"/>
                <w:szCs w:val="16"/>
              </w:rPr>
              <w:t>0</w:t>
            </w:r>
          </w:p>
        </w:tc>
        <w:tc>
          <w:tcPr>
            <w:tcW w:w="709" w:type="dxa"/>
            <w:vAlign w:val="center"/>
          </w:tcPr>
          <w:p w:rsidR="00516DBD" w:rsidRPr="005949E3" w:rsidRDefault="00516DBD" w:rsidP="00E40032">
            <w:pPr>
              <w:pStyle w:val="ListParagraph"/>
              <w:tabs>
                <w:tab w:val="left" w:pos="0"/>
              </w:tabs>
              <w:snapToGrid w:val="0"/>
              <w:spacing w:line="360" w:lineRule="auto"/>
              <w:ind w:left="0"/>
              <w:jc w:val="center"/>
              <w:rPr>
                <w:sz w:val="16"/>
                <w:szCs w:val="16"/>
              </w:rPr>
            </w:pPr>
            <w:r w:rsidRPr="005949E3">
              <w:rPr>
                <w:sz w:val="16"/>
                <w:szCs w:val="16"/>
              </w:rPr>
              <w:t>0</w:t>
            </w:r>
          </w:p>
        </w:tc>
        <w:tc>
          <w:tcPr>
            <w:tcW w:w="708" w:type="dxa"/>
            <w:vAlign w:val="center"/>
          </w:tcPr>
          <w:p w:rsidR="00516DBD" w:rsidRPr="005949E3" w:rsidRDefault="00516DBD" w:rsidP="00E40032">
            <w:pPr>
              <w:pStyle w:val="ListParagraph"/>
              <w:tabs>
                <w:tab w:val="left" w:pos="0"/>
              </w:tabs>
              <w:snapToGrid w:val="0"/>
              <w:spacing w:line="360" w:lineRule="auto"/>
              <w:ind w:left="0"/>
              <w:jc w:val="center"/>
              <w:rPr>
                <w:sz w:val="16"/>
                <w:szCs w:val="16"/>
              </w:rPr>
            </w:pPr>
            <w:r w:rsidRPr="005949E3">
              <w:rPr>
                <w:sz w:val="16"/>
                <w:szCs w:val="16"/>
              </w:rPr>
              <w:t>0</w:t>
            </w:r>
          </w:p>
        </w:tc>
      </w:tr>
      <w:tr w:rsidR="00516DBD" w:rsidRPr="005949E3" w:rsidTr="00516DBD">
        <w:trPr>
          <w:trHeight w:val="284"/>
          <w:jc w:val="center"/>
        </w:trPr>
        <w:tc>
          <w:tcPr>
            <w:tcW w:w="510" w:type="dxa"/>
            <w:vAlign w:val="center"/>
          </w:tcPr>
          <w:p w:rsidR="00516DBD" w:rsidRPr="005949E3" w:rsidRDefault="00516DBD" w:rsidP="00E40032">
            <w:pPr>
              <w:pStyle w:val="ListParagraph"/>
              <w:tabs>
                <w:tab w:val="left" w:pos="0"/>
              </w:tabs>
              <w:snapToGrid w:val="0"/>
              <w:spacing w:line="360" w:lineRule="auto"/>
              <w:ind w:left="0"/>
              <w:jc w:val="center"/>
              <w:rPr>
                <w:sz w:val="16"/>
                <w:szCs w:val="16"/>
              </w:rPr>
            </w:pPr>
            <w:r w:rsidRPr="005949E3">
              <w:rPr>
                <w:sz w:val="16"/>
                <w:szCs w:val="16"/>
              </w:rPr>
              <w:t>5.</w:t>
            </w:r>
          </w:p>
        </w:tc>
        <w:tc>
          <w:tcPr>
            <w:tcW w:w="2037" w:type="dxa"/>
            <w:vAlign w:val="center"/>
          </w:tcPr>
          <w:p w:rsidR="00516DBD" w:rsidRPr="005949E3" w:rsidRDefault="00516DBD" w:rsidP="00E40032">
            <w:pPr>
              <w:pStyle w:val="ListParagraph"/>
              <w:tabs>
                <w:tab w:val="left" w:pos="0"/>
              </w:tabs>
              <w:snapToGrid w:val="0"/>
              <w:spacing w:line="360" w:lineRule="auto"/>
              <w:ind w:left="0"/>
              <w:rPr>
                <w:sz w:val="16"/>
                <w:szCs w:val="16"/>
              </w:rPr>
            </w:pPr>
            <w:r w:rsidRPr="005949E3">
              <w:rPr>
                <w:sz w:val="16"/>
                <w:szCs w:val="16"/>
              </w:rPr>
              <w:t>Hotel Bintang 1</w:t>
            </w:r>
          </w:p>
        </w:tc>
        <w:tc>
          <w:tcPr>
            <w:tcW w:w="709" w:type="dxa"/>
            <w:vAlign w:val="center"/>
          </w:tcPr>
          <w:p w:rsidR="00516DBD" w:rsidRPr="005949E3" w:rsidRDefault="00516DBD" w:rsidP="00E40032">
            <w:pPr>
              <w:pStyle w:val="ListParagraph"/>
              <w:tabs>
                <w:tab w:val="left" w:pos="0"/>
              </w:tabs>
              <w:snapToGrid w:val="0"/>
              <w:spacing w:line="360" w:lineRule="auto"/>
              <w:ind w:left="0"/>
              <w:jc w:val="center"/>
              <w:rPr>
                <w:sz w:val="16"/>
                <w:szCs w:val="16"/>
              </w:rPr>
            </w:pPr>
            <w:r w:rsidRPr="005949E3">
              <w:rPr>
                <w:sz w:val="16"/>
                <w:szCs w:val="16"/>
              </w:rPr>
              <w:t>1</w:t>
            </w:r>
          </w:p>
        </w:tc>
        <w:tc>
          <w:tcPr>
            <w:tcW w:w="708" w:type="dxa"/>
            <w:vAlign w:val="center"/>
          </w:tcPr>
          <w:p w:rsidR="00516DBD" w:rsidRPr="005949E3" w:rsidRDefault="00516DBD" w:rsidP="00E40032">
            <w:pPr>
              <w:pStyle w:val="ListParagraph"/>
              <w:tabs>
                <w:tab w:val="left" w:pos="0"/>
              </w:tabs>
              <w:snapToGrid w:val="0"/>
              <w:spacing w:line="360" w:lineRule="auto"/>
              <w:ind w:left="0"/>
              <w:jc w:val="center"/>
              <w:rPr>
                <w:sz w:val="16"/>
                <w:szCs w:val="16"/>
              </w:rPr>
            </w:pPr>
            <w:r w:rsidRPr="005949E3">
              <w:rPr>
                <w:sz w:val="16"/>
                <w:szCs w:val="16"/>
              </w:rPr>
              <w:t>17</w:t>
            </w:r>
          </w:p>
        </w:tc>
        <w:tc>
          <w:tcPr>
            <w:tcW w:w="709" w:type="dxa"/>
            <w:vAlign w:val="center"/>
          </w:tcPr>
          <w:p w:rsidR="00516DBD" w:rsidRPr="005949E3" w:rsidRDefault="00516DBD" w:rsidP="00E40032">
            <w:pPr>
              <w:pStyle w:val="ListParagraph"/>
              <w:tabs>
                <w:tab w:val="left" w:pos="0"/>
              </w:tabs>
              <w:snapToGrid w:val="0"/>
              <w:spacing w:line="360" w:lineRule="auto"/>
              <w:ind w:left="0"/>
              <w:jc w:val="center"/>
              <w:rPr>
                <w:sz w:val="16"/>
                <w:szCs w:val="16"/>
              </w:rPr>
            </w:pPr>
            <w:r w:rsidRPr="005949E3">
              <w:rPr>
                <w:sz w:val="16"/>
                <w:szCs w:val="16"/>
              </w:rPr>
              <w:t>1</w:t>
            </w:r>
          </w:p>
        </w:tc>
        <w:tc>
          <w:tcPr>
            <w:tcW w:w="709" w:type="dxa"/>
            <w:vAlign w:val="center"/>
          </w:tcPr>
          <w:p w:rsidR="00516DBD" w:rsidRPr="005949E3" w:rsidRDefault="00516DBD" w:rsidP="00E40032">
            <w:pPr>
              <w:pStyle w:val="ListParagraph"/>
              <w:tabs>
                <w:tab w:val="left" w:pos="0"/>
              </w:tabs>
              <w:snapToGrid w:val="0"/>
              <w:spacing w:line="360" w:lineRule="auto"/>
              <w:ind w:left="0"/>
              <w:jc w:val="center"/>
              <w:rPr>
                <w:sz w:val="16"/>
                <w:szCs w:val="16"/>
              </w:rPr>
            </w:pPr>
            <w:r w:rsidRPr="005949E3">
              <w:rPr>
                <w:sz w:val="16"/>
                <w:szCs w:val="16"/>
              </w:rPr>
              <w:t>17</w:t>
            </w:r>
          </w:p>
        </w:tc>
        <w:tc>
          <w:tcPr>
            <w:tcW w:w="709" w:type="dxa"/>
            <w:vAlign w:val="center"/>
          </w:tcPr>
          <w:p w:rsidR="00516DBD" w:rsidRPr="005949E3" w:rsidRDefault="00516DBD" w:rsidP="00E40032">
            <w:pPr>
              <w:pStyle w:val="ListParagraph"/>
              <w:tabs>
                <w:tab w:val="left" w:pos="0"/>
              </w:tabs>
              <w:snapToGrid w:val="0"/>
              <w:spacing w:line="360" w:lineRule="auto"/>
              <w:ind w:left="0"/>
              <w:jc w:val="center"/>
              <w:rPr>
                <w:sz w:val="16"/>
                <w:szCs w:val="16"/>
              </w:rPr>
            </w:pPr>
            <w:r w:rsidRPr="005949E3">
              <w:rPr>
                <w:sz w:val="16"/>
                <w:szCs w:val="16"/>
              </w:rPr>
              <w:t>1</w:t>
            </w:r>
          </w:p>
        </w:tc>
        <w:tc>
          <w:tcPr>
            <w:tcW w:w="708" w:type="dxa"/>
            <w:vAlign w:val="center"/>
          </w:tcPr>
          <w:p w:rsidR="00516DBD" w:rsidRPr="005949E3" w:rsidRDefault="00516DBD" w:rsidP="00E40032">
            <w:pPr>
              <w:pStyle w:val="ListParagraph"/>
              <w:tabs>
                <w:tab w:val="left" w:pos="0"/>
              </w:tabs>
              <w:snapToGrid w:val="0"/>
              <w:spacing w:line="360" w:lineRule="auto"/>
              <w:ind w:left="0"/>
              <w:jc w:val="center"/>
              <w:rPr>
                <w:sz w:val="16"/>
                <w:szCs w:val="16"/>
              </w:rPr>
            </w:pPr>
            <w:r w:rsidRPr="005949E3">
              <w:rPr>
                <w:sz w:val="16"/>
                <w:szCs w:val="16"/>
              </w:rPr>
              <w:t>17</w:t>
            </w:r>
          </w:p>
        </w:tc>
        <w:tc>
          <w:tcPr>
            <w:tcW w:w="709" w:type="dxa"/>
            <w:vAlign w:val="center"/>
          </w:tcPr>
          <w:p w:rsidR="00516DBD" w:rsidRPr="005949E3" w:rsidRDefault="00516DBD" w:rsidP="00E40032">
            <w:pPr>
              <w:pStyle w:val="ListParagraph"/>
              <w:tabs>
                <w:tab w:val="left" w:pos="0"/>
              </w:tabs>
              <w:snapToGrid w:val="0"/>
              <w:spacing w:line="360" w:lineRule="auto"/>
              <w:ind w:left="0"/>
              <w:jc w:val="center"/>
              <w:rPr>
                <w:sz w:val="16"/>
                <w:szCs w:val="16"/>
              </w:rPr>
            </w:pPr>
            <w:r w:rsidRPr="005949E3">
              <w:rPr>
                <w:sz w:val="16"/>
                <w:szCs w:val="16"/>
              </w:rPr>
              <w:t>1</w:t>
            </w:r>
          </w:p>
        </w:tc>
        <w:tc>
          <w:tcPr>
            <w:tcW w:w="709" w:type="dxa"/>
            <w:vAlign w:val="center"/>
          </w:tcPr>
          <w:p w:rsidR="00516DBD" w:rsidRPr="005949E3" w:rsidRDefault="00516DBD" w:rsidP="00E40032">
            <w:pPr>
              <w:pStyle w:val="ListParagraph"/>
              <w:tabs>
                <w:tab w:val="left" w:pos="0"/>
              </w:tabs>
              <w:snapToGrid w:val="0"/>
              <w:spacing w:line="360" w:lineRule="auto"/>
              <w:ind w:left="0"/>
              <w:jc w:val="center"/>
              <w:rPr>
                <w:sz w:val="16"/>
                <w:szCs w:val="16"/>
              </w:rPr>
            </w:pPr>
            <w:r w:rsidRPr="005949E3">
              <w:rPr>
                <w:sz w:val="16"/>
                <w:szCs w:val="16"/>
              </w:rPr>
              <w:t>17</w:t>
            </w:r>
          </w:p>
        </w:tc>
        <w:tc>
          <w:tcPr>
            <w:tcW w:w="709" w:type="dxa"/>
            <w:vAlign w:val="center"/>
          </w:tcPr>
          <w:p w:rsidR="00516DBD" w:rsidRPr="005949E3" w:rsidRDefault="00516DBD" w:rsidP="00E40032">
            <w:pPr>
              <w:pStyle w:val="ListParagraph"/>
              <w:tabs>
                <w:tab w:val="left" w:pos="0"/>
              </w:tabs>
              <w:snapToGrid w:val="0"/>
              <w:spacing w:line="360" w:lineRule="auto"/>
              <w:ind w:left="0"/>
              <w:jc w:val="center"/>
              <w:rPr>
                <w:sz w:val="16"/>
                <w:szCs w:val="16"/>
              </w:rPr>
            </w:pPr>
            <w:r w:rsidRPr="005949E3">
              <w:rPr>
                <w:sz w:val="16"/>
                <w:szCs w:val="16"/>
              </w:rPr>
              <w:t>1</w:t>
            </w:r>
          </w:p>
        </w:tc>
        <w:tc>
          <w:tcPr>
            <w:tcW w:w="708" w:type="dxa"/>
            <w:vAlign w:val="center"/>
          </w:tcPr>
          <w:p w:rsidR="00516DBD" w:rsidRPr="005949E3" w:rsidRDefault="00516DBD" w:rsidP="00E40032">
            <w:pPr>
              <w:pStyle w:val="ListParagraph"/>
              <w:tabs>
                <w:tab w:val="left" w:pos="0"/>
              </w:tabs>
              <w:snapToGrid w:val="0"/>
              <w:spacing w:line="360" w:lineRule="auto"/>
              <w:ind w:left="0"/>
              <w:jc w:val="center"/>
              <w:rPr>
                <w:sz w:val="16"/>
                <w:szCs w:val="16"/>
              </w:rPr>
            </w:pPr>
            <w:r w:rsidRPr="005949E3">
              <w:rPr>
                <w:sz w:val="16"/>
                <w:szCs w:val="16"/>
              </w:rPr>
              <w:t>17</w:t>
            </w:r>
          </w:p>
        </w:tc>
      </w:tr>
      <w:tr w:rsidR="00516DBD" w:rsidRPr="005949E3" w:rsidTr="00516DBD">
        <w:trPr>
          <w:trHeight w:val="284"/>
          <w:jc w:val="center"/>
        </w:trPr>
        <w:tc>
          <w:tcPr>
            <w:tcW w:w="510" w:type="dxa"/>
          </w:tcPr>
          <w:p w:rsidR="00516DBD" w:rsidRPr="005949E3" w:rsidRDefault="00516DBD" w:rsidP="00E40032">
            <w:pPr>
              <w:pStyle w:val="ListParagraph"/>
              <w:tabs>
                <w:tab w:val="left" w:pos="0"/>
              </w:tabs>
              <w:snapToGrid w:val="0"/>
              <w:spacing w:line="360" w:lineRule="auto"/>
              <w:ind w:left="0"/>
              <w:jc w:val="center"/>
              <w:rPr>
                <w:sz w:val="16"/>
                <w:szCs w:val="16"/>
              </w:rPr>
            </w:pPr>
            <w:r w:rsidRPr="005949E3">
              <w:rPr>
                <w:sz w:val="16"/>
                <w:szCs w:val="16"/>
              </w:rPr>
              <w:t>6.</w:t>
            </w:r>
          </w:p>
        </w:tc>
        <w:tc>
          <w:tcPr>
            <w:tcW w:w="2037" w:type="dxa"/>
            <w:vAlign w:val="center"/>
          </w:tcPr>
          <w:p w:rsidR="00516DBD" w:rsidRPr="005949E3" w:rsidRDefault="00516DBD" w:rsidP="00E40032">
            <w:pPr>
              <w:pStyle w:val="ListParagraph"/>
              <w:tabs>
                <w:tab w:val="left" w:pos="0"/>
              </w:tabs>
              <w:snapToGrid w:val="0"/>
              <w:spacing w:line="360" w:lineRule="auto"/>
              <w:ind w:left="0"/>
              <w:rPr>
                <w:sz w:val="16"/>
                <w:szCs w:val="16"/>
              </w:rPr>
            </w:pPr>
            <w:r w:rsidRPr="005949E3">
              <w:rPr>
                <w:sz w:val="16"/>
                <w:szCs w:val="16"/>
              </w:rPr>
              <w:t>Hotel Non Bintang (hotel melati dan penginapan lainnya)</w:t>
            </w:r>
          </w:p>
        </w:tc>
        <w:tc>
          <w:tcPr>
            <w:tcW w:w="709" w:type="dxa"/>
            <w:vAlign w:val="center"/>
          </w:tcPr>
          <w:p w:rsidR="00516DBD" w:rsidRPr="005949E3" w:rsidRDefault="00516DBD" w:rsidP="00E40032">
            <w:pPr>
              <w:pStyle w:val="ListParagraph"/>
              <w:tabs>
                <w:tab w:val="left" w:pos="0"/>
              </w:tabs>
              <w:snapToGrid w:val="0"/>
              <w:spacing w:line="360" w:lineRule="auto"/>
              <w:ind w:left="0"/>
              <w:jc w:val="center"/>
              <w:rPr>
                <w:sz w:val="16"/>
                <w:szCs w:val="16"/>
              </w:rPr>
            </w:pPr>
            <w:r w:rsidRPr="005949E3">
              <w:rPr>
                <w:sz w:val="16"/>
                <w:szCs w:val="16"/>
              </w:rPr>
              <w:t>9</w:t>
            </w:r>
          </w:p>
        </w:tc>
        <w:tc>
          <w:tcPr>
            <w:tcW w:w="708" w:type="dxa"/>
            <w:vAlign w:val="center"/>
          </w:tcPr>
          <w:p w:rsidR="00516DBD" w:rsidRPr="005949E3" w:rsidRDefault="00516DBD" w:rsidP="00E40032">
            <w:pPr>
              <w:pStyle w:val="ListParagraph"/>
              <w:tabs>
                <w:tab w:val="left" w:pos="0"/>
              </w:tabs>
              <w:snapToGrid w:val="0"/>
              <w:spacing w:line="360" w:lineRule="auto"/>
              <w:ind w:left="0"/>
              <w:jc w:val="center"/>
              <w:rPr>
                <w:sz w:val="16"/>
                <w:szCs w:val="16"/>
              </w:rPr>
            </w:pPr>
            <w:r w:rsidRPr="005949E3">
              <w:rPr>
                <w:sz w:val="16"/>
                <w:szCs w:val="16"/>
              </w:rPr>
              <w:t>107</w:t>
            </w:r>
          </w:p>
        </w:tc>
        <w:tc>
          <w:tcPr>
            <w:tcW w:w="709" w:type="dxa"/>
            <w:vAlign w:val="center"/>
          </w:tcPr>
          <w:p w:rsidR="00516DBD" w:rsidRPr="005949E3" w:rsidRDefault="00516DBD" w:rsidP="00E40032">
            <w:pPr>
              <w:pStyle w:val="ListParagraph"/>
              <w:tabs>
                <w:tab w:val="left" w:pos="0"/>
              </w:tabs>
              <w:snapToGrid w:val="0"/>
              <w:spacing w:line="360" w:lineRule="auto"/>
              <w:ind w:left="0"/>
              <w:jc w:val="center"/>
              <w:rPr>
                <w:sz w:val="16"/>
                <w:szCs w:val="16"/>
              </w:rPr>
            </w:pPr>
            <w:r w:rsidRPr="005949E3">
              <w:rPr>
                <w:sz w:val="16"/>
                <w:szCs w:val="16"/>
              </w:rPr>
              <w:t>12</w:t>
            </w:r>
          </w:p>
        </w:tc>
        <w:tc>
          <w:tcPr>
            <w:tcW w:w="709" w:type="dxa"/>
            <w:vAlign w:val="center"/>
          </w:tcPr>
          <w:p w:rsidR="00516DBD" w:rsidRPr="005949E3" w:rsidRDefault="00516DBD" w:rsidP="00E40032">
            <w:pPr>
              <w:pStyle w:val="ListParagraph"/>
              <w:tabs>
                <w:tab w:val="left" w:pos="0"/>
              </w:tabs>
              <w:snapToGrid w:val="0"/>
              <w:spacing w:line="360" w:lineRule="auto"/>
              <w:ind w:left="0"/>
              <w:jc w:val="center"/>
              <w:rPr>
                <w:sz w:val="16"/>
                <w:szCs w:val="16"/>
              </w:rPr>
            </w:pPr>
            <w:r w:rsidRPr="005949E3">
              <w:rPr>
                <w:sz w:val="16"/>
                <w:szCs w:val="16"/>
              </w:rPr>
              <w:t>122</w:t>
            </w:r>
          </w:p>
        </w:tc>
        <w:tc>
          <w:tcPr>
            <w:tcW w:w="709" w:type="dxa"/>
            <w:vAlign w:val="center"/>
          </w:tcPr>
          <w:p w:rsidR="00516DBD" w:rsidRPr="005949E3" w:rsidRDefault="00516DBD" w:rsidP="00E40032">
            <w:pPr>
              <w:pStyle w:val="ListParagraph"/>
              <w:tabs>
                <w:tab w:val="left" w:pos="0"/>
              </w:tabs>
              <w:snapToGrid w:val="0"/>
              <w:spacing w:line="360" w:lineRule="auto"/>
              <w:ind w:left="0"/>
              <w:jc w:val="center"/>
              <w:rPr>
                <w:sz w:val="16"/>
                <w:szCs w:val="16"/>
              </w:rPr>
            </w:pPr>
            <w:r w:rsidRPr="005949E3">
              <w:rPr>
                <w:sz w:val="16"/>
                <w:szCs w:val="16"/>
              </w:rPr>
              <w:t>13</w:t>
            </w:r>
          </w:p>
        </w:tc>
        <w:tc>
          <w:tcPr>
            <w:tcW w:w="708" w:type="dxa"/>
            <w:vAlign w:val="center"/>
          </w:tcPr>
          <w:p w:rsidR="00516DBD" w:rsidRPr="005949E3" w:rsidRDefault="00516DBD" w:rsidP="00E40032">
            <w:pPr>
              <w:pStyle w:val="ListParagraph"/>
              <w:tabs>
                <w:tab w:val="left" w:pos="0"/>
              </w:tabs>
              <w:snapToGrid w:val="0"/>
              <w:spacing w:line="360" w:lineRule="auto"/>
              <w:ind w:left="0"/>
              <w:jc w:val="center"/>
              <w:rPr>
                <w:sz w:val="16"/>
                <w:szCs w:val="16"/>
              </w:rPr>
            </w:pPr>
            <w:r w:rsidRPr="005949E3">
              <w:rPr>
                <w:sz w:val="16"/>
                <w:szCs w:val="16"/>
              </w:rPr>
              <w:t>133</w:t>
            </w:r>
          </w:p>
        </w:tc>
        <w:tc>
          <w:tcPr>
            <w:tcW w:w="709" w:type="dxa"/>
            <w:vAlign w:val="center"/>
          </w:tcPr>
          <w:p w:rsidR="00516DBD" w:rsidRPr="005949E3" w:rsidRDefault="00516DBD" w:rsidP="00E40032">
            <w:pPr>
              <w:pStyle w:val="ListParagraph"/>
              <w:tabs>
                <w:tab w:val="left" w:pos="0"/>
              </w:tabs>
              <w:snapToGrid w:val="0"/>
              <w:spacing w:line="360" w:lineRule="auto"/>
              <w:ind w:left="0"/>
              <w:jc w:val="center"/>
              <w:rPr>
                <w:sz w:val="16"/>
                <w:szCs w:val="16"/>
              </w:rPr>
            </w:pPr>
            <w:r w:rsidRPr="005949E3">
              <w:rPr>
                <w:sz w:val="16"/>
                <w:szCs w:val="16"/>
              </w:rPr>
              <w:t>15</w:t>
            </w:r>
          </w:p>
        </w:tc>
        <w:tc>
          <w:tcPr>
            <w:tcW w:w="709" w:type="dxa"/>
            <w:vAlign w:val="center"/>
          </w:tcPr>
          <w:p w:rsidR="00516DBD" w:rsidRPr="005949E3" w:rsidRDefault="00516DBD" w:rsidP="00E40032">
            <w:pPr>
              <w:pStyle w:val="ListParagraph"/>
              <w:tabs>
                <w:tab w:val="left" w:pos="0"/>
              </w:tabs>
              <w:snapToGrid w:val="0"/>
              <w:spacing w:line="360" w:lineRule="auto"/>
              <w:ind w:left="0"/>
              <w:jc w:val="center"/>
              <w:rPr>
                <w:sz w:val="16"/>
                <w:szCs w:val="16"/>
              </w:rPr>
            </w:pPr>
            <w:r w:rsidRPr="005949E3">
              <w:rPr>
                <w:sz w:val="16"/>
                <w:szCs w:val="16"/>
              </w:rPr>
              <w:t>146</w:t>
            </w:r>
          </w:p>
        </w:tc>
        <w:tc>
          <w:tcPr>
            <w:tcW w:w="709" w:type="dxa"/>
            <w:vAlign w:val="center"/>
          </w:tcPr>
          <w:p w:rsidR="00516DBD" w:rsidRPr="005949E3" w:rsidRDefault="00516DBD" w:rsidP="00E40032">
            <w:pPr>
              <w:pStyle w:val="ListParagraph"/>
              <w:tabs>
                <w:tab w:val="left" w:pos="0"/>
              </w:tabs>
              <w:snapToGrid w:val="0"/>
              <w:spacing w:line="360" w:lineRule="auto"/>
              <w:ind w:left="0"/>
              <w:jc w:val="center"/>
              <w:rPr>
                <w:sz w:val="16"/>
                <w:szCs w:val="16"/>
              </w:rPr>
            </w:pPr>
            <w:r w:rsidRPr="005949E3">
              <w:rPr>
                <w:sz w:val="16"/>
                <w:szCs w:val="16"/>
              </w:rPr>
              <w:t>15</w:t>
            </w:r>
          </w:p>
        </w:tc>
        <w:tc>
          <w:tcPr>
            <w:tcW w:w="708" w:type="dxa"/>
            <w:vAlign w:val="center"/>
          </w:tcPr>
          <w:p w:rsidR="00516DBD" w:rsidRPr="005949E3" w:rsidRDefault="00516DBD" w:rsidP="00E40032">
            <w:pPr>
              <w:pStyle w:val="ListParagraph"/>
              <w:tabs>
                <w:tab w:val="left" w:pos="0"/>
              </w:tabs>
              <w:snapToGrid w:val="0"/>
              <w:spacing w:line="360" w:lineRule="auto"/>
              <w:ind w:left="0"/>
              <w:jc w:val="center"/>
              <w:rPr>
                <w:sz w:val="16"/>
                <w:szCs w:val="16"/>
              </w:rPr>
            </w:pPr>
            <w:r w:rsidRPr="005949E3">
              <w:rPr>
                <w:sz w:val="16"/>
                <w:szCs w:val="16"/>
              </w:rPr>
              <w:t>146</w:t>
            </w:r>
          </w:p>
        </w:tc>
      </w:tr>
      <w:tr w:rsidR="00516DBD" w:rsidRPr="005949E3" w:rsidTr="00516DBD">
        <w:trPr>
          <w:trHeight w:val="284"/>
          <w:jc w:val="center"/>
        </w:trPr>
        <w:tc>
          <w:tcPr>
            <w:tcW w:w="510" w:type="dxa"/>
            <w:vAlign w:val="center"/>
          </w:tcPr>
          <w:p w:rsidR="00516DBD" w:rsidRPr="005949E3" w:rsidRDefault="00516DBD" w:rsidP="00E40032">
            <w:pPr>
              <w:pStyle w:val="ListParagraph"/>
              <w:tabs>
                <w:tab w:val="left" w:pos="0"/>
              </w:tabs>
              <w:snapToGrid w:val="0"/>
              <w:spacing w:line="360" w:lineRule="auto"/>
              <w:ind w:left="0"/>
              <w:jc w:val="center"/>
              <w:rPr>
                <w:sz w:val="16"/>
                <w:szCs w:val="16"/>
              </w:rPr>
            </w:pPr>
            <w:r w:rsidRPr="005949E3">
              <w:rPr>
                <w:sz w:val="16"/>
                <w:szCs w:val="16"/>
              </w:rPr>
              <w:t>7.</w:t>
            </w:r>
          </w:p>
        </w:tc>
        <w:tc>
          <w:tcPr>
            <w:tcW w:w="2037" w:type="dxa"/>
            <w:vAlign w:val="center"/>
          </w:tcPr>
          <w:p w:rsidR="00516DBD" w:rsidRPr="005949E3" w:rsidRDefault="00516DBD" w:rsidP="00E40032">
            <w:pPr>
              <w:pStyle w:val="ListParagraph"/>
              <w:tabs>
                <w:tab w:val="left" w:pos="0"/>
              </w:tabs>
              <w:snapToGrid w:val="0"/>
              <w:spacing w:line="360" w:lineRule="auto"/>
              <w:ind w:left="0"/>
              <w:rPr>
                <w:sz w:val="16"/>
                <w:szCs w:val="16"/>
              </w:rPr>
            </w:pPr>
            <w:r w:rsidRPr="005949E3">
              <w:rPr>
                <w:sz w:val="16"/>
                <w:szCs w:val="16"/>
              </w:rPr>
              <w:t>Pondok Wisata</w:t>
            </w:r>
          </w:p>
        </w:tc>
        <w:tc>
          <w:tcPr>
            <w:tcW w:w="709" w:type="dxa"/>
            <w:vAlign w:val="center"/>
          </w:tcPr>
          <w:p w:rsidR="00516DBD" w:rsidRPr="005949E3" w:rsidRDefault="00516DBD" w:rsidP="00E40032">
            <w:pPr>
              <w:pStyle w:val="ListParagraph"/>
              <w:tabs>
                <w:tab w:val="left" w:pos="0"/>
              </w:tabs>
              <w:snapToGrid w:val="0"/>
              <w:spacing w:line="360" w:lineRule="auto"/>
              <w:ind w:left="0"/>
              <w:jc w:val="center"/>
              <w:rPr>
                <w:sz w:val="16"/>
                <w:szCs w:val="16"/>
              </w:rPr>
            </w:pPr>
            <w:r w:rsidRPr="005949E3">
              <w:rPr>
                <w:sz w:val="16"/>
                <w:szCs w:val="16"/>
              </w:rPr>
              <w:t>1</w:t>
            </w:r>
          </w:p>
        </w:tc>
        <w:tc>
          <w:tcPr>
            <w:tcW w:w="708" w:type="dxa"/>
            <w:vAlign w:val="center"/>
          </w:tcPr>
          <w:p w:rsidR="00516DBD" w:rsidRPr="005949E3" w:rsidRDefault="00516DBD" w:rsidP="00E40032">
            <w:pPr>
              <w:pStyle w:val="ListParagraph"/>
              <w:tabs>
                <w:tab w:val="left" w:pos="0"/>
              </w:tabs>
              <w:snapToGrid w:val="0"/>
              <w:spacing w:line="360" w:lineRule="auto"/>
              <w:ind w:left="0"/>
              <w:jc w:val="center"/>
              <w:rPr>
                <w:sz w:val="16"/>
                <w:szCs w:val="16"/>
              </w:rPr>
            </w:pPr>
            <w:r w:rsidRPr="005949E3">
              <w:rPr>
                <w:sz w:val="16"/>
                <w:szCs w:val="16"/>
              </w:rPr>
              <w:t>4</w:t>
            </w:r>
          </w:p>
        </w:tc>
        <w:tc>
          <w:tcPr>
            <w:tcW w:w="709" w:type="dxa"/>
            <w:vAlign w:val="center"/>
          </w:tcPr>
          <w:p w:rsidR="00516DBD" w:rsidRPr="005949E3" w:rsidRDefault="00516DBD" w:rsidP="00E40032">
            <w:pPr>
              <w:pStyle w:val="ListParagraph"/>
              <w:tabs>
                <w:tab w:val="left" w:pos="0"/>
              </w:tabs>
              <w:snapToGrid w:val="0"/>
              <w:spacing w:line="360" w:lineRule="auto"/>
              <w:ind w:left="0"/>
              <w:jc w:val="center"/>
              <w:rPr>
                <w:sz w:val="16"/>
                <w:szCs w:val="16"/>
              </w:rPr>
            </w:pPr>
            <w:r w:rsidRPr="005949E3">
              <w:rPr>
                <w:sz w:val="16"/>
                <w:szCs w:val="16"/>
              </w:rPr>
              <w:t>1</w:t>
            </w:r>
          </w:p>
        </w:tc>
        <w:tc>
          <w:tcPr>
            <w:tcW w:w="709" w:type="dxa"/>
            <w:vAlign w:val="center"/>
          </w:tcPr>
          <w:p w:rsidR="00516DBD" w:rsidRPr="005949E3" w:rsidRDefault="00516DBD" w:rsidP="00E40032">
            <w:pPr>
              <w:pStyle w:val="ListParagraph"/>
              <w:tabs>
                <w:tab w:val="left" w:pos="0"/>
              </w:tabs>
              <w:snapToGrid w:val="0"/>
              <w:spacing w:line="360" w:lineRule="auto"/>
              <w:ind w:left="0"/>
              <w:jc w:val="center"/>
              <w:rPr>
                <w:sz w:val="16"/>
                <w:szCs w:val="16"/>
              </w:rPr>
            </w:pPr>
            <w:r w:rsidRPr="005949E3">
              <w:rPr>
                <w:sz w:val="16"/>
                <w:szCs w:val="16"/>
              </w:rPr>
              <w:t>4</w:t>
            </w:r>
          </w:p>
        </w:tc>
        <w:tc>
          <w:tcPr>
            <w:tcW w:w="709" w:type="dxa"/>
            <w:vAlign w:val="center"/>
          </w:tcPr>
          <w:p w:rsidR="00516DBD" w:rsidRPr="005949E3" w:rsidRDefault="00516DBD" w:rsidP="00E40032">
            <w:pPr>
              <w:pStyle w:val="ListParagraph"/>
              <w:tabs>
                <w:tab w:val="left" w:pos="0"/>
              </w:tabs>
              <w:snapToGrid w:val="0"/>
              <w:spacing w:line="360" w:lineRule="auto"/>
              <w:ind w:left="0"/>
              <w:jc w:val="center"/>
              <w:rPr>
                <w:sz w:val="16"/>
                <w:szCs w:val="16"/>
              </w:rPr>
            </w:pPr>
            <w:r w:rsidRPr="005949E3">
              <w:rPr>
                <w:sz w:val="16"/>
                <w:szCs w:val="16"/>
              </w:rPr>
              <w:t>1</w:t>
            </w:r>
          </w:p>
        </w:tc>
        <w:tc>
          <w:tcPr>
            <w:tcW w:w="708" w:type="dxa"/>
            <w:vAlign w:val="center"/>
          </w:tcPr>
          <w:p w:rsidR="00516DBD" w:rsidRPr="005949E3" w:rsidRDefault="00516DBD" w:rsidP="00E40032">
            <w:pPr>
              <w:pStyle w:val="ListParagraph"/>
              <w:tabs>
                <w:tab w:val="left" w:pos="0"/>
              </w:tabs>
              <w:snapToGrid w:val="0"/>
              <w:spacing w:line="360" w:lineRule="auto"/>
              <w:ind w:left="0"/>
              <w:jc w:val="center"/>
              <w:rPr>
                <w:sz w:val="16"/>
                <w:szCs w:val="16"/>
              </w:rPr>
            </w:pPr>
            <w:r w:rsidRPr="005949E3">
              <w:rPr>
                <w:sz w:val="16"/>
                <w:szCs w:val="16"/>
              </w:rPr>
              <w:t>4</w:t>
            </w:r>
          </w:p>
        </w:tc>
        <w:tc>
          <w:tcPr>
            <w:tcW w:w="709" w:type="dxa"/>
            <w:vAlign w:val="center"/>
          </w:tcPr>
          <w:p w:rsidR="00516DBD" w:rsidRPr="005949E3" w:rsidRDefault="00516DBD" w:rsidP="00E40032">
            <w:pPr>
              <w:pStyle w:val="ListParagraph"/>
              <w:tabs>
                <w:tab w:val="left" w:pos="0"/>
              </w:tabs>
              <w:snapToGrid w:val="0"/>
              <w:spacing w:line="360" w:lineRule="auto"/>
              <w:ind w:left="0"/>
              <w:jc w:val="center"/>
              <w:rPr>
                <w:sz w:val="16"/>
                <w:szCs w:val="16"/>
              </w:rPr>
            </w:pPr>
            <w:r w:rsidRPr="005949E3">
              <w:rPr>
                <w:sz w:val="16"/>
                <w:szCs w:val="16"/>
              </w:rPr>
              <w:t>1</w:t>
            </w:r>
          </w:p>
        </w:tc>
        <w:tc>
          <w:tcPr>
            <w:tcW w:w="709" w:type="dxa"/>
            <w:vAlign w:val="center"/>
          </w:tcPr>
          <w:p w:rsidR="00516DBD" w:rsidRPr="005949E3" w:rsidRDefault="00516DBD" w:rsidP="00E40032">
            <w:pPr>
              <w:pStyle w:val="ListParagraph"/>
              <w:tabs>
                <w:tab w:val="left" w:pos="0"/>
              </w:tabs>
              <w:snapToGrid w:val="0"/>
              <w:spacing w:line="360" w:lineRule="auto"/>
              <w:ind w:left="0"/>
              <w:jc w:val="center"/>
              <w:rPr>
                <w:sz w:val="16"/>
                <w:szCs w:val="16"/>
              </w:rPr>
            </w:pPr>
            <w:r w:rsidRPr="005949E3">
              <w:rPr>
                <w:sz w:val="16"/>
                <w:szCs w:val="16"/>
              </w:rPr>
              <w:t>4</w:t>
            </w:r>
          </w:p>
        </w:tc>
        <w:tc>
          <w:tcPr>
            <w:tcW w:w="709" w:type="dxa"/>
            <w:vAlign w:val="center"/>
          </w:tcPr>
          <w:p w:rsidR="00516DBD" w:rsidRPr="005949E3" w:rsidRDefault="00516DBD" w:rsidP="00E40032">
            <w:pPr>
              <w:pStyle w:val="ListParagraph"/>
              <w:tabs>
                <w:tab w:val="left" w:pos="0"/>
              </w:tabs>
              <w:snapToGrid w:val="0"/>
              <w:spacing w:line="360" w:lineRule="auto"/>
              <w:ind w:left="0"/>
              <w:jc w:val="center"/>
              <w:rPr>
                <w:sz w:val="16"/>
                <w:szCs w:val="16"/>
              </w:rPr>
            </w:pPr>
            <w:r w:rsidRPr="005949E3">
              <w:rPr>
                <w:sz w:val="16"/>
                <w:szCs w:val="16"/>
              </w:rPr>
              <w:t>1</w:t>
            </w:r>
          </w:p>
        </w:tc>
        <w:tc>
          <w:tcPr>
            <w:tcW w:w="708" w:type="dxa"/>
            <w:vAlign w:val="center"/>
          </w:tcPr>
          <w:p w:rsidR="00516DBD" w:rsidRPr="005949E3" w:rsidRDefault="00516DBD" w:rsidP="00E40032">
            <w:pPr>
              <w:pStyle w:val="ListParagraph"/>
              <w:tabs>
                <w:tab w:val="left" w:pos="0"/>
              </w:tabs>
              <w:snapToGrid w:val="0"/>
              <w:spacing w:line="360" w:lineRule="auto"/>
              <w:ind w:left="0"/>
              <w:jc w:val="center"/>
              <w:rPr>
                <w:sz w:val="16"/>
                <w:szCs w:val="16"/>
              </w:rPr>
            </w:pPr>
            <w:r w:rsidRPr="005949E3">
              <w:rPr>
                <w:sz w:val="16"/>
                <w:szCs w:val="16"/>
              </w:rPr>
              <w:t>4</w:t>
            </w:r>
          </w:p>
        </w:tc>
      </w:tr>
      <w:tr w:rsidR="00516DBD" w:rsidRPr="005949E3" w:rsidTr="00516DBD">
        <w:trPr>
          <w:trHeight w:val="284"/>
          <w:jc w:val="center"/>
        </w:trPr>
        <w:tc>
          <w:tcPr>
            <w:tcW w:w="2547" w:type="dxa"/>
            <w:gridSpan w:val="2"/>
            <w:vAlign w:val="center"/>
          </w:tcPr>
          <w:p w:rsidR="00516DBD" w:rsidRPr="005949E3" w:rsidRDefault="00516DBD" w:rsidP="00E40032">
            <w:pPr>
              <w:pStyle w:val="ListParagraph"/>
              <w:tabs>
                <w:tab w:val="left" w:pos="0"/>
              </w:tabs>
              <w:snapToGrid w:val="0"/>
              <w:spacing w:line="360" w:lineRule="auto"/>
              <w:ind w:left="0"/>
              <w:jc w:val="center"/>
              <w:rPr>
                <w:sz w:val="16"/>
                <w:szCs w:val="16"/>
              </w:rPr>
            </w:pPr>
            <w:r w:rsidRPr="005949E3">
              <w:rPr>
                <w:sz w:val="16"/>
                <w:szCs w:val="16"/>
              </w:rPr>
              <w:lastRenderedPageBreak/>
              <w:t>Total Jumlah penginapan/Hotel</w:t>
            </w:r>
          </w:p>
        </w:tc>
        <w:tc>
          <w:tcPr>
            <w:tcW w:w="709" w:type="dxa"/>
            <w:vAlign w:val="center"/>
          </w:tcPr>
          <w:p w:rsidR="00516DBD" w:rsidRPr="005949E3" w:rsidRDefault="00516DBD" w:rsidP="00E40032">
            <w:pPr>
              <w:pStyle w:val="ListParagraph"/>
              <w:tabs>
                <w:tab w:val="left" w:pos="0"/>
              </w:tabs>
              <w:snapToGrid w:val="0"/>
              <w:spacing w:line="360" w:lineRule="auto"/>
              <w:ind w:left="0"/>
              <w:jc w:val="center"/>
              <w:rPr>
                <w:sz w:val="16"/>
                <w:szCs w:val="16"/>
              </w:rPr>
            </w:pPr>
            <w:r w:rsidRPr="005949E3">
              <w:rPr>
                <w:sz w:val="16"/>
                <w:szCs w:val="16"/>
              </w:rPr>
              <w:t>12</w:t>
            </w:r>
          </w:p>
        </w:tc>
        <w:tc>
          <w:tcPr>
            <w:tcW w:w="708" w:type="dxa"/>
            <w:vAlign w:val="center"/>
          </w:tcPr>
          <w:p w:rsidR="00516DBD" w:rsidRPr="005949E3" w:rsidRDefault="00516DBD" w:rsidP="00E40032">
            <w:pPr>
              <w:pStyle w:val="ListParagraph"/>
              <w:tabs>
                <w:tab w:val="left" w:pos="0"/>
              </w:tabs>
              <w:snapToGrid w:val="0"/>
              <w:spacing w:line="360" w:lineRule="auto"/>
              <w:ind w:left="0"/>
              <w:jc w:val="center"/>
              <w:rPr>
                <w:sz w:val="16"/>
                <w:szCs w:val="16"/>
              </w:rPr>
            </w:pPr>
            <w:r w:rsidRPr="005949E3">
              <w:rPr>
                <w:sz w:val="16"/>
                <w:szCs w:val="16"/>
              </w:rPr>
              <w:t>136</w:t>
            </w:r>
          </w:p>
        </w:tc>
        <w:tc>
          <w:tcPr>
            <w:tcW w:w="709" w:type="dxa"/>
            <w:vAlign w:val="center"/>
          </w:tcPr>
          <w:p w:rsidR="00516DBD" w:rsidRPr="005949E3" w:rsidRDefault="00516DBD" w:rsidP="00E40032">
            <w:pPr>
              <w:pStyle w:val="ListParagraph"/>
              <w:tabs>
                <w:tab w:val="left" w:pos="0"/>
              </w:tabs>
              <w:snapToGrid w:val="0"/>
              <w:spacing w:line="360" w:lineRule="auto"/>
              <w:ind w:left="0"/>
              <w:jc w:val="center"/>
              <w:rPr>
                <w:sz w:val="16"/>
                <w:szCs w:val="16"/>
              </w:rPr>
            </w:pPr>
            <w:r w:rsidRPr="005949E3">
              <w:rPr>
                <w:sz w:val="16"/>
                <w:szCs w:val="16"/>
              </w:rPr>
              <w:t>15</w:t>
            </w:r>
          </w:p>
        </w:tc>
        <w:tc>
          <w:tcPr>
            <w:tcW w:w="709" w:type="dxa"/>
            <w:vAlign w:val="center"/>
          </w:tcPr>
          <w:p w:rsidR="00516DBD" w:rsidRPr="005949E3" w:rsidRDefault="00516DBD" w:rsidP="00E40032">
            <w:pPr>
              <w:pStyle w:val="ListParagraph"/>
              <w:tabs>
                <w:tab w:val="left" w:pos="0"/>
              </w:tabs>
              <w:snapToGrid w:val="0"/>
              <w:spacing w:line="360" w:lineRule="auto"/>
              <w:ind w:left="0"/>
              <w:jc w:val="center"/>
              <w:rPr>
                <w:sz w:val="16"/>
                <w:szCs w:val="16"/>
              </w:rPr>
            </w:pPr>
            <w:r w:rsidRPr="005949E3">
              <w:rPr>
                <w:sz w:val="16"/>
                <w:szCs w:val="16"/>
              </w:rPr>
              <w:t>151</w:t>
            </w:r>
          </w:p>
        </w:tc>
        <w:tc>
          <w:tcPr>
            <w:tcW w:w="709" w:type="dxa"/>
            <w:vAlign w:val="center"/>
          </w:tcPr>
          <w:p w:rsidR="00516DBD" w:rsidRPr="005949E3" w:rsidRDefault="00516DBD" w:rsidP="00E40032">
            <w:pPr>
              <w:pStyle w:val="ListParagraph"/>
              <w:tabs>
                <w:tab w:val="left" w:pos="0"/>
              </w:tabs>
              <w:snapToGrid w:val="0"/>
              <w:spacing w:line="360" w:lineRule="auto"/>
              <w:ind w:left="0"/>
              <w:jc w:val="center"/>
              <w:rPr>
                <w:sz w:val="16"/>
                <w:szCs w:val="16"/>
              </w:rPr>
            </w:pPr>
            <w:r w:rsidRPr="005949E3">
              <w:rPr>
                <w:sz w:val="16"/>
                <w:szCs w:val="16"/>
              </w:rPr>
              <w:t>16</w:t>
            </w:r>
          </w:p>
        </w:tc>
        <w:tc>
          <w:tcPr>
            <w:tcW w:w="708" w:type="dxa"/>
            <w:vAlign w:val="center"/>
          </w:tcPr>
          <w:p w:rsidR="00516DBD" w:rsidRPr="005949E3" w:rsidRDefault="00516DBD" w:rsidP="00E40032">
            <w:pPr>
              <w:pStyle w:val="ListParagraph"/>
              <w:tabs>
                <w:tab w:val="left" w:pos="0"/>
              </w:tabs>
              <w:snapToGrid w:val="0"/>
              <w:spacing w:line="360" w:lineRule="auto"/>
              <w:ind w:left="0"/>
              <w:jc w:val="center"/>
              <w:rPr>
                <w:sz w:val="16"/>
                <w:szCs w:val="16"/>
              </w:rPr>
            </w:pPr>
            <w:r w:rsidRPr="005949E3">
              <w:rPr>
                <w:sz w:val="16"/>
                <w:szCs w:val="16"/>
              </w:rPr>
              <w:t>162</w:t>
            </w:r>
          </w:p>
        </w:tc>
        <w:tc>
          <w:tcPr>
            <w:tcW w:w="709" w:type="dxa"/>
            <w:vAlign w:val="center"/>
          </w:tcPr>
          <w:p w:rsidR="00516DBD" w:rsidRPr="005949E3" w:rsidRDefault="00516DBD" w:rsidP="00E40032">
            <w:pPr>
              <w:pStyle w:val="ListParagraph"/>
              <w:tabs>
                <w:tab w:val="left" w:pos="0"/>
              </w:tabs>
              <w:snapToGrid w:val="0"/>
              <w:spacing w:line="360" w:lineRule="auto"/>
              <w:ind w:left="0"/>
              <w:jc w:val="center"/>
              <w:rPr>
                <w:sz w:val="16"/>
                <w:szCs w:val="16"/>
              </w:rPr>
            </w:pPr>
            <w:r w:rsidRPr="005949E3">
              <w:rPr>
                <w:sz w:val="16"/>
                <w:szCs w:val="16"/>
              </w:rPr>
              <w:t>18</w:t>
            </w:r>
          </w:p>
        </w:tc>
        <w:tc>
          <w:tcPr>
            <w:tcW w:w="709" w:type="dxa"/>
            <w:vAlign w:val="center"/>
          </w:tcPr>
          <w:p w:rsidR="00516DBD" w:rsidRPr="005949E3" w:rsidRDefault="00516DBD" w:rsidP="00E40032">
            <w:pPr>
              <w:pStyle w:val="ListParagraph"/>
              <w:tabs>
                <w:tab w:val="left" w:pos="0"/>
              </w:tabs>
              <w:snapToGrid w:val="0"/>
              <w:spacing w:line="360" w:lineRule="auto"/>
              <w:ind w:left="0"/>
              <w:jc w:val="center"/>
              <w:rPr>
                <w:sz w:val="16"/>
                <w:szCs w:val="16"/>
              </w:rPr>
            </w:pPr>
            <w:r w:rsidRPr="005949E3">
              <w:rPr>
                <w:sz w:val="16"/>
                <w:szCs w:val="16"/>
              </w:rPr>
              <w:t>175</w:t>
            </w:r>
          </w:p>
        </w:tc>
        <w:tc>
          <w:tcPr>
            <w:tcW w:w="709" w:type="dxa"/>
            <w:vAlign w:val="center"/>
          </w:tcPr>
          <w:p w:rsidR="00516DBD" w:rsidRPr="005949E3" w:rsidRDefault="00516DBD" w:rsidP="00E40032">
            <w:pPr>
              <w:pStyle w:val="ListParagraph"/>
              <w:tabs>
                <w:tab w:val="left" w:pos="0"/>
              </w:tabs>
              <w:snapToGrid w:val="0"/>
              <w:spacing w:line="360" w:lineRule="auto"/>
              <w:ind w:left="0"/>
              <w:jc w:val="center"/>
              <w:rPr>
                <w:sz w:val="16"/>
                <w:szCs w:val="16"/>
              </w:rPr>
            </w:pPr>
            <w:r w:rsidRPr="005949E3">
              <w:rPr>
                <w:sz w:val="16"/>
                <w:szCs w:val="16"/>
              </w:rPr>
              <w:t>18</w:t>
            </w:r>
          </w:p>
        </w:tc>
        <w:tc>
          <w:tcPr>
            <w:tcW w:w="708" w:type="dxa"/>
            <w:vAlign w:val="center"/>
          </w:tcPr>
          <w:p w:rsidR="00516DBD" w:rsidRPr="005949E3" w:rsidRDefault="00516DBD" w:rsidP="00E40032">
            <w:pPr>
              <w:pStyle w:val="ListParagraph"/>
              <w:tabs>
                <w:tab w:val="left" w:pos="0"/>
              </w:tabs>
              <w:snapToGrid w:val="0"/>
              <w:spacing w:line="360" w:lineRule="auto"/>
              <w:ind w:left="0"/>
              <w:jc w:val="center"/>
              <w:rPr>
                <w:sz w:val="16"/>
                <w:szCs w:val="16"/>
              </w:rPr>
            </w:pPr>
            <w:r w:rsidRPr="005949E3">
              <w:rPr>
                <w:sz w:val="16"/>
                <w:szCs w:val="16"/>
              </w:rPr>
              <w:t>175</w:t>
            </w:r>
          </w:p>
        </w:tc>
      </w:tr>
    </w:tbl>
    <w:p w:rsidR="00341881" w:rsidRPr="00341881" w:rsidRDefault="00341881" w:rsidP="00E40032">
      <w:pPr>
        <w:pStyle w:val="ListParagraph"/>
        <w:snapToGrid w:val="0"/>
        <w:spacing w:line="360" w:lineRule="auto"/>
        <w:ind w:left="3"/>
        <w:rPr>
          <w:color w:val="auto"/>
          <w:sz w:val="18"/>
          <w:szCs w:val="18"/>
          <w:lang w:val="en-GB"/>
        </w:rPr>
      </w:pPr>
      <w:r w:rsidRPr="00341881">
        <w:rPr>
          <w:color w:val="auto"/>
          <w:sz w:val="18"/>
          <w:szCs w:val="18"/>
          <w:lang w:val="en-GB"/>
        </w:rPr>
        <w:t xml:space="preserve">Sumber Data: Dinas Kebudayaan dan PAriwisata Kabupaten Kepulauan Selayar </w:t>
      </w:r>
    </w:p>
    <w:p w:rsidR="003F4B04" w:rsidRDefault="003F4B04" w:rsidP="00E40032">
      <w:pPr>
        <w:pStyle w:val="ListParagraph"/>
        <w:snapToGrid w:val="0"/>
        <w:spacing w:line="360" w:lineRule="auto"/>
        <w:ind w:left="3"/>
        <w:rPr>
          <w:i/>
          <w:color w:val="auto"/>
          <w:sz w:val="18"/>
          <w:szCs w:val="18"/>
          <w:lang w:val="en-GB"/>
        </w:rPr>
      </w:pPr>
    </w:p>
    <w:p w:rsidR="000C1EA9" w:rsidRPr="005949E3" w:rsidRDefault="000C1EA9" w:rsidP="00E40032">
      <w:pPr>
        <w:numPr>
          <w:ilvl w:val="3"/>
          <w:numId w:val="18"/>
        </w:numPr>
        <w:spacing w:line="360" w:lineRule="auto"/>
        <w:contextualSpacing/>
        <w:jc w:val="both"/>
        <w:rPr>
          <w:b/>
          <w:color w:val="auto"/>
          <w:sz w:val="24"/>
          <w:szCs w:val="24"/>
        </w:rPr>
      </w:pPr>
      <w:r w:rsidRPr="005949E3">
        <w:rPr>
          <w:b/>
          <w:color w:val="auto"/>
          <w:sz w:val="24"/>
          <w:szCs w:val="24"/>
        </w:rPr>
        <w:t>Lingkungan Hidup</w:t>
      </w:r>
    </w:p>
    <w:p w:rsidR="00416A7B" w:rsidRPr="005949E3" w:rsidRDefault="00416A7B" w:rsidP="00E40032">
      <w:pPr>
        <w:spacing w:line="360" w:lineRule="auto"/>
        <w:contextualSpacing/>
        <w:jc w:val="center"/>
        <w:rPr>
          <w:color w:val="auto"/>
          <w:sz w:val="18"/>
          <w:szCs w:val="18"/>
          <w:lang w:val="en-US"/>
        </w:rPr>
      </w:pPr>
      <w:r w:rsidRPr="005949E3">
        <w:rPr>
          <w:color w:val="auto"/>
          <w:sz w:val="18"/>
          <w:szCs w:val="18"/>
        </w:rPr>
        <w:t>Tabel 2.</w:t>
      </w:r>
      <w:r w:rsidR="00A00DC7" w:rsidRPr="005949E3">
        <w:rPr>
          <w:color w:val="auto"/>
          <w:sz w:val="18"/>
          <w:szCs w:val="18"/>
          <w:lang w:val="en-US"/>
        </w:rPr>
        <w:t>159</w:t>
      </w:r>
    </w:p>
    <w:p w:rsidR="003B2109" w:rsidRPr="005949E3" w:rsidRDefault="003B2109" w:rsidP="00E40032">
      <w:pPr>
        <w:snapToGrid w:val="0"/>
        <w:spacing w:line="360" w:lineRule="auto"/>
        <w:ind w:right="85"/>
        <w:contextualSpacing/>
        <w:jc w:val="center"/>
        <w:rPr>
          <w:szCs w:val="22"/>
        </w:rPr>
      </w:pPr>
      <w:r w:rsidRPr="005949E3">
        <w:rPr>
          <w:szCs w:val="22"/>
        </w:rPr>
        <w:t>Persentase Rumah Tangga (RT) yang Menggunakan Air Bersih</w:t>
      </w:r>
    </w:p>
    <w:p w:rsidR="003B2109" w:rsidRPr="005949E3" w:rsidRDefault="003B2109" w:rsidP="00E40032">
      <w:pPr>
        <w:snapToGrid w:val="0"/>
        <w:spacing w:line="360" w:lineRule="auto"/>
        <w:ind w:right="86"/>
        <w:contextualSpacing/>
        <w:jc w:val="center"/>
        <w:rPr>
          <w:sz w:val="22"/>
          <w:szCs w:val="22"/>
        </w:rPr>
      </w:pPr>
      <w:r w:rsidRPr="005949E3">
        <w:rPr>
          <w:szCs w:val="22"/>
        </w:rPr>
        <w:t xml:space="preserve">Kabupaten </w:t>
      </w:r>
      <w:r w:rsidR="0092170F">
        <w:rPr>
          <w:szCs w:val="22"/>
        </w:rPr>
        <w:t xml:space="preserve">Kepulauan Selayar </w:t>
      </w:r>
    </w:p>
    <w:tbl>
      <w:tblPr>
        <w:tblW w:w="5000" w:type="pct"/>
        <w:jc w:val="righ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709"/>
        <w:gridCol w:w="3797"/>
        <w:gridCol w:w="966"/>
        <w:gridCol w:w="967"/>
        <w:gridCol w:w="967"/>
        <w:gridCol w:w="967"/>
        <w:gridCol w:w="964"/>
      </w:tblGrid>
      <w:tr w:rsidR="003B2109" w:rsidRPr="005949E3" w:rsidTr="00E40032">
        <w:trPr>
          <w:trHeight w:val="227"/>
          <w:tblHeader/>
          <w:jc w:val="right"/>
        </w:trPr>
        <w:tc>
          <w:tcPr>
            <w:tcW w:w="379" w:type="pct"/>
            <w:shd w:val="clear" w:color="auto" w:fill="auto"/>
            <w:vAlign w:val="center"/>
          </w:tcPr>
          <w:p w:rsidR="003B2109" w:rsidRPr="005949E3" w:rsidRDefault="003B2109" w:rsidP="00E40032">
            <w:pPr>
              <w:tabs>
                <w:tab w:val="left" w:pos="540"/>
              </w:tabs>
              <w:snapToGrid w:val="0"/>
              <w:spacing w:line="360" w:lineRule="auto"/>
              <w:contextualSpacing/>
              <w:jc w:val="center"/>
              <w:rPr>
                <w:rFonts w:eastAsia="Calibri"/>
                <w:b/>
                <w:bCs/>
              </w:rPr>
            </w:pPr>
            <w:r w:rsidRPr="005949E3">
              <w:rPr>
                <w:rFonts w:eastAsia="Calibri"/>
                <w:b/>
                <w:bCs/>
              </w:rPr>
              <w:t>No</w:t>
            </w:r>
          </w:p>
        </w:tc>
        <w:tc>
          <w:tcPr>
            <w:tcW w:w="2033" w:type="pct"/>
            <w:shd w:val="clear" w:color="auto" w:fill="auto"/>
            <w:vAlign w:val="center"/>
          </w:tcPr>
          <w:p w:rsidR="003B2109" w:rsidRPr="005949E3" w:rsidRDefault="003B2109" w:rsidP="00E40032">
            <w:pPr>
              <w:tabs>
                <w:tab w:val="left" w:pos="540"/>
              </w:tabs>
              <w:snapToGrid w:val="0"/>
              <w:spacing w:line="360" w:lineRule="auto"/>
              <w:contextualSpacing/>
              <w:jc w:val="center"/>
              <w:rPr>
                <w:rFonts w:eastAsia="Calibri"/>
                <w:b/>
                <w:bCs/>
              </w:rPr>
            </w:pPr>
            <w:r w:rsidRPr="005949E3">
              <w:rPr>
                <w:rFonts w:eastAsia="Calibri"/>
                <w:b/>
                <w:bCs/>
              </w:rPr>
              <w:t>Sumber Air Bersih</w:t>
            </w:r>
          </w:p>
        </w:tc>
        <w:tc>
          <w:tcPr>
            <w:tcW w:w="517" w:type="pct"/>
            <w:shd w:val="clear" w:color="auto" w:fill="auto"/>
            <w:vAlign w:val="center"/>
          </w:tcPr>
          <w:p w:rsidR="003B2109" w:rsidRPr="005949E3" w:rsidRDefault="003B2109" w:rsidP="00E40032">
            <w:pPr>
              <w:widowControl w:val="0"/>
              <w:autoSpaceDE w:val="0"/>
              <w:autoSpaceDN w:val="0"/>
              <w:adjustRightInd w:val="0"/>
              <w:spacing w:line="360" w:lineRule="auto"/>
              <w:ind w:right="-20"/>
              <w:contextualSpacing/>
              <w:jc w:val="center"/>
              <w:rPr>
                <w:rFonts w:eastAsia="Calibri"/>
                <w:b/>
                <w:bCs/>
                <w:sz w:val="16"/>
                <w:szCs w:val="16"/>
              </w:rPr>
            </w:pPr>
            <w:r w:rsidRPr="005949E3">
              <w:rPr>
                <w:rFonts w:eastAsia="Calibri"/>
                <w:b/>
                <w:bCs/>
                <w:sz w:val="16"/>
                <w:szCs w:val="16"/>
              </w:rPr>
              <w:t>2011</w:t>
            </w:r>
          </w:p>
        </w:tc>
        <w:tc>
          <w:tcPr>
            <w:tcW w:w="518" w:type="pct"/>
            <w:shd w:val="clear" w:color="auto" w:fill="auto"/>
            <w:vAlign w:val="center"/>
          </w:tcPr>
          <w:p w:rsidR="003B2109" w:rsidRPr="005949E3" w:rsidRDefault="003B2109" w:rsidP="00E40032">
            <w:pPr>
              <w:widowControl w:val="0"/>
              <w:autoSpaceDE w:val="0"/>
              <w:autoSpaceDN w:val="0"/>
              <w:adjustRightInd w:val="0"/>
              <w:spacing w:line="360" w:lineRule="auto"/>
              <w:ind w:left="10" w:right="-20"/>
              <w:contextualSpacing/>
              <w:jc w:val="center"/>
              <w:rPr>
                <w:rFonts w:eastAsia="Calibri"/>
                <w:b/>
                <w:bCs/>
                <w:sz w:val="16"/>
                <w:szCs w:val="16"/>
              </w:rPr>
            </w:pPr>
            <w:r w:rsidRPr="005949E3">
              <w:rPr>
                <w:rFonts w:eastAsia="Calibri"/>
                <w:b/>
                <w:bCs/>
                <w:sz w:val="16"/>
                <w:szCs w:val="16"/>
              </w:rPr>
              <w:t>2012</w:t>
            </w:r>
          </w:p>
        </w:tc>
        <w:tc>
          <w:tcPr>
            <w:tcW w:w="518" w:type="pct"/>
            <w:shd w:val="clear" w:color="auto" w:fill="auto"/>
            <w:vAlign w:val="center"/>
          </w:tcPr>
          <w:p w:rsidR="003B2109" w:rsidRPr="005949E3" w:rsidRDefault="003B2109" w:rsidP="00E40032">
            <w:pPr>
              <w:widowControl w:val="0"/>
              <w:autoSpaceDE w:val="0"/>
              <w:autoSpaceDN w:val="0"/>
              <w:adjustRightInd w:val="0"/>
              <w:spacing w:line="360" w:lineRule="auto"/>
              <w:ind w:left="-42" w:right="-20"/>
              <w:contextualSpacing/>
              <w:jc w:val="center"/>
              <w:rPr>
                <w:rFonts w:eastAsia="Calibri"/>
                <w:b/>
                <w:bCs/>
                <w:sz w:val="16"/>
                <w:szCs w:val="16"/>
              </w:rPr>
            </w:pPr>
            <w:r w:rsidRPr="005949E3">
              <w:rPr>
                <w:rFonts w:eastAsia="Calibri"/>
                <w:b/>
                <w:bCs/>
                <w:sz w:val="16"/>
                <w:szCs w:val="16"/>
              </w:rPr>
              <w:t>2013</w:t>
            </w:r>
          </w:p>
        </w:tc>
        <w:tc>
          <w:tcPr>
            <w:tcW w:w="518" w:type="pct"/>
            <w:shd w:val="clear" w:color="auto" w:fill="auto"/>
            <w:vAlign w:val="center"/>
          </w:tcPr>
          <w:p w:rsidR="003B2109" w:rsidRPr="005949E3" w:rsidRDefault="003B2109" w:rsidP="00E40032">
            <w:pPr>
              <w:widowControl w:val="0"/>
              <w:autoSpaceDE w:val="0"/>
              <w:autoSpaceDN w:val="0"/>
              <w:adjustRightInd w:val="0"/>
              <w:spacing w:line="360" w:lineRule="auto"/>
              <w:ind w:left="10" w:right="-20"/>
              <w:contextualSpacing/>
              <w:jc w:val="center"/>
              <w:rPr>
                <w:rFonts w:eastAsia="Calibri"/>
                <w:b/>
                <w:bCs/>
                <w:sz w:val="16"/>
                <w:szCs w:val="16"/>
              </w:rPr>
            </w:pPr>
            <w:r w:rsidRPr="005949E3">
              <w:rPr>
                <w:rFonts w:eastAsia="Calibri"/>
                <w:b/>
                <w:bCs/>
                <w:sz w:val="16"/>
                <w:szCs w:val="16"/>
              </w:rPr>
              <w:t>2014</w:t>
            </w:r>
          </w:p>
        </w:tc>
        <w:tc>
          <w:tcPr>
            <w:tcW w:w="516" w:type="pct"/>
            <w:shd w:val="clear" w:color="auto" w:fill="auto"/>
            <w:vAlign w:val="center"/>
          </w:tcPr>
          <w:p w:rsidR="003B2109" w:rsidRPr="005949E3" w:rsidRDefault="003B2109" w:rsidP="00E40032">
            <w:pPr>
              <w:widowControl w:val="0"/>
              <w:autoSpaceDE w:val="0"/>
              <w:autoSpaceDN w:val="0"/>
              <w:adjustRightInd w:val="0"/>
              <w:spacing w:line="360" w:lineRule="auto"/>
              <w:ind w:left="-42" w:right="-20"/>
              <w:contextualSpacing/>
              <w:jc w:val="center"/>
              <w:rPr>
                <w:rFonts w:eastAsia="Calibri"/>
                <w:b/>
                <w:bCs/>
                <w:sz w:val="16"/>
                <w:szCs w:val="16"/>
              </w:rPr>
            </w:pPr>
            <w:r w:rsidRPr="005949E3">
              <w:rPr>
                <w:rFonts w:eastAsia="Calibri"/>
                <w:b/>
                <w:bCs/>
                <w:sz w:val="16"/>
                <w:szCs w:val="16"/>
              </w:rPr>
              <w:t>2015</w:t>
            </w:r>
          </w:p>
        </w:tc>
      </w:tr>
      <w:tr w:rsidR="003B2109" w:rsidRPr="005949E3" w:rsidTr="003B2109">
        <w:trPr>
          <w:trHeight w:val="227"/>
          <w:jc w:val="right"/>
        </w:trPr>
        <w:tc>
          <w:tcPr>
            <w:tcW w:w="379" w:type="pct"/>
            <w:vAlign w:val="center"/>
          </w:tcPr>
          <w:p w:rsidR="003B2109" w:rsidRPr="005949E3" w:rsidRDefault="003B2109" w:rsidP="00E40032">
            <w:pPr>
              <w:widowControl w:val="0"/>
              <w:autoSpaceDE w:val="0"/>
              <w:autoSpaceDN w:val="0"/>
              <w:adjustRightInd w:val="0"/>
              <w:snapToGrid w:val="0"/>
              <w:spacing w:line="360" w:lineRule="auto"/>
              <w:ind w:right="-23"/>
              <w:contextualSpacing/>
              <w:jc w:val="center"/>
              <w:rPr>
                <w:rFonts w:eastAsia="Calibri"/>
                <w:sz w:val="16"/>
                <w:szCs w:val="16"/>
              </w:rPr>
            </w:pPr>
            <w:r w:rsidRPr="005949E3">
              <w:rPr>
                <w:rFonts w:eastAsia="Calibri"/>
                <w:sz w:val="16"/>
                <w:szCs w:val="16"/>
              </w:rPr>
              <w:t>1.</w:t>
            </w:r>
          </w:p>
        </w:tc>
        <w:tc>
          <w:tcPr>
            <w:tcW w:w="2033" w:type="pct"/>
            <w:vAlign w:val="center"/>
          </w:tcPr>
          <w:p w:rsidR="003B2109" w:rsidRPr="005949E3" w:rsidRDefault="003B2109" w:rsidP="00E40032">
            <w:pPr>
              <w:widowControl w:val="0"/>
              <w:autoSpaceDE w:val="0"/>
              <w:autoSpaceDN w:val="0"/>
              <w:adjustRightInd w:val="0"/>
              <w:snapToGrid w:val="0"/>
              <w:spacing w:line="360" w:lineRule="auto"/>
              <w:ind w:right="-23"/>
              <w:contextualSpacing/>
              <w:rPr>
                <w:rFonts w:eastAsia="Calibri"/>
                <w:sz w:val="16"/>
                <w:szCs w:val="16"/>
              </w:rPr>
            </w:pPr>
            <w:r w:rsidRPr="005949E3">
              <w:rPr>
                <w:rFonts w:eastAsia="Calibri"/>
                <w:sz w:val="16"/>
                <w:szCs w:val="16"/>
              </w:rPr>
              <w:t>Leding (Perpipaan)</w:t>
            </w:r>
          </w:p>
        </w:tc>
        <w:tc>
          <w:tcPr>
            <w:tcW w:w="517" w:type="pct"/>
            <w:shd w:val="clear" w:color="auto" w:fill="auto"/>
            <w:vAlign w:val="center"/>
          </w:tcPr>
          <w:p w:rsidR="003B2109" w:rsidRPr="005949E3" w:rsidRDefault="003B2109" w:rsidP="00E40032">
            <w:pPr>
              <w:widowControl w:val="0"/>
              <w:autoSpaceDE w:val="0"/>
              <w:autoSpaceDN w:val="0"/>
              <w:adjustRightInd w:val="0"/>
              <w:snapToGrid w:val="0"/>
              <w:spacing w:line="360" w:lineRule="auto"/>
              <w:ind w:right="-23" w:hanging="65"/>
              <w:contextualSpacing/>
              <w:jc w:val="center"/>
              <w:rPr>
                <w:rFonts w:eastAsia="Calibri"/>
                <w:sz w:val="16"/>
                <w:szCs w:val="16"/>
              </w:rPr>
            </w:pPr>
            <w:r w:rsidRPr="005949E3">
              <w:rPr>
                <w:rFonts w:eastAsia="Calibri"/>
                <w:sz w:val="16"/>
                <w:szCs w:val="16"/>
              </w:rPr>
              <w:t>11,65</w:t>
            </w:r>
          </w:p>
        </w:tc>
        <w:tc>
          <w:tcPr>
            <w:tcW w:w="518" w:type="pct"/>
            <w:shd w:val="clear" w:color="auto" w:fill="auto"/>
            <w:vAlign w:val="center"/>
          </w:tcPr>
          <w:p w:rsidR="003B2109" w:rsidRPr="005949E3" w:rsidRDefault="003B2109" w:rsidP="00E40032">
            <w:pPr>
              <w:widowControl w:val="0"/>
              <w:autoSpaceDE w:val="0"/>
              <w:autoSpaceDN w:val="0"/>
              <w:adjustRightInd w:val="0"/>
              <w:snapToGrid w:val="0"/>
              <w:spacing w:line="360" w:lineRule="auto"/>
              <w:ind w:right="-23" w:hanging="65"/>
              <w:contextualSpacing/>
              <w:jc w:val="center"/>
              <w:rPr>
                <w:rFonts w:eastAsia="Calibri"/>
                <w:sz w:val="16"/>
                <w:szCs w:val="16"/>
              </w:rPr>
            </w:pPr>
            <w:r w:rsidRPr="005949E3">
              <w:rPr>
                <w:rFonts w:eastAsia="Calibri"/>
                <w:sz w:val="16"/>
                <w:szCs w:val="16"/>
              </w:rPr>
              <w:t>12,86</w:t>
            </w:r>
          </w:p>
        </w:tc>
        <w:tc>
          <w:tcPr>
            <w:tcW w:w="518" w:type="pct"/>
            <w:vAlign w:val="center"/>
          </w:tcPr>
          <w:p w:rsidR="003B2109" w:rsidRPr="005949E3" w:rsidRDefault="003B2109" w:rsidP="00E40032">
            <w:pPr>
              <w:widowControl w:val="0"/>
              <w:autoSpaceDE w:val="0"/>
              <w:autoSpaceDN w:val="0"/>
              <w:adjustRightInd w:val="0"/>
              <w:snapToGrid w:val="0"/>
              <w:spacing w:line="360" w:lineRule="auto"/>
              <w:ind w:right="-23" w:hanging="65"/>
              <w:contextualSpacing/>
              <w:jc w:val="center"/>
              <w:rPr>
                <w:rFonts w:eastAsia="Calibri"/>
                <w:sz w:val="16"/>
                <w:szCs w:val="16"/>
              </w:rPr>
            </w:pPr>
            <w:r w:rsidRPr="005949E3">
              <w:rPr>
                <w:rFonts w:eastAsia="Calibri"/>
                <w:sz w:val="16"/>
                <w:szCs w:val="16"/>
              </w:rPr>
              <w:t>14,88</w:t>
            </w:r>
          </w:p>
        </w:tc>
        <w:tc>
          <w:tcPr>
            <w:tcW w:w="518" w:type="pct"/>
            <w:vAlign w:val="center"/>
          </w:tcPr>
          <w:p w:rsidR="003B2109" w:rsidRPr="005949E3" w:rsidRDefault="003B2109" w:rsidP="00E40032">
            <w:pPr>
              <w:widowControl w:val="0"/>
              <w:autoSpaceDE w:val="0"/>
              <w:autoSpaceDN w:val="0"/>
              <w:adjustRightInd w:val="0"/>
              <w:snapToGrid w:val="0"/>
              <w:spacing w:line="360" w:lineRule="auto"/>
              <w:ind w:right="-23" w:hanging="65"/>
              <w:contextualSpacing/>
              <w:jc w:val="center"/>
              <w:rPr>
                <w:rFonts w:eastAsia="Calibri"/>
                <w:sz w:val="16"/>
                <w:szCs w:val="16"/>
              </w:rPr>
            </w:pPr>
            <w:r w:rsidRPr="005949E3">
              <w:rPr>
                <w:rFonts w:eastAsia="Calibri"/>
                <w:sz w:val="16"/>
                <w:szCs w:val="16"/>
              </w:rPr>
              <w:t>17,52</w:t>
            </w:r>
          </w:p>
        </w:tc>
        <w:tc>
          <w:tcPr>
            <w:tcW w:w="516" w:type="pct"/>
            <w:vAlign w:val="center"/>
          </w:tcPr>
          <w:p w:rsidR="003B2109" w:rsidRPr="005949E3" w:rsidRDefault="003B2109" w:rsidP="00E40032">
            <w:pPr>
              <w:widowControl w:val="0"/>
              <w:autoSpaceDE w:val="0"/>
              <w:autoSpaceDN w:val="0"/>
              <w:adjustRightInd w:val="0"/>
              <w:snapToGrid w:val="0"/>
              <w:spacing w:line="360" w:lineRule="auto"/>
              <w:ind w:right="-23" w:hanging="65"/>
              <w:contextualSpacing/>
              <w:jc w:val="center"/>
              <w:rPr>
                <w:rFonts w:eastAsia="Calibri"/>
                <w:sz w:val="16"/>
                <w:szCs w:val="16"/>
              </w:rPr>
            </w:pPr>
            <w:r w:rsidRPr="005949E3">
              <w:rPr>
                <w:rFonts w:eastAsia="Calibri"/>
                <w:sz w:val="16"/>
                <w:szCs w:val="16"/>
              </w:rPr>
              <w:t>35,67</w:t>
            </w:r>
          </w:p>
        </w:tc>
      </w:tr>
      <w:tr w:rsidR="003B2109" w:rsidRPr="005949E3" w:rsidTr="003B2109">
        <w:trPr>
          <w:trHeight w:val="227"/>
          <w:jc w:val="right"/>
        </w:trPr>
        <w:tc>
          <w:tcPr>
            <w:tcW w:w="379" w:type="pct"/>
            <w:vAlign w:val="center"/>
          </w:tcPr>
          <w:p w:rsidR="003B2109" w:rsidRPr="005949E3" w:rsidRDefault="003B2109" w:rsidP="00E40032">
            <w:pPr>
              <w:widowControl w:val="0"/>
              <w:autoSpaceDE w:val="0"/>
              <w:autoSpaceDN w:val="0"/>
              <w:adjustRightInd w:val="0"/>
              <w:snapToGrid w:val="0"/>
              <w:spacing w:line="360" w:lineRule="auto"/>
              <w:ind w:right="-23"/>
              <w:contextualSpacing/>
              <w:jc w:val="center"/>
              <w:rPr>
                <w:rFonts w:eastAsia="Calibri"/>
                <w:sz w:val="16"/>
                <w:szCs w:val="16"/>
              </w:rPr>
            </w:pPr>
            <w:r w:rsidRPr="005949E3">
              <w:rPr>
                <w:rFonts w:eastAsia="Calibri"/>
                <w:sz w:val="16"/>
                <w:szCs w:val="16"/>
              </w:rPr>
              <w:t>2.</w:t>
            </w:r>
          </w:p>
        </w:tc>
        <w:tc>
          <w:tcPr>
            <w:tcW w:w="2033" w:type="pct"/>
            <w:vAlign w:val="center"/>
          </w:tcPr>
          <w:p w:rsidR="003B2109" w:rsidRPr="005949E3" w:rsidRDefault="003B2109" w:rsidP="00E40032">
            <w:pPr>
              <w:widowControl w:val="0"/>
              <w:autoSpaceDE w:val="0"/>
              <w:autoSpaceDN w:val="0"/>
              <w:adjustRightInd w:val="0"/>
              <w:snapToGrid w:val="0"/>
              <w:spacing w:line="360" w:lineRule="auto"/>
              <w:ind w:right="-23"/>
              <w:contextualSpacing/>
              <w:rPr>
                <w:rFonts w:eastAsia="Calibri"/>
                <w:sz w:val="16"/>
                <w:szCs w:val="16"/>
              </w:rPr>
            </w:pPr>
            <w:r w:rsidRPr="005949E3">
              <w:rPr>
                <w:rFonts w:eastAsia="Calibri"/>
                <w:sz w:val="16"/>
                <w:szCs w:val="16"/>
              </w:rPr>
              <w:t>Sumur Lindung</w:t>
            </w:r>
          </w:p>
        </w:tc>
        <w:tc>
          <w:tcPr>
            <w:tcW w:w="517" w:type="pct"/>
            <w:shd w:val="clear" w:color="auto" w:fill="auto"/>
            <w:vAlign w:val="center"/>
          </w:tcPr>
          <w:p w:rsidR="003B2109" w:rsidRPr="005949E3" w:rsidRDefault="003B2109" w:rsidP="00E40032">
            <w:pPr>
              <w:widowControl w:val="0"/>
              <w:autoSpaceDE w:val="0"/>
              <w:autoSpaceDN w:val="0"/>
              <w:adjustRightInd w:val="0"/>
              <w:snapToGrid w:val="0"/>
              <w:spacing w:line="360" w:lineRule="auto"/>
              <w:ind w:right="-23" w:hanging="65"/>
              <w:contextualSpacing/>
              <w:jc w:val="center"/>
              <w:rPr>
                <w:rFonts w:eastAsia="Calibri"/>
                <w:sz w:val="16"/>
                <w:szCs w:val="16"/>
              </w:rPr>
            </w:pPr>
            <w:r w:rsidRPr="005949E3">
              <w:rPr>
                <w:rFonts w:eastAsia="Calibri"/>
                <w:sz w:val="16"/>
                <w:szCs w:val="16"/>
              </w:rPr>
              <w:t>11,15</w:t>
            </w:r>
          </w:p>
        </w:tc>
        <w:tc>
          <w:tcPr>
            <w:tcW w:w="518" w:type="pct"/>
            <w:shd w:val="clear" w:color="auto" w:fill="auto"/>
            <w:vAlign w:val="center"/>
          </w:tcPr>
          <w:p w:rsidR="003B2109" w:rsidRPr="005949E3" w:rsidRDefault="003B2109" w:rsidP="00E40032">
            <w:pPr>
              <w:widowControl w:val="0"/>
              <w:autoSpaceDE w:val="0"/>
              <w:autoSpaceDN w:val="0"/>
              <w:adjustRightInd w:val="0"/>
              <w:snapToGrid w:val="0"/>
              <w:spacing w:line="360" w:lineRule="auto"/>
              <w:ind w:right="-23" w:hanging="65"/>
              <w:contextualSpacing/>
              <w:jc w:val="center"/>
              <w:rPr>
                <w:rFonts w:eastAsia="Calibri"/>
                <w:sz w:val="16"/>
                <w:szCs w:val="16"/>
              </w:rPr>
            </w:pPr>
            <w:r w:rsidRPr="005949E3">
              <w:rPr>
                <w:rFonts w:eastAsia="Calibri"/>
                <w:sz w:val="16"/>
                <w:szCs w:val="16"/>
              </w:rPr>
              <w:t>12,25</w:t>
            </w:r>
          </w:p>
        </w:tc>
        <w:tc>
          <w:tcPr>
            <w:tcW w:w="518" w:type="pct"/>
            <w:vAlign w:val="center"/>
          </w:tcPr>
          <w:p w:rsidR="003B2109" w:rsidRPr="005949E3" w:rsidRDefault="003B2109" w:rsidP="00E40032">
            <w:pPr>
              <w:widowControl w:val="0"/>
              <w:autoSpaceDE w:val="0"/>
              <w:autoSpaceDN w:val="0"/>
              <w:adjustRightInd w:val="0"/>
              <w:snapToGrid w:val="0"/>
              <w:spacing w:line="360" w:lineRule="auto"/>
              <w:ind w:right="-23" w:hanging="65"/>
              <w:contextualSpacing/>
              <w:jc w:val="center"/>
              <w:rPr>
                <w:rFonts w:eastAsia="Calibri"/>
                <w:sz w:val="16"/>
                <w:szCs w:val="16"/>
              </w:rPr>
            </w:pPr>
            <w:r w:rsidRPr="005949E3">
              <w:rPr>
                <w:rFonts w:eastAsia="Calibri"/>
                <w:sz w:val="16"/>
                <w:szCs w:val="16"/>
              </w:rPr>
              <w:t>15,29</w:t>
            </w:r>
          </w:p>
        </w:tc>
        <w:tc>
          <w:tcPr>
            <w:tcW w:w="518" w:type="pct"/>
            <w:vAlign w:val="center"/>
          </w:tcPr>
          <w:p w:rsidR="003B2109" w:rsidRPr="005949E3" w:rsidRDefault="003B2109" w:rsidP="00E40032">
            <w:pPr>
              <w:widowControl w:val="0"/>
              <w:autoSpaceDE w:val="0"/>
              <w:autoSpaceDN w:val="0"/>
              <w:adjustRightInd w:val="0"/>
              <w:snapToGrid w:val="0"/>
              <w:spacing w:line="360" w:lineRule="auto"/>
              <w:ind w:right="-23" w:hanging="65"/>
              <w:contextualSpacing/>
              <w:jc w:val="center"/>
              <w:rPr>
                <w:rFonts w:eastAsia="Calibri"/>
                <w:sz w:val="16"/>
                <w:szCs w:val="16"/>
              </w:rPr>
            </w:pPr>
            <w:r w:rsidRPr="005949E3">
              <w:rPr>
                <w:rFonts w:eastAsia="Calibri"/>
                <w:sz w:val="16"/>
                <w:szCs w:val="16"/>
              </w:rPr>
              <w:t>18,62</w:t>
            </w:r>
          </w:p>
        </w:tc>
        <w:tc>
          <w:tcPr>
            <w:tcW w:w="516" w:type="pct"/>
            <w:vAlign w:val="center"/>
          </w:tcPr>
          <w:p w:rsidR="003B2109" w:rsidRPr="005949E3" w:rsidRDefault="003B2109" w:rsidP="00E40032">
            <w:pPr>
              <w:widowControl w:val="0"/>
              <w:autoSpaceDE w:val="0"/>
              <w:autoSpaceDN w:val="0"/>
              <w:adjustRightInd w:val="0"/>
              <w:snapToGrid w:val="0"/>
              <w:spacing w:line="360" w:lineRule="auto"/>
              <w:ind w:right="-23" w:hanging="65"/>
              <w:contextualSpacing/>
              <w:jc w:val="center"/>
              <w:rPr>
                <w:rFonts w:eastAsia="Calibri"/>
                <w:sz w:val="16"/>
                <w:szCs w:val="16"/>
              </w:rPr>
            </w:pPr>
            <w:r w:rsidRPr="005949E3">
              <w:rPr>
                <w:rFonts w:eastAsia="Calibri"/>
                <w:sz w:val="16"/>
                <w:szCs w:val="16"/>
              </w:rPr>
              <w:t>21,54</w:t>
            </w:r>
          </w:p>
        </w:tc>
      </w:tr>
      <w:tr w:rsidR="003B2109" w:rsidRPr="005949E3" w:rsidTr="003B2109">
        <w:trPr>
          <w:trHeight w:val="227"/>
          <w:jc w:val="right"/>
        </w:trPr>
        <w:tc>
          <w:tcPr>
            <w:tcW w:w="379" w:type="pct"/>
            <w:vAlign w:val="center"/>
          </w:tcPr>
          <w:p w:rsidR="003B2109" w:rsidRPr="005949E3" w:rsidRDefault="003B2109" w:rsidP="00E40032">
            <w:pPr>
              <w:widowControl w:val="0"/>
              <w:autoSpaceDE w:val="0"/>
              <w:autoSpaceDN w:val="0"/>
              <w:adjustRightInd w:val="0"/>
              <w:snapToGrid w:val="0"/>
              <w:spacing w:line="360" w:lineRule="auto"/>
              <w:ind w:right="-23"/>
              <w:contextualSpacing/>
              <w:jc w:val="center"/>
              <w:rPr>
                <w:rFonts w:eastAsia="Calibri"/>
                <w:sz w:val="16"/>
                <w:szCs w:val="16"/>
              </w:rPr>
            </w:pPr>
            <w:r w:rsidRPr="005949E3">
              <w:rPr>
                <w:rFonts w:eastAsia="Calibri"/>
                <w:sz w:val="16"/>
                <w:szCs w:val="16"/>
              </w:rPr>
              <w:t>3.</w:t>
            </w:r>
          </w:p>
        </w:tc>
        <w:tc>
          <w:tcPr>
            <w:tcW w:w="2033" w:type="pct"/>
            <w:vAlign w:val="center"/>
          </w:tcPr>
          <w:p w:rsidR="003B2109" w:rsidRPr="005949E3" w:rsidRDefault="003B2109" w:rsidP="00E40032">
            <w:pPr>
              <w:widowControl w:val="0"/>
              <w:autoSpaceDE w:val="0"/>
              <w:autoSpaceDN w:val="0"/>
              <w:adjustRightInd w:val="0"/>
              <w:snapToGrid w:val="0"/>
              <w:spacing w:line="360" w:lineRule="auto"/>
              <w:ind w:right="-23"/>
              <w:contextualSpacing/>
              <w:rPr>
                <w:rFonts w:eastAsia="Calibri"/>
                <w:sz w:val="16"/>
                <w:szCs w:val="16"/>
              </w:rPr>
            </w:pPr>
            <w:r w:rsidRPr="005949E3">
              <w:rPr>
                <w:rFonts w:eastAsia="Calibri"/>
                <w:sz w:val="16"/>
                <w:szCs w:val="16"/>
              </w:rPr>
              <w:t>Sumur Tidak Terlindung</w:t>
            </w:r>
          </w:p>
        </w:tc>
        <w:tc>
          <w:tcPr>
            <w:tcW w:w="517" w:type="pct"/>
            <w:shd w:val="clear" w:color="auto" w:fill="auto"/>
            <w:vAlign w:val="center"/>
          </w:tcPr>
          <w:p w:rsidR="003B2109" w:rsidRPr="005949E3" w:rsidRDefault="003B2109" w:rsidP="00E40032">
            <w:pPr>
              <w:widowControl w:val="0"/>
              <w:autoSpaceDE w:val="0"/>
              <w:autoSpaceDN w:val="0"/>
              <w:adjustRightInd w:val="0"/>
              <w:snapToGrid w:val="0"/>
              <w:spacing w:line="360" w:lineRule="auto"/>
              <w:ind w:right="-23" w:hanging="65"/>
              <w:contextualSpacing/>
              <w:jc w:val="center"/>
              <w:rPr>
                <w:rFonts w:eastAsia="Calibri"/>
                <w:sz w:val="16"/>
                <w:szCs w:val="16"/>
              </w:rPr>
            </w:pPr>
            <w:r w:rsidRPr="005949E3">
              <w:rPr>
                <w:rFonts w:eastAsia="Calibri"/>
                <w:sz w:val="16"/>
                <w:szCs w:val="16"/>
              </w:rPr>
              <w:t>25,21</w:t>
            </w:r>
          </w:p>
        </w:tc>
        <w:tc>
          <w:tcPr>
            <w:tcW w:w="518" w:type="pct"/>
            <w:shd w:val="clear" w:color="auto" w:fill="auto"/>
            <w:vAlign w:val="center"/>
          </w:tcPr>
          <w:p w:rsidR="003B2109" w:rsidRPr="005949E3" w:rsidRDefault="003B2109" w:rsidP="00E40032">
            <w:pPr>
              <w:widowControl w:val="0"/>
              <w:autoSpaceDE w:val="0"/>
              <w:autoSpaceDN w:val="0"/>
              <w:adjustRightInd w:val="0"/>
              <w:snapToGrid w:val="0"/>
              <w:spacing w:line="360" w:lineRule="auto"/>
              <w:ind w:right="-23" w:hanging="65"/>
              <w:contextualSpacing/>
              <w:jc w:val="center"/>
              <w:rPr>
                <w:rFonts w:eastAsia="Calibri"/>
                <w:sz w:val="16"/>
                <w:szCs w:val="16"/>
              </w:rPr>
            </w:pPr>
            <w:r w:rsidRPr="005949E3">
              <w:rPr>
                <w:rFonts w:eastAsia="Calibri"/>
                <w:sz w:val="16"/>
                <w:szCs w:val="16"/>
              </w:rPr>
              <w:t>28,24</w:t>
            </w:r>
          </w:p>
        </w:tc>
        <w:tc>
          <w:tcPr>
            <w:tcW w:w="518" w:type="pct"/>
            <w:vAlign w:val="center"/>
          </w:tcPr>
          <w:p w:rsidR="003B2109" w:rsidRPr="005949E3" w:rsidRDefault="003B2109" w:rsidP="00E40032">
            <w:pPr>
              <w:widowControl w:val="0"/>
              <w:autoSpaceDE w:val="0"/>
              <w:autoSpaceDN w:val="0"/>
              <w:adjustRightInd w:val="0"/>
              <w:snapToGrid w:val="0"/>
              <w:spacing w:line="360" w:lineRule="auto"/>
              <w:ind w:right="-23" w:hanging="65"/>
              <w:contextualSpacing/>
              <w:jc w:val="center"/>
              <w:rPr>
                <w:rFonts w:eastAsia="Calibri"/>
                <w:sz w:val="16"/>
                <w:szCs w:val="16"/>
              </w:rPr>
            </w:pPr>
            <w:r w:rsidRPr="005949E3">
              <w:rPr>
                <w:rFonts w:eastAsia="Calibri"/>
                <w:sz w:val="16"/>
                <w:szCs w:val="16"/>
              </w:rPr>
              <w:t>30,86</w:t>
            </w:r>
          </w:p>
        </w:tc>
        <w:tc>
          <w:tcPr>
            <w:tcW w:w="518" w:type="pct"/>
            <w:vAlign w:val="center"/>
          </w:tcPr>
          <w:p w:rsidR="003B2109" w:rsidRPr="005949E3" w:rsidRDefault="003B2109" w:rsidP="00E40032">
            <w:pPr>
              <w:widowControl w:val="0"/>
              <w:autoSpaceDE w:val="0"/>
              <w:autoSpaceDN w:val="0"/>
              <w:adjustRightInd w:val="0"/>
              <w:snapToGrid w:val="0"/>
              <w:spacing w:line="360" w:lineRule="auto"/>
              <w:ind w:right="-23" w:hanging="65"/>
              <w:contextualSpacing/>
              <w:jc w:val="center"/>
              <w:rPr>
                <w:rFonts w:eastAsia="Calibri"/>
                <w:sz w:val="16"/>
                <w:szCs w:val="16"/>
              </w:rPr>
            </w:pPr>
            <w:r w:rsidRPr="005949E3">
              <w:rPr>
                <w:rFonts w:eastAsia="Calibri"/>
                <w:sz w:val="16"/>
                <w:szCs w:val="16"/>
              </w:rPr>
              <w:t>33,56</w:t>
            </w:r>
          </w:p>
        </w:tc>
        <w:tc>
          <w:tcPr>
            <w:tcW w:w="516" w:type="pct"/>
            <w:vAlign w:val="center"/>
          </w:tcPr>
          <w:p w:rsidR="003B2109" w:rsidRPr="005949E3" w:rsidRDefault="003B2109" w:rsidP="00E40032">
            <w:pPr>
              <w:widowControl w:val="0"/>
              <w:autoSpaceDE w:val="0"/>
              <w:autoSpaceDN w:val="0"/>
              <w:adjustRightInd w:val="0"/>
              <w:snapToGrid w:val="0"/>
              <w:spacing w:line="360" w:lineRule="auto"/>
              <w:ind w:right="-23" w:hanging="65"/>
              <w:contextualSpacing/>
              <w:jc w:val="center"/>
              <w:rPr>
                <w:rFonts w:eastAsia="Calibri"/>
                <w:sz w:val="16"/>
                <w:szCs w:val="16"/>
              </w:rPr>
            </w:pPr>
            <w:r w:rsidRPr="005949E3">
              <w:rPr>
                <w:rFonts w:eastAsia="Calibri"/>
                <w:sz w:val="16"/>
                <w:szCs w:val="16"/>
              </w:rPr>
              <w:t>36,56</w:t>
            </w:r>
          </w:p>
        </w:tc>
      </w:tr>
      <w:tr w:rsidR="003B2109" w:rsidRPr="005949E3" w:rsidTr="003B2109">
        <w:trPr>
          <w:trHeight w:val="227"/>
          <w:jc w:val="right"/>
        </w:trPr>
        <w:tc>
          <w:tcPr>
            <w:tcW w:w="379" w:type="pct"/>
            <w:vAlign w:val="center"/>
          </w:tcPr>
          <w:p w:rsidR="003B2109" w:rsidRPr="005949E3" w:rsidRDefault="003B2109" w:rsidP="00E40032">
            <w:pPr>
              <w:widowControl w:val="0"/>
              <w:autoSpaceDE w:val="0"/>
              <w:autoSpaceDN w:val="0"/>
              <w:adjustRightInd w:val="0"/>
              <w:snapToGrid w:val="0"/>
              <w:spacing w:line="360" w:lineRule="auto"/>
              <w:ind w:right="-23"/>
              <w:contextualSpacing/>
              <w:jc w:val="center"/>
              <w:rPr>
                <w:rFonts w:eastAsia="Calibri"/>
                <w:sz w:val="16"/>
                <w:szCs w:val="16"/>
              </w:rPr>
            </w:pPr>
            <w:r w:rsidRPr="005949E3">
              <w:rPr>
                <w:rFonts w:eastAsia="Calibri"/>
                <w:sz w:val="16"/>
                <w:szCs w:val="16"/>
              </w:rPr>
              <w:t>4.</w:t>
            </w:r>
          </w:p>
        </w:tc>
        <w:tc>
          <w:tcPr>
            <w:tcW w:w="2033" w:type="pct"/>
            <w:vAlign w:val="center"/>
          </w:tcPr>
          <w:p w:rsidR="003B2109" w:rsidRPr="005949E3" w:rsidRDefault="003B2109" w:rsidP="00E40032">
            <w:pPr>
              <w:widowControl w:val="0"/>
              <w:autoSpaceDE w:val="0"/>
              <w:autoSpaceDN w:val="0"/>
              <w:adjustRightInd w:val="0"/>
              <w:snapToGrid w:val="0"/>
              <w:spacing w:line="360" w:lineRule="auto"/>
              <w:ind w:right="-23"/>
              <w:contextualSpacing/>
              <w:rPr>
                <w:rFonts w:eastAsia="Calibri"/>
                <w:sz w:val="16"/>
                <w:szCs w:val="16"/>
              </w:rPr>
            </w:pPr>
            <w:r w:rsidRPr="005949E3">
              <w:rPr>
                <w:rFonts w:eastAsia="Calibri"/>
                <w:sz w:val="16"/>
                <w:szCs w:val="16"/>
              </w:rPr>
              <w:t>Mata Air Terlindung</w:t>
            </w:r>
          </w:p>
        </w:tc>
        <w:tc>
          <w:tcPr>
            <w:tcW w:w="517" w:type="pct"/>
            <w:shd w:val="clear" w:color="auto" w:fill="auto"/>
            <w:vAlign w:val="center"/>
          </w:tcPr>
          <w:p w:rsidR="003B2109" w:rsidRPr="005949E3" w:rsidRDefault="003B2109" w:rsidP="00E40032">
            <w:pPr>
              <w:widowControl w:val="0"/>
              <w:autoSpaceDE w:val="0"/>
              <w:autoSpaceDN w:val="0"/>
              <w:adjustRightInd w:val="0"/>
              <w:snapToGrid w:val="0"/>
              <w:spacing w:line="360" w:lineRule="auto"/>
              <w:ind w:right="-23" w:hanging="65"/>
              <w:contextualSpacing/>
              <w:jc w:val="center"/>
              <w:rPr>
                <w:rFonts w:eastAsia="Calibri"/>
                <w:sz w:val="16"/>
                <w:szCs w:val="16"/>
              </w:rPr>
            </w:pPr>
            <w:r w:rsidRPr="005949E3">
              <w:rPr>
                <w:rFonts w:eastAsia="Calibri"/>
                <w:sz w:val="16"/>
                <w:szCs w:val="16"/>
              </w:rPr>
              <w:t>16,52</w:t>
            </w:r>
          </w:p>
        </w:tc>
        <w:tc>
          <w:tcPr>
            <w:tcW w:w="518" w:type="pct"/>
            <w:shd w:val="clear" w:color="auto" w:fill="auto"/>
            <w:vAlign w:val="center"/>
          </w:tcPr>
          <w:p w:rsidR="003B2109" w:rsidRPr="005949E3" w:rsidRDefault="003B2109" w:rsidP="00E40032">
            <w:pPr>
              <w:widowControl w:val="0"/>
              <w:autoSpaceDE w:val="0"/>
              <w:autoSpaceDN w:val="0"/>
              <w:adjustRightInd w:val="0"/>
              <w:snapToGrid w:val="0"/>
              <w:spacing w:line="360" w:lineRule="auto"/>
              <w:ind w:right="-23" w:hanging="65"/>
              <w:contextualSpacing/>
              <w:jc w:val="center"/>
              <w:rPr>
                <w:rFonts w:eastAsia="Calibri"/>
                <w:sz w:val="16"/>
                <w:szCs w:val="16"/>
              </w:rPr>
            </w:pPr>
            <w:r w:rsidRPr="005949E3">
              <w:rPr>
                <w:rFonts w:eastAsia="Calibri"/>
                <w:sz w:val="16"/>
                <w:szCs w:val="16"/>
              </w:rPr>
              <w:t>17,36</w:t>
            </w:r>
          </w:p>
        </w:tc>
        <w:tc>
          <w:tcPr>
            <w:tcW w:w="518" w:type="pct"/>
            <w:vAlign w:val="center"/>
          </w:tcPr>
          <w:p w:rsidR="003B2109" w:rsidRPr="005949E3" w:rsidRDefault="003B2109" w:rsidP="00E40032">
            <w:pPr>
              <w:widowControl w:val="0"/>
              <w:autoSpaceDE w:val="0"/>
              <w:autoSpaceDN w:val="0"/>
              <w:adjustRightInd w:val="0"/>
              <w:snapToGrid w:val="0"/>
              <w:spacing w:line="360" w:lineRule="auto"/>
              <w:ind w:right="-23" w:hanging="65"/>
              <w:contextualSpacing/>
              <w:jc w:val="center"/>
              <w:rPr>
                <w:rFonts w:eastAsia="Calibri"/>
                <w:sz w:val="16"/>
                <w:szCs w:val="16"/>
              </w:rPr>
            </w:pPr>
            <w:r w:rsidRPr="005949E3">
              <w:rPr>
                <w:rFonts w:eastAsia="Calibri"/>
                <w:sz w:val="16"/>
                <w:szCs w:val="16"/>
              </w:rPr>
              <w:t>18,39</w:t>
            </w:r>
          </w:p>
        </w:tc>
        <w:tc>
          <w:tcPr>
            <w:tcW w:w="518" w:type="pct"/>
            <w:vAlign w:val="center"/>
          </w:tcPr>
          <w:p w:rsidR="003B2109" w:rsidRPr="005949E3" w:rsidRDefault="003B2109" w:rsidP="00E40032">
            <w:pPr>
              <w:widowControl w:val="0"/>
              <w:autoSpaceDE w:val="0"/>
              <w:autoSpaceDN w:val="0"/>
              <w:adjustRightInd w:val="0"/>
              <w:snapToGrid w:val="0"/>
              <w:spacing w:line="360" w:lineRule="auto"/>
              <w:ind w:right="-23" w:hanging="65"/>
              <w:contextualSpacing/>
              <w:jc w:val="center"/>
              <w:rPr>
                <w:rFonts w:eastAsia="Calibri"/>
                <w:sz w:val="16"/>
                <w:szCs w:val="16"/>
              </w:rPr>
            </w:pPr>
            <w:r w:rsidRPr="005949E3">
              <w:rPr>
                <w:rFonts w:eastAsia="Calibri"/>
                <w:sz w:val="16"/>
                <w:szCs w:val="16"/>
              </w:rPr>
              <w:t>20,43</w:t>
            </w:r>
          </w:p>
        </w:tc>
        <w:tc>
          <w:tcPr>
            <w:tcW w:w="516" w:type="pct"/>
            <w:vAlign w:val="center"/>
          </w:tcPr>
          <w:p w:rsidR="003B2109" w:rsidRPr="005949E3" w:rsidRDefault="003B2109" w:rsidP="00E40032">
            <w:pPr>
              <w:widowControl w:val="0"/>
              <w:autoSpaceDE w:val="0"/>
              <w:autoSpaceDN w:val="0"/>
              <w:adjustRightInd w:val="0"/>
              <w:snapToGrid w:val="0"/>
              <w:spacing w:line="360" w:lineRule="auto"/>
              <w:ind w:right="-23" w:hanging="65"/>
              <w:contextualSpacing/>
              <w:jc w:val="center"/>
              <w:rPr>
                <w:rFonts w:eastAsia="Calibri"/>
                <w:sz w:val="16"/>
                <w:szCs w:val="16"/>
              </w:rPr>
            </w:pPr>
            <w:r w:rsidRPr="005949E3">
              <w:rPr>
                <w:rFonts w:eastAsia="Calibri"/>
                <w:sz w:val="16"/>
                <w:szCs w:val="16"/>
              </w:rPr>
              <w:t>30,97</w:t>
            </w:r>
          </w:p>
        </w:tc>
      </w:tr>
      <w:tr w:rsidR="003B2109" w:rsidRPr="005949E3" w:rsidTr="003B2109">
        <w:trPr>
          <w:trHeight w:val="227"/>
          <w:jc w:val="right"/>
        </w:trPr>
        <w:tc>
          <w:tcPr>
            <w:tcW w:w="379" w:type="pct"/>
            <w:vAlign w:val="center"/>
          </w:tcPr>
          <w:p w:rsidR="003B2109" w:rsidRPr="005949E3" w:rsidRDefault="003B2109" w:rsidP="00E40032">
            <w:pPr>
              <w:widowControl w:val="0"/>
              <w:autoSpaceDE w:val="0"/>
              <w:autoSpaceDN w:val="0"/>
              <w:adjustRightInd w:val="0"/>
              <w:snapToGrid w:val="0"/>
              <w:spacing w:line="360" w:lineRule="auto"/>
              <w:ind w:right="-23"/>
              <w:contextualSpacing/>
              <w:jc w:val="center"/>
              <w:rPr>
                <w:rFonts w:eastAsia="Calibri"/>
                <w:sz w:val="16"/>
                <w:szCs w:val="16"/>
              </w:rPr>
            </w:pPr>
            <w:r w:rsidRPr="005949E3">
              <w:rPr>
                <w:rFonts w:eastAsia="Calibri"/>
                <w:sz w:val="16"/>
                <w:szCs w:val="16"/>
              </w:rPr>
              <w:t>5.</w:t>
            </w:r>
          </w:p>
        </w:tc>
        <w:tc>
          <w:tcPr>
            <w:tcW w:w="2033" w:type="pct"/>
            <w:vAlign w:val="center"/>
          </w:tcPr>
          <w:p w:rsidR="003B2109" w:rsidRPr="005949E3" w:rsidRDefault="003B2109" w:rsidP="00E40032">
            <w:pPr>
              <w:widowControl w:val="0"/>
              <w:autoSpaceDE w:val="0"/>
              <w:autoSpaceDN w:val="0"/>
              <w:adjustRightInd w:val="0"/>
              <w:snapToGrid w:val="0"/>
              <w:spacing w:line="360" w:lineRule="auto"/>
              <w:ind w:right="-23"/>
              <w:contextualSpacing/>
              <w:rPr>
                <w:rFonts w:eastAsia="Calibri"/>
                <w:sz w:val="16"/>
                <w:szCs w:val="16"/>
              </w:rPr>
            </w:pPr>
            <w:r w:rsidRPr="005949E3">
              <w:rPr>
                <w:rFonts w:eastAsia="Calibri"/>
                <w:sz w:val="16"/>
                <w:szCs w:val="16"/>
              </w:rPr>
              <w:t>Mata Air Tidak Terlindung</w:t>
            </w:r>
          </w:p>
        </w:tc>
        <w:tc>
          <w:tcPr>
            <w:tcW w:w="517" w:type="pct"/>
            <w:shd w:val="clear" w:color="auto" w:fill="auto"/>
            <w:vAlign w:val="center"/>
          </w:tcPr>
          <w:p w:rsidR="003B2109" w:rsidRPr="005949E3" w:rsidRDefault="003B2109" w:rsidP="00E40032">
            <w:pPr>
              <w:widowControl w:val="0"/>
              <w:autoSpaceDE w:val="0"/>
              <w:autoSpaceDN w:val="0"/>
              <w:adjustRightInd w:val="0"/>
              <w:snapToGrid w:val="0"/>
              <w:spacing w:line="360" w:lineRule="auto"/>
              <w:ind w:right="-23" w:hanging="65"/>
              <w:contextualSpacing/>
              <w:jc w:val="center"/>
              <w:rPr>
                <w:rFonts w:eastAsia="Calibri"/>
                <w:sz w:val="16"/>
                <w:szCs w:val="16"/>
              </w:rPr>
            </w:pPr>
            <w:r w:rsidRPr="005949E3">
              <w:rPr>
                <w:rFonts w:eastAsia="Calibri"/>
                <w:sz w:val="16"/>
                <w:szCs w:val="16"/>
              </w:rPr>
              <w:t>0</w:t>
            </w:r>
          </w:p>
        </w:tc>
        <w:tc>
          <w:tcPr>
            <w:tcW w:w="518" w:type="pct"/>
            <w:shd w:val="clear" w:color="auto" w:fill="auto"/>
            <w:vAlign w:val="center"/>
          </w:tcPr>
          <w:p w:rsidR="003B2109" w:rsidRPr="005949E3" w:rsidRDefault="003B2109" w:rsidP="00E40032">
            <w:pPr>
              <w:widowControl w:val="0"/>
              <w:autoSpaceDE w:val="0"/>
              <w:autoSpaceDN w:val="0"/>
              <w:adjustRightInd w:val="0"/>
              <w:snapToGrid w:val="0"/>
              <w:spacing w:line="360" w:lineRule="auto"/>
              <w:ind w:right="-23" w:hanging="65"/>
              <w:contextualSpacing/>
              <w:jc w:val="center"/>
              <w:rPr>
                <w:rFonts w:eastAsia="Calibri"/>
                <w:sz w:val="16"/>
                <w:szCs w:val="16"/>
              </w:rPr>
            </w:pPr>
            <w:r w:rsidRPr="005949E3">
              <w:rPr>
                <w:rFonts w:eastAsia="Calibri"/>
                <w:sz w:val="16"/>
                <w:szCs w:val="16"/>
              </w:rPr>
              <w:t>0</w:t>
            </w:r>
          </w:p>
        </w:tc>
        <w:tc>
          <w:tcPr>
            <w:tcW w:w="518" w:type="pct"/>
            <w:vAlign w:val="center"/>
          </w:tcPr>
          <w:p w:rsidR="003B2109" w:rsidRPr="005949E3" w:rsidRDefault="003B2109" w:rsidP="00E40032">
            <w:pPr>
              <w:widowControl w:val="0"/>
              <w:autoSpaceDE w:val="0"/>
              <w:autoSpaceDN w:val="0"/>
              <w:adjustRightInd w:val="0"/>
              <w:snapToGrid w:val="0"/>
              <w:spacing w:line="360" w:lineRule="auto"/>
              <w:ind w:right="-23" w:hanging="65"/>
              <w:contextualSpacing/>
              <w:jc w:val="center"/>
              <w:rPr>
                <w:rFonts w:eastAsia="Calibri"/>
                <w:sz w:val="16"/>
                <w:szCs w:val="16"/>
              </w:rPr>
            </w:pPr>
            <w:r w:rsidRPr="005949E3">
              <w:rPr>
                <w:rFonts w:eastAsia="Calibri"/>
                <w:sz w:val="16"/>
                <w:szCs w:val="16"/>
              </w:rPr>
              <w:t>0</w:t>
            </w:r>
          </w:p>
        </w:tc>
        <w:tc>
          <w:tcPr>
            <w:tcW w:w="518" w:type="pct"/>
            <w:vAlign w:val="center"/>
          </w:tcPr>
          <w:p w:rsidR="003B2109" w:rsidRPr="005949E3" w:rsidRDefault="003B2109" w:rsidP="00E40032">
            <w:pPr>
              <w:widowControl w:val="0"/>
              <w:autoSpaceDE w:val="0"/>
              <w:autoSpaceDN w:val="0"/>
              <w:adjustRightInd w:val="0"/>
              <w:snapToGrid w:val="0"/>
              <w:spacing w:line="360" w:lineRule="auto"/>
              <w:ind w:right="-23" w:hanging="65"/>
              <w:contextualSpacing/>
              <w:jc w:val="center"/>
              <w:rPr>
                <w:rFonts w:eastAsia="Calibri"/>
                <w:sz w:val="16"/>
                <w:szCs w:val="16"/>
              </w:rPr>
            </w:pPr>
            <w:r w:rsidRPr="005949E3">
              <w:rPr>
                <w:rFonts w:eastAsia="Calibri"/>
                <w:sz w:val="16"/>
                <w:szCs w:val="16"/>
              </w:rPr>
              <w:t>0</w:t>
            </w:r>
          </w:p>
        </w:tc>
        <w:tc>
          <w:tcPr>
            <w:tcW w:w="516" w:type="pct"/>
            <w:vAlign w:val="center"/>
          </w:tcPr>
          <w:p w:rsidR="003B2109" w:rsidRPr="005949E3" w:rsidRDefault="003B2109" w:rsidP="00E40032">
            <w:pPr>
              <w:widowControl w:val="0"/>
              <w:autoSpaceDE w:val="0"/>
              <w:autoSpaceDN w:val="0"/>
              <w:adjustRightInd w:val="0"/>
              <w:snapToGrid w:val="0"/>
              <w:spacing w:line="360" w:lineRule="auto"/>
              <w:ind w:right="-23" w:hanging="65"/>
              <w:contextualSpacing/>
              <w:jc w:val="center"/>
              <w:rPr>
                <w:rFonts w:eastAsia="Calibri"/>
                <w:sz w:val="16"/>
                <w:szCs w:val="16"/>
              </w:rPr>
            </w:pPr>
            <w:r w:rsidRPr="005949E3">
              <w:rPr>
                <w:rFonts w:eastAsia="Calibri"/>
                <w:sz w:val="16"/>
                <w:szCs w:val="16"/>
              </w:rPr>
              <w:t>0</w:t>
            </w:r>
          </w:p>
        </w:tc>
      </w:tr>
      <w:tr w:rsidR="003B2109" w:rsidRPr="005949E3" w:rsidTr="003B2109">
        <w:trPr>
          <w:trHeight w:val="227"/>
          <w:jc w:val="right"/>
        </w:trPr>
        <w:tc>
          <w:tcPr>
            <w:tcW w:w="379" w:type="pct"/>
            <w:vAlign w:val="center"/>
          </w:tcPr>
          <w:p w:rsidR="003B2109" w:rsidRPr="005949E3" w:rsidRDefault="003B2109" w:rsidP="00E40032">
            <w:pPr>
              <w:widowControl w:val="0"/>
              <w:autoSpaceDE w:val="0"/>
              <w:autoSpaceDN w:val="0"/>
              <w:adjustRightInd w:val="0"/>
              <w:snapToGrid w:val="0"/>
              <w:spacing w:line="360" w:lineRule="auto"/>
              <w:ind w:right="-23"/>
              <w:contextualSpacing/>
              <w:jc w:val="center"/>
              <w:rPr>
                <w:rFonts w:eastAsia="Calibri"/>
                <w:sz w:val="16"/>
                <w:szCs w:val="16"/>
              </w:rPr>
            </w:pPr>
            <w:r w:rsidRPr="005949E3">
              <w:rPr>
                <w:rFonts w:eastAsia="Calibri"/>
                <w:sz w:val="16"/>
                <w:szCs w:val="16"/>
              </w:rPr>
              <w:t>6.</w:t>
            </w:r>
          </w:p>
        </w:tc>
        <w:tc>
          <w:tcPr>
            <w:tcW w:w="2033" w:type="pct"/>
            <w:vAlign w:val="center"/>
          </w:tcPr>
          <w:p w:rsidR="003B2109" w:rsidRPr="005949E3" w:rsidRDefault="003B2109" w:rsidP="00E40032">
            <w:pPr>
              <w:widowControl w:val="0"/>
              <w:autoSpaceDE w:val="0"/>
              <w:autoSpaceDN w:val="0"/>
              <w:adjustRightInd w:val="0"/>
              <w:snapToGrid w:val="0"/>
              <w:spacing w:line="360" w:lineRule="auto"/>
              <w:ind w:right="-23"/>
              <w:contextualSpacing/>
              <w:rPr>
                <w:rFonts w:eastAsia="Calibri"/>
                <w:sz w:val="16"/>
                <w:szCs w:val="16"/>
              </w:rPr>
            </w:pPr>
            <w:r w:rsidRPr="005949E3">
              <w:rPr>
                <w:rFonts w:eastAsia="Calibri"/>
                <w:sz w:val="16"/>
                <w:szCs w:val="16"/>
              </w:rPr>
              <w:t>Sungai</w:t>
            </w:r>
          </w:p>
        </w:tc>
        <w:tc>
          <w:tcPr>
            <w:tcW w:w="517" w:type="pct"/>
            <w:shd w:val="clear" w:color="auto" w:fill="auto"/>
            <w:vAlign w:val="center"/>
          </w:tcPr>
          <w:p w:rsidR="003B2109" w:rsidRPr="005949E3" w:rsidRDefault="003B2109" w:rsidP="00E40032">
            <w:pPr>
              <w:widowControl w:val="0"/>
              <w:autoSpaceDE w:val="0"/>
              <w:autoSpaceDN w:val="0"/>
              <w:adjustRightInd w:val="0"/>
              <w:snapToGrid w:val="0"/>
              <w:spacing w:line="360" w:lineRule="auto"/>
              <w:ind w:right="-23" w:hanging="65"/>
              <w:contextualSpacing/>
              <w:jc w:val="center"/>
              <w:rPr>
                <w:rFonts w:eastAsia="Calibri"/>
                <w:sz w:val="16"/>
                <w:szCs w:val="16"/>
              </w:rPr>
            </w:pPr>
            <w:r w:rsidRPr="005949E3">
              <w:rPr>
                <w:rFonts w:eastAsia="Calibri"/>
                <w:sz w:val="16"/>
                <w:szCs w:val="16"/>
              </w:rPr>
              <w:t>0</w:t>
            </w:r>
          </w:p>
        </w:tc>
        <w:tc>
          <w:tcPr>
            <w:tcW w:w="518" w:type="pct"/>
            <w:shd w:val="clear" w:color="auto" w:fill="auto"/>
            <w:vAlign w:val="center"/>
          </w:tcPr>
          <w:p w:rsidR="003B2109" w:rsidRPr="005949E3" w:rsidRDefault="003B2109" w:rsidP="00E40032">
            <w:pPr>
              <w:widowControl w:val="0"/>
              <w:autoSpaceDE w:val="0"/>
              <w:autoSpaceDN w:val="0"/>
              <w:adjustRightInd w:val="0"/>
              <w:snapToGrid w:val="0"/>
              <w:spacing w:line="360" w:lineRule="auto"/>
              <w:ind w:right="-23" w:hanging="65"/>
              <w:contextualSpacing/>
              <w:jc w:val="center"/>
              <w:rPr>
                <w:rFonts w:eastAsia="Calibri"/>
                <w:sz w:val="16"/>
                <w:szCs w:val="16"/>
              </w:rPr>
            </w:pPr>
            <w:r w:rsidRPr="005949E3">
              <w:rPr>
                <w:rFonts w:eastAsia="Calibri"/>
                <w:sz w:val="16"/>
                <w:szCs w:val="16"/>
              </w:rPr>
              <w:t>0</w:t>
            </w:r>
          </w:p>
        </w:tc>
        <w:tc>
          <w:tcPr>
            <w:tcW w:w="518" w:type="pct"/>
            <w:vAlign w:val="center"/>
          </w:tcPr>
          <w:p w:rsidR="003B2109" w:rsidRPr="005949E3" w:rsidRDefault="003B2109" w:rsidP="00E40032">
            <w:pPr>
              <w:widowControl w:val="0"/>
              <w:autoSpaceDE w:val="0"/>
              <w:autoSpaceDN w:val="0"/>
              <w:adjustRightInd w:val="0"/>
              <w:snapToGrid w:val="0"/>
              <w:spacing w:line="360" w:lineRule="auto"/>
              <w:ind w:right="-23" w:hanging="65"/>
              <w:contextualSpacing/>
              <w:jc w:val="center"/>
              <w:rPr>
                <w:rFonts w:eastAsia="Calibri"/>
                <w:sz w:val="16"/>
                <w:szCs w:val="16"/>
              </w:rPr>
            </w:pPr>
            <w:r w:rsidRPr="005949E3">
              <w:rPr>
                <w:rFonts w:eastAsia="Calibri"/>
                <w:sz w:val="16"/>
                <w:szCs w:val="16"/>
              </w:rPr>
              <w:t>0</w:t>
            </w:r>
          </w:p>
        </w:tc>
        <w:tc>
          <w:tcPr>
            <w:tcW w:w="518" w:type="pct"/>
            <w:vAlign w:val="center"/>
          </w:tcPr>
          <w:p w:rsidR="003B2109" w:rsidRPr="005949E3" w:rsidRDefault="003B2109" w:rsidP="00E40032">
            <w:pPr>
              <w:widowControl w:val="0"/>
              <w:autoSpaceDE w:val="0"/>
              <w:autoSpaceDN w:val="0"/>
              <w:adjustRightInd w:val="0"/>
              <w:snapToGrid w:val="0"/>
              <w:spacing w:line="360" w:lineRule="auto"/>
              <w:ind w:right="-23" w:hanging="65"/>
              <w:contextualSpacing/>
              <w:jc w:val="center"/>
              <w:rPr>
                <w:rFonts w:eastAsia="Calibri"/>
                <w:sz w:val="16"/>
                <w:szCs w:val="16"/>
              </w:rPr>
            </w:pPr>
            <w:r w:rsidRPr="005949E3">
              <w:rPr>
                <w:rFonts w:eastAsia="Calibri"/>
                <w:sz w:val="16"/>
                <w:szCs w:val="16"/>
              </w:rPr>
              <w:t>0</w:t>
            </w:r>
          </w:p>
        </w:tc>
        <w:tc>
          <w:tcPr>
            <w:tcW w:w="516" w:type="pct"/>
            <w:vAlign w:val="center"/>
          </w:tcPr>
          <w:p w:rsidR="003B2109" w:rsidRPr="005949E3" w:rsidRDefault="003B2109" w:rsidP="00E40032">
            <w:pPr>
              <w:widowControl w:val="0"/>
              <w:autoSpaceDE w:val="0"/>
              <w:autoSpaceDN w:val="0"/>
              <w:adjustRightInd w:val="0"/>
              <w:snapToGrid w:val="0"/>
              <w:spacing w:line="360" w:lineRule="auto"/>
              <w:ind w:right="-23" w:hanging="65"/>
              <w:contextualSpacing/>
              <w:jc w:val="center"/>
              <w:rPr>
                <w:rFonts w:eastAsia="Calibri"/>
                <w:sz w:val="16"/>
                <w:szCs w:val="16"/>
              </w:rPr>
            </w:pPr>
            <w:r w:rsidRPr="005949E3">
              <w:rPr>
                <w:rFonts w:eastAsia="Calibri"/>
                <w:sz w:val="16"/>
                <w:szCs w:val="16"/>
              </w:rPr>
              <w:t>0</w:t>
            </w:r>
          </w:p>
        </w:tc>
      </w:tr>
      <w:tr w:rsidR="003B2109" w:rsidRPr="005949E3" w:rsidTr="003B2109">
        <w:trPr>
          <w:trHeight w:val="227"/>
          <w:jc w:val="right"/>
        </w:trPr>
        <w:tc>
          <w:tcPr>
            <w:tcW w:w="379" w:type="pct"/>
            <w:vAlign w:val="center"/>
          </w:tcPr>
          <w:p w:rsidR="003B2109" w:rsidRPr="005949E3" w:rsidRDefault="003B2109" w:rsidP="00E40032">
            <w:pPr>
              <w:widowControl w:val="0"/>
              <w:autoSpaceDE w:val="0"/>
              <w:autoSpaceDN w:val="0"/>
              <w:adjustRightInd w:val="0"/>
              <w:snapToGrid w:val="0"/>
              <w:spacing w:line="360" w:lineRule="auto"/>
              <w:ind w:right="-23"/>
              <w:contextualSpacing/>
              <w:jc w:val="center"/>
              <w:rPr>
                <w:rFonts w:eastAsia="Calibri"/>
                <w:sz w:val="16"/>
                <w:szCs w:val="16"/>
              </w:rPr>
            </w:pPr>
            <w:r w:rsidRPr="005949E3">
              <w:rPr>
                <w:rFonts w:eastAsia="Calibri"/>
                <w:sz w:val="16"/>
                <w:szCs w:val="16"/>
              </w:rPr>
              <w:t>7.</w:t>
            </w:r>
          </w:p>
        </w:tc>
        <w:tc>
          <w:tcPr>
            <w:tcW w:w="2033" w:type="pct"/>
            <w:vAlign w:val="center"/>
          </w:tcPr>
          <w:p w:rsidR="003B2109" w:rsidRPr="005949E3" w:rsidRDefault="003B2109" w:rsidP="00E40032">
            <w:pPr>
              <w:widowControl w:val="0"/>
              <w:autoSpaceDE w:val="0"/>
              <w:autoSpaceDN w:val="0"/>
              <w:adjustRightInd w:val="0"/>
              <w:snapToGrid w:val="0"/>
              <w:spacing w:line="360" w:lineRule="auto"/>
              <w:ind w:right="-23"/>
              <w:contextualSpacing/>
              <w:rPr>
                <w:rFonts w:eastAsia="Calibri"/>
                <w:sz w:val="16"/>
                <w:szCs w:val="16"/>
              </w:rPr>
            </w:pPr>
            <w:r w:rsidRPr="005949E3">
              <w:rPr>
                <w:rFonts w:eastAsia="Calibri"/>
                <w:sz w:val="16"/>
                <w:szCs w:val="16"/>
              </w:rPr>
              <w:t>Danau/Waduk</w:t>
            </w:r>
          </w:p>
        </w:tc>
        <w:tc>
          <w:tcPr>
            <w:tcW w:w="517" w:type="pct"/>
            <w:shd w:val="clear" w:color="auto" w:fill="auto"/>
            <w:vAlign w:val="center"/>
          </w:tcPr>
          <w:p w:rsidR="003B2109" w:rsidRPr="005949E3" w:rsidRDefault="003B2109" w:rsidP="00E40032">
            <w:pPr>
              <w:widowControl w:val="0"/>
              <w:autoSpaceDE w:val="0"/>
              <w:autoSpaceDN w:val="0"/>
              <w:adjustRightInd w:val="0"/>
              <w:snapToGrid w:val="0"/>
              <w:spacing w:line="360" w:lineRule="auto"/>
              <w:ind w:right="-23" w:hanging="65"/>
              <w:contextualSpacing/>
              <w:jc w:val="center"/>
              <w:rPr>
                <w:rFonts w:eastAsia="Calibri"/>
                <w:sz w:val="16"/>
                <w:szCs w:val="16"/>
              </w:rPr>
            </w:pPr>
            <w:r w:rsidRPr="005949E3">
              <w:rPr>
                <w:rFonts w:eastAsia="Calibri"/>
                <w:sz w:val="16"/>
                <w:szCs w:val="16"/>
              </w:rPr>
              <w:t>0</w:t>
            </w:r>
          </w:p>
        </w:tc>
        <w:tc>
          <w:tcPr>
            <w:tcW w:w="518" w:type="pct"/>
            <w:shd w:val="clear" w:color="auto" w:fill="auto"/>
            <w:vAlign w:val="center"/>
          </w:tcPr>
          <w:p w:rsidR="003B2109" w:rsidRPr="005949E3" w:rsidRDefault="003B2109" w:rsidP="00E40032">
            <w:pPr>
              <w:widowControl w:val="0"/>
              <w:autoSpaceDE w:val="0"/>
              <w:autoSpaceDN w:val="0"/>
              <w:adjustRightInd w:val="0"/>
              <w:snapToGrid w:val="0"/>
              <w:spacing w:line="360" w:lineRule="auto"/>
              <w:ind w:right="-23" w:hanging="65"/>
              <w:contextualSpacing/>
              <w:jc w:val="center"/>
              <w:rPr>
                <w:rFonts w:eastAsia="Calibri"/>
                <w:sz w:val="16"/>
                <w:szCs w:val="16"/>
              </w:rPr>
            </w:pPr>
            <w:r w:rsidRPr="005949E3">
              <w:rPr>
                <w:rFonts w:eastAsia="Calibri"/>
                <w:sz w:val="16"/>
                <w:szCs w:val="16"/>
              </w:rPr>
              <w:t>0</w:t>
            </w:r>
          </w:p>
        </w:tc>
        <w:tc>
          <w:tcPr>
            <w:tcW w:w="518" w:type="pct"/>
            <w:vAlign w:val="center"/>
          </w:tcPr>
          <w:p w:rsidR="003B2109" w:rsidRPr="005949E3" w:rsidRDefault="003B2109" w:rsidP="00E40032">
            <w:pPr>
              <w:widowControl w:val="0"/>
              <w:autoSpaceDE w:val="0"/>
              <w:autoSpaceDN w:val="0"/>
              <w:adjustRightInd w:val="0"/>
              <w:snapToGrid w:val="0"/>
              <w:spacing w:line="360" w:lineRule="auto"/>
              <w:ind w:right="-23" w:hanging="65"/>
              <w:contextualSpacing/>
              <w:jc w:val="center"/>
              <w:rPr>
                <w:rFonts w:eastAsia="Calibri"/>
                <w:sz w:val="16"/>
                <w:szCs w:val="16"/>
              </w:rPr>
            </w:pPr>
            <w:r w:rsidRPr="005949E3">
              <w:rPr>
                <w:rFonts w:eastAsia="Calibri"/>
                <w:sz w:val="16"/>
                <w:szCs w:val="16"/>
              </w:rPr>
              <w:t>0</w:t>
            </w:r>
          </w:p>
        </w:tc>
        <w:tc>
          <w:tcPr>
            <w:tcW w:w="518" w:type="pct"/>
            <w:vAlign w:val="center"/>
          </w:tcPr>
          <w:p w:rsidR="003B2109" w:rsidRPr="005949E3" w:rsidRDefault="003B2109" w:rsidP="00E40032">
            <w:pPr>
              <w:widowControl w:val="0"/>
              <w:autoSpaceDE w:val="0"/>
              <w:autoSpaceDN w:val="0"/>
              <w:adjustRightInd w:val="0"/>
              <w:snapToGrid w:val="0"/>
              <w:spacing w:line="360" w:lineRule="auto"/>
              <w:ind w:right="-23" w:hanging="65"/>
              <w:contextualSpacing/>
              <w:jc w:val="center"/>
              <w:rPr>
                <w:rFonts w:eastAsia="Calibri"/>
                <w:sz w:val="16"/>
                <w:szCs w:val="16"/>
              </w:rPr>
            </w:pPr>
            <w:r w:rsidRPr="005949E3">
              <w:rPr>
                <w:rFonts w:eastAsia="Calibri"/>
                <w:sz w:val="16"/>
                <w:szCs w:val="16"/>
              </w:rPr>
              <w:t>0</w:t>
            </w:r>
          </w:p>
        </w:tc>
        <w:tc>
          <w:tcPr>
            <w:tcW w:w="516" w:type="pct"/>
            <w:vAlign w:val="center"/>
          </w:tcPr>
          <w:p w:rsidR="003B2109" w:rsidRPr="005949E3" w:rsidRDefault="003B2109" w:rsidP="00E40032">
            <w:pPr>
              <w:widowControl w:val="0"/>
              <w:autoSpaceDE w:val="0"/>
              <w:autoSpaceDN w:val="0"/>
              <w:adjustRightInd w:val="0"/>
              <w:snapToGrid w:val="0"/>
              <w:spacing w:line="360" w:lineRule="auto"/>
              <w:ind w:right="-23" w:hanging="65"/>
              <w:contextualSpacing/>
              <w:jc w:val="center"/>
              <w:rPr>
                <w:rFonts w:eastAsia="Calibri"/>
                <w:sz w:val="16"/>
                <w:szCs w:val="16"/>
              </w:rPr>
            </w:pPr>
            <w:r w:rsidRPr="005949E3">
              <w:rPr>
                <w:rFonts w:eastAsia="Calibri"/>
                <w:sz w:val="16"/>
                <w:szCs w:val="16"/>
              </w:rPr>
              <w:t>0</w:t>
            </w:r>
          </w:p>
        </w:tc>
      </w:tr>
      <w:tr w:rsidR="003B2109" w:rsidRPr="005949E3" w:rsidTr="003B2109">
        <w:trPr>
          <w:trHeight w:val="227"/>
          <w:jc w:val="right"/>
        </w:trPr>
        <w:tc>
          <w:tcPr>
            <w:tcW w:w="379" w:type="pct"/>
            <w:vAlign w:val="center"/>
          </w:tcPr>
          <w:p w:rsidR="003B2109" w:rsidRPr="005949E3" w:rsidRDefault="003B2109" w:rsidP="00E40032">
            <w:pPr>
              <w:widowControl w:val="0"/>
              <w:autoSpaceDE w:val="0"/>
              <w:autoSpaceDN w:val="0"/>
              <w:adjustRightInd w:val="0"/>
              <w:snapToGrid w:val="0"/>
              <w:spacing w:line="360" w:lineRule="auto"/>
              <w:ind w:right="-23"/>
              <w:contextualSpacing/>
              <w:jc w:val="center"/>
              <w:rPr>
                <w:rFonts w:eastAsia="Calibri"/>
                <w:sz w:val="16"/>
                <w:szCs w:val="16"/>
              </w:rPr>
            </w:pPr>
            <w:r w:rsidRPr="005949E3">
              <w:rPr>
                <w:rFonts w:eastAsia="Calibri"/>
                <w:sz w:val="16"/>
                <w:szCs w:val="16"/>
              </w:rPr>
              <w:t>8.</w:t>
            </w:r>
          </w:p>
        </w:tc>
        <w:tc>
          <w:tcPr>
            <w:tcW w:w="2033" w:type="pct"/>
            <w:vAlign w:val="center"/>
          </w:tcPr>
          <w:p w:rsidR="003B2109" w:rsidRPr="005949E3" w:rsidRDefault="003B2109" w:rsidP="00E40032">
            <w:pPr>
              <w:widowControl w:val="0"/>
              <w:autoSpaceDE w:val="0"/>
              <w:autoSpaceDN w:val="0"/>
              <w:adjustRightInd w:val="0"/>
              <w:snapToGrid w:val="0"/>
              <w:spacing w:line="360" w:lineRule="auto"/>
              <w:ind w:right="-23"/>
              <w:contextualSpacing/>
              <w:rPr>
                <w:rFonts w:eastAsia="Calibri"/>
                <w:sz w:val="16"/>
                <w:szCs w:val="16"/>
              </w:rPr>
            </w:pPr>
            <w:r w:rsidRPr="005949E3">
              <w:rPr>
                <w:rFonts w:eastAsia="Calibri"/>
                <w:sz w:val="16"/>
                <w:szCs w:val="16"/>
              </w:rPr>
              <w:t>Air Hujan</w:t>
            </w:r>
          </w:p>
        </w:tc>
        <w:tc>
          <w:tcPr>
            <w:tcW w:w="517" w:type="pct"/>
            <w:shd w:val="clear" w:color="auto" w:fill="auto"/>
            <w:vAlign w:val="center"/>
          </w:tcPr>
          <w:p w:rsidR="003B2109" w:rsidRPr="005949E3" w:rsidRDefault="003B2109" w:rsidP="00E40032">
            <w:pPr>
              <w:widowControl w:val="0"/>
              <w:autoSpaceDE w:val="0"/>
              <w:autoSpaceDN w:val="0"/>
              <w:adjustRightInd w:val="0"/>
              <w:snapToGrid w:val="0"/>
              <w:spacing w:line="360" w:lineRule="auto"/>
              <w:ind w:right="-23" w:hanging="65"/>
              <w:contextualSpacing/>
              <w:jc w:val="center"/>
              <w:rPr>
                <w:rFonts w:eastAsia="Calibri"/>
                <w:sz w:val="16"/>
                <w:szCs w:val="16"/>
              </w:rPr>
            </w:pPr>
            <w:r w:rsidRPr="005949E3">
              <w:rPr>
                <w:rFonts w:eastAsia="Calibri"/>
                <w:sz w:val="16"/>
                <w:szCs w:val="16"/>
              </w:rPr>
              <w:t>0,6</w:t>
            </w:r>
          </w:p>
        </w:tc>
        <w:tc>
          <w:tcPr>
            <w:tcW w:w="518" w:type="pct"/>
            <w:shd w:val="clear" w:color="auto" w:fill="auto"/>
            <w:vAlign w:val="center"/>
          </w:tcPr>
          <w:p w:rsidR="003B2109" w:rsidRPr="005949E3" w:rsidRDefault="003B2109" w:rsidP="00E40032">
            <w:pPr>
              <w:widowControl w:val="0"/>
              <w:autoSpaceDE w:val="0"/>
              <w:autoSpaceDN w:val="0"/>
              <w:adjustRightInd w:val="0"/>
              <w:snapToGrid w:val="0"/>
              <w:spacing w:line="360" w:lineRule="auto"/>
              <w:ind w:right="-23" w:hanging="65"/>
              <w:contextualSpacing/>
              <w:jc w:val="center"/>
              <w:rPr>
                <w:rFonts w:eastAsia="Calibri"/>
                <w:sz w:val="16"/>
                <w:szCs w:val="16"/>
              </w:rPr>
            </w:pPr>
            <w:r w:rsidRPr="005949E3">
              <w:rPr>
                <w:rFonts w:eastAsia="Calibri"/>
                <w:sz w:val="16"/>
                <w:szCs w:val="16"/>
              </w:rPr>
              <w:t>0,61</w:t>
            </w:r>
          </w:p>
        </w:tc>
        <w:tc>
          <w:tcPr>
            <w:tcW w:w="518" w:type="pct"/>
            <w:vAlign w:val="center"/>
          </w:tcPr>
          <w:p w:rsidR="003B2109" w:rsidRPr="005949E3" w:rsidRDefault="003B2109" w:rsidP="00E40032">
            <w:pPr>
              <w:widowControl w:val="0"/>
              <w:autoSpaceDE w:val="0"/>
              <w:autoSpaceDN w:val="0"/>
              <w:adjustRightInd w:val="0"/>
              <w:snapToGrid w:val="0"/>
              <w:spacing w:line="360" w:lineRule="auto"/>
              <w:ind w:right="-23" w:hanging="65"/>
              <w:contextualSpacing/>
              <w:jc w:val="center"/>
              <w:rPr>
                <w:rFonts w:eastAsia="Calibri"/>
                <w:sz w:val="16"/>
                <w:szCs w:val="16"/>
              </w:rPr>
            </w:pPr>
            <w:r w:rsidRPr="005949E3">
              <w:rPr>
                <w:rFonts w:eastAsia="Calibri"/>
                <w:sz w:val="16"/>
                <w:szCs w:val="16"/>
              </w:rPr>
              <w:t>1,96</w:t>
            </w:r>
          </w:p>
        </w:tc>
        <w:tc>
          <w:tcPr>
            <w:tcW w:w="518" w:type="pct"/>
            <w:vAlign w:val="center"/>
          </w:tcPr>
          <w:p w:rsidR="003B2109" w:rsidRPr="005949E3" w:rsidRDefault="003B2109" w:rsidP="00E40032">
            <w:pPr>
              <w:widowControl w:val="0"/>
              <w:autoSpaceDE w:val="0"/>
              <w:autoSpaceDN w:val="0"/>
              <w:adjustRightInd w:val="0"/>
              <w:snapToGrid w:val="0"/>
              <w:spacing w:line="360" w:lineRule="auto"/>
              <w:ind w:right="-23" w:hanging="65"/>
              <w:contextualSpacing/>
              <w:jc w:val="center"/>
              <w:rPr>
                <w:rFonts w:eastAsia="Calibri"/>
                <w:sz w:val="16"/>
                <w:szCs w:val="16"/>
              </w:rPr>
            </w:pPr>
            <w:r w:rsidRPr="005949E3">
              <w:rPr>
                <w:rFonts w:eastAsia="Calibri"/>
                <w:sz w:val="16"/>
                <w:szCs w:val="16"/>
              </w:rPr>
              <w:t>1,93</w:t>
            </w:r>
          </w:p>
        </w:tc>
        <w:tc>
          <w:tcPr>
            <w:tcW w:w="516" w:type="pct"/>
            <w:vAlign w:val="center"/>
          </w:tcPr>
          <w:p w:rsidR="003B2109" w:rsidRPr="005949E3" w:rsidRDefault="003B2109" w:rsidP="00E40032">
            <w:pPr>
              <w:widowControl w:val="0"/>
              <w:autoSpaceDE w:val="0"/>
              <w:autoSpaceDN w:val="0"/>
              <w:adjustRightInd w:val="0"/>
              <w:snapToGrid w:val="0"/>
              <w:spacing w:line="360" w:lineRule="auto"/>
              <w:ind w:right="-23" w:hanging="65"/>
              <w:contextualSpacing/>
              <w:jc w:val="center"/>
              <w:rPr>
                <w:rFonts w:eastAsia="Calibri"/>
                <w:sz w:val="16"/>
                <w:szCs w:val="16"/>
              </w:rPr>
            </w:pPr>
            <w:r w:rsidRPr="005949E3">
              <w:rPr>
                <w:rFonts w:eastAsia="Calibri"/>
                <w:sz w:val="16"/>
                <w:szCs w:val="16"/>
              </w:rPr>
              <w:t>1,93</w:t>
            </w:r>
          </w:p>
        </w:tc>
      </w:tr>
      <w:tr w:rsidR="003B2109" w:rsidRPr="005949E3" w:rsidTr="003B2109">
        <w:trPr>
          <w:trHeight w:val="227"/>
          <w:jc w:val="right"/>
        </w:trPr>
        <w:tc>
          <w:tcPr>
            <w:tcW w:w="379" w:type="pct"/>
            <w:vAlign w:val="center"/>
          </w:tcPr>
          <w:p w:rsidR="003B2109" w:rsidRPr="005949E3" w:rsidRDefault="003B2109" w:rsidP="00E40032">
            <w:pPr>
              <w:widowControl w:val="0"/>
              <w:autoSpaceDE w:val="0"/>
              <w:autoSpaceDN w:val="0"/>
              <w:adjustRightInd w:val="0"/>
              <w:snapToGrid w:val="0"/>
              <w:spacing w:line="360" w:lineRule="auto"/>
              <w:ind w:right="-23"/>
              <w:contextualSpacing/>
              <w:jc w:val="center"/>
              <w:rPr>
                <w:rFonts w:eastAsia="Calibri"/>
                <w:sz w:val="16"/>
                <w:szCs w:val="16"/>
              </w:rPr>
            </w:pPr>
            <w:r w:rsidRPr="005949E3">
              <w:rPr>
                <w:rFonts w:eastAsia="Calibri"/>
                <w:sz w:val="16"/>
                <w:szCs w:val="16"/>
              </w:rPr>
              <w:t>9.</w:t>
            </w:r>
          </w:p>
        </w:tc>
        <w:tc>
          <w:tcPr>
            <w:tcW w:w="2033" w:type="pct"/>
            <w:vAlign w:val="center"/>
          </w:tcPr>
          <w:p w:rsidR="003B2109" w:rsidRPr="005949E3" w:rsidRDefault="003B2109" w:rsidP="00E40032">
            <w:pPr>
              <w:widowControl w:val="0"/>
              <w:autoSpaceDE w:val="0"/>
              <w:autoSpaceDN w:val="0"/>
              <w:adjustRightInd w:val="0"/>
              <w:snapToGrid w:val="0"/>
              <w:spacing w:line="360" w:lineRule="auto"/>
              <w:ind w:right="-23"/>
              <w:contextualSpacing/>
              <w:rPr>
                <w:rFonts w:eastAsia="Calibri"/>
                <w:sz w:val="16"/>
                <w:szCs w:val="16"/>
              </w:rPr>
            </w:pPr>
            <w:r w:rsidRPr="005949E3">
              <w:rPr>
                <w:rFonts w:eastAsia="Calibri"/>
                <w:sz w:val="16"/>
                <w:szCs w:val="16"/>
              </w:rPr>
              <w:t>Air Kemasan</w:t>
            </w:r>
          </w:p>
        </w:tc>
        <w:tc>
          <w:tcPr>
            <w:tcW w:w="517" w:type="pct"/>
            <w:shd w:val="clear" w:color="auto" w:fill="auto"/>
            <w:vAlign w:val="center"/>
          </w:tcPr>
          <w:p w:rsidR="003B2109" w:rsidRPr="005949E3" w:rsidRDefault="003B2109" w:rsidP="00E40032">
            <w:pPr>
              <w:widowControl w:val="0"/>
              <w:autoSpaceDE w:val="0"/>
              <w:autoSpaceDN w:val="0"/>
              <w:adjustRightInd w:val="0"/>
              <w:snapToGrid w:val="0"/>
              <w:spacing w:line="360" w:lineRule="auto"/>
              <w:ind w:right="-23" w:hanging="65"/>
              <w:contextualSpacing/>
              <w:jc w:val="center"/>
              <w:rPr>
                <w:rFonts w:eastAsia="Calibri"/>
                <w:sz w:val="16"/>
                <w:szCs w:val="16"/>
              </w:rPr>
            </w:pPr>
            <w:r w:rsidRPr="005949E3">
              <w:rPr>
                <w:rFonts w:eastAsia="Calibri"/>
                <w:sz w:val="16"/>
                <w:szCs w:val="16"/>
              </w:rPr>
              <w:t>0</w:t>
            </w:r>
          </w:p>
        </w:tc>
        <w:tc>
          <w:tcPr>
            <w:tcW w:w="518" w:type="pct"/>
            <w:shd w:val="clear" w:color="auto" w:fill="auto"/>
            <w:vAlign w:val="center"/>
          </w:tcPr>
          <w:p w:rsidR="003B2109" w:rsidRPr="005949E3" w:rsidRDefault="003B2109" w:rsidP="00E40032">
            <w:pPr>
              <w:widowControl w:val="0"/>
              <w:autoSpaceDE w:val="0"/>
              <w:autoSpaceDN w:val="0"/>
              <w:adjustRightInd w:val="0"/>
              <w:snapToGrid w:val="0"/>
              <w:spacing w:line="360" w:lineRule="auto"/>
              <w:ind w:right="-23" w:hanging="65"/>
              <w:contextualSpacing/>
              <w:jc w:val="center"/>
              <w:rPr>
                <w:rFonts w:eastAsia="Calibri"/>
                <w:sz w:val="16"/>
                <w:szCs w:val="16"/>
              </w:rPr>
            </w:pPr>
            <w:r w:rsidRPr="005949E3">
              <w:rPr>
                <w:rFonts w:eastAsia="Calibri"/>
                <w:sz w:val="16"/>
                <w:szCs w:val="16"/>
              </w:rPr>
              <w:t>0</w:t>
            </w:r>
          </w:p>
        </w:tc>
        <w:tc>
          <w:tcPr>
            <w:tcW w:w="518" w:type="pct"/>
            <w:vAlign w:val="center"/>
          </w:tcPr>
          <w:p w:rsidR="003B2109" w:rsidRPr="005949E3" w:rsidRDefault="003B2109" w:rsidP="00E40032">
            <w:pPr>
              <w:widowControl w:val="0"/>
              <w:autoSpaceDE w:val="0"/>
              <w:autoSpaceDN w:val="0"/>
              <w:adjustRightInd w:val="0"/>
              <w:snapToGrid w:val="0"/>
              <w:spacing w:line="360" w:lineRule="auto"/>
              <w:ind w:right="-23" w:hanging="65"/>
              <w:contextualSpacing/>
              <w:jc w:val="center"/>
              <w:rPr>
                <w:rFonts w:eastAsia="Calibri"/>
                <w:sz w:val="16"/>
                <w:szCs w:val="16"/>
              </w:rPr>
            </w:pPr>
            <w:r w:rsidRPr="005949E3">
              <w:rPr>
                <w:rFonts w:eastAsia="Calibri"/>
                <w:sz w:val="16"/>
                <w:szCs w:val="16"/>
              </w:rPr>
              <w:t>0</w:t>
            </w:r>
          </w:p>
        </w:tc>
        <w:tc>
          <w:tcPr>
            <w:tcW w:w="518" w:type="pct"/>
            <w:vAlign w:val="center"/>
          </w:tcPr>
          <w:p w:rsidR="003B2109" w:rsidRPr="005949E3" w:rsidRDefault="003B2109" w:rsidP="00E40032">
            <w:pPr>
              <w:widowControl w:val="0"/>
              <w:autoSpaceDE w:val="0"/>
              <w:autoSpaceDN w:val="0"/>
              <w:adjustRightInd w:val="0"/>
              <w:snapToGrid w:val="0"/>
              <w:spacing w:line="360" w:lineRule="auto"/>
              <w:ind w:right="-23" w:hanging="65"/>
              <w:contextualSpacing/>
              <w:jc w:val="center"/>
              <w:rPr>
                <w:rFonts w:eastAsia="Calibri"/>
                <w:sz w:val="16"/>
                <w:szCs w:val="16"/>
              </w:rPr>
            </w:pPr>
            <w:r w:rsidRPr="005949E3">
              <w:rPr>
                <w:rFonts w:eastAsia="Calibri"/>
                <w:sz w:val="16"/>
                <w:szCs w:val="16"/>
              </w:rPr>
              <w:t>0</w:t>
            </w:r>
          </w:p>
        </w:tc>
        <w:tc>
          <w:tcPr>
            <w:tcW w:w="516" w:type="pct"/>
            <w:vAlign w:val="center"/>
          </w:tcPr>
          <w:p w:rsidR="003B2109" w:rsidRPr="005949E3" w:rsidRDefault="003B2109" w:rsidP="00E40032">
            <w:pPr>
              <w:widowControl w:val="0"/>
              <w:autoSpaceDE w:val="0"/>
              <w:autoSpaceDN w:val="0"/>
              <w:adjustRightInd w:val="0"/>
              <w:snapToGrid w:val="0"/>
              <w:spacing w:line="360" w:lineRule="auto"/>
              <w:ind w:right="-23" w:hanging="65"/>
              <w:contextualSpacing/>
              <w:jc w:val="center"/>
              <w:rPr>
                <w:rFonts w:eastAsia="Calibri"/>
                <w:sz w:val="16"/>
                <w:szCs w:val="16"/>
              </w:rPr>
            </w:pPr>
            <w:r w:rsidRPr="005949E3">
              <w:rPr>
                <w:rFonts w:eastAsia="Calibri"/>
                <w:sz w:val="16"/>
                <w:szCs w:val="16"/>
              </w:rPr>
              <w:t>0</w:t>
            </w:r>
          </w:p>
        </w:tc>
      </w:tr>
      <w:tr w:rsidR="003B2109" w:rsidRPr="005949E3" w:rsidTr="003B2109">
        <w:trPr>
          <w:trHeight w:val="227"/>
          <w:jc w:val="right"/>
        </w:trPr>
        <w:tc>
          <w:tcPr>
            <w:tcW w:w="379" w:type="pct"/>
            <w:vAlign w:val="center"/>
          </w:tcPr>
          <w:p w:rsidR="003B2109" w:rsidRPr="005949E3" w:rsidRDefault="003B2109" w:rsidP="00E40032">
            <w:pPr>
              <w:widowControl w:val="0"/>
              <w:autoSpaceDE w:val="0"/>
              <w:autoSpaceDN w:val="0"/>
              <w:adjustRightInd w:val="0"/>
              <w:snapToGrid w:val="0"/>
              <w:spacing w:line="360" w:lineRule="auto"/>
              <w:ind w:right="-23"/>
              <w:contextualSpacing/>
              <w:jc w:val="center"/>
              <w:rPr>
                <w:rFonts w:eastAsia="Calibri"/>
                <w:sz w:val="16"/>
                <w:szCs w:val="16"/>
              </w:rPr>
            </w:pPr>
            <w:r w:rsidRPr="005949E3">
              <w:rPr>
                <w:rFonts w:eastAsia="Calibri"/>
                <w:sz w:val="16"/>
                <w:szCs w:val="16"/>
              </w:rPr>
              <w:t>10.</w:t>
            </w:r>
          </w:p>
        </w:tc>
        <w:tc>
          <w:tcPr>
            <w:tcW w:w="2033" w:type="pct"/>
            <w:vAlign w:val="center"/>
          </w:tcPr>
          <w:p w:rsidR="003B2109" w:rsidRPr="005949E3" w:rsidRDefault="003B2109" w:rsidP="00E40032">
            <w:pPr>
              <w:widowControl w:val="0"/>
              <w:autoSpaceDE w:val="0"/>
              <w:autoSpaceDN w:val="0"/>
              <w:adjustRightInd w:val="0"/>
              <w:snapToGrid w:val="0"/>
              <w:spacing w:line="360" w:lineRule="auto"/>
              <w:ind w:right="-23"/>
              <w:contextualSpacing/>
              <w:rPr>
                <w:rFonts w:eastAsia="Calibri"/>
                <w:sz w:val="16"/>
                <w:szCs w:val="16"/>
              </w:rPr>
            </w:pPr>
            <w:r w:rsidRPr="005949E3">
              <w:rPr>
                <w:rFonts w:eastAsia="Calibri"/>
                <w:sz w:val="16"/>
                <w:szCs w:val="16"/>
              </w:rPr>
              <w:t>Lainnya</w:t>
            </w:r>
          </w:p>
        </w:tc>
        <w:tc>
          <w:tcPr>
            <w:tcW w:w="517" w:type="pct"/>
            <w:shd w:val="clear" w:color="auto" w:fill="auto"/>
            <w:vAlign w:val="center"/>
          </w:tcPr>
          <w:p w:rsidR="003B2109" w:rsidRPr="005949E3" w:rsidRDefault="003B2109" w:rsidP="00E40032">
            <w:pPr>
              <w:widowControl w:val="0"/>
              <w:autoSpaceDE w:val="0"/>
              <w:autoSpaceDN w:val="0"/>
              <w:adjustRightInd w:val="0"/>
              <w:snapToGrid w:val="0"/>
              <w:spacing w:line="360" w:lineRule="auto"/>
              <w:ind w:right="-23" w:hanging="65"/>
              <w:contextualSpacing/>
              <w:jc w:val="center"/>
              <w:rPr>
                <w:rFonts w:eastAsia="Calibri"/>
                <w:sz w:val="16"/>
                <w:szCs w:val="16"/>
              </w:rPr>
            </w:pPr>
            <w:r w:rsidRPr="005949E3">
              <w:rPr>
                <w:rFonts w:eastAsia="Calibri"/>
                <w:sz w:val="16"/>
                <w:szCs w:val="16"/>
              </w:rPr>
              <w:t>0</w:t>
            </w:r>
          </w:p>
        </w:tc>
        <w:tc>
          <w:tcPr>
            <w:tcW w:w="518" w:type="pct"/>
            <w:shd w:val="clear" w:color="auto" w:fill="auto"/>
            <w:vAlign w:val="center"/>
          </w:tcPr>
          <w:p w:rsidR="003B2109" w:rsidRPr="005949E3" w:rsidRDefault="003B2109" w:rsidP="00E40032">
            <w:pPr>
              <w:widowControl w:val="0"/>
              <w:autoSpaceDE w:val="0"/>
              <w:autoSpaceDN w:val="0"/>
              <w:adjustRightInd w:val="0"/>
              <w:snapToGrid w:val="0"/>
              <w:spacing w:line="360" w:lineRule="auto"/>
              <w:ind w:right="-23" w:hanging="65"/>
              <w:contextualSpacing/>
              <w:jc w:val="center"/>
              <w:rPr>
                <w:rFonts w:eastAsia="Calibri"/>
                <w:sz w:val="16"/>
                <w:szCs w:val="16"/>
              </w:rPr>
            </w:pPr>
            <w:r w:rsidRPr="005949E3">
              <w:rPr>
                <w:rFonts w:eastAsia="Calibri"/>
                <w:sz w:val="16"/>
                <w:szCs w:val="16"/>
              </w:rPr>
              <w:t>0</w:t>
            </w:r>
          </w:p>
        </w:tc>
        <w:tc>
          <w:tcPr>
            <w:tcW w:w="518" w:type="pct"/>
            <w:vAlign w:val="center"/>
          </w:tcPr>
          <w:p w:rsidR="003B2109" w:rsidRPr="005949E3" w:rsidRDefault="003B2109" w:rsidP="00E40032">
            <w:pPr>
              <w:widowControl w:val="0"/>
              <w:autoSpaceDE w:val="0"/>
              <w:autoSpaceDN w:val="0"/>
              <w:adjustRightInd w:val="0"/>
              <w:snapToGrid w:val="0"/>
              <w:spacing w:line="360" w:lineRule="auto"/>
              <w:ind w:right="-23" w:hanging="65"/>
              <w:contextualSpacing/>
              <w:jc w:val="center"/>
              <w:rPr>
                <w:rFonts w:eastAsia="Calibri"/>
                <w:sz w:val="16"/>
                <w:szCs w:val="16"/>
              </w:rPr>
            </w:pPr>
            <w:r w:rsidRPr="005949E3">
              <w:rPr>
                <w:rFonts w:eastAsia="Calibri"/>
                <w:sz w:val="16"/>
                <w:szCs w:val="16"/>
              </w:rPr>
              <w:t>0</w:t>
            </w:r>
          </w:p>
        </w:tc>
        <w:tc>
          <w:tcPr>
            <w:tcW w:w="518" w:type="pct"/>
            <w:vAlign w:val="center"/>
          </w:tcPr>
          <w:p w:rsidR="003B2109" w:rsidRPr="005949E3" w:rsidRDefault="003B2109" w:rsidP="00E40032">
            <w:pPr>
              <w:widowControl w:val="0"/>
              <w:autoSpaceDE w:val="0"/>
              <w:autoSpaceDN w:val="0"/>
              <w:adjustRightInd w:val="0"/>
              <w:snapToGrid w:val="0"/>
              <w:spacing w:line="360" w:lineRule="auto"/>
              <w:ind w:right="-23" w:hanging="65"/>
              <w:contextualSpacing/>
              <w:jc w:val="center"/>
              <w:rPr>
                <w:rFonts w:eastAsia="Calibri"/>
                <w:sz w:val="16"/>
                <w:szCs w:val="16"/>
              </w:rPr>
            </w:pPr>
            <w:r w:rsidRPr="005949E3">
              <w:rPr>
                <w:rFonts w:eastAsia="Calibri"/>
                <w:sz w:val="16"/>
                <w:szCs w:val="16"/>
              </w:rPr>
              <w:t>0</w:t>
            </w:r>
          </w:p>
        </w:tc>
        <w:tc>
          <w:tcPr>
            <w:tcW w:w="516" w:type="pct"/>
            <w:vAlign w:val="center"/>
          </w:tcPr>
          <w:p w:rsidR="003B2109" w:rsidRPr="005949E3" w:rsidRDefault="003B2109" w:rsidP="00E40032">
            <w:pPr>
              <w:widowControl w:val="0"/>
              <w:autoSpaceDE w:val="0"/>
              <w:autoSpaceDN w:val="0"/>
              <w:adjustRightInd w:val="0"/>
              <w:snapToGrid w:val="0"/>
              <w:spacing w:line="360" w:lineRule="auto"/>
              <w:ind w:right="-23" w:hanging="65"/>
              <w:contextualSpacing/>
              <w:jc w:val="center"/>
              <w:rPr>
                <w:rFonts w:eastAsia="Calibri"/>
                <w:sz w:val="16"/>
                <w:szCs w:val="16"/>
              </w:rPr>
            </w:pPr>
            <w:r w:rsidRPr="005949E3">
              <w:rPr>
                <w:rFonts w:eastAsia="Calibri"/>
                <w:sz w:val="16"/>
                <w:szCs w:val="16"/>
              </w:rPr>
              <w:t>0</w:t>
            </w:r>
          </w:p>
        </w:tc>
      </w:tr>
      <w:tr w:rsidR="003B2109" w:rsidRPr="005949E3" w:rsidTr="003B2109">
        <w:trPr>
          <w:trHeight w:val="227"/>
          <w:jc w:val="right"/>
        </w:trPr>
        <w:tc>
          <w:tcPr>
            <w:tcW w:w="379" w:type="pct"/>
            <w:vAlign w:val="center"/>
          </w:tcPr>
          <w:p w:rsidR="003B2109" w:rsidRPr="005949E3" w:rsidRDefault="003B2109" w:rsidP="00E40032">
            <w:pPr>
              <w:widowControl w:val="0"/>
              <w:autoSpaceDE w:val="0"/>
              <w:autoSpaceDN w:val="0"/>
              <w:adjustRightInd w:val="0"/>
              <w:snapToGrid w:val="0"/>
              <w:spacing w:line="360" w:lineRule="auto"/>
              <w:ind w:right="-23"/>
              <w:contextualSpacing/>
              <w:jc w:val="center"/>
              <w:rPr>
                <w:rFonts w:eastAsia="Calibri"/>
                <w:sz w:val="16"/>
                <w:szCs w:val="16"/>
              </w:rPr>
            </w:pPr>
            <w:r w:rsidRPr="005949E3">
              <w:rPr>
                <w:rFonts w:eastAsia="Calibri"/>
                <w:sz w:val="16"/>
                <w:szCs w:val="16"/>
              </w:rPr>
              <w:t>11.</w:t>
            </w:r>
          </w:p>
        </w:tc>
        <w:tc>
          <w:tcPr>
            <w:tcW w:w="2033" w:type="pct"/>
            <w:vAlign w:val="center"/>
          </w:tcPr>
          <w:p w:rsidR="003B2109" w:rsidRPr="005949E3" w:rsidRDefault="003B2109" w:rsidP="00E40032">
            <w:pPr>
              <w:widowControl w:val="0"/>
              <w:autoSpaceDE w:val="0"/>
              <w:autoSpaceDN w:val="0"/>
              <w:adjustRightInd w:val="0"/>
              <w:snapToGrid w:val="0"/>
              <w:spacing w:line="360" w:lineRule="auto"/>
              <w:ind w:right="-23"/>
              <w:contextualSpacing/>
              <w:rPr>
                <w:rFonts w:eastAsia="Calibri"/>
                <w:sz w:val="16"/>
                <w:szCs w:val="16"/>
              </w:rPr>
            </w:pPr>
            <w:r w:rsidRPr="005949E3">
              <w:rPr>
                <w:rFonts w:eastAsia="Calibri"/>
                <w:sz w:val="16"/>
                <w:szCs w:val="16"/>
              </w:rPr>
              <w:t>Total Jumlah Rumah Tangga yang menggunakan air bersih</w:t>
            </w:r>
          </w:p>
        </w:tc>
        <w:tc>
          <w:tcPr>
            <w:tcW w:w="517" w:type="pct"/>
            <w:shd w:val="clear" w:color="auto" w:fill="auto"/>
            <w:vAlign w:val="center"/>
          </w:tcPr>
          <w:p w:rsidR="003B2109" w:rsidRPr="005949E3" w:rsidRDefault="003B2109" w:rsidP="00E40032">
            <w:pPr>
              <w:widowControl w:val="0"/>
              <w:autoSpaceDE w:val="0"/>
              <w:autoSpaceDN w:val="0"/>
              <w:adjustRightInd w:val="0"/>
              <w:snapToGrid w:val="0"/>
              <w:spacing w:line="360" w:lineRule="auto"/>
              <w:ind w:right="-23" w:hanging="65"/>
              <w:contextualSpacing/>
              <w:jc w:val="center"/>
              <w:rPr>
                <w:rFonts w:eastAsia="Calibri"/>
                <w:sz w:val="16"/>
                <w:szCs w:val="16"/>
              </w:rPr>
            </w:pPr>
            <w:r w:rsidRPr="005949E3">
              <w:rPr>
                <w:rFonts w:eastAsia="Calibri"/>
                <w:sz w:val="16"/>
                <w:szCs w:val="16"/>
              </w:rPr>
              <w:t>14.852</w:t>
            </w:r>
          </w:p>
        </w:tc>
        <w:tc>
          <w:tcPr>
            <w:tcW w:w="518" w:type="pct"/>
            <w:shd w:val="clear" w:color="auto" w:fill="auto"/>
            <w:vAlign w:val="center"/>
          </w:tcPr>
          <w:p w:rsidR="003B2109" w:rsidRPr="005949E3" w:rsidRDefault="003B2109" w:rsidP="00E40032">
            <w:pPr>
              <w:widowControl w:val="0"/>
              <w:autoSpaceDE w:val="0"/>
              <w:autoSpaceDN w:val="0"/>
              <w:adjustRightInd w:val="0"/>
              <w:snapToGrid w:val="0"/>
              <w:spacing w:line="360" w:lineRule="auto"/>
              <w:ind w:right="-23" w:hanging="65"/>
              <w:contextualSpacing/>
              <w:jc w:val="center"/>
              <w:rPr>
                <w:rFonts w:eastAsia="Calibri"/>
                <w:sz w:val="16"/>
                <w:szCs w:val="16"/>
              </w:rPr>
            </w:pPr>
            <w:r w:rsidRPr="005949E3">
              <w:rPr>
                <w:rFonts w:eastAsia="Calibri"/>
                <w:sz w:val="16"/>
                <w:szCs w:val="16"/>
              </w:rPr>
              <w:t>15.732</w:t>
            </w:r>
          </w:p>
        </w:tc>
        <w:tc>
          <w:tcPr>
            <w:tcW w:w="518" w:type="pct"/>
            <w:vAlign w:val="center"/>
          </w:tcPr>
          <w:p w:rsidR="003B2109" w:rsidRPr="005949E3" w:rsidRDefault="003B2109" w:rsidP="00E40032">
            <w:pPr>
              <w:widowControl w:val="0"/>
              <w:autoSpaceDE w:val="0"/>
              <w:autoSpaceDN w:val="0"/>
              <w:adjustRightInd w:val="0"/>
              <w:snapToGrid w:val="0"/>
              <w:spacing w:line="360" w:lineRule="auto"/>
              <w:ind w:right="-23" w:hanging="65"/>
              <w:contextualSpacing/>
              <w:jc w:val="center"/>
              <w:rPr>
                <w:rFonts w:eastAsia="Calibri"/>
                <w:sz w:val="16"/>
                <w:szCs w:val="16"/>
              </w:rPr>
            </w:pPr>
            <w:r w:rsidRPr="005949E3">
              <w:rPr>
                <w:rFonts w:eastAsia="Calibri"/>
                <w:sz w:val="16"/>
                <w:szCs w:val="16"/>
              </w:rPr>
              <w:t>16.843</w:t>
            </w:r>
          </w:p>
        </w:tc>
        <w:tc>
          <w:tcPr>
            <w:tcW w:w="518" w:type="pct"/>
            <w:vAlign w:val="center"/>
          </w:tcPr>
          <w:p w:rsidR="003B2109" w:rsidRPr="005949E3" w:rsidRDefault="003B2109" w:rsidP="00E40032">
            <w:pPr>
              <w:widowControl w:val="0"/>
              <w:autoSpaceDE w:val="0"/>
              <w:autoSpaceDN w:val="0"/>
              <w:adjustRightInd w:val="0"/>
              <w:snapToGrid w:val="0"/>
              <w:spacing w:line="360" w:lineRule="auto"/>
              <w:ind w:right="-23" w:hanging="65"/>
              <w:contextualSpacing/>
              <w:jc w:val="center"/>
              <w:rPr>
                <w:rFonts w:eastAsia="Calibri"/>
                <w:sz w:val="16"/>
                <w:szCs w:val="16"/>
              </w:rPr>
            </w:pPr>
            <w:r w:rsidRPr="005949E3">
              <w:rPr>
                <w:rFonts w:eastAsia="Calibri"/>
                <w:sz w:val="16"/>
                <w:szCs w:val="16"/>
              </w:rPr>
              <w:t>19.523</w:t>
            </w:r>
          </w:p>
        </w:tc>
        <w:tc>
          <w:tcPr>
            <w:tcW w:w="516" w:type="pct"/>
            <w:vAlign w:val="center"/>
          </w:tcPr>
          <w:p w:rsidR="003B2109" w:rsidRPr="005949E3" w:rsidRDefault="003B2109" w:rsidP="00E40032">
            <w:pPr>
              <w:widowControl w:val="0"/>
              <w:autoSpaceDE w:val="0"/>
              <w:autoSpaceDN w:val="0"/>
              <w:adjustRightInd w:val="0"/>
              <w:snapToGrid w:val="0"/>
              <w:spacing w:line="360" w:lineRule="auto"/>
              <w:ind w:right="-23" w:hanging="65"/>
              <w:contextualSpacing/>
              <w:jc w:val="center"/>
              <w:rPr>
                <w:rFonts w:eastAsia="Calibri"/>
                <w:sz w:val="16"/>
                <w:szCs w:val="16"/>
              </w:rPr>
            </w:pPr>
            <w:r w:rsidRPr="005949E3">
              <w:rPr>
                <w:rFonts w:eastAsia="Calibri"/>
                <w:sz w:val="16"/>
                <w:szCs w:val="16"/>
              </w:rPr>
              <w:t>23.859</w:t>
            </w:r>
          </w:p>
        </w:tc>
      </w:tr>
      <w:tr w:rsidR="003B2109" w:rsidRPr="005949E3" w:rsidTr="003B2109">
        <w:trPr>
          <w:trHeight w:val="227"/>
          <w:jc w:val="right"/>
        </w:trPr>
        <w:tc>
          <w:tcPr>
            <w:tcW w:w="379" w:type="pct"/>
            <w:vAlign w:val="center"/>
          </w:tcPr>
          <w:p w:rsidR="003B2109" w:rsidRPr="005949E3" w:rsidRDefault="003B2109" w:rsidP="00E40032">
            <w:pPr>
              <w:widowControl w:val="0"/>
              <w:autoSpaceDE w:val="0"/>
              <w:autoSpaceDN w:val="0"/>
              <w:adjustRightInd w:val="0"/>
              <w:snapToGrid w:val="0"/>
              <w:spacing w:line="360" w:lineRule="auto"/>
              <w:ind w:right="-23"/>
              <w:contextualSpacing/>
              <w:jc w:val="center"/>
              <w:rPr>
                <w:rFonts w:eastAsia="Calibri"/>
                <w:sz w:val="16"/>
                <w:szCs w:val="16"/>
              </w:rPr>
            </w:pPr>
            <w:r w:rsidRPr="005949E3">
              <w:rPr>
                <w:rFonts w:eastAsia="Calibri"/>
                <w:sz w:val="16"/>
                <w:szCs w:val="16"/>
              </w:rPr>
              <w:t>12.</w:t>
            </w:r>
          </w:p>
        </w:tc>
        <w:tc>
          <w:tcPr>
            <w:tcW w:w="2033" w:type="pct"/>
            <w:vAlign w:val="center"/>
          </w:tcPr>
          <w:p w:rsidR="003B2109" w:rsidRPr="005949E3" w:rsidRDefault="003B2109" w:rsidP="00E40032">
            <w:pPr>
              <w:widowControl w:val="0"/>
              <w:autoSpaceDE w:val="0"/>
              <w:autoSpaceDN w:val="0"/>
              <w:adjustRightInd w:val="0"/>
              <w:snapToGrid w:val="0"/>
              <w:spacing w:line="360" w:lineRule="auto"/>
              <w:ind w:right="-23"/>
              <w:contextualSpacing/>
              <w:rPr>
                <w:rFonts w:eastAsia="Calibri"/>
                <w:sz w:val="16"/>
                <w:szCs w:val="16"/>
              </w:rPr>
            </w:pPr>
            <w:r w:rsidRPr="005949E3">
              <w:rPr>
                <w:rFonts w:eastAsia="Calibri"/>
                <w:sz w:val="16"/>
                <w:szCs w:val="16"/>
              </w:rPr>
              <w:t>Jumlah Rumah Tangga</w:t>
            </w:r>
          </w:p>
        </w:tc>
        <w:tc>
          <w:tcPr>
            <w:tcW w:w="517" w:type="pct"/>
            <w:shd w:val="clear" w:color="auto" w:fill="auto"/>
            <w:vAlign w:val="center"/>
          </w:tcPr>
          <w:p w:rsidR="003B2109" w:rsidRPr="005949E3" w:rsidRDefault="003B2109" w:rsidP="00E40032">
            <w:pPr>
              <w:widowControl w:val="0"/>
              <w:autoSpaceDE w:val="0"/>
              <w:autoSpaceDN w:val="0"/>
              <w:adjustRightInd w:val="0"/>
              <w:snapToGrid w:val="0"/>
              <w:spacing w:line="360" w:lineRule="auto"/>
              <w:ind w:right="-23" w:hanging="65"/>
              <w:contextualSpacing/>
              <w:jc w:val="center"/>
              <w:rPr>
                <w:rFonts w:eastAsia="Calibri"/>
                <w:sz w:val="16"/>
                <w:szCs w:val="16"/>
              </w:rPr>
            </w:pPr>
            <w:r w:rsidRPr="005949E3">
              <w:rPr>
                <w:rFonts w:eastAsia="Calibri"/>
                <w:sz w:val="16"/>
                <w:szCs w:val="16"/>
              </w:rPr>
              <w:t>41.483</w:t>
            </w:r>
          </w:p>
        </w:tc>
        <w:tc>
          <w:tcPr>
            <w:tcW w:w="518" w:type="pct"/>
            <w:shd w:val="clear" w:color="auto" w:fill="auto"/>
            <w:vAlign w:val="center"/>
          </w:tcPr>
          <w:p w:rsidR="003B2109" w:rsidRPr="005949E3" w:rsidRDefault="003B2109" w:rsidP="00E40032">
            <w:pPr>
              <w:widowControl w:val="0"/>
              <w:autoSpaceDE w:val="0"/>
              <w:autoSpaceDN w:val="0"/>
              <w:adjustRightInd w:val="0"/>
              <w:snapToGrid w:val="0"/>
              <w:spacing w:line="360" w:lineRule="auto"/>
              <w:ind w:right="-23" w:hanging="65"/>
              <w:contextualSpacing/>
              <w:jc w:val="center"/>
              <w:rPr>
                <w:rFonts w:eastAsia="Calibri"/>
                <w:sz w:val="16"/>
                <w:szCs w:val="16"/>
              </w:rPr>
            </w:pPr>
            <w:r w:rsidRPr="005949E3">
              <w:rPr>
                <w:rFonts w:eastAsia="Calibri"/>
                <w:sz w:val="16"/>
                <w:szCs w:val="16"/>
              </w:rPr>
              <w:t>42.476</w:t>
            </w:r>
          </w:p>
        </w:tc>
        <w:tc>
          <w:tcPr>
            <w:tcW w:w="518" w:type="pct"/>
            <w:vAlign w:val="center"/>
          </w:tcPr>
          <w:p w:rsidR="003B2109" w:rsidRPr="005949E3" w:rsidRDefault="003B2109" w:rsidP="00E40032">
            <w:pPr>
              <w:widowControl w:val="0"/>
              <w:autoSpaceDE w:val="0"/>
              <w:autoSpaceDN w:val="0"/>
              <w:adjustRightInd w:val="0"/>
              <w:snapToGrid w:val="0"/>
              <w:spacing w:line="360" w:lineRule="auto"/>
              <w:ind w:right="-23" w:hanging="65"/>
              <w:contextualSpacing/>
              <w:jc w:val="center"/>
              <w:rPr>
                <w:rFonts w:eastAsia="Calibri"/>
                <w:sz w:val="16"/>
                <w:szCs w:val="16"/>
              </w:rPr>
            </w:pPr>
            <w:r w:rsidRPr="005949E3">
              <w:rPr>
                <w:rFonts w:eastAsia="Calibri"/>
                <w:sz w:val="16"/>
                <w:szCs w:val="16"/>
              </w:rPr>
              <w:t>44.005</w:t>
            </w:r>
          </w:p>
        </w:tc>
        <w:tc>
          <w:tcPr>
            <w:tcW w:w="518" w:type="pct"/>
            <w:vAlign w:val="center"/>
          </w:tcPr>
          <w:p w:rsidR="003B2109" w:rsidRPr="005949E3" w:rsidRDefault="003B2109" w:rsidP="00E40032">
            <w:pPr>
              <w:widowControl w:val="0"/>
              <w:autoSpaceDE w:val="0"/>
              <w:autoSpaceDN w:val="0"/>
              <w:adjustRightInd w:val="0"/>
              <w:snapToGrid w:val="0"/>
              <w:spacing w:line="360" w:lineRule="auto"/>
              <w:ind w:right="-23" w:hanging="65"/>
              <w:contextualSpacing/>
              <w:jc w:val="center"/>
              <w:rPr>
                <w:rFonts w:eastAsia="Calibri"/>
                <w:sz w:val="16"/>
                <w:szCs w:val="16"/>
              </w:rPr>
            </w:pPr>
            <w:r w:rsidRPr="005949E3">
              <w:rPr>
                <w:rFonts w:eastAsia="Calibri"/>
                <w:sz w:val="16"/>
                <w:szCs w:val="16"/>
              </w:rPr>
              <w:t>44.005</w:t>
            </w:r>
          </w:p>
        </w:tc>
        <w:tc>
          <w:tcPr>
            <w:tcW w:w="516" w:type="pct"/>
            <w:vAlign w:val="center"/>
          </w:tcPr>
          <w:p w:rsidR="003B2109" w:rsidRPr="005949E3" w:rsidRDefault="003B2109" w:rsidP="00E40032">
            <w:pPr>
              <w:widowControl w:val="0"/>
              <w:autoSpaceDE w:val="0"/>
              <w:autoSpaceDN w:val="0"/>
              <w:adjustRightInd w:val="0"/>
              <w:snapToGrid w:val="0"/>
              <w:spacing w:line="360" w:lineRule="auto"/>
              <w:ind w:right="-23" w:hanging="65"/>
              <w:contextualSpacing/>
              <w:jc w:val="center"/>
              <w:rPr>
                <w:rFonts w:eastAsia="Calibri"/>
                <w:sz w:val="16"/>
                <w:szCs w:val="16"/>
              </w:rPr>
            </w:pPr>
            <w:r w:rsidRPr="005949E3">
              <w:rPr>
                <w:rFonts w:eastAsia="Calibri"/>
                <w:sz w:val="16"/>
                <w:szCs w:val="16"/>
              </w:rPr>
              <w:t>44.126</w:t>
            </w:r>
          </w:p>
        </w:tc>
      </w:tr>
      <w:tr w:rsidR="003B2109" w:rsidRPr="005949E3" w:rsidTr="003B2109">
        <w:trPr>
          <w:trHeight w:val="227"/>
          <w:jc w:val="right"/>
        </w:trPr>
        <w:tc>
          <w:tcPr>
            <w:tcW w:w="379" w:type="pct"/>
            <w:vAlign w:val="center"/>
          </w:tcPr>
          <w:p w:rsidR="003B2109" w:rsidRPr="005949E3" w:rsidRDefault="003B2109" w:rsidP="00E40032">
            <w:pPr>
              <w:widowControl w:val="0"/>
              <w:autoSpaceDE w:val="0"/>
              <w:autoSpaceDN w:val="0"/>
              <w:adjustRightInd w:val="0"/>
              <w:snapToGrid w:val="0"/>
              <w:spacing w:line="360" w:lineRule="auto"/>
              <w:ind w:right="-23"/>
              <w:contextualSpacing/>
              <w:jc w:val="center"/>
              <w:rPr>
                <w:rFonts w:eastAsia="Calibri"/>
                <w:sz w:val="16"/>
                <w:szCs w:val="16"/>
              </w:rPr>
            </w:pPr>
            <w:r w:rsidRPr="005949E3">
              <w:rPr>
                <w:rFonts w:eastAsia="Calibri"/>
                <w:sz w:val="16"/>
                <w:szCs w:val="16"/>
              </w:rPr>
              <w:t>13.</w:t>
            </w:r>
          </w:p>
        </w:tc>
        <w:tc>
          <w:tcPr>
            <w:tcW w:w="2033" w:type="pct"/>
            <w:vAlign w:val="center"/>
          </w:tcPr>
          <w:p w:rsidR="003B2109" w:rsidRPr="005949E3" w:rsidRDefault="003B2109" w:rsidP="00E40032">
            <w:pPr>
              <w:widowControl w:val="0"/>
              <w:autoSpaceDE w:val="0"/>
              <w:autoSpaceDN w:val="0"/>
              <w:adjustRightInd w:val="0"/>
              <w:snapToGrid w:val="0"/>
              <w:spacing w:line="360" w:lineRule="auto"/>
              <w:ind w:right="-23"/>
              <w:contextualSpacing/>
              <w:rPr>
                <w:rFonts w:eastAsia="Calibri"/>
                <w:sz w:val="16"/>
                <w:szCs w:val="16"/>
              </w:rPr>
            </w:pPr>
            <w:r w:rsidRPr="005949E3">
              <w:rPr>
                <w:rFonts w:eastAsia="Calibri"/>
                <w:sz w:val="16"/>
                <w:szCs w:val="16"/>
              </w:rPr>
              <w:t>Persentase Rumah Tangga yang menggunakan air bersih (11/12)</w:t>
            </w:r>
          </w:p>
        </w:tc>
        <w:tc>
          <w:tcPr>
            <w:tcW w:w="517" w:type="pct"/>
            <w:shd w:val="clear" w:color="auto" w:fill="auto"/>
            <w:vAlign w:val="center"/>
          </w:tcPr>
          <w:p w:rsidR="003B2109" w:rsidRPr="005949E3" w:rsidRDefault="003B2109" w:rsidP="00E40032">
            <w:pPr>
              <w:widowControl w:val="0"/>
              <w:autoSpaceDE w:val="0"/>
              <w:autoSpaceDN w:val="0"/>
              <w:adjustRightInd w:val="0"/>
              <w:snapToGrid w:val="0"/>
              <w:spacing w:line="360" w:lineRule="auto"/>
              <w:ind w:right="-23" w:hanging="65"/>
              <w:contextualSpacing/>
              <w:jc w:val="center"/>
              <w:rPr>
                <w:rFonts w:eastAsia="Calibri"/>
                <w:sz w:val="16"/>
                <w:szCs w:val="16"/>
              </w:rPr>
            </w:pPr>
            <w:r w:rsidRPr="005949E3">
              <w:rPr>
                <w:rFonts w:eastAsia="Calibri"/>
                <w:sz w:val="16"/>
                <w:szCs w:val="16"/>
              </w:rPr>
              <w:t>35,8</w:t>
            </w:r>
          </w:p>
        </w:tc>
        <w:tc>
          <w:tcPr>
            <w:tcW w:w="518" w:type="pct"/>
            <w:shd w:val="clear" w:color="auto" w:fill="auto"/>
            <w:vAlign w:val="center"/>
          </w:tcPr>
          <w:p w:rsidR="003B2109" w:rsidRPr="005949E3" w:rsidRDefault="003B2109" w:rsidP="00E40032">
            <w:pPr>
              <w:widowControl w:val="0"/>
              <w:autoSpaceDE w:val="0"/>
              <w:autoSpaceDN w:val="0"/>
              <w:adjustRightInd w:val="0"/>
              <w:snapToGrid w:val="0"/>
              <w:spacing w:line="360" w:lineRule="auto"/>
              <w:ind w:right="-23" w:hanging="65"/>
              <w:contextualSpacing/>
              <w:jc w:val="center"/>
              <w:rPr>
                <w:rFonts w:eastAsia="Calibri"/>
                <w:sz w:val="16"/>
                <w:szCs w:val="16"/>
              </w:rPr>
            </w:pPr>
            <w:r w:rsidRPr="005949E3">
              <w:rPr>
                <w:rFonts w:eastAsia="Calibri"/>
                <w:sz w:val="16"/>
                <w:szCs w:val="16"/>
              </w:rPr>
              <w:t>37,04</w:t>
            </w:r>
          </w:p>
        </w:tc>
        <w:tc>
          <w:tcPr>
            <w:tcW w:w="518" w:type="pct"/>
            <w:vAlign w:val="center"/>
          </w:tcPr>
          <w:p w:rsidR="003B2109" w:rsidRPr="005949E3" w:rsidRDefault="003B2109" w:rsidP="00E40032">
            <w:pPr>
              <w:widowControl w:val="0"/>
              <w:autoSpaceDE w:val="0"/>
              <w:autoSpaceDN w:val="0"/>
              <w:adjustRightInd w:val="0"/>
              <w:snapToGrid w:val="0"/>
              <w:spacing w:line="360" w:lineRule="auto"/>
              <w:ind w:right="-23" w:hanging="65"/>
              <w:contextualSpacing/>
              <w:jc w:val="center"/>
              <w:rPr>
                <w:rFonts w:eastAsia="Calibri"/>
                <w:sz w:val="16"/>
                <w:szCs w:val="16"/>
              </w:rPr>
            </w:pPr>
            <w:r w:rsidRPr="005949E3">
              <w:rPr>
                <w:rFonts w:eastAsia="Calibri"/>
                <w:sz w:val="16"/>
                <w:szCs w:val="16"/>
              </w:rPr>
              <w:t>38,28</w:t>
            </w:r>
          </w:p>
        </w:tc>
        <w:tc>
          <w:tcPr>
            <w:tcW w:w="518" w:type="pct"/>
            <w:vAlign w:val="center"/>
          </w:tcPr>
          <w:p w:rsidR="003B2109" w:rsidRPr="005949E3" w:rsidRDefault="003B2109" w:rsidP="00E40032">
            <w:pPr>
              <w:widowControl w:val="0"/>
              <w:autoSpaceDE w:val="0"/>
              <w:autoSpaceDN w:val="0"/>
              <w:adjustRightInd w:val="0"/>
              <w:snapToGrid w:val="0"/>
              <w:spacing w:line="360" w:lineRule="auto"/>
              <w:ind w:right="-23" w:hanging="65"/>
              <w:contextualSpacing/>
              <w:jc w:val="center"/>
              <w:rPr>
                <w:rFonts w:eastAsia="Calibri"/>
                <w:sz w:val="16"/>
                <w:szCs w:val="16"/>
              </w:rPr>
            </w:pPr>
            <w:r w:rsidRPr="005949E3">
              <w:rPr>
                <w:rFonts w:eastAsia="Calibri"/>
                <w:sz w:val="16"/>
                <w:szCs w:val="16"/>
              </w:rPr>
              <w:t>44,37</w:t>
            </w:r>
          </w:p>
        </w:tc>
        <w:tc>
          <w:tcPr>
            <w:tcW w:w="516" w:type="pct"/>
            <w:vAlign w:val="center"/>
          </w:tcPr>
          <w:p w:rsidR="003B2109" w:rsidRPr="005949E3" w:rsidRDefault="003B2109" w:rsidP="00E40032">
            <w:pPr>
              <w:widowControl w:val="0"/>
              <w:autoSpaceDE w:val="0"/>
              <w:autoSpaceDN w:val="0"/>
              <w:adjustRightInd w:val="0"/>
              <w:snapToGrid w:val="0"/>
              <w:spacing w:line="360" w:lineRule="auto"/>
              <w:ind w:right="-23" w:hanging="65"/>
              <w:contextualSpacing/>
              <w:jc w:val="center"/>
              <w:rPr>
                <w:rFonts w:eastAsia="Calibri"/>
                <w:sz w:val="16"/>
                <w:szCs w:val="16"/>
              </w:rPr>
            </w:pPr>
            <w:r w:rsidRPr="005949E3">
              <w:rPr>
                <w:rFonts w:eastAsia="Calibri"/>
                <w:sz w:val="16"/>
                <w:szCs w:val="16"/>
              </w:rPr>
              <w:t>54,07</w:t>
            </w:r>
          </w:p>
        </w:tc>
      </w:tr>
    </w:tbl>
    <w:p w:rsidR="003B2109" w:rsidRPr="00341881" w:rsidRDefault="003B2109" w:rsidP="00E40032">
      <w:pPr>
        <w:pStyle w:val="ListParagraph"/>
        <w:snapToGrid w:val="0"/>
        <w:spacing w:line="360" w:lineRule="auto"/>
        <w:ind w:left="3"/>
        <w:rPr>
          <w:color w:val="auto"/>
          <w:sz w:val="18"/>
          <w:szCs w:val="18"/>
        </w:rPr>
      </w:pPr>
      <w:r w:rsidRPr="00341881">
        <w:rPr>
          <w:color w:val="auto"/>
          <w:sz w:val="18"/>
          <w:szCs w:val="18"/>
          <w:lang w:val="en-GB"/>
        </w:rPr>
        <w:t xml:space="preserve">Sumber </w:t>
      </w:r>
      <w:r w:rsidR="00341881" w:rsidRPr="00341881">
        <w:rPr>
          <w:color w:val="auto"/>
          <w:sz w:val="18"/>
          <w:szCs w:val="18"/>
          <w:lang w:val="en-GB"/>
        </w:rPr>
        <w:t>Data</w:t>
      </w:r>
      <w:r w:rsidRPr="00341881">
        <w:rPr>
          <w:color w:val="auto"/>
          <w:sz w:val="18"/>
          <w:szCs w:val="18"/>
          <w:lang w:val="en-GB"/>
        </w:rPr>
        <w:t>: Dinas Kesehatan  Kab</w:t>
      </w:r>
      <w:r w:rsidR="00341881" w:rsidRPr="00341881">
        <w:rPr>
          <w:color w:val="auto"/>
          <w:sz w:val="18"/>
          <w:szCs w:val="18"/>
          <w:lang w:val="en-GB"/>
        </w:rPr>
        <w:t>upaten</w:t>
      </w:r>
      <w:r w:rsidRPr="00341881">
        <w:rPr>
          <w:color w:val="auto"/>
          <w:sz w:val="18"/>
          <w:szCs w:val="18"/>
          <w:lang w:val="en-GB"/>
        </w:rPr>
        <w:t xml:space="preserve"> </w:t>
      </w:r>
      <w:r w:rsidR="0092170F" w:rsidRPr="00341881">
        <w:rPr>
          <w:color w:val="auto"/>
          <w:sz w:val="18"/>
          <w:szCs w:val="18"/>
          <w:lang w:val="en-GB"/>
        </w:rPr>
        <w:t xml:space="preserve">Kepulauan Selayar </w:t>
      </w:r>
    </w:p>
    <w:p w:rsidR="00A26445" w:rsidRPr="005949E3" w:rsidRDefault="00A26445" w:rsidP="00E40032">
      <w:pPr>
        <w:pStyle w:val="ListParagraph"/>
        <w:snapToGrid w:val="0"/>
        <w:spacing w:line="360" w:lineRule="auto"/>
        <w:ind w:left="3"/>
        <w:rPr>
          <w:i/>
          <w:color w:val="auto"/>
          <w:sz w:val="18"/>
          <w:szCs w:val="18"/>
        </w:rPr>
      </w:pPr>
    </w:p>
    <w:p w:rsidR="000C1EA9" w:rsidRPr="00954670" w:rsidRDefault="000C1EA9" w:rsidP="00E40032">
      <w:pPr>
        <w:numPr>
          <w:ilvl w:val="3"/>
          <w:numId w:val="18"/>
        </w:numPr>
        <w:spacing w:line="360" w:lineRule="auto"/>
        <w:contextualSpacing/>
        <w:jc w:val="both"/>
        <w:rPr>
          <w:b/>
          <w:color w:val="auto"/>
          <w:sz w:val="24"/>
          <w:szCs w:val="24"/>
        </w:rPr>
      </w:pPr>
      <w:r w:rsidRPr="005949E3">
        <w:rPr>
          <w:b/>
          <w:color w:val="auto"/>
          <w:sz w:val="24"/>
          <w:szCs w:val="24"/>
        </w:rPr>
        <w:t>Komunikasi dan Informatika</w:t>
      </w:r>
    </w:p>
    <w:p w:rsidR="00954670" w:rsidRPr="005949E3" w:rsidRDefault="00954670" w:rsidP="00954670">
      <w:pPr>
        <w:spacing w:line="360" w:lineRule="auto"/>
        <w:ind w:left="1080"/>
        <w:contextualSpacing/>
        <w:jc w:val="both"/>
        <w:rPr>
          <w:b/>
          <w:color w:val="auto"/>
          <w:sz w:val="24"/>
          <w:szCs w:val="24"/>
        </w:rPr>
      </w:pPr>
    </w:p>
    <w:p w:rsidR="00BE7647" w:rsidRPr="005949E3" w:rsidRDefault="00BE7647" w:rsidP="00E40032">
      <w:pPr>
        <w:spacing w:line="360" w:lineRule="auto"/>
        <w:contextualSpacing/>
        <w:jc w:val="center"/>
        <w:rPr>
          <w:color w:val="auto"/>
          <w:sz w:val="18"/>
          <w:szCs w:val="18"/>
          <w:lang w:val="en-US"/>
        </w:rPr>
      </w:pPr>
      <w:r w:rsidRPr="005949E3">
        <w:rPr>
          <w:color w:val="auto"/>
          <w:sz w:val="18"/>
          <w:szCs w:val="18"/>
        </w:rPr>
        <w:t>Tabel 2.</w:t>
      </w:r>
      <w:r w:rsidR="00A00DC7" w:rsidRPr="005949E3">
        <w:rPr>
          <w:color w:val="auto"/>
          <w:sz w:val="18"/>
          <w:szCs w:val="18"/>
          <w:lang w:val="en-US"/>
        </w:rPr>
        <w:t>160</w:t>
      </w:r>
    </w:p>
    <w:p w:rsidR="00BE7647" w:rsidRPr="005949E3" w:rsidRDefault="00BE7647" w:rsidP="00E40032">
      <w:pPr>
        <w:pStyle w:val="Default"/>
        <w:snapToGrid w:val="0"/>
        <w:spacing w:line="360" w:lineRule="auto"/>
        <w:contextualSpacing/>
        <w:jc w:val="center"/>
        <w:rPr>
          <w:rFonts w:ascii="Times New Roman" w:hAnsi="Times New Roman" w:cs="Times New Roman"/>
          <w:color w:val="auto"/>
          <w:sz w:val="18"/>
          <w:szCs w:val="18"/>
          <w:lang w:val="id-ID"/>
        </w:rPr>
      </w:pPr>
      <w:r w:rsidRPr="005949E3">
        <w:rPr>
          <w:rFonts w:ascii="Times New Roman" w:hAnsi="Times New Roman" w:cs="Times New Roman"/>
          <w:color w:val="auto"/>
          <w:sz w:val="18"/>
          <w:szCs w:val="18"/>
        </w:rPr>
        <w:t>Hasil Analisis Kinerja Penyelenggaraan</w:t>
      </w:r>
      <w:r w:rsidRPr="005949E3">
        <w:rPr>
          <w:rFonts w:ascii="Times New Roman" w:hAnsi="Times New Roman" w:cs="Times New Roman"/>
          <w:color w:val="auto"/>
          <w:sz w:val="18"/>
          <w:szCs w:val="18"/>
          <w:lang w:val="id-ID"/>
        </w:rPr>
        <w:t xml:space="preserve"> Layanan Aspek daya Saing Daerah</w:t>
      </w:r>
    </w:p>
    <w:p w:rsidR="00BE7647" w:rsidRDefault="00BE7647" w:rsidP="00E40032">
      <w:pPr>
        <w:spacing w:line="360" w:lineRule="auto"/>
        <w:contextualSpacing/>
        <w:jc w:val="center"/>
        <w:rPr>
          <w:color w:val="auto"/>
          <w:sz w:val="18"/>
          <w:szCs w:val="18"/>
          <w:lang w:val="en-US"/>
        </w:rPr>
      </w:pPr>
      <w:r w:rsidRPr="005949E3">
        <w:rPr>
          <w:color w:val="auto"/>
          <w:sz w:val="18"/>
          <w:szCs w:val="18"/>
        </w:rPr>
        <w:t xml:space="preserve">Di Kabupaten </w:t>
      </w:r>
      <w:r w:rsidR="0092170F">
        <w:rPr>
          <w:color w:val="auto"/>
          <w:sz w:val="18"/>
          <w:szCs w:val="18"/>
        </w:rPr>
        <w:t xml:space="preserve">Kepulauan Selayar </w:t>
      </w:r>
      <w:r w:rsidRPr="005949E3">
        <w:rPr>
          <w:color w:val="auto"/>
          <w:sz w:val="18"/>
          <w:szCs w:val="18"/>
        </w:rPr>
        <w:t>Tahun 20</w:t>
      </w:r>
      <w:r w:rsidRPr="005949E3">
        <w:rPr>
          <w:color w:val="auto"/>
          <w:sz w:val="18"/>
          <w:szCs w:val="18"/>
          <w:lang w:val="en-US"/>
        </w:rPr>
        <w:t>1</w:t>
      </w:r>
      <w:r w:rsidRPr="005949E3">
        <w:rPr>
          <w:color w:val="auto"/>
          <w:sz w:val="18"/>
          <w:szCs w:val="18"/>
        </w:rPr>
        <w:t>1-201</w:t>
      </w:r>
      <w:r w:rsidRPr="005949E3">
        <w:rPr>
          <w:color w:val="auto"/>
          <w:sz w:val="18"/>
          <w:szCs w:val="18"/>
          <w:lang w:val="en-US"/>
        </w:rPr>
        <w:t>5</w:t>
      </w:r>
    </w:p>
    <w:tbl>
      <w:tblPr>
        <w:tblW w:w="93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675"/>
        <w:gridCol w:w="3544"/>
        <w:gridCol w:w="992"/>
        <w:gridCol w:w="993"/>
        <w:gridCol w:w="992"/>
        <w:gridCol w:w="992"/>
        <w:gridCol w:w="1151"/>
      </w:tblGrid>
      <w:tr w:rsidR="00BE7647" w:rsidRPr="005949E3" w:rsidTr="00E40032">
        <w:tc>
          <w:tcPr>
            <w:tcW w:w="675" w:type="dxa"/>
            <w:shd w:val="clear" w:color="auto" w:fill="auto"/>
            <w:vAlign w:val="center"/>
          </w:tcPr>
          <w:p w:rsidR="00BE7647" w:rsidRPr="005949E3" w:rsidRDefault="00BE7647" w:rsidP="00E40032">
            <w:pPr>
              <w:pStyle w:val="NoSpacing"/>
              <w:spacing w:line="360" w:lineRule="auto"/>
              <w:contextualSpacing/>
              <w:jc w:val="center"/>
              <w:rPr>
                <w:rFonts w:ascii="Times New Roman" w:hAnsi="Times New Roman"/>
                <w:b/>
                <w:sz w:val="18"/>
                <w:szCs w:val="18"/>
                <w:lang w:val="id-ID"/>
              </w:rPr>
            </w:pPr>
            <w:r w:rsidRPr="005949E3">
              <w:rPr>
                <w:rFonts w:ascii="Times New Roman" w:hAnsi="Times New Roman"/>
                <w:b/>
                <w:sz w:val="18"/>
                <w:szCs w:val="18"/>
                <w:lang w:val="id-ID"/>
              </w:rPr>
              <w:t>NO</w:t>
            </w:r>
          </w:p>
        </w:tc>
        <w:tc>
          <w:tcPr>
            <w:tcW w:w="3544" w:type="dxa"/>
            <w:shd w:val="clear" w:color="auto" w:fill="auto"/>
            <w:vAlign w:val="center"/>
          </w:tcPr>
          <w:p w:rsidR="00BE7647" w:rsidRPr="005949E3" w:rsidRDefault="00BE7647" w:rsidP="00E40032">
            <w:pPr>
              <w:pStyle w:val="NoSpacing"/>
              <w:spacing w:line="360" w:lineRule="auto"/>
              <w:contextualSpacing/>
              <w:jc w:val="center"/>
              <w:rPr>
                <w:rFonts w:ascii="Times New Roman" w:hAnsi="Times New Roman"/>
                <w:b/>
                <w:sz w:val="18"/>
                <w:szCs w:val="18"/>
                <w:lang w:val="id-ID"/>
              </w:rPr>
            </w:pPr>
            <w:r w:rsidRPr="005949E3">
              <w:rPr>
                <w:rFonts w:ascii="Times New Roman" w:hAnsi="Times New Roman"/>
                <w:b/>
                <w:sz w:val="18"/>
                <w:szCs w:val="18"/>
                <w:lang w:val="id-ID"/>
              </w:rPr>
              <w:t>Bidang dan Indikator</w:t>
            </w:r>
          </w:p>
        </w:tc>
        <w:tc>
          <w:tcPr>
            <w:tcW w:w="992" w:type="dxa"/>
            <w:shd w:val="clear" w:color="auto" w:fill="auto"/>
          </w:tcPr>
          <w:p w:rsidR="00BE7647" w:rsidRPr="005949E3" w:rsidRDefault="00BE7647" w:rsidP="00D6750B">
            <w:pPr>
              <w:spacing w:line="360" w:lineRule="auto"/>
              <w:contextualSpacing/>
              <w:jc w:val="center"/>
              <w:rPr>
                <w:b/>
                <w:color w:val="auto"/>
                <w:sz w:val="18"/>
                <w:szCs w:val="18"/>
                <w:lang w:val="en-US"/>
              </w:rPr>
            </w:pPr>
            <w:r w:rsidRPr="005949E3">
              <w:rPr>
                <w:b/>
                <w:color w:val="auto"/>
                <w:sz w:val="18"/>
                <w:szCs w:val="18"/>
              </w:rPr>
              <w:t>20</w:t>
            </w:r>
            <w:r w:rsidRPr="005949E3">
              <w:rPr>
                <w:b/>
                <w:color w:val="auto"/>
                <w:sz w:val="18"/>
                <w:szCs w:val="18"/>
                <w:lang w:val="en-US"/>
              </w:rPr>
              <w:t>11</w:t>
            </w:r>
          </w:p>
        </w:tc>
        <w:tc>
          <w:tcPr>
            <w:tcW w:w="993" w:type="dxa"/>
            <w:shd w:val="clear" w:color="auto" w:fill="auto"/>
          </w:tcPr>
          <w:p w:rsidR="00BE7647" w:rsidRPr="005949E3" w:rsidRDefault="00BE7647" w:rsidP="00D6750B">
            <w:pPr>
              <w:spacing w:line="360" w:lineRule="auto"/>
              <w:contextualSpacing/>
              <w:jc w:val="center"/>
              <w:rPr>
                <w:b/>
                <w:color w:val="auto"/>
                <w:sz w:val="18"/>
                <w:szCs w:val="18"/>
                <w:lang w:val="en-US"/>
              </w:rPr>
            </w:pPr>
            <w:r w:rsidRPr="005949E3">
              <w:rPr>
                <w:b/>
                <w:color w:val="auto"/>
                <w:sz w:val="18"/>
                <w:szCs w:val="18"/>
              </w:rPr>
              <w:t>20</w:t>
            </w:r>
            <w:r w:rsidRPr="005949E3">
              <w:rPr>
                <w:b/>
                <w:color w:val="auto"/>
                <w:sz w:val="18"/>
                <w:szCs w:val="18"/>
                <w:lang w:val="en-US"/>
              </w:rPr>
              <w:t>12</w:t>
            </w:r>
          </w:p>
        </w:tc>
        <w:tc>
          <w:tcPr>
            <w:tcW w:w="992" w:type="dxa"/>
            <w:shd w:val="clear" w:color="auto" w:fill="auto"/>
          </w:tcPr>
          <w:p w:rsidR="00BE7647" w:rsidRPr="005949E3" w:rsidRDefault="00BE7647" w:rsidP="00D6750B">
            <w:pPr>
              <w:spacing w:line="360" w:lineRule="auto"/>
              <w:contextualSpacing/>
              <w:jc w:val="center"/>
              <w:rPr>
                <w:b/>
                <w:color w:val="auto"/>
                <w:sz w:val="18"/>
                <w:szCs w:val="18"/>
                <w:lang w:val="en-US"/>
              </w:rPr>
            </w:pPr>
            <w:r w:rsidRPr="005949E3">
              <w:rPr>
                <w:b/>
                <w:color w:val="auto"/>
                <w:sz w:val="18"/>
                <w:szCs w:val="18"/>
              </w:rPr>
              <w:t>20</w:t>
            </w:r>
            <w:r w:rsidRPr="005949E3">
              <w:rPr>
                <w:b/>
                <w:color w:val="auto"/>
                <w:sz w:val="18"/>
                <w:szCs w:val="18"/>
                <w:lang w:val="en-US"/>
              </w:rPr>
              <w:t>13</w:t>
            </w:r>
          </w:p>
        </w:tc>
        <w:tc>
          <w:tcPr>
            <w:tcW w:w="992" w:type="dxa"/>
            <w:shd w:val="clear" w:color="auto" w:fill="auto"/>
          </w:tcPr>
          <w:p w:rsidR="00BE7647" w:rsidRPr="005949E3" w:rsidRDefault="00BE7647" w:rsidP="00D6750B">
            <w:pPr>
              <w:spacing w:line="360" w:lineRule="auto"/>
              <w:contextualSpacing/>
              <w:jc w:val="center"/>
              <w:rPr>
                <w:b/>
                <w:color w:val="auto"/>
                <w:sz w:val="18"/>
                <w:szCs w:val="18"/>
                <w:lang w:val="en-US"/>
              </w:rPr>
            </w:pPr>
            <w:r w:rsidRPr="005949E3">
              <w:rPr>
                <w:b/>
                <w:color w:val="auto"/>
                <w:sz w:val="18"/>
                <w:szCs w:val="18"/>
              </w:rPr>
              <w:t>20</w:t>
            </w:r>
            <w:r w:rsidRPr="005949E3">
              <w:rPr>
                <w:b/>
                <w:color w:val="auto"/>
                <w:sz w:val="18"/>
                <w:szCs w:val="18"/>
                <w:lang w:val="en-US"/>
              </w:rPr>
              <w:t>14</w:t>
            </w:r>
          </w:p>
        </w:tc>
        <w:tc>
          <w:tcPr>
            <w:tcW w:w="1151" w:type="dxa"/>
            <w:shd w:val="clear" w:color="auto" w:fill="auto"/>
          </w:tcPr>
          <w:p w:rsidR="00BE7647" w:rsidRPr="005949E3" w:rsidRDefault="00BE7647" w:rsidP="00D6750B">
            <w:pPr>
              <w:spacing w:line="360" w:lineRule="auto"/>
              <w:contextualSpacing/>
              <w:jc w:val="center"/>
              <w:rPr>
                <w:b/>
                <w:color w:val="auto"/>
                <w:sz w:val="18"/>
                <w:szCs w:val="18"/>
                <w:lang w:val="en-US"/>
              </w:rPr>
            </w:pPr>
            <w:r w:rsidRPr="005949E3">
              <w:rPr>
                <w:b/>
                <w:color w:val="auto"/>
                <w:sz w:val="18"/>
                <w:szCs w:val="18"/>
              </w:rPr>
              <w:t>20</w:t>
            </w:r>
            <w:r w:rsidRPr="005949E3">
              <w:rPr>
                <w:b/>
                <w:color w:val="auto"/>
                <w:sz w:val="18"/>
                <w:szCs w:val="18"/>
                <w:lang w:val="en-US"/>
              </w:rPr>
              <w:t>15</w:t>
            </w:r>
          </w:p>
        </w:tc>
      </w:tr>
      <w:tr w:rsidR="00BE7647" w:rsidRPr="005949E3" w:rsidTr="00A26445">
        <w:tc>
          <w:tcPr>
            <w:tcW w:w="675" w:type="dxa"/>
            <w:shd w:val="clear" w:color="auto" w:fill="auto"/>
            <w:vAlign w:val="center"/>
          </w:tcPr>
          <w:p w:rsidR="00BE7647" w:rsidRPr="005949E3" w:rsidRDefault="00BE7647" w:rsidP="00E40032">
            <w:pPr>
              <w:pStyle w:val="NoSpacing"/>
              <w:spacing w:line="360" w:lineRule="auto"/>
              <w:contextualSpacing/>
              <w:jc w:val="center"/>
              <w:rPr>
                <w:rFonts w:ascii="Times New Roman" w:hAnsi="Times New Roman"/>
                <w:sz w:val="18"/>
                <w:szCs w:val="18"/>
              </w:rPr>
            </w:pPr>
            <w:r w:rsidRPr="005949E3">
              <w:rPr>
                <w:rFonts w:ascii="Times New Roman" w:hAnsi="Times New Roman"/>
                <w:sz w:val="18"/>
                <w:szCs w:val="18"/>
              </w:rPr>
              <w:t>1</w:t>
            </w:r>
          </w:p>
        </w:tc>
        <w:tc>
          <w:tcPr>
            <w:tcW w:w="3544" w:type="dxa"/>
            <w:shd w:val="clear" w:color="auto" w:fill="auto"/>
            <w:vAlign w:val="center"/>
          </w:tcPr>
          <w:p w:rsidR="00BE7647" w:rsidRPr="005949E3" w:rsidRDefault="00BE7647" w:rsidP="00E40032">
            <w:pPr>
              <w:pStyle w:val="NoSpacing"/>
              <w:spacing w:line="360" w:lineRule="auto"/>
              <w:contextualSpacing/>
              <w:rPr>
                <w:rFonts w:ascii="Times New Roman" w:hAnsi="Times New Roman"/>
                <w:sz w:val="18"/>
                <w:szCs w:val="18"/>
                <w:lang w:val="id-ID"/>
              </w:rPr>
            </w:pPr>
            <w:r w:rsidRPr="005949E3">
              <w:rPr>
                <w:rFonts w:ascii="Times New Roman" w:hAnsi="Times New Roman"/>
                <w:sz w:val="18"/>
                <w:szCs w:val="18"/>
                <w:lang w:val="id-ID"/>
              </w:rPr>
              <w:t>Rasio ketersediaan daya listrik (KW)</w:t>
            </w:r>
          </w:p>
        </w:tc>
        <w:tc>
          <w:tcPr>
            <w:tcW w:w="992" w:type="dxa"/>
            <w:shd w:val="clear" w:color="auto" w:fill="auto"/>
            <w:vAlign w:val="center"/>
          </w:tcPr>
          <w:p w:rsidR="00BE7647" w:rsidRPr="005949E3" w:rsidRDefault="00BE7647" w:rsidP="00E40032">
            <w:pPr>
              <w:pStyle w:val="NoSpacing"/>
              <w:spacing w:line="360" w:lineRule="auto"/>
              <w:contextualSpacing/>
              <w:jc w:val="right"/>
              <w:rPr>
                <w:rFonts w:ascii="Times New Roman" w:hAnsi="Times New Roman"/>
                <w:sz w:val="18"/>
                <w:szCs w:val="18"/>
                <w:lang w:val="id-ID"/>
              </w:rPr>
            </w:pPr>
            <w:r w:rsidRPr="005949E3">
              <w:rPr>
                <w:rFonts w:ascii="Times New Roman" w:hAnsi="Times New Roman"/>
                <w:sz w:val="18"/>
                <w:szCs w:val="18"/>
                <w:lang w:val="id-ID"/>
              </w:rPr>
              <w:t xml:space="preserve">7.680 </w:t>
            </w:r>
          </w:p>
        </w:tc>
        <w:tc>
          <w:tcPr>
            <w:tcW w:w="993" w:type="dxa"/>
            <w:shd w:val="clear" w:color="auto" w:fill="auto"/>
            <w:vAlign w:val="center"/>
          </w:tcPr>
          <w:p w:rsidR="00BE7647" w:rsidRPr="005949E3" w:rsidRDefault="00BE7647" w:rsidP="00E40032">
            <w:pPr>
              <w:pStyle w:val="NoSpacing"/>
              <w:spacing w:line="360" w:lineRule="auto"/>
              <w:contextualSpacing/>
              <w:jc w:val="right"/>
              <w:rPr>
                <w:rFonts w:ascii="Times New Roman" w:hAnsi="Times New Roman"/>
                <w:sz w:val="18"/>
                <w:szCs w:val="18"/>
              </w:rPr>
            </w:pPr>
            <w:r w:rsidRPr="005949E3">
              <w:rPr>
                <w:rFonts w:ascii="Times New Roman" w:hAnsi="Times New Roman"/>
                <w:sz w:val="18"/>
                <w:szCs w:val="18"/>
                <w:lang w:val="id-ID"/>
              </w:rPr>
              <w:t>7.680</w:t>
            </w:r>
          </w:p>
        </w:tc>
        <w:tc>
          <w:tcPr>
            <w:tcW w:w="992" w:type="dxa"/>
            <w:shd w:val="clear" w:color="auto" w:fill="auto"/>
            <w:vAlign w:val="center"/>
          </w:tcPr>
          <w:p w:rsidR="00BE7647" w:rsidRPr="005949E3" w:rsidRDefault="00BE7647" w:rsidP="00E40032">
            <w:pPr>
              <w:pStyle w:val="NoSpacing"/>
              <w:spacing w:line="360" w:lineRule="auto"/>
              <w:contextualSpacing/>
              <w:jc w:val="right"/>
              <w:rPr>
                <w:rFonts w:ascii="Times New Roman" w:hAnsi="Times New Roman"/>
                <w:sz w:val="18"/>
                <w:szCs w:val="18"/>
                <w:lang w:val="id-ID"/>
              </w:rPr>
            </w:pPr>
            <w:r w:rsidRPr="005949E3">
              <w:rPr>
                <w:rFonts w:ascii="Times New Roman" w:hAnsi="Times New Roman"/>
                <w:sz w:val="18"/>
                <w:szCs w:val="18"/>
                <w:lang w:val="id-ID"/>
              </w:rPr>
              <w:t>7.710</w:t>
            </w:r>
          </w:p>
        </w:tc>
        <w:tc>
          <w:tcPr>
            <w:tcW w:w="992" w:type="dxa"/>
            <w:shd w:val="clear" w:color="auto" w:fill="auto"/>
            <w:vAlign w:val="center"/>
          </w:tcPr>
          <w:p w:rsidR="00BE7647" w:rsidRPr="005949E3" w:rsidRDefault="00BE7647" w:rsidP="00E40032">
            <w:pPr>
              <w:pStyle w:val="NoSpacing"/>
              <w:spacing w:line="360" w:lineRule="auto"/>
              <w:contextualSpacing/>
              <w:jc w:val="right"/>
              <w:rPr>
                <w:rFonts w:ascii="Times New Roman" w:hAnsi="Times New Roman"/>
                <w:sz w:val="18"/>
                <w:szCs w:val="18"/>
                <w:lang w:val="id-ID"/>
              </w:rPr>
            </w:pPr>
            <w:r w:rsidRPr="005949E3">
              <w:rPr>
                <w:rFonts w:ascii="Times New Roman" w:hAnsi="Times New Roman"/>
                <w:sz w:val="18"/>
                <w:szCs w:val="18"/>
                <w:lang w:val="id-ID"/>
              </w:rPr>
              <w:t>10.258</w:t>
            </w:r>
          </w:p>
        </w:tc>
        <w:tc>
          <w:tcPr>
            <w:tcW w:w="1151" w:type="dxa"/>
            <w:shd w:val="clear" w:color="auto" w:fill="auto"/>
            <w:vAlign w:val="center"/>
          </w:tcPr>
          <w:p w:rsidR="00BE7647" w:rsidRPr="005949E3" w:rsidRDefault="00BE7647" w:rsidP="00E40032">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10.578</w:t>
            </w:r>
          </w:p>
        </w:tc>
      </w:tr>
      <w:tr w:rsidR="00BE7647" w:rsidRPr="005949E3" w:rsidTr="00A26445">
        <w:tc>
          <w:tcPr>
            <w:tcW w:w="675" w:type="dxa"/>
            <w:shd w:val="clear" w:color="auto" w:fill="auto"/>
            <w:vAlign w:val="center"/>
          </w:tcPr>
          <w:p w:rsidR="00BE7647" w:rsidRPr="005949E3" w:rsidRDefault="00BE7647" w:rsidP="00E40032">
            <w:pPr>
              <w:pStyle w:val="NoSpacing"/>
              <w:spacing w:line="360" w:lineRule="auto"/>
              <w:contextualSpacing/>
              <w:jc w:val="center"/>
              <w:rPr>
                <w:rFonts w:ascii="Times New Roman" w:hAnsi="Times New Roman"/>
                <w:sz w:val="18"/>
                <w:szCs w:val="18"/>
              </w:rPr>
            </w:pPr>
            <w:r w:rsidRPr="005949E3">
              <w:rPr>
                <w:rFonts w:ascii="Times New Roman" w:hAnsi="Times New Roman"/>
                <w:sz w:val="18"/>
                <w:szCs w:val="18"/>
              </w:rPr>
              <w:t>2</w:t>
            </w:r>
          </w:p>
        </w:tc>
        <w:tc>
          <w:tcPr>
            <w:tcW w:w="3544" w:type="dxa"/>
            <w:shd w:val="clear" w:color="auto" w:fill="auto"/>
            <w:vAlign w:val="center"/>
          </w:tcPr>
          <w:p w:rsidR="00BE7647" w:rsidRPr="005949E3" w:rsidRDefault="00BE7647" w:rsidP="00E40032">
            <w:pPr>
              <w:pStyle w:val="NoSpacing"/>
              <w:spacing w:line="360" w:lineRule="auto"/>
              <w:contextualSpacing/>
              <w:rPr>
                <w:rFonts w:ascii="Times New Roman" w:hAnsi="Times New Roman"/>
                <w:sz w:val="18"/>
                <w:szCs w:val="18"/>
                <w:lang w:val="id-ID"/>
              </w:rPr>
            </w:pPr>
            <w:r w:rsidRPr="005949E3">
              <w:rPr>
                <w:rFonts w:ascii="Times New Roman" w:hAnsi="Times New Roman"/>
                <w:sz w:val="18"/>
                <w:szCs w:val="18"/>
                <w:lang w:val="id-ID"/>
              </w:rPr>
              <w:t>Persentase rumah tangga yang menggunakan listik</w:t>
            </w:r>
          </w:p>
        </w:tc>
        <w:tc>
          <w:tcPr>
            <w:tcW w:w="992" w:type="dxa"/>
            <w:shd w:val="clear" w:color="auto" w:fill="auto"/>
            <w:vAlign w:val="center"/>
          </w:tcPr>
          <w:p w:rsidR="00BE7647" w:rsidRPr="005949E3" w:rsidRDefault="00BE7647" w:rsidP="00E40032">
            <w:pPr>
              <w:pStyle w:val="NoSpacing"/>
              <w:spacing w:line="360" w:lineRule="auto"/>
              <w:contextualSpacing/>
              <w:jc w:val="right"/>
              <w:rPr>
                <w:rFonts w:ascii="Times New Roman" w:hAnsi="Times New Roman"/>
                <w:sz w:val="18"/>
                <w:szCs w:val="18"/>
                <w:lang w:val="id-ID"/>
              </w:rPr>
            </w:pPr>
            <w:r w:rsidRPr="005949E3">
              <w:rPr>
                <w:rFonts w:ascii="Times New Roman" w:hAnsi="Times New Roman"/>
                <w:sz w:val="18"/>
                <w:szCs w:val="18"/>
                <w:lang w:val="id-ID"/>
              </w:rPr>
              <w:t>47,28</w:t>
            </w:r>
          </w:p>
        </w:tc>
        <w:tc>
          <w:tcPr>
            <w:tcW w:w="993" w:type="dxa"/>
            <w:shd w:val="clear" w:color="auto" w:fill="auto"/>
            <w:vAlign w:val="center"/>
          </w:tcPr>
          <w:p w:rsidR="00BE7647" w:rsidRPr="005949E3" w:rsidRDefault="00BE7647" w:rsidP="00E40032">
            <w:pPr>
              <w:pStyle w:val="NoSpacing"/>
              <w:spacing w:line="360" w:lineRule="auto"/>
              <w:contextualSpacing/>
              <w:jc w:val="right"/>
              <w:rPr>
                <w:rFonts w:ascii="Times New Roman" w:hAnsi="Times New Roman"/>
                <w:sz w:val="18"/>
                <w:szCs w:val="18"/>
                <w:lang w:val="id-ID"/>
              </w:rPr>
            </w:pPr>
            <w:r w:rsidRPr="005949E3">
              <w:rPr>
                <w:rFonts w:ascii="Times New Roman" w:hAnsi="Times New Roman"/>
                <w:sz w:val="18"/>
                <w:szCs w:val="18"/>
                <w:lang w:val="id-ID"/>
              </w:rPr>
              <w:t>51,51</w:t>
            </w:r>
          </w:p>
        </w:tc>
        <w:tc>
          <w:tcPr>
            <w:tcW w:w="992" w:type="dxa"/>
            <w:shd w:val="clear" w:color="auto" w:fill="auto"/>
            <w:vAlign w:val="center"/>
          </w:tcPr>
          <w:p w:rsidR="00BE7647" w:rsidRPr="005949E3" w:rsidRDefault="00BE7647" w:rsidP="00E40032">
            <w:pPr>
              <w:pStyle w:val="NoSpacing"/>
              <w:spacing w:line="360" w:lineRule="auto"/>
              <w:contextualSpacing/>
              <w:jc w:val="right"/>
              <w:rPr>
                <w:rFonts w:ascii="Times New Roman" w:hAnsi="Times New Roman"/>
                <w:sz w:val="18"/>
                <w:szCs w:val="18"/>
                <w:lang w:val="id-ID"/>
              </w:rPr>
            </w:pPr>
            <w:r w:rsidRPr="005949E3">
              <w:rPr>
                <w:rFonts w:ascii="Times New Roman" w:hAnsi="Times New Roman"/>
                <w:sz w:val="18"/>
                <w:szCs w:val="18"/>
                <w:lang w:val="id-ID"/>
              </w:rPr>
              <w:t>58,72</w:t>
            </w:r>
          </w:p>
        </w:tc>
        <w:tc>
          <w:tcPr>
            <w:tcW w:w="992" w:type="dxa"/>
            <w:shd w:val="clear" w:color="auto" w:fill="auto"/>
            <w:vAlign w:val="center"/>
          </w:tcPr>
          <w:p w:rsidR="00BE7647" w:rsidRPr="005949E3" w:rsidRDefault="00BE7647" w:rsidP="00E40032">
            <w:pPr>
              <w:pStyle w:val="NoSpacing"/>
              <w:spacing w:line="360" w:lineRule="auto"/>
              <w:contextualSpacing/>
              <w:jc w:val="right"/>
              <w:rPr>
                <w:rFonts w:ascii="Times New Roman" w:hAnsi="Times New Roman"/>
                <w:sz w:val="18"/>
                <w:szCs w:val="18"/>
                <w:lang w:val="id-ID"/>
              </w:rPr>
            </w:pPr>
            <w:r w:rsidRPr="005949E3">
              <w:rPr>
                <w:rFonts w:ascii="Times New Roman" w:hAnsi="Times New Roman"/>
                <w:sz w:val="18"/>
                <w:szCs w:val="18"/>
                <w:lang w:val="id-ID"/>
              </w:rPr>
              <w:t>62,76</w:t>
            </w:r>
          </w:p>
        </w:tc>
        <w:tc>
          <w:tcPr>
            <w:tcW w:w="1151" w:type="dxa"/>
            <w:shd w:val="clear" w:color="auto" w:fill="auto"/>
            <w:vAlign w:val="center"/>
          </w:tcPr>
          <w:p w:rsidR="00BE7647" w:rsidRPr="005949E3" w:rsidRDefault="00BE7647" w:rsidP="00E40032">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63,34</w:t>
            </w:r>
          </w:p>
        </w:tc>
      </w:tr>
      <w:tr w:rsidR="00BE7647" w:rsidRPr="005949E3" w:rsidTr="00A26445">
        <w:tc>
          <w:tcPr>
            <w:tcW w:w="675" w:type="dxa"/>
            <w:shd w:val="clear" w:color="auto" w:fill="auto"/>
            <w:vAlign w:val="center"/>
          </w:tcPr>
          <w:p w:rsidR="00BE7647" w:rsidRPr="005949E3" w:rsidRDefault="00BE7647" w:rsidP="00E40032">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3</w:t>
            </w:r>
          </w:p>
        </w:tc>
        <w:tc>
          <w:tcPr>
            <w:tcW w:w="3544" w:type="dxa"/>
            <w:shd w:val="clear" w:color="auto" w:fill="auto"/>
            <w:vAlign w:val="center"/>
          </w:tcPr>
          <w:p w:rsidR="00BE7647" w:rsidRPr="005949E3" w:rsidRDefault="00BE7647" w:rsidP="00E40032">
            <w:pPr>
              <w:pStyle w:val="NoSpacing"/>
              <w:spacing w:line="360" w:lineRule="auto"/>
              <w:contextualSpacing/>
              <w:rPr>
                <w:rFonts w:ascii="Times New Roman" w:hAnsi="Times New Roman"/>
                <w:sz w:val="18"/>
                <w:szCs w:val="18"/>
                <w:lang w:val="id-ID"/>
              </w:rPr>
            </w:pPr>
            <w:r w:rsidRPr="005949E3">
              <w:rPr>
                <w:rFonts w:ascii="Times New Roman" w:hAnsi="Times New Roman"/>
                <w:sz w:val="18"/>
                <w:szCs w:val="18"/>
                <w:lang w:val="id-ID"/>
              </w:rPr>
              <w:t>Persen</w:t>
            </w:r>
            <w:r w:rsidRPr="005949E3">
              <w:rPr>
                <w:rFonts w:ascii="Times New Roman" w:hAnsi="Times New Roman"/>
                <w:sz w:val="18"/>
                <w:szCs w:val="18"/>
                <w:lang w:val="en-GB"/>
              </w:rPr>
              <w:t>t</w:t>
            </w:r>
            <w:r w:rsidRPr="005949E3">
              <w:rPr>
                <w:rFonts w:ascii="Times New Roman" w:hAnsi="Times New Roman"/>
                <w:sz w:val="18"/>
                <w:szCs w:val="18"/>
                <w:lang w:val="id-ID"/>
              </w:rPr>
              <w:t>ase penduduk yang menggunakan HP/Telepon</w:t>
            </w:r>
          </w:p>
        </w:tc>
        <w:tc>
          <w:tcPr>
            <w:tcW w:w="992" w:type="dxa"/>
            <w:shd w:val="clear" w:color="auto" w:fill="auto"/>
          </w:tcPr>
          <w:p w:rsidR="00BE7647" w:rsidRPr="005949E3" w:rsidRDefault="00BE7647" w:rsidP="00E40032">
            <w:pPr>
              <w:spacing w:line="360" w:lineRule="auto"/>
              <w:contextualSpacing/>
              <w:jc w:val="right"/>
              <w:rPr>
                <w:color w:val="auto"/>
                <w:sz w:val="18"/>
                <w:szCs w:val="18"/>
              </w:rPr>
            </w:pPr>
            <w:r w:rsidRPr="005949E3">
              <w:rPr>
                <w:color w:val="auto"/>
                <w:sz w:val="18"/>
                <w:szCs w:val="18"/>
              </w:rPr>
              <w:t>41,66</w:t>
            </w:r>
          </w:p>
        </w:tc>
        <w:tc>
          <w:tcPr>
            <w:tcW w:w="993" w:type="dxa"/>
            <w:shd w:val="clear" w:color="auto" w:fill="auto"/>
          </w:tcPr>
          <w:p w:rsidR="00BE7647" w:rsidRPr="005949E3" w:rsidRDefault="00BE7647" w:rsidP="00E40032">
            <w:pPr>
              <w:spacing w:line="360" w:lineRule="auto"/>
              <w:contextualSpacing/>
              <w:jc w:val="right"/>
              <w:rPr>
                <w:color w:val="auto"/>
                <w:sz w:val="18"/>
                <w:szCs w:val="18"/>
              </w:rPr>
            </w:pPr>
            <w:r w:rsidRPr="005949E3">
              <w:rPr>
                <w:color w:val="auto"/>
                <w:sz w:val="18"/>
                <w:szCs w:val="18"/>
              </w:rPr>
              <w:t>41,32</w:t>
            </w:r>
          </w:p>
        </w:tc>
        <w:tc>
          <w:tcPr>
            <w:tcW w:w="992" w:type="dxa"/>
            <w:shd w:val="clear" w:color="auto" w:fill="auto"/>
          </w:tcPr>
          <w:p w:rsidR="00BE7647" w:rsidRPr="005949E3" w:rsidRDefault="00BE7647" w:rsidP="00E40032">
            <w:pPr>
              <w:spacing w:line="360" w:lineRule="auto"/>
              <w:contextualSpacing/>
              <w:jc w:val="right"/>
              <w:rPr>
                <w:color w:val="auto"/>
                <w:sz w:val="18"/>
                <w:szCs w:val="18"/>
              </w:rPr>
            </w:pPr>
            <w:r w:rsidRPr="005949E3">
              <w:rPr>
                <w:color w:val="auto"/>
                <w:sz w:val="18"/>
                <w:szCs w:val="18"/>
              </w:rPr>
              <w:t>40,61</w:t>
            </w:r>
          </w:p>
        </w:tc>
        <w:tc>
          <w:tcPr>
            <w:tcW w:w="992" w:type="dxa"/>
            <w:shd w:val="clear" w:color="auto" w:fill="auto"/>
          </w:tcPr>
          <w:p w:rsidR="00BE7647" w:rsidRPr="005949E3" w:rsidRDefault="00BE7647" w:rsidP="00E40032">
            <w:pPr>
              <w:spacing w:line="360" w:lineRule="auto"/>
              <w:contextualSpacing/>
              <w:jc w:val="right"/>
              <w:rPr>
                <w:color w:val="auto"/>
                <w:sz w:val="18"/>
                <w:szCs w:val="18"/>
              </w:rPr>
            </w:pPr>
            <w:r w:rsidRPr="005949E3">
              <w:rPr>
                <w:color w:val="auto"/>
                <w:sz w:val="18"/>
                <w:szCs w:val="18"/>
              </w:rPr>
              <w:t>40,25</w:t>
            </w:r>
          </w:p>
        </w:tc>
        <w:tc>
          <w:tcPr>
            <w:tcW w:w="1151" w:type="dxa"/>
            <w:shd w:val="clear" w:color="auto" w:fill="auto"/>
          </w:tcPr>
          <w:p w:rsidR="00BE7647" w:rsidRPr="005949E3" w:rsidRDefault="00BE7647" w:rsidP="00E40032">
            <w:pPr>
              <w:spacing w:line="360" w:lineRule="auto"/>
              <w:contextualSpacing/>
              <w:jc w:val="right"/>
              <w:rPr>
                <w:color w:val="auto"/>
                <w:sz w:val="18"/>
                <w:szCs w:val="18"/>
              </w:rPr>
            </w:pPr>
            <w:r w:rsidRPr="005949E3">
              <w:rPr>
                <w:color w:val="auto"/>
                <w:sz w:val="18"/>
                <w:szCs w:val="18"/>
              </w:rPr>
              <w:t>41,2</w:t>
            </w:r>
          </w:p>
        </w:tc>
      </w:tr>
    </w:tbl>
    <w:p w:rsidR="00796824" w:rsidRPr="00341881" w:rsidRDefault="00F47190" w:rsidP="00E40032">
      <w:pPr>
        <w:pStyle w:val="ListParagraph"/>
        <w:snapToGrid w:val="0"/>
        <w:spacing w:line="360" w:lineRule="auto"/>
        <w:ind w:left="3"/>
        <w:rPr>
          <w:color w:val="auto"/>
          <w:sz w:val="18"/>
          <w:szCs w:val="18"/>
          <w:lang w:val="en-GB"/>
        </w:rPr>
      </w:pPr>
      <w:r w:rsidRPr="00341881">
        <w:rPr>
          <w:color w:val="auto"/>
          <w:sz w:val="18"/>
          <w:szCs w:val="18"/>
          <w:lang w:val="en-GB"/>
        </w:rPr>
        <w:t xml:space="preserve">Sumber </w:t>
      </w:r>
      <w:r w:rsidR="00341881" w:rsidRPr="00341881">
        <w:rPr>
          <w:color w:val="auto"/>
          <w:sz w:val="18"/>
          <w:szCs w:val="18"/>
          <w:lang w:val="en-GB"/>
        </w:rPr>
        <w:t>Data</w:t>
      </w:r>
      <w:r w:rsidRPr="00341881">
        <w:rPr>
          <w:color w:val="auto"/>
          <w:sz w:val="18"/>
          <w:szCs w:val="18"/>
          <w:lang w:val="en-GB"/>
        </w:rPr>
        <w:t>: D</w:t>
      </w:r>
      <w:r w:rsidR="00D80D38">
        <w:rPr>
          <w:color w:val="auto"/>
          <w:sz w:val="18"/>
          <w:szCs w:val="18"/>
          <w:lang w:val="en-GB"/>
        </w:rPr>
        <w:t>i</w:t>
      </w:r>
      <w:r w:rsidRPr="00341881">
        <w:rPr>
          <w:color w:val="auto"/>
          <w:sz w:val="18"/>
          <w:szCs w:val="18"/>
          <w:lang w:val="en-GB"/>
        </w:rPr>
        <w:t>nas E</w:t>
      </w:r>
      <w:r w:rsidR="00341881" w:rsidRPr="00341881">
        <w:rPr>
          <w:color w:val="auto"/>
          <w:sz w:val="18"/>
          <w:szCs w:val="18"/>
          <w:lang w:val="en-GB"/>
        </w:rPr>
        <w:t xml:space="preserve">nergi dan </w:t>
      </w:r>
      <w:r w:rsidRPr="00341881">
        <w:rPr>
          <w:color w:val="auto"/>
          <w:sz w:val="18"/>
          <w:szCs w:val="18"/>
          <w:lang w:val="en-GB"/>
        </w:rPr>
        <w:t>S</w:t>
      </w:r>
      <w:r w:rsidR="00341881" w:rsidRPr="00341881">
        <w:rPr>
          <w:color w:val="auto"/>
          <w:sz w:val="18"/>
          <w:szCs w:val="18"/>
          <w:lang w:val="en-GB"/>
        </w:rPr>
        <w:t xml:space="preserve">umber </w:t>
      </w:r>
      <w:r w:rsidRPr="00341881">
        <w:rPr>
          <w:color w:val="auto"/>
          <w:sz w:val="18"/>
          <w:szCs w:val="18"/>
          <w:lang w:val="en-GB"/>
        </w:rPr>
        <w:t>D</w:t>
      </w:r>
      <w:r w:rsidR="00341881" w:rsidRPr="00341881">
        <w:rPr>
          <w:color w:val="auto"/>
          <w:sz w:val="18"/>
          <w:szCs w:val="18"/>
          <w:lang w:val="en-GB"/>
        </w:rPr>
        <w:t xml:space="preserve">aya </w:t>
      </w:r>
      <w:r w:rsidRPr="00341881">
        <w:rPr>
          <w:color w:val="auto"/>
          <w:sz w:val="18"/>
          <w:szCs w:val="18"/>
          <w:lang w:val="en-GB"/>
        </w:rPr>
        <w:t>M</w:t>
      </w:r>
      <w:r w:rsidR="00341881" w:rsidRPr="00341881">
        <w:rPr>
          <w:color w:val="auto"/>
          <w:sz w:val="18"/>
          <w:szCs w:val="18"/>
          <w:lang w:val="en-GB"/>
        </w:rPr>
        <w:t>ineral</w:t>
      </w:r>
      <w:r w:rsidRPr="00341881">
        <w:rPr>
          <w:color w:val="auto"/>
          <w:sz w:val="18"/>
          <w:szCs w:val="18"/>
          <w:lang w:val="en-GB"/>
        </w:rPr>
        <w:t>, Dishub</w:t>
      </w:r>
      <w:r w:rsidRPr="00341881">
        <w:rPr>
          <w:color w:val="auto"/>
          <w:sz w:val="18"/>
          <w:szCs w:val="18"/>
        </w:rPr>
        <w:t>kominfo</w:t>
      </w:r>
      <w:r w:rsidR="00341881" w:rsidRPr="00341881">
        <w:rPr>
          <w:color w:val="auto"/>
          <w:sz w:val="18"/>
          <w:szCs w:val="18"/>
          <w:lang w:val="en-US"/>
        </w:rPr>
        <w:t xml:space="preserve"> </w:t>
      </w:r>
      <w:r w:rsidR="00341881" w:rsidRPr="00341881">
        <w:rPr>
          <w:color w:val="auto"/>
          <w:sz w:val="18"/>
          <w:szCs w:val="18"/>
          <w:lang w:val="en-GB"/>
        </w:rPr>
        <w:t>Ka</w:t>
      </w:r>
      <w:r w:rsidR="000347E0">
        <w:rPr>
          <w:color w:val="auto"/>
          <w:sz w:val="18"/>
          <w:szCs w:val="18"/>
          <w:lang w:val="en-GB"/>
        </w:rPr>
        <w:t>b</w:t>
      </w:r>
      <w:r w:rsidR="00341881" w:rsidRPr="00341881">
        <w:rPr>
          <w:color w:val="auto"/>
          <w:sz w:val="18"/>
          <w:szCs w:val="18"/>
          <w:lang w:val="en-GB"/>
        </w:rPr>
        <w:t>upaten</w:t>
      </w:r>
      <w:r w:rsidR="00796824" w:rsidRPr="00341881">
        <w:rPr>
          <w:color w:val="auto"/>
          <w:sz w:val="18"/>
          <w:szCs w:val="18"/>
          <w:lang w:val="en-GB"/>
        </w:rPr>
        <w:t xml:space="preserve"> </w:t>
      </w:r>
      <w:r w:rsidR="0092170F" w:rsidRPr="00341881">
        <w:rPr>
          <w:color w:val="auto"/>
          <w:sz w:val="18"/>
          <w:szCs w:val="18"/>
          <w:lang w:val="en-GB"/>
        </w:rPr>
        <w:t xml:space="preserve">Kepulauan Selayar </w:t>
      </w:r>
    </w:p>
    <w:p w:rsidR="00954670" w:rsidRPr="005949E3" w:rsidRDefault="00954670" w:rsidP="00E40032">
      <w:pPr>
        <w:pStyle w:val="ListParagraph"/>
        <w:snapToGrid w:val="0"/>
        <w:spacing w:line="360" w:lineRule="auto"/>
        <w:ind w:left="3"/>
        <w:rPr>
          <w:i/>
          <w:color w:val="auto"/>
          <w:sz w:val="18"/>
          <w:szCs w:val="18"/>
          <w:lang w:val="en-GB"/>
        </w:rPr>
      </w:pPr>
    </w:p>
    <w:p w:rsidR="00C05807" w:rsidRPr="005949E3" w:rsidRDefault="00C05807" w:rsidP="00E40032">
      <w:pPr>
        <w:spacing w:line="360" w:lineRule="auto"/>
        <w:contextualSpacing/>
        <w:jc w:val="center"/>
        <w:rPr>
          <w:color w:val="auto"/>
          <w:sz w:val="18"/>
          <w:szCs w:val="18"/>
          <w:lang w:val="en-US"/>
        </w:rPr>
      </w:pPr>
      <w:r w:rsidRPr="005949E3">
        <w:rPr>
          <w:color w:val="auto"/>
          <w:sz w:val="18"/>
          <w:szCs w:val="18"/>
        </w:rPr>
        <w:t>Tabel 2.</w:t>
      </w:r>
      <w:r w:rsidR="00416A7B" w:rsidRPr="005949E3">
        <w:rPr>
          <w:color w:val="auto"/>
          <w:sz w:val="18"/>
          <w:szCs w:val="18"/>
          <w:lang w:val="en-US"/>
        </w:rPr>
        <w:t>16</w:t>
      </w:r>
      <w:r w:rsidR="00A00DC7" w:rsidRPr="005949E3">
        <w:rPr>
          <w:color w:val="auto"/>
          <w:sz w:val="18"/>
          <w:szCs w:val="18"/>
          <w:lang w:val="en-US"/>
        </w:rPr>
        <w:t>1</w:t>
      </w:r>
    </w:p>
    <w:p w:rsidR="00C66395" w:rsidRPr="005949E3" w:rsidRDefault="00C66395" w:rsidP="00E40032">
      <w:pPr>
        <w:snapToGrid w:val="0"/>
        <w:spacing w:line="360" w:lineRule="auto"/>
        <w:ind w:right="85"/>
        <w:contextualSpacing/>
        <w:jc w:val="center"/>
        <w:rPr>
          <w:sz w:val="18"/>
          <w:szCs w:val="18"/>
        </w:rPr>
      </w:pPr>
      <w:r w:rsidRPr="005949E3">
        <w:rPr>
          <w:sz w:val="18"/>
          <w:szCs w:val="18"/>
          <w:lang w:val="sv-SE"/>
        </w:rPr>
        <w:t>Prakiraan Kebutuhan Beban enaga Listrik</w:t>
      </w:r>
    </w:p>
    <w:p w:rsidR="00C66395" w:rsidRDefault="00C66395" w:rsidP="00E40032">
      <w:pPr>
        <w:snapToGrid w:val="0"/>
        <w:spacing w:line="360" w:lineRule="auto"/>
        <w:ind w:right="85"/>
        <w:contextualSpacing/>
        <w:jc w:val="center"/>
        <w:rPr>
          <w:sz w:val="18"/>
          <w:szCs w:val="18"/>
          <w:lang w:val="en-US"/>
        </w:rPr>
      </w:pPr>
      <w:r w:rsidRPr="005949E3">
        <w:rPr>
          <w:sz w:val="18"/>
          <w:szCs w:val="18"/>
        </w:rPr>
        <w:t xml:space="preserve">Kabupaten </w:t>
      </w:r>
      <w:r w:rsidR="0092170F">
        <w:rPr>
          <w:sz w:val="18"/>
          <w:szCs w:val="18"/>
        </w:rPr>
        <w:t xml:space="preserve">Kepulauan Selayar </w:t>
      </w:r>
    </w:p>
    <w:tbl>
      <w:tblPr>
        <w:tblW w:w="5052" w:type="pct"/>
        <w:jc w:val="righ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91"/>
        <w:gridCol w:w="1460"/>
        <w:gridCol w:w="1398"/>
        <w:gridCol w:w="1217"/>
        <w:gridCol w:w="1217"/>
        <w:gridCol w:w="1217"/>
        <w:gridCol w:w="1217"/>
        <w:gridCol w:w="1217"/>
      </w:tblGrid>
      <w:tr w:rsidR="00C66395" w:rsidRPr="005949E3" w:rsidTr="00E40032">
        <w:trPr>
          <w:trHeight w:val="284"/>
          <w:tblHeader/>
          <w:jc w:val="right"/>
        </w:trPr>
        <w:tc>
          <w:tcPr>
            <w:tcW w:w="260" w:type="pct"/>
            <w:shd w:val="clear" w:color="auto" w:fill="auto"/>
            <w:vAlign w:val="center"/>
          </w:tcPr>
          <w:p w:rsidR="00C66395" w:rsidRPr="005949E3" w:rsidRDefault="00C66395" w:rsidP="00E40032">
            <w:pPr>
              <w:autoSpaceDE w:val="0"/>
              <w:autoSpaceDN w:val="0"/>
              <w:adjustRightInd w:val="0"/>
              <w:snapToGrid w:val="0"/>
              <w:spacing w:line="360" w:lineRule="auto"/>
              <w:contextualSpacing/>
              <w:jc w:val="center"/>
              <w:rPr>
                <w:b/>
                <w:sz w:val="18"/>
                <w:szCs w:val="18"/>
              </w:rPr>
            </w:pPr>
            <w:r w:rsidRPr="005949E3">
              <w:rPr>
                <w:b/>
                <w:sz w:val="18"/>
                <w:szCs w:val="18"/>
              </w:rPr>
              <w:t>NO</w:t>
            </w:r>
          </w:p>
        </w:tc>
        <w:tc>
          <w:tcPr>
            <w:tcW w:w="774" w:type="pct"/>
            <w:shd w:val="clear" w:color="auto" w:fill="auto"/>
            <w:vAlign w:val="center"/>
          </w:tcPr>
          <w:p w:rsidR="00C66395" w:rsidRPr="005949E3" w:rsidRDefault="00C66395" w:rsidP="00E40032">
            <w:pPr>
              <w:autoSpaceDE w:val="0"/>
              <w:autoSpaceDN w:val="0"/>
              <w:adjustRightInd w:val="0"/>
              <w:snapToGrid w:val="0"/>
              <w:spacing w:line="360" w:lineRule="auto"/>
              <w:contextualSpacing/>
              <w:jc w:val="center"/>
              <w:rPr>
                <w:b/>
                <w:sz w:val="18"/>
                <w:szCs w:val="18"/>
              </w:rPr>
            </w:pPr>
            <w:r w:rsidRPr="005949E3">
              <w:rPr>
                <w:b/>
                <w:sz w:val="18"/>
                <w:szCs w:val="18"/>
              </w:rPr>
              <w:t>Uraian</w:t>
            </w:r>
          </w:p>
        </w:tc>
        <w:tc>
          <w:tcPr>
            <w:tcW w:w="741" w:type="pct"/>
            <w:shd w:val="clear" w:color="auto" w:fill="auto"/>
            <w:vAlign w:val="center"/>
          </w:tcPr>
          <w:p w:rsidR="00C66395" w:rsidRPr="005949E3" w:rsidRDefault="00C66395" w:rsidP="00E40032">
            <w:pPr>
              <w:autoSpaceDE w:val="0"/>
              <w:autoSpaceDN w:val="0"/>
              <w:adjustRightInd w:val="0"/>
              <w:snapToGrid w:val="0"/>
              <w:spacing w:line="360" w:lineRule="auto"/>
              <w:contextualSpacing/>
              <w:jc w:val="center"/>
              <w:rPr>
                <w:b/>
                <w:sz w:val="18"/>
                <w:szCs w:val="18"/>
              </w:rPr>
            </w:pPr>
            <w:r w:rsidRPr="005949E3">
              <w:rPr>
                <w:b/>
                <w:sz w:val="18"/>
                <w:szCs w:val="18"/>
              </w:rPr>
              <w:t>Satuan</w:t>
            </w:r>
          </w:p>
        </w:tc>
        <w:tc>
          <w:tcPr>
            <w:tcW w:w="645" w:type="pct"/>
            <w:shd w:val="clear" w:color="auto" w:fill="auto"/>
            <w:vAlign w:val="center"/>
          </w:tcPr>
          <w:p w:rsidR="00C66395" w:rsidRPr="005949E3" w:rsidRDefault="00C66395" w:rsidP="00E40032">
            <w:pPr>
              <w:widowControl w:val="0"/>
              <w:autoSpaceDE w:val="0"/>
              <w:autoSpaceDN w:val="0"/>
              <w:adjustRightInd w:val="0"/>
              <w:spacing w:line="360" w:lineRule="auto"/>
              <w:ind w:right="-20"/>
              <w:contextualSpacing/>
              <w:jc w:val="center"/>
              <w:rPr>
                <w:rFonts w:eastAsia="Calibri"/>
                <w:b/>
                <w:bCs/>
                <w:sz w:val="18"/>
                <w:szCs w:val="18"/>
              </w:rPr>
            </w:pPr>
            <w:r w:rsidRPr="005949E3">
              <w:rPr>
                <w:rFonts w:eastAsia="Calibri"/>
                <w:b/>
                <w:bCs/>
                <w:sz w:val="18"/>
                <w:szCs w:val="18"/>
              </w:rPr>
              <w:t>2011</w:t>
            </w:r>
          </w:p>
        </w:tc>
        <w:tc>
          <w:tcPr>
            <w:tcW w:w="645" w:type="pct"/>
            <w:shd w:val="clear" w:color="auto" w:fill="auto"/>
            <w:vAlign w:val="center"/>
          </w:tcPr>
          <w:p w:rsidR="00C66395" w:rsidRPr="005949E3" w:rsidRDefault="00C66395" w:rsidP="00E40032">
            <w:pPr>
              <w:widowControl w:val="0"/>
              <w:autoSpaceDE w:val="0"/>
              <w:autoSpaceDN w:val="0"/>
              <w:adjustRightInd w:val="0"/>
              <w:spacing w:line="360" w:lineRule="auto"/>
              <w:ind w:left="10" w:right="-20"/>
              <w:contextualSpacing/>
              <w:jc w:val="center"/>
              <w:rPr>
                <w:rFonts w:eastAsia="Calibri"/>
                <w:b/>
                <w:bCs/>
                <w:sz w:val="18"/>
                <w:szCs w:val="18"/>
              </w:rPr>
            </w:pPr>
            <w:r w:rsidRPr="005949E3">
              <w:rPr>
                <w:rFonts w:eastAsia="Calibri"/>
                <w:b/>
                <w:bCs/>
                <w:sz w:val="18"/>
                <w:szCs w:val="18"/>
              </w:rPr>
              <w:t>2012</w:t>
            </w:r>
          </w:p>
        </w:tc>
        <w:tc>
          <w:tcPr>
            <w:tcW w:w="645" w:type="pct"/>
            <w:shd w:val="clear" w:color="auto" w:fill="auto"/>
            <w:vAlign w:val="center"/>
          </w:tcPr>
          <w:p w:rsidR="00C66395" w:rsidRPr="005949E3" w:rsidRDefault="00C66395" w:rsidP="00E40032">
            <w:pPr>
              <w:widowControl w:val="0"/>
              <w:autoSpaceDE w:val="0"/>
              <w:autoSpaceDN w:val="0"/>
              <w:adjustRightInd w:val="0"/>
              <w:spacing w:line="360" w:lineRule="auto"/>
              <w:ind w:left="-42" w:right="-20"/>
              <w:contextualSpacing/>
              <w:jc w:val="center"/>
              <w:rPr>
                <w:rFonts w:eastAsia="Calibri"/>
                <w:b/>
                <w:bCs/>
                <w:sz w:val="18"/>
                <w:szCs w:val="18"/>
              </w:rPr>
            </w:pPr>
            <w:r w:rsidRPr="005949E3">
              <w:rPr>
                <w:rFonts w:eastAsia="Calibri"/>
                <w:b/>
                <w:bCs/>
                <w:sz w:val="18"/>
                <w:szCs w:val="18"/>
              </w:rPr>
              <w:t>2013</w:t>
            </w:r>
          </w:p>
        </w:tc>
        <w:tc>
          <w:tcPr>
            <w:tcW w:w="645" w:type="pct"/>
            <w:shd w:val="clear" w:color="auto" w:fill="auto"/>
            <w:vAlign w:val="center"/>
          </w:tcPr>
          <w:p w:rsidR="00C66395" w:rsidRPr="005949E3" w:rsidRDefault="00C66395" w:rsidP="00E40032">
            <w:pPr>
              <w:widowControl w:val="0"/>
              <w:autoSpaceDE w:val="0"/>
              <w:autoSpaceDN w:val="0"/>
              <w:adjustRightInd w:val="0"/>
              <w:spacing w:line="360" w:lineRule="auto"/>
              <w:ind w:left="10" w:right="-20"/>
              <w:contextualSpacing/>
              <w:jc w:val="center"/>
              <w:rPr>
                <w:rFonts w:eastAsia="Calibri"/>
                <w:b/>
                <w:bCs/>
                <w:sz w:val="18"/>
                <w:szCs w:val="18"/>
              </w:rPr>
            </w:pPr>
            <w:r w:rsidRPr="005949E3">
              <w:rPr>
                <w:rFonts w:eastAsia="Calibri"/>
                <w:b/>
                <w:bCs/>
                <w:sz w:val="18"/>
                <w:szCs w:val="18"/>
              </w:rPr>
              <w:t>2014</w:t>
            </w:r>
          </w:p>
        </w:tc>
        <w:tc>
          <w:tcPr>
            <w:tcW w:w="645" w:type="pct"/>
            <w:shd w:val="clear" w:color="auto" w:fill="auto"/>
            <w:vAlign w:val="center"/>
          </w:tcPr>
          <w:p w:rsidR="00C66395" w:rsidRPr="005949E3" w:rsidRDefault="00C66395" w:rsidP="00E40032">
            <w:pPr>
              <w:widowControl w:val="0"/>
              <w:autoSpaceDE w:val="0"/>
              <w:autoSpaceDN w:val="0"/>
              <w:adjustRightInd w:val="0"/>
              <w:spacing w:line="360" w:lineRule="auto"/>
              <w:ind w:left="-42" w:right="-20"/>
              <w:contextualSpacing/>
              <w:jc w:val="center"/>
              <w:rPr>
                <w:rFonts w:eastAsia="Calibri"/>
                <w:b/>
                <w:bCs/>
                <w:sz w:val="18"/>
                <w:szCs w:val="18"/>
              </w:rPr>
            </w:pPr>
            <w:r w:rsidRPr="005949E3">
              <w:rPr>
                <w:rFonts w:eastAsia="Calibri"/>
                <w:b/>
                <w:bCs/>
                <w:sz w:val="18"/>
                <w:szCs w:val="18"/>
              </w:rPr>
              <w:t>2015</w:t>
            </w:r>
          </w:p>
        </w:tc>
      </w:tr>
      <w:tr w:rsidR="00C66395" w:rsidRPr="005949E3" w:rsidTr="00A26445">
        <w:trPr>
          <w:trHeight w:val="284"/>
          <w:jc w:val="right"/>
        </w:trPr>
        <w:tc>
          <w:tcPr>
            <w:tcW w:w="260" w:type="pct"/>
            <w:vAlign w:val="center"/>
          </w:tcPr>
          <w:p w:rsidR="00C66395" w:rsidRPr="005949E3" w:rsidRDefault="00C66395" w:rsidP="00E40032">
            <w:pPr>
              <w:pStyle w:val="ListParagraph"/>
              <w:numPr>
                <w:ilvl w:val="0"/>
                <w:numId w:val="19"/>
              </w:numPr>
              <w:autoSpaceDE w:val="0"/>
              <w:autoSpaceDN w:val="0"/>
              <w:adjustRightInd w:val="0"/>
              <w:snapToGrid w:val="0"/>
              <w:spacing w:line="360" w:lineRule="auto"/>
              <w:ind w:left="0" w:firstLine="0"/>
              <w:jc w:val="center"/>
              <w:rPr>
                <w:sz w:val="18"/>
                <w:szCs w:val="18"/>
              </w:rPr>
            </w:pPr>
          </w:p>
        </w:tc>
        <w:tc>
          <w:tcPr>
            <w:tcW w:w="774" w:type="pct"/>
            <w:vAlign w:val="center"/>
          </w:tcPr>
          <w:p w:rsidR="00C66395" w:rsidRPr="005949E3" w:rsidRDefault="00C66395" w:rsidP="00E40032">
            <w:pPr>
              <w:autoSpaceDE w:val="0"/>
              <w:autoSpaceDN w:val="0"/>
              <w:adjustRightInd w:val="0"/>
              <w:snapToGrid w:val="0"/>
              <w:spacing w:line="360" w:lineRule="auto"/>
              <w:contextualSpacing/>
              <w:rPr>
                <w:sz w:val="18"/>
                <w:szCs w:val="18"/>
              </w:rPr>
            </w:pPr>
            <w:r w:rsidRPr="005949E3">
              <w:rPr>
                <w:sz w:val="18"/>
                <w:szCs w:val="18"/>
              </w:rPr>
              <w:t>Kebutuhan</w:t>
            </w:r>
          </w:p>
        </w:tc>
        <w:tc>
          <w:tcPr>
            <w:tcW w:w="741" w:type="pct"/>
            <w:vAlign w:val="center"/>
          </w:tcPr>
          <w:p w:rsidR="00C66395" w:rsidRPr="005949E3" w:rsidRDefault="00C66395" w:rsidP="00E40032">
            <w:pPr>
              <w:autoSpaceDE w:val="0"/>
              <w:autoSpaceDN w:val="0"/>
              <w:adjustRightInd w:val="0"/>
              <w:snapToGrid w:val="0"/>
              <w:spacing w:line="360" w:lineRule="auto"/>
              <w:contextualSpacing/>
              <w:jc w:val="center"/>
              <w:rPr>
                <w:sz w:val="18"/>
                <w:szCs w:val="18"/>
              </w:rPr>
            </w:pPr>
          </w:p>
        </w:tc>
        <w:tc>
          <w:tcPr>
            <w:tcW w:w="645" w:type="pct"/>
            <w:vAlign w:val="center"/>
          </w:tcPr>
          <w:p w:rsidR="00C66395" w:rsidRPr="005949E3" w:rsidRDefault="00C66395" w:rsidP="00E40032">
            <w:pPr>
              <w:autoSpaceDE w:val="0"/>
              <w:autoSpaceDN w:val="0"/>
              <w:adjustRightInd w:val="0"/>
              <w:snapToGrid w:val="0"/>
              <w:spacing w:line="360" w:lineRule="auto"/>
              <w:contextualSpacing/>
              <w:jc w:val="both"/>
              <w:rPr>
                <w:sz w:val="18"/>
                <w:szCs w:val="18"/>
              </w:rPr>
            </w:pPr>
          </w:p>
        </w:tc>
        <w:tc>
          <w:tcPr>
            <w:tcW w:w="645" w:type="pct"/>
            <w:vAlign w:val="center"/>
          </w:tcPr>
          <w:p w:rsidR="00C66395" w:rsidRPr="005949E3" w:rsidRDefault="00C66395" w:rsidP="00E40032">
            <w:pPr>
              <w:autoSpaceDE w:val="0"/>
              <w:autoSpaceDN w:val="0"/>
              <w:adjustRightInd w:val="0"/>
              <w:snapToGrid w:val="0"/>
              <w:spacing w:line="360" w:lineRule="auto"/>
              <w:contextualSpacing/>
              <w:jc w:val="both"/>
              <w:rPr>
                <w:sz w:val="18"/>
                <w:szCs w:val="18"/>
              </w:rPr>
            </w:pPr>
          </w:p>
        </w:tc>
        <w:tc>
          <w:tcPr>
            <w:tcW w:w="645" w:type="pct"/>
            <w:vAlign w:val="center"/>
          </w:tcPr>
          <w:p w:rsidR="00C66395" w:rsidRPr="005949E3" w:rsidRDefault="00C66395" w:rsidP="00E40032">
            <w:pPr>
              <w:autoSpaceDE w:val="0"/>
              <w:autoSpaceDN w:val="0"/>
              <w:adjustRightInd w:val="0"/>
              <w:snapToGrid w:val="0"/>
              <w:spacing w:line="360" w:lineRule="auto"/>
              <w:contextualSpacing/>
              <w:jc w:val="both"/>
              <w:rPr>
                <w:sz w:val="18"/>
                <w:szCs w:val="18"/>
              </w:rPr>
            </w:pPr>
          </w:p>
        </w:tc>
        <w:tc>
          <w:tcPr>
            <w:tcW w:w="645" w:type="pct"/>
            <w:vAlign w:val="center"/>
          </w:tcPr>
          <w:p w:rsidR="00C66395" w:rsidRPr="005949E3" w:rsidRDefault="00C66395" w:rsidP="00E40032">
            <w:pPr>
              <w:autoSpaceDE w:val="0"/>
              <w:autoSpaceDN w:val="0"/>
              <w:adjustRightInd w:val="0"/>
              <w:snapToGrid w:val="0"/>
              <w:spacing w:line="360" w:lineRule="auto"/>
              <w:contextualSpacing/>
              <w:jc w:val="both"/>
              <w:rPr>
                <w:sz w:val="18"/>
                <w:szCs w:val="18"/>
              </w:rPr>
            </w:pPr>
          </w:p>
        </w:tc>
        <w:tc>
          <w:tcPr>
            <w:tcW w:w="645" w:type="pct"/>
            <w:vAlign w:val="center"/>
          </w:tcPr>
          <w:p w:rsidR="00C66395" w:rsidRPr="005949E3" w:rsidRDefault="00C66395" w:rsidP="00E40032">
            <w:pPr>
              <w:autoSpaceDE w:val="0"/>
              <w:autoSpaceDN w:val="0"/>
              <w:adjustRightInd w:val="0"/>
              <w:snapToGrid w:val="0"/>
              <w:spacing w:line="360" w:lineRule="auto"/>
              <w:contextualSpacing/>
              <w:jc w:val="both"/>
              <w:rPr>
                <w:sz w:val="18"/>
                <w:szCs w:val="18"/>
              </w:rPr>
            </w:pPr>
          </w:p>
        </w:tc>
      </w:tr>
      <w:tr w:rsidR="00C66395" w:rsidRPr="005949E3" w:rsidTr="00A26445">
        <w:trPr>
          <w:trHeight w:val="284"/>
          <w:jc w:val="right"/>
        </w:trPr>
        <w:tc>
          <w:tcPr>
            <w:tcW w:w="260" w:type="pct"/>
            <w:vAlign w:val="center"/>
          </w:tcPr>
          <w:p w:rsidR="00C66395" w:rsidRPr="005949E3" w:rsidRDefault="00C66395" w:rsidP="00E40032">
            <w:pPr>
              <w:autoSpaceDE w:val="0"/>
              <w:autoSpaceDN w:val="0"/>
              <w:adjustRightInd w:val="0"/>
              <w:snapToGrid w:val="0"/>
              <w:spacing w:line="360" w:lineRule="auto"/>
              <w:contextualSpacing/>
              <w:jc w:val="center"/>
              <w:rPr>
                <w:sz w:val="18"/>
                <w:szCs w:val="18"/>
              </w:rPr>
            </w:pPr>
          </w:p>
        </w:tc>
        <w:tc>
          <w:tcPr>
            <w:tcW w:w="774" w:type="pct"/>
            <w:vAlign w:val="center"/>
          </w:tcPr>
          <w:p w:rsidR="00C66395" w:rsidRPr="005949E3" w:rsidRDefault="00C66395" w:rsidP="00E40032">
            <w:pPr>
              <w:autoSpaceDE w:val="0"/>
              <w:autoSpaceDN w:val="0"/>
              <w:adjustRightInd w:val="0"/>
              <w:snapToGrid w:val="0"/>
              <w:spacing w:line="360" w:lineRule="auto"/>
              <w:contextualSpacing/>
              <w:rPr>
                <w:sz w:val="18"/>
                <w:szCs w:val="18"/>
              </w:rPr>
            </w:pPr>
            <w:r w:rsidRPr="005949E3">
              <w:rPr>
                <w:sz w:val="18"/>
                <w:szCs w:val="18"/>
              </w:rPr>
              <w:t>- Rumah tangga</w:t>
            </w:r>
          </w:p>
        </w:tc>
        <w:tc>
          <w:tcPr>
            <w:tcW w:w="741" w:type="pct"/>
            <w:vAlign w:val="center"/>
          </w:tcPr>
          <w:p w:rsidR="00C66395" w:rsidRPr="005949E3" w:rsidRDefault="00C66395" w:rsidP="00E40032">
            <w:pPr>
              <w:autoSpaceDE w:val="0"/>
              <w:autoSpaceDN w:val="0"/>
              <w:adjustRightInd w:val="0"/>
              <w:snapToGrid w:val="0"/>
              <w:spacing w:line="360" w:lineRule="auto"/>
              <w:contextualSpacing/>
              <w:jc w:val="center"/>
              <w:rPr>
                <w:sz w:val="18"/>
                <w:szCs w:val="18"/>
              </w:rPr>
            </w:pPr>
            <w:r w:rsidRPr="005949E3">
              <w:rPr>
                <w:sz w:val="18"/>
                <w:szCs w:val="18"/>
              </w:rPr>
              <w:t>VA</w:t>
            </w:r>
          </w:p>
        </w:tc>
        <w:tc>
          <w:tcPr>
            <w:tcW w:w="645" w:type="pct"/>
            <w:vAlign w:val="bottom"/>
          </w:tcPr>
          <w:p w:rsidR="00C66395" w:rsidRPr="005949E3" w:rsidRDefault="00C66395" w:rsidP="00E40032">
            <w:pPr>
              <w:spacing w:line="360" w:lineRule="auto"/>
              <w:contextualSpacing/>
              <w:jc w:val="center"/>
              <w:rPr>
                <w:sz w:val="18"/>
                <w:szCs w:val="18"/>
              </w:rPr>
            </w:pPr>
            <w:r w:rsidRPr="005949E3">
              <w:rPr>
                <w:sz w:val="18"/>
                <w:szCs w:val="18"/>
              </w:rPr>
              <w:t>6.547.200</w:t>
            </w:r>
          </w:p>
        </w:tc>
        <w:tc>
          <w:tcPr>
            <w:tcW w:w="645" w:type="pct"/>
            <w:vAlign w:val="bottom"/>
          </w:tcPr>
          <w:p w:rsidR="00C66395" w:rsidRPr="005949E3" w:rsidRDefault="00C66395" w:rsidP="00E40032">
            <w:pPr>
              <w:spacing w:line="360" w:lineRule="auto"/>
              <w:contextualSpacing/>
              <w:jc w:val="center"/>
              <w:rPr>
                <w:sz w:val="18"/>
                <w:szCs w:val="18"/>
              </w:rPr>
            </w:pPr>
            <w:r w:rsidRPr="005949E3">
              <w:rPr>
                <w:sz w:val="18"/>
                <w:szCs w:val="18"/>
              </w:rPr>
              <w:t>8.967.600</w:t>
            </w:r>
          </w:p>
        </w:tc>
        <w:tc>
          <w:tcPr>
            <w:tcW w:w="645" w:type="pct"/>
            <w:vAlign w:val="bottom"/>
          </w:tcPr>
          <w:p w:rsidR="00C66395" w:rsidRPr="005949E3" w:rsidRDefault="00C66395" w:rsidP="00E40032">
            <w:pPr>
              <w:spacing w:line="360" w:lineRule="auto"/>
              <w:contextualSpacing/>
              <w:jc w:val="center"/>
              <w:rPr>
                <w:sz w:val="18"/>
                <w:szCs w:val="18"/>
              </w:rPr>
            </w:pPr>
            <w:r w:rsidRPr="005949E3">
              <w:rPr>
                <w:sz w:val="18"/>
                <w:szCs w:val="18"/>
              </w:rPr>
              <w:t>10.438.200</w:t>
            </w:r>
          </w:p>
        </w:tc>
        <w:tc>
          <w:tcPr>
            <w:tcW w:w="645" w:type="pct"/>
            <w:vAlign w:val="bottom"/>
          </w:tcPr>
          <w:p w:rsidR="00C66395" w:rsidRPr="005949E3" w:rsidRDefault="00C66395" w:rsidP="00E40032">
            <w:pPr>
              <w:spacing w:line="360" w:lineRule="auto"/>
              <w:contextualSpacing/>
              <w:jc w:val="center"/>
              <w:rPr>
                <w:sz w:val="18"/>
                <w:szCs w:val="18"/>
              </w:rPr>
            </w:pPr>
            <w:r w:rsidRPr="005949E3">
              <w:rPr>
                <w:sz w:val="18"/>
                <w:szCs w:val="18"/>
              </w:rPr>
              <w:t>11.826.450</w:t>
            </w:r>
          </w:p>
        </w:tc>
        <w:tc>
          <w:tcPr>
            <w:tcW w:w="645" w:type="pct"/>
            <w:vAlign w:val="bottom"/>
          </w:tcPr>
          <w:p w:rsidR="00C66395" w:rsidRPr="005949E3" w:rsidRDefault="00C66395" w:rsidP="00E40032">
            <w:pPr>
              <w:spacing w:line="360" w:lineRule="auto"/>
              <w:contextualSpacing/>
              <w:jc w:val="center"/>
              <w:rPr>
                <w:sz w:val="18"/>
                <w:szCs w:val="18"/>
              </w:rPr>
            </w:pPr>
            <w:r w:rsidRPr="005949E3">
              <w:rPr>
                <w:sz w:val="18"/>
                <w:szCs w:val="18"/>
              </w:rPr>
              <w:t>12.218.850</w:t>
            </w:r>
          </w:p>
        </w:tc>
      </w:tr>
      <w:tr w:rsidR="00C66395" w:rsidRPr="005949E3" w:rsidTr="00A26445">
        <w:trPr>
          <w:trHeight w:val="284"/>
          <w:jc w:val="right"/>
        </w:trPr>
        <w:tc>
          <w:tcPr>
            <w:tcW w:w="260" w:type="pct"/>
            <w:vAlign w:val="center"/>
          </w:tcPr>
          <w:p w:rsidR="00C66395" w:rsidRPr="005949E3" w:rsidRDefault="00C66395" w:rsidP="00E40032">
            <w:pPr>
              <w:autoSpaceDE w:val="0"/>
              <w:autoSpaceDN w:val="0"/>
              <w:adjustRightInd w:val="0"/>
              <w:snapToGrid w:val="0"/>
              <w:spacing w:line="360" w:lineRule="auto"/>
              <w:contextualSpacing/>
              <w:jc w:val="center"/>
              <w:rPr>
                <w:sz w:val="18"/>
                <w:szCs w:val="18"/>
              </w:rPr>
            </w:pPr>
          </w:p>
        </w:tc>
        <w:tc>
          <w:tcPr>
            <w:tcW w:w="774" w:type="pct"/>
            <w:vAlign w:val="center"/>
          </w:tcPr>
          <w:p w:rsidR="00C66395" w:rsidRPr="005949E3" w:rsidRDefault="00C66395" w:rsidP="00E40032">
            <w:pPr>
              <w:autoSpaceDE w:val="0"/>
              <w:autoSpaceDN w:val="0"/>
              <w:adjustRightInd w:val="0"/>
              <w:snapToGrid w:val="0"/>
              <w:spacing w:line="360" w:lineRule="auto"/>
              <w:contextualSpacing/>
              <w:rPr>
                <w:sz w:val="18"/>
                <w:szCs w:val="18"/>
              </w:rPr>
            </w:pPr>
            <w:r w:rsidRPr="005949E3">
              <w:rPr>
                <w:sz w:val="18"/>
                <w:szCs w:val="18"/>
              </w:rPr>
              <w:t>- Komersial</w:t>
            </w:r>
          </w:p>
        </w:tc>
        <w:tc>
          <w:tcPr>
            <w:tcW w:w="741" w:type="pct"/>
          </w:tcPr>
          <w:p w:rsidR="00C66395" w:rsidRPr="005949E3" w:rsidRDefault="00C66395" w:rsidP="00E40032">
            <w:pPr>
              <w:spacing w:line="360" w:lineRule="auto"/>
              <w:contextualSpacing/>
              <w:jc w:val="center"/>
              <w:rPr>
                <w:sz w:val="18"/>
                <w:szCs w:val="18"/>
              </w:rPr>
            </w:pPr>
            <w:r w:rsidRPr="005949E3">
              <w:rPr>
                <w:sz w:val="18"/>
                <w:szCs w:val="18"/>
              </w:rPr>
              <w:t>VA</w:t>
            </w:r>
          </w:p>
        </w:tc>
        <w:tc>
          <w:tcPr>
            <w:tcW w:w="645" w:type="pct"/>
            <w:vAlign w:val="bottom"/>
          </w:tcPr>
          <w:p w:rsidR="00C66395" w:rsidRPr="005949E3" w:rsidRDefault="00C66395" w:rsidP="00E40032">
            <w:pPr>
              <w:spacing w:line="360" w:lineRule="auto"/>
              <w:contextualSpacing/>
              <w:jc w:val="center"/>
              <w:rPr>
                <w:sz w:val="18"/>
                <w:szCs w:val="18"/>
              </w:rPr>
            </w:pPr>
            <w:r w:rsidRPr="005949E3">
              <w:rPr>
                <w:sz w:val="18"/>
                <w:szCs w:val="18"/>
              </w:rPr>
              <w:t>1.233.000</w:t>
            </w:r>
          </w:p>
        </w:tc>
        <w:tc>
          <w:tcPr>
            <w:tcW w:w="645" w:type="pct"/>
            <w:vAlign w:val="bottom"/>
          </w:tcPr>
          <w:p w:rsidR="00C66395" w:rsidRPr="005949E3" w:rsidRDefault="00C66395" w:rsidP="00E40032">
            <w:pPr>
              <w:spacing w:line="360" w:lineRule="auto"/>
              <w:contextualSpacing/>
              <w:jc w:val="center"/>
              <w:rPr>
                <w:sz w:val="18"/>
                <w:szCs w:val="18"/>
              </w:rPr>
            </w:pPr>
            <w:r w:rsidRPr="005949E3">
              <w:rPr>
                <w:sz w:val="18"/>
                <w:szCs w:val="18"/>
              </w:rPr>
              <w:t>1.920.800</w:t>
            </w:r>
          </w:p>
        </w:tc>
        <w:tc>
          <w:tcPr>
            <w:tcW w:w="645" w:type="pct"/>
            <w:vAlign w:val="bottom"/>
          </w:tcPr>
          <w:p w:rsidR="00C66395" w:rsidRPr="005949E3" w:rsidRDefault="00C66395" w:rsidP="00E40032">
            <w:pPr>
              <w:spacing w:line="360" w:lineRule="auto"/>
              <w:contextualSpacing/>
              <w:jc w:val="center"/>
              <w:rPr>
                <w:sz w:val="18"/>
                <w:szCs w:val="18"/>
              </w:rPr>
            </w:pPr>
            <w:r w:rsidRPr="005949E3">
              <w:rPr>
                <w:sz w:val="18"/>
                <w:szCs w:val="18"/>
              </w:rPr>
              <w:t>2.238.600</w:t>
            </w:r>
          </w:p>
        </w:tc>
        <w:tc>
          <w:tcPr>
            <w:tcW w:w="645" w:type="pct"/>
            <w:vAlign w:val="bottom"/>
          </w:tcPr>
          <w:p w:rsidR="00C66395" w:rsidRPr="005949E3" w:rsidRDefault="00C66395" w:rsidP="00E40032">
            <w:pPr>
              <w:spacing w:line="360" w:lineRule="auto"/>
              <w:contextualSpacing/>
              <w:jc w:val="center"/>
              <w:rPr>
                <w:sz w:val="18"/>
                <w:szCs w:val="18"/>
              </w:rPr>
            </w:pPr>
            <w:r w:rsidRPr="005949E3">
              <w:rPr>
                <w:sz w:val="18"/>
                <w:szCs w:val="18"/>
              </w:rPr>
              <w:t>2.304.900</w:t>
            </w:r>
          </w:p>
        </w:tc>
        <w:tc>
          <w:tcPr>
            <w:tcW w:w="645" w:type="pct"/>
            <w:vAlign w:val="bottom"/>
          </w:tcPr>
          <w:p w:rsidR="00C66395" w:rsidRPr="005949E3" w:rsidRDefault="00C66395" w:rsidP="00E40032">
            <w:pPr>
              <w:spacing w:line="360" w:lineRule="auto"/>
              <w:contextualSpacing/>
              <w:jc w:val="center"/>
              <w:rPr>
                <w:sz w:val="18"/>
                <w:szCs w:val="18"/>
              </w:rPr>
            </w:pPr>
            <w:r w:rsidRPr="005949E3">
              <w:rPr>
                <w:sz w:val="18"/>
                <w:szCs w:val="18"/>
              </w:rPr>
              <w:t>2.454.400</w:t>
            </w:r>
          </w:p>
        </w:tc>
      </w:tr>
      <w:tr w:rsidR="00C66395" w:rsidRPr="005949E3" w:rsidTr="00A26445">
        <w:trPr>
          <w:trHeight w:val="284"/>
          <w:jc w:val="right"/>
        </w:trPr>
        <w:tc>
          <w:tcPr>
            <w:tcW w:w="260" w:type="pct"/>
            <w:vAlign w:val="center"/>
          </w:tcPr>
          <w:p w:rsidR="00C66395" w:rsidRPr="005949E3" w:rsidRDefault="00C66395" w:rsidP="00E40032">
            <w:pPr>
              <w:autoSpaceDE w:val="0"/>
              <w:autoSpaceDN w:val="0"/>
              <w:adjustRightInd w:val="0"/>
              <w:snapToGrid w:val="0"/>
              <w:spacing w:line="360" w:lineRule="auto"/>
              <w:contextualSpacing/>
              <w:jc w:val="center"/>
              <w:rPr>
                <w:sz w:val="18"/>
                <w:szCs w:val="18"/>
              </w:rPr>
            </w:pPr>
          </w:p>
        </w:tc>
        <w:tc>
          <w:tcPr>
            <w:tcW w:w="774" w:type="pct"/>
            <w:vAlign w:val="center"/>
          </w:tcPr>
          <w:p w:rsidR="00C66395" w:rsidRPr="005949E3" w:rsidRDefault="00C66395" w:rsidP="00E40032">
            <w:pPr>
              <w:autoSpaceDE w:val="0"/>
              <w:autoSpaceDN w:val="0"/>
              <w:adjustRightInd w:val="0"/>
              <w:snapToGrid w:val="0"/>
              <w:spacing w:line="360" w:lineRule="auto"/>
              <w:contextualSpacing/>
              <w:rPr>
                <w:sz w:val="18"/>
                <w:szCs w:val="18"/>
              </w:rPr>
            </w:pPr>
            <w:r w:rsidRPr="005949E3">
              <w:rPr>
                <w:sz w:val="18"/>
                <w:szCs w:val="18"/>
              </w:rPr>
              <w:t>- Public</w:t>
            </w:r>
          </w:p>
        </w:tc>
        <w:tc>
          <w:tcPr>
            <w:tcW w:w="741" w:type="pct"/>
          </w:tcPr>
          <w:p w:rsidR="00C66395" w:rsidRPr="005949E3" w:rsidRDefault="00C66395" w:rsidP="00E40032">
            <w:pPr>
              <w:spacing w:line="360" w:lineRule="auto"/>
              <w:contextualSpacing/>
              <w:jc w:val="center"/>
              <w:rPr>
                <w:sz w:val="18"/>
                <w:szCs w:val="18"/>
              </w:rPr>
            </w:pPr>
            <w:r w:rsidRPr="005949E3">
              <w:rPr>
                <w:sz w:val="18"/>
                <w:szCs w:val="18"/>
              </w:rPr>
              <w:t>VA</w:t>
            </w:r>
          </w:p>
        </w:tc>
        <w:tc>
          <w:tcPr>
            <w:tcW w:w="645" w:type="pct"/>
            <w:vAlign w:val="bottom"/>
          </w:tcPr>
          <w:p w:rsidR="00C66395" w:rsidRPr="005949E3" w:rsidRDefault="00C66395" w:rsidP="00E40032">
            <w:pPr>
              <w:spacing w:line="360" w:lineRule="auto"/>
              <w:contextualSpacing/>
              <w:jc w:val="center"/>
              <w:rPr>
                <w:sz w:val="18"/>
                <w:szCs w:val="18"/>
              </w:rPr>
            </w:pPr>
            <w:r w:rsidRPr="005949E3">
              <w:rPr>
                <w:sz w:val="18"/>
                <w:szCs w:val="18"/>
              </w:rPr>
              <w:t>1.472.160</w:t>
            </w:r>
          </w:p>
        </w:tc>
        <w:tc>
          <w:tcPr>
            <w:tcW w:w="645" w:type="pct"/>
            <w:vAlign w:val="bottom"/>
          </w:tcPr>
          <w:p w:rsidR="00C66395" w:rsidRPr="005949E3" w:rsidRDefault="00C66395" w:rsidP="00E40032">
            <w:pPr>
              <w:spacing w:line="360" w:lineRule="auto"/>
              <w:contextualSpacing/>
              <w:jc w:val="center"/>
              <w:rPr>
                <w:sz w:val="18"/>
                <w:szCs w:val="18"/>
              </w:rPr>
            </w:pPr>
            <w:r w:rsidRPr="005949E3">
              <w:rPr>
                <w:sz w:val="18"/>
                <w:szCs w:val="18"/>
              </w:rPr>
              <w:t>1.646.000</w:t>
            </w:r>
          </w:p>
        </w:tc>
        <w:tc>
          <w:tcPr>
            <w:tcW w:w="645" w:type="pct"/>
            <w:vAlign w:val="bottom"/>
          </w:tcPr>
          <w:p w:rsidR="00C66395" w:rsidRPr="005949E3" w:rsidRDefault="00C66395" w:rsidP="00E40032">
            <w:pPr>
              <w:spacing w:line="360" w:lineRule="auto"/>
              <w:contextualSpacing/>
              <w:jc w:val="center"/>
              <w:rPr>
                <w:sz w:val="18"/>
                <w:szCs w:val="18"/>
              </w:rPr>
            </w:pPr>
            <w:r w:rsidRPr="005949E3">
              <w:rPr>
                <w:sz w:val="18"/>
                <w:szCs w:val="18"/>
              </w:rPr>
              <w:t>1.570.900</w:t>
            </w:r>
          </w:p>
        </w:tc>
        <w:tc>
          <w:tcPr>
            <w:tcW w:w="645" w:type="pct"/>
            <w:vAlign w:val="bottom"/>
          </w:tcPr>
          <w:p w:rsidR="00C66395" w:rsidRPr="005949E3" w:rsidRDefault="00C66395" w:rsidP="00E40032">
            <w:pPr>
              <w:spacing w:line="360" w:lineRule="auto"/>
              <w:contextualSpacing/>
              <w:jc w:val="center"/>
              <w:rPr>
                <w:sz w:val="18"/>
                <w:szCs w:val="18"/>
              </w:rPr>
            </w:pPr>
            <w:r w:rsidRPr="005949E3">
              <w:rPr>
                <w:sz w:val="18"/>
                <w:szCs w:val="18"/>
              </w:rPr>
              <w:t>695.200</w:t>
            </w:r>
          </w:p>
        </w:tc>
        <w:tc>
          <w:tcPr>
            <w:tcW w:w="645" w:type="pct"/>
            <w:vAlign w:val="bottom"/>
          </w:tcPr>
          <w:p w:rsidR="00C66395" w:rsidRPr="005949E3" w:rsidRDefault="00C66395" w:rsidP="00E40032">
            <w:pPr>
              <w:spacing w:line="360" w:lineRule="auto"/>
              <w:contextualSpacing/>
              <w:jc w:val="center"/>
              <w:rPr>
                <w:sz w:val="18"/>
                <w:szCs w:val="18"/>
              </w:rPr>
            </w:pPr>
            <w:r w:rsidRPr="005949E3">
              <w:rPr>
                <w:sz w:val="18"/>
                <w:szCs w:val="18"/>
              </w:rPr>
              <w:t>1.803.200</w:t>
            </w:r>
          </w:p>
        </w:tc>
      </w:tr>
      <w:tr w:rsidR="00C66395" w:rsidRPr="005949E3" w:rsidTr="00A26445">
        <w:trPr>
          <w:trHeight w:val="284"/>
          <w:jc w:val="right"/>
        </w:trPr>
        <w:tc>
          <w:tcPr>
            <w:tcW w:w="260" w:type="pct"/>
            <w:vAlign w:val="center"/>
          </w:tcPr>
          <w:p w:rsidR="00C66395" w:rsidRPr="005949E3" w:rsidRDefault="00C66395" w:rsidP="00E40032">
            <w:pPr>
              <w:autoSpaceDE w:val="0"/>
              <w:autoSpaceDN w:val="0"/>
              <w:adjustRightInd w:val="0"/>
              <w:snapToGrid w:val="0"/>
              <w:spacing w:line="360" w:lineRule="auto"/>
              <w:contextualSpacing/>
              <w:jc w:val="center"/>
              <w:rPr>
                <w:sz w:val="18"/>
                <w:szCs w:val="18"/>
              </w:rPr>
            </w:pPr>
          </w:p>
        </w:tc>
        <w:tc>
          <w:tcPr>
            <w:tcW w:w="774" w:type="pct"/>
            <w:vAlign w:val="center"/>
          </w:tcPr>
          <w:p w:rsidR="00C66395" w:rsidRPr="005949E3" w:rsidRDefault="00C66395" w:rsidP="00E40032">
            <w:pPr>
              <w:autoSpaceDE w:val="0"/>
              <w:autoSpaceDN w:val="0"/>
              <w:adjustRightInd w:val="0"/>
              <w:snapToGrid w:val="0"/>
              <w:spacing w:line="360" w:lineRule="auto"/>
              <w:contextualSpacing/>
              <w:rPr>
                <w:sz w:val="18"/>
                <w:szCs w:val="18"/>
              </w:rPr>
            </w:pPr>
            <w:r w:rsidRPr="005949E3">
              <w:rPr>
                <w:sz w:val="18"/>
                <w:szCs w:val="18"/>
              </w:rPr>
              <w:t>- Industri</w:t>
            </w:r>
          </w:p>
        </w:tc>
        <w:tc>
          <w:tcPr>
            <w:tcW w:w="741" w:type="pct"/>
          </w:tcPr>
          <w:p w:rsidR="00C66395" w:rsidRPr="005949E3" w:rsidRDefault="00C66395" w:rsidP="00E40032">
            <w:pPr>
              <w:spacing w:line="360" w:lineRule="auto"/>
              <w:contextualSpacing/>
              <w:jc w:val="center"/>
              <w:rPr>
                <w:sz w:val="18"/>
                <w:szCs w:val="18"/>
              </w:rPr>
            </w:pPr>
            <w:r w:rsidRPr="005949E3">
              <w:rPr>
                <w:sz w:val="18"/>
                <w:szCs w:val="18"/>
              </w:rPr>
              <w:t>VA</w:t>
            </w:r>
          </w:p>
        </w:tc>
        <w:tc>
          <w:tcPr>
            <w:tcW w:w="645" w:type="pct"/>
            <w:vAlign w:val="bottom"/>
          </w:tcPr>
          <w:p w:rsidR="00C66395" w:rsidRPr="005949E3" w:rsidRDefault="00C66395" w:rsidP="00E40032">
            <w:pPr>
              <w:spacing w:line="360" w:lineRule="auto"/>
              <w:contextualSpacing/>
              <w:jc w:val="center"/>
              <w:rPr>
                <w:sz w:val="18"/>
                <w:szCs w:val="18"/>
              </w:rPr>
            </w:pPr>
            <w:r w:rsidRPr="005949E3">
              <w:rPr>
                <w:sz w:val="18"/>
                <w:szCs w:val="18"/>
              </w:rPr>
              <w:t>897.600</w:t>
            </w:r>
          </w:p>
        </w:tc>
        <w:tc>
          <w:tcPr>
            <w:tcW w:w="645" w:type="pct"/>
            <w:vAlign w:val="bottom"/>
          </w:tcPr>
          <w:p w:rsidR="00C66395" w:rsidRPr="005949E3" w:rsidRDefault="00C66395" w:rsidP="00E40032">
            <w:pPr>
              <w:spacing w:line="360" w:lineRule="auto"/>
              <w:contextualSpacing/>
              <w:jc w:val="center"/>
              <w:rPr>
                <w:sz w:val="18"/>
                <w:szCs w:val="18"/>
              </w:rPr>
            </w:pPr>
            <w:r w:rsidRPr="005949E3">
              <w:rPr>
                <w:sz w:val="18"/>
                <w:szCs w:val="18"/>
              </w:rPr>
              <w:t>1.299.100</w:t>
            </w:r>
          </w:p>
        </w:tc>
        <w:tc>
          <w:tcPr>
            <w:tcW w:w="645" w:type="pct"/>
            <w:vAlign w:val="bottom"/>
          </w:tcPr>
          <w:p w:rsidR="00C66395" w:rsidRPr="005949E3" w:rsidRDefault="00C66395" w:rsidP="00E40032">
            <w:pPr>
              <w:spacing w:line="360" w:lineRule="auto"/>
              <w:contextualSpacing/>
              <w:jc w:val="center"/>
              <w:rPr>
                <w:sz w:val="18"/>
                <w:szCs w:val="18"/>
              </w:rPr>
            </w:pPr>
            <w:r w:rsidRPr="005949E3">
              <w:rPr>
                <w:sz w:val="18"/>
                <w:szCs w:val="18"/>
              </w:rPr>
              <w:t>2.445.600</w:t>
            </w:r>
          </w:p>
        </w:tc>
        <w:tc>
          <w:tcPr>
            <w:tcW w:w="645" w:type="pct"/>
            <w:vAlign w:val="bottom"/>
          </w:tcPr>
          <w:p w:rsidR="00C66395" w:rsidRPr="005949E3" w:rsidRDefault="00C66395" w:rsidP="00E40032">
            <w:pPr>
              <w:spacing w:line="360" w:lineRule="auto"/>
              <w:contextualSpacing/>
              <w:jc w:val="center"/>
              <w:rPr>
                <w:sz w:val="18"/>
                <w:szCs w:val="18"/>
              </w:rPr>
            </w:pPr>
            <w:r w:rsidRPr="005949E3">
              <w:rPr>
                <w:sz w:val="18"/>
                <w:szCs w:val="18"/>
              </w:rPr>
              <w:t>3.462.633</w:t>
            </w:r>
          </w:p>
        </w:tc>
        <w:tc>
          <w:tcPr>
            <w:tcW w:w="645" w:type="pct"/>
            <w:vAlign w:val="bottom"/>
          </w:tcPr>
          <w:p w:rsidR="00C66395" w:rsidRPr="005949E3" w:rsidRDefault="00C66395" w:rsidP="00E40032">
            <w:pPr>
              <w:spacing w:line="360" w:lineRule="auto"/>
              <w:contextualSpacing/>
              <w:jc w:val="center"/>
              <w:rPr>
                <w:sz w:val="18"/>
                <w:szCs w:val="18"/>
              </w:rPr>
            </w:pPr>
            <w:r w:rsidRPr="005949E3">
              <w:rPr>
                <w:sz w:val="18"/>
                <w:szCs w:val="18"/>
              </w:rPr>
              <w:t>1.218.400</w:t>
            </w:r>
          </w:p>
        </w:tc>
      </w:tr>
      <w:tr w:rsidR="00C66395" w:rsidRPr="005949E3" w:rsidTr="00A26445">
        <w:trPr>
          <w:trHeight w:val="284"/>
          <w:jc w:val="right"/>
        </w:trPr>
        <w:tc>
          <w:tcPr>
            <w:tcW w:w="260" w:type="pct"/>
            <w:vAlign w:val="center"/>
          </w:tcPr>
          <w:p w:rsidR="00C66395" w:rsidRPr="005949E3" w:rsidRDefault="00C66395" w:rsidP="00E40032">
            <w:pPr>
              <w:pStyle w:val="ListParagraph"/>
              <w:numPr>
                <w:ilvl w:val="0"/>
                <w:numId w:val="19"/>
              </w:numPr>
              <w:autoSpaceDE w:val="0"/>
              <w:autoSpaceDN w:val="0"/>
              <w:adjustRightInd w:val="0"/>
              <w:snapToGrid w:val="0"/>
              <w:spacing w:line="360" w:lineRule="auto"/>
              <w:ind w:left="0" w:firstLine="0"/>
              <w:jc w:val="center"/>
              <w:rPr>
                <w:sz w:val="18"/>
                <w:szCs w:val="18"/>
              </w:rPr>
            </w:pPr>
          </w:p>
        </w:tc>
        <w:tc>
          <w:tcPr>
            <w:tcW w:w="774" w:type="pct"/>
            <w:vAlign w:val="center"/>
          </w:tcPr>
          <w:p w:rsidR="00C66395" w:rsidRPr="005949E3" w:rsidRDefault="00C66395" w:rsidP="00E40032">
            <w:pPr>
              <w:autoSpaceDE w:val="0"/>
              <w:autoSpaceDN w:val="0"/>
              <w:adjustRightInd w:val="0"/>
              <w:snapToGrid w:val="0"/>
              <w:spacing w:line="360" w:lineRule="auto"/>
              <w:contextualSpacing/>
              <w:rPr>
                <w:sz w:val="18"/>
                <w:szCs w:val="18"/>
              </w:rPr>
            </w:pPr>
            <w:r w:rsidRPr="005949E3">
              <w:rPr>
                <w:sz w:val="18"/>
                <w:szCs w:val="18"/>
              </w:rPr>
              <w:t>Susut &amp; Losses (T&amp;D)</w:t>
            </w:r>
          </w:p>
        </w:tc>
        <w:tc>
          <w:tcPr>
            <w:tcW w:w="741" w:type="pct"/>
            <w:vAlign w:val="center"/>
          </w:tcPr>
          <w:p w:rsidR="00C66395" w:rsidRPr="005949E3" w:rsidRDefault="00C66395" w:rsidP="00E40032">
            <w:pPr>
              <w:autoSpaceDE w:val="0"/>
              <w:autoSpaceDN w:val="0"/>
              <w:adjustRightInd w:val="0"/>
              <w:snapToGrid w:val="0"/>
              <w:spacing w:line="360" w:lineRule="auto"/>
              <w:contextualSpacing/>
              <w:jc w:val="center"/>
              <w:rPr>
                <w:sz w:val="18"/>
                <w:szCs w:val="18"/>
              </w:rPr>
            </w:pPr>
            <w:r w:rsidRPr="005949E3">
              <w:rPr>
                <w:sz w:val="18"/>
                <w:szCs w:val="18"/>
              </w:rPr>
              <w:t>%</w:t>
            </w:r>
          </w:p>
        </w:tc>
        <w:tc>
          <w:tcPr>
            <w:tcW w:w="645" w:type="pct"/>
            <w:vAlign w:val="bottom"/>
          </w:tcPr>
          <w:p w:rsidR="00C66395" w:rsidRPr="005949E3" w:rsidRDefault="00C66395" w:rsidP="00E40032">
            <w:pPr>
              <w:spacing w:line="360" w:lineRule="auto"/>
              <w:contextualSpacing/>
              <w:jc w:val="center"/>
              <w:rPr>
                <w:sz w:val="18"/>
                <w:szCs w:val="18"/>
              </w:rPr>
            </w:pPr>
            <w:r w:rsidRPr="005949E3">
              <w:rPr>
                <w:sz w:val="18"/>
                <w:szCs w:val="18"/>
              </w:rPr>
              <w:t>-</w:t>
            </w:r>
          </w:p>
        </w:tc>
        <w:tc>
          <w:tcPr>
            <w:tcW w:w="645" w:type="pct"/>
            <w:vAlign w:val="bottom"/>
          </w:tcPr>
          <w:p w:rsidR="00C66395" w:rsidRPr="005949E3" w:rsidRDefault="00C66395" w:rsidP="00E40032">
            <w:pPr>
              <w:spacing w:line="360" w:lineRule="auto"/>
              <w:contextualSpacing/>
              <w:jc w:val="center"/>
              <w:rPr>
                <w:sz w:val="18"/>
                <w:szCs w:val="18"/>
              </w:rPr>
            </w:pPr>
            <w:r w:rsidRPr="005949E3">
              <w:rPr>
                <w:sz w:val="18"/>
                <w:szCs w:val="18"/>
              </w:rPr>
              <w:t>-</w:t>
            </w:r>
          </w:p>
        </w:tc>
        <w:tc>
          <w:tcPr>
            <w:tcW w:w="645" w:type="pct"/>
            <w:vAlign w:val="bottom"/>
          </w:tcPr>
          <w:p w:rsidR="00C66395" w:rsidRPr="005949E3" w:rsidRDefault="00C66395" w:rsidP="00E40032">
            <w:pPr>
              <w:spacing w:line="360" w:lineRule="auto"/>
              <w:contextualSpacing/>
              <w:jc w:val="center"/>
              <w:rPr>
                <w:sz w:val="18"/>
                <w:szCs w:val="18"/>
              </w:rPr>
            </w:pPr>
            <w:r w:rsidRPr="005949E3">
              <w:rPr>
                <w:sz w:val="18"/>
                <w:szCs w:val="18"/>
              </w:rPr>
              <w:t>-</w:t>
            </w:r>
          </w:p>
        </w:tc>
        <w:tc>
          <w:tcPr>
            <w:tcW w:w="645" w:type="pct"/>
            <w:vAlign w:val="bottom"/>
          </w:tcPr>
          <w:p w:rsidR="00C66395" w:rsidRPr="005949E3" w:rsidRDefault="00C66395" w:rsidP="00E40032">
            <w:pPr>
              <w:spacing w:line="360" w:lineRule="auto"/>
              <w:contextualSpacing/>
              <w:jc w:val="center"/>
              <w:rPr>
                <w:sz w:val="18"/>
                <w:szCs w:val="18"/>
              </w:rPr>
            </w:pPr>
            <w:r w:rsidRPr="005949E3">
              <w:rPr>
                <w:sz w:val="18"/>
                <w:szCs w:val="18"/>
              </w:rPr>
              <w:t>-</w:t>
            </w:r>
          </w:p>
        </w:tc>
        <w:tc>
          <w:tcPr>
            <w:tcW w:w="645" w:type="pct"/>
            <w:vAlign w:val="bottom"/>
          </w:tcPr>
          <w:p w:rsidR="00C66395" w:rsidRPr="005949E3" w:rsidRDefault="00C66395" w:rsidP="00E40032">
            <w:pPr>
              <w:spacing w:line="360" w:lineRule="auto"/>
              <w:contextualSpacing/>
              <w:jc w:val="center"/>
              <w:rPr>
                <w:sz w:val="18"/>
                <w:szCs w:val="18"/>
              </w:rPr>
            </w:pPr>
            <w:r w:rsidRPr="005949E3">
              <w:rPr>
                <w:sz w:val="18"/>
                <w:szCs w:val="18"/>
              </w:rPr>
              <w:t>-</w:t>
            </w:r>
          </w:p>
        </w:tc>
      </w:tr>
      <w:tr w:rsidR="00C66395" w:rsidRPr="005949E3" w:rsidTr="00A26445">
        <w:trPr>
          <w:trHeight w:val="284"/>
          <w:jc w:val="right"/>
        </w:trPr>
        <w:tc>
          <w:tcPr>
            <w:tcW w:w="260" w:type="pct"/>
            <w:vAlign w:val="center"/>
          </w:tcPr>
          <w:p w:rsidR="00C66395" w:rsidRPr="005949E3" w:rsidRDefault="00C66395" w:rsidP="00E40032">
            <w:pPr>
              <w:pStyle w:val="ListParagraph"/>
              <w:numPr>
                <w:ilvl w:val="0"/>
                <w:numId w:val="19"/>
              </w:numPr>
              <w:autoSpaceDE w:val="0"/>
              <w:autoSpaceDN w:val="0"/>
              <w:adjustRightInd w:val="0"/>
              <w:snapToGrid w:val="0"/>
              <w:spacing w:line="360" w:lineRule="auto"/>
              <w:ind w:left="0" w:firstLine="0"/>
              <w:jc w:val="center"/>
              <w:rPr>
                <w:sz w:val="18"/>
                <w:szCs w:val="18"/>
              </w:rPr>
            </w:pPr>
          </w:p>
        </w:tc>
        <w:tc>
          <w:tcPr>
            <w:tcW w:w="774" w:type="pct"/>
            <w:vAlign w:val="center"/>
          </w:tcPr>
          <w:p w:rsidR="00C66395" w:rsidRPr="005949E3" w:rsidRDefault="00C66395" w:rsidP="00E40032">
            <w:pPr>
              <w:autoSpaceDE w:val="0"/>
              <w:autoSpaceDN w:val="0"/>
              <w:adjustRightInd w:val="0"/>
              <w:snapToGrid w:val="0"/>
              <w:spacing w:line="360" w:lineRule="auto"/>
              <w:contextualSpacing/>
              <w:rPr>
                <w:sz w:val="18"/>
                <w:szCs w:val="18"/>
              </w:rPr>
            </w:pPr>
            <w:r w:rsidRPr="005949E3">
              <w:rPr>
                <w:sz w:val="18"/>
                <w:szCs w:val="18"/>
              </w:rPr>
              <w:t>Susut Pemakaian Sendiri</w:t>
            </w:r>
          </w:p>
        </w:tc>
        <w:tc>
          <w:tcPr>
            <w:tcW w:w="741" w:type="pct"/>
            <w:vAlign w:val="center"/>
          </w:tcPr>
          <w:p w:rsidR="00C66395" w:rsidRPr="005949E3" w:rsidRDefault="00C66395" w:rsidP="00E40032">
            <w:pPr>
              <w:autoSpaceDE w:val="0"/>
              <w:autoSpaceDN w:val="0"/>
              <w:adjustRightInd w:val="0"/>
              <w:snapToGrid w:val="0"/>
              <w:spacing w:line="360" w:lineRule="auto"/>
              <w:contextualSpacing/>
              <w:jc w:val="center"/>
              <w:rPr>
                <w:sz w:val="18"/>
                <w:szCs w:val="18"/>
              </w:rPr>
            </w:pPr>
            <w:r w:rsidRPr="005949E3">
              <w:rPr>
                <w:sz w:val="18"/>
                <w:szCs w:val="18"/>
              </w:rPr>
              <w:t>%</w:t>
            </w:r>
          </w:p>
        </w:tc>
        <w:tc>
          <w:tcPr>
            <w:tcW w:w="645" w:type="pct"/>
            <w:vAlign w:val="bottom"/>
          </w:tcPr>
          <w:p w:rsidR="00C66395" w:rsidRPr="005949E3" w:rsidRDefault="00C66395" w:rsidP="00E40032">
            <w:pPr>
              <w:spacing w:line="360" w:lineRule="auto"/>
              <w:contextualSpacing/>
              <w:jc w:val="center"/>
              <w:rPr>
                <w:sz w:val="18"/>
                <w:szCs w:val="18"/>
              </w:rPr>
            </w:pPr>
            <w:r w:rsidRPr="005949E3">
              <w:rPr>
                <w:sz w:val="18"/>
                <w:szCs w:val="18"/>
              </w:rPr>
              <w:t>-</w:t>
            </w:r>
          </w:p>
        </w:tc>
        <w:tc>
          <w:tcPr>
            <w:tcW w:w="645" w:type="pct"/>
            <w:vAlign w:val="bottom"/>
          </w:tcPr>
          <w:p w:rsidR="00C66395" w:rsidRPr="005949E3" w:rsidRDefault="00C66395" w:rsidP="00E40032">
            <w:pPr>
              <w:spacing w:line="360" w:lineRule="auto"/>
              <w:contextualSpacing/>
              <w:jc w:val="center"/>
              <w:rPr>
                <w:sz w:val="18"/>
                <w:szCs w:val="18"/>
              </w:rPr>
            </w:pPr>
            <w:r w:rsidRPr="005949E3">
              <w:rPr>
                <w:sz w:val="18"/>
                <w:szCs w:val="18"/>
              </w:rPr>
              <w:t>-</w:t>
            </w:r>
          </w:p>
        </w:tc>
        <w:tc>
          <w:tcPr>
            <w:tcW w:w="645" w:type="pct"/>
            <w:vAlign w:val="bottom"/>
          </w:tcPr>
          <w:p w:rsidR="00C66395" w:rsidRPr="005949E3" w:rsidRDefault="00C66395" w:rsidP="00E40032">
            <w:pPr>
              <w:spacing w:line="360" w:lineRule="auto"/>
              <w:contextualSpacing/>
              <w:jc w:val="center"/>
              <w:rPr>
                <w:sz w:val="18"/>
                <w:szCs w:val="18"/>
              </w:rPr>
            </w:pPr>
            <w:r w:rsidRPr="005949E3">
              <w:rPr>
                <w:sz w:val="18"/>
                <w:szCs w:val="18"/>
              </w:rPr>
              <w:t>-</w:t>
            </w:r>
          </w:p>
        </w:tc>
        <w:tc>
          <w:tcPr>
            <w:tcW w:w="645" w:type="pct"/>
            <w:vAlign w:val="bottom"/>
          </w:tcPr>
          <w:p w:rsidR="00C66395" w:rsidRPr="005949E3" w:rsidRDefault="00C66395" w:rsidP="00E40032">
            <w:pPr>
              <w:spacing w:line="360" w:lineRule="auto"/>
              <w:contextualSpacing/>
              <w:jc w:val="center"/>
              <w:rPr>
                <w:sz w:val="18"/>
                <w:szCs w:val="18"/>
              </w:rPr>
            </w:pPr>
            <w:r w:rsidRPr="005949E3">
              <w:rPr>
                <w:sz w:val="18"/>
                <w:szCs w:val="18"/>
              </w:rPr>
              <w:t>-</w:t>
            </w:r>
          </w:p>
        </w:tc>
        <w:tc>
          <w:tcPr>
            <w:tcW w:w="645" w:type="pct"/>
            <w:vAlign w:val="bottom"/>
          </w:tcPr>
          <w:p w:rsidR="00C66395" w:rsidRPr="005949E3" w:rsidRDefault="00C66395" w:rsidP="00E40032">
            <w:pPr>
              <w:spacing w:line="360" w:lineRule="auto"/>
              <w:contextualSpacing/>
              <w:jc w:val="center"/>
              <w:rPr>
                <w:sz w:val="18"/>
                <w:szCs w:val="18"/>
              </w:rPr>
            </w:pPr>
            <w:r w:rsidRPr="005949E3">
              <w:rPr>
                <w:sz w:val="18"/>
                <w:szCs w:val="18"/>
              </w:rPr>
              <w:t>-</w:t>
            </w:r>
          </w:p>
        </w:tc>
      </w:tr>
      <w:tr w:rsidR="00C66395" w:rsidRPr="005949E3" w:rsidTr="00A26445">
        <w:trPr>
          <w:trHeight w:val="284"/>
          <w:jc w:val="right"/>
        </w:trPr>
        <w:tc>
          <w:tcPr>
            <w:tcW w:w="260" w:type="pct"/>
            <w:vAlign w:val="center"/>
          </w:tcPr>
          <w:p w:rsidR="00C66395" w:rsidRPr="005949E3" w:rsidRDefault="00C66395" w:rsidP="00E40032">
            <w:pPr>
              <w:pStyle w:val="ListParagraph"/>
              <w:numPr>
                <w:ilvl w:val="0"/>
                <w:numId w:val="19"/>
              </w:numPr>
              <w:autoSpaceDE w:val="0"/>
              <w:autoSpaceDN w:val="0"/>
              <w:adjustRightInd w:val="0"/>
              <w:snapToGrid w:val="0"/>
              <w:spacing w:line="360" w:lineRule="auto"/>
              <w:ind w:left="0" w:firstLine="0"/>
              <w:jc w:val="center"/>
              <w:rPr>
                <w:sz w:val="18"/>
                <w:szCs w:val="18"/>
              </w:rPr>
            </w:pPr>
          </w:p>
        </w:tc>
        <w:tc>
          <w:tcPr>
            <w:tcW w:w="774" w:type="pct"/>
            <w:vAlign w:val="center"/>
          </w:tcPr>
          <w:p w:rsidR="00C66395" w:rsidRPr="005949E3" w:rsidRDefault="00C66395" w:rsidP="00E40032">
            <w:pPr>
              <w:autoSpaceDE w:val="0"/>
              <w:autoSpaceDN w:val="0"/>
              <w:adjustRightInd w:val="0"/>
              <w:snapToGrid w:val="0"/>
              <w:spacing w:line="360" w:lineRule="auto"/>
              <w:contextualSpacing/>
              <w:rPr>
                <w:sz w:val="18"/>
                <w:szCs w:val="18"/>
              </w:rPr>
            </w:pPr>
            <w:r w:rsidRPr="005949E3">
              <w:rPr>
                <w:sz w:val="18"/>
                <w:szCs w:val="18"/>
              </w:rPr>
              <w:t>Total Susut &amp; Losses</w:t>
            </w:r>
          </w:p>
        </w:tc>
        <w:tc>
          <w:tcPr>
            <w:tcW w:w="741" w:type="pct"/>
            <w:vAlign w:val="center"/>
          </w:tcPr>
          <w:p w:rsidR="00C66395" w:rsidRPr="005949E3" w:rsidRDefault="00C66395" w:rsidP="00E40032">
            <w:pPr>
              <w:autoSpaceDE w:val="0"/>
              <w:autoSpaceDN w:val="0"/>
              <w:adjustRightInd w:val="0"/>
              <w:snapToGrid w:val="0"/>
              <w:spacing w:line="360" w:lineRule="auto"/>
              <w:contextualSpacing/>
              <w:jc w:val="center"/>
              <w:rPr>
                <w:sz w:val="18"/>
                <w:szCs w:val="18"/>
              </w:rPr>
            </w:pPr>
            <w:r w:rsidRPr="005949E3">
              <w:rPr>
                <w:sz w:val="18"/>
                <w:szCs w:val="18"/>
              </w:rPr>
              <w:t>%</w:t>
            </w:r>
          </w:p>
        </w:tc>
        <w:tc>
          <w:tcPr>
            <w:tcW w:w="645" w:type="pct"/>
            <w:vAlign w:val="bottom"/>
          </w:tcPr>
          <w:p w:rsidR="00C66395" w:rsidRPr="005949E3" w:rsidRDefault="00C66395" w:rsidP="00E40032">
            <w:pPr>
              <w:spacing w:line="360" w:lineRule="auto"/>
              <w:contextualSpacing/>
              <w:jc w:val="center"/>
              <w:rPr>
                <w:sz w:val="18"/>
                <w:szCs w:val="18"/>
              </w:rPr>
            </w:pPr>
            <w:r w:rsidRPr="005949E3">
              <w:rPr>
                <w:sz w:val="18"/>
                <w:szCs w:val="18"/>
              </w:rPr>
              <w:t>-</w:t>
            </w:r>
          </w:p>
        </w:tc>
        <w:tc>
          <w:tcPr>
            <w:tcW w:w="645" w:type="pct"/>
            <w:vAlign w:val="bottom"/>
          </w:tcPr>
          <w:p w:rsidR="00C66395" w:rsidRPr="005949E3" w:rsidRDefault="00C66395" w:rsidP="00E40032">
            <w:pPr>
              <w:spacing w:line="360" w:lineRule="auto"/>
              <w:contextualSpacing/>
              <w:jc w:val="center"/>
              <w:rPr>
                <w:sz w:val="18"/>
                <w:szCs w:val="18"/>
              </w:rPr>
            </w:pPr>
            <w:r w:rsidRPr="005949E3">
              <w:rPr>
                <w:sz w:val="18"/>
                <w:szCs w:val="18"/>
              </w:rPr>
              <w:t>-</w:t>
            </w:r>
          </w:p>
        </w:tc>
        <w:tc>
          <w:tcPr>
            <w:tcW w:w="645" w:type="pct"/>
            <w:vAlign w:val="bottom"/>
          </w:tcPr>
          <w:p w:rsidR="00C66395" w:rsidRPr="005949E3" w:rsidRDefault="00C66395" w:rsidP="00E40032">
            <w:pPr>
              <w:spacing w:line="360" w:lineRule="auto"/>
              <w:contextualSpacing/>
              <w:jc w:val="center"/>
              <w:rPr>
                <w:sz w:val="18"/>
                <w:szCs w:val="18"/>
              </w:rPr>
            </w:pPr>
            <w:r w:rsidRPr="005949E3">
              <w:rPr>
                <w:sz w:val="18"/>
                <w:szCs w:val="18"/>
              </w:rPr>
              <w:t>-</w:t>
            </w:r>
          </w:p>
        </w:tc>
        <w:tc>
          <w:tcPr>
            <w:tcW w:w="645" w:type="pct"/>
            <w:vAlign w:val="bottom"/>
          </w:tcPr>
          <w:p w:rsidR="00C66395" w:rsidRPr="005949E3" w:rsidRDefault="00C66395" w:rsidP="00E40032">
            <w:pPr>
              <w:spacing w:line="360" w:lineRule="auto"/>
              <w:contextualSpacing/>
              <w:jc w:val="center"/>
              <w:rPr>
                <w:sz w:val="18"/>
                <w:szCs w:val="18"/>
              </w:rPr>
            </w:pPr>
            <w:r w:rsidRPr="005949E3">
              <w:rPr>
                <w:sz w:val="18"/>
                <w:szCs w:val="18"/>
              </w:rPr>
              <w:t>-</w:t>
            </w:r>
          </w:p>
        </w:tc>
        <w:tc>
          <w:tcPr>
            <w:tcW w:w="645" w:type="pct"/>
            <w:vAlign w:val="bottom"/>
          </w:tcPr>
          <w:p w:rsidR="00C66395" w:rsidRPr="005949E3" w:rsidRDefault="00C66395" w:rsidP="00E40032">
            <w:pPr>
              <w:spacing w:line="360" w:lineRule="auto"/>
              <w:contextualSpacing/>
              <w:jc w:val="center"/>
              <w:rPr>
                <w:sz w:val="18"/>
                <w:szCs w:val="18"/>
              </w:rPr>
            </w:pPr>
            <w:r w:rsidRPr="005949E3">
              <w:rPr>
                <w:sz w:val="18"/>
                <w:szCs w:val="18"/>
              </w:rPr>
              <w:t>-</w:t>
            </w:r>
          </w:p>
        </w:tc>
      </w:tr>
      <w:tr w:rsidR="00C66395" w:rsidRPr="005949E3" w:rsidTr="00A26445">
        <w:trPr>
          <w:trHeight w:val="284"/>
          <w:jc w:val="right"/>
        </w:trPr>
        <w:tc>
          <w:tcPr>
            <w:tcW w:w="260" w:type="pct"/>
            <w:vAlign w:val="center"/>
          </w:tcPr>
          <w:p w:rsidR="00C66395" w:rsidRPr="005949E3" w:rsidRDefault="00C66395" w:rsidP="00E40032">
            <w:pPr>
              <w:pStyle w:val="ListParagraph"/>
              <w:numPr>
                <w:ilvl w:val="0"/>
                <w:numId w:val="19"/>
              </w:numPr>
              <w:autoSpaceDE w:val="0"/>
              <w:autoSpaceDN w:val="0"/>
              <w:adjustRightInd w:val="0"/>
              <w:snapToGrid w:val="0"/>
              <w:spacing w:line="360" w:lineRule="auto"/>
              <w:ind w:left="0" w:firstLine="0"/>
              <w:jc w:val="center"/>
              <w:rPr>
                <w:sz w:val="18"/>
                <w:szCs w:val="18"/>
              </w:rPr>
            </w:pPr>
          </w:p>
        </w:tc>
        <w:tc>
          <w:tcPr>
            <w:tcW w:w="774" w:type="pct"/>
            <w:vAlign w:val="center"/>
          </w:tcPr>
          <w:p w:rsidR="00C66395" w:rsidRPr="005949E3" w:rsidRDefault="00C66395" w:rsidP="00E40032">
            <w:pPr>
              <w:autoSpaceDE w:val="0"/>
              <w:autoSpaceDN w:val="0"/>
              <w:adjustRightInd w:val="0"/>
              <w:snapToGrid w:val="0"/>
              <w:spacing w:line="360" w:lineRule="auto"/>
              <w:contextualSpacing/>
              <w:rPr>
                <w:sz w:val="18"/>
                <w:szCs w:val="18"/>
              </w:rPr>
            </w:pPr>
            <w:r w:rsidRPr="005949E3">
              <w:rPr>
                <w:sz w:val="18"/>
                <w:szCs w:val="18"/>
              </w:rPr>
              <w:t>Faktor Beban</w:t>
            </w:r>
          </w:p>
        </w:tc>
        <w:tc>
          <w:tcPr>
            <w:tcW w:w="741" w:type="pct"/>
            <w:vAlign w:val="center"/>
          </w:tcPr>
          <w:p w:rsidR="00C66395" w:rsidRPr="005949E3" w:rsidRDefault="00C66395" w:rsidP="00E40032">
            <w:pPr>
              <w:autoSpaceDE w:val="0"/>
              <w:autoSpaceDN w:val="0"/>
              <w:adjustRightInd w:val="0"/>
              <w:snapToGrid w:val="0"/>
              <w:spacing w:line="360" w:lineRule="auto"/>
              <w:contextualSpacing/>
              <w:jc w:val="center"/>
              <w:rPr>
                <w:sz w:val="18"/>
                <w:szCs w:val="18"/>
              </w:rPr>
            </w:pPr>
            <w:r w:rsidRPr="005949E3">
              <w:rPr>
                <w:sz w:val="18"/>
                <w:szCs w:val="18"/>
              </w:rPr>
              <w:t>%</w:t>
            </w:r>
          </w:p>
        </w:tc>
        <w:tc>
          <w:tcPr>
            <w:tcW w:w="645" w:type="pct"/>
            <w:vAlign w:val="bottom"/>
          </w:tcPr>
          <w:p w:rsidR="00C66395" w:rsidRPr="005949E3" w:rsidRDefault="00C66395" w:rsidP="00E40032">
            <w:pPr>
              <w:spacing w:line="360" w:lineRule="auto"/>
              <w:contextualSpacing/>
              <w:jc w:val="center"/>
              <w:rPr>
                <w:sz w:val="18"/>
                <w:szCs w:val="18"/>
              </w:rPr>
            </w:pPr>
            <w:r w:rsidRPr="005949E3">
              <w:rPr>
                <w:sz w:val="18"/>
                <w:szCs w:val="18"/>
              </w:rPr>
              <w:t>-</w:t>
            </w:r>
          </w:p>
        </w:tc>
        <w:tc>
          <w:tcPr>
            <w:tcW w:w="645" w:type="pct"/>
            <w:vAlign w:val="bottom"/>
          </w:tcPr>
          <w:p w:rsidR="00C66395" w:rsidRPr="005949E3" w:rsidRDefault="00C66395" w:rsidP="00E40032">
            <w:pPr>
              <w:spacing w:line="360" w:lineRule="auto"/>
              <w:contextualSpacing/>
              <w:jc w:val="center"/>
              <w:rPr>
                <w:sz w:val="18"/>
                <w:szCs w:val="18"/>
              </w:rPr>
            </w:pPr>
            <w:r w:rsidRPr="005949E3">
              <w:rPr>
                <w:sz w:val="18"/>
                <w:szCs w:val="18"/>
              </w:rPr>
              <w:t>-</w:t>
            </w:r>
          </w:p>
        </w:tc>
        <w:tc>
          <w:tcPr>
            <w:tcW w:w="645" w:type="pct"/>
            <w:vAlign w:val="bottom"/>
          </w:tcPr>
          <w:p w:rsidR="00C66395" w:rsidRPr="005949E3" w:rsidRDefault="00C66395" w:rsidP="00E40032">
            <w:pPr>
              <w:spacing w:line="360" w:lineRule="auto"/>
              <w:contextualSpacing/>
              <w:jc w:val="center"/>
              <w:rPr>
                <w:sz w:val="18"/>
                <w:szCs w:val="18"/>
              </w:rPr>
            </w:pPr>
            <w:r w:rsidRPr="005949E3">
              <w:rPr>
                <w:sz w:val="18"/>
                <w:szCs w:val="18"/>
              </w:rPr>
              <w:t>-</w:t>
            </w:r>
          </w:p>
        </w:tc>
        <w:tc>
          <w:tcPr>
            <w:tcW w:w="645" w:type="pct"/>
            <w:vAlign w:val="bottom"/>
          </w:tcPr>
          <w:p w:rsidR="00C66395" w:rsidRPr="005949E3" w:rsidRDefault="00C66395" w:rsidP="00E40032">
            <w:pPr>
              <w:spacing w:line="360" w:lineRule="auto"/>
              <w:contextualSpacing/>
              <w:jc w:val="center"/>
              <w:rPr>
                <w:sz w:val="18"/>
                <w:szCs w:val="18"/>
              </w:rPr>
            </w:pPr>
            <w:r w:rsidRPr="005949E3">
              <w:rPr>
                <w:sz w:val="18"/>
                <w:szCs w:val="18"/>
              </w:rPr>
              <w:t>-</w:t>
            </w:r>
          </w:p>
        </w:tc>
        <w:tc>
          <w:tcPr>
            <w:tcW w:w="645" w:type="pct"/>
            <w:vAlign w:val="bottom"/>
          </w:tcPr>
          <w:p w:rsidR="00C66395" w:rsidRPr="005949E3" w:rsidRDefault="00C66395" w:rsidP="00E40032">
            <w:pPr>
              <w:spacing w:line="360" w:lineRule="auto"/>
              <w:contextualSpacing/>
              <w:jc w:val="center"/>
              <w:rPr>
                <w:sz w:val="18"/>
                <w:szCs w:val="18"/>
              </w:rPr>
            </w:pPr>
            <w:r w:rsidRPr="005949E3">
              <w:rPr>
                <w:sz w:val="18"/>
                <w:szCs w:val="18"/>
              </w:rPr>
              <w:t>-</w:t>
            </w:r>
          </w:p>
        </w:tc>
      </w:tr>
      <w:tr w:rsidR="00C66395" w:rsidRPr="005949E3" w:rsidTr="00A26445">
        <w:trPr>
          <w:trHeight w:val="284"/>
          <w:jc w:val="right"/>
        </w:trPr>
        <w:tc>
          <w:tcPr>
            <w:tcW w:w="260" w:type="pct"/>
            <w:vAlign w:val="center"/>
          </w:tcPr>
          <w:p w:rsidR="00C66395" w:rsidRPr="005949E3" w:rsidRDefault="00C66395" w:rsidP="00E40032">
            <w:pPr>
              <w:pStyle w:val="ListParagraph"/>
              <w:numPr>
                <w:ilvl w:val="0"/>
                <w:numId w:val="19"/>
              </w:numPr>
              <w:autoSpaceDE w:val="0"/>
              <w:autoSpaceDN w:val="0"/>
              <w:adjustRightInd w:val="0"/>
              <w:snapToGrid w:val="0"/>
              <w:spacing w:line="360" w:lineRule="auto"/>
              <w:ind w:left="0" w:firstLine="0"/>
              <w:jc w:val="center"/>
              <w:rPr>
                <w:sz w:val="18"/>
                <w:szCs w:val="18"/>
              </w:rPr>
            </w:pPr>
          </w:p>
        </w:tc>
        <w:tc>
          <w:tcPr>
            <w:tcW w:w="774" w:type="pct"/>
            <w:vAlign w:val="center"/>
          </w:tcPr>
          <w:p w:rsidR="00C66395" w:rsidRPr="005949E3" w:rsidRDefault="00C66395" w:rsidP="00E40032">
            <w:pPr>
              <w:autoSpaceDE w:val="0"/>
              <w:autoSpaceDN w:val="0"/>
              <w:adjustRightInd w:val="0"/>
              <w:snapToGrid w:val="0"/>
              <w:spacing w:line="360" w:lineRule="auto"/>
              <w:contextualSpacing/>
              <w:rPr>
                <w:sz w:val="18"/>
                <w:szCs w:val="18"/>
              </w:rPr>
            </w:pPr>
            <w:r w:rsidRPr="005949E3">
              <w:rPr>
                <w:sz w:val="18"/>
                <w:szCs w:val="18"/>
              </w:rPr>
              <w:t>Produksi</w:t>
            </w:r>
          </w:p>
        </w:tc>
        <w:tc>
          <w:tcPr>
            <w:tcW w:w="741" w:type="pct"/>
            <w:vAlign w:val="center"/>
          </w:tcPr>
          <w:p w:rsidR="00C66395" w:rsidRPr="005949E3" w:rsidRDefault="00C66395" w:rsidP="00E40032">
            <w:pPr>
              <w:autoSpaceDE w:val="0"/>
              <w:autoSpaceDN w:val="0"/>
              <w:adjustRightInd w:val="0"/>
              <w:snapToGrid w:val="0"/>
              <w:spacing w:line="360" w:lineRule="auto"/>
              <w:contextualSpacing/>
              <w:jc w:val="center"/>
              <w:rPr>
                <w:sz w:val="18"/>
                <w:szCs w:val="18"/>
              </w:rPr>
            </w:pPr>
            <w:r w:rsidRPr="005949E3">
              <w:rPr>
                <w:sz w:val="18"/>
                <w:szCs w:val="18"/>
              </w:rPr>
              <w:t>KWH/BULAN</w:t>
            </w:r>
          </w:p>
        </w:tc>
        <w:tc>
          <w:tcPr>
            <w:tcW w:w="645" w:type="pct"/>
            <w:vAlign w:val="bottom"/>
          </w:tcPr>
          <w:p w:rsidR="00C66395" w:rsidRPr="005949E3" w:rsidRDefault="00C66395" w:rsidP="00E40032">
            <w:pPr>
              <w:spacing w:line="360" w:lineRule="auto"/>
              <w:contextualSpacing/>
              <w:jc w:val="center"/>
              <w:rPr>
                <w:sz w:val="18"/>
                <w:szCs w:val="18"/>
              </w:rPr>
            </w:pPr>
            <w:r w:rsidRPr="005949E3">
              <w:rPr>
                <w:sz w:val="18"/>
                <w:szCs w:val="18"/>
              </w:rPr>
              <w:t>18.373.850</w:t>
            </w:r>
          </w:p>
        </w:tc>
        <w:tc>
          <w:tcPr>
            <w:tcW w:w="645" w:type="pct"/>
            <w:vAlign w:val="bottom"/>
          </w:tcPr>
          <w:p w:rsidR="00C66395" w:rsidRPr="005949E3" w:rsidRDefault="00C66395" w:rsidP="00E40032">
            <w:pPr>
              <w:spacing w:line="360" w:lineRule="auto"/>
              <w:contextualSpacing/>
              <w:jc w:val="center"/>
              <w:rPr>
                <w:sz w:val="18"/>
                <w:szCs w:val="18"/>
              </w:rPr>
            </w:pPr>
            <w:r w:rsidRPr="005949E3">
              <w:rPr>
                <w:sz w:val="18"/>
                <w:szCs w:val="18"/>
              </w:rPr>
              <w:t>20.686.888</w:t>
            </w:r>
          </w:p>
        </w:tc>
        <w:tc>
          <w:tcPr>
            <w:tcW w:w="645" w:type="pct"/>
            <w:vAlign w:val="bottom"/>
          </w:tcPr>
          <w:p w:rsidR="00C66395" w:rsidRPr="005949E3" w:rsidRDefault="00C66395" w:rsidP="00E40032">
            <w:pPr>
              <w:spacing w:line="360" w:lineRule="auto"/>
              <w:contextualSpacing/>
              <w:jc w:val="center"/>
              <w:rPr>
                <w:sz w:val="18"/>
                <w:szCs w:val="18"/>
              </w:rPr>
            </w:pPr>
            <w:r w:rsidRPr="005949E3">
              <w:rPr>
                <w:sz w:val="18"/>
                <w:szCs w:val="18"/>
              </w:rPr>
              <w:t>22.625.736</w:t>
            </w:r>
          </w:p>
        </w:tc>
        <w:tc>
          <w:tcPr>
            <w:tcW w:w="645" w:type="pct"/>
            <w:vAlign w:val="bottom"/>
          </w:tcPr>
          <w:p w:rsidR="00C66395" w:rsidRPr="005949E3" w:rsidRDefault="00C66395" w:rsidP="00E40032">
            <w:pPr>
              <w:spacing w:line="360" w:lineRule="auto"/>
              <w:contextualSpacing/>
              <w:jc w:val="center"/>
              <w:rPr>
                <w:sz w:val="18"/>
                <w:szCs w:val="18"/>
              </w:rPr>
            </w:pPr>
            <w:r w:rsidRPr="005949E3">
              <w:rPr>
                <w:sz w:val="18"/>
                <w:szCs w:val="18"/>
              </w:rPr>
              <w:t>24.666.473</w:t>
            </w:r>
          </w:p>
        </w:tc>
        <w:tc>
          <w:tcPr>
            <w:tcW w:w="645" w:type="pct"/>
            <w:vAlign w:val="bottom"/>
          </w:tcPr>
          <w:p w:rsidR="00C66395" w:rsidRPr="005949E3" w:rsidRDefault="00C66395" w:rsidP="00E40032">
            <w:pPr>
              <w:spacing w:line="360" w:lineRule="auto"/>
              <w:contextualSpacing/>
              <w:jc w:val="center"/>
              <w:rPr>
                <w:sz w:val="18"/>
                <w:szCs w:val="18"/>
              </w:rPr>
            </w:pPr>
            <w:r w:rsidRPr="005949E3">
              <w:rPr>
                <w:sz w:val="18"/>
                <w:szCs w:val="18"/>
              </w:rPr>
              <w:t>26.261.350</w:t>
            </w:r>
          </w:p>
        </w:tc>
      </w:tr>
      <w:tr w:rsidR="00C66395" w:rsidRPr="005949E3" w:rsidTr="00A26445">
        <w:trPr>
          <w:trHeight w:val="284"/>
          <w:jc w:val="right"/>
        </w:trPr>
        <w:tc>
          <w:tcPr>
            <w:tcW w:w="260" w:type="pct"/>
            <w:vAlign w:val="center"/>
          </w:tcPr>
          <w:p w:rsidR="00C66395" w:rsidRPr="005949E3" w:rsidRDefault="00C66395" w:rsidP="00E40032">
            <w:pPr>
              <w:pStyle w:val="ListParagraph"/>
              <w:numPr>
                <w:ilvl w:val="0"/>
                <w:numId w:val="19"/>
              </w:numPr>
              <w:autoSpaceDE w:val="0"/>
              <w:autoSpaceDN w:val="0"/>
              <w:adjustRightInd w:val="0"/>
              <w:snapToGrid w:val="0"/>
              <w:spacing w:line="360" w:lineRule="auto"/>
              <w:ind w:left="0" w:firstLine="0"/>
              <w:jc w:val="center"/>
              <w:rPr>
                <w:sz w:val="18"/>
                <w:szCs w:val="18"/>
              </w:rPr>
            </w:pPr>
          </w:p>
        </w:tc>
        <w:tc>
          <w:tcPr>
            <w:tcW w:w="774" w:type="pct"/>
            <w:vAlign w:val="center"/>
          </w:tcPr>
          <w:p w:rsidR="00C66395" w:rsidRPr="005949E3" w:rsidRDefault="00C66395" w:rsidP="00E40032">
            <w:pPr>
              <w:autoSpaceDE w:val="0"/>
              <w:autoSpaceDN w:val="0"/>
              <w:adjustRightInd w:val="0"/>
              <w:snapToGrid w:val="0"/>
              <w:spacing w:line="360" w:lineRule="auto"/>
              <w:contextualSpacing/>
              <w:rPr>
                <w:sz w:val="18"/>
                <w:szCs w:val="18"/>
              </w:rPr>
            </w:pPr>
            <w:r w:rsidRPr="005949E3">
              <w:rPr>
                <w:sz w:val="18"/>
                <w:szCs w:val="18"/>
              </w:rPr>
              <w:t>Beban Puncak</w:t>
            </w:r>
          </w:p>
        </w:tc>
        <w:tc>
          <w:tcPr>
            <w:tcW w:w="741" w:type="pct"/>
            <w:vAlign w:val="center"/>
          </w:tcPr>
          <w:p w:rsidR="00C66395" w:rsidRPr="005949E3" w:rsidRDefault="00C66395" w:rsidP="00E40032">
            <w:pPr>
              <w:autoSpaceDE w:val="0"/>
              <w:autoSpaceDN w:val="0"/>
              <w:adjustRightInd w:val="0"/>
              <w:snapToGrid w:val="0"/>
              <w:spacing w:line="360" w:lineRule="auto"/>
              <w:contextualSpacing/>
              <w:jc w:val="center"/>
              <w:rPr>
                <w:sz w:val="18"/>
                <w:szCs w:val="18"/>
              </w:rPr>
            </w:pPr>
            <w:r w:rsidRPr="005949E3">
              <w:rPr>
                <w:sz w:val="18"/>
                <w:szCs w:val="18"/>
              </w:rPr>
              <w:t>MW</w:t>
            </w:r>
          </w:p>
        </w:tc>
        <w:tc>
          <w:tcPr>
            <w:tcW w:w="645" w:type="pct"/>
            <w:vAlign w:val="bottom"/>
          </w:tcPr>
          <w:p w:rsidR="00C66395" w:rsidRPr="005949E3" w:rsidRDefault="00C66395" w:rsidP="00E40032">
            <w:pPr>
              <w:spacing w:line="360" w:lineRule="auto"/>
              <w:contextualSpacing/>
              <w:jc w:val="center"/>
              <w:rPr>
                <w:sz w:val="18"/>
                <w:szCs w:val="18"/>
              </w:rPr>
            </w:pPr>
            <w:r w:rsidRPr="005949E3">
              <w:rPr>
                <w:sz w:val="18"/>
                <w:szCs w:val="18"/>
              </w:rPr>
              <w:t>-</w:t>
            </w:r>
          </w:p>
        </w:tc>
        <w:tc>
          <w:tcPr>
            <w:tcW w:w="645" w:type="pct"/>
            <w:vAlign w:val="bottom"/>
          </w:tcPr>
          <w:p w:rsidR="00C66395" w:rsidRPr="005949E3" w:rsidRDefault="00C66395" w:rsidP="00E40032">
            <w:pPr>
              <w:spacing w:line="360" w:lineRule="auto"/>
              <w:contextualSpacing/>
              <w:jc w:val="center"/>
              <w:rPr>
                <w:sz w:val="18"/>
                <w:szCs w:val="18"/>
              </w:rPr>
            </w:pPr>
            <w:r w:rsidRPr="005949E3">
              <w:rPr>
                <w:sz w:val="18"/>
                <w:szCs w:val="18"/>
              </w:rPr>
              <w:t>-</w:t>
            </w:r>
          </w:p>
        </w:tc>
        <w:tc>
          <w:tcPr>
            <w:tcW w:w="645" w:type="pct"/>
            <w:vAlign w:val="bottom"/>
          </w:tcPr>
          <w:p w:rsidR="00C66395" w:rsidRPr="005949E3" w:rsidRDefault="00C66395" w:rsidP="00E40032">
            <w:pPr>
              <w:spacing w:line="360" w:lineRule="auto"/>
              <w:contextualSpacing/>
              <w:jc w:val="center"/>
              <w:rPr>
                <w:sz w:val="18"/>
                <w:szCs w:val="18"/>
              </w:rPr>
            </w:pPr>
            <w:r w:rsidRPr="005949E3">
              <w:rPr>
                <w:sz w:val="18"/>
                <w:szCs w:val="18"/>
              </w:rPr>
              <w:t>-</w:t>
            </w:r>
          </w:p>
        </w:tc>
        <w:tc>
          <w:tcPr>
            <w:tcW w:w="645" w:type="pct"/>
            <w:vAlign w:val="bottom"/>
          </w:tcPr>
          <w:p w:rsidR="00C66395" w:rsidRPr="005949E3" w:rsidRDefault="00C66395" w:rsidP="00E40032">
            <w:pPr>
              <w:spacing w:line="360" w:lineRule="auto"/>
              <w:contextualSpacing/>
              <w:jc w:val="center"/>
              <w:rPr>
                <w:sz w:val="18"/>
                <w:szCs w:val="18"/>
              </w:rPr>
            </w:pPr>
            <w:r w:rsidRPr="005949E3">
              <w:rPr>
                <w:sz w:val="18"/>
                <w:szCs w:val="18"/>
              </w:rPr>
              <w:t>-</w:t>
            </w:r>
          </w:p>
        </w:tc>
        <w:tc>
          <w:tcPr>
            <w:tcW w:w="645" w:type="pct"/>
            <w:vAlign w:val="bottom"/>
          </w:tcPr>
          <w:p w:rsidR="00C66395" w:rsidRPr="005949E3" w:rsidRDefault="00C66395" w:rsidP="00E40032">
            <w:pPr>
              <w:spacing w:line="360" w:lineRule="auto"/>
              <w:contextualSpacing/>
              <w:jc w:val="center"/>
              <w:rPr>
                <w:sz w:val="18"/>
                <w:szCs w:val="18"/>
              </w:rPr>
            </w:pPr>
            <w:r w:rsidRPr="005949E3">
              <w:rPr>
                <w:sz w:val="18"/>
                <w:szCs w:val="18"/>
              </w:rPr>
              <w:t>-</w:t>
            </w:r>
          </w:p>
        </w:tc>
      </w:tr>
      <w:tr w:rsidR="00C66395" w:rsidRPr="005949E3" w:rsidTr="00A26445">
        <w:trPr>
          <w:trHeight w:val="284"/>
          <w:jc w:val="right"/>
        </w:trPr>
        <w:tc>
          <w:tcPr>
            <w:tcW w:w="260" w:type="pct"/>
            <w:vAlign w:val="center"/>
          </w:tcPr>
          <w:p w:rsidR="00C66395" w:rsidRPr="005949E3" w:rsidRDefault="00C66395" w:rsidP="00E40032">
            <w:pPr>
              <w:pStyle w:val="ListParagraph"/>
              <w:numPr>
                <w:ilvl w:val="0"/>
                <w:numId w:val="19"/>
              </w:numPr>
              <w:autoSpaceDE w:val="0"/>
              <w:autoSpaceDN w:val="0"/>
              <w:adjustRightInd w:val="0"/>
              <w:snapToGrid w:val="0"/>
              <w:spacing w:line="360" w:lineRule="auto"/>
              <w:ind w:left="0" w:firstLine="0"/>
              <w:jc w:val="center"/>
              <w:rPr>
                <w:sz w:val="18"/>
                <w:szCs w:val="18"/>
              </w:rPr>
            </w:pPr>
          </w:p>
        </w:tc>
        <w:tc>
          <w:tcPr>
            <w:tcW w:w="774" w:type="pct"/>
            <w:vAlign w:val="center"/>
          </w:tcPr>
          <w:p w:rsidR="00C66395" w:rsidRPr="005949E3" w:rsidRDefault="00C66395" w:rsidP="00E40032">
            <w:pPr>
              <w:autoSpaceDE w:val="0"/>
              <w:autoSpaceDN w:val="0"/>
              <w:adjustRightInd w:val="0"/>
              <w:snapToGrid w:val="0"/>
              <w:spacing w:line="360" w:lineRule="auto"/>
              <w:contextualSpacing/>
              <w:rPr>
                <w:sz w:val="18"/>
                <w:szCs w:val="18"/>
              </w:rPr>
            </w:pPr>
            <w:r w:rsidRPr="005949E3">
              <w:rPr>
                <w:sz w:val="18"/>
                <w:szCs w:val="18"/>
              </w:rPr>
              <w:t>Kapasitas Terpasang (Existing)</w:t>
            </w:r>
          </w:p>
        </w:tc>
        <w:tc>
          <w:tcPr>
            <w:tcW w:w="741" w:type="pct"/>
            <w:vAlign w:val="center"/>
          </w:tcPr>
          <w:p w:rsidR="00C66395" w:rsidRPr="005949E3" w:rsidRDefault="00C66395" w:rsidP="00E40032">
            <w:pPr>
              <w:autoSpaceDE w:val="0"/>
              <w:autoSpaceDN w:val="0"/>
              <w:adjustRightInd w:val="0"/>
              <w:snapToGrid w:val="0"/>
              <w:spacing w:line="360" w:lineRule="auto"/>
              <w:contextualSpacing/>
              <w:jc w:val="center"/>
              <w:rPr>
                <w:sz w:val="18"/>
                <w:szCs w:val="18"/>
              </w:rPr>
            </w:pPr>
            <w:r w:rsidRPr="005949E3">
              <w:rPr>
                <w:sz w:val="18"/>
                <w:szCs w:val="18"/>
              </w:rPr>
              <w:t>KW</w:t>
            </w:r>
          </w:p>
        </w:tc>
        <w:tc>
          <w:tcPr>
            <w:tcW w:w="645" w:type="pct"/>
            <w:vAlign w:val="bottom"/>
          </w:tcPr>
          <w:p w:rsidR="00C66395" w:rsidRPr="005949E3" w:rsidRDefault="00C66395" w:rsidP="00E40032">
            <w:pPr>
              <w:spacing w:line="360" w:lineRule="auto"/>
              <w:contextualSpacing/>
              <w:jc w:val="center"/>
              <w:rPr>
                <w:sz w:val="18"/>
                <w:szCs w:val="18"/>
              </w:rPr>
            </w:pPr>
            <w:r w:rsidRPr="005949E3">
              <w:rPr>
                <w:sz w:val="18"/>
                <w:szCs w:val="18"/>
              </w:rPr>
              <w:t>10.104</w:t>
            </w:r>
          </w:p>
        </w:tc>
        <w:tc>
          <w:tcPr>
            <w:tcW w:w="645" w:type="pct"/>
            <w:vAlign w:val="bottom"/>
          </w:tcPr>
          <w:p w:rsidR="00C66395" w:rsidRPr="005949E3" w:rsidRDefault="00C66395" w:rsidP="00E40032">
            <w:pPr>
              <w:spacing w:line="360" w:lineRule="auto"/>
              <w:contextualSpacing/>
              <w:jc w:val="center"/>
              <w:rPr>
                <w:sz w:val="18"/>
                <w:szCs w:val="18"/>
              </w:rPr>
            </w:pPr>
            <w:r w:rsidRPr="005949E3">
              <w:rPr>
                <w:sz w:val="18"/>
                <w:szCs w:val="18"/>
              </w:rPr>
              <w:t>10.104</w:t>
            </w:r>
          </w:p>
        </w:tc>
        <w:tc>
          <w:tcPr>
            <w:tcW w:w="645" w:type="pct"/>
            <w:vAlign w:val="bottom"/>
          </w:tcPr>
          <w:p w:rsidR="00C66395" w:rsidRPr="005949E3" w:rsidRDefault="00C66395" w:rsidP="00E40032">
            <w:pPr>
              <w:spacing w:line="360" w:lineRule="auto"/>
              <w:contextualSpacing/>
              <w:jc w:val="center"/>
              <w:rPr>
                <w:sz w:val="18"/>
                <w:szCs w:val="18"/>
              </w:rPr>
            </w:pPr>
            <w:r w:rsidRPr="005949E3">
              <w:rPr>
                <w:sz w:val="18"/>
                <w:szCs w:val="18"/>
              </w:rPr>
              <w:t>10.104</w:t>
            </w:r>
          </w:p>
        </w:tc>
        <w:tc>
          <w:tcPr>
            <w:tcW w:w="645" w:type="pct"/>
            <w:vAlign w:val="bottom"/>
          </w:tcPr>
          <w:p w:rsidR="00C66395" w:rsidRPr="005949E3" w:rsidRDefault="00C66395" w:rsidP="00E40032">
            <w:pPr>
              <w:spacing w:line="360" w:lineRule="auto"/>
              <w:contextualSpacing/>
              <w:jc w:val="center"/>
              <w:rPr>
                <w:sz w:val="18"/>
                <w:szCs w:val="18"/>
              </w:rPr>
            </w:pPr>
            <w:r w:rsidRPr="005949E3">
              <w:rPr>
                <w:sz w:val="18"/>
                <w:szCs w:val="18"/>
              </w:rPr>
              <w:t>10.104</w:t>
            </w:r>
          </w:p>
        </w:tc>
        <w:tc>
          <w:tcPr>
            <w:tcW w:w="645" w:type="pct"/>
            <w:vAlign w:val="bottom"/>
          </w:tcPr>
          <w:p w:rsidR="00C66395" w:rsidRPr="005949E3" w:rsidRDefault="00C66395" w:rsidP="00E40032">
            <w:pPr>
              <w:spacing w:line="360" w:lineRule="auto"/>
              <w:contextualSpacing/>
              <w:jc w:val="center"/>
              <w:rPr>
                <w:sz w:val="18"/>
                <w:szCs w:val="18"/>
              </w:rPr>
            </w:pPr>
            <w:r w:rsidRPr="005949E3">
              <w:rPr>
                <w:sz w:val="18"/>
                <w:szCs w:val="18"/>
              </w:rPr>
              <w:t>10.104</w:t>
            </w:r>
          </w:p>
        </w:tc>
      </w:tr>
      <w:tr w:rsidR="00C66395" w:rsidRPr="005949E3" w:rsidTr="00A26445">
        <w:trPr>
          <w:trHeight w:val="284"/>
          <w:jc w:val="right"/>
        </w:trPr>
        <w:tc>
          <w:tcPr>
            <w:tcW w:w="260" w:type="pct"/>
            <w:vAlign w:val="center"/>
          </w:tcPr>
          <w:p w:rsidR="00C66395" w:rsidRPr="005949E3" w:rsidRDefault="00C66395" w:rsidP="00E40032">
            <w:pPr>
              <w:pStyle w:val="ListParagraph"/>
              <w:numPr>
                <w:ilvl w:val="0"/>
                <w:numId w:val="19"/>
              </w:numPr>
              <w:autoSpaceDE w:val="0"/>
              <w:autoSpaceDN w:val="0"/>
              <w:adjustRightInd w:val="0"/>
              <w:snapToGrid w:val="0"/>
              <w:spacing w:line="360" w:lineRule="auto"/>
              <w:ind w:left="0" w:firstLine="0"/>
              <w:jc w:val="center"/>
              <w:rPr>
                <w:sz w:val="18"/>
                <w:szCs w:val="18"/>
              </w:rPr>
            </w:pPr>
          </w:p>
        </w:tc>
        <w:tc>
          <w:tcPr>
            <w:tcW w:w="774" w:type="pct"/>
            <w:vAlign w:val="center"/>
          </w:tcPr>
          <w:p w:rsidR="00C66395" w:rsidRPr="005949E3" w:rsidRDefault="00C66395" w:rsidP="00E40032">
            <w:pPr>
              <w:autoSpaceDE w:val="0"/>
              <w:autoSpaceDN w:val="0"/>
              <w:adjustRightInd w:val="0"/>
              <w:snapToGrid w:val="0"/>
              <w:spacing w:line="360" w:lineRule="auto"/>
              <w:contextualSpacing/>
              <w:rPr>
                <w:sz w:val="18"/>
                <w:szCs w:val="18"/>
              </w:rPr>
            </w:pPr>
            <w:r w:rsidRPr="005949E3">
              <w:rPr>
                <w:sz w:val="18"/>
                <w:szCs w:val="18"/>
              </w:rPr>
              <w:t>Cummulated Commited Projects</w:t>
            </w:r>
          </w:p>
        </w:tc>
        <w:tc>
          <w:tcPr>
            <w:tcW w:w="741" w:type="pct"/>
            <w:vAlign w:val="center"/>
          </w:tcPr>
          <w:p w:rsidR="00C66395" w:rsidRPr="005949E3" w:rsidRDefault="00C66395" w:rsidP="00E40032">
            <w:pPr>
              <w:autoSpaceDE w:val="0"/>
              <w:autoSpaceDN w:val="0"/>
              <w:adjustRightInd w:val="0"/>
              <w:snapToGrid w:val="0"/>
              <w:spacing w:line="360" w:lineRule="auto"/>
              <w:contextualSpacing/>
              <w:jc w:val="center"/>
              <w:rPr>
                <w:sz w:val="18"/>
                <w:szCs w:val="18"/>
              </w:rPr>
            </w:pPr>
            <w:r w:rsidRPr="005949E3">
              <w:rPr>
                <w:sz w:val="18"/>
                <w:szCs w:val="18"/>
              </w:rPr>
              <w:t>KW</w:t>
            </w:r>
          </w:p>
        </w:tc>
        <w:tc>
          <w:tcPr>
            <w:tcW w:w="645" w:type="pct"/>
            <w:vAlign w:val="bottom"/>
          </w:tcPr>
          <w:p w:rsidR="00C66395" w:rsidRPr="005949E3" w:rsidRDefault="00C66395" w:rsidP="00E40032">
            <w:pPr>
              <w:spacing w:line="360" w:lineRule="auto"/>
              <w:contextualSpacing/>
              <w:jc w:val="center"/>
              <w:rPr>
                <w:sz w:val="18"/>
                <w:szCs w:val="18"/>
              </w:rPr>
            </w:pPr>
            <w:r w:rsidRPr="005949E3">
              <w:rPr>
                <w:sz w:val="18"/>
                <w:szCs w:val="18"/>
              </w:rPr>
              <w:t>-</w:t>
            </w:r>
          </w:p>
        </w:tc>
        <w:tc>
          <w:tcPr>
            <w:tcW w:w="645" w:type="pct"/>
            <w:vAlign w:val="bottom"/>
          </w:tcPr>
          <w:p w:rsidR="00C66395" w:rsidRPr="005949E3" w:rsidRDefault="00C66395" w:rsidP="00E40032">
            <w:pPr>
              <w:spacing w:line="360" w:lineRule="auto"/>
              <w:contextualSpacing/>
              <w:jc w:val="center"/>
              <w:rPr>
                <w:sz w:val="18"/>
                <w:szCs w:val="18"/>
              </w:rPr>
            </w:pPr>
            <w:r w:rsidRPr="005949E3">
              <w:rPr>
                <w:sz w:val="18"/>
                <w:szCs w:val="18"/>
              </w:rPr>
              <w:t>-</w:t>
            </w:r>
          </w:p>
        </w:tc>
        <w:tc>
          <w:tcPr>
            <w:tcW w:w="645" w:type="pct"/>
            <w:vAlign w:val="bottom"/>
          </w:tcPr>
          <w:p w:rsidR="00C66395" w:rsidRPr="005949E3" w:rsidRDefault="00C66395" w:rsidP="00E40032">
            <w:pPr>
              <w:spacing w:line="360" w:lineRule="auto"/>
              <w:contextualSpacing/>
              <w:jc w:val="center"/>
              <w:rPr>
                <w:sz w:val="18"/>
                <w:szCs w:val="18"/>
              </w:rPr>
            </w:pPr>
            <w:r w:rsidRPr="005949E3">
              <w:rPr>
                <w:sz w:val="18"/>
                <w:szCs w:val="18"/>
              </w:rPr>
              <w:t>-</w:t>
            </w:r>
          </w:p>
        </w:tc>
        <w:tc>
          <w:tcPr>
            <w:tcW w:w="645" w:type="pct"/>
            <w:vAlign w:val="bottom"/>
          </w:tcPr>
          <w:p w:rsidR="00C66395" w:rsidRPr="005949E3" w:rsidRDefault="00C66395" w:rsidP="00E40032">
            <w:pPr>
              <w:spacing w:line="360" w:lineRule="auto"/>
              <w:contextualSpacing/>
              <w:jc w:val="center"/>
              <w:rPr>
                <w:sz w:val="18"/>
                <w:szCs w:val="18"/>
              </w:rPr>
            </w:pPr>
            <w:r w:rsidRPr="005949E3">
              <w:rPr>
                <w:sz w:val="18"/>
                <w:szCs w:val="18"/>
              </w:rPr>
              <w:t>-</w:t>
            </w:r>
          </w:p>
        </w:tc>
        <w:tc>
          <w:tcPr>
            <w:tcW w:w="645" w:type="pct"/>
            <w:vAlign w:val="bottom"/>
          </w:tcPr>
          <w:p w:rsidR="00C66395" w:rsidRPr="005949E3" w:rsidRDefault="00C66395" w:rsidP="00E40032">
            <w:pPr>
              <w:spacing w:line="360" w:lineRule="auto"/>
              <w:contextualSpacing/>
              <w:jc w:val="center"/>
              <w:rPr>
                <w:sz w:val="18"/>
                <w:szCs w:val="18"/>
              </w:rPr>
            </w:pPr>
            <w:r w:rsidRPr="005949E3">
              <w:rPr>
                <w:sz w:val="18"/>
                <w:szCs w:val="18"/>
              </w:rPr>
              <w:t>-</w:t>
            </w:r>
          </w:p>
        </w:tc>
      </w:tr>
      <w:tr w:rsidR="00C66395" w:rsidRPr="005949E3" w:rsidTr="00A26445">
        <w:trPr>
          <w:trHeight w:val="284"/>
          <w:jc w:val="right"/>
        </w:trPr>
        <w:tc>
          <w:tcPr>
            <w:tcW w:w="260" w:type="pct"/>
            <w:vAlign w:val="center"/>
          </w:tcPr>
          <w:p w:rsidR="00C66395" w:rsidRPr="005949E3" w:rsidRDefault="00C66395" w:rsidP="00E40032">
            <w:pPr>
              <w:pStyle w:val="ListParagraph"/>
              <w:numPr>
                <w:ilvl w:val="0"/>
                <w:numId w:val="19"/>
              </w:numPr>
              <w:autoSpaceDE w:val="0"/>
              <w:autoSpaceDN w:val="0"/>
              <w:adjustRightInd w:val="0"/>
              <w:snapToGrid w:val="0"/>
              <w:spacing w:line="360" w:lineRule="auto"/>
              <w:ind w:left="0" w:firstLine="0"/>
              <w:jc w:val="center"/>
              <w:rPr>
                <w:sz w:val="18"/>
                <w:szCs w:val="18"/>
              </w:rPr>
            </w:pPr>
          </w:p>
        </w:tc>
        <w:tc>
          <w:tcPr>
            <w:tcW w:w="774" w:type="pct"/>
            <w:vAlign w:val="center"/>
          </w:tcPr>
          <w:p w:rsidR="00C66395" w:rsidRPr="005949E3" w:rsidRDefault="00A26445" w:rsidP="00E40032">
            <w:pPr>
              <w:autoSpaceDE w:val="0"/>
              <w:autoSpaceDN w:val="0"/>
              <w:adjustRightInd w:val="0"/>
              <w:snapToGrid w:val="0"/>
              <w:spacing w:line="360" w:lineRule="auto"/>
              <w:contextualSpacing/>
              <w:rPr>
                <w:sz w:val="18"/>
                <w:szCs w:val="18"/>
              </w:rPr>
            </w:pPr>
            <w:r w:rsidRPr="005949E3">
              <w:rPr>
                <w:sz w:val="18"/>
                <w:szCs w:val="18"/>
              </w:rPr>
              <w:t>Total Kapasitas</w:t>
            </w:r>
            <w:r w:rsidR="00C66395" w:rsidRPr="005949E3">
              <w:rPr>
                <w:sz w:val="18"/>
                <w:szCs w:val="18"/>
              </w:rPr>
              <w:t xml:space="preserve"> S</w:t>
            </w:r>
            <w:r w:rsidRPr="005949E3">
              <w:rPr>
                <w:sz w:val="18"/>
                <w:szCs w:val="18"/>
              </w:rPr>
              <w:t>istem</w:t>
            </w:r>
          </w:p>
        </w:tc>
        <w:tc>
          <w:tcPr>
            <w:tcW w:w="741" w:type="pct"/>
            <w:vAlign w:val="center"/>
          </w:tcPr>
          <w:p w:rsidR="00C66395" w:rsidRPr="005949E3" w:rsidRDefault="00C66395" w:rsidP="00E40032">
            <w:pPr>
              <w:autoSpaceDE w:val="0"/>
              <w:autoSpaceDN w:val="0"/>
              <w:adjustRightInd w:val="0"/>
              <w:snapToGrid w:val="0"/>
              <w:spacing w:line="360" w:lineRule="auto"/>
              <w:contextualSpacing/>
              <w:jc w:val="center"/>
              <w:rPr>
                <w:sz w:val="18"/>
                <w:szCs w:val="18"/>
              </w:rPr>
            </w:pPr>
            <w:r w:rsidRPr="005949E3">
              <w:rPr>
                <w:sz w:val="18"/>
                <w:szCs w:val="18"/>
              </w:rPr>
              <w:t>KW</w:t>
            </w:r>
          </w:p>
        </w:tc>
        <w:tc>
          <w:tcPr>
            <w:tcW w:w="645" w:type="pct"/>
            <w:vAlign w:val="bottom"/>
          </w:tcPr>
          <w:p w:rsidR="00C66395" w:rsidRPr="005949E3" w:rsidRDefault="00C66395" w:rsidP="00E40032">
            <w:pPr>
              <w:spacing w:line="360" w:lineRule="auto"/>
              <w:contextualSpacing/>
              <w:jc w:val="center"/>
              <w:rPr>
                <w:sz w:val="18"/>
                <w:szCs w:val="18"/>
              </w:rPr>
            </w:pPr>
            <w:r w:rsidRPr="005949E3">
              <w:rPr>
                <w:sz w:val="18"/>
                <w:szCs w:val="18"/>
              </w:rPr>
              <w:t>10.104</w:t>
            </w:r>
          </w:p>
        </w:tc>
        <w:tc>
          <w:tcPr>
            <w:tcW w:w="645" w:type="pct"/>
            <w:vAlign w:val="bottom"/>
          </w:tcPr>
          <w:p w:rsidR="00C66395" w:rsidRPr="005949E3" w:rsidRDefault="00C66395" w:rsidP="00E40032">
            <w:pPr>
              <w:spacing w:line="360" w:lineRule="auto"/>
              <w:contextualSpacing/>
              <w:jc w:val="center"/>
              <w:rPr>
                <w:sz w:val="18"/>
                <w:szCs w:val="18"/>
              </w:rPr>
            </w:pPr>
            <w:r w:rsidRPr="005949E3">
              <w:rPr>
                <w:sz w:val="18"/>
                <w:szCs w:val="18"/>
              </w:rPr>
              <w:t>10.104</w:t>
            </w:r>
          </w:p>
        </w:tc>
        <w:tc>
          <w:tcPr>
            <w:tcW w:w="645" w:type="pct"/>
            <w:vAlign w:val="bottom"/>
          </w:tcPr>
          <w:p w:rsidR="00C66395" w:rsidRPr="005949E3" w:rsidRDefault="00C66395" w:rsidP="00E40032">
            <w:pPr>
              <w:spacing w:line="360" w:lineRule="auto"/>
              <w:contextualSpacing/>
              <w:jc w:val="center"/>
              <w:rPr>
                <w:sz w:val="18"/>
                <w:szCs w:val="18"/>
              </w:rPr>
            </w:pPr>
            <w:r w:rsidRPr="005949E3">
              <w:rPr>
                <w:sz w:val="18"/>
                <w:szCs w:val="18"/>
              </w:rPr>
              <w:t>10.104</w:t>
            </w:r>
          </w:p>
        </w:tc>
        <w:tc>
          <w:tcPr>
            <w:tcW w:w="645" w:type="pct"/>
            <w:vAlign w:val="bottom"/>
          </w:tcPr>
          <w:p w:rsidR="00C66395" w:rsidRPr="005949E3" w:rsidRDefault="00C66395" w:rsidP="00E40032">
            <w:pPr>
              <w:spacing w:line="360" w:lineRule="auto"/>
              <w:contextualSpacing/>
              <w:jc w:val="center"/>
              <w:rPr>
                <w:sz w:val="18"/>
                <w:szCs w:val="18"/>
              </w:rPr>
            </w:pPr>
            <w:r w:rsidRPr="005949E3">
              <w:rPr>
                <w:sz w:val="18"/>
                <w:szCs w:val="18"/>
              </w:rPr>
              <w:t>10.104</w:t>
            </w:r>
          </w:p>
        </w:tc>
        <w:tc>
          <w:tcPr>
            <w:tcW w:w="645" w:type="pct"/>
            <w:vAlign w:val="bottom"/>
          </w:tcPr>
          <w:p w:rsidR="00C66395" w:rsidRPr="005949E3" w:rsidRDefault="00C66395" w:rsidP="00E40032">
            <w:pPr>
              <w:spacing w:line="360" w:lineRule="auto"/>
              <w:contextualSpacing/>
              <w:jc w:val="center"/>
              <w:rPr>
                <w:sz w:val="18"/>
                <w:szCs w:val="18"/>
              </w:rPr>
            </w:pPr>
            <w:r w:rsidRPr="005949E3">
              <w:rPr>
                <w:sz w:val="18"/>
                <w:szCs w:val="18"/>
              </w:rPr>
              <w:t>10.104</w:t>
            </w:r>
          </w:p>
        </w:tc>
      </w:tr>
      <w:tr w:rsidR="00C66395" w:rsidRPr="005949E3" w:rsidTr="00A26445">
        <w:trPr>
          <w:trHeight w:val="284"/>
          <w:jc w:val="right"/>
        </w:trPr>
        <w:tc>
          <w:tcPr>
            <w:tcW w:w="260" w:type="pct"/>
            <w:vAlign w:val="center"/>
          </w:tcPr>
          <w:p w:rsidR="00C66395" w:rsidRPr="005949E3" w:rsidRDefault="00C66395" w:rsidP="00E40032">
            <w:pPr>
              <w:pStyle w:val="ListParagraph"/>
              <w:numPr>
                <w:ilvl w:val="0"/>
                <w:numId w:val="19"/>
              </w:numPr>
              <w:autoSpaceDE w:val="0"/>
              <w:autoSpaceDN w:val="0"/>
              <w:adjustRightInd w:val="0"/>
              <w:snapToGrid w:val="0"/>
              <w:spacing w:line="360" w:lineRule="auto"/>
              <w:ind w:left="0" w:firstLine="0"/>
              <w:jc w:val="center"/>
              <w:rPr>
                <w:sz w:val="18"/>
                <w:szCs w:val="18"/>
              </w:rPr>
            </w:pPr>
          </w:p>
        </w:tc>
        <w:tc>
          <w:tcPr>
            <w:tcW w:w="774" w:type="pct"/>
            <w:vAlign w:val="center"/>
          </w:tcPr>
          <w:p w:rsidR="00C66395" w:rsidRPr="005949E3" w:rsidRDefault="00A26445" w:rsidP="00E40032">
            <w:pPr>
              <w:autoSpaceDE w:val="0"/>
              <w:autoSpaceDN w:val="0"/>
              <w:adjustRightInd w:val="0"/>
              <w:snapToGrid w:val="0"/>
              <w:spacing w:line="360" w:lineRule="auto"/>
              <w:contextualSpacing/>
              <w:rPr>
                <w:sz w:val="18"/>
                <w:szCs w:val="18"/>
              </w:rPr>
            </w:pPr>
            <w:r w:rsidRPr="005949E3">
              <w:rPr>
                <w:sz w:val="18"/>
                <w:szCs w:val="18"/>
              </w:rPr>
              <w:t>Daya yang Dibutuhkan</w:t>
            </w:r>
            <w:r w:rsidR="00C66395" w:rsidRPr="005949E3">
              <w:rPr>
                <w:sz w:val="18"/>
                <w:szCs w:val="18"/>
              </w:rPr>
              <w:t>*</w:t>
            </w:r>
          </w:p>
        </w:tc>
        <w:tc>
          <w:tcPr>
            <w:tcW w:w="741" w:type="pct"/>
            <w:vAlign w:val="center"/>
          </w:tcPr>
          <w:p w:rsidR="00C66395" w:rsidRPr="005949E3" w:rsidRDefault="00C66395" w:rsidP="00E40032">
            <w:pPr>
              <w:autoSpaceDE w:val="0"/>
              <w:autoSpaceDN w:val="0"/>
              <w:adjustRightInd w:val="0"/>
              <w:snapToGrid w:val="0"/>
              <w:spacing w:line="360" w:lineRule="auto"/>
              <w:contextualSpacing/>
              <w:jc w:val="center"/>
              <w:rPr>
                <w:sz w:val="18"/>
                <w:szCs w:val="18"/>
              </w:rPr>
            </w:pPr>
            <w:r w:rsidRPr="005949E3">
              <w:rPr>
                <w:sz w:val="18"/>
                <w:szCs w:val="18"/>
              </w:rPr>
              <w:t>MW</w:t>
            </w:r>
          </w:p>
        </w:tc>
        <w:tc>
          <w:tcPr>
            <w:tcW w:w="645" w:type="pct"/>
            <w:vAlign w:val="bottom"/>
          </w:tcPr>
          <w:p w:rsidR="00C66395" w:rsidRPr="005949E3" w:rsidRDefault="00C66395" w:rsidP="00E40032">
            <w:pPr>
              <w:spacing w:line="360" w:lineRule="auto"/>
              <w:contextualSpacing/>
              <w:jc w:val="center"/>
              <w:rPr>
                <w:sz w:val="18"/>
                <w:szCs w:val="18"/>
              </w:rPr>
            </w:pPr>
            <w:r w:rsidRPr="005949E3">
              <w:rPr>
                <w:sz w:val="18"/>
                <w:szCs w:val="18"/>
              </w:rPr>
              <w:t>5</w:t>
            </w:r>
          </w:p>
        </w:tc>
        <w:tc>
          <w:tcPr>
            <w:tcW w:w="645" w:type="pct"/>
            <w:vAlign w:val="bottom"/>
          </w:tcPr>
          <w:p w:rsidR="00C66395" w:rsidRPr="005949E3" w:rsidRDefault="00C66395" w:rsidP="00E40032">
            <w:pPr>
              <w:spacing w:line="360" w:lineRule="auto"/>
              <w:contextualSpacing/>
              <w:jc w:val="center"/>
              <w:rPr>
                <w:sz w:val="18"/>
                <w:szCs w:val="18"/>
              </w:rPr>
            </w:pPr>
            <w:r w:rsidRPr="005949E3">
              <w:rPr>
                <w:sz w:val="18"/>
                <w:szCs w:val="18"/>
              </w:rPr>
              <w:t>5</w:t>
            </w:r>
          </w:p>
        </w:tc>
        <w:tc>
          <w:tcPr>
            <w:tcW w:w="645" w:type="pct"/>
            <w:vAlign w:val="bottom"/>
          </w:tcPr>
          <w:p w:rsidR="00C66395" w:rsidRPr="005949E3" w:rsidRDefault="00C66395" w:rsidP="00E40032">
            <w:pPr>
              <w:spacing w:line="360" w:lineRule="auto"/>
              <w:contextualSpacing/>
              <w:jc w:val="center"/>
              <w:rPr>
                <w:sz w:val="18"/>
                <w:szCs w:val="18"/>
              </w:rPr>
            </w:pPr>
            <w:r w:rsidRPr="005949E3">
              <w:rPr>
                <w:sz w:val="18"/>
                <w:szCs w:val="18"/>
              </w:rPr>
              <w:t>5</w:t>
            </w:r>
          </w:p>
        </w:tc>
        <w:tc>
          <w:tcPr>
            <w:tcW w:w="645" w:type="pct"/>
            <w:vAlign w:val="bottom"/>
          </w:tcPr>
          <w:p w:rsidR="00C66395" w:rsidRPr="005949E3" w:rsidRDefault="00C66395" w:rsidP="00E40032">
            <w:pPr>
              <w:spacing w:line="360" w:lineRule="auto"/>
              <w:contextualSpacing/>
              <w:jc w:val="center"/>
              <w:rPr>
                <w:sz w:val="18"/>
                <w:szCs w:val="18"/>
              </w:rPr>
            </w:pPr>
            <w:r w:rsidRPr="005949E3">
              <w:rPr>
                <w:sz w:val="18"/>
                <w:szCs w:val="18"/>
              </w:rPr>
              <w:t>10</w:t>
            </w:r>
          </w:p>
        </w:tc>
        <w:tc>
          <w:tcPr>
            <w:tcW w:w="645" w:type="pct"/>
            <w:vAlign w:val="bottom"/>
          </w:tcPr>
          <w:p w:rsidR="00C66395" w:rsidRPr="005949E3" w:rsidRDefault="00C66395" w:rsidP="00E40032">
            <w:pPr>
              <w:spacing w:line="360" w:lineRule="auto"/>
              <w:contextualSpacing/>
              <w:jc w:val="center"/>
              <w:rPr>
                <w:sz w:val="18"/>
                <w:szCs w:val="18"/>
              </w:rPr>
            </w:pPr>
            <w:r w:rsidRPr="005949E3">
              <w:rPr>
                <w:sz w:val="18"/>
                <w:szCs w:val="18"/>
              </w:rPr>
              <w:t>10</w:t>
            </w:r>
          </w:p>
        </w:tc>
      </w:tr>
    </w:tbl>
    <w:p w:rsidR="000347E0" w:rsidRDefault="000347E0" w:rsidP="00E40032">
      <w:pPr>
        <w:pStyle w:val="ListParagraph"/>
        <w:snapToGrid w:val="0"/>
        <w:spacing w:line="360" w:lineRule="auto"/>
        <w:ind w:left="3"/>
        <w:rPr>
          <w:color w:val="auto"/>
          <w:sz w:val="18"/>
          <w:szCs w:val="18"/>
          <w:lang w:val="en-GB"/>
        </w:rPr>
      </w:pPr>
      <w:r w:rsidRPr="00341881">
        <w:rPr>
          <w:color w:val="auto"/>
          <w:sz w:val="18"/>
          <w:szCs w:val="18"/>
          <w:lang w:val="en-GB"/>
        </w:rPr>
        <w:t>Sumber Data: D</w:t>
      </w:r>
      <w:r w:rsidR="00D80D38">
        <w:rPr>
          <w:color w:val="auto"/>
          <w:sz w:val="18"/>
          <w:szCs w:val="18"/>
          <w:lang w:val="en-GB"/>
        </w:rPr>
        <w:t>i</w:t>
      </w:r>
      <w:r w:rsidRPr="00341881">
        <w:rPr>
          <w:color w:val="auto"/>
          <w:sz w:val="18"/>
          <w:szCs w:val="18"/>
          <w:lang w:val="en-GB"/>
        </w:rPr>
        <w:t>nas Energi dan Sumber Daya Mineral</w:t>
      </w:r>
      <w:r w:rsidRPr="00341881">
        <w:rPr>
          <w:color w:val="auto"/>
          <w:sz w:val="18"/>
          <w:szCs w:val="18"/>
          <w:lang w:val="en-US"/>
        </w:rPr>
        <w:t xml:space="preserve"> </w:t>
      </w:r>
      <w:r w:rsidRPr="00341881">
        <w:rPr>
          <w:color w:val="auto"/>
          <w:sz w:val="18"/>
          <w:szCs w:val="18"/>
          <w:lang w:val="en-GB"/>
        </w:rPr>
        <w:t>Ka</w:t>
      </w:r>
      <w:r>
        <w:rPr>
          <w:color w:val="auto"/>
          <w:sz w:val="18"/>
          <w:szCs w:val="18"/>
          <w:lang w:val="en-GB"/>
        </w:rPr>
        <w:t>b</w:t>
      </w:r>
      <w:r w:rsidRPr="00341881">
        <w:rPr>
          <w:color w:val="auto"/>
          <w:sz w:val="18"/>
          <w:szCs w:val="18"/>
          <w:lang w:val="en-GB"/>
        </w:rPr>
        <w:t xml:space="preserve">upaten Kepulauan Selayar </w:t>
      </w:r>
    </w:p>
    <w:p w:rsidR="00954670" w:rsidRPr="00341881" w:rsidRDefault="00954670" w:rsidP="00E40032">
      <w:pPr>
        <w:pStyle w:val="ListParagraph"/>
        <w:snapToGrid w:val="0"/>
        <w:spacing w:line="360" w:lineRule="auto"/>
        <w:ind w:left="3"/>
        <w:rPr>
          <w:color w:val="auto"/>
          <w:sz w:val="18"/>
          <w:szCs w:val="18"/>
          <w:lang w:val="en-GB"/>
        </w:rPr>
      </w:pPr>
    </w:p>
    <w:p w:rsidR="00C05807" w:rsidRPr="005949E3" w:rsidRDefault="00C05807" w:rsidP="00E40032">
      <w:pPr>
        <w:spacing w:line="360" w:lineRule="auto"/>
        <w:contextualSpacing/>
        <w:jc w:val="center"/>
        <w:rPr>
          <w:color w:val="auto"/>
          <w:sz w:val="18"/>
          <w:szCs w:val="18"/>
          <w:lang w:val="en-US"/>
        </w:rPr>
      </w:pPr>
      <w:r w:rsidRPr="005949E3">
        <w:rPr>
          <w:color w:val="auto"/>
          <w:sz w:val="18"/>
          <w:szCs w:val="18"/>
        </w:rPr>
        <w:t>Tabel 2.</w:t>
      </w:r>
      <w:r w:rsidR="00A00DC7" w:rsidRPr="005949E3">
        <w:rPr>
          <w:color w:val="auto"/>
          <w:sz w:val="18"/>
          <w:szCs w:val="18"/>
          <w:lang w:val="en-US"/>
        </w:rPr>
        <w:t>162</w:t>
      </w:r>
    </w:p>
    <w:p w:rsidR="00C66395" w:rsidRPr="005949E3" w:rsidRDefault="00C66395" w:rsidP="00E40032">
      <w:pPr>
        <w:tabs>
          <w:tab w:val="left" w:pos="1843"/>
        </w:tabs>
        <w:snapToGrid w:val="0"/>
        <w:spacing w:line="360" w:lineRule="auto"/>
        <w:ind w:right="85"/>
        <w:contextualSpacing/>
        <w:jc w:val="center"/>
        <w:rPr>
          <w:sz w:val="18"/>
          <w:szCs w:val="18"/>
        </w:rPr>
      </w:pPr>
      <w:r w:rsidRPr="005949E3">
        <w:rPr>
          <w:sz w:val="18"/>
          <w:szCs w:val="18"/>
          <w:lang w:val="sv-SE"/>
        </w:rPr>
        <w:t>Persentase Rumah Tangga yang Menggunakan Listrik</w:t>
      </w:r>
    </w:p>
    <w:p w:rsidR="00C66395" w:rsidRDefault="00C66395" w:rsidP="00E40032">
      <w:pPr>
        <w:tabs>
          <w:tab w:val="left" w:pos="1843"/>
        </w:tabs>
        <w:snapToGrid w:val="0"/>
        <w:spacing w:line="360" w:lineRule="auto"/>
        <w:ind w:right="85"/>
        <w:contextualSpacing/>
        <w:jc w:val="center"/>
        <w:rPr>
          <w:sz w:val="18"/>
          <w:szCs w:val="18"/>
          <w:lang w:val="en-US"/>
        </w:rPr>
      </w:pPr>
      <w:r w:rsidRPr="005949E3">
        <w:rPr>
          <w:sz w:val="18"/>
          <w:szCs w:val="18"/>
        </w:rPr>
        <w:t xml:space="preserve">Kabupaten </w:t>
      </w:r>
      <w:r w:rsidR="0092170F">
        <w:rPr>
          <w:sz w:val="18"/>
          <w:szCs w:val="18"/>
        </w:rPr>
        <w:t xml:space="preserve">Kepulauan Selayar </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635"/>
        <w:gridCol w:w="2811"/>
        <w:gridCol w:w="936"/>
        <w:gridCol w:w="954"/>
        <w:gridCol w:w="990"/>
        <w:gridCol w:w="974"/>
        <w:gridCol w:w="990"/>
      </w:tblGrid>
      <w:tr w:rsidR="00C66395" w:rsidRPr="005949E3" w:rsidTr="00E40032">
        <w:trPr>
          <w:trHeight w:val="489"/>
          <w:jc w:val="center"/>
        </w:trPr>
        <w:tc>
          <w:tcPr>
            <w:tcW w:w="635" w:type="dxa"/>
            <w:shd w:val="clear" w:color="auto" w:fill="auto"/>
            <w:vAlign w:val="center"/>
          </w:tcPr>
          <w:p w:rsidR="00C66395" w:rsidRPr="005949E3" w:rsidRDefault="00C66395" w:rsidP="00E40032">
            <w:pPr>
              <w:autoSpaceDE w:val="0"/>
              <w:autoSpaceDN w:val="0"/>
              <w:adjustRightInd w:val="0"/>
              <w:snapToGrid w:val="0"/>
              <w:spacing w:line="360" w:lineRule="auto"/>
              <w:contextualSpacing/>
              <w:jc w:val="center"/>
              <w:rPr>
                <w:b/>
                <w:sz w:val="18"/>
                <w:szCs w:val="18"/>
              </w:rPr>
            </w:pPr>
            <w:r w:rsidRPr="005949E3">
              <w:rPr>
                <w:b/>
                <w:sz w:val="18"/>
                <w:szCs w:val="18"/>
              </w:rPr>
              <w:t>No</w:t>
            </w:r>
          </w:p>
        </w:tc>
        <w:tc>
          <w:tcPr>
            <w:tcW w:w="2811" w:type="dxa"/>
            <w:shd w:val="clear" w:color="auto" w:fill="auto"/>
            <w:vAlign w:val="center"/>
          </w:tcPr>
          <w:p w:rsidR="00C66395" w:rsidRPr="005949E3" w:rsidRDefault="00C66395" w:rsidP="00E40032">
            <w:pPr>
              <w:autoSpaceDE w:val="0"/>
              <w:autoSpaceDN w:val="0"/>
              <w:adjustRightInd w:val="0"/>
              <w:snapToGrid w:val="0"/>
              <w:spacing w:line="360" w:lineRule="auto"/>
              <w:contextualSpacing/>
              <w:jc w:val="center"/>
              <w:rPr>
                <w:b/>
                <w:sz w:val="18"/>
                <w:szCs w:val="18"/>
              </w:rPr>
            </w:pPr>
            <w:r w:rsidRPr="005949E3">
              <w:rPr>
                <w:b/>
                <w:sz w:val="18"/>
                <w:szCs w:val="18"/>
              </w:rPr>
              <w:t>Uraian</w:t>
            </w:r>
          </w:p>
        </w:tc>
        <w:tc>
          <w:tcPr>
            <w:tcW w:w="936" w:type="dxa"/>
            <w:shd w:val="clear" w:color="auto" w:fill="auto"/>
            <w:vAlign w:val="center"/>
          </w:tcPr>
          <w:p w:rsidR="00C66395" w:rsidRPr="005949E3" w:rsidRDefault="00C66395" w:rsidP="00E40032">
            <w:pPr>
              <w:widowControl w:val="0"/>
              <w:autoSpaceDE w:val="0"/>
              <w:autoSpaceDN w:val="0"/>
              <w:adjustRightInd w:val="0"/>
              <w:spacing w:line="360" w:lineRule="auto"/>
              <w:ind w:right="-20"/>
              <w:contextualSpacing/>
              <w:jc w:val="center"/>
              <w:rPr>
                <w:rFonts w:eastAsia="Calibri"/>
                <w:b/>
                <w:bCs/>
                <w:sz w:val="18"/>
                <w:szCs w:val="18"/>
              </w:rPr>
            </w:pPr>
            <w:r w:rsidRPr="005949E3">
              <w:rPr>
                <w:rFonts w:eastAsia="Calibri"/>
                <w:b/>
                <w:bCs/>
                <w:sz w:val="18"/>
                <w:szCs w:val="18"/>
              </w:rPr>
              <w:t>2011</w:t>
            </w:r>
          </w:p>
        </w:tc>
        <w:tc>
          <w:tcPr>
            <w:tcW w:w="954" w:type="dxa"/>
            <w:shd w:val="clear" w:color="auto" w:fill="auto"/>
            <w:vAlign w:val="center"/>
          </w:tcPr>
          <w:p w:rsidR="00C66395" w:rsidRPr="005949E3" w:rsidRDefault="00C66395" w:rsidP="00E40032">
            <w:pPr>
              <w:widowControl w:val="0"/>
              <w:autoSpaceDE w:val="0"/>
              <w:autoSpaceDN w:val="0"/>
              <w:adjustRightInd w:val="0"/>
              <w:spacing w:line="360" w:lineRule="auto"/>
              <w:ind w:left="10" w:right="-20"/>
              <w:contextualSpacing/>
              <w:jc w:val="center"/>
              <w:rPr>
                <w:rFonts w:eastAsia="Calibri"/>
                <w:b/>
                <w:bCs/>
                <w:sz w:val="18"/>
                <w:szCs w:val="18"/>
              </w:rPr>
            </w:pPr>
            <w:r w:rsidRPr="005949E3">
              <w:rPr>
                <w:rFonts w:eastAsia="Calibri"/>
                <w:b/>
                <w:bCs/>
                <w:sz w:val="18"/>
                <w:szCs w:val="18"/>
              </w:rPr>
              <w:t>2012</w:t>
            </w:r>
          </w:p>
        </w:tc>
        <w:tc>
          <w:tcPr>
            <w:tcW w:w="990" w:type="dxa"/>
            <w:shd w:val="clear" w:color="auto" w:fill="auto"/>
            <w:vAlign w:val="center"/>
          </w:tcPr>
          <w:p w:rsidR="00C66395" w:rsidRPr="005949E3" w:rsidRDefault="00C66395" w:rsidP="00E40032">
            <w:pPr>
              <w:widowControl w:val="0"/>
              <w:autoSpaceDE w:val="0"/>
              <w:autoSpaceDN w:val="0"/>
              <w:adjustRightInd w:val="0"/>
              <w:spacing w:line="360" w:lineRule="auto"/>
              <w:ind w:left="-42" w:right="-20"/>
              <w:contextualSpacing/>
              <w:jc w:val="center"/>
              <w:rPr>
                <w:rFonts w:eastAsia="Calibri"/>
                <w:b/>
                <w:bCs/>
                <w:sz w:val="18"/>
                <w:szCs w:val="18"/>
              </w:rPr>
            </w:pPr>
            <w:r w:rsidRPr="005949E3">
              <w:rPr>
                <w:rFonts w:eastAsia="Calibri"/>
                <w:b/>
                <w:bCs/>
                <w:sz w:val="18"/>
                <w:szCs w:val="18"/>
              </w:rPr>
              <w:t>2013</w:t>
            </w:r>
          </w:p>
        </w:tc>
        <w:tc>
          <w:tcPr>
            <w:tcW w:w="974" w:type="dxa"/>
            <w:shd w:val="clear" w:color="auto" w:fill="auto"/>
            <w:vAlign w:val="center"/>
          </w:tcPr>
          <w:p w:rsidR="00C66395" w:rsidRPr="005949E3" w:rsidRDefault="00C66395" w:rsidP="00E40032">
            <w:pPr>
              <w:widowControl w:val="0"/>
              <w:autoSpaceDE w:val="0"/>
              <w:autoSpaceDN w:val="0"/>
              <w:adjustRightInd w:val="0"/>
              <w:spacing w:line="360" w:lineRule="auto"/>
              <w:ind w:left="10" w:right="-20"/>
              <w:contextualSpacing/>
              <w:jc w:val="center"/>
              <w:rPr>
                <w:rFonts w:eastAsia="Calibri"/>
                <w:b/>
                <w:bCs/>
                <w:sz w:val="18"/>
                <w:szCs w:val="18"/>
              </w:rPr>
            </w:pPr>
            <w:r w:rsidRPr="005949E3">
              <w:rPr>
                <w:rFonts w:eastAsia="Calibri"/>
                <w:b/>
                <w:bCs/>
                <w:sz w:val="18"/>
                <w:szCs w:val="18"/>
              </w:rPr>
              <w:t>2014</w:t>
            </w:r>
          </w:p>
        </w:tc>
        <w:tc>
          <w:tcPr>
            <w:tcW w:w="990" w:type="dxa"/>
            <w:shd w:val="clear" w:color="auto" w:fill="auto"/>
            <w:vAlign w:val="center"/>
          </w:tcPr>
          <w:p w:rsidR="00C66395" w:rsidRPr="005949E3" w:rsidRDefault="00C66395" w:rsidP="00E40032">
            <w:pPr>
              <w:widowControl w:val="0"/>
              <w:autoSpaceDE w:val="0"/>
              <w:autoSpaceDN w:val="0"/>
              <w:adjustRightInd w:val="0"/>
              <w:spacing w:line="360" w:lineRule="auto"/>
              <w:ind w:left="-42" w:right="-20"/>
              <w:contextualSpacing/>
              <w:jc w:val="center"/>
              <w:rPr>
                <w:rFonts w:eastAsia="Calibri"/>
                <w:b/>
                <w:bCs/>
                <w:sz w:val="18"/>
                <w:szCs w:val="18"/>
              </w:rPr>
            </w:pPr>
            <w:r w:rsidRPr="005949E3">
              <w:rPr>
                <w:rFonts w:eastAsia="Calibri"/>
                <w:b/>
                <w:bCs/>
                <w:sz w:val="18"/>
                <w:szCs w:val="18"/>
              </w:rPr>
              <w:t>2015</w:t>
            </w:r>
          </w:p>
        </w:tc>
      </w:tr>
      <w:tr w:rsidR="00C66395" w:rsidRPr="005949E3" w:rsidTr="00A26445">
        <w:trPr>
          <w:trHeight w:val="327"/>
          <w:jc w:val="center"/>
        </w:trPr>
        <w:tc>
          <w:tcPr>
            <w:tcW w:w="635" w:type="dxa"/>
            <w:vAlign w:val="center"/>
          </w:tcPr>
          <w:p w:rsidR="00C66395" w:rsidRPr="005949E3" w:rsidRDefault="00C66395" w:rsidP="00E40032">
            <w:pPr>
              <w:autoSpaceDE w:val="0"/>
              <w:autoSpaceDN w:val="0"/>
              <w:adjustRightInd w:val="0"/>
              <w:snapToGrid w:val="0"/>
              <w:spacing w:line="360" w:lineRule="auto"/>
              <w:contextualSpacing/>
              <w:jc w:val="center"/>
              <w:rPr>
                <w:sz w:val="18"/>
                <w:szCs w:val="18"/>
              </w:rPr>
            </w:pPr>
            <w:r w:rsidRPr="005949E3">
              <w:rPr>
                <w:sz w:val="18"/>
                <w:szCs w:val="18"/>
              </w:rPr>
              <w:t>1.</w:t>
            </w:r>
          </w:p>
        </w:tc>
        <w:tc>
          <w:tcPr>
            <w:tcW w:w="2811" w:type="dxa"/>
            <w:vAlign w:val="center"/>
          </w:tcPr>
          <w:p w:rsidR="00C66395" w:rsidRPr="005949E3" w:rsidRDefault="00C66395" w:rsidP="00E40032">
            <w:pPr>
              <w:autoSpaceDE w:val="0"/>
              <w:autoSpaceDN w:val="0"/>
              <w:adjustRightInd w:val="0"/>
              <w:snapToGrid w:val="0"/>
              <w:spacing w:line="360" w:lineRule="auto"/>
              <w:contextualSpacing/>
              <w:rPr>
                <w:sz w:val="18"/>
                <w:szCs w:val="18"/>
              </w:rPr>
            </w:pPr>
            <w:r w:rsidRPr="005949E3">
              <w:rPr>
                <w:sz w:val="18"/>
                <w:szCs w:val="18"/>
              </w:rPr>
              <w:t>RT dengan daya 450 watt</w:t>
            </w:r>
          </w:p>
        </w:tc>
        <w:tc>
          <w:tcPr>
            <w:tcW w:w="936" w:type="dxa"/>
            <w:vAlign w:val="bottom"/>
          </w:tcPr>
          <w:p w:rsidR="00C66395" w:rsidRPr="005949E3" w:rsidRDefault="00C66395" w:rsidP="00E40032">
            <w:pPr>
              <w:spacing w:line="360" w:lineRule="auto"/>
              <w:contextualSpacing/>
              <w:jc w:val="right"/>
              <w:rPr>
                <w:sz w:val="18"/>
                <w:szCs w:val="18"/>
              </w:rPr>
            </w:pPr>
            <w:r w:rsidRPr="005949E3">
              <w:rPr>
                <w:sz w:val="18"/>
                <w:szCs w:val="18"/>
              </w:rPr>
              <w:t xml:space="preserve">                   4.551 </w:t>
            </w:r>
          </w:p>
        </w:tc>
        <w:tc>
          <w:tcPr>
            <w:tcW w:w="954" w:type="dxa"/>
            <w:vAlign w:val="bottom"/>
          </w:tcPr>
          <w:p w:rsidR="00C66395" w:rsidRPr="005949E3" w:rsidRDefault="00C66395" w:rsidP="00E40032">
            <w:pPr>
              <w:spacing w:line="360" w:lineRule="auto"/>
              <w:contextualSpacing/>
              <w:jc w:val="right"/>
              <w:rPr>
                <w:sz w:val="18"/>
                <w:szCs w:val="18"/>
              </w:rPr>
            </w:pPr>
            <w:r w:rsidRPr="005949E3">
              <w:rPr>
                <w:sz w:val="18"/>
                <w:szCs w:val="18"/>
              </w:rPr>
              <w:t xml:space="preserve">            5.112 </w:t>
            </w:r>
          </w:p>
        </w:tc>
        <w:tc>
          <w:tcPr>
            <w:tcW w:w="990" w:type="dxa"/>
            <w:vAlign w:val="bottom"/>
          </w:tcPr>
          <w:p w:rsidR="00C66395" w:rsidRPr="005949E3" w:rsidRDefault="00C66395" w:rsidP="00E40032">
            <w:pPr>
              <w:spacing w:line="360" w:lineRule="auto"/>
              <w:contextualSpacing/>
              <w:jc w:val="right"/>
              <w:rPr>
                <w:sz w:val="18"/>
                <w:szCs w:val="18"/>
              </w:rPr>
            </w:pPr>
            <w:r w:rsidRPr="005949E3">
              <w:rPr>
                <w:sz w:val="18"/>
                <w:szCs w:val="18"/>
              </w:rPr>
              <w:t xml:space="preserve">            5.046 </w:t>
            </w:r>
          </w:p>
        </w:tc>
        <w:tc>
          <w:tcPr>
            <w:tcW w:w="974" w:type="dxa"/>
            <w:vAlign w:val="bottom"/>
          </w:tcPr>
          <w:p w:rsidR="00C66395" w:rsidRPr="005949E3" w:rsidRDefault="00C66395" w:rsidP="00E40032">
            <w:pPr>
              <w:spacing w:line="360" w:lineRule="auto"/>
              <w:contextualSpacing/>
              <w:jc w:val="right"/>
              <w:rPr>
                <w:sz w:val="18"/>
                <w:szCs w:val="18"/>
              </w:rPr>
            </w:pPr>
            <w:r w:rsidRPr="005949E3">
              <w:rPr>
                <w:sz w:val="18"/>
                <w:szCs w:val="18"/>
              </w:rPr>
              <w:t xml:space="preserve">                5.761 </w:t>
            </w:r>
          </w:p>
        </w:tc>
        <w:tc>
          <w:tcPr>
            <w:tcW w:w="990" w:type="dxa"/>
            <w:vAlign w:val="bottom"/>
          </w:tcPr>
          <w:p w:rsidR="00C66395" w:rsidRPr="005949E3" w:rsidRDefault="00C66395" w:rsidP="00E40032">
            <w:pPr>
              <w:spacing w:line="360" w:lineRule="auto"/>
              <w:contextualSpacing/>
              <w:jc w:val="right"/>
              <w:rPr>
                <w:sz w:val="18"/>
                <w:szCs w:val="18"/>
              </w:rPr>
            </w:pPr>
            <w:r w:rsidRPr="005949E3">
              <w:rPr>
                <w:sz w:val="18"/>
                <w:szCs w:val="18"/>
              </w:rPr>
              <w:t xml:space="preserve">                 5.699 </w:t>
            </w:r>
          </w:p>
        </w:tc>
      </w:tr>
      <w:tr w:rsidR="00C66395" w:rsidRPr="005949E3" w:rsidTr="00A26445">
        <w:trPr>
          <w:trHeight w:val="319"/>
          <w:jc w:val="center"/>
        </w:trPr>
        <w:tc>
          <w:tcPr>
            <w:tcW w:w="635" w:type="dxa"/>
            <w:vAlign w:val="center"/>
          </w:tcPr>
          <w:p w:rsidR="00C66395" w:rsidRPr="005949E3" w:rsidRDefault="00C66395" w:rsidP="00E40032">
            <w:pPr>
              <w:autoSpaceDE w:val="0"/>
              <w:autoSpaceDN w:val="0"/>
              <w:adjustRightInd w:val="0"/>
              <w:snapToGrid w:val="0"/>
              <w:spacing w:line="360" w:lineRule="auto"/>
              <w:contextualSpacing/>
              <w:jc w:val="center"/>
              <w:rPr>
                <w:sz w:val="18"/>
                <w:szCs w:val="18"/>
              </w:rPr>
            </w:pPr>
            <w:r w:rsidRPr="005949E3">
              <w:rPr>
                <w:sz w:val="18"/>
                <w:szCs w:val="18"/>
              </w:rPr>
              <w:t>2.</w:t>
            </w:r>
          </w:p>
        </w:tc>
        <w:tc>
          <w:tcPr>
            <w:tcW w:w="2811" w:type="dxa"/>
            <w:vAlign w:val="center"/>
          </w:tcPr>
          <w:p w:rsidR="00C66395" w:rsidRPr="005949E3" w:rsidRDefault="00C66395" w:rsidP="00E40032">
            <w:pPr>
              <w:autoSpaceDE w:val="0"/>
              <w:autoSpaceDN w:val="0"/>
              <w:adjustRightInd w:val="0"/>
              <w:snapToGrid w:val="0"/>
              <w:spacing w:line="360" w:lineRule="auto"/>
              <w:contextualSpacing/>
              <w:rPr>
                <w:sz w:val="18"/>
                <w:szCs w:val="18"/>
              </w:rPr>
            </w:pPr>
            <w:r w:rsidRPr="005949E3">
              <w:rPr>
                <w:sz w:val="18"/>
                <w:szCs w:val="18"/>
              </w:rPr>
              <w:t>RT dengan daya 900 watt</w:t>
            </w:r>
          </w:p>
        </w:tc>
        <w:tc>
          <w:tcPr>
            <w:tcW w:w="936" w:type="dxa"/>
            <w:vAlign w:val="bottom"/>
          </w:tcPr>
          <w:p w:rsidR="00C66395" w:rsidRPr="005949E3" w:rsidRDefault="00C66395" w:rsidP="00E40032">
            <w:pPr>
              <w:spacing w:line="360" w:lineRule="auto"/>
              <w:contextualSpacing/>
              <w:jc w:val="right"/>
              <w:rPr>
                <w:sz w:val="18"/>
                <w:szCs w:val="18"/>
              </w:rPr>
            </w:pPr>
            <w:r w:rsidRPr="005949E3">
              <w:rPr>
                <w:sz w:val="18"/>
                <w:szCs w:val="18"/>
              </w:rPr>
              <w:t xml:space="preserve">                   6.432 </w:t>
            </w:r>
          </w:p>
        </w:tc>
        <w:tc>
          <w:tcPr>
            <w:tcW w:w="954" w:type="dxa"/>
            <w:vAlign w:val="bottom"/>
          </w:tcPr>
          <w:p w:rsidR="00C66395" w:rsidRPr="005949E3" w:rsidRDefault="00C66395" w:rsidP="00E40032">
            <w:pPr>
              <w:spacing w:line="360" w:lineRule="auto"/>
              <w:contextualSpacing/>
              <w:jc w:val="right"/>
              <w:rPr>
                <w:sz w:val="18"/>
                <w:szCs w:val="18"/>
              </w:rPr>
            </w:pPr>
            <w:r w:rsidRPr="005949E3">
              <w:rPr>
                <w:sz w:val="18"/>
                <w:szCs w:val="18"/>
              </w:rPr>
              <w:t xml:space="preserve">            7.518 </w:t>
            </w:r>
          </w:p>
        </w:tc>
        <w:tc>
          <w:tcPr>
            <w:tcW w:w="990" w:type="dxa"/>
            <w:vAlign w:val="bottom"/>
          </w:tcPr>
          <w:p w:rsidR="00C66395" w:rsidRPr="005949E3" w:rsidRDefault="00C66395" w:rsidP="00E40032">
            <w:pPr>
              <w:spacing w:line="360" w:lineRule="auto"/>
              <w:contextualSpacing/>
              <w:jc w:val="right"/>
              <w:rPr>
                <w:sz w:val="18"/>
                <w:szCs w:val="18"/>
              </w:rPr>
            </w:pPr>
            <w:r w:rsidRPr="005949E3">
              <w:rPr>
                <w:sz w:val="18"/>
                <w:szCs w:val="18"/>
              </w:rPr>
              <w:t xml:space="preserve">            9.075 </w:t>
            </w:r>
          </w:p>
        </w:tc>
        <w:tc>
          <w:tcPr>
            <w:tcW w:w="974" w:type="dxa"/>
            <w:vAlign w:val="bottom"/>
          </w:tcPr>
          <w:p w:rsidR="00C66395" w:rsidRPr="005949E3" w:rsidRDefault="00C66395" w:rsidP="00E40032">
            <w:pPr>
              <w:spacing w:line="360" w:lineRule="auto"/>
              <w:contextualSpacing/>
              <w:jc w:val="right"/>
              <w:rPr>
                <w:sz w:val="18"/>
                <w:szCs w:val="18"/>
              </w:rPr>
            </w:pPr>
            <w:r w:rsidRPr="005949E3">
              <w:rPr>
                <w:sz w:val="18"/>
                <w:szCs w:val="18"/>
              </w:rPr>
              <w:t xml:space="preserve">              10.260 </w:t>
            </w:r>
          </w:p>
        </w:tc>
        <w:tc>
          <w:tcPr>
            <w:tcW w:w="990" w:type="dxa"/>
            <w:vAlign w:val="bottom"/>
          </w:tcPr>
          <w:p w:rsidR="00C66395" w:rsidRPr="005949E3" w:rsidRDefault="00C66395" w:rsidP="00E40032">
            <w:pPr>
              <w:spacing w:line="360" w:lineRule="auto"/>
              <w:contextualSpacing/>
              <w:jc w:val="right"/>
              <w:rPr>
                <w:sz w:val="18"/>
                <w:szCs w:val="18"/>
              </w:rPr>
            </w:pPr>
            <w:r w:rsidRPr="005949E3">
              <w:rPr>
                <w:sz w:val="18"/>
                <w:szCs w:val="18"/>
              </w:rPr>
              <w:t xml:space="preserve">               10.727 </w:t>
            </w:r>
          </w:p>
        </w:tc>
      </w:tr>
      <w:tr w:rsidR="00C66395" w:rsidRPr="005949E3" w:rsidTr="00413F12">
        <w:trPr>
          <w:trHeight w:val="227"/>
          <w:jc w:val="center"/>
        </w:trPr>
        <w:tc>
          <w:tcPr>
            <w:tcW w:w="635" w:type="dxa"/>
            <w:vAlign w:val="center"/>
          </w:tcPr>
          <w:p w:rsidR="00C66395" w:rsidRPr="005949E3" w:rsidRDefault="00C66395" w:rsidP="00E40032">
            <w:pPr>
              <w:autoSpaceDE w:val="0"/>
              <w:autoSpaceDN w:val="0"/>
              <w:adjustRightInd w:val="0"/>
              <w:snapToGrid w:val="0"/>
              <w:spacing w:line="360" w:lineRule="auto"/>
              <w:contextualSpacing/>
              <w:jc w:val="center"/>
              <w:rPr>
                <w:sz w:val="18"/>
                <w:szCs w:val="18"/>
              </w:rPr>
            </w:pPr>
            <w:r w:rsidRPr="005949E3">
              <w:rPr>
                <w:sz w:val="18"/>
                <w:szCs w:val="18"/>
              </w:rPr>
              <w:t>3.</w:t>
            </w:r>
          </w:p>
        </w:tc>
        <w:tc>
          <w:tcPr>
            <w:tcW w:w="2811" w:type="dxa"/>
            <w:vAlign w:val="center"/>
          </w:tcPr>
          <w:p w:rsidR="00C66395" w:rsidRPr="005949E3" w:rsidRDefault="00C66395" w:rsidP="00E40032">
            <w:pPr>
              <w:autoSpaceDE w:val="0"/>
              <w:autoSpaceDN w:val="0"/>
              <w:adjustRightInd w:val="0"/>
              <w:snapToGrid w:val="0"/>
              <w:spacing w:line="360" w:lineRule="auto"/>
              <w:contextualSpacing/>
              <w:rPr>
                <w:sz w:val="18"/>
                <w:szCs w:val="18"/>
              </w:rPr>
            </w:pPr>
            <w:r w:rsidRPr="005949E3">
              <w:rPr>
                <w:sz w:val="18"/>
                <w:szCs w:val="18"/>
              </w:rPr>
              <w:t>RT dengan daya 1.300 watt</w:t>
            </w:r>
          </w:p>
        </w:tc>
        <w:tc>
          <w:tcPr>
            <w:tcW w:w="936" w:type="dxa"/>
            <w:vAlign w:val="bottom"/>
          </w:tcPr>
          <w:p w:rsidR="00C66395" w:rsidRPr="005949E3" w:rsidRDefault="00C66395" w:rsidP="00E40032">
            <w:pPr>
              <w:spacing w:line="360" w:lineRule="auto"/>
              <w:contextualSpacing/>
              <w:jc w:val="right"/>
              <w:rPr>
                <w:sz w:val="18"/>
                <w:szCs w:val="18"/>
              </w:rPr>
            </w:pPr>
            <w:r w:rsidRPr="005949E3">
              <w:rPr>
                <w:sz w:val="18"/>
                <w:szCs w:val="18"/>
              </w:rPr>
              <w:t xml:space="preserve">                   1.253 </w:t>
            </w:r>
          </w:p>
        </w:tc>
        <w:tc>
          <w:tcPr>
            <w:tcW w:w="954" w:type="dxa"/>
            <w:vAlign w:val="bottom"/>
          </w:tcPr>
          <w:p w:rsidR="00C66395" w:rsidRPr="005949E3" w:rsidRDefault="00C66395" w:rsidP="00E40032">
            <w:pPr>
              <w:spacing w:line="360" w:lineRule="auto"/>
              <w:contextualSpacing/>
              <w:jc w:val="right"/>
              <w:rPr>
                <w:sz w:val="18"/>
                <w:szCs w:val="18"/>
              </w:rPr>
            </w:pPr>
            <w:r w:rsidRPr="005949E3">
              <w:rPr>
                <w:sz w:val="18"/>
                <w:szCs w:val="18"/>
              </w:rPr>
              <w:t xml:space="preserve">            1.478 </w:t>
            </w:r>
          </w:p>
        </w:tc>
        <w:tc>
          <w:tcPr>
            <w:tcW w:w="990" w:type="dxa"/>
            <w:vAlign w:val="bottom"/>
          </w:tcPr>
          <w:p w:rsidR="00C66395" w:rsidRPr="005949E3" w:rsidRDefault="00C66395" w:rsidP="00E40032">
            <w:pPr>
              <w:spacing w:line="360" w:lineRule="auto"/>
              <w:contextualSpacing/>
              <w:jc w:val="right"/>
              <w:rPr>
                <w:sz w:val="18"/>
                <w:szCs w:val="18"/>
              </w:rPr>
            </w:pPr>
            <w:r w:rsidRPr="005949E3">
              <w:rPr>
                <w:sz w:val="18"/>
                <w:szCs w:val="18"/>
              </w:rPr>
              <w:t xml:space="preserve">            1.722 </w:t>
            </w:r>
          </w:p>
        </w:tc>
        <w:tc>
          <w:tcPr>
            <w:tcW w:w="974" w:type="dxa"/>
            <w:vAlign w:val="bottom"/>
          </w:tcPr>
          <w:p w:rsidR="00C66395" w:rsidRPr="005949E3" w:rsidRDefault="00C66395" w:rsidP="00E40032">
            <w:pPr>
              <w:spacing w:line="360" w:lineRule="auto"/>
              <w:contextualSpacing/>
              <w:jc w:val="right"/>
              <w:rPr>
                <w:sz w:val="18"/>
                <w:szCs w:val="18"/>
              </w:rPr>
            </w:pPr>
            <w:r w:rsidRPr="005949E3">
              <w:rPr>
                <w:sz w:val="18"/>
                <w:szCs w:val="18"/>
              </w:rPr>
              <w:t xml:space="preserve">                1.773 </w:t>
            </w:r>
          </w:p>
        </w:tc>
        <w:tc>
          <w:tcPr>
            <w:tcW w:w="990" w:type="dxa"/>
            <w:vAlign w:val="bottom"/>
          </w:tcPr>
          <w:p w:rsidR="00C66395" w:rsidRPr="005949E3" w:rsidRDefault="00C66395" w:rsidP="00E40032">
            <w:pPr>
              <w:spacing w:line="360" w:lineRule="auto"/>
              <w:contextualSpacing/>
              <w:jc w:val="right"/>
              <w:rPr>
                <w:sz w:val="18"/>
                <w:szCs w:val="18"/>
              </w:rPr>
            </w:pPr>
            <w:r w:rsidRPr="005949E3">
              <w:rPr>
                <w:sz w:val="18"/>
                <w:szCs w:val="18"/>
              </w:rPr>
              <w:t xml:space="preserve">                 1.888 </w:t>
            </w:r>
          </w:p>
        </w:tc>
      </w:tr>
      <w:tr w:rsidR="00C66395" w:rsidRPr="005949E3" w:rsidTr="00413F12">
        <w:trPr>
          <w:trHeight w:val="227"/>
          <w:jc w:val="center"/>
        </w:trPr>
        <w:tc>
          <w:tcPr>
            <w:tcW w:w="635" w:type="dxa"/>
            <w:vAlign w:val="center"/>
          </w:tcPr>
          <w:p w:rsidR="00C66395" w:rsidRPr="005949E3" w:rsidRDefault="00C66395" w:rsidP="00E40032">
            <w:pPr>
              <w:autoSpaceDE w:val="0"/>
              <w:autoSpaceDN w:val="0"/>
              <w:adjustRightInd w:val="0"/>
              <w:snapToGrid w:val="0"/>
              <w:spacing w:line="360" w:lineRule="auto"/>
              <w:contextualSpacing/>
              <w:jc w:val="center"/>
              <w:rPr>
                <w:sz w:val="18"/>
                <w:szCs w:val="18"/>
              </w:rPr>
            </w:pPr>
            <w:r w:rsidRPr="005949E3">
              <w:rPr>
                <w:sz w:val="18"/>
                <w:szCs w:val="18"/>
              </w:rPr>
              <w:t>4.</w:t>
            </w:r>
          </w:p>
        </w:tc>
        <w:tc>
          <w:tcPr>
            <w:tcW w:w="2811" w:type="dxa"/>
            <w:vAlign w:val="center"/>
          </w:tcPr>
          <w:p w:rsidR="00C66395" w:rsidRPr="005949E3" w:rsidRDefault="00C66395" w:rsidP="00E40032">
            <w:pPr>
              <w:autoSpaceDE w:val="0"/>
              <w:autoSpaceDN w:val="0"/>
              <w:adjustRightInd w:val="0"/>
              <w:snapToGrid w:val="0"/>
              <w:spacing w:line="360" w:lineRule="auto"/>
              <w:contextualSpacing/>
              <w:rPr>
                <w:sz w:val="18"/>
                <w:szCs w:val="18"/>
              </w:rPr>
            </w:pPr>
            <w:r w:rsidRPr="005949E3">
              <w:rPr>
                <w:sz w:val="18"/>
                <w:szCs w:val="18"/>
              </w:rPr>
              <w:t>RT dengan daya 2.200 watt</w:t>
            </w:r>
          </w:p>
        </w:tc>
        <w:tc>
          <w:tcPr>
            <w:tcW w:w="936" w:type="dxa"/>
            <w:vAlign w:val="bottom"/>
          </w:tcPr>
          <w:p w:rsidR="00C66395" w:rsidRPr="005949E3" w:rsidRDefault="00C66395" w:rsidP="00E40032">
            <w:pPr>
              <w:spacing w:line="360" w:lineRule="auto"/>
              <w:contextualSpacing/>
              <w:jc w:val="right"/>
              <w:rPr>
                <w:sz w:val="18"/>
                <w:szCs w:val="18"/>
              </w:rPr>
            </w:pPr>
            <w:r w:rsidRPr="005949E3">
              <w:rPr>
                <w:sz w:val="18"/>
                <w:szCs w:val="18"/>
              </w:rPr>
              <w:t xml:space="preserve">                      235 </w:t>
            </w:r>
          </w:p>
        </w:tc>
        <w:tc>
          <w:tcPr>
            <w:tcW w:w="954" w:type="dxa"/>
            <w:vAlign w:val="bottom"/>
          </w:tcPr>
          <w:p w:rsidR="00C66395" w:rsidRPr="005949E3" w:rsidRDefault="00C66395" w:rsidP="00E40032">
            <w:pPr>
              <w:spacing w:line="360" w:lineRule="auto"/>
              <w:contextualSpacing/>
              <w:jc w:val="right"/>
              <w:rPr>
                <w:sz w:val="18"/>
                <w:szCs w:val="18"/>
              </w:rPr>
            </w:pPr>
            <w:r w:rsidRPr="005949E3">
              <w:rPr>
                <w:sz w:val="18"/>
                <w:szCs w:val="18"/>
              </w:rPr>
              <w:t xml:space="preserve">               494 </w:t>
            </w:r>
          </w:p>
        </w:tc>
        <w:tc>
          <w:tcPr>
            <w:tcW w:w="990" w:type="dxa"/>
            <w:vAlign w:val="bottom"/>
          </w:tcPr>
          <w:p w:rsidR="00C66395" w:rsidRPr="005949E3" w:rsidRDefault="00C66395" w:rsidP="00E40032">
            <w:pPr>
              <w:spacing w:line="360" w:lineRule="auto"/>
              <w:contextualSpacing/>
              <w:jc w:val="right"/>
              <w:rPr>
                <w:sz w:val="18"/>
                <w:szCs w:val="18"/>
              </w:rPr>
            </w:pPr>
            <w:r w:rsidRPr="005949E3">
              <w:rPr>
                <w:sz w:val="18"/>
                <w:szCs w:val="18"/>
              </w:rPr>
              <w:t xml:space="preserve">               601 </w:t>
            </w:r>
          </w:p>
        </w:tc>
        <w:tc>
          <w:tcPr>
            <w:tcW w:w="974" w:type="dxa"/>
            <w:vAlign w:val="bottom"/>
          </w:tcPr>
          <w:p w:rsidR="00C66395" w:rsidRPr="005949E3" w:rsidRDefault="00C66395" w:rsidP="00E40032">
            <w:pPr>
              <w:spacing w:line="360" w:lineRule="auto"/>
              <w:contextualSpacing/>
              <w:jc w:val="right"/>
              <w:rPr>
                <w:sz w:val="18"/>
                <w:szCs w:val="18"/>
              </w:rPr>
            </w:pPr>
            <w:r w:rsidRPr="005949E3">
              <w:rPr>
                <w:sz w:val="18"/>
                <w:szCs w:val="18"/>
              </w:rPr>
              <w:t xml:space="preserve">                   316 </w:t>
            </w:r>
          </w:p>
        </w:tc>
        <w:tc>
          <w:tcPr>
            <w:tcW w:w="990" w:type="dxa"/>
            <w:vAlign w:val="bottom"/>
          </w:tcPr>
          <w:p w:rsidR="00C66395" w:rsidRPr="005949E3" w:rsidRDefault="00C66395" w:rsidP="00E40032">
            <w:pPr>
              <w:spacing w:line="360" w:lineRule="auto"/>
              <w:contextualSpacing/>
              <w:jc w:val="right"/>
              <w:rPr>
                <w:sz w:val="18"/>
                <w:szCs w:val="18"/>
              </w:rPr>
            </w:pPr>
            <w:r w:rsidRPr="005949E3">
              <w:rPr>
                <w:sz w:val="18"/>
                <w:szCs w:val="18"/>
              </w:rPr>
              <w:t xml:space="preserve">                     680 </w:t>
            </w:r>
          </w:p>
        </w:tc>
      </w:tr>
      <w:tr w:rsidR="00C66395" w:rsidRPr="005949E3" w:rsidTr="00413F12">
        <w:trPr>
          <w:trHeight w:val="227"/>
          <w:jc w:val="center"/>
        </w:trPr>
        <w:tc>
          <w:tcPr>
            <w:tcW w:w="635" w:type="dxa"/>
            <w:vAlign w:val="center"/>
          </w:tcPr>
          <w:p w:rsidR="00C66395" w:rsidRPr="005949E3" w:rsidRDefault="00C66395" w:rsidP="00E40032">
            <w:pPr>
              <w:autoSpaceDE w:val="0"/>
              <w:autoSpaceDN w:val="0"/>
              <w:adjustRightInd w:val="0"/>
              <w:snapToGrid w:val="0"/>
              <w:spacing w:line="360" w:lineRule="auto"/>
              <w:contextualSpacing/>
              <w:jc w:val="center"/>
              <w:rPr>
                <w:sz w:val="18"/>
                <w:szCs w:val="18"/>
              </w:rPr>
            </w:pPr>
            <w:r w:rsidRPr="005949E3">
              <w:rPr>
                <w:sz w:val="18"/>
                <w:szCs w:val="18"/>
              </w:rPr>
              <w:t>5.</w:t>
            </w:r>
          </w:p>
        </w:tc>
        <w:tc>
          <w:tcPr>
            <w:tcW w:w="2811" w:type="dxa"/>
            <w:vAlign w:val="center"/>
          </w:tcPr>
          <w:p w:rsidR="00C66395" w:rsidRPr="005949E3" w:rsidRDefault="00C66395" w:rsidP="00E40032">
            <w:pPr>
              <w:autoSpaceDE w:val="0"/>
              <w:autoSpaceDN w:val="0"/>
              <w:adjustRightInd w:val="0"/>
              <w:snapToGrid w:val="0"/>
              <w:spacing w:line="360" w:lineRule="auto"/>
              <w:contextualSpacing/>
              <w:rPr>
                <w:sz w:val="18"/>
                <w:szCs w:val="18"/>
              </w:rPr>
            </w:pPr>
            <w:r w:rsidRPr="005949E3">
              <w:rPr>
                <w:sz w:val="18"/>
                <w:szCs w:val="18"/>
              </w:rPr>
              <w:t>RT dengan daya &gt; 2.200 watt</w:t>
            </w:r>
          </w:p>
        </w:tc>
        <w:tc>
          <w:tcPr>
            <w:tcW w:w="936" w:type="dxa"/>
            <w:vAlign w:val="bottom"/>
          </w:tcPr>
          <w:p w:rsidR="00C66395" w:rsidRPr="005949E3" w:rsidRDefault="00C66395" w:rsidP="00E40032">
            <w:pPr>
              <w:spacing w:line="360" w:lineRule="auto"/>
              <w:contextualSpacing/>
              <w:jc w:val="right"/>
              <w:rPr>
                <w:sz w:val="18"/>
                <w:szCs w:val="18"/>
              </w:rPr>
            </w:pPr>
            <w:r w:rsidRPr="005949E3">
              <w:rPr>
                <w:sz w:val="18"/>
                <w:szCs w:val="18"/>
              </w:rPr>
              <w:t xml:space="preserve">                      149 </w:t>
            </w:r>
          </w:p>
        </w:tc>
        <w:tc>
          <w:tcPr>
            <w:tcW w:w="954" w:type="dxa"/>
            <w:vAlign w:val="bottom"/>
          </w:tcPr>
          <w:p w:rsidR="00C66395" w:rsidRPr="005949E3" w:rsidRDefault="00C66395" w:rsidP="00E40032">
            <w:pPr>
              <w:spacing w:line="360" w:lineRule="auto"/>
              <w:contextualSpacing/>
              <w:jc w:val="right"/>
              <w:rPr>
                <w:sz w:val="18"/>
                <w:szCs w:val="18"/>
              </w:rPr>
            </w:pPr>
            <w:r w:rsidRPr="005949E3">
              <w:rPr>
                <w:sz w:val="18"/>
                <w:szCs w:val="18"/>
              </w:rPr>
              <w:t xml:space="preserve">               154 </w:t>
            </w:r>
          </w:p>
        </w:tc>
        <w:tc>
          <w:tcPr>
            <w:tcW w:w="990" w:type="dxa"/>
            <w:vAlign w:val="bottom"/>
          </w:tcPr>
          <w:p w:rsidR="00C66395" w:rsidRPr="005949E3" w:rsidRDefault="00C66395" w:rsidP="00E40032">
            <w:pPr>
              <w:spacing w:line="360" w:lineRule="auto"/>
              <w:contextualSpacing/>
              <w:jc w:val="right"/>
              <w:rPr>
                <w:sz w:val="18"/>
                <w:szCs w:val="18"/>
              </w:rPr>
            </w:pPr>
            <w:r w:rsidRPr="005949E3">
              <w:rPr>
                <w:sz w:val="18"/>
                <w:szCs w:val="18"/>
              </w:rPr>
              <w:t xml:space="preserve">               194 </w:t>
            </w:r>
          </w:p>
        </w:tc>
        <w:tc>
          <w:tcPr>
            <w:tcW w:w="974" w:type="dxa"/>
            <w:vAlign w:val="bottom"/>
          </w:tcPr>
          <w:p w:rsidR="00C66395" w:rsidRPr="005949E3" w:rsidRDefault="00C66395" w:rsidP="00E40032">
            <w:pPr>
              <w:spacing w:line="360" w:lineRule="auto"/>
              <w:contextualSpacing/>
              <w:jc w:val="right"/>
              <w:rPr>
                <w:sz w:val="18"/>
                <w:szCs w:val="18"/>
              </w:rPr>
            </w:pPr>
            <w:r w:rsidRPr="005949E3">
              <w:rPr>
                <w:sz w:val="18"/>
                <w:szCs w:val="18"/>
              </w:rPr>
              <w:t xml:space="preserve">                   556 </w:t>
            </w:r>
          </w:p>
        </w:tc>
        <w:tc>
          <w:tcPr>
            <w:tcW w:w="990" w:type="dxa"/>
            <w:vAlign w:val="bottom"/>
          </w:tcPr>
          <w:p w:rsidR="00C66395" w:rsidRPr="005949E3" w:rsidRDefault="00C66395" w:rsidP="00E40032">
            <w:pPr>
              <w:spacing w:line="360" w:lineRule="auto"/>
              <w:contextualSpacing/>
              <w:jc w:val="right"/>
              <w:rPr>
                <w:sz w:val="18"/>
                <w:szCs w:val="18"/>
              </w:rPr>
            </w:pPr>
            <w:r w:rsidRPr="005949E3">
              <w:rPr>
                <w:sz w:val="18"/>
                <w:szCs w:val="18"/>
              </w:rPr>
              <w:t xml:space="preserve">                     237 </w:t>
            </w:r>
          </w:p>
        </w:tc>
      </w:tr>
      <w:tr w:rsidR="00C66395" w:rsidRPr="005949E3" w:rsidTr="00413F12">
        <w:trPr>
          <w:trHeight w:val="227"/>
          <w:jc w:val="center"/>
        </w:trPr>
        <w:tc>
          <w:tcPr>
            <w:tcW w:w="635" w:type="dxa"/>
            <w:vAlign w:val="center"/>
          </w:tcPr>
          <w:p w:rsidR="00C66395" w:rsidRPr="005949E3" w:rsidRDefault="00C66395" w:rsidP="00E40032">
            <w:pPr>
              <w:autoSpaceDE w:val="0"/>
              <w:autoSpaceDN w:val="0"/>
              <w:adjustRightInd w:val="0"/>
              <w:snapToGrid w:val="0"/>
              <w:spacing w:line="360" w:lineRule="auto"/>
              <w:contextualSpacing/>
              <w:jc w:val="center"/>
              <w:rPr>
                <w:sz w:val="18"/>
                <w:szCs w:val="18"/>
              </w:rPr>
            </w:pPr>
            <w:r w:rsidRPr="005949E3">
              <w:rPr>
                <w:sz w:val="18"/>
                <w:szCs w:val="18"/>
              </w:rPr>
              <w:t>6.</w:t>
            </w:r>
          </w:p>
        </w:tc>
        <w:tc>
          <w:tcPr>
            <w:tcW w:w="2811" w:type="dxa"/>
            <w:vAlign w:val="center"/>
          </w:tcPr>
          <w:p w:rsidR="00C66395" w:rsidRPr="005949E3" w:rsidRDefault="00C66395" w:rsidP="00E40032">
            <w:pPr>
              <w:autoSpaceDE w:val="0"/>
              <w:autoSpaceDN w:val="0"/>
              <w:adjustRightInd w:val="0"/>
              <w:snapToGrid w:val="0"/>
              <w:spacing w:line="360" w:lineRule="auto"/>
              <w:contextualSpacing/>
              <w:rPr>
                <w:sz w:val="18"/>
                <w:szCs w:val="18"/>
                <w:lang w:val="sv-SE"/>
              </w:rPr>
            </w:pPr>
            <w:r w:rsidRPr="005949E3">
              <w:rPr>
                <w:sz w:val="18"/>
                <w:szCs w:val="18"/>
              </w:rPr>
              <w:t xml:space="preserve">Total </w:t>
            </w:r>
            <w:r w:rsidRPr="005949E3">
              <w:rPr>
                <w:sz w:val="18"/>
                <w:szCs w:val="18"/>
                <w:lang w:val="sv-SE"/>
              </w:rPr>
              <w:t>Jumlah Rumah Tangga menggunakan listrik</w:t>
            </w:r>
          </w:p>
        </w:tc>
        <w:tc>
          <w:tcPr>
            <w:tcW w:w="936" w:type="dxa"/>
            <w:vAlign w:val="bottom"/>
          </w:tcPr>
          <w:p w:rsidR="00C66395" w:rsidRPr="005949E3" w:rsidRDefault="00C66395" w:rsidP="00E40032">
            <w:pPr>
              <w:spacing w:line="360" w:lineRule="auto"/>
              <w:contextualSpacing/>
              <w:jc w:val="right"/>
              <w:rPr>
                <w:sz w:val="18"/>
                <w:szCs w:val="18"/>
              </w:rPr>
            </w:pPr>
            <w:r w:rsidRPr="005949E3">
              <w:rPr>
                <w:sz w:val="18"/>
                <w:szCs w:val="18"/>
              </w:rPr>
              <w:t xml:space="preserve">                14.631 </w:t>
            </w:r>
          </w:p>
        </w:tc>
        <w:tc>
          <w:tcPr>
            <w:tcW w:w="954" w:type="dxa"/>
            <w:vAlign w:val="bottom"/>
          </w:tcPr>
          <w:p w:rsidR="00C66395" w:rsidRPr="005949E3" w:rsidRDefault="00C66395" w:rsidP="00E40032">
            <w:pPr>
              <w:spacing w:line="360" w:lineRule="auto"/>
              <w:contextualSpacing/>
              <w:jc w:val="right"/>
              <w:rPr>
                <w:sz w:val="18"/>
                <w:szCs w:val="18"/>
              </w:rPr>
            </w:pPr>
            <w:r w:rsidRPr="005949E3">
              <w:rPr>
                <w:sz w:val="18"/>
                <w:szCs w:val="18"/>
              </w:rPr>
              <w:t xml:space="preserve">          16.768 </w:t>
            </w:r>
          </w:p>
        </w:tc>
        <w:tc>
          <w:tcPr>
            <w:tcW w:w="990" w:type="dxa"/>
            <w:vAlign w:val="bottom"/>
          </w:tcPr>
          <w:p w:rsidR="00C66395" w:rsidRPr="005949E3" w:rsidRDefault="00C66395" w:rsidP="00E40032">
            <w:pPr>
              <w:spacing w:line="360" w:lineRule="auto"/>
              <w:contextualSpacing/>
              <w:jc w:val="right"/>
              <w:rPr>
                <w:sz w:val="18"/>
                <w:szCs w:val="18"/>
              </w:rPr>
            </w:pPr>
            <w:r w:rsidRPr="005949E3">
              <w:rPr>
                <w:sz w:val="18"/>
                <w:szCs w:val="18"/>
              </w:rPr>
              <w:t xml:space="preserve">          16.638 </w:t>
            </w:r>
          </w:p>
        </w:tc>
        <w:tc>
          <w:tcPr>
            <w:tcW w:w="974" w:type="dxa"/>
            <w:vAlign w:val="bottom"/>
          </w:tcPr>
          <w:p w:rsidR="00C66395" w:rsidRPr="005949E3" w:rsidRDefault="00C66395" w:rsidP="00E40032">
            <w:pPr>
              <w:spacing w:line="360" w:lineRule="auto"/>
              <w:contextualSpacing/>
              <w:jc w:val="right"/>
              <w:rPr>
                <w:sz w:val="18"/>
                <w:szCs w:val="18"/>
              </w:rPr>
            </w:pPr>
            <w:r w:rsidRPr="005949E3">
              <w:rPr>
                <w:sz w:val="18"/>
                <w:szCs w:val="18"/>
              </w:rPr>
              <w:t xml:space="preserve">              18.666 </w:t>
            </w:r>
          </w:p>
        </w:tc>
        <w:tc>
          <w:tcPr>
            <w:tcW w:w="990" w:type="dxa"/>
            <w:vAlign w:val="bottom"/>
          </w:tcPr>
          <w:p w:rsidR="00C66395" w:rsidRPr="005949E3" w:rsidRDefault="00C66395" w:rsidP="00E40032">
            <w:pPr>
              <w:spacing w:line="360" w:lineRule="auto"/>
              <w:contextualSpacing/>
              <w:jc w:val="right"/>
              <w:rPr>
                <w:sz w:val="18"/>
                <w:szCs w:val="18"/>
              </w:rPr>
            </w:pPr>
            <w:r w:rsidRPr="005949E3">
              <w:rPr>
                <w:sz w:val="18"/>
                <w:szCs w:val="18"/>
              </w:rPr>
              <w:t xml:space="preserve">               19.231 </w:t>
            </w:r>
          </w:p>
        </w:tc>
      </w:tr>
      <w:tr w:rsidR="00C66395" w:rsidRPr="005949E3" w:rsidTr="00413F12">
        <w:trPr>
          <w:trHeight w:val="227"/>
          <w:jc w:val="center"/>
        </w:trPr>
        <w:tc>
          <w:tcPr>
            <w:tcW w:w="635" w:type="dxa"/>
            <w:vAlign w:val="center"/>
          </w:tcPr>
          <w:p w:rsidR="00C66395" w:rsidRPr="005949E3" w:rsidRDefault="00C66395" w:rsidP="00E40032">
            <w:pPr>
              <w:autoSpaceDE w:val="0"/>
              <w:autoSpaceDN w:val="0"/>
              <w:adjustRightInd w:val="0"/>
              <w:snapToGrid w:val="0"/>
              <w:spacing w:line="360" w:lineRule="auto"/>
              <w:contextualSpacing/>
              <w:jc w:val="center"/>
              <w:rPr>
                <w:sz w:val="18"/>
                <w:szCs w:val="18"/>
              </w:rPr>
            </w:pPr>
            <w:r w:rsidRPr="005949E3">
              <w:rPr>
                <w:sz w:val="18"/>
                <w:szCs w:val="18"/>
              </w:rPr>
              <w:t>7.</w:t>
            </w:r>
          </w:p>
        </w:tc>
        <w:tc>
          <w:tcPr>
            <w:tcW w:w="2811" w:type="dxa"/>
            <w:vAlign w:val="center"/>
          </w:tcPr>
          <w:p w:rsidR="00C66395" w:rsidRPr="005949E3" w:rsidRDefault="00C66395" w:rsidP="00E40032">
            <w:pPr>
              <w:autoSpaceDE w:val="0"/>
              <w:autoSpaceDN w:val="0"/>
              <w:adjustRightInd w:val="0"/>
              <w:snapToGrid w:val="0"/>
              <w:spacing w:line="360" w:lineRule="auto"/>
              <w:contextualSpacing/>
              <w:rPr>
                <w:sz w:val="18"/>
                <w:szCs w:val="18"/>
              </w:rPr>
            </w:pPr>
            <w:r w:rsidRPr="005949E3">
              <w:rPr>
                <w:sz w:val="18"/>
                <w:szCs w:val="18"/>
              </w:rPr>
              <w:t>Jumlah Rumah Tangga</w:t>
            </w:r>
          </w:p>
        </w:tc>
        <w:tc>
          <w:tcPr>
            <w:tcW w:w="936" w:type="dxa"/>
            <w:vAlign w:val="bottom"/>
          </w:tcPr>
          <w:p w:rsidR="00C66395" w:rsidRPr="005949E3" w:rsidRDefault="00C66395" w:rsidP="00E40032">
            <w:pPr>
              <w:spacing w:line="360" w:lineRule="auto"/>
              <w:contextualSpacing/>
              <w:jc w:val="right"/>
              <w:rPr>
                <w:sz w:val="18"/>
                <w:szCs w:val="18"/>
              </w:rPr>
            </w:pPr>
            <w:r w:rsidRPr="005949E3">
              <w:rPr>
                <w:sz w:val="18"/>
                <w:szCs w:val="18"/>
              </w:rPr>
              <w:t xml:space="preserve">                29.186 </w:t>
            </w:r>
          </w:p>
        </w:tc>
        <w:tc>
          <w:tcPr>
            <w:tcW w:w="954" w:type="dxa"/>
            <w:vAlign w:val="bottom"/>
          </w:tcPr>
          <w:p w:rsidR="00C66395" w:rsidRPr="005949E3" w:rsidRDefault="00C66395" w:rsidP="00E40032">
            <w:pPr>
              <w:spacing w:line="360" w:lineRule="auto"/>
              <w:contextualSpacing/>
              <w:jc w:val="right"/>
              <w:rPr>
                <w:sz w:val="18"/>
                <w:szCs w:val="18"/>
              </w:rPr>
            </w:pPr>
            <w:r w:rsidRPr="005949E3">
              <w:rPr>
                <w:sz w:val="18"/>
                <w:szCs w:val="18"/>
              </w:rPr>
              <w:t xml:space="preserve">          29.186 </w:t>
            </w:r>
          </w:p>
        </w:tc>
        <w:tc>
          <w:tcPr>
            <w:tcW w:w="990" w:type="dxa"/>
            <w:vAlign w:val="bottom"/>
          </w:tcPr>
          <w:p w:rsidR="00C66395" w:rsidRPr="005949E3" w:rsidRDefault="00C66395" w:rsidP="00E40032">
            <w:pPr>
              <w:spacing w:line="360" w:lineRule="auto"/>
              <w:contextualSpacing/>
              <w:jc w:val="right"/>
              <w:rPr>
                <w:sz w:val="18"/>
                <w:szCs w:val="18"/>
              </w:rPr>
            </w:pPr>
            <w:r w:rsidRPr="005949E3">
              <w:rPr>
                <w:sz w:val="18"/>
                <w:szCs w:val="18"/>
              </w:rPr>
              <w:t xml:space="preserve">          29.186 </w:t>
            </w:r>
          </w:p>
        </w:tc>
        <w:tc>
          <w:tcPr>
            <w:tcW w:w="974" w:type="dxa"/>
            <w:vAlign w:val="bottom"/>
          </w:tcPr>
          <w:p w:rsidR="00C66395" w:rsidRPr="005949E3" w:rsidRDefault="00C66395" w:rsidP="00E40032">
            <w:pPr>
              <w:spacing w:line="360" w:lineRule="auto"/>
              <w:contextualSpacing/>
              <w:jc w:val="right"/>
              <w:rPr>
                <w:sz w:val="18"/>
                <w:szCs w:val="18"/>
              </w:rPr>
            </w:pPr>
            <w:r w:rsidRPr="005949E3">
              <w:rPr>
                <w:sz w:val="18"/>
                <w:szCs w:val="18"/>
              </w:rPr>
              <w:t xml:space="preserve">              29.186 </w:t>
            </w:r>
          </w:p>
        </w:tc>
        <w:tc>
          <w:tcPr>
            <w:tcW w:w="990" w:type="dxa"/>
            <w:vAlign w:val="bottom"/>
          </w:tcPr>
          <w:p w:rsidR="00C66395" w:rsidRPr="005949E3" w:rsidRDefault="00C66395" w:rsidP="00E40032">
            <w:pPr>
              <w:spacing w:line="360" w:lineRule="auto"/>
              <w:contextualSpacing/>
              <w:jc w:val="right"/>
              <w:rPr>
                <w:sz w:val="18"/>
                <w:szCs w:val="18"/>
              </w:rPr>
            </w:pPr>
            <w:r w:rsidRPr="005949E3">
              <w:rPr>
                <w:sz w:val="18"/>
                <w:szCs w:val="18"/>
              </w:rPr>
              <w:t xml:space="preserve">               29.186 </w:t>
            </w:r>
          </w:p>
        </w:tc>
      </w:tr>
      <w:tr w:rsidR="00C66395" w:rsidRPr="005949E3" w:rsidTr="00413F12">
        <w:trPr>
          <w:trHeight w:val="227"/>
          <w:jc w:val="center"/>
        </w:trPr>
        <w:tc>
          <w:tcPr>
            <w:tcW w:w="635" w:type="dxa"/>
            <w:vAlign w:val="center"/>
          </w:tcPr>
          <w:p w:rsidR="00C66395" w:rsidRPr="005949E3" w:rsidRDefault="00C66395" w:rsidP="00E40032">
            <w:pPr>
              <w:autoSpaceDE w:val="0"/>
              <w:autoSpaceDN w:val="0"/>
              <w:adjustRightInd w:val="0"/>
              <w:snapToGrid w:val="0"/>
              <w:spacing w:line="360" w:lineRule="auto"/>
              <w:contextualSpacing/>
              <w:jc w:val="center"/>
              <w:rPr>
                <w:sz w:val="18"/>
                <w:szCs w:val="18"/>
              </w:rPr>
            </w:pPr>
            <w:r w:rsidRPr="005949E3">
              <w:rPr>
                <w:sz w:val="18"/>
                <w:szCs w:val="18"/>
              </w:rPr>
              <w:t>8.</w:t>
            </w:r>
          </w:p>
        </w:tc>
        <w:tc>
          <w:tcPr>
            <w:tcW w:w="2811" w:type="dxa"/>
            <w:vAlign w:val="center"/>
          </w:tcPr>
          <w:p w:rsidR="00C66395" w:rsidRPr="005949E3" w:rsidRDefault="00C66395" w:rsidP="00E40032">
            <w:pPr>
              <w:autoSpaceDE w:val="0"/>
              <w:autoSpaceDN w:val="0"/>
              <w:adjustRightInd w:val="0"/>
              <w:snapToGrid w:val="0"/>
              <w:spacing w:line="360" w:lineRule="auto"/>
              <w:contextualSpacing/>
              <w:rPr>
                <w:sz w:val="18"/>
                <w:szCs w:val="18"/>
                <w:lang w:val="sv-SE"/>
              </w:rPr>
            </w:pPr>
            <w:r w:rsidRPr="005949E3">
              <w:rPr>
                <w:sz w:val="18"/>
                <w:szCs w:val="18"/>
                <w:lang w:val="sv-SE"/>
              </w:rPr>
              <w:t>Persentase Rumah Tangga yang menggunakan listrik (6)/(7)</w:t>
            </w:r>
          </w:p>
        </w:tc>
        <w:tc>
          <w:tcPr>
            <w:tcW w:w="936" w:type="dxa"/>
            <w:vAlign w:val="bottom"/>
          </w:tcPr>
          <w:p w:rsidR="00C66395" w:rsidRPr="005949E3" w:rsidRDefault="00C66395" w:rsidP="00E40032">
            <w:pPr>
              <w:spacing w:line="360" w:lineRule="auto"/>
              <w:contextualSpacing/>
              <w:jc w:val="right"/>
              <w:rPr>
                <w:sz w:val="18"/>
                <w:szCs w:val="18"/>
              </w:rPr>
            </w:pPr>
            <w:r w:rsidRPr="005949E3">
              <w:rPr>
                <w:sz w:val="18"/>
                <w:szCs w:val="18"/>
              </w:rPr>
              <w:t>47,28</w:t>
            </w:r>
          </w:p>
        </w:tc>
        <w:tc>
          <w:tcPr>
            <w:tcW w:w="954" w:type="dxa"/>
            <w:vAlign w:val="bottom"/>
          </w:tcPr>
          <w:p w:rsidR="00C66395" w:rsidRPr="005949E3" w:rsidRDefault="00C66395" w:rsidP="00E40032">
            <w:pPr>
              <w:spacing w:line="360" w:lineRule="auto"/>
              <w:contextualSpacing/>
              <w:jc w:val="right"/>
              <w:rPr>
                <w:sz w:val="18"/>
                <w:szCs w:val="18"/>
              </w:rPr>
            </w:pPr>
            <w:r w:rsidRPr="005949E3">
              <w:rPr>
                <w:sz w:val="18"/>
                <w:szCs w:val="18"/>
              </w:rPr>
              <w:t>51,51</w:t>
            </w:r>
          </w:p>
        </w:tc>
        <w:tc>
          <w:tcPr>
            <w:tcW w:w="990" w:type="dxa"/>
            <w:vAlign w:val="bottom"/>
          </w:tcPr>
          <w:p w:rsidR="00C66395" w:rsidRPr="005949E3" w:rsidRDefault="00C66395" w:rsidP="00E40032">
            <w:pPr>
              <w:spacing w:line="360" w:lineRule="auto"/>
              <w:contextualSpacing/>
              <w:jc w:val="right"/>
              <w:rPr>
                <w:sz w:val="18"/>
                <w:szCs w:val="18"/>
              </w:rPr>
            </w:pPr>
            <w:r w:rsidRPr="005949E3">
              <w:rPr>
                <w:sz w:val="18"/>
                <w:szCs w:val="18"/>
              </w:rPr>
              <w:t>58,72</w:t>
            </w:r>
          </w:p>
        </w:tc>
        <w:tc>
          <w:tcPr>
            <w:tcW w:w="974" w:type="dxa"/>
            <w:vAlign w:val="bottom"/>
          </w:tcPr>
          <w:p w:rsidR="00C66395" w:rsidRPr="005949E3" w:rsidRDefault="00C66395" w:rsidP="00E40032">
            <w:pPr>
              <w:spacing w:line="360" w:lineRule="auto"/>
              <w:contextualSpacing/>
              <w:jc w:val="right"/>
              <w:rPr>
                <w:sz w:val="18"/>
                <w:szCs w:val="18"/>
              </w:rPr>
            </w:pPr>
            <w:r w:rsidRPr="005949E3">
              <w:rPr>
                <w:sz w:val="18"/>
                <w:szCs w:val="18"/>
              </w:rPr>
              <w:t>62,76</w:t>
            </w:r>
          </w:p>
        </w:tc>
        <w:tc>
          <w:tcPr>
            <w:tcW w:w="990" w:type="dxa"/>
            <w:vAlign w:val="bottom"/>
          </w:tcPr>
          <w:p w:rsidR="00C66395" w:rsidRPr="005949E3" w:rsidRDefault="00C66395" w:rsidP="00E40032">
            <w:pPr>
              <w:spacing w:line="360" w:lineRule="auto"/>
              <w:contextualSpacing/>
              <w:jc w:val="right"/>
              <w:rPr>
                <w:sz w:val="18"/>
                <w:szCs w:val="18"/>
              </w:rPr>
            </w:pPr>
            <w:r w:rsidRPr="005949E3">
              <w:rPr>
                <w:sz w:val="18"/>
                <w:szCs w:val="18"/>
              </w:rPr>
              <w:t>63,34</w:t>
            </w:r>
          </w:p>
        </w:tc>
      </w:tr>
    </w:tbl>
    <w:p w:rsidR="00D80D38" w:rsidRPr="00341881" w:rsidRDefault="00D80D38" w:rsidP="00E40032">
      <w:pPr>
        <w:pStyle w:val="ListParagraph"/>
        <w:snapToGrid w:val="0"/>
        <w:spacing w:line="360" w:lineRule="auto"/>
        <w:ind w:left="3" w:firstLine="717"/>
        <w:rPr>
          <w:color w:val="auto"/>
          <w:sz w:val="18"/>
          <w:szCs w:val="18"/>
          <w:lang w:val="en-GB"/>
        </w:rPr>
      </w:pPr>
      <w:r w:rsidRPr="00341881">
        <w:rPr>
          <w:color w:val="auto"/>
          <w:sz w:val="18"/>
          <w:szCs w:val="18"/>
          <w:lang w:val="en-GB"/>
        </w:rPr>
        <w:t>Sumber Data: D</w:t>
      </w:r>
      <w:r>
        <w:rPr>
          <w:color w:val="auto"/>
          <w:sz w:val="18"/>
          <w:szCs w:val="18"/>
          <w:lang w:val="en-GB"/>
        </w:rPr>
        <w:t>i</w:t>
      </w:r>
      <w:r w:rsidRPr="00341881">
        <w:rPr>
          <w:color w:val="auto"/>
          <w:sz w:val="18"/>
          <w:szCs w:val="18"/>
          <w:lang w:val="en-GB"/>
        </w:rPr>
        <w:t>nas Energi dan Sumber Daya Mineral</w:t>
      </w:r>
      <w:r w:rsidRPr="00341881">
        <w:rPr>
          <w:color w:val="auto"/>
          <w:sz w:val="18"/>
          <w:szCs w:val="18"/>
          <w:lang w:val="en-US"/>
        </w:rPr>
        <w:t xml:space="preserve"> </w:t>
      </w:r>
      <w:r w:rsidRPr="00341881">
        <w:rPr>
          <w:color w:val="auto"/>
          <w:sz w:val="18"/>
          <w:szCs w:val="18"/>
          <w:lang w:val="en-GB"/>
        </w:rPr>
        <w:t>Ka</w:t>
      </w:r>
      <w:r>
        <w:rPr>
          <w:color w:val="auto"/>
          <w:sz w:val="18"/>
          <w:szCs w:val="18"/>
          <w:lang w:val="en-GB"/>
        </w:rPr>
        <w:t>b</w:t>
      </w:r>
      <w:r w:rsidRPr="00341881">
        <w:rPr>
          <w:color w:val="auto"/>
          <w:sz w:val="18"/>
          <w:szCs w:val="18"/>
          <w:lang w:val="en-GB"/>
        </w:rPr>
        <w:t xml:space="preserve">upaten Kepulauan Selayar </w:t>
      </w:r>
    </w:p>
    <w:p w:rsidR="00954670" w:rsidRDefault="00954670">
      <w:pPr>
        <w:rPr>
          <w:i/>
          <w:color w:val="auto"/>
          <w:sz w:val="18"/>
          <w:szCs w:val="18"/>
          <w:lang w:val="en-GB"/>
        </w:rPr>
      </w:pPr>
      <w:r>
        <w:rPr>
          <w:i/>
          <w:color w:val="auto"/>
          <w:sz w:val="18"/>
          <w:szCs w:val="18"/>
          <w:lang w:val="en-GB"/>
        </w:rPr>
        <w:br w:type="page"/>
      </w:r>
    </w:p>
    <w:p w:rsidR="000C1EA9" w:rsidRPr="005949E3" w:rsidRDefault="000C1EA9" w:rsidP="00E40032">
      <w:pPr>
        <w:numPr>
          <w:ilvl w:val="2"/>
          <w:numId w:val="18"/>
        </w:numPr>
        <w:spacing w:line="360" w:lineRule="auto"/>
        <w:contextualSpacing/>
        <w:jc w:val="both"/>
        <w:rPr>
          <w:b/>
          <w:color w:val="auto"/>
          <w:sz w:val="24"/>
          <w:szCs w:val="24"/>
        </w:rPr>
      </w:pPr>
      <w:r w:rsidRPr="005949E3">
        <w:rPr>
          <w:b/>
          <w:color w:val="auto"/>
          <w:sz w:val="24"/>
          <w:szCs w:val="24"/>
        </w:rPr>
        <w:lastRenderedPageBreak/>
        <w:t xml:space="preserve">Fokus iklim berinfestasi </w:t>
      </w:r>
    </w:p>
    <w:p w:rsidR="000C1EA9" w:rsidRPr="005949E3" w:rsidRDefault="000C1EA9" w:rsidP="00E40032">
      <w:pPr>
        <w:spacing w:line="360" w:lineRule="auto"/>
        <w:contextualSpacing/>
        <w:jc w:val="both"/>
        <w:rPr>
          <w:b/>
          <w:color w:val="auto"/>
          <w:sz w:val="24"/>
          <w:szCs w:val="24"/>
          <w:lang w:val="en-US"/>
        </w:rPr>
      </w:pPr>
      <w:r w:rsidRPr="005949E3">
        <w:rPr>
          <w:b/>
          <w:color w:val="auto"/>
          <w:sz w:val="24"/>
          <w:szCs w:val="24"/>
        </w:rPr>
        <w:t>2.10.3.1 Otonomi Daerah,</w:t>
      </w:r>
      <w:r w:rsidR="00A26445" w:rsidRPr="005949E3">
        <w:rPr>
          <w:b/>
          <w:color w:val="auto"/>
          <w:sz w:val="24"/>
          <w:szCs w:val="24"/>
        </w:rPr>
        <w:t xml:space="preserve"> P</w:t>
      </w:r>
      <w:r w:rsidRPr="005949E3">
        <w:rPr>
          <w:b/>
          <w:color w:val="auto"/>
          <w:sz w:val="24"/>
          <w:szCs w:val="24"/>
        </w:rPr>
        <w:t>emerintahUmum,Administrasi Keuangan Daerah,Perangkat daerah,Kepegawaian dan Persandian</w:t>
      </w:r>
    </w:p>
    <w:p w:rsidR="003F5EDC" w:rsidRPr="005949E3" w:rsidRDefault="003F5EDC" w:rsidP="00E40032">
      <w:pPr>
        <w:spacing w:line="360" w:lineRule="auto"/>
        <w:ind w:left="720" w:firstLine="720"/>
        <w:contextualSpacing/>
        <w:jc w:val="both"/>
        <w:rPr>
          <w:b/>
          <w:color w:val="auto"/>
          <w:sz w:val="32"/>
          <w:szCs w:val="24"/>
          <w:lang w:val="en-US"/>
        </w:rPr>
      </w:pPr>
      <w:r w:rsidRPr="005949E3">
        <w:rPr>
          <w:color w:val="auto"/>
          <w:sz w:val="24"/>
          <w:lang w:val="en-US" w:eastAsia="en-US"/>
        </w:rPr>
        <w:t xml:space="preserve">Kebutuhan fundamental setiap manusia terdiri dari kebutuhan biologis seperti makan, minum serta tidur, dan kebutuhan sosial, seperti status sosial, peranan sosial, aktualisasi diri dan rasa aman. Saat ini dapat dikatakan bahwa rasa aman merupakan salah satu kebutuhan dasar manusia dalam menjalankan aktivitas sehari-harinya. Menurut Abraham Maslow dalam teori hierarkhi kebutuhan manusia, rasa aman berada pada tingkatan yang kedua dibawah kebutuhan dasar manusia seperti sandang, pangan, dan papan. Hal ini menunjukkan bahwa rasa aman merupakan kebutuhan manusia yang penting. </w:t>
      </w:r>
    </w:p>
    <w:p w:rsidR="003F5EDC" w:rsidRDefault="003F5EDC" w:rsidP="00E40032">
      <w:pPr>
        <w:spacing w:line="360" w:lineRule="auto"/>
        <w:ind w:left="720" w:firstLine="720"/>
        <w:contextualSpacing/>
        <w:jc w:val="both"/>
        <w:rPr>
          <w:color w:val="auto"/>
          <w:sz w:val="24"/>
          <w:lang w:val="en-US" w:eastAsia="en-US"/>
        </w:rPr>
      </w:pPr>
      <w:r w:rsidRPr="005949E3">
        <w:rPr>
          <w:color w:val="auto"/>
          <w:sz w:val="24"/>
          <w:lang w:val="en-US" w:eastAsia="en-US"/>
        </w:rPr>
        <w:t>Upaya untuk memenuhi dan menciptakan rasa aman pada masyarakat merupakan langkah strategis yang turut mempengaruhi keberhasilan pembangunan. Terciptanya dan terpenuhinya rasa aman pada masyarakat akan membangun suasana yang kondusif bagi masyarakat untuk melakukan berbagai aktifitas termasuk aktifitas ekonomi. Kondisi ini pada skala makro akan menciptakan stabilitas nasional yang merupakan salah satu prasyarat bagi tercapainya pembangunan dalam rangka mewujudkan masyarakat yang adil dan makmur.</w:t>
      </w:r>
    </w:p>
    <w:p w:rsidR="00954670" w:rsidRPr="005949E3" w:rsidRDefault="00954670" w:rsidP="00E40032">
      <w:pPr>
        <w:spacing w:line="360" w:lineRule="auto"/>
        <w:ind w:left="720" w:firstLine="720"/>
        <w:contextualSpacing/>
        <w:jc w:val="both"/>
        <w:rPr>
          <w:color w:val="auto"/>
          <w:sz w:val="24"/>
          <w:lang w:val="en-US" w:eastAsia="en-US"/>
        </w:rPr>
      </w:pPr>
    </w:p>
    <w:p w:rsidR="00BE7647" w:rsidRPr="005949E3" w:rsidRDefault="00BE7647" w:rsidP="00E40032">
      <w:pPr>
        <w:spacing w:line="360" w:lineRule="auto"/>
        <w:contextualSpacing/>
        <w:jc w:val="center"/>
        <w:rPr>
          <w:color w:val="auto"/>
          <w:sz w:val="18"/>
          <w:szCs w:val="18"/>
          <w:lang w:val="en-US"/>
        </w:rPr>
      </w:pPr>
      <w:r w:rsidRPr="005949E3">
        <w:rPr>
          <w:color w:val="auto"/>
          <w:sz w:val="18"/>
          <w:szCs w:val="18"/>
        </w:rPr>
        <w:t>Tabel 2.</w:t>
      </w:r>
      <w:r w:rsidR="00A00DC7" w:rsidRPr="005949E3">
        <w:rPr>
          <w:color w:val="auto"/>
          <w:sz w:val="18"/>
          <w:szCs w:val="18"/>
          <w:lang w:val="en-US"/>
        </w:rPr>
        <w:t>163</w:t>
      </w:r>
    </w:p>
    <w:p w:rsidR="00BE7647" w:rsidRPr="005949E3" w:rsidRDefault="00BE7647" w:rsidP="00E40032">
      <w:pPr>
        <w:pStyle w:val="Default"/>
        <w:snapToGrid w:val="0"/>
        <w:spacing w:line="360" w:lineRule="auto"/>
        <w:contextualSpacing/>
        <w:jc w:val="center"/>
        <w:rPr>
          <w:rFonts w:ascii="Times New Roman" w:hAnsi="Times New Roman" w:cs="Times New Roman"/>
          <w:color w:val="auto"/>
          <w:sz w:val="18"/>
          <w:szCs w:val="18"/>
          <w:lang w:val="id-ID"/>
        </w:rPr>
      </w:pPr>
      <w:r w:rsidRPr="005949E3">
        <w:rPr>
          <w:rFonts w:ascii="Times New Roman" w:hAnsi="Times New Roman" w:cs="Times New Roman"/>
          <w:color w:val="auto"/>
          <w:sz w:val="18"/>
          <w:szCs w:val="18"/>
        </w:rPr>
        <w:t>Hasil Analisis Kinerja Penyelenggaraan</w:t>
      </w:r>
      <w:r w:rsidRPr="005949E3">
        <w:rPr>
          <w:rFonts w:ascii="Times New Roman" w:hAnsi="Times New Roman" w:cs="Times New Roman"/>
          <w:color w:val="auto"/>
          <w:sz w:val="18"/>
          <w:szCs w:val="18"/>
          <w:lang w:val="id-ID"/>
        </w:rPr>
        <w:t xml:space="preserve"> Layanan Aspek daya Saing Daerah</w:t>
      </w:r>
    </w:p>
    <w:p w:rsidR="00BE7647" w:rsidRDefault="00BE7647" w:rsidP="00E40032">
      <w:pPr>
        <w:spacing w:line="360" w:lineRule="auto"/>
        <w:contextualSpacing/>
        <w:jc w:val="center"/>
        <w:rPr>
          <w:color w:val="auto"/>
          <w:sz w:val="18"/>
          <w:szCs w:val="18"/>
          <w:lang w:val="en-US"/>
        </w:rPr>
      </w:pPr>
      <w:r w:rsidRPr="005949E3">
        <w:rPr>
          <w:color w:val="auto"/>
          <w:sz w:val="18"/>
          <w:szCs w:val="18"/>
        </w:rPr>
        <w:t xml:space="preserve">Di Kabupaten </w:t>
      </w:r>
      <w:r w:rsidR="0092170F">
        <w:rPr>
          <w:color w:val="auto"/>
          <w:sz w:val="18"/>
          <w:szCs w:val="18"/>
        </w:rPr>
        <w:t xml:space="preserve">Kepulauan Selayar </w:t>
      </w:r>
      <w:r w:rsidRPr="005949E3">
        <w:rPr>
          <w:color w:val="auto"/>
          <w:sz w:val="18"/>
          <w:szCs w:val="18"/>
        </w:rPr>
        <w:t>Tahun 20</w:t>
      </w:r>
      <w:r w:rsidRPr="005949E3">
        <w:rPr>
          <w:color w:val="auto"/>
          <w:sz w:val="18"/>
          <w:szCs w:val="18"/>
          <w:lang w:val="en-US"/>
        </w:rPr>
        <w:t>1</w:t>
      </w:r>
      <w:r w:rsidRPr="005949E3">
        <w:rPr>
          <w:color w:val="auto"/>
          <w:sz w:val="18"/>
          <w:szCs w:val="18"/>
        </w:rPr>
        <w:t>1-201</w:t>
      </w:r>
      <w:r w:rsidRPr="005949E3">
        <w:rPr>
          <w:color w:val="auto"/>
          <w:sz w:val="18"/>
          <w:szCs w:val="18"/>
          <w:lang w:val="en-US"/>
        </w:rPr>
        <w:t>5</w:t>
      </w:r>
    </w:p>
    <w:tbl>
      <w:tblPr>
        <w:tblW w:w="93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675"/>
        <w:gridCol w:w="3544"/>
        <w:gridCol w:w="992"/>
        <w:gridCol w:w="993"/>
        <w:gridCol w:w="992"/>
        <w:gridCol w:w="992"/>
        <w:gridCol w:w="1151"/>
      </w:tblGrid>
      <w:tr w:rsidR="00BE7647" w:rsidRPr="005949E3" w:rsidTr="00E40032">
        <w:tc>
          <w:tcPr>
            <w:tcW w:w="675" w:type="dxa"/>
            <w:shd w:val="clear" w:color="auto" w:fill="auto"/>
            <w:vAlign w:val="center"/>
          </w:tcPr>
          <w:p w:rsidR="00BE7647" w:rsidRPr="00E40032" w:rsidRDefault="00BE7647" w:rsidP="00E40032">
            <w:pPr>
              <w:pStyle w:val="NoSpacing"/>
              <w:spacing w:line="360" w:lineRule="auto"/>
              <w:contextualSpacing/>
              <w:jc w:val="center"/>
              <w:rPr>
                <w:rFonts w:ascii="Times New Roman" w:hAnsi="Times New Roman"/>
                <w:b/>
                <w:sz w:val="18"/>
                <w:szCs w:val="18"/>
                <w:lang w:val="id-ID"/>
              </w:rPr>
            </w:pPr>
            <w:r w:rsidRPr="00E40032">
              <w:rPr>
                <w:rFonts w:ascii="Times New Roman" w:hAnsi="Times New Roman"/>
                <w:b/>
                <w:sz w:val="18"/>
                <w:szCs w:val="18"/>
                <w:lang w:val="id-ID"/>
              </w:rPr>
              <w:t>NO</w:t>
            </w:r>
          </w:p>
        </w:tc>
        <w:tc>
          <w:tcPr>
            <w:tcW w:w="3544" w:type="dxa"/>
            <w:shd w:val="clear" w:color="auto" w:fill="auto"/>
            <w:vAlign w:val="center"/>
          </w:tcPr>
          <w:p w:rsidR="00BE7647" w:rsidRPr="00E40032" w:rsidRDefault="00BE7647" w:rsidP="00E40032">
            <w:pPr>
              <w:pStyle w:val="NoSpacing"/>
              <w:spacing w:line="360" w:lineRule="auto"/>
              <w:contextualSpacing/>
              <w:jc w:val="center"/>
              <w:rPr>
                <w:rFonts w:ascii="Times New Roman" w:hAnsi="Times New Roman"/>
                <w:b/>
                <w:sz w:val="18"/>
                <w:szCs w:val="18"/>
                <w:lang w:val="id-ID"/>
              </w:rPr>
            </w:pPr>
            <w:r w:rsidRPr="00E40032">
              <w:rPr>
                <w:rFonts w:ascii="Times New Roman" w:hAnsi="Times New Roman"/>
                <w:b/>
                <w:sz w:val="18"/>
                <w:szCs w:val="18"/>
                <w:lang w:val="id-ID"/>
              </w:rPr>
              <w:t>Bidang dan Indikator</w:t>
            </w:r>
          </w:p>
        </w:tc>
        <w:tc>
          <w:tcPr>
            <w:tcW w:w="992" w:type="dxa"/>
            <w:shd w:val="clear" w:color="auto" w:fill="auto"/>
          </w:tcPr>
          <w:p w:rsidR="00BE7647" w:rsidRPr="00E40032" w:rsidRDefault="00BE7647" w:rsidP="00D6750B">
            <w:pPr>
              <w:spacing w:line="360" w:lineRule="auto"/>
              <w:contextualSpacing/>
              <w:jc w:val="center"/>
              <w:rPr>
                <w:b/>
                <w:color w:val="auto"/>
                <w:sz w:val="18"/>
                <w:szCs w:val="18"/>
                <w:lang w:val="en-US"/>
              </w:rPr>
            </w:pPr>
            <w:r w:rsidRPr="00E40032">
              <w:rPr>
                <w:b/>
                <w:color w:val="auto"/>
                <w:sz w:val="18"/>
                <w:szCs w:val="18"/>
              </w:rPr>
              <w:t>20</w:t>
            </w:r>
            <w:r w:rsidRPr="00E40032">
              <w:rPr>
                <w:b/>
                <w:color w:val="auto"/>
                <w:sz w:val="18"/>
                <w:szCs w:val="18"/>
                <w:lang w:val="en-US"/>
              </w:rPr>
              <w:t>11</w:t>
            </w:r>
          </w:p>
        </w:tc>
        <w:tc>
          <w:tcPr>
            <w:tcW w:w="993" w:type="dxa"/>
            <w:shd w:val="clear" w:color="auto" w:fill="auto"/>
          </w:tcPr>
          <w:p w:rsidR="00BE7647" w:rsidRPr="00E40032" w:rsidRDefault="00BE7647" w:rsidP="00D6750B">
            <w:pPr>
              <w:spacing w:line="360" w:lineRule="auto"/>
              <w:contextualSpacing/>
              <w:jc w:val="center"/>
              <w:rPr>
                <w:b/>
                <w:color w:val="auto"/>
                <w:sz w:val="18"/>
                <w:szCs w:val="18"/>
                <w:lang w:val="en-US"/>
              </w:rPr>
            </w:pPr>
            <w:r w:rsidRPr="00E40032">
              <w:rPr>
                <w:b/>
                <w:color w:val="auto"/>
                <w:sz w:val="18"/>
                <w:szCs w:val="18"/>
              </w:rPr>
              <w:t>20</w:t>
            </w:r>
            <w:r w:rsidRPr="00E40032">
              <w:rPr>
                <w:b/>
                <w:color w:val="auto"/>
                <w:sz w:val="18"/>
                <w:szCs w:val="18"/>
                <w:lang w:val="en-US"/>
              </w:rPr>
              <w:t>12</w:t>
            </w:r>
          </w:p>
        </w:tc>
        <w:tc>
          <w:tcPr>
            <w:tcW w:w="992" w:type="dxa"/>
            <w:shd w:val="clear" w:color="auto" w:fill="auto"/>
          </w:tcPr>
          <w:p w:rsidR="00BE7647" w:rsidRPr="00E40032" w:rsidRDefault="00BE7647" w:rsidP="00D6750B">
            <w:pPr>
              <w:spacing w:line="360" w:lineRule="auto"/>
              <w:contextualSpacing/>
              <w:jc w:val="center"/>
              <w:rPr>
                <w:b/>
                <w:color w:val="auto"/>
                <w:sz w:val="18"/>
                <w:szCs w:val="18"/>
                <w:lang w:val="en-US"/>
              </w:rPr>
            </w:pPr>
            <w:r w:rsidRPr="00E40032">
              <w:rPr>
                <w:b/>
                <w:color w:val="auto"/>
                <w:sz w:val="18"/>
                <w:szCs w:val="18"/>
              </w:rPr>
              <w:t>20</w:t>
            </w:r>
            <w:r w:rsidRPr="00E40032">
              <w:rPr>
                <w:b/>
                <w:color w:val="auto"/>
                <w:sz w:val="18"/>
                <w:szCs w:val="18"/>
                <w:lang w:val="en-US"/>
              </w:rPr>
              <w:t>13</w:t>
            </w:r>
          </w:p>
        </w:tc>
        <w:tc>
          <w:tcPr>
            <w:tcW w:w="992" w:type="dxa"/>
            <w:shd w:val="clear" w:color="auto" w:fill="auto"/>
          </w:tcPr>
          <w:p w:rsidR="00BE7647" w:rsidRPr="00E40032" w:rsidRDefault="00BE7647" w:rsidP="00D6750B">
            <w:pPr>
              <w:spacing w:line="360" w:lineRule="auto"/>
              <w:contextualSpacing/>
              <w:jc w:val="center"/>
              <w:rPr>
                <w:b/>
                <w:color w:val="auto"/>
                <w:sz w:val="18"/>
                <w:szCs w:val="18"/>
                <w:lang w:val="en-US"/>
              </w:rPr>
            </w:pPr>
            <w:r w:rsidRPr="00E40032">
              <w:rPr>
                <w:b/>
                <w:color w:val="auto"/>
                <w:sz w:val="18"/>
                <w:szCs w:val="18"/>
              </w:rPr>
              <w:t>20</w:t>
            </w:r>
            <w:r w:rsidRPr="00E40032">
              <w:rPr>
                <w:b/>
                <w:color w:val="auto"/>
                <w:sz w:val="18"/>
                <w:szCs w:val="18"/>
                <w:lang w:val="en-US"/>
              </w:rPr>
              <w:t>14</w:t>
            </w:r>
          </w:p>
        </w:tc>
        <w:tc>
          <w:tcPr>
            <w:tcW w:w="1151" w:type="dxa"/>
            <w:shd w:val="clear" w:color="auto" w:fill="auto"/>
          </w:tcPr>
          <w:p w:rsidR="00BE7647" w:rsidRPr="00E40032" w:rsidRDefault="00BE7647" w:rsidP="00D6750B">
            <w:pPr>
              <w:spacing w:line="360" w:lineRule="auto"/>
              <w:contextualSpacing/>
              <w:jc w:val="center"/>
              <w:rPr>
                <w:b/>
                <w:color w:val="auto"/>
                <w:sz w:val="18"/>
                <w:szCs w:val="18"/>
                <w:lang w:val="en-US"/>
              </w:rPr>
            </w:pPr>
            <w:r w:rsidRPr="00E40032">
              <w:rPr>
                <w:b/>
                <w:color w:val="auto"/>
                <w:sz w:val="18"/>
                <w:szCs w:val="18"/>
              </w:rPr>
              <w:t>20</w:t>
            </w:r>
            <w:r w:rsidRPr="00E40032">
              <w:rPr>
                <w:b/>
                <w:color w:val="auto"/>
                <w:sz w:val="18"/>
                <w:szCs w:val="18"/>
                <w:lang w:val="en-US"/>
              </w:rPr>
              <w:t>15</w:t>
            </w:r>
          </w:p>
        </w:tc>
      </w:tr>
      <w:tr w:rsidR="00F47190" w:rsidRPr="005949E3" w:rsidTr="00A26445">
        <w:tc>
          <w:tcPr>
            <w:tcW w:w="675" w:type="dxa"/>
            <w:shd w:val="clear" w:color="auto" w:fill="auto"/>
            <w:vAlign w:val="center"/>
          </w:tcPr>
          <w:p w:rsidR="00F47190" w:rsidRPr="005949E3" w:rsidRDefault="00F47190" w:rsidP="00E40032">
            <w:pPr>
              <w:pStyle w:val="NoSpacing"/>
              <w:spacing w:line="360" w:lineRule="auto"/>
              <w:contextualSpacing/>
              <w:jc w:val="center"/>
              <w:rPr>
                <w:rFonts w:ascii="Times New Roman" w:hAnsi="Times New Roman"/>
                <w:sz w:val="18"/>
                <w:szCs w:val="18"/>
              </w:rPr>
            </w:pPr>
            <w:r w:rsidRPr="005949E3">
              <w:rPr>
                <w:rFonts w:ascii="Times New Roman" w:hAnsi="Times New Roman"/>
                <w:sz w:val="18"/>
                <w:szCs w:val="18"/>
              </w:rPr>
              <w:t>1</w:t>
            </w:r>
          </w:p>
        </w:tc>
        <w:tc>
          <w:tcPr>
            <w:tcW w:w="3544" w:type="dxa"/>
            <w:shd w:val="clear" w:color="auto" w:fill="auto"/>
            <w:vAlign w:val="center"/>
          </w:tcPr>
          <w:p w:rsidR="00F47190" w:rsidRPr="005949E3" w:rsidRDefault="00F47190" w:rsidP="00E40032">
            <w:pPr>
              <w:pStyle w:val="NoSpacing"/>
              <w:spacing w:line="360" w:lineRule="auto"/>
              <w:contextualSpacing/>
              <w:rPr>
                <w:rFonts w:ascii="Times New Roman" w:hAnsi="Times New Roman"/>
                <w:sz w:val="18"/>
                <w:szCs w:val="18"/>
                <w:lang w:val="id-ID"/>
              </w:rPr>
            </w:pPr>
            <w:r w:rsidRPr="005949E3">
              <w:rPr>
                <w:rFonts w:ascii="Times New Roman" w:hAnsi="Times New Roman"/>
                <w:sz w:val="18"/>
                <w:szCs w:val="18"/>
                <w:lang w:val="id-ID"/>
              </w:rPr>
              <w:t>Angka kriminalitas</w:t>
            </w:r>
          </w:p>
        </w:tc>
        <w:tc>
          <w:tcPr>
            <w:tcW w:w="992" w:type="dxa"/>
            <w:shd w:val="clear" w:color="auto" w:fill="auto"/>
            <w:vAlign w:val="center"/>
          </w:tcPr>
          <w:p w:rsidR="00F47190" w:rsidRPr="005949E3" w:rsidRDefault="00F47190" w:rsidP="00E40032">
            <w:pPr>
              <w:pStyle w:val="ListParagraph"/>
              <w:tabs>
                <w:tab w:val="left" w:pos="0"/>
              </w:tabs>
              <w:snapToGrid w:val="0"/>
              <w:spacing w:line="360" w:lineRule="auto"/>
              <w:ind w:left="0"/>
              <w:jc w:val="center"/>
              <w:rPr>
                <w:sz w:val="18"/>
                <w:szCs w:val="18"/>
              </w:rPr>
            </w:pPr>
            <w:r w:rsidRPr="005949E3">
              <w:rPr>
                <w:sz w:val="18"/>
                <w:szCs w:val="18"/>
              </w:rPr>
              <w:t>0,0024</w:t>
            </w:r>
          </w:p>
        </w:tc>
        <w:tc>
          <w:tcPr>
            <w:tcW w:w="993" w:type="dxa"/>
            <w:shd w:val="clear" w:color="auto" w:fill="auto"/>
            <w:vAlign w:val="center"/>
          </w:tcPr>
          <w:p w:rsidR="00F47190" w:rsidRPr="005949E3" w:rsidRDefault="00F47190" w:rsidP="00E40032">
            <w:pPr>
              <w:pStyle w:val="ListParagraph"/>
              <w:tabs>
                <w:tab w:val="left" w:pos="0"/>
              </w:tabs>
              <w:snapToGrid w:val="0"/>
              <w:spacing w:line="360" w:lineRule="auto"/>
              <w:ind w:left="0"/>
              <w:jc w:val="center"/>
              <w:rPr>
                <w:sz w:val="18"/>
                <w:szCs w:val="18"/>
              </w:rPr>
            </w:pPr>
            <w:r w:rsidRPr="005949E3">
              <w:rPr>
                <w:sz w:val="18"/>
                <w:szCs w:val="18"/>
              </w:rPr>
              <w:t>0,0029</w:t>
            </w:r>
          </w:p>
        </w:tc>
        <w:tc>
          <w:tcPr>
            <w:tcW w:w="992" w:type="dxa"/>
            <w:shd w:val="clear" w:color="auto" w:fill="auto"/>
            <w:vAlign w:val="center"/>
          </w:tcPr>
          <w:p w:rsidR="00F47190" w:rsidRPr="005949E3" w:rsidRDefault="00F47190" w:rsidP="00E40032">
            <w:pPr>
              <w:pStyle w:val="ListParagraph"/>
              <w:tabs>
                <w:tab w:val="left" w:pos="0"/>
              </w:tabs>
              <w:snapToGrid w:val="0"/>
              <w:spacing w:line="360" w:lineRule="auto"/>
              <w:ind w:left="0"/>
              <w:jc w:val="center"/>
              <w:rPr>
                <w:sz w:val="18"/>
                <w:szCs w:val="18"/>
              </w:rPr>
            </w:pPr>
            <w:r w:rsidRPr="005949E3">
              <w:rPr>
                <w:sz w:val="18"/>
                <w:szCs w:val="18"/>
              </w:rPr>
              <w:t>0,0037</w:t>
            </w:r>
          </w:p>
        </w:tc>
        <w:tc>
          <w:tcPr>
            <w:tcW w:w="992" w:type="dxa"/>
            <w:shd w:val="clear" w:color="auto" w:fill="auto"/>
            <w:vAlign w:val="center"/>
          </w:tcPr>
          <w:p w:rsidR="00F47190" w:rsidRPr="005949E3" w:rsidRDefault="00F47190" w:rsidP="00E40032">
            <w:pPr>
              <w:pStyle w:val="ListParagraph"/>
              <w:tabs>
                <w:tab w:val="left" w:pos="0"/>
              </w:tabs>
              <w:snapToGrid w:val="0"/>
              <w:spacing w:line="360" w:lineRule="auto"/>
              <w:ind w:left="0"/>
              <w:jc w:val="center"/>
              <w:rPr>
                <w:sz w:val="18"/>
                <w:szCs w:val="18"/>
              </w:rPr>
            </w:pPr>
            <w:r w:rsidRPr="005949E3">
              <w:rPr>
                <w:sz w:val="18"/>
                <w:szCs w:val="18"/>
              </w:rPr>
              <w:t>0,0030</w:t>
            </w:r>
          </w:p>
        </w:tc>
        <w:tc>
          <w:tcPr>
            <w:tcW w:w="1151" w:type="dxa"/>
            <w:shd w:val="clear" w:color="auto" w:fill="auto"/>
            <w:vAlign w:val="center"/>
          </w:tcPr>
          <w:p w:rsidR="00F47190" w:rsidRPr="005949E3" w:rsidRDefault="00F47190" w:rsidP="00E40032">
            <w:pPr>
              <w:pStyle w:val="ListParagraph"/>
              <w:tabs>
                <w:tab w:val="left" w:pos="0"/>
              </w:tabs>
              <w:snapToGrid w:val="0"/>
              <w:spacing w:line="360" w:lineRule="auto"/>
              <w:ind w:left="0"/>
              <w:jc w:val="center"/>
              <w:rPr>
                <w:sz w:val="18"/>
                <w:szCs w:val="18"/>
              </w:rPr>
            </w:pPr>
            <w:r w:rsidRPr="005949E3">
              <w:rPr>
                <w:sz w:val="18"/>
                <w:szCs w:val="18"/>
              </w:rPr>
              <w:t>0,0032</w:t>
            </w:r>
          </w:p>
        </w:tc>
      </w:tr>
      <w:tr w:rsidR="00F47190" w:rsidRPr="005949E3" w:rsidTr="00A26445">
        <w:tc>
          <w:tcPr>
            <w:tcW w:w="675" w:type="dxa"/>
            <w:shd w:val="clear" w:color="auto" w:fill="auto"/>
            <w:vAlign w:val="center"/>
          </w:tcPr>
          <w:p w:rsidR="00F47190" w:rsidRPr="005949E3" w:rsidRDefault="00F47190" w:rsidP="00E40032">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2</w:t>
            </w:r>
          </w:p>
        </w:tc>
        <w:tc>
          <w:tcPr>
            <w:tcW w:w="3544" w:type="dxa"/>
            <w:shd w:val="clear" w:color="auto" w:fill="auto"/>
            <w:vAlign w:val="center"/>
          </w:tcPr>
          <w:p w:rsidR="00F47190" w:rsidRPr="005949E3" w:rsidRDefault="00F47190" w:rsidP="00E40032">
            <w:pPr>
              <w:pStyle w:val="NoSpacing"/>
              <w:spacing w:line="360" w:lineRule="auto"/>
              <w:contextualSpacing/>
              <w:rPr>
                <w:rFonts w:ascii="Times New Roman" w:hAnsi="Times New Roman"/>
                <w:sz w:val="18"/>
                <w:szCs w:val="18"/>
                <w:lang w:val="id-ID"/>
              </w:rPr>
            </w:pPr>
            <w:r w:rsidRPr="005949E3">
              <w:rPr>
                <w:rFonts w:ascii="Times New Roman" w:hAnsi="Times New Roman"/>
                <w:sz w:val="18"/>
                <w:szCs w:val="18"/>
                <w:lang w:val="id-ID"/>
              </w:rPr>
              <w:t>Jumlah Demo</w:t>
            </w:r>
          </w:p>
        </w:tc>
        <w:tc>
          <w:tcPr>
            <w:tcW w:w="992" w:type="dxa"/>
            <w:shd w:val="clear" w:color="auto" w:fill="auto"/>
          </w:tcPr>
          <w:p w:rsidR="00F47190" w:rsidRPr="005949E3" w:rsidRDefault="00F47190" w:rsidP="00E40032">
            <w:pPr>
              <w:pStyle w:val="ListParagraph"/>
              <w:tabs>
                <w:tab w:val="left" w:pos="0"/>
              </w:tabs>
              <w:snapToGrid w:val="0"/>
              <w:spacing w:line="360" w:lineRule="auto"/>
              <w:ind w:left="0"/>
              <w:jc w:val="center"/>
              <w:rPr>
                <w:sz w:val="18"/>
                <w:szCs w:val="18"/>
              </w:rPr>
            </w:pPr>
            <w:r w:rsidRPr="005949E3">
              <w:rPr>
                <w:sz w:val="18"/>
                <w:szCs w:val="18"/>
              </w:rPr>
              <w:t>10</w:t>
            </w:r>
          </w:p>
        </w:tc>
        <w:tc>
          <w:tcPr>
            <w:tcW w:w="993" w:type="dxa"/>
            <w:shd w:val="clear" w:color="auto" w:fill="auto"/>
          </w:tcPr>
          <w:p w:rsidR="00F47190" w:rsidRPr="005949E3" w:rsidRDefault="00F47190" w:rsidP="00E40032">
            <w:pPr>
              <w:pStyle w:val="ListParagraph"/>
              <w:tabs>
                <w:tab w:val="left" w:pos="0"/>
              </w:tabs>
              <w:snapToGrid w:val="0"/>
              <w:spacing w:line="360" w:lineRule="auto"/>
              <w:ind w:left="0"/>
              <w:jc w:val="center"/>
              <w:rPr>
                <w:sz w:val="18"/>
                <w:szCs w:val="18"/>
              </w:rPr>
            </w:pPr>
            <w:r w:rsidRPr="005949E3">
              <w:rPr>
                <w:sz w:val="18"/>
                <w:szCs w:val="18"/>
              </w:rPr>
              <w:t>4</w:t>
            </w:r>
          </w:p>
        </w:tc>
        <w:tc>
          <w:tcPr>
            <w:tcW w:w="992" w:type="dxa"/>
            <w:shd w:val="clear" w:color="auto" w:fill="auto"/>
          </w:tcPr>
          <w:p w:rsidR="00F47190" w:rsidRPr="005949E3" w:rsidRDefault="00F47190" w:rsidP="00E40032">
            <w:pPr>
              <w:pStyle w:val="ListParagraph"/>
              <w:tabs>
                <w:tab w:val="left" w:pos="0"/>
              </w:tabs>
              <w:snapToGrid w:val="0"/>
              <w:spacing w:line="360" w:lineRule="auto"/>
              <w:ind w:left="0"/>
              <w:jc w:val="center"/>
              <w:rPr>
                <w:sz w:val="18"/>
                <w:szCs w:val="18"/>
              </w:rPr>
            </w:pPr>
            <w:r w:rsidRPr="005949E3">
              <w:rPr>
                <w:sz w:val="18"/>
                <w:szCs w:val="18"/>
              </w:rPr>
              <w:t>11</w:t>
            </w:r>
          </w:p>
        </w:tc>
        <w:tc>
          <w:tcPr>
            <w:tcW w:w="992" w:type="dxa"/>
            <w:shd w:val="clear" w:color="auto" w:fill="auto"/>
          </w:tcPr>
          <w:p w:rsidR="00F47190" w:rsidRPr="005949E3" w:rsidRDefault="00F47190" w:rsidP="00E40032">
            <w:pPr>
              <w:pStyle w:val="ListParagraph"/>
              <w:tabs>
                <w:tab w:val="left" w:pos="0"/>
              </w:tabs>
              <w:snapToGrid w:val="0"/>
              <w:spacing w:line="360" w:lineRule="auto"/>
              <w:ind w:left="0"/>
              <w:jc w:val="center"/>
              <w:rPr>
                <w:sz w:val="18"/>
                <w:szCs w:val="18"/>
              </w:rPr>
            </w:pPr>
            <w:r w:rsidRPr="005949E3">
              <w:rPr>
                <w:sz w:val="18"/>
                <w:szCs w:val="18"/>
              </w:rPr>
              <w:t>10</w:t>
            </w:r>
          </w:p>
        </w:tc>
        <w:tc>
          <w:tcPr>
            <w:tcW w:w="1151" w:type="dxa"/>
            <w:shd w:val="clear" w:color="auto" w:fill="auto"/>
          </w:tcPr>
          <w:p w:rsidR="00F47190" w:rsidRPr="005949E3" w:rsidRDefault="00F47190" w:rsidP="00E40032">
            <w:pPr>
              <w:pStyle w:val="ListParagraph"/>
              <w:tabs>
                <w:tab w:val="left" w:pos="0"/>
              </w:tabs>
              <w:snapToGrid w:val="0"/>
              <w:spacing w:line="360" w:lineRule="auto"/>
              <w:ind w:left="0"/>
              <w:jc w:val="center"/>
              <w:rPr>
                <w:sz w:val="18"/>
                <w:szCs w:val="18"/>
              </w:rPr>
            </w:pPr>
            <w:r w:rsidRPr="005949E3">
              <w:rPr>
                <w:sz w:val="18"/>
                <w:szCs w:val="18"/>
              </w:rPr>
              <w:t>5</w:t>
            </w:r>
          </w:p>
        </w:tc>
      </w:tr>
      <w:tr w:rsidR="00F47190" w:rsidRPr="005949E3" w:rsidTr="00A26445">
        <w:tc>
          <w:tcPr>
            <w:tcW w:w="675" w:type="dxa"/>
            <w:shd w:val="clear" w:color="auto" w:fill="auto"/>
            <w:vAlign w:val="center"/>
          </w:tcPr>
          <w:p w:rsidR="00F47190" w:rsidRPr="005949E3" w:rsidRDefault="00F47190" w:rsidP="00E40032">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3</w:t>
            </w:r>
          </w:p>
        </w:tc>
        <w:tc>
          <w:tcPr>
            <w:tcW w:w="3544" w:type="dxa"/>
            <w:shd w:val="clear" w:color="auto" w:fill="auto"/>
            <w:vAlign w:val="center"/>
          </w:tcPr>
          <w:p w:rsidR="00F47190" w:rsidRPr="005949E3" w:rsidRDefault="00F47190" w:rsidP="00E40032">
            <w:pPr>
              <w:pStyle w:val="NoSpacing"/>
              <w:spacing w:line="360" w:lineRule="auto"/>
              <w:contextualSpacing/>
              <w:rPr>
                <w:rFonts w:ascii="Times New Roman" w:hAnsi="Times New Roman"/>
                <w:sz w:val="18"/>
                <w:szCs w:val="18"/>
                <w:lang w:val="id-ID"/>
              </w:rPr>
            </w:pPr>
            <w:r w:rsidRPr="005949E3">
              <w:rPr>
                <w:rFonts w:ascii="Times New Roman" w:hAnsi="Times New Roman"/>
                <w:sz w:val="18"/>
                <w:szCs w:val="18"/>
                <w:lang w:val="id-ID"/>
              </w:rPr>
              <w:t>Lama proses perijinan</w:t>
            </w:r>
          </w:p>
        </w:tc>
        <w:tc>
          <w:tcPr>
            <w:tcW w:w="992" w:type="dxa"/>
            <w:shd w:val="clear" w:color="auto" w:fill="auto"/>
            <w:vAlign w:val="center"/>
          </w:tcPr>
          <w:p w:rsidR="00F47190" w:rsidRPr="005949E3" w:rsidRDefault="00F47190" w:rsidP="00E40032">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7</w:t>
            </w:r>
          </w:p>
        </w:tc>
        <w:tc>
          <w:tcPr>
            <w:tcW w:w="993" w:type="dxa"/>
            <w:shd w:val="clear" w:color="auto" w:fill="auto"/>
            <w:vAlign w:val="center"/>
          </w:tcPr>
          <w:p w:rsidR="00F47190" w:rsidRPr="005949E3" w:rsidRDefault="00F47190" w:rsidP="00E40032">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7</w:t>
            </w:r>
          </w:p>
        </w:tc>
        <w:tc>
          <w:tcPr>
            <w:tcW w:w="992" w:type="dxa"/>
            <w:shd w:val="clear" w:color="auto" w:fill="auto"/>
            <w:vAlign w:val="center"/>
          </w:tcPr>
          <w:p w:rsidR="00F47190" w:rsidRPr="005949E3" w:rsidRDefault="00F47190" w:rsidP="00E40032">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7</w:t>
            </w:r>
          </w:p>
        </w:tc>
        <w:tc>
          <w:tcPr>
            <w:tcW w:w="992" w:type="dxa"/>
            <w:shd w:val="clear" w:color="auto" w:fill="auto"/>
            <w:vAlign w:val="center"/>
          </w:tcPr>
          <w:p w:rsidR="00F47190" w:rsidRPr="005949E3" w:rsidRDefault="00F47190" w:rsidP="00E40032">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10</w:t>
            </w:r>
          </w:p>
        </w:tc>
        <w:tc>
          <w:tcPr>
            <w:tcW w:w="1151" w:type="dxa"/>
            <w:shd w:val="clear" w:color="auto" w:fill="auto"/>
            <w:vAlign w:val="center"/>
          </w:tcPr>
          <w:p w:rsidR="00F47190" w:rsidRPr="005949E3" w:rsidRDefault="00F47190" w:rsidP="00E40032">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10</w:t>
            </w:r>
          </w:p>
        </w:tc>
      </w:tr>
      <w:tr w:rsidR="00F47190" w:rsidRPr="005949E3" w:rsidTr="00A26445">
        <w:tc>
          <w:tcPr>
            <w:tcW w:w="675" w:type="dxa"/>
            <w:shd w:val="clear" w:color="auto" w:fill="auto"/>
            <w:vAlign w:val="center"/>
          </w:tcPr>
          <w:p w:rsidR="00F47190" w:rsidRPr="005949E3" w:rsidRDefault="00F47190" w:rsidP="00E40032">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4</w:t>
            </w:r>
          </w:p>
        </w:tc>
        <w:tc>
          <w:tcPr>
            <w:tcW w:w="3544" w:type="dxa"/>
            <w:shd w:val="clear" w:color="auto" w:fill="auto"/>
            <w:vAlign w:val="center"/>
          </w:tcPr>
          <w:p w:rsidR="00F47190" w:rsidRPr="005949E3" w:rsidRDefault="00F47190" w:rsidP="00E40032">
            <w:pPr>
              <w:pStyle w:val="NoSpacing"/>
              <w:spacing w:line="360" w:lineRule="auto"/>
              <w:contextualSpacing/>
              <w:rPr>
                <w:rFonts w:ascii="Times New Roman" w:hAnsi="Times New Roman"/>
                <w:sz w:val="18"/>
                <w:szCs w:val="18"/>
                <w:lang w:val="id-ID"/>
              </w:rPr>
            </w:pPr>
            <w:r w:rsidRPr="005949E3">
              <w:rPr>
                <w:rFonts w:ascii="Times New Roman" w:hAnsi="Times New Roman"/>
                <w:sz w:val="18"/>
                <w:szCs w:val="18"/>
                <w:lang w:val="id-ID"/>
              </w:rPr>
              <w:t>Jumlah dan macam pajak retribusi daerah</w:t>
            </w:r>
          </w:p>
        </w:tc>
        <w:tc>
          <w:tcPr>
            <w:tcW w:w="992" w:type="dxa"/>
            <w:shd w:val="clear" w:color="auto" w:fill="auto"/>
            <w:vAlign w:val="center"/>
          </w:tcPr>
          <w:p w:rsidR="00F47190" w:rsidRPr="005949E3" w:rsidRDefault="00F47190" w:rsidP="00E40032">
            <w:pPr>
              <w:pStyle w:val="NoSpacing"/>
              <w:spacing w:line="360" w:lineRule="auto"/>
              <w:contextualSpacing/>
              <w:jc w:val="center"/>
              <w:rPr>
                <w:rFonts w:ascii="Times New Roman" w:hAnsi="Times New Roman"/>
                <w:sz w:val="18"/>
                <w:szCs w:val="18"/>
                <w:lang w:val="id-ID"/>
              </w:rPr>
            </w:pPr>
          </w:p>
        </w:tc>
        <w:tc>
          <w:tcPr>
            <w:tcW w:w="993" w:type="dxa"/>
            <w:shd w:val="clear" w:color="auto" w:fill="auto"/>
            <w:vAlign w:val="center"/>
          </w:tcPr>
          <w:p w:rsidR="00F47190" w:rsidRPr="005949E3" w:rsidRDefault="00F47190" w:rsidP="00E40032">
            <w:pPr>
              <w:pStyle w:val="NoSpacing"/>
              <w:spacing w:line="360" w:lineRule="auto"/>
              <w:contextualSpacing/>
              <w:jc w:val="center"/>
              <w:rPr>
                <w:rFonts w:ascii="Times New Roman" w:hAnsi="Times New Roman"/>
                <w:sz w:val="18"/>
                <w:szCs w:val="18"/>
                <w:lang w:val="id-ID"/>
              </w:rPr>
            </w:pPr>
          </w:p>
        </w:tc>
        <w:tc>
          <w:tcPr>
            <w:tcW w:w="992" w:type="dxa"/>
            <w:shd w:val="clear" w:color="auto" w:fill="auto"/>
            <w:vAlign w:val="center"/>
          </w:tcPr>
          <w:p w:rsidR="00F47190" w:rsidRPr="005949E3" w:rsidRDefault="00F47190" w:rsidP="00E40032">
            <w:pPr>
              <w:pStyle w:val="NoSpacing"/>
              <w:spacing w:line="360" w:lineRule="auto"/>
              <w:contextualSpacing/>
              <w:jc w:val="center"/>
              <w:rPr>
                <w:rFonts w:ascii="Times New Roman" w:hAnsi="Times New Roman"/>
                <w:sz w:val="18"/>
                <w:szCs w:val="18"/>
                <w:lang w:val="id-ID"/>
              </w:rPr>
            </w:pPr>
          </w:p>
        </w:tc>
        <w:tc>
          <w:tcPr>
            <w:tcW w:w="992" w:type="dxa"/>
            <w:shd w:val="clear" w:color="auto" w:fill="auto"/>
            <w:vAlign w:val="center"/>
          </w:tcPr>
          <w:p w:rsidR="00F47190" w:rsidRPr="005949E3" w:rsidRDefault="00F47190" w:rsidP="00E40032">
            <w:pPr>
              <w:pStyle w:val="NoSpacing"/>
              <w:spacing w:line="360" w:lineRule="auto"/>
              <w:contextualSpacing/>
              <w:jc w:val="center"/>
              <w:rPr>
                <w:rFonts w:ascii="Times New Roman" w:hAnsi="Times New Roman"/>
                <w:sz w:val="18"/>
                <w:szCs w:val="18"/>
                <w:lang w:val="id-ID"/>
              </w:rPr>
            </w:pPr>
          </w:p>
        </w:tc>
        <w:tc>
          <w:tcPr>
            <w:tcW w:w="1151" w:type="dxa"/>
            <w:shd w:val="clear" w:color="auto" w:fill="auto"/>
            <w:vAlign w:val="center"/>
          </w:tcPr>
          <w:p w:rsidR="00F47190" w:rsidRPr="005949E3" w:rsidRDefault="00F47190" w:rsidP="00E40032">
            <w:pPr>
              <w:pStyle w:val="NoSpacing"/>
              <w:spacing w:line="360" w:lineRule="auto"/>
              <w:contextualSpacing/>
              <w:jc w:val="center"/>
              <w:rPr>
                <w:rFonts w:ascii="Times New Roman" w:hAnsi="Times New Roman"/>
                <w:sz w:val="18"/>
                <w:szCs w:val="18"/>
                <w:lang w:val="id-ID"/>
              </w:rPr>
            </w:pPr>
          </w:p>
        </w:tc>
      </w:tr>
      <w:tr w:rsidR="00F47190" w:rsidRPr="005949E3" w:rsidTr="00A26445">
        <w:tc>
          <w:tcPr>
            <w:tcW w:w="675" w:type="dxa"/>
            <w:shd w:val="clear" w:color="auto" w:fill="auto"/>
            <w:vAlign w:val="center"/>
          </w:tcPr>
          <w:p w:rsidR="00F47190" w:rsidRPr="005949E3" w:rsidRDefault="00F47190" w:rsidP="00E40032">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5</w:t>
            </w:r>
          </w:p>
        </w:tc>
        <w:tc>
          <w:tcPr>
            <w:tcW w:w="3544" w:type="dxa"/>
            <w:shd w:val="clear" w:color="auto" w:fill="auto"/>
            <w:vAlign w:val="center"/>
          </w:tcPr>
          <w:p w:rsidR="00F47190" w:rsidRPr="005949E3" w:rsidRDefault="00F47190" w:rsidP="00E40032">
            <w:pPr>
              <w:pStyle w:val="NoSpacing"/>
              <w:spacing w:line="360" w:lineRule="auto"/>
              <w:contextualSpacing/>
              <w:rPr>
                <w:rFonts w:ascii="Times New Roman" w:hAnsi="Times New Roman"/>
                <w:sz w:val="18"/>
                <w:szCs w:val="18"/>
                <w:lang w:val="id-ID"/>
              </w:rPr>
            </w:pPr>
            <w:r w:rsidRPr="005949E3">
              <w:rPr>
                <w:rFonts w:ascii="Times New Roman" w:hAnsi="Times New Roman"/>
                <w:sz w:val="18"/>
                <w:szCs w:val="18"/>
                <w:lang w:val="id-ID"/>
              </w:rPr>
              <w:t>Jumlah perda yang mendukung iklim usaha</w:t>
            </w:r>
          </w:p>
        </w:tc>
        <w:tc>
          <w:tcPr>
            <w:tcW w:w="992" w:type="dxa"/>
            <w:shd w:val="clear" w:color="auto" w:fill="auto"/>
            <w:vAlign w:val="center"/>
          </w:tcPr>
          <w:p w:rsidR="00F47190" w:rsidRPr="005949E3" w:rsidRDefault="00F47190" w:rsidP="00E40032">
            <w:pPr>
              <w:widowControl w:val="0"/>
              <w:autoSpaceDE w:val="0"/>
              <w:autoSpaceDN w:val="0"/>
              <w:adjustRightInd w:val="0"/>
              <w:snapToGrid w:val="0"/>
              <w:spacing w:line="360" w:lineRule="auto"/>
              <w:ind w:right="-20" w:hanging="65"/>
              <w:contextualSpacing/>
              <w:jc w:val="center"/>
              <w:rPr>
                <w:rFonts w:eastAsia="Calibri"/>
                <w:sz w:val="18"/>
                <w:szCs w:val="18"/>
              </w:rPr>
            </w:pPr>
            <w:r w:rsidRPr="005949E3">
              <w:rPr>
                <w:rFonts w:eastAsia="Calibri"/>
                <w:sz w:val="18"/>
                <w:szCs w:val="18"/>
              </w:rPr>
              <w:t>2</w:t>
            </w:r>
          </w:p>
        </w:tc>
        <w:tc>
          <w:tcPr>
            <w:tcW w:w="993" w:type="dxa"/>
            <w:shd w:val="clear" w:color="auto" w:fill="auto"/>
            <w:vAlign w:val="center"/>
          </w:tcPr>
          <w:p w:rsidR="00F47190" w:rsidRPr="005949E3" w:rsidRDefault="00F47190" w:rsidP="00E40032">
            <w:pPr>
              <w:widowControl w:val="0"/>
              <w:autoSpaceDE w:val="0"/>
              <w:autoSpaceDN w:val="0"/>
              <w:adjustRightInd w:val="0"/>
              <w:snapToGrid w:val="0"/>
              <w:spacing w:line="360" w:lineRule="auto"/>
              <w:ind w:right="-20" w:hanging="65"/>
              <w:contextualSpacing/>
              <w:jc w:val="center"/>
              <w:rPr>
                <w:rFonts w:eastAsia="Calibri"/>
                <w:sz w:val="18"/>
                <w:szCs w:val="18"/>
              </w:rPr>
            </w:pPr>
            <w:r w:rsidRPr="005949E3">
              <w:rPr>
                <w:rFonts w:eastAsia="Calibri"/>
                <w:sz w:val="18"/>
                <w:szCs w:val="18"/>
              </w:rPr>
              <w:t>-</w:t>
            </w:r>
          </w:p>
        </w:tc>
        <w:tc>
          <w:tcPr>
            <w:tcW w:w="992" w:type="dxa"/>
            <w:shd w:val="clear" w:color="auto" w:fill="auto"/>
          </w:tcPr>
          <w:p w:rsidR="00F47190" w:rsidRPr="005949E3" w:rsidRDefault="00F47190" w:rsidP="00E40032">
            <w:pPr>
              <w:widowControl w:val="0"/>
              <w:autoSpaceDE w:val="0"/>
              <w:autoSpaceDN w:val="0"/>
              <w:adjustRightInd w:val="0"/>
              <w:snapToGrid w:val="0"/>
              <w:spacing w:line="360" w:lineRule="auto"/>
              <w:ind w:right="-20" w:hanging="65"/>
              <w:contextualSpacing/>
              <w:jc w:val="center"/>
              <w:rPr>
                <w:rFonts w:eastAsia="Calibri"/>
                <w:sz w:val="18"/>
                <w:szCs w:val="18"/>
              </w:rPr>
            </w:pPr>
            <w:r w:rsidRPr="005949E3">
              <w:rPr>
                <w:rFonts w:eastAsia="Calibri"/>
                <w:sz w:val="18"/>
                <w:szCs w:val="18"/>
              </w:rPr>
              <w:t>2</w:t>
            </w:r>
          </w:p>
        </w:tc>
        <w:tc>
          <w:tcPr>
            <w:tcW w:w="992" w:type="dxa"/>
            <w:shd w:val="clear" w:color="auto" w:fill="auto"/>
          </w:tcPr>
          <w:p w:rsidR="00F47190" w:rsidRPr="005949E3" w:rsidRDefault="00F47190" w:rsidP="00E40032">
            <w:pPr>
              <w:widowControl w:val="0"/>
              <w:autoSpaceDE w:val="0"/>
              <w:autoSpaceDN w:val="0"/>
              <w:adjustRightInd w:val="0"/>
              <w:snapToGrid w:val="0"/>
              <w:spacing w:line="360" w:lineRule="auto"/>
              <w:ind w:right="-20" w:hanging="65"/>
              <w:contextualSpacing/>
              <w:jc w:val="center"/>
              <w:rPr>
                <w:rFonts w:eastAsia="Calibri"/>
                <w:sz w:val="18"/>
                <w:szCs w:val="18"/>
              </w:rPr>
            </w:pPr>
            <w:r w:rsidRPr="005949E3">
              <w:rPr>
                <w:rFonts w:eastAsia="Calibri"/>
                <w:sz w:val="18"/>
                <w:szCs w:val="18"/>
              </w:rPr>
              <w:t>-</w:t>
            </w:r>
          </w:p>
        </w:tc>
        <w:tc>
          <w:tcPr>
            <w:tcW w:w="1151" w:type="dxa"/>
            <w:shd w:val="clear" w:color="auto" w:fill="auto"/>
          </w:tcPr>
          <w:p w:rsidR="00F47190" w:rsidRPr="005949E3" w:rsidRDefault="00F47190" w:rsidP="00E40032">
            <w:pPr>
              <w:widowControl w:val="0"/>
              <w:autoSpaceDE w:val="0"/>
              <w:autoSpaceDN w:val="0"/>
              <w:adjustRightInd w:val="0"/>
              <w:snapToGrid w:val="0"/>
              <w:spacing w:line="360" w:lineRule="auto"/>
              <w:ind w:right="-20" w:hanging="65"/>
              <w:contextualSpacing/>
              <w:jc w:val="center"/>
              <w:rPr>
                <w:rFonts w:eastAsia="Calibri"/>
                <w:sz w:val="18"/>
                <w:szCs w:val="18"/>
              </w:rPr>
            </w:pPr>
            <w:r w:rsidRPr="005949E3">
              <w:rPr>
                <w:rFonts w:eastAsia="Calibri"/>
                <w:sz w:val="18"/>
                <w:szCs w:val="18"/>
              </w:rPr>
              <w:t>1</w:t>
            </w:r>
          </w:p>
        </w:tc>
      </w:tr>
      <w:tr w:rsidR="00F47190" w:rsidRPr="005949E3" w:rsidTr="00A26445">
        <w:tc>
          <w:tcPr>
            <w:tcW w:w="675" w:type="dxa"/>
            <w:shd w:val="clear" w:color="auto" w:fill="auto"/>
            <w:vAlign w:val="center"/>
          </w:tcPr>
          <w:p w:rsidR="00F47190" w:rsidRPr="005949E3" w:rsidRDefault="00F47190" w:rsidP="00E40032">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6</w:t>
            </w:r>
          </w:p>
        </w:tc>
        <w:tc>
          <w:tcPr>
            <w:tcW w:w="3544" w:type="dxa"/>
            <w:shd w:val="clear" w:color="auto" w:fill="auto"/>
            <w:vAlign w:val="center"/>
          </w:tcPr>
          <w:p w:rsidR="00F47190" w:rsidRPr="005949E3" w:rsidRDefault="00F47190" w:rsidP="00E40032">
            <w:pPr>
              <w:pStyle w:val="NoSpacing"/>
              <w:spacing w:line="360" w:lineRule="auto"/>
              <w:contextualSpacing/>
              <w:rPr>
                <w:rFonts w:ascii="Times New Roman" w:hAnsi="Times New Roman"/>
                <w:sz w:val="18"/>
                <w:szCs w:val="18"/>
                <w:lang w:val="id-ID"/>
              </w:rPr>
            </w:pPr>
            <w:r w:rsidRPr="005949E3">
              <w:rPr>
                <w:rFonts w:ascii="Times New Roman" w:hAnsi="Times New Roman"/>
                <w:sz w:val="18"/>
                <w:szCs w:val="18"/>
                <w:lang w:val="id-ID"/>
              </w:rPr>
              <w:t>Persentase desa berstatus swasembada pangan</w:t>
            </w:r>
          </w:p>
        </w:tc>
        <w:tc>
          <w:tcPr>
            <w:tcW w:w="992" w:type="dxa"/>
            <w:shd w:val="clear" w:color="auto" w:fill="auto"/>
            <w:vAlign w:val="center"/>
          </w:tcPr>
          <w:p w:rsidR="00F47190" w:rsidRPr="005949E3" w:rsidRDefault="00F47190" w:rsidP="00E40032">
            <w:pPr>
              <w:pStyle w:val="NoSpacing"/>
              <w:spacing w:line="360" w:lineRule="auto"/>
              <w:contextualSpacing/>
              <w:jc w:val="center"/>
              <w:rPr>
                <w:rFonts w:ascii="Times New Roman" w:hAnsi="Times New Roman"/>
                <w:sz w:val="18"/>
                <w:szCs w:val="18"/>
                <w:lang w:val="id-ID"/>
              </w:rPr>
            </w:pPr>
          </w:p>
        </w:tc>
        <w:tc>
          <w:tcPr>
            <w:tcW w:w="993" w:type="dxa"/>
            <w:shd w:val="clear" w:color="auto" w:fill="auto"/>
            <w:vAlign w:val="center"/>
          </w:tcPr>
          <w:p w:rsidR="00F47190" w:rsidRPr="005949E3" w:rsidRDefault="00F47190" w:rsidP="00E40032">
            <w:pPr>
              <w:pStyle w:val="NoSpacing"/>
              <w:spacing w:line="360" w:lineRule="auto"/>
              <w:contextualSpacing/>
              <w:jc w:val="center"/>
              <w:rPr>
                <w:rFonts w:ascii="Times New Roman" w:hAnsi="Times New Roman"/>
                <w:sz w:val="18"/>
                <w:szCs w:val="18"/>
                <w:lang w:val="id-ID"/>
              </w:rPr>
            </w:pPr>
          </w:p>
        </w:tc>
        <w:tc>
          <w:tcPr>
            <w:tcW w:w="992" w:type="dxa"/>
            <w:shd w:val="clear" w:color="auto" w:fill="auto"/>
            <w:vAlign w:val="center"/>
          </w:tcPr>
          <w:p w:rsidR="00F47190" w:rsidRPr="005949E3" w:rsidRDefault="00F47190" w:rsidP="00E40032">
            <w:pPr>
              <w:pStyle w:val="NoSpacing"/>
              <w:spacing w:line="360" w:lineRule="auto"/>
              <w:contextualSpacing/>
              <w:jc w:val="center"/>
              <w:rPr>
                <w:rFonts w:ascii="Times New Roman" w:hAnsi="Times New Roman"/>
                <w:sz w:val="18"/>
                <w:szCs w:val="18"/>
                <w:lang w:val="id-ID"/>
              </w:rPr>
            </w:pPr>
          </w:p>
        </w:tc>
        <w:tc>
          <w:tcPr>
            <w:tcW w:w="992" w:type="dxa"/>
            <w:shd w:val="clear" w:color="auto" w:fill="auto"/>
            <w:vAlign w:val="center"/>
          </w:tcPr>
          <w:p w:rsidR="00F47190" w:rsidRPr="005949E3" w:rsidRDefault="00F47190" w:rsidP="00E40032">
            <w:pPr>
              <w:pStyle w:val="NoSpacing"/>
              <w:spacing w:line="360" w:lineRule="auto"/>
              <w:contextualSpacing/>
              <w:jc w:val="center"/>
              <w:rPr>
                <w:rFonts w:ascii="Times New Roman" w:hAnsi="Times New Roman"/>
                <w:sz w:val="18"/>
                <w:szCs w:val="18"/>
                <w:lang w:val="id-ID"/>
              </w:rPr>
            </w:pPr>
          </w:p>
        </w:tc>
        <w:tc>
          <w:tcPr>
            <w:tcW w:w="1151" w:type="dxa"/>
            <w:shd w:val="clear" w:color="auto" w:fill="auto"/>
            <w:vAlign w:val="center"/>
          </w:tcPr>
          <w:p w:rsidR="00F47190" w:rsidRPr="005949E3" w:rsidRDefault="00F47190" w:rsidP="00E40032">
            <w:pPr>
              <w:pStyle w:val="NoSpacing"/>
              <w:spacing w:line="360" w:lineRule="auto"/>
              <w:contextualSpacing/>
              <w:jc w:val="center"/>
              <w:rPr>
                <w:rFonts w:ascii="Times New Roman" w:hAnsi="Times New Roman"/>
                <w:sz w:val="18"/>
                <w:szCs w:val="18"/>
                <w:lang w:val="id-ID"/>
              </w:rPr>
            </w:pPr>
          </w:p>
        </w:tc>
      </w:tr>
    </w:tbl>
    <w:p w:rsidR="00D80D38" w:rsidRPr="00D80D38" w:rsidRDefault="00D80D38" w:rsidP="00E40032">
      <w:pPr>
        <w:snapToGrid w:val="0"/>
        <w:spacing w:line="360" w:lineRule="auto"/>
        <w:rPr>
          <w:color w:val="auto"/>
          <w:sz w:val="18"/>
          <w:szCs w:val="18"/>
          <w:lang w:val="en-GB"/>
        </w:rPr>
      </w:pPr>
      <w:r w:rsidRPr="00D80D38">
        <w:rPr>
          <w:color w:val="auto"/>
          <w:sz w:val="18"/>
          <w:szCs w:val="18"/>
          <w:lang w:val="en-GB"/>
        </w:rPr>
        <w:t>Sumber Data: Dinas Energi dan Sumber Daya Mineral</w:t>
      </w:r>
      <w:r>
        <w:rPr>
          <w:color w:val="auto"/>
          <w:sz w:val="18"/>
          <w:szCs w:val="18"/>
          <w:lang w:val="en-US"/>
        </w:rPr>
        <w:t xml:space="preserve"> dan KTPM </w:t>
      </w:r>
      <w:r w:rsidRPr="00D80D38">
        <w:rPr>
          <w:color w:val="auto"/>
          <w:sz w:val="18"/>
          <w:szCs w:val="18"/>
          <w:lang w:val="en-GB"/>
        </w:rPr>
        <w:t xml:space="preserve">Kabupaten Kepulauan Selayar </w:t>
      </w:r>
    </w:p>
    <w:p w:rsidR="00BE7647" w:rsidRPr="005949E3" w:rsidRDefault="00BE7647" w:rsidP="00E40032">
      <w:pPr>
        <w:spacing w:line="360" w:lineRule="auto"/>
        <w:contextualSpacing/>
        <w:jc w:val="both"/>
        <w:rPr>
          <w:color w:val="auto"/>
          <w:sz w:val="18"/>
          <w:szCs w:val="18"/>
        </w:rPr>
      </w:pPr>
    </w:p>
    <w:p w:rsidR="00F47190" w:rsidRPr="005949E3" w:rsidRDefault="00F47190" w:rsidP="00E40032">
      <w:pPr>
        <w:spacing w:line="360" w:lineRule="auto"/>
        <w:contextualSpacing/>
        <w:jc w:val="center"/>
        <w:rPr>
          <w:color w:val="auto"/>
          <w:sz w:val="18"/>
          <w:szCs w:val="18"/>
          <w:lang w:val="en-US"/>
        </w:rPr>
      </w:pPr>
      <w:r w:rsidRPr="005949E3">
        <w:rPr>
          <w:color w:val="auto"/>
          <w:sz w:val="18"/>
          <w:szCs w:val="18"/>
        </w:rPr>
        <w:t>Tabel 2.</w:t>
      </w:r>
      <w:r w:rsidR="00A00DC7" w:rsidRPr="005949E3">
        <w:rPr>
          <w:color w:val="auto"/>
          <w:sz w:val="18"/>
          <w:szCs w:val="18"/>
          <w:lang w:val="en-US"/>
        </w:rPr>
        <w:t>164</w:t>
      </w:r>
    </w:p>
    <w:p w:rsidR="00F47190" w:rsidRPr="005949E3" w:rsidRDefault="00F47190" w:rsidP="00E40032">
      <w:pPr>
        <w:snapToGrid w:val="0"/>
        <w:spacing w:line="360" w:lineRule="auto"/>
        <w:ind w:right="85"/>
        <w:contextualSpacing/>
        <w:jc w:val="center"/>
        <w:rPr>
          <w:sz w:val="18"/>
          <w:szCs w:val="18"/>
        </w:rPr>
      </w:pPr>
      <w:r w:rsidRPr="005949E3">
        <w:rPr>
          <w:sz w:val="18"/>
          <w:szCs w:val="18"/>
          <w:lang w:val="sv-SE"/>
        </w:rPr>
        <w:t>Angka Kriminalitas</w:t>
      </w:r>
    </w:p>
    <w:p w:rsidR="00F47190" w:rsidRDefault="00F47190" w:rsidP="00E40032">
      <w:pPr>
        <w:snapToGrid w:val="0"/>
        <w:spacing w:line="360" w:lineRule="auto"/>
        <w:ind w:left="3" w:right="85"/>
        <w:contextualSpacing/>
        <w:jc w:val="center"/>
        <w:rPr>
          <w:sz w:val="18"/>
          <w:szCs w:val="18"/>
          <w:lang w:val="en-US"/>
        </w:rPr>
      </w:pPr>
      <w:r w:rsidRPr="005949E3">
        <w:rPr>
          <w:sz w:val="18"/>
          <w:szCs w:val="18"/>
        </w:rPr>
        <w:t xml:space="preserve">Kabupaten </w:t>
      </w:r>
      <w:r w:rsidR="0092170F">
        <w:rPr>
          <w:sz w:val="18"/>
          <w:szCs w:val="18"/>
        </w:rPr>
        <w:t xml:space="preserve">Kepulauan Selayar </w:t>
      </w:r>
    </w:p>
    <w:tbl>
      <w:tblPr>
        <w:tblW w:w="5000" w:type="pct"/>
        <w:jc w:val="righ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776"/>
        <w:gridCol w:w="3043"/>
        <w:gridCol w:w="1104"/>
        <w:gridCol w:w="1104"/>
        <w:gridCol w:w="1106"/>
        <w:gridCol w:w="1104"/>
        <w:gridCol w:w="1100"/>
      </w:tblGrid>
      <w:tr w:rsidR="00F47190" w:rsidRPr="005949E3" w:rsidTr="001A47C9">
        <w:trPr>
          <w:trHeight w:val="284"/>
          <w:tblHeader/>
          <w:jc w:val="right"/>
        </w:trPr>
        <w:tc>
          <w:tcPr>
            <w:tcW w:w="416"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F47190" w:rsidRPr="005949E3" w:rsidRDefault="00F47190" w:rsidP="00E40032">
            <w:pPr>
              <w:pStyle w:val="ListParagraph"/>
              <w:tabs>
                <w:tab w:val="left" w:pos="0"/>
              </w:tabs>
              <w:snapToGrid w:val="0"/>
              <w:spacing w:line="360" w:lineRule="auto"/>
              <w:ind w:left="0"/>
              <w:jc w:val="center"/>
              <w:rPr>
                <w:b/>
                <w:sz w:val="18"/>
                <w:szCs w:val="18"/>
              </w:rPr>
            </w:pPr>
            <w:r w:rsidRPr="005949E3">
              <w:rPr>
                <w:b/>
                <w:sz w:val="18"/>
                <w:szCs w:val="18"/>
              </w:rPr>
              <w:t>No</w:t>
            </w:r>
          </w:p>
        </w:tc>
        <w:tc>
          <w:tcPr>
            <w:tcW w:w="1630"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F47190" w:rsidRPr="005949E3" w:rsidRDefault="00F47190" w:rsidP="00E40032">
            <w:pPr>
              <w:pStyle w:val="ListParagraph"/>
              <w:tabs>
                <w:tab w:val="left" w:pos="0"/>
              </w:tabs>
              <w:snapToGrid w:val="0"/>
              <w:spacing w:line="360" w:lineRule="auto"/>
              <w:ind w:left="0"/>
              <w:jc w:val="center"/>
              <w:rPr>
                <w:b/>
                <w:sz w:val="18"/>
                <w:szCs w:val="18"/>
              </w:rPr>
            </w:pPr>
            <w:r w:rsidRPr="005949E3">
              <w:rPr>
                <w:b/>
                <w:sz w:val="18"/>
                <w:szCs w:val="18"/>
              </w:rPr>
              <w:t>Jenis Kriminal</w:t>
            </w:r>
          </w:p>
        </w:tc>
        <w:tc>
          <w:tcPr>
            <w:tcW w:w="591"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F47190" w:rsidRPr="005949E3" w:rsidRDefault="00F47190" w:rsidP="00E40032">
            <w:pPr>
              <w:widowControl w:val="0"/>
              <w:autoSpaceDE w:val="0"/>
              <w:autoSpaceDN w:val="0"/>
              <w:adjustRightInd w:val="0"/>
              <w:spacing w:line="360" w:lineRule="auto"/>
              <w:ind w:right="-20"/>
              <w:contextualSpacing/>
              <w:jc w:val="center"/>
              <w:rPr>
                <w:rFonts w:eastAsia="Calibri"/>
                <w:b/>
                <w:bCs/>
                <w:sz w:val="18"/>
                <w:szCs w:val="18"/>
              </w:rPr>
            </w:pPr>
            <w:r w:rsidRPr="005949E3">
              <w:rPr>
                <w:rFonts w:eastAsia="Calibri"/>
                <w:b/>
                <w:bCs/>
                <w:sz w:val="18"/>
                <w:szCs w:val="18"/>
              </w:rPr>
              <w:t>2011</w:t>
            </w:r>
          </w:p>
        </w:tc>
        <w:tc>
          <w:tcPr>
            <w:tcW w:w="591"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F47190" w:rsidRPr="005949E3" w:rsidRDefault="00F47190" w:rsidP="00E40032">
            <w:pPr>
              <w:widowControl w:val="0"/>
              <w:autoSpaceDE w:val="0"/>
              <w:autoSpaceDN w:val="0"/>
              <w:adjustRightInd w:val="0"/>
              <w:spacing w:line="360" w:lineRule="auto"/>
              <w:ind w:left="10" w:right="-20"/>
              <w:contextualSpacing/>
              <w:jc w:val="center"/>
              <w:rPr>
                <w:rFonts w:eastAsia="Calibri"/>
                <w:b/>
                <w:bCs/>
                <w:sz w:val="18"/>
                <w:szCs w:val="18"/>
              </w:rPr>
            </w:pPr>
            <w:r w:rsidRPr="005949E3">
              <w:rPr>
                <w:rFonts w:eastAsia="Calibri"/>
                <w:b/>
                <w:bCs/>
                <w:sz w:val="18"/>
                <w:szCs w:val="18"/>
              </w:rPr>
              <w:t>2012</w:t>
            </w:r>
          </w:p>
        </w:tc>
        <w:tc>
          <w:tcPr>
            <w:tcW w:w="592"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F47190" w:rsidRPr="005949E3" w:rsidRDefault="00F47190" w:rsidP="00E40032">
            <w:pPr>
              <w:widowControl w:val="0"/>
              <w:autoSpaceDE w:val="0"/>
              <w:autoSpaceDN w:val="0"/>
              <w:adjustRightInd w:val="0"/>
              <w:spacing w:line="360" w:lineRule="auto"/>
              <w:ind w:left="-42" w:right="-20"/>
              <w:contextualSpacing/>
              <w:jc w:val="center"/>
              <w:rPr>
                <w:rFonts w:eastAsia="Calibri"/>
                <w:b/>
                <w:bCs/>
                <w:sz w:val="18"/>
                <w:szCs w:val="18"/>
              </w:rPr>
            </w:pPr>
            <w:r w:rsidRPr="005949E3">
              <w:rPr>
                <w:rFonts w:eastAsia="Calibri"/>
                <w:b/>
                <w:bCs/>
                <w:sz w:val="18"/>
                <w:szCs w:val="18"/>
              </w:rPr>
              <w:t>2013</w:t>
            </w:r>
          </w:p>
        </w:tc>
        <w:tc>
          <w:tcPr>
            <w:tcW w:w="591"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F47190" w:rsidRPr="005949E3" w:rsidRDefault="00F47190" w:rsidP="00E40032">
            <w:pPr>
              <w:widowControl w:val="0"/>
              <w:autoSpaceDE w:val="0"/>
              <w:autoSpaceDN w:val="0"/>
              <w:adjustRightInd w:val="0"/>
              <w:spacing w:line="360" w:lineRule="auto"/>
              <w:ind w:left="10" w:right="-20"/>
              <w:contextualSpacing/>
              <w:jc w:val="center"/>
              <w:rPr>
                <w:rFonts w:eastAsia="Calibri"/>
                <w:b/>
                <w:bCs/>
                <w:sz w:val="18"/>
                <w:szCs w:val="18"/>
              </w:rPr>
            </w:pPr>
            <w:r w:rsidRPr="005949E3">
              <w:rPr>
                <w:rFonts w:eastAsia="Calibri"/>
                <w:b/>
                <w:bCs/>
                <w:sz w:val="18"/>
                <w:szCs w:val="18"/>
              </w:rPr>
              <w:t>2014</w:t>
            </w:r>
          </w:p>
        </w:tc>
        <w:tc>
          <w:tcPr>
            <w:tcW w:w="589"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F47190" w:rsidRPr="005949E3" w:rsidRDefault="00F47190" w:rsidP="00E40032">
            <w:pPr>
              <w:widowControl w:val="0"/>
              <w:autoSpaceDE w:val="0"/>
              <w:autoSpaceDN w:val="0"/>
              <w:adjustRightInd w:val="0"/>
              <w:spacing w:line="360" w:lineRule="auto"/>
              <w:ind w:left="-42" w:right="-20"/>
              <w:contextualSpacing/>
              <w:jc w:val="center"/>
              <w:rPr>
                <w:rFonts w:eastAsia="Calibri"/>
                <w:b/>
                <w:bCs/>
                <w:sz w:val="18"/>
                <w:szCs w:val="18"/>
              </w:rPr>
            </w:pPr>
            <w:r w:rsidRPr="005949E3">
              <w:rPr>
                <w:rFonts w:eastAsia="Calibri"/>
                <w:b/>
                <w:bCs/>
                <w:sz w:val="18"/>
                <w:szCs w:val="18"/>
              </w:rPr>
              <w:t>2015</w:t>
            </w:r>
          </w:p>
        </w:tc>
      </w:tr>
      <w:tr w:rsidR="00F47190" w:rsidRPr="005949E3" w:rsidTr="00A26445">
        <w:trPr>
          <w:trHeight w:val="284"/>
          <w:jc w:val="right"/>
        </w:trPr>
        <w:tc>
          <w:tcPr>
            <w:tcW w:w="416" w:type="pct"/>
            <w:tcBorders>
              <w:top w:val="single" w:sz="4" w:space="0" w:color="auto"/>
              <w:left w:val="single" w:sz="4" w:space="0" w:color="auto"/>
              <w:bottom w:val="single" w:sz="4" w:space="0" w:color="auto"/>
              <w:right w:val="single" w:sz="4" w:space="0" w:color="auto"/>
            </w:tcBorders>
            <w:vAlign w:val="center"/>
            <w:hideMark/>
          </w:tcPr>
          <w:p w:rsidR="00F47190" w:rsidRPr="005949E3" w:rsidRDefault="00F47190" w:rsidP="00E40032">
            <w:pPr>
              <w:pStyle w:val="ListParagraph"/>
              <w:tabs>
                <w:tab w:val="left" w:pos="0"/>
              </w:tabs>
              <w:snapToGrid w:val="0"/>
              <w:spacing w:line="360" w:lineRule="auto"/>
              <w:ind w:left="0"/>
              <w:jc w:val="center"/>
              <w:rPr>
                <w:rFonts w:eastAsia="Calibri"/>
                <w:sz w:val="18"/>
                <w:szCs w:val="18"/>
              </w:rPr>
            </w:pPr>
            <w:r w:rsidRPr="005949E3">
              <w:rPr>
                <w:sz w:val="18"/>
                <w:szCs w:val="18"/>
              </w:rPr>
              <w:t>1.</w:t>
            </w:r>
          </w:p>
        </w:tc>
        <w:tc>
          <w:tcPr>
            <w:tcW w:w="1630" w:type="pct"/>
            <w:tcBorders>
              <w:top w:val="single" w:sz="4" w:space="0" w:color="auto"/>
              <w:left w:val="single" w:sz="4" w:space="0" w:color="auto"/>
              <w:bottom w:val="single" w:sz="4" w:space="0" w:color="auto"/>
              <w:right w:val="single" w:sz="4" w:space="0" w:color="auto"/>
            </w:tcBorders>
            <w:vAlign w:val="center"/>
            <w:hideMark/>
          </w:tcPr>
          <w:p w:rsidR="00F47190" w:rsidRPr="005949E3" w:rsidRDefault="00F47190" w:rsidP="00E40032">
            <w:pPr>
              <w:pStyle w:val="ListParagraph"/>
              <w:tabs>
                <w:tab w:val="left" w:pos="0"/>
              </w:tabs>
              <w:snapToGrid w:val="0"/>
              <w:spacing w:line="360" w:lineRule="auto"/>
              <w:ind w:left="0"/>
              <w:rPr>
                <w:sz w:val="18"/>
                <w:szCs w:val="18"/>
                <w:lang w:val="en-US"/>
              </w:rPr>
            </w:pPr>
            <w:r w:rsidRPr="005949E3">
              <w:rPr>
                <w:sz w:val="18"/>
                <w:szCs w:val="18"/>
              </w:rPr>
              <w:t>Jumlah kasus Narkoba</w:t>
            </w:r>
          </w:p>
        </w:tc>
        <w:tc>
          <w:tcPr>
            <w:tcW w:w="591" w:type="pct"/>
            <w:tcBorders>
              <w:top w:val="single" w:sz="4" w:space="0" w:color="auto"/>
              <w:left w:val="single" w:sz="4" w:space="0" w:color="auto"/>
              <w:bottom w:val="single" w:sz="4" w:space="0" w:color="auto"/>
              <w:right w:val="single" w:sz="4" w:space="0" w:color="auto"/>
            </w:tcBorders>
            <w:vAlign w:val="center"/>
            <w:hideMark/>
          </w:tcPr>
          <w:p w:rsidR="00F47190" w:rsidRPr="005949E3" w:rsidRDefault="00F47190" w:rsidP="00E40032">
            <w:pPr>
              <w:pStyle w:val="ListParagraph"/>
              <w:tabs>
                <w:tab w:val="left" w:pos="0"/>
              </w:tabs>
              <w:snapToGrid w:val="0"/>
              <w:spacing w:line="360" w:lineRule="auto"/>
              <w:ind w:left="0"/>
              <w:jc w:val="center"/>
              <w:rPr>
                <w:sz w:val="18"/>
                <w:szCs w:val="18"/>
              </w:rPr>
            </w:pPr>
            <w:r w:rsidRPr="005949E3">
              <w:rPr>
                <w:sz w:val="18"/>
                <w:szCs w:val="18"/>
              </w:rPr>
              <w:t>7</w:t>
            </w:r>
          </w:p>
        </w:tc>
        <w:tc>
          <w:tcPr>
            <w:tcW w:w="591" w:type="pct"/>
            <w:tcBorders>
              <w:top w:val="single" w:sz="4" w:space="0" w:color="auto"/>
              <w:left w:val="single" w:sz="4" w:space="0" w:color="auto"/>
              <w:bottom w:val="single" w:sz="4" w:space="0" w:color="auto"/>
              <w:right w:val="single" w:sz="4" w:space="0" w:color="auto"/>
            </w:tcBorders>
            <w:vAlign w:val="center"/>
            <w:hideMark/>
          </w:tcPr>
          <w:p w:rsidR="00F47190" w:rsidRPr="005949E3" w:rsidRDefault="00F47190" w:rsidP="00E40032">
            <w:pPr>
              <w:pStyle w:val="ListParagraph"/>
              <w:tabs>
                <w:tab w:val="left" w:pos="0"/>
              </w:tabs>
              <w:snapToGrid w:val="0"/>
              <w:spacing w:line="360" w:lineRule="auto"/>
              <w:ind w:left="0"/>
              <w:jc w:val="center"/>
              <w:rPr>
                <w:sz w:val="18"/>
                <w:szCs w:val="18"/>
              </w:rPr>
            </w:pPr>
            <w:r w:rsidRPr="005949E3">
              <w:rPr>
                <w:sz w:val="18"/>
                <w:szCs w:val="18"/>
              </w:rPr>
              <w:t>3</w:t>
            </w:r>
          </w:p>
        </w:tc>
        <w:tc>
          <w:tcPr>
            <w:tcW w:w="592" w:type="pct"/>
            <w:tcBorders>
              <w:top w:val="single" w:sz="4" w:space="0" w:color="auto"/>
              <w:left w:val="single" w:sz="4" w:space="0" w:color="auto"/>
              <w:bottom w:val="single" w:sz="4" w:space="0" w:color="auto"/>
              <w:right w:val="single" w:sz="4" w:space="0" w:color="auto"/>
            </w:tcBorders>
            <w:vAlign w:val="center"/>
            <w:hideMark/>
          </w:tcPr>
          <w:p w:rsidR="00F47190" w:rsidRPr="005949E3" w:rsidRDefault="00F47190" w:rsidP="00E40032">
            <w:pPr>
              <w:pStyle w:val="ListParagraph"/>
              <w:tabs>
                <w:tab w:val="left" w:pos="0"/>
              </w:tabs>
              <w:snapToGrid w:val="0"/>
              <w:spacing w:line="360" w:lineRule="auto"/>
              <w:ind w:left="0"/>
              <w:jc w:val="center"/>
              <w:rPr>
                <w:sz w:val="18"/>
                <w:szCs w:val="18"/>
              </w:rPr>
            </w:pPr>
            <w:r w:rsidRPr="005949E3">
              <w:rPr>
                <w:sz w:val="18"/>
                <w:szCs w:val="18"/>
              </w:rPr>
              <w:t>10</w:t>
            </w:r>
          </w:p>
        </w:tc>
        <w:tc>
          <w:tcPr>
            <w:tcW w:w="591" w:type="pct"/>
            <w:tcBorders>
              <w:top w:val="single" w:sz="4" w:space="0" w:color="auto"/>
              <w:left w:val="single" w:sz="4" w:space="0" w:color="auto"/>
              <w:bottom w:val="single" w:sz="4" w:space="0" w:color="auto"/>
              <w:right w:val="single" w:sz="4" w:space="0" w:color="auto"/>
            </w:tcBorders>
            <w:vAlign w:val="center"/>
            <w:hideMark/>
          </w:tcPr>
          <w:p w:rsidR="00F47190" w:rsidRPr="005949E3" w:rsidRDefault="00F47190" w:rsidP="00E40032">
            <w:pPr>
              <w:pStyle w:val="ListParagraph"/>
              <w:tabs>
                <w:tab w:val="left" w:pos="0"/>
              </w:tabs>
              <w:snapToGrid w:val="0"/>
              <w:spacing w:line="360" w:lineRule="auto"/>
              <w:ind w:left="0"/>
              <w:jc w:val="center"/>
              <w:rPr>
                <w:sz w:val="18"/>
                <w:szCs w:val="18"/>
              </w:rPr>
            </w:pPr>
            <w:r w:rsidRPr="005949E3">
              <w:rPr>
                <w:sz w:val="18"/>
                <w:szCs w:val="18"/>
              </w:rPr>
              <w:t>8</w:t>
            </w:r>
          </w:p>
        </w:tc>
        <w:tc>
          <w:tcPr>
            <w:tcW w:w="589" w:type="pct"/>
            <w:tcBorders>
              <w:top w:val="single" w:sz="4" w:space="0" w:color="auto"/>
              <w:left w:val="single" w:sz="4" w:space="0" w:color="auto"/>
              <w:bottom w:val="single" w:sz="4" w:space="0" w:color="auto"/>
              <w:right w:val="single" w:sz="4" w:space="0" w:color="auto"/>
            </w:tcBorders>
            <w:vAlign w:val="center"/>
            <w:hideMark/>
          </w:tcPr>
          <w:p w:rsidR="00F47190" w:rsidRPr="005949E3" w:rsidRDefault="00F47190" w:rsidP="00E40032">
            <w:pPr>
              <w:pStyle w:val="ListParagraph"/>
              <w:tabs>
                <w:tab w:val="left" w:pos="0"/>
              </w:tabs>
              <w:snapToGrid w:val="0"/>
              <w:spacing w:line="360" w:lineRule="auto"/>
              <w:ind w:left="0"/>
              <w:jc w:val="center"/>
              <w:rPr>
                <w:sz w:val="18"/>
                <w:szCs w:val="18"/>
              </w:rPr>
            </w:pPr>
            <w:r w:rsidRPr="005949E3">
              <w:rPr>
                <w:sz w:val="18"/>
                <w:szCs w:val="18"/>
              </w:rPr>
              <w:t>15</w:t>
            </w:r>
          </w:p>
        </w:tc>
      </w:tr>
      <w:tr w:rsidR="00F47190" w:rsidRPr="005949E3" w:rsidTr="00A26445">
        <w:trPr>
          <w:trHeight w:val="284"/>
          <w:jc w:val="right"/>
        </w:trPr>
        <w:tc>
          <w:tcPr>
            <w:tcW w:w="416" w:type="pct"/>
            <w:tcBorders>
              <w:top w:val="single" w:sz="4" w:space="0" w:color="auto"/>
              <w:left w:val="single" w:sz="4" w:space="0" w:color="auto"/>
              <w:bottom w:val="single" w:sz="4" w:space="0" w:color="auto"/>
              <w:right w:val="single" w:sz="4" w:space="0" w:color="auto"/>
            </w:tcBorders>
            <w:vAlign w:val="center"/>
            <w:hideMark/>
          </w:tcPr>
          <w:p w:rsidR="00F47190" w:rsidRPr="005949E3" w:rsidRDefault="00F47190" w:rsidP="00E40032">
            <w:pPr>
              <w:pStyle w:val="ListParagraph"/>
              <w:tabs>
                <w:tab w:val="left" w:pos="0"/>
              </w:tabs>
              <w:snapToGrid w:val="0"/>
              <w:spacing w:line="360" w:lineRule="auto"/>
              <w:ind w:left="0"/>
              <w:jc w:val="center"/>
              <w:rPr>
                <w:sz w:val="18"/>
                <w:szCs w:val="18"/>
              </w:rPr>
            </w:pPr>
            <w:r w:rsidRPr="005949E3">
              <w:rPr>
                <w:sz w:val="18"/>
                <w:szCs w:val="18"/>
              </w:rPr>
              <w:t>2.</w:t>
            </w:r>
          </w:p>
        </w:tc>
        <w:tc>
          <w:tcPr>
            <w:tcW w:w="1630" w:type="pct"/>
            <w:tcBorders>
              <w:top w:val="single" w:sz="4" w:space="0" w:color="auto"/>
              <w:left w:val="single" w:sz="4" w:space="0" w:color="auto"/>
              <w:bottom w:val="single" w:sz="4" w:space="0" w:color="auto"/>
              <w:right w:val="single" w:sz="4" w:space="0" w:color="auto"/>
            </w:tcBorders>
            <w:vAlign w:val="center"/>
            <w:hideMark/>
          </w:tcPr>
          <w:p w:rsidR="00F47190" w:rsidRPr="005949E3" w:rsidRDefault="00F47190" w:rsidP="00E40032">
            <w:pPr>
              <w:pStyle w:val="ListParagraph"/>
              <w:tabs>
                <w:tab w:val="left" w:pos="0"/>
              </w:tabs>
              <w:snapToGrid w:val="0"/>
              <w:spacing w:line="360" w:lineRule="auto"/>
              <w:ind w:left="0"/>
              <w:rPr>
                <w:sz w:val="18"/>
                <w:szCs w:val="18"/>
                <w:lang w:val="en-US"/>
              </w:rPr>
            </w:pPr>
            <w:r w:rsidRPr="005949E3">
              <w:rPr>
                <w:sz w:val="18"/>
                <w:szCs w:val="18"/>
              </w:rPr>
              <w:t>Jumlah kasus Pembunuhan</w:t>
            </w:r>
          </w:p>
        </w:tc>
        <w:tc>
          <w:tcPr>
            <w:tcW w:w="591" w:type="pct"/>
            <w:tcBorders>
              <w:top w:val="single" w:sz="4" w:space="0" w:color="auto"/>
              <w:left w:val="single" w:sz="4" w:space="0" w:color="auto"/>
              <w:bottom w:val="single" w:sz="4" w:space="0" w:color="auto"/>
              <w:right w:val="single" w:sz="4" w:space="0" w:color="auto"/>
            </w:tcBorders>
            <w:vAlign w:val="center"/>
            <w:hideMark/>
          </w:tcPr>
          <w:p w:rsidR="00F47190" w:rsidRPr="005949E3" w:rsidRDefault="00F47190" w:rsidP="00E40032">
            <w:pPr>
              <w:pStyle w:val="ListParagraph"/>
              <w:tabs>
                <w:tab w:val="left" w:pos="0"/>
              </w:tabs>
              <w:snapToGrid w:val="0"/>
              <w:spacing w:line="360" w:lineRule="auto"/>
              <w:ind w:left="0"/>
              <w:jc w:val="center"/>
              <w:rPr>
                <w:sz w:val="18"/>
                <w:szCs w:val="18"/>
              </w:rPr>
            </w:pPr>
            <w:r w:rsidRPr="005949E3">
              <w:rPr>
                <w:sz w:val="18"/>
                <w:szCs w:val="18"/>
              </w:rPr>
              <w:t>1</w:t>
            </w:r>
          </w:p>
        </w:tc>
        <w:tc>
          <w:tcPr>
            <w:tcW w:w="591" w:type="pct"/>
            <w:tcBorders>
              <w:top w:val="single" w:sz="4" w:space="0" w:color="auto"/>
              <w:left w:val="single" w:sz="4" w:space="0" w:color="auto"/>
              <w:bottom w:val="single" w:sz="4" w:space="0" w:color="auto"/>
              <w:right w:val="single" w:sz="4" w:space="0" w:color="auto"/>
            </w:tcBorders>
            <w:vAlign w:val="center"/>
            <w:hideMark/>
          </w:tcPr>
          <w:p w:rsidR="00F47190" w:rsidRPr="005949E3" w:rsidRDefault="00F47190" w:rsidP="00E40032">
            <w:pPr>
              <w:pStyle w:val="ListParagraph"/>
              <w:tabs>
                <w:tab w:val="left" w:pos="0"/>
              </w:tabs>
              <w:snapToGrid w:val="0"/>
              <w:spacing w:line="360" w:lineRule="auto"/>
              <w:ind w:left="0"/>
              <w:jc w:val="center"/>
              <w:rPr>
                <w:sz w:val="18"/>
                <w:szCs w:val="18"/>
              </w:rPr>
            </w:pPr>
            <w:r w:rsidRPr="005949E3">
              <w:rPr>
                <w:sz w:val="18"/>
                <w:szCs w:val="18"/>
              </w:rPr>
              <w:t>-</w:t>
            </w:r>
          </w:p>
        </w:tc>
        <w:tc>
          <w:tcPr>
            <w:tcW w:w="592" w:type="pct"/>
            <w:tcBorders>
              <w:top w:val="single" w:sz="4" w:space="0" w:color="auto"/>
              <w:left w:val="single" w:sz="4" w:space="0" w:color="auto"/>
              <w:bottom w:val="single" w:sz="4" w:space="0" w:color="auto"/>
              <w:right w:val="single" w:sz="4" w:space="0" w:color="auto"/>
            </w:tcBorders>
            <w:vAlign w:val="center"/>
            <w:hideMark/>
          </w:tcPr>
          <w:p w:rsidR="00F47190" w:rsidRPr="005949E3" w:rsidRDefault="00F47190" w:rsidP="00E40032">
            <w:pPr>
              <w:pStyle w:val="ListParagraph"/>
              <w:tabs>
                <w:tab w:val="left" w:pos="0"/>
              </w:tabs>
              <w:snapToGrid w:val="0"/>
              <w:spacing w:line="360" w:lineRule="auto"/>
              <w:ind w:left="0"/>
              <w:jc w:val="center"/>
              <w:rPr>
                <w:sz w:val="18"/>
                <w:szCs w:val="18"/>
              </w:rPr>
            </w:pPr>
            <w:r w:rsidRPr="005949E3">
              <w:rPr>
                <w:sz w:val="18"/>
                <w:szCs w:val="18"/>
              </w:rPr>
              <w:t>3</w:t>
            </w:r>
          </w:p>
        </w:tc>
        <w:tc>
          <w:tcPr>
            <w:tcW w:w="591" w:type="pct"/>
            <w:tcBorders>
              <w:top w:val="single" w:sz="4" w:space="0" w:color="auto"/>
              <w:left w:val="single" w:sz="4" w:space="0" w:color="auto"/>
              <w:bottom w:val="single" w:sz="4" w:space="0" w:color="auto"/>
              <w:right w:val="single" w:sz="4" w:space="0" w:color="auto"/>
            </w:tcBorders>
            <w:vAlign w:val="center"/>
            <w:hideMark/>
          </w:tcPr>
          <w:p w:rsidR="00F47190" w:rsidRPr="005949E3" w:rsidRDefault="00F47190" w:rsidP="00E40032">
            <w:pPr>
              <w:pStyle w:val="ListParagraph"/>
              <w:tabs>
                <w:tab w:val="left" w:pos="0"/>
              </w:tabs>
              <w:snapToGrid w:val="0"/>
              <w:spacing w:line="360" w:lineRule="auto"/>
              <w:ind w:left="0"/>
              <w:jc w:val="center"/>
              <w:rPr>
                <w:sz w:val="18"/>
                <w:szCs w:val="18"/>
              </w:rPr>
            </w:pPr>
            <w:r w:rsidRPr="005949E3">
              <w:rPr>
                <w:sz w:val="18"/>
                <w:szCs w:val="18"/>
              </w:rPr>
              <w:t>2</w:t>
            </w:r>
          </w:p>
        </w:tc>
        <w:tc>
          <w:tcPr>
            <w:tcW w:w="589" w:type="pct"/>
            <w:tcBorders>
              <w:top w:val="single" w:sz="4" w:space="0" w:color="auto"/>
              <w:left w:val="single" w:sz="4" w:space="0" w:color="auto"/>
              <w:bottom w:val="single" w:sz="4" w:space="0" w:color="auto"/>
              <w:right w:val="single" w:sz="4" w:space="0" w:color="auto"/>
            </w:tcBorders>
            <w:vAlign w:val="center"/>
            <w:hideMark/>
          </w:tcPr>
          <w:p w:rsidR="00F47190" w:rsidRPr="005949E3" w:rsidRDefault="00F47190" w:rsidP="00E40032">
            <w:pPr>
              <w:pStyle w:val="ListParagraph"/>
              <w:tabs>
                <w:tab w:val="left" w:pos="0"/>
              </w:tabs>
              <w:snapToGrid w:val="0"/>
              <w:spacing w:line="360" w:lineRule="auto"/>
              <w:ind w:left="0"/>
              <w:jc w:val="center"/>
              <w:rPr>
                <w:sz w:val="18"/>
                <w:szCs w:val="18"/>
              </w:rPr>
            </w:pPr>
            <w:r w:rsidRPr="005949E3">
              <w:rPr>
                <w:sz w:val="18"/>
                <w:szCs w:val="18"/>
              </w:rPr>
              <w:t>1</w:t>
            </w:r>
          </w:p>
        </w:tc>
      </w:tr>
      <w:tr w:rsidR="00F47190" w:rsidRPr="005949E3" w:rsidTr="00A26445">
        <w:trPr>
          <w:trHeight w:val="284"/>
          <w:jc w:val="right"/>
        </w:trPr>
        <w:tc>
          <w:tcPr>
            <w:tcW w:w="416" w:type="pct"/>
            <w:tcBorders>
              <w:top w:val="single" w:sz="4" w:space="0" w:color="auto"/>
              <w:left w:val="single" w:sz="4" w:space="0" w:color="auto"/>
              <w:bottom w:val="single" w:sz="4" w:space="0" w:color="auto"/>
              <w:right w:val="single" w:sz="4" w:space="0" w:color="auto"/>
            </w:tcBorders>
            <w:vAlign w:val="center"/>
            <w:hideMark/>
          </w:tcPr>
          <w:p w:rsidR="00F47190" w:rsidRPr="005949E3" w:rsidRDefault="00F47190" w:rsidP="00E40032">
            <w:pPr>
              <w:pStyle w:val="ListParagraph"/>
              <w:tabs>
                <w:tab w:val="left" w:pos="0"/>
              </w:tabs>
              <w:snapToGrid w:val="0"/>
              <w:spacing w:line="360" w:lineRule="auto"/>
              <w:ind w:left="0"/>
              <w:jc w:val="center"/>
              <w:rPr>
                <w:sz w:val="18"/>
                <w:szCs w:val="18"/>
              </w:rPr>
            </w:pPr>
            <w:r w:rsidRPr="005949E3">
              <w:rPr>
                <w:sz w:val="18"/>
                <w:szCs w:val="18"/>
              </w:rPr>
              <w:t>3.</w:t>
            </w:r>
          </w:p>
        </w:tc>
        <w:tc>
          <w:tcPr>
            <w:tcW w:w="1630" w:type="pct"/>
            <w:tcBorders>
              <w:top w:val="single" w:sz="4" w:space="0" w:color="auto"/>
              <w:left w:val="single" w:sz="4" w:space="0" w:color="auto"/>
              <w:bottom w:val="single" w:sz="4" w:space="0" w:color="auto"/>
              <w:right w:val="single" w:sz="4" w:space="0" w:color="auto"/>
            </w:tcBorders>
            <w:vAlign w:val="center"/>
            <w:hideMark/>
          </w:tcPr>
          <w:p w:rsidR="00F47190" w:rsidRPr="005949E3" w:rsidRDefault="00F47190" w:rsidP="00E40032">
            <w:pPr>
              <w:pStyle w:val="ListParagraph"/>
              <w:tabs>
                <w:tab w:val="left" w:pos="0"/>
              </w:tabs>
              <w:snapToGrid w:val="0"/>
              <w:spacing w:line="360" w:lineRule="auto"/>
              <w:ind w:left="0"/>
              <w:rPr>
                <w:sz w:val="18"/>
                <w:szCs w:val="18"/>
                <w:lang w:val="en-US"/>
              </w:rPr>
            </w:pPr>
            <w:r w:rsidRPr="005949E3">
              <w:rPr>
                <w:sz w:val="18"/>
                <w:szCs w:val="18"/>
              </w:rPr>
              <w:t>Jumlah Kejahatan Seksual</w:t>
            </w:r>
          </w:p>
        </w:tc>
        <w:tc>
          <w:tcPr>
            <w:tcW w:w="591" w:type="pct"/>
            <w:tcBorders>
              <w:top w:val="single" w:sz="4" w:space="0" w:color="auto"/>
              <w:left w:val="single" w:sz="4" w:space="0" w:color="auto"/>
              <w:bottom w:val="single" w:sz="4" w:space="0" w:color="auto"/>
              <w:right w:val="single" w:sz="4" w:space="0" w:color="auto"/>
            </w:tcBorders>
            <w:vAlign w:val="center"/>
            <w:hideMark/>
          </w:tcPr>
          <w:p w:rsidR="00F47190" w:rsidRPr="005949E3" w:rsidRDefault="00F47190" w:rsidP="00E40032">
            <w:pPr>
              <w:pStyle w:val="ListParagraph"/>
              <w:tabs>
                <w:tab w:val="left" w:pos="0"/>
              </w:tabs>
              <w:snapToGrid w:val="0"/>
              <w:spacing w:line="360" w:lineRule="auto"/>
              <w:ind w:left="0"/>
              <w:jc w:val="center"/>
              <w:rPr>
                <w:sz w:val="18"/>
                <w:szCs w:val="18"/>
              </w:rPr>
            </w:pPr>
            <w:r w:rsidRPr="005949E3">
              <w:rPr>
                <w:sz w:val="18"/>
                <w:szCs w:val="18"/>
              </w:rPr>
              <w:t>2</w:t>
            </w:r>
          </w:p>
        </w:tc>
        <w:tc>
          <w:tcPr>
            <w:tcW w:w="591" w:type="pct"/>
            <w:tcBorders>
              <w:top w:val="single" w:sz="4" w:space="0" w:color="auto"/>
              <w:left w:val="single" w:sz="4" w:space="0" w:color="auto"/>
              <w:bottom w:val="single" w:sz="4" w:space="0" w:color="auto"/>
              <w:right w:val="single" w:sz="4" w:space="0" w:color="auto"/>
            </w:tcBorders>
            <w:vAlign w:val="center"/>
            <w:hideMark/>
          </w:tcPr>
          <w:p w:rsidR="00F47190" w:rsidRPr="005949E3" w:rsidRDefault="00F47190" w:rsidP="00E40032">
            <w:pPr>
              <w:pStyle w:val="ListParagraph"/>
              <w:tabs>
                <w:tab w:val="left" w:pos="0"/>
              </w:tabs>
              <w:snapToGrid w:val="0"/>
              <w:spacing w:line="360" w:lineRule="auto"/>
              <w:ind w:left="0"/>
              <w:jc w:val="center"/>
              <w:rPr>
                <w:sz w:val="18"/>
                <w:szCs w:val="18"/>
              </w:rPr>
            </w:pPr>
            <w:r w:rsidRPr="005949E3">
              <w:rPr>
                <w:sz w:val="18"/>
                <w:szCs w:val="18"/>
              </w:rPr>
              <w:t>5</w:t>
            </w:r>
          </w:p>
        </w:tc>
        <w:tc>
          <w:tcPr>
            <w:tcW w:w="592" w:type="pct"/>
            <w:tcBorders>
              <w:top w:val="single" w:sz="4" w:space="0" w:color="auto"/>
              <w:left w:val="single" w:sz="4" w:space="0" w:color="auto"/>
              <w:bottom w:val="single" w:sz="4" w:space="0" w:color="auto"/>
              <w:right w:val="single" w:sz="4" w:space="0" w:color="auto"/>
            </w:tcBorders>
            <w:vAlign w:val="center"/>
            <w:hideMark/>
          </w:tcPr>
          <w:p w:rsidR="00F47190" w:rsidRPr="005949E3" w:rsidRDefault="00F47190" w:rsidP="00E40032">
            <w:pPr>
              <w:pStyle w:val="ListParagraph"/>
              <w:tabs>
                <w:tab w:val="left" w:pos="0"/>
              </w:tabs>
              <w:snapToGrid w:val="0"/>
              <w:spacing w:line="360" w:lineRule="auto"/>
              <w:ind w:left="0"/>
              <w:jc w:val="center"/>
              <w:rPr>
                <w:sz w:val="18"/>
                <w:szCs w:val="18"/>
              </w:rPr>
            </w:pPr>
            <w:r w:rsidRPr="005949E3">
              <w:rPr>
                <w:sz w:val="18"/>
                <w:szCs w:val="18"/>
              </w:rPr>
              <w:t>2</w:t>
            </w:r>
          </w:p>
        </w:tc>
        <w:tc>
          <w:tcPr>
            <w:tcW w:w="591" w:type="pct"/>
            <w:tcBorders>
              <w:top w:val="single" w:sz="4" w:space="0" w:color="auto"/>
              <w:left w:val="single" w:sz="4" w:space="0" w:color="auto"/>
              <w:bottom w:val="single" w:sz="4" w:space="0" w:color="auto"/>
              <w:right w:val="single" w:sz="4" w:space="0" w:color="auto"/>
            </w:tcBorders>
            <w:vAlign w:val="center"/>
            <w:hideMark/>
          </w:tcPr>
          <w:p w:rsidR="00F47190" w:rsidRPr="005949E3" w:rsidRDefault="00F47190" w:rsidP="00E40032">
            <w:pPr>
              <w:pStyle w:val="ListParagraph"/>
              <w:tabs>
                <w:tab w:val="left" w:pos="0"/>
              </w:tabs>
              <w:snapToGrid w:val="0"/>
              <w:spacing w:line="360" w:lineRule="auto"/>
              <w:ind w:left="0"/>
              <w:jc w:val="center"/>
              <w:rPr>
                <w:sz w:val="18"/>
                <w:szCs w:val="18"/>
              </w:rPr>
            </w:pPr>
            <w:r w:rsidRPr="005949E3">
              <w:rPr>
                <w:sz w:val="18"/>
                <w:szCs w:val="18"/>
              </w:rPr>
              <w:t>3</w:t>
            </w:r>
          </w:p>
        </w:tc>
        <w:tc>
          <w:tcPr>
            <w:tcW w:w="589" w:type="pct"/>
            <w:tcBorders>
              <w:top w:val="single" w:sz="4" w:space="0" w:color="auto"/>
              <w:left w:val="single" w:sz="4" w:space="0" w:color="auto"/>
              <w:bottom w:val="single" w:sz="4" w:space="0" w:color="auto"/>
              <w:right w:val="single" w:sz="4" w:space="0" w:color="auto"/>
            </w:tcBorders>
            <w:vAlign w:val="center"/>
            <w:hideMark/>
          </w:tcPr>
          <w:p w:rsidR="00F47190" w:rsidRPr="005949E3" w:rsidRDefault="00F47190" w:rsidP="00E40032">
            <w:pPr>
              <w:pStyle w:val="ListParagraph"/>
              <w:tabs>
                <w:tab w:val="left" w:pos="0"/>
              </w:tabs>
              <w:snapToGrid w:val="0"/>
              <w:spacing w:line="360" w:lineRule="auto"/>
              <w:ind w:left="0"/>
              <w:jc w:val="center"/>
              <w:rPr>
                <w:sz w:val="18"/>
                <w:szCs w:val="18"/>
              </w:rPr>
            </w:pPr>
            <w:r w:rsidRPr="005949E3">
              <w:rPr>
                <w:sz w:val="18"/>
                <w:szCs w:val="18"/>
              </w:rPr>
              <w:t>5</w:t>
            </w:r>
          </w:p>
        </w:tc>
      </w:tr>
      <w:tr w:rsidR="00F47190" w:rsidRPr="005949E3" w:rsidTr="00A26445">
        <w:trPr>
          <w:trHeight w:val="284"/>
          <w:jc w:val="right"/>
        </w:trPr>
        <w:tc>
          <w:tcPr>
            <w:tcW w:w="416" w:type="pct"/>
            <w:tcBorders>
              <w:top w:val="single" w:sz="4" w:space="0" w:color="auto"/>
              <w:left w:val="single" w:sz="4" w:space="0" w:color="auto"/>
              <w:bottom w:val="single" w:sz="4" w:space="0" w:color="auto"/>
              <w:right w:val="single" w:sz="4" w:space="0" w:color="auto"/>
            </w:tcBorders>
            <w:vAlign w:val="center"/>
            <w:hideMark/>
          </w:tcPr>
          <w:p w:rsidR="00F47190" w:rsidRPr="005949E3" w:rsidRDefault="00F47190" w:rsidP="00E40032">
            <w:pPr>
              <w:pStyle w:val="ListParagraph"/>
              <w:tabs>
                <w:tab w:val="left" w:pos="0"/>
              </w:tabs>
              <w:snapToGrid w:val="0"/>
              <w:spacing w:line="360" w:lineRule="auto"/>
              <w:ind w:left="0"/>
              <w:jc w:val="center"/>
              <w:rPr>
                <w:sz w:val="18"/>
                <w:szCs w:val="18"/>
              </w:rPr>
            </w:pPr>
            <w:r w:rsidRPr="005949E3">
              <w:rPr>
                <w:sz w:val="18"/>
                <w:szCs w:val="18"/>
              </w:rPr>
              <w:t>4.</w:t>
            </w:r>
          </w:p>
        </w:tc>
        <w:tc>
          <w:tcPr>
            <w:tcW w:w="1630" w:type="pct"/>
            <w:tcBorders>
              <w:top w:val="single" w:sz="4" w:space="0" w:color="auto"/>
              <w:left w:val="single" w:sz="4" w:space="0" w:color="auto"/>
              <w:bottom w:val="single" w:sz="4" w:space="0" w:color="auto"/>
              <w:right w:val="single" w:sz="4" w:space="0" w:color="auto"/>
            </w:tcBorders>
            <w:vAlign w:val="center"/>
            <w:hideMark/>
          </w:tcPr>
          <w:p w:rsidR="00F47190" w:rsidRPr="005949E3" w:rsidRDefault="00F47190" w:rsidP="00E40032">
            <w:pPr>
              <w:pStyle w:val="ListParagraph"/>
              <w:tabs>
                <w:tab w:val="left" w:pos="0"/>
              </w:tabs>
              <w:snapToGrid w:val="0"/>
              <w:spacing w:line="360" w:lineRule="auto"/>
              <w:ind w:left="0"/>
              <w:rPr>
                <w:sz w:val="18"/>
                <w:szCs w:val="18"/>
                <w:lang w:val="en-US"/>
              </w:rPr>
            </w:pPr>
            <w:r w:rsidRPr="005949E3">
              <w:rPr>
                <w:sz w:val="18"/>
                <w:szCs w:val="18"/>
              </w:rPr>
              <w:t>Jumlah kasus Penganiayaan</w:t>
            </w:r>
          </w:p>
        </w:tc>
        <w:tc>
          <w:tcPr>
            <w:tcW w:w="591" w:type="pct"/>
            <w:tcBorders>
              <w:top w:val="single" w:sz="4" w:space="0" w:color="auto"/>
              <w:left w:val="single" w:sz="4" w:space="0" w:color="auto"/>
              <w:bottom w:val="single" w:sz="4" w:space="0" w:color="auto"/>
              <w:right w:val="single" w:sz="4" w:space="0" w:color="auto"/>
            </w:tcBorders>
            <w:vAlign w:val="center"/>
            <w:hideMark/>
          </w:tcPr>
          <w:p w:rsidR="00F47190" w:rsidRPr="005949E3" w:rsidRDefault="00F47190" w:rsidP="00E40032">
            <w:pPr>
              <w:pStyle w:val="ListParagraph"/>
              <w:tabs>
                <w:tab w:val="left" w:pos="0"/>
              </w:tabs>
              <w:snapToGrid w:val="0"/>
              <w:spacing w:line="360" w:lineRule="auto"/>
              <w:ind w:left="0"/>
              <w:jc w:val="center"/>
              <w:rPr>
                <w:sz w:val="18"/>
                <w:szCs w:val="18"/>
              </w:rPr>
            </w:pPr>
            <w:r w:rsidRPr="005949E3">
              <w:rPr>
                <w:sz w:val="18"/>
                <w:szCs w:val="18"/>
              </w:rPr>
              <w:t>61</w:t>
            </w:r>
          </w:p>
        </w:tc>
        <w:tc>
          <w:tcPr>
            <w:tcW w:w="591" w:type="pct"/>
            <w:tcBorders>
              <w:top w:val="single" w:sz="4" w:space="0" w:color="auto"/>
              <w:left w:val="single" w:sz="4" w:space="0" w:color="auto"/>
              <w:bottom w:val="single" w:sz="4" w:space="0" w:color="auto"/>
              <w:right w:val="single" w:sz="4" w:space="0" w:color="auto"/>
            </w:tcBorders>
            <w:vAlign w:val="center"/>
            <w:hideMark/>
          </w:tcPr>
          <w:p w:rsidR="00F47190" w:rsidRPr="005949E3" w:rsidRDefault="00F47190" w:rsidP="00E40032">
            <w:pPr>
              <w:pStyle w:val="ListParagraph"/>
              <w:tabs>
                <w:tab w:val="left" w:pos="0"/>
              </w:tabs>
              <w:snapToGrid w:val="0"/>
              <w:spacing w:line="360" w:lineRule="auto"/>
              <w:ind w:left="0"/>
              <w:jc w:val="center"/>
              <w:rPr>
                <w:sz w:val="18"/>
                <w:szCs w:val="18"/>
              </w:rPr>
            </w:pPr>
            <w:r w:rsidRPr="005949E3">
              <w:rPr>
                <w:sz w:val="18"/>
                <w:szCs w:val="18"/>
              </w:rPr>
              <w:t>79</w:t>
            </w:r>
          </w:p>
        </w:tc>
        <w:tc>
          <w:tcPr>
            <w:tcW w:w="592" w:type="pct"/>
            <w:tcBorders>
              <w:top w:val="single" w:sz="4" w:space="0" w:color="auto"/>
              <w:left w:val="single" w:sz="4" w:space="0" w:color="auto"/>
              <w:bottom w:val="single" w:sz="4" w:space="0" w:color="auto"/>
              <w:right w:val="single" w:sz="4" w:space="0" w:color="auto"/>
            </w:tcBorders>
            <w:vAlign w:val="center"/>
            <w:hideMark/>
          </w:tcPr>
          <w:p w:rsidR="00F47190" w:rsidRPr="005949E3" w:rsidRDefault="00F47190" w:rsidP="00E40032">
            <w:pPr>
              <w:pStyle w:val="ListParagraph"/>
              <w:tabs>
                <w:tab w:val="left" w:pos="0"/>
              </w:tabs>
              <w:snapToGrid w:val="0"/>
              <w:spacing w:line="360" w:lineRule="auto"/>
              <w:ind w:left="0"/>
              <w:jc w:val="center"/>
              <w:rPr>
                <w:sz w:val="18"/>
                <w:szCs w:val="18"/>
              </w:rPr>
            </w:pPr>
            <w:r w:rsidRPr="005949E3">
              <w:rPr>
                <w:sz w:val="18"/>
                <w:szCs w:val="18"/>
              </w:rPr>
              <w:t>83</w:t>
            </w:r>
          </w:p>
        </w:tc>
        <w:tc>
          <w:tcPr>
            <w:tcW w:w="591" w:type="pct"/>
            <w:tcBorders>
              <w:top w:val="single" w:sz="4" w:space="0" w:color="auto"/>
              <w:left w:val="single" w:sz="4" w:space="0" w:color="auto"/>
              <w:bottom w:val="single" w:sz="4" w:space="0" w:color="auto"/>
              <w:right w:val="single" w:sz="4" w:space="0" w:color="auto"/>
            </w:tcBorders>
            <w:vAlign w:val="center"/>
            <w:hideMark/>
          </w:tcPr>
          <w:p w:rsidR="00F47190" w:rsidRPr="005949E3" w:rsidRDefault="00F47190" w:rsidP="00E40032">
            <w:pPr>
              <w:pStyle w:val="ListParagraph"/>
              <w:tabs>
                <w:tab w:val="left" w:pos="0"/>
              </w:tabs>
              <w:snapToGrid w:val="0"/>
              <w:spacing w:line="360" w:lineRule="auto"/>
              <w:ind w:left="0"/>
              <w:jc w:val="center"/>
              <w:rPr>
                <w:sz w:val="18"/>
                <w:szCs w:val="18"/>
              </w:rPr>
            </w:pPr>
            <w:r w:rsidRPr="005949E3">
              <w:rPr>
                <w:sz w:val="18"/>
                <w:szCs w:val="18"/>
              </w:rPr>
              <w:t>94</w:t>
            </w:r>
          </w:p>
        </w:tc>
        <w:tc>
          <w:tcPr>
            <w:tcW w:w="589" w:type="pct"/>
            <w:tcBorders>
              <w:top w:val="single" w:sz="4" w:space="0" w:color="auto"/>
              <w:left w:val="single" w:sz="4" w:space="0" w:color="auto"/>
              <w:bottom w:val="single" w:sz="4" w:space="0" w:color="auto"/>
              <w:right w:val="single" w:sz="4" w:space="0" w:color="auto"/>
            </w:tcBorders>
            <w:vAlign w:val="center"/>
            <w:hideMark/>
          </w:tcPr>
          <w:p w:rsidR="00F47190" w:rsidRPr="005949E3" w:rsidRDefault="00F47190" w:rsidP="00E40032">
            <w:pPr>
              <w:pStyle w:val="ListParagraph"/>
              <w:tabs>
                <w:tab w:val="left" w:pos="0"/>
              </w:tabs>
              <w:snapToGrid w:val="0"/>
              <w:spacing w:line="360" w:lineRule="auto"/>
              <w:ind w:left="0"/>
              <w:jc w:val="center"/>
              <w:rPr>
                <w:sz w:val="18"/>
                <w:szCs w:val="18"/>
              </w:rPr>
            </w:pPr>
            <w:r w:rsidRPr="005949E3">
              <w:rPr>
                <w:sz w:val="18"/>
                <w:szCs w:val="18"/>
              </w:rPr>
              <w:t>96</w:t>
            </w:r>
          </w:p>
        </w:tc>
      </w:tr>
      <w:tr w:rsidR="00F47190" w:rsidRPr="005949E3" w:rsidTr="00A26445">
        <w:trPr>
          <w:trHeight w:val="284"/>
          <w:jc w:val="right"/>
        </w:trPr>
        <w:tc>
          <w:tcPr>
            <w:tcW w:w="416" w:type="pct"/>
            <w:tcBorders>
              <w:top w:val="single" w:sz="4" w:space="0" w:color="auto"/>
              <w:left w:val="single" w:sz="4" w:space="0" w:color="auto"/>
              <w:bottom w:val="single" w:sz="4" w:space="0" w:color="auto"/>
              <w:right w:val="single" w:sz="4" w:space="0" w:color="auto"/>
            </w:tcBorders>
            <w:vAlign w:val="center"/>
            <w:hideMark/>
          </w:tcPr>
          <w:p w:rsidR="00F47190" w:rsidRPr="005949E3" w:rsidRDefault="00F47190" w:rsidP="00E40032">
            <w:pPr>
              <w:pStyle w:val="ListParagraph"/>
              <w:tabs>
                <w:tab w:val="left" w:pos="0"/>
              </w:tabs>
              <w:snapToGrid w:val="0"/>
              <w:spacing w:line="360" w:lineRule="auto"/>
              <w:ind w:left="0"/>
              <w:jc w:val="center"/>
              <w:rPr>
                <w:sz w:val="18"/>
                <w:szCs w:val="18"/>
              </w:rPr>
            </w:pPr>
            <w:r w:rsidRPr="005949E3">
              <w:rPr>
                <w:sz w:val="18"/>
                <w:szCs w:val="18"/>
              </w:rPr>
              <w:t>5.</w:t>
            </w:r>
          </w:p>
        </w:tc>
        <w:tc>
          <w:tcPr>
            <w:tcW w:w="1630" w:type="pct"/>
            <w:tcBorders>
              <w:top w:val="single" w:sz="4" w:space="0" w:color="auto"/>
              <w:left w:val="single" w:sz="4" w:space="0" w:color="auto"/>
              <w:bottom w:val="single" w:sz="4" w:space="0" w:color="auto"/>
              <w:right w:val="single" w:sz="4" w:space="0" w:color="auto"/>
            </w:tcBorders>
            <w:vAlign w:val="center"/>
            <w:hideMark/>
          </w:tcPr>
          <w:p w:rsidR="00F47190" w:rsidRPr="005949E3" w:rsidRDefault="00F47190" w:rsidP="00E40032">
            <w:pPr>
              <w:pStyle w:val="ListParagraph"/>
              <w:tabs>
                <w:tab w:val="left" w:pos="0"/>
              </w:tabs>
              <w:snapToGrid w:val="0"/>
              <w:spacing w:line="360" w:lineRule="auto"/>
              <w:ind w:left="0"/>
              <w:rPr>
                <w:sz w:val="18"/>
                <w:szCs w:val="18"/>
                <w:lang w:val="en-US"/>
              </w:rPr>
            </w:pPr>
            <w:r w:rsidRPr="005949E3">
              <w:rPr>
                <w:sz w:val="18"/>
                <w:szCs w:val="18"/>
              </w:rPr>
              <w:t>Jumlah kasus Pencurian</w:t>
            </w:r>
          </w:p>
        </w:tc>
        <w:tc>
          <w:tcPr>
            <w:tcW w:w="591" w:type="pct"/>
            <w:tcBorders>
              <w:top w:val="single" w:sz="4" w:space="0" w:color="auto"/>
              <w:left w:val="single" w:sz="4" w:space="0" w:color="auto"/>
              <w:bottom w:val="single" w:sz="4" w:space="0" w:color="auto"/>
              <w:right w:val="single" w:sz="4" w:space="0" w:color="auto"/>
            </w:tcBorders>
            <w:vAlign w:val="center"/>
            <w:hideMark/>
          </w:tcPr>
          <w:p w:rsidR="00F47190" w:rsidRPr="005949E3" w:rsidRDefault="00F47190" w:rsidP="00E40032">
            <w:pPr>
              <w:pStyle w:val="ListParagraph"/>
              <w:tabs>
                <w:tab w:val="left" w:pos="0"/>
              </w:tabs>
              <w:snapToGrid w:val="0"/>
              <w:spacing w:line="360" w:lineRule="auto"/>
              <w:ind w:left="0"/>
              <w:jc w:val="center"/>
              <w:rPr>
                <w:sz w:val="18"/>
                <w:szCs w:val="18"/>
              </w:rPr>
            </w:pPr>
            <w:r w:rsidRPr="005949E3">
              <w:rPr>
                <w:sz w:val="18"/>
                <w:szCs w:val="18"/>
              </w:rPr>
              <w:t>35</w:t>
            </w:r>
          </w:p>
        </w:tc>
        <w:tc>
          <w:tcPr>
            <w:tcW w:w="591" w:type="pct"/>
            <w:tcBorders>
              <w:top w:val="single" w:sz="4" w:space="0" w:color="auto"/>
              <w:left w:val="single" w:sz="4" w:space="0" w:color="auto"/>
              <w:bottom w:val="single" w:sz="4" w:space="0" w:color="auto"/>
              <w:right w:val="single" w:sz="4" w:space="0" w:color="auto"/>
            </w:tcBorders>
            <w:vAlign w:val="center"/>
            <w:hideMark/>
          </w:tcPr>
          <w:p w:rsidR="00F47190" w:rsidRPr="005949E3" w:rsidRDefault="00F47190" w:rsidP="00E40032">
            <w:pPr>
              <w:pStyle w:val="ListParagraph"/>
              <w:tabs>
                <w:tab w:val="left" w:pos="0"/>
              </w:tabs>
              <w:snapToGrid w:val="0"/>
              <w:spacing w:line="360" w:lineRule="auto"/>
              <w:ind w:left="0"/>
              <w:jc w:val="center"/>
              <w:rPr>
                <w:sz w:val="18"/>
                <w:szCs w:val="18"/>
              </w:rPr>
            </w:pPr>
            <w:r w:rsidRPr="005949E3">
              <w:rPr>
                <w:sz w:val="18"/>
                <w:szCs w:val="18"/>
              </w:rPr>
              <w:t>73</w:t>
            </w:r>
          </w:p>
        </w:tc>
        <w:tc>
          <w:tcPr>
            <w:tcW w:w="592" w:type="pct"/>
            <w:tcBorders>
              <w:top w:val="single" w:sz="4" w:space="0" w:color="auto"/>
              <w:left w:val="single" w:sz="4" w:space="0" w:color="auto"/>
              <w:bottom w:val="single" w:sz="4" w:space="0" w:color="auto"/>
              <w:right w:val="single" w:sz="4" w:space="0" w:color="auto"/>
            </w:tcBorders>
            <w:vAlign w:val="center"/>
            <w:hideMark/>
          </w:tcPr>
          <w:p w:rsidR="00F47190" w:rsidRPr="005949E3" w:rsidRDefault="00F47190" w:rsidP="00E40032">
            <w:pPr>
              <w:pStyle w:val="ListParagraph"/>
              <w:tabs>
                <w:tab w:val="left" w:pos="0"/>
              </w:tabs>
              <w:snapToGrid w:val="0"/>
              <w:spacing w:line="360" w:lineRule="auto"/>
              <w:ind w:left="0"/>
              <w:jc w:val="center"/>
              <w:rPr>
                <w:sz w:val="18"/>
                <w:szCs w:val="18"/>
              </w:rPr>
            </w:pPr>
            <w:r w:rsidRPr="005949E3">
              <w:rPr>
                <w:sz w:val="18"/>
                <w:szCs w:val="18"/>
              </w:rPr>
              <w:t>64</w:t>
            </w:r>
          </w:p>
        </w:tc>
        <w:tc>
          <w:tcPr>
            <w:tcW w:w="591" w:type="pct"/>
            <w:tcBorders>
              <w:top w:val="single" w:sz="4" w:space="0" w:color="auto"/>
              <w:left w:val="single" w:sz="4" w:space="0" w:color="auto"/>
              <w:bottom w:val="single" w:sz="4" w:space="0" w:color="auto"/>
              <w:right w:val="single" w:sz="4" w:space="0" w:color="auto"/>
            </w:tcBorders>
            <w:vAlign w:val="center"/>
            <w:hideMark/>
          </w:tcPr>
          <w:p w:rsidR="00F47190" w:rsidRPr="005949E3" w:rsidRDefault="00F47190" w:rsidP="00E40032">
            <w:pPr>
              <w:pStyle w:val="ListParagraph"/>
              <w:tabs>
                <w:tab w:val="left" w:pos="0"/>
              </w:tabs>
              <w:snapToGrid w:val="0"/>
              <w:spacing w:line="360" w:lineRule="auto"/>
              <w:ind w:left="0"/>
              <w:jc w:val="center"/>
              <w:rPr>
                <w:sz w:val="18"/>
                <w:szCs w:val="18"/>
              </w:rPr>
            </w:pPr>
            <w:r w:rsidRPr="005949E3">
              <w:rPr>
                <w:sz w:val="18"/>
                <w:szCs w:val="18"/>
              </w:rPr>
              <w:t>74</w:t>
            </w:r>
          </w:p>
        </w:tc>
        <w:tc>
          <w:tcPr>
            <w:tcW w:w="589" w:type="pct"/>
            <w:tcBorders>
              <w:top w:val="single" w:sz="4" w:space="0" w:color="auto"/>
              <w:left w:val="single" w:sz="4" w:space="0" w:color="auto"/>
              <w:bottom w:val="single" w:sz="4" w:space="0" w:color="auto"/>
              <w:right w:val="single" w:sz="4" w:space="0" w:color="auto"/>
            </w:tcBorders>
            <w:vAlign w:val="center"/>
            <w:hideMark/>
          </w:tcPr>
          <w:p w:rsidR="00F47190" w:rsidRPr="005949E3" w:rsidRDefault="00F47190" w:rsidP="00E40032">
            <w:pPr>
              <w:pStyle w:val="ListParagraph"/>
              <w:tabs>
                <w:tab w:val="left" w:pos="0"/>
              </w:tabs>
              <w:snapToGrid w:val="0"/>
              <w:spacing w:line="360" w:lineRule="auto"/>
              <w:ind w:left="0"/>
              <w:jc w:val="center"/>
              <w:rPr>
                <w:sz w:val="18"/>
                <w:szCs w:val="18"/>
              </w:rPr>
            </w:pPr>
            <w:r w:rsidRPr="005949E3">
              <w:rPr>
                <w:sz w:val="18"/>
                <w:szCs w:val="18"/>
              </w:rPr>
              <w:t>58</w:t>
            </w:r>
          </w:p>
        </w:tc>
      </w:tr>
      <w:tr w:rsidR="00F47190" w:rsidRPr="005949E3" w:rsidTr="00A26445">
        <w:trPr>
          <w:trHeight w:val="284"/>
          <w:jc w:val="right"/>
        </w:trPr>
        <w:tc>
          <w:tcPr>
            <w:tcW w:w="416" w:type="pct"/>
            <w:tcBorders>
              <w:top w:val="single" w:sz="4" w:space="0" w:color="auto"/>
              <w:left w:val="single" w:sz="4" w:space="0" w:color="auto"/>
              <w:bottom w:val="single" w:sz="4" w:space="0" w:color="auto"/>
              <w:right w:val="single" w:sz="4" w:space="0" w:color="auto"/>
            </w:tcBorders>
            <w:vAlign w:val="center"/>
            <w:hideMark/>
          </w:tcPr>
          <w:p w:rsidR="00F47190" w:rsidRPr="005949E3" w:rsidRDefault="00F47190" w:rsidP="00E40032">
            <w:pPr>
              <w:pStyle w:val="ListParagraph"/>
              <w:tabs>
                <w:tab w:val="left" w:pos="0"/>
              </w:tabs>
              <w:snapToGrid w:val="0"/>
              <w:spacing w:line="360" w:lineRule="auto"/>
              <w:ind w:left="0"/>
              <w:jc w:val="center"/>
              <w:rPr>
                <w:sz w:val="18"/>
                <w:szCs w:val="18"/>
              </w:rPr>
            </w:pPr>
            <w:r w:rsidRPr="005949E3">
              <w:rPr>
                <w:sz w:val="18"/>
                <w:szCs w:val="18"/>
              </w:rPr>
              <w:t>6.</w:t>
            </w:r>
          </w:p>
        </w:tc>
        <w:tc>
          <w:tcPr>
            <w:tcW w:w="1630" w:type="pct"/>
            <w:tcBorders>
              <w:top w:val="single" w:sz="4" w:space="0" w:color="auto"/>
              <w:left w:val="single" w:sz="4" w:space="0" w:color="auto"/>
              <w:bottom w:val="single" w:sz="4" w:space="0" w:color="auto"/>
              <w:right w:val="single" w:sz="4" w:space="0" w:color="auto"/>
            </w:tcBorders>
            <w:vAlign w:val="center"/>
            <w:hideMark/>
          </w:tcPr>
          <w:p w:rsidR="00F47190" w:rsidRPr="005949E3" w:rsidRDefault="00F47190" w:rsidP="00E40032">
            <w:pPr>
              <w:pStyle w:val="ListParagraph"/>
              <w:tabs>
                <w:tab w:val="left" w:pos="0"/>
              </w:tabs>
              <w:snapToGrid w:val="0"/>
              <w:spacing w:line="360" w:lineRule="auto"/>
              <w:ind w:left="0"/>
              <w:rPr>
                <w:sz w:val="18"/>
                <w:szCs w:val="18"/>
                <w:lang w:val="en-US"/>
              </w:rPr>
            </w:pPr>
            <w:r w:rsidRPr="005949E3">
              <w:rPr>
                <w:sz w:val="18"/>
                <w:szCs w:val="18"/>
              </w:rPr>
              <w:t>Jumlah kasus Penipuan</w:t>
            </w:r>
          </w:p>
        </w:tc>
        <w:tc>
          <w:tcPr>
            <w:tcW w:w="591" w:type="pct"/>
            <w:tcBorders>
              <w:top w:val="single" w:sz="4" w:space="0" w:color="auto"/>
              <w:left w:val="single" w:sz="4" w:space="0" w:color="auto"/>
              <w:bottom w:val="single" w:sz="4" w:space="0" w:color="auto"/>
              <w:right w:val="single" w:sz="4" w:space="0" w:color="auto"/>
            </w:tcBorders>
            <w:vAlign w:val="center"/>
            <w:hideMark/>
          </w:tcPr>
          <w:p w:rsidR="00F47190" w:rsidRPr="005949E3" w:rsidRDefault="00F47190" w:rsidP="00E40032">
            <w:pPr>
              <w:pStyle w:val="ListParagraph"/>
              <w:tabs>
                <w:tab w:val="left" w:pos="0"/>
              </w:tabs>
              <w:snapToGrid w:val="0"/>
              <w:spacing w:line="360" w:lineRule="auto"/>
              <w:ind w:left="0"/>
              <w:jc w:val="center"/>
              <w:rPr>
                <w:sz w:val="18"/>
                <w:szCs w:val="18"/>
              </w:rPr>
            </w:pPr>
            <w:r w:rsidRPr="005949E3">
              <w:rPr>
                <w:sz w:val="18"/>
                <w:szCs w:val="18"/>
              </w:rPr>
              <w:t>29</w:t>
            </w:r>
          </w:p>
        </w:tc>
        <w:tc>
          <w:tcPr>
            <w:tcW w:w="591" w:type="pct"/>
            <w:tcBorders>
              <w:top w:val="single" w:sz="4" w:space="0" w:color="auto"/>
              <w:left w:val="single" w:sz="4" w:space="0" w:color="auto"/>
              <w:bottom w:val="single" w:sz="4" w:space="0" w:color="auto"/>
              <w:right w:val="single" w:sz="4" w:space="0" w:color="auto"/>
            </w:tcBorders>
            <w:vAlign w:val="center"/>
            <w:hideMark/>
          </w:tcPr>
          <w:p w:rsidR="00F47190" w:rsidRPr="005949E3" w:rsidRDefault="00F47190" w:rsidP="00E40032">
            <w:pPr>
              <w:pStyle w:val="ListParagraph"/>
              <w:tabs>
                <w:tab w:val="left" w:pos="0"/>
              </w:tabs>
              <w:snapToGrid w:val="0"/>
              <w:spacing w:line="360" w:lineRule="auto"/>
              <w:ind w:left="0"/>
              <w:jc w:val="center"/>
              <w:rPr>
                <w:sz w:val="18"/>
                <w:szCs w:val="18"/>
              </w:rPr>
            </w:pPr>
            <w:r w:rsidRPr="005949E3">
              <w:rPr>
                <w:sz w:val="18"/>
                <w:szCs w:val="18"/>
              </w:rPr>
              <w:t>19</w:t>
            </w:r>
          </w:p>
        </w:tc>
        <w:tc>
          <w:tcPr>
            <w:tcW w:w="592" w:type="pct"/>
            <w:tcBorders>
              <w:top w:val="single" w:sz="4" w:space="0" w:color="auto"/>
              <w:left w:val="single" w:sz="4" w:space="0" w:color="auto"/>
              <w:bottom w:val="single" w:sz="4" w:space="0" w:color="auto"/>
              <w:right w:val="single" w:sz="4" w:space="0" w:color="auto"/>
            </w:tcBorders>
            <w:vAlign w:val="center"/>
            <w:hideMark/>
          </w:tcPr>
          <w:p w:rsidR="00F47190" w:rsidRPr="005949E3" w:rsidRDefault="00F47190" w:rsidP="00E40032">
            <w:pPr>
              <w:pStyle w:val="ListParagraph"/>
              <w:tabs>
                <w:tab w:val="left" w:pos="0"/>
              </w:tabs>
              <w:snapToGrid w:val="0"/>
              <w:spacing w:line="360" w:lineRule="auto"/>
              <w:ind w:left="0"/>
              <w:jc w:val="center"/>
              <w:rPr>
                <w:sz w:val="18"/>
                <w:szCs w:val="18"/>
              </w:rPr>
            </w:pPr>
            <w:r w:rsidRPr="005949E3">
              <w:rPr>
                <w:sz w:val="18"/>
                <w:szCs w:val="18"/>
              </w:rPr>
              <w:t>30</w:t>
            </w:r>
          </w:p>
        </w:tc>
        <w:tc>
          <w:tcPr>
            <w:tcW w:w="591" w:type="pct"/>
            <w:tcBorders>
              <w:top w:val="single" w:sz="4" w:space="0" w:color="auto"/>
              <w:left w:val="single" w:sz="4" w:space="0" w:color="auto"/>
              <w:bottom w:val="single" w:sz="4" w:space="0" w:color="auto"/>
              <w:right w:val="single" w:sz="4" w:space="0" w:color="auto"/>
            </w:tcBorders>
            <w:vAlign w:val="center"/>
            <w:hideMark/>
          </w:tcPr>
          <w:p w:rsidR="00F47190" w:rsidRPr="005949E3" w:rsidRDefault="00F47190" w:rsidP="00E40032">
            <w:pPr>
              <w:pStyle w:val="ListParagraph"/>
              <w:tabs>
                <w:tab w:val="left" w:pos="0"/>
              </w:tabs>
              <w:snapToGrid w:val="0"/>
              <w:spacing w:line="360" w:lineRule="auto"/>
              <w:ind w:left="0"/>
              <w:jc w:val="center"/>
              <w:rPr>
                <w:sz w:val="18"/>
                <w:szCs w:val="18"/>
              </w:rPr>
            </w:pPr>
            <w:r w:rsidRPr="005949E3">
              <w:rPr>
                <w:sz w:val="18"/>
                <w:szCs w:val="18"/>
              </w:rPr>
              <w:t>27</w:t>
            </w:r>
          </w:p>
        </w:tc>
        <w:tc>
          <w:tcPr>
            <w:tcW w:w="589" w:type="pct"/>
            <w:tcBorders>
              <w:top w:val="single" w:sz="4" w:space="0" w:color="auto"/>
              <w:left w:val="single" w:sz="4" w:space="0" w:color="auto"/>
              <w:bottom w:val="single" w:sz="4" w:space="0" w:color="auto"/>
              <w:right w:val="single" w:sz="4" w:space="0" w:color="auto"/>
            </w:tcBorders>
            <w:vAlign w:val="center"/>
            <w:hideMark/>
          </w:tcPr>
          <w:p w:rsidR="00F47190" w:rsidRPr="005949E3" w:rsidRDefault="00F47190" w:rsidP="00E40032">
            <w:pPr>
              <w:pStyle w:val="ListParagraph"/>
              <w:tabs>
                <w:tab w:val="left" w:pos="0"/>
              </w:tabs>
              <w:snapToGrid w:val="0"/>
              <w:spacing w:line="360" w:lineRule="auto"/>
              <w:ind w:left="0"/>
              <w:jc w:val="center"/>
              <w:rPr>
                <w:sz w:val="18"/>
                <w:szCs w:val="18"/>
              </w:rPr>
            </w:pPr>
            <w:r w:rsidRPr="005949E3">
              <w:rPr>
                <w:sz w:val="18"/>
                <w:szCs w:val="18"/>
              </w:rPr>
              <w:t>46</w:t>
            </w:r>
          </w:p>
        </w:tc>
      </w:tr>
      <w:tr w:rsidR="00F47190" w:rsidRPr="005949E3" w:rsidTr="00A26445">
        <w:trPr>
          <w:trHeight w:val="284"/>
          <w:jc w:val="right"/>
        </w:trPr>
        <w:tc>
          <w:tcPr>
            <w:tcW w:w="416" w:type="pct"/>
            <w:tcBorders>
              <w:top w:val="single" w:sz="4" w:space="0" w:color="auto"/>
              <w:left w:val="single" w:sz="4" w:space="0" w:color="auto"/>
              <w:bottom w:val="single" w:sz="4" w:space="0" w:color="auto"/>
              <w:right w:val="single" w:sz="4" w:space="0" w:color="auto"/>
            </w:tcBorders>
            <w:vAlign w:val="center"/>
            <w:hideMark/>
          </w:tcPr>
          <w:p w:rsidR="00F47190" w:rsidRPr="005949E3" w:rsidRDefault="00F47190" w:rsidP="00E40032">
            <w:pPr>
              <w:pStyle w:val="ListParagraph"/>
              <w:tabs>
                <w:tab w:val="left" w:pos="0"/>
              </w:tabs>
              <w:snapToGrid w:val="0"/>
              <w:spacing w:line="360" w:lineRule="auto"/>
              <w:ind w:left="0"/>
              <w:jc w:val="center"/>
              <w:rPr>
                <w:sz w:val="18"/>
                <w:szCs w:val="18"/>
              </w:rPr>
            </w:pPr>
            <w:r w:rsidRPr="005949E3">
              <w:rPr>
                <w:sz w:val="18"/>
                <w:szCs w:val="18"/>
              </w:rPr>
              <w:t>7.</w:t>
            </w:r>
          </w:p>
        </w:tc>
        <w:tc>
          <w:tcPr>
            <w:tcW w:w="1630" w:type="pct"/>
            <w:tcBorders>
              <w:top w:val="single" w:sz="4" w:space="0" w:color="auto"/>
              <w:left w:val="single" w:sz="4" w:space="0" w:color="auto"/>
              <w:bottom w:val="single" w:sz="4" w:space="0" w:color="auto"/>
              <w:right w:val="single" w:sz="4" w:space="0" w:color="auto"/>
            </w:tcBorders>
            <w:vAlign w:val="center"/>
            <w:hideMark/>
          </w:tcPr>
          <w:p w:rsidR="00F47190" w:rsidRPr="005949E3" w:rsidRDefault="00F47190" w:rsidP="00E40032">
            <w:pPr>
              <w:pStyle w:val="ListParagraph"/>
              <w:tabs>
                <w:tab w:val="left" w:pos="0"/>
              </w:tabs>
              <w:snapToGrid w:val="0"/>
              <w:spacing w:line="360" w:lineRule="auto"/>
              <w:ind w:left="0"/>
              <w:rPr>
                <w:sz w:val="18"/>
                <w:szCs w:val="18"/>
                <w:lang w:val="en-US"/>
              </w:rPr>
            </w:pPr>
            <w:r w:rsidRPr="005949E3">
              <w:rPr>
                <w:sz w:val="18"/>
                <w:szCs w:val="18"/>
              </w:rPr>
              <w:t>Jumlah kasus Pemalsuan uang</w:t>
            </w:r>
          </w:p>
        </w:tc>
        <w:tc>
          <w:tcPr>
            <w:tcW w:w="591" w:type="pct"/>
            <w:tcBorders>
              <w:top w:val="single" w:sz="4" w:space="0" w:color="auto"/>
              <w:left w:val="single" w:sz="4" w:space="0" w:color="auto"/>
              <w:bottom w:val="single" w:sz="4" w:space="0" w:color="auto"/>
              <w:right w:val="single" w:sz="4" w:space="0" w:color="auto"/>
            </w:tcBorders>
            <w:vAlign w:val="center"/>
            <w:hideMark/>
          </w:tcPr>
          <w:p w:rsidR="00F47190" w:rsidRPr="005949E3" w:rsidRDefault="00F47190" w:rsidP="00E40032">
            <w:pPr>
              <w:pStyle w:val="ListParagraph"/>
              <w:tabs>
                <w:tab w:val="left" w:pos="0"/>
              </w:tabs>
              <w:snapToGrid w:val="0"/>
              <w:spacing w:line="360" w:lineRule="auto"/>
              <w:ind w:left="0"/>
              <w:jc w:val="center"/>
              <w:rPr>
                <w:sz w:val="18"/>
                <w:szCs w:val="18"/>
              </w:rPr>
            </w:pPr>
            <w:r w:rsidRPr="005949E3">
              <w:rPr>
                <w:sz w:val="18"/>
                <w:szCs w:val="18"/>
              </w:rPr>
              <w:t>-</w:t>
            </w:r>
          </w:p>
        </w:tc>
        <w:tc>
          <w:tcPr>
            <w:tcW w:w="591" w:type="pct"/>
            <w:tcBorders>
              <w:top w:val="single" w:sz="4" w:space="0" w:color="auto"/>
              <w:left w:val="single" w:sz="4" w:space="0" w:color="auto"/>
              <w:bottom w:val="single" w:sz="4" w:space="0" w:color="auto"/>
              <w:right w:val="single" w:sz="4" w:space="0" w:color="auto"/>
            </w:tcBorders>
            <w:vAlign w:val="center"/>
            <w:hideMark/>
          </w:tcPr>
          <w:p w:rsidR="00F47190" w:rsidRPr="005949E3" w:rsidRDefault="00F47190" w:rsidP="00E40032">
            <w:pPr>
              <w:pStyle w:val="ListParagraph"/>
              <w:tabs>
                <w:tab w:val="left" w:pos="0"/>
              </w:tabs>
              <w:snapToGrid w:val="0"/>
              <w:spacing w:line="360" w:lineRule="auto"/>
              <w:ind w:left="0"/>
              <w:jc w:val="center"/>
              <w:rPr>
                <w:sz w:val="18"/>
                <w:szCs w:val="18"/>
              </w:rPr>
            </w:pPr>
            <w:r w:rsidRPr="005949E3">
              <w:rPr>
                <w:sz w:val="18"/>
                <w:szCs w:val="18"/>
              </w:rPr>
              <w:t>-</w:t>
            </w:r>
          </w:p>
        </w:tc>
        <w:tc>
          <w:tcPr>
            <w:tcW w:w="592" w:type="pct"/>
            <w:tcBorders>
              <w:top w:val="single" w:sz="4" w:space="0" w:color="auto"/>
              <w:left w:val="single" w:sz="4" w:space="0" w:color="auto"/>
              <w:bottom w:val="single" w:sz="4" w:space="0" w:color="auto"/>
              <w:right w:val="single" w:sz="4" w:space="0" w:color="auto"/>
            </w:tcBorders>
            <w:vAlign w:val="center"/>
            <w:hideMark/>
          </w:tcPr>
          <w:p w:rsidR="00F47190" w:rsidRPr="005949E3" w:rsidRDefault="00F47190" w:rsidP="00E40032">
            <w:pPr>
              <w:pStyle w:val="ListParagraph"/>
              <w:tabs>
                <w:tab w:val="left" w:pos="0"/>
              </w:tabs>
              <w:snapToGrid w:val="0"/>
              <w:spacing w:line="360" w:lineRule="auto"/>
              <w:ind w:left="0"/>
              <w:jc w:val="center"/>
              <w:rPr>
                <w:sz w:val="18"/>
                <w:szCs w:val="18"/>
              </w:rPr>
            </w:pPr>
            <w:r w:rsidRPr="005949E3">
              <w:rPr>
                <w:sz w:val="18"/>
                <w:szCs w:val="18"/>
              </w:rPr>
              <w:t>-</w:t>
            </w:r>
          </w:p>
        </w:tc>
        <w:tc>
          <w:tcPr>
            <w:tcW w:w="591" w:type="pct"/>
            <w:tcBorders>
              <w:top w:val="single" w:sz="4" w:space="0" w:color="auto"/>
              <w:left w:val="single" w:sz="4" w:space="0" w:color="auto"/>
              <w:bottom w:val="single" w:sz="4" w:space="0" w:color="auto"/>
              <w:right w:val="single" w:sz="4" w:space="0" w:color="auto"/>
            </w:tcBorders>
            <w:vAlign w:val="center"/>
            <w:hideMark/>
          </w:tcPr>
          <w:p w:rsidR="00F47190" w:rsidRPr="005949E3" w:rsidRDefault="00F47190" w:rsidP="00E40032">
            <w:pPr>
              <w:pStyle w:val="ListParagraph"/>
              <w:tabs>
                <w:tab w:val="left" w:pos="0"/>
              </w:tabs>
              <w:snapToGrid w:val="0"/>
              <w:spacing w:line="360" w:lineRule="auto"/>
              <w:ind w:left="0"/>
              <w:jc w:val="center"/>
              <w:rPr>
                <w:sz w:val="18"/>
                <w:szCs w:val="18"/>
              </w:rPr>
            </w:pPr>
            <w:r w:rsidRPr="005949E3">
              <w:rPr>
                <w:sz w:val="18"/>
                <w:szCs w:val="18"/>
              </w:rPr>
              <w:t>-</w:t>
            </w:r>
          </w:p>
        </w:tc>
        <w:tc>
          <w:tcPr>
            <w:tcW w:w="589" w:type="pct"/>
            <w:tcBorders>
              <w:top w:val="single" w:sz="4" w:space="0" w:color="auto"/>
              <w:left w:val="single" w:sz="4" w:space="0" w:color="auto"/>
              <w:bottom w:val="single" w:sz="4" w:space="0" w:color="auto"/>
              <w:right w:val="single" w:sz="4" w:space="0" w:color="auto"/>
            </w:tcBorders>
            <w:vAlign w:val="center"/>
            <w:hideMark/>
          </w:tcPr>
          <w:p w:rsidR="00F47190" w:rsidRPr="005949E3" w:rsidRDefault="00F47190" w:rsidP="00E40032">
            <w:pPr>
              <w:pStyle w:val="ListParagraph"/>
              <w:tabs>
                <w:tab w:val="left" w:pos="0"/>
              </w:tabs>
              <w:snapToGrid w:val="0"/>
              <w:spacing w:line="360" w:lineRule="auto"/>
              <w:ind w:left="0"/>
              <w:jc w:val="center"/>
              <w:rPr>
                <w:sz w:val="18"/>
                <w:szCs w:val="18"/>
              </w:rPr>
            </w:pPr>
            <w:r w:rsidRPr="005949E3">
              <w:rPr>
                <w:sz w:val="18"/>
                <w:szCs w:val="18"/>
              </w:rPr>
              <w:t>-</w:t>
            </w:r>
          </w:p>
        </w:tc>
      </w:tr>
      <w:tr w:rsidR="00F47190" w:rsidRPr="005949E3" w:rsidTr="00A26445">
        <w:trPr>
          <w:trHeight w:val="284"/>
          <w:jc w:val="right"/>
        </w:trPr>
        <w:tc>
          <w:tcPr>
            <w:tcW w:w="416" w:type="pct"/>
            <w:tcBorders>
              <w:top w:val="single" w:sz="4" w:space="0" w:color="auto"/>
              <w:left w:val="single" w:sz="4" w:space="0" w:color="auto"/>
              <w:bottom w:val="single" w:sz="4" w:space="0" w:color="auto"/>
              <w:right w:val="single" w:sz="4" w:space="0" w:color="auto"/>
            </w:tcBorders>
            <w:vAlign w:val="center"/>
            <w:hideMark/>
          </w:tcPr>
          <w:p w:rsidR="00F47190" w:rsidRPr="005949E3" w:rsidRDefault="00F47190" w:rsidP="00E40032">
            <w:pPr>
              <w:pStyle w:val="ListParagraph"/>
              <w:tabs>
                <w:tab w:val="left" w:pos="0"/>
              </w:tabs>
              <w:snapToGrid w:val="0"/>
              <w:spacing w:line="360" w:lineRule="auto"/>
              <w:ind w:left="0"/>
              <w:jc w:val="center"/>
              <w:rPr>
                <w:sz w:val="18"/>
                <w:szCs w:val="18"/>
              </w:rPr>
            </w:pPr>
            <w:r w:rsidRPr="005949E3">
              <w:rPr>
                <w:sz w:val="18"/>
                <w:szCs w:val="18"/>
              </w:rPr>
              <w:lastRenderedPageBreak/>
              <w:t>8.</w:t>
            </w:r>
          </w:p>
        </w:tc>
        <w:tc>
          <w:tcPr>
            <w:tcW w:w="1630" w:type="pct"/>
            <w:tcBorders>
              <w:top w:val="single" w:sz="4" w:space="0" w:color="auto"/>
              <w:left w:val="single" w:sz="4" w:space="0" w:color="auto"/>
              <w:bottom w:val="single" w:sz="4" w:space="0" w:color="auto"/>
              <w:right w:val="single" w:sz="4" w:space="0" w:color="auto"/>
            </w:tcBorders>
            <w:vAlign w:val="center"/>
            <w:hideMark/>
          </w:tcPr>
          <w:p w:rsidR="00F47190" w:rsidRPr="005949E3" w:rsidRDefault="00F47190" w:rsidP="00E40032">
            <w:pPr>
              <w:pStyle w:val="ListParagraph"/>
              <w:tabs>
                <w:tab w:val="left" w:pos="0"/>
              </w:tabs>
              <w:snapToGrid w:val="0"/>
              <w:spacing w:line="360" w:lineRule="auto"/>
              <w:ind w:left="0"/>
              <w:rPr>
                <w:sz w:val="18"/>
                <w:szCs w:val="18"/>
                <w:lang w:val="sv-SE"/>
              </w:rPr>
            </w:pPr>
            <w:r w:rsidRPr="005949E3">
              <w:rPr>
                <w:sz w:val="18"/>
                <w:szCs w:val="18"/>
              </w:rPr>
              <w:t xml:space="preserve">Total </w:t>
            </w:r>
            <w:r w:rsidRPr="005949E3">
              <w:rPr>
                <w:sz w:val="18"/>
                <w:szCs w:val="18"/>
                <w:lang w:val="sv-SE"/>
              </w:rPr>
              <w:t>Jumlah Tindak Kriminal Selama 1 Tahun</w:t>
            </w:r>
          </w:p>
        </w:tc>
        <w:tc>
          <w:tcPr>
            <w:tcW w:w="591" w:type="pct"/>
            <w:tcBorders>
              <w:top w:val="single" w:sz="4" w:space="0" w:color="auto"/>
              <w:left w:val="single" w:sz="4" w:space="0" w:color="auto"/>
              <w:bottom w:val="single" w:sz="4" w:space="0" w:color="auto"/>
              <w:right w:val="single" w:sz="4" w:space="0" w:color="auto"/>
            </w:tcBorders>
            <w:vAlign w:val="center"/>
            <w:hideMark/>
          </w:tcPr>
          <w:p w:rsidR="00F47190" w:rsidRPr="005949E3" w:rsidRDefault="00F47190" w:rsidP="00E40032">
            <w:pPr>
              <w:pStyle w:val="ListParagraph"/>
              <w:tabs>
                <w:tab w:val="left" w:pos="0"/>
              </w:tabs>
              <w:snapToGrid w:val="0"/>
              <w:spacing w:line="360" w:lineRule="auto"/>
              <w:ind w:left="0"/>
              <w:jc w:val="center"/>
              <w:rPr>
                <w:sz w:val="18"/>
                <w:szCs w:val="18"/>
              </w:rPr>
            </w:pPr>
            <w:r w:rsidRPr="005949E3">
              <w:rPr>
                <w:sz w:val="18"/>
                <w:szCs w:val="18"/>
              </w:rPr>
              <w:t>302</w:t>
            </w:r>
          </w:p>
        </w:tc>
        <w:tc>
          <w:tcPr>
            <w:tcW w:w="591" w:type="pct"/>
            <w:tcBorders>
              <w:top w:val="single" w:sz="4" w:space="0" w:color="auto"/>
              <w:left w:val="single" w:sz="4" w:space="0" w:color="auto"/>
              <w:bottom w:val="single" w:sz="4" w:space="0" w:color="auto"/>
              <w:right w:val="single" w:sz="4" w:space="0" w:color="auto"/>
            </w:tcBorders>
            <w:vAlign w:val="center"/>
            <w:hideMark/>
          </w:tcPr>
          <w:p w:rsidR="00F47190" w:rsidRPr="005949E3" w:rsidRDefault="00F47190" w:rsidP="00E40032">
            <w:pPr>
              <w:pStyle w:val="ListParagraph"/>
              <w:tabs>
                <w:tab w:val="left" w:pos="0"/>
              </w:tabs>
              <w:snapToGrid w:val="0"/>
              <w:spacing w:line="360" w:lineRule="auto"/>
              <w:ind w:left="0"/>
              <w:jc w:val="center"/>
              <w:rPr>
                <w:sz w:val="18"/>
                <w:szCs w:val="18"/>
              </w:rPr>
            </w:pPr>
            <w:r w:rsidRPr="005949E3">
              <w:rPr>
                <w:sz w:val="18"/>
                <w:szCs w:val="18"/>
              </w:rPr>
              <w:t>371</w:t>
            </w:r>
          </w:p>
        </w:tc>
        <w:tc>
          <w:tcPr>
            <w:tcW w:w="592" w:type="pct"/>
            <w:tcBorders>
              <w:top w:val="single" w:sz="4" w:space="0" w:color="auto"/>
              <w:left w:val="single" w:sz="4" w:space="0" w:color="auto"/>
              <w:bottom w:val="single" w:sz="4" w:space="0" w:color="auto"/>
              <w:right w:val="single" w:sz="4" w:space="0" w:color="auto"/>
            </w:tcBorders>
            <w:vAlign w:val="center"/>
            <w:hideMark/>
          </w:tcPr>
          <w:p w:rsidR="00F47190" w:rsidRPr="005949E3" w:rsidRDefault="00F47190" w:rsidP="00E40032">
            <w:pPr>
              <w:pStyle w:val="ListParagraph"/>
              <w:tabs>
                <w:tab w:val="left" w:pos="0"/>
              </w:tabs>
              <w:snapToGrid w:val="0"/>
              <w:spacing w:line="360" w:lineRule="auto"/>
              <w:ind w:left="0"/>
              <w:jc w:val="center"/>
              <w:rPr>
                <w:sz w:val="18"/>
                <w:szCs w:val="18"/>
              </w:rPr>
            </w:pPr>
            <w:r w:rsidRPr="005949E3">
              <w:rPr>
                <w:sz w:val="18"/>
                <w:szCs w:val="18"/>
              </w:rPr>
              <w:t>468</w:t>
            </w:r>
          </w:p>
        </w:tc>
        <w:tc>
          <w:tcPr>
            <w:tcW w:w="591" w:type="pct"/>
            <w:tcBorders>
              <w:top w:val="single" w:sz="4" w:space="0" w:color="auto"/>
              <w:left w:val="single" w:sz="4" w:space="0" w:color="auto"/>
              <w:bottom w:val="single" w:sz="4" w:space="0" w:color="auto"/>
              <w:right w:val="single" w:sz="4" w:space="0" w:color="auto"/>
            </w:tcBorders>
            <w:vAlign w:val="center"/>
            <w:hideMark/>
          </w:tcPr>
          <w:p w:rsidR="00F47190" w:rsidRPr="005949E3" w:rsidRDefault="00F47190" w:rsidP="00E40032">
            <w:pPr>
              <w:pStyle w:val="ListParagraph"/>
              <w:tabs>
                <w:tab w:val="left" w:pos="0"/>
              </w:tabs>
              <w:snapToGrid w:val="0"/>
              <w:spacing w:line="360" w:lineRule="auto"/>
              <w:ind w:left="0"/>
              <w:jc w:val="center"/>
              <w:rPr>
                <w:sz w:val="18"/>
                <w:szCs w:val="18"/>
              </w:rPr>
            </w:pPr>
            <w:r w:rsidRPr="005949E3">
              <w:rPr>
                <w:sz w:val="18"/>
                <w:szCs w:val="18"/>
              </w:rPr>
              <w:t>392</w:t>
            </w:r>
          </w:p>
        </w:tc>
        <w:tc>
          <w:tcPr>
            <w:tcW w:w="589" w:type="pct"/>
            <w:tcBorders>
              <w:top w:val="single" w:sz="4" w:space="0" w:color="auto"/>
              <w:left w:val="single" w:sz="4" w:space="0" w:color="auto"/>
              <w:bottom w:val="single" w:sz="4" w:space="0" w:color="auto"/>
              <w:right w:val="single" w:sz="4" w:space="0" w:color="auto"/>
            </w:tcBorders>
            <w:vAlign w:val="center"/>
            <w:hideMark/>
          </w:tcPr>
          <w:p w:rsidR="00F47190" w:rsidRPr="005949E3" w:rsidRDefault="00F47190" w:rsidP="00E40032">
            <w:pPr>
              <w:pStyle w:val="ListParagraph"/>
              <w:tabs>
                <w:tab w:val="left" w:pos="0"/>
              </w:tabs>
              <w:snapToGrid w:val="0"/>
              <w:spacing w:line="360" w:lineRule="auto"/>
              <w:ind w:left="0"/>
              <w:jc w:val="center"/>
              <w:rPr>
                <w:sz w:val="18"/>
                <w:szCs w:val="18"/>
              </w:rPr>
            </w:pPr>
            <w:r w:rsidRPr="005949E3">
              <w:rPr>
                <w:sz w:val="18"/>
                <w:szCs w:val="18"/>
              </w:rPr>
              <w:t>428</w:t>
            </w:r>
          </w:p>
        </w:tc>
      </w:tr>
      <w:tr w:rsidR="00F47190" w:rsidRPr="005949E3" w:rsidTr="00A26445">
        <w:trPr>
          <w:trHeight w:val="284"/>
          <w:jc w:val="right"/>
        </w:trPr>
        <w:tc>
          <w:tcPr>
            <w:tcW w:w="416" w:type="pct"/>
            <w:tcBorders>
              <w:top w:val="single" w:sz="4" w:space="0" w:color="auto"/>
              <w:left w:val="single" w:sz="4" w:space="0" w:color="auto"/>
              <w:bottom w:val="single" w:sz="4" w:space="0" w:color="auto"/>
              <w:right w:val="single" w:sz="4" w:space="0" w:color="auto"/>
            </w:tcBorders>
            <w:vAlign w:val="center"/>
            <w:hideMark/>
          </w:tcPr>
          <w:p w:rsidR="00F47190" w:rsidRPr="005949E3" w:rsidRDefault="00F47190" w:rsidP="00E40032">
            <w:pPr>
              <w:pStyle w:val="ListParagraph"/>
              <w:tabs>
                <w:tab w:val="left" w:pos="0"/>
              </w:tabs>
              <w:snapToGrid w:val="0"/>
              <w:spacing w:line="360" w:lineRule="auto"/>
              <w:ind w:left="0"/>
              <w:jc w:val="center"/>
              <w:rPr>
                <w:sz w:val="18"/>
                <w:szCs w:val="18"/>
              </w:rPr>
            </w:pPr>
            <w:r w:rsidRPr="005949E3">
              <w:rPr>
                <w:sz w:val="18"/>
                <w:szCs w:val="18"/>
              </w:rPr>
              <w:t>9.</w:t>
            </w:r>
          </w:p>
        </w:tc>
        <w:tc>
          <w:tcPr>
            <w:tcW w:w="1630" w:type="pct"/>
            <w:tcBorders>
              <w:top w:val="single" w:sz="4" w:space="0" w:color="auto"/>
              <w:left w:val="single" w:sz="4" w:space="0" w:color="auto"/>
              <w:bottom w:val="single" w:sz="4" w:space="0" w:color="auto"/>
              <w:right w:val="single" w:sz="4" w:space="0" w:color="auto"/>
            </w:tcBorders>
            <w:vAlign w:val="center"/>
            <w:hideMark/>
          </w:tcPr>
          <w:p w:rsidR="00F47190" w:rsidRPr="005949E3" w:rsidRDefault="00F47190" w:rsidP="00E40032">
            <w:pPr>
              <w:pStyle w:val="ListParagraph"/>
              <w:tabs>
                <w:tab w:val="left" w:pos="0"/>
              </w:tabs>
              <w:snapToGrid w:val="0"/>
              <w:spacing w:line="360" w:lineRule="auto"/>
              <w:ind w:left="0"/>
              <w:rPr>
                <w:sz w:val="18"/>
                <w:szCs w:val="18"/>
                <w:lang w:val="en-US"/>
              </w:rPr>
            </w:pPr>
            <w:r w:rsidRPr="005949E3">
              <w:rPr>
                <w:sz w:val="18"/>
                <w:szCs w:val="18"/>
              </w:rPr>
              <w:t>Jumlah Penduduk</w:t>
            </w:r>
          </w:p>
        </w:tc>
        <w:tc>
          <w:tcPr>
            <w:tcW w:w="591" w:type="pct"/>
            <w:tcBorders>
              <w:top w:val="single" w:sz="4" w:space="0" w:color="auto"/>
              <w:left w:val="single" w:sz="4" w:space="0" w:color="auto"/>
              <w:bottom w:val="single" w:sz="4" w:space="0" w:color="auto"/>
              <w:right w:val="single" w:sz="4" w:space="0" w:color="auto"/>
            </w:tcBorders>
            <w:vAlign w:val="center"/>
            <w:hideMark/>
          </w:tcPr>
          <w:p w:rsidR="00F47190" w:rsidRPr="005949E3" w:rsidRDefault="00F47190" w:rsidP="00E40032">
            <w:pPr>
              <w:pStyle w:val="ListParagraph"/>
              <w:tabs>
                <w:tab w:val="left" w:pos="0"/>
              </w:tabs>
              <w:snapToGrid w:val="0"/>
              <w:spacing w:line="360" w:lineRule="auto"/>
              <w:ind w:left="0"/>
              <w:jc w:val="center"/>
              <w:rPr>
                <w:sz w:val="18"/>
                <w:szCs w:val="18"/>
              </w:rPr>
            </w:pPr>
            <w:r w:rsidRPr="005949E3">
              <w:rPr>
                <w:sz w:val="18"/>
                <w:szCs w:val="18"/>
              </w:rPr>
              <w:t>123.283</w:t>
            </w:r>
          </w:p>
        </w:tc>
        <w:tc>
          <w:tcPr>
            <w:tcW w:w="591" w:type="pct"/>
            <w:tcBorders>
              <w:top w:val="single" w:sz="4" w:space="0" w:color="auto"/>
              <w:left w:val="single" w:sz="4" w:space="0" w:color="auto"/>
              <w:bottom w:val="single" w:sz="4" w:space="0" w:color="auto"/>
              <w:right w:val="single" w:sz="4" w:space="0" w:color="auto"/>
            </w:tcBorders>
            <w:vAlign w:val="center"/>
            <w:hideMark/>
          </w:tcPr>
          <w:p w:rsidR="00F47190" w:rsidRPr="005949E3" w:rsidRDefault="00F47190" w:rsidP="00E40032">
            <w:pPr>
              <w:pStyle w:val="ListParagraph"/>
              <w:tabs>
                <w:tab w:val="left" w:pos="0"/>
              </w:tabs>
              <w:snapToGrid w:val="0"/>
              <w:spacing w:line="360" w:lineRule="auto"/>
              <w:ind w:left="0"/>
              <w:jc w:val="center"/>
              <w:rPr>
                <w:sz w:val="18"/>
                <w:szCs w:val="18"/>
              </w:rPr>
            </w:pPr>
            <w:r w:rsidRPr="005949E3">
              <w:rPr>
                <w:sz w:val="18"/>
                <w:szCs w:val="18"/>
              </w:rPr>
              <w:t>124.553</w:t>
            </w:r>
          </w:p>
        </w:tc>
        <w:tc>
          <w:tcPr>
            <w:tcW w:w="592" w:type="pct"/>
            <w:tcBorders>
              <w:top w:val="single" w:sz="4" w:space="0" w:color="auto"/>
              <w:left w:val="single" w:sz="4" w:space="0" w:color="auto"/>
              <w:bottom w:val="single" w:sz="4" w:space="0" w:color="auto"/>
              <w:right w:val="single" w:sz="4" w:space="0" w:color="auto"/>
            </w:tcBorders>
            <w:vAlign w:val="center"/>
            <w:hideMark/>
          </w:tcPr>
          <w:p w:rsidR="00F47190" w:rsidRPr="005949E3" w:rsidRDefault="00F47190" w:rsidP="00E40032">
            <w:pPr>
              <w:pStyle w:val="ListParagraph"/>
              <w:tabs>
                <w:tab w:val="left" w:pos="0"/>
              </w:tabs>
              <w:snapToGrid w:val="0"/>
              <w:spacing w:line="360" w:lineRule="auto"/>
              <w:ind w:left="0"/>
              <w:jc w:val="center"/>
              <w:rPr>
                <w:sz w:val="18"/>
                <w:szCs w:val="18"/>
              </w:rPr>
            </w:pPr>
            <w:r w:rsidRPr="005949E3">
              <w:rPr>
                <w:sz w:val="18"/>
                <w:szCs w:val="18"/>
              </w:rPr>
              <w:t>127.220</w:t>
            </w:r>
          </w:p>
        </w:tc>
        <w:tc>
          <w:tcPr>
            <w:tcW w:w="591" w:type="pct"/>
            <w:tcBorders>
              <w:top w:val="single" w:sz="4" w:space="0" w:color="auto"/>
              <w:left w:val="single" w:sz="4" w:space="0" w:color="auto"/>
              <w:bottom w:val="single" w:sz="4" w:space="0" w:color="auto"/>
              <w:right w:val="single" w:sz="4" w:space="0" w:color="auto"/>
            </w:tcBorders>
            <w:vAlign w:val="center"/>
            <w:hideMark/>
          </w:tcPr>
          <w:p w:rsidR="00F47190" w:rsidRPr="005949E3" w:rsidRDefault="00F47190" w:rsidP="00E40032">
            <w:pPr>
              <w:pStyle w:val="ListParagraph"/>
              <w:tabs>
                <w:tab w:val="left" w:pos="0"/>
              </w:tabs>
              <w:snapToGrid w:val="0"/>
              <w:spacing w:line="360" w:lineRule="auto"/>
              <w:ind w:left="0"/>
              <w:jc w:val="center"/>
              <w:rPr>
                <w:sz w:val="18"/>
                <w:szCs w:val="18"/>
              </w:rPr>
            </w:pPr>
            <w:r w:rsidRPr="005949E3">
              <w:rPr>
                <w:sz w:val="18"/>
                <w:szCs w:val="18"/>
              </w:rPr>
              <w:t>128.744</w:t>
            </w:r>
          </w:p>
        </w:tc>
        <w:tc>
          <w:tcPr>
            <w:tcW w:w="589" w:type="pct"/>
            <w:tcBorders>
              <w:top w:val="single" w:sz="4" w:space="0" w:color="auto"/>
              <w:left w:val="single" w:sz="4" w:space="0" w:color="auto"/>
              <w:bottom w:val="single" w:sz="4" w:space="0" w:color="auto"/>
              <w:right w:val="single" w:sz="4" w:space="0" w:color="auto"/>
            </w:tcBorders>
            <w:vAlign w:val="center"/>
            <w:hideMark/>
          </w:tcPr>
          <w:p w:rsidR="00F47190" w:rsidRPr="005949E3" w:rsidRDefault="00F47190" w:rsidP="00E40032">
            <w:pPr>
              <w:pStyle w:val="ListParagraph"/>
              <w:tabs>
                <w:tab w:val="left" w:pos="0"/>
              </w:tabs>
              <w:snapToGrid w:val="0"/>
              <w:spacing w:line="360" w:lineRule="auto"/>
              <w:ind w:left="0"/>
              <w:jc w:val="center"/>
              <w:rPr>
                <w:sz w:val="18"/>
                <w:szCs w:val="18"/>
              </w:rPr>
            </w:pPr>
            <w:r w:rsidRPr="005949E3">
              <w:rPr>
                <w:sz w:val="18"/>
                <w:szCs w:val="18"/>
              </w:rPr>
              <w:t>134.329</w:t>
            </w:r>
          </w:p>
        </w:tc>
      </w:tr>
      <w:tr w:rsidR="00F47190" w:rsidRPr="005949E3" w:rsidTr="00A26445">
        <w:trPr>
          <w:trHeight w:val="284"/>
          <w:jc w:val="right"/>
        </w:trPr>
        <w:tc>
          <w:tcPr>
            <w:tcW w:w="416" w:type="pct"/>
            <w:tcBorders>
              <w:top w:val="single" w:sz="4" w:space="0" w:color="auto"/>
              <w:left w:val="single" w:sz="4" w:space="0" w:color="auto"/>
              <w:bottom w:val="single" w:sz="4" w:space="0" w:color="auto"/>
              <w:right w:val="single" w:sz="4" w:space="0" w:color="auto"/>
            </w:tcBorders>
            <w:vAlign w:val="center"/>
            <w:hideMark/>
          </w:tcPr>
          <w:p w:rsidR="00F47190" w:rsidRPr="005949E3" w:rsidRDefault="00F47190" w:rsidP="00E40032">
            <w:pPr>
              <w:pStyle w:val="ListParagraph"/>
              <w:tabs>
                <w:tab w:val="left" w:pos="0"/>
              </w:tabs>
              <w:snapToGrid w:val="0"/>
              <w:spacing w:line="360" w:lineRule="auto"/>
              <w:ind w:left="0"/>
              <w:jc w:val="center"/>
              <w:rPr>
                <w:sz w:val="18"/>
                <w:szCs w:val="18"/>
              </w:rPr>
            </w:pPr>
            <w:r w:rsidRPr="005949E3">
              <w:rPr>
                <w:sz w:val="18"/>
                <w:szCs w:val="18"/>
              </w:rPr>
              <w:t>10.</w:t>
            </w:r>
          </w:p>
        </w:tc>
        <w:tc>
          <w:tcPr>
            <w:tcW w:w="1630" w:type="pct"/>
            <w:tcBorders>
              <w:top w:val="single" w:sz="4" w:space="0" w:color="auto"/>
              <w:left w:val="single" w:sz="4" w:space="0" w:color="auto"/>
              <w:bottom w:val="single" w:sz="4" w:space="0" w:color="auto"/>
              <w:right w:val="single" w:sz="4" w:space="0" w:color="auto"/>
            </w:tcBorders>
            <w:vAlign w:val="center"/>
            <w:hideMark/>
          </w:tcPr>
          <w:p w:rsidR="00F47190" w:rsidRPr="005949E3" w:rsidRDefault="00F47190" w:rsidP="00E40032">
            <w:pPr>
              <w:pStyle w:val="ListParagraph"/>
              <w:tabs>
                <w:tab w:val="left" w:pos="0"/>
              </w:tabs>
              <w:snapToGrid w:val="0"/>
              <w:spacing w:line="360" w:lineRule="auto"/>
              <w:ind w:left="0"/>
              <w:rPr>
                <w:sz w:val="18"/>
                <w:szCs w:val="18"/>
                <w:lang w:val="en-US"/>
              </w:rPr>
            </w:pPr>
            <w:r w:rsidRPr="005949E3">
              <w:rPr>
                <w:sz w:val="18"/>
                <w:szCs w:val="18"/>
              </w:rPr>
              <w:t xml:space="preserve">Angka Kriminalitas (8)/(9) </w:t>
            </w:r>
          </w:p>
        </w:tc>
        <w:tc>
          <w:tcPr>
            <w:tcW w:w="591" w:type="pct"/>
            <w:tcBorders>
              <w:top w:val="single" w:sz="4" w:space="0" w:color="auto"/>
              <w:left w:val="single" w:sz="4" w:space="0" w:color="auto"/>
              <w:bottom w:val="single" w:sz="4" w:space="0" w:color="auto"/>
              <w:right w:val="single" w:sz="4" w:space="0" w:color="auto"/>
            </w:tcBorders>
            <w:vAlign w:val="center"/>
            <w:hideMark/>
          </w:tcPr>
          <w:p w:rsidR="00F47190" w:rsidRPr="005949E3" w:rsidRDefault="00F47190" w:rsidP="00E40032">
            <w:pPr>
              <w:pStyle w:val="ListParagraph"/>
              <w:tabs>
                <w:tab w:val="left" w:pos="0"/>
              </w:tabs>
              <w:snapToGrid w:val="0"/>
              <w:spacing w:line="360" w:lineRule="auto"/>
              <w:ind w:left="0"/>
              <w:jc w:val="center"/>
              <w:rPr>
                <w:sz w:val="18"/>
                <w:szCs w:val="18"/>
              </w:rPr>
            </w:pPr>
            <w:r w:rsidRPr="005949E3">
              <w:rPr>
                <w:sz w:val="18"/>
                <w:szCs w:val="18"/>
              </w:rPr>
              <w:t>0,0024</w:t>
            </w:r>
          </w:p>
        </w:tc>
        <w:tc>
          <w:tcPr>
            <w:tcW w:w="591" w:type="pct"/>
            <w:tcBorders>
              <w:top w:val="single" w:sz="4" w:space="0" w:color="auto"/>
              <w:left w:val="single" w:sz="4" w:space="0" w:color="auto"/>
              <w:bottom w:val="single" w:sz="4" w:space="0" w:color="auto"/>
              <w:right w:val="single" w:sz="4" w:space="0" w:color="auto"/>
            </w:tcBorders>
            <w:vAlign w:val="center"/>
            <w:hideMark/>
          </w:tcPr>
          <w:p w:rsidR="00F47190" w:rsidRPr="005949E3" w:rsidRDefault="00F47190" w:rsidP="00E40032">
            <w:pPr>
              <w:pStyle w:val="ListParagraph"/>
              <w:tabs>
                <w:tab w:val="left" w:pos="0"/>
              </w:tabs>
              <w:snapToGrid w:val="0"/>
              <w:spacing w:line="360" w:lineRule="auto"/>
              <w:ind w:left="0"/>
              <w:jc w:val="center"/>
              <w:rPr>
                <w:sz w:val="18"/>
                <w:szCs w:val="18"/>
              </w:rPr>
            </w:pPr>
            <w:r w:rsidRPr="005949E3">
              <w:rPr>
                <w:sz w:val="18"/>
                <w:szCs w:val="18"/>
              </w:rPr>
              <w:t>0,0029</w:t>
            </w:r>
          </w:p>
        </w:tc>
        <w:tc>
          <w:tcPr>
            <w:tcW w:w="592" w:type="pct"/>
            <w:tcBorders>
              <w:top w:val="single" w:sz="4" w:space="0" w:color="auto"/>
              <w:left w:val="single" w:sz="4" w:space="0" w:color="auto"/>
              <w:bottom w:val="single" w:sz="4" w:space="0" w:color="auto"/>
              <w:right w:val="single" w:sz="4" w:space="0" w:color="auto"/>
            </w:tcBorders>
            <w:vAlign w:val="center"/>
            <w:hideMark/>
          </w:tcPr>
          <w:p w:rsidR="00F47190" w:rsidRPr="005949E3" w:rsidRDefault="00F47190" w:rsidP="00E40032">
            <w:pPr>
              <w:pStyle w:val="ListParagraph"/>
              <w:tabs>
                <w:tab w:val="left" w:pos="0"/>
              </w:tabs>
              <w:snapToGrid w:val="0"/>
              <w:spacing w:line="360" w:lineRule="auto"/>
              <w:ind w:left="0"/>
              <w:jc w:val="center"/>
              <w:rPr>
                <w:sz w:val="18"/>
                <w:szCs w:val="18"/>
              </w:rPr>
            </w:pPr>
            <w:r w:rsidRPr="005949E3">
              <w:rPr>
                <w:sz w:val="18"/>
                <w:szCs w:val="18"/>
              </w:rPr>
              <w:t>0,0037</w:t>
            </w:r>
          </w:p>
        </w:tc>
        <w:tc>
          <w:tcPr>
            <w:tcW w:w="591" w:type="pct"/>
            <w:tcBorders>
              <w:top w:val="single" w:sz="4" w:space="0" w:color="auto"/>
              <w:left w:val="single" w:sz="4" w:space="0" w:color="auto"/>
              <w:bottom w:val="single" w:sz="4" w:space="0" w:color="auto"/>
              <w:right w:val="single" w:sz="4" w:space="0" w:color="auto"/>
            </w:tcBorders>
            <w:vAlign w:val="center"/>
            <w:hideMark/>
          </w:tcPr>
          <w:p w:rsidR="00F47190" w:rsidRPr="005949E3" w:rsidRDefault="00F47190" w:rsidP="00E40032">
            <w:pPr>
              <w:pStyle w:val="ListParagraph"/>
              <w:tabs>
                <w:tab w:val="left" w:pos="0"/>
              </w:tabs>
              <w:snapToGrid w:val="0"/>
              <w:spacing w:line="360" w:lineRule="auto"/>
              <w:ind w:left="0"/>
              <w:jc w:val="center"/>
              <w:rPr>
                <w:sz w:val="18"/>
                <w:szCs w:val="18"/>
              </w:rPr>
            </w:pPr>
            <w:r w:rsidRPr="005949E3">
              <w:rPr>
                <w:sz w:val="18"/>
                <w:szCs w:val="18"/>
              </w:rPr>
              <w:t>0,0030</w:t>
            </w:r>
          </w:p>
        </w:tc>
        <w:tc>
          <w:tcPr>
            <w:tcW w:w="589" w:type="pct"/>
            <w:tcBorders>
              <w:top w:val="single" w:sz="4" w:space="0" w:color="auto"/>
              <w:left w:val="single" w:sz="4" w:space="0" w:color="auto"/>
              <w:bottom w:val="single" w:sz="4" w:space="0" w:color="auto"/>
              <w:right w:val="single" w:sz="4" w:space="0" w:color="auto"/>
            </w:tcBorders>
            <w:vAlign w:val="center"/>
            <w:hideMark/>
          </w:tcPr>
          <w:p w:rsidR="00F47190" w:rsidRPr="005949E3" w:rsidRDefault="00F47190" w:rsidP="00E40032">
            <w:pPr>
              <w:pStyle w:val="ListParagraph"/>
              <w:tabs>
                <w:tab w:val="left" w:pos="0"/>
              </w:tabs>
              <w:snapToGrid w:val="0"/>
              <w:spacing w:line="360" w:lineRule="auto"/>
              <w:ind w:left="0"/>
              <w:jc w:val="center"/>
              <w:rPr>
                <w:sz w:val="18"/>
                <w:szCs w:val="18"/>
              </w:rPr>
            </w:pPr>
            <w:r w:rsidRPr="005949E3">
              <w:rPr>
                <w:sz w:val="18"/>
                <w:szCs w:val="18"/>
              </w:rPr>
              <w:t>0,0032</w:t>
            </w:r>
          </w:p>
        </w:tc>
      </w:tr>
    </w:tbl>
    <w:p w:rsidR="00F47190" w:rsidRPr="00D80D38" w:rsidRDefault="00F47190" w:rsidP="00E40032">
      <w:pPr>
        <w:tabs>
          <w:tab w:val="left" w:pos="426"/>
        </w:tabs>
        <w:snapToGrid w:val="0"/>
        <w:spacing w:line="360" w:lineRule="auto"/>
        <w:contextualSpacing/>
        <w:rPr>
          <w:bCs/>
          <w:sz w:val="24"/>
          <w:szCs w:val="24"/>
          <w:lang w:eastAsia="en-US"/>
        </w:rPr>
      </w:pPr>
      <w:r w:rsidRPr="00D80D38">
        <w:rPr>
          <w:bCs/>
          <w:sz w:val="18"/>
          <w:szCs w:val="18"/>
        </w:rPr>
        <w:t xml:space="preserve">Sumber </w:t>
      </w:r>
      <w:r w:rsidR="00D80D38">
        <w:rPr>
          <w:bCs/>
          <w:sz w:val="18"/>
          <w:szCs w:val="18"/>
          <w:lang w:val="en-US"/>
        </w:rPr>
        <w:t>Data</w:t>
      </w:r>
      <w:r w:rsidRPr="00D80D38">
        <w:rPr>
          <w:bCs/>
          <w:sz w:val="18"/>
          <w:szCs w:val="18"/>
        </w:rPr>
        <w:t xml:space="preserve">: Polres </w:t>
      </w:r>
      <w:r w:rsidR="0092170F" w:rsidRPr="00D80D38">
        <w:rPr>
          <w:bCs/>
          <w:sz w:val="18"/>
          <w:szCs w:val="18"/>
        </w:rPr>
        <w:t xml:space="preserve">Kepulauan Selayar </w:t>
      </w:r>
    </w:p>
    <w:p w:rsidR="00702093" w:rsidRPr="005949E3" w:rsidRDefault="00702093" w:rsidP="00E40032">
      <w:pPr>
        <w:snapToGrid w:val="0"/>
        <w:spacing w:line="360" w:lineRule="auto"/>
        <w:contextualSpacing/>
        <w:jc w:val="both"/>
        <w:rPr>
          <w:sz w:val="18"/>
          <w:szCs w:val="18"/>
          <w:lang w:val="en-US"/>
        </w:rPr>
      </w:pPr>
    </w:p>
    <w:p w:rsidR="0015549B" w:rsidRPr="005949E3" w:rsidRDefault="003F5EDC" w:rsidP="00E40032">
      <w:pPr>
        <w:spacing w:line="360" w:lineRule="auto"/>
        <w:ind w:left="720" w:firstLine="720"/>
        <w:contextualSpacing/>
        <w:jc w:val="both"/>
        <w:rPr>
          <w:color w:val="auto"/>
          <w:sz w:val="24"/>
          <w:szCs w:val="24"/>
          <w:lang w:val="en-US" w:eastAsia="en-US"/>
        </w:rPr>
      </w:pPr>
      <w:r w:rsidRPr="005949E3">
        <w:rPr>
          <w:color w:val="auto"/>
          <w:sz w:val="24"/>
          <w:szCs w:val="24"/>
          <w:lang w:val="en-US" w:eastAsia="en-US"/>
        </w:rPr>
        <w:t xml:space="preserve">Pada tabel 2.163 dan 2.164 dapat diketahui bahwa angka kriminalitas di kabupaten </w:t>
      </w:r>
      <w:r w:rsidR="0092170F">
        <w:rPr>
          <w:color w:val="auto"/>
          <w:sz w:val="24"/>
          <w:szCs w:val="24"/>
          <w:lang w:val="en-US" w:eastAsia="en-US"/>
        </w:rPr>
        <w:t xml:space="preserve">Kepulauan Selayar </w:t>
      </w:r>
      <w:r w:rsidRPr="005949E3">
        <w:rPr>
          <w:color w:val="auto"/>
          <w:sz w:val="24"/>
          <w:szCs w:val="24"/>
          <w:lang w:val="en-US" w:eastAsia="en-US"/>
        </w:rPr>
        <w:t>selama 5 tahun terakhir semakin meningkat dari tahun ke tahun. Pada tahun 2011 angka kriminalitas hanya sebesar 0,0024, namun pada tahun 2015 meningkat menjadi 0,00</w:t>
      </w:r>
      <w:r w:rsidR="00DE000D" w:rsidRPr="005949E3">
        <w:rPr>
          <w:color w:val="auto"/>
          <w:sz w:val="24"/>
          <w:szCs w:val="24"/>
          <w:lang w:val="en-US" w:eastAsia="en-US"/>
        </w:rPr>
        <w:t xml:space="preserve">32,jumlah kasus kriminalitas sebanyak 428 kasus dengan </w:t>
      </w:r>
      <w:r w:rsidRPr="005949E3">
        <w:rPr>
          <w:color w:val="auto"/>
          <w:sz w:val="24"/>
          <w:szCs w:val="24"/>
          <w:lang w:val="en-US" w:eastAsia="en-US"/>
        </w:rPr>
        <w:t xml:space="preserve">jenis kasus kriminalitas yang beraneka ragam. </w:t>
      </w:r>
      <w:r w:rsidR="00DE000D" w:rsidRPr="005949E3">
        <w:rPr>
          <w:color w:val="auto"/>
          <w:sz w:val="24"/>
          <w:szCs w:val="24"/>
          <w:lang w:val="en-US" w:eastAsia="en-US"/>
        </w:rPr>
        <w:t>S</w:t>
      </w:r>
      <w:r w:rsidR="0015549B" w:rsidRPr="005949E3">
        <w:rPr>
          <w:color w:val="auto"/>
          <w:sz w:val="24"/>
          <w:szCs w:val="24"/>
          <w:lang w:val="en-US" w:eastAsia="en-US"/>
        </w:rPr>
        <w:t xml:space="preserve">emakin tinggi angka kriminalitas menunjukkan semakin banyak tindak kejahatan pada masyarakat yang merupakan indikasi bahwa masyarakat merasa semakin tidak aman. </w:t>
      </w:r>
      <w:r w:rsidRPr="005949E3">
        <w:rPr>
          <w:color w:val="auto"/>
          <w:sz w:val="24"/>
          <w:szCs w:val="24"/>
          <w:lang w:val="en-US" w:eastAsia="en-US"/>
        </w:rPr>
        <w:t xml:space="preserve">Oleh karena itu perlu adanya upaya pemerintah yang serius dalam menurunkan angka kriminalitas di kabupaten </w:t>
      </w:r>
      <w:r w:rsidR="0092170F">
        <w:rPr>
          <w:color w:val="auto"/>
          <w:sz w:val="24"/>
          <w:szCs w:val="24"/>
          <w:lang w:val="en-US" w:eastAsia="en-US"/>
        </w:rPr>
        <w:t xml:space="preserve">Kepulauan Selayar </w:t>
      </w:r>
      <w:r w:rsidRPr="005949E3">
        <w:rPr>
          <w:color w:val="auto"/>
          <w:sz w:val="24"/>
          <w:szCs w:val="24"/>
          <w:lang w:val="en-US" w:eastAsia="en-US"/>
        </w:rPr>
        <w:t>ke depannya.</w:t>
      </w:r>
    </w:p>
    <w:p w:rsidR="00C05807" w:rsidRPr="005949E3" w:rsidRDefault="00C05807" w:rsidP="00E40032">
      <w:pPr>
        <w:spacing w:line="360" w:lineRule="auto"/>
        <w:contextualSpacing/>
        <w:jc w:val="center"/>
        <w:rPr>
          <w:color w:val="auto"/>
          <w:sz w:val="18"/>
          <w:szCs w:val="18"/>
          <w:lang w:val="en-US"/>
        </w:rPr>
      </w:pPr>
      <w:r w:rsidRPr="005949E3">
        <w:rPr>
          <w:color w:val="auto"/>
          <w:sz w:val="18"/>
          <w:szCs w:val="18"/>
        </w:rPr>
        <w:t>Tabel 2.</w:t>
      </w:r>
      <w:r w:rsidR="00A00DC7" w:rsidRPr="005949E3">
        <w:rPr>
          <w:color w:val="auto"/>
          <w:sz w:val="18"/>
          <w:szCs w:val="18"/>
          <w:lang w:val="en-US"/>
        </w:rPr>
        <w:t>165</w:t>
      </w:r>
    </w:p>
    <w:p w:rsidR="00702093" w:rsidRDefault="00702093" w:rsidP="00E40032">
      <w:pPr>
        <w:snapToGrid w:val="0"/>
        <w:spacing w:line="360" w:lineRule="auto"/>
        <w:ind w:left="3" w:right="85"/>
        <w:contextualSpacing/>
        <w:jc w:val="center"/>
        <w:rPr>
          <w:sz w:val="18"/>
          <w:szCs w:val="18"/>
          <w:lang w:val="en-US"/>
        </w:rPr>
      </w:pPr>
      <w:r w:rsidRPr="005949E3">
        <w:rPr>
          <w:sz w:val="18"/>
          <w:szCs w:val="18"/>
          <w:lang w:val="sv-SE"/>
        </w:rPr>
        <w:t>Jumlah Demo</w:t>
      </w:r>
      <w:r w:rsidRPr="005949E3">
        <w:rPr>
          <w:sz w:val="18"/>
          <w:szCs w:val="18"/>
        </w:rPr>
        <w:t>nstrasi</w:t>
      </w:r>
      <w:r w:rsidR="00C43171">
        <w:rPr>
          <w:sz w:val="18"/>
          <w:szCs w:val="18"/>
          <w:lang w:val="en-US"/>
        </w:rPr>
        <w:t xml:space="preserve"> </w:t>
      </w:r>
      <w:r w:rsidRPr="005949E3">
        <w:rPr>
          <w:sz w:val="18"/>
          <w:szCs w:val="18"/>
        </w:rPr>
        <w:t xml:space="preserve">Kabupaten </w:t>
      </w:r>
      <w:r w:rsidR="0092170F">
        <w:rPr>
          <w:sz w:val="18"/>
          <w:szCs w:val="18"/>
        </w:rPr>
        <w:t xml:space="preserve">Kepulauan Selayar </w:t>
      </w:r>
    </w:p>
    <w:tbl>
      <w:tblPr>
        <w:tblW w:w="5000" w:type="pct"/>
        <w:jc w:val="righ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768"/>
        <w:gridCol w:w="2880"/>
        <w:gridCol w:w="1143"/>
        <w:gridCol w:w="1143"/>
        <w:gridCol w:w="1143"/>
        <w:gridCol w:w="1143"/>
        <w:gridCol w:w="1117"/>
      </w:tblGrid>
      <w:tr w:rsidR="00702093" w:rsidRPr="005949E3" w:rsidTr="001A47C9">
        <w:trPr>
          <w:trHeight w:val="284"/>
          <w:jc w:val="right"/>
        </w:trPr>
        <w:tc>
          <w:tcPr>
            <w:tcW w:w="411" w:type="pct"/>
            <w:shd w:val="clear" w:color="auto" w:fill="auto"/>
            <w:vAlign w:val="center"/>
          </w:tcPr>
          <w:p w:rsidR="00702093" w:rsidRPr="005949E3" w:rsidRDefault="00702093" w:rsidP="00E40032">
            <w:pPr>
              <w:pStyle w:val="ListParagraph"/>
              <w:tabs>
                <w:tab w:val="left" w:pos="0"/>
              </w:tabs>
              <w:snapToGrid w:val="0"/>
              <w:spacing w:line="360" w:lineRule="auto"/>
              <w:ind w:left="0"/>
              <w:jc w:val="center"/>
              <w:rPr>
                <w:b/>
                <w:sz w:val="18"/>
                <w:szCs w:val="18"/>
              </w:rPr>
            </w:pPr>
            <w:r w:rsidRPr="005949E3">
              <w:rPr>
                <w:b/>
                <w:sz w:val="18"/>
                <w:szCs w:val="18"/>
              </w:rPr>
              <w:t>No</w:t>
            </w:r>
          </w:p>
        </w:tc>
        <w:tc>
          <w:tcPr>
            <w:tcW w:w="1542" w:type="pct"/>
            <w:shd w:val="clear" w:color="auto" w:fill="auto"/>
            <w:vAlign w:val="center"/>
          </w:tcPr>
          <w:p w:rsidR="00702093" w:rsidRPr="005949E3" w:rsidRDefault="00702093" w:rsidP="00E40032">
            <w:pPr>
              <w:pStyle w:val="ListParagraph"/>
              <w:tabs>
                <w:tab w:val="left" w:pos="0"/>
              </w:tabs>
              <w:snapToGrid w:val="0"/>
              <w:spacing w:line="360" w:lineRule="auto"/>
              <w:ind w:left="0"/>
              <w:jc w:val="center"/>
              <w:rPr>
                <w:b/>
                <w:sz w:val="18"/>
                <w:szCs w:val="18"/>
              </w:rPr>
            </w:pPr>
            <w:r w:rsidRPr="005949E3">
              <w:rPr>
                <w:b/>
                <w:sz w:val="18"/>
                <w:szCs w:val="18"/>
              </w:rPr>
              <w:t>Uraian</w:t>
            </w:r>
          </w:p>
        </w:tc>
        <w:tc>
          <w:tcPr>
            <w:tcW w:w="612" w:type="pct"/>
            <w:shd w:val="clear" w:color="auto" w:fill="auto"/>
            <w:vAlign w:val="center"/>
          </w:tcPr>
          <w:p w:rsidR="00702093" w:rsidRPr="005949E3" w:rsidRDefault="00702093" w:rsidP="00E40032">
            <w:pPr>
              <w:widowControl w:val="0"/>
              <w:autoSpaceDE w:val="0"/>
              <w:autoSpaceDN w:val="0"/>
              <w:adjustRightInd w:val="0"/>
              <w:spacing w:line="360" w:lineRule="auto"/>
              <w:ind w:right="-20"/>
              <w:contextualSpacing/>
              <w:jc w:val="center"/>
              <w:rPr>
                <w:rFonts w:eastAsia="Calibri"/>
                <w:b/>
                <w:bCs/>
                <w:sz w:val="18"/>
                <w:szCs w:val="18"/>
              </w:rPr>
            </w:pPr>
            <w:r w:rsidRPr="005949E3">
              <w:rPr>
                <w:rFonts w:eastAsia="Calibri"/>
                <w:b/>
                <w:bCs/>
                <w:sz w:val="18"/>
                <w:szCs w:val="18"/>
              </w:rPr>
              <w:t>2011</w:t>
            </w:r>
          </w:p>
        </w:tc>
        <w:tc>
          <w:tcPr>
            <w:tcW w:w="612" w:type="pct"/>
            <w:shd w:val="clear" w:color="auto" w:fill="auto"/>
            <w:vAlign w:val="center"/>
          </w:tcPr>
          <w:p w:rsidR="00702093" w:rsidRPr="005949E3" w:rsidRDefault="00702093" w:rsidP="00E40032">
            <w:pPr>
              <w:widowControl w:val="0"/>
              <w:autoSpaceDE w:val="0"/>
              <w:autoSpaceDN w:val="0"/>
              <w:adjustRightInd w:val="0"/>
              <w:spacing w:line="360" w:lineRule="auto"/>
              <w:ind w:left="10" w:right="-20"/>
              <w:contextualSpacing/>
              <w:jc w:val="center"/>
              <w:rPr>
                <w:rFonts w:eastAsia="Calibri"/>
                <w:b/>
                <w:bCs/>
                <w:sz w:val="18"/>
                <w:szCs w:val="18"/>
              </w:rPr>
            </w:pPr>
            <w:r w:rsidRPr="005949E3">
              <w:rPr>
                <w:rFonts w:eastAsia="Calibri"/>
                <w:b/>
                <w:bCs/>
                <w:sz w:val="18"/>
                <w:szCs w:val="18"/>
              </w:rPr>
              <w:t>2012</w:t>
            </w:r>
          </w:p>
        </w:tc>
        <w:tc>
          <w:tcPr>
            <w:tcW w:w="612" w:type="pct"/>
            <w:shd w:val="clear" w:color="auto" w:fill="auto"/>
            <w:vAlign w:val="center"/>
          </w:tcPr>
          <w:p w:rsidR="00702093" w:rsidRPr="005949E3" w:rsidRDefault="00702093" w:rsidP="00E40032">
            <w:pPr>
              <w:widowControl w:val="0"/>
              <w:autoSpaceDE w:val="0"/>
              <w:autoSpaceDN w:val="0"/>
              <w:adjustRightInd w:val="0"/>
              <w:spacing w:line="360" w:lineRule="auto"/>
              <w:ind w:left="-42" w:right="-20"/>
              <w:contextualSpacing/>
              <w:jc w:val="center"/>
              <w:rPr>
                <w:rFonts w:eastAsia="Calibri"/>
                <w:b/>
                <w:bCs/>
                <w:sz w:val="18"/>
                <w:szCs w:val="18"/>
              </w:rPr>
            </w:pPr>
            <w:r w:rsidRPr="005949E3">
              <w:rPr>
                <w:rFonts w:eastAsia="Calibri"/>
                <w:b/>
                <w:bCs/>
                <w:sz w:val="18"/>
                <w:szCs w:val="18"/>
              </w:rPr>
              <w:t>2013</w:t>
            </w:r>
          </w:p>
        </w:tc>
        <w:tc>
          <w:tcPr>
            <w:tcW w:w="612" w:type="pct"/>
            <w:shd w:val="clear" w:color="auto" w:fill="auto"/>
            <w:vAlign w:val="center"/>
          </w:tcPr>
          <w:p w:rsidR="00702093" w:rsidRPr="005949E3" w:rsidRDefault="00702093" w:rsidP="00E40032">
            <w:pPr>
              <w:widowControl w:val="0"/>
              <w:autoSpaceDE w:val="0"/>
              <w:autoSpaceDN w:val="0"/>
              <w:adjustRightInd w:val="0"/>
              <w:spacing w:line="360" w:lineRule="auto"/>
              <w:ind w:left="10" w:right="-20"/>
              <w:contextualSpacing/>
              <w:jc w:val="center"/>
              <w:rPr>
                <w:rFonts w:eastAsia="Calibri"/>
                <w:b/>
                <w:bCs/>
                <w:sz w:val="18"/>
                <w:szCs w:val="18"/>
              </w:rPr>
            </w:pPr>
            <w:r w:rsidRPr="005949E3">
              <w:rPr>
                <w:rFonts w:eastAsia="Calibri"/>
                <w:b/>
                <w:bCs/>
                <w:sz w:val="18"/>
                <w:szCs w:val="18"/>
              </w:rPr>
              <w:t>2014</w:t>
            </w:r>
          </w:p>
        </w:tc>
        <w:tc>
          <w:tcPr>
            <w:tcW w:w="598" w:type="pct"/>
            <w:shd w:val="clear" w:color="auto" w:fill="auto"/>
            <w:vAlign w:val="center"/>
          </w:tcPr>
          <w:p w:rsidR="00702093" w:rsidRPr="005949E3" w:rsidRDefault="00702093" w:rsidP="00E40032">
            <w:pPr>
              <w:widowControl w:val="0"/>
              <w:autoSpaceDE w:val="0"/>
              <w:autoSpaceDN w:val="0"/>
              <w:adjustRightInd w:val="0"/>
              <w:spacing w:line="360" w:lineRule="auto"/>
              <w:ind w:left="-42" w:right="-20"/>
              <w:contextualSpacing/>
              <w:jc w:val="center"/>
              <w:rPr>
                <w:rFonts w:eastAsia="Calibri"/>
                <w:b/>
                <w:bCs/>
                <w:sz w:val="18"/>
                <w:szCs w:val="18"/>
              </w:rPr>
            </w:pPr>
            <w:r w:rsidRPr="005949E3">
              <w:rPr>
                <w:rFonts w:eastAsia="Calibri"/>
                <w:b/>
                <w:bCs/>
                <w:sz w:val="18"/>
                <w:szCs w:val="18"/>
              </w:rPr>
              <w:t>2015</w:t>
            </w:r>
          </w:p>
        </w:tc>
      </w:tr>
      <w:tr w:rsidR="00702093" w:rsidRPr="005949E3" w:rsidTr="00B77D6D">
        <w:trPr>
          <w:trHeight w:val="284"/>
          <w:jc w:val="right"/>
        </w:trPr>
        <w:tc>
          <w:tcPr>
            <w:tcW w:w="411" w:type="pct"/>
            <w:vAlign w:val="center"/>
          </w:tcPr>
          <w:p w:rsidR="00702093" w:rsidRPr="005949E3" w:rsidRDefault="00702093" w:rsidP="00E40032">
            <w:pPr>
              <w:pStyle w:val="ListParagraph"/>
              <w:tabs>
                <w:tab w:val="left" w:pos="0"/>
              </w:tabs>
              <w:snapToGrid w:val="0"/>
              <w:spacing w:line="360" w:lineRule="auto"/>
              <w:ind w:left="0"/>
              <w:jc w:val="center"/>
              <w:rPr>
                <w:sz w:val="18"/>
                <w:szCs w:val="18"/>
              </w:rPr>
            </w:pPr>
            <w:r w:rsidRPr="005949E3">
              <w:rPr>
                <w:sz w:val="18"/>
                <w:szCs w:val="18"/>
              </w:rPr>
              <w:t>1</w:t>
            </w:r>
          </w:p>
        </w:tc>
        <w:tc>
          <w:tcPr>
            <w:tcW w:w="1542" w:type="pct"/>
            <w:vAlign w:val="center"/>
          </w:tcPr>
          <w:p w:rsidR="00702093" w:rsidRPr="005949E3" w:rsidRDefault="00702093" w:rsidP="00E40032">
            <w:pPr>
              <w:pStyle w:val="ListParagraph"/>
              <w:tabs>
                <w:tab w:val="left" w:pos="0"/>
              </w:tabs>
              <w:snapToGrid w:val="0"/>
              <w:spacing w:line="360" w:lineRule="auto"/>
              <w:ind w:left="0"/>
              <w:rPr>
                <w:sz w:val="18"/>
                <w:szCs w:val="18"/>
              </w:rPr>
            </w:pPr>
            <w:r w:rsidRPr="005949E3">
              <w:rPr>
                <w:sz w:val="18"/>
                <w:szCs w:val="18"/>
              </w:rPr>
              <w:t>Bidang Politik</w:t>
            </w:r>
          </w:p>
        </w:tc>
        <w:tc>
          <w:tcPr>
            <w:tcW w:w="612" w:type="pct"/>
          </w:tcPr>
          <w:p w:rsidR="00702093" w:rsidRPr="005949E3" w:rsidRDefault="00702093" w:rsidP="00E40032">
            <w:pPr>
              <w:pStyle w:val="ListParagraph"/>
              <w:tabs>
                <w:tab w:val="left" w:pos="0"/>
              </w:tabs>
              <w:snapToGrid w:val="0"/>
              <w:spacing w:line="360" w:lineRule="auto"/>
              <w:ind w:left="0"/>
              <w:jc w:val="center"/>
              <w:rPr>
                <w:sz w:val="18"/>
                <w:szCs w:val="18"/>
              </w:rPr>
            </w:pPr>
            <w:r w:rsidRPr="005949E3">
              <w:rPr>
                <w:sz w:val="18"/>
                <w:szCs w:val="18"/>
              </w:rPr>
              <w:t>-</w:t>
            </w:r>
          </w:p>
        </w:tc>
        <w:tc>
          <w:tcPr>
            <w:tcW w:w="612" w:type="pct"/>
          </w:tcPr>
          <w:p w:rsidR="00702093" w:rsidRPr="005949E3" w:rsidRDefault="00702093" w:rsidP="00E40032">
            <w:pPr>
              <w:pStyle w:val="ListParagraph"/>
              <w:tabs>
                <w:tab w:val="left" w:pos="0"/>
              </w:tabs>
              <w:snapToGrid w:val="0"/>
              <w:spacing w:line="360" w:lineRule="auto"/>
              <w:ind w:left="0"/>
              <w:jc w:val="center"/>
              <w:rPr>
                <w:sz w:val="18"/>
                <w:szCs w:val="18"/>
              </w:rPr>
            </w:pPr>
            <w:r w:rsidRPr="005949E3">
              <w:rPr>
                <w:sz w:val="18"/>
                <w:szCs w:val="18"/>
              </w:rPr>
              <w:t>1</w:t>
            </w:r>
          </w:p>
        </w:tc>
        <w:tc>
          <w:tcPr>
            <w:tcW w:w="612" w:type="pct"/>
          </w:tcPr>
          <w:p w:rsidR="00702093" w:rsidRPr="005949E3" w:rsidRDefault="00702093" w:rsidP="00E40032">
            <w:pPr>
              <w:pStyle w:val="ListParagraph"/>
              <w:tabs>
                <w:tab w:val="left" w:pos="0"/>
              </w:tabs>
              <w:snapToGrid w:val="0"/>
              <w:spacing w:line="360" w:lineRule="auto"/>
              <w:ind w:left="0"/>
              <w:jc w:val="center"/>
              <w:rPr>
                <w:sz w:val="18"/>
                <w:szCs w:val="18"/>
              </w:rPr>
            </w:pPr>
            <w:r w:rsidRPr="005949E3">
              <w:rPr>
                <w:sz w:val="18"/>
                <w:szCs w:val="18"/>
              </w:rPr>
              <w:t>1</w:t>
            </w:r>
          </w:p>
        </w:tc>
        <w:tc>
          <w:tcPr>
            <w:tcW w:w="612" w:type="pct"/>
          </w:tcPr>
          <w:p w:rsidR="00702093" w:rsidRPr="005949E3" w:rsidRDefault="00702093" w:rsidP="00E40032">
            <w:pPr>
              <w:pStyle w:val="ListParagraph"/>
              <w:tabs>
                <w:tab w:val="left" w:pos="0"/>
              </w:tabs>
              <w:snapToGrid w:val="0"/>
              <w:spacing w:line="360" w:lineRule="auto"/>
              <w:ind w:left="0"/>
              <w:jc w:val="center"/>
              <w:rPr>
                <w:sz w:val="18"/>
                <w:szCs w:val="18"/>
              </w:rPr>
            </w:pPr>
            <w:r w:rsidRPr="005949E3">
              <w:rPr>
                <w:sz w:val="18"/>
                <w:szCs w:val="18"/>
              </w:rPr>
              <w:t>-</w:t>
            </w:r>
          </w:p>
        </w:tc>
        <w:tc>
          <w:tcPr>
            <w:tcW w:w="598" w:type="pct"/>
          </w:tcPr>
          <w:p w:rsidR="00702093" w:rsidRPr="005949E3" w:rsidRDefault="00702093" w:rsidP="00E40032">
            <w:pPr>
              <w:pStyle w:val="ListParagraph"/>
              <w:tabs>
                <w:tab w:val="left" w:pos="0"/>
              </w:tabs>
              <w:snapToGrid w:val="0"/>
              <w:spacing w:line="360" w:lineRule="auto"/>
              <w:ind w:left="0"/>
              <w:jc w:val="center"/>
              <w:rPr>
                <w:sz w:val="18"/>
                <w:szCs w:val="18"/>
              </w:rPr>
            </w:pPr>
            <w:r w:rsidRPr="005949E3">
              <w:rPr>
                <w:sz w:val="18"/>
                <w:szCs w:val="18"/>
              </w:rPr>
              <w:t>5</w:t>
            </w:r>
          </w:p>
        </w:tc>
      </w:tr>
      <w:tr w:rsidR="00702093" w:rsidRPr="005949E3" w:rsidTr="00B77D6D">
        <w:trPr>
          <w:trHeight w:val="284"/>
          <w:jc w:val="right"/>
        </w:trPr>
        <w:tc>
          <w:tcPr>
            <w:tcW w:w="411" w:type="pct"/>
            <w:vAlign w:val="center"/>
          </w:tcPr>
          <w:p w:rsidR="00702093" w:rsidRPr="005949E3" w:rsidRDefault="00702093" w:rsidP="00E40032">
            <w:pPr>
              <w:pStyle w:val="ListParagraph"/>
              <w:tabs>
                <w:tab w:val="left" w:pos="0"/>
              </w:tabs>
              <w:snapToGrid w:val="0"/>
              <w:spacing w:line="360" w:lineRule="auto"/>
              <w:ind w:left="0"/>
              <w:jc w:val="center"/>
              <w:rPr>
                <w:sz w:val="18"/>
                <w:szCs w:val="18"/>
              </w:rPr>
            </w:pPr>
            <w:r w:rsidRPr="005949E3">
              <w:rPr>
                <w:sz w:val="18"/>
                <w:szCs w:val="18"/>
              </w:rPr>
              <w:t>2</w:t>
            </w:r>
          </w:p>
        </w:tc>
        <w:tc>
          <w:tcPr>
            <w:tcW w:w="1542" w:type="pct"/>
            <w:vAlign w:val="center"/>
          </w:tcPr>
          <w:p w:rsidR="00702093" w:rsidRPr="005949E3" w:rsidRDefault="00702093" w:rsidP="00E40032">
            <w:pPr>
              <w:pStyle w:val="ListParagraph"/>
              <w:tabs>
                <w:tab w:val="left" w:pos="0"/>
              </w:tabs>
              <w:snapToGrid w:val="0"/>
              <w:spacing w:line="360" w:lineRule="auto"/>
              <w:ind w:left="0"/>
              <w:rPr>
                <w:sz w:val="18"/>
                <w:szCs w:val="18"/>
              </w:rPr>
            </w:pPr>
            <w:r w:rsidRPr="005949E3">
              <w:rPr>
                <w:sz w:val="18"/>
                <w:szCs w:val="18"/>
              </w:rPr>
              <w:t>Ekonomi</w:t>
            </w:r>
          </w:p>
        </w:tc>
        <w:tc>
          <w:tcPr>
            <w:tcW w:w="612" w:type="pct"/>
          </w:tcPr>
          <w:p w:rsidR="00702093" w:rsidRPr="005949E3" w:rsidRDefault="00702093" w:rsidP="00E40032">
            <w:pPr>
              <w:pStyle w:val="ListParagraph"/>
              <w:tabs>
                <w:tab w:val="left" w:pos="0"/>
              </w:tabs>
              <w:snapToGrid w:val="0"/>
              <w:spacing w:line="360" w:lineRule="auto"/>
              <w:ind w:left="0"/>
              <w:jc w:val="center"/>
              <w:rPr>
                <w:sz w:val="18"/>
                <w:szCs w:val="18"/>
              </w:rPr>
            </w:pPr>
            <w:r w:rsidRPr="005949E3">
              <w:rPr>
                <w:sz w:val="18"/>
                <w:szCs w:val="18"/>
              </w:rPr>
              <w:t>-</w:t>
            </w:r>
          </w:p>
        </w:tc>
        <w:tc>
          <w:tcPr>
            <w:tcW w:w="612" w:type="pct"/>
          </w:tcPr>
          <w:p w:rsidR="00702093" w:rsidRPr="005949E3" w:rsidRDefault="00702093" w:rsidP="00E40032">
            <w:pPr>
              <w:pStyle w:val="ListParagraph"/>
              <w:tabs>
                <w:tab w:val="left" w:pos="0"/>
              </w:tabs>
              <w:snapToGrid w:val="0"/>
              <w:spacing w:line="360" w:lineRule="auto"/>
              <w:ind w:left="0"/>
              <w:jc w:val="center"/>
              <w:rPr>
                <w:sz w:val="18"/>
                <w:szCs w:val="18"/>
              </w:rPr>
            </w:pPr>
            <w:r w:rsidRPr="005949E3">
              <w:rPr>
                <w:sz w:val="18"/>
                <w:szCs w:val="18"/>
              </w:rPr>
              <w:t>-</w:t>
            </w:r>
          </w:p>
        </w:tc>
        <w:tc>
          <w:tcPr>
            <w:tcW w:w="612" w:type="pct"/>
          </w:tcPr>
          <w:p w:rsidR="00702093" w:rsidRPr="005949E3" w:rsidRDefault="00702093" w:rsidP="00E40032">
            <w:pPr>
              <w:pStyle w:val="ListParagraph"/>
              <w:tabs>
                <w:tab w:val="left" w:pos="0"/>
              </w:tabs>
              <w:snapToGrid w:val="0"/>
              <w:spacing w:line="360" w:lineRule="auto"/>
              <w:ind w:left="0"/>
              <w:jc w:val="center"/>
              <w:rPr>
                <w:sz w:val="18"/>
                <w:szCs w:val="18"/>
              </w:rPr>
            </w:pPr>
            <w:r w:rsidRPr="005949E3">
              <w:rPr>
                <w:sz w:val="18"/>
                <w:szCs w:val="18"/>
              </w:rPr>
              <w:t>1</w:t>
            </w:r>
          </w:p>
        </w:tc>
        <w:tc>
          <w:tcPr>
            <w:tcW w:w="612" w:type="pct"/>
          </w:tcPr>
          <w:p w:rsidR="00702093" w:rsidRPr="005949E3" w:rsidRDefault="00702093" w:rsidP="00E40032">
            <w:pPr>
              <w:pStyle w:val="ListParagraph"/>
              <w:tabs>
                <w:tab w:val="left" w:pos="0"/>
              </w:tabs>
              <w:snapToGrid w:val="0"/>
              <w:spacing w:line="360" w:lineRule="auto"/>
              <w:ind w:left="0"/>
              <w:jc w:val="center"/>
              <w:rPr>
                <w:sz w:val="18"/>
                <w:szCs w:val="18"/>
              </w:rPr>
            </w:pPr>
            <w:r w:rsidRPr="005949E3">
              <w:rPr>
                <w:sz w:val="18"/>
                <w:szCs w:val="18"/>
              </w:rPr>
              <w:t>-</w:t>
            </w:r>
          </w:p>
        </w:tc>
        <w:tc>
          <w:tcPr>
            <w:tcW w:w="598" w:type="pct"/>
          </w:tcPr>
          <w:p w:rsidR="00702093" w:rsidRPr="005949E3" w:rsidRDefault="00702093" w:rsidP="00E40032">
            <w:pPr>
              <w:pStyle w:val="ListParagraph"/>
              <w:tabs>
                <w:tab w:val="left" w:pos="0"/>
              </w:tabs>
              <w:snapToGrid w:val="0"/>
              <w:spacing w:line="360" w:lineRule="auto"/>
              <w:ind w:left="0"/>
              <w:jc w:val="center"/>
              <w:rPr>
                <w:sz w:val="18"/>
                <w:szCs w:val="18"/>
              </w:rPr>
            </w:pPr>
            <w:r w:rsidRPr="005949E3">
              <w:rPr>
                <w:sz w:val="18"/>
                <w:szCs w:val="18"/>
              </w:rPr>
              <w:t>-</w:t>
            </w:r>
          </w:p>
        </w:tc>
      </w:tr>
      <w:tr w:rsidR="00702093" w:rsidRPr="005949E3" w:rsidTr="00B77D6D">
        <w:trPr>
          <w:trHeight w:val="284"/>
          <w:jc w:val="right"/>
        </w:trPr>
        <w:tc>
          <w:tcPr>
            <w:tcW w:w="411" w:type="pct"/>
            <w:vAlign w:val="center"/>
          </w:tcPr>
          <w:p w:rsidR="00702093" w:rsidRPr="005949E3" w:rsidRDefault="00702093" w:rsidP="00E40032">
            <w:pPr>
              <w:pStyle w:val="ListParagraph"/>
              <w:tabs>
                <w:tab w:val="left" w:pos="0"/>
              </w:tabs>
              <w:snapToGrid w:val="0"/>
              <w:spacing w:line="360" w:lineRule="auto"/>
              <w:ind w:left="0"/>
              <w:jc w:val="center"/>
              <w:rPr>
                <w:sz w:val="18"/>
                <w:szCs w:val="18"/>
              </w:rPr>
            </w:pPr>
            <w:r w:rsidRPr="005949E3">
              <w:rPr>
                <w:sz w:val="18"/>
                <w:szCs w:val="18"/>
              </w:rPr>
              <w:t>3</w:t>
            </w:r>
          </w:p>
        </w:tc>
        <w:tc>
          <w:tcPr>
            <w:tcW w:w="1542" w:type="pct"/>
            <w:vAlign w:val="center"/>
          </w:tcPr>
          <w:p w:rsidR="00702093" w:rsidRPr="005949E3" w:rsidRDefault="00702093" w:rsidP="00E40032">
            <w:pPr>
              <w:pStyle w:val="ListParagraph"/>
              <w:tabs>
                <w:tab w:val="left" w:pos="0"/>
              </w:tabs>
              <w:snapToGrid w:val="0"/>
              <w:spacing w:line="360" w:lineRule="auto"/>
              <w:ind w:left="0"/>
              <w:rPr>
                <w:sz w:val="18"/>
                <w:szCs w:val="18"/>
              </w:rPr>
            </w:pPr>
            <w:r w:rsidRPr="005949E3">
              <w:rPr>
                <w:sz w:val="18"/>
                <w:szCs w:val="18"/>
              </w:rPr>
              <w:t>Kasus pemogokan kerja</w:t>
            </w:r>
          </w:p>
        </w:tc>
        <w:tc>
          <w:tcPr>
            <w:tcW w:w="612" w:type="pct"/>
          </w:tcPr>
          <w:p w:rsidR="00702093" w:rsidRPr="005949E3" w:rsidRDefault="00702093" w:rsidP="00E40032">
            <w:pPr>
              <w:pStyle w:val="ListParagraph"/>
              <w:tabs>
                <w:tab w:val="left" w:pos="0"/>
              </w:tabs>
              <w:snapToGrid w:val="0"/>
              <w:spacing w:line="360" w:lineRule="auto"/>
              <w:ind w:left="0"/>
              <w:jc w:val="center"/>
              <w:rPr>
                <w:sz w:val="18"/>
                <w:szCs w:val="18"/>
              </w:rPr>
            </w:pPr>
            <w:r w:rsidRPr="005949E3">
              <w:rPr>
                <w:sz w:val="18"/>
                <w:szCs w:val="18"/>
              </w:rPr>
              <w:t>-</w:t>
            </w:r>
          </w:p>
        </w:tc>
        <w:tc>
          <w:tcPr>
            <w:tcW w:w="612" w:type="pct"/>
          </w:tcPr>
          <w:p w:rsidR="00702093" w:rsidRPr="005949E3" w:rsidRDefault="00702093" w:rsidP="00E40032">
            <w:pPr>
              <w:pStyle w:val="ListParagraph"/>
              <w:tabs>
                <w:tab w:val="left" w:pos="0"/>
              </w:tabs>
              <w:snapToGrid w:val="0"/>
              <w:spacing w:line="360" w:lineRule="auto"/>
              <w:ind w:left="0"/>
              <w:jc w:val="center"/>
              <w:rPr>
                <w:sz w:val="18"/>
                <w:szCs w:val="18"/>
              </w:rPr>
            </w:pPr>
            <w:r w:rsidRPr="005949E3">
              <w:rPr>
                <w:sz w:val="18"/>
                <w:szCs w:val="18"/>
              </w:rPr>
              <w:t>-</w:t>
            </w:r>
          </w:p>
        </w:tc>
        <w:tc>
          <w:tcPr>
            <w:tcW w:w="612" w:type="pct"/>
          </w:tcPr>
          <w:p w:rsidR="00702093" w:rsidRPr="005949E3" w:rsidRDefault="00702093" w:rsidP="00E40032">
            <w:pPr>
              <w:pStyle w:val="ListParagraph"/>
              <w:tabs>
                <w:tab w:val="left" w:pos="0"/>
              </w:tabs>
              <w:snapToGrid w:val="0"/>
              <w:spacing w:line="360" w:lineRule="auto"/>
              <w:ind w:left="0"/>
              <w:jc w:val="center"/>
              <w:rPr>
                <w:sz w:val="18"/>
                <w:szCs w:val="18"/>
              </w:rPr>
            </w:pPr>
            <w:r w:rsidRPr="005949E3">
              <w:rPr>
                <w:sz w:val="18"/>
                <w:szCs w:val="18"/>
              </w:rPr>
              <w:t>-</w:t>
            </w:r>
          </w:p>
        </w:tc>
        <w:tc>
          <w:tcPr>
            <w:tcW w:w="612" w:type="pct"/>
          </w:tcPr>
          <w:p w:rsidR="00702093" w:rsidRPr="005949E3" w:rsidRDefault="00702093" w:rsidP="00E40032">
            <w:pPr>
              <w:pStyle w:val="ListParagraph"/>
              <w:tabs>
                <w:tab w:val="left" w:pos="0"/>
              </w:tabs>
              <w:snapToGrid w:val="0"/>
              <w:spacing w:line="360" w:lineRule="auto"/>
              <w:ind w:left="0"/>
              <w:jc w:val="center"/>
              <w:rPr>
                <w:sz w:val="18"/>
                <w:szCs w:val="18"/>
              </w:rPr>
            </w:pPr>
            <w:r w:rsidRPr="005949E3">
              <w:rPr>
                <w:sz w:val="18"/>
                <w:szCs w:val="18"/>
              </w:rPr>
              <w:t>-</w:t>
            </w:r>
          </w:p>
        </w:tc>
        <w:tc>
          <w:tcPr>
            <w:tcW w:w="598" w:type="pct"/>
          </w:tcPr>
          <w:p w:rsidR="00702093" w:rsidRPr="005949E3" w:rsidRDefault="00702093" w:rsidP="00E40032">
            <w:pPr>
              <w:pStyle w:val="ListParagraph"/>
              <w:tabs>
                <w:tab w:val="left" w:pos="0"/>
              </w:tabs>
              <w:snapToGrid w:val="0"/>
              <w:spacing w:line="360" w:lineRule="auto"/>
              <w:ind w:left="0"/>
              <w:jc w:val="center"/>
              <w:rPr>
                <w:sz w:val="18"/>
                <w:szCs w:val="18"/>
              </w:rPr>
            </w:pPr>
            <w:r w:rsidRPr="005949E3">
              <w:rPr>
                <w:sz w:val="18"/>
                <w:szCs w:val="18"/>
              </w:rPr>
              <w:t>-</w:t>
            </w:r>
          </w:p>
        </w:tc>
      </w:tr>
      <w:tr w:rsidR="00702093" w:rsidRPr="005949E3" w:rsidTr="00B77D6D">
        <w:trPr>
          <w:trHeight w:val="284"/>
          <w:jc w:val="right"/>
        </w:trPr>
        <w:tc>
          <w:tcPr>
            <w:tcW w:w="411" w:type="pct"/>
            <w:vAlign w:val="center"/>
          </w:tcPr>
          <w:p w:rsidR="00702093" w:rsidRPr="005949E3" w:rsidRDefault="00702093" w:rsidP="00E40032">
            <w:pPr>
              <w:pStyle w:val="ListParagraph"/>
              <w:tabs>
                <w:tab w:val="left" w:pos="0"/>
              </w:tabs>
              <w:snapToGrid w:val="0"/>
              <w:spacing w:line="360" w:lineRule="auto"/>
              <w:ind w:left="0"/>
              <w:jc w:val="center"/>
              <w:rPr>
                <w:sz w:val="18"/>
                <w:szCs w:val="18"/>
              </w:rPr>
            </w:pPr>
            <w:r w:rsidRPr="005949E3">
              <w:rPr>
                <w:sz w:val="18"/>
                <w:szCs w:val="18"/>
              </w:rPr>
              <w:t>4</w:t>
            </w:r>
          </w:p>
        </w:tc>
        <w:tc>
          <w:tcPr>
            <w:tcW w:w="1542" w:type="pct"/>
            <w:vAlign w:val="center"/>
          </w:tcPr>
          <w:p w:rsidR="00702093" w:rsidRPr="005949E3" w:rsidRDefault="00702093" w:rsidP="00E40032">
            <w:pPr>
              <w:pStyle w:val="ListParagraph"/>
              <w:tabs>
                <w:tab w:val="left" w:pos="0"/>
              </w:tabs>
              <w:snapToGrid w:val="0"/>
              <w:spacing w:line="360" w:lineRule="auto"/>
              <w:ind w:left="0"/>
              <w:rPr>
                <w:sz w:val="18"/>
                <w:szCs w:val="18"/>
              </w:rPr>
            </w:pPr>
            <w:r w:rsidRPr="005949E3">
              <w:rPr>
                <w:sz w:val="18"/>
                <w:szCs w:val="18"/>
              </w:rPr>
              <w:t>Jumlah Demonstrasi/Unjuk Rasa</w:t>
            </w:r>
          </w:p>
        </w:tc>
        <w:tc>
          <w:tcPr>
            <w:tcW w:w="612" w:type="pct"/>
          </w:tcPr>
          <w:p w:rsidR="00702093" w:rsidRPr="005949E3" w:rsidRDefault="00702093" w:rsidP="00E40032">
            <w:pPr>
              <w:pStyle w:val="ListParagraph"/>
              <w:tabs>
                <w:tab w:val="left" w:pos="0"/>
              </w:tabs>
              <w:snapToGrid w:val="0"/>
              <w:spacing w:line="360" w:lineRule="auto"/>
              <w:ind w:left="0"/>
              <w:jc w:val="center"/>
              <w:rPr>
                <w:sz w:val="18"/>
                <w:szCs w:val="18"/>
              </w:rPr>
            </w:pPr>
            <w:r w:rsidRPr="005949E3">
              <w:rPr>
                <w:sz w:val="18"/>
                <w:szCs w:val="18"/>
              </w:rPr>
              <w:t>10</w:t>
            </w:r>
          </w:p>
        </w:tc>
        <w:tc>
          <w:tcPr>
            <w:tcW w:w="612" w:type="pct"/>
          </w:tcPr>
          <w:p w:rsidR="00702093" w:rsidRPr="005949E3" w:rsidRDefault="00702093" w:rsidP="00E40032">
            <w:pPr>
              <w:pStyle w:val="ListParagraph"/>
              <w:tabs>
                <w:tab w:val="left" w:pos="0"/>
              </w:tabs>
              <w:snapToGrid w:val="0"/>
              <w:spacing w:line="360" w:lineRule="auto"/>
              <w:ind w:left="0"/>
              <w:jc w:val="center"/>
              <w:rPr>
                <w:sz w:val="18"/>
                <w:szCs w:val="18"/>
              </w:rPr>
            </w:pPr>
            <w:r w:rsidRPr="005949E3">
              <w:rPr>
                <w:sz w:val="18"/>
                <w:szCs w:val="18"/>
              </w:rPr>
              <w:t>3</w:t>
            </w:r>
          </w:p>
        </w:tc>
        <w:tc>
          <w:tcPr>
            <w:tcW w:w="612" w:type="pct"/>
          </w:tcPr>
          <w:p w:rsidR="00702093" w:rsidRPr="005949E3" w:rsidRDefault="00702093" w:rsidP="00E40032">
            <w:pPr>
              <w:pStyle w:val="ListParagraph"/>
              <w:tabs>
                <w:tab w:val="left" w:pos="0"/>
              </w:tabs>
              <w:snapToGrid w:val="0"/>
              <w:spacing w:line="360" w:lineRule="auto"/>
              <w:ind w:left="0"/>
              <w:jc w:val="center"/>
              <w:rPr>
                <w:sz w:val="18"/>
                <w:szCs w:val="18"/>
              </w:rPr>
            </w:pPr>
            <w:r w:rsidRPr="005949E3">
              <w:rPr>
                <w:sz w:val="18"/>
                <w:szCs w:val="18"/>
              </w:rPr>
              <w:t>9</w:t>
            </w:r>
          </w:p>
        </w:tc>
        <w:tc>
          <w:tcPr>
            <w:tcW w:w="612" w:type="pct"/>
          </w:tcPr>
          <w:p w:rsidR="00702093" w:rsidRPr="005949E3" w:rsidRDefault="00702093" w:rsidP="00E40032">
            <w:pPr>
              <w:pStyle w:val="ListParagraph"/>
              <w:tabs>
                <w:tab w:val="left" w:pos="0"/>
              </w:tabs>
              <w:snapToGrid w:val="0"/>
              <w:spacing w:line="360" w:lineRule="auto"/>
              <w:ind w:left="0"/>
              <w:jc w:val="center"/>
              <w:rPr>
                <w:sz w:val="18"/>
                <w:szCs w:val="18"/>
              </w:rPr>
            </w:pPr>
            <w:r w:rsidRPr="005949E3">
              <w:rPr>
                <w:sz w:val="18"/>
                <w:szCs w:val="18"/>
              </w:rPr>
              <w:t>10</w:t>
            </w:r>
          </w:p>
        </w:tc>
        <w:tc>
          <w:tcPr>
            <w:tcW w:w="598" w:type="pct"/>
          </w:tcPr>
          <w:p w:rsidR="00702093" w:rsidRPr="005949E3" w:rsidRDefault="00702093" w:rsidP="00E40032">
            <w:pPr>
              <w:pStyle w:val="ListParagraph"/>
              <w:tabs>
                <w:tab w:val="left" w:pos="0"/>
              </w:tabs>
              <w:snapToGrid w:val="0"/>
              <w:spacing w:line="360" w:lineRule="auto"/>
              <w:ind w:left="0"/>
              <w:jc w:val="center"/>
              <w:rPr>
                <w:sz w:val="18"/>
                <w:szCs w:val="18"/>
              </w:rPr>
            </w:pPr>
            <w:r w:rsidRPr="005949E3">
              <w:rPr>
                <w:sz w:val="18"/>
                <w:szCs w:val="18"/>
              </w:rPr>
              <w:t>-</w:t>
            </w:r>
          </w:p>
        </w:tc>
      </w:tr>
      <w:tr w:rsidR="00F47190" w:rsidRPr="005949E3" w:rsidTr="00B77D6D">
        <w:trPr>
          <w:trHeight w:val="284"/>
          <w:jc w:val="right"/>
        </w:trPr>
        <w:tc>
          <w:tcPr>
            <w:tcW w:w="411" w:type="pct"/>
            <w:vAlign w:val="center"/>
          </w:tcPr>
          <w:p w:rsidR="00F47190" w:rsidRPr="005949E3" w:rsidRDefault="00F47190" w:rsidP="00E40032">
            <w:pPr>
              <w:pStyle w:val="ListParagraph"/>
              <w:tabs>
                <w:tab w:val="left" w:pos="0"/>
              </w:tabs>
              <w:snapToGrid w:val="0"/>
              <w:spacing w:line="360" w:lineRule="auto"/>
              <w:ind w:left="0"/>
              <w:jc w:val="center"/>
              <w:rPr>
                <w:sz w:val="18"/>
                <w:szCs w:val="18"/>
              </w:rPr>
            </w:pPr>
          </w:p>
        </w:tc>
        <w:tc>
          <w:tcPr>
            <w:tcW w:w="1542" w:type="pct"/>
            <w:vAlign w:val="center"/>
          </w:tcPr>
          <w:p w:rsidR="00F47190" w:rsidRPr="005949E3" w:rsidRDefault="00F47190" w:rsidP="00E40032">
            <w:pPr>
              <w:pStyle w:val="ListParagraph"/>
              <w:tabs>
                <w:tab w:val="left" w:pos="0"/>
              </w:tabs>
              <w:snapToGrid w:val="0"/>
              <w:spacing w:line="360" w:lineRule="auto"/>
              <w:ind w:left="0"/>
              <w:rPr>
                <w:sz w:val="18"/>
                <w:szCs w:val="18"/>
              </w:rPr>
            </w:pPr>
            <w:r w:rsidRPr="005949E3">
              <w:rPr>
                <w:sz w:val="18"/>
                <w:szCs w:val="18"/>
              </w:rPr>
              <w:t>Jumlah</w:t>
            </w:r>
          </w:p>
        </w:tc>
        <w:tc>
          <w:tcPr>
            <w:tcW w:w="612" w:type="pct"/>
          </w:tcPr>
          <w:p w:rsidR="00F47190" w:rsidRPr="005949E3" w:rsidRDefault="00F47190" w:rsidP="00E40032">
            <w:pPr>
              <w:pStyle w:val="ListParagraph"/>
              <w:tabs>
                <w:tab w:val="left" w:pos="0"/>
              </w:tabs>
              <w:snapToGrid w:val="0"/>
              <w:spacing w:line="360" w:lineRule="auto"/>
              <w:ind w:left="0"/>
              <w:jc w:val="center"/>
              <w:rPr>
                <w:sz w:val="18"/>
                <w:szCs w:val="18"/>
              </w:rPr>
            </w:pPr>
            <w:r w:rsidRPr="005949E3">
              <w:rPr>
                <w:sz w:val="18"/>
                <w:szCs w:val="18"/>
              </w:rPr>
              <w:t>10</w:t>
            </w:r>
          </w:p>
        </w:tc>
        <w:tc>
          <w:tcPr>
            <w:tcW w:w="612" w:type="pct"/>
          </w:tcPr>
          <w:p w:rsidR="00F47190" w:rsidRPr="005949E3" w:rsidRDefault="00F47190" w:rsidP="00E40032">
            <w:pPr>
              <w:pStyle w:val="ListParagraph"/>
              <w:tabs>
                <w:tab w:val="left" w:pos="0"/>
              </w:tabs>
              <w:snapToGrid w:val="0"/>
              <w:spacing w:line="360" w:lineRule="auto"/>
              <w:ind w:left="0"/>
              <w:jc w:val="center"/>
              <w:rPr>
                <w:sz w:val="18"/>
                <w:szCs w:val="18"/>
              </w:rPr>
            </w:pPr>
            <w:r w:rsidRPr="005949E3">
              <w:rPr>
                <w:sz w:val="18"/>
                <w:szCs w:val="18"/>
              </w:rPr>
              <w:t>4</w:t>
            </w:r>
          </w:p>
        </w:tc>
        <w:tc>
          <w:tcPr>
            <w:tcW w:w="612" w:type="pct"/>
          </w:tcPr>
          <w:p w:rsidR="00F47190" w:rsidRPr="005949E3" w:rsidRDefault="00F47190" w:rsidP="00E40032">
            <w:pPr>
              <w:pStyle w:val="ListParagraph"/>
              <w:tabs>
                <w:tab w:val="left" w:pos="0"/>
              </w:tabs>
              <w:snapToGrid w:val="0"/>
              <w:spacing w:line="360" w:lineRule="auto"/>
              <w:ind w:left="0"/>
              <w:jc w:val="center"/>
              <w:rPr>
                <w:sz w:val="18"/>
                <w:szCs w:val="18"/>
              </w:rPr>
            </w:pPr>
            <w:r w:rsidRPr="005949E3">
              <w:rPr>
                <w:sz w:val="18"/>
                <w:szCs w:val="18"/>
              </w:rPr>
              <w:t>11</w:t>
            </w:r>
          </w:p>
        </w:tc>
        <w:tc>
          <w:tcPr>
            <w:tcW w:w="612" w:type="pct"/>
          </w:tcPr>
          <w:p w:rsidR="00F47190" w:rsidRPr="005949E3" w:rsidRDefault="00F47190" w:rsidP="00E40032">
            <w:pPr>
              <w:pStyle w:val="ListParagraph"/>
              <w:tabs>
                <w:tab w:val="left" w:pos="0"/>
              </w:tabs>
              <w:snapToGrid w:val="0"/>
              <w:spacing w:line="360" w:lineRule="auto"/>
              <w:ind w:left="0"/>
              <w:jc w:val="center"/>
              <w:rPr>
                <w:sz w:val="18"/>
                <w:szCs w:val="18"/>
              </w:rPr>
            </w:pPr>
            <w:r w:rsidRPr="005949E3">
              <w:rPr>
                <w:sz w:val="18"/>
                <w:szCs w:val="18"/>
              </w:rPr>
              <w:t>10</w:t>
            </w:r>
          </w:p>
        </w:tc>
        <w:tc>
          <w:tcPr>
            <w:tcW w:w="598" w:type="pct"/>
          </w:tcPr>
          <w:p w:rsidR="00F47190" w:rsidRPr="005949E3" w:rsidRDefault="00F47190" w:rsidP="00E40032">
            <w:pPr>
              <w:pStyle w:val="ListParagraph"/>
              <w:tabs>
                <w:tab w:val="left" w:pos="0"/>
              </w:tabs>
              <w:snapToGrid w:val="0"/>
              <w:spacing w:line="360" w:lineRule="auto"/>
              <w:ind w:left="0"/>
              <w:jc w:val="center"/>
              <w:rPr>
                <w:sz w:val="18"/>
                <w:szCs w:val="18"/>
              </w:rPr>
            </w:pPr>
            <w:r w:rsidRPr="005949E3">
              <w:rPr>
                <w:sz w:val="18"/>
                <w:szCs w:val="18"/>
              </w:rPr>
              <w:t>5</w:t>
            </w:r>
          </w:p>
        </w:tc>
      </w:tr>
    </w:tbl>
    <w:p w:rsidR="00F47190" w:rsidRPr="00D80D38" w:rsidRDefault="00F47190" w:rsidP="00E40032">
      <w:pPr>
        <w:tabs>
          <w:tab w:val="left" w:pos="426"/>
        </w:tabs>
        <w:snapToGrid w:val="0"/>
        <w:spacing w:line="360" w:lineRule="auto"/>
        <w:contextualSpacing/>
        <w:rPr>
          <w:bCs/>
          <w:sz w:val="24"/>
          <w:szCs w:val="24"/>
          <w:lang w:eastAsia="en-US"/>
        </w:rPr>
      </w:pPr>
      <w:r w:rsidRPr="00D80D38">
        <w:rPr>
          <w:bCs/>
          <w:sz w:val="18"/>
          <w:szCs w:val="18"/>
        </w:rPr>
        <w:t xml:space="preserve">Sumber </w:t>
      </w:r>
      <w:r w:rsidR="00D80D38" w:rsidRPr="00D80D38">
        <w:rPr>
          <w:bCs/>
          <w:sz w:val="18"/>
          <w:szCs w:val="18"/>
          <w:lang w:val="en-US"/>
        </w:rPr>
        <w:t>Data</w:t>
      </w:r>
      <w:r w:rsidRPr="00D80D38">
        <w:rPr>
          <w:bCs/>
          <w:sz w:val="18"/>
          <w:szCs w:val="18"/>
        </w:rPr>
        <w:t xml:space="preserve">: Polres Kabupaten </w:t>
      </w:r>
      <w:r w:rsidR="0092170F" w:rsidRPr="00D80D38">
        <w:rPr>
          <w:bCs/>
          <w:sz w:val="18"/>
          <w:szCs w:val="18"/>
        </w:rPr>
        <w:t xml:space="preserve">Kepulauan Selayar </w:t>
      </w:r>
    </w:p>
    <w:p w:rsidR="00D060AC" w:rsidRPr="005949E3" w:rsidRDefault="00D060AC" w:rsidP="00E40032">
      <w:pPr>
        <w:tabs>
          <w:tab w:val="left" w:pos="426"/>
        </w:tabs>
        <w:snapToGrid w:val="0"/>
        <w:spacing w:line="360" w:lineRule="auto"/>
        <w:contextualSpacing/>
        <w:rPr>
          <w:bCs/>
          <w:sz w:val="18"/>
          <w:szCs w:val="18"/>
        </w:rPr>
      </w:pPr>
    </w:p>
    <w:p w:rsidR="00416A7B" w:rsidRPr="005949E3" w:rsidRDefault="00416A7B" w:rsidP="00E40032">
      <w:pPr>
        <w:spacing w:line="360" w:lineRule="auto"/>
        <w:contextualSpacing/>
        <w:jc w:val="center"/>
        <w:rPr>
          <w:color w:val="auto"/>
          <w:sz w:val="18"/>
          <w:szCs w:val="18"/>
          <w:lang w:val="en-US"/>
        </w:rPr>
      </w:pPr>
      <w:r w:rsidRPr="005949E3">
        <w:rPr>
          <w:color w:val="auto"/>
          <w:sz w:val="18"/>
          <w:szCs w:val="18"/>
        </w:rPr>
        <w:t>Tabel 2.</w:t>
      </w:r>
      <w:r w:rsidR="00A47B32" w:rsidRPr="005949E3">
        <w:rPr>
          <w:color w:val="auto"/>
          <w:sz w:val="18"/>
          <w:szCs w:val="18"/>
          <w:lang w:val="en-US"/>
        </w:rPr>
        <w:t>166</w:t>
      </w:r>
    </w:p>
    <w:p w:rsidR="00065DE8" w:rsidRPr="005949E3" w:rsidRDefault="00065DE8" w:rsidP="00E40032">
      <w:pPr>
        <w:snapToGrid w:val="0"/>
        <w:spacing w:line="360" w:lineRule="auto"/>
        <w:ind w:left="90"/>
        <w:contextualSpacing/>
        <w:jc w:val="center"/>
        <w:rPr>
          <w:szCs w:val="22"/>
        </w:rPr>
      </w:pPr>
      <w:r w:rsidRPr="005949E3">
        <w:rPr>
          <w:szCs w:val="22"/>
        </w:rPr>
        <w:t>Jumlah dan Macam Insentif Pajak dan Retribusi Daerah</w:t>
      </w:r>
    </w:p>
    <w:p w:rsidR="00065DE8" w:rsidRPr="005949E3" w:rsidRDefault="00B77D6D" w:rsidP="00E40032">
      <w:pPr>
        <w:snapToGrid w:val="0"/>
        <w:spacing w:line="360" w:lineRule="auto"/>
        <w:ind w:left="90"/>
        <w:contextualSpacing/>
        <w:jc w:val="center"/>
        <w:rPr>
          <w:szCs w:val="22"/>
        </w:rPr>
      </w:pPr>
      <w:r>
        <w:rPr>
          <w:szCs w:val="22"/>
          <w:lang w:val="en-US"/>
        </w:rPr>
        <w:t>y</w:t>
      </w:r>
      <w:r w:rsidR="00065DE8" w:rsidRPr="005949E3">
        <w:rPr>
          <w:szCs w:val="22"/>
        </w:rPr>
        <w:t>ang Mendukung Iklim Investasi</w:t>
      </w:r>
    </w:p>
    <w:p w:rsidR="00065DE8" w:rsidRPr="005949E3" w:rsidRDefault="00065DE8" w:rsidP="00E40032">
      <w:pPr>
        <w:tabs>
          <w:tab w:val="left" w:pos="1843"/>
        </w:tabs>
        <w:snapToGrid w:val="0"/>
        <w:spacing w:line="360" w:lineRule="auto"/>
        <w:ind w:left="90"/>
        <w:contextualSpacing/>
        <w:jc w:val="center"/>
        <w:rPr>
          <w:szCs w:val="22"/>
        </w:rPr>
      </w:pPr>
      <w:r w:rsidRPr="005949E3">
        <w:rPr>
          <w:szCs w:val="22"/>
        </w:rPr>
        <w:t xml:space="preserve">Kabupaten </w:t>
      </w:r>
      <w:r w:rsidR="0092170F">
        <w:rPr>
          <w:szCs w:val="22"/>
        </w:rPr>
        <w:t xml:space="preserve">Kepulauan Selayar </w:t>
      </w:r>
    </w:p>
    <w:tbl>
      <w:tblPr>
        <w:tblW w:w="5076" w:type="pct"/>
        <w:jc w:val="righ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594"/>
        <w:gridCol w:w="2094"/>
        <w:gridCol w:w="1415"/>
        <w:gridCol w:w="1414"/>
        <w:gridCol w:w="1414"/>
        <w:gridCol w:w="1350"/>
        <w:gridCol w:w="1198"/>
      </w:tblGrid>
      <w:tr w:rsidR="00065DE8" w:rsidRPr="005949E3" w:rsidTr="001A47C9">
        <w:trPr>
          <w:trHeight w:val="227"/>
          <w:jc w:val="right"/>
        </w:trPr>
        <w:tc>
          <w:tcPr>
            <w:tcW w:w="313" w:type="pct"/>
            <w:shd w:val="clear" w:color="auto" w:fill="auto"/>
            <w:vAlign w:val="center"/>
          </w:tcPr>
          <w:p w:rsidR="00065DE8" w:rsidRPr="005949E3" w:rsidRDefault="00065DE8" w:rsidP="00E40032">
            <w:pPr>
              <w:tabs>
                <w:tab w:val="left" w:pos="540"/>
              </w:tabs>
              <w:snapToGrid w:val="0"/>
              <w:spacing w:line="360" w:lineRule="auto"/>
              <w:contextualSpacing/>
              <w:jc w:val="center"/>
              <w:rPr>
                <w:rFonts w:eastAsia="Calibri"/>
                <w:b/>
                <w:bCs/>
                <w:sz w:val="16"/>
                <w:szCs w:val="16"/>
              </w:rPr>
            </w:pPr>
            <w:r w:rsidRPr="005949E3">
              <w:rPr>
                <w:rFonts w:eastAsia="Calibri"/>
                <w:b/>
                <w:bCs/>
                <w:sz w:val="16"/>
                <w:szCs w:val="16"/>
              </w:rPr>
              <w:t>NO</w:t>
            </w:r>
          </w:p>
        </w:tc>
        <w:tc>
          <w:tcPr>
            <w:tcW w:w="1104" w:type="pct"/>
            <w:shd w:val="clear" w:color="auto" w:fill="auto"/>
            <w:vAlign w:val="center"/>
          </w:tcPr>
          <w:p w:rsidR="00065DE8" w:rsidRPr="005949E3" w:rsidRDefault="00065DE8" w:rsidP="00E40032">
            <w:pPr>
              <w:tabs>
                <w:tab w:val="left" w:pos="540"/>
              </w:tabs>
              <w:snapToGrid w:val="0"/>
              <w:spacing w:line="360" w:lineRule="auto"/>
              <w:contextualSpacing/>
              <w:jc w:val="center"/>
              <w:rPr>
                <w:rFonts w:eastAsia="Calibri"/>
                <w:b/>
                <w:bCs/>
                <w:sz w:val="16"/>
                <w:szCs w:val="16"/>
              </w:rPr>
            </w:pPr>
            <w:r w:rsidRPr="005949E3">
              <w:rPr>
                <w:rFonts w:eastAsia="Calibri"/>
                <w:b/>
                <w:bCs/>
                <w:sz w:val="16"/>
                <w:szCs w:val="16"/>
              </w:rPr>
              <w:t>Uraian</w:t>
            </w:r>
          </w:p>
        </w:tc>
        <w:tc>
          <w:tcPr>
            <w:tcW w:w="746" w:type="pct"/>
            <w:shd w:val="clear" w:color="auto" w:fill="auto"/>
            <w:vAlign w:val="center"/>
          </w:tcPr>
          <w:p w:rsidR="00065DE8" w:rsidRPr="005949E3" w:rsidRDefault="00065DE8" w:rsidP="00E40032">
            <w:pPr>
              <w:widowControl w:val="0"/>
              <w:autoSpaceDE w:val="0"/>
              <w:autoSpaceDN w:val="0"/>
              <w:adjustRightInd w:val="0"/>
              <w:spacing w:line="360" w:lineRule="auto"/>
              <w:ind w:right="-20"/>
              <w:contextualSpacing/>
              <w:jc w:val="center"/>
              <w:rPr>
                <w:rFonts w:eastAsia="Calibri"/>
                <w:b/>
                <w:bCs/>
                <w:sz w:val="16"/>
                <w:szCs w:val="16"/>
              </w:rPr>
            </w:pPr>
            <w:r w:rsidRPr="005949E3">
              <w:rPr>
                <w:rFonts w:eastAsia="Calibri"/>
                <w:b/>
                <w:bCs/>
                <w:sz w:val="16"/>
                <w:szCs w:val="16"/>
              </w:rPr>
              <w:t>2011</w:t>
            </w:r>
          </w:p>
        </w:tc>
        <w:tc>
          <w:tcPr>
            <w:tcW w:w="746" w:type="pct"/>
            <w:shd w:val="clear" w:color="auto" w:fill="auto"/>
            <w:vAlign w:val="center"/>
          </w:tcPr>
          <w:p w:rsidR="00065DE8" w:rsidRPr="005949E3" w:rsidRDefault="00065DE8" w:rsidP="00E40032">
            <w:pPr>
              <w:widowControl w:val="0"/>
              <w:autoSpaceDE w:val="0"/>
              <w:autoSpaceDN w:val="0"/>
              <w:adjustRightInd w:val="0"/>
              <w:spacing w:line="360" w:lineRule="auto"/>
              <w:ind w:left="10" w:right="-20"/>
              <w:contextualSpacing/>
              <w:jc w:val="center"/>
              <w:rPr>
                <w:rFonts w:eastAsia="Calibri"/>
                <w:b/>
                <w:bCs/>
                <w:sz w:val="16"/>
                <w:szCs w:val="16"/>
              </w:rPr>
            </w:pPr>
            <w:r w:rsidRPr="005949E3">
              <w:rPr>
                <w:rFonts w:eastAsia="Calibri"/>
                <w:b/>
                <w:bCs/>
                <w:sz w:val="16"/>
                <w:szCs w:val="16"/>
              </w:rPr>
              <w:t>2012</w:t>
            </w:r>
          </w:p>
        </w:tc>
        <w:tc>
          <w:tcPr>
            <w:tcW w:w="746" w:type="pct"/>
            <w:shd w:val="clear" w:color="auto" w:fill="auto"/>
            <w:vAlign w:val="center"/>
          </w:tcPr>
          <w:p w:rsidR="00065DE8" w:rsidRPr="005949E3" w:rsidRDefault="00065DE8" w:rsidP="00E40032">
            <w:pPr>
              <w:widowControl w:val="0"/>
              <w:autoSpaceDE w:val="0"/>
              <w:autoSpaceDN w:val="0"/>
              <w:adjustRightInd w:val="0"/>
              <w:spacing w:line="360" w:lineRule="auto"/>
              <w:ind w:left="-42" w:right="-20"/>
              <w:contextualSpacing/>
              <w:jc w:val="center"/>
              <w:rPr>
                <w:rFonts w:eastAsia="Calibri"/>
                <w:b/>
                <w:bCs/>
                <w:sz w:val="16"/>
                <w:szCs w:val="16"/>
              </w:rPr>
            </w:pPr>
            <w:r w:rsidRPr="005949E3">
              <w:rPr>
                <w:rFonts w:eastAsia="Calibri"/>
                <w:b/>
                <w:bCs/>
                <w:sz w:val="16"/>
                <w:szCs w:val="16"/>
              </w:rPr>
              <w:t>2013</w:t>
            </w:r>
          </w:p>
        </w:tc>
        <w:tc>
          <w:tcPr>
            <w:tcW w:w="712" w:type="pct"/>
            <w:shd w:val="clear" w:color="auto" w:fill="auto"/>
            <w:vAlign w:val="center"/>
          </w:tcPr>
          <w:p w:rsidR="00065DE8" w:rsidRPr="005949E3" w:rsidRDefault="00065DE8" w:rsidP="00E40032">
            <w:pPr>
              <w:widowControl w:val="0"/>
              <w:autoSpaceDE w:val="0"/>
              <w:autoSpaceDN w:val="0"/>
              <w:adjustRightInd w:val="0"/>
              <w:spacing w:line="360" w:lineRule="auto"/>
              <w:ind w:left="10" w:right="-20"/>
              <w:contextualSpacing/>
              <w:jc w:val="center"/>
              <w:rPr>
                <w:rFonts w:eastAsia="Calibri"/>
                <w:b/>
                <w:bCs/>
                <w:sz w:val="16"/>
                <w:szCs w:val="16"/>
              </w:rPr>
            </w:pPr>
            <w:r w:rsidRPr="005949E3">
              <w:rPr>
                <w:rFonts w:eastAsia="Calibri"/>
                <w:b/>
                <w:bCs/>
                <w:sz w:val="16"/>
                <w:szCs w:val="16"/>
              </w:rPr>
              <w:t>2014</w:t>
            </w:r>
          </w:p>
        </w:tc>
        <w:tc>
          <w:tcPr>
            <w:tcW w:w="632" w:type="pct"/>
            <w:shd w:val="clear" w:color="auto" w:fill="auto"/>
            <w:vAlign w:val="center"/>
          </w:tcPr>
          <w:p w:rsidR="00065DE8" w:rsidRPr="005949E3" w:rsidRDefault="00065DE8" w:rsidP="00E40032">
            <w:pPr>
              <w:widowControl w:val="0"/>
              <w:autoSpaceDE w:val="0"/>
              <w:autoSpaceDN w:val="0"/>
              <w:adjustRightInd w:val="0"/>
              <w:spacing w:line="360" w:lineRule="auto"/>
              <w:ind w:left="-42" w:right="-20"/>
              <w:contextualSpacing/>
              <w:jc w:val="center"/>
              <w:rPr>
                <w:rFonts w:eastAsia="Calibri"/>
                <w:b/>
                <w:bCs/>
                <w:sz w:val="16"/>
                <w:szCs w:val="16"/>
              </w:rPr>
            </w:pPr>
            <w:r w:rsidRPr="005949E3">
              <w:rPr>
                <w:rFonts w:eastAsia="Calibri"/>
                <w:b/>
                <w:bCs/>
                <w:sz w:val="16"/>
                <w:szCs w:val="16"/>
              </w:rPr>
              <w:t>2015</w:t>
            </w:r>
          </w:p>
        </w:tc>
      </w:tr>
      <w:tr w:rsidR="00065DE8" w:rsidRPr="005949E3" w:rsidTr="008D5A2B">
        <w:trPr>
          <w:trHeight w:val="227"/>
          <w:jc w:val="right"/>
        </w:trPr>
        <w:tc>
          <w:tcPr>
            <w:tcW w:w="313" w:type="pct"/>
            <w:vAlign w:val="center"/>
          </w:tcPr>
          <w:p w:rsidR="00065DE8" w:rsidRPr="005949E3" w:rsidRDefault="00065DE8" w:rsidP="00E40032">
            <w:pPr>
              <w:widowControl w:val="0"/>
              <w:autoSpaceDE w:val="0"/>
              <w:autoSpaceDN w:val="0"/>
              <w:adjustRightInd w:val="0"/>
              <w:snapToGrid w:val="0"/>
              <w:spacing w:line="360" w:lineRule="auto"/>
              <w:ind w:right="-20"/>
              <w:contextualSpacing/>
              <w:jc w:val="center"/>
              <w:rPr>
                <w:rFonts w:eastAsia="Calibri"/>
                <w:sz w:val="16"/>
                <w:szCs w:val="16"/>
              </w:rPr>
            </w:pPr>
            <w:r w:rsidRPr="005949E3">
              <w:rPr>
                <w:rFonts w:eastAsia="Calibri"/>
                <w:sz w:val="16"/>
                <w:szCs w:val="16"/>
              </w:rPr>
              <w:t>1.</w:t>
            </w:r>
          </w:p>
        </w:tc>
        <w:tc>
          <w:tcPr>
            <w:tcW w:w="1104" w:type="pct"/>
            <w:vAlign w:val="center"/>
          </w:tcPr>
          <w:p w:rsidR="00065DE8" w:rsidRPr="005949E3" w:rsidRDefault="00065DE8" w:rsidP="00E40032">
            <w:pPr>
              <w:widowControl w:val="0"/>
              <w:autoSpaceDE w:val="0"/>
              <w:autoSpaceDN w:val="0"/>
              <w:adjustRightInd w:val="0"/>
              <w:snapToGrid w:val="0"/>
              <w:spacing w:line="360" w:lineRule="auto"/>
              <w:ind w:right="-20"/>
              <w:contextualSpacing/>
              <w:rPr>
                <w:rFonts w:eastAsia="Calibri"/>
                <w:sz w:val="16"/>
                <w:szCs w:val="16"/>
              </w:rPr>
            </w:pPr>
            <w:r w:rsidRPr="005949E3">
              <w:rPr>
                <w:rFonts w:eastAsia="Calibri"/>
                <w:sz w:val="16"/>
                <w:szCs w:val="16"/>
              </w:rPr>
              <w:t>Jumlah Pajak yang dikeluarkan</w:t>
            </w:r>
          </w:p>
        </w:tc>
        <w:tc>
          <w:tcPr>
            <w:tcW w:w="746" w:type="pct"/>
            <w:shd w:val="clear" w:color="auto" w:fill="auto"/>
            <w:vAlign w:val="center"/>
          </w:tcPr>
          <w:p w:rsidR="00065DE8" w:rsidRPr="005949E3" w:rsidRDefault="00065DE8" w:rsidP="00E40032">
            <w:pPr>
              <w:widowControl w:val="0"/>
              <w:autoSpaceDE w:val="0"/>
              <w:autoSpaceDN w:val="0"/>
              <w:adjustRightInd w:val="0"/>
              <w:snapToGrid w:val="0"/>
              <w:spacing w:line="360" w:lineRule="auto"/>
              <w:ind w:right="-20" w:hanging="65"/>
              <w:contextualSpacing/>
              <w:jc w:val="center"/>
              <w:rPr>
                <w:rFonts w:eastAsia="Calibri"/>
                <w:sz w:val="16"/>
                <w:szCs w:val="16"/>
              </w:rPr>
            </w:pPr>
            <w:r w:rsidRPr="005949E3">
              <w:rPr>
                <w:rFonts w:eastAsia="Calibri"/>
                <w:sz w:val="16"/>
                <w:szCs w:val="16"/>
              </w:rPr>
              <w:t>11.797.000.000</w:t>
            </w:r>
          </w:p>
        </w:tc>
        <w:tc>
          <w:tcPr>
            <w:tcW w:w="746" w:type="pct"/>
            <w:shd w:val="clear" w:color="auto" w:fill="auto"/>
            <w:vAlign w:val="center"/>
          </w:tcPr>
          <w:p w:rsidR="00065DE8" w:rsidRPr="005949E3" w:rsidRDefault="00065DE8" w:rsidP="00E40032">
            <w:pPr>
              <w:widowControl w:val="0"/>
              <w:autoSpaceDE w:val="0"/>
              <w:autoSpaceDN w:val="0"/>
              <w:adjustRightInd w:val="0"/>
              <w:snapToGrid w:val="0"/>
              <w:spacing w:line="360" w:lineRule="auto"/>
              <w:ind w:right="-20" w:hanging="65"/>
              <w:contextualSpacing/>
              <w:jc w:val="center"/>
              <w:rPr>
                <w:rFonts w:eastAsia="Calibri"/>
                <w:sz w:val="16"/>
                <w:szCs w:val="16"/>
              </w:rPr>
            </w:pPr>
            <w:r w:rsidRPr="005949E3">
              <w:rPr>
                <w:rFonts w:eastAsia="Calibri"/>
                <w:sz w:val="16"/>
                <w:szCs w:val="16"/>
              </w:rPr>
              <w:t>2.101.870.175</w:t>
            </w:r>
          </w:p>
        </w:tc>
        <w:tc>
          <w:tcPr>
            <w:tcW w:w="746" w:type="pct"/>
          </w:tcPr>
          <w:p w:rsidR="00065DE8" w:rsidRPr="005949E3" w:rsidRDefault="00065DE8" w:rsidP="00E40032">
            <w:pPr>
              <w:widowControl w:val="0"/>
              <w:autoSpaceDE w:val="0"/>
              <w:autoSpaceDN w:val="0"/>
              <w:adjustRightInd w:val="0"/>
              <w:snapToGrid w:val="0"/>
              <w:spacing w:line="360" w:lineRule="auto"/>
              <w:ind w:right="-20" w:hanging="65"/>
              <w:contextualSpacing/>
              <w:jc w:val="center"/>
              <w:rPr>
                <w:rFonts w:eastAsia="Calibri"/>
                <w:sz w:val="16"/>
                <w:szCs w:val="16"/>
              </w:rPr>
            </w:pPr>
            <w:r w:rsidRPr="005949E3">
              <w:rPr>
                <w:rFonts w:eastAsia="Calibri"/>
                <w:sz w:val="16"/>
                <w:szCs w:val="16"/>
              </w:rPr>
              <w:t>1.939.500.000</w:t>
            </w:r>
          </w:p>
        </w:tc>
        <w:tc>
          <w:tcPr>
            <w:tcW w:w="712" w:type="pct"/>
          </w:tcPr>
          <w:p w:rsidR="00065DE8" w:rsidRPr="005949E3" w:rsidRDefault="00065DE8" w:rsidP="00E40032">
            <w:pPr>
              <w:widowControl w:val="0"/>
              <w:autoSpaceDE w:val="0"/>
              <w:autoSpaceDN w:val="0"/>
              <w:adjustRightInd w:val="0"/>
              <w:snapToGrid w:val="0"/>
              <w:spacing w:line="360" w:lineRule="auto"/>
              <w:ind w:right="-20" w:hanging="65"/>
              <w:contextualSpacing/>
              <w:jc w:val="center"/>
              <w:rPr>
                <w:rFonts w:eastAsia="Calibri"/>
                <w:sz w:val="16"/>
                <w:szCs w:val="16"/>
              </w:rPr>
            </w:pPr>
            <w:r w:rsidRPr="005949E3">
              <w:rPr>
                <w:rFonts w:eastAsia="Calibri"/>
                <w:sz w:val="16"/>
                <w:szCs w:val="16"/>
              </w:rPr>
              <w:t>3.472.000.000</w:t>
            </w:r>
          </w:p>
        </w:tc>
        <w:tc>
          <w:tcPr>
            <w:tcW w:w="632" w:type="pct"/>
          </w:tcPr>
          <w:p w:rsidR="00065DE8" w:rsidRPr="005949E3" w:rsidRDefault="00065DE8" w:rsidP="00E40032">
            <w:pPr>
              <w:widowControl w:val="0"/>
              <w:autoSpaceDE w:val="0"/>
              <w:autoSpaceDN w:val="0"/>
              <w:adjustRightInd w:val="0"/>
              <w:snapToGrid w:val="0"/>
              <w:spacing w:line="360" w:lineRule="auto"/>
              <w:ind w:right="-20" w:hanging="65"/>
              <w:contextualSpacing/>
              <w:jc w:val="center"/>
              <w:rPr>
                <w:rFonts w:eastAsia="Calibri"/>
                <w:sz w:val="16"/>
                <w:szCs w:val="16"/>
              </w:rPr>
            </w:pPr>
            <w:r w:rsidRPr="005949E3">
              <w:rPr>
                <w:rFonts w:eastAsia="Calibri"/>
                <w:sz w:val="16"/>
                <w:szCs w:val="16"/>
              </w:rPr>
              <w:t>4.790.000.000</w:t>
            </w:r>
          </w:p>
        </w:tc>
      </w:tr>
      <w:tr w:rsidR="00065DE8" w:rsidRPr="005949E3" w:rsidTr="008D5A2B">
        <w:trPr>
          <w:trHeight w:val="227"/>
          <w:jc w:val="right"/>
        </w:trPr>
        <w:tc>
          <w:tcPr>
            <w:tcW w:w="313" w:type="pct"/>
            <w:vAlign w:val="center"/>
          </w:tcPr>
          <w:p w:rsidR="00065DE8" w:rsidRPr="005949E3" w:rsidRDefault="00065DE8" w:rsidP="00E40032">
            <w:pPr>
              <w:widowControl w:val="0"/>
              <w:autoSpaceDE w:val="0"/>
              <w:autoSpaceDN w:val="0"/>
              <w:adjustRightInd w:val="0"/>
              <w:snapToGrid w:val="0"/>
              <w:spacing w:line="360" w:lineRule="auto"/>
              <w:ind w:right="-20"/>
              <w:contextualSpacing/>
              <w:jc w:val="center"/>
              <w:rPr>
                <w:rFonts w:eastAsia="Calibri"/>
                <w:sz w:val="16"/>
                <w:szCs w:val="16"/>
              </w:rPr>
            </w:pPr>
            <w:r w:rsidRPr="005949E3">
              <w:rPr>
                <w:rFonts w:eastAsia="Calibri"/>
                <w:sz w:val="16"/>
                <w:szCs w:val="16"/>
              </w:rPr>
              <w:t>2.</w:t>
            </w:r>
          </w:p>
        </w:tc>
        <w:tc>
          <w:tcPr>
            <w:tcW w:w="1104" w:type="pct"/>
            <w:vAlign w:val="center"/>
          </w:tcPr>
          <w:p w:rsidR="00065DE8" w:rsidRPr="005949E3" w:rsidRDefault="00065DE8" w:rsidP="00E40032">
            <w:pPr>
              <w:widowControl w:val="0"/>
              <w:autoSpaceDE w:val="0"/>
              <w:autoSpaceDN w:val="0"/>
              <w:adjustRightInd w:val="0"/>
              <w:snapToGrid w:val="0"/>
              <w:spacing w:line="360" w:lineRule="auto"/>
              <w:ind w:right="-20"/>
              <w:contextualSpacing/>
              <w:rPr>
                <w:rFonts w:eastAsia="Calibri"/>
                <w:sz w:val="16"/>
                <w:szCs w:val="16"/>
                <w:lang w:val="sv-SE"/>
              </w:rPr>
            </w:pPr>
            <w:r w:rsidRPr="005949E3">
              <w:rPr>
                <w:rFonts w:eastAsia="Calibri"/>
                <w:sz w:val="16"/>
                <w:szCs w:val="16"/>
                <w:lang w:val="sv-SE"/>
              </w:rPr>
              <w:t xml:space="preserve">Jumlah </w:t>
            </w:r>
            <w:r w:rsidRPr="005949E3">
              <w:rPr>
                <w:rFonts w:eastAsia="Calibri"/>
                <w:sz w:val="16"/>
                <w:szCs w:val="16"/>
              </w:rPr>
              <w:t xml:space="preserve">Insentif </w:t>
            </w:r>
            <w:r w:rsidRPr="005949E3">
              <w:rPr>
                <w:rFonts w:eastAsia="Calibri"/>
                <w:sz w:val="16"/>
                <w:szCs w:val="16"/>
                <w:lang w:val="sv-SE"/>
              </w:rPr>
              <w:t>Pajak yang mendukung iklim investasi</w:t>
            </w:r>
          </w:p>
        </w:tc>
        <w:tc>
          <w:tcPr>
            <w:tcW w:w="746" w:type="pct"/>
            <w:shd w:val="clear" w:color="auto" w:fill="auto"/>
            <w:vAlign w:val="center"/>
          </w:tcPr>
          <w:p w:rsidR="00065DE8" w:rsidRPr="005949E3" w:rsidRDefault="00065DE8" w:rsidP="00E40032">
            <w:pPr>
              <w:widowControl w:val="0"/>
              <w:autoSpaceDE w:val="0"/>
              <w:autoSpaceDN w:val="0"/>
              <w:adjustRightInd w:val="0"/>
              <w:snapToGrid w:val="0"/>
              <w:spacing w:line="360" w:lineRule="auto"/>
              <w:ind w:right="-20" w:hanging="65"/>
              <w:contextualSpacing/>
              <w:jc w:val="center"/>
              <w:rPr>
                <w:rFonts w:eastAsia="Calibri"/>
                <w:sz w:val="16"/>
                <w:szCs w:val="16"/>
              </w:rPr>
            </w:pPr>
            <w:r w:rsidRPr="005949E3">
              <w:rPr>
                <w:rFonts w:eastAsia="Calibri"/>
                <w:sz w:val="16"/>
                <w:szCs w:val="16"/>
              </w:rPr>
              <w:t>7</w:t>
            </w:r>
          </w:p>
        </w:tc>
        <w:tc>
          <w:tcPr>
            <w:tcW w:w="746" w:type="pct"/>
            <w:shd w:val="clear" w:color="auto" w:fill="auto"/>
            <w:vAlign w:val="center"/>
          </w:tcPr>
          <w:p w:rsidR="00065DE8" w:rsidRPr="005949E3" w:rsidRDefault="00065DE8" w:rsidP="00E40032">
            <w:pPr>
              <w:widowControl w:val="0"/>
              <w:autoSpaceDE w:val="0"/>
              <w:autoSpaceDN w:val="0"/>
              <w:adjustRightInd w:val="0"/>
              <w:snapToGrid w:val="0"/>
              <w:spacing w:line="360" w:lineRule="auto"/>
              <w:ind w:right="-20" w:hanging="65"/>
              <w:contextualSpacing/>
              <w:jc w:val="center"/>
              <w:rPr>
                <w:rFonts w:eastAsia="Calibri"/>
                <w:sz w:val="16"/>
                <w:szCs w:val="16"/>
              </w:rPr>
            </w:pPr>
            <w:r w:rsidRPr="005949E3">
              <w:rPr>
                <w:rFonts w:eastAsia="Calibri"/>
                <w:sz w:val="16"/>
                <w:szCs w:val="16"/>
              </w:rPr>
              <w:t>7</w:t>
            </w:r>
          </w:p>
        </w:tc>
        <w:tc>
          <w:tcPr>
            <w:tcW w:w="746" w:type="pct"/>
          </w:tcPr>
          <w:p w:rsidR="00065DE8" w:rsidRPr="005949E3" w:rsidRDefault="00065DE8" w:rsidP="00E40032">
            <w:pPr>
              <w:widowControl w:val="0"/>
              <w:autoSpaceDE w:val="0"/>
              <w:autoSpaceDN w:val="0"/>
              <w:adjustRightInd w:val="0"/>
              <w:snapToGrid w:val="0"/>
              <w:spacing w:line="360" w:lineRule="auto"/>
              <w:ind w:right="-20" w:hanging="65"/>
              <w:contextualSpacing/>
              <w:jc w:val="center"/>
              <w:rPr>
                <w:rFonts w:eastAsia="Calibri"/>
                <w:sz w:val="16"/>
                <w:szCs w:val="16"/>
              </w:rPr>
            </w:pPr>
            <w:r w:rsidRPr="005949E3">
              <w:rPr>
                <w:rFonts w:eastAsia="Calibri"/>
                <w:sz w:val="16"/>
                <w:szCs w:val="16"/>
              </w:rPr>
              <w:t>8</w:t>
            </w:r>
          </w:p>
        </w:tc>
        <w:tc>
          <w:tcPr>
            <w:tcW w:w="712" w:type="pct"/>
          </w:tcPr>
          <w:p w:rsidR="00065DE8" w:rsidRPr="005949E3" w:rsidRDefault="00065DE8" w:rsidP="00E40032">
            <w:pPr>
              <w:widowControl w:val="0"/>
              <w:autoSpaceDE w:val="0"/>
              <w:autoSpaceDN w:val="0"/>
              <w:adjustRightInd w:val="0"/>
              <w:snapToGrid w:val="0"/>
              <w:spacing w:line="360" w:lineRule="auto"/>
              <w:ind w:right="-20" w:hanging="65"/>
              <w:contextualSpacing/>
              <w:jc w:val="center"/>
              <w:rPr>
                <w:rFonts w:eastAsia="Calibri"/>
                <w:sz w:val="16"/>
                <w:szCs w:val="16"/>
              </w:rPr>
            </w:pPr>
            <w:r w:rsidRPr="005949E3">
              <w:rPr>
                <w:rFonts w:eastAsia="Calibri"/>
                <w:sz w:val="16"/>
                <w:szCs w:val="16"/>
              </w:rPr>
              <w:t>9</w:t>
            </w:r>
          </w:p>
        </w:tc>
        <w:tc>
          <w:tcPr>
            <w:tcW w:w="632" w:type="pct"/>
          </w:tcPr>
          <w:p w:rsidR="00065DE8" w:rsidRPr="005949E3" w:rsidRDefault="00065DE8" w:rsidP="00E40032">
            <w:pPr>
              <w:widowControl w:val="0"/>
              <w:autoSpaceDE w:val="0"/>
              <w:autoSpaceDN w:val="0"/>
              <w:adjustRightInd w:val="0"/>
              <w:snapToGrid w:val="0"/>
              <w:spacing w:line="360" w:lineRule="auto"/>
              <w:ind w:right="-20" w:hanging="65"/>
              <w:contextualSpacing/>
              <w:jc w:val="center"/>
              <w:rPr>
                <w:rFonts w:eastAsia="Calibri"/>
                <w:sz w:val="16"/>
                <w:szCs w:val="16"/>
              </w:rPr>
            </w:pPr>
            <w:r w:rsidRPr="005949E3">
              <w:rPr>
                <w:rFonts w:eastAsia="Calibri"/>
                <w:sz w:val="16"/>
                <w:szCs w:val="16"/>
              </w:rPr>
              <w:t>9</w:t>
            </w:r>
          </w:p>
        </w:tc>
      </w:tr>
      <w:tr w:rsidR="00065DE8" w:rsidRPr="005949E3" w:rsidTr="008D5A2B">
        <w:trPr>
          <w:trHeight w:val="227"/>
          <w:jc w:val="right"/>
        </w:trPr>
        <w:tc>
          <w:tcPr>
            <w:tcW w:w="313" w:type="pct"/>
            <w:vAlign w:val="center"/>
          </w:tcPr>
          <w:p w:rsidR="00065DE8" w:rsidRPr="005949E3" w:rsidRDefault="00065DE8" w:rsidP="00E40032">
            <w:pPr>
              <w:widowControl w:val="0"/>
              <w:autoSpaceDE w:val="0"/>
              <w:autoSpaceDN w:val="0"/>
              <w:adjustRightInd w:val="0"/>
              <w:snapToGrid w:val="0"/>
              <w:spacing w:line="360" w:lineRule="auto"/>
              <w:ind w:right="-20"/>
              <w:contextualSpacing/>
              <w:jc w:val="center"/>
              <w:rPr>
                <w:rFonts w:eastAsia="Calibri"/>
                <w:sz w:val="16"/>
                <w:szCs w:val="16"/>
              </w:rPr>
            </w:pPr>
            <w:r w:rsidRPr="005949E3">
              <w:rPr>
                <w:rFonts w:eastAsia="Calibri"/>
                <w:sz w:val="16"/>
                <w:szCs w:val="16"/>
              </w:rPr>
              <w:t>3.</w:t>
            </w:r>
          </w:p>
        </w:tc>
        <w:tc>
          <w:tcPr>
            <w:tcW w:w="1104" w:type="pct"/>
            <w:vAlign w:val="center"/>
          </w:tcPr>
          <w:p w:rsidR="00065DE8" w:rsidRPr="005949E3" w:rsidRDefault="00065DE8" w:rsidP="00E40032">
            <w:pPr>
              <w:widowControl w:val="0"/>
              <w:autoSpaceDE w:val="0"/>
              <w:autoSpaceDN w:val="0"/>
              <w:adjustRightInd w:val="0"/>
              <w:snapToGrid w:val="0"/>
              <w:spacing w:line="360" w:lineRule="auto"/>
              <w:ind w:right="-20"/>
              <w:contextualSpacing/>
              <w:rPr>
                <w:rFonts w:eastAsia="Calibri"/>
                <w:sz w:val="16"/>
                <w:szCs w:val="16"/>
              </w:rPr>
            </w:pPr>
            <w:r w:rsidRPr="005949E3">
              <w:rPr>
                <w:rFonts w:eastAsia="Calibri"/>
                <w:sz w:val="16"/>
                <w:szCs w:val="16"/>
              </w:rPr>
              <w:t>Jumlah Retribusi yang dikeluarkan</w:t>
            </w:r>
          </w:p>
        </w:tc>
        <w:tc>
          <w:tcPr>
            <w:tcW w:w="746" w:type="pct"/>
            <w:shd w:val="clear" w:color="auto" w:fill="auto"/>
            <w:vAlign w:val="center"/>
          </w:tcPr>
          <w:p w:rsidR="00065DE8" w:rsidRPr="005949E3" w:rsidRDefault="00065DE8" w:rsidP="00E40032">
            <w:pPr>
              <w:widowControl w:val="0"/>
              <w:autoSpaceDE w:val="0"/>
              <w:autoSpaceDN w:val="0"/>
              <w:adjustRightInd w:val="0"/>
              <w:snapToGrid w:val="0"/>
              <w:spacing w:line="360" w:lineRule="auto"/>
              <w:ind w:right="-20" w:hanging="65"/>
              <w:contextualSpacing/>
              <w:jc w:val="center"/>
              <w:rPr>
                <w:rFonts w:eastAsia="Calibri"/>
                <w:sz w:val="16"/>
                <w:szCs w:val="16"/>
              </w:rPr>
            </w:pPr>
            <w:r w:rsidRPr="005949E3">
              <w:rPr>
                <w:rFonts w:eastAsia="Calibri"/>
                <w:sz w:val="16"/>
                <w:szCs w:val="16"/>
              </w:rPr>
              <w:t>2.105.000.000</w:t>
            </w:r>
          </w:p>
        </w:tc>
        <w:tc>
          <w:tcPr>
            <w:tcW w:w="746" w:type="pct"/>
            <w:shd w:val="clear" w:color="auto" w:fill="auto"/>
            <w:vAlign w:val="center"/>
          </w:tcPr>
          <w:p w:rsidR="00065DE8" w:rsidRPr="005949E3" w:rsidRDefault="00065DE8" w:rsidP="00E40032">
            <w:pPr>
              <w:widowControl w:val="0"/>
              <w:autoSpaceDE w:val="0"/>
              <w:autoSpaceDN w:val="0"/>
              <w:adjustRightInd w:val="0"/>
              <w:snapToGrid w:val="0"/>
              <w:spacing w:line="360" w:lineRule="auto"/>
              <w:ind w:right="-20" w:hanging="65"/>
              <w:contextualSpacing/>
              <w:jc w:val="center"/>
              <w:rPr>
                <w:rFonts w:eastAsia="Calibri"/>
                <w:sz w:val="16"/>
                <w:szCs w:val="16"/>
              </w:rPr>
            </w:pPr>
            <w:r w:rsidRPr="005949E3">
              <w:rPr>
                <w:rFonts w:eastAsia="Calibri"/>
                <w:sz w:val="16"/>
                <w:szCs w:val="16"/>
              </w:rPr>
              <w:t>2.437.079.611</w:t>
            </w:r>
          </w:p>
        </w:tc>
        <w:tc>
          <w:tcPr>
            <w:tcW w:w="746" w:type="pct"/>
          </w:tcPr>
          <w:p w:rsidR="00065DE8" w:rsidRPr="005949E3" w:rsidRDefault="00065DE8" w:rsidP="00E40032">
            <w:pPr>
              <w:widowControl w:val="0"/>
              <w:autoSpaceDE w:val="0"/>
              <w:autoSpaceDN w:val="0"/>
              <w:adjustRightInd w:val="0"/>
              <w:snapToGrid w:val="0"/>
              <w:spacing w:line="360" w:lineRule="auto"/>
              <w:ind w:right="-20" w:hanging="65"/>
              <w:contextualSpacing/>
              <w:jc w:val="center"/>
              <w:rPr>
                <w:rFonts w:eastAsia="Calibri"/>
                <w:sz w:val="16"/>
                <w:szCs w:val="16"/>
              </w:rPr>
            </w:pPr>
            <w:r w:rsidRPr="005949E3">
              <w:rPr>
                <w:rFonts w:eastAsia="Calibri"/>
                <w:sz w:val="16"/>
                <w:szCs w:val="16"/>
              </w:rPr>
              <w:t>2.715.500.000</w:t>
            </w:r>
          </w:p>
        </w:tc>
        <w:tc>
          <w:tcPr>
            <w:tcW w:w="712" w:type="pct"/>
          </w:tcPr>
          <w:p w:rsidR="00065DE8" w:rsidRPr="005949E3" w:rsidRDefault="00065DE8" w:rsidP="00E40032">
            <w:pPr>
              <w:widowControl w:val="0"/>
              <w:autoSpaceDE w:val="0"/>
              <w:autoSpaceDN w:val="0"/>
              <w:adjustRightInd w:val="0"/>
              <w:snapToGrid w:val="0"/>
              <w:spacing w:line="360" w:lineRule="auto"/>
              <w:ind w:right="-20" w:hanging="65"/>
              <w:contextualSpacing/>
              <w:jc w:val="center"/>
              <w:rPr>
                <w:rFonts w:eastAsia="Calibri"/>
                <w:sz w:val="16"/>
                <w:szCs w:val="16"/>
              </w:rPr>
            </w:pPr>
            <w:r w:rsidRPr="005949E3">
              <w:rPr>
                <w:rFonts w:eastAsia="Calibri"/>
                <w:sz w:val="16"/>
                <w:szCs w:val="16"/>
              </w:rPr>
              <w:t>8.410.725.000</w:t>
            </w:r>
          </w:p>
        </w:tc>
        <w:tc>
          <w:tcPr>
            <w:tcW w:w="632" w:type="pct"/>
          </w:tcPr>
          <w:p w:rsidR="00065DE8" w:rsidRPr="005949E3" w:rsidRDefault="00065DE8" w:rsidP="00E40032">
            <w:pPr>
              <w:widowControl w:val="0"/>
              <w:autoSpaceDE w:val="0"/>
              <w:autoSpaceDN w:val="0"/>
              <w:adjustRightInd w:val="0"/>
              <w:snapToGrid w:val="0"/>
              <w:spacing w:line="360" w:lineRule="auto"/>
              <w:ind w:right="-20" w:hanging="65"/>
              <w:contextualSpacing/>
              <w:jc w:val="center"/>
              <w:rPr>
                <w:rFonts w:eastAsia="Calibri"/>
                <w:sz w:val="16"/>
                <w:szCs w:val="16"/>
              </w:rPr>
            </w:pPr>
            <w:r w:rsidRPr="005949E3">
              <w:rPr>
                <w:rFonts w:eastAsia="Calibri"/>
                <w:sz w:val="16"/>
                <w:szCs w:val="16"/>
              </w:rPr>
              <w:t>9.467.000.000</w:t>
            </w:r>
          </w:p>
        </w:tc>
      </w:tr>
      <w:tr w:rsidR="00065DE8" w:rsidRPr="005949E3" w:rsidTr="008D5A2B">
        <w:trPr>
          <w:trHeight w:val="227"/>
          <w:jc w:val="right"/>
        </w:trPr>
        <w:tc>
          <w:tcPr>
            <w:tcW w:w="313" w:type="pct"/>
            <w:vAlign w:val="center"/>
          </w:tcPr>
          <w:p w:rsidR="00065DE8" w:rsidRPr="005949E3" w:rsidRDefault="00065DE8" w:rsidP="00E40032">
            <w:pPr>
              <w:widowControl w:val="0"/>
              <w:autoSpaceDE w:val="0"/>
              <w:autoSpaceDN w:val="0"/>
              <w:adjustRightInd w:val="0"/>
              <w:snapToGrid w:val="0"/>
              <w:spacing w:line="360" w:lineRule="auto"/>
              <w:ind w:right="-20"/>
              <w:contextualSpacing/>
              <w:jc w:val="center"/>
              <w:rPr>
                <w:rFonts w:eastAsia="Calibri"/>
                <w:sz w:val="16"/>
                <w:szCs w:val="16"/>
              </w:rPr>
            </w:pPr>
            <w:r w:rsidRPr="005949E3">
              <w:rPr>
                <w:rFonts w:eastAsia="Calibri"/>
                <w:sz w:val="16"/>
                <w:szCs w:val="16"/>
              </w:rPr>
              <w:t>4.</w:t>
            </w:r>
          </w:p>
        </w:tc>
        <w:tc>
          <w:tcPr>
            <w:tcW w:w="1104" w:type="pct"/>
            <w:vAlign w:val="center"/>
          </w:tcPr>
          <w:p w:rsidR="00065DE8" w:rsidRPr="005949E3" w:rsidRDefault="00065DE8" w:rsidP="00E40032">
            <w:pPr>
              <w:widowControl w:val="0"/>
              <w:autoSpaceDE w:val="0"/>
              <w:autoSpaceDN w:val="0"/>
              <w:adjustRightInd w:val="0"/>
              <w:snapToGrid w:val="0"/>
              <w:spacing w:line="360" w:lineRule="auto"/>
              <w:ind w:right="-20"/>
              <w:contextualSpacing/>
              <w:rPr>
                <w:rFonts w:eastAsia="Calibri"/>
                <w:sz w:val="16"/>
                <w:szCs w:val="16"/>
                <w:lang w:val="sv-SE"/>
              </w:rPr>
            </w:pPr>
            <w:r w:rsidRPr="005949E3">
              <w:rPr>
                <w:rFonts w:eastAsia="Calibri"/>
                <w:sz w:val="16"/>
                <w:szCs w:val="16"/>
                <w:lang w:val="sv-SE"/>
              </w:rPr>
              <w:t>Jumlah Retribusi yang mendukung iklim investasi</w:t>
            </w:r>
          </w:p>
        </w:tc>
        <w:tc>
          <w:tcPr>
            <w:tcW w:w="746" w:type="pct"/>
            <w:shd w:val="clear" w:color="auto" w:fill="auto"/>
            <w:vAlign w:val="center"/>
          </w:tcPr>
          <w:p w:rsidR="00065DE8" w:rsidRPr="005949E3" w:rsidRDefault="00065DE8" w:rsidP="00E40032">
            <w:pPr>
              <w:widowControl w:val="0"/>
              <w:autoSpaceDE w:val="0"/>
              <w:autoSpaceDN w:val="0"/>
              <w:adjustRightInd w:val="0"/>
              <w:snapToGrid w:val="0"/>
              <w:spacing w:line="360" w:lineRule="auto"/>
              <w:ind w:right="-20" w:hanging="65"/>
              <w:contextualSpacing/>
              <w:jc w:val="center"/>
              <w:rPr>
                <w:rFonts w:eastAsia="Calibri"/>
                <w:sz w:val="16"/>
                <w:szCs w:val="16"/>
              </w:rPr>
            </w:pPr>
            <w:r w:rsidRPr="005949E3">
              <w:rPr>
                <w:rFonts w:eastAsia="Calibri"/>
                <w:sz w:val="16"/>
                <w:szCs w:val="16"/>
              </w:rPr>
              <w:t>26</w:t>
            </w:r>
          </w:p>
        </w:tc>
        <w:tc>
          <w:tcPr>
            <w:tcW w:w="746" w:type="pct"/>
            <w:shd w:val="clear" w:color="auto" w:fill="auto"/>
            <w:vAlign w:val="center"/>
          </w:tcPr>
          <w:p w:rsidR="00065DE8" w:rsidRPr="005949E3" w:rsidRDefault="00065DE8" w:rsidP="00E40032">
            <w:pPr>
              <w:widowControl w:val="0"/>
              <w:autoSpaceDE w:val="0"/>
              <w:autoSpaceDN w:val="0"/>
              <w:adjustRightInd w:val="0"/>
              <w:snapToGrid w:val="0"/>
              <w:spacing w:line="360" w:lineRule="auto"/>
              <w:ind w:right="-20" w:hanging="65"/>
              <w:contextualSpacing/>
              <w:jc w:val="center"/>
              <w:rPr>
                <w:rFonts w:eastAsia="Calibri"/>
                <w:sz w:val="16"/>
                <w:szCs w:val="16"/>
              </w:rPr>
            </w:pPr>
            <w:r w:rsidRPr="005949E3">
              <w:rPr>
                <w:rFonts w:eastAsia="Calibri"/>
                <w:sz w:val="16"/>
                <w:szCs w:val="16"/>
              </w:rPr>
              <w:t>26</w:t>
            </w:r>
          </w:p>
        </w:tc>
        <w:tc>
          <w:tcPr>
            <w:tcW w:w="746" w:type="pct"/>
          </w:tcPr>
          <w:p w:rsidR="00065DE8" w:rsidRPr="005949E3" w:rsidRDefault="00065DE8" w:rsidP="00E40032">
            <w:pPr>
              <w:widowControl w:val="0"/>
              <w:autoSpaceDE w:val="0"/>
              <w:autoSpaceDN w:val="0"/>
              <w:adjustRightInd w:val="0"/>
              <w:snapToGrid w:val="0"/>
              <w:spacing w:line="360" w:lineRule="auto"/>
              <w:ind w:right="-20" w:hanging="65"/>
              <w:contextualSpacing/>
              <w:jc w:val="center"/>
              <w:rPr>
                <w:rFonts w:eastAsia="Calibri"/>
                <w:sz w:val="16"/>
                <w:szCs w:val="16"/>
              </w:rPr>
            </w:pPr>
            <w:r w:rsidRPr="005949E3">
              <w:rPr>
                <w:rFonts w:eastAsia="Calibri"/>
                <w:sz w:val="16"/>
                <w:szCs w:val="16"/>
              </w:rPr>
              <w:t>29</w:t>
            </w:r>
          </w:p>
        </w:tc>
        <w:tc>
          <w:tcPr>
            <w:tcW w:w="712" w:type="pct"/>
          </w:tcPr>
          <w:p w:rsidR="00065DE8" w:rsidRPr="005949E3" w:rsidRDefault="00065DE8" w:rsidP="00E40032">
            <w:pPr>
              <w:widowControl w:val="0"/>
              <w:autoSpaceDE w:val="0"/>
              <w:autoSpaceDN w:val="0"/>
              <w:adjustRightInd w:val="0"/>
              <w:snapToGrid w:val="0"/>
              <w:spacing w:line="360" w:lineRule="auto"/>
              <w:ind w:right="-20" w:hanging="65"/>
              <w:contextualSpacing/>
              <w:jc w:val="center"/>
              <w:rPr>
                <w:rFonts w:eastAsia="Calibri"/>
                <w:sz w:val="16"/>
                <w:szCs w:val="16"/>
              </w:rPr>
            </w:pPr>
            <w:r w:rsidRPr="005949E3">
              <w:rPr>
                <w:rFonts w:eastAsia="Calibri"/>
                <w:sz w:val="16"/>
                <w:szCs w:val="16"/>
              </w:rPr>
              <w:t>28</w:t>
            </w:r>
          </w:p>
        </w:tc>
        <w:tc>
          <w:tcPr>
            <w:tcW w:w="632" w:type="pct"/>
          </w:tcPr>
          <w:p w:rsidR="00065DE8" w:rsidRPr="005949E3" w:rsidRDefault="00065DE8" w:rsidP="00E40032">
            <w:pPr>
              <w:widowControl w:val="0"/>
              <w:autoSpaceDE w:val="0"/>
              <w:autoSpaceDN w:val="0"/>
              <w:adjustRightInd w:val="0"/>
              <w:snapToGrid w:val="0"/>
              <w:spacing w:line="360" w:lineRule="auto"/>
              <w:ind w:right="-20" w:hanging="65"/>
              <w:contextualSpacing/>
              <w:jc w:val="center"/>
              <w:rPr>
                <w:rFonts w:eastAsia="Calibri"/>
                <w:sz w:val="16"/>
                <w:szCs w:val="16"/>
              </w:rPr>
            </w:pPr>
            <w:r w:rsidRPr="005949E3">
              <w:rPr>
                <w:rFonts w:eastAsia="Calibri"/>
                <w:sz w:val="16"/>
                <w:szCs w:val="16"/>
              </w:rPr>
              <w:t>28</w:t>
            </w:r>
          </w:p>
        </w:tc>
      </w:tr>
    </w:tbl>
    <w:p w:rsidR="00065DE8" w:rsidRPr="005949E3" w:rsidRDefault="00065DE8" w:rsidP="00E40032">
      <w:pPr>
        <w:spacing w:line="360" w:lineRule="auto"/>
        <w:contextualSpacing/>
      </w:pPr>
      <w:r w:rsidRPr="005949E3">
        <w:rPr>
          <w:bCs/>
          <w:sz w:val="18"/>
          <w:szCs w:val="18"/>
        </w:rPr>
        <w:t>Sumber : D</w:t>
      </w:r>
      <w:r w:rsidR="00CF5CFA">
        <w:rPr>
          <w:bCs/>
          <w:sz w:val="18"/>
          <w:szCs w:val="18"/>
          <w:lang w:val="en-US"/>
        </w:rPr>
        <w:t xml:space="preserve">inas </w:t>
      </w:r>
      <w:r w:rsidRPr="005949E3">
        <w:rPr>
          <w:bCs/>
          <w:sz w:val="18"/>
          <w:szCs w:val="18"/>
        </w:rPr>
        <w:t>P</w:t>
      </w:r>
      <w:r w:rsidR="00CF5CFA">
        <w:rPr>
          <w:bCs/>
          <w:sz w:val="18"/>
          <w:szCs w:val="18"/>
          <w:lang w:val="en-US"/>
        </w:rPr>
        <w:t xml:space="preserve">endapatan, </w:t>
      </w:r>
      <w:r w:rsidRPr="005949E3">
        <w:rPr>
          <w:bCs/>
          <w:sz w:val="18"/>
          <w:szCs w:val="18"/>
        </w:rPr>
        <w:t>P</w:t>
      </w:r>
      <w:r w:rsidR="00CF5CFA">
        <w:rPr>
          <w:bCs/>
          <w:sz w:val="18"/>
          <w:szCs w:val="18"/>
          <w:lang w:val="en-US"/>
        </w:rPr>
        <w:t xml:space="preserve">engelolaan </w:t>
      </w:r>
      <w:r w:rsidRPr="005949E3">
        <w:rPr>
          <w:bCs/>
          <w:sz w:val="18"/>
          <w:szCs w:val="18"/>
        </w:rPr>
        <w:t>K</w:t>
      </w:r>
      <w:r w:rsidR="00CF5CFA">
        <w:rPr>
          <w:bCs/>
          <w:sz w:val="18"/>
          <w:szCs w:val="18"/>
          <w:lang w:val="en-US"/>
        </w:rPr>
        <w:t>euangan</w:t>
      </w:r>
      <w:r w:rsidRPr="005949E3">
        <w:rPr>
          <w:bCs/>
          <w:sz w:val="18"/>
          <w:szCs w:val="18"/>
        </w:rPr>
        <w:t xml:space="preserve"> </w:t>
      </w:r>
      <w:r w:rsidR="00CF5CFA">
        <w:rPr>
          <w:bCs/>
          <w:sz w:val="18"/>
          <w:szCs w:val="18"/>
          <w:lang w:val="en-US"/>
        </w:rPr>
        <w:t xml:space="preserve">dan </w:t>
      </w:r>
      <w:r w:rsidRPr="005949E3">
        <w:rPr>
          <w:bCs/>
          <w:sz w:val="18"/>
          <w:szCs w:val="18"/>
        </w:rPr>
        <w:t>A</w:t>
      </w:r>
      <w:r w:rsidR="00CF5CFA">
        <w:rPr>
          <w:bCs/>
          <w:sz w:val="18"/>
          <w:szCs w:val="18"/>
          <w:lang w:val="en-US"/>
        </w:rPr>
        <w:t xml:space="preserve">set Daerah Kabupaten </w:t>
      </w:r>
      <w:r w:rsidR="0092170F">
        <w:rPr>
          <w:bCs/>
          <w:sz w:val="18"/>
          <w:szCs w:val="18"/>
        </w:rPr>
        <w:t xml:space="preserve">Kepulauan Selayar </w:t>
      </w:r>
    </w:p>
    <w:p w:rsidR="00C66395" w:rsidRDefault="00C66395" w:rsidP="00E40032">
      <w:pPr>
        <w:snapToGrid w:val="0"/>
        <w:spacing w:line="360" w:lineRule="auto"/>
        <w:ind w:right="85"/>
        <w:contextualSpacing/>
        <w:rPr>
          <w:sz w:val="18"/>
          <w:szCs w:val="18"/>
          <w:lang w:val="en-US"/>
        </w:rPr>
      </w:pPr>
    </w:p>
    <w:p w:rsidR="00954670" w:rsidRDefault="00954670" w:rsidP="00E40032">
      <w:pPr>
        <w:snapToGrid w:val="0"/>
        <w:spacing w:line="360" w:lineRule="auto"/>
        <w:ind w:right="85"/>
        <w:contextualSpacing/>
        <w:rPr>
          <w:sz w:val="18"/>
          <w:szCs w:val="18"/>
          <w:lang w:val="en-US"/>
        </w:rPr>
      </w:pPr>
    </w:p>
    <w:p w:rsidR="00954670" w:rsidRDefault="00954670" w:rsidP="00E40032">
      <w:pPr>
        <w:snapToGrid w:val="0"/>
        <w:spacing w:line="360" w:lineRule="auto"/>
        <w:ind w:right="85"/>
        <w:contextualSpacing/>
        <w:rPr>
          <w:sz w:val="18"/>
          <w:szCs w:val="18"/>
          <w:lang w:val="en-US"/>
        </w:rPr>
      </w:pPr>
    </w:p>
    <w:p w:rsidR="00954670" w:rsidRDefault="00954670" w:rsidP="00E40032">
      <w:pPr>
        <w:snapToGrid w:val="0"/>
        <w:spacing w:line="360" w:lineRule="auto"/>
        <w:ind w:right="85"/>
        <w:contextualSpacing/>
        <w:rPr>
          <w:sz w:val="18"/>
          <w:szCs w:val="18"/>
          <w:lang w:val="en-US"/>
        </w:rPr>
      </w:pPr>
    </w:p>
    <w:p w:rsidR="00954670" w:rsidRDefault="00954670" w:rsidP="00E40032">
      <w:pPr>
        <w:snapToGrid w:val="0"/>
        <w:spacing w:line="360" w:lineRule="auto"/>
        <w:ind w:right="85"/>
        <w:contextualSpacing/>
        <w:rPr>
          <w:sz w:val="18"/>
          <w:szCs w:val="18"/>
          <w:lang w:val="en-US"/>
        </w:rPr>
      </w:pPr>
    </w:p>
    <w:p w:rsidR="00954670" w:rsidRDefault="00954670" w:rsidP="00E40032">
      <w:pPr>
        <w:snapToGrid w:val="0"/>
        <w:spacing w:line="360" w:lineRule="auto"/>
        <w:ind w:right="85"/>
        <w:contextualSpacing/>
        <w:rPr>
          <w:sz w:val="18"/>
          <w:szCs w:val="18"/>
          <w:lang w:val="en-US"/>
        </w:rPr>
      </w:pPr>
    </w:p>
    <w:p w:rsidR="00954670" w:rsidRPr="00954670" w:rsidRDefault="00954670" w:rsidP="00E40032">
      <w:pPr>
        <w:snapToGrid w:val="0"/>
        <w:spacing w:line="360" w:lineRule="auto"/>
        <w:ind w:right="85"/>
        <w:contextualSpacing/>
        <w:rPr>
          <w:sz w:val="18"/>
          <w:szCs w:val="18"/>
          <w:lang w:val="en-US"/>
        </w:rPr>
      </w:pPr>
    </w:p>
    <w:p w:rsidR="00F47190" w:rsidRPr="005949E3" w:rsidRDefault="00F47190" w:rsidP="00E40032">
      <w:pPr>
        <w:spacing w:line="360" w:lineRule="auto"/>
        <w:contextualSpacing/>
        <w:jc w:val="center"/>
        <w:rPr>
          <w:color w:val="auto"/>
          <w:sz w:val="18"/>
          <w:szCs w:val="18"/>
          <w:lang w:val="en-US"/>
        </w:rPr>
      </w:pPr>
      <w:r w:rsidRPr="005949E3">
        <w:rPr>
          <w:color w:val="auto"/>
          <w:sz w:val="18"/>
          <w:szCs w:val="18"/>
        </w:rPr>
        <w:lastRenderedPageBreak/>
        <w:t>Tabel 2.</w:t>
      </w:r>
      <w:r w:rsidR="00A47B32" w:rsidRPr="005949E3">
        <w:rPr>
          <w:color w:val="auto"/>
          <w:sz w:val="18"/>
          <w:szCs w:val="18"/>
          <w:lang w:val="en-US"/>
        </w:rPr>
        <w:t>167</w:t>
      </w:r>
    </w:p>
    <w:p w:rsidR="00F47190" w:rsidRPr="005949E3" w:rsidRDefault="00F47190" w:rsidP="00E40032">
      <w:pPr>
        <w:snapToGrid w:val="0"/>
        <w:spacing w:line="360" w:lineRule="auto"/>
        <w:contextualSpacing/>
        <w:jc w:val="center"/>
        <w:rPr>
          <w:sz w:val="18"/>
          <w:szCs w:val="18"/>
        </w:rPr>
      </w:pPr>
      <w:r w:rsidRPr="005949E3">
        <w:rPr>
          <w:sz w:val="18"/>
          <w:szCs w:val="18"/>
        </w:rPr>
        <w:t>Jumlah Perda Yang Mendukung Iklim Usaha</w:t>
      </w:r>
    </w:p>
    <w:p w:rsidR="00F47190" w:rsidRPr="005949E3" w:rsidRDefault="00F47190" w:rsidP="00E40032">
      <w:pPr>
        <w:tabs>
          <w:tab w:val="left" w:pos="1843"/>
        </w:tabs>
        <w:snapToGrid w:val="0"/>
        <w:spacing w:line="360" w:lineRule="auto"/>
        <w:ind w:right="86"/>
        <w:contextualSpacing/>
        <w:jc w:val="center"/>
        <w:rPr>
          <w:sz w:val="18"/>
          <w:szCs w:val="18"/>
        </w:rPr>
      </w:pPr>
      <w:r w:rsidRPr="005949E3">
        <w:rPr>
          <w:sz w:val="18"/>
          <w:szCs w:val="18"/>
        </w:rPr>
        <w:t xml:space="preserve">Kabupaten </w:t>
      </w:r>
      <w:r w:rsidR="0092170F">
        <w:rPr>
          <w:sz w:val="18"/>
          <w:szCs w:val="18"/>
        </w:rPr>
        <w:t xml:space="preserve">Kepulauan Selayar </w:t>
      </w:r>
    </w:p>
    <w:tbl>
      <w:tblPr>
        <w:tblW w:w="5000" w:type="pct"/>
        <w:jc w:val="righ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582"/>
        <w:gridCol w:w="3452"/>
        <w:gridCol w:w="1061"/>
        <w:gridCol w:w="1061"/>
        <w:gridCol w:w="1061"/>
        <w:gridCol w:w="1061"/>
        <w:gridCol w:w="1059"/>
      </w:tblGrid>
      <w:tr w:rsidR="00F47190" w:rsidRPr="005949E3" w:rsidTr="001A47C9">
        <w:trPr>
          <w:trHeight w:val="227"/>
          <w:jc w:val="right"/>
        </w:trPr>
        <w:tc>
          <w:tcPr>
            <w:tcW w:w="312" w:type="pct"/>
            <w:shd w:val="clear" w:color="auto" w:fill="auto"/>
            <w:vAlign w:val="center"/>
          </w:tcPr>
          <w:p w:rsidR="00F47190" w:rsidRPr="005949E3" w:rsidRDefault="00F47190" w:rsidP="00E40032">
            <w:pPr>
              <w:tabs>
                <w:tab w:val="left" w:pos="540"/>
              </w:tabs>
              <w:snapToGrid w:val="0"/>
              <w:spacing w:line="360" w:lineRule="auto"/>
              <w:contextualSpacing/>
              <w:jc w:val="center"/>
              <w:rPr>
                <w:rFonts w:eastAsia="Calibri"/>
                <w:b/>
                <w:bCs/>
                <w:sz w:val="18"/>
                <w:szCs w:val="18"/>
              </w:rPr>
            </w:pPr>
            <w:r w:rsidRPr="005949E3">
              <w:rPr>
                <w:rFonts w:eastAsia="Calibri"/>
                <w:b/>
                <w:bCs/>
                <w:sz w:val="18"/>
                <w:szCs w:val="18"/>
              </w:rPr>
              <w:t>NO</w:t>
            </w:r>
          </w:p>
        </w:tc>
        <w:tc>
          <w:tcPr>
            <w:tcW w:w="1849" w:type="pct"/>
            <w:shd w:val="clear" w:color="auto" w:fill="auto"/>
            <w:vAlign w:val="center"/>
          </w:tcPr>
          <w:p w:rsidR="00F47190" w:rsidRPr="005949E3" w:rsidRDefault="00F47190" w:rsidP="00E40032">
            <w:pPr>
              <w:tabs>
                <w:tab w:val="left" w:pos="540"/>
              </w:tabs>
              <w:snapToGrid w:val="0"/>
              <w:spacing w:line="360" w:lineRule="auto"/>
              <w:contextualSpacing/>
              <w:jc w:val="center"/>
              <w:rPr>
                <w:rFonts w:eastAsia="Calibri"/>
                <w:b/>
                <w:bCs/>
                <w:sz w:val="18"/>
                <w:szCs w:val="18"/>
              </w:rPr>
            </w:pPr>
            <w:r w:rsidRPr="005949E3">
              <w:rPr>
                <w:rFonts w:eastAsia="Calibri"/>
                <w:b/>
                <w:bCs/>
                <w:sz w:val="18"/>
                <w:szCs w:val="18"/>
              </w:rPr>
              <w:t>Uraian</w:t>
            </w:r>
          </w:p>
        </w:tc>
        <w:tc>
          <w:tcPr>
            <w:tcW w:w="568" w:type="pct"/>
            <w:shd w:val="clear" w:color="auto" w:fill="auto"/>
            <w:vAlign w:val="center"/>
          </w:tcPr>
          <w:p w:rsidR="00F47190" w:rsidRPr="005949E3" w:rsidRDefault="00F47190" w:rsidP="00E40032">
            <w:pPr>
              <w:widowControl w:val="0"/>
              <w:autoSpaceDE w:val="0"/>
              <w:autoSpaceDN w:val="0"/>
              <w:adjustRightInd w:val="0"/>
              <w:spacing w:line="360" w:lineRule="auto"/>
              <w:ind w:right="-20"/>
              <w:contextualSpacing/>
              <w:jc w:val="center"/>
              <w:rPr>
                <w:rFonts w:eastAsia="Calibri"/>
                <w:b/>
                <w:bCs/>
                <w:sz w:val="18"/>
                <w:szCs w:val="18"/>
              </w:rPr>
            </w:pPr>
            <w:r w:rsidRPr="005949E3">
              <w:rPr>
                <w:rFonts w:eastAsia="Calibri"/>
                <w:b/>
                <w:bCs/>
                <w:sz w:val="18"/>
                <w:szCs w:val="18"/>
              </w:rPr>
              <w:t>2011</w:t>
            </w:r>
          </w:p>
        </w:tc>
        <w:tc>
          <w:tcPr>
            <w:tcW w:w="568" w:type="pct"/>
            <w:shd w:val="clear" w:color="auto" w:fill="auto"/>
            <w:vAlign w:val="center"/>
          </w:tcPr>
          <w:p w:rsidR="00F47190" w:rsidRPr="005949E3" w:rsidRDefault="00F47190" w:rsidP="00E40032">
            <w:pPr>
              <w:widowControl w:val="0"/>
              <w:autoSpaceDE w:val="0"/>
              <w:autoSpaceDN w:val="0"/>
              <w:adjustRightInd w:val="0"/>
              <w:spacing w:line="360" w:lineRule="auto"/>
              <w:ind w:left="10" w:right="-20"/>
              <w:contextualSpacing/>
              <w:jc w:val="center"/>
              <w:rPr>
                <w:rFonts w:eastAsia="Calibri"/>
                <w:b/>
                <w:bCs/>
                <w:sz w:val="18"/>
                <w:szCs w:val="18"/>
              </w:rPr>
            </w:pPr>
            <w:r w:rsidRPr="005949E3">
              <w:rPr>
                <w:rFonts w:eastAsia="Calibri"/>
                <w:b/>
                <w:bCs/>
                <w:sz w:val="18"/>
                <w:szCs w:val="18"/>
              </w:rPr>
              <w:t>2012</w:t>
            </w:r>
          </w:p>
        </w:tc>
        <w:tc>
          <w:tcPr>
            <w:tcW w:w="568" w:type="pct"/>
            <w:shd w:val="clear" w:color="auto" w:fill="auto"/>
            <w:vAlign w:val="center"/>
          </w:tcPr>
          <w:p w:rsidR="00F47190" w:rsidRPr="005949E3" w:rsidRDefault="00F47190" w:rsidP="00E40032">
            <w:pPr>
              <w:widowControl w:val="0"/>
              <w:autoSpaceDE w:val="0"/>
              <w:autoSpaceDN w:val="0"/>
              <w:adjustRightInd w:val="0"/>
              <w:spacing w:line="360" w:lineRule="auto"/>
              <w:ind w:left="-42" w:right="-20"/>
              <w:contextualSpacing/>
              <w:jc w:val="center"/>
              <w:rPr>
                <w:rFonts w:eastAsia="Calibri"/>
                <w:b/>
                <w:bCs/>
                <w:sz w:val="18"/>
                <w:szCs w:val="18"/>
              </w:rPr>
            </w:pPr>
            <w:r w:rsidRPr="005949E3">
              <w:rPr>
                <w:rFonts w:eastAsia="Calibri"/>
                <w:b/>
                <w:bCs/>
                <w:sz w:val="18"/>
                <w:szCs w:val="18"/>
              </w:rPr>
              <w:t>2013</w:t>
            </w:r>
          </w:p>
        </w:tc>
        <w:tc>
          <w:tcPr>
            <w:tcW w:w="568" w:type="pct"/>
            <w:shd w:val="clear" w:color="auto" w:fill="auto"/>
            <w:vAlign w:val="center"/>
          </w:tcPr>
          <w:p w:rsidR="00F47190" w:rsidRPr="005949E3" w:rsidRDefault="00F47190" w:rsidP="00E40032">
            <w:pPr>
              <w:widowControl w:val="0"/>
              <w:autoSpaceDE w:val="0"/>
              <w:autoSpaceDN w:val="0"/>
              <w:adjustRightInd w:val="0"/>
              <w:spacing w:line="360" w:lineRule="auto"/>
              <w:ind w:left="10" w:right="-20"/>
              <w:contextualSpacing/>
              <w:jc w:val="center"/>
              <w:rPr>
                <w:rFonts w:eastAsia="Calibri"/>
                <w:b/>
                <w:bCs/>
                <w:sz w:val="18"/>
                <w:szCs w:val="18"/>
              </w:rPr>
            </w:pPr>
            <w:r w:rsidRPr="005949E3">
              <w:rPr>
                <w:rFonts w:eastAsia="Calibri"/>
                <w:b/>
                <w:bCs/>
                <w:sz w:val="18"/>
                <w:szCs w:val="18"/>
              </w:rPr>
              <w:t>2014</w:t>
            </w:r>
          </w:p>
        </w:tc>
        <w:tc>
          <w:tcPr>
            <w:tcW w:w="567" w:type="pct"/>
            <w:shd w:val="clear" w:color="auto" w:fill="auto"/>
            <w:vAlign w:val="center"/>
          </w:tcPr>
          <w:p w:rsidR="00F47190" w:rsidRPr="005949E3" w:rsidRDefault="00F47190" w:rsidP="00E40032">
            <w:pPr>
              <w:widowControl w:val="0"/>
              <w:autoSpaceDE w:val="0"/>
              <w:autoSpaceDN w:val="0"/>
              <w:adjustRightInd w:val="0"/>
              <w:spacing w:line="360" w:lineRule="auto"/>
              <w:ind w:left="-42" w:right="-20"/>
              <w:contextualSpacing/>
              <w:jc w:val="center"/>
              <w:rPr>
                <w:rFonts w:eastAsia="Calibri"/>
                <w:b/>
                <w:bCs/>
                <w:sz w:val="18"/>
                <w:szCs w:val="18"/>
              </w:rPr>
            </w:pPr>
            <w:r w:rsidRPr="005949E3">
              <w:rPr>
                <w:rFonts w:eastAsia="Calibri"/>
                <w:b/>
                <w:bCs/>
                <w:sz w:val="18"/>
                <w:szCs w:val="18"/>
              </w:rPr>
              <w:t>2015</w:t>
            </w:r>
          </w:p>
        </w:tc>
      </w:tr>
      <w:tr w:rsidR="00F47190" w:rsidRPr="005949E3" w:rsidTr="008D5A2B">
        <w:trPr>
          <w:trHeight w:val="227"/>
          <w:jc w:val="right"/>
        </w:trPr>
        <w:tc>
          <w:tcPr>
            <w:tcW w:w="312" w:type="pct"/>
            <w:vAlign w:val="center"/>
          </w:tcPr>
          <w:p w:rsidR="00F47190" w:rsidRPr="005949E3" w:rsidRDefault="00F47190" w:rsidP="00E40032">
            <w:pPr>
              <w:widowControl w:val="0"/>
              <w:autoSpaceDE w:val="0"/>
              <w:autoSpaceDN w:val="0"/>
              <w:adjustRightInd w:val="0"/>
              <w:snapToGrid w:val="0"/>
              <w:spacing w:line="360" w:lineRule="auto"/>
              <w:ind w:right="-20"/>
              <w:contextualSpacing/>
              <w:jc w:val="center"/>
              <w:rPr>
                <w:rFonts w:eastAsia="Calibri"/>
                <w:sz w:val="18"/>
                <w:szCs w:val="18"/>
              </w:rPr>
            </w:pPr>
            <w:r w:rsidRPr="005949E3">
              <w:rPr>
                <w:rFonts w:eastAsia="Calibri"/>
                <w:sz w:val="18"/>
                <w:szCs w:val="18"/>
              </w:rPr>
              <w:t>1.</w:t>
            </w:r>
          </w:p>
        </w:tc>
        <w:tc>
          <w:tcPr>
            <w:tcW w:w="1849" w:type="pct"/>
            <w:vAlign w:val="center"/>
          </w:tcPr>
          <w:p w:rsidR="00F47190" w:rsidRPr="005949E3" w:rsidRDefault="00F47190" w:rsidP="00E40032">
            <w:pPr>
              <w:widowControl w:val="0"/>
              <w:autoSpaceDE w:val="0"/>
              <w:autoSpaceDN w:val="0"/>
              <w:adjustRightInd w:val="0"/>
              <w:snapToGrid w:val="0"/>
              <w:spacing w:line="360" w:lineRule="auto"/>
              <w:ind w:right="-20"/>
              <w:contextualSpacing/>
              <w:rPr>
                <w:rFonts w:eastAsia="Calibri"/>
                <w:sz w:val="18"/>
                <w:szCs w:val="18"/>
              </w:rPr>
            </w:pPr>
            <w:r w:rsidRPr="005949E3">
              <w:rPr>
                <w:rFonts w:eastAsia="Calibri"/>
                <w:sz w:val="18"/>
                <w:szCs w:val="18"/>
              </w:rPr>
              <w:t>Jumlah Perda terkait perijinan</w:t>
            </w:r>
          </w:p>
        </w:tc>
        <w:tc>
          <w:tcPr>
            <w:tcW w:w="568" w:type="pct"/>
            <w:shd w:val="clear" w:color="auto" w:fill="auto"/>
            <w:vAlign w:val="center"/>
          </w:tcPr>
          <w:p w:rsidR="00F47190" w:rsidRPr="005949E3" w:rsidRDefault="00F47190" w:rsidP="00E40032">
            <w:pPr>
              <w:widowControl w:val="0"/>
              <w:autoSpaceDE w:val="0"/>
              <w:autoSpaceDN w:val="0"/>
              <w:adjustRightInd w:val="0"/>
              <w:snapToGrid w:val="0"/>
              <w:spacing w:line="360" w:lineRule="auto"/>
              <w:ind w:right="-20" w:hanging="65"/>
              <w:contextualSpacing/>
              <w:jc w:val="center"/>
              <w:rPr>
                <w:rFonts w:eastAsia="Calibri"/>
                <w:sz w:val="18"/>
                <w:szCs w:val="18"/>
              </w:rPr>
            </w:pPr>
            <w:r w:rsidRPr="005949E3">
              <w:rPr>
                <w:rFonts w:eastAsia="Calibri"/>
                <w:sz w:val="18"/>
                <w:szCs w:val="18"/>
              </w:rPr>
              <w:t>2</w:t>
            </w:r>
          </w:p>
        </w:tc>
        <w:tc>
          <w:tcPr>
            <w:tcW w:w="568" w:type="pct"/>
            <w:shd w:val="clear" w:color="auto" w:fill="auto"/>
            <w:vAlign w:val="center"/>
          </w:tcPr>
          <w:p w:rsidR="00F47190" w:rsidRPr="005949E3" w:rsidRDefault="00F47190" w:rsidP="00E40032">
            <w:pPr>
              <w:widowControl w:val="0"/>
              <w:autoSpaceDE w:val="0"/>
              <w:autoSpaceDN w:val="0"/>
              <w:adjustRightInd w:val="0"/>
              <w:snapToGrid w:val="0"/>
              <w:spacing w:line="360" w:lineRule="auto"/>
              <w:ind w:right="-20" w:hanging="65"/>
              <w:contextualSpacing/>
              <w:jc w:val="center"/>
              <w:rPr>
                <w:rFonts w:eastAsia="Calibri"/>
                <w:sz w:val="18"/>
                <w:szCs w:val="18"/>
              </w:rPr>
            </w:pPr>
            <w:r w:rsidRPr="005949E3">
              <w:rPr>
                <w:rFonts w:eastAsia="Calibri"/>
                <w:sz w:val="18"/>
                <w:szCs w:val="18"/>
              </w:rPr>
              <w:t>-</w:t>
            </w:r>
          </w:p>
        </w:tc>
        <w:tc>
          <w:tcPr>
            <w:tcW w:w="568" w:type="pct"/>
          </w:tcPr>
          <w:p w:rsidR="00F47190" w:rsidRPr="005949E3" w:rsidRDefault="00F47190" w:rsidP="00E40032">
            <w:pPr>
              <w:widowControl w:val="0"/>
              <w:autoSpaceDE w:val="0"/>
              <w:autoSpaceDN w:val="0"/>
              <w:adjustRightInd w:val="0"/>
              <w:snapToGrid w:val="0"/>
              <w:spacing w:line="360" w:lineRule="auto"/>
              <w:ind w:right="-20" w:hanging="65"/>
              <w:contextualSpacing/>
              <w:jc w:val="center"/>
              <w:rPr>
                <w:rFonts w:eastAsia="Calibri"/>
                <w:sz w:val="18"/>
                <w:szCs w:val="18"/>
              </w:rPr>
            </w:pPr>
            <w:r w:rsidRPr="005949E3">
              <w:rPr>
                <w:rFonts w:eastAsia="Calibri"/>
                <w:sz w:val="18"/>
                <w:szCs w:val="18"/>
              </w:rPr>
              <w:t>1</w:t>
            </w:r>
          </w:p>
        </w:tc>
        <w:tc>
          <w:tcPr>
            <w:tcW w:w="568" w:type="pct"/>
          </w:tcPr>
          <w:p w:rsidR="00F47190" w:rsidRPr="005949E3" w:rsidRDefault="00F47190" w:rsidP="00E40032">
            <w:pPr>
              <w:widowControl w:val="0"/>
              <w:autoSpaceDE w:val="0"/>
              <w:autoSpaceDN w:val="0"/>
              <w:adjustRightInd w:val="0"/>
              <w:snapToGrid w:val="0"/>
              <w:spacing w:line="360" w:lineRule="auto"/>
              <w:ind w:right="-20" w:hanging="65"/>
              <w:contextualSpacing/>
              <w:jc w:val="center"/>
              <w:rPr>
                <w:rFonts w:eastAsia="Calibri"/>
                <w:sz w:val="18"/>
                <w:szCs w:val="18"/>
              </w:rPr>
            </w:pPr>
            <w:r w:rsidRPr="005949E3">
              <w:rPr>
                <w:rFonts w:eastAsia="Calibri"/>
                <w:sz w:val="18"/>
                <w:szCs w:val="18"/>
              </w:rPr>
              <w:t>-</w:t>
            </w:r>
          </w:p>
        </w:tc>
        <w:tc>
          <w:tcPr>
            <w:tcW w:w="567" w:type="pct"/>
          </w:tcPr>
          <w:p w:rsidR="00F47190" w:rsidRPr="005949E3" w:rsidRDefault="00F47190" w:rsidP="00E40032">
            <w:pPr>
              <w:widowControl w:val="0"/>
              <w:autoSpaceDE w:val="0"/>
              <w:autoSpaceDN w:val="0"/>
              <w:adjustRightInd w:val="0"/>
              <w:snapToGrid w:val="0"/>
              <w:spacing w:line="360" w:lineRule="auto"/>
              <w:ind w:right="-20" w:hanging="65"/>
              <w:contextualSpacing/>
              <w:jc w:val="center"/>
              <w:rPr>
                <w:rFonts w:eastAsia="Calibri"/>
                <w:sz w:val="18"/>
                <w:szCs w:val="18"/>
              </w:rPr>
            </w:pPr>
            <w:r w:rsidRPr="005949E3">
              <w:rPr>
                <w:rFonts w:eastAsia="Calibri"/>
                <w:sz w:val="18"/>
                <w:szCs w:val="18"/>
              </w:rPr>
              <w:t>1</w:t>
            </w:r>
          </w:p>
        </w:tc>
      </w:tr>
      <w:tr w:rsidR="00F47190" w:rsidRPr="005949E3" w:rsidTr="008D5A2B">
        <w:trPr>
          <w:trHeight w:val="227"/>
          <w:jc w:val="right"/>
        </w:trPr>
        <w:tc>
          <w:tcPr>
            <w:tcW w:w="312" w:type="pct"/>
          </w:tcPr>
          <w:p w:rsidR="00F47190" w:rsidRPr="005949E3" w:rsidRDefault="00F47190" w:rsidP="00E40032">
            <w:pPr>
              <w:widowControl w:val="0"/>
              <w:autoSpaceDE w:val="0"/>
              <w:autoSpaceDN w:val="0"/>
              <w:adjustRightInd w:val="0"/>
              <w:snapToGrid w:val="0"/>
              <w:spacing w:line="360" w:lineRule="auto"/>
              <w:ind w:right="-20"/>
              <w:contextualSpacing/>
              <w:jc w:val="center"/>
              <w:rPr>
                <w:rFonts w:eastAsia="Calibri"/>
                <w:sz w:val="18"/>
                <w:szCs w:val="18"/>
              </w:rPr>
            </w:pPr>
            <w:r w:rsidRPr="005949E3">
              <w:rPr>
                <w:rFonts w:eastAsia="Calibri"/>
                <w:sz w:val="18"/>
                <w:szCs w:val="18"/>
              </w:rPr>
              <w:t>2.</w:t>
            </w:r>
          </w:p>
        </w:tc>
        <w:tc>
          <w:tcPr>
            <w:tcW w:w="1849" w:type="pct"/>
            <w:vAlign w:val="center"/>
          </w:tcPr>
          <w:p w:rsidR="00F47190" w:rsidRPr="005949E3" w:rsidRDefault="00F47190" w:rsidP="00E40032">
            <w:pPr>
              <w:widowControl w:val="0"/>
              <w:autoSpaceDE w:val="0"/>
              <w:autoSpaceDN w:val="0"/>
              <w:adjustRightInd w:val="0"/>
              <w:snapToGrid w:val="0"/>
              <w:spacing w:line="360" w:lineRule="auto"/>
              <w:ind w:right="-20"/>
              <w:contextualSpacing/>
              <w:rPr>
                <w:rFonts w:eastAsia="Calibri"/>
                <w:sz w:val="18"/>
                <w:szCs w:val="18"/>
                <w:lang w:val="sv-SE"/>
              </w:rPr>
            </w:pPr>
            <w:r w:rsidRPr="005949E3">
              <w:rPr>
                <w:rFonts w:eastAsia="Calibri"/>
                <w:sz w:val="18"/>
                <w:szCs w:val="18"/>
                <w:lang w:val="sv-SE"/>
              </w:rPr>
              <w:t>Jumlah Perda terkait lalu lintas barang dan jasa</w:t>
            </w:r>
          </w:p>
        </w:tc>
        <w:tc>
          <w:tcPr>
            <w:tcW w:w="568" w:type="pct"/>
            <w:shd w:val="clear" w:color="auto" w:fill="auto"/>
            <w:vAlign w:val="center"/>
          </w:tcPr>
          <w:p w:rsidR="00F47190" w:rsidRPr="005949E3" w:rsidRDefault="00F47190" w:rsidP="00E40032">
            <w:pPr>
              <w:widowControl w:val="0"/>
              <w:autoSpaceDE w:val="0"/>
              <w:autoSpaceDN w:val="0"/>
              <w:adjustRightInd w:val="0"/>
              <w:snapToGrid w:val="0"/>
              <w:spacing w:line="360" w:lineRule="auto"/>
              <w:ind w:right="-20" w:hanging="65"/>
              <w:contextualSpacing/>
              <w:jc w:val="center"/>
              <w:rPr>
                <w:rFonts w:eastAsia="Calibri"/>
                <w:sz w:val="18"/>
                <w:szCs w:val="18"/>
              </w:rPr>
            </w:pPr>
            <w:r w:rsidRPr="005949E3">
              <w:rPr>
                <w:rFonts w:eastAsia="Calibri"/>
                <w:sz w:val="18"/>
                <w:szCs w:val="18"/>
              </w:rPr>
              <w:t>-</w:t>
            </w:r>
          </w:p>
        </w:tc>
        <w:tc>
          <w:tcPr>
            <w:tcW w:w="568" w:type="pct"/>
            <w:shd w:val="clear" w:color="auto" w:fill="auto"/>
            <w:vAlign w:val="center"/>
          </w:tcPr>
          <w:p w:rsidR="00F47190" w:rsidRPr="005949E3" w:rsidRDefault="00F47190" w:rsidP="00E40032">
            <w:pPr>
              <w:widowControl w:val="0"/>
              <w:autoSpaceDE w:val="0"/>
              <w:autoSpaceDN w:val="0"/>
              <w:adjustRightInd w:val="0"/>
              <w:snapToGrid w:val="0"/>
              <w:spacing w:line="360" w:lineRule="auto"/>
              <w:ind w:right="-20" w:hanging="65"/>
              <w:contextualSpacing/>
              <w:jc w:val="center"/>
              <w:rPr>
                <w:rFonts w:eastAsia="Calibri"/>
                <w:sz w:val="18"/>
                <w:szCs w:val="18"/>
              </w:rPr>
            </w:pPr>
            <w:r w:rsidRPr="005949E3">
              <w:rPr>
                <w:rFonts w:eastAsia="Calibri"/>
                <w:sz w:val="18"/>
                <w:szCs w:val="18"/>
              </w:rPr>
              <w:t>-</w:t>
            </w:r>
          </w:p>
        </w:tc>
        <w:tc>
          <w:tcPr>
            <w:tcW w:w="568" w:type="pct"/>
          </w:tcPr>
          <w:p w:rsidR="00F47190" w:rsidRPr="005949E3" w:rsidRDefault="00F47190" w:rsidP="00E40032">
            <w:pPr>
              <w:widowControl w:val="0"/>
              <w:autoSpaceDE w:val="0"/>
              <w:autoSpaceDN w:val="0"/>
              <w:adjustRightInd w:val="0"/>
              <w:snapToGrid w:val="0"/>
              <w:spacing w:line="360" w:lineRule="auto"/>
              <w:ind w:right="-20" w:hanging="65"/>
              <w:contextualSpacing/>
              <w:jc w:val="center"/>
              <w:rPr>
                <w:rFonts w:eastAsia="Calibri"/>
                <w:sz w:val="18"/>
                <w:szCs w:val="18"/>
              </w:rPr>
            </w:pPr>
            <w:r w:rsidRPr="005949E3">
              <w:rPr>
                <w:rFonts w:eastAsia="Calibri"/>
                <w:sz w:val="18"/>
                <w:szCs w:val="18"/>
              </w:rPr>
              <w:t>-</w:t>
            </w:r>
          </w:p>
        </w:tc>
        <w:tc>
          <w:tcPr>
            <w:tcW w:w="568" w:type="pct"/>
          </w:tcPr>
          <w:p w:rsidR="00F47190" w:rsidRPr="005949E3" w:rsidRDefault="00F47190" w:rsidP="00E40032">
            <w:pPr>
              <w:widowControl w:val="0"/>
              <w:autoSpaceDE w:val="0"/>
              <w:autoSpaceDN w:val="0"/>
              <w:adjustRightInd w:val="0"/>
              <w:snapToGrid w:val="0"/>
              <w:spacing w:line="360" w:lineRule="auto"/>
              <w:ind w:right="-20" w:hanging="65"/>
              <w:contextualSpacing/>
              <w:jc w:val="center"/>
              <w:rPr>
                <w:rFonts w:eastAsia="Calibri"/>
                <w:sz w:val="18"/>
                <w:szCs w:val="18"/>
              </w:rPr>
            </w:pPr>
            <w:r w:rsidRPr="005949E3">
              <w:rPr>
                <w:rFonts w:eastAsia="Calibri"/>
                <w:sz w:val="18"/>
                <w:szCs w:val="18"/>
              </w:rPr>
              <w:t>-</w:t>
            </w:r>
          </w:p>
        </w:tc>
        <w:tc>
          <w:tcPr>
            <w:tcW w:w="567" w:type="pct"/>
          </w:tcPr>
          <w:p w:rsidR="00F47190" w:rsidRPr="005949E3" w:rsidRDefault="00F47190" w:rsidP="00E40032">
            <w:pPr>
              <w:widowControl w:val="0"/>
              <w:autoSpaceDE w:val="0"/>
              <w:autoSpaceDN w:val="0"/>
              <w:adjustRightInd w:val="0"/>
              <w:snapToGrid w:val="0"/>
              <w:spacing w:line="360" w:lineRule="auto"/>
              <w:ind w:right="-20" w:hanging="65"/>
              <w:contextualSpacing/>
              <w:jc w:val="center"/>
              <w:rPr>
                <w:rFonts w:eastAsia="Calibri"/>
                <w:sz w:val="18"/>
                <w:szCs w:val="18"/>
              </w:rPr>
            </w:pPr>
            <w:r w:rsidRPr="005949E3">
              <w:rPr>
                <w:rFonts w:eastAsia="Calibri"/>
                <w:sz w:val="18"/>
                <w:szCs w:val="18"/>
              </w:rPr>
              <w:t>-</w:t>
            </w:r>
          </w:p>
        </w:tc>
      </w:tr>
      <w:tr w:rsidR="00F47190" w:rsidRPr="005949E3" w:rsidTr="008D5A2B">
        <w:trPr>
          <w:trHeight w:val="227"/>
          <w:jc w:val="right"/>
        </w:trPr>
        <w:tc>
          <w:tcPr>
            <w:tcW w:w="312" w:type="pct"/>
            <w:vAlign w:val="center"/>
          </w:tcPr>
          <w:p w:rsidR="00F47190" w:rsidRPr="005949E3" w:rsidRDefault="00F47190" w:rsidP="00E40032">
            <w:pPr>
              <w:widowControl w:val="0"/>
              <w:autoSpaceDE w:val="0"/>
              <w:autoSpaceDN w:val="0"/>
              <w:adjustRightInd w:val="0"/>
              <w:snapToGrid w:val="0"/>
              <w:spacing w:line="360" w:lineRule="auto"/>
              <w:ind w:right="-20"/>
              <w:contextualSpacing/>
              <w:jc w:val="center"/>
              <w:rPr>
                <w:rFonts w:eastAsia="Calibri"/>
                <w:sz w:val="18"/>
                <w:szCs w:val="18"/>
              </w:rPr>
            </w:pPr>
            <w:r w:rsidRPr="005949E3">
              <w:rPr>
                <w:rFonts w:eastAsia="Calibri"/>
                <w:sz w:val="18"/>
                <w:szCs w:val="18"/>
              </w:rPr>
              <w:t>3.</w:t>
            </w:r>
          </w:p>
        </w:tc>
        <w:tc>
          <w:tcPr>
            <w:tcW w:w="1849" w:type="pct"/>
            <w:vAlign w:val="center"/>
          </w:tcPr>
          <w:p w:rsidR="00F47190" w:rsidRPr="005949E3" w:rsidRDefault="00F47190" w:rsidP="00E40032">
            <w:pPr>
              <w:widowControl w:val="0"/>
              <w:autoSpaceDE w:val="0"/>
              <w:autoSpaceDN w:val="0"/>
              <w:adjustRightInd w:val="0"/>
              <w:snapToGrid w:val="0"/>
              <w:spacing w:line="360" w:lineRule="auto"/>
              <w:ind w:right="-20"/>
              <w:contextualSpacing/>
              <w:rPr>
                <w:rFonts w:eastAsia="Calibri"/>
                <w:sz w:val="18"/>
                <w:szCs w:val="18"/>
              </w:rPr>
            </w:pPr>
            <w:r w:rsidRPr="005949E3">
              <w:rPr>
                <w:rFonts w:eastAsia="Calibri"/>
                <w:sz w:val="18"/>
                <w:szCs w:val="18"/>
              </w:rPr>
              <w:t>Jumlah Perda terkait ketenagakerjaan</w:t>
            </w:r>
          </w:p>
        </w:tc>
        <w:tc>
          <w:tcPr>
            <w:tcW w:w="568" w:type="pct"/>
            <w:shd w:val="clear" w:color="auto" w:fill="auto"/>
            <w:vAlign w:val="center"/>
          </w:tcPr>
          <w:p w:rsidR="00F47190" w:rsidRPr="005949E3" w:rsidRDefault="00F47190" w:rsidP="00E40032">
            <w:pPr>
              <w:widowControl w:val="0"/>
              <w:autoSpaceDE w:val="0"/>
              <w:autoSpaceDN w:val="0"/>
              <w:adjustRightInd w:val="0"/>
              <w:snapToGrid w:val="0"/>
              <w:spacing w:line="360" w:lineRule="auto"/>
              <w:ind w:right="-20" w:hanging="65"/>
              <w:contextualSpacing/>
              <w:jc w:val="center"/>
              <w:rPr>
                <w:rFonts w:eastAsia="Calibri"/>
                <w:sz w:val="18"/>
                <w:szCs w:val="18"/>
              </w:rPr>
            </w:pPr>
            <w:r w:rsidRPr="005949E3">
              <w:rPr>
                <w:rFonts w:eastAsia="Calibri"/>
                <w:sz w:val="18"/>
                <w:szCs w:val="18"/>
              </w:rPr>
              <w:t>-</w:t>
            </w:r>
          </w:p>
        </w:tc>
        <w:tc>
          <w:tcPr>
            <w:tcW w:w="568" w:type="pct"/>
            <w:shd w:val="clear" w:color="auto" w:fill="auto"/>
            <w:vAlign w:val="center"/>
          </w:tcPr>
          <w:p w:rsidR="00F47190" w:rsidRPr="005949E3" w:rsidRDefault="00F47190" w:rsidP="00E40032">
            <w:pPr>
              <w:widowControl w:val="0"/>
              <w:autoSpaceDE w:val="0"/>
              <w:autoSpaceDN w:val="0"/>
              <w:adjustRightInd w:val="0"/>
              <w:snapToGrid w:val="0"/>
              <w:spacing w:line="360" w:lineRule="auto"/>
              <w:ind w:right="-20" w:hanging="65"/>
              <w:contextualSpacing/>
              <w:jc w:val="center"/>
              <w:rPr>
                <w:rFonts w:eastAsia="Calibri"/>
                <w:sz w:val="18"/>
                <w:szCs w:val="18"/>
              </w:rPr>
            </w:pPr>
            <w:r w:rsidRPr="005949E3">
              <w:rPr>
                <w:rFonts w:eastAsia="Calibri"/>
                <w:sz w:val="18"/>
                <w:szCs w:val="18"/>
              </w:rPr>
              <w:t>-</w:t>
            </w:r>
          </w:p>
        </w:tc>
        <w:tc>
          <w:tcPr>
            <w:tcW w:w="568" w:type="pct"/>
          </w:tcPr>
          <w:p w:rsidR="00F47190" w:rsidRPr="005949E3" w:rsidRDefault="00F47190" w:rsidP="00E40032">
            <w:pPr>
              <w:widowControl w:val="0"/>
              <w:autoSpaceDE w:val="0"/>
              <w:autoSpaceDN w:val="0"/>
              <w:adjustRightInd w:val="0"/>
              <w:snapToGrid w:val="0"/>
              <w:spacing w:line="360" w:lineRule="auto"/>
              <w:ind w:right="-20" w:hanging="65"/>
              <w:contextualSpacing/>
              <w:jc w:val="center"/>
              <w:rPr>
                <w:rFonts w:eastAsia="Calibri"/>
                <w:sz w:val="18"/>
                <w:szCs w:val="18"/>
              </w:rPr>
            </w:pPr>
            <w:r w:rsidRPr="005949E3">
              <w:rPr>
                <w:rFonts w:eastAsia="Calibri"/>
                <w:sz w:val="18"/>
                <w:szCs w:val="18"/>
              </w:rPr>
              <w:t>1</w:t>
            </w:r>
          </w:p>
        </w:tc>
        <w:tc>
          <w:tcPr>
            <w:tcW w:w="568" w:type="pct"/>
          </w:tcPr>
          <w:p w:rsidR="00F47190" w:rsidRPr="005949E3" w:rsidRDefault="00F47190" w:rsidP="00E40032">
            <w:pPr>
              <w:widowControl w:val="0"/>
              <w:autoSpaceDE w:val="0"/>
              <w:autoSpaceDN w:val="0"/>
              <w:adjustRightInd w:val="0"/>
              <w:snapToGrid w:val="0"/>
              <w:spacing w:line="360" w:lineRule="auto"/>
              <w:ind w:right="-20" w:hanging="65"/>
              <w:contextualSpacing/>
              <w:jc w:val="center"/>
              <w:rPr>
                <w:rFonts w:eastAsia="Calibri"/>
                <w:sz w:val="18"/>
                <w:szCs w:val="18"/>
              </w:rPr>
            </w:pPr>
            <w:r w:rsidRPr="005949E3">
              <w:rPr>
                <w:rFonts w:eastAsia="Calibri"/>
                <w:sz w:val="18"/>
                <w:szCs w:val="18"/>
              </w:rPr>
              <w:t>-</w:t>
            </w:r>
          </w:p>
        </w:tc>
        <w:tc>
          <w:tcPr>
            <w:tcW w:w="567" w:type="pct"/>
          </w:tcPr>
          <w:p w:rsidR="00F47190" w:rsidRPr="005949E3" w:rsidRDefault="00F47190" w:rsidP="00E40032">
            <w:pPr>
              <w:widowControl w:val="0"/>
              <w:autoSpaceDE w:val="0"/>
              <w:autoSpaceDN w:val="0"/>
              <w:adjustRightInd w:val="0"/>
              <w:snapToGrid w:val="0"/>
              <w:spacing w:line="360" w:lineRule="auto"/>
              <w:ind w:right="-20" w:hanging="65"/>
              <w:contextualSpacing/>
              <w:jc w:val="center"/>
              <w:rPr>
                <w:rFonts w:eastAsia="Calibri"/>
                <w:sz w:val="18"/>
                <w:szCs w:val="18"/>
              </w:rPr>
            </w:pPr>
            <w:r w:rsidRPr="005949E3">
              <w:rPr>
                <w:rFonts w:eastAsia="Calibri"/>
                <w:sz w:val="18"/>
                <w:szCs w:val="18"/>
              </w:rPr>
              <w:t>-</w:t>
            </w:r>
          </w:p>
        </w:tc>
      </w:tr>
      <w:tr w:rsidR="00F47190" w:rsidRPr="005949E3" w:rsidTr="008D5A2B">
        <w:trPr>
          <w:trHeight w:val="227"/>
          <w:jc w:val="right"/>
        </w:trPr>
        <w:tc>
          <w:tcPr>
            <w:tcW w:w="312" w:type="pct"/>
            <w:vAlign w:val="center"/>
          </w:tcPr>
          <w:p w:rsidR="00F47190" w:rsidRPr="005949E3" w:rsidRDefault="00F47190" w:rsidP="00E40032">
            <w:pPr>
              <w:widowControl w:val="0"/>
              <w:autoSpaceDE w:val="0"/>
              <w:autoSpaceDN w:val="0"/>
              <w:adjustRightInd w:val="0"/>
              <w:snapToGrid w:val="0"/>
              <w:spacing w:line="360" w:lineRule="auto"/>
              <w:ind w:right="-20"/>
              <w:contextualSpacing/>
              <w:jc w:val="center"/>
              <w:rPr>
                <w:rFonts w:eastAsia="Calibri"/>
                <w:sz w:val="18"/>
                <w:szCs w:val="18"/>
              </w:rPr>
            </w:pPr>
          </w:p>
        </w:tc>
        <w:tc>
          <w:tcPr>
            <w:tcW w:w="1849" w:type="pct"/>
            <w:vAlign w:val="center"/>
          </w:tcPr>
          <w:p w:rsidR="00F47190" w:rsidRPr="005949E3" w:rsidRDefault="00F47190" w:rsidP="00E40032">
            <w:pPr>
              <w:widowControl w:val="0"/>
              <w:autoSpaceDE w:val="0"/>
              <w:autoSpaceDN w:val="0"/>
              <w:adjustRightInd w:val="0"/>
              <w:snapToGrid w:val="0"/>
              <w:spacing w:line="360" w:lineRule="auto"/>
              <w:ind w:right="-20"/>
              <w:contextualSpacing/>
              <w:rPr>
                <w:rFonts w:eastAsia="Calibri"/>
                <w:sz w:val="18"/>
                <w:szCs w:val="18"/>
              </w:rPr>
            </w:pPr>
            <w:r w:rsidRPr="005949E3">
              <w:rPr>
                <w:rFonts w:eastAsia="Calibri"/>
                <w:sz w:val="18"/>
                <w:szCs w:val="18"/>
              </w:rPr>
              <w:t>Jumlah</w:t>
            </w:r>
          </w:p>
        </w:tc>
        <w:tc>
          <w:tcPr>
            <w:tcW w:w="568" w:type="pct"/>
            <w:shd w:val="clear" w:color="auto" w:fill="auto"/>
            <w:vAlign w:val="center"/>
          </w:tcPr>
          <w:p w:rsidR="00F47190" w:rsidRPr="005949E3" w:rsidRDefault="00F47190" w:rsidP="00E40032">
            <w:pPr>
              <w:widowControl w:val="0"/>
              <w:autoSpaceDE w:val="0"/>
              <w:autoSpaceDN w:val="0"/>
              <w:adjustRightInd w:val="0"/>
              <w:snapToGrid w:val="0"/>
              <w:spacing w:line="360" w:lineRule="auto"/>
              <w:ind w:right="-20" w:hanging="65"/>
              <w:contextualSpacing/>
              <w:jc w:val="center"/>
              <w:rPr>
                <w:rFonts w:eastAsia="Calibri"/>
                <w:sz w:val="18"/>
                <w:szCs w:val="18"/>
              </w:rPr>
            </w:pPr>
            <w:r w:rsidRPr="005949E3">
              <w:rPr>
                <w:rFonts w:eastAsia="Calibri"/>
                <w:sz w:val="18"/>
                <w:szCs w:val="18"/>
              </w:rPr>
              <w:t>2</w:t>
            </w:r>
          </w:p>
        </w:tc>
        <w:tc>
          <w:tcPr>
            <w:tcW w:w="568" w:type="pct"/>
            <w:shd w:val="clear" w:color="auto" w:fill="auto"/>
            <w:vAlign w:val="center"/>
          </w:tcPr>
          <w:p w:rsidR="00F47190" w:rsidRPr="005949E3" w:rsidRDefault="00F47190" w:rsidP="00E40032">
            <w:pPr>
              <w:widowControl w:val="0"/>
              <w:autoSpaceDE w:val="0"/>
              <w:autoSpaceDN w:val="0"/>
              <w:adjustRightInd w:val="0"/>
              <w:snapToGrid w:val="0"/>
              <w:spacing w:line="360" w:lineRule="auto"/>
              <w:ind w:right="-20" w:hanging="65"/>
              <w:contextualSpacing/>
              <w:jc w:val="center"/>
              <w:rPr>
                <w:rFonts w:eastAsia="Calibri"/>
                <w:sz w:val="18"/>
                <w:szCs w:val="18"/>
              </w:rPr>
            </w:pPr>
            <w:r w:rsidRPr="005949E3">
              <w:rPr>
                <w:rFonts w:eastAsia="Calibri"/>
                <w:sz w:val="18"/>
                <w:szCs w:val="18"/>
              </w:rPr>
              <w:t>-</w:t>
            </w:r>
          </w:p>
        </w:tc>
        <w:tc>
          <w:tcPr>
            <w:tcW w:w="568" w:type="pct"/>
          </w:tcPr>
          <w:p w:rsidR="00F47190" w:rsidRPr="005949E3" w:rsidRDefault="00F47190" w:rsidP="00E40032">
            <w:pPr>
              <w:widowControl w:val="0"/>
              <w:autoSpaceDE w:val="0"/>
              <w:autoSpaceDN w:val="0"/>
              <w:adjustRightInd w:val="0"/>
              <w:snapToGrid w:val="0"/>
              <w:spacing w:line="360" w:lineRule="auto"/>
              <w:ind w:right="-20" w:hanging="65"/>
              <w:contextualSpacing/>
              <w:jc w:val="center"/>
              <w:rPr>
                <w:rFonts w:eastAsia="Calibri"/>
                <w:sz w:val="18"/>
                <w:szCs w:val="18"/>
              </w:rPr>
            </w:pPr>
            <w:r w:rsidRPr="005949E3">
              <w:rPr>
                <w:rFonts w:eastAsia="Calibri"/>
                <w:sz w:val="18"/>
                <w:szCs w:val="18"/>
              </w:rPr>
              <w:t>2</w:t>
            </w:r>
          </w:p>
        </w:tc>
        <w:tc>
          <w:tcPr>
            <w:tcW w:w="568" w:type="pct"/>
          </w:tcPr>
          <w:p w:rsidR="00F47190" w:rsidRPr="005949E3" w:rsidRDefault="00F47190" w:rsidP="00E40032">
            <w:pPr>
              <w:widowControl w:val="0"/>
              <w:autoSpaceDE w:val="0"/>
              <w:autoSpaceDN w:val="0"/>
              <w:adjustRightInd w:val="0"/>
              <w:snapToGrid w:val="0"/>
              <w:spacing w:line="360" w:lineRule="auto"/>
              <w:ind w:right="-20" w:hanging="65"/>
              <w:contextualSpacing/>
              <w:jc w:val="center"/>
              <w:rPr>
                <w:rFonts w:eastAsia="Calibri"/>
                <w:sz w:val="18"/>
                <w:szCs w:val="18"/>
              </w:rPr>
            </w:pPr>
            <w:r w:rsidRPr="005949E3">
              <w:rPr>
                <w:rFonts w:eastAsia="Calibri"/>
                <w:sz w:val="18"/>
                <w:szCs w:val="18"/>
              </w:rPr>
              <w:t>-</w:t>
            </w:r>
          </w:p>
        </w:tc>
        <w:tc>
          <w:tcPr>
            <w:tcW w:w="567" w:type="pct"/>
          </w:tcPr>
          <w:p w:rsidR="00F47190" w:rsidRPr="005949E3" w:rsidRDefault="00F47190" w:rsidP="00E40032">
            <w:pPr>
              <w:widowControl w:val="0"/>
              <w:autoSpaceDE w:val="0"/>
              <w:autoSpaceDN w:val="0"/>
              <w:adjustRightInd w:val="0"/>
              <w:snapToGrid w:val="0"/>
              <w:spacing w:line="360" w:lineRule="auto"/>
              <w:ind w:right="-20" w:hanging="65"/>
              <w:contextualSpacing/>
              <w:jc w:val="center"/>
              <w:rPr>
                <w:rFonts w:eastAsia="Calibri"/>
                <w:sz w:val="18"/>
                <w:szCs w:val="18"/>
              </w:rPr>
            </w:pPr>
            <w:r w:rsidRPr="005949E3">
              <w:rPr>
                <w:rFonts w:eastAsia="Calibri"/>
                <w:sz w:val="18"/>
                <w:szCs w:val="18"/>
              </w:rPr>
              <w:t>1</w:t>
            </w:r>
          </w:p>
        </w:tc>
      </w:tr>
    </w:tbl>
    <w:p w:rsidR="00F47190" w:rsidRPr="00E95C4C" w:rsidRDefault="00F47190" w:rsidP="00E40032">
      <w:pPr>
        <w:tabs>
          <w:tab w:val="left" w:pos="426"/>
        </w:tabs>
        <w:snapToGrid w:val="0"/>
        <w:spacing w:line="360" w:lineRule="auto"/>
        <w:contextualSpacing/>
        <w:rPr>
          <w:bCs/>
          <w:sz w:val="18"/>
          <w:szCs w:val="18"/>
          <w:lang w:val="en-US"/>
        </w:rPr>
      </w:pPr>
      <w:r w:rsidRPr="00E95C4C">
        <w:rPr>
          <w:bCs/>
          <w:sz w:val="18"/>
          <w:szCs w:val="18"/>
        </w:rPr>
        <w:t>Sumber</w:t>
      </w:r>
      <w:r w:rsidR="00E95C4C" w:rsidRPr="00E95C4C">
        <w:rPr>
          <w:bCs/>
          <w:sz w:val="18"/>
          <w:szCs w:val="18"/>
          <w:lang w:val="en-US"/>
        </w:rPr>
        <w:t>Data</w:t>
      </w:r>
      <w:r w:rsidRPr="00E95C4C">
        <w:rPr>
          <w:bCs/>
          <w:sz w:val="18"/>
          <w:szCs w:val="18"/>
        </w:rPr>
        <w:t xml:space="preserve"> : Bagian Hukum SETDA  Kabupaten </w:t>
      </w:r>
      <w:r w:rsidR="0092170F" w:rsidRPr="00E95C4C">
        <w:rPr>
          <w:bCs/>
          <w:sz w:val="18"/>
          <w:szCs w:val="18"/>
        </w:rPr>
        <w:t xml:space="preserve">Kepulauan Selayar </w:t>
      </w:r>
    </w:p>
    <w:p w:rsidR="003F4B04" w:rsidRPr="005949E3" w:rsidRDefault="003F4B04" w:rsidP="00E40032">
      <w:pPr>
        <w:tabs>
          <w:tab w:val="left" w:pos="426"/>
        </w:tabs>
        <w:snapToGrid w:val="0"/>
        <w:spacing w:line="360" w:lineRule="auto"/>
        <w:contextualSpacing/>
        <w:rPr>
          <w:bCs/>
          <w:i/>
          <w:sz w:val="18"/>
          <w:szCs w:val="18"/>
          <w:lang w:val="en-US"/>
        </w:rPr>
      </w:pPr>
    </w:p>
    <w:p w:rsidR="009B5B44" w:rsidRPr="005949E3" w:rsidRDefault="000C1EA9" w:rsidP="00E40032">
      <w:pPr>
        <w:numPr>
          <w:ilvl w:val="2"/>
          <w:numId w:val="18"/>
        </w:numPr>
        <w:spacing w:line="360" w:lineRule="auto"/>
        <w:contextualSpacing/>
        <w:jc w:val="both"/>
        <w:rPr>
          <w:b/>
          <w:color w:val="auto"/>
          <w:sz w:val="24"/>
          <w:szCs w:val="24"/>
        </w:rPr>
      </w:pPr>
      <w:r w:rsidRPr="005949E3">
        <w:rPr>
          <w:b/>
          <w:color w:val="auto"/>
          <w:sz w:val="24"/>
          <w:szCs w:val="24"/>
        </w:rPr>
        <w:t xml:space="preserve">Fokus </w:t>
      </w:r>
      <w:r w:rsidR="009B5B44" w:rsidRPr="005949E3">
        <w:rPr>
          <w:b/>
          <w:color w:val="auto"/>
          <w:sz w:val="24"/>
          <w:szCs w:val="24"/>
        </w:rPr>
        <w:t>sumber daya manusia</w:t>
      </w:r>
    </w:p>
    <w:p w:rsidR="00110365" w:rsidRPr="005949E3" w:rsidRDefault="00081761" w:rsidP="00E40032">
      <w:pPr>
        <w:spacing w:line="360" w:lineRule="auto"/>
        <w:ind w:left="720" w:firstLine="720"/>
        <w:contextualSpacing/>
        <w:jc w:val="both"/>
        <w:rPr>
          <w:b/>
          <w:color w:val="auto"/>
          <w:sz w:val="24"/>
          <w:szCs w:val="24"/>
          <w:lang w:val="en-US"/>
        </w:rPr>
      </w:pPr>
      <w:r w:rsidRPr="005949E3">
        <w:rPr>
          <w:color w:val="auto"/>
          <w:sz w:val="24"/>
          <w:szCs w:val="24"/>
          <w:lang w:val="en-US" w:eastAsia="en-US"/>
        </w:rPr>
        <w:t>Peningkatan kualitas Sumber Daya Manusia (SDM) merupakan kunci keberhasilan pembangunan nasional dan daerah.Hal ini dapat disadari oleh karena manusia sebagai subyek dan obyek dalam pembangunan. Mengingat hal tersebut, maka pembangunan SDM diarahkan agar benar-benar mampu dan memiliki etos kerja yang produktif, terampil, kreatif, disiplin dan profesional. Disamping itu juga mampu memanfaatkan, mengembangkan dan menguasai ilmu dan teknologi yang inovatif dalam rangka memacu pelaksanaan pembangunan nasional.</w:t>
      </w:r>
    </w:p>
    <w:bookmarkEnd w:id="4"/>
    <w:p w:rsidR="00AA754F" w:rsidRPr="005949E3" w:rsidRDefault="000C1EA9" w:rsidP="00E40032">
      <w:pPr>
        <w:pStyle w:val="ListParagraph"/>
        <w:numPr>
          <w:ilvl w:val="4"/>
          <w:numId w:val="18"/>
        </w:numPr>
        <w:spacing w:line="360" w:lineRule="auto"/>
        <w:ind w:left="1134" w:hanging="1134"/>
        <w:rPr>
          <w:b/>
          <w:color w:val="auto"/>
          <w:sz w:val="24"/>
          <w:szCs w:val="24"/>
        </w:rPr>
      </w:pPr>
      <w:r w:rsidRPr="005949E3">
        <w:rPr>
          <w:b/>
          <w:color w:val="auto"/>
          <w:sz w:val="24"/>
          <w:szCs w:val="24"/>
        </w:rPr>
        <w:t>Ketenagakerjaan</w:t>
      </w:r>
    </w:p>
    <w:p w:rsidR="00081761" w:rsidRPr="005949E3" w:rsidRDefault="00081761" w:rsidP="00E40032">
      <w:pPr>
        <w:spacing w:line="360" w:lineRule="auto"/>
        <w:ind w:left="1134" w:firstLine="720"/>
        <w:contextualSpacing/>
        <w:jc w:val="both"/>
        <w:rPr>
          <w:color w:val="auto"/>
          <w:sz w:val="24"/>
          <w:szCs w:val="24"/>
          <w:lang w:val="en-US" w:eastAsia="en-US"/>
        </w:rPr>
      </w:pPr>
      <w:r w:rsidRPr="005949E3">
        <w:rPr>
          <w:color w:val="auto"/>
          <w:sz w:val="24"/>
          <w:szCs w:val="24"/>
          <w:lang w:val="en-US" w:eastAsia="en-US"/>
        </w:rPr>
        <w:t>Kualitas sumberdaya manusia juga memiliki peranan penting dalam meningkatkan daya saing daerah dan perkembangan investasi di daerah. Indikator kualitas sumberdaya manusia dalam rangka peningkatan daya saing daerah dapat dilihat dari kualitas tenaga kerja dan tingkat ketergantungan penduduk untuk melihat sejauhmana beban ketergantungan penduduk. </w:t>
      </w:r>
    </w:p>
    <w:p w:rsidR="008A5F50" w:rsidRPr="005949E3" w:rsidRDefault="008A5F50" w:rsidP="00E40032">
      <w:pPr>
        <w:spacing w:line="360" w:lineRule="auto"/>
        <w:ind w:left="1134" w:firstLine="720"/>
        <w:contextualSpacing/>
        <w:jc w:val="both"/>
        <w:rPr>
          <w:b/>
          <w:color w:val="auto"/>
          <w:sz w:val="24"/>
          <w:szCs w:val="24"/>
          <w:lang w:val="en-US"/>
        </w:rPr>
      </w:pPr>
      <w:r w:rsidRPr="005949E3">
        <w:rPr>
          <w:color w:val="auto"/>
          <w:sz w:val="24"/>
          <w:szCs w:val="24"/>
          <w:lang w:val="en-US" w:eastAsia="en-US"/>
        </w:rPr>
        <w:t>Salah satu faktor penting yang tidak dapat diabaikan dalam kerangka pembangunan daerah adalah menyangkut kualitas sumber daya manusia (SDM). Kualitas tenaga kerja di suatu wilayah sangat ditentukan oleh tingkat pendidikan. Artinya semakin tinggi tingkat pendidikan yang ditamatkan penduduk suatu wilayah maka semakin baik kualitas tenaga kerjanya. Kualitas tenaga kerja pada suatu daerah dapat dilihat dari tingkat pendidikan penduduk yang telah menyelesaikan S1, S2 dan S3.</w:t>
      </w:r>
    </w:p>
    <w:p w:rsidR="00C05807" w:rsidRPr="005949E3" w:rsidRDefault="00C05807" w:rsidP="00E40032">
      <w:pPr>
        <w:spacing w:line="360" w:lineRule="auto"/>
        <w:contextualSpacing/>
        <w:jc w:val="center"/>
        <w:rPr>
          <w:color w:val="auto"/>
          <w:sz w:val="18"/>
          <w:szCs w:val="18"/>
          <w:lang w:val="en-US"/>
        </w:rPr>
      </w:pPr>
      <w:r w:rsidRPr="005949E3">
        <w:rPr>
          <w:color w:val="auto"/>
          <w:sz w:val="18"/>
          <w:szCs w:val="18"/>
        </w:rPr>
        <w:t>Tabel 2.</w:t>
      </w:r>
      <w:r w:rsidR="00A47B32" w:rsidRPr="005949E3">
        <w:rPr>
          <w:color w:val="auto"/>
          <w:sz w:val="18"/>
          <w:szCs w:val="18"/>
          <w:lang w:val="en-US"/>
        </w:rPr>
        <w:t>168</w:t>
      </w:r>
    </w:p>
    <w:p w:rsidR="00597EED" w:rsidRPr="005949E3" w:rsidRDefault="00597EED" w:rsidP="00E40032">
      <w:pPr>
        <w:snapToGrid w:val="0"/>
        <w:spacing w:line="360" w:lineRule="auto"/>
        <w:ind w:left="90" w:right="85" w:firstLine="3"/>
        <w:contextualSpacing/>
        <w:jc w:val="center"/>
        <w:rPr>
          <w:rFonts w:eastAsia="Calibri"/>
          <w:sz w:val="18"/>
          <w:szCs w:val="18"/>
        </w:rPr>
      </w:pPr>
      <w:r w:rsidRPr="005949E3">
        <w:rPr>
          <w:sz w:val="18"/>
          <w:szCs w:val="18"/>
        </w:rPr>
        <w:t>Rasio Lulusan S1/S2/S3</w:t>
      </w:r>
      <w:r w:rsidR="00C05807" w:rsidRPr="005949E3">
        <w:rPr>
          <w:sz w:val="18"/>
          <w:szCs w:val="18"/>
        </w:rPr>
        <w:t xml:space="preserve"> Tahun </w:t>
      </w:r>
      <w:r w:rsidRPr="005949E3">
        <w:rPr>
          <w:rFonts w:eastAsia="Calibri"/>
          <w:sz w:val="18"/>
          <w:szCs w:val="18"/>
        </w:rPr>
        <w:t>2011 s.d 2015</w:t>
      </w:r>
    </w:p>
    <w:p w:rsidR="00597EED" w:rsidRPr="005949E3" w:rsidRDefault="00597EED" w:rsidP="00E40032">
      <w:pPr>
        <w:snapToGrid w:val="0"/>
        <w:spacing w:line="360" w:lineRule="auto"/>
        <w:ind w:right="85" w:firstLine="3"/>
        <w:contextualSpacing/>
        <w:jc w:val="center"/>
        <w:rPr>
          <w:rFonts w:eastAsia="Calibri"/>
          <w:sz w:val="18"/>
          <w:szCs w:val="18"/>
        </w:rPr>
      </w:pPr>
      <w:r w:rsidRPr="005949E3">
        <w:rPr>
          <w:rFonts w:eastAsia="Calibri"/>
          <w:sz w:val="18"/>
          <w:szCs w:val="18"/>
        </w:rPr>
        <w:t xml:space="preserve">Kabupaten </w:t>
      </w:r>
      <w:r w:rsidR="0092170F">
        <w:rPr>
          <w:rFonts w:eastAsia="Calibri"/>
          <w:sz w:val="18"/>
          <w:szCs w:val="18"/>
        </w:rPr>
        <w:t xml:space="preserve">Kepulauan Selayar </w:t>
      </w:r>
    </w:p>
    <w:tbl>
      <w:tblPr>
        <w:tblW w:w="5000" w:type="pct"/>
        <w:jc w:val="righ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628"/>
        <w:gridCol w:w="3656"/>
        <w:gridCol w:w="1012"/>
        <w:gridCol w:w="1012"/>
        <w:gridCol w:w="1012"/>
        <w:gridCol w:w="1012"/>
        <w:gridCol w:w="1005"/>
      </w:tblGrid>
      <w:tr w:rsidR="00597EED" w:rsidRPr="005949E3" w:rsidTr="001A47C9">
        <w:trPr>
          <w:trHeight w:val="227"/>
          <w:jc w:val="right"/>
        </w:trPr>
        <w:tc>
          <w:tcPr>
            <w:tcW w:w="336" w:type="pct"/>
            <w:shd w:val="clear" w:color="auto" w:fill="auto"/>
            <w:vAlign w:val="center"/>
          </w:tcPr>
          <w:p w:rsidR="00597EED" w:rsidRPr="005949E3" w:rsidRDefault="00597EED" w:rsidP="00E40032">
            <w:pPr>
              <w:tabs>
                <w:tab w:val="left" w:pos="540"/>
              </w:tabs>
              <w:snapToGrid w:val="0"/>
              <w:spacing w:line="360" w:lineRule="auto"/>
              <w:contextualSpacing/>
              <w:jc w:val="center"/>
              <w:rPr>
                <w:rFonts w:eastAsia="Calibri"/>
                <w:b/>
                <w:bCs/>
                <w:sz w:val="18"/>
                <w:szCs w:val="18"/>
              </w:rPr>
            </w:pPr>
            <w:r w:rsidRPr="005949E3">
              <w:rPr>
                <w:rFonts w:eastAsia="Calibri"/>
                <w:b/>
                <w:bCs/>
                <w:sz w:val="18"/>
                <w:szCs w:val="18"/>
              </w:rPr>
              <w:t>NO</w:t>
            </w:r>
          </w:p>
        </w:tc>
        <w:tc>
          <w:tcPr>
            <w:tcW w:w="1957" w:type="pct"/>
            <w:shd w:val="clear" w:color="auto" w:fill="auto"/>
            <w:vAlign w:val="center"/>
          </w:tcPr>
          <w:p w:rsidR="00597EED" w:rsidRPr="005949E3" w:rsidRDefault="00597EED" w:rsidP="00E40032">
            <w:pPr>
              <w:tabs>
                <w:tab w:val="left" w:pos="540"/>
              </w:tabs>
              <w:snapToGrid w:val="0"/>
              <w:spacing w:line="360" w:lineRule="auto"/>
              <w:contextualSpacing/>
              <w:jc w:val="center"/>
              <w:rPr>
                <w:rFonts w:eastAsia="Calibri"/>
                <w:b/>
                <w:bCs/>
                <w:sz w:val="18"/>
                <w:szCs w:val="18"/>
              </w:rPr>
            </w:pPr>
            <w:r w:rsidRPr="005949E3">
              <w:rPr>
                <w:rFonts w:eastAsia="Calibri"/>
                <w:b/>
                <w:bCs/>
                <w:sz w:val="18"/>
                <w:szCs w:val="18"/>
              </w:rPr>
              <w:t>Uraian</w:t>
            </w:r>
          </w:p>
        </w:tc>
        <w:tc>
          <w:tcPr>
            <w:tcW w:w="542" w:type="pct"/>
            <w:shd w:val="clear" w:color="auto" w:fill="auto"/>
            <w:vAlign w:val="center"/>
          </w:tcPr>
          <w:p w:rsidR="00597EED" w:rsidRPr="005949E3" w:rsidRDefault="00597EED" w:rsidP="00E40032">
            <w:pPr>
              <w:widowControl w:val="0"/>
              <w:autoSpaceDE w:val="0"/>
              <w:autoSpaceDN w:val="0"/>
              <w:adjustRightInd w:val="0"/>
              <w:spacing w:line="360" w:lineRule="auto"/>
              <w:ind w:right="-20"/>
              <w:contextualSpacing/>
              <w:jc w:val="center"/>
              <w:rPr>
                <w:rFonts w:eastAsia="Calibri"/>
                <w:b/>
                <w:bCs/>
                <w:sz w:val="18"/>
                <w:szCs w:val="18"/>
              </w:rPr>
            </w:pPr>
            <w:r w:rsidRPr="005949E3">
              <w:rPr>
                <w:rFonts w:eastAsia="Calibri"/>
                <w:b/>
                <w:bCs/>
                <w:sz w:val="18"/>
                <w:szCs w:val="18"/>
              </w:rPr>
              <w:t>2011</w:t>
            </w:r>
          </w:p>
        </w:tc>
        <w:tc>
          <w:tcPr>
            <w:tcW w:w="542" w:type="pct"/>
            <w:shd w:val="clear" w:color="auto" w:fill="auto"/>
            <w:vAlign w:val="center"/>
          </w:tcPr>
          <w:p w:rsidR="00597EED" w:rsidRPr="005949E3" w:rsidRDefault="00597EED" w:rsidP="00E40032">
            <w:pPr>
              <w:widowControl w:val="0"/>
              <w:autoSpaceDE w:val="0"/>
              <w:autoSpaceDN w:val="0"/>
              <w:adjustRightInd w:val="0"/>
              <w:spacing w:line="360" w:lineRule="auto"/>
              <w:ind w:left="10" w:right="-20"/>
              <w:contextualSpacing/>
              <w:jc w:val="center"/>
              <w:rPr>
                <w:rFonts w:eastAsia="Calibri"/>
                <w:b/>
                <w:bCs/>
                <w:sz w:val="18"/>
                <w:szCs w:val="18"/>
              </w:rPr>
            </w:pPr>
            <w:r w:rsidRPr="005949E3">
              <w:rPr>
                <w:rFonts w:eastAsia="Calibri"/>
                <w:b/>
                <w:bCs/>
                <w:sz w:val="18"/>
                <w:szCs w:val="18"/>
              </w:rPr>
              <w:t>2012</w:t>
            </w:r>
          </w:p>
        </w:tc>
        <w:tc>
          <w:tcPr>
            <w:tcW w:w="542" w:type="pct"/>
            <w:shd w:val="clear" w:color="auto" w:fill="auto"/>
            <w:vAlign w:val="center"/>
          </w:tcPr>
          <w:p w:rsidR="00597EED" w:rsidRPr="005949E3" w:rsidRDefault="00597EED" w:rsidP="00E40032">
            <w:pPr>
              <w:widowControl w:val="0"/>
              <w:autoSpaceDE w:val="0"/>
              <w:autoSpaceDN w:val="0"/>
              <w:adjustRightInd w:val="0"/>
              <w:spacing w:line="360" w:lineRule="auto"/>
              <w:ind w:left="-42" w:right="-20"/>
              <w:contextualSpacing/>
              <w:jc w:val="center"/>
              <w:rPr>
                <w:rFonts w:eastAsia="Calibri"/>
                <w:b/>
                <w:bCs/>
                <w:sz w:val="18"/>
                <w:szCs w:val="18"/>
              </w:rPr>
            </w:pPr>
            <w:r w:rsidRPr="005949E3">
              <w:rPr>
                <w:rFonts w:eastAsia="Calibri"/>
                <w:b/>
                <w:bCs/>
                <w:sz w:val="18"/>
                <w:szCs w:val="18"/>
              </w:rPr>
              <w:t>2013</w:t>
            </w:r>
          </w:p>
        </w:tc>
        <w:tc>
          <w:tcPr>
            <w:tcW w:w="542" w:type="pct"/>
            <w:shd w:val="clear" w:color="auto" w:fill="auto"/>
            <w:vAlign w:val="center"/>
          </w:tcPr>
          <w:p w:rsidR="00597EED" w:rsidRPr="005949E3" w:rsidRDefault="00597EED" w:rsidP="00E40032">
            <w:pPr>
              <w:widowControl w:val="0"/>
              <w:autoSpaceDE w:val="0"/>
              <w:autoSpaceDN w:val="0"/>
              <w:adjustRightInd w:val="0"/>
              <w:spacing w:line="360" w:lineRule="auto"/>
              <w:ind w:left="10" w:right="-20"/>
              <w:contextualSpacing/>
              <w:jc w:val="center"/>
              <w:rPr>
                <w:rFonts w:eastAsia="Calibri"/>
                <w:b/>
                <w:bCs/>
                <w:sz w:val="18"/>
                <w:szCs w:val="18"/>
              </w:rPr>
            </w:pPr>
            <w:r w:rsidRPr="005949E3">
              <w:rPr>
                <w:rFonts w:eastAsia="Calibri"/>
                <w:b/>
                <w:bCs/>
                <w:sz w:val="18"/>
                <w:szCs w:val="18"/>
              </w:rPr>
              <w:t>2014</w:t>
            </w:r>
          </w:p>
        </w:tc>
        <w:tc>
          <w:tcPr>
            <w:tcW w:w="538" w:type="pct"/>
            <w:shd w:val="clear" w:color="auto" w:fill="auto"/>
            <w:vAlign w:val="center"/>
          </w:tcPr>
          <w:p w:rsidR="00597EED" w:rsidRPr="005949E3" w:rsidRDefault="00597EED" w:rsidP="00E40032">
            <w:pPr>
              <w:widowControl w:val="0"/>
              <w:autoSpaceDE w:val="0"/>
              <w:autoSpaceDN w:val="0"/>
              <w:adjustRightInd w:val="0"/>
              <w:spacing w:line="360" w:lineRule="auto"/>
              <w:ind w:left="-42" w:right="-20"/>
              <w:contextualSpacing/>
              <w:jc w:val="center"/>
              <w:rPr>
                <w:rFonts w:eastAsia="Calibri"/>
                <w:b/>
                <w:bCs/>
                <w:sz w:val="18"/>
                <w:szCs w:val="18"/>
              </w:rPr>
            </w:pPr>
            <w:r w:rsidRPr="005949E3">
              <w:rPr>
                <w:rFonts w:eastAsia="Calibri"/>
                <w:b/>
                <w:bCs/>
                <w:sz w:val="18"/>
                <w:szCs w:val="18"/>
              </w:rPr>
              <w:t>2015</w:t>
            </w:r>
          </w:p>
        </w:tc>
      </w:tr>
      <w:tr w:rsidR="00597EED" w:rsidRPr="005949E3" w:rsidTr="00702093">
        <w:trPr>
          <w:trHeight w:val="227"/>
          <w:jc w:val="right"/>
        </w:trPr>
        <w:tc>
          <w:tcPr>
            <w:tcW w:w="336" w:type="pct"/>
            <w:vAlign w:val="center"/>
          </w:tcPr>
          <w:p w:rsidR="00597EED" w:rsidRPr="005949E3" w:rsidRDefault="00597EED" w:rsidP="00E40032">
            <w:pPr>
              <w:widowControl w:val="0"/>
              <w:autoSpaceDE w:val="0"/>
              <w:autoSpaceDN w:val="0"/>
              <w:adjustRightInd w:val="0"/>
              <w:snapToGrid w:val="0"/>
              <w:spacing w:line="360" w:lineRule="auto"/>
              <w:ind w:right="-20"/>
              <w:contextualSpacing/>
              <w:jc w:val="center"/>
              <w:rPr>
                <w:rFonts w:eastAsia="Calibri"/>
                <w:sz w:val="18"/>
                <w:szCs w:val="18"/>
              </w:rPr>
            </w:pPr>
            <w:r w:rsidRPr="005949E3">
              <w:rPr>
                <w:rFonts w:eastAsia="Calibri"/>
                <w:sz w:val="18"/>
                <w:szCs w:val="18"/>
              </w:rPr>
              <w:t>1.</w:t>
            </w:r>
          </w:p>
        </w:tc>
        <w:tc>
          <w:tcPr>
            <w:tcW w:w="1957" w:type="pct"/>
            <w:vAlign w:val="center"/>
          </w:tcPr>
          <w:p w:rsidR="00597EED" w:rsidRPr="005949E3" w:rsidRDefault="00597EED" w:rsidP="00E40032">
            <w:pPr>
              <w:widowControl w:val="0"/>
              <w:autoSpaceDE w:val="0"/>
              <w:autoSpaceDN w:val="0"/>
              <w:adjustRightInd w:val="0"/>
              <w:snapToGrid w:val="0"/>
              <w:spacing w:line="360" w:lineRule="auto"/>
              <w:ind w:right="-20"/>
              <w:contextualSpacing/>
              <w:rPr>
                <w:rFonts w:eastAsia="Calibri"/>
                <w:sz w:val="18"/>
                <w:szCs w:val="18"/>
              </w:rPr>
            </w:pPr>
            <w:r w:rsidRPr="005949E3">
              <w:rPr>
                <w:rFonts w:eastAsia="Calibri"/>
                <w:sz w:val="18"/>
                <w:szCs w:val="18"/>
              </w:rPr>
              <w:t>Jumlah lulusan S1</w:t>
            </w:r>
          </w:p>
        </w:tc>
        <w:tc>
          <w:tcPr>
            <w:tcW w:w="542" w:type="pct"/>
            <w:shd w:val="clear" w:color="auto" w:fill="auto"/>
            <w:vAlign w:val="center"/>
          </w:tcPr>
          <w:p w:rsidR="00597EED" w:rsidRPr="005949E3" w:rsidRDefault="00597EED" w:rsidP="00E40032">
            <w:pPr>
              <w:widowControl w:val="0"/>
              <w:autoSpaceDE w:val="0"/>
              <w:autoSpaceDN w:val="0"/>
              <w:adjustRightInd w:val="0"/>
              <w:snapToGrid w:val="0"/>
              <w:spacing w:line="360" w:lineRule="auto"/>
              <w:ind w:right="-20" w:hanging="65"/>
              <w:contextualSpacing/>
              <w:jc w:val="center"/>
              <w:rPr>
                <w:rFonts w:eastAsia="Calibri"/>
                <w:sz w:val="18"/>
                <w:szCs w:val="18"/>
              </w:rPr>
            </w:pPr>
            <w:r w:rsidRPr="005949E3">
              <w:rPr>
                <w:rFonts w:eastAsia="Calibri"/>
                <w:sz w:val="18"/>
                <w:szCs w:val="18"/>
              </w:rPr>
              <w:t>617</w:t>
            </w:r>
          </w:p>
        </w:tc>
        <w:tc>
          <w:tcPr>
            <w:tcW w:w="542" w:type="pct"/>
            <w:shd w:val="clear" w:color="auto" w:fill="auto"/>
            <w:vAlign w:val="center"/>
          </w:tcPr>
          <w:p w:rsidR="00597EED" w:rsidRPr="005949E3" w:rsidRDefault="00597EED" w:rsidP="00E40032">
            <w:pPr>
              <w:widowControl w:val="0"/>
              <w:autoSpaceDE w:val="0"/>
              <w:autoSpaceDN w:val="0"/>
              <w:adjustRightInd w:val="0"/>
              <w:snapToGrid w:val="0"/>
              <w:spacing w:line="360" w:lineRule="auto"/>
              <w:ind w:right="-20" w:hanging="65"/>
              <w:contextualSpacing/>
              <w:jc w:val="center"/>
              <w:rPr>
                <w:rFonts w:eastAsia="Calibri"/>
                <w:sz w:val="18"/>
                <w:szCs w:val="18"/>
              </w:rPr>
            </w:pPr>
            <w:r w:rsidRPr="005949E3">
              <w:rPr>
                <w:rFonts w:eastAsia="Calibri"/>
                <w:sz w:val="18"/>
                <w:szCs w:val="18"/>
              </w:rPr>
              <w:t>649</w:t>
            </w:r>
          </w:p>
        </w:tc>
        <w:tc>
          <w:tcPr>
            <w:tcW w:w="542" w:type="pct"/>
            <w:shd w:val="clear" w:color="auto" w:fill="auto"/>
            <w:vAlign w:val="center"/>
          </w:tcPr>
          <w:p w:rsidR="00597EED" w:rsidRPr="005949E3" w:rsidRDefault="00597EED" w:rsidP="00E40032">
            <w:pPr>
              <w:widowControl w:val="0"/>
              <w:autoSpaceDE w:val="0"/>
              <w:autoSpaceDN w:val="0"/>
              <w:adjustRightInd w:val="0"/>
              <w:snapToGrid w:val="0"/>
              <w:spacing w:line="360" w:lineRule="auto"/>
              <w:ind w:right="-20" w:hanging="65"/>
              <w:contextualSpacing/>
              <w:jc w:val="center"/>
              <w:rPr>
                <w:rFonts w:eastAsia="Calibri"/>
                <w:sz w:val="18"/>
                <w:szCs w:val="18"/>
              </w:rPr>
            </w:pPr>
            <w:r w:rsidRPr="005949E3">
              <w:rPr>
                <w:rFonts w:eastAsia="Calibri"/>
                <w:sz w:val="18"/>
                <w:szCs w:val="18"/>
              </w:rPr>
              <w:t>855</w:t>
            </w:r>
          </w:p>
        </w:tc>
        <w:tc>
          <w:tcPr>
            <w:tcW w:w="542" w:type="pct"/>
            <w:shd w:val="clear" w:color="auto" w:fill="auto"/>
            <w:vAlign w:val="center"/>
          </w:tcPr>
          <w:p w:rsidR="00597EED" w:rsidRPr="005949E3" w:rsidRDefault="00597EED" w:rsidP="00E40032">
            <w:pPr>
              <w:widowControl w:val="0"/>
              <w:autoSpaceDE w:val="0"/>
              <w:autoSpaceDN w:val="0"/>
              <w:adjustRightInd w:val="0"/>
              <w:snapToGrid w:val="0"/>
              <w:spacing w:line="360" w:lineRule="auto"/>
              <w:ind w:right="-20" w:hanging="65"/>
              <w:contextualSpacing/>
              <w:jc w:val="center"/>
              <w:rPr>
                <w:rFonts w:eastAsia="Calibri"/>
                <w:sz w:val="18"/>
                <w:szCs w:val="18"/>
              </w:rPr>
            </w:pPr>
            <w:r w:rsidRPr="005949E3">
              <w:rPr>
                <w:rFonts w:eastAsia="Calibri"/>
                <w:sz w:val="18"/>
                <w:szCs w:val="18"/>
              </w:rPr>
              <w:t>903</w:t>
            </w:r>
          </w:p>
        </w:tc>
        <w:tc>
          <w:tcPr>
            <w:tcW w:w="538" w:type="pct"/>
            <w:shd w:val="clear" w:color="auto" w:fill="auto"/>
            <w:vAlign w:val="center"/>
          </w:tcPr>
          <w:p w:rsidR="00597EED" w:rsidRPr="005949E3" w:rsidRDefault="00597EED" w:rsidP="00E40032">
            <w:pPr>
              <w:widowControl w:val="0"/>
              <w:autoSpaceDE w:val="0"/>
              <w:autoSpaceDN w:val="0"/>
              <w:adjustRightInd w:val="0"/>
              <w:snapToGrid w:val="0"/>
              <w:spacing w:line="360" w:lineRule="auto"/>
              <w:ind w:right="-20" w:hanging="65"/>
              <w:contextualSpacing/>
              <w:jc w:val="center"/>
              <w:rPr>
                <w:rFonts w:eastAsia="Calibri"/>
                <w:sz w:val="18"/>
                <w:szCs w:val="18"/>
              </w:rPr>
            </w:pPr>
            <w:r w:rsidRPr="005949E3">
              <w:rPr>
                <w:rFonts w:eastAsia="Calibri"/>
                <w:sz w:val="18"/>
                <w:szCs w:val="18"/>
              </w:rPr>
              <w:t>925</w:t>
            </w:r>
          </w:p>
        </w:tc>
      </w:tr>
      <w:tr w:rsidR="00597EED" w:rsidRPr="005949E3" w:rsidTr="00D502B1">
        <w:trPr>
          <w:trHeight w:val="227"/>
          <w:jc w:val="right"/>
        </w:trPr>
        <w:tc>
          <w:tcPr>
            <w:tcW w:w="336" w:type="pct"/>
            <w:vAlign w:val="center"/>
          </w:tcPr>
          <w:p w:rsidR="00597EED" w:rsidRPr="005949E3" w:rsidRDefault="00597EED" w:rsidP="00E40032">
            <w:pPr>
              <w:widowControl w:val="0"/>
              <w:autoSpaceDE w:val="0"/>
              <w:autoSpaceDN w:val="0"/>
              <w:adjustRightInd w:val="0"/>
              <w:snapToGrid w:val="0"/>
              <w:spacing w:line="360" w:lineRule="auto"/>
              <w:ind w:right="-20"/>
              <w:contextualSpacing/>
              <w:jc w:val="center"/>
              <w:rPr>
                <w:rFonts w:eastAsia="Calibri"/>
                <w:sz w:val="18"/>
                <w:szCs w:val="18"/>
              </w:rPr>
            </w:pPr>
            <w:r w:rsidRPr="005949E3">
              <w:rPr>
                <w:rFonts w:eastAsia="Calibri"/>
                <w:sz w:val="18"/>
                <w:szCs w:val="18"/>
              </w:rPr>
              <w:t>2.</w:t>
            </w:r>
          </w:p>
        </w:tc>
        <w:tc>
          <w:tcPr>
            <w:tcW w:w="1957" w:type="pct"/>
            <w:vAlign w:val="center"/>
          </w:tcPr>
          <w:p w:rsidR="00597EED" w:rsidRPr="005949E3" w:rsidRDefault="00597EED" w:rsidP="00E40032">
            <w:pPr>
              <w:widowControl w:val="0"/>
              <w:autoSpaceDE w:val="0"/>
              <w:autoSpaceDN w:val="0"/>
              <w:adjustRightInd w:val="0"/>
              <w:snapToGrid w:val="0"/>
              <w:spacing w:line="360" w:lineRule="auto"/>
              <w:ind w:right="-20"/>
              <w:contextualSpacing/>
              <w:rPr>
                <w:rFonts w:eastAsia="Calibri"/>
                <w:sz w:val="18"/>
                <w:szCs w:val="18"/>
              </w:rPr>
            </w:pPr>
            <w:r w:rsidRPr="005949E3">
              <w:rPr>
                <w:rFonts w:eastAsia="Calibri"/>
                <w:sz w:val="18"/>
                <w:szCs w:val="18"/>
              </w:rPr>
              <w:t>Jumlah lulusan S2</w:t>
            </w:r>
          </w:p>
        </w:tc>
        <w:tc>
          <w:tcPr>
            <w:tcW w:w="542" w:type="pct"/>
            <w:shd w:val="clear" w:color="auto" w:fill="auto"/>
            <w:vAlign w:val="center"/>
          </w:tcPr>
          <w:p w:rsidR="00597EED" w:rsidRPr="005949E3" w:rsidRDefault="00597EED" w:rsidP="00E40032">
            <w:pPr>
              <w:widowControl w:val="0"/>
              <w:autoSpaceDE w:val="0"/>
              <w:autoSpaceDN w:val="0"/>
              <w:adjustRightInd w:val="0"/>
              <w:snapToGrid w:val="0"/>
              <w:spacing w:line="360" w:lineRule="auto"/>
              <w:ind w:right="-20" w:hanging="65"/>
              <w:contextualSpacing/>
              <w:jc w:val="center"/>
              <w:rPr>
                <w:rFonts w:eastAsia="Calibri"/>
                <w:sz w:val="18"/>
                <w:szCs w:val="18"/>
              </w:rPr>
            </w:pPr>
            <w:r w:rsidRPr="005949E3">
              <w:rPr>
                <w:rFonts w:eastAsia="Calibri"/>
                <w:sz w:val="18"/>
                <w:szCs w:val="18"/>
              </w:rPr>
              <w:t>-</w:t>
            </w:r>
          </w:p>
        </w:tc>
        <w:tc>
          <w:tcPr>
            <w:tcW w:w="542" w:type="pct"/>
            <w:shd w:val="clear" w:color="auto" w:fill="auto"/>
            <w:vAlign w:val="center"/>
          </w:tcPr>
          <w:p w:rsidR="00597EED" w:rsidRPr="005949E3" w:rsidRDefault="00597EED" w:rsidP="00E40032">
            <w:pPr>
              <w:widowControl w:val="0"/>
              <w:autoSpaceDE w:val="0"/>
              <w:autoSpaceDN w:val="0"/>
              <w:adjustRightInd w:val="0"/>
              <w:snapToGrid w:val="0"/>
              <w:spacing w:line="360" w:lineRule="auto"/>
              <w:ind w:right="-20" w:hanging="65"/>
              <w:contextualSpacing/>
              <w:jc w:val="center"/>
              <w:rPr>
                <w:rFonts w:eastAsia="Calibri"/>
                <w:sz w:val="18"/>
                <w:szCs w:val="18"/>
              </w:rPr>
            </w:pPr>
            <w:r w:rsidRPr="005949E3">
              <w:rPr>
                <w:rFonts w:eastAsia="Calibri"/>
                <w:sz w:val="18"/>
                <w:szCs w:val="18"/>
              </w:rPr>
              <w:t>-</w:t>
            </w:r>
          </w:p>
        </w:tc>
        <w:tc>
          <w:tcPr>
            <w:tcW w:w="542" w:type="pct"/>
            <w:shd w:val="clear" w:color="auto" w:fill="auto"/>
            <w:vAlign w:val="center"/>
          </w:tcPr>
          <w:p w:rsidR="00597EED" w:rsidRPr="005949E3" w:rsidRDefault="00597EED" w:rsidP="00E40032">
            <w:pPr>
              <w:widowControl w:val="0"/>
              <w:autoSpaceDE w:val="0"/>
              <w:autoSpaceDN w:val="0"/>
              <w:adjustRightInd w:val="0"/>
              <w:snapToGrid w:val="0"/>
              <w:spacing w:line="360" w:lineRule="auto"/>
              <w:ind w:right="-20" w:hanging="65"/>
              <w:contextualSpacing/>
              <w:jc w:val="center"/>
              <w:rPr>
                <w:rFonts w:eastAsia="Calibri"/>
                <w:sz w:val="18"/>
                <w:szCs w:val="18"/>
              </w:rPr>
            </w:pPr>
            <w:r w:rsidRPr="005949E3">
              <w:rPr>
                <w:rFonts w:eastAsia="Calibri"/>
                <w:sz w:val="18"/>
                <w:szCs w:val="18"/>
              </w:rPr>
              <w:t>-</w:t>
            </w:r>
          </w:p>
        </w:tc>
        <w:tc>
          <w:tcPr>
            <w:tcW w:w="542" w:type="pct"/>
            <w:shd w:val="clear" w:color="auto" w:fill="auto"/>
            <w:vAlign w:val="center"/>
          </w:tcPr>
          <w:p w:rsidR="00597EED" w:rsidRPr="005949E3" w:rsidRDefault="00D502B1" w:rsidP="00E40032">
            <w:pPr>
              <w:widowControl w:val="0"/>
              <w:autoSpaceDE w:val="0"/>
              <w:autoSpaceDN w:val="0"/>
              <w:adjustRightInd w:val="0"/>
              <w:snapToGrid w:val="0"/>
              <w:spacing w:line="360" w:lineRule="auto"/>
              <w:ind w:right="-20" w:hanging="65"/>
              <w:contextualSpacing/>
              <w:jc w:val="center"/>
              <w:rPr>
                <w:rFonts w:eastAsia="Calibri"/>
                <w:sz w:val="18"/>
                <w:szCs w:val="18"/>
              </w:rPr>
            </w:pPr>
            <w:r w:rsidRPr="005949E3">
              <w:rPr>
                <w:rFonts w:eastAsia="Calibri"/>
                <w:sz w:val="18"/>
                <w:szCs w:val="18"/>
              </w:rPr>
              <w:t>3</w:t>
            </w:r>
          </w:p>
        </w:tc>
        <w:tc>
          <w:tcPr>
            <w:tcW w:w="538" w:type="pct"/>
            <w:shd w:val="clear" w:color="auto" w:fill="auto"/>
            <w:vAlign w:val="center"/>
          </w:tcPr>
          <w:p w:rsidR="00597EED" w:rsidRPr="005949E3" w:rsidRDefault="00D502B1" w:rsidP="00E40032">
            <w:pPr>
              <w:widowControl w:val="0"/>
              <w:autoSpaceDE w:val="0"/>
              <w:autoSpaceDN w:val="0"/>
              <w:adjustRightInd w:val="0"/>
              <w:snapToGrid w:val="0"/>
              <w:spacing w:line="360" w:lineRule="auto"/>
              <w:ind w:right="-20" w:hanging="65"/>
              <w:contextualSpacing/>
              <w:jc w:val="center"/>
              <w:rPr>
                <w:rFonts w:eastAsia="Calibri"/>
                <w:sz w:val="18"/>
                <w:szCs w:val="18"/>
              </w:rPr>
            </w:pPr>
            <w:r w:rsidRPr="005949E3">
              <w:rPr>
                <w:rFonts w:eastAsia="Calibri"/>
                <w:sz w:val="18"/>
                <w:szCs w:val="18"/>
              </w:rPr>
              <w:t>-</w:t>
            </w:r>
          </w:p>
        </w:tc>
      </w:tr>
      <w:tr w:rsidR="00597EED" w:rsidRPr="005949E3" w:rsidTr="00D502B1">
        <w:trPr>
          <w:trHeight w:val="227"/>
          <w:jc w:val="right"/>
        </w:trPr>
        <w:tc>
          <w:tcPr>
            <w:tcW w:w="336" w:type="pct"/>
            <w:vAlign w:val="center"/>
          </w:tcPr>
          <w:p w:rsidR="00597EED" w:rsidRPr="005949E3" w:rsidRDefault="00597EED" w:rsidP="00E40032">
            <w:pPr>
              <w:widowControl w:val="0"/>
              <w:autoSpaceDE w:val="0"/>
              <w:autoSpaceDN w:val="0"/>
              <w:adjustRightInd w:val="0"/>
              <w:snapToGrid w:val="0"/>
              <w:spacing w:line="360" w:lineRule="auto"/>
              <w:ind w:right="-20"/>
              <w:contextualSpacing/>
              <w:jc w:val="center"/>
              <w:rPr>
                <w:rFonts w:eastAsia="Calibri"/>
                <w:sz w:val="18"/>
                <w:szCs w:val="18"/>
              </w:rPr>
            </w:pPr>
            <w:r w:rsidRPr="005949E3">
              <w:rPr>
                <w:rFonts w:eastAsia="Calibri"/>
                <w:sz w:val="18"/>
                <w:szCs w:val="18"/>
              </w:rPr>
              <w:t>3.</w:t>
            </w:r>
          </w:p>
        </w:tc>
        <w:tc>
          <w:tcPr>
            <w:tcW w:w="1957" w:type="pct"/>
            <w:vAlign w:val="center"/>
          </w:tcPr>
          <w:p w:rsidR="00597EED" w:rsidRPr="005949E3" w:rsidRDefault="00597EED" w:rsidP="00E40032">
            <w:pPr>
              <w:widowControl w:val="0"/>
              <w:autoSpaceDE w:val="0"/>
              <w:autoSpaceDN w:val="0"/>
              <w:adjustRightInd w:val="0"/>
              <w:snapToGrid w:val="0"/>
              <w:spacing w:line="360" w:lineRule="auto"/>
              <w:ind w:right="-20"/>
              <w:contextualSpacing/>
              <w:rPr>
                <w:rFonts w:eastAsia="Calibri"/>
                <w:sz w:val="18"/>
                <w:szCs w:val="18"/>
              </w:rPr>
            </w:pPr>
            <w:r w:rsidRPr="005949E3">
              <w:rPr>
                <w:rFonts w:eastAsia="Calibri"/>
                <w:sz w:val="18"/>
                <w:szCs w:val="18"/>
              </w:rPr>
              <w:t>Jumlah lulusan S3</w:t>
            </w:r>
          </w:p>
        </w:tc>
        <w:tc>
          <w:tcPr>
            <w:tcW w:w="542" w:type="pct"/>
            <w:shd w:val="clear" w:color="auto" w:fill="auto"/>
            <w:vAlign w:val="center"/>
          </w:tcPr>
          <w:p w:rsidR="00597EED" w:rsidRPr="005949E3" w:rsidRDefault="00597EED" w:rsidP="00E40032">
            <w:pPr>
              <w:widowControl w:val="0"/>
              <w:autoSpaceDE w:val="0"/>
              <w:autoSpaceDN w:val="0"/>
              <w:adjustRightInd w:val="0"/>
              <w:snapToGrid w:val="0"/>
              <w:spacing w:line="360" w:lineRule="auto"/>
              <w:ind w:right="-20" w:hanging="65"/>
              <w:contextualSpacing/>
              <w:jc w:val="center"/>
              <w:rPr>
                <w:rFonts w:eastAsia="Calibri"/>
                <w:sz w:val="18"/>
                <w:szCs w:val="18"/>
              </w:rPr>
            </w:pPr>
            <w:r w:rsidRPr="005949E3">
              <w:rPr>
                <w:rFonts w:eastAsia="Calibri"/>
                <w:sz w:val="18"/>
                <w:szCs w:val="18"/>
              </w:rPr>
              <w:t>-</w:t>
            </w:r>
          </w:p>
        </w:tc>
        <w:tc>
          <w:tcPr>
            <w:tcW w:w="542" w:type="pct"/>
            <w:shd w:val="clear" w:color="auto" w:fill="auto"/>
            <w:vAlign w:val="center"/>
          </w:tcPr>
          <w:p w:rsidR="00597EED" w:rsidRPr="005949E3" w:rsidRDefault="00597EED" w:rsidP="00E40032">
            <w:pPr>
              <w:widowControl w:val="0"/>
              <w:autoSpaceDE w:val="0"/>
              <w:autoSpaceDN w:val="0"/>
              <w:adjustRightInd w:val="0"/>
              <w:snapToGrid w:val="0"/>
              <w:spacing w:line="360" w:lineRule="auto"/>
              <w:ind w:right="-20" w:hanging="65"/>
              <w:contextualSpacing/>
              <w:jc w:val="center"/>
              <w:rPr>
                <w:rFonts w:eastAsia="Calibri"/>
                <w:sz w:val="18"/>
                <w:szCs w:val="18"/>
              </w:rPr>
            </w:pPr>
            <w:r w:rsidRPr="005949E3">
              <w:rPr>
                <w:rFonts w:eastAsia="Calibri"/>
                <w:sz w:val="18"/>
                <w:szCs w:val="18"/>
              </w:rPr>
              <w:t>-</w:t>
            </w:r>
          </w:p>
        </w:tc>
        <w:tc>
          <w:tcPr>
            <w:tcW w:w="542" w:type="pct"/>
            <w:shd w:val="clear" w:color="auto" w:fill="auto"/>
            <w:vAlign w:val="center"/>
          </w:tcPr>
          <w:p w:rsidR="00597EED" w:rsidRPr="005949E3" w:rsidRDefault="00597EED" w:rsidP="00E40032">
            <w:pPr>
              <w:widowControl w:val="0"/>
              <w:autoSpaceDE w:val="0"/>
              <w:autoSpaceDN w:val="0"/>
              <w:adjustRightInd w:val="0"/>
              <w:snapToGrid w:val="0"/>
              <w:spacing w:line="360" w:lineRule="auto"/>
              <w:ind w:right="-20" w:hanging="65"/>
              <w:contextualSpacing/>
              <w:jc w:val="center"/>
              <w:rPr>
                <w:rFonts w:eastAsia="Calibri"/>
                <w:sz w:val="18"/>
                <w:szCs w:val="18"/>
              </w:rPr>
            </w:pPr>
            <w:r w:rsidRPr="005949E3">
              <w:rPr>
                <w:rFonts w:eastAsia="Calibri"/>
                <w:sz w:val="18"/>
                <w:szCs w:val="18"/>
              </w:rPr>
              <w:t>-</w:t>
            </w:r>
          </w:p>
        </w:tc>
        <w:tc>
          <w:tcPr>
            <w:tcW w:w="542" w:type="pct"/>
            <w:shd w:val="clear" w:color="auto" w:fill="auto"/>
            <w:vAlign w:val="center"/>
          </w:tcPr>
          <w:p w:rsidR="00597EED" w:rsidRPr="005949E3" w:rsidRDefault="00597EED" w:rsidP="00E40032">
            <w:pPr>
              <w:widowControl w:val="0"/>
              <w:autoSpaceDE w:val="0"/>
              <w:autoSpaceDN w:val="0"/>
              <w:adjustRightInd w:val="0"/>
              <w:snapToGrid w:val="0"/>
              <w:spacing w:line="360" w:lineRule="auto"/>
              <w:ind w:right="-20" w:hanging="65"/>
              <w:contextualSpacing/>
              <w:jc w:val="center"/>
              <w:rPr>
                <w:rFonts w:eastAsia="Calibri"/>
                <w:sz w:val="18"/>
                <w:szCs w:val="18"/>
              </w:rPr>
            </w:pPr>
            <w:r w:rsidRPr="005949E3">
              <w:rPr>
                <w:rFonts w:eastAsia="Calibri"/>
                <w:sz w:val="18"/>
                <w:szCs w:val="18"/>
              </w:rPr>
              <w:t>-</w:t>
            </w:r>
          </w:p>
        </w:tc>
        <w:tc>
          <w:tcPr>
            <w:tcW w:w="538" w:type="pct"/>
            <w:shd w:val="clear" w:color="auto" w:fill="auto"/>
            <w:vAlign w:val="center"/>
          </w:tcPr>
          <w:p w:rsidR="00597EED" w:rsidRPr="005949E3" w:rsidRDefault="00D502B1" w:rsidP="00E40032">
            <w:pPr>
              <w:widowControl w:val="0"/>
              <w:autoSpaceDE w:val="0"/>
              <w:autoSpaceDN w:val="0"/>
              <w:adjustRightInd w:val="0"/>
              <w:snapToGrid w:val="0"/>
              <w:spacing w:line="360" w:lineRule="auto"/>
              <w:ind w:right="-20" w:hanging="65"/>
              <w:contextualSpacing/>
              <w:jc w:val="center"/>
              <w:rPr>
                <w:rFonts w:eastAsia="Calibri"/>
                <w:sz w:val="18"/>
                <w:szCs w:val="18"/>
              </w:rPr>
            </w:pPr>
            <w:r w:rsidRPr="005949E3">
              <w:rPr>
                <w:rFonts w:eastAsia="Calibri"/>
                <w:sz w:val="18"/>
                <w:szCs w:val="18"/>
              </w:rPr>
              <w:t>4</w:t>
            </w:r>
          </w:p>
        </w:tc>
      </w:tr>
      <w:tr w:rsidR="00597EED" w:rsidRPr="005949E3" w:rsidTr="00D502B1">
        <w:trPr>
          <w:trHeight w:val="227"/>
          <w:jc w:val="right"/>
        </w:trPr>
        <w:tc>
          <w:tcPr>
            <w:tcW w:w="336" w:type="pct"/>
            <w:vAlign w:val="center"/>
          </w:tcPr>
          <w:p w:rsidR="00597EED" w:rsidRPr="005949E3" w:rsidRDefault="00597EED" w:rsidP="00E40032">
            <w:pPr>
              <w:widowControl w:val="0"/>
              <w:autoSpaceDE w:val="0"/>
              <w:autoSpaceDN w:val="0"/>
              <w:adjustRightInd w:val="0"/>
              <w:snapToGrid w:val="0"/>
              <w:spacing w:line="360" w:lineRule="auto"/>
              <w:ind w:right="-20"/>
              <w:contextualSpacing/>
              <w:jc w:val="center"/>
              <w:rPr>
                <w:rFonts w:eastAsia="Calibri"/>
                <w:sz w:val="18"/>
                <w:szCs w:val="18"/>
              </w:rPr>
            </w:pPr>
            <w:r w:rsidRPr="005949E3">
              <w:rPr>
                <w:rFonts w:eastAsia="Calibri"/>
                <w:sz w:val="18"/>
                <w:szCs w:val="18"/>
              </w:rPr>
              <w:t>4.</w:t>
            </w:r>
          </w:p>
        </w:tc>
        <w:tc>
          <w:tcPr>
            <w:tcW w:w="1957" w:type="pct"/>
            <w:vAlign w:val="center"/>
          </w:tcPr>
          <w:p w:rsidR="00597EED" w:rsidRPr="005949E3" w:rsidRDefault="00597EED" w:rsidP="00E40032">
            <w:pPr>
              <w:widowControl w:val="0"/>
              <w:autoSpaceDE w:val="0"/>
              <w:autoSpaceDN w:val="0"/>
              <w:adjustRightInd w:val="0"/>
              <w:snapToGrid w:val="0"/>
              <w:spacing w:line="360" w:lineRule="auto"/>
              <w:ind w:right="-20"/>
              <w:contextualSpacing/>
              <w:rPr>
                <w:rFonts w:eastAsia="Calibri"/>
                <w:sz w:val="18"/>
                <w:szCs w:val="18"/>
              </w:rPr>
            </w:pPr>
            <w:r w:rsidRPr="005949E3">
              <w:rPr>
                <w:rFonts w:eastAsia="Calibri"/>
                <w:sz w:val="18"/>
                <w:szCs w:val="18"/>
              </w:rPr>
              <w:t>Julah lulusan S1/S2/S3</w:t>
            </w:r>
          </w:p>
        </w:tc>
        <w:tc>
          <w:tcPr>
            <w:tcW w:w="542" w:type="pct"/>
            <w:shd w:val="clear" w:color="auto" w:fill="auto"/>
            <w:vAlign w:val="center"/>
          </w:tcPr>
          <w:p w:rsidR="00597EED" w:rsidRPr="005949E3" w:rsidRDefault="00597EED" w:rsidP="00E40032">
            <w:pPr>
              <w:widowControl w:val="0"/>
              <w:autoSpaceDE w:val="0"/>
              <w:autoSpaceDN w:val="0"/>
              <w:adjustRightInd w:val="0"/>
              <w:snapToGrid w:val="0"/>
              <w:spacing w:line="360" w:lineRule="auto"/>
              <w:ind w:right="-20" w:hanging="65"/>
              <w:contextualSpacing/>
              <w:jc w:val="center"/>
              <w:rPr>
                <w:rFonts w:eastAsia="Calibri"/>
                <w:sz w:val="18"/>
                <w:szCs w:val="18"/>
              </w:rPr>
            </w:pPr>
            <w:r w:rsidRPr="005949E3">
              <w:rPr>
                <w:rFonts w:eastAsia="Calibri"/>
                <w:sz w:val="18"/>
                <w:szCs w:val="18"/>
              </w:rPr>
              <w:t>617</w:t>
            </w:r>
          </w:p>
        </w:tc>
        <w:tc>
          <w:tcPr>
            <w:tcW w:w="542" w:type="pct"/>
            <w:shd w:val="clear" w:color="auto" w:fill="auto"/>
            <w:vAlign w:val="center"/>
          </w:tcPr>
          <w:p w:rsidR="00597EED" w:rsidRPr="005949E3" w:rsidRDefault="00597EED" w:rsidP="00E40032">
            <w:pPr>
              <w:widowControl w:val="0"/>
              <w:autoSpaceDE w:val="0"/>
              <w:autoSpaceDN w:val="0"/>
              <w:adjustRightInd w:val="0"/>
              <w:snapToGrid w:val="0"/>
              <w:spacing w:line="360" w:lineRule="auto"/>
              <w:ind w:right="-20" w:hanging="65"/>
              <w:contextualSpacing/>
              <w:jc w:val="center"/>
              <w:rPr>
                <w:rFonts w:eastAsia="Calibri"/>
                <w:sz w:val="18"/>
                <w:szCs w:val="18"/>
              </w:rPr>
            </w:pPr>
            <w:r w:rsidRPr="005949E3">
              <w:rPr>
                <w:rFonts w:eastAsia="Calibri"/>
                <w:sz w:val="18"/>
                <w:szCs w:val="18"/>
              </w:rPr>
              <w:t>649</w:t>
            </w:r>
          </w:p>
        </w:tc>
        <w:tc>
          <w:tcPr>
            <w:tcW w:w="542" w:type="pct"/>
            <w:shd w:val="clear" w:color="auto" w:fill="auto"/>
            <w:vAlign w:val="center"/>
          </w:tcPr>
          <w:p w:rsidR="00597EED" w:rsidRPr="005949E3" w:rsidRDefault="00597EED" w:rsidP="00E40032">
            <w:pPr>
              <w:widowControl w:val="0"/>
              <w:autoSpaceDE w:val="0"/>
              <w:autoSpaceDN w:val="0"/>
              <w:adjustRightInd w:val="0"/>
              <w:snapToGrid w:val="0"/>
              <w:spacing w:line="360" w:lineRule="auto"/>
              <w:ind w:right="-20" w:hanging="65"/>
              <w:contextualSpacing/>
              <w:jc w:val="center"/>
              <w:rPr>
                <w:rFonts w:eastAsia="Calibri"/>
                <w:sz w:val="18"/>
                <w:szCs w:val="18"/>
              </w:rPr>
            </w:pPr>
            <w:r w:rsidRPr="005949E3">
              <w:rPr>
                <w:rFonts w:eastAsia="Calibri"/>
                <w:sz w:val="18"/>
                <w:szCs w:val="18"/>
              </w:rPr>
              <w:t>855</w:t>
            </w:r>
          </w:p>
        </w:tc>
        <w:tc>
          <w:tcPr>
            <w:tcW w:w="542" w:type="pct"/>
            <w:shd w:val="clear" w:color="auto" w:fill="auto"/>
            <w:vAlign w:val="center"/>
          </w:tcPr>
          <w:p w:rsidR="00597EED" w:rsidRPr="005949E3" w:rsidRDefault="00597EED" w:rsidP="00E40032">
            <w:pPr>
              <w:widowControl w:val="0"/>
              <w:autoSpaceDE w:val="0"/>
              <w:autoSpaceDN w:val="0"/>
              <w:adjustRightInd w:val="0"/>
              <w:snapToGrid w:val="0"/>
              <w:spacing w:line="360" w:lineRule="auto"/>
              <w:ind w:right="-20" w:hanging="65"/>
              <w:contextualSpacing/>
              <w:jc w:val="center"/>
              <w:rPr>
                <w:rFonts w:eastAsia="Calibri"/>
                <w:sz w:val="18"/>
                <w:szCs w:val="18"/>
              </w:rPr>
            </w:pPr>
            <w:r w:rsidRPr="005949E3">
              <w:rPr>
                <w:rFonts w:eastAsia="Calibri"/>
                <w:sz w:val="18"/>
                <w:szCs w:val="18"/>
              </w:rPr>
              <w:t>90</w:t>
            </w:r>
            <w:r w:rsidR="00D502B1" w:rsidRPr="005949E3">
              <w:rPr>
                <w:rFonts w:eastAsia="Calibri"/>
                <w:sz w:val="18"/>
                <w:szCs w:val="18"/>
              </w:rPr>
              <w:t>6</w:t>
            </w:r>
          </w:p>
        </w:tc>
        <w:tc>
          <w:tcPr>
            <w:tcW w:w="538" w:type="pct"/>
            <w:shd w:val="clear" w:color="auto" w:fill="auto"/>
            <w:vAlign w:val="center"/>
          </w:tcPr>
          <w:p w:rsidR="00597EED" w:rsidRPr="005949E3" w:rsidRDefault="00597EED" w:rsidP="00E40032">
            <w:pPr>
              <w:widowControl w:val="0"/>
              <w:autoSpaceDE w:val="0"/>
              <w:autoSpaceDN w:val="0"/>
              <w:adjustRightInd w:val="0"/>
              <w:snapToGrid w:val="0"/>
              <w:spacing w:line="360" w:lineRule="auto"/>
              <w:ind w:right="-20" w:hanging="65"/>
              <w:contextualSpacing/>
              <w:jc w:val="center"/>
              <w:rPr>
                <w:rFonts w:eastAsia="Calibri"/>
                <w:sz w:val="18"/>
                <w:szCs w:val="18"/>
              </w:rPr>
            </w:pPr>
            <w:r w:rsidRPr="005949E3">
              <w:rPr>
                <w:rFonts w:eastAsia="Calibri"/>
                <w:sz w:val="18"/>
                <w:szCs w:val="18"/>
              </w:rPr>
              <w:t>92</w:t>
            </w:r>
            <w:r w:rsidR="00D502B1" w:rsidRPr="005949E3">
              <w:rPr>
                <w:rFonts w:eastAsia="Calibri"/>
                <w:sz w:val="18"/>
                <w:szCs w:val="18"/>
              </w:rPr>
              <w:t>9</w:t>
            </w:r>
          </w:p>
        </w:tc>
      </w:tr>
      <w:tr w:rsidR="00D502B1" w:rsidRPr="005949E3" w:rsidTr="00702093">
        <w:trPr>
          <w:trHeight w:val="227"/>
          <w:jc w:val="right"/>
        </w:trPr>
        <w:tc>
          <w:tcPr>
            <w:tcW w:w="336" w:type="pct"/>
            <w:vAlign w:val="center"/>
          </w:tcPr>
          <w:p w:rsidR="00D502B1" w:rsidRPr="005949E3" w:rsidRDefault="00D502B1" w:rsidP="00E40032">
            <w:pPr>
              <w:widowControl w:val="0"/>
              <w:autoSpaceDE w:val="0"/>
              <w:autoSpaceDN w:val="0"/>
              <w:adjustRightInd w:val="0"/>
              <w:snapToGrid w:val="0"/>
              <w:spacing w:line="360" w:lineRule="auto"/>
              <w:ind w:right="-20"/>
              <w:contextualSpacing/>
              <w:jc w:val="center"/>
              <w:rPr>
                <w:rFonts w:eastAsia="Calibri"/>
                <w:sz w:val="18"/>
                <w:szCs w:val="18"/>
              </w:rPr>
            </w:pPr>
            <w:r w:rsidRPr="005949E3">
              <w:rPr>
                <w:rFonts w:eastAsia="Calibri"/>
                <w:sz w:val="18"/>
                <w:szCs w:val="18"/>
              </w:rPr>
              <w:t>5.</w:t>
            </w:r>
          </w:p>
        </w:tc>
        <w:tc>
          <w:tcPr>
            <w:tcW w:w="1957" w:type="pct"/>
            <w:vAlign w:val="center"/>
          </w:tcPr>
          <w:p w:rsidR="00D502B1" w:rsidRPr="005949E3" w:rsidRDefault="00D502B1" w:rsidP="00E40032">
            <w:pPr>
              <w:widowControl w:val="0"/>
              <w:autoSpaceDE w:val="0"/>
              <w:autoSpaceDN w:val="0"/>
              <w:adjustRightInd w:val="0"/>
              <w:snapToGrid w:val="0"/>
              <w:spacing w:line="360" w:lineRule="auto"/>
              <w:ind w:right="-20"/>
              <w:contextualSpacing/>
              <w:rPr>
                <w:rFonts w:eastAsia="Calibri"/>
                <w:sz w:val="18"/>
                <w:szCs w:val="18"/>
              </w:rPr>
            </w:pPr>
            <w:r w:rsidRPr="005949E3">
              <w:rPr>
                <w:rFonts w:eastAsia="Calibri"/>
                <w:sz w:val="18"/>
                <w:szCs w:val="18"/>
              </w:rPr>
              <w:t>Jumlah penduduk</w:t>
            </w:r>
          </w:p>
        </w:tc>
        <w:tc>
          <w:tcPr>
            <w:tcW w:w="542" w:type="pct"/>
            <w:shd w:val="clear" w:color="auto" w:fill="auto"/>
            <w:vAlign w:val="center"/>
          </w:tcPr>
          <w:p w:rsidR="00D502B1" w:rsidRPr="005949E3" w:rsidRDefault="00D502B1" w:rsidP="00E40032">
            <w:pPr>
              <w:pStyle w:val="ListParagraph"/>
              <w:tabs>
                <w:tab w:val="left" w:pos="0"/>
              </w:tabs>
              <w:snapToGrid w:val="0"/>
              <w:spacing w:line="360" w:lineRule="auto"/>
              <w:ind w:left="0"/>
              <w:jc w:val="center"/>
              <w:rPr>
                <w:sz w:val="18"/>
                <w:szCs w:val="18"/>
              </w:rPr>
            </w:pPr>
            <w:r w:rsidRPr="005949E3">
              <w:rPr>
                <w:sz w:val="18"/>
                <w:szCs w:val="18"/>
              </w:rPr>
              <w:t>123.283</w:t>
            </w:r>
          </w:p>
        </w:tc>
        <w:tc>
          <w:tcPr>
            <w:tcW w:w="542" w:type="pct"/>
            <w:shd w:val="clear" w:color="auto" w:fill="auto"/>
            <w:vAlign w:val="center"/>
          </w:tcPr>
          <w:p w:rsidR="00D502B1" w:rsidRPr="005949E3" w:rsidRDefault="00D502B1" w:rsidP="00E40032">
            <w:pPr>
              <w:pStyle w:val="ListParagraph"/>
              <w:tabs>
                <w:tab w:val="left" w:pos="0"/>
              </w:tabs>
              <w:snapToGrid w:val="0"/>
              <w:spacing w:line="360" w:lineRule="auto"/>
              <w:ind w:left="0"/>
              <w:jc w:val="center"/>
              <w:rPr>
                <w:sz w:val="18"/>
                <w:szCs w:val="18"/>
              </w:rPr>
            </w:pPr>
            <w:r w:rsidRPr="005949E3">
              <w:rPr>
                <w:sz w:val="18"/>
                <w:szCs w:val="18"/>
              </w:rPr>
              <w:t>124.553</w:t>
            </w:r>
          </w:p>
        </w:tc>
        <w:tc>
          <w:tcPr>
            <w:tcW w:w="542" w:type="pct"/>
            <w:shd w:val="clear" w:color="auto" w:fill="auto"/>
            <w:vAlign w:val="center"/>
          </w:tcPr>
          <w:p w:rsidR="00D502B1" w:rsidRPr="005949E3" w:rsidRDefault="00D502B1" w:rsidP="00E40032">
            <w:pPr>
              <w:pStyle w:val="ListParagraph"/>
              <w:tabs>
                <w:tab w:val="left" w:pos="0"/>
              </w:tabs>
              <w:snapToGrid w:val="0"/>
              <w:spacing w:line="360" w:lineRule="auto"/>
              <w:ind w:left="0"/>
              <w:jc w:val="center"/>
              <w:rPr>
                <w:sz w:val="18"/>
                <w:szCs w:val="18"/>
              </w:rPr>
            </w:pPr>
            <w:r w:rsidRPr="005949E3">
              <w:rPr>
                <w:sz w:val="18"/>
                <w:szCs w:val="18"/>
              </w:rPr>
              <w:t>127.220</w:t>
            </w:r>
          </w:p>
        </w:tc>
        <w:tc>
          <w:tcPr>
            <w:tcW w:w="542" w:type="pct"/>
            <w:shd w:val="clear" w:color="auto" w:fill="auto"/>
            <w:vAlign w:val="center"/>
          </w:tcPr>
          <w:p w:rsidR="00D502B1" w:rsidRPr="005949E3" w:rsidRDefault="00D502B1" w:rsidP="00E40032">
            <w:pPr>
              <w:pStyle w:val="ListParagraph"/>
              <w:tabs>
                <w:tab w:val="left" w:pos="0"/>
              </w:tabs>
              <w:snapToGrid w:val="0"/>
              <w:spacing w:line="360" w:lineRule="auto"/>
              <w:ind w:left="0"/>
              <w:jc w:val="center"/>
              <w:rPr>
                <w:sz w:val="18"/>
                <w:szCs w:val="18"/>
              </w:rPr>
            </w:pPr>
            <w:r w:rsidRPr="005949E3">
              <w:rPr>
                <w:sz w:val="18"/>
                <w:szCs w:val="18"/>
              </w:rPr>
              <w:t>128.744</w:t>
            </w:r>
          </w:p>
        </w:tc>
        <w:tc>
          <w:tcPr>
            <w:tcW w:w="538" w:type="pct"/>
            <w:shd w:val="clear" w:color="auto" w:fill="auto"/>
            <w:vAlign w:val="center"/>
          </w:tcPr>
          <w:p w:rsidR="00D502B1" w:rsidRPr="005949E3" w:rsidRDefault="00D502B1" w:rsidP="00E40032">
            <w:pPr>
              <w:pStyle w:val="ListParagraph"/>
              <w:tabs>
                <w:tab w:val="left" w:pos="0"/>
              </w:tabs>
              <w:snapToGrid w:val="0"/>
              <w:spacing w:line="360" w:lineRule="auto"/>
              <w:ind w:left="0"/>
              <w:jc w:val="center"/>
              <w:rPr>
                <w:sz w:val="18"/>
                <w:szCs w:val="18"/>
              </w:rPr>
            </w:pPr>
            <w:r w:rsidRPr="005949E3">
              <w:rPr>
                <w:sz w:val="18"/>
                <w:szCs w:val="18"/>
              </w:rPr>
              <w:t>134.329</w:t>
            </w:r>
          </w:p>
        </w:tc>
      </w:tr>
      <w:tr w:rsidR="00597EED" w:rsidRPr="005949E3" w:rsidTr="00702093">
        <w:trPr>
          <w:trHeight w:val="227"/>
          <w:jc w:val="right"/>
        </w:trPr>
        <w:tc>
          <w:tcPr>
            <w:tcW w:w="336" w:type="pct"/>
            <w:vAlign w:val="center"/>
          </w:tcPr>
          <w:p w:rsidR="00597EED" w:rsidRPr="005949E3" w:rsidRDefault="00597EED" w:rsidP="00E40032">
            <w:pPr>
              <w:widowControl w:val="0"/>
              <w:autoSpaceDE w:val="0"/>
              <w:autoSpaceDN w:val="0"/>
              <w:adjustRightInd w:val="0"/>
              <w:snapToGrid w:val="0"/>
              <w:spacing w:line="360" w:lineRule="auto"/>
              <w:ind w:right="-20"/>
              <w:contextualSpacing/>
              <w:jc w:val="center"/>
              <w:rPr>
                <w:rFonts w:eastAsia="Calibri"/>
                <w:sz w:val="18"/>
                <w:szCs w:val="18"/>
              </w:rPr>
            </w:pPr>
            <w:r w:rsidRPr="005949E3">
              <w:rPr>
                <w:rFonts w:eastAsia="Calibri"/>
                <w:sz w:val="18"/>
                <w:szCs w:val="18"/>
              </w:rPr>
              <w:t>6.</w:t>
            </w:r>
          </w:p>
        </w:tc>
        <w:tc>
          <w:tcPr>
            <w:tcW w:w="1957" w:type="pct"/>
            <w:vAlign w:val="center"/>
          </w:tcPr>
          <w:p w:rsidR="00597EED" w:rsidRPr="005949E3" w:rsidRDefault="00597EED" w:rsidP="00E40032">
            <w:pPr>
              <w:widowControl w:val="0"/>
              <w:autoSpaceDE w:val="0"/>
              <w:autoSpaceDN w:val="0"/>
              <w:adjustRightInd w:val="0"/>
              <w:snapToGrid w:val="0"/>
              <w:spacing w:line="360" w:lineRule="auto"/>
              <w:ind w:right="-20"/>
              <w:contextualSpacing/>
              <w:rPr>
                <w:rFonts w:eastAsia="Calibri"/>
                <w:sz w:val="18"/>
                <w:szCs w:val="18"/>
              </w:rPr>
            </w:pPr>
            <w:r w:rsidRPr="005949E3">
              <w:rPr>
                <w:rFonts w:eastAsia="Calibri"/>
                <w:sz w:val="18"/>
                <w:szCs w:val="18"/>
              </w:rPr>
              <w:t>Rasio lulusan S1/S2/S3 (4/5)</w:t>
            </w:r>
          </w:p>
        </w:tc>
        <w:tc>
          <w:tcPr>
            <w:tcW w:w="542" w:type="pct"/>
            <w:shd w:val="clear" w:color="auto" w:fill="auto"/>
            <w:vAlign w:val="center"/>
          </w:tcPr>
          <w:p w:rsidR="00597EED" w:rsidRPr="005949E3" w:rsidRDefault="00D502B1" w:rsidP="00E40032">
            <w:pPr>
              <w:widowControl w:val="0"/>
              <w:autoSpaceDE w:val="0"/>
              <w:autoSpaceDN w:val="0"/>
              <w:adjustRightInd w:val="0"/>
              <w:snapToGrid w:val="0"/>
              <w:spacing w:line="360" w:lineRule="auto"/>
              <w:ind w:right="-20" w:hanging="65"/>
              <w:contextualSpacing/>
              <w:jc w:val="center"/>
              <w:rPr>
                <w:rFonts w:eastAsia="Calibri"/>
                <w:sz w:val="18"/>
                <w:szCs w:val="18"/>
              </w:rPr>
            </w:pPr>
            <w:r w:rsidRPr="005949E3">
              <w:rPr>
                <w:rFonts w:eastAsia="Calibri"/>
                <w:sz w:val="18"/>
                <w:szCs w:val="18"/>
              </w:rPr>
              <w:t>50,04</w:t>
            </w:r>
          </w:p>
        </w:tc>
        <w:tc>
          <w:tcPr>
            <w:tcW w:w="542" w:type="pct"/>
            <w:shd w:val="clear" w:color="auto" w:fill="auto"/>
            <w:vAlign w:val="center"/>
          </w:tcPr>
          <w:p w:rsidR="00597EED" w:rsidRPr="005949E3" w:rsidRDefault="00D502B1" w:rsidP="00E40032">
            <w:pPr>
              <w:widowControl w:val="0"/>
              <w:autoSpaceDE w:val="0"/>
              <w:autoSpaceDN w:val="0"/>
              <w:adjustRightInd w:val="0"/>
              <w:snapToGrid w:val="0"/>
              <w:spacing w:line="360" w:lineRule="auto"/>
              <w:ind w:right="-20" w:hanging="65"/>
              <w:contextualSpacing/>
              <w:jc w:val="center"/>
              <w:rPr>
                <w:rFonts w:eastAsia="Calibri"/>
                <w:sz w:val="18"/>
                <w:szCs w:val="18"/>
              </w:rPr>
            </w:pPr>
            <w:r w:rsidRPr="005949E3">
              <w:rPr>
                <w:rFonts w:eastAsia="Calibri"/>
                <w:sz w:val="18"/>
                <w:szCs w:val="18"/>
              </w:rPr>
              <w:t>52,10</w:t>
            </w:r>
          </w:p>
        </w:tc>
        <w:tc>
          <w:tcPr>
            <w:tcW w:w="542" w:type="pct"/>
            <w:shd w:val="clear" w:color="auto" w:fill="auto"/>
            <w:vAlign w:val="center"/>
          </w:tcPr>
          <w:p w:rsidR="00597EED" w:rsidRPr="005949E3" w:rsidRDefault="00D502B1" w:rsidP="00E40032">
            <w:pPr>
              <w:widowControl w:val="0"/>
              <w:autoSpaceDE w:val="0"/>
              <w:autoSpaceDN w:val="0"/>
              <w:adjustRightInd w:val="0"/>
              <w:snapToGrid w:val="0"/>
              <w:spacing w:line="360" w:lineRule="auto"/>
              <w:ind w:right="-20" w:hanging="65"/>
              <w:contextualSpacing/>
              <w:jc w:val="center"/>
              <w:rPr>
                <w:rFonts w:eastAsia="Calibri"/>
                <w:sz w:val="18"/>
                <w:szCs w:val="18"/>
              </w:rPr>
            </w:pPr>
            <w:r w:rsidRPr="005949E3">
              <w:rPr>
                <w:rFonts w:eastAsia="Calibri"/>
                <w:sz w:val="18"/>
                <w:szCs w:val="18"/>
              </w:rPr>
              <w:t>67,20</w:t>
            </w:r>
          </w:p>
        </w:tc>
        <w:tc>
          <w:tcPr>
            <w:tcW w:w="542" w:type="pct"/>
            <w:shd w:val="clear" w:color="auto" w:fill="auto"/>
            <w:vAlign w:val="center"/>
          </w:tcPr>
          <w:p w:rsidR="00597EED" w:rsidRPr="005949E3" w:rsidRDefault="00D502B1" w:rsidP="00E40032">
            <w:pPr>
              <w:widowControl w:val="0"/>
              <w:autoSpaceDE w:val="0"/>
              <w:autoSpaceDN w:val="0"/>
              <w:adjustRightInd w:val="0"/>
              <w:snapToGrid w:val="0"/>
              <w:spacing w:line="360" w:lineRule="auto"/>
              <w:ind w:right="-20" w:hanging="65"/>
              <w:contextualSpacing/>
              <w:jc w:val="center"/>
              <w:rPr>
                <w:rFonts w:eastAsia="Calibri"/>
                <w:sz w:val="18"/>
                <w:szCs w:val="18"/>
              </w:rPr>
            </w:pPr>
            <w:r w:rsidRPr="005949E3">
              <w:rPr>
                <w:rFonts w:eastAsia="Calibri"/>
                <w:sz w:val="18"/>
                <w:szCs w:val="18"/>
              </w:rPr>
              <w:t>70,14</w:t>
            </w:r>
          </w:p>
        </w:tc>
        <w:tc>
          <w:tcPr>
            <w:tcW w:w="538" w:type="pct"/>
            <w:shd w:val="clear" w:color="auto" w:fill="auto"/>
            <w:vAlign w:val="center"/>
          </w:tcPr>
          <w:p w:rsidR="00597EED" w:rsidRPr="005949E3" w:rsidRDefault="00D502B1" w:rsidP="00E40032">
            <w:pPr>
              <w:widowControl w:val="0"/>
              <w:autoSpaceDE w:val="0"/>
              <w:autoSpaceDN w:val="0"/>
              <w:adjustRightInd w:val="0"/>
              <w:snapToGrid w:val="0"/>
              <w:spacing w:line="360" w:lineRule="auto"/>
              <w:ind w:right="-20" w:hanging="65"/>
              <w:contextualSpacing/>
              <w:jc w:val="center"/>
              <w:rPr>
                <w:rFonts w:eastAsia="Calibri"/>
                <w:sz w:val="18"/>
                <w:szCs w:val="18"/>
              </w:rPr>
            </w:pPr>
            <w:r w:rsidRPr="005949E3">
              <w:rPr>
                <w:rFonts w:eastAsia="Calibri"/>
                <w:sz w:val="18"/>
                <w:szCs w:val="18"/>
              </w:rPr>
              <w:t>69,16</w:t>
            </w:r>
          </w:p>
        </w:tc>
      </w:tr>
    </w:tbl>
    <w:p w:rsidR="00597EED" w:rsidRPr="00E95C4C" w:rsidRDefault="00065519" w:rsidP="00E40032">
      <w:pPr>
        <w:spacing w:line="360" w:lineRule="auto"/>
        <w:contextualSpacing/>
        <w:rPr>
          <w:sz w:val="18"/>
          <w:szCs w:val="18"/>
        </w:rPr>
      </w:pPr>
      <w:r w:rsidRPr="00E95C4C">
        <w:rPr>
          <w:bCs/>
          <w:sz w:val="18"/>
          <w:szCs w:val="18"/>
        </w:rPr>
        <w:t xml:space="preserve">Sumber </w:t>
      </w:r>
      <w:r w:rsidR="00E95C4C" w:rsidRPr="00E95C4C">
        <w:rPr>
          <w:bCs/>
          <w:sz w:val="18"/>
          <w:szCs w:val="18"/>
          <w:lang w:val="en-US"/>
        </w:rPr>
        <w:t>Data</w:t>
      </w:r>
      <w:r w:rsidRPr="00E95C4C">
        <w:rPr>
          <w:bCs/>
          <w:sz w:val="18"/>
          <w:szCs w:val="18"/>
        </w:rPr>
        <w:t xml:space="preserve">: </w:t>
      </w:r>
      <w:r w:rsidR="00E95C4C" w:rsidRPr="00E95C4C">
        <w:rPr>
          <w:bCs/>
          <w:sz w:val="18"/>
          <w:szCs w:val="18"/>
          <w:lang w:val="en-US"/>
        </w:rPr>
        <w:t xml:space="preserve">Dinas Sosial, Tenaga Kerja dan Transmigrasi </w:t>
      </w:r>
      <w:r w:rsidRPr="00E95C4C">
        <w:rPr>
          <w:bCs/>
          <w:sz w:val="18"/>
          <w:szCs w:val="18"/>
        </w:rPr>
        <w:t xml:space="preserve"> Kabupaten </w:t>
      </w:r>
      <w:r w:rsidR="0092170F" w:rsidRPr="00E95C4C">
        <w:rPr>
          <w:bCs/>
          <w:sz w:val="18"/>
          <w:szCs w:val="18"/>
        </w:rPr>
        <w:t xml:space="preserve">Kepulauan Selayar </w:t>
      </w:r>
    </w:p>
    <w:p w:rsidR="00081761" w:rsidRPr="005949E3" w:rsidRDefault="008A5F50" w:rsidP="00E40032">
      <w:pPr>
        <w:spacing w:line="360" w:lineRule="auto"/>
        <w:ind w:left="1134" w:firstLine="556"/>
        <w:contextualSpacing/>
        <w:jc w:val="both"/>
        <w:rPr>
          <w:color w:val="auto"/>
          <w:sz w:val="24"/>
          <w:szCs w:val="24"/>
          <w:lang w:val="en-US" w:eastAsia="en-US"/>
        </w:rPr>
      </w:pPr>
      <w:r w:rsidRPr="005949E3">
        <w:rPr>
          <w:sz w:val="24"/>
          <w:szCs w:val="24"/>
          <w:lang w:val="en-US"/>
        </w:rPr>
        <w:lastRenderedPageBreak/>
        <w:t xml:space="preserve">Dari tabel 2.168 dapat dilihat bahwa RasioLulusan S1/S2/S3 Kabupaten </w:t>
      </w:r>
      <w:r w:rsidR="0092170F">
        <w:rPr>
          <w:sz w:val="24"/>
          <w:szCs w:val="24"/>
          <w:lang w:val="en-US"/>
        </w:rPr>
        <w:t xml:space="preserve">Kepulauan Selayar </w:t>
      </w:r>
      <w:r w:rsidRPr="005949E3">
        <w:rPr>
          <w:sz w:val="24"/>
          <w:szCs w:val="24"/>
          <w:lang w:val="en-US"/>
        </w:rPr>
        <w:t xml:space="preserve">selama 5 tahun terakhir menunjukkan angka yang berfluktuasi. Pada tahun 2011 sebesar </w:t>
      </w:r>
      <w:r w:rsidRPr="005949E3">
        <w:rPr>
          <w:rFonts w:eastAsia="Calibri"/>
          <w:sz w:val="24"/>
          <w:szCs w:val="24"/>
          <w:lang w:val="en-US"/>
        </w:rPr>
        <w:t>50,04 %, meningkat sebesar 20,11% pada tahun 2014 menjadi 70,14, akan tetapi kembali menurun pada tahun 2015 menjadi 69,16%.</w:t>
      </w:r>
    </w:p>
    <w:p w:rsidR="00081761" w:rsidRDefault="00081761" w:rsidP="00E40032">
      <w:pPr>
        <w:spacing w:line="360" w:lineRule="auto"/>
        <w:contextualSpacing/>
        <w:rPr>
          <w:b/>
          <w:color w:val="auto"/>
          <w:sz w:val="18"/>
          <w:szCs w:val="18"/>
          <w:lang w:val="en-US"/>
        </w:rPr>
      </w:pPr>
    </w:p>
    <w:p w:rsidR="00110365" w:rsidRPr="005949E3" w:rsidRDefault="00110365" w:rsidP="00E40032">
      <w:pPr>
        <w:pStyle w:val="ListParagraph"/>
        <w:numPr>
          <w:ilvl w:val="4"/>
          <w:numId w:val="18"/>
        </w:numPr>
        <w:spacing w:line="360" w:lineRule="auto"/>
        <w:ind w:left="1134" w:hanging="1134"/>
        <w:rPr>
          <w:b/>
          <w:color w:val="auto"/>
          <w:sz w:val="24"/>
          <w:szCs w:val="24"/>
          <w:lang w:val="en-US"/>
        </w:rPr>
      </w:pPr>
      <w:r w:rsidRPr="005949E3">
        <w:rPr>
          <w:b/>
          <w:color w:val="auto"/>
          <w:sz w:val="24"/>
          <w:szCs w:val="24"/>
        </w:rPr>
        <w:t>Rasio Ketergantungan</w:t>
      </w:r>
    </w:p>
    <w:p w:rsidR="00110365" w:rsidRPr="005949E3" w:rsidRDefault="00110365" w:rsidP="00E40032">
      <w:pPr>
        <w:spacing w:line="360" w:lineRule="auto"/>
        <w:contextualSpacing/>
        <w:jc w:val="center"/>
        <w:rPr>
          <w:color w:val="auto"/>
          <w:sz w:val="18"/>
          <w:szCs w:val="18"/>
          <w:lang w:val="en-US"/>
        </w:rPr>
      </w:pPr>
      <w:r w:rsidRPr="005949E3">
        <w:rPr>
          <w:color w:val="auto"/>
          <w:sz w:val="18"/>
          <w:szCs w:val="18"/>
        </w:rPr>
        <w:t>Tabel 2.</w:t>
      </w:r>
      <w:r w:rsidR="00A47B32" w:rsidRPr="005949E3">
        <w:rPr>
          <w:color w:val="auto"/>
          <w:sz w:val="18"/>
          <w:szCs w:val="18"/>
          <w:lang w:val="en-US"/>
        </w:rPr>
        <w:t>169</w:t>
      </w:r>
    </w:p>
    <w:p w:rsidR="00110365" w:rsidRPr="005949E3" w:rsidRDefault="00110365" w:rsidP="00E40032">
      <w:pPr>
        <w:snapToGrid w:val="0"/>
        <w:spacing w:line="360" w:lineRule="auto"/>
        <w:ind w:left="90" w:right="85" w:firstLine="3"/>
        <w:contextualSpacing/>
        <w:jc w:val="center"/>
        <w:rPr>
          <w:rFonts w:eastAsia="Calibri"/>
          <w:sz w:val="18"/>
          <w:szCs w:val="18"/>
        </w:rPr>
      </w:pPr>
      <w:r w:rsidRPr="005949E3">
        <w:rPr>
          <w:sz w:val="18"/>
          <w:szCs w:val="18"/>
        </w:rPr>
        <w:t xml:space="preserve">Rasio Ketergantungan Tahun </w:t>
      </w:r>
      <w:r w:rsidRPr="005949E3">
        <w:rPr>
          <w:rFonts w:eastAsia="Calibri"/>
          <w:sz w:val="18"/>
          <w:szCs w:val="18"/>
        </w:rPr>
        <w:t>2011 s.d 2015</w:t>
      </w:r>
    </w:p>
    <w:p w:rsidR="00110365" w:rsidRPr="005949E3" w:rsidRDefault="00110365" w:rsidP="00E40032">
      <w:pPr>
        <w:snapToGrid w:val="0"/>
        <w:spacing w:line="360" w:lineRule="auto"/>
        <w:ind w:right="85" w:firstLine="3"/>
        <w:contextualSpacing/>
        <w:jc w:val="center"/>
        <w:rPr>
          <w:rFonts w:eastAsia="Calibri"/>
          <w:sz w:val="18"/>
          <w:szCs w:val="18"/>
        </w:rPr>
      </w:pPr>
      <w:r w:rsidRPr="005949E3">
        <w:rPr>
          <w:rFonts w:eastAsia="Calibri"/>
          <w:sz w:val="18"/>
          <w:szCs w:val="18"/>
        </w:rPr>
        <w:t xml:space="preserve">Kabupaten </w:t>
      </w:r>
      <w:r w:rsidR="0092170F">
        <w:rPr>
          <w:rFonts w:eastAsia="Calibri"/>
          <w:sz w:val="18"/>
          <w:szCs w:val="18"/>
        </w:rPr>
        <w:t xml:space="preserve">Kepulauan Selayar </w:t>
      </w:r>
    </w:p>
    <w:tbl>
      <w:tblPr>
        <w:tblW w:w="5000" w:type="pct"/>
        <w:jc w:val="righ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628"/>
        <w:gridCol w:w="3656"/>
        <w:gridCol w:w="1012"/>
        <w:gridCol w:w="1012"/>
        <w:gridCol w:w="1012"/>
        <w:gridCol w:w="1012"/>
        <w:gridCol w:w="1005"/>
      </w:tblGrid>
      <w:tr w:rsidR="00E02658" w:rsidRPr="005949E3" w:rsidTr="001A47C9">
        <w:trPr>
          <w:trHeight w:val="227"/>
          <w:jc w:val="right"/>
        </w:trPr>
        <w:tc>
          <w:tcPr>
            <w:tcW w:w="336" w:type="pct"/>
            <w:shd w:val="clear" w:color="auto" w:fill="auto"/>
            <w:vAlign w:val="center"/>
          </w:tcPr>
          <w:p w:rsidR="00E02658" w:rsidRPr="005949E3" w:rsidRDefault="00E02658" w:rsidP="00E40032">
            <w:pPr>
              <w:tabs>
                <w:tab w:val="left" w:pos="540"/>
              </w:tabs>
              <w:snapToGrid w:val="0"/>
              <w:spacing w:line="360" w:lineRule="auto"/>
              <w:contextualSpacing/>
              <w:jc w:val="center"/>
              <w:rPr>
                <w:rFonts w:eastAsia="Calibri"/>
                <w:b/>
                <w:bCs/>
                <w:sz w:val="18"/>
                <w:szCs w:val="18"/>
              </w:rPr>
            </w:pPr>
            <w:r w:rsidRPr="005949E3">
              <w:rPr>
                <w:rFonts w:eastAsia="Calibri"/>
                <w:b/>
                <w:bCs/>
                <w:sz w:val="18"/>
                <w:szCs w:val="18"/>
              </w:rPr>
              <w:t>NO</w:t>
            </w:r>
          </w:p>
        </w:tc>
        <w:tc>
          <w:tcPr>
            <w:tcW w:w="1957" w:type="pct"/>
            <w:shd w:val="clear" w:color="auto" w:fill="auto"/>
            <w:vAlign w:val="center"/>
          </w:tcPr>
          <w:p w:rsidR="00E02658" w:rsidRPr="005949E3" w:rsidRDefault="00E02658" w:rsidP="00E40032">
            <w:pPr>
              <w:tabs>
                <w:tab w:val="left" w:pos="540"/>
              </w:tabs>
              <w:snapToGrid w:val="0"/>
              <w:spacing w:line="360" w:lineRule="auto"/>
              <w:contextualSpacing/>
              <w:jc w:val="center"/>
              <w:rPr>
                <w:rFonts w:eastAsia="Calibri"/>
                <w:b/>
                <w:bCs/>
                <w:sz w:val="18"/>
                <w:szCs w:val="18"/>
              </w:rPr>
            </w:pPr>
            <w:r w:rsidRPr="005949E3">
              <w:rPr>
                <w:rFonts w:eastAsia="Calibri"/>
                <w:b/>
                <w:bCs/>
                <w:sz w:val="18"/>
                <w:szCs w:val="18"/>
              </w:rPr>
              <w:t>Uraian</w:t>
            </w:r>
          </w:p>
        </w:tc>
        <w:tc>
          <w:tcPr>
            <w:tcW w:w="542" w:type="pct"/>
            <w:shd w:val="clear" w:color="auto" w:fill="auto"/>
            <w:vAlign w:val="center"/>
          </w:tcPr>
          <w:p w:rsidR="00E02658" w:rsidRPr="005949E3" w:rsidRDefault="00E02658" w:rsidP="00E40032">
            <w:pPr>
              <w:widowControl w:val="0"/>
              <w:autoSpaceDE w:val="0"/>
              <w:autoSpaceDN w:val="0"/>
              <w:adjustRightInd w:val="0"/>
              <w:spacing w:line="360" w:lineRule="auto"/>
              <w:ind w:right="-20"/>
              <w:contextualSpacing/>
              <w:jc w:val="center"/>
              <w:rPr>
                <w:rFonts w:eastAsia="Calibri"/>
                <w:b/>
                <w:bCs/>
                <w:sz w:val="18"/>
                <w:szCs w:val="18"/>
              </w:rPr>
            </w:pPr>
            <w:r w:rsidRPr="005949E3">
              <w:rPr>
                <w:rFonts w:eastAsia="Calibri"/>
                <w:b/>
                <w:bCs/>
                <w:sz w:val="18"/>
                <w:szCs w:val="18"/>
              </w:rPr>
              <w:t>2010</w:t>
            </w:r>
          </w:p>
        </w:tc>
        <w:tc>
          <w:tcPr>
            <w:tcW w:w="542" w:type="pct"/>
            <w:shd w:val="clear" w:color="auto" w:fill="auto"/>
            <w:vAlign w:val="center"/>
          </w:tcPr>
          <w:p w:rsidR="00E02658" w:rsidRPr="005949E3" w:rsidRDefault="00E02658" w:rsidP="00E40032">
            <w:pPr>
              <w:widowControl w:val="0"/>
              <w:autoSpaceDE w:val="0"/>
              <w:autoSpaceDN w:val="0"/>
              <w:adjustRightInd w:val="0"/>
              <w:spacing w:line="360" w:lineRule="auto"/>
              <w:ind w:right="-20"/>
              <w:contextualSpacing/>
              <w:jc w:val="center"/>
              <w:rPr>
                <w:rFonts w:eastAsia="Calibri"/>
                <w:b/>
                <w:bCs/>
                <w:sz w:val="18"/>
                <w:szCs w:val="18"/>
              </w:rPr>
            </w:pPr>
            <w:r w:rsidRPr="005949E3">
              <w:rPr>
                <w:rFonts w:eastAsia="Calibri"/>
                <w:b/>
                <w:bCs/>
                <w:sz w:val="18"/>
                <w:szCs w:val="18"/>
              </w:rPr>
              <w:t>2011</w:t>
            </w:r>
          </w:p>
        </w:tc>
        <w:tc>
          <w:tcPr>
            <w:tcW w:w="542" w:type="pct"/>
            <w:shd w:val="clear" w:color="auto" w:fill="auto"/>
            <w:vAlign w:val="center"/>
          </w:tcPr>
          <w:p w:rsidR="00E02658" w:rsidRPr="005949E3" w:rsidRDefault="00E02658" w:rsidP="00E40032">
            <w:pPr>
              <w:widowControl w:val="0"/>
              <w:autoSpaceDE w:val="0"/>
              <w:autoSpaceDN w:val="0"/>
              <w:adjustRightInd w:val="0"/>
              <w:spacing w:line="360" w:lineRule="auto"/>
              <w:ind w:left="10" w:right="-20"/>
              <w:contextualSpacing/>
              <w:jc w:val="center"/>
              <w:rPr>
                <w:rFonts w:eastAsia="Calibri"/>
                <w:b/>
                <w:bCs/>
                <w:sz w:val="18"/>
                <w:szCs w:val="18"/>
              </w:rPr>
            </w:pPr>
            <w:r w:rsidRPr="005949E3">
              <w:rPr>
                <w:rFonts w:eastAsia="Calibri"/>
                <w:b/>
                <w:bCs/>
                <w:sz w:val="18"/>
                <w:szCs w:val="18"/>
              </w:rPr>
              <w:t>2012</w:t>
            </w:r>
          </w:p>
        </w:tc>
        <w:tc>
          <w:tcPr>
            <w:tcW w:w="542" w:type="pct"/>
            <w:shd w:val="clear" w:color="auto" w:fill="auto"/>
            <w:vAlign w:val="center"/>
          </w:tcPr>
          <w:p w:rsidR="00E02658" w:rsidRPr="005949E3" w:rsidRDefault="00E02658" w:rsidP="00E40032">
            <w:pPr>
              <w:widowControl w:val="0"/>
              <w:autoSpaceDE w:val="0"/>
              <w:autoSpaceDN w:val="0"/>
              <w:adjustRightInd w:val="0"/>
              <w:spacing w:line="360" w:lineRule="auto"/>
              <w:ind w:left="-42" w:right="-20"/>
              <w:contextualSpacing/>
              <w:jc w:val="center"/>
              <w:rPr>
                <w:rFonts w:eastAsia="Calibri"/>
                <w:b/>
                <w:bCs/>
                <w:sz w:val="18"/>
                <w:szCs w:val="18"/>
              </w:rPr>
            </w:pPr>
            <w:r w:rsidRPr="005949E3">
              <w:rPr>
                <w:rFonts w:eastAsia="Calibri"/>
                <w:b/>
                <w:bCs/>
                <w:sz w:val="18"/>
                <w:szCs w:val="18"/>
              </w:rPr>
              <w:t>2013</w:t>
            </w:r>
          </w:p>
        </w:tc>
        <w:tc>
          <w:tcPr>
            <w:tcW w:w="538" w:type="pct"/>
            <w:shd w:val="clear" w:color="auto" w:fill="auto"/>
            <w:vAlign w:val="center"/>
          </w:tcPr>
          <w:p w:rsidR="00E02658" w:rsidRPr="005949E3" w:rsidRDefault="00E02658" w:rsidP="00E40032">
            <w:pPr>
              <w:widowControl w:val="0"/>
              <w:autoSpaceDE w:val="0"/>
              <w:autoSpaceDN w:val="0"/>
              <w:adjustRightInd w:val="0"/>
              <w:spacing w:line="360" w:lineRule="auto"/>
              <w:ind w:left="10" w:right="-20"/>
              <w:contextualSpacing/>
              <w:jc w:val="center"/>
              <w:rPr>
                <w:rFonts w:eastAsia="Calibri"/>
                <w:b/>
                <w:bCs/>
                <w:sz w:val="18"/>
                <w:szCs w:val="18"/>
              </w:rPr>
            </w:pPr>
            <w:r w:rsidRPr="005949E3">
              <w:rPr>
                <w:rFonts w:eastAsia="Calibri"/>
                <w:b/>
                <w:bCs/>
                <w:sz w:val="18"/>
                <w:szCs w:val="18"/>
              </w:rPr>
              <w:t>2014</w:t>
            </w:r>
          </w:p>
        </w:tc>
      </w:tr>
      <w:tr w:rsidR="00E02658" w:rsidRPr="005949E3" w:rsidTr="00750984">
        <w:trPr>
          <w:trHeight w:val="227"/>
          <w:jc w:val="right"/>
        </w:trPr>
        <w:tc>
          <w:tcPr>
            <w:tcW w:w="336" w:type="pct"/>
            <w:vAlign w:val="center"/>
          </w:tcPr>
          <w:p w:rsidR="00E02658" w:rsidRPr="005949E3" w:rsidRDefault="00E02658" w:rsidP="00E40032">
            <w:pPr>
              <w:widowControl w:val="0"/>
              <w:autoSpaceDE w:val="0"/>
              <w:autoSpaceDN w:val="0"/>
              <w:adjustRightInd w:val="0"/>
              <w:snapToGrid w:val="0"/>
              <w:spacing w:line="360" w:lineRule="auto"/>
              <w:ind w:right="-20"/>
              <w:contextualSpacing/>
              <w:jc w:val="center"/>
              <w:rPr>
                <w:rFonts w:eastAsia="Calibri"/>
                <w:sz w:val="18"/>
                <w:szCs w:val="18"/>
              </w:rPr>
            </w:pPr>
            <w:r w:rsidRPr="005949E3">
              <w:rPr>
                <w:rFonts w:eastAsia="Calibri"/>
                <w:sz w:val="18"/>
                <w:szCs w:val="18"/>
              </w:rPr>
              <w:t>1.</w:t>
            </w:r>
          </w:p>
        </w:tc>
        <w:tc>
          <w:tcPr>
            <w:tcW w:w="1957" w:type="pct"/>
            <w:vAlign w:val="center"/>
          </w:tcPr>
          <w:p w:rsidR="00E02658" w:rsidRPr="005949E3" w:rsidRDefault="00E02658" w:rsidP="00E40032">
            <w:pPr>
              <w:widowControl w:val="0"/>
              <w:autoSpaceDE w:val="0"/>
              <w:autoSpaceDN w:val="0"/>
              <w:adjustRightInd w:val="0"/>
              <w:snapToGrid w:val="0"/>
              <w:spacing w:line="360" w:lineRule="auto"/>
              <w:ind w:right="-20"/>
              <w:contextualSpacing/>
              <w:rPr>
                <w:rFonts w:eastAsia="Calibri"/>
                <w:sz w:val="18"/>
                <w:szCs w:val="18"/>
              </w:rPr>
            </w:pPr>
            <w:r w:rsidRPr="005949E3">
              <w:rPr>
                <w:rFonts w:eastAsia="Calibri"/>
                <w:sz w:val="18"/>
                <w:szCs w:val="18"/>
              </w:rPr>
              <w:t>Jumlah Penduduk Usia &lt;15 tahun</w:t>
            </w:r>
          </w:p>
        </w:tc>
        <w:tc>
          <w:tcPr>
            <w:tcW w:w="542" w:type="pct"/>
            <w:shd w:val="clear" w:color="auto" w:fill="auto"/>
            <w:vAlign w:val="center"/>
          </w:tcPr>
          <w:p w:rsidR="00E02658" w:rsidRPr="005949E3" w:rsidRDefault="00E02658" w:rsidP="00E40032">
            <w:pPr>
              <w:widowControl w:val="0"/>
              <w:autoSpaceDE w:val="0"/>
              <w:autoSpaceDN w:val="0"/>
              <w:adjustRightInd w:val="0"/>
              <w:snapToGrid w:val="0"/>
              <w:spacing w:line="360" w:lineRule="auto"/>
              <w:ind w:right="-20" w:hanging="65"/>
              <w:contextualSpacing/>
              <w:jc w:val="center"/>
              <w:rPr>
                <w:rFonts w:eastAsia="Calibri"/>
                <w:sz w:val="18"/>
                <w:szCs w:val="18"/>
              </w:rPr>
            </w:pPr>
            <w:r w:rsidRPr="005949E3">
              <w:rPr>
                <w:rFonts w:eastAsia="Calibri"/>
                <w:sz w:val="18"/>
                <w:szCs w:val="18"/>
              </w:rPr>
              <w:t>36.093</w:t>
            </w:r>
          </w:p>
        </w:tc>
        <w:tc>
          <w:tcPr>
            <w:tcW w:w="542" w:type="pct"/>
            <w:shd w:val="clear" w:color="auto" w:fill="auto"/>
            <w:vAlign w:val="center"/>
          </w:tcPr>
          <w:p w:rsidR="00E02658" w:rsidRPr="005949E3" w:rsidRDefault="00750984" w:rsidP="00E40032">
            <w:pPr>
              <w:widowControl w:val="0"/>
              <w:autoSpaceDE w:val="0"/>
              <w:autoSpaceDN w:val="0"/>
              <w:adjustRightInd w:val="0"/>
              <w:snapToGrid w:val="0"/>
              <w:spacing w:line="360" w:lineRule="auto"/>
              <w:ind w:right="-20" w:hanging="65"/>
              <w:contextualSpacing/>
              <w:jc w:val="center"/>
              <w:rPr>
                <w:rFonts w:eastAsia="Calibri"/>
                <w:sz w:val="18"/>
                <w:szCs w:val="18"/>
              </w:rPr>
            </w:pPr>
            <w:r w:rsidRPr="005949E3">
              <w:rPr>
                <w:rFonts w:eastAsia="Calibri"/>
                <w:sz w:val="18"/>
                <w:szCs w:val="18"/>
              </w:rPr>
              <w:t>38.901</w:t>
            </w:r>
          </w:p>
        </w:tc>
        <w:tc>
          <w:tcPr>
            <w:tcW w:w="542" w:type="pct"/>
            <w:shd w:val="clear" w:color="auto" w:fill="auto"/>
            <w:vAlign w:val="center"/>
          </w:tcPr>
          <w:p w:rsidR="00E02658" w:rsidRPr="005949E3" w:rsidRDefault="00065519" w:rsidP="00E40032">
            <w:pPr>
              <w:widowControl w:val="0"/>
              <w:autoSpaceDE w:val="0"/>
              <w:autoSpaceDN w:val="0"/>
              <w:adjustRightInd w:val="0"/>
              <w:snapToGrid w:val="0"/>
              <w:spacing w:line="360" w:lineRule="auto"/>
              <w:ind w:right="-20" w:hanging="65"/>
              <w:contextualSpacing/>
              <w:jc w:val="center"/>
              <w:rPr>
                <w:rFonts w:eastAsia="Calibri"/>
                <w:sz w:val="18"/>
                <w:szCs w:val="18"/>
              </w:rPr>
            </w:pPr>
            <w:r w:rsidRPr="005949E3">
              <w:rPr>
                <w:rFonts w:eastAsia="Calibri"/>
                <w:sz w:val="18"/>
                <w:szCs w:val="18"/>
              </w:rPr>
              <w:t>39.309</w:t>
            </w:r>
          </w:p>
        </w:tc>
        <w:tc>
          <w:tcPr>
            <w:tcW w:w="542" w:type="pct"/>
            <w:shd w:val="clear" w:color="auto" w:fill="auto"/>
            <w:vAlign w:val="center"/>
          </w:tcPr>
          <w:p w:rsidR="00E02658" w:rsidRPr="005949E3" w:rsidRDefault="00065519" w:rsidP="00E40032">
            <w:pPr>
              <w:widowControl w:val="0"/>
              <w:autoSpaceDE w:val="0"/>
              <w:autoSpaceDN w:val="0"/>
              <w:adjustRightInd w:val="0"/>
              <w:snapToGrid w:val="0"/>
              <w:spacing w:line="360" w:lineRule="auto"/>
              <w:ind w:right="-20" w:hanging="65"/>
              <w:contextualSpacing/>
              <w:jc w:val="center"/>
              <w:rPr>
                <w:rFonts w:eastAsia="Calibri"/>
                <w:sz w:val="18"/>
                <w:szCs w:val="18"/>
              </w:rPr>
            </w:pPr>
            <w:r w:rsidRPr="005949E3">
              <w:rPr>
                <w:rFonts w:eastAsia="Calibri"/>
                <w:sz w:val="18"/>
                <w:szCs w:val="18"/>
              </w:rPr>
              <w:t>40.143</w:t>
            </w:r>
          </w:p>
        </w:tc>
        <w:tc>
          <w:tcPr>
            <w:tcW w:w="538" w:type="pct"/>
            <w:shd w:val="clear" w:color="auto" w:fill="auto"/>
            <w:vAlign w:val="center"/>
          </w:tcPr>
          <w:p w:rsidR="00E02658" w:rsidRPr="005949E3" w:rsidRDefault="00E02658" w:rsidP="00E40032">
            <w:pPr>
              <w:widowControl w:val="0"/>
              <w:autoSpaceDE w:val="0"/>
              <w:autoSpaceDN w:val="0"/>
              <w:adjustRightInd w:val="0"/>
              <w:snapToGrid w:val="0"/>
              <w:spacing w:line="360" w:lineRule="auto"/>
              <w:ind w:right="-20" w:hanging="65"/>
              <w:contextualSpacing/>
              <w:jc w:val="center"/>
              <w:rPr>
                <w:rFonts w:eastAsia="Calibri"/>
                <w:sz w:val="18"/>
                <w:szCs w:val="18"/>
              </w:rPr>
            </w:pPr>
            <w:r w:rsidRPr="005949E3">
              <w:rPr>
                <w:rFonts w:eastAsia="Calibri"/>
                <w:sz w:val="18"/>
                <w:szCs w:val="18"/>
              </w:rPr>
              <w:t>38.212</w:t>
            </w:r>
          </w:p>
        </w:tc>
      </w:tr>
      <w:tr w:rsidR="00E02658" w:rsidRPr="005949E3" w:rsidTr="00750984">
        <w:trPr>
          <w:trHeight w:val="227"/>
          <w:jc w:val="right"/>
        </w:trPr>
        <w:tc>
          <w:tcPr>
            <w:tcW w:w="336" w:type="pct"/>
            <w:vAlign w:val="center"/>
          </w:tcPr>
          <w:p w:rsidR="00E02658" w:rsidRPr="005949E3" w:rsidRDefault="00E02658" w:rsidP="00E40032">
            <w:pPr>
              <w:widowControl w:val="0"/>
              <w:autoSpaceDE w:val="0"/>
              <w:autoSpaceDN w:val="0"/>
              <w:adjustRightInd w:val="0"/>
              <w:snapToGrid w:val="0"/>
              <w:spacing w:line="360" w:lineRule="auto"/>
              <w:ind w:right="-20"/>
              <w:contextualSpacing/>
              <w:jc w:val="center"/>
              <w:rPr>
                <w:rFonts w:eastAsia="Calibri"/>
                <w:sz w:val="18"/>
                <w:szCs w:val="18"/>
              </w:rPr>
            </w:pPr>
            <w:r w:rsidRPr="005949E3">
              <w:rPr>
                <w:rFonts w:eastAsia="Calibri"/>
                <w:sz w:val="18"/>
                <w:szCs w:val="18"/>
              </w:rPr>
              <w:t>2.</w:t>
            </w:r>
          </w:p>
        </w:tc>
        <w:tc>
          <w:tcPr>
            <w:tcW w:w="1957" w:type="pct"/>
            <w:vAlign w:val="center"/>
          </w:tcPr>
          <w:p w:rsidR="00E02658" w:rsidRPr="005949E3" w:rsidRDefault="00E02658" w:rsidP="00E40032">
            <w:pPr>
              <w:widowControl w:val="0"/>
              <w:autoSpaceDE w:val="0"/>
              <w:autoSpaceDN w:val="0"/>
              <w:adjustRightInd w:val="0"/>
              <w:snapToGrid w:val="0"/>
              <w:spacing w:line="360" w:lineRule="auto"/>
              <w:ind w:right="-20"/>
              <w:contextualSpacing/>
              <w:rPr>
                <w:rFonts w:eastAsia="Calibri"/>
                <w:sz w:val="18"/>
                <w:szCs w:val="18"/>
              </w:rPr>
            </w:pPr>
            <w:r w:rsidRPr="005949E3">
              <w:rPr>
                <w:rFonts w:eastAsia="Calibri"/>
                <w:sz w:val="18"/>
                <w:szCs w:val="18"/>
              </w:rPr>
              <w:t>Jumlah Penduduk Usia &gt;64 tahun</w:t>
            </w:r>
          </w:p>
        </w:tc>
        <w:tc>
          <w:tcPr>
            <w:tcW w:w="542" w:type="pct"/>
            <w:shd w:val="clear" w:color="auto" w:fill="auto"/>
            <w:vAlign w:val="center"/>
          </w:tcPr>
          <w:p w:rsidR="00E02658" w:rsidRPr="005949E3" w:rsidRDefault="00E02658" w:rsidP="00E40032">
            <w:pPr>
              <w:widowControl w:val="0"/>
              <w:autoSpaceDE w:val="0"/>
              <w:autoSpaceDN w:val="0"/>
              <w:adjustRightInd w:val="0"/>
              <w:snapToGrid w:val="0"/>
              <w:spacing w:line="360" w:lineRule="auto"/>
              <w:ind w:right="-20" w:hanging="65"/>
              <w:contextualSpacing/>
              <w:jc w:val="center"/>
              <w:rPr>
                <w:rFonts w:eastAsia="Calibri"/>
                <w:sz w:val="18"/>
                <w:szCs w:val="18"/>
              </w:rPr>
            </w:pPr>
            <w:r w:rsidRPr="005949E3">
              <w:rPr>
                <w:rFonts w:eastAsia="Calibri"/>
                <w:sz w:val="18"/>
                <w:szCs w:val="18"/>
              </w:rPr>
              <w:t>8.170</w:t>
            </w:r>
          </w:p>
        </w:tc>
        <w:tc>
          <w:tcPr>
            <w:tcW w:w="542" w:type="pct"/>
            <w:shd w:val="clear" w:color="auto" w:fill="auto"/>
            <w:vAlign w:val="center"/>
          </w:tcPr>
          <w:p w:rsidR="00E02658" w:rsidRPr="005949E3" w:rsidRDefault="00750984" w:rsidP="00E40032">
            <w:pPr>
              <w:widowControl w:val="0"/>
              <w:autoSpaceDE w:val="0"/>
              <w:autoSpaceDN w:val="0"/>
              <w:adjustRightInd w:val="0"/>
              <w:snapToGrid w:val="0"/>
              <w:spacing w:line="360" w:lineRule="auto"/>
              <w:ind w:right="-20" w:hanging="65"/>
              <w:contextualSpacing/>
              <w:jc w:val="center"/>
              <w:rPr>
                <w:rFonts w:eastAsia="Calibri"/>
                <w:sz w:val="18"/>
                <w:szCs w:val="18"/>
              </w:rPr>
            </w:pPr>
            <w:r w:rsidRPr="005949E3">
              <w:rPr>
                <w:rFonts w:eastAsia="Calibri"/>
                <w:sz w:val="18"/>
                <w:szCs w:val="18"/>
              </w:rPr>
              <w:t>8.372</w:t>
            </w:r>
          </w:p>
        </w:tc>
        <w:tc>
          <w:tcPr>
            <w:tcW w:w="542" w:type="pct"/>
            <w:shd w:val="clear" w:color="auto" w:fill="auto"/>
            <w:vAlign w:val="center"/>
          </w:tcPr>
          <w:p w:rsidR="00E02658" w:rsidRPr="005949E3" w:rsidRDefault="00065519" w:rsidP="00E40032">
            <w:pPr>
              <w:widowControl w:val="0"/>
              <w:autoSpaceDE w:val="0"/>
              <w:autoSpaceDN w:val="0"/>
              <w:adjustRightInd w:val="0"/>
              <w:snapToGrid w:val="0"/>
              <w:spacing w:line="360" w:lineRule="auto"/>
              <w:ind w:right="-20" w:hanging="65"/>
              <w:contextualSpacing/>
              <w:jc w:val="center"/>
              <w:rPr>
                <w:rFonts w:eastAsia="Calibri"/>
                <w:sz w:val="18"/>
                <w:szCs w:val="18"/>
              </w:rPr>
            </w:pPr>
            <w:r w:rsidRPr="005949E3">
              <w:rPr>
                <w:rFonts w:eastAsia="Calibri"/>
                <w:sz w:val="18"/>
                <w:szCs w:val="18"/>
              </w:rPr>
              <w:t>8.457</w:t>
            </w:r>
          </w:p>
        </w:tc>
        <w:tc>
          <w:tcPr>
            <w:tcW w:w="542" w:type="pct"/>
            <w:shd w:val="clear" w:color="auto" w:fill="auto"/>
            <w:vAlign w:val="center"/>
          </w:tcPr>
          <w:p w:rsidR="00E02658" w:rsidRPr="005949E3" w:rsidRDefault="00065519" w:rsidP="00E40032">
            <w:pPr>
              <w:widowControl w:val="0"/>
              <w:autoSpaceDE w:val="0"/>
              <w:autoSpaceDN w:val="0"/>
              <w:adjustRightInd w:val="0"/>
              <w:snapToGrid w:val="0"/>
              <w:spacing w:line="360" w:lineRule="auto"/>
              <w:ind w:right="-20" w:hanging="65"/>
              <w:contextualSpacing/>
              <w:jc w:val="center"/>
              <w:rPr>
                <w:rFonts w:eastAsia="Calibri"/>
                <w:sz w:val="18"/>
                <w:szCs w:val="18"/>
              </w:rPr>
            </w:pPr>
            <w:r w:rsidRPr="005949E3">
              <w:rPr>
                <w:rFonts w:eastAsia="Calibri"/>
                <w:sz w:val="18"/>
                <w:szCs w:val="18"/>
              </w:rPr>
              <w:t>8.643</w:t>
            </w:r>
          </w:p>
        </w:tc>
        <w:tc>
          <w:tcPr>
            <w:tcW w:w="538" w:type="pct"/>
            <w:shd w:val="clear" w:color="auto" w:fill="auto"/>
            <w:vAlign w:val="center"/>
          </w:tcPr>
          <w:p w:rsidR="00E02658" w:rsidRPr="005949E3" w:rsidRDefault="00E02658" w:rsidP="00E40032">
            <w:pPr>
              <w:widowControl w:val="0"/>
              <w:autoSpaceDE w:val="0"/>
              <w:autoSpaceDN w:val="0"/>
              <w:adjustRightInd w:val="0"/>
              <w:snapToGrid w:val="0"/>
              <w:spacing w:line="360" w:lineRule="auto"/>
              <w:ind w:right="-20" w:hanging="65"/>
              <w:contextualSpacing/>
              <w:jc w:val="center"/>
              <w:rPr>
                <w:rFonts w:eastAsia="Calibri"/>
                <w:sz w:val="18"/>
                <w:szCs w:val="18"/>
              </w:rPr>
            </w:pPr>
            <w:r w:rsidRPr="005949E3">
              <w:rPr>
                <w:rFonts w:eastAsia="Calibri"/>
                <w:sz w:val="18"/>
                <w:szCs w:val="18"/>
              </w:rPr>
              <w:t>9.179</w:t>
            </w:r>
          </w:p>
        </w:tc>
      </w:tr>
      <w:tr w:rsidR="00E02658" w:rsidRPr="005949E3" w:rsidTr="00750984">
        <w:trPr>
          <w:trHeight w:val="227"/>
          <w:jc w:val="right"/>
        </w:trPr>
        <w:tc>
          <w:tcPr>
            <w:tcW w:w="336" w:type="pct"/>
            <w:vAlign w:val="center"/>
          </w:tcPr>
          <w:p w:rsidR="00E02658" w:rsidRPr="005949E3" w:rsidRDefault="00E02658" w:rsidP="00E40032">
            <w:pPr>
              <w:widowControl w:val="0"/>
              <w:autoSpaceDE w:val="0"/>
              <w:autoSpaceDN w:val="0"/>
              <w:adjustRightInd w:val="0"/>
              <w:snapToGrid w:val="0"/>
              <w:spacing w:line="360" w:lineRule="auto"/>
              <w:ind w:right="-20"/>
              <w:contextualSpacing/>
              <w:jc w:val="center"/>
              <w:rPr>
                <w:rFonts w:eastAsia="Calibri"/>
                <w:sz w:val="18"/>
                <w:szCs w:val="18"/>
              </w:rPr>
            </w:pPr>
            <w:r w:rsidRPr="005949E3">
              <w:rPr>
                <w:rFonts w:eastAsia="Calibri"/>
                <w:sz w:val="18"/>
                <w:szCs w:val="18"/>
              </w:rPr>
              <w:t>3.</w:t>
            </w:r>
          </w:p>
        </w:tc>
        <w:tc>
          <w:tcPr>
            <w:tcW w:w="1957" w:type="pct"/>
            <w:vAlign w:val="center"/>
          </w:tcPr>
          <w:p w:rsidR="00E02658" w:rsidRPr="005949E3" w:rsidRDefault="00E02658" w:rsidP="00E40032">
            <w:pPr>
              <w:widowControl w:val="0"/>
              <w:autoSpaceDE w:val="0"/>
              <w:autoSpaceDN w:val="0"/>
              <w:adjustRightInd w:val="0"/>
              <w:snapToGrid w:val="0"/>
              <w:spacing w:line="360" w:lineRule="auto"/>
              <w:ind w:right="-20"/>
              <w:contextualSpacing/>
              <w:rPr>
                <w:rFonts w:eastAsia="Calibri"/>
                <w:sz w:val="18"/>
                <w:szCs w:val="18"/>
              </w:rPr>
            </w:pPr>
            <w:r w:rsidRPr="005949E3">
              <w:rPr>
                <w:rFonts w:eastAsia="Calibri"/>
                <w:sz w:val="18"/>
                <w:szCs w:val="18"/>
              </w:rPr>
              <w:t>Jumlah Penduduk usia  15-64 Tahun</w:t>
            </w:r>
          </w:p>
        </w:tc>
        <w:tc>
          <w:tcPr>
            <w:tcW w:w="542" w:type="pct"/>
            <w:shd w:val="clear" w:color="auto" w:fill="auto"/>
            <w:vAlign w:val="center"/>
          </w:tcPr>
          <w:p w:rsidR="00E02658" w:rsidRPr="005949E3" w:rsidRDefault="00E02658" w:rsidP="00E40032">
            <w:pPr>
              <w:widowControl w:val="0"/>
              <w:autoSpaceDE w:val="0"/>
              <w:autoSpaceDN w:val="0"/>
              <w:adjustRightInd w:val="0"/>
              <w:snapToGrid w:val="0"/>
              <w:spacing w:line="360" w:lineRule="auto"/>
              <w:ind w:right="-20" w:hanging="65"/>
              <w:contextualSpacing/>
              <w:jc w:val="center"/>
              <w:rPr>
                <w:rFonts w:eastAsia="Calibri"/>
                <w:sz w:val="18"/>
                <w:szCs w:val="18"/>
              </w:rPr>
            </w:pPr>
            <w:r w:rsidRPr="005949E3">
              <w:rPr>
                <w:rFonts w:eastAsia="Calibri"/>
                <w:sz w:val="18"/>
                <w:szCs w:val="18"/>
              </w:rPr>
              <w:t>77.486</w:t>
            </w:r>
          </w:p>
        </w:tc>
        <w:tc>
          <w:tcPr>
            <w:tcW w:w="542" w:type="pct"/>
            <w:shd w:val="clear" w:color="auto" w:fill="auto"/>
            <w:vAlign w:val="center"/>
          </w:tcPr>
          <w:p w:rsidR="00E02658" w:rsidRPr="005949E3" w:rsidRDefault="00750984" w:rsidP="00E40032">
            <w:pPr>
              <w:widowControl w:val="0"/>
              <w:autoSpaceDE w:val="0"/>
              <w:autoSpaceDN w:val="0"/>
              <w:adjustRightInd w:val="0"/>
              <w:snapToGrid w:val="0"/>
              <w:spacing w:line="360" w:lineRule="auto"/>
              <w:ind w:right="-20" w:hanging="65"/>
              <w:contextualSpacing/>
              <w:jc w:val="center"/>
              <w:rPr>
                <w:rFonts w:eastAsia="Calibri"/>
                <w:sz w:val="18"/>
                <w:szCs w:val="18"/>
              </w:rPr>
            </w:pPr>
            <w:r w:rsidRPr="005949E3">
              <w:rPr>
                <w:rFonts w:eastAsia="Calibri"/>
                <w:sz w:val="18"/>
                <w:szCs w:val="18"/>
              </w:rPr>
              <w:t>76.010</w:t>
            </w:r>
          </w:p>
        </w:tc>
        <w:tc>
          <w:tcPr>
            <w:tcW w:w="542" w:type="pct"/>
            <w:shd w:val="clear" w:color="auto" w:fill="auto"/>
            <w:vAlign w:val="center"/>
          </w:tcPr>
          <w:p w:rsidR="00E02658" w:rsidRPr="005949E3" w:rsidRDefault="00065519" w:rsidP="00E40032">
            <w:pPr>
              <w:widowControl w:val="0"/>
              <w:autoSpaceDE w:val="0"/>
              <w:autoSpaceDN w:val="0"/>
              <w:adjustRightInd w:val="0"/>
              <w:snapToGrid w:val="0"/>
              <w:spacing w:line="360" w:lineRule="auto"/>
              <w:ind w:right="-20" w:hanging="65"/>
              <w:contextualSpacing/>
              <w:jc w:val="center"/>
              <w:rPr>
                <w:rFonts w:eastAsia="Calibri"/>
                <w:sz w:val="18"/>
                <w:szCs w:val="18"/>
              </w:rPr>
            </w:pPr>
            <w:r w:rsidRPr="005949E3">
              <w:rPr>
                <w:rFonts w:eastAsia="Calibri"/>
                <w:sz w:val="18"/>
                <w:szCs w:val="18"/>
              </w:rPr>
              <w:t>76.787</w:t>
            </w:r>
          </w:p>
        </w:tc>
        <w:tc>
          <w:tcPr>
            <w:tcW w:w="542" w:type="pct"/>
            <w:shd w:val="clear" w:color="auto" w:fill="auto"/>
            <w:vAlign w:val="center"/>
          </w:tcPr>
          <w:p w:rsidR="00E02658" w:rsidRPr="005949E3" w:rsidRDefault="00065519" w:rsidP="00E40032">
            <w:pPr>
              <w:widowControl w:val="0"/>
              <w:autoSpaceDE w:val="0"/>
              <w:autoSpaceDN w:val="0"/>
              <w:adjustRightInd w:val="0"/>
              <w:snapToGrid w:val="0"/>
              <w:spacing w:line="360" w:lineRule="auto"/>
              <w:ind w:right="-20" w:hanging="65"/>
              <w:contextualSpacing/>
              <w:jc w:val="center"/>
              <w:rPr>
                <w:rFonts w:eastAsia="Calibri"/>
                <w:sz w:val="18"/>
                <w:szCs w:val="18"/>
              </w:rPr>
            </w:pPr>
            <w:r w:rsidRPr="005949E3">
              <w:rPr>
                <w:rFonts w:eastAsia="Calibri"/>
                <w:sz w:val="18"/>
                <w:szCs w:val="18"/>
              </w:rPr>
              <w:t>78.434</w:t>
            </w:r>
          </w:p>
        </w:tc>
        <w:tc>
          <w:tcPr>
            <w:tcW w:w="538" w:type="pct"/>
            <w:shd w:val="clear" w:color="auto" w:fill="auto"/>
            <w:vAlign w:val="center"/>
          </w:tcPr>
          <w:p w:rsidR="00E02658" w:rsidRPr="005949E3" w:rsidRDefault="00E02658" w:rsidP="00E40032">
            <w:pPr>
              <w:widowControl w:val="0"/>
              <w:autoSpaceDE w:val="0"/>
              <w:autoSpaceDN w:val="0"/>
              <w:adjustRightInd w:val="0"/>
              <w:snapToGrid w:val="0"/>
              <w:spacing w:line="360" w:lineRule="auto"/>
              <w:ind w:right="-20" w:hanging="65"/>
              <w:contextualSpacing/>
              <w:jc w:val="center"/>
              <w:rPr>
                <w:rFonts w:eastAsia="Calibri"/>
                <w:sz w:val="18"/>
                <w:szCs w:val="18"/>
              </w:rPr>
            </w:pPr>
            <w:r w:rsidRPr="005949E3">
              <w:rPr>
                <w:rFonts w:eastAsia="Calibri"/>
                <w:sz w:val="18"/>
                <w:szCs w:val="18"/>
              </w:rPr>
              <w:t>81.353</w:t>
            </w:r>
          </w:p>
        </w:tc>
      </w:tr>
      <w:tr w:rsidR="00E02658" w:rsidRPr="005949E3" w:rsidTr="00750984">
        <w:trPr>
          <w:trHeight w:val="227"/>
          <w:jc w:val="right"/>
        </w:trPr>
        <w:tc>
          <w:tcPr>
            <w:tcW w:w="336" w:type="pct"/>
            <w:vAlign w:val="center"/>
          </w:tcPr>
          <w:p w:rsidR="00E02658" w:rsidRPr="005949E3" w:rsidRDefault="00065519" w:rsidP="00E40032">
            <w:pPr>
              <w:widowControl w:val="0"/>
              <w:autoSpaceDE w:val="0"/>
              <w:autoSpaceDN w:val="0"/>
              <w:adjustRightInd w:val="0"/>
              <w:snapToGrid w:val="0"/>
              <w:spacing w:line="360" w:lineRule="auto"/>
              <w:ind w:right="-20"/>
              <w:contextualSpacing/>
              <w:jc w:val="center"/>
              <w:rPr>
                <w:rFonts w:eastAsia="Calibri"/>
                <w:sz w:val="18"/>
                <w:szCs w:val="18"/>
              </w:rPr>
            </w:pPr>
            <w:r w:rsidRPr="005949E3">
              <w:rPr>
                <w:rFonts w:eastAsia="Calibri"/>
                <w:sz w:val="18"/>
                <w:szCs w:val="18"/>
              </w:rPr>
              <w:t>4</w:t>
            </w:r>
            <w:r w:rsidR="00E02658" w:rsidRPr="005949E3">
              <w:rPr>
                <w:rFonts w:eastAsia="Calibri"/>
                <w:sz w:val="18"/>
                <w:szCs w:val="18"/>
              </w:rPr>
              <w:t>.</w:t>
            </w:r>
          </w:p>
        </w:tc>
        <w:tc>
          <w:tcPr>
            <w:tcW w:w="1957" w:type="pct"/>
            <w:vAlign w:val="center"/>
          </w:tcPr>
          <w:p w:rsidR="00E02658" w:rsidRPr="005949E3" w:rsidRDefault="00E02658" w:rsidP="00E40032">
            <w:pPr>
              <w:widowControl w:val="0"/>
              <w:autoSpaceDE w:val="0"/>
              <w:autoSpaceDN w:val="0"/>
              <w:adjustRightInd w:val="0"/>
              <w:snapToGrid w:val="0"/>
              <w:spacing w:line="360" w:lineRule="auto"/>
              <w:ind w:right="-20"/>
              <w:contextualSpacing/>
              <w:rPr>
                <w:rFonts w:eastAsia="Calibri"/>
                <w:sz w:val="18"/>
                <w:szCs w:val="18"/>
              </w:rPr>
            </w:pPr>
            <w:r w:rsidRPr="005949E3">
              <w:rPr>
                <w:rFonts w:eastAsia="Calibri"/>
                <w:sz w:val="18"/>
                <w:szCs w:val="18"/>
              </w:rPr>
              <w:t>Rasio Ketergantungan</w:t>
            </w:r>
          </w:p>
        </w:tc>
        <w:tc>
          <w:tcPr>
            <w:tcW w:w="542" w:type="pct"/>
            <w:shd w:val="clear" w:color="auto" w:fill="auto"/>
            <w:vAlign w:val="center"/>
          </w:tcPr>
          <w:p w:rsidR="00E02658" w:rsidRPr="005949E3" w:rsidRDefault="00E02658" w:rsidP="00E40032">
            <w:pPr>
              <w:widowControl w:val="0"/>
              <w:autoSpaceDE w:val="0"/>
              <w:autoSpaceDN w:val="0"/>
              <w:adjustRightInd w:val="0"/>
              <w:snapToGrid w:val="0"/>
              <w:spacing w:line="360" w:lineRule="auto"/>
              <w:ind w:right="-20" w:hanging="65"/>
              <w:contextualSpacing/>
              <w:jc w:val="center"/>
              <w:rPr>
                <w:rFonts w:eastAsia="Calibri"/>
                <w:sz w:val="18"/>
                <w:szCs w:val="18"/>
              </w:rPr>
            </w:pPr>
            <w:r w:rsidRPr="005949E3">
              <w:rPr>
                <w:rFonts w:eastAsia="Calibri"/>
                <w:sz w:val="18"/>
                <w:szCs w:val="18"/>
              </w:rPr>
              <w:t>57,12</w:t>
            </w:r>
          </w:p>
        </w:tc>
        <w:tc>
          <w:tcPr>
            <w:tcW w:w="542" w:type="pct"/>
            <w:shd w:val="clear" w:color="auto" w:fill="auto"/>
            <w:vAlign w:val="center"/>
          </w:tcPr>
          <w:p w:rsidR="00E02658" w:rsidRPr="005949E3" w:rsidRDefault="00750984" w:rsidP="00E40032">
            <w:pPr>
              <w:widowControl w:val="0"/>
              <w:autoSpaceDE w:val="0"/>
              <w:autoSpaceDN w:val="0"/>
              <w:adjustRightInd w:val="0"/>
              <w:snapToGrid w:val="0"/>
              <w:spacing w:line="360" w:lineRule="auto"/>
              <w:ind w:right="-20" w:hanging="65"/>
              <w:contextualSpacing/>
              <w:jc w:val="center"/>
              <w:rPr>
                <w:rFonts w:eastAsia="Calibri"/>
                <w:sz w:val="18"/>
                <w:szCs w:val="18"/>
              </w:rPr>
            </w:pPr>
            <w:r w:rsidRPr="005949E3">
              <w:rPr>
                <w:rFonts w:eastAsia="Calibri"/>
                <w:sz w:val="18"/>
                <w:szCs w:val="18"/>
              </w:rPr>
              <w:t>62,19</w:t>
            </w:r>
          </w:p>
        </w:tc>
        <w:tc>
          <w:tcPr>
            <w:tcW w:w="542" w:type="pct"/>
            <w:shd w:val="clear" w:color="auto" w:fill="auto"/>
            <w:vAlign w:val="center"/>
          </w:tcPr>
          <w:p w:rsidR="00E02658" w:rsidRPr="005949E3" w:rsidRDefault="00065519" w:rsidP="00E40032">
            <w:pPr>
              <w:widowControl w:val="0"/>
              <w:autoSpaceDE w:val="0"/>
              <w:autoSpaceDN w:val="0"/>
              <w:adjustRightInd w:val="0"/>
              <w:snapToGrid w:val="0"/>
              <w:spacing w:line="360" w:lineRule="auto"/>
              <w:ind w:right="-20" w:hanging="65"/>
              <w:contextualSpacing/>
              <w:jc w:val="center"/>
              <w:rPr>
                <w:rFonts w:eastAsia="Calibri"/>
                <w:sz w:val="18"/>
                <w:szCs w:val="18"/>
              </w:rPr>
            </w:pPr>
            <w:r w:rsidRPr="005949E3">
              <w:rPr>
                <w:rFonts w:eastAsia="Calibri"/>
                <w:sz w:val="18"/>
                <w:szCs w:val="18"/>
              </w:rPr>
              <w:t>62,21</w:t>
            </w:r>
          </w:p>
        </w:tc>
        <w:tc>
          <w:tcPr>
            <w:tcW w:w="542" w:type="pct"/>
            <w:shd w:val="clear" w:color="auto" w:fill="auto"/>
            <w:vAlign w:val="center"/>
          </w:tcPr>
          <w:p w:rsidR="00E02658" w:rsidRPr="005949E3" w:rsidRDefault="00065519" w:rsidP="00E40032">
            <w:pPr>
              <w:widowControl w:val="0"/>
              <w:autoSpaceDE w:val="0"/>
              <w:autoSpaceDN w:val="0"/>
              <w:adjustRightInd w:val="0"/>
              <w:snapToGrid w:val="0"/>
              <w:spacing w:line="360" w:lineRule="auto"/>
              <w:ind w:right="-20" w:hanging="65"/>
              <w:contextualSpacing/>
              <w:jc w:val="center"/>
              <w:rPr>
                <w:rFonts w:eastAsia="Calibri"/>
                <w:sz w:val="18"/>
                <w:szCs w:val="18"/>
              </w:rPr>
            </w:pPr>
            <w:r w:rsidRPr="005949E3">
              <w:rPr>
                <w:rFonts w:eastAsia="Calibri"/>
                <w:sz w:val="18"/>
                <w:szCs w:val="18"/>
              </w:rPr>
              <w:t>62,20</w:t>
            </w:r>
          </w:p>
        </w:tc>
        <w:tc>
          <w:tcPr>
            <w:tcW w:w="538" w:type="pct"/>
            <w:shd w:val="clear" w:color="auto" w:fill="auto"/>
            <w:vAlign w:val="center"/>
          </w:tcPr>
          <w:p w:rsidR="00E02658" w:rsidRPr="005949E3" w:rsidRDefault="00E02658" w:rsidP="00E40032">
            <w:pPr>
              <w:widowControl w:val="0"/>
              <w:autoSpaceDE w:val="0"/>
              <w:autoSpaceDN w:val="0"/>
              <w:adjustRightInd w:val="0"/>
              <w:snapToGrid w:val="0"/>
              <w:spacing w:line="360" w:lineRule="auto"/>
              <w:ind w:right="-20" w:hanging="65"/>
              <w:contextualSpacing/>
              <w:jc w:val="center"/>
              <w:rPr>
                <w:rFonts w:eastAsia="Calibri"/>
                <w:sz w:val="18"/>
                <w:szCs w:val="18"/>
              </w:rPr>
            </w:pPr>
            <w:r w:rsidRPr="005949E3">
              <w:rPr>
                <w:rFonts w:eastAsia="Calibri"/>
                <w:sz w:val="18"/>
                <w:szCs w:val="18"/>
              </w:rPr>
              <w:t>58,25</w:t>
            </w:r>
          </w:p>
        </w:tc>
      </w:tr>
    </w:tbl>
    <w:p w:rsidR="00110365" w:rsidRPr="00BC0FE3" w:rsidRDefault="00065519" w:rsidP="00E40032">
      <w:pPr>
        <w:spacing w:line="360" w:lineRule="auto"/>
        <w:contextualSpacing/>
        <w:rPr>
          <w:bCs/>
          <w:sz w:val="18"/>
          <w:szCs w:val="18"/>
          <w:lang w:val="en-US"/>
        </w:rPr>
      </w:pPr>
      <w:r w:rsidRPr="00BC0FE3">
        <w:rPr>
          <w:bCs/>
          <w:sz w:val="18"/>
          <w:szCs w:val="18"/>
        </w:rPr>
        <w:t xml:space="preserve">Sumber </w:t>
      </w:r>
      <w:r w:rsidR="00BC0FE3" w:rsidRPr="00BC0FE3">
        <w:rPr>
          <w:bCs/>
          <w:sz w:val="18"/>
          <w:szCs w:val="18"/>
          <w:lang w:val="en-US"/>
        </w:rPr>
        <w:t>Data</w:t>
      </w:r>
      <w:r w:rsidRPr="00BC0FE3">
        <w:rPr>
          <w:bCs/>
          <w:sz w:val="18"/>
          <w:szCs w:val="18"/>
        </w:rPr>
        <w:t xml:space="preserve">: </w:t>
      </w:r>
      <w:r w:rsidR="0092170F" w:rsidRPr="00BC0FE3">
        <w:rPr>
          <w:bCs/>
          <w:sz w:val="18"/>
          <w:szCs w:val="18"/>
        </w:rPr>
        <w:t xml:space="preserve">Kepulauan Selayar </w:t>
      </w:r>
      <w:r w:rsidR="00BC0FE3" w:rsidRPr="00BC0FE3">
        <w:rPr>
          <w:bCs/>
          <w:sz w:val="18"/>
          <w:szCs w:val="18"/>
          <w:lang w:val="en-US"/>
        </w:rPr>
        <w:t>Dalam Angka (BPS 2015)</w:t>
      </w:r>
    </w:p>
    <w:p w:rsidR="00347F67" w:rsidRPr="005949E3" w:rsidRDefault="00347F67" w:rsidP="00E40032">
      <w:pPr>
        <w:spacing w:line="360" w:lineRule="auto"/>
        <w:contextualSpacing/>
        <w:rPr>
          <w:bCs/>
          <w:i/>
          <w:sz w:val="18"/>
          <w:szCs w:val="18"/>
          <w:lang w:val="en-US"/>
        </w:rPr>
      </w:pPr>
    </w:p>
    <w:p w:rsidR="00347F67" w:rsidRPr="005949E3" w:rsidRDefault="00347F67" w:rsidP="00E40032">
      <w:pPr>
        <w:spacing w:line="360" w:lineRule="auto"/>
        <w:ind w:left="1134" w:firstLine="720"/>
        <w:contextualSpacing/>
        <w:jc w:val="both"/>
        <w:rPr>
          <w:sz w:val="24"/>
          <w:szCs w:val="24"/>
          <w:lang w:val="en-US"/>
        </w:rPr>
      </w:pPr>
      <w:r w:rsidRPr="005949E3">
        <w:rPr>
          <w:sz w:val="24"/>
          <w:szCs w:val="24"/>
          <w:lang w:val="en-US"/>
        </w:rPr>
        <w:t>Rasio</w:t>
      </w:r>
      <w:r w:rsidRPr="005949E3">
        <w:rPr>
          <w:sz w:val="24"/>
          <w:szCs w:val="24"/>
        </w:rPr>
        <w:t xml:space="preserve"> ketergantungan</w:t>
      </w:r>
      <w:r w:rsidRPr="005949E3">
        <w:rPr>
          <w:i/>
          <w:sz w:val="24"/>
          <w:szCs w:val="24"/>
        </w:rPr>
        <w:t xml:space="preserve"> (Dependency ratio)</w:t>
      </w:r>
      <w:r w:rsidRPr="005949E3">
        <w:rPr>
          <w:sz w:val="24"/>
          <w:szCs w:val="24"/>
          <w:lang w:val="en-US"/>
        </w:rPr>
        <w:t xml:space="preserve"> adalah </w:t>
      </w:r>
      <w:r w:rsidRPr="005949E3">
        <w:rPr>
          <w:sz w:val="24"/>
          <w:szCs w:val="24"/>
        </w:rPr>
        <w:t xml:space="preserve"> Angka yang menunjukan persentase jumlah penduduk belum produktif dan tidak produktif yang harus ditanggung oleh penduduk yang produkti</w:t>
      </w:r>
      <w:r w:rsidRPr="005949E3">
        <w:rPr>
          <w:sz w:val="24"/>
          <w:szCs w:val="24"/>
          <w:lang w:val="en-US"/>
        </w:rPr>
        <w:t>f</w:t>
      </w:r>
      <w:r w:rsidRPr="005949E3">
        <w:rPr>
          <w:bCs/>
          <w:i/>
          <w:sz w:val="24"/>
          <w:szCs w:val="24"/>
          <w:lang w:val="en-US"/>
        </w:rPr>
        <w:t xml:space="preserve">. </w:t>
      </w:r>
      <w:r w:rsidRPr="005949E3">
        <w:rPr>
          <w:sz w:val="24"/>
          <w:szCs w:val="24"/>
        </w:rPr>
        <w:t xml:space="preserve">Rasio ketergantungan  dapat digunakan sebagai indikator yang secara kasar dapat menunjukkan keadaan ekonomi suatu </w:t>
      </w:r>
      <w:r w:rsidRPr="005949E3">
        <w:rPr>
          <w:sz w:val="24"/>
          <w:szCs w:val="24"/>
          <w:lang w:val="en-US"/>
        </w:rPr>
        <w:t>daerah</w:t>
      </w:r>
      <w:r w:rsidRPr="005949E3">
        <w:rPr>
          <w:sz w:val="24"/>
          <w:szCs w:val="24"/>
        </w:rPr>
        <w:t xml:space="preserve"> apakah tergolong </w:t>
      </w:r>
      <w:r w:rsidRPr="005949E3">
        <w:rPr>
          <w:sz w:val="24"/>
          <w:szCs w:val="24"/>
          <w:lang w:val="en-US"/>
        </w:rPr>
        <w:t>daerah</w:t>
      </w:r>
      <w:r w:rsidRPr="005949E3">
        <w:rPr>
          <w:sz w:val="24"/>
          <w:szCs w:val="24"/>
        </w:rPr>
        <w:t xml:space="preserve"> maju</w:t>
      </w:r>
      <w:r w:rsidRPr="005949E3">
        <w:rPr>
          <w:sz w:val="24"/>
          <w:szCs w:val="24"/>
          <w:lang w:val="en-US"/>
        </w:rPr>
        <w:t xml:space="preserve">, </w:t>
      </w:r>
      <w:r w:rsidRPr="005949E3">
        <w:rPr>
          <w:sz w:val="24"/>
          <w:szCs w:val="24"/>
        </w:rPr>
        <w:t>sedang berkembang</w:t>
      </w:r>
      <w:r w:rsidRPr="005949E3">
        <w:rPr>
          <w:sz w:val="24"/>
          <w:szCs w:val="24"/>
          <w:lang w:val="en-US"/>
        </w:rPr>
        <w:t xml:space="preserve"> atau daerah yang tertinggal</w:t>
      </w:r>
      <w:r w:rsidRPr="005949E3">
        <w:rPr>
          <w:sz w:val="24"/>
          <w:szCs w:val="24"/>
        </w:rPr>
        <w:t xml:space="preserve">. </w:t>
      </w:r>
      <w:r w:rsidRPr="005949E3">
        <w:rPr>
          <w:sz w:val="24"/>
          <w:szCs w:val="24"/>
          <w:lang w:val="en-US"/>
        </w:rPr>
        <w:t>Angka ketergantungan</w:t>
      </w:r>
      <w:r w:rsidRPr="005949E3">
        <w:rPr>
          <w:sz w:val="24"/>
          <w:szCs w:val="24"/>
        </w:rPr>
        <w:t xml:space="preserve"> merupakan salah satu indikator demografi yang penting. Semakin tingginya persentase </w:t>
      </w:r>
      <w:r w:rsidRPr="005949E3">
        <w:rPr>
          <w:sz w:val="24"/>
          <w:szCs w:val="24"/>
          <w:lang w:val="en-US"/>
        </w:rPr>
        <w:t>angka ketergantungan</w:t>
      </w:r>
      <w:r w:rsidRPr="005949E3">
        <w:rPr>
          <w:sz w:val="24"/>
          <w:szCs w:val="24"/>
        </w:rPr>
        <w:t xml:space="preserve"> menunjukkan semakin tingginya beban yang harus ditanggung penduduk yang produktif untuk membiayai hidup penduduk yang belum produktif dan tida</w:t>
      </w:r>
      <w:r w:rsidR="00081761" w:rsidRPr="005949E3">
        <w:rPr>
          <w:sz w:val="24"/>
          <w:szCs w:val="24"/>
        </w:rPr>
        <w:t>k produktif lagi.</w:t>
      </w:r>
    </w:p>
    <w:p w:rsidR="00356464" w:rsidRPr="005949E3" w:rsidRDefault="00356464" w:rsidP="00E40032">
      <w:pPr>
        <w:spacing w:line="360" w:lineRule="auto"/>
        <w:ind w:left="1134" w:firstLine="720"/>
        <w:contextualSpacing/>
        <w:jc w:val="both"/>
        <w:rPr>
          <w:sz w:val="24"/>
          <w:szCs w:val="24"/>
          <w:lang w:val="en-US"/>
        </w:rPr>
      </w:pPr>
      <w:r w:rsidRPr="005949E3">
        <w:rPr>
          <w:sz w:val="24"/>
          <w:szCs w:val="24"/>
          <w:lang w:val="en-US"/>
        </w:rPr>
        <w:t>Rasio</w:t>
      </w:r>
      <w:r w:rsidRPr="005949E3">
        <w:rPr>
          <w:sz w:val="24"/>
          <w:szCs w:val="24"/>
        </w:rPr>
        <w:t xml:space="preserve"> ketergantungan</w:t>
      </w:r>
      <w:r w:rsidRPr="005949E3">
        <w:rPr>
          <w:sz w:val="24"/>
          <w:szCs w:val="24"/>
          <w:lang w:val="en-US"/>
        </w:rPr>
        <w:t xml:space="preserve"> Kabupaten </w:t>
      </w:r>
      <w:r w:rsidR="0092170F">
        <w:rPr>
          <w:sz w:val="24"/>
          <w:szCs w:val="24"/>
          <w:lang w:val="en-US"/>
        </w:rPr>
        <w:t xml:space="preserve">Kepulauan Selayar </w:t>
      </w:r>
      <w:r w:rsidRPr="005949E3">
        <w:rPr>
          <w:sz w:val="24"/>
          <w:szCs w:val="24"/>
          <w:lang w:val="en-US"/>
        </w:rPr>
        <w:t xml:space="preserve">selama 5 tahun terakhir menunjukkan angka yang berfluktuasi. Pada </w:t>
      </w:r>
      <w:r w:rsidR="008A5F50" w:rsidRPr="005949E3">
        <w:rPr>
          <w:sz w:val="24"/>
          <w:szCs w:val="24"/>
          <w:lang w:val="en-US"/>
        </w:rPr>
        <w:t>tahun 2010</w:t>
      </w:r>
      <w:r w:rsidRPr="005949E3">
        <w:rPr>
          <w:sz w:val="24"/>
          <w:szCs w:val="24"/>
          <w:lang w:val="en-US"/>
        </w:rPr>
        <w:t xml:space="preserve"> sebesar </w:t>
      </w:r>
      <w:r w:rsidRPr="005949E3">
        <w:rPr>
          <w:rFonts w:eastAsia="Calibri"/>
          <w:sz w:val="24"/>
          <w:szCs w:val="24"/>
        </w:rPr>
        <w:t>57,12</w:t>
      </w:r>
      <w:r w:rsidRPr="005949E3">
        <w:rPr>
          <w:rFonts w:eastAsia="Calibri"/>
          <w:sz w:val="24"/>
          <w:szCs w:val="24"/>
          <w:lang w:val="en-US"/>
        </w:rPr>
        <w:t xml:space="preserve"> %, meningkat sebesar 5,09% pada tahun 2012 menjadi 62,21, akan tetapi kembali menurun pada tahun 2014 sebesar </w:t>
      </w:r>
      <w:r w:rsidRPr="005949E3">
        <w:rPr>
          <w:rFonts w:eastAsia="Calibri"/>
          <w:sz w:val="24"/>
          <w:szCs w:val="24"/>
        </w:rPr>
        <w:t>58,25</w:t>
      </w:r>
      <w:r w:rsidRPr="005949E3">
        <w:rPr>
          <w:rFonts w:eastAsia="Calibri"/>
          <w:sz w:val="24"/>
          <w:szCs w:val="24"/>
          <w:lang w:val="en-US"/>
        </w:rPr>
        <w:t>%.</w:t>
      </w:r>
      <w:r w:rsidR="00081761" w:rsidRPr="005949E3">
        <w:rPr>
          <w:rFonts w:eastAsia="Calibri"/>
          <w:sz w:val="24"/>
          <w:szCs w:val="24"/>
          <w:lang w:val="en-US"/>
        </w:rPr>
        <w:t xml:space="preserve"> P</w:t>
      </w:r>
      <w:r w:rsidR="00081761" w:rsidRPr="005949E3">
        <w:rPr>
          <w:sz w:val="24"/>
          <w:szCs w:val="24"/>
        </w:rPr>
        <w:t xml:space="preserve">ersentase </w:t>
      </w:r>
      <w:r w:rsidR="00081761" w:rsidRPr="005949E3">
        <w:rPr>
          <w:sz w:val="24"/>
          <w:szCs w:val="24"/>
          <w:lang w:val="en-US"/>
        </w:rPr>
        <w:t>angka ketergantungan</w:t>
      </w:r>
      <w:r w:rsidR="00081761" w:rsidRPr="005949E3">
        <w:rPr>
          <w:sz w:val="24"/>
          <w:szCs w:val="24"/>
        </w:rPr>
        <w:t xml:space="preserve"> yang semakin rendah menunjukkan semakin rendahnya beban yang ditanggung penduduk yang produktif untuk membiayai penduduk yang belum produktif dan tidak produktif lag</w:t>
      </w:r>
      <w:r w:rsidR="00081761" w:rsidRPr="005949E3">
        <w:rPr>
          <w:sz w:val="24"/>
          <w:szCs w:val="24"/>
          <w:lang w:val="en-US"/>
        </w:rPr>
        <w:t>i.</w:t>
      </w:r>
    </w:p>
    <w:p w:rsidR="00081761" w:rsidRPr="005949E3" w:rsidRDefault="00081761" w:rsidP="00E40032">
      <w:pPr>
        <w:spacing w:line="360" w:lineRule="auto"/>
        <w:ind w:left="720" w:firstLine="720"/>
        <w:contextualSpacing/>
        <w:jc w:val="both"/>
        <w:rPr>
          <w:rFonts w:eastAsia="Calibri"/>
          <w:sz w:val="24"/>
          <w:szCs w:val="24"/>
          <w:lang w:val="en-US"/>
        </w:rPr>
        <w:sectPr w:rsidR="00081761" w:rsidRPr="005949E3" w:rsidSect="00FD6292">
          <w:pgSz w:w="12240" w:h="18720" w:code="5"/>
          <w:pgMar w:top="1418" w:right="1418" w:bottom="1418" w:left="1701" w:header="709" w:footer="1032" w:gutter="0"/>
          <w:pgNumType w:start="67"/>
          <w:cols w:space="720"/>
          <w:docGrid w:linePitch="360"/>
        </w:sectPr>
      </w:pPr>
    </w:p>
    <w:p w:rsidR="002B53BC" w:rsidRPr="005949E3" w:rsidRDefault="002B53BC" w:rsidP="00E40032">
      <w:pPr>
        <w:tabs>
          <w:tab w:val="left" w:pos="400"/>
        </w:tabs>
        <w:spacing w:line="360" w:lineRule="auto"/>
        <w:contextualSpacing/>
        <w:jc w:val="center"/>
        <w:rPr>
          <w:color w:val="auto"/>
          <w:sz w:val="18"/>
          <w:szCs w:val="18"/>
        </w:rPr>
      </w:pPr>
      <w:r w:rsidRPr="005949E3">
        <w:rPr>
          <w:color w:val="auto"/>
          <w:sz w:val="18"/>
          <w:szCs w:val="18"/>
          <w:lang w:val="en-US"/>
        </w:rPr>
        <w:lastRenderedPageBreak/>
        <w:t>Tabel.</w:t>
      </w:r>
      <w:r w:rsidR="00A47B32" w:rsidRPr="005949E3">
        <w:rPr>
          <w:color w:val="auto"/>
          <w:sz w:val="18"/>
          <w:szCs w:val="18"/>
          <w:lang w:val="en-US"/>
        </w:rPr>
        <w:t xml:space="preserve"> 170</w:t>
      </w:r>
      <w:r w:rsidR="006F7F5B">
        <w:rPr>
          <w:color w:val="auto"/>
          <w:sz w:val="18"/>
          <w:szCs w:val="18"/>
          <w:lang w:val="en-US"/>
        </w:rPr>
        <w:t xml:space="preserve"> </w:t>
      </w:r>
      <w:r w:rsidR="002B7643" w:rsidRPr="005949E3">
        <w:rPr>
          <w:color w:val="auto"/>
          <w:sz w:val="18"/>
          <w:szCs w:val="18"/>
        </w:rPr>
        <w:t>(</w:t>
      </w:r>
      <w:r w:rsidRPr="005949E3">
        <w:rPr>
          <w:color w:val="auto"/>
          <w:sz w:val="18"/>
          <w:szCs w:val="18"/>
          <w:lang w:val="en-US"/>
        </w:rPr>
        <w:t>T-III.C.36</w:t>
      </w:r>
      <w:r w:rsidR="002B7643" w:rsidRPr="005949E3">
        <w:rPr>
          <w:color w:val="auto"/>
          <w:sz w:val="18"/>
          <w:szCs w:val="18"/>
        </w:rPr>
        <w:t>)</w:t>
      </w:r>
    </w:p>
    <w:p w:rsidR="002B53BC" w:rsidRPr="005949E3" w:rsidRDefault="002B53BC" w:rsidP="00E40032">
      <w:pPr>
        <w:spacing w:line="360" w:lineRule="auto"/>
        <w:contextualSpacing/>
        <w:jc w:val="center"/>
        <w:rPr>
          <w:color w:val="auto"/>
          <w:sz w:val="18"/>
          <w:szCs w:val="18"/>
          <w:lang w:val="en-US"/>
        </w:rPr>
      </w:pPr>
      <w:r w:rsidRPr="005949E3">
        <w:rPr>
          <w:color w:val="auto"/>
          <w:sz w:val="18"/>
          <w:szCs w:val="18"/>
          <w:lang w:val="en-US"/>
        </w:rPr>
        <w:t>Hasil Analisis Gambaran umum Kondisi Daerah</w:t>
      </w:r>
    </w:p>
    <w:p w:rsidR="002B53BC" w:rsidRPr="005949E3" w:rsidRDefault="002B53BC" w:rsidP="00E40032">
      <w:pPr>
        <w:spacing w:line="360" w:lineRule="auto"/>
        <w:contextualSpacing/>
        <w:jc w:val="center"/>
        <w:rPr>
          <w:color w:val="auto"/>
          <w:sz w:val="18"/>
          <w:szCs w:val="18"/>
          <w:lang w:val="en-US"/>
        </w:rPr>
      </w:pPr>
      <w:r w:rsidRPr="005949E3">
        <w:rPr>
          <w:color w:val="auto"/>
          <w:sz w:val="18"/>
          <w:szCs w:val="18"/>
          <w:lang w:val="en-US"/>
        </w:rPr>
        <w:t>Terhadap capaian Kinerja Penyelenggaraan Urusan Pemerintahan</w:t>
      </w:r>
    </w:p>
    <w:p w:rsidR="002B53BC" w:rsidRPr="005949E3" w:rsidRDefault="002B53BC" w:rsidP="00E40032">
      <w:pPr>
        <w:spacing w:line="360" w:lineRule="auto"/>
        <w:contextualSpacing/>
        <w:jc w:val="center"/>
        <w:rPr>
          <w:color w:val="auto"/>
          <w:sz w:val="24"/>
          <w:szCs w:val="24"/>
          <w:lang w:val="en-US"/>
        </w:rPr>
      </w:pPr>
      <w:r w:rsidRPr="005949E3">
        <w:rPr>
          <w:color w:val="auto"/>
          <w:sz w:val="18"/>
          <w:szCs w:val="18"/>
        </w:rPr>
        <w:t xml:space="preserve">Kabupaten </w:t>
      </w:r>
      <w:r w:rsidR="0092170F">
        <w:rPr>
          <w:color w:val="auto"/>
          <w:sz w:val="18"/>
          <w:szCs w:val="18"/>
        </w:rPr>
        <w:t xml:space="preserve">Kepulauan Selayar </w:t>
      </w:r>
    </w:p>
    <w:p w:rsidR="002B53BC" w:rsidRPr="005949E3" w:rsidRDefault="002B53BC" w:rsidP="00E40032">
      <w:pPr>
        <w:spacing w:line="360" w:lineRule="auto"/>
        <w:contextualSpacing/>
        <w:rPr>
          <w:color w:val="auto"/>
          <w:sz w:val="24"/>
          <w:szCs w:val="24"/>
          <w:lang w:val="en-US"/>
        </w:rPr>
      </w:pPr>
    </w:p>
    <w:tbl>
      <w:tblPr>
        <w:tblW w:w="1598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1092"/>
        <w:gridCol w:w="4686"/>
        <w:gridCol w:w="993"/>
        <w:gridCol w:w="992"/>
        <w:gridCol w:w="992"/>
        <w:gridCol w:w="992"/>
        <w:gridCol w:w="993"/>
        <w:gridCol w:w="1418"/>
        <w:gridCol w:w="3826"/>
      </w:tblGrid>
      <w:tr w:rsidR="00E23912" w:rsidRPr="005949E3" w:rsidTr="00EB4AC1">
        <w:tc>
          <w:tcPr>
            <w:tcW w:w="1092" w:type="dxa"/>
            <w:vMerge w:val="restart"/>
            <w:shd w:val="clear" w:color="auto" w:fill="D9D9D9" w:themeFill="background1" w:themeFillShade="D9"/>
            <w:vAlign w:val="center"/>
          </w:tcPr>
          <w:p w:rsidR="00E23912" w:rsidRPr="005949E3" w:rsidRDefault="00E23912" w:rsidP="005A5D2D">
            <w:pPr>
              <w:spacing w:line="360" w:lineRule="auto"/>
              <w:contextualSpacing/>
              <w:rPr>
                <w:b/>
                <w:color w:val="auto"/>
                <w:sz w:val="18"/>
                <w:szCs w:val="18"/>
                <w:lang w:val="en-US"/>
              </w:rPr>
            </w:pPr>
            <w:r w:rsidRPr="005949E3">
              <w:rPr>
                <w:b/>
                <w:color w:val="auto"/>
                <w:sz w:val="18"/>
                <w:szCs w:val="18"/>
                <w:lang w:val="en-US"/>
              </w:rPr>
              <w:t>No.</w:t>
            </w:r>
          </w:p>
        </w:tc>
        <w:tc>
          <w:tcPr>
            <w:tcW w:w="4686" w:type="dxa"/>
            <w:vMerge w:val="restart"/>
            <w:shd w:val="clear" w:color="auto" w:fill="D9D9D9" w:themeFill="background1" w:themeFillShade="D9"/>
            <w:vAlign w:val="center"/>
          </w:tcPr>
          <w:p w:rsidR="00E23912" w:rsidRPr="005949E3" w:rsidRDefault="00E23912" w:rsidP="005A5D2D">
            <w:pPr>
              <w:spacing w:line="360" w:lineRule="auto"/>
              <w:contextualSpacing/>
              <w:jc w:val="center"/>
              <w:rPr>
                <w:b/>
                <w:color w:val="auto"/>
                <w:sz w:val="18"/>
                <w:szCs w:val="18"/>
                <w:lang w:val="en-US"/>
              </w:rPr>
            </w:pPr>
            <w:r w:rsidRPr="005949E3">
              <w:rPr>
                <w:b/>
                <w:color w:val="auto"/>
                <w:sz w:val="18"/>
                <w:szCs w:val="18"/>
                <w:lang w:val="en-US"/>
              </w:rPr>
              <w:t>Aspek/focus/Bidang Urusan/Indikator kinerja Pembangunan Daerah</w:t>
            </w:r>
          </w:p>
        </w:tc>
        <w:tc>
          <w:tcPr>
            <w:tcW w:w="4962" w:type="dxa"/>
            <w:gridSpan w:val="5"/>
            <w:shd w:val="clear" w:color="auto" w:fill="D9D9D9" w:themeFill="background1" w:themeFillShade="D9"/>
            <w:vAlign w:val="center"/>
          </w:tcPr>
          <w:p w:rsidR="00E23912" w:rsidRPr="005949E3" w:rsidRDefault="00E23912" w:rsidP="005A5D2D">
            <w:pPr>
              <w:spacing w:line="360" w:lineRule="auto"/>
              <w:contextualSpacing/>
              <w:jc w:val="center"/>
              <w:rPr>
                <w:b/>
                <w:color w:val="auto"/>
                <w:sz w:val="18"/>
                <w:szCs w:val="18"/>
                <w:lang w:val="en-US"/>
              </w:rPr>
            </w:pPr>
            <w:r w:rsidRPr="005949E3">
              <w:rPr>
                <w:b/>
                <w:color w:val="auto"/>
                <w:sz w:val="18"/>
                <w:szCs w:val="18"/>
                <w:lang w:val="en-US"/>
              </w:rPr>
              <w:t>Capaian Kinerja</w:t>
            </w:r>
          </w:p>
        </w:tc>
        <w:tc>
          <w:tcPr>
            <w:tcW w:w="1418" w:type="dxa"/>
            <w:vMerge w:val="restart"/>
            <w:shd w:val="clear" w:color="auto" w:fill="D9D9D9" w:themeFill="background1" w:themeFillShade="D9"/>
            <w:vAlign w:val="center"/>
          </w:tcPr>
          <w:p w:rsidR="00E23912" w:rsidRPr="005949E3" w:rsidRDefault="00E23912" w:rsidP="005A5D2D">
            <w:pPr>
              <w:spacing w:line="360" w:lineRule="auto"/>
              <w:contextualSpacing/>
              <w:jc w:val="center"/>
              <w:rPr>
                <w:b/>
                <w:color w:val="auto"/>
                <w:sz w:val="18"/>
                <w:szCs w:val="18"/>
                <w:lang w:val="en-US"/>
              </w:rPr>
            </w:pPr>
            <w:r w:rsidRPr="005949E3">
              <w:rPr>
                <w:b/>
                <w:color w:val="auto"/>
                <w:sz w:val="18"/>
                <w:szCs w:val="18"/>
                <w:lang w:val="en-US"/>
              </w:rPr>
              <w:t>Standar</w:t>
            </w:r>
          </w:p>
        </w:tc>
        <w:tc>
          <w:tcPr>
            <w:tcW w:w="3826" w:type="dxa"/>
            <w:vMerge w:val="restart"/>
            <w:shd w:val="clear" w:color="auto" w:fill="D9D9D9" w:themeFill="background1" w:themeFillShade="D9"/>
            <w:vAlign w:val="center"/>
          </w:tcPr>
          <w:p w:rsidR="00E23912" w:rsidRPr="005949E3" w:rsidRDefault="00E23912" w:rsidP="005A5D2D">
            <w:pPr>
              <w:pStyle w:val="NoSpacing"/>
              <w:spacing w:line="360" w:lineRule="auto"/>
              <w:contextualSpacing/>
              <w:jc w:val="center"/>
              <w:rPr>
                <w:rFonts w:ascii="Times New Roman" w:hAnsi="Times New Roman"/>
                <w:b/>
                <w:sz w:val="18"/>
                <w:szCs w:val="18"/>
                <w:lang w:val="id-ID"/>
              </w:rPr>
            </w:pPr>
            <w:r w:rsidRPr="005949E3">
              <w:rPr>
                <w:rFonts w:ascii="Times New Roman" w:hAnsi="Times New Roman"/>
                <w:b/>
                <w:sz w:val="18"/>
                <w:szCs w:val="18"/>
                <w:lang w:val="id-ID"/>
              </w:rPr>
              <w:t>Interpretasi</w:t>
            </w:r>
          </w:p>
          <w:p w:rsidR="00E23912" w:rsidRPr="005949E3" w:rsidRDefault="00E23912" w:rsidP="005A5D2D">
            <w:pPr>
              <w:pStyle w:val="NoSpacing"/>
              <w:spacing w:line="360" w:lineRule="auto"/>
              <w:contextualSpacing/>
              <w:jc w:val="center"/>
              <w:rPr>
                <w:rFonts w:ascii="Times New Roman" w:hAnsi="Times New Roman"/>
                <w:b/>
                <w:sz w:val="18"/>
                <w:szCs w:val="18"/>
                <w:lang w:val="id-ID"/>
              </w:rPr>
            </w:pPr>
            <w:r w:rsidRPr="005949E3">
              <w:rPr>
                <w:rFonts w:ascii="Times New Roman" w:hAnsi="Times New Roman"/>
                <w:b/>
                <w:sz w:val="18"/>
                <w:szCs w:val="18"/>
                <w:lang w:val="id-ID"/>
              </w:rPr>
              <w:t>Belumtercapai (&lt;)</w:t>
            </w:r>
          </w:p>
          <w:p w:rsidR="00E23912" w:rsidRPr="005949E3" w:rsidRDefault="00E23912" w:rsidP="005A5D2D">
            <w:pPr>
              <w:pStyle w:val="NoSpacing"/>
              <w:spacing w:line="360" w:lineRule="auto"/>
              <w:ind w:left="-688" w:firstLine="688"/>
              <w:contextualSpacing/>
              <w:jc w:val="center"/>
              <w:rPr>
                <w:rFonts w:ascii="Times New Roman" w:hAnsi="Times New Roman"/>
                <w:b/>
                <w:sz w:val="18"/>
                <w:szCs w:val="18"/>
                <w:lang w:val="id-ID"/>
              </w:rPr>
            </w:pPr>
            <w:r w:rsidRPr="005949E3">
              <w:rPr>
                <w:rFonts w:ascii="Times New Roman" w:hAnsi="Times New Roman"/>
                <w:b/>
                <w:sz w:val="18"/>
                <w:szCs w:val="18"/>
                <w:lang w:val="id-ID"/>
              </w:rPr>
              <w:t>Sesuai (=)</w:t>
            </w:r>
          </w:p>
          <w:p w:rsidR="00E23912" w:rsidRPr="005949E3" w:rsidRDefault="00E23912" w:rsidP="005A5D2D">
            <w:pPr>
              <w:spacing w:line="360" w:lineRule="auto"/>
              <w:contextualSpacing/>
              <w:jc w:val="center"/>
              <w:rPr>
                <w:b/>
                <w:color w:val="auto"/>
                <w:sz w:val="18"/>
                <w:szCs w:val="18"/>
                <w:lang w:val="en-US"/>
              </w:rPr>
            </w:pPr>
            <w:r w:rsidRPr="005949E3">
              <w:rPr>
                <w:b/>
                <w:color w:val="auto"/>
                <w:sz w:val="18"/>
                <w:szCs w:val="18"/>
              </w:rPr>
              <w:t>Melampaui (&gt;)</w:t>
            </w:r>
          </w:p>
        </w:tc>
      </w:tr>
      <w:tr w:rsidR="00E23912" w:rsidRPr="005949E3" w:rsidTr="00EB4AC1">
        <w:tc>
          <w:tcPr>
            <w:tcW w:w="1092" w:type="dxa"/>
            <w:vMerge/>
            <w:shd w:val="clear" w:color="auto" w:fill="auto"/>
            <w:vAlign w:val="center"/>
          </w:tcPr>
          <w:p w:rsidR="00E23912" w:rsidRPr="005949E3" w:rsidRDefault="00E23912" w:rsidP="005A5D2D">
            <w:pPr>
              <w:spacing w:line="360" w:lineRule="auto"/>
              <w:contextualSpacing/>
              <w:rPr>
                <w:b/>
                <w:color w:val="auto"/>
                <w:sz w:val="18"/>
                <w:szCs w:val="18"/>
                <w:lang w:val="en-US"/>
              </w:rPr>
            </w:pPr>
          </w:p>
        </w:tc>
        <w:tc>
          <w:tcPr>
            <w:tcW w:w="4686" w:type="dxa"/>
            <w:vMerge/>
            <w:shd w:val="clear" w:color="auto" w:fill="auto"/>
            <w:vAlign w:val="center"/>
          </w:tcPr>
          <w:p w:rsidR="00E23912" w:rsidRPr="005949E3" w:rsidRDefault="00E23912" w:rsidP="005A5D2D">
            <w:pPr>
              <w:spacing w:line="360" w:lineRule="auto"/>
              <w:contextualSpacing/>
              <w:rPr>
                <w:b/>
                <w:color w:val="auto"/>
                <w:sz w:val="18"/>
                <w:szCs w:val="18"/>
                <w:lang w:val="en-US"/>
              </w:rPr>
            </w:pPr>
          </w:p>
        </w:tc>
        <w:tc>
          <w:tcPr>
            <w:tcW w:w="993" w:type="dxa"/>
            <w:shd w:val="clear" w:color="auto" w:fill="D9D9D9" w:themeFill="background1" w:themeFillShade="D9"/>
            <w:vAlign w:val="center"/>
          </w:tcPr>
          <w:p w:rsidR="00E23912" w:rsidRPr="005949E3" w:rsidRDefault="00E23912" w:rsidP="005A5D2D">
            <w:pPr>
              <w:spacing w:line="360" w:lineRule="auto"/>
              <w:contextualSpacing/>
              <w:jc w:val="center"/>
              <w:rPr>
                <w:b/>
                <w:color w:val="auto"/>
                <w:sz w:val="18"/>
                <w:szCs w:val="18"/>
                <w:lang w:val="en-US"/>
              </w:rPr>
            </w:pPr>
            <w:r w:rsidRPr="005949E3">
              <w:rPr>
                <w:b/>
                <w:color w:val="auto"/>
                <w:sz w:val="18"/>
                <w:szCs w:val="18"/>
                <w:lang w:val="en-US"/>
              </w:rPr>
              <w:t>2011</w:t>
            </w:r>
          </w:p>
        </w:tc>
        <w:tc>
          <w:tcPr>
            <w:tcW w:w="992" w:type="dxa"/>
            <w:shd w:val="clear" w:color="auto" w:fill="D9D9D9" w:themeFill="background1" w:themeFillShade="D9"/>
            <w:vAlign w:val="center"/>
          </w:tcPr>
          <w:p w:rsidR="00E23912" w:rsidRPr="005949E3" w:rsidRDefault="00E23912" w:rsidP="005A5D2D">
            <w:pPr>
              <w:spacing w:line="360" w:lineRule="auto"/>
              <w:contextualSpacing/>
              <w:jc w:val="center"/>
              <w:rPr>
                <w:b/>
                <w:color w:val="auto"/>
                <w:sz w:val="18"/>
                <w:szCs w:val="18"/>
                <w:lang w:val="en-US"/>
              </w:rPr>
            </w:pPr>
            <w:r w:rsidRPr="005949E3">
              <w:rPr>
                <w:b/>
                <w:color w:val="auto"/>
                <w:sz w:val="18"/>
                <w:szCs w:val="18"/>
                <w:lang w:val="en-US"/>
              </w:rPr>
              <w:t>2012</w:t>
            </w:r>
          </w:p>
        </w:tc>
        <w:tc>
          <w:tcPr>
            <w:tcW w:w="992" w:type="dxa"/>
            <w:shd w:val="clear" w:color="auto" w:fill="D9D9D9" w:themeFill="background1" w:themeFillShade="D9"/>
            <w:vAlign w:val="center"/>
          </w:tcPr>
          <w:p w:rsidR="00E23912" w:rsidRPr="005949E3" w:rsidRDefault="00E23912" w:rsidP="005A5D2D">
            <w:pPr>
              <w:spacing w:line="360" w:lineRule="auto"/>
              <w:contextualSpacing/>
              <w:jc w:val="center"/>
              <w:rPr>
                <w:b/>
                <w:color w:val="auto"/>
                <w:sz w:val="18"/>
                <w:szCs w:val="18"/>
                <w:lang w:val="en-US"/>
              </w:rPr>
            </w:pPr>
            <w:r w:rsidRPr="005949E3">
              <w:rPr>
                <w:b/>
                <w:color w:val="auto"/>
                <w:sz w:val="18"/>
                <w:szCs w:val="18"/>
                <w:lang w:val="en-US"/>
              </w:rPr>
              <w:t>2013</w:t>
            </w:r>
          </w:p>
        </w:tc>
        <w:tc>
          <w:tcPr>
            <w:tcW w:w="992" w:type="dxa"/>
            <w:shd w:val="clear" w:color="auto" w:fill="D9D9D9" w:themeFill="background1" w:themeFillShade="D9"/>
            <w:vAlign w:val="center"/>
          </w:tcPr>
          <w:p w:rsidR="00E23912" w:rsidRPr="005949E3" w:rsidRDefault="00E23912" w:rsidP="005A5D2D">
            <w:pPr>
              <w:spacing w:line="360" w:lineRule="auto"/>
              <w:contextualSpacing/>
              <w:jc w:val="center"/>
              <w:rPr>
                <w:b/>
                <w:color w:val="auto"/>
                <w:sz w:val="18"/>
                <w:szCs w:val="18"/>
                <w:lang w:val="en-US"/>
              </w:rPr>
            </w:pPr>
            <w:r w:rsidRPr="005949E3">
              <w:rPr>
                <w:b/>
                <w:color w:val="auto"/>
                <w:sz w:val="18"/>
                <w:szCs w:val="18"/>
                <w:lang w:val="en-US"/>
              </w:rPr>
              <w:t>2014</w:t>
            </w:r>
          </w:p>
        </w:tc>
        <w:tc>
          <w:tcPr>
            <w:tcW w:w="993" w:type="dxa"/>
            <w:shd w:val="clear" w:color="auto" w:fill="D9D9D9" w:themeFill="background1" w:themeFillShade="D9"/>
            <w:vAlign w:val="center"/>
          </w:tcPr>
          <w:p w:rsidR="00E23912" w:rsidRPr="005949E3" w:rsidRDefault="00E23912" w:rsidP="005A5D2D">
            <w:pPr>
              <w:spacing w:line="360" w:lineRule="auto"/>
              <w:contextualSpacing/>
              <w:jc w:val="center"/>
              <w:rPr>
                <w:b/>
                <w:color w:val="auto"/>
                <w:sz w:val="18"/>
                <w:szCs w:val="18"/>
                <w:lang w:val="en-US"/>
              </w:rPr>
            </w:pPr>
            <w:r w:rsidRPr="005949E3">
              <w:rPr>
                <w:b/>
                <w:color w:val="auto"/>
                <w:sz w:val="18"/>
                <w:szCs w:val="18"/>
                <w:lang w:val="en-US"/>
              </w:rPr>
              <w:t>2015</w:t>
            </w:r>
          </w:p>
        </w:tc>
        <w:tc>
          <w:tcPr>
            <w:tcW w:w="1418" w:type="dxa"/>
            <w:vMerge/>
            <w:shd w:val="clear" w:color="auto" w:fill="auto"/>
          </w:tcPr>
          <w:p w:rsidR="00E23912" w:rsidRPr="005949E3" w:rsidRDefault="00E23912" w:rsidP="005A5D2D">
            <w:pPr>
              <w:spacing w:line="360" w:lineRule="auto"/>
              <w:contextualSpacing/>
              <w:rPr>
                <w:b/>
                <w:color w:val="auto"/>
                <w:sz w:val="18"/>
                <w:szCs w:val="18"/>
                <w:lang w:val="en-US"/>
              </w:rPr>
            </w:pPr>
          </w:p>
        </w:tc>
        <w:tc>
          <w:tcPr>
            <w:tcW w:w="3826" w:type="dxa"/>
            <w:vMerge/>
            <w:shd w:val="clear" w:color="auto" w:fill="auto"/>
          </w:tcPr>
          <w:p w:rsidR="00E23912" w:rsidRPr="005949E3" w:rsidRDefault="00E23912" w:rsidP="005A5D2D">
            <w:pPr>
              <w:spacing w:line="360" w:lineRule="auto"/>
              <w:contextualSpacing/>
              <w:rPr>
                <w:b/>
                <w:color w:val="auto"/>
                <w:sz w:val="18"/>
                <w:szCs w:val="18"/>
                <w:lang w:val="en-US"/>
              </w:rPr>
            </w:pPr>
          </w:p>
        </w:tc>
      </w:tr>
      <w:tr w:rsidR="00E23912" w:rsidRPr="005949E3" w:rsidTr="00EB4AC1">
        <w:tc>
          <w:tcPr>
            <w:tcW w:w="1092" w:type="dxa"/>
            <w:shd w:val="clear" w:color="auto" w:fill="F2F2F2" w:themeFill="background1" w:themeFillShade="F2"/>
            <w:vAlign w:val="center"/>
          </w:tcPr>
          <w:p w:rsidR="00E23912" w:rsidRPr="005949E3" w:rsidRDefault="00E23912" w:rsidP="005A5D2D">
            <w:pPr>
              <w:spacing w:line="360" w:lineRule="auto"/>
              <w:contextualSpacing/>
              <w:rPr>
                <w:color w:val="auto"/>
                <w:sz w:val="18"/>
                <w:szCs w:val="18"/>
                <w:lang w:val="en-US"/>
              </w:rPr>
            </w:pPr>
            <w:r w:rsidRPr="005949E3">
              <w:rPr>
                <w:color w:val="auto"/>
                <w:sz w:val="18"/>
                <w:szCs w:val="18"/>
                <w:lang w:val="en-US"/>
              </w:rPr>
              <w:t>1</w:t>
            </w:r>
          </w:p>
        </w:tc>
        <w:tc>
          <w:tcPr>
            <w:tcW w:w="14892" w:type="dxa"/>
            <w:gridSpan w:val="8"/>
            <w:shd w:val="clear" w:color="auto" w:fill="F2F2F2" w:themeFill="background1" w:themeFillShade="F2"/>
            <w:vAlign w:val="center"/>
          </w:tcPr>
          <w:p w:rsidR="00E23912" w:rsidRPr="005949E3" w:rsidRDefault="00E23912" w:rsidP="005A5D2D">
            <w:pPr>
              <w:spacing w:line="360" w:lineRule="auto"/>
              <w:contextualSpacing/>
              <w:rPr>
                <w:color w:val="auto"/>
                <w:sz w:val="18"/>
                <w:szCs w:val="18"/>
                <w:lang w:val="en-US"/>
              </w:rPr>
            </w:pPr>
            <w:r w:rsidRPr="005949E3">
              <w:rPr>
                <w:color w:val="auto"/>
                <w:sz w:val="18"/>
                <w:szCs w:val="18"/>
                <w:lang w:val="en-US"/>
              </w:rPr>
              <w:t>KESEJAHTERAAN MASYARAKAT</w:t>
            </w:r>
          </w:p>
        </w:tc>
      </w:tr>
      <w:tr w:rsidR="00E23912" w:rsidRPr="005949E3" w:rsidTr="00EB4AC1">
        <w:tc>
          <w:tcPr>
            <w:tcW w:w="1092" w:type="dxa"/>
            <w:shd w:val="clear" w:color="auto" w:fill="F2F2F2" w:themeFill="background1" w:themeFillShade="F2"/>
            <w:vAlign w:val="center"/>
          </w:tcPr>
          <w:p w:rsidR="00E23912" w:rsidRPr="005949E3" w:rsidRDefault="00E23912" w:rsidP="005A5D2D">
            <w:pPr>
              <w:spacing w:line="360" w:lineRule="auto"/>
              <w:contextualSpacing/>
              <w:rPr>
                <w:color w:val="auto"/>
                <w:sz w:val="18"/>
                <w:szCs w:val="18"/>
                <w:lang w:val="en-US"/>
              </w:rPr>
            </w:pPr>
            <w:r w:rsidRPr="005949E3">
              <w:rPr>
                <w:color w:val="auto"/>
                <w:sz w:val="18"/>
                <w:szCs w:val="18"/>
                <w:lang w:val="en-US"/>
              </w:rPr>
              <w:t>1.1</w:t>
            </w:r>
          </w:p>
        </w:tc>
        <w:tc>
          <w:tcPr>
            <w:tcW w:w="14892" w:type="dxa"/>
            <w:gridSpan w:val="8"/>
            <w:shd w:val="clear" w:color="auto" w:fill="F2F2F2" w:themeFill="background1" w:themeFillShade="F2"/>
            <w:vAlign w:val="center"/>
          </w:tcPr>
          <w:p w:rsidR="00E23912" w:rsidRPr="005949E3" w:rsidRDefault="00E23912" w:rsidP="005A5D2D">
            <w:pPr>
              <w:spacing w:line="360" w:lineRule="auto"/>
              <w:contextualSpacing/>
              <w:rPr>
                <w:color w:val="auto"/>
                <w:sz w:val="18"/>
                <w:szCs w:val="18"/>
                <w:lang w:val="en-US"/>
              </w:rPr>
            </w:pPr>
            <w:r w:rsidRPr="005949E3">
              <w:rPr>
                <w:color w:val="auto"/>
                <w:sz w:val="18"/>
                <w:szCs w:val="18"/>
                <w:lang w:val="en-US"/>
              </w:rPr>
              <w:t>KESEJAHTERAAN DAN PEMERATAAN EKONOMI</w:t>
            </w:r>
          </w:p>
        </w:tc>
      </w:tr>
      <w:tr w:rsidR="00E23912" w:rsidRPr="005949E3" w:rsidTr="00EB4AC1">
        <w:tc>
          <w:tcPr>
            <w:tcW w:w="1092" w:type="dxa"/>
            <w:shd w:val="clear" w:color="auto" w:fill="F2F2F2" w:themeFill="background1" w:themeFillShade="F2"/>
            <w:vAlign w:val="center"/>
          </w:tcPr>
          <w:p w:rsidR="00E23912" w:rsidRPr="005949E3" w:rsidRDefault="00E23912" w:rsidP="005A5D2D">
            <w:pPr>
              <w:spacing w:line="360" w:lineRule="auto"/>
              <w:contextualSpacing/>
              <w:rPr>
                <w:color w:val="auto"/>
                <w:sz w:val="18"/>
                <w:szCs w:val="18"/>
                <w:lang w:val="en-US"/>
              </w:rPr>
            </w:pPr>
            <w:r w:rsidRPr="005949E3">
              <w:rPr>
                <w:color w:val="auto"/>
                <w:sz w:val="18"/>
                <w:szCs w:val="18"/>
                <w:lang w:val="en-US"/>
              </w:rPr>
              <w:t>1.1.1</w:t>
            </w:r>
          </w:p>
        </w:tc>
        <w:tc>
          <w:tcPr>
            <w:tcW w:w="14892" w:type="dxa"/>
            <w:gridSpan w:val="8"/>
            <w:shd w:val="clear" w:color="auto" w:fill="F2F2F2" w:themeFill="background1" w:themeFillShade="F2"/>
            <w:vAlign w:val="center"/>
          </w:tcPr>
          <w:p w:rsidR="00E23912" w:rsidRPr="005949E3" w:rsidRDefault="00E23912" w:rsidP="005A5D2D">
            <w:pPr>
              <w:spacing w:line="360" w:lineRule="auto"/>
              <w:contextualSpacing/>
              <w:rPr>
                <w:color w:val="auto"/>
                <w:sz w:val="18"/>
                <w:szCs w:val="18"/>
                <w:lang w:val="en-US"/>
              </w:rPr>
            </w:pPr>
            <w:r w:rsidRPr="005949E3">
              <w:rPr>
                <w:color w:val="auto"/>
                <w:sz w:val="18"/>
                <w:szCs w:val="18"/>
                <w:lang w:val="en-US"/>
              </w:rPr>
              <w:t>Otonomi Daerah, Pemerintahan Umum, Administrasi  Keuangan daerah, Perangkat daerah, Kepegawaian dan Persandian</w:t>
            </w:r>
          </w:p>
        </w:tc>
      </w:tr>
      <w:tr w:rsidR="00E23912" w:rsidRPr="005949E3" w:rsidTr="00EB4AC1">
        <w:tc>
          <w:tcPr>
            <w:tcW w:w="1092" w:type="dxa"/>
            <w:shd w:val="clear" w:color="auto" w:fill="auto"/>
            <w:vAlign w:val="center"/>
          </w:tcPr>
          <w:p w:rsidR="00E23912" w:rsidRPr="005949E3" w:rsidRDefault="00E23912" w:rsidP="005A5D2D">
            <w:pPr>
              <w:spacing w:line="360" w:lineRule="auto"/>
              <w:contextualSpacing/>
              <w:rPr>
                <w:color w:val="auto"/>
                <w:sz w:val="18"/>
                <w:szCs w:val="18"/>
                <w:lang w:val="en-US"/>
              </w:rPr>
            </w:pPr>
            <w:r w:rsidRPr="005949E3">
              <w:rPr>
                <w:color w:val="auto"/>
                <w:sz w:val="18"/>
                <w:szCs w:val="18"/>
                <w:lang w:val="en-US"/>
              </w:rPr>
              <w:t>1.1.1.1</w:t>
            </w:r>
          </w:p>
        </w:tc>
        <w:tc>
          <w:tcPr>
            <w:tcW w:w="4686" w:type="dxa"/>
            <w:shd w:val="clear" w:color="auto" w:fill="auto"/>
            <w:vAlign w:val="center"/>
          </w:tcPr>
          <w:p w:rsidR="00E23912" w:rsidRPr="005949E3" w:rsidRDefault="00E23912" w:rsidP="005A5D2D">
            <w:pPr>
              <w:pStyle w:val="NoSpacing"/>
              <w:spacing w:line="360" w:lineRule="auto"/>
              <w:contextualSpacing/>
              <w:rPr>
                <w:rFonts w:ascii="Times New Roman" w:hAnsi="Times New Roman"/>
                <w:sz w:val="18"/>
                <w:szCs w:val="18"/>
                <w:lang w:val="id-ID"/>
              </w:rPr>
            </w:pPr>
            <w:r w:rsidRPr="005949E3">
              <w:rPr>
                <w:rFonts w:ascii="Times New Roman" w:hAnsi="Times New Roman"/>
                <w:sz w:val="18"/>
                <w:szCs w:val="18"/>
                <w:lang w:val="id-ID"/>
              </w:rPr>
              <w:t>Pertumbuhan PDRB</w:t>
            </w:r>
          </w:p>
        </w:tc>
        <w:tc>
          <w:tcPr>
            <w:tcW w:w="993"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8,88</w:t>
            </w:r>
          </w:p>
        </w:tc>
        <w:tc>
          <w:tcPr>
            <w:tcW w:w="992"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7,88</w:t>
            </w:r>
          </w:p>
        </w:tc>
        <w:tc>
          <w:tcPr>
            <w:tcW w:w="992"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9,18</w:t>
            </w:r>
          </w:p>
        </w:tc>
        <w:tc>
          <w:tcPr>
            <w:tcW w:w="992"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9,18</w:t>
            </w:r>
          </w:p>
        </w:tc>
        <w:tc>
          <w:tcPr>
            <w:tcW w:w="993"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lang w:val="id-ID"/>
              </w:rPr>
            </w:pPr>
          </w:p>
        </w:tc>
        <w:tc>
          <w:tcPr>
            <w:tcW w:w="1418"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rPr>
            </w:pPr>
            <w:r w:rsidRPr="005949E3">
              <w:rPr>
                <w:rFonts w:ascii="Times New Roman" w:hAnsi="Times New Roman"/>
                <w:sz w:val="18"/>
                <w:szCs w:val="18"/>
              </w:rPr>
              <w:t>7,57</w:t>
            </w:r>
          </w:p>
        </w:tc>
        <w:tc>
          <w:tcPr>
            <w:tcW w:w="3826" w:type="dxa"/>
            <w:shd w:val="clear" w:color="auto" w:fill="auto"/>
            <w:vAlign w:val="center"/>
          </w:tcPr>
          <w:p w:rsidR="00E23912" w:rsidRPr="005949E3" w:rsidRDefault="00E23912" w:rsidP="005A5D2D">
            <w:pPr>
              <w:spacing w:line="360" w:lineRule="auto"/>
              <w:contextualSpacing/>
              <w:jc w:val="center"/>
              <w:rPr>
                <w:color w:val="auto"/>
                <w:sz w:val="18"/>
                <w:szCs w:val="18"/>
                <w:lang w:val="fi-FI"/>
              </w:rPr>
            </w:pPr>
            <w:r w:rsidRPr="005949E3">
              <w:rPr>
                <w:b/>
                <w:color w:val="auto"/>
                <w:sz w:val="18"/>
                <w:szCs w:val="18"/>
              </w:rPr>
              <w:t>(&gt;)</w:t>
            </w:r>
          </w:p>
          <w:p w:rsidR="00E23912" w:rsidRPr="005949E3" w:rsidRDefault="00E23912" w:rsidP="005A5D2D">
            <w:pPr>
              <w:spacing w:line="360" w:lineRule="auto"/>
              <w:contextualSpacing/>
              <w:rPr>
                <w:color w:val="auto"/>
                <w:sz w:val="18"/>
                <w:szCs w:val="18"/>
                <w:lang w:val="fi-FI"/>
              </w:rPr>
            </w:pPr>
          </w:p>
        </w:tc>
      </w:tr>
      <w:tr w:rsidR="00E23912" w:rsidRPr="005949E3" w:rsidTr="00EB4AC1">
        <w:tc>
          <w:tcPr>
            <w:tcW w:w="1092" w:type="dxa"/>
            <w:shd w:val="clear" w:color="auto" w:fill="auto"/>
            <w:vAlign w:val="center"/>
          </w:tcPr>
          <w:p w:rsidR="00E23912" w:rsidRPr="005949E3" w:rsidRDefault="00E23912" w:rsidP="005A5D2D">
            <w:pPr>
              <w:spacing w:line="360" w:lineRule="auto"/>
              <w:contextualSpacing/>
              <w:rPr>
                <w:color w:val="auto"/>
                <w:sz w:val="18"/>
                <w:szCs w:val="18"/>
                <w:lang w:val="en-US"/>
              </w:rPr>
            </w:pPr>
            <w:r w:rsidRPr="005949E3">
              <w:rPr>
                <w:color w:val="auto"/>
                <w:sz w:val="18"/>
                <w:szCs w:val="18"/>
                <w:lang w:val="en-US"/>
              </w:rPr>
              <w:t>1.1.1.2</w:t>
            </w:r>
          </w:p>
        </w:tc>
        <w:tc>
          <w:tcPr>
            <w:tcW w:w="4686" w:type="dxa"/>
            <w:shd w:val="clear" w:color="auto" w:fill="auto"/>
            <w:vAlign w:val="center"/>
          </w:tcPr>
          <w:p w:rsidR="00E23912" w:rsidRPr="005949E3" w:rsidRDefault="00E23912" w:rsidP="005A5D2D">
            <w:pPr>
              <w:pStyle w:val="NoSpacing"/>
              <w:spacing w:line="360" w:lineRule="auto"/>
              <w:contextualSpacing/>
              <w:rPr>
                <w:rFonts w:ascii="Times New Roman" w:hAnsi="Times New Roman"/>
                <w:sz w:val="18"/>
                <w:szCs w:val="18"/>
                <w:lang w:val="id-ID"/>
              </w:rPr>
            </w:pPr>
            <w:r w:rsidRPr="005949E3">
              <w:rPr>
                <w:rFonts w:ascii="Times New Roman" w:hAnsi="Times New Roman"/>
                <w:sz w:val="18"/>
                <w:szCs w:val="18"/>
                <w:lang w:val="id-ID"/>
              </w:rPr>
              <w:t>Laju Inflasi</w:t>
            </w:r>
          </w:p>
        </w:tc>
        <w:tc>
          <w:tcPr>
            <w:tcW w:w="993"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6,8</w:t>
            </w:r>
          </w:p>
        </w:tc>
        <w:tc>
          <w:tcPr>
            <w:tcW w:w="992"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6,4</w:t>
            </w:r>
          </w:p>
        </w:tc>
        <w:tc>
          <w:tcPr>
            <w:tcW w:w="992"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11,12</w:t>
            </w:r>
          </w:p>
        </w:tc>
        <w:tc>
          <w:tcPr>
            <w:tcW w:w="992"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9,21</w:t>
            </w:r>
          </w:p>
        </w:tc>
        <w:tc>
          <w:tcPr>
            <w:tcW w:w="993"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lang w:val="id-ID"/>
              </w:rPr>
            </w:pPr>
          </w:p>
        </w:tc>
        <w:tc>
          <w:tcPr>
            <w:tcW w:w="1418"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rPr>
            </w:pPr>
          </w:p>
        </w:tc>
        <w:tc>
          <w:tcPr>
            <w:tcW w:w="3826" w:type="dxa"/>
            <w:shd w:val="clear" w:color="auto" w:fill="auto"/>
            <w:vAlign w:val="center"/>
          </w:tcPr>
          <w:p w:rsidR="00E23912" w:rsidRPr="005949E3" w:rsidRDefault="00E23912" w:rsidP="005A5D2D">
            <w:pPr>
              <w:spacing w:line="360" w:lineRule="auto"/>
              <w:contextualSpacing/>
              <w:jc w:val="center"/>
              <w:rPr>
                <w:b/>
                <w:color w:val="auto"/>
                <w:sz w:val="18"/>
                <w:szCs w:val="18"/>
              </w:rPr>
            </w:pPr>
          </w:p>
        </w:tc>
      </w:tr>
      <w:tr w:rsidR="00E23912" w:rsidRPr="005949E3" w:rsidTr="00EB4AC1">
        <w:tc>
          <w:tcPr>
            <w:tcW w:w="1092" w:type="dxa"/>
            <w:shd w:val="clear" w:color="auto" w:fill="auto"/>
            <w:vAlign w:val="center"/>
          </w:tcPr>
          <w:p w:rsidR="00E23912" w:rsidRPr="005949E3" w:rsidRDefault="00E23912" w:rsidP="005A5D2D">
            <w:pPr>
              <w:spacing w:line="360" w:lineRule="auto"/>
              <w:contextualSpacing/>
              <w:rPr>
                <w:color w:val="auto"/>
                <w:sz w:val="18"/>
                <w:szCs w:val="18"/>
                <w:lang w:val="en-US"/>
              </w:rPr>
            </w:pPr>
            <w:r w:rsidRPr="005949E3">
              <w:rPr>
                <w:color w:val="auto"/>
                <w:sz w:val="18"/>
                <w:szCs w:val="18"/>
                <w:lang w:val="en-US"/>
              </w:rPr>
              <w:t>1.1.1.3</w:t>
            </w:r>
          </w:p>
        </w:tc>
        <w:tc>
          <w:tcPr>
            <w:tcW w:w="4686" w:type="dxa"/>
            <w:shd w:val="clear" w:color="auto" w:fill="auto"/>
            <w:vAlign w:val="center"/>
          </w:tcPr>
          <w:p w:rsidR="00E23912" w:rsidRPr="005949E3" w:rsidRDefault="00E23912" w:rsidP="005A5D2D">
            <w:pPr>
              <w:pStyle w:val="NoSpacing"/>
              <w:spacing w:line="360" w:lineRule="auto"/>
              <w:contextualSpacing/>
              <w:rPr>
                <w:rFonts w:ascii="Times New Roman" w:hAnsi="Times New Roman"/>
                <w:sz w:val="18"/>
                <w:szCs w:val="18"/>
                <w:lang w:val="id-ID"/>
              </w:rPr>
            </w:pPr>
            <w:r w:rsidRPr="005949E3">
              <w:rPr>
                <w:rFonts w:ascii="Times New Roman" w:hAnsi="Times New Roman"/>
                <w:sz w:val="18"/>
                <w:szCs w:val="18"/>
                <w:lang w:val="id-ID"/>
              </w:rPr>
              <w:t>PDRB per kapita (Juta Rupiah)</w:t>
            </w:r>
          </w:p>
        </w:tc>
        <w:tc>
          <w:tcPr>
            <w:tcW w:w="993"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17,19</w:t>
            </w:r>
          </w:p>
        </w:tc>
        <w:tc>
          <w:tcPr>
            <w:tcW w:w="992"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19,79</w:t>
            </w:r>
          </w:p>
        </w:tc>
        <w:tc>
          <w:tcPr>
            <w:tcW w:w="992"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22,64</w:t>
            </w:r>
          </w:p>
        </w:tc>
        <w:tc>
          <w:tcPr>
            <w:tcW w:w="992"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26,9</w:t>
            </w:r>
          </w:p>
        </w:tc>
        <w:tc>
          <w:tcPr>
            <w:tcW w:w="993"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lang w:val="id-ID"/>
              </w:rPr>
            </w:pPr>
          </w:p>
        </w:tc>
        <w:tc>
          <w:tcPr>
            <w:tcW w:w="1418"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rPr>
            </w:pPr>
            <w:r w:rsidRPr="005949E3">
              <w:rPr>
                <w:rFonts w:ascii="Times New Roman" w:hAnsi="Times New Roman"/>
                <w:sz w:val="18"/>
                <w:szCs w:val="18"/>
              </w:rPr>
              <w:t>35,97</w:t>
            </w:r>
          </w:p>
        </w:tc>
        <w:tc>
          <w:tcPr>
            <w:tcW w:w="3826" w:type="dxa"/>
            <w:shd w:val="clear" w:color="auto" w:fill="auto"/>
            <w:vAlign w:val="center"/>
          </w:tcPr>
          <w:p w:rsidR="00E23912" w:rsidRPr="005949E3" w:rsidRDefault="00E23912" w:rsidP="005A5D2D">
            <w:pPr>
              <w:spacing w:line="360" w:lineRule="auto"/>
              <w:contextualSpacing/>
              <w:jc w:val="center"/>
              <w:rPr>
                <w:color w:val="auto"/>
                <w:sz w:val="18"/>
                <w:szCs w:val="18"/>
                <w:lang w:val="fi-FI"/>
              </w:rPr>
            </w:pPr>
            <w:r w:rsidRPr="005949E3">
              <w:rPr>
                <w:b/>
                <w:sz w:val="18"/>
                <w:szCs w:val="18"/>
              </w:rPr>
              <w:t>(&lt;)</w:t>
            </w:r>
          </w:p>
          <w:p w:rsidR="00E23912" w:rsidRPr="005949E3" w:rsidRDefault="00E23912" w:rsidP="005A5D2D">
            <w:pPr>
              <w:spacing w:line="360" w:lineRule="auto"/>
              <w:contextualSpacing/>
              <w:rPr>
                <w:color w:val="auto"/>
                <w:sz w:val="18"/>
                <w:szCs w:val="18"/>
                <w:lang w:val="fi-FI"/>
              </w:rPr>
            </w:pPr>
          </w:p>
        </w:tc>
      </w:tr>
      <w:tr w:rsidR="00E23912" w:rsidRPr="005949E3" w:rsidTr="00EB4AC1">
        <w:tc>
          <w:tcPr>
            <w:tcW w:w="1092" w:type="dxa"/>
            <w:shd w:val="clear" w:color="auto" w:fill="auto"/>
            <w:vAlign w:val="center"/>
          </w:tcPr>
          <w:p w:rsidR="00E23912" w:rsidRPr="005949E3" w:rsidRDefault="00E23912" w:rsidP="005A5D2D">
            <w:pPr>
              <w:spacing w:line="360" w:lineRule="auto"/>
              <w:contextualSpacing/>
              <w:rPr>
                <w:color w:val="auto"/>
                <w:sz w:val="18"/>
                <w:szCs w:val="18"/>
                <w:lang w:val="en-US"/>
              </w:rPr>
            </w:pPr>
            <w:r w:rsidRPr="005949E3">
              <w:rPr>
                <w:color w:val="auto"/>
                <w:sz w:val="18"/>
                <w:szCs w:val="18"/>
                <w:lang w:val="en-US"/>
              </w:rPr>
              <w:t>1.1.1.4</w:t>
            </w:r>
          </w:p>
        </w:tc>
        <w:tc>
          <w:tcPr>
            <w:tcW w:w="4686" w:type="dxa"/>
            <w:shd w:val="clear" w:color="auto" w:fill="auto"/>
            <w:vAlign w:val="center"/>
          </w:tcPr>
          <w:p w:rsidR="00E23912" w:rsidRPr="005949E3" w:rsidRDefault="00E23912" w:rsidP="005A5D2D">
            <w:pPr>
              <w:pStyle w:val="NoSpacing"/>
              <w:spacing w:line="360" w:lineRule="auto"/>
              <w:contextualSpacing/>
              <w:rPr>
                <w:rFonts w:ascii="Times New Roman" w:hAnsi="Times New Roman"/>
                <w:sz w:val="18"/>
                <w:szCs w:val="18"/>
                <w:lang w:val="id-ID"/>
              </w:rPr>
            </w:pPr>
            <w:r w:rsidRPr="005949E3">
              <w:rPr>
                <w:rFonts w:ascii="Times New Roman" w:hAnsi="Times New Roman"/>
                <w:sz w:val="18"/>
                <w:szCs w:val="18"/>
                <w:lang w:val="id-ID"/>
              </w:rPr>
              <w:t>Persentase penduduk diatas garis kemiskinan</w:t>
            </w:r>
          </w:p>
        </w:tc>
        <w:tc>
          <w:tcPr>
            <w:tcW w:w="993"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85,96</w:t>
            </w:r>
          </w:p>
        </w:tc>
        <w:tc>
          <w:tcPr>
            <w:tcW w:w="992"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87,13</w:t>
            </w:r>
          </w:p>
        </w:tc>
        <w:tc>
          <w:tcPr>
            <w:tcW w:w="992"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87,49</w:t>
            </w:r>
          </w:p>
        </w:tc>
        <w:tc>
          <w:tcPr>
            <w:tcW w:w="992"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88,50</w:t>
            </w:r>
          </w:p>
        </w:tc>
        <w:tc>
          <w:tcPr>
            <w:tcW w:w="993"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lang w:val="id-ID"/>
              </w:rPr>
            </w:pPr>
          </w:p>
        </w:tc>
        <w:tc>
          <w:tcPr>
            <w:tcW w:w="1418"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rPr>
            </w:pPr>
            <w:r w:rsidRPr="005949E3">
              <w:rPr>
                <w:rFonts w:ascii="Times New Roman" w:hAnsi="Times New Roman"/>
                <w:sz w:val="18"/>
                <w:szCs w:val="18"/>
              </w:rPr>
              <w:t>90,46</w:t>
            </w:r>
          </w:p>
        </w:tc>
        <w:tc>
          <w:tcPr>
            <w:tcW w:w="3826" w:type="dxa"/>
            <w:shd w:val="clear" w:color="auto" w:fill="auto"/>
          </w:tcPr>
          <w:p w:rsidR="00E23912" w:rsidRPr="005949E3" w:rsidRDefault="00E23912" w:rsidP="005A5D2D">
            <w:pPr>
              <w:spacing w:line="360" w:lineRule="auto"/>
              <w:contextualSpacing/>
              <w:jc w:val="center"/>
              <w:rPr>
                <w:color w:val="auto"/>
                <w:sz w:val="18"/>
                <w:szCs w:val="18"/>
                <w:lang w:val="fi-FI"/>
              </w:rPr>
            </w:pPr>
            <w:r w:rsidRPr="005949E3">
              <w:rPr>
                <w:b/>
                <w:sz w:val="18"/>
                <w:szCs w:val="18"/>
              </w:rPr>
              <w:t>(&lt;)</w:t>
            </w:r>
          </w:p>
          <w:p w:rsidR="00E23912" w:rsidRPr="005949E3" w:rsidRDefault="00E23912" w:rsidP="005A5D2D">
            <w:pPr>
              <w:spacing w:line="360" w:lineRule="auto"/>
              <w:contextualSpacing/>
              <w:rPr>
                <w:color w:val="auto"/>
                <w:sz w:val="18"/>
                <w:szCs w:val="18"/>
                <w:lang w:val="fi-FI"/>
              </w:rPr>
            </w:pPr>
          </w:p>
        </w:tc>
      </w:tr>
      <w:tr w:rsidR="00E23912" w:rsidRPr="005949E3" w:rsidTr="00EB4AC1">
        <w:tc>
          <w:tcPr>
            <w:tcW w:w="1092" w:type="dxa"/>
            <w:shd w:val="clear" w:color="auto" w:fill="auto"/>
            <w:vAlign w:val="center"/>
          </w:tcPr>
          <w:p w:rsidR="00E23912" w:rsidRPr="005949E3" w:rsidRDefault="00E23912" w:rsidP="005A5D2D">
            <w:pPr>
              <w:spacing w:line="360" w:lineRule="auto"/>
              <w:contextualSpacing/>
              <w:rPr>
                <w:color w:val="auto"/>
                <w:sz w:val="18"/>
                <w:szCs w:val="18"/>
                <w:lang w:val="en-US"/>
              </w:rPr>
            </w:pPr>
            <w:r w:rsidRPr="005949E3">
              <w:rPr>
                <w:color w:val="auto"/>
                <w:sz w:val="18"/>
                <w:szCs w:val="18"/>
                <w:lang w:val="en-US"/>
              </w:rPr>
              <w:t>1.1.1.5</w:t>
            </w:r>
          </w:p>
        </w:tc>
        <w:tc>
          <w:tcPr>
            <w:tcW w:w="4686" w:type="dxa"/>
            <w:shd w:val="clear" w:color="auto" w:fill="auto"/>
            <w:vAlign w:val="center"/>
          </w:tcPr>
          <w:p w:rsidR="00E23912" w:rsidRPr="005949E3" w:rsidRDefault="00E23912" w:rsidP="005A5D2D">
            <w:pPr>
              <w:pStyle w:val="NoSpacing"/>
              <w:spacing w:line="360" w:lineRule="auto"/>
              <w:contextualSpacing/>
              <w:rPr>
                <w:rFonts w:ascii="Times New Roman" w:hAnsi="Times New Roman"/>
                <w:sz w:val="18"/>
                <w:szCs w:val="18"/>
                <w:lang w:val="id-ID"/>
              </w:rPr>
            </w:pPr>
            <w:r w:rsidRPr="005949E3">
              <w:rPr>
                <w:rFonts w:ascii="Times New Roman" w:hAnsi="Times New Roman"/>
                <w:sz w:val="18"/>
                <w:szCs w:val="18"/>
                <w:lang w:val="id-ID"/>
              </w:rPr>
              <w:t>Angka kriminalitas yang tertangani</w:t>
            </w:r>
          </w:p>
        </w:tc>
        <w:tc>
          <w:tcPr>
            <w:tcW w:w="993"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24,49</w:t>
            </w:r>
          </w:p>
        </w:tc>
        <w:tc>
          <w:tcPr>
            <w:tcW w:w="992"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29,79</w:t>
            </w:r>
          </w:p>
        </w:tc>
        <w:tc>
          <w:tcPr>
            <w:tcW w:w="992"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36,77</w:t>
            </w:r>
          </w:p>
        </w:tc>
        <w:tc>
          <w:tcPr>
            <w:tcW w:w="992"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30,45</w:t>
            </w:r>
          </w:p>
        </w:tc>
        <w:tc>
          <w:tcPr>
            <w:tcW w:w="993"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31,86</w:t>
            </w:r>
          </w:p>
        </w:tc>
        <w:tc>
          <w:tcPr>
            <w:tcW w:w="1418"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rPr>
            </w:pPr>
            <w:r w:rsidRPr="005949E3">
              <w:rPr>
                <w:rFonts w:ascii="Times New Roman" w:hAnsi="Times New Roman"/>
                <w:sz w:val="18"/>
                <w:szCs w:val="18"/>
              </w:rPr>
              <w:t>8,36</w:t>
            </w:r>
          </w:p>
        </w:tc>
        <w:tc>
          <w:tcPr>
            <w:tcW w:w="3826" w:type="dxa"/>
            <w:shd w:val="clear" w:color="auto" w:fill="auto"/>
            <w:vAlign w:val="center"/>
          </w:tcPr>
          <w:p w:rsidR="00E23912" w:rsidRPr="005949E3" w:rsidRDefault="00E23912" w:rsidP="005A5D2D">
            <w:pPr>
              <w:spacing w:line="360" w:lineRule="auto"/>
              <w:contextualSpacing/>
              <w:jc w:val="center"/>
              <w:rPr>
                <w:color w:val="auto"/>
                <w:sz w:val="18"/>
                <w:szCs w:val="18"/>
                <w:lang w:val="fi-FI"/>
              </w:rPr>
            </w:pPr>
            <w:r w:rsidRPr="005949E3">
              <w:rPr>
                <w:color w:val="auto"/>
                <w:sz w:val="18"/>
                <w:szCs w:val="18"/>
              </w:rPr>
              <w:t>(&gt;)</w:t>
            </w:r>
          </w:p>
          <w:p w:rsidR="00E23912" w:rsidRPr="005949E3" w:rsidRDefault="00E23912" w:rsidP="005A5D2D">
            <w:pPr>
              <w:spacing w:line="360" w:lineRule="auto"/>
              <w:contextualSpacing/>
              <w:rPr>
                <w:color w:val="auto"/>
                <w:sz w:val="18"/>
                <w:szCs w:val="18"/>
              </w:rPr>
            </w:pPr>
          </w:p>
        </w:tc>
      </w:tr>
      <w:tr w:rsidR="00534F15" w:rsidRPr="005949E3" w:rsidTr="00EB4AC1">
        <w:tc>
          <w:tcPr>
            <w:tcW w:w="1092" w:type="dxa"/>
            <w:shd w:val="clear" w:color="auto" w:fill="F2F2F2" w:themeFill="background1" w:themeFillShade="F2"/>
            <w:vAlign w:val="center"/>
          </w:tcPr>
          <w:p w:rsidR="00534F15" w:rsidRPr="005949E3" w:rsidRDefault="00534F15" w:rsidP="005A5D2D">
            <w:pPr>
              <w:spacing w:after="240" w:line="360" w:lineRule="auto"/>
              <w:contextualSpacing/>
              <w:rPr>
                <w:color w:val="auto"/>
                <w:sz w:val="18"/>
                <w:szCs w:val="18"/>
                <w:lang w:val="en-US"/>
              </w:rPr>
            </w:pPr>
            <w:r w:rsidRPr="005949E3">
              <w:rPr>
                <w:color w:val="auto"/>
                <w:sz w:val="18"/>
                <w:szCs w:val="18"/>
                <w:lang w:val="en-US"/>
              </w:rPr>
              <w:t>1.2</w:t>
            </w:r>
          </w:p>
        </w:tc>
        <w:tc>
          <w:tcPr>
            <w:tcW w:w="4686" w:type="dxa"/>
            <w:shd w:val="clear" w:color="auto" w:fill="F2F2F2" w:themeFill="background1" w:themeFillShade="F2"/>
            <w:vAlign w:val="center"/>
          </w:tcPr>
          <w:p w:rsidR="00534F15" w:rsidRPr="005949E3" w:rsidRDefault="00534F15" w:rsidP="005A5D2D">
            <w:pPr>
              <w:spacing w:after="240" w:line="360" w:lineRule="auto"/>
              <w:contextualSpacing/>
              <w:rPr>
                <w:color w:val="auto"/>
                <w:sz w:val="18"/>
                <w:szCs w:val="18"/>
                <w:lang w:val="en-US"/>
              </w:rPr>
            </w:pPr>
            <w:r w:rsidRPr="005949E3">
              <w:rPr>
                <w:color w:val="auto"/>
                <w:sz w:val="18"/>
                <w:szCs w:val="18"/>
                <w:lang w:val="en-US"/>
              </w:rPr>
              <w:t>Kesejahteraan Sosial</w:t>
            </w:r>
          </w:p>
        </w:tc>
        <w:tc>
          <w:tcPr>
            <w:tcW w:w="10206" w:type="dxa"/>
            <w:gridSpan w:val="7"/>
            <w:shd w:val="clear" w:color="auto" w:fill="F2F2F2" w:themeFill="background1" w:themeFillShade="F2"/>
          </w:tcPr>
          <w:p w:rsidR="00534F15" w:rsidRPr="005949E3" w:rsidRDefault="00534F15" w:rsidP="005A5D2D">
            <w:pPr>
              <w:spacing w:after="240" w:line="360" w:lineRule="auto"/>
              <w:contextualSpacing/>
              <w:rPr>
                <w:color w:val="auto"/>
                <w:sz w:val="18"/>
                <w:szCs w:val="18"/>
                <w:lang w:val="en-US"/>
              </w:rPr>
            </w:pPr>
          </w:p>
        </w:tc>
      </w:tr>
      <w:tr w:rsidR="00534F15" w:rsidRPr="005949E3" w:rsidTr="00EB4AC1">
        <w:tc>
          <w:tcPr>
            <w:tcW w:w="1092" w:type="dxa"/>
            <w:shd w:val="clear" w:color="auto" w:fill="F2F2F2" w:themeFill="background1" w:themeFillShade="F2"/>
            <w:vAlign w:val="center"/>
          </w:tcPr>
          <w:p w:rsidR="00534F15" w:rsidRPr="005949E3" w:rsidRDefault="00534F15" w:rsidP="005A5D2D">
            <w:pPr>
              <w:spacing w:after="240" w:line="360" w:lineRule="auto"/>
              <w:contextualSpacing/>
              <w:rPr>
                <w:color w:val="auto"/>
                <w:sz w:val="18"/>
                <w:szCs w:val="18"/>
                <w:lang w:val="en-US"/>
              </w:rPr>
            </w:pPr>
            <w:r w:rsidRPr="005949E3">
              <w:rPr>
                <w:color w:val="auto"/>
                <w:sz w:val="18"/>
                <w:szCs w:val="18"/>
                <w:lang w:val="en-US"/>
              </w:rPr>
              <w:t>1.2.1</w:t>
            </w:r>
          </w:p>
        </w:tc>
        <w:tc>
          <w:tcPr>
            <w:tcW w:w="4686" w:type="dxa"/>
            <w:shd w:val="clear" w:color="auto" w:fill="F2F2F2" w:themeFill="background1" w:themeFillShade="F2"/>
            <w:vAlign w:val="center"/>
          </w:tcPr>
          <w:p w:rsidR="00534F15" w:rsidRPr="005949E3" w:rsidRDefault="00534F15" w:rsidP="005A5D2D">
            <w:pPr>
              <w:spacing w:after="240" w:line="360" w:lineRule="auto"/>
              <w:contextualSpacing/>
              <w:rPr>
                <w:color w:val="auto"/>
                <w:sz w:val="18"/>
                <w:szCs w:val="18"/>
                <w:lang w:val="en-US"/>
              </w:rPr>
            </w:pPr>
            <w:r w:rsidRPr="005949E3">
              <w:rPr>
                <w:color w:val="auto"/>
                <w:sz w:val="18"/>
                <w:szCs w:val="18"/>
                <w:lang w:val="en-US"/>
              </w:rPr>
              <w:t>Pendidikan</w:t>
            </w:r>
          </w:p>
        </w:tc>
        <w:tc>
          <w:tcPr>
            <w:tcW w:w="10206" w:type="dxa"/>
            <w:gridSpan w:val="7"/>
            <w:shd w:val="clear" w:color="auto" w:fill="F2F2F2" w:themeFill="background1" w:themeFillShade="F2"/>
          </w:tcPr>
          <w:p w:rsidR="00534F15" w:rsidRPr="005949E3" w:rsidRDefault="00534F15" w:rsidP="005A5D2D">
            <w:pPr>
              <w:spacing w:after="240" w:line="360" w:lineRule="auto"/>
              <w:contextualSpacing/>
              <w:rPr>
                <w:color w:val="auto"/>
                <w:sz w:val="18"/>
                <w:szCs w:val="18"/>
                <w:lang w:val="en-US"/>
              </w:rPr>
            </w:pPr>
          </w:p>
        </w:tc>
      </w:tr>
      <w:tr w:rsidR="00E23912" w:rsidRPr="005949E3" w:rsidTr="00EB4AC1">
        <w:tc>
          <w:tcPr>
            <w:tcW w:w="1092" w:type="dxa"/>
            <w:shd w:val="clear" w:color="auto" w:fill="auto"/>
            <w:vAlign w:val="center"/>
          </w:tcPr>
          <w:p w:rsidR="00E23912" w:rsidRPr="005949E3" w:rsidRDefault="00E23912" w:rsidP="005A5D2D">
            <w:pPr>
              <w:spacing w:after="240" w:line="360" w:lineRule="auto"/>
              <w:contextualSpacing/>
              <w:rPr>
                <w:color w:val="auto"/>
                <w:sz w:val="18"/>
                <w:szCs w:val="18"/>
                <w:lang w:val="en-US"/>
              </w:rPr>
            </w:pPr>
            <w:r w:rsidRPr="005949E3">
              <w:rPr>
                <w:color w:val="auto"/>
                <w:sz w:val="18"/>
                <w:szCs w:val="18"/>
                <w:lang w:val="en-US"/>
              </w:rPr>
              <w:t>1.2.1.1</w:t>
            </w:r>
          </w:p>
        </w:tc>
        <w:tc>
          <w:tcPr>
            <w:tcW w:w="4686" w:type="dxa"/>
            <w:shd w:val="clear" w:color="auto" w:fill="auto"/>
            <w:vAlign w:val="center"/>
          </w:tcPr>
          <w:p w:rsidR="00E23912" w:rsidRPr="005949E3" w:rsidRDefault="00E23912" w:rsidP="005A5D2D">
            <w:pPr>
              <w:pStyle w:val="NoSpacing"/>
              <w:spacing w:after="240" w:line="360" w:lineRule="auto"/>
              <w:contextualSpacing/>
              <w:rPr>
                <w:rFonts w:ascii="Times New Roman" w:hAnsi="Times New Roman"/>
                <w:sz w:val="18"/>
                <w:szCs w:val="18"/>
              </w:rPr>
            </w:pPr>
            <w:r w:rsidRPr="005949E3">
              <w:rPr>
                <w:rFonts w:ascii="Times New Roman" w:hAnsi="Times New Roman"/>
                <w:sz w:val="18"/>
                <w:szCs w:val="18"/>
              </w:rPr>
              <w:t xml:space="preserve">Angka </w:t>
            </w:r>
            <w:r w:rsidRPr="005949E3">
              <w:rPr>
                <w:rFonts w:ascii="Times New Roman" w:hAnsi="Times New Roman"/>
                <w:sz w:val="18"/>
                <w:szCs w:val="18"/>
                <w:lang w:val="id-ID"/>
              </w:rPr>
              <w:t>m</w:t>
            </w:r>
            <w:r w:rsidRPr="005949E3">
              <w:rPr>
                <w:rFonts w:ascii="Times New Roman" w:hAnsi="Times New Roman"/>
                <w:sz w:val="18"/>
                <w:szCs w:val="18"/>
              </w:rPr>
              <w:t xml:space="preserve">elek </w:t>
            </w:r>
            <w:r w:rsidRPr="005949E3">
              <w:rPr>
                <w:rFonts w:ascii="Times New Roman" w:hAnsi="Times New Roman"/>
                <w:sz w:val="18"/>
                <w:szCs w:val="18"/>
                <w:lang w:val="id-ID"/>
              </w:rPr>
              <w:t>h</w:t>
            </w:r>
            <w:r w:rsidRPr="005949E3">
              <w:rPr>
                <w:rFonts w:ascii="Times New Roman" w:hAnsi="Times New Roman"/>
                <w:sz w:val="18"/>
                <w:szCs w:val="18"/>
              </w:rPr>
              <w:t>uruf</w:t>
            </w:r>
          </w:p>
        </w:tc>
        <w:tc>
          <w:tcPr>
            <w:tcW w:w="993" w:type="dxa"/>
            <w:shd w:val="clear" w:color="auto" w:fill="auto"/>
            <w:vAlign w:val="center"/>
          </w:tcPr>
          <w:p w:rsidR="00E23912" w:rsidRPr="005949E3" w:rsidRDefault="00E23912" w:rsidP="005A5D2D">
            <w:pPr>
              <w:pStyle w:val="NoSpacing"/>
              <w:spacing w:after="240"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90,87</w:t>
            </w:r>
          </w:p>
        </w:tc>
        <w:tc>
          <w:tcPr>
            <w:tcW w:w="992" w:type="dxa"/>
            <w:shd w:val="clear" w:color="auto" w:fill="auto"/>
            <w:vAlign w:val="center"/>
          </w:tcPr>
          <w:p w:rsidR="00E23912" w:rsidRPr="005949E3" w:rsidRDefault="00E23912" w:rsidP="005A5D2D">
            <w:pPr>
              <w:pStyle w:val="NoSpacing"/>
              <w:spacing w:after="240"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90,88</w:t>
            </w:r>
          </w:p>
        </w:tc>
        <w:tc>
          <w:tcPr>
            <w:tcW w:w="992" w:type="dxa"/>
            <w:shd w:val="clear" w:color="auto" w:fill="auto"/>
            <w:vAlign w:val="center"/>
          </w:tcPr>
          <w:p w:rsidR="00E23912" w:rsidRPr="005949E3" w:rsidRDefault="00E23912" w:rsidP="005A5D2D">
            <w:pPr>
              <w:pStyle w:val="NoSpacing"/>
              <w:spacing w:after="240"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91,89</w:t>
            </w:r>
          </w:p>
        </w:tc>
        <w:tc>
          <w:tcPr>
            <w:tcW w:w="992" w:type="dxa"/>
            <w:shd w:val="clear" w:color="auto" w:fill="auto"/>
            <w:vAlign w:val="center"/>
          </w:tcPr>
          <w:p w:rsidR="00E23912" w:rsidRPr="005949E3" w:rsidRDefault="00E23912" w:rsidP="005A5D2D">
            <w:pPr>
              <w:pStyle w:val="NoSpacing"/>
              <w:spacing w:after="240"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92,9</w:t>
            </w:r>
          </w:p>
        </w:tc>
        <w:tc>
          <w:tcPr>
            <w:tcW w:w="993" w:type="dxa"/>
            <w:shd w:val="clear" w:color="auto" w:fill="auto"/>
            <w:vAlign w:val="center"/>
          </w:tcPr>
          <w:p w:rsidR="00E23912" w:rsidRPr="005949E3" w:rsidRDefault="00E23912" w:rsidP="005A5D2D">
            <w:pPr>
              <w:pStyle w:val="NoSpacing"/>
              <w:spacing w:after="240"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93,98</w:t>
            </w:r>
          </w:p>
        </w:tc>
        <w:tc>
          <w:tcPr>
            <w:tcW w:w="1418" w:type="dxa"/>
            <w:shd w:val="clear" w:color="auto" w:fill="auto"/>
            <w:vAlign w:val="center"/>
          </w:tcPr>
          <w:p w:rsidR="00E23912" w:rsidRPr="005949E3" w:rsidRDefault="00E23912" w:rsidP="005A5D2D">
            <w:pPr>
              <w:pStyle w:val="NoSpacing"/>
              <w:spacing w:after="240" w:line="360" w:lineRule="auto"/>
              <w:contextualSpacing/>
              <w:jc w:val="center"/>
              <w:rPr>
                <w:rFonts w:ascii="Times New Roman" w:hAnsi="Times New Roman"/>
                <w:sz w:val="18"/>
                <w:szCs w:val="18"/>
              </w:rPr>
            </w:pPr>
            <w:r w:rsidRPr="005949E3">
              <w:rPr>
                <w:rFonts w:ascii="Times New Roman" w:hAnsi="Times New Roman"/>
                <w:sz w:val="18"/>
                <w:szCs w:val="18"/>
              </w:rPr>
              <w:t>90</w:t>
            </w:r>
          </w:p>
        </w:tc>
        <w:tc>
          <w:tcPr>
            <w:tcW w:w="3826" w:type="dxa"/>
            <w:shd w:val="clear" w:color="auto" w:fill="auto"/>
            <w:vAlign w:val="center"/>
          </w:tcPr>
          <w:p w:rsidR="00E23912" w:rsidRPr="00534F15" w:rsidRDefault="00E23912" w:rsidP="005A5D2D">
            <w:pPr>
              <w:pStyle w:val="NoSpacing"/>
              <w:spacing w:after="240" w:line="360" w:lineRule="auto"/>
              <w:contextualSpacing/>
              <w:jc w:val="center"/>
              <w:rPr>
                <w:rFonts w:ascii="Times New Roman" w:hAnsi="Times New Roman"/>
                <w:sz w:val="18"/>
                <w:szCs w:val="18"/>
              </w:rPr>
            </w:pPr>
            <w:r w:rsidRPr="005949E3">
              <w:rPr>
                <w:rFonts w:ascii="Times New Roman" w:hAnsi="Times New Roman"/>
                <w:sz w:val="18"/>
                <w:szCs w:val="18"/>
                <w:lang w:val="id-ID"/>
              </w:rPr>
              <w:t>(&gt;)</w:t>
            </w:r>
          </w:p>
        </w:tc>
      </w:tr>
      <w:tr w:rsidR="00E23912" w:rsidRPr="005949E3" w:rsidTr="00EB4AC1">
        <w:tc>
          <w:tcPr>
            <w:tcW w:w="1092" w:type="dxa"/>
            <w:shd w:val="clear" w:color="auto" w:fill="auto"/>
          </w:tcPr>
          <w:p w:rsidR="00E23912" w:rsidRPr="005949E3" w:rsidRDefault="00E23912" w:rsidP="005A5D2D">
            <w:pPr>
              <w:spacing w:after="240" w:line="360" w:lineRule="auto"/>
              <w:contextualSpacing/>
              <w:rPr>
                <w:color w:val="auto"/>
                <w:sz w:val="18"/>
                <w:szCs w:val="18"/>
              </w:rPr>
            </w:pPr>
            <w:r w:rsidRPr="005949E3">
              <w:rPr>
                <w:color w:val="auto"/>
                <w:sz w:val="18"/>
                <w:szCs w:val="18"/>
                <w:lang w:val="en-US"/>
              </w:rPr>
              <w:t>1.2.1.2</w:t>
            </w:r>
          </w:p>
        </w:tc>
        <w:tc>
          <w:tcPr>
            <w:tcW w:w="4686" w:type="dxa"/>
            <w:shd w:val="clear" w:color="auto" w:fill="auto"/>
            <w:vAlign w:val="center"/>
          </w:tcPr>
          <w:p w:rsidR="00E23912" w:rsidRPr="005949E3" w:rsidRDefault="00E23912" w:rsidP="005A5D2D">
            <w:pPr>
              <w:pStyle w:val="NoSpacing"/>
              <w:spacing w:after="240" w:line="360" w:lineRule="auto"/>
              <w:contextualSpacing/>
              <w:rPr>
                <w:rFonts w:ascii="Times New Roman" w:hAnsi="Times New Roman"/>
                <w:sz w:val="18"/>
                <w:szCs w:val="18"/>
              </w:rPr>
            </w:pPr>
            <w:r w:rsidRPr="005949E3">
              <w:rPr>
                <w:rFonts w:ascii="Times New Roman" w:hAnsi="Times New Roman"/>
                <w:sz w:val="18"/>
                <w:szCs w:val="18"/>
              </w:rPr>
              <w:t xml:space="preserve">Angka </w:t>
            </w:r>
            <w:r w:rsidRPr="005949E3">
              <w:rPr>
                <w:rFonts w:ascii="Times New Roman" w:hAnsi="Times New Roman"/>
                <w:sz w:val="18"/>
                <w:szCs w:val="18"/>
                <w:lang w:val="id-ID"/>
              </w:rPr>
              <w:t>r</w:t>
            </w:r>
            <w:r w:rsidRPr="005949E3">
              <w:rPr>
                <w:rFonts w:ascii="Times New Roman" w:hAnsi="Times New Roman"/>
                <w:sz w:val="18"/>
                <w:szCs w:val="18"/>
              </w:rPr>
              <w:t>ata-</w:t>
            </w:r>
            <w:r w:rsidRPr="005949E3">
              <w:rPr>
                <w:rFonts w:ascii="Times New Roman" w:hAnsi="Times New Roman"/>
                <w:sz w:val="18"/>
                <w:szCs w:val="18"/>
                <w:lang w:val="id-ID"/>
              </w:rPr>
              <w:t>r</w:t>
            </w:r>
            <w:r w:rsidRPr="005949E3">
              <w:rPr>
                <w:rFonts w:ascii="Times New Roman" w:hAnsi="Times New Roman"/>
                <w:sz w:val="18"/>
                <w:szCs w:val="18"/>
              </w:rPr>
              <w:t xml:space="preserve">ata lama </w:t>
            </w:r>
            <w:r w:rsidRPr="005949E3">
              <w:rPr>
                <w:rFonts w:ascii="Times New Roman" w:hAnsi="Times New Roman"/>
                <w:sz w:val="18"/>
                <w:szCs w:val="18"/>
                <w:lang w:val="id-ID"/>
              </w:rPr>
              <w:t>s</w:t>
            </w:r>
            <w:r w:rsidRPr="005949E3">
              <w:rPr>
                <w:rFonts w:ascii="Times New Roman" w:hAnsi="Times New Roman"/>
                <w:sz w:val="18"/>
                <w:szCs w:val="18"/>
              </w:rPr>
              <w:t>ekolah</w:t>
            </w:r>
          </w:p>
        </w:tc>
        <w:tc>
          <w:tcPr>
            <w:tcW w:w="993" w:type="dxa"/>
            <w:shd w:val="clear" w:color="auto" w:fill="auto"/>
            <w:vAlign w:val="center"/>
          </w:tcPr>
          <w:p w:rsidR="00E23912" w:rsidRPr="005949E3" w:rsidRDefault="00E23912" w:rsidP="005A5D2D">
            <w:pPr>
              <w:pStyle w:val="NoSpacing"/>
              <w:spacing w:after="240"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11</w:t>
            </w:r>
          </w:p>
        </w:tc>
        <w:tc>
          <w:tcPr>
            <w:tcW w:w="992" w:type="dxa"/>
            <w:shd w:val="clear" w:color="auto" w:fill="auto"/>
            <w:vAlign w:val="center"/>
          </w:tcPr>
          <w:p w:rsidR="00E23912" w:rsidRPr="005949E3" w:rsidRDefault="00E23912" w:rsidP="005A5D2D">
            <w:pPr>
              <w:pStyle w:val="NoSpacing"/>
              <w:spacing w:after="240"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11</w:t>
            </w:r>
          </w:p>
        </w:tc>
        <w:tc>
          <w:tcPr>
            <w:tcW w:w="992" w:type="dxa"/>
            <w:shd w:val="clear" w:color="auto" w:fill="auto"/>
            <w:vAlign w:val="center"/>
          </w:tcPr>
          <w:p w:rsidR="00E23912" w:rsidRPr="005949E3" w:rsidRDefault="00E23912" w:rsidP="005A5D2D">
            <w:pPr>
              <w:pStyle w:val="NoSpacing"/>
              <w:spacing w:after="240"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12</w:t>
            </w:r>
          </w:p>
        </w:tc>
        <w:tc>
          <w:tcPr>
            <w:tcW w:w="992" w:type="dxa"/>
            <w:shd w:val="clear" w:color="auto" w:fill="auto"/>
            <w:vAlign w:val="center"/>
          </w:tcPr>
          <w:p w:rsidR="00E23912" w:rsidRPr="005949E3" w:rsidRDefault="00E23912" w:rsidP="005A5D2D">
            <w:pPr>
              <w:pStyle w:val="NoSpacing"/>
              <w:spacing w:after="240"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12</w:t>
            </w:r>
          </w:p>
        </w:tc>
        <w:tc>
          <w:tcPr>
            <w:tcW w:w="993" w:type="dxa"/>
            <w:shd w:val="clear" w:color="auto" w:fill="auto"/>
            <w:vAlign w:val="center"/>
          </w:tcPr>
          <w:p w:rsidR="00E23912" w:rsidRPr="005949E3" w:rsidRDefault="00E23912" w:rsidP="005A5D2D">
            <w:pPr>
              <w:pStyle w:val="NoSpacing"/>
              <w:spacing w:after="240"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13</w:t>
            </w:r>
          </w:p>
        </w:tc>
        <w:tc>
          <w:tcPr>
            <w:tcW w:w="1418" w:type="dxa"/>
            <w:shd w:val="clear" w:color="auto" w:fill="auto"/>
            <w:vAlign w:val="center"/>
          </w:tcPr>
          <w:p w:rsidR="00E23912" w:rsidRPr="005949E3" w:rsidRDefault="00E23912" w:rsidP="005A5D2D">
            <w:pPr>
              <w:pStyle w:val="NoSpacing"/>
              <w:spacing w:after="240" w:line="360" w:lineRule="auto"/>
              <w:contextualSpacing/>
              <w:jc w:val="center"/>
              <w:rPr>
                <w:rFonts w:ascii="Times New Roman" w:hAnsi="Times New Roman"/>
                <w:sz w:val="18"/>
                <w:szCs w:val="18"/>
              </w:rPr>
            </w:pPr>
            <w:r w:rsidRPr="005949E3">
              <w:rPr>
                <w:rFonts w:ascii="Times New Roman" w:hAnsi="Times New Roman"/>
                <w:sz w:val="18"/>
                <w:szCs w:val="18"/>
              </w:rPr>
              <w:t>8,21</w:t>
            </w:r>
          </w:p>
        </w:tc>
        <w:tc>
          <w:tcPr>
            <w:tcW w:w="3826" w:type="dxa"/>
            <w:shd w:val="clear" w:color="auto" w:fill="auto"/>
            <w:vAlign w:val="center"/>
          </w:tcPr>
          <w:p w:rsidR="00E23912" w:rsidRPr="005949E3" w:rsidRDefault="00E23912" w:rsidP="005A5D2D">
            <w:pPr>
              <w:pStyle w:val="NoSpacing"/>
              <w:spacing w:after="240"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(&gt;)</w:t>
            </w:r>
          </w:p>
        </w:tc>
      </w:tr>
      <w:tr w:rsidR="00E23912" w:rsidRPr="005949E3" w:rsidTr="00EB4AC1">
        <w:tc>
          <w:tcPr>
            <w:tcW w:w="1092" w:type="dxa"/>
            <w:shd w:val="clear" w:color="auto" w:fill="auto"/>
          </w:tcPr>
          <w:p w:rsidR="00E23912" w:rsidRPr="005949E3" w:rsidRDefault="00E23912" w:rsidP="005A5D2D">
            <w:pPr>
              <w:spacing w:after="240" w:line="360" w:lineRule="auto"/>
              <w:contextualSpacing/>
              <w:rPr>
                <w:color w:val="auto"/>
                <w:sz w:val="18"/>
                <w:szCs w:val="18"/>
              </w:rPr>
            </w:pPr>
            <w:r w:rsidRPr="005949E3">
              <w:rPr>
                <w:color w:val="auto"/>
                <w:sz w:val="18"/>
                <w:szCs w:val="18"/>
                <w:lang w:val="en-US"/>
              </w:rPr>
              <w:t>1.2.1.3</w:t>
            </w:r>
          </w:p>
        </w:tc>
        <w:tc>
          <w:tcPr>
            <w:tcW w:w="4686" w:type="dxa"/>
            <w:shd w:val="clear" w:color="auto" w:fill="auto"/>
            <w:vAlign w:val="center"/>
          </w:tcPr>
          <w:p w:rsidR="00E23912" w:rsidRPr="005949E3" w:rsidRDefault="00E23912" w:rsidP="005A5D2D">
            <w:pPr>
              <w:pStyle w:val="NoSpacing"/>
              <w:spacing w:after="240" w:line="360" w:lineRule="auto"/>
              <w:contextualSpacing/>
              <w:rPr>
                <w:rFonts w:ascii="Times New Roman" w:hAnsi="Times New Roman"/>
                <w:sz w:val="18"/>
                <w:szCs w:val="18"/>
              </w:rPr>
            </w:pPr>
            <w:r w:rsidRPr="005949E3">
              <w:rPr>
                <w:rFonts w:ascii="Times New Roman" w:hAnsi="Times New Roman"/>
                <w:sz w:val="18"/>
                <w:szCs w:val="18"/>
              </w:rPr>
              <w:t xml:space="preserve">Angka </w:t>
            </w:r>
            <w:r w:rsidRPr="005949E3">
              <w:rPr>
                <w:rFonts w:ascii="Times New Roman" w:hAnsi="Times New Roman"/>
                <w:sz w:val="18"/>
                <w:szCs w:val="18"/>
                <w:lang w:val="id-ID"/>
              </w:rPr>
              <w:t>p</w:t>
            </w:r>
            <w:r w:rsidRPr="005949E3">
              <w:rPr>
                <w:rFonts w:ascii="Times New Roman" w:hAnsi="Times New Roman"/>
                <w:sz w:val="18"/>
                <w:szCs w:val="18"/>
              </w:rPr>
              <w:t xml:space="preserve">artisipasi </w:t>
            </w:r>
            <w:r w:rsidRPr="005949E3">
              <w:rPr>
                <w:rFonts w:ascii="Times New Roman" w:hAnsi="Times New Roman"/>
                <w:sz w:val="18"/>
                <w:szCs w:val="18"/>
                <w:lang w:val="id-ID"/>
              </w:rPr>
              <w:t>k</w:t>
            </w:r>
            <w:r w:rsidRPr="005949E3">
              <w:rPr>
                <w:rFonts w:ascii="Times New Roman" w:hAnsi="Times New Roman"/>
                <w:sz w:val="18"/>
                <w:szCs w:val="18"/>
              </w:rPr>
              <w:t>asar</w:t>
            </w:r>
          </w:p>
        </w:tc>
        <w:tc>
          <w:tcPr>
            <w:tcW w:w="993" w:type="dxa"/>
            <w:shd w:val="clear" w:color="auto" w:fill="auto"/>
          </w:tcPr>
          <w:p w:rsidR="00E23912" w:rsidRPr="005949E3" w:rsidRDefault="00E23912" w:rsidP="005A5D2D">
            <w:pPr>
              <w:spacing w:after="240" w:line="360" w:lineRule="auto"/>
              <w:contextualSpacing/>
              <w:rPr>
                <w:color w:val="auto"/>
                <w:sz w:val="18"/>
                <w:szCs w:val="18"/>
                <w:lang w:val="en-US"/>
              </w:rPr>
            </w:pPr>
          </w:p>
        </w:tc>
        <w:tc>
          <w:tcPr>
            <w:tcW w:w="992" w:type="dxa"/>
            <w:shd w:val="clear" w:color="auto" w:fill="auto"/>
          </w:tcPr>
          <w:p w:rsidR="00E23912" w:rsidRPr="005949E3" w:rsidRDefault="00E23912" w:rsidP="005A5D2D">
            <w:pPr>
              <w:spacing w:after="240" w:line="360" w:lineRule="auto"/>
              <w:contextualSpacing/>
              <w:rPr>
                <w:color w:val="auto"/>
                <w:sz w:val="18"/>
                <w:szCs w:val="18"/>
                <w:lang w:val="en-US"/>
              </w:rPr>
            </w:pPr>
          </w:p>
        </w:tc>
        <w:tc>
          <w:tcPr>
            <w:tcW w:w="992" w:type="dxa"/>
            <w:shd w:val="clear" w:color="auto" w:fill="auto"/>
          </w:tcPr>
          <w:p w:rsidR="00E23912" w:rsidRPr="005949E3" w:rsidRDefault="00E23912" w:rsidP="005A5D2D">
            <w:pPr>
              <w:spacing w:after="240" w:line="360" w:lineRule="auto"/>
              <w:contextualSpacing/>
              <w:rPr>
                <w:color w:val="auto"/>
                <w:sz w:val="18"/>
                <w:szCs w:val="18"/>
                <w:lang w:val="en-US"/>
              </w:rPr>
            </w:pPr>
          </w:p>
        </w:tc>
        <w:tc>
          <w:tcPr>
            <w:tcW w:w="992" w:type="dxa"/>
            <w:shd w:val="clear" w:color="auto" w:fill="auto"/>
          </w:tcPr>
          <w:p w:rsidR="00E23912" w:rsidRPr="005949E3" w:rsidRDefault="00E23912" w:rsidP="005A5D2D">
            <w:pPr>
              <w:spacing w:after="240" w:line="360" w:lineRule="auto"/>
              <w:contextualSpacing/>
              <w:rPr>
                <w:color w:val="auto"/>
                <w:sz w:val="18"/>
                <w:szCs w:val="18"/>
                <w:lang w:val="en-US"/>
              </w:rPr>
            </w:pPr>
          </w:p>
        </w:tc>
        <w:tc>
          <w:tcPr>
            <w:tcW w:w="993" w:type="dxa"/>
            <w:shd w:val="clear" w:color="auto" w:fill="auto"/>
          </w:tcPr>
          <w:p w:rsidR="00E23912" w:rsidRPr="005949E3" w:rsidRDefault="00E23912" w:rsidP="005A5D2D">
            <w:pPr>
              <w:spacing w:after="240" w:line="360" w:lineRule="auto"/>
              <w:contextualSpacing/>
              <w:rPr>
                <w:color w:val="auto"/>
                <w:sz w:val="18"/>
                <w:szCs w:val="18"/>
                <w:lang w:val="en-US"/>
              </w:rPr>
            </w:pPr>
          </w:p>
        </w:tc>
        <w:tc>
          <w:tcPr>
            <w:tcW w:w="1418" w:type="dxa"/>
            <w:shd w:val="clear" w:color="auto" w:fill="auto"/>
          </w:tcPr>
          <w:p w:rsidR="00E23912" w:rsidRPr="005949E3" w:rsidRDefault="00E23912" w:rsidP="005A5D2D">
            <w:pPr>
              <w:spacing w:after="240" w:line="360" w:lineRule="auto"/>
              <w:contextualSpacing/>
              <w:rPr>
                <w:color w:val="auto"/>
                <w:sz w:val="18"/>
                <w:szCs w:val="18"/>
                <w:lang w:val="en-US"/>
              </w:rPr>
            </w:pPr>
          </w:p>
        </w:tc>
        <w:tc>
          <w:tcPr>
            <w:tcW w:w="3826" w:type="dxa"/>
            <w:shd w:val="clear" w:color="auto" w:fill="auto"/>
          </w:tcPr>
          <w:p w:rsidR="00E23912" w:rsidRPr="005949E3" w:rsidRDefault="00E23912" w:rsidP="005A5D2D">
            <w:pPr>
              <w:spacing w:after="240" w:line="360" w:lineRule="auto"/>
              <w:contextualSpacing/>
              <w:rPr>
                <w:color w:val="auto"/>
                <w:sz w:val="18"/>
                <w:szCs w:val="18"/>
                <w:lang w:val="en-US"/>
              </w:rPr>
            </w:pPr>
          </w:p>
        </w:tc>
      </w:tr>
      <w:tr w:rsidR="00E23912" w:rsidRPr="005949E3" w:rsidTr="00EB4AC1">
        <w:tc>
          <w:tcPr>
            <w:tcW w:w="1092" w:type="dxa"/>
            <w:shd w:val="clear" w:color="auto" w:fill="auto"/>
          </w:tcPr>
          <w:p w:rsidR="00E23912" w:rsidRPr="005949E3" w:rsidRDefault="00E23912" w:rsidP="005A5D2D">
            <w:pPr>
              <w:spacing w:after="240" w:line="360" w:lineRule="auto"/>
              <w:contextualSpacing/>
              <w:rPr>
                <w:color w:val="auto"/>
                <w:sz w:val="18"/>
                <w:szCs w:val="18"/>
              </w:rPr>
            </w:pPr>
            <w:r w:rsidRPr="005949E3">
              <w:rPr>
                <w:color w:val="auto"/>
                <w:sz w:val="18"/>
                <w:szCs w:val="18"/>
                <w:lang w:val="en-US"/>
              </w:rPr>
              <w:lastRenderedPageBreak/>
              <w:t>1.2.1.3.1</w:t>
            </w:r>
          </w:p>
        </w:tc>
        <w:tc>
          <w:tcPr>
            <w:tcW w:w="4686" w:type="dxa"/>
            <w:shd w:val="clear" w:color="auto" w:fill="auto"/>
            <w:vAlign w:val="center"/>
          </w:tcPr>
          <w:p w:rsidR="00E23912" w:rsidRPr="005949E3" w:rsidRDefault="00E23912" w:rsidP="005A5D2D">
            <w:pPr>
              <w:pStyle w:val="NoSpacing"/>
              <w:spacing w:after="240" w:line="360" w:lineRule="auto"/>
              <w:contextualSpacing/>
              <w:rPr>
                <w:rFonts w:ascii="Times New Roman" w:hAnsi="Times New Roman"/>
                <w:sz w:val="18"/>
                <w:szCs w:val="18"/>
              </w:rPr>
            </w:pPr>
            <w:r w:rsidRPr="005949E3">
              <w:rPr>
                <w:rFonts w:ascii="Times New Roman" w:hAnsi="Times New Roman"/>
                <w:sz w:val="18"/>
                <w:szCs w:val="18"/>
              </w:rPr>
              <w:t xml:space="preserve">Angka </w:t>
            </w:r>
            <w:r w:rsidRPr="005949E3">
              <w:rPr>
                <w:rFonts w:ascii="Times New Roman" w:hAnsi="Times New Roman"/>
                <w:sz w:val="18"/>
                <w:szCs w:val="18"/>
                <w:lang w:val="id-ID"/>
              </w:rPr>
              <w:t>p</w:t>
            </w:r>
            <w:r w:rsidRPr="005949E3">
              <w:rPr>
                <w:rFonts w:ascii="Times New Roman" w:hAnsi="Times New Roman"/>
                <w:sz w:val="18"/>
                <w:szCs w:val="18"/>
              </w:rPr>
              <w:t xml:space="preserve">artisipasi </w:t>
            </w:r>
            <w:r w:rsidRPr="005949E3">
              <w:rPr>
                <w:rFonts w:ascii="Times New Roman" w:hAnsi="Times New Roman"/>
                <w:sz w:val="18"/>
                <w:szCs w:val="18"/>
                <w:lang w:val="id-ID"/>
              </w:rPr>
              <w:t>k</w:t>
            </w:r>
            <w:r w:rsidRPr="005949E3">
              <w:rPr>
                <w:rFonts w:ascii="Times New Roman" w:hAnsi="Times New Roman"/>
                <w:sz w:val="18"/>
                <w:szCs w:val="18"/>
              </w:rPr>
              <w:t>asar SD/MI/Paket A</w:t>
            </w:r>
          </w:p>
        </w:tc>
        <w:tc>
          <w:tcPr>
            <w:tcW w:w="993" w:type="dxa"/>
            <w:shd w:val="clear" w:color="auto" w:fill="auto"/>
            <w:vAlign w:val="center"/>
          </w:tcPr>
          <w:p w:rsidR="00E23912" w:rsidRPr="005949E3" w:rsidRDefault="00E23912" w:rsidP="005A5D2D">
            <w:pPr>
              <w:pStyle w:val="NoSpacing"/>
              <w:spacing w:after="240"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104,18</w:t>
            </w:r>
          </w:p>
        </w:tc>
        <w:tc>
          <w:tcPr>
            <w:tcW w:w="992" w:type="dxa"/>
            <w:shd w:val="clear" w:color="auto" w:fill="auto"/>
            <w:vAlign w:val="center"/>
          </w:tcPr>
          <w:p w:rsidR="00E23912" w:rsidRPr="005949E3" w:rsidRDefault="00E23912" w:rsidP="005A5D2D">
            <w:pPr>
              <w:pStyle w:val="NoSpacing"/>
              <w:spacing w:after="240"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102,37</w:t>
            </w:r>
          </w:p>
        </w:tc>
        <w:tc>
          <w:tcPr>
            <w:tcW w:w="992" w:type="dxa"/>
            <w:shd w:val="clear" w:color="auto" w:fill="auto"/>
            <w:vAlign w:val="center"/>
          </w:tcPr>
          <w:p w:rsidR="00E23912" w:rsidRPr="005949E3" w:rsidRDefault="00E23912" w:rsidP="005A5D2D">
            <w:pPr>
              <w:pStyle w:val="NoSpacing"/>
              <w:spacing w:after="240"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103,98</w:t>
            </w:r>
          </w:p>
        </w:tc>
        <w:tc>
          <w:tcPr>
            <w:tcW w:w="992" w:type="dxa"/>
            <w:shd w:val="clear" w:color="auto" w:fill="auto"/>
            <w:vAlign w:val="center"/>
          </w:tcPr>
          <w:p w:rsidR="00E23912" w:rsidRPr="005949E3" w:rsidRDefault="00E23912" w:rsidP="005A5D2D">
            <w:pPr>
              <w:pStyle w:val="NoSpacing"/>
              <w:spacing w:after="240"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99,21</w:t>
            </w:r>
          </w:p>
        </w:tc>
        <w:tc>
          <w:tcPr>
            <w:tcW w:w="993" w:type="dxa"/>
            <w:shd w:val="clear" w:color="auto" w:fill="auto"/>
            <w:vAlign w:val="center"/>
          </w:tcPr>
          <w:p w:rsidR="00E23912" w:rsidRPr="005949E3" w:rsidRDefault="00E23912" w:rsidP="005A5D2D">
            <w:pPr>
              <w:pStyle w:val="NoSpacing"/>
              <w:spacing w:after="240"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95,39</w:t>
            </w:r>
          </w:p>
        </w:tc>
        <w:tc>
          <w:tcPr>
            <w:tcW w:w="1418" w:type="dxa"/>
            <w:shd w:val="clear" w:color="auto" w:fill="auto"/>
            <w:vAlign w:val="center"/>
          </w:tcPr>
          <w:p w:rsidR="00E23912" w:rsidRPr="005949E3" w:rsidRDefault="00E23912" w:rsidP="005A5D2D">
            <w:pPr>
              <w:pStyle w:val="NoSpacing"/>
              <w:spacing w:after="240"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100</w:t>
            </w:r>
          </w:p>
        </w:tc>
        <w:tc>
          <w:tcPr>
            <w:tcW w:w="3826" w:type="dxa"/>
            <w:shd w:val="clear" w:color="auto" w:fill="auto"/>
            <w:vAlign w:val="center"/>
          </w:tcPr>
          <w:p w:rsidR="00E23912" w:rsidRPr="005949E3" w:rsidRDefault="00E23912" w:rsidP="005A5D2D">
            <w:pPr>
              <w:pStyle w:val="NoSpacing"/>
              <w:spacing w:after="240"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(&lt;)</w:t>
            </w:r>
          </w:p>
        </w:tc>
      </w:tr>
      <w:tr w:rsidR="00E23912" w:rsidRPr="005949E3" w:rsidTr="00EB4AC1">
        <w:tc>
          <w:tcPr>
            <w:tcW w:w="1092" w:type="dxa"/>
            <w:shd w:val="clear" w:color="auto" w:fill="auto"/>
          </w:tcPr>
          <w:p w:rsidR="00E23912" w:rsidRPr="005949E3" w:rsidRDefault="00E23912" w:rsidP="005A5D2D">
            <w:pPr>
              <w:spacing w:after="240" w:line="360" w:lineRule="auto"/>
              <w:contextualSpacing/>
              <w:rPr>
                <w:color w:val="auto"/>
                <w:sz w:val="18"/>
                <w:szCs w:val="18"/>
              </w:rPr>
            </w:pPr>
            <w:r w:rsidRPr="005949E3">
              <w:rPr>
                <w:color w:val="auto"/>
                <w:sz w:val="18"/>
                <w:szCs w:val="18"/>
                <w:lang w:val="en-US"/>
              </w:rPr>
              <w:t>1.2.1.3.3</w:t>
            </w:r>
          </w:p>
        </w:tc>
        <w:tc>
          <w:tcPr>
            <w:tcW w:w="4686" w:type="dxa"/>
            <w:shd w:val="clear" w:color="auto" w:fill="auto"/>
            <w:vAlign w:val="center"/>
          </w:tcPr>
          <w:p w:rsidR="00E23912" w:rsidRPr="005949E3" w:rsidRDefault="00E23912" w:rsidP="005A5D2D">
            <w:pPr>
              <w:pStyle w:val="NoSpacing"/>
              <w:spacing w:after="240" w:line="360" w:lineRule="auto"/>
              <w:contextualSpacing/>
              <w:rPr>
                <w:rFonts w:ascii="Times New Roman" w:hAnsi="Times New Roman"/>
                <w:sz w:val="18"/>
                <w:szCs w:val="18"/>
                <w:lang w:val="id-ID"/>
              </w:rPr>
            </w:pPr>
            <w:r w:rsidRPr="005949E3">
              <w:rPr>
                <w:rFonts w:ascii="Times New Roman" w:hAnsi="Times New Roman"/>
                <w:sz w:val="18"/>
                <w:szCs w:val="18"/>
              </w:rPr>
              <w:t xml:space="preserve">Angka </w:t>
            </w:r>
            <w:r w:rsidRPr="005949E3">
              <w:rPr>
                <w:rFonts w:ascii="Times New Roman" w:hAnsi="Times New Roman"/>
                <w:sz w:val="18"/>
                <w:szCs w:val="18"/>
                <w:lang w:val="id-ID"/>
              </w:rPr>
              <w:t>p</w:t>
            </w:r>
            <w:r w:rsidRPr="005949E3">
              <w:rPr>
                <w:rFonts w:ascii="Times New Roman" w:hAnsi="Times New Roman"/>
                <w:sz w:val="18"/>
                <w:szCs w:val="18"/>
              </w:rPr>
              <w:t xml:space="preserve">artisipasi </w:t>
            </w:r>
            <w:r w:rsidRPr="005949E3">
              <w:rPr>
                <w:rFonts w:ascii="Times New Roman" w:hAnsi="Times New Roman"/>
                <w:sz w:val="18"/>
                <w:szCs w:val="18"/>
                <w:lang w:val="id-ID"/>
              </w:rPr>
              <w:t>k</w:t>
            </w:r>
            <w:r w:rsidRPr="005949E3">
              <w:rPr>
                <w:rFonts w:ascii="Times New Roman" w:hAnsi="Times New Roman"/>
                <w:sz w:val="18"/>
                <w:szCs w:val="18"/>
              </w:rPr>
              <w:t>asar SMP/MTs/Paket B</w:t>
            </w:r>
          </w:p>
        </w:tc>
        <w:tc>
          <w:tcPr>
            <w:tcW w:w="993" w:type="dxa"/>
            <w:shd w:val="clear" w:color="auto" w:fill="auto"/>
            <w:vAlign w:val="center"/>
          </w:tcPr>
          <w:p w:rsidR="00E23912" w:rsidRPr="005949E3" w:rsidRDefault="00E23912" w:rsidP="005A5D2D">
            <w:pPr>
              <w:pStyle w:val="NoSpacing"/>
              <w:spacing w:after="240"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109,07</w:t>
            </w:r>
          </w:p>
        </w:tc>
        <w:tc>
          <w:tcPr>
            <w:tcW w:w="992" w:type="dxa"/>
            <w:shd w:val="clear" w:color="auto" w:fill="auto"/>
            <w:vAlign w:val="center"/>
          </w:tcPr>
          <w:p w:rsidR="00E23912" w:rsidRPr="005949E3" w:rsidRDefault="00E23912" w:rsidP="005A5D2D">
            <w:pPr>
              <w:pStyle w:val="NoSpacing"/>
              <w:spacing w:after="240"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99,85</w:t>
            </w:r>
          </w:p>
        </w:tc>
        <w:tc>
          <w:tcPr>
            <w:tcW w:w="992" w:type="dxa"/>
            <w:shd w:val="clear" w:color="auto" w:fill="auto"/>
            <w:vAlign w:val="center"/>
          </w:tcPr>
          <w:p w:rsidR="00E23912" w:rsidRPr="005949E3" w:rsidRDefault="00E23912" w:rsidP="005A5D2D">
            <w:pPr>
              <w:pStyle w:val="NoSpacing"/>
              <w:spacing w:after="240"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95,52</w:t>
            </w:r>
          </w:p>
        </w:tc>
        <w:tc>
          <w:tcPr>
            <w:tcW w:w="992" w:type="dxa"/>
            <w:shd w:val="clear" w:color="auto" w:fill="auto"/>
            <w:vAlign w:val="center"/>
          </w:tcPr>
          <w:p w:rsidR="00E23912" w:rsidRPr="005949E3" w:rsidRDefault="00E23912" w:rsidP="005A5D2D">
            <w:pPr>
              <w:pStyle w:val="NoSpacing"/>
              <w:spacing w:after="240"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90,48</w:t>
            </w:r>
          </w:p>
        </w:tc>
        <w:tc>
          <w:tcPr>
            <w:tcW w:w="993" w:type="dxa"/>
            <w:shd w:val="clear" w:color="auto" w:fill="auto"/>
            <w:vAlign w:val="center"/>
          </w:tcPr>
          <w:p w:rsidR="00E23912" w:rsidRPr="005949E3" w:rsidRDefault="00E23912" w:rsidP="005A5D2D">
            <w:pPr>
              <w:pStyle w:val="NoSpacing"/>
              <w:spacing w:after="240"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96,68</w:t>
            </w:r>
          </w:p>
        </w:tc>
        <w:tc>
          <w:tcPr>
            <w:tcW w:w="1418" w:type="dxa"/>
            <w:shd w:val="clear" w:color="auto" w:fill="auto"/>
            <w:vAlign w:val="center"/>
          </w:tcPr>
          <w:p w:rsidR="00E23912" w:rsidRPr="005949E3" w:rsidRDefault="00E23912" w:rsidP="005A5D2D">
            <w:pPr>
              <w:pStyle w:val="NoSpacing"/>
              <w:spacing w:after="240"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99,25</w:t>
            </w:r>
          </w:p>
        </w:tc>
        <w:tc>
          <w:tcPr>
            <w:tcW w:w="3826" w:type="dxa"/>
            <w:shd w:val="clear" w:color="auto" w:fill="auto"/>
            <w:vAlign w:val="center"/>
          </w:tcPr>
          <w:p w:rsidR="00E23912" w:rsidRPr="005949E3" w:rsidRDefault="00E23912" w:rsidP="005A5D2D">
            <w:pPr>
              <w:pStyle w:val="NoSpacing"/>
              <w:spacing w:after="240"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(&lt;)</w:t>
            </w:r>
          </w:p>
        </w:tc>
      </w:tr>
      <w:tr w:rsidR="00E23912" w:rsidRPr="005949E3" w:rsidTr="00EB4AC1">
        <w:tc>
          <w:tcPr>
            <w:tcW w:w="1092" w:type="dxa"/>
            <w:shd w:val="clear" w:color="auto" w:fill="auto"/>
          </w:tcPr>
          <w:p w:rsidR="00E23912" w:rsidRPr="005949E3" w:rsidRDefault="00E23912" w:rsidP="005A5D2D">
            <w:pPr>
              <w:spacing w:after="240" w:line="360" w:lineRule="auto"/>
              <w:contextualSpacing/>
              <w:rPr>
                <w:color w:val="auto"/>
                <w:sz w:val="18"/>
                <w:szCs w:val="18"/>
              </w:rPr>
            </w:pPr>
            <w:r w:rsidRPr="005949E3">
              <w:rPr>
                <w:color w:val="auto"/>
                <w:sz w:val="18"/>
                <w:szCs w:val="18"/>
                <w:lang w:val="en-US"/>
              </w:rPr>
              <w:t>1.2.1.3.3</w:t>
            </w:r>
          </w:p>
        </w:tc>
        <w:tc>
          <w:tcPr>
            <w:tcW w:w="4686" w:type="dxa"/>
            <w:shd w:val="clear" w:color="auto" w:fill="auto"/>
            <w:vAlign w:val="center"/>
          </w:tcPr>
          <w:p w:rsidR="00E23912" w:rsidRPr="005949E3" w:rsidRDefault="00E23912" w:rsidP="005A5D2D">
            <w:pPr>
              <w:pStyle w:val="NoSpacing"/>
              <w:spacing w:after="240" w:line="360" w:lineRule="auto"/>
              <w:contextualSpacing/>
              <w:rPr>
                <w:rFonts w:ascii="Times New Roman" w:hAnsi="Times New Roman"/>
                <w:sz w:val="18"/>
                <w:szCs w:val="18"/>
              </w:rPr>
            </w:pPr>
            <w:r w:rsidRPr="005949E3">
              <w:rPr>
                <w:rFonts w:ascii="Times New Roman" w:hAnsi="Times New Roman"/>
                <w:sz w:val="18"/>
                <w:szCs w:val="18"/>
              </w:rPr>
              <w:t xml:space="preserve">Angka </w:t>
            </w:r>
            <w:r w:rsidRPr="005949E3">
              <w:rPr>
                <w:rFonts w:ascii="Times New Roman" w:hAnsi="Times New Roman"/>
                <w:sz w:val="18"/>
                <w:szCs w:val="18"/>
                <w:lang w:val="id-ID"/>
              </w:rPr>
              <w:t>p</w:t>
            </w:r>
            <w:r w:rsidRPr="005949E3">
              <w:rPr>
                <w:rFonts w:ascii="Times New Roman" w:hAnsi="Times New Roman"/>
                <w:sz w:val="18"/>
                <w:szCs w:val="18"/>
              </w:rPr>
              <w:t xml:space="preserve">artisipasi </w:t>
            </w:r>
            <w:r w:rsidRPr="005949E3">
              <w:rPr>
                <w:rFonts w:ascii="Times New Roman" w:hAnsi="Times New Roman"/>
                <w:sz w:val="18"/>
                <w:szCs w:val="18"/>
                <w:lang w:val="id-ID"/>
              </w:rPr>
              <w:t>k</w:t>
            </w:r>
            <w:r w:rsidRPr="005949E3">
              <w:rPr>
                <w:rFonts w:ascii="Times New Roman" w:hAnsi="Times New Roman"/>
                <w:sz w:val="18"/>
                <w:szCs w:val="18"/>
              </w:rPr>
              <w:t>asar  SMA/SMK/Paket C</w:t>
            </w:r>
          </w:p>
        </w:tc>
        <w:tc>
          <w:tcPr>
            <w:tcW w:w="993" w:type="dxa"/>
            <w:shd w:val="clear" w:color="auto" w:fill="auto"/>
            <w:vAlign w:val="center"/>
          </w:tcPr>
          <w:p w:rsidR="00E23912" w:rsidRPr="005949E3" w:rsidRDefault="00E23912" w:rsidP="005A5D2D">
            <w:pPr>
              <w:pStyle w:val="NoSpacing"/>
              <w:spacing w:after="240"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159,87</w:t>
            </w:r>
          </w:p>
        </w:tc>
        <w:tc>
          <w:tcPr>
            <w:tcW w:w="992" w:type="dxa"/>
            <w:shd w:val="clear" w:color="auto" w:fill="auto"/>
            <w:vAlign w:val="center"/>
          </w:tcPr>
          <w:p w:rsidR="00E23912" w:rsidRPr="005949E3" w:rsidRDefault="00E23912" w:rsidP="005A5D2D">
            <w:pPr>
              <w:pStyle w:val="NoSpacing"/>
              <w:spacing w:after="240"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136,11</w:t>
            </w:r>
          </w:p>
        </w:tc>
        <w:tc>
          <w:tcPr>
            <w:tcW w:w="992" w:type="dxa"/>
            <w:shd w:val="clear" w:color="auto" w:fill="auto"/>
            <w:vAlign w:val="center"/>
          </w:tcPr>
          <w:p w:rsidR="00E23912" w:rsidRPr="005949E3" w:rsidRDefault="00E23912" w:rsidP="005A5D2D">
            <w:pPr>
              <w:pStyle w:val="NoSpacing"/>
              <w:spacing w:after="240"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93,86</w:t>
            </w:r>
          </w:p>
        </w:tc>
        <w:tc>
          <w:tcPr>
            <w:tcW w:w="992" w:type="dxa"/>
            <w:shd w:val="clear" w:color="auto" w:fill="auto"/>
            <w:vAlign w:val="center"/>
          </w:tcPr>
          <w:p w:rsidR="00E23912" w:rsidRPr="005949E3" w:rsidRDefault="00E23912" w:rsidP="005A5D2D">
            <w:pPr>
              <w:pStyle w:val="NoSpacing"/>
              <w:spacing w:after="240"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86,6</w:t>
            </w:r>
          </w:p>
        </w:tc>
        <w:tc>
          <w:tcPr>
            <w:tcW w:w="993" w:type="dxa"/>
            <w:shd w:val="clear" w:color="auto" w:fill="auto"/>
            <w:vAlign w:val="center"/>
          </w:tcPr>
          <w:p w:rsidR="00E23912" w:rsidRPr="005949E3" w:rsidRDefault="00E23912" w:rsidP="005A5D2D">
            <w:pPr>
              <w:pStyle w:val="NoSpacing"/>
              <w:spacing w:after="240"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97,02</w:t>
            </w:r>
          </w:p>
        </w:tc>
        <w:tc>
          <w:tcPr>
            <w:tcW w:w="1418" w:type="dxa"/>
            <w:shd w:val="clear" w:color="auto" w:fill="auto"/>
            <w:vAlign w:val="center"/>
          </w:tcPr>
          <w:p w:rsidR="00E23912" w:rsidRPr="005949E3" w:rsidRDefault="00E23912" w:rsidP="005A5D2D">
            <w:pPr>
              <w:pStyle w:val="NoSpacing"/>
              <w:spacing w:after="240"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78</w:t>
            </w:r>
          </w:p>
        </w:tc>
        <w:tc>
          <w:tcPr>
            <w:tcW w:w="3826" w:type="dxa"/>
            <w:shd w:val="clear" w:color="auto" w:fill="auto"/>
            <w:vAlign w:val="center"/>
          </w:tcPr>
          <w:p w:rsidR="00E23912" w:rsidRPr="005949E3" w:rsidRDefault="00E23912" w:rsidP="005A5D2D">
            <w:pPr>
              <w:pStyle w:val="NoSpacing"/>
              <w:spacing w:after="240"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(&gt;)</w:t>
            </w:r>
          </w:p>
        </w:tc>
      </w:tr>
      <w:tr w:rsidR="00930864" w:rsidRPr="005949E3" w:rsidTr="00EB4AC1">
        <w:tc>
          <w:tcPr>
            <w:tcW w:w="1092" w:type="dxa"/>
            <w:shd w:val="clear" w:color="auto" w:fill="auto"/>
          </w:tcPr>
          <w:p w:rsidR="00930864" w:rsidRPr="005949E3" w:rsidRDefault="00930864" w:rsidP="005A5D2D">
            <w:pPr>
              <w:spacing w:after="240" w:line="360" w:lineRule="auto"/>
              <w:contextualSpacing/>
              <w:rPr>
                <w:color w:val="auto"/>
                <w:sz w:val="18"/>
                <w:szCs w:val="18"/>
              </w:rPr>
            </w:pPr>
            <w:r w:rsidRPr="005949E3">
              <w:rPr>
                <w:color w:val="auto"/>
                <w:sz w:val="18"/>
                <w:szCs w:val="18"/>
                <w:lang w:val="en-US"/>
              </w:rPr>
              <w:t>1.2.1.4</w:t>
            </w:r>
          </w:p>
        </w:tc>
        <w:tc>
          <w:tcPr>
            <w:tcW w:w="4686" w:type="dxa"/>
            <w:shd w:val="clear" w:color="auto" w:fill="auto"/>
            <w:vAlign w:val="center"/>
          </w:tcPr>
          <w:p w:rsidR="00930864" w:rsidRPr="005949E3" w:rsidRDefault="00930864" w:rsidP="005A5D2D">
            <w:pPr>
              <w:pStyle w:val="NoSpacing"/>
              <w:spacing w:after="240" w:line="360" w:lineRule="auto"/>
              <w:contextualSpacing/>
              <w:rPr>
                <w:rFonts w:ascii="Times New Roman" w:hAnsi="Times New Roman"/>
                <w:sz w:val="18"/>
                <w:szCs w:val="18"/>
              </w:rPr>
            </w:pPr>
            <w:r w:rsidRPr="005949E3">
              <w:rPr>
                <w:rFonts w:ascii="Times New Roman" w:hAnsi="Times New Roman"/>
                <w:sz w:val="18"/>
                <w:szCs w:val="18"/>
              </w:rPr>
              <w:t xml:space="preserve">Angka </w:t>
            </w:r>
            <w:r w:rsidRPr="005949E3">
              <w:rPr>
                <w:rFonts w:ascii="Times New Roman" w:hAnsi="Times New Roman"/>
                <w:sz w:val="18"/>
                <w:szCs w:val="18"/>
                <w:lang w:val="id-ID"/>
              </w:rPr>
              <w:t>p</w:t>
            </w:r>
            <w:r w:rsidRPr="005949E3">
              <w:rPr>
                <w:rFonts w:ascii="Times New Roman" w:hAnsi="Times New Roman"/>
                <w:sz w:val="18"/>
                <w:szCs w:val="18"/>
              </w:rPr>
              <w:t>endidikan yang ditamatkan</w:t>
            </w:r>
          </w:p>
        </w:tc>
        <w:tc>
          <w:tcPr>
            <w:tcW w:w="993" w:type="dxa"/>
            <w:shd w:val="clear" w:color="auto" w:fill="auto"/>
            <w:vAlign w:val="center"/>
          </w:tcPr>
          <w:p w:rsidR="00930864" w:rsidRPr="005949E3" w:rsidRDefault="00930864" w:rsidP="005A5D2D">
            <w:pPr>
              <w:pStyle w:val="NoSpacing"/>
              <w:spacing w:after="240"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25</w:t>
            </w:r>
          </w:p>
        </w:tc>
        <w:tc>
          <w:tcPr>
            <w:tcW w:w="992" w:type="dxa"/>
            <w:shd w:val="clear" w:color="auto" w:fill="auto"/>
            <w:vAlign w:val="center"/>
          </w:tcPr>
          <w:p w:rsidR="00930864" w:rsidRPr="005949E3" w:rsidRDefault="00930864" w:rsidP="005A5D2D">
            <w:pPr>
              <w:pStyle w:val="NoSpacing"/>
              <w:spacing w:after="240"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27</w:t>
            </w:r>
          </w:p>
        </w:tc>
        <w:tc>
          <w:tcPr>
            <w:tcW w:w="992" w:type="dxa"/>
            <w:shd w:val="clear" w:color="auto" w:fill="auto"/>
            <w:vAlign w:val="center"/>
          </w:tcPr>
          <w:p w:rsidR="00930864" w:rsidRPr="005949E3" w:rsidRDefault="00930864" w:rsidP="005A5D2D">
            <w:pPr>
              <w:pStyle w:val="NoSpacing"/>
              <w:spacing w:after="240"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28</w:t>
            </w:r>
          </w:p>
        </w:tc>
        <w:tc>
          <w:tcPr>
            <w:tcW w:w="992" w:type="dxa"/>
            <w:shd w:val="clear" w:color="auto" w:fill="auto"/>
            <w:vAlign w:val="center"/>
          </w:tcPr>
          <w:p w:rsidR="00930864" w:rsidRPr="005949E3" w:rsidRDefault="00930864" w:rsidP="005A5D2D">
            <w:pPr>
              <w:pStyle w:val="NoSpacing"/>
              <w:spacing w:after="240"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28</w:t>
            </w:r>
          </w:p>
        </w:tc>
        <w:tc>
          <w:tcPr>
            <w:tcW w:w="993" w:type="dxa"/>
            <w:shd w:val="clear" w:color="auto" w:fill="auto"/>
            <w:vAlign w:val="center"/>
          </w:tcPr>
          <w:p w:rsidR="00930864" w:rsidRPr="005949E3" w:rsidRDefault="00930864" w:rsidP="005A5D2D">
            <w:pPr>
              <w:pStyle w:val="NoSpacing"/>
              <w:spacing w:after="240"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20</w:t>
            </w:r>
          </w:p>
        </w:tc>
        <w:tc>
          <w:tcPr>
            <w:tcW w:w="1418" w:type="dxa"/>
            <w:shd w:val="clear" w:color="auto" w:fill="auto"/>
            <w:vAlign w:val="center"/>
          </w:tcPr>
          <w:p w:rsidR="00930864" w:rsidRPr="005949E3" w:rsidRDefault="00930864" w:rsidP="005A5D2D">
            <w:pPr>
              <w:pStyle w:val="NoSpacing"/>
              <w:spacing w:after="240" w:line="360" w:lineRule="auto"/>
              <w:contextualSpacing/>
              <w:jc w:val="center"/>
              <w:rPr>
                <w:rFonts w:ascii="Times New Roman" w:hAnsi="Times New Roman"/>
                <w:sz w:val="18"/>
                <w:szCs w:val="18"/>
                <w:lang w:val="id-ID"/>
              </w:rPr>
            </w:pPr>
          </w:p>
        </w:tc>
        <w:tc>
          <w:tcPr>
            <w:tcW w:w="3826" w:type="dxa"/>
            <w:shd w:val="clear" w:color="auto" w:fill="auto"/>
          </w:tcPr>
          <w:p w:rsidR="00930864" w:rsidRDefault="00930864" w:rsidP="005A5D2D">
            <w:pPr>
              <w:spacing w:after="240" w:line="360" w:lineRule="auto"/>
              <w:jc w:val="center"/>
            </w:pPr>
          </w:p>
        </w:tc>
      </w:tr>
      <w:tr w:rsidR="00534F15" w:rsidRPr="005949E3" w:rsidTr="00EB4AC1">
        <w:tc>
          <w:tcPr>
            <w:tcW w:w="1092" w:type="dxa"/>
            <w:shd w:val="clear" w:color="auto" w:fill="auto"/>
          </w:tcPr>
          <w:p w:rsidR="00534F15" w:rsidRPr="005949E3" w:rsidRDefault="00534F15" w:rsidP="005A5D2D">
            <w:pPr>
              <w:spacing w:after="240" w:line="360" w:lineRule="auto"/>
              <w:contextualSpacing/>
            </w:pPr>
            <w:r w:rsidRPr="005949E3">
              <w:rPr>
                <w:color w:val="auto"/>
                <w:sz w:val="18"/>
                <w:szCs w:val="18"/>
                <w:lang w:val="en-US"/>
              </w:rPr>
              <w:t>1.2.1.4</w:t>
            </w:r>
            <w:r w:rsidRPr="005949E3">
              <w:rPr>
                <w:color w:val="auto"/>
                <w:sz w:val="18"/>
                <w:szCs w:val="18"/>
              </w:rPr>
              <w:t>.1</w:t>
            </w:r>
          </w:p>
        </w:tc>
        <w:tc>
          <w:tcPr>
            <w:tcW w:w="4686" w:type="dxa"/>
            <w:shd w:val="clear" w:color="auto" w:fill="auto"/>
            <w:vAlign w:val="center"/>
          </w:tcPr>
          <w:p w:rsidR="00534F15" w:rsidRPr="005949E3" w:rsidRDefault="00534F15" w:rsidP="005A5D2D">
            <w:pPr>
              <w:pStyle w:val="Default"/>
              <w:snapToGrid w:val="0"/>
              <w:spacing w:after="240" w:line="360" w:lineRule="auto"/>
              <w:contextualSpacing/>
              <w:rPr>
                <w:rFonts w:ascii="Times New Roman" w:hAnsi="Times New Roman" w:cs="Times New Roman"/>
                <w:color w:val="auto"/>
                <w:sz w:val="18"/>
                <w:szCs w:val="18"/>
                <w:lang w:val="id-ID"/>
              </w:rPr>
            </w:pPr>
            <w:r w:rsidRPr="005949E3">
              <w:rPr>
                <w:rFonts w:ascii="Times New Roman" w:hAnsi="Times New Roman" w:cs="Times New Roman"/>
                <w:color w:val="auto"/>
                <w:sz w:val="18"/>
                <w:szCs w:val="18"/>
                <w:lang w:val="id-ID"/>
              </w:rPr>
              <w:t>SD/MI</w:t>
            </w:r>
          </w:p>
        </w:tc>
        <w:tc>
          <w:tcPr>
            <w:tcW w:w="993" w:type="dxa"/>
            <w:shd w:val="clear" w:color="auto" w:fill="auto"/>
            <w:vAlign w:val="center"/>
          </w:tcPr>
          <w:p w:rsidR="00534F15" w:rsidRPr="005949E3" w:rsidRDefault="00534F15" w:rsidP="005A5D2D">
            <w:pPr>
              <w:spacing w:after="240" w:line="360" w:lineRule="auto"/>
              <w:contextualSpacing/>
              <w:jc w:val="center"/>
              <w:rPr>
                <w:bCs/>
                <w:color w:val="auto"/>
                <w:sz w:val="18"/>
                <w:szCs w:val="18"/>
              </w:rPr>
            </w:pPr>
            <w:r w:rsidRPr="005949E3">
              <w:rPr>
                <w:bCs/>
                <w:color w:val="auto"/>
                <w:sz w:val="18"/>
                <w:szCs w:val="18"/>
              </w:rPr>
              <w:t>21</w:t>
            </w:r>
          </w:p>
        </w:tc>
        <w:tc>
          <w:tcPr>
            <w:tcW w:w="992" w:type="dxa"/>
            <w:shd w:val="clear" w:color="auto" w:fill="auto"/>
            <w:vAlign w:val="center"/>
          </w:tcPr>
          <w:p w:rsidR="00534F15" w:rsidRPr="005949E3" w:rsidRDefault="00534F15" w:rsidP="005A5D2D">
            <w:pPr>
              <w:spacing w:after="240" w:line="360" w:lineRule="auto"/>
              <w:contextualSpacing/>
              <w:jc w:val="center"/>
              <w:rPr>
                <w:bCs/>
                <w:color w:val="auto"/>
                <w:sz w:val="18"/>
                <w:szCs w:val="18"/>
              </w:rPr>
            </w:pPr>
            <w:r w:rsidRPr="005949E3">
              <w:rPr>
                <w:bCs/>
                <w:color w:val="auto"/>
                <w:sz w:val="18"/>
                <w:szCs w:val="18"/>
              </w:rPr>
              <w:t>22</w:t>
            </w:r>
          </w:p>
        </w:tc>
        <w:tc>
          <w:tcPr>
            <w:tcW w:w="992" w:type="dxa"/>
            <w:shd w:val="clear" w:color="auto" w:fill="auto"/>
            <w:vAlign w:val="center"/>
          </w:tcPr>
          <w:p w:rsidR="00534F15" w:rsidRPr="005949E3" w:rsidRDefault="00534F15" w:rsidP="005A5D2D">
            <w:pPr>
              <w:spacing w:after="240" w:line="360" w:lineRule="auto"/>
              <w:contextualSpacing/>
              <w:jc w:val="center"/>
              <w:rPr>
                <w:bCs/>
                <w:color w:val="auto"/>
                <w:sz w:val="18"/>
                <w:szCs w:val="18"/>
              </w:rPr>
            </w:pPr>
            <w:r w:rsidRPr="005949E3">
              <w:rPr>
                <w:bCs/>
                <w:color w:val="auto"/>
                <w:sz w:val="18"/>
                <w:szCs w:val="18"/>
              </w:rPr>
              <w:t>23</w:t>
            </w:r>
          </w:p>
        </w:tc>
        <w:tc>
          <w:tcPr>
            <w:tcW w:w="992" w:type="dxa"/>
            <w:shd w:val="clear" w:color="auto" w:fill="auto"/>
            <w:vAlign w:val="center"/>
          </w:tcPr>
          <w:p w:rsidR="00534F15" w:rsidRPr="005949E3" w:rsidRDefault="00534F15" w:rsidP="005A5D2D">
            <w:pPr>
              <w:spacing w:after="240" w:line="360" w:lineRule="auto"/>
              <w:contextualSpacing/>
              <w:jc w:val="center"/>
              <w:rPr>
                <w:bCs/>
                <w:color w:val="auto"/>
                <w:sz w:val="18"/>
                <w:szCs w:val="18"/>
              </w:rPr>
            </w:pPr>
            <w:r w:rsidRPr="005949E3">
              <w:rPr>
                <w:bCs/>
                <w:color w:val="auto"/>
                <w:sz w:val="18"/>
                <w:szCs w:val="18"/>
              </w:rPr>
              <w:t>23</w:t>
            </w:r>
          </w:p>
        </w:tc>
        <w:tc>
          <w:tcPr>
            <w:tcW w:w="993" w:type="dxa"/>
            <w:shd w:val="clear" w:color="auto" w:fill="auto"/>
            <w:vAlign w:val="center"/>
          </w:tcPr>
          <w:p w:rsidR="00534F15" w:rsidRPr="005949E3" w:rsidRDefault="00534F15" w:rsidP="005A5D2D">
            <w:pPr>
              <w:spacing w:after="240" w:line="360" w:lineRule="auto"/>
              <w:contextualSpacing/>
              <w:jc w:val="center"/>
              <w:rPr>
                <w:bCs/>
                <w:color w:val="auto"/>
                <w:sz w:val="18"/>
                <w:szCs w:val="18"/>
              </w:rPr>
            </w:pPr>
            <w:r w:rsidRPr="005949E3">
              <w:rPr>
                <w:bCs/>
                <w:color w:val="auto"/>
                <w:sz w:val="18"/>
                <w:szCs w:val="18"/>
              </w:rPr>
              <w:t>23</w:t>
            </w:r>
          </w:p>
        </w:tc>
        <w:tc>
          <w:tcPr>
            <w:tcW w:w="1418" w:type="dxa"/>
            <w:shd w:val="clear" w:color="auto" w:fill="auto"/>
            <w:vAlign w:val="center"/>
          </w:tcPr>
          <w:p w:rsidR="00534F15" w:rsidRPr="005949E3" w:rsidRDefault="00534F15" w:rsidP="005A5D2D">
            <w:pPr>
              <w:pStyle w:val="NoSpacing"/>
              <w:spacing w:after="240" w:line="360" w:lineRule="auto"/>
              <w:contextualSpacing/>
              <w:jc w:val="center"/>
              <w:rPr>
                <w:rFonts w:ascii="Times New Roman" w:hAnsi="Times New Roman"/>
                <w:sz w:val="18"/>
                <w:szCs w:val="18"/>
                <w:lang w:val="id-ID"/>
              </w:rPr>
            </w:pPr>
          </w:p>
        </w:tc>
        <w:tc>
          <w:tcPr>
            <w:tcW w:w="3826" w:type="dxa"/>
            <w:shd w:val="clear" w:color="auto" w:fill="auto"/>
          </w:tcPr>
          <w:p w:rsidR="00534F15" w:rsidRDefault="00534F15" w:rsidP="005A5D2D">
            <w:pPr>
              <w:spacing w:after="240" w:line="360" w:lineRule="auto"/>
              <w:jc w:val="center"/>
            </w:pPr>
          </w:p>
        </w:tc>
      </w:tr>
      <w:tr w:rsidR="00534F15" w:rsidRPr="005949E3" w:rsidTr="00EB4AC1">
        <w:tc>
          <w:tcPr>
            <w:tcW w:w="1092" w:type="dxa"/>
            <w:shd w:val="clear" w:color="auto" w:fill="auto"/>
          </w:tcPr>
          <w:p w:rsidR="00534F15" w:rsidRPr="005949E3" w:rsidRDefault="00534F15" w:rsidP="005A5D2D">
            <w:pPr>
              <w:spacing w:after="240" w:line="360" w:lineRule="auto"/>
              <w:contextualSpacing/>
            </w:pPr>
            <w:r w:rsidRPr="005949E3">
              <w:rPr>
                <w:color w:val="auto"/>
                <w:sz w:val="18"/>
                <w:szCs w:val="18"/>
                <w:lang w:val="en-US"/>
              </w:rPr>
              <w:t>1.2.1.4</w:t>
            </w:r>
            <w:r w:rsidRPr="005949E3">
              <w:rPr>
                <w:color w:val="auto"/>
                <w:sz w:val="18"/>
                <w:szCs w:val="18"/>
              </w:rPr>
              <w:t>.2</w:t>
            </w:r>
          </w:p>
        </w:tc>
        <w:tc>
          <w:tcPr>
            <w:tcW w:w="4686" w:type="dxa"/>
            <w:shd w:val="clear" w:color="auto" w:fill="auto"/>
            <w:vAlign w:val="center"/>
          </w:tcPr>
          <w:p w:rsidR="00534F15" w:rsidRPr="005949E3" w:rsidRDefault="00534F15" w:rsidP="005A5D2D">
            <w:pPr>
              <w:spacing w:after="240" w:line="360" w:lineRule="auto"/>
              <w:contextualSpacing/>
              <w:rPr>
                <w:bCs/>
                <w:color w:val="auto"/>
                <w:sz w:val="18"/>
                <w:szCs w:val="18"/>
              </w:rPr>
            </w:pPr>
            <w:r w:rsidRPr="005949E3">
              <w:rPr>
                <w:bCs/>
                <w:color w:val="auto"/>
                <w:sz w:val="18"/>
                <w:szCs w:val="18"/>
              </w:rPr>
              <w:t>SMP/MTs</w:t>
            </w:r>
          </w:p>
        </w:tc>
        <w:tc>
          <w:tcPr>
            <w:tcW w:w="993" w:type="dxa"/>
            <w:shd w:val="clear" w:color="auto" w:fill="auto"/>
            <w:vAlign w:val="center"/>
          </w:tcPr>
          <w:p w:rsidR="00534F15" w:rsidRPr="005949E3" w:rsidRDefault="00534F15" w:rsidP="005A5D2D">
            <w:pPr>
              <w:spacing w:after="240" w:line="360" w:lineRule="auto"/>
              <w:contextualSpacing/>
              <w:jc w:val="center"/>
              <w:rPr>
                <w:bCs/>
                <w:color w:val="auto"/>
                <w:sz w:val="18"/>
                <w:szCs w:val="18"/>
              </w:rPr>
            </w:pPr>
            <w:r w:rsidRPr="005949E3">
              <w:rPr>
                <w:bCs/>
                <w:color w:val="auto"/>
                <w:sz w:val="18"/>
                <w:szCs w:val="18"/>
              </w:rPr>
              <w:t>24</w:t>
            </w:r>
          </w:p>
        </w:tc>
        <w:tc>
          <w:tcPr>
            <w:tcW w:w="992" w:type="dxa"/>
            <w:shd w:val="clear" w:color="auto" w:fill="auto"/>
            <w:vAlign w:val="center"/>
          </w:tcPr>
          <w:p w:rsidR="00534F15" w:rsidRPr="005949E3" w:rsidRDefault="00534F15" w:rsidP="005A5D2D">
            <w:pPr>
              <w:spacing w:after="240" w:line="360" w:lineRule="auto"/>
              <w:contextualSpacing/>
              <w:jc w:val="center"/>
              <w:rPr>
                <w:bCs/>
                <w:color w:val="auto"/>
                <w:sz w:val="18"/>
                <w:szCs w:val="18"/>
              </w:rPr>
            </w:pPr>
            <w:r w:rsidRPr="005949E3">
              <w:rPr>
                <w:bCs/>
                <w:color w:val="auto"/>
                <w:sz w:val="18"/>
                <w:szCs w:val="18"/>
              </w:rPr>
              <w:t>26</w:t>
            </w:r>
          </w:p>
        </w:tc>
        <w:tc>
          <w:tcPr>
            <w:tcW w:w="992" w:type="dxa"/>
            <w:shd w:val="clear" w:color="auto" w:fill="auto"/>
            <w:vAlign w:val="center"/>
          </w:tcPr>
          <w:p w:rsidR="00534F15" w:rsidRPr="005949E3" w:rsidRDefault="00534F15" w:rsidP="005A5D2D">
            <w:pPr>
              <w:spacing w:after="240" w:line="360" w:lineRule="auto"/>
              <w:contextualSpacing/>
              <w:jc w:val="center"/>
              <w:rPr>
                <w:bCs/>
                <w:color w:val="auto"/>
                <w:sz w:val="18"/>
                <w:szCs w:val="18"/>
              </w:rPr>
            </w:pPr>
            <w:r w:rsidRPr="005949E3">
              <w:rPr>
                <w:bCs/>
                <w:color w:val="auto"/>
                <w:sz w:val="18"/>
                <w:szCs w:val="18"/>
              </w:rPr>
              <w:t>27</w:t>
            </w:r>
          </w:p>
        </w:tc>
        <w:tc>
          <w:tcPr>
            <w:tcW w:w="992" w:type="dxa"/>
            <w:shd w:val="clear" w:color="auto" w:fill="auto"/>
            <w:vAlign w:val="center"/>
          </w:tcPr>
          <w:p w:rsidR="00534F15" w:rsidRPr="005949E3" w:rsidRDefault="00534F15" w:rsidP="005A5D2D">
            <w:pPr>
              <w:spacing w:after="240" w:line="360" w:lineRule="auto"/>
              <w:contextualSpacing/>
              <w:jc w:val="center"/>
              <w:rPr>
                <w:bCs/>
                <w:color w:val="auto"/>
                <w:sz w:val="18"/>
                <w:szCs w:val="18"/>
              </w:rPr>
            </w:pPr>
            <w:r w:rsidRPr="005949E3">
              <w:rPr>
                <w:bCs/>
                <w:color w:val="auto"/>
                <w:sz w:val="18"/>
                <w:szCs w:val="18"/>
              </w:rPr>
              <w:t>27</w:t>
            </w:r>
          </w:p>
        </w:tc>
        <w:tc>
          <w:tcPr>
            <w:tcW w:w="993" w:type="dxa"/>
            <w:shd w:val="clear" w:color="auto" w:fill="auto"/>
            <w:vAlign w:val="center"/>
          </w:tcPr>
          <w:p w:rsidR="00534F15" w:rsidRPr="005949E3" w:rsidRDefault="00534F15" w:rsidP="005A5D2D">
            <w:pPr>
              <w:spacing w:after="240" w:line="360" w:lineRule="auto"/>
              <w:contextualSpacing/>
              <w:jc w:val="center"/>
              <w:rPr>
                <w:bCs/>
                <w:color w:val="auto"/>
                <w:sz w:val="18"/>
                <w:szCs w:val="18"/>
              </w:rPr>
            </w:pPr>
            <w:r w:rsidRPr="005949E3">
              <w:rPr>
                <w:bCs/>
                <w:color w:val="auto"/>
                <w:sz w:val="18"/>
                <w:szCs w:val="18"/>
              </w:rPr>
              <w:t>27</w:t>
            </w:r>
          </w:p>
        </w:tc>
        <w:tc>
          <w:tcPr>
            <w:tcW w:w="1418" w:type="dxa"/>
            <w:shd w:val="clear" w:color="auto" w:fill="auto"/>
            <w:vAlign w:val="center"/>
          </w:tcPr>
          <w:p w:rsidR="00534F15" w:rsidRPr="005949E3" w:rsidRDefault="00534F15" w:rsidP="005A5D2D">
            <w:pPr>
              <w:pStyle w:val="NoSpacing"/>
              <w:spacing w:after="240" w:line="360" w:lineRule="auto"/>
              <w:contextualSpacing/>
              <w:jc w:val="center"/>
              <w:rPr>
                <w:rFonts w:ascii="Times New Roman" w:hAnsi="Times New Roman"/>
                <w:sz w:val="18"/>
                <w:szCs w:val="18"/>
                <w:lang w:val="id-ID"/>
              </w:rPr>
            </w:pPr>
          </w:p>
        </w:tc>
        <w:tc>
          <w:tcPr>
            <w:tcW w:w="3826" w:type="dxa"/>
            <w:shd w:val="clear" w:color="auto" w:fill="auto"/>
          </w:tcPr>
          <w:p w:rsidR="00534F15" w:rsidRDefault="00534F15" w:rsidP="005A5D2D">
            <w:pPr>
              <w:spacing w:after="240" w:line="360" w:lineRule="auto"/>
              <w:jc w:val="center"/>
            </w:pPr>
          </w:p>
        </w:tc>
      </w:tr>
      <w:tr w:rsidR="00534F15" w:rsidRPr="005949E3" w:rsidTr="00EB4AC1">
        <w:tc>
          <w:tcPr>
            <w:tcW w:w="1092" w:type="dxa"/>
            <w:shd w:val="clear" w:color="auto" w:fill="auto"/>
          </w:tcPr>
          <w:p w:rsidR="00534F15" w:rsidRPr="005949E3" w:rsidRDefault="00534F15" w:rsidP="005A5D2D">
            <w:pPr>
              <w:spacing w:after="240" w:line="360" w:lineRule="auto"/>
              <w:contextualSpacing/>
            </w:pPr>
            <w:r w:rsidRPr="005949E3">
              <w:rPr>
                <w:color w:val="auto"/>
                <w:sz w:val="18"/>
                <w:szCs w:val="18"/>
                <w:lang w:val="en-US"/>
              </w:rPr>
              <w:t>1.2.1.4</w:t>
            </w:r>
            <w:r w:rsidRPr="005949E3">
              <w:rPr>
                <w:color w:val="auto"/>
                <w:sz w:val="18"/>
                <w:szCs w:val="18"/>
              </w:rPr>
              <w:t>.3</w:t>
            </w:r>
          </w:p>
        </w:tc>
        <w:tc>
          <w:tcPr>
            <w:tcW w:w="4686" w:type="dxa"/>
            <w:shd w:val="clear" w:color="auto" w:fill="auto"/>
            <w:vAlign w:val="center"/>
          </w:tcPr>
          <w:p w:rsidR="00534F15" w:rsidRPr="005949E3" w:rsidRDefault="00534F15" w:rsidP="005A5D2D">
            <w:pPr>
              <w:spacing w:after="240" w:line="360" w:lineRule="auto"/>
              <w:contextualSpacing/>
              <w:rPr>
                <w:bCs/>
                <w:color w:val="auto"/>
                <w:sz w:val="18"/>
                <w:szCs w:val="18"/>
              </w:rPr>
            </w:pPr>
            <w:r w:rsidRPr="005949E3">
              <w:rPr>
                <w:bCs/>
                <w:color w:val="auto"/>
                <w:sz w:val="18"/>
                <w:szCs w:val="18"/>
              </w:rPr>
              <w:t>SMA/MA/SMK</w:t>
            </w:r>
          </w:p>
        </w:tc>
        <w:tc>
          <w:tcPr>
            <w:tcW w:w="993" w:type="dxa"/>
            <w:shd w:val="clear" w:color="auto" w:fill="auto"/>
            <w:vAlign w:val="center"/>
          </w:tcPr>
          <w:p w:rsidR="00534F15" w:rsidRPr="005949E3" w:rsidRDefault="00534F15" w:rsidP="005A5D2D">
            <w:pPr>
              <w:spacing w:after="240" w:line="360" w:lineRule="auto"/>
              <w:contextualSpacing/>
              <w:jc w:val="center"/>
              <w:rPr>
                <w:bCs/>
                <w:color w:val="auto"/>
                <w:sz w:val="18"/>
                <w:szCs w:val="18"/>
              </w:rPr>
            </w:pPr>
            <w:r w:rsidRPr="005949E3">
              <w:rPr>
                <w:bCs/>
                <w:color w:val="auto"/>
                <w:sz w:val="18"/>
                <w:szCs w:val="18"/>
              </w:rPr>
              <w:t>31</w:t>
            </w:r>
          </w:p>
        </w:tc>
        <w:tc>
          <w:tcPr>
            <w:tcW w:w="992" w:type="dxa"/>
            <w:shd w:val="clear" w:color="auto" w:fill="auto"/>
            <w:vAlign w:val="center"/>
          </w:tcPr>
          <w:p w:rsidR="00534F15" w:rsidRPr="005949E3" w:rsidRDefault="00534F15" w:rsidP="005A5D2D">
            <w:pPr>
              <w:spacing w:after="240" w:line="360" w:lineRule="auto"/>
              <w:contextualSpacing/>
              <w:jc w:val="center"/>
              <w:rPr>
                <w:bCs/>
                <w:color w:val="auto"/>
                <w:sz w:val="18"/>
                <w:szCs w:val="18"/>
              </w:rPr>
            </w:pPr>
            <w:r w:rsidRPr="005949E3">
              <w:rPr>
                <w:bCs/>
                <w:color w:val="auto"/>
                <w:sz w:val="18"/>
                <w:szCs w:val="18"/>
              </w:rPr>
              <w:t>32</w:t>
            </w:r>
          </w:p>
        </w:tc>
        <w:tc>
          <w:tcPr>
            <w:tcW w:w="992" w:type="dxa"/>
            <w:shd w:val="clear" w:color="auto" w:fill="auto"/>
            <w:vAlign w:val="center"/>
          </w:tcPr>
          <w:p w:rsidR="00534F15" w:rsidRPr="005949E3" w:rsidRDefault="00534F15" w:rsidP="005A5D2D">
            <w:pPr>
              <w:spacing w:after="240" w:line="360" w:lineRule="auto"/>
              <w:contextualSpacing/>
              <w:jc w:val="center"/>
              <w:rPr>
                <w:bCs/>
                <w:color w:val="auto"/>
                <w:sz w:val="18"/>
                <w:szCs w:val="18"/>
              </w:rPr>
            </w:pPr>
            <w:r w:rsidRPr="005949E3">
              <w:rPr>
                <w:bCs/>
                <w:color w:val="auto"/>
                <w:sz w:val="18"/>
                <w:szCs w:val="18"/>
              </w:rPr>
              <w:t>34</w:t>
            </w:r>
          </w:p>
        </w:tc>
        <w:tc>
          <w:tcPr>
            <w:tcW w:w="992" w:type="dxa"/>
            <w:shd w:val="clear" w:color="auto" w:fill="auto"/>
            <w:vAlign w:val="center"/>
          </w:tcPr>
          <w:p w:rsidR="00534F15" w:rsidRPr="005949E3" w:rsidRDefault="00534F15" w:rsidP="005A5D2D">
            <w:pPr>
              <w:spacing w:after="240" w:line="360" w:lineRule="auto"/>
              <w:contextualSpacing/>
              <w:jc w:val="center"/>
              <w:rPr>
                <w:bCs/>
                <w:color w:val="auto"/>
                <w:sz w:val="18"/>
                <w:szCs w:val="18"/>
              </w:rPr>
            </w:pPr>
            <w:r w:rsidRPr="005949E3">
              <w:rPr>
                <w:bCs/>
                <w:color w:val="auto"/>
                <w:sz w:val="18"/>
                <w:szCs w:val="18"/>
              </w:rPr>
              <w:t>34</w:t>
            </w:r>
          </w:p>
        </w:tc>
        <w:tc>
          <w:tcPr>
            <w:tcW w:w="993" w:type="dxa"/>
            <w:shd w:val="clear" w:color="auto" w:fill="auto"/>
            <w:vAlign w:val="center"/>
          </w:tcPr>
          <w:p w:rsidR="00534F15" w:rsidRPr="005949E3" w:rsidRDefault="00534F15" w:rsidP="005A5D2D">
            <w:pPr>
              <w:spacing w:after="240" w:line="360" w:lineRule="auto"/>
              <w:contextualSpacing/>
              <w:jc w:val="center"/>
              <w:rPr>
                <w:bCs/>
                <w:color w:val="auto"/>
                <w:sz w:val="18"/>
                <w:szCs w:val="18"/>
              </w:rPr>
            </w:pPr>
            <w:r w:rsidRPr="005949E3">
              <w:rPr>
                <w:bCs/>
                <w:color w:val="auto"/>
                <w:sz w:val="18"/>
                <w:szCs w:val="18"/>
              </w:rPr>
              <w:t>34</w:t>
            </w:r>
          </w:p>
        </w:tc>
        <w:tc>
          <w:tcPr>
            <w:tcW w:w="1418" w:type="dxa"/>
            <w:shd w:val="clear" w:color="auto" w:fill="auto"/>
            <w:vAlign w:val="center"/>
          </w:tcPr>
          <w:p w:rsidR="00534F15" w:rsidRPr="005949E3" w:rsidRDefault="00534F15" w:rsidP="005A5D2D">
            <w:pPr>
              <w:pStyle w:val="NoSpacing"/>
              <w:spacing w:after="240" w:line="360" w:lineRule="auto"/>
              <w:contextualSpacing/>
              <w:jc w:val="center"/>
              <w:rPr>
                <w:rFonts w:ascii="Times New Roman" w:hAnsi="Times New Roman"/>
                <w:sz w:val="18"/>
                <w:szCs w:val="18"/>
                <w:lang w:val="id-ID"/>
              </w:rPr>
            </w:pPr>
          </w:p>
        </w:tc>
        <w:tc>
          <w:tcPr>
            <w:tcW w:w="3826" w:type="dxa"/>
            <w:shd w:val="clear" w:color="auto" w:fill="auto"/>
          </w:tcPr>
          <w:p w:rsidR="00534F15" w:rsidRDefault="00534F15" w:rsidP="005A5D2D">
            <w:pPr>
              <w:spacing w:after="240" w:line="360" w:lineRule="auto"/>
              <w:jc w:val="center"/>
            </w:pPr>
          </w:p>
        </w:tc>
      </w:tr>
      <w:tr w:rsidR="00534F15" w:rsidRPr="005949E3" w:rsidTr="00EB4AC1">
        <w:tc>
          <w:tcPr>
            <w:tcW w:w="1092" w:type="dxa"/>
            <w:shd w:val="clear" w:color="auto" w:fill="auto"/>
          </w:tcPr>
          <w:p w:rsidR="00534F15" w:rsidRPr="005949E3" w:rsidRDefault="00534F15" w:rsidP="005A5D2D">
            <w:pPr>
              <w:spacing w:after="240" w:line="360" w:lineRule="auto"/>
              <w:contextualSpacing/>
              <w:rPr>
                <w:color w:val="auto"/>
                <w:sz w:val="18"/>
                <w:szCs w:val="18"/>
              </w:rPr>
            </w:pPr>
            <w:r w:rsidRPr="005949E3">
              <w:rPr>
                <w:color w:val="auto"/>
                <w:sz w:val="18"/>
                <w:szCs w:val="18"/>
                <w:lang w:val="en-US"/>
              </w:rPr>
              <w:t>1.2.1.5</w:t>
            </w:r>
          </w:p>
        </w:tc>
        <w:tc>
          <w:tcPr>
            <w:tcW w:w="4686" w:type="dxa"/>
            <w:shd w:val="clear" w:color="auto" w:fill="auto"/>
            <w:vAlign w:val="center"/>
          </w:tcPr>
          <w:p w:rsidR="00534F15" w:rsidRPr="005949E3" w:rsidRDefault="00534F15" w:rsidP="005A5D2D">
            <w:pPr>
              <w:pStyle w:val="NoSpacing"/>
              <w:spacing w:after="240" w:line="360" w:lineRule="auto"/>
              <w:contextualSpacing/>
              <w:rPr>
                <w:rFonts w:ascii="Times New Roman" w:hAnsi="Times New Roman"/>
                <w:sz w:val="18"/>
                <w:szCs w:val="18"/>
              </w:rPr>
            </w:pPr>
            <w:r w:rsidRPr="005949E3">
              <w:rPr>
                <w:rFonts w:ascii="Times New Roman" w:hAnsi="Times New Roman"/>
                <w:sz w:val="18"/>
                <w:szCs w:val="18"/>
              </w:rPr>
              <w:t xml:space="preserve">Angka </w:t>
            </w:r>
            <w:r w:rsidRPr="005949E3">
              <w:rPr>
                <w:rFonts w:ascii="Times New Roman" w:hAnsi="Times New Roman"/>
                <w:sz w:val="18"/>
                <w:szCs w:val="18"/>
                <w:lang w:val="id-ID"/>
              </w:rPr>
              <w:t>P</w:t>
            </w:r>
            <w:r w:rsidRPr="005949E3">
              <w:rPr>
                <w:rFonts w:ascii="Times New Roman" w:hAnsi="Times New Roman"/>
                <w:sz w:val="18"/>
                <w:szCs w:val="18"/>
              </w:rPr>
              <w:t xml:space="preserve">artisipasi </w:t>
            </w:r>
            <w:r w:rsidRPr="005949E3">
              <w:rPr>
                <w:rFonts w:ascii="Times New Roman" w:hAnsi="Times New Roman"/>
                <w:sz w:val="18"/>
                <w:szCs w:val="18"/>
                <w:lang w:val="id-ID"/>
              </w:rPr>
              <w:t>M</w:t>
            </w:r>
            <w:r w:rsidRPr="005949E3">
              <w:rPr>
                <w:rFonts w:ascii="Times New Roman" w:hAnsi="Times New Roman"/>
                <w:sz w:val="18"/>
                <w:szCs w:val="18"/>
              </w:rPr>
              <w:t>urni</w:t>
            </w:r>
          </w:p>
        </w:tc>
        <w:tc>
          <w:tcPr>
            <w:tcW w:w="993" w:type="dxa"/>
            <w:shd w:val="clear" w:color="auto" w:fill="auto"/>
            <w:vAlign w:val="center"/>
          </w:tcPr>
          <w:p w:rsidR="00534F15" w:rsidRPr="005949E3" w:rsidRDefault="00534F15" w:rsidP="005A5D2D">
            <w:pPr>
              <w:spacing w:after="240" w:line="360" w:lineRule="auto"/>
              <w:contextualSpacing/>
              <w:jc w:val="center"/>
              <w:rPr>
                <w:bCs/>
                <w:color w:val="auto"/>
                <w:sz w:val="18"/>
                <w:szCs w:val="18"/>
              </w:rPr>
            </w:pPr>
            <w:r w:rsidRPr="005949E3">
              <w:rPr>
                <w:bCs/>
                <w:color w:val="auto"/>
                <w:sz w:val="18"/>
                <w:szCs w:val="18"/>
              </w:rPr>
              <w:t>21</w:t>
            </w:r>
          </w:p>
        </w:tc>
        <w:tc>
          <w:tcPr>
            <w:tcW w:w="992" w:type="dxa"/>
            <w:shd w:val="clear" w:color="auto" w:fill="auto"/>
            <w:vAlign w:val="center"/>
          </w:tcPr>
          <w:p w:rsidR="00534F15" w:rsidRPr="005949E3" w:rsidRDefault="00534F15" w:rsidP="005A5D2D">
            <w:pPr>
              <w:spacing w:after="240" w:line="360" w:lineRule="auto"/>
              <w:contextualSpacing/>
              <w:jc w:val="center"/>
              <w:rPr>
                <w:bCs/>
                <w:color w:val="auto"/>
                <w:sz w:val="18"/>
                <w:szCs w:val="18"/>
              </w:rPr>
            </w:pPr>
            <w:r w:rsidRPr="005949E3">
              <w:rPr>
                <w:bCs/>
                <w:color w:val="auto"/>
                <w:sz w:val="18"/>
                <w:szCs w:val="18"/>
              </w:rPr>
              <w:t>22</w:t>
            </w:r>
          </w:p>
        </w:tc>
        <w:tc>
          <w:tcPr>
            <w:tcW w:w="992" w:type="dxa"/>
            <w:shd w:val="clear" w:color="auto" w:fill="auto"/>
            <w:vAlign w:val="center"/>
          </w:tcPr>
          <w:p w:rsidR="00534F15" w:rsidRPr="005949E3" w:rsidRDefault="00534F15" w:rsidP="005A5D2D">
            <w:pPr>
              <w:spacing w:after="240" w:line="360" w:lineRule="auto"/>
              <w:contextualSpacing/>
              <w:jc w:val="center"/>
              <w:rPr>
                <w:bCs/>
                <w:color w:val="auto"/>
                <w:sz w:val="18"/>
                <w:szCs w:val="18"/>
              </w:rPr>
            </w:pPr>
            <w:r w:rsidRPr="005949E3">
              <w:rPr>
                <w:bCs/>
                <w:color w:val="auto"/>
                <w:sz w:val="18"/>
                <w:szCs w:val="18"/>
              </w:rPr>
              <w:t>23</w:t>
            </w:r>
          </w:p>
        </w:tc>
        <w:tc>
          <w:tcPr>
            <w:tcW w:w="992" w:type="dxa"/>
            <w:shd w:val="clear" w:color="auto" w:fill="auto"/>
            <w:vAlign w:val="center"/>
          </w:tcPr>
          <w:p w:rsidR="00534F15" w:rsidRPr="005949E3" w:rsidRDefault="00534F15" w:rsidP="005A5D2D">
            <w:pPr>
              <w:spacing w:after="240" w:line="360" w:lineRule="auto"/>
              <w:contextualSpacing/>
              <w:jc w:val="center"/>
              <w:rPr>
                <w:bCs/>
                <w:color w:val="auto"/>
                <w:sz w:val="18"/>
                <w:szCs w:val="18"/>
              </w:rPr>
            </w:pPr>
            <w:r w:rsidRPr="005949E3">
              <w:rPr>
                <w:bCs/>
                <w:color w:val="auto"/>
                <w:sz w:val="18"/>
                <w:szCs w:val="18"/>
              </w:rPr>
              <w:t>23</w:t>
            </w:r>
          </w:p>
        </w:tc>
        <w:tc>
          <w:tcPr>
            <w:tcW w:w="993" w:type="dxa"/>
            <w:shd w:val="clear" w:color="auto" w:fill="auto"/>
            <w:vAlign w:val="center"/>
          </w:tcPr>
          <w:p w:rsidR="00534F15" w:rsidRPr="005949E3" w:rsidRDefault="00534F15" w:rsidP="005A5D2D">
            <w:pPr>
              <w:spacing w:after="240" w:line="360" w:lineRule="auto"/>
              <w:contextualSpacing/>
              <w:jc w:val="center"/>
              <w:rPr>
                <w:bCs/>
                <w:color w:val="auto"/>
                <w:sz w:val="18"/>
                <w:szCs w:val="18"/>
              </w:rPr>
            </w:pPr>
            <w:r w:rsidRPr="005949E3">
              <w:rPr>
                <w:bCs/>
                <w:color w:val="auto"/>
                <w:sz w:val="18"/>
                <w:szCs w:val="18"/>
              </w:rPr>
              <w:t>23</w:t>
            </w:r>
          </w:p>
        </w:tc>
        <w:tc>
          <w:tcPr>
            <w:tcW w:w="1418" w:type="dxa"/>
            <w:shd w:val="clear" w:color="auto" w:fill="auto"/>
          </w:tcPr>
          <w:p w:rsidR="00534F15" w:rsidRPr="005949E3" w:rsidRDefault="00534F15" w:rsidP="005A5D2D">
            <w:pPr>
              <w:spacing w:after="240" w:line="360" w:lineRule="auto"/>
              <w:contextualSpacing/>
              <w:rPr>
                <w:color w:val="auto"/>
                <w:sz w:val="18"/>
                <w:szCs w:val="18"/>
                <w:lang w:val="en-US"/>
              </w:rPr>
            </w:pPr>
          </w:p>
        </w:tc>
        <w:tc>
          <w:tcPr>
            <w:tcW w:w="3826" w:type="dxa"/>
            <w:shd w:val="clear" w:color="auto" w:fill="auto"/>
          </w:tcPr>
          <w:p w:rsidR="00534F15" w:rsidRDefault="00534F15" w:rsidP="005A5D2D">
            <w:pPr>
              <w:spacing w:after="240" w:line="360" w:lineRule="auto"/>
              <w:jc w:val="center"/>
            </w:pPr>
          </w:p>
        </w:tc>
      </w:tr>
      <w:tr w:rsidR="00E23912" w:rsidRPr="005949E3" w:rsidTr="00EB4AC1">
        <w:tc>
          <w:tcPr>
            <w:tcW w:w="1092" w:type="dxa"/>
            <w:shd w:val="clear" w:color="auto" w:fill="auto"/>
          </w:tcPr>
          <w:p w:rsidR="00E23912" w:rsidRPr="005949E3" w:rsidRDefault="00E23912" w:rsidP="005A5D2D">
            <w:pPr>
              <w:spacing w:after="240" w:line="360" w:lineRule="auto"/>
              <w:contextualSpacing/>
              <w:rPr>
                <w:color w:val="auto"/>
                <w:sz w:val="18"/>
                <w:szCs w:val="18"/>
              </w:rPr>
            </w:pPr>
            <w:r w:rsidRPr="005949E3">
              <w:rPr>
                <w:color w:val="auto"/>
                <w:sz w:val="18"/>
                <w:szCs w:val="18"/>
                <w:lang w:val="en-US"/>
              </w:rPr>
              <w:t>1.2.1.5.1</w:t>
            </w:r>
          </w:p>
        </w:tc>
        <w:tc>
          <w:tcPr>
            <w:tcW w:w="4686" w:type="dxa"/>
            <w:shd w:val="clear" w:color="auto" w:fill="auto"/>
            <w:vAlign w:val="center"/>
          </w:tcPr>
          <w:p w:rsidR="00E23912" w:rsidRPr="005949E3" w:rsidRDefault="00E23912" w:rsidP="005A5D2D">
            <w:pPr>
              <w:pStyle w:val="NoSpacing"/>
              <w:spacing w:after="240" w:line="360" w:lineRule="auto"/>
              <w:contextualSpacing/>
              <w:rPr>
                <w:rFonts w:ascii="Times New Roman" w:hAnsi="Times New Roman"/>
                <w:sz w:val="18"/>
                <w:szCs w:val="18"/>
              </w:rPr>
            </w:pPr>
            <w:r w:rsidRPr="005949E3">
              <w:rPr>
                <w:rFonts w:ascii="Times New Roman" w:hAnsi="Times New Roman"/>
                <w:sz w:val="18"/>
                <w:szCs w:val="18"/>
              </w:rPr>
              <w:t>Angka Partisipasi Murni (APM)SD/MI/Paket A</w:t>
            </w:r>
          </w:p>
        </w:tc>
        <w:tc>
          <w:tcPr>
            <w:tcW w:w="993" w:type="dxa"/>
            <w:shd w:val="clear" w:color="auto" w:fill="auto"/>
            <w:vAlign w:val="center"/>
          </w:tcPr>
          <w:p w:rsidR="00E23912" w:rsidRPr="005949E3" w:rsidRDefault="00E23912" w:rsidP="005A5D2D">
            <w:pPr>
              <w:pStyle w:val="NoSpacing"/>
              <w:spacing w:after="240"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89,65</w:t>
            </w:r>
          </w:p>
        </w:tc>
        <w:tc>
          <w:tcPr>
            <w:tcW w:w="992" w:type="dxa"/>
            <w:shd w:val="clear" w:color="auto" w:fill="auto"/>
            <w:vAlign w:val="center"/>
          </w:tcPr>
          <w:p w:rsidR="00E23912" w:rsidRPr="005949E3" w:rsidRDefault="00E23912" w:rsidP="005A5D2D">
            <w:pPr>
              <w:pStyle w:val="NoSpacing"/>
              <w:spacing w:after="240"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90,15</w:t>
            </w:r>
          </w:p>
        </w:tc>
        <w:tc>
          <w:tcPr>
            <w:tcW w:w="992" w:type="dxa"/>
            <w:shd w:val="clear" w:color="auto" w:fill="auto"/>
            <w:vAlign w:val="center"/>
          </w:tcPr>
          <w:p w:rsidR="00E23912" w:rsidRPr="005949E3" w:rsidRDefault="00E23912" w:rsidP="005A5D2D">
            <w:pPr>
              <w:pStyle w:val="NoSpacing"/>
              <w:spacing w:after="240"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96,65</w:t>
            </w:r>
          </w:p>
        </w:tc>
        <w:tc>
          <w:tcPr>
            <w:tcW w:w="992" w:type="dxa"/>
            <w:shd w:val="clear" w:color="auto" w:fill="auto"/>
            <w:vAlign w:val="center"/>
          </w:tcPr>
          <w:p w:rsidR="00E23912" w:rsidRPr="005949E3" w:rsidRDefault="00E23912" w:rsidP="005A5D2D">
            <w:pPr>
              <w:pStyle w:val="NoSpacing"/>
              <w:spacing w:after="240"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98,94</w:t>
            </w:r>
          </w:p>
        </w:tc>
        <w:tc>
          <w:tcPr>
            <w:tcW w:w="993" w:type="dxa"/>
            <w:shd w:val="clear" w:color="auto" w:fill="auto"/>
            <w:vAlign w:val="center"/>
          </w:tcPr>
          <w:p w:rsidR="00E23912" w:rsidRPr="005949E3" w:rsidRDefault="00E23912" w:rsidP="005A5D2D">
            <w:pPr>
              <w:pStyle w:val="NoSpacing"/>
              <w:spacing w:after="240" w:line="360" w:lineRule="auto"/>
              <w:contextualSpacing/>
              <w:jc w:val="center"/>
              <w:rPr>
                <w:rFonts w:ascii="Times New Roman" w:hAnsi="Times New Roman"/>
                <w:sz w:val="18"/>
                <w:szCs w:val="18"/>
                <w:lang w:val="id-ID"/>
              </w:rPr>
            </w:pPr>
            <w:r w:rsidRPr="005949E3">
              <w:rPr>
                <w:rFonts w:ascii="Times New Roman" w:hAnsi="Times New Roman"/>
                <w:sz w:val="18"/>
                <w:szCs w:val="18"/>
              </w:rPr>
              <w:t>99,59</w:t>
            </w:r>
          </w:p>
        </w:tc>
        <w:tc>
          <w:tcPr>
            <w:tcW w:w="1418" w:type="dxa"/>
            <w:shd w:val="clear" w:color="auto" w:fill="auto"/>
            <w:vAlign w:val="center"/>
          </w:tcPr>
          <w:p w:rsidR="00E23912" w:rsidRPr="005949E3" w:rsidRDefault="00E23912" w:rsidP="005A5D2D">
            <w:pPr>
              <w:pStyle w:val="NoSpacing"/>
              <w:spacing w:after="240"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100</w:t>
            </w:r>
          </w:p>
        </w:tc>
        <w:tc>
          <w:tcPr>
            <w:tcW w:w="3826" w:type="dxa"/>
            <w:shd w:val="clear" w:color="auto" w:fill="auto"/>
            <w:vAlign w:val="center"/>
          </w:tcPr>
          <w:p w:rsidR="00E23912" w:rsidRPr="005949E3" w:rsidRDefault="00394CD1" w:rsidP="005A5D2D">
            <w:pPr>
              <w:pStyle w:val="NoSpacing"/>
              <w:spacing w:after="240" w:line="360" w:lineRule="auto"/>
              <w:contextualSpacing/>
              <w:jc w:val="center"/>
              <w:rPr>
                <w:rFonts w:ascii="Times New Roman" w:hAnsi="Times New Roman"/>
                <w:sz w:val="18"/>
                <w:szCs w:val="18"/>
                <w:lang w:val="id-ID"/>
              </w:rPr>
            </w:pPr>
            <w:r>
              <w:rPr>
                <w:rFonts w:ascii="Times New Roman" w:hAnsi="Times New Roman"/>
                <w:sz w:val="18"/>
                <w:szCs w:val="18"/>
                <w:lang w:val="id-ID"/>
              </w:rPr>
              <w:t>(</w:t>
            </w:r>
            <w:r>
              <w:rPr>
                <w:rFonts w:ascii="Times New Roman" w:hAnsi="Times New Roman"/>
                <w:sz w:val="18"/>
                <w:szCs w:val="18"/>
              </w:rPr>
              <w:t>&lt;</w:t>
            </w:r>
            <w:r w:rsidR="00E23912" w:rsidRPr="005949E3">
              <w:rPr>
                <w:rFonts w:ascii="Times New Roman" w:hAnsi="Times New Roman"/>
                <w:sz w:val="18"/>
                <w:szCs w:val="18"/>
                <w:lang w:val="id-ID"/>
              </w:rPr>
              <w:t>)</w:t>
            </w:r>
          </w:p>
        </w:tc>
      </w:tr>
      <w:tr w:rsidR="00E23912" w:rsidRPr="005949E3" w:rsidTr="00EB4AC1">
        <w:tc>
          <w:tcPr>
            <w:tcW w:w="1092" w:type="dxa"/>
            <w:shd w:val="clear" w:color="auto" w:fill="auto"/>
          </w:tcPr>
          <w:p w:rsidR="00E23912" w:rsidRPr="005949E3" w:rsidRDefault="00E23912" w:rsidP="005A5D2D">
            <w:pPr>
              <w:spacing w:after="240" w:line="360" w:lineRule="auto"/>
              <w:contextualSpacing/>
              <w:rPr>
                <w:color w:val="auto"/>
                <w:sz w:val="18"/>
                <w:szCs w:val="18"/>
              </w:rPr>
            </w:pPr>
            <w:r w:rsidRPr="005949E3">
              <w:rPr>
                <w:color w:val="auto"/>
                <w:sz w:val="18"/>
                <w:szCs w:val="18"/>
                <w:lang w:val="en-US"/>
              </w:rPr>
              <w:t>1.2.1.5.2</w:t>
            </w:r>
          </w:p>
        </w:tc>
        <w:tc>
          <w:tcPr>
            <w:tcW w:w="4686" w:type="dxa"/>
            <w:shd w:val="clear" w:color="auto" w:fill="auto"/>
            <w:vAlign w:val="center"/>
          </w:tcPr>
          <w:p w:rsidR="00E23912" w:rsidRPr="005949E3" w:rsidRDefault="00E23912" w:rsidP="005A5D2D">
            <w:pPr>
              <w:pStyle w:val="NoSpacing"/>
              <w:spacing w:after="240" w:line="360" w:lineRule="auto"/>
              <w:contextualSpacing/>
              <w:rPr>
                <w:rFonts w:ascii="Times New Roman" w:hAnsi="Times New Roman"/>
                <w:sz w:val="18"/>
                <w:szCs w:val="18"/>
              </w:rPr>
            </w:pPr>
            <w:r w:rsidRPr="005949E3">
              <w:rPr>
                <w:rFonts w:ascii="Times New Roman" w:hAnsi="Times New Roman"/>
                <w:sz w:val="18"/>
                <w:szCs w:val="18"/>
              </w:rPr>
              <w:t>Angka Partisipasi Murni (APM)SMP/MTs/Paket B</w:t>
            </w:r>
          </w:p>
        </w:tc>
        <w:tc>
          <w:tcPr>
            <w:tcW w:w="993" w:type="dxa"/>
            <w:shd w:val="clear" w:color="auto" w:fill="auto"/>
            <w:vAlign w:val="center"/>
          </w:tcPr>
          <w:p w:rsidR="00E23912" w:rsidRPr="005949E3" w:rsidRDefault="00E23912" w:rsidP="005A5D2D">
            <w:pPr>
              <w:pStyle w:val="NoSpacing"/>
              <w:spacing w:after="240"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78,79</w:t>
            </w:r>
          </w:p>
        </w:tc>
        <w:tc>
          <w:tcPr>
            <w:tcW w:w="992" w:type="dxa"/>
            <w:shd w:val="clear" w:color="auto" w:fill="auto"/>
            <w:vAlign w:val="center"/>
          </w:tcPr>
          <w:p w:rsidR="00E23912" w:rsidRPr="005949E3" w:rsidRDefault="00E23912" w:rsidP="005A5D2D">
            <w:pPr>
              <w:pStyle w:val="NoSpacing"/>
              <w:spacing w:after="240"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81,16</w:t>
            </w:r>
          </w:p>
        </w:tc>
        <w:tc>
          <w:tcPr>
            <w:tcW w:w="992" w:type="dxa"/>
            <w:shd w:val="clear" w:color="auto" w:fill="auto"/>
            <w:vAlign w:val="center"/>
          </w:tcPr>
          <w:p w:rsidR="00E23912" w:rsidRPr="005949E3" w:rsidRDefault="00E23912" w:rsidP="005A5D2D">
            <w:pPr>
              <w:pStyle w:val="NoSpacing"/>
              <w:spacing w:after="240"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86,77</w:t>
            </w:r>
          </w:p>
        </w:tc>
        <w:tc>
          <w:tcPr>
            <w:tcW w:w="992" w:type="dxa"/>
            <w:shd w:val="clear" w:color="auto" w:fill="auto"/>
            <w:vAlign w:val="center"/>
          </w:tcPr>
          <w:p w:rsidR="00E23912" w:rsidRPr="005949E3" w:rsidRDefault="00E23912" w:rsidP="005A5D2D">
            <w:pPr>
              <w:pStyle w:val="NoSpacing"/>
              <w:spacing w:after="240"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71,63</w:t>
            </w:r>
          </w:p>
        </w:tc>
        <w:tc>
          <w:tcPr>
            <w:tcW w:w="993" w:type="dxa"/>
            <w:shd w:val="clear" w:color="auto" w:fill="auto"/>
            <w:vAlign w:val="center"/>
          </w:tcPr>
          <w:p w:rsidR="00E23912" w:rsidRPr="005949E3" w:rsidRDefault="00E23912" w:rsidP="005A5D2D">
            <w:pPr>
              <w:pStyle w:val="NoSpacing"/>
              <w:spacing w:after="240"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96,68</w:t>
            </w:r>
          </w:p>
        </w:tc>
        <w:tc>
          <w:tcPr>
            <w:tcW w:w="1418" w:type="dxa"/>
            <w:shd w:val="clear" w:color="auto" w:fill="auto"/>
            <w:vAlign w:val="center"/>
          </w:tcPr>
          <w:p w:rsidR="00E23912" w:rsidRPr="005949E3" w:rsidRDefault="00E23912" w:rsidP="005A5D2D">
            <w:pPr>
              <w:pStyle w:val="NoSpacing"/>
              <w:spacing w:after="240"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68,27</w:t>
            </w:r>
          </w:p>
        </w:tc>
        <w:tc>
          <w:tcPr>
            <w:tcW w:w="3826" w:type="dxa"/>
            <w:shd w:val="clear" w:color="auto" w:fill="auto"/>
            <w:vAlign w:val="center"/>
          </w:tcPr>
          <w:p w:rsidR="00E23912" w:rsidRPr="005949E3" w:rsidRDefault="00E23912" w:rsidP="005A5D2D">
            <w:pPr>
              <w:pStyle w:val="NoSpacing"/>
              <w:spacing w:after="240"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(&gt;)</w:t>
            </w:r>
          </w:p>
        </w:tc>
      </w:tr>
      <w:tr w:rsidR="00E23912" w:rsidRPr="005949E3" w:rsidTr="00EB4AC1">
        <w:tc>
          <w:tcPr>
            <w:tcW w:w="1092" w:type="dxa"/>
            <w:shd w:val="clear" w:color="auto" w:fill="auto"/>
          </w:tcPr>
          <w:p w:rsidR="00E23912" w:rsidRPr="005949E3" w:rsidRDefault="00E23912" w:rsidP="005A5D2D">
            <w:pPr>
              <w:spacing w:after="240" w:line="360" w:lineRule="auto"/>
              <w:contextualSpacing/>
              <w:rPr>
                <w:color w:val="auto"/>
                <w:sz w:val="18"/>
                <w:szCs w:val="18"/>
              </w:rPr>
            </w:pPr>
            <w:r w:rsidRPr="005949E3">
              <w:rPr>
                <w:color w:val="auto"/>
                <w:sz w:val="18"/>
                <w:szCs w:val="18"/>
                <w:lang w:val="en-US"/>
              </w:rPr>
              <w:t>1.2.1.5.3</w:t>
            </w:r>
          </w:p>
        </w:tc>
        <w:tc>
          <w:tcPr>
            <w:tcW w:w="4686" w:type="dxa"/>
            <w:shd w:val="clear" w:color="auto" w:fill="auto"/>
            <w:vAlign w:val="center"/>
          </w:tcPr>
          <w:p w:rsidR="00E23912" w:rsidRPr="005949E3" w:rsidRDefault="00E23912" w:rsidP="005A5D2D">
            <w:pPr>
              <w:pStyle w:val="NoSpacing"/>
              <w:spacing w:after="240" w:line="360" w:lineRule="auto"/>
              <w:contextualSpacing/>
              <w:rPr>
                <w:rFonts w:ascii="Times New Roman" w:hAnsi="Times New Roman"/>
                <w:sz w:val="18"/>
                <w:szCs w:val="18"/>
              </w:rPr>
            </w:pPr>
            <w:r w:rsidRPr="005949E3">
              <w:rPr>
                <w:rFonts w:ascii="Times New Roman" w:hAnsi="Times New Roman"/>
                <w:sz w:val="18"/>
                <w:szCs w:val="18"/>
              </w:rPr>
              <w:t>Angka Partisipasi Murni (APM)SMA/SMK/Paket C</w:t>
            </w:r>
          </w:p>
        </w:tc>
        <w:tc>
          <w:tcPr>
            <w:tcW w:w="993" w:type="dxa"/>
            <w:shd w:val="clear" w:color="auto" w:fill="auto"/>
            <w:vAlign w:val="center"/>
          </w:tcPr>
          <w:p w:rsidR="00E23912" w:rsidRPr="005949E3" w:rsidRDefault="00E23912" w:rsidP="005A5D2D">
            <w:pPr>
              <w:pStyle w:val="NoSpacing"/>
              <w:spacing w:after="240"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120,01</w:t>
            </w:r>
          </w:p>
        </w:tc>
        <w:tc>
          <w:tcPr>
            <w:tcW w:w="992" w:type="dxa"/>
            <w:shd w:val="clear" w:color="auto" w:fill="auto"/>
            <w:vAlign w:val="center"/>
          </w:tcPr>
          <w:p w:rsidR="00E23912" w:rsidRPr="005949E3" w:rsidRDefault="00E23912" w:rsidP="005A5D2D">
            <w:pPr>
              <w:pStyle w:val="NoSpacing"/>
              <w:spacing w:after="240"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123,71</w:t>
            </w:r>
          </w:p>
        </w:tc>
        <w:tc>
          <w:tcPr>
            <w:tcW w:w="992" w:type="dxa"/>
            <w:shd w:val="clear" w:color="auto" w:fill="auto"/>
            <w:vAlign w:val="center"/>
          </w:tcPr>
          <w:p w:rsidR="00E23912" w:rsidRPr="005949E3" w:rsidRDefault="00E23912" w:rsidP="005A5D2D">
            <w:pPr>
              <w:pStyle w:val="NoSpacing"/>
              <w:spacing w:after="240"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83,7</w:t>
            </w:r>
          </w:p>
        </w:tc>
        <w:tc>
          <w:tcPr>
            <w:tcW w:w="992" w:type="dxa"/>
            <w:shd w:val="clear" w:color="auto" w:fill="auto"/>
            <w:vAlign w:val="center"/>
          </w:tcPr>
          <w:p w:rsidR="00E23912" w:rsidRPr="005949E3" w:rsidRDefault="00E23912" w:rsidP="005A5D2D">
            <w:pPr>
              <w:pStyle w:val="NoSpacing"/>
              <w:spacing w:after="240"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71,61</w:t>
            </w:r>
          </w:p>
        </w:tc>
        <w:tc>
          <w:tcPr>
            <w:tcW w:w="993" w:type="dxa"/>
            <w:shd w:val="clear" w:color="auto" w:fill="auto"/>
            <w:vAlign w:val="center"/>
          </w:tcPr>
          <w:p w:rsidR="00E23912" w:rsidRPr="005949E3" w:rsidRDefault="00E23912" w:rsidP="005A5D2D">
            <w:pPr>
              <w:pStyle w:val="NoSpacing"/>
              <w:spacing w:after="240"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97,02</w:t>
            </w:r>
          </w:p>
        </w:tc>
        <w:tc>
          <w:tcPr>
            <w:tcW w:w="1418" w:type="dxa"/>
            <w:shd w:val="clear" w:color="auto" w:fill="auto"/>
            <w:vAlign w:val="center"/>
          </w:tcPr>
          <w:p w:rsidR="00E23912" w:rsidRPr="005949E3" w:rsidRDefault="00E23912" w:rsidP="005A5D2D">
            <w:pPr>
              <w:pStyle w:val="NoSpacing"/>
              <w:spacing w:after="240"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61,4</w:t>
            </w:r>
          </w:p>
        </w:tc>
        <w:tc>
          <w:tcPr>
            <w:tcW w:w="3826" w:type="dxa"/>
            <w:shd w:val="clear" w:color="auto" w:fill="auto"/>
            <w:vAlign w:val="center"/>
          </w:tcPr>
          <w:p w:rsidR="00E23912" w:rsidRPr="005949E3" w:rsidRDefault="00E23912" w:rsidP="005A5D2D">
            <w:pPr>
              <w:pStyle w:val="NoSpacing"/>
              <w:spacing w:after="240"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(&gt;)</w:t>
            </w:r>
          </w:p>
        </w:tc>
      </w:tr>
      <w:tr w:rsidR="00534F15" w:rsidRPr="005949E3" w:rsidTr="00EB4AC1">
        <w:tc>
          <w:tcPr>
            <w:tcW w:w="1092" w:type="dxa"/>
            <w:shd w:val="clear" w:color="auto" w:fill="F2F2F2" w:themeFill="background1" w:themeFillShade="F2"/>
            <w:vAlign w:val="center"/>
          </w:tcPr>
          <w:p w:rsidR="00534F15" w:rsidRPr="005949E3" w:rsidRDefault="00534F15" w:rsidP="005A5D2D">
            <w:pPr>
              <w:spacing w:after="240" w:line="360" w:lineRule="auto"/>
              <w:contextualSpacing/>
              <w:rPr>
                <w:color w:val="auto"/>
                <w:sz w:val="18"/>
                <w:szCs w:val="18"/>
                <w:lang w:val="en-US"/>
              </w:rPr>
            </w:pPr>
            <w:r w:rsidRPr="005949E3">
              <w:rPr>
                <w:color w:val="auto"/>
                <w:sz w:val="18"/>
                <w:szCs w:val="18"/>
                <w:lang w:val="en-US"/>
              </w:rPr>
              <w:t>1.2.2</w:t>
            </w:r>
          </w:p>
        </w:tc>
        <w:tc>
          <w:tcPr>
            <w:tcW w:w="4686" w:type="dxa"/>
            <w:shd w:val="clear" w:color="auto" w:fill="F2F2F2" w:themeFill="background1" w:themeFillShade="F2"/>
            <w:vAlign w:val="center"/>
          </w:tcPr>
          <w:p w:rsidR="00534F15" w:rsidRPr="005949E3" w:rsidRDefault="00534F15" w:rsidP="005A5D2D">
            <w:pPr>
              <w:spacing w:after="240" w:line="360" w:lineRule="auto"/>
              <w:contextualSpacing/>
              <w:rPr>
                <w:color w:val="auto"/>
                <w:sz w:val="18"/>
                <w:szCs w:val="18"/>
                <w:lang w:val="en-US"/>
              </w:rPr>
            </w:pPr>
            <w:r w:rsidRPr="005949E3">
              <w:rPr>
                <w:color w:val="auto"/>
                <w:sz w:val="18"/>
                <w:szCs w:val="18"/>
                <w:lang w:val="en-US"/>
              </w:rPr>
              <w:t>Kesehatan</w:t>
            </w:r>
          </w:p>
        </w:tc>
        <w:tc>
          <w:tcPr>
            <w:tcW w:w="10206" w:type="dxa"/>
            <w:gridSpan w:val="7"/>
            <w:shd w:val="clear" w:color="auto" w:fill="F2F2F2" w:themeFill="background1" w:themeFillShade="F2"/>
          </w:tcPr>
          <w:p w:rsidR="00534F15" w:rsidRPr="005949E3" w:rsidRDefault="00534F15" w:rsidP="005A5D2D">
            <w:pPr>
              <w:spacing w:after="240" w:line="360" w:lineRule="auto"/>
              <w:contextualSpacing/>
              <w:rPr>
                <w:color w:val="auto"/>
                <w:sz w:val="18"/>
                <w:szCs w:val="18"/>
                <w:lang w:val="en-US"/>
              </w:rPr>
            </w:pPr>
          </w:p>
        </w:tc>
      </w:tr>
      <w:tr w:rsidR="00534F15" w:rsidRPr="005949E3" w:rsidTr="00EB4AC1">
        <w:tc>
          <w:tcPr>
            <w:tcW w:w="1092" w:type="dxa"/>
            <w:shd w:val="clear" w:color="auto" w:fill="auto"/>
            <w:vAlign w:val="center"/>
          </w:tcPr>
          <w:p w:rsidR="00534F15" w:rsidRPr="005949E3" w:rsidRDefault="00534F15" w:rsidP="005A5D2D">
            <w:pPr>
              <w:spacing w:after="240" w:line="360" w:lineRule="auto"/>
              <w:contextualSpacing/>
              <w:rPr>
                <w:color w:val="auto"/>
                <w:sz w:val="18"/>
                <w:szCs w:val="18"/>
                <w:lang w:val="en-US"/>
              </w:rPr>
            </w:pPr>
            <w:r w:rsidRPr="005949E3">
              <w:rPr>
                <w:color w:val="auto"/>
                <w:sz w:val="18"/>
                <w:szCs w:val="18"/>
                <w:lang w:val="en-US"/>
              </w:rPr>
              <w:t>1.2.2.1</w:t>
            </w:r>
          </w:p>
        </w:tc>
        <w:tc>
          <w:tcPr>
            <w:tcW w:w="4686" w:type="dxa"/>
            <w:shd w:val="clear" w:color="auto" w:fill="auto"/>
            <w:vAlign w:val="center"/>
          </w:tcPr>
          <w:p w:rsidR="00534F15" w:rsidRPr="005949E3" w:rsidRDefault="00534F15" w:rsidP="005A5D2D">
            <w:pPr>
              <w:pStyle w:val="NoSpacing"/>
              <w:spacing w:after="240" w:line="360" w:lineRule="auto"/>
              <w:contextualSpacing/>
              <w:rPr>
                <w:rFonts w:ascii="Times New Roman" w:hAnsi="Times New Roman"/>
                <w:sz w:val="18"/>
                <w:szCs w:val="18"/>
              </w:rPr>
            </w:pPr>
            <w:r w:rsidRPr="005949E3">
              <w:rPr>
                <w:rFonts w:ascii="Times New Roman" w:hAnsi="Times New Roman"/>
                <w:sz w:val="18"/>
                <w:szCs w:val="18"/>
              </w:rPr>
              <w:t xml:space="preserve">Angka </w:t>
            </w:r>
            <w:r w:rsidRPr="005949E3">
              <w:rPr>
                <w:rFonts w:ascii="Times New Roman" w:hAnsi="Times New Roman"/>
                <w:sz w:val="18"/>
                <w:szCs w:val="18"/>
                <w:lang w:val="id-ID"/>
              </w:rPr>
              <w:t>k</w:t>
            </w:r>
            <w:r w:rsidRPr="005949E3">
              <w:rPr>
                <w:rFonts w:ascii="Times New Roman" w:hAnsi="Times New Roman"/>
                <w:sz w:val="18"/>
                <w:szCs w:val="18"/>
              </w:rPr>
              <w:t xml:space="preserve">elangsungan </w:t>
            </w:r>
            <w:r w:rsidRPr="005949E3">
              <w:rPr>
                <w:rFonts w:ascii="Times New Roman" w:hAnsi="Times New Roman"/>
                <w:sz w:val="18"/>
                <w:szCs w:val="18"/>
                <w:lang w:val="id-ID"/>
              </w:rPr>
              <w:t>h</w:t>
            </w:r>
            <w:r w:rsidRPr="005949E3">
              <w:rPr>
                <w:rFonts w:ascii="Times New Roman" w:hAnsi="Times New Roman"/>
                <w:sz w:val="18"/>
                <w:szCs w:val="18"/>
              </w:rPr>
              <w:t xml:space="preserve">idup </w:t>
            </w:r>
            <w:r w:rsidRPr="005949E3">
              <w:rPr>
                <w:rFonts w:ascii="Times New Roman" w:hAnsi="Times New Roman"/>
                <w:sz w:val="18"/>
                <w:szCs w:val="18"/>
                <w:lang w:val="id-ID"/>
              </w:rPr>
              <w:t>b</w:t>
            </w:r>
            <w:r w:rsidRPr="005949E3">
              <w:rPr>
                <w:rFonts w:ascii="Times New Roman" w:hAnsi="Times New Roman"/>
                <w:sz w:val="18"/>
                <w:szCs w:val="18"/>
              </w:rPr>
              <w:t>ayi</w:t>
            </w:r>
          </w:p>
        </w:tc>
        <w:tc>
          <w:tcPr>
            <w:tcW w:w="993" w:type="dxa"/>
            <w:shd w:val="clear" w:color="auto" w:fill="auto"/>
            <w:vAlign w:val="center"/>
          </w:tcPr>
          <w:p w:rsidR="00534F15" w:rsidRPr="00534F15" w:rsidRDefault="00534F15" w:rsidP="005A5D2D">
            <w:pPr>
              <w:pStyle w:val="NoSpacing"/>
              <w:spacing w:after="240" w:line="360" w:lineRule="auto"/>
              <w:contextualSpacing/>
              <w:rPr>
                <w:rFonts w:ascii="Times New Roman" w:hAnsi="Times New Roman"/>
                <w:sz w:val="16"/>
                <w:szCs w:val="18"/>
                <w:lang w:val="id-ID"/>
              </w:rPr>
            </w:pPr>
            <w:r w:rsidRPr="00534F15">
              <w:rPr>
                <w:rFonts w:ascii="Times New Roman" w:hAnsi="Times New Roman"/>
                <w:sz w:val="16"/>
                <w:szCs w:val="18"/>
                <w:lang w:val="id-ID"/>
              </w:rPr>
              <w:t>(1-21,48)</w:t>
            </w:r>
          </w:p>
        </w:tc>
        <w:tc>
          <w:tcPr>
            <w:tcW w:w="992" w:type="dxa"/>
            <w:shd w:val="clear" w:color="auto" w:fill="auto"/>
            <w:vAlign w:val="center"/>
          </w:tcPr>
          <w:p w:rsidR="00534F15" w:rsidRPr="00534F15" w:rsidRDefault="00534F15" w:rsidP="005A5D2D">
            <w:pPr>
              <w:pStyle w:val="NoSpacing"/>
              <w:spacing w:after="240" w:line="360" w:lineRule="auto"/>
              <w:contextualSpacing/>
              <w:rPr>
                <w:rFonts w:ascii="Times New Roman" w:hAnsi="Times New Roman"/>
                <w:sz w:val="16"/>
                <w:szCs w:val="18"/>
                <w:lang w:val="id-ID"/>
              </w:rPr>
            </w:pPr>
            <w:r w:rsidRPr="00534F15">
              <w:rPr>
                <w:rFonts w:ascii="Times New Roman" w:hAnsi="Times New Roman"/>
                <w:sz w:val="16"/>
                <w:szCs w:val="18"/>
                <w:lang w:val="id-ID"/>
              </w:rPr>
              <w:t>(1-20,77)</w:t>
            </w:r>
          </w:p>
        </w:tc>
        <w:tc>
          <w:tcPr>
            <w:tcW w:w="992" w:type="dxa"/>
            <w:shd w:val="clear" w:color="auto" w:fill="auto"/>
            <w:vAlign w:val="center"/>
          </w:tcPr>
          <w:p w:rsidR="00534F15" w:rsidRPr="00534F15" w:rsidRDefault="00534F15" w:rsidP="005A5D2D">
            <w:pPr>
              <w:pStyle w:val="NoSpacing"/>
              <w:spacing w:after="240" w:line="360" w:lineRule="auto"/>
              <w:contextualSpacing/>
              <w:jc w:val="center"/>
              <w:rPr>
                <w:rFonts w:ascii="Times New Roman" w:hAnsi="Times New Roman"/>
                <w:sz w:val="16"/>
                <w:szCs w:val="18"/>
                <w:lang w:val="id-ID"/>
              </w:rPr>
            </w:pPr>
            <w:r w:rsidRPr="00534F15">
              <w:rPr>
                <w:rFonts w:ascii="Times New Roman" w:hAnsi="Times New Roman"/>
                <w:sz w:val="16"/>
                <w:szCs w:val="18"/>
                <w:lang w:val="id-ID"/>
              </w:rPr>
              <w:t>(1-15,78)</w:t>
            </w:r>
          </w:p>
        </w:tc>
        <w:tc>
          <w:tcPr>
            <w:tcW w:w="992" w:type="dxa"/>
            <w:shd w:val="clear" w:color="auto" w:fill="auto"/>
            <w:vAlign w:val="center"/>
          </w:tcPr>
          <w:p w:rsidR="00534F15" w:rsidRPr="00534F15" w:rsidRDefault="00534F15" w:rsidP="005A5D2D">
            <w:pPr>
              <w:pStyle w:val="NoSpacing"/>
              <w:spacing w:after="240" w:line="360" w:lineRule="auto"/>
              <w:contextualSpacing/>
              <w:jc w:val="center"/>
              <w:rPr>
                <w:rFonts w:ascii="Times New Roman" w:hAnsi="Times New Roman"/>
                <w:sz w:val="16"/>
                <w:szCs w:val="18"/>
                <w:lang w:val="id-ID"/>
              </w:rPr>
            </w:pPr>
            <w:r w:rsidRPr="00534F15">
              <w:rPr>
                <w:rFonts w:ascii="Times New Roman" w:hAnsi="Times New Roman"/>
                <w:sz w:val="16"/>
                <w:szCs w:val="18"/>
                <w:lang w:val="id-ID"/>
              </w:rPr>
              <w:t>(1-25,00)</w:t>
            </w:r>
          </w:p>
        </w:tc>
        <w:tc>
          <w:tcPr>
            <w:tcW w:w="993" w:type="dxa"/>
            <w:shd w:val="clear" w:color="auto" w:fill="auto"/>
            <w:vAlign w:val="center"/>
          </w:tcPr>
          <w:p w:rsidR="00534F15" w:rsidRPr="00534F15" w:rsidRDefault="00534F15" w:rsidP="005A5D2D">
            <w:pPr>
              <w:pStyle w:val="NoSpacing"/>
              <w:spacing w:after="240" w:line="360" w:lineRule="auto"/>
              <w:contextualSpacing/>
              <w:jc w:val="center"/>
              <w:rPr>
                <w:rFonts w:ascii="Times New Roman" w:hAnsi="Times New Roman"/>
                <w:sz w:val="16"/>
                <w:szCs w:val="18"/>
                <w:lang w:val="id-ID"/>
              </w:rPr>
            </w:pPr>
            <w:r w:rsidRPr="00534F15">
              <w:rPr>
                <w:rFonts w:ascii="Times New Roman" w:hAnsi="Times New Roman"/>
                <w:sz w:val="16"/>
                <w:szCs w:val="18"/>
                <w:lang w:val="id-ID"/>
              </w:rPr>
              <w:t>(1-25,00)</w:t>
            </w:r>
          </w:p>
        </w:tc>
        <w:tc>
          <w:tcPr>
            <w:tcW w:w="1418" w:type="dxa"/>
            <w:shd w:val="clear" w:color="auto" w:fill="auto"/>
          </w:tcPr>
          <w:p w:rsidR="00534F15" w:rsidRPr="005949E3" w:rsidRDefault="00534F15" w:rsidP="005A5D2D">
            <w:pPr>
              <w:spacing w:after="240" w:line="360" w:lineRule="auto"/>
              <w:contextualSpacing/>
              <w:rPr>
                <w:color w:val="auto"/>
                <w:sz w:val="18"/>
                <w:szCs w:val="18"/>
                <w:lang w:val="en-US"/>
              </w:rPr>
            </w:pPr>
          </w:p>
        </w:tc>
        <w:tc>
          <w:tcPr>
            <w:tcW w:w="3826" w:type="dxa"/>
            <w:shd w:val="clear" w:color="auto" w:fill="auto"/>
          </w:tcPr>
          <w:p w:rsidR="00534F15" w:rsidRDefault="00534F15" w:rsidP="005A5D2D">
            <w:pPr>
              <w:spacing w:after="240" w:line="360" w:lineRule="auto"/>
              <w:jc w:val="center"/>
            </w:pPr>
          </w:p>
        </w:tc>
      </w:tr>
      <w:tr w:rsidR="00534F15" w:rsidRPr="005949E3" w:rsidTr="00EB4AC1">
        <w:tc>
          <w:tcPr>
            <w:tcW w:w="1092" w:type="dxa"/>
            <w:shd w:val="clear" w:color="auto" w:fill="auto"/>
          </w:tcPr>
          <w:p w:rsidR="00534F15" w:rsidRPr="005949E3" w:rsidRDefault="00534F15" w:rsidP="005A5D2D">
            <w:pPr>
              <w:spacing w:after="240" w:line="360" w:lineRule="auto"/>
              <w:contextualSpacing/>
              <w:rPr>
                <w:color w:val="auto"/>
                <w:sz w:val="18"/>
                <w:szCs w:val="18"/>
              </w:rPr>
            </w:pPr>
            <w:r w:rsidRPr="005949E3">
              <w:rPr>
                <w:color w:val="auto"/>
                <w:sz w:val="18"/>
                <w:szCs w:val="18"/>
                <w:lang w:val="en-US"/>
              </w:rPr>
              <w:t>1.2.2.2</w:t>
            </w:r>
          </w:p>
        </w:tc>
        <w:tc>
          <w:tcPr>
            <w:tcW w:w="4686" w:type="dxa"/>
            <w:shd w:val="clear" w:color="auto" w:fill="auto"/>
            <w:vAlign w:val="center"/>
          </w:tcPr>
          <w:p w:rsidR="00534F15" w:rsidRPr="005949E3" w:rsidRDefault="00534F15" w:rsidP="005A5D2D">
            <w:pPr>
              <w:pStyle w:val="NoSpacing"/>
              <w:spacing w:after="240" w:line="360" w:lineRule="auto"/>
              <w:contextualSpacing/>
              <w:rPr>
                <w:rFonts w:ascii="Times New Roman" w:hAnsi="Times New Roman"/>
                <w:sz w:val="18"/>
                <w:szCs w:val="18"/>
              </w:rPr>
            </w:pPr>
            <w:r w:rsidRPr="005949E3">
              <w:rPr>
                <w:rFonts w:ascii="Times New Roman" w:hAnsi="Times New Roman"/>
                <w:sz w:val="18"/>
                <w:szCs w:val="18"/>
              </w:rPr>
              <w:t xml:space="preserve">Angka </w:t>
            </w:r>
            <w:r w:rsidRPr="005949E3">
              <w:rPr>
                <w:rFonts w:ascii="Times New Roman" w:hAnsi="Times New Roman"/>
                <w:sz w:val="18"/>
                <w:szCs w:val="18"/>
                <w:lang w:val="id-ID"/>
              </w:rPr>
              <w:t>u</w:t>
            </w:r>
            <w:r w:rsidRPr="005949E3">
              <w:rPr>
                <w:rFonts w:ascii="Times New Roman" w:hAnsi="Times New Roman"/>
                <w:sz w:val="18"/>
                <w:szCs w:val="18"/>
              </w:rPr>
              <w:t xml:space="preserve">sia </w:t>
            </w:r>
            <w:r w:rsidRPr="005949E3">
              <w:rPr>
                <w:rFonts w:ascii="Times New Roman" w:hAnsi="Times New Roman"/>
                <w:sz w:val="18"/>
                <w:szCs w:val="18"/>
                <w:lang w:val="id-ID"/>
              </w:rPr>
              <w:t>h</w:t>
            </w:r>
            <w:r w:rsidRPr="005949E3">
              <w:rPr>
                <w:rFonts w:ascii="Times New Roman" w:hAnsi="Times New Roman"/>
                <w:sz w:val="18"/>
                <w:szCs w:val="18"/>
              </w:rPr>
              <w:t xml:space="preserve">arapan </w:t>
            </w:r>
            <w:r w:rsidRPr="005949E3">
              <w:rPr>
                <w:rFonts w:ascii="Times New Roman" w:hAnsi="Times New Roman"/>
                <w:sz w:val="18"/>
                <w:szCs w:val="18"/>
                <w:lang w:val="id-ID"/>
              </w:rPr>
              <w:t>h</w:t>
            </w:r>
            <w:r w:rsidRPr="005949E3">
              <w:rPr>
                <w:rFonts w:ascii="Times New Roman" w:hAnsi="Times New Roman"/>
                <w:sz w:val="18"/>
                <w:szCs w:val="18"/>
              </w:rPr>
              <w:t>idup</w:t>
            </w:r>
          </w:p>
        </w:tc>
        <w:tc>
          <w:tcPr>
            <w:tcW w:w="993" w:type="dxa"/>
            <w:shd w:val="clear" w:color="auto" w:fill="auto"/>
            <w:vAlign w:val="center"/>
          </w:tcPr>
          <w:p w:rsidR="00534F15" w:rsidRPr="005949E3" w:rsidRDefault="00534F15" w:rsidP="005A5D2D">
            <w:pPr>
              <w:pStyle w:val="NoSpacing"/>
              <w:spacing w:after="240"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67,43</w:t>
            </w:r>
          </w:p>
        </w:tc>
        <w:tc>
          <w:tcPr>
            <w:tcW w:w="992" w:type="dxa"/>
            <w:shd w:val="clear" w:color="auto" w:fill="auto"/>
            <w:vAlign w:val="center"/>
          </w:tcPr>
          <w:p w:rsidR="00534F15" w:rsidRPr="005949E3" w:rsidRDefault="00534F15" w:rsidP="005A5D2D">
            <w:pPr>
              <w:pStyle w:val="NoSpacing"/>
              <w:spacing w:after="240"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67,47</w:t>
            </w:r>
          </w:p>
        </w:tc>
        <w:tc>
          <w:tcPr>
            <w:tcW w:w="992" w:type="dxa"/>
            <w:shd w:val="clear" w:color="auto" w:fill="auto"/>
            <w:vAlign w:val="center"/>
          </w:tcPr>
          <w:p w:rsidR="00534F15" w:rsidRPr="005949E3" w:rsidRDefault="00534F15" w:rsidP="005A5D2D">
            <w:pPr>
              <w:pStyle w:val="NoSpacing"/>
              <w:spacing w:after="240"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67,49</w:t>
            </w:r>
          </w:p>
        </w:tc>
        <w:tc>
          <w:tcPr>
            <w:tcW w:w="992" w:type="dxa"/>
            <w:shd w:val="clear" w:color="auto" w:fill="auto"/>
            <w:vAlign w:val="center"/>
          </w:tcPr>
          <w:p w:rsidR="00534F15" w:rsidRPr="005949E3" w:rsidRDefault="00534F15" w:rsidP="005A5D2D">
            <w:pPr>
              <w:pStyle w:val="NoSpacing"/>
              <w:spacing w:after="240" w:line="360" w:lineRule="auto"/>
              <w:contextualSpacing/>
              <w:jc w:val="center"/>
              <w:rPr>
                <w:rFonts w:ascii="Times New Roman" w:hAnsi="Times New Roman"/>
                <w:sz w:val="18"/>
                <w:szCs w:val="18"/>
              </w:rPr>
            </w:pPr>
            <w:r w:rsidRPr="005949E3">
              <w:rPr>
                <w:rFonts w:ascii="Times New Roman" w:hAnsi="Times New Roman"/>
                <w:sz w:val="18"/>
                <w:szCs w:val="18"/>
              </w:rPr>
              <w:t>67,50</w:t>
            </w:r>
          </w:p>
        </w:tc>
        <w:tc>
          <w:tcPr>
            <w:tcW w:w="993" w:type="dxa"/>
            <w:shd w:val="clear" w:color="auto" w:fill="auto"/>
            <w:vAlign w:val="center"/>
          </w:tcPr>
          <w:p w:rsidR="00534F15" w:rsidRPr="005949E3" w:rsidRDefault="00534F15" w:rsidP="005A5D2D">
            <w:pPr>
              <w:pStyle w:val="NoSpacing"/>
              <w:spacing w:after="240" w:line="360" w:lineRule="auto"/>
              <w:contextualSpacing/>
              <w:jc w:val="center"/>
              <w:rPr>
                <w:rFonts w:ascii="Times New Roman" w:hAnsi="Times New Roman"/>
                <w:sz w:val="18"/>
                <w:szCs w:val="18"/>
              </w:rPr>
            </w:pPr>
            <w:r w:rsidRPr="005949E3">
              <w:rPr>
                <w:rFonts w:ascii="Times New Roman" w:hAnsi="Times New Roman"/>
                <w:sz w:val="18"/>
                <w:szCs w:val="18"/>
              </w:rPr>
              <w:t>67,50</w:t>
            </w:r>
          </w:p>
        </w:tc>
        <w:tc>
          <w:tcPr>
            <w:tcW w:w="1418" w:type="dxa"/>
            <w:shd w:val="clear" w:color="auto" w:fill="auto"/>
          </w:tcPr>
          <w:p w:rsidR="00534F15" w:rsidRPr="005949E3" w:rsidRDefault="00534F15" w:rsidP="005A5D2D">
            <w:pPr>
              <w:spacing w:after="240" w:line="360" w:lineRule="auto"/>
              <w:contextualSpacing/>
              <w:rPr>
                <w:color w:val="auto"/>
                <w:sz w:val="18"/>
                <w:szCs w:val="18"/>
                <w:lang w:val="en-US"/>
              </w:rPr>
            </w:pPr>
          </w:p>
        </w:tc>
        <w:tc>
          <w:tcPr>
            <w:tcW w:w="3826" w:type="dxa"/>
            <w:shd w:val="clear" w:color="auto" w:fill="auto"/>
          </w:tcPr>
          <w:p w:rsidR="00534F15" w:rsidRDefault="00534F15" w:rsidP="005A5D2D">
            <w:pPr>
              <w:spacing w:after="240" w:line="360" w:lineRule="auto"/>
              <w:jc w:val="center"/>
            </w:pPr>
          </w:p>
        </w:tc>
      </w:tr>
      <w:tr w:rsidR="00534F15" w:rsidRPr="005949E3" w:rsidTr="00EB4AC1">
        <w:tc>
          <w:tcPr>
            <w:tcW w:w="1092" w:type="dxa"/>
            <w:shd w:val="clear" w:color="auto" w:fill="auto"/>
          </w:tcPr>
          <w:p w:rsidR="00534F15" w:rsidRPr="005949E3" w:rsidRDefault="00534F15" w:rsidP="005A5D2D">
            <w:pPr>
              <w:spacing w:after="240" w:line="360" w:lineRule="auto"/>
              <w:contextualSpacing/>
              <w:rPr>
                <w:color w:val="auto"/>
                <w:sz w:val="18"/>
                <w:szCs w:val="18"/>
              </w:rPr>
            </w:pPr>
            <w:r w:rsidRPr="005949E3">
              <w:rPr>
                <w:color w:val="auto"/>
                <w:sz w:val="18"/>
                <w:szCs w:val="18"/>
                <w:lang w:val="en-US"/>
              </w:rPr>
              <w:t>1.2.2.3</w:t>
            </w:r>
          </w:p>
        </w:tc>
        <w:tc>
          <w:tcPr>
            <w:tcW w:w="4686" w:type="dxa"/>
            <w:shd w:val="clear" w:color="auto" w:fill="auto"/>
            <w:vAlign w:val="center"/>
          </w:tcPr>
          <w:p w:rsidR="00534F15" w:rsidRPr="005949E3" w:rsidRDefault="00534F15" w:rsidP="005A5D2D">
            <w:pPr>
              <w:pStyle w:val="NoSpacing"/>
              <w:spacing w:after="240" w:line="360" w:lineRule="auto"/>
              <w:contextualSpacing/>
              <w:rPr>
                <w:rFonts w:ascii="Times New Roman" w:hAnsi="Times New Roman"/>
                <w:sz w:val="18"/>
                <w:szCs w:val="18"/>
              </w:rPr>
            </w:pPr>
            <w:r w:rsidRPr="005949E3">
              <w:rPr>
                <w:rFonts w:ascii="Times New Roman" w:hAnsi="Times New Roman"/>
                <w:sz w:val="18"/>
                <w:szCs w:val="18"/>
              </w:rPr>
              <w:t xml:space="preserve">Persentase </w:t>
            </w:r>
            <w:r w:rsidRPr="005949E3">
              <w:rPr>
                <w:rFonts w:ascii="Times New Roman" w:hAnsi="Times New Roman"/>
                <w:sz w:val="18"/>
                <w:szCs w:val="18"/>
                <w:lang w:val="id-ID"/>
              </w:rPr>
              <w:t>b</w:t>
            </w:r>
            <w:r w:rsidRPr="005949E3">
              <w:rPr>
                <w:rFonts w:ascii="Times New Roman" w:hAnsi="Times New Roman"/>
                <w:sz w:val="18"/>
                <w:szCs w:val="18"/>
              </w:rPr>
              <w:t xml:space="preserve">alita </w:t>
            </w:r>
            <w:r w:rsidRPr="005949E3">
              <w:rPr>
                <w:rFonts w:ascii="Times New Roman" w:hAnsi="Times New Roman"/>
                <w:sz w:val="18"/>
                <w:szCs w:val="18"/>
                <w:lang w:val="id-ID"/>
              </w:rPr>
              <w:t>g</w:t>
            </w:r>
            <w:r w:rsidRPr="005949E3">
              <w:rPr>
                <w:rFonts w:ascii="Times New Roman" w:hAnsi="Times New Roman"/>
                <w:sz w:val="18"/>
                <w:szCs w:val="18"/>
              </w:rPr>
              <w:t>izi buruk</w:t>
            </w:r>
          </w:p>
        </w:tc>
        <w:tc>
          <w:tcPr>
            <w:tcW w:w="993" w:type="dxa"/>
            <w:shd w:val="clear" w:color="auto" w:fill="auto"/>
            <w:vAlign w:val="center"/>
          </w:tcPr>
          <w:p w:rsidR="00534F15" w:rsidRPr="005949E3" w:rsidRDefault="00534F15" w:rsidP="005A5D2D">
            <w:pPr>
              <w:pStyle w:val="NoSpacing"/>
              <w:spacing w:after="240" w:line="360" w:lineRule="auto"/>
              <w:contextualSpacing/>
              <w:jc w:val="center"/>
              <w:rPr>
                <w:rFonts w:ascii="Times New Roman" w:hAnsi="Times New Roman"/>
                <w:sz w:val="18"/>
                <w:szCs w:val="18"/>
              </w:rPr>
            </w:pPr>
            <w:r w:rsidRPr="005949E3">
              <w:rPr>
                <w:rFonts w:ascii="Times New Roman" w:hAnsi="Times New Roman"/>
                <w:sz w:val="18"/>
                <w:szCs w:val="18"/>
              </w:rPr>
              <w:t>0,22</w:t>
            </w:r>
          </w:p>
        </w:tc>
        <w:tc>
          <w:tcPr>
            <w:tcW w:w="992" w:type="dxa"/>
            <w:shd w:val="clear" w:color="auto" w:fill="auto"/>
            <w:vAlign w:val="center"/>
          </w:tcPr>
          <w:p w:rsidR="00534F15" w:rsidRPr="005949E3" w:rsidRDefault="00534F15" w:rsidP="005A5D2D">
            <w:pPr>
              <w:pStyle w:val="NoSpacing"/>
              <w:spacing w:after="240" w:line="360" w:lineRule="auto"/>
              <w:contextualSpacing/>
              <w:jc w:val="center"/>
              <w:rPr>
                <w:rFonts w:ascii="Times New Roman" w:hAnsi="Times New Roman"/>
                <w:sz w:val="18"/>
                <w:szCs w:val="18"/>
              </w:rPr>
            </w:pPr>
            <w:r w:rsidRPr="005949E3">
              <w:rPr>
                <w:rFonts w:ascii="Times New Roman" w:hAnsi="Times New Roman"/>
                <w:sz w:val="18"/>
                <w:szCs w:val="18"/>
              </w:rPr>
              <w:t>1,27</w:t>
            </w:r>
          </w:p>
        </w:tc>
        <w:tc>
          <w:tcPr>
            <w:tcW w:w="992" w:type="dxa"/>
            <w:shd w:val="clear" w:color="auto" w:fill="auto"/>
            <w:vAlign w:val="center"/>
          </w:tcPr>
          <w:p w:rsidR="00534F15" w:rsidRPr="005949E3" w:rsidRDefault="00534F15" w:rsidP="005A5D2D">
            <w:pPr>
              <w:pStyle w:val="NoSpacing"/>
              <w:spacing w:after="240" w:line="360" w:lineRule="auto"/>
              <w:contextualSpacing/>
              <w:jc w:val="center"/>
              <w:rPr>
                <w:rFonts w:ascii="Times New Roman" w:hAnsi="Times New Roman"/>
                <w:sz w:val="18"/>
                <w:szCs w:val="18"/>
              </w:rPr>
            </w:pPr>
            <w:r w:rsidRPr="005949E3">
              <w:rPr>
                <w:rFonts w:ascii="Times New Roman" w:hAnsi="Times New Roman"/>
                <w:sz w:val="18"/>
                <w:szCs w:val="18"/>
              </w:rPr>
              <w:t>0,06</w:t>
            </w:r>
          </w:p>
        </w:tc>
        <w:tc>
          <w:tcPr>
            <w:tcW w:w="992" w:type="dxa"/>
            <w:shd w:val="clear" w:color="auto" w:fill="auto"/>
            <w:vAlign w:val="center"/>
          </w:tcPr>
          <w:p w:rsidR="00534F15" w:rsidRPr="005949E3" w:rsidRDefault="00534F15" w:rsidP="005A5D2D">
            <w:pPr>
              <w:pStyle w:val="NoSpacing"/>
              <w:spacing w:after="240" w:line="360" w:lineRule="auto"/>
              <w:contextualSpacing/>
              <w:jc w:val="center"/>
              <w:rPr>
                <w:rFonts w:ascii="Times New Roman" w:hAnsi="Times New Roman"/>
                <w:sz w:val="18"/>
                <w:szCs w:val="18"/>
              </w:rPr>
            </w:pPr>
            <w:r w:rsidRPr="005949E3">
              <w:rPr>
                <w:rFonts w:ascii="Times New Roman" w:hAnsi="Times New Roman"/>
                <w:sz w:val="18"/>
                <w:szCs w:val="18"/>
              </w:rPr>
              <w:t>0,08</w:t>
            </w:r>
          </w:p>
        </w:tc>
        <w:tc>
          <w:tcPr>
            <w:tcW w:w="993" w:type="dxa"/>
            <w:shd w:val="clear" w:color="auto" w:fill="auto"/>
            <w:vAlign w:val="center"/>
          </w:tcPr>
          <w:p w:rsidR="00534F15" w:rsidRPr="005949E3" w:rsidRDefault="00534F15" w:rsidP="005A5D2D">
            <w:pPr>
              <w:pStyle w:val="NoSpacing"/>
              <w:spacing w:after="240" w:line="360" w:lineRule="auto"/>
              <w:contextualSpacing/>
              <w:jc w:val="center"/>
              <w:rPr>
                <w:rFonts w:ascii="Times New Roman" w:hAnsi="Times New Roman"/>
                <w:sz w:val="18"/>
                <w:szCs w:val="18"/>
              </w:rPr>
            </w:pPr>
            <w:r w:rsidRPr="005949E3">
              <w:rPr>
                <w:rFonts w:ascii="Times New Roman" w:hAnsi="Times New Roman"/>
                <w:sz w:val="18"/>
                <w:szCs w:val="18"/>
              </w:rPr>
              <w:t>0,08</w:t>
            </w:r>
          </w:p>
        </w:tc>
        <w:tc>
          <w:tcPr>
            <w:tcW w:w="1418" w:type="dxa"/>
            <w:shd w:val="clear" w:color="auto" w:fill="auto"/>
          </w:tcPr>
          <w:p w:rsidR="00534F15" w:rsidRPr="005949E3" w:rsidRDefault="00534F15" w:rsidP="005A5D2D">
            <w:pPr>
              <w:spacing w:after="240" w:line="360" w:lineRule="auto"/>
              <w:contextualSpacing/>
              <w:rPr>
                <w:color w:val="auto"/>
                <w:sz w:val="18"/>
                <w:szCs w:val="18"/>
                <w:lang w:val="en-US"/>
              </w:rPr>
            </w:pPr>
          </w:p>
        </w:tc>
        <w:tc>
          <w:tcPr>
            <w:tcW w:w="3826" w:type="dxa"/>
            <w:shd w:val="clear" w:color="auto" w:fill="auto"/>
          </w:tcPr>
          <w:p w:rsidR="00534F15" w:rsidRDefault="00534F15" w:rsidP="005A5D2D">
            <w:pPr>
              <w:spacing w:after="240" w:line="360" w:lineRule="auto"/>
              <w:jc w:val="center"/>
            </w:pPr>
          </w:p>
        </w:tc>
      </w:tr>
      <w:tr w:rsidR="00534F15" w:rsidRPr="005949E3" w:rsidTr="00EB4AC1">
        <w:tc>
          <w:tcPr>
            <w:tcW w:w="1092" w:type="dxa"/>
            <w:shd w:val="clear" w:color="auto" w:fill="F2F2F2" w:themeFill="background1" w:themeFillShade="F2"/>
            <w:vAlign w:val="center"/>
          </w:tcPr>
          <w:p w:rsidR="00534F15" w:rsidRPr="005949E3" w:rsidRDefault="00534F15" w:rsidP="005A5D2D">
            <w:pPr>
              <w:spacing w:after="240" w:line="360" w:lineRule="auto"/>
              <w:contextualSpacing/>
              <w:rPr>
                <w:color w:val="auto"/>
                <w:sz w:val="18"/>
                <w:szCs w:val="18"/>
                <w:lang w:val="en-US"/>
              </w:rPr>
            </w:pPr>
            <w:r w:rsidRPr="005949E3">
              <w:rPr>
                <w:color w:val="auto"/>
                <w:sz w:val="18"/>
                <w:szCs w:val="18"/>
                <w:lang w:val="en-US"/>
              </w:rPr>
              <w:t>1.2.3</w:t>
            </w:r>
          </w:p>
        </w:tc>
        <w:tc>
          <w:tcPr>
            <w:tcW w:w="4686" w:type="dxa"/>
            <w:shd w:val="clear" w:color="auto" w:fill="F2F2F2" w:themeFill="background1" w:themeFillShade="F2"/>
            <w:vAlign w:val="center"/>
          </w:tcPr>
          <w:p w:rsidR="00534F15" w:rsidRPr="005949E3" w:rsidRDefault="00534F15" w:rsidP="005A5D2D">
            <w:pPr>
              <w:spacing w:after="240" w:line="360" w:lineRule="auto"/>
              <w:contextualSpacing/>
              <w:rPr>
                <w:color w:val="auto"/>
                <w:sz w:val="18"/>
                <w:szCs w:val="18"/>
                <w:lang w:val="en-US"/>
              </w:rPr>
            </w:pPr>
            <w:r w:rsidRPr="005949E3">
              <w:rPr>
                <w:color w:val="auto"/>
                <w:sz w:val="18"/>
                <w:szCs w:val="18"/>
                <w:lang w:val="en-US"/>
              </w:rPr>
              <w:t>Pertanahan</w:t>
            </w:r>
          </w:p>
        </w:tc>
        <w:tc>
          <w:tcPr>
            <w:tcW w:w="10206" w:type="dxa"/>
            <w:gridSpan w:val="7"/>
            <w:shd w:val="clear" w:color="auto" w:fill="F2F2F2" w:themeFill="background1" w:themeFillShade="F2"/>
          </w:tcPr>
          <w:p w:rsidR="00534F15" w:rsidRPr="005949E3" w:rsidRDefault="00534F15" w:rsidP="005A5D2D">
            <w:pPr>
              <w:spacing w:after="240" w:line="360" w:lineRule="auto"/>
              <w:contextualSpacing/>
              <w:rPr>
                <w:color w:val="auto"/>
                <w:sz w:val="18"/>
                <w:szCs w:val="18"/>
                <w:lang w:val="en-US"/>
              </w:rPr>
            </w:pPr>
          </w:p>
        </w:tc>
      </w:tr>
      <w:tr w:rsidR="00E23912" w:rsidRPr="005949E3" w:rsidTr="00EB4AC1">
        <w:tc>
          <w:tcPr>
            <w:tcW w:w="1092" w:type="dxa"/>
            <w:shd w:val="clear" w:color="auto" w:fill="auto"/>
            <w:vAlign w:val="center"/>
          </w:tcPr>
          <w:p w:rsidR="00E23912" w:rsidRPr="005949E3" w:rsidRDefault="00E23912" w:rsidP="005A5D2D">
            <w:pPr>
              <w:spacing w:after="240" w:line="360" w:lineRule="auto"/>
              <w:contextualSpacing/>
              <w:rPr>
                <w:color w:val="auto"/>
                <w:sz w:val="18"/>
                <w:szCs w:val="18"/>
                <w:lang w:val="en-US"/>
              </w:rPr>
            </w:pPr>
            <w:r w:rsidRPr="005949E3">
              <w:rPr>
                <w:color w:val="auto"/>
                <w:sz w:val="18"/>
                <w:szCs w:val="18"/>
                <w:lang w:val="en-US"/>
              </w:rPr>
              <w:t>1.2.3.1</w:t>
            </w:r>
          </w:p>
        </w:tc>
        <w:tc>
          <w:tcPr>
            <w:tcW w:w="4686" w:type="dxa"/>
            <w:shd w:val="clear" w:color="auto" w:fill="auto"/>
            <w:vAlign w:val="center"/>
          </w:tcPr>
          <w:p w:rsidR="00E23912" w:rsidRPr="005949E3" w:rsidRDefault="00E23912" w:rsidP="005A5D2D">
            <w:pPr>
              <w:spacing w:after="240" w:line="360" w:lineRule="auto"/>
              <w:contextualSpacing/>
              <w:rPr>
                <w:color w:val="auto"/>
                <w:sz w:val="18"/>
                <w:szCs w:val="18"/>
                <w:lang w:val="en-US"/>
              </w:rPr>
            </w:pPr>
            <w:r w:rsidRPr="005949E3">
              <w:rPr>
                <w:color w:val="auto"/>
                <w:sz w:val="18"/>
                <w:szCs w:val="18"/>
              </w:rPr>
              <w:t>Persentase penduduk yang memiliki lahan</w:t>
            </w:r>
          </w:p>
        </w:tc>
        <w:tc>
          <w:tcPr>
            <w:tcW w:w="993" w:type="dxa"/>
            <w:shd w:val="clear" w:color="auto" w:fill="auto"/>
          </w:tcPr>
          <w:p w:rsidR="00E23912" w:rsidRPr="005949E3" w:rsidRDefault="00E23912" w:rsidP="005A5D2D">
            <w:pPr>
              <w:spacing w:after="240" w:line="360" w:lineRule="auto"/>
              <w:contextualSpacing/>
              <w:rPr>
                <w:color w:val="auto"/>
                <w:sz w:val="18"/>
                <w:szCs w:val="18"/>
                <w:lang w:val="en-US"/>
              </w:rPr>
            </w:pPr>
          </w:p>
        </w:tc>
        <w:tc>
          <w:tcPr>
            <w:tcW w:w="992" w:type="dxa"/>
            <w:shd w:val="clear" w:color="auto" w:fill="auto"/>
          </w:tcPr>
          <w:p w:rsidR="00E23912" w:rsidRPr="005949E3" w:rsidRDefault="00E23912" w:rsidP="005A5D2D">
            <w:pPr>
              <w:spacing w:after="240" w:line="360" w:lineRule="auto"/>
              <w:contextualSpacing/>
              <w:rPr>
                <w:color w:val="auto"/>
                <w:sz w:val="18"/>
                <w:szCs w:val="18"/>
                <w:lang w:val="en-US"/>
              </w:rPr>
            </w:pPr>
          </w:p>
        </w:tc>
        <w:tc>
          <w:tcPr>
            <w:tcW w:w="992" w:type="dxa"/>
            <w:shd w:val="clear" w:color="auto" w:fill="auto"/>
          </w:tcPr>
          <w:p w:rsidR="00E23912" w:rsidRPr="005949E3" w:rsidRDefault="00E23912" w:rsidP="005A5D2D">
            <w:pPr>
              <w:spacing w:after="240" w:line="360" w:lineRule="auto"/>
              <w:contextualSpacing/>
              <w:rPr>
                <w:color w:val="auto"/>
                <w:sz w:val="18"/>
                <w:szCs w:val="18"/>
                <w:lang w:val="en-US"/>
              </w:rPr>
            </w:pPr>
          </w:p>
        </w:tc>
        <w:tc>
          <w:tcPr>
            <w:tcW w:w="992" w:type="dxa"/>
            <w:shd w:val="clear" w:color="auto" w:fill="auto"/>
          </w:tcPr>
          <w:p w:rsidR="00E23912" w:rsidRPr="005949E3" w:rsidRDefault="00E23912" w:rsidP="005A5D2D">
            <w:pPr>
              <w:spacing w:after="240" w:line="360" w:lineRule="auto"/>
              <w:contextualSpacing/>
              <w:rPr>
                <w:color w:val="auto"/>
                <w:sz w:val="18"/>
                <w:szCs w:val="18"/>
                <w:lang w:val="en-US"/>
              </w:rPr>
            </w:pPr>
          </w:p>
        </w:tc>
        <w:tc>
          <w:tcPr>
            <w:tcW w:w="993" w:type="dxa"/>
            <w:shd w:val="clear" w:color="auto" w:fill="auto"/>
          </w:tcPr>
          <w:p w:rsidR="00E23912" w:rsidRPr="005949E3" w:rsidRDefault="00E23912" w:rsidP="005A5D2D">
            <w:pPr>
              <w:spacing w:after="240" w:line="360" w:lineRule="auto"/>
              <w:contextualSpacing/>
              <w:rPr>
                <w:color w:val="auto"/>
                <w:sz w:val="18"/>
                <w:szCs w:val="18"/>
                <w:lang w:val="en-US"/>
              </w:rPr>
            </w:pPr>
          </w:p>
        </w:tc>
        <w:tc>
          <w:tcPr>
            <w:tcW w:w="1418" w:type="dxa"/>
            <w:shd w:val="clear" w:color="auto" w:fill="auto"/>
          </w:tcPr>
          <w:p w:rsidR="00E23912" w:rsidRPr="005949E3" w:rsidRDefault="00E23912" w:rsidP="005A5D2D">
            <w:pPr>
              <w:spacing w:after="240" w:line="360" w:lineRule="auto"/>
              <w:contextualSpacing/>
              <w:rPr>
                <w:color w:val="auto"/>
                <w:sz w:val="18"/>
                <w:szCs w:val="18"/>
                <w:lang w:val="en-US"/>
              </w:rPr>
            </w:pPr>
          </w:p>
        </w:tc>
        <w:tc>
          <w:tcPr>
            <w:tcW w:w="3826" w:type="dxa"/>
            <w:shd w:val="clear" w:color="auto" w:fill="auto"/>
          </w:tcPr>
          <w:p w:rsidR="00E23912" w:rsidRPr="005949E3" w:rsidRDefault="00E23912" w:rsidP="005A5D2D">
            <w:pPr>
              <w:spacing w:after="240" w:line="360" w:lineRule="auto"/>
              <w:contextualSpacing/>
              <w:rPr>
                <w:color w:val="auto"/>
                <w:sz w:val="18"/>
                <w:szCs w:val="18"/>
                <w:lang w:val="en-US"/>
              </w:rPr>
            </w:pPr>
          </w:p>
        </w:tc>
      </w:tr>
      <w:tr w:rsidR="00E23912" w:rsidRPr="005949E3" w:rsidTr="00EB4AC1">
        <w:tc>
          <w:tcPr>
            <w:tcW w:w="1092" w:type="dxa"/>
            <w:shd w:val="clear" w:color="auto" w:fill="auto"/>
            <w:vAlign w:val="center"/>
          </w:tcPr>
          <w:p w:rsidR="00E23912" w:rsidRPr="005949E3" w:rsidRDefault="00E23912" w:rsidP="005A5D2D">
            <w:pPr>
              <w:spacing w:after="240" w:line="360" w:lineRule="auto"/>
              <w:contextualSpacing/>
              <w:rPr>
                <w:color w:val="auto"/>
                <w:sz w:val="18"/>
                <w:szCs w:val="18"/>
                <w:lang w:val="en-US"/>
              </w:rPr>
            </w:pPr>
            <w:r w:rsidRPr="005949E3">
              <w:rPr>
                <w:color w:val="auto"/>
                <w:sz w:val="18"/>
                <w:szCs w:val="18"/>
                <w:lang w:val="en-US"/>
              </w:rPr>
              <w:lastRenderedPageBreak/>
              <w:t>1.2.4</w:t>
            </w:r>
          </w:p>
        </w:tc>
        <w:tc>
          <w:tcPr>
            <w:tcW w:w="4686" w:type="dxa"/>
            <w:shd w:val="clear" w:color="auto" w:fill="auto"/>
            <w:vAlign w:val="center"/>
          </w:tcPr>
          <w:p w:rsidR="00E23912" w:rsidRPr="005949E3" w:rsidRDefault="00E23912" w:rsidP="005A5D2D">
            <w:pPr>
              <w:spacing w:after="240" w:line="360" w:lineRule="auto"/>
              <w:contextualSpacing/>
              <w:rPr>
                <w:color w:val="auto"/>
                <w:sz w:val="18"/>
                <w:szCs w:val="18"/>
                <w:lang w:val="en-US"/>
              </w:rPr>
            </w:pPr>
            <w:r w:rsidRPr="005949E3">
              <w:rPr>
                <w:color w:val="auto"/>
                <w:sz w:val="18"/>
                <w:szCs w:val="18"/>
                <w:lang w:val="en-US"/>
              </w:rPr>
              <w:t>Ketenagakerjaan</w:t>
            </w:r>
          </w:p>
        </w:tc>
        <w:tc>
          <w:tcPr>
            <w:tcW w:w="993" w:type="dxa"/>
            <w:shd w:val="clear" w:color="auto" w:fill="auto"/>
          </w:tcPr>
          <w:p w:rsidR="00E23912" w:rsidRPr="005949E3" w:rsidRDefault="00E23912" w:rsidP="005A5D2D">
            <w:pPr>
              <w:spacing w:after="240" w:line="360" w:lineRule="auto"/>
              <w:contextualSpacing/>
              <w:rPr>
                <w:color w:val="auto"/>
                <w:sz w:val="18"/>
                <w:szCs w:val="18"/>
                <w:lang w:val="en-US"/>
              </w:rPr>
            </w:pPr>
          </w:p>
        </w:tc>
        <w:tc>
          <w:tcPr>
            <w:tcW w:w="992" w:type="dxa"/>
            <w:shd w:val="clear" w:color="auto" w:fill="auto"/>
          </w:tcPr>
          <w:p w:rsidR="00E23912" w:rsidRPr="005949E3" w:rsidRDefault="00E23912" w:rsidP="005A5D2D">
            <w:pPr>
              <w:spacing w:after="240" w:line="360" w:lineRule="auto"/>
              <w:contextualSpacing/>
              <w:rPr>
                <w:color w:val="auto"/>
                <w:sz w:val="18"/>
                <w:szCs w:val="18"/>
                <w:lang w:val="en-US"/>
              </w:rPr>
            </w:pPr>
          </w:p>
        </w:tc>
        <w:tc>
          <w:tcPr>
            <w:tcW w:w="992" w:type="dxa"/>
            <w:shd w:val="clear" w:color="auto" w:fill="auto"/>
          </w:tcPr>
          <w:p w:rsidR="00E23912" w:rsidRPr="005949E3" w:rsidRDefault="00E23912" w:rsidP="005A5D2D">
            <w:pPr>
              <w:spacing w:after="240" w:line="360" w:lineRule="auto"/>
              <w:contextualSpacing/>
              <w:rPr>
                <w:color w:val="auto"/>
                <w:sz w:val="18"/>
                <w:szCs w:val="18"/>
                <w:lang w:val="en-US"/>
              </w:rPr>
            </w:pPr>
          </w:p>
        </w:tc>
        <w:tc>
          <w:tcPr>
            <w:tcW w:w="992" w:type="dxa"/>
            <w:shd w:val="clear" w:color="auto" w:fill="auto"/>
          </w:tcPr>
          <w:p w:rsidR="00E23912" w:rsidRPr="005949E3" w:rsidRDefault="00E23912" w:rsidP="005A5D2D">
            <w:pPr>
              <w:spacing w:after="240" w:line="360" w:lineRule="auto"/>
              <w:contextualSpacing/>
              <w:rPr>
                <w:color w:val="auto"/>
                <w:sz w:val="18"/>
                <w:szCs w:val="18"/>
                <w:lang w:val="en-US"/>
              </w:rPr>
            </w:pPr>
          </w:p>
        </w:tc>
        <w:tc>
          <w:tcPr>
            <w:tcW w:w="993" w:type="dxa"/>
            <w:shd w:val="clear" w:color="auto" w:fill="auto"/>
          </w:tcPr>
          <w:p w:rsidR="00E23912" w:rsidRPr="005949E3" w:rsidRDefault="00E23912" w:rsidP="005A5D2D">
            <w:pPr>
              <w:spacing w:after="240" w:line="360" w:lineRule="auto"/>
              <w:contextualSpacing/>
              <w:rPr>
                <w:color w:val="auto"/>
                <w:sz w:val="18"/>
                <w:szCs w:val="18"/>
                <w:lang w:val="en-US"/>
              </w:rPr>
            </w:pPr>
          </w:p>
        </w:tc>
        <w:tc>
          <w:tcPr>
            <w:tcW w:w="1418" w:type="dxa"/>
            <w:shd w:val="clear" w:color="auto" w:fill="auto"/>
          </w:tcPr>
          <w:p w:rsidR="00E23912" w:rsidRPr="005949E3" w:rsidRDefault="00E23912" w:rsidP="005A5D2D">
            <w:pPr>
              <w:spacing w:after="240" w:line="360" w:lineRule="auto"/>
              <w:contextualSpacing/>
              <w:rPr>
                <w:color w:val="auto"/>
                <w:sz w:val="18"/>
                <w:szCs w:val="18"/>
                <w:lang w:val="en-US"/>
              </w:rPr>
            </w:pPr>
          </w:p>
        </w:tc>
        <w:tc>
          <w:tcPr>
            <w:tcW w:w="3826" w:type="dxa"/>
            <w:shd w:val="clear" w:color="auto" w:fill="auto"/>
          </w:tcPr>
          <w:p w:rsidR="00E23912" w:rsidRPr="005949E3" w:rsidRDefault="00E23912" w:rsidP="005A5D2D">
            <w:pPr>
              <w:spacing w:after="240" w:line="360" w:lineRule="auto"/>
              <w:contextualSpacing/>
              <w:rPr>
                <w:color w:val="auto"/>
                <w:sz w:val="18"/>
                <w:szCs w:val="18"/>
                <w:lang w:val="en-US"/>
              </w:rPr>
            </w:pPr>
          </w:p>
        </w:tc>
      </w:tr>
      <w:tr w:rsidR="00E23912" w:rsidRPr="005949E3" w:rsidTr="00EB4AC1">
        <w:tc>
          <w:tcPr>
            <w:tcW w:w="1092" w:type="dxa"/>
            <w:shd w:val="clear" w:color="auto" w:fill="auto"/>
            <w:vAlign w:val="center"/>
          </w:tcPr>
          <w:p w:rsidR="00E23912" w:rsidRPr="005949E3" w:rsidRDefault="00E23912" w:rsidP="005A5D2D">
            <w:pPr>
              <w:spacing w:after="240" w:line="360" w:lineRule="auto"/>
              <w:contextualSpacing/>
              <w:rPr>
                <w:color w:val="auto"/>
                <w:sz w:val="18"/>
                <w:szCs w:val="18"/>
                <w:lang w:val="en-US"/>
              </w:rPr>
            </w:pPr>
            <w:r w:rsidRPr="005949E3">
              <w:rPr>
                <w:color w:val="auto"/>
                <w:sz w:val="18"/>
                <w:szCs w:val="18"/>
                <w:lang w:val="en-US"/>
              </w:rPr>
              <w:t>1.2.4.1</w:t>
            </w:r>
          </w:p>
        </w:tc>
        <w:tc>
          <w:tcPr>
            <w:tcW w:w="4686" w:type="dxa"/>
            <w:shd w:val="clear" w:color="auto" w:fill="auto"/>
            <w:vAlign w:val="center"/>
          </w:tcPr>
          <w:p w:rsidR="00E23912" w:rsidRPr="005949E3" w:rsidRDefault="00E23912" w:rsidP="005A5D2D">
            <w:pPr>
              <w:spacing w:after="240" w:line="360" w:lineRule="auto"/>
              <w:contextualSpacing/>
              <w:rPr>
                <w:color w:val="auto"/>
                <w:sz w:val="18"/>
                <w:szCs w:val="18"/>
                <w:lang w:val="en-US"/>
              </w:rPr>
            </w:pPr>
            <w:r w:rsidRPr="005949E3">
              <w:rPr>
                <w:color w:val="auto"/>
                <w:sz w:val="18"/>
                <w:szCs w:val="18"/>
              </w:rPr>
              <w:t>Rasio penduduk yang bekerja</w:t>
            </w:r>
          </w:p>
        </w:tc>
        <w:tc>
          <w:tcPr>
            <w:tcW w:w="993" w:type="dxa"/>
            <w:shd w:val="clear" w:color="auto" w:fill="auto"/>
            <w:vAlign w:val="center"/>
          </w:tcPr>
          <w:p w:rsidR="00E23912" w:rsidRPr="005949E3" w:rsidRDefault="00E23912" w:rsidP="005A5D2D">
            <w:pPr>
              <w:pStyle w:val="NoSpacing"/>
              <w:spacing w:after="240"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0,91</w:t>
            </w:r>
          </w:p>
        </w:tc>
        <w:tc>
          <w:tcPr>
            <w:tcW w:w="992" w:type="dxa"/>
            <w:shd w:val="clear" w:color="auto" w:fill="auto"/>
            <w:vAlign w:val="center"/>
          </w:tcPr>
          <w:p w:rsidR="00E23912" w:rsidRPr="005949E3" w:rsidRDefault="00E23912" w:rsidP="005A5D2D">
            <w:pPr>
              <w:pStyle w:val="NoSpacing"/>
              <w:spacing w:after="240"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0,95</w:t>
            </w:r>
          </w:p>
        </w:tc>
        <w:tc>
          <w:tcPr>
            <w:tcW w:w="992" w:type="dxa"/>
            <w:shd w:val="clear" w:color="auto" w:fill="auto"/>
            <w:vAlign w:val="center"/>
          </w:tcPr>
          <w:p w:rsidR="00E23912" w:rsidRPr="005949E3" w:rsidRDefault="00E23912" w:rsidP="005A5D2D">
            <w:pPr>
              <w:pStyle w:val="NoSpacing"/>
              <w:spacing w:after="240"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0,96</w:t>
            </w:r>
          </w:p>
        </w:tc>
        <w:tc>
          <w:tcPr>
            <w:tcW w:w="992" w:type="dxa"/>
            <w:shd w:val="clear" w:color="auto" w:fill="auto"/>
            <w:vAlign w:val="center"/>
          </w:tcPr>
          <w:p w:rsidR="00E23912" w:rsidRPr="005949E3" w:rsidRDefault="00E23912" w:rsidP="005A5D2D">
            <w:pPr>
              <w:pStyle w:val="NoSpacing"/>
              <w:spacing w:after="240"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0,95</w:t>
            </w:r>
          </w:p>
        </w:tc>
        <w:tc>
          <w:tcPr>
            <w:tcW w:w="993" w:type="dxa"/>
            <w:shd w:val="clear" w:color="auto" w:fill="auto"/>
          </w:tcPr>
          <w:p w:rsidR="00E23912" w:rsidRPr="005949E3" w:rsidRDefault="00E23912" w:rsidP="005A5D2D">
            <w:pPr>
              <w:spacing w:after="240" w:line="360" w:lineRule="auto"/>
              <w:contextualSpacing/>
              <w:jc w:val="center"/>
              <w:rPr>
                <w:color w:val="auto"/>
                <w:sz w:val="18"/>
                <w:szCs w:val="18"/>
                <w:lang w:val="en-US"/>
              </w:rPr>
            </w:pPr>
          </w:p>
        </w:tc>
        <w:tc>
          <w:tcPr>
            <w:tcW w:w="1418" w:type="dxa"/>
            <w:shd w:val="clear" w:color="auto" w:fill="auto"/>
          </w:tcPr>
          <w:p w:rsidR="00E23912" w:rsidRPr="005949E3" w:rsidRDefault="00E23912" w:rsidP="005A5D2D">
            <w:pPr>
              <w:spacing w:after="240" w:line="360" w:lineRule="auto"/>
              <w:contextualSpacing/>
              <w:rPr>
                <w:color w:val="auto"/>
                <w:sz w:val="18"/>
                <w:szCs w:val="18"/>
                <w:lang w:val="en-US"/>
              </w:rPr>
            </w:pPr>
          </w:p>
        </w:tc>
        <w:tc>
          <w:tcPr>
            <w:tcW w:w="3826" w:type="dxa"/>
            <w:shd w:val="clear" w:color="auto" w:fill="auto"/>
          </w:tcPr>
          <w:p w:rsidR="00E23912" w:rsidRPr="005949E3" w:rsidRDefault="00E23912" w:rsidP="005A5D2D">
            <w:pPr>
              <w:spacing w:after="240" w:line="360" w:lineRule="auto"/>
              <w:contextualSpacing/>
              <w:rPr>
                <w:color w:val="auto"/>
                <w:sz w:val="18"/>
                <w:szCs w:val="18"/>
                <w:lang w:val="en-US"/>
              </w:rPr>
            </w:pPr>
          </w:p>
        </w:tc>
      </w:tr>
      <w:tr w:rsidR="00E23912" w:rsidRPr="005949E3" w:rsidTr="00EB4AC1">
        <w:tc>
          <w:tcPr>
            <w:tcW w:w="1092" w:type="dxa"/>
            <w:shd w:val="clear" w:color="auto" w:fill="F2F2F2" w:themeFill="background1" w:themeFillShade="F2"/>
            <w:vAlign w:val="center"/>
          </w:tcPr>
          <w:p w:rsidR="00E23912" w:rsidRPr="005949E3" w:rsidRDefault="00E23912" w:rsidP="005A5D2D">
            <w:pPr>
              <w:spacing w:after="240" w:line="360" w:lineRule="auto"/>
              <w:contextualSpacing/>
              <w:rPr>
                <w:color w:val="auto"/>
                <w:sz w:val="18"/>
                <w:szCs w:val="18"/>
              </w:rPr>
            </w:pPr>
            <w:r w:rsidRPr="005949E3">
              <w:rPr>
                <w:color w:val="auto"/>
                <w:sz w:val="18"/>
                <w:szCs w:val="18"/>
                <w:lang w:val="en-US"/>
              </w:rPr>
              <w:t>1.3.</w:t>
            </w:r>
          </w:p>
        </w:tc>
        <w:tc>
          <w:tcPr>
            <w:tcW w:w="14892" w:type="dxa"/>
            <w:gridSpan w:val="8"/>
            <w:shd w:val="clear" w:color="auto" w:fill="F2F2F2" w:themeFill="background1" w:themeFillShade="F2"/>
            <w:vAlign w:val="center"/>
          </w:tcPr>
          <w:p w:rsidR="00E23912" w:rsidRPr="005949E3" w:rsidRDefault="00E23912" w:rsidP="005A5D2D">
            <w:pPr>
              <w:spacing w:after="240" w:line="360" w:lineRule="auto"/>
              <w:contextualSpacing/>
              <w:rPr>
                <w:color w:val="auto"/>
                <w:sz w:val="18"/>
                <w:szCs w:val="18"/>
                <w:lang w:val="en-US"/>
              </w:rPr>
            </w:pPr>
            <w:r w:rsidRPr="005949E3">
              <w:rPr>
                <w:color w:val="auto"/>
                <w:sz w:val="18"/>
                <w:szCs w:val="18"/>
                <w:lang w:val="en-US"/>
              </w:rPr>
              <w:t>Fokus Seni Budaya dan olah raga</w:t>
            </w:r>
          </w:p>
        </w:tc>
      </w:tr>
      <w:tr w:rsidR="00E23912" w:rsidRPr="005949E3" w:rsidTr="00EB4AC1">
        <w:tc>
          <w:tcPr>
            <w:tcW w:w="1092" w:type="dxa"/>
            <w:shd w:val="clear" w:color="auto" w:fill="auto"/>
            <w:vAlign w:val="center"/>
          </w:tcPr>
          <w:p w:rsidR="00E23912" w:rsidRPr="005949E3" w:rsidRDefault="00E23912" w:rsidP="005A5D2D">
            <w:pPr>
              <w:spacing w:after="240" w:line="360" w:lineRule="auto"/>
              <w:contextualSpacing/>
              <w:rPr>
                <w:color w:val="auto"/>
                <w:sz w:val="18"/>
                <w:szCs w:val="18"/>
              </w:rPr>
            </w:pPr>
            <w:r w:rsidRPr="005949E3">
              <w:rPr>
                <w:color w:val="auto"/>
                <w:sz w:val="18"/>
                <w:szCs w:val="18"/>
                <w:lang w:val="en-US"/>
              </w:rPr>
              <w:t>1.3.1</w:t>
            </w:r>
            <w:r w:rsidRPr="005949E3">
              <w:rPr>
                <w:color w:val="auto"/>
                <w:sz w:val="18"/>
                <w:szCs w:val="18"/>
              </w:rPr>
              <w:t>.1</w:t>
            </w:r>
          </w:p>
        </w:tc>
        <w:tc>
          <w:tcPr>
            <w:tcW w:w="4686" w:type="dxa"/>
            <w:shd w:val="clear" w:color="auto" w:fill="auto"/>
            <w:vAlign w:val="center"/>
          </w:tcPr>
          <w:p w:rsidR="00E23912" w:rsidRPr="005949E3" w:rsidRDefault="00E23912" w:rsidP="006C4A49">
            <w:pPr>
              <w:snapToGrid w:val="0"/>
              <w:spacing w:beforeLines="40" w:afterLines="40" w:line="360" w:lineRule="auto"/>
              <w:contextualSpacing/>
              <w:rPr>
                <w:color w:val="auto"/>
                <w:sz w:val="18"/>
                <w:szCs w:val="18"/>
              </w:rPr>
            </w:pPr>
            <w:r w:rsidRPr="005949E3">
              <w:rPr>
                <w:bCs/>
                <w:iCs/>
                <w:color w:val="auto"/>
                <w:sz w:val="18"/>
                <w:szCs w:val="18"/>
                <w:lang w:val="fi-FI"/>
              </w:rPr>
              <w:t>Jumlah</w:t>
            </w:r>
            <w:r w:rsidRPr="005949E3">
              <w:rPr>
                <w:color w:val="auto"/>
                <w:sz w:val="18"/>
                <w:szCs w:val="18"/>
              </w:rPr>
              <w:t xml:space="preserve"> grup kesenian</w:t>
            </w:r>
          </w:p>
        </w:tc>
        <w:tc>
          <w:tcPr>
            <w:tcW w:w="993"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rPr>
            </w:pPr>
            <w:r w:rsidRPr="005949E3">
              <w:rPr>
                <w:rFonts w:ascii="Times New Roman" w:hAnsi="Times New Roman"/>
                <w:sz w:val="18"/>
                <w:szCs w:val="18"/>
              </w:rPr>
              <w:t>5</w:t>
            </w:r>
          </w:p>
        </w:tc>
        <w:tc>
          <w:tcPr>
            <w:tcW w:w="992"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rPr>
            </w:pPr>
            <w:r w:rsidRPr="005949E3">
              <w:rPr>
                <w:rFonts w:ascii="Times New Roman" w:hAnsi="Times New Roman"/>
                <w:sz w:val="18"/>
                <w:szCs w:val="18"/>
              </w:rPr>
              <w:t>5</w:t>
            </w:r>
          </w:p>
        </w:tc>
        <w:tc>
          <w:tcPr>
            <w:tcW w:w="992"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rPr>
            </w:pPr>
            <w:r w:rsidRPr="005949E3">
              <w:rPr>
                <w:rFonts w:ascii="Times New Roman" w:hAnsi="Times New Roman"/>
                <w:sz w:val="18"/>
                <w:szCs w:val="18"/>
              </w:rPr>
              <w:t>5</w:t>
            </w:r>
          </w:p>
        </w:tc>
        <w:tc>
          <w:tcPr>
            <w:tcW w:w="992"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rPr>
            </w:pPr>
            <w:r w:rsidRPr="005949E3">
              <w:rPr>
                <w:rFonts w:ascii="Times New Roman" w:hAnsi="Times New Roman"/>
                <w:sz w:val="18"/>
                <w:szCs w:val="18"/>
              </w:rPr>
              <w:t>6</w:t>
            </w:r>
          </w:p>
        </w:tc>
        <w:tc>
          <w:tcPr>
            <w:tcW w:w="993"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lang w:val="id-ID"/>
              </w:rPr>
            </w:pPr>
          </w:p>
        </w:tc>
        <w:tc>
          <w:tcPr>
            <w:tcW w:w="1418"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lang w:val="id-ID"/>
              </w:rPr>
            </w:pPr>
          </w:p>
        </w:tc>
        <w:tc>
          <w:tcPr>
            <w:tcW w:w="3826"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lang w:val="id-ID"/>
              </w:rPr>
            </w:pPr>
          </w:p>
        </w:tc>
      </w:tr>
      <w:tr w:rsidR="00E23912" w:rsidRPr="005949E3" w:rsidTr="00EB4AC1">
        <w:tc>
          <w:tcPr>
            <w:tcW w:w="1092" w:type="dxa"/>
            <w:shd w:val="clear" w:color="auto" w:fill="auto"/>
            <w:vAlign w:val="center"/>
          </w:tcPr>
          <w:p w:rsidR="00E23912" w:rsidRPr="005949E3" w:rsidRDefault="00E23912" w:rsidP="005A5D2D">
            <w:pPr>
              <w:spacing w:line="360" w:lineRule="auto"/>
              <w:contextualSpacing/>
              <w:rPr>
                <w:color w:val="auto"/>
                <w:sz w:val="18"/>
                <w:szCs w:val="18"/>
              </w:rPr>
            </w:pPr>
            <w:r w:rsidRPr="005949E3">
              <w:rPr>
                <w:color w:val="auto"/>
                <w:sz w:val="18"/>
                <w:szCs w:val="18"/>
              </w:rPr>
              <w:t>1.3.1.2</w:t>
            </w:r>
          </w:p>
        </w:tc>
        <w:tc>
          <w:tcPr>
            <w:tcW w:w="4686" w:type="dxa"/>
            <w:shd w:val="clear" w:color="auto" w:fill="auto"/>
            <w:vAlign w:val="center"/>
          </w:tcPr>
          <w:p w:rsidR="00E23912" w:rsidRPr="005949E3" w:rsidRDefault="00E23912" w:rsidP="006C4A49">
            <w:pPr>
              <w:snapToGrid w:val="0"/>
              <w:spacing w:beforeLines="40" w:afterLines="40" w:line="360" w:lineRule="auto"/>
              <w:ind w:left="11"/>
              <w:contextualSpacing/>
              <w:rPr>
                <w:color w:val="auto"/>
                <w:sz w:val="18"/>
                <w:szCs w:val="18"/>
              </w:rPr>
            </w:pPr>
            <w:r w:rsidRPr="005949E3">
              <w:rPr>
                <w:bCs/>
                <w:iCs/>
                <w:color w:val="auto"/>
                <w:sz w:val="18"/>
                <w:szCs w:val="18"/>
                <w:lang w:val="fi-FI"/>
              </w:rPr>
              <w:t>Jumlah</w:t>
            </w:r>
            <w:r w:rsidRPr="005949E3">
              <w:rPr>
                <w:color w:val="auto"/>
                <w:sz w:val="18"/>
                <w:szCs w:val="18"/>
              </w:rPr>
              <w:t xml:space="preserve"> gedung</w:t>
            </w:r>
          </w:p>
        </w:tc>
        <w:tc>
          <w:tcPr>
            <w:tcW w:w="993"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0</w:t>
            </w:r>
          </w:p>
        </w:tc>
        <w:tc>
          <w:tcPr>
            <w:tcW w:w="992"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0</w:t>
            </w:r>
          </w:p>
        </w:tc>
        <w:tc>
          <w:tcPr>
            <w:tcW w:w="992"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0</w:t>
            </w:r>
          </w:p>
        </w:tc>
        <w:tc>
          <w:tcPr>
            <w:tcW w:w="992"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0</w:t>
            </w:r>
          </w:p>
        </w:tc>
        <w:tc>
          <w:tcPr>
            <w:tcW w:w="993"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lang w:val="id-ID"/>
              </w:rPr>
            </w:pPr>
          </w:p>
        </w:tc>
        <w:tc>
          <w:tcPr>
            <w:tcW w:w="1418"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lang w:val="id-ID"/>
              </w:rPr>
            </w:pPr>
          </w:p>
        </w:tc>
        <w:tc>
          <w:tcPr>
            <w:tcW w:w="3826"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lang w:val="id-ID"/>
              </w:rPr>
            </w:pPr>
          </w:p>
        </w:tc>
      </w:tr>
      <w:tr w:rsidR="00534F15" w:rsidRPr="005949E3" w:rsidTr="00EB4AC1">
        <w:tc>
          <w:tcPr>
            <w:tcW w:w="1092" w:type="dxa"/>
            <w:shd w:val="clear" w:color="auto" w:fill="F2F2F2" w:themeFill="background1" w:themeFillShade="F2"/>
            <w:vAlign w:val="center"/>
          </w:tcPr>
          <w:p w:rsidR="00534F15" w:rsidRPr="005949E3" w:rsidRDefault="00534F15" w:rsidP="005A5D2D">
            <w:pPr>
              <w:spacing w:line="360" w:lineRule="auto"/>
              <w:contextualSpacing/>
              <w:rPr>
                <w:color w:val="auto"/>
                <w:sz w:val="18"/>
                <w:szCs w:val="18"/>
              </w:rPr>
            </w:pPr>
            <w:r w:rsidRPr="005949E3">
              <w:rPr>
                <w:color w:val="auto"/>
                <w:sz w:val="18"/>
                <w:szCs w:val="18"/>
              </w:rPr>
              <w:t>1.3.2.</w:t>
            </w:r>
          </w:p>
        </w:tc>
        <w:tc>
          <w:tcPr>
            <w:tcW w:w="4686" w:type="dxa"/>
            <w:shd w:val="clear" w:color="auto" w:fill="F2F2F2" w:themeFill="background1" w:themeFillShade="F2"/>
            <w:vAlign w:val="center"/>
          </w:tcPr>
          <w:p w:rsidR="00534F15" w:rsidRPr="005949E3" w:rsidRDefault="00534F15" w:rsidP="006C4A49">
            <w:pPr>
              <w:pStyle w:val="Default"/>
              <w:snapToGrid w:val="0"/>
              <w:spacing w:beforeLines="40" w:afterLines="40" w:line="360" w:lineRule="auto"/>
              <w:contextualSpacing/>
              <w:rPr>
                <w:rFonts w:ascii="Times New Roman" w:hAnsi="Times New Roman" w:cs="Times New Roman"/>
                <w:color w:val="auto"/>
                <w:sz w:val="18"/>
                <w:szCs w:val="18"/>
              </w:rPr>
            </w:pPr>
            <w:r w:rsidRPr="005949E3">
              <w:rPr>
                <w:rFonts w:ascii="Times New Roman" w:hAnsi="Times New Roman" w:cs="Times New Roman"/>
                <w:color w:val="auto"/>
                <w:sz w:val="18"/>
                <w:szCs w:val="18"/>
              </w:rPr>
              <w:t>Pemuda dan Olahraga</w:t>
            </w:r>
          </w:p>
        </w:tc>
        <w:tc>
          <w:tcPr>
            <w:tcW w:w="10206" w:type="dxa"/>
            <w:gridSpan w:val="7"/>
            <w:shd w:val="clear" w:color="auto" w:fill="F2F2F2" w:themeFill="background1" w:themeFillShade="F2"/>
          </w:tcPr>
          <w:p w:rsidR="00534F15" w:rsidRPr="005949E3" w:rsidRDefault="00534F15" w:rsidP="005A5D2D">
            <w:pPr>
              <w:spacing w:line="360" w:lineRule="auto"/>
              <w:contextualSpacing/>
              <w:rPr>
                <w:color w:val="auto"/>
                <w:sz w:val="18"/>
                <w:szCs w:val="18"/>
                <w:lang w:val="en-US"/>
              </w:rPr>
            </w:pPr>
          </w:p>
        </w:tc>
      </w:tr>
      <w:tr w:rsidR="00E23912" w:rsidRPr="005949E3" w:rsidTr="00EB4AC1">
        <w:tc>
          <w:tcPr>
            <w:tcW w:w="1092" w:type="dxa"/>
            <w:shd w:val="clear" w:color="auto" w:fill="auto"/>
            <w:vAlign w:val="center"/>
          </w:tcPr>
          <w:p w:rsidR="00E23912" w:rsidRPr="005949E3" w:rsidRDefault="00E23912" w:rsidP="005A5D2D">
            <w:pPr>
              <w:spacing w:line="360" w:lineRule="auto"/>
              <w:contextualSpacing/>
              <w:rPr>
                <w:color w:val="auto"/>
                <w:sz w:val="18"/>
                <w:szCs w:val="18"/>
              </w:rPr>
            </w:pPr>
            <w:r w:rsidRPr="005949E3">
              <w:rPr>
                <w:color w:val="auto"/>
                <w:sz w:val="18"/>
                <w:szCs w:val="18"/>
              </w:rPr>
              <w:t>1.3.2.1</w:t>
            </w:r>
          </w:p>
        </w:tc>
        <w:tc>
          <w:tcPr>
            <w:tcW w:w="4686" w:type="dxa"/>
            <w:shd w:val="clear" w:color="auto" w:fill="auto"/>
            <w:vAlign w:val="center"/>
          </w:tcPr>
          <w:p w:rsidR="00E23912" w:rsidRPr="005949E3" w:rsidRDefault="00E23912" w:rsidP="006C4A49">
            <w:pPr>
              <w:pStyle w:val="ListParagraph"/>
              <w:numPr>
                <w:ilvl w:val="0"/>
                <w:numId w:val="6"/>
              </w:numPr>
              <w:snapToGrid w:val="0"/>
              <w:spacing w:beforeLines="40" w:afterLines="40" w:line="360" w:lineRule="auto"/>
              <w:ind w:left="278" w:hanging="270"/>
              <w:rPr>
                <w:color w:val="auto"/>
                <w:sz w:val="18"/>
                <w:szCs w:val="18"/>
              </w:rPr>
            </w:pPr>
            <w:r w:rsidRPr="005949E3">
              <w:rPr>
                <w:color w:val="auto"/>
                <w:sz w:val="18"/>
                <w:szCs w:val="18"/>
              </w:rPr>
              <w:t>Jumlah klub olahraga</w:t>
            </w:r>
          </w:p>
        </w:tc>
        <w:tc>
          <w:tcPr>
            <w:tcW w:w="993"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w:t>
            </w:r>
          </w:p>
        </w:tc>
        <w:tc>
          <w:tcPr>
            <w:tcW w:w="992"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w:t>
            </w:r>
          </w:p>
        </w:tc>
        <w:tc>
          <w:tcPr>
            <w:tcW w:w="992"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w:t>
            </w:r>
          </w:p>
        </w:tc>
        <w:tc>
          <w:tcPr>
            <w:tcW w:w="992"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6</w:t>
            </w:r>
          </w:p>
        </w:tc>
        <w:tc>
          <w:tcPr>
            <w:tcW w:w="993"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207</w:t>
            </w:r>
          </w:p>
        </w:tc>
        <w:tc>
          <w:tcPr>
            <w:tcW w:w="1418"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1.590</w:t>
            </w:r>
          </w:p>
        </w:tc>
        <w:tc>
          <w:tcPr>
            <w:tcW w:w="3826"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(&lt;)</w:t>
            </w:r>
          </w:p>
        </w:tc>
      </w:tr>
      <w:tr w:rsidR="00E23912" w:rsidRPr="005949E3" w:rsidTr="00EB4AC1">
        <w:tc>
          <w:tcPr>
            <w:tcW w:w="1092" w:type="dxa"/>
            <w:shd w:val="clear" w:color="auto" w:fill="auto"/>
            <w:vAlign w:val="center"/>
          </w:tcPr>
          <w:p w:rsidR="00E23912" w:rsidRPr="005949E3" w:rsidRDefault="00E23912" w:rsidP="005A5D2D">
            <w:pPr>
              <w:spacing w:line="360" w:lineRule="auto"/>
              <w:contextualSpacing/>
              <w:rPr>
                <w:color w:val="auto"/>
                <w:sz w:val="18"/>
                <w:szCs w:val="18"/>
              </w:rPr>
            </w:pPr>
            <w:r w:rsidRPr="005949E3">
              <w:rPr>
                <w:color w:val="auto"/>
                <w:sz w:val="18"/>
                <w:szCs w:val="18"/>
              </w:rPr>
              <w:t>1.3.2.2</w:t>
            </w:r>
          </w:p>
        </w:tc>
        <w:tc>
          <w:tcPr>
            <w:tcW w:w="4686" w:type="dxa"/>
            <w:shd w:val="clear" w:color="auto" w:fill="auto"/>
            <w:vAlign w:val="center"/>
          </w:tcPr>
          <w:p w:rsidR="00E23912" w:rsidRPr="005949E3" w:rsidRDefault="00E23912" w:rsidP="006C4A49">
            <w:pPr>
              <w:pStyle w:val="ListParagraph"/>
              <w:numPr>
                <w:ilvl w:val="0"/>
                <w:numId w:val="6"/>
              </w:numPr>
              <w:snapToGrid w:val="0"/>
              <w:spacing w:beforeLines="40" w:afterLines="40" w:line="360" w:lineRule="auto"/>
              <w:ind w:left="281" w:hanging="270"/>
              <w:rPr>
                <w:color w:val="auto"/>
                <w:sz w:val="18"/>
                <w:szCs w:val="18"/>
              </w:rPr>
            </w:pPr>
            <w:r w:rsidRPr="005949E3">
              <w:rPr>
                <w:color w:val="auto"/>
                <w:sz w:val="18"/>
                <w:szCs w:val="18"/>
              </w:rPr>
              <w:t>Jumlah gedung olahraga</w:t>
            </w:r>
          </w:p>
        </w:tc>
        <w:tc>
          <w:tcPr>
            <w:tcW w:w="993"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2</w:t>
            </w:r>
          </w:p>
        </w:tc>
        <w:tc>
          <w:tcPr>
            <w:tcW w:w="992"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2</w:t>
            </w:r>
          </w:p>
        </w:tc>
        <w:tc>
          <w:tcPr>
            <w:tcW w:w="992"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3</w:t>
            </w:r>
          </w:p>
        </w:tc>
        <w:tc>
          <w:tcPr>
            <w:tcW w:w="992"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3</w:t>
            </w:r>
          </w:p>
        </w:tc>
        <w:tc>
          <w:tcPr>
            <w:tcW w:w="993"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3</w:t>
            </w:r>
          </w:p>
        </w:tc>
        <w:tc>
          <w:tcPr>
            <w:tcW w:w="1418"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lang w:val="id-ID"/>
              </w:rPr>
            </w:pPr>
          </w:p>
        </w:tc>
        <w:tc>
          <w:tcPr>
            <w:tcW w:w="3826"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lang w:val="id-ID"/>
              </w:rPr>
            </w:pPr>
          </w:p>
        </w:tc>
      </w:tr>
      <w:tr w:rsidR="00394CD1" w:rsidRPr="005949E3" w:rsidTr="00EB4AC1">
        <w:tc>
          <w:tcPr>
            <w:tcW w:w="1092" w:type="dxa"/>
            <w:shd w:val="clear" w:color="auto" w:fill="F2F2F2" w:themeFill="background1" w:themeFillShade="F2"/>
            <w:vAlign w:val="center"/>
          </w:tcPr>
          <w:p w:rsidR="00394CD1" w:rsidRPr="005949E3" w:rsidRDefault="00394CD1" w:rsidP="005A5D2D">
            <w:pPr>
              <w:spacing w:line="360" w:lineRule="auto"/>
              <w:contextualSpacing/>
              <w:rPr>
                <w:color w:val="auto"/>
                <w:sz w:val="18"/>
                <w:szCs w:val="18"/>
              </w:rPr>
            </w:pPr>
            <w:r w:rsidRPr="005949E3">
              <w:rPr>
                <w:color w:val="auto"/>
                <w:sz w:val="18"/>
                <w:szCs w:val="18"/>
              </w:rPr>
              <w:t>2.</w:t>
            </w:r>
          </w:p>
        </w:tc>
        <w:tc>
          <w:tcPr>
            <w:tcW w:w="14892" w:type="dxa"/>
            <w:gridSpan w:val="8"/>
            <w:shd w:val="clear" w:color="auto" w:fill="F2F2F2" w:themeFill="background1" w:themeFillShade="F2"/>
            <w:vAlign w:val="center"/>
          </w:tcPr>
          <w:p w:rsidR="00394CD1" w:rsidRPr="005949E3" w:rsidRDefault="00394CD1" w:rsidP="005A5D2D">
            <w:pPr>
              <w:spacing w:line="360" w:lineRule="auto"/>
              <w:contextualSpacing/>
              <w:rPr>
                <w:color w:val="auto"/>
                <w:sz w:val="18"/>
                <w:szCs w:val="18"/>
                <w:lang w:val="en-US"/>
              </w:rPr>
            </w:pPr>
            <w:r w:rsidRPr="005949E3">
              <w:rPr>
                <w:color w:val="auto"/>
                <w:sz w:val="18"/>
                <w:szCs w:val="18"/>
              </w:rPr>
              <w:t xml:space="preserve">ASPEK </w:t>
            </w:r>
            <w:r w:rsidRPr="005949E3">
              <w:rPr>
                <w:bCs/>
                <w:color w:val="auto"/>
                <w:sz w:val="18"/>
                <w:szCs w:val="18"/>
                <w:lang w:val="es-ES"/>
              </w:rPr>
              <w:t>PELAYANAN UMUM</w:t>
            </w:r>
          </w:p>
        </w:tc>
      </w:tr>
      <w:tr w:rsidR="00394CD1" w:rsidRPr="005949E3" w:rsidTr="00EB4AC1">
        <w:tc>
          <w:tcPr>
            <w:tcW w:w="1092" w:type="dxa"/>
            <w:shd w:val="clear" w:color="auto" w:fill="F2F2F2" w:themeFill="background1" w:themeFillShade="F2"/>
            <w:vAlign w:val="center"/>
          </w:tcPr>
          <w:p w:rsidR="00394CD1" w:rsidRPr="005949E3" w:rsidRDefault="00394CD1" w:rsidP="005A5D2D">
            <w:pPr>
              <w:spacing w:line="360" w:lineRule="auto"/>
              <w:contextualSpacing/>
              <w:rPr>
                <w:color w:val="auto"/>
                <w:sz w:val="18"/>
                <w:szCs w:val="18"/>
              </w:rPr>
            </w:pPr>
            <w:r w:rsidRPr="005949E3">
              <w:rPr>
                <w:color w:val="auto"/>
                <w:sz w:val="18"/>
                <w:szCs w:val="18"/>
              </w:rPr>
              <w:t>2.1.</w:t>
            </w:r>
          </w:p>
        </w:tc>
        <w:tc>
          <w:tcPr>
            <w:tcW w:w="14892" w:type="dxa"/>
            <w:gridSpan w:val="8"/>
            <w:shd w:val="clear" w:color="auto" w:fill="F2F2F2" w:themeFill="background1" w:themeFillShade="F2"/>
            <w:vAlign w:val="center"/>
          </w:tcPr>
          <w:p w:rsidR="00394CD1" w:rsidRPr="005949E3" w:rsidRDefault="00394CD1" w:rsidP="005A5D2D">
            <w:pPr>
              <w:spacing w:line="360" w:lineRule="auto"/>
              <w:contextualSpacing/>
              <w:rPr>
                <w:color w:val="auto"/>
                <w:sz w:val="18"/>
                <w:szCs w:val="18"/>
                <w:lang w:val="en-US"/>
              </w:rPr>
            </w:pPr>
            <w:r w:rsidRPr="005949E3">
              <w:rPr>
                <w:color w:val="auto"/>
                <w:sz w:val="18"/>
                <w:szCs w:val="18"/>
              </w:rPr>
              <w:t>Fokus Layanan Urusan Wajib</w:t>
            </w:r>
          </w:p>
        </w:tc>
      </w:tr>
      <w:tr w:rsidR="00394CD1" w:rsidRPr="005949E3" w:rsidTr="00EB4AC1">
        <w:tc>
          <w:tcPr>
            <w:tcW w:w="1092" w:type="dxa"/>
            <w:shd w:val="clear" w:color="auto" w:fill="F2F2F2" w:themeFill="background1" w:themeFillShade="F2"/>
            <w:vAlign w:val="center"/>
          </w:tcPr>
          <w:p w:rsidR="00394CD1" w:rsidRPr="005949E3" w:rsidRDefault="00394CD1" w:rsidP="005A5D2D">
            <w:pPr>
              <w:spacing w:line="360" w:lineRule="auto"/>
              <w:contextualSpacing/>
              <w:rPr>
                <w:color w:val="auto"/>
                <w:sz w:val="18"/>
                <w:szCs w:val="18"/>
              </w:rPr>
            </w:pPr>
            <w:r w:rsidRPr="005949E3">
              <w:rPr>
                <w:color w:val="auto"/>
                <w:sz w:val="18"/>
                <w:szCs w:val="18"/>
              </w:rPr>
              <w:t>2.1.1</w:t>
            </w:r>
          </w:p>
        </w:tc>
        <w:tc>
          <w:tcPr>
            <w:tcW w:w="14892" w:type="dxa"/>
            <w:gridSpan w:val="8"/>
            <w:shd w:val="clear" w:color="auto" w:fill="F2F2F2" w:themeFill="background1" w:themeFillShade="F2"/>
            <w:vAlign w:val="center"/>
          </w:tcPr>
          <w:p w:rsidR="00394CD1" w:rsidRPr="005949E3" w:rsidRDefault="00394CD1" w:rsidP="005A5D2D">
            <w:pPr>
              <w:spacing w:line="360" w:lineRule="auto"/>
              <w:contextualSpacing/>
              <w:rPr>
                <w:color w:val="auto"/>
                <w:sz w:val="18"/>
                <w:szCs w:val="18"/>
                <w:lang w:val="en-US"/>
              </w:rPr>
            </w:pPr>
            <w:r w:rsidRPr="005949E3">
              <w:rPr>
                <w:color w:val="auto"/>
                <w:sz w:val="18"/>
                <w:szCs w:val="18"/>
              </w:rPr>
              <w:t>Pendidikan</w:t>
            </w:r>
          </w:p>
        </w:tc>
      </w:tr>
      <w:tr w:rsidR="00534F15" w:rsidRPr="005949E3" w:rsidTr="00EB4AC1">
        <w:tc>
          <w:tcPr>
            <w:tcW w:w="1092" w:type="dxa"/>
            <w:shd w:val="clear" w:color="auto" w:fill="F2F2F2" w:themeFill="background1" w:themeFillShade="F2"/>
            <w:vAlign w:val="center"/>
          </w:tcPr>
          <w:p w:rsidR="00534F15" w:rsidRPr="005949E3" w:rsidRDefault="00534F15" w:rsidP="005A5D2D">
            <w:pPr>
              <w:spacing w:line="360" w:lineRule="auto"/>
              <w:contextualSpacing/>
              <w:rPr>
                <w:color w:val="auto"/>
                <w:sz w:val="18"/>
                <w:szCs w:val="18"/>
              </w:rPr>
            </w:pPr>
            <w:r w:rsidRPr="005949E3">
              <w:rPr>
                <w:color w:val="auto"/>
                <w:sz w:val="18"/>
                <w:szCs w:val="18"/>
              </w:rPr>
              <w:t>2.1.1.1</w:t>
            </w:r>
          </w:p>
        </w:tc>
        <w:tc>
          <w:tcPr>
            <w:tcW w:w="4686" w:type="dxa"/>
            <w:shd w:val="clear" w:color="auto" w:fill="F2F2F2" w:themeFill="background1" w:themeFillShade="F2"/>
            <w:vAlign w:val="center"/>
          </w:tcPr>
          <w:p w:rsidR="00534F15" w:rsidRPr="005949E3" w:rsidRDefault="00534F15" w:rsidP="006C4A49">
            <w:pPr>
              <w:pStyle w:val="Default"/>
              <w:snapToGrid w:val="0"/>
              <w:spacing w:beforeLines="40" w:afterLines="40" w:line="360" w:lineRule="auto"/>
              <w:contextualSpacing/>
              <w:rPr>
                <w:rFonts w:ascii="Times New Roman" w:hAnsi="Times New Roman" w:cs="Times New Roman"/>
                <w:color w:val="auto"/>
                <w:sz w:val="18"/>
                <w:szCs w:val="18"/>
              </w:rPr>
            </w:pPr>
            <w:r w:rsidRPr="005949E3">
              <w:rPr>
                <w:rFonts w:ascii="Times New Roman" w:hAnsi="Times New Roman" w:cs="Times New Roman"/>
                <w:color w:val="auto"/>
                <w:sz w:val="18"/>
                <w:szCs w:val="18"/>
              </w:rPr>
              <w:t xml:space="preserve">Pendidikan dasar: </w:t>
            </w:r>
          </w:p>
        </w:tc>
        <w:tc>
          <w:tcPr>
            <w:tcW w:w="10206" w:type="dxa"/>
            <w:gridSpan w:val="7"/>
            <w:shd w:val="clear" w:color="auto" w:fill="F2F2F2" w:themeFill="background1" w:themeFillShade="F2"/>
          </w:tcPr>
          <w:p w:rsidR="00534F15" w:rsidRPr="005949E3" w:rsidRDefault="00534F15" w:rsidP="005A5D2D">
            <w:pPr>
              <w:spacing w:line="360" w:lineRule="auto"/>
              <w:contextualSpacing/>
              <w:rPr>
                <w:color w:val="auto"/>
                <w:sz w:val="18"/>
                <w:szCs w:val="18"/>
                <w:lang w:val="en-US"/>
              </w:rPr>
            </w:pPr>
          </w:p>
        </w:tc>
      </w:tr>
      <w:tr w:rsidR="00534F15" w:rsidRPr="005949E3" w:rsidTr="00EB4AC1">
        <w:tc>
          <w:tcPr>
            <w:tcW w:w="1092" w:type="dxa"/>
            <w:shd w:val="clear" w:color="auto" w:fill="F2F2F2" w:themeFill="background1" w:themeFillShade="F2"/>
            <w:vAlign w:val="center"/>
          </w:tcPr>
          <w:p w:rsidR="00534F15" w:rsidRPr="005949E3" w:rsidRDefault="00534F15" w:rsidP="005A5D2D">
            <w:pPr>
              <w:spacing w:line="360" w:lineRule="auto"/>
              <w:contextualSpacing/>
              <w:rPr>
                <w:color w:val="auto"/>
                <w:sz w:val="18"/>
                <w:szCs w:val="18"/>
              </w:rPr>
            </w:pPr>
            <w:r w:rsidRPr="005949E3">
              <w:rPr>
                <w:color w:val="auto"/>
                <w:sz w:val="18"/>
                <w:szCs w:val="18"/>
              </w:rPr>
              <w:t>2.1.1.1.1</w:t>
            </w:r>
          </w:p>
        </w:tc>
        <w:tc>
          <w:tcPr>
            <w:tcW w:w="4686" w:type="dxa"/>
            <w:shd w:val="clear" w:color="auto" w:fill="F2F2F2" w:themeFill="background1" w:themeFillShade="F2"/>
            <w:vAlign w:val="center"/>
          </w:tcPr>
          <w:p w:rsidR="00534F15" w:rsidRPr="005949E3" w:rsidRDefault="00534F15" w:rsidP="006C4A49">
            <w:pPr>
              <w:pStyle w:val="Default"/>
              <w:snapToGrid w:val="0"/>
              <w:spacing w:beforeLines="40" w:afterLines="40" w:line="360" w:lineRule="auto"/>
              <w:ind w:left="17"/>
              <w:contextualSpacing/>
              <w:rPr>
                <w:rFonts w:ascii="Times New Roman" w:hAnsi="Times New Roman" w:cs="Times New Roman"/>
                <w:color w:val="auto"/>
                <w:sz w:val="18"/>
                <w:szCs w:val="18"/>
              </w:rPr>
            </w:pPr>
            <w:r w:rsidRPr="005949E3">
              <w:rPr>
                <w:rFonts w:ascii="Times New Roman" w:hAnsi="Times New Roman" w:cs="Times New Roman"/>
                <w:color w:val="auto"/>
                <w:sz w:val="18"/>
                <w:szCs w:val="18"/>
              </w:rPr>
              <w:t xml:space="preserve">Angka partisipasi sekolah </w:t>
            </w:r>
          </w:p>
        </w:tc>
        <w:tc>
          <w:tcPr>
            <w:tcW w:w="10206" w:type="dxa"/>
            <w:gridSpan w:val="7"/>
            <w:shd w:val="clear" w:color="auto" w:fill="F2F2F2" w:themeFill="background1" w:themeFillShade="F2"/>
            <w:vAlign w:val="center"/>
          </w:tcPr>
          <w:p w:rsidR="00534F15" w:rsidRPr="005949E3" w:rsidRDefault="00534F15" w:rsidP="005A5D2D">
            <w:pPr>
              <w:pStyle w:val="NoSpacing"/>
              <w:spacing w:line="360" w:lineRule="auto"/>
              <w:contextualSpacing/>
              <w:jc w:val="center"/>
              <w:rPr>
                <w:rFonts w:ascii="Times New Roman" w:hAnsi="Times New Roman"/>
                <w:sz w:val="18"/>
                <w:szCs w:val="18"/>
                <w:lang w:val="id-ID"/>
              </w:rPr>
            </w:pPr>
          </w:p>
          <w:p w:rsidR="00534F15" w:rsidRPr="005949E3" w:rsidRDefault="00534F15" w:rsidP="005A5D2D">
            <w:pPr>
              <w:pStyle w:val="NoSpacing"/>
              <w:spacing w:line="360" w:lineRule="auto"/>
              <w:contextualSpacing/>
              <w:jc w:val="center"/>
              <w:rPr>
                <w:rFonts w:ascii="Times New Roman" w:hAnsi="Times New Roman"/>
                <w:sz w:val="18"/>
                <w:szCs w:val="18"/>
                <w:lang w:val="id-ID"/>
              </w:rPr>
            </w:pPr>
          </w:p>
        </w:tc>
      </w:tr>
      <w:tr w:rsidR="00E23912" w:rsidRPr="005949E3" w:rsidTr="00EB4AC1">
        <w:tc>
          <w:tcPr>
            <w:tcW w:w="1092" w:type="dxa"/>
            <w:shd w:val="clear" w:color="auto" w:fill="auto"/>
            <w:vAlign w:val="center"/>
          </w:tcPr>
          <w:p w:rsidR="00E23912" w:rsidRPr="005949E3" w:rsidRDefault="00E23912" w:rsidP="005A5D2D">
            <w:pPr>
              <w:spacing w:line="360" w:lineRule="auto"/>
              <w:contextualSpacing/>
              <w:rPr>
                <w:color w:val="auto"/>
                <w:sz w:val="18"/>
                <w:szCs w:val="18"/>
              </w:rPr>
            </w:pPr>
          </w:p>
        </w:tc>
        <w:tc>
          <w:tcPr>
            <w:tcW w:w="4686" w:type="dxa"/>
            <w:shd w:val="clear" w:color="auto" w:fill="auto"/>
            <w:vAlign w:val="center"/>
          </w:tcPr>
          <w:p w:rsidR="00E23912" w:rsidRPr="005949E3" w:rsidRDefault="00E23912" w:rsidP="006C4A49">
            <w:pPr>
              <w:pStyle w:val="Default"/>
              <w:snapToGrid w:val="0"/>
              <w:spacing w:beforeLines="40" w:afterLines="40" w:line="360" w:lineRule="auto"/>
              <w:ind w:left="32"/>
              <w:contextualSpacing/>
              <w:rPr>
                <w:rFonts w:ascii="Times New Roman" w:hAnsi="Times New Roman" w:cs="Times New Roman"/>
                <w:color w:val="auto"/>
                <w:sz w:val="18"/>
                <w:szCs w:val="18"/>
              </w:rPr>
            </w:pPr>
            <w:r w:rsidRPr="005949E3">
              <w:rPr>
                <w:rFonts w:ascii="Times New Roman" w:hAnsi="Times New Roman" w:cs="Times New Roman"/>
                <w:bCs/>
                <w:color w:val="auto"/>
                <w:sz w:val="18"/>
                <w:szCs w:val="18"/>
              </w:rPr>
              <w:t>SD/MI</w:t>
            </w:r>
          </w:p>
        </w:tc>
        <w:tc>
          <w:tcPr>
            <w:tcW w:w="993" w:type="dxa"/>
            <w:shd w:val="clear" w:color="auto" w:fill="auto"/>
            <w:vAlign w:val="center"/>
          </w:tcPr>
          <w:p w:rsidR="00E23912" w:rsidRPr="005949E3" w:rsidRDefault="00E23912" w:rsidP="005A5D2D">
            <w:pPr>
              <w:spacing w:line="360" w:lineRule="auto"/>
              <w:contextualSpacing/>
              <w:jc w:val="center"/>
              <w:rPr>
                <w:color w:val="auto"/>
                <w:sz w:val="18"/>
                <w:szCs w:val="18"/>
              </w:rPr>
            </w:pPr>
            <w:r w:rsidRPr="005949E3">
              <w:rPr>
                <w:color w:val="auto"/>
                <w:sz w:val="18"/>
                <w:szCs w:val="18"/>
              </w:rPr>
              <w:t>890,83</w:t>
            </w:r>
          </w:p>
        </w:tc>
        <w:tc>
          <w:tcPr>
            <w:tcW w:w="992" w:type="dxa"/>
            <w:shd w:val="clear" w:color="auto" w:fill="auto"/>
            <w:vAlign w:val="center"/>
          </w:tcPr>
          <w:p w:rsidR="00E23912" w:rsidRPr="005949E3" w:rsidRDefault="00E23912" w:rsidP="005A5D2D">
            <w:pPr>
              <w:spacing w:line="360" w:lineRule="auto"/>
              <w:contextualSpacing/>
              <w:jc w:val="center"/>
              <w:rPr>
                <w:color w:val="auto"/>
                <w:sz w:val="18"/>
                <w:szCs w:val="18"/>
              </w:rPr>
            </w:pPr>
            <w:r w:rsidRPr="005949E3">
              <w:rPr>
                <w:color w:val="auto"/>
                <w:sz w:val="18"/>
                <w:szCs w:val="18"/>
              </w:rPr>
              <w:t>896,50</w:t>
            </w:r>
          </w:p>
        </w:tc>
        <w:tc>
          <w:tcPr>
            <w:tcW w:w="992" w:type="dxa"/>
            <w:shd w:val="clear" w:color="auto" w:fill="auto"/>
            <w:vAlign w:val="center"/>
          </w:tcPr>
          <w:p w:rsidR="00E23912" w:rsidRPr="005949E3" w:rsidRDefault="00E23912" w:rsidP="005A5D2D">
            <w:pPr>
              <w:spacing w:line="360" w:lineRule="auto"/>
              <w:contextualSpacing/>
              <w:jc w:val="center"/>
              <w:rPr>
                <w:color w:val="auto"/>
                <w:sz w:val="18"/>
                <w:szCs w:val="18"/>
              </w:rPr>
            </w:pPr>
            <w:r w:rsidRPr="005949E3">
              <w:rPr>
                <w:color w:val="auto"/>
                <w:sz w:val="18"/>
                <w:szCs w:val="18"/>
              </w:rPr>
              <w:t>901,47</w:t>
            </w:r>
          </w:p>
        </w:tc>
        <w:tc>
          <w:tcPr>
            <w:tcW w:w="992" w:type="dxa"/>
            <w:shd w:val="clear" w:color="auto" w:fill="auto"/>
            <w:vAlign w:val="center"/>
          </w:tcPr>
          <w:p w:rsidR="00E23912" w:rsidRPr="005949E3" w:rsidRDefault="00E23912" w:rsidP="005A5D2D">
            <w:pPr>
              <w:spacing w:line="360" w:lineRule="auto"/>
              <w:contextualSpacing/>
              <w:jc w:val="center"/>
              <w:rPr>
                <w:color w:val="auto"/>
                <w:sz w:val="18"/>
                <w:szCs w:val="18"/>
              </w:rPr>
            </w:pPr>
            <w:r w:rsidRPr="005949E3">
              <w:rPr>
                <w:color w:val="auto"/>
                <w:sz w:val="18"/>
                <w:szCs w:val="18"/>
              </w:rPr>
              <w:t>966,48</w:t>
            </w:r>
          </w:p>
        </w:tc>
        <w:tc>
          <w:tcPr>
            <w:tcW w:w="993" w:type="dxa"/>
            <w:shd w:val="clear" w:color="auto" w:fill="auto"/>
            <w:vAlign w:val="center"/>
          </w:tcPr>
          <w:p w:rsidR="00E23912" w:rsidRPr="005949E3" w:rsidRDefault="00E23912" w:rsidP="005A5D2D">
            <w:pPr>
              <w:spacing w:line="360" w:lineRule="auto"/>
              <w:contextualSpacing/>
              <w:jc w:val="center"/>
              <w:rPr>
                <w:color w:val="auto"/>
                <w:sz w:val="18"/>
                <w:szCs w:val="18"/>
              </w:rPr>
            </w:pPr>
            <w:r w:rsidRPr="005949E3">
              <w:rPr>
                <w:color w:val="auto"/>
                <w:sz w:val="18"/>
                <w:szCs w:val="18"/>
              </w:rPr>
              <w:t>989,45</w:t>
            </w:r>
          </w:p>
        </w:tc>
        <w:tc>
          <w:tcPr>
            <w:tcW w:w="1418"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lang w:val="id-ID"/>
              </w:rPr>
            </w:pPr>
          </w:p>
        </w:tc>
        <w:tc>
          <w:tcPr>
            <w:tcW w:w="3826"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lang w:val="id-ID"/>
              </w:rPr>
            </w:pPr>
          </w:p>
        </w:tc>
      </w:tr>
      <w:tr w:rsidR="00E23912" w:rsidRPr="005949E3" w:rsidTr="00EB4AC1">
        <w:tc>
          <w:tcPr>
            <w:tcW w:w="1092" w:type="dxa"/>
            <w:shd w:val="clear" w:color="auto" w:fill="auto"/>
            <w:vAlign w:val="center"/>
          </w:tcPr>
          <w:p w:rsidR="00E23912" w:rsidRPr="005949E3" w:rsidRDefault="00E23912" w:rsidP="005A5D2D">
            <w:pPr>
              <w:spacing w:line="360" w:lineRule="auto"/>
              <w:contextualSpacing/>
              <w:rPr>
                <w:color w:val="auto"/>
                <w:sz w:val="18"/>
                <w:szCs w:val="18"/>
              </w:rPr>
            </w:pPr>
          </w:p>
        </w:tc>
        <w:tc>
          <w:tcPr>
            <w:tcW w:w="4686" w:type="dxa"/>
            <w:shd w:val="clear" w:color="auto" w:fill="auto"/>
            <w:vAlign w:val="center"/>
          </w:tcPr>
          <w:p w:rsidR="00E23912" w:rsidRPr="005949E3" w:rsidRDefault="00E23912" w:rsidP="006C4A49">
            <w:pPr>
              <w:pStyle w:val="Default"/>
              <w:snapToGrid w:val="0"/>
              <w:spacing w:beforeLines="40" w:afterLines="40" w:line="360" w:lineRule="auto"/>
              <w:ind w:left="32"/>
              <w:contextualSpacing/>
              <w:rPr>
                <w:rFonts w:ascii="Times New Roman" w:hAnsi="Times New Roman" w:cs="Times New Roman"/>
                <w:color w:val="auto"/>
                <w:sz w:val="18"/>
                <w:szCs w:val="18"/>
              </w:rPr>
            </w:pPr>
            <w:r w:rsidRPr="005949E3">
              <w:rPr>
                <w:rFonts w:ascii="Times New Roman" w:hAnsi="Times New Roman" w:cs="Times New Roman"/>
                <w:bCs/>
                <w:color w:val="auto"/>
                <w:sz w:val="18"/>
                <w:szCs w:val="18"/>
              </w:rPr>
              <w:t>SMP/MTs</w:t>
            </w:r>
          </w:p>
        </w:tc>
        <w:tc>
          <w:tcPr>
            <w:tcW w:w="993" w:type="dxa"/>
            <w:shd w:val="clear" w:color="auto" w:fill="auto"/>
            <w:vAlign w:val="center"/>
          </w:tcPr>
          <w:p w:rsidR="00E23912" w:rsidRPr="005949E3" w:rsidRDefault="00E23912" w:rsidP="005A5D2D">
            <w:pPr>
              <w:spacing w:line="360" w:lineRule="auto"/>
              <w:contextualSpacing/>
              <w:jc w:val="center"/>
              <w:rPr>
                <w:color w:val="auto"/>
                <w:sz w:val="18"/>
                <w:szCs w:val="18"/>
              </w:rPr>
            </w:pPr>
            <w:r w:rsidRPr="005949E3">
              <w:rPr>
                <w:color w:val="auto"/>
                <w:sz w:val="18"/>
                <w:szCs w:val="18"/>
              </w:rPr>
              <w:t>855</w:t>
            </w:r>
          </w:p>
        </w:tc>
        <w:tc>
          <w:tcPr>
            <w:tcW w:w="992" w:type="dxa"/>
            <w:shd w:val="clear" w:color="auto" w:fill="auto"/>
            <w:vAlign w:val="center"/>
          </w:tcPr>
          <w:p w:rsidR="00E23912" w:rsidRPr="005949E3" w:rsidRDefault="00E23912" w:rsidP="005A5D2D">
            <w:pPr>
              <w:spacing w:line="360" w:lineRule="auto"/>
              <w:contextualSpacing/>
              <w:jc w:val="center"/>
              <w:rPr>
                <w:color w:val="auto"/>
                <w:sz w:val="18"/>
                <w:szCs w:val="18"/>
              </w:rPr>
            </w:pPr>
            <w:r w:rsidRPr="005949E3">
              <w:rPr>
                <w:color w:val="auto"/>
                <w:sz w:val="18"/>
                <w:szCs w:val="18"/>
              </w:rPr>
              <w:t>788</w:t>
            </w:r>
          </w:p>
        </w:tc>
        <w:tc>
          <w:tcPr>
            <w:tcW w:w="992" w:type="dxa"/>
            <w:shd w:val="clear" w:color="auto" w:fill="auto"/>
            <w:vAlign w:val="center"/>
          </w:tcPr>
          <w:p w:rsidR="00E23912" w:rsidRPr="005949E3" w:rsidRDefault="00E23912" w:rsidP="005A5D2D">
            <w:pPr>
              <w:spacing w:line="360" w:lineRule="auto"/>
              <w:contextualSpacing/>
              <w:jc w:val="center"/>
              <w:rPr>
                <w:color w:val="auto"/>
                <w:sz w:val="18"/>
                <w:szCs w:val="18"/>
              </w:rPr>
            </w:pPr>
            <w:r w:rsidRPr="005949E3">
              <w:rPr>
                <w:color w:val="auto"/>
                <w:sz w:val="18"/>
                <w:szCs w:val="18"/>
              </w:rPr>
              <w:t>812</w:t>
            </w:r>
          </w:p>
        </w:tc>
        <w:tc>
          <w:tcPr>
            <w:tcW w:w="992" w:type="dxa"/>
            <w:shd w:val="clear" w:color="auto" w:fill="auto"/>
            <w:vAlign w:val="center"/>
          </w:tcPr>
          <w:p w:rsidR="00E23912" w:rsidRPr="005949E3" w:rsidRDefault="00E23912" w:rsidP="005A5D2D">
            <w:pPr>
              <w:spacing w:line="360" w:lineRule="auto"/>
              <w:contextualSpacing/>
              <w:jc w:val="center"/>
              <w:rPr>
                <w:color w:val="auto"/>
                <w:sz w:val="18"/>
                <w:szCs w:val="18"/>
              </w:rPr>
            </w:pPr>
            <w:r w:rsidRPr="005949E3">
              <w:rPr>
                <w:color w:val="auto"/>
                <w:sz w:val="18"/>
                <w:szCs w:val="18"/>
              </w:rPr>
              <w:t>868</w:t>
            </w:r>
          </w:p>
        </w:tc>
        <w:tc>
          <w:tcPr>
            <w:tcW w:w="993" w:type="dxa"/>
            <w:shd w:val="clear" w:color="auto" w:fill="auto"/>
            <w:vAlign w:val="center"/>
          </w:tcPr>
          <w:p w:rsidR="00E23912" w:rsidRPr="005949E3" w:rsidRDefault="00E23912" w:rsidP="005A5D2D">
            <w:pPr>
              <w:spacing w:line="360" w:lineRule="auto"/>
              <w:contextualSpacing/>
              <w:jc w:val="center"/>
              <w:rPr>
                <w:color w:val="auto"/>
                <w:sz w:val="18"/>
                <w:szCs w:val="18"/>
              </w:rPr>
            </w:pPr>
            <w:r w:rsidRPr="005949E3">
              <w:rPr>
                <w:color w:val="auto"/>
                <w:sz w:val="18"/>
                <w:szCs w:val="18"/>
              </w:rPr>
              <w:t>716</w:t>
            </w:r>
          </w:p>
        </w:tc>
        <w:tc>
          <w:tcPr>
            <w:tcW w:w="1418"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lang w:val="id-ID"/>
              </w:rPr>
            </w:pPr>
          </w:p>
        </w:tc>
        <w:tc>
          <w:tcPr>
            <w:tcW w:w="3826"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lang w:val="id-ID"/>
              </w:rPr>
            </w:pPr>
          </w:p>
        </w:tc>
      </w:tr>
      <w:tr w:rsidR="00E23912" w:rsidRPr="005949E3" w:rsidTr="00EB4AC1">
        <w:tc>
          <w:tcPr>
            <w:tcW w:w="1092" w:type="dxa"/>
            <w:shd w:val="clear" w:color="auto" w:fill="auto"/>
          </w:tcPr>
          <w:p w:rsidR="00E23912" w:rsidRPr="005949E3" w:rsidRDefault="00E23912" w:rsidP="005A5D2D">
            <w:pPr>
              <w:spacing w:line="360" w:lineRule="auto"/>
              <w:contextualSpacing/>
              <w:rPr>
                <w:color w:val="auto"/>
                <w:sz w:val="18"/>
                <w:szCs w:val="18"/>
              </w:rPr>
            </w:pPr>
            <w:r w:rsidRPr="005949E3">
              <w:rPr>
                <w:color w:val="auto"/>
                <w:sz w:val="18"/>
                <w:szCs w:val="18"/>
              </w:rPr>
              <w:t>2.1.1.1.2</w:t>
            </w:r>
          </w:p>
        </w:tc>
        <w:tc>
          <w:tcPr>
            <w:tcW w:w="4686" w:type="dxa"/>
            <w:shd w:val="clear" w:color="auto" w:fill="auto"/>
            <w:vAlign w:val="center"/>
          </w:tcPr>
          <w:p w:rsidR="00E23912" w:rsidRPr="005949E3" w:rsidRDefault="00E23912" w:rsidP="006C4A49">
            <w:pPr>
              <w:pStyle w:val="Default"/>
              <w:snapToGrid w:val="0"/>
              <w:spacing w:beforeLines="40" w:afterLines="40" w:line="360" w:lineRule="auto"/>
              <w:ind w:left="32"/>
              <w:contextualSpacing/>
              <w:rPr>
                <w:rFonts w:ascii="Times New Roman" w:hAnsi="Times New Roman" w:cs="Times New Roman"/>
                <w:color w:val="auto"/>
                <w:sz w:val="18"/>
                <w:szCs w:val="18"/>
              </w:rPr>
            </w:pPr>
            <w:r w:rsidRPr="005949E3">
              <w:rPr>
                <w:rFonts w:ascii="Times New Roman" w:hAnsi="Times New Roman" w:cs="Times New Roman"/>
                <w:color w:val="auto"/>
                <w:sz w:val="18"/>
                <w:szCs w:val="18"/>
              </w:rPr>
              <w:t xml:space="preserve">Rasio ketersediaan sekolah/penduduk usia sekolah </w:t>
            </w:r>
          </w:p>
        </w:tc>
        <w:tc>
          <w:tcPr>
            <w:tcW w:w="993"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97,89</w:t>
            </w:r>
          </w:p>
        </w:tc>
        <w:tc>
          <w:tcPr>
            <w:tcW w:w="992"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91,03</w:t>
            </w:r>
          </w:p>
        </w:tc>
        <w:tc>
          <w:tcPr>
            <w:tcW w:w="992"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88,54</w:t>
            </w:r>
          </w:p>
        </w:tc>
        <w:tc>
          <w:tcPr>
            <w:tcW w:w="992"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91,47</w:t>
            </w:r>
          </w:p>
        </w:tc>
        <w:tc>
          <w:tcPr>
            <w:tcW w:w="993"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92,76</w:t>
            </w:r>
          </w:p>
        </w:tc>
        <w:tc>
          <w:tcPr>
            <w:tcW w:w="1418"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lang w:val="id-ID"/>
              </w:rPr>
            </w:pPr>
          </w:p>
        </w:tc>
        <w:tc>
          <w:tcPr>
            <w:tcW w:w="3826"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rPr>
            </w:pPr>
          </w:p>
        </w:tc>
      </w:tr>
      <w:tr w:rsidR="00E23912" w:rsidRPr="005949E3" w:rsidTr="00EB4AC1">
        <w:tc>
          <w:tcPr>
            <w:tcW w:w="1092" w:type="dxa"/>
            <w:shd w:val="clear" w:color="auto" w:fill="auto"/>
          </w:tcPr>
          <w:p w:rsidR="00E23912" w:rsidRPr="005949E3" w:rsidRDefault="00E23912" w:rsidP="005A5D2D">
            <w:pPr>
              <w:spacing w:line="360" w:lineRule="auto"/>
              <w:contextualSpacing/>
              <w:rPr>
                <w:color w:val="auto"/>
                <w:sz w:val="18"/>
                <w:szCs w:val="18"/>
              </w:rPr>
            </w:pPr>
          </w:p>
        </w:tc>
        <w:tc>
          <w:tcPr>
            <w:tcW w:w="4686" w:type="dxa"/>
            <w:shd w:val="clear" w:color="auto" w:fill="auto"/>
            <w:vAlign w:val="center"/>
          </w:tcPr>
          <w:p w:rsidR="00E23912" w:rsidRPr="005949E3" w:rsidRDefault="00E23912" w:rsidP="006C4A49">
            <w:pPr>
              <w:pStyle w:val="Default"/>
              <w:snapToGrid w:val="0"/>
              <w:spacing w:beforeLines="40" w:afterLines="40" w:line="360" w:lineRule="auto"/>
              <w:ind w:left="32"/>
              <w:contextualSpacing/>
              <w:rPr>
                <w:rFonts w:ascii="Times New Roman" w:hAnsi="Times New Roman" w:cs="Times New Roman"/>
                <w:color w:val="auto"/>
                <w:sz w:val="18"/>
                <w:szCs w:val="18"/>
              </w:rPr>
            </w:pPr>
            <w:r w:rsidRPr="005949E3">
              <w:rPr>
                <w:rFonts w:ascii="Times New Roman" w:hAnsi="Times New Roman" w:cs="Times New Roman"/>
                <w:bCs/>
                <w:color w:val="auto"/>
                <w:sz w:val="18"/>
                <w:szCs w:val="18"/>
              </w:rPr>
              <w:t>SD/MI</w:t>
            </w:r>
          </w:p>
        </w:tc>
        <w:tc>
          <w:tcPr>
            <w:tcW w:w="993" w:type="dxa"/>
            <w:shd w:val="clear" w:color="auto" w:fill="auto"/>
            <w:vAlign w:val="center"/>
          </w:tcPr>
          <w:p w:rsidR="00E23912" w:rsidRPr="005949E3" w:rsidRDefault="00E23912" w:rsidP="005A5D2D">
            <w:pPr>
              <w:spacing w:line="360" w:lineRule="auto"/>
              <w:contextualSpacing/>
              <w:jc w:val="center"/>
              <w:rPr>
                <w:color w:val="auto"/>
                <w:sz w:val="18"/>
                <w:szCs w:val="18"/>
              </w:rPr>
            </w:pPr>
            <w:r w:rsidRPr="005949E3">
              <w:rPr>
                <w:color w:val="auto"/>
                <w:sz w:val="18"/>
                <w:szCs w:val="18"/>
              </w:rPr>
              <w:t>94,37</w:t>
            </w:r>
          </w:p>
        </w:tc>
        <w:tc>
          <w:tcPr>
            <w:tcW w:w="992" w:type="dxa"/>
            <w:shd w:val="clear" w:color="auto" w:fill="auto"/>
            <w:vAlign w:val="center"/>
          </w:tcPr>
          <w:p w:rsidR="00E23912" w:rsidRPr="005949E3" w:rsidRDefault="00E23912" w:rsidP="005A5D2D">
            <w:pPr>
              <w:spacing w:line="360" w:lineRule="auto"/>
              <w:contextualSpacing/>
              <w:jc w:val="center"/>
              <w:rPr>
                <w:color w:val="auto"/>
                <w:sz w:val="18"/>
                <w:szCs w:val="18"/>
              </w:rPr>
            </w:pPr>
            <w:r w:rsidRPr="005949E3">
              <w:rPr>
                <w:color w:val="auto"/>
                <w:sz w:val="18"/>
                <w:szCs w:val="18"/>
              </w:rPr>
              <w:t>89,20</w:t>
            </w:r>
          </w:p>
        </w:tc>
        <w:tc>
          <w:tcPr>
            <w:tcW w:w="992" w:type="dxa"/>
            <w:shd w:val="clear" w:color="auto" w:fill="auto"/>
            <w:vAlign w:val="center"/>
          </w:tcPr>
          <w:p w:rsidR="00E23912" w:rsidRPr="005949E3" w:rsidRDefault="00E23912" w:rsidP="005A5D2D">
            <w:pPr>
              <w:spacing w:line="360" w:lineRule="auto"/>
              <w:contextualSpacing/>
              <w:jc w:val="center"/>
              <w:rPr>
                <w:color w:val="auto"/>
                <w:sz w:val="18"/>
                <w:szCs w:val="18"/>
              </w:rPr>
            </w:pPr>
            <w:r w:rsidRPr="005949E3">
              <w:rPr>
                <w:color w:val="auto"/>
                <w:sz w:val="18"/>
                <w:szCs w:val="18"/>
              </w:rPr>
              <w:t>89,20</w:t>
            </w:r>
          </w:p>
        </w:tc>
        <w:tc>
          <w:tcPr>
            <w:tcW w:w="992" w:type="dxa"/>
            <w:shd w:val="clear" w:color="auto" w:fill="auto"/>
            <w:vAlign w:val="center"/>
          </w:tcPr>
          <w:p w:rsidR="00E23912" w:rsidRPr="005949E3" w:rsidRDefault="00E23912" w:rsidP="005A5D2D">
            <w:pPr>
              <w:spacing w:line="360" w:lineRule="auto"/>
              <w:contextualSpacing/>
              <w:jc w:val="center"/>
              <w:rPr>
                <w:color w:val="auto"/>
                <w:sz w:val="18"/>
                <w:szCs w:val="18"/>
              </w:rPr>
            </w:pPr>
            <w:r w:rsidRPr="005949E3">
              <w:rPr>
                <w:color w:val="auto"/>
                <w:sz w:val="18"/>
                <w:szCs w:val="18"/>
              </w:rPr>
              <w:t>89,20</w:t>
            </w:r>
          </w:p>
        </w:tc>
        <w:tc>
          <w:tcPr>
            <w:tcW w:w="993" w:type="dxa"/>
            <w:shd w:val="clear" w:color="auto" w:fill="auto"/>
            <w:vAlign w:val="center"/>
          </w:tcPr>
          <w:p w:rsidR="00E23912" w:rsidRPr="005949E3" w:rsidRDefault="00E23912" w:rsidP="005A5D2D">
            <w:pPr>
              <w:spacing w:line="360" w:lineRule="auto"/>
              <w:contextualSpacing/>
              <w:jc w:val="center"/>
              <w:rPr>
                <w:color w:val="auto"/>
                <w:sz w:val="18"/>
                <w:szCs w:val="18"/>
              </w:rPr>
            </w:pPr>
            <w:r w:rsidRPr="005949E3">
              <w:rPr>
                <w:color w:val="auto"/>
                <w:sz w:val="18"/>
                <w:szCs w:val="18"/>
              </w:rPr>
              <w:t>89,78</w:t>
            </w:r>
          </w:p>
        </w:tc>
        <w:tc>
          <w:tcPr>
            <w:tcW w:w="1418"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lang w:val="id-ID"/>
              </w:rPr>
            </w:pPr>
          </w:p>
        </w:tc>
        <w:tc>
          <w:tcPr>
            <w:tcW w:w="3826"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rPr>
            </w:pPr>
          </w:p>
        </w:tc>
      </w:tr>
      <w:tr w:rsidR="00E23912" w:rsidRPr="005949E3" w:rsidTr="00EB4AC1">
        <w:tc>
          <w:tcPr>
            <w:tcW w:w="1092" w:type="dxa"/>
            <w:shd w:val="clear" w:color="auto" w:fill="auto"/>
          </w:tcPr>
          <w:p w:rsidR="00E23912" w:rsidRPr="005949E3" w:rsidRDefault="00E23912" w:rsidP="005A5D2D">
            <w:pPr>
              <w:spacing w:line="360" w:lineRule="auto"/>
              <w:contextualSpacing/>
              <w:rPr>
                <w:color w:val="auto"/>
                <w:sz w:val="18"/>
                <w:szCs w:val="18"/>
              </w:rPr>
            </w:pPr>
          </w:p>
        </w:tc>
        <w:tc>
          <w:tcPr>
            <w:tcW w:w="4686" w:type="dxa"/>
            <w:shd w:val="clear" w:color="auto" w:fill="auto"/>
            <w:vAlign w:val="center"/>
          </w:tcPr>
          <w:p w:rsidR="00E23912" w:rsidRPr="005949E3" w:rsidRDefault="00E23912" w:rsidP="006C4A49">
            <w:pPr>
              <w:pStyle w:val="Default"/>
              <w:snapToGrid w:val="0"/>
              <w:spacing w:beforeLines="40" w:afterLines="40" w:line="360" w:lineRule="auto"/>
              <w:ind w:left="32"/>
              <w:contextualSpacing/>
              <w:rPr>
                <w:rFonts w:ascii="Times New Roman" w:hAnsi="Times New Roman" w:cs="Times New Roman"/>
                <w:color w:val="auto"/>
                <w:sz w:val="18"/>
                <w:szCs w:val="18"/>
              </w:rPr>
            </w:pPr>
            <w:r w:rsidRPr="005949E3">
              <w:rPr>
                <w:rFonts w:ascii="Times New Roman" w:hAnsi="Times New Roman" w:cs="Times New Roman"/>
                <w:bCs/>
                <w:color w:val="auto"/>
                <w:sz w:val="18"/>
                <w:szCs w:val="18"/>
              </w:rPr>
              <w:t>SMP/MTs</w:t>
            </w:r>
          </w:p>
        </w:tc>
        <w:tc>
          <w:tcPr>
            <w:tcW w:w="993" w:type="dxa"/>
            <w:shd w:val="clear" w:color="auto" w:fill="auto"/>
            <w:vAlign w:val="center"/>
          </w:tcPr>
          <w:p w:rsidR="00E23912" w:rsidRPr="005949E3" w:rsidRDefault="00E23912" w:rsidP="005A5D2D">
            <w:pPr>
              <w:spacing w:line="360" w:lineRule="auto"/>
              <w:contextualSpacing/>
              <w:jc w:val="center"/>
              <w:rPr>
                <w:color w:val="auto"/>
                <w:sz w:val="18"/>
                <w:szCs w:val="18"/>
              </w:rPr>
            </w:pPr>
            <w:r w:rsidRPr="005949E3">
              <w:rPr>
                <w:color w:val="auto"/>
                <w:sz w:val="18"/>
                <w:szCs w:val="18"/>
              </w:rPr>
              <w:t>88</w:t>
            </w:r>
          </w:p>
        </w:tc>
        <w:tc>
          <w:tcPr>
            <w:tcW w:w="992" w:type="dxa"/>
            <w:shd w:val="clear" w:color="auto" w:fill="auto"/>
            <w:vAlign w:val="center"/>
          </w:tcPr>
          <w:p w:rsidR="00E23912" w:rsidRPr="005949E3" w:rsidRDefault="00E23912" w:rsidP="005A5D2D">
            <w:pPr>
              <w:spacing w:line="360" w:lineRule="auto"/>
              <w:contextualSpacing/>
              <w:jc w:val="center"/>
              <w:rPr>
                <w:color w:val="auto"/>
                <w:sz w:val="18"/>
                <w:szCs w:val="18"/>
              </w:rPr>
            </w:pPr>
            <w:r w:rsidRPr="005949E3">
              <w:rPr>
                <w:color w:val="auto"/>
                <w:sz w:val="18"/>
                <w:szCs w:val="18"/>
              </w:rPr>
              <w:t>78</w:t>
            </w:r>
          </w:p>
        </w:tc>
        <w:tc>
          <w:tcPr>
            <w:tcW w:w="992" w:type="dxa"/>
            <w:shd w:val="clear" w:color="auto" w:fill="auto"/>
            <w:vAlign w:val="center"/>
          </w:tcPr>
          <w:p w:rsidR="00E23912" w:rsidRPr="005949E3" w:rsidRDefault="00E23912" w:rsidP="005A5D2D">
            <w:pPr>
              <w:spacing w:line="360" w:lineRule="auto"/>
              <w:contextualSpacing/>
              <w:jc w:val="center"/>
              <w:rPr>
                <w:color w:val="auto"/>
                <w:sz w:val="18"/>
                <w:szCs w:val="18"/>
              </w:rPr>
            </w:pPr>
            <w:r w:rsidRPr="005949E3">
              <w:rPr>
                <w:color w:val="auto"/>
                <w:sz w:val="18"/>
                <w:szCs w:val="18"/>
              </w:rPr>
              <w:t>71</w:t>
            </w:r>
          </w:p>
        </w:tc>
        <w:tc>
          <w:tcPr>
            <w:tcW w:w="992" w:type="dxa"/>
            <w:shd w:val="clear" w:color="auto" w:fill="auto"/>
            <w:vAlign w:val="center"/>
          </w:tcPr>
          <w:p w:rsidR="00E23912" w:rsidRPr="005949E3" w:rsidRDefault="00E23912" w:rsidP="005A5D2D">
            <w:pPr>
              <w:spacing w:line="360" w:lineRule="auto"/>
              <w:contextualSpacing/>
              <w:jc w:val="center"/>
              <w:rPr>
                <w:color w:val="auto"/>
                <w:sz w:val="18"/>
                <w:szCs w:val="18"/>
              </w:rPr>
            </w:pPr>
            <w:r w:rsidRPr="005949E3">
              <w:rPr>
                <w:color w:val="auto"/>
                <w:sz w:val="18"/>
                <w:szCs w:val="18"/>
              </w:rPr>
              <w:t>80</w:t>
            </w:r>
          </w:p>
        </w:tc>
        <w:tc>
          <w:tcPr>
            <w:tcW w:w="993" w:type="dxa"/>
            <w:shd w:val="clear" w:color="auto" w:fill="auto"/>
            <w:vAlign w:val="center"/>
          </w:tcPr>
          <w:p w:rsidR="00E23912" w:rsidRPr="005949E3" w:rsidRDefault="00E23912" w:rsidP="005A5D2D">
            <w:pPr>
              <w:spacing w:line="360" w:lineRule="auto"/>
              <w:contextualSpacing/>
              <w:jc w:val="center"/>
              <w:rPr>
                <w:color w:val="auto"/>
                <w:sz w:val="18"/>
                <w:szCs w:val="18"/>
              </w:rPr>
            </w:pPr>
            <w:r w:rsidRPr="005949E3">
              <w:rPr>
                <w:color w:val="auto"/>
                <w:sz w:val="18"/>
                <w:szCs w:val="18"/>
              </w:rPr>
              <w:t>83</w:t>
            </w:r>
          </w:p>
        </w:tc>
        <w:tc>
          <w:tcPr>
            <w:tcW w:w="1418"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lang w:val="id-ID"/>
              </w:rPr>
            </w:pPr>
          </w:p>
        </w:tc>
        <w:tc>
          <w:tcPr>
            <w:tcW w:w="3826"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rPr>
            </w:pPr>
          </w:p>
        </w:tc>
      </w:tr>
      <w:tr w:rsidR="00534F15" w:rsidRPr="005949E3" w:rsidTr="00EB4AC1">
        <w:tc>
          <w:tcPr>
            <w:tcW w:w="1092" w:type="dxa"/>
            <w:shd w:val="clear" w:color="auto" w:fill="F2F2F2" w:themeFill="background1" w:themeFillShade="F2"/>
          </w:tcPr>
          <w:p w:rsidR="00534F15" w:rsidRPr="005949E3" w:rsidRDefault="00534F15" w:rsidP="005A5D2D">
            <w:pPr>
              <w:spacing w:line="360" w:lineRule="auto"/>
              <w:contextualSpacing/>
              <w:rPr>
                <w:color w:val="auto"/>
                <w:sz w:val="18"/>
                <w:szCs w:val="18"/>
              </w:rPr>
            </w:pPr>
            <w:r w:rsidRPr="005949E3">
              <w:rPr>
                <w:color w:val="auto"/>
                <w:sz w:val="18"/>
                <w:szCs w:val="18"/>
              </w:rPr>
              <w:t>2.1.1.1.3</w:t>
            </w:r>
          </w:p>
        </w:tc>
        <w:tc>
          <w:tcPr>
            <w:tcW w:w="4686" w:type="dxa"/>
            <w:shd w:val="clear" w:color="auto" w:fill="F2F2F2" w:themeFill="background1" w:themeFillShade="F2"/>
            <w:vAlign w:val="center"/>
          </w:tcPr>
          <w:p w:rsidR="00534F15" w:rsidRPr="005949E3" w:rsidRDefault="00534F15" w:rsidP="006C4A49">
            <w:pPr>
              <w:pStyle w:val="Default"/>
              <w:snapToGrid w:val="0"/>
              <w:spacing w:beforeLines="40" w:afterLines="40" w:line="360" w:lineRule="auto"/>
              <w:ind w:left="32"/>
              <w:contextualSpacing/>
              <w:rPr>
                <w:rFonts w:ascii="Times New Roman" w:hAnsi="Times New Roman" w:cs="Times New Roman"/>
                <w:color w:val="auto"/>
                <w:sz w:val="18"/>
                <w:szCs w:val="18"/>
              </w:rPr>
            </w:pPr>
            <w:r w:rsidRPr="005949E3">
              <w:rPr>
                <w:rFonts w:ascii="Times New Roman" w:hAnsi="Times New Roman" w:cs="Times New Roman"/>
                <w:color w:val="auto"/>
                <w:sz w:val="18"/>
                <w:szCs w:val="18"/>
              </w:rPr>
              <w:t>Rasio guru/murid</w:t>
            </w:r>
          </w:p>
        </w:tc>
        <w:tc>
          <w:tcPr>
            <w:tcW w:w="10206" w:type="dxa"/>
            <w:gridSpan w:val="7"/>
            <w:shd w:val="clear" w:color="auto" w:fill="F2F2F2" w:themeFill="background1" w:themeFillShade="F2"/>
            <w:vAlign w:val="center"/>
          </w:tcPr>
          <w:p w:rsidR="00534F15" w:rsidRPr="005949E3" w:rsidRDefault="00534F15" w:rsidP="005A5D2D">
            <w:pPr>
              <w:pStyle w:val="NoSpacing"/>
              <w:spacing w:line="360" w:lineRule="auto"/>
              <w:contextualSpacing/>
              <w:jc w:val="center"/>
              <w:rPr>
                <w:rFonts w:ascii="Times New Roman" w:hAnsi="Times New Roman"/>
                <w:sz w:val="18"/>
                <w:szCs w:val="18"/>
                <w:lang w:val="id-ID"/>
              </w:rPr>
            </w:pPr>
          </w:p>
        </w:tc>
      </w:tr>
      <w:tr w:rsidR="00E23912" w:rsidRPr="005949E3" w:rsidTr="00EB4AC1">
        <w:tc>
          <w:tcPr>
            <w:tcW w:w="1092" w:type="dxa"/>
            <w:shd w:val="clear" w:color="auto" w:fill="auto"/>
          </w:tcPr>
          <w:p w:rsidR="00E23912" w:rsidRPr="005949E3" w:rsidRDefault="00E23912" w:rsidP="005A5D2D">
            <w:pPr>
              <w:spacing w:line="360" w:lineRule="auto"/>
              <w:contextualSpacing/>
              <w:rPr>
                <w:color w:val="auto"/>
                <w:sz w:val="18"/>
                <w:szCs w:val="18"/>
              </w:rPr>
            </w:pPr>
          </w:p>
        </w:tc>
        <w:tc>
          <w:tcPr>
            <w:tcW w:w="4686" w:type="dxa"/>
            <w:shd w:val="clear" w:color="auto" w:fill="auto"/>
            <w:vAlign w:val="center"/>
          </w:tcPr>
          <w:p w:rsidR="00E23912" w:rsidRPr="005949E3" w:rsidRDefault="00E23912" w:rsidP="006C4A49">
            <w:pPr>
              <w:pStyle w:val="Default"/>
              <w:snapToGrid w:val="0"/>
              <w:spacing w:beforeLines="40" w:afterLines="40" w:line="360" w:lineRule="auto"/>
              <w:ind w:left="32"/>
              <w:contextualSpacing/>
              <w:rPr>
                <w:rFonts w:ascii="Times New Roman" w:hAnsi="Times New Roman" w:cs="Times New Roman"/>
                <w:color w:val="auto"/>
                <w:sz w:val="18"/>
                <w:szCs w:val="18"/>
              </w:rPr>
            </w:pPr>
            <w:r w:rsidRPr="005949E3">
              <w:rPr>
                <w:rFonts w:ascii="Times New Roman" w:hAnsi="Times New Roman" w:cs="Times New Roman"/>
                <w:bCs/>
                <w:color w:val="auto"/>
                <w:sz w:val="18"/>
                <w:szCs w:val="18"/>
              </w:rPr>
              <w:t>SD/MI</w:t>
            </w:r>
          </w:p>
        </w:tc>
        <w:tc>
          <w:tcPr>
            <w:tcW w:w="993" w:type="dxa"/>
            <w:shd w:val="clear" w:color="auto" w:fill="auto"/>
            <w:vAlign w:val="center"/>
          </w:tcPr>
          <w:p w:rsidR="00E23912" w:rsidRPr="005949E3" w:rsidRDefault="00E23912" w:rsidP="005A5D2D">
            <w:pPr>
              <w:spacing w:line="360" w:lineRule="auto"/>
              <w:contextualSpacing/>
              <w:jc w:val="center"/>
              <w:rPr>
                <w:color w:val="auto"/>
                <w:sz w:val="18"/>
                <w:szCs w:val="18"/>
              </w:rPr>
            </w:pPr>
            <w:r w:rsidRPr="005949E3">
              <w:rPr>
                <w:color w:val="auto"/>
                <w:sz w:val="18"/>
                <w:szCs w:val="18"/>
              </w:rPr>
              <w:t>104,62</w:t>
            </w:r>
          </w:p>
        </w:tc>
        <w:tc>
          <w:tcPr>
            <w:tcW w:w="992" w:type="dxa"/>
            <w:shd w:val="clear" w:color="auto" w:fill="auto"/>
            <w:vAlign w:val="center"/>
          </w:tcPr>
          <w:p w:rsidR="00E23912" w:rsidRPr="005949E3" w:rsidRDefault="00E23912" w:rsidP="005A5D2D">
            <w:pPr>
              <w:spacing w:line="360" w:lineRule="auto"/>
              <w:contextualSpacing/>
              <w:jc w:val="center"/>
              <w:rPr>
                <w:color w:val="auto"/>
                <w:sz w:val="18"/>
                <w:szCs w:val="18"/>
              </w:rPr>
            </w:pPr>
            <w:r w:rsidRPr="005949E3">
              <w:rPr>
                <w:color w:val="auto"/>
                <w:sz w:val="18"/>
                <w:szCs w:val="18"/>
              </w:rPr>
              <w:t>107,41</w:t>
            </w:r>
          </w:p>
        </w:tc>
        <w:tc>
          <w:tcPr>
            <w:tcW w:w="992" w:type="dxa"/>
            <w:shd w:val="clear" w:color="auto" w:fill="auto"/>
            <w:vAlign w:val="center"/>
          </w:tcPr>
          <w:p w:rsidR="00E23912" w:rsidRPr="005949E3" w:rsidRDefault="00E23912" w:rsidP="005A5D2D">
            <w:pPr>
              <w:spacing w:line="360" w:lineRule="auto"/>
              <w:contextualSpacing/>
              <w:jc w:val="center"/>
              <w:rPr>
                <w:color w:val="auto"/>
                <w:sz w:val="18"/>
                <w:szCs w:val="18"/>
              </w:rPr>
            </w:pPr>
            <w:r w:rsidRPr="005949E3">
              <w:rPr>
                <w:color w:val="auto"/>
                <w:sz w:val="18"/>
                <w:szCs w:val="18"/>
              </w:rPr>
              <w:t>106,14</w:t>
            </w:r>
          </w:p>
        </w:tc>
        <w:tc>
          <w:tcPr>
            <w:tcW w:w="992" w:type="dxa"/>
            <w:shd w:val="clear" w:color="auto" w:fill="auto"/>
            <w:vAlign w:val="center"/>
          </w:tcPr>
          <w:p w:rsidR="00E23912" w:rsidRPr="005949E3" w:rsidRDefault="00E23912" w:rsidP="005A5D2D">
            <w:pPr>
              <w:spacing w:line="360" w:lineRule="auto"/>
              <w:contextualSpacing/>
              <w:jc w:val="center"/>
              <w:rPr>
                <w:color w:val="auto"/>
                <w:sz w:val="18"/>
                <w:szCs w:val="18"/>
              </w:rPr>
            </w:pPr>
            <w:r w:rsidRPr="005949E3">
              <w:rPr>
                <w:color w:val="auto"/>
                <w:sz w:val="18"/>
                <w:szCs w:val="18"/>
              </w:rPr>
              <w:t>109,18</w:t>
            </w:r>
          </w:p>
        </w:tc>
        <w:tc>
          <w:tcPr>
            <w:tcW w:w="993" w:type="dxa"/>
            <w:shd w:val="clear" w:color="auto" w:fill="auto"/>
            <w:vAlign w:val="center"/>
          </w:tcPr>
          <w:p w:rsidR="00E23912" w:rsidRPr="005949E3" w:rsidRDefault="00E23912" w:rsidP="005A5D2D">
            <w:pPr>
              <w:spacing w:line="360" w:lineRule="auto"/>
              <w:contextualSpacing/>
              <w:jc w:val="center"/>
              <w:rPr>
                <w:color w:val="auto"/>
                <w:sz w:val="18"/>
                <w:szCs w:val="18"/>
              </w:rPr>
            </w:pPr>
            <w:r w:rsidRPr="005949E3">
              <w:rPr>
                <w:color w:val="auto"/>
                <w:sz w:val="18"/>
                <w:szCs w:val="18"/>
              </w:rPr>
              <w:t>114,83</w:t>
            </w:r>
          </w:p>
        </w:tc>
        <w:tc>
          <w:tcPr>
            <w:tcW w:w="1418"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lang w:val="id-ID"/>
              </w:rPr>
            </w:pPr>
          </w:p>
        </w:tc>
        <w:tc>
          <w:tcPr>
            <w:tcW w:w="3826"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lang w:val="id-ID"/>
              </w:rPr>
            </w:pPr>
          </w:p>
        </w:tc>
      </w:tr>
      <w:tr w:rsidR="00E23912" w:rsidRPr="005949E3" w:rsidTr="00EB4AC1">
        <w:tc>
          <w:tcPr>
            <w:tcW w:w="1092" w:type="dxa"/>
            <w:shd w:val="clear" w:color="auto" w:fill="auto"/>
          </w:tcPr>
          <w:p w:rsidR="00E23912" w:rsidRPr="005949E3" w:rsidRDefault="00E23912" w:rsidP="005A5D2D">
            <w:pPr>
              <w:spacing w:line="360" w:lineRule="auto"/>
              <w:contextualSpacing/>
              <w:rPr>
                <w:color w:val="auto"/>
                <w:sz w:val="18"/>
                <w:szCs w:val="18"/>
              </w:rPr>
            </w:pPr>
          </w:p>
        </w:tc>
        <w:tc>
          <w:tcPr>
            <w:tcW w:w="4686" w:type="dxa"/>
            <w:shd w:val="clear" w:color="auto" w:fill="auto"/>
            <w:vAlign w:val="center"/>
          </w:tcPr>
          <w:p w:rsidR="00E23912" w:rsidRPr="005949E3" w:rsidRDefault="00E23912" w:rsidP="006C4A49">
            <w:pPr>
              <w:pStyle w:val="Default"/>
              <w:snapToGrid w:val="0"/>
              <w:spacing w:beforeLines="40" w:afterLines="40" w:line="360" w:lineRule="auto"/>
              <w:ind w:left="32"/>
              <w:contextualSpacing/>
              <w:rPr>
                <w:rFonts w:ascii="Times New Roman" w:hAnsi="Times New Roman" w:cs="Times New Roman"/>
                <w:color w:val="auto"/>
                <w:sz w:val="18"/>
                <w:szCs w:val="18"/>
              </w:rPr>
            </w:pPr>
            <w:r w:rsidRPr="005949E3">
              <w:rPr>
                <w:rFonts w:ascii="Times New Roman" w:hAnsi="Times New Roman" w:cs="Times New Roman"/>
                <w:bCs/>
                <w:color w:val="auto"/>
                <w:sz w:val="18"/>
                <w:szCs w:val="18"/>
              </w:rPr>
              <w:t>SMP/MTs</w:t>
            </w:r>
          </w:p>
        </w:tc>
        <w:tc>
          <w:tcPr>
            <w:tcW w:w="993" w:type="dxa"/>
            <w:shd w:val="clear" w:color="auto" w:fill="auto"/>
            <w:vAlign w:val="center"/>
          </w:tcPr>
          <w:p w:rsidR="00E23912" w:rsidRPr="005949E3" w:rsidRDefault="00E23912" w:rsidP="005A5D2D">
            <w:pPr>
              <w:spacing w:line="360" w:lineRule="auto"/>
              <w:contextualSpacing/>
              <w:jc w:val="center"/>
              <w:rPr>
                <w:color w:val="auto"/>
                <w:sz w:val="18"/>
                <w:szCs w:val="18"/>
              </w:rPr>
            </w:pPr>
            <w:r w:rsidRPr="005949E3">
              <w:rPr>
                <w:color w:val="auto"/>
                <w:sz w:val="18"/>
                <w:szCs w:val="18"/>
              </w:rPr>
              <w:t>96,82</w:t>
            </w:r>
          </w:p>
        </w:tc>
        <w:tc>
          <w:tcPr>
            <w:tcW w:w="992" w:type="dxa"/>
            <w:shd w:val="clear" w:color="auto" w:fill="auto"/>
            <w:vAlign w:val="center"/>
          </w:tcPr>
          <w:p w:rsidR="00E23912" w:rsidRPr="005949E3" w:rsidRDefault="00E23912" w:rsidP="005A5D2D">
            <w:pPr>
              <w:spacing w:line="360" w:lineRule="auto"/>
              <w:contextualSpacing/>
              <w:jc w:val="center"/>
              <w:rPr>
                <w:color w:val="auto"/>
                <w:sz w:val="18"/>
                <w:szCs w:val="18"/>
              </w:rPr>
            </w:pPr>
            <w:r w:rsidRPr="005949E3">
              <w:rPr>
                <w:color w:val="auto"/>
                <w:sz w:val="18"/>
                <w:szCs w:val="18"/>
              </w:rPr>
              <w:t>123,04</w:t>
            </w:r>
          </w:p>
        </w:tc>
        <w:tc>
          <w:tcPr>
            <w:tcW w:w="992" w:type="dxa"/>
            <w:shd w:val="clear" w:color="auto" w:fill="auto"/>
            <w:vAlign w:val="center"/>
          </w:tcPr>
          <w:p w:rsidR="00E23912" w:rsidRPr="005949E3" w:rsidRDefault="00E23912" w:rsidP="005A5D2D">
            <w:pPr>
              <w:spacing w:line="360" w:lineRule="auto"/>
              <w:contextualSpacing/>
              <w:jc w:val="center"/>
              <w:rPr>
                <w:color w:val="auto"/>
                <w:sz w:val="18"/>
                <w:szCs w:val="18"/>
              </w:rPr>
            </w:pPr>
            <w:r w:rsidRPr="005949E3">
              <w:rPr>
                <w:color w:val="auto"/>
                <w:sz w:val="18"/>
                <w:szCs w:val="18"/>
              </w:rPr>
              <w:t>119,18</w:t>
            </w:r>
          </w:p>
        </w:tc>
        <w:tc>
          <w:tcPr>
            <w:tcW w:w="992" w:type="dxa"/>
            <w:shd w:val="clear" w:color="auto" w:fill="auto"/>
            <w:vAlign w:val="center"/>
          </w:tcPr>
          <w:p w:rsidR="00E23912" w:rsidRPr="005949E3" w:rsidRDefault="00E23912" w:rsidP="005A5D2D">
            <w:pPr>
              <w:spacing w:line="360" w:lineRule="auto"/>
              <w:contextualSpacing/>
              <w:jc w:val="center"/>
              <w:rPr>
                <w:color w:val="auto"/>
                <w:sz w:val="18"/>
                <w:szCs w:val="18"/>
              </w:rPr>
            </w:pPr>
            <w:r w:rsidRPr="005949E3">
              <w:rPr>
                <w:color w:val="auto"/>
                <w:sz w:val="18"/>
                <w:szCs w:val="18"/>
              </w:rPr>
              <w:t>141,47</w:t>
            </w:r>
          </w:p>
        </w:tc>
        <w:tc>
          <w:tcPr>
            <w:tcW w:w="993" w:type="dxa"/>
            <w:shd w:val="clear" w:color="auto" w:fill="auto"/>
            <w:vAlign w:val="center"/>
          </w:tcPr>
          <w:p w:rsidR="00E23912" w:rsidRPr="005949E3" w:rsidRDefault="00E23912" w:rsidP="005A5D2D">
            <w:pPr>
              <w:spacing w:line="360" w:lineRule="auto"/>
              <w:contextualSpacing/>
              <w:jc w:val="center"/>
              <w:rPr>
                <w:color w:val="auto"/>
                <w:sz w:val="18"/>
                <w:szCs w:val="18"/>
              </w:rPr>
            </w:pPr>
            <w:r w:rsidRPr="005949E3">
              <w:rPr>
                <w:color w:val="auto"/>
                <w:sz w:val="18"/>
                <w:szCs w:val="18"/>
              </w:rPr>
              <w:t>134,76</w:t>
            </w:r>
          </w:p>
        </w:tc>
        <w:tc>
          <w:tcPr>
            <w:tcW w:w="1418"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lang w:val="id-ID"/>
              </w:rPr>
            </w:pPr>
          </w:p>
        </w:tc>
        <w:tc>
          <w:tcPr>
            <w:tcW w:w="3826"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lang w:val="id-ID"/>
              </w:rPr>
            </w:pPr>
          </w:p>
        </w:tc>
      </w:tr>
      <w:tr w:rsidR="00E23912" w:rsidRPr="005949E3" w:rsidTr="00EB4AC1">
        <w:tc>
          <w:tcPr>
            <w:tcW w:w="1092" w:type="dxa"/>
            <w:shd w:val="clear" w:color="auto" w:fill="auto"/>
          </w:tcPr>
          <w:p w:rsidR="00E23912" w:rsidRPr="005949E3" w:rsidRDefault="00E23912" w:rsidP="005A5D2D">
            <w:pPr>
              <w:spacing w:line="360" w:lineRule="auto"/>
              <w:contextualSpacing/>
              <w:rPr>
                <w:color w:val="auto"/>
                <w:sz w:val="18"/>
                <w:szCs w:val="18"/>
              </w:rPr>
            </w:pPr>
            <w:r w:rsidRPr="005949E3">
              <w:rPr>
                <w:color w:val="auto"/>
                <w:sz w:val="18"/>
                <w:szCs w:val="18"/>
              </w:rPr>
              <w:t>2.1.1.1.4</w:t>
            </w:r>
          </w:p>
        </w:tc>
        <w:tc>
          <w:tcPr>
            <w:tcW w:w="4686" w:type="dxa"/>
            <w:shd w:val="clear" w:color="auto" w:fill="auto"/>
            <w:vAlign w:val="center"/>
          </w:tcPr>
          <w:p w:rsidR="00E23912" w:rsidRPr="005949E3" w:rsidRDefault="00E23912" w:rsidP="006C4A49">
            <w:pPr>
              <w:pStyle w:val="Default"/>
              <w:snapToGrid w:val="0"/>
              <w:spacing w:beforeLines="40" w:afterLines="40" w:line="360" w:lineRule="auto"/>
              <w:ind w:left="32"/>
              <w:contextualSpacing/>
              <w:rPr>
                <w:rFonts w:ascii="Times New Roman" w:hAnsi="Times New Roman" w:cs="Times New Roman"/>
                <w:color w:val="auto"/>
                <w:sz w:val="18"/>
                <w:szCs w:val="18"/>
              </w:rPr>
            </w:pPr>
            <w:r w:rsidRPr="005949E3">
              <w:rPr>
                <w:rFonts w:ascii="Times New Roman" w:hAnsi="Times New Roman" w:cs="Times New Roman"/>
                <w:color w:val="auto"/>
                <w:sz w:val="18"/>
                <w:szCs w:val="18"/>
              </w:rPr>
              <w:t>Rasio guru/murid per kelas rata-rata</w:t>
            </w:r>
          </w:p>
        </w:tc>
        <w:tc>
          <w:tcPr>
            <w:tcW w:w="993" w:type="dxa"/>
            <w:shd w:val="clear" w:color="auto" w:fill="auto"/>
            <w:vAlign w:val="center"/>
          </w:tcPr>
          <w:p w:rsidR="00E23912" w:rsidRPr="005949E3" w:rsidRDefault="00E23912" w:rsidP="005A5D2D">
            <w:pPr>
              <w:spacing w:line="360" w:lineRule="auto"/>
              <w:contextualSpacing/>
              <w:jc w:val="center"/>
              <w:rPr>
                <w:color w:val="auto"/>
                <w:sz w:val="18"/>
                <w:szCs w:val="18"/>
              </w:rPr>
            </w:pPr>
            <w:r w:rsidRPr="005949E3">
              <w:rPr>
                <w:color w:val="auto"/>
                <w:sz w:val="18"/>
                <w:szCs w:val="18"/>
              </w:rPr>
              <w:t>57,03</w:t>
            </w:r>
          </w:p>
        </w:tc>
        <w:tc>
          <w:tcPr>
            <w:tcW w:w="992" w:type="dxa"/>
            <w:shd w:val="clear" w:color="auto" w:fill="auto"/>
            <w:vAlign w:val="center"/>
          </w:tcPr>
          <w:p w:rsidR="00E23912" w:rsidRPr="005949E3" w:rsidRDefault="00E23912" w:rsidP="005A5D2D">
            <w:pPr>
              <w:spacing w:line="360" w:lineRule="auto"/>
              <w:contextualSpacing/>
              <w:jc w:val="center"/>
              <w:rPr>
                <w:color w:val="auto"/>
                <w:sz w:val="18"/>
                <w:szCs w:val="18"/>
              </w:rPr>
            </w:pPr>
            <w:r w:rsidRPr="005949E3">
              <w:rPr>
                <w:color w:val="auto"/>
                <w:sz w:val="18"/>
                <w:szCs w:val="18"/>
              </w:rPr>
              <w:t>54,97</w:t>
            </w:r>
          </w:p>
        </w:tc>
        <w:tc>
          <w:tcPr>
            <w:tcW w:w="992" w:type="dxa"/>
            <w:shd w:val="clear" w:color="auto" w:fill="auto"/>
            <w:vAlign w:val="center"/>
          </w:tcPr>
          <w:p w:rsidR="00E23912" w:rsidRPr="005949E3" w:rsidRDefault="00E23912" w:rsidP="005A5D2D">
            <w:pPr>
              <w:spacing w:line="360" w:lineRule="auto"/>
              <w:contextualSpacing/>
              <w:jc w:val="center"/>
              <w:rPr>
                <w:color w:val="auto"/>
                <w:sz w:val="18"/>
                <w:szCs w:val="18"/>
              </w:rPr>
            </w:pPr>
            <w:r w:rsidRPr="005949E3">
              <w:rPr>
                <w:color w:val="auto"/>
                <w:sz w:val="18"/>
                <w:szCs w:val="18"/>
              </w:rPr>
              <w:t>53,53</w:t>
            </w:r>
          </w:p>
        </w:tc>
        <w:tc>
          <w:tcPr>
            <w:tcW w:w="992" w:type="dxa"/>
            <w:shd w:val="clear" w:color="auto" w:fill="auto"/>
            <w:vAlign w:val="center"/>
          </w:tcPr>
          <w:p w:rsidR="00E23912" w:rsidRPr="005949E3" w:rsidRDefault="00E23912" w:rsidP="005A5D2D">
            <w:pPr>
              <w:spacing w:line="360" w:lineRule="auto"/>
              <w:contextualSpacing/>
              <w:jc w:val="center"/>
              <w:rPr>
                <w:color w:val="auto"/>
                <w:sz w:val="18"/>
                <w:szCs w:val="18"/>
              </w:rPr>
            </w:pPr>
            <w:r w:rsidRPr="005949E3">
              <w:rPr>
                <w:color w:val="auto"/>
                <w:sz w:val="18"/>
                <w:szCs w:val="18"/>
              </w:rPr>
              <w:t>58,15</w:t>
            </w:r>
          </w:p>
        </w:tc>
        <w:tc>
          <w:tcPr>
            <w:tcW w:w="993" w:type="dxa"/>
            <w:shd w:val="clear" w:color="auto" w:fill="auto"/>
            <w:vAlign w:val="center"/>
          </w:tcPr>
          <w:p w:rsidR="00E23912" w:rsidRPr="005949E3" w:rsidRDefault="00E23912" w:rsidP="005A5D2D">
            <w:pPr>
              <w:spacing w:line="360" w:lineRule="auto"/>
              <w:contextualSpacing/>
              <w:jc w:val="center"/>
              <w:rPr>
                <w:color w:val="auto"/>
                <w:sz w:val="18"/>
                <w:szCs w:val="18"/>
              </w:rPr>
            </w:pPr>
            <w:r w:rsidRPr="005949E3">
              <w:rPr>
                <w:color w:val="auto"/>
                <w:sz w:val="18"/>
                <w:szCs w:val="18"/>
              </w:rPr>
              <w:t>59,91</w:t>
            </w:r>
          </w:p>
        </w:tc>
        <w:tc>
          <w:tcPr>
            <w:tcW w:w="1418"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25,98</w:t>
            </w:r>
          </w:p>
        </w:tc>
        <w:tc>
          <w:tcPr>
            <w:tcW w:w="3826" w:type="dxa"/>
            <w:shd w:val="clear" w:color="auto" w:fill="auto"/>
            <w:vAlign w:val="center"/>
          </w:tcPr>
          <w:p w:rsidR="00E23912" w:rsidRPr="005949E3" w:rsidRDefault="00394CD1" w:rsidP="005A5D2D">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(&gt;)</w:t>
            </w:r>
          </w:p>
        </w:tc>
      </w:tr>
      <w:tr w:rsidR="00534F15" w:rsidRPr="005949E3" w:rsidTr="00EB4AC1">
        <w:tc>
          <w:tcPr>
            <w:tcW w:w="1092" w:type="dxa"/>
            <w:shd w:val="clear" w:color="auto" w:fill="F2F2F2" w:themeFill="background1" w:themeFillShade="F2"/>
            <w:vAlign w:val="center"/>
          </w:tcPr>
          <w:p w:rsidR="00534F15" w:rsidRPr="005949E3" w:rsidRDefault="00534F15" w:rsidP="005A5D2D">
            <w:pPr>
              <w:spacing w:line="360" w:lineRule="auto"/>
              <w:contextualSpacing/>
              <w:rPr>
                <w:color w:val="auto"/>
                <w:sz w:val="18"/>
                <w:szCs w:val="18"/>
              </w:rPr>
            </w:pPr>
            <w:r w:rsidRPr="005949E3">
              <w:rPr>
                <w:color w:val="auto"/>
                <w:sz w:val="18"/>
                <w:szCs w:val="18"/>
              </w:rPr>
              <w:t>2.1.1.2</w:t>
            </w:r>
          </w:p>
        </w:tc>
        <w:tc>
          <w:tcPr>
            <w:tcW w:w="4686" w:type="dxa"/>
            <w:shd w:val="clear" w:color="auto" w:fill="F2F2F2" w:themeFill="background1" w:themeFillShade="F2"/>
            <w:vAlign w:val="center"/>
          </w:tcPr>
          <w:p w:rsidR="00534F15" w:rsidRPr="005949E3" w:rsidRDefault="00534F15" w:rsidP="006C4A49">
            <w:pPr>
              <w:pStyle w:val="Default"/>
              <w:snapToGrid w:val="0"/>
              <w:spacing w:beforeLines="40" w:afterLines="40" w:line="360" w:lineRule="auto"/>
              <w:contextualSpacing/>
              <w:rPr>
                <w:rFonts w:ascii="Times New Roman" w:hAnsi="Times New Roman" w:cs="Times New Roman"/>
                <w:color w:val="auto"/>
                <w:sz w:val="18"/>
                <w:szCs w:val="18"/>
              </w:rPr>
            </w:pPr>
            <w:r w:rsidRPr="005949E3">
              <w:rPr>
                <w:rFonts w:ascii="Times New Roman" w:hAnsi="Times New Roman" w:cs="Times New Roman"/>
                <w:color w:val="auto"/>
                <w:sz w:val="18"/>
                <w:szCs w:val="18"/>
              </w:rPr>
              <w:t xml:space="preserve">Pendidikan menengah: </w:t>
            </w:r>
          </w:p>
        </w:tc>
        <w:tc>
          <w:tcPr>
            <w:tcW w:w="10206" w:type="dxa"/>
            <w:gridSpan w:val="7"/>
            <w:shd w:val="clear" w:color="auto" w:fill="F2F2F2" w:themeFill="background1" w:themeFillShade="F2"/>
          </w:tcPr>
          <w:p w:rsidR="00534F15" w:rsidRPr="005949E3" w:rsidRDefault="00534F15" w:rsidP="005A5D2D">
            <w:pPr>
              <w:spacing w:line="360" w:lineRule="auto"/>
              <w:contextualSpacing/>
              <w:rPr>
                <w:color w:val="auto"/>
                <w:sz w:val="18"/>
                <w:szCs w:val="18"/>
                <w:lang w:val="en-US"/>
              </w:rPr>
            </w:pPr>
          </w:p>
        </w:tc>
      </w:tr>
      <w:tr w:rsidR="00E23912" w:rsidRPr="005949E3" w:rsidTr="00EB4AC1">
        <w:tc>
          <w:tcPr>
            <w:tcW w:w="1092" w:type="dxa"/>
            <w:shd w:val="clear" w:color="auto" w:fill="auto"/>
            <w:vAlign w:val="center"/>
          </w:tcPr>
          <w:p w:rsidR="00E23912" w:rsidRPr="005949E3" w:rsidRDefault="00E23912" w:rsidP="005A5D2D">
            <w:pPr>
              <w:spacing w:line="360" w:lineRule="auto"/>
              <w:contextualSpacing/>
              <w:rPr>
                <w:color w:val="auto"/>
                <w:sz w:val="18"/>
                <w:szCs w:val="18"/>
              </w:rPr>
            </w:pPr>
            <w:r w:rsidRPr="005949E3">
              <w:rPr>
                <w:color w:val="auto"/>
                <w:sz w:val="18"/>
                <w:szCs w:val="18"/>
              </w:rPr>
              <w:t>2.1.1.2.1</w:t>
            </w:r>
          </w:p>
        </w:tc>
        <w:tc>
          <w:tcPr>
            <w:tcW w:w="4686" w:type="dxa"/>
            <w:shd w:val="clear" w:color="auto" w:fill="auto"/>
            <w:vAlign w:val="center"/>
          </w:tcPr>
          <w:p w:rsidR="00E23912" w:rsidRPr="005949E3" w:rsidRDefault="00E23912" w:rsidP="006C4A49">
            <w:pPr>
              <w:pStyle w:val="Default"/>
              <w:snapToGrid w:val="0"/>
              <w:spacing w:beforeLines="40" w:afterLines="40" w:line="360" w:lineRule="auto"/>
              <w:ind w:left="17"/>
              <w:contextualSpacing/>
              <w:rPr>
                <w:rFonts w:ascii="Times New Roman" w:hAnsi="Times New Roman" w:cs="Times New Roman"/>
                <w:color w:val="auto"/>
                <w:sz w:val="18"/>
                <w:szCs w:val="18"/>
              </w:rPr>
            </w:pPr>
            <w:r w:rsidRPr="005949E3">
              <w:rPr>
                <w:rFonts w:ascii="Times New Roman" w:hAnsi="Times New Roman" w:cs="Times New Roman"/>
                <w:color w:val="auto"/>
                <w:sz w:val="18"/>
                <w:szCs w:val="18"/>
              </w:rPr>
              <w:t xml:space="preserve">Angka partisipasi sekolah </w:t>
            </w:r>
          </w:p>
        </w:tc>
        <w:tc>
          <w:tcPr>
            <w:tcW w:w="993" w:type="dxa"/>
            <w:shd w:val="clear" w:color="auto" w:fill="auto"/>
            <w:vAlign w:val="center"/>
          </w:tcPr>
          <w:p w:rsidR="00E23912" w:rsidRPr="005949E3" w:rsidRDefault="00E23912" w:rsidP="005A5D2D">
            <w:pPr>
              <w:spacing w:line="360" w:lineRule="auto"/>
              <w:contextualSpacing/>
              <w:jc w:val="center"/>
              <w:rPr>
                <w:color w:val="auto"/>
                <w:sz w:val="18"/>
                <w:szCs w:val="18"/>
              </w:rPr>
            </w:pPr>
            <w:r w:rsidRPr="005949E3">
              <w:rPr>
                <w:color w:val="auto"/>
                <w:sz w:val="18"/>
                <w:szCs w:val="18"/>
              </w:rPr>
              <w:t>1200</w:t>
            </w:r>
          </w:p>
        </w:tc>
        <w:tc>
          <w:tcPr>
            <w:tcW w:w="992" w:type="dxa"/>
            <w:shd w:val="clear" w:color="auto" w:fill="auto"/>
            <w:vAlign w:val="center"/>
          </w:tcPr>
          <w:p w:rsidR="00E23912" w:rsidRPr="005949E3" w:rsidRDefault="00E23912" w:rsidP="005A5D2D">
            <w:pPr>
              <w:spacing w:line="360" w:lineRule="auto"/>
              <w:contextualSpacing/>
              <w:jc w:val="center"/>
              <w:rPr>
                <w:color w:val="auto"/>
                <w:sz w:val="18"/>
                <w:szCs w:val="18"/>
              </w:rPr>
            </w:pPr>
            <w:r w:rsidRPr="005949E3">
              <w:rPr>
                <w:color w:val="auto"/>
                <w:sz w:val="18"/>
                <w:szCs w:val="18"/>
              </w:rPr>
              <w:t>1237</w:t>
            </w:r>
          </w:p>
        </w:tc>
        <w:tc>
          <w:tcPr>
            <w:tcW w:w="992" w:type="dxa"/>
            <w:shd w:val="clear" w:color="auto" w:fill="auto"/>
            <w:vAlign w:val="center"/>
          </w:tcPr>
          <w:p w:rsidR="00E23912" w:rsidRPr="005949E3" w:rsidRDefault="00E23912" w:rsidP="005A5D2D">
            <w:pPr>
              <w:spacing w:line="360" w:lineRule="auto"/>
              <w:contextualSpacing/>
              <w:jc w:val="center"/>
              <w:rPr>
                <w:color w:val="auto"/>
                <w:sz w:val="18"/>
                <w:szCs w:val="18"/>
              </w:rPr>
            </w:pPr>
            <w:r w:rsidRPr="005949E3">
              <w:rPr>
                <w:color w:val="auto"/>
                <w:sz w:val="18"/>
                <w:szCs w:val="18"/>
              </w:rPr>
              <w:t>837</w:t>
            </w:r>
          </w:p>
        </w:tc>
        <w:tc>
          <w:tcPr>
            <w:tcW w:w="992" w:type="dxa"/>
            <w:shd w:val="clear" w:color="auto" w:fill="auto"/>
            <w:vAlign w:val="center"/>
          </w:tcPr>
          <w:p w:rsidR="00E23912" w:rsidRPr="005949E3" w:rsidRDefault="00E23912" w:rsidP="005A5D2D">
            <w:pPr>
              <w:spacing w:line="360" w:lineRule="auto"/>
              <w:contextualSpacing/>
              <w:jc w:val="center"/>
              <w:rPr>
                <w:color w:val="auto"/>
                <w:sz w:val="18"/>
                <w:szCs w:val="18"/>
              </w:rPr>
            </w:pPr>
            <w:r w:rsidRPr="005949E3">
              <w:rPr>
                <w:color w:val="auto"/>
                <w:sz w:val="18"/>
                <w:szCs w:val="18"/>
              </w:rPr>
              <w:t>716</w:t>
            </w:r>
          </w:p>
        </w:tc>
        <w:tc>
          <w:tcPr>
            <w:tcW w:w="993" w:type="dxa"/>
            <w:shd w:val="clear" w:color="auto" w:fill="auto"/>
            <w:vAlign w:val="center"/>
          </w:tcPr>
          <w:p w:rsidR="00E23912" w:rsidRPr="005949E3" w:rsidRDefault="00E23912" w:rsidP="005A5D2D">
            <w:pPr>
              <w:spacing w:line="360" w:lineRule="auto"/>
              <w:contextualSpacing/>
              <w:jc w:val="center"/>
              <w:rPr>
                <w:color w:val="auto"/>
                <w:sz w:val="18"/>
                <w:szCs w:val="18"/>
              </w:rPr>
            </w:pPr>
            <w:r w:rsidRPr="005949E3">
              <w:rPr>
                <w:color w:val="auto"/>
                <w:sz w:val="18"/>
                <w:szCs w:val="18"/>
              </w:rPr>
              <w:t>970</w:t>
            </w:r>
          </w:p>
        </w:tc>
        <w:tc>
          <w:tcPr>
            <w:tcW w:w="1418" w:type="dxa"/>
            <w:shd w:val="clear" w:color="auto" w:fill="auto"/>
            <w:vAlign w:val="center"/>
          </w:tcPr>
          <w:p w:rsidR="00E23912" w:rsidRPr="005949E3" w:rsidRDefault="00E23912" w:rsidP="005A5D2D">
            <w:pPr>
              <w:pStyle w:val="NoSpacing"/>
              <w:spacing w:line="360" w:lineRule="auto"/>
              <w:contextualSpacing/>
              <w:jc w:val="center"/>
              <w:rPr>
                <w:rFonts w:ascii="Times New Roman" w:eastAsia="Malgun Gothic" w:hAnsi="Times New Roman"/>
                <w:sz w:val="18"/>
                <w:szCs w:val="18"/>
                <w:lang w:val="id-ID"/>
              </w:rPr>
            </w:pPr>
            <w:r w:rsidRPr="005949E3">
              <w:rPr>
                <w:rFonts w:ascii="Times New Roman" w:eastAsia="Malgun Gothic" w:hAnsi="Times New Roman"/>
                <w:sz w:val="18"/>
                <w:szCs w:val="18"/>
                <w:lang w:val="id-ID"/>
              </w:rPr>
              <w:t>86,23</w:t>
            </w:r>
          </w:p>
        </w:tc>
        <w:tc>
          <w:tcPr>
            <w:tcW w:w="3826" w:type="dxa"/>
            <w:shd w:val="clear" w:color="auto" w:fill="auto"/>
            <w:vAlign w:val="center"/>
          </w:tcPr>
          <w:p w:rsidR="00E23912" w:rsidRPr="005949E3" w:rsidRDefault="00E23912" w:rsidP="005A5D2D">
            <w:pPr>
              <w:pStyle w:val="NoSpacing"/>
              <w:spacing w:line="360" w:lineRule="auto"/>
              <w:contextualSpacing/>
              <w:jc w:val="center"/>
              <w:rPr>
                <w:rFonts w:ascii="Times New Roman" w:eastAsia="Malgun Gothic" w:hAnsi="Times New Roman"/>
                <w:sz w:val="18"/>
                <w:szCs w:val="18"/>
                <w:lang w:val="id-ID"/>
              </w:rPr>
            </w:pPr>
            <w:r w:rsidRPr="005949E3">
              <w:rPr>
                <w:rFonts w:ascii="Times New Roman" w:eastAsia="Malgun Gothic" w:hAnsi="Times New Roman"/>
                <w:sz w:val="18"/>
                <w:szCs w:val="18"/>
                <w:lang w:val="id-ID"/>
              </w:rPr>
              <w:t>(&gt;)</w:t>
            </w:r>
          </w:p>
        </w:tc>
      </w:tr>
      <w:tr w:rsidR="00E23912" w:rsidRPr="005949E3" w:rsidTr="00EB4AC1">
        <w:tc>
          <w:tcPr>
            <w:tcW w:w="1092" w:type="dxa"/>
            <w:shd w:val="clear" w:color="auto" w:fill="auto"/>
          </w:tcPr>
          <w:p w:rsidR="00E23912" w:rsidRPr="005949E3" w:rsidRDefault="00E23912" w:rsidP="005A5D2D">
            <w:pPr>
              <w:spacing w:line="360" w:lineRule="auto"/>
              <w:contextualSpacing/>
              <w:rPr>
                <w:color w:val="auto"/>
                <w:sz w:val="18"/>
                <w:szCs w:val="18"/>
              </w:rPr>
            </w:pPr>
            <w:r w:rsidRPr="005949E3">
              <w:rPr>
                <w:color w:val="auto"/>
                <w:sz w:val="18"/>
                <w:szCs w:val="18"/>
              </w:rPr>
              <w:t>2.1.1.2.2</w:t>
            </w:r>
          </w:p>
        </w:tc>
        <w:tc>
          <w:tcPr>
            <w:tcW w:w="4686" w:type="dxa"/>
            <w:shd w:val="clear" w:color="auto" w:fill="auto"/>
            <w:vAlign w:val="center"/>
          </w:tcPr>
          <w:p w:rsidR="00E23912" w:rsidRPr="005949E3" w:rsidRDefault="00E23912" w:rsidP="006C4A49">
            <w:pPr>
              <w:pStyle w:val="Default"/>
              <w:snapToGrid w:val="0"/>
              <w:spacing w:beforeLines="40" w:afterLines="40" w:line="360" w:lineRule="auto"/>
              <w:ind w:left="32"/>
              <w:contextualSpacing/>
              <w:rPr>
                <w:rFonts w:ascii="Times New Roman" w:hAnsi="Times New Roman" w:cs="Times New Roman"/>
                <w:color w:val="auto"/>
                <w:sz w:val="18"/>
                <w:szCs w:val="18"/>
              </w:rPr>
            </w:pPr>
            <w:r w:rsidRPr="005949E3">
              <w:rPr>
                <w:rFonts w:ascii="Times New Roman" w:hAnsi="Times New Roman" w:cs="Times New Roman"/>
                <w:color w:val="auto"/>
                <w:sz w:val="18"/>
                <w:szCs w:val="18"/>
              </w:rPr>
              <w:t xml:space="preserve">Rasio ketersediaan sekolah terhadap penduduk usia sekolah </w:t>
            </w:r>
          </w:p>
        </w:tc>
        <w:tc>
          <w:tcPr>
            <w:tcW w:w="993" w:type="dxa"/>
            <w:shd w:val="clear" w:color="auto" w:fill="auto"/>
            <w:vAlign w:val="center"/>
          </w:tcPr>
          <w:p w:rsidR="00E23912" w:rsidRPr="005949E3" w:rsidRDefault="00E23912" w:rsidP="005A5D2D">
            <w:pPr>
              <w:spacing w:line="360" w:lineRule="auto"/>
              <w:contextualSpacing/>
              <w:jc w:val="center"/>
              <w:rPr>
                <w:color w:val="auto"/>
                <w:sz w:val="18"/>
                <w:szCs w:val="18"/>
              </w:rPr>
            </w:pPr>
            <w:r w:rsidRPr="005949E3">
              <w:rPr>
                <w:color w:val="auto"/>
                <w:sz w:val="18"/>
                <w:szCs w:val="18"/>
              </w:rPr>
              <w:t>65,54</w:t>
            </w:r>
          </w:p>
        </w:tc>
        <w:tc>
          <w:tcPr>
            <w:tcW w:w="992" w:type="dxa"/>
            <w:shd w:val="clear" w:color="auto" w:fill="auto"/>
            <w:vAlign w:val="center"/>
          </w:tcPr>
          <w:p w:rsidR="00E23912" w:rsidRPr="005949E3" w:rsidRDefault="00E23912" w:rsidP="005A5D2D">
            <w:pPr>
              <w:spacing w:line="360" w:lineRule="auto"/>
              <w:contextualSpacing/>
              <w:jc w:val="center"/>
              <w:rPr>
                <w:color w:val="auto"/>
                <w:sz w:val="18"/>
                <w:szCs w:val="18"/>
              </w:rPr>
            </w:pPr>
            <w:r w:rsidRPr="005949E3">
              <w:rPr>
                <w:color w:val="auto"/>
                <w:sz w:val="18"/>
                <w:szCs w:val="18"/>
              </w:rPr>
              <w:t>57,22</w:t>
            </w:r>
          </w:p>
        </w:tc>
        <w:tc>
          <w:tcPr>
            <w:tcW w:w="992" w:type="dxa"/>
            <w:shd w:val="clear" w:color="auto" w:fill="auto"/>
            <w:vAlign w:val="center"/>
          </w:tcPr>
          <w:p w:rsidR="00E23912" w:rsidRPr="005949E3" w:rsidRDefault="00E23912" w:rsidP="005A5D2D">
            <w:pPr>
              <w:spacing w:line="360" w:lineRule="auto"/>
              <w:contextualSpacing/>
              <w:jc w:val="center"/>
              <w:rPr>
                <w:color w:val="auto"/>
                <w:sz w:val="18"/>
                <w:szCs w:val="18"/>
              </w:rPr>
            </w:pPr>
            <w:r w:rsidRPr="005949E3">
              <w:rPr>
                <w:color w:val="auto"/>
                <w:sz w:val="18"/>
                <w:szCs w:val="18"/>
              </w:rPr>
              <w:t>38,40</w:t>
            </w:r>
          </w:p>
        </w:tc>
        <w:tc>
          <w:tcPr>
            <w:tcW w:w="992" w:type="dxa"/>
            <w:shd w:val="clear" w:color="auto" w:fill="auto"/>
            <w:vAlign w:val="center"/>
          </w:tcPr>
          <w:p w:rsidR="00E23912" w:rsidRPr="005949E3" w:rsidRDefault="00E23912" w:rsidP="005A5D2D">
            <w:pPr>
              <w:spacing w:line="360" w:lineRule="auto"/>
              <w:contextualSpacing/>
              <w:jc w:val="center"/>
              <w:rPr>
                <w:color w:val="auto"/>
                <w:sz w:val="18"/>
                <w:szCs w:val="18"/>
              </w:rPr>
            </w:pPr>
            <w:r w:rsidRPr="005949E3">
              <w:rPr>
                <w:color w:val="auto"/>
                <w:sz w:val="18"/>
                <w:szCs w:val="18"/>
              </w:rPr>
              <w:t>31,82</w:t>
            </w:r>
          </w:p>
        </w:tc>
        <w:tc>
          <w:tcPr>
            <w:tcW w:w="993" w:type="dxa"/>
            <w:shd w:val="clear" w:color="auto" w:fill="auto"/>
            <w:vAlign w:val="center"/>
          </w:tcPr>
          <w:p w:rsidR="00E23912" w:rsidRPr="005949E3" w:rsidRDefault="00E23912" w:rsidP="005A5D2D">
            <w:pPr>
              <w:spacing w:line="360" w:lineRule="auto"/>
              <w:contextualSpacing/>
              <w:jc w:val="center"/>
              <w:rPr>
                <w:color w:val="auto"/>
                <w:sz w:val="18"/>
                <w:szCs w:val="18"/>
              </w:rPr>
            </w:pPr>
            <w:r w:rsidRPr="005949E3">
              <w:rPr>
                <w:color w:val="auto"/>
                <w:sz w:val="18"/>
                <w:szCs w:val="18"/>
              </w:rPr>
              <w:t>34,23</w:t>
            </w:r>
          </w:p>
        </w:tc>
        <w:tc>
          <w:tcPr>
            <w:tcW w:w="1418"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lang w:val="id-ID"/>
              </w:rPr>
            </w:pPr>
          </w:p>
        </w:tc>
        <w:tc>
          <w:tcPr>
            <w:tcW w:w="3826"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rPr>
            </w:pPr>
          </w:p>
        </w:tc>
      </w:tr>
      <w:tr w:rsidR="00E23912" w:rsidRPr="005949E3" w:rsidTr="00EB4AC1">
        <w:tc>
          <w:tcPr>
            <w:tcW w:w="1092" w:type="dxa"/>
            <w:shd w:val="clear" w:color="auto" w:fill="auto"/>
          </w:tcPr>
          <w:p w:rsidR="00E23912" w:rsidRPr="005949E3" w:rsidRDefault="00E23912" w:rsidP="005A5D2D">
            <w:pPr>
              <w:spacing w:line="360" w:lineRule="auto"/>
              <w:contextualSpacing/>
              <w:rPr>
                <w:color w:val="auto"/>
                <w:sz w:val="18"/>
                <w:szCs w:val="18"/>
              </w:rPr>
            </w:pPr>
            <w:r w:rsidRPr="005949E3">
              <w:rPr>
                <w:color w:val="auto"/>
                <w:sz w:val="18"/>
                <w:szCs w:val="18"/>
              </w:rPr>
              <w:t>2.1.1.2.3</w:t>
            </w:r>
          </w:p>
        </w:tc>
        <w:tc>
          <w:tcPr>
            <w:tcW w:w="4686" w:type="dxa"/>
            <w:shd w:val="clear" w:color="auto" w:fill="auto"/>
            <w:vAlign w:val="center"/>
          </w:tcPr>
          <w:p w:rsidR="00E23912" w:rsidRPr="005949E3" w:rsidRDefault="00E23912" w:rsidP="006C4A49">
            <w:pPr>
              <w:pStyle w:val="Default"/>
              <w:snapToGrid w:val="0"/>
              <w:spacing w:beforeLines="40" w:afterLines="40" w:line="360" w:lineRule="auto"/>
              <w:ind w:left="32"/>
              <w:contextualSpacing/>
              <w:rPr>
                <w:rFonts w:ascii="Times New Roman" w:hAnsi="Times New Roman" w:cs="Times New Roman"/>
                <w:color w:val="auto"/>
                <w:sz w:val="18"/>
                <w:szCs w:val="18"/>
              </w:rPr>
            </w:pPr>
            <w:r w:rsidRPr="005949E3">
              <w:rPr>
                <w:rFonts w:ascii="Times New Roman" w:hAnsi="Times New Roman" w:cs="Times New Roman"/>
                <w:color w:val="auto"/>
                <w:sz w:val="18"/>
                <w:szCs w:val="18"/>
              </w:rPr>
              <w:t xml:space="preserve">Rasio guru terhadap murid </w:t>
            </w:r>
          </w:p>
        </w:tc>
        <w:tc>
          <w:tcPr>
            <w:tcW w:w="993" w:type="dxa"/>
            <w:shd w:val="clear" w:color="auto" w:fill="auto"/>
            <w:vAlign w:val="center"/>
          </w:tcPr>
          <w:p w:rsidR="00E23912" w:rsidRPr="005949E3" w:rsidRDefault="00E23912" w:rsidP="005A5D2D">
            <w:pPr>
              <w:spacing w:line="360" w:lineRule="auto"/>
              <w:contextualSpacing/>
              <w:jc w:val="center"/>
              <w:rPr>
                <w:color w:val="auto"/>
                <w:sz w:val="18"/>
                <w:szCs w:val="18"/>
              </w:rPr>
            </w:pPr>
            <w:r w:rsidRPr="005949E3">
              <w:rPr>
                <w:color w:val="auto"/>
                <w:sz w:val="18"/>
                <w:szCs w:val="18"/>
              </w:rPr>
              <w:t>62,30</w:t>
            </w:r>
          </w:p>
        </w:tc>
        <w:tc>
          <w:tcPr>
            <w:tcW w:w="992" w:type="dxa"/>
            <w:shd w:val="clear" w:color="auto" w:fill="auto"/>
            <w:vAlign w:val="center"/>
          </w:tcPr>
          <w:p w:rsidR="00E23912" w:rsidRPr="005949E3" w:rsidRDefault="00E23912" w:rsidP="005A5D2D">
            <w:pPr>
              <w:spacing w:line="360" w:lineRule="auto"/>
              <w:contextualSpacing/>
              <w:jc w:val="center"/>
              <w:rPr>
                <w:color w:val="auto"/>
                <w:sz w:val="18"/>
                <w:szCs w:val="18"/>
              </w:rPr>
            </w:pPr>
            <w:r w:rsidRPr="005949E3">
              <w:rPr>
                <w:color w:val="auto"/>
                <w:sz w:val="18"/>
                <w:szCs w:val="18"/>
              </w:rPr>
              <w:t>69,68</w:t>
            </w:r>
          </w:p>
        </w:tc>
        <w:tc>
          <w:tcPr>
            <w:tcW w:w="992" w:type="dxa"/>
            <w:shd w:val="clear" w:color="auto" w:fill="auto"/>
            <w:vAlign w:val="center"/>
          </w:tcPr>
          <w:p w:rsidR="00E23912" w:rsidRPr="005949E3" w:rsidRDefault="00E23912" w:rsidP="005A5D2D">
            <w:pPr>
              <w:spacing w:line="360" w:lineRule="auto"/>
              <w:contextualSpacing/>
              <w:jc w:val="center"/>
              <w:rPr>
                <w:color w:val="auto"/>
                <w:sz w:val="18"/>
                <w:szCs w:val="18"/>
              </w:rPr>
            </w:pPr>
            <w:r w:rsidRPr="005949E3">
              <w:rPr>
                <w:color w:val="auto"/>
                <w:sz w:val="18"/>
                <w:szCs w:val="18"/>
              </w:rPr>
              <w:t>71,54</w:t>
            </w:r>
          </w:p>
        </w:tc>
        <w:tc>
          <w:tcPr>
            <w:tcW w:w="992" w:type="dxa"/>
            <w:shd w:val="clear" w:color="auto" w:fill="auto"/>
            <w:vAlign w:val="center"/>
          </w:tcPr>
          <w:p w:rsidR="00E23912" w:rsidRPr="005949E3" w:rsidRDefault="00E23912" w:rsidP="005A5D2D">
            <w:pPr>
              <w:spacing w:line="360" w:lineRule="auto"/>
              <w:contextualSpacing/>
              <w:jc w:val="center"/>
              <w:rPr>
                <w:color w:val="auto"/>
                <w:sz w:val="18"/>
                <w:szCs w:val="18"/>
              </w:rPr>
            </w:pPr>
            <w:r w:rsidRPr="005949E3">
              <w:rPr>
                <w:color w:val="auto"/>
                <w:sz w:val="18"/>
                <w:szCs w:val="18"/>
              </w:rPr>
              <w:t>52,94</w:t>
            </w:r>
          </w:p>
        </w:tc>
        <w:tc>
          <w:tcPr>
            <w:tcW w:w="993" w:type="dxa"/>
            <w:shd w:val="clear" w:color="auto" w:fill="auto"/>
            <w:vAlign w:val="center"/>
          </w:tcPr>
          <w:p w:rsidR="00E23912" w:rsidRPr="005949E3" w:rsidRDefault="00E23912" w:rsidP="005A5D2D">
            <w:pPr>
              <w:spacing w:line="360" w:lineRule="auto"/>
              <w:contextualSpacing/>
              <w:jc w:val="center"/>
              <w:rPr>
                <w:color w:val="auto"/>
                <w:sz w:val="18"/>
                <w:szCs w:val="18"/>
              </w:rPr>
            </w:pPr>
            <w:r w:rsidRPr="005949E3">
              <w:rPr>
                <w:color w:val="auto"/>
                <w:sz w:val="18"/>
                <w:szCs w:val="18"/>
              </w:rPr>
              <w:t>49,21</w:t>
            </w:r>
          </w:p>
        </w:tc>
        <w:tc>
          <w:tcPr>
            <w:tcW w:w="1418"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lang w:val="id-ID"/>
              </w:rPr>
            </w:pPr>
          </w:p>
        </w:tc>
        <w:tc>
          <w:tcPr>
            <w:tcW w:w="3826"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rPr>
            </w:pPr>
          </w:p>
        </w:tc>
      </w:tr>
      <w:tr w:rsidR="00E23912" w:rsidRPr="005949E3" w:rsidTr="00EB4AC1">
        <w:tc>
          <w:tcPr>
            <w:tcW w:w="1092" w:type="dxa"/>
            <w:shd w:val="clear" w:color="auto" w:fill="auto"/>
          </w:tcPr>
          <w:p w:rsidR="00E23912" w:rsidRPr="005949E3" w:rsidRDefault="00E23912" w:rsidP="005A5D2D">
            <w:pPr>
              <w:spacing w:line="360" w:lineRule="auto"/>
              <w:contextualSpacing/>
              <w:rPr>
                <w:color w:val="auto"/>
                <w:sz w:val="18"/>
                <w:szCs w:val="18"/>
              </w:rPr>
            </w:pPr>
            <w:r w:rsidRPr="005949E3">
              <w:rPr>
                <w:color w:val="auto"/>
                <w:sz w:val="18"/>
                <w:szCs w:val="18"/>
              </w:rPr>
              <w:t>2.1.1.2.4</w:t>
            </w:r>
          </w:p>
        </w:tc>
        <w:tc>
          <w:tcPr>
            <w:tcW w:w="4686" w:type="dxa"/>
            <w:shd w:val="clear" w:color="auto" w:fill="auto"/>
            <w:vAlign w:val="center"/>
          </w:tcPr>
          <w:p w:rsidR="00E23912" w:rsidRPr="005949E3" w:rsidRDefault="00E23912" w:rsidP="006C4A49">
            <w:pPr>
              <w:pStyle w:val="Default"/>
              <w:snapToGrid w:val="0"/>
              <w:spacing w:beforeLines="40" w:afterLines="40" w:line="360" w:lineRule="auto"/>
              <w:ind w:left="32"/>
              <w:contextualSpacing/>
              <w:rPr>
                <w:rFonts w:ascii="Times New Roman" w:hAnsi="Times New Roman" w:cs="Times New Roman"/>
                <w:color w:val="auto"/>
                <w:sz w:val="18"/>
                <w:szCs w:val="18"/>
              </w:rPr>
            </w:pPr>
            <w:r w:rsidRPr="005949E3">
              <w:rPr>
                <w:rFonts w:ascii="Times New Roman" w:hAnsi="Times New Roman" w:cs="Times New Roman"/>
                <w:color w:val="auto"/>
                <w:sz w:val="18"/>
                <w:szCs w:val="18"/>
              </w:rPr>
              <w:t xml:space="preserve">Rasio guru terhadap murid per kelas rata- rata </w:t>
            </w:r>
          </w:p>
        </w:tc>
        <w:tc>
          <w:tcPr>
            <w:tcW w:w="993" w:type="dxa"/>
            <w:shd w:val="clear" w:color="auto" w:fill="auto"/>
            <w:vAlign w:val="center"/>
          </w:tcPr>
          <w:p w:rsidR="00E23912" w:rsidRPr="005949E3" w:rsidRDefault="00E23912" w:rsidP="005A5D2D">
            <w:pPr>
              <w:spacing w:line="360" w:lineRule="auto"/>
              <w:contextualSpacing/>
              <w:jc w:val="center"/>
              <w:rPr>
                <w:color w:val="auto"/>
                <w:sz w:val="18"/>
                <w:szCs w:val="18"/>
              </w:rPr>
            </w:pPr>
            <w:r w:rsidRPr="005949E3">
              <w:rPr>
                <w:color w:val="auto"/>
                <w:sz w:val="18"/>
                <w:szCs w:val="18"/>
              </w:rPr>
              <w:t>10,07</w:t>
            </w:r>
          </w:p>
        </w:tc>
        <w:tc>
          <w:tcPr>
            <w:tcW w:w="992" w:type="dxa"/>
            <w:shd w:val="clear" w:color="auto" w:fill="auto"/>
            <w:vAlign w:val="center"/>
          </w:tcPr>
          <w:p w:rsidR="00E23912" w:rsidRPr="005949E3" w:rsidRDefault="00E23912" w:rsidP="005A5D2D">
            <w:pPr>
              <w:spacing w:line="360" w:lineRule="auto"/>
              <w:contextualSpacing/>
              <w:jc w:val="center"/>
              <w:rPr>
                <w:color w:val="auto"/>
                <w:sz w:val="18"/>
                <w:szCs w:val="18"/>
              </w:rPr>
            </w:pPr>
            <w:r w:rsidRPr="005949E3">
              <w:rPr>
                <w:color w:val="auto"/>
                <w:sz w:val="18"/>
                <w:szCs w:val="18"/>
              </w:rPr>
              <w:t>10,25</w:t>
            </w:r>
          </w:p>
        </w:tc>
        <w:tc>
          <w:tcPr>
            <w:tcW w:w="992" w:type="dxa"/>
            <w:shd w:val="clear" w:color="auto" w:fill="auto"/>
            <w:vAlign w:val="center"/>
          </w:tcPr>
          <w:p w:rsidR="00E23912" w:rsidRPr="005949E3" w:rsidRDefault="00E23912" w:rsidP="005A5D2D">
            <w:pPr>
              <w:spacing w:line="360" w:lineRule="auto"/>
              <w:contextualSpacing/>
              <w:jc w:val="center"/>
              <w:rPr>
                <w:color w:val="auto"/>
                <w:sz w:val="18"/>
                <w:szCs w:val="18"/>
              </w:rPr>
            </w:pPr>
            <w:r w:rsidRPr="005949E3">
              <w:rPr>
                <w:color w:val="auto"/>
                <w:sz w:val="18"/>
                <w:szCs w:val="18"/>
              </w:rPr>
              <w:t>10,09</w:t>
            </w:r>
          </w:p>
        </w:tc>
        <w:tc>
          <w:tcPr>
            <w:tcW w:w="992" w:type="dxa"/>
            <w:shd w:val="clear" w:color="auto" w:fill="auto"/>
            <w:vAlign w:val="center"/>
          </w:tcPr>
          <w:p w:rsidR="00E23912" w:rsidRPr="005949E3" w:rsidRDefault="00E23912" w:rsidP="005A5D2D">
            <w:pPr>
              <w:spacing w:line="360" w:lineRule="auto"/>
              <w:contextualSpacing/>
              <w:jc w:val="center"/>
              <w:rPr>
                <w:color w:val="auto"/>
                <w:sz w:val="18"/>
                <w:szCs w:val="18"/>
              </w:rPr>
            </w:pPr>
            <w:r w:rsidRPr="005949E3">
              <w:rPr>
                <w:color w:val="auto"/>
                <w:sz w:val="18"/>
                <w:szCs w:val="18"/>
              </w:rPr>
              <w:t>10,58</w:t>
            </w:r>
          </w:p>
        </w:tc>
        <w:tc>
          <w:tcPr>
            <w:tcW w:w="993" w:type="dxa"/>
            <w:shd w:val="clear" w:color="auto" w:fill="auto"/>
            <w:vAlign w:val="center"/>
          </w:tcPr>
          <w:p w:rsidR="00E23912" w:rsidRPr="005949E3" w:rsidRDefault="00E23912" w:rsidP="005A5D2D">
            <w:pPr>
              <w:spacing w:line="360" w:lineRule="auto"/>
              <w:contextualSpacing/>
              <w:jc w:val="center"/>
              <w:rPr>
                <w:color w:val="auto"/>
                <w:sz w:val="18"/>
                <w:szCs w:val="18"/>
              </w:rPr>
            </w:pPr>
            <w:r w:rsidRPr="005949E3">
              <w:rPr>
                <w:color w:val="auto"/>
                <w:sz w:val="18"/>
                <w:szCs w:val="18"/>
              </w:rPr>
              <w:t>12,22</w:t>
            </w:r>
          </w:p>
        </w:tc>
        <w:tc>
          <w:tcPr>
            <w:tcW w:w="1418"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lang w:val="id-ID"/>
              </w:rPr>
            </w:pPr>
          </w:p>
        </w:tc>
        <w:tc>
          <w:tcPr>
            <w:tcW w:w="3826"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rPr>
            </w:pPr>
          </w:p>
        </w:tc>
      </w:tr>
      <w:tr w:rsidR="00E23912" w:rsidRPr="005949E3" w:rsidTr="00EB4AC1">
        <w:tc>
          <w:tcPr>
            <w:tcW w:w="1092" w:type="dxa"/>
            <w:shd w:val="clear" w:color="auto" w:fill="auto"/>
            <w:vAlign w:val="center"/>
          </w:tcPr>
          <w:p w:rsidR="00E23912" w:rsidRPr="005949E3" w:rsidRDefault="00E23912" w:rsidP="005A5D2D">
            <w:pPr>
              <w:spacing w:line="360" w:lineRule="auto"/>
              <w:contextualSpacing/>
              <w:rPr>
                <w:color w:val="auto"/>
                <w:sz w:val="18"/>
                <w:szCs w:val="18"/>
                <w:lang w:val="en-US"/>
              </w:rPr>
            </w:pPr>
            <w:r w:rsidRPr="005949E3">
              <w:rPr>
                <w:color w:val="auto"/>
                <w:sz w:val="18"/>
                <w:szCs w:val="18"/>
              </w:rPr>
              <w:t>2.1.1.3</w:t>
            </w:r>
          </w:p>
        </w:tc>
        <w:tc>
          <w:tcPr>
            <w:tcW w:w="4686" w:type="dxa"/>
            <w:shd w:val="clear" w:color="auto" w:fill="auto"/>
            <w:vAlign w:val="center"/>
          </w:tcPr>
          <w:p w:rsidR="00E23912" w:rsidRPr="005949E3" w:rsidRDefault="00E23912" w:rsidP="006C4A49">
            <w:pPr>
              <w:pStyle w:val="Default"/>
              <w:snapToGrid w:val="0"/>
              <w:spacing w:beforeLines="40" w:afterLines="40" w:line="360" w:lineRule="auto"/>
              <w:ind w:left="32"/>
              <w:contextualSpacing/>
              <w:rPr>
                <w:rFonts w:ascii="Times New Roman" w:hAnsi="Times New Roman" w:cs="Times New Roman"/>
                <w:color w:val="auto"/>
                <w:sz w:val="18"/>
                <w:szCs w:val="18"/>
              </w:rPr>
            </w:pPr>
            <w:r w:rsidRPr="005949E3">
              <w:rPr>
                <w:rFonts w:ascii="Times New Roman" w:hAnsi="Times New Roman" w:cs="Times New Roman"/>
                <w:color w:val="auto"/>
                <w:sz w:val="18"/>
                <w:szCs w:val="18"/>
              </w:rPr>
              <w:t>Penduduk yang berusia &gt;15 Tahun melek huruf (tidak buta aksara)</w:t>
            </w:r>
          </w:p>
        </w:tc>
        <w:tc>
          <w:tcPr>
            <w:tcW w:w="993"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rPr>
            </w:pPr>
            <w:r w:rsidRPr="005949E3">
              <w:rPr>
                <w:rFonts w:ascii="Times New Roman" w:hAnsi="Times New Roman"/>
                <w:sz w:val="18"/>
                <w:szCs w:val="18"/>
              </w:rPr>
              <w:t>112.015</w:t>
            </w:r>
          </w:p>
        </w:tc>
        <w:tc>
          <w:tcPr>
            <w:tcW w:w="992"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rPr>
            </w:pPr>
            <w:r w:rsidRPr="005949E3">
              <w:rPr>
                <w:rFonts w:ascii="Times New Roman" w:hAnsi="Times New Roman"/>
                <w:sz w:val="18"/>
                <w:szCs w:val="18"/>
              </w:rPr>
              <w:t>113.198</w:t>
            </w:r>
          </w:p>
        </w:tc>
        <w:tc>
          <w:tcPr>
            <w:tcW w:w="992"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rPr>
            </w:pPr>
            <w:r w:rsidRPr="005949E3">
              <w:rPr>
                <w:rFonts w:ascii="Times New Roman" w:hAnsi="Times New Roman"/>
                <w:sz w:val="18"/>
                <w:szCs w:val="18"/>
              </w:rPr>
              <w:t>114.341</w:t>
            </w:r>
          </w:p>
        </w:tc>
        <w:tc>
          <w:tcPr>
            <w:tcW w:w="992"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rPr>
            </w:pPr>
            <w:r w:rsidRPr="005949E3">
              <w:rPr>
                <w:rFonts w:ascii="Times New Roman" w:hAnsi="Times New Roman"/>
                <w:sz w:val="18"/>
                <w:szCs w:val="18"/>
              </w:rPr>
              <w:t>115.495</w:t>
            </w:r>
          </w:p>
        </w:tc>
        <w:tc>
          <w:tcPr>
            <w:tcW w:w="993"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lang w:val="id-ID"/>
              </w:rPr>
            </w:pPr>
          </w:p>
        </w:tc>
        <w:tc>
          <w:tcPr>
            <w:tcW w:w="1418"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100</w:t>
            </w:r>
          </w:p>
        </w:tc>
        <w:tc>
          <w:tcPr>
            <w:tcW w:w="3826"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(&gt;)</w:t>
            </w:r>
          </w:p>
        </w:tc>
      </w:tr>
      <w:tr w:rsidR="00534F15" w:rsidRPr="005949E3" w:rsidTr="00EB4AC1">
        <w:tc>
          <w:tcPr>
            <w:tcW w:w="1092" w:type="dxa"/>
            <w:shd w:val="clear" w:color="auto" w:fill="F2F2F2" w:themeFill="background1" w:themeFillShade="F2"/>
            <w:vAlign w:val="center"/>
          </w:tcPr>
          <w:p w:rsidR="00534F15" w:rsidRPr="005949E3" w:rsidRDefault="00534F15" w:rsidP="005A5D2D">
            <w:pPr>
              <w:spacing w:line="360" w:lineRule="auto"/>
              <w:contextualSpacing/>
              <w:rPr>
                <w:color w:val="auto"/>
                <w:sz w:val="18"/>
                <w:szCs w:val="18"/>
              </w:rPr>
            </w:pPr>
            <w:r w:rsidRPr="005949E3">
              <w:rPr>
                <w:color w:val="auto"/>
                <w:sz w:val="18"/>
                <w:szCs w:val="18"/>
              </w:rPr>
              <w:t>2.1.2</w:t>
            </w:r>
          </w:p>
        </w:tc>
        <w:tc>
          <w:tcPr>
            <w:tcW w:w="14892" w:type="dxa"/>
            <w:gridSpan w:val="8"/>
            <w:shd w:val="clear" w:color="auto" w:fill="F2F2F2" w:themeFill="background1" w:themeFillShade="F2"/>
            <w:vAlign w:val="center"/>
          </w:tcPr>
          <w:p w:rsidR="00534F15" w:rsidRPr="005949E3" w:rsidRDefault="00534F15" w:rsidP="005A5D2D">
            <w:pPr>
              <w:spacing w:line="360" w:lineRule="auto"/>
              <w:contextualSpacing/>
              <w:rPr>
                <w:color w:val="auto"/>
                <w:sz w:val="18"/>
                <w:szCs w:val="18"/>
                <w:lang w:val="en-US"/>
              </w:rPr>
            </w:pPr>
            <w:r w:rsidRPr="005949E3">
              <w:rPr>
                <w:color w:val="auto"/>
                <w:sz w:val="18"/>
                <w:szCs w:val="18"/>
              </w:rPr>
              <w:t>Fasilitas Pendidikan:</w:t>
            </w:r>
          </w:p>
        </w:tc>
      </w:tr>
      <w:tr w:rsidR="00E23912" w:rsidRPr="005949E3" w:rsidTr="00EB4AC1">
        <w:tc>
          <w:tcPr>
            <w:tcW w:w="1092" w:type="dxa"/>
            <w:shd w:val="clear" w:color="auto" w:fill="auto"/>
            <w:vAlign w:val="center"/>
          </w:tcPr>
          <w:p w:rsidR="00E23912" w:rsidRPr="005949E3" w:rsidRDefault="00E23912" w:rsidP="005A5D2D">
            <w:pPr>
              <w:spacing w:line="360" w:lineRule="auto"/>
              <w:contextualSpacing/>
              <w:rPr>
                <w:color w:val="auto"/>
                <w:sz w:val="18"/>
                <w:szCs w:val="18"/>
                <w:lang w:val="en-US"/>
              </w:rPr>
            </w:pPr>
            <w:r w:rsidRPr="005949E3">
              <w:rPr>
                <w:color w:val="auto"/>
                <w:sz w:val="18"/>
                <w:szCs w:val="18"/>
              </w:rPr>
              <w:t>2.1.2.1</w:t>
            </w:r>
          </w:p>
        </w:tc>
        <w:tc>
          <w:tcPr>
            <w:tcW w:w="4686" w:type="dxa"/>
            <w:shd w:val="clear" w:color="auto" w:fill="auto"/>
            <w:vAlign w:val="center"/>
          </w:tcPr>
          <w:p w:rsidR="00E23912" w:rsidRPr="005949E3" w:rsidRDefault="00E23912" w:rsidP="006C4A49">
            <w:pPr>
              <w:snapToGrid w:val="0"/>
              <w:spacing w:beforeLines="40" w:afterLines="40" w:line="360" w:lineRule="auto"/>
              <w:ind w:left="52"/>
              <w:contextualSpacing/>
              <w:rPr>
                <w:color w:val="auto"/>
                <w:sz w:val="18"/>
                <w:szCs w:val="18"/>
              </w:rPr>
            </w:pPr>
            <w:r w:rsidRPr="005949E3">
              <w:rPr>
                <w:color w:val="auto"/>
                <w:sz w:val="18"/>
                <w:szCs w:val="18"/>
              </w:rPr>
              <w:t>Sekolah pendidikan SD/MI kondisi bangunan baik</w:t>
            </w:r>
          </w:p>
        </w:tc>
        <w:tc>
          <w:tcPr>
            <w:tcW w:w="993"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rPr>
            </w:pPr>
            <w:r w:rsidRPr="005949E3">
              <w:rPr>
                <w:rFonts w:ascii="Times New Roman" w:hAnsi="Times New Roman"/>
                <w:sz w:val="18"/>
                <w:szCs w:val="18"/>
              </w:rPr>
              <w:t>56</w:t>
            </w:r>
          </w:p>
        </w:tc>
        <w:tc>
          <w:tcPr>
            <w:tcW w:w="992"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rPr>
            </w:pPr>
            <w:r w:rsidRPr="005949E3">
              <w:rPr>
                <w:rFonts w:ascii="Times New Roman" w:hAnsi="Times New Roman"/>
                <w:sz w:val="18"/>
                <w:szCs w:val="18"/>
              </w:rPr>
              <w:t>61</w:t>
            </w:r>
          </w:p>
        </w:tc>
        <w:tc>
          <w:tcPr>
            <w:tcW w:w="992"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rPr>
            </w:pPr>
            <w:r w:rsidRPr="005949E3">
              <w:rPr>
                <w:rFonts w:ascii="Times New Roman" w:hAnsi="Times New Roman"/>
                <w:sz w:val="18"/>
                <w:szCs w:val="18"/>
              </w:rPr>
              <w:t>65</w:t>
            </w:r>
          </w:p>
        </w:tc>
        <w:tc>
          <w:tcPr>
            <w:tcW w:w="992"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rPr>
            </w:pPr>
            <w:r w:rsidRPr="005949E3">
              <w:rPr>
                <w:rFonts w:ascii="Times New Roman" w:hAnsi="Times New Roman"/>
                <w:sz w:val="18"/>
                <w:szCs w:val="18"/>
              </w:rPr>
              <w:t>73</w:t>
            </w:r>
          </w:p>
        </w:tc>
        <w:tc>
          <w:tcPr>
            <w:tcW w:w="993"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78</w:t>
            </w:r>
          </w:p>
        </w:tc>
        <w:tc>
          <w:tcPr>
            <w:tcW w:w="1418"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61,86</w:t>
            </w:r>
          </w:p>
        </w:tc>
        <w:tc>
          <w:tcPr>
            <w:tcW w:w="3826"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(&gt;)</w:t>
            </w:r>
          </w:p>
        </w:tc>
      </w:tr>
      <w:tr w:rsidR="00E23912" w:rsidRPr="005949E3" w:rsidTr="00EB4AC1">
        <w:tc>
          <w:tcPr>
            <w:tcW w:w="1092" w:type="dxa"/>
            <w:shd w:val="clear" w:color="auto" w:fill="auto"/>
            <w:vAlign w:val="center"/>
          </w:tcPr>
          <w:p w:rsidR="00E23912" w:rsidRPr="005949E3" w:rsidRDefault="00E23912" w:rsidP="005A5D2D">
            <w:pPr>
              <w:spacing w:line="360" w:lineRule="auto"/>
              <w:contextualSpacing/>
              <w:rPr>
                <w:color w:val="auto"/>
                <w:sz w:val="18"/>
                <w:szCs w:val="18"/>
                <w:lang w:val="en-US"/>
              </w:rPr>
            </w:pPr>
            <w:r w:rsidRPr="005949E3">
              <w:rPr>
                <w:color w:val="auto"/>
                <w:sz w:val="18"/>
                <w:szCs w:val="18"/>
              </w:rPr>
              <w:t>2.1.2.2</w:t>
            </w:r>
          </w:p>
        </w:tc>
        <w:tc>
          <w:tcPr>
            <w:tcW w:w="4686" w:type="dxa"/>
            <w:shd w:val="clear" w:color="auto" w:fill="auto"/>
            <w:vAlign w:val="center"/>
          </w:tcPr>
          <w:p w:rsidR="00E23912" w:rsidRPr="005949E3" w:rsidRDefault="00E23912" w:rsidP="006C4A49">
            <w:pPr>
              <w:snapToGrid w:val="0"/>
              <w:spacing w:beforeLines="40" w:afterLines="40" w:line="360" w:lineRule="auto"/>
              <w:ind w:left="52"/>
              <w:contextualSpacing/>
              <w:rPr>
                <w:color w:val="auto"/>
                <w:sz w:val="18"/>
                <w:szCs w:val="18"/>
              </w:rPr>
            </w:pPr>
            <w:r w:rsidRPr="005949E3">
              <w:rPr>
                <w:color w:val="auto"/>
                <w:sz w:val="18"/>
                <w:szCs w:val="18"/>
              </w:rPr>
              <w:t>Sekolah pendidikan SMP/MTs dan  SMA/SMK/MA kondisi bangunan baik</w:t>
            </w:r>
          </w:p>
        </w:tc>
        <w:tc>
          <w:tcPr>
            <w:tcW w:w="993"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rPr>
            </w:pPr>
            <w:r w:rsidRPr="005949E3">
              <w:rPr>
                <w:rFonts w:ascii="Times New Roman" w:hAnsi="Times New Roman"/>
                <w:sz w:val="18"/>
                <w:szCs w:val="18"/>
              </w:rPr>
              <w:t>64</w:t>
            </w:r>
          </w:p>
        </w:tc>
        <w:tc>
          <w:tcPr>
            <w:tcW w:w="992"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rPr>
            </w:pPr>
            <w:r w:rsidRPr="005949E3">
              <w:rPr>
                <w:rFonts w:ascii="Times New Roman" w:hAnsi="Times New Roman"/>
                <w:sz w:val="18"/>
                <w:szCs w:val="18"/>
              </w:rPr>
              <w:t>64</w:t>
            </w:r>
          </w:p>
        </w:tc>
        <w:tc>
          <w:tcPr>
            <w:tcW w:w="992"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rPr>
            </w:pPr>
            <w:r w:rsidRPr="005949E3">
              <w:rPr>
                <w:rFonts w:ascii="Times New Roman" w:hAnsi="Times New Roman"/>
                <w:sz w:val="18"/>
                <w:szCs w:val="18"/>
              </w:rPr>
              <w:t>64</w:t>
            </w:r>
          </w:p>
        </w:tc>
        <w:tc>
          <w:tcPr>
            <w:tcW w:w="992"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rPr>
            </w:pPr>
            <w:r w:rsidRPr="005949E3">
              <w:rPr>
                <w:rFonts w:ascii="Times New Roman" w:hAnsi="Times New Roman"/>
                <w:sz w:val="18"/>
                <w:szCs w:val="18"/>
              </w:rPr>
              <w:t>68</w:t>
            </w:r>
          </w:p>
        </w:tc>
        <w:tc>
          <w:tcPr>
            <w:tcW w:w="993"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71</w:t>
            </w:r>
          </w:p>
        </w:tc>
        <w:tc>
          <w:tcPr>
            <w:tcW w:w="1418"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79,94</w:t>
            </w:r>
          </w:p>
        </w:tc>
        <w:tc>
          <w:tcPr>
            <w:tcW w:w="3826"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(&lt;)</w:t>
            </w:r>
          </w:p>
        </w:tc>
      </w:tr>
      <w:tr w:rsidR="00534F15" w:rsidRPr="005949E3" w:rsidTr="00EB4AC1">
        <w:tc>
          <w:tcPr>
            <w:tcW w:w="1092" w:type="dxa"/>
            <w:shd w:val="clear" w:color="auto" w:fill="F2F2F2" w:themeFill="background1" w:themeFillShade="F2"/>
            <w:vAlign w:val="center"/>
          </w:tcPr>
          <w:p w:rsidR="00534F15" w:rsidRPr="005949E3" w:rsidRDefault="00534F15" w:rsidP="005A5D2D">
            <w:pPr>
              <w:spacing w:line="360" w:lineRule="auto"/>
              <w:contextualSpacing/>
              <w:rPr>
                <w:color w:val="auto"/>
                <w:sz w:val="18"/>
                <w:szCs w:val="18"/>
              </w:rPr>
            </w:pPr>
            <w:r w:rsidRPr="005949E3">
              <w:rPr>
                <w:color w:val="auto"/>
                <w:sz w:val="18"/>
                <w:szCs w:val="18"/>
              </w:rPr>
              <w:t>2.1.3</w:t>
            </w:r>
          </w:p>
        </w:tc>
        <w:tc>
          <w:tcPr>
            <w:tcW w:w="4686" w:type="dxa"/>
            <w:shd w:val="clear" w:color="auto" w:fill="F2F2F2" w:themeFill="background1" w:themeFillShade="F2"/>
            <w:vAlign w:val="center"/>
          </w:tcPr>
          <w:p w:rsidR="00534F15" w:rsidRPr="005949E3" w:rsidRDefault="00534F15" w:rsidP="006C4A49">
            <w:pPr>
              <w:snapToGrid w:val="0"/>
              <w:spacing w:beforeLines="40" w:afterLines="40" w:line="360" w:lineRule="auto"/>
              <w:contextualSpacing/>
              <w:rPr>
                <w:color w:val="auto"/>
                <w:sz w:val="18"/>
                <w:szCs w:val="18"/>
              </w:rPr>
            </w:pPr>
            <w:r w:rsidRPr="005949E3">
              <w:rPr>
                <w:color w:val="auto"/>
                <w:sz w:val="18"/>
                <w:szCs w:val="18"/>
              </w:rPr>
              <w:t>Pendidikan Anak Usia Dini (PAUD):</w:t>
            </w:r>
          </w:p>
        </w:tc>
        <w:tc>
          <w:tcPr>
            <w:tcW w:w="10206" w:type="dxa"/>
            <w:gridSpan w:val="7"/>
            <w:shd w:val="clear" w:color="auto" w:fill="F2F2F2" w:themeFill="background1" w:themeFillShade="F2"/>
            <w:vAlign w:val="center"/>
          </w:tcPr>
          <w:p w:rsidR="00534F15" w:rsidRPr="005949E3" w:rsidRDefault="00534F15" w:rsidP="005A5D2D">
            <w:pPr>
              <w:spacing w:line="360" w:lineRule="auto"/>
              <w:contextualSpacing/>
              <w:rPr>
                <w:color w:val="auto"/>
                <w:sz w:val="18"/>
                <w:szCs w:val="18"/>
                <w:lang w:val="en-US"/>
              </w:rPr>
            </w:pPr>
          </w:p>
        </w:tc>
      </w:tr>
      <w:tr w:rsidR="00E23912" w:rsidRPr="005949E3" w:rsidTr="00EB4AC1">
        <w:tc>
          <w:tcPr>
            <w:tcW w:w="1092" w:type="dxa"/>
            <w:shd w:val="clear" w:color="auto" w:fill="auto"/>
            <w:vAlign w:val="center"/>
          </w:tcPr>
          <w:p w:rsidR="00E23912" w:rsidRPr="005949E3" w:rsidRDefault="00E23912" w:rsidP="005A5D2D">
            <w:pPr>
              <w:spacing w:line="360" w:lineRule="auto"/>
              <w:contextualSpacing/>
              <w:rPr>
                <w:color w:val="auto"/>
                <w:sz w:val="18"/>
                <w:szCs w:val="18"/>
              </w:rPr>
            </w:pPr>
            <w:r w:rsidRPr="005949E3">
              <w:rPr>
                <w:color w:val="auto"/>
                <w:sz w:val="18"/>
                <w:szCs w:val="18"/>
              </w:rPr>
              <w:t>2.1.3.1</w:t>
            </w:r>
          </w:p>
        </w:tc>
        <w:tc>
          <w:tcPr>
            <w:tcW w:w="4686" w:type="dxa"/>
            <w:shd w:val="clear" w:color="auto" w:fill="auto"/>
            <w:vAlign w:val="center"/>
          </w:tcPr>
          <w:p w:rsidR="00E23912" w:rsidRPr="005949E3" w:rsidRDefault="00E23912" w:rsidP="006C4A49">
            <w:pPr>
              <w:snapToGrid w:val="0"/>
              <w:spacing w:beforeLines="40" w:afterLines="40" w:line="360" w:lineRule="auto"/>
              <w:ind w:left="17"/>
              <w:contextualSpacing/>
              <w:rPr>
                <w:color w:val="auto"/>
                <w:sz w:val="18"/>
                <w:szCs w:val="18"/>
              </w:rPr>
            </w:pPr>
            <w:r w:rsidRPr="005949E3">
              <w:rPr>
                <w:color w:val="auto"/>
                <w:sz w:val="18"/>
                <w:szCs w:val="18"/>
              </w:rPr>
              <w:t>Pendidikan Anak Usia Dini (PAUD)</w:t>
            </w:r>
          </w:p>
        </w:tc>
        <w:tc>
          <w:tcPr>
            <w:tcW w:w="993"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34,72</w:t>
            </w:r>
          </w:p>
        </w:tc>
        <w:tc>
          <w:tcPr>
            <w:tcW w:w="992"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35,5</w:t>
            </w:r>
          </w:p>
        </w:tc>
        <w:tc>
          <w:tcPr>
            <w:tcW w:w="992"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37,39</w:t>
            </w:r>
          </w:p>
        </w:tc>
        <w:tc>
          <w:tcPr>
            <w:tcW w:w="992"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53,07</w:t>
            </w:r>
          </w:p>
        </w:tc>
        <w:tc>
          <w:tcPr>
            <w:tcW w:w="993"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42,15</w:t>
            </w:r>
          </w:p>
        </w:tc>
        <w:tc>
          <w:tcPr>
            <w:tcW w:w="1418"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60</w:t>
            </w:r>
          </w:p>
        </w:tc>
        <w:tc>
          <w:tcPr>
            <w:tcW w:w="3826"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rPr>
            </w:pPr>
            <w:r w:rsidRPr="005949E3">
              <w:rPr>
                <w:rFonts w:ascii="Times New Roman" w:hAnsi="Times New Roman"/>
                <w:sz w:val="18"/>
                <w:szCs w:val="18"/>
                <w:lang w:val="id-ID"/>
              </w:rPr>
              <w:t>(&lt;)</w:t>
            </w:r>
          </w:p>
        </w:tc>
      </w:tr>
      <w:tr w:rsidR="00534F15" w:rsidRPr="005949E3" w:rsidTr="00EB4AC1">
        <w:tc>
          <w:tcPr>
            <w:tcW w:w="1092" w:type="dxa"/>
            <w:shd w:val="clear" w:color="auto" w:fill="F2F2F2" w:themeFill="background1" w:themeFillShade="F2"/>
            <w:vAlign w:val="center"/>
          </w:tcPr>
          <w:p w:rsidR="00534F15" w:rsidRPr="005949E3" w:rsidRDefault="00534F15" w:rsidP="005A5D2D">
            <w:pPr>
              <w:spacing w:line="360" w:lineRule="auto"/>
              <w:contextualSpacing/>
              <w:rPr>
                <w:color w:val="auto"/>
                <w:sz w:val="18"/>
                <w:szCs w:val="18"/>
              </w:rPr>
            </w:pPr>
            <w:r w:rsidRPr="005949E3">
              <w:rPr>
                <w:color w:val="auto"/>
                <w:sz w:val="18"/>
                <w:szCs w:val="18"/>
              </w:rPr>
              <w:t>2.1.4</w:t>
            </w:r>
          </w:p>
        </w:tc>
        <w:tc>
          <w:tcPr>
            <w:tcW w:w="4686" w:type="dxa"/>
            <w:shd w:val="clear" w:color="auto" w:fill="F2F2F2" w:themeFill="background1" w:themeFillShade="F2"/>
            <w:vAlign w:val="center"/>
          </w:tcPr>
          <w:p w:rsidR="00534F15" w:rsidRPr="005949E3" w:rsidRDefault="00534F15" w:rsidP="006C4A49">
            <w:pPr>
              <w:snapToGrid w:val="0"/>
              <w:spacing w:beforeLines="40" w:afterLines="40" w:line="360" w:lineRule="auto"/>
              <w:contextualSpacing/>
              <w:rPr>
                <w:color w:val="auto"/>
                <w:sz w:val="18"/>
                <w:szCs w:val="18"/>
              </w:rPr>
            </w:pPr>
            <w:r w:rsidRPr="005949E3">
              <w:rPr>
                <w:color w:val="auto"/>
                <w:sz w:val="18"/>
                <w:szCs w:val="18"/>
              </w:rPr>
              <w:t>Angka Putus Sekolah:</w:t>
            </w:r>
          </w:p>
        </w:tc>
        <w:tc>
          <w:tcPr>
            <w:tcW w:w="10206" w:type="dxa"/>
            <w:gridSpan w:val="7"/>
            <w:shd w:val="clear" w:color="auto" w:fill="F2F2F2" w:themeFill="background1" w:themeFillShade="F2"/>
            <w:vAlign w:val="center"/>
          </w:tcPr>
          <w:p w:rsidR="00534F15" w:rsidRPr="005949E3" w:rsidRDefault="00534F15" w:rsidP="005A5D2D">
            <w:pPr>
              <w:spacing w:line="360" w:lineRule="auto"/>
              <w:contextualSpacing/>
              <w:rPr>
                <w:color w:val="auto"/>
                <w:sz w:val="18"/>
                <w:szCs w:val="18"/>
                <w:lang w:val="en-US"/>
              </w:rPr>
            </w:pPr>
          </w:p>
        </w:tc>
      </w:tr>
      <w:tr w:rsidR="00E23912" w:rsidRPr="005949E3" w:rsidTr="00EB4AC1">
        <w:tc>
          <w:tcPr>
            <w:tcW w:w="1092" w:type="dxa"/>
            <w:shd w:val="clear" w:color="auto" w:fill="auto"/>
            <w:vAlign w:val="center"/>
          </w:tcPr>
          <w:p w:rsidR="00E23912" w:rsidRPr="005949E3" w:rsidRDefault="00E23912" w:rsidP="005A5D2D">
            <w:pPr>
              <w:spacing w:line="360" w:lineRule="auto"/>
              <w:contextualSpacing/>
              <w:rPr>
                <w:color w:val="auto"/>
                <w:sz w:val="18"/>
                <w:szCs w:val="18"/>
                <w:lang w:val="en-US"/>
              </w:rPr>
            </w:pPr>
            <w:r w:rsidRPr="005949E3">
              <w:rPr>
                <w:color w:val="auto"/>
                <w:sz w:val="18"/>
                <w:szCs w:val="18"/>
              </w:rPr>
              <w:t>2.1.4.1</w:t>
            </w:r>
          </w:p>
        </w:tc>
        <w:tc>
          <w:tcPr>
            <w:tcW w:w="4686" w:type="dxa"/>
            <w:shd w:val="clear" w:color="auto" w:fill="auto"/>
            <w:vAlign w:val="center"/>
          </w:tcPr>
          <w:p w:rsidR="00E23912" w:rsidRPr="005949E3" w:rsidRDefault="00E23912" w:rsidP="006C4A49">
            <w:pPr>
              <w:snapToGrid w:val="0"/>
              <w:spacing w:beforeLines="40" w:afterLines="40" w:line="360" w:lineRule="auto"/>
              <w:ind w:left="17"/>
              <w:contextualSpacing/>
              <w:rPr>
                <w:color w:val="auto"/>
                <w:sz w:val="18"/>
                <w:szCs w:val="18"/>
              </w:rPr>
            </w:pPr>
            <w:r w:rsidRPr="005949E3">
              <w:rPr>
                <w:color w:val="auto"/>
                <w:sz w:val="18"/>
                <w:szCs w:val="18"/>
              </w:rPr>
              <w:t>Angka Putus Sekolah (APS) SD/MI</w:t>
            </w:r>
          </w:p>
        </w:tc>
        <w:tc>
          <w:tcPr>
            <w:tcW w:w="993"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rPr>
            </w:pPr>
            <w:r w:rsidRPr="005949E3">
              <w:rPr>
                <w:rFonts w:ascii="Times New Roman" w:hAnsi="Times New Roman"/>
                <w:sz w:val="18"/>
                <w:szCs w:val="18"/>
              </w:rPr>
              <w:t>0,72</w:t>
            </w:r>
          </w:p>
        </w:tc>
        <w:tc>
          <w:tcPr>
            <w:tcW w:w="992"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rPr>
            </w:pPr>
            <w:r w:rsidRPr="005949E3">
              <w:rPr>
                <w:rFonts w:ascii="Times New Roman" w:hAnsi="Times New Roman"/>
                <w:sz w:val="18"/>
                <w:szCs w:val="18"/>
              </w:rPr>
              <w:t>0,68</w:t>
            </w:r>
          </w:p>
        </w:tc>
        <w:tc>
          <w:tcPr>
            <w:tcW w:w="992"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rPr>
            </w:pPr>
            <w:r w:rsidRPr="005949E3">
              <w:rPr>
                <w:rFonts w:ascii="Times New Roman" w:hAnsi="Times New Roman"/>
                <w:sz w:val="18"/>
                <w:szCs w:val="18"/>
              </w:rPr>
              <w:t>0,38</w:t>
            </w:r>
          </w:p>
        </w:tc>
        <w:tc>
          <w:tcPr>
            <w:tcW w:w="992"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rPr>
            </w:pPr>
            <w:r w:rsidRPr="005949E3">
              <w:rPr>
                <w:rFonts w:ascii="Times New Roman" w:hAnsi="Times New Roman"/>
                <w:sz w:val="18"/>
                <w:szCs w:val="18"/>
              </w:rPr>
              <w:t>0,86</w:t>
            </w:r>
          </w:p>
        </w:tc>
        <w:tc>
          <w:tcPr>
            <w:tcW w:w="993"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0,5</w:t>
            </w:r>
          </w:p>
        </w:tc>
        <w:tc>
          <w:tcPr>
            <w:tcW w:w="1418"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1,18</w:t>
            </w:r>
          </w:p>
        </w:tc>
        <w:tc>
          <w:tcPr>
            <w:tcW w:w="3826"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rPr>
            </w:pPr>
            <w:r w:rsidRPr="005949E3">
              <w:rPr>
                <w:rFonts w:ascii="Times New Roman" w:hAnsi="Times New Roman"/>
                <w:sz w:val="18"/>
                <w:szCs w:val="18"/>
                <w:lang w:val="id-ID"/>
              </w:rPr>
              <w:t>(&lt;)</w:t>
            </w:r>
          </w:p>
        </w:tc>
      </w:tr>
      <w:tr w:rsidR="00E23912" w:rsidRPr="005949E3" w:rsidTr="00EB4AC1">
        <w:tc>
          <w:tcPr>
            <w:tcW w:w="1092" w:type="dxa"/>
            <w:shd w:val="clear" w:color="auto" w:fill="auto"/>
          </w:tcPr>
          <w:p w:rsidR="00E23912" w:rsidRPr="005949E3" w:rsidRDefault="00E23912" w:rsidP="005A5D2D">
            <w:pPr>
              <w:spacing w:line="360" w:lineRule="auto"/>
              <w:contextualSpacing/>
              <w:rPr>
                <w:color w:val="auto"/>
                <w:sz w:val="18"/>
                <w:szCs w:val="18"/>
              </w:rPr>
            </w:pPr>
            <w:r w:rsidRPr="005949E3">
              <w:rPr>
                <w:color w:val="auto"/>
                <w:sz w:val="18"/>
                <w:szCs w:val="18"/>
              </w:rPr>
              <w:t>2.1.4.2</w:t>
            </w:r>
          </w:p>
        </w:tc>
        <w:tc>
          <w:tcPr>
            <w:tcW w:w="4686" w:type="dxa"/>
            <w:shd w:val="clear" w:color="auto" w:fill="auto"/>
            <w:vAlign w:val="center"/>
          </w:tcPr>
          <w:p w:rsidR="00E23912" w:rsidRPr="005949E3" w:rsidRDefault="00E23912" w:rsidP="006C4A49">
            <w:pPr>
              <w:snapToGrid w:val="0"/>
              <w:spacing w:beforeLines="40" w:afterLines="40" w:line="360" w:lineRule="auto"/>
              <w:ind w:left="1"/>
              <w:contextualSpacing/>
              <w:rPr>
                <w:color w:val="auto"/>
                <w:sz w:val="18"/>
                <w:szCs w:val="18"/>
              </w:rPr>
            </w:pPr>
            <w:r w:rsidRPr="005949E3">
              <w:rPr>
                <w:color w:val="auto"/>
                <w:sz w:val="18"/>
                <w:szCs w:val="18"/>
              </w:rPr>
              <w:t>Angka Putus Sekolah (APS) SMP/MTs</w:t>
            </w:r>
          </w:p>
        </w:tc>
        <w:tc>
          <w:tcPr>
            <w:tcW w:w="993"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rPr>
            </w:pPr>
            <w:r w:rsidRPr="005949E3">
              <w:rPr>
                <w:rFonts w:ascii="Times New Roman" w:hAnsi="Times New Roman"/>
                <w:sz w:val="18"/>
                <w:szCs w:val="18"/>
              </w:rPr>
              <w:t>0,12</w:t>
            </w:r>
          </w:p>
        </w:tc>
        <w:tc>
          <w:tcPr>
            <w:tcW w:w="992"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rPr>
            </w:pPr>
            <w:r w:rsidRPr="005949E3">
              <w:rPr>
                <w:rFonts w:ascii="Times New Roman" w:hAnsi="Times New Roman"/>
                <w:sz w:val="18"/>
                <w:szCs w:val="18"/>
              </w:rPr>
              <w:t>0,38</w:t>
            </w:r>
          </w:p>
        </w:tc>
        <w:tc>
          <w:tcPr>
            <w:tcW w:w="992"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rPr>
            </w:pPr>
            <w:r w:rsidRPr="005949E3">
              <w:rPr>
                <w:rFonts w:ascii="Times New Roman" w:hAnsi="Times New Roman"/>
                <w:sz w:val="18"/>
                <w:szCs w:val="18"/>
              </w:rPr>
              <w:t>0,76</w:t>
            </w:r>
          </w:p>
        </w:tc>
        <w:tc>
          <w:tcPr>
            <w:tcW w:w="992"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rPr>
            </w:pPr>
            <w:r w:rsidRPr="005949E3">
              <w:rPr>
                <w:rFonts w:ascii="Times New Roman" w:hAnsi="Times New Roman"/>
                <w:sz w:val="18"/>
                <w:szCs w:val="18"/>
              </w:rPr>
              <w:t>1,38</w:t>
            </w:r>
          </w:p>
        </w:tc>
        <w:tc>
          <w:tcPr>
            <w:tcW w:w="993"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0,73</w:t>
            </w:r>
          </w:p>
        </w:tc>
        <w:tc>
          <w:tcPr>
            <w:tcW w:w="1418"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1,07</w:t>
            </w:r>
          </w:p>
        </w:tc>
        <w:tc>
          <w:tcPr>
            <w:tcW w:w="3826"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rPr>
            </w:pPr>
            <w:r w:rsidRPr="005949E3">
              <w:rPr>
                <w:rFonts w:ascii="Times New Roman" w:hAnsi="Times New Roman"/>
                <w:sz w:val="18"/>
                <w:szCs w:val="18"/>
                <w:lang w:val="id-ID"/>
              </w:rPr>
              <w:t>(&lt;)</w:t>
            </w:r>
          </w:p>
        </w:tc>
      </w:tr>
      <w:tr w:rsidR="00E23912" w:rsidRPr="005949E3" w:rsidTr="00EB4AC1">
        <w:tc>
          <w:tcPr>
            <w:tcW w:w="1092" w:type="dxa"/>
            <w:shd w:val="clear" w:color="auto" w:fill="auto"/>
          </w:tcPr>
          <w:p w:rsidR="00E23912" w:rsidRPr="005949E3" w:rsidRDefault="00E23912" w:rsidP="005A5D2D">
            <w:pPr>
              <w:spacing w:line="360" w:lineRule="auto"/>
              <w:contextualSpacing/>
              <w:rPr>
                <w:color w:val="auto"/>
                <w:sz w:val="18"/>
                <w:szCs w:val="18"/>
              </w:rPr>
            </w:pPr>
            <w:r w:rsidRPr="005949E3">
              <w:rPr>
                <w:color w:val="auto"/>
                <w:sz w:val="18"/>
                <w:szCs w:val="18"/>
              </w:rPr>
              <w:t>2.1.4.3</w:t>
            </w:r>
          </w:p>
        </w:tc>
        <w:tc>
          <w:tcPr>
            <w:tcW w:w="4686" w:type="dxa"/>
            <w:shd w:val="clear" w:color="auto" w:fill="auto"/>
            <w:vAlign w:val="center"/>
          </w:tcPr>
          <w:p w:rsidR="00E23912" w:rsidRPr="005949E3" w:rsidRDefault="00E23912" w:rsidP="006C4A49">
            <w:pPr>
              <w:snapToGrid w:val="0"/>
              <w:spacing w:beforeLines="40" w:afterLines="40" w:line="360" w:lineRule="auto"/>
              <w:ind w:left="1"/>
              <w:contextualSpacing/>
              <w:rPr>
                <w:color w:val="auto"/>
                <w:sz w:val="18"/>
                <w:szCs w:val="18"/>
              </w:rPr>
            </w:pPr>
            <w:r w:rsidRPr="005949E3">
              <w:rPr>
                <w:color w:val="auto"/>
                <w:sz w:val="18"/>
                <w:szCs w:val="18"/>
              </w:rPr>
              <w:t>Angka Putus Sekolah (APS) SMA/SMK/MA</w:t>
            </w:r>
          </w:p>
        </w:tc>
        <w:tc>
          <w:tcPr>
            <w:tcW w:w="993"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rPr>
            </w:pPr>
            <w:r w:rsidRPr="005949E3">
              <w:rPr>
                <w:rFonts w:ascii="Times New Roman" w:hAnsi="Times New Roman"/>
                <w:sz w:val="18"/>
                <w:szCs w:val="18"/>
              </w:rPr>
              <w:t>0,96</w:t>
            </w:r>
          </w:p>
        </w:tc>
        <w:tc>
          <w:tcPr>
            <w:tcW w:w="992"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rPr>
            </w:pPr>
            <w:r w:rsidRPr="005949E3">
              <w:rPr>
                <w:rFonts w:ascii="Times New Roman" w:hAnsi="Times New Roman"/>
                <w:sz w:val="18"/>
                <w:szCs w:val="18"/>
              </w:rPr>
              <w:t>0,86</w:t>
            </w:r>
          </w:p>
        </w:tc>
        <w:tc>
          <w:tcPr>
            <w:tcW w:w="992"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rPr>
            </w:pPr>
            <w:r w:rsidRPr="005949E3">
              <w:rPr>
                <w:rFonts w:ascii="Times New Roman" w:hAnsi="Times New Roman"/>
                <w:sz w:val="18"/>
                <w:szCs w:val="18"/>
              </w:rPr>
              <w:t>0,77</w:t>
            </w:r>
          </w:p>
        </w:tc>
        <w:tc>
          <w:tcPr>
            <w:tcW w:w="992"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rPr>
            </w:pPr>
            <w:r w:rsidRPr="005949E3">
              <w:rPr>
                <w:rFonts w:ascii="Times New Roman" w:hAnsi="Times New Roman"/>
                <w:sz w:val="18"/>
                <w:szCs w:val="18"/>
              </w:rPr>
              <w:t>0,33</w:t>
            </w:r>
          </w:p>
        </w:tc>
        <w:tc>
          <w:tcPr>
            <w:tcW w:w="993"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0,32</w:t>
            </w:r>
          </w:p>
        </w:tc>
        <w:tc>
          <w:tcPr>
            <w:tcW w:w="1418"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1,27</w:t>
            </w:r>
          </w:p>
        </w:tc>
        <w:tc>
          <w:tcPr>
            <w:tcW w:w="3826"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(&gt;)</w:t>
            </w:r>
          </w:p>
        </w:tc>
      </w:tr>
      <w:tr w:rsidR="00E23912" w:rsidRPr="005949E3" w:rsidTr="00EB4AC1">
        <w:tc>
          <w:tcPr>
            <w:tcW w:w="1092" w:type="dxa"/>
            <w:shd w:val="clear" w:color="auto" w:fill="F2F2F2" w:themeFill="background1" w:themeFillShade="F2"/>
            <w:vAlign w:val="center"/>
          </w:tcPr>
          <w:p w:rsidR="00E23912" w:rsidRPr="005949E3" w:rsidRDefault="00E23912" w:rsidP="005A5D2D">
            <w:pPr>
              <w:spacing w:line="360" w:lineRule="auto"/>
              <w:contextualSpacing/>
              <w:rPr>
                <w:color w:val="auto"/>
                <w:sz w:val="18"/>
                <w:szCs w:val="18"/>
                <w:lang w:val="en-US"/>
              </w:rPr>
            </w:pPr>
            <w:r w:rsidRPr="005949E3">
              <w:rPr>
                <w:color w:val="auto"/>
                <w:sz w:val="18"/>
                <w:szCs w:val="18"/>
              </w:rPr>
              <w:t>2.1.4</w:t>
            </w:r>
          </w:p>
        </w:tc>
        <w:tc>
          <w:tcPr>
            <w:tcW w:w="4686" w:type="dxa"/>
            <w:shd w:val="clear" w:color="auto" w:fill="F2F2F2" w:themeFill="background1" w:themeFillShade="F2"/>
            <w:vAlign w:val="center"/>
          </w:tcPr>
          <w:p w:rsidR="00E23912" w:rsidRPr="005949E3" w:rsidRDefault="00E23912" w:rsidP="006C4A49">
            <w:pPr>
              <w:snapToGrid w:val="0"/>
              <w:spacing w:beforeLines="40" w:afterLines="40" w:line="360" w:lineRule="auto"/>
              <w:contextualSpacing/>
              <w:rPr>
                <w:color w:val="auto"/>
                <w:sz w:val="18"/>
                <w:szCs w:val="18"/>
              </w:rPr>
            </w:pPr>
            <w:r w:rsidRPr="005949E3">
              <w:rPr>
                <w:color w:val="auto"/>
                <w:sz w:val="18"/>
                <w:szCs w:val="18"/>
              </w:rPr>
              <w:t>AngkaKelulusan:</w:t>
            </w:r>
          </w:p>
        </w:tc>
        <w:tc>
          <w:tcPr>
            <w:tcW w:w="993" w:type="dxa"/>
            <w:shd w:val="clear" w:color="auto" w:fill="F2F2F2" w:themeFill="background1" w:themeFillShade="F2"/>
          </w:tcPr>
          <w:p w:rsidR="00E23912" w:rsidRPr="005949E3" w:rsidRDefault="00E23912" w:rsidP="005A5D2D">
            <w:pPr>
              <w:spacing w:line="360" w:lineRule="auto"/>
              <w:contextualSpacing/>
              <w:rPr>
                <w:color w:val="auto"/>
                <w:sz w:val="18"/>
                <w:szCs w:val="18"/>
                <w:lang w:val="en-US"/>
              </w:rPr>
            </w:pPr>
          </w:p>
        </w:tc>
        <w:tc>
          <w:tcPr>
            <w:tcW w:w="992" w:type="dxa"/>
            <w:shd w:val="clear" w:color="auto" w:fill="F2F2F2" w:themeFill="background1" w:themeFillShade="F2"/>
          </w:tcPr>
          <w:p w:rsidR="00E23912" w:rsidRPr="005949E3" w:rsidRDefault="00E23912" w:rsidP="005A5D2D">
            <w:pPr>
              <w:spacing w:line="360" w:lineRule="auto"/>
              <w:contextualSpacing/>
              <w:rPr>
                <w:color w:val="auto"/>
                <w:sz w:val="18"/>
                <w:szCs w:val="18"/>
                <w:lang w:val="en-US"/>
              </w:rPr>
            </w:pPr>
          </w:p>
        </w:tc>
        <w:tc>
          <w:tcPr>
            <w:tcW w:w="992" w:type="dxa"/>
            <w:shd w:val="clear" w:color="auto" w:fill="F2F2F2" w:themeFill="background1" w:themeFillShade="F2"/>
          </w:tcPr>
          <w:p w:rsidR="00E23912" w:rsidRPr="005949E3" w:rsidRDefault="00E23912" w:rsidP="005A5D2D">
            <w:pPr>
              <w:spacing w:line="360" w:lineRule="auto"/>
              <w:contextualSpacing/>
              <w:rPr>
                <w:color w:val="auto"/>
                <w:sz w:val="18"/>
                <w:szCs w:val="18"/>
                <w:lang w:val="en-US"/>
              </w:rPr>
            </w:pPr>
          </w:p>
        </w:tc>
        <w:tc>
          <w:tcPr>
            <w:tcW w:w="992" w:type="dxa"/>
            <w:shd w:val="clear" w:color="auto" w:fill="F2F2F2" w:themeFill="background1" w:themeFillShade="F2"/>
          </w:tcPr>
          <w:p w:rsidR="00E23912" w:rsidRPr="005949E3" w:rsidRDefault="00E23912" w:rsidP="005A5D2D">
            <w:pPr>
              <w:spacing w:line="360" w:lineRule="auto"/>
              <w:contextualSpacing/>
              <w:rPr>
                <w:color w:val="auto"/>
                <w:sz w:val="18"/>
                <w:szCs w:val="18"/>
                <w:lang w:val="en-US"/>
              </w:rPr>
            </w:pPr>
          </w:p>
        </w:tc>
        <w:tc>
          <w:tcPr>
            <w:tcW w:w="993" w:type="dxa"/>
            <w:shd w:val="clear" w:color="auto" w:fill="F2F2F2" w:themeFill="background1" w:themeFillShade="F2"/>
          </w:tcPr>
          <w:p w:rsidR="00E23912" w:rsidRPr="005949E3" w:rsidRDefault="00E23912" w:rsidP="005A5D2D">
            <w:pPr>
              <w:spacing w:line="360" w:lineRule="auto"/>
              <w:contextualSpacing/>
              <w:rPr>
                <w:color w:val="auto"/>
                <w:sz w:val="18"/>
                <w:szCs w:val="18"/>
                <w:lang w:val="en-US"/>
              </w:rPr>
            </w:pPr>
          </w:p>
        </w:tc>
        <w:tc>
          <w:tcPr>
            <w:tcW w:w="1418" w:type="dxa"/>
            <w:shd w:val="clear" w:color="auto" w:fill="F2F2F2" w:themeFill="background1" w:themeFillShade="F2"/>
          </w:tcPr>
          <w:p w:rsidR="00E23912" w:rsidRPr="005949E3" w:rsidRDefault="00E23912" w:rsidP="005A5D2D">
            <w:pPr>
              <w:spacing w:line="360" w:lineRule="auto"/>
              <w:contextualSpacing/>
              <w:rPr>
                <w:color w:val="auto"/>
                <w:sz w:val="18"/>
                <w:szCs w:val="18"/>
                <w:lang w:val="en-US"/>
              </w:rPr>
            </w:pPr>
          </w:p>
        </w:tc>
        <w:tc>
          <w:tcPr>
            <w:tcW w:w="3826" w:type="dxa"/>
            <w:shd w:val="clear" w:color="auto" w:fill="F2F2F2" w:themeFill="background1" w:themeFillShade="F2"/>
          </w:tcPr>
          <w:p w:rsidR="00E23912" w:rsidRPr="005949E3" w:rsidRDefault="00E23912" w:rsidP="005A5D2D">
            <w:pPr>
              <w:spacing w:line="360" w:lineRule="auto"/>
              <w:contextualSpacing/>
              <w:rPr>
                <w:color w:val="auto"/>
                <w:sz w:val="18"/>
                <w:szCs w:val="18"/>
                <w:lang w:val="en-US"/>
              </w:rPr>
            </w:pPr>
          </w:p>
        </w:tc>
      </w:tr>
      <w:tr w:rsidR="00E23912" w:rsidRPr="005949E3" w:rsidTr="00EB4AC1">
        <w:tc>
          <w:tcPr>
            <w:tcW w:w="1092" w:type="dxa"/>
            <w:shd w:val="clear" w:color="auto" w:fill="auto"/>
          </w:tcPr>
          <w:p w:rsidR="00E23912" w:rsidRPr="005949E3" w:rsidRDefault="00E23912" w:rsidP="005A5D2D">
            <w:pPr>
              <w:spacing w:line="360" w:lineRule="auto"/>
              <w:contextualSpacing/>
              <w:rPr>
                <w:color w:val="auto"/>
                <w:sz w:val="18"/>
                <w:szCs w:val="18"/>
              </w:rPr>
            </w:pPr>
            <w:r w:rsidRPr="005949E3">
              <w:rPr>
                <w:color w:val="auto"/>
                <w:sz w:val="18"/>
                <w:szCs w:val="18"/>
              </w:rPr>
              <w:lastRenderedPageBreak/>
              <w:t>2.1.4.1</w:t>
            </w:r>
          </w:p>
        </w:tc>
        <w:tc>
          <w:tcPr>
            <w:tcW w:w="4686" w:type="dxa"/>
            <w:shd w:val="clear" w:color="auto" w:fill="auto"/>
            <w:vAlign w:val="center"/>
          </w:tcPr>
          <w:p w:rsidR="00E23912" w:rsidRPr="005949E3" w:rsidRDefault="00E23912" w:rsidP="006C4A49">
            <w:pPr>
              <w:snapToGrid w:val="0"/>
              <w:spacing w:beforeLines="40" w:afterLines="40" w:line="360" w:lineRule="auto"/>
              <w:ind w:left="17"/>
              <w:contextualSpacing/>
              <w:rPr>
                <w:color w:val="auto"/>
                <w:sz w:val="18"/>
                <w:szCs w:val="18"/>
              </w:rPr>
            </w:pPr>
            <w:r w:rsidRPr="005949E3">
              <w:rPr>
                <w:color w:val="auto"/>
                <w:sz w:val="18"/>
                <w:szCs w:val="18"/>
              </w:rPr>
              <w:t>Angka Kelulusan (AL) SD/MI</w:t>
            </w:r>
          </w:p>
        </w:tc>
        <w:tc>
          <w:tcPr>
            <w:tcW w:w="993"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rPr>
            </w:pPr>
            <w:r w:rsidRPr="005949E3">
              <w:rPr>
                <w:rFonts w:ascii="Times New Roman" w:hAnsi="Times New Roman"/>
                <w:sz w:val="18"/>
                <w:szCs w:val="18"/>
              </w:rPr>
              <w:t>98</w:t>
            </w:r>
          </w:p>
        </w:tc>
        <w:tc>
          <w:tcPr>
            <w:tcW w:w="992"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rPr>
            </w:pPr>
            <w:r w:rsidRPr="005949E3">
              <w:rPr>
                <w:rFonts w:ascii="Times New Roman" w:hAnsi="Times New Roman"/>
                <w:sz w:val="18"/>
                <w:szCs w:val="18"/>
              </w:rPr>
              <w:t>100</w:t>
            </w:r>
          </w:p>
        </w:tc>
        <w:tc>
          <w:tcPr>
            <w:tcW w:w="992"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rPr>
            </w:pPr>
            <w:r w:rsidRPr="005949E3">
              <w:rPr>
                <w:rFonts w:ascii="Times New Roman" w:hAnsi="Times New Roman"/>
                <w:sz w:val="18"/>
                <w:szCs w:val="18"/>
              </w:rPr>
              <w:t>99</w:t>
            </w:r>
          </w:p>
        </w:tc>
        <w:tc>
          <w:tcPr>
            <w:tcW w:w="992"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rPr>
            </w:pPr>
            <w:r w:rsidRPr="005949E3">
              <w:rPr>
                <w:rFonts w:ascii="Times New Roman" w:hAnsi="Times New Roman"/>
                <w:sz w:val="18"/>
                <w:szCs w:val="18"/>
              </w:rPr>
              <w:t>98</w:t>
            </w:r>
          </w:p>
        </w:tc>
        <w:tc>
          <w:tcPr>
            <w:tcW w:w="993"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100</w:t>
            </w:r>
          </w:p>
        </w:tc>
        <w:tc>
          <w:tcPr>
            <w:tcW w:w="1418"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100</w:t>
            </w:r>
          </w:p>
        </w:tc>
        <w:tc>
          <w:tcPr>
            <w:tcW w:w="3826"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w:t>
            </w:r>
          </w:p>
        </w:tc>
      </w:tr>
      <w:tr w:rsidR="00E23912" w:rsidRPr="005949E3" w:rsidTr="00EB4AC1">
        <w:tc>
          <w:tcPr>
            <w:tcW w:w="1092" w:type="dxa"/>
            <w:shd w:val="clear" w:color="auto" w:fill="auto"/>
          </w:tcPr>
          <w:p w:rsidR="00E23912" w:rsidRPr="005949E3" w:rsidRDefault="00E23912" w:rsidP="005A5D2D">
            <w:pPr>
              <w:spacing w:line="360" w:lineRule="auto"/>
              <w:contextualSpacing/>
              <w:rPr>
                <w:color w:val="auto"/>
                <w:sz w:val="18"/>
                <w:szCs w:val="18"/>
              </w:rPr>
            </w:pPr>
            <w:r w:rsidRPr="005949E3">
              <w:rPr>
                <w:color w:val="auto"/>
                <w:sz w:val="18"/>
                <w:szCs w:val="18"/>
              </w:rPr>
              <w:t>2.1.4.2</w:t>
            </w:r>
          </w:p>
        </w:tc>
        <w:tc>
          <w:tcPr>
            <w:tcW w:w="4686" w:type="dxa"/>
            <w:shd w:val="clear" w:color="auto" w:fill="auto"/>
            <w:vAlign w:val="center"/>
          </w:tcPr>
          <w:p w:rsidR="00E23912" w:rsidRPr="005949E3" w:rsidRDefault="00E23912" w:rsidP="006C4A49">
            <w:pPr>
              <w:snapToGrid w:val="0"/>
              <w:spacing w:beforeLines="40" w:afterLines="40" w:line="360" w:lineRule="auto"/>
              <w:ind w:left="1"/>
              <w:contextualSpacing/>
              <w:rPr>
                <w:color w:val="auto"/>
                <w:sz w:val="18"/>
                <w:szCs w:val="18"/>
              </w:rPr>
            </w:pPr>
            <w:r w:rsidRPr="005949E3">
              <w:rPr>
                <w:color w:val="auto"/>
                <w:sz w:val="18"/>
                <w:szCs w:val="18"/>
              </w:rPr>
              <w:t>Angka Kelulusan (AL) SMP/MTs</w:t>
            </w:r>
          </w:p>
        </w:tc>
        <w:tc>
          <w:tcPr>
            <w:tcW w:w="993"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rPr>
            </w:pPr>
            <w:r w:rsidRPr="005949E3">
              <w:rPr>
                <w:rFonts w:ascii="Times New Roman" w:hAnsi="Times New Roman"/>
                <w:sz w:val="18"/>
                <w:szCs w:val="18"/>
              </w:rPr>
              <w:t>100</w:t>
            </w:r>
          </w:p>
        </w:tc>
        <w:tc>
          <w:tcPr>
            <w:tcW w:w="992"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rPr>
            </w:pPr>
            <w:r w:rsidRPr="005949E3">
              <w:rPr>
                <w:rFonts w:ascii="Times New Roman" w:hAnsi="Times New Roman"/>
                <w:sz w:val="18"/>
                <w:szCs w:val="18"/>
              </w:rPr>
              <w:t>100</w:t>
            </w:r>
          </w:p>
        </w:tc>
        <w:tc>
          <w:tcPr>
            <w:tcW w:w="992"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rPr>
            </w:pPr>
            <w:r w:rsidRPr="005949E3">
              <w:rPr>
                <w:rFonts w:ascii="Times New Roman" w:hAnsi="Times New Roman"/>
                <w:sz w:val="18"/>
                <w:szCs w:val="18"/>
              </w:rPr>
              <w:t>100</w:t>
            </w:r>
          </w:p>
        </w:tc>
        <w:tc>
          <w:tcPr>
            <w:tcW w:w="992"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rPr>
            </w:pPr>
            <w:r w:rsidRPr="005949E3">
              <w:rPr>
                <w:rFonts w:ascii="Times New Roman" w:hAnsi="Times New Roman"/>
                <w:sz w:val="18"/>
                <w:szCs w:val="18"/>
              </w:rPr>
              <w:t>100</w:t>
            </w:r>
          </w:p>
        </w:tc>
        <w:tc>
          <w:tcPr>
            <w:tcW w:w="993"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100</w:t>
            </w:r>
          </w:p>
        </w:tc>
        <w:tc>
          <w:tcPr>
            <w:tcW w:w="1418"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100</w:t>
            </w:r>
          </w:p>
        </w:tc>
        <w:tc>
          <w:tcPr>
            <w:tcW w:w="3826"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w:t>
            </w:r>
          </w:p>
        </w:tc>
      </w:tr>
      <w:tr w:rsidR="00E23912" w:rsidRPr="005949E3" w:rsidTr="00EB4AC1">
        <w:tc>
          <w:tcPr>
            <w:tcW w:w="1092" w:type="dxa"/>
            <w:shd w:val="clear" w:color="auto" w:fill="auto"/>
            <w:vAlign w:val="center"/>
          </w:tcPr>
          <w:p w:rsidR="00E23912" w:rsidRPr="005949E3" w:rsidRDefault="00E23912" w:rsidP="005A5D2D">
            <w:pPr>
              <w:spacing w:line="360" w:lineRule="auto"/>
              <w:contextualSpacing/>
              <w:rPr>
                <w:color w:val="auto"/>
                <w:sz w:val="18"/>
                <w:szCs w:val="18"/>
                <w:lang w:val="en-US"/>
              </w:rPr>
            </w:pPr>
            <w:r w:rsidRPr="005949E3">
              <w:rPr>
                <w:color w:val="auto"/>
                <w:sz w:val="18"/>
                <w:szCs w:val="18"/>
              </w:rPr>
              <w:t>2.1.4.3</w:t>
            </w:r>
          </w:p>
        </w:tc>
        <w:tc>
          <w:tcPr>
            <w:tcW w:w="4686" w:type="dxa"/>
            <w:shd w:val="clear" w:color="auto" w:fill="auto"/>
            <w:vAlign w:val="center"/>
          </w:tcPr>
          <w:p w:rsidR="00E23912" w:rsidRPr="005949E3" w:rsidRDefault="00E23912" w:rsidP="006C4A49">
            <w:pPr>
              <w:snapToGrid w:val="0"/>
              <w:spacing w:beforeLines="40" w:afterLines="40" w:line="360" w:lineRule="auto"/>
              <w:ind w:left="1"/>
              <w:contextualSpacing/>
              <w:rPr>
                <w:color w:val="auto"/>
                <w:sz w:val="18"/>
                <w:szCs w:val="18"/>
              </w:rPr>
            </w:pPr>
            <w:r w:rsidRPr="005949E3">
              <w:rPr>
                <w:color w:val="auto"/>
                <w:sz w:val="18"/>
                <w:szCs w:val="18"/>
              </w:rPr>
              <w:t>Angka Kelulusan (AL) SMA/SMK/MA</w:t>
            </w:r>
          </w:p>
        </w:tc>
        <w:tc>
          <w:tcPr>
            <w:tcW w:w="993"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rPr>
            </w:pPr>
            <w:r w:rsidRPr="005949E3">
              <w:rPr>
                <w:rFonts w:ascii="Times New Roman" w:hAnsi="Times New Roman"/>
                <w:sz w:val="18"/>
                <w:szCs w:val="18"/>
              </w:rPr>
              <w:t>99</w:t>
            </w:r>
          </w:p>
        </w:tc>
        <w:tc>
          <w:tcPr>
            <w:tcW w:w="992"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rPr>
            </w:pPr>
            <w:r w:rsidRPr="005949E3">
              <w:rPr>
                <w:rFonts w:ascii="Times New Roman" w:hAnsi="Times New Roman"/>
                <w:sz w:val="18"/>
                <w:szCs w:val="18"/>
              </w:rPr>
              <w:t>100</w:t>
            </w:r>
          </w:p>
        </w:tc>
        <w:tc>
          <w:tcPr>
            <w:tcW w:w="992"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rPr>
            </w:pPr>
            <w:r w:rsidRPr="005949E3">
              <w:rPr>
                <w:rFonts w:ascii="Times New Roman" w:hAnsi="Times New Roman"/>
                <w:sz w:val="18"/>
                <w:szCs w:val="18"/>
              </w:rPr>
              <w:t>100</w:t>
            </w:r>
          </w:p>
        </w:tc>
        <w:tc>
          <w:tcPr>
            <w:tcW w:w="992"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rPr>
            </w:pPr>
            <w:r w:rsidRPr="005949E3">
              <w:rPr>
                <w:rFonts w:ascii="Times New Roman" w:hAnsi="Times New Roman"/>
                <w:sz w:val="18"/>
                <w:szCs w:val="18"/>
              </w:rPr>
              <w:t>100</w:t>
            </w:r>
          </w:p>
        </w:tc>
        <w:tc>
          <w:tcPr>
            <w:tcW w:w="993"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99</w:t>
            </w:r>
          </w:p>
        </w:tc>
        <w:tc>
          <w:tcPr>
            <w:tcW w:w="1418"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100</w:t>
            </w:r>
          </w:p>
        </w:tc>
        <w:tc>
          <w:tcPr>
            <w:tcW w:w="3826"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w:t>
            </w:r>
          </w:p>
        </w:tc>
      </w:tr>
      <w:tr w:rsidR="00E23912" w:rsidRPr="005949E3" w:rsidTr="00EB4AC1">
        <w:tc>
          <w:tcPr>
            <w:tcW w:w="1092" w:type="dxa"/>
            <w:shd w:val="clear" w:color="auto" w:fill="auto"/>
          </w:tcPr>
          <w:p w:rsidR="00E23912" w:rsidRPr="005949E3" w:rsidRDefault="00E23912" w:rsidP="005A5D2D">
            <w:pPr>
              <w:spacing w:line="360" w:lineRule="auto"/>
              <w:contextualSpacing/>
              <w:rPr>
                <w:color w:val="auto"/>
                <w:sz w:val="18"/>
                <w:szCs w:val="18"/>
              </w:rPr>
            </w:pPr>
            <w:r w:rsidRPr="005949E3">
              <w:rPr>
                <w:color w:val="auto"/>
                <w:sz w:val="18"/>
                <w:szCs w:val="18"/>
              </w:rPr>
              <w:t>2.1.4.4</w:t>
            </w:r>
          </w:p>
        </w:tc>
        <w:tc>
          <w:tcPr>
            <w:tcW w:w="4686" w:type="dxa"/>
            <w:shd w:val="clear" w:color="auto" w:fill="auto"/>
            <w:vAlign w:val="center"/>
          </w:tcPr>
          <w:p w:rsidR="00E23912" w:rsidRPr="005949E3" w:rsidRDefault="00E23912" w:rsidP="006C4A49">
            <w:pPr>
              <w:snapToGrid w:val="0"/>
              <w:spacing w:beforeLines="40" w:afterLines="40" w:line="360" w:lineRule="auto"/>
              <w:ind w:left="-17"/>
              <w:contextualSpacing/>
              <w:rPr>
                <w:color w:val="auto"/>
                <w:sz w:val="18"/>
                <w:szCs w:val="18"/>
              </w:rPr>
            </w:pPr>
            <w:r w:rsidRPr="005949E3">
              <w:rPr>
                <w:color w:val="auto"/>
                <w:sz w:val="18"/>
                <w:szCs w:val="18"/>
              </w:rPr>
              <w:t>Angka Melanjutkan (AM) dari SD/MI ke SMP/MTs</w:t>
            </w:r>
          </w:p>
        </w:tc>
        <w:tc>
          <w:tcPr>
            <w:tcW w:w="993"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rPr>
            </w:pPr>
            <w:r w:rsidRPr="005949E3">
              <w:rPr>
                <w:rFonts w:ascii="Times New Roman" w:hAnsi="Times New Roman"/>
                <w:sz w:val="18"/>
                <w:szCs w:val="18"/>
              </w:rPr>
              <w:t>92,61</w:t>
            </w:r>
          </w:p>
        </w:tc>
        <w:tc>
          <w:tcPr>
            <w:tcW w:w="992"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rPr>
            </w:pPr>
            <w:r w:rsidRPr="005949E3">
              <w:rPr>
                <w:rFonts w:ascii="Times New Roman" w:hAnsi="Times New Roman"/>
                <w:sz w:val="18"/>
                <w:szCs w:val="18"/>
              </w:rPr>
              <w:t>93,52</w:t>
            </w:r>
          </w:p>
        </w:tc>
        <w:tc>
          <w:tcPr>
            <w:tcW w:w="992"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rPr>
            </w:pPr>
            <w:r w:rsidRPr="005949E3">
              <w:rPr>
                <w:rFonts w:ascii="Times New Roman" w:hAnsi="Times New Roman"/>
                <w:sz w:val="18"/>
                <w:szCs w:val="18"/>
              </w:rPr>
              <w:t>94,13</w:t>
            </w:r>
          </w:p>
        </w:tc>
        <w:tc>
          <w:tcPr>
            <w:tcW w:w="992"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rPr>
            </w:pPr>
            <w:r w:rsidRPr="005949E3">
              <w:rPr>
                <w:rFonts w:ascii="Times New Roman" w:hAnsi="Times New Roman"/>
                <w:sz w:val="18"/>
                <w:szCs w:val="18"/>
              </w:rPr>
              <w:t>86,85</w:t>
            </w:r>
          </w:p>
        </w:tc>
        <w:tc>
          <w:tcPr>
            <w:tcW w:w="993"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96</w:t>
            </w:r>
          </w:p>
        </w:tc>
        <w:tc>
          <w:tcPr>
            <w:tcW w:w="1418"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98,5</w:t>
            </w:r>
          </w:p>
        </w:tc>
        <w:tc>
          <w:tcPr>
            <w:tcW w:w="3826"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(&lt;)</w:t>
            </w:r>
          </w:p>
        </w:tc>
      </w:tr>
      <w:tr w:rsidR="00E23912" w:rsidRPr="005949E3" w:rsidTr="00EB4AC1">
        <w:tc>
          <w:tcPr>
            <w:tcW w:w="1092" w:type="dxa"/>
            <w:shd w:val="clear" w:color="auto" w:fill="auto"/>
          </w:tcPr>
          <w:p w:rsidR="00E23912" w:rsidRPr="005949E3" w:rsidRDefault="00E23912" w:rsidP="005A5D2D">
            <w:pPr>
              <w:spacing w:line="360" w:lineRule="auto"/>
              <w:contextualSpacing/>
              <w:rPr>
                <w:color w:val="auto"/>
                <w:sz w:val="18"/>
                <w:szCs w:val="18"/>
              </w:rPr>
            </w:pPr>
            <w:r w:rsidRPr="005949E3">
              <w:rPr>
                <w:color w:val="auto"/>
                <w:sz w:val="18"/>
                <w:szCs w:val="18"/>
              </w:rPr>
              <w:t>2.1.4.5</w:t>
            </w:r>
          </w:p>
        </w:tc>
        <w:tc>
          <w:tcPr>
            <w:tcW w:w="4686" w:type="dxa"/>
            <w:shd w:val="clear" w:color="auto" w:fill="auto"/>
            <w:vAlign w:val="center"/>
          </w:tcPr>
          <w:p w:rsidR="00E23912" w:rsidRPr="005949E3" w:rsidRDefault="00E23912" w:rsidP="006C4A49">
            <w:pPr>
              <w:snapToGrid w:val="0"/>
              <w:spacing w:beforeLines="40" w:afterLines="40" w:line="360" w:lineRule="auto"/>
              <w:ind w:left="1"/>
              <w:contextualSpacing/>
              <w:rPr>
                <w:color w:val="auto"/>
                <w:sz w:val="18"/>
                <w:szCs w:val="18"/>
              </w:rPr>
            </w:pPr>
            <w:r w:rsidRPr="005949E3">
              <w:rPr>
                <w:color w:val="auto"/>
                <w:sz w:val="18"/>
                <w:szCs w:val="18"/>
              </w:rPr>
              <w:t>Angka Melanjutkan (AM) dari SMP/MTs ke SMA/SMK/MA</w:t>
            </w:r>
          </w:p>
        </w:tc>
        <w:tc>
          <w:tcPr>
            <w:tcW w:w="993"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rPr>
            </w:pPr>
            <w:r w:rsidRPr="005949E3">
              <w:rPr>
                <w:rFonts w:ascii="Times New Roman" w:hAnsi="Times New Roman"/>
                <w:sz w:val="18"/>
                <w:szCs w:val="18"/>
              </w:rPr>
              <w:t>93,3</w:t>
            </w:r>
          </w:p>
        </w:tc>
        <w:tc>
          <w:tcPr>
            <w:tcW w:w="992"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rPr>
            </w:pPr>
            <w:r w:rsidRPr="005949E3">
              <w:rPr>
                <w:rFonts w:ascii="Times New Roman" w:hAnsi="Times New Roman"/>
                <w:sz w:val="18"/>
                <w:szCs w:val="18"/>
              </w:rPr>
              <w:t>94,86</w:t>
            </w:r>
          </w:p>
        </w:tc>
        <w:tc>
          <w:tcPr>
            <w:tcW w:w="992"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rPr>
            </w:pPr>
            <w:r w:rsidRPr="005949E3">
              <w:rPr>
                <w:rFonts w:ascii="Times New Roman" w:hAnsi="Times New Roman"/>
                <w:sz w:val="18"/>
                <w:szCs w:val="18"/>
              </w:rPr>
              <w:t>94,91</w:t>
            </w:r>
          </w:p>
        </w:tc>
        <w:tc>
          <w:tcPr>
            <w:tcW w:w="992"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rPr>
            </w:pPr>
            <w:r w:rsidRPr="005949E3">
              <w:rPr>
                <w:rFonts w:ascii="Times New Roman" w:hAnsi="Times New Roman"/>
                <w:sz w:val="18"/>
                <w:szCs w:val="18"/>
              </w:rPr>
              <w:t>102,79</w:t>
            </w:r>
          </w:p>
        </w:tc>
        <w:tc>
          <w:tcPr>
            <w:tcW w:w="993"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100</w:t>
            </w:r>
          </w:p>
        </w:tc>
        <w:tc>
          <w:tcPr>
            <w:tcW w:w="1418"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96</w:t>
            </w:r>
          </w:p>
        </w:tc>
        <w:tc>
          <w:tcPr>
            <w:tcW w:w="3826"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(&gt;)</w:t>
            </w:r>
          </w:p>
        </w:tc>
      </w:tr>
      <w:tr w:rsidR="00E23912" w:rsidRPr="005949E3" w:rsidTr="00EB4AC1">
        <w:tc>
          <w:tcPr>
            <w:tcW w:w="1092" w:type="dxa"/>
            <w:shd w:val="clear" w:color="auto" w:fill="auto"/>
          </w:tcPr>
          <w:p w:rsidR="00E23912" w:rsidRPr="005949E3" w:rsidRDefault="00E23912" w:rsidP="005A5D2D">
            <w:pPr>
              <w:spacing w:line="360" w:lineRule="auto"/>
              <w:contextualSpacing/>
              <w:rPr>
                <w:color w:val="auto"/>
                <w:sz w:val="18"/>
                <w:szCs w:val="18"/>
              </w:rPr>
            </w:pPr>
            <w:r w:rsidRPr="005949E3">
              <w:rPr>
                <w:color w:val="auto"/>
                <w:sz w:val="18"/>
                <w:szCs w:val="18"/>
              </w:rPr>
              <w:t>2.1.4.6</w:t>
            </w:r>
          </w:p>
        </w:tc>
        <w:tc>
          <w:tcPr>
            <w:tcW w:w="4686" w:type="dxa"/>
            <w:shd w:val="clear" w:color="auto" w:fill="auto"/>
            <w:vAlign w:val="center"/>
          </w:tcPr>
          <w:p w:rsidR="00E23912" w:rsidRPr="005949E3" w:rsidRDefault="00E23912" w:rsidP="006C4A49">
            <w:pPr>
              <w:snapToGrid w:val="0"/>
              <w:spacing w:beforeLines="40" w:afterLines="40" w:line="360" w:lineRule="auto"/>
              <w:ind w:left="1"/>
              <w:contextualSpacing/>
              <w:rPr>
                <w:color w:val="auto"/>
                <w:sz w:val="18"/>
                <w:szCs w:val="18"/>
              </w:rPr>
            </w:pPr>
            <w:r w:rsidRPr="005949E3">
              <w:rPr>
                <w:color w:val="auto"/>
                <w:sz w:val="18"/>
                <w:szCs w:val="18"/>
              </w:rPr>
              <w:t>Guru yang memenuhi kualifikasi S1/D-IV</w:t>
            </w:r>
          </w:p>
        </w:tc>
        <w:tc>
          <w:tcPr>
            <w:tcW w:w="993"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37,76</w:t>
            </w:r>
          </w:p>
        </w:tc>
        <w:tc>
          <w:tcPr>
            <w:tcW w:w="992"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42,74</w:t>
            </w:r>
          </w:p>
        </w:tc>
        <w:tc>
          <w:tcPr>
            <w:tcW w:w="992"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54,84</w:t>
            </w:r>
          </w:p>
        </w:tc>
        <w:tc>
          <w:tcPr>
            <w:tcW w:w="992"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73,25</w:t>
            </w:r>
          </w:p>
        </w:tc>
        <w:tc>
          <w:tcPr>
            <w:tcW w:w="993"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73,51</w:t>
            </w:r>
          </w:p>
        </w:tc>
        <w:tc>
          <w:tcPr>
            <w:tcW w:w="1418"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lang w:val="id-ID"/>
              </w:rPr>
            </w:pPr>
          </w:p>
        </w:tc>
        <w:tc>
          <w:tcPr>
            <w:tcW w:w="3826"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lang w:val="id-ID"/>
              </w:rPr>
            </w:pPr>
          </w:p>
        </w:tc>
      </w:tr>
      <w:tr w:rsidR="00394CD1" w:rsidRPr="005949E3" w:rsidTr="00EB4AC1">
        <w:tc>
          <w:tcPr>
            <w:tcW w:w="1092" w:type="dxa"/>
            <w:shd w:val="clear" w:color="auto" w:fill="F2F2F2" w:themeFill="background1" w:themeFillShade="F2"/>
            <w:vAlign w:val="center"/>
          </w:tcPr>
          <w:p w:rsidR="00394CD1" w:rsidRPr="005949E3" w:rsidRDefault="00394CD1" w:rsidP="005A5D2D">
            <w:pPr>
              <w:spacing w:line="360" w:lineRule="auto"/>
              <w:contextualSpacing/>
              <w:rPr>
                <w:color w:val="auto"/>
                <w:sz w:val="18"/>
                <w:szCs w:val="18"/>
              </w:rPr>
            </w:pPr>
            <w:r w:rsidRPr="005949E3">
              <w:rPr>
                <w:color w:val="auto"/>
                <w:sz w:val="18"/>
                <w:szCs w:val="18"/>
              </w:rPr>
              <w:t>2.2.</w:t>
            </w:r>
          </w:p>
        </w:tc>
        <w:tc>
          <w:tcPr>
            <w:tcW w:w="14892" w:type="dxa"/>
            <w:gridSpan w:val="8"/>
            <w:shd w:val="clear" w:color="auto" w:fill="F2F2F2" w:themeFill="background1" w:themeFillShade="F2"/>
            <w:vAlign w:val="center"/>
          </w:tcPr>
          <w:p w:rsidR="00394CD1" w:rsidRPr="005949E3" w:rsidRDefault="00394CD1" w:rsidP="005A5D2D">
            <w:pPr>
              <w:spacing w:line="360" w:lineRule="auto"/>
              <w:contextualSpacing/>
              <w:rPr>
                <w:color w:val="auto"/>
                <w:sz w:val="18"/>
                <w:szCs w:val="18"/>
                <w:lang w:val="en-US"/>
              </w:rPr>
            </w:pPr>
            <w:r w:rsidRPr="005949E3">
              <w:rPr>
                <w:color w:val="auto"/>
                <w:sz w:val="18"/>
                <w:szCs w:val="18"/>
              </w:rPr>
              <w:t>Kesehatan</w:t>
            </w:r>
          </w:p>
        </w:tc>
      </w:tr>
      <w:tr w:rsidR="00E23912" w:rsidRPr="005949E3" w:rsidTr="00EB4AC1">
        <w:tc>
          <w:tcPr>
            <w:tcW w:w="1092" w:type="dxa"/>
            <w:shd w:val="clear" w:color="auto" w:fill="auto"/>
          </w:tcPr>
          <w:p w:rsidR="00E23912" w:rsidRPr="005949E3" w:rsidRDefault="00E23912" w:rsidP="005A5D2D">
            <w:pPr>
              <w:spacing w:line="360" w:lineRule="auto"/>
              <w:contextualSpacing/>
              <w:rPr>
                <w:color w:val="auto"/>
                <w:sz w:val="18"/>
                <w:szCs w:val="18"/>
              </w:rPr>
            </w:pPr>
            <w:r w:rsidRPr="005949E3">
              <w:rPr>
                <w:color w:val="auto"/>
                <w:sz w:val="18"/>
                <w:szCs w:val="18"/>
              </w:rPr>
              <w:t>2.2.1</w:t>
            </w:r>
          </w:p>
        </w:tc>
        <w:tc>
          <w:tcPr>
            <w:tcW w:w="4686" w:type="dxa"/>
            <w:shd w:val="clear" w:color="auto" w:fill="auto"/>
            <w:vAlign w:val="center"/>
          </w:tcPr>
          <w:p w:rsidR="00E23912" w:rsidRPr="005949E3" w:rsidRDefault="00E23912" w:rsidP="006C4A49">
            <w:pPr>
              <w:pStyle w:val="Default"/>
              <w:snapToGrid w:val="0"/>
              <w:spacing w:beforeLines="40" w:afterLines="40" w:line="360" w:lineRule="auto"/>
              <w:contextualSpacing/>
              <w:rPr>
                <w:rFonts w:ascii="Times New Roman" w:hAnsi="Times New Roman" w:cs="Times New Roman"/>
                <w:color w:val="auto"/>
                <w:sz w:val="18"/>
                <w:szCs w:val="18"/>
              </w:rPr>
            </w:pPr>
            <w:r w:rsidRPr="005949E3">
              <w:rPr>
                <w:rFonts w:ascii="Times New Roman" w:hAnsi="Times New Roman" w:cs="Times New Roman"/>
                <w:color w:val="auto"/>
                <w:sz w:val="18"/>
                <w:szCs w:val="18"/>
              </w:rPr>
              <w:t xml:space="preserve">Rasio posyandu per satuan balita </w:t>
            </w:r>
          </w:p>
        </w:tc>
        <w:tc>
          <w:tcPr>
            <w:tcW w:w="993" w:type="dxa"/>
            <w:shd w:val="clear" w:color="auto" w:fill="auto"/>
            <w:vAlign w:val="center"/>
          </w:tcPr>
          <w:p w:rsidR="00E23912" w:rsidRPr="005949E3" w:rsidRDefault="00E23912" w:rsidP="005A5D2D">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25,03</w:t>
            </w:r>
          </w:p>
        </w:tc>
        <w:tc>
          <w:tcPr>
            <w:tcW w:w="992" w:type="dxa"/>
            <w:shd w:val="clear" w:color="auto" w:fill="auto"/>
            <w:vAlign w:val="center"/>
          </w:tcPr>
          <w:p w:rsidR="00E23912" w:rsidRPr="005949E3" w:rsidRDefault="00E23912" w:rsidP="005A5D2D">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25,31</w:t>
            </w:r>
          </w:p>
        </w:tc>
        <w:tc>
          <w:tcPr>
            <w:tcW w:w="992" w:type="dxa"/>
            <w:shd w:val="clear" w:color="auto" w:fill="auto"/>
            <w:vAlign w:val="center"/>
          </w:tcPr>
          <w:p w:rsidR="00E23912" w:rsidRPr="005949E3" w:rsidRDefault="00E23912" w:rsidP="005A5D2D">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29,69</w:t>
            </w:r>
          </w:p>
        </w:tc>
        <w:tc>
          <w:tcPr>
            <w:tcW w:w="992" w:type="dxa"/>
            <w:shd w:val="clear" w:color="auto" w:fill="auto"/>
            <w:vAlign w:val="center"/>
          </w:tcPr>
          <w:p w:rsidR="00E23912" w:rsidRPr="005949E3" w:rsidRDefault="00E23912" w:rsidP="005A5D2D">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28,76</w:t>
            </w:r>
          </w:p>
        </w:tc>
        <w:tc>
          <w:tcPr>
            <w:tcW w:w="993" w:type="dxa"/>
            <w:shd w:val="clear" w:color="auto" w:fill="auto"/>
            <w:vAlign w:val="center"/>
          </w:tcPr>
          <w:p w:rsidR="00E23912" w:rsidRPr="005949E3" w:rsidRDefault="00E23912" w:rsidP="005A5D2D">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29,78</w:t>
            </w:r>
          </w:p>
        </w:tc>
        <w:tc>
          <w:tcPr>
            <w:tcW w:w="1418"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7</w:t>
            </w:r>
          </w:p>
        </w:tc>
        <w:tc>
          <w:tcPr>
            <w:tcW w:w="3826"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(&lt;)</w:t>
            </w:r>
          </w:p>
        </w:tc>
      </w:tr>
      <w:tr w:rsidR="00E23912" w:rsidRPr="005949E3" w:rsidTr="00EB4AC1">
        <w:tc>
          <w:tcPr>
            <w:tcW w:w="1092" w:type="dxa"/>
            <w:shd w:val="clear" w:color="auto" w:fill="auto"/>
          </w:tcPr>
          <w:p w:rsidR="00E23912" w:rsidRPr="005949E3" w:rsidRDefault="00E23912" w:rsidP="005A5D2D">
            <w:pPr>
              <w:spacing w:line="360" w:lineRule="auto"/>
              <w:contextualSpacing/>
              <w:rPr>
                <w:color w:val="auto"/>
                <w:sz w:val="18"/>
                <w:szCs w:val="18"/>
              </w:rPr>
            </w:pPr>
            <w:r w:rsidRPr="005949E3">
              <w:rPr>
                <w:color w:val="auto"/>
                <w:sz w:val="18"/>
                <w:szCs w:val="18"/>
              </w:rPr>
              <w:t>2.2.2</w:t>
            </w:r>
          </w:p>
        </w:tc>
        <w:tc>
          <w:tcPr>
            <w:tcW w:w="4686" w:type="dxa"/>
            <w:shd w:val="clear" w:color="auto" w:fill="auto"/>
            <w:vAlign w:val="center"/>
          </w:tcPr>
          <w:p w:rsidR="00E23912" w:rsidRPr="005949E3" w:rsidRDefault="00E23912" w:rsidP="006C4A49">
            <w:pPr>
              <w:pStyle w:val="Default"/>
              <w:snapToGrid w:val="0"/>
              <w:spacing w:beforeLines="40" w:afterLines="40" w:line="360" w:lineRule="auto"/>
              <w:ind w:left="-38"/>
              <w:contextualSpacing/>
              <w:rPr>
                <w:rFonts w:ascii="Times New Roman" w:hAnsi="Times New Roman" w:cs="Times New Roman"/>
                <w:color w:val="auto"/>
                <w:sz w:val="18"/>
                <w:szCs w:val="18"/>
              </w:rPr>
            </w:pPr>
            <w:r w:rsidRPr="005949E3">
              <w:rPr>
                <w:rFonts w:ascii="Times New Roman" w:hAnsi="Times New Roman" w:cs="Times New Roman"/>
                <w:color w:val="auto"/>
                <w:sz w:val="18"/>
                <w:szCs w:val="18"/>
              </w:rPr>
              <w:t xml:space="preserve">Rasio puskesmas, poliklinik, pustu per satuan penduduk </w:t>
            </w:r>
          </w:p>
        </w:tc>
        <w:tc>
          <w:tcPr>
            <w:tcW w:w="993" w:type="dxa"/>
            <w:shd w:val="clear" w:color="auto" w:fill="auto"/>
            <w:vAlign w:val="center"/>
          </w:tcPr>
          <w:p w:rsidR="00E23912" w:rsidRPr="005949E3" w:rsidRDefault="00E23912" w:rsidP="005A5D2D">
            <w:pPr>
              <w:pStyle w:val="NoSpacing"/>
              <w:spacing w:line="360" w:lineRule="auto"/>
              <w:contextualSpacing/>
              <w:rPr>
                <w:rFonts w:ascii="Times New Roman" w:hAnsi="Times New Roman"/>
                <w:sz w:val="18"/>
                <w:szCs w:val="18"/>
              </w:rPr>
            </w:pPr>
            <w:r w:rsidRPr="005949E3">
              <w:rPr>
                <w:rFonts w:ascii="Times New Roman" w:hAnsi="Times New Roman"/>
                <w:sz w:val="18"/>
                <w:szCs w:val="18"/>
              </w:rPr>
              <w:t>64,08</w:t>
            </w:r>
          </w:p>
        </w:tc>
        <w:tc>
          <w:tcPr>
            <w:tcW w:w="992" w:type="dxa"/>
            <w:shd w:val="clear" w:color="auto" w:fill="auto"/>
            <w:vAlign w:val="center"/>
          </w:tcPr>
          <w:p w:rsidR="00E23912" w:rsidRPr="005949E3" w:rsidRDefault="00E23912" w:rsidP="005A5D2D">
            <w:pPr>
              <w:pStyle w:val="NoSpacing"/>
              <w:spacing w:line="360" w:lineRule="auto"/>
              <w:contextualSpacing/>
              <w:rPr>
                <w:rFonts w:ascii="Times New Roman" w:hAnsi="Times New Roman"/>
                <w:sz w:val="18"/>
                <w:szCs w:val="18"/>
              </w:rPr>
            </w:pPr>
            <w:r w:rsidRPr="005949E3">
              <w:rPr>
                <w:rFonts w:ascii="Times New Roman" w:hAnsi="Times New Roman"/>
                <w:sz w:val="18"/>
                <w:szCs w:val="18"/>
              </w:rPr>
              <w:t>63,43</w:t>
            </w:r>
          </w:p>
        </w:tc>
        <w:tc>
          <w:tcPr>
            <w:tcW w:w="992" w:type="dxa"/>
            <w:shd w:val="clear" w:color="auto" w:fill="auto"/>
            <w:vAlign w:val="center"/>
          </w:tcPr>
          <w:p w:rsidR="00E23912" w:rsidRPr="005949E3" w:rsidRDefault="00E23912" w:rsidP="005A5D2D">
            <w:pPr>
              <w:pStyle w:val="NoSpacing"/>
              <w:spacing w:line="360" w:lineRule="auto"/>
              <w:contextualSpacing/>
              <w:rPr>
                <w:rFonts w:ascii="Times New Roman" w:hAnsi="Times New Roman"/>
                <w:sz w:val="18"/>
                <w:szCs w:val="18"/>
              </w:rPr>
            </w:pPr>
            <w:r w:rsidRPr="005949E3">
              <w:rPr>
                <w:rFonts w:ascii="Times New Roman" w:hAnsi="Times New Roman"/>
                <w:sz w:val="18"/>
                <w:szCs w:val="18"/>
              </w:rPr>
              <w:t>65,25</w:t>
            </w:r>
          </w:p>
        </w:tc>
        <w:tc>
          <w:tcPr>
            <w:tcW w:w="992" w:type="dxa"/>
            <w:shd w:val="clear" w:color="auto" w:fill="auto"/>
            <w:vAlign w:val="center"/>
          </w:tcPr>
          <w:p w:rsidR="00E23912" w:rsidRPr="005949E3" w:rsidRDefault="00E23912" w:rsidP="005A5D2D">
            <w:pPr>
              <w:pStyle w:val="NoSpacing"/>
              <w:spacing w:line="360" w:lineRule="auto"/>
              <w:contextualSpacing/>
              <w:rPr>
                <w:rFonts w:ascii="Times New Roman" w:hAnsi="Times New Roman"/>
                <w:sz w:val="18"/>
                <w:szCs w:val="18"/>
              </w:rPr>
            </w:pPr>
            <w:r w:rsidRPr="005949E3">
              <w:rPr>
                <w:rFonts w:ascii="Times New Roman" w:hAnsi="Times New Roman"/>
                <w:sz w:val="18"/>
                <w:szCs w:val="18"/>
              </w:rPr>
              <w:t>62,12</w:t>
            </w:r>
          </w:p>
        </w:tc>
        <w:tc>
          <w:tcPr>
            <w:tcW w:w="993" w:type="dxa"/>
            <w:shd w:val="clear" w:color="auto" w:fill="auto"/>
            <w:vAlign w:val="center"/>
          </w:tcPr>
          <w:p w:rsidR="00E23912" w:rsidRPr="005949E3" w:rsidRDefault="00E23912" w:rsidP="005A5D2D">
            <w:pPr>
              <w:spacing w:line="360" w:lineRule="auto"/>
              <w:contextualSpacing/>
              <w:jc w:val="center"/>
              <w:rPr>
                <w:color w:val="auto"/>
                <w:sz w:val="18"/>
                <w:szCs w:val="18"/>
              </w:rPr>
            </w:pPr>
            <w:r w:rsidRPr="005949E3">
              <w:rPr>
                <w:color w:val="auto"/>
                <w:sz w:val="18"/>
                <w:szCs w:val="18"/>
              </w:rPr>
              <w:t>66,99</w:t>
            </w:r>
          </w:p>
        </w:tc>
        <w:tc>
          <w:tcPr>
            <w:tcW w:w="1418"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lang w:val="id-ID"/>
              </w:rPr>
            </w:pPr>
          </w:p>
        </w:tc>
        <w:tc>
          <w:tcPr>
            <w:tcW w:w="3826"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rPr>
            </w:pPr>
          </w:p>
        </w:tc>
      </w:tr>
      <w:tr w:rsidR="00E23912" w:rsidRPr="005949E3" w:rsidTr="00EB4AC1">
        <w:tc>
          <w:tcPr>
            <w:tcW w:w="1092" w:type="dxa"/>
            <w:shd w:val="clear" w:color="auto" w:fill="auto"/>
          </w:tcPr>
          <w:p w:rsidR="00E23912" w:rsidRPr="005949E3" w:rsidRDefault="00E23912" w:rsidP="005A5D2D">
            <w:pPr>
              <w:spacing w:line="360" w:lineRule="auto"/>
              <w:contextualSpacing/>
              <w:rPr>
                <w:color w:val="auto"/>
                <w:sz w:val="18"/>
                <w:szCs w:val="18"/>
              </w:rPr>
            </w:pPr>
            <w:r w:rsidRPr="005949E3">
              <w:rPr>
                <w:color w:val="auto"/>
                <w:sz w:val="18"/>
                <w:szCs w:val="18"/>
              </w:rPr>
              <w:t>2.2.3</w:t>
            </w:r>
          </w:p>
        </w:tc>
        <w:tc>
          <w:tcPr>
            <w:tcW w:w="4686" w:type="dxa"/>
            <w:shd w:val="clear" w:color="auto" w:fill="auto"/>
            <w:vAlign w:val="center"/>
          </w:tcPr>
          <w:p w:rsidR="00E23912" w:rsidRPr="005949E3" w:rsidRDefault="00E23912" w:rsidP="006C4A49">
            <w:pPr>
              <w:pStyle w:val="Default"/>
              <w:snapToGrid w:val="0"/>
              <w:spacing w:beforeLines="40" w:afterLines="40" w:line="360" w:lineRule="auto"/>
              <w:ind w:left="-38"/>
              <w:contextualSpacing/>
              <w:rPr>
                <w:rFonts w:ascii="Times New Roman" w:hAnsi="Times New Roman" w:cs="Times New Roman"/>
                <w:color w:val="auto"/>
                <w:sz w:val="18"/>
                <w:szCs w:val="18"/>
              </w:rPr>
            </w:pPr>
            <w:r w:rsidRPr="005949E3">
              <w:rPr>
                <w:rFonts w:ascii="Times New Roman" w:hAnsi="Times New Roman" w:cs="Times New Roman"/>
                <w:color w:val="auto"/>
                <w:sz w:val="18"/>
                <w:szCs w:val="18"/>
              </w:rPr>
              <w:t xml:space="preserve">Rasio Rumah Sakit per satuan penduduk </w:t>
            </w:r>
          </w:p>
        </w:tc>
        <w:tc>
          <w:tcPr>
            <w:tcW w:w="993" w:type="dxa"/>
            <w:shd w:val="clear" w:color="auto" w:fill="auto"/>
            <w:vAlign w:val="center"/>
          </w:tcPr>
          <w:p w:rsidR="00E23912" w:rsidRPr="005949E3" w:rsidRDefault="00E23912" w:rsidP="005A5D2D">
            <w:pPr>
              <w:spacing w:line="360" w:lineRule="auto"/>
              <w:contextualSpacing/>
              <w:jc w:val="center"/>
              <w:rPr>
                <w:color w:val="auto"/>
                <w:sz w:val="18"/>
                <w:szCs w:val="18"/>
              </w:rPr>
            </w:pPr>
            <w:r w:rsidRPr="005949E3">
              <w:rPr>
                <w:color w:val="auto"/>
                <w:sz w:val="18"/>
                <w:szCs w:val="18"/>
              </w:rPr>
              <w:t>0,01</w:t>
            </w:r>
          </w:p>
        </w:tc>
        <w:tc>
          <w:tcPr>
            <w:tcW w:w="992" w:type="dxa"/>
            <w:shd w:val="clear" w:color="auto" w:fill="auto"/>
            <w:vAlign w:val="center"/>
          </w:tcPr>
          <w:p w:rsidR="00E23912" w:rsidRPr="005949E3" w:rsidRDefault="00E23912" w:rsidP="005A5D2D">
            <w:pPr>
              <w:spacing w:line="360" w:lineRule="auto"/>
              <w:contextualSpacing/>
              <w:jc w:val="center"/>
            </w:pPr>
            <w:r w:rsidRPr="005949E3">
              <w:rPr>
                <w:color w:val="auto"/>
                <w:sz w:val="18"/>
                <w:szCs w:val="18"/>
              </w:rPr>
              <w:t>0,01</w:t>
            </w:r>
          </w:p>
        </w:tc>
        <w:tc>
          <w:tcPr>
            <w:tcW w:w="992" w:type="dxa"/>
            <w:shd w:val="clear" w:color="auto" w:fill="auto"/>
            <w:vAlign w:val="center"/>
          </w:tcPr>
          <w:p w:rsidR="00E23912" w:rsidRPr="005949E3" w:rsidRDefault="00E23912" w:rsidP="005A5D2D">
            <w:pPr>
              <w:spacing w:line="360" w:lineRule="auto"/>
              <w:contextualSpacing/>
              <w:jc w:val="center"/>
            </w:pPr>
            <w:r w:rsidRPr="005949E3">
              <w:rPr>
                <w:color w:val="auto"/>
                <w:sz w:val="18"/>
                <w:szCs w:val="18"/>
              </w:rPr>
              <w:t>0,01</w:t>
            </w:r>
          </w:p>
        </w:tc>
        <w:tc>
          <w:tcPr>
            <w:tcW w:w="992" w:type="dxa"/>
            <w:shd w:val="clear" w:color="auto" w:fill="auto"/>
            <w:vAlign w:val="center"/>
          </w:tcPr>
          <w:p w:rsidR="00E23912" w:rsidRPr="005949E3" w:rsidRDefault="00E23912" w:rsidP="005A5D2D">
            <w:pPr>
              <w:spacing w:line="360" w:lineRule="auto"/>
              <w:contextualSpacing/>
              <w:jc w:val="center"/>
            </w:pPr>
            <w:r w:rsidRPr="005949E3">
              <w:rPr>
                <w:color w:val="auto"/>
                <w:sz w:val="18"/>
                <w:szCs w:val="18"/>
              </w:rPr>
              <w:t>0,01</w:t>
            </w:r>
          </w:p>
        </w:tc>
        <w:tc>
          <w:tcPr>
            <w:tcW w:w="993" w:type="dxa"/>
            <w:shd w:val="clear" w:color="auto" w:fill="auto"/>
            <w:vAlign w:val="center"/>
          </w:tcPr>
          <w:p w:rsidR="00E23912" w:rsidRPr="005949E3" w:rsidRDefault="00E23912" w:rsidP="005A5D2D">
            <w:pPr>
              <w:spacing w:line="360" w:lineRule="auto"/>
              <w:contextualSpacing/>
              <w:jc w:val="center"/>
            </w:pPr>
            <w:r w:rsidRPr="005949E3">
              <w:rPr>
                <w:color w:val="auto"/>
                <w:sz w:val="18"/>
                <w:szCs w:val="18"/>
              </w:rPr>
              <w:t>0,01</w:t>
            </w:r>
          </w:p>
        </w:tc>
        <w:tc>
          <w:tcPr>
            <w:tcW w:w="1418"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0,01</w:t>
            </w:r>
          </w:p>
        </w:tc>
        <w:tc>
          <w:tcPr>
            <w:tcW w:w="3826"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(&gt;)</w:t>
            </w:r>
          </w:p>
        </w:tc>
      </w:tr>
      <w:tr w:rsidR="00E23912" w:rsidRPr="005949E3" w:rsidTr="00EB4AC1">
        <w:tc>
          <w:tcPr>
            <w:tcW w:w="1092" w:type="dxa"/>
            <w:shd w:val="clear" w:color="auto" w:fill="auto"/>
          </w:tcPr>
          <w:p w:rsidR="00E23912" w:rsidRPr="005949E3" w:rsidRDefault="00E23912" w:rsidP="005A5D2D">
            <w:pPr>
              <w:spacing w:line="360" w:lineRule="auto"/>
              <w:contextualSpacing/>
              <w:rPr>
                <w:color w:val="auto"/>
                <w:sz w:val="18"/>
                <w:szCs w:val="18"/>
              </w:rPr>
            </w:pPr>
            <w:r w:rsidRPr="005949E3">
              <w:rPr>
                <w:color w:val="auto"/>
                <w:sz w:val="18"/>
                <w:szCs w:val="18"/>
              </w:rPr>
              <w:t>2.2.4</w:t>
            </w:r>
          </w:p>
        </w:tc>
        <w:tc>
          <w:tcPr>
            <w:tcW w:w="4686" w:type="dxa"/>
            <w:shd w:val="clear" w:color="auto" w:fill="auto"/>
            <w:vAlign w:val="center"/>
          </w:tcPr>
          <w:p w:rsidR="00E23912" w:rsidRPr="005949E3" w:rsidRDefault="00E23912" w:rsidP="006C4A49">
            <w:pPr>
              <w:pStyle w:val="Default"/>
              <w:snapToGrid w:val="0"/>
              <w:spacing w:beforeLines="40" w:afterLines="40" w:line="360" w:lineRule="auto"/>
              <w:ind w:left="-38"/>
              <w:contextualSpacing/>
              <w:rPr>
                <w:rFonts w:ascii="Times New Roman" w:hAnsi="Times New Roman" w:cs="Times New Roman"/>
                <w:color w:val="auto"/>
                <w:sz w:val="18"/>
                <w:szCs w:val="18"/>
              </w:rPr>
            </w:pPr>
            <w:r w:rsidRPr="005949E3">
              <w:rPr>
                <w:rFonts w:ascii="Times New Roman" w:hAnsi="Times New Roman" w:cs="Times New Roman"/>
                <w:color w:val="auto"/>
                <w:sz w:val="18"/>
                <w:szCs w:val="18"/>
              </w:rPr>
              <w:t xml:space="preserve">Rasio dokter per satuan penduduk </w:t>
            </w:r>
          </w:p>
        </w:tc>
        <w:tc>
          <w:tcPr>
            <w:tcW w:w="993" w:type="dxa"/>
            <w:shd w:val="clear" w:color="auto" w:fill="auto"/>
            <w:vAlign w:val="center"/>
          </w:tcPr>
          <w:p w:rsidR="00E23912" w:rsidRPr="005949E3" w:rsidRDefault="00E23912" w:rsidP="005A5D2D">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0,60</w:t>
            </w:r>
          </w:p>
        </w:tc>
        <w:tc>
          <w:tcPr>
            <w:tcW w:w="992" w:type="dxa"/>
            <w:shd w:val="clear" w:color="auto" w:fill="auto"/>
            <w:vAlign w:val="center"/>
          </w:tcPr>
          <w:p w:rsidR="00E23912" w:rsidRPr="005949E3" w:rsidRDefault="00E23912" w:rsidP="005A5D2D">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0.59</w:t>
            </w:r>
          </w:p>
        </w:tc>
        <w:tc>
          <w:tcPr>
            <w:tcW w:w="992" w:type="dxa"/>
            <w:shd w:val="clear" w:color="auto" w:fill="auto"/>
            <w:vAlign w:val="center"/>
          </w:tcPr>
          <w:p w:rsidR="00E23912" w:rsidRPr="005949E3" w:rsidRDefault="00E23912" w:rsidP="005A5D2D">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0,61</w:t>
            </w:r>
          </w:p>
        </w:tc>
        <w:tc>
          <w:tcPr>
            <w:tcW w:w="992" w:type="dxa"/>
            <w:shd w:val="clear" w:color="auto" w:fill="auto"/>
            <w:vAlign w:val="center"/>
          </w:tcPr>
          <w:p w:rsidR="00E23912" w:rsidRPr="005949E3" w:rsidRDefault="00E23912" w:rsidP="005A5D2D">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0,61</w:t>
            </w:r>
          </w:p>
        </w:tc>
        <w:tc>
          <w:tcPr>
            <w:tcW w:w="993" w:type="dxa"/>
            <w:shd w:val="clear" w:color="auto" w:fill="auto"/>
            <w:vAlign w:val="center"/>
          </w:tcPr>
          <w:p w:rsidR="00E23912" w:rsidRPr="005949E3" w:rsidRDefault="00E23912" w:rsidP="005A5D2D">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0,65</w:t>
            </w:r>
          </w:p>
        </w:tc>
        <w:tc>
          <w:tcPr>
            <w:tcW w:w="1418"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1</w:t>
            </w:r>
          </w:p>
        </w:tc>
        <w:tc>
          <w:tcPr>
            <w:tcW w:w="3826"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(&gt;)</w:t>
            </w:r>
          </w:p>
        </w:tc>
      </w:tr>
      <w:tr w:rsidR="00E23912" w:rsidRPr="005949E3" w:rsidTr="00EB4AC1">
        <w:tc>
          <w:tcPr>
            <w:tcW w:w="1092" w:type="dxa"/>
            <w:shd w:val="clear" w:color="auto" w:fill="auto"/>
          </w:tcPr>
          <w:p w:rsidR="00E23912" w:rsidRPr="005949E3" w:rsidRDefault="00E23912" w:rsidP="005A5D2D">
            <w:pPr>
              <w:spacing w:line="360" w:lineRule="auto"/>
              <w:contextualSpacing/>
              <w:rPr>
                <w:color w:val="auto"/>
                <w:sz w:val="18"/>
                <w:szCs w:val="18"/>
              </w:rPr>
            </w:pPr>
            <w:r w:rsidRPr="005949E3">
              <w:rPr>
                <w:color w:val="auto"/>
                <w:sz w:val="18"/>
                <w:szCs w:val="18"/>
              </w:rPr>
              <w:t>2.2.5</w:t>
            </w:r>
          </w:p>
        </w:tc>
        <w:tc>
          <w:tcPr>
            <w:tcW w:w="4686" w:type="dxa"/>
            <w:shd w:val="clear" w:color="auto" w:fill="auto"/>
            <w:vAlign w:val="center"/>
          </w:tcPr>
          <w:p w:rsidR="00E23912" w:rsidRPr="005949E3" w:rsidRDefault="00E23912" w:rsidP="006C4A49">
            <w:pPr>
              <w:pStyle w:val="Default"/>
              <w:snapToGrid w:val="0"/>
              <w:spacing w:beforeLines="40" w:afterLines="40" w:line="360" w:lineRule="auto"/>
              <w:ind w:left="-38"/>
              <w:contextualSpacing/>
              <w:rPr>
                <w:rFonts w:ascii="Times New Roman" w:hAnsi="Times New Roman" w:cs="Times New Roman"/>
                <w:color w:val="auto"/>
                <w:sz w:val="18"/>
                <w:szCs w:val="18"/>
              </w:rPr>
            </w:pPr>
            <w:r w:rsidRPr="005949E3">
              <w:rPr>
                <w:rFonts w:ascii="Times New Roman" w:hAnsi="Times New Roman" w:cs="Times New Roman"/>
                <w:color w:val="auto"/>
                <w:sz w:val="18"/>
                <w:szCs w:val="18"/>
              </w:rPr>
              <w:t xml:space="preserve">Rasio tenaga medis per satuan penduduk </w:t>
            </w:r>
          </w:p>
        </w:tc>
        <w:tc>
          <w:tcPr>
            <w:tcW w:w="993" w:type="dxa"/>
            <w:shd w:val="clear" w:color="auto" w:fill="auto"/>
            <w:vAlign w:val="center"/>
          </w:tcPr>
          <w:p w:rsidR="00E23912" w:rsidRPr="005949E3" w:rsidRDefault="00E23912" w:rsidP="005A5D2D">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1,7</w:t>
            </w:r>
          </w:p>
        </w:tc>
        <w:tc>
          <w:tcPr>
            <w:tcW w:w="992" w:type="dxa"/>
            <w:shd w:val="clear" w:color="auto" w:fill="auto"/>
            <w:vAlign w:val="center"/>
          </w:tcPr>
          <w:p w:rsidR="00E23912" w:rsidRPr="005949E3" w:rsidRDefault="00E23912" w:rsidP="005A5D2D">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1,5</w:t>
            </w:r>
          </w:p>
        </w:tc>
        <w:tc>
          <w:tcPr>
            <w:tcW w:w="992" w:type="dxa"/>
            <w:shd w:val="clear" w:color="auto" w:fill="auto"/>
            <w:vAlign w:val="center"/>
          </w:tcPr>
          <w:p w:rsidR="00E23912" w:rsidRPr="005949E3" w:rsidRDefault="00E23912" w:rsidP="005A5D2D">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1,5</w:t>
            </w:r>
          </w:p>
        </w:tc>
        <w:tc>
          <w:tcPr>
            <w:tcW w:w="992" w:type="dxa"/>
            <w:shd w:val="clear" w:color="auto" w:fill="auto"/>
            <w:vAlign w:val="center"/>
          </w:tcPr>
          <w:p w:rsidR="00E23912" w:rsidRPr="005949E3" w:rsidRDefault="00E23912" w:rsidP="005A5D2D">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1,5</w:t>
            </w:r>
          </w:p>
        </w:tc>
        <w:tc>
          <w:tcPr>
            <w:tcW w:w="993" w:type="dxa"/>
            <w:shd w:val="clear" w:color="auto" w:fill="auto"/>
            <w:vAlign w:val="center"/>
          </w:tcPr>
          <w:p w:rsidR="00E23912" w:rsidRPr="005949E3" w:rsidRDefault="00E23912" w:rsidP="005A5D2D">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1,4</w:t>
            </w:r>
          </w:p>
        </w:tc>
        <w:tc>
          <w:tcPr>
            <w:tcW w:w="1418"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1</w:t>
            </w:r>
          </w:p>
        </w:tc>
        <w:tc>
          <w:tcPr>
            <w:tcW w:w="3826"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(&gt;)</w:t>
            </w:r>
          </w:p>
        </w:tc>
      </w:tr>
      <w:tr w:rsidR="00E23912" w:rsidRPr="005949E3" w:rsidTr="00EB4AC1">
        <w:tc>
          <w:tcPr>
            <w:tcW w:w="1092" w:type="dxa"/>
            <w:shd w:val="clear" w:color="auto" w:fill="auto"/>
          </w:tcPr>
          <w:p w:rsidR="00E23912" w:rsidRPr="005949E3" w:rsidRDefault="00E23912" w:rsidP="005A5D2D">
            <w:pPr>
              <w:spacing w:line="360" w:lineRule="auto"/>
              <w:contextualSpacing/>
              <w:rPr>
                <w:color w:val="auto"/>
                <w:sz w:val="18"/>
                <w:szCs w:val="18"/>
              </w:rPr>
            </w:pPr>
            <w:r w:rsidRPr="005949E3">
              <w:rPr>
                <w:color w:val="auto"/>
                <w:sz w:val="18"/>
                <w:szCs w:val="18"/>
              </w:rPr>
              <w:t>2.2.6</w:t>
            </w:r>
          </w:p>
        </w:tc>
        <w:tc>
          <w:tcPr>
            <w:tcW w:w="4686" w:type="dxa"/>
            <w:shd w:val="clear" w:color="auto" w:fill="auto"/>
            <w:vAlign w:val="center"/>
          </w:tcPr>
          <w:p w:rsidR="00E23912" w:rsidRPr="005949E3" w:rsidRDefault="00E23912" w:rsidP="006C4A49">
            <w:pPr>
              <w:pStyle w:val="Default"/>
              <w:snapToGrid w:val="0"/>
              <w:spacing w:beforeLines="40" w:afterLines="40" w:line="360" w:lineRule="auto"/>
              <w:ind w:left="-38"/>
              <w:contextualSpacing/>
              <w:rPr>
                <w:rFonts w:ascii="Times New Roman" w:hAnsi="Times New Roman" w:cs="Times New Roman"/>
                <w:color w:val="auto"/>
                <w:sz w:val="18"/>
                <w:szCs w:val="18"/>
              </w:rPr>
            </w:pPr>
            <w:r w:rsidRPr="005949E3">
              <w:rPr>
                <w:rFonts w:ascii="Times New Roman" w:hAnsi="Times New Roman" w:cs="Times New Roman"/>
                <w:color w:val="auto"/>
                <w:sz w:val="18"/>
                <w:szCs w:val="18"/>
              </w:rPr>
              <w:t>Cakupan komplikasi kebidanan yang ditangani</w:t>
            </w:r>
          </w:p>
        </w:tc>
        <w:tc>
          <w:tcPr>
            <w:tcW w:w="993" w:type="dxa"/>
            <w:shd w:val="clear" w:color="auto" w:fill="auto"/>
            <w:vAlign w:val="center"/>
          </w:tcPr>
          <w:p w:rsidR="00E23912" w:rsidRPr="005949E3" w:rsidRDefault="00E23912" w:rsidP="005A5D2D">
            <w:pPr>
              <w:spacing w:line="360" w:lineRule="auto"/>
              <w:contextualSpacing/>
              <w:jc w:val="center"/>
              <w:rPr>
                <w:color w:val="1D1B11"/>
                <w:sz w:val="18"/>
                <w:szCs w:val="18"/>
              </w:rPr>
            </w:pPr>
            <w:r w:rsidRPr="005949E3">
              <w:rPr>
                <w:color w:val="1D1B11"/>
                <w:sz w:val="18"/>
                <w:szCs w:val="18"/>
              </w:rPr>
              <w:t>100</w:t>
            </w:r>
          </w:p>
        </w:tc>
        <w:tc>
          <w:tcPr>
            <w:tcW w:w="992" w:type="dxa"/>
            <w:shd w:val="clear" w:color="auto" w:fill="auto"/>
            <w:vAlign w:val="center"/>
          </w:tcPr>
          <w:p w:rsidR="00E23912" w:rsidRPr="005949E3" w:rsidRDefault="00E23912" w:rsidP="005A5D2D">
            <w:pPr>
              <w:spacing w:line="360" w:lineRule="auto"/>
              <w:contextualSpacing/>
              <w:jc w:val="center"/>
              <w:rPr>
                <w:color w:val="1D1B11"/>
                <w:sz w:val="18"/>
                <w:szCs w:val="18"/>
              </w:rPr>
            </w:pPr>
            <w:r w:rsidRPr="005949E3">
              <w:rPr>
                <w:color w:val="1D1B11"/>
                <w:sz w:val="18"/>
                <w:szCs w:val="18"/>
              </w:rPr>
              <w:t>100</w:t>
            </w:r>
          </w:p>
        </w:tc>
        <w:tc>
          <w:tcPr>
            <w:tcW w:w="992" w:type="dxa"/>
            <w:shd w:val="clear" w:color="auto" w:fill="auto"/>
            <w:vAlign w:val="center"/>
          </w:tcPr>
          <w:p w:rsidR="00E23912" w:rsidRPr="005949E3" w:rsidRDefault="00E23912" w:rsidP="005A5D2D">
            <w:pPr>
              <w:spacing w:line="360" w:lineRule="auto"/>
              <w:contextualSpacing/>
              <w:jc w:val="center"/>
              <w:rPr>
                <w:color w:val="1D1B11"/>
                <w:sz w:val="18"/>
                <w:szCs w:val="18"/>
              </w:rPr>
            </w:pPr>
            <w:r w:rsidRPr="005949E3">
              <w:rPr>
                <w:color w:val="1D1B11"/>
                <w:sz w:val="18"/>
                <w:szCs w:val="18"/>
              </w:rPr>
              <w:t>100</w:t>
            </w:r>
          </w:p>
        </w:tc>
        <w:tc>
          <w:tcPr>
            <w:tcW w:w="992" w:type="dxa"/>
            <w:shd w:val="clear" w:color="auto" w:fill="auto"/>
            <w:vAlign w:val="center"/>
          </w:tcPr>
          <w:p w:rsidR="00E23912" w:rsidRPr="005949E3" w:rsidRDefault="00E23912" w:rsidP="005A5D2D">
            <w:pPr>
              <w:spacing w:line="360" w:lineRule="auto"/>
              <w:contextualSpacing/>
              <w:jc w:val="center"/>
              <w:rPr>
                <w:color w:val="1D1B11"/>
                <w:sz w:val="18"/>
                <w:szCs w:val="18"/>
              </w:rPr>
            </w:pPr>
            <w:r w:rsidRPr="005949E3">
              <w:rPr>
                <w:color w:val="1D1B11"/>
                <w:sz w:val="18"/>
                <w:szCs w:val="18"/>
              </w:rPr>
              <w:t>100</w:t>
            </w:r>
          </w:p>
        </w:tc>
        <w:tc>
          <w:tcPr>
            <w:tcW w:w="993" w:type="dxa"/>
            <w:shd w:val="clear" w:color="auto" w:fill="auto"/>
            <w:vAlign w:val="center"/>
          </w:tcPr>
          <w:p w:rsidR="00E23912" w:rsidRPr="005949E3" w:rsidRDefault="00E23912" w:rsidP="005A5D2D">
            <w:pPr>
              <w:spacing w:line="360" w:lineRule="auto"/>
              <w:contextualSpacing/>
              <w:jc w:val="center"/>
              <w:rPr>
                <w:color w:val="1D1B11"/>
                <w:sz w:val="18"/>
                <w:szCs w:val="18"/>
              </w:rPr>
            </w:pPr>
            <w:r w:rsidRPr="005949E3">
              <w:rPr>
                <w:color w:val="1D1B11"/>
                <w:sz w:val="18"/>
                <w:szCs w:val="18"/>
              </w:rPr>
              <w:t>100</w:t>
            </w:r>
          </w:p>
        </w:tc>
        <w:tc>
          <w:tcPr>
            <w:tcW w:w="1418"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65</w:t>
            </w:r>
          </w:p>
        </w:tc>
        <w:tc>
          <w:tcPr>
            <w:tcW w:w="3826"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(&lt;)</w:t>
            </w:r>
          </w:p>
        </w:tc>
      </w:tr>
      <w:tr w:rsidR="00E23912" w:rsidRPr="005949E3" w:rsidTr="00EB4AC1">
        <w:tc>
          <w:tcPr>
            <w:tcW w:w="1092" w:type="dxa"/>
            <w:shd w:val="clear" w:color="auto" w:fill="auto"/>
          </w:tcPr>
          <w:p w:rsidR="00E23912" w:rsidRPr="005949E3" w:rsidRDefault="00E23912" w:rsidP="005A5D2D">
            <w:pPr>
              <w:spacing w:line="360" w:lineRule="auto"/>
              <w:contextualSpacing/>
              <w:rPr>
                <w:color w:val="auto"/>
                <w:sz w:val="18"/>
                <w:szCs w:val="18"/>
              </w:rPr>
            </w:pPr>
            <w:r w:rsidRPr="005949E3">
              <w:rPr>
                <w:color w:val="auto"/>
                <w:sz w:val="18"/>
                <w:szCs w:val="18"/>
              </w:rPr>
              <w:t>2.2.7</w:t>
            </w:r>
          </w:p>
        </w:tc>
        <w:tc>
          <w:tcPr>
            <w:tcW w:w="4686" w:type="dxa"/>
            <w:shd w:val="clear" w:color="auto" w:fill="auto"/>
            <w:vAlign w:val="center"/>
          </w:tcPr>
          <w:p w:rsidR="00E23912" w:rsidRPr="005949E3" w:rsidRDefault="00E23912" w:rsidP="006C4A49">
            <w:pPr>
              <w:pStyle w:val="Default"/>
              <w:snapToGrid w:val="0"/>
              <w:spacing w:beforeLines="40" w:afterLines="40" w:line="360" w:lineRule="auto"/>
              <w:ind w:left="-38"/>
              <w:contextualSpacing/>
              <w:rPr>
                <w:rFonts w:ascii="Times New Roman" w:hAnsi="Times New Roman" w:cs="Times New Roman"/>
                <w:color w:val="auto"/>
                <w:sz w:val="18"/>
                <w:szCs w:val="18"/>
              </w:rPr>
            </w:pPr>
            <w:r w:rsidRPr="005949E3">
              <w:rPr>
                <w:rFonts w:ascii="Times New Roman" w:hAnsi="Times New Roman" w:cs="Times New Roman"/>
                <w:color w:val="auto"/>
                <w:sz w:val="18"/>
                <w:szCs w:val="18"/>
              </w:rPr>
              <w:t>Cakupan pertolongan persalinan oleh tenaga kesehatan yang memiliki kompetensi kebidanan</w:t>
            </w:r>
          </w:p>
        </w:tc>
        <w:tc>
          <w:tcPr>
            <w:tcW w:w="993"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rPr>
            </w:pPr>
            <w:r w:rsidRPr="005949E3">
              <w:rPr>
                <w:rFonts w:ascii="Times New Roman" w:hAnsi="Times New Roman"/>
                <w:sz w:val="18"/>
                <w:szCs w:val="18"/>
              </w:rPr>
              <w:t>85,54</w:t>
            </w:r>
          </w:p>
        </w:tc>
        <w:tc>
          <w:tcPr>
            <w:tcW w:w="992"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rPr>
            </w:pPr>
            <w:r w:rsidRPr="005949E3">
              <w:rPr>
                <w:rFonts w:ascii="Times New Roman" w:hAnsi="Times New Roman"/>
                <w:sz w:val="18"/>
                <w:szCs w:val="18"/>
              </w:rPr>
              <w:t>88,89</w:t>
            </w:r>
          </w:p>
        </w:tc>
        <w:tc>
          <w:tcPr>
            <w:tcW w:w="992"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rPr>
            </w:pPr>
            <w:r w:rsidRPr="005949E3">
              <w:rPr>
                <w:rFonts w:ascii="Times New Roman" w:hAnsi="Times New Roman"/>
                <w:sz w:val="18"/>
                <w:szCs w:val="18"/>
              </w:rPr>
              <w:t>92,03</w:t>
            </w:r>
          </w:p>
        </w:tc>
        <w:tc>
          <w:tcPr>
            <w:tcW w:w="992"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rPr>
              <w:t>86,66</w:t>
            </w:r>
          </w:p>
        </w:tc>
        <w:tc>
          <w:tcPr>
            <w:tcW w:w="993" w:type="dxa"/>
            <w:shd w:val="clear" w:color="auto" w:fill="auto"/>
            <w:vAlign w:val="center"/>
          </w:tcPr>
          <w:p w:rsidR="00E23912" w:rsidRPr="005949E3" w:rsidRDefault="00E23912" w:rsidP="005A5D2D">
            <w:pPr>
              <w:spacing w:line="360" w:lineRule="auto"/>
              <w:contextualSpacing/>
              <w:jc w:val="center"/>
              <w:rPr>
                <w:color w:val="auto"/>
                <w:sz w:val="18"/>
                <w:szCs w:val="18"/>
              </w:rPr>
            </w:pPr>
            <w:r w:rsidRPr="005949E3">
              <w:rPr>
                <w:color w:val="auto"/>
                <w:sz w:val="18"/>
                <w:szCs w:val="18"/>
              </w:rPr>
              <w:t>87,28</w:t>
            </w:r>
          </w:p>
        </w:tc>
        <w:tc>
          <w:tcPr>
            <w:tcW w:w="1418"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93</w:t>
            </w:r>
          </w:p>
        </w:tc>
        <w:tc>
          <w:tcPr>
            <w:tcW w:w="3826"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(&lt;)</w:t>
            </w:r>
          </w:p>
        </w:tc>
      </w:tr>
      <w:tr w:rsidR="00E23912" w:rsidRPr="005949E3" w:rsidTr="00EB4AC1">
        <w:tc>
          <w:tcPr>
            <w:tcW w:w="1092" w:type="dxa"/>
            <w:shd w:val="clear" w:color="auto" w:fill="auto"/>
          </w:tcPr>
          <w:p w:rsidR="00E23912" w:rsidRPr="005949E3" w:rsidRDefault="00E23912" w:rsidP="005A5D2D">
            <w:pPr>
              <w:spacing w:line="360" w:lineRule="auto"/>
              <w:contextualSpacing/>
              <w:rPr>
                <w:color w:val="auto"/>
                <w:sz w:val="18"/>
                <w:szCs w:val="18"/>
              </w:rPr>
            </w:pPr>
            <w:r w:rsidRPr="005949E3">
              <w:rPr>
                <w:color w:val="auto"/>
                <w:sz w:val="18"/>
                <w:szCs w:val="18"/>
              </w:rPr>
              <w:t>2.2.8</w:t>
            </w:r>
          </w:p>
        </w:tc>
        <w:tc>
          <w:tcPr>
            <w:tcW w:w="4686" w:type="dxa"/>
            <w:shd w:val="clear" w:color="auto" w:fill="auto"/>
            <w:vAlign w:val="center"/>
          </w:tcPr>
          <w:p w:rsidR="00E23912" w:rsidRPr="005949E3" w:rsidRDefault="00E23912" w:rsidP="006C4A49">
            <w:pPr>
              <w:pStyle w:val="Default"/>
              <w:snapToGrid w:val="0"/>
              <w:spacing w:beforeLines="40" w:afterLines="40" w:line="360" w:lineRule="auto"/>
              <w:ind w:left="-38"/>
              <w:contextualSpacing/>
              <w:rPr>
                <w:rFonts w:ascii="Times New Roman" w:hAnsi="Times New Roman" w:cs="Times New Roman"/>
                <w:color w:val="auto"/>
                <w:sz w:val="18"/>
                <w:szCs w:val="18"/>
              </w:rPr>
            </w:pPr>
            <w:r w:rsidRPr="005949E3">
              <w:rPr>
                <w:rFonts w:ascii="Times New Roman" w:hAnsi="Times New Roman" w:cs="Times New Roman"/>
                <w:color w:val="auto"/>
                <w:sz w:val="18"/>
                <w:szCs w:val="18"/>
              </w:rPr>
              <w:t>Cakupan Desa/kelurahan Universal Child Immunization (UCI)</w:t>
            </w:r>
          </w:p>
        </w:tc>
        <w:tc>
          <w:tcPr>
            <w:tcW w:w="993" w:type="dxa"/>
            <w:shd w:val="clear" w:color="auto" w:fill="auto"/>
            <w:vAlign w:val="center"/>
          </w:tcPr>
          <w:p w:rsidR="00E23912" w:rsidRPr="005949E3" w:rsidRDefault="00E23912" w:rsidP="005A5D2D">
            <w:pPr>
              <w:spacing w:line="360" w:lineRule="auto"/>
              <w:contextualSpacing/>
              <w:jc w:val="center"/>
              <w:rPr>
                <w:color w:val="1D1B11"/>
                <w:sz w:val="18"/>
                <w:szCs w:val="18"/>
              </w:rPr>
            </w:pPr>
            <w:r w:rsidRPr="005949E3">
              <w:rPr>
                <w:color w:val="1D1B11"/>
                <w:sz w:val="18"/>
                <w:szCs w:val="18"/>
              </w:rPr>
              <w:t>71,60</w:t>
            </w:r>
          </w:p>
        </w:tc>
        <w:tc>
          <w:tcPr>
            <w:tcW w:w="992" w:type="dxa"/>
            <w:shd w:val="clear" w:color="auto" w:fill="auto"/>
            <w:vAlign w:val="center"/>
          </w:tcPr>
          <w:p w:rsidR="00E23912" w:rsidRPr="005949E3" w:rsidRDefault="00E23912" w:rsidP="005A5D2D">
            <w:pPr>
              <w:spacing w:line="360" w:lineRule="auto"/>
              <w:contextualSpacing/>
              <w:jc w:val="center"/>
              <w:rPr>
                <w:color w:val="1D1B11"/>
                <w:sz w:val="18"/>
                <w:szCs w:val="18"/>
              </w:rPr>
            </w:pPr>
            <w:r w:rsidRPr="005949E3">
              <w:rPr>
                <w:color w:val="1D1B11"/>
                <w:sz w:val="18"/>
                <w:szCs w:val="18"/>
              </w:rPr>
              <w:t>72,72</w:t>
            </w:r>
          </w:p>
        </w:tc>
        <w:tc>
          <w:tcPr>
            <w:tcW w:w="992" w:type="dxa"/>
            <w:shd w:val="clear" w:color="auto" w:fill="auto"/>
            <w:vAlign w:val="center"/>
          </w:tcPr>
          <w:p w:rsidR="00E23912" w:rsidRPr="005949E3" w:rsidRDefault="00E23912" w:rsidP="005A5D2D">
            <w:pPr>
              <w:spacing w:line="360" w:lineRule="auto"/>
              <w:contextualSpacing/>
              <w:jc w:val="center"/>
              <w:rPr>
                <w:color w:val="1D1B11"/>
                <w:sz w:val="18"/>
                <w:szCs w:val="18"/>
              </w:rPr>
            </w:pPr>
            <w:r w:rsidRPr="005949E3">
              <w:rPr>
                <w:color w:val="1D1B11"/>
                <w:sz w:val="18"/>
                <w:szCs w:val="18"/>
              </w:rPr>
              <w:t>76,14</w:t>
            </w:r>
          </w:p>
        </w:tc>
        <w:tc>
          <w:tcPr>
            <w:tcW w:w="992" w:type="dxa"/>
            <w:shd w:val="clear" w:color="auto" w:fill="auto"/>
            <w:vAlign w:val="center"/>
          </w:tcPr>
          <w:p w:rsidR="00E23912" w:rsidRPr="005949E3" w:rsidRDefault="00E23912" w:rsidP="005A5D2D">
            <w:pPr>
              <w:spacing w:line="360" w:lineRule="auto"/>
              <w:contextualSpacing/>
              <w:jc w:val="center"/>
              <w:rPr>
                <w:color w:val="1D1B11"/>
                <w:sz w:val="18"/>
                <w:szCs w:val="18"/>
              </w:rPr>
            </w:pPr>
            <w:r w:rsidRPr="005949E3">
              <w:rPr>
                <w:color w:val="1D1B11"/>
                <w:sz w:val="18"/>
                <w:szCs w:val="18"/>
              </w:rPr>
              <w:t>78,41</w:t>
            </w:r>
          </w:p>
        </w:tc>
        <w:tc>
          <w:tcPr>
            <w:tcW w:w="993" w:type="dxa"/>
            <w:shd w:val="clear" w:color="auto" w:fill="auto"/>
            <w:vAlign w:val="center"/>
          </w:tcPr>
          <w:p w:rsidR="00E23912" w:rsidRPr="005949E3" w:rsidRDefault="00E23912" w:rsidP="005A5D2D">
            <w:pPr>
              <w:spacing w:line="360" w:lineRule="auto"/>
              <w:contextualSpacing/>
              <w:jc w:val="center"/>
              <w:rPr>
                <w:color w:val="1D1B11"/>
                <w:sz w:val="18"/>
                <w:szCs w:val="18"/>
              </w:rPr>
            </w:pPr>
            <w:r w:rsidRPr="005949E3">
              <w:rPr>
                <w:color w:val="1D1B11"/>
                <w:sz w:val="18"/>
                <w:szCs w:val="18"/>
              </w:rPr>
              <w:t>78,41</w:t>
            </w:r>
          </w:p>
        </w:tc>
        <w:tc>
          <w:tcPr>
            <w:tcW w:w="1418"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95</w:t>
            </w:r>
          </w:p>
        </w:tc>
        <w:tc>
          <w:tcPr>
            <w:tcW w:w="3826"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(&lt;)</w:t>
            </w:r>
          </w:p>
        </w:tc>
      </w:tr>
      <w:tr w:rsidR="00E23912" w:rsidRPr="005949E3" w:rsidTr="00EB4AC1">
        <w:tc>
          <w:tcPr>
            <w:tcW w:w="1092" w:type="dxa"/>
            <w:shd w:val="clear" w:color="auto" w:fill="auto"/>
          </w:tcPr>
          <w:p w:rsidR="00E23912" w:rsidRPr="005949E3" w:rsidRDefault="00E23912" w:rsidP="005A5D2D">
            <w:pPr>
              <w:spacing w:line="360" w:lineRule="auto"/>
              <w:contextualSpacing/>
              <w:rPr>
                <w:color w:val="auto"/>
                <w:sz w:val="18"/>
                <w:szCs w:val="18"/>
              </w:rPr>
            </w:pPr>
            <w:r w:rsidRPr="005949E3">
              <w:rPr>
                <w:color w:val="auto"/>
                <w:sz w:val="18"/>
                <w:szCs w:val="18"/>
              </w:rPr>
              <w:t>2.2.9</w:t>
            </w:r>
          </w:p>
        </w:tc>
        <w:tc>
          <w:tcPr>
            <w:tcW w:w="4686" w:type="dxa"/>
            <w:shd w:val="clear" w:color="auto" w:fill="auto"/>
            <w:vAlign w:val="center"/>
          </w:tcPr>
          <w:p w:rsidR="00E23912" w:rsidRPr="005949E3" w:rsidRDefault="00E23912" w:rsidP="006C4A49">
            <w:pPr>
              <w:pStyle w:val="Default"/>
              <w:snapToGrid w:val="0"/>
              <w:spacing w:beforeLines="40" w:afterLines="40" w:line="360" w:lineRule="auto"/>
              <w:ind w:left="-38"/>
              <w:contextualSpacing/>
              <w:rPr>
                <w:rFonts w:ascii="Times New Roman" w:hAnsi="Times New Roman" w:cs="Times New Roman"/>
                <w:color w:val="auto"/>
                <w:sz w:val="18"/>
                <w:szCs w:val="18"/>
              </w:rPr>
            </w:pPr>
            <w:r w:rsidRPr="005949E3">
              <w:rPr>
                <w:rFonts w:ascii="Times New Roman" w:hAnsi="Times New Roman" w:cs="Times New Roman"/>
                <w:color w:val="auto"/>
                <w:sz w:val="18"/>
                <w:szCs w:val="18"/>
              </w:rPr>
              <w:t>Cakupan Balita Gizi Buruk mendapat perawatan</w:t>
            </w:r>
          </w:p>
        </w:tc>
        <w:tc>
          <w:tcPr>
            <w:tcW w:w="993"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rPr>
            </w:pPr>
            <w:r w:rsidRPr="005949E3">
              <w:rPr>
                <w:rFonts w:ascii="Times New Roman" w:hAnsi="Times New Roman"/>
                <w:sz w:val="18"/>
                <w:szCs w:val="18"/>
              </w:rPr>
              <w:t>100</w:t>
            </w:r>
          </w:p>
        </w:tc>
        <w:tc>
          <w:tcPr>
            <w:tcW w:w="992"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rPr>
            </w:pPr>
            <w:r w:rsidRPr="005949E3">
              <w:rPr>
                <w:rFonts w:ascii="Times New Roman" w:hAnsi="Times New Roman"/>
                <w:sz w:val="18"/>
                <w:szCs w:val="18"/>
              </w:rPr>
              <w:t>100</w:t>
            </w:r>
          </w:p>
        </w:tc>
        <w:tc>
          <w:tcPr>
            <w:tcW w:w="992"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rPr>
            </w:pPr>
            <w:r w:rsidRPr="005949E3">
              <w:rPr>
                <w:rFonts w:ascii="Times New Roman" w:hAnsi="Times New Roman"/>
                <w:sz w:val="18"/>
                <w:szCs w:val="18"/>
              </w:rPr>
              <w:t>100</w:t>
            </w:r>
          </w:p>
        </w:tc>
        <w:tc>
          <w:tcPr>
            <w:tcW w:w="992"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rPr>
            </w:pPr>
            <w:r w:rsidRPr="005949E3">
              <w:rPr>
                <w:rFonts w:ascii="Times New Roman" w:hAnsi="Times New Roman"/>
                <w:sz w:val="18"/>
                <w:szCs w:val="18"/>
              </w:rPr>
              <w:t>100</w:t>
            </w:r>
          </w:p>
        </w:tc>
        <w:tc>
          <w:tcPr>
            <w:tcW w:w="993" w:type="dxa"/>
            <w:shd w:val="clear" w:color="auto" w:fill="auto"/>
            <w:vAlign w:val="center"/>
          </w:tcPr>
          <w:p w:rsidR="00E23912" w:rsidRPr="005949E3" w:rsidRDefault="00E23912" w:rsidP="005A5D2D">
            <w:pPr>
              <w:spacing w:line="360" w:lineRule="auto"/>
              <w:contextualSpacing/>
              <w:jc w:val="center"/>
              <w:rPr>
                <w:color w:val="auto"/>
                <w:sz w:val="18"/>
                <w:szCs w:val="18"/>
              </w:rPr>
            </w:pPr>
            <w:r w:rsidRPr="005949E3">
              <w:rPr>
                <w:color w:val="auto"/>
                <w:sz w:val="18"/>
                <w:szCs w:val="18"/>
              </w:rPr>
              <w:t>100</w:t>
            </w:r>
          </w:p>
        </w:tc>
        <w:tc>
          <w:tcPr>
            <w:tcW w:w="1418"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100</w:t>
            </w:r>
          </w:p>
        </w:tc>
        <w:tc>
          <w:tcPr>
            <w:tcW w:w="3826"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w:t>
            </w:r>
          </w:p>
        </w:tc>
      </w:tr>
      <w:tr w:rsidR="00E23912" w:rsidRPr="005949E3" w:rsidTr="00EB4AC1">
        <w:tc>
          <w:tcPr>
            <w:tcW w:w="1092" w:type="dxa"/>
            <w:shd w:val="clear" w:color="auto" w:fill="auto"/>
          </w:tcPr>
          <w:p w:rsidR="00E23912" w:rsidRPr="005949E3" w:rsidRDefault="00E23912" w:rsidP="005A5D2D">
            <w:pPr>
              <w:spacing w:line="360" w:lineRule="auto"/>
              <w:contextualSpacing/>
              <w:rPr>
                <w:color w:val="auto"/>
                <w:sz w:val="18"/>
                <w:szCs w:val="18"/>
              </w:rPr>
            </w:pPr>
            <w:r w:rsidRPr="005949E3">
              <w:rPr>
                <w:color w:val="auto"/>
                <w:sz w:val="18"/>
                <w:szCs w:val="18"/>
              </w:rPr>
              <w:t>2.2.10</w:t>
            </w:r>
          </w:p>
        </w:tc>
        <w:tc>
          <w:tcPr>
            <w:tcW w:w="4686" w:type="dxa"/>
            <w:shd w:val="clear" w:color="auto" w:fill="auto"/>
            <w:vAlign w:val="center"/>
          </w:tcPr>
          <w:p w:rsidR="00E23912" w:rsidRPr="005949E3" w:rsidRDefault="00E23912" w:rsidP="006C4A49">
            <w:pPr>
              <w:pStyle w:val="Default"/>
              <w:snapToGrid w:val="0"/>
              <w:spacing w:beforeLines="40" w:afterLines="40" w:line="360" w:lineRule="auto"/>
              <w:ind w:left="-38"/>
              <w:contextualSpacing/>
              <w:rPr>
                <w:rFonts w:ascii="Times New Roman" w:hAnsi="Times New Roman" w:cs="Times New Roman"/>
                <w:color w:val="auto"/>
                <w:sz w:val="18"/>
                <w:szCs w:val="18"/>
              </w:rPr>
            </w:pPr>
            <w:r w:rsidRPr="005949E3">
              <w:rPr>
                <w:rFonts w:ascii="Times New Roman" w:hAnsi="Times New Roman" w:cs="Times New Roman"/>
                <w:color w:val="auto"/>
                <w:sz w:val="18"/>
                <w:szCs w:val="18"/>
              </w:rPr>
              <w:t>Cakupan penemuan dan penanganan penderita penyakit TBC BTA</w:t>
            </w:r>
          </w:p>
        </w:tc>
        <w:tc>
          <w:tcPr>
            <w:tcW w:w="993" w:type="dxa"/>
            <w:shd w:val="clear" w:color="auto" w:fill="auto"/>
            <w:vAlign w:val="center"/>
          </w:tcPr>
          <w:p w:rsidR="00E23912" w:rsidRPr="005949E3" w:rsidRDefault="00E23912" w:rsidP="005A5D2D">
            <w:pPr>
              <w:spacing w:line="360" w:lineRule="auto"/>
              <w:contextualSpacing/>
              <w:jc w:val="center"/>
              <w:rPr>
                <w:color w:val="1D1B11"/>
                <w:sz w:val="18"/>
                <w:szCs w:val="18"/>
              </w:rPr>
            </w:pPr>
            <w:r w:rsidRPr="005949E3">
              <w:rPr>
                <w:color w:val="1D1B11"/>
                <w:sz w:val="18"/>
                <w:szCs w:val="18"/>
              </w:rPr>
              <w:t>68</w:t>
            </w:r>
          </w:p>
        </w:tc>
        <w:tc>
          <w:tcPr>
            <w:tcW w:w="992" w:type="dxa"/>
            <w:shd w:val="clear" w:color="auto" w:fill="auto"/>
            <w:vAlign w:val="center"/>
          </w:tcPr>
          <w:p w:rsidR="00E23912" w:rsidRPr="005949E3" w:rsidRDefault="00E23912" w:rsidP="005A5D2D">
            <w:pPr>
              <w:spacing w:line="360" w:lineRule="auto"/>
              <w:contextualSpacing/>
              <w:jc w:val="center"/>
              <w:rPr>
                <w:color w:val="1D1B11"/>
                <w:sz w:val="18"/>
                <w:szCs w:val="18"/>
              </w:rPr>
            </w:pPr>
            <w:r w:rsidRPr="005949E3">
              <w:rPr>
                <w:color w:val="1D1B11"/>
                <w:sz w:val="18"/>
                <w:szCs w:val="18"/>
              </w:rPr>
              <w:t>58</w:t>
            </w:r>
          </w:p>
        </w:tc>
        <w:tc>
          <w:tcPr>
            <w:tcW w:w="992" w:type="dxa"/>
            <w:shd w:val="clear" w:color="auto" w:fill="auto"/>
            <w:vAlign w:val="center"/>
          </w:tcPr>
          <w:p w:rsidR="00E23912" w:rsidRPr="005949E3" w:rsidRDefault="00E23912" w:rsidP="005A5D2D">
            <w:pPr>
              <w:spacing w:line="360" w:lineRule="auto"/>
              <w:contextualSpacing/>
              <w:jc w:val="center"/>
              <w:rPr>
                <w:color w:val="1D1B11"/>
                <w:sz w:val="18"/>
                <w:szCs w:val="18"/>
              </w:rPr>
            </w:pPr>
            <w:r w:rsidRPr="005949E3">
              <w:rPr>
                <w:color w:val="1D1B11"/>
                <w:sz w:val="18"/>
                <w:szCs w:val="18"/>
              </w:rPr>
              <w:t>69</w:t>
            </w:r>
          </w:p>
        </w:tc>
        <w:tc>
          <w:tcPr>
            <w:tcW w:w="992" w:type="dxa"/>
            <w:shd w:val="clear" w:color="auto" w:fill="auto"/>
            <w:vAlign w:val="center"/>
          </w:tcPr>
          <w:p w:rsidR="00E23912" w:rsidRPr="005949E3" w:rsidRDefault="00E23912" w:rsidP="005A5D2D">
            <w:pPr>
              <w:spacing w:line="360" w:lineRule="auto"/>
              <w:contextualSpacing/>
              <w:jc w:val="center"/>
              <w:rPr>
                <w:color w:val="1D1B11"/>
                <w:sz w:val="18"/>
                <w:szCs w:val="18"/>
              </w:rPr>
            </w:pPr>
            <w:r w:rsidRPr="005949E3">
              <w:rPr>
                <w:color w:val="1D1B11"/>
                <w:sz w:val="18"/>
                <w:szCs w:val="18"/>
              </w:rPr>
              <w:t>58</w:t>
            </w:r>
          </w:p>
        </w:tc>
        <w:tc>
          <w:tcPr>
            <w:tcW w:w="993" w:type="dxa"/>
            <w:shd w:val="clear" w:color="auto" w:fill="auto"/>
            <w:vAlign w:val="center"/>
          </w:tcPr>
          <w:p w:rsidR="00E23912" w:rsidRPr="005949E3" w:rsidRDefault="00E23912" w:rsidP="005A5D2D">
            <w:pPr>
              <w:spacing w:line="360" w:lineRule="auto"/>
              <w:contextualSpacing/>
              <w:jc w:val="center"/>
              <w:rPr>
                <w:color w:val="1D1B11"/>
                <w:sz w:val="18"/>
                <w:szCs w:val="18"/>
              </w:rPr>
            </w:pPr>
            <w:r w:rsidRPr="005949E3">
              <w:rPr>
                <w:color w:val="1D1B11"/>
                <w:sz w:val="18"/>
                <w:szCs w:val="18"/>
              </w:rPr>
              <w:t>53</w:t>
            </w:r>
          </w:p>
        </w:tc>
        <w:tc>
          <w:tcPr>
            <w:tcW w:w="1418"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70</w:t>
            </w:r>
          </w:p>
        </w:tc>
        <w:tc>
          <w:tcPr>
            <w:tcW w:w="3826"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(&lt;)</w:t>
            </w:r>
          </w:p>
        </w:tc>
      </w:tr>
      <w:tr w:rsidR="00E23912" w:rsidRPr="005949E3" w:rsidTr="00EB4AC1">
        <w:tc>
          <w:tcPr>
            <w:tcW w:w="1092" w:type="dxa"/>
            <w:shd w:val="clear" w:color="auto" w:fill="auto"/>
          </w:tcPr>
          <w:p w:rsidR="00E23912" w:rsidRPr="005949E3" w:rsidRDefault="00E23912" w:rsidP="005A5D2D">
            <w:pPr>
              <w:spacing w:line="360" w:lineRule="auto"/>
              <w:contextualSpacing/>
              <w:rPr>
                <w:color w:val="auto"/>
                <w:sz w:val="18"/>
                <w:szCs w:val="18"/>
              </w:rPr>
            </w:pPr>
            <w:r w:rsidRPr="005949E3">
              <w:rPr>
                <w:color w:val="auto"/>
                <w:sz w:val="18"/>
                <w:szCs w:val="18"/>
              </w:rPr>
              <w:lastRenderedPageBreak/>
              <w:t>2.2.11</w:t>
            </w:r>
          </w:p>
        </w:tc>
        <w:tc>
          <w:tcPr>
            <w:tcW w:w="4686" w:type="dxa"/>
            <w:shd w:val="clear" w:color="auto" w:fill="auto"/>
            <w:vAlign w:val="center"/>
          </w:tcPr>
          <w:p w:rsidR="00E23912" w:rsidRPr="005949E3" w:rsidRDefault="00E23912" w:rsidP="006C4A49">
            <w:pPr>
              <w:pStyle w:val="Default"/>
              <w:snapToGrid w:val="0"/>
              <w:spacing w:beforeLines="40" w:afterLines="40" w:line="360" w:lineRule="auto"/>
              <w:ind w:left="-38"/>
              <w:contextualSpacing/>
              <w:rPr>
                <w:rFonts w:ascii="Times New Roman" w:hAnsi="Times New Roman" w:cs="Times New Roman"/>
                <w:color w:val="auto"/>
                <w:sz w:val="18"/>
                <w:szCs w:val="18"/>
              </w:rPr>
            </w:pPr>
            <w:r w:rsidRPr="005949E3">
              <w:rPr>
                <w:rFonts w:ascii="Times New Roman" w:hAnsi="Times New Roman" w:cs="Times New Roman"/>
                <w:color w:val="auto"/>
                <w:sz w:val="18"/>
                <w:szCs w:val="18"/>
              </w:rPr>
              <w:t>Cakupan penemuan dan penanganan penderita penyakit DBD</w:t>
            </w:r>
          </w:p>
        </w:tc>
        <w:tc>
          <w:tcPr>
            <w:tcW w:w="993" w:type="dxa"/>
            <w:shd w:val="clear" w:color="auto" w:fill="auto"/>
            <w:vAlign w:val="center"/>
          </w:tcPr>
          <w:p w:rsidR="00E23912" w:rsidRPr="005949E3" w:rsidRDefault="00E23912" w:rsidP="005A5D2D">
            <w:pPr>
              <w:spacing w:line="360" w:lineRule="auto"/>
              <w:contextualSpacing/>
              <w:jc w:val="center"/>
              <w:rPr>
                <w:color w:val="1D1B11"/>
                <w:sz w:val="18"/>
                <w:szCs w:val="18"/>
              </w:rPr>
            </w:pPr>
            <w:r w:rsidRPr="005949E3">
              <w:rPr>
                <w:color w:val="1D1B11"/>
                <w:sz w:val="18"/>
                <w:szCs w:val="18"/>
              </w:rPr>
              <w:t>0</w:t>
            </w:r>
          </w:p>
        </w:tc>
        <w:tc>
          <w:tcPr>
            <w:tcW w:w="992" w:type="dxa"/>
            <w:shd w:val="clear" w:color="auto" w:fill="auto"/>
            <w:vAlign w:val="center"/>
          </w:tcPr>
          <w:p w:rsidR="00E23912" w:rsidRPr="005949E3" w:rsidRDefault="00E23912" w:rsidP="005A5D2D">
            <w:pPr>
              <w:spacing w:line="360" w:lineRule="auto"/>
              <w:contextualSpacing/>
              <w:jc w:val="center"/>
              <w:rPr>
                <w:color w:val="1D1B11"/>
                <w:sz w:val="18"/>
                <w:szCs w:val="18"/>
              </w:rPr>
            </w:pPr>
            <w:r w:rsidRPr="005949E3">
              <w:rPr>
                <w:color w:val="1D1B11"/>
                <w:sz w:val="18"/>
                <w:szCs w:val="18"/>
              </w:rPr>
              <w:t>0</w:t>
            </w:r>
          </w:p>
        </w:tc>
        <w:tc>
          <w:tcPr>
            <w:tcW w:w="992" w:type="dxa"/>
            <w:shd w:val="clear" w:color="auto" w:fill="auto"/>
            <w:vAlign w:val="center"/>
          </w:tcPr>
          <w:p w:rsidR="00E23912" w:rsidRPr="005949E3" w:rsidRDefault="00E23912" w:rsidP="005A5D2D">
            <w:pPr>
              <w:spacing w:line="360" w:lineRule="auto"/>
              <w:contextualSpacing/>
              <w:jc w:val="center"/>
              <w:rPr>
                <w:color w:val="1D1B11"/>
                <w:sz w:val="18"/>
                <w:szCs w:val="18"/>
              </w:rPr>
            </w:pPr>
            <w:r w:rsidRPr="005949E3">
              <w:rPr>
                <w:color w:val="1D1B11"/>
                <w:sz w:val="18"/>
                <w:szCs w:val="18"/>
              </w:rPr>
              <w:t>100</w:t>
            </w:r>
          </w:p>
        </w:tc>
        <w:tc>
          <w:tcPr>
            <w:tcW w:w="992" w:type="dxa"/>
            <w:shd w:val="clear" w:color="auto" w:fill="auto"/>
            <w:vAlign w:val="center"/>
          </w:tcPr>
          <w:p w:rsidR="00E23912" w:rsidRPr="005949E3" w:rsidRDefault="00E23912" w:rsidP="005A5D2D">
            <w:pPr>
              <w:spacing w:line="360" w:lineRule="auto"/>
              <w:contextualSpacing/>
              <w:jc w:val="center"/>
              <w:rPr>
                <w:color w:val="1D1B11"/>
                <w:sz w:val="18"/>
                <w:szCs w:val="18"/>
              </w:rPr>
            </w:pPr>
            <w:r w:rsidRPr="005949E3">
              <w:rPr>
                <w:color w:val="1D1B11"/>
                <w:sz w:val="18"/>
                <w:szCs w:val="18"/>
              </w:rPr>
              <w:t>0</w:t>
            </w:r>
          </w:p>
        </w:tc>
        <w:tc>
          <w:tcPr>
            <w:tcW w:w="993" w:type="dxa"/>
            <w:shd w:val="clear" w:color="auto" w:fill="auto"/>
            <w:vAlign w:val="center"/>
          </w:tcPr>
          <w:p w:rsidR="00E23912" w:rsidRPr="005949E3" w:rsidRDefault="00E23912" w:rsidP="005A5D2D">
            <w:pPr>
              <w:spacing w:line="360" w:lineRule="auto"/>
              <w:contextualSpacing/>
              <w:jc w:val="center"/>
              <w:rPr>
                <w:color w:val="1D1B11"/>
                <w:sz w:val="18"/>
                <w:szCs w:val="18"/>
              </w:rPr>
            </w:pPr>
            <w:r w:rsidRPr="005949E3">
              <w:rPr>
                <w:color w:val="1D1B11"/>
                <w:sz w:val="18"/>
                <w:szCs w:val="18"/>
              </w:rPr>
              <w:t>100</w:t>
            </w:r>
          </w:p>
        </w:tc>
        <w:tc>
          <w:tcPr>
            <w:tcW w:w="1418"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100</w:t>
            </w:r>
          </w:p>
        </w:tc>
        <w:tc>
          <w:tcPr>
            <w:tcW w:w="3826"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w:t>
            </w:r>
          </w:p>
        </w:tc>
      </w:tr>
      <w:tr w:rsidR="00E23912" w:rsidRPr="005949E3" w:rsidTr="00EB4AC1">
        <w:tc>
          <w:tcPr>
            <w:tcW w:w="1092" w:type="dxa"/>
            <w:shd w:val="clear" w:color="auto" w:fill="auto"/>
          </w:tcPr>
          <w:p w:rsidR="00E23912" w:rsidRPr="005949E3" w:rsidRDefault="00E23912" w:rsidP="005A5D2D">
            <w:pPr>
              <w:spacing w:line="360" w:lineRule="auto"/>
              <w:contextualSpacing/>
              <w:rPr>
                <w:color w:val="auto"/>
                <w:sz w:val="18"/>
                <w:szCs w:val="18"/>
              </w:rPr>
            </w:pPr>
            <w:r w:rsidRPr="005949E3">
              <w:rPr>
                <w:color w:val="auto"/>
                <w:sz w:val="18"/>
                <w:szCs w:val="18"/>
              </w:rPr>
              <w:t>2.2.12</w:t>
            </w:r>
          </w:p>
        </w:tc>
        <w:tc>
          <w:tcPr>
            <w:tcW w:w="4686" w:type="dxa"/>
            <w:shd w:val="clear" w:color="auto" w:fill="auto"/>
            <w:vAlign w:val="center"/>
          </w:tcPr>
          <w:p w:rsidR="00E23912" w:rsidRPr="005949E3" w:rsidRDefault="00E23912" w:rsidP="006C4A49">
            <w:pPr>
              <w:pStyle w:val="Default"/>
              <w:snapToGrid w:val="0"/>
              <w:spacing w:beforeLines="40" w:afterLines="40" w:line="360" w:lineRule="auto"/>
              <w:ind w:left="-38"/>
              <w:contextualSpacing/>
              <w:rPr>
                <w:rFonts w:ascii="Times New Roman" w:hAnsi="Times New Roman" w:cs="Times New Roman"/>
                <w:color w:val="auto"/>
                <w:sz w:val="18"/>
                <w:szCs w:val="18"/>
              </w:rPr>
            </w:pPr>
            <w:r w:rsidRPr="005949E3">
              <w:rPr>
                <w:rFonts w:ascii="Times New Roman" w:hAnsi="Times New Roman" w:cs="Times New Roman"/>
                <w:color w:val="auto"/>
                <w:sz w:val="18"/>
                <w:szCs w:val="18"/>
              </w:rPr>
              <w:t>Cakupan pelayanan kesehatan rujukan pasien masyarakat miskin</w:t>
            </w:r>
          </w:p>
        </w:tc>
        <w:tc>
          <w:tcPr>
            <w:tcW w:w="993"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rPr>
            </w:pPr>
            <w:r w:rsidRPr="005949E3">
              <w:rPr>
                <w:rFonts w:ascii="Times New Roman" w:hAnsi="Times New Roman"/>
                <w:sz w:val="18"/>
                <w:szCs w:val="18"/>
              </w:rPr>
              <w:t>92,58</w:t>
            </w:r>
          </w:p>
        </w:tc>
        <w:tc>
          <w:tcPr>
            <w:tcW w:w="992"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rPr>
            </w:pPr>
            <w:r w:rsidRPr="005949E3">
              <w:rPr>
                <w:rFonts w:ascii="Times New Roman" w:hAnsi="Times New Roman"/>
                <w:sz w:val="18"/>
                <w:szCs w:val="18"/>
              </w:rPr>
              <w:t>94,10</w:t>
            </w:r>
          </w:p>
        </w:tc>
        <w:tc>
          <w:tcPr>
            <w:tcW w:w="992"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69,21</w:t>
            </w:r>
          </w:p>
        </w:tc>
        <w:tc>
          <w:tcPr>
            <w:tcW w:w="992"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rPr>
            </w:pPr>
            <w:r w:rsidRPr="005949E3">
              <w:rPr>
                <w:rFonts w:ascii="Times New Roman" w:hAnsi="Times New Roman"/>
                <w:sz w:val="18"/>
                <w:szCs w:val="18"/>
              </w:rPr>
              <w:t>73,05</w:t>
            </w:r>
          </w:p>
        </w:tc>
        <w:tc>
          <w:tcPr>
            <w:tcW w:w="993" w:type="dxa"/>
            <w:shd w:val="clear" w:color="auto" w:fill="auto"/>
            <w:vAlign w:val="center"/>
          </w:tcPr>
          <w:p w:rsidR="00E23912" w:rsidRPr="005949E3" w:rsidRDefault="00E23912" w:rsidP="005A5D2D">
            <w:pPr>
              <w:spacing w:line="360" w:lineRule="auto"/>
              <w:contextualSpacing/>
              <w:jc w:val="center"/>
              <w:rPr>
                <w:color w:val="auto"/>
                <w:sz w:val="18"/>
                <w:szCs w:val="18"/>
              </w:rPr>
            </w:pPr>
            <w:r w:rsidRPr="005949E3">
              <w:rPr>
                <w:color w:val="auto"/>
                <w:sz w:val="18"/>
                <w:szCs w:val="18"/>
              </w:rPr>
              <w:t>100</w:t>
            </w:r>
          </w:p>
        </w:tc>
        <w:tc>
          <w:tcPr>
            <w:tcW w:w="1418"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100</w:t>
            </w:r>
          </w:p>
        </w:tc>
        <w:tc>
          <w:tcPr>
            <w:tcW w:w="3826"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w:t>
            </w:r>
          </w:p>
        </w:tc>
      </w:tr>
      <w:tr w:rsidR="00E23912" w:rsidRPr="005949E3" w:rsidTr="00EB4AC1">
        <w:tc>
          <w:tcPr>
            <w:tcW w:w="1092" w:type="dxa"/>
            <w:shd w:val="clear" w:color="auto" w:fill="auto"/>
          </w:tcPr>
          <w:p w:rsidR="00E23912" w:rsidRPr="005949E3" w:rsidRDefault="00E23912" w:rsidP="005A5D2D">
            <w:pPr>
              <w:spacing w:line="360" w:lineRule="auto"/>
              <w:contextualSpacing/>
              <w:rPr>
                <w:color w:val="auto"/>
                <w:sz w:val="18"/>
                <w:szCs w:val="18"/>
              </w:rPr>
            </w:pPr>
            <w:r w:rsidRPr="005949E3">
              <w:rPr>
                <w:color w:val="auto"/>
                <w:sz w:val="18"/>
                <w:szCs w:val="18"/>
              </w:rPr>
              <w:t>2.2.13</w:t>
            </w:r>
          </w:p>
        </w:tc>
        <w:tc>
          <w:tcPr>
            <w:tcW w:w="4686" w:type="dxa"/>
            <w:shd w:val="clear" w:color="auto" w:fill="auto"/>
            <w:vAlign w:val="center"/>
          </w:tcPr>
          <w:p w:rsidR="00E23912" w:rsidRPr="005949E3" w:rsidRDefault="00E23912" w:rsidP="006C4A49">
            <w:pPr>
              <w:pStyle w:val="Default"/>
              <w:snapToGrid w:val="0"/>
              <w:spacing w:beforeLines="40" w:afterLines="40" w:line="360" w:lineRule="auto"/>
              <w:ind w:left="-38"/>
              <w:contextualSpacing/>
              <w:rPr>
                <w:rFonts w:ascii="Times New Roman" w:hAnsi="Times New Roman" w:cs="Times New Roman"/>
                <w:color w:val="auto"/>
                <w:sz w:val="18"/>
                <w:szCs w:val="18"/>
              </w:rPr>
            </w:pPr>
            <w:r w:rsidRPr="005949E3">
              <w:rPr>
                <w:rFonts w:ascii="Times New Roman" w:hAnsi="Times New Roman" w:cs="Times New Roman"/>
                <w:color w:val="auto"/>
                <w:sz w:val="18"/>
                <w:szCs w:val="18"/>
              </w:rPr>
              <w:t>Cakupan kunjungan bayi</w:t>
            </w:r>
          </w:p>
        </w:tc>
        <w:tc>
          <w:tcPr>
            <w:tcW w:w="993" w:type="dxa"/>
            <w:shd w:val="clear" w:color="auto" w:fill="auto"/>
            <w:vAlign w:val="center"/>
          </w:tcPr>
          <w:p w:rsidR="00E23912" w:rsidRPr="005949E3" w:rsidRDefault="00E23912" w:rsidP="005A5D2D">
            <w:pPr>
              <w:spacing w:line="360" w:lineRule="auto"/>
              <w:contextualSpacing/>
              <w:jc w:val="center"/>
              <w:rPr>
                <w:color w:val="1D1B11"/>
                <w:sz w:val="18"/>
                <w:szCs w:val="18"/>
              </w:rPr>
            </w:pPr>
            <w:r w:rsidRPr="005949E3">
              <w:rPr>
                <w:color w:val="1D1B11"/>
                <w:sz w:val="18"/>
                <w:szCs w:val="18"/>
              </w:rPr>
              <w:t>87,90</w:t>
            </w:r>
          </w:p>
        </w:tc>
        <w:tc>
          <w:tcPr>
            <w:tcW w:w="992" w:type="dxa"/>
            <w:shd w:val="clear" w:color="auto" w:fill="auto"/>
            <w:vAlign w:val="center"/>
          </w:tcPr>
          <w:p w:rsidR="00E23912" w:rsidRPr="005949E3" w:rsidRDefault="00E23912" w:rsidP="005A5D2D">
            <w:pPr>
              <w:spacing w:line="360" w:lineRule="auto"/>
              <w:contextualSpacing/>
              <w:jc w:val="center"/>
              <w:rPr>
                <w:color w:val="1D1B11"/>
                <w:sz w:val="18"/>
                <w:szCs w:val="18"/>
              </w:rPr>
            </w:pPr>
            <w:r w:rsidRPr="005949E3">
              <w:rPr>
                <w:color w:val="1D1B11"/>
                <w:sz w:val="18"/>
                <w:szCs w:val="18"/>
              </w:rPr>
              <w:t>83,71</w:t>
            </w:r>
          </w:p>
        </w:tc>
        <w:tc>
          <w:tcPr>
            <w:tcW w:w="992" w:type="dxa"/>
            <w:shd w:val="clear" w:color="auto" w:fill="auto"/>
            <w:vAlign w:val="center"/>
          </w:tcPr>
          <w:p w:rsidR="00E23912" w:rsidRPr="005949E3" w:rsidRDefault="00E23912" w:rsidP="005A5D2D">
            <w:pPr>
              <w:spacing w:line="360" w:lineRule="auto"/>
              <w:contextualSpacing/>
              <w:jc w:val="center"/>
              <w:rPr>
                <w:color w:val="1D1B11"/>
                <w:sz w:val="18"/>
                <w:szCs w:val="18"/>
              </w:rPr>
            </w:pPr>
            <w:r w:rsidRPr="005949E3">
              <w:rPr>
                <w:color w:val="1D1B11"/>
                <w:sz w:val="18"/>
                <w:szCs w:val="18"/>
              </w:rPr>
              <w:t>90,86</w:t>
            </w:r>
          </w:p>
        </w:tc>
        <w:tc>
          <w:tcPr>
            <w:tcW w:w="992" w:type="dxa"/>
            <w:shd w:val="clear" w:color="auto" w:fill="auto"/>
            <w:vAlign w:val="center"/>
          </w:tcPr>
          <w:p w:rsidR="00E23912" w:rsidRPr="005949E3" w:rsidRDefault="00E23912" w:rsidP="005A5D2D">
            <w:pPr>
              <w:spacing w:line="360" w:lineRule="auto"/>
              <w:contextualSpacing/>
              <w:jc w:val="center"/>
              <w:rPr>
                <w:color w:val="1D1B11"/>
                <w:sz w:val="18"/>
                <w:szCs w:val="18"/>
              </w:rPr>
            </w:pPr>
            <w:r w:rsidRPr="005949E3">
              <w:rPr>
                <w:color w:val="1D1B11"/>
                <w:sz w:val="18"/>
                <w:szCs w:val="18"/>
              </w:rPr>
              <w:t>89,81</w:t>
            </w:r>
          </w:p>
        </w:tc>
        <w:tc>
          <w:tcPr>
            <w:tcW w:w="993" w:type="dxa"/>
            <w:shd w:val="clear" w:color="auto" w:fill="auto"/>
            <w:vAlign w:val="center"/>
          </w:tcPr>
          <w:p w:rsidR="00E23912" w:rsidRPr="005949E3" w:rsidRDefault="00E23912" w:rsidP="005A5D2D">
            <w:pPr>
              <w:spacing w:line="360" w:lineRule="auto"/>
              <w:contextualSpacing/>
              <w:jc w:val="center"/>
              <w:rPr>
                <w:color w:val="1D1B11"/>
                <w:sz w:val="18"/>
                <w:szCs w:val="18"/>
              </w:rPr>
            </w:pPr>
            <w:r w:rsidRPr="005949E3">
              <w:rPr>
                <w:color w:val="1D1B11"/>
                <w:sz w:val="18"/>
                <w:szCs w:val="18"/>
              </w:rPr>
              <w:t>95,53</w:t>
            </w:r>
          </w:p>
        </w:tc>
        <w:tc>
          <w:tcPr>
            <w:tcW w:w="1418"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94</w:t>
            </w:r>
          </w:p>
        </w:tc>
        <w:tc>
          <w:tcPr>
            <w:tcW w:w="3826"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(&gt;)</w:t>
            </w:r>
          </w:p>
        </w:tc>
      </w:tr>
      <w:tr w:rsidR="00E23912" w:rsidRPr="005949E3" w:rsidTr="00EB4AC1">
        <w:tc>
          <w:tcPr>
            <w:tcW w:w="1092" w:type="dxa"/>
            <w:shd w:val="clear" w:color="auto" w:fill="auto"/>
          </w:tcPr>
          <w:p w:rsidR="00E23912" w:rsidRPr="005949E3" w:rsidRDefault="00E23912" w:rsidP="005A5D2D">
            <w:pPr>
              <w:spacing w:line="360" w:lineRule="auto"/>
              <w:contextualSpacing/>
              <w:rPr>
                <w:color w:val="auto"/>
                <w:sz w:val="18"/>
                <w:szCs w:val="18"/>
              </w:rPr>
            </w:pPr>
            <w:r w:rsidRPr="005949E3">
              <w:rPr>
                <w:color w:val="auto"/>
                <w:sz w:val="18"/>
                <w:szCs w:val="18"/>
              </w:rPr>
              <w:t>2.2.14</w:t>
            </w:r>
          </w:p>
        </w:tc>
        <w:tc>
          <w:tcPr>
            <w:tcW w:w="4686" w:type="dxa"/>
            <w:shd w:val="clear" w:color="auto" w:fill="auto"/>
            <w:vAlign w:val="center"/>
          </w:tcPr>
          <w:p w:rsidR="00E23912" w:rsidRPr="005949E3" w:rsidRDefault="00E23912" w:rsidP="006C4A49">
            <w:pPr>
              <w:pStyle w:val="Default"/>
              <w:snapToGrid w:val="0"/>
              <w:spacing w:beforeLines="40" w:afterLines="40" w:line="360" w:lineRule="auto"/>
              <w:ind w:left="-38"/>
              <w:contextualSpacing/>
              <w:rPr>
                <w:rFonts w:ascii="Times New Roman" w:hAnsi="Times New Roman" w:cs="Times New Roman"/>
                <w:color w:val="auto"/>
                <w:sz w:val="18"/>
                <w:szCs w:val="18"/>
              </w:rPr>
            </w:pPr>
            <w:r w:rsidRPr="005949E3">
              <w:rPr>
                <w:rFonts w:ascii="Times New Roman" w:hAnsi="Times New Roman" w:cs="Times New Roman"/>
                <w:color w:val="auto"/>
                <w:sz w:val="18"/>
                <w:szCs w:val="18"/>
              </w:rPr>
              <w:t>Cakupan puskesmas</w:t>
            </w:r>
          </w:p>
        </w:tc>
        <w:tc>
          <w:tcPr>
            <w:tcW w:w="993" w:type="dxa"/>
            <w:shd w:val="clear" w:color="auto" w:fill="auto"/>
            <w:vAlign w:val="center"/>
          </w:tcPr>
          <w:p w:rsidR="00E23912" w:rsidRPr="005949E3" w:rsidRDefault="00E23912" w:rsidP="005A5D2D">
            <w:pPr>
              <w:spacing w:line="360" w:lineRule="auto"/>
              <w:contextualSpacing/>
              <w:jc w:val="center"/>
              <w:rPr>
                <w:color w:val="1D1B11"/>
                <w:sz w:val="18"/>
                <w:szCs w:val="18"/>
              </w:rPr>
            </w:pPr>
            <w:r w:rsidRPr="005949E3">
              <w:rPr>
                <w:color w:val="1D1B11"/>
                <w:sz w:val="18"/>
                <w:szCs w:val="18"/>
              </w:rPr>
              <w:t>118</w:t>
            </w:r>
          </w:p>
        </w:tc>
        <w:tc>
          <w:tcPr>
            <w:tcW w:w="992" w:type="dxa"/>
            <w:shd w:val="clear" w:color="auto" w:fill="auto"/>
            <w:vAlign w:val="center"/>
          </w:tcPr>
          <w:p w:rsidR="00E23912" w:rsidRPr="005949E3" w:rsidRDefault="00E23912" w:rsidP="005A5D2D">
            <w:pPr>
              <w:spacing w:line="360" w:lineRule="auto"/>
              <w:contextualSpacing/>
              <w:jc w:val="center"/>
              <w:rPr>
                <w:color w:val="1D1B11"/>
                <w:sz w:val="18"/>
                <w:szCs w:val="18"/>
              </w:rPr>
            </w:pPr>
            <w:r w:rsidRPr="005949E3">
              <w:rPr>
                <w:color w:val="1D1B11"/>
                <w:sz w:val="18"/>
                <w:szCs w:val="18"/>
              </w:rPr>
              <w:t>127</w:t>
            </w:r>
          </w:p>
        </w:tc>
        <w:tc>
          <w:tcPr>
            <w:tcW w:w="992" w:type="dxa"/>
            <w:shd w:val="clear" w:color="auto" w:fill="auto"/>
            <w:vAlign w:val="center"/>
          </w:tcPr>
          <w:p w:rsidR="00E23912" w:rsidRPr="005949E3" w:rsidRDefault="00E23912" w:rsidP="005A5D2D">
            <w:pPr>
              <w:spacing w:line="360" w:lineRule="auto"/>
              <w:contextualSpacing/>
              <w:jc w:val="center"/>
              <w:rPr>
                <w:color w:val="1D1B11"/>
                <w:sz w:val="18"/>
                <w:szCs w:val="18"/>
              </w:rPr>
            </w:pPr>
            <w:r w:rsidRPr="005949E3">
              <w:rPr>
                <w:color w:val="1D1B11"/>
                <w:sz w:val="18"/>
                <w:szCs w:val="18"/>
              </w:rPr>
              <w:t>127</w:t>
            </w:r>
          </w:p>
        </w:tc>
        <w:tc>
          <w:tcPr>
            <w:tcW w:w="992" w:type="dxa"/>
            <w:shd w:val="clear" w:color="auto" w:fill="auto"/>
            <w:vAlign w:val="center"/>
          </w:tcPr>
          <w:p w:rsidR="00E23912" w:rsidRPr="005949E3" w:rsidRDefault="00E23912" w:rsidP="005A5D2D">
            <w:pPr>
              <w:spacing w:line="360" w:lineRule="auto"/>
              <w:contextualSpacing/>
              <w:jc w:val="center"/>
              <w:rPr>
                <w:color w:val="1D1B11"/>
                <w:sz w:val="18"/>
                <w:szCs w:val="18"/>
              </w:rPr>
            </w:pPr>
            <w:r w:rsidRPr="005949E3">
              <w:rPr>
                <w:color w:val="1D1B11"/>
                <w:sz w:val="18"/>
                <w:szCs w:val="18"/>
              </w:rPr>
              <w:t>127</w:t>
            </w:r>
          </w:p>
        </w:tc>
        <w:tc>
          <w:tcPr>
            <w:tcW w:w="993" w:type="dxa"/>
            <w:shd w:val="clear" w:color="auto" w:fill="auto"/>
            <w:vAlign w:val="center"/>
          </w:tcPr>
          <w:p w:rsidR="00E23912" w:rsidRPr="005949E3" w:rsidRDefault="00E23912" w:rsidP="005A5D2D">
            <w:pPr>
              <w:spacing w:line="360" w:lineRule="auto"/>
              <w:contextualSpacing/>
              <w:jc w:val="center"/>
              <w:rPr>
                <w:color w:val="1D1B11"/>
                <w:sz w:val="18"/>
                <w:szCs w:val="18"/>
              </w:rPr>
            </w:pPr>
            <w:r w:rsidRPr="005949E3">
              <w:rPr>
                <w:color w:val="1D1B11"/>
                <w:sz w:val="18"/>
                <w:szCs w:val="18"/>
              </w:rPr>
              <w:t>127</w:t>
            </w:r>
          </w:p>
        </w:tc>
        <w:tc>
          <w:tcPr>
            <w:tcW w:w="1418" w:type="dxa"/>
            <w:shd w:val="clear" w:color="auto" w:fill="auto"/>
          </w:tcPr>
          <w:p w:rsidR="00E23912" w:rsidRPr="005949E3" w:rsidRDefault="00E23912" w:rsidP="005A5D2D">
            <w:pPr>
              <w:spacing w:line="360" w:lineRule="auto"/>
              <w:contextualSpacing/>
              <w:jc w:val="center"/>
              <w:rPr>
                <w:color w:val="auto"/>
                <w:sz w:val="18"/>
                <w:szCs w:val="18"/>
              </w:rPr>
            </w:pPr>
            <w:r w:rsidRPr="005949E3">
              <w:rPr>
                <w:color w:val="auto"/>
                <w:sz w:val="18"/>
                <w:szCs w:val="18"/>
              </w:rPr>
              <w:t>150</w:t>
            </w:r>
          </w:p>
        </w:tc>
        <w:tc>
          <w:tcPr>
            <w:tcW w:w="3826" w:type="dxa"/>
            <w:shd w:val="clear" w:color="auto" w:fill="auto"/>
          </w:tcPr>
          <w:p w:rsidR="00E23912" w:rsidRPr="005949E3" w:rsidRDefault="00E23912" w:rsidP="005A5D2D">
            <w:pPr>
              <w:spacing w:line="360" w:lineRule="auto"/>
              <w:contextualSpacing/>
              <w:jc w:val="center"/>
              <w:rPr>
                <w:color w:val="auto"/>
                <w:sz w:val="18"/>
                <w:szCs w:val="18"/>
              </w:rPr>
            </w:pPr>
            <w:r w:rsidRPr="005949E3">
              <w:rPr>
                <w:color w:val="auto"/>
                <w:sz w:val="18"/>
                <w:szCs w:val="18"/>
              </w:rPr>
              <w:t>(&gt;)</w:t>
            </w:r>
          </w:p>
        </w:tc>
      </w:tr>
      <w:tr w:rsidR="00E23912" w:rsidRPr="005949E3" w:rsidTr="00EB4AC1">
        <w:tc>
          <w:tcPr>
            <w:tcW w:w="1092" w:type="dxa"/>
            <w:shd w:val="clear" w:color="auto" w:fill="auto"/>
          </w:tcPr>
          <w:p w:rsidR="00E23912" w:rsidRPr="005949E3" w:rsidRDefault="00E23912" w:rsidP="005A5D2D">
            <w:pPr>
              <w:spacing w:line="360" w:lineRule="auto"/>
              <w:contextualSpacing/>
              <w:rPr>
                <w:color w:val="auto"/>
                <w:sz w:val="18"/>
                <w:szCs w:val="18"/>
              </w:rPr>
            </w:pPr>
            <w:r w:rsidRPr="005949E3">
              <w:rPr>
                <w:color w:val="auto"/>
                <w:sz w:val="18"/>
                <w:szCs w:val="18"/>
              </w:rPr>
              <w:t>2.2.15</w:t>
            </w:r>
          </w:p>
        </w:tc>
        <w:tc>
          <w:tcPr>
            <w:tcW w:w="4686" w:type="dxa"/>
            <w:shd w:val="clear" w:color="auto" w:fill="auto"/>
            <w:vAlign w:val="center"/>
          </w:tcPr>
          <w:p w:rsidR="00E23912" w:rsidRPr="005949E3" w:rsidRDefault="00E23912" w:rsidP="006C4A49">
            <w:pPr>
              <w:pStyle w:val="Default"/>
              <w:snapToGrid w:val="0"/>
              <w:spacing w:beforeLines="40" w:afterLines="40" w:line="360" w:lineRule="auto"/>
              <w:ind w:left="-38"/>
              <w:contextualSpacing/>
              <w:rPr>
                <w:rFonts w:ascii="Times New Roman" w:hAnsi="Times New Roman" w:cs="Times New Roman"/>
                <w:color w:val="auto"/>
                <w:sz w:val="18"/>
                <w:szCs w:val="18"/>
              </w:rPr>
            </w:pPr>
            <w:r w:rsidRPr="005949E3">
              <w:rPr>
                <w:rFonts w:ascii="Times New Roman" w:hAnsi="Times New Roman" w:cs="Times New Roman"/>
                <w:color w:val="auto"/>
                <w:sz w:val="18"/>
                <w:szCs w:val="18"/>
              </w:rPr>
              <w:t>Cakupan pembantu puskesmas</w:t>
            </w:r>
          </w:p>
        </w:tc>
        <w:tc>
          <w:tcPr>
            <w:tcW w:w="993" w:type="dxa"/>
            <w:shd w:val="clear" w:color="auto" w:fill="auto"/>
            <w:vAlign w:val="center"/>
          </w:tcPr>
          <w:p w:rsidR="00E23912" w:rsidRPr="005949E3" w:rsidRDefault="00E23912" w:rsidP="005A5D2D">
            <w:pPr>
              <w:spacing w:line="360" w:lineRule="auto"/>
              <w:contextualSpacing/>
              <w:jc w:val="center"/>
              <w:rPr>
                <w:color w:val="1D1B11"/>
                <w:sz w:val="18"/>
                <w:szCs w:val="18"/>
              </w:rPr>
            </w:pPr>
            <w:r w:rsidRPr="005949E3">
              <w:rPr>
                <w:color w:val="1D1B11"/>
                <w:sz w:val="18"/>
                <w:szCs w:val="18"/>
              </w:rPr>
              <w:t>75,30</w:t>
            </w:r>
          </w:p>
        </w:tc>
        <w:tc>
          <w:tcPr>
            <w:tcW w:w="992" w:type="dxa"/>
            <w:shd w:val="clear" w:color="auto" w:fill="auto"/>
            <w:vAlign w:val="center"/>
          </w:tcPr>
          <w:p w:rsidR="00E23912" w:rsidRPr="005949E3" w:rsidRDefault="00E23912" w:rsidP="005A5D2D">
            <w:pPr>
              <w:spacing w:line="360" w:lineRule="auto"/>
              <w:contextualSpacing/>
              <w:jc w:val="center"/>
              <w:rPr>
                <w:color w:val="1D1B11"/>
                <w:sz w:val="18"/>
                <w:szCs w:val="18"/>
              </w:rPr>
            </w:pPr>
            <w:r w:rsidRPr="005949E3">
              <w:rPr>
                <w:color w:val="1D1B11"/>
                <w:sz w:val="18"/>
                <w:szCs w:val="18"/>
              </w:rPr>
              <w:t>68,18</w:t>
            </w:r>
          </w:p>
        </w:tc>
        <w:tc>
          <w:tcPr>
            <w:tcW w:w="992" w:type="dxa"/>
            <w:shd w:val="clear" w:color="auto" w:fill="auto"/>
            <w:vAlign w:val="center"/>
          </w:tcPr>
          <w:p w:rsidR="00E23912" w:rsidRPr="005949E3" w:rsidRDefault="00E23912" w:rsidP="005A5D2D">
            <w:pPr>
              <w:spacing w:line="360" w:lineRule="auto"/>
              <w:contextualSpacing/>
              <w:jc w:val="center"/>
              <w:rPr>
                <w:color w:val="1D1B11"/>
                <w:sz w:val="18"/>
                <w:szCs w:val="18"/>
              </w:rPr>
            </w:pPr>
            <w:r w:rsidRPr="005949E3">
              <w:rPr>
                <w:color w:val="1D1B11"/>
                <w:sz w:val="18"/>
                <w:szCs w:val="18"/>
              </w:rPr>
              <w:t>72,72</w:t>
            </w:r>
          </w:p>
        </w:tc>
        <w:tc>
          <w:tcPr>
            <w:tcW w:w="992" w:type="dxa"/>
            <w:shd w:val="clear" w:color="auto" w:fill="auto"/>
            <w:vAlign w:val="center"/>
          </w:tcPr>
          <w:p w:rsidR="00E23912" w:rsidRPr="005949E3" w:rsidRDefault="00E23912" w:rsidP="005A5D2D">
            <w:pPr>
              <w:spacing w:line="360" w:lineRule="auto"/>
              <w:contextualSpacing/>
              <w:jc w:val="center"/>
              <w:rPr>
                <w:color w:val="1D1B11"/>
                <w:sz w:val="18"/>
                <w:szCs w:val="18"/>
              </w:rPr>
            </w:pPr>
            <w:r w:rsidRPr="005949E3">
              <w:rPr>
                <w:color w:val="1D1B11"/>
                <w:sz w:val="18"/>
                <w:szCs w:val="18"/>
              </w:rPr>
              <w:t>72,72</w:t>
            </w:r>
          </w:p>
        </w:tc>
        <w:tc>
          <w:tcPr>
            <w:tcW w:w="993" w:type="dxa"/>
            <w:shd w:val="clear" w:color="auto" w:fill="auto"/>
            <w:vAlign w:val="center"/>
          </w:tcPr>
          <w:p w:rsidR="00E23912" w:rsidRPr="005949E3" w:rsidRDefault="00E23912" w:rsidP="005A5D2D">
            <w:pPr>
              <w:spacing w:line="360" w:lineRule="auto"/>
              <w:contextualSpacing/>
              <w:jc w:val="center"/>
              <w:rPr>
                <w:color w:val="1D1B11"/>
                <w:sz w:val="18"/>
                <w:szCs w:val="18"/>
              </w:rPr>
            </w:pPr>
            <w:r w:rsidRPr="005949E3">
              <w:rPr>
                <w:color w:val="1D1B11"/>
                <w:sz w:val="18"/>
                <w:szCs w:val="18"/>
              </w:rPr>
              <w:t>80,68</w:t>
            </w:r>
          </w:p>
        </w:tc>
        <w:tc>
          <w:tcPr>
            <w:tcW w:w="1418" w:type="dxa"/>
            <w:shd w:val="clear" w:color="auto" w:fill="auto"/>
          </w:tcPr>
          <w:p w:rsidR="00E23912" w:rsidRPr="005949E3" w:rsidRDefault="00E23912" w:rsidP="005A5D2D">
            <w:pPr>
              <w:spacing w:line="360" w:lineRule="auto"/>
              <w:contextualSpacing/>
              <w:jc w:val="center"/>
              <w:rPr>
                <w:color w:val="auto"/>
                <w:sz w:val="18"/>
                <w:szCs w:val="18"/>
              </w:rPr>
            </w:pPr>
            <w:r w:rsidRPr="005949E3">
              <w:rPr>
                <w:color w:val="auto"/>
                <w:sz w:val="18"/>
                <w:szCs w:val="18"/>
              </w:rPr>
              <w:t>100</w:t>
            </w:r>
          </w:p>
        </w:tc>
        <w:tc>
          <w:tcPr>
            <w:tcW w:w="3826" w:type="dxa"/>
            <w:shd w:val="clear" w:color="auto" w:fill="auto"/>
          </w:tcPr>
          <w:p w:rsidR="00E23912" w:rsidRPr="005949E3" w:rsidRDefault="00E23912" w:rsidP="005A5D2D">
            <w:pPr>
              <w:spacing w:line="360" w:lineRule="auto"/>
              <w:contextualSpacing/>
              <w:jc w:val="center"/>
              <w:rPr>
                <w:color w:val="auto"/>
                <w:sz w:val="18"/>
                <w:szCs w:val="18"/>
              </w:rPr>
            </w:pPr>
            <w:r w:rsidRPr="005949E3">
              <w:rPr>
                <w:color w:val="auto"/>
                <w:sz w:val="18"/>
                <w:szCs w:val="18"/>
              </w:rPr>
              <w:t>(&gt;)</w:t>
            </w:r>
          </w:p>
        </w:tc>
      </w:tr>
      <w:tr w:rsidR="00394CD1" w:rsidRPr="005949E3" w:rsidTr="00EB4AC1">
        <w:tc>
          <w:tcPr>
            <w:tcW w:w="1092" w:type="dxa"/>
            <w:shd w:val="clear" w:color="auto" w:fill="F2F2F2" w:themeFill="background1" w:themeFillShade="F2"/>
            <w:vAlign w:val="center"/>
          </w:tcPr>
          <w:p w:rsidR="00394CD1" w:rsidRPr="005949E3" w:rsidRDefault="00394CD1" w:rsidP="005A5D2D">
            <w:pPr>
              <w:spacing w:line="360" w:lineRule="auto"/>
              <w:contextualSpacing/>
              <w:rPr>
                <w:color w:val="auto"/>
                <w:sz w:val="18"/>
                <w:szCs w:val="18"/>
              </w:rPr>
            </w:pPr>
            <w:r w:rsidRPr="005949E3">
              <w:rPr>
                <w:color w:val="auto"/>
                <w:sz w:val="18"/>
                <w:szCs w:val="18"/>
              </w:rPr>
              <w:t>2.3</w:t>
            </w:r>
          </w:p>
        </w:tc>
        <w:tc>
          <w:tcPr>
            <w:tcW w:w="14892" w:type="dxa"/>
            <w:gridSpan w:val="8"/>
            <w:shd w:val="clear" w:color="auto" w:fill="F2F2F2" w:themeFill="background1" w:themeFillShade="F2"/>
            <w:vAlign w:val="center"/>
          </w:tcPr>
          <w:p w:rsidR="00394CD1" w:rsidRPr="005949E3" w:rsidRDefault="00394CD1" w:rsidP="005A5D2D">
            <w:pPr>
              <w:spacing w:line="360" w:lineRule="auto"/>
              <w:contextualSpacing/>
              <w:rPr>
                <w:color w:val="auto"/>
                <w:sz w:val="18"/>
                <w:szCs w:val="18"/>
                <w:lang w:val="en-US"/>
              </w:rPr>
            </w:pPr>
            <w:r w:rsidRPr="005949E3">
              <w:rPr>
                <w:color w:val="auto"/>
                <w:sz w:val="18"/>
                <w:szCs w:val="18"/>
              </w:rPr>
              <w:t>PekerjaanUmum</w:t>
            </w:r>
          </w:p>
        </w:tc>
      </w:tr>
      <w:tr w:rsidR="00E23912" w:rsidRPr="005949E3" w:rsidTr="00EB4AC1">
        <w:tc>
          <w:tcPr>
            <w:tcW w:w="1092" w:type="dxa"/>
            <w:shd w:val="clear" w:color="auto" w:fill="auto"/>
          </w:tcPr>
          <w:p w:rsidR="00E23912" w:rsidRPr="005949E3" w:rsidRDefault="00E23912" w:rsidP="005A5D2D">
            <w:pPr>
              <w:spacing w:line="360" w:lineRule="auto"/>
              <w:contextualSpacing/>
              <w:rPr>
                <w:color w:val="auto"/>
                <w:sz w:val="18"/>
                <w:szCs w:val="18"/>
              </w:rPr>
            </w:pPr>
            <w:r w:rsidRPr="005949E3">
              <w:rPr>
                <w:color w:val="auto"/>
                <w:sz w:val="18"/>
                <w:szCs w:val="18"/>
              </w:rPr>
              <w:t>2.3.1</w:t>
            </w:r>
          </w:p>
        </w:tc>
        <w:tc>
          <w:tcPr>
            <w:tcW w:w="4686" w:type="dxa"/>
            <w:shd w:val="clear" w:color="auto" w:fill="auto"/>
            <w:vAlign w:val="center"/>
          </w:tcPr>
          <w:p w:rsidR="00E23912" w:rsidRPr="005949E3" w:rsidRDefault="00E23912" w:rsidP="006C4A49">
            <w:pPr>
              <w:pStyle w:val="Default"/>
              <w:snapToGrid w:val="0"/>
              <w:spacing w:beforeLines="40" w:afterLines="40" w:line="360" w:lineRule="auto"/>
              <w:ind w:left="-18"/>
              <w:contextualSpacing/>
              <w:rPr>
                <w:rFonts w:ascii="Times New Roman" w:hAnsi="Times New Roman" w:cs="Times New Roman"/>
                <w:color w:val="auto"/>
                <w:sz w:val="18"/>
                <w:szCs w:val="18"/>
              </w:rPr>
            </w:pPr>
            <w:r w:rsidRPr="005949E3">
              <w:rPr>
                <w:rFonts w:ascii="Times New Roman" w:hAnsi="Times New Roman" w:cs="Times New Roman"/>
                <w:color w:val="auto"/>
                <w:sz w:val="18"/>
                <w:szCs w:val="18"/>
              </w:rPr>
              <w:t xml:space="preserve">Proporsi panjang jaringan jalan dalam kondisi baik </w:t>
            </w:r>
          </w:p>
        </w:tc>
        <w:tc>
          <w:tcPr>
            <w:tcW w:w="993"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w:t>
            </w:r>
          </w:p>
        </w:tc>
        <w:tc>
          <w:tcPr>
            <w:tcW w:w="992"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w:t>
            </w:r>
          </w:p>
        </w:tc>
        <w:tc>
          <w:tcPr>
            <w:tcW w:w="992"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0,37</w:t>
            </w:r>
          </w:p>
        </w:tc>
        <w:tc>
          <w:tcPr>
            <w:tcW w:w="992"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0,40</w:t>
            </w:r>
          </w:p>
        </w:tc>
        <w:tc>
          <w:tcPr>
            <w:tcW w:w="993"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0,46</w:t>
            </w:r>
          </w:p>
        </w:tc>
        <w:tc>
          <w:tcPr>
            <w:tcW w:w="1418"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605,49</w:t>
            </w:r>
          </w:p>
        </w:tc>
        <w:tc>
          <w:tcPr>
            <w:tcW w:w="3826"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(&lt;)</w:t>
            </w:r>
          </w:p>
        </w:tc>
      </w:tr>
      <w:tr w:rsidR="00E23912" w:rsidRPr="005949E3" w:rsidTr="00EB4AC1">
        <w:tc>
          <w:tcPr>
            <w:tcW w:w="1092" w:type="dxa"/>
            <w:shd w:val="clear" w:color="auto" w:fill="auto"/>
          </w:tcPr>
          <w:p w:rsidR="00E23912" w:rsidRPr="005949E3" w:rsidRDefault="00E23912" w:rsidP="005A5D2D">
            <w:pPr>
              <w:spacing w:line="360" w:lineRule="auto"/>
              <w:contextualSpacing/>
              <w:rPr>
                <w:color w:val="auto"/>
                <w:sz w:val="18"/>
                <w:szCs w:val="18"/>
              </w:rPr>
            </w:pPr>
            <w:r w:rsidRPr="005949E3">
              <w:rPr>
                <w:color w:val="auto"/>
                <w:sz w:val="18"/>
                <w:szCs w:val="18"/>
              </w:rPr>
              <w:t>2.3.2</w:t>
            </w:r>
          </w:p>
        </w:tc>
        <w:tc>
          <w:tcPr>
            <w:tcW w:w="4686" w:type="dxa"/>
            <w:shd w:val="clear" w:color="auto" w:fill="auto"/>
            <w:vAlign w:val="center"/>
          </w:tcPr>
          <w:p w:rsidR="00E23912" w:rsidRPr="005949E3" w:rsidRDefault="00E23912" w:rsidP="006C4A49">
            <w:pPr>
              <w:pStyle w:val="Default"/>
              <w:snapToGrid w:val="0"/>
              <w:spacing w:beforeLines="40" w:afterLines="40" w:line="360" w:lineRule="auto"/>
              <w:ind w:left="-18"/>
              <w:contextualSpacing/>
              <w:rPr>
                <w:rFonts w:ascii="Times New Roman" w:hAnsi="Times New Roman" w:cs="Times New Roman"/>
                <w:color w:val="auto"/>
                <w:sz w:val="18"/>
                <w:szCs w:val="18"/>
              </w:rPr>
            </w:pPr>
            <w:r w:rsidRPr="005949E3">
              <w:rPr>
                <w:rFonts w:ascii="Times New Roman" w:hAnsi="Times New Roman" w:cs="Times New Roman"/>
                <w:color w:val="auto"/>
                <w:sz w:val="18"/>
                <w:szCs w:val="18"/>
              </w:rPr>
              <w:t>Rasio Jaringan Irigasi</w:t>
            </w:r>
          </w:p>
        </w:tc>
        <w:tc>
          <w:tcPr>
            <w:tcW w:w="993"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w:t>
            </w:r>
          </w:p>
        </w:tc>
        <w:tc>
          <w:tcPr>
            <w:tcW w:w="992"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w:t>
            </w:r>
          </w:p>
        </w:tc>
        <w:tc>
          <w:tcPr>
            <w:tcW w:w="992"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w:t>
            </w:r>
          </w:p>
        </w:tc>
        <w:tc>
          <w:tcPr>
            <w:tcW w:w="992"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w:t>
            </w:r>
          </w:p>
        </w:tc>
        <w:tc>
          <w:tcPr>
            <w:tcW w:w="993"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lang w:val="id-ID"/>
              </w:rPr>
            </w:pPr>
            <w:r w:rsidRPr="005949E3">
              <w:rPr>
                <w:rFonts w:ascii="Times New Roman" w:eastAsia="Calibri" w:hAnsi="Times New Roman"/>
                <w:sz w:val="18"/>
                <w:szCs w:val="18"/>
              </w:rPr>
              <w:t>41,35</w:t>
            </w:r>
          </w:p>
        </w:tc>
        <w:tc>
          <w:tcPr>
            <w:tcW w:w="1418"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w:t>
            </w:r>
          </w:p>
        </w:tc>
        <w:tc>
          <w:tcPr>
            <w:tcW w:w="3826"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w:t>
            </w:r>
          </w:p>
        </w:tc>
      </w:tr>
      <w:tr w:rsidR="00E23912" w:rsidRPr="005949E3" w:rsidTr="00EB4AC1">
        <w:tc>
          <w:tcPr>
            <w:tcW w:w="1092" w:type="dxa"/>
            <w:shd w:val="clear" w:color="auto" w:fill="auto"/>
          </w:tcPr>
          <w:p w:rsidR="00E23912" w:rsidRPr="005949E3" w:rsidRDefault="00E23912" w:rsidP="005A5D2D">
            <w:pPr>
              <w:spacing w:line="360" w:lineRule="auto"/>
              <w:contextualSpacing/>
              <w:rPr>
                <w:color w:val="auto"/>
                <w:sz w:val="18"/>
                <w:szCs w:val="18"/>
              </w:rPr>
            </w:pPr>
            <w:r w:rsidRPr="005949E3">
              <w:rPr>
                <w:color w:val="auto"/>
                <w:sz w:val="18"/>
                <w:szCs w:val="18"/>
              </w:rPr>
              <w:t>2.3.3</w:t>
            </w:r>
          </w:p>
        </w:tc>
        <w:tc>
          <w:tcPr>
            <w:tcW w:w="4686" w:type="dxa"/>
            <w:shd w:val="clear" w:color="auto" w:fill="auto"/>
            <w:vAlign w:val="center"/>
          </w:tcPr>
          <w:p w:rsidR="00E23912" w:rsidRPr="005949E3" w:rsidRDefault="00E23912" w:rsidP="006C4A49">
            <w:pPr>
              <w:pStyle w:val="Default"/>
              <w:snapToGrid w:val="0"/>
              <w:spacing w:beforeLines="40" w:afterLines="40" w:line="360" w:lineRule="auto"/>
              <w:ind w:left="-18"/>
              <w:contextualSpacing/>
              <w:rPr>
                <w:rFonts w:ascii="Times New Roman" w:hAnsi="Times New Roman" w:cs="Times New Roman"/>
                <w:color w:val="auto"/>
                <w:sz w:val="18"/>
                <w:szCs w:val="18"/>
              </w:rPr>
            </w:pPr>
            <w:r w:rsidRPr="005949E3">
              <w:rPr>
                <w:rFonts w:ascii="Times New Roman" w:hAnsi="Times New Roman" w:cs="Times New Roman"/>
                <w:color w:val="auto"/>
                <w:sz w:val="18"/>
                <w:szCs w:val="18"/>
              </w:rPr>
              <w:t xml:space="preserve">Rasio tempat ibadah per satuan penduduk </w:t>
            </w:r>
          </w:p>
        </w:tc>
        <w:tc>
          <w:tcPr>
            <w:tcW w:w="993"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rPr>
            </w:pPr>
            <w:r w:rsidRPr="005949E3">
              <w:rPr>
                <w:rFonts w:ascii="Times New Roman" w:hAnsi="Times New Roman"/>
                <w:sz w:val="18"/>
                <w:szCs w:val="18"/>
              </w:rPr>
              <w:t>-</w:t>
            </w:r>
          </w:p>
        </w:tc>
        <w:tc>
          <w:tcPr>
            <w:tcW w:w="992"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rPr>
            </w:pPr>
            <w:r w:rsidRPr="005949E3">
              <w:rPr>
                <w:rFonts w:ascii="Times New Roman" w:hAnsi="Times New Roman"/>
                <w:sz w:val="18"/>
                <w:szCs w:val="18"/>
              </w:rPr>
              <w:t>-</w:t>
            </w:r>
          </w:p>
        </w:tc>
        <w:tc>
          <w:tcPr>
            <w:tcW w:w="992"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rPr>
            </w:pPr>
            <w:r w:rsidRPr="005949E3">
              <w:rPr>
                <w:rFonts w:ascii="Times New Roman" w:hAnsi="Times New Roman"/>
                <w:sz w:val="18"/>
                <w:szCs w:val="18"/>
              </w:rPr>
              <w:t>-</w:t>
            </w:r>
          </w:p>
        </w:tc>
        <w:tc>
          <w:tcPr>
            <w:tcW w:w="992"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rPr>
            </w:pPr>
            <w:r w:rsidRPr="005949E3">
              <w:rPr>
                <w:rFonts w:ascii="Times New Roman" w:hAnsi="Times New Roman"/>
                <w:sz w:val="18"/>
                <w:szCs w:val="18"/>
              </w:rPr>
              <w:t>-</w:t>
            </w:r>
          </w:p>
        </w:tc>
        <w:tc>
          <w:tcPr>
            <w:tcW w:w="993"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w:t>
            </w:r>
          </w:p>
        </w:tc>
        <w:tc>
          <w:tcPr>
            <w:tcW w:w="1418"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w:t>
            </w:r>
          </w:p>
        </w:tc>
        <w:tc>
          <w:tcPr>
            <w:tcW w:w="3826"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w:t>
            </w:r>
          </w:p>
        </w:tc>
      </w:tr>
      <w:tr w:rsidR="00E23912" w:rsidRPr="005949E3" w:rsidTr="00EB4AC1">
        <w:tc>
          <w:tcPr>
            <w:tcW w:w="1092" w:type="dxa"/>
            <w:shd w:val="clear" w:color="auto" w:fill="auto"/>
          </w:tcPr>
          <w:p w:rsidR="00E23912" w:rsidRPr="005949E3" w:rsidRDefault="00E23912" w:rsidP="005A5D2D">
            <w:pPr>
              <w:spacing w:line="360" w:lineRule="auto"/>
              <w:contextualSpacing/>
              <w:rPr>
                <w:color w:val="auto"/>
                <w:sz w:val="18"/>
                <w:szCs w:val="18"/>
              </w:rPr>
            </w:pPr>
            <w:r w:rsidRPr="005949E3">
              <w:rPr>
                <w:color w:val="auto"/>
                <w:sz w:val="18"/>
                <w:szCs w:val="18"/>
              </w:rPr>
              <w:t>2.3.4</w:t>
            </w:r>
          </w:p>
        </w:tc>
        <w:tc>
          <w:tcPr>
            <w:tcW w:w="4686" w:type="dxa"/>
            <w:shd w:val="clear" w:color="auto" w:fill="auto"/>
            <w:vAlign w:val="center"/>
          </w:tcPr>
          <w:p w:rsidR="00E23912" w:rsidRPr="005949E3" w:rsidRDefault="00E23912" w:rsidP="006C4A49">
            <w:pPr>
              <w:pStyle w:val="Default"/>
              <w:snapToGrid w:val="0"/>
              <w:spacing w:beforeLines="40" w:afterLines="40" w:line="360" w:lineRule="auto"/>
              <w:ind w:left="-18"/>
              <w:contextualSpacing/>
              <w:rPr>
                <w:rFonts w:ascii="Times New Roman" w:hAnsi="Times New Roman" w:cs="Times New Roman"/>
                <w:color w:val="auto"/>
                <w:sz w:val="18"/>
                <w:szCs w:val="18"/>
              </w:rPr>
            </w:pPr>
            <w:r w:rsidRPr="005949E3">
              <w:rPr>
                <w:rFonts w:ascii="Times New Roman" w:hAnsi="Times New Roman" w:cs="Times New Roman"/>
                <w:color w:val="auto"/>
                <w:sz w:val="18"/>
                <w:szCs w:val="18"/>
              </w:rPr>
              <w:t xml:space="preserve">Persentase rumah tinggal bersanitasi </w:t>
            </w:r>
          </w:p>
        </w:tc>
        <w:tc>
          <w:tcPr>
            <w:tcW w:w="993"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rPr>
            </w:pPr>
            <w:r w:rsidRPr="005949E3">
              <w:rPr>
                <w:rFonts w:ascii="Times New Roman" w:hAnsi="Times New Roman"/>
                <w:sz w:val="18"/>
                <w:szCs w:val="18"/>
              </w:rPr>
              <w:t>43,80</w:t>
            </w:r>
          </w:p>
        </w:tc>
        <w:tc>
          <w:tcPr>
            <w:tcW w:w="992"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rPr>
            </w:pPr>
            <w:r w:rsidRPr="005949E3">
              <w:rPr>
                <w:rFonts w:ascii="Times New Roman" w:hAnsi="Times New Roman"/>
                <w:sz w:val="18"/>
                <w:szCs w:val="18"/>
              </w:rPr>
              <w:t>49,64</w:t>
            </w:r>
          </w:p>
        </w:tc>
        <w:tc>
          <w:tcPr>
            <w:tcW w:w="992"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rPr>
            </w:pPr>
            <w:r w:rsidRPr="005949E3">
              <w:rPr>
                <w:rFonts w:ascii="Times New Roman" w:hAnsi="Times New Roman"/>
                <w:sz w:val="18"/>
                <w:szCs w:val="18"/>
              </w:rPr>
              <w:t>54,65</w:t>
            </w:r>
          </w:p>
        </w:tc>
        <w:tc>
          <w:tcPr>
            <w:tcW w:w="992"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rPr>
            </w:pPr>
            <w:r w:rsidRPr="005949E3">
              <w:rPr>
                <w:rFonts w:ascii="Times New Roman" w:hAnsi="Times New Roman"/>
                <w:sz w:val="18"/>
                <w:szCs w:val="18"/>
              </w:rPr>
              <w:t>57,20</w:t>
            </w:r>
          </w:p>
        </w:tc>
        <w:tc>
          <w:tcPr>
            <w:tcW w:w="993"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60,06</w:t>
            </w:r>
          </w:p>
        </w:tc>
        <w:tc>
          <w:tcPr>
            <w:tcW w:w="1418" w:type="dxa"/>
            <w:shd w:val="clear" w:color="auto" w:fill="auto"/>
            <w:vAlign w:val="center"/>
          </w:tcPr>
          <w:p w:rsidR="00E23912" w:rsidRPr="005949E3" w:rsidRDefault="00E23912" w:rsidP="005A5D2D">
            <w:pPr>
              <w:spacing w:line="360" w:lineRule="auto"/>
              <w:contextualSpacing/>
              <w:jc w:val="center"/>
              <w:rPr>
                <w:color w:val="auto"/>
                <w:sz w:val="18"/>
                <w:szCs w:val="18"/>
              </w:rPr>
            </w:pPr>
            <w:r w:rsidRPr="005949E3">
              <w:rPr>
                <w:color w:val="auto"/>
                <w:sz w:val="18"/>
                <w:szCs w:val="18"/>
              </w:rPr>
              <w:t>70</w:t>
            </w:r>
          </w:p>
        </w:tc>
        <w:tc>
          <w:tcPr>
            <w:tcW w:w="3826" w:type="dxa"/>
            <w:shd w:val="clear" w:color="auto" w:fill="auto"/>
          </w:tcPr>
          <w:p w:rsidR="00E23912" w:rsidRPr="005949E3" w:rsidRDefault="00E23912" w:rsidP="005A5D2D">
            <w:pPr>
              <w:spacing w:line="360" w:lineRule="auto"/>
              <w:contextualSpacing/>
              <w:jc w:val="center"/>
              <w:rPr>
                <w:color w:val="auto"/>
                <w:sz w:val="18"/>
                <w:szCs w:val="18"/>
              </w:rPr>
            </w:pPr>
            <w:r w:rsidRPr="005949E3">
              <w:rPr>
                <w:color w:val="auto"/>
                <w:sz w:val="18"/>
                <w:szCs w:val="18"/>
              </w:rPr>
              <w:t>(&lt;)</w:t>
            </w:r>
          </w:p>
        </w:tc>
      </w:tr>
      <w:tr w:rsidR="00E23912" w:rsidRPr="005949E3" w:rsidTr="00EB4AC1">
        <w:tc>
          <w:tcPr>
            <w:tcW w:w="1092" w:type="dxa"/>
            <w:shd w:val="clear" w:color="auto" w:fill="auto"/>
          </w:tcPr>
          <w:p w:rsidR="00E23912" w:rsidRPr="005949E3" w:rsidRDefault="00E23912" w:rsidP="005A5D2D">
            <w:pPr>
              <w:spacing w:line="360" w:lineRule="auto"/>
              <w:contextualSpacing/>
              <w:rPr>
                <w:color w:val="auto"/>
                <w:sz w:val="18"/>
                <w:szCs w:val="18"/>
              </w:rPr>
            </w:pPr>
            <w:r w:rsidRPr="005949E3">
              <w:rPr>
                <w:color w:val="auto"/>
                <w:sz w:val="18"/>
                <w:szCs w:val="18"/>
              </w:rPr>
              <w:t>2.3.5</w:t>
            </w:r>
          </w:p>
        </w:tc>
        <w:tc>
          <w:tcPr>
            <w:tcW w:w="4686" w:type="dxa"/>
            <w:shd w:val="clear" w:color="auto" w:fill="auto"/>
            <w:vAlign w:val="center"/>
          </w:tcPr>
          <w:p w:rsidR="00E23912" w:rsidRPr="005949E3" w:rsidRDefault="00E23912" w:rsidP="006C4A49">
            <w:pPr>
              <w:pStyle w:val="Default"/>
              <w:snapToGrid w:val="0"/>
              <w:spacing w:beforeLines="40" w:afterLines="40" w:line="360" w:lineRule="auto"/>
              <w:ind w:left="-18"/>
              <w:contextualSpacing/>
              <w:rPr>
                <w:rFonts w:ascii="Times New Roman" w:hAnsi="Times New Roman" w:cs="Times New Roman"/>
                <w:color w:val="auto"/>
                <w:sz w:val="18"/>
                <w:szCs w:val="18"/>
              </w:rPr>
            </w:pPr>
            <w:r w:rsidRPr="005949E3">
              <w:rPr>
                <w:rFonts w:ascii="Times New Roman" w:hAnsi="Times New Roman" w:cs="Times New Roman"/>
                <w:color w:val="auto"/>
                <w:sz w:val="18"/>
                <w:szCs w:val="18"/>
              </w:rPr>
              <w:t xml:space="preserve">Rasio tempat pemakaman umum per satuan penduduk </w:t>
            </w:r>
          </w:p>
        </w:tc>
        <w:tc>
          <w:tcPr>
            <w:tcW w:w="993" w:type="dxa"/>
            <w:shd w:val="clear" w:color="auto" w:fill="auto"/>
            <w:vAlign w:val="center"/>
          </w:tcPr>
          <w:p w:rsidR="00E23912" w:rsidRPr="005949E3" w:rsidRDefault="00E23912" w:rsidP="005A5D2D">
            <w:pPr>
              <w:spacing w:line="360" w:lineRule="auto"/>
              <w:contextualSpacing/>
              <w:jc w:val="center"/>
              <w:rPr>
                <w:color w:val="auto"/>
                <w:sz w:val="18"/>
                <w:szCs w:val="18"/>
              </w:rPr>
            </w:pPr>
            <w:r w:rsidRPr="005949E3">
              <w:rPr>
                <w:color w:val="auto"/>
                <w:sz w:val="18"/>
                <w:szCs w:val="18"/>
              </w:rPr>
              <w:t>150,16%</w:t>
            </w:r>
          </w:p>
        </w:tc>
        <w:tc>
          <w:tcPr>
            <w:tcW w:w="992" w:type="dxa"/>
            <w:shd w:val="clear" w:color="auto" w:fill="auto"/>
            <w:vAlign w:val="center"/>
          </w:tcPr>
          <w:p w:rsidR="00E23912" w:rsidRPr="005949E3" w:rsidRDefault="00E23912" w:rsidP="005A5D2D">
            <w:pPr>
              <w:spacing w:line="360" w:lineRule="auto"/>
              <w:contextualSpacing/>
              <w:jc w:val="center"/>
              <w:rPr>
                <w:color w:val="auto"/>
                <w:sz w:val="18"/>
                <w:szCs w:val="18"/>
              </w:rPr>
            </w:pPr>
            <w:r w:rsidRPr="005949E3">
              <w:rPr>
                <w:color w:val="auto"/>
                <w:sz w:val="18"/>
                <w:szCs w:val="18"/>
              </w:rPr>
              <w:t>148,46%</w:t>
            </w:r>
          </w:p>
        </w:tc>
        <w:tc>
          <w:tcPr>
            <w:tcW w:w="992" w:type="dxa"/>
            <w:shd w:val="clear" w:color="auto" w:fill="auto"/>
            <w:vAlign w:val="center"/>
          </w:tcPr>
          <w:p w:rsidR="00E23912" w:rsidRPr="005949E3" w:rsidRDefault="00E23912" w:rsidP="005A5D2D">
            <w:pPr>
              <w:spacing w:line="360" w:lineRule="auto"/>
              <w:contextualSpacing/>
              <w:jc w:val="center"/>
              <w:rPr>
                <w:color w:val="auto"/>
                <w:sz w:val="18"/>
                <w:szCs w:val="18"/>
              </w:rPr>
            </w:pPr>
            <w:r w:rsidRPr="005949E3">
              <w:rPr>
                <w:color w:val="auto"/>
                <w:sz w:val="18"/>
                <w:szCs w:val="18"/>
              </w:rPr>
              <w:t>145,27%</w:t>
            </w:r>
          </w:p>
        </w:tc>
        <w:tc>
          <w:tcPr>
            <w:tcW w:w="992" w:type="dxa"/>
            <w:shd w:val="clear" w:color="auto" w:fill="auto"/>
            <w:vAlign w:val="center"/>
          </w:tcPr>
          <w:p w:rsidR="00E23912" w:rsidRPr="005949E3" w:rsidRDefault="00E23912" w:rsidP="005A5D2D">
            <w:pPr>
              <w:spacing w:line="360" w:lineRule="auto"/>
              <w:contextualSpacing/>
              <w:jc w:val="center"/>
              <w:rPr>
                <w:color w:val="auto"/>
                <w:sz w:val="18"/>
                <w:szCs w:val="18"/>
              </w:rPr>
            </w:pPr>
            <w:r w:rsidRPr="005949E3">
              <w:rPr>
                <w:color w:val="auto"/>
                <w:sz w:val="18"/>
                <w:szCs w:val="18"/>
              </w:rPr>
              <w:t>145,39%</w:t>
            </w:r>
          </w:p>
        </w:tc>
        <w:tc>
          <w:tcPr>
            <w:tcW w:w="993" w:type="dxa"/>
            <w:shd w:val="clear" w:color="auto" w:fill="auto"/>
            <w:vAlign w:val="center"/>
          </w:tcPr>
          <w:p w:rsidR="00E23912" w:rsidRPr="005949E3" w:rsidRDefault="00E23912" w:rsidP="005A5D2D">
            <w:pPr>
              <w:spacing w:line="360" w:lineRule="auto"/>
              <w:contextualSpacing/>
              <w:jc w:val="center"/>
              <w:rPr>
                <w:color w:val="auto"/>
                <w:sz w:val="18"/>
                <w:szCs w:val="18"/>
              </w:rPr>
            </w:pPr>
            <w:r w:rsidRPr="005949E3">
              <w:rPr>
                <w:color w:val="auto"/>
                <w:sz w:val="18"/>
                <w:szCs w:val="18"/>
              </w:rPr>
              <w:t>145,39%</w:t>
            </w:r>
          </w:p>
        </w:tc>
        <w:tc>
          <w:tcPr>
            <w:tcW w:w="1418" w:type="dxa"/>
            <w:shd w:val="clear" w:color="auto" w:fill="auto"/>
            <w:vAlign w:val="center"/>
          </w:tcPr>
          <w:p w:rsidR="00E23912" w:rsidRPr="005949E3" w:rsidRDefault="00E23912" w:rsidP="005A5D2D">
            <w:pPr>
              <w:spacing w:line="360" w:lineRule="auto"/>
              <w:contextualSpacing/>
              <w:jc w:val="center"/>
              <w:rPr>
                <w:color w:val="auto"/>
                <w:sz w:val="18"/>
                <w:szCs w:val="18"/>
              </w:rPr>
            </w:pPr>
            <w:r w:rsidRPr="005949E3">
              <w:rPr>
                <w:color w:val="auto"/>
                <w:sz w:val="18"/>
                <w:szCs w:val="18"/>
              </w:rPr>
              <w:t>100%</w:t>
            </w:r>
          </w:p>
        </w:tc>
        <w:tc>
          <w:tcPr>
            <w:tcW w:w="3826" w:type="dxa"/>
            <w:shd w:val="clear" w:color="auto" w:fill="auto"/>
          </w:tcPr>
          <w:p w:rsidR="00E23912" w:rsidRPr="00394CD1" w:rsidRDefault="00394CD1" w:rsidP="005A5D2D">
            <w:pPr>
              <w:spacing w:line="360" w:lineRule="auto"/>
              <w:contextualSpacing/>
              <w:jc w:val="center"/>
              <w:rPr>
                <w:b/>
                <w:color w:val="auto"/>
                <w:sz w:val="18"/>
                <w:szCs w:val="18"/>
              </w:rPr>
            </w:pPr>
            <w:r>
              <w:rPr>
                <w:color w:val="auto"/>
                <w:sz w:val="18"/>
                <w:szCs w:val="18"/>
              </w:rPr>
              <w:t>(</w:t>
            </w:r>
            <w:r>
              <w:rPr>
                <w:color w:val="auto"/>
                <w:sz w:val="18"/>
                <w:szCs w:val="18"/>
                <w:lang w:val="en-US"/>
              </w:rPr>
              <w:t>&gt;</w:t>
            </w:r>
            <w:r w:rsidRPr="005949E3">
              <w:rPr>
                <w:color w:val="auto"/>
                <w:sz w:val="18"/>
                <w:szCs w:val="18"/>
              </w:rPr>
              <w:t>)</w:t>
            </w:r>
          </w:p>
        </w:tc>
      </w:tr>
      <w:tr w:rsidR="00394CD1" w:rsidRPr="005949E3" w:rsidTr="00EB4AC1">
        <w:tc>
          <w:tcPr>
            <w:tcW w:w="1092" w:type="dxa"/>
            <w:shd w:val="clear" w:color="auto" w:fill="auto"/>
          </w:tcPr>
          <w:p w:rsidR="00394CD1" w:rsidRPr="005949E3" w:rsidRDefault="00394CD1" w:rsidP="005A5D2D">
            <w:pPr>
              <w:spacing w:line="360" w:lineRule="auto"/>
              <w:contextualSpacing/>
              <w:rPr>
                <w:color w:val="auto"/>
                <w:sz w:val="18"/>
                <w:szCs w:val="18"/>
              </w:rPr>
            </w:pPr>
            <w:r w:rsidRPr="005949E3">
              <w:rPr>
                <w:color w:val="auto"/>
                <w:sz w:val="18"/>
                <w:szCs w:val="18"/>
              </w:rPr>
              <w:t>2.3.6</w:t>
            </w:r>
          </w:p>
        </w:tc>
        <w:tc>
          <w:tcPr>
            <w:tcW w:w="4686" w:type="dxa"/>
            <w:shd w:val="clear" w:color="auto" w:fill="auto"/>
            <w:vAlign w:val="center"/>
          </w:tcPr>
          <w:p w:rsidR="00394CD1" w:rsidRPr="005949E3" w:rsidRDefault="00394CD1" w:rsidP="006C4A49">
            <w:pPr>
              <w:pStyle w:val="Default"/>
              <w:snapToGrid w:val="0"/>
              <w:spacing w:beforeLines="40" w:afterLines="40" w:line="360" w:lineRule="auto"/>
              <w:ind w:left="-18"/>
              <w:contextualSpacing/>
              <w:rPr>
                <w:rFonts w:ascii="Times New Roman" w:hAnsi="Times New Roman" w:cs="Times New Roman"/>
                <w:color w:val="auto"/>
                <w:sz w:val="18"/>
                <w:szCs w:val="18"/>
              </w:rPr>
            </w:pPr>
            <w:r w:rsidRPr="005949E3">
              <w:rPr>
                <w:rFonts w:ascii="Times New Roman" w:hAnsi="Times New Roman" w:cs="Times New Roman"/>
                <w:color w:val="auto"/>
                <w:sz w:val="18"/>
                <w:szCs w:val="18"/>
              </w:rPr>
              <w:t xml:space="preserve">Rasio tempat pembuangan sampah (TPS) per satuan penduduk </w:t>
            </w:r>
          </w:p>
        </w:tc>
        <w:tc>
          <w:tcPr>
            <w:tcW w:w="993" w:type="dxa"/>
            <w:shd w:val="clear" w:color="auto" w:fill="auto"/>
            <w:vAlign w:val="center"/>
          </w:tcPr>
          <w:p w:rsidR="00394CD1" w:rsidRPr="005949E3" w:rsidRDefault="00394CD1" w:rsidP="005A5D2D">
            <w:pPr>
              <w:spacing w:line="360" w:lineRule="auto"/>
              <w:contextualSpacing/>
              <w:jc w:val="center"/>
              <w:rPr>
                <w:color w:val="auto"/>
                <w:sz w:val="18"/>
                <w:szCs w:val="18"/>
              </w:rPr>
            </w:pPr>
            <w:r w:rsidRPr="005949E3">
              <w:rPr>
                <w:color w:val="auto"/>
                <w:sz w:val="18"/>
                <w:szCs w:val="18"/>
              </w:rPr>
              <w:t>5,76%</w:t>
            </w:r>
          </w:p>
        </w:tc>
        <w:tc>
          <w:tcPr>
            <w:tcW w:w="992" w:type="dxa"/>
            <w:shd w:val="clear" w:color="auto" w:fill="auto"/>
            <w:vAlign w:val="center"/>
          </w:tcPr>
          <w:p w:rsidR="00394CD1" w:rsidRPr="005949E3" w:rsidRDefault="00394CD1" w:rsidP="005A5D2D">
            <w:pPr>
              <w:spacing w:line="360" w:lineRule="auto"/>
              <w:contextualSpacing/>
              <w:jc w:val="center"/>
              <w:rPr>
                <w:color w:val="auto"/>
                <w:sz w:val="18"/>
                <w:szCs w:val="18"/>
              </w:rPr>
            </w:pPr>
            <w:r w:rsidRPr="005949E3">
              <w:rPr>
                <w:color w:val="auto"/>
                <w:sz w:val="18"/>
                <w:szCs w:val="18"/>
              </w:rPr>
              <w:t>5,62%</w:t>
            </w:r>
          </w:p>
        </w:tc>
        <w:tc>
          <w:tcPr>
            <w:tcW w:w="992" w:type="dxa"/>
            <w:shd w:val="clear" w:color="auto" w:fill="auto"/>
            <w:vAlign w:val="center"/>
          </w:tcPr>
          <w:p w:rsidR="00394CD1" w:rsidRPr="005949E3" w:rsidRDefault="00394CD1" w:rsidP="005A5D2D">
            <w:pPr>
              <w:spacing w:line="360" w:lineRule="auto"/>
              <w:contextualSpacing/>
              <w:jc w:val="center"/>
              <w:rPr>
                <w:color w:val="auto"/>
                <w:sz w:val="18"/>
                <w:szCs w:val="18"/>
              </w:rPr>
            </w:pPr>
            <w:r w:rsidRPr="005949E3">
              <w:rPr>
                <w:color w:val="auto"/>
                <w:sz w:val="18"/>
                <w:szCs w:val="18"/>
              </w:rPr>
              <w:t>5,43%</w:t>
            </w:r>
          </w:p>
        </w:tc>
        <w:tc>
          <w:tcPr>
            <w:tcW w:w="992" w:type="dxa"/>
            <w:shd w:val="clear" w:color="auto" w:fill="auto"/>
            <w:vAlign w:val="center"/>
          </w:tcPr>
          <w:p w:rsidR="00394CD1" w:rsidRPr="005949E3" w:rsidRDefault="00394CD1" w:rsidP="005A5D2D">
            <w:pPr>
              <w:spacing w:line="360" w:lineRule="auto"/>
              <w:contextualSpacing/>
              <w:jc w:val="center"/>
              <w:rPr>
                <w:color w:val="auto"/>
                <w:sz w:val="18"/>
                <w:szCs w:val="18"/>
              </w:rPr>
            </w:pPr>
            <w:r w:rsidRPr="005949E3">
              <w:rPr>
                <w:color w:val="auto"/>
                <w:sz w:val="18"/>
                <w:szCs w:val="18"/>
              </w:rPr>
              <w:t>5,29%</w:t>
            </w:r>
          </w:p>
        </w:tc>
        <w:tc>
          <w:tcPr>
            <w:tcW w:w="993" w:type="dxa"/>
            <w:shd w:val="clear" w:color="auto" w:fill="auto"/>
            <w:vAlign w:val="center"/>
          </w:tcPr>
          <w:p w:rsidR="00394CD1" w:rsidRPr="005949E3" w:rsidRDefault="00394CD1" w:rsidP="005A5D2D">
            <w:pPr>
              <w:spacing w:line="360" w:lineRule="auto"/>
              <w:contextualSpacing/>
              <w:jc w:val="center"/>
              <w:rPr>
                <w:color w:val="auto"/>
                <w:sz w:val="18"/>
                <w:szCs w:val="18"/>
              </w:rPr>
            </w:pPr>
            <w:r w:rsidRPr="005949E3">
              <w:rPr>
                <w:color w:val="auto"/>
                <w:sz w:val="18"/>
                <w:szCs w:val="18"/>
              </w:rPr>
              <w:t>5,29%</w:t>
            </w:r>
          </w:p>
        </w:tc>
        <w:tc>
          <w:tcPr>
            <w:tcW w:w="1418" w:type="dxa"/>
            <w:shd w:val="clear" w:color="auto" w:fill="auto"/>
            <w:vAlign w:val="center"/>
          </w:tcPr>
          <w:p w:rsidR="00394CD1" w:rsidRPr="005949E3" w:rsidRDefault="00394CD1" w:rsidP="005A5D2D">
            <w:pPr>
              <w:spacing w:line="360" w:lineRule="auto"/>
              <w:contextualSpacing/>
              <w:jc w:val="center"/>
              <w:rPr>
                <w:color w:val="auto"/>
                <w:sz w:val="18"/>
                <w:szCs w:val="18"/>
              </w:rPr>
            </w:pPr>
            <w:r w:rsidRPr="005949E3">
              <w:rPr>
                <w:color w:val="auto"/>
                <w:sz w:val="18"/>
                <w:szCs w:val="18"/>
              </w:rPr>
              <w:t>100%</w:t>
            </w:r>
          </w:p>
        </w:tc>
        <w:tc>
          <w:tcPr>
            <w:tcW w:w="3826" w:type="dxa"/>
            <w:shd w:val="clear" w:color="auto" w:fill="auto"/>
          </w:tcPr>
          <w:p w:rsidR="00394CD1" w:rsidRDefault="00394CD1" w:rsidP="005A5D2D">
            <w:pPr>
              <w:spacing w:line="360" w:lineRule="auto"/>
              <w:jc w:val="center"/>
            </w:pPr>
            <w:r w:rsidRPr="003545AF">
              <w:rPr>
                <w:color w:val="auto"/>
                <w:sz w:val="18"/>
                <w:szCs w:val="18"/>
              </w:rPr>
              <w:t>(&lt;)</w:t>
            </w:r>
          </w:p>
        </w:tc>
      </w:tr>
      <w:tr w:rsidR="00394CD1" w:rsidRPr="005949E3" w:rsidTr="00EB4AC1">
        <w:tc>
          <w:tcPr>
            <w:tcW w:w="1092" w:type="dxa"/>
            <w:shd w:val="clear" w:color="auto" w:fill="auto"/>
          </w:tcPr>
          <w:p w:rsidR="00394CD1" w:rsidRPr="005949E3" w:rsidRDefault="00394CD1" w:rsidP="005A5D2D">
            <w:pPr>
              <w:spacing w:line="360" w:lineRule="auto"/>
              <w:contextualSpacing/>
              <w:rPr>
                <w:color w:val="auto"/>
                <w:sz w:val="18"/>
                <w:szCs w:val="18"/>
              </w:rPr>
            </w:pPr>
            <w:r w:rsidRPr="005949E3">
              <w:rPr>
                <w:color w:val="auto"/>
                <w:sz w:val="18"/>
                <w:szCs w:val="18"/>
              </w:rPr>
              <w:t>2.3.7</w:t>
            </w:r>
          </w:p>
        </w:tc>
        <w:tc>
          <w:tcPr>
            <w:tcW w:w="4686" w:type="dxa"/>
            <w:shd w:val="clear" w:color="auto" w:fill="auto"/>
            <w:vAlign w:val="center"/>
          </w:tcPr>
          <w:p w:rsidR="00394CD1" w:rsidRPr="005949E3" w:rsidRDefault="00394CD1" w:rsidP="006C4A49">
            <w:pPr>
              <w:pStyle w:val="Default"/>
              <w:snapToGrid w:val="0"/>
              <w:spacing w:beforeLines="40" w:afterLines="40" w:line="360" w:lineRule="auto"/>
              <w:ind w:left="-18"/>
              <w:contextualSpacing/>
              <w:rPr>
                <w:rFonts w:ascii="Times New Roman" w:hAnsi="Times New Roman" w:cs="Times New Roman"/>
                <w:color w:val="auto"/>
                <w:sz w:val="18"/>
                <w:szCs w:val="18"/>
              </w:rPr>
            </w:pPr>
            <w:r w:rsidRPr="005949E3">
              <w:rPr>
                <w:rFonts w:ascii="Times New Roman" w:hAnsi="Times New Roman" w:cs="Times New Roman"/>
                <w:color w:val="auto"/>
                <w:sz w:val="18"/>
                <w:szCs w:val="18"/>
              </w:rPr>
              <w:t xml:space="preserve">Rasio rumah layak huni </w:t>
            </w:r>
          </w:p>
        </w:tc>
        <w:tc>
          <w:tcPr>
            <w:tcW w:w="993" w:type="dxa"/>
            <w:shd w:val="clear" w:color="auto" w:fill="auto"/>
            <w:vAlign w:val="center"/>
          </w:tcPr>
          <w:p w:rsidR="00394CD1" w:rsidRPr="005949E3" w:rsidRDefault="00394CD1" w:rsidP="005A5D2D">
            <w:pPr>
              <w:spacing w:line="360" w:lineRule="auto"/>
              <w:contextualSpacing/>
              <w:jc w:val="center"/>
              <w:rPr>
                <w:color w:val="auto"/>
                <w:sz w:val="18"/>
                <w:szCs w:val="18"/>
              </w:rPr>
            </w:pPr>
            <w:r w:rsidRPr="005949E3">
              <w:rPr>
                <w:color w:val="auto"/>
                <w:sz w:val="18"/>
                <w:szCs w:val="18"/>
              </w:rPr>
              <w:t>60,34%</w:t>
            </w:r>
          </w:p>
        </w:tc>
        <w:tc>
          <w:tcPr>
            <w:tcW w:w="992" w:type="dxa"/>
            <w:shd w:val="clear" w:color="auto" w:fill="auto"/>
            <w:vAlign w:val="center"/>
          </w:tcPr>
          <w:p w:rsidR="00394CD1" w:rsidRPr="005949E3" w:rsidRDefault="00394CD1" w:rsidP="005A5D2D">
            <w:pPr>
              <w:spacing w:line="360" w:lineRule="auto"/>
              <w:contextualSpacing/>
              <w:jc w:val="center"/>
              <w:rPr>
                <w:color w:val="auto"/>
                <w:sz w:val="18"/>
                <w:szCs w:val="18"/>
              </w:rPr>
            </w:pPr>
            <w:r w:rsidRPr="005949E3">
              <w:rPr>
                <w:color w:val="auto"/>
                <w:sz w:val="18"/>
                <w:szCs w:val="18"/>
              </w:rPr>
              <w:t>62,50%</w:t>
            </w:r>
          </w:p>
        </w:tc>
        <w:tc>
          <w:tcPr>
            <w:tcW w:w="992" w:type="dxa"/>
            <w:shd w:val="clear" w:color="auto" w:fill="auto"/>
            <w:vAlign w:val="center"/>
          </w:tcPr>
          <w:p w:rsidR="00394CD1" w:rsidRPr="005949E3" w:rsidRDefault="00394CD1" w:rsidP="005A5D2D">
            <w:pPr>
              <w:spacing w:line="360" w:lineRule="auto"/>
              <w:contextualSpacing/>
              <w:jc w:val="center"/>
              <w:rPr>
                <w:color w:val="auto"/>
                <w:sz w:val="18"/>
                <w:szCs w:val="18"/>
              </w:rPr>
            </w:pPr>
            <w:r w:rsidRPr="005949E3">
              <w:rPr>
                <w:color w:val="auto"/>
                <w:sz w:val="18"/>
                <w:szCs w:val="18"/>
              </w:rPr>
              <w:t>65,50%</w:t>
            </w:r>
          </w:p>
        </w:tc>
        <w:tc>
          <w:tcPr>
            <w:tcW w:w="992" w:type="dxa"/>
            <w:shd w:val="clear" w:color="auto" w:fill="auto"/>
            <w:vAlign w:val="center"/>
          </w:tcPr>
          <w:p w:rsidR="00394CD1" w:rsidRPr="005949E3" w:rsidRDefault="00394CD1" w:rsidP="005A5D2D">
            <w:pPr>
              <w:spacing w:line="360" w:lineRule="auto"/>
              <w:contextualSpacing/>
              <w:jc w:val="center"/>
              <w:rPr>
                <w:color w:val="auto"/>
                <w:sz w:val="18"/>
                <w:szCs w:val="18"/>
              </w:rPr>
            </w:pPr>
            <w:r w:rsidRPr="005949E3">
              <w:rPr>
                <w:color w:val="auto"/>
                <w:sz w:val="18"/>
                <w:szCs w:val="18"/>
              </w:rPr>
              <w:t>70,55%</w:t>
            </w:r>
          </w:p>
        </w:tc>
        <w:tc>
          <w:tcPr>
            <w:tcW w:w="993" w:type="dxa"/>
            <w:shd w:val="clear" w:color="auto" w:fill="auto"/>
            <w:vAlign w:val="center"/>
          </w:tcPr>
          <w:p w:rsidR="00394CD1" w:rsidRPr="005949E3" w:rsidRDefault="00394CD1" w:rsidP="005A5D2D">
            <w:pPr>
              <w:spacing w:line="360" w:lineRule="auto"/>
              <w:contextualSpacing/>
              <w:jc w:val="center"/>
              <w:rPr>
                <w:color w:val="auto"/>
                <w:sz w:val="18"/>
                <w:szCs w:val="18"/>
              </w:rPr>
            </w:pPr>
            <w:r w:rsidRPr="005949E3">
              <w:rPr>
                <w:color w:val="auto"/>
                <w:sz w:val="18"/>
                <w:szCs w:val="18"/>
              </w:rPr>
              <w:t>74,77%</w:t>
            </w:r>
          </w:p>
        </w:tc>
        <w:tc>
          <w:tcPr>
            <w:tcW w:w="1418" w:type="dxa"/>
            <w:shd w:val="clear" w:color="auto" w:fill="auto"/>
            <w:vAlign w:val="center"/>
          </w:tcPr>
          <w:p w:rsidR="00394CD1" w:rsidRPr="005949E3" w:rsidRDefault="00394CD1" w:rsidP="005A5D2D">
            <w:pPr>
              <w:spacing w:line="360" w:lineRule="auto"/>
              <w:contextualSpacing/>
              <w:jc w:val="center"/>
              <w:rPr>
                <w:color w:val="auto"/>
                <w:sz w:val="18"/>
                <w:szCs w:val="18"/>
              </w:rPr>
            </w:pPr>
            <w:r w:rsidRPr="005949E3">
              <w:rPr>
                <w:color w:val="auto"/>
                <w:sz w:val="18"/>
                <w:szCs w:val="18"/>
              </w:rPr>
              <w:t>95%</w:t>
            </w:r>
          </w:p>
        </w:tc>
        <w:tc>
          <w:tcPr>
            <w:tcW w:w="3826" w:type="dxa"/>
            <w:shd w:val="clear" w:color="auto" w:fill="auto"/>
          </w:tcPr>
          <w:p w:rsidR="00394CD1" w:rsidRDefault="00394CD1" w:rsidP="005A5D2D">
            <w:pPr>
              <w:spacing w:line="360" w:lineRule="auto"/>
              <w:jc w:val="center"/>
            </w:pPr>
            <w:r w:rsidRPr="003545AF">
              <w:rPr>
                <w:color w:val="auto"/>
                <w:sz w:val="18"/>
                <w:szCs w:val="18"/>
              </w:rPr>
              <w:t>(&lt;)</w:t>
            </w:r>
          </w:p>
        </w:tc>
      </w:tr>
      <w:tr w:rsidR="00394CD1" w:rsidRPr="005949E3" w:rsidTr="00EB4AC1">
        <w:tc>
          <w:tcPr>
            <w:tcW w:w="1092" w:type="dxa"/>
            <w:shd w:val="clear" w:color="auto" w:fill="auto"/>
          </w:tcPr>
          <w:p w:rsidR="00394CD1" w:rsidRPr="005949E3" w:rsidRDefault="00394CD1" w:rsidP="005A5D2D">
            <w:pPr>
              <w:spacing w:line="360" w:lineRule="auto"/>
              <w:contextualSpacing/>
              <w:rPr>
                <w:color w:val="auto"/>
                <w:sz w:val="18"/>
                <w:szCs w:val="18"/>
              </w:rPr>
            </w:pPr>
            <w:r w:rsidRPr="005949E3">
              <w:rPr>
                <w:color w:val="auto"/>
                <w:sz w:val="18"/>
                <w:szCs w:val="18"/>
              </w:rPr>
              <w:t>2.3.8</w:t>
            </w:r>
          </w:p>
        </w:tc>
        <w:tc>
          <w:tcPr>
            <w:tcW w:w="4686" w:type="dxa"/>
            <w:shd w:val="clear" w:color="auto" w:fill="auto"/>
            <w:vAlign w:val="center"/>
          </w:tcPr>
          <w:p w:rsidR="00394CD1" w:rsidRPr="005949E3" w:rsidRDefault="00394CD1" w:rsidP="006C4A49">
            <w:pPr>
              <w:pStyle w:val="Default"/>
              <w:snapToGrid w:val="0"/>
              <w:spacing w:beforeLines="40" w:afterLines="40" w:line="360" w:lineRule="auto"/>
              <w:ind w:left="-18"/>
              <w:contextualSpacing/>
              <w:rPr>
                <w:rFonts w:ascii="Times New Roman" w:hAnsi="Times New Roman" w:cs="Times New Roman"/>
                <w:color w:val="auto"/>
                <w:sz w:val="18"/>
                <w:szCs w:val="18"/>
              </w:rPr>
            </w:pPr>
            <w:r w:rsidRPr="005949E3">
              <w:rPr>
                <w:rFonts w:ascii="Times New Roman" w:hAnsi="Times New Roman" w:cs="Times New Roman"/>
                <w:color w:val="auto"/>
                <w:sz w:val="18"/>
                <w:szCs w:val="18"/>
              </w:rPr>
              <w:t xml:space="preserve">Rasio permukiman layak huni </w:t>
            </w:r>
          </w:p>
        </w:tc>
        <w:tc>
          <w:tcPr>
            <w:tcW w:w="993" w:type="dxa"/>
            <w:shd w:val="clear" w:color="auto" w:fill="auto"/>
            <w:vAlign w:val="center"/>
          </w:tcPr>
          <w:p w:rsidR="00394CD1" w:rsidRPr="005949E3" w:rsidRDefault="00394CD1" w:rsidP="005A5D2D">
            <w:pPr>
              <w:spacing w:line="360" w:lineRule="auto"/>
              <w:contextualSpacing/>
              <w:jc w:val="center"/>
              <w:rPr>
                <w:color w:val="auto"/>
                <w:sz w:val="18"/>
                <w:szCs w:val="18"/>
              </w:rPr>
            </w:pPr>
            <w:r w:rsidRPr="005949E3">
              <w:rPr>
                <w:color w:val="auto"/>
                <w:sz w:val="18"/>
                <w:szCs w:val="18"/>
              </w:rPr>
              <w:t>55%</w:t>
            </w:r>
          </w:p>
        </w:tc>
        <w:tc>
          <w:tcPr>
            <w:tcW w:w="992" w:type="dxa"/>
            <w:shd w:val="clear" w:color="auto" w:fill="auto"/>
            <w:vAlign w:val="center"/>
          </w:tcPr>
          <w:p w:rsidR="00394CD1" w:rsidRPr="005949E3" w:rsidRDefault="00394CD1" w:rsidP="005A5D2D">
            <w:pPr>
              <w:spacing w:line="360" w:lineRule="auto"/>
              <w:contextualSpacing/>
              <w:jc w:val="center"/>
              <w:rPr>
                <w:color w:val="auto"/>
                <w:sz w:val="18"/>
                <w:szCs w:val="18"/>
              </w:rPr>
            </w:pPr>
            <w:r w:rsidRPr="005949E3">
              <w:rPr>
                <w:color w:val="auto"/>
                <w:sz w:val="18"/>
                <w:szCs w:val="18"/>
              </w:rPr>
              <w:t>61%</w:t>
            </w:r>
          </w:p>
        </w:tc>
        <w:tc>
          <w:tcPr>
            <w:tcW w:w="992" w:type="dxa"/>
            <w:shd w:val="clear" w:color="auto" w:fill="auto"/>
            <w:vAlign w:val="center"/>
          </w:tcPr>
          <w:p w:rsidR="00394CD1" w:rsidRPr="005949E3" w:rsidRDefault="00394CD1" w:rsidP="005A5D2D">
            <w:pPr>
              <w:spacing w:line="360" w:lineRule="auto"/>
              <w:contextualSpacing/>
              <w:jc w:val="center"/>
              <w:rPr>
                <w:color w:val="auto"/>
                <w:sz w:val="18"/>
                <w:szCs w:val="18"/>
              </w:rPr>
            </w:pPr>
            <w:r w:rsidRPr="005949E3">
              <w:rPr>
                <w:color w:val="auto"/>
                <w:sz w:val="18"/>
                <w:szCs w:val="18"/>
              </w:rPr>
              <w:t>63%</w:t>
            </w:r>
          </w:p>
        </w:tc>
        <w:tc>
          <w:tcPr>
            <w:tcW w:w="992" w:type="dxa"/>
            <w:shd w:val="clear" w:color="auto" w:fill="auto"/>
            <w:vAlign w:val="center"/>
          </w:tcPr>
          <w:p w:rsidR="00394CD1" w:rsidRPr="005949E3" w:rsidRDefault="00394CD1" w:rsidP="005A5D2D">
            <w:pPr>
              <w:spacing w:line="360" w:lineRule="auto"/>
              <w:contextualSpacing/>
              <w:jc w:val="center"/>
              <w:rPr>
                <w:color w:val="auto"/>
                <w:sz w:val="18"/>
                <w:szCs w:val="18"/>
              </w:rPr>
            </w:pPr>
            <w:r w:rsidRPr="005949E3">
              <w:rPr>
                <w:color w:val="auto"/>
                <w:sz w:val="18"/>
                <w:szCs w:val="18"/>
              </w:rPr>
              <w:t>72%</w:t>
            </w:r>
          </w:p>
        </w:tc>
        <w:tc>
          <w:tcPr>
            <w:tcW w:w="993" w:type="dxa"/>
            <w:shd w:val="clear" w:color="auto" w:fill="auto"/>
            <w:vAlign w:val="center"/>
          </w:tcPr>
          <w:p w:rsidR="00394CD1" w:rsidRPr="005949E3" w:rsidRDefault="00394CD1" w:rsidP="005A5D2D">
            <w:pPr>
              <w:spacing w:line="360" w:lineRule="auto"/>
              <w:contextualSpacing/>
              <w:jc w:val="center"/>
              <w:rPr>
                <w:color w:val="auto"/>
                <w:sz w:val="18"/>
                <w:szCs w:val="18"/>
              </w:rPr>
            </w:pPr>
            <w:r w:rsidRPr="005949E3">
              <w:rPr>
                <w:color w:val="auto"/>
                <w:sz w:val="18"/>
                <w:szCs w:val="18"/>
              </w:rPr>
              <w:t>75%</w:t>
            </w:r>
          </w:p>
        </w:tc>
        <w:tc>
          <w:tcPr>
            <w:tcW w:w="1418" w:type="dxa"/>
            <w:shd w:val="clear" w:color="auto" w:fill="auto"/>
            <w:vAlign w:val="center"/>
          </w:tcPr>
          <w:p w:rsidR="00394CD1" w:rsidRPr="005949E3" w:rsidRDefault="00394CD1" w:rsidP="005A5D2D">
            <w:pPr>
              <w:spacing w:line="360" w:lineRule="auto"/>
              <w:contextualSpacing/>
              <w:jc w:val="center"/>
              <w:rPr>
                <w:color w:val="auto"/>
                <w:sz w:val="18"/>
                <w:szCs w:val="18"/>
              </w:rPr>
            </w:pPr>
            <w:r w:rsidRPr="005949E3">
              <w:rPr>
                <w:color w:val="auto"/>
                <w:sz w:val="18"/>
                <w:szCs w:val="18"/>
              </w:rPr>
              <w:t>95%</w:t>
            </w:r>
          </w:p>
        </w:tc>
        <w:tc>
          <w:tcPr>
            <w:tcW w:w="3826" w:type="dxa"/>
            <w:shd w:val="clear" w:color="auto" w:fill="auto"/>
          </w:tcPr>
          <w:p w:rsidR="00394CD1" w:rsidRDefault="00394CD1" w:rsidP="005A5D2D">
            <w:pPr>
              <w:spacing w:line="360" w:lineRule="auto"/>
              <w:jc w:val="center"/>
            </w:pPr>
            <w:r w:rsidRPr="003545AF">
              <w:rPr>
                <w:color w:val="auto"/>
                <w:sz w:val="18"/>
                <w:szCs w:val="18"/>
              </w:rPr>
              <w:t>(&lt;)</w:t>
            </w:r>
          </w:p>
        </w:tc>
      </w:tr>
      <w:tr w:rsidR="00E23912" w:rsidRPr="005949E3" w:rsidTr="00EB4AC1">
        <w:tc>
          <w:tcPr>
            <w:tcW w:w="1092" w:type="dxa"/>
            <w:shd w:val="clear" w:color="auto" w:fill="auto"/>
          </w:tcPr>
          <w:p w:rsidR="00E23912" w:rsidRPr="005949E3" w:rsidRDefault="00E23912" w:rsidP="005A5D2D">
            <w:pPr>
              <w:spacing w:line="360" w:lineRule="auto"/>
              <w:contextualSpacing/>
              <w:rPr>
                <w:color w:val="auto"/>
                <w:sz w:val="18"/>
                <w:szCs w:val="18"/>
              </w:rPr>
            </w:pPr>
            <w:r w:rsidRPr="005949E3">
              <w:rPr>
                <w:color w:val="auto"/>
                <w:sz w:val="18"/>
                <w:szCs w:val="18"/>
              </w:rPr>
              <w:t>2.3.9</w:t>
            </w:r>
          </w:p>
        </w:tc>
        <w:tc>
          <w:tcPr>
            <w:tcW w:w="4686" w:type="dxa"/>
            <w:shd w:val="clear" w:color="auto" w:fill="auto"/>
            <w:vAlign w:val="center"/>
          </w:tcPr>
          <w:p w:rsidR="00E23912" w:rsidRPr="005949E3" w:rsidRDefault="00E23912" w:rsidP="006C4A49">
            <w:pPr>
              <w:snapToGrid w:val="0"/>
              <w:spacing w:beforeLines="40" w:afterLines="40" w:line="360" w:lineRule="auto"/>
              <w:ind w:left="-18"/>
              <w:contextualSpacing/>
              <w:rPr>
                <w:color w:val="auto"/>
                <w:sz w:val="18"/>
                <w:szCs w:val="18"/>
              </w:rPr>
            </w:pPr>
            <w:r w:rsidRPr="005949E3">
              <w:rPr>
                <w:color w:val="auto"/>
                <w:sz w:val="18"/>
                <w:szCs w:val="18"/>
              </w:rPr>
              <w:t xml:space="preserve">Panjang jalan dilalui Roda 4 </w:t>
            </w:r>
          </w:p>
        </w:tc>
        <w:tc>
          <w:tcPr>
            <w:tcW w:w="993"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rPr>
            </w:pPr>
            <w:r w:rsidRPr="005949E3">
              <w:rPr>
                <w:rFonts w:ascii="Times New Roman" w:hAnsi="Times New Roman"/>
                <w:sz w:val="18"/>
                <w:szCs w:val="18"/>
              </w:rPr>
              <w:t>532,69</w:t>
            </w:r>
          </w:p>
        </w:tc>
        <w:tc>
          <w:tcPr>
            <w:tcW w:w="992"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rPr>
            </w:pPr>
            <w:r w:rsidRPr="005949E3">
              <w:rPr>
                <w:rFonts w:ascii="Times New Roman" w:hAnsi="Times New Roman"/>
                <w:sz w:val="18"/>
                <w:szCs w:val="18"/>
              </w:rPr>
              <w:t>540,49</w:t>
            </w:r>
          </w:p>
        </w:tc>
        <w:tc>
          <w:tcPr>
            <w:tcW w:w="992"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rPr>
            </w:pPr>
            <w:r w:rsidRPr="005949E3">
              <w:rPr>
                <w:rFonts w:ascii="Times New Roman" w:hAnsi="Times New Roman"/>
                <w:sz w:val="18"/>
                <w:szCs w:val="18"/>
              </w:rPr>
              <w:t>550,01</w:t>
            </w:r>
          </w:p>
        </w:tc>
        <w:tc>
          <w:tcPr>
            <w:tcW w:w="992"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rPr>
            </w:pPr>
            <w:r w:rsidRPr="005949E3">
              <w:rPr>
                <w:rFonts w:ascii="Times New Roman" w:hAnsi="Times New Roman"/>
                <w:sz w:val="18"/>
                <w:szCs w:val="18"/>
              </w:rPr>
              <w:t>553,49</w:t>
            </w:r>
          </w:p>
        </w:tc>
        <w:tc>
          <w:tcPr>
            <w:tcW w:w="993"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548,81</w:t>
            </w:r>
          </w:p>
        </w:tc>
        <w:tc>
          <w:tcPr>
            <w:tcW w:w="1418"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659,49</w:t>
            </w:r>
          </w:p>
        </w:tc>
        <w:tc>
          <w:tcPr>
            <w:tcW w:w="3826"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(&lt;)</w:t>
            </w:r>
          </w:p>
        </w:tc>
      </w:tr>
      <w:tr w:rsidR="00E23912" w:rsidRPr="005949E3" w:rsidTr="00EB4AC1">
        <w:tc>
          <w:tcPr>
            <w:tcW w:w="1092" w:type="dxa"/>
            <w:shd w:val="clear" w:color="auto" w:fill="auto"/>
          </w:tcPr>
          <w:p w:rsidR="00E23912" w:rsidRPr="005949E3" w:rsidRDefault="00E23912" w:rsidP="005A5D2D">
            <w:pPr>
              <w:spacing w:line="360" w:lineRule="auto"/>
              <w:contextualSpacing/>
              <w:rPr>
                <w:color w:val="auto"/>
                <w:sz w:val="18"/>
                <w:szCs w:val="18"/>
              </w:rPr>
            </w:pPr>
            <w:r w:rsidRPr="005949E3">
              <w:rPr>
                <w:color w:val="auto"/>
                <w:sz w:val="18"/>
                <w:szCs w:val="18"/>
              </w:rPr>
              <w:t>2.3.10</w:t>
            </w:r>
          </w:p>
        </w:tc>
        <w:tc>
          <w:tcPr>
            <w:tcW w:w="4686" w:type="dxa"/>
            <w:shd w:val="clear" w:color="auto" w:fill="auto"/>
            <w:vAlign w:val="center"/>
          </w:tcPr>
          <w:p w:rsidR="00E23912" w:rsidRPr="005949E3" w:rsidRDefault="00E23912" w:rsidP="006C4A49">
            <w:pPr>
              <w:snapToGrid w:val="0"/>
              <w:spacing w:beforeLines="40" w:afterLines="40" w:line="360" w:lineRule="auto"/>
              <w:ind w:left="-18"/>
              <w:contextualSpacing/>
              <w:rPr>
                <w:color w:val="auto"/>
                <w:sz w:val="18"/>
                <w:szCs w:val="18"/>
              </w:rPr>
            </w:pPr>
            <w:r w:rsidRPr="005949E3">
              <w:rPr>
                <w:color w:val="auto"/>
                <w:sz w:val="18"/>
                <w:szCs w:val="18"/>
              </w:rPr>
              <w:t xml:space="preserve">Jalan Penghubung dari ibukota kecamatan ke kawasan pemukiman penduduk (mimal dilalui roda 4) </w:t>
            </w:r>
          </w:p>
        </w:tc>
        <w:tc>
          <w:tcPr>
            <w:tcW w:w="993"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rPr>
            </w:pPr>
            <w:r w:rsidRPr="005949E3">
              <w:rPr>
                <w:rFonts w:ascii="Times New Roman" w:hAnsi="Times New Roman"/>
                <w:sz w:val="18"/>
                <w:szCs w:val="18"/>
              </w:rPr>
              <w:t>-</w:t>
            </w:r>
          </w:p>
        </w:tc>
        <w:tc>
          <w:tcPr>
            <w:tcW w:w="992"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rPr>
            </w:pPr>
            <w:r w:rsidRPr="005949E3">
              <w:rPr>
                <w:rFonts w:ascii="Times New Roman" w:hAnsi="Times New Roman"/>
                <w:sz w:val="18"/>
                <w:szCs w:val="18"/>
              </w:rPr>
              <w:t>-</w:t>
            </w:r>
          </w:p>
        </w:tc>
        <w:tc>
          <w:tcPr>
            <w:tcW w:w="992"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rPr>
            </w:pPr>
            <w:r w:rsidRPr="005949E3">
              <w:rPr>
                <w:rFonts w:ascii="Times New Roman" w:hAnsi="Times New Roman"/>
                <w:sz w:val="18"/>
                <w:szCs w:val="18"/>
              </w:rPr>
              <w:t>-</w:t>
            </w:r>
          </w:p>
        </w:tc>
        <w:tc>
          <w:tcPr>
            <w:tcW w:w="992"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rPr>
            </w:pPr>
            <w:r w:rsidRPr="005949E3">
              <w:rPr>
                <w:rFonts w:ascii="Times New Roman" w:hAnsi="Times New Roman"/>
                <w:sz w:val="18"/>
                <w:szCs w:val="18"/>
              </w:rPr>
              <w:t>-</w:t>
            </w:r>
          </w:p>
        </w:tc>
        <w:tc>
          <w:tcPr>
            <w:tcW w:w="993"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lang w:val="en-GB"/>
              </w:rPr>
            </w:pPr>
            <w:r w:rsidRPr="005949E3">
              <w:rPr>
                <w:rFonts w:ascii="Times New Roman" w:hAnsi="Times New Roman"/>
                <w:sz w:val="18"/>
                <w:szCs w:val="18"/>
                <w:lang w:val="en-GB"/>
              </w:rPr>
              <w:t>402,69</w:t>
            </w:r>
          </w:p>
        </w:tc>
        <w:tc>
          <w:tcPr>
            <w:tcW w:w="1418"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lang w:val="en-GB"/>
              </w:rPr>
            </w:pPr>
          </w:p>
        </w:tc>
        <w:tc>
          <w:tcPr>
            <w:tcW w:w="3826"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lang w:val="en-GB"/>
              </w:rPr>
            </w:pPr>
          </w:p>
        </w:tc>
      </w:tr>
      <w:tr w:rsidR="00E23912" w:rsidRPr="005949E3" w:rsidTr="00EB4AC1">
        <w:tc>
          <w:tcPr>
            <w:tcW w:w="1092" w:type="dxa"/>
            <w:shd w:val="clear" w:color="auto" w:fill="auto"/>
          </w:tcPr>
          <w:p w:rsidR="00E23912" w:rsidRPr="005949E3" w:rsidRDefault="00E23912" w:rsidP="005A5D2D">
            <w:pPr>
              <w:spacing w:line="360" w:lineRule="auto"/>
              <w:contextualSpacing/>
              <w:rPr>
                <w:color w:val="auto"/>
                <w:sz w:val="18"/>
                <w:szCs w:val="18"/>
              </w:rPr>
            </w:pPr>
            <w:r w:rsidRPr="005949E3">
              <w:rPr>
                <w:color w:val="auto"/>
                <w:sz w:val="18"/>
                <w:szCs w:val="18"/>
              </w:rPr>
              <w:lastRenderedPageBreak/>
              <w:t>2.3.11</w:t>
            </w:r>
          </w:p>
        </w:tc>
        <w:tc>
          <w:tcPr>
            <w:tcW w:w="4686" w:type="dxa"/>
            <w:shd w:val="clear" w:color="auto" w:fill="auto"/>
            <w:vAlign w:val="center"/>
          </w:tcPr>
          <w:p w:rsidR="00E23912" w:rsidRPr="005949E3" w:rsidRDefault="00E23912" w:rsidP="006C4A49">
            <w:pPr>
              <w:snapToGrid w:val="0"/>
              <w:spacing w:beforeLines="40" w:afterLines="40" w:line="360" w:lineRule="auto"/>
              <w:ind w:left="-18"/>
              <w:contextualSpacing/>
              <w:rPr>
                <w:color w:val="auto"/>
                <w:sz w:val="18"/>
                <w:szCs w:val="18"/>
              </w:rPr>
            </w:pPr>
            <w:r w:rsidRPr="005949E3">
              <w:rPr>
                <w:color w:val="auto"/>
                <w:sz w:val="18"/>
                <w:szCs w:val="18"/>
              </w:rPr>
              <w:t>Panjang jalan kabupaten dalam kondisi baik ( &gt; 40 KM/Jam )</w:t>
            </w:r>
          </w:p>
        </w:tc>
        <w:tc>
          <w:tcPr>
            <w:tcW w:w="993"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rPr>
            </w:pPr>
            <w:r w:rsidRPr="005949E3">
              <w:rPr>
                <w:rFonts w:ascii="Times New Roman" w:hAnsi="Times New Roman"/>
                <w:sz w:val="18"/>
                <w:szCs w:val="18"/>
              </w:rPr>
              <w:t>369,57</w:t>
            </w:r>
          </w:p>
        </w:tc>
        <w:tc>
          <w:tcPr>
            <w:tcW w:w="992"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rPr>
            </w:pPr>
            <w:r w:rsidRPr="005949E3">
              <w:rPr>
                <w:rFonts w:ascii="Times New Roman" w:hAnsi="Times New Roman"/>
                <w:sz w:val="18"/>
                <w:szCs w:val="18"/>
              </w:rPr>
              <w:t>381,77</w:t>
            </w:r>
          </w:p>
        </w:tc>
        <w:tc>
          <w:tcPr>
            <w:tcW w:w="992"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rPr>
            </w:pPr>
            <w:r w:rsidRPr="005949E3">
              <w:rPr>
                <w:rFonts w:ascii="Times New Roman" w:hAnsi="Times New Roman"/>
                <w:sz w:val="18"/>
                <w:szCs w:val="18"/>
              </w:rPr>
              <w:t>400,81</w:t>
            </w:r>
          </w:p>
        </w:tc>
        <w:tc>
          <w:tcPr>
            <w:tcW w:w="992"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rPr>
              <w:t>27</w:t>
            </w:r>
            <w:r w:rsidRPr="005949E3">
              <w:rPr>
                <w:rFonts w:ascii="Times New Roman" w:hAnsi="Times New Roman"/>
                <w:sz w:val="18"/>
                <w:szCs w:val="18"/>
                <w:lang w:val="id-ID"/>
              </w:rPr>
              <w:t>6</w:t>
            </w:r>
            <w:r w:rsidRPr="005949E3">
              <w:rPr>
                <w:rFonts w:ascii="Times New Roman" w:hAnsi="Times New Roman"/>
                <w:sz w:val="18"/>
                <w:szCs w:val="18"/>
              </w:rPr>
              <w:t>,</w:t>
            </w:r>
            <w:r w:rsidRPr="005949E3">
              <w:rPr>
                <w:rFonts w:ascii="Times New Roman" w:hAnsi="Times New Roman"/>
                <w:sz w:val="18"/>
                <w:szCs w:val="18"/>
                <w:lang w:val="id-ID"/>
              </w:rPr>
              <w:t>64</w:t>
            </w:r>
          </w:p>
        </w:tc>
        <w:tc>
          <w:tcPr>
            <w:tcW w:w="993"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317,44</w:t>
            </w:r>
          </w:p>
        </w:tc>
        <w:tc>
          <w:tcPr>
            <w:tcW w:w="1418"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605,49</w:t>
            </w:r>
          </w:p>
        </w:tc>
        <w:tc>
          <w:tcPr>
            <w:tcW w:w="3826"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(&lt;)</w:t>
            </w:r>
          </w:p>
        </w:tc>
      </w:tr>
      <w:tr w:rsidR="00E23912" w:rsidRPr="005949E3" w:rsidTr="00EB4AC1">
        <w:tc>
          <w:tcPr>
            <w:tcW w:w="1092" w:type="dxa"/>
            <w:shd w:val="clear" w:color="auto" w:fill="auto"/>
          </w:tcPr>
          <w:p w:rsidR="00E23912" w:rsidRPr="005949E3" w:rsidRDefault="00E23912" w:rsidP="005A5D2D">
            <w:pPr>
              <w:spacing w:line="360" w:lineRule="auto"/>
              <w:contextualSpacing/>
              <w:rPr>
                <w:color w:val="auto"/>
                <w:sz w:val="18"/>
                <w:szCs w:val="18"/>
              </w:rPr>
            </w:pPr>
            <w:r w:rsidRPr="005949E3">
              <w:rPr>
                <w:color w:val="auto"/>
                <w:sz w:val="18"/>
                <w:szCs w:val="18"/>
              </w:rPr>
              <w:t>2.3.12</w:t>
            </w:r>
          </w:p>
        </w:tc>
        <w:tc>
          <w:tcPr>
            <w:tcW w:w="4686" w:type="dxa"/>
            <w:shd w:val="clear" w:color="auto" w:fill="auto"/>
            <w:vAlign w:val="center"/>
          </w:tcPr>
          <w:p w:rsidR="00E23912" w:rsidRPr="005949E3" w:rsidRDefault="00E23912" w:rsidP="006C4A49">
            <w:pPr>
              <w:snapToGrid w:val="0"/>
              <w:spacing w:beforeLines="40" w:afterLines="40" w:line="360" w:lineRule="auto"/>
              <w:ind w:left="-18"/>
              <w:contextualSpacing/>
              <w:rPr>
                <w:color w:val="auto"/>
                <w:sz w:val="18"/>
                <w:szCs w:val="18"/>
              </w:rPr>
            </w:pPr>
            <w:r w:rsidRPr="005949E3">
              <w:rPr>
                <w:color w:val="auto"/>
                <w:sz w:val="18"/>
                <w:szCs w:val="18"/>
              </w:rPr>
              <w:t>Panjang jalan yang memiliki trotoar dan drainase/saluran pembuangan air   ( minimal  1,5 m)</w:t>
            </w:r>
          </w:p>
        </w:tc>
        <w:tc>
          <w:tcPr>
            <w:tcW w:w="993" w:type="dxa"/>
            <w:shd w:val="clear" w:color="auto" w:fill="auto"/>
            <w:vAlign w:val="center"/>
          </w:tcPr>
          <w:p w:rsidR="00E23912" w:rsidRPr="005949E3" w:rsidRDefault="00E23912" w:rsidP="005A5D2D">
            <w:pPr>
              <w:spacing w:line="360" w:lineRule="auto"/>
              <w:contextualSpacing/>
              <w:jc w:val="center"/>
              <w:rPr>
                <w:color w:val="auto"/>
                <w:sz w:val="18"/>
                <w:szCs w:val="18"/>
              </w:rPr>
            </w:pPr>
            <w:r w:rsidRPr="005949E3">
              <w:rPr>
                <w:color w:val="auto"/>
                <w:sz w:val="18"/>
                <w:szCs w:val="18"/>
              </w:rPr>
              <w:t>14.417,74</w:t>
            </w:r>
          </w:p>
        </w:tc>
        <w:tc>
          <w:tcPr>
            <w:tcW w:w="992" w:type="dxa"/>
            <w:shd w:val="clear" w:color="auto" w:fill="auto"/>
            <w:vAlign w:val="center"/>
          </w:tcPr>
          <w:p w:rsidR="00E23912" w:rsidRPr="005949E3" w:rsidRDefault="00E23912" w:rsidP="005A5D2D">
            <w:pPr>
              <w:spacing w:line="360" w:lineRule="auto"/>
              <w:contextualSpacing/>
              <w:jc w:val="center"/>
              <w:rPr>
                <w:color w:val="auto"/>
                <w:sz w:val="18"/>
                <w:szCs w:val="18"/>
              </w:rPr>
            </w:pPr>
            <w:r w:rsidRPr="005949E3">
              <w:rPr>
                <w:color w:val="auto"/>
                <w:sz w:val="18"/>
                <w:szCs w:val="18"/>
              </w:rPr>
              <w:t>14.417,74</w:t>
            </w:r>
          </w:p>
        </w:tc>
        <w:tc>
          <w:tcPr>
            <w:tcW w:w="992" w:type="dxa"/>
            <w:shd w:val="clear" w:color="auto" w:fill="auto"/>
            <w:vAlign w:val="center"/>
          </w:tcPr>
          <w:p w:rsidR="00E23912" w:rsidRPr="005949E3" w:rsidRDefault="00E23912" w:rsidP="005A5D2D">
            <w:pPr>
              <w:spacing w:line="360" w:lineRule="auto"/>
              <w:contextualSpacing/>
              <w:jc w:val="center"/>
              <w:rPr>
                <w:color w:val="auto"/>
                <w:sz w:val="18"/>
                <w:szCs w:val="18"/>
              </w:rPr>
            </w:pPr>
            <w:r w:rsidRPr="005949E3">
              <w:rPr>
                <w:color w:val="auto"/>
                <w:sz w:val="18"/>
                <w:szCs w:val="18"/>
              </w:rPr>
              <w:t>14.417,74</w:t>
            </w:r>
          </w:p>
        </w:tc>
        <w:tc>
          <w:tcPr>
            <w:tcW w:w="992" w:type="dxa"/>
            <w:shd w:val="clear" w:color="auto" w:fill="auto"/>
            <w:vAlign w:val="center"/>
          </w:tcPr>
          <w:p w:rsidR="00E23912" w:rsidRPr="005949E3" w:rsidRDefault="00E23912" w:rsidP="005A5D2D">
            <w:pPr>
              <w:spacing w:line="360" w:lineRule="auto"/>
              <w:contextualSpacing/>
              <w:jc w:val="center"/>
              <w:rPr>
                <w:color w:val="auto"/>
                <w:sz w:val="18"/>
                <w:szCs w:val="18"/>
              </w:rPr>
            </w:pPr>
            <w:r w:rsidRPr="005949E3">
              <w:rPr>
                <w:color w:val="auto"/>
                <w:sz w:val="18"/>
                <w:szCs w:val="18"/>
              </w:rPr>
              <w:t>14.417,74</w:t>
            </w:r>
          </w:p>
        </w:tc>
        <w:tc>
          <w:tcPr>
            <w:tcW w:w="993" w:type="dxa"/>
            <w:shd w:val="clear" w:color="auto" w:fill="auto"/>
            <w:vAlign w:val="center"/>
          </w:tcPr>
          <w:p w:rsidR="00E23912" w:rsidRPr="005949E3" w:rsidRDefault="00E23912" w:rsidP="005A5D2D">
            <w:pPr>
              <w:spacing w:line="360" w:lineRule="auto"/>
              <w:contextualSpacing/>
              <w:jc w:val="center"/>
              <w:rPr>
                <w:color w:val="auto"/>
                <w:sz w:val="18"/>
                <w:szCs w:val="18"/>
              </w:rPr>
            </w:pPr>
            <w:r w:rsidRPr="005949E3">
              <w:rPr>
                <w:color w:val="auto"/>
                <w:sz w:val="18"/>
                <w:szCs w:val="18"/>
              </w:rPr>
              <w:t>14.417,74</w:t>
            </w:r>
          </w:p>
        </w:tc>
        <w:tc>
          <w:tcPr>
            <w:tcW w:w="1418"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lang w:val="en-GB"/>
              </w:rPr>
            </w:pPr>
          </w:p>
        </w:tc>
        <w:tc>
          <w:tcPr>
            <w:tcW w:w="3826"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lang w:val="en-GB"/>
              </w:rPr>
            </w:pPr>
          </w:p>
        </w:tc>
      </w:tr>
      <w:tr w:rsidR="00E23912" w:rsidRPr="005949E3" w:rsidTr="00EB4AC1">
        <w:tc>
          <w:tcPr>
            <w:tcW w:w="1092" w:type="dxa"/>
            <w:shd w:val="clear" w:color="auto" w:fill="auto"/>
          </w:tcPr>
          <w:p w:rsidR="00E23912" w:rsidRPr="005949E3" w:rsidRDefault="00E23912" w:rsidP="005A5D2D">
            <w:pPr>
              <w:spacing w:line="360" w:lineRule="auto"/>
              <w:contextualSpacing/>
              <w:rPr>
                <w:color w:val="auto"/>
                <w:sz w:val="18"/>
                <w:szCs w:val="18"/>
              </w:rPr>
            </w:pPr>
            <w:r w:rsidRPr="005949E3">
              <w:rPr>
                <w:color w:val="auto"/>
                <w:sz w:val="18"/>
                <w:szCs w:val="18"/>
              </w:rPr>
              <w:t>2.3.13</w:t>
            </w:r>
          </w:p>
        </w:tc>
        <w:tc>
          <w:tcPr>
            <w:tcW w:w="4686" w:type="dxa"/>
            <w:shd w:val="clear" w:color="auto" w:fill="auto"/>
            <w:vAlign w:val="center"/>
          </w:tcPr>
          <w:p w:rsidR="00E23912" w:rsidRPr="005949E3" w:rsidRDefault="00E23912" w:rsidP="006C4A49">
            <w:pPr>
              <w:snapToGrid w:val="0"/>
              <w:spacing w:beforeLines="40" w:afterLines="40" w:line="360" w:lineRule="auto"/>
              <w:ind w:left="-18"/>
              <w:contextualSpacing/>
              <w:rPr>
                <w:color w:val="auto"/>
                <w:sz w:val="18"/>
                <w:szCs w:val="18"/>
              </w:rPr>
            </w:pPr>
            <w:r w:rsidRPr="005949E3">
              <w:rPr>
                <w:color w:val="auto"/>
                <w:sz w:val="18"/>
                <w:szCs w:val="18"/>
              </w:rPr>
              <w:t>Sempadan jalan yang dipakai pedagang kaki lima atau bangunan rumah liar</w:t>
            </w:r>
          </w:p>
        </w:tc>
        <w:tc>
          <w:tcPr>
            <w:tcW w:w="993"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rPr>
              <w:t>-</w:t>
            </w:r>
          </w:p>
        </w:tc>
        <w:tc>
          <w:tcPr>
            <w:tcW w:w="992"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rPr>
            </w:pPr>
            <w:r w:rsidRPr="005949E3">
              <w:rPr>
                <w:rFonts w:ascii="Times New Roman" w:hAnsi="Times New Roman"/>
                <w:sz w:val="18"/>
                <w:szCs w:val="18"/>
              </w:rPr>
              <w:t>-</w:t>
            </w:r>
          </w:p>
        </w:tc>
        <w:tc>
          <w:tcPr>
            <w:tcW w:w="992"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rPr>
            </w:pPr>
            <w:r w:rsidRPr="005949E3">
              <w:rPr>
                <w:rFonts w:ascii="Times New Roman" w:hAnsi="Times New Roman"/>
                <w:sz w:val="18"/>
                <w:szCs w:val="18"/>
              </w:rPr>
              <w:t>-</w:t>
            </w:r>
          </w:p>
        </w:tc>
        <w:tc>
          <w:tcPr>
            <w:tcW w:w="992"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rPr>
            </w:pPr>
            <w:r w:rsidRPr="005949E3">
              <w:rPr>
                <w:rFonts w:ascii="Times New Roman" w:hAnsi="Times New Roman"/>
                <w:sz w:val="18"/>
                <w:szCs w:val="18"/>
              </w:rPr>
              <w:t>-</w:t>
            </w:r>
          </w:p>
        </w:tc>
        <w:tc>
          <w:tcPr>
            <w:tcW w:w="993"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lang w:val="en-GB"/>
              </w:rPr>
            </w:pPr>
            <w:r w:rsidRPr="005949E3">
              <w:rPr>
                <w:rFonts w:ascii="Times New Roman" w:hAnsi="Times New Roman"/>
                <w:sz w:val="18"/>
                <w:szCs w:val="18"/>
                <w:lang w:val="en-GB"/>
              </w:rPr>
              <w:t>-</w:t>
            </w:r>
          </w:p>
        </w:tc>
        <w:tc>
          <w:tcPr>
            <w:tcW w:w="1418"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lang w:val="en-GB"/>
              </w:rPr>
            </w:pPr>
            <w:r w:rsidRPr="005949E3">
              <w:rPr>
                <w:rFonts w:ascii="Times New Roman" w:hAnsi="Times New Roman"/>
                <w:sz w:val="18"/>
                <w:szCs w:val="18"/>
                <w:lang w:val="en-GB"/>
              </w:rPr>
              <w:t>-</w:t>
            </w:r>
          </w:p>
        </w:tc>
        <w:tc>
          <w:tcPr>
            <w:tcW w:w="3826"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lang w:val="en-GB"/>
              </w:rPr>
            </w:pPr>
            <w:r w:rsidRPr="005949E3">
              <w:rPr>
                <w:rFonts w:ascii="Times New Roman" w:hAnsi="Times New Roman"/>
                <w:sz w:val="18"/>
                <w:szCs w:val="18"/>
                <w:lang w:val="en-GB"/>
              </w:rPr>
              <w:t>-</w:t>
            </w:r>
          </w:p>
        </w:tc>
      </w:tr>
      <w:tr w:rsidR="00E23912" w:rsidRPr="005949E3" w:rsidTr="00EB4AC1">
        <w:tc>
          <w:tcPr>
            <w:tcW w:w="1092" w:type="dxa"/>
            <w:shd w:val="clear" w:color="auto" w:fill="auto"/>
          </w:tcPr>
          <w:p w:rsidR="00E23912" w:rsidRPr="005949E3" w:rsidRDefault="00E23912" w:rsidP="005A5D2D">
            <w:pPr>
              <w:spacing w:line="360" w:lineRule="auto"/>
              <w:contextualSpacing/>
              <w:rPr>
                <w:color w:val="auto"/>
                <w:sz w:val="18"/>
                <w:szCs w:val="18"/>
              </w:rPr>
            </w:pPr>
            <w:r w:rsidRPr="005949E3">
              <w:rPr>
                <w:color w:val="auto"/>
                <w:sz w:val="18"/>
                <w:szCs w:val="18"/>
              </w:rPr>
              <w:t>2.3.14</w:t>
            </w:r>
          </w:p>
        </w:tc>
        <w:tc>
          <w:tcPr>
            <w:tcW w:w="4686" w:type="dxa"/>
            <w:shd w:val="clear" w:color="auto" w:fill="auto"/>
            <w:vAlign w:val="center"/>
          </w:tcPr>
          <w:p w:rsidR="00E23912" w:rsidRPr="005949E3" w:rsidRDefault="00E23912" w:rsidP="006C4A49">
            <w:pPr>
              <w:snapToGrid w:val="0"/>
              <w:spacing w:beforeLines="40" w:afterLines="40" w:line="360" w:lineRule="auto"/>
              <w:ind w:left="-18"/>
              <w:contextualSpacing/>
              <w:rPr>
                <w:color w:val="auto"/>
                <w:sz w:val="18"/>
                <w:szCs w:val="18"/>
              </w:rPr>
            </w:pPr>
            <w:r w:rsidRPr="005949E3">
              <w:rPr>
                <w:color w:val="auto"/>
                <w:sz w:val="18"/>
                <w:szCs w:val="18"/>
              </w:rPr>
              <w:t>Sempadan sungai yang dipakai bangunan liar</w:t>
            </w:r>
          </w:p>
        </w:tc>
        <w:tc>
          <w:tcPr>
            <w:tcW w:w="993"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rPr>
            </w:pPr>
            <w:r w:rsidRPr="005949E3">
              <w:rPr>
                <w:rFonts w:ascii="Times New Roman" w:hAnsi="Times New Roman"/>
                <w:sz w:val="18"/>
                <w:szCs w:val="18"/>
              </w:rPr>
              <w:t>-</w:t>
            </w:r>
          </w:p>
        </w:tc>
        <w:tc>
          <w:tcPr>
            <w:tcW w:w="992"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rPr>
            </w:pPr>
            <w:r w:rsidRPr="005949E3">
              <w:rPr>
                <w:rFonts w:ascii="Times New Roman" w:hAnsi="Times New Roman"/>
                <w:sz w:val="18"/>
                <w:szCs w:val="18"/>
              </w:rPr>
              <w:t>-</w:t>
            </w:r>
          </w:p>
        </w:tc>
        <w:tc>
          <w:tcPr>
            <w:tcW w:w="992"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rPr>
            </w:pPr>
            <w:r w:rsidRPr="005949E3">
              <w:rPr>
                <w:rFonts w:ascii="Times New Roman" w:hAnsi="Times New Roman"/>
                <w:sz w:val="18"/>
                <w:szCs w:val="18"/>
              </w:rPr>
              <w:t>-</w:t>
            </w:r>
          </w:p>
        </w:tc>
        <w:tc>
          <w:tcPr>
            <w:tcW w:w="992"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rPr>
            </w:pPr>
            <w:r w:rsidRPr="005949E3">
              <w:rPr>
                <w:rFonts w:ascii="Times New Roman" w:hAnsi="Times New Roman"/>
                <w:sz w:val="18"/>
                <w:szCs w:val="18"/>
              </w:rPr>
              <w:t>-</w:t>
            </w:r>
          </w:p>
        </w:tc>
        <w:tc>
          <w:tcPr>
            <w:tcW w:w="993"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lang w:val="en-GB"/>
              </w:rPr>
            </w:pPr>
            <w:r w:rsidRPr="005949E3">
              <w:rPr>
                <w:rFonts w:ascii="Times New Roman" w:hAnsi="Times New Roman"/>
                <w:sz w:val="18"/>
                <w:szCs w:val="18"/>
                <w:lang w:val="en-GB"/>
              </w:rPr>
              <w:t>-</w:t>
            </w:r>
          </w:p>
        </w:tc>
        <w:tc>
          <w:tcPr>
            <w:tcW w:w="1418"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lang w:val="en-GB"/>
              </w:rPr>
            </w:pPr>
            <w:r w:rsidRPr="005949E3">
              <w:rPr>
                <w:rFonts w:ascii="Times New Roman" w:hAnsi="Times New Roman"/>
                <w:sz w:val="18"/>
                <w:szCs w:val="18"/>
                <w:lang w:val="en-GB"/>
              </w:rPr>
              <w:t>-</w:t>
            </w:r>
          </w:p>
        </w:tc>
        <w:tc>
          <w:tcPr>
            <w:tcW w:w="3826"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lang w:val="id-ID"/>
              </w:rPr>
            </w:pPr>
          </w:p>
        </w:tc>
      </w:tr>
      <w:tr w:rsidR="00E23912" w:rsidRPr="005949E3" w:rsidTr="00EB4AC1">
        <w:tc>
          <w:tcPr>
            <w:tcW w:w="1092" w:type="dxa"/>
            <w:shd w:val="clear" w:color="auto" w:fill="auto"/>
          </w:tcPr>
          <w:p w:rsidR="00E23912" w:rsidRPr="005949E3" w:rsidRDefault="00E23912" w:rsidP="005A5D2D">
            <w:pPr>
              <w:spacing w:line="360" w:lineRule="auto"/>
              <w:contextualSpacing/>
              <w:rPr>
                <w:color w:val="auto"/>
                <w:sz w:val="18"/>
                <w:szCs w:val="18"/>
              </w:rPr>
            </w:pPr>
            <w:r w:rsidRPr="005949E3">
              <w:rPr>
                <w:color w:val="auto"/>
                <w:sz w:val="18"/>
                <w:szCs w:val="18"/>
              </w:rPr>
              <w:t>2.3.15</w:t>
            </w:r>
          </w:p>
        </w:tc>
        <w:tc>
          <w:tcPr>
            <w:tcW w:w="4686" w:type="dxa"/>
            <w:shd w:val="clear" w:color="auto" w:fill="auto"/>
            <w:vAlign w:val="center"/>
          </w:tcPr>
          <w:p w:rsidR="00E23912" w:rsidRPr="005949E3" w:rsidRDefault="00E23912" w:rsidP="006C4A49">
            <w:pPr>
              <w:snapToGrid w:val="0"/>
              <w:spacing w:beforeLines="40" w:afterLines="40" w:line="360" w:lineRule="auto"/>
              <w:ind w:left="-18"/>
              <w:contextualSpacing/>
              <w:rPr>
                <w:color w:val="auto"/>
                <w:sz w:val="18"/>
                <w:szCs w:val="18"/>
              </w:rPr>
            </w:pPr>
            <w:r w:rsidRPr="005949E3">
              <w:rPr>
                <w:color w:val="auto"/>
                <w:sz w:val="18"/>
                <w:szCs w:val="18"/>
              </w:rPr>
              <w:t xml:space="preserve">Drainase  dalam kondisi baik/ pembuangan aliran air tidak tersumbat </w:t>
            </w:r>
          </w:p>
        </w:tc>
        <w:tc>
          <w:tcPr>
            <w:tcW w:w="993"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rPr>
            </w:pPr>
            <w:r w:rsidRPr="005949E3">
              <w:rPr>
                <w:rFonts w:ascii="Times New Roman" w:hAnsi="Times New Roman"/>
                <w:sz w:val="18"/>
                <w:szCs w:val="18"/>
              </w:rPr>
              <w:t>59,80</w:t>
            </w:r>
          </w:p>
        </w:tc>
        <w:tc>
          <w:tcPr>
            <w:tcW w:w="992"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rPr>
            </w:pPr>
            <w:r w:rsidRPr="005949E3">
              <w:rPr>
                <w:rFonts w:ascii="Times New Roman" w:hAnsi="Times New Roman"/>
                <w:sz w:val="18"/>
                <w:szCs w:val="18"/>
              </w:rPr>
              <w:t>61,43</w:t>
            </w:r>
          </w:p>
        </w:tc>
        <w:tc>
          <w:tcPr>
            <w:tcW w:w="992"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rPr>
            </w:pPr>
            <w:r w:rsidRPr="005949E3">
              <w:rPr>
                <w:rFonts w:ascii="Times New Roman" w:hAnsi="Times New Roman"/>
                <w:sz w:val="18"/>
                <w:szCs w:val="18"/>
              </w:rPr>
              <w:t>65,40</w:t>
            </w:r>
          </w:p>
        </w:tc>
        <w:tc>
          <w:tcPr>
            <w:tcW w:w="992"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rPr>
            </w:pPr>
            <w:r w:rsidRPr="005949E3">
              <w:rPr>
                <w:rFonts w:ascii="Times New Roman" w:hAnsi="Times New Roman"/>
                <w:sz w:val="18"/>
                <w:szCs w:val="18"/>
              </w:rPr>
              <w:t>68,60</w:t>
            </w:r>
          </w:p>
        </w:tc>
        <w:tc>
          <w:tcPr>
            <w:tcW w:w="993"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72,03</w:t>
            </w:r>
          </w:p>
        </w:tc>
        <w:tc>
          <w:tcPr>
            <w:tcW w:w="1418"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70,612</w:t>
            </w:r>
          </w:p>
        </w:tc>
        <w:tc>
          <w:tcPr>
            <w:tcW w:w="3826"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(&lt;)</w:t>
            </w:r>
          </w:p>
        </w:tc>
      </w:tr>
      <w:tr w:rsidR="00E23912" w:rsidRPr="005949E3" w:rsidTr="00EB4AC1">
        <w:tc>
          <w:tcPr>
            <w:tcW w:w="1092" w:type="dxa"/>
            <w:shd w:val="clear" w:color="auto" w:fill="auto"/>
          </w:tcPr>
          <w:p w:rsidR="00E23912" w:rsidRPr="005949E3" w:rsidRDefault="00E23912" w:rsidP="005A5D2D">
            <w:pPr>
              <w:spacing w:line="360" w:lineRule="auto"/>
              <w:contextualSpacing/>
              <w:rPr>
                <w:color w:val="auto"/>
                <w:sz w:val="18"/>
                <w:szCs w:val="18"/>
              </w:rPr>
            </w:pPr>
            <w:r w:rsidRPr="005949E3">
              <w:rPr>
                <w:color w:val="auto"/>
                <w:sz w:val="18"/>
                <w:szCs w:val="18"/>
              </w:rPr>
              <w:t>2.3.16</w:t>
            </w:r>
          </w:p>
        </w:tc>
        <w:tc>
          <w:tcPr>
            <w:tcW w:w="4686" w:type="dxa"/>
            <w:shd w:val="clear" w:color="auto" w:fill="auto"/>
            <w:vAlign w:val="center"/>
          </w:tcPr>
          <w:p w:rsidR="00E23912" w:rsidRPr="005949E3" w:rsidRDefault="00E23912" w:rsidP="006C4A49">
            <w:pPr>
              <w:snapToGrid w:val="0"/>
              <w:spacing w:beforeLines="40" w:afterLines="40" w:line="360" w:lineRule="auto"/>
              <w:ind w:left="-18"/>
              <w:contextualSpacing/>
              <w:rPr>
                <w:color w:val="auto"/>
                <w:sz w:val="18"/>
                <w:szCs w:val="18"/>
              </w:rPr>
            </w:pPr>
            <w:r w:rsidRPr="005949E3">
              <w:rPr>
                <w:color w:val="auto"/>
                <w:sz w:val="18"/>
                <w:szCs w:val="18"/>
              </w:rPr>
              <w:t xml:space="preserve">Pembangunan turap di wilayah jalan penghubung dan aliran sungai rawan longsor lingkup kewenangan kota </w:t>
            </w:r>
          </w:p>
        </w:tc>
        <w:tc>
          <w:tcPr>
            <w:tcW w:w="993"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1.460</w:t>
            </w:r>
          </w:p>
        </w:tc>
        <w:tc>
          <w:tcPr>
            <w:tcW w:w="992"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1.957</w:t>
            </w:r>
          </w:p>
        </w:tc>
        <w:tc>
          <w:tcPr>
            <w:tcW w:w="992"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4.833</w:t>
            </w:r>
          </w:p>
        </w:tc>
        <w:tc>
          <w:tcPr>
            <w:tcW w:w="992"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11.964</w:t>
            </w:r>
          </w:p>
        </w:tc>
        <w:tc>
          <w:tcPr>
            <w:tcW w:w="993"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16.364</w:t>
            </w:r>
          </w:p>
        </w:tc>
        <w:tc>
          <w:tcPr>
            <w:tcW w:w="1418"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lang w:val="en-GB"/>
              </w:rPr>
            </w:pPr>
          </w:p>
        </w:tc>
        <w:tc>
          <w:tcPr>
            <w:tcW w:w="3826"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lang w:val="en-GB"/>
              </w:rPr>
            </w:pPr>
          </w:p>
        </w:tc>
      </w:tr>
      <w:tr w:rsidR="00E23912" w:rsidRPr="005949E3" w:rsidTr="00EB4AC1">
        <w:tc>
          <w:tcPr>
            <w:tcW w:w="1092" w:type="dxa"/>
            <w:shd w:val="clear" w:color="auto" w:fill="auto"/>
          </w:tcPr>
          <w:p w:rsidR="00E23912" w:rsidRPr="005949E3" w:rsidRDefault="00E23912" w:rsidP="005A5D2D">
            <w:pPr>
              <w:spacing w:line="360" w:lineRule="auto"/>
              <w:contextualSpacing/>
              <w:rPr>
                <w:color w:val="auto"/>
                <w:sz w:val="18"/>
                <w:szCs w:val="18"/>
              </w:rPr>
            </w:pPr>
            <w:r w:rsidRPr="005949E3">
              <w:rPr>
                <w:color w:val="auto"/>
                <w:sz w:val="18"/>
                <w:szCs w:val="18"/>
              </w:rPr>
              <w:t>2.3.17</w:t>
            </w:r>
          </w:p>
        </w:tc>
        <w:tc>
          <w:tcPr>
            <w:tcW w:w="4686" w:type="dxa"/>
            <w:shd w:val="clear" w:color="auto" w:fill="auto"/>
            <w:vAlign w:val="center"/>
          </w:tcPr>
          <w:p w:rsidR="00E23912" w:rsidRPr="005949E3" w:rsidRDefault="00E23912" w:rsidP="006C4A49">
            <w:pPr>
              <w:snapToGrid w:val="0"/>
              <w:spacing w:beforeLines="40" w:afterLines="40" w:line="360" w:lineRule="auto"/>
              <w:ind w:left="-18"/>
              <w:contextualSpacing/>
              <w:rPr>
                <w:color w:val="auto"/>
                <w:sz w:val="18"/>
                <w:szCs w:val="18"/>
              </w:rPr>
            </w:pPr>
            <w:r w:rsidRPr="005949E3">
              <w:rPr>
                <w:color w:val="auto"/>
                <w:sz w:val="18"/>
                <w:szCs w:val="18"/>
              </w:rPr>
              <w:t>Luas irigasi Kabupaten dalam kondisi baik</w:t>
            </w:r>
          </w:p>
        </w:tc>
        <w:tc>
          <w:tcPr>
            <w:tcW w:w="993"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47,20</w:t>
            </w:r>
          </w:p>
        </w:tc>
        <w:tc>
          <w:tcPr>
            <w:tcW w:w="992"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47,57</w:t>
            </w:r>
          </w:p>
        </w:tc>
        <w:tc>
          <w:tcPr>
            <w:tcW w:w="992"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47,87</w:t>
            </w:r>
          </w:p>
        </w:tc>
        <w:tc>
          <w:tcPr>
            <w:tcW w:w="992"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51,91</w:t>
            </w:r>
          </w:p>
        </w:tc>
        <w:tc>
          <w:tcPr>
            <w:tcW w:w="993"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54,73</w:t>
            </w:r>
          </w:p>
        </w:tc>
        <w:tc>
          <w:tcPr>
            <w:tcW w:w="1418"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89,56</w:t>
            </w:r>
          </w:p>
        </w:tc>
        <w:tc>
          <w:tcPr>
            <w:tcW w:w="3826"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(&lt;)</w:t>
            </w:r>
          </w:p>
        </w:tc>
      </w:tr>
      <w:tr w:rsidR="00E23912" w:rsidRPr="005949E3" w:rsidTr="00EB4AC1">
        <w:tc>
          <w:tcPr>
            <w:tcW w:w="1092" w:type="dxa"/>
            <w:shd w:val="clear" w:color="auto" w:fill="auto"/>
          </w:tcPr>
          <w:p w:rsidR="00E23912" w:rsidRPr="005949E3" w:rsidRDefault="00E23912" w:rsidP="005A5D2D">
            <w:pPr>
              <w:spacing w:line="360" w:lineRule="auto"/>
              <w:contextualSpacing/>
              <w:rPr>
                <w:color w:val="auto"/>
                <w:sz w:val="18"/>
                <w:szCs w:val="18"/>
              </w:rPr>
            </w:pPr>
            <w:r w:rsidRPr="005949E3">
              <w:rPr>
                <w:color w:val="auto"/>
                <w:sz w:val="18"/>
                <w:szCs w:val="18"/>
              </w:rPr>
              <w:t>2.3.18</w:t>
            </w:r>
          </w:p>
        </w:tc>
        <w:tc>
          <w:tcPr>
            <w:tcW w:w="4686" w:type="dxa"/>
            <w:shd w:val="clear" w:color="auto" w:fill="auto"/>
            <w:vAlign w:val="center"/>
          </w:tcPr>
          <w:p w:rsidR="00E23912" w:rsidRPr="005949E3" w:rsidRDefault="00E23912" w:rsidP="006C4A49">
            <w:pPr>
              <w:snapToGrid w:val="0"/>
              <w:spacing w:beforeLines="40" w:afterLines="40" w:line="360" w:lineRule="auto"/>
              <w:ind w:left="-18"/>
              <w:contextualSpacing/>
              <w:rPr>
                <w:color w:val="auto"/>
                <w:sz w:val="18"/>
                <w:szCs w:val="18"/>
              </w:rPr>
            </w:pPr>
            <w:r w:rsidRPr="005949E3">
              <w:rPr>
                <w:color w:val="auto"/>
                <w:sz w:val="18"/>
                <w:szCs w:val="18"/>
              </w:rPr>
              <w:t>Lingkungan Pemukiman</w:t>
            </w:r>
          </w:p>
        </w:tc>
        <w:tc>
          <w:tcPr>
            <w:tcW w:w="993"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rPr>
            </w:pPr>
            <w:r w:rsidRPr="005949E3">
              <w:rPr>
                <w:rFonts w:ascii="Times New Roman" w:hAnsi="Times New Roman"/>
                <w:sz w:val="18"/>
                <w:szCs w:val="18"/>
              </w:rPr>
              <w:t>-</w:t>
            </w:r>
          </w:p>
        </w:tc>
        <w:tc>
          <w:tcPr>
            <w:tcW w:w="992"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rPr>
            </w:pPr>
            <w:r w:rsidRPr="005949E3">
              <w:rPr>
                <w:rFonts w:ascii="Times New Roman" w:hAnsi="Times New Roman"/>
                <w:sz w:val="18"/>
                <w:szCs w:val="18"/>
              </w:rPr>
              <w:t>-</w:t>
            </w:r>
          </w:p>
        </w:tc>
        <w:tc>
          <w:tcPr>
            <w:tcW w:w="992"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rPr>
            </w:pPr>
            <w:r w:rsidRPr="005949E3">
              <w:rPr>
                <w:rFonts w:ascii="Times New Roman" w:hAnsi="Times New Roman"/>
                <w:sz w:val="18"/>
                <w:szCs w:val="18"/>
              </w:rPr>
              <w:t>-</w:t>
            </w:r>
          </w:p>
        </w:tc>
        <w:tc>
          <w:tcPr>
            <w:tcW w:w="992"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rPr>
            </w:pPr>
            <w:r w:rsidRPr="005949E3">
              <w:rPr>
                <w:rFonts w:ascii="Times New Roman" w:hAnsi="Times New Roman"/>
                <w:sz w:val="18"/>
                <w:szCs w:val="18"/>
              </w:rPr>
              <w:t>-</w:t>
            </w:r>
          </w:p>
        </w:tc>
        <w:tc>
          <w:tcPr>
            <w:tcW w:w="993"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lang w:val="en-GB"/>
              </w:rPr>
            </w:pPr>
            <w:r w:rsidRPr="005949E3">
              <w:rPr>
                <w:rFonts w:ascii="Times New Roman" w:hAnsi="Times New Roman"/>
                <w:sz w:val="18"/>
                <w:szCs w:val="18"/>
                <w:lang w:val="en-GB"/>
              </w:rPr>
              <w:t>-</w:t>
            </w:r>
          </w:p>
        </w:tc>
        <w:tc>
          <w:tcPr>
            <w:tcW w:w="1418"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lang w:val="en-GB"/>
              </w:rPr>
            </w:pPr>
            <w:r w:rsidRPr="005949E3">
              <w:rPr>
                <w:rFonts w:ascii="Times New Roman" w:hAnsi="Times New Roman"/>
                <w:sz w:val="18"/>
                <w:szCs w:val="18"/>
                <w:lang w:val="en-GB"/>
              </w:rPr>
              <w:t>-</w:t>
            </w:r>
          </w:p>
        </w:tc>
        <w:tc>
          <w:tcPr>
            <w:tcW w:w="3826"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lang w:val="en-GB"/>
              </w:rPr>
            </w:pPr>
            <w:r w:rsidRPr="005949E3">
              <w:rPr>
                <w:rFonts w:ascii="Times New Roman" w:hAnsi="Times New Roman"/>
                <w:sz w:val="18"/>
                <w:szCs w:val="18"/>
                <w:lang w:val="en-GB"/>
              </w:rPr>
              <w:t>-</w:t>
            </w:r>
          </w:p>
        </w:tc>
      </w:tr>
      <w:tr w:rsidR="00394CD1" w:rsidRPr="005949E3" w:rsidTr="00EB4AC1">
        <w:tc>
          <w:tcPr>
            <w:tcW w:w="1092" w:type="dxa"/>
            <w:shd w:val="clear" w:color="auto" w:fill="F2F2F2" w:themeFill="background1" w:themeFillShade="F2"/>
            <w:vAlign w:val="center"/>
          </w:tcPr>
          <w:p w:rsidR="00394CD1" w:rsidRPr="005949E3" w:rsidRDefault="00394CD1" w:rsidP="005A5D2D">
            <w:pPr>
              <w:spacing w:line="360" w:lineRule="auto"/>
              <w:contextualSpacing/>
              <w:rPr>
                <w:color w:val="auto"/>
                <w:sz w:val="18"/>
                <w:szCs w:val="18"/>
              </w:rPr>
            </w:pPr>
            <w:r w:rsidRPr="005949E3">
              <w:rPr>
                <w:color w:val="auto"/>
                <w:sz w:val="18"/>
                <w:szCs w:val="18"/>
              </w:rPr>
              <w:t>2.4.</w:t>
            </w:r>
          </w:p>
        </w:tc>
        <w:tc>
          <w:tcPr>
            <w:tcW w:w="14892" w:type="dxa"/>
            <w:gridSpan w:val="8"/>
            <w:shd w:val="clear" w:color="auto" w:fill="F2F2F2" w:themeFill="background1" w:themeFillShade="F2"/>
            <w:vAlign w:val="center"/>
          </w:tcPr>
          <w:p w:rsidR="00394CD1" w:rsidRPr="005949E3" w:rsidRDefault="00394CD1" w:rsidP="005A5D2D">
            <w:pPr>
              <w:spacing w:line="360" w:lineRule="auto"/>
              <w:contextualSpacing/>
              <w:rPr>
                <w:color w:val="auto"/>
                <w:sz w:val="18"/>
                <w:szCs w:val="18"/>
                <w:lang w:val="en-US"/>
              </w:rPr>
            </w:pPr>
            <w:r w:rsidRPr="005949E3">
              <w:rPr>
                <w:color w:val="auto"/>
                <w:sz w:val="18"/>
                <w:szCs w:val="18"/>
              </w:rPr>
              <w:t>Perumahan</w:t>
            </w:r>
          </w:p>
        </w:tc>
      </w:tr>
      <w:tr w:rsidR="00E23912" w:rsidRPr="005949E3" w:rsidTr="00EB4AC1">
        <w:tc>
          <w:tcPr>
            <w:tcW w:w="1092" w:type="dxa"/>
            <w:shd w:val="clear" w:color="auto" w:fill="auto"/>
          </w:tcPr>
          <w:p w:rsidR="00E23912" w:rsidRPr="005949E3" w:rsidRDefault="00E23912" w:rsidP="005A5D2D">
            <w:pPr>
              <w:spacing w:line="360" w:lineRule="auto"/>
              <w:contextualSpacing/>
              <w:rPr>
                <w:color w:val="auto"/>
                <w:sz w:val="18"/>
                <w:szCs w:val="18"/>
              </w:rPr>
            </w:pPr>
            <w:r w:rsidRPr="005949E3">
              <w:rPr>
                <w:color w:val="auto"/>
                <w:sz w:val="18"/>
                <w:szCs w:val="18"/>
              </w:rPr>
              <w:t>2.4.1</w:t>
            </w:r>
          </w:p>
        </w:tc>
        <w:tc>
          <w:tcPr>
            <w:tcW w:w="4686" w:type="dxa"/>
            <w:shd w:val="clear" w:color="auto" w:fill="auto"/>
            <w:vAlign w:val="center"/>
          </w:tcPr>
          <w:p w:rsidR="00E23912" w:rsidRPr="005949E3" w:rsidRDefault="00E23912" w:rsidP="006C4A49">
            <w:pPr>
              <w:pStyle w:val="Default"/>
              <w:snapToGrid w:val="0"/>
              <w:spacing w:beforeLines="40" w:afterLines="40" w:line="360" w:lineRule="auto"/>
              <w:contextualSpacing/>
              <w:rPr>
                <w:rFonts w:ascii="Times New Roman" w:hAnsi="Times New Roman" w:cs="Times New Roman"/>
                <w:color w:val="auto"/>
                <w:sz w:val="18"/>
                <w:szCs w:val="18"/>
              </w:rPr>
            </w:pPr>
            <w:r w:rsidRPr="005949E3">
              <w:rPr>
                <w:rFonts w:ascii="Times New Roman" w:hAnsi="Times New Roman" w:cs="Times New Roman"/>
                <w:color w:val="auto"/>
                <w:sz w:val="18"/>
                <w:szCs w:val="18"/>
              </w:rPr>
              <w:t>Rumah tangga pengguna air bersih</w:t>
            </w:r>
          </w:p>
        </w:tc>
        <w:tc>
          <w:tcPr>
            <w:tcW w:w="993" w:type="dxa"/>
            <w:shd w:val="clear" w:color="auto" w:fill="auto"/>
            <w:vAlign w:val="center"/>
          </w:tcPr>
          <w:p w:rsidR="00E23912" w:rsidRPr="005949E3" w:rsidRDefault="00E23912" w:rsidP="005A5D2D">
            <w:pPr>
              <w:widowControl w:val="0"/>
              <w:autoSpaceDE w:val="0"/>
              <w:autoSpaceDN w:val="0"/>
              <w:adjustRightInd w:val="0"/>
              <w:snapToGrid w:val="0"/>
              <w:spacing w:line="360" w:lineRule="auto"/>
              <w:ind w:right="-23" w:hanging="65"/>
              <w:contextualSpacing/>
              <w:jc w:val="center"/>
              <w:rPr>
                <w:rFonts w:eastAsia="Calibri"/>
                <w:sz w:val="18"/>
                <w:szCs w:val="18"/>
              </w:rPr>
            </w:pPr>
            <w:r w:rsidRPr="005949E3">
              <w:rPr>
                <w:rFonts w:eastAsia="Calibri"/>
                <w:sz w:val="18"/>
                <w:szCs w:val="18"/>
              </w:rPr>
              <w:t>35,8</w:t>
            </w:r>
          </w:p>
        </w:tc>
        <w:tc>
          <w:tcPr>
            <w:tcW w:w="992" w:type="dxa"/>
            <w:shd w:val="clear" w:color="auto" w:fill="auto"/>
            <w:vAlign w:val="center"/>
          </w:tcPr>
          <w:p w:rsidR="00E23912" w:rsidRPr="005949E3" w:rsidRDefault="00E23912" w:rsidP="005A5D2D">
            <w:pPr>
              <w:widowControl w:val="0"/>
              <w:autoSpaceDE w:val="0"/>
              <w:autoSpaceDN w:val="0"/>
              <w:adjustRightInd w:val="0"/>
              <w:snapToGrid w:val="0"/>
              <w:spacing w:line="360" w:lineRule="auto"/>
              <w:ind w:right="-23" w:hanging="65"/>
              <w:contextualSpacing/>
              <w:jc w:val="center"/>
              <w:rPr>
                <w:rFonts w:eastAsia="Calibri"/>
                <w:sz w:val="18"/>
                <w:szCs w:val="18"/>
              </w:rPr>
            </w:pPr>
            <w:r w:rsidRPr="005949E3">
              <w:rPr>
                <w:rFonts w:eastAsia="Calibri"/>
                <w:sz w:val="18"/>
                <w:szCs w:val="18"/>
              </w:rPr>
              <w:t>37,04</w:t>
            </w:r>
          </w:p>
        </w:tc>
        <w:tc>
          <w:tcPr>
            <w:tcW w:w="992" w:type="dxa"/>
            <w:shd w:val="clear" w:color="auto" w:fill="auto"/>
            <w:vAlign w:val="center"/>
          </w:tcPr>
          <w:p w:rsidR="00E23912" w:rsidRPr="005949E3" w:rsidRDefault="00E23912" w:rsidP="005A5D2D">
            <w:pPr>
              <w:widowControl w:val="0"/>
              <w:autoSpaceDE w:val="0"/>
              <w:autoSpaceDN w:val="0"/>
              <w:adjustRightInd w:val="0"/>
              <w:snapToGrid w:val="0"/>
              <w:spacing w:line="360" w:lineRule="auto"/>
              <w:ind w:right="-23" w:hanging="65"/>
              <w:contextualSpacing/>
              <w:jc w:val="center"/>
              <w:rPr>
                <w:rFonts w:eastAsia="Calibri"/>
                <w:sz w:val="18"/>
                <w:szCs w:val="18"/>
              </w:rPr>
            </w:pPr>
            <w:r w:rsidRPr="005949E3">
              <w:rPr>
                <w:rFonts w:eastAsia="Calibri"/>
                <w:sz w:val="18"/>
                <w:szCs w:val="18"/>
              </w:rPr>
              <w:t>38,28</w:t>
            </w:r>
          </w:p>
        </w:tc>
        <w:tc>
          <w:tcPr>
            <w:tcW w:w="992" w:type="dxa"/>
            <w:shd w:val="clear" w:color="auto" w:fill="auto"/>
            <w:vAlign w:val="center"/>
          </w:tcPr>
          <w:p w:rsidR="00E23912" w:rsidRPr="005949E3" w:rsidRDefault="00E23912" w:rsidP="005A5D2D">
            <w:pPr>
              <w:widowControl w:val="0"/>
              <w:autoSpaceDE w:val="0"/>
              <w:autoSpaceDN w:val="0"/>
              <w:adjustRightInd w:val="0"/>
              <w:snapToGrid w:val="0"/>
              <w:spacing w:line="360" w:lineRule="auto"/>
              <w:ind w:right="-23" w:hanging="65"/>
              <w:contextualSpacing/>
              <w:jc w:val="center"/>
              <w:rPr>
                <w:rFonts w:eastAsia="Calibri"/>
                <w:sz w:val="18"/>
                <w:szCs w:val="18"/>
              </w:rPr>
            </w:pPr>
            <w:r w:rsidRPr="005949E3">
              <w:rPr>
                <w:rFonts w:eastAsia="Calibri"/>
                <w:sz w:val="18"/>
                <w:szCs w:val="18"/>
              </w:rPr>
              <w:t>44,37</w:t>
            </w:r>
          </w:p>
        </w:tc>
        <w:tc>
          <w:tcPr>
            <w:tcW w:w="993" w:type="dxa"/>
            <w:shd w:val="clear" w:color="auto" w:fill="auto"/>
            <w:vAlign w:val="center"/>
          </w:tcPr>
          <w:p w:rsidR="00E23912" w:rsidRPr="005949E3" w:rsidRDefault="00E23912" w:rsidP="005A5D2D">
            <w:pPr>
              <w:widowControl w:val="0"/>
              <w:autoSpaceDE w:val="0"/>
              <w:autoSpaceDN w:val="0"/>
              <w:adjustRightInd w:val="0"/>
              <w:snapToGrid w:val="0"/>
              <w:spacing w:line="360" w:lineRule="auto"/>
              <w:ind w:right="-23" w:hanging="65"/>
              <w:contextualSpacing/>
              <w:jc w:val="center"/>
              <w:rPr>
                <w:rFonts w:eastAsia="Calibri"/>
                <w:sz w:val="18"/>
                <w:szCs w:val="18"/>
              </w:rPr>
            </w:pPr>
            <w:r w:rsidRPr="005949E3">
              <w:rPr>
                <w:rFonts w:eastAsia="Calibri"/>
                <w:sz w:val="18"/>
                <w:szCs w:val="18"/>
              </w:rPr>
              <w:t>54,07</w:t>
            </w:r>
          </w:p>
        </w:tc>
        <w:tc>
          <w:tcPr>
            <w:tcW w:w="1418" w:type="dxa"/>
            <w:shd w:val="clear" w:color="auto" w:fill="auto"/>
            <w:vAlign w:val="center"/>
          </w:tcPr>
          <w:p w:rsidR="00E23912" w:rsidRPr="005949E3" w:rsidRDefault="00E23912" w:rsidP="005A5D2D">
            <w:pPr>
              <w:spacing w:line="360" w:lineRule="auto"/>
              <w:contextualSpacing/>
              <w:jc w:val="center"/>
              <w:rPr>
                <w:color w:val="auto"/>
                <w:sz w:val="18"/>
                <w:szCs w:val="18"/>
              </w:rPr>
            </w:pPr>
            <w:r w:rsidRPr="005949E3">
              <w:rPr>
                <w:color w:val="auto"/>
                <w:sz w:val="18"/>
                <w:szCs w:val="18"/>
              </w:rPr>
              <w:t>100</w:t>
            </w:r>
          </w:p>
        </w:tc>
        <w:tc>
          <w:tcPr>
            <w:tcW w:w="3826" w:type="dxa"/>
            <w:shd w:val="clear" w:color="auto" w:fill="auto"/>
            <w:vAlign w:val="center"/>
          </w:tcPr>
          <w:p w:rsidR="00E23912" w:rsidRPr="005949E3" w:rsidRDefault="00E23912" w:rsidP="005A5D2D">
            <w:pPr>
              <w:spacing w:line="360" w:lineRule="auto"/>
              <w:contextualSpacing/>
              <w:jc w:val="center"/>
              <w:rPr>
                <w:color w:val="auto"/>
                <w:sz w:val="18"/>
                <w:szCs w:val="18"/>
              </w:rPr>
            </w:pPr>
            <w:r w:rsidRPr="005949E3">
              <w:rPr>
                <w:color w:val="auto"/>
                <w:sz w:val="18"/>
                <w:szCs w:val="18"/>
              </w:rPr>
              <w:t>(&lt;)</w:t>
            </w:r>
          </w:p>
        </w:tc>
      </w:tr>
      <w:tr w:rsidR="00E23912" w:rsidRPr="005949E3" w:rsidTr="00EB4AC1">
        <w:tc>
          <w:tcPr>
            <w:tcW w:w="1092" w:type="dxa"/>
            <w:shd w:val="clear" w:color="auto" w:fill="auto"/>
          </w:tcPr>
          <w:p w:rsidR="00E23912" w:rsidRPr="005949E3" w:rsidRDefault="00E23912" w:rsidP="005A5D2D">
            <w:pPr>
              <w:spacing w:line="360" w:lineRule="auto"/>
              <w:contextualSpacing/>
              <w:rPr>
                <w:color w:val="auto"/>
                <w:sz w:val="18"/>
                <w:szCs w:val="18"/>
              </w:rPr>
            </w:pPr>
            <w:r w:rsidRPr="005949E3">
              <w:rPr>
                <w:color w:val="auto"/>
                <w:sz w:val="18"/>
                <w:szCs w:val="18"/>
              </w:rPr>
              <w:t>2.4.2</w:t>
            </w:r>
          </w:p>
        </w:tc>
        <w:tc>
          <w:tcPr>
            <w:tcW w:w="4686" w:type="dxa"/>
            <w:shd w:val="clear" w:color="auto" w:fill="auto"/>
            <w:vAlign w:val="center"/>
          </w:tcPr>
          <w:p w:rsidR="00E23912" w:rsidRPr="005949E3" w:rsidRDefault="00E23912" w:rsidP="006C4A49">
            <w:pPr>
              <w:pStyle w:val="Default"/>
              <w:snapToGrid w:val="0"/>
              <w:spacing w:beforeLines="40" w:afterLines="40" w:line="360" w:lineRule="auto"/>
              <w:ind w:left="17"/>
              <w:contextualSpacing/>
              <w:rPr>
                <w:rFonts w:ascii="Times New Roman" w:hAnsi="Times New Roman" w:cs="Times New Roman"/>
                <w:color w:val="auto"/>
                <w:sz w:val="18"/>
                <w:szCs w:val="18"/>
              </w:rPr>
            </w:pPr>
            <w:r w:rsidRPr="005949E3">
              <w:rPr>
                <w:rFonts w:ascii="Times New Roman" w:hAnsi="Times New Roman" w:cs="Times New Roman"/>
                <w:color w:val="auto"/>
                <w:sz w:val="18"/>
                <w:szCs w:val="18"/>
              </w:rPr>
              <w:t>Rumah tangga pengguna listrik</w:t>
            </w:r>
          </w:p>
        </w:tc>
        <w:tc>
          <w:tcPr>
            <w:tcW w:w="993" w:type="dxa"/>
            <w:shd w:val="clear" w:color="auto" w:fill="auto"/>
            <w:vAlign w:val="center"/>
          </w:tcPr>
          <w:p w:rsidR="00E23912" w:rsidRPr="005949E3" w:rsidRDefault="00E23912" w:rsidP="005A5D2D">
            <w:pPr>
              <w:spacing w:line="360" w:lineRule="auto"/>
              <w:contextualSpacing/>
              <w:jc w:val="center"/>
              <w:rPr>
                <w:sz w:val="18"/>
                <w:szCs w:val="18"/>
              </w:rPr>
            </w:pPr>
            <w:r w:rsidRPr="005949E3">
              <w:rPr>
                <w:sz w:val="18"/>
                <w:szCs w:val="18"/>
              </w:rPr>
              <w:t>47,28</w:t>
            </w:r>
          </w:p>
        </w:tc>
        <w:tc>
          <w:tcPr>
            <w:tcW w:w="992" w:type="dxa"/>
            <w:shd w:val="clear" w:color="auto" w:fill="auto"/>
            <w:vAlign w:val="center"/>
          </w:tcPr>
          <w:p w:rsidR="00E23912" w:rsidRPr="005949E3" w:rsidRDefault="00E23912" w:rsidP="005A5D2D">
            <w:pPr>
              <w:spacing w:line="360" w:lineRule="auto"/>
              <w:contextualSpacing/>
              <w:jc w:val="center"/>
              <w:rPr>
                <w:sz w:val="18"/>
                <w:szCs w:val="18"/>
              </w:rPr>
            </w:pPr>
            <w:r w:rsidRPr="005949E3">
              <w:rPr>
                <w:sz w:val="18"/>
                <w:szCs w:val="18"/>
              </w:rPr>
              <w:t>51,51</w:t>
            </w:r>
          </w:p>
        </w:tc>
        <w:tc>
          <w:tcPr>
            <w:tcW w:w="992" w:type="dxa"/>
            <w:shd w:val="clear" w:color="auto" w:fill="auto"/>
            <w:vAlign w:val="center"/>
          </w:tcPr>
          <w:p w:rsidR="00E23912" w:rsidRPr="005949E3" w:rsidRDefault="00E23912" w:rsidP="005A5D2D">
            <w:pPr>
              <w:spacing w:line="360" w:lineRule="auto"/>
              <w:contextualSpacing/>
              <w:jc w:val="center"/>
              <w:rPr>
                <w:sz w:val="18"/>
                <w:szCs w:val="18"/>
              </w:rPr>
            </w:pPr>
            <w:r w:rsidRPr="005949E3">
              <w:rPr>
                <w:sz w:val="18"/>
                <w:szCs w:val="18"/>
              </w:rPr>
              <w:t>58,72</w:t>
            </w:r>
          </w:p>
        </w:tc>
        <w:tc>
          <w:tcPr>
            <w:tcW w:w="992" w:type="dxa"/>
            <w:shd w:val="clear" w:color="auto" w:fill="auto"/>
            <w:vAlign w:val="center"/>
          </w:tcPr>
          <w:p w:rsidR="00E23912" w:rsidRPr="005949E3" w:rsidRDefault="00E23912" w:rsidP="005A5D2D">
            <w:pPr>
              <w:spacing w:line="360" w:lineRule="auto"/>
              <w:contextualSpacing/>
              <w:jc w:val="center"/>
              <w:rPr>
                <w:sz w:val="18"/>
                <w:szCs w:val="18"/>
              </w:rPr>
            </w:pPr>
            <w:r w:rsidRPr="005949E3">
              <w:rPr>
                <w:sz w:val="18"/>
                <w:szCs w:val="18"/>
              </w:rPr>
              <w:t>62,76</w:t>
            </w:r>
          </w:p>
        </w:tc>
        <w:tc>
          <w:tcPr>
            <w:tcW w:w="993" w:type="dxa"/>
            <w:shd w:val="clear" w:color="auto" w:fill="auto"/>
            <w:vAlign w:val="center"/>
          </w:tcPr>
          <w:p w:rsidR="00E23912" w:rsidRPr="005949E3" w:rsidRDefault="00E23912" w:rsidP="005A5D2D">
            <w:pPr>
              <w:spacing w:line="360" w:lineRule="auto"/>
              <w:contextualSpacing/>
              <w:jc w:val="center"/>
              <w:rPr>
                <w:sz w:val="18"/>
                <w:szCs w:val="18"/>
              </w:rPr>
            </w:pPr>
            <w:r w:rsidRPr="005949E3">
              <w:rPr>
                <w:sz w:val="18"/>
                <w:szCs w:val="18"/>
              </w:rPr>
              <w:t>63,34</w:t>
            </w:r>
          </w:p>
        </w:tc>
        <w:tc>
          <w:tcPr>
            <w:tcW w:w="1418" w:type="dxa"/>
            <w:shd w:val="clear" w:color="auto" w:fill="auto"/>
            <w:vAlign w:val="center"/>
          </w:tcPr>
          <w:p w:rsidR="00E23912" w:rsidRPr="005949E3" w:rsidRDefault="00E23912" w:rsidP="005A5D2D">
            <w:pPr>
              <w:spacing w:line="360" w:lineRule="auto"/>
              <w:contextualSpacing/>
              <w:jc w:val="center"/>
              <w:rPr>
                <w:sz w:val="18"/>
                <w:szCs w:val="18"/>
              </w:rPr>
            </w:pPr>
          </w:p>
        </w:tc>
        <w:tc>
          <w:tcPr>
            <w:tcW w:w="3826"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lang w:val="en-GB"/>
              </w:rPr>
            </w:pPr>
          </w:p>
        </w:tc>
      </w:tr>
      <w:tr w:rsidR="00E23912" w:rsidRPr="005949E3" w:rsidTr="00DE6A9A">
        <w:tc>
          <w:tcPr>
            <w:tcW w:w="1092" w:type="dxa"/>
            <w:shd w:val="clear" w:color="auto" w:fill="auto"/>
          </w:tcPr>
          <w:p w:rsidR="00E23912" w:rsidRPr="005949E3" w:rsidRDefault="00E23912" w:rsidP="005A5D2D">
            <w:pPr>
              <w:spacing w:line="360" w:lineRule="auto"/>
              <w:contextualSpacing/>
              <w:rPr>
                <w:color w:val="auto"/>
                <w:sz w:val="18"/>
                <w:szCs w:val="18"/>
              </w:rPr>
            </w:pPr>
            <w:r w:rsidRPr="005949E3">
              <w:rPr>
                <w:color w:val="auto"/>
                <w:sz w:val="18"/>
                <w:szCs w:val="18"/>
              </w:rPr>
              <w:t>2.4.3</w:t>
            </w:r>
          </w:p>
        </w:tc>
        <w:tc>
          <w:tcPr>
            <w:tcW w:w="4686" w:type="dxa"/>
            <w:shd w:val="clear" w:color="auto" w:fill="auto"/>
            <w:vAlign w:val="center"/>
          </w:tcPr>
          <w:p w:rsidR="00E23912" w:rsidRPr="005949E3" w:rsidRDefault="00E23912" w:rsidP="006C4A49">
            <w:pPr>
              <w:pStyle w:val="Default"/>
              <w:snapToGrid w:val="0"/>
              <w:spacing w:beforeLines="40" w:afterLines="40" w:line="360" w:lineRule="auto"/>
              <w:ind w:left="17"/>
              <w:contextualSpacing/>
              <w:rPr>
                <w:rFonts w:ascii="Times New Roman" w:hAnsi="Times New Roman" w:cs="Times New Roman"/>
                <w:color w:val="auto"/>
                <w:sz w:val="18"/>
                <w:szCs w:val="18"/>
              </w:rPr>
            </w:pPr>
            <w:r w:rsidRPr="005949E3">
              <w:rPr>
                <w:rFonts w:ascii="Times New Roman" w:hAnsi="Times New Roman" w:cs="Times New Roman"/>
                <w:color w:val="auto"/>
                <w:sz w:val="18"/>
                <w:szCs w:val="18"/>
              </w:rPr>
              <w:t>Rumah tangga ber-Sanitasi</w:t>
            </w:r>
          </w:p>
        </w:tc>
        <w:tc>
          <w:tcPr>
            <w:tcW w:w="993"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rPr>
            </w:pPr>
            <w:r w:rsidRPr="005949E3">
              <w:rPr>
                <w:rFonts w:ascii="Times New Roman" w:hAnsi="Times New Roman"/>
                <w:sz w:val="18"/>
                <w:szCs w:val="18"/>
              </w:rPr>
              <w:t>43,80</w:t>
            </w:r>
          </w:p>
        </w:tc>
        <w:tc>
          <w:tcPr>
            <w:tcW w:w="992"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rPr>
            </w:pPr>
            <w:r w:rsidRPr="005949E3">
              <w:rPr>
                <w:rFonts w:ascii="Times New Roman" w:hAnsi="Times New Roman"/>
                <w:sz w:val="18"/>
                <w:szCs w:val="18"/>
              </w:rPr>
              <w:t>49,64</w:t>
            </w:r>
          </w:p>
        </w:tc>
        <w:tc>
          <w:tcPr>
            <w:tcW w:w="992"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rPr>
            </w:pPr>
            <w:r w:rsidRPr="005949E3">
              <w:rPr>
                <w:rFonts w:ascii="Times New Roman" w:hAnsi="Times New Roman"/>
                <w:sz w:val="18"/>
                <w:szCs w:val="18"/>
              </w:rPr>
              <w:t>54,65</w:t>
            </w:r>
          </w:p>
        </w:tc>
        <w:tc>
          <w:tcPr>
            <w:tcW w:w="992"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rPr>
            </w:pPr>
            <w:r w:rsidRPr="005949E3">
              <w:rPr>
                <w:rFonts w:ascii="Times New Roman" w:hAnsi="Times New Roman"/>
                <w:sz w:val="18"/>
                <w:szCs w:val="18"/>
              </w:rPr>
              <w:t>57,20</w:t>
            </w:r>
          </w:p>
        </w:tc>
        <w:tc>
          <w:tcPr>
            <w:tcW w:w="993"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60,06</w:t>
            </w:r>
          </w:p>
        </w:tc>
        <w:tc>
          <w:tcPr>
            <w:tcW w:w="1418" w:type="dxa"/>
            <w:shd w:val="clear" w:color="auto" w:fill="auto"/>
            <w:vAlign w:val="center"/>
          </w:tcPr>
          <w:p w:rsidR="00E23912" w:rsidRPr="005949E3" w:rsidRDefault="00E23912" w:rsidP="00DE6A9A">
            <w:pPr>
              <w:spacing w:line="360" w:lineRule="auto"/>
              <w:contextualSpacing/>
              <w:jc w:val="center"/>
              <w:rPr>
                <w:color w:val="auto"/>
                <w:sz w:val="18"/>
                <w:szCs w:val="18"/>
              </w:rPr>
            </w:pPr>
            <w:r w:rsidRPr="005949E3">
              <w:rPr>
                <w:color w:val="auto"/>
                <w:sz w:val="18"/>
                <w:szCs w:val="18"/>
              </w:rPr>
              <w:t>75</w:t>
            </w:r>
          </w:p>
        </w:tc>
        <w:tc>
          <w:tcPr>
            <w:tcW w:w="3826" w:type="dxa"/>
            <w:shd w:val="clear" w:color="auto" w:fill="auto"/>
            <w:vAlign w:val="center"/>
          </w:tcPr>
          <w:p w:rsidR="00E23912" w:rsidRPr="005949E3" w:rsidRDefault="00E23912" w:rsidP="005A5D2D">
            <w:pPr>
              <w:spacing w:line="360" w:lineRule="auto"/>
              <w:contextualSpacing/>
              <w:jc w:val="center"/>
              <w:rPr>
                <w:color w:val="auto"/>
                <w:sz w:val="18"/>
                <w:szCs w:val="18"/>
              </w:rPr>
            </w:pPr>
            <w:r w:rsidRPr="005949E3">
              <w:rPr>
                <w:color w:val="auto"/>
                <w:sz w:val="18"/>
                <w:szCs w:val="18"/>
              </w:rPr>
              <w:t>(&lt;)</w:t>
            </w:r>
          </w:p>
        </w:tc>
      </w:tr>
      <w:tr w:rsidR="00E23912" w:rsidRPr="005949E3" w:rsidTr="00EB4AC1">
        <w:tc>
          <w:tcPr>
            <w:tcW w:w="1092" w:type="dxa"/>
            <w:shd w:val="clear" w:color="auto" w:fill="auto"/>
          </w:tcPr>
          <w:p w:rsidR="00E23912" w:rsidRPr="005949E3" w:rsidRDefault="00E23912" w:rsidP="005A5D2D">
            <w:pPr>
              <w:spacing w:line="360" w:lineRule="auto"/>
              <w:contextualSpacing/>
              <w:rPr>
                <w:color w:val="auto"/>
                <w:sz w:val="18"/>
                <w:szCs w:val="18"/>
              </w:rPr>
            </w:pPr>
            <w:r w:rsidRPr="005949E3">
              <w:rPr>
                <w:color w:val="auto"/>
                <w:sz w:val="18"/>
                <w:szCs w:val="18"/>
              </w:rPr>
              <w:t>2.4.4</w:t>
            </w:r>
          </w:p>
        </w:tc>
        <w:tc>
          <w:tcPr>
            <w:tcW w:w="4686" w:type="dxa"/>
            <w:shd w:val="clear" w:color="auto" w:fill="auto"/>
            <w:vAlign w:val="center"/>
          </w:tcPr>
          <w:p w:rsidR="00E23912" w:rsidRPr="005949E3" w:rsidRDefault="00E23912" w:rsidP="006C4A49">
            <w:pPr>
              <w:pStyle w:val="Default"/>
              <w:snapToGrid w:val="0"/>
              <w:spacing w:beforeLines="40" w:afterLines="40" w:line="360" w:lineRule="auto"/>
              <w:ind w:left="17"/>
              <w:contextualSpacing/>
              <w:rPr>
                <w:rFonts w:ascii="Times New Roman" w:hAnsi="Times New Roman" w:cs="Times New Roman"/>
                <w:color w:val="auto"/>
                <w:sz w:val="18"/>
                <w:szCs w:val="18"/>
              </w:rPr>
            </w:pPr>
            <w:r w:rsidRPr="005949E3">
              <w:rPr>
                <w:rFonts w:ascii="Times New Roman" w:hAnsi="Times New Roman" w:cs="Times New Roman"/>
                <w:color w:val="auto"/>
                <w:sz w:val="18"/>
                <w:szCs w:val="18"/>
              </w:rPr>
              <w:t>Lingkungan pemukiman kumuh</w:t>
            </w:r>
          </w:p>
        </w:tc>
        <w:tc>
          <w:tcPr>
            <w:tcW w:w="993"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rPr>
            </w:pPr>
            <w:r w:rsidRPr="005949E3">
              <w:rPr>
                <w:rFonts w:ascii="Times New Roman" w:hAnsi="Times New Roman"/>
                <w:sz w:val="18"/>
                <w:szCs w:val="18"/>
              </w:rPr>
              <w:t>1:65</w:t>
            </w:r>
          </w:p>
        </w:tc>
        <w:tc>
          <w:tcPr>
            <w:tcW w:w="992"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rPr>
            </w:pPr>
            <w:r w:rsidRPr="005949E3">
              <w:rPr>
                <w:rFonts w:ascii="Times New Roman" w:hAnsi="Times New Roman"/>
                <w:sz w:val="18"/>
                <w:szCs w:val="18"/>
              </w:rPr>
              <w:t>1:60</w:t>
            </w:r>
          </w:p>
        </w:tc>
        <w:tc>
          <w:tcPr>
            <w:tcW w:w="992"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rPr>
            </w:pPr>
            <w:r w:rsidRPr="005949E3">
              <w:rPr>
                <w:rFonts w:ascii="Times New Roman" w:hAnsi="Times New Roman"/>
                <w:sz w:val="18"/>
                <w:szCs w:val="18"/>
              </w:rPr>
              <w:t>1:59</w:t>
            </w:r>
          </w:p>
        </w:tc>
        <w:tc>
          <w:tcPr>
            <w:tcW w:w="992"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rPr>
            </w:pPr>
            <w:r w:rsidRPr="005949E3">
              <w:rPr>
                <w:rFonts w:ascii="Times New Roman" w:hAnsi="Times New Roman"/>
                <w:sz w:val="18"/>
                <w:szCs w:val="18"/>
              </w:rPr>
              <w:t>1:59</w:t>
            </w:r>
          </w:p>
        </w:tc>
        <w:tc>
          <w:tcPr>
            <w:tcW w:w="993"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lang w:val="id-ID"/>
              </w:rPr>
            </w:pPr>
          </w:p>
        </w:tc>
        <w:tc>
          <w:tcPr>
            <w:tcW w:w="1418"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lang w:val="id-ID"/>
              </w:rPr>
            </w:pPr>
          </w:p>
        </w:tc>
        <w:tc>
          <w:tcPr>
            <w:tcW w:w="3826"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rPr>
            </w:pPr>
          </w:p>
        </w:tc>
      </w:tr>
      <w:tr w:rsidR="00E23912" w:rsidRPr="005949E3" w:rsidTr="00EB4AC1">
        <w:tc>
          <w:tcPr>
            <w:tcW w:w="1092" w:type="dxa"/>
            <w:shd w:val="clear" w:color="auto" w:fill="auto"/>
          </w:tcPr>
          <w:p w:rsidR="00E23912" w:rsidRPr="005949E3" w:rsidRDefault="00E23912" w:rsidP="005A5D2D">
            <w:pPr>
              <w:spacing w:line="360" w:lineRule="auto"/>
              <w:contextualSpacing/>
              <w:rPr>
                <w:color w:val="auto"/>
                <w:sz w:val="18"/>
                <w:szCs w:val="18"/>
              </w:rPr>
            </w:pPr>
            <w:r w:rsidRPr="005949E3">
              <w:rPr>
                <w:color w:val="auto"/>
                <w:sz w:val="18"/>
                <w:szCs w:val="18"/>
              </w:rPr>
              <w:t>2.4.5</w:t>
            </w:r>
          </w:p>
        </w:tc>
        <w:tc>
          <w:tcPr>
            <w:tcW w:w="4686" w:type="dxa"/>
            <w:shd w:val="clear" w:color="auto" w:fill="auto"/>
            <w:vAlign w:val="center"/>
          </w:tcPr>
          <w:p w:rsidR="00E23912" w:rsidRPr="005949E3" w:rsidRDefault="00E23912" w:rsidP="006C4A49">
            <w:pPr>
              <w:pStyle w:val="Default"/>
              <w:snapToGrid w:val="0"/>
              <w:spacing w:beforeLines="40" w:afterLines="40" w:line="360" w:lineRule="auto"/>
              <w:ind w:left="17"/>
              <w:contextualSpacing/>
              <w:rPr>
                <w:rFonts w:ascii="Times New Roman" w:hAnsi="Times New Roman" w:cs="Times New Roman"/>
                <w:color w:val="auto"/>
                <w:sz w:val="18"/>
                <w:szCs w:val="18"/>
              </w:rPr>
            </w:pPr>
            <w:r w:rsidRPr="005949E3">
              <w:rPr>
                <w:rFonts w:ascii="Times New Roman" w:hAnsi="Times New Roman" w:cs="Times New Roman"/>
                <w:color w:val="auto"/>
                <w:sz w:val="18"/>
                <w:szCs w:val="18"/>
              </w:rPr>
              <w:t>Rumah layak huni</w:t>
            </w:r>
          </w:p>
        </w:tc>
        <w:tc>
          <w:tcPr>
            <w:tcW w:w="993" w:type="dxa"/>
            <w:shd w:val="clear" w:color="auto" w:fill="auto"/>
            <w:vAlign w:val="center"/>
          </w:tcPr>
          <w:p w:rsidR="00E23912" w:rsidRPr="005949E3" w:rsidRDefault="00E23912" w:rsidP="005A5D2D">
            <w:pPr>
              <w:spacing w:line="360" w:lineRule="auto"/>
              <w:contextualSpacing/>
              <w:jc w:val="center"/>
              <w:rPr>
                <w:color w:val="auto"/>
                <w:sz w:val="18"/>
                <w:szCs w:val="18"/>
              </w:rPr>
            </w:pPr>
            <w:r w:rsidRPr="005949E3">
              <w:rPr>
                <w:color w:val="auto"/>
                <w:sz w:val="18"/>
                <w:szCs w:val="18"/>
              </w:rPr>
              <w:t>60,34%</w:t>
            </w:r>
          </w:p>
        </w:tc>
        <w:tc>
          <w:tcPr>
            <w:tcW w:w="992" w:type="dxa"/>
            <w:shd w:val="clear" w:color="auto" w:fill="auto"/>
            <w:vAlign w:val="center"/>
          </w:tcPr>
          <w:p w:rsidR="00E23912" w:rsidRPr="005949E3" w:rsidRDefault="00E23912" w:rsidP="005A5D2D">
            <w:pPr>
              <w:spacing w:line="360" w:lineRule="auto"/>
              <w:contextualSpacing/>
              <w:jc w:val="center"/>
              <w:rPr>
                <w:color w:val="auto"/>
                <w:sz w:val="18"/>
                <w:szCs w:val="18"/>
              </w:rPr>
            </w:pPr>
            <w:r w:rsidRPr="005949E3">
              <w:rPr>
                <w:color w:val="auto"/>
                <w:sz w:val="18"/>
                <w:szCs w:val="18"/>
              </w:rPr>
              <w:t>62,50%</w:t>
            </w:r>
          </w:p>
        </w:tc>
        <w:tc>
          <w:tcPr>
            <w:tcW w:w="992" w:type="dxa"/>
            <w:shd w:val="clear" w:color="auto" w:fill="auto"/>
            <w:vAlign w:val="center"/>
          </w:tcPr>
          <w:p w:rsidR="00E23912" w:rsidRPr="005949E3" w:rsidRDefault="00E23912" w:rsidP="005A5D2D">
            <w:pPr>
              <w:spacing w:line="360" w:lineRule="auto"/>
              <w:contextualSpacing/>
              <w:jc w:val="center"/>
              <w:rPr>
                <w:color w:val="auto"/>
                <w:sz w:val="18"/>
                <w:szCs w:val="18"/>
              </w:rPr>
            </w:pPr>
            <w:r w:rsidRPr="005949E3">
              <w:rPr>
                <w:color w:val="auto"/>
                <w:sz w:val="18"/>
                <w:szCs w:val="18"/>
              </w:rPr>
              <w:t>65,50%</w:t>
            </w:r>
          </w:p>
        </w:tc>
        <w:tc>
          <w:tcPr>
            <w:tcW w:w="992" w:type="dxa"/>
            <w:shd w:val="clear" w:color="auto" w:fill="auto"/>
            <w:vAlign w:val="center"/>
          </w:tcPr>
          <w:p w:rsidR="00E23912" w:rsidRPr="005949E3" w:rsidRDefault="00E23912" w:rsidP="005A5D2D">
            <w:pPr>
              <w:spacing w:line="360" w:lineRule="auto"/>
              <w:contextualSpacing/>
              <w:jc w:val="center"/>
              <w:rPr>
                <w:color w:val="auto"/>
                <w:sz w:val="18"/>
                <w:szCs w:val="18"/>
              </w:rPr>
            </w:pPr>
            <w:r w:rsidRPr="005949E3">
              <w:rPr>
                <w:color w:val="auto"/>
                <w:sz w:val="18"/>
                <w:szCs w:val="18"/>
              </w:rPr>
              <w:t>70,55%</w:t>
            </w:r>
          </w:p>
        </w:tc>
        <w:tc>
          <w:tcPr>
            <w:tcW w:w="993" w:type="dxa"/>
            <w:shd w:val="clear" w:color="auto" w:fill="auto"/>
            <w:vAlign w:val="center"/>
          </w:tcPr>
          <w:p w:rsidR="00E23912" w:rsidRPr="005949E3" w:rsidRDefault="00E23912" w:rsidP="005A5D2D">
            <w:pPr>
              <w:spacing w:line="360" w:lineRule="auto"/>
              <w:contextualSpacing/>
              <w:jc w:val="center"/>
              <w:rPr>
                <w:color w:val="auto"/>
                <w:sz w:val="18"/>
                <w:szCs w:val="18"/>
              </w:rPr>
            </w:pPr>
            <w:r w:rsidRPr="005949E3">
              <w:rPr>
                <w:color w:val="auto"/>
                <w:sz w:val="18"/>
                <w:szCs w:val="18"/>
              </w:rPr>
              <w:t>74,77%</w:t>
            </w:r>
          </w:p>
        </w:tc>
        <w:tc>
          <w:tcPr>
            <w:tcW w:w="1418" w:type="dxa"/>
            <w:shd w:val="clear" w:color="auto" w:fill="auto"/>
            <w:vAlign w:val="center"/>
          </w:tcPr>
          <w:p w:rsidR="00E23912" w:rsidRPr="005949E3" w:rsidRDefault="00E23912" w:rsidP="005A5D2D">
            <w:pPr>
              <w:spacing w:line="360" w:lineRule="auto"/>
              <w:contextualSpacing/>
              <w:jc w:val="center"/>
              <w:rPr>
                <w:color w:val="auto"/>
                <w:sz w:val="18"/>
                <w:szCs w:val="18"/>
              </w:rPr>
            </w:pPr>
            <w:r w:rsidRPr="005949E3">
              <w:rPr>
                <w:color w:val="auto"/>
                <w:sz w:val="18"/>
                <w:szCs w:val="18"/>
              </w:rPr>
              <w:t>95%</w:t>
            </w:r>
          </w:p>
        </w:tc>
        <w:tc>
          <w:tcPr>
            <w:tcW w:w="3826" w:type="dxa"/>
            <w:shd w:val="clear" w:color="auto" w:fill="auto"/>
          </w:tcPr>
          <w:p w:rsidR="00E23912" w:rsidRPr="005949E3" w:rsidRDefault="00394CD1" w:rsidP="005A5D2D">
            <w:pPr>
              <w:spacing w:line="360" w:lineRule="auto"/>
              <w:contextualSpacing/>
              <w:jc w:val="center"/>
              <w:rPr>
                <w:color w:val="auto"/>
                <w:sz w:val="18"/>
                <w:szCs w:val="18"/>
              </w:rPr>
            </w:pPr>
            <w:r w:rsidRPr="005949E3">
              <w:rPr>
                <w:color w:val="auto"/>
                <w:sz w:val="18"/>
                <w:szCs w:val="18"/>
              </w:rPr>
              <w:t>(&lt;)</w:t>
            </w:r>
          </w:p>
        </w:tc>
      </w:tr>
      <w:tr w:rsidR="000F12F8" w:rsidRPr="005949E3" w:rsidTr="00EB4AC1">
        <w:tc>
          <w:tcPr>
            <w:tcW w:w="1092" w:type="dxa"/>
            <w:shd w:val="clear" w:color="auto" w:fill="F2F2F2" w:themeFill="background1" w:themeFillShade="F2"/>
            <w:vAlign w:val="center"/>
          </w:tcPr>
          <w:p w:rsidR="000F12F8" w:rsidRPr="005949E3" w:rsidRDefault="000F12F8" w:rsidP="005A5D2D">
            <w:pPr>
              <w:spacing w:line="360" w:lineRule="auto"/>
              <w:contextualSpacing/>
              <w:rPr>
                <w:color w:val="auto"/>
                <w:sz w:val="18"/>
                <w:szCs w:val="18"/>
              </w:rPr>
            </w:pPr>
            <w:r w:rsidRPr="005949E3">
              <w:rPr>
                <w:color w:val="auto"/>
                <w:sz w:val="18"/>
                <w:szCs w:val="18"/>
              </w:rPr>
              <w:t>2.5.</w:t>
            </w:r>
          </w:p>
        </w:tc>
        <w:tc>
          <w:tcPr>
            <w:tcW w:w="14892" w:type="dxa"/>
            <w:gridSpan w:val="8"/>
            <w:shd w:val="clear" w:color="auto" w:fill="F2F2F2" w:themeFill="background1" w:themeFillShade="F2"/>
            <w:vAlign w:val="center"/>
          </w:tcPr>
          <w:p w:rsidR="000F12F8" w:rsidRPr="005949E3" w:rsidRDefault="000F12F8" w:rsidP="005A5D2D">
            <w:pPr>
              <w:spacing w:line="360" w:lineRule="auto"/>
              <w:contextualSpacing/>
              <w:rPr>
                <w:color w:val="auto"/>
                <w:sz w:val="18"/>
                <w:szCs w:val="18"/>
                <w:lang w:val="en-US"/>
              </w:rPr>
            </w:pPr>
            <w:r w:rsidRPr="005949E3">
              <w:rPr>
                <w:color w:val="auto"/>
                <w:sz w:val="18"/>
                <w:szCs w:val="18"/>
              </w:rPr>
              <w:t>Penataan Ruang</w:t>
            </w:r>
          </w:p>
        </w:tc>
      </w:tr>
      <w:tr w:rsidR="00394CD1" w:rsidRPr="005949E3" w:rsidTr="00EB4AC1">
        <w:tc>
          <w:tcPr>
            <w:tcW w:w="1092" w:type="dxa"/>
            <w:shd w:val="clear" w:color="auto" w:fill="auto"/>
          </w:tcPr>
          <w:p w:rsidR="00394CD1" w:rsidRPr="005949E3" w:rsidRDefault="00394CD1" w:rsidP="005A5D2D">
            <w:pPr>
              <w:spacing w:line="360" w:lineRule="auto"/>
              <w:contextualSpacing/>
              <w:rPr>
                <w:color w:val="auto"/>
                <w:sz w:val="18"/>
                <w:szCs w:val="18"/>
              </w:rPr>
            </w:pPr>
            <w:r w:rsidRPr="005949E3">
              <w:rPr>
                <w:color w:val="auto"/>
                <w:sz w:val="18"/>
                <w:szCs w:val="18"/>
              </w:rPr>
              <w:t>2.5.1</w:t>
            </w:r>
          </w:p>
        </w:tc>
        <w:tc>
          <w:tcPr>
            <w:tcW w:w="4686" w:type="dxa"/>
            <w:shd w:val="clear" w:color="auto" w:fill="auto"/>
            <w:vAlign w:val="center"/>
          </w:tcPr>
          <w:p w:rsidR="00394CD1" w:rsidRPr="005949E3" w:rsidRDefault="00394CD1" w:rsidP="006C4A49">
            <w:pPr>
              <w:pStyle w:val="Default"/>
              <w:snapToGrid w:val="0"/>
              <w:spacing w:beforeLines="40" w:afterLines="40" w:line="360" w:lineRule="auto"/>
              <w:contextualSpacing/>
              <w:rPr>
                <w:rFonts w:ascii="Times New Roman" w:hAnsi="Times New Roman" w:cs="Times New Roman"/>
                <w:color w:val="auto"/>
                <w:sz w:val="18"/>
                <w:szCs w:val="18"/>
              </w:rPr>
            </w:pPr>
            <w:r w:rsidRPr="005949E3">
              <w:rPr>
                <w:rFonts w:ascii="Times New Roman" w:hAnsi="Times New Roman" w:cs="Times New Roman"/>
                <w:color w:val="auto"/>
                <w:sz w:val="18"/>
                <w:szCs w:val="18"/>
              </w:rPr>
              <w:t xml:space="preserve">Rasio Ruang Terbuka Hijau per Satuan Luas Wilayah ber HPL/HGB </w:t>
            </w:r>
          </w:p>
        </w:tc>
        <w:tc>
          <w:tcPr>
            <w:tcW w:w="993" w:type="dxa"/>
            <w:shd w:val="clear" w:color="auto" w:fill="auto"/>
            <w:vAlign w:val="center"/>
          </w:tcPr>
          <w:p w:rsidR="00394CD1" w:rsidRPr="005949E3" w:rsidRDefault="00394CD1" w:rsidP="005A5D2D">
            <w:pPr>
              <w:spacing w:line="360" w:lineRule="auto"/>
              <w:contextualSpacing/>
              <w:jc w:val="center"/>
              <w:rPr>
                <w:color w:val="auto"/>
                <w:sz w:val="18"/>
                <w:szCs w:val="18"/>
              </w:rPr>
            </w:pPr>
            <w:r w:rsidRPr="005949E3">
              <w:rPr>
                <w:color w:val="auto"/>
                <w:sz w:val="18"/>
                <w:szCs w:val="18"/>
              </w:rPr>
              <w:t>12,97%</w:t>
            </w:r>
          </w:p>
        </w:tc>
        <w:tc>
          <w:tcPr>
            <w:tcW w:w="992" w:type="dxa"/>
            <w:shd w:val="clear" w:color="auto" w:fill="auto"/>
            <w:vAlign w:val="center"/>
          </w:tcPr>
          <w:p w:rsidR="00394CD1" w:rsidRPr="005949E3" w:rsidRDefault="00394CD1" w:rsidP="005A5D2D">
            <w:pPr>
              <w:spacing w:line="360" w:lineRule="auto"/>
              <w:contextualSpacing/>
              <w:jc w:val="center"/>
              <w:rPr>
                <w:color w:val="auto"/>
                <w:sz w:val="18"/>
                <w:szCs w:val="18"/>
              </w:rPr>
            </w:pPr>
            <w:r w:rsidRPr="005949E3">
              <w:rPr>
                <w:color w:val="auto"/>
                <w:sz w:val="18"/>
                <w:szCs w:val="18"/>
              </w:rPr>
              <w:t>12,97%</w:t>
            </w:r>
          </w:p>
        </w:tc>
        <w:tc>
          <w:tcPr>
            <w:tcW w:w="992" w:type="dxa"/>
            <w:shd w:val="clear" w:color="auto" w:fill="auto"/>
            <w:vAlign w:val="center"/>
          </w:tcPr>
          <w:p w:rsidR="00394CD1" w:rsidRPr="005949E3" w:rsidRDefault="00394CD1" w:rsidP="005A5D2D">
            <w:pPr>
              <w:spacing w:line="360" w:lineRule="auto"/>
              <w:contextualSpacing/>
              <w:jc w:val="center"/>
              <w:rPr>
                <w:color w:val="auto"/>
                <w:sz w:val="18"/>
                <w:szCs w:val="18"/>
              </w:rPr>
            </w:pPr>
            <w:r w:rsidRPr="005949E3">
              <w:rPr>
                <w:color w:val="auto"/>
                <w:sz w:val="18"/>
                <w:szCs w:val="18"/>
              </w:rPr>
              <w:t>12,97%</w:t>
            </w:r>
          </w:p>
        </w:tc>
        <w:tc>
          <w:tcPr>
            <w:tcW w:w="992" w:type="dxa"/>
            <w:shd w:val="clear" w:color="auto" w:fill="auto"/>
            <w:vAlign w:val="center"/>
          </w:tcPr>
          <w:p w:rsidR="00394CD1" w:rsidRPr="005949E3" w:rsidRDefault="00394CD1" w:rsidP="005A5D2D">
            <w:pPr>
              <w:spacing w:line="360" w:lineRule="auto"/>
              <w:contextualSpacing/>
              <w:jc w:val="center"/>
              <w:rPr>
                <w:color w:val="auto"/>
                <w:sz w:val="18"/>
                <w:szCs w:val="18"/>
              </w:rPr>
            </w:pPr>
            <w:r w:rsidRPr="005949E3">
              <w:rPr>
                <w:color w:val="auto"/>
                <w:sz w:val="18"/>
                <w:szCs w:val="18"/>
              </w:rPr>
              <w:t>12,97%</w:t>
            </w:r>
          </w:p>
        </w:tc>
        <w:tc>
          <w:tcPr>
            <w:tcW w:w="993" w:type="dxa"/>
            <w:shd w:val="clear" w:color="auto" w:fill="auto"/>
            <w:vAlign w:val="center"/>
          </w:tcPr>
          <w:p w:rsidR="00394CD1" w:rsidRPr="005949E3" w:rsidRDefault="00394CD1" w:rsidP="005A5D2D">
            <w:pPr>
              <w:spacing w:line="360" w:lineRule="auto"/>
              <w:contextualSpacing/>
              <w:jc w:val="center"/>
              <w:rPr>
                <w:color w:val="auto"/>
                <w:sz w:val="18"/>
                <w:szCs w:val="18"/>
              </w:rPr>
            </w:pPr>
            <w:r w:rsidRPr="005949E3">
              <w:rPr>
                <w:color w:val="auto"/>
                <w:sz w:val="18"/>
                <w:szCs w:val="18"/>
              </w:rPr>
              <w:t>12,97%</w:t>
            </w:r>
          </w:p>
        </w:tc>
        <w:tc>
          <w:tcPr>
            <w:tcW w:w="1418" w:type="dxa"/>
            <w:shd w:val="clear" w:color="auto" w:fill="auto"/>
            <w:vAlign w:val="center"/>
          </w:tcPr>
          <w:p w:rsidR="00394CD1" w:rsidRPr="005949E3" w:rsidRDefault="00394CD1" w:rsidP="005A5D2D">
            <w:pPr>
              <w:spacing w:line="360" w:lineRule="auto"/>
              <w:contextualSpacing/>
              <w:jc w:val="center"/>
              <w:rPr>
                <w:color w:val="auto"/>
                <w:sz w:val="18"/>
                <w:szCs w:val="18"/>
              </w:rPr>
            </w:pPr>
            <w:r w:rsidRPr="005949E3">
              <w:rPr>
                <w:color w:val="auto"/>
                <w:sz w:val="18"/>
                <w:szCs w:val="18"/>
              </w:rPr>
              <w:t>20%</w:t>
            </w:r>
          </w:p>
        </w:tc>
        <w:tc>
          <w:tcPr>
            <w:tcW w:w="3826" w:type="dxa"/>
            <w:shd w:val="clear" w:color="auto" w:fill="auto"/>
          </w:tcPr>
          <w:p w:rsidR="00394CD1" w:rsidRDefault="00394CD1" w:rsidP="005A5D2D">
            <w:pPr>
              <w:spacing w:line="360" w:lineRule="auto"/>
              <w:jc w:val="center"/>
            </w:pPr>
            <w:r w:rsidRPr="00517558">
              <w:rPr>
                <w:color w:val="auto"/>
                <w:sz w:val="18"/>
                <w:szCs w:val="18"/>
              </w:rPr>
              <w:t>(&lt;)</w:t>
            </w:r>
          </w:p>
        </w:tc>
      </w:tr>
      <w:tr w:rsidR="00394CD1" w:rsidRPr="005949E3" w:rsidTr="00EB4AC1">
        <w:tc>
          <w:tcPr>
            <w:tcW w:w="1092" w:type="dxa"/>
            <w:shd w:val="clear" w:color="auto" w:fill="auto"/>
          </w:tcPr>
          <w:p w:rsidR="00394CD1" w:rsidRPr="005949E3" w:rsidRDefault="00394CD1" w:rsidP="005A5D2D">
            <w:pPr>
              <w:spacing w:line="360" w:lineRule="auto"/>
              <w:contextualSpacing/>
              <w:rPr>
                <w:color w:val="auto"/>
                <w:sz w:val="18"/>
                <w:szCs w:val="18"/>
              </w:rPr>
            </w:pPr>
            <w:r w:rsidRPr="005949E3">
              <w:rPr>
                <w:color w:val="auto"/>
                <w:sz w:val="18"/>
                <w:szCs w:val="18"/>
              </w:rPr>
              <w:t>2.5.2</w:t>
            </w:r>
          </w:p>
        </w:tc>
        <w:tc>
          <w:tcPr>
            <w:tcW w:w="4686" w:type="dxa"/>
            <w:shd w:val="clear" w:color="auto" w:fill="auto"/>
            <w:vAlign w:val="center"/>
          </w:tcPr>
          <w:p w:rsidR="00394CD1" w:rsidRPr="005949E3" w:rsidRDefault="00394CD1" w:rsidP="006C4A49">
            <w:pPr>
              <w:pStyle w:val="Default"/>
              <w:snapToGrid w:val="0"/>
              <w:spacing w:beforeLines="40" w:afterLines="40" w:line="360" w:lineRule="auto"/>
              <w:contextualSpacing/>
              <w:rPr>
                <w:rFonts w:ascii="Times New Roman" w:hAnsi="Times New Roman" w:cs="Times New Roman"/>
                <w:color w:val="auto"/>
                <w:sz w:val="18"/>
                <w:szCs w:val="18"/>
              </w:rPr>
            </w:pPr>
            <w:r w:rsidRPr="005949E3">
              <w:rPr>
                <w:rFonts w:ascii="Times New Roman" w:hAnsi="Times New Roman" w:cs="Times New Roman"/>
                <w:color w:val="auto"/>
                <w:sz w:val="18"/>
                <w:szCs w:val="18"/>
              </w:rPr>
              <w:t>Rasio bangunan ber- IMB per satuan bangunan</w:t>
            </w:r>
          </w:p>
        </w:tc>
        <w:tc>
          <w:tcPr>
            <w:tcW w:w="993" w:type="dxa"/>
            <w:shd w:val="clear" w:color="auto" w:fill="auto"/>
            <w:vAlign w:val="center"/>
          </w:tcPr>
          <w:p w:rsidR="00394CD1" w:rsidRPr="005949E3" w:rsidRDefault="00394CD1" w:rsidP="005A5D2D">
            <w:pPr>
              <w:spacing w:line="360" w:lineRule="auto"/>
              <w:contextualSpacing/>
              <w:jc w:val="center"/>
              <w:rPr>
                <w:color w:val="auto"/>
                <w:sz w:val="18"/>
                <w:szCs w:val="18"/>
              </w:rPr>
            </w:pPr>
            <w:r w:rsidRPr="005949E3">
              <w:rPr>
                <w:color w:val="auto"/>
                <w:sz w:val="18"/>
                <w:szCs w:val="18"/>
              </w:rPr>
              <w:t>99,45%</w:t>
            </w:r>
          </w:p>
        </w:tc>
        <w:tc>
          <w:tcPr>
            <w:tcW w:w="992" w:type="dxa"/>
            <w:shd w:val="clear" w:color="auto" w:fill="auto"/>
            <w:vAlign w:val="center"/>
          </w:tcPr>
          <w:p w:rsidR="00394CD1" w:rsidRPr="005949E3" w:rsidRDefault="00394CD1" w:rsidP="005A5D2D">
            <w:pPr>
              <w:spacing w:line="360" w:lineRule="auto"/>
              <w:contextualSpacing/>
              <w:jc w:val="center"/>
              <w:rPr>
                <w:color w:val="auto"/>
                <w:sz w:val="18"/>
                <w:szCs w:val="18"/>
              </w:rPr>
            </w:pPr>
            <w:r w:rsidRPr="005949E3">
              <w:rPr>
                <w:color w:val="auto"/>
                <w:sz w:val="18"/>
                <w:szCs w:val="18"/>
              </w:rPr>
              <w:t>100%</w:t>
            </w:r>
          </w:p>
        </w:tc>
        <w:tc>
          <w:tcPr>
            <w:tcW w:w="992" w:type="dxa"/>
            <w:shd w:val="clear" w:color="auto" w:fill="auto"/>
            <w:vAlign w:val="center"/>
          </w:tcPr>
          <w:p w:rsidR="00394CD1" w:rsidRPr="005949E3" w:rsidRDefault="00394CD1" w:rsidP="005A5D2D">
            <w:pPr>
              <w:spacing w:line="360" w:lineRule="auto"/>
              <w:contextualSpacing/>
              <w:jc w:val="center"/>
              <w:rPr>
                <w:color w:val="auto"/>
                <w:sz w:val="18"/>
                <w:szCs w:val="18"/>
              </w:rPr>
            </w:pPr>
            <w:r w:rsidRPr="005949E3">
              <w:rPr>
                <w:color w:val="auto"/>
                <w:sz w:val="18"/>
                <w:szCs w:val="18"/>
              </w:rPr>
              <w:t>100%</w:t>
            </w:r>
          </w:p>
        </w:tc>
        <w:tc>
          <w:tcPr>
            <w:tcW w:w="992" w:type="dxa"/>
            <w:shd w:val="clear" w:color="auto" w:fill="auto"/>
            <w:vAlign w:val="center"/>
          </w:tcPr>
          <w:p w:rsidR="00394CD1" w:rsidRPr="005949E3" w:rsidRDefault="00394CD1" w:rsidP="005A5D2D">
            <w:pPr>
              <w:spacing w:line="360" w:lineRule="auto"/>
              <w:contextualSpacing/>
              <w:jc w:val="center"/>
              <w:rPr>
                <w:color w:val="auto"/>
                <w:sz w:val="18"/>
                <w:szCs w:val="18"/>
              </w:rPr>
            </w:pPr>
            <w:r w:rsidRPr="005949E3">
              <w:rPr>
                <w:color w:val="auto"/>
                <w:sz w:val="18"/>
                <w:szCs w:val="18"/>
              </w:rPr>
              <w:t>72%</w:t>
            </w:r>
          </w:p>
        </w:tc>
        <w:tc>
          <w:tcPr>
            <w:tcW w:w="993" w:type="dxa"/>
            <w:shd w:val="clear" w:color="auto" w:fill="auto"/>
            <w:vAlign w:val="center"/>
          </w:tcPr>
          <w:p w:rsidR="00394CD1" w:rsidRPr="005949E3" w:rsidRDefault="00394CD1" w:rsidP="005A5D2D">
            <w:pPr>
              <w:spacing w:line="360" w:lineRule="auto"/>
              <w:contextualSpacing/>
              <w:jc w:val="center"/>
              <w:rPr>
                <w:color w:val="auto"/>
                <w:sz w:val="18"/>
                <w:szCs w:val="18"/>
              </w:rPr>
            </w:pPr>
            <w:r w:rsidRPr="005949E3">
              <w:rPr>
                <w:color w:val="auto"/>
                <w:sz w:val="18"/>
                <w:szCs w:val="18"/>
              </w:rPr>
              <w:t>60,87%</w:t>
            </w:r>
          </w:p>
        </w:tc>
        <w:tc>
          <w:tcPr>
            <w:tcW w:w="1418" w:type="dxa"/>
            <w:shd w:val="clear" w:color="auto" w:fill="auto"/>
            <w:vAlign w:val="center"/>
          </w:tcPr>
          <w:p w:rsidR="00394CD1" w:rsidRPr="005949E3" w:rsidRDefault="00394CD1" w:rsidP="005A5D2D">
            <w:pPr>
              <w:spacing w:line="360" w:lineRule="auto"/>
              <w:contextualSpacing/>
              <w:jc w:val="center"/>
              <w:rPr>
                <w:color w:val="auto"/>
                <w:sz w:val="18"/>
                <w:szCs w:val="18"/>
              </w:rPr>
            </w:pPr>
            <w:r w:rsidRPr="005949E3">
              <w:rPr>
                <w:color w:val="auto"/>
                <w:sz w:val="18"/>
                <w:szCs w:val="18"/>
              </w:rPr>
              <w:t>100%</w:t>
            </w:r>
          </w:p>
        </w:tc>
        <w:tc>
          <w:tcPr>
            <w:tcW w:w="3826" w:type="dxa"/>
            <w:shd w:val="clear" w:color="auto" w:fill="auto"/>
          </w:tcPr>
          <w:p w:rsidR="00394CD1" w:rsidRDefault="00394CD1" w:rsidP="005A5D2D">
            <w:pPr>
              <w:spacing w:line="360" w:lineRule="auto"/>
              <w:jc w:val="center"/>
            </w:pPr>
            <w:r w:rsidRPr="00517558">
              <w:rPr>
                <w:color w:val="auto"/>
                <w:sz w:val="18"/>
                <w:szCs w:val="18"/>
              </w:rPr>
              <w:t>(&lt;)</w:t>
            </w:r>
          </w:p>
        </w:tc>
      </w:tr>
      <w:tr w:rsidR="00E23912" w:rsidRPr="005949E3" w:rsidTr="00EB4AC1">
        <w:tc>
          <w:tcPr>
            <w:tcW w:w="1092" w:type="dxa"/>
            <w:shd w:val="clear" w:color="auto" w:fill="auto"/>
          </w:tcPr>
          <w:p w:rsidR="00E23912" w:rsidRPr="005949E3" w:rsidRDefault="00E23912" w:rsidP="005A5D2D">
            <w:pPr>
              <w:spacing w:line="360" w:lineRule="auto"/>
              <w:contextualSpacing/>
              <w:rPr>
                <w:color w:val="auto"/>
                <w:sz w:val="18"/>
                <w:szCs w:val="18"/>
              </w:rPr>
            </w:pPr>
            <w:r w:rsidRPr="005949E3">
              <w:rPr>
                <w:color w:val="auto"/>
                <w:sz w:val="18"/>
                <w:szCs w:val="18"/>
              </w:rPr>
              <w:lastRenderedPageBreak/>
              <w:t>2.5.3</w:t>
            </w:r>
          </w:p>
        </w:tc>
        <w:tc>
          <w:tcPr>
            <w:tcW w:w="4686" w:type="dxa"/>
            <w:shd w:val="clear" w:color="auto" w:fill="auto"/>
            <w:vAlign w:val="center"/>
          </w:tcPr>
          <w:p w:rsidR="00E23912" w:rsidRPr="005949E3" w:rsidRDefault="00E23912" w:rsidP="006C4A49">
            <w:pPr>
              <w:pStyle w:val="Default"/>
              <w:snapToGrid w:val="0"/>
              <w:spacing w:beforeLines="40" w:afterLines="40" w:line="360" w:lineRule="auto"/>
              <w:contextualSpacing/>
              <w:rPr>
                <w:rFonts w:ascii="Times New Roman" w:hAnsi="Times New Roman" w:cs="Times New Roman"/>
                <w:color w:val="auto"/>
                <w:sz w:val="18"/>
                <w:szCs w:val="18"/>
              </w:rPr>
            </w:pPr>
            <w:r w:rsidRPr="005949E3">
              <w:rPr>
                <w:rFonts w:ascii="Times New Roman" w:hAnsi="Times New Roman" w:cs="Times New Roman"/>
                <w:color w:val="auto"/>
                <w:sz w:val="18"/>
                <w:szCs w:val="18"/>
              </w:rPr>
              <w:t xml:space="preserve">Ruang publik yang berubah peruntukannya </w:t>
            </w:r>
          </w:p>
        </w:tc>
        <w:tc>
          <w:tcPr>
            <w:tcW w:w="993"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0</w:t>
            </w:r>
          </w:p>
        </w:tc>
        <w:tc>
          <w:tcPr>
            <w:tcW w:w="992"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0</w:t>
            </w:r>
          </w:p>
        </w:tc>
        <w:tc>
          <w:tcPr>
            <w:tcW w:w="992"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0</w:t>
            </w:r>
          </w:p>
        </w:tc>
        <w:tc>
          <w:tcPr>
            <w:tcW w:w="992"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0</w:t>
            </w:r>
          </w:p>
        </w:tc>
        <w:tc>
          <w:tcPr>
            <w:tcW w:w="993"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0</w:t>
            </w:r>
          </w:p>
        </w:tc>
        <w:tc>
          <w:tcPr>
            <w:tcW w:w="1418"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0</w:t>
            </w:r>
          </w:p>
        </w:tc>
        <w:tc>
          <w:tcPr>
            <w:tcW w:w="3826" w:type="dxa"/>
            <w:shd w:val="clear" w:color="auto" w:fill="auto"/>
          </w:tcPr>
          <w:p w:rsidR="000F12F8" w:rsidRPr="005949E3" w:rsidRDefault="000F12F8" w:rsidP="005A5D2D">
            <w:pPr>
              <w:pStyle w:val="NoSpacing"/>
              <w:spacing w:line="360" w:lineRule="auto"/>
              <w:contextualSpacing/>
              <w:jc w:val="center"/>
              <w:rPr>
                <w:rFonts w:ascii="Times New Roman" w:hAnsi="Times New Roman"/>
                <w:sz w:val="18"/>
                <w:szCs w:val="18"/>
                <w:lang w:val="en-GB"/>
              </w:rPr>
            </w:pPr>
            <w:r w:rsidRPr="005949E3">
              <w:rPr>
                <w:rFonts w:ascii="Times New Roman" w:hAnsi="Times New Roman"/>
                <w:sz w:val="18"/>
                <w:szCs w:val="18"/>
                <w:lang w:val="id-ID"/>
              </w:rPr>
              <w:t>(=)</w:t>
            </w:r>
          </w:p>
          <w:p w:rsidR="00E23912" w:rsidRPr="005949E3" w:rsidRDefault="00E23912" w:rsidP="005A5D2D">
            <w:pPr>
              <w:spacing w:line="360" w:lineRule="auto"/>
              <w:contextualSpacing/>
              <w:jc w:val="center"/>
              <w:rPr>
                <w:color w:val="auto"/>
                <w:sz w:val="18"/>
                <w:szCs w:val="18"/>
                <w:lang w:val="en-US"/>
              </w:rPr>
            </w:pPr>
          </w:p>
        </w:tc>
      </w:tr>
      <w:tr w:rsidR="000F12F8" w:rsidRPr="005949E3" w:rsidTr="00EB4AC1">
        <w:tc>
          <w:tcPr>
            <w:tcW w:w="1092" w:type="dxa"/>
            <w:shd w:val="clear" w:color="auto" w:fill="F2F2F2" w:themeFill="background1" w:themeFillShade="F2"/>
            <w:vAlign w:val="center"/>
          </w:tcPr>
          <w:p w:rsidR="000F12F8" w:rsidRPr="005949E3" w:rsidRDefault="000F12F8" w:rsidP="005A5D2D">
            <w:pPr>
              <w:spacing w:line="360" w:lineRule="auto"/>
              <w:contextualSpacing/>
              <w:rPr>
                <w:color w:val="auto"/>
                <w:sz w:val="18"/>
                <w:szCs w:val="18"/>
              </w:rPr>
            </w:pPr>
            <w:r w:rsidRPr="005949E3">
              <w:rPr>
                <w:color w:val="auto"/>
                <w:sz w:val="18"/>
                <w:szCs w:val="18"/>
              </w:rPr>
              <w:t>2.6.</w:t>
            </w:r>
          </w:p>
        </w:tc>
        <w:tc>
          <w:tcPr>
            <w:tcW w:w="14892" w:type="dxa"/>
            <w:gridSpan w:val="8"/>
            <w:shd w:val="clear" w:color="auto" w:fill="F2F2F2" w:themeFill="background1" w:themeFillShade="F2"/>
            <w:vAlign w:val="center"/>
          </w:tcPr>
          <w:p w:rsidR="000F12F8" w:rsidRPr="005949E3" w:rsidRDefault="000F12F8" w:rsidP="005A5D2D">
            <w:pPr>
              <w:spacing w:line="360" w:lineRule="auto"/>
              <w:contextualSpacing/>
              <w:rPr>
                <w:color w:val="auto"/>
                <w:sz w:val="18"/>
                <w:szCs w:val="18"/>
                <w:lang w:val="en-US"/>
              </w:rPr>
            </w:pPr>
            <w:r w:rsidRPr="005949E3">
              <w:rPr>
                <w:color w:val="auto"/>
                <w:sz w:val="18"/>
                <w:szCs w:val="18"/>
              </w:rPr>
              <w:t>Perencanaan Pembangunan</w:t>
            </w:r>
          </w:p>
        </w:tc>
      </w:tr>
      <w:tr w:rsidR="00E23912" w:rsidRPr="005949E3" w:rsidTr="00EB4AC1">
        <w:tc>
          <w:tcPr>
            <w:tcW w:w="1092" w:type="dxa"/>
            <w:shd w:val="clear" w:color="auto" w:fill="auto"/>
            <w:vAlign w:val="center"/>
          </w:tcPr>
          <w:p w:rsidR="00E23912" w:rsidRPr="005949E3" w:rsidRDefault="00E23912" w:rsidP="005A5D2D">
            <w:pPr>
              <w:spacing w:line="360" w:lineRule="auto"/>
              <w:contextualSpacing/>
              <w:rPr>
                <w:color w:val="auto"/>
                <w:sz w:val="18"/>
                <w:szCs w:val="18"/>
                <w:lang w:val="en-US"/>
              </w:rPr>
            </w:pPr>
            <w:r w:rsidRPr="005949E3">
              <w:rPr>
                <w:color w:val="auto"/>
                <w:sz w:val="18"/>
                <w:szCs w:val="18"/>
                <w:lang w:val="en-US"/>
              </w:rPr>
              <w:t>2.6.1.</w:t>
            </w:r>
          </w:p>
        </w:tc>
        <w:tc>
          <w:tcPr>
            <w:tcW w:w="4686" w:type="dxa"/>
            <w:shd w:val="clear" w:color="auto" w:fill="auto"/>
            <w:vAlign w:val="center"/>
          </w:tcPr>
          <w:p w:rsidR="00E23912" w:rsidRPr="005949E3" w:rsidRDefault="00E23912" w:rsidP="006C4A49">
            <w:pPr>
              <w:snapToGrid w:val="0"/>
              <w:spacing w:beforeLines="40" w:afterLines="40" w:line="360" w:lineRule="auto"/>
              <w:contextualSpacing/>
              <w:rPr>
                <w:color w:val="auto"/>
                <w:sz w:val="18"/>
                <w:szCs w:val="18"/>
              </w:rPr>
            </w:pPr>
            <w:r w:rsidRPr="005949E3">
              <w:rPr>
                <w:color w:val="auto"/>
                <w:sz w:val="18"/>
                <w:szCs w:val="18"/>
              </w:rPr>
              <w:t>Tersedianya dokumen perencanaan RPJPD yg telah ditetapkan dgn PERDA</w:t>
            </w:r>
          </w:p>
        </w:tc>
        <w:tc>
          <w:tcPr>
            <w:tcW w:w="993"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rPr>
            </w:pPr>
            <w:r w:rsidRPr="005949E3">
              <w:rPr>
                <w:rFonts w:ascii="Times New Roman" w:hAnsi="Times New Roman"/>
                <w:sz w:val="18"/>
                <w:szCs w:val="18"/>
              </w:rPr>
              <w:t>Ada</w:t>
            </w:r>
          </w:p>
        </w:tc>
        <w:tc>
          <w:tcPr>
            <w:tcW w:w="992"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rPr>
            </w:pPr>
            <w:r w:rsidRPr="005949E3">
              <w:rPr>
                <w:rFonts w:ascii="Times New Roman" w:hAnsi="Times New Roman"/>
                <w:sz w:val="18"/>
                <w:szCs w:val="18"/>
              </w:rPr>
              <w:t>Ada</w:t>
            </w:r>
          </w:p>
        </w:tc>
        <w:tc>
          <w:tcPr>
            <w:tcW w:w="992"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rPr>
            </w:pPr>
            <w:r w:rsidRPr="005949E3">
              <w:rPr>
                <w:rFonts w:ascii="Times New Roman" w:hAnsi="Times New Roman"/>
                <w:sz w:val="18"/>
                <w:szCs w:val="18"/>
              </w:rPr>
              <w:t>Ada</w:t>
            </w:r>
          </w:p>
        </w:tc>
        <w:tc>
          <w:tcPr>
            <w:tcW w:w="992"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rPr>
            </w:pPr>
            <w:r w:rsidRPr="005949E3">
              <w:rPr>
                <w:rFonts w:ascii="Times New Roman" w:hAnsi="Times New Roman"/>
                <w:sz w:val="18"/>
                <w:szCs w:val="18"/>
              </w:rPr>
              <w:t>Ada</w:t>
            </w:r>
          </w:p>
        </w:tc>
        <w:tc>
          <w:tcPr>
            <w:tcW w:w="993"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lang w:val="id-ID"/>
              </w:rPr>
            </w:pPr>
          </w:p>
        </w:tc>
        <w:tc>
          <w:tcPr>
            <w:tcW w:w="1418"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Ada</w:t>
            </w:r>
          </w:p>
        </w:tc>
        <w:tc>
          <w:tcPr>
            <w:tcW w:w="3826"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lang w:val="en-GB"/>
              </w:rPr>
            </w:pPr>
            <w:r w:rsidRPr="005949E3">
              <w:rPr>
                <w:rFonts w:ascii="Times New Roman" w:hAnsi="Times New Roman"/>
                <w:sz w:val="18"/>
                <w:szCs w:val="18"/>
                <w:lang w:val="id-ID"/>
              </w:rPr>
              <w:t>(=)</w:t>
            </w:r>
          </w:p>
          <w:p w:rsidR="00E23912" w:rsidRPr="005949E3" w:rsidRDefault="00E23912" w:rsidP="005A5D2D">
            <w:pPr>
              <w:pStyle w:val="NoSpacing"/>
              <w:spacing w:line="360" w:lineRule="auto"/>
              <w:contextualSpacing/>
              <w:jc w:val="center"/>
              <w:rPr>
                <w:rFonts w:ascii="Times New Roman" w:hAnsi="Times New Roman"/>
                <w:sz w:val="18"/>
                <w:szCs w:val="18"/>
                <w:lang w:val="en-GB"/>
              </w:rPr>
            </w:pPr>
          </w:p>
        </w:tc>
      </w:tr>
      <w:tr w:rsidR="00E23912" w:rsidRPr="005949E3" w:rsidTr="00EB4AC1">
        <w:tc>
          <w:tcPr>
            <w:tcW w:w="1092" w:type="dxa"/>
            <w:shd w:val="clear" w:color="auto" w:fill="auto"/>
            <w:vAlign w:val="center"/>
          </w:tcPr>
          <w:p w:rsidR="00E23912" w:rsidRPr="005949E3" w:rsidRDefault="00E23912" w:rsidP="005A5D2D">
            <w:pPr>
              <w:spacing w:line="360" w:lineRule="auto"/>
              <w:contextualSpacing/>
              <w:rPr>
                <w:color w:val="auto"/>
                <w:sz w:val="18"/>
                <w:szCs w:val="18"/>
                <w:lang w:val="en-US"/>
              </w:rPr>
            </w:pPr>
            <w:r w:rsidRPr="005949E3">
              <w:rPr>
                <w:color w:val="auto"/>
                <w:sz w:val="18"/>
                <w:szCs w:val="18"/>
                <w:lang w:val="en-US"/>
              </w:rPr>
              <w:t>2.6.2.</w:t>
            </w:r>
          </w:p>
        </w:tc>
        <w:tc>
          <w:tcPr>
            <w:tcW w:w="4686" w:type="dxa"/>
            <w:shd w:val="clear" w:color="auto" w:fill="auto"/>
            <w:vAlign w:val="center"/>
          </w:tcPr>
          <w:p w:rsidR="00E23912" w:rsidRPr="005949E3" w:rsidRDefault="00E23912" w:rsidP="006C4A49">
            <w:pPr>
              <w:snapToGrid w:val="0"/>
              <w:spacing w:beforeLines="40" w:afterLines="40" w:line="360" w:lineRule="auto"/>
              <w:contextualSpacing/>
              <w:rPr>
                <w:color w:val="auto"/>
                <w:sz w:val="18"/>
                <w:szCs w:val="18"/>
              </w:rPr>
            </w:pPr>
            <w:r w:rsidRPr="005949E3">
              <w:rPr>
                <w:color w:val="auto"/>
                <w:sz w:val="18"/>
                <w:szCs w:val="18"/>
              </w:rPr>
              <w:t>Tersedianya Dokumen Perencanaan : RPJMD yg telah ditetapkan dgn PERDA/PERKADA</w:t>
            </w:r>
          </w:p>
        </w:tc>
        <w:tc>
          <w:tcPr>
            <w:tcW w:w="993"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rPr>
            </w:pPr>
            <w:r w:rsidRPr="005949E3">
              <w:rPr>
                <w:rFonts w:ascii="Times New Roman" w:hAnsi="Times New Roman"/>
                <w:sz w:val="18"/>
                <w:szCs w:val="18"/>
              </w:rPr>
              <w:t>Ada</w:t>
            </w:r>
          </w:p>
        </w:tc>
        <w:tc>
          <w:tcPr>
            <w:tcW w:w="992"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rPr>
            </w:pPr>
            <w:r w:rsidRPr="005949E3">
              <w:rPr>
                <w:rFonts w:ascii="Times New Roman" w:hAnsi="Times New Roman"/>
                <w:sz w:val="18"/>
                <w:szCs w:val="18"/>
              </w:rPr>
              <w:t>Ada</w:t>
            </w:r>
          </w:p>
        </w:tc>
        <w:tc>
          <w:tcPr>
            <w:tcW w:w="992"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rPr>
            </w:pPr>
            <w:r w:rsidRPr="005949E3">
              <w:rPr>
                <w:rFonts w:ascii="Times New Roman" w:hAnsi="Times New Roman"/>
                <w:sz w:val="18"/>
                <w:szCs w:val="18"/>
              </w:rPr>
              <w:t>Ada</w:t>
            </w:r>
          </w:p>
        </w:tc>
        <w:tc>
          <w:tcPr>
            <w:tcW w:w="992"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rPr>
            </w:pPr>
            <w:r w:rsidRPr="005949E3">
              <w:rPr>
                <w:rFonts w:ascii="Times New Roman" w:hAnsi="Times New Roman"/>
                <w:sz w:val="18"/>
                <w:szCs w:val="18"/>
              </w:rPr>
              <w:t>Ada</w:t>
            </w:r>
          </w:p>
        </w:tc>
        <w:tc>
          <w:tcPr>
            <w:tcW w:w="993"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lang w:val="id-ID"/>
              </w:rPr>
            </w:pPr>
          </w:p>
        </w:tc>
        <w:tc>
          <w:tcPr>
            <w:tcW w:w="1418"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Ada</w:t>
            </w:r>
          </w:p>
        </w:tc>
        <w:tc>
          <w:tcPr>
            <w:tcW w:w="3826"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lang w:val="en-GB"/>
              </w:rPr>
            </w:pPr>
            <w:r w:rsidRPr="005949E3">
              <w:rPr>
                <w:rFonts w:ascii="Times New Roman" w:hAnsi="Times New Roman"/>
                <w:sz w:val="18"/>
                <w:szCs w:val="18"/>
                <w:lang w:val="id-ID"/>
              </w:rPr>
              <w:t>(=)</w:t>
            </w:r>
          </w:p>
          <w:p w:rsidR="00E23912" w:rsidRPr="005949E3" w:rsidRDefault="00E23912" w:rsidP="005A5D2D">
            <w:pPr>
              <w:pStyle w:val="NoSpacing"/>
              <w:spacing w:line="360" w:lineRule="auto"/>
              <w:contextualSpacing/>
              <w:jc w:val="center"/>
              <w:rPr>
                <w:rFonts w:ascii="Times New Roman" w:hAnsi="Times New Roman"/>
                <w:sz w:val="18"/>
                <w:szCs w:val="18"/>
                <w:lang w:val="en-GB"/>
              </w:rPr>
            </w:pPr>
          </w:p>
        </w:tc>
      </w:tr>
      <w:tr w:rsidR="00E23912" w:rsidRPr="005949E3" w:rsidTr="00EB4AC1">
        <w:tc>
          <w:tcPr>
            <w:tcW w:w="1092" w:type="dxa"/>
            <w:shd w:val="clear" w:color="auto" w:fill="auto"/>
            <w:vAlign w:val="center"/>
          </w:tcPr>
          <w:p w:rsidR="00E23912" w:rsidRPr="005949E3" w:rsidRDefault="00E23912" w:rsidP="005A5D2D">
            <w:pPr>
              <w:spacing w:line="360" w:lineRule="auto"/>
              <w:contextualSpacing/>
              <w:rPr>
                <w:color w:val="auto"/>
                <w:sz w:val="18"/>
                <w:szCs w:val="18"/>
                <w:lang w:val="en-US"/>
              </w:rPr>
            </w:pPr>
            <w:r w:rsidRPr="005949E3">
              <w:rPr>
                <w:color w:val="auto"/>
                <w:sz w:val="18"/>
                <w:szCs w:val="18"/>
                <w:lang w:val="en-US"/>
              </w:rPr>
              <w:t>2.6.3.</w:t>
            </w:r>
          </w:p>
        </w:tc>
        <w:tc>
          <w:tcPr>
            <w:tcW w:w="4686" w:type="dxa"/>
            <w:shd w:val="clear" w:color="auto" w:fill="auto"/>
            <w:vAlign w:val="center"/>
          </w:tcPr>
          <w:p w:rsidR="00E23912" w:rsidRPr="005949E3" w:rsidRDefault="00E23912" w:rsidP="006C4A49">
            <w:pPr>
              <w:snapToGrid w:val="0"/>
              <w:spacing w:beforeLines="40" w:afterLines="40" w:line="360" w:lineRule="auto"/>
              <w:contextualSpacing/>
              <w:rPr>
                <w:color w:val="auto"/>
                <w:sz w:val="18"/>
                <w:szCs w:val="18"/>
              </w:rPr>
            </w:pPr>
            <w:r w:rsidRPr="005949E3">
              <w:rPr>
                <w:color w:val="auto"/>
                <w:sz w:val="18"/>
                <w:szCs w:val="18"/>
              </w:rPr>
              <w:t>Tersedianya Dokumen Perencanaan : RKPD yg telah ditetapkan dgn PERKADA</w:t>
            </w:r>
          </w:p>
        </w:tc>
        <w:tc>
          <w:tcPr>
            <w:tcW w:w="993"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rPr>
            </w:pPr>
            <w:r w:rsidRPr="005949E3">
              <w:rPr>
                <w:rFonts w:ascii="Times New Roman" w:hAnsi="Times New Roman"/>
                <w:sz w:val="18"/>
                <w:szCs w:val="18"/>
              </w:rPr>
              <w:t>Ada</w:t>
            </w:r>
          </w:p>
        </w:tc>
        <w:tc>
          <w:tcPr>
            <w:tcW w:w="992"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rPr>
            </w:pPr>
            <w:r w:rsidRPr="005949E3">
              <w:rPr>
                <w:rFonts w:ascii="Times New Roman" w:hAnsi="Times New Roman"/>
                <w:sz w:val="18"/>
                <w:szCs w:val="18"/>
              </w:rPr>
              <w:t>Ada</w:t>
            </w:r>
          </w:p>
        </w:tc>
        <w:tc>
          <w:tcPr>
            <w:tcW w:w="992"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rPr>
            </w:pPr>
            <w:r w:rsidRPr="005949E3">
              <w:rPr>
                <w:rFonts w:ascii="Times New Roman" w:hAnsi="Times New Roman"/>
                <w:sz w:val="18"/>
                <w:szCs w:val="18"/>
              </w:rPr>
              <w:t>Ada</w:t>
            </w:r>
          </w:p>
        </w:tc>
        <w:tc>
          <w:tcPr>
            <w:tcW w:w="992"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rPr>
            </w:pPr>
            <w:r w:rsidRPr="005949E3">
              <w:rPr>
                <w:rFonts w:ascii="Times New Roman" w:hAnsi="Times New Roman"/>
                <w:sz w:val="18"/>
                <w:szCs w:val="18"/>
              </w:rPr>
              <w:t>Ada</w:t>
            </w:r>
          </w:p>
        </w:tc>
        <w:tc>
          <w:tcPr>
            <w:tcW w:w="993"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lang w:val="id-ID"/>
              </w:rPr>
            </w:pPr>
          </w:p>
        </w:tc>
        <w:tc>
          <w:tcPr>
            <w:tcW w:w="1418"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Ada</w:t>
            </w:r>
          </w:p>
        </w:tc>
        <w:tc>
          <w:tcPr>
            <w:tcW w:w="3826"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lang w:val="en-GB"/>
              </w:rPr>
            </w:pPr>
            <w:r w:rsidRPr="005949E3">
              <w:rPr>
                <w:rFonts w:ascii="Times New Roman" w:hAnsi="Times New Roman"/>
                <w:sz w:val="18"/>
                <w:szCs w:val="18"/>
                <w:lang w:val="id-ID"/>
              </w:rPr>
              <w:t>(=)</w:t>
            </w:r>
          </w:p>
          <w:p w:rsidR="00E23912" w:rsidRPr="005949E3" w:rsidRDefault="00E23912" w:rsidP="005A5D2D">
            <w:pPr>
              <w:pStyle w:val="NoSpacing"/>
              <w:spacing w:line="360" w:lineRule="auto"/>
              <w:contextualSpacing/>
              <w:jc w:val="center"/>
              <w:rPr>
                <w:rFonts w:ascii="Times New Roman" w:hAnsi="Times New Roman"/>
                <w:sz w:val="18"/>
                <w:szCs w:val="18"/>
                <w:lang w:val="en-GB"/>
              </w:rPr>
            </w:pPr>
          </w:p>
        </w:tc>
      </w:tr>
      <w:tr w:rsidR="00E23912" w:rsidRPr="005949E3" w:rsidTr="00EB4AC1">
        <w:tc>
          <w:tcPr>
            <w:tcW w:w="1092" w:type="dxa"/>
            <w:shd w:val="clear" w:color="auto" w:fill="auto"/>
            <w:vAlign w:val="center"/>
          </w:tcPr>
          <w:p w:rsidR="00E23912" w:rsidRPr="005949E3" w:rsidRDefault="00E23912" w:rsidP="005A5D2D">
            <w:pPr>
              <w:spacing w:line="360" w:lineRule="auto"/>
              <w:contextualSpacing/>
              <w:rPr>
                <w:color w:val="auto"/>
                <w:sz w:val="18"/>
                <w:szCs w:val="18"/>
                <w:lang w:val="en-US"/>
              </w:rPr>
            </w:pPr>
            <w:r w:rsidRPr="005949E3">
              <w:rPr>
                <w:color w:val="auto"/>
                <w:sz w:val="18"/>
                <w:szCs w:val="18"/>
                <w:lang w:val="en-US"/>
              </w:rPr>
              <w:t>2.6.4.</w:t>
            </w:r>
          </w:p>
        </w:tc>
        <w:tc>
          <w:tcPr>
            <w:tcW w:w="4686" w:type="dxa"/>
            <w:shd w:val="clear" w:color="auto" w:fill="auto"/>
            <w:vAlign w:val="center"/>
          </w:tcPr>
          <w:p w:rsidR="00E23912" w:rsidRPr="005949E3" w:rsidRDefault="00E23912" w:rsidP="006C4A49">
            <w:pPr>
              <w:snapToGrid w:val="0"/>
              <w:spacing w:beforeLines="40" w:afterLines="40" w:line="360" w:lineRule="auto"/>
              <w:contextualSpacing/>
              <w:rPr>
                <w:color w:val="auto"/>
                <w:sz w:val="18"/>
                <w:szCs w:val="18"/>
              </w:rPr>
            </w:pPr>
            <w:r w:rsidRPr="005949E3">
              <w:rPr>
                <w:color w:val="auto"/>
                <w:sz w:val="18"/>
                <w:szCs w:val="18"/>
              </w:rPr>
              <w:t>Penjabaran Program RPJMD kedalam RKPD</w:t>
            </w:r>
          </w:p>
        </w:tc>
        <w:tc>
          <w:tcPr>
            <w:tcW w:w="993"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rPr>
            </w:pPr>
            <w:r w:rsidRPr="005949E3">
              <w:rPr>
                <w:rFonts w:ascii="Times New Roman" w:hAnsi="Times New Roman"/>
                <w:sz w:val="18"/>
                <w:szCs w:val="18"/>
              </w:rPr>
              <w:t>75%</w:t>
            </w:r>
          </w:p>
        </w:tc>
        <w:tc>
          <w:tcPr>
            <w:tcW w:w="992"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rPr>
            </w:pPr>
            <w:r w:rsidRPr="005949E3">
              <w:rPr>
                <w:rFonts w:ascii="Times New Roman" w:hAnsi="Times New Roman"/>
                <w:sz w:val="18"/>
                <w:szCs w:val="18"/>
              </w:rPr>
              <w:t>75%</w:t>
            </w:r>
          </w:p>
        </w:tc>
        <w:tc>
          <w:tcPr>
            <w:tcW w:w="992"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rPr>
            </w:pPr>
            <w:r w:rsidRPr="005949E3">
              <w:rPr>
                <w:rFonts w:ascii="Times New Roman" w:hAnsi="Times New Roman"/>
                <w:sz w:val="18"/>
                <w:szCs w:val="18"/>
              </w:rPr>
              <w:t>80%</w:t>
            </w:r>
          </w:p>
        </w:tc>
        <w:tc>
          <w:tcPr>
            <w:tcW w:w="992"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rPr>
            </w:pPr>
            <w:r w:rsidRPr="005949E3">
              <w:rPr>
                <w:rFonts w:ascii="Times New Roman" w:hAnsi="Times New Roman"/>
                <w:sz w:val="18"/>
                <w:szCs w:val="18"/>
              </w:rPr>
              <w:t>80%</w:t>
            </w:r>
          </w:p>
        </w:tc>
        <w:tc>
          <w:tcPr>
            <w:tcW w:w="993"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lang w:val="id-ID"/>
              </w:rPr>
            </w:pPr>
          </w:p>
        </w:tc>
        <w:tc>
          <w:tcPr>
            <w:tcW w:w="1418"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100%</w:t>
            </w:r>
          </w:p>
        </w:tc>
        <w:tc>
          <w:tcPr>
            <w:tcW w:w="3826"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(&lt;)</w:t>
            </w:r>
          </w:p>
        </w:tc>
      </w:tr>
      <w:tr w:rsidR="000F12F8" w:rsidRPr="005949E3" w:rsidTr="00EB4AC1">
        <w:tc>
          <w:tcPr>
            <w:tcW w:w="1092" w:type="dxa"/>
            <w:shd w:val="clear" w:color="auto" w:fill="F2F2F2" w:themeFill="background1" w:themeFillShade="F2"/>
            <w:vAlign w:val="center"/>
          </w:tcPr>
          <w:p w:rsidR="000F12F8" w:rsidRPr="005949E3" w:rsidRDefault="000F12F8" w:rsidP="005A5D2D">
            <w:pPr>
              <w:spacing w:line="360" w:lineRule="auto"/>
              <w:contextualSpacing/>
              <w:rPr>
                <w:color w:val="auto"/>
                <w:sz w:val="18"/>
                <w:szCs w:val="18"/>
                <w:lang w:val="en-US"/>
              </w:rPr>
            </w:pPr>
            <w:r w:rsidRPr="005949E3">
              <w:rPr>
                <w:color w:val="auto"/>
                <w:sz w:val="18"/>
                <w:szCs w:val="18"/>
                <w:lang w:val="en-US"/>
              </w:rPr>
              <w:t>2.7.</w:t>
            </w:r>
          </w:p>
        </w:tc>
        <w:tc>
          <w:tcPr>
            <w:tcW w:w="14892" w:type="dxa"/>
            <w:gridSpan w:val="8"/>
            <w:shd w:val="clear" w:color="auto" w:fill="F2F2F2" w:themeFill="background1" w:themeFillShade="F2"/>
            <w:vAlign w:val="center"/>
          </w:tcPr>
          <w:p w:rsidR="000F12F8" w:rsidRPr="005949E3" w:rsidRDefault="000F12F8" w:rsidP="005A5D2D">
            <w:pPr>
              <w:spacing w:line="360" w:lineRule="auto"/>
              <w:contextualSpacing/>
              <w:rPr>
                <w:color w:val="auto"/>
                <w:sz w:val="18"/>
                <w:szCs w:val="18"/>
                <w:lang w:val="en-US"/>
              </w:rPr>
            </w:pPr>
            <w:r w:rsidRPr="005949E3">
              <w:rPr>
                <w:color w:val="auto"/>
                <w:sz w:val="18"/>
                <w:szCs w:val="18"/>
              </w:rPr>
              <w:t>Perhubungan</w:t>
            </w:r>
          </w:p>
        </w:tc>
      </w:tr>
      <w:tr w:rsidR="00E23912" w:rsidRPr="005949E3" w:rsidTr="00EB4AC1">
        <w:tc>
          <w:tcPr>
            <w:tcW w:w="1092" w:type="dxa"/>
            <w:shd w:val="clear" w:color="auto" w:fill="auto"/>
            <w:vAlign w:val="center"/>
          </w:tcPr>
          <w:p w:rsidR="00E23912" w:rsidRPr="005949E3" w:rsidRDefault="00E23912" w:rsidP="005A5D2D">
            <w:pPr>
              <w:spacing w:line="360" w:lineRule="auto"/>
              <w:contextualSpacing/>
              <w:rPr>
                <w:color w:val="auto"/>
                <w:sz w:val="18"/>
                <w:szCs w:val="18"/>
                <w:lang w:val="en-US"/>
              </w:rPr>
            </w:pPr>
            <w:r w:rsidRPr="005949E3">
              <w:rPr>
                <w:color w:val="auto"/>
                <w:sz w:val="18"/>
                <w:szCs w:val="18"/>
                <w:lang w:val="en-US"/>
              </w:rPr>
              <w:t>2.7.1.</w:t>
            </w:r>
          </w:p>
        </w:tc>
        <w:tc>
          <w:tcPr>
            <w:tcW w:w="4686" w:type="dxa"/>
            <w:shd w:val="clear" w:color="auto" w:fill="auto"/>
            <w:vAlign w:val="center"/>
          </w:tcPr>
          <w:p w:rsidR="00E23912" w:rsidRPr="005949E3" w:rsidRDefault="00E23912" w:rsidP="006C4A49">
            <w:pPr>
              <w:pStyle w:val="Default"/>
              <w:snapToGrid w:val="0"/>
              <w:spacing w:beforeLines="40" w:afterLines="40" w:line="360" w:lineRule="auto"/>
              <w:ind w:left="17"/>
              <w:contextualSpacing/>
              <w:rPr>
                <w:rFonts w:ascii="Times New Roman" w:hAnsi="Times New Roman" w:cs="Times New Roman"/>
                <w:color w:val="auto"/>
                <w:sz w:val="18"/>
                <w:szCs w:val="18"/>
              </w:rPr>
            </w:pPr>
            <w:r w:rsidRPr="005949E3">
              <w:rPr>
                <w:rFonts w:ascii="Times New Roman" w:hAnsi="Times New Roman" w:cs="Times New Roman"/>
                <w:color w:val="auto"/>
                <w:sz w:val="18"/>
                <w:szCs w:val="18"/>
              </w:rPr>
              <w:t xml:space="preserve">Jumlah arus penumpang angkutan umum </w:t>
            </w:r>
          </w:p>
        </w:tc>
        <w:tc>
          <w:tcPr>
            <w:tcW w:w="993" w:type="dxa"/>
            <w:shd w:val="clear" w:color="auto" w:fill="auto"/>
            <w:vAlign w:val="center"/>
          </w:tcPr>
          <w:p w:rsidR="00E23912" w:rsidRPr="005949E3" w:rsidRDefault="00E23912" w:rsidP="005A5D2D">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29.648</w:t>
            </w:r>
          </w:p>
        </w:tc>
        <w:tc>
          <w:tcPr>
            <w:tcW w:w="992" w:type="dxa"/>
            <w:shd w:val="clear" w:color="auto" w:fill="auto"/>
            <w:vAlign w:val="center"/>
          </w:tcPr>
          <w:p w:rsidR="00E23912" w:rsidRPr="005949E3" w:rsidRDefault="00E23912" w:rsidP="005A5D2D">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22.597</w:t>
            </w:r>
          </w:p>
        </w:tc>
        <w:tc>
          <w:tcPr>
            <w:tcW w:w="992" w:type="dxa"/>
            <w:shd w:val="clear" w:color="auto" w:fill="auto"/>
            <w:vAlign w:val="center"/>
          </w:tcPr>
          <w:p w:rsidR="00E23912" w:rsidRPr="005949E3" w:rsidRDefault="00E23912" w:rsidP="005A5D2D">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6.084</w:t>
            </w:r>
          </w:p>
        </w:tc>
        <w:tc>
          <w:tcPr>
            <w:tcW w:w="992" w:type="dxa"/>
            <w:shd w:val="clear" w:color="auto" w:fill="auto"/>
            <w:vAlign w:val="center"/>
          </w:tcPr>
          <w:p w:rsidR="00E23912" w:rsidRPr="005949E3" w:rsidRDefault="00E23912" w:rsidP="005A5D2D">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26.968</w:t>
            </w:r>
          </w:p>
        </w:tc>
        <w:tc>
          <w:tcPr>
            <w:tcW w:w="993" w:type="dxa"/>
            <w:shd w:val="clear" w:color="auto" w:fill="auto"/>
            <w:vAlign w:val="center"/>
          </w:tcPr>
          <w:p w:rsidR="00E23912" w:rsidRPr="005949E3" w:rsidRDefault="00E23912" w:rsidP="005A5D2D">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76.266</w:t>
            </w:r>
          </w:p>
        </w:tc>
        <w:tc>
          <w:tcPr>
            <w:tcW w:w="1418"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lang w:val="id-ID"/>
              </w:rPr>
            </w:pPr>
          </w:p>
        </w:tc>
        <w:tc>
          <w:tcPr>
            <w:tcW w:w="3826"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lang w:val="id-ID"/>
              </w:rPr>
            </w:pPr>
          </w:p>
        </w:tc>
      </w:tr>
      <w:tr w:rsidR="00E23912" w:rsidRPr="005949E3" w:rsidTr="00EB4AC1">
        <w:tc>
          <w:tcPr>
            <w:tcW w:w="1092" w:type="dxa"/>
            <w:shd w:val="clear" w:color="auto" w:fill="auto"/>
            <w:vAlign w:val="center"/>
          </w:tcPr>
          <w:p w:rsidR="00E23912" w:rsidRPr="005949E3" w:rsidRDefault="00E23912" w:rsidP="005A5D2D">
            <w:pPr>
              <w:spacing w:line="360" w:lineRule="auto"/>
              <w:contextualSpacing/>
              <w:rPr>
                <w:color w:val="auto"/>
                <w:sz w:val="18"/>
                <w:szCs w:val="18"/>
                <w:lang w:val="en-US"/>
              </w:rPr>
            </w:pPr>
            <w:r w:rsidRPr="005949E3">
              <w:rPr>
                <w:color w:val="auto"/>
                <w:sz w:val="18"/>
                <w:szCs w:val="18"/>
                <w:lang w:val="en-US"/>
              </w:rPr>
              <w:t>2.7.2.</w:t>
            </w:r>
          </w:p>
        </w:tc>
        <w:tc>
          <w:tcPr>
            <w:tcW w:w="4686" w:type="dxa"/>
            <w:shd w:val="clear" w:color="auto" w:fill="auto"/>
            <w:vAlign w:val="center"/>
          </w:tcPr>
          <w:p w:rsidR="00E23912" w:rsidRPr="005949E3" w:rsidRDefault="00E23912" w:rsidP="006C4A49">
            <w:pPr>
              <w:pStyle w:val="Default"/>
              <w:snapToGrid w:val="0"/>
              <w:spacing w:beforeLines="40" w:afterLines="40" w:line="360" w:lineRule="auto"/>
              <w:contextualSpacing/>
              <w:rPr>
                <w:rFonts w:ascii="Times New Roman" w:hAnsi="Times New Roman" w:cs="Times New Roman"/>
                <w:color w:val="auto"/>
                <w:sz w:val="18"/>
                <w:szCs w:val="18"/>
              </w:rPr>
            </w:pPr>
            <w:r w:rsidRPr="005949E3">
              <w:rPr>
                <w:rFonts w:ascii="Times New Roman" w:hAnsi="Times New Roman" w:cs="Times New Roman"/>
                <w:color w:val="auto"/>
                <w:sz w:val="18"/>
                <w:szCs w:val="18"/>
              </w:rPr>
              <w:t xml:space="preserve">Rasio ijin trayek </w:t>
            </w:r>
          </w:p>
        </w:tc>
        <w:tc>
          <w:tcPr>
            <w:tcW w:w="993" w:type="dxa"/>
            <w:shd w:val="clear" w:color="auto" w:fill="auto"/>
            <w:vAlign w:val="center"/>
          </w:tcPr>
          <w:p w:rsidR="00E23912" w:rsidRPr="005949E3" w:rsidRDefault="00E23912" w:rsidP="005A5D2D">
            <w:pPr>
              <w:spacing w:line="360" w:lineRule="auto"/>
              <w:contextualSpacing/>
              <w:jc w:val="center"/>
              <w:rPr>
                <w:color w:val="auto"/>
                <w:sz w:val="18"/>
                <w:szCs w:val="18"/>
              </w:rPr>
            </w:pPr>
            <w:r w:rsidRPr="005949E3">
              <w:rPr>
                <w:color w:val="auto"/>
                <w:sz w:val="18"/>
                <w:szCs w:val="18"/>
              </w:rPr>
              <w:t>0,083</w:t>
            </w:r>
          </w:p>
        </w:tc>
        <w:tc>
          <w:tcPr>
            <w:tcW w:w="992" w:type="dxa"/>
            <w:shd w:val="clear" w:color="auto" w:fill="auto"/>
            <w:vAlign w:val="center"/>
          </w:tcPr>
          <w:p w:rsidR="00E23912" w:rsidRPr="005949E3" w:rsidRDefault="00E23912" w:rsidP="005A5D2D">
            <w:pPr>
              <w:spacing w:line="360" w:lineRule="auto"/>
              <w:contextualSpacing/>
              <w:jc w:val="center"/>
              <w:rPr>
                <w:color w:val="auto"/>
                <w:sz w:val="18"/>
                <w:szCs w:val="18"/>
              </w:rPr>
            </w:pPr>
            <w:r w:rsidRPr="005949E3">
              <w:rPr>
                <w:color w:val="auto"/>
                <w:sz w:val="18"/>
                <w:szCs w:val="18"/>
              </w:rPr>
              <w:t>0,093</w:t>
            </w:r>
          </w:p>
        </w:tc>
        <w:tc>
          <w:tcPr>
            <w:tcW w:w="992" w:type="dxa"/>
            <w:shd w:val="clear" w:color="auto" w:fill="auto"/>
            <w:vAlign w:val="center"/>
          </w:tcPr>
          <w:p w:rsidR="00E23912" w:rsidRPr="005949E3" w:rsidRDefault="00E23912" w:rsidP="005A5D2D">
            <w:pPr>
              <w:spacing w:line="360" w:lineRule="auto"/>
              <w:contextualSpacing/>
              <w:jc w:val="center"/>
              <w:rPr>
                <w:color w:val="auto"/>
                <w:sz w:val="18"/>
                <w:szCs w:val="18"/>
              </w:rPr>
            </w:pPr>
            <w:r w:rsidRPr="005949E3">
              <w:rPr>
                <w:color w:val="auto"/>
                <w:sz w:val="18"/>
                <w:szCs w:val="18"/>
              </w:rPr>
              <w:t>0,093</w:t>
            </w:r>
          </w:p>
        </w:tc>
        <w:tc>
          <w:tcPr>
            <w:tcW w:w="992" w:type="dxa"/>
            <w:shd w:val="clear" w:color="auto" w:fill="auto"/>
            <w:vAlign w:val="center"/>
          </w:tcPr>
          <w:p w:rsidR="00E23912" w:rsidRPr="005949E3" w:rsidRDefault="00E23912" w:rsidP="005A5D2D">
            <w:pPr>
              <w:spacing w:line="360" w:lineRule="auto"/>
              <w:contextualSpacing/>
              <w:jc w:val="center"/>
              <w:rPr>
                <w:color w:val="auto"/>
                <w:sz w:val="18"/>
                <w:szCs w:val="18"/>
              </w:rPr>
            </w:pPr>
            <w:r w:rsidRPr="005949E3">
              <w:rPr>
                <w:color w:val="auto"/>
                <w:sz w:val="18"/>
                <w:szCs w:val="18"/>
              </w:rPr>
              <w:t>0,095</w:t>
            </w:r>
          </w:p>
        </w:tc>
        <w:tc>
          <w:tcPr>
            <w:tcW w:w="993" w:type="dxa"/>
            <w:shd w:val="clear" w:color="auto" w:fill="auto"/>
            <w:vAlign w:val="center"/>
          </w:tcPr>
          <w:p w:rsidR="00E23912" w:rsidRPr="005949E3" w:rsidRDefault="00E23912" w:rsidP="005A5D2D">
            <w:pPr>
              <w:spacing w:line="360" w:lineRule="auto"/>
              <w:contextualSpacing/>
              <w:jc w:val="center"/>
              <w:rPr>
                <w:color w:val="auto"/>
                <w:sz w:val="18"/>
                <w:szCs w:val="18"/>
              </w:rPr>
            </w:pPr>
            <w:r w:rsidRPr="005949E3">
              <w:rPr>
                <w:color w:val="auto"/>
                <w:sz w:val="18"/>
                <w:szCs w:val="18"/>
              </w:rPr>
              <w:t>0,096</w:t>
            </w:r>
          </w:p>
        </w:tc>
        <w:tc>
          <w:tcPr>
            <w:tcW w:w="1418"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lang w:val="id-ID"/>
              </w:rPr>
            </w:pPr>
          </w:p>
        </w:tc>
        <w:tc>
          <w:tcPr>
            <w:tcW w:w="3826"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lang w:val="id-ID"/>
              </w:rPr>
            </w:pPr>
          </w:p>
        </w:tc>
      </w:tr>
      <w:tr w:rsidR="00E23912" w:rsidRPr="005949E3" w:rsidTr="00EB4AC1">
        <w:tc>
          <w:tcPr>
            <w:tcW w:w="1092" w:type="dxa"/>
            <w:shd w:val="clear" w:color="auto" w:fill="auto"/>
            <w:vAlign w:val="center"/>
          </w:tcPr>
          <w:p w:rsidR="00E23912" w:rsidRPr="005949E3" w:rsidRDefault="00E23912" w:rsidP="005A5D2D">
            <w:pPr>
              <w:spacing w:line="360" w:lineRule="auto"/>
              <w:contextualSpacing/>
              <w:rPr>
                <w:color w:val="auto"/>
                <w:sz w:val="18"/>
                <w:szCs w:val="18"/>
                <w:lang w:val="en-US"/>
              </w:rPr>
            </w:pPr>
            <w:r w:rsidRPr="005949E3">
              <w:rPr>
                <w:color w:val="auto"/>
                <w:sz w:val="18"/>
                <w:szCs w:val="18"/>
                <w:lang w:val="en-US"/>
              </w:rPr>
              <w:t>2.7.3.</w:t>
            </w:r>
          </w:p>
        </w:tc>
        <w:tc>
          <w:tcPr>
            <w:tcW w:w="4686" w:type="dxa"/>
            <w:shd w:val="clear" w:color="auto" w:fill="auto"/>
            <w:vAlign w:val="center"/>
          </w:tcPr>
          <w:p w:rsidR="00E23912" w:rsidRPr="005949E3" w:rsidRDefault="00E23912" w:rsidP="006C4A49">
            <w:pPr>
              <w:pStyle w:val="Default"/>
              <w:snapToGrid w:val="0"/>
              <w:spacing w:beforeLines="40" w:afterLines="40" w:line="360" w:lineRule="auto"/>
              <w:contextualSpacing/>
              <w:rPr>
                <w:rFonts w:ascii="Times New Roman" w:hAnsi="Times New Roman" w:cs="Times New Roman"/>
                <w:color w:val="auto"/>
                <w:sz w:val="18"/>
                <w:szCs w:val="18"/>
              </w:rPr>
            </w:pPr>
            <w:r w:rsidRPr="005949E3">
              <w:rPr>
                <w:rFonts w:ascii="Times New Roman" w:hAnsi="Times New Roman" w:cs="Times New Roman"/>
                <w:color w:val="auto"/>
                <w:sz w:val="18"/>
                <w:szCs w:val="18"/>
              </w:rPr>
              <w:t xml:space="preserve">Jumlah uji kir angkutan umum </w:t>
            </w:r>
          </w:p>
        </w:tc>
        <w:tc>
          <w:tcPr>
            <w:tcW w:w="993" w:type="dxa"/>
            <w:shd w:val="clear" w:color="auto" w:fill="auto"/>
            <w:vAlign w:val="center"/>
          </w:tcPr>
          <w:p w:rsidR="00E23912" w:rsidRPr="005949E3" w:rsidRDefault="00E23912" w:rsidP="005A5D2D">
            <w:pPr>
              <w:spacing w:line="360" w:lineRule="auto"/>
              <w:contextualSpacing/>
              <w:jc w:val="center"/>
              <w:rPr>
                <w:color w:val="auto"/>
                <w:sz w:val="18"/>
                <w:szCs w:val="18"/>
              </w:rPr>
            </w:pPr>
            <w:r w:rsidRPr="005949E3">
              <w:rPr>
                <w:color w:val="auto"/>
                <w:sz w:val="18"/>
                <w:szCs w:val="18"/>
              </w:rPr>
              <w:t>109</w:t>
            </w:r>
          </w:p>
        </w:tc>
        <w:tc>
          <w:tcPr>
            <w:tcW w:w="992" w:type="dxa"/>
            <w:shd w:val="clear" w:color="auto" w:fill="auto"/>
            <w:vAlign w:val="center"/>
          </w:tcPr>
          <w:p w:rsidR="00E23912" w:rsidRPr="005949E3" w:rsidRDefault="00E23912" w:rsidP="005A5D2D">
            <w:pPr>
              <w:spacing w:line="360" w:lineRule="auto"/>
              <w:contextualSpacing/>
              <w:jc w:val="center"/>
              <w:rPr>
                <w:color w:val="auto"/>
                <w:sz w:val="18"/>
                <w:szCs w:val="18"/>
              </w:rPr>
            </w:pPr>
            <w:r w:rsidRPr="005949E3">
              <w:rPr>
                <w:color w:val="auto"/>
                <w:sz w:val="18"/>
                <w:szCs w:val="18"/>
              </w:rPr>
              <w:t>121</w:t>
            </w:r>
          </w:p>
        </w:tc>
        <w:tc>
          <w:tcPr>
            <w:tcW w:w="992" w:type="dxa"/>
            <w:shd w:val="clear" w:color="auto" w:fill="auto"/>
            <w:vAlign w:val="center"/>
          </w:tcPr>
          <w:p w:rsidR="00E23912" w:rsidRPr="005949E3" w:rsidRDefault="00E23912" w:rsidP="005A5D2D">
            <w:pPr>
              <w:spacing w:line="360" w:lineRule="auto"/>
              <w:contextualSpacing/>
              <w:jc w:val="center"/>
              <w:rPr>
                <w:color w:val="auto"/>
                <w:sz w:val="18"/>
                <w:szCs w:val="18"/>
              </w:rPr>
            </w:pPr>
            <w:r w:rsidRPr="005949E3">
              <w:rPr>
                <w:color w:val="auto"/>
                <w:sz w:val="18"/>
                <w:szCs w:val="18"/>
              </w:rPr>
              <w:t>130</w:t>
            </w:r>
          </w:p>
        </w:tc>
        <w:tc>
          <w:tcPr>
            <w:tcW w:w="992" w:type="dxa"/>
            <w:shd w:val="clear" w:color="auto" w:fill="auto"/>
            <w:vAlign w:val="center"/>
          </w:tcPr>
          <w:p w:rsidR="00E23912" w:rsidRPr="005949E3" w:rsidRDefault="00E23912" w:rsidP="005A5D2D">
            <w:pPr>
              <w:spacing w:line="360" w:lineRule="auto"/>
              <w:contextualSpacing/>
              <w:jc w:val="center"/>
              <w:rPr>
                <w:color w:val="auto"/>
                <w:sz w:val="18"/>
                <w:szCs w:val="18"/>
              </w:rPr>
            </w:pPr>
            <w:r w:rsidRPr="005949E3">
              <w:rPr>
                <w:color w:val="auto"/>
                <w:sz w:val="18"/>
                <w:szCs w:val="18"/>
              </w:rPr>
              <w:t>142</w:t>
            </w:r>
          </w:p>
        </w:tc>
        <w:tc>
          <w:tcPr>
            <w:tcW w:w="993" w:type="dxa"/>
            <w:shd w:val="clear" w:color="auto" w:fill="auto"/>
            <w:vAlign w:val="center"/>
          </w:tcPr>
          <w:p w:rsidR="00E23912" w:rsidRPr="005949E3" w:rsidRDefault="00E23912" w:rsidP="005A5D2D">
            <w:pPr>
              <w:spacing w:line="360" w:lineRule="auto"/>
              <w:contextualSpacing/>
              <w:jc w:val="center"/>
              <w:rPr>
                <w:color w:val="auto"/>
                <w:sz w:val="18"/>
                <w:szCs w:val="18"/>
              </w:rPr>
            </w:pPr>
            <w:r w:rsidRPr="005949E3">
              <w:rPr>
                <w:color w:val="auto"/>
                <w:sz w:val="18"/>
                <w:szCs w:val="18"/>
              </w:rPr>
              <w:t>150</w:t>
            </w:r>
          </w:p>
        </w:tc>
        <w:tc>
          <w:tcPr>
            <w:tcW w:w="1418"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lang w:val="id-ID"/>
              </w:rPr>
            </w:pPr>
          </w:p>
        </w:tc>
        <w:tc>
          <w:tcPr>
            <w:tcW w:w="3826"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lang w:val="id-ID"/>
              </w:rPr>
            </w:pPr>
          </w:p>
        </w:tc>
      </w:tr>
      <w:tr w:rsidR="00E23912" w:rsidRPr="005949E3" w:rsidTr="00EB4AC1">
        <w:tc>
          <w:tcPr>
            <w:tcW w:w="1092" w:type="dxa"/>
            <w:shd w:val="clear" w:color="auto" w:fill="auto"/>
            <w:vAlign w:val="center"/>
          </w:tcPr>
          <w:p w:rsidR="00E23912" w:rsidRPr="005949E3" w:rsidRDefault="00E23912" w:rsidP="005A5D2D">
            <w:pPr>
              <w:spacing w:line="360" w:lineRule="auto"/>
              <w:contextualSpacing/>
              <w:rPr>
                <w:color w:val="auto"/>
                <w:sz w:val="18"/>
                <w:szCs w:val="18"/>
                <w:lang w:val="en-US"/>
              </w:rPr>
            </w:pPr>
            <w:r w:rsidRPr="005949E3">
              <w:rPr>
                <w:color w:val="auto"/>
                <w:sz w:val="18"/>
                <w:szCs w:val="18"/>
                <w:lang w:val="en-US"/>
              </w:rPr>
              <w:t>2.7.4.</w:t>
            </w:r>
          </w:p>
        </w:tc>
        <w:tc>
          <w:tcPr>
            <w:tcW w:w="4686" w:type="dxa"/>
            <w:shd w:val="clear" w:color="auto" w:fill="auto"/>
            <w:vAlign w:val="center"/>
          </w:tcPr>
          <w:p w:rsidR="00E23912" w:rsidRPr="005949E3" w:rsidRDefault="00E23912" w:rsidP="006C4A49">
            <w:pPr>
              <w:pStyle w:val="Default"/>
              <w:snapToGrid w:val="0"/>
              <w:spacing w:beforeLines="40" w:afterLines="40" w:line="360" w:lineRule="auto"/>
              <w:contextualSpacing/>
              <w:rPr>
                <w:rFonts w:ascii="Times New Roman" w:hAnsi="Times New Roman" w:cs="Times New Roman"/>
                <w:color w:val="auto"/>
                <w:sz w:val="18"/>
                <w:szCs w:val="18"/>
              </w:rPr>
            </w:pPr>
            <w:r w:rsidRPr="005949E3">
              <w:rPr>
                <w:rFonts w:ascii="Times New Roman" w:hAnsi="Times New Roman" w:cs="Times New Roman"/>
                <w:color w:val="auto"/>
                <w:sz w:val="18"/>
                <w:szCs w:val="18"/>
              </w:rPr>
              <w:t xml:space="preserve">Jumlah Pelabuhan Laut/Udara/Terminal Bis </w:t>
            </w:r>
          </w:p>
        </w:tc>
        <w:tc>
          <w:tcPr>
            <w:tcW w:w="993" w:type="dxa"/>
            <w:shd w:val="clear" w:color="auto" w:fill="auto"/>
            <w:vAlign w:val="center"/>
          </w:tcPr>
          <w:p w:rsidR="00E23912" w:rsidRPr="005949E3" w:rsidRDefault="00E23912" w:rsidP="005A5D2D">
            <w:pPr>
              <w:spacing w:line="360" w:lineRule="auto"/>
              <w:contextualSpacing/>
              <w:jc w:val="center"/>
              <w:rPr>
                <w:color w:val="auto"/>
                <w:sz w:val="18"/>
                <w:szCs w:val="18"/>
              </w:rPr>
            </w:pPr>
            <w:r w:rsidRPr="005949E3">
              <w:rPr>
                <w:color w:val="auto"/>
                <w:sz w:val="18"/>
                <w:szCs w:val="18"/>
              </w:rPr>
              <w:t>1/2/1/1</w:t>
            </w:r>
          </w:p>
        </w:tc>
        <w:tc>
          <w:tcPr>
            <w:tcW w:w="992" w:type="dxa"/>
            <w:shd w:val="clear" w:color="auto" w:fill="auto"/>
            <w:vAlign w:val="center"/>
          </w:tcPr>
          <w:p w:rsidR="00E23912" w:rsidRPr="005949E3" w:rsidRDefault="00E23912" w:rsidP="005A5D2D">
            <w:pPr>
              <w:spacing w:line="360" w:lineRule="auto"/>
              <w:contextualSpacing/>
              <w:jc w:val="center"/>
              <w:rPr>
                <w:color w:val="auto"/>
                <w:sz w:val="18"/>
                <w:szCs w:val="18"/>
              </w:rPr>
            </w:pPr>
            <w:r w:rsidRPr="005949E3">
              <w:rPr>
                <w:color w:val="auto"/>
                <w:sz w:val="18"/>
                <w:szCs w:val="18"/>
              </w:rPr>
              <w:t>7/2/1/1</w:t>
            </w:r>
          </w:p>
        </w:tc>
        <w:tc>
          <w:tcPr>
            <w:tcW w:w="992" w:type="dxa"/>
            <w:shd w:val="clear" w:color="auto" w:fill="auto"/>
            <w:vAlign w:val="center"/>
          </w:tcPr>
          <w:p w:rsidR="00E23912" w:rsidRPr="005949E3" w:rsidRDefault="00E23912" w:rsidP="005A5D2D">
            <w:pPr>
              <w:spacing w:line="360" w:lineRule="auto"/>
              <w:contextualSpacing/>
              <w:jc w:val="center"/>
              <w:rPr>
                <w:color w:val="auto"/>
                <w:sz w:val="18"/>
                <w:szCs w:val="18"/>
              </w:rPr>
            </w:pPr>
            <w:r w:rsidRPr="005949E3">
              <w:rPr>
                <w:color w:val="auto"/>
                <w:sz w:val="18"/>
                <w:szCs w:val="18"/>
              </w:rPr>
              <w:t>7/2/1/1</w:t>
            </w:r>
          </w:p>
        </w:tc>
        <w:tc>
          <w:tcPr>
            <w:tcW w:w="992" w:type="dxa"/>
            <w:shd w:val="clear" w:color="auto" w:fill="auto"/>
            <w:vAlign w:val="center"/>
          </w:tcPr>
          <w:p w:rsidR="00E23912" w:rsidRPr="005949E3" w:rsidRDefault="00E23912" w:rsidP="005A5D2D">
            <w:pPr>
              <w:spacing w:line="360" w:lineRule="auto"/>
              <w:contextualSpacing/>
              <w:jc w:val="center"/>
              <w:rPr>
                <w:color w:val="auto"/>
                <w:sz w:val="18"/>
                <w:szCs w:val="18"/>
              </w:rPr>
            </w:pPr>
            <w:r w:rsidRPr="005949E3">
              <w:rPr>
                <w:color w:val="auto"/>
                <w:sz w:val="18"/>
                <w:szCs w:val="18"/>
              </w:rPr>
              <w:t>7/2/1/1</w:t>
            </w:r>
          </w:p>
        </w:tc>
        <w:tc>
          <w:tcPr>
            <w:tcW w:w="993" w:type="dxa"/>
            <w:shd w:val="clear" w:color="auto" w:fill="auto"/>
            <w:vAlign w:val="center"/>
          </w:tcPr>
          <w:p w:rsidR="00E23912" w:rsidRPr="005949E3" w:rsidRDefault="00E23912" w:rsidP="005A5D2D">
            <w:pPr>
              <w:spacing w:line="360" w:lineRule="auto"/>
              <w:contextualSpacing/>
              <w:jc w:val="center"/>
              <w:rPr>
                <w:color w:val="auto"/>
                <w:sz w:val="18"/>
                <w:szCs w:val="18"/>
              </w:rPr>
            </w:pPr>
            <w:r w:rsidRPr="005949E3">
              <w:rPr>
                <w:color w:val="auto"/>
                <w:sz w:val="18"/>
                <w:szCs w:val="18"/>
              </w:rPr>
              <w:t>7/2/1/1</w:t>
            </w:r>
          </w:p>
        </w:tc>
        <w:tc>
          <w:tcPr>
            <w:tcW w:w="1418"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6</w:t>
            </w:r>
          </w:p>
        </w:tc>
        <w:tc>
          <w:tcPr>
            <w:tcW w:w="3826"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(&lt;)</w:t>
            </w:r>
          </w:p>
        </w:tc>
      </w:tr>
      <w:tr w:rsidR="00E23912" w:rsidRPr="005949E3" w:rsidTr="00EB4AC1">
        <w:tc>
          <w:tcPr>
            <w:tcW w:w="1092" w:type="dxa"/>
            <w:shd w:val="clear" w:color="auto" w:fill="auto"/>
            <w:vAlign w:val="center"/>
          </w:tcPr>
          <w:p w:rsidR="00E23912" w:rsidRPr="005949E3" w:rsidRDefault="00E23912" w:rsidP="005A5D2D">
            <w:pPr>
              <w:spacing w:line="360" w:lineRule="auto"/>
              <w:contextualSpacing/>
              <w:rPr>
                <w:color w:val="auto"/>
                <w:sz w:val="18"/>
                <w:szCs w:val="18"/>
                <w:lang w:val="en-US"/>
              </w:rPr>
            </w:pPr>
            <w:r w:rsidRPr="005949E3">
              <w:rPr>
                <w:color w:val="auto"/>
                <w:sz w:val="18"/>
                <w:szCs w:val="18"/>
                <w:lang w:val="en-US"/>
              </w:rPr>
              <w:t>2.7.5.</w:t>
            </w:r>
          </w:p>
        </w:tc>
        <w:tc>
          <w:tcPr>
            <w:tcW w:w="4686" w:type="dxa"/>
            <w:shd w:val="clear" w:color="auto" w:fill="auto"/>
            <w:vAlign w:val="center"/>
          </w:tcPr>
          <w:p w:rsidR="00E23912" w:rsidRPr="005949E3" w:rsidRDefault="00E23912" w:rsidP="006C4A49">
            <w:pPr>
              <w:snapToGrid w:val="0"/>
              <w:spacing w:beforeLines="40" w:afterLines="40" w:line="360" w:lineRule="auto"/>
              <w:contextualSpacing/>
              <w:rPr>
                <w:color w:val="auto"/>
                <w:sz w:val="18"/>
                <w:szCs w:val="18"/>
              </w:rPr>
            </w:pPr>
            <w:r w:rsidRPr="005949E3">
              <w:rPr>
                <w:color w:val="auto"/>
                <w:sz w:val="18"/>
                <w:szCs w:val="18"/>
              </w:rPr>
              <w:t xml:space="preserve">Angkutan darat </w:t>
            </w:r>
          </w:p>
        </w:tc>
        <w:tc>
          <w:tcPr>
            <w:tcW w:w="993" w:type="dxa"/>
            <w:shd w:val="clear" w:color="auto" w:fill="auto"/>
            <w:vAlign w:val="center"/>
          </w:tcPr>
          <w:p w:rsidR="00E23912" w:rsidRPr="005949E3" w:rsidRDefault="00E23912" w:rsidP="005A5D2D">
            <w:pPr>
              <w:spacing w:line="360" w:lineRule="auto"/>
              <w:contextualSpacing/>
              <w:jc w:val="center"/>
              <w:rPr>
                <w:color w:val="auto"/>
                <w:sz w:val="18"/>
                <w:szCs w:val="18"/>
              </w:rPr>
            </w:pPr>
            <w:r w:rsidRPr="005949E3">
              <w:rPr>
                <w:color w:val="auto"/>
                <w:sz w:val="18"/>
                <w:szCs w:val="18"/>
              </w:rPr>
              <w:t>8.297</w:t>
            </w:r>
          </w:p>
        </w:tc>
        <w:tc>
          <w:tcPr>
            <w:tcW w:w="992" w:type="dxa"/>
            <w:shd w:val="clear" w:color="auto" w:fill="auto"/>
            <w:vAlign w:val="center"/>
          </w:tcPr>
          <w:p w:rsidR="00E23912" w:rsidRPr="005949E3" w:rsidRDefault="00E23912" w:rsidP="005A5D2D">
            <w:pPr>
              <w:spacing w:line="360" w:lineRule="auto"/>
              <w:contextualSpacing/>
              <w:jc w:val="center"/>
              <w:rPr>
                <w:color w:val="auto"/>
                <w:sz w:val="18"/>
                <w:szCs w:val="18"/>
              </w:rPr>
            </w:pPr>
            <w:r w:rsidRPr="005949E3">
              <w:rPr>
                <w:color w:val="auto"/>
                <w:sz w:val="18"/>
                <w:szCs w:val="18"/>
              </w:rPr>
              <w:t>10.037</w:t>
            </w:r>
          </w:p>
        </w:tc>
        <w:tc>
          <w:tcPr>
            <w:tcW w:w="992" w:type="dxa"/>
            <w:shd w:val="clear" w:color="auto" w:fill="auto"/>
            <w:vAlign w:val="center"/>
          </w:tcPr>
          <w:p w:rsidR="00E23912" w:rsidRPr="005949E3" w:rsidRDefault="00E23912" w:rsidP="005A5D2D">
            <w:pPr>
              <w:spacing w:line="360" w:lineRule="auto"/>
              <w:contextualSpacing/>
              <w:jc w:val="center"/>
              <w:rPr>
                <w:color w:val="auto"/>
                <w:sz w:val="18"/>
                <w:szCs w:val="18"/>
              </w:rPr>
            </w:pPr>
            <w:r w:rsidRPr="005949E3">
              <w:rPr>
                <w:color w:val="auto"/>
                <w:sz w:val="18"/>
                <w:szCs w:val="18"/>
              </w:rPr>
              <w:t>11.432</w:t>
            </w:r>
          </w:p>
        </w:tc>
        <w:tc>
          <w:tcPr>
            <w:tcW w:w="992" w:type="dxa"/>
            <w:shd w:val="clear" w:color="auto" w:fill="auto"/>
            <w:vAlign w:val="center"/>
          </w:tcPr>
          <w:p w:rsidR="00E23912" w:rsidRPr="005949E3" w:rsidRDefault="00E23912" w:rsidP="005A5D2D">
            <w:pPr>
              <w:spacing w:line="360" w:lineRule="auto"/>
              <w:contextualSpacing/>
              <w:jc w:val="center"/>
              <w:rPr>
                <w:color w:val="auto"/>
                <w:sz w:val="18"/>
                <w:szCs w:val="18"/>
              </w:rPr>
            </w:pPr>
            <w:r w:rsidRPr="005949E3">
              <w:rPr>
                <w:color w:val="auto"/>
                <w:sz w:val="18"/>
                <w:szCs w:val="18"/>
              </w:rPr>
              <w:t>13.374</w:t>
            </w:r>
          </w:p>
        </w:tc>
        <w:tc>
          <w:tcPr>
            <w:tcW w:w="993" w:type="dxa"/>
            <w:shd w:val="clear" w:color="auto" w:fill="auto"/>
            <w:vAlign w:val="center"/>
          </w:tcPr>
          <w:p w:rsidR="00E23912" w:rsidRPr="005949E3" w:rsidRDefault="00E23912" w:rsidP="005A5D2D">
            <w:pPr>
              <w:spacing w:line="360" w:lineRule="auto"/>
              <w:contextualSpacing/>
              <w:jc w:val="center"/>
              <w:rPr>
                <w:color w:val="auto"/>
                <w:sz w:val="18"/>
                <w:szCs w:val="18"/>
              </w:rPr>
            </w:pPr>
            <w:r w:rsidRPr="005949E3">
              <w:rPr>
                <w:color w:val="auto"/>
                <w:sz w:val="18"/>
                <w:szCs w:val="18"/>
              </w:rPr>
              <w:t>15.070</w:t>
            </w:r>
          </w:p>
        </w:tc>
        <w:tc>
          <w:tcPr>
            <w:tcW w:w="1418"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lang w:val="en-GB"/>
              </w:rPr>
            </w:pPr>
          </w:p>
        </w:tc>
        <w:tc>
          <w:tcPr>
            <w:tcW w:w="3826"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lang w:val="id-ID"/>
              </w:rPr>
            </w:pPr>
          </w:p>
        </w:tc>
      </w:tr>
      <w:tr w:rsidR="00E23912" w:rsidRPr="005949E3" w:rsidTr="00EB4AC1">
        <w:tc>
          <w:tcPr>
            <w:tcW w:w="1092" w:type="dxa"/>
            <w:shd w:val="clear" w:color="auto" w:fill="auto"/>
            <w:vAlign w:val="center"/>
          </w:tcPr>
          <w:p w:rsidR="00E23912" w:rsidRPr="005949E3" w:rsidRDefault="00E23912" w:rsidP="005A5D2D">
            <w:pPr>
              <w:spacing w:line="360" w:lineRule="auto"/>
              <w:contextualSpacing/>
              <w:rPr>
                <w:color w:val="auto"/>
                <w:sz w:val="18"/>
                <w:szCs w:val="18"/>
                <w:lang w:val="en-US"/>
              </w:rPr>
            </w:pPr>
            <w:r w:rsidRPr="005949E3">
              <w:rPr>
                <w:color w:val="auto"/>
                <w:sz w:val="18"/>
                <w:szCs w:val="18"/>
                <w:lang w:val="en-US"/>
              </w:rPr>
              <w:t>2.7.6.</w:t>
            </w:r>
          </w:p>
        </w:tc>
        <w:tc>
          <w:tcPr>
            <w:tcW w:w="4686" w:type="dxa"/>
            <w:shd w:val="clear" w:color="auto" w:fill="auto"/>
            <w:vAlign w:val="center"/>
          </w:tcPr>
          <w:p w:rsidR="00E23912" w:rsidRPr="005949E3" w:rsidRDefault="00E23912" w:rsidP="006C4A49">
            <w:pPr>
              <w:snapToGrid w:val="0"/>
              <w:spacing w:beforeLines="40" w:afterLines="40" w:line="360" w:lineRule="auto"/>
              <w:contextualSpacing/>
              <w:rPr>
                <w:color w:val="auto"/>
                <w:sz w:val="18"/>
                <w:szCs w:val="18"/>
              </w:rPr>
            </w:pPr>
            <w:r w:rsidRPr="005949E3">
              <w:rPr>
                <w:color w:val="auto"/>
                <w:sz w:val="18"/>
                <w:szCs w:val="18"/>
              </w:rPr>
              <w:t>Kepemilikan KIR angkutan umum</w:t>
            </w:r>
          </w:p>
        </w:tc>
        <w:tc>
          <w:tcPr>
            <w:tcW w:w="993" w:type="dxa"/>
            <w:shd w:val="clear" w:color="auto" w:fill="auto"/>
            <w:vAlign w:val="center"/>
          </w:tcPr>
          <w:p w:rsidR="00E23912" w:rsidRPr="005949E3" w:rsidRDefault="00E23912" w:rsidP="005A5D2D">
            <w:pPr>
              <w:spacing w:line="360" w:lineRule="auto"/>
              <w:contextualSpacing/>
              <w:jc w:val="center"/>
              <w:rPr>
                <w:color w:val="auto"/>
                <w:sz w:val="18"/>
                <w:szCs w:val="18"/>
              </w:rPr>
            </w:pPr>
            <w:r w:rsidRPr="005949E3">
              <w:rPr>
                <w:color w:val="auto"/>
                <w:sz w:val="18"/>
                <w:szCs w:val="18"/>
              </w:rPr>
              <w:t>270</w:t>
            </w:r>
          </w:p>
        </w:tc>
        <w:tc>
          <w:tcPr>
            <w:tcW w:w="992" w:type="dxa"/>
            <w:shd w:val="clear" w:color="auto" w:fill="auto"/>
            <w:vAlign w:val="center"/>
          </w:tcPr>
          <w:p w:rsidR="00E23912" w:rsidRPr="005949E3" w:rsidRDefault="00E23912" w:rsidP="005A5D2D">
            <w:pPr>
              <w:spacing w:line="360" w:lineRule="auto"/>
              <w:contextualSpacing/>
              <w:jc w:val="center"/>
              <w:rPr>
                <w:color w:val="auto"/>
                <w:sz w:val="18"/>
                <w:szCs w:val="18"/>
              </w:rPr>
            </w:pPr>
            <w:r w:rsidRPr="005949E3">
              <w:rPr>
                <w:color w:val="auto"/>
                <w:sz w:val="18"/>
                <w:szCs w:val="18"/>
              </w:rPr>
              <w:t>181</w:t>
            </w:r>
          </w:p>
        </w:tc>
        <w:tc>
          <w:tcPr>
            <w:tcW w:w="992" w:type="dxa"/>
            <w:shd w:val="clear" w:color="auto" w:fill="auto"/>
            <w:vAlign w:val="center"/>
          </w:tcPr>
          <w:p w:rsidR="00E23912" w:rsidRPr="005949E3" w:rsidRDefault="00E23912" w:rsidP="005A5D2D">
            <w:pPr>
              <w:spacing w:line="360" w:lineRule="auto"/>
              <w:contextualSpacing/>
              <w:jc w:val="center"/>
              <w:rPr>
                <w:color w:val="auto"/>
                <w:sz w:val="18"/>
                <w:szCs w:val="18"/>
              </w:rPr>
            </w:pPr>
            <w:r w:rsidRPr="005949E3">
              <w:rPr>
                <w:color w:val="auto"/>
                <w:sz w:val="18"/>
                <w:szCs w:val="18"/>
              </w:rPr>
              <w:t>210</w:t>
            </w:r>
          </w:p>
        </w:tc>
        <w:tc>
          <w:tcPr>
            <w:tcW w:w="992" w:type="dxa"/>
            <w:shd w:val="clear" w:color="auto" w:fill="auto"/>
            <w:vAlign w:val="center"/>
          </w:tcPr>
          <w:p w:rsidR="00E23912" w:rsidRPr="005949E3" w:rsidRDefault="00E23912" w:rsidP="005A5D2D">
            <w:pPr>
              <w:spacing w:line="360" w:lineRule="auto"/>
              <w:contextualSpacing/>
              <w:jc w:val="center"/>
              <w:rPr>
                <w:color w:val="auto"/>
                <w:sz w:val="18"/>
                <w:szCs w:val="18"/>
              </w:rPr>
            </w:pPr>
            <w:r w:rsidRPr="005949E3">
              <w:rPr>
                <w:color w:val="auto"/>
                <w:sz w:val="18"/>
                <w:szCs w:val="18"/>
              </w:rPr>
              <w:t>222</w:t>
            </w:r>
          </w:p>
        </w:tc>
        <w:tc>
          <w:tcPr>
            <w:tcW w:w="993" w:type="dxa"/>
            <w:shd w:val="clear" w:color="auto" w:fill="auto"/>
            <w:vAlign w:val="center"/>
          </w:tcPr>
          <w:p w:rsidR="00E23912" w:rsidRPr="005949E3" w:rsidRDefault="00E23912" w:rsidP="005A5D2D">
            <w:pPr>
              <w:spacing w:line="360" w:lineRule="auto"/>
              <w:contextualSpacing/>
              <w:jc w:val="center"/>
              <w:rPr>
                <w:color w:val="auto"/>
                <w:sz w:val="18"/>
                <w:szCs w:val="18"/>
              </w:rPr>
            </w:pPr>
            <w:r w:rsidRPr="005949E3">
              <w:rPr>
                <w:color w:val="auto"/>
                <w:sz w:val="18"/>
                <w:szCs w:val="18"/>
              </w:rPr>
              <w:t>152</w:t>
            </w:r>
          </w:p>
        </w:tc>
        <w:tc>
          <w:tcPr>
            <w:tcW w:w="1418" w:type="dxa"/>
            <w:shd w:val="clear" w:color="auto" w:fill="auto"/>
            <w:vAlign w:val="center"/>
          </w:tcPr>
          <w:p w:rsidR="00E23912" w:rsidRPr="005949E3" w:rsidRDefault="00E23912" w:rsidP="005A5D2D">
            <w:pPr>
              <w:pStyle w:val="NoSpacing"/>
              <w:spacing w:line="360" w:lineRule="auto"/>
              <w:contextualSpacing/>
              <w:rPr>
                <w:rFonts w:ascii="Times New Roman" w:hAnsi="Times New Roman"/>
                <w:sz w:val="18"/>
                <w:szCs w:val="18"/>
                <w:lang w:val="id-ID"/>
              </w:rPr>
            </w:pPr>
          </w:p>
        </w:tc>
        <w:tc>
          <w:tcPr>
            <w:tcW w:w="3826" w:type="dxa"/>
            <w:shd w:val="clear" w:color="auto" w:fill="auto"/>
            <w:vAlign w:val="center"/>
          </w:tcPr>
          <w:p w:rsidR="00E23912" w:rsidRPr="005949E3" w:rsidRDefault="00E23912" w:rsidP="005A5D2D">
            <w:pPr>
              <w:pStyle w:val="NoSpacing"/>
              <w:spacing w:line="360" w:lineRule="auto"/>
              <w:contextualSpacing/>
              <w:rPr>
                <w:rFonts w:ascii="Times New Roman" w:hAnsi="Times New Roman"/>
                <w:sz w:val="18"/>
                <w:szCs w:val="18"/>
              </w:rPr>
            </w:pPr>
          </w:p>
        </w:tc>
      </w:tr>
      <w:tr w:rsidR="00E23912" w:rsidRPr="005949E3" w:rsidTr="00EB4AC1">
        <w:tc>
          <w:tcPr>
            <w:tcW w:w="1092" w:type="dxa"/>
            <w:shd w:val="clear" w:color="auto" w:fill="auto"/>
            <w:vAlign w:val="center"/>
          </w:tcPr>
          <w:p w:rsidR="00E23912" w:rsidRPr="005949E3" w:rsidRDefault="00E23912" w:rsidP="005A5D2D">
            <w:pPr>
              <w:spacing w:line="360" w:lineRule="auto"/>
              <w:contextualSpacing/>
              <w:rPr>
                <w:color w:val="auto"/>
                <w:sz w:val="18"/>
                <w:szCs w:val="18"/>
                <w:lang w:val="en-US"/>
              </w:rPr>
            </w:pPr>
            <w:r w:rsidRPr="005949E3">
              <w:rPr>
                <w:color w:val="auto"/>
                <w:sz w:val="18"/>
                <w:szCs w:val="18"/>
                <w:lang w:val="en-US"/>
              </w:rPr>
              <w:t>2.7.8.</w:t>
            </w:r>
          </w:p>
        </w:tc>
        <w:tc>
          <w:tcPr>
            <w:tcW w:w="4686" w:type="dxa"/>
            <w:shd w:val="clear" w:color="auto" w:fill="auto"/>
            <w:vAlign w:val="center"/>
          </w:tcPr>
          <w:p w:rsidR="00E23912" w:rsidRPr="005949E3" w:rsidRDefault="00E23912" w:rsidP="006C4A49">
            <w:pPr>
              <w:snapToGrid w:val="0"/>
              <w:spacing w:beforeLines="40" w:afterLines="40" w:line="360" w:lineRule="auto"/>
              <w:contextualSpacing/>
              <w:rPr>
                <w:color w:val="auto"/>
                <w:sz w:val="18"/>
                <w:szCs w:val="18"/>
              </w:rPr>
            </w:pPr>
            <w:r w:rsidRPr="005949E3">
              <w:rPr>
                <w:color w:val="auto"/>
                <w:sz w:val="18"/>
                <w:szCs w:val="18"/>
              </w:rPr>
              <w:t>Lama pengujian kelayakan angkutan umum (KIR)</w:t>
            </w:r>
          </w:p>
        </w:tc>
        <w:tc>
          <w:tcPr>
            <w:tcW w:w="993" w:type="dxa"/>
            <w:shd w:val="clear" w:color="auto" w:fill="auto"/>
            <w:vAlign w:val="center"/>
          </w:tcPr>
          <w:p w:rsidR="00E23912" w:rsidRPr="005949E3" w:rsidRDefault="00E23912" w:rsidP="005A5D2D">
            <w:pPr>
              <w:spacing w:line="360" w:lineRule="auto"/>
              <w:contextualSpacing/>
              <w:jc w:val="center"/>
              <w:rPr>
                <w:color w:val="auto"/>
                <w:sz w:val="18"/>
                <w:szCs w:val="18"/>
              </w:rPr>
            </w:pPr>
            <w:r w:rsidRPr="005949E3">
              <w:rPr>
                <w:color w:val="auto"/>
                <w:sz w:val="18"/>
                <w:szCs w:val="18"/>
                <w:lang w:val="en-GB"/>
              </w:rPr>
              <w:t>± 5 Jam</w:t>
            </w:r>
          </w:p>
        </w:tc>
        <w:tc>
          <w:tcPr>
            <w:tcW w:w="992" w:type="dxa"/>
            <w:shd w:val="clear" w:color="auto" w:fill="auto"/>
            <w:vAlign w:val="center"/>
          </w:tcPr>
          <w:p w:rsidR="00E23912" w:rsidRPr="005949E3" w:rsidRDefault="00E23912" w:rsidP="005A5D2D">
            <w:pPr>
              <w:spacing w:line="360" w:lineRule="auto"/>
              <w:contextualSpacing/>
              <w:jc w:val="center"/>
              <w:rPr>
                <w:color w:val="auto"/>
                <w:sz w:val="18"/>
                <w:szCs w:val="18"/>
              </w:rPr>
            </w:pPr>
            <w:r w:rsidRPr="005949E3">
              <w:rPr>
                <w:color w:val="auto"/>
                <w:sz w:val="18"/>
                <w:szCs w:val="18"/>
                <w:lang w:val="en-GB"/>
              </w:rPr>
              <w:t>± 5 Jam</w:t>
            </w:r>
          </w:p>
        </w:tc>
        <w:tc>
          <w:tcPr>
            <w:tcW w:w="992" w:type="dxa"/>
            <w:shd w:val="clear" w:color="auto" w:fill="auto"/>
            <w:vAlign w:val="center"/>
          </w:tcPr>
          <w:p w:rsidR="00E23912" w:rsidRPr="005949E3" w:rsidRDefault="00E23912" w:rsidP="005A5D2D">
            <w:pPr>
              <w:spacing w:line="360" w:lineRule="auto"/>
              <w:contextualSpacing/>
              <w:jc w:val="center"/>
              <w:rPr>
                <w:color w:val="auto"/>
                <w:sz w:val="18"/>
                <w:szCs w:val="18"/>
              </w:rPr>
            </w:pPr>
            <w:r w:rsidRPr="005949E3">
              <w:rPr>
                <w:color w:val="auto"/>
                <w:sz w:val="18"/>
                <w:szCs w:val="18"/>
                <w:lang w:val="en-GB"/>
              </w:rPr>
              <w:t>± 5 Jam</w:t>
            </w:r>
          </w:p>
        </w:tc>
        <w:tc>
          <w:tcPr>
            <w:tcW w:w="992" w:type="dxa"/>
            <w:shd w:val="clear" w:color="auto" w:fill="auto"/>
            <w:vAlign w:val="center"/>
          </w:tcPr>
          <w:p w:rsidR="00E23912" w:rsidRPr="005949E3" w:rsidRDefault="00E23912" w:rsidP="005A5D2D">
            <w:pPr>
              <w:spacing w:line="360" w:lineRule="auto"/>
              <w:contextualSpacing/>
              <w:jc w:val="center"/>
              <w:rPr>
                <w:color w:val="auto"/>
                <w:sz w:val="18"/>
                <w:szCs w:val="18"/>
              </w:rPr>
            </w:pPr>
            <w:r w:rsidRPr="005949E3">
              <w:rPr>
                <w:color w:val="auto"/>
                <w:sz w:val="18"/>
                <w:szCs w:val="18"/>
                <w:lang w:val="en-GB"/>
              </w:rPr>
              <w:t>± 5 Jam</w:t>
            </w:r>
          </w:p>
        </w:tc>
        <w:tc>
          <w:tcPr>
            <w:tcW w:w="993" w:type="dxa"/>
            <w:shd w:val="clear" w:color="auto" w:fill="auto"/>
            <w:vAlign w:val="center"/>
          </w:tcPr>
          <w:p w:rsidR="00E23912" w:rsidRPr="005949E3" w:rsidRDefault="00E23912" w:rsidP="005A5D2D">
            <w:pPr>
              <w:spacing w:line="360" w:lineRule="auto"/>
              <w:contextualSpacing/>
              <w:jc w:val="center"/>
              <w:rPr>
                <w:color w:val="auto"/>
                <w:sz w:val="18"/>
                <w:szCs w:val="18"/>
              </w:rPr>
            </w:pPr>
            <w:r w:rsidRPr="005949E3">
              <w:rPr>
                <w:color w:val="auto"/>
                <w:sz w:val="18"/>
                <w:szCs w:val="18"/>
                <w:lang w:val="en-GB"/>
              </w:rPr>
              <w:t>± 5 Jam</w:t>
            </w:r>
          </w:p>
        </w:tc>
        <w:tc>
          <w:tcPr>
            <w:tcW w:w="1418"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lang w:val="en-GB"/>
              </w:rPr>
            </w:pPr>
            <w:r w:rsidRPr="005949E3">
              <w:rPr>
                <w:rFonts w:ascii="Times New Roman" w:hAnsi="Times New Roman"/>
                <w:sz w:val="18"/>
                <w:szCs w:val="18"/>
                <w:lang w:val="en-GB"/>
              </w:rPr>
              <w:t>± 20</w:t>
            </w:r>
          </w:p>
        </w:tc>
        <w:tc>
          <w:tcPr>
            <w:tcW w:w="3826"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rPr>
            </w:pPr>
            <w:r w:rsidRPr="005949E3">
              <w:rPr>
                <w:rFonts w:ascii="Times New Roman" w:hAnsi="Times New Roman"/>
                <w:sz w:val="18"/>
                <w:szCs w:val="18"/>
                <w:lang w:val="id-ID"/>
              </w:rPr>
              <w:t>(&lt;)</w:t>
            </w:r>
          </w:p>
        </w:tc>
      </w:tr>
      <w:tr w:rsidR="00E23912" w:rsidRPr="005949E3" w:rsidTr="00EB4AC1">
        <w:tc>
          <w:tcPr>
            <w:tcW w:w="1092" w:type="dxa"/>
            <w:shd w:val="clear" w:color="auto" w:fill="auto"/>
            <w:vAlign w:val="center"/>
          </w:tcPr>
          <w:p w:rsidR="00E23912" w:rsidRPr="005949E3" w:rsidRDefault="00E23912" w:rsidP="005A5D2D">
            <w:pPr>
              <w:spacing w:line="360" w:lineRule="auto"/>
              <w:contextualSpacing/>
              <w:rPr>
                <w:color w:val="auto"/>
                <w:sz w:val="18"/>
                <w:szCs w:val="18"/>
                <w:lang w:val="en-US"/>
              </w:rPr>
            </w:pPr>
            <w:r w:rsidRPr="005949E3">
              <w:rPr>
                <w:color w:val="auto"/>
                <w:sz w:val="18"/>
                <w:szCs w:val="18"/>
                <w:lang w:val="en-US"/>
              </w:rPr>
              <w:t>2.7.9.</w:t>
            </w:r>
          </w:p>
        </w:tc>
        <w:tc>
          <w:tcPr>
            <w:tcW w:w="4686" w:type="dxa"/>
            <w:shd w:val="clear" w:color="auto" w:fill="auto"/>
            <w:vAlign w:val="center"/>
          </w:tcPr>
          <w:p w:rsidR="00E23912" w:rsidRPr="005949E3" w:rsidRDefault="00E23912" w:rsidP="006C4A49">
            <w:pPr>
              <w:snapToGrid w:val="0"/>
              <w:spacing w:beforeLines="40" w:afterLines="40" w:line="360" w:lineRule="auto"/>
              <w:contextualSpacing/>
              <w:rPr>
                <w:color w:val="auto"/>
                <w:sz w:val="18"/>
                <w:szCs w:val="18"/>
              </w:rPr>
            </w:pPr>
            <w:r w:rsidRPr="005949E3">
              <w:rPr>
                <w:color w:val="auto"/>
                <w:sz w:val="18"/>
                <w:szCs w:val="18"/>
              </w:rPr>
              <w:t>Biaya pengujian kelayakan angkutan umum</w:t>
            </w:r>
          </w:p>
        </w:tc>
        <w:tc>
          <w:tcPr>
            <w:tcW w:w="993" w:type="dxa"/>
            <w:shd w:val="clear" w:color="auto" w:fill="auto"/>
            <w:vAlign w:val="center"/>
          </w:tcPr>
          <w:p w:rsidR="00E23912" w:rsidRPr="005949E3" w:rsidRDefault="00E23912" w:rsidP="005A5D2D">
            <w:pPr>
              <w:spacing w:line="360" w:lineRule="auto"/>
              <w:contextualSpacing/>
              <w:jc w:val="center"/>
              <w:rPr>
                <w:color w:val="auto"/>
                <w:sz w:val="18"/>
                <w:szCs w:val="18"/>
              </w:rPr>
            </w:pPr>
            <w:r w:rsidRPr="005949E3">
              <w:rPr>
                <w:color w:val="auto"/>
                <w:sz w:val="18"/>
                <w:szCs w:val="18"/>
              </w:rPr>
              <w:t>64.000</w:t>
            </w:r>
          </w:p>
        </w:tc>
        <w:tc>
          <w:tcPr>
            <w:tcW w:w="992" w:type="dxa"/>
            <w:shd w:val="clear" w:color="auto" w:fill="auto"/>
            <w:vAlign w:val="center"/>
          </w:tcPr>
          <w:p w:rsidR="00E23912" w:rsidRPr="005949E3" w:rsidRDefault="00E23912" w:rsidP="005A5D2D">
            <w:pPr>
              <w:spacing w:line="360" w:lineRule="auto"/>
              <w:contextualSpacing/>
              <w:jc w:val="center"/>
              <w:rPr>
                <w:color w:val="auto"/>
                <w:sz w:val="18"/>
                <w:szCs w:val="18"/>
              </w:rPr>
            </w:pPr>
            <w:r w:rsidRPr="005949E3">
              <w:rPr>
                <w:color w:val="auto"/>
                <w:sz w:val="18"/>
                <w:szCs w:val="18"/>
              </w:rPr>
              <w:t>64.000</w:t>
            </w:r>
          </w:p>
        </w:tc>
        <w:tc>
          <w:tcPr>
            <w:tcW w:w="992" w:type="dxa"/>
            <w:shd w:val="clear" w:color="auto" w:fill="auto"/>
            <w:vAlign w:val="center"/>
          </w:tcPr>
          <w:p w:rsidR="00E23912" w:rsidRPr="005949E3" w:rsidRDefault="00E23912" w:rsidP="005A5D2D">
            <w:pPr>
              <w:spacing w:line="360" w:lineRule="auto"/>
              <w:contextualSpacing/>
              <w:jc w:val="center"/>
              <w:rPr>
                <w:color w:val="auto"/>
                <w:sz w:val="18"/>
                <w:szCs w:val="18"/>
              </w:rPr>
            </w:pPr>
            <w:r w:rsidRPr="005949E3">
              <w:rPr>
                <w:color w:val="auto"/>
                <w:sz w:val="18"/>
                <w:szCs w:val="18"/>
              </w:rPr>
              <w:t>64.000</w:t>
            </w:r>
          </w:p>
        </w:tc>
        <w:tc>
          <w:tcPr>
            <w:tcW w:w="992" w:type="dxa"/>
            <w:shd w:val="clear" w:color="auto" w:fill="auto"/>
            <w:vAlign w:val="center"/>
          </w:tcPr>
          <w:p w:rsidR="00E23912" w:rsidRPr="005949E3" w:rsidRDefault="00E23912" w:rsidP="005A5D2D">
            <w:pPr>
              <w:spacing w:line="360" w:lineRule="auto"/>
              <w:contextualSpacing/>
              <w:jc w:val="center"/>
              <w:rPr>
                <w:color w:val="auto"/>
                <w:sz w:val="18"/>
                <w:szCs w:val="18"/>
              </w:rPr>
            </w:pPr>
            <w:r w:rsidRPr="005949E3">
              <w:rPr>
                <w:color w:val="auto"/>
                <w:sz w:val="18"/>
                <w:szCs w:val="18"/>
              </w:rPr>
              <w:t>64.000</w:t>
            </w:r>
          </w:p>
        </w:tc>
        <w:tc>
          <w:tcPr>
            <w:tcW w:w="993"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rPr>
              <w:t>64.000</w:t>
            </w:r>
          </w:p>
        </w:tc>
        <w:tc>
          <w:tcPr>
            <w:tcW w:w="1418"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lang w:val="id-ID"/>
              </w:rPr>
            </w:pPr>
          </w:p>
        </w:tc>
        <w:tc>
          <w:tcPr>
            <w:tcW w:w="3826" w:type="dxa"/>
            <w:shd w:val="clear" w:color="auto" w:fill="auto"/>
          </w:tcPr>
          <w:p w:rsidR="00E23912" w:rsidRPr="005949E3" w:rsidRDefault="00E23912" w:rsidP="005A5D2D">
            <w:pPr>
              <w:spacing w:line="360" w:lineRule="auto"/>
              <w:contextualSpacing/>
              <w:rPr>
                <w:color w:val="auto"/>
                <w:sz w:val="18"/>
                <w:szCs w:val="18"/>
              </w:rPr>
            </w:pPr>
          </w:p>
        </w:tc>
      </w:tr>
      <w:tr w:rsidR="00E23912" w:rsidRPr="005949E3" w:rsidTr="00DE6A9A">
        <w:tc>
          <w:tcPr>
            <w:tcW w:w="1092" w:type="dxa"/>
            <w:shd w:val="clear" w:color="auto" w:fill="auto"/>
            <w:vAlign w:val="center"/>
          </w:tcPr>
          <w:p w:rsidR="00E23912" w:rsidRPr="005949E3" w:rsidRDefault="00E23912" w:rsidP="005A5D2D">
            <w:pPr>
              <w:spacing w:line="360" w:lineRule="auto"/>
              <w:contextualSpacing/>
              <w:rPr>
                <w:color w:val="auto"/>
                <w:sz w:val="18"/>
                <w:szCs w:val="18"/>
                <w:lang w:val="en-US"/>
              </w:rPr>
            </w:pPr>
            <w:r w:rsidRPr="005949E3">
              <w:rPr>
                <w:color w:val="auto"/>
                <w:sz w:val="18"/>
                <w:szCs w:val="18"/>
                <w:lang w:val="en-US"/>
              </w:rPr>
              <w:t>2.7.10.</w:t>
            </w:r>
          </w:p>
        </w:tc>
        <w:tc>
          <w:tcPr>
            <w:tcW w:w="4686" w:type="dxa"/>
            <w:shd w:val="clear" w:color="auto" w:fill="auto"/>
            <w:vAlign w:val="center"/>
          </w:tcPr>
          <w:p w:rsidR="00E23912" w:rsidRPr="005949E3" w:rsidRDefault="00E23912" w:rsidP="006C4A49">
            <w:pPr>
              <w:snapToGrid w:val="0"/>
              <w:spacing w:beforeLines="40" w:afterLines="40" w:line="360" w:lineRule="auto"/>
              <w:contextualSpacing/>
              <w:rPr>
                <w:color w:val="auto"/>
                <w:sz w:val="18"/>
                <w:szCs w:val="18"/>
              </w:rPr>
            </w:pPr>
            <w:r w:rsidRPr="005949E3">
              <w:rPr>
                <w:color w:val="auto"/>
                <w:sz w:val="18"/>
                <w:szCs w:val="18"/>
              </w:rPr>
              <w:t>Pemasangan Rambu-rambu</w:t>
            </w:r>
          </w:p>
        </w:tc>
        <w:tc>
          <w:tcPr>
            <w:tcW w:w="993" w:type="dxa"/>
            <w:shd w:val="clear" w:color="auto" w:fill="auto"/>
          </w:tcPr>
          <w:p w:rsidR="00E23912" w:rsidRPr="005949E3" w:rsidRDefault="00E23912" w:rsidP="005A5D2D">
            <w:pPr>
              <w:spacing w:line="360" w:lineRule="auto"/>
              <w:contextualSpacing/>
              <w:jc w:val="right"/>
              <w:rPr>
                <w:color w:val="auto"/>
                <w:sz w:val="18"/>
                <w:szCs w:val="18"/>
              </w:rPr>
            </w:pPr>
            <w:r w:rsidRPr="005949E3">
              <w:rPr>
                <w:color w:val="auto"/>
                <w:sz w:val="18"/>
                <w:szCs w:val="18"/>
              </w:rPr>
              <w:t>117</w:t>
            </w:r>
          </w:p>
        </w:tc>
        <w:tc>
          <w:tcPr>
            <w:tcW w:w="992" w:type="dxa"/>
            <w:shd w:val="clear" w:color="auto" w:fill="auto"/>
          </w:tcPr>
          <w:p w:rsidR="00E23912" w:rsidRPr="005949E3" w:rsidRDefault="00E23912" w:rsidP="005A5D2D">
            <w:pPr>
              <w:spacing w:line="360" w:lineRule="auto"/>
              <w:contextualSpacing/>
              <w:jc w:val="right"/>
              <w:rPr>
                <w:color w:val="auto"/>
                <w:sz w:val="18"/>
                <w:szCs w:val="18"/>
              </w:rPr>
            </w:pPr>
            <w:r w:rsidRPr="005949E3">
              <w:rPr>
                <w:color w:val="auto"/>
                <w:sz w:val="18"/>
                <w:szCs w:val="18"/>
              </w:rPr>
              <w:t>147</w:t>
            </w:r>
          </w:p>
        </w:tc>
        <w:tc>
          <w:tcPr>
            <w:tcW w:w="992" w:type="dxa"/>
            <w:shd w:val="clear" w:color="auto" w:fill="auto"/>
          </w:tcPr>
          <w:p w:rsidR="00E23912" w:rsidRPr="005949E3" w:rsidRDefault="00E23912" w:rsidP="005A5D2D">
            <w:pPr>
              <w:spacing w:line="360" w:lineRule="auto"/>
              <w:contextualSpacing/>
              <w:jc w:val="right"/>
              <w:rPr>
                <w:color w:val="auto"/>
                <w:sz w:val="18"/>
                <w:szCs w:val="18"/>
              </w:rPr>
            </w:pPr>
            <w:r w:rsidRPr="005949E3">
              <w:rPr>
                <w:color w:val="auto"/>
                <w:sz w:val="18"/>
                <w:szCs w:val="18"/>
              </w:rPr>
              <w:t>212</w:t>
            </w:r>
          </w:p>
        </w:tc>
        <w:tc>
          <w:tcPr>
            <w:tcW w:w="992" w:type="dxa"/>
            <w:shd w:val="clear" w:color="auto" w:fill="auto"/>
          </w:tcPr>
          <w:p w:rsidR="00E23912" w:rsidRPr="005949E3" w:rsidRDefault="00E23912" w:rsidP="005A5D2D">
            <w:pPr>
              <w:spacing w:line="360" w:lineRule="auto"/>
              <w:contextualSpacing/>
              <w:jc w:val="right"/>
              <w:rPr>
                <w:color w:val="auto"/>
                <w:sz w:val="18"/>
                <w:szCs w:val="18"/>
              </w:rPr>
            </w:pPr>
            <w:r w:rsidRPr="005949E3">
              <w:rPr>
                <w:color w:val="auto"/>
                <w:sz w:val="18"/>
                <w:szCs w:val="18"/>
              </w:rPr>
              <w:t>336</w:t>
            </w:r>
          </w:p>
        </w:tc>
        <w:tc>
          <w:tcPr>
            <w:tcW w:w="993" w:type="dxa"/>
            <w:shd w:val="clear" w:color="auto" w:fill="auto"/>
          </w:tcPr>
          <w:p w:rsidR="00E23912" w:rsidRPr="005949E3" w:rsidRDefault="00E23912" w:rsidP="005A5D2D">
            <w:pPr>
              <w:spacing w:line="360" w:lineRule="auto"/>
              <w:contextualSpacing/>
              <w:jc w:val="right"/>
              <w:rPr>
                <w:color w:val="auto"/>
                <w:sz w:val="18"/>
                <w:szCs w:val="18"/>
              </w:rPr>
            </w:pPr>
            <w:r w:rsidRPr="005949E3">
              <w:rPr>
                <w:color w:val="auto"/>
                <w:sz w:val="18"/>
                <w:szCs w:val="18"/>
              </w:rPr>
              <w:t>551</w:t>
            </w:r>
          </w:p>
        </w:tc>
        <w:tc>
          <w:tcPr>
            <w:tcW w:w="1418" w:type="dxa"/>
            <w:shd w:val="clear" w:color="auto" w:fill="auto"/>
            <w:vAlign w:val="center"/>
          </w:tcPr>
          <w:p w:rsidR="00E23912" w:rsidRPr="005949E3" w:rsidRDefault="00E23912" w:rsidP="00DE6A9A">
            <w:pPr>
              <w:spacing w:line="360" w:lineRule="auto"/>
              <w:contextualSpacing/>
              <w:jc w:val="center"/>
              <w:rPr>
                <w:color w:val="auto"/>
                <w:sz w:val="18"/>
                <w:szCs w:val="18"/>
              </w:rPr>
            </w:pPr>
            <w:r w:rsidRPr="005949E3">
              <w:rPr>
                <w:color w:val="auto"/>
                <w:sz w:val="18"/>
                <w:szCs w:val="18"/>
              </w:rPr>
              <w:t>75</w:t>
            </w:r>
          </w:p>
        </w:tc>
        <w:tc>
          <w:tcPr>
            <w:tcW w:w="3826" w:type="dxa"/>
            <w:shd w:val="clear" w:color="auto" w:fill="auto"/>
          </w:tcPr>
          <w:p w:rsidR="00E23912" w:rsidRPr="005949E3" w:rsidRDefault="00E23912" w:rsidP="005A5D2D">
            <w:pPr>
              <w:spacing w:line="360" w:lineRule="auto"/>
              <w:contextualSpacing/>
              <w:jc w:val="center"/>
              <w:rPr>
                <w:color w:val="auto"/>
                <w:sz w:val="18"/>
                <w:szCs w:val="18"/>
              </w:rPr>
            </w:pPr>
            <w:r w:rsidRPr="005949E3">
              <w:rPr>
                <w:color w:val="auto"/>
                <w:sz w:val="18"/>
                <w:szCs w:val="18"/>
              </w:rPr>
              <w:t>(&gt;)</w:t>
            </w:r>
          </w:p>
        </w:tc>
      </w:tr>
      <w:tr w:rsidR="000F12F8" w:rsidRPr="005949E3" w:rsidTr="00EB4AC1">
        <w:tc>
          <w:tcPr>
            <w:tcW w:w="1092" w:type="dxa"/>
            <w:shd w:val="clear" w:color="auto" w:fill="F2F2F2" w:themeFill="background1" w:themeFillShade="F2"/>
            <w:vAlign w:val="center"/>
          </w:tcPr>
          <w:p w:rsidR="000F12F8" w:rsidRPr="005949E3" w:rsidRDefault="000F12F8" w:rsidP="005A5D2D">
            <w:pPr>
              <w:spacing w:line="360" w:lineRule="auto"/>
              <w:contextualSpacing/>
              <w:rPr>
                <w:color w:val="auto"/>
                <w:sz w:val="18"/>
                <w:szCs w:val="18"/>
                <w:lang w:val="en-US"/>
              </w:rPr>
            </w:pPr>
            <w:r w:rsidRPr="005949E3">
              <w:rPr>
                <w:color w:val="auto"/>
                <w:sz w:val="18"/>
                <w:szCs w:val="18"/>
                <w:lang w:val="en-US"/>
              </w:rPr>
              <w:t>2.8.</w:t>
            </w:r>
          </w:p>
        </w:tc>
        <w:tc>
          <w:tcPr>
            <w:tcW w:w="14892" w:type="dxa"/>
            <w:gridSpan w:val="8"/>
            <w:shd w:val="clear" w:color="auto" w:fill="F2F2F2" w:themeFill="background1" w:themeFillShade="F2"/>
            <w:vAlign w:val="center"/>
          </w:tcPr>
          <w:p w:rsidR="000F12F8" w:rsidRPr="005949E3" w:rsidRDefault="000F12F8" w:rsidP="005A5D2D">
            <w:pPr>
              <w:spacing w:line="360" w:lineRule="auto"/>
              <w:contextualSpacing/>
              <w:rPr>
                <w:color w:val="auto"/>
                <w:sz w:val="18"/>
                <w:szCs w:val="18"/>
                <w:lang w:val="en-US"/>
              </w:rPr>
            </w:pPr>
            <w:r w:rsidRPr="005949E3">
              <w:rPr>
                <w:color w:val="auto"/>
                <w:sz w:val="18"/>
                <w:szCs w:val="18"/>
              </w:rPr>
              <w:t>Lingkungan Hidup</w:t>
            </w:r>
          </w:p>
        </w:tc>
      </w:tr>
      <w:tr w:rsidR="00E23912" w:rsidRPr="005949E3" w:rsidTr="00EB4AC1">
        <w:tc>
          <w:tcPr>
            <w:tcW w:w="1092" w:type="dxa"/>
            <w:shd w:val="clear" w:color="auto" w:fill="auto"/>
            <w:vAlign w:val="center"/>
          </w:tcPr>
          <w:p w:rsidR="00E23912" w:rsidRPr="005949E3" w:rsidRDefault="00E23912" w:rsidP="005A5D2D">
            <w:pPr>
              <w:spacing w:line="360" w:lineRule="auto"/>
              <w:contextualSpacing/>
              <w:rPr>
                <w:color w:val="auto"/>
                <w:sz w:val="18"/>
                <w:szCs w:val="18"/>
                <w:lang w:val="en-US"/>
              </w:rPr>
            </w:pPr>
            <w:r w:rsidRPr="005949E3">
              <w:rPr>
                <w:color w:val="auto"/>
                <w:sz w:val="18"/>
                <w:szCs w:val="18"/>
                <w:lang w:val="en-US"/>
              </w:rPr>
              <w:t>2.8.1.</w:t>
            </w:r>
          </w:p>
        </w:tc>
        <w:tc>
          <w:tcPr>
            <w:tcW w:w="4686" w:type="dxa"/>
            <w:shd w:val="clear" w:color="auto" w:fill="auto"/>
            <w:vAlign w:val="center"/>
          </w:tcPr>
          <w:p w:rsidR="00E23912" w:rsidRPr="005949E3" w:rsidRDefault="00E23912" w:rsidP="006C4A49">
            <w:pPr>
              <w:pStyle w:val="Default"/>
              <w:snapToGrid w:val="0"/>
              <w:spacing w:beforeLines="40" w:afterLines="40" w:line="360" w:lineRule="auto"/>
              <w:ind w:left="-18"/>
              <w:contextualSpacing/>
              <w:rPr>
                <w:rFonts w:ascii="Times New Roman" w:hAnsi="Times New Roman" w:cs="Times New Roman"/>
                <w:color w:val="auto"/>
                <w:sz w:val="18"/>
                <w:szCs w:val="18"/>
              </w:rPr>
            </w:pPr>
            <w:r w:rsidRPr="005949E3">
              <w:rPr>
                <w:rFonts w:ascii="Times New Roman" w:hAnsi="Times New Roman" w:cs="Times New Roman"/>
                <w:color w:val="auto"/>
                <w:sz w:val="18"/>
                <w:szCs w:val="18"/>
              </w:rPr>
              <w:t xml:space="preserve">Persentase penanganan sampah </w:t>
            </w:r>
          </w:p>
        </w:tc>
        <w:tc>
          <w:tcPr>
            <w:tcW w:w="993" w:type="dxa"/>
            <w:shd w:val="clear" w:color="auto" w:fill="auto"/>
            <w:vAlign w:val="center"/>
          </w:tcPr>
          <w:p w:rsidR="00E23912" w:rsidRPr="005949E3" w:rsidRDefault="00E23912" w:rsidP="005A5D2D">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98,40</w:t>
            </w:r>
          </w:p>
        </w:tc>
        <w:tc>
          <w:tcPr>
            <w:tcW w:w="992" w:type="dxa"/>
            <w:shd w:val="clear" w:color="auto" w:fill="auto"/>
            <w:vAlign w:val="center"/>
          </w:tcPr>
          <w:p w:rsidR="00E23912" w:rsidRPr="005949E3" w:rsidRDefault="00E23912" w:rsidP="005A5D2D">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99,61</w:t>
            </w:r>
          </w:p>
        </w:tc>
        <w:tc>
          <w:tcPr>
            <w:tcW w:w="992" w:type="dxa"/>
            <w:shd w:val="clear" w:color="auto" w:fill="auto"/>
            <w:vAlign w:val="center"/>
          </w:tcPr>
          <w:p w:rsidR="00E23912" w:rsidRPr="005949E3" w:rsidRDefault="00E23912" w:rsidP="005A5D2D">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98,77</w:t>
            </w:r>
          </w:p>
        </w:tc>
        <w:tc>
          <w:tcPr>
            <w:tcW w:w="992" w:type="dxa"/>
            <w:shd w:val="clear" w:color="auto" w:fill="auto"/>
            <w:vAlign w:val="center"/>
          </w:tcPr>
          <w:p w:rsidR="00E23912" w:rsidRPr="005949E3" w:rsidRDefault="00E23912" w:rsidP="005A5D2D">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99,95</w:t>
            </w:r>
          </w:p>
        </w:tc>
        <w:tc>
          <w:tcPr>
            <w:tcW w:w="993" w:type="dxa"/>
            <w:shd w:val="clear" w:color="auto" w:fill="auto"/>
            <w:vAlign w:val="center"/>
          </w:tcPr>
          <w:p w:rsidR="00E23912" w:rsidRPr="005949E3" w:rsidRDefault="00E23912" w:rsidP="005A5D2D">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97,50</w:t>
            </w:r>
          </w:p>
        </w:tc>
        <w:tc>
          <w:tcPr>
            <w:tcW w:w="1418"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82,40</w:t>
            </w:r>
          </w:p>
        </w:tc>
        <w:tc>
          <w:tcPr>
            <w:tcW w:w="3826"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rPr>
              <w:t>(&lt;)</w:t>
            </w:r>
          </w:p>
        </w:tc>
      </w:tr>
      <w:tr w:rsidR="00E23912" w:rsidRPr="005949E3" w:rsidTr="00EB4AC1">
        <w:tc>
          <w:tcPr>
            <w:tcW w:w="1092" w:type="dxa"/>
            <w:shd w:val="clear" w:color="auto" w:fill="auto"/>
            <w:vAlign w:val="center"/>
          </w:tcPr>
          <w:p w:rsidR="00E23912" w:rsidRPr="005949E3" w:rsidRDefault="00E23912" w:rsidP="005A5D2D">
            <w:pPr>
              <w:spacing w:line="360" w:lineRule="auto"/>
              <w:contextualSpacing/>
              <w:rPr>
                <w:color w:val="auto"/>
                <w:sz w:val="18"/>
                <w:szCs w:val="18"/>
                <w:lang w:val="en-US"/>
              </w:rPr>
            </w:pPr>
            <w:r w:rsidRPr="005949E3">
              <w:rPr>
                <w:color w:val="auto"/>
                <w:sz w:val="18"/>
                <w:szCs w:val="18"/>
                <w:lang w:val="en-US"/>
              </w:rPr>
              <w:t>2.8.2.</w:t>
            </w:r>
          </w:p>
        </w:tc>
        <w:tc>
          <w:tcPr>
            <w:tcW w:w="4686" w:type="dxa"/>
            <w:shd w:val="clear" w:color="auto" w:fill="auto"/>
            <w:vAlign w:val="center"/>
          </w:tcPr>
          <w:p w:rsidR="00E23912" w:rsidRPr="005949E3" w:rsidRDefault="00E23912" w:rsidP="006C4A49">
            <w:pPr>
              <w:pStyle w:val="Default"/>
              <w:snapToGrid w:val="0"/>
              <w:spacing w:beforeLines="40" w:afterLines="40" w:line="360" w:lineRule="auto"/>
              <w:ind w:left="-18"/>
              <w:contextualSpacing/>
              <w:rPr>
                <w:rFonts w:ascii="Times New Roman" w:hAnsi="Times New Roman" w:cs="Times New Roman"/>
                <w:color w:val="auto"/>
                <w:sz w:val="18"/>
                <w:szCs w:val="18"/>
              </w:rPr>
            </w:pPr>
            <w:r w:rsidRPr="005949E3">
              <w:rPr>
                <w:rFonts w:ascii="Times New Roman" w:hAnsi="Times New Roman" w:cs="Times New Roman"/>
                <w:color w:val="auto"/>
                <w:sz w:val="18"/>
                <w:szCs w:val="18"/>
              </w:rPr>
              <w:t>Persentase Penduduk berakses airminum</w:t>
            </w:r>
          </w:p>
        </w:tc>
        <w:tc>
          <w:tcPr>
            <w:tcW w:w="993" w:type="dxa"/>
            <w:shd w:val="clear" w:color="auto" w:fill="auto"/>
            <w:vAlign w:val="center"/>
          </w:tcPr>
          <w:p w:rsidR="00E23912" w:rsidRPr="005949E3" w:rsidRDefault="00E23912" w:rsidP="005A5D2D">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22,88</w:t>
            </w:r>
          </w:p>
        </w:tc>
        <w:tc>
          <w:tcPr>
            <w:tcW w:w="992" w:type="dxa"/>
            <w:shd w:val="clear" w:color="auto" w:fill="auto"/>
            <w:vAlign w:val="center"/>
          </w:tcPr>
          <w:p w:rsidR="00E23912" w:rsidRPr="005949E3" w:rsidRDefault="00E23912" w:rsidP="005A5D2D">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11,73</w:t>
            </w:r>
          </w:p>
        </w:tc>
        <w:tc>
          <w:tcPr>
            <w:tcW w:w="992" w:type="dxa"/>
            <w:shd w:val="clear" w:color="auto" w:fill="auto"/>
            <w:vAlign w:val="center"/>
          </w:tcPr>
          <w:p w:rsidR="00E23912" w:rsidRPr="005949E3" w:rsidRDefault="00E23912" w:rsidP="005A5D2D">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13,32</w:t>
            </w:r>
          </w:p>
        </w:tc>
        <w:tc>
          <w:tcPr>
            <w:tcW w:w="992" w:type="dxa"/>
            <w:shd w:val="clear" w:color="auto" w:fill="auto"/>
            <w:vAlign w:val="center"/>
          </w:tcPr>
          <w:p w:rsidR="00E23912" w:rsidRPr="005949E3" w:rsidRDefault="00E23912" w:rsidP="005A5D2D">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16,37</w:t>
            </w:r>
          </w:p>
        </w:tc>
        <w:tc>
          <w:tcPr>
            <w:tcW w:w="993" w:type="dxa"/>
            <w:shd w:val="clear" w:color="auto" w:fill="auto"/>
            <w:vAlign w:val="center"/>
          </w:tcPr>
          <w:p w:rsidR="00E23912" w:rsidRPr="005949E3" w:rsidRDefault="00E23912" w:rsidP="005A5D2D">
            <w:pPr>
              <w:widowControl w:val="0"/>
              <w:autoSpaceDE w:val="0"/>
              <w:autoSpaceDN w:val="0"/>
              <w:adjustRightInd w:val="0"/>
              <w:snapToGrid w:val="0"/>
              <w:spacing w:line="360" w:lineRule="auto"/>
              <w:ind w:left="65" w:right="-20" w:hanging="65"/>
              <w:contextualSpacing/>
              <w:jc w:val="center"/>
              <w:rPr>
                <w:rFonts w:eastAsia="Calibri"/>
                <w:sz w:val="18"/>
                <w:szCs w:val="18"/>
              </w:rPr>
            </w:pPr>
            <w:r w:rsidRPr="005949E3">
              <w:rPr>
                <w:rFonts w:eastAsia="Calibri"/>
                <w:sz w:val="18"/>
                <w:szCs w:val="18"/>
              </w:rPr>
              <w:t>60,09</w:t>
            </w:r>
          </w:p>
        </w:tc>
        <w:tc>
          <w:tcPr>
            <w:tcW w:w="1418" w:type="dxa"/>
            <w:shd w:val="clear" w:color="auto" w:fill="auto"/>
            <w:vAlign w:val="center"/>
          </w:tcPr>
          <w:p w:rsidR="00E23912" w:rsidRPr="005949E3" w:rsidRDefault="00E23912" w:rsidP="005A5D2D">
            <w:pPr>
              <w:spacing w:line="360" w:lineRule="auto"/>
              <w:contextualSpacing/>
              <w:jc w:val="center"/>
              <w:rPr>
                <w:color w:val="auto"/>
                <w:sz w:val="18"/>
                <w:szCs w:val="18"/>
              </w:rPr>
            </w:pPr>
            <w:r w:rsidRPr="005949E3">
              <w:rPr>
                <w:color w:val="auto"/>
                <w:sz w:val="18"/>
                <w:szCs w:val="18"/>
              </w:rPr>
              <w:t>100</w:t>
            </w:r>
          </w:p>
        </w:tc>
        <w:tc>
          <w:tcPr>
            <w:tcW w:w="3826" w:type="dxa"/>
            <w:shd w:val="clear" w:color="auto" w:fill="auto"/>
            <w:vAlign w:val="center"/>
          </w:tcPr>
          <w:p w:rsidR="00E23912" w:rsidRPr="005949E3" w:rsidRDefault="00E23912" w:rsidP="005A5D2D">
            <w:pPr>
              <w:spacing w:line="360" w:lineRule="auto"/>
              <w:contextualSpacing/>
              <w:jc w:val="center"/>
              <w:rPr>
                <w:color w:val="auto"/>
                <w:sz w:val="18"/>
                <w:szCs w:val="18"/>
              </w:rPr>
            </w:pPr>
            <w:r w:rsidRPr="005949E3">
              <w:rPr>
                <w:color w:val="auto"/>
                <w:sz w:val="18"/>
                <w:szCs w:val="18"/>
              </w:rPr>
              <w:t>(&lt;)</w:t>
            </w:r>
          </w:p>
        </w:tc>
      </w:tr>
      <w:tr w:rsidR="00E23912" w:rsidRPr="005949E3" w:rsidTr="00EB4AC1">
        <w:tc>
          <w:tcPr>
            <w:tcW w:w="1092" w:type="dxa"/>
            <w:shd w:val="clear" w:color="auto" w:fill="auto"/>
            <w:vAlign w:val="center"/>
          </w:tcPr>
          <w:p w:rsidR="00E23912" w:rsidRPr="005949E3" w:rsidRDefault="00E23912" w:rsidP="005A5D2D">
            <w:pPr>
              <w:spacing w:line="360" w:lineRule="auto"/>
              <w:contextualSpacing/>
              <w:rPr>
                <w:color w:val="auto"/>
                <w:sz w:val="18"/>
                <w:szCs w:val="18"/>
                <w:lang w:val="en-US"/>
              </w:rPr>
            </w:pPr>
            <w:r w:rsidRPr="005949E3">
              <w:rPr>
                <w:color w:val="auto"/>
                <w:sz w:val="18"/>
                <w:szCs w:val="18"/>
                <w:lang w:val="en-US"/>
              </w:rPr>
              <w:lastRenderedPageBreak/>
              <w:t>2.8.3.</w:t>
            </w:r>
          </w:p>
        </w:tc>
        <w:tc>
          <w:tcPr>
            <w:tcW w:w="4686" w:type="dxa"/>
            <w:shd w:val="clear" w:color="auto" w:fill="auto"/>
            <w:vAlign w:val="center"/>
          </w:tcPr>
          <w:p w:rsidR="00E23912" w:rsidRPr="005949E3" w:rsidRDefault="00E23912" w:rsidP="006C4A49">
            <w:pPr>
              <w:pStyle w:val="Default"/>
              <w:snapToGrid w:val="0"/>
              <w:spacing w:beforeLines="40" w:afterLines="40" w:line="360" w:lineRule="auto"/>
              <w:ind w:left="-18"/>
              <w:contextualSpacing/>
              <w:rPr>
                <w:rFonts w:ascii="Times New Roman" w:hAnsi="Times New Roman" w:cs="Times New Roman"/>
                <w:color w:val="auto"/>
                <w:sz w:val="18"/>
                <w:szCs w:val="18"/>
              </w:rPr>
            </w:pPr>
            <w:r w:rsidRPr="005949E3">
              <w:rPr>
                <w:rFonts w:ascii="Times New Roman" w:hAnsi="Times New Roman" w:cs="Times New Roman"/>
                <w:color w:val="auto"/>
                <w:sz w:val="18"/>
                <w:szCs w:val="18"/>
              </w:rPr>
              <w:t>Persentase Luas pemukiman yang tertata</w:t>
            </w:r>
          </w:p>
        </w:tc>
        <w:tc>
          <w:tcPr>
            <w:tcW w:w="993"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rPr>
            </w:pPr>
          </w:p>
        </w:tc>
        <w:tc>
          <w:tcPr>
            <w:tcW w:w="992"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rPr>
            </w:pPr>
          </w:p>
        </w:tc>
        <w:tc>
          <w:tcPr>
            <w:tcW w:w="992"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rPr>
            </w:pPr>
          </w:p>
        </w:tc>
        <w:tc>
          <w:tcPr>
            <w:tcW w:w="992"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rPr>
            </w:pPr>
          </w:p>
        </w:tc>
        <w:tc>
          <w:tcPr>
            <w:tcW w:w="993"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lang w:val="id-ID"/>
              </w:rPr>
            </w:pPr>
          </w:p>
        </w:tc>
        <w:tc>
          <w:tcPr>
            <w:tcW w:w="1418"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lang w:val="id-ID"/>
              </w:rPr>
            </w:pPr>
          </w:p>
        </w:tc>
        <w:tc>
          <w:tcPr>
            <w:tcW w:w="3826"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lang w:val="id-ID"/>
              </w:rPr>
            </w:pPr>
          </w:p>
        </w:tc>
      </w:tr>
      <w:tr w:rsidR="00E23912" w:rsidRPr="005949E3" w:rsidTr="00EB4AC1">
        <w:tc>
          <w:tcPr>
            <w:tcW w:w="1092" w:type="dxa"/>
            <w:shd w:val="clear" w:color="auto" w:fill="auto"/>
            <w:vAlign w:val="center"/>
          </w:tcPr>
          <w:p w:rsidR="00E23912" w:rsidRPr="005949E3" w:rsidRDefault="00E23912" w:rsidP="005A5D2D">
            <w:pPr>
              <w:spacing w:line="360" w:lineRule="auto"/>
              <w:contextualSpacing/>
              <w:rPr>
                <w:color w:val="auto"/>
                <w:sz w:val="18"/>
                <w:szCs w:val="18"/>
                <w:lang w:val="en-US"/>
              </w:rPr>
            </w:pPr>
            <w:r w:rsidRPr="005949E3">
              <w:rPr>
                <w:color w:val="auto"/>
                <w:sz w:val="18"/>
                <w:szCs w:val="18"/>
                <w:lang w:val="en-US"/>
              </w:rPr>
              <w:t>2.8.4.</w:t>
            </w:r>
          </w:p>
        </w:tc>
        <w:tc>
          <w:tcPr>
            <w:tcW w:w="4686" w:type="dxa"/>
            <w:shd w:val="clear" w:color="auto" w:fill="auto"/>
            <w:vAlign w:val="center"/>
          </w:tcPr>
          <w:p w:rsidR="00E23912" w:rsidRPr="005949E3" w:rsidRDefault="00E23912" w:rsidP="006C4A49">
            <w:pPr>
              <w:snapToGrid w:val="0"/>
              <w:spacing w:beforeLines="40" w:afterLines="40" w:line="360" w:lineRule="auto"/>
              <w:ind w:left="-18"/>
              <w:contextualSpacing/>
              <w:rPr>
                <w:color w:val="auto"/>
                <w:sz w:val="18"/>
                <w:szCs w:val="18"/>
              </w:rPr>
            </w:pPr>
            <w:r w:rsidRPr="005949E3">
              <w:rPr>
                <w:color w:val="auto"/>
                <w:sz w:val="18"/>
                <w:szCs w:val="18"/>
              </w:rPr>
              <w:t>Pencemaran status mutu air</w:t>
            </w:r>
          </w:p>
        </w:tc>
        <w:tc>
          <w:tcPr>
            <w:tcW w:w="993" w:type="dxa"/>
            <w:shd w:val="clear" w:color="auto" w:fill="auto"/>
            <w:vAlign w:val="center"/>
          </w:tcPr>
          <w:p w:rsidR="00E23912" w:rsidRPr="005949E3" w:rsidRDefault="00E23912" w:rsidP="005A5D2D">
            <w:pPr>
              <w:spacing w:line="360" w:lineRule="auto"/>
              <w:contextualSpacing/>
              <w:jc w:val="center"/>
              <w:rPr>
                <w:color w:val="auto"/>
                <w:sz w:val="18"/>
                <w:szCs w:val="18"/>
              </w:rPr>
            </w:pPr>
            <w:r w:rsidRPr="005949E3">
              <w:rPr>
                <w:color w:val="auto"/>
                <w:sz w:val="18"/>
                <w:szCs w:val="18"/>
              </w:rPr>
              <w:t>70,00</w:t>
            </w:r>
          </w:p>
        </w:tc>
        <w:tc>
          <w:tcPr>
            <w:tcW w:w="992" w:type="dxa"/>
            <w:shd w:val="clear" w:color="auto" w:fill="auto"/>
            <w:vAlign w:val="center"/>
          </w:tcPr>
          <w:p w:rsidR="00E23912" w:rsidRPr="005949E3" w:rsidRDefault="00E23912" w:rsidP="005A5D2D">
            <w:pPr>
              <w:spacing w:line="360" w:lineRule="auto"/>
              <w:contextualSpacing/>
              <w:jc w:val="center"/>
              <w:rPr>
                <w:color w:val="auto"/>
                <w:sz w:val="18"/>
                <w:szCs w:val="18"/>
              </w:rPr>
            </w:pPr>
            <w:r w:rsidRPr="005949E3">
              <w:rPr>
                <w:color w:val="auto"/>
                <w:sz w:val="18"/>
                <w:szCs w:val="18"/>
              </w:rPr>
              <w:t>72,85</w:t>
            </w:r>
          </w:p>
        </w:tc>
        <w:tc>
          <w:tcPr>
            <w:tcW w:w="992" w:type="dxa"/>
            <w:shd w:val="clear" w:color="auto" w:fill="auto"/>
            <w:vAlign w:val="center"/>
          </w:tcPr>
          <w:p w:rsidR="00E23912" w:rsidRPr="005949E3" w:rsidRDefault="00E23912" w:rsidP="005A5D2D">
            <w:pPr>
              <w:spacing w:line="360" w:lineRule="auto"/>
              <w:contextualSpacing/>
              <w:jc w:val="center"/>
              <w:rPr>
                <w:color w:val="auto"/>
                <w:sz w:val="18"/>
                <w:szCs w:val="18"/>
              </w:rPr>
            </w:pPr>
            <w:r w:rsidRPr="005949E3">
              <w:rPr>
                <w:color w:val="auto"/>
                <w:sz w:val="18"/>
                <w:szCs w:val="18"/>
              </w:rPr>
              <w:t>73,53</w:t>
            </w:r>
          </w:p>
        </w:tc>
        <w:tc>
          <w:tcPr>
            <w:tcW w:w="992" w:type="dxa"/>
            <w:shd w:val="clear" w:color="auto" w:fill="auto"/>
            <w:vAlign w:val="center"/>
          </w:tcPr>
          <w:p w:rsidR="00E23912" w:rsidRPr="005949E3" w:rsidRDefault="00E23912" w:rsidP="005A5D2D">
            <w:pPr>
              <w:spacing w:line="360" w:lineRule="auto"/>
              <w:contextualSpacing/>
              <w:jc w:val="center"/>
              <w:rPr>
                <w:color w:val="auto"/>
                <w:sz w:val="18"/>
                <w:szCs w:val="18"/>
              </w:rPr>
            </w:pPr>
            <w:r w:rsidRPr="005949E3">
              <w:rPr>
                <w:color w:val="auto"/>
                <w:sz w:val="18"/>
                <w:szCs w:val="18"/>
              </w:rPr>
              <w:t>75,50</w:t>
            </w:r>
          </w:p>
        </w:tc>
        <w:tc>
          <w:tcPr>
            <w:tcW w:w="993" w:type="dxa"/>
            <w:shd w:val="clear" w:color="auto" w:fill="auto"/>
            <w:vAlign w:val="center"/>
          </w:tcPr>
          <w:p w:rsidR="00E23912" w:rsidRPr="005949E3" w:rsidRDefault="00E23912" w:rsidP="005A5D2D">
            <w:pPr>
              <w:spacing w:line="360" w:lineRule="auto"/>
              <w:contextualSpacing/>
              <w:jc w:val="center"/>
              <w:rPr>
                <w:color w:val="auto"/>
                <w:sz w:val="18"/>
                <w:szCs w:val="18"/>
              </w:rPr>
            </w:pPr>
            <w:r w:rsidRPr="005949E3">
              <w:rPr>
                <w:color w:val="auto"/>
                <w:sz w:val="18"/>
                <w:szCs w:val="18"/>
              </w:rPr>
              <w:t>78,00</w:t>
            </w:r>
          </w:p>
        </w:tc>
        <w:tc>
          <w:tcPr>
            <w:tcW w:w="1418" w:type="dxa"/>
            <w:shd w:val="clear" w:color="auto" w:fill="auto"/>
            <w:vAlign w:val="center"/>
          </w:tcPr>
          <w:p w:rsidR="00E23912" w:rsidRPr="005949E3" w:rsidRDefault="00E23912" w:rsidP="005A5D2D">
            <w:pPr>
              <w:spacing w:line="360" w:lineRule="auto"/>
              <w:contextualSpacing/>
              <w:jc w:val="center"/>
              <w:rPr>
                <w:color w:val="auto"/>
                <w:sz w:val="18"/>
                <w:szCs w:val="18"/>
              </w:rPr>
            </w:pPr>
            <w:r w:rsidRPr="005949E3">
              <w:rPr>
                <w:color w:val="auto"/>
                <w:sz w:val="18"/>
                <w:szCs w:val="18"/>
              </w:rPr>
              <w:t>100</w:t>
            </w:r>
          </w:p>
        </w:tc>
        <w:tc>
          <w:tcPr>
            <w:tcW w:w="3826" w:type="dxa"/>
            <w:shd w:val="clear" w:color="auto" w:fill="auto"/>
          </w:tcPr>
          <w:p w:rsidR="00E23912" w:rsidRPr="005949E3" w:rsidRDefault="00E23912" w:rsidP="005A5D2D">
            <w:pPr>
              <w:spacing w:line="360" w:lineRule="auto"/>
              <w:contextualSpacing/>
              <w:jc w:val="center"/>
              <w:rPr>
                <w:color w:val="auto"/>
                <w:sz w:val="18"/>
                <w:szCs w:val="18"/>
              </w:rPr>
            </w:pPr>
            <w:r w:rsidRPr="005949E3">
              <w:rPr>
                <w:color w:val="auto"/>
                <w:sz w:val="18"/>
                <w:szCs w:val="18"/>
              </w:rPr>
              <w:t>(&lt;)</w:t>
            </w:r>
          </w:p>
        </w:tc>
      </w:tr>
      <w:tr w:rsidR="00E23912" w:rsidRPr="005949E3" w:rsidTr="00EB4AC1">
        <w:tc>
          <w:tcPr>
            <w:tcW w:w="1092" w:type="dxa"/>
            <w:shd w:val="clear" w:color="auto" w:fill="auto"/>
            <w:vAlign w:val="center"/>
          </w:tcPr>
          <w:p w:rsidR="00E23912" w:rsidRPr="005949E3" w:rsidRDefault="00E23912" w:rsidP="005A5D2D">
            <w:pPr>
              <w:spacing w:line="360" w:lineRule="auto"/>
              <w:contextualSpacing/>
              <w:rPr>
                <w:color w:val="auto"/>
                <w:sz w:val="18"/>
                <w:szCs w:val="18"/>
                <w:lang w:val="en-US"/>
              </w:rPr>
            </w:pPr>
            <w:r w:rsidRPr="005949E3">
              <w:rPr>
                <w:color w:val="auto"/>
                <w:sz w:val="18"/>
                <w:szCs w:val="18"/>
                <w:lang w:val="en-US"/>
              </w:rPr>
              <w:t>2.8.5.</w:t>
            </w:r>
          </w:p>
        </w:tc>
        <w:tc>
          <w:tcPr>
            <w:tcW w:w="4686" w:type="dxa"/>
            <w:shd w:val="clear" w:color="auto" w:fill="auto"/>
            <w:vAlign w:val="center"/>
          </w:tcPr>
          <w:p w:rsidR="00E23912" w:rsidRPr="005949E3" w:rsidRDefault="00E23912" w:rsidP="006C4A49">
            <w:pPr>
              <w:snapToGrid w:val="0"/>
              <w:spacing w:beforeLines="40" w:afterLines="40" w:line="360" w:lineRule="auto"/>
              <w:ind w:left="-18"/>
              <w:contextualSpacing/>
              <w:rPr>
                <w:color w:val="auto"/>
                <w:sz w:val="18"/>
                <w:szCs w:val="18"/>
              </w:rPr>
            </w:pPr>
            <w:r w:rsidRPr="005949E3">
              <w:rPr>
                <w:color w:val="auto"/>
                <w:sz w:val="18"/>
                <w:szCs w:val="18"/>
              </w:rPr>
              <w:t>Cakupan penghijauan wilayah rawan longsor dan Sumber Mata Air</w:t>
            </w:r>
          </w:p>
        </w:tc>
        <w:tc>
          <w:tcPr>
            <w:tcW w:w="993"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0,84</w:t>
            </w:r>
          </w:p>
        </w:tc>
        <w:tc>
          <w:tcPr>
            <w:tcW w:w="992"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196</w:t>
            </w:r>
          </w:p>
        </w:tc>
        <w:tc>
          <w:tcPr>
            <w:tcW w:w="992"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2,94</w:t>
            </w:r>
          </w:p>
        </w:tc>
        <w:tc>
          <w:tcPr>
            <w:tcW w:w="992"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2,36</w:t>
            </w:r>
          </w:p>
        </w:tc>
        <w:tc>
          <w:tcPr>
            <w:tcW w:w="993"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25,43</w:t>
            </w:r>
          </w:p>
        </w:tc>
        <w:tc>
          <w:tcPr>
            <w:tcW w:w="1418"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lang w:val="id-ID"/>
              </w:rPr>
            </w:pPr>
          </w:p>
        </w:tc>
        <w:tc>
          <w:tcPr>
            <w:tcW w:w="3826"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rPr>
            </w:pPr>
          </w:p>
        </w:tc>
      </w:tr>
      <w:tr w:rsidR="00E23912" w:rsidRPr="005949E3" w:rsidTr="00EB4AC1">
        <w:tc>
          <w:tcPr>
            <w:tcW w:w="1092" w:type="dxa"/>
            <w:shd w:val="clear" w:color="auto" w:fill="auto"/>
            <w:vAlign w:val="center"/>
          </w:tcPr>
          <w:p w:rsidR="00E23912" w:rsidRPr="005949E3" w:rsidRDefault="00E23912" w:rsidP="005A5D2D">
            <w:pPr>
              <w:spacing w:line="360" w:lineRule="auto"/>
              <w:contextualSpacing/>
              <w:rPr>
                <w:color w:val="auto"/>
                <w:sz w:val="18"/>
                <w:szCs w:val="18"/>
                <w:lang w:val="en-US"/>
              </w:rPr>
            </w:pPr>
            <w:r w:rsidRPr="005949E3">
              <w:rPr>
                <w:color w:val="auto"/>
                <w:sz w:val="18"/>
                <w:szCs w:val="18"/>
                <w:lang w:val="en-US"/>
              </w:rPr>
              <w:t>2.8.6.</w:t>
            </w:r>
          </w:p>
        </w:tc>
        <w:tc>
          <w:tcPr>
            <w:tcW w:w="4686" w:type="dxa"/>
            <w:shd w:val="clear" w:color="auto" w:fill="auto"/>
            <w:vAlign w:val="center"/>
          </w:tcPr>
          <w:p w:rsidR="00E23912" w:rsidRPr="005949E3" w:rsidRDefault="00E23912" w:rsidP="006C4A49">
            <w:pPr>
              <w:snapToGrid w:val="0"/>
              <w:spacing w:beforeLines="40" w:afterLines="40" w:line="360" w:lineRule="auto"/>
              <w:ind w:left="-18"/>
              <w:contextualSpacing/>
              <w:rPr>
                <w:color w:val="auto"/>
                <w:sz w:val="18"/>
                <w:szCs w:val="18"/>
              </w:rPr>
            </w:pPr>
            <w:r w:rsidRPr="005949E3">
              <w:rPr>
                <w:color w:val="auto"/>
                <w:sz w:val="18"/>
                <w:szCs w:val="18"/>
              </w:rPr>
              <w:t>Cakupan pengawasan terhadap pelaksanaan amdal.</w:t>
            </w:r>
          </w:p>
        </w:tc>
        <w:tc>
          <w:tcPr>
            <w:tcW w:w="993"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80</w:t>
            </w:r>
          </w:p>
        </w:tc>
        <w:tc>
          <w:tcPr>
            <w:tcW w:w="992"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43</w:t>
            </w:r>
          </w:p>
        </w:tc>
        <w:tc>
          <w:tcPr>
            <w:tcW w:w="992"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3,4</w:t>
            </w:r>
          </w:p>
        </w:tc>
        <w:tc>
          <w:tcPr>
            <w:tcW w:w="992"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3,7</w:t>
            </w:r>
          </w:p>
        </w:tc>
        <w:tc>
          <w:tcPr>
            <w:tcW w:w="993"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3,9</w:t>
            </w:r>
          </w:p>
        </w:tc>
        <w:tc>
          <w:tcPr>
            <w:tcW w:w="1418"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100</w:t>
            </w:r>
          </w:p>
        </w:tc>
        <w:tc>
          <w:tcPr>
            <w:tcW w:w="3826"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rPr>
            </w:pPr>
            <w:r w:rsidRPr="005949E3">
              <w:rPr>
                <w:rFonts w:ascii="Times New Roman" w:hAnsi="Times New Roman"/>
                <w:sz w:val="18"/>
                <w:szCs w:val="18"/>
              </w:rPr>
              <w:t>(&lt;)</w:t>
            </w:r>
          </w:p>
        </w:tc>
      </w:tr>
      <w:tr w:rsidR="00E23912" w:rsidRPr="005949E3" w:rsidTr="00EB4AC1">
        <w:tc>
          <w:tcPr>
            <w:tcW w:w="1092" w:type="dxa"/>
            <w:shd w:val="clear" w:color="auto" w:fill="auto"/>
            <w:vAlign w:val="center"/>
          </w:tcPr>
          <w:p w:rsidR="00E23912" w:rsidRPr="005949E3" w:rsidRDefault="00E23912" w:rsidP="005A5D2D">
            <w:pPr>
              <w:spacing w:line="360" w:lineRule="auto"/>
              <w:contextualSpacing/>
              <w:rPr>
                <w:color w:val="auto"/>
                <w:sz w:val="18"/>
                <w:szCs w:val="18"/>
                <w:lang w:val="en-US"/>
              </w:rPr>
            </w:pPr>
            <w:r w:rsidRPr="005949E3">
              <w:rPr>
                <w:color w:val="auto"/>
                <w:sz w:val="18"/>
                <w:szCs w:val="18"/>
                <w:lang w:val="en-US"/>
              </w:rPr>
              <w:t>2.8.7.</w:t>
            </w:r>
          </w:p>
        </w:tc>
        <w:tc>
          <w:tcPr>
            <w:tcW w:w="4686" w:type="dxa"/>
            <w:shd w:val="clear" w:color="auto" w:fill="auto"/>
            <w:vAlign w:val="center"/>
          </w:tcPr>
          <w:p w:rsidR="00E23912" w:rsidRPr="005949E3" w:rsidRDefault="00E23912" w:rsidP="006C4A49">
            <w:pPr>
              <w:snapToGrid w:val="0"/>
              <w:spacing w:beforeLines="40" w:afterLines="40" w:line="360" w:lineRule="auto"/>
              <w:ind w:left="-18"/>
              <w:contextualSpacing/>
              <w:rPr>
                <w:color w:val="auto"/>
                <w:sz w:val="18"/>
                <w:szCs w:val="18"/>
              </w:rPr>
            </w:pPr>
            <w:r w:rsidRPr="005949E3">
              <w:rPr>
                <w:color w:val="auto"/>
                <w:sz w:val="18"/>
                <w:szCs w:val="18"/>
              </w:rPr>
              <w:t>Tempat pembuangan sampah (TPS) per satuan penduduk</w:t>
            </w:r>
          </w:p>
        </w:tc>
        <w:tc>
          <w:tcPr>
            <w:tcW w:w="993" w:type="dxa"/>
            <w:shd w:val="clear" w:color="auto" w:fill="auto"/>
            <w:vAlign w:val="center"/>
          </w:tcPr>
          <w:p w:rsidR="00E23912" w:rsidRPr="005949E3" w:rsidRDefault="00E23912" w:rsidP="005A5D2D">
            <w:pPr>
              <w:spacing w:line="360" w:lineRule="auto"/>
              <w:contextualSpacing/>
              <w:jc w:val="center"/>
              <w:rPr>
                <w:color w:val="auto"/>
                <w:sz w:val="18"/>
                <w:szCs w:val="18"/>
              </w:rPr>
            </w:pPr>
            <w:r w:rsidRPr="005949E3">
              <w:rPr>
                <w:color w:val="auto"/>
                <w:sz w:val="18"/>
                <w:szCs w:val="18"/>
              </w:rPr>
              <w:t>0,29</w:t>
            </w:r>
          </w:p>
        </w:tc>
        <w:tc>
          <w:tcPr>
            <w:tcW w:w="992" w:type="dxa"/>
            <w:shd w:val="clear" w:color="auto" w:fill="auto"/>
            <w:vAlign w:val="center"/>
          </w:tcPr>
          <w:p w:rsidR="00E23912" w:rsidRPr="005949E3" w:rsidRDefault="00E23912" w:rsidP="005A5D2D">
            <w:pPr>
              <w:spacing w:line="360" w:lineRule="auto"/>
              <w:contextualSpacing/>
              <w:jc w:val="center"/>
              <w:rPr>
                <w:color w:val="auto"/>
                <w:sz w:val="18"/>
                <w:szCs w:val="18"/>
              </w:rPr>
            </w:pPr>
            <w:r w:rsidRPr="005949E3">
              <w:rPr>
                <w:color w:val="auto"/>
                <w:sz w:val="18"/>
                <w:szCs w:val="18"/>
              </w:rPr>
              <w:t>0,89</w:t>
            </w:r>
          </w:p>
        </w:tc>
        <w:tc>
          <w:tcPr>
            <w:tcW w:w="992" w:type="dxa"/>
            <w:shd w:val="clear" w:color="auto" w:fill="auto"/>
            <w:vAlign w:val="center"/>
          </w:tcPr>
          <w:p w:rsidR="00E23912" w:rsidRPr="005949E3" w:rsidRDefault="00E23912" w:rsidP="005A5D2D">
            <w:pPr>
              <w:spacing w:line="360" w:lineRule="auto"/>
              <w:contextualSpacing/>
              <w:jc w:val="center"/>
              <w:rPr>
                <w:color w:val="auto"/>
                <w:sz w:val="18"/>
                <w:szCs w:val="18"/>
              </w:rPr>
            </w:pPr>
            <w:r w:rsidRPr="005949E3">
              <w:rPr>
                <w:color w:val="auto"/>
                <w:sz w:val="18"/>
                <w:szCs w:val="18"/>
              </w:rPr>
              <w:t>0,87</w:t>
            </w:r>
          </w:p>
        </w:tc>
        <w:tc>
          <w:tcPr>
            <w:tcW w:w="992" w:type="dxa"/>
            <w:shd w:val="clear" w:color="auto" w:fill="auto"/>
            <w:vAlign w:val="center"/>
          </w:tcPr>
          <w:p w:rsidR="00E23912" w:rsidRPr="005949E3" w:rsidRDefault="00E23912" w:rsidP="005A5D2D">
            <w:pPr>
              <w:spacing w:line="360" w:lineRule="auto"/>
              <w:contextualSpacing/>
              <w:jc w:val="center"/>
              <w:rPr>
                <w:color w:val="auto"/>
                <w:sz w:val="18"/>
                <w:szCs w:val="18"/>
              </w:rPr>
            </w:pPr>
            <w:r w:rsidRPr="005949E3">
              <w:rPr>
                <w:color w:val="auto"/>
                <w:sz w:val="18"/>
                <w:szCs w:val="18"/>
              </w:rPr>
              <w:t>0,85</w:t>
            </w:r>
          </w:p>
        </w:tc>
        <w:tc>
          <w:tcPr>
            <w:tcW w:w="993" w:type="dxa"/>
            <w:shd w:val="clear" w:color="auto" w:fill="auto"/>
            <w:vAlign w:val="center"/>
          </w:tcPr>
          <w:p w:rsidR="00E23912" w:rsidRPr="005949E3" w:rsidRDefault="00E23912" w:rsidP="005A5D2D">
            <w:pPr>
              <w:spacing w:line="360" w:lineRule="auto"/>
              <w:contextualSpacing/>
              <w:jc w:val="center"/>
              <w:rPr>
                <w:color w:val="auto"/>
                <w:sz w:val="18"/>
                <w:szCs w:val="18"/>
              </w:rPr>
            </w:pPr>
            <w:r w:rsidRPr="005949E3">
              <w:rPr>
                <w:color w:val="auto"/>
                <w:sz w:val="18"/>
                <w:szCs w:val="18"/>
              </w:rPr>
              <w:t>1,03</w:t>
            </w:r>
          </w:p>
        </w:tc>
        <w:tc>
          <w:tcPr>
            <w:tcW w:w="1418" w:type="dxa"/>
            <w:shd w:val="clear" w:color="auto" w:fill="auto"/>
            <w:vAlign w:val="center"/>
          </w:tcPr>
          <w:p w:rsidR="00E23912" w:rsidRPr="005949E3" w:rsidRDefault="00E23912" w:rsidP="005A5D2D">
            <w:pPr>
              <w:spacing w:line="360" w:lineRule="auto"/>
              <w:contextualSpacing/>
              <w:jc w:val="center"/>
              <w:rPr>
                <w:color w:val="auto"/>
                <w:sz w:val="18"/>
                <w:szCs w:val="18"/>
              </w:rPr>
            </w:pPr>
            <w:r w:rsidRPr="005949E3">
              <w:rPr>
                <w:color w:val="auto"/>
                <w:sz w:val="18"/>
                <w:szCs w:val="18"/>
              </w:rPr>
              <w:t>0,00138</w:t>
            </w:r>
          </w:p>
        </w:tc>
        <w:tc>
          <w:tcPr>
            <w:tcW w:w="3826" w:type="dxa"/>
            <w:shd w:val="clear" w:color="auto" w:fill="auto"/>
          </w:tcPr>
          <w:p w:rsidR="00E23912" w:rsidRPr="005949E3" w:rsidRDefault="00E23912" w:rsidP="005A5D2D">
            <w:pPr>
              <w:spacing w:line="360" w:lineRule="auto"/>
              <w:contextualSpacing/>
              <w:jc w:val="center"/>
              <w:rPr>
                <w:color w:val="auto"/>
                <w:sz w:val="18"/>
                <w:szCs w:val="18"/>
              </w:rPr>
            </w:pPr>
            <w:r w:rsidRPr="005949E3">
              <w:rPr>
                <w:color w:val="auto"/>
                <w:sz w:val="18"/>
                <w:szCs w:val="18"/>
              </w:rPr>
              <w:t>(&gt;)</w:t>
            </w:r>
          </w:p>
        </w:tc>
      </w:tr>
      <w:tr w:rsidR="00E23912" w:rsidRPr="005949E3" w:rsidTr="00EB4AC1">
        <w:tc>
          <w:tcPr>
            <w:tcW w:w="1092" w:type="dxa"/>
            <w:shd w:val="clear" w:color="auto" w:fill="auto"/>
            <w:vAlign w:val="center"/>
          </w:tcPr>
          <w:p w:rsidR="00E23912" w:rsidRPr="005949E3" w:rsidRDefault="00E23912" w:rsidP="005A5D2D">
            <w:pPr>
              <w:spacing w:line="360" w:lineRule="auto"/>
              <w:contextualSpacing/>
              <w:rPr>
                <w:color w:val="auto"/>
                <w:sz w:val="18"/>
                <w:szCs w:val="18"/>
                <w:lang w:val="en-US"/>
              </w:rPr>
            </w:pPr>
            <w:r w:rsidRPr="005949E3">
              <w:rPr>
                <w:color w:val="auto"/>
                <w:sz w:val="18"/>
                <w:szCs w:val="18"/>
                <w:lang w:val="en-US"/>
              </w:rPr>
              <w:t>2.8.9.</w:t>
            </w:r>
          </w:p>
        </w:tc>
        <w:tc>
          <w:tcPr>
            <w:tcW w:w="4686" w:type="dxa"/>
            <w:shd w:val="clear" w:color="auto" w:fill="auto"/>
            <w:vAlign w:val="center"/>
          </w:tcPr>
          <w:p w:rsidR="00E23912" w:rsidRPr="005949E3" w:rsidRDefault="00E23912" w:rsidP="006C4A49">
            <w:pPr>
              <w:snapToGrid w:val="0"/>
              <w:spacing w:beforeLines="40" w:afterLines="40" w:line="360" w:lineRule="auto"/>
              <w:ind w:left="-18"/>
              <w:contextualSpacing/>
              <w:rPr>
                <w:color w:val="auto"/>
                <w:sz w:val="18"/>
                <w:szCs w:val="18"/>
              </w:rPr>
            </w:pPr>
            <w:r w:rsidRPr="005949E3">
              <w:rPr>
                <w:color w:val="auto"/>
                <w:sz w:val="18"/>
                <w:szCs w:val="18"/>
              </w:rPr>
              <w:t xml:space="preserve">Penegakan hukum lingkungan </w:t>
            </w:r>
          </w:p>
        </w:tc>
        <w:tc>
          <w:tcPr>
            <w:tcW w:w="993"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100</w:t>
            </w:r>
          </w:p>
        </w:tc>
        <w:tc>
          <w:tcPr>
            <w:tcW w:w="992"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33</w:t>
            </w:r>
          </w:p>
        </w:tc>
        <w:tc>
          <w:tcPr>
            <w:tcW w:w="992"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100</w:t>
            </w:r>
          </w:p>
        </w:tc>
        <w:tc>
          <w:tcPr>
            <w:tcW w:w="992"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100</w:t>
            </w:r>
          </w:p>
        </w:tc>
        <w:tc>
          <w:tcPr>
            <w:tcW w:w="993"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100</w:t>
            </w:r>
          </w:p>
        </w:tc>
        <w:tc>
          <w:tcPr>
            <w:tcW w:w="1418"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100</w:t>
            </w:r>
          </w:p>
        </w:tc>
        <w:tc>
          <w:tcPr>
            <w:tcW w:w="3826"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w:t>
            </w:r>
          </w:p>
        </w:tc>
      </w:tr>
      <w:tr w:rsidR="000F12F8" w:rsidRPr="005949E3" w:rsidTr="00EB4AC1">
        <w:tc>
          <w:tcPr>
            <w:tcW w:w="1092" w:type="dxa"/>
            <w:shd w:val="clear" w:color="auto" w:fill="F2F2F2" w:themeFill="background1" w:themeFillShade="F2"/>
            <w:vAlign w:val="center"/>
          </w:tcPr>
          <w:p w:rsidR="000F12F8" w:rsidRPr="005949E3" w:rsidRDefault="000F12F8" w:rsidP="005A5D2D">
            <w:pPr>
              <w:spacing w:line="360" w:lineRule="auto"/>
              <w:contextualSpacing/>
              <w:rPr>
                <w:color w:val="auto"/>
                <w:sz w:val="18"/>
                <w:szCs w:val="18"/>
                <w:lang w:val="en-US"/>
              </w:rPr>
            </w:pPr>
            <w:r w:rsidRPr="005949E3">
              <w:rPr>
                <w:color w:val="auto"/>
                <w:sz w:val="18"/>
                <w:szCs w:val="18"/>
                <w:lang w:val="en-US"/>
              </w:rPr>
              <w:t>2.9</w:t>
            </w:r>
          </w:p>
        </w:tc>
        <w:tc>
          <w:tcPr>
            <w:tcW w:w="14892" w:type="dxa"/>
            <w:gridSpan w:val="8"/>
            <w:shd w:val="clear" w:color="auto" w:fill="F2F2F2" w:themeFill="background1" w:themeFillShade="F2"/>
            <w:vAlign w:val="center"/>
          </w:tcPr>
          <w:p w:rsidR="000F12F8" w:rsidRPr="005949E3" w:rsidRDefault="000F12F8" w:rsidP="005A5D2D">
            <w:pPr>
              <w:spacing w:line="360" w:lineRule="auto"/>
              <w:contextualSpacing/>
              <w:rPr>
                <w:color w:val="auto"/>
                <w:sz w:val="18"/>
                <w:szCs w:val="18"/>
                <w:lang w:val="en-US"/>
              </w:rPr>
            </w:pPr>
            <w:r w:rsidRPr="005949E3">
              <w:rPr>
                <w:color w:val="auto"/>
                <w:sz w:val="18"/>
                <w:szCs w:val="18"/>
              </w:rPr>
              <w:t>Pertanahan</w:t>
            </w:r>
          </w:p>
        </w:tc>
      </w:tr>
      <w:tr w:rsidR="00E23912" w:rsidRPr="005949E3" w:rsidTr="00EB4AC1">
        <w:tc>
          <w:tcPr>
            <w:tcW w:w="1092" w:type="dxa"/>
            <w:shd w:val="clear" w:color="auto" w:fill="auto"/>
            <w:vAlign w:val="center"/>
          </w:tcPr>
          <w:p w:rsidR="00E23912" w:rsidRPr="005949E3" w:rsidRDefault="00E23912" w:rsidP="005A5D2D">
            <w:pPr>
              <w:spacing w:line="360" w:lineRule="auto"/>
              <w:contextualSpacing/>
              <w:rPr>
                <w:color w:val="auto"/>
                <w:sz w:val="18"/>
                <w:szCs w:val="18"/>
                <w:lang w:val="en-US"/>
              </w:rPr>
            </w:pPr>
            <w:r w:rsidRPr="005949E3">
              <w:rPr>
                <w:color w:val="auto"/>
                <w:sz w:val="18"/>
                <w:szCs w:val="18"/>
                <w:lang w:val="en-US"/>
              </w:rPr>
              <w:t>2.9.1.</w:t>
            </w:r>
          </w:p>
        </w:tc>
        <w:tc>
          <w:tcPr>
            <w:tcW w:w="4686" w:type="dxa"/>
            <w:shd w:val="clear" w:color="auto" w:fill="auto"/>
            <w:vAlign w:val="center"/>
          </w:tcPr>
          <w:p w:rsidR="00E23912" w:rsidRPr="005949E3" w:rsidRDefault="00E23912" w:rsidP="006C4A49">
            <w:pPr>
              <w:pStyle w:val="Default"/>
              <w:snapToGrid w:val="0"/>
              <w:spacing w:beforeLines="40" w:afterLines="40" w:line="360" w:lineRule="auto"/>
              <w:ind w:left="-73"/>
              <w:contextualSpacing/>
              <w:rPr>
                <w:rFonts w:ascii="Times New Roman" w:hAnsi="Times New Roman" w:cs="Times New Roman"/>
                <w:color w:val="auto"/>
                <w:sz w:val="18"/>
                <w:szCs w:val="18"/>
              </w:rPr>
            </w:pPr>
            <w:r w:rsidRPr="005949E3">
              <w:rPr>
                <w:rFonts w:ascii="Times New Roman" w:hAnsi="Times New Roman" w:cs="Times New Roman"/>
                <w:color w:val="auto"/>
                <w:sz w:val="18"/>
                <w:szCs w:val="18"/>
              </w:rPr>
              <w:t xml:space="preserve">Persentase luas lahan bersertifikat </w:t>
            </w:r>
          </w:p>
        </w:tc>
        <w:tc>
          <w:tcPr>
            <w:tcW w:w="993"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47,759,127</w:t>
            </w:r>
          </w:p>
        </w:tc>
        <w:tc>
          <w:tcPr>
            <w:tcW w:w="992"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48,218,818</w:t>
            </w:r>
          </w:p>
        </w:tc>
        <w:tc>
          <w:tcPr>
            <w:tcW w:w="992"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49,680,965,00</w:t>
            </w:r>
          </w:p>
        </w:tc>
        <w:tc>
          <w:tcPr>
            <w:tcW w:w="992"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51,488,262</w:t>
            </w:r>
          </w:p>
        </w:tc>
        <w:tc>
          <w:tcPr>
            <w:tcW w:w="993"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54,474,115</w:t>
            </w:r>
          </w:p>
        </w:tc>
        <w:tc>
          <w:tcPr>
            <w:tcW w:w="1418" w:type="dxa"/>
            <w:shd w:val="clear" w:color="auto" w:fill="auto"/>
          </w:tcPr>
          <w:p w:rsidR="00E23912" w:rsidRPr="005949E3" w:rsidRDefault="00E23912" w:rsidP="005A5D2D">
            <w:pPr>
              <w:spacing w:line="360" w:lineRule="auto"/>
              <w:contextualSpacing/>
              <w:rPr>
                <w:color w:val="auto"/>
                <w:sz w:val="18"/>
                <w:szCs w:val="18"/>
                <w:lang w:val="en-US"/>
              </w:rPr>
            </w:pPr>
          </w:p>
        </w:tc>
        <w:tc>
          <w:tcPr>
            <w:tcW w:w="3826" w:type="dxa"/>
            <w:shd w:val="clear" w:color="auto" w:fill="auto"/>
          </w:tcPr>
          <w:p w:rsidR="00E23912" w:rsidRPr="005949E3" w:rsidRDefault="00E23912" w:rsidP="005A5D2D">
            <w:pPr>
              <w:spacing w:line="360" w:lineRule="auto"/>
              <w:contextualSpacing/>
              <w:rPr>
                <w:color w:val="auto"/>
                <w:sz w:val="18"/>
                <w:szCs w:val="18"/>
                <w:lang w:val="en-US"/>
              </w:rPr>
            </w:pPr>
          </w:p>
        </w:tc>
      </w:tr>
      <w:tr w:rsidR="00E23912" w:rsidRPr="005949E3" w:rsidTr="00EB4AC1">
        <w:tc>
          <w:tcPr>
            <w:tcW w:w="1092" w:type="dxa"/>
            <w:shd w:val="clear" w:color="auto" w:fill="auto"/>
            <w:vAlign w:val="center"/>
          </w:tcPr>
          <w:p w:rsidR="00E23912" w:rsidRPr="005949E3" w:rsidRDefault="00E23912" w:rsidP="005A5D2D">
            <w:pPr>
              <w:spacing w:line="360" w:lineRule="auto"/>
              <w:contextualSpacing/>
              <w:rPr>
                <w:color w:val="auto"/>
                <w:sz w:val="18"/>
                <w:szCs w:val="18"/>
                <w:lang w:val="en-US"/>
              </w:rPr>
            </w:pPr>
            <w:r w:rsidRPr="005949E3">
              <w:rPr>
                <w:color w:val="auto"/>
                <w:sz w:val="18"/>
                <w:szCs w:val="18"/>
                <w:lang w:val="en-US"/>
              </w:rPr>
              <w:t>2.9.2.</w:t>
            </w:r>
          </w:p>
        </w:tc>
        <w:tc>
          <w:tcPr>
            <w:tcW w:w="4686" w:type="dxa"/>
            <w:shd w:val="clear" w:color="auto" w:fill="auto"/>
            <w:vAlign w:val="center"/>
          </w:tcPr>
          <w:p w:rsidR="00E23912" w:rsidRPr="005949E3" w:rsidRDefault="00E23912" w:rsidP="006C4A49">
            <w:pPr>
              <w:pStyle w:val="Default"/>
              <w:snapToGrid w:val="0"/>
              <w:spacing w:beforeLines="40" w:afterLines="40" w:line="360" w:lineRule="auto"/>
              <w:contextualSpacing/>
              <w:rPr>
                <w:rFonts w:ascii="Times New Roman" w:hAnsi="Times New Roman" w:cs="Times New Roman"/>
                <w:color w:val="auto"/>
                <w:sz w:val="18"/>
                <w:szCs w:val="18"/>
              </w:rPr>
            </w:pPr>
            <w:r w:rsidRPr="005949E3">
              <w:rPr>
                <w:rFonts w:ascii="Times New Roman" w:hAnsi="Times New Roman" w:cs="Times New Roman"/>
                <w:color w:val="auto"/>
                <w:sz w:val="18"/>
                <w:szCs w:val="18"/>
              </w:rPr>
              <w:t>Penyelesaian kasus tanah Negara</w:t>
            </w:r>
          </w:p>
        </w:tc>
        <w:tc>
          <w:tcPr>
            <w:tcW w:w="993"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0</w:t>
            </w:r>
          </w:p>
        </w:tc>
        <w:tc>
          <w:tcPr>
            <w:tcW w:w="992"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0</w:t>
            </w:r>
          </w:p>
        </w:tc>
        <w:tc>
          <w:tcPr>
            <w:tcW w:w="992"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0</w:t>
            </w:r>
          </w:p>
        </w:tc>
        <w:tc>
          <w:tcPr>
            <w:tcW w:w="992"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0</w:t>
            </w:r>
          </w:p>
        </w:tc>
        <w:tc>
          <w:tcPr>
            <w:tcW w:w="993"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0</w:t>
            </w:r>
          </w:p>
        </w:tc>
        <w:tc>
          <w:tcPr>
            <w:tcW w:w="1418" w:type="dxa"/>
            <w:shd w:val="clear" w:color="auto" w:fill="auto"/>
          </w:tcPr>
          <w:p w:rsidR="00E23912" w:rsidRPr="005949E3" w:rsidRDefault="00E23912" w:rsidP="005A5D2D">
            <w:pPr>
              <w:spacing w:line="360" w:lineRule="auto"/>
              <w:contextualSpacing/>
              <w:rPr>
                <w:color w:val="auto"/>
                <w:sz w:val="18"/>
                <w:szCs w:val="18"/>
                <w:lang w:val="en-US"/>
              </w:rPr>
            </w:pPr>
          </w:p>
        </w:tc>
        <w:tc>
          <w:tcPr>
            <w:tcW w:w="3826" w:type="dxa"/>
            <w:shd w:val="clear" w:color="auto" w:fill="auto"/>
          </w:tcPr>
          <w:p w:rsidR="00E23912" w:rsidRPr="005949E3" w:rsidRDefault="00E23912" w:rsidP="005A5D2D">
            <w:pPr>
              <w:spacing w:line="360" w:lineRule="auto"/>
              <w:contextualSpacing/>
              <w:rPr>
                <w:color w:val="auto"/>
                <w:sz w:val="18"/>
                <w:szCs w:val="18"/>
                <w:lang w:val="en-US"/>
              </w:rPr>
            </w:pPr>
          </w:p>
        </w:tc>
      </w:tr>
      <w:tr w:rsidR="00E23912" w:rsidRPr="005949E3" w:rsidTr="00EB4AC1">
        <w:tc>
          <w:tcPr>
            <w:tcW w:w="1092" w:type="dxa"/>
            <w:shd w:val="clear" w:color="auto" w:fill="auto"/>
            <w:vAlign w:val="center"/>
          </w:tcPr>
          <w:p w:rsidR="00E23912" w:rsidRPr="005949E3" w:rsidRDefault="00E23912" w:rsidP="005A5D2D">
            <w:pPr>
              <w:spacing w:line="360" w:lineRule="auto"/>
              <w:contextualSpacing/>
              <w:rPr>
                <w:color w:val="auto"/>
                <w:sz w:val="18"/>
                <w:szCs w:val="18"/>
                <w:lang w:val="en-US"/>
              </w:rPr>
            </w:pPr>
            <w:r w:rsidRPr="005949E3">
              <w:rPr>
                <w:color w:val="auto"/>
                <w:sz w:val="18"/>
                <w:szCs w:val="18"/>
                <w:lang w:val="en-US"/>
              </w:rPr>
              <w:t>2.9.3</w:t>
            </w:r>
          </w:p>
        </w:tc>
        <w:tc>
          <w:tcPr>
            <w:tcW w:w="4686" w:type="dxa"/>
            <w:shd w:val="clear" w:color="auto" w:fill="auto"/>
            <w:vAlign w:val="center"/>
          </w:tcPr>
          <w:p w:rsidR="00E23912" w:rsidRPr="005949E3" w:rsidRDefault="00E23912" w:rsidP="006C4A49">
            <w:pPr>
              <w:pStyle w:val="Default"/>
              <w:snapToGrid w:val="0"/>
              <w:spacing w:beforeLines="40" w:afterLines="40" w:line="360" w:lineRule="auto"/>
              <w:contextualSpacing/>
              <w:rPr>
                <w:rFonts w:ascii="Times New Roman" w:hAnsi="Times New Roman" w:cs="Times New Roman"/>
                <w:color w:val="auto"/>
                <w:sz w:val="18"/>
                <w:szCs w:val="18"/>
              </w:rPr>
            </w:pPr>
            <w:r w:rsidRPr="005949E3">
              <w:rPr>
                <w:rFonts w:ascii="Times New Roman" w:hAnsi="Times New Roman" w:cs="Times New Roman"/>
                <w:color w:val="auto"/>
                <w:sz w:val="18"/>
                <w:szCs w:val="18"/>
              </w:rPr>
              <w:t>Penyelesaian izin lokasi</w:t>
            </w:r>
          </w:p>
        </w:tc>
        <w:tc>
          <w:tcPr>
            <w:tcW w:w="993"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0</w:t>
            </w:r>
          </w:p>
        </w:tc>
        <w:tc>
          <w:tcPr>
            <w:tcW w:w="992"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0</w:t>
            </w:r>
          </w:p>
        </w:tc>
        <w:tc>
          <w:tcPr>
            <w:tcW w:w="992"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0</w:t>
            </w:r>
          </w:p>
        </w:tc>
        <w:tc>
          <w:tcPr>
            <w:tcW w:w="992"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0</w:t>
            </w:r>
          </w:p>
        </w:tc>
        <w:tc>
          <w:tcPr>
            <w:tcW w:w="993"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0</w:t>
            </w:r>
          </w:p>
        </w:tc>
        <w:tc>
          <w:tcPr>
            <w:tcW w:w="1418" w:type="dxa"/>
            <w:shd w:val="clear" w:color="auto" w:fill="auto"/>
          </w:tcPr>
          <w:p w:rsidR="00E23912" w:rsidRPr="005949E3" w:rsidRDefault="00E23912" w:rsidP="005A5D2D">
            <w:pPr>
              <w:spacing w:line="360" w:lineRule="auto"/>
              <w:contextualSpacing/>
              <w:rPr>
                <w:color w:val="auto"/>
                <w:sz w:val="18"/>
                <w:szCs w:val="18"/>
                <w:lang w:val="en-US"/>
              </w:rPr>
            </w:pPr>
          </w:p>
        </w:tc>
        <w:tc>
          <w:tcPr>
            <w:tcW w:w="3826" w:type="dxa"/>
            <w:shd w:val="clear" w:color="auto" w:fill="auto"/>
          </w:tcPr>
          <w:p w:rsidR="00E23912" w:rsidRPr="005949E3" w:rsidRDefault="00E23912" w:rsidP="005A5D2D">
            <w:pPr>
              <w:spacing w:line="360" w:lineRule="auto"/>
              <w:contextualSpacing/>
              <w:rPr>
                <w:color w:val="auto"/>
                <w:sz w:val="18"/>
                <w:szCs w:val="18"/>
                <w:lang w:val="en-US"/>
              </w:rPr>
            </w:pPr>
          </w:p>
        </w:tc>
      </w:tr>
      <w:tr w:rsidR="000F12F8" w:rsidRPr="005949E3" w:rsidTr="00EB4AC1">
        <w:tc>
          <w:tcPr>
            <w:tcW w:w="1092" w:type="dxa"/>
            <w:shd w:val="clear" w:color="auto" w:fill="F2F2F2" w:themeFill="background1" w:themeFillShade="F2"/>
            <w:vAlign w:val="center"/>
          </w:tcPr>
          <w:p w:rsidR="000F12F8" w:rsidRPr="005949E3" w:rsidRDefault="000F12F8" w:rsidP="005A5D2D">
            <w:pPr>
              <w:spacing w:line="360" w:lineRule="auto"/>
              <w:contextualSpacing/>
              <w:rPr>
                <w:color w:val="auto"/>
                <w:sz w:val="18"/>
                <w:szCs w:val="18"/>
                <w:lang w:val="en-US"/>
              </w:rPr>
            </w:pPr>
            <w:r w:rsidRPr="005949E3">
              <w:rPr>
                <w:color w:val="auto"/>
                <w:sz w:val="18"/>
                <w:szCs w:val="18"/>
                <w:lang w:val="en-US"/>
              </w:rPr>
              <w:t>2.10</w:t>
            </w:r>
          </w:p>
        </w:tc>
        <w:tc>
          <w:tcPr>
            <w:tcW w:w="14892" w:type="dxa"/>
            <w:gridSpan w:val="8"/>
            <w:shd w:val="clear" w:color="auto" w:fill="F2F2F2" w:themeFill="background1" w:themeFillShade="F2"/>
            <w:vAlign w:val="center"/>
          </w:tcPr>
          <w:p w:rsidR="000F12F8" w:rsidRPr="005949E3" w:rsidRDefault="000F12F8" w:rsidP="005A5D2D">
            <w:pPr>
              <w:spacing w:line="360" w:lineRule="auto"/>
              <w:contextualSpacing/>
              <w:rPr>
                <w:color w:val="auto"/>
                <w:sz w:val="18"/>
                <w:szCs w:val="18"/>
                <w:lang w:val="en-US"/>
              </w:rPr>
            </w:pPr>
            <w:r w:rsidRPr="005949E3">
              <w:rPr>
                <w:color w:val="auto"/>
                <w:sz w:val="18"/>
                <w:szCs w:val="18"/>
              </w:rPr>
              <w:t>Kependudukan dan Catatan Sipil</w:t>
            </w:r>
          </w:p>
        </w:tc>
      </w:tr>
      <w:tr w:rsidR="00E23912" w:rsidRPr="005949E3" w:rsidTr="00EB4AC1">
        <w:tc>
          <w:tcPr>
            <w:tcW w:w="1092" w:type="dxa"/>
            <w:shd w:val="clear" w:color="auto" w:fill="auto"/>
            <w:vAlign w:val="center"/>
          </w:tcPr>
          <w:p w:rsidR="00E23912" w:rsidRPr="005949E3" w:rsidRDefault="00E23912" w:rsidP="005A5D2D">
            <w:pPr>
              <w:spacing w:line="360" w:lineRule="auto"/>
              <w:contextualSpacing/>
              <w:rPr>
                <w:color w:val="auto"/>
                <w:sz w:val="18"/>
                <w:szCs w:val="18"/>
                <w:lang w:val="en-US"/>
              </w:rPr>
            </w:pPr>
            <w:r w:rsidRPr="005949E3">
              <w:rPr>
                <w:color w:val="auto"/>
                <w:sz w:val="18"/>
                <w:szCs w:val="18"/>
                <w:lang w:val="en-US"/>
              </w:rPr>
              <w:t>2.10.1</w:t>
            </w:r>
          </w:p>
        </w:tc>
        <w:tc>
          <w:tcPr>
            <w:tcW w:w="4686" w:type="dxa"/>
            <w:shd w:val="clear" w:color="auto" w:fill="auto"/>
            <w:vAlign w:val="center"/>
          </w:tcPr>
          <w:p w:rsidR="00E23912" w:rsidRPr="005949E3" w:rsidRDefault="00E23912" w:rsidP="006C4A49">
            <w:pPr>
              <w:pStyle w:val="Default"/>
              <w:snapToGrid w:val="0"/>
              <w:spacing w:beforeLines="40" w:afterLines="40" w:line="360" w:lineRule="auto"/>
              <w:contextualSpacing/>
              <w:rPr>
                <w:rFonts w:ascii="Times New Roman" w:hAnsi="Times New Roman" w:cs="Times New Roman"/>
                <w:color w:val="auto"/>
                <w:sz w:val="18"/>
                <w:szCs w:val="18"/>
              </w:rPr>
            </w:pPr>
            <w:r w:rsidRPr="005949E3">
              <w:rPr>
                <w:rFonts w:ascii="Times New Roman" w:hAnsi="Times New Roman" w:cs="Times New Roman"/>
                <w:color w:val="auto"/>
                <w:sz w:val="18"/>
                <w:szCs w:val="18"/>
              </w:rPr>
              <w:t xml:space="preserve">Rasio penduduk berKTP per satuan penduduk </w:t>
            </w:r>
          </w:p>
        </w:tc>
        <w:tc>
          <w:tcPr>
            <w:tcW w:w="993" w:type="dxa"/>
            <w:shd w:val="clear" w:color="auto" w:fill="auto"/>
            <w:vAlign w:val="center"/>
          </w:tcPr>
          <w:p w:rsidR="00E23912" w:rsidRPr="005949E3" w:rsidRDefault="00E23912" w:rsidP="005A5D2D">
            <w:pPr>
              <w:spacing w:line="360" w:lineRule="auto"/>
              <w:contextualSpacing/>
              <w:jc w:val="center"/>
              <w:rPr>
                <w:sz w:val="18"/>
                <w:szCs w:val="18"/>
              </w:rPr>
            </w:pPr>
            <w:r w:rsidRPr="005949E3">
              <w:rPr>
                <w:sz w:val="18"/>
                <w:szCs w:val="18"/>
              </w:rPr>
              <w:t>0,98</w:t>
            </w:r>
          </w:p>
        </w:tc>
        <w:tc>
          <w:tcPr>
            <w:tcW w:w="992" w:type="dxa"/>
            <w:shd w:val="clear" w:color="auto" w:fill="auto"/>
            <w:vAlign w:val="center"/>
          </w:tcPr>
          <w:p w:rsidR="00E23912" w:rsidRPr="005949E3" w:rsidRDefault="00E23912" w:rsidP="005A5D2D">
            <w:pPr>
              <w:spacing w:line="360" w:lineRule="auto"/>
              <w:contextualSpacing/>
              <w:jc w:val="center"/>
              <w:rPr>
                <w:sz w:val="18"/>
                <w:szCs w:val="18"/>
              </w:rPr>
            </w:pPr>
            <w:r w:rsidRPr="005949E3">
              <w:rPr>
                <w:sz w:val="18"/>
                <w:szCs w:val="18"/>
              </w:rPr>
              <w:t>0,80</w:t>
            </w:r>
          </w:p>
        </w:tc>
        <w:tc>
          <w:tcPr>
            <w:tcW w:w="992" w:type="dxa"/>
            <w:shd w:val="clear" w:color="auto" w:fill="auto"/>
            <w:vAlign w:val="center"/>
          </w:tcPr>
          <w:p w:rsidR="00E23912" w:rsidRPr="005949E3" w:rsidRDefault="00E23912" w:rsidP="005A5D2D">
            <w:pPr>
              <w:spacing w:line="360" w:lineRule="auto"/>
              <w:contextualSpacing/>
              <w:jc w:val="center"/>
              <w:rPr>
                <w:sz w:val="18"/>
                <w:szCs w:val="18"/>
              </w:rPr>
            </w:pPr>
            <w:r w:rsidRPr="005949E3">
              <w:rPr>
                <w:sz w:val="18"/>
                <w:szCs w:val="18"/>
              </w:rPr>
              <w:t>0,83</w:t>
            </w:r>
          </w:p>
        </w:tc>
        <w:tc>
          <w:tcPr>
            <w:tcW w:w="992" w:type="dxa"/>
            <w:shd w:val="clear" w:color="auto" w:fill="auto"/>
            <w:vAlign w:val="center"/>
          </w:tcPr>
          <w:p w:rsidR="00E23912" w:rsidRPr="005949E3" w:rsidRDefault="00E23912" w:rsidP="005A5D2D">
            <w:pPr>
              <w:spacing w:line="360" w:lineRule="auto"/>
              <w:contextualSpacing/>
              <w:jc w:val="center"/>
              <w:rPr>
                <w:sz w:val="18"/>
                <w:szCs w:val="18"/>
              </w:rPr>
            </w:pPr>
            <w:r w:rsidRPr="005949E3">
              <w:rPr>
                <w:sz w:val="18"/>
                <w:szCs w:val="18"/>
              </w:rPr>
              <w:t>0,84</w:t>
            </w:r>
          </w:p>
        </w:tc>
        <w:tc>
          <w:tcPr>
            <w:tcW w:w="993" w:type="dxa"/>
            <w:shd w:val="clear" w:color="auto" w:fill="auto"/>
            <w:vAlign w:val="center"/>
          </w:tcPr>
          <w:p w:rsidR="00E23912" w:rsidRPr="005949E3" w:rsidRDefault="00E23912" w:rsidP="005A5D2D">
            <w:pPr>
              <w:spacing w:line="360" w:lineRule="auto"/>
              <w:contextualSpacing/>
              <w:jc w:val="center"/>
              <w:rPr>
                <w:sz w:val="18"/>
                <w:szCs w:val="18"/>
              </w:rPr>
            </w:pPr>
            <w:r w:rsidRPr="005949E3">
              <w:rPr>
                <w:sz w:val="18"/>
                <w:szCs w:val="18"/>
              </w:rPr>
              <w:t>0,87</w:t>
            </w:r>
          </w:p>
        </w:tc>
        <w:tc>
          <w:tcPr>
            <w:tcW w:w="1418"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1</w:t>
            </w:r>
          </w:p>
        </w:tc>
        <w:tc>
          <w:tcPr>
            <w:tcW w:w="3826"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(&lt;)</w:t>
            </w:r>
          </w:p>
        </w:tc>
      </w:tr>
      <w:tr w:rsidR="00E23912" w:rsidRPr="005949E3" w:rsidTr="00EB4AC1">
        <w:tc>
          <w:tcPr>
            <w:tcW w:w="1092" w:type="dxa"/>
            <w:shd w:val="clear" w:color="auto" w:fill="auto"/>
            <w:vAlign w:val="center"/>
          </w:tcPr>
          <w:p w:rsidR="00E23912" w:rsidRPr="005949E3" w:rsidRDefault="00E23912" w:rsidP="005A5D2D">
            <w:pPr>
              <w:spacing w:line="360" w:lineRule="auto"/>
              <w:contextualSpacing/>
              <w:rPr>
                <w:color w:val="auto"/>
                <w:sz w:val="18"/>
                <w:szCs w:val="18"/>
                <w:lang w:val="en-US"/>
              </w:rPr>
            </w:pPr>
            <w:r w:rsidRPr="005949E3">
              <w:rPr>
                <w:color w:val="auto"/>
                <w:sz w:val="18"/>
                <w:szCs w:val="18"/>
                <w:lang w:val="en-US"/>
              </w:rPr>
              <w:t>2.10.2</w:t>
            </w:r>
          </w:p>
        </w:tc>
        <w:tc>
          <w:tcPr>
            <w:tcW w:w="4686" w:type="dxa"/>
            <w:shd w:val="clear" w:color="auto" w:fill="auto"/>
            <w:vAlign w:val="center"/>
          </w:tcPr>
          <w:p w:rsidR="00E23912" w:rsidRPr="005949E3" w:rsidRDefault="00E23912" w:rsidP="006C4A49">
            <w:pPr>
              <w:pStyle w:val="Default"/>
              <w:snapToGrid w:val="0"/>
              <w:spacing w:beforeLines="40" w:afterLines="40" w:line="360" w:lineRule="auto"/>
              <w:contextualSpacing/>
              <w:rPr>
                <w:rFonts w:ascii="Times New Roman" w:hAnsi="Times New Roman" w:cs="Times New Roman"/>
                <w:color w:val="auto"/>
                <w:sz w:val="18"/>
                <w:szCs w:val="18"/>
              </w:rPr>
            </w:pPr>
            <w:r w:rsidRPr="005949E3">
              <w:rPr>
                <w:rFonts w:ascii="Times New Roman" w:hAnsi="Times New Roman" w:cs="Times New Roman"/>
                <w:color w:val="auto"/>
                <w:sz w:val="18"/>
                <w:szCs w:val="18"/>
              </w:rPr>
              <w:t xml:space="preserve">Rasio bayi berakte kelahiran </w:t>
            </w:r>
          </w:p>
        </w:tc>
        <w:tc>
          <w:tcPr>
            <w:tcW w:w="993" w:type="dxa"/>
            <w:shd w:val="clear" w:color="auto" w:fill="auto"/>
            <w:vAlign w:val="bottom"/>
          </w:tcPr>
          <w:p w:rsidR="00E23912" w:rsidRPr="005949E3" w:rsidRDefault="00E23912" w:rsidP="005A5D2D">
            <w:pPr>
              <w:spacing w:line="360" w:lineRule="auto"/>
              <w:contextualSpacing/>
              <w:jc w:val="center"/>
              <w:rPr>
                <w:sz w:val="18"/>
                <w:szCs w:val="18"/>
              </w:rPr>
            </w:pPr>
            <w:r w:rsidRPr="005949E3">
              <w:rPr>
                <w:sz w:val="18"/>
                <w:szCs w:val="18"/>
              </w:rPr>
              <w:t>0,36</w:t>
            </w:r>
          </w:p>
        </w:tc>
        <w:tc>
          <w:tcPr>
            <w:tcW w:w="992" w:type="dxa"/>
            <w:shd w:val="clear" w:color="auto" w:fill="auto"/>
            <w:vAlign w:val="bottom"/>
          </w:tcPr>
          <w:p w:rsidR="00E23912" w:rsidRPr="005949E3" w:rsidRDefault="00E23912" w:rsidP="005A5D2D">
            <w:pPr>
              <w:spacing w:line="360" w:lineRule="auto"/>
              <w:contextualSpacing/>
              <w:jc w:val="center"/>
              <w:rPr>
                <w:sz w:val="18"/>
                <w:szCs w:val="18"/>
              </w:rPr>
            </w:pPr>
            <w:r w:rsidRPr="005949E3">
              <w:rPr>
                <w:sz w:val="18"/>
                <w:szCs w:val="18"/>
              </w:rPr>
              <w:t>0,76</w:t>
            </w:r>
          </w:p>
        </w:tc>
        <w:tc>
          <w:tcPr>
            <w:tcW w:w="992" w:type="dxa"/>
            <w:shd w:val="clear" w:color="auto" w:fill="auto"/>
            <w:vAlign w:val="bottom"/>
          </w:tcPr>
          <w:p w:rsidR="00E23912" w:rsidRPr="005949E3" w:rsidRDefault="00E23912" w:rsidP="005A5D2D">
            <w:pPr>
              <w:spacing w:line="360" w:lineRule="auto"/>
              <w:contextualSpacing/>
              <w:jc w:val="center"/>
              <w:rPr>
                <w:sz w:val="18"/>
                <w:szCs w:val="18"/>
              </w:rPr>
            </w:pPr>
            <w:r w:rsidRPr="005949E3">
              <w:rPr>
                <w:sz w:val="18"/>
                <w:szCs w:val="18"/>
              </w:rPr>
              <w:t>0,89</w:t>
            </w:r>
          </w:p>
        </w:tc>
        <w:tc>
          <w:tcPr>
            <w:tcW w:w="992" w:type="dxa"/>
            <w:shd w:val="clear" w:color="auto" w:fill="auto"/>
            <w:vAlign w:val="bottom"/>
          </w:tcPr>
          <w:p w:rsidR="00E23912" w:rsidRPr="005949E3" w:rsidRDefault="00E23912" w:rsidP="005A5D2D">
            <w:pPr>
              <w:spacing w:line="360" w:lineRule="auto"/>
              <w:contextualSpacing/>
              <w:jc w:val="center"/>
              <w:rPr>
                <w:sz w:val="18"/>
                <w:szCs w:val="18"/>
              </w:rPr>
            </w:pPr>
            <w:r w:rsidRPr="005949E3">
              <w:rPr>
                <w:sz w:val="18"/>
                <w:szCs w:val="18"/>
              </w:rPr>
              <w:t>0,69</w:t>
            </w:r>
          </w:p>
        </w:tc>
        <w:tc>
          <w:tcPr>
            <w:tcW w:w="993" w:type="dxa"/>
            <w:shd w:val="clear" w:color="auto" w:fill="auto"/>
            <w:vAlign w:val="bottom"/>
          </w:tcPr>
          <w:p w:rsidR="00E23912" w:rsidRPr="005949E3" w:rsidRDefault="00E23912" w:rsidP="005A5D2D">
            <w:pPr>
              <w:spacing w:line="360" w:lineRule="auto"/>
              <w:contextualSpacing/>
              <w:jc w:val="center"/>
              <w:rPr>
                <w:sz w:val="18"/>
                <w:szCs w:val="18"/>
              </w:rPr>
            </w:pPr>
            <w:r w:rsidRPr="005949E3">
              <w:rPr>
                <w:sz w:val="18"/>
                <w:szCs w:val="18"/>
              </w:rPr>
              <w:t>0,83</w:t>
            </w:r>
          </w:p>
        </w:tc>
        <w:tc>
          <w:tcPr>
            <w:tcW w:w="1418"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90</w:t>
            </w:r>
          </w:p>
        </w:tc>
        <w:tc>
          <w:tcPr>
            <w:tcW w:w="3826"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(&lt;)</w:t>
            </w:r>
          </w:p>
        </w:tc>
      </w:tr>
      <w:tr w:rsidR="00E23912" w:rsidRPr="005949E3" w:rsidTr="00EB4AC1">
        <w:tc>
          <w:tcPr>
            <w:tcW w:w="1092" w:type="dxa"/>
            <w:shd w:val="clear" w:color="auto" w:fill="auto"/>
            <w:vAlign w:val="center"/>
          </w:tcPr>
          <w:p w:rsidR="00E23912" w:rsidRPr="005949E3" w:rsidRDefault="00E23912" w:rsidP="005A5D2D">
            <w:pPr>
              <w:spacing w:line="360" w:lineRule="auto"/>
              <w:contextualSpacing/>
              <w:rPr>
                <w:color w:val="auto"/>
                <w:sz w:val="18"/>
                <w:szCs w:val="18"/>
                <w:lang w:val="en-US"/>
              </w:rPr>
            </w:pPr>
            <w:r w:rsidRPr="005949E3">
              <w:rPr>
                <w:color w:val="auto"/>
                <w:sz w:val="18"/>
                <w:szCs w:val="18"/>
                <w:lang w:val="en-US"/>
              </w:rPr>
              <w:t>2.10.3</w:t>
            </w:r>
          </w:p>
        </w:tc>
        <w:tc>
          <w:tcPr>
            <w:tcW w:w="4686" w:type="dxa"/>
            <w:shd w:val="clear" w:color="auto" w:fill="auto"/>
            <w:vAlign w:val="center"/>
          </w:tcPr>
          <w:p w:rsidR="00E23912" w:rsidRPr="005949E3" w:rsidRDefault="00E23912" w:rsidP="006C4A49">
            <w:pPr>
              <w:pStyle w:val="Default"/>
              <w:snapToGrid w:val="0"/>
              <w:spacing w:beforeLines="40" w:afterLines="40" w:line="360" w:lineRule="auto"/>
              <w:contextualSpacing/>
              <w:rPr>
                <w:rFonts w:ascii="Times New Roman" w:hAnsi="Times New Roman" w:cs="Times New Roman"/>
                <w:color w:val="auto"/>
                <w:sz w:val="18"/>
                <w:szCs w:val="18"/>
              </w:rPr>
            </w:pPr>
            <w:r w:rsidRPr="005949E3">
              <w:rPr>
                <w:rFonts w:ascii="Times New Roman" w:hAnsi="Times New Roman" w:cs="Times New Roman"/>
                <w:color w:val="auto"/>
                <w:sz w:val="18"/>
                <w:szCs w:val="18"/>
              </w:rPr>
              <w:t xml:space="preserve">Rasio pasangan berakte nikah </w:t>
            </w:r>
          </w:p>
        </w:tc>
        <w:tc>
          <w:tcPr>
            <w:tcW w:w="993"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0,50</w:t>
            </w:r>
          </w:p>
        </w:tc>
        <w:tc>
          <w:tcPr>
            <w:tcW w:w="992"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0,50</w:t>
            </w:r>
          </w:p>
        </w:tc>
        <w:tc>
          <w:tcPr>
            <w:tcW w:w="992"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0,50</w:t>
            </w:r>
          </w:p>
        </w:tc>
        <w:tc>
          <w:tcPr>
            <w:tcW w:w="992"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0,52</w:t>
            </w:r>
          </w:p>
        </w:tc>
        <w:tc>
          <w:tcPr>
            <w:tcW w:w="993"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0,50</w:t>
            </w:r>
          </w:p>
        </w:tc>
        <w:tc>
          <w:tcPr>
            <w:tcW w:w="1418"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lang w:val="id-ID"/>
              </w:rPr>
            </w:pPr>
          </w:p>
        </w:tc>
        <w:tc>
          <w:tcPr>
            <w:tcW w:w="3826"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lang w:val="id-ID"/>
              </w:rPr>
            </w:pPr>
          </w:p>
        </w:tc>
      </w:tr>
      <w:tr w:rsidR="00E23912" w:rsidRPr="005949E3" w:rsidTr="00EB4AC1">
        <w:tc>
          <w:tcPr>
            <w:tcW w:w="1092" w:type="dxa"/>
            <w:shd w:val="clear" w:color="auto" w:fill="auto"/>
            <w:vAlign w:val="center"/>
          </w:tcPr>
          <w:p w:rsidR="00E23912" w:rsidRPr="005949E3" w:rsidRDefault="00E23912" w:rsidP="005A5D2D">
            <w:pPr>
              <w:spacing w:line="360" w:lineRule="auto"/>
              <w:contextualSpacing/>
              <w:rPr>
                <w:color w:val="auto"/>
                <w:sz w:val="18"/>
                <w:szCs w:val="18"/>
                <w:lang w:val="en-US"/>
              </w:rPr>
            </w:pPr>
            <w:r w:rsidRPr="005949E3">
              <w:rPr>
                <w:color w:val="auto"/>
                <w:sz w:val="18"/>
                <w:szCs w:val="18"/>
                <w:lang w:val="en-US"/>
              </w:rPr>
              <w:t>2.10.4.</w:t>
            </w:r>
          </w:p>
        </w:tc>
        <w:tc>
          <w:tcPr>
            <w:tcW w:w="4686" w:type="dxa"/>
            <w:shd w:val="clear" w:color="auto" w:fill="auto"/>
            <w:vAlign w:val="center"/>
          </w:tcPr>
          <w:p w:rsidR="00E23912" w:rsidRPr="005949E3" w:rsidRDefault="00E23912" w:rsidP="006C4A49">
            <w:pPr>
              <w:pStyle w:val="Default"/>
              <w:snapToGrid w:val="0"/>
              <w:spacing w:beforeLines="40" w:afterLines="40" w:line="360" w:lineRule="auto"/>
              <w:contextualSpacing/>
              <w:rPr>
                <w:rFonts w:ascii="Times New Roman" w:hAnsi="Times New Roman" w:cs="Times New Roman"/>
                <w:color w:val="auto"/>
                <w:sz w:val="18"/>
                <w:szCs w:val="18"/>
              </w:rPr>
            </w:pPr>
            <w:r w:rsidRPr="005949E3">
              <w:rPr>
                <w:rFonts w:ascii="Times New Roman" w:hAnsi="Times New Roman" w:cs="Times New Roman"/>
                <w:color w:val="auto"/>
                <w:sz w:val="18"/>
                <w:szCs w:val="18"/>
              </w:rPr>
              <w:t>Kepemilikan KTP</w:t>
            </w:r>
          </w:p>
        </w:tc>
        <w:tc>
          <w:tcPr>
            <w:tcW w:w="993" w:type="dxa"/>
            <w:shd w:val="clear" w:color="auto" w:fill="auto"/>
            <w:vAlign w:val="bottom"/>
          </w:tcPr>
          <w:p w:rsidR="00E23912" w:rsidRPr="005949E3" w:rsidRDefault="00E23912" w:rsidP="005A5D2D">
            <w:pPr>
              <w:spacing w:line="360" w:lineRule="auto"/>
              <w:contextualSpacing/>
              <w:jc w:val="center"/>
              <w:rPr>
                <w:sz w:val="18"/>
                <w:szCs w:val="18"/>
              </w:rPr>
            </w:pPr>
            <w:r w:rsidRPr="005949E3">
              <w:rPr>
                <w:sz w:val="18"/>
                <w:szCs w:val="18"/>
              </w:rPr>
              <w:t>98</w:t>
            </w:r>
          </w:p>
        </w:tc>
        <w:tc>
          <w:tcPr>
            <w:tcW w:w="992" w:type="dxa"/>
            <w:shd w:val="clear" w:color="auto" w:fill="auto"/>
            <w:vAlign w:val="bottom"/>
          </w:tcPr>
          <w:p w:rsidR="00E23912" w:rsidRPr="005949E3" w:rsidRDefault="00E23912" w:rsidP="005A5D2D">
            <w:pPr>
              <w:spacing w:line="360" w:lineRule="auto"/>
              <w:contextualSpacing/>
              <w:jc w:val="center"/>
              <w:rPr>
                <w:sz w:val="18"/>
                <w:szCs w:val="18"/>
              </w:rPr>
            </w:pPr>
            <w:r w:rsidRPr="005949E3">
              <w:rPr>
                <w:sz w:val="18"/>
                <w:szCs w:val="18"/>
              </w:rPr>
              <w:t>80</w:t>
            </w:r>
          </w:p>
        </w:tc>
        <w:tc>
          <w:tcPr>
            <w:tcW w:w="992" w:type="dxa"/>
            <w:shd w:val="clear" w:color="auto" w:fill="auto"/>
            <w:vAlign w:val="bottom"/>
          </w:tcPr>
          <w:p w:rsidR="00E23912" w:rsidRPr="005949E3" w:rsidRDefault="00E23912" w:rsidP="005A5D2D">
            <w:pPr>
              <w:spacing w:line="360" w:lineRule="auto"/>
              <w:contextualSpacing/>
              <w:jc w:val="center"/>
              <w:rPr>
                <w:sz w:val="18"/>
                <w:szCs w:val="18"/>
              </w:rPr>
            </w:pPr>
            <w:r w:rsidRPr="005949E3">
              <w:rPr>
                <w:sz w:val="18"/>
                <w:szCs w:val="18"/>
              </w:rPr>
              <w:t>83</w:t>
            </w:r>
          </w:p>
        </w:tc>
        <w:tc>
          <w:tcPr>
            <w:tcW w:w="992" w:type="dxa"/>
            <w:shd w:val="clear" w:color="auto" w:fill="auto"/>
            <w:vAlign w:val="bottom"/>
          </w:tcPr>
          <w:p w:rsidR="00E23912" w:rsidRPr="005949E3" w:rsidRDefault="00E23912" w:rsidP="005A5D2D">
            <w:pPr>
              <w:spacing w:line="360" w:lineRule="auto"/>
              <w:contextualSpacing/>
              <w:jc w:val="center"/>
              <w:rPr>
                <w:sz w:val="18"/>
                <w:szCs w:val="18"/>
              </w:rPr>
            </w:pPr>
            <w:r w:rsidRPr="005949E3">
              <w:rPr>
                <w:sz w:val="18"/>
                <w:szCs w:val="18"/>
              </w:rPr>
              <w:t>84</w:t>
            </w:r>
          </w:p>
        </w:tc>
        <w:tc>
          <w:tcPr>
            <w:tcW w:w="993" w:type="dxa"/>
            <w:shd w:val="clear" w:color="auto" w:fill="auto"/>
            <w:vAlign w:val="bottom"/>
          </w:tcPr>
          <w:p w:rsidR="00E23912" w:rsidRPr="005949E3" w:rsidRDefault="00E23912" w:rsidP="005A5D2D">
            <w:pPr>
              <w:spacing w:line="360" w:lineRule="auto"/>
              <w:contextualSpacing/>
              <w:jc w:val="center"/>
              <w:rPr>
                <w:sz w:val="18"/>
                <w:szCs w:val="18"/>
              </w:rPr>
            </w:pPr>
            <w:r w:rsidRPr="005949E3">
              <w:rPr>
                <w:sz w:val="18"/>
                <w:szCs w:val="18"/>
              </w:rPr>
              <w:t>87</w:t>
            </w:r>
          </w:p>
        </w:tc>
        <w:tc>
          <w:tcPr>
            <w:tcW w:w="1418"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100</w:t>
            </w:r>
          </w:p>
        </w:tc>
        <w:tc>
          <w:tcPr>
            <w:tcW w:w="3826"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(&lt;)</w:t>
            </w:r>
          </w:p>
        </w:tc>
      </w:tr>
      <w:tr w:rsidR="00E23912" w:rsidRPr="005949E3" w:rsidTr="00EB4AC1">
        <w:tc>
          <w:tcPr>
            <w:tcW w:w="1092" w:type="dxa"/>
            <w:shd w:val="clear" w:color="auto" w:fill="auto"/>
            <w:vAlign w:val="center"/>
          </w:tcPr>
          <w:p w:rsidR="00E23912" w:rsidRPr="005949E3" w:rsidRDefault="00E23912" w:rsidP="005A5D2D">
            <w:pPr>
              <w:spacing w:line="360" w:lineRule="auto"/>
              <w:contextualSpacing/>
              <w:rPr>
                <w:color w:val="auto"/>
                <w:sz w:val="18"/>
                <w:szCs w:val="18"/>
                <w:lang w:val="en-US"/>
              </w:rPr>
            </w:pPr>
            <w:r w:rsidRPr="005949E3">
              <w:rPr>
                <w:color w:val="auto"/>
                <w:sz w:val="18"/>
                <w:szCs w:val="18"/>
                <w:lang w:val="en-US"/>
              </w:rPr>
              <w:t>2.10.5.</w:t>
            </w:r>
          </w:p>
        </w:tc>
        <w:tc>
          <w:tcPr>
            <w:tcW w:w="4686" w:type="dxa"/>
            <w:shd w:val="clear" w:color="auto" w:fill="auto"/>
            <w:vAlign w:val="center"/>
          </w:tcPr>
          <w:p w:rsidR="00E23912" w:rsidRPr="005949E3" w:rsidRDefault="00E23912" w:rsidP="006C4A49">
            <w:pPr>
              <w:snapToGrid w:val="0"/>
              <w:spacing w:beforeLines="40" w:afterLines="40" w:line="360" w:lineRule="auto"/>
              <w:contextualSpacing/>
              <w:rPr>
                <w:color w:val="auto"/>
                <w:sz w:val="18"/>
                <w:szCs w:val="18"/>
              </w:rPr>
            </w:pPr>
            <w:r w:rsidRPr="005949E3">
              <w:rPr>
                <w:color w:val="auto"/>
                <w:sz w:val="18"/>
                <w:szCs w:val="18"/>
              </w:rPr>
              <w:t>Kepemilikan akta kelahiran per 1000 penduduk</w:t>
            </w:r>
          </w:p>
        </w:tc>
        <w:tc>
          <w:tcPr>
            <w:tcW w:w="993" w:type="dxa"/>
            <w:shd w:val="clear" w:color="auto" w:fill="auto"/>
            <w:vAlign w:val="bottom"/>
          </w:tcPr>
          <w:p w:rsidR="00E23912" w:rsidRPr="005949E3" w:rsidRDefault="00E23912" w:rsidP="005A5D2D">
            <w:pPr>
              <w:spacing w:line="360" w:lineRule="auto"/>
              <w:contextualSpacing/>
              <w:jc w:val="center"/>
              <w:rPr>
                <w:sz w:val="18"/>
                <w:szCs w:val="18"/>
              </w:rPr>
            </w:pPr>
            <w:r w:rsidRPr="005949E3">
              <w:rPr>
                <w:sz w:val="18"/>
                <w:szCs w:val="18"/>
              </w:rPr>
              <w:t>30</w:t>
            </w:r>
          </w:p>
        </w:tc>
        <w:tc>
          <w:tcPr>
            <w:tcW w:w="992" w:type="dxa"/>
            <w:shd w:val="clear" w:color="auto" w:fill="auto"/>
            <w:vAlign w:val="bottom"/>
          </w:tcPr>
          <w:p w:rsidR="00E23912" w:rsidRPr="005949E3" w:rsidRDefault="00E23912" w:rsidP="005A5D2D">
            <w:pPr>
              <w:spacing w:line="360" w:lineRule="auto"/>
              <w:contextualSpacing/>
              <w:jc w:val="center"/>
              <w:rPr>
                <w:sz w:val="18"/>
                <w:szCs w:val="18"/>
              </w:rPr>
            </w:pPr>
            <w:r w:rsidRPr="005949E3">
              <w:rPr>
                <w:sz w:val="18"/>
                <w:szCs w:val="18"/>
              </w:rPr>
              <w:t>32,7</w:t>
            </w:r>
          </w:p>
        </w:tc>
        <w:tc>
          <w:tcPr>
            <w:tcW w:w="992" w:type="dxa"/>
            <w:shd w:val="clear" w:color="auto" w:fill="auto"/>
            <w:vAlign w:val="bottom"/>
          </w:tcPr>
          <w:p w:rsidR="00E23912" w:rsidRPr="005949E3" w:rsidRDefault="00E23912" w:rsidP="005A5D2D">
            <w:pPr>
              <w:spacing w:line="360" w:lineRule="auto"/>
              <w:contextualSpacing/>
              <w:jc w:val="center"/>
              <w:rPr>
                <w:sz w:val="18"/>
                <w:szCs w:val="18"/>
              </w:rPr>
            </w:pPr>
            <w:r w:rsidRPr="005949E3">
              <w:rPr>
                <w:sz w:val="18"/>
                <w:szCs w:val="18"/>
              </w:rPr>
              <w:t>33,8</w:t>
            </w:r>
          </w:p>
        </w:tc>
        <w:tc>
          <w:tcPr>
            <w:tcW w:w="992" w:type="dxa"/>
            <w:shd w:val="clear" w:color="auto" w:fill="auto"/>
            <w:vAlign w:val="bottom"/>
          </w:tcPr>
          <w:p w:rsidR="00E23912" w:rsidRPr="005949E3" w:rsidRDefault="00E23912" w:rsidP="005A5D2D">
            <w:pPr>
              <w:spacing w:line="360" w:lineRule="auto"/>
              <w:contextualSpacing/>
              <w:jc w:val="center"/>
              <w:rPr>
                <w:sz w:val="18"/>
                <w:szCs w:val="18"/>
              </w:rPr>
            </w:pPr>
            <w:r w:rsidRPr="005949E3">
              <w:rPr>
                <w:sz w:val="18"/>
                <w:szCs w:val="18"/>
              </w:rPr>
              <w:t>36,4</w:t>
            </w:r>
          </w:p>
        </w:tc>
        <w:tc>
          <w:tcPr>
            <w:tcW w:w="993" w:type="dxa"/>
            <w:shd w:val="clear" w:color="auto" w:fill="auto"/>
            <w:vAlign w:val="bottom"/>
          </w:tcPr>
          <w:p w:rsidR="00E23912" w:rsidRPr="005949E3" w:rsidRDefault="00E23912" w:rsidP="005A5D2D">
            <w:pPr>
              <w:spacing w:line="360" w:lineRule="auto"/>
              <w:contextualSpacing/>
              <w:jc w:val="center"/>
              <w:rPr>
                <w:sz w:val="18"/>
                <w:szCs w:val="18"/>
              </w:rPr>
            </w:pPr>
            <w:r w:rsidRPr="005949E3">
              <w:rPr>
                <w:sz w:val="18"/>
                <w:szCs w:val="18"/>
              </w:rPr>
              <w:t>39,3</w:t>
            </w:r>
          </w:p>
        </w:tc>
        <w:tc>
          <w:tcPr>
            <w:tcW w:w="1418"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lang w:val="id-ID"/>
              </w:rPr>
            </w:pPr>
          </w:p>
        </w:tc>
        <w:tc>
          <w:tcPr>
            <w:tcW w:w="3826"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lang w:val="id-ID"/>
              </w:rPr>
            </w:pPr>
          </w:p>
        </w:tc>
      </w:tr>
      <w:tr w:rsidR="00E23912" w:rsidRPr="005949E3" w:rsidTr="00EB4AC1">
        <w:tc>
          <w:tcPr>
            <w:tcW w:w="1092" w:type="dxa"/>
            <w:shd w:val="clear" w:color="auto" w:fill="auto"/>
            <w:vAlign w:val="center"/>
          </w:tcPr>
          <w:p w:rsidR="00E23912" w:rsidRPr="005949E3" w:rsidRDefault="00E23912" w:rsidP="005A5D2D">
            <w:pPr>
              <w:spacing w:line="360" w:lineRule="auto"/>
              <w:contextualSpacing/>
              <w:rPr>
                <w:color w:val="auto"/>
                <w:sz w:val="18"/>
                <w:szCs w:val="18"/>
                <w:lang w:val="en-US"/>
              </w:rPr>
            </w:pPr>
            <w:r w:rsidRPr="005949E3">
              <w:rPr>
                <w:color w:val="auto"/>
                <w:sz w:val="18"/>
                <w:szCs w:val="18"/>
                <w:lang w:val="en-US"/>
              </w:rPr>
              <w:t>2.10.6.</w:t>
            </w:r>
          </w:p>
        </w:tc>
        <w:tc>
          <w:tcPr>
            <w:tcW w:w="4686" w:type="dxa"/>
            <w:shd w:val="clear" w:color="auto" w:fill="auto"/>
            <w:vAlign w:val="center"/>
          </w:tcPr>
          <w:p w:rsidR="00E23912" w:rsidRPr="005949E3" w:rsidRDefault="00E23912" w:rsidP="006C4A49">
            <w:pPr>
              <w:snapToGrid w:val="0"/>
              <w:spacing w:beforeLines="40" w:afterLines="40" w:line="360" w:lineRule="auto"/>
              <w:ind w:left="-10"/>
              <w:contextualSpacing/>
              <w:rPr>
                <w:color w:val="auto"/>
                <w:sz w:val="18"/>
                <w:szCs w:val="18"/>
              </w:rPr>
            </w:pPr>
            <w:r w:rsidRPr="005949E3">
              <w:rPr>
                <w:color w:val="auto"/>
                <w:sz w:val="18"/>
                <w:szCs w:val="18"/>
              </w:rPr>
              <w:t>Ketersediaan database kependudukan skala provinsi</w:t>
            </w:r>
          </w:p>
        </w:tc>
        <w:tc>
          <w:tcPr>
            <w:tcW w:w="993" w:type="dxa"/>
            <w:shd w:val="clear" w:color="auto" w:fill="auto"/>
            <w:vAlign w:val="bottom"/>
          </w:tcPr>
          <w:p w:rsidR="00E23912" w:rsidRPr="005949E3" w:rsidRDefault="00E23912" w:rsidP="005A5D2D">
            <w:pPr>
              <w:spacing w:line="360" w:lineRule="auto"/>
              <w:contextualSpacing/>
              <w:jc w:val="center"/>
              <w:rPr>
                <w:sz w:val="18"/>
                <w:szCs w:val="18"/>
              </w:rPr>
            </w:pPr>
            <w:r w:rsidRPr="005949E3">
              <w:rPr>
                <w:sz w:val="18"/>
                <w:szCs w:val="18"/>
              </w:rPr>
              <w:t>0,50</w:t>
            </w:r>
          </w:p>
        </w:tc>
        <w:tc>
          <w:tcPr>
            <w:tcW w:w="992" w:type="dxa"/>
            <w:shd w:val="clear" w:color="auto" w:fill="auto"/>
            <w:vAlign w:val="bottom"/>
          </w:tcPr>
          <w:p w:rsidR="00E23912" w:rsidRPr="005949E3" w:rsidRDefault="00E23912" w:rsidP="005A5D2D">
            <w:pPr>
              <w:spacing w:line="360" w:lineRule="auto"/>
              <w:contextualSpacing/>
              <w:jc w:val="center"/>
              <w:rPr>
                <w:sz w:val="18"/>
                <w:szCs w:val="18"/>
              </w:rPr>
            </w:pPr>
            <w:r w:rsidRPr="005949E3">
              <w:rPr>
                <w:sz w:val="18"/>
                <w:szCs w:val="18"/>
              </w:rPr>
              <w:t>0,50</w:t>
            </w:r>
          </w:p>
        </w:tc>
        <w:tc>
          <w:tcPr>
            <w:tcW w:w="992" w:type="dxa"/>
            <w:shd w:val="clear" w:color="auto" w:fill="auto"/>
            <w:vAlign w:val="bottom"/>
          </w:tcPr>
          <w:p w:rsidR="00E23912" w:rsidRPr="005949E3" w:rsidRDefault="00E23912" w:rsidP="005A5D2D">
            <w:pPr>
              <w:spacing w:line="360" w:lineRule="auto"/>
              <w:contextualSpacing/>
              <w:jc w:val="center"/>
              <w:rPr>
                <w:sz w:val="18"/>
                <w:szCs w:val="18"/>
              </w:rPr>
            </w:pPr>
            <w:r w:rsidRPr="005949E3">
              <w:rPr>
                <w:sz w:val="18"/>
                <w:szCs w:val="18"/>
              </w:rPr>
              <w:t>0,50</w:t>
            </w:r>
          </w:p>
        </w:tc>
        <w:tc>
          <w:tcPr>
            <w:tcW w:w="992" w:type="dxa"/>
            <w:shd w:val="clear" w:color="auto" w:fill="auto"/>
            <w:vAlign w:val="bottom"/>
          </w:tcPr>
          <w:p w:rsidR="00E23912" w:rsidRPr="005949E3" w:rsidRDefault="00E23912" w:rsidP="005A5D2D">
            <w:pPr>
              <w:spacing w:line="360" w:lineRule="auto"/>
              <w:contextualSpacing/>
              <w:jc w:val="center"/>
              <w:rPr>
                <w:sz w:val="18"/>
                <w:szCs w:val="18"/>
              </w:rPr>
            </w:pPr>
            <w:r w:rsidRPr="005949E3">
              <w:rPr>
                <w:sz w:val="18"/>
                <w:szCs w:val="18"/>
              </w:rPr>
              <w:t>0,52</w:t>
            </w:r>
          </w:p>
        </w:tc>
        <w:tc>
          <w:tcPr>
            <w:tcW w:w="993" w:type="dxa"/>
            <w:shd w:val="clear" w:color="auto" w:fill="auto"/>
            <w:vAlign w:val="bottom"/>
          </w:tcPr>
          <w:p w:rsidR="00E23912" w:rsidRPr="005949E3" w:rsidRDefault="00E23912" w:rsidP="005A5D2D">
            <w:pPr>
              <w:spacing w:line="360" w:lineRule="auto"/>
              <w:contextualSpacing/>
              <w:jc w:val="center"/>
              <w:rPr>
                <w:sz w:val="18"/>
                <w:szCs w:val="18"/>
              </w:rPr>
            </w:pPr>
            <w:r w:rsidRPr="005949E3">
              <w:rPr>
                <w:sz w:val="18"/>
                <w:szCs w:val="18"/>
              </w:rPr>
              <w:t>0,50</w:t>
            </w:r>
          </w:p>
        </w:tc>
        <w:tc>
          <w:tcPr>
            <w:tcW w:w="1418"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Ada</w:t>
            </w:r>
          </w:p>
        </w:tc>
        <w:tc>
          <w:tcPr>
            <w:tcW w:w="3826"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w:t>
            </w:r>
          </w:p>
        </w:tc>
      </w:tr>
      <w:tr w:rsidR="00E23912" w:rsidRPr="005949E3" w:rsidTr="00EB4AC1">
        <w:tc>
          <w:tcPr>
            <w:tcW w:w="1092" w:type="dxa"/>
            <w:shd w:val="clear" w:color="auto" w:fill="auto"/>
            <w:vAlign w:val="center"/>
          </w:tcPr>
          <w:p w:rsidR="00E23912" w:rsidRPr="005949E3" w:rsidRDefault="00E23912" w:rsidP="005A5D2D">
            <w:pPr>
              <w:spacing w:line="360" w:lineRule="auto"/>
              <w:contextualSpacing/>
              <w:rPr>
                <w:color w:val="auto"/>
                <w:sz w:val="18"/>
                <w:szCs w:val="18"/>
                <w:lang w:val="en-US"/>
              </w:rPr>
            </w:pPr>
            <w:r w:rsidRPr="005949E3">
              <w:rPr>
                <w:color w:val="auto"/>
                <w:sz w:val="18"/>
                <w:szCs w:val="18"/>
                <w:lang w:val="en-US"/>
              </w:rPr>
              <w:t>2.10.7.</w:t>
            </w:r>
          </w:p>
        </w:tc>
        <w:tc>
          <w:tcPr>
            <w:tcW w:w="4686" w:type="dxa"/>
            <w:shd w:val="clear" w:color="auto" w:fill="auto"/>
            <w:vAlign w:val="center"/>
          </w:tcPr>
          <w:p w:rsidR="00E23912" w:rsidRPr="005949E3" w:rsidRDefault="00E23912" w:rsidP="006C4A49">
            <w:pPr>
              <w:snapToGrid w:val="0"/>
              <w:spacing w:beforeLines="40" w:afterLines="40" w:line="360" w:lineRule="auto"/>
              <w:ind w:left="105"/>
              <w:contextualSpacing/>
              <w:rPr>
                <w:color w:val="auto"/>
                <w:sz w:val="18"/>
                <w:szCs w:val="18"/>
              </w:rPr>
            </w:pPr>
            <w:r w:rsidRPr="005949E3">
              <w:rPr>
                <w:color w:val="auto"/>
                <w:sz w:val="18"/>
                <w:szCs w:val="18"/>
              </w:rPr>
              <w:t>Penerapan KTP Nasional berbasis NIK</w:t>
            </w:r>
          </w:p>
        </w:tc>
        <w:tc>
          <w:tcPr>
            <w:tcW w:w="993"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rPr>
            </w:pPr>
            <w:r w:rsidRPr="005949E3">
              <w:rPr>
                <w:rFonts w:ascii="Times New Roman" w:hAnsi="Times New Roman"/>
                <w:sz w:val="18"/>
                <w:szCs w:val="18"/>
              </w:rPr>
              <w:t>Ada</w:t>
            </w:r>
          </w:p>
        </w:tc>
        <w:tc>
          <w:tcPr>
            <w:tcW w:w="992"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rPr>
            </w:pPr>
            <w:r w:rsidRPr="005949E3">
              <w:rPr>
                <w:rFonts w:ascii="Times New Roman" w:hAnsi="Times New Roman"/>
                <w:sz w:val="18"/>
                <w:szCs w:val="18"/>
              </w:rPr>
              <w:t>Ada</w:t>
            </w:r>
          </w:p>
        </w:tc>
        <w:tc>
          <w:tcPr>
            <w:tcW w:w="992"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rPr>
            </w:pPr>
            <w:r w:rsidRPr="005949E3">
              <w:rPr>
                <w:rFonts w:ascii="Times New Roman" w:hAnsi="Times New Roman"/>
                <w:sz w:val="18"/>
                <w:szCs w:val="18"/>
              </w:rPr>
              <w:t>Ada</w:t>
            </w:r>
          </w:p>
        </w:tc>
        <w:tc>
          <w:tcPr>
            <w:tcW w:w="992"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rPr>
            </w:pPr>
            <w:r w:rsidRPr="005949E3">
              <w:rPr>
                <w:rFonts w:ascii="Times New Roman" w:hAnsi="Times New Roman"/>
                <w:sz w:val="18"/>
                <w:szCs w:val="18"/>
              </w:rPr>
              <w:t>Ada</w:t>
            </w:r>
          </w:p>
        </w:tc>
        <w:tc>
          <w:tcPr>
            <w:tcW w:w="993"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Ada</w:t>
            </w:r>
          </w:p>
        </w:tc>
        <w:tc>
          <w:tcPr>
            <w:tcW w:w="1418"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Sudah</w:t>
            </w:r>
          </w:p>
        </w:tc>
        <w:tc>
          <w:tcPr>
            <w:tcW w:w="3826"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w:t>
            </w:r>
          </w:p>
        </w:tc>
      </w:tr>
      <w:tr w:rsidR="000F12F8" w:rsidRPr="005949E3" w:rsidTr="00EB4AC1">
        <w:tc>
          <w:tcPr>
            <w:tcW w:w="1092" w:type="dxa"/>
            <w:shd w:val="clear" w:color="auto" w:fill="F2F2F2" w:themeFill="background1" w:themeFillShade="F2"/>
            <w:vAlign w:val="center"/>
          </w:tcPr>
          <w:p w:rsidR="000F12F8" w:rsidRPr="005949E3" w:rsidRDefault="000F12F8" w:rsidP="005A5D2D">
            <w:pPr>
              <w:spacing w:line="360" w:lineRule="auto"/>
              <w:contextualSpacing/>
              <w:rPr>
                <w:color w:val="auto"/>
                <w:sz w:val="18"/>
                <w:szCs w:val="18"/>
                <w:lang w:val="en-US"/>
              </w:rPr>
            </w:pPr>
            <w:r w:rsidRPr="005949E3">
              <w:rPr>
                <w:color w:val="auto"/>
                <w:sz w:val="18"/>
                <w:szCs w:val="18"/>
                <w:lang w:val="en-US"/>
              </w:rPr>
              <w:t>2.11</w:t>
            </w:r>
          </w:p>
        </w:tc>
        <w:tc>
          <w:tcPr>
            <w:tcW w:w="14892" w:type="dxa"/>
            <w:gridSpan w:val="8"/>
            <w:shd w:val="clear" w:color="auto" w:fill="F2F2F2" w:themeFill="background1" w:themeFillShade="F2"/>
            <w:vAlign w:val="center"/>
          </w:tcPr>
          <w:p w:rsidR="000F12F8" w:rsidRPr="005949E3" w:rsidRDefault="000F12F8" w:rsidP="005A5D2D">
            <w:pPr>
              <w:spacing w:line="360" w:lineRule="auto"/>
              <w:contextualSpacing/>
              <w:rPr>
                <w:color w:val="auto"/>
                <w:sz w:val="18"/>
                <w:szCs w:val="18"/>
                <w:lang w:val="en-US"/>
              </w:rPr>
            </w:pPr>
            <w:r w:rsidRPr="005949E3">
              <w:rPr>
                <w:color w:val="auto"/>
                <w:sz w:val="18"/>
                <w:szCs w:val="18"/>
              </w:rPr>
              <w:t>Pemberdayaan Perempuan dan Perlindungan Anak</w:t>
            </w:r>
          </w:p>
        </w:tc>
      </w:tr>
      <w:tr w:rsidR="00E23912" w:rsidRPr="005949E3" w:rsidTr="00EB4AC1">
        <w:tc>
          <w:tcPr>
            <w:tcW w:w="1092" w:type="dxa"/>
            <w:shd w:val="clear" w:color="auto" w:fill="auto"/>
            <w:vAlign w:val="center"/>
          </w:tcPr>
          <w:p w:rsidR="00E23912" w:rsidRPr="005949E3" w:rsidRDefault="00E23912" w:rsidP="005A5D2D">
            <w:pPr>
              <w:spacing w:line="360" w:lineRule="auto"/>
              <w:contextualSpacing/>
              <w:rPr>
                <w:color w:val="auto"/>
                <w:sz w:val="18"/>
                <w:szCs w:val="18"/>
                <w:lang w:val="en-US"/>
              </w:rPr>
            </w:pPr>
            <w:r w:rsidRPr="005949E3">
              <w:rPr>
                <w:color w:val="auto"/>
                <w:sz w:val="18"/>
                <w:szCs w:val="18"/>
                <w:lang w:val="en-US"/>
              </w:rPr>
              <w:t>2.11.1.</w:t>
            </w:r>
          </w:p>
        </w:tc>
        <w:tc>
          <w:tcPr>
            <w:tcW w:w="4686" w:type="dxa"/>
            <w:shd w:val="clear" w:color="auto" w:fill="auto"/>
            <w:vAlign w:val="center"/>
          </w:tcPr>
          <w:p w:rsidR="00E23912" w:rsidRPr="005949E3" w:rsidRDefault="00E23912" w:rsidP="006C4A49">
            <w:pPr>
              <w:pStyle w:val="Default"/>
              <w:snapToGrid w:val="0"/>
              <w:spacing w:beforeLines="40" w:afterLines="40" w:line="360" w:lineRule="auto"/>
              <w:contextualSpacing/>
              <w:rPr>
                <w:rFonts w:ascii="Times New Roman" w:hAnsi="Times New Roman" w:cs="Times New Roman"/>
                <w:color w:val="auto"/>
                <w:sz w:val="18"/>
                <w:szCs w:val="18"/>
              </w:rPr>
            </w:pPr>
            <w:r w:rsidRPr="005949E3">
              <w:rPr>
                <w:rFonts w:ascii="Times New Roman" w:hAnsi="Times New Roman" w:cs="Times New Roman"/>
                <w:color w:val="auto"/>
                <w:sz w:val="18"/>
                <w:szCs w:val="18"/>
              </w:rPr>
              <w:t xml:space="preserve">Persentase partisipasi perempuan di lembaga pemerintah </w:t>
            </w:r>
          </w:p>
        </w:tc>
        <w:tc>
          <w:tcPr>
            <w:tcW w:w="993"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12,71</w:t>
            </w:r>
          </w:p>
        </w:tc>
        <w:tc>
          <w:tcPr>
            <w:tcW w:w="992"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12,99</w:t>
            </w:r>
          </w:p>
        </w:tc>
        <w:tc>
          <w:tcPr>
            <w:tcW w:w="992"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14,66</w:t>
            </w:r>
          </w:p>
        </w:tc>
        <w:tc>
          <w:tcPr>
            <w:tcW w:w="992"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12,72</w:t>
            </w:r>
          </w:p>
        </w:tc>
        <w:tc>
          <w:tcPr>
            <w:tcW w:w="993"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12,85</w:t>
            </w:r>
          </w:p>
        </w:tc>
        <w:tc>
          <w:tcPr>
            <w:tcW w:w="1418"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45</w:t>
            </w:r>
          </w:p>
        </w:tc>
        <w:tc>
          <w:tcPr>
            <w:tcW w:w="3826"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(&lt;)</w:t>
            </w:r>
          </w:p>
        </w:tc>
      </w:tr>
      <w:tr w:rsidR="00E23912" w:rsidRPr="005949E3" w:rsidTr="00EB4AC1">
        <w:tc>
          <w:tcPr>
            <w:tcW w:w="1092" w:type="dxa"/>
            <w:shd w:val="clear" w:color="auto" w:fill="auto"/>
            <w:vAlign w:val="center"/>
          </w:tcPr>
          <w:p w:rsidR="00E23912" w:rsidRPr="005949E3" w:rsidRDefault="00E23912" w:rsidP="005A5D2D">
            <w:pPr>
              <w:spacing w:line="360" w:lineRule="auto"/>
              <w:contextualSpacing/>
              <w:rPr>
                <w:color w:val="auto"/>
                <w:sz w:val="18"/>
                <w:szCs w:val="18"/>
                <w:lang w:val="en-US"/>
              </w:rPr>
            </w:pPr>
            <w:r w:rsidRPr="005949E3">
              <w:rPr>
                <w:color w:val="auto"/>
                <w:sz w:val="18"/>
                <w:szCs w:val="18"/>
                <w:lang w:val="en-US"/>
              </w:rPr>
              <w:lastRenderedPageBreak/>
              <w:t>2.11.2.</w:t>
            </w:r>
          </w:p>
        </w:tc>
        <w:tc>
          <w:tcPr>
            <w:tcW w:w="4686" w:type="dxa"/>
            <w:shd w:val="clear" w:color="auto" w:fill="auto"/>
            <w:vAlign w:val="center"/>
          </w:tcPr>
          <w:p w:rsidR="00E23912" w:rsidRPr="005949E3" w:rsidRDefault="00E23912" w:rsidP="006C4A49">
            <w:pPr>
              <w:pStyle w:val="Default"/>
              <w:snapToGrid w:val="0"/>
              <w:spacing w:beforeLines="40" w:afterLines="40" w:line="360" w:lineRule="auto"/>
              <w:contextualSpacing/>
              <w:rPr>
                <w:rFonts w:ascii="Times New Roman" w:hAnsi="Times New Roman" w:cs="Times New Roman"/>
                <w:color w:val="auto"/>
                <w:sz w:val="18"/>
                <w:szCs w:val="18"/>
              </w:rPr>
            </w:pPr>
            <w:r w:rsidRPr="005949E3">
              <w:rPr>
                <w:rFonts w:ascii="Times New Roman" w:hAnsi="Times New Roman" w:cs="Times New Roman"/>
                <w:color w:val="auto"/>
                <w:sz w:val="18"/>
                <w:szCs w:val="18"/>
              </w:rPr>
              <w:t xml:space="preserve">Partisipasi perempuan di lembaga swasta </w:t>
            </w:r>
          </w:p>
        </w:tc>
        <w:tc>
          <w:tcPr>
            <w:tcW w:w="993"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27,51</w:t>
            </w:r>
          </w:p>
        </w:tc>
        <w:tc>
          <w:tcPr>
            <w:tcW w:w="992"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36,99</w:t>
            </w:r>
          </w:p>
        </w:tc>
        <w:tc>
          <w:tcPr>
            <w:tcW w:w="992"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36,83</w:t>
            </w:r>
          </w:p>
        </w:tc>
        <w:tc>
          <w:tcPr>
            <w:tcW w:w="992" w:type="dxa"/>
            <w:shd w:val="clear" w:color="auto" w:fill="auto"/>
            <w:vAlign w:val="center"/>
          </w:tcPr>
          <w:p w:rsidR="00E23912" w:rsidRPr="005949E3" w:rsidRDefault="00E23912" w:rsidP="005A5D2D">
            <w:pPr>
              <w:pStyle w:val="NoSpacing"/>
              <w:spacing w:line="360" w:lineRule="auto"/>
              <w:contextualSpacing/>
              <w:rPr>
                <w:rFonts w:ascii="Times New Roman" w:hAnsi="Times New Roman"/>
                <w:sz w:val="18"/>
                <w:szCs w:val="18"/>
                <w:lang w:val="id-ID"/>
              </w:rPr>
            </w:pPr>
            <w:r w:rsidRPr="005949E3">
              <w:rPr>
                <w:rFonts w:ascii="Times New Roman" w:hAnsi="Times New Roman"/>
                <w:sz w:val="18"/>
                <w:szCs w:val="18"/>
                <w:lang w:val="id-ID"/>
              </w:rPr>
              <w:t>29,72</w:t>
            </w:r>
          </w:p>
        </w:tc>
        <w:tc>
          <w:tcPr>
            <w:tcW w:w="993"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31,47</w:t>
            </w:r>
          </w:p>
        </w:tc>
        <w:tc>
          <w:tcPr>
            <w:tcW w:w="1418"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24</w:t>
            </w:r>
          </w:p>
        </w:tc>
        <w:tc>
          <w:tcPr>
            <w:tcW w:w="3826"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(&lt;)</w:t>
            </w:r>
          </w:p>
        </w:tc>
      </w:tr>
      <w:tr w:rsidR="00E23912" w:rsidRPr="005949E3" w:rsidTr="00EB4AC1">
        <w:tc>
          <w:tcPr>
            <w:tcW w:w="1092" w:type="dxa"/>
            <w:shd w:val="clear" w:color="auto" w:fill="auto"/>
            <w:vAlign w:val="center"/>
          </w:tcPr>
          <w:p w:rsidR="00E23912" w:rsidRPr="005949E3" w:rsidRDefault="00E23912" w:rsidP="005A5D2D">
            <w:pPr>
              <w:spacing w:line="360" w:lineRule="auto"/>
              <w:contextualSpacing/>
              <w:rPr>
                <w:color w:val="auto"/>
                <w:sz w:val="18"/>
                <w:szCs w:val="18"/>
                <w:lang w:val="en-US"/>
              </w:rPr>
            </w:pPr>
            <w:r w:rsidRPr="005949E3">
              <w:rPr>
                <w:color w:val="auto"/>
                <w:sz w:val="18"/>
                <w:szCs w:val="18"/>
                <w:lang w:val="en-US"/>
              </w:rPr>
              <w:t>2.11.3.</w:t>
            </w:r>
          </w:p>
        </w:tc>
        <w:tc>
          <w:tcPr>
            <w:tcW w:w="4686" w:type="dxa"/>
            <w:shd w:val="clear" w:color="auto" w:fill="auto"/>
            <w:vAlign w:val="center"/>
          </w:tcPr>
          <w:p w:rsidR="00E23912" w:rsidRPr="005949E3" w:rsidRDefault="00E23912" w:rsidP="006C4A49">
            <w:pPr>
              <w:pStyle w:val="Default"/>
              <w:snapToGrid w:val="0"/>
              <w:spacing w:beforeLines="40" w:afterLines="40" w:line="360" w:lineRule="auto"/>
              <w:contextualSpacing/>
              <w:rPr>
                <w:rFonts w:ascii="Times New Roman" w:hAnsi="Times New Roman" w:cs="Times New Roman"/>
                <w:color w:val="auto"/>
                <w:sz w:val="18"/>
                <w:szCs w:val="18"/>
              </w:rPr>
            </w:pPr>
            <w:r w:rsidRPr="005949E3">
              <w:rPr>
                <w:rFonts w:ascii="Times New Roman" w:hAnsi="Times New Roman" w:cs="Times New Roman"/>
                <w:color w:val="auto"/>
                <w:sz w:val="18"/>
                <w:szCs w:val="18"/>
              </w:rPr>
              <w:t xml:space="preserve">Rasio KDRT </w:t>
            </w:r>
          </w:p>
        </w:tc>
        <w:tc>
          <w:tcPr>
            <w:tcW w:w="993" w:type="dxa"/>
            <w:shd w:val="clear" w:color="auto" w:fill="auto"/>
            <w:vAlign w:val="center"/>
          </w:tcPr>
          <w:p w:rsidR="00E23912" w:rsidRPr="005949E3" w:rsidRDefault="00E23912" w:rsidP="005A5D2D">
            <w:pPr>
              <w:snapToGrid w:val="0"/>
              <w:spacing w:line="360" w:lineRule="auto"/>
              <w:ind w:right="-20" w:hanging="65"/>
              <w:contextualSpacing/>
              <w:jc w:val="center"/>
              <w:rPr>
                <w:rFonts w:eastAsia="Calibri"/>
                <w:sz w:val="18"/>
                <w:szCs w:val="18"/>
              </w:rPr>
            </w:pPr>
            <w:r w:rsidRPr="005949E3">
              <w:rPr>
                <w:rFonts w:eastAsia="Calibri"/>
                <w:sz w:val="18"/>
                <w:szCs w:val="18"/>
              </w:rPr>
              <w:t>0,07</w:t>
            </w:r>
          </w:p>
        </w:tc>
        <w:tc>
          <w:tcPr>
            <w:tcW w:w="992" w:type="dxa"/>
            <w:shd w:val="clear" w:color="auto" w:fill="auto"/>
            <w:vAlign w:val="center"/>
          </w:tcPr>
          <w:p w:rsidR="00E23912" w:rsidRPr="005949E3" w:rsidRDefault="00E23912" w:rsidP="005A5D2D">
            <w:pPr>
              <w:snapToGrid w:val="0"/>
              <w:spacing w:line="360" w:lineRule="auto"/>
              <w:ind w:right="-20" w:hanging="65"/>
              <w:contextualSpacing/>
              <w:jc w:val="center"/>
              <w:rPr>
                <w:rFonts w:eastAsia="Calibri"/>
                <w:sz w:val="18"/>
                <w:szCs w:val="18"/>
              </w:rPr>
            </w:pPr>
            <w:r w:rsidRPr="005949E3">
              <w:rPr>
                <w:rFonts w:eastAsia="Calibri"/>
                <w:sz w:val="18"/>
                <w:szCs w:val="18"/>
              </w:rPr>
              <w:t>0,03</w:t>
            </w:r>
          </w:p>
        </w:tc>
        <w:tc>
          <w:tcPr>
            <w:tcW w:w="992" w:type="dxa"/>
            <w:shd w:val="clear" w:color="auto" w:fill="auto"/>
            <w:vAlign w:val="center"/>
          </w:tcPr>
          <w:p w:rsidR="00E23912" w:rsidRPr="005949E3" w:rsidRDefault="00E23912" w:rsidP="005A5D2D">
            <w:pPr>
              <w:snapToGrid w:val="0"/>
              <w:spacing w:line="360" w:lineRule="auto"/>
              <w:ind w:right="-20" w:hanging="65"/>
              <w:contextualSpacing/>
              <w:jc w:val="center"/>
              <w:rPr>
                <w:rFonts w:eastAsia="Calibri"/>
                <w:sz w:val="18"/>
                <w:szCs w:val="18"/>
              </w:rPr>
            </w:pPr>
            <w:r w:rsidRPr="005949E3">
              <w:rPr>
                <w:rFonts w:eastAsia="Calibri"/>
                <w:sz w:val="18"/>
                <w:szCs w:val="18"/>
              </w:rPr>
              <w:t>0,03</w:t>
            </w:r>
          </w:p>
        </w:tc>
        <w:tc>
          <w:tcPr>
            <w:tcW w:w="992" w:type="dxa"/>
            <w:shd w:val="clear" w:color="auto" w:fill="auto"/>
            <w:vAlign w:val="center"/>
          </w:tcPr>
          <w:p w:rsidR="00E23912" w:rsidRPr="005949E3" w:rsidRDefault="00E23912" w:rsidP="005A5D2D">
            <w:pPr>
              <w:snapToGrid w:val="0"/>
              <w:spacing w:line="360" w:lineRule="auto"/>
              <w:ind w:right="-20" w:hanging="65"/>
              <w:contextualSpacing/>
              <w:jc w:val="center"/>
              <w:rPr>
                <w:rFonts w:eastAsia="Calibri"/>
                <w:sz w:val="18"/>
                <w:szCs w:val="18"/>
              </w:rPr>
            </w:pPr>
            <w:r w:rsidRPr="005949E3">
              <w:rPr>
                <w:rFonts w:eastAsia="Calibri"/>
                <w:sz w:val="18"/>
                <w:szCs w:val="18"/>
              </w:rPr>
              <w:t>0,05</w:t>
            </w:r>
          </w:p>
        </w:tc>
        <w:tc>
          <w:tcPr>
            <w:tcW w:w="993" w:type="dxa"/>
            <w:shd w:val="clear" w:color="auto" w:fill="auto"/>
            <w:vAlign w:val="center"/>
          </w:tcPr>
          <w:p w:rsidR="00E23912" w:rsidRPr="005949E3" w:rsidRDefault="00E23912" w:rsidP="005A5D2D">
            <w:pPr>
              <w:snapToGrid w:val="0"/>
              <w:spacing w:line="360" w:lineRule="auto"/>
              <w:ind w:right="-20" w:hanging="65"/>
              <w:contextualSpacing/>
              <w:jc w:val="center"/>
              <w:rPr>
                <w:rFonts w:eastAsia="Calibri"/>
                <w:sz w:val="18"/>
                <w:szCs w:val="18"/>
              </w:rPr>
            </w:pPr>
            <w:r w:rsidRPr="005949E3">
              <w:rPr>
                <w:rFonts w:eastAsia="Calibri"/>
                <w:sz w:val="18"/>
                <w:szCs w:val="18"/>
              </w:rPr>
              <w:t>0,24</w:t>
            </w:r>
          </w:p>
        </w:tc>
        <w:tc>
          <w:tcPr>
            <w:tcW w:w="1418"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3,2</w:t>
            </w:r>
          </w:p>
        </w:tc>
        <w:tc>
          <w:tcPr>
            <w:tcW w:w="3826"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(&lt;)</w:t>
            </w:r>
          </w:p>
        </w:tc>
      </w:tr>
      <w:tr w:rsidR="00E23912" w:rsidRPr="005949E3" w:rsidTr="00EB4AC1">
        <w:tc>
          <w:tcPr>
            <w:tcW w:w="1092" w:type="dxa"/>
            <w:shd w:val="clear" w:color="auto" w:fill="auto"/>
            <w:vAlign w:val="center"/>
          </w:tcPr>
          <w:p w:rsidR="00E23912" w:rsidRPr="005949E3" w:rsidRDefault="00E23912" w:rsidP="005A5D2D">
            <w:pPr>
              <w:spacing w:line="360" w:lineRule="auto"/>
              <w:contextualSpacing/>
              <w:rPr>
                <w:color w:val="auto"/>
                <w:sz w:val="18"/>
                <w:szCs w:val="18"/>
                <w:lang w:val="en-US"/>
              </w:rPr>
            </w:pPr>
            <w:r w:rsidRPr="005949E3">
              <w:rPr>
                <w:color w:val="auto"/>
                <w:sz w:val="18"/>
                <w:szCs w:val="18"/>
                <w:lang w:val="en-US"/>
              </w:rPr>
              <w:t>2.11.4.</w:t>
            </w:r>
          </w:p>
        </w:tc>
        <w:tc>
          <w:tcPr>
            <w:tcW w:w="4686" w:type="dxa"/>
            <w:shd w:val="clear" w:color="auto" w:fill="auto"/>
            <w:vAlign w:val="center"/>
          </w:tcPr>
          <w:p w:rsidR="00E23912" w:rsidRPr="005949E3" w:rsidRDefault="00E23912" w:rsidP="006C4A49">
            <w:pPr>
              <w:pStyle w:val="Default"/>
              <w:snapToGrid w:val="0"/>
              <w:spacing w:beforeLines="40" w:afterLines="40" w:line="360" w:lineRule="auto"/>
              <w:contextualSpacing/>
              <w:rPr>
                <w:rFonts w:ascii="Times New Roman" w:hAnsi="Times New Roman" w:cs="Times New Roman"/>
                <w:color w:val="auto"/>
                <w:sz w:val="18"/>
                <w:szCs w:val="18"/>
              </w:rPr>
            </w:pPr>
            <w:r w:rsidRPr="005949E3">
              <w:rPr>
                <w:rFonts w:ascii="Times New Roman" w:hAnsi="Times New Roman" w:cs="Times New Roman"/>
                <w:color w:val="auto"/>
                <w:sz w:val="18"/>
                <w:szCs w:val="18"/>
              </w:rPr>
              <w:t xml:space="preserve">Persentase jumlah tenaga kerja dibawah umur </w:t>
            </w:r>
          </w:p>
        </w:tc>
        <w:tc>
          <w:tcPr>
            <w:tcW w:w="993" w:type="dxa"/>
            <w:shd w:val="clear" w:color="auto" w:fill="auto"/>
            <w:vAlign w:val="center"/>
          </w:tcPr>
          <w:p w:rsidR="00E23912" w:rsidRPr="005949E3" w:rsidRDefault="00E23912" w:rsidP="005A5D2D">
            <w:pPr>
              <w:snapToGrid w:val="0"/>
              <w:spacing w:line="360" w:lineRule="auto"/>
              <w:ind w:right="-20" w:hanging="65"/>
              <w:contextualSpacing/>
              <w:jc w:val="center"/>
              <w:rPr>
                <w:rFonts w:eastAsia="Calibri"/>
                <w:sz w:val="18"/>
                <w:szCs w:val="18"/>
              </w:rPr>
            </w:pPr>
            <w:r w:rsidRPr="005949E3">
              <w:rPr>
                <w:rFonts w:eastAsia="Calibri"/>
                <w:sz w:val="18"/>
                <w:szCs w:val="18"/>
              </w:rPr>
              <w:t>20,30</w:t>
            </w:r>
          </w:p>
        </w:tc>
        <w:tc>
          <w:tcPr>
            <w:tcW w:w="992" w:type="dxa"/>
            <w:shd w:val="clear" w:color="auto" w:fill="auto"/>
            <w:vAlign w:val="center"/>
          </w:tcPr>
          <w:p w:rsidR="00E23912" w:rsidRPr="005949E3" w:rsidRDefault="00E23912" w:rsidP="005A5D2D">
            <w:pPr>
              <w:snapToGrid w:val="0"/>
              <w:spacing w:line="360" w:lineRule="auto"/>
              <w:ind w:right="-20" w:hanging="65"/>
              <w:contextualSpacing/>
              <w:jc w:val="center"/>
              <w:rPr>
                <w:rFonts w:eastAsia="Calibri"/>
                <w:sz w:val="18"/>
                <w:szCs w:val="18"/>
              </w:rPr>
            </w:pPr>
            <w:r w:rsidRPr="005949E3">
              <w:rPr>
                <w:rFonts w:eastAsia="Calibri"/>
                <w:sz w:val="18"/>
                <w:szCs w:val="18"/>
              </w:rPr>
              <w:t>19,06</w:t>
            </w:r>
          </w:p>
        </w:tc>
        <w:tc>
          <w:tcPr>
            <w:tcW w:w="992" w:type="dxa"/>
            <w:shd w:val="clear" w:color="auto" w:fill="auto"/>
            <w:vAlign w:val="center"/>
          </w:tcPr>
          <w:p w:rsidR="00E23912" w:rsidRPr="005949E3" w:rsidRDefault="00E23912" w:rsidP="005A5D2D">
            <w:pPr>
              <w:snapToGrid w:val="0"/>
              <w:spacing w:line="360" w:lineRule="auto"/>
              <w:ind w:right="-20" w:hanging="65"/>
              <w:contextualSpacing/>
              <w:jc w:val="center"/>
              <w:rPr>
                <w:rFonts w:eastAsia="Calibri"/>
                <w:sz w:val="18"/>
                <w:szCs w:val="18"/>
              </w:rPr>
            </w:pPr>
            <w:r w:rsidRPr="005949E3">
              <w:rPr>
                <w:rFonts w:eastAsia="Calibri"/>
                <w:sz w:val="18"/>
                <w:szCs w:val="18"/>
              </w:rPr>
              <w:t>18,60</w:t>
            </w:r>
          </w:p>
        </w:tc>
        <w:tc>
          <w:tcPr>
            <w:tcW w:w="992" w:type="dxa"/>
            <w:shd w:val="clear" w:color="auto" w:fill="auto"/>
            <w:vAlign w:val="center"/>
          </w:tcPr>
          <w:p w:rsidR="00E23912" w:rsidRPr="005949E3" w:rsidRDefault="00E23912" w:rsidP="005A5D2D">
            <w:pPr>
              <w:snapToGrid w:val="0"/>
              <w:spacing w:line="360" w:lineRule="auto"/>
              <w:ind w:right="-20" w:hanging="65"/>
              <w:contextualSpacing/>
              <w:jc w:val="center"/>
              <w:rPr>
                <w:rFonts w:eastAsia="Calibri"/>
                <w:sz w:val="18"/>
                <w:szCs w:val="18"/>
              </w:rPr>
            </w:pPr>
            <w:r w:rsidRPr="005949E3">
              <w:rPr>
                <w:rFonts w:eastAsia="Calibri"/>
                <w:sz w:val="18"/>
                <w:szCs w:val="18"/>
              </w:rPr>
              <w:t>24,54</w:t>
            </w:r>
          </w:p>
        </w:tc>
        <w:tc>
          <w:tcPr>
            <w:tcW w:w="993" w:type="dxa"/>
            <w:shd w:val="clear" w:color="auto" w:fill="auto"/>
            <w:vAlign w:val="center"/>
          </w:tcPr>
          <w:p w:rsidR="00E23912" w:rsidRPr="005949E3" w:rsidRDefault="00E23912" w:rsidP="005A5D2D">
            <w:pPr>
              <w:snapToGrid w:val="0"/>
              <w:spacing w:line="360" w:lineRule="auto"/>
              <w:ind w:right="-20" w:hanging="65"/>
              <w:contextualSpacing/>
              <w:jc w:val="center"/>
              <w:rPr>
                <w:rFonts w:eastAsia="Calibri"/>
                <w:sz w:val="18"/>
                <w:szCs w:val="18"/>
              </w:rPr>
            </w:pPr>
            <w:r w:rsidRPr="005949E3">
              <w:rPr>
                <w:rFonts w:eastAsia="Calibri"/>
                <w:sz w:val="18"/>
                <w:szCs w:val="18"/>
              </w:rPr>
              <w:t>24,50</w:t>
            </w:r>
          </w:p>
        </w:tc>
        <w:tc>
          <w:tcPr>
            <w:tcW w:w="1418"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lang w:val="id-ID"/>
              </w:rPr>
            </w:pPr>
          </w:p>
        </w:tc>
        <w:tc>
          <w:tcPr>
            <w:tcW w:w="3826"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lang w:val="en-GB"/>
              </w:rPr>
            </w:pPr>
          </w:p>
        </w:tc>
      </w:tr>
      <w:tr w:rsidR="00E23912" w:rsidRPr="005949E3" w:rsidTr="00EB4AC1">
        <w:tc>
          <w:tcPr>
            <w:tcW w:w="1092" w:type="dxa"/>
            <w:shd w:val="clear" w:color="auto" w:fill="auto"/>
            <w:vAlign w:val="center"/>
          </w:tcPr>
          <w:p w:rsidR="00E23912" w:rsidRPr="005949E3" w:rsidRDefault="00E23912" w:rsidP="005A5D2D">
            <w:pPr>
              <w:spacing w:line="360" w:lineRule="auto"/>
              <w:contextualSpacing/>
              <w:rPr>
                <w:color w:val="auto"/>
                <w:sz w:val="18"/>
                <w:szCs w:val="18"/>
                <w:lang w:val="en-US"/>
              </w:rPr>
            </w:pPr>
            <w:r w:rsidRPr="005949E3">
              <w:rPr>
                <w:color w:val="auto"/>
                <w:sz w:val="18"/>
                <w:szCs w:val="18"/>
                <w:lang w:val="en-US"/>
              </w:rPr>
              <w:t>2.11.5.</w:t>
            </w:r>
          </w:p>
        </w:tc>
        <w:tc>
          <w:tcPr>
            <w:tcW w:w="4686" w:type="dxa"/>
            <w:shd w:val="clear" w:color="auto" w:fill="auto"/>
            <w:vAlign w:val="center"/>
          </w:tcPr>
          <w:p w:rsidR="00E23912" w:rsidRPr="005949E3" w:rsidRDefault="00E23912" w:rsidP="006C4A49">
            <w:pPr>
              <w:snapToGrid w:val="0"/>
              <w:spacing w:beforeLines="40" w:afterLines="40" w:line="360" w:lineRule="auto"/>
              <w:ind w:left="18"/>
              <w:contextualSpacing/>
              <w:rPr>
                <w:color w:val="auto"/>
                <w:sz w:val="18"/>
                <w:szCs w:val="18"/>
              </w:rPr>
            </w:pPr>
            <w:r w:rsidRPr="005949E3">
              <w:rPr>
                <w:color w:val="auto"/>
                <w:sz w:val="18"/>
                <w:szCs w:val="18"/>
              </w:rPr>
              <w:t>Partisipasi angkatan kerja perempuan</w:t>
            </w:r>
          </w:p>
        </w:tc>
        <w:tc>
          <w:tcPr>
            <w:tcW w:w="993"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48,15</w:t>
            </w:r>
          </w:p>
        </w:tc>
        <w:tc>
          <w:tcPr>
            <w:tcW w:w="992"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47,49</w:t>
            </w:r>
          </w:p>
        </w:tc>
        <w:tc>
          <w:tcPr>
            <w:tcW w:w="992"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41,59</w:t>
            </w:r>
          </w:p>
        </w:tc>
        <w:tc>
          <w:tcPr>
            <w:tcW w:w="992"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43,57</w:t>
            </w:r>
          </w:p>
        </w:tc>
        <w:tc>
          <w:tcPr>
            <w:tcW w:w="993"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43,48</w:t>
            </w:r>
          </w:p>
        </w:tc>
        <w:tc>
          <w:tcPr>
            <w:tcW w:w="1418"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30,0</w:t>
            </w:r>
          </w:p>
        </w:tc>
        <w:tc>
          <w:tcPr>
            <w:tcW w:w="3826"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(&gt;)</w:t>
            </w:r>
          </w:p>
        </w:tc>
      </w:tr>
      <w:tr w:rsidR="00E23912" w:rsidRPr="005949E3" w:rsidTr="00EB4AC1">
        <w:tc>
          <w:tcPr>
            <w:tcW w:w="1092" w:type="dxa"/>
            <w:shd w:val="clear" w:color="auto" w:fill="auto"/>
            <w:vAlign w:val="center"/>
          </w:tcPr>
          <w:p w:rsidR="00E23912" w:rsidRPr="005949E3" w:rsidRDefault="00E23912" w:rsidP="005A5D2D">
            <w:pPr>
              <w:spacing w:line="360" w:lineRule="auto"/>
              <w:contextualSpacing/>
              <w:rPr>
                <w:color w:val="auto"/>
                <w:sz w:val="18"/>
                <w:szCs w:val="18"/>
                <w:lang w:val="en-US"/>
              </w:rPr>
            </w:pPr>
            <w:r w:rsidRPr="005949E3">
              <w:rPr>
                <w:color w:val="auto"/>
                <w:sz w:val="18"/>
                <w:szCs w:val="18"/>
                <w:lang w:val="en-US"/>
              </w:rPr>
              <w:t>2.11.6</w:t>
            </w:r>
          </w:p>
        </w:tc>
        <w:tc>
          <w:tcPr>
            <w:tcW w:w="4686" w:type="dxa"/>
            <w:shd w:val="clear" w:color="auto" w:fill="auto"/>
            <w:vAlign w:val="center"/>
          </w:tcPr>
          <w:p w:rsidR="00E23912" w:rsidRPr="005949E3" w:rsidRDefault="00E23912" w:rsidP="006C4A49">
            <w:pPr>
              <w:snapToGrid w:val="0"/>
              <w:spacing w:beforeLines="40" w:afterLines="40" w:line="360" w:lineRule="auto"/>
              <w:ind w:left="18"/>
              <w:contextualSpacing/>
              <w:rPr>
                <w:color w:val="auto"/>
                <w:sz w:val="18"/>
                <w:szCs w:val="18"/>
              </w:rPr>
            </w:pPr>
            <w:r w:rsidRPr="005949E3">
              <w:rPr>
                <w:color w:val="auto"/>
                <w:sz w:val="18"/>
                <w:szCs w:val="18"/>
              </w:rPr>
              <w:t xml:space="preserve">Penyelesaian pengaduan perlindungan perempuan dan anak dari tindakan kekerasan </w:t>
            </w:r>
          </w:p>
        </w:tc>
        <w:tc>
          <w:tcPr>
            <w:tcW w:w="993"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0,45</w:t>
            </w:r>
          </w:p>
        </w:tc>
        <w:tc>
          <w:tcPr>
            <w:tcW w:w="992"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0,38</w:t>
            </w:r>
          </w:p>
        </w:tc>
        <w:tc>
          <w:tcPr>
            <w:tcW w:w="992"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0,36</w:t>
            </w:r>
          </w:p>
        </w:tc>
        <w:tc>
          <w:tcPr>
            <w:tcW w:w="992"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0,01</w:t>
            </w:r>
          </w:p>
        </w:tc>
        <w:tc>
          <w:tcPr>
            <w:tcW w:w="993"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0,07</w:t>
            </w:r>
          </w:p>
        </w:tc>
        <w:tc>
          <w:tcPr>
            <w:tcW w:w="1418"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95</w:t>
            </w:r>
          </w:p>
        </w:tc>
        <w:tc>
          <w:tcPr>
            <w:tcW w:w="3826"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(&lt;)</w:t>
            </w:r>
          </w:p>
        </w:tc>
      </w:tr>
      <w:tr w:rsidR="000F12F8" w:rsidRPr="005949E3" w:rsidTr="00EB4AC1">
        <w:tc>
          <w:tcPr>
            <w:tcW w:w="1092" w:type="dxa"/>
            <w:shd w:val="clear" w:color="auto" w:fill="F2F2F2" w:themeFill="background1" w:themeFillShade="F2"/>
            <w:vAlign w:val="center"/>
          </w:tcPr>
          <w:p w:rsidR="000F12F8" w:rsidRPr="005949E3" w:rsidRDefault="000F12F8" w:rsidP="005A5D2D">
            <w:pPr>
              <w:spacing w:line="360" w:lineRule="auto"/>
              <w:contextualSpacing/>
              <w:rPr>
                <w:color w:val="auto"/>
                <w:sz w:val="18"/>
                <w:szCs w:val="18"/>
                <w:lang w:val="en-US"/>
              </w:rPr>
            </w:pPr>
            <w:r w:rsidRPr="005949E3">
              <w:rPr>
                <w:color w:val="auto"/>
                <w:sz w:val="18"/>
                <w:szCs w:val="18"/>
                <w:lang w:val="en-US"/>
              </w:rPr>
              <w:t>2.12</w:t>
            </w:r>
          </w:p>
        </w:tc>
        <w:tc>
          <w:tcPr>
            <w:tcW w:w="14892" w:type="dxa"/>
            <w:gridSpan w:val="8"/>
            <w:shd w:val="clear" w:color="auto" w:fill="F2F2F2" w:themeFill="background1" w:themeFillShade="F2"/>
            <w:vAlign w:val="center"/>
          </w:tcPr>
          <w:p w:rsidR="000F12F8" w:rsidRPr="005949E3" w:rsidRDefault="000F12F8" w:rsidP="005A5D2D">
            <w:pPr>
              <w:spacing w:line="360" w:lineRule="auto"/>
              <w:contextualSpacing/>
              <w:rPr>
                <w:color w:val="auto"/>
                <w:sz w:val="18"/>
                <w:szCs w:val="18"/>
                <w:lang w:val="en-US"/>
              </w:rPr>
            </w:pPr>
            <w:r w:rsidRPr="005949E3">
              <w:rPr>
                <w:color w:val="auto"/>
                <w:sz w:val="18"/>
                <w:szCs w:val="18"/>
              </w:rPr>
              <w:t>Keluarga Berencana dan Keluarga Sejahtera</w:t>
            </w:r>
          </w:p>
        </w:tc>
      </w:tr>
      <w:tr w:rsidR="00E23912" w:rsidRPr="005949E3" w:rsidTr="00EB4AC1">
        <w:tc>
          <w:tcPr>
            <w:tcW w:w="1092" w:type="dxa"/>
            <w:shd w:val="clear" w:color="auto" w:fill="auto"/>
            <w:vAlign w:val="center"/>
          </w:tcPr>
          <w:p w:rsidR="00E23912" w:rsidRPr="005949E3" w:rsidRDefault="00E23912" w:rsidP="005A5D2D">
            <w:pPr>
              <w:spacing w:line="360" w:lineRule="auto"/>
              <w:contextualSpacing/>
              <w:rPr>
                <w:color w:val="auto"/>
                <w:sz w:val="18"/>
                <w:szCs w:val="18"/>
                <w:lang w:val="en-US"/>
              </w:rPr>
            </w:pPr>
            <w:r w:rsidRPr="005949E3">
              <w:rPr>
                <w:color w:val="auto"/>
                <w:sz w:val="18"/>
                <w:szCs w:val="18"/>
                <w:lang w:val="en-US"/>
              </w:rPr>
              <w:t>2.12.1.</w:t>
            </w:r>
          </w:p>
        </w:tc>
        <w:tc>
          <w:tcPr>
            <w:tcW w:w="4686" w:type="dxa"/>
            <w:shd w:val="clear" w:color="auto" w:fill="auto"/>
            <w:vAlign w:val="center"/>
          </w:tcPr>
          <w:p w:rsidR="00E23912" w:rsidRPr="005949E3" w:rsidRDefault="00E23912" w:rsidP="006C4A49">
            <w:pPr>
              <w:pStyle w:val="Default"/>
              <w:snapToGrid w:val="0"/>
              <w:spacing w:beforeLines="40" w:afterLines="40" w:line="360" w:lineRule="auto"/>
              <w:contextualSpacing/>
              <w:rPr>
                <w:rFonts w:ascii="Times New Roman" w:hAnsi="Times New Roman" w:cs="Times New Roman"/>
                <w:color w:val="auto"/>
                <w:sz w:val="18"/>
                <w:szCs w:val="18"/>
              </w:rPr>
            </w:pPr>
            <w:r w:rsidRPr="005949E3">
              <w:rPr>
                <w:rFonts w:ascii="Times New Roman" w:hAnsi="Times New Roman" w:cs="Times New Roman"/>
                <w:color w:val="auto"/>
                <w:sz w:val="18"/>
                <w:szCs w:val="18"/>
              </w:rPr>
              <w:t xml:space="preserve">Rata-rata jumlah anak per keluarga </w:t>
            </w:r>
          </w:p>
        </w:tc>
        <w:tc>
          <w:tcPr>
            <w:tcW w:w="993" w:type="dxa"/>
            <w:shd w:val="clear" w:color="auto" w:fill="auto"/>
            <w:vAlign w:val="center"/>
          </w:tcPr>
          <w:p w:rsidR="00E23912" w:rsidRPr="005949E3" w:rsidRDefault="00E23912" w:rsidP="005A5D2D">
            <w:pPr>
              <w:snapToGrid w:val="0"/>
              <w:spacing w:line="360" w:lineRule="auto"/>
              <w:ind w:right="-20" w:hanging="65"/>
              <w:contextualSpacing/>
              <w:jc w:val="center"/>
              <w:rPr>
                <w:rFonts w:eastAsia="Calibri"/>
                <w:sz w:val="18"/>
                <w:szCs w:val="18"/>
              </w:rPr>
            </w:pPr>
            <w:r w:rsidRPr="005949E3">
              <w:rPr>
                <w:rFonts w:eastAsia="Calibri"/>
                <w:sz w:val="18"/>
                <w:szCs w:val="18"/>
              </w:rPr>
              <w:t>1,85</w:t>
            </w:r>
          </w:p>
        </w:tc>
        <w:tc>
          <w:tcPr>
            <w:tcW w:w="992" w:type="dxa"/>
            <w:shd w:val="clear" w:color="auto" w:fill="auto"/>
            <w:vAlign w:val="center"/>
          </w:tcPr>
          <w:p w:rsidR="00E23912" w:rsidRPr="005949E3" w:rsidRDefault="00E23912" w:rsidP="005A5D2D">
            <w:pPr>
              <w:snapToGrid w:val="0"/>
              <w:spacing w:line="360" w:lineRule="auto"/>
              <w:ind w:right="-20" w:hanging="65"/>
              <w:contextualSpacing/>
              <w:jc w:val="center"/>
              <w:rPr>
                <w:rFonts w:eastAsia="Calibri"/>
                <w:sz w:val="18"/>
                <w:szCs w:val="18"/>
              </w:rPr>
            </w:pPr>
            <w:r w:rsidRPr="005949E3">
              <w:rPr>
                <w:rFonts w:eastAsia="Calibri"/>
                <w:sz w:val="18"/>
                <w:szCs w:val="18"/>
              </w:rPr>
              <w:t>1,82</w:t>
            </w:r>
          </w:p>
        </w:tc>
        <w:tc>
          <w:tcPr>
            <w:tcW w:w="992" w:type="dxa"/>
            <w:shd w:val="clear" w:color="auto" w:fill="auto"/>
            <w:vAlign w:val="center"/>
          </w:tcPr>
          <w:p w:rsidR="00E23912" w:rsidRPr="005949E3" w:rsidRDefault="00E23912" w:rsidP="005A5D2D">
            <w:pPr>
              <w:snapToGrid w:val="0"/>
              <w:spacing w:line="360" w:lineRule="auto"/>
              <w:ind w:right="-20" w:hanging="65"/>
              <w:contextualSpacing/>
              <w:jc w:val="center"/>
              <w:rPr>
                <w:rFonts w:eastAsia="Calibri"/>
                <w:sz w:val="18"/>
                <w:szCs w:val="18"/>
              </w:rPr>
            </w:pPr>
            <w:r w:rsidRPr="005949E3">
              <w:rPr>
                <w:rFonts w:eastAsia="Calibri"/>
                <w:sz w:val="18"/>
                <w:szCs w:val="18"/>
              </w:rPr>
              <w:t>1,84</w:t>
            </w:r>
          </w:p>
        </w:tc>
        <w:tc>
          <w:tcPr>
            <w:tcW w:w="992" w:type="dxa"/>
            <w:shd w:val="clear" w:color="auto" w:fill="auto"/>
            <w:vAlign w:val="center"/>
          </w:tcPr>
          <w:p w:rsidR="00E23912" w:rsidRPr="005949E3" w:rsidRDefault="00E23912" w:rsidP="005A5D2D">
            <w:pPr>
              <w:snapToGrid w:val="0"/>
              <w:spacing w:line="360" w:lineRule="auto"/>
              <w:ind w:right="-20" w:hanging="65"/>
              <w:contextualSpacing/>
              <w:jc w:val="center"/>
              <w:rPr>
                <w:rFonts w:eastAsia="Calibri"/>
                <w:sz w:val="18"/>
                <w:szCs w:val="18"/>
              </w:rPr>
            </w:pPr>
            <w:r w:rsidRPr="005949E3">
              <w:rPr>
                <w:rFonts w:eastAsia="Calibri"/>
                <w:sz w:val="18"/>
                <w:szCs w:val="18"/>
              </w:rPr>
              <w:t>1,85</w:t>
            </w:r>
          </w:p>
        </w:tc>
        <w:tc>
          <w:tcPr>
            <w:tcW w:w="993"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w:t>
            </w:r>
          </w:p>
        </w:tc>
        <w:tc>
          <w:tcPr>
            <w:tcW w:w="1418"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2</w:t>
            </w:r>
          </w:p>
        </w:tc>
        <w:tc>
          <w:tcPr>
            <w:tcW w:w="3826"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(&gt;)</w:t>
            </w:r>
          </w:p>
        </w:tc>
      </w:tr>
      <w:tr w:rsidR="00E23912" w:rsidRPr="005949E3" w:rsidTr="00EB4AC1">
        <w:tc>
          <w:tcPr>
            <w:tcW w:w="1092" w:type="dxa"/>
            <w:shd w:val="clear" w:color="auto" w:fill="auto"/>
            <w:vAlign w:val="center"/>
          </w:tcPr>
          <w:p w:rsidR="00E23912" w:rsidRPr="005949E3" w:rsidRDefault="00E23912" w:rsidP="005A5D2D">
            <w:pPr>
              <w:spacing w:line="360" w:lineRule="auto"/>
              <w:contextualSpacing/>
              <w:rPr>
                <w:color w:val="auto"/>
                <w:sz w:val="18"/>
                <w:szCs w:val="18"/>
                <w:lang w:val="en-US"/>
              </w:rPr>
            </w:pPr>
            <w:r w:rsidRPr="005949E3">
              <w:rPr>
                <w:color w:val="auto"/>
                <w:sz w:val="18"/>
                <w:szCs w:val="18"/>
                <w:lang w:val="en-US"/>
              </w:rPr>
              <w:t>2.12.2.</w:t>
            </w:r>
          </w:p>
        </w:tc>
        <w:tc>
          <w:tcPr>
            <w:tcW w:w="4686" w:type="dxa"/>
            <w:shd w:val="clear" w:color="auto" w:fill="auto"/>
            <w:vAlign w:val="center"/>
          </w:tcPr>
          <w:p w:rsidR="00E23912" w:rsidRPr="005949E3" w:rsidRDefault="00E23912" w:rsidP="006C4A49">
            <w:pPr>
              <w:pStyle w:val="Default"/>
              <w:snapToGrid w:val="0"/>
              <w:spacing w:beforeLines="40" w:afterLines="40" w:line="360" w:lineRule="auto"/>
              <w:contextualSpacing/>
              <w:rPr>
                <w:rFonts w:ascii="Times New Roman" w:hAnsi="Times New Roman" w:cs="Times New Roman"/>
                <w:color w:val="auto"/>
                <w:sz w:val="18"/>
                <w:szCs w:val="18"/>
                <w:lang w:val="id-ID"/>
              </w:rPr>
            </w:pPr>
            <w:r w:rsidRPr="005949E3">
              <w:rPr>
                <w:rFonts w:ascii="Times New Roman" w:hAnsi="Times New Roman" w:cs="Times New Roman"/>
                <w:color w:val="auto"/>
                <w:sz w:val="18"/>
                <w:szCs w:val="18"/>
              </w:rPr>
              <w:t>Rasio akseptor KBBaru</w:t>
            </w:r>
          </w:p>
        </w:tc>
        <w:tc>
          <w:tcPr>
            <w:tcW w:w="993" w:type="dxa"/>
            <w:shd w:val="clear" w:color="auto" w:fill="auto"/>
            <w:vAlign w:val="center"/>
          </w:tcPr>
          <w:p w:rsidR="00E23912" w:rsidRPr="005949E3" w:rsidRDefault="00E23912" w:rsidP="005A5D2D">
            <w:pPr>
              <w:snapToGrid w:val="0"/>
              <w:spacing w:line="360" w:lineRule="auto"/>
              <w:ind w:right="-20" w:hanging="65"/>
              <w:contextualSpacing/>
              <w:jc w:val="center"/>
              <w:rPr>
                <w:rFonts w:eastAsia="Calibri"/>
                <w:sz w:val="18"/>
                <w:szCs w:val="18"/>
              </w:rPr>
            </w:pPr>
            <w:r w:rsidRPr="005949E3">
              <w:rPr>
                <w:rFonts w:eastAsia="Calibri"/>
                <w:sz w:val="18"/>
                <w:szCs w:val="18"/>
              </w:rPr>
              <w:t>84,06</w:t>
            </w:r>
          </w:p>
        </w:tc>
        <w:tc>
          <w:tcPr>
            <w:tcW w:w="992" w:type="dxa"/>
            <w:shd w:val="clear" w:color="auto" w:fill="auto"/>
            <w:vAlign w:val="center"/>
          </w:tcPr>
          <w:p w:rsidR="00E23912" w:rsidRPr="005949E3" w:rsidRDefault="00E23912" w:rsidP="005A5D2D">
            <w:pPr>
              <w:snapToGrid w:val="0"/>
              <w:spacing w:line="360" w:lineRule="auto"/>
              <w:ind w:right="-20" w:hanging="65"/>
              <w:contextualSpacing/>
              <w:jc w:val="center"/>
              <w:rPr>
                <w:rFonts w:eastAsia="Calibri"/>
                <w:sz w:val="18"/>
                <w:szCs w:val="18"/>
              </w:rPr>
            </w:pPr>
            <w:r w:rsidRPr="005949E3">
              <w:rPr>
                <w:rFonts w:eastAsia="Calibri"/>
                <w:sz w:val="18"/>
                <w:szCs w:val="18"/>
              </w:rPr>
              <w:t>80,26</w:t>
            </w:r>
          </w:p>
        </w:tc>
        <w:tc>
          <w:tcPr>
            <w:tcW w:w="992" w:type="dxa"/>
            <w:shd w:val="clear" w:color="auto" w:fill="auto"/>
            <w:vAlign w:val="center"/>
          </w:tcPr>
          <w:p w:rsidR="00E23912" w:rsidRPr="005949E3" w:rsidRDefault="00E23912" w:rsidP="005A5D2D">
            <w:pPr>
              <w:snapToGrid w:val="0"/>
              <w:spacing w:line="360" w:lineRule="auto"/>
              <w:ind w:right="-20" w:hanging="65"/>
              <w:contextualSpacing/>
              <w:jc w:val="center"/>
              <w:rPr>
                <w:rFonts w:eastAsia="Calibri"/>
                <w:sz w:val="18"/>
                <w:szCs w:val="18"/>
              </w:rPr>
            </w:pPr>
            <w:r w:rsidRPr="005949E3">
              <w:rPr>
                <w:rFonts w:eastAsia="Calibri"/>
                <w:sz w:val="18"/>
                <w:szCs w:val="18"/>
              </w:rPr>
              <w:t>83,71</w:t>
            </w:r>
          </w:p>
        </w:tc>
        <w:tc>
          <w:tcPr>
            <w:tcW w:w="992" w:type="dxa"/>
            <w:shd w:val="clear" w:color="auto" w:fill="auto"/>
            <w:vAlign w:val="center"/>
          </w:tcPr>
          <w:p w:rsidR="00E23912" w:rsidRPr="005949E3" w:rsidRDefault="00E23912" w:rsidP="005A5D2D">
            <w:pPr>
              <w:snapToGrid w:val="0"/>
              <w:spacing w:line="360" w:lineRule="auto"/>
              <w:ind w:right="-20" w:hanging="65"/>
              <w:contextualSpacing/>
              <w:jc w:val="center"/>
              <w:rPr>
                <w:rFonts w:eastAsia="Calibri"/>
                <w:sz w:val="18"/>
                <w:szCs w:val="18"/>
              </w:rPr>
            </w:pPr>
            <w:r w:rsidRPr="005949E3">
              <w:rPr>
                <w:rFonts w:eastAsia="Calibri"/>
                <w:sz w:val="18"/>
                <w:szCs w:val="18"/>
              </w:rPr>
              <w:t>76,12</w:t>
            </w:r>
          </w:p>
        </w:tc>
        <w:tc>
          <w:tcPr>
            <w:tcW w:w="993" w:type="dxa"/>
            <w:shd w:val="clear" w:color="auto" w:fill="auto"/>
            <w:vAlign w:val="center"/>
          </w:tcPr>
          <w:p w:rsidR="00E23912" w:rsidRPr="005949E3" w:rsidRDefault="00E23912" w:rsidP="005A5D2D">
            <w:pPr>
              <w:snapToGrid w:val="0"/>
              <w:spacing w:line="360" w:lineRule="auto"/>
              <w:ind w:right="-20" w:hanging="65"/>
              <w:contextualSpacing/>
              <w:jc w:val="center"/>
              <w:rPr>
                <w:rFonts w:eastAsia="Calibri"/>
                <w:sz w:val="18"/>
                <w:szCs w:val="18"/>
              </w:rPr>
            </w:pPr>
            <w:r w:rsidRPr="005949E3">
              <w:rPr>
                <w:rFonts w:eastAsia="Calibri"/>
                <w:sz w:val="18"/>
                <w:szCs w:val="18"/>
              </w:rPr>
              <w:t>76,48</w:t>
            </w:r>
          </w:p>
        </w:tc>
        <w:tc>
          <w:tcPr>
            <w:tcW w:w="1418"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lang w:val="id-ID"/>
              </w:rPr>
            </w:pPr>
          </w:p>
        </w:tc>
        <w:tc>
          <w:tcPr>
            <w:tcW w:w="3826"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lang w:val="id-ID"/>
              </w:rPr>
            </w:pPr>
          </w:p>
        </w:tc>
      </w:tr>
      <w:tr w:rsidR="00E23912" w:rsidRPr="005949E3" w:rsidTr="00EB4AC1">
        <w:tc>
          <w:tcPr>
            <w:tcW w:w="1092" w:type="dxa"/>
            <w:shd w:val="clear" w:color="auto" w:fill="auto"/>
            <w:vAlign w:val="center"/>
          </w:tcPr>
          <w:p w:rsidR="00E23912" w:rsidRPr="005949E3" w:rsidRDefault="00E23912" w:rsidP="005A5D2D">
            <w:pPr>
              <w:spacing w:line="360" w:lineRule="auto"/>
              <w:contextualSpacing/>
              <w:rPr>
                <w:color w:val="auto"/>
                <w:sz w:val="18"/>
                <w:szCs w:val="18"/>
                <w:lang w:val="en-US"/>
              </w:rPr>
            </w:pPr>
            <w:r w:rsidRPr="005949E3">
              <w:rPr>
                <w:color w:val="auto"/>
                <w:sz w:val="18"/>
                <w:szCs w:val="18"/>
                <w:lang w:val="en-US"/>
              </w:rPr>
              <w:t>2.12.3.</w:t>
            </w:r>
          </w:p>
        </w:tc>
        <w:tc>
          <w:tcPr>
            <w:tcW w:w="4686" w:type="dxa"/>
            <w:shd w:val="clear" w:color="auto" w:fill="auto"/>
            <w:vAlign w:val="center"/>
          </w:tcPr>
          <w:p w:rsidR="00E23912" w:rsidRPr="005949E3" w:rsidRDefault="00E23912" w:rsidP="006C4A49">
            <w:pPr>
              <w:snapToGrid w:val="0"/>
              <w:spacing w:beforeLines="40" w:afterLines="40" w:line="360" w:lineRule="auto"/>
              <w:contextualSpacing/>
              <w:rPr>
                <w:color w:val="auto"/>
                <w:sz w:val="18"/>
                <w:szCs w:val="18"/>
              </w:rPr>
            </w:pPr>
            <w:r w:rsidRPr="005949E3">
              <w:rPr>
                <w:color w:val="auto"/>
                <w:sz w:val="18"/>
                <w:szCs w:val="18"/>
              </w:rPr>
              <w:t>Cakupan peserta KB aktif</w:t>
            </w:r>
          </w:p>
        </w:tc>
        <w:tc>
          <w:tcPr>
            <w:tcW w:w="993"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30,99</w:t>
            </w:r>
          </w:p>
        </w:tc>
        <w:tc>
          <w:tcPr>
            <w:tcW w:w="992"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29,32</w:t>
            </w:r>
          </w:p>
        </w:tc>
        <w:tc>
          <w:tcPr>
            <w:tcW w:w="992"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28,04</w:t>
            </w:r>
          </w:p>
        </w:tc>
        <w:tc>
          <w:tcPr>
            <w:tcW w:w="992"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28,70</w:t>
            </w:r>
          </w:p>
        </w:tc>
        <w:tc>
          <w:tcPr>
            <w:tcW w:w="993"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28,50</w:t>
            </w:r>
          </w:p>
        </w:tc>
        <w:tc>
          <w:tcPr>
            <w:tcW w:w="1418"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73,38</w:t>
            </w:r>
          </w:p>
        </w:tc>
        <w:tc>
          <w:tcPr>
            <w:tcW w:w="3826"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(&gt;)</w:t>
            </w:r>
          </w:p>
        </w:tc>
      </w:tr>
      <w:tr w:rsidR="00E23912" w:rsidRPr="005949E3" w:rsidTr="00EB4AC1">
        <w:tc>
          <w:tcPr>
            <w:tcW w:w="1092" w:type="dxa"/>
            <w:shd w:val="clear" w:color="auto" w:fill="auto"/>
            <w:vAlign w:val="center"/>
          </w:tcPr>
          <w:p w:rsidR="00E23912" w:rsidRPr="005949E3" w:rsidRDefault="00E23912" w:rsidP="005A5D2D">
            <w:pPr>
              <w:spacing w:line="360" w:lineRule="auto"/>
              <w:contextualSpacing/>
              <w:rPr>
                <w:color w:val="auto"/>
                <w:sz w:val="18"/>
                <w:szCs w:val="18"/>
                <w:lang w:val="en-US"/>
              </w:rPr>
            </w:pPr>
            <w:r w:rsidRPr="005949E3">
              <w:rPr>
                <w:color w:val="auto"/>
                <w:sz w:val="18"/>
                <w:szCs w:val="18"/>
                <w:lang w:val="en-US"/>
              </w:rPr>
              <w:t>2.12.4.</w:t>
            </w:r>
          </w:p>
        </w:tc>
        <w:tc>
          <w:tcPr>
            <w:tcW w:w="4686" w:type="dxa"/>
            <w:shd w:val="clear" w:color="auto" w:fill="auto"/>
            <w:vAlign w:val="center"/>
          </w:tcPr>
          <w:p w:rsidR="00E23912" w:rsidRPr="005949E3" w:rsidRDefault="00E23912" w:rsidP="006C4A49">
            <w:pPr>
              <w:snapToGrid w:val="0"/>
              <w:spacing w:beforeLines="40" w:afterLines="40" w:line="360" w:lineRule="auto"/>
              <w:contextualSpacing/>
              <w:rPr>
                <w:color w:val="auto"/>
                <w:sz w:val="18"/>
                <w:szCs w:val="18"/>
              </w:rPr>
            </w:pPr>
            <w:r w:rsidRPr="005949E3">
              <w:rPr>
                <w:color w:val="auto"/>
                <w:sz w:val="18"/>
                <w:szCs w:val="18"/>
              </w:rPr>
              <w:t>Keluarga Pra Sejahtera dan Keluarga Sejahtera I</w:t>
            </w:r>
          </w:p>
        </w:tc>
        <w:tc>
          <w:tcPr>
            <w:tcW w:w="993"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2,21</w:t>
            </w:r>
          </w:p>
        </w:tc>
        <w:tc>
          <w:tcPr>
            <w:tcW w:w="992"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1,84</w:t>
            </w:r>
          </w:p>
        </w:tc>
        <w:tc>
          <w:tcPr>
            <w:tcW w:w="992"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1,77</w:t>
            </w:r>
          </w:p>
        </w:tc>
        <w:tc>
          <w:tcPr>
            <w:tcW w:w="992"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1,86</w:t>
            </w:r>
          </w:p>
        </w:tc>
        <w:tc>
          <w:tcPr>
            <w:tcW w:w="993"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1,86</w:t>
            </w:r>
          </w:p>
        </w:tc>
        <w:tc>
          <w:tcPr>
            <w:tcW w:w="1418"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38,22</w:t>
            </w:r>
          </w:p>
        </w:tc>
        <w:tc>
          <w:tcPr>
            <w:tcW w:w="3826"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rPr>
            </w:pPr>
            <w:r w:rsidRPr="005949E3">
              <w:rPr>
                <w:rFonts w:ascii="Times New Roman" w:hAnsi="Times New Roman"/>
                <w:sz w:val="18"/>
                <w:szCs w:val="18"/>
                <w:lang w:val="id-ID"/>
              </w:rPr>
              <w:t>(&gt;)</w:t>
            </w:r>
          </w:p>
        </w:tc>
      </w:tr>
      <w:tr w:rsidR="000F12F8" w:rsidRPr="005949E3" w:rsidTr="00EB4AC1">
        <w:tc>
          <w:tcPr>
            <w:tcW w:w="1092" w:type="dxa"/>
            <w:shd w:val="clear" w:color="auto" w:fill="F2F2F2" w:themeFill="background1" w:themeFillShade="F2"/>
            <w:vAlign w:val="center"/>
          </w:tcPr>
          <w:p w:rsidR="000F12F8" w:rsidRPr="005949E3" w:rsidRDefault="000F12F8" w:rsidP="005A5D2D">
            <w:pPr>
              <w:spacing w:line="360" w:lineRule="auto"/>
              <w:contextualSpacing/>
              <w:rPr>
                <w:color w:val="auto"/>
                <w:sz w:val="18"/>
                <w:szCs w:val="18"/>
                <w:lang w:val="en-US"/>
              </w:rPr>
            </w:pPr>
            <w:r w:rsidRPr="005949E3">
              <w:rPr>
                <w:color w:val="auto"/>
                <w:sz w:val="18"/>
                <w:szCs w:val="18"/>
                <w:lang w:val="en-US"/>
              </w:rPr>
              <w:t>2.13.</w:t>
            </w:r>
          </w:p>
        </w:tc>
        <w:tc>
          <w:tcPr>
            <w:tcW w:w="14892" w:type="dxa"/>
            <w:gridSpan w:val="8"/>
            <w:shd w:val="clear" w:color="auto" w:fill="F2F2F2" w:themeFill="background1" w:themeFillShade="F2"/>
            <w:vAlign w:val="center"/>
          </w:tcPr>
          <w:p w:rsidR="000F12F8" w:rsidRPr="005949E3" w:rsidRDefault="000F12F8" w:rsidP="005A5D2D">
            <w:pPr>
              <w:spacing w:line="360" w:lineRule="auto"/>
              <w:contextualSpacing/>
              <w:rPr>
                <w:color w:val="auto"/>
                <w:sz w:val="18"/>
                <w:szCs w:val="18"/>
                <w:lang w:val="en-US"/>
              </w:rPr>
            </w:pPr>
            <w:r w:rsidRPr="005949E3">
              <w:rPr>
                <w:color w:val="auto"/>
                <w:sz w:val="18"/>
                <w:szCs w:val="18"/>
              </w:rPr>
              <w:t>Sosial</w:t>
            </w:r>
          </w:p>
        </w:tc>
      </w:tr>
      <w:tr w:rsidR="00E23912" w:rsidRPr="005949E3" w:rsidTr="00EB4AC1">
        <w:tc>
          <w:tcPr>
            <w:tcW w:w="1092" w:type="dxa"/>
            <w:shd w:val="clear" w:color="auto" w:fill="auto"/>
            <w:vAlign w:val="center"/>
          </w:tcPr>
          <w:p w:rsidR="00E23912" w:rsidRPr="005949E3" w:rsidRDefault="00E23912" w:rsidP="005A5D2D">
            <w:pPr>
              <w:spacing w:line="360" w:lineRule="auto"/>
              <w:contextualSpacing/>
              <w:rPr>
                <w:color w:val="auto"/>
                <w:sz w:val="18"/>
                <w:szCs w:val="18"/>
                <w:lang w:val="en-US"/>
              </w:rPr>
            </w:pPr>
            <w:r w:rsidRPr="005949E3">
              <w:rPr>
                <w:color w:val="auto"/>
                <w:sz w:val="18"/>
                <w:szCs w:val="18"/>
                <w:lang w:val="en-US"/>
              </w:rPr>
              <w:t>2.13.1.</w:t>
            </w:r>
          </w:p>
        </w:tc>
        <w:tc>
          <w:tcPr>
            <w:tcW w:w="4686" w:type="dxa"/>
            <w:shd w:val="clear" w:color="auto" w:fill="auto"/>
            <w:vAlign w:val="center"/>
          </w:tcPr>
          <w:p w:rsidR="00E23912" w:rsidRPr="005949E3" w:rsidRDefault="00E23912" w:rsidP="006C4A49">
            <w:pPr>
              <w:snapToGrid w:val="0"/>
              <w:spacing w:beforeLines="40" w:afterLines="40" w:line="360" w:lineRule="auto"/>
              <w:ind w:left="8"/>
              <w:contextualSpacing/>
              <w:rPr>
                <w:color w:val="auto"/>
                <w:sz w:val="18"/>
                <w:szCs w:val="18"/>
              </w:rPr>
            </w:pPr>
            <w:r w:rsidRPr="005949E3">
              <w:rPr>
                <w:color w:val="auto"/>
                <w:sz w:val="18"/>
                <w:szCs w:val="18"/>
              </w:rPr>
              <w:t>Sarana sosial seperti panti asuhan, panti jompo dan panti rehabilitasi</w:t>
            </w:r>
          </w:p>
        </w:tc>
        <w:tc>
          <w:tcPr>
            <w:tcW w:w="993"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rPr>
            </w:pPr>
            <w:r w:rsidRPr="005949E3">
              <w:rPr>
                <w:rFonts w:ascii="Times New Roman" w:hAnsi="Times New Roman"/>
                <w:sz w:val="18"/>
                <w:szCs w:val="18"/>
              </w:rPr>
              <w:t>0</w:t>
            </w:r>
          </w:p>
        </w:tc>
        <w:tc>
          <w:tcPr>
            <w:tcW w:w="992"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rPr>
            </w:pPr>
            <w:r w:rsidRPr="005949E3">
              <w:rPr>
                <w:rFonts w:ascii="Times New Roman" w:hAnsi="Times New Roman"/>
                <w:sz w:val="18"/>
                <w:szCs w:val="18"/>
              </w:rPr>
              <w:t>0</w:t>
            </w:r>
          </w:p>
        </w:tc>
        <w:tc>
          <w:tcPr>
            <w:tcW w:w="992"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rPr>
            </w:pPr>
            <w:r w:rsidRPr="005949E3">
              <w:rPr>
                <w:rFonts w:ascii="Times New Roman" w:hAnsi="Times New Roman"/>
                <w:sz w:val="18"/>
                <w:szCs w:val="18"/>
              </w:rPr>
              <w:t>0</w:t>
            </w:r>
          </w:p>
        </w:tc>
        <w:tc>
          <w:tcPr>
            <w:tcW w:w="992"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rPr>
            </w:pPr>
            <w:r w:rsidRPr="005949E3">
              <w:rPr>
                <w:rFonts w:ascii="Times New Roman" w:hAnsi="Times New Roman"/>
                <w:sz w:val="18"/>
                <w:szCs w:val="18"/>
              </w:rPr>
              <w:t>0</w:t>
            </w:r>
          </w:p>
        </w:tc>
        <w:tc>
          <w:tcPr>
            <w:tcW w:w="993"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lang w:val="en-GB"/>
              </w:rPr>
            </w:pPr>
            <w:r w:rsidRPr="005949E3">
              <w:rPr>
                <w:rFonts w:ascii="Times New Roman" w:hAnsi="Times New Roman"/>
                <w:sz w:val="18"/>
                <w:szCs w:val="18"/>
                <w:lang w:val="en-GB"/>
              </w:rPr>
              <w:t>0</w:t>
            </w:r>
          </w:p>
        </w:tc>
        <w:tc>
          <w:tcPr>
            <w:tcW w:w="1418"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lang w:val="id-ID"/>
              </w:rPr>
            </w:pPr>
          </w:p>
        </w:tc>
        <w:tc>
          <w:tcPr>
            <w:tcW w:w="3826"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rPr>
            </w:pPr>
          </w:p>
        </w:tc>
      </w:tr>
      <w:tr w:rsidR="00E23912" w:rsidRPr="005949E3" w:rsidTr="00EB4AC1">
        <w:tc>
          <w:tcPr>
            <w:tcW w:w="1092" w:type="dxa"/>
            <w:shd w:val="clear" w:color="auto" w:fill="auto"/>
            <w:vAlign w:val="center"/>
          </w:tcPr>
          <w:p w:rsidR="00E23912" w:rsidRPr="005949E3" w:rsidRDefault="00E23912" w:rsidP="005A5D2D">
            <w:pPr>
              <w:spacing w:line="360" w:lineRule="auto"/>
              <w:contextualSpacing/>
              <w:rPr>
                <w:color w:val="auto"/>
                <w:sz w:val="18"/>
                <w:szCs w:val="18"/>
                <w:lang w:val="en-US"/>
              </w:rPr>
            </w:pPr>
            <w:r w:rsidRPr="005949E3">
              <w:rPr>
                <w:color w:val="auto"/>
                <w:sz w:val="18"/>
                <w:szCs w:val="18"/>
                <w:lang w:val="en-US"/>
              </w:rPr>
              <w:t>2.13.2.</w:t>
            </w:r>
          </w:p>
        </w:tc>
        <w:tc>
          <w:tcPr>
            <w:tcW w:w="4686" w:type="dxa"/>
            <w:shd w:val="clear" w:color="auto" w:fill="auto"/>
            <w:vAlign w:val="center"/>
          </w:tcPr>
          <w:p w:rsidR="00E23912" w:rsidRPr="005949E3" w:rsidRDefault="00E23912" w:rsidP="006C4A49">
            <w:pPr>
              <w:snapToGrid w:val="0"/>
              <w:spacing w:beforeLines="40" w:afterLines="40" w:line="360" w:lineRule="auto"/>
              <w:contextualSpacing/>
              <w:rPr>
                <w:color w:val="auto"/>
                <w:sz w:val="18"/>
                <w:szCs w:val="18"/>
              </w:rPr>
            </w:pPr>
            <w:r w:rsidRPr="005949E3">
              <w:rPr>
                <w:color w:val="auto"/>
                <w:sz w:val="18"/>
                <w:szCs w:val="18"/>
              </w:rPr>
              <w:t>PMKS yg memperoleh bantuan sosial</w:t>
            </w:r>
          </w:p>
        </w:tc>
        <w:tc>
          <w:tcPr>
            <w:tcW w:w="993"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4,72</w:t>
            </w:r>
          </w:p>
        </w:tc>
        <w:tc>
          <w:tcPr>
            <w:tcW w:w="992"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7,80</w:t>
            </w:r>
          </w:p>
        </w:tc>
        <w:tc>
          <w:tcPr>
            <w:tcW w:w="992"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7,90</w:t>
            </w:r>
          </w:p>
        </w:tc>
        <w:tc>
          <w:tcPr>
            <w:tcW w:w="992"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12,52</w:t>
            </w:r>
          </w:p>
        </w:tc>
        <w:tc>
          <w:tcPr>
            <w:tcW w:w="993"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19,4</w:t>
            </w:r>
          </w:p>
        </w:tc>
        <w:tc>
          <w:tcPr>
            <w:tcW w:w="1418"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10</w:t>
            </w:r>
          </w:p>
        </w:tc>
        <w:tc>
          <w:tcPr>
            <w:tcW w:w="3826"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(&gt;)</w:t>
            </w:r>
          </w:p>
        </w:tc>
      </w:tr>
      <w:tr w:rsidR="00E23912" w:rsidRPr="005949E3" w:rsidTr="00EB4AC1">
        <w:tc>
          <w:tcPr>
            <w:tcW w:w="1092" w:type="dxa"/>
            <w:shd w:val="clear" w:color="auto" w:fill="auto"/>
            <w:vAlign w:val="center"/>
          </w:tcPr>
          <w:p w:rsidR="00E23912" w:rsidRPr="005949E3" w:rsidRDefault="00E23912" w:rsidP="005A5D2D">
            <w:pPr>
              <w:spacing w:line="360" w:lineRule="auto"/>
              <w:contextualSpacing/>
              <w:rPr>
                <w:color w:val="auto"/>
                <w:sz w:val="18"/>
                <w:szCs w:val="18"/>
                <w:lang w:val="en-US"/>
              </w:rPr>
            </w:pPr>
            <w:r w:rsidRPr="005949E3">
              <w:rPr>
                <w:color w:val="auto"/>
                <w:sz w:val="18"/>
                <w:szCs w:val="18"/>
                <w:lang w:val="en-US"/>
              </w:rPr>
              <w:t>2.13.3.</w:t>
            </w:r>
          </w:p>
        </w:tc>
        <w:tc>
          <w:tcPr>
            <w:tcW w:w="4686" w:type="dxa"/>
            <w:shd w:val="clear" w:color="auto" w:fill="auto"/>
            <w:vAlign w:val="center"/>
          </w:tcPr>
          <w:p w:rsidR="00E23912" w:rsidRPr="005949E3" w:rsidRDefault="00E23912" w:rsidP="006C4A49">
            <w:pPr>
              <w:snapToGrid w:val="0"/>
              <w:spacing w:beforeLines="40" w:afterLines="40" w:line="360" w:lineRule="auto"/>
              <w:contextualSpacing/>
              <w:rPr>
                <w:color w:val="auto"/>
                <w:sz w:val="18"/>
                <w:szCs w:val="18"/>
                <w:lang w:val="fi-FI"/>
              </w:rPr>
            </w:pPr>
            <w:r w:rsidRPr="005949E3">
              <w:rPr>
                <w:color w:val="auto"/>
                <w:sz w:val="18"/>
                <w:szCs w:val="18"/>
              </w:rPr>
              <w:t>Penanganan penyandang masalah kesejahteraan sosial</w:t>
            </w:r>
          </w:p>
        </w:tc>
        <w:tc>
          <w:tcPr>
            <w:tcW w:w="993"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0,16</w:t>
            </w:r>
          </w:p>
        </w:tc>
        <w:tc>
          <w:tcPr>
            <w:tcW w:w="992"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0,21</w:t>
            </w:r>
          </w:p>
        </w:tc>
        <w:tc>
          <w:tcPr>
            <w:tcW w:w="992"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0,29</w:t>
            </w:r>
          </w:p>
        </w:tc>
        <w:tc>
          <w:tcPr>
            <w:tcW w:w="992"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0,33</w:t>
            </w:r>
          </w:p>
        </w:tc>
        <w:tc>
          <w:tcPr>
            <w:tcW w:w="993"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0,55</w:t>
            </w:r>
          </w:p>
        </w:tc>
        <w:tc>
          <w:tcPr>
            <w:tcW w:w="1418"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100</w:t>
            </w:r>
          </w:p>
        </w:tc>
        <w:tc>
          <w:tcPr>
            <w:tcW w:w="3826"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(&lt;)</w:t>
            </w:r>
          </w:p>
        </w:tc>
      </w:tr>
      <w:tr w:rsidR="000F12F8" w:rsidRPr="005949E3" w:rsidTr="00EB4AC1">
        <w:tc>
          <w:tcPr>
            <w:tcW w:w="1092" w:type="dxa"/>
            <w:shd w:val="clear" w:color="auto" w:fill="F2F2F2" w:themeFill="background1" w:themeFillShade="F2"/>
            <w:vAlign w:val="center"/>
          </w:tcPr>
          <w:p w:rsidR="000F12F8" w:rsidRPr="005949E3" w:rsidRDefault="000F12F8" w:rsidP="005A5D2D">
            <w:pPr>
              <w:spacing w:line="360" w:lineRule="auto"/>
              <w:contextualSpacing/>
              <w:rPr>
                <w:color w:val="auto"/>
                <w:sz w:val="18"/>
                <w:szCs w:val="18"/>
                <w:lang w:val="en-US"/>
              </w:rPr>
            </w:pPr>
            <w:r w:rsidRPr="005949E3">
              <w:rPr>
                <w:color w:val="auto"/>
                <w:sz w:val="18"/>
                <w:szCs w:val="18"/>
                <w:lang w:val="en-US"/>
              </w:rPr>
              <w:t>2.14.</w:t>
            </w:r>
          </w:p>
        </w:tc>
        <w:tc>
          <w:tcPr>
            <w:tcW w:w="14892" w:type="dxa"/>
            <w:gridSpan w:val="8"/>
            <w:shd w:val="clear" w:color="auto" w:fill="F2F2F2" w:themeFill="background1" w:themeFillShade="F2"/>
            <w:vAlign w:val="center"/>
          </w:tcPr>
          <w:p w:rsidR="000F12F8" w:rsidRPr="005949E3" w:rsidRDefault="000F12F8" w:rsidP="005A5D2D">
            <w:pPr>
              <w:spacing w:line="360" w:lineRule="auto"/>
              <w:contextualSpacing/>
              <w:rPr>
                <w:color w:val="auto"/>
                <w:sz w:val="18"/>
                <w:szCs w:val="18"/>
                <w:lang w:val="en-US"/>
              </w:rPr>
            </w:pPr>
            <w:r w:rsidRPr="005949E3">
              <w:rPr>
                <w:color w:val="auto"/>
                <w:sz w:val="18"/>
                <w:szCs w:val="18"/>
              </w:rPr>
              <w:t>Ketenagakerjaan</w:t>
            </w:r>
          </w:p>
        </w:tc>
      </w:tr>
      <w:tr w:rsidR="00E23912" w:rsidRPr="005949E3" w:rsidTr="00EB4AC1">
        <w:tc>
          <w:tcPr>
            <w:tcW w:w="1092" w:type="dxa"/>
            <w:shd w:val="clear" w:color="auto" w:fill="auto"/>
            <w:vAlign w:val="center"/>
          </w:tcPr>
          <w:p w:rsidR="00E23912" w:rsidRPr="005949E3" w:rsidRDefault="00E23912" w:rsidP="005A5D2D">
            <w:pPr>
              <w:spacing w:line="360" w:lineRule="auto"/>
              <w:contextualSpacing/>
              <w:rPr>
                <w:color w:val="auto"/>
                <w:sz w:val="18"/>
                <w:szCs w:val="18"/>
                <w:lang w:val="en-US"/>
              </w:rPr>
            </w:pPr>
            <w:r w:rsidRPr="005949E3">
              <w:rPr>
                <w:color w:val="auto"/>
                <w:sz w:val="18"/>
                <w:szCs w:val="18"/>
                <w:lang w:val="en-US"/>
              </w:rPr>
              <w:t>2.14.1.</w:t>
            </w:r>
          </w:p>
        </w:tc>
        <w:tc>
          <w:tcPr>
            <w:tcW w:w="4686" w:type="dxa"/>
            <w:shd w:val="clear" w:color="auto" w:fill="auto"/>
            <w:vAlign w:val="center"/>
          </w:tcPr>
          <w:p w:rsidR="00E23912" w:rsidRPr="005949E3" w:rsidRDefault="00E23912" w:rsidP="006C4A49">
            <w:pPr>
              <w:pStyle w:val="Default"/>
              <w:snapToGrid w:val="0"/>
              <w:spacing w:beforeLines="40" w:afterLines="40" w:line="360" w:lineRule="auto"/>
              <w:ind w:left="15"/>
              <w:contextualSpacing/>
              <w:rPr>
                <w:rFonts w:ascii="Times New Roman" w:hAnsi="Times New Roman" w:cs="Times New Roman"/>
                <w:color w:val="auto"/>
                <w:sz w:val="18"/>
                <w:szCs w:val="18"/>
              </w:rPr>
            </w:pPr>
            <w:r w:rsidRPr="005949E3">
              <w:rPr>
                <w:rFonts w:ascii="Times New Roman" w:hAnsi="Times New Roman" w:cs="Times New Roman"/>
                <w:color w:val="auto"/>
                <w:sz w:val="18"/>
                <w:szCs w:val="18"/>
              </w:rPr>
              <w:t xml:space="preserve">Angka partisipasi angkatan kerja </w:t>
            </w:r>
          </w:p>
        </w:tc>
        <w:tc>
          <w:tcPr>
            <w:tcW w:w="993"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rPr>
            </w:pPr>
            <w:r w:rsidRPr="005949E3">
              <w:rPr>
                <w:rFonts w:ascii="Times New Roman" w:hAnsi="Times New Roman"/>
                <w:sz w:val="18"/>
                <w:szCs w:val="18"/>
              </w:rPr>
              <w:t>6,52</w:t>
            </w:r>
          </w:p>
        </w:tc>
        <w:tc>
          <w:tcPr>
            <w:tcW w:w="992"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rPr>
            </w:pPr>
            <w:r w:rsidRPr="005949E3">
              <w:rPr>
                <w:rFonts w:ascii="Times New Roman" w:hAnsi="Times New Roman"/>
                <w:sz w:val="18"/>
                <w:szCs w:val="18"/>
              </w:rPr>
              <w:t>6,94</w:t>
            </w:r>
          </w:p>
        </w:tc>
        <w:tc>
          <w:tcPr>
            <w:tcW w:w="992"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rPr>
            </w:pPr>
            <w:r w:rsidRPr="005949E3">
              <w:rPr>
                <w:rFonts w:ascii="Times New Roman" w:hAnsi="Times New Roman"/>
                <w:sz w:val="18"/>
                <w:szCs w:val="18"/>
              </w:rPr>
              <w:t>7,04</w:t>
            </w:r>
          </w:p>
        </w:tc>
        <w:tc>
          <w:tcPr>
            <w:tcW w:w="992"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rPr>
            </w:pPr>
            <w:r w:rsidRPr="005949E3">
              <w:rPr>
                <w:rFonts w:ascii="Times New Roman" w:hAnsi="Times New Roman"/>
                <w:sz w:val="18"/>
                <w:szCs w:val="18"/>
              </w:rPr>
              <w:t>7,14</w:t>
            </w:r>
          </w:p>
        </w:tc>
        <w:tc>
          <w:tcPr>
            <w:tcW w:w="993"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7,22</w:t>
            </w:r>
          </w:p>
        </w:tc>
        <w:tc>
          <w:tcPr>
            <w:tcW w:w="1418"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63,37</w:t>
            </w:r>
          </w:p>
        </w:tc>
        <w:tc>
          <w:tcPr>
            <w:tcW w:w="3826"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rPr>
            </w:pPr>
            <w:r w:rsidRPr="005949E3">
              <w:rPr>
                <w:rFonts w:ascii="Times New Roman" w:hAnsi="Times New Roman"/>
                <w:sz w:val="18"/>
                <w:szCs w:val="18"/>
                <w:lang w:val="id-ID"/>
              </w:rPr>
              <w:t>(&lt;)</w:t>
            </w:r>
          </w:p>
        </w:tc>
      </w:tr>
      <w:tr w:rsidR="00E23912" w:rsidRPr="005949E3" w:rsidTr="00EB4AC1">
        <w:tc>
          <w:tcPr>
            <w:tcW w:w="1092" w:type="dxa"/>
            <w:shd w:val="clear" w:color="auto" w:fill="auto"/>
            <w:vAlign w:val="center"/>
          </w:tcPr>
          <w:p w:rsidR="00E23912" w:rsidRPr="005949E3" w:rsidRDefault="00E23912" w:rsidP="005A5D2D">
            <w:pPr>
              <w:spacing w:line="360" w:lineRule="auto"/>
              <w:contextualSpacing/>
              <w:rPr>
                <w:color w:val="auto"/>
                <w:sz w:val="18"/>
                <w:szCs w:val="18"/>
                <w:lang w:val="en-US"/>
              </w:rPr>
            </w:pPr>
            <w:r w:rsidRPr="005949E3">
              <w:rPr>
                <w:color w:val="auto"/>
                <w:sz w:val="18"/>
                <w:szCs w:val="18"/>
                <w:lang w:val="en-US"/>
              </w:rPr>
              <w:t>2.1.4.2.</w:t>
            </w:r>
          </w:p>
        </w:tc>
        <w:tc>
          <w:tcPr>
            <w:tcW w:w="4686" w:type="dxa"/>
            <w:shd w:val="clear" w:color="auto" w:fill="auto"/>
            <w:vAlign w:val="center"/>
          </w:tcPr>
          <w:p w:rsidR="00E23912" w:rsidRPr="005949E3" w:rsidRDefault="00E23912" w:rsidP="006C4A49">
            <w:pPr>
              <w:pStyle w:val="Default"/>
              <w:snapToGrid w:val="0"/>
              <w:spacing w:beforeLines="40" w:afterLines="40" w:line="360" w:lineRule="auto"/>
              <w:ind w:left="15"/>
              <w:contextualSpacing/>
              <w:rPr>
                <w:rFonts w:ascii="Times New Roman" w:hAnsi="Times New Roman" w:cs="Times New Roman"/>
                <w:color w:val="auto"/>
                <w:sz w:val="18"/>
                <w:szCs w:val="18"/>
              </w:rPr>
            </w:pPr>
            <w:r w:rsidRPr="005949E3">
              <w:rPr>
                <w:rFonts w:ascii="Times New Roman" w:hAnsi="Times New Roman" w:cs="Times New Roman"/>
                <w:color w:val="auto"/>
                <w:sz w:val="18"/>
                <w:szCs w:val="18"/>
              </w:rPr>
              <w:t xml:space="preserve">Angka sengketa pengusaha-pekerja per tahun </w:t>
            </w:r>
          </w:p>
        </w:tc>
        <w:tc>
          <w:tcPr>
            <w:tcW w:w="993"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0</w:t>
            </w:r>
          </w:p>
        </w:tc>
        <w:tc>
          <w:tcPr>
            <w:tcW w:w="992"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0</w:t>
            </w:r>
          </w:p>
        </w:tc>
        <w:tc>
          <w:tcPr>
            <w:tcW w:w="992"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0</w:t>
            </w:r>
          </w:p>
        </w:tc>
        <w:tc>
          <w:tcPr>
            <w:tcW w:w="992"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0</w:t>
            </w:r>
          </w:p>
        </w:tc>
        <w:tc>
          <w:tcPr>
            <w:tcW w:w="993"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0</w:t>
            </w:r>
          </w:p>
        </w:tc>
        <w:tc>
          <w:tcPr>
            <w:tcW w:w="1418"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lang w:val="id-ID"/>
              </w:rPr>
            </w:pPr>
          </w:p>
        </w:tc>
        <w:tc>
          <w:tcPr>
            <w:tcW w:w="3826"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rPr>
            </w:pPr>
          </w:p>
        </w:tc>
      </w:tr>
      <w:tr w:rsidR="00E23912" w:rsidRPr="005949E3" w:rsidTr="00EB4AC1">
        <w:tc>
          <w:tcPr>
            <w:tcW w:w="1092" w:type="dxa"/>
            <w:shd w:val="clear" w:color="auto" w:fill="auto"/>
            <w:vAlign w:val="center"/>
          </w:tcPr>
          <w:p w:rsidR="00E23912" w:rsidRPr="005949E3" w:rsidRDefault="00E23912" w:rsidP="005A5D2D">
            <w:pPr>
              <w:spacing w:line="360" w:lineRule="auto"/>
              <w:contextualSpacing/>
              <w:rPr>
                <w:color w:val="auto"/>
                <w:sz w:val="18"/>
                <w:szCs w:val="18"/>
                <w:lang w:val="en-US"/>
              </w:rPr>
            </w:pPr>
            <w:r w:rsidRPr="005949E3">
              <w:rPr>
                <w:color w:val="auto"/>
                <w:sz w:val="18"/>
                <w:szCs w:val="18"/>
                <w:lang w:val="en-US"/>
              </w:rPr>
              <w:t>2.14.3.</w:t>
            </w:r>
          </w:p>
        </w:tc>
        <w:tc>
          <w:tcPr>
            <w:tcW w:w="4686" w:type="dxa"/>
            <w:shd w:val="clear" w:color="auto" w:fill="auto"/>
            <w:vAlign w:val="center"/>
          </w:tcPr>
          <w:p w:rsidR="00E23912" w:rsidRPr="005949E3" w:rsidRDefault="00E23912" w:rsidP="006C4A49">
            <w:pPr>
              <w:snapToGrid w:val="0"/>
              <w:spacing w:beforeLines="40" w:afterLines="40" w:line="360" w:lineRule="auto"/>
              <w:ind w:left="15"/>
              <w:contextualSpacing/>
              <w:rPr>
                <w:color w:val="auto"/>
                <w:sz w:val="18"/>
                <w:szCs w:val="18"/>
              </w:rPr>
            </w:pPr>
            <w:r w:rsidRPr="005949E3">
              <w:rPr>
                <w:color w:val="auto"/>
                <w:sz w:val="18"/>
                <w:szCs w:val="18"/>
              </w:rPr>
              <w:t xml:space="preserve">Tingkat partisipasi angkatan kerja </w:t>
            </w:r>
          </w:p>
        </w:tc>
        <w:tc>
          <w:tcPr>
            <w:tcW w:w="993"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rPr>
            </w:pPr>
            <w:r w:rsidRPr="005949E3">
              <w:rPr>
                <w:rFonts w:ascii="Times New Roman" w:hAnsi="Times New Roman"/>
                <w:sz w:val="18"/>
                <w:szCs w:val="18"/>
              </w:rPr>
              <w:t>0</w:t>
            </w:r>
          </w:p>
        </w:tc>
        <w:tc>
          <w:tcPr>
            <w:tcW w:w="992"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rPr>
            </w:pPr>
            <w:r w:rsidRPr="005949E3">
              <w:rPr>
                <w:rFonts w:ascii="Times New Roman" w:hAnsi="Times New Roman"/>
                <w:sz w:val="18"/>
                <w:szCs w:val="18"/>
              </w:rPr>
              <w:t>0</w:t>
            </w:r>
          </w:p>
        </w:tc>
        <w:tc>
          <w:tcPr>
            <w:tcW w:w="992"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rPr>
            </w:pPr>
            <w:r w:rsidRPr="005949E3">
              <w:rPr>
                <w:rFonts w:ascii="Times New Roman" w:hAnsi="Times New Roman"/>
                <w:sz w:val="18"/>
                <w:szCs w:val="18"/>
              </w:rPr>
              <w:t>0</w:t>
            </w:r>
          </w:p>
        </w:tc>
        <w:tc>
          <w:tcPr>
            <w:tcW w:w="992"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rPr>
            </w:pPr>
            <w:r w:rsidRPr="005949E3">
              <w:rPr>
                <w:rFonts w:ascii="Times New Roman" w:hAnsi="Times New Roman"/>
                <w:sz w:val="18"/>
                <w:szCs w:val="18"/>
              </w:rPr>
              <w:t>0</w:t>
            </w:r>
          </w:p>
        </w:tc>
        <w:tc>
          <w:tcPr>
            <w:tcW w:w="993"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lang w:val="en-GB"/>
              </w:rPr>
            </w:pPr>
            <w:r w:rsidRPr="005949E3">
              <w:rPr>
                <w:rFonts w:ascii="Times New Roman" w:hAnsi="Times New Roman"/>
                <w:sz w:val="18"/>
                <w:szCs w:val="18"/>
                <w:lang w:val="en-GB"/>
              </w:rPr>
              <w:t>0</w:t>
            </w:r>
          </w:p>
        </w:tc>
        <w:tc>
          <w:tcPr>
            <w:tcW w:w="1418"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lang w:val="id-ID"/>
              </w:rPr>
            </w:pPr>
          </w:p>
        </w:tc>
        <w:tc>
          <w:tcPr>
            <w:tcW w:w="3826"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rPr>
            </w:pPr>
          </w:p>
        </w:tc>
      </w:tr>
      <w:tr w:rsidR="00E23912" w:rsidRPr="005949E3" w:rsidTr="00EB4AC1">
        <w:tc>
          <w:tcPr>
            <w:tcW w:w="1092" w:type="dxa"/>
            <w:shd w:val="clear" w:color="auto" w:fill="auto"/>
            <w:vAlign w:val="center"/>
          </w:tcPr>
          <w:p w:rsidR="00E23912" w:rsidRPr="005949E3" w:rsidRDefault="00E23912" w:rsidP="005A5D2D">
            <w:pPr>
              <w:spacing w:line="360" w:lineRule="auto"/>
              <w:contextualSpacing/>
              <w:rPr>
                <w:color w:val="auto"/>
                <w:sz w:val="18"/>
                <w:szCs w:val="18"/>
                <w:lang w:val="en-US"/>
              </w:rPr>
            </w:pPr>
            <w:r w:rsidRPr="005949E3">
              <w:rPr>
                <w:color w:val="auto"/>
                <w:sz w:val="18"/>
                <w:szCs w:val="18"/>
                <w:lang w:val="en-US"/>
              </w:rPr>
              <w:t>2.14.4.</w:t>
            </w:r>
          </w:p>
        </w:tc>
        <w:tc>
          <w:tcPr>
            <w:tcW w:w="4686" w:type="dxa"/>
            <w:shd w:val="clear" w:color="auto" w:fill="auto"/>
            <w:vAlign w:val="center"/>
          </w:tcPr>
          <w:p w:rsidR="00E23912" w:rsidRPr="005949E3" w:rsidRDefault="00E23912" w:rsidP="006C4A49">
            <w:pPr>
              <w:snapToGrid w:val="0"/>
              <w:spacing w:beforeLines="40" w:afterLines="40" w:line="360" w:lineRule="auto"/>
              <w:ind w:left="15"/>
              <w:contextualSpacing/>
              <w:rPr>
                <w:color w:val="auto"/>
                <w:sz w:val="18"/>
                <w:szCs w:val="18"/>
              </w:rPr>
            </w:pPr>
            <w:r w:rsidRPr="005949E3">
              <w:rPr>
                <w:color w:val="auto"/>
                <w:sz w:val="18"/>
                <w:szCs w:val="18"/>
              </w:rPr>
              <w:t>Pencari kerja yang ditempatkan</w:t>
            </w:r>
          </w:p>
        </w:tc>
        <w:tc>
          <w:tcPr>
            <w:tcW w:w="993"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rPr>
            </w:pPr>
            <w:r w:rsidRPr="005949E3">
              <w:rPr>
                <w:rFonts w:ascii="Times New Roman" w:hAnsi="Times New Roman"/>
                <w:sz w:val="18"/>
                <w:szCs w:val="18"/>
              </w:rPr>
              <w:t>-</w:t>
            </w:r>
          </w:p>
        </w:tc>
        <w:tc>
          <w:tcPr>
            <w:tcW w:w="992"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rPr>
            </w:pPr>
            <w:r w:rsidRPr="005949E3">
              <w:rPr>
                <w:rFonts w:ascii="Times New Roman" w:hAnsi="Times New Roman"/>
                <w:sz w:val="18"/>
                <w:szCs w:val="18"/>
              </w:rPr>
              <w:t>0,45</w:t>
            </w:r>
          </w:p>
        </w:tc>
        <w:tc>
          <w:tcPr>
            <w:tcW w:w="992"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rPr>
            </w:pPr>
            <w:r w:rsidRPr="005949E3">
              <w:rPr>
                <w:rFonts w:ascii="Times New Roman" w:hAnsi="Times New Roman"/>
                <w:sz w:val="18"/>
                <w:szCs w:val="18"/>
              </w:rPr>
              <w:t>-</w:t>
            </w:r>
          </w:p>
        </w:tc>
        <w:tc>
          <w:tcPr>
            <w:tcW w:w="992"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rPr>
            </w:pPr>
            <w:r w:rsidRPr="005949E3">
              <w:rPr>
                <w:rFonts w:ascii="Times New Roman" w:hAnsi="Times New Roman"/>
                <w:sz w:val="18"/>
                <w:szCs w:val="18"/>
              </w:rPr>
              <w:t>3,18</w:t>
            </w:r>
          </w:p>
        </w:tc>
        <w:tc>
          <w:tcPr>
            <w:tcW w:w="993"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4,24</w:t>
            </w:r>
          </w:p>
        </w:tc>
        <w:tc>
          <w:tcPr>
            <w:tcW w:w="1418"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15,50</w:t>
            </w:r>
          </w:p>
        </w:tc>
        <w:tc>
          <w:tcPr>
            <w:tcW w:w="3826"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rPr>
            </w:pPr>
            <w:r w:rsidRPr="005949E3">
              <w:rPr>
                <w:rFonts w:ascii="Times New Roman" w:hAnsi="Times New Roman"/>
                <w:sz w:val="18"/>
                <w:szCs w:val="18"/>
                <w:lang w:val="id-ID"/>
              </w:rPr>
              <w:t>(&lt;)</w:t>
            </w:r>
          </w:p>
        </w:tc>
      </w:tr>
      <w:tr w:rsidR="00E23912" w:rsidRPr="005949E3" w:rsidTr="00EB4AC1">
        <w:tc>
          <w:tcPr>
            <w:tcW w:w="1092" w:type="dxa"/>
            <w:shd w:val="clear" w:color="auto" w:fill="auto"/>
            <w:vAlign w:val="center"/>
          </w:tcPr>
          <w:p w:rsidR="00E23912" w:rsidRPr="005949E3" w:rsidRDefault="00E23912" w:rsidP="005A5D2D">
            <w:pPr>
              <w:spacing w:line="360" w:lineRule="auto"/>
              <w:contextualSpacing/>
              <w:rPr>
                <w:color w:val="auto"/>
                <w:sz w:val="18"/>
                <w:szCs w:val="18"/>
                <w:lang w:val="en-US"/>
              </w:rPr>
            </w:pPr>
            <w:r w:rsidRPr="005949E3">
              <w:rPr>
                <w:color w:val="auto"/>
                <w:sz w:val="18"/>
                <w:szCs w:val="18"/>
                <w:lang w:val="en-US"/>
              </w:rPr>
              <w:lastRenderedPageBreak/>
              <w:t>2.14.5.</w:t>
            </w:r>
          </w:p>
        </w:tc>
        <w:tc>
          <w:tcPr>
            <w:tcW w:w="4686" w:type="dxa"/>
            <w:shd w:val="clear" w:color="auto" w:fill="auto"/>
            <w:vAlign w:val="center"/>
          </w:tcPr>
          <w:p w:rsidR="00E23912" w:rsidRPr="005949E3" w:rsidRDefault="00E23912" w:rsidP="006C4A49">
            <w:pPr>
              <w:snapToGrid w:val="0"/>
              <w:spacing w:beforeLines="40" w:afterLines="40" w:line="360" w:lineRule="auto"/>
              <w:ind w:left="15"/>
              <w:contextualSpacing/>
              <w:rPr>
                <w:color w:val="auto"/>
                <w:sz w:val="18"/>
                <w:szCs w:val="18"/>
              </w:rPr>
            </w:pPr>
            <w:r w:rsidRPr="005949E3">
              <w:rPr>
                <w:color w:val="auto"/>
                <w:sz w:val="18"/>
                <w:szCs w:val="18"/>
              </w:rPr>
              <w:t>Tingkat pengangguran terbuka</w:t>
            </w:r>
          </w:p>
        </w:tc>
        <w:tc>
          <w:tcPr>
            <w:tcW w:w="993"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rPr>
            </w:pPr>
            <w:r w:rsidRPr="005949E3">
              <w:rPr>
                <w:rFonts w:ascii="Times New Roman" w:hAnsi="Times New Roman"/>
                <w:sz w:val="18"/>
                <w:szCs w:val="18"/>
              </w:rPr>
              <w:t>17,60</w:t>
            </w:r>
          </w:p>
        </w:tc>
        <w:tc>
          <w:tcPr>
            <w:tcW w:w="992"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rPr>
            </w:pPr>
            <w:r w:rsidRPr="005949E3">
              <w:rPr>
                <w:rFonts w:ascii="Times New Roman" w:hAnsi="Times New Roman"/>
                <w:sz w:val="18"/>
                <w:szCs w:val="18"/>
              </w:rPr>
              <w:t>0,32</w:t>
            </w:r>
          </w:p>
        </w:tc>
        <w:tc>
          <w:tcPr>
            <w:tcW w:w="992"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rPr>
            </w:pPr>
            <w:r w:rsidRPr="005949E3">
              <w:rPr>
                <w:rFonts w:ascii="Times New Roman" w:hAnsi="Times New Roman"/>
                <w:sz w:val="18"/>
                <w:szCs w:val="18"/>
              </w:rPr>
              <w:t>6,61</w:t>
            </w:r>
          </w:p>
        </w:tc>
        <w:tc>
          <w:tcPr>
            <w:tcW w:w="992"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rPr>
            </w:pPr>
            <w:r w:rsidRPr="005949E3">
              <w:rPr>
                <w:rFonts w:ascii="Times New Roman" w:hAnsi="Times New Roman"/>
                <w:sz w:val="18"/>
                <w:szCs w:val="18"/>
              </w:rPr>
              <w:t>5,88</w:t>
            </w:r>
          </w:p>
        </w:tc>
        <w:tc>
          <w:tcPr>
            <w:tcW w:w="993"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4,29</w:t>
            </w:r>
          </w:p>
        </w:tc>
        <w:tc>
          <w:tcPr>
            <w:tcW w:w="1418"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5,1</w:t>
            </w:r>
          </w:p>
        </w:tc>
        <w:tc>
          <w:tcPr>
            <w:tcW w:w="3826"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rPr>
            </w:pPr>
            <w:r w:rsidRPr="005949E3">
              <w:rPr>
                <w:rFonts w:ascii="Times New Roman" w:hAnsi="Times New Roman"/>
                <w:sz w:val="18"/>
                <w:szCs w:val="18"/>
                <w:lang w:val="id-ID"/>
              </w:rPr>
              <w:t>(&lt;)</w:t>
            </w:r>
          </w:p>
        </w:tc>
      </w:tr>
      <w:tr w:rsidR="00E23912" w:rsidRPr="005949E3" w:rsidTr="00EB4AC1">
        <w:tc>
          <w:tcPr>
            <w:tcW w:w="1092" w:type="dxa"/>
            <w:shd w:val="clear" w:color="auto" w:fill="auto"/>
            <w:vAlign w:val="center"/>
          </w:tcPr>
          <w:p w:rsidR="00E23912" w:rsidRPr="005949E3" w:rsidRDefault="00E23912" w:rsidP="005A5D2D">
            <w:pPr>
              <w:spacing w:line="360" w:lineRule="auto"/>
              <w:contextualSpacing/>
              <w:rPr>
                <w:color w:val="auto"/>
                <w:sz w:val="18"/>
                <w:szCs w:val="18"/>
                <w:lang w:val="en-US"/>
              </w:rPr>
            </w:pPr>
            <w:r w:rsidRPr="005949E3">
              <w:rPr>
                <w:color w:val="auto"/>
                <w:sz w:val="18"/>
                <w:szCs w:val="18"/>
                <w:lang w:val="en-US"/>
              </w:rPr>
              <w:t>2.14.6.</w:t>
            </w:r>
          </w:p>
        </w:tc>
        <w:tc>
          <w:tcPr>
            <w:tcW w:w="4686" w:type="dxa"/>
            <w:shd w:val="clear" w:color="auto" w:fill="auto"/>
            <w:vAlign w:val="center"/>
          </w:tcPr>
          <w:p w:rsidR="00E23912" w:rsidRPr="005949E3" w:rsidRDefault="00E23912" w:rsidP="006C4A49">
            <w:pPr>
              <w:snapToGrid w:val="0"/>
              <w:spacing w:beforeLines="40" w:afterLines="40" w:line="360" w:lineRule="auto"/>
              <w:ind w:left="15"/>
              <w:contextualSpacing/>
              <w:rPr>
                <w:color w:val="auto"/>
                <w:sz w:val="18"/>
                <w:szCs w:val="18"/>
              </w:rPr>
            </w:pPr>
            <w:r w:rsidRPr="005949E3">
              <w:rPr>
                <w:color w:val="auto"/>
                <w:sz w:val="18"/>
                <w:szCs w:val="18"/>
              </w:rPr>
              <w:t>Keselamatan dan perlindungan</w:t>
            </w:r>
          </w:p>
        </w:tc>
        <w:tc>
          <w:tcPr>
            <w:tcW w:w="993"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rPr>
            </w:pPr>
            <w:r w:rsidRPr="005949E3">
              <w:rPr>
                <w:rFonts w:ascii="Times New Roman" w:hAnsi="Times New Roman"/>
                <w:sz w:val="18"/>
                <w:szCs w:val="18"/>
              </w:rPr>
              <w:t>80</w:t>
            </w:r>
          </w:p>
        </w:tc>
        <w:tc>
          <w:tcPr>
            <w:tcW w:w="992"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rPr>
            </w:pPr>
            <w:r w:rsidRPr="005949E3">
              <w:rPr>
                <w:rFonts w:ascii="Times New Roman" w:hAnsi="Times New Roman"/>
                <w:sz w:val="18"/>
                <w:szCs w:val="18"/>
              </w:rPr>
              <w:t>80,5</w:t>
            </w:r>
          </w:p>
        </w:tc>
        <w:tc>
          <w:tcPr>
            <w:tcW w:w="992"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rPr>
            </w:pPr>
            <w:r w:rsidRPr="005949E3">
              <w:rPr>
                <w:rFonts w:ascii="Times New Roman" w:hAnsi="Times New Roman"/>
                <w:sz w:val="18"/>
                <w:szCs w:val="18"/>
              </w:rPr>
              <w:t>79</w:t>
            </w:r>
          </w:p>
        </w:tc>
        <w:tc>
          <w:tcPr>
            <w:tcW w:w="992"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rPr>
            </w:pPr>
            <w:r w:rsidRPr="005949E3">
              <w:rPr>
                <w:rFonts w:ascii="Times New Roman" w:hAnsi="Times New Roman"/>
                <w:sz w:val="18"/>
                <w:szCs w:val="18"/>
              </w:rPr>
              <w:t>87</w:t>
            </w:r>
          </w:p>
        </w:tc>
        <w:tc>
          <w:tcPr>
            <w:tcW w:w="993"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87</w:t>
            </w:r>
          </w:p>
        </w:tc>
        <w:tc>
          <w:tcPr>
            <w:tcW w:w="1418"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75</w:t>
            </w:r>
          </w:p>
        </w:tc>
        <w:tc>
          <w:tcPr>
            <w:tcW w:w="3826"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(&gt;)</w:t>
            </w:r>
          </w:p>
        </w:tc>
      </w:tr>
      <w:tr w:rsidR="00E23912" w:rsidRPr="005949E3" w:rsidTr="00EB4AC1">
        <w:tc>
          <w:tcPr>
            <w:tcW w:w="1092" w:type="dxa"/>
            <w:shd w:val="clear" w:color="auto" w:fill="auto"/>
            <w:vAlign w:val="center"/>
          </w:tcPr>
          <w:p w:rsidR="00E23912" w:rsidRPr="005949E3" w:rsidRDefault="00E23912" w:rsidP="005A5D2D">
            <w:pPr>
              <w:spacing w:line="360" w:lineRule="auto"/>
              <w:contextualSpacing/>
              <w:rPr>
                <w:color w:val="auto"/>
                <w:sz w:val="18"/>
                <w:szCs w:val="18"/>
                <w:lang w:val="en-US"/>
              </w:rPr>
            </w:pPr>
            <w:r w:rsidRPr="005949E3">
              <w:rPr>
                <w:color w:val="auto"/>
                <w:sz w:val="18"/>
                <w:szCs w:val="18"/>
                <w:lang w:val="en-US"/>
              </w:rPr>
              <w:t>2.14.7.</w:t>
            </w:r>
          </w:p>
        </w:tc>
        <w:tc>
          <w:tcPr>
            <w:tcW w:w="4686" w:type="dxa"/>
            <w:shd w:val="clear" w:color="auto" w:fill="auto"/>
            <w:vAlign w:val="center"/>
          </w:tcPr>
          <w:p w:rsidR="00E23912" w:rsidRPr="005949E3" w:rsidRDefault="00E23912" w:rsidP="006C4A49">
            <w:pPr>
              <w:snapToGrid w:val="0"/>
              <w:spacing w:beforeLines="40" w:afterLines="40" w:line="360" w:lineRule="auto"/>
              <w:ind w:left="15"/>
              <w:contextualSpacing/>
              <w:rPr>
                <w:color w:val="auto"/>
                <w:sz w:val="18"/>
                <w:szCs w:val="18"/>
              </w:rPr>
            </w:pPr>
            <w:r w:rsidRPr="005949E3">
              <w:rPr>
                <w:color w:val="auto"/>
                <w:sz w:val="18"/>
                <w:szCs w:val="18"/>
              </w:rPr>
              <w:t>Perselisihan buruh dan pengusaha terhadap kebijakan pemerintah daerah</w:t>
            </w:r>
          </w:p>
        </w:tc>
        <w:tc>
          <w:tcPr>
            <w:tcW w:w="993"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0</w:t>
            </w:r>
          </w:p>
        </w:tc>
        <w:tc>
          <w:tcPr>
            <w:tcW w:w="992"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0</w:t>
            </w:r>
          </w:p>
        </w:tc>
        <w:tc>
          <w:tcPr>
            <w:tcW w:w="992"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0</w:t>
            </w:r>
          </w:p>
        </w:tc>
        <w:tc>
          <w:tcPr>
            <w:tcW w:w="992"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0</w:t>
            </w:r>
          </w:p>
        </w:tc>
        <w:tc>
          <w:tcPr>
            <w:tcW w:w="993"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0</w:t>
            </w:r>
          </w:p>
        </w:tc>
        <w:tc>
          <w:tcPr>
            <w:tcW w:w="1418"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0</w:t>
            </w:r>
          </w:p>
        </w:tc>
        <w:tc>
          <w:tcPr>
            <w:tcW w:w="3826"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lang w:val="id-ID"/>
              </w:rPr>
            </w:pPr>
          </w:p>
        </w:tc>
      </w:tr>
      <w:tr w:rsidR="000F12F8" w:rsidRPr="005949E3" w:rsidTr="00EB4AC1">
        <w:tc>
          <w:tcPr>
            <w:tcW w:w="1092" w:type="dxa"/>
            <w:shd w:val="clear" w:color="auto" w:fill="F2F2F2" w:themeFill="background1" w:themeFillShade="F2"/>
            <w:vAlign w:val="center"/>
          </w:tcPr>
          <w:p w:rsidR="000F12F8" w:rsidRPr="005949E3" w:rsidRDefault="000F12F8" w:rsidP="005A5D2D">
            <w:pPr>
              <w:spacing w:line="360" w:lineRule="auto"/>
              <w:contextualSpacing/>
              <w:rPr>
                <w:color w:val="auto"/>
                <w:sz w:val="18"/>
                <w:szCs w:val="18"/>
                <w:lang w:val="en-US"/>
              </w:rPr>
            </w:pPr>
            <w:r w:rsidRPr="005949E3">
              <w:rPr>
                <w:color w:val="auto"/>
                <w:sz w:val="18"/>
                <w:szCs w:val="18"/>
                <w:lang w:val="en-US"/>
              </w:rPr>
              <w:t>2.15.</w:t>
            </w:r>
          </w:p>
        </w:tc>
        <w:tc>
          <w:tcPr>
            <w:tcW w:w="14892" w:type="dxa"/>
            <w:gridSpan w:val="8"/>
            <w:shd w:val="clear" w:color="auto" w:fill="F2F2F2" w:themeFill="background1" w:themeFillShade="F2"/>
            <w:vAlign w:val="center"/>
          </w:tcPr>
          <w:p w:rsidR="000F12F8" w:rsidRPr="005949E3" w:rsidRDefault="000F12F8" w:rsidP="005A5D2D">
            <w:pPr>
              <w:spacing w:line="360" w:lineRule="auto"/>
              <w:contextualSpacing/>
              <w:rPr>
                <w:color w:val="auto"/>
                <w:sz w:val="18"/>
                <w:szCs w:val="18"/>
                <w:lang w:val="en-US"/>
              </w:rPr>
            </w:pPr>
            <w:r w:rsidRPr="005949E3">
              <w:rPr>
                <w:color w:val="auto"/>
                <w:sz w:val="18"/>
                <w:szCs w:val="18"/>
              </w:rPr>
              <w:t>Koperasi Usaha Kecil dan Menengah</w:t>
            </w:r>
          </w:p>
        </w:tc>
      </w:tr>
      <w:tr w:rsidR="00E23912" w:rsidRPr="005949E3" w:rsidTr="00EB4AC1">
        <w:tc>
          <w:tcPr>
            <w:tcW w:w="1092" w:type="dxa"/>
            <w:shd w:val="clear" w:color="auto" w:fill="auto"/>
            <w:vAlign w:val="center"/>
          </w:tcPr>
          <w:p w:rsidR="00E23912" w:rsidRPr="005949E3" w:rsidRDefault="00E23912" w:rsidP="005A5D2D">
            <w:pPr>
              <w:spacing w:line="360" w:lineRule="auto"/>
              <w:contextualSpacing/>
              <w:rPr>
                <w:color w:val="auto"/>
                <w:sz w:val="18"/>
                <w:szCs w:val="18"/>
                <w:lang w:val="en-US"/>
              </w:rPr>
            </w:pPr>
            <w:r w:rsidRPr="005949E3">
              <w:rPr>
                <w:color w:val="auto"/>
                <w:sz w:val="18"/>
                <w:szCs w:val="18"/>
                <w:lang w:val="en-US"/>
              </w:rPr>
              <w:t>2.15.1.</w:t>
            </w:r>
          </w:p>
        </w:tc>
        <w:tc>
          <w:tcPr>
            <w:tcW w:w="4686" w:type="dxa"/>
            <w:shd w:val="clear" w:color="auto" w:fill="auto"/>
            <w:vAlign w:val="center"/>
          </w:tcPr>
          <w:p w:rsidR="00E23912" w:rsidRPr="005949E3" w:rsidRDefault="00E23912" w:rsidP="006C4A49">
            <w:pPr>
              <w:pStyle w:val="Default"/>
              <w:snapToGrid w:val="0"/>
              <w:spacing w:beforeLines="40" w:afterLines="40" w:line="360" w:lineRule="auto"/>
              <w:contextualSpacing/>
              <w:rPr>
                <w:rFonts w:ascii="Times New Roman" w:hAnsi="Times New Roman" w:cs="Times New Roman"/>
                <w:color w:val="auto"/>
                <w:sz w:val="18"/>
                <w:szCs w:val="18"/>
              </w:rPr>
            </w:pPr>
            <w:r w:rsidRPr="005949E3">
              <w:rPr>
                <w:rFonts w:ascii="Times New Roman" w:hAnsi="Times New Roman" w:cs="Times New Roman"/>
                <w:color w:val="auto"/>
                <w:sz w:val="18"/>
                <w:szCs w:val="18"/>
              </w:rPr>
              <w:t xml:space="preserve">Persentase koperasi aktif </w:t>
            </w:r>
          </w:p>
        </w:tc>
        <w:tc>
          <w:tcPr>
            <w:tcW w:w="993" w:type="dxa"/>
            <w:shd w:val="clear" w:color="auto" w:fill="auto"/>
            <w:vAlign w:val="center"/>
          </w:tcPr>
          <w:p w:rsidR="00E23912" w:rsidRPr="005949E3" w:rsidRDefault="00E23912" w:rsidP="005A5D2D">
            <w:pPr>
              <w:widowControl w:val="0"/>
              <w:autoSpaceDE w:val="0"/>
              <w:autoSpaceDN w:val="0"/>
              <w:adjustRightInd w:val="0"/>
              <w:snapToGrid w:val="0"/>
              <w:spacing w:line="360" w:lineRule="auto"/>
              <w:ind w:right="-20" w:hanging="65"/>
              <w:contextualSpacing/>
              <w:jc w:val="center"/>
              <w:rPr>
                <w:rFonts w:eastAsia="Calibri"/>
                <w:sz w:val="18"/>
                <w:szCs w:val="18"/>
              </w:rPr>
            </w:pPr>
            <w:r w:rsidRPr="005949E3">
              <w:rPr>
                <w:rFonts w:eastAsia="Calibri"/>
                <w:sz w:val="18"/>
                <w:szCs w:val="18"/>
              </w:rPr>
              <w:t>72,47</w:t>
            </w:r>
          </w:p>
        </w:tc>
        <w:tc>
          <w:tcPr>
            <w:tcW w:w="992" w:type="dxa"/>
            <w:shd w:val="clear" w:color="auto" w:fill="auto"/>
            <w:vAlign w:val="center"/>
          </w:tcPr>
          <w:p w:rsidR="00E23912" w:rsidRPr="005949E3" w:rsidRDefault="00E23912" w:rsidP="005A5D2D">
            <w:pPr>
              <w:widowControl w:val="0"/>
              <w:autoSpaceDE w:val="0"/>
              <w:autoSpaceDN w:val="0"/>
              <w:adjustRightInd w:val="0"/>
              <w:snapToGrid w:val="0"/>
              <w:spacing w:line="360" w:lineRule="auto"/>
              <w:ind w:right="-20" w:hanging="65"/>
              <w:contextualSpacing/>
              <w:jc w:val="center"/>
              <w:rPr>
                <w:rFonts w:eastAsia="Calibri"/>
                <w:sz w:val="18"/>
                <w:szCs w:val="18"/>
              </w:rPr>
            </w:pPr>
            <w:r w:rsidRPr="005949E3">
              <w:rPr>
                <w:rFonts w:eastAsia="Calibri"/>
                <w:sz w:val="18"/>
                <w:szCs w:val="18"/>
              </w:rPr>
              <w:t>73,37</w:t>
            </w:r>
          </w:p>
        </w:tc>
        <w:tc>
          <w:tcPr>
            <w:tcW w:w="992" w:type="dxa"/>
            <w:shd w:val="clear" w:color="auto" w:fill="auto"/>
            <w:vAlign w:val="center"/>
          </w:tcPr>
          <w:p w:rsidR="00E23912" w:rsidRPr="005949E3" w:rsidRDefault="00E23912" w:rsidP="005A5D2D">
            <w:pPr>
              <w:widowControl w:val="0"/>
              <w:autoSpaceDE w:val="0"/>
              <w:autoSpaceDN w:val="0"/>
              <w:adjustRightInd w:val="0"/>
              <w:snapToGrid w:val="0"/>
              <w:spacing w:line="360" w:lineRule="auto"/>
              <w:ind w:right="-20" w:hanging="65"/>
              <w:contextualSpacing/>
              <w:jc w:val="center"/>
              <w:rPr>
                <w:rFonts w:eastAsia="Calibri"/>
                <w:sz w:val="18"/>
                <w:szCs w:val="18"/>
              </w:rPr>
            </w:pPr>
            <w:r w:rsidRPr="005949E3">
              <w:rPr>
                <w:rFonts w:eastAsia="Calibri"/>
                <w:sz w:val="18"/>
                <w:szCs w:val="18"/>
              </w:rPr>
              <w:t>69,89</w:t>
            </w:r>
          </w:p>
        </w:tc>
        <w:tc>
          <w:tcPr>
            <w:tcW w:w="992" w:type="dxa"/>
            <w:shd w:val="clear" w:color="auto" w:fill="auto"/>
            <w:vAlign w:val="center"/>
          </w:tcPr>
          <w:p w:rsidR="00E23912" w:rsidRPr="005949E3" w:rsidRDefault="00E23912" w:rsidP="005A5D2D">
            <w:pPr>
              <w:widowControl w:val="0"/>
              <w:autoSpaceDE w:val="0"/>
              <w:autoSpaceDN w:val="0"/>
              <w:adjustRightInd w:val="0"/>
              <w:snapToGrid w:val="0"/>
              <w:spacing w:line="360" w:lineRule="auto"/>
              <w:ind w:right="-20" w:hanging="65"/>
              <w:contextualSpacing/>
              <w:jc w:val="center"/>
              <w:rPr>
                <w:rFonts w:eastAsia="Calibri"/>
                <w:sz w:val="18"/>
                <w:szCs w:val="18"/>
              </w:rPr>
            </w:pPr>
            <w:r w:rsidRPr="005949E3">
              <w:rPr>
                <w:rFonts w:eastAsia="Calibri"/>
                <w:sz w:val="18"/>
                <w:szCs w:val="18"/>
              </w:rPr>
              <w:t>71,96</w:t>
            </w:r>
          </w:p>
        </w:tc>
        <w:tc>
          <w:tcPr>
            <w:tcW w:w="993" w:type="dxa"/>
            <w:shd w:val="clear" w:color="auto" w:fill="auto"/>
            <w:vAlign w:val="center"/>
          </w:tcPr>
          <w:p w:rsidR="00E23912" w:rsidRPr="005949E3" w:rsidRDefault="00E23912" w:rsidP="005A5D2D">
            <w:pPr>
              <w:widowControl w:val="0"/>
              <w:autoSpaceDE w:val="0"/>
              <w:autoSpaceDN w:val="0"/>
              <w:adjustRightInd w:val="0"/>
              <w:snapToGrid w:val="0"/>
              <w:spacing w:line="360" w:lineRule="auto"/>
              <w:ind w:right="-20" w:hanging="65"/>
              <w:contextualSpacing/>
              <w:jc w:val="center"/>
              <w:rPr>
                <w:rFonts w:eastAsia="Calibri"/>
                <w:sz w:val="18"/>
                <w:szCs w:val="18"/>
              </w:rPr>
            </w:pPr>
            <w:r w:rsidRPr="005949E3">
              <w:rPr>
                <w:rFonts w:eastAsia="Calibri"/>
                <w:sz w:val="18"/>
                <w:szCs w:val="18"/>
              </w:rPr>
              <w:t>76,72</w:t>
            </w:r>
          </w:p>
        </w:tc>
        <w:tc>
          <w:tcPr>
            <w:tcW w:w="1418"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90</w:t>
            </w:r>
          </w:p>
        </w:tc>
        <w:tc>
          <w:tcPr>
            <w:tcW w:w="3826"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(&lt;)</w:t>
            </w:r>
          </w:p>
        </w:tc>
      </w:tr>
      <w:tr w:rsidR="00E23912" w:rsidRPr="005949E3" w:rsidTr="00EB4AC1">
        <w:tc>
          <w:tcPr>
            <w:tcW w:w="1092" w:type="dxa"/>
            <w:shd w:val="clear" w:color="auto" w:fill="auto"/>
            <w:vAlign w:val="center"/>
          </w:tcPr>
          <w:p w:rsidR="00E23912" w:rsidRPr="005949E3" w:rsidRDefault="00E23912" w:rsidP="005A5D2D">
            <w:pPr>
              <w:spacing w:line="360" w:lineRule="auto"/>
              <w:contextualSpacing/>
              <w:rPr>
                <w:color w:val="auto"/>
                <w:sz w:val="18"/>
                <w:szCs w:val="18"/>
                <w:lang w:val="en-US"/>
              </w:rPr>
            </w:pPr>
            <w:r w:rsidRPr="005949E3">
              <w:rPr>
                <w:color w:val="auto"/>
                <w:sz w:val="18"/>
                <w:szCs w:val="18"/>
                <w:lang w:val="en-US"/>
              </w:rPr>
              <w:t>2.15.2.</w:t>
            </w:r>
          </w:p>
        </w:tc>
        <w:tc>
          <w:tcPr>
            <w:tcW w:w="4686" w:type="dxa"/>
            <w:shd w:val="clear" w:color="auto" w:fill="auto"/>
            <w:vAlign w:val="center"/>
          </w:tcPr>
          <w:p w:rsidR="00E23912" w:rsidRPr="005949E3" w:rsidRDefault="00E23912" w:rsidP="006C4A49">
            <w:pPr>
              <w:pStyle w:val="Default"/>
              <w:snapToGrid w:val="0"/>
              <w:spacing w:beforeLines="40" w:afterLines="40" w:line="360" w:lineRule="auto"/>
              <w:contextualSpacing/>
              <w:rPr>
                <w:rFonts w:ascii="Times New Roman" w:hAnsi="Times New Roman" w:cs="Times New Roman"/>
                <w:color w:val="auto"/>
                <w:sz w:val="18"/>
                <w:szCs w:val="18"/>
              </w:rPr>
            </w:pPr>
            <w:r w:rsidRPr="005949E3">
              <w:rPr>
                <w:rFonts w:ascii="Times New Roman" w:hAnsi="Times New Roman" w:cs="Times New Roman"/>
                <w:color w:val="auto"/>
                <w:sz w:val="18"/>
                <w:szCs w:val="18"/>
              </w:rPr>
              <w:t xml:space="preserve">Jumlah UKM non BPR/LKM UKM </w:t>
            </w:r>
          </w:p>
        </w:tc>
        <w:tc>
          <w:tcPr>
            <w:tcW w:w="993" w:type="dxa"/>
            <w:shd w:val="clear" w:color="auto" w:fill="auto"/>
            <w:vAlign w:val="center"/>
          </w:tcPr>
          <w:p w:rsidR="00E23912" w:rsidRPr="005949E3" w:rsidRDefault="00E23912" w:rsidP="005A5D2D">
            <w:pPr>
              <w:widowControl w:val="0"/>
              <w:autoSpaceDE w:val="0"/>
              <w:autoSpaceDN w:val="0"/>
              <w:adjustRightInd w:val="0"/>
              <w:snapToGrid w:val="0"/>
              <w:spacing w:line="360" w:lineRule="auto"/>
              <w:ind w:right="-20" w:hanging="65"/>
              <w:contextualSpacing/>
              <w:jc w:val="center"/>
              <w:rPr>
                <w:rFonts w:eastAsia="Calibri"/>
                <w:sz w:val="18"/>
                <w:szCs w:val="18"/>
              </w:rPr>
            </w:pPr>
            <w:r w:rsidRPr="005949E3">
              <w:rPr>
                <w:rFonts w:eastAsia="Calibri"/>
                <w:sz w:val="18"/>
                <w:szCs w:val="18"/>
              </w:rPr>
              <w:t>9869</w:t>
            </w:r>
          </w:p>
        </w:tc>
        <w:tc>
          <w:tcPr>
            <w:tcW w:w="992" w:type="dxa"/>
            <w:shd w:val="clear" w:color="auto" w:fill="auto"/>
            <w:vAlign w:val="center"/>
          </w:tcPr>
          <w:p w:rsidR="00E23912" w:rsidRPr="005949E3" w:rsidRDefault="00E23912" w:rsidP="005A5D2D">
            <w:pPr>
              <w:widowControl w:val="0"/>
              <w:autoSpaceDE w:val="0"/>
              <w:autoSpaceDN w:val="0"/>
              <w:adjustRightInd w:val="0"/>
              <w:snapToGrid w:val="0"/>
              <w:spacing w:line="360" w:lineRule="auto"/>
              <w:ind w:right="-20" w:hanging="65"/>
              <w:contextualSpacing/>
              <w:jc w:val="center"/>
              <w:rPr>
                <w:rFonts w:eastAsia="Calibri"/>
                <w:sz w:val="18"/>
                <w:szCs w:val="18"/>
              </w:rPr>
            </w:pPr>
            <w:r w:rsidRPr="005949E3">
              <w:rPr>
                <w:rFonts w:eastAsia="Calibri"/>
                <w:sz w:val="18"/>
                <w:szCs w:val="18"/>
              </w:rPr>
              <w:t>9961</w:t>
            </w:r>
          </w:p>
        </w:tc>
        <w:tc>
          <w:tcPr>
            <w:tcW w:w="992" w:type="dxa"/>
            <w:shd w:val="clear" w:color="auto" w:fill="auto"/>
            <w:vAlign w:val="center"/>
          </w:tcPr>
          <w:p w:rsidR="00E23912" w:rsidRPr="005949E3" w:rsidRDefault="00E23912" w:rsidP="005A5D2D">
            <w:pPr>
              <w:widowControl w:val="0"/>
              <w:autoSpaceDE w:val="0"/>
              <w:autoSpaceDN w:val="0"/>
              <w:adjustRightInd w:val="0"/>
              <w:snapToGrid w:val="0"/>
              <w:spacing w:line="360" w:lineRule="auto"/>
              <w:ind w:right="-20" w:hanging="65"/>
              <w:contextualSpacing/>
              <w:jc w:val="center"/>
              <w:rPr>
                <w:rFonts w:eastAsia="Calibri"/>
                <w:sz w:val="18"/>
                <w:szCs w:val="18"/>
              </w:rPr>
            </w:pPr>
            <w:r w:rsidRPr="005949E3">
              <w:rPr>
                <w:rFonts w:eastAsia="Calibri"/>
                <w:sz w:val="18"/>
                <w:szCs w:val="18"/>
              </w:rPr>
              <w:t>10801</w:t>
            </w:r>
          </w:p>
        </w:tc>
        <w:tc>
          <w:tcPr>
            <w:tcW w:w="992" w:type="dxa"/>
            <w:shd w:val="clear" w:color="auto" w:fill="auto"/>
            <w:vAlign w:val="center"/>
          </w:tcPr>
          <w:p w:rsidR="00E23912" w:rsidRPr="005949E3" w:rsidRDefault="00E23912" w:rsidP="005A5D2D">
            <w:pPr>
              <w:widowControl w:val="0"/>
              <w:autoSpaceDE w:val="0"/>
              <w:autoSpaceDN w:val="0"/>
              <w:adjustRightInd w:val="0"/>
              <w:snapToGrid w:val="0"/>
              <w:spacing w:line="360" w:lineRule="auto"/>
              <w:ind w:right="-20" w:hanging="65"/>
              <w:contextualSpacing/>
              <w:jc w:val="center"/>
              <w:rPr>
                <w:rFonts w:eastAsia="Calibri"/>
                <w:sz w:val="18"/>
                <w:szCs w:val="18"/>
              </w:rPr>
            </w:pPr>
            <w:r w:rsidRPr="005949E3">
              <w:rPr>
                <w:rFonts w:eastAsia="Calibri"/>
                <w:sz w:val="18"/>
                <w:szCs w:val="18"/>
              </w:rPr>
              <w:t>11879</w:t>
            </w:r>
          </w:p>
        </w:tc>
        <w:tc>
          <w:tcPr>
            <w:tcW w:w="993" w:type="dxa"/>
            <w:shd w:val="clear" w:color="auto" w:fill="auto"/>
            <w:vAlign w:val="center"/>
          </w:tcPr>
          <w:p w:rsidR="00E23912" w:rsidRPr="005949E3" w:rsidRDefault="00E23912" w:rsidP="005A5D2D">
            <w:pPr>
              <w:widowControl w:val="0"/>
              <w:autoSpaceDE w:val="0"/>
              <w:autoSpaceDN w:val="0"/>
              <w:adjustRightInd w:val="0"/>
              <w:snapToGrid w:val="0"/>
              <w:spacing w:line="360" w:lineRule="auto"/>
              <w:ind w:right="-20" w:hanging="65"/>
              <w:contextualSpacing/>
              <w:jc w:val="center"/>
              <w:rPr>
                <w:rFonts w:eastAsia="Calibri"/>
                <w:sz w:val="18"/>
                <w:szCs w:val="18"/>
              </w:rPr>
            </w:pPr>
            <w:r w:rsidRPr="005949E3">
              <w:rPr>
                <w:rFonts w:eastAsia="Calibri"/>
                <w:sz w:val="18"/>
                <w:szCs w:val="18"/>
              </w:rPr>
              <w:t>15015</w:t>
            </w:r>
          </w:p>
        </w:tc>
        <w:tc>
          <w:tcPr>
            <w:tcW w:w="1418"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1.105</w:t>
            </w:r>
          </w:p>
        </w:tc>
        <w:tc>
          <w:tcPr>
            <w:tcW w:w="3826"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rPr>
            </w:pPr>
            <w:r w:rsidRPr="005949E3">
              <w:rPr>
                <w:rFonts w:ascii="Times New Roman" w:hAnsi="Times New Roman"/>
                <w:sz w:val="18"/>
                <w:szCs w:val="18"/>
              </w:rPr>
              <w:t>(&gt;)</w:t>
            </w:r>
          </w:p>
        </w:tc>
      </w:tr>
      <w:tr w:rsidR="00E23912" w:rsidRPr="005949E3" w:rsidTr="00EB4AC1">
        <w:tc>
          <w:tcPr>
            <w:tcW w:w="1092" w:type="dxa"/>
            <w:shd w:val="clear" w:color="auto" w:fill="auto"/>
            <w:vAlign w:val="center"/>
          </w:tcPr>
          <w:p w:rsidR="00E23912" w:rsidRPr="005949E3" w:rsidRDefault="00E23912" w:rsidP="005A5D2D">
            <w:pPr>
              <w:spacing w:line="360" w:lineRule="auto"/>
              <w:contextualSpacing/>
              <w:rPr>
                <w:color w:val="auto"/>
                <w:sz w:val="18"/>
                <w:szCs w:val="18"/>
                <w:lang w:val="en-US"/>
              </w:rPr>
            </w:pPr>
            <w:r w:rsidRPr="005949E3">
              <w:rPr>
                <w:color w:val="auto"/>
                <w:sz w:val="18"/>
                <w:szCs w:val="18"/>
                <w:lang w:val="en-US"/>
              </w:rPr>
              <w:t>2.15.3.</w:t>
            </w:r>
          </w:p>
        </w:tc>
        <w:tc>
          <w:tcPr>
            <w:tcW w:w="4686" w:type="dxa"/>
            <w:shd w:val="clear" w:color="auto" w:fill="auto"/>
            <w:vAlign w:val="center"/>
          </w:tcPr>
          <w:p w:rsidR="00E23912" w:rsidRPr="005949E3" w:rsidRDefault="00E23912" w:rsidP="006C4A49">
            <w:pPr>
              <w:pStyle w:val="Default"/>
              <w:snapToGrid w:val="0"/>
              <w:spacing w:beforeLines="40" w:afterLines="40" w:line="360" w:lineRule="auto"/>
              <w:contextualSpacing/>
              <w:rPr>
                <w:rFonts w:ascii="Times New Roman" w:hAnsi="Times New Roman" w:cs="Times New Roman"/>
                <w:color w:val="auto"/>
                <w:sz w:val="18"/>
                <w:szCs w:val="18"/>
              </w:rPr>
            </w:pPr>
            <w:r w:rsidRPr="005949E3">
              <w:rPr>
                <w:rFonts w:ascii="Times New Roman" w:hAnsi="Times New Roman" w:cs="Times New Roman"/>
                <w:color w:val="auto"/>
                <w:sz w:val="18"/>
                <w:szCs w:val="18"/>
              </w:rPr>
              <w:t xml:space="preserve">Jumlah BPR/LKM </w:t>
            </w:r>
          </w:p>
        </w:tc>
        <w:tc>
          <w:tcPr>
            <w:tcW w:w="993"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rPr>
            </w:pPr>
            <w:r w:rsidRPr="005949E3">
              <w:rPr>
                <w:rFonts w:ascii="Times New Roman" w:hAnsi="Times New Roman"/>
                <w:sz w:val="18"/>
                <w:szCs w:val="18"/>
              </w:rPr>
              <w:t>-</w:t>
            </w:r>
          </w:p>
        </w:tc>
        <w:tc>
          <w:tcPr>
            <w:tcW w:w="992"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rPr>
            </w:pPr>
            <w:r w:rsidRPr="005949E3">
              <w:rPr>
                <w:rFonts w:ascii="Times New Roman" w:hAnsi="Times New Roman"/>
                <w:sz w:val="18"/>
                <w:szCs w:val="18"/>
              </w:rPr>
              <w:t>-</w:t>
            </w:r>
          </w:p>
        </w:tc>
        <w:tc>
          <w:tcPr>
            <w:tcW w:w="992"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rPr>
            </w:pPr>
            <w:r w:rsidRPr="005949E3">
              <w:rPr>
                <w:rFonts w:ascii="Times New Roman" w:hAnsi="Times New Roman"/>
                <w:sz w:val="18"/>
                <w:szCs w:val="18"/>
              </w:rPr>
              <w:t>-</w:t>
            </w:r>
          </w:p>
        </w:tc>
        <w:tc>
          <w:tcPr>
            <w:tcW w:w="992"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rPr>
            </w:pPr>
            <w:r w:rsidRPr="005949E3">
              <w:rPr>
                <w:rFonts w:ascii="Times New Roman" w:hAnsi="Times New Roman"/>
                <w:sz w:val="18"/>
                <w:szCs w:val="18"/>
              </w:rPr>
              <w:t>-</w:t>
            </w:r>
          </w:p>
        </w:tc>
        <w:tc>
          <w:tcPr>
            <w:tcW w:w="993"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w:t>
            </w:r>
          </w:p>
        </w:tc>
        <w:tc>
          <w:tcPr>
            <w:tcW w:w="1418"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lang w:val="en-GB"/>
              </w:rPr>
            </w:pPr>
            <w:r w:rsidRPr="005949E3">
              <w:rPr>
                <w:rFonts w:ascii="Times New Roman" w:hAnsi="Times New Roman"/>
                <w:sz w:val="18"/>
                <w:szCs w:val="18"/>
                <w:lang w:val="id-ID"/>
              </w:rPr>
              <w:t>120</w:t>
            </w:r>
          </w:p>
        </w:tc>
        <w:tc>
          <w:tcPr>
            <w:tcW w:w="3826"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rPr>
            </w:pPr>
          </w:p>
        </w:tc>
      </w:tr>
      <w:tr w:rsidR="00E23912" w:rsidRPr="005949E3" w:rsidTr="00EB4AC1">
        <w:tc>
          <w:tcPr>
            <w:tcW w:w="1092" w:type="dxa"/>
            <w:shd w:val="clear" w:color="auto" w:fill="auto"/>
            <w:vAlign w:val="center"/>
          </w:tcPr>
          <w:p w:rsidR="00E23912" w:rsidRPr="005949E3" w:rsidRDefault="00E23912" w:rsidP="005A5D2D">
            <w:pPr>
              <w:spacing w:line="360" w:lineRule="auto"/>
              <w:contextualSpacing/>
              <w:rPr>
                <w:color w:val="auto"/>
                <w:sz w:val="18"/>
                <w:szCs w:val="18"/>
                <w:lang w:val="en-US"/>
              </w:rPr>
            </w:pPr>
            <w:r w:rsidRPr="005949E3">
              <w:rPr>
                <w:color w:val="auto"/>
                <w:sz w:val="18"/>
                <w:szCs w:val="18"/>
                <w:lang w:val="en-US"/>
              </w:rPr>
              <w:t>2.15.4.</w:t>
            </w:r>
          </w:p>
        </w:tc>
        <w:tc>
          <w:tcPr>
            <w:tcW w:w="4686" w:type="dxa"/>
            <w:shd w:val="clear" w:color="auto" w:fill="auto"/>
            <w:vAlign w:val="center"/>
          </w:tcPr>
          <w:p w:rsidR="00E23912" w:rsidRPr="005949E3" w:rsidRDefault="00E23912" w:rsidP="006C4A49">
            <w:pPr>
              <w:pStyle w:val="Default"/>
              <w:snapToGrid w:val="0"/>
              <w:spacing w:beforeLines="40" w:afterLines="40" w:line="360" w:lineRule="auto"/>
              <w:contextualSpacing/>
              <w:rPr>
                <w:rFonts w:ascii="Times New Roman" w:hAnsi="Times New Roman" w:cs="Times New Roman"/>
                <w:color w:val="auto"/>
                <w:sz w:val="18"/>
                <w:szCs w:val="18"/>
              </w:rPr>
            </w:pPr>
            <w:r w:rsidRPr="005949E3">
              <w:rPr>
                <w:rFonts w:ascii="Times New Roman" w:hAnsi="Times New Roman" w:cs="Times New Roman"/>
                <w:color w:val="auto"/>
                <w:sz w:val="18"/>
                <w:szCs w:val="18"/>
              </w:rPr>
              <w:t xml:space="preserve">Usaha Mikro dan Kecil </w:t>
            </w:r>
          </w:p>
        </w:tc>
        <w:tc>
          <w:tcPr>
            <w:tcW w:w="993"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rPr>
            </w:pPr>
            <w:r w:rsidRPr="005949E3">
              <w:rPr>
                <w:rFonts w:ascii="Times New Roman" w:hAnsi="Times New Roman"/>
                <w:sz w:val="18"/>
                <w:szCs w:val="18"/>
              </w:rPr>
              <w:t>9962</w:t>
            </w:r>
          </w:p>
        </w:tc>
        <w:tc>
          <w:tcPr>
            <w:tcW w:w="992"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rPr>
            </w:pPr>
            <w:r w:rsidRPr="005949E3">
              <w:rPr>
                <w:rFonts w:ascii="Times New Roman" w:hAnsi="Times New Roman"/>
                <w:sz w:val="18"/>
                <w:szCs w:val="18"/>
              </w:rPr>
              <w:t>10801</w:t>
            </w:r>
          </w:p>
        </w:tc>
        <w:tc>
          <w:tcPr>
            <w:tcW w:w="992"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rPr>
            </w:pPr>
            <w:r w:rsidRPr="005949E3">
              <w:rPr>
                <w:rFonts w:ascii="Times New Roman" w:hAnsi="Times New Roman"/>
                <w:sz w:val="18"/>
                <w:szCs w:val="18"/>
              </w:rPr>
              <w:t>10801</w:t>
            </w:r>
          </w:p>
        </w:tc>
        <w:tc>
          <w:tcPr>
            <w:tcW w:w="992"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rPr>
              <w:t>11380</w:t>
            </w:r>
          </w:p>
        </w:tc>
        <w:tc>
          <w:tcPr>
            <w:tcW w:w="993"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15016</w:t>
            </w:r>
          </w:p>
        </w:tc>
        <w:tc>
          <w:tcPr>
            <w:tcW w:w="1418"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90</w:t>
            </w:r>
          </w:p>
        </w:tc>
        <w:tc>
          <w:tcPr>
            <w:tcW w:w="3826"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rPr>
            </w:pPr>
            <w:r w:rsidRPr="005949E3">
              <w:rPr>
                <w:rFonts w:ascii="Times New Roman" w:hAnsi="Times New Roman"/>
                <w:sz w:val="18"/>
                <w:szCs w:val="18"/>
              </w:rPr>
              <w:t>(&gt;)</w:t>
            </w:r>
          </w:p>
        </w:tc>
      </w:tr>
      <w:tr w:rsidR="000F12F8" w:rsidRPr="005949E3" w:rsidTr="00EB4AC1">
        <w:tc>
          <w:tcPr>
            <w:tcW w:w="1092" w:type="dxa"/>
            <w:shd w:val="clear" w:color="auto" w:fill="F2F2F2" w:themeFill="background1" w:themeFillShade="F2"/>
            <w:vAlign w:val="center"/>
          </w:tcPr>
          <w:p w:rsidR="000F12F8" w:rsidRPr="005949E3" w:rsidRDefault="000F12F8" w:rsidP="005A5D2D">
            <w:pPr>
              <w:spacing w:line="360" w:lineRule="auto"/>
              <w:contextualSpacing/>
              <w:rPr>
                <w:color w:val="auto"/>
                <w:sz w:val="18"/>
                <w:szCs w:val="18"/>
                <w:lang w:val="en-US"/>
              </w:rPr>
            </w:pPr>
            <w:r w:rsidRPr="005949E3">
              <w:rPr>
                <w:color w:val="auto"/>
                <w:sz w:val="18"/>
                <w:szCs w:val="18"/>
                <w:lang w:val="en-US"/>
              </w:rPr>
              <w:t>2.16</w:t>
            </w:r>
          </w:p>
        </w:tc>
        <w:tc>
          <w:tcPr>
            <w:tcW w:w="14892" w:type="dxa"/>
            <w:gridSpan w:val="8"/>
            <w:shd w:val="clear" w:color="auto" w:fill="F2F2F2" w:themeFill="background1" w:themeFillShade="F2"/>
            <w:vAlign w:val="center"/>
          </w:tcPr>
          <w:p w:rsidR="000F12F8" w:rsidRPr="005949E3" w:rsidRDefault="000F12F8" w:rsidP="005A5D2D">
            <w:pPr>
              <w:pStyle w:val="NoSpacing"/>
              <w:spacing w:line="360" w:lineRule="auto"/>
              <w:contextualSpacing/>
              <w:rPr>
                <w:rFonts w:ascii="Times New Roman" w:hAnsi="Times New Roman"/>
                <w:sz w:val="18"/>
                <w:szCs w:val="18"/>
                <w:lang w:val="id-ID"/>
              </w:rPr>
            </w:pPr>
            <w:r w:rsidRPr="005949E3">
              <w:rPr>
                <w:rFonts w:ascii="Times New Roman" w:hAnsi="Times New Roman"/>
                <w:sz w:val="18"/>
                <w:szCs w:val="18"/>
              </w:rPr>
              <w:t>Penanaman Modal</w:t>
            </w:r>
          </w:p>
        </w:tc>
      </w:tr>
      <w:tr w:rsidR="00E23912" w:rsidRPr="005949E3" w:rsidTr="00EB4AC1">
        <w:tc>
          <w:tcPr>
            <w:tcW w:w="1092" w:type="dxa"/>
            <w:shd w:val="clear" w:color="auto" w:fill="auto"/>
            <w:vAlign w:val="center"/>
          </w:tcPr>
          <w:p w:rsidR="00E23912" w:rsidRPr="005949E3" w:rsidRDefault="00E23912" w:rsidP="005A5D2D">
            <w:pPr>
              <w:spacing w:line="360" w:lineRule="auto"/>
              <w:contextualSpacing/>
              <w:rPr>
                <w:color w:val="auto"/>
                <w:sz w:val="18"/>
                <w:szCs w:val="18"/>
                <w:lang w:val="en-US"/>
              </w:rPr>
            </w:pPr>
            <w:r w:rsidRPr="005949E3">
              <w:rPr>
                <w:color w:val="auto"/>
                <w:sz w:val="18"/>
                <w:szCs w:val="18"/>
                <w:lang w:val="en-US"/>
              </w:rPr>
              <w:t>2.16.1.</w:t>
            </w:r>
          </w:p>
        </w:tc>
        <w:tc>
          <w:tcPr>
            <w:tcW w:w="4686" w:type="dxa"/>
            <w:shd w:val="clear" w:color="auto" w:fill="auto"/>
            <w:vAlign w:val="center"/>
          </w:tcPr>
          <w:p w:rsidR="00E23912" w:rsidRPr="005949E3" w:rsidRDefault="00E23912" w:rsidP="006C4A49">
            <w:pPr>
              <w:pStyle w:val="Default"/>
              <w:snapToGrid w:val="0"/>
              <w:spacing w:beforeLines="40" w:afterLines="40" w:line="360" w:lineRule="auto"/>
              <w:contextualSpacing/>
              <w:rPr>
                <w:rFonts w:ascii="Times New Roman" w:hAnsi="Times New Roman" w:cs="Times New Roman"/>
                <w:color w:val="auto"/>
                <w:sz w:val="18"/>
                <w:szCs w:val="18"/>
              </w:rPr>
            </w:pPr>
            <w:r w:rsidRPr="005949E3">
              <w:rPr>
                <w:rFonts w:ascii="Times New Roman" w:hAnsi="Times New Roman" w:cs="Times New Roman"/>
                <w:color w:val="auto"/>
                <w:sz w:val="18"/>
                <w:szCs w:val="18"/>
              </w:rPr>
              <w:t xml:space="preserve">Jumlah investor berskala nasional (PMDN/PMA) </w:t>
            </w:r>
          </w:p>
        </w:tc>
        <w:tc>
          <w:tcPr>
            <w:tcW w:w="993"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rPr>
            </w:pPr>
            <w:r w:rsidRPr="005949E3">
              <w:rPr>
                <w:rFonts w:ascii="Times New Roman" w:hAnsi="Times New Roman"/>
                <w:sz w:val="18"/>
                <w:szCs w:val="18"/>
              </w:rPr>
              <w:t>139</w:t>
            </w:r>
          </w:p>
        </w:tc>
        <w:tc>
          <w:tcPr>
            <w:tcW w:w="992"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rPr>
            </w:pPr>
            <w:r w:rsidRPr="005949E3">
              <w:rPr>
                <w:rFonts w:ascii="Times New Roman" w:hAnsi="Times New Roman"/>
                <w:sz w:val="18"/>
                <w:szCs w:val="18"/>
              </w:rPr>
              <w:t>110</w:t>
            </w:r>
          </w:p>
        </w:tc>
        <w:tc>
          <w:tcPr>
            <w:tcW w:w="992"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rPr>
            </w:pPr>
            <w:r w:rsidRPr="005949E3">
              <w:rPr>
                <w:rFonts w:ascii="Times New Roman" w:hAnsi="Times New Roman"/>
                <w:sz w:val="18"/>
                <w:szCs w:val="18"/>
              </w:rPr>
              <w:t>206</w:t>
            </w:r>
          </w:p>
        </w:tc>
        <w:tc>
          <w:tcPr>
            <w:tcW w:w="992"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rPr>
            </w:pPr>
            <w:r w:rsidRPr="005949E3">
              <w:rPr>
                <w:rFonts w:ascii="Times New Roman" w:hAnsi="Times New Roman"/>
                <w:sz w:val="18"/>
                <w:szCs w:val="18"/>
              </w:rPr>
              <w:t>106</w:t>
            </w:r>
          </w:p>
        </w:tc>
        <w:tc>
          <w:tcPr>
            <w:tcW w:w="993"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lang w:val="id-ID"/>
              </w:rPr>
            </w:pPr>
          </w:p>
        </w:tc>
        <w:tc>
          <w:tcPr>
            <w:tcW w:w="1418"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4</w:t>
            </w:r>
          </w:p>
        </w:tc>
        <w:tc>
          <w:tcPr>
            <w:tcW w:w="3826"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(&lt;)</w:t>
            </w:r>
          </w:p>
        </w:tc>
      </w:tr>
      <w:tr w:rsidR="00E23912" w:rsidRPr="005949E3" w:rsidTr="00EB4AC1">
        <w:tc>
          <w:tcPr>
            <w:tcW w:w="1092" w:type="dxa"/>
            <w:shd w:val="clear" w:color="auto" w:fill="auto"/>
            <w:vAlign w:val="center"/>
          </w:tcPr>
          <w:p w:rsidR="00E23912" w:rsidRPr="005949E3" w:rsidRDefault="00E23912" w:rsidP="005A5D2D">
            <w:pPr>
              <w:spacing w:line="360" w:lineRule="auto"/>
              <w:contextualSpacing/>
              <w:rPr>
                <w:color w:val="auto"/>
                <w:sz w:val="18"/>
                <w:szCs w:val="18"/>
                <w:lang w:val="en-US"/>
              </w:rPr>
            </w:pPr>
            <w:r w:rsidRPr="005949E3">
              <w:rPr>
                <w:color w:val="auto"/>
                <w:sz w:val="18"/>
                <w:szCs w:val="18"/>
                <w:lang w:val="en-US"/>
              </w:rPr>
              <w:t>2.16.2.</w:t>
            </w:r>
          </w:p>
        </w:tc>
        <w:tc>
          <w:tcPr>
            <w:tcW w:w="4686" w:type="dxa"/>
            <w:shd w:val="clear" w:color="auto" w:fill="auto"/>
            <w:vAlign w:val="center"/>
          </w:tcPr>
          <w:p w:rsidR="00E23912" w:rsidRPr="005949E3" w:rsidRDefault="00E23912" w:rsidP="006C4A49">
            <w:pPr>
              <w:pStyle w:val="Default"/>
              <w:snapToGrid w:val="0"/>
              <w:spacing w:beforeLines="40" w:afterLines="40" w:line="360" w:lineRule="auto"/>
              <w:contextualSpacing/>
              <w:rPr>
                <w:rFonts w:ascii="Times New Roman" w:hAnsi="Times New Roman" w:cs="Times New Roman"/>
                <w:color w:val="auto"/>
                <w:sz w:val="18"/>
                <w:szCs w:val="18"/>
              </w:rPr>
            </w:pPr>
            <w:r w:rsidRPr="005949E3">
              <w:rPr>
                <w:rFonts w:ascii="Times New Roman" w:hAnsi="Times New Roman" w:cs="Times New Roman"/>
                <w:color w:val="auto"/>
                <w:sz w:val="18"/>
                <w:szCs w:val="18"/>
              </w:rPr>
              <w:t xml:space="preserve">Jumlah nilai investasi berskala nasional (PMDN/PMA) </w:t>
            </w:r>
          </w:p>
        </w:tc>
        <w:tc>
          <w:tcPr>
            <w:tcW w:w="993"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rPr>
            </w:pPr>
            <w:r w:rsidRPr="005949E3">
              <w:rPr>
                <w:rFonts w:ascii="Times New Roman" w:hAnsi="Times New Roman"/>
                <w:sz w:val="18"/>
                <w:szCs w:val="18"/>
              </w:rPr>
              <w:t>36.036.590.000</w:t>
            </w:r>
          </w:p>
        </w:tc>
        <w:tc>
          <w:tcPr>
            <w:tcW w:w="992"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rPr>
            </w:pPr>
            <w:r w:rsidRPr="005949E3">
              <w:rPr>
                <w:rFonts w:ascii="Times New Roman" w:hAnsi="Times New Roman"/>
                <w:sz w:val="18"/>
                <w:szCs w:val="18"/>
              </w:rPr>
              <w:t>47.114.260.189</w:t>
            </w:r>
          </w:p>
        </w:tc>
        <w:tc>
          <w:tcPr>
            <w:tcW w:w="992"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rPr>
            </w:pPr>
            <w:r w:rsidRPr="005949E3">
              <w:rPr>
                <w:rFonts w:ascii="Times New Roman" w:hAnsi="Times New Roman"/>
                <w:sz w:val="18"/>
                <w:szCs w:val="18"/>
              </w:rPr>
              <w:t>53.538.735.600</w:t>
            </w:r>
          </w:p>
        </w:tc>
        <w:tc>
          <w:tcPr>
            <w:tcW w:w="992"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rPr>
            </w:pPr>
            <w:r w:rsidRPr="005949E3">
              <w:rPr>
                <w:rFonts w:ascii="Times New Roman" w:hAnsi="Times New Roman"/>
                <w:sz w:val="18"/>
                <w:szCs w:val="18"/>
              </w:rPr>
              <w:t>27.336.147.039</w:t>
            </w:r>
          </w:p>
        </w:tc>
        <w:tc>
          <w:tcPr>
            <w:tcW w:w="993"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46.719.238.757</w:t>
            </w:r>
          </w:p>
        </w:tc>
        <w:tc>
          <w:tcPr>
            <w:tcW w:w="1418"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$890</w:t>
            </w:r>
          </w:p>
        </w:tc>
        <w:tc>
          <w:tcPr>
            <w:tcW w:w="3826"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rPr>
            </w:pPr>
            <w:r w:rsidRPr="005949E3">
              <w:rPr>
                <w:rFonts w:ascii="Times New Roman" w:hAnsi="Times New Roman"/>
                <w:sz w:val="18"/>
                <w:szCs w:val="18"/>
              </w:rPr>
              <w:t>(&gt;)</w:t>
            </w:r>
          </w:p>
        </w:tc>
      </w:tr>
      <w:tr w:rsidR="00E23912" w:rsidRPr="005949E3" w:rsidTr="00EB4AC1">
        <w:tc>
          <w:tcPr>
            <w:tcW w:w="1092" w:type="dxa"/>
            <w:shd w:val="clear" w:color="auto" w:fill="auto"/>
            <w:vAlign w:val="center"/>
          </w:tcPr>
          <w:p w:rsidR="00E23912" w:rsidRPr="005949E3" w:rsidRDefault="00E23912" w:rsidP="005A5D2D">
            <w:pPr>
              <w:spacing w:line="360" w:lineRule="auto"/>
              <w:contextualSpacing/>
              <w:rPr>
                <w:color w:val="auto"/>
                <w:sz w:val="18"/>
                <w:szCs w:val="18"/>
                <w:lang w:val="en-US"/>
              </w:rPr>
            </w:pPr>
            <w:r w:rsidRPr="005949E3">
              <w:rPr>
                <w:color w:val="auto"/>
                <w:sz w:val="18"/>
                <w:szCs w:val="18"/>
                <w:lang w:val="en-US"/>
              </w:rPr>
              <w:t>2.16.3.</w:t>
            </w:r>
          </w:p>
        </w:tc>
        <w:tc>
          <w:tcPr>
            <w:tcW w:w="4686" w:type="dxa"/>
            <w:shd w:val="clear" w:color="auto" w:fill="auto"/>
            <w:vAlign w:val="center"/>
          </w:tcPr>
          <w:p w:rsidR="00E23912" w:rsidRPr="005949E3" w:rsidRDefault="00E23912" w:rsidP="006C4A49">
            <w:pPr>
              <w:pStyle w:val="Default"/>
              <w:snapToGrid w:val="0"/>
              <w:spacing w:beforeLines="40" w:afterLines="40" w:line="360" w:lineRule="auto"/>
              <w:contextualSpacing/>
              <w:rPr>
                <w:rFonts w:ascii="Times New Roman" w:hAnsi="Times New Roman" w:cs="Times New Roman"/>
                <w:color w:val="auto"/>
                <w:sz w:val="18"/>
                <w:szCs w:val="18"/>
              </w:rPr>
            </w:pPr>
            <w:r w:rsidRPr="005949E3">
              <w:rPr>
                <w:rFonts w:ascii="Times New Roman" w:hAnsi="Times New Roman" w:cs="Times New Roman"/>
                <w:color w:val="auto"/>
                <w:sz w:val="18"/>
                <w:szCs w:val="18"/>
              </w:rPr>
              <w:t>Rasio daya serap tenaga kerja</w:t>
            </w:r>
          </w:p>
        </w:tc>
        <w:tc>
          <w:tcPr>
            <w:tcW w:w="993" w:type="dxa"/>
            <w:shd w:val="clear" w:color="auto" w:fill="auto"/>
            <w:vAlign w:val="center"/>
          </w:tcPr>
          <w:p w:rsidR="00E23912" w:rsidRPr="005949E3" w:rsidRDefault="00E23912" w:rsidP="005A5D2D">
            <w:pPr>
              <w:widowControl w:val="0"/>
              <w:autoSpaceDE w:val="0"/>
              <w:autoSpaceDN w:val="0"/>
              <w:adjustRightInd w:val="0"/>
              <w:snapToGrid w:val="0"/>
              <w:spacing w:line="360" w:lineRule="auto"/>
              <w:ind w:right="-20" w:hanging="65"/>
              <w:contextualSpacing/>
              <w:jc w:val="center"/>
              <w:rPr>
                <w:rFonts w:eastAsia="Calibri"/>
                <w:sz w:val="18"/>
                <w:szCs w:val="18"/>
              </w:rPr>
            </w:pPr>
            <w:r w:rsidRPr="005949E3">
              <w:rPr>
                <w:rFonts w:eastAsia="Calibri"/>
                <w:sz w:val="18"/>
                <w:szCs w:val="18"/>
              </w:rPr>
              <w:t>0,06</w:t>
            </w:r>
          </w:p>
        </w:tc>
        <w:tc>
          <w:tcPr>
            <w:tcW w:w="992" w:type="dxa"/>
            <w:shd w:val="clear" w:color="auto" w:fill="auto"/>
            <w:vAlign w:val="center"/>
          </w:tcPr>
          <w:p w:rsidR="00E23912" w:rsidRPr="005949E3" w:rsidRDefault="00E23912" w:rsidP="005A5D2D">
            <w:pPr>
              <w:widowControl w:val="0"/>
              <w:autoSpaceDE w:val="0"/>
              <w:autoSpaceDN w:val="0"/>
              <w:adjustRightInd w:val="0"/>
              <w:snapToGrid w:val="0"/>
              <w:spacing w:line="360" w:lineRule="auto"/>
              <w:ind w:right="-20" w:hanging="65"/>
              <w:contextualSpacing/>
              <w:jc w:val="center"/>
              <w:rPr>
                <w:rFonts w:eastAsia="Calibri"/>
                <w:sz w:val="18"/>
                <w:szCs w:val="18"/>
              </w:rPr>
            </w:pPr>
            <w:r w:rsidRPr="005949E3">
              <w:rPr>
                <w:rFonts w:eastAsia="Calibri"/>
                <w:sz w:val="18"/>
                <w:szCs w:val="18"/>
              </w:rPr>
              <w:t>3,82</w:t>
            </w:r>
          </w:p>
        </w:tc>
        <w:tc>
          <w:tcPr>
            <w:tcW w:w="992" w:type="dxa"/>
            <w:shd w:val="clear" w:color="auto" w:fill="auto"/>
            <w:vAlign w:val="center"/>
          </w:tcPr>
          <w:p w:rsidR="00E23912" w:rsidRPr="005949E3" w:rsidRDefault="00E23912" w:rsidP="005A5D2D">
            <w:pPr>
              <w:widowControl w:val="0"/>
              <w:autoSpaceDE w:val="0"/>
              <w:autoSpaceDN w:val="0"/>
              <w:adjustRightInd w:val="0"/>
              <w:snapToGrid w:val="0"/>
              <w:spacing w:line="360" w:lineRule="auto"/>
              <w:ind w:right="-20" w:hanging="65"/>
              <w:contextualSpacing/>
              <w:jc w:val="center"/>
              <w:rPr>
                <w:rFonts w:eastAsia="Calibri"/>
                <w:sz w:val="18"/>
                <w:szCs w:val="18"/>
              </w:rPr>
            </w:pPr>
            <w:r w:rsidRPr="005949E3">
              <w:rPr>
                <w:rFonts w:eastAsia="Calibri"/>
                <w:sz w:val="18"/>
                <w:szCs w:val="18"/>
              </w:rPr>
              <w:t>2,82</w:t>
            </w:r>
          </w:p>
        </w:tc>
        <w:tc>
          <w:tcPr>
            <w:tcW w:w="992" w:type="dxa"/>
            <w:shd w:val="clear" w:color="auto" w:fill="auto"/>
            <w:vAlign w:val="center"/>
          </w:tcPr>
          <w:p w:rsidR="00E23912" w:rsidRPr="005949E3" w:rsidRDefault="00E23912" w:rsidP="005A5D2D">
            <w:pPr>
              <w:widowControl w:val="0"/>
              <w:autoSpaceDE w:val="0"/>
              <w:autoSpaceDN w:val="0"/>
              <w:adjustRightInd w:val="0"/>
              <w:snapToGrid w:val="0"/>
              <w:spacing w:line="360" w:lineRule="auto"/>
              <w:ind w:right="-20" w:hanging="65"/>
              <w:contextualSpacing/>
              <w:jc w:val="center"/>
              <w:rPr>
                <w:rFonts w:eastAsia="Calibri"/>
                <w:sz w:val="18"/>
                <w:szCs w:val="18"/>
              </w:rPr>
            </w:pPr>
            <w:r w:rsidRPr="005949E3">
              <w:rPr>
                <w:rFonts w:eastAsia="Calibri"/>
                <w:sz w:val="18"/>
                <w:szCs w:val="18"/>
              </w:rPr>
              <w:t>1,95</w:t>
            </w:r>
          </w:p>
        </w:tc>
        <w:tc>
          <w:tcPr>
            <w:tcW w:w="993"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lang w:val="en-GB"/>
              </w:rPr>
            </w:pPr>
            <w:r w:rsidRPr="005949E3">
              <w:rPr>
                <w:rFonts w:ascii="Times New Roman" w:hAnsi="Times New Roman"/>
                <w:sz w:val="18"/>
                <w:szCs w:val="18"/>
                <w:lang w:val="en-GB"/>
              </w:rPr>
              <w:t>-</w:t>
            </w:r>
          </w:p>
        </w:tc>
        <w:tc>
          <w:tcPr>
            <w:tcW w:w="1418"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lang w:val="en-GB"/>
              </w:rPr>
            </w:pPr>
            <w:r w:rsidRPr="005949E3">
              <w:rPr>
                <w:rFonts w:ascii="Times New Roman" w:hAnsi="Times New Roman"/>
                <w:sz w:val="18"/>
                <w:szCs w:val="18"/>
                <w:lang w:val="en-GB"/>
              </w:rPr>
              <w:t>-</w:t>
            </w:r>
          </w:p>
        </w:tc>
        <w:tc>
          <w:tcPr>
            <w:tcW w:w="3826"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rPr>
            </w:pPr>
          </w:p>
        </w:tc>
      </w:tr>
      <w:tr w:rsidR="00E23912" w:rsidRPr="005949E3" w:rsidTr="00EB4AC1">
        <w:tc>
          <w:tcPr>
            <w:tcW w:w="1092" w:type="dxa"/>
            <w:shd w:val="clear" w:color="auto" w:fill="auto"/>
            <w:vAlign w:val="center"/>
          </w:tcPr>
          <w:p w:rsidR="00E23912" w:rsidRPr="005949E3" w:rsidRDefault="00E23912" w:rsidP="005A5D2D">
            <w:pPr>
              <w:spacing w:line="360" w:lineRule="auto"/>
              <w:contextualSpacing/>
              <w:rPr>
                <w:color w:val="auto"/>
                <w:sz w:val="18"/>
                <w:szCs w:val="18"/>
                <w:lang w:val="en-US"/>
              </w:rPr>
            </w:pPr>
            <w:r w:rsidRPr="005949E3">
              <w:rPr>
                <w:color w:val="auto"/>
                <w:sz w:val="18"/>
                <w:szCs w:val="18"/>
                <w:lang w:val="en-US"/>
              </w:rPr>
              <w:t>2.16.4.</w:t>
            </w:r>
          </w:p>
        </w:tc>
        <w:tc>
          <w:tcPr>
            <w:tcW w:w="4686" w:type="dxa"/>
            <w:shd w:val="clear" w:color="auto" w:fill="auto"/>
            <w:vAlign w:val="center"/>
          </w:tcPr>
          <w:p w:rsidR="00E23912" w:rsidRPr="005949E3" w:rsidRDefault="00E23912" w:rsidP="006C4A49">
            <w:pPr>
              <w:snapToGrid w:val="0"/>
              <w:spacing w:beforeLines="40" w:afterLines="40" w:line="360" w:lineRule="auto"/>
              <w:contextualSpacing/>
              <w:rPr>
                <w:color w:val="auto"/>
                <w:sz w:val="18"/>
                <w:szCs w:val="18"/>
              </w:rPr>
            </w:pPr>
            <w:r w:rsidRPr="005949E3">
              <w:rPr>
                <w:color w:val="auto"/>
                <w:sz w:val="18"/>
                <w:szCs w:val="18"/>
              </w:rPr>
              <w:t>Kenaikan / penurunan Nilai Realisasi PMDN (milyar rupiah)</w:t>
            </w:r>
          </w:p>
        </w:tc>
        <w:tc>
          <w:tcPr>
            <w:tcW w:w="993" w:type="dxa"/>
            <w:shd w:val="clear" w:color="auto" w:fill="auto"/>
            <w:vAlign w:val="center"/>
          </w:tcPr>
          <w:p w:rsidR="00E23912" w:rsidRPr="005949E3" w:rsidRDefault="00E23912" w:rsidP="005A5D2D">
            <w:pPr>
              <w:spacing w:line="360" w:lineRule="auto"/>
              <w:contextualSpacing/>
              <w:jc w:val="center"/>
              <w:rPr>
                <w:color w:val="auto"/>
                <w:sz w:val="18"/>
                <w:szCs w:val="18"/>
              </w:rPr>
            </w:pPr>
            <w:r w:rsidRPr="005949E3">
              <w:rPr>
                <w:color w:val="auto"/>
                <w:sz w:val="18"/>
                <w:szCs w:val="18"/>
              </w:rPr>
              <w:t>Naik 71,28%</w:t>
            </w:r>
          </w:p>
        </w:tc>
        <w:tc>
          <w:tcPr>
            <w:tcW w:w="992" w:type="dxa"/>
            <w:shd w:val="clear" w:color="auto" w:fill="auto"/>
            <w:vAlign w:val="center"/>
          </w:tcPr>
          <w:p w:rsidR="00E23912" w:rsidRPr="005949E3" w:rsidRDefault="00E23912" w:rsidP="005A5D2D">
            <w:pPr>
              <w:spacing w:line="360" w:lineRule="auto"/>
              <w:contextualSpacing/>
              <w:jc w:val="center"/>
              <w:rPr>
                <w:color w:val="auto"/>
                <w:sz w:val="18"/>
                <w:szCs w:val="18"/>
              </w:rPr>
            </w:pPr>
            <w:r w:rsidRPr="005949E3">
              <w:rPr>
                <w:color w:val="auto"/>
                <w:sz w:val="18"/>
                <w:szCs w:val="18"/>
              </w:rPr>
              <w:t>Naik 30,74%</w:t>
            </w:r>
          </w:p>
        </w:tc>
        <w:tc>
          <w:tcPr>
            <w:tcW w:w="992" w:type="dxa"/>
            <w:shd w:val="clear" w:color="auto" w:fill="auto"/>
            <w:vAlign w:val="center"/>
          </w:tcPr>
          <w:p w:rsidR="00E23912" w:rsidRPr="005949E3" w:rsidRDefault="00E23912" w:rsidP="005A5D2D">
            <w:pPr>
              <w:spacing w:line="360" w:lineRule="auto"/>
              <w:contextualSpacing/>
              <w:jc w:val="center"/>
              <w:rPr>
                <w:color w:val="auto"/>
                <w:sz w:val="18"/>
                <w:szCs w:val="18"/>
              </w:rPr>
            </w:pPr>
            <w:r w:rsidRPr="005949E3">
              <w:rPr>
                <w:color w:val="auto"/>
                <w:sz w:val="18"/>
                <w:szCs w:val="18"/>
              </w:rPr>
              <w:t>Naik 13,63 %</w:t>
            </w:r>
          </w:p>
        </w:tc>
        <w:tc>
          <w:tcPr>
            <w:tcW w:w="992" w:type="dxa"/>
            <w:shd w:val="clear" w:color="auto" w:fill="auto"/>
            <w:vAlign w:val="center"/>
          </w:tcPr>
          <w:p w:rsidR="00E23912" w:rsidRPr="005949E3" w:rsidRDefault="00E23912" w:rsidP="005A5D2D">
            <w:pPr>
              <w:spacing w:line="360" w:lineRule="auto"/>
              <w:contextualSpacing/>
              <w:jc w:val="center"/>
              <w:rPr>
                <w:color w:val="auto"/>
                <w:sz w:val="18"/>
                <w:szCs w:val="18"/>
              </w:rPr>
            </w:pPr>
            <w:r w:rsidRPr="005949E3">
              <w:rPr>
                <w:color w:val="auto"/>
                <w:sz w:val="18"/>
                <w:szCs w:val="18"/>
              </w:rPr>
              <w:t>Naik 48,94 %</w:t>
            </w:r>
          </w:p>
        </w:tc>
        <w:tc>
          <w:tcPr>
            <w:tcW w:w="993" w:type="dxa"/>
            <w:shd w:val="clear" w:color="auto" w:fill="auto"/>
            <w:vAlign w:val="center"/>
          </w:tcPr>
          <w:p w:rsidR="00E23912" w:rsidRPr="005949E3" w:rsidRDefault="00E23912" w:rsidP="005A5D2D">
            <w:pPr>
              <w:spacing w:line="360" w:lineRule="auto"/>
              <w:contextualSpacing/>
              <w:jc w:val="center"/>
              <w:rPr>
                <w:color w:val="auto"/>
                <w:sz w:val="18"/>
                <w:szCs w:val="18"/>
              </w:rPr>
            </w:pPr>
            <w:r w:rsidRPr="005949E3">
              <w:rPr>
                <w:color w:val="auto"/>
                <w:sz w:val="18"/>
                <w:szCs w:val="18"/>
              </w:rPr>
              <w:t>Naik 71,17%</w:t>
            </w:r>
          </w:p>
        </w:tc>
        <w:tc>
          <w:tcPr>
            <w:tcW w:w="1418"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lang w:val="en-GB"/>
              </w:rPr>
            </w:pPr>
          </w:p>
        </w:tc>
        <w:tc>
          <w:tcPr>
            <w:tcW w:w="3826"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rPr>
            </w:pPr>
          </w:p>
        </w:tc>
      </w:tr>
      <w:tr w:rsidR="000F12F8" w:rsidRPr="005949E3" w:rsidTr="00EB4AC1">
        <w:tc>
          <w:tcPr>
            <w:tcW w:w="1092" w:type="dxa"/>
            <w:shd w:val="clear" w:color="auto" w:fill="F2F2F2" w:themeFill="background1" w:themeFillShade="F2"/>
            <w:vAlign w:val="center"/>
          </w:tcPr>
          <w:p w:rsidR="000F12F8" w:rsidRPr="005949E3" w:rsidRDefault="000F12F8" w:rsidP="005A5D2D">
            <w:pPr>
              <w:spacing w:line="360" w:lineRule="auto"/>
              <w:contextualSpacing/>
              <w:rPr>
                <w:color w:val="auto"/>
                <w:sz w:val="18"/>
                <w:szCs w:val="18"/>
                <w:lang w:val="en-US"/>
              </w:rPr>
            </w:pPr>
            <w:r w:rsidRPr="005949E3">
              <w:rPr>
                <w:color w:val="auto"/>
                <w:sz w:val="18"/>
                <w:szCs w:val="18"/>
                <w:lang w:val="en-US"/>
              </w:rPr>
              <w:t>2.17.</w:t>
            </w:r>
          </w:p>
        </w:tc>
        <w:tc>
          <w:tcPr>
            <w:tcW w:w="14892" w:type="dxa"/>
            <w:gridSpan w:val="8"/>
            <w:shd w:val="clear" w:color="auto" w:fill="F2F2F2" w:themeFill="background1" w:themeFillShade="F2"/>
            <w:vAlign w:val="center"/>
          </w:tcPr>
          <w:p w:rsidR="000F12F8" w:rsidRPr="005949E3" w:rsidRDefault="000F12F8" w:rsidP="005A5D2D">
            <w:pPr>
              <w:spacing w:line="360" w:lineRule="auto"/>
              <w:contextualSpacing/>
              <w:rPr>
                <w:color w:val="auto"/>
                <w:sz w:val="18"/>
                <w:szCs w:val="18"/>
                <w:lang w:val="en-US"/>
              </w:rPr>
            </w:pPr>
            <w:r w:rsidRPr="005949E3">
              <w:rPr>
                <w:color w:val="auto"/>
                <w:sz w:val="18"/>
                <w:szCs w:val="18"/>
              </w:rPr>
              <w:t>Kebudayaan</w:t>
            </w:r>
          </w:p>
        </w:tc>
      </w:tr>
      <w:tr w:rsidR="00E23912" w:rsidRPr="005949E3" w:rsidTr="00EB4AC1">
        <w:tc>
          <w:tcPr>
            <w:tcW w:w="1092" w:type="dxa"/>
            <w:shd w:val="clear" w:color="auto" w:fill="auto"/>
            <w:vAlign w:val="center"/>
          </w:tcPr>
          <w:p w:rsidR="00E23912" w:rsidRPr="005949E3" w:rsidRDefault="00E23912" w:rsidP="005A5D2D">
            <w:pPr>
              <w:spacing w:line="360" w:lineRule="auto"/>
              <w:contextualSpacing/>
              <w:rPr>
                <w:color w:val="auto"/>
                <w:sz w:val="18"/>
                <w:szCs w:val="18"/>
                <w:lang w:val="en-US"/>
              </w:rPr>
            </w:pPr>
            <w:r w:rsidRPr="005949E3">
              <w:rPr>
                <w:color w:val="auto"/>
                <w:sz w:val="18"/>
                <w:szCs w:val="18"/>
                <w:lang w:val="en-US"/>
              </w:rPr>
              <w:t>2.17.1.</w:t>
            </w:r>
          </w:p>
        </w:tc>
        <w:tc>
          <w:tcPr>
            <w:tcW w:w="4686" w:type="dxa"/>
            <w:shd w:val="clear" w:color="auto" w:fill="auto"/>
            <w:vAlign w:val="center"/>
          </w:tcPr>
          <w:p w:rsidR="00E23912" w:rsidRPr="005949E3" w:rsidRDefault="00E23912" w:rsidP="006C4A49">
            <w:pPr>
              <w:snapToGrid w:val="0"/>
              <w:spacing w:beforeLines="40" w:afterLines="40" w:line="360" w:lineRule="auto"/>
              <w:ind w:left="11"/>
              <w:contextualSpacing/>
              <w:rPr>
                <w:color w:val="auto"/>
                <w:sz w:val="18"/>
                <w:szCs w:val="18"/>
              </w:rPr>
            </w:pPr>
            <w:r w:rsidRPr="005949E3">
              <w:rPr>
                <w:color w:val="auto"/>
                <w:sz w:val="18"/>
                <w:szCs w:val="18"/>
              </w:rPr>
              <w:t>Penyelenggaraan festival seni dan budaya</w:t>
            </w:r>
          </w:p>
        </w:tc>
        <w:tc>
          <w:tcPr>
            <w:tcW w:w="993"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rPr>
            </w:pPr>
            <w:r w:rsidRPr="005949E3">
              <w:rPr>
                <w:rFonts w:ascii="Times New Roman" w:hAnsi="Times New Roman"/>
                <w:sz w:val="18"/>
                <w:szCs w:val="18"/>
              </w:rPr>
              <w:t>3</w:t>
            </w:r>
          </w:p>
        </w:tc>
        <w:tc>
          <w:tcPr>
            <w:tcW w:w="992"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rPr>
            </w:pPr>
            <w:r w:rsidRPr="005949E3">
              <w:rPr>
                <w:rFonts w:ascii="Times New Roman" w:hAnsi="Times New Roman"/>
                <w:sz w:val="18"/>
                <w:szCs w:val="18"/>
              </w:rPr>
              <w:t>3</w:t>
            </w:r>
          </w:p>
        </w:tc>
        <w:tc>
          <w:tcPr>
            <w:tcW w:w="992"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rPr>
            </w:pPr>
            <w:r w:rsidRPr="005949E3">
              <w:rPr>
                <w:rFonts w:ascii="Times New Roman" w:hAnsi="Times New Roman"/>
                <w:sz w:val="18"/>
                <w:szCs w:val="18"/>
              </w:rPr>
              <w:t>3</w:t>
            </w:r>
          </w:p>
        </w:tc>
        <w:tc>
          <w:tcPr>
            <w:tcW w:w="992"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rPr>
            </w:pPr>
            <w:r w:rsidRPr="005949E3">
              <w:rPr>
                <w:rFonts w:ascii="Times New Roman" w:hAnsi="Times New Roman"/>
                <w:sz w:val="18"/>
                <w:szCs w:val="18"/>
              </w:rPr>
              <w:t>3</w:t>
            </w:r>
          </w:p>
        </w:tc>
        <w:tc>
          <w:tcPr>
            <w:tcW w:w="993"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6</w:t>
            </w:r>
          </w:p>
        </w:tc>
        <w:tc>
          <w:tcPr>
            <w:tcW w:w="1418"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8</w:t>
            </w:r>
          </w:p>
        </w:tc>
        <w:tc>
          <w:tcPr>
            <w:tcW w:w="3826"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(&lt;)</w:t>
            </w:r>
          </w:p>
        </w:tc>
      </w:tr>
      <w:tr w:rsidR="00E23912" w:rsidRPr="005949E3" w:rsidTr="00EB4AC1">
        <w:tc>
          <w:tcPr>
            <w:tcW w:w="1092" w:type="dxa"/>
            <w:shd w:val="clear" w:color="auto" w:fill="auto"/>
            <w:vAlign w:val="center"/>
          </w:tcPr>
          <w:p w:rsidR="00E23912" w:rsidRPr="005949E3" w:rsidRDefault="00E23912" w:rsidP="005A5D2D">
            <w:pPr>
              <w:spacing w:line="360" w:lineRule="auto"/>
              <w:contextualSpacing/>
              <w:rPr>
                <w:color w:val="auto"/>
                <w:sz w:val="18"/>
                <w:szCs w:val="18"/>
                <w:lang w:val="en-US"/>
              </w:rPr>
            </w:pPr>
            <w:r w:rsidRPr="005949E3">
              <w:rPr>
                <w:color w:val="auto"/>
                <w:sz w:val="18"/>
                <w:szCs w:val="18"/>
                <w:lang w:val="en-US"/>
              </w:rPr>
              <w:t>2.17.2</w:t>
            </w:r>
          </w:p>
        </w:tc>
        <w:tc>
          <w:tcPr>
            <w:tcW w:w="4686" w:type="dxa"/>
            <w:shd w:val="clear" w:color="auto" w:fill="auto"/>
            <w:vAlign w:val="center"/>
          </w:tcPr>
          <w:p w:rsidR="00E23912" w:rsidRPr="005949E3" w:rsidRDefault="00E23912" w:rsidP="006C4A49">
            <w:pPr>
              <w:snapToGrid w:val="0"/>
              <w:spacing w:beforeLines="40" w:afterLines="40" w:line="360" w:lineRule="auto"/>
              <w:ind w:left="11"/>
              <w:contextualSpacing/>
              <w:rPr>
                <w:color w:val="auto"/>
                <w:sz w:val="18"/>
                <w:szCs w:val="18"/>
              </w:rPr>
            </w:pPr>
            <w:r w:rsidRPr="005949E3">
              <w:rPr>
                <w:color w:val="auto"/>
                <w:sz w:val="18"/>
                <w:szCs w:val="18"/>
              </w:rPr>
              <w:t>Sarana penyelenggaraan seni dan budaya</w:t>
            </w:r>
          </w:p>
        </w:tc>
        <w:tc>
          <w:tcPr>
            <w:tcW w:w="993"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rPr>
            </w:pPr>
            <w:r w:rsidRPr="005949E3">
              <w:rPr>
                <w:rFonts w:ascii="Times New Roman" w:hAnsi="Times New Roman"/>
                <w:sz w:val="18"/>
                <w:szCs w:val="18"/>
              </w:rPr>
              <w:t>2</w:t>
            </w:r>
          </w:p>
        </w:tc>
        <w:tc>
          <w:tcPr>
            <w:tcW w:w="992"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rPr>
            </w:pPr>
            <w:r w:rsidRPr="005949E3">
              <w:rPr>
                <w:rFonts w:ascii="Times New Roman" w:hAnsi="Times New Roman"/>
                <w:sz w:val="18"/>
                <w:szCs w:val="18"/>
              </w:rPr>
              <w:t>2</w:t>
            </w:r>
          </w:p>
        </w:tc>
        <w:tc>
          <w:tcPr>
            <w:tcW w:w="992"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rPr>
            </w:pPr>
            <w:r w:rsidRPr="005949E3">
              <w:rPr>
                <w:rFonts w:ascii="Times New Roman" w:hAnsi="Times New Roman"/>
                <w:sz w:val="18"/>
                <w:szCs w:val="18"/>
              </w:rPr>
              <w:t>2</w:t>
            </w:r>
          </w:p>
        </w:tc>
        <w:tc>
          <w:tcPr>
            <w:tcW w:w="992"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rPr>
            </w:pPr>
            <w:r w:rsidRPr="005949E3">
              <w:rPr>
                <w:rFonts w:ascii="Times New Roman" w:hAnsi="Times New Roman"/>
                <w:sz w:val="18"/>
                <w:szCs w:val="18"/>
              </w:rPr>
              <w:t>2</w:t>
            </w:r>
          </w:p>
        </w:tc>
        <w:tc>
          <w:tcPr>
            <w:tcW w:w="993"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2</w:t>
            </w:r>
          </w:p>
        </w:tc>
        <w:tc>
          <w:tcPr>
            <w:tcW w:w="1418"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8</w:t>
            </w:r>
          </w:p>
        </w:tc>
        <w:tc>
          <w:tcPr>
            <w:tcW w:w="3826"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(&lt;)</w:t>
            </w:r>
          </w:p>
        </w:tc>
      </w:tr>
      <w:tr w:rsidR="00E23912" w:rsidRPr="005949E3" w:rsidTr="00EB4AC1">
        <w:tc>
          <w:tcPr>
            <w:tcW w:w="1092" w:type="dxa"/>
            <w:shd w:val="clear" w:color="auto" w:fill="auto"/>
            <w:vAlign w:val="center"/>
          </w:tcPr>
          <w:p w:rsidR="00E23912" w:rsidRPr="005949E3" w:rsidRDefault="00E23912" w:rsidP="005A5D2D">
            <w:pPr>
              <w:spacing w:line="360" w:lineRule="auto"/>
              <w:contextualSpacing/>
              <w:rPr>
                <w:color w:val="auto"/>
                <w:sz w:val="18"/>
                <w:szCs w:val="18"/>
                <w:lang w:val="en-US"/>
              </w:rPr>
            </w:pPr>
            <w:r w:rsidRPr="005949E3">
              <w:rPr>
                <w:color w:val="auto"/>
                <w:sz w:val="18"/>
                <w:szCs w:val="18"/>
                <w:lang w:val="en-US"/>
              </w:rPr>
              <w:t>2.17.3.</w:t>
            </w:r>
          </w:p>
        </w:tc>
        <w:tc>
          <w:tcPr>
            <w:tcW w:w="4686" w:type="dxa"/>
            <w:shd w:val="clear" w:color="auto" w:fill="auto"/>
            <w:vAlign w:val="center"/>
          </w:tcPr>
          <w:p w:rsidR="00E23912" w:rsidRPr="005949E3" w:rsidRDefault="00E23912" w:rsidP="006C4A49">
            <w:pPr>
              <w:snapToGrid w:val="0"/>
              <w:spacing w:beforeLines="40" w:afterLines="40" w:line="360" w:lineRule="auto"/>
              <w:ind w:left="11"/>
              <w:contextualSpacing/>
              <w:rPr>
                <w:color w:val="auto"/>
                <w:sz w:val="18"/>
                <w:szCs w:val="18"/>
              </w:rPr>
            </w:pPr>
            <w:r w:rsidRPr="005949E3">
              <w:rPr>
                <w:color w:val="auto"/>
                <w:sz w:val="18"/>
                <w:szCs w:val="18"/>
              </w:rPr>
              <w:t>Benda, Situs dan Kawasan Cagar Budaya yang dilestarikan</w:t>
            </w:r>
          </w:p>
        </w:tc>
        <w:tc>
          <w:tcPr>
            <w:tcW w:w="993"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558</w:t>
            </w:r>
          </w:p>
        </w:tc>
        <w:tc>
          <w:tcPr>
            <w:tcW w:w="992"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558</w:t>
            </w:r>
          </w:p>
        </w:tc>
        <w:tc>
          <w:tcPr>
            <w:tcW w:w="992"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558</w:t>
            </w:r>
          </w:p>
        </w:tc>
        <w:tc>
          <w:tcPr>
            <w:tcW w:w="992"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558</w:t>
            </w:r>
          </w:p>
        </w:tc>
        <w:tc>
          <w:tcPr>
            <w:tcW w:w="993"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1993</w:t>
            </w:r>
          </w:p>
        </w:tc>
        <w:tc>
          <w:tcPr>
            <w:tcW w:w="1418"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lang w:val="id-ID"/>
              </w:rPr>
            </w:pPr>
          </w:p>
        </w:tc>
        <w:tc>
          <w:tcPr>
            <w:tcW w:w="3826"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(&gt;)</w:t>
            </w:r>
          </w:p>
        </w:tc>
      </w:tr>
      <w:tr w:rsidR="000F12F8" w:rsidRPr="005949E3" w:rsidTr="00EB4AC1">
        <w:tc>
          <w:tcPr>
            <w:tcW w:w="1092" w:type="dxa"/>
            <w:shd w:val="clear" w:color="auto" w:fill="F2F2F2" w:themeFill="background1" w:themeFillShade="F2"/>
            <w:vAlign w:val="center"/>
          </w:tcPr>
          <w:p w:rsidR="000F12F8" w:rsidRPr="005949E3" w:rsidRDefault="000F12F8" w:rsidP="005A5D2D">
            <w:pPr>
              <w:spacing w:line="360" w:lineRule="auto"/>
              <w:contextualSpacing/>
              <w:rPr>
                <w:color w:val="auto"/>
                <w:sz w:val="18"/>
                <w:szCs w:val="18"/>
                <w:lang w:val="en-US"/>
              </w:rPr>
            </w:pPr>
            <w:r w:rsidRPr="005949E3">
              <w:rPr>
                <w:color w:val="auto"/>
                <w:sz w:val="18"/>
                <w:szCs w:val="18"/>
                <w:lang w:val="en-US"/>
              </w:rPr>
              <w:t>2.18.</w:t>
            </w:r>
          </w:p>
        </w:tc>
        <w:tc>
          <w:tcPr>
            <w:tcW w:w="14892" w:type="dxa"/>
            <w:gridSpan w:val="8"/>
            <w:shd w:val="clear" w:color="auto" w:fill="F2F2F2" w:themeFill="background1" w:themeFillShade="F2"/>
            <w:vAlign w:val="center"/>
          </w:tcPr>
          <w:p w:rsidR="000F12F8" w:rsidRPr="005949E3" w:rsidRDefault="000F12F8" w:rsidP="005A5D2D">
            <w:pPr>
              <w:spacing w:line="360" w:lineRule="auto"/>
              <w:contextualSpacing/>
              <w:rPr>
                <w:color w:val="auto"/>
                <w:sz w:val="18"/>
                <w:szCs w:val="18"/>
                <w:lang w:val="en-US"/>
              </w:rPr>
            </w:pPr>
            <w:r w:rsidRPr="005949E3">
              <w:rPr>
                <w:color w:val="auto"/>
                <w:sz w:val="18"/>
                <w:szCs w:val="18"/>
              </w:rPr>
              <w:t>Kepemudaan dan Olahraga</w:t>
            </w:r>
          </w:p>
        </w:tc>
      </w:tr>
      <w:tr w:rsidR="00E23912" w:rsidRPr="005949E3" w:rsidTr="00EB4AC1">
        <w:tc>
          <w:tcPr>
            <w:tcW w:w="1092" w:type="dxa"/>
            <w:shd w:val="clear" w:color="auto" w:fill="auto"/>
            <w:vAlign w:val="center"/>
          </w:tcPr>
          <w:p w:rsidR="00E23912" w:rsidRPr="005949E3" w:rsidRDefault="00E23912" w:rsidP="005A5D2D">
            <w:pPr>
              <w:spacing w:line="360" w:lineRule="auto"/>
              <w:contextualSpacing/>
              <w:rPr>
                <w:color w:val="auto"/>
                <w:sz w:val="18"/>
                <w:szCs w:val="18"/>
                <w:lang w:val="en-US"/>
              </w:rPr>
            </w:pPr>
            <w:r w:rsidRPr="005949E3">
              <w:rPr>
                <w:color w:val="auto"/>
                <w:sz w:val="18"/>
                <w:szCs w:val="18"/>
                <w:lang w:val="en-US"/>
              </w:rPr>
              <w:t>2.18.1.</w:t>
            </w:r>
          </w:p>
        </w:tc>
        <w:tc>
          <w:tcPr>
            <w:tcW w:w="4686" w:type="dxa"/>
            <w:shd w:val="clear" w:color="auto" w:fill="auto"/>
            <w:vAlign w:val="center"/>
          </w:tcPr>
          <w:p w:rsidR="00E23912" w:rsidRPr="005949E3" w:rsidRDefault="00E23912" w:rsidP="006C4A49">
            <w:pPr>
              <w:pStyle w:val="Default"/>
              <w:snapToGrid w:val="0"/>
              <w:spacing w:beforeLines="40" w:afterLines="40" w:line="360" w:lineRule="auto"/>
              <w:contextualSpacing/>
              <w:rPr>
                <w:rFonts w:ascii="Times New Roman" w:hAnsi="Times New Roman" w:cs="Times New Roman"/>
                <w:color w:val="auto"/>
                <w:sz w:val="18"/>
                <w:szCs w:val="18"/>
              </w:rPr>
            </w:pPr>
            <w:r w:rsidRPr="005949E3">
              <w:rPr>
                <w:rFonts w:ascii="Times New Roman" w:hAnsi="Times New Roman" w:cs="Times New Roman"/>
                <w:color w:val="auto"/>
                <w:sz w:val="18"/>
                <w:szCs w:val="18"/>
              </w:rPr>
              <w:t xml:space="preserve">Jumlah organisasi pemuda </w:t>
            </w:r>
          </w:p>
        </w:tc>
        <w:tc>
          <w:tcPr>
            <w:tcW w:w="993" w:type="dxa"/>
            <w:shd w:val="clear" w:color="auto" w:fill="auto"/>
          </w:tcPr>
          <w:p w:rsidR="00E23912" w:rsidRPr="005949E3" w:rsidRDefault="00E23912" w:rsidP="005A5D2D">
            <w:pPr>
              <w:widowControl w:val="0"/>
              <w:autoSpaceDE w:val="0"/>
              <w:autoSpaceDN w:val="0"/>
              <w:adjustRightInd w:val="0"/>
              <w:snapToGrid w:val="0"/>
              <w:spacing w:line="360" w:lineRule="auto"/>
              <w:ind w:hanging="65"/>
              <w:contextualSpacing/>
              <w:jc w:val="center"/>
              <w:rPr>
                <w:rFonts w:eastAsia="Calibri"/>
                <w:sz w:val="18"/>
                <w:szCs w:val="18"/>
              </w:rPr>
            </w:pPr>
            <w:r w:rsidRPr="005949E3">
              <w:rPr>
                <w:rFonts w:eastAsia="Calibri"/>
                <w:sz w:val="18"/>
                <w:szCs w:val="18"/>
              </w:rPr>
              <w:t>35</w:t>
            </w:r>
          </w:p>
        </w:tc>
        <w:tc>
          <w:tcPr>
            <w:tcW w:w="992" w:type="dxa"/>
            <w:shd w:val="clear" w:color="auto" w:fill="auto"/>
          </w:tcPr>
          <w:p w:rsidR="00E23912" w:rsidRPr="005949E3" w:rsidRDefault="00E23912" w:rsidP="005A5D2D">
            <w:pPr>
              <w:widowControl w:val="0"/>
              <w:autoSpaceDE w:val="0"/>
              <w:autoSpaceDN w:val="0"/>
              <w:adjustRightInd w:val="0"/>
              <w:snapToGrid w:val="0"/>
              <w:spacing w:line="360" w:lineRule="auto"/>
              <w:ind w:hanging="65"/>
              <w:contextualSpacing/>
              <w:jc w:val="center"/>
              <w:rPr>
                <w:rFonts w:eastAsia="Calibri"/>
                <w:sz w:val="18"/>
                <w:szCs w:val="18"/>
              </w:rPr>
            </w:pPr>
            <w:r w:rsidRPr="005949E3">
              <w:rPr>
                <w:rFonts w:eastAsia="Calibri"/>
                <w:sz w:val="18"/>
                <w:szCs w:val="18"/>
              </w:rPr>
              <w:t>35</w:t>
            </w:r>
          </w:p>
        </w:tc>
        <w:tc>
          <w:tcPr>
            <w:tcW w:w="992" w:type="dxa"/>
            <w:shd w:val="clear" w:color="auto" w:fill="auto"/>
          </w:tcPr>
          <w:p w:rsidR="00E23912" w:rsidRPr="005949E3" w:rsidRDefault="00E23912" w:rsidP="005A5D2D">
            <w:pPr>
              <w:widowControl w:val="0"/>
              <w:autoSpaceDE w:val="0"/>
              <w:autoSpaceDN w:val="0"/>
              <w:adjustRightInd w:val="0"/>
              <w:snapToGrid w:val="0"/>
              <w:spacing w:line="360" w:lineRule="auto"/>
              <w:ind w:hanging="65"/>
              <w:contextualSpacing/>
              <w:jc w:val="center"/>
              <w:rPr>
                <w:rFonts w:eastAsia="Calibri"/>
                <w:sz w:val="18"/>
                <w:szCs w:val="18"/>
              </w:rPr>
            </w:pPr>
            <w:r w:rsidRPr="005949E3">
              <w:rPr>
                <w:rFonts w:eastAsia="Calibri"/>
                <w:sz w:val="18"/>
                <w:szCs w:val="18"/>
              </w:rPr>
              <w:t>35</w:t>
            </w:r>
          </w:p>
        </w:tc>
        <w:tc>
          <w:tcPr>
            <w:tcW w:w="992" w:type="dxa"/>
            <w:shd w:val="clear" w:color="auto" w:fill="auto"/>
          </w:tcPr>
          <w:p w:rsidR="00E23912" w:rsidRPr="005949E3" w:rsidRDefault="00E23912" w:rsidP="005A5D2D">
            <w:pPr>
              <w:widowControl w:val="0"/>
              <w:autoSpaceDE w:val="0"/>
              <w:autoSpaceDN w:val="0"/>
              <w:adjustRightInd w:val="0"/>
              <w:snapToGrid w:val="0"/>
              <w:spacing w:line="360" w:lineRule="auto"/>
              <w:ind w:hanging="65"/>
              <w:contextualSpacing/>
              <w:jc w:val="center"/>
              <w:rPr>
                <w:rFonts w:eastAsia="Calibri"/>
                <w:sz w:val="18"/>
                <w:szCs w:val="18"/>
              </w:rPr>
            </w:pPr>
            <w:r w:rsidRPr="005949E3">
              <w:rPr>
                <w:rFonts w:eastAsia="Calibri"/>
                <w:sz w:val="18"/>
                <w:szCs w:val="18"/>
              </w:rPr>
              <w:t>35</w:t>
            </w:r>
          </w:p>
        </w:tc>
        <w:tc>
          <w:tcPr>
            <w:tcW w:w="993" w:type="dxa"/>
            <w:shd w:val="clear" w:color="auto" w:fill="auto"/>
          </w:tcPr>
          <w:p w:rsidR="00E23912" w:rsidRPr="005949E3" w:rsidRDefault="00E23912" w:rsidP="005A5D2D">
            <w:pPr>
              <w:widowControl w:val="0"/>
              <w:autoSpaceDE w:val="0"/>
              <w:autoSpaceDN w:val="0"/>
              <w:adjustRightInd w:val="0"/>
              <w:snapToGrid w:val="0"/>
              <w:spacing w:line="360" w:lineRule="auto"/>
              <w:ind w:hanging="65"/>
              <w:contextualSpacing/>
              <w:jc w:val="center"/>
              <w:rPr>
                <w:rFonts w:eastAsia="Calibri"/>
                <w:sz w:val="18"/>
                <w:szCs w:val="18"/>
              </w:rPr>
            </w:pPr>
            <w:r w:rsidRPr="005949E3">
              <w:rPr>
                <w:rFonts w:eastAsia="Calibri"/>
                <w:sz w:val="18"/>
                <w:szCs w:val="18"/>
              </w:rPr>
              <w:t>35</w:t>
            </w:r>
          </w:p>
        </w:tc>
        <w:tc>
          <w:tcPr>
            <w:tcW w:w="1418" w:type="dxa"/>
            <w:shd w:val="clear" w:color="auto" w:fill="auto"/>
          </w:tcPr>
          <w:p w:rsidR="00E23912" w:rsidRPr="005949E3" w:rsidRDefault="00E23912" w:rsidP="005A5D2D">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35</w:t>
            </w:r>
          </w:p>
        </w:tc>
        <w:tc>
          <w:tcPr>
            <w:tcW w:w="3826" w:type="dxa"/>
            <w:shd w:val="clear" w:color="auto" w:fill="auto"/>
          </w:tcPr>
          <w:p w:rsidR="00E23912" w:rsidRPr="005949E3" w:rsidRDefault="00DE6A9A" w:rsidP="005A5D2D">
            <w:pPr>
              <w:pStyle w:val="NoSpacing"/>
              <w:spacing w:line="360" w:lineRule="auto"/>
              <w:contextualSpacing/>
              <w:jc w:val="center"/>
              <w:rPr>
                <w:rFonts w:ascii="Times New Roman" w:hAnsi="Times New Roman"/>
                <w:sz w:val="18"/>
                <w:szCs w:val="18"/>
              </w:rPr>
            </w:pPr>
            <w:r w:rsidRPr="005949E3">
              <w:rPr>
                <w:rFonts w:ascii="Times New Roman" w:hAnsi="Times New Roman"/>
                <w:sz w:val="18"/>
                <w:szCs w:val="18"/>
                <w:lang w:val="id-ID"/>
              </w:rPr>
              <w:t>(=)</w:t>
            </w:r>
          </w:p>
        </w:tc>
      </w:tr>
      <w:tr w:rsidR="00E23912" w:rsidRPr="005949E3" w:rsidTr="00EB4AC1">
        <w:tc>
          <w:tcPr>
            <w:tcW w:w="1092" w:type="dxa"/>
            <w:shd w:val="clear" w:color="auto" w:fill="auto"/>
            <w:vAlign w:val="center"/>
          </w:tcPr>
          <w:p w:rsidR="00E23912" w:rsidRPr="005949E3" w:rsidRDefault="00E23912" w:rsidP="005A5D2D">
            <w:pPr>
              <w:spacing w:line="360" w:lineRule="auto"/>
              <w:contextualSpacing/>
              <w:rPr>
                <w:color w:val="auto"/>
                <w:sz w:val="18"/>
                <w:szCs w:val="18"/>
                <w:lang w:val="en-US"/>
              </w:rPr>
            </w:pPr>
            <w:r w:rsidRPr="005949E3">
              <w:rPr>
                <w:color w:val="auto"/>
                <w:sz w:val="18"/>
                <w:szCs w:val="18"/>
                <w:lang w:val="en-US"/>
              </w:rPr>
              <w:lastRenderedPageBreak/>
              <w:t>2.18.2.</w:t>
            </w:r>
          </w:p>
        </w:tc>
        <w:tc>
          <w:tcPr>
            <w:tcW w:w="4686" w:type="dxa"/>
            <w:shd w:val="clear" w:color="auto" w:fill="auto"/>
            <w:vAlign w:val="center"/>
          </w:tcPr>
          <w:p w:rsidR="00E23912" w:rsidRPr="005949E3" w:rsidRDefault="00E23912" w:rsidP="006C4A49">
            <w:pPr>
              <w:pStyle w:val="Default"/>
              <w:snapToGrid w:val="0"/>
              <w:spacing w:beforeLines="40" w:afterLines="40" w:line="360" w:lineRule="auto"/>
              <w:contextualSpacing/>
              <w:rPr>
                <w:rFonts w:ascii="Times New Roman" w:hAnsi="Times New Roman" w:cs="Times New Roman"/>
                <w:color w:val="auto"/>
                <w:sz w:val="18"/>
                <w:szCs w:val="18"/>
              </w:rPr>
            </w:pPr>
            <w:r w:rsidRPr="005949E3">
              <w:rPr>
                <w:rFonts w:ascii="Times New Roman" w:hAnsi="Times New Roman" w:cs="Times New Roman"/>
                <w:color w:val="auto"/>
                <w:sz w:val="18"/>
                <w:szCs w:val="18"/>
              </w:rPr>
              <w:t xml:space="preserve">Jumlah organisasi olahraga </w:t>
            </w:r>
          </w:p>
        </w:tc>
        <w:tc>
          <w:tcPr>
            <w:tcW w:w="993" w:type="dxa"/>
            <w:shd w:val="clear" w:color="auto" w:fill="auto"/>
          </w:tcPr>
          <w:p w:rsidR="00E23912" w:rsidRPr="005949E3" w:rsidRDefault="00E23912" w:rsidP="005A5D2D">
            <w:pPr>
              <w:widowControl w:val="0"/>
              <w:autoSpaceDE w:val="0"/>
              <w:autoSpaceDN w:val="0"/>
              <w:adjustRightInd w:val="0"/>
              <w:snapToGrid w:val="0"/>
              <w:spacing w:line="360" w:lineRule="auto"/>
              <w:ind w:hanging="65"/>
              <w:contextualSpacing/>
              <w:jc w:val="center"/>
              <w:rPr>
                <w:rFonts w:eastAsia="Calibri"/>
                <w:sz w:val="18"/>
                <w:szCs w:val="18"/>
              </w:rPr>
            </w:pPr>
            <w:r w:rsidRPr="005949E3">
              <w:rPr>
                <w:rFonts w:eastAsia="Calibri"/>
                <w:sz w:val="18"/>
                <w:szCs w:val="18"/>
              </w:rPr>
              <w:t>26</w:t>
            </w:r>
          </w:p>
        </w:tc>
        <w:tc>
          <w:tcPr>
            <w:tcW w:w="992" w:type="dxa"/>
            <w:shd w:val="clear" w:color="auto" w:fill="auto"/>
          </w:tcPr>
          <w:p w:rsidR="00E23912" w:rsidRPr="005949E3" w:rsidRDefault="00E23912" w:rsidP="005A5D2D">
            <w:pPr>
              <w:widowControl w:val="0"/>
              <w:autoSpaceDE w:val="0"/>
              <w:autoSpaceDN w:val="0"/>
              <w:adjustRightInd w:val="0"/>
              <w:snapToGrid w:val="0"/>
              <w:spacing w:line="360" w:lineRule="auto"/>
              <w:ind w:hanging="65"/>
              <w:contextualSpacing/>
              <w:jc w:val="center"/>
              <w:rPr>
                <w:rFonts w:eastAsia="Calibri"/>
                <w:sz w:val="18"/>
                <w:szCs w:val="18"/>
              </w:rPr>
            </w:pPr>
            <w:r w:rsidRPr="005949E3">
              <w:rPr>
                <w:rFonts w:eastAsia="Calibri"/>
                <w:sz w:val="18"/>
                <w:szCs w:val="18"/>
              </w:rPr>
              <w:t>26</w:t>
            </w:r>
          </w:p>
        </w:tc>
        <w:tc>
          <w:tcPr>
            <w:tcW w:w="992" w:type="dxa"/>
            <w:shd w:val="clear" w:color="auto" w:fill="auto"/>
          </w:tcPr>
          <w:p w:rsidR="00E23912" w:rsidRPr="005949E3" w:rsidRDefault="00E23912" w:rsidP="005A5D2D">
            <w:pPr>
              <w:widowControl w:val="0"/>
              <w:autoSpaceDE w:val="0"/>
              <w:autoSpaceDN w:val="0"/>
              <w:adjustRightInd w:val="0"/>
              <w:snapToGrid w:val="0"/>
              <w:spacing w:line="360" w:lineRule="auto"/>
              <w:ind w:hanging="65"/>
              <w:contextualSpacing/>
              <w:jc w:val="center"/>
              <w:rPr>
                <w:rFonts w:eastAsia="Calibri"/>
                <w:sz w:val="18"/>
                <w:szCs w:val="18"/>
              </w:rPr>
            </w:pPr>
            <w:r w:rsidRPr="005949E3">
              <w:rPr>
                <w:rFonts w:eastAsia="Calibri"/>
                <w:sz w:val="18"/>
                <w:szCs w:val="18"/>
              </w:rPr>
              <w:t>26</w:t>
            </w:r>
          </w:p>
        </w:tc>
        <w:tc>
          <w:tcPr>
            <w:tcW w:w="992" w:type="dxa"/>
            <w:shd w:val="clear" w:color="auto" w:fill="auto"/>
          </w:tcPr>
          <w:p w:rsidR="00E23912" w:rsidRPr="005949E3" w:rsidRDefault="00E23912" w:rsidP="005A5D2D">
            <w:pPr>
              <w:widowControl w:val="0"/>
              <w:autoSpaceDE w:val="0"/>
              <w:autoSpaceDN w:val="0"/>
              <w:adjustRightInd w:val="0"/>
              <w:snapToGrid w:val="0"/>
              <w:spacing w:line="360" w:lineRule="auto"/>
              <w:ind w:hanging="65"/>
              <w:contextualSpacing/>
              <w:jc w:val="center"/>
              <w:rPr>
                <w:rFonts w:eastAsia="Calibri"/>
                <w:sz w:val="18"/>
                <w:szCs w:val="18"/>
              </w:rPr>
            </w:pPr>
            <w:r w:rsidRPr="005949E3">
              <w:rPr>
                <w:rFonts w:eastAsia="Calibri"/>
                <w:sz w:val="18"/>
                <w:szCs w:val="18"/>
              </w:rPr>
              <w:t>26</w:t>
            </w:r>
          </w:p>
        </w:tc>
        <w:tc>
          <w:tcPr>
            <w:tcW w:w="993" w:type="dxa"/>
            <w:shd w:val="clear" w:color="auto" w:fill="auto"/>
          </w:tcPr>
          <w:p w:rsidR="00E23912" w:rsidRPr="005949E3" w:rsidRDefault="00E23912" w:rsidP="005A5D2D">
            <w:pPr>
              <w:widowControl w:val="0"/>
              <w:autoSpaceDE w:val="0"/>
              <w:autoSpaceDN w:val="0"/>
              <w:adjustRightInd w:val="0"/>
              <w:snapToGrid w:val="0"/>
              <w:spacing w:line="360" w:lineRule="auto"/>
              <w:ind w:hanging="65"/>
              <w:contextualSpacing/>
              <w:jc w:val="center"/>
              <w:rPr>
                <w:rFonts w:eastAsia="Calibri"/>
                <w:sz w:val="18"/>
                <w:szCs w:val="18"/>
              </w:rPr>
            </w:pPr>
            <w:r w:rsidRPr="005949E3">
              <w:rPr>
                <w:rFonts w:eastAsia="Calibri"/>
                <w:sz w:val="18"/>
                <w:szCs w:val="18"/>
              </w:rPr>
              <w:t>26</w:t>
            </w:r>
          </w:p>
        </w:tc>
        <w:tc>
          <w:tcPr>
            <w:tcW w:w="1418" w:type="dxa"/>
            <w:shd w:val="clear" w:color="auto" w:fill="auto"/>
          </w:tcPr>
          <w:p w:rsidR="00E23912" w:rsidRPr="005949E3" w:rsidRDefault="00E23912" w:rsidP="005A5D2D">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26</w:t>
            </w:r>
          </w:p>
        </w:tc>
        <w:tc>
          <w:tcPr>
            <w:tcW w:w="3826" w:type="dxa"/>
            <w:shd w:val="clear" w:color="auto" w:fill="auto"/>
          </w:tcPr>
          <w:p w:rsidR="00E23912" w:rsidRPr="005949E3" w:rsidRDefault="00E23912" w:rsidP="005A5D2D">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w:t>
            </w:r>
          </w:p>
        </w:tc>
      </w:tr>
      <w:tr w:rsidR="00E23912" w:rsidRPr="005949E3" w:rsidTr="00EB4AC1">
        <w:tc>
          <w:tcPr>
            <w:tcW w:w="1092" w:type="dxa"/>
            <w:shd w:val="clear" w:color="auto" w:fill="auto"/>
            <w:vAlign w:val="center"/>
          </w:tcPr>
          <w:p w:rsidR="00E23912" w:rsidRPr="005949E3" w:rsidRDefault="00E23912" w:rsidP="005A5D2D">
            <w:pPr>
              <w:spacing w:line="360" w:lineRule="auto"/>
              <w:contextualSpacing/>
              <w:rPr>
                <w:color w:val="auto"/>
                <w:sz w:val="18"/>
                <w:szCs w:val="18"/>
                <w:lang w:val="en-US"/>
              </w:rPr>
            </w:pPr>
            <w:r w:rsidRPr="005949E3">
              <w:rPr>
                <w:color w:val="auto"/>
                <w:sz w:val="18"/>
                <w:szCs w:val="18"/>
                <w:lang w:val="en-US"/>
              </w:rPr>
              <w:t>2.18.3.</w:t>
            </w:r>
          </w:p>
        </w:tc>
        <w:tc>
          <w:tcPr>
            <w:tcW w:w="4686" w:type="dxa"/>
            <w:shd w:val="clear" w:color="auto" w:fill="auto"/>
            <w:vAlign w:val="center"/>
          </w:tcPr>
          <w:p w:rsidR="00E23912" w:rsidRPr="005949E3" w:rsidRDefault="00E23912" w:rsidP="006C4A49">
            <w:pPr>
              <w:pStyle w:val="Default"/>
              <w:snapToGrid w:val="0"/>
              <w:spacing w:beforeLines="40" w:afterLines="40" w:line="360" w:lineRule="auto"/>
              <w:contextualSpacing/>
              <w:rPr>
                <w:rFonts w:ascii="Times New Roman" w:hAnsi="Times New Roman" w:cs="Times New Roman"/>
                <w:color w:val="auto"/>
                <w:sz w:val="18"/>
                <w:szCs w:val="18"/>
              </w:rPr>
            </w:pPr>
            <w:r w:rsidRPr="005949E3">
              <w:rPr>
                <w:rFonts w:ascii="Times New Roman" w:hAnsi="Times New Roman" w:cs="Times New Roman"/>
                <w:color w:val="auto"/>
                <w:sz w:val="18"/>
                <w:szCs w:val="18"/>
              </w:rPr>
              <w:t xml:space="preserve">Jumlah kegiatan kepemudaan </w:t>
            </w:r>
          </w:p>
        </w:tc>
        <w:tc>
          <w:tcPr>
            <w:tcW w:w="993" w:type="dxa"/>
            <w:shd w:val="clear" w:color="auto" w:fill="auto"/>
            <w:vAlign w:val="center"/>
          </w:tcPr>
          <w:p w:rsidR="00E23912" w:rsidRPr="005949E3" w:rsidRDefault="00E23912" w:rsidP="005A5D2D">
            <w:pPr>
              <w:widowControl w:val="0"/>
              <w:autoSpaceDE w:val="0"/>
              <w:autoSpaceDN w:val="0"/>
              <w:adjustRightInd w:val="0"/>
              <w:snapToGrid w:val="0"/>
              <w:spacing w:line="360" w:lineRule="auto"/>
              <w:ind w:right="-20" w:hanging="65"/>
              <w:contextualSpacing/>
              <w:jc w:val="center"/>
              <w:rPr>
                <w:rFonts w:eastAsia="Calibri"/>
                <w:sz w:val="18"/>
                <w:szCs w:val="18"/>
              </w:rPr>
            </w:pPr>
            <w:r w:rsidRPr="005949E3">
              <w:rPr>
                <w:rFonts w:eastAsia="Calibri"/>
                <w:sz w:val="18"/>
                <w:szCs w:val="18"/>
              </w:rPr>
              <w:t>2</w:t>
            </w:r>
          </w:p>
        </w:tc>
        <w:tc>
          <w:tcPr>
            <w:tcW w:w="992" w:type="dxa"/>
            <w:shd w:val="clear" w:color="auto" w:fill="auto"/>
            <w:vAlign w:val="center"/>
          </w:tcPr>
          <w:p w:rsidR="00E23912" w:rsidRPr="005949E3" w:rsidRDefault="00E23912" w:rsidP="005A5D2D">
            <w:pPr>
              <w:widowControl w:val="0"/>
              <w:autoSpaceDE w:val="0"/>
              <w:autoSpaceDN w:val="0"/>
              <w:adjustRightInd w:val="0"/>
              <w:snapToGrid w:val="0"/>
              <w:spacing w:line="360" w:lineRule="auto"/>
              <w:ind w:right="-20" w:hanging="65"/>
              <w:contextualSpacing/>
              <w:jc w:val="center"/>
              <w:rPr>
                <w:rFonts w:eastAsia="Calibri"/>
                <w:sz w:val="18"/>
                <w:szCs w:val="18"/>
              </w:rPr>
            </w:pPr>
            <w:r w:rsidRPr="005949E3">
              <w:rPr>
                <w:rFonts w:eastAsia="Calibri"/>
                <w:sz w:val="18"/>
                <w:szCs w:val="18"/>
              </w:rPr>
              <w:t>2</w:t>
            </w:r>
          </w:p>
        </w:tc>
        <w:tc>
          <w:tcPr>
            <w:tcW w:w="992" w:type="dxa"/>
            <w:shd w:val="clear" w:color="auto" w:fill="auto"/>
            <w:vAlign w:val="center"/>
          </w:tcPr>
          <w:p w:rsidR="00E23912" w:rsidRPr="005949E3" w:rsidRDefault="00E23912" w:rsidP="005A5D2D">
            <w:pPr>
              <w:widowControl w:val="0"/>
              <w:autoSpaceDE w:val="0"/>
              <w:autoSpaceDN w:val="0"/>
              <w:adjustRightInd w:val="0"/>
              <w:snapToGrid w:val="0"/>
              <w:spacing w:line="360" w:lineRule="auto"/>
              <w:ind w:right="-20" w:hanging="65"/>
              <w:contextualSpacing/>
              <w:jc w:val="center"/>
              <w:rPr>
                <w:rFonts w:eastAsia="Calibri"/>
                <w:sz w:val="18"/>
                <w:szCs w:val="18"/>
              </w:rPr>
            </w:pPr>
            <w:r w:rsidRPr="005949E3">
              <w:rPr>
                <w:rFonts w:eastAsia="Calibri"/>
                <w:sz w:val="18"/>
                <w:szCs w:val="18"/>
              </w:rPr>
              <w:t>2</w:t>
            </w:r>
          </w:p>
        </w:tc>
        <w:tc>
          <w:tcPr>
            <w:tcW w:w="992" w:type="dxa"/>
            <w:shd w:val="clear" w:color="auto" w:fill="auto"/>
            <w:vAlign w:val="center"/>
          </w:tcPr>
          <w:p w:rsidR="00E23912" w:rsidRPr="005949E3" w:rsidRDefault="00E23912" w:rsidP="005A5D2D">
            <w:pPr>
              <w:widowControl w:val="0"/>
              <w:autoSpaceDE w:val="0"/>
              <w:autoSpaceDN w:val="0"/>
              <w:adjustRightInd w:val="0"/>
              <w:snapToGrid w:val="0"/>
              <w:spacing w:line="360" w:lineRule="auto"/>
              <w:ind w:right="-20" w:hanging="65"/>
              <w:contextualSpacing/>
              <w:jc w:val="center"/>
              <w:rPr>
                <w:rFonts w:eastAsia="Calibri"/>
                <w:sz w:val="18"/>
                <w:szCs w:val="18"/>
              </w:rPr>
            </w:pPr>
            <w:r w:rsidRPr="005949E3">
              <w:rPr>
                <w:rFonts w:eastAsia="Calibri"/>
                <w:sz w:val="18"/>
                <w:szCs w:val="18"/>
              </w:rPr>
              <w:t>2</w:t>
            </w:r>
          </w:p>
        </w:tc>
        <w:tc>
          <w:tcPr>
            <w:tcW w:w="993" w:type="dxa"/>
            <w:shd w:val="clear" w:color="auto" w:fill="auto"/>
            <w:vAlign w:val="center"/>
          </w:tcPr>
          <w:p w:rsidR="00E23912" w:rsidRPr="005949E3" w:rsidRDefault="00E23912" w:rsidP="005A5D2D">
            <w:pPr>
              <w:widowControl w:val="0"/>
              <w:autoSpaceDE w:val="0"/>
              <w:autoSpaceDN w:val="0"/>
              <w:adjustRightInd w:val="0"/>
              <w:snapToGrid w:val="0"/>
              <w:spacing w:line="360" w:lineRule="auto"/>
              <w:ind w:right="-20" w:hanging="65"/>
              <w:contextualSpacing/>
              <w:jc w:val="center"/>
              <w:rPr>
                <w:rFonts w:eastAsia="Calibri"/>
                <w:sz w:val="18"/>
                <w:szCs w:val="18"/>
              </w:rPr>
            </w:pPr>
            <w:r w:rsidRPr="005949E3">
              <w:rPr>
                <w:rFonts w:eastAsia="Calibri"/>
                <w:sz w:val="18"/>
                <w:szCs w:val="18"/>
              </w:rPr>
              <w:t>2</w:t>
            </w:r>
          </w:p>
        </w:tc>
        <w:tc>
          <w:tcPr>
            <w:tcW w:w="1418" w:type="dxa"/>
            <w:shd w:val="clear" w:color="auto" w:fill="auto"/>
          </w:tcPr>
          <w:p w:rsidR="00E23912" w:rsidRPr="005949E3" w:rsidRDefault="00E23912" w:rsidP="005A5D2D">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6</w:t>
            </w:r>
          </w:p>
        </w:tc>
        <w:tc>
          <w:tcPr>
            <w:tcW w:w="3826" w:type="dxa"/>
            <w:shd w:val="clear" w:color="auto" w:fill="auto"/>
          </w:tcPr>
          <w:p w:rsidR="00E23912" w:rsidRPr="005949E3" w:rsidRDefault="00E23912" w:rsidP="005A5D2D">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(&lt;)</w:t>
            </w:r>
          </w:p>
        </w:tc>
      </w:tr>
      <w:tr w:rsidR="00E23912" w:rsidRPr="005949E3" w:rsidTr="00EB4AC1">
        <w:tc>
          <w:tcPr>
            <w:tcW w:w="1092" w:type="dxa"/>
            <w:shd w:val="clear" w:color="auto" w:fill="auto"/>
            <w:vAlign w:val="center"/>
          </w:tcPr>
          <w:p w:rsidR="00E23912" w:rsidRPr="005949E3" w:rsidRDefault="00E23912" w:rsidP="005A5D2D">
            <w:pPr>
              <w:spacing w:line="360" w:lineRule="auto"/>
              <w:contextualSpacing/>
              <w:rPr>
                <w:color w:val="auto"/>
                <w:sz w:val="18"/>
                <w:szCs w:val="18"/>
                <w:lang w:val="en-US"/>
              </w:rPr>
            </w:pPr>
            <w:r w:rsidRPr="005949E3">
              <w:rPr>
                <w:color w:val="auto"/>
                <w:sz w:val="18"/>
                <w:szCs w:val="18"/>
                <w:lang w:val="en-US"/>
              </w:rPr>
              <w:t>2.18.4.</w:t>
            </w:r>
          </w:p>
        </w:tc>
        <w:tc>
          <w:tcPr>
            <w:tcW w:w="4686" w:type="dxa"/>
            <w:shd w:val="clear" w:color="auto" w:fill="auto"/>
            <w:vAlign w:val="center"/>
          </w:tcPr>
          <w:p w:rsidR="00E23912" w:rsidRPr="005949E3" w:rsidRDefault="00E23912" w:rsidP="006C4A49">
            <w:pPr>
              <w:pStyle w:val="Default"/>
              <w:snapToGrid w:val="0"/>
              <w:spacing w:beforeLines="40" w:afterLines="40" w:line="360" w:lineRule="auto"/>
              <w:contextualSpacing/>
              <w:rPr>
                <w:rFonts w:ascii="Times New Roman" w:hAnsi="Times New Roman" w:cs="Times New Roman"/>
                <w:color w:val="auto"/>
                <w:sz w:val="18"/>
                <w:szCs w:val="18"/>
              </w:rPr>
            </w:pPr>
            <w:r w:rsidRPr="005949E3">
              <w:rPr>
                <w:rFonts w:ascii="Times New Roman" w:hAnsi="Times New Roman" w:cs="Times New Roman"/>
                <w:color w:val="auto"/>
                <w:sz w:val="18"/>
                <w:szCs w:val="18"/>
              </w:rPr>
              <w:t xml:space="preserve">Jumlah kegiatan olahraga </w:t>
            </w:r>
          </w:p>
        </w:tc>
        <w:tc>
          <w:tcPr>
            <w:tcW w:w="993" w:type="dxa"/>
            <w:shd w:val="clear" w:color="auto" w:fill="auto"/>
            <w:vAlign w:val="center"/>
          </w:tcPr>
          <w:p w:rsidR="00E23912" w:rsidRPr="005949E3" w:rsidRDefault="00E23912" w:rsidP="005A5D2D">
            <w:pPr>
              <w:widowControl w:val="0"/>
              <w:autoSpaceDE w:val="0"/>
              <w:autoSpaceDN w:val="0"/>
              <w:adjustRightInd w:val="0"/>
              <w:snapToGrid w:val="0"/>
              <w:spacing w:line="360" w:lineRule="auto"/>
              <w:ind w:right="-20" w:hanging="65"/>
              <w:contextualSpacing/>
              <w:jc w:val="center"/>
              <w:rPr>
                <w:rFonts w:eastAsia="Calibri"/>
                <w:sz w:val="18"/>
                <w:szCs w:val="18"/>
              </w:rPr>
            </w:pPr>
            <w:r w:rsidRPr="005949E3">
              <w:rPr>
                <w:rFonts w:eastAsia="Calibri"/>
                <w:sz w:val="18"/>
                <w:szCs w:val="18"/>
              </w:rPr>
              <w:t>2</w:t>
            </w:r>
          </w:p>
        </w:tc>
        <w:tc>
          <w:tcPr>
            <w:tcW w:w="992" w:type="dxa"/>
            <w:shd w:val="clear" w:color="auto" w:fill="auto"/>
            <w:vAlign w:val="center"/>
          </w:tcPr>
          <w:p w:rsidR="00E23912" w:rsidRPr="005949E3" w:rsidRDefault="00E23912" w:rsidP="005A5D2D">
            <w:pPr>
              <w:widowControl w:val="0"/>
              <w:autoSpaceDE w:val="0"/>
              <w:autoSpaceDN w:val="0"/>
              <w:adjustRightInd w:val="0"/>
              <w:snapToGrid w:val="0"/>
              <w:spacing w:line="360" w:lineRule="auto"/>
              <w:ind w:right="-20" w:hanging="65"/>
              <w:contextualSpacing/>
              <w:jc w:val="center"/>
              <w:rPr>
                <w:rFonts w:eastAsia="Calibri"/>
                <w:sz w:val="18"/>
                <w:szCs w:val="18"/>
              </w:rPr>
            </w:pPr>
            <w:r w:rsidRPr="005949E3">
              <w:rPr>
                <w:rFonts w:eastAsia="Calibri"/>
                <w:sz w:val="18"/>
                <w:szCs w:val="18"/>
              </w:rPr>
              <w:t>6</w:t>
            </w:r>
          </w:p>
        </w:tc>
        <w:tc>
          <w:tcPr>
            <w:tcW w:w="992" w:type="dxa"/>
            <w:shd w:val="clear" w:color="auto" w:fill="auto"/>
            <w:vAlign w:val="center"/>
          </w:tcPr>
          <w:p w:rsidR="00E23912" w:rsidRPr="005949E3" w:rsidRDefault="00E23912" w:rsidP="005A5D2D">
            <w:pPr>
              <w:widowControl w:val="0"/>
              <w:autoSpaceDE w:val="0"/>
              <w:autoSpaceDN w:val="0"/>
              <w:adjustRightInd w:val="0"/>
              <w:snapToGrid w:val="0"/>
              <w:spacing w:line="360" w:lineRule="auto"/>
              <w:ind w:right="-20" w:hanging="65"/>
              <w:contextualSpacing/>
              <w:jc w:val="center"/>
              <w:rPr>
                <w:rFonts w:eastAsia="Calibri"/>
                <w:sz w:val="18"/>
                <w:szCs w:val="18"/>
              </w:rPr>
            </w:pPr>
            <w:r w:rsidRPr="005949E3">
              <w:rPr>
                <w:rFonts w:eastAsia="Calibri"/>
                <w:sz w:val="18"/>
                <w:szCs w:val="18"/>
              </w:rPr>
              <w:t>5</w:t>
            </w:r>
          </w:p>
        </w:tc>
        <w:tc>
          <w:tcPr>
            <w:tcW w:w="992" w:type="dxa"/>
            <w:shd w:val="clear" w:color="auto" w:fill="auto"/>
            <w:vAlign w:val="center"/>
          </w:tcPr>
          <w:p w:rsidR="00E23912" w:rsidRPr="005949E3" w:rsidRDefault="00E23912" w:rsidP="005A5D2D">
            <w:pPr>
              <w:widowControl w:val="0"/>
              <w:autoSpaceDE w:val="0"/>
              <w:autoSpaceDN w:val="0"/>
              <w:adjustRightInd w:val="0"/>
              <w:snapToGrid w:val="0"/>
              <w:spacing w:line="360" w:lineRule="auto"/>
              <w:ind w:right="-20" w:hanging="65"/>
              <w:contextualSpacing/>
              <w:jc w:val="center"/>
              <w:rPr>
                <w:rFonts w:eastAsia="Calibri"/>
                <w:sz w:val="18"/>
                <w:szCs w:val="18"/>
              </w:rPr>
            </w:pPr>
            <w:r w:rsidRPr="005949E3">
              <w:rPr>
                <w:rFonts w:eastAsia="Calibri"/>
                <w:sz w:val="18"/>
                <w:szCs w:val="18"/>
              </w:rPr>
              <w:t>5</w:t>
            </w:r>
          </w:p>
        </w:tc>
        <w:tc>
          <w:tcPr>
            <w:tcW w:w="993" w:type="dxa"/>
            <w:shd w:val="clear" w:color="auto" w:fill="auto"/>
            <w:vAlign w:val="center"/>
          </w:tcPr>
          <w:p w:rsidR="00E23912" w:rsidRPr="005949E3" w:rsidRDefault="00E23912" w:rsidP="005A5D2D">
            <w:pPr>
              <w:widowControl w:val="0"/>
              <w:autoSpaceDE w:val="0"/>
              <w:autoSpaceDN w:val="0"/>
              <w:adjustRightInd w:val="0"/>
              <w:snapToGrid w:val="0"/>
              <w:spacing w:line="360" w:lineRule="auto"/>
              <w:ind w:right="-20" w:hanging="65"/>
              <w:contextualSpacing/>
              <w:jc w:val="center"/>
              <w:rPr>
                <w:rFonts w:eastAsia="Calibri"/>
                <w:sz w:val="18"/>
                <w:szCs w:val="18"/>
              </w:rPr>
            </w:pPr>
            <w:r w:rsidRPr="005949E3">
              <w:rPr>
                <w:rFonts w:eastAsia="Calibri"/>
                <w:sz w:val="18"/>
                <w:szCs w:val="18"/>
              </w:rPr>
              <w:t>6</w:t>
            </w:r>
          </w:p>
        </w:tc>
        <w:tc>
          <w:tcPr>
            <w:tcW w:w="1418"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10</w:t>
            </w:r>
          </w:p>
        </w:tc>
        <w:tc>
          <w:tcPr>
            <w:tcW w:w="3826"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(&lt;)</w:t>
            </w:r>
          </w:p>
        </w:tc>
      </w:tr>
      <w:tr w:rsidR="00E23912" w:rsidRPr="005949E3" w:rsidTr="00EB4AC1">
        <w:tc>
          <w:tcPr>
            <w:tcW w:w="1092" w:type="dxa"/>
            <w:shd w:val="clear" w:color="auto" w:fill="auto"/>
            <w:vAlign w:val="center"/>
          </w:tcPr>
          <w:p w:rsidR="00E23912" w:rsidRPr="005949E3" w:rsidRDefault="00E23912" w:rsidP="005A5D2D">
            <w:pPr>
              <w:spacing w:line="360" w:lineRule="auto"/>
              <w:contextualSpacing/>
              <w:rPr>
                <w:color w:val="auto"/>
                <w:sz w:val="18"/>
                <w:szCs w:val="18"/>
                <w:lang w:val="en-US"/>
              </w:rPr>
            </w:pPr>
            <w:r w:rsidRPr="005949E3">
              <w:rPr>
                <w:color w:val="auto"/>
                <w:sz w:val="18"/>
                <w:szCs w:val="18"/>
                <w:lang w:val="en-US"/>
              </w:rPr>
              <w:t>2.18.5.</w:t>
            </w:r>
          </w:p>
        </w:tc>
        <w:tc>
          <w:tcPr>
            <w:tcW w:w="4686" w:type="dxa"/>
            <w:shd w:val="clear" w:color="auto" w:fill="auto"/>
            <w:vAlign w:val="center"/>
          </w:tcPr>
          <w:p w:rsidR="00E23912" w:rsidRPr="005949E3" w:rsidRDefault="00E23912" w:rsidP="006C4A49">
            <w:pPr>
              <w:snapToGrid w:val="0"/>
              <w:spacing w:beforeLines="40" w:afterLines="40" w:line="360" w:lineRule="auto"/>
              <w:contextualSpacing/>
              <w:rPr>
                <w:color w:val="auto"/>
                <w:sz w:val="18"/>
                <w:szCs w:val="18"/>
              </w:rPr>
            </w:pPr>
            <w:r w:rsidRPr="005949E3">
              <w:rPr>
                <w:color w:val="auto"/>
                <w:sz w:val="18"/>
                <w:szCs w:val="18"/>
              </w:rPr>
              <w:t>Gelanggang / balai remaja (selain milik swasta)</w:t>
            </w:r>
          </w:p>
        </w:tc>
        <w:tc>
          <w:tcPr>
            <w:tcW w:w="993"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rPr>
            </w:pPr>
            <w:r w:rsidRPr="005949E3">
              <w:rPr>
                <w:rFonts w:ascii="Times New Roman" w:hAnsi="Times New Roman"/>
                <w:sz w:val="18"/>
                <w:szCs w:val="18"/>
              </w:rPr>
              <w:t>5</w:t>
            </w:r>
          </w:p>
        </w:tc>
        <w:tc>
          <w:tcPr>
            <w:tcW w:w="992"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rPr>
            </w:pPr>
            <w:r w:rsidRPr="005949E3">
              <w:rPr>
                <w:rFonts w:ascii="Times New Roman" w:hAnsi="Times New Roman"/>
                <w:sz w:val="18"/>
                <w:szCs w:val="18"/>
              </w:rPr>
              <w:t>5</w:t>
            </w:r>
          </w:p>
        </w:tc>
        <w:tc>
          <w:tcPr>
            <w:tcW w:w="992"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rPr>
            </w:pPr>
            <w:r w:rsidRPr="005949E3">
              <w:rPr>
                <w:rFonts w:ascii="Times New Roman" w:hAnsi="Times New Roman"/>
                <w:sz w:val="18"/>
                <w:szCs w:val="18"/>
              </w:rPr>
              <w:t>6</w:t>
            </w:r>
          </w:p>
        </w:tc>
        <w:tc>
          <w:tcPr>
            <w:tcW w:w="992"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rPr>
            </w:pPr>
            <w:r w:rsidRPr="005949E3">
              <w:rPr>
                <w:rFonts w:ascii="Times New Roman" w:hAnsi="Times New Roman"/>
                <w:sz w:val="18"/>
                <w:szCs w:val="18"/>
              </w:rPr>
              <w:t>6</w:t>
            </w:r>
          </w:p>
        </w:tc>
        <w:tc>
          <w:tcPr>
            <w:tcW w:w="993"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6</w:t>
            </w:r>
          </w:p>
        </w:tc>
        <w:tc>
          <w:tcPr>
            <w:tcW w:w="1418"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2</w:t>
            </w:r>
          </w:p>
        </w:tc>
        <w:tc>
          <w:tcPr>
            <w:tcW w:w="3826"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(&gt;)</w:t>
            </w:r>
          </w:p>
        </w:tc>
      </w:tr>
      <w:tr w:rsidR="00E23912" w:rsidRPr="005949E3" w:rsidTr="00EB4AC1">
        <w:tc>
          <w:tcPr>
            <w:tcW w:w="1092" w:type="dxa"/>
            <w:shd w:val="clear" w:color="auto" w:fill="auto"/>
            <w:vAlign w:val="center"/>
          </w:tcPr>
          <w:p w:rsidR="00E23912" w:rsidRPr="005949E3" w:rsidRDefault="00E23912" w:rsidP="005A5D2D">
            <w:pPr>
              <w:spacing w:line="360" w:lineRule="auto"/>
              <w:contextualSpacing/>
              <w:rPr>
                <w:color w:val="auto"/>
                <w:sz w:val="18"/>
                <w:szCs w:val="18"/>
                <w:lang w:val="en-US"/>
              </w:rPr>
            </w:pPr>
            <w:r w:rsidRPr="005949E3">
              <w:rPr>
                <w:color w:val="auto"/>
                <w:sz w:val="18"/>
                <w:szCs w:val="18"/>
                <w:lang w:val="en-US"/>
              </w:rPr>
              <w:t>2.18.6.</w:t>
            </w:r>
          </w:p>
        </w:tc>
        <w:tc>
          <w:tcPr>
            <w:tcW w:w="4686" w:type="dxa"/>
            <w:shd w:val="clear" w:color="auto" w:fill="auto"/>
            <w:vAlign w:val="center"/>
          </w:tcPr>
          <w:p w:rsidR="00E23912" w:rsidRPr="005949E3" w:rsidRDefault="00E23912" w:rsidP="006C4A49">
            <w:pPr>
              <w:snapToGrid w:val="0"/>
              <w:spacing w:beforeLines="40" w:afterLines="40" w:line="360" w:lineRule="auto"/>
              <w:contextualSpacing/>
              <w:rPr>
                <w:color w:val="auto"/>
                <w:sz w:val="18"/>
                <w:szCs w:val="18"/>
              </w:rPr>
            </w:pPr>
            <w:r w:rsidRPr="005949E3">
              <w:rPr>
                <w:color w:val="auto"/>
                <w:sz w:val="18"/>
                <w:szCs w:val="18"/>
              </w:rPr>
              <w:t>Lapangan olahraga</w:t>
            </w:r>
          </w:p>
        </w:tc>
        <w:tc>
          <w:tcPr>
            <w:tcW w:w="993"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rPr>
            </w:pPr>
            <w:r w:rsidRPr="005949E3">
              <w:rPr>
                <w:rFonts w:ascii="Times New Roman" w:hAnsi="Times New Roman"/>
                <w:sz w:val="18"/>
                <w:szCs w:val="18"/>
              </w:rPr>
              <w:t>29</w:t>
            </w:r>
          </w:p>
        </w:tc>
        <w:tc>
          <w:tcPr>
            <w:tcW w:w="992"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rPr>
            </w:pPr>
            <w:r w:rsidRPr="005949E3">
              <w:rPr>
                <w:rFonts w:ascii="Times New Roman" w:hAnsi="Times New Roman"/>
                <w:sz w:val="18"/>
                <w:szCs w:val="18"/>
              </w:rPr>
              <w:t>29</w:t>
            </w:r>
          </w:p>
        </w:tc>
        <w:tc>
          <w:tcPr>
            <w:tcW w:w="992"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rPr>
            </w:pPr>
            <w:r w:rsidRPr="005949E3">
              <w:rPr>
                <w:rFonts w:ascii="Times New Roman" w:hAnsi="Times New Roman"/>
                <w:sz w:val="18"/>
                <w:szCs w:val="18"/>
              </w:rPr>
              <w:t>29</w:t>
            </w:r>
          </w:p>
        </w:tc>
        <w:tc>
          <w:tcPr>
            <w:tcW w:w="992"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rPr>
            </w:pPr>
            <w:r w:rsidRPr="005949E3">
              <w:rPr>
                <w:rFonts w:ascii="Times New Roman" w:hAnsi="Times New Roman"/>
                <w:sz w:val="18"/>
                <w:szCs w:val="18"/>
              </w:rPr>
              <w:t>29</w:t>
            </w:r>
          </w:p>
        </w:tc>
        <w:tc>
          <w:tcPr>
            <w:tcW w:w="993"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29</w:t>
            </w:r>
          </w:p>
        </w:tc>
        <w:tc>
          <w:tcPr>
            <w:tcW w:w="1418" w:type="dxa"/>
            <w:shd w:val="clear" w:color="auto" w:fill="auto"/>
            <w:vAlign w:val="center"/>
          </w:tcPr>
          <w:p w:rsidR="00E23912" w:rsidRPr="005949E3" w:rsidRDefault="00E23912" w:rsidP="005A5D2D">
            <w:pPr>
              <w:pStyle w:val="NoSpacing"/>
              <w:spacing w:line="360" w:lineRule="auto"/>
              <w:contextualSpacing/>
              <w:rPr>
                <w:rFonts w:ascii="Times New Roman" w:hAnsi="Times New Roman"/>
                <w:sz w:val="18"/>
                <w:szCs w:val="18"/>
                <w:lang w:val="id-ID"/>
              </w:rPr>
            </w:pPr>
          </w:p>
        </w:tc>
        <w:tc>
          <w:tcPr>
            <w:tcW w:w="3826"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rPr>
            </w:pPr>
          </w:p>
        </w:tc>
      </w:tr>
      <w:tr w:rsidR="000F12F8" w:rsidRPr="005949E3" w:rsidTr="00EB4AC1">
        <w:tc>
          <w:tcPr>
            <w:tcW w:w="1092" w:type="dxa"/>
            <w:shd w:val="clear" w:color="auto" w:fill="F2F2F2" w:themeFill="background1" w:themeFillShade="F2"/>
            <w:vAlign w:val="center"/>
          </w:tcPr>
          <w:p w:rsidR="000F12F8" w:rsidRPr="005949E3" w:rsidRDefault="000F12F8" w:rsidP="005A5D2D">
            <w:pPr>
              <w:spacing w:line="360" w:lineRule="auto"/>
              <w:contextualSpacing/>
              <w:rPr>
                <w:color w:val="auto"/>
                <w:sz w:val="18"/>
                <w:szCs w:val="18"/>
                <w:lang w:val="en-US"/>
              </w:rPr>
            </w:pPr>
            <w:r w:rsidRPr="005949E3">
              <w:rPr>
                <w:color w:val="auto"/>
                <w:sz w:val="18"/>
                <w:szCs w:val="18"/>
                <w:lang w:val="en-US"/>
              </w:rPr>
              <w:t>2.19.</w:t>
            </w:r>
          </w:p>
        </w:tc>
        <w:tc>
          <w:tcPr>
            <w:tcW w:w="14892" w:type="dxa"/>
            <w:gridSpan w:val="8"/>
            <w:shd w:val="clear" w:color="auto" w:fill="F2F2F2" w:themeFill="background1" w:themeFillShade="F2"/>
            <w:vAlign w:val="center"/>
          </w:tcPr>
          <w:p w:rsidR="000F12F8" w:rsidRPr="005949E3" w:rsidRDefault="000F12F8" w:rsidP="005A5D2D">
            <w:pPr>
              <w:spacing w:line="360" w:lineRule="auto"/>
              <w:contextualSpacing/>
              <w:rPr>
                <w:color w:val="auto"/>
                <w:sz w:val="18"/>
                <w:szCs w:val="18"/>
                <w:lang w:val="en-US"/>
              </w:rPr>
            </w:pPr>
            <w:r w:rsidRPr="005949E3">
              <w:rPr>
                <w:color w:val="auto"/>
                <w:sz w:val="18"/>
                <w:szCs w:val="18"/>
              </w:rPr>
              <w:t>Kesatuan Bangsadan Politik Dalam Negeri</w:t>
            </w:r>
          </w:p>
        </w:tc>
      </w:tr>
      <w:tr w:rsidR="00E23912" w:rsidRPr="005949E3" w:rsidTr="00EB4AC1">
        <w:tc>
          <w:tcPr>
            <w:tcW w:w="1092" w:type="dxa"/>
            <w:shd w:val="clear" w:color="auto" w:fill="auto"/>
            <w:vAlign w:val="center"/>
          </w:tcPr>
          <w:p w:rsidR="00E23912" w:rsidRPr="005949E3" w:rsidRDefault="00E23912" w:rsidP="005A5D2D">
            <w:pPr>
              <w:spacing w:line="360" w:lineRule="auto"/>
              <w:contextualSpacing/>
              <w:rPr>
                <w:color w:val="auto"/>
                <w:sz w:val="18"/>
                <w:szCs w:val="18"/>
                <w:lang w:val="en-US"/>
              </w:rPr>
            </w:pPr>
            <w:r w:rsidRPr="005949E3">
              <w:rPr>
                <w:color w:val="auto"/>
                <w:sz w:val="18"/>
                <w:szCs w:val="18"/>
                <w:lang w:val="en-US"/>
              </w:rPr>
              <w:t>2.19.1.</w:t>
            </w:r>
          </w:p>
        </w:tc>
        <w:tc>
          <w:tcPr>
            <w:tcW w:w="4686" w:type="dxa"/>
            <w:shd w:val="clear" w:color="auto" w:fill="auto"/>
            <w:vAlign w:val="center"/>
          </w:tcPr>
          <w:p w:rsidR="00E23912" w:rsidRPr="005949E3" w:rsidRDefault="00E23912" w:rsidP="006C4A49">
            <w:pPr>
              <w:snapToGrid w:val="0"/>
              <w:spacing w:beforeLines="40" w:afterLines="40" w:line="360" w:lineRule="auto"/>
              <w:ind w:left="15"/>
              <w:contextualSpacing/>
              <w:rPr>
                <w:color w:val="auto"/>
                <w:sz w:val="18"/>
                <w:szCs w:val="18"/>
              </w:rPr>
            </w:pPr>
            <w:r w:rsidRPr="005949E3">
              <w:rPr>
                <w:color w:val="auto"/>
                <w:sz w:val="18"/>
                <w:szCs w:val="18"/>
              </w:rPr>
              <w:t>Kegiatan pembinaan terhadap LSM, Ormas dan OKP</w:t>
            </w:r>
          </w:p>
        </w:tc>
        <w:tc>
          <w:tcPr>
            <w:tcW w:w="993"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rPr>
            </w:pPr>
            <w:r w:rsidRPr="005949E3">
              <w:rPr>
                <w:rFonts w:ascii="Times New Roman" w:hAnsi="Times New Roman"/>
                <w:sz w:val="18"/>
                <w:szCs w:val="18"/>
              </w:rPr>
              <w:t>5</w:t>
            </w:r>
          </w:p>
        </w:tc>
        <w:tc>
          <w:tcPr>
            <w:tcW w:w="992"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rPr>
            </w:pPr>
            <w:r w:rsidRPr="005949E3">
              <w:rPr>
                <w:rFonts w:ascii="Times New Roman" w:hAnsi="Times New Roman"/>
                <w:sz w:val="18"/>
                <w:szCs w:val="18"/>
              </w:rPr>
              <w:t>5</w:t>
            </w:r>
          </w:p>
        </w:tc>
        <w:tc>
          <w:tcPr>
            <w:tcW w:w="992"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rPr>
            </w:pPr>
            <w:r w:rsidRPr="005949E3">
              <w:rPr>
                <w:rFonts w:ascii="Times New Roman" w:hAnsi="Times New Roman"/>
                <w:sz w:val="18"/>
                <w:szCs w:val="18"/>
              </w:rPr>
              <w:t>5</w:t>
            </w:r>
          </w:p>
        </w:tc>
        <w:tc>
          <w:tcPr>
            <w:tcW w:w="992"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rPr>
            </w:pPr>
            <w:r w:rsidRPr="005949E3">
              <w:rPr>
                <w:rFonts w:ascii="Times New Roman" w:hAnsi="Times New Roman"/>
                <w:sz w:val="18"/>
                <w:szCs w:val="18"/>
              </w:rPr>
              <w:t>5</w:t>
            </w:r>
          </w:p>
        </w:tc>
        <w:tc>
          <w:tcPr>
            <w:tcW w:w="993"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6</w:t>
            </w:r>
          </w:p>
        </w:tc>
        <w:tc>
          <w:tcPr>
            <w:tcW w:w="1418"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7</w:t>
            </w:r>
          </w:p>
        </w:tc>
        <w:tc>
          <w:tcPr>
            <w:tcW w:w="3826"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(&lt;)</w:t>
            </w:r>
          </w:p>
        </w:tc>
      </w:tr>
      <w:tr w:rsidR="00E23912" w:rsidRPr="005949E3" w:rsidTr="00EB4AC1">
        <w:tc>
          <w:tcPr>
            <w:tcW w:w="1092" w:type="dxa"/>
            <w:shd w:val="clear" w:color="auto" w:fill="auto"/>
            <w:vAlign w:val="center"/>
          </w:tcPr>
          <w:p w:rsidR="00E23912" w:rsidRPr="005949E3" w:rsidRDefault="00E23912" w:rsidP="005A5D2D">
            <w:pPr>
              <w:spacing w:line="360" w:lineRule="auto"/>
              <w:contextualSpacing/>
              <w:rPr>
                <w:color w:val="auto"/>
                <w:sz w:val="18"/>
                <w:szCs w:val="18"/>
                <w:lang w:val="en-US"/>
              </w:rPr>
            </w:pPr>
            <w:r w:rsidRPr="005949E3">
              <w:rPr>
                <w:color w:val="auto"/>
                <w:sz w:val="18"/>
                <w:szCs w:val="18"/>
                <w:lang w:val="en-US"/>
              </w:rPr>
              <w:t>2.19.2.</w:t>
            </w:r>
          </w:p>
        </w:tc>
        <w:tc>
          <w:tcPr>
            <w:tcW w:w="4686" w:type="dxa"/>
            <w:shd w:val="clear" w:color="auto" w:fill="auto"/>
            <w:vAlign w:val="center"/>
          </w:tcPr>
          <w:p w:rsidR="00E23912" w:rsidRPr="005949E3" w:rsidRDefault="00E23912" w:rsidP="006C4A49">
            <w:pPr>
              <w:snapToGrid w:val="0"/>
              <w:spacing w:beforeLines="40" w:afterLines="40" w:line="360" w:lineRule="auto"/>
              <w:ind w:left="15"/>
              <w:contextualSpacing/>
              <w:rPr>
                <w:color w:val="auto"/>
                <w:sz w:val="18"/>
                <w:szCs w:val="18"/>
              </w:rPr>
            </w:pPr>
            <w:r w:rsidRPr="005949E3">
              <w:rPr>
                <w:color w:val="auto"/>
                <w:sz w:val="18"/>
                <w:szCs w:val="18"/>
              </w:rPr>
              <w:t>Kegiatan pembinaan politik daerah</w:t>
            </w:r>
          </w:p>
        </w:tc>
        <w:tc>
          <w:tcPr>
            <w:tcW w:w="993"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rPr>
            </w:pPr>
            <w:r w:rsidRPr="005949E3">
              <w:rPr>
                <w:rFonts w:ascii="Times New Roman" w:hAnsi="Times New Roman"/>
                <w:sz w:val="18"/>
                <w:szCs w:val="18"/>
              </w:rPr>
              <w:t>2</w:t>
            </w:r>
          </w:p>
        </w:tc>
        <w:tc>
          <w:tcPr>
            <w:tcW w:w="992"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rPr>
            </w:pPr>
            <w:r w:rsidRPr="005949E3">
              <w:rPr>
                <w:rFonts w:ascii="Times New Roman" w:hAnsi="Times New Roman"/>
                <w:sz w:val="18"/>
                <w:szCs w:val="18"/>
              </w:rPr>
              <w:t>3</w:t>
            </w:r>
          </w:p>
        </w:tc>
        <w:tc>
          <w:tcPr>
            <w:tcW w:w="992"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rPr>
            </w:pPr>
            <w:r w:rsidRPr="005949E3">
              <w:rPr>
                <w:rFonts w:ascii="Times New Roman" w:hAnsi="Times New Roman"/>
                <w:sz w:val="18"/>
                <w:szCs w:val="18"/>
              </w:rPr>
              <w:t>3</w:t>
            </w:r>
          </w:p>
        </w:tc>
        <w:tc>
          <w:tcPr>
            <w:tcW w:w="992"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rPr>
            </w:pPr>
            <w:r w:rsidRPr="005949E3">
              <w:rPr>
                <w:rFonts w:ascii="Times New Roman" w:hAnsi="Times New Roman"/>
                <w:sz w:val="18"/>
                <w:szCs w:val="18"/>
              </w:rPr>
              <w:t>3</w:t>
            </w:r>
          </w:p>
        </w:tc>
        <w:tc>
          <w:tcPr>
            <w:tcW w:w="993"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6</w:t>
            </w:r>
          </w:p>
        </w:tc>
        <w:tc>
          <w:tcPr>
            <w:tcW w:w="1418"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lang w:val="id-ID"/>
              </w:rPr>
            </w:pPr>
          </w:p>
        </w:tc>
        <w:tc>
          <w:tcPr>
            <w:tcW w:w="3826"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lang w:val="id-ID"/>
              </w:rPr>
            </w:pPr>
          </w:p>
        </w:tc>
      </w:tr>
      <w:tr w:rsidR="000F12F8" w:rsidRPr="005949E3" w:rsidTr="00EB4AC1">
        <w:tc>
          <w:tcPr>
            <w:tcW w:w="1092" w:type="dxa"/>
            <w:shd w:val="clear" w:color="auto" w:fill="F2F2F2" w:themeFill="background1" w:themeFillShade="F2"/>
            <w:vAlign w:val="center"/>
          </w:tcPr>
          <w:p w:rsidR="000F12F8" w:rsidRPr="005949E3" w:rsidRDefault="000F12F8" w:rsidP="005A5D2D">
            <w:pPr>
              <w:spacing w:line="360" w:lineRule="auto"/>
              <w:contextualSpacing/>
              <w:rPr>
                <w:color w:val="auto"/>
                <w:sz w:val="18"/>
                <w:szCs w:val="18"/>
                <w:lang w:val="en-US"/>
              </w:rPr>
            </w:pPr>
            <w:r w:rsidRPr="005949E3">
              <w:rPr>
                <w:color w:val="auto"/>
                <w:sz w:val="18"/>
                <w:szCs w:val="18"/>
                <w:lang w:val="en-US"/>
              </w:rPr>
              <w:t>2.20.</w:t>
            </w:r>
          </w:p>
        </w:tc>
        <w:tc>
          <w:tcPr>
            <w:tcW w:w="14892" w:type="dxa"/>
            <w:gridSpan w:val="8"/>
            <w:shd w:val="clear" w:color="auto" w:fill="F2F2F2" w:themeFill="background1" w:themeFillShade="F2"/>
            <w:vAlign w:val="center"/>
          </w:tcPr>
          <w:p w:rsidR="000F12F8" w:rsidRPr="005949E3" w:rsidRDefault="000F12F8" w:rsidP="005A5D2D">
            <w:pPr>
              <w:spacing w:line="360" w:lineRule="auto"/>
              <w:contextualSpacing/>
              <w:rPr>
                <w:color w:val="auto"/>
                <w:sz w:val="18"/>
                <w:szCs w:val="18"/>
                <w:lang w:val="en-US"/>
              </w:rPr>
            </w:pPr>
            <w:r w:rsidRPr="005949E3">
              <w:rPr>
                <w:color w:val="auto"/>
                <w:sz w:val="18"/>
                <w:szCs w:val="18"/>
              </w:rPr>
              <w:t>Otonomi Daerah, Pemerintahan Umum, Administrasi Keuangan Daerah, Perangkat Daerah, Kepegawaian dan Persandian</w:t>
            </w:r>
          </w:p>
        </w:tc>
      </w:tr>
      <w:tr w:rsidR="00E23912" w:rsidRPr="005949E3" w:rsidTr="00EB4AC1">
        <w:tc>
          <w:tcPr>
            <w:tcW w:w="1092" w:type="dxa"/>
            <w:shd w:val="clear" w:color="auto" w:fill="auto"/>
            <w:vAlign w:val="center"/>
          </w:tcPr>
          <w:p w:rsidR="00E23912" w:rsidRPr="005949E3" w:rsidRDefault="00E23912" w:rsidP="005A5D2D">
            <w:pPr>
              <w:spacing w:line="360" w:lineRule="auto"/>
              <w:contextualSpacing/>
              <w:rPr>
                <w:color w:val="auto"/>
                <w:sz w:val="18"/>
                <w:szCs w:val="18"/>
                <w:lang w:val="en-US"/>
              </w:rPr>
            </w:pPr>
            <w:r w:rsidRPr="005949E3">
              <w:rPr>
                <w:color w:val="auto"/>
                <w:sz w:val="18"/>
                <w:szCs w:val="18"/>
                <w:lang w:val="en-US"/>
              </w:rPr>
              <w:t>2.20.1.</w:t>
            </w:r>
          </w:p>
        </w:tc>
        <w:tc>
          <w:tcPr>
            <w:tcW w:w="4686" w:type="dxa"/>
            <w:shd w:val="clear" w:color="auto" w:fill="auto"/>
            <w:vAlign w:val="center"/>
          </w:tcPr>
          <w:p w:rsidR="00E23912" w:rsidRPr="005949E3" w:rsidRDefault="00E23912" w:rsidP="006C4A49">
            <w:pPr>
              <w:pStyle w:val="Default"/>
              <w:snapToGrid w:val="0"/>
              <w:spacing w:beforeLines="40" w:afterLines="40" w:line="360" w:lineRule="auto"/>
              <w:ind w:left="15"/>
              <w:contextualSpacing/>
              <w:rPr>
                <w:rFonts w:ascii="Times New Roman" w:hAnsi="Times New Roman" w:cs="Times New Roman"/>
                <w:color w:val="auto"/>
                <w:sz w:val="18"/>
                <w:szCs w:val="18"/>
              </w:rPr>
            </w:pPr>
            <w:r w:rsidRPr="005949E3">
              <w:rPr>
                <w:rFonts w:ascii="Times New Roman" w:hAnsi="Times New Roman" w:cs="Times New Roman"/>
                <w:color w:val="auto"/>
                <w:sz w:val="18"/>
                <w:szCs w:val="18"/>
              </w:rPr>
              <w:t xml:space="preserve">Rasio jumlah Polisi Pamong Praja per 10.000 penduduk </w:t>
            </w:r>
          </w:p>
        </w:tc>
        <w:tc>
          <w:tcPr>
            <w:tcW w:w="993"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3,89</w:t>
            </w:r>
          </w:p>
        </w:tc>
        <w:tc>
          <w:tcPr>
            <w:tcW w:w="992"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8,67</w:t>
            </w:r>
          </w:p>
        </w:tc>
        <w:tc>
          <w:tcPr>
            <w:tcW w:w="992"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9,59</w:t>
            </w:r>
          </w:p>
        </w:tc>
        <w:tc>
          <w:tcPr>
            <w:tcW w:w="992"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12,82</w:t>
            </w:r>
          </w:p>
        </w:tc>
        <w:tc>
          <w:tcPr>
            <w:tcW w:w="993"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16,35</w:t>
            </w:r>
          </w:p>
        </w:tc>
        <w:tc>
          <w:tcPr>
            <w:tcW w:w="1418"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2,08</w:t>
            </w:r>
          </w:p>
        </w:tc>
        <w:tc>
          <w:tcPr>
            <w:tcW w:w="3826"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(&gt;)</w:t>
            </w:r>
          </w:p>
          <w:p w:rsidR="00E23912" w:rsidRPr="005949E3" w:rsidRDefault="00E23912" w:rsidP="005A5D2D">
            <w:pPr>
              <w:pStyle w:val="NoSpacing"/>
              <w:spacing w:line="360" w:lineRule="auto"/>
              <w:contextualSpacing/>
              <w:jc w:val="center"/>
              <w:rPr>
                <w:rFonts w:ascii="Times New Roman" w:hAnsi="Times New Roman"/>
                <w:sz w:val="18"/>
                <w:szCs w:val="18"/>
                <w:lang w:val="id-ID"/>
              </w:rPr>
            </w:pPr>
          </w:p>
        </w:tc>
      </w:tr>
      <w:tr w:rsidR="00E23912" w:rsidRPr="005949E3" w:rsidTr="00EB4AC1">
        <w:tc>
          <w:tcPr>
            <w:tcW w:w="1092" w:type="dxa"/>
            <w:shd w:val="clear" w:color="auto" w:fill="auto"/>
            <w:vAlign w:val="center"/>
          </w:tcPr>
          <w:p w:rsidR="00E23912" w:rsidRPr="005949E3" w:rsidRDefault="00E23912" w:rsidP="005A5D2D">
            <w:pPr>
              <w:spacing w:line="360" w:lineRule="auto"/>
              <w:contextualSpacing/>
              <w:rPr>
                <w:color w:val="auto"/>
                <w:sz w:val="18"/>
                <w:szCs w:val="18"/>
                <w:lang w:val="en-US"/>
              </w:rPr>
            </w:pPr>
            <w:r w:rsidRPr="005949E3">
              <w:rPr>
                <w:color w:val="auto"/>
                <w:sz w:val="18"/>
                <w:szCs w:val="18"/>
                <w:lang w:val="en-US"/>
              </w:rPr>
              <w:t>2.20.2.</w:t>
            </w:r>
          </w:p>
        </w:tc>
        <w:tc>
          <w:tcPr>
            <w:tcW w:w="4686" w:type="dxa"/>
            <w:shd w:val="clear" w:color="auto" w:fill="auto"/>
            <w:vAlign w:val="center"/>
          </w:tcPr>
          <w:p w:rsidR="00E23912" w:rsidRPr="005949E3" w:rsidRDefault="00E23912" w:rsidP="006C4A49">
            <w:pPr>
              <w:pStyle w:val="Default"/>
              <w:snapToGrid w:val="0"/>
              <w:spacing w:beforeLines="40" w:afterLines="40" w:line="360" w:lineRule="auto"/>
              <w:ind w:left="15"/>
              <w:contextualSpacing/>
              <w:rPr>
                <w:rFonts w:ascii="Times New Roman" w:hAnsi="Times New Roman" w:cs="Times New Roman"/>
                <w:color w:val="auto"/>
                <w:sz w:val="18"/>
                <w:szCs w:val="18"/>
              </w:rPr>
            </w:pPr>
            <w:r w:rsidRPr="005949E3">
              <w:rPr>
                <w:rFonts w:ascii="Times New Roman" w:hAnsi="Times New Roman" w:cs="Times New Roman"/>
                <w:color w:val="auto"/>
                <w:sz w:val="18"/>
                <w:szCs w:val="18"/>
              </w:rPr>
              <w:t xml:space="preserve">Jumlah Linmas per Jumlah 10.000 Penduduk </w:t>
            </w:r>
          </w:p>
        </w:tc>
        <w:tc>
          <w:tcPr>
            <w:tcW w:w="993"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75,84</w:t>
            </w:r>
          </w:p>
        </w:tc>
        <w:tc>
          <w:tcPr>
            <w:tcW w:w="992"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75,06</w:t>
            </w:r>
          </w:p>
        </w:tc>
        <w:tc>
          <w:tcPr>
            <w:tcW w:w="992"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73,50</w:t>
            </w:r>
          </w:p>
        </w:tc>
        <w:tc>
          <w:tcPr>
            <w:tcW w:w="992"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46,83</w:t>
            </w:r>
          </w:p>
        </w:tc>
        <w:tc>
          <w:tcPr>
            <w:tcW w:w="993"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46,83</w:t>
            </w:r>
          </w:p>
        </w:tc>
        <w:tc>
          <w:tcPr>
            <w:tcW w:w="1418"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35,72</w:t>
            </w:r>
          </w:p>
        </w:tc>
        <w:tc>
          <w:tcPr>
            <w:tcW w:w="3826"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(&gt;)</w:t>
            </w:r>
          </w:p>
        </w:tc>
      </w:tr>
      <w:tr w:rsidR="00E23912" w:rsidRPr="005949E3" w:rsidTr="00EB4AC1">
        <w:tc>
          <w:tcPr>
            <w:tcW w:w="1092" w:type="dxa"/>
            <w:shd w:val="clear" w:color="auto" w:fill="auto"/>
            <w:vAlign w:val="center"/>
          </w:tcPr>
          <w:p w:rsidR="00E23912" w:rsidRPr="005949E3" w:rsidRDefault="00E23912" w:rsidP="005A5D2D">
            <w:pPr>
              <w:spacing w:line="360" w:lineRule="auto"/>
              <w:contextualSpacing/>
              <w:rPr>
                <w:color w:val="auto"/>
                <w:sz w:val="18"/>
                <w:szCs w:val="18"/>
                <w:lang w:val="en-US"/>
              </w:rPr>
            </w:pPr>
            <w:r w:rsidRPr="005949E3">
              <w:rPr>
                <w:color w:val="auto"/>
                <w:sz w:val="18"/>
                <w:szCs w:val="18"/>
                <w:lang w:val="en-US"/>
              </w:rPr>
              <w:t>2.20.3.</w:t>
            </w:r>
          </w:p>
        </w:tc>
        <w:tc>
          <w:tcPr>
            <w:tcW w:w="4686" w:type="dxa"/>
            <w:shd w:val="clear" w:color="auto" w:fill="auto"/>
            <w:vAlign w:val="center"/>
          </w:tcPr>
          <w:p w:rsidR="00E23912" w:rsidRPr="005949E3" w:rsidRDefault="00E23912" w:rsidP="006C4A49">
            <w:pPr>
              <w:pStyle w:val="Default"/>
              <w:snapToGrid w:val="0"/>
              <w:spacing w:beforeLines="40" w:afterLines="40" w:line="360" w:lineRule="auto"/>
              <w:ind w:left="15"/>
              <w:contextualSpacing/>
              <w:rPr>
                <w:rFonts w:ascii="Times New Roman" w:hAnsi="Times New Roman" w:cs="Times New Roman"/>
                <w:color w:val="auto"/>
                <w:sz w:val="18"/>
                <w:szCs w:val="18"/>
              </w:rPr>
            </w:pPr>
            <w:r w:rsidRPr="005949E3">
              <w:rPr>
                <w:rFonts w:ascii="Times New Roman" w:hAnsi="Times New Roman" w:cs="Times New Roman"/>
                <w:color w:val="auto"/>
                <w:sz w:val="18"/>
                <w:szCs w:val="18"/>
              </w:rPr>
              <w:t>Rasio Pos Siskamling per jumlah desa/kelurahan</w:t>
            </w:r>
          </w:p>
        </w:tc>
        <w:tc>
          <w:tcPr>
            <w:tcW w:w="993"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0,04</w:t>
            </w:r>
          </w:p>
        </w:tc>
        <w:tc>
          <w:tcPr>
            <w:tcW w:w="992"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0,03</w:t>
            </w:r>
          </w:p>
        </w:tc>
        <w:tc>
          <w:tcPr>
            <w:tcW w:w="992"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0,03</w:t>
            </w:r>
          </w:p>
        </w:tc>
        <w:tc>
          <w:tcPr>
            <w:tcW w:w="992"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0,03</w:t>
            </w:r>
          </w:p>
        </w:tc>
        <w:tc>
          <w:tcPr>
            <w:tcW w:w="993"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0,03</w:t>
            </w:r>
          </w:p>
        </w:tc>
        <w:tc>
          <w:tcPr>
            <w:tcW w:w="1418"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2,97</w:t>
            </w:r>
          </w:p>
        </w:tc>
        <w:tc>
          <w:tcPr>
            <w:tcW w:w="3826"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(&lt;)</w:t>
            </w:r>
          </w:p>
        </w:tc>
      </w:tr>
      <w:tr w:rsidR="00E23912" w:rsidRPr="005949E3" w:rsidTr="00EB4AC1">
        <w:tc>
          <w:tcPr>
            <w:tcW w:w="1092" w:type="dxa"/>
            <w:shd w:val="clear" w:color="auto" w:fill="auto"/>
            <w:vAlign w:val="center"/>
          </w:tcPr>
          <w:p w:rsidR="00E23912" w:rsidRPr="005949E3" w:rsidRDefault="00E23912" w:rsidP="005A5D2D">
            <w:pPr>
              <w:spacing w:line="360" w:lineRule="auto"/>
              <w:contextualSpacing/>
              <w:rPr>
                <w:color w:val="auto"/>
                <w:sz w:val="18"/>
                <w:szCs w:val="18"/>
                <w:lang w:val="en-US"/>
              </w:rPr>
            </w:pPr>
            <w:r w:rsidRPr="005949E3">
              <w:rPr>
                <w:color w:val="auto"/>
                <w:sz w:val="18"/>
                <w:szCs w:val="18"/>
                <w:lang w:val="en-US"/>
              </w:rPr>
              <w:t>2.20.4.</w:t>
            </w:r>
          </w:p>
        </w:tc>
        <w:tc>
          <w:tcPr>
            <w:tcW w:w="4686" w:type="dxa"/>
            <w:shd w:val="clear" w:color="auto" w:fill="auto"/>
            <w:vAlign w:val="center"/>
          </w:tcPr>
          <w:p w:rsidR="00E23912" w:rsidRPr="005949E3" w:rsidRDefault="00E23912" w:rsidP="006C4A49">
            <w:pPr>
              <w:snapToGrid w:val="0"/>
              <w:spacing w:beforeLines="40" w:afterLines="40" w:line="360" w:lineRule="auto"/>
              <w:contextualSpacing/>
              <w:rPr>
                <w:color w:val="auto"/>
                <w:sz w:val="18"/>
                <w:szCs w:val="18"/>
              </w:rPr>
            </w:pPr>
            <w:r w:rsidRPr="005949E3">
              <w:rPr>
                <w:color w:val="auto"/>
                <w:sz w:val="18"/>
                <w:szCs w:val="18"/>
              </w:rPr>
              <w:t xml:space="preserve">Pertumbuhan ekonomi </w:t>
            </w:r>
          </w:p>
        </w:tc>
        <w:tc>
          <w:tcPr>
            <w:tcW w:w="993"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rPr>
            </w:pPr>
          </w:p>
        </w:tc>
        <w:tc>
          <w:tcPr>
            <w:tcW w:w="992"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rPr>
            </w:pPr>
          </w:p>
        </w:tc>
        <w:tc>
          <w:tcPr>
            <w:tcW w:w="992"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rPr>
            </w:pPr>
          </w:p>
        </w:tc>
        <w:tc>
          <w:tcPr>
            <w:tcW w:w="992"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rPr>
            </w:pPr>
          </w:p>
        </w:tc>
        <w:tc>
          <w:tcPr>
            <w:tcW w:w="993"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lang w:val="id-ID"/>
              </w:rPr>
            </w:pPr>
          </w:p>
        </w:tc>
        <w:tc>
          <w:tcPr>
            <w:tcW w:w="1418"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lang w:val="id-ID"/>
              </w:rPr>
            </w:pPr>
          </w:p>
        </w:tc>
        <w:tc>
          <w:tcPr>
            <w:tcW w:w="3826"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lang w:val="id-ID"/>
              </w:rPr>
            </w:pPr>
          </w:p>
        </w:tc>
      </w:tr>
      <w:tr w:rsidR="00E23912" w:rsidRPr="005949E3" w:rsidTr="00EB4AC1">
        <w:tc>
          <w:tcPr>
            <w:tcW w:w="1092" w:type="dxa"/>
            <w:shd w:val="clear" w:color="auto" w:fill="auto"/>
            <w:vAlign w:val="center"/>
          </w:tcPr>
          <w:p w:rsidR="00E23912" w:rsidRPr="005949E3" w:rsidRDefault="00E23912" w:rsidP="005A5D2D">
            <w:pPr>
              <w:spacing w:line="360" w:lineRule="auto"/>
              <w:contextualSpacing/>
              <w:rPr>
                <w:color w:val="auto"/>
                <w:sz w:val="18"/>
                <w:szCs w:val="18"/>
                <w:lang w:val="en-US"/>
              </w:rPr>
            </w:pPr>
            <w:r w:rsidRPr="005949E3">
              <w:rPr>
                <w:color w:val="auto"/>
                <w:sz w:val="18"/>
                <w:szCs w:val="18"/>
                <w:lang w:val="en-US"/>
              </w:rPr>
              <w:t>2.20.5.</w:t>
            </w:r>
          </w:p>
        </w:tc>
        <w:tc>
          <w:tcPr>
            <w:tcW w:w="4686" w:type="dxa"/>
            <w:shd w:val="clear" w:color="auto" w:fill="auto"/>
            <w:vAlign w:val="center"/>
          </w:tcPr>
          <w:p w:rsidR="00E23912" w:rsidRPr="005949E3" w:rsidRDefault="00E23912" w:rsidP="006C4A49">
            <w:pPr>
              <w:tabs>
                <w:tab w:val="left" w:pos="314"/>
              </w:tabs>
              <w:snapToGrid w:val="0"/>
              <w:spacing w:beforeLines="40" w:afterLines="40" w:line="360" w:lineRule="auto"/>
              <w:contextualSpacing/>
              <w:rPr>
                <w:color w:val="auto"/>
                <w:sz w:val="18"/>
                <w:szCs w:val="18"/>
              </w:rPr>
            </w:pPr>
            <w:r w:rsidRPr="005949E3">
              <w:rPr>
                <w:color w:val="auto"/>
                <w:sz w:val="18"/>
                <w:szCs w:val="18"/>
              </w:rPr>
              <w:t xml:space="preserve">Kemiskinan </w:t>
            </w:r>
          </w:p>
        </w:tc>
        <w:tc>
          <w:tcPr>
            <w:tcW w:w="993"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rPr>
            </w:pPr>
            <w:r w:rsidRPr="005949E3">
              <w:rPr>
                <w:rFonts w:ascii="Times New Roman" w:hAnsi="Times New Roman"/>
                <w:sz w:val="18"/>
                <w:szCs w:val="18"/>
              </w:rPr>
              <w:t>14,04</w:t>
            </w:r>
          </w:p>
        </w:tc>
        <w:tc>
          <w:tcPr>
            <w:tcW w:w="992"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rPr>
            </w:pPr>
            <w:r w:rsidRPr="005949E3">
              <w:rPr>
                <w:rFonts w:ascii="Times New Roman" w:hAnsi="Times New Roman"/>
                <w:sz w:val="18"/>
                <w:szCs w:val="18"/>
              </w:rPr>
              <w:t>12,87</w:t>
            </w:r>
          </w:p>
        </w:tc>
        <w:tc>
          <w:tcPr>
            <w:tcW w:w="992"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rPr>
            </w:pPr>
            <w:r w:rsidRPr="005949E3">
              <w:rPr>
                <w:rFonts w:ascii="Times New Roman" w:hAnsi="Times New Roman"/>
                <w:sz w:val="18"/>
                <w:szCs w:val="18"/>
              </w:rPr>
              <w:t>12,56</w:t>
            </w:r>
          </w:p>
        </w:tc>
        <w:tc>
          <w:tcPr>
            <w:tcW w:w="992"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rPr>
            </w:pPr>
            <w:r w:rsidRPr="005949E3">
              <w:rPr>
                <w:rFonts w:ascii="Times New Roman" w:hAnsi="Times New Roman"/>
                <w:sz w:val="18"/>
                <w:szCs w:val="18"/>
              </w:rPr>
              <w:t>11,50</w:t>
            </w:r>
          </w:p>
        </w:tc>
        <w:tc>
          <w:tcPr>
            <w:tcW w:w="993"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lang w:val="id-ID"/>
              </w:rPr>
            </w:pPr>
          </w:p>
        </w:tc>
        <w:tc>
          <w:tcPr>
            <w:tcW w:w="1418"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lang w:val="id-ID"/>
              </w:rPr>
            </w:pPr>
          </w:p>
        </w:tc>
        <w:tc>
          <w:tcPr>
            <w:tcW w:w="3826"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lang w:val="id-ID"/>
              </w:rPr>
            </w:pPr>
          </w:p>
        </w:tc>
      </w:tr>
      <w:tr w:rsidR="00E23912" w:rsidRPr="005949E3" w:rsidTr="00EB4AC1">
        <w:tc>
          <w:tcPr>
            <w:tcW w:w="1092" w:type="dxa"/>
            <w:shd w:val="clear" w:color="auto" w:fill="auto"/>
            <w:vAlign w:val="center"/>
          </w:tcPr>
          <w:p w:rsidR="00E23912" w:rsidRPr="005949E3" w:rsidRDefault="00E23912" w:rsidP="005A5D2D">
            <w:pPr>
              <w:spacing w:line="360" w:lineRule="auto"/>
              <w:contextualSpacing/>
              <w:rPr>
                <w:color w:val="auto"/>
                <w:sz w:val="18"/>
                <w:szCs w:val="18"/>
                <w:lang w:val="en-US"/>
              </w:rPr>
            </w:pPr>
            <w:r w:rsidRPr="005949E3">
              <w:rPr>
                <w:color w:val="auto"/>
                <w:sz w:val="18"/>
                <w:szCs w:val="18"/>
                <w:lang w:val="en-US"/>
              </w:rPr>
              <w:t>2.20.6.</w:t>
            </w:r>
          </w:p>
        </w:tc>
        <w:tc>
          <w:tcPr>
            <w:tcW w:w="4686" w:type="dxa"/>
            <w:shd w:val="clear" w:color="auto" w:fill="auto"/>
            <w:vAlign w:val="center"/>
          </w:tcPr>
          <w:p w:rsidR="00E23912" w:rsidRPr="005949E3" w:rsidRDefault="00E23912" w:rsidP="006C4A49">
            <w:pPr>
              <w:tabs>
                <w:tab w:val="left" w:pos="314"/>
              </w:tabs>
              <w:snapToGrid w:val="0"/>
              <w:spacing w:beforeLines="40" w:afterLines="40" w:line="360" w:lineRule="auto"/>
              <w:ind w:left="17"/>
              <w:contextualSpacing/>
              <w:rPr>
                <w:color w:val="auto"/>
                <w:sz w:val="18"/>
                <w:szCs w:val="18"/>
              </w:rPr>
            </w:pPr>
            <w:r w:rsidRPr="005949E3">
              <w:rPr>
                <w:color w:val="auto"/>
                <w:sz w:val="18"/>
                <w:szCs w:val="18"/>
              </w:rPr>
              <w:t>Sistem informasi Pelayanan Perijinan dan adiministrasi pemerintah</w:t>
            </w:r>
          </w:p>
          <w:p w:rsidR="00E23912" w:rsidRPr="005949E3" w:rsidRDefault="00E23912" w:rsidP="006C4A49">
            <w:pPr>
              <w:pStyle w:val="ListParagraph"/>
              <w:tabs>
                <w:tab w:val="left" w:pos="314"/>
              </w:tabs>
              <w:snapToGrid w:val="0"/>
              <w:spacing w:beforeLines="40" w:afterLines="40" w:line="360" w:lineRule="auto"/>
              <w:ind w:left="15"/>
              <w:rPr>
                <w:color w:val="auto"/>
                <w:sz w:val="18"/>
                <w:szCs w:val="18"/>
              </w:rPr>
            </w:pPr>
          </w:p>
        </w:tc>
        <w:tc>
          <w:tcPr>
            <w:tcW w:w="993"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ada</w:t>
            </w:r>
          </w:p>
        </w:tc>
        <w:tc>
          <w:tcPr>
            <w:tcW w:w="992"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ada</w:t>
            </w:r>
          </w:p>
        </w:tc>
        <w:tc>
          <w:tcPr>
            <w:tcW w:w="992"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ada</w:t>
            </w:r>
          </w:p>
        </w:tc>
        <w:tc>
          <w:tcPr>
            <w:tcW w:w="992"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ada</w:t>
            </w:r>
          </w:p>
        </w:tc>
        <w:tc>
          <w:tcPr>
            <w:tcW w:w="993"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ada</w:t>
            </w:r>
          </w:p>
        </w:tc>
        <w:tc>
          <w:tcPr>
            <w:tcW w:w="1418"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ada</w:t>
            </w:r>
          </w:p>
        </w:tc>
        <w:tc>
          <w:tcPr>
            <w:tcW w:w="3826"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w:t>
            </w:r>
          </w:p>
        </w:tc>
      </w:tr>
      <w:tr w:rsidR="00E23912" w:rsidRPr="005949E3" w:rsidTr="00EB4AC1">
        <w:tc>
          <w:tcPr>
            <w:tcW w:w="1092" w:type="dxa"/>
            <w:shd w:val="clear" w:color="auto" w:fill="auto"/>
            <w:vAlign w:val="center"/>
          </w:tcPr>
          <w:p w:rsidR="00E23912" w:rsidRPr="005949E3" w:rsidRDefault="00E23912" w:rsidP="005A5D2D">
            <w:pPr>
              <w:spacing w:line="360" w:lineRule="auto"/>
              <w:contextualSpacing/>
              <w:rPr>
                <w:color w:val="auto"/>
                <w:sz w:val="18"/>
                <w:szCs w:val="18"/>
                <w:lang w:val="en-US"/>
              </w:rPr>
            </w:pPr>
            <w:r w:rsidRPr="005949E3">
              <w:rPr>
                <w:color w:val="auto"/>
                <w:sz w:val="18"/>
                <w:szCs w:val="18"/>
                <w:lang w:val="en-US"/>
              </w:rPr>
              <w:t>2.20.7.</w:t>
            </w:r>
          </w:p>
        </w:tc>
        <w:tc>
          <w:tcPr>
            <w:tcW w:w="4686" w:type="dxa"/>
            <w:shd w:val="clear" w:color="auto" w:fill="auto"/>
            <w:vAlign w:val="center"/>
          </w:tcPr>
          <w:p w:rsidR="00E23912" w:rsidRPr="005949E3" w:rsidRDefault="00E23912" w:rsidP="006C4A49">
            <w:pPr>
              <w:tabs>
                <w:tab w:val="left" w:pos="314"/>
              </w:tabs>
              <w:snapToGrid w:val="0"/>
              <w:spacing w:beforeLines="40" w:afterLines="40" w:line="360" w:lineRule="auto"/>
              <w:ind w:left="17"/>
              <w:contextualSpacing/>
              <w:rPr>
                <w:color w:val="auto"/>
                <w:sz w:val="18"/>
                <w:szCs w:val="18"/>
              </w:rPr>
            </w:pPr>
            <w:r w:rsidRPr="005949E3">
              <w:rPr>
                <w:color w:val="auto"/>
                <w:sz w:val="18"/>
                <w:szCs w:val="18"/>
              </w:rPr>
              <w:t>Penegakan PERDA</w:t>
            </w:r>
          </w:p>
        </w:tc>
        <w:tc>
          <w:tcPr>
            <w:tcW w:w="993"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21,74</w:t>
            </w:r>
          </w:p>
        </w:tc>
        <w:tc>
          <w:tcPr>
            <w:tcW w:w="992"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54,69</w:t>
            </w:r>
          </w:p>
        </w:tc>
        <w:tc>
          <w:tcPr>
            <w:tcW w:w="992"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65,50</w:t>
            </w:r>
          </w:p>
        </w:tc>
        <w:tc>
          <w:tcPr>
            <w:tcW w:w="992"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93,75</w:t>
            </w:r>
          </w:p>
        </w:tc>
        <w:tc>
          <w:tcPr>
            <w:tcW w:w="993"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100</w:t>
            </w:r>
          </w:p>
        </w:tc>
        <w:tc>
          <w:tcPr>
            <w:tcW w:w="1418"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100</w:t>
            </w:r>
          </w:p>
        </w:tc>
        <w:tc>
          <w:tcPr>
            <w:tcW w:w="3826"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w:t>
            </w:r>
          </w:p>
        </w:tc>
      </w:tr>
      <w:tr w:rsidR="00E23912" w:rsidRPr="005949E3" w:rsidTr="00EB4AC1">
        <w:tc>
          <w:tcPr>
            <w:tcW w:w="1092" w:type="dxa"/>
            <w:shd w:val="clear" w:color="auto" w:fill="auto"/>
            <w:vAlign w:val="center"/>
          </w:tcPr>
          <w:p w:rsidR="00E23912" w:rsidRPr="005949E3" w:rsidRDefault="00E23912" w:rsidP="005A5D2D">
            <w:pPr>
              <w:spacing w:line="360" w:lineRule="auto"/>
              <w:contextualSpacing/>
              <w:rPr>
                <w:color w:val="auto"/>
                <w:sz w:val="18"/>
                <w:szCs w:val="18"/>
                <w:lang w:val="en-US"/>
              </w:rPr>
            </w:pPr>
            <w:r w:rsidRPr="005949E3">
              <w:rPr>
                <w:color w:val="auto"/>
                <w:sz w:val="18"/>
                <w:szCs w:val="18"/>
                <w:lang w:val="en-US"/>
              </w:rPr>
              <w:t>2.20.8.</w:t>
            </w:r>
          </w:p>
        </w:tc>
        <w:tc>
          <w:tcPr>
            <w:tcW w:w="4686" w:type="dxa"/>
            <w:shd w:val="clear" w:color="auto" w:fill="auto"/>
            <w:vAlign w:val="center"/>
          </w:tcPr>
          <w:p w:rsidR="00E23912" w:rsidRPr="005949E3" w:rsidRDefault="00E23912" w:rsidP="006C4A49">
            <w:pPr>
              <w:tabs>
                <w:tab w:val="left" w:pos="314"/>
              </w:tabs>
              <w:snapToGrid w:val="0"/>
              <w:spacing w:beforeLines="40" w:afterLines="40" w:line="360" w:lineRule="auto"/>
              <w:ind w:left="17"/>
              <w:contextualSpacing/>
              <w:rPr>
                <w:color w:val="auto"/>
                <w:sz w:val="18"/>
                <w:szCs w:val="18"/>
              </w:rPr>
            </w:pPr>
            <w:r w:rsidRPr="005949E3">
              <w:rPr>
                <w:color w:val="auto"/>
                <w:sz w:val="18"/>
                <w:szCs w:val="18"/>
              </w:rPr>
              <w:t>Cakupan patroli petugas Satpol PP</w:t>
            </w:r>
          </w:p>
        </w:tc>
        <w:tc>
          <w:tcPr>
            <w:tcW w:w="993" w:type="dxa"/>
            <w:shd w:val="clear" w:color="auto" w:fill="auto"/>
            <w:vAlign w:val="center"/>
          </w:tcPr>
          <w:p w:rsidR="00E23912" w:rsidRPr="005949E3" w:rsidRDefault="00E23912" w:rsidP="005A5D2D">
            <w:pPr>
              <w:spacing w:line="360" w:lineRule="auto"/>
              <w:contextualSpacing/>
              <w:jc w:val="center"/>
              <w:rPr>
                <w:color w:val="auto"/>
                <w:sz w:val="18"/>
                <w:szCs w:val="18"/>
              </w:rPr>
            </w:pPr>
            <w:r w:rsidRPr="005949E3">
              <w:rPr>
                <w:color w:val="auto"/>
                <w:sz w:val="18"/>
                <w:szCs w:val="18"/>
              </w:rPr>
              <w:t>1x dalam sehari</w:t>
            </w:r>
          </w:p>
        </w:tc>
        <w:tc>
          <w:tcPr>
            <w:tcW w:w="992" w:type="dxa"/>
            <w:shd w:val="clear" w:color="auto" w:fill="auto"/>
            <w:vAlign w:val="center"/>
          </w:tcPr>
          <w:p w:rsidR="00E23912" w:rsidRPr="005949E3" w:rsidRDefault="00E23912" w:rsidP="005A5D2D">
            <w:pPr>
              <w:spacing w:line="360" w:lineRule="auto"/>
              <w:contextualSpacing/>
              <w:jc w:val="center"/>
              <w:rPr>
                <w:color w:val="auto"/>
                <w:sz w:val="18"/>
                <w:szCs w:val="18"/>
              </w:rPr>
            </w:pPr>
            <w:r w:rsidRPr="005949E3">
              <w:rPr>
                <w:color w:val="auto"/>
                <w:sz w:val="18"/>
                <w:szCs w:val="18"/>
              </w:rPr>
              <w:t>1x dalam sehari</w:t>
            </w:r>
          </w:p>
        </w:tc>
        <w:tc>
          <w:tcPr>
            <w:tcW w:w="992" w:type="dxa"/>
            <w:shd w:val="clear" w:color="auto" w:fill="auto"/>
            <w:vAlign w:val="center"/>
          </w:tcPr>
          <w:p w:rsidR="00E23912" w:rsidRPr="005949E3" w:rsidRDefault="00E23912" w:rsidP="005A5D2D">
            <w:pPr>
              <w:spacing w:line="360" w:lineRule="auto"/>
              <w:contextualSpacing/>
              <w:jc w:val="center"/>
              <w:rPr>
                <w:color w:val="auto"/>
                <w:sz w:val="18"/>
                <w:szCs w:val="18"/>
              </w:rPr>
            </w:pPr>
            <w:r w:rsidRPr="005949E3">
              <w:rPr>
                <w:color w:val="auto"/>
                <w:sz w:val="18"/>
                <w:szCs w:val="18"/>
              </w:rPr>
              <w:t>1x dalam sehari</w:t>
            </w:r>
          </w:p>
        </w:tc>
        <w:tc>
          <w:tcPr>
            <w:tcW w:w="992" w:type="dxa"/>
            <w:shd w:val="clear" w:color="auto" w:fill="auto"/>
            <w:vAlign w:val="center"/>
          </w:tcPr>
          <w:p w:rsidR="00E23912" w:rsidRPr="005949E3" w:rsidRDefault="00E23912" w:rsidP="005A5D2D">
            <w:pPr>
              <w:spacing w:line="360" w:lineRule="auto"/>
              <w:contextualSpacing/>
              <w:jc w:val="center"/>
              <w:rPr>
                <w:color w:val="auto"/>
                <w:sz w:val="18"/>
                <w:szCs w:val="18"/>
              </w:rPr>
            </w:pPr>
            <w:r w:rsidRPr="005949E3">
              <w:rPr>
                <w:color w:val="auto"/>
                <w:sz w:val="18"/>
                <w:szCs w:val="18"/>
              </w:rPr>
              <w:t>1x dalam sehari</w:t>
            </w:r>
          </w:p>
        </w:tc>
        <w:tc>
          <w:tcPr>
            <w:tcW w:w="993" w:type="dxa"/>
            <w:shd w:val="clear" w:color="auto" w:fill="auto"/>
            <w:vAlign w:val="center"/>
          </w:tcPr>
          <w:p w:rsidR="00E23912" w:rsidRPr="005949E3" w:rsidRDefault="00E23912" w:rsidP="005A5D2D">
            <w:pPr>
              <w:spacing w:line="360" w:lineRule="auto"/>
              <w:contextualSpacing/>
              <w:jc w:val="center"/>
              <w:rPr>
                <w:color w:val="auto"/>
                <w:sz w:val="18"/>
                <w:szCs w:val="18"/>
              </w:rPr>
            </w:pPr>
            <w:r w:rsidRPr="005949E3">
              <w:rPr>
                <w:color w:val="auto"/>
                <w:sz w:val="18"/>
                <w:szCs w:val="18"/>
              </w:rPr>
              <w:t>1x dalam sehari</w:t>
            </w:r>
          </w:p>
        </w:tc>
        <w:tc>
          <w:tcPr>
            <w:tcW w:w="1418"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3 x dalam sehari</w:t>
            </w:r>
          </w:p>
        </w:tc>
        <w:tc>
          <w:tcPr>
            <w:tcW w:w="3826"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(&lt;)</w:t>
            </w:r>
          </w:p>
        </w:tc>
      </w:tr>
      <w:tr w:rsidR="00E23912" w:rsidRPr="005949E3" w:rsidTr="00EB4AC1">
        <w:tc>
          <w:tcPr>
            <w:tcW w:w="1092" w:type="dxa"/>
            <w:shd w:val="clear" w:color="auto" w:fill="auto"/>
            <w:vAlign w:val="center"/>
          </w:tcPr>
          <w:p w:rsidR="00E23912" w:rsidRPr="005949E3" w:rsidRDefault="00E23912" w:rsidP="005A5D2D">
            <w:pPr>
              <w:spacing w:line="360" w:lineRule="auto"/>
              <w:contextualSpacing/>
              <w:rPr>
                <w:color w:val="auto"/>
                <w:sz w:val="18"/>
                <w:szCs w:val="18"/>
                <w:lang w:val="en-US"/>
              </w:rPr>
            </w:pPr>
            <w:r w:rsidRPr="005949E3">
              <w:rPr>
                <w:color w:val="auto"/>
                <w:sz w:val="18"/>
                <w:szCs w:val="18"/>
                <w:lang w:val="en-US"/>
              </w:rPr>
              <w:t>2.20.9.</w:t>
            </w:r>
          </w:p>
        </w:tc>
        <w:tc>
          <w:tcPr>
            <w:tcW w:w="4686" w:type="dxa"/>
            <w:shd w:val="clear" w:color="auto" w:fill="auto"/>
            <w:vAlign w:val="center"/>
          </w:tcPr>
          <w:p w:rsidR="00E23912" w:rsidRPr="005949E3" w:rsidRDefault="00E23912" w:rsidP="006C4A49">
            <w:pPr>
              <w:tabs>
                <w:tab w:val="left" w:pos="314"/>
              </w:tabs>
              <w:snapToGrid w:val="0"/>
              <w:spacing w:beforeLines="40" w:afterLines="40" w:line="360" w:lineRule="auto"/>
              <w:ind w:left="17"/>
              <w:contextualSpacing/>
              <w:rPr>
                <w:color w:val="auto"/>
                <w:sz w:val="18"/>
                <w:szCs w:val="18"/>
              </w:rPr>
            </w:pPr>
            <w:r w:rsidRPr="005949E3">
              <w:rPr>
                <w:color w:val="auto"/>
                <w:sz w:val="18"/>
                <w:szCs w:val="18"/>
              </w:rPr>
              <w:t xml:space="preserve">Tingkat penyelesaian pelanggaran K3 (ketertiban, </w:t>
            </w:r>
            <w:r w:rsidRPr="005949E3">
              <w:rPr>
                <w:color w:val="auto"/>
                <w:sz w:val="18"/>
                <w:szCs w:val="18"/>
              </w:rPr>
              <w:lastRenderedPageBreak/>
              <w:t>ketentraman, keindahan) di Kabupaten</w:t>
            </w:r>
          </w:p>
        </w:tc>
        <w:tc>
          <w:tcPr>
            <w:tcW w:w="993"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lastRenderedPageBreak/>
              <w:t>47,14</w:t>
            </w:r>
          </w:p>
        </w:tc>
        <w:tc>
          <w:tcPr>
            <w:tcW w:w="992"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40,94</w:t>
            </w:r>
          </w:p>
        </w:tc>
        <w:tc>
          <w:tcPr>
            <w:tcW w:w="992"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30,08</w:t>
            </w:r>
          </w:p>
        </w:tc>
        <w:tc>
          <w:tcPr>
            <w:tcW w:w="992"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82,50</w:t>
            </w:r>
          </w:p>
        </w:tc>
        <w:tc>
          <w:tcPr>
            <w:tcW w:w="993"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89,29</w:t>
            </w:r>
          </w:p>
        </w:tc>
        <w:tc>
          <w:tcPr>
            <w:tcW w:w="1418"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0,90</w:t>
            </w:r>
          </w:p>
        </w:tc>
        <w:tc>
          <w:tcPr>
            <w:tcW w:w="3826"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(&gt;)</w:t>
            </w:r>
          </w:p>
        </w:tc>
      </w:tr>
      <w:tr w:rsidR="00E23912" w:rsidRPr="005949E3" w:rsidTr="00EB4AC1">
        <w:tc>
          <w:tcPr>
            <w:tcW w:w="1092" w:type="dxa"/>
            <w:shd w:val="clear" w:color="auto" w:fill="auto"/>
            <w:vAlign w:val="center"/>
          </w:tcPr>
          <w:p w:rsidR="00E23912" w:rsidRPr="005949E3" w:rsidRDefault="00E23912" w:rsidP="005A5D2D">
            <w:pPr>
              <w:spacing w:line="360" w:lineRule="auto"/>
              <w:contextualSpacing/>
              <w:rPr>
                <w:color w:val="auto"/>
                <w:sz w:val="18"/>
                <w:szCs w:val="18"/>
                <w:lang w:val="en-US"/>
              </w:rPr>
            </w:pPr>
            <w:r w:rsidRPr="005949E3">
              <w:rPr>
                <w:color w:val="auto"/>
                <w:sz w:val="18"/>
                <w:szCs w:val="18"/>
                <w:lang w:val="en-US"/>
              </w:rPr>
              <w:lastRenderedPageBreak/>
              <w:t>2.20.10.</w:t>
            </w:r>
          </w:p>
        </w:tc>
        <w:tc>
          <w:tcPr>
            <w:tcW w:w="4686" w:type="dxa"/>
            <w:shd w:val="clear" w:color="auto" w:fill="auto"/>
            <w:vAlign w:val="center"/>
          </w:tcPr>
          <w:p w:rsidR="00E23912" w:rsidRPr="005949E3" w:rsidRDefault="00E23912" w:rsidP="006C4A49">
            <w:pPr>
              <w:tabs>
                <w:tab w:val="left" w:pos="314"/>
              </w:tabs>
              <w:snapToGrid w:val="0"/>
              <w:spacing w:beforeLines="40" w:afterLines="40" w:line="360" w:lineRule="auto"/>
              <w:ind w:left="17"/>
              <w:contextualSpacing/>
              <w:rPr>
                <w:color w:val="auto"/>
                <w:sz w:val="18"/>
                <w:szCs w:val="18"/>
              </w:rPr>
            </w:pPr>
            <w:r w:rsidRPr="005949E3">
              <w:rPr>
                <w:color w:val="auto"/>
                <w:sz w:val="18"/>
                <w:szCs w:val="18"/>
              </w:rPr>
              <w:t>Petugas Perlindungan Masyarakat (Linmas) di Kabupaten</w:t>
            </w:r>
          </w:p>
        </w:tc>
        <w:tc>
          <w:tcPr>
            <w:tcW w:w="993"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0,76</w:t>
            </w:r>
          </w:p>
        </w:tc>
        <w:tc>
          <w:tcPr>
            <w:tcW w:w="992"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0,75</w:t>
            </w:r>
          </w:p>
        </w:tc>
        <w:tc>
          <w:tcPr>
            <w:tcW w:w="992"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0,73</w:t>
            </w:r>
          </w:p>
        </w:tc>
        <w:tc>
          <w:tcPr>
            <w:tcW w:w="992"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0,41</w:t>
            </w:r>
          </w:p>
        </w:tc>
        <w:tc>
          <w:tcPr>
            <w:tcW w:w="993"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0,41</w:t>
            </w:r>
          </w:p>
        </w:tc>
        <w:tc>
          <w:tcPr>
            <w:tcW w:w="1418"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32,29</w:t>
            </w:r>
          </w:p>
        </w:tc>
        <w:tc>
          <w:tcPr>
            <w:tcW w:w="3826"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(&lt;)</w:t>
            </w:r>
          </w:p>
        </w:tc>
      </w:tr>
      <w:tr w:rsidR="00E23912" w:rsidRPr="005949E3" w:rsidTr="00EB4AC1">
        <w:tc>
          <w:tcPr>
            <w:tcW w:w="1092" w:type="dxa"/>
            <w:shd w:val="clear" w:color="auto" w:fill="auto"/>
            <w:vAlign w:val="center"/>
          </w:tcPr>
          <w:p w:rsidR="00E23912" w:rsidRPr="005949E3" w:rsidRDefault="00E23912" w:rsidP="005A5D2D">
            <w:pPr>
              <w:spacing w:line="360" w:lineRule="auto"/>
              <w:contextualSpacing/>
              <w:rPr>
                <w:color w:val="auto"/>
                <w:sz w:val="18"/>
                <w:szCs w:val="18"/>
                <w:lang w:val="en-US"/>
              </w:rPr>
            </w:pPr>
            <w:r w:rsidRPr="005949E3">
              <w:rPr>
                <w:color w:val="auto"/>
                <w:sz w:val="18"/>
                <w:szCs w:val="18"/>
                <w:lang w:val="en-US"/>
              </w:rPr>
              <w:t>2.20.11.</w:t>
            </w:r>
          </w:p>
        </w:tc>
        <w:tc>
          <w:tcPr>
            <w:tcW w:w="4686" w:type="dxa"/>
            <w:shd w:val="clear" w:color="auto" w:fill="auto"/>
            <w:vAlign w:val="center"/>
          </w:tcPr>
          <w:p w:rsidR="00E23912" w:rsidRPr="005949E3" w:rsidRDefault="00E23912" w:rsidP="006C4A49">
            <w:pPr>
              <w:tabs>
                <w:tab w:val="left" w:pos="314"/>
              </w:tabs>
              <w:snapToGrid w:val="0"/>
              <w:spacing w:beforeLines="40" w:afterLines="40" w:line="360" w:lineRule="auto"/>
              <w:ind w:left="17"/>
              <w:contextualSpacing/>
              <w:rPr>
                <w:color w:val="auto"/>
                <w:sz w:val="18"/>
                <w:szCs w:val="18"/>
              </w:rPr>
            </w:pPr>
            <w:r w:rsidRPr="005949E3">
              <w:rPr>
                <w:color w:val="auto"/>
                <w:sz w:val="18"/>
                <w:szCs w:val="18"/>
              </w:rPr>
              <w:t>Cakupan pelayanan bencana kebakaran kabupaten</w:t>
            </w:r>
          </w:p>
        </w:tc>
        <w:tc>
          <w:tcPr>
            <w:tcW w:w="993"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0,0022</w:t>
            </w:r>
          </w:p>
        </w:tc>
        <w:tc>
          <w:tcPr>
            <w:tcW w:w="992"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0,0022</w:t>
            </w:r>
          </w:p>
        </w:tc>
        <w:tc>
          <w:tcPr>
            <w:tcW w:w="992"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0,0022</w:t>
            </w:r>
          </w:p>
        </w:tc>
        <w:tc>
          <w:tcPr>
            <w:tcW w:w="992"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0,0030</w:t>
            </w:r>
          </w:p>
        </w:tc>
        <w:tc>
          <w:tcPr>
            <w:tcW w:w="993"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0,0037</w:t>
            </w:r>
          </w:p>
        </w:tc>
        <w:tc>
          <w:tcPr>
            <w:tcW w:w="1418"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55</w:t>
            </w:r>
          </w:p>
        </w:tc>
        <w:tc>
          <w:tcPr>
            <w:tcW w:w="3826"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(&lt;)</w:t>
            </w:r>
          </w:p>
        </w:tc>
      </w:tr>
      <w:tr w:rsidR="00E23912" w:rsidRPr="005949E3" w:rsidTr="00EB4AC1">
        <w:tc>
          <w:tcPr>
            <w:tcW w:w="1092" w:type="dxa"/>
            <w:shd w:val="clear" w:color="auto" w:fill="auto"/>
            <w:vAlign w:val="center"/>
          </w:tcPr>
          <w:p w:rsidR="00E23912" w:rsidRPr="005949E3" w:rsidRDefault="00E23912" w:rsidP="005A5D2D">
            <w:pPr>
              <w:spacing w:line="360" w:lineRule="auto"/>
              <w:contextualSpacing/>
              <w:rPr>
                <w:color w:val="auto"/>
                <w:sz w:val="18"/>
                <w:szCs w:val="18"/>
                <w:lang w:val="en-US"/>
              </w:rPr>
            </w:pPr>
            <w:r w:rsidRPr="005949E3">
              <w:rPr>
                <w:color w:val="auto"/>
                <w:sz w:val="18"/>
                <w:szCs w:val="18"/>
                <w:lang w:val="en-US"/>
              </w:rPr>
              <w:t>2.20.12.</w:t>
            </w:r>
          </w:p>
        </w:tc>
        <w:tc>
          <w:tcPr>
            <w:tcW w:w="4686" w:type="dxa"/>
            <w:shd w:val="clear" w:color="auto" w:fill="auto"/>
            <w:vAlign w:val="center"/>
          </w:tcPr>
          <w:p w:rsidR="00E23912" w:rsidRPr="005949E3" w:rsidRDefault="00E23912" w:rsidP="006C4A49">
            <w:pPr>
              <w:tabs>
                <w:tab w:val="left" w:pos="314"/>
              </w:tabs>
              <w:snapToGrid w:val="0"/>
              <w:spacing w:beforeLines="40" w:afterLines="40" w:line="360" w:lineRule="auto"/>
              <w:ind w:left="17"/>
              <w:contextualSpacing/>
              <w:rPr>
                <w:color w:val="auto"/>
                <w:sz w:val="18"/>
                <w:szCs w:val="18"/>
              </w:rPr>
            </w:pPr>
            <w:r w:rsidRPr="005949E3">
              <w:rPr>
                <w:color w:val="auto"/>
                <w:sz w:val="18"/>
                <w:szCs w:val="18"/>
              </w:rPr>
              <w:t>Tingkat  waktu tanggap (response time rate) daerah layanan Wilayah Manajemen Kebakaran (WMK)</w:t>
            </w:r>
          </w:p>
        </w:tc>
        <w:tc>
          <w:tcPr>
            <w:tcW w:w="993"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30</w:t>
            </w:r>
          </w:p>
        </w:tc>
        <w:tc>
          <w:tcPr>
            <w:tcW w:w="992"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30</w:t>
            </w:r>
          </w:p>
        </w:tc>
        <w:tc>
          <w:tcPr>
            <w:tcW w:w="992"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30</w:t>
            </w:r>
          </w:p>
        </w:tc>
        <w:tc>
          <w:tcPr>
            <w:tcW w:w="992"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30</w:t>
            </w:r>
          </w:p>
        </w:tc>
        <w:tc>
          <w:tcPr>
            <w:tcW w:w="993"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30</w:t>
            </w:r>
          </w:p>
        </w:tc>
        <w:tc>
          <w:tcPr>
            <w:tcW w:w="1418"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30</w:t>
            </w:r>
          </w:p>
        </w:tc>
        <w:tc>
          <w:tcPr>
            <w:tcW w:w="3826"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w:t>
            </w:r>
          </w:p>
        </w:tc>
      </w:tr>
      <w:tr w:rsidR="00E23912" w:rsidRPr="005949E3" w:rsidTr="00EB4AC1">
        <w:tc>
          <w:tcPr>
            <w:tcW w:w="1092" w:type="dxa"/>
            <w:shd w:val="clear" w:color="auto" w:fill="auto"/>
            <w:vAlign w:val="center"/>
          </w:tcPr>
          <w:p w:rsidR="00E23912" w:rsidRPr="005949E3" w:rsidRDefault="00E23912" w:rsidP="005A5D2D">
            <w:pPr>
              <w:spacing w:line="360" w:lineRule="auto"/>
              <w:contextualSpacing/>
              <w:rPr>
                <w:color w:val="auto"/>
                <w:sz w:val="18"/>
                <w:szCs w:val="18"/>
                <w:lang w:val="en-US"/>
              </w:rPr>
            </w:pPr>
            <w:r w:rsidRPr="005949E3">
              <w:rPr>
                <w:color w:val="auto"/>
                <w:sz w:val="18"/>
                <w:szCs w:val="18"/>
                <w:lang w:val="en-US"/>
              </w:rPr>
              <w:t>2.20.13.</w:t>
            </w:r>
          </w:p>
        </w:tc>
        <w:tc>
          <w:tcPr>
            <w:tcW w:w="4686" w:type="dxa"/>
            <w:shd w:val="clear" w:color="auto" w:fill="auto"/>
            <w:vAlign w:val="center"/>
          </w:tcPr>
          <w:p w:rsidR="00E23912" w:rsidRPr="005949E3" w:rsidRDefault="00E23912" w:rsidP="006C4A49">
            <w:pPr>
              <w:tabs>
                <w:tab w:val="left" w:pos="172"/>
                <w:tab w:val="left" w:pos="455"/>
              </w:tabs>
              <w:snapToGrid w:val="0"/>
              <w:spacing w:beforeLines="40" w:afterLines="40" w:line="360" w:lineRule="auto"/>
              <w:ind w:left="17"/>
              <w:contextualSpacing/>
              <w:rPr>
                <w:color w:val="auto"/>
                <w:sz w:val="18"/>
                <w:szCs w:val="18"/>
              </w:rPr>
            </w:pPr>
            <w:r w:rsidRPr="005949E3">
              <w:rPr>
                <w:color w:val="auto"/>
                <w:sz w:val="18"/>
                <w:szCs w:val="18"/>
              </w:rPr>
              <w:t>Cakupan sarana prasarana perkantoran pemerintahan desa yang baik</w:t>
            </w:r>
          </w:p>
        </w:tc>
        <w:tc>
          <w:tcPr>
            <w:tcW w:w="993"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100</w:t>
            </w:r>
          </w:p>
        </w:tc>
        <w:tc>
          <w:tcPr>
            <w:tcW w:w="992"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100</w:t>
            </w:r>
          </w:p>
        </w:tc>
        <w:tc>
          <w:tcPr>
            <w:tcW w:w="992"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100</w:t>
            </w:r>
          </w:p>
        </w:tc>
        <w:tc>
          <w:tcPr>
            <w:tcW w:w="992"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100</w:t>
            </w:r>
          </w:p>
        </w:tc>
        <w:tc>
          <w:tcPr>
            <w:tcW w:w="993"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100</w:t>
            </w:r>
          </w:p>
        </w:tc>
        <w:tc>
          <w:tcPr>
            <w:tcW w:w="1418" w:type="dxa"/>
            <w:shd w:val="clear" w:color="auto" w:fill="auto"/>
          </w:tcPr>
          <w:p w:rsidR="00E23912" w:rsidRPr="005949E3" w:rsidRDefault="00E23912" w:rsidP="005A5D2D">
            <w:pPr>
              <w:pStyle w:val="NoSpacing"/>
              <w:spacing w:line="360" w:lineRule="auto"/>
              <w:contextualSpacing/>
              <w:jc w:val="right"/>
              <w:rPr>
                <w:rFonts w:ascii="Times New Roman" w:hAnsi="Times New Roman"/>
                <w:sz w:val="18"/>
                <w:szCs w:val="18"/>
                <w:lang w:val="id-ID"/>
              </w:rPr>
            </w:pPr>
          </w:p>
        </w:tc>
        <w:tc>
          <w:tcPr>
            <w:tcW w:w="3826" w:type="dxa"/>
            <w:shd w:val="clear" w:color="auto" w:fill="auto"/>
          </w:tcPr>
          <w:p w:rsidR="00E23912" w:rsidRPr="005949E3" w:rsidRDefault="00E23912" w:rsidP="005A5D2D">
            <w:pPr>
              <w:pStyle w:val="NoSpacing"/>
              <w:spacing w:line="360" w:lineRule="auto"/>
              <w:contextualSpacing/>
              <w:jc w:val="right"/>
              <w:rPr>
                <w:rFonts w:ascii="Times New Roman" w:hAnsi="Times New Roman"/>
                <w:sz w:val="18"/>
                <w:szCs w:val="18"/>
                <w:lang w:val="id-ID"/>
              </w:rPr>
            </w:pPr>
          </w:p>
        </w:tc>
      </w:tr>
      <w:tr w:rsidR="00E23912" w:rsidRPr="005949E3" w:rsidTr="00EB4AC1">
        <w:tc>
          <w:tcPr>
            <w:tcW w:w="1092" w:type="dxa"/>
            <w:shd w:val="clear" w:color="auto" w:fill="auto"/>
            <w:vAlign w:val="center"/>
          </w:tcPr>
          <w:p w:rsidR="00E23912" w:rsidRPr="005949E3" w:rsidRDefault="00E23912" w:rsidP="005A5D2D">
            <w:pPr>
              <w:spacing w:line="360" w:lineRule="auto"/>
              <w:contextualSpacing/>
              <w:rPr>
                <w:color w:val="auto"/>
                <w:sz w:val="18"/>
                <w:szCs w:val="18"/>
                <w:lang w:val="en-US"/>
              </w:rPr>
            </w:pPr>
            <w:r w:rsidRPr="005949E3">
              <w:rPr>
                <w:color w:val="auto"/>
                <w:sz w:val="18"/>
                <w:szCs w:val="18"/>
                <w:lang w:val="en-US"/>
              </w:rPr>
              <w:t>2.20.14.</w:t>
            </w:r>
          </w:p>
        </w:tc>
        <w:tc>
          <w:tcPr>
            <w:tcW w:w="4686" w:type="dxa"/>
            <w:shd w:val="clear" w:color="auto" w:fill="auto"/>
            <w:vAlign w:val="center"/>
          </w:tcPr>
          <w:p w:rsidR="00E23912" w:rsidRPr="005949E3" w:rsidRDefault="00E23912" w:rsidP="006C4A49">
            <w:pPr>
              <w:tabs>
                <w:tab w:val="left" w:pos="314"/>
              </w:tabs>
              <w:snapToGrid w:val="0"/>
              <w:spacing w:beforeLines="40" w:afterLines="40" w:line="360" w:lineRule="auto"/>
              <w:ind w:left="17"/>
              <w:contextualSpacing/>
              <w:rPr>
                <w:color w:val="auto"/>
                <w:sz w:val="18"/>
                <w:szCs w:val="18"/>
              </w:rPr>
            </w:pPr>
            <w:r w:rsidRPr="005949E3">
              <w:rPr>
                <w:color w:val="auto"/>
                <w:sz w:val="18"/>
                <w:szCs w:val="18"/>
              </w:rPr>
              <w:t>Sistim Informasi Manajemen Pemda</w:t>
            </w:r>
          </w:p>
        </w:tc>
        <w:tc>
          <w:tcPr>
            <w:tcW w:w="993"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w:t>
            </w:r>
          </w:p>
        </w:tc>
        <w:tc>
          <w:tcPr>
            <w:tcW w:w="992"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ada</w:t>
            </w:r>
          </w:p>
        </w:tc>
        <w:tc>
          <w:tcPr>
            <w:tcW w:w="992"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ada</w:t>
            </w:r>
          </w:p>
        </w:tc>
        <w:tc>
          <w:tcPr>
            <w:tcW w:w="992"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ada</w:t>
            </w:r>
          </w:p>
        </w:tc>
        <w:tc>
          <w:tcPr>
            <w:tcW w:w="993"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ada</w:t>
            </w:r>
          </w:p>
        </w:tc>
        <w:tc>
          <w:tcPr>
            <w:tcW w:w="1418" w:type="dxa"/>
            <w:shd w:val="clear" w:color="auto" w:fill="auto"/>
          </w:tcPr>
          <w:p w:rsidR="00E23912" w:rsidRPr="005949E3" w:rsidRDefault="00E23912" w:rsidP="005A5D2D">
            <w:pPr>
              <w:pStyle w:val="NoSpacing"/>
              <w:spacing w:line="360" w:lineRule="auto"/>
              <w:contextualSpacing/>
              <w:jc w:val="right"/>
              <w:rPr>
                <w:rFonts w:ascii="Times New Roman" w:hAnsi="Times New Roman"/>
                <w:sz w:val="18"/>
                <w:szCs w:val="18"/>
                <w:lang w:val="id-ID"/>
              </w:rPr>
            </w:pPr>
          </w:p>
        </w:tc>
        <w:tc>
          <w:tcPr>
            <w:tcW w:w="3826" w:type="dxa"/>
            <w:shd w:val="clear" w:color="auto" w:fill="auto"/>
          </w:tcPr>
          <w:p w:rsidR="00E23912" w:rsidRPr="005949E3" w:rsidRDefault="00E23912" w:rsidP="005A5D2D">
            <w:pPr>
              <w:pStyle w:val="NoSpacing"/>
              <w:spacing w:line="360" w:lineRule="auto"/>
              <w:contextualSpacing/>
              <w:jc w:val="right"/>
              <w:rPr>
                <w:rFonts w:ascii="Times New Roman" w:hAnsi="Times New Roman"/>
                <w:sz w:val="18"/>
                <w:szCs w:val="18"/>
                <w:lang w:val="id-ID"/>
              </w:rPr>
            </w:pPr>
          </w:p>
        </w:tc>
      </w:tr>
      <w:tr w:rsidR="00E23912" w:rsidRPr="005949E3" w:rsidTr="00EB4AC1">
        <w:tc>
          <w:tcPr>
            <w:tcW w:w="1092" w:type="dxa"/>
            <w:shd w:val="clear" w:color="auto" w:fill="auto"/>
            <w:vAlign w:val="center"/>
          </w:tcPr>
          <w:p w:rsidR="00E23912" w:rsidRPr="005949E3" w:rsidRDefault="00E23912" w:rsidP="005A5D2D">
            <w:pPr>
              <w:spacing w:line="360" w:lineRule="auto"/>
              <w:contextualSpacing/>
              <w:rPr>
                <w:color w:val="auto"/>
                <w:sz w:val="18"/>
                <w:szCs w:val="18"/>
                <w:lang w:val="en-US"/>
              </w:rPr>
            </w:pPr>
            <w:r w:rsidRPr="005949E3">
              <w:rPr>
                <w:color w:val="auto"/>
                <w:sz w:val="18"/>
                <w:szCs w:val="18"/>
                <w:lang w:val="en-US"/>
              </w:rPr>
              <w:t>2.20.15.</w:t>
            </w:r>
          </w:p>
        </w:tc>
        <w:tc>
          <w:tcPr>
            <w:tcW w:w="4686" w:type="dxa"/>
            <w:shd w:val="clear" w:color="auto" w:fill="auto"/>
            <w:vAlign w:val="center"/>
          </w:tcPr>
          <w:p w:rsidR="00E23912" w:rsidRPr="005949E3" w:rsidRDefault="00E23912" w:rsidP="006C4A49">
            <w:pPr>
              <w:tabs>
                <w:tab w:val="left" w:pos="314"/>
              </w:tabs>
              <w:snapToGrid w:val="0"/>
              <w:spacing w:beforeLines="40" w:afterLines="40" w:line="360" w:lineRule="auto"/>
              <w:ind w:left="17"/>
              <w:contextualSpacing/>
              <w:rPr>
                <w:color w:val="auto"/>
                <w:sz w:val="18"/>
                <w:szCs w:val="18"/>
              </w:rPr>
            </w:pPr>
            <w:r w:rsidRPr="005949E3">
              <w:rPr>
                <w:color w:val="auto"/>
                <w:sz w:val="18"/>
                <w:szCs w:val="18"/>
              </w:rPr>
              <w:t>Indeks Kepuasan Layanan Masyarakat</w:t>
            </w:r>
          </w:p>
        </w:tc>
        <w:tc>
          <w:tcPr>
            <w:tcW w:w="993"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w:t>
            </w:r>
          </w:p>
        </w:tc>
        <w:tc>
          <w:tcPr>
            <w:tcW w:w="992"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ada</w:t>
            </w:r>
          </w:p>
        </w:tc>
        <w:tc>
          <w:tcPr>
            <w:tcW w:w="992"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ada</w:t>
            </w:r>
          </w:p>
        </w:tc>
        <w:tc>
          <w:tcPr>
            <w:tcW w:w="992"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Tidak ada</w:t>
            </w:r>
          </w:p>
        </w:tc>
        <w:tc>
          <w:tcPr>
            <w:tcW w:w="993"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ada</w:t>
            </w:r>
          </w:p>
        </w:tc>
        <w:tc>
          <w:tcPr>
            <w:tcW w:w="1418" w:type="dxa"/>
            <w:shd w:val="clear" w:color="auto" w:fill="auto"/>
          </w:tcPr>
          <w:p w:rsidR="00E23912" w:rsidRPr="005949E3" w:rsidRDefault="00E23912" w:rsidP="005A5D2D">
            <w:pPr>
              <w:pStyle w:val="NoSpacing"/>
              <w:spacing w:line="360" w:lineRule="auto"/>
              <w:contextualSpacing/>
              <w:jc w:val="right"/>
              <w:rPr>
                <w:rFonts w:ascii="Times New Roman" w:hAnsi="Times New Roman"/>
                <w:sz w:val="18"/>
                <w:szCs w:val="18"/>
                <w:lang w:val="id-ID"/>
              </w:rPr>
            </w:pPr>
          </w:p>
        </w:tc>
        <w:tc>
          <w:tcPr>
            <w:tcW w:w="3826" w:type="dxa"/>
            <w:shd w:val="clear" w:color="auto" w:fill="auto"/>
          </w:tcPr>
          <w:p w:rsidR="00E23912" w:rsidRPr="005949E3" w:rsidRDefault="00E23912" w:rsidP="005A5D2D">
            <w:pPr>
              <w:pStyle w:val="NoSpacing"/>
              <w:spacing w:line="360" w:lineRule="auto"/>
              <w:contextualSpacing/>
              <w:jc w:val="right"/>
              <w:rPr>
                <w:rFonts w:ascii="Times New Roman" w:hAnsi="Times New Roman"/>
                <w:sz w:val="18"/>
                <w:szCs w:val="18"/>
                <w:lang w:val="id-ID"/>
              </w:rPr>
            </w:pPr>
          </w:p>
        </w:tc>
      </w:tr>
      <w:tr w:rsidR="000F12F8" w:rsidRPr="005949E3" w:rsidTr="00EB4AC1">
        <w:tc>
          <w:tcPr>
            <w:tcW w:w="1092" w:type="dxa"/>
            <w:shd w:val="clear" w:color="auto" w:fill="F2F2F2" w:themeFill="background1" w:themeFillShade="F2"/>
            <w:vAlign w:val="center"/>
          </w:tcPr>
          <w:p w:rsidR="000F12F8" w:rsidRPr="005949E3" w:rsidRDefault="000F12F8" w:rsidP="005A5D2D">
            <w:pPr>
              <w:spacing w:line="360" w:lineRule="auto"/>
              <w:contextualSpacing/>
              <w:rPr>
                <w:color w:val="auto"/>
                <w:sz w:val="18"/>
                <w:szCs w:val="18"/>
                <w:lang w:val="en-US"/>
              </w:rPr>
            </w:pPr>
            <w:r w:rsidRPr="005949E3">
              <w:rPr>
                <w:color w:val="auto"/>
                <w:sz w:val="18"/>
                <w:szCs w:val="18"/>
                <w:lang w:val="en-US"/>
              </w:rPr>
              <w:t>2.21.</w:t>
            </w:r>
          </w:p>
        </w:tc>
        <w:tc>
          <w:tcPr>
            <w:tcW w:w="14892" w:type="dxa"/>
            <w:gridSpan w:val="8"/>
            <w:shd w:val="clear" w:color="auto" w:fill="F2F2F2" w:themeFill="background1" w:themeFillShade="F2"/>
            <w:vAlign w:val="center"/>
          </w:tcPr>
          <w:p w:rsidR="000F12F8" w:rsidRPr="005949E3" w:rsidRDefault="000F12F8" w:rsidP="005A5D2D">
            <w:pPr>
              <w:spacing w:line="360" w:lineRule="auto"/>
              <w:contextualSpacing/>
              <w:rPr>
                <w:color w:val="auto"/>
                <w:sz w:val="18"/>
                <w:szCs w:val="18"/>
                <w:lang w:val="en-US"/>
              </w:rPr>
            </w:pPr>
            <w:r w:rsidRPr="005949E3">
              <w:rPr>
                <w:color w:val="auto"/>
                <w:sz w:val="18"/>
                <w:szCs w:val="18"/>
              </w:rPr>
              <w:t>Ketahanan Pangan</w:t>
            </w:r>
          </w:p>
        </w:tc>
      </w:tr>
      <w:tr w:rsidR="00E23912" w:rsidRPr="005949E3" w:rsidTr="00EB4AC1">
        <w:tc>
          <w:tcPr>
            <w:tcW w:w="1092" w:type="dxa"/>
            <w:shd w:val="clear" w:color="auto" w:fill="auto"/>
            <w:vAlign w:val="center"/>
          </w:tcPr>
          <w:p w:rsidR="00E23912" w:rsidRPr="005949E3" w:rsidRDefault="00E23912" w:rsidP="005A5D2D">
            <w:pPr>
              <w:spacing w:line="360" w:lineRule="auto"/>
              <w:contextualSpacing/>
              <w:rPr>
                <w:color w:val="auto"/>
                <w:sz w:val="18"/>
                <w:szCs w:val="18"/>
                <w:lang w:val="en-US"/>
              </w:rPr>
            </w:pPr>
            <w:r w:rsidRPr="005949E3">
              <w:rPr>
                <w:color w:val="auto"/>
                <w:sz w:val="18"/>
                <w:szCs w:val="18"/>
                <w:lang w:val="en-US"/>
              </w:rPr>
              <w:t>2.21.1.</w:t>
            </w:r>
          </w:p>
        </w:tc>
        <w:tc>
          <w:tcPr>
            <w:tcW w:w="4686" w:type="dxa"/>
            <w:shd w:val="clear" w:color="auto" w:fill="auto"/>
            <w:vAlign w:val="center"/>
          </w:tcPr>
          <w:p w:rsidR="00E23912" w:rsidRPr="005949E3" w:rsidRDefault="00E23912" w:rsidP="006C4A49">
            <w:pPr>
              <w:snapToGrid w:val="0"/>
              <w:spacing w:beforeLines="40" w:afterLines="40" w:line="360" w:lineRule="auto"/>
              <w:ind w:left="15"/>
              <w:contextualSpacing/>
              <w:rPr>
                <w:color w:val="auto"/>
                <w:sz w:val="18"/>
                <w:szCs w:val="18"/>
              </w:rPr>
            </w:pPr>
            <w:r w:rsidRPr="005949E3">
              <w:rPr>
                <w:color w:val="auto"/>
                <w:sz w:val="18"/>
                <w:szCs w:val="18"/>
              </w:rPr>
              <w:t>Regulasi ketahanan pangan</w:t>
            </w:r>
          </w:p>
        </w:tc>
        <w:tc>
          <w:tcPr>
            <w:tcW w:w="993"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Ada</w:t>
            </w:r>
          </w:p>
        </w:tc>
        <w:tc>
          <w:tcPr>
            <w:tcW w:w="992"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Ada</w:t>
            </w:r>
          </w:p>
        </w:tc>
        <w:tc>
          <w:tcPr>
            <w:tcW w:w="992"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Ada</w:t>
            </w:r>
          </w:p>
        </w:tc>
        <w:tc>
          <w:tcPr>
            <w:tcW w:w="992"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Ada</w:t>
            </w:r>
          </w:p>
        </w:tc>
        <w:tc>
          <w:tcPr>
            <w:tcW w:w="993"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Ada</w:t>
            </w:r>
          </w:p>
        </w:tc>
        <w:tc>
          <w:tcPr>
            <w:tcW w:w="1418"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lang w:val="id-ID"/>
              </w:rPr>
            </w:pPr>
          </w:p>
        </w:tc>
        <w:tc>
          <w:tcPr>
            <w:tcW w:w="3826"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lang w:val="id-ID"/>
              </w:rPr>
            </w:pPr>
          </w:p>
        </w:tc>
      </w:tr>
      <w:tr w:rsidR="00E23912" w:rsidRPr="005949E3" w:rsidTr="00EB4AC1">
        <w:tc>
          <w:tcPr>
            <w:tcW w:w="1092" w:type="dxa"/>
            <w:shd w:val="clear" w:color="auto" w:fill="auto"/>
            <w:vAlign w:val="center"/>
          </w:tcPr>
          <w:p w:rsidR="00E23912" w:rsidRPr="005949E3" w:rsidRDefault="00E23912" w:rsidP="005A5D2D">
            <w:pPr>
              <w:spacing w:line="360" w:lineRule="auto"/>
              <w:contextualSpacing/>
              <w:rPr>
                <w:color w:val="auto"/>
                <w:sz w:val="18"/>
                <w:szCs w:val="18"/>
                <w:lang w:val="en-US"/>
              </w:rPr>
            </w:pPr>
            <w:r w:rsidRPr="005949E3">
              <w:rPr>
                <w:color w:val="auto"/>
                <w:sz w:val="18"/>
                <w:szCs w:val="18"/>
                <w:lang w:val="en-US"/>
              </w:rPr>
              <w:t>2.21.2.</w:t>
            </w:r>
          </w:p>
        </w:tc>
        <w:tc>
          <w:tcPr>
            <w:tcW w:w="4686" w:type="dxa"/>
            <w:shd w:val="clear" w:color="auto" w:fill="auto"/>
            <w:vAlign w:val="center"/>
          </w:tcPr>
          <w:p w:rsidR="00E23912" w:rsidRPr="005949E3" w:rsidRDefault="00E23912" w:rsidP="006C4A49">
            <w:pPr>
              <w:snapToGrid w:val="0"/>
              <w:spacing w:beforeLines="40" w:afterLines="40" w:line="360" w:lineRule="auto"/>
              <w:ind w:left="15"/>
              <w:contextualSpacing/>
              <w:rPr>
                <w:color w:val="auto"/>
                <w:sz w:val="18"/>
                <w:szCs w:val="18"/>
              </w:rPr>
            </w:pPr>
            <w:r w:rsidRPr="005949E3">
              <w:rPr>
                <w:color w:val="auto"/>
                <w:sz w:val="18"/>
                <w:szCs w:val="18"/>
              </w:rPr>
              <w:t xml:space="preserve">Ketersediaan pangan utama </w:t>
            </w:r>
          </w:p>
        </w:tc>
        <w:tc>
          <w:tcPr>
            <w:tcW w:w="993"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105</w:t>
            </w:r>
          </w:p>
        </w:tc>
        <w:tc>
          <w:tcPr>
            <w:tcW w:w="992"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112</w:t>
            </w:r>
          </w:p>
        </w:tc>
        <w:tc>
          <w:tcPr>
            <w:tcW w:w="992"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130</w:t>
            </w:r>
          </w:p>
        </w:tc>
        <w:tc>
          <w:tcPr>
            <w:tcW w:w="992"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129</w:t>
            </w:r>
          </w:p>
        </w:tc>
        <w:tc>
          <w:tcPr>
            <w:tcW w:w="993"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141</w:t>
            </w:r>
          </w:p>
        </w:tc>
        <w:tc>
          <w:tcPr>
            <w:tcW w:w="1418"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124</w:t>
            </w:r>
          </w:p>
        </w:tc>
        <w:tc>
          <w:tcPr>
            <w:tcW w:w="3826"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(&gt;)</w:t>
            </w:r>
          </w:p>
        </w:tc>
      </w:tr>
      <w:tr w:rsidR="000F12F8" w:rsidRPr="005949E3" w:rsidTr="00EB4AC1">
        <w:tc>
          <w:tcPr>
            <w:tcW w:w="1092" w:type="dxa"/>
            <w:shd w:val="clear" w:color="auto" w:fill="F2F2F2" w:themeFill="background1" w:themeFillShade="F2"/>
            <w:vAlign w:val="center"/>
          </w:tcPr>
          <w:p w:rsidR="000F12F8" w:rsidRPr="005949E3" w:rsidRDefault="000F12F8" w:rsidP="005A5D2D">
            <w:pPr>
              <w:spacing w:line="360" w:lineRule="auto"/>
              <w:contextualSpacing/>
              <w:rPr>
                <w:color w:val="auto"/>
                <w:sz w:val="18"/>
                <w:szCs w:val="18"/>
                <w:lang w:val="en-US"/>
              </w:rPr>
            </w:pPr>
            <w:r w:rsidRPr="005949E3">
              <w:rPr>
                <w:color w:val="auto"/>
                <w:sz w:val="18"/>
                <w:szCs w:val="18"/>
                <w:lang w:val="en-US"/>
              </w:rPr>
              <w:t>2.22</w:t>
            </w:r>
          </w:p>
        </w:tc>
        <w:tc>
          <w:tcPr>
            <w:tcW w:w="14892" w:type="dxa"/>
            <w:gridSpan w:val="8"/>
            <w:shd w:val="clear" w:color="auto" w:fill="F2F2F2" w:themeFill="background1" w:themeFillShade="F2"/>
            <w:vAlign w:val="center"/>
          </w:tcPr>
          <w:p w:rsidR="000F12F8" w:rsidRPr="005949E3" w:rsidRDefault="000F12F8" w:rsidP="005A5D2D">
            <w:pPr>
              <w:spacing w:line="360" w:lineRule="auto"/>
              <w:contextualSpacing/>
              <w:rPr>
                <w:color w:val="auto"/>
                <w:sz w:val="18"/>
                <w:szCs w:val="18"/>
                <w:lang w:val="en-US"/>
              </w:rPr>
            </w:pPr>
            <w:r w:rsidRPr="005949E3">
              <w:rPr>
                <w:color w:val="auto"/>
                <w:sz w:val="18"/>
                <w:szCs w:val="18"/>
              </w:rPr>
              <w:t>Pemberdayaan Masyarakat dan Desa</w:t>
            </w:r>
          </w:p>
        </w:tc>
      </w:tr>
      <w:tr w:rsidR="00E23912" w:rsidRPr="005949E3" w:rsidTr="00EB4AC1">
        <w:tc>
          <w:tcPr>
            <w:tcW w:w="1092" w:type="dxa"/>
            <w:shd w:val="clear" w:color="auto" w:fill="auto"/>
            <w:vAlign w:val="center"/>
          </w:tcPr>
          <w:p w:rsidR="00E23912" w:rsidRPr="005949E3" w:rsidRDefault="00E23912" w:rsidP="005A5D2D">
            <w:pPr>
              <w:spacing w:line="360" w:lineRule="auto"/>
              <w:contextualSpacing/>
              <w:rPr>
                <w:color w:val="auto"/>
                <w:sz w:val="18"/>
                <w:szCs w:val="18"/>
                <w:lang w:val="en-US"/>
              </w:rPr>
            </w:pPr>
            <w:r w:rsidRPr="005949E3">
              <w:rPr>
                <w:color w:val="auto"/>
                <w:sz w:val="18"/>
                <w:szCs w:val="18"/>
                <w:lang w:val="en-US"/>
              </w:rPr>
              <w:t>2.22.1.</w:t>
            </w:r>
          </w:p>
        </w:tc>
        <w:tc>
          <w:tcPr>
            <w:tcW w:w="4686" w:type="dxa"/>
            <w:shd w:val="clear" w:color="auto" w:fill="auto"/>
            <w:vAlign w:val="center"/>
          </w:tcPr>
          <w:p w:rsidR="00E23912" w:rsidRPr="005949E3" w:rsidRDefault="00E23912" w:rsidP="006C4A49">
            <w:pPr>
              <w:pStyle w:val="Default"/>
              <w:snapToGrid w:val="0"/>
              <w:spacing w:beforeLines="40" w:afterLines="40" w:line="360" w:lineRule="auto"/>
              <w:contextualSpacing/>
              <w:rPr>
                <w:rFonts w:ascii="Times New Roman" w:hAnsi="Times New Roman" w:cs="Times New Roman"/>
                <w:color w:val="auto"/>
                <w:sz w:val="18"/>
                <w:szCs w:val="18"/>
              </w:rPr>
            </w:pPr>
            <w:r w:rsidRPr="005949E3">
              <w:rPr>
                <w:rFonts w:ascii="Times New Roman" w:hAnsi="Times New Roman" w:cs="Times New Roman"/>
                <w:color w:val="auto"/>
                <w:sz w:val="18"/>
                <w:szCs w:val="18"/>
              </w:rPr>
              <w:t xml:space="preserve">Rata-rata jumlah kelompok binaan lembaga pemberdayaan masyarakat (LPM) </w:t>
            </w:r>
          </w:p>
        </w:tc>
        <w:tc>
          <w:tcPr>
            <w:tcW w:w="993"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rPr>
            </w:pPr>
            <w:r w:rsidRPr="005949E3">
              <w:rPr>
                <w:rFonts w:ascii="Times New Roman" w:hAnsi="Times New Roman"/>
                <w:sz w:val="18"/>
                <w:szCs w:val="18"/>
              </w:rPr>
              <w:t>7</w:t>
            </w:r>
          </w:p>
        </w:tc>
        <w:tc>
          <w:tcPr>
            <w:tcW w:w="992"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rPr>
            </w:pPr>
            <w:r w:rsidRPr="005949E3">
              <w:rPr>
                <w:rFonts w:ascii="Times New Roman" w:hAnsi="Times New Roman"/>
                <w:sz w:val="18"/>
                <w:szCs w:val="18"/>
              </w:rPr>
              <w:t>7</w:t>
            </w:r>
          </w:p>
        </w:tc>
        <w:tc>
          <w:tcPr>
            <w:tcW w:w="992"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rPr>
            </w:pPr>
            <w:r w:rsidRPr="005949E3">
              <w:rPr>
                <w:rFonts w:ascii="Times New Roman" w:hAnsi="Times New Roman"/>
                <w:sz w:val="18"/>
                <w:szCs w:val="18"/>
              </w:rPr>
              <w:t>7</w:t>
            </w:r>
          </w:p>
        </w:tc>
        <w:tc>
          <w:tcPr>
            <w:tcW w:w="992"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rPr>
            </w:pPr>
            <w:r w:rsidRPr="005949E3">
              <w:rPr>
                <w:rFonts w:ascii="Times New Roman" w:hAnsi="Times New Roman"/>
                <w:sz w:val="18"/>
                <w:szCs w:val="18"/>
              </w:rPr>
              <w:t>7</w:t>
            </w:r>
          </w:p>
        </w:tc>
        <w:tc>
          <w:tcPr>
            <w:tcW w:w="993"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7</w:t>
            </w:r>
          </w:p>
        </w:tc>
        <w:tc>
          <w:tcPr>
            <w:tcW w:w="1418"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12</w:t>
            </w:r>
          </w:p>
        </w:tc>
        <w:tc>
          <w:tcPr>
            <w:tcW w:w="3826"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lang w:val="id-ID"/>
              </w:rPr>
            </w:pPr>
          </w:p>
          <w:p w:rsidR="00E23912" w:rsidRPr="005949E3" w:rsidRDefault="00E23912" w:rsidP="005A5D2D">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(&lt;)</w:t>
            </w:r>
          </w:p>
        </w:tc>
      </w:tr>
      <w:tr w:rsidR="00E23912" w:rsidRPr="005949E3" w:rsidTr="00EB4AC1">
        <w:tc>
          <w:tcPr>
            <w:tcW w:w="1092" w:type="dxa"/>
            <w:shd w:val="clear" w:color="auto" w:fill="auto"/>
            <w:vAlign w:val="center"/>
          </w:tcPr>
          <w:p w:rsidR="00E23912" w:rsidRPr="005949E3" w:rsidRDefault="00E23912" w:rsidP="005A5D2D">
            <w:pPr>
              <w:spacing w:line="360" w:lineRule="auto"/>
              <w:contextualSpacing/>
              <w:rPr>
                <w:color w:val="auto"/>
                <w:sz w:val="18"/>
                <w:szCs w:val="18"/>
                <w:lang w:val="en-US"/>
              </w:rPr>
            </w:pPr>
            <w:r w:rsidRPr="005949E3">
              <w:rPr>
                <w:color w:val="auto"/>
                <w:sz w:val="18"/>
                <w:szCs w:val="18"/>
                <w:lang w:val="en-US"/>
              </w:rPr>
              <w:t>2.22.2.</w:t>
            </w:r>
          </w:p>
        </w:tc>
        <w:tc>
          <w:tcPr>
            <w:tcW w:w="4686" w:type="dxa"/>
            <w:shd w:val="clear" w:color="auto" w:fill="auto"/>
            <w:vAlign w:val="center"/>
          </w:tcPr>
          <w:p w:rsidR="00E23912" w:rsidRPr="005949E3" w:rsidRDefault="00E23912" w:rsidP="006C4A49">
            <w:pPr>
              <w:pStyle w:val="Default"/>
              <w:snapToGrid w:val="0"/>
              <w:spacing w:beforeLines="40" w:afterLines="40" w:line="360" w:lineRule="auto"/>
              <w:contextualSpacing/>
              <w:rPr>
                <w:rFonts w:ascii="Times New Roman" w:hAnsi="Times New Roman" w:cs="Times New Roman"/>
                <w:color w:val="auto"/>
                <w:sz w:val="18"/>
                <w:szCs w:val="18"/>
              </w:rPr>
            </w:pPr>
            <w:r w:rsidRPr="005949E3">
              <w:rPr>
                <w:rFonts w:ascii="Times New Roman" w:hAnsi="Times New Roman" w:cs="Times New Roman"/>
                <w:color w:val="auto"/>
                <w:sz w:val="18"/>
                <w:szCs w:val="18"/>
              </w:rPr>
              <w:t xml:space="preserve">Rata-rata jumlah kelompok binaan PKK </w:t>
            </w:r>
          </w:p>
        </w:tc>
        <w:tc>
          <w:tcPr>
            <w:tcW w:w="993"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rPr>
            </w:pPr>
            <w:r w:rsidRPr="005949E3">
              <w:rPr>
                <w:rFonts w:ascii="Times New Roman" w:hAnsi="Times New Roman"/>
                <w:sz w:val="18"/>
                <w:szCs w:val="18"/>
              </w:rPr>
              <w:t>5</w:t>
            </w:r>
          </w:p>
        </w:tc>
        <w:tc>
          <w:tcPr>
            <w:tcW w:w="992"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rPr>
            </w:pPr>
            <w:r w:rsidRPr="005949E3">
              <w:rPr>
                <w:rFonts w:ascii="Times New Roman" w:hAnsi="Times New Roman"/>
                <w:sz w:val="18"/>
                <w:szCs w:val="18"/>
              </w:rPr>
              <w:t>6</w:t>
            </w:r>
          </w:p>
        </w:tc>
        <w:tc>
          <w:tcPr>
            <w:tcW w:w="992"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rPr>
            </w:pPr>
            <w:r w:rsidRPr="005949E3">
              <w:rPr>
                <w:rFonts w:ascii="Times New Roman" w:hAnsi="Times New Roman"/>
                <w:sz w:val="18"/>
                <w:szCs w:val="18"/>
              </w:rPr>
              <w:t>6</w:t>
            </w:r>
          </w:p>
        </w:tc>
        <w:tc>
          <w:tcPr>
            <w:tcW w:w="992"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rPr>
            </w:pPr>
            <w:r w:rsidRPr="005949E3">
              <w:rPr>
                <w:rFonts w:ascii="Times New Roman" w:hAnsi="Times New Roman"/>
                <w:sz w:val="18"/>
                <w:szCs w:val="18"/>
              </w:rPr>
              <w:t>7</w:t>
            </w:r>
          </w:p>
        </w:tc>
        <w:tc>
          <w:tcPr>
            <w:tcW w:w="993"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10</w:t>
            </w:r>
          </w:p>
        </w:tc>
        <w:tc>
          <w:tcPr>
            <w:tcW w:w="1418"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3</w:t>
            </w:r>
          </w:p>
        </w:tc>
        <w:tc>
          <w:tcPr>
            <w:tcW w:w="3826"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(&gt;)</w:t>
            </w:r>
          </w:p>
        </w:tc>
      </w:tr>
      <w:tr w:rsidR="00E23912" w:rsidRPr="005949E3" w:rsidTr="00EB4AC1">
        <w:tc>
          <w:tcPr>
            <w:tcW w:w="1092" w:type="dxa"/>
            <w:shd w:val="clear" w:color="auto" w:fill="auto"/>
            <w:vAlign w:val="center"/>
          </w:tcPr>
          <w:p w:rsidR="00E23912" w:rsidRPr="005949E3" w:rsidRDefault="00E23912" w:rsidP="005A5D2D">
            <w:pPr>
              <w:spacing w:line="360" w:lineRule="auto"/>
              <w:contextualSpacing/>
              <w:rPr>
                <w:color w:val="auto"/>
                <w:sz w:val="18"/>
                <w:szCs w:val="18"/>
                <w:lang w:val="en-US"/>
              </w:rPr>
            </w:pPr>
            <w:r w:rsidRPr="005949E3">
              <w:rPr>
                <w:color w:val="auto"/>
                <w:sz w:val="18"/>
                <w:szCs w:val="18"/>
                <w:lang w:val="en-US"/>
              </w:rPr>
              <w:t>2.22.3.</w:t>
            </w:r>
          </w:p>
        </w:tc>
        <w:tc>
          <w:tcPr>
            <w:tcW w:w="4686" w:type="dxa"/>
            <w:shd w:val="clear" w:color="auto" w:fill="auto"/>
            <w:vAlign w:val="center"/>
          </w:tcPr>
          <w:p w:rsidR="00E23912" w:rsidRPr="005949E3" w:rsidRDefault="00E23912" w:rsidP="006C4A49">
            <w:pPr>
              <w:pStyle w:val="Default"/>
              <w:snapToGrid w:val="0"/>
              <w:spacing w:beforeLines="40" w:afterLines="40" w:line="360" w:lineRule="auto"/>
              <w:contextualSpacing/>
              <w:rPr>
                <w:rFonts w:ascii="Times New Roman" w:hAnsi="Times New Roman" w:cs="Times New Roman"/>
                <w:color w:val="auto"/>
                <w:sz w:val="18"/>
                <w:szCs w:val="18"/>
              </w:rPr>
            </w:pPr>
            <w:r w:rsidRPr="005949E3">
              <w:rPr>
                <w:rFonts w:ascii="Times New Roman" w:hAnsi="Times New Roman" w:cs="Times New Roman"/>
                <w:color w:val="auto"/>
                <w:sz w:val="18"/>
                <w:szCs w:val="18"/>
              </w:rPr>
              <w:t xml:space="preserve">Jumlah LSM </w:t>
            </w:r>
          </w:p>
        </w:tc>
        <w:tc>
          <w:tcPr>
            <w:tcW w:w="993"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rPr>
            </w:pPr>
            <w:r w:rsidRPr="005949E3">
              <w:rPr>
                <w:rFonts w:ascii="Times New Roman" w:hAnsi="Times New Roman"/>
                <w:sz w:val="18"/>
                <w:szCs w:val="18"/>
              </w:rPr>
              <w:t>40</w:t>
            </w:r>
          </w:p>
        </w:tc>
        <w:tc>
          <w:tcPr>
            <w:tcW w:w="992"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rPr>
            </w:pPr>
            <w:r w:rsidRPr="005949E3">
              <w:rPr>
                <w:rFonts w:ascii="Times New Roman" w:hAnsi="Times New Roman"/>
                <w:sz w:val="18"/>
                <w:szCs w:val="18"/>
              </w:rPr>
              <w:t>40</w:t>
            </w:r>
          </w:p>
        </w:tc>
        <w:tc>
          <w:tcPr>
            <w:tcW w:w="992"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rPr>
            </w:pPr>
            <w:r w:rsidRPr="005949E3">
              <w:rPr>
                <w:rFonts w:ascii="Times New Roman" w:hAnsi="Times New Roman"/>
                <w:sz w:val="18"/>
                <w:szCs w:val="18"/>
              </w:rPr>
              <w:t>68</w:t>
            </w:r>
          </w:p>
        </w:tc>
        <w:tc>
          <w:tcPr>
            <w:tcW w:w="992"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rPr>
            </w:pPr>
            <w:r w:rsidRPr="005949E3">
              <w:rPr>
                <w:rFonts w:ascii="Times New Roman" w:hAnsi="Times New Roman"/>
                <w:sz w:val="18"/>
                <w:szCs w:val="18"/>
              </w:rPr>
              <w:t>75</w:t>
            </w:r>
          </w:p>
        </w:tc>
        <w:tc>
          <w:tcPr>
            <w:tcW w:w="993" w:type="dxa"/>
            <w:shd w:val="clear" w:color="auto" w:fill="auto"/>
            <w:vAlign w:val="center"/>
          </w:tcPr>
          <w:p w:rsidR="00E23912" w:rsidRPr="005949E3" w:rsidRDefault="00E23912" w:rsidP="005A5D2D">
            <w:pPr>
              <w:spacing w:line="360" w:lineRule="auto"/>
              <w:contextualSpacing/>
              <w:jc w:val="center"/>
              <w:rPr>
                <w:color w:val="auto"/>
                <w:sz w:val="18"/>
                <w:szCs w:val="18"/>
                <w:lang w:eastAsia="en-US"/>
              </w:rPr>
            </w:pPr>
            <w:r w:rsidRPr="005949E3">
              <w:rPr>
                <w:color w:val="auto"/>
                <w:sz w:val="18"/>
                <w:szCs w:val="18"/>
                <w:lang w:eastAsia="en-US"/>
              </w:rPr>
              <w:t>75</w:t>
            </w:r>
          </w:p>
        </w:tc>
        <w:tc>
          <w:tcPr>
            <w:tcW w:w="1418"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75</w:t>
            </w:r>
          </w:p>
        </w:tc>
        <w:tc>
          <w:tcPr>
            <w:tcW w:w="3826"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w:t>
            </w:r>
          </w:p>
        </w:tc>
      </w:tr>
      <w:tr w:rsidR="00E23912" w:rsidRPr="005949E3" w:rsidTr="00EB4AC1">
        <w:tc>
          <w:tcPr>
            <w:tcW w:w="1092" w:type="dxa"/>
            <w:shd w:val="clear" w:color="auto" w:fill="auto"/>
            <w:vAlign w:val="center"/>
          </w:tcPr>
          <w:p w:rsidR="00E23912" w:rsidRPr="005949E3" w:rsidRDefault="00E23912" w:rsidP="005A5D2D">
            <w:pPr>
              <w:spacing w:line="360" w:lineRule="auto"/>
              <w:contextualSpacing/>
              <w:rPr>
                <w:color w:val="auto"/>
                <w:sz w:val="18"/>
                <w:szCs w:val="18"/>
                <w:lang w:val="en-US"/>
              </w:rPr>
            </w:pPr>
            <w:r w:rsidRPr="005949E3">
              <w:rPr>
                <w:color w:val="auto"/>
                <w:sz w:val="18"/>
                <w:szCs w:val="18"/>
                <w:lang w:val="en-US"/>
              </w:rPr>
              <w:t>2.22.4.</w:t>
            </w:r>
          </w:p>
        </w:tc>
        <w:tc>
          <w:tcPr>
            <w:tcW w:w="4686" w:type="dxa"/>
            <w:shd w:val="clear" w:color="auto" w:fill="auto"/>
            <w:vAlign w:val="center"/>
          </w:tcPr>
          <w:p w:rsidR="00E23912" w:rsidRPr="005949E3" w:rsidRDefault="00E23912" w:rsidP="006C4A49">
            <w:pPr>
              <w:snapToGrid w:val="0"/>
              <w:spacing w:beforeLines="40" w:afterLines="40" w:line="360" w:lineRule="auto"/>
              <w:ind w:left="15"/>
              <w:contextualSpacing/>
              <w:rPr>
                <w:color w:val="auto"/>
                <w:sz w:val="18"/>
                <w:szCs w:val="18"/>
              </w:rPr>
            </w:pPr>
            <w:r w:rsidRPr="005949E3">
              <w:rPr>
                <w:color w:val="auto"/>
                <w:sz w:val="18"/>
                <w:szCs w:val="18"/>
              </w:rPr>
              <w:t>LPM  Berprestasi</w:t>
            </w:r>
          </w:p>
          <w:p w:rsidR="00E23912" w:rsidRPr="005949E3" w:rsidRDefault="00E23912" w:rsidP="006C4A49">
            <w:pPr>
              <w:pStyle w:val="Default"/>
              <w:snapToGrid w:val="0"/>
              <w:spacing w:beforeLines="40" w:afterLines="40" w:line="360" w:lineRule="auto"/>
              <w:ind w:left="15"/>
              <w:contextualSpacing/>
              <w:rPr>
                <w:rFonts w:ascii="Times New Roman" w:hAnsi="Times New Roman" w:cs="Times New Roman"/>
                <w:color w:val="auto"/>
                <w:sz w:val="18"/>
                <w:szCs w:val="18"/>
              </w:rPr>
            </w:pPr>
          </w:p>
        </w:tc>
        <w:tc>
          <w:tcPr>
            <w:tcW w:w="993"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rPr>
            </w:pPr>
            <w:r w:rsidRPr="005949E3">
              <w:rPr>
                <w:rFonts w:ascii="Times New Roman" w:hAnsi="Times New Roman"/>
                <w:sz w:val="18"/>
                <w:szCs w:val="18"/>
              </w:rPr>
              <w:t>75</w:t>
            </w:r>
          </w:p>
        </w:tc>
        <w:tc>
          <w:tcPr>
            <w:tcW w:w="992"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rPr>
            </w:pPr>
            <w:r w:rsidRPr="005949E3">
              <w:rPr>
                <w:rFonts w:ascii="Times New Roman" w:hAnsi="Times New Roman"/>
                <w:sz w:val="18"/>
                <w:szCs w:val="18"/>
              </w:rPr>
              <w:t>75</w:t>
            </w:r>
          </w:p>
        </w:tc>
        <w:tc>
          <w:tcPr>
            <w:tcW w:w="992"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rPr>
            </w:pPr>
            <w:r w:rsidRPr="005949E3">
              <w:rPr>
                <w:rFonts w:ascii="Times New Roman" w:hAnsi="Times New Roman"/>
                <w:sz w:val="18"/>
                <w:szCs w:val="18"/>
              </w:rPr>
              <w:t>80</w:t>
            </w:r>
          </w:p>
        </w:tc>
        <w:tc>
          <w:tcPr>
            <w:tcW w:w="992"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rPr>
            </w:pPr>
            <w:r w:rsidRPr="005949E3">
              <w:rPr>
                <w:rFonts w:ascii="Times New Roman" w:hAnsi="Times New Roman"/>
                <w:sz w:val="18"/>
                <w:szCs w:val="18"/>
              </w:rPr>
              <w:t>85</w:t>
            </w:r>
          </w:p>
        </w:tc>
        <w:tc>
          <w:tcPr>
            <w:tcW w:w="993"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90</w:t>
            </w:r>
          </w:p>
        </w:tc>
        <w:tc>
          <w:tcPr>
            <w:tcW w:w="1418"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90</w:t>
            </w:r>
          </w:p>
        </w:tc>
        <w:tc>
          <w:tcPr>
            <w:tcW w:w="3826"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w:t>
            </w:r>
          </w:p>
        </w:tc>
      </w:tr>
      <w:tr w:rsidR="00E23912" w:rsidRPr="005949E3" w:rsidTr="00EB4AC1">
        <w:tc>
          <w:tcPr>
            <w:tcW w:w="1092" w:type="dxa"/>
            <w:shd w:val="clear" w:color="auto" w:fill="auto"/>
            <w:vAlign w:val="center"/>
          </w:tcPr>
          <w:p w:rsidR="00E23912" w:rsidRPr="005949E3" w:rsidRDefault="00E23912" w:rsidP="005A5D2D">
            <w:pPr>
              <w:spacing w:line="360" w:lineRule="auto"/>
              <w:contextualSpacing/>
              <w:rPr>
                <w:color w:val="auto"/>
                <w:sz w:val="18"/>
                <w:szCs w:val="18"/>
                <w:lang w:val="en-US"/>
              </w:rPr>
            </w:pPr>
            <w:r w:rsidRPr="005949E3">
              <w:rPr>
                <w:color w:val="auto"/>
                <w:sz w:val="18"/>
                <w:szCs w:val="18"/>
                <w:lang w:val="en-US"/>
              </w:rPr>
              <w:t>2.22.5.</w:t>
            </w:r>
          </w:p>
        </w:tc>
        <w:tc>
          <w:tcPr>
            <w:tcW w:w="4686" w:type="dxa"/>
            <w:shd w:val="clear" w:color="auto" w:fill="auto"/>
            <w:vAlign w:val="center"/>
          </w:tcPr>
          <w:p w:rsidR="00E23912" w:rsidRPr="005949E3" w:rsidRDefault="00E23912" w:rsidP="006C4A49">
            <w:pPr>
              <w:snapToGrid w:val="0"/>
              <w:spacing w:beforeLines="40" w:afterLines="40" w:line="360" w:lineRule="auto"/>
              <w:ind w:left="15"/>
              <w:contextualSpacing/>
              <w:rPr>
                <w:color w:val="auto"/>
                <w:sz w:val="18"/>
                <w:szCs w:val="18"/>
              </w:rPr>
            </w:pPr>
            <w:r w:rsidRPr="005949E3">
              <w:rPr>
                <w:color w:val="auto"/>
                <w:sz w:val="18"/>
                <w:szCs w:val="18"/>
              </w:rPr>
              <w:t>PKK aktif</w:t>
            </w:r>
          </w:p>
        </w:tc>
        <w:tc>
          <w:tcPr>
            <w:tcW w:w="993"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rPr>
            </w:pPr>
            <w:r w:rsidRPr="005949E3">
              <w:rPr>
                <w:rFonts w:ascii="Times New Roman" w:hAnsi="Times New Roman"/>
                <w:sz w:val="18"/>
                <w:szCs w:val="18"/>
              </w:rPr>
              <w:t>95</w:t>
            </w:r>
          </w:p>
        </w:tc>
        <w:tc>
          <w:tcPr>
            <w:tcW w:w="992"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rPr>
            </w:pPr>
            <w:r w:rsidRPr="005949E3">
              <w:rPr>
                <w:rFonts w:ascii="Times New Roman" w:hAnsi="Times New Roman"/>
                <w:sz w:val="18"/>
                <w:szCs w:val="18"/>
              </w:rPr>
              <w:t>90</w:t>
            </w:r>
          </w:p>
        </w:tc>
        <w:tc>
          <w:tcPr>
            <w:tcW w:w="992"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rPr>
            </w:pPr>
            <w:r w:rsidRPr="005949E3">
              <w:rPr>
                <w:rFonts w:ascii="Times New Roman" w:hAnsi="Times New Roman"/>
                <w:sz w:val="18"/>
                <w:szCs w:val="18"/>
              </w:rPr>
              <w:t>95</w:t>
            </w:r>
          </w:p>
        </w:tc>
        <w:tc>
          <w:tcPr>
            <w:tcW w:w="992"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rPr>
            </w:pPr>
            <w:r w:rsidRPr="005949E3">
              <w:rPr>
                <w:rFonts w:ascii="Times New Roman" w:hAnsi="Times New Roman"/>
                <w:sz w:val="18"/>
                <w:szCs w:val="18"/>
              </w:rPr>
              <w:t>98</w:t>
            </w:r>
          </w:p>
        </w:tc>
        <w:tc>
          <w:tcPr>
            <w:tcW w:w="993"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99</w:t>
            </w:r>
          </w:p>
        </w:tc>
        <w:tc>
          <w:tcPr>
            <w:tcW w:w="1418"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100</w:t>
            </w:r>
          </w:p>
        </w:tc>
        <w:tc>
          <w:tcPr>
            <w:tcW w:w="3826"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(&lt;)</w:t>
            </w:r>
          </w:p>
        </w:tc>
      </w:tr>
      <w:tr w:rsidR="00E23912" w:rsidRPr="005949E3" w:rsidTr="00EB4AC1">
        <w:tc>
          <w:tcPr>
            <w:tcW w:w="1092" w:type="dxa"/>
            <w:shd w:val="clear" w:color="auto" w:fill="auto"/>
            <w:vAlign w:val="center"/>
          </w:tcPr>
          <w:p w:rsidR="00E23912" w:rsidRPr="005949E3" w:rsidRDefault="00E23912" w:rsidP="005A5D2D">
            <w:pPr>
              <w:spacing w:line="360" w:lineRule="auto"/>
              <w:contextualSpacing/>
              <w:rPr>
                <w:color w:val="auto"/>
                <w:sz w:val="18"/>
                <w:szCs w:val="18"/>
                <w:lang w:val="en-US"/>
              </w:rPr>
            </w:pPr>
            <w:r w:rsidRPr="005949E3">
              <w:rPr>
                <w:color w:val="auto"/>
                <w:sz w:val="18"/>
                <w:szCs w:val="18"/>
                <w:lang w:val="en-US"/>
              </w:rPr>
              <w:t>2.22.6.</w:t>
            </w:r>
          </w:p>
        </w:tc>
        <w:tc>
          <w:tcPr>
            <w:tcW w:w="4686" w:type="dxa"/>
            <w:shd w:val="clear" w:color="auto" w:fill="auto"/>
            <w:vAlign w:val="center"/>
          </w:tcPr>
          <w:p w:rsidR="00E23912" w:rsidRPr="005949E3" w:rsidRDefault="00E23912" w:rsidP="006C4A49">
            <w:pPr>
              <w:snapToGrid w:val="0"/>
              <w:spacing w:beforeLines="40" w:afterLines="40" w:line="360" w:lineRule="auto"/>
              <w:ind w:left="15"/>
              <w:contextualSpacing/>
              <w:rPr>
                <w:noProof/>
                <w:color w:val="auto"/>
                <w:sz w:val="18"/>
                <w:szCs w:val="18"/>
              </w:rPr>
            </w:pPr>
            <w:r w:rsidRPr="005949E3">
              <w:rPr>
                <w:noProof/>
                <w:color w:val="auto"/>
                <w:sz w:val="18"/>
                <w:szCs w:val="18"/>
              </w:rPr>
              <w:t>Posyandu aktif</w:t>
            </w:r>
          </w:p>
        </w:tc>
        <w:tc>
          <w:tcPr>
            <w:tcW w:w="993"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rPr>
            </w:pPr>
            <w:r w:rsidRPr="005949E3">
              <w:rPr>
                <w:rFonts w:ascii="Times New Roman" w:hAnsi="Times New Roman"/>
                <w:sz w:val="18"/>
                <w:szCs w:val="18"/>
              </w:rPr>
              <w:t>89</w:t>
            </w:r>
          </w:p>
        </w:tc>
        <w:tc>
          <w:tcPr>
            <w:tcW w:w="992"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rPr>
            </w:pPr>
            <w:r w:rsidRPr="005949E3">
              <w:rPr>
                <w:rFonts w:ascii="Times New Roman" w:hAnsi="Times New Roman"/>
                <w:sz w:val="18"/>
                <w:szCs w:val="18"/>
              </w:rPr>
              <w:t>89</w:t>
            </w:r>
          </w:p>
        </w:tc>
        <w:tc>
          <w:tcPr>
            <w:tcW w:w="992"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rPr>
            </w:pPr>
            <w:r w:rsidRPr="005949E3">
              <w:rPr>
                <w:rFonts w:ascii="Times New Roman" w:hAnsi="Times New Roman"/>
                <w:sz w:val="18"/>
                <w:szCs w:val="18"/>
              </w:rPr>
              <w:t>93</w:t>
            </w:r>
          </w:p>
        </w:tc>
        <w:tc>
          <w:tcPr>
            <w:tcW w:w="992"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rPr>
            </w:pPr>
            <w:r w:rsidRPr="005949E3">
              <w:rPr>
                <w:rFonts w:ascii="Times New Roman" w:hAnsi="Times New Roman"/>
                <w:sz w:val="18"/>
                <w:szCs w:val="18"/>
              </w:rPr>
              <w:t>98</w:t>
            </w:r>
          </w:p>
        </w:tc>
        <w:tc>
          <w:tcPr>
            <w:tcW w:w="993"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99</w:t>
            </w:r>
          </w:p>
        </w:tc>
        <w:tc>
          <w:tcPr>
            <w:tcW w:w="1418"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100</w:t>
            </w:r>
          </w:p>
        </w:tc>
        <w:tc>
          <w:tcPr>
            <w:tcW w:w="3826"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(&lt;)</w:t>
            </w:r>
          </w:p>
        </w:tc>
      </w:tr>
      <w:tr w:rsidR="00E23912" w:rsidRPr="005949E3" w:rsidTr="00EB4AC1">
        <w:tc>
          <w:tcPr>
            <w:tcW w:w="1092" w:type="dxa"/>
            <w:shd w:val="clear" w:color="auto" w:fill="auto"/>
            <w:vAlign w:val="center"/>
          </w:tcPr>
          <w:p w:rsidR="00E23912" w:rsidRPr="005949E3" w:rsidRDefault="00E23912" w:rsidP="005A5D2D">
            <w:pPr>
              <w:spacing w:line="360" w:lineRule="auto"/>
              <w:contextualSpacing/>
              <w:rPr>
                <w:color w:val="auto"/>
                <w:sz w:val="18"/>
                <w:szCs w:val="18"/>
                <w:lang w:val="en-US"/>
              </w:rPr>
            </w:pPr>
            <w:r w:rsidRPr="005949E3">
              <w:rPr>
                <w:color w:val="auto"/>
                <w:sz w:val="18"/>
                <w:szCs w:val="18"/>
                <w:lang w:val="en-US"/>
              </w:rPr>
              <w:t>2.22.7.</w:t>
            </w:r>
          </w:p>
        </w:tc>
        <w:tc>
          <w:tcPr>
            <w:tcW w:w="4686" w:type="dxa"/>
            <w:shd w:val="clear" w:color="auto" w:fill="auto"/>
            <w:vAlign w:val="center"/>
          </w:tcPr>
          <w:p w:rsidR="00E23912" w:rsidRPr="005949E3" w:rsidRDefault="00E23912" w:rsidP="006C4A49">
            <w:pPr>
              <w:snapToGrid w:val="0"/>
              <w:spacing w:beforeLines="40" w:afterLines="40" w:line="360" w:lineRule="auto"/>
              <w:ind w:left="15"/>
              <w:contextualSpacing/>
              <w:rPr>
                <w:noProof/>
                <w:color w:val="auto"/>
                <w:sz w:val="18"/>
                <w:szCs w:val="18"/>
              </w:rPr>
            </w:pPr>
            <w:r w:rsidRPr="005949E3">
              <w:rPr>
                <w:noProof/>
                <w:color w:val="auto"/>
                <w:sz w:val="18"/>
                <w:szCs w:val="18"/>
              </w:rPr>
              <w:t xml:space="preserve">Swadaya Masyarakat terhadap Program pemberdayaan </w:t>
            </w:r>
            <w:r w:rsidRPr="005949E3">
              <w:rPr>
                <w:noProof/>
                <w:color w:val="auto"/>
                <w:sz w:val="18"/>
                <w:szCs w:val="18"/>
              </w:rPr>
              <w:lastRenderedPageBreak/>
              <w:t>masyarakat</w:t>
            </w:r>
          </w:p>
        </w:tc>
        <w:tc>
          <w:tcPr>
            <w:tcW w:w="993"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rPr>
            </w:pPr>
            <w:r w:rsidRPr="005949E3">
              <w:rPr>
                <w:rFonts w:ascii="Times New Roman" w:hAnsi="Times New Roman"/>
                <w:sz w:val="18"/>
                <w:szCs w:val="18"/>
              </w:rPr>
              <w:lastRenderedPageBreak/>
              <w:t>35</w:t>
            </w:r>
          </w:p>
        </w:tc>
        <w:tc>
          <w:tcPr>
            <w:tcW w:w="992"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rPr>
            </w:pPr>
            <w:r w:rsidRPr="005949E3">
              <w:rPr>
                <w:rFonts w:ascii="Times New Roman" w:hAnsi="Times New Roman"/>
                <w:sz w:val="18"/>
                <w:szCs w:val="18"/>
              </w:rPr>
              <w:t>35</w:t>
            </w:r>
          </w:p>
        </w:tc>
        <w:tc>
          <w:tcPr>
            <w:tcW w:w="992"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rPr>
            </w:pPr>
            <w:r w:rsidRPr="005949E3">
              <w:rPr>
                <w:rFonts w:ascii="Times New Roman" w:hAnsi="Times New Roman"/>
                <w:sz w:val="18"/>
                <w:szCs w:val="18"/>
              </w:rPr>
              <w:t>50</w:t>
            </w:r>
          </w:p>
        </w:tc>
        <w:tc>
          <w:tcPr>
            <w:tcW w:w="992"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rPr>
            </w:pPr>
            <w:r w:rsidRPr="005949E3">
              <w:rPr>
                <w:rFonts w:ascii="Times New Roman" w:hAnsi="Times New Roman"/>
                <w:sz w:val="18"/>
                <w:szCs w:val="18"/>
              </w:rPr>
              <w:t>75</w:t>
            </w:r>
          </w:p>
        </w:tc>
        <w:tc>
          <w:tcPr>
            <w:tcW w:w="993"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76</w:t>
            </w:r>
          </w:p>
        </w:tc>
        <w:tc>
          <w:tcPr>
            <w:tcW w:w="1418"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25</w:t>
            </w:r>
          </w:p>
        </w:tc>
        <w:tc>
          <w:tcPr>
            <w:tcW w:w="3826"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rPr>
            </w:pPr>
            <w:r w:rsidRPr="005949E3">
              <w:rPr>
                <w:rFonts w:ascii="Times New Roman" w:hAnsi="Times New Roman"/>
                <w:sz w:val="18"/>
                <w:szCs w:val="18"/>
                <w:lang w:val="id-ID"/>
              </w:rPr>
              <w:t>(&gt;)</w:t>
            </w:r>
          </w:p>
        </w:tc>
      </w:tr>
      <w:tr w:rsidR="00E23912" w:rsidRPr="005949E3" w:rsidTr="00EB4AC1">
        <w:tc>
          <w:tcPr>
            <w:tcW w:w="1092" w:type="dxa"/>
            <w:shd w:val="clear" w:color="auto" w:fill="auto"/>
            <w:vAlign w:val="center"/>
          </w:tcPr>
          <w:p w:rsidR="00E23912" w:rsidRPr="005949E3" w:rsidRDefault="00E23912" w:rsidP="005A5D2D">
            <w:pPr>
              <w:spacing w:line="360" w:lineRule="auto"/>
              <w:contextualSpacing/>
              <w:rPr>
                <w:color w:val="auto"/>
                <w:sz w:val="18"/>
                <w:szCs w:val="18"/>
                <w:lang w:val="en-US"/>
              </w:rPr>
            </w:pPr>
            <w:r w:rsidRPr="005949E3">
              <w:rPr>
                <w:color w:val="auto"/>
                <w:sz w:val="18"/>
                <w:szCs w:val="18"/>
                <w:lang w:val="en-US"/>
              </w:rPr>
              <w:lastRenderedPageBreak/>
              <w:t>2.22.8.</w:t>
            </w:r>
          </w:p>
        </w:tc>
        <w:tc>
          <w:tcPr>
            <w:tcW w:w="4686" w:type="dxa"/>
            <w:shd w:val="clear" w:color="auto" w:fill="auto"/>
            <w:vAlign w:val="center"/>
          </w:tcPr>
          <w:p w:rsidR="00E23912" w:rsidRPr="005949E3" w:rsidRDefault="00E23912" w:rsidP="006C4A49">
            <w:pPr>
              <w:snapToGrid w:val="0"/>
              <w:spacing w:beforeLines="40" w:afterLines="40" w:line="360" w:lineRule="auto"/>
              <w:ind w:left="15"/>
              <w:contextualSpacing/>
              <w:rPr>
                <w:color w:val="auto"/>
                <w:sz w:val="18"/>
                <w:szCs w:val="18"/>
              </w:rPr>
            </w:pPr>
            <w:r w:rsidRPr="005949E3">
              <w:rPr>
                <w:noProof/>
                <w:color w:val="auto"/>
                <w:sz w:val="18"/>
                <w:szCs w:val="18"/>
              </w:rPr>
              <w:t>Pemeliharaan Pasca Program pemberdayaan masyarakat</w:t>
            </w:r>
          </w:p>
        </w:tc>
        <w:tc>
          <w:tcPr>
            <w:tcW w:w="993" w:type="dxa"/>
            <w:shd w:val="clear" w:color="auto" w:fill="auto"/>
          </w:tcPr>
          <w:p w:rsidR="00E23912" w:rsidRPr="005949E3" w:rsidRDefault="00E23912" w:rsidP="005A5D2D">
            <w:pPr>
              <w:pStyle w:val="NoSpacing"/>
              <w:spacing w:line="360" w:lineRule="auto"/>
              <w:contextualSpacing/>
              <w:jc w:val="right"/>
              <w:rPr>
                <w:rFonts w:ascii="Times New Roman" w:hAnsi="Times New Roman"/>
                <w:sz w:val="18"/>
                <w:szCs w:val="18"/>
              </w:rPr>
            </w:pPr>
          </w:p>
        </w:tc>
        <w:tc>
          <w:tcPr>
            <w:tcW w:w="992" w:type="dxa"/>
            <w:shd w:val="clear" w:color="auto" w:fill="auto"/>
          </w:tcPr>
          <w:p w:rsidR="00E23912" w:rsidRPr="005949E3" w:rsidRDefault="00E23912" w:rsidP="005A5D2D">
            <w:pPr>
              <w:pStyle w:val="NoSpacing"/>
              <w:spacing w:line="360" w:lineRule="auto"/>
              <w:contextualSpacing/>
              <w:jc w:val="right"/>
              <w:rPr>
                <w:rFonts w:ascii="Times New Roman" w:hAnsi="Times New Roman"/>
                <w:sz w:val="18"/>
                <w:szCs w:val="18"/>
              </w:rPr>
            </w:pPr>
          </w:p>
        </w:tc>
        <w:tc>
          <w:tcPr>
            <w:tcW w:w="992" w:type="dxa"/>
            <w:shd w:val="clear" w:color="auto" w:fill="auto"/>
          </w:tcPr>
          <w:p w:rsidR="00E23912" w:rsidRPr="005949E3" w:rsidRDefault="00E23912" w:rsidP="005A5D2D">
            <w:pPr>
              <w:pStyle w:val="NoSpacing"/>
              <w:spacing w:line="360" w:lineRule="auto"/>
              <w:contextualSpacing/>
              <w:jc w:val="right"/>
              <w:rPr>
                <w:rFonts w:ascii="Times New Roman" w:hAnsi="Times New Roman"/>
                <w:sz w:val="18"/>
                <w:szCs w:val="18"/>
              </w:rPr>
            </w:pPr>
          </w:p>
        </w:tc>
        <w:tc>
          <w:tcPr>
            <w:tcW w:w="992" w:type="dxa"/>
            <w:shd w:val="clear" w:color="auto" w:fill="auto"/>
          </w:tcPr>
          <w:p w:rsidR="00E23912" w:rsidRPr="005949E3" w:rsidRDefault="00E23912" w:rsidP="005A5D2D">
            <w:pPr>
              <w:pStyle w:val="NoSpacing"/>
              <w:spacing w:line="360" w:lineRule="auto"/>
              <w:contextualSpacing/>
              <w:jc w:val="right"/>
              <w:rPr>
                <w:rFonts w:ascii="Times New Roman" w:hAnsi="Times New Roman"/>
                <w:sz w:val="18"/>
                <w:szCs w:val="18"/>
              </w:rPr>
            </w:pPr>
          </w:p>
        </w:tc>
        <w:tc>
          <w:tcPr>
            <w:tcW w:w="993" w:type="dxa"/>
            <w:shd w:val="clear" w:color="auto" w:fill="auto"/>
          </w:tcPr>
          <w:p w:rsidR="00E23912" w:rsidRPr="005949E3" w:rsidRDefault="00E23912" w:rsidP="005A5D2D">
            <w:pPr>
              <w:pStyle w:val="NoSpacing"/>
              <w:spacing w:line="360" w:lineRule="auto"/>
              <w:contextualSpacing/>
              <w:jc w:val="right"/>
              <w:rPr>
                <w:rFonts w:ascii="Times New Roman" w:hAnsi="Times New Roman"/>
                <w:sz w:val="18"/>
                <w:szCs w:val="18"/>
                <w:lang w:val="id-ID"/>
              </w:rPr>
            </w:pPr>
          </w:p>
        </w:tc>
        <w:tc>
          <w:tcPr>
            <w:tcW w:w="1418" w:type="dxa"/>
            <w:shd w:val="clear" w:color="auto" w:fill="auto"/>
          </w:tcPr>
          <w:p w:rsidR="00E23912" w:rsidRPr="005949E3" w:rsidRDefault="00E23912" w:rsidP="005A5D2D">
            <w:pPr>
              <w:pStyle w:val="NoSpacing"/>
              <w:spacing w:line="360" w:lineRule="auto"/>
              <w:contextualSpacing/>
              <w:jc w:val="right"/>
              <w:rPr>
                <w:rFonts w:ascii="Times New Roman" w:hAnsi="Times New Roman"/>
                <w:sz w:val="18"/>
                <w:szCs w:val="18"/>
                <w:lang w:val="id-ID"/>
              </w:rPr>
            </w:pPr>
          </w:p>
        </w:tc>
        <w:tc>
          <w:tcPr>
            <w:tcW w:w="3826" w:type="dxa"/>
            <w:shd w:val="clear" w:color="auto" w:fill="auto"/>
          </w:tcPr>
          <w:p w:rsidR="00E23912" w:rsidRPr="005949E3" w:rsidRDefault="00E23912" w:rsidP="005A5D2D">
            <w:pPr>
              <w:pStyle w:val="NoSpacing"/>
              <w:spacing w:line="360" w:lineRule="auto"/>
              <w:contextualSpacing/>
              <w:jc w:val="right"/>
              <w:rPr>
                <w:rFonts w:ascii="Times New Roman" w:hAnsi="Times New Roman"/>
                <w:sz w:val="18"/>
                <w:szCs w:val="18"/>
                <w:lang w:val="id-ID"/>
              </w:rPr>
            </w:pPr>
          </w:p>
        </w:tc>
      </w:tr>
      <w:tr w:rsidR="000F12F8" w:rsidRPr="005949E3" w:rsidTr="00EB4AC1">
        <w:tc>
          <w:tcPr>
            <w:tcW w:w="1092" w:type="dxa"/>
            <w:shd w:val="clear" w:color="auto" w:fill="F2F2F2" w:themeFill="background1" w:themeFillShade="F2"/>
            <w:vAlign w:val="center"/>
          </w:tcPr>
          <w:p w:rsidR="000F12F8" w:rsidRPr="005949E3" w:rsidRDefault="000F12F8" w:rsidP="005A5D2D">
            <w:pPr>
              <w:spacing w:line="360" w:lineRule="auto"/>
              <w:contextualSpacing/>
              <w:rPr>
                <w:color w:val="auto"/>
                <w:sz w:val="18"/>
                <w:szCs w:val="18"/>
                <w:lang w:val="en-US"/>
              </w:rPr>
            </w:pPr>
            <w:r w:rsidRPr="005949E3">
              <w:rPr>
                <w:color w:val="auto"/>
                <w:sz w:val="18"/>
                <w:szCs w:val="18"/>
                <w:lang w:val="en-US"/>
              </w:rPr>
              <w:t>2.23.</w:t>
            </w:r>
          </w:p>
        </w:tc>
        <w:tc>
          <w:tcPr>
            <w:tcW w:w="14892" w:type="dxa"/>
            <w:gridSpan w:val="8"/>
            <w:shd w:val="clear" w:color="auto" w:fill="F2F2F2" w:themeFill="background1" w:themeFillShade="F2"/>
            <w:vAlign w:val="center"/>
          </w:tcPr>
          <w:p w:rsidR="000F12F8" w:rsidRPr="005949E3" w:rsidRDefault="000F12F8" w:rsidP="005A5D2D">
            <w:pPr>
              <w:spacing w:line="360" w:lineRule="auto"/>
              <w:contextualSpacing/>
              <w:rPr>
                <w:color w:val="auto"/>
                <w:sz w:val="18"/>
                <w:szCs w:val="18"/>
                <w:lang w:val="en-US"/>
              </w:rPr>
            </w:pPr>
            <w:r w:rsidRPr="005949E3">
              <w:rPr>
                <w:color w:val="auto"/>
                <w:sz w:val="18"/>
                <w:szCs w:val="18"/>
              </w:rPr>
              <w:t>Statistik</w:t>
            </w:r>
          </w:p>
        </w:tc>
      </w:tr>
      <w:tr w:rsidR="00930864" w:rsidRPr="005949E3" w:rsidTr="00EB4AC1">
        <w:tc>
          <w:tcPr>
            <w:tcW w:w="1092" w:type="dxa"/>
            <w:shd w:val="clear" w:color="auto" w:fill="auto"/>
            <w:vAlign w:val="center"/>
          </w:tcPr>
          <w:p w:rsidR="00930864" w:rsidRPr="005949E3" w:rsidRDefault="00930864" w:rsidP="005A5D2D">
            <w:pPr>
              <w:spacing w:line="360" w:lineRule="auto"/>
              <w:contextualSpacing/>
              <w:rPr>
                <w:color w:val="auto"/>
                <w:sz w:val="18"/>
                <w:szCs w:val="18"/>
                <w:lang w:val="en-US"/>
              </w:rPr>
            </w:pPr>
            <w:r w:rsidRPr="005949E3">
              <w:rPr>
                <w:color w:val="auto"/>
                <w:sz w:val="18"/>
                <w:szCs w:val="18"/>
                <w:lang w:val="en-US"/>
              </w:rPr>
              <w:t>2.23.1.</w:t>
            </w:r>
          </w:p>
        </w:tc>
        <w:tc>
          <w:tcPr>
            <w:tcW w:w="4686" w:type="dxa"/>
            <w:shd w:val="clear" w:color="auto" w:fill="auto"/>
            <w:vAlign w:val="center"/>
          </w:tcPr>
          <w:p w:rsidR="00930864" w:rsidRPr="005949E3" w:rsidRDefault="00930864" w:rsidP="006C4A49">
            <w:pPr>
              <w:snapToGrid w:val="0"/>
              <w:spacing w:beforeLines="40" w:afterLines="40" w:line="360" w:lineRule="auto"/>
              <w:ind w:left="-73"/>
              <w:contextualSpacing/>
              <w:rPr>
                <w:color w:val="auto"/>
                <w:sz w:val="18"/>
                <w:szCs w:val="18"/>
              </w:rPr>
            </w:pPr>
            <w:r w:rsidRPr="005949E3">
              <w:rPr>
                <w:color w:val="auto"/>
                <w:sz w:val="18"/>
                <w:szCs w:val="18"/>
              </w:rPr>
              <w:t>Buku ”kabupaten dalam angka”</w:t>
            </w:r>
          </w:p>
        </w:tc>
        <w:tc>
          <w:tcPr>
            <w:tcW w:w="993" w:type="dxa"/>
            <w:shd w:val="clear" w:color="auto" w:fill="auto"/>
            <w:vAlign w:val="center"/>
          </w:tcPr>
          <w:p w:rsidR="00930864" w:rsidRPr="005949E3" w:rsidRDefault="00930864" w:rsidP="005A5D2D">
            <w:pPr>
              <w:pStyle w:val="NoSpacing"/>
              <w:spacing w:line="360" w:lineRule="auto"/>
              <w:contextualSpacing/>
              <w:jc w:val="center"/>
              <w:rPr>
                <w:rFonts w:ascii="Times New Roman" w:hAnsi="Times New Roman"/>
                <w:sz w:val="18"/>
                <w:szCs w:val="18"/>
              </w:rPr>
            </w:pPr>
            <w:r w:rsidRPr="005949E3">
              <w:rPr>
                <w:rFonts w:ascii="Times New Roman" w:hAnsi="Times New Roman"/>
                <w:sz w:val="18"/>
                <w:szCs w:val="18"/>
              </w:rPr>
              <w:t>Ada</w:t>
            </w:r>
          </w:p>
        </w:tc>
        <w:tc>
          <w:tcPr>
            <w:tcW w:w="992" w:type="dxa"/>
            <w:shd w:val="clear" w:color="auto" w:fill="auto"/>
            <w:vAlign w:val="center"/>
          </w:tcPr>
          <w:p w:rsidR="00930864" w:rsidRPr="005949E3" w:rsidRDefault="00930864" w:rsidP="005A5D2D">
            <w:pPr>
              <w:pStyle w:val="NoSpacing"/>
              <w:spacing w:line="360" w:lineRule="auto"/>
              <w:contextualSpacing/>
              <w:jc w:val="center"/>
              <w:rPr>
                <w:rFonts w:ascii="Times New Roman" w:hAnsi="Times New Roman"/>
                <w:sz w:val="18"/>
                <w:szCs w:val="18"/>
              </w:rPr>
            </w:pPr>
            <w:r w:rsidRPr="005949E3">
              <w:rPr>
                <w:rFonts w:ascii="Times New Roman" w:hAnsi="Times New Roman"/>
                <w:sz w:val="18"/>
                <w:szCs w:val="18"/>
              </w:rPr>
              <w:t>Ada</w:t>
            </w:r>
          </w:p>
        </w:tc>
        <w:tc>
          <w:tcPr>
            <w:tcW w:w="992" w:type="dxa"/>
            <w:shd w:val="clear" w:color="auto" w:fill="auto"/>
            <w:vAlign w:val="center"/>
          </w:tcPr>
          <w:p w:rsidR="00930864" w:rsidRPr="005949E3" w:rsidRDefault="00930864" w:rsidP="005A5D2D">
            <w:pPr>
              <w:pStyle w:val="NoSpacing"/>
              <w:spacing w:line="360" w:lineRule="auto"/>
              <w:contextualSpacing/>
              <w:jc w:val="center"/>
              <w:rPr>
                <w:rFonts w:ascii="Times New Roman" w:hAnsi="Times New Roman"/>
                <w:sz w:val="18"/>
                <w:szCs w:val="18"/>
              </w:rPr>
            </w:pPr>
            <w:r w:rsidRPr="005949E3">
              <w:rPr>
                <w:rFonts w:ascii="Times New Roman" w:hAnsi="Times New Roman"/>
                <w:sz w:val="18"/>
                <w:szCs w:val="18"/>
              </w:rPr>
              <w:t>Ada</w:t>
            </w:r>
          </w:p>
        </w:tc>
        <w:tc>
          <w:tcPr>
            <w:tcW w:w="992" w:type="dxa"/>
            <w:shd w:val="clear" w:color="auto" w:fill="auto"/>
            <w:vAlign w:val="center"/>
          </w:tcPr>
          <w:p w:rsidR="00930864" w:rsidRPr="005949E3" w:rsidRDefault="00930864" w:rsidP="005A5D2D">
            <w:pPr>
              <w:pStyle w:val="NoSpacing"/>
              <w:spacing w:line="360" w:lineRule="auto"/>
              <w:contextualSpacing/>
              <w:jc w:val="center"/>
              <w:rPr>
                <w:rFonts w:ascii="Times New Roman" w:hAnsi="Times New Roman"/>
                <w:sz w:val="18"/>
                <w:szCs w:val="18"/>
              </w:rPr>
            </w:pPr>
            <w:r w:rsidRPr="005949E3">
              <w:rPr>
                <w:rFonts w:ascii="Times New Roman" w:hAnsi="Times New Roman"/>
                <w:sz w:val="18"/>
                <w:szCs w:val="18"/>
              </w:rPr>
              <w:t>Ada</w:t>
            </w:r>
          </w:p>
        </w:tc>
        <w:tc>
          <w:tcPr>
            <w:tcW w:w="993" w:type="dxa"/>
            <w:shd w:val="clear" w:color="auto" w:fill="auto"/>
            <w:vAlign w:val="center"/>
          </w:tcPr>
          <w:p w:rsidR="00930864" w:rsidRPr="005949E3" w:rsidRDefault="00930864" w:rsidP="005A5D2D">
            <w:pPr>
              <w:pStyle w:val="NoSpacing"/>
              <w:spacing w:line="360" w:lineRule="auto"/>
              <w:contextualSpacing/>
              <w:jc w:val="center"/>
              <w:rPr>
                <w:rFonts w:ascii="Times New Roman" w:hAnsi="Times New Roman"/>
                <w:sz w:val="18"/>
                <w:szCs w:val="18"/>
                <w:lang w:val="id-ID"/>
              </w:rPr>
            </w:pPr>
          </w:p>
        </w:tc>
        <w:tc>
          <w:tcPr>
            <w:tcW w:w="1418" w:type="dxa"/>
            <w:shd w:val="clear" w:color="auto" w:fill="auto"/>
            <w:vAlign w:val="center"/>
          </w:tcPr>
          <w:p w:rsidR="00930864" w:rsidRPr="005949E3" w:rsidRDefault="00930864" w:rsidP="005A5D2D">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Ada</w:t>
            </w:r>
          </w:p>
        </w:tc>
        <w:tc>
          <w:tcPr>
            <w:tcW w:w="3826" w:type="dxa"/>
            <w:shd w:val="clear" w:color="auto" w:fill="auto"/>
          </w:tcPr>
          <w:p w:rsidR="00930864" w:rsidRDefault="00930864" w:rsidP="005A5D2D">
            <w:pPr>
              <w:spacing w:line="360" w:lineRule="auto"/>
              <w:jc w:val="center"/>
            </w:pPr>
            <w:r w:rsidRPr="00711432">
              <w:rPr>
                <w:color w:val="auto"/>
                <w:sz w:val="18"/>
                <w:szCs w:val="18"/>
              </w:rPr>
              <w:t>=</w:t>
            </w:r>
          </w:p>
        </w:tc>
      </w:tr>
      <w:tr w:rsidR="00930864" w:rsidRPr="005949E3" w:rsidTr="00EB4AC1">
        <w:tc>
          <w:tcPr>
            <w:tcW w:w="1092" w:type="dxa"/>
            <w:shd w:val="clear" w:color="auto" w:fill="auto"/>
            <w:vAlign w:val="center"/>
          </w:tcPr>
          <w:p w:rsidR="00930864" w:rsidRPr="005949E3" w:rsidRDefault="00930864" w:rsidP="005A5D2D">
            <w:pPr>
              <w:spacing w:line="360" w:lineRule="auto"/>
              <w:contextualSpacing/>
              <w:rPr>
                <w:color w:val="auto"/>
                <w:sz w:val="18"/>
                <w:szCs w:val="18"/>
                <w:lang w:val="en-US"/>
              </w:rPr>
            </w:pPr>
            <w:r w:rsidRPr="005949E3">
              <w:rPr>
                <w:color w:val="auto"/>
                <w:sz w:val="18"/>
                <w:szCs w:val="18"/>
                <w:lang w:val="en-US"/>
              </w:rPr>
              <w:t>2.23.2.</w:t>
            </w:r>
          </w:p>
        </w:tc>
        <w:tc>
          <w:tcPr>
            <w:tcW w:w="4686" w:type="dxa"/>
            <w:shd w:val="clear" w:color="auto" w:fill="auto"/>
            <w:vAlign w:val="center"/>
          </w:tcPr>
          <w:p w:rsidR="00930864" w:rsidRPr="005949E3" w:rsidRDefault="00930864" w:rsidP="006C4A49">
            <w:pPr>
              <w:snapToGrid w:val="0"/>
              <w:spacing w:beforeLines="40" w:afterLines="40" w:line="360" w:lineRule="auto"/>
              <w:ind w:left="-17"/>
              <w:contextualSpacing/>
              <w:rPr>
                <w:color w:val="auto"/>
                <w:sz w:val="18"/>
                <w:szCs w:val="18"/>
              </w:rPr>
            </w:pPr>
            <w:r w:rsidRPr="005949E3">
              <w:rPr>
                <w:color w:val="auto"/>
                <w:sz w:val="18"/>
                <w:szCs w:val="18"/>
              </w:rPr>
              <w:t>Buku ”PDRB kabupaten”</w:t>
            </w:r>
          </w:p>
        </w:tc>
        <w:tc>
          <w:tcPr>
            <w:tcW w:w="993" w:type="dxa"/>
            <w:shd w:val="clear" w:color="auto" w:fill="auto"/>
            <w:vAlign w:val="center"/>
          </w:tcPr>
          <w:p w:rsidR="00930864" w:rsidRPr="005949E3" w:rsidRDefault="00930864" w:rsidP="005A5D2D">
            <w:pPr>
              <w:pStyle w:val="NoSpacing"/>
              <w:spacing w:line="360" w:lineRule="auto"/>
              <w:contextualSpacing/>
              <w:jc w:val="center"/>
              <w:rPr>
                <w:rFonts w:ascii="Times New Roman" w:hAnsi="Times New Roman"/>
                <w:sz w:val="18"/>
                <w:szCs w:val="18"/>
              </w:rPr>
            </w:pPr>
            <w:r w:rsidRPr="005949E3">
              <w:rPr>
                <w:rFonts w:ascii="Times New Roman" w:hAnsi="Times New Roman"/>
                <w:sz w:val="18"/>
                <w:szCs w:val="18"/>
              </w:rPr>
              <w:t>Ada</w:t>
            </w:r>
          </w:p>
        </w:tc>
        <w:tc>
          <w:tcPr>
            <w:tcW w:w="992" w:type="dxa"/>
            <w:shd w:val="clear" w:color="auto" w:fill="auto"/>
            <w:vAlign w:val="center"/>
          </w:tcPr>
          <w:p w:rsidR="00930864" w:rsidRPr="005949E3" w:rsidRDefault="00930864" w:rsidP="005A5D2D">
            <w:pPr>
              <w:pStyle w:val="NoSpacing"/>
              <w:spacing w:line="360" w:lineRule="auto"/>
              <w:contextualSpacing/>
              <w:jc w:val="center"/>
              <w:rPr>
                <w:rFonts w:ascii="Times New Roman" w:hAnsi="Times New Roman"/>
                <w:sz w:val="18"/>
                <w:szCs w:val="18"/>
              </w:rPr>
            </w:pPr>
            <w:r w:rsidRPr="005949E3">
              <w:rPr>
                <w:rFonts w:ascii="Times New Roman" w:hAnsi="Times New Roman"/>
                <w:sz w:val="18"/>
                <w:szCs w:val="18"/>
              </w:rPr>
              <w:t>Ada</w:t>
            </w:r>
          </w:p>
        </w:tc>
        <w:tc>
          <w:tcPr>
            <w:tcW w:w="992" w:type="dxa"/>
            <w:shd w:val="clear" w:color="auto" w:fill="auto"/>
            <w:vAlign w:val="center"/>
          </w:tcPr>
          <w:p w:rsidR="00930864" w:rsidRPr="005949E3" w:rsidRDefault="00930864" w:rsidP="005A5D2D">
            <w:pPr>
              <w:pStyle w:val="NoSpacing"/>
              <w:spacing w:line="360" w:lineRule="auto"/>
              <w:contextualSpacing/>
              <w:jc w:val="center"/>
              <w:rPr>
                <w:rFonts w:ascii="Times New Roman" w:hAnsi="Times New Roman"/>
                <w:sz w:val="18"/>
                <w:szCs w:val="18"/>
              </w:rPr>
            </w:pPr>
            <w:r w:rsidRPr="005949E3">
              <w:rPr>
                <w:rFonts w:ascii="Times New Roman" w:hAnsi="Times New Roman"/>
                <w:sz w:val="18"/>
                <w:szCs w:val="18"/>
              </w:rPr>
              <w:t>Ada</w:t>
            </w:r>
          </w:p>
        </w:tc>
        <w:tc>
          <w:tcPr>
            <w:tcW w:w="992" w:type="dxa"/>
            <w:shd w:val="clear" w:color="auto" w:fill="auto"/>
            <w:vAlign w:val="center"/>
          </w:tcPr>
          <w:p w:rsidR="00930864" w:rsidRPr="005949E3" w:rsidRDefault="00930864" w:rsidP="005A5D2D">
            <w:pPr>
              <w:pStyle w:val="NoSpacing"/>
              <w:spacing w:line="360" w:lineRule="auto"/>
              <w:contextualSpacing/>
              <w:jc w:val="center"/>
              <w:rPr>
                <w:rFonts w:ascii="Times New Roman" w:hAnsi="Times New Roman"/>
                <w:sz w:val="18"/>
                <w:szCs w:val="18"/>
              </w:rPr>
            </w:pPr>
            <w:r w:rsidRPr="005949E3">
              <w:rPr>
                <w:rFonts w:ascii="Times New Roman" w:hAnsi="Times New Roman"/>
                <w:sz w:val="18"/>
                <w:szCs w:val="18"/>
              </w:rPr>
              <w:t>Ada</w:t>
            </w:r>
          </w:p>
        </w:tc>
        <w:tc>
          <w:tcPr>
            <w:tcW w:w="993" w:type="dxa"/>
            <w:shd w:val="clear" w:color="auto" w:fill="auto"/>
            <w:vAlign w:val="center"/>
          </w:tcPr>
          <w:p w:rsidR="00930864" w:rsidRPr="005949E3" w:rsidRDefault="00930864" w:rsidP="005A5D2D">
            <w:pPr>
              <w:pStyle w:val="NoSpacing"/>
              <w:spacing w:line="360" w:lineRule="auto"/>
              <w:contextualSpacing/>
              <w:jc w:val="center"/>
              <w:rPr>
                <w:rFonts w:ascii="Times New Roman" w:hAnsi="Times New Roman"/>
                <w:sz w:val="18"/>
                <w:szCs w:val="18"/>
                <w:lang w:val="id-ID"/>
              </w:rPr>
            </w:pPr>
          </w:p>
        </w:tc>
        <w:tc>
          <w:tcPr>
            <w:tcW w:w="1418" w:type="dxa"/>
            <w:shd w:val="clear" w:color="auto" w:fill="auto"/>
            <w:vAlign w:val="center"/>
          </w:tcPr>
          <w:p w:rsidR="00930864" w:rsidRPr="005949E3" w:rsidRDefault="00930864" w:rsidP="005A5D2D">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Ada</w:t>
            </w:r>
          </w:p>
        </w:tc>
        <w:tc>
          <w:tcPr>
            <w:tcW w:w="3826" w:type="dxa"/>
            <w:shd w:val="clear" w:color="auto" w:fill="auto"/>
          </w:tcPr>
          <w:p w:rsidR="00930864" w:rsidRDefault="00930864" w:rsidP="005A5D2D">
            <w:pPr>
              <w:spacing w:line="360" w:lineRule="auto"/>
              <w:jc w:val="center"/>
            </w:pPr>
            <w:r w:rsidRPr="00711432">
              <w:rPr>
                <w:color w:val="auto"/>
                <w:sz w:val="18"/>
                <w:szCs w:val="18"/>
              </w:rPr>
              <w:t>=</w:t>
            </w:r>
          </w:p>
        </w:tc>
      </w:tr>
      <w:tr w:rsidR="000F12F8" w:rsidRPr="005949E3" w:rsidTr="00EB4AC1">
        <w:tc>
          <w:tcPr>
            <w:tcW w:w="1092" w:type="dxa"/>
            <w:shd w:val="clear" w:color="auto" w:fill="F2F2F2" w:themeFill="background1" w:themeFillShade="F2"/>
            <w:vAlign w:val="center"/>
          </w:tcPr>
          <w:p w:rsidR="000F12F8" w:rsidRPr="005949E3" w:rsidRDefault="000F12F8" w:rsidP="005A5D2D">
            <w:pPr>
              <w:spacing w:line="360" w:lineRule="auto"/>
              <w:contextualSpacing/>
              <w:rPr>
                <w:color w:val="auto"/>
                <w:sz w:val="18"/>
                <w:szCs w:val="18"/>
                <w:lang w:val="en-US"/>
              </w:rPr>
            </w:pPr>
            <w:r w:rsidRPr="005949E3">
              <w:rPr>
                <w:color w:val="auto"/>
                <w:sz w:val="18"/>
                <w:szCs w:val="18"/>
                <w:lang w:val="en-US"/>
              </w:rPr>
              <w:t>2.24.</w:t>
            </w:r>
          </w:p>
        </w:tc>
        <w:tc>
          <w:tcPr>
            <w:tcW w:w="14892" w:type="dxa"/>
            <w:gridSpan w:val="8"/>
            <w:shd w:val="clear" w:color="auto" w:fill="F2F2F2" w:themeFill="background1" w:themeFillShade="F2"/>
            <w:vAlign w:val="center"/>
          </w:tcPr>
          <w:p w:rsidR="000F12F8" w:rsidRPr="005949E3" w:rsidRDefault="000F12F8" w:rsidP="005A5D2D">
            <w:pPr>
              <w:spacing w:line="360" w:lineRule="auto"/>
              <w:contextualSpacing/>
              <w:rPr>
                <w:color w:val="auto"/>
                <w:sz w:val="18"/>
                <w:szCs w:val="18"/>
                <w:lang w:val="en-US"/>
              </w:rPr>
            </w:pPr>
            <w:r w:rsidRPr="005949E3">
              <w:rPr>
                <w:color w:val="auto"/>
                <w:sz w:val="18"/>
                <w:szCs w:val="18"/>
              </w:rPr>
              <w:t>Kearsipan</w:t>
            </w:r>
          </w:p>
        </w:tc>
      </w:tr>
      <w:tr w:rsidR="00E23912" w:rsidRPr="005949E3" w:rsidTr="00EB4AC1">
        <w:tc>
          <w:tcPr>
            <w:tcW w:w="1092" w:type="dxa"/>
            <w:shd w:val="clear" w:color="auto" w:fill="auto"/>
            <w:vAlign w:val="center"/>
          </w:tcPr>
          <w:p w:rsidR="00E23912" w:rsidRPr="005949E3" w:rsidRDefault="00E23912" w:rsidP="005A5D2D">
            <w:pPr>
              <w:spacing w:line="360" w:lineRule="auto"/>
              <w:contextualSpacing/>
              <w:rPr>
                <w:color w:val="auto"/>
                <w:sz w:val="18"/>
                <w:szCs w:val="18"/>
                <w:lang w:val="en-US"/>
              </w:rPr>
            </w:pPr>
            <w:r w:rsidRPr="005949E3">
              <w:rPr>
                <w:color w:val="auto"/>
                <w:sz w:val="18"/>
                <w:szCs w:val="18"/>
                <w:lang w:val="en-US"/>
              </w:rPr>
              <w:t>2.24.1.</w:t>
            </w:r>
          </w:p>
        </w:tc>
        <w:tc>
          <w:tcPr>
            <w:tcW w:w="4686" w:type="dxa"/>
            <w:shd w:val="clear" w:color="auto" w:fill="auto"/>
            <w:vAlign w:val="center"/>
          </w:tcPr>
          <w:p w:rsidR="00E23912" w:rsidRPr="005949E3" w:rsidRDefault="00E23912" w:rsidP="006C4A49">
            <w:pPr>
              <w:snapToGrid w:val="0"/>
              <w:spacing w:beforeLines="40" w:afterLines="40" w:line="360" w:lineRule="auto"/>
              <w:ind w:left="17"/>
              <w:contextualSpacing/>
              <w:rPr>
                <w:color w:val="auto"/>
                <w:sz w:val="18"/>
                <w:szCs w:val="18"/>
              </w:rPr>
            </w:pPr>
            <w:r w:rsidRPr="005949E3">
              <w:rPr>
                <w:color w:val="auto"/>
                <w:sz w:val="18"/>
                <w:szCs w:val="18"/>
              </w:rPr>
              <w:t xml:space="preserve">Pengelolaan arsip secara baku </w:t>
            </w:r>
          </w:p>
        </w:tc>
        <w:tc>
          <w:tcPr>
            <w:tcW w:w="993" w:type="dxa"/>
            <w:shd w:val="clear" w:color="auto" w:fill="auto"/>
            <w:vAlign w:val="center"/>
          </w:tcPr>
          <w:p w:rsidR="00E23912" w:rsidRPr="005949E3" w:rsidRDefault="00E23912" w:rsidP="005A5D2D">
            <w:pPr>
              <w:spacing w:line="360" w:lineRule="auto"/>
              <w:contextualSpacing/>
              <w:jc w:val="center"/>
              <w:rPr>
                <w:color w:val="auto"/>
                <w:sz w:val="18"/>
                <w:szCs w:val="18"/>
              </w:rPr>
            </w:pPr>
            <w:r w:rsidRPr="005949E3">
              <w:rPr>
                <w:color w:val="auto"/>
                <w:sz w:val="18"/>
                <w:szCs w:val="18"/>
              </w:rPr>
              <w:t>100</w:t>
            </w:r>
          </w:p>
        </w:tc>
        <w:tc>
          <w:tcPr>
            <w:tcW w:w="992" w:type="dxa"/>
            <w:shd w:val="clear" w:color="auto" w:fill="auto"/>
            <w:vAlign w:val="center"/>
          </w:tcPr>
          <w:p w:rsidR="00E23912" w:rsidRPr="005949E3" w:rsidRDefault="00E23912" w:rsidP="005A5D2D">
            <w:pPr>
              <w:spacing w:line="360" w:lineRule="auto"/>
              <w:contextualSpacing/>
              <w:jc w:val="center"/>
              <w:rPr>
                <w:color w:val="auto"/>
                <w:sz w:val="18"/>
                <w:szCs w:val="18"/>
              </w:rPr>
            </w:pPr>
            <w:r w:rsidRPr="005949E3">
              <w:rPr>
                <w:color w:val="auto"/>
                <w:sz w:val="18"/>
                <w:szCs w:val="18"/>
              </w:rPr>
              <w:t>100</w:t>
            </w:r>
          </w:p>
        </w:tc>
        <w:tc>
          <w:tcPr>
            <w:tcW w:w="992" w:type="dxa"/>
            <w:shd w:val="clear" w:color="auto" w:fill="auto"/>
            <w:vAlign w:val="center"/>
          </w:tcPr>
          <w:p w:rsidR="00E23912" w:rsidRPr="005949E3" w:rsidRDefault="00E23912" w:rsidP="005A5D2D">
            <w:pPr>
              <w:spacing w:line="360" w:lineRule="auto"/>
              <w:contextualSpacing/>
              <w:jc w:val="center"/>
              <w:rPr>
                <w:color w:val="auto"/>
                <w:sz w:val="18"/>
                <w:szCs w:val="18"/>
              </w:rPr>
            </w:pPr>
            <w:r w:rsidRPr="005949E3">
              <w:rPr>
                <w:color w:val="auto"/>
                <w:sz w:val="18"/>
                <w:szCs w:val="18"/>
              </w:rPr>
              <w:t>100</w:t>
            </w:r>
          </w:p>
        </w:tc>
        <w:tc>
          <w:tcPr>
            <w:tcW w:w="992" w:type="dxa"/>
            <w:shd w:val="clear" w:color="auto" w:fill="auto"/>
            <w:vAlign w:val="center"/>
          </w:tcPr>
          <w:p w:rsidR="00E23912" w:rsidRPr="005949E3" w:rsidRDefault="00E23912" w:rsidP="005A5D2D">
            <w:pPr>
              <w:spacing w:line="360" w:lineRule="auto"/>
              <w:contextualSpacing/>
              <w:jc w:val="center"/>
              <w:rPr>
                <w:color w:val="auto"/>
                <w:sz w:val="18"/>
                <w:szCs w:val="18"/>
              </w:rPr>
            </w:pPr>
            <w:r w:rsidRPr="005949E3">
              <w:rPr>
                <w:color w:val="auto"/>
                <w:sz w:val="18"/>
                <w:szCs w:val="18"/>
              </w:rPr>
              <w:t>100</w:t>
            </w:r>
          </w:p>
        </w:tc>
        <w:tc>
          <w:tcPr>
            <w:tcW w:w="993" w:type="dxa"/>
            <w:shd w:val="clear" w:color="auto" w:fill="auto"/>
            <w:vAlign w:val="center"/>
          </w:tcPr>
          <w:p w:rsidR="00E23912" w:rsidRPr="005949E3" w:rsidRDefault="00E23912" w:rsidP="005A5D2D">
            <w:pPr>
              <w:spacing w:line="360" w:lineRule="auto"/>
              <w:contextualSpacing/>
              <w:jc w:val="center"/>
              <w:rPr>
                <w:color w:val="auto"/>
                <w:sz w:val="18"/>
                <w:szCs w:val="18"/>
              </w:rPr>
            </w:pPr>
            <w:r w:rsidRPr="005949E3">
              <w:rPr>
                <w:color w:val="auto"/>
                <w:sz w:val="18"/>
                <w:szCs w:val="18"/>
              </w:rPr>
              <w:t>100</w:t>
            </w:r>
          </w:p>
        </w:tc>
        <w:tc>
          <w:tcPr>
            <w:tcW w:w="1418" w:type="dxa"/>
            <w:shd w:val="clear" w:color="auto" w:fill="auto"/>
            <w:vAlign w:val="center"/>
          </w:tcPr>
          <w:p w:rsidR="00E23912" w:rsidRPr="00DE6A9A" w:rsidRDefault="00E23912" w:rsidP="005A5D2D">
            <w:pPr>
              <w:spacing w:line="360" w:lineRule="auto"/>
              <w:contextualSpacing/>
              <w:jc w:val="center"/>
              <w:rPr>
                <w:bCs/>
                <w:color w:val="auto"/>
                <w:sz w:val="18"/>
                <w:szCs w:val="18"/>
              </w:rPr>
            </w:pPr>
            <w:r w:rsidRPr="00DE6A9A">
              <w:rPr>
                <w:bCs/>
                <w:color w:val="auto"/>
                <w:sz w:val="18"/>
                <w:szCs w:val="18"/>
              </w:rPr>
              <w:t>100</w:t>
            </w:r>
          </w:p>
        </w:tc>
        <w:tc>
          <w:tcPr>
            <w:tcW w:w="3826" w:type="dxa"/>
            <w:shd w:val="clear" w:color="auto" w:fill="auto"/>
            <w:vAlign w:val="center"/>
          </w:tcPr>
          <w:p w:rsidR="00E23912" w:rsidRPr="005949E3" w:rsidRDefault="00E23912" w:rsidP="005A5D2D">
            <w:pPr>
              <w:spacing w:line="360" w:lineRule="auto"/>
              <w:contextualSpacing/>
              <w:jc w:val="center"/>
              <w:rPr>
                <w:color w:val="auto"/>
                <w:sz w:val="18"/>
                <w:szCs w:val="18"/>
              </w:rPr>
            </w:pPr>
            <w:r w:rsidRPr="005949E3">
              <w:rPr>
                <w:color w:val="auto"/>
                <w:sz w:val="18"/>
                <w:szCs w:val="18"/>
              </w:rPr>
              <w:t>=</w:t>
            </w:r>
          </w:p>
        </w:tc>
      </w:tr>
      <w:tr w:rsidR="00E23912" w:rsidRPr="005949E3" w:rsidTr="00EB4AC1">
        <w:tc>
          <w:tcPr>
            <w:tcW w:w="1092" w:type="dxa"/>
            <w:shd w:val="clear" w:color="auto" w:fill="auto"/>
            <w:vAlign w:val="center"/>
          </w:tcPr>
          <w:p w:rsidR="00E23912" w:rsidRPr="005949E3" w:rsidRDefault="00E23912" w:rsidP="005A5D2D">
            <w:pPr>
              <w:spacing w:line="360" w:lineRule="auto"/>
              <w:contextualSpacing/>
              <w:rPr>
                <w:color w:val="auto"/>
                <w:sz w:val="18"/>
                <w:szCs w:val="18"/>
                <w:lang w:val="en-US"/>
              </w:rPr>
            </w:pPr>
            <w:r w:rsidRPr="005949E3">
              <w:rPr>
                <w:color w:val="auto"/>
                <w:sz w:val="18"/>
                <w:szCs w:val="18"/>
                <w:lang w:val="en-US"/>
              </w:rPr>
              <w:t>2.24.2.</w:t>
            </w:r>
          </w:p>
        </w:tc>
        <w:tc>
          <w:tcPr>
            <w:tcW w:w="4686" w:type="dxa"/>
            <w:shd w:val="clear" w:color="auto" w:fill="auto"/>
            <w:vAlign w:val="center"/>
          </w:tcPr>
          <w:p w:rsidR="00E23912" w:rsidRPr="005949E3" w:rsidRDefault="00E23912" w:rsidP="006C4A49">
            <w:pPr>
              <w:snapToGrid w:val="0"/>
              <w:spacing w:beforeLines="40" w:afterLines="40" w:line="360" w:lineRule="auto"/>
              <w:ind w:left="-17"/>
              <w:contextualSpacing/>
              <w:rPr>
                <w:color w:val="auto"/>
                <w:sz w:val="18"/>
                <w:szCs w:val="18"/>
              </w:rPr>
            </w:pPr>
            <w:r w:rsidRPr="005949E3">
              <w:rPr>
                <w:color w:val="auto"/>
                <w:sz w:val="18"/>
                <w:szCs w:val="18"/>
              </w:rPr>
              <w:t>Peningkatan SDM  pengelola kearsipan</w:t>
            </w:r>
          </w:p>
        </w:tc>
        <w:tc>
          <w:tcPr>
            <w:tcW w:w="993" w:type="dxa"/>
            <w:shd w:val="clear" w:color="auto" w:fill="auto"/>
            <w:vAlign w:val="center"/>
          </w:tcPr>
          <w:p w:rsidR="00E23912" w:rsidRPr="005949E3" w:rsidRDefault="00E23912" w:rsidP="005A5D2D">
            <w:pPr>
              <w:spacing w:line="360" w:lineRule="auto"/>
              <w:contextualSpacing/>
              <w:jc w:val="center"/>
              <w:rPr>
                <w:color w:val="auto"/>
                <w:sz w:val="18"/>
                <w:szCs w:val="18"/>
              </w:rPr>
            </w:pPr>
            <w:r w:rsidRPr="005949E3">
              <w:rPr>
                <w:color w:val="auto"/>
                <w:sz w:val="18"/>
                <w:szCs w:val="18"/>
              </w:rPr>
              <w:t>Belum Ada</w:t>
            </w:r>
          </w:p>
        </w:tc>
        <w:tc>
          <w:tcPr>
            <w:tcW w:w="992" w:type="dxa"/>
            <w:shd w:val="clear" w:color="auto" w:fill="auto"/>
            <w:vAlign w:val="center"/>
          </w:tcPr>
          <w:p w:rsidR="00E23912" w:rsidRPr="005949E3" w:rsidRDefault="00E23912" w:rsidP="005A5D2D">
            <w:pPr>
              <w:spacing w:line="360" w:lineRule="auto"/>
              <w:contextualSpacing/>
              <w:jc w:val="center"/>
              <w:rPr>
                <w:color w:val="auto"/>
                <w:sz w:val="18"/>
                <w:szCs w:val="18"/>
              </w:rPr>
            </w:pPr>
            <w:r w:rsidRPr="005949E3">
              <w:rPr>
                <w:color w:val="auto"/>
                <w:sz w:val="18"/>
                <w:szCs w:val="18"/>
              </w:rPr>
              <w:t>Belum Ada</w:t>
            </w:r>
          </w:p>
        </w:tc>
        <w:tc>
          <w:tcPr>
            <w:tcW w:w="992" w:type="dxa"/>
            <w:shd w:val="clear" w:color="auto" w:fill="auto"/>
            <w:vAlign w:val="center"/>
          </w:tcPr>
          <w:p w:rsidR="00E23912" w:rsidRPr="005949E3" w:rsidRDefault="00E23912" w:rsidP="005A5D2D">
            <w:pPr>
              <w:spacing w:line="360" w:lineRule="auto"/>
              <w:contextualSpacing/>
              <w:jc w:val="center"/>
              <w:rPr>
                <w:color w:val="auto"/>
                <w:sz w:val="18"/>
                <w:szCs w:val="18"/>
              </w:rPr>
            </w:pPr>
            <w:r w:rsidRPr="005949E3">
              <w:rPr>
                <w:color w:val="auto"/>
                <w:sz w:val="18"/>
                <w:szCs w:val="18"/>
              </w:rPr>
              <w:t>Belum Ada</w:t>
            </w:r>
          </w:p>
        </w:tc>
        <w:tc>
          <w:tcPr>
            <w:tcW w:w="992" w:type="dxa"/>
            <w:shd w:val="clear" w:color="auto" w:fill="auto"/>
            <w:vAlign w:val="center"/>
          </w:tcPr>
          <w:p w:rsidR="00E23912" w:rsidRPr="005949E3" w:rsidRDefault="00E23912" w:rsidP="005A5D2D">
            <w:pPr>
              <w:spacing w:line="360" w:lineRule="auto"/>
              <w:contextualSpacing/>
              <w:jc w:val="center"/>
              <w:rPr>
                <w:color w:val="auto"/>
                <w:sz w:val="18"/>
                <w:szCs w:val="18"/>
              </w:rPr>
            </w:pPr>
            <w:r w:rsidRPr="005949E3">
              <w:rPr>
                <w:color w:val="auto"/>
                <w:sz w:val="18"/>
                <w:szCs w:val="18"/>
              </w:rPr>
              <w:t>Belum Ada</w:t>
            </w:r>
          </w:p>
        </w:tc>
        <w:tc>
          <w:tcPr>
            <w:tcW w:w="993" w:type="dxa"/>
            <w:shd w:val="clear" w:color="auto" w:fill="auto"/>
            <w:vAlign w:val="center"/>
          </w:tcPr>
          <w:p w:rsidR="00E23912" w:rsidRPr="005949E3" w:rsidRDefault="00E23912" w:rsidP="005A5D2D">
            <w:pPr>
              <w:spacing w:line="360" w:lineRule="auto"/>
              <w:contextualSpacing/>
              <w:jc w:val="center"/>
              <w:rPr>
                <w:color w:val="auto"/>
                <w:sz w:val="18"/>
                <w:szCs w:val="18"/>
              </w:rPr>
            </w:pPr>
            <w:r w:rsidRPr="005949E3">
              <w:rPr>
                <w:color w:val="auto"/>
                <w:sz w:val="18"/>
                <w:szCs w:val="18"/>
              </w:rPr>
              <w:t>1</w:t>
            </w:r>
          </w:p>
        </w:tc>
        <w:tc>
          <w:tcPr>
            <w:tcW w:w="1418" w:type="dxa"/>
            <w:shd w:val="clear" w:color="auto" w:fill="auto"/>
            <w:vAlign w:val="center"/>
          </w:tcPr>
          <w:p w:rsidR="00E23912" w:rsidRPr="00DE6A9A" w:rsidRDefault="00E23912" w:rsidP="005A5D2D">
            <w:pPr>
              <w:spacing w:line="360" w:lineRule="auto"/>
              <w:contextualSpacing/>
              <w:jc w:val="center"/>
              <w:rPr>
                <w:bCs/>
                <w:color w:val="auto"/>
                <w:sz w:val="18"/>
                <w:szCs w:val="18"/>
              </w:rPr>
            </w:pPr>
            <w:r w:rsidRPr="00DE6A9A">
              <w:rPr>
                <w:bCs/>
                <w:color w:val="auto"/>
                <w:sz w:val="18"/>
                <w:szCs w:val="18"/>
              </w:rPr>
              <w:t>5</w:t>
            </w:r>
          </w:p>
        </w:tc>
        <w:tc>
          <w:tcPr>
            <w:tcW w:w="3826" w:type="dxa"/>
            <w:shd w:val="clear" w:color="auto" w:fill="auto"/>
            <w:vAlign w:val="center"/>
          </w:tcPr>
          <w:p w:rsidR="00E23912" w:rsidRPr="005949E3" w:rsidRDefault="00E23912" w:rsidP="005A5D2D">
            <w:pPr>
              <w:spacing w:line="360" w:lineRule="auto"/>
              <w:contextualSpacing/>
              <w:jc w:val="center"/>
              <w:rPr>
                <w:color w:val="auto"/>
                <w:sz w:val="18"/>
                <w:szCs w:val="18"/>
              </w:rPr>
            </w:pPr>
            <w:r w:rsidRPr="005949E3">
              <w:rPr>
                <w:color w:val="auto"/>
                <w:sz w:val="18"/>
                <w:szCs w:val="18"/>
              </w:rPr>
              <w:t>&lt;</w:t>
            </w:r>
          </w:p>
        </w:tc>
      </w:tr>
      <w:tr w:rsidR="000F12F8" w:rsidRPr="005949E3" w:rsidTr="00EB4AC1">
        <w:tc>
          <w:tcPr>
            <w:tcW w:w="1092" w:type="dxa"/>
            <w:shd w:val="clear" w:color="auto" w:fill="F2F2F2" w:themeFill="background1" w:themeFillShade="F2"/>
            <w:vAlign w:val="center"/>
          </w:tcPr>
          <w:p w:rsidR="000F12F8" w:rsidRPr="005949E3" w:rsidRDefault="000F12F8" w:rsidP="005A5D2D">
            <w:pPr>
              <w:spacing w:line="360" w:lineRule="auto"/>
              <w:contextualSpacing/>
              <w:rPr>
                <w:color w:val="auto"/>
                <w:sz w:val="18"/>
                <w:szCs w:val="18"/>
                <w:lang w:val="en-US"/>
              </w:rPr>
            </w:pPr>
            <w:r w:rsidRPr="005949E3">
              <w:rPr>
                <w:color w:val="auto"/>
                <w:sz w:val="18"/>
                <w:szCs w:val="18"/>
                <w:lang w:val="en-US"/>
              </w:rPr>
              <w:t>2.25.</w:t>
            </w:r>
          </w:p>
        </w:tc>
        <w:tc>
          <w:tcPr>
            <w:tcW w:w="14892" w:type="dxa"/>
            <w:gridSpan w:val="8"/>
            <w:shd w:val="clear" w:color="auto" w:fill="F2F2F2" w:themeFill="background1" w:themeFillShade="F2"/>
            <w:vAlign w:val="center"/>
          </w:tcPr>
          <w:p w:rsidR="000F12F8" w:rsidRPr="005949E3" w:rsidRDefault="000F12F8" w:rsidP="005A5D2D">
            <w:pPr>
              <w:spacing w:line="360" w:lineRule="auto"/>
              <w:contextualSpacing/>
              <w:rPr>
                <w:color w:val="auto"/>
                <w:sz w:val="18"/>
                <w:szCs w:val="18"/>
                <w:lang w:val="en-US"/>
              </w:rPr>
            </w:pPr>
            <w:r w:rsidRPr="005949E3">
              <w:rPr>
                <w:color w:val="auto"/>
                <w:sz w:val="18"/>
                <w:szCs w:val="18"/>
              </w:rPr>
              <w:t>Komunikasi dan Informatika</w:t>
            </w:r>
          </w:p>
        </w:tc>
      </w:tr>
      <w:tr w:rsidR="00930864" w:rsidRPr="005949E3" w:rsidTr="00EB4AC1">
        <w:tc>
          <w:tcPr>
            <w:tcW w:w="1092" w:type="dxa"/>
            <w:shd w:val="clear" w:color="auto" w:fill="auto"/>
            <w:vAlign w:val="center"/>
          </w:tcPr>
          <w:p w:rsidR="00930864" w:rsidRPr="005949E3" w:rsidRDefault="00930864" w:rsidP="005A5D2D">
            <w:pPr>
              <w:spacing w:line="360" w:lineRule="auto"/>
              <w:contextualSpacing/>
              <w:rPr>
                <w:color w:val="auto"/>
                <w:sz w:val="18"/>
                <w:szCs w:val="18"/>
                <w:lang w:val="en-US"/>
              </w:rPr>
            </w:pPr>
            <w:r w:rsidRPr="005949E3">
              <w:rPr>
                <w:color w:val="auto"/>
                <w:sz w:val="18"/>
                <w:szCs w:val="18"/>
                <w:lang w:val="en-US"/>
              </w:rPr>
              <w:t>2.25.1.</w:t>
            </w:r>
          </w:p>
        </w:tc>
        <w:tc>
          <w:tcPr>
            <w:tcW w:w="4686" w:type="dxa"/>
            <w:shd w:val="clear" w:color="auto" w:fill="auto"/>
            <w:vAlign w:val="center"/>
          </w:tcPr>
          <w:p w:rsidR="00930864" w:rsidRPr="005949E3" w:rsidRDefault="00930864" w:rsidP="006C4A49">
            <w:pPr>
              <w:pStyle w:val="Default"/>
              <w:snapToGrid w:val="0"/>
              <w:spacing w:beforeLines="40" w:afterLines="40" w:line="360" w:lineRule="auto"/>
              <w:contextualSpacing/>
              <w:rPr>
                <w:rFonts w:ascii="Times New Roman" w:hAnsi="Times New Roman" w:cs="Times New Roman"/>
                <w:color w:val="auto"/>
                <w:sz w:val="18"/>
                <w:szCs w:val="18"/>
              </w:rPr>
            </w:pPr>
            <w:r w:rsidRPr="005949E3">
              <w:rPr>
                <w:rFonts w:ascii="Times New Roman" w:hAnsi="Times New Roman" w:cs="Times New Roman"/>
                <w:color w:val="auto"/>
                <w:sz w:val="18"/>
                <w:szCs w:val="18"/>
              </w:rPr>
              <w:t xml:space="preserve">Jumlah jaringan komunikasi </w:t>
            </w:r>
          </w:p>
        </w:tc>
        <w:tc>
          <w:tcPr>
            <w:tcW w:w="993" w:type="dxa"/>
            <w:shd w:val="clear" w:color="auto" w:fill="auto"/>
            <w:vAlign w:val="center"/>
          </w:tcPr>
          <w:p w:rsidR="00930864" w:rsidRPr="005949E3" w:rsidRDefault="00930864" w:rsidP="005A5D2D">
            <w:pPr>
              <w:widowControl w:val="0"/>
              <w:autoSpaceDE w:val="0"/>
              <w:autoSpaceDN w:val="0"/>
              <w:adjustRightInd w:val="0"/>
              <w:snapToGrid w:val="0"/>
              <w:spacing w:line="360" w:lineRule="auto"/>
              <w:ind w:right="-20" w:hanging="65"/>
              <w:contextualSpacing/>
              <w:jc w:val="center"/>
              <w:rPr>
                <w:rFonts w:eastAsia="Calibri"/>
                <w:sz w:val="18"/>
                <w:szCs w:val="18"/>
              </w:rPr>
            </w:pPr>
            <w:r w:rsidRPr="005949E3">
              <w:rPr>
                <w:rFonts w:eastAsia="Calibri"/>
                <w:sz w:val="18"/>
                <w:szCs w:val="18"/>
              </w:rPr>
              <w:t>5</w:t>
            </w:r>
          </w:p>
        </w:tc>
        <w:tc>
          <w:tcPr>
            <w:tcW w:w="992" w:type="dxa"/>
            <w:shd w:val="clear" w:color="auto" w:fill="auto"/>
            <w:vAlign w:val="center"/>
          </w:tcPr>
          <w:p w:rsidR="00930864" w:rsidRPr="005949E3" w:rsidRDefault="00930864" w:rsidP="005A5D2D">
            <w:pPr>
              <w:widowControl w:val="0"/>
              <w:autoSpaceDE w:val="0"/>
              <w:autoSpaceDN w:val="0"/>
              <w:adjustRightInd w:val="0"/>
              <w:snapToGrid w:val="0"/>
              <w:spacing w:line="360" w:lineRule="auto"/>
              <w:ind w:right="-20" w:hanging="65"/>
              <w:contextualSpacing/>
              <w:jc w:val="center"/>
              <w:rPr>
                <w:rFonts w:eastAsia="Calibri"/>
                <w:sz w:val="18"/>
                <w:szCs w:val="18"/>
              </w:rPr>
            </w:pPr>
            <w:r w:rsidRPr="005949E3">
              <w:rPr>
                <w:rFonts w:eastAsia="Calibri"/>
                <w:sz w:val="18"/>
                <w:szCs w:val="18"/>
              </w:rPr>
              <w:t>5</w:t>
            </w:r>
          </w:p>
        </w:tc>
        <w:tc>
          <w:tcPr>
            <w:tcW w:w="992" w:type="dxa"/>
            <w:shd w:val="clear" w:color="auto" w:fill="auto"/>
            <w:vAlign w:val="center"/>
          </w:tcPr>
          <w:p w:rsidR="00930864" w:rsidRPr="005949E3" w:rsidRDefault="00930864" w:rsidP="005A5D2D">
            <w:pPr>
              <w:widowControl w:val="0"/>
              <w:autoSpaceDE w:val="0"/>
              <w:autoSpaceDN w:val="0"/>
              <w:adjustRightInd w:val="0"/>
              <w:snapToGrid w:val="0"/>
              <w:spacing w:line="360" w:lineRule="auto"/>
              <w:ind w:right="-20" w:hanging="65"/>
              <w:contextualSpacing/>
              <w:jc w:val="center"/>
              <w:rPr>
                <w:rFonts w:eastAsia="Calibri"/>
                <w:sz w:val="18"/>
                <w:szCs w:val="18"/>
              </w:rPr>
            </w:pPr>
            <w:r w:rsidRPr="005949E3">
              <w:rPr>
                <w:rFonts w:eastAsia="Calibri"/>
                <w:sz w:val="18"/>
                <w:szCs w:val="18"/>
              </w:rPr>
              <w:t>5</w:t>
            </w:r>
          </w:p>
        </w:tc>
        <w:tc>
          <w:tcPr>
            <w:tcW w:w="992" w:type="dxa"/>
            <w:shd w:val="clear" w:color="auto" w:fill="auto"/>
            <w:vAlign w:val="center"/>
          </w:tcPr>
          <w:p w:rsidR="00930864" w:rsidRPr="005949E3" w:rsidRDefault="00930864" w:rsidP="005A5D2D">
            <w:pPr>
              <w:widowControl w:val="0"/>
              <w:autoSpaceDE w:val="0"/>
              <w:autoSpaceDN w:val="0"/>
              <w:adjustRightInd w:val="0"/>
              <w:snapToGrid w:val="0"/>
              <w:spacing w:line="360" w:lineRule="auto"/>
              <w:ind w:right="-20" w:hanging="65"/>
              <w:contextualSpacing/>
              <w:jc w:val="center"/>
              <w:rPr>
                <w:rFonts w:eastAsia="Calibri"/>
                <w:sz w:val="18"/>
                <w:szCs w:val="18"/>
              </w:rPr>
            </w:pPr>
            <w:r w:rsidRPr="005949E3">
              <w:rPr>
                <w:rFonts w:eastAsia="Calibri"/>
                <w:sz w:val="18"/>
                <w:szCs w:val="18"/>
              </w:rPr>
              <w:t>5</w:t>
            </w:r>
          </w:p>
        </w:tc>
        <w:tc>
          <w:tcPr>
            <w:tcW w:w="993" w:type="dxa"/>
            <w:shd w:val="clear" w:color="auto" w:fill="auto"/>
            <w:vAlign w:val="center"/>
          </w:tcPr>
          <w:p w:rsidR="00930864" w:rsidRPr="005949E3" w:rsidRDefault="00930864" w:rsidP="005A5D2D">
            <w:pPr>
              <w:widowControl w:val="0"/>
              <w:autoSpaceDE w:val="0"/>
              <w:autoSpaceDN w:val="0"/>
              <w:adjustRightInd w:val="0"/>
              <w:snapToGrid w:val="0"/>
              <w:spacing w:line="360" w:lineRule="auto"/>
              <w:ind w:right="-20" w:hanging="65"/>
              <w:contextualSpacing/>
              <w:jc w:val="center"/>
              <w:rPr>
                <w:rFonts w:eastAsia="Calibri"/>
                <w:sz w:val="18"/>
                <w:szCs w:val="18"/>
              </w:rPr>
            </w:pPr>
            <w:r w:rsidRPr="005949E3">
              <w:rPr>
                <w:rFonts w:eastAsia="Calibri"/>
                <w:sz w:val="18"/>
                <w:szCs w:val="18"/>
              </w:rPr>
              <w:t>5</w:t>
            </w:r>
          </w:p>
        </w:tc>
        <w:tc>
          <w:tcPr>
            <w:tcW w:w="1418" w:type="dxa"/>
            <w:shd w:val="clear" w:color="auto" w:fill="auto"/>
          </w:tcPr>
          <w:p w:rsidR="00930864" w:rsidRPr="005949E3" w:rsidRDefault="00930864" w:rsidP="005A5D2D">
            <w:pPr>
              <w:pStyle w:val="NoSpacing"/>
              <w:spacing w:line="360" w:lineRule="auto"/>
              <w:contextualSpacing/>
              <w:jc w:val="center"/>
              <w:rPr>
                <w:rFonts w:ascii="Times New Roman" w:hAnsi="Times New Roman"/>
                <w:sz w:val="18"/>
                <w:szCs w:val="18"/>
                <w:lang w:val="id-ID"/>
              </w:rPr>
            </w:pPr>
          </w:p>
        </w:tc>
        <w:tc>
          <w:tcPr>
            <w:tcW w:w="3826" w:type="dxa"/>
            <w:shd w:val="clear" w:color="auto" w:fill="auto"/>
          </w:tcPr>
          <w:p w:rsidR="00930864" w:rsidRDefault="00930864" w:rsidP="005A5D2D">
            <w:pPr>
              <w:spacing w:line="360" w:lineRule="auto"/>
              <w:jc w:val="center"/>
            </w:pPr>
          </w:p>
        </w:tc>
      </w:tr>
      <w:tr w:rsidR="00930864" w:rsidRPr="005949E3" w:rsidTr="00EB4AC1">
        <w:tc>
          <w:tcPr>
            <w:tcW w:w="1092" w:type="dxa"/>
            <w:shd w:val="clear" w:color="auto" w:fill="auto"/>
            <w:vAlign w:val="center"/>
          </w:tcPr>
          <w:p w:rsidR="00930864" w:rsidRPr="005949E3" w:rsidRDefault="00930864" w:rsidP="005A5D2D">
            <w:pPr>
              <w:spacing w:line="360" w:lineRule="auto"/>
              <w:contextualSpacing/>
              <w:rPr>
                <w:color w:val="auto"/>
                <w:sz w:val="18"/>
                <w:szCs w:val="18"/>
                <w:lang w:val="en-US"/>
              </w:rPr>
            </w:pPr>
            <w:r w:rsidRPr="005949E3">
              <w:rPr>
                <w:color w:val="auto"/>
                <w:sz w:val="18"/>
                <w:szCs w:val="18"/>
                <w:lang w:val="en-US"/>
              </w:rPr>
              <w:t>2.25.2.</w:t>
            </w:r>
          </w:p>
        </w:tc>
        <w:tc>
          <w:tcPr>
            <w:tcW w:w="4686" w:type="dxa"/>
            <w:shd w:val="clear" w:color="auto" w:fill="auto"/>
            <w:vAlign w:val="center"/>
          </w:tcPr>
          <w:p w:rsidR="00930864" w:rsidRPr="005949E3" w:rsidRDefault="00930864" w:rsidP="006C4A49">
            <w:pPr>
              <w:pStyle w:val="Default"/>
              <w:snapToGrid w:val="0"/>
              <w:spacing w:beforeLines="40" w:afterLines="40" w:line="360" w:lineRule="auto"/>
              <w:contextualSpacing/>
              <w:rPr>
                <w:rFonts w:ascii="Times New Roman" w:hAnsi="Times New Roman" w:cs="Times New Roman"/>
                <w:color w:val="auto"/>
                <w:sz w:val="18"/>
                <w:szCs w:val="18"/>
              </w:rPr>
            </w:pPr>
            <w:r w:rsidRPr="005949E3">
              <w:rPr>
                <w:rFonts w:ascii="Times New Roman" w:hAnsi="Times New Roman" w:cs="Times New Roman"/>
                <w:color w:val="auto"/>
                <w:sz w:val="18"/>
                <w:szCs w:val="18"/>
              </w:rPr>
              <w:t xml:space="preserve">Rasio wartel/warnet terhadap penduduk </w:t>
            </w:r>
          </w:p>
        </w:tc>
        <w:tc>
          <w:tcPr>
            <w:tcW w:w="993" w:type="dxa"/>
            <w:shd w:val="clear" w:color="auto" w:fill="auto"/>
            <w:vAlign w:val="center"/>
          </w:tcPr>
          <w:p w:rsidR="00930864" w:rsidRPr="005949E3" w:rsidRDefault="00930864" w:rsidP="005A5D2D">
            <w:pPr>
              <w:spacing w:line="360" w:lineRule="auto"/>
              <w:contextualSpacing/>
              <w:jc w:val="center"/>
              <w:rPr>
                <w:color w:val="auto"/>
                <w:sz w:val="18"/>
                <w:szCs w:val="18"/>
              </w:rPr>
            </w:pPr>
            <w:r w:rsidRPr="005949E3">
              <w:rPr>
                <w:color w:val="auto"/>
                <w:sz w:val="18"/>
                <w:szCs w:val="18"/>
              </w:rPr>
              <w:t>0,057</w:t>
            </w:r>
          </w:p>
        </w:tc>
        <w:tc>
          <w:tcPr>
            <w:tcW w:w="992" w:type="dxa"/>
            <w:shd w:val="clear" w:color="auto" w:fill="auto"/>
            <w:vAlign w:val="center"/>
          </w:tcPr>
          <w:p w:rsidR="00930864" w:rsidRPr="005949E3" w:rsidRDefault="00930864" w:rsidP="005A5D2D">
            <w:pPr>
              <w:spacing w:line="360" w:lineRule="auto"/>
              <w:contextualSpacing/>
              <w:jc w:val="center"/>
              <w:rPr>
                <w:color w:val="auto"/>
                <w:sz w:val="18"/>
                <w:szCs w:val="18"/>
              </w:rPr>
            </w:pPr>
            <w:r w:rsidRPr="005949E3">
              <w:rPr>
                <w:color w:val="auto"/>
                <w:sz w:val="18"/>
                <w:szCs w:val="18"/>
              </w:rPr>
              <w:t>0,08</w:t>
            </w:r>
          </w:p>
        </w:tc>
        <w:tc>
          <w:tcPr>
            <w:tcW w:w="992" w:type="dxa"/>
            <w:shd w:val="clear" w:color="auto" w:fill="auto"/>
            <w:vAlign w:val="center"/>
          </w:tcPr>
          <w:p w:rsidR="00930864" w:rsidRPr="005949E3" w:rsidRDefault="00930864" w:rsidP="005A5D2D">
            <w:pPr>
              <w:spacing w:line="360" w:lineRule="auto"/>
              <w:contextualSpacing/>
              <w:jc w:val="center"/>
              <w:rPr>
                <w:color w:val="auto"/>
                <w:sz w:val="18"/>
                <w:szCs w:val="18"/>
              </w:rPr>
            </w:pPr>
            <w:r w:rsidRPr="005949E3">
              <w:rPr>
                <w:color w:val="auto"/>
                <w:sz w:val="18"/>
                <w:szCs w:val="18"/>
              </w:rPr>
              <w:t>0,094</w:t>
            </w:r>
          </w:p>
        </w:tc>
        <w:tc>
          <w:tcPr>
            <w:tcW w:w="992" w:type="dxa"/>
            <w:shd w:val="clear" w:color="auto" w:fill="auto"/>
            <w:vAlign w:val="center"/>
          </w:tcPr>
          <w:p w:rsidR="00930864" w:rsidRPr="005949E3" w:rsidRDefault="00930864" w:rsidP="005A5D2D">
            <w:pPr>
              <w:spacing w:line="360" w:lineRule="auto"/>
              <w:contextualSpacing/>
              <w:jc w:val="center"/>
              <w:rPr>
                <w:color w:val="auto"/>
                <w:sz w:val="18"/>
                <w:szCs w:val="18"/>
              </w:rPr>
            </w:pPr>
            <w:r w:rsidRPr="005949E3">
              <w:rPr>
                <w:color w:val="auto"/>
                <w:sz w:val="18"/>
                <w:szCs w:val="18"/>
              </w:rPr>
              <w:t>0,14</w:t>
            </w:r>
          </w:p>
        </w:tc>
        <w:tc>
          <w:tcPr>
            <w:tcW w:w="993" w:type="dxa"/>
            <w:shd w:val="clear" w:color="auto" w:fill="auto"/>
            <w:vAlign w:val="center"/>
          </w:tcPr>
          <w:p w:rsidR="00930864" w:rsidRPr="005949E3" w:rsidRDefault="00930864" w:rsidP="005A5D2D">
            <w:pPr>
              <w:spacing w:line="360" w:lineRule="auto"/>
              <w:contextualSpacing/>
              <w:jc w:val="center"/>
              <w:rPr>
                <w:color w:val="auto"/>
                <w:sz w:val="18"/>
                <w:szCs w:val="18"/>
              </w:rPr>
            </w:pPr>
            <w:r w:rsidRPr="005949E3">
              <w:rPr>
                <w:color w:val="auto"/>
                <w:sz w:val="18"/>
                <w:szCs w:val="18"/>
              </w:rPr>
              <w:t>0,184</w:t>
            </w:r>
          </w:p>
        </w:tc>
        <w:tc>
          <w:tcPr>
            <w:tcW w:w="1418" w:type="dxa"/>
            <w:shd w:val="clear" w:color="auto" w:fill="auto"/>
            <w:vAlign w:val="center"/>
          </w:tcPr>
          <w:p w:rsidR="00930864" w:rsidRPr="005949E3" w:rsidRDefault="00930864" w:rsidP="005A5D2D">
            <w:pPr>
              <w:spacing w:line="360" w:lineRule="auto"/>
              <w:contextualSpacing/>
              <w:jc w:val="center"/>
              <w:rPr>
                <w:color w:val="auto"/>
                <w:sz w:val="18"/>
                <w:szCs w:val="18"/>
              </w:rPr>
            </w:pPr>
          </w:p>
        </w:tc>
        <w:tc>
          <w:tcPr>
            <w:tcW w:w="3826" w:type="dxa"/>
            <w:shd w:val="clear" w:color="auto" w:fill="auto"/>
          </w:tcPr>
          <w:p w:rsidR="00930864" w:rsidRDefault="00930864" w:rsidP="005A5D2D">
            <w:pPr>
              <w:spacing w:line="360" w:lineRule="auto"/>
              <w:jc w:val="center"/>
            </w:pPr>
          </w:p>
        </w:tc>
      </w:tr>
      <w:tr w:rsidR="00930864" w:rsidRPr="005949E3" w:rsidTr="00EB4AC1">
        <w:tc>
          <w:tcPr>
            <w:tcW w:w="1092" w:type="dxa"/>
            <w:shd w:val="clear" w:color="auto" w:fill="auto"/>
            <w:vAlign w:val="center"/>
          </w:tcPr>
          <w:p w:rsidR="00930864" w:rsidRPr="005949E3" w:rsidRDefault="00930864" w:rsidP="005A5D2D">
            <w:pPr>
              <w:spacing w:line="360" w:lineRule="auto"/>
              <w:contextualSpacing/>
              <w:rPr>
                <w:color w:val="auto"/>
                <w:sz w:val="18"/>
                <w:szCs w:val="18"/>
                <w:lang w:val="en-US"/>
              </w:rPr>
            </w:pPr>
            <w:r w:rsidRPr="005949E3">
              <w:rPr>
                <w:color w:val="auto"/>
                <w:sz w:val="18"/>
                <w:szCs w:val="18"/>
                <w:lang w:val="en-US"/>
              </w:rPr>
              <w:t>2.25.3.</w:t>
            </w:r>
          </w:p>
        </w:tc>
        <w:tc>
          <w:tcPr>
            <w:tcW w:w="4686" w:type="dxa"/>
            <w:shd w:val="clear" w:color="auto" w:fill="auto"/>
            <w:vAlign w:val="center"/>
          </w:tcPr>
          <w:p w:rsidR="00930864" w:rsidRPr="005949E3" w:rsidRDefault="00930864" w:rsidP="006C4A49">
            <w:pPr>
              <w:pStyle w:val="Default"/>
              <w:snapToGrid w:val="0"/>
              <w:spacing w:beforeLines="40" w:afterLines="40" w:line="360" w:lineRule="auto"/>
              <w:contextualSpacing/>
              <w:rPr>
                <w:rFonts w:ascii="Times New Roman" w:hAnsi="Times New Roman" w:cs="Times New Roman"/>
                <w:color w:val="auto"/>
                <w:sz w:val="18"/>
                <w:szCs w:val="18"/>
              </w:rPr>
            </w:pPr>
            <w:r w:rsidRPr="005949E3">
              <w:rPr>
                <w:rFonts w:ascii="Times New Roman" w:hAnsi="Times New Roman" w:cs="Times New Roman"/>
                <w:color w:val="auto"/>
                <w:sz w:val="18"/>
                <w:szCs w:val="18"/>
              </w:rPr>
              <w:t xml:space="preserve">Jumlah surat kabar nasional/lokal </w:t>
            </w:r>
          </w:p>
        </w:tc>
        <w:tc>
          <w:tcPr>
            <w:tcW w:w="993" w:type="dxa"/>
            <w:shd w:val="clear" w:color="auto" w:fill="auto"/>
            <w:vAlign w:val="center"/>
          </w:tcPr>
          <w:p w:rsidR="00930864" w:rsidRPr="005949E3" w:rsidRDefault="00930864" w:rsidP="005A5D2D">
            <w:pPr>
              <w:spacing w:line="360" w:lineRule="auto"/>
              <w:contextualSpacing/>
              <w:jc w:val="center"/>
              <w:rPr>
                <w:color w:val="auto"/>
                <w:sz w:val="18"/>
                <w:szCs w:val="18"/>
              </w:rPr>
            </w:pPr>
            <w:r w:rsidRPr="005949E3">
              <w:rPr>
                <w:color w:val="auto"/>
                <w:sz w:val="18"/>
                <w:szCs w:val="18"/>
              </w:rPr>
              <w:t>15</w:t>
            </w:r>
          </w:p>
        </w:tc>
        <w:tc>
          <w:tcPr>
            <w:tcW w:w="992" w:type="dxa"/>
            <w:shd w:val="clear" w:color="auto" w:fill="auto"/>
            <w:vAlign w:val="center"/>
          </w:tcPr>
          <w:p w:rsidR="00930864" w:rsidRPr="005949E3" w:rsidRDefault="00930864" w:rsidP="005A5D2D">
            <w:pPr>
              <w:spacing w:line="360" w:lineRule="auto"/>
              <w:contextualSpacing/>
              <w:jc w:val="center"/>
            </w:pPr>
            <w:r w:rsidRPr="005949E3">
              <w:rPr>
                <w:color w:val="auto"/>
                <w:sz w:val="18"/>
                <w:szCs w:val="18"/>
              </w:rPr>
              <w:t>15</w:t>
            </w:r>
          </w:p>
        </w:tc>
        <w:tc>
          <w:tcPr>
            <w:tcW w:w="992" w:type="dxa"/>
            <w:shd w:val="clear" w:color="auto" w:fill="auto"/>
            <w:vAlign w:val="center"/>
          </w:tcPr>
          <w:p w:rsidR="00930864" w:rsidRPr="005949E3" w:rsidRDefault="00930864" w:rsidP="005A5D2D">
            <w:pPr>
              <w:spacing w:line="360" w:lineRule="auto"/>
              <w:contextualSpacing/>
              <w:jc w:val="center"/>
            </w:pPr>
            <w:r w:rsidRPr="005949E3">
              <w:rPr>
                <w:color w:val="auto"/>
                <w:sz w:val="18"/>
                <w:szCs w:val="18"/>
              </w:rPr>
              <w:t>15</w:t>
            </w:r>
          </w:p>
        </w:tc>
        <w:tc>
          <w:tcPr>
            <w:tcW w:w="992" w:type="dxa"/>
            <w:shd w:val="clear" w:color="auto" w:fill="auto"/>
            <w:vAlign w:val="center"/>
          </w:tcPr>
          <w:p w:rsidR="00930864" w:rsidRPr="005949E3" w:rsidRDefault="00930864" w:rsidP="005A5D2D">
            <w:pPr>
              <w:spacing w:line="360" w:lineRule="auto"/>
              <w:contextualSpacing/>
              <w:jc w:val="center"/>
            </w:pPr>
            <w:r w:rsidRPr="005949E3">
              <w:rPr>
                <w:color w:val="auto"/>
                <w:sz w:val="18"/>
                <w:szCs w:val="18"/>
              </w:rPr>
              <w:t>15</w:t>
            </w:r>
          </w:p>
        </w:tc>
        <w:tc>
          <w:tcPr>
            <w:tcW w:w="993" w:type="dxa"/>
            <w:shd w:val="clear" w:color="auto" w:fill="auto"/>
            <w:vAlign w:val="center"/>
          </w:tcPr>
          <w:p w:rsidR="00930864" w:rsidRPr="005949E3" w:rsidRDefault="00930864" w:rsidP="005A5D2D">
            <w:pPr>
              <w:spacing w:line="360" w:lineRule="auto"/>
              <w:contextualSpacing/>
              <w:jc w:val="center"/>
              <w:rPr>
                <w:color w:val="auto"/>
                <w:sz w:val="18"/>
                <w:szCs w:val="18"/>
              </w:rPr>
            </w:pPr>
            <w:r w:rsidRPr="005949E3">
              <w:rPr>
                <w:color w:val="auto"/>
                <w:sz w:val="18"/>
                <w:szCs w:val="18"/>
              </w:rPr>
              <w:t>24</w:t>
            </w:r>
          </w:p>
        </w:tc>
        <w:tc>
          <w:tcPr>
            <w:tcW w:w="1418" w:type="dxa"/>
            <w:shd w:val="clear" w:color="auto" w:fill="auto"/>
            <w:vAlign w:val="center"/>
          </w:tcPr>
          <w:p w:rsidR="00930864" w:rsidRPr="005949E3" w:rsidRDefault="00930864" w:rsidP="005A5D2D">
            <w:pPr>
              <w:spacing w:line="360" w:lineRule="auto"/>
              <w:contextualSpacing/>
              <w:jc w:val="center"/>
              <w:rPr>
                <w:color w:val="auto"/>
                <w:sz w:val="18"/>
                <w:szCs w:val="18"/>
              </w:rPr>
            </w:pPr>
          </w:p>
        </w:tc>
        <w:tc>
          <w:tcPr>
            <w:tcW w:w="3826" w:type="dxa"/>
            <w:shd w:val="clear" w:color="auto" w:fill="auto"/>
          </w:tcPr>
          <w:p w:rsidR="00930864" w:rsidRDefault="00930864" w:rsidP="005A5D2D">
            <w:pPr>
              <w:spacing w:line="360" w:lineRule="auto"/>
              <w:jc w:val="center"/>
            </w:pPr>
          </w:p>
        </w:tc>
      </w:tr>
      <w:tr w:rsidR="00930864" w:rsidRPr="005949E3" w:rsidTr="00EB4AC1">
        <w:tc>
          <w:tcPr>
            <w:tcW w:w="1092" w:type="dxa"/>
            <w:shd w:val="clear" w:color="auto" w:fill="auto"/>
            <w:vAlign w:val="center"/>
          </w:tcPr>
          <w:p w:rsidR="00930864" w:rsidRPr="005949E3" w:rsidRDefault="00930864" w:rsidP="005A5D2D">
            <w:pPr>
              <w:spacing w:line="360" w:lineRule="auto"/>
              <w:contextualSpacing/>
              <w:rPr>
                <w:color w:val="auto"/>
                <w:sz w:val="18"/>
                <w:szCs w:val="18"/>
                <w:lang w:val="en-US"/>
              </w:rPr>
            </w:pPr>
            <w:r w:rsidRPr="005949E3">
              <w:rPr>
                <w:color w:val="auto"/>
                <w:sz w:val="18"/>
                <w:szCs w:val="18"/>
                <w:lang w:val="en-US"/>
              </w:rPr>
              <w:t>2.25.4.</w:t>
            </w:r>
          </w:p>
        </w:tc>
        <w:tc>
          <w:tcPr>
            <w:tcW w:w="4686" w:type="dxa"/>
            <w:shd w:val="clear" w:color="auto" w:fill="auto"/>
            <w:vAlign w:val="center"/>
          </w:tcPr>
          <w:p w:rsidR="00930864" w:rsidRPr="005949E3" w:rsidRDefault="00930864" w:rsidP="006C4A49">
            <w:pPr>
              <w:pStyle w:val="Default"/>
              <w:snapToGrid w:val="0"/>
              <w:spacing w:beforeLines="40" w:afterLines="40" w:line="360" w:lineRule="auto"/>
              <w:contextualSpacing/>
              <w:rPr>
                <w:rFonts w:ascii="Times New Roman" w:hAnsi="Times New Roman" w:cs="Times New Roman"/>
                <w:color w:val="auto"/>
                <w:sz w:val="18"/>
                <w:szCs w:val="18"/>
              </w:rPr>
            </w:pPr>
            <w:r w:rsidRPr="005949E3">
              <w:rPr>
                <w:rFonts w:ascii="Times New Roman" w:hAnsi="Times New Roman" w:cs="Times New Roman"/>
                <w:color w:val="auto"/>
                <w:sz w:val="18"/>
                <w:szCs w:val="18"/>
              </w:rPr>
              <w:t xml:space="preserve">Jumlah penyiaran radio/TV lokal </w:t>
            </w:r>
          </w:p>
        </w:tc>
        <w:tc>
          <w:tcPr>
            <w:tcW w:w="993" w:type="dxa"/>
            <w:shd w:val="clear" w:color="auto" w:fill="auto"/>
            <w:vAlign w:val="center"/>
          </w:tcPr>
          <w:p w:rsidR="00930864" w:rsidRPr="005949E3" w:rsidRDefault="00930864" w:rsidP="005A5D2D">
            <w:pPr>
              <w:spacing w:line="360" w:lineRule="auto"/>
              <w:contextualSpacing/>
              <w:jc w:val="center"/>
              <w:rPr>
                <w:color w:val="auto"/>
                <w:sz w:val="18"/>
                <w:szCs w:val="18"/>
              </w:rPr>
            </w:pPr>
            <w:r w:rsidRPr="005949E3">
              <w:rPr>
                <w:color w:val="auto"/>
                <w:sz w:val="18"/>
                <w:szCs w:val="18"/>
              </w:rPr>
              <w:t>5</w:t>
            </w:r>
          </w:p>
        </w:tc>
        <w:tc>
          <w:tcPr>
            <w:tcW w:w="992" w:type="dxa"/>
            <w:shd w:val="clear" w:color="auto" w:fill="auto"/>
            <w:vAlign w:val="center"/>
          </w:tcPr>
          <w:p w:rsidR="00930864" w:rsidRPr="005949E3" w:rsidRDefault="00930864" w:rsidP="005A5D2D">
            <w:pPr>
              <w:spacing w:line="360" w:lineRule="auto"/>
              <w:contextualSpacing/>
              <w:jc w:val="center"/>
              <w:rPr>
                <w:color w:val="auto"/>
                <w:sz w:val="18"/>
                <w:szCs w:val="18"/>
              </w:rPr>
            </w:pPr>
            <w:r w:rsidRPr="005949E3">
              <w:rPr>
                <w:color w:val="auto"/>
                <w:sz w:val="18"/>
                <w:szCs w:val="18"/>
              </w:rPr>
              <w:t>3</w:t>
            </w:r>
          </w:p>
        </w:tc>
        <w:tc>
          <w:tcPr>
            <w:tcW w:w="992" w:type="dxa"/>
            <w:shd w:val="clear" w:color="auto" w:fill="auto"/>
            <w:vAlign w:val="center"/>
          </w:tcPr>
          <w:p w:rsidR="00930864" w:rsidRPr="005949E3" w:rsidRDefault="00930864" w:rsidP="005A5D2D">
            <w:pPr>
              <w:spacing w:line="360" w:lineRule="auto"/>
              <w:contextualSpacing/>
              <w:jc w:val="center"/>
              <w:rPr>
                <w:color w:val="auto"/>
                <w:sz w:val="18"/>
                <w:szCs w:val="18"/>
              </w:rPr>
            </w:pPr>
            <w:r w:rsidRPr="005949E3">
              <w:rPr>
                <w:color w:val="auto"/>
                <w:sz w:val="18"/>
                <w:szCs w:val="18"/>
              </w:rPr>
              <w:t>3</w:t>
            </w:r>
          </w:p>
        </w:tc>
        <w:tc>
          <w:tcPr>
            <w:tcW w:w="992" w:type="dxa"/>
            <w:shd w:val="clear" w:color="auto" w:fill="auto"/>
            <w:vAlign w:val="center"/>
          </w:tcPr>
          <w:p w:rsidR="00930864" w:rsidRPr="005949E3" w:rsidRDefault="00930864" w:rsidP="005A5D2D">
            <w:pPr>
              <w:spacing w:line="360" w:lineRule="auto"/>
              <w:contextualSpacing/>
              <w:jc w:val="center"/>
              <w:rPr>
                <w:color w:val="auto"/>
                <w:sz w:val="18"/>
                <w:szCs w:val="18"/>
              </w:rPr>
            </w:pPr>
            <w:r w:rsidRPr="005949E3">
              <w:rPr>
                <w:color w:val="auto"/>
                <w:sz w:val="18"/>
                <w:szCs w:val="18"/>
              </w:rPr>
              <w:t>3</w:t>
            </w:r>
          </w:p>
        </w:tc>
        <w:tc>
          <w:tcPr>
            <w:tcW w:w="993" w:type="dxa"/>
            <w:shd w:val="clear" w:color="auto" w:fill="auto"/>
            <w:vAlign w:val="center"/>
          </w:tcPr>
          <w:p w:rsidR="00930864" w:rsidRPr="005949E3" w:rsidRDefault="00930864" w:rsidP="005A5D2D">
            <w:pPr>
              <w:spacing w:line="360" w:lineRule="auto"/>
              <w:contextualSpacing/>
              <w:jc w:val="center"/>
              <w:rPr>
                <w:color w:val="auto"/>
                <w:sz w:val="18"/>
                <w:szCs w:val="18"/>
              </w:rPr>
            </w:pPr>
            <w:r w:rsidRPr="005949E3">
              <w:rPr>
                <w:color w:val="auto"/>
                <w:sz w:val="18"/>
                <w:szCs w:val="18"/>
              </w:rPr>
              <w:t>3</w:t>
            </w:r>
          </w:p>
        </w:tc>
        <w:tc>
          <w:tcPr>
            <w:tcW w:w="1418" w:type="dxa"/>
            <w:shd w:val="clear" w:color="auto" w:fill="auto"/>
            <w:vAlign w:val="center"/>
          </w:tcPr>
          <w:p w:rsidR="00930864" w:rsidRPr="005949E3" w:rsidRDefault="00930864" w:rsidP="005A5D2D">
            <w:pPr>
              <w:spacing w:line="360" w:lineRule="auto"/>
              <w:contextualSpacing/>
              <w:jc w:val="center"/>
              <w:rPr>
                <w:color w:val="auto"/>
                <w:sz w:val="18"/>
                <w:szCs w:val="18"/>
              </w:rPr>
            </w:pPr>
          </w:p>
        </w:tc>
        <w:tc>
          <w:tcPr>
            <w:tcW w:w="3826" w:type="dxa"/>
            <w:shd w:val="clear" w:color="auto" w:fill="auto"/>
          </w:tcPr>
          <w:p w:rsidR="00930864" w:rsidRDefault="00930864" w:rsidP="005A5D2D">
            <w:pPr>
              <w:spacing w:line="360" w:lineRule="auto"/>
              <w:jc w:val="center"/>
            </w:pPr>
          </w:p>
        </w:tc>
      </w:tr>
      <w:tr w:rsidR="00930864" w:rsidRPr="005949E3" w:rsidTr="00EB4AC1">
        <w:tc>
          <w:tcPr>
            <w:tcW w:w="1092" w:type="dxa"/>
            <w:shd w:val="clear" w:color="auto" w:fill="auto"/>
            <w:vAlign w:val="center"/>
          </w:tcPr>
          <w:p w:rsidR="00930864" w:rsidRPr="005949E3" w:rsidRDefault="00930864" w:rsidP="005A5D2D">
            <w:pPr>
              <w:spacing w:line="360" w:lineRule="auto"/>
              <w:contextualSpacing/>
              <w:rPr>
                <w:color w:val="auto"/>
                <w:sz w:val="18"/>
                <w:szCs w:val="18"/>
                <w:lang w:val="en-US"/>
              </w:rPr>
            </w:pPr>
            <w:r w:rsidRPr="005949E3">
              <w:rPr>
                <w:color w:val="auto"/>
                <w:sz w:val="18"/>
                <w:szCs w:val="18"/>
                <w:lang w:val="en-US"/>
              </w:rPr>
              <w:t>2.25.5.</w:t>
            </w:r>
          </w:p>
        </w:tc>
        <w:tc>
          <w:tcPr>
            <w:tcW w:w="4686" w:type="dxa"/>
            <w:shd w:val="clear" w:color="auto" w:fill="auto"/>
            <w:vAlign w:val="center"/>
          </w:tcPr>
          <w:p w:rsidR="00930864" w:rsidRPr="005949E3" w:rsidRDefault="00930864" w:rsidP="006C4A49">
            <w:pPr>
              <w:snapToGrid w:val="0"/>
              <w:spacing w:beforeLines="40" w:afterLines="40" w:line="360" w:lineRule="auto"/>
              <w:contextualSpacing/>
              <w:rPr>
                <w:color w:val="auto"/>
                <w:sz w:val="18"/>
                <w:szCs w:val="18"/>
              </w:rPr>
            </w:pPr>
            <w:r w:rsidRPr="005949E3">
              <w:rPr>
                <w:color w:val="auto"/>
                <w:sz w:val="18"/>
                <w:szCs w:val="18"/>
              </w:rPr>
              <w:t>Web site milik pemerintah daerah</w:t>
            </w:r>
          </w:p>
        </w:tc>
        <w:tc>
          <w:tcPr>
            <w:tcW w:w="993" w:type="dxa"/>
            <w:shd w:val="clear" w:color="auto" w:fill="auto"/>
            <w:vAlign w:val="center"/>
          </w:tcPr>
          <w:p w:rsidR="00930864" w:rsidRPr="005949E3" w:rsidRDefault="00930864" w:rsidP="005A5D2D">
            <w:pPr>
              <w:spacing w:line="360" w:lineRule="auto"/>
              <w:contextualSpacing/>
              <w:jc w:val="center"/>
              <w:rPr>
                <w:color w:val="auto"/>
                <w:sz w:val="18"/>
                <w:szCs w:val="18"/>
              </w:rPr>
            </w:pPr>
            <w:r w:rsidRPr="005949E3">
              <w:rPr>
                <w:color w:val="auto"/>
                <w:sz w:val="18"/>
                <w:szCs w:val="18"/>
              </w:rPr>
              <w:t>1</w:t>
            </w:r>
          </w:p>
        </w:tc>
        <w:tc>
          <w:tcPr>
            <w:tcW w:w="992" w:type="dxa"/>
            <w:shd w:val="clear" w:color="auto" w:fill="auto"/>
            <w:vAlign w:val="center"/>
          </w:tcPr>
          <w:p w:rsidR="00930864" w:rsidRPr="005949E3" w:rsidRDefault="00930864" w:rsidP="005A5D2D">
            <w:pPr>
              <w:spacing w:line="360" w:lineRule="auto"/>
              <w:contextualSpacing/>
              <w:jc w:val="center"/>
              <w:rPr>
                <w:color w:val="auto"/>
                <w:sz w:val="18"/>
                <w:szCs w:val="18"/>
              </w:rPr>
            </w:pPr>
            <w:r w:rsidRPr="005949E3">
              <w:rPr>
                <w:color w:val="auto"/>
                <w:sz w:val="18"/>
                <w:szCs w:val="18"/>
              </w:rPr>
              <w:t>2</w:t>
            </w:r>
          </w:p>
        </w:tc>
        <w:tc>
          <w:tcPr>
            <w:tcW w:w="992" w:type="dxa"/>
            <w:shd w:val="clear" w:color="auto" w:fill="auto"/>
            <w:vAlign w:val="center"/>
          </w:tcPr>
          <w:p w:rsidR="00930864" w:rsidRPr="005949E3" w:rsidRDefault="00930864" w:rsidP="005A5D2D">
            <w:pPr>
              <w:spacing w:line="360" w:lineRule="auto"/>
              <w:contextualSpacing/>
              <w:jc w:val="center"/>
              <w:rPr>
                <w:color w:val="auto"/>
                <w:sz w:val="18"/>
                <w:szCs w:val="18"/>
              </w:rPr>
            </w:pPr>
            <w:r w:rsidRPr="005949E3">
              <w:rPr>
                <w:color w:val="auto"/>
                <w:sz w:val="18"/>
                <w:szCs w:val="18"/>
              </w:rPr>
              <w:t>4</w:t>
            </w:r>
          </w:p>
        </w:tc>
        <w:tc>
          <w:tcPr>
            <w:tcW w:w="992" w:type="dxa"/>
            <w:shd w:val="clear" w:color="auto" w:fill="auto"/>
            <w:vAlign w:val="center"/>
          </w:tcPr>
          <w:p w:rsidR="00930864" w:rsidRPr="005949E3" w:rsidRDefault="00930864" w:rsidP="005A5D2D">
            <w:pPr>
              <w:spacing w:line="360" w:lineRule="auto"/>
              <w:contextualSpacing/>
              <w:jc w:val="center"/>
              <w:rPr>
                <w:color w:val="auto"/>
                <w:sz w:val="18"/>
                <w:szCs w:val="18"/>
              </w:rPr>
            </w:pPr>
            <w:r w:rsidRPr="005949E3">
              <w:rPr>
                <w:color w:val="auto"/>
                <w:sz w:val="18"/>
                <w:szCs w:val="18"/>
              </w:rPr>
              <w:t>5</w:t>
            </w:r>
          </w:p>
        </w:tc>
        <w:tc>
          <w:tcPr>
            <w:tcW w:w="993" w:type="dxa"/>
            <w:shd w:val="clear" w:color="auto" w:fill="auto"/>
            <w:vAlign w:val="center"/>
          </w:tcPr>
          <w:p w:rsidR="00930864" w:rsidRPr="005949E3" w:rsidRDefault="00930864" w:rsidP="005A5D2D">
            <w:pPr>
              <w:spacing w:line="360" w:lineRule="auto"/>
              <w:contextualSpacing/>
              <w:jc w:val="center"/>
              <w:rPr>
                <w:color w:val="auto"/>
                <w:sz w:val="18"/>
                <w:szCs w:val="18"/>
              </w:rPr>
            </w:pPr>
            <w:r w:rsidRPr="005949E3">
              <w:rPr>
                <w:color w:val="auto"/>
                <w:sz w:val="18"/>
                <w:szCs w:val="18"/>
              </w:rPr>
              <w:t>5</w:t>
            </w:r>
          </w:p>
        </w:tc>
        <w:tc>
          <w:tcPr>
            <w:tcW w:w="1418" w:type="dxa"/>
            <w:shd w:val="clear" w:color="auto" w:fill="auto"/>
            <w:vAlign w:val="center"/>
          </w:tcPr>
          <w:p w:rsidR="00930864" w:rsidRPr="005949E3" w:rsidRDefault="00930864" w:rsidP="005A5D2D">
            <w:pPr>
              <w:spacing w:line="360" w:lineRule="auto"/>
              <w:contextualSpacing/>
              <w:jc w:val="center"/>
              <w:rPr>
                <w:color w:val="auto"/>
                <w:sz w:val="18"/>
                <w:szCs w:val="18"/>
              </w:rPr>
            </w:pPr>
          </w:p>
        </w:tc>
        <w:tc>
          <w:tcPr>
            <w:tcW w:w="3826" w:type="dxa"/>
            <w:shd w:val="clear" w:color="auto" w:fill="auto"/>
          </w:tcPr>
          <w:p w:rsidR="00930864" w:rsidRDefault="00930864" w:rsidP="005A5D2D">
            <w:pPr>
              <w:spacing w:line="360" w:lineRule="auto"/>
              <w:jc w:val="center"/>
            </w:pPr>
          </w:p>
        </w:tc>
      </w:tr>
      <w:tr w:rsidR="00930864" w:rsidRPr="005949E3" w:rsidTr="00EB4AC1">
        <w:tc>
          <w:tcPr>
            <w:tcW w:w="1092" w:type="dxa"/>
            <w:shd w:val="clear" w:color="auto" w:fill="auto"/>
            <w:vAlign w:val="center"/>
          </w:tcPr>
          <w:p w:rsidR="00930864" w:rsidRPr="005949E3" w:rsidRDefault="00930864" w:rsidP="005A5D2D">
            <w:pPr>
              <w:spacing w:line="360" w:lineRule="auto"/>
              <w:contextualSpacing/>
              <w:rPr>
                <w:color w:val="auto"/>
                <w:sz w:val="18"/>
                <w:szCs w:val="18"/>
                <w:lang w:val="en-US"/>
              </w:rPr>
            </w:pPr>
            <w:r w:rsidRPr="005949E3">
              <w:rPr>
                <w:color w:val="auto"/>
                <w:sz w:val="18"/>
                <w:szCs w:val="18"/>
                <w:lang w:val="en-US"/>
              </w:rPr>
              <w:t>2.25.6.</w:t>
            </w:r>
          </w:p>
        </w:tc>
        <w:tc>
          <w:tcPr>
            <w:tcW w:w="4686" w:type="dxa"/>
            <w:shd w:val="clear" w:color="auto" w:fill="auto"/>
            <w:vAlign w:val="center"/>
          </w:tcPr>
          <w:p w:rsidR="00930864" w:rsidRPr="005949E3" w:rsidRDefault="00930864" w:rsidP="006C4A49">
            <w:pPr>
              <w:pStyle w:val="Default"/>
              <w:snapToGrid w:val="0"/>
              <w:spacing w:beforeLines="40" w:afterLines="40" w:line="360" w:lineRule="auto"/>
              <w:contextualSpacing/>
              <w:rPr>
                <w:rFonts w:ascii="Times New Roman" w:hAnsi="Times New Roman" w:cs="Times New Roman"/>
                <w:color w:val="auto"/>
                <w:sz w:val="18"/>
                <w:szCs w:val="18"/>
              </w:rPr>
            </w:pPr>
            <w:r w:rsidRPr="005949E3">
              <w:rPr>
                <w:rFonts w:ascii="Times New Roman" w:hAnsi="Times New Roman" w:cs="Times New Roman"/>
                <w:color w:val="auto"/>
                <w:sz w:val="18"/>
                <w:szCs w:val="18"/>
              </w:rPr>
              <w:t>Pameran/expo</w:t>
            </w:r>
          </w:p>
        </w:tc>
        <w:tc>
          <w:tcPr>
            <w:tcW w:w="993" w:type="dxa"/>
            <w:shd w:val="clear" w:color="auto" w:fill="auto"/>
            <w:vAlign w:val="center"/>
          </w:tcPr>
          <w:p w:rsidR="00930864" w:rsidRPr="005949E3" w:rsidRDefault="00930864" w:rsidP="005A5D2D">
            <w:pPr>
              <w:spacing w:line="360" w:lineRule="auto"/>
              <w:contextualSpacing/>
              <w:jc w:val="center"/>
              <w:rPr>
                <w:color w:val="auto"/>
                <w:sz w:val="18"/>
                <w:szCs w:val="18"/>
              </w:rPr>
            </w:pPr>
            <w:r w:rsidRPr="005949E3">
              <w:rPr>
                <w:color w:val="auto"/>
                <w:sz w:val="18"/>
                <w:szCs w:val="18"/>
              </w:rPr>
              <w:t>1</w:t>
            </w:r>
          </w:p>
        </w:tc>
        <w:tc>
          <w:tcPr>
            <w:tcW w:w="992" w:type="dxa"/>
            <w:shd w:val="clear" w:color="auto" w:fill="auto"/>
            <w:vAlign w:val="center"/>
          </w:tcPr>
          <w:p w:rsidR="00930864" w:rsidRPr="005949E3" w:rsidRDefault="00930864" w:rsidP="005A5D2D">
            <w:pPr>
              <w:spacing w:line="360" w:lineRule="auto"/>
              <w:contextualSpacing/>
              <w:jc w:val="center"/>
              <w:rPr>
                <w:color w:val="auto"/>
                <w:sz w:val="18"/>
                <w:szCs w:val="18"/>
              </w:rPr>
            </w:pPr>
            <w:r w:rsidRPr="005949E3">
              <w:rPr>
                <w:color w:val="auto"/>
                <w:sz w:val="18"/>
                <w:szCs w:val="18"/>
              </w:rPr>
              <w:t>1</w:t>
            </w:r>
          </w:p>
        </w:tc>
        <w:tc>
          <w:tcPr>
            <w:tcW w:w="992" w:type="dxa"/>
            <w:shd w:val="clear" w:color="auto" w:fill="auto"/>
            <w:vAlign w:val="center"/>
          </w:tcPr>
          <w:p w:rsidR="00930864" w:rsidRPr="005949E3" w:rsidRDefault="00930864" w:rsidP="005A5D2D">
            <w:pPr>
              <w:spacing w:line="360" w:lineRule="auto"/>
              <w:contextualSpacing/>
              <w:jc w:val="center"/>
              <w:rPr>
                <w:color w:val="auto"/>
                <w:sz w:val="18"/>
                <w:szCs w:val="18"/>
              </w:rPr>
            </w:pPr>
            <w:r w:rsidRPr="005949E3">
              <w:rPr>
                <w:color w:val="auto"/>
                <w:sz w:val="18"/>
                <w:szCs w:val="18"/>
              </w:rPr>
              <w:t>1</w:t>
            </w:r>
          </w:p>
        </w:tc>
        <w:tc>
          <w:tcPr>
            <w:tcW w:w="992" w:type="dxa"/>
            <w:shd w:val="clear" w:color="auto" w:fill="auto"/>
            <w:vAlign w:val="center"/>
          </w:tcPr>
          <w:p w:rsidR="00930864" w:rsidRPr="005949E3" w:rsidRDefault="00930864" w:rsidP="005A5D2D">
            <w:pPr>
              <w:spacing w:line="360" w:lineRule="auto"/>
              <w:contextualSpacing/>
              <w:jc w:val="center"/>
              <w:rPr>
                <w:color w:val="auto"/>
                <w:sz w:val="18"/>
                <w:szCs w:val="18"/>
              </w:rPr>
            </w:pPr>
            <w:r w:rsidRPr="005949E3">
              <w:rPr>
                <w:color w:val="auto"/>
                <w:sz w:val="18"/>
                <w:szCs w:val="18"/>
              </w:rPr>
              <w:t>1</w:t>
            </w:r>
          </w:p>
        </w:tc>
        <w:tc>
          <w:tcPr>
            <w:tcW w:w="993" w:type="dxa"/>
            <w:shd w:val="clear" w:color="auto" w:fill="auto"/>
            <w:vAlign w:val="center"/>
          </w:tcPr>
          <w:p w:rsidR="00930864" w:rsidRPr="005949E3" w:rsidRDefault="00930864" w:rsidP="005A5D2D">
            <w:pPr>
              <w:spacing w:line="360" w:lineRule="auto"/>
              <w:contextualSpacing/>
              <w:jc w:val="center"/>
              <w:rPr>
                <w:color w:val="auto"/>
                <w:sz w:val="18"/>
                <w:szCs w:val="18"/>
              </w:rPr>
            </w:pPr>
            <w:r w:rsidRPr="005949E3">
              <w:rPr>
                <w:color w:val="auto"/>
                <w:sz w:val="18"/>
                <w:szCs w:val="18"/>
              </w:rPr>
              <w:t>1</w:t>
            </w:r>
          </w:p>
        </w:tc>
        <w:tc>
          <w:tcPr>
            <w:tcW w:w="1418" w:type="dxa"/>
            <w:shd w:val="clear" w:color="auto" w:fill="auto"/>
            <w:vAlign w:val="center"/>
          </w:tcPr>
          <w:p w:rsidR="00930864" w:rsidRPr="005949E3" w:rsidRDefault="00930864" w:rsidP="005A5D2D">
            <w:pPr>
              <w:spacing w:line="360" w:lineRule="auto"/>
              <w:contextualSpacing/>
              <w:jc w:val="center"/>
              <w:rPr>
                <w:color w:val="auto"/>
                <w:sz w:val="18"/>
                <w:szCs w:val="18"/>
              </w:rPr>
            </w:pPr>
          </w:p>
        </w:tc>
        <w:tc>
          <w:tcPr>
            <w:tcW w:w="3826" w:type="dxa"/>
            <w:shd w:val="clear" w:color="auto" w:fill="auto"/>
          </w:tcPr>
          <w:p w:rsidR="00930864" w:rsidRDefault="00930864" w:rsidP="005A5D2D">
            <w:pPr>
              <w:spacing w:line="360" w:lineRule="auto"/>
              <w:jc w:val="center"/>
            </w:pPr>
          </w:p>
        </w:tc>
      </w:tr>
      <w:tr w:rsidR="000F12F8" w:rsidRPr="005949E3" w:rsidTr="00EB4AC1">
        <w:tc>
          <w:tcPr>
            <w:tcW w:w="1092" w:type="dxa"/>
            <w:shd w:val="clear" w:color="auto" w:fill="F2F2F2" w:themeFill="background1" w:themeFillShade="F2"/>
            <w:vAlign w:val="center"/>
          </w:tcPr>
          <w:p w:rsidR="000F12F8" w:rsidRPr="005949E3" w:rsidRDefault="000F12F8" w:rsidP="005A5D2D">
            <w:pPr>
              <w:spacing w:line="360" w:lineRule="auto"/>
              <w:contextualSpacing/>
              <w:rPr>
                <w:color w:val="auto"/>
                <w:sz w:val="18"/>
                <w:szCs w:val="18"/>
                <w:lang w:val="en-US"/>
              </w:rPr>
            </w:pPr>
            <w:r w:rsidRPr="005949E3">
              <w:rPr>
                <w:color w:val="auto"/>
                <w:sz w:val="18"/>
                <w:szCs w:val="18"/>
                <w:lang w:val="en-US"/>
              </w:rPr>
              <w:t>2.26.</w:t>
            </w:r>
          </w:p>
        </w:tc>
        <w:tc>
          <w:tcPr>
            <w:tcW w:w="14892" w:type="dxa"/>
            <w:gridSpan w:val="8"/>
            <w:shd w:val="clear" w:color="auto" w:fill="F2F2F2" w:themeFill="background1" w:themeFillShade="F2"/>
            <w:vAlign w:val="center"/>
          </w:tcPr>
          <w:p w:rsidR="000F12F8" w:rsidRPr="005949E3" w:rsidRDefault="000F12F8" w:rsidP="005A5D2D">
            <w:pPr>
              <w:spacing w:line="360" w:lineRule="auto"/>
              <w:contextualSpacing/>
              <w:rPr>
                <w:color w:val="auto"/>
                <w:sz w:val="18"/>
                <w:szCs w:val="18"/>
                <w:lang w:val="en-US"/>
              </w:rPr>
            </w:pPr>
            <w:r w:rsidRPr="005949E3">
              <w:rPr>
                <w:color w:val="auto"/>
                <w:sz w:val="18"/>
                <w:szCs w:val="18"/>
              </w:rPr>
              <w:t>Perpustakaan</w:t>
            </w:r>
          </w:p>
        </w:tc>
      </w:tr>
      <w:tr w:rsidR="00E23912" w:rsidRPr="005949E3" w:rsidTr="00EB4AC1">
        <w:tc>
          <w:tcPr>
            <w:tcW w:w="1092" w:type="dxa"/>
            <w:shd w:val="clear" w:color="auto" w:fill="auto"/>
            <w:vAlign w:val="center"/>
          </w:tcPr>
          <w:p w:rsidR="00E23912" w:rsidRPr="005949E3" w:rsidRDefault="00E23912" w:rsidP="005A5D2D">
            <w:pPr>
              <w:spacing w:line="360" w:lineRule="auto"/>
              <w:contextualSpacing/>
              <w:rPr>
                <w:color w:val="auto"/>
                <w:sz w:val="18"/>
                <w:szCs w:val="18"/>
                <w:lang w:val="en-US"/>
              </w:rPr>
            </w:pPr>
            <w:r w:rsidRPr="005949E3">
              <w:rPr>
                <w:color w:val="auto"/>
                <w:sz w:val="18"/>
                <w:szCs w:val="18"/>
                <w:lang w:val="en-US"/>
              </w:rPr>
              <w:t>2.26.1.</w:t>
            </w:r>
          </w:p>
        </w:tc>
        <w:tc>
          <w:tcPr>
            <w:tcW w:w="4686" w:type="dxa"/>
            <w:shd w:val="clear" w:color="auto" w:fill="auto"/>
            <w:vAlign w:val="center"/>
          </w:tcPr>
          <w:p w:rsidR="00E23912" w:rsidRPr="005949E3" w:rsidRDefault="00E23912" w:rsidP="006C4A49">
            <w:pPr>
              <w:pStyle w:val="Default"/>
              <w:snapToGrid w:val="0"/>
              <w:spacing w:beforeLines="40" w:afterLines="40" w:line="360" w:lineRule="auto"/>
              <w:contextualSpacing/>
              <w:rPr>
                <w:rFonts w:ascii="Times New Roman" w:hAnsi="Times New Roman" w:cs="Times New Roman"/>
                <w:color w:val="auto"/>
                <w:sz w:val="18"/>
                <w:szCs w:val="18"/>
              </w:rPr>
            </w:pPr>
            <w:r w:rsidRPr="005949E3">
              <w:rPr>
                <w:rFonts w:ascii="Times New Roman" w:hAnsi="Times New Roman" w:cs="Times New Roman"/>
                <w:color w:val="auto"/>
                <w:sz w:val="18"/>
                <w:szCs w:val="18"/>
              </w:rPr>
              <w:t>Jumlah perpustakaan</w:t>
            </w:r>
          </w:p>
        </w:tc>
        <w:tc>
          <w:tcPr>
            <w:tcW w:w="993" w:type="dxa"/>
            <w:shd w:val="clear" w:color="auto" w:fill="auto"/>
            <w:vAlign w:val="center"/>
          </w:tcPr>
          <w:p w:rsidR="00E23912" w:rsidRPr="005949E3" w:rsidRDefault="00E23912" w:rsidP="005A5D2D">
            <w:pPr>
              <w:spacing w:line="360" w:lineRule="auto"/>
              <w:contextualSpacing/>
              <w:jc w:val="center"/>
              <w:rPr>
                <w:color w:val="auto"/>
                <w:sz w:val="18"/>
                <w:szCs w:val="18"/>
              </w:rPr>
            </w:pPr>
            <w:r w:rsidRPr="005949E3">
              <w:rPr>
                <w:color w:val="auto"/>
                <w:sz w:val="18"/>
                <w:szCs w:val="18"/>
              </w:rPr>
              <w:t>1</w:t>
            </w:r>
          </w:p>
        </w:tc>
        <w:tc>
          <w:tcPr>
            <w:tcW w:w="992" w:type="dxa"/>
            <w:shd w:val="clear" w:color="auto" w:fill="auto"/>
            <w:vAlign w:val="center"/>
          </w:tcPr>
          <w:p w:rsidR="00E23912" w:rsidRPr="005949E3" w:rsidRDefault="00E23912" w:rsidP="005A5D2D">
            <w:pPr>
              <w:spacing w:line="360" w:lineRule="auto"/>
              <w:contextualSpacing/>
              <w:jc w:val="center"/>
              <w:rPr>
                <w:color w:val="auto"/>
                <w:sz w:val="18"/>
                <w:szCs w:val="18"/>
              </w:rPr>
            </w:pPr>
            <w:r w:rsidRPr="005949E3">
              <w:rPr>
                <w:color w:val="auto"/>
                <w:sz w:val="18"/>
                <w:szCs w:val="18"/>
              </w:rPr>
              <w:t>1</w:t>
            </w:r>
          </w:p>
        </w:tc>
        <w:tc>
          <w:tcPr>
            <w:tcW w:w="992" w:type="dxa"/>
            <w:shd w:val="clear" w:color="auto" w:fill="auto"/>
            <w:vAlign w:val="center"/>
          </w:tcPr>
          <w:p w:rsidR="00E23912" w:rsidRPr="005949E3" w:rsidRDefault="00E23912" w:rsidP="005A5D2D">
            <w:pPr>
              <w:spacing w:line="360" w:lineRule="auto"/>
              <w:contextualSpacing/>
              <w:jc w:val="center"/>
              <w:rPr>
                <w:color w:val="auto"/>
                <w:sz w:val="18"/>
                <w:szCs w:val="18"/>
              </w:rPr>
            </w:pPr>
            <w:r w:rsidRPr="005949E3">
              <w:rPr>
                <w:color w:val="auto"/>
                <w:sz w:val="18"/>
                <w:szCs w:val="18"/>
              </w:rPr>
              <w:t>1</w:t>
            </w:r>
          </w:p>
        </w:tc>
        <w:tc>
          <w:tcPr>
            <w:tcW w:w="992" w:type="dxa"/>
            <w:shd w:val="clear" w:color="auto" w:fill="auto"/>
            <w:vAlign w:val="center"/>
          </w:tcPr>
          <w:p w:rsidR="00E23912" w:rsidRPr="005949E3" w:rsidRDefault="00E23912" w:rsidP="005A5D2D">
            <w:pPr>
              <w:spacing w:line="360" w:lineRule="auto"/>
              <w:contextualSpacing/>
              <w:jc w:val="center"/>
              <w:rPr>
                <w:color w:val="auto"/>
                <w:sz w:val="18"/>
                <w:szCs w:val="18"/>
              </w:rPr>
            </w:pPr>
            <w:r w:rsidRPr="005949E3">
              <w:rPr>
                <w:color w:val="auto"/>
                <w:sz w:val="18"/>
                <w:szCs w:val="18"/>
              </w:rPr>
              <w:t>1</w:t>
            </w:r>
          </w:p>
        </w:tc>
        <w:tc>
          <w:tcPr>
            <w:tcW w:w="993" w:type="dxa"/>
            <w:shd w:val="clear" w:color="auto" w:fill="auto"/>
            <w:vAlign w:val="center"/>
          </w:tcPr>
          <w:p w:rsidR="00E23912" w:rsidRPr="005949E3" w:rsidRDefault="00E23912" w:rsidP="005A5D2D">
            <w:pPr>
              <w:spacing w:line="360" w:lineRule="auto"/>
              <w:contextualSpacing/>
              <w:jc w:val="center"/>
              <w:rPr>
                <w:color w:val="auto"/>
                <w:sz w:val="18"/>
                <w:szCs w:val="18"/>
              </w:rPr>
            </w:pPr>
            <w:r w:rsidRPr="005949E3">
              <w:rPr>
                <w:color w:val="auto"/>
                <w:sz w:val="18"/>
                <w:szCs w:val="18"/>
              </w:rPr>
              <w:t>1</w:t>
            </w:r>
          </w:p>
        </w:tc>
        <w:tc>
          <w:tcPr>
            <w:tcW w:w="1418" w:type="dxa"/>
            <w:shd w:val="clear" w:color="auto" w:fill="auto"/>
            <w:vAlign w:val="center"/>
          </w:tcPr>
          <w:p w:rsidR="00E23912" w:rsidRPr="005949E3" w:rsidRDefault="00E23912" w:rsidP="005A5D2D">
            <w:pPr>
              <w:spacing w:line="360" w:lineRule="auto"/>
              <w:contextualSpacing/>
              <w:jc w:val="center"/>
              <w:rPr>
                <w:bCs/>
                <w:color w:val="auto"/>
                <w:sz w:val="18"/>
                <w:szCs w:val="18"/>
              </w:rPr>
            </w:pPr>
            <w:r w:rsidRPr="005949E3">
              <w:rPr>
                <w:bCs/>
                <w:color w:val="auto"/>
                <w:sz w:val="18"/>
                <w:szCs w:val="18"/>
              </w:rPr>
              <w:t>1</w:t>
            </w:r>
          </w:p>
        </w:tc>
        <w:tc>
          <w:tcPr>
            <w:tcW w:w="3826" w:type="dxa"/>
            <w:shd w:val="clear" w:color="auto" w:fill="auto"/>
            <w:vAlign w:val="center"/>
          </w:tcPr>
          <w:p w:rsidR="00E23912" w:rsidRPr="005949E3" w:rsidRDefault="00E23912" w:rsidP="005A5D2D">
            <w:pPr>
              <w:spacing w:line="360" w:lineRule="auto"/>
              <w:contextualSpacing/>
              <w:jc w:val="center"/>
              <w:rPr>
                <w:color w:val="auto"/>
                <w:sz w:val="18"/>
                <w:szCs w:val="18"/>
              </w:rPr>
            </w:pPr>
            <w:r w:rsidRPr="005949E3">
              <w:rPr>
                <w:color w:val="auto"/>
                <w:sz w:val="18"/>
                <w:szCs w:val="18"/>
              </w:rPr>
              <w:t>=</w:t>
            </w:r>
          </w:p>
        </w:tc>
      </w:tr>
      <w:tr w:rsidR="00E23912" w:rsidRPr="005949E3" w:rsidTr="00EB4AC1">
        <w:tc>
          <w:tcPr>
            <w:tcW w:w="1092" w:type="dxa"/>
            <w:shd w:val="clear" w:color="auto" w:fill="auto"/>
            <w:vAlign w:val="center"/>
          </w:tcPr>
          <w:p w:rsidR="00E23912" w:rsidRPr="005949E3" w:rsidRDefault="00E23912" w:rsidP="005A5D2D">
            <w:pPr>
              <w:spacing w:line="360" w:lineRule="auto"/>
              <w:contextualSpacing/>
              <w:rPr>
                <w:color w:val="auto"/>
                <w:sz w:val="18"/>
                <w:szCs w:val="18"/>
                <w:lang w:val="en-US"/>
              </w:rPr>
            </w:pPr>
            <w:r w:rsidRPr="005949E3">
              <w:rPr>
                <w:color w:val="auto"/>
                <w:sz w:val="18"/>
                <w:szCs w:val="18"/>
                <w:lang w:val="en-US"/>
              </w:rPr>
              <w:t>2.26.2.</w:t>
            </w:r>
          </w:p>
        </w:tc>
        <w:tc>
          <w:tcPr>
            <w:tcW w:w="4686" w:type="dxa"/>
            <w:shd w:val="clear" w:color="auto" w:fill="auto"/>
            <w:vAlign w:val="center"/>
          </w:tcPr>
          <w:p w:rsidR="00E23912" w:rsidRPr="005949E3" w:rsidRDefault="00E23912" w:rsidP="006C4A49">
            <w:pPr>
              <w:pStyle w:val="Default"/>
              <w:snapToGrid w:val="0"/>
              <w:spacing w:beforeLines="40" w:afterLines="40" w:line="360" w:lineRule="auto"/>
              <w:contextualSpacing/>
              <w:rPr>
                <w:rFonts w:ascii="Times New Roman" w:hAnsi="Times New Roman" w:cs="Times New Roman"/>
                <w:color w:val="auto"/>
                <w:sz w:val="18"/>
                <w:szCs w:val="18"/>
              </w:rPr>
            </w:pPr>
            <w:r w:rsidRPr="005949E3">
              <w:rPr>
                <w:rFonts w:ascii="Times New Roman" w:hAnsi="Times New Roman" w:cs="Times New Roman"/>
                <w:color w:val="auto"/>
                <w:sz w:val="18"/>
                <w:szCs w:val="18"/>
              </w:rPr>
              <w:t xml:space="preserve">Jumlah pengunjung perpustakaan per tahun </w:t>
            </w:r>
          </w:p>
        </w:tc>
        <w:tc>
          <w:tcPr>
            <w:tcW w:w="993" w:type="dxa"/>
            <w:shd w:val="clear" w:color="auto" w:fill="auto"/>
            <w:vAlign w:val="center"/>
          </w:tcPr>
          <w:p w:rsidR="00E23912" w:rsidRPr="005949E3" w:rsidRDefault="00E23912" w:rsidP="005A5D2D">
            <w:pPr>
              <w:spacing w:line="360" w:lineRule="auto"/>
              <w:contextualSpacing/>
              <w:jc w:val="center"/>
              <w:rPr>
                <w:color w:val="auto"/>
                <w:sz w:val="18"/>
                <w:szCs w:val="18"/>
              </w:rPr>
            </w:pPr>
            <w:r w:rsidRPr="005949E3">
              <w:rPr>
                <w:color w:val="auto"/>
                <w:sz w:val="18"/>
                <w:szCs w:val="18"/>
              </w:rPr>
              <w:t>42.219</w:t>
            </w:r>
          </w:p>
        </w:tc>
        <w:tc>
          <w:tcPr>
            <w:tcW w:w="992" w:type="dxa"/>
            <w:shd w:val="clear" w:color="auto" w:fill="auto"/>
            <w:vAlign w:val="center"/>
          </w:tcPr>
          <w:p w:rsidR="00E23912" w:rsidRPr="005949E3" w:rsidRDefault="00E23912" w:rsidP="005A5D2D">
            <w:pPr>
              <w:spacing w:line="360" w:lineRule="auto"/>
              <w:contextualSpacing/>
              <w:jc w:val="center"/>
              <w:rPr>
                <w:color w:val="auto"/>
                <w:sz w:val="18"/>
                <w:szCs w:val="18"/>
              </w:rPr>
            </w:pPr>
            <w:r w:rsidRPr="005949E3">
              <w:rPr>
                <w:color w:val="auto"/>
                <w:sz w:val="18"/>
                <w:szCs w:val="18"/>
              </w:rPr>
              <w:t>37.634</w:t>
            </w:r>
          </w:p>
        </w:tc>
        <w:tc>
          <w:tcPr>
            <w:tcW w:w="992" w:type="dxa"/>
            <w:shd w:val="clear" w:color="auto" w:fill="auto"/>
            <w:vAlign w:val="center"/>
          </w:tcPr>
          <w:p w:rsidR="00E23912" w:rsidRPr="005949E3" w:rsidRDefault="00E23912" w:rsidP="005A5D2D">
            <w:pPr>
              <w:spacing w:line="360" w:lineRule="auto"/>
              <w:contextualSpacing/>
              <w:jc w:val="center"/>
              <w:rPr>
                <w:color w:val="auto"/>
                <w:sz w:val="18"/>
                <w:szCs w:val="18"/>
              </w:rPr>
            </w:pPr>
            <w:r w:rsidRPr="005949E3">
              <w:rPr>
                <w:color w:val="auto"/>
                <w:sz w:val="18"/>
                <w:szCs w:val="18"/>
              </w:rPr>
              <w:t>42.439</w:t>
            </w:r>
          </w:p>
        </w:tc>
        <w:tc>
          <w:tcPr>
            <w:tcW w:w="992" w:type="dxa"/>
            <w:shd w:val="clear" w:color="auto" w:fill="auto"/>
            <w:vAlign w:val="center"/>
          </w:tcPr>
          <w:p w:rsidR="00E23912" w:rsidRPr="005949E3" w:rsidRDefault="00E23912" w:rsidP="005A5D2D">
            <w:pPr>
              <w:spacing w:line="360" w:lineRule="auto"/>
              <w:contextualSpacing/>
              <w:jc w:val="center"/>
              <w:rPr>
                <w:color w:val="auto"/>
                <w:sz w:val="18"/>
                <w:szCs w:val="18"/>
              </w:rPr>
            </w:pPr>
            <w:r w:rsidRPr="005949E3">
              <w:rPr>
                <w:color w:val="auto"/>
                <w:sz w:val="18"/>
                <w:szCs w:val="18"/>
              </w:rPr>
              <w:t>40.647</w:t>
            </w:r>
          </w:p>
        </w:tc>
        <w:tc>
          <w:tcPr>
            <w:tcW w:w="993" w:type="dxa"/>
            <w:shd w:val="clear" w:color="auto" w:fill="auto"/>
            <w:vAlign w:val="center"/>
          </w:tcPr>
          <w:p w:rsidR="00E23912" w:rsidRPr="005949E3" w:rsidRDefault="00E23912" w:rsidP="005A5D2D">
            <w:pPr>
              <w:spacing w:line="360" w:lineRule="auto"/>
              <w:contextualSpacing/>
              <w:jc w:val="center"/>
              <w:rPr>
                <w:color w:val="auto"/>
                <w:sz w:val="18"/>
                <w:szCs w:val="18"/>
              </w:rPr>
            </w:pPr>
            <w:r w:rsidRPr="005949E3">
              <w:rPr>
                <w:color w:val="auto"/>
                <w:sz w:val="18"/>
                <w:szCs w:val="18"/>
              </w:rPr>
              <w:t>45.708</w:t>
            </w:r>
          </w:p>
        </w:tc>
        <w:tc>
          <w:tcPr>
            <w:tcW w:w="1418" w:type="dxa"/>
            <w:shd w:val="clear" w:color="auto" w:fill="auto"/>
            <w:vAlign w:val="center"/>
          </w:tcPr>
          <w:p w:rsidR="00E23912" w:rsidRPr="005949E3" w:rsidRDefault="00E23912" w:rsidP="005A5D2D">
            <w:pPr>
              <w:spacing w:line="360" w:lineRule="auto"/>
              <w:contextualSpacing/>
              <w:jc w:val="center"/>
              <w:rPr>
                <w:bCs/>
                <w:color w:val="auto"/>
                <w:sz w:val="18"/>
                <w:szCs w:val="18"/>
              </w:rPr>
            </w:pPr>
            <w:r w:rsidRPr="005949E3">
              <w:rPr>
                <w:bCs/>
                <w:color w:val="auto"/>
                <w:sz w:val="18"/>
                <w:szCs w:val="18"/>
              </w:rPr>
              <w:t>136.641</w:t>
            </w:r>
          </w:p>
        </w:tc>
        <w:tc>
          <w:tcPr>
            <w:tcW w:w="3826" w:type="dxa"/>
            <w:shd w:val="clear" w:color="auto" w:fill="auto"/>
            <w:vAlign w:val="center"/>
          </w:tcPr>
          <w:p w:rsidR="00E23912" w:rsidRPr="005949E3" w:rsidRDefault="00E23912" w:rsidP="005A5D2D">
            <w:pPr>
              <w:spacing w:line="360" w:lineRule="auto"/>
              <w:contextualSpacing/>
              <w:jc w:val="center"/>
              <w:rPr>
                <w:color w:val="auto"/>
                <w:sz w:val="18"/>
                <w:szCs w:val="18"/>
              </w:rPr>
            </w:pPr>
            <w:r w:rsidRPr="005949E3">
              <w:rPr>
                <w:color w:val="auto"/>
                <w:sz w:val="18"/>
                <w:szCs w:val="18"/>
              </w:rPr>
              <w:t>&lt;</w:t>
            </w:r>
          </w:p>
        </w:tc>
      </w:tr>
      <w:tr w:rsidR="00E23912" w:rsidRPr="005949E3" w:rsidTr="00EB4AC1">
        <w:tc>
          <w:tcPr>
            <w:tcW w:w="1092" w:type="dxa"/>
            <w:shd w:val="clear" w:color="auto" w:fill="auto"/>
            <w:vAlign w:val="center"/>
          </w:tcPr>
          <w:p w:rsidR="00E23912" w:rsidRPr="005949E3" w:rsidRDefault="00E23912" w:rsidP="005A5D2D">
            <w:pPr>
              <w:spacing w:line="360" w:lineRule="auto"/>
              <w:contextualSpacing/>
              <w:rPr>
                <w:color w:val="auto"/>
                <w:sz w:val="18"/>
                <w:szCs w:val="18"/>
                <w:lang w:val="en-US"/>
              </w:rPr>
            </w:pPr>
            <w:r w:rsidRPr="005949E3">
              <w:rPr>
                <w:color w:val="auto"/>
                <w:sz w:val="18"/>
                <w:szCs w:val="18"/>
                <w:lang w:val="en-US"/>
              </w:rPr>
              <w:t>2.26.3.</w:t>
            </w:r>
          </w:p>
        </w:tc>
        <w:tc>
          <w:tcPr>
            <w:tcW w:w="4686" w:type="dxa"/>
            <w:shd w:val="clear" w:color="auto" w:fill="auto"/>
            <w:vAlign w:val="center"/>
          </w:tcPr>
          <w:p w:rsidR="00E23912" w:rsidRPr="005949E3" w:rsidRDefault="00E23912" w:rsidP="006C4A49">
            <w:pPr>
              <w:pStyle w:val="Default"/>
              <w:snapToGrid w:val="0"/>
              <w:spacing w:beforeLines="40" w:afterLines="40" w:line="360" w:lineRule="auto"/>
              <w:contextualSpacing/>
              <w:rPr>
                <w:rFonts w:ascii="Times New Roman" w:hAnsi="Times New Roman" w:cs="Times New Roman"/>
                <w:color w:val="auto"/>
                <w:sz w:val="18"/>
                <w:szCs w:val="18"/>
              </w:rPr>
            </w:pPr>
            <w:r w:rsidRPr="005949E3">
              <w:rPr>
                <w:rFonts w:ascii="Times New Roman" w:hAnsi="Times New Roman" w:cs="Times New Roman"/>
                <w:color w:val="auto"/>
                <w:sz w:val="18"/>
                <w:szCs w:val="18"/>
              </w:rPr>
              <w:t>Koleksi buku yang tersedia di perpustakaan daerah</w:t>
            </w:r>
          </w:p>
        </w:tc>
        <w:tc>
          <w:tcPr>
            <w:tcW w:w="993" w:type="dxa"/>
            <w:shd w:val="clear" w:color="auto" w:fill="auto"/>
            <w:vAlign w:val="center"/>
          </w:tcPr>
          <w:p w:rsidR="00E23912" w:rsidRPr="005949E3" w:rsidRDefault="00E23912" w:rsidP="005A5D2D">
            <w:pPr>
              <w:spacing w:line="360" w:lineRule="auto"/>
              <w:contextualSpacing/>
              <w:jc w:val="center"/>
              <w:rPr>
                <w:color w:val="auto"/>
                <w:sz w:val="18"/>
                <w:szCs w:val="18"/>
              </w:rPr>
            </w:pPr>
            <w:r w:rsidRPr="005949E3">
              <w:rPr>
                <w:color w:val="auto"/>
                <w:sz w:val="18"/>
                <w:szCs w:val="18"/>
              </w:rPr>
              <w:t>43.389</w:t>
            </w:r>
          </w:p>
        </w:tc>
        <w:tc>
          <w:tcPr>
            <w:tcW w:w="992" w:type="dxa"/>
            <w:shd w:val="clear" w:color="auto" w:fill="auto"/>
            <w:vAlign w:val="center"/>
          </w:tcPr>
          <w:p w:rsidR="00E23912" w:rsidRPr="005949E3" w:rsidRDefault="00E23912" w:rsidP="005A5D2D">
            <w:pPr>
              <w:spacing w:line="360" w:lineRule="auto"/>
              <w:contextualSpacing/>
              <w:jc w:val="center"/>
              <w:rPr>
                <w:color w:val="auto"/>
                <w:sz w:val="18"/>
                <w:szCs w:val="18"/>
              </w:rPr>
            </w:pPr>
            <w:r w:rsidRPr="005949E3">
              <w:rPr>
                <w:color w:val="auto"/>
                <w:sz w:val="18"/>
                <w:szCs w:val="18"/>
              </w:rPr>
              <w:t>47.341</w:t>
            </w:r>
          </w:p>
        </w:tc>
        <w:tc>
          <w:tcPr>
            <w:tcW w:w="992" w:type="dxa"/>
            <w:shd w:val="clear" w:color="auto" w:fill="auto"/>
            <w:vAlign w:val="center"/>
          </w:tcPr>
          <w:p w:rsidR="00E23912" w:rsidRPr="005949E3" w:rsidRDefault="00E23912" w:rsidP="005A5D2D">
            <w:pPr>
              <w:spacing w:line="360" w:lineRule="auto"/>
              <w:contextualSpacing/>
              <w:jc w:val="center"/>
              <w:rPr>
                <w:color w:val="auto"/>
                <w:sz w:val="18"/>
                <w:szCs w:val="18"/>
              </w:rPr>
            </w:pPr>
            <w:r w:rsidRPr="005949E3">
              <w:rPr>
                <w:color w:val="auto"/>
                <w:sz w:val="18"/>
                <w:szCs w:val="18"/>
              </w:rPr>
              <w:t>52.173</w:t>
            </w:r>
          </w:p>
        </w:tc>
        <w:tc>
          <w:tcPr>
            <w:tcW w:w="992" w:type="dxa"/>
            <w:shd w:val="clear" w:color="auto" w:fill="auto"/>
            <w:vAlign w:val="center"/>
          </w:tcPr>
          <w:p w:rsidR="00E23912" w:rsidRPr="005949E3" w:rsidRDefault="00E23912" w:rsidP="005A5D2D">
            <w:pPr>
              <w:spacing w:line="360" w:lineRule="auto"/>
              <w:contextualSpacing/>
              <w:jc w:val="center"/>
              <w:rPr>
                <w:color w:val="auto"/>
                <w:sz w:val="18"/>
                <w:szCs w:val="18"/>
              </w:rPr>
            </w:pPr>
            <w:r w:rsidRPr="005949E3">
              <w:rPr>
                <w:color w:val="auto"/>
                <w:sz w:val="18"/>
                <w:szCs w:val="18"/>
              </w:rPr>
              <w:t>56.681</w:t>
            </w:r>
          </w:p>
        </w:tc>
        <w:tc>
          <w:tcPr>
            <w:tcW w:w="993" w:type="dxa"/>
            <w:shd w:val="clear" w:color="auto" w:fill="auto"/>
            <w:vAlign w:val="center"/>
          </w:tcPr>
          <w:p w:rsidR="00E23912" w:rsidRPr="005949E3" w:rsidRDefault="00E23912" w:rsidP="005A5D2D">
            <w:pPr>
              <w:spacing w:line="360" w:lineRule="auto"/>
              <w:contextualSpacing/>
              <w:jc w:val="center"/>
              <w:rPr>
                <w:color w:val="auto"/>
                <w:sz w:val="18"/>
                <w:szCs w:val="18"/>
              </w:rPr>
            </w:pPr>
            <w:r w:rsidRPr="005949E3">
              <w:rPr>
                <w:color w:val="auto"/>
                <w:sz w:val="18"/>
                <w:szCs w:val="18"/>
              </w:rPr>
              <w:t>56.765</w:t>
            </w:r>
          </w:p>
        </w:tc>
        <w:tc>
          <w:tcPr>
            <w:tcW w:w="1418" w:type="dxa"/>
            <w:shd w:val="clear" w:color="auto" w:fill="auto"/>
            <w:vAlign w:val="center"/>
          </w:tcPr>
          <w:p w:rsidR="00E23912" w:rsidRPr="005949E3" w:rsidRDefault="00E23912" w:rsidP="005A5D2D">
            <w:pPr>
              <w:spacing w:line="360" w:lineRule="auto"/>
              <w:contextualSpacing/>
              <w:jc w:val="center"/>
              <w:rPr>
                <w:bCs/>
                <w:color w:val="auto"/>
                <w:sz w:val="18"/>
                <w:szCs w:val="18"/>
              </w:rPr>
            </w:pPr>
            <w:r w:rsidRPr="005949E3">
              <w:rPr>
                <w:bCs/>
                <w:color w:val="auto"/>
                <w:sz w:val="18"/>
                <w:szCs w:val="18"/>
              </w:rPr>
              <w:t>344.681</w:t>
            </w:r>
          </w:p>
        </w:tc>
        <w:tc>
          <w:tcPr>
            <w:tcW w:w="3826" w:type="dxa"/>
            <w:shd w:val="clear" w:color="auto" w:fill="auto"/>
            <w:vAlign w:val="center"/>
          </w:tcPr>
          <w:p w:rsidR="00E23912" w:rsidRPr="005949E3" w:rsidRDefault="00E23912" w:rsidP="005A5D2D">
            <w:pPr>
              <w:spacing w:line="360" w:lineRule="auto"/>
              <w:contextualSpacing/>
              <w:jc w:val="center"/>
              <w:rPr>
                <w:color w:val="auto"/>
                <w:sz w:val="18"/>
                <w:szCs w:val="18"/>
              </w:rPr>
            </w:pPr>
            <w:r w:rsidRPr="005949E3">
              <w:rPr>
                <w:color w:val="auto"/>
                <w:sz w:val="18"/>
                <w:szCs w:val="18"/>
              </w:rPr>
              <w:t>&lt;</w:t>
            </w:r>
          </w:p>
        </w:tc>
      </w:tr>
      <w:tr w:rsidR="000F12F8" w:rsidRPr="005949E3" w:rsidTr="00EB4AC1">
        <w:tc>
          <w:tcPr>
            <w:tcW w:w="1092" w:type="dxa"/>
            <w:shd w:val="clear" w:color="auto" w:fill="F2F2F2" w:themeFill="background1" w:themeFillShade="F2"/>
            <w:vAlign w:val="center"/>
          </w:tcPr>
          <w:p w:rsidR="000F12F8" w:rsidRPr="005949E3" w:rsidRDefault="000F12F8" w:rsidP="005A5D2D">
            <w:pPr>
              <w:spacing w:line="360" w:lineRule="auto"/>
              <w:contextualSpacing/>
              <w:rPr>
                <w:color w:val="auto"/>
                <w:sz w:val="18"/>
                <w:szCs w:val="18"/>
                <w:lang w:val="en-US"/>
              </w:rPr>
            </w:pPr>
            <w:r w:rsidRPr="005949E3">
              <w:rPr>
                <w:color w:val="auto"/>
                <w:sz w:val="18"/>
                <w:szCs w:val="18"/>
                <w:lang w:val="en-US"/>
              </w:rPr>
              <w:t>2</w:t>
            </w:r>
          </w:p>
        </w:tc>
        <w:tc>
          <w:tcPr>
            <w:tcW w:w="14892" w:type="dxa"/>
            <w:gridSpan w:val="8"/>
            <w:shd w:val="clear" w:color="auto" w:fill="F2F2F2" w:themeFill="background1" w:themeFillShade="F2"/>
            <w:vAlign w:val="center"/>
          </w:tcPr>
          <w:p w:rsidR="000F12F8" w:rsidRPr="005949E3" w:rsidRDefault="000F12F8" w:rsidP="005A5D2D">
            <w:pPr>
              <w:spacing w:line="360" w:lineRule="auto"/>
              <w:contextualSpacing/>
              <w:rPr>
                <w:color w:val="auto"/>
                <w:sz w:val="18"/>
                <w:szCs w:val="18"/>
                <w:lang w:val="en-US"/>
              </w:rPr>
            </w:pPr>
            <w:r w:rsidRPr="005949E3">
              <w:rPr>
                <w:color w:val="auto"/>
                <w:sz w:val="18"/>
                <w:szCs w:val="18"/>
              </w:rPr>
              <w:t>Fokus Layanan Urusan Pilihan</w:t>
            </w:r>
          </w:p>
        </w:tc>
      </w:tr>
      <w:tr w:rsidR="000F12F8" w:rsidRPr="005949E3" w:rsidTr="00EB4AC1">
        <w:tc>
          <w:tcPr>
            <w:tcW w:w="1092" w:type="dxa"/>
            <w:shd w:val="clear" w:color="auto" w:fill="F2F2F2" w:themeFill="background1" w:themeFillShade="F2"/>
            <w:vAlign w:val="center"/>
          </w:tcPr>
          <w:p w:rsidR="000F12F8" w:rsidRPr="005949E3" w:rsidRDefault="000F12F8" w:rsidP="005A5D2D">
            <w:pPr>
              <w:spacing w:line="360" w:lineRule="auto"/>
              <w:contextualSpacing/>
              <w:rPr>
                <w:color w:val="auto"/>
                <w:sz w:val="18"/>
                <w:szCs w:val="18"/>
                <w:lang w:val="en-US"/>
              </w:rPr>
            </w:pPr>
            <w:r w:rsidRPr="005949E3">
              <w:rPr>
                <w:color w:val="auto"/>
                <w:sz w:val="18"/>
                <w:szCs w:val="18"/>
                <w:lang w:val="en-US"/>
              </w:rPr>
              <w:t>2.1.</w:t>
            </w:r>
          </w:p>
        </w:tc>
        <w:tc>
          <w:tcPr>
            <w:tcW w:w="14892" w:type="dxa"/>
            <w:gridSpan w:val="8"/>
            <w:shd w:val="clear" w:color="auto" w:fill="F2F2F2" w:themeFill="background1" w:themeFillShade="F2"/>
            <w:vAlign w:val="center"/>
          </w:tcPr>
          <w:p w:rsidR="000F12F8" w:rsidRPr="005949E3" w:rsidRDefault="000F12F8" w:rsidP="005A5D2D">
            <w:pPr>
              <w:pStyle w:val="NoSpacing"/>
              <w:spacing w:line="360" w:lineRule="auto"/>
              <w:contextualSpacing/>
              <w:rPr>
                <w:rFonts w:ascii="Times New Roman" w:hAnsi="Times New Roman"/>
                <w:sz w:val="18"/>
                <w:szCs w:val="18"/>
                <w:lang w:val="id-ID"/>
              </w:rPr>
            </w:pPr>
            <w:r w:rsidRPr="005949E3">
              <w:rPr>
                <w:rFonts w:ascii="Times New Roman" w:hAnsi="Times New Roman"/>
                <w:sz w:val="18"/>
                <w:szCs w:val="18"/>
              </w:rPr>
              <w:t>Pertanian</w:t>
            </w:r>
          </w:p>
        </w:tc>
      </w:tr>
      <w:tr w:rsidR="00E23912" w:rsidRPr="005949E3" w:rsidTr="00EB4AC1">
        <w:tc>
          <w:tcPr>
            <w:tcW w:w="1092" w:type="dxa"/>
            <w:shd w:val="clear" w:color="auto" w:fill="auto"/>
            <w:vAlign w:val="center"/>
          </w:tcPr>
          <w:p w:rsidR="00E23912" w:rsidRPr="005949E3" w:rsidRDefault="00E23912" w:rsidP="005A5D2D">
            <w:pPr>
              <w:spacing w:line="360" w:lineRule="auto"/>
              <w:contextualSpacing/>
              <w:rPr>
                <w:color w:val="auto"/>
                <w:sz w:val="18"/>
                <w:szCs w:val="18"/>
                <w:lang w:val="en-US"/>
              </w:rPr>
            </w:pPr>
            <w:r w:rsidRPr="005949E3">
              <w:rPr>
                <w:color w:val="auto"/>
                <w:sz w:val="18"/>
                <w:szCs w:val="18"/>
                <w:lang w:val="en-US"/>
              </w:rPr>
              <w:lastRenderedPageBreak/>
              <w:t>2.1.1.</w:t>
            </w:r>
          </w:p>
        </w:tc>
        <w:tc>
          <w:tcPr>
            <w:tcW w:w="4686" w:type="dxa"/>
            <w:shd w:val="clear" w:color="auto" w:fill="auto"/>
            <w:vAlign w:val="center"/>
          </w:tcPr>
          <w:p w:rsidR="00E23912" w:rsidRPr="005949E3" w:rsidRDefault="00E23912" w:rsidP="006C4A49">
            <w:pPr>
              <w:snapToGrid w:val="0"/>
              <w:spacing w:beforeLines="40" w:afterLines="40" w:line="360" w:lineRule="auto"/>
              <w:contextualSpacing/>
              <w:rPr>
                <w:color w:val="auto"/>
                <w:sz w:val="18"/>
                <w:szCs w:val="18"/>
              </w:rPr>
            </w:pPr>
            <w:r w:rsidRPr="005949E3">
              <w:rPr>
                <w:color w:val="auto"/>
                <w:sz w:val="18"/>
                <w:szCs w:val="18"/>
              </w:rPr>
              <w:t>Produktivitas padi atau bahan pangan utama lokal lainnya per hektar</w:t>
            </w:r>
          </w:p>
        </w:tc>
        <w:tc>
          <w:tcPr>
            <w:tcW w:w="993"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57,10</w:t>
            </w:r>
          </w:p>
        </w:tc>
        <w:tc>
          <w:tcPr>
            <w:tcW w:w="992"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57,13</w:t>
            </w:r>
          </w:p>
        </w:tc>
        <w:tc>
          <w:tcPr>
            <w:tcW w:w="992"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59,01</w:t>
            </w:r>
          </w:p>
        </w:tc>
        <w:tc>
          <w:tcPr>
            <w:tcW w:w="992"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59,45</w:t>
            </w:r>
          </w:p>
        </w:tc>
        <w:tc>
          <w:tcPr>
            <w:tcW w:w="993"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lang w:val="id-ID"/>
              </w:rPr>
            </w:pPr>
          </w:p>
        </w:tc>
        <w:tc>
          <w:tcPr>
            <w:tcW w:w="1418"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52,25</w:t>
            </w:r>
          </w:p>
        </w:tc>
        <w:tc>
          <w:tcPr>
            <w:tcW w:w="3826" w:type="dxa"/>
            <w:shd w:val="clear" w:color="auto" w:fill="auto"/>
          </w:tcPr>
          <w:p w:rsidR="00E23912" w:rsidRPr="005949E3" w:rsidRDefault="00E23912" w:rsidP="005A5D2D">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(&gt;)</w:t>
            </w:r>
          </w:p>
        </w:tc>
      </w:tr>
      <w:tr w:rsidR="00930864" w:rsidRPr="005949E3" w:rsidTr="00EB4AC1">
        <w:tc>
          <w:tcPr>
            <w:tcW w:w="1092" w:type="dxa"/>
            <w:shd w:val="clear" w:color="auto" w:fill="auto"/>
            <w:vAlign w:val="center"/>
          </w:tcPr>
          <w:p w:rsidR="00930864" w:rsidRPr="005949E3" w:rsidRDefault="00930864" w:rsidP="005A5D2D">
            <w:pPr>
              <w:spacing w:line="360" w:lineRule="auto"/>
              <w:contextualSpacing/>
              <w:rPr>
                <w:color w:val="auto"/>
                <w:sz w:val="18"/>
                <w:szCs w:val="18"/>
                <w:lang w:val="en-US"/>
              </w:rPr>
            </w:pPr>
            <w:r w:rsidRPr="005949E3">
              <w:rPr>
                <w:color w:val="auto"/>
                <w:sz w:val="18"/>
                <w:szCs w:val="18"/>
                <w:lang w:val="en-US"/>
              </w:rPr>
              <w:t>2.1.2.</w:t>
            </w:r>
          </w:p>
        </w:tc>
        <w:tc>
          <w:tcPr>
            <w:tcW w:w="4686" w:type="dxa"/>
            <w:shd w:val="clear" w:color="auto" w:fill="auto"/>
            <w:vAlign w:val="center"/>
          </w:tcPr>
          <w:p w:rsidR="00930864" w:rsidRPr="005949E3" w:rsidRDefault="00930864" w:rsidP="006C4A49">
            <w:pPr>
              <w:tabs>
                <w:tab w:val="left" w:pos="314"/>
              </w:tabs>
              <w:snapToGrid w:val="0"/>
              <w:spacing w:beforeLines="40" w:afterLines="40" w:line="360" w:lineRule="auto"/>
              <w:ind w:left="15"/>
              <w:contextualSpacing/>
              <w:rPr>
                <w:color w:val="auto"/>
                <w:sz w:val="18"/>
                <w:szCs w:val="18"/>
              </w:rPr>
            </w:pPr>
            <w:r w:rsidRPr="005949E3">
              <w:rPr>
                <w:color w:val="auto"/>
                <w:sz w:val="18"/>
                <w:szCs w:val="18"/>
              </w:rPr>
              <w:t>Kontribusi sektor pertanian/perkebunan  terhadap PDRB</w:t>
            </w:r>
          </w:p>
        </w:tc>
        <w:tc>
          <w:tcPr>
            <w:tcW w:w="993" w:type="dxa"/>
            <w:shd w:val="clear" w:color="auto" w:fill="auto"/>
            <w:vAlign w:val="center"/>
          </w:tcPr>
          <w:p w:rsidR="00930864" w:rsidRPr="005949E3" w:rsidRDefault="00930864" w:rsidP="005A5D2D">
            <w:pPr>
              <w:spacing w:line="360" w:lineRule="auto"/>
              <w:contextualSpacing/>
              <w:jc w:val="center"/>
              <w:rPr>
                <w:color w:val="auto"/>
                <w:sz w:val="18"/>
                <w:szCs w:val="18"/>
              </w:rPr>
            </w:pPr>
            <w:r w:rsidRPr="005949E3">
              <w:rPr>
                <w:color w:val="auto"/>
                <w:sz w:val="18"/>
                <w:szCs w:val="18"/>
              </w:rPr>
              <w:t>15,13</w:t>
            </w:r>
          </w:p>
        </w:tc>
        <w:tc>
          <w:tcPr>
            <w:tcW w:w="992" w:type="dxa"/>
            <w:shd w:val="clear" w:color="auto" w:fill="auto"/>
            <w:vAlign w:val="center"/>
          </w:tcPr>
          <w:p w:rsidR="00930864" w:rsidRPr="005949E3" w:rsidRDefault="00930864" w:rsidP="005A5D2D">
            <w:pPr>
              <w:spacing w:line="360" w:lineRule="auto"/>
              <w:contextualSpacing/>
              <w:jc w:val="center"/>
              <w:rPr>
                <w:color w:val="auto"/>
                <w:sz w:val="18"/>
                <w:szCs w:val="18"/>
              </w:rPr>
            </w:pPr>
            <w:r w:rsidRPr="005949E3">
              <w:rPr>
                <w:color w:val="auto"/>
                <w:sz w:val="18"/>
                <w:szCs w:val="18"/>
              </w:rPr>
              <w:t>13,42</w:t>
            </w:r>
          </w:p>
        </w:tc>
        <w:tc>
          <w:tcPr>
            <w:tcW w:w="992" w:type="dxa"/>
            <w:shd w:val="clear" w:color="auto" w:fill="auto"/>
            <w:vAlign w:val="center"/>
          </w:tcPr>
          <w:p w:rsidR="00930864" w:rsidRPr="005949E3" w:rsidRDefault="00930864" w:rsidP="005A5D2D">
            <w:pPr>
              <w:spacing w:line="360" w:lineRule="auto"/>
              <w:contextualSpacing/>
              <w:jc w:val="center"/>
              <w:rPr>
                <w:color w:val="auto"/>
                <w:sz w:val="18"/>
                <w:szCs w:val="18"/>
              </w:rPr>
            </w:pPr>
            <w:r w:rsidRPr="005949E3">
              <w:rPr>
                <w:color w:val="auto"/>
                <w:sz w:val="18"/>
                <w:szCs w:val="18"/>
              </w:rPr>
              <w:t>12,17</w:t>
            </w:r>
          </w:p>
        </w:tc>
        <w:tc>
          <w:tcPr>
            <w:tcW w:w="992" w:type="dxa"/>
            <w:shd w:val="clear" w:color="auto" w:fill="auto"/>
            <w:vAlign w:val="center"/>
          </w:tcPr>
          <w:p w:rsidR="00930864" w:rsidRPr="005949E3" w:rsidRDefault="00930864" w:rsidP="005A5D2D">
            <w:pPr>
              <w:spacing w:line="360" w:lineRule="auto"/>
              <w:contextualSpacing/>
              <w:jc w:val="center"/>
              <w:rPr>
                <w:color w:val="auto"/>
                <w:sz w:val="18"/>
                <w:szCs w:val="18"/>
              </w:rPr>
            </w:pPr>
            <w:r w:rsidRPr="005949E3">
              <w:rPr>
                <w:color w:val="auto"/>
                <w:sz w:val="18"/>
                <w:szCs w:val="18"/>
              </w:rPr>
              <w:t>12,86</w:t>
            </w:r>
          </w:p>
        </w:tc>
        <w:tc>
          <w:tcPr>
            <w:tcW w:w="993" w:type="dxa"/>
            <w:shd w:val="clear" w:color="auto" w:fill="auto"/>
            <w:vAlign w:val="center"/>
          </w:tcPr>
          <w:p w:rsidR="00930864" w:rsidRPr="005949E3" w:rsidRDefault="00930864" w:rsidP="005A5D2D">
            <w:pPr>
              <w:spacing w:line="360" w:lineRule="auto"/>
              <w:contextualSpacing/>
              <w:jc w:val="center"/>
              <w:rPr>
                <w:color w:val="auto"/>
                <w:sz w:val="18"/>
                <w:szCs w:val="18"/>
              </w:rPr>
            </w:pPr>
          </w:p>
        </w:tc>
        <w:tc>
          <w:tcPr>
            <w:tcW w:w="1418" w:type="dxa"/>
            <w:shd w:val="clear" w:color="auto" w:fill="auto"/>
            <w:vAlign w:val="center"/>
          </w:tcPr>
          <w:p w:rsidR="00930864" w:rsidRPr="005949E3" w:rsidRDefault="00930864" w:rsidP="005A5D2D">
            <w:pPr>
              <w:spacing w:line="360" w:lineRule="auto"/>
              <w:contextualSpacing/>
              <w:jc w:val="center"/>
              <w:rPr>
                <w:color w:val="auto"/>
                <w:sz w:val="18"/>
                <w:szCs w:val="18"/>
              </w:rPr>
            </w:pPr>
          </w:p>
        </w:tc>
        <w:tc>
          <w:tcPr>
            <w:tcW w:w="3826" w:type="dxa"/>
            <w:shd w:val="clear" w:color="auto" w:fill="auto"/>
          </w:tcPr>
          <w:p w:rsidR="00930864" w:rsidRDefault="00930864" w:rsidP="005A5D2D">
            <w:pPr>
              <w:spacing w:line="360" w:lineRule="auto"/>
              <w:jc w:val="center"/>
            </w:pPr>
          </w:p>
        </w:tc>
      </w:tr>
      <w:tr w:rsidR="00930864" w:rsidRPr="005949E3" w:rsidTr="00EB4AC1">
        <w:tc>
          <w:tcPr>
            <w:tcW w:w="1092" w:type="dxa"/>
            <w:shd w:val="clear" w:color="auto" w:fill="auto"/>
            <w:vAlign w:val="center"/>
          </w:tcPr>
          <w:p w:rsidR="00930864" w:rsidRPr="005949E3" w:rsidRDefault="00930864" w:rsidP="005A5D2D">
            <w:pPr>
              <w:spacing w:line="360" w:lineRule="auto"/>
              <w:contextualSpacing/>
              <w:rPr>
                <w:color w:val="auto"/>
                <w:sz w:val="18"/>
                <w:szCs w:val="18"/>
                <w:lang w:val="en-US"/>
              </w:rPr>
            </w:pPr>
            <w:r w:rsidRPr="005949E3">
              <w:rPr>
                <w:color w:val="auto"/>
                <w:sz w:val="18"/>
                <w:szCs w:val="18"/>
                <w:lang w:val="en-US"/>
              </w:rPr>
              <w:t>2.1.3.</w:t>
            </w:r>
          </w:p>
        </w:tc>
        <w:tc>
          <w:tcPr>
            <w:tcW w:w="4686" w:type="dxa"/>
            <w:shd w:val="clear" w:color="auto" w:fill="auto"/>
            <w:vAlign w:val="center"/>
          </w:tcPr>
          <w:p w:rsidR="00930864" w:rsidRPr="005949E3" w:rsidRDefault="00930864" w:rsidP="006C4A49">
            <w:pPr>
              <w:tabs>
                <w:tab w:val="left" w:pos="314"/>
              </w:tabs>
              <w:snapToGrid w:val="0"/>
              <w:spacing w:beforeLines="40" w:afterLines="40" w:line="360" w:lineRule="auto"/>
              <w:ind w:left="15"/>
              <w:contextualSpacing/>
              <w:rPr>
                <w:color w:val="auto"/>
                <w:sz w:val="18"/>
                <w:szCs w:val="18"/>
              </w:rPr>
            </w:pPr>
            <w:r w:rsidRPr="005949E3">
              <w:rPr>
                <w:color w:val="auto"/>
                <w:sz w:val="18"/>
                <w:szCs w:val="18"/>
              </w:rPr>
              <w:t>Kontribusi sektor pertanian (palawija) terhadap PDRB</w:t>
            </w:r>
          </w:p>
        </w:tc>
        <w:tc>
          <w:tcPr>
            <w:tcW w:w="993" w:type="dxa"/>
            <w:shd w:val="clear" w:color="auto" w:fill="auto"/>
            <w:vAlign w:val="center"/>
          </w:tcPr>
          <w:p w:rsidR="00930864" w:rsidRPr="005949E3" w:rsidRDefault="00930864" w:rsidP="005A5D2D">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0,47</w:t>
            </w:r>
          </w:p>
        </w:tc>
        <w:tc>
          <w:tcPr>
            <w:tcW w:w="992" w:type="dxa"/>
            <w:shd w:val="clear" w:color="auto" w:fill="auto"/>
            <w:vAlign w:val="center"/>
          </w:tcPr>
          <w:p w:rsidR="00930864" w:rsidRPr="005949E3" w:rsidRDefault="00930864" w:rsidP="005A5D2D">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0,47</w:t>
            </w:r>
          </w:p>
        </w:tc>
        <w:tc>
          <w:tcPr>
            <w:tcW w:w="992" w:type="dxa"/>
            <w:shd w:val="clear" w:color="auto" w:fill="auto"/>
            <w:vAlign w:val="center"/>
          </w:tcPr>
          <w:p w:rsidR="00930864" w:rsidRPr="005949E3" w:rsidRDefault="00930864" w:rsidP="005A5D2D">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0,42</w:t>
            </w:r>
          </w:p>
        </w:tc>
        <w:tc>
          <w:tcPr>
            <w:tcW w:w="992" w:type="dxa"/>
            <w:shd w:val="clear" w:color="auto" w:fill="auto"/>
            <w:vAlign w:val="center"/>
          </w:tcPr>
          <w:p w:rsidR="00930864" w:rsidRPr="005949E3" w:rsidRDefault="00930864" w:rsidP="005A5D2D">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0,40</w:t>
            </w:r>
          </w:p>
        </w:tc>
        <w:tc>
          <w:tcPr>
            <w:tcW w:w="993" w:type="dxa"/>
            <w:shd w:val="clear" w:color="auto" w:fill="auto"/>
          </w:tcPr>
          <w:p w:rsidR="00930864" w:rsidRPr="005949E3" w:rsidRDefault="00930864" w:rsidP="005A5D2D">
            <w:pPr>
              <w:pStyle w:val="NoSpacing"/>
              <w:spacing w:line="360" w:lineRule="auto"/>
              <w:contextualSpacing/>
              <w:jc w:val="center"/>
              <w:rPr>
                <w:rFonts w:ascii="Times New Roman" w:hAnsi="Times New Roman"/>
                <w:sz w:val="18"/>
                <w:szCs w:val="18"/>
                <w:lang w:val="id-ID"/>
              </w:rPr>
            </w:pPr>
          </w:p>
        </w:tc>
        <w:tc>
          <w:tcPr>
            <w:tcW w:w="1418" w:type="dxa"/>
            <w:shd w:val="clear" w:color="auto" w:fill="auto"/>
          </w:tcPr>
          <w:p w:rsidR="00930864" w:rsidRPr="005949E3" w:rsidRDefault="00930864" w:rsidP="005A5D2D">
            <w:pPr>
              <w:pStyle w:val="NoSpacing"/>
              <w:spacing w:line="360" w:lineRule="auto"/>
              <w:contextualSpacing/>
              <w:jc w:val="center"/>
              <w:rPr>
                <w:rFonts w:ascii="Times New Roman" w:hAnsi="Times New Roman"/>
                <w:sz w:val="18"/>
                <w:szCs w:val="18"/>
                <w:lang w:val="id-ID"/>
              </w:rPr>
            </w:pPr>
          </w:p>
        </w:tc>
        <w:tc>
          <w:tcPr>
            <w:tcW w:w="3826" w:type="dxa"/>
            <w:shd w:val="clear" w:color="auto" w:fill="auto"/>
          </w:tcPr>
          <w:p w:rsidR="00930864" w:rsidRDefault="00930864" w:rsidP="005A5D2D">
            <w:pPr>
              <w:spacing w:line="360" w:lineRule="auto"/>
              <w:jc w:val="center"/>
            </w:pPr>
          </w:p>
        </w:tc>
      </w:tr>
      <w:tr w:rsidR="00E23912" w:rsidRPr="005949E3" w:rsidTr="00EB4AC1">
        <w:tc>
          <w:tcPr>
            <w:tcW w:w="1092" w:type="dxa"/>
            <w:shd w:val="clear" w:color="auto" w:fill="auto"/>
            <w:vAlign w:val="center"/>
          </w:tcPr>
          <w:p w:rsidR="00E23912" w:rsidRPr="005949E3" w:rsidRDefault="00E23912" w:rsidP="005A5D2D">
            <w:pPr>
              <w:spacing w:line="360" w:lineRule="auto"/>
              <w:contextualSpacing/>
              <w:rPr>
                <w:color w:val="auto"/>
                <w:sz w:val="18"/>
                <w:szCs w:val="18"/>
                <w:lang w:val="en-US"/>
              </w:rPr>
            </w:pPr>
            <w:r w:rsidRPr="005949E3">
              <w:rPr>
                <w:color w:val="auto"/>
                <w:sz w:val="18"/>
                <w:szCs w:val="18"/>
                <w:lang w:val="en-US"/>
              </w:rPr>
              <w:t>2.1.4.</w:t>
            </w:r>
          </w:p>
        </w:tc>
        <w:tc>
          <w:tcPr>
            <w:tcW w:w="4686" w:type="dxa"/>
            <w:shd w:val="clear" w:color="auto" w:fill="auto"/>
            <w:vAlign w:val="center"/>
          </w:tcPr>
          <w:p w:rsidR="00E23912" w:rsidRPr="005949E3" w:rsidRDefault="00E23912" w:rsidP="006C4A49">
            <w:pPr>
              <w:tabs>
                <w:tab w:val="left" w:pos="314"/>
              </w:tabs>
              <w:snapToGrid w:val="0"/>
              <w:spacing w:beforeLines="40" w:afterLines="40" w:line="360" w:lineRule="auto"/>
              <w:ind w:left="15"/>
              <w:contextualSpacing/>
              <w:rPr>
                <w:color w:val="auto"/>
                <w:sz w:val="18"/>
                <w:szCs w:val="18"/>
              </w:rPr>
            </w:pPr>
            <w:r w:rsidRPr="005949E3">
              <w:rPr>
                <w:color w:val="auto"/>
                <w:sz w:val="18"/>
                <w:szCs w:val="18"/>
              </w:rPr>
              <w:t>Kontribusi sektor perkebunan (tanaman keras) terhadap PDRB</w:t>
            </w:r>
          </w:p>
        </w:tc>
        <w:tc>
          <w:tcPr>
            <w:tcW w:w="993" w:type="dxa"/>
            <w:shd w:val="clear" w:color="auto" w:fill="auto"/>
            <w:vAlign w:val="center"/>
          </w:tcPr>
          <w:p w:rsidR="00E23912" w:rsidRPr="005949E3" w:rsidRDefault="00E23912" w:rsidP="005A5D2D">
            <w:pPr>
              <w:spacing w:line="360" w:lineRule="auto"/>
              <w:contextualSpacing/>
              <w:jc w:val="center"/>
              <w:rPr>
                <w:color w:val="auto"/>
                <w:sz w:val="18"/>
                <w:szCs w:val="18"/>
              </w:rPr>
            </w:pPr>
            <w:r w:rsidRPr="005949E3">
              <w:rPr>
                <w:color w:val="auto"/>
                <w:sz w:val="18"/>
                <w:szCs w:val="18"/>
              </w:rPr>
              <w:t>320.629,40</w:t>
            </w:r>
          </w:p>
        </w:tc>
        <w:tc>
          <w:tcPr>
            <w:tcW w:w="992" w:type="dxa"/>
            <w:shd w:val="clear" w:color="auto" w:fill="auto"/>
            <w:vAlign w:val="center"/>
          </w:tcPr>
          <w:p w:rsidR="00E23912" w:rsidRPr="005949E3" w:rsidRDefault="00E23912" w:rsidP="005A5D2D">
            <w:pPr>
              <w:spacing w:line="360" w:lineRule="auto"/>
              <w:contextualSpacing/>
              <w:jc w:val="center"/>
              <w:rPr>
                <w:color w:val="auto"/>
                <w:sz w:val="18"/>
                <w:szCs w:val="18"/>
              </w:rPr>
            </w:pPr>
            <w:r w:rsidRPr="005949E3">
              <w:rPr>
                <w:color w:val="auto"/>
                <w:sz w:val="18"/>
                <w:szCs w:val="18"/>
              </w:rPr>
              <w:t>330.728,70</w:t>
            </w:r>
          </w:p>
        </w:tc>
        <w:tc>
          <w:tcPr>
            <w:tcW w:w="992" w:type="dxa"/>
            <w:shd w:val="clear" w:color="auto" w:fill="auto"/>
            <w:vAlign w:val="center"/>
          </w:tcPr>
          <w:p w:rsidR="00E23912" w:rsidRPr="005949E3" w:rsidRDefault="00E23912" w:rsidP="005A5D2D">
            <w:pPr>
              <w:spacing w:line="360" w:lineRule="auto"/>
              <w:contextualSpacing/>
              <w:jc w:val="center"/>
              <w:rPr>
                <w:color w:val="auto"/>
                <w:sz w:val="18"/>
                <w:szCs w:val="18"/>
              </w:rPr>
            </w:pPr>
            <w:r w:rsidRPr="005949E3">
              <w:rPr>
                <w:color w:val="auto"/>
                <w:sz w:val="18"/>
                <w:szCs w:val="18"/>
              </w:rPr>
              <w:t>366.446,00</w:t>
            </w:r>
          </w:p>
        </w:tc>
        <w:tc>
          <w:tcPr>
            <w:tcW w:w="992" w:type="dxa"/>
            <w:shd w:val="clear" w:color="auto" w:fill="auto"/>
            <w:vAlign w:val="center"/>
          </w:tcPr>
          <w:p w:rsidR="00E23912" w:rsidRPr="005949E3" w:rsidRDefault="00E23912" w:rsidP="005A5D2D">
            <w:pPr>
              <w:spacing w:line="360" w:lineRule="auto"/>
              <w:contextualSpacing/>
              <w:jc w:val="center"/>
              <w:rPr>
                <w:color w:val="auto"/>
                <w:sz w:val="18"/>
                <w:szCs w:val="18"/>
              </w:rPr>
            </w:pPr>
            <w:r w:rsidRPr="005949E3">
              <w:rPr>
                <w:color w:val="auto"/>
                <w:sz w:val="18"/>
                <w:szCs w:val="18"/>
              </w:rPr>
              <w:t>445.279,10</w:t>
            </w:r>
          </w:p>
        </w:tc>
        <w:tc>
          <w:tcPr>
            <w:tcW w:w="993" w:type="dxa"/>
            <w:shd w:val="clear" w:color="auto" w:fill="auto"/>
            <w:vAlign w:val="center"/>
          </w:tcPr>
          <w:p w:rsidR="00E23912" w:rsidRPr="005949E3" w:rsidRDefault="00E23912" w:rsidP="005A5D2D">
            <w:pPr>
              <w:spacing w:line="360" w:lineRule="auto"/>
              <w:contextualSpacing/>
              <w:jc w:val="center"/>
              <w:rPr>
                <w:color w:val="auto"/>
                <w:sz w:val="18"/>
                <w:szCs w:val="18"/>
              </w:rPr>
            </w:pPr>
          </w:p>
        </w:tc>
        <w:tc>
          <w:tcPr>
            <w:tcW w:w="1418" w:type="dxa"/>
            <w:shd w:val="clear" w:color="auto" w:fill="auto"/>
            <w:vAlign w:val="center"/>
          </w:tcPr>
          <w:p w:rsidR="00E23912" w:rsidRPr="005949E3" w:rsidRDefault="00E23912" w:rsidP="005A5D2D">
            <w:pPr>
              <w:spacing w:line="360" w:lineRule="auto"/>
              <w:contextualSpacing/>
              <w:jc w:val="center"/>
              <w:rPr>
                <w:color w:val="auto"/>
                <w:sz w:val="18"/>
                <w:szCs w:val="18"/>
              </w:rPr>
            </w:pPr>
            <w:r w:rsidRPr="005949E3">
              <w:rPr>
                <w:color w:val="auto"/>
                <w:sz w:val="18"/>
                <w:szCs w:val="18"/>
              </w:rPr>
              <w:t>7.586,93</w:t>
            </w:r>
          </w:p>
        </w:tc>
        <w:tc>
          <w:tcPr>
            <w:tcW w:w="3826" w:type="dxa"/>
            <w:shd w:val="clear" w:color="auto" w:fill="auto"/>
            <w:vAlign w:val="center"/>
          </w:tcPr>
          <w:p w:rsidR="00E23912" w:rsidRPr="005949E3" w:rsidRDefault="00E23912" w:rsidP="005A5D2D">
            <w:pPr>
              <w:spacing w:line="360" w:lineRule="auto"/>
              <w:contextualSpacing/>
              <w:jc w:val="center"/>
              <w:rPr>
                <w:color w:val="auto"/>
                <w:sz w:val="18"/>
                <w:szCs w:val="18"/>
              </w:rPr>
            </w:pPr>
            <w:r w:rsidRPr="005949E3">
              <w:rPr>
                <w:color w:val="auto"/>
                <w:sz w:val="18"/>
                <w:szCs w:val="18"/>
              </w:rPr>
              <w:t>(&gt;)</w:t>
            </w:r>
          </w:p>
        </w:tc>
      </w:tr>
      <w:tr w:rsidR="00930864" w:rsidRPr="005949E3" w:rsidTr="00EB4AC1">
        <w:tc>
          <w:tcPr>
            <w:tcW w:w="1092" w:type="dxa"/>
            <w:shd w:val="clear" w:color="auto" w:fill="auto"/>
            <w:vAlign w:val="center"/>
          </w:tcPr>
          <w:p w:rsidR="00930864" w:rsidRPr="005949E3" w:rsidRDefault="00930864" w:rsidP="005A5D2D">
            <w:pPr>
              <w:spacing w:line="360" w:lineRule="auto"/>
              <w:contextualSpacing/>
              <w:rPr>
                <w:color w:val="auto"/>
                <w:sz w:val="18"/>
                <w:szCs w:val="18"/>
                <w:lang w:val="en-US"/>
              </w:rPr>
            </w:pPr>
            <w:r w:rsidRPr="005949E3">
              <w:rPr>
                <w:color w:val="auto"/>
                <w:sz w:val="18"/>
                <w:szCs w:val="18"/>
                <w:lang w:val="en-US"/>
              </w:rPr>
              <w:t>2.1.5.</w:t>
            </w:r>
          </w:p>
        </w:tc>
        <w:tc>
          <w:tcPr>
            <w:tcW w:w="4686" w:type="dxa"/>
            <w:shd w:val="clear" w:color="auto" w:fill="auto"/>
            <w:vAlign w:val="center"/>
          </w:tcPr>
          <w:p w:rsidR="00930864" w:rsidRPr="005949E3" w:rsidRDefault="00930864" w:rsidP="006C4A49">
            <w:pPr>
              <w:tabs>
                <w:tab w:val="left" w:pos="314"/>
              </w:tabs>
              <w:snapToGrid w:val="0"/>
              <w:spacing w:beforeLines="40" w:afterLines="40" w:line="360" w:lineRule="auto"/>
              <w:ind w:left="15"/>
              <w:contextualSpacing/>
              <w:rPr>
                <w:color w:val="auto"/>
                <w:sz w:val="18"/>
                <w:szCs w:val="18"/>
              </w:rPr>
            </w:pPr>
            <w:r w:rsidRPr="005949E3">
              <w:rPr>
                <w:color w:val="auto"/>
                <w:sz w:val="18"/>
                <w:szCs w:val="18"/>
              </w:rPr>
              <w:t>Kontribusi Produksi kelompok petani terhadap PDRB</w:t>
            </w:r>
          </w:p>
        </w:tc>
        <w:tc>
          <w:tcPr>
            <w:tcW w:w="993" w:type="dxa"/>
            <w:shd w:val="clear" w:color="auto" w:fill="auto"/>
            <w:vAlign w:val="center"/>
          </w:tcPr>
          <w:p w:rsidR="00930864" w:rsidRPr="005949E3" w:rsidRDefault="00930864" w:rsidP="005A5D2D">
            <w:pPr>
              <w:spacing w:line="360" w:lineRule="auto"/>
              <w:contextualSpacing/>
              <w:jc w:val="center"/>
              <w:rPr>
                <w:color w:val="auto"/>
                <w:sz w:val="18"/>
                <w:szCs w:val="18"/>
              </w:rPr>
            </w:pPr>
            <w:r w:rsidRPr="005949E3">
              <w:rPr>
                <w:color w:val="auto"/>
                <w:sz w:val="18"/>
                <w:szCs w:val="18"/>
              </w:rPr>
              <w:t>-</w:t>
            </w:r>
          </w:p>
        </w:tc>
        <w:tc>
          <w:tcPr>
            <w:tcW w:w="992" w:type="dxa"/>
            <w:shd w:val="clear" w:color="auto" w:fill="auto"/>
            <w:vAlign w:val="center"/>
          </w:tcPr>
          <w:p w:rsidR="00930864" w:rsidRPr="005949E3" w:rsidRDefault="00930864" w:rsidP="005A5D2D">
            <w:pPr>
              <w:spacing w:line="360" w:lineRule="auto"/>
              <w:contextualSpacing/>
              <w:jc w:val="center"/>
              <w:rPr>
                <w:color w:val="auto"/>
                <w:sz w:val="18"/>
                <w:szCs w:val="18"/>
              </w:rPr>
            </w:pPr>
            <w:r w:rsidRPr="005949E3">
              <w:rPr>
                <w:color w:val="auto"/>
                <w:sz w:val="18"/>
                <w:szCs w:val="18"/>
              </w:rPr>
              <w:t>-</w:t>
            </w:r>
          </w:p>
        </w:tc>
        <w:tc>
          <w:tcPr>
            <w:tcW w:w="992" w:type="dxa"/>
            <w:shd w:val="clear" w:color="auto" w:fill="auto"/>
            <w:vAlign w:val="center"/>
          </w:tcPr>
          <w:p w:rsidR="00930864" w:rsidRPr="005949E3" w:rsidRDefault="00930864" w:rsidP="005A5D2D">
            <w:pPr>
              <w:spacing w:line="360" w:lineRule="auto"/>
              <w:contextualSpacing/>
              <w:jc w:val="center"/>
              <w:rPr>
                <w:color w:val="auto"/>
                <w:sz w:val="18"/>
                <w:szCs w:val="18"/>
              </w:rPr>
            </w:pPr>
            <w:r w:rsidRPr="005949E3">
              <w:rPr>
                <w:color w:val="auto"/>
                <w:sz w:val="18"/>
                <w:szCs w:val="18"/>
              </w:rPr>
              <w:t>-</w:t>
            </w:r>
          </w:p>
        </w:tc>
        <w:tc>
          <w:tcPr>
            <w:tcW w:w="992" w:type="dxa"/>
            <w:shd w:val="clear" w:color="auto" w:fill="auto"/>
            <w:vAlign w:val="center"/>
          </w:tcPr>
          <w:p w:rsidR="00930864" w:rsidRPr="005949E3" w:rsidRDefault="00930864" w:rsidP="005A5D2D">
            <w:pPr>
              <w:spacing w:line="360" w:lineRule="auto"/>
              <w:contextualSpacing/>
              <w:jc w:val="center"/>
              <w:rPr>
                <w:color w:val="auto"/>
                <w:sz w:val="18"/>
                <w:szCs w:val="18"/>
              </w:rPr>
            </w:pPr>
            <w:r w:rsidRPr="005949E3">
              <w:rPr>
                <w:color w:val="auto"/>
                <w:sz w:val="18"/>
                <w:szCs w:val="18"/>
              </w:rPr>
              <w:t>-</w:t>
            </w:r>
          </w:p>
        </w:tc>
        <w:tc>
          <w:tcPr>
            <w:tcW w:w="993" w:type="dxa"/>
            <w:shd w:val="clear" w:color="auto" w:fill="auto"/>
          </w:tcPr>
          <w:p w:rsidR="00930864" w:rsidRPr="005949E3" w:rsidRDefault="00930864" w:rsidP="005A5D2D">
            <w:pPr>
              <w:pStyle w:val="NoSpacing"/>
              <w:spacing w:line="360" w:lineRule="auto"/>
              <w:contextualSpacing/>
              <w:jc w:val="center"/>
              <w:rPr>
                <w:rFonts w:ascii="Times New Roman" w:hAnsi="Times New Roman"/>
                <w:sz w:val="18"/>
                <w:szCs w:val="18"/>
                <w:lang w:val="id-ID"/>
              </w:rPr>
            </w:pPr>
          </w:p>
        </w:tc>
        <w:tc>
          <w:tcPr>
            <w:tcW w:w="1418" w:type="dxa"/>
            <w:shd w:val="clear" w:color="auto" w:fill="auto"/>
          </w:tcPr>
          <w:p w:rsidR="00930864" w:rsidRPr="005949E3" w:rsidRDefault="00930864" w:rsidP="005A5D2D">
            <w:pPr>
              <w:pStyle w:val="NoSpacing"/>
              <w:spacing w:line="360" w:lineRule="auto"/>
              <w:contextualSpacing/>
              <w:jc w:val="center"/>
              <w:rPr>
                <w:rFonts w:ascii="Times New Roman" w:hAnsi="Times New Roman"/>
                <w:sz w:val="18"/>
                <w:szCs w:val="18"/>
                <w:lang w:val="id-ID"/>
              </w:rPr>
            </w:pPr>
          </w:p>
        </w:tc>
        <w:tc>
          <w:tcPr>
            <w:tcW w:w="3826" w:type="dxa"/>
            <w:shd w:val="clear" w:color="auto" w:fill="auto"/>
          </w:tcPr>
          <w:p w:rsidR="00930864" w:rsidRDefault="00930864" w:rsidP="005A5D2D">
            <w:pPr>
              <w:spacing w:line="360" w:lineRule="auto"/>
              <w:jc w:val="center"/>
            </w:pPr>
          </w:p>
        </w:tc>
      </w:tr>
      <w:tr w:rsidR="00930864" w:rsidRPr="005949E3" w:rsidTr="00EB4AC1">
        <w:tc>
          <w:tcPr>
            <w:tcW w:w="1092" w:type="dxa"/>
            <w:shd w:val="clear" w:color="auto" w:fill="auto"/>
            <w:vAlign w:val="center"/>
          </w:tcPr>
          <w:p w:rsidR="00930864" w:rsidRPr="005949E3" w:rsidRDefault="00930864" w:rsidP="005A5D2D">
            <w:pPr>
              <w:spacing w:line="360" w:lineRule="auto"/>
              <w:contextualSpacing/>
              <w:rPr>
                <w:color w:val="auto"/>
                <w:sz w:val="18"/>
                <w:szCs w:val="18"/>
                <w:lang w:val="en-US"/>
              </w:rPr>
            </w:pPr>
            <w:r w:rsidRPr="005949E3">
              <w:rPr>
                <w:color w:val="auto"/>
                <w:sz w:val="18"/>
                <w:szCs w:val="18"/>
                <w:lang w:val="en-US"/>
              </w:rPr>
              <w:t>2.1.5.</w:t>
            </w:r>
          </w:p>
        </w:tc>
        <w:tc>
          <w:tcPr>
            <w:tcW w:w="4686" w:type="dxa"/>
            <w:shd w:val="clear" w:color="auto" w:fill="auto"/>
            <w:vAlign w:val="center"/>
          </w:tcPr>
          <w:p w:rsidR="00930864" w:rsidRPr="005949E3" w:rsidRDefault="00930864" w:rsidP="006C4A49">
            <w:pPr>
              <w:tabs>
                <w:tab w:val="left" w:pos="314"/>
              </w:tabs>
              <w:snapToGrid w:val="0"/>
              <w:spacing w:beforeLines="40" w:afterLines="40" w:line="360" w:lineRule="auto"/>
              <w:ind w:left="15"/>
              <w:contextualSpacing/>
              <w:rPr>
                <w:color w:val="auto"/>
                <w:sz w:val="18"/>
                <w:szCs w:val="18"/>
              </w:rPr>
            </w:pPr>
            <w:r w:rsidRPr="005949E3">
              <w:rPr>
                <w:color w:val="auto"/>
                <w:sz w:val="18"/>
                <w:szCs w:val="18"/>
              </w:rPr>
              <w:t>Cakupan bina kelompok petani</w:t>
            </w:r>
          </w:p>
        </w:tc>
        <w:tc>
          <w:tcPr>
            <w:tcW w:w="993" w:type="dxa"/>
            <w:shd w:val="clear" w:color="auto" w:fill="auto"/>
            <w:vAlign w:val="center"/>
          </w:tcPr>
          <w:p w:rsidR="00930864" w:rsidRPr="005949E3" w:rsidRDefault="00930864" w:rsidP="005A5D2D">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60</w:t>
            </w:r>
          </w:p>
        </w:tc>
        <w:tc>
          <w:tcPr>
            <w:tcW w:w="992" w:type="dxa"/>
            <w:shd w:val="clear" w:color="auto" w:fill="auto"/>
            <w:vAlign w:val="center"/>
          </w:tcPr>
          <w:p w:rsidR="00930864" w:rsidRPr="005949E3" w:rsidRDefault="00930864" w:rsidP="005A5D2D">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240</w:t>
            </w:r>
          </w:p>
        </w:tc>
        <w:tc>
          <w:tcPr>
            <w:tcW w:w="992" w:type="dxa"/>
            <w:shd w:val="clear" w:color="auto" w:fill="auto"/>
            <w:vAlign w:val="center"/>
          </w:tcPr>
          <w:p w:rsidR="00930864" w:rsidRPr="005949E3" w:rsidRDefault="00930864" w:rsidP="005A5D2D">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120</w:t>
            </w:r>
          </w:p>
        </w:tc>
        <w:tc>
          <w:tcPr>
            <w:tcW w:w="992" w:type="dxa"/>
            <w:shd w:val="clear" w:color="auto" w:fill="auto"/>
            <w:vAlign w:val="center"/>
          </w:tcPr>
          <w:p w:rsidR="00930864" w:rsidRPr="005949E3" w:rsidRDefault="00930864" w:rsidP="005A5D2D">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123</w:t>
            </w:r>
          </w:p>
        </w:tc>
        <w:tc>
          <w:tcPr>
            <w:tcW w:w="993" w:type="dxa"/>
            <w:shd w:val="clear" w:color="auto" w:fill="auto"/>
            <w:vAlign w:val="center"/>
          </w:tcPr>
          <w:p w:rsidR="00930864" w:rsidRPr="005949E3" w:rsidRDefault="00930864" w:rsidP="005A5D2D">
            <w:pPr>
              <w:pStyle w:val="NoSpacing"/>
              <w:spacing w:line="360" w:lineRule="auto"/>
              <w:contextualSpacing/>
              <w:jc w:val="center"/>
              <w:rPr>
                <w:rFonts w:ascii="Times New Roman" w:hAnsi="Times New Roman"/>
                <w:sz w:val="18"/>
                <w:szCs w:val="18"/>
                <w:lang w:val="id-ID"/>
              </w:rPr>
            </w:pPr>
          </w:p>
        </w:tc>
        <w:tc>
          <w:tcPr>
            <w:tcW w:w="1418" w:type="dxa"/>
            <w:shd w:val="clear" w:color="auto" w:fill="auto"/>
          </w:tcPr>
          <w:p w:rsidR="00930864" w:rsidRPr="005949E3" w:rsidRDefault="00930864" w:rsidP="005A5D2D">
            <w:pPr>
              <w:pStyle w:val="NoSpacing"/>
              <w:spacing w:line="360" w:lineRule="auto"/>
              <w:contextualSpacing/>
              <w:jc w:val="center"/>
              <w:rPr>
                <w:rFonts w:ascii="Times New Roman" w:hAnsi="Times New Roman"/>
                <w:sz w:val="18"/>
                <w:szCs w:val="18"/>
                <w:lang w:val="id-ID"/>
              </w:rPr>
            </w:pPr>
          </w:p>
        </w:tc>
        <w:tc>
          <w:tcPr>
            <w:tcW w:w="3826" w:type="dxa"/>
            <w:shd w:val="clear" w:color="auto" w:fill="auto"/>
          </w:tcPr>
          <w:p w:rsidR="00930864" w:rsidRDefault="00930864" w:rsidP="005A5D2D">
            <w:pPr>
              <w:spacing w:line="360" w:lineRule="auto"/>
              <w:jc w:val="center"/>
            </w:pPr>
          </w:p>
        </w:tc>
      </w:tr>
      <w:tr w:rsidR="000F12F8" w:rsidRPr="005949E3" w:rsidTr="00EB4AC1">
        <w:tc>
          <w:tcPr>
            <w:tcW w:w="1092" w:type="dxa"/>
            <w:shd w:val="clear" w:color="auto" w:fill="F2F2F2" w:themeFill="background1" w:themeFillShade="F2"/>
            <w:vAlign w:val="center"/>
          </w:tcPr>
          <w:p w:rsidR="000F12F8" w:rsidRPr="005949E3" w:rsidRDefault="000F12F8" w:rsidP="005A5D2D">
            <w:pPr>
              <w:spacing w:line="360" w:lineRule="auto"/>
              <w:contextualSpacing/>
              <w:rPr>
                <w:color w:val="auto"/>
                <w:sz w:val="18"/>
                <w:szCs w:val="18"/>
                <w:lang w:val="en-US"/>
              </w:rPr>
            </w:pPr>
            <w:r w:rsidRPr="005949E3">
              <w:rPr>
                <w:color w:val="auto"/>
                <w:sz w:val="18"/>
                <w:szCs w:val="18"/>
                <w:lang w:val="en-US"/>
              </w:rPr>
              <w:t>2.2.</w:t>
            </w:r>
          </w:p>
        </w:tc>
        <w:tc>
          <w:tcPr>
            <w:tcW w:w="14892" w:type="dxa"/>
            <w:gridSpan w:val="8"/>
            <w:shd w:val="clear" w:color="auto" w:fill="F2F2F2" w:themeFill="background1" w:themeFillShade="F2"/>
            <w:vAlign w:val="center"/>
          </w:tcPr>
          <w:p w:rsidR="000F12F8" w:rsidRPr="005949E3" w:rsidRDefault="000F12F8" w:rsidP="005A5D2D">
            <w:pPr>
              <w:spacing w:line="360" w:lineRule="auto"/>
              <w:contextualSpacing/>
              <w:rPr>
                <w:color w:val="auto"/>
                <w:sz w:val="18"/>
                <w:szCs w:val="18"/>
                <w:lang w:val="en-US"/>
              </w:rPr>
            </w:pPr>
            <w:r w:rsidRPr="005949E3">
              <w:rPr>
                <w:color w:val="auto"/>
                <w:sz w:val="18"/>
                <w:szCs w:val="18"/>
              </w:rPr>
              <w:t>Kahutanan</w:t>
            </w:r>
          </w:p>
        </w:tc>
      </w:tr>
      <w:tr w:rsidR="00930864" w:rsidRPr="005949E3" w:rsidTr="00EB4AC1">
        <w:tc>
          <w:tcPr>
            <w:tcW w:w="1092" w:type="dxa"/>
            <w:shd w:val="clear" w:color="auto" w:fill="auto"/>
            <w:vAlign w:val="center"/>
          </w:tcPr>
          <w:p w:rsidR="00930864" w:rsidRPr="005949E3" w:rsidRDefault="00930864" w:rsidP="005A5D2D">
            <w:pPr>
              <w:spacing w:line="360" w:lineRule="auto"/>
              <w:contextualSpacing/>
              <w:rPr>
                <w:color w:val="auto"/>
                <w:sz w:val="18"/>
                <w:szCs w:val="18"/>
                <w:lang w:val="en-US"/>
              </w:rPr>
            </w:pPr>
            <w:r w:rsidRPr="005949E3">
              <w:rPr>
                <w:color w:val="auto"/>
                <w:sz w:val="18"/>
                <w:szCs w:val="18"/>
                <w:lang w:val="en-US"/>
              </w:rPr>
              <w:t>2.2.1.</w:t>
            </w:r>
          </w:p>
        </w:tc>
        <w:tc>
          <w:tcPr>
            <w:tcW w:w="4686" w:type="dxa"/>
            <w:shd w:val="clear" w:color="auto" w:fill="auto"/>
            <w:vAlign w:val="center"/>
          </w:tcPr>
          <w:p w:rsidR="00930864" w:rsidRPr="005949E3" w:rsidRDefault="00930864" w:rsidP="006C4A49">
            <w:pPr>
              <w:tabs>
                <w:tab w:val="left" w:pos="314"/>
              </w:tabs>
              <w:snapToGrid w:val="0"/>
              <w:spacing w:beforeLines="40" w:afterLines="40" w:line="360" w:lineRule="auto"/>
              <w:ind w:left="-73"/>
              <w:contextualSpacing/>
              <w:rPr>
                <w:color w:val="auto"/>
                <w:sz w:val="18"/>
                <w:szCs w:val="18"/>
              </w:rPr>
            </w:pPr>
            <w:r w:rsidRPr="005949E3">
              <w:rPr>
                <w:color w:val="auto"/>
                <w:sz w:val="18"/>
                <w:szCs w:val="18"/>
              </w:rPr>
              <w:t>Rehabilitasi hutan dan lahan kritis</w:t>
            </w:r>
          </w:p>
        </w:tc>
        <w:tc>
          <w:tcPr>
            <w:tcW w:w="993" w:type="dxa"/>
            <w:shd w:val="clear" w:color="auto" w:fill="auto"/>
            <w:vAlign w:val="center"/>
          </w:tcPr>
          <w:p w:rsidR="00930864" w:rsidRPr="005949E3" w:rsidRDefault="00930864" w:rsidP="005A5D2D">
            <w:pPr>
              <w:spacing w:line="360" w:lineRule="auto"/>
              <w:contextualSpacing/>
              <w:jc w:val="center"/>
              <w:rPr>
                <w:color w:val="auto"/>
                <w:sz w:val="18"/>
                <w:szCs w:val="18"/>
              </w:rPr>
            </w:pPr>
            <w:r w:rsidRPr="005949E3">
              <w:rPr>
                <w:color w:val="auto"/>
                <w:sz w:val="18"/>
                <w:szCs w:val="18"/>
              </w:rPr>
              <w:t>-</w:t>
            </w:r>
          </w:p>
        </w:tc>
        <w:tc>
          <w:tcPr>
            <w:tcW w:w="992" w:type="dxa"/>
            <w:shd w:val="clear" w:color="auto" w:fill="auto"/>
            <w:vAlign w:val="center"/>
          </w:tcPr>
          <w:p w:rsidR="00930864" w:rsidRPr="005949E3" w:rsidRDefault="00930864" w:rsidP="005A5D2D">
            <w:pPr>
              <w:spacing w:line="360" w:lineRule="auto"/>
              <w:contextualSpacing/>
              <w:jc w:val="center"/>
              <w:rPr>
                <w:color w:val="auto"/>
                <w:sz w:val="18"/>
                <w:szCs w:val="18"/>
              </w:rPr>
            </w:pPr>
            <w:r w:rsidRPr="005949E3">
              <w:rPr>
                <w:color w:val="auto"/>
                <w:sz w:val="18"/>
                <w:szCs w:val="18"/>
              </w:rPr>
              <w:t>1.072,64</w:t>
            </w:r>
          </w:p>
        </w:tc>
        <w:tc>
          <w:tcPr>
            <w:tcW w:w="992" w:type="dxa"/>
            <w:shd w:val="clear" w:color="auto" w:fill="auto"/>
            <w:vAlign w:val="center"/>
          </w:tcPr>
          <w:p w:rsidR="00930864" w:rsidRPr="005949E3" w:rsidRDefault="00930864" w:rsidP="005A5D2D">
            <w:pPr>
              <w:spacing w:line="360" w:lineRule="auto"/>
              <w:contextualSpacing/>
              <w:jc w:val="center"/>
              <w:rPr>
                <w:color w:val="auto"/>
                <w:sz w:val="18"/>
                <w:szCs w:val="18"/>
              </w:rPr>
            </w:pPr>
            <w:r w:rsidRPr="005949E3">
              <w:rPr>
                <w:color w:val="auto"/>
                <w:sz w:val="18"/>
                <w:szCs w:val="18"/>
              </w:rPr>
              <w:t>1.293,84</w:t>
            </w:r>
          </w:p>
        </w:tc>
        <w:tc>
          <w:tcPr>
            <w:tcW w:w="992" w:type="dxa"/>
            <w:shd w:val="clear" w:color="auto" w:fill="auto"/>
            <w:vAlign w:val="center"/>
          </w:tcPr>
          <w:p w:rsidR="00930864" w:rsidRPr="005949E3" w:rsidRDefault="00930864" w:rsidP="005A5D2D">
            <w:pPr>
              <w:spacing w:line="360" w:lineRule="auto"/>
              <w:contextualSpacing/>
              <w:jc w:val="center"/>
              <w:rPr>
                <w:color w:val="auto"/>
                <w:sz w:val="18"/>
                <w:szCs w:val="18"/>
              </w:rPr>
            </w:pPr>
            <w:r w:rsidRPr="005949E3">
              <w:rPr>
                <w:color w:val="auto"/>
                <w:sz w:val="18"/>
                <w:szCs w:val="18"/>
              </w:rPr>
              <w:t>1.267,25</w:t>
            </w:r>
          </w:p>
        </w:tc>
        <w:tc>
          <w:tcPr>
            <w:tcW w:w="993" w:type="dxa"/>
            <w:shd w:val="clear" w:color="auto" w:fill="auto"/>
            <w:vAlign w:val="center"/>
          </w:tcPr>
          <w:p w:rsidR="00930864" w:rsidRPr="005949E3" w:rsidRDefault="00930864" w:rsidP="005A5D2D">
            <w:pPr>
              <w:spacing w:line="360" w:lineRule="auto"/>
              <w:contextualSpacing/>
              <w:jc w:val="center"/>
              <w:rPr>
                <w:color w:val="auto"/>
                <w:sz w:val="18"/>
                <w:szCs w:val="18"/>
              </w:rPr>
            </w:pPr>
            <w:r w:rsidRPr="005949E3">
              <w:rPr>
                <w:color w:val="auto"/>
                <w:sz w:val="18"/>
                <w:szCs w:val="18"/>
              </w:rPr>
              <w:t>375,45</w:t>
            </w:r>
          </w:p>
        </w:tc>
        <w:tc>
          <w:tcPr>
            <w:tcW w:w="1418" w:type="dxa"/>
            <w:shd w:val="clear" w:color="auto" w:fill="auto"/>
            <w:vAlign w:val="center"/>
          </w:tcPr>
          <w:p w:rsidR="00930864" w:rsidRPr="005949E3" w:rsidRDefault="00930864" w:rsidP="005A5D2D">
            <w:pPr>
              <w:spacing w:line="360" w:lineRule="auto"/>
              <w:contextualSpacing/>
              <w:jc w:val="center"/>
              <w:rPr>
                <w:color w:val="auto"/>
                <w:sz w:val="18"/>
                <w:szCs w:val="18"/>
              </w:rPr>
            </w:pPr>
            <w:r w:rsidRPr="005949E3">
              <w:rPr>
                <w:color w:val="auto"/>
                <w:sz w:val="18"/>
                <w:szCs w:val="18"/>
              </w:rPr>
              <w:t> </w:t>
            </w:r>
          </w:p>
        </w:tc>
        <w:tc>
          <w:tcPr>
            <w:tcW w:w="3826" w:type="dxa"/>
            <w:shd w:val="clear" w:color="auto" w:fill="auto"/>
          </w:tcPr>
          <w:p w:rsidR="00930864" w:rsidRDefault="00930864" w:rsidP="005A5D2D">
            <w:pPr>
              <w:spacing w:line="360" w:lineRule="auto"/>
              <w:jc w:val="center"/>
            </w:pPr>
          </w:p>
        </w:tc>
      </w:tr>
      <w:tr w:rsidR="00930864" w:rsidRPr="005949E3" w:rsidTr="00EB4AC1">
        <w:tc>
          <w:tcPr>
            <w:tcW w:w="1092" w:type="dxa"/>
            <w:shd w:val="clear" w:color="auto" w:fill="auto"/>
            <w:vAlign w:val="center"/>
          </w:tcPr>
          <w:p w:rsidR="00930864" w:rsidRPr="005949E3" w:rsidRDefault="00930864" w:rsidP="005A5D2D">
            <w:pPr>
              <w:spacing w:line="360" w:lineRule="auto"/>
              <w:contextualSpacing/>
              <w:rPr>
                <w:color w:val="auto"/>
                <w:sz w:val="18"/>
                <w:szCs w:val="18"/>
                <w:lang w:val="en-US"/>
              </w:rPr>
            </w:pPr>
            <w:r w:rsidRPr="005949E3">
              <w:rPr>
                <w:color w:val="auto"/>
                <w:sz w:val="18"/>
                <w:szCs w:val="18"/>
                <w:lang w:val="en-US"/>
              </w:rPr>
              <w:t>2.2.2.</w:t>
            </w:r>
          </w:p>
        </w:tc>
        <w:tc>
          <w:tcPr>
            <w:tcW w:w="4686" w:type="dxa"/>
            <w:shd w:val="clear" w:color="auto" w:fill="auto"/>
            <w:vAlign w:val="center"/>
          </w:tcPr>
          <w:p w:rsidR="00930864" w:rsidRPr="005949E3" w:rsidRDefault="00930864" w:rsidP="006C4A49">
            <w:pPr>
              <w:tabs>
                <w:tab w:val="left" w:pos="314"/>
              </w:tabs>
              <w:snapToGrid w:val="0"/>
              <w:spacing w:beforeLines="40" w:afterLines="40" w:line="360" w:lineRule="auto"/>
              <w:ind w:left="-46"/>
              <w:contextualSpacing/>
              <w:rPr>
                <w:color w:val="auto"/>
                <w:sz w:val="18"/>
                <w:szCs w:val="18"/>
              </w:rPr>
            </w:pPr>
            <w:r w:rsidRPr="005949E3">
              <w:rPr>
                <w:color w:val="auto"/>
                <w:sz w:val="18"/>
                <w:szCs w:val="18"/>
              </w:rPr>
              <w:t>Kerusakan Kawasan Hutan</w:t>
            </w:r>
          </w:p>
        </w:tc>
        <w:tc>
          <w:tcPr>
            <w:tcW w:w="993" w:type="dxa"/>
            <w:shd w:val="clear" w:color="auto" w:fill="auto"/>
            <w:vAlign w:val="center"/>
          </w:tcPr>
          <w:p w:rsidR="00930864" w:rsidRPr="005949E3" w:rsidRDefault="00930864" w:rsidP="005A5D2D">
            <w:pPr>
              <w:spacing w:line="360" w:lineRule="auto"/>
              <w:contextualSpacing/>
              <w:jc w:val="center"/>
              <w:rPr>
                <w:color w:val="auto"/>
                <w:sz w:val="18"/>
                <w:szCs w:val="18"/>
              </w:rPr>
            </w:pPr>
            <w:r w:rsidRPr="005949E3">
              <w:rPr>
                <w:color w:val="auto"/>
                <w:sz w:val="18"/>
                <w:szCs w:val="18"/>
              </w:rPr>
              <w:t>47.665,52</w:t>
            </w:r>
          </w:p>
        </w:tc>
        <w:tc>
          <w:tcPr>
            <w:tcW w:w="992" w:type="dxa"/>
            <w:shd w:val="clear" w:color="auto" w:fill="auto"/>
            <w:vAlign w:val="center"/>
          </w:tcPr>
          <w:p w:rsidR="00930864" w:rsidRPr="005949E3" w:rsidRDefault="00930864" w:rsidP="005A5D2D">
            <w:pPr>
              <w:spacing w:line="360" w:lineRule="auto"/>
              <w:contextualSpacing/>
              <w:jc w:val="center"/>
              <w:rPr>
                <w:color w:val="auto"/>
                <w:sz w:val="18"/>
                <w:szCs w:val="18"/>
              </w:rPr>
            </w:pPr>
            <w:r w:rsidRPr="005949E3">
              <w:rPr>
                <w:color w:val="auto"/>
                <w:sz w:val="18"/>
                <w:szCs w:val="18"/>
              </w:rPr>
              <w:t>46.680,42</w:t>
            </w:r>
          </w:p>
        </w:tc>
        <w:tc>
          <w:tcPr>
            <w:tcW w:w="992" w:type="dxa"/>
            <w:shd w:val="clear" w:color="auto" w:fill="auto"/>
            <w:vAlign w:val="center"/>
          </w:tcPr>
          <w:p w:rsidR="00930864" w:rsidRPr="005949E3" w:rsidRDefault="00930864" w:rsidP="005A5D2D">
            <w:pPr>
              <w:spacing w:line="360" w:lineRule="auto"/>
              <w:contextualSpacing/>
              <w:jc w:val="center"/>
              <w:rPr>
                <w:color w:val="auto"/>
                <w:sz w:val="18"/>
                <w:szCs w:val="18"/>
              </w:rPr>
            </w:pPr>
            <w:r w:rsidRPr="005949E3">
              <w:rPr>
                <w:color w:val="auto"/>
                <w:sz w:val="18"/>
                <w:szCs w:val="18"/>
              </w:rPr>
              <w:t>46.679,77</w:t>
            </w:r>
          </w:p>
        </w:tc>
        <w:tc>
          <w:tcPr>
            <w:tcW w:w="992" w:type="dxa"/>
            <w:shd w:val="clear" w:color="auto" w:fill="auto"/>
            <w:vAlign w:val="center"/>
          </w:tcPr>
          <w:p w:rsidR="00930864" w:rsidRPr="005949E3" w:rsidRDefault="00930864" w:rsidP="005A5D2D">
            <w:pPr>
              <w:spacing w:line="360" w:lineRule="auto"/>
              <w:contextualSpacing/>
              <w:jc w:val="center"/>
              <w:rPr>
                <w:color w:val="auto"/>
                <w:sz w:val="18"/>
                <w:szCs w:val="18"/>
              </w:rPr>
            </w:pPr>
            <w:r w:rsidRPr="005949E3">
              <w:rPr>
                <w:color w:val="auto"/>
                <w:sz w:val="18"/>
                <w:szCs w:val="18"/>
              </w:rPr>
              <w:t>43.045,17</w:t>
            </w:r>
          </w:p>
        </w:tc>
        <w:tc>
          <w:tcPr>
            <w:tcW w:w="993" w:type="dxa"/>
            <w:shd w:val="clear" w:color="auto" w:fill="auto"/>
            <w:vAlign w:val="center"/>
          </w:tcPr>
          <w:p w:rsidR="00930864" w:rsidRPr="005949E3" w:rsidRDefault="00930864" w:rsidP="005A5D2D">
            <w:pPr>
              <w:spacing w:line="360" w:lineRule="auto"/>
              <w:contextualSpacing/>
              <w:jc w:val="center"/>
              <w:rPr>
                <w:color w:val="auto"/>
                <w:sz w:val="18"/>
                <w:szCs w:val="18"/>
              </w:rPr>
            </w:pPr>
            <w:r w:rsidRPr="005949E3">
              <w:rPr>
                <w:color w:val="auto"/>
                <w:sz w:val="18"/>
                <w:szCs w:val="18"/>
              </w:rPr>
              <w:t>42.775,76</w:t>
            </w:r>
          </w:p>
        </w:tc>
        <w:tc>
          <w:tcPr>
            <w:tcW w:w="1418" w:type="dxa"/>
            <w:shd w:val="clear" w:color="auto" w:fill="auto"/>
            <w:vAlign w:val="center"/>
          </w:tcPr>
          <w:p w:rsidR="00930864" w:rsidRPr="005949E3" w:rsidRDefault="00930864" w:rsidP="005A5D2D">
            <w:pPr>
              <w:spacing w:line="360" w:lineRule="auto"/>
              <w:contextualSpacing/>
              <w:rPr>
                <w:color w:val="auto"/>
                <w:sz w:val="18"/>
                <w:szCs w:val="18"/>
              </w:rPr>
            </w:pPr>
          </w:p>
        </w:tc>
        <w:tc>
          <w:tcPr>
            <w:tcW w:w="3826" w:type="dxa"/>
            <w:shd w:val="clear" w:color="auto" w:fill="auto"/>
          </w:tcPr>
          <w:p w:rsidR="00930864" w:rsidRDefault="00930864" w:rsidP="005A5D2D">
            <w:pPr>
              <w:spacing w:line="360" w:lineRule="auto"/>
              <w:jc w:val="center"/>
            </w:pPr>
          </w:p>
        </w:tc>
      </w:tr>
      <w:tr w:rsidR="00E23912" w:rsidRPr="005949E3" w:rsidTr="00EB4AC1">
        <w:tc>
          <w:tcPr>
            <w:tcW w:w="1092" w:type="dxa"/>
            <w:shd w:val="clear" w:color="auto" w:fill="auto"/>
            <w:vAlign w:val="center"/>
          </w:tcPr>
          <w:p w:rsidR="00E23912" w:rsidRPr="005949E3" w:rsidRDefault="00E23912" w:rsidP="005A5D2D">
            <w:pPr>
              <w:spacing w:line="360" w:lineRule="auto"/>
              <w:contextualSpacing/>
              <w:rPr>
                <w:color w:val="auto"/>
                <w:sz w:val="18"/>
                <w:szCs w:val="18"/>
                <w:lang w:val="en-US"/>
              </w:rPr>
            </w:pPr>
            <w:r w:rsidRPr="005949E3">
              <w:rPr>
                <w:color w:val="auto"/>
                <w:sz w:val="18"/>
                <w:szCs w:val="18"/>
                <w:lang w:val="en-US"/>
              </w:rPr>
              <w:t>2.2.3.</w:t>
            </w:r>
          </w:p>
        </w:tc>
        <w:tc>
          <w:tcPr>
            <w:tcW w:w="4686" w:type="dxa"/>
            <w:shd w:val="clear" w:color="auto" w:fill="auto"/>
            <w:vAlign w:val="center"/>
          </w:tcPr>
          <w:p w:rsidR="00E23912" w:rsidRPr="005949E3" w:rsidRDefault="00E23912" w:rsidP="006C4A49">
            <w:pPr>
              <w:tabs>
                <w:tab w:val="left" w:pos="314"/>
              </w:tabs>
              <w:snapToGrid w:val="0"/>
              <w:spacing w:beforeLines="40" w:afterLines="40" w:line="360" w:lineRule="auto"/>
              <w:ind w:left="-46"/>
              <w:contextualSpacing/>
              <w:rPr>
                <w:color w:val="auto"/>
                <w:sz w:val="18"/>
                <w:szCs w:val="18"/>
              </w:rPr>
            </w:pPr>
            <w:r w:rsidRPr="005949E3">
              <w:rPr>
                <w:color w:val="auto"/>
                <w:sz w:val="18"/>
                <w:szCs w:val="18"/>
              </w:rPr>
              <w:t>Kontribusi sektor kehutanan terhadap PDRB</w:t>
            </w:r>
          </w:p>
        </w:tc>
        <w:tc>
          <w:tcPr>
            <w:tcW w:w="993" w:type="dxa"/>
            <w:shd w:val="clear" w:color="auto" w:fill="auto"/>
            <w:vAlign w:val="center"/>
          </w:tcPr>
          <w:p w:rsidR="00E23912" w:rsidRPr="005949E3" w:rsidRDefault="00E23912" w:rsidP="005A5D2D">
            <w:pPr>
              <w:spacing w:line="360" w:lineRule="auto"/>
              <w:contextualSpacing/>
              <w:jc w:val="center"/>
              <w:rPr>
                <w:color w:val="auto"/>
                <w:sz w:val="18"/>
                <w:szCs w:val="18"/>
              </w:rPr>
            </w:pPr>
            <w:r w:rsidRPr="005949E3">
              <w:rPr>
                <w:color w:val="auto"/>
                <w:sz w:val="18"/>
                <w:szCs w:val="18"/>
              </w:rPr>
              <w:t>0,14</w:t>
            </w:r>
          </w:p>
        </w:tc>
        <w:tc>
          <w:tcPr>
            <w:tcW w:w="992" w:type="dxa"/>
            <w:shd w:val="clear" w:color="auto" w:fill="auto"/>
            <w:vAlign w:val="center"/>
          </w:tcPr>
          <w:p w:rsidR="00E23912" w:rsidRPr="005949E3" w:rsidRDefault="00E23912" w:rsidP="005A5D2D">
            <w:pPr>
              <w:spacing w:line="360" w:lineRule="auto"/>
              <w:contextualSpacing/>
              <w:jc w:val="center"/>
              <w:rPr>
                <w:color w:val="auto"/>
                <w:sz w:val="18"/>
                <w:szCs w:val="18"/>
              </w:rPr>
            </w:pPr>
            <w:r w:rsidRPr="005949E3">
              <w:rPr>
                <w:color w:val="auto"/>
                <w:sz w:val="18"/>
                <w:szCs w:val="18"/>
              </w:rPr>
              <w:t>0,13</w:t>
            </w:r>
          </w:p>
        </w:tc>
        <w:tc>
          <w:tcPr>
            <w:tcW w:w="992" w:type="dxa"/>
            <w:shd w:val="clear" w:color="auto" w:fill="auto"/>
            <w:vAlign w:val="center"/>
          </w:tcPr>
          <w:p w:rsidR="00E23912" w:rsidRPr="005949E3" w:rsidRDefault="00E23912" w:rsidP="005A5D2D">
            <w:pPr>
              <w:spacing w:line="360" w:lineRule="auto"/>
              <w:contextualSpacing/>
              <w:jc w:val="center"/>
              <w:rPr>
                <w:color w:val="auto"/>
                <w:sz w:val="18"/>
                <w:szCs w:val="18"/>
              </w:rPr>
            </w:pPr>
            <w:r w:rsidRPr="005949E3">
              <w:rPr>
                <w:color w:val="auto"/>
                <w:sz w:val="18"/>
                <w:szCs w:val="18"/>
              </w:rPr>
              <w:t>0,12</w:t>
            </w:r>
          </w:p>
        </w:tc>
        <w:tc>
          <w:tcPr>
            <w:tcW w:w="992" w:type="dxa"/>
            <w:shd w:val="clear" w:color="auto" w:fill="auto"/>
            <w:vAlign w:val="center"/>
          </w:tcPr>
          <w:p w:rsidR="00E23912" w:rsidRPr="005949E3" w:rsidRDefault="00E23912" w:rsidP="005A5D2D">
            <w:pPr>
              <w:spacing w:line="360" w:lineRule="auto"/>
              <w:contextualSpacing/>
              <w:jc w:val="center"/>
              <w:rPr>
                <w:color w:val="auto"/>
                <w:sz w:val="18"/>
                <w:szCs w:val="18"/>
              </w:rPr>
            </w:pPr>
            <w:r w:rsidRPr="005949E3">
              <w:rPr>
                <w:color w:val="auto"/>
                <w:sz w:val="18"/>
                <w:szCs w:val="18"/>
              </w:rPr>
              <w:t>0,10</w:t>
            </w:r>
          </w:p>
        </w:tc>
        <w:tc>
          <w:tcPr>
            <w:tcW w:w="993" w:type="dxa"/>
            <w:shd w:val="clear" w:color="auto" w:fill="auto"/>
            <w:vAlign w:val="center"/>
          </w:tcPr>
          <w:p w:rsidR="00E23912" w:rsidRPr="005949E3" w:rsidRDefault="00E23912" w:rsidP="005A5D2D">
            <w:pPr>
              <w:spacing w:line="360" w:lineRule="auto"/>
              <w:contextualSpacing/>
              <w:jc w:val="center"/>
              <w:rPr>
                <w:color w:val="auto"/>
                <w:sz w:val="18"/>
                <w:szCs w:val="18"/>
              </w:rPr>
            </w:pPr>
            <w:r w:rsidRPr="005949E3">
              <w:rPr>
                <w:color w:val="auto"/>
                <w:sz w:val="18"/>
                <w:szCs w:val="18"/>
              </w:rPr>
              <w:t> -</w:t>
            </w:r>
          </w:p>
        </w:tc>
        <w:tc>
          <w:tcPr>
            <w:tcW w:w="1418" w:type="dxa"/>
            <w:shd w:val="clear" w:color="auto" w:fill="auto"/>
            <w:vAlign w:val="center"/>
          </w:tcPr>
          <w:p w:rsidR="00E23912" w:rsidRPr="005949E3" w:rsidRDefault="00E23912" w:rsidP="005A5D2D">
            <w:pPr>
              <w:spacing w:line="360" w:lineRule="auto"/>
              <w:contextualSpacing/>
              <w:jc w:val="center"/>
              <w:rPr>
                <w:color w:val="auto"/>
                <w:sz w:val="18"/>
                <w:szCs w:val="18"/>
              </w:rPr>
            </w:pPr>
            <w:r w:rsidRPr="005949E3">
              <w:rPr>
                <w:color w:val="auto"/>
                <w:sz w:val="18"/>
                <w:szCs w:val="18"/>
              </w:rPr>
              <w:t>150,38</w:t>
            </w:r>
          </w:p>
        </w:tc>
        <w:tc>
          <w:tcPr>
            <w:tcW w:w="3826"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(&gt;)</w:t>
            </w:r>
          </w:p>
        </w:tc>
      </w:tr>
      <w:tr w:rsidR="000F12F8" w:rsidRPr="005949E3" w:rsidTr="00EB4AC1">
        <w:tc>
          <w:tcPr>
            <w:tcW w:w="1092" w:type="dxa"/>
            <w:shd w:val="clear" w:color="auto" w:fill="F2F2F2" w:themeFill="background1" w:themeFillShade="F2"/>
            <w:vAlign w:val="center"/>
          </w:tcPr>
          <w:p w:rsidR="000F12F8" w:rsidRPr="005949E3" w:rsidRDefault="000F12F8" w:rsidP="005A5D2D">
            <w:pPr>
              <w:spacing w:line="360" w:lineRule="auto"/>
              <w:contextualSpacing/>
              <w:rPr>
                <w:color w:val="auto"/>
                <w:sz w:val="18"/>
                <w:szCs w:val="18"/>
                <w:lang w:val="en-US"/>
              </w:rPr>
            </w:pPr>
            <w:r w:rsidRPr="005949E3">
              <w:rPr>
                <w:color w:val="auto"/>
                <w:sz w:val="18"/>
                <w:szCs w:val="18"/>
                <w:lang w:val="en-US"/>
              </w:rPr>
              <w:t>2.3.</w:t>
            </w:r>
          </w:p>
        </w:tc>
        <w:tc>
          <w:tcPr>
            <w:tcW w:w="14892" w:type="dxa"/>
            <w:gridSpan w:val="8"/>
            <w:shd w:val="clear" w:color="auto" w:fill="F2F2F2" w:themeFill="background1" w:themeFillShade="F2"/>
            <w:vAlign w:val="center"/>
          </w:tcPr>
          <w:p w:rsidR="000F12F8" w:rsidRPr="005949E3" w:rsidRDefault="000F12F8" w:rsidP="005A5D2D">
            <w:pPr>
              <w:spacing w:line="360" w:lineRule="auto"/>
              <w:contextualSpacing/>
              <w:rPr>
                <w:color w:val="auto"/>
                <w:sz w:val="18"/>
                <w:szCs w:val="18"/>
                <w:lang w:val="en-US"/>
              </w:rPr>
            </w:pPr>
            <w:r w:rsidRPr="005949E3">
              <w:rPr>
                <w:color w:val="auto"/>
                <w:sz w:val="18"/>
                <w:szCs w:val="18"/>
              </w:rPr>
              <w:t>Energi dan Sumber Daya Mineral</w:t>
            </w:r>
          </w:p>
        </w:tc>
      </w:tr>
      <w:tr w:rsidR="00930864" w:rsidRPr="005949E3" w:rsidTr="00EB4AC1">
        <w:tc>
          <w:tcPr>
            <w:tcW w:w="1092" w:type="dxa"/>
            <w:shd w:val="clear" w:color="auto" w:fill="auto"/>
            <w:vAlign w:val="center"/>
          </w:tcPr>
          <w:p w:rsidR="00930864" w:rsidRPr="005949E3" w:rsidRDefault="00930864" w:rsidP="005A5D2D">
            <w:pPr>
              <w:spacing w:line="360" w:lineRule="auto"/>
              <w:contextualSpacing/>
              <w:rPr>
                <w:color w:val="auto"/>
                <w:sz w:val="18"/>
                <w:szCs w:val="18"/>
                <w:lang w:val="en-US"/>
              </w:rPr>
            </w:pPr>
            <w:r w:rsidRPr="005949E3">
              <w:rPr>
                <w:color w:val="auto"/>
                <w:sz w:val="18"/>
                <w:szCs w:val="18"/>
                <w:lang w:val="en-US"/>
              </w:rPr>
              <w:t>2.3.1.</w:t>
            </w:r>
          </w:p>
        </w:tc>
        <w:tc>
          <w:tcPr>
            <w:tcW w:w="4686" w:type="dxa"/>
            <w:shd w:val="clear" w:color="auto" w:fill="auto"/>
            <w:vAlign w:val="center"/>
          </w:tcPr>
          <w:p w:rsidR="00930864" w:rsidRPr="005949E3" w:rsidRDefault="00930864" w:rsidP="006C4A49">
            <w:pPr>
              <w:snapToGrid w:val="0"/>
              <w:spacing w:beforeLines="40" w:afterLines="40" w:line="360" w:lineRule="auto"/>
              <w:contextualSpacing/>
              <w:rPr>
                <w:color w:val="auto"/>
                <w:sz w:val="18"/>
                <w:szCs w:val="18"/>
              </w:rPr>
            </w:pPr>
            <w:r w:rsidRPr="005949E3">
              <w:rPr>
                <w:color w:val="auto"/>
                <w:sz w:val="18"/>
                <w:szCs w:val="18"/>
              </w:rPr>
              <w:t>Pertambangan tanpa ijin</w:t>
            </w:r>
          </w:p>
        </w:tc>
        <w:tc>
          <w:tcPr>
            <w:tcW w:w="993" w:type="dxa"/>
            <w:shd w:val="clear" w:color="auto" w:fill="auto"/>
            <w:vAlign w:val="center"/>
          </w:tcPr>
          <w:p w:rsidR="00930864" w:rsidRPr="005949E3" w:rsidRDefault="00930864" w:rsidP="005A5D2D">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36,75</w:t>
            </w:r>
          </w:p>
        </w:tc>
        <w:tc>
          <w:tcPr>
            <w:tcW w:w="992" w:type="dxa"/>
            <w:shd w:val="clear" w:color="auto" w:fill="auto"/>
            <w:vAlign w:val="center"/>
          </w:tcPr>
          <w:p w:rsidR="00930864" w:rsidRPr="005949E3" w:rsidRDefault="00930864" w:rsidP="005A5D2D">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34,32</w:t>
            </w:r>
          </w:p>
        </w:tc>
        <w:tc>
          <w:tcPr>
            <w:tcW w:w="992" w:type="dxa"/>
            <w:shd w:val="clear" w:color="auto" w:fill="auto"/>
            <w:vAlign w:val="center"/>
          </w:tcPr>
          <w:p w:rsidR="00930864" w:rsidRPr="005949E3" w:rsidRDefault="00930864" w:rsidP="005A5D2D">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13,57</w:t>
            </w:r>
          </w:p>
        </w:tc>
        <w:tc>
          <w:tcPr>
            <w:tcW w:w="992" w:type="dxa"/>
            <w:shd w:val="clear" w:color="auto" w:fill="auto"/>
            <w:vAlign w:val="center"/>
          </w:tcPr>
          <w:p w:rsidR="00930864" w:rsidRPr="005949E3" w:rsidRDefault="00930864" w:rsidP="005A5D2D">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39,63</w:t>
            </w:r>
          </w:p>
        </w:tc>
        <w:tc>
          <w:tcPr>
            <w:tcW w:w="993" w:type="dxa"/>
            <w:shd w:val="clear" w:color="auto" w:fill="auto"/>
            <w:vAlign w:val="center"/>
          </w:tcPr>
          <w:p w:rsidR="00930864" w:rsidRPr="005949E3" w:rsidRDefault="00930864" w:rsidP="005A5D2D">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62,64</w:t>
            </w:r>
          </w:p>
        </w:tc>
        <w:tc>
          <w:tcPr>
            <w:tcW w:w="1418" w:type="dxa"/>
            <w:shd w:val="clear" w:color="auto" w:fill="auto"/>
          </w:tcPr>
          <w:p w:rsidR="00930864" w:rsidRPr="005949E3" w:rsidRDefault="00930864" w:rsidP="005A5D2D">
            <w:pPr>
              <w:pStyle w:val="NoSpacing"/>
              <w:spacing w:line="360" w:lineRule="auto"/>
              <w:contextualSpacing/>
              <w:jc w:val="center"/>
              <w:rPr>
                <w:rFonts w:ascii="Times New Roman" w:hAnsi="Times New Roman"/>
                <w:sz w:val="18"/>
                <w:szCs w:val="18"/>
                <w:lang w:val="id-ID"/>
              </w:rPr>
            </w:pPr>
          </w:p>
        </w:tc>
        <w:tc>
          <w:tcPr>
            <w:tcW w:w="3826" w:type="dxa"/>
            <w:shd w:val="clear" w:color="auto" w:fill="auto"/>
          </w:tcPr>
          <w:p w:rsidR="00930864" w:rsidRDefault="00930864" w:rsidP="005A5D2D">
            <w:pPr>
              <w:spacing w:line="360" w:lineRule="auto"/>
              <w:jc w:val="center"/>
            </w:pPr>
          </w:p>
        </w:tc>
      </w:tr>
      <w:tr w:rsidR="00930864" w:rsidRPr="005949E3" w:rsidTr="00EB4AC1">
        <w:tc>
          <w:tcPr>
            <w:tcW w:w="1092" w:type="dxa"/>
            <w:shd w:val="clear" w:color="auto" w:fill="auto"/>
            <w:vAlign w:val="center"/>
          </w:tcPr>
          <w:p w:rsidR="00930864" w:rsidRPr="005949E3" w:rsidRDefault="00930864" w:rsidP="005A5D2D">
            <w:pPr>
              <w:spacing w:line="360" w:lineRule="auto"/>
              <w:contextualSpacing/>
              <w:rPr>
                <w:color w:val="auto"/>
                <w:sz w:val="18"/>
                <w:szCs w:val="18"/>
                <w:lang w:val="en-US"/>
              </w:rPr>
            </w:pPr>
            <w:r w:rsidRPr="005949E3">
              <w:rPr>
                <w:color w:val="auto"/>
                <w:sz w:val="18"/>
                <w:szCs w:val="18"/>
                <w:lang w:val="en-US"/>
              </w:rPr>
              <w:t>2.3.2.</w:t>
            </w:r>
          </w:p>
        </w:tc>
        <w:tc>
          <w:tcPr>
            <w:tcW w:w="4686" w:type="dxa"/>
            <w:shd w:val="clear" w:color="auto" w:fill="auto"/>
            <w:vAlign w:val="center"/>
          </w:tcPr>
          <w:p w:rsidR="00930864" w:rsidRPr="005949E3" w:rsidRDefault="00930864" w:rsidP="006C4A49">
            <w:pPr>
              <w:snapToGrid w:val="0"/>
              <w:spacing w:beforeLines="40" w:afterLines="40" w:line="360" w:lineRule="auto"/>
              <w:ind w:left="-17"/>
              <w:contextualSpacing/>
              <w:rPr>
                <w:color w:val="auto"/>
                <w:sz w:val="18"/>
                <w:szCs w:val="18"/>
              </w:rPr>
            </w:pPr>
            <w:r w:rsidRPr="005949E3">
              <w:rPr>
                <w:color w:val="auto"/>
                <w:sz w:val="18"/>
                <w:szCs w:val="18"/>
              </w:rPr>
              <w:t xml:space="preserve">Kontribusi sektor pertambangan terhadap PDRB </w:t>
            </w:r>
          </w:p>
        </w:tc>
        <w:tc>
          <w:tcPr>
            <w:tcW w:w="993" w:type="dxa"/>
            <w:shd w:val="clear" w:color="auto" w:fill="auto"/>
            <w:vAlign w:val="center"/>
          </w:tcPr>
          <w:p w:rsidR="00930864" w:rsidRPr="005949E3" w:rsidRDefault="00930864" w:rsidP="005A5D2D">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0,70</w:t>
            </w:r>
          </w:p>
        </w:tc>
        <w:tc>
          <w:tcPr>
            <w:tcW w:w="992" w:type="dxa"/>
            <w:shd w:val="clear" w:color="auto" w:fill="auto"/>
            <w:vAlign w:val="center"/>
          </w:tcPr>
          <w:p w:rsidR="00930864" w:rsidRPr="005949E3" w:rsidRDefault="00930864" w:rsidP="005A5D2D">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0,77</w:t>
            </w:r>
          </w:p>
        </w:tc>
        <w:tc>
          <w:tcPr>
            <w:tcW w:w="992" w:type="dxa"/>
            <w:shd w:val="clear" w:color="auto" w:fill="auto"/>
            <w:vAlign w:val="center"/>
          </w:tcPr>
          <w:p w:rsidR="00930864" w:rsidRPr="005949E3" w:rsidRDefault="00930864" w:rsidP="005A5D2D">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0,83</w:t>
            </w:r>
          </w:p>
        </w:tc>
        <w:tc>
          <w:tcPr>
            <w:tcW w:w="992" w:type="dxa"/>
            <w:shd w:val="clear" w:color="auto" w:fill="auto"/>
            <w:vAlign w:val="center"/>
          </w:tcPr>
          <w:p w:rsidR="00930864" w:rsidRPr="005949E3" w:rsidRDefault="00930864" w:rsidP="005A5D2D">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0,96</w:t>
            </w:r>
          </w:p>
        </w:tc>
        <w:tc>
          <w:tcPr>
            <w:tcW w:w="993" w:type="dxa"/>
            <w:shd w:val="clear" w:color="auto" w:fill="auto"/>
            <w:vAlign w:val="center"/>
          </w:tcPr>
          <w:p w:rsidR="00930864" w:rsidRPr="005949E3" w:rsidRDefault="00930864" w:rsidP="005A5D2D">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0,62</w:t>
            </w:r>
          </w:p>
        </w:tc>
        <w:tc>
          <w:tcPr>
            <w:tcW w:w="1418" w:type="dxa"/>
            <w:shd w:val="clear" w:color="auto" w:fill="auto"/>
          </w:tcPr>
          <w:p w:rsidR="00930864" w:rsidRPr="005949E3" w:rsidRDefault="00930864" w:rsidP="005A5D2D">
            <w:pPr>
              <w:pStyle w:val="NoSpacing"/>
              <w:spacing w:line="360" w:lineRule="auto"/>
              <w:contextualSpacing/>
              <w:jc w:val="center"/>
              <w:rPr>
                <w:rFonts w:ascii="Times New Roman" w:hAnsi="Times New Roman"/>
                <w:sz w:val="18"/>
                <w:szCs w:val="18"/>
                <w:lang w:val="id-ID"/>
              </w:rPr>
            </w:pPr>
          </w:p>
        </w:tc>
        <w:tc>
          <w:tcPr>
            <w:tcW w:w="3826" w:type="dxa"/>
            <w:shd w:val="clear" w:color="auto" w:fill="auto"/>
          </w:tcPr>
          <w:p w:rsidR="00930864" w:rsidRDefault="00930864" w:rsidP="005A5D2D">
            <w:pPr>
              <w:spacing w:line="360" w:lineRule="auto"/>
              <w:jc w:val="center"/>
            </w:pPr>
          </w:p>
        </w:tc>
      </w:tr>
      <w:tr w:rsidR="000F12F8" w:rsidRPr="005949E3" w:rsidTr="00EB4AC1">
        <w:tc>
          <w:tcPr>
            <w:tcW w:w="1092" w:type="dxa"/>
            <w:shd w:val="clear" w:color="auto" w:fill="F2F2F2" w:themeFill="background1" w:themeFillShade="F2"/>
            <w:vAlign w:val="center"/>
          </w:tcPr>
          <w:p w:rsidR="000F12F8" w:rsidRPr="005949E3" w:rsidRDefault="000F12F8" w:rsidP="005A5D2D">
            <w:pPr>
              <w:spacing w:line="360" w:lineRule="auto"/>
              <w:contextualSpacing/>
              <w:rPr>
                <w:color w:val="auto"/>
                <w:sz w:val="18"/>
                <w:szCs w:val="18"/>
                <w:lang w:val="en-US"/>
              </w:rPr>
            </w:pPr>
            <w:r w:rsidRPr="005949E3">
              <w:rPr>
                <w:color w:val="auto"/>
                <w:sz w:val="18"/>
                <w:szCs w:val="18"/>
                <w:lang w:val="en-US"/>
              </w:rPr>
              <w:t>2.4.</w:t>
            </w:r>
          </w:p>
        </w:tc>
        <w:tc>
          <w:tcPr>
            <w:tcW w:w="14892" w:type="dxa"/>
            <w:gridSpan w:val="8"/>
            <w:shd w:val="clear" w:color="auto" w:fill="F2F2F2" w:themeFill="background1" w:themeFillShade="F2"/>
            <w:vAlign w:val="center"/>
          </w:tcPr>
          <w:p w:rsidR="000F12F8" w:rsidRPr="005949E3" w:rsidRDefault="000F12F8" w:rsidP="005A5D2D">
            <w:pPr>
              <w:spacing w:line="360" w:lineRule="auto"/>
              <w:contextualSpacing/>
              <w:rPr>
                <w:color w:val="auto"/>
                <w:sz w:val="18"/>
                <w:szCs w:val="18"/>
                <w:lang w:val="en-US"/>
              </w:rPr>
            </w:pPr>
            <w:r w:rsidRPr="005949E3">
              <w:rPr>
                <w:color w:val="auto"/>
                <w:sz w:val="18"/>
                <w:szCs w:val="18"/>
              </w:rPr>
              <w:t>Pariwisata</w:t>
            </w:r>
          </w:p>
        </w:tc>
      </w:tr>
      <w:tr w:rsidR="00930864" w:rsidRPr="005949E3" w:rsidTr="00EB4AC1">
        <w:tc>
          <w:tcPr>
            <w:tcW w:w="1092" w:type="dxa"/>
            <w:shd w:val="clear" w:color="auto" w:fill="auto"/>
            <w:vAlign w:val="center"/>
          </w:tcPr>
          <w:p w:rsidR="00930864" w:rsidRPr="005949E3" w:rsidRDefault="00930864" w:rsidP="005A5D2D">
            <w:pPr>
              <w:spacing w:line="360" w:lineRule="auto"/>
              <w:contextualSpacing/>
              <w:rPr>
                <w:color w:val="auto"/>
                <w:sz w:val="18"/>
                <w:szCs w:val="18"/>
                <w:lang w:val="en-US"/>
              </w:rPr>
            </w:pPr>
            <w:r w:rsidRPr="005949E3">
              <w:rPr>
                <w:color w:val="auto"/>
                <w:sz w:val="18"/>
                <w:szCs w:val="18"/>
                <w:lang w:val="en-US"/>
              </w:rPr>
              <w:t>2.4.1.</w:t>
            </w:r>
          </w:p>
        </w:tc>
        <w:tc>
          <w:tcPr>
            <w:tcW w:w="4686" w:type="dxa"/>
            <w:shd w:val="clear" w:color="auto" w:fill="auto"/>
            <w:vAlign w:val="center"/>
          </w:tcPr>
          <w:p w:rsidR="00930864" w:rsidRPr="005949E3" w:rsidRDefault="00930864" w:rsidP="005A5D2D">
            <w:pPr>
              <w:snapToGrid w:val="0"/>
              <w:spacing w:line="360" w:lineRule="auto"/>
              <w:ind w:left="-17"/>
              <w:contextualSpacing/>
              <w:rPr>
                <w:color w:val="auto"/>
                <w:sz w:val="18"/>
                <w:szCs w:val="18"/>
              </w:rPr>
            </w:pPr>
            <w:r w:rsidRPr="005949E3">
              <w:rPr>
                <w:color w:val="auto"/>
                <w:sz w:val="18"/>
                <w:szCs w:val="18"/>
              </w:rPr>
              <w:t>Kunjungan wisata</w:t>
            </w:r>
          </w:p>
        </w:tc>
        <w:tc>
          <w:tcPr>
            <w:tcW w:w="993" w:type="dxa"/>
            <w:shd w:val="clear" w:color="auto" w:fill="auto"/>
            <w:vAlign w:val="center"/>
          </w:tcPr>
          <w:p w:rsidR="00930864" w:rsidRPr="005949E3" w:rsidRDefault="00930864" w:rsidP="005A5D2D">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4519</w:t>
            </w:r>
          </w:p>
        </w:tc>
        <w:tc>
          <w:tcPr>
            <w:tcW w:w="992" w:type="dxa"/>
            <w:shd w:val="clear" w:color="auto" w:fill="auto"/>
            <w:vAlign w:val="center"/>
          </w:tcPr>
          <w:p w:rsidR="00930864" w:rsidRPr="005949E3" w:rsidRDefault="00930864" w:rsidP="005A5D2D">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4743</w:t>
            </w:r>
          </w:p>
        </w:tc>
        <w:tc>
          <w:tcPr>
            <w:tcW w:w="992" w:type="dxa"/>
            <w:shd w:val="clear" w:color="auto" w:fill="auto"/>
            <w:vAlign w:val="center"/>
          </w:tcPr>
          <w:p w:rsidR="00930864" w:rsidRPr="005949E3" w:rsidRDefault="00930864" w:rsidP="005A5D2D">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4129</w:t>
            </w:r>
          </w:p>
        </w:tc>
        <w:tc>
          <w:tcPr>
            <w:tcW w:w="992" w:type="dxa"/>
            <w:shd w:val="clear" w:color="auto" w:fill="auto"/>
            <w:vAlign w:val="center"/>
          </w:tcPr>
          <w:p w:rsidR="00930864" w:rsidRPr="005949E3" w:rsidRDefault="00930864" w:rsidP="005A5D2D">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4553</w:t>
            </w:r>
          </w:p>
        </w:tc>
        <w:tc>
          <w:tcPr>
            <w:tcW w:w="993" w:type="dxa"/>
            <w:shd w:val="clear" w:color="auto" w:fill="auto"/>
            <w:vAlign w:val="center"/>
          </w:tcPr>
          <w:p w:rsidR="00930864" w:rsidRPr="005949E3" w:rsidRDefault="00930864" w:rsidP="005A5D2D">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6199</w:t>
            </w:r>
          </w:p>
        </w:tc>
        <w:tc>
          <w:tcPr>
            <w:tcW w:w="1418" w:type="dxa"/>
            <w:shd w:val="clear" w:color="auto" w:fill="auto"/>
          </w:tcPr>
          <w:p w:rsidR="00930864" w:rsidRPr="005949E3" w:rsidRDefault="00930864" w:rsidP="005A5D2D">
            <w:pPr>
              <w:pStyle w:val="NoSpacing"/>
              <w:spacing w:line="360" w:lineRule="auto"/>
              <w:contextualSpacing/>
              <w:jc w:val="center"/>
              <w:rPr>
                <w:rFonts w:ascii="Times New Roman" w:hAnsi="Times New Roman"/>
                <w:sz w:val="18"/>
                <w:szCs w:val="18"/>
                <w:lang w:val="id-ID"/>
              </w:rPr>
            </w:pPr>
          </w:p>
        </w:tc>
        <w:tc>
          <w:tcPr>
            <w:tcW w:w="3826" w:type="dxa"/>
            <w:shd w:val="clear" w:color="auto" w:fill="auto"/>
          </w:tcPr>
          <w:p w:rsidR="00930864" w:rsidRDefault="00930864" w:rsidP="005A5D2D">
            <w:pPr>
              <w:spacing w:line="360" w:lineRule="auto"/>
              <w:jc w:val="center"/>
            </w:pPr>
          </w:p>
        </w:tc>
      </w:tr>
      <w:tr w:rsidR="00930864" w:rsidRPr="005949E3" w:rsidTr="00EB4AC1">
        <w:tc>
          <w:tcPr>
            <w:tcW w:w="1092" w:type="dxa"/>
            <w:shd w:val="clear" w:color="auto" w:fill="auto"/>
            <w:vAlign w:val="center"/>
          </w:tcPr>
          <w:p w:rsidR="00930864" w:rsidRPr="005949E3" w:rsidRDefault="00930864" w:rsidP="005A5D2D">
            <w:pPr>
              <w:spacing w:line="360" w:lineRule="auto"/>
              <w:contextualSpacing/>
              <w:rPr>
                <w:color w:val="auto"/>
                <w:sz w:val="18"/>
                <w:szCs w:val="18"/>
                <w:lang w:val="en-US"/>
              </w:rPr>
            </w:pPr>
            <w:r w:rsidRPr="005949E3">
              <w:rPr>
                <w:color w:val="auto"/>
                <w:sz w:val="18"/>
                <w:szCs w:val="18"/>
                <w:lang w:val="en-US"/>
              </w:rPr>
              <w:t>2.4.2.</w:t>
            </w:r>
          </w:p>
        </w:tc>
        <w:tc>
          <w:tcPr>
            <w:tcW w:w="4686" w:type="dxa"/>
            <w:shd w:val="clear" w:color="auto" w:fill="auto"/>
            <w:vAlign w:val="center"/>
          </w:tcPr>
          <w:p w:rsidR="00930864" w:rsidRPr="005949E3" w:rsidRDefault="00930864" w:rsidP="005A5D2D">
            <w:pPr>
              <w:snapToGrid w:val="0"/>
              <w:spacing w:line="360" w:lineRule="auto"/>
              <w:ind w:left="-17"/>
              <w:contextualSpacing/>
              <w:rPr>
                <w:color w:val="auto"/>
                <w:sz w:val="18"/>
                <w:szCs w:val="18"/>
              </w:rPr>
            </w:pPr>
            <w:r w:rsidRPr="005949E3">
              <w:rPr>
                <w:color w:val="auto"/>
                <w:sz w:val="18"/>
                <w:szCs w:val="18"/>
              </w:rPr>
              <w:t>Kontribusi sektor pariwisata terhadap PDRB</w:t>
            </w:r>
          </w:p>
        </w:tc>
        <w:tc>
          <w:tcPr>
            <w:tcW w:w="993" w:type="dxa"/>
            <w:shd w:val="clear" w:color="auto" w:fill="auto"/>
            <w:vAlign w:val="center"/>
          </w:tcPr>
          <w:p w:rsidR="00930864" w:rsidRPr="005949E3" w:rsidRDefault="00930864" w:rsidP="005A5D2D">
            <w:pPr>
              <w:spacing w:line="360" w:lineRule="auto"/>
              <w:contextualSpacing/>
              <w:jc w:val="center"/>
              <w:rPr>
                <w:color w:val="auto"/>
                <w:sz w:val="18"/>
                <w:szCs w:val="18"/>
              </w:rPr>
            </w:pPr>
            <w:r w:rsidRPr="005949E3">
              <w:rPr>
                <w:color w:val="auto"/>
                <w:sz w:val="18"/>
                <w:szCs w:val="18"/>
              </w:rPr>
              <w:t>32.131,86</w:t>
            </w:r>
          </w:p>
        </w:tc>
        <w:tc>
          <w:tcPr>
            <w:tcW w:w="992" w:type="dxa"/>
            <w:shd w:val="clear" w:color="auto" w:fill="auto"/>
            <w:vAlign w:val="center"/>
          </w:tcPr>
          <w:p w:rsidR="00930864" w:rsidRPr="005949E3" w:rsidRDefault="00930864" w:rsidP="005A5D2D">
            <w:pPr>
              <w:spacing w:line="360" w:lineRule="auto"/>
              <w:contextualSpacing/>
              <w:jc w:val="center"/>
              <w:rPr>
                <w:color w:val="auto"/>
                <w:sz w:val="18"/>
                <w:szCs w:val="18"/>
              </w:rPr>
            </w:pPr>
            <w:r w:rsidRPr="005949E3">
              <w:rPr>
                <w:color w:val="auto"/>
                <w:sz w:val="18"/>
                <w:szCs w:val="18"/>
              </w:rPr>
              <w:t>42.068,55</w:t>
            </w:r>
          </w:p>
        </w:tc>
        <w:tc>
          <w:tcPr>
            <w:tcW w:w="992" w:type="dxa"/>
            <w:shd w:val="clear" w:color="auto" w:fill="auto"/>
            <w:vAlign w:val="center"/>
          </w:tcPr>
          <w:p w:rsidR="00930864" w:rsidRPr="005949E3" w:rsidRDefault="00930864" w:rsidP="005A5D2D">
            <w:pPr>
              <w:spacing w:line="360" w:lineRule="auto"/>
              <w:contextualSpacing/>
              <w:jc w:val="center"/>
              <w:rPr>
                <w:color w:val="auto"/>
                <w:sz w:val="18"/>
                <w:szCs w:val="18"/>
              </w:rPr>
            </w:pPr>
            <w:r w:rsidRPr="005949E3">
              <w:rPr>
                <w:color w:val="auto"/>
                <w:sz w:val="18"/>
                <w:szCs w:val="18"/>
              </w:rPr>
              <w:t>39.957,89</w:t>
            </w:r>
          </w:p>
        </w:tc>
        <w:tc>
          <w:tcPr>
            <w:tcW w:w="992" w:type="dxa"/>
            <w:shd w:val="clear" w:color="auto" w:fill="auto"/>
            <w:vAlign w:val="center"/>
          </w:tcPr>
          <w:p w:rsidR="00930864" w:rsidRPr="005949E3" w:rsidRDefault="00930864" w:rsidP="005A5D2D">
            <w:pPr>
              <w:spacing w:line="360" w:lineRule="auto"/>
              <w:contextualSpacing/>
              <w:jc w:val="center"/>
              <w:rPr>
                <w:color w:val="auto"/>
                <w:sz w:val="18"/>
                <w:szCs w:val="18"/>
              </w:rPr>
            </w:pPr>
            <w:r w:rsidRPr="005949E3">
              <w:rPr>
                <w:color w:val="auto"/>
                <w:sz w:val="18"/>
                <w:szCs w:val="18"/>
              </w:rPr>
              <w:t>36.942,68</w:t>
            </w:r>
          </w:p>
        </w:tc>
        <w:tc>
          <w:tcPr>
            <w:tcW w:w="993" w:type="dxa"/>
            <w:shd w:val="clear" w:color="auto" w:fill="auto"/>
            <w:vAlign w:val="center"/>
          </w:tcPr>
          <w:p w:rsidR="00930864" w:rsidRPr="005949E3" w:rsidRDefault="00930864" w:rsidP="005A5D2D">
            <w:pPr>
              <w:spacing w:line="360" w:lineRule="auto"/>
              <w:contextualSpacing/>
              <w:jc w:val="center"/>
              <w:rPr>
                <w:color w:val="auto"/>
                <w:sz w:val="18"/>
                <w:szCs w:val="18"/>
              </w:rPr>
            </w:pPr>
            <w:r w:rsidRPr="005949E3">
              <w:rPr>
                <w:color w:val="auto"/>
                <w:sz w:val="18"/>
                <w:szCs w:val="18"/>
              </w:rPr>
              <w:t>24.960,73</w:t>
            </w:r>
          </w:p>
        </w:tc>
        <w:tc>
          <w:tcPr>
            <w:tcW w:w="1418" w:type="dxa"/>
            <w:shd w:val="clear" w:color="auto" w:fill="auto"/>
          </w:tcPr>
          <w:p w:rsidR="00930864" w:rsidRPr="005949E3" w:rsidRDefault="00930864" w:rsidP="005A5D2D">
            <w:pPr>
              <w:pStyle w:val="NoSpacing"/>
              <w:spacing w:line="360" w:lineRule="auto"/>
              <w:contextualSpacing/>
              <w:jc w:val="center"/>
              <w:rPr>
                <w:rFonts w:ascii="Times New Roman" w:hAnsi="Times New Roman"/>
                <w:sz w:val="18"/>
                <w:szCs w:val="18"/>
                <w:lang w:val="id-ID"/>
              </w:rPr>
            </w:pPr>
          </w:p>
        </w:tc>
        <w:tc>
          <w:tcPr>
            <w:tcW w:w="3826" w:type="dxa"/>
            <w:shd w:val="clear" w:color="auto" w:fill="auto"/>
          </w:tcPr>
          <w:p w:rsidR="00930864" w:rsidRDefault="00930864" w:rsidP="005A5D2D">
            <w:pPr>
              <w:spacing w:line="360" w:lineRule="auto"/>
              <w:jc w:val="center"/>
            </w:pPr>
          </w:p>
        </w:tc>
      </w:tr>
      <w:tr w:rsidR="000F12F8" w:rsidRPr="005949E3" w:rsidTr="00EB4AC1">
        <w:tc>
          <w:tcPr>
            <w:tcW w:w="1092" w:type="dxa"/>
            <w:shd w:val="clear" w:color="auto" w:fill="F2F2F2" w:themeFill="background1" w:themeFillShade="F2"/>
            <w:vAlign w:val="center"/>
          </w:tcPr>
          <w:p w:rsidR="000F12F8" w:rsidRPr="005949E3" w:rsidRDefault="000F12F8" w:rsidP="005A5D2D">
            <w:pPr>
              <w:spacing w:line="360" w:lineRule="auto"/>
              <w:contextualSpacing/>
              <w:rPr>
                <w:color w:val="auto"/>
                <w:sz w:val="18"/>
                <w:szCs w:val="18"/>
                <w:lang w:val="en-US"/>
              </w:rPr>
            </w:pPr>
            <w:r w:rsidRPr="005949E3">
              <w:rPr>
                <w:color w:val="auto"/>
                <w:sz w:val="18"/>
                <w:szCs w:val="18"/>
                <w:lang w:val="en-US"/>
              </w:rPr>
              <w:t>2.5.</w:t>
            </w:r>
          </w:p>
        </w:tc>
        <w:tc>
          <w:tcPr>
            <w:tcW w:w="14892" w:type="dxa"/>
            <w:gridSpan w:val="8"/>
            <w:shd w:val="clear" w:color="auto" w:fill="F2F2F2" w:themeFill="background1" w:themeFillShade="F2"/>
            <w:vAlign w:val="center"/>
          </w:tcPr>
          <w:p w:rsidR="000F12F8" w:rsidRPr="005949E3" w:rsidRDefault="000F12F8" w:rsidP="005A5D2D">
            <w:pPr>
              <w:pStyle w:val="NoSpacing"/>
              <w:spacing w:line="360" w:lineRule="auto"/>
              <w:contextualSpacing/>
              <w:rPr>
                <w:rFonts w:ascii="Times New Roman" w:hAnsi="Times New Roman"/>
                <w:sz w:val="18"/>
                <w:szCs w:val="18"/>
                <w:lang w:val="id-ID"/>
              </w:rPr>
            </w:pPr>
            <w:r w:rsidRPr="005949E3">
              <w:rPr>
                <w:rFonts w:ascii="Times New Roman" w:hAnsi="Times New Roman"/>
                <w:sz w:val="18"/>
                <w:szCs w:val="18"/>
              </w:rPr>
              <w:t>Kelautan dan Perikanan</w:t>
            </w:r>
          </w:p>
        </w:tc>
      </w:tr>
      <w:tr w:rsidR="00E23912" w:rsidRPr="005949E3" w:rsidTr="00EB4AC1">
        <w:tc>
          <w:tcPr>
            <w:tcW w:w="1092" w:type="dxa"/>
            <w:shd w:val="clear" w:color="auto" w:fill="auto"/>
            <w:vAlign w:val="center"/>
          </w:tcPr>
          <w:p w:rsidR="00E23912" w:rsidRPr="005949E3" w:rsidRDefault="00E23912" w:rsidP="005A5D2D">
            <w:pPr>
              <w:spacing w:line="360" w:lineRule="auto"/>
              <w:contextualSpacing/>
              <w:rPr>
                <w:color w:val="auto"/>
                <w:sz w:val="18"/>
                <w:szCs w:val="18"/>
                <w:lang w:val="en-US"/>
              </w:rPr>
            </w:pPr>
            <w:r w:rsidRPr="005949E3">
              <w:rPr>
                <w:color w:val="auto"/>
                <w:sz w:val="18"/>
                <w:szCs w:val="18"/>
                <w:lang w:val="en-US"/>
              </w:rPr>
              <w:t>2.5.1.</w:t>
            </w:r>
          </w:p>
        </w:tc>
        <w:tc>
          <w:tcPr>
            <w:tcW w:w="4686" w:type="dxa"/>
            <w:shd w:val="clear" w:color="auto" w:fill="auto"/>
            <w:vAlign w:val="center"/>
          </w:tcPr>
          <w:p w:rsidR="00E23912" w:rsidRPr="005949E3" w:rsidRDefault="00E23912" w:rsidP="006C4A49">
            <w:pPr>
              <w:tabs>
                <w:tab w:val="left" w:pos="314"/>
              </w:tabs>
              <w:snapToGrid w:val="0"/>
              <w:spacing w:beforeLines="40" w:afterLines="40" w:line="360" w:lineRule="auto"/>
              <w:ind w:left="15"/>
              <w:contextualSpacing/>
              <w:rPr>
                <w:color w:val="auto"/>
                <w:sz w:val="18"/>
                <w:szCs w:val="18"/>
              </w:rPr>
            </w:pPr>
            <w:r w:rsidRPr="005949E3">
              <w:rPr>
                <w:color w:val="auto"/>
                <w:sz w:val="18"/>
                <w:szCs w:val="18"/>
              </w:rPr>
              <w:t>Produksi perikanan</w:t>
            </w:r>
          </w:p>
        </w:tc>
        <w:tc>
          <w:tcPr>
            <w:tcW w:w="993" w:type="dxa"/>
            <w:shd w:val="clear" w:color="auto" w:fill="auto"/>
            <w:vAlign w:val="center"/>
          </w:tcPr>
          <w:p w:rsidR="00E23912" w:rsidRPr="005949E3" w:rsidRDefault="00E23912" w:rsidP="005A5D2D">
            <w:pPr>
              <w:spacing w:line="360" w:lineRule="auto"/>
              <w:contextualSpacing/>
              <w:jc w:val="center"/>
              <w:rPr>
                <w:color w:val="auto"/>
                <w:sz w:val="18"/>
                <w:szCs w:val="18"/>
              </w:rPr>
            </w:pPr>
            <w:r w:rsidRPr="005949E3">
              <w:rPr>
                <w:color w:val="auto"/>
                <w:sz w:val="18"/>
                <w:szCs w:val="18"/>
              </w:rPr>
              <w:t>32.131,86</w:t>
            </w:r>
          </w:p>
        </w:tc>
        <w:tc>
          <w:tcPr>
            <w:tcW w:w="992" w:type="dxa"/>
            <w:shd w:val="clear" w:color="auto" w:fill="auto"/>
            <w:vAlign w:val="center"/>
          </w:tcPr>
          <w:p w:rsidR="00E23912" w:rsidRPr="005949E3" w:rsidRDefault="00E23912" w:rsidP="005A5D2D">
            <w:pPr>
              <w:spacing w:line="360" w:lineRule="auto"/>
              <w:contextualSpacing/>
              <w:jc w:val="center"/>
              <w:rPr>
                <w:color w:val="auto"/>
                <w:sz w:val="18"/>
                <w:szCs w:val="18"/>
              </w:rPr>
            </w:pPr>
            <w:r w:rsidRPr="005949E3">
              <w:rPr>
                <w:color w:val="auto"/>
                <w:sz w:val="18"/>
                <w:szCs w:val="18"/>
              </w:rPr>
              <w:t>42.068,55</w:t>
            </w:r>
          </w:p>
        </w:tc>
        <w:tc>
          <w:tcPr>
            <w:tcW w:w="992" w:type="dxa"/>
            <w:shd w:val="clear" w:color="auto" w:fill="auto"/>
            <w:vAlign w:val="center"/>
          </w:tcPr>
          <w:p w:rsidR="00E23912" w:rsidRPr="005949E3" w:rsidRDefault="00E23912" w:rsidP="005A5D2D">
            <w:pPr>
              <w:spacing w:line="360" w:lineRule="auto"/>
              <w:contextualSpacing/>
              <w:jc w:val="center"/>
              <w:rPr>
                <w:color w:val="auto"/>
                <w:sz w:val="18"/>
                <w:szCs w:val="18"/>
              </w:rPr>
            </w:pPr>
            <w:r w:rsidRPr="005949E3">
              <w:rPr>
                <w:color w:val="auto"/>
                <w:sz w:val="18"/>
                <w:szCs w:val="18"/>
              </w:rPr>
              <w:t>39.957,89</w:t>
            </w:r>
          </w:p>
        </w:tc>
        <w:tc>
          <w:tcPr>
            <w:tcW w:w="992" w:type="dxa"/>
            <w:shd w:val="clear" w:color="auto" w:fill="auto"/>
            <w:vAlign w:val="center"/>
          </w:tcPr>
          <w:p w:rsidR="00E23912" w:rsidRPr="005949E3" w:rsidRDefault="00E23912" w:rsidP="005A5D2D">
            <w:pPr>
              <w:spacing w:line="360" w:lineRule="auto"/>
              <w:contextualSpacing/>
              <w:jc w:val="center"/>
              <w:rPr>
                <w:color w:val="auto"/>
                <w:sz w:val="18"/>
                <w:szCs w:val="18"/>
              </w:rPr>
            </w:pPr>
            <w:r w:rsidRPr="005949E3">
              <w:rPr>
                <w:color w:val="auto"/>
                <w:sz w:val="18"/>
                <w:szCs w:val="18"/>
              </w:rPr>
              <w:t>36.942,68</w:t>
            </w:r>
          </w:p>
        </w:tc>
        <w:tc>
          <w:tcPr>
            <w:tcW w:w="993" w:type="dxa"/>
            <w:shd w:val="clear" w:color="auto" w:fill="auto"/>
            <w:vAlign w:val="center"/>
          </w:tcPr>
          <w:p w:rsidR="00E23912" w:rsidRPr="005949E3" w:rsidRDefault="00E23912" w:rsidP="005A5D2D">
            <w:pPr>
              <w:spacing w:line="360" w:lineRule="auto"/>
              <w:contextualSpacing/>
              <w:jc w:val="center"/>
              <w:rPr>
                <w:color w:val="auto"/>
                <w:sz w:val="18"/>
                <w:szCs w:val="18"/>
              </w:rPr>
            </w:pPr>
            <w:r w:rsidRPr="005949E3">
              <w:rPr>
                <w:color w:val="auto"/>
                <w:sz w:val="18"/>
                <w:szCs w:val="18"/>
              </w:rPr>
              <w:t>24.960,73</w:t>
            </w:r>
          </w:p>
        </w:tc>
        <w:tc>
          <w:tcPr>
            <w:tcW w:w="1418" w:type="dxa"/>
            <w:shd w:val="clear" w:color="auto" w:fill="auto"/>
          </w:tcPr>
          <w:p w:rsidR="00E23912" w:rsidRPr="005949E3" w:rsidRDefault="00E23912" w:rsidP="005A5D2D">
            <w:pPr>
              <w:pStyle w:val="NoSpacing"/>
              <w:spacing w:line="360" w:lineRule="auto"/>
              <w:contextualSpacing/>
              <w:jc w:val="center"/>
              <w:rPr>
                <w:rFonts w:ascii="Times New Roman" w:hAnsi="Times New Roman"/>
                <w:sz w:val="18"/>
                <w:szCs w:val="18"/>
                <w:lang w:val="id-ID"/>
              </w:rPr>
            </w:pPr>
          </w:p>
        </w:tc>
        <w:tc>
          <w:tcPr>
            <w:tcW w:w="3826" w:type="dxa"/>
            <w:shd w:val="clear" w:color="auto" w:fill="auto"/>
          </w:tcPr>
          <w:p w:rsidR="00E23912" w:rsidRPr="005949E3" w:rsidRDefault="00E23912" w:rsidP="005A5D2D">
            <w:pPr>
              <w:pStyle w:val="NoSpacing"/>
              <w:spacing w:line="360" w:lineRule="auto"/>
              <w:contextualSpacing/>
              <w:jc w:val="center"/>
              <w:rPr>
                <w:rFonts w:ascii="Times New Roman" w:hAnsi="Times New Roman"/>
                <w:sz w:val="18"/>
                <w:szCs w:val="18"/>
                <w:lang w:val="id-ID"/>
              </w:rPr>
            </w:pPr>
          </w:p>
        </w:tc>
      </w:tr>
      <w:tr w:rsidR="00E23912" w:rsidRPr="005949E3" w:rsidTr="00EB4AC1">
        <w:tc>
          <w:tcPr>
            <w:tcW w:w="1092" w:type="dxa"/>
            <w:shd w:val="clear" w:color="auto" w:fill="auto"/>
            <w:vAlign w:val="center"/>
          </w:tcPr>
          <w:p w:rsidR="00E23912" w:rsidRPr="005949E3" w:rsidRDefault="00E23912" w:rsidP="005A5D2D">
            <w:pPr>
              <w:spacing w:line="360" w:lineRule="auto"/>
              <w:contextualSpacing/>
              <w:rPr>
                <w:color w:val="auto"/>
                <w:sz w:val="18"/>
                <w:szCs w:val="18"/>
                <w:lang w:val="en-US"/>
              </w:rPr>
            </w:pPr>
            <w:r w:rsidRPr="005949E3">
              <w:rPr>
                <w:color w:val="auto"/>
                <w:sz w:val="18"/>
                <w:szCs w:val="18"/>
                <w:lang w:val="en-US"/>
              </w:rPr>
              <w:t>2.5.2.</w:t>
            </w:r>
          </w:p>
        </w:tc>
        <w:tc>
          <w:tcPr>
            <w:tcW w:w="4686" w:type="dxa"/>
            <w:shd w:val="clear" w:color="auto" w:fill="auto"/>
            <w:vAlign w:val="center"/>
          </w:tcPr>
          <w:p w:rsidR="00E23912" w:rsidRPr="005949E3" w:rsidRDefault="00E23912" w:rsidP="006C4A49">
            <w:pPr>
              <w:tabs>
                <w:tab w:val="left" w:pos="314"/>
              </w:tabs>
              <w:snapToGrid w:val="0"/>
              <w:spacing w:beforeLines="40" w:afterLines="40" w:line="360" w:lineRule="auto"/>
              <w:ind w:left="15"/>
              <w:contextualSpacing/>
              <w:rPr>
                <w:color w:val="auto"/>
                <w:sz w:val="18"/>
                <w:szCs w:val="18"/>
              </w:rPr>
            </w:pPr>
            <w:r w:rsidRPr="005949E3">
              <w:rPr>
                <w:color w:val="auto"/>
                <w:sz w:val="18"/>
                <w:szCs w:val="18"/>
              </w:rPr>
              <w:t>Konsumsi ikan</w:t>
            </w:r>
          </w:p>
        </w:tc>
        <w:tc>
          <w:tcPr>
            <w:tcW w:w="993"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44,30</w:t>
            </w:r>
          </w:p>
        </w:tc>
        <w:tc>
          <w:tcPr>
            <w:tcW w:w="992"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44,80</w:t>
            </w:r>
          </w:p>
        </w:tc>
        <w:tc>
          <w:tcPr>
            <w:tcW w:w="992"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45,67</w:t>
            </w:r>
          </w:p>
        </w:tc>
        <w:tc>
          <w:tcPr>
            <w:tcW w:w="992"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46,12</w:t>
            </w:r>
          </w:p>
        </w:tc>
        <w:tc>
          <w:tcPr>
            <w:tcW w:w="993"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49,45</w:t>
            </w:r>
          </w:p>
        </w:tc>
        <w:tc>
          <w:tcPr>
            <w:tcW w:w="1418"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40</w:t>
            </w:r>
          </w:p>
        </w:tc>
        <w:tc>
          <w:tcPr>
            <w:tcW w:w="3826" w:type="dxa"/>
            <w:shd w:val="clear" w:color="auto" w:fill="auto"/>
          </w:tcPr>
          <w:p w:rsidR="00E23912" w:rsidRPr="005949E3" w:rsidRDefault="00E23912" w:rsidP="005A5D2D">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(&gt;)</w:t>
            </w:r>
          </w:p>
          <w:p w:rsidR="00E23912" w:rsidRPr="005949E3" w:rsidRDefault="00E23912" w:rsidP="005A5D2D">
            <w:pPr>
              <w:pStyle w:val="NoSpacing"/>
              <w:spacing w:line="360" w:lineRule="auto"/>
              <w:contextualSpacing/>
              <w:rPr>
                <w:rFonts w:ascii="Times New Roman" w:hAnsi="Times New Roman"/>
                <w:sz w:val="18"/>
                <w:szCs w:val="18"/>
                <w:lang w:val="id-ID"/>
              </w:rPr>
            </w:pPr>
          </w:p>
        </w:tc>
      </w:tr>
      <w:tr w:rsidR="00930864" w:rsidRPr="005949E3" w:rsidTr="00EB4AC1">
        <w:tc>
          <w:tcPr>
            <w:tcW w:w="1092" w:type="dxa"/>
            <w:shd w:val="clear" w:color="auto" w:fill="auto"/>
            <w:vAlign w:val="center"/>
          </w:tcPr>
          <w:p w:rsidR="00930864" w:rsidRPr="005949E3" w:rsidRDefault="00930864" w:rsidP="005A5D2D">
            <w:pPr>
              <w:spacing w:line="360" w:lineRule="auto"/>
              <w:contextualSpacing/>
              <w:rPr>
                <w:color w:val="auto"/>
                <w:sz w:val="18"/>
                <w:szCs w:val="18"/>
                <w:lang w:val="en-US"/>
              </w:rPr>
            </w:pPr>
            <w:r w:rsidRPr="005949E3">
              <w:rPr>
                <w:color w:val="auto"/>
                <w:sz w:val="18"/>
                <w:szCs w:val="18"/>
                <w:lang w:val="en-US"/>
              </w:rPr>
              <w:t>2.5.3.</w:t>
            </w:r>
          </w:p>
        </w:tc>
        <w:tc>
          <w:tcPr>
            <w:tcW w:w="4686" w:type="dxa"/>
            <w:shd w:val="clear" w:color="auto" w:fill="auto"/>
            <w:vAlign w:val="center"/>
          </w:tcPr>
          <w:p w:rsidR="00930864" w:rsidRPr="005949E3" w:rsidRDefault="00930864" w:rsidP="006C4A49">
            <w:pPr>
              <w:tabs>
                <w:tab w:val="left" w:pos="314"/>
              </w:tabs>
              <w:snapToGrid w:val="0"/>
              <w:spacing w:beforeLines="40" w:afterLines="40" w:line="360" w:lineRule="auto"/>
              <w:ind w:left="15"/>
              <w:contextualSpacing/>
              <w:rPr>
                <w:color w:val="auto"/>
                <w:sz w:val="18"/>
                <w:szCs w:val="18"/>
              </w:rPr>
            </w:pPr>
            <w:r w:rsidRPr="005949E3">
              <w:rPr>
                <w:color w:val="auto"/>
                <w:sz w:val="18"/>
                <w:szCs w:val="18"/>
              </w:rPr>
              <w:t>Cakupan bina kelompok nelayan</w:t>
            </w:r>
          </w:p>
        </w:tc>
        <w:tc>
          <w:tcPr>
            <w:tcW w:w="993" w:type="dxa"/>
            <w:shd w:val="clear" w:color="auto" w:fill="auto"/>
            <w:vAlign w:val="center"/>
          </w:tcPr>
          <w:p w:rsidR="00930864" w:rsidRPr="005949E3" w:rsidRDefault="00930864" w:rsidP="005A5D2D">
            <w:pPr>
              <w:spacing w:line="360" w:lineRule="auto"/>
              <w:contextualSpacing/>
              <w:jc w:val="center"/>
              <w:rPr>
                <w:color w:val="auto"/>
                <w:sz w:val="18"/>
                <w:szCs w:val="18"/>
              </w:rPr>
            </w:pPr>
            <w:r w:rsidRPr="005949E3">
              <w:rPr>
                <w:color w:val="auto"/>
                <w:sz w:val="18"/>
                <w:szCs w:val="18"/>
              </w:rPr>
              <w:t>87</w:t>
            </w:r>
          </w:p>
        </w:tc>
        <w:tc>
          <w:tcPr>
            <w:tcW w:w="992" w:type="dxa"/>
            <w:shd w:val="clear" w:color="auto" w:fill="auto"/>
            <w:vAlign w:val="center"/>
          </w:tcPr>
          <w:p w:rsidR="00930864" w:rsidRPr="005949E3" w:rsidRDefault="00930864" w:rsidP="005A5D2D">
            <w:pPr>
              <w:spacing w:line="360" w:lineRule="auto"/>
              <w:contextualSpacing/>
              <w:jc w:val="center"/>
              <w:rPr>
                <w:color w:val="auto"/>
                <w:sz w:val="18"/>
                <w:szCs w:val="18"/>
              </w:rPr>
            </w:pPr>
            <w:r w:rsidRPr="005949E3">
              <w:rPr>
                <w:color w:val="auto"/>
                <w:sz w:val="18"/>
                <w:szCs w:val="18"/>
              </w:rPr>
              <w:t>107</w:t>
            </w:r>
          </w:p>
        </w:tc>
        <w:tc>
          <w:tcPr>
            <w:tcW w:w="992" w:type="dxa"/>
            <w:shd w:val="clear" w:color="auto" w:fill="auto"/>
            <w:vAlign w:val="center"/>
          </w:tcPr>
          <w:p w:rsidR="00930864" w:rsidRPr="005949E3" w:rsidRDefault="00930864" w:rsidP="005A5D2D">
            <w:pPr>
              <w:spacing w:line="360" w:lineRule="auto"/>
              <w:contextualSpacing/>
              <w:jc w:val="center"/>
              <w:rPr>
                <w:color w:val="auto"/>
                <w:sz w:val="18"/>
                <w:szCs w:val="18"/>
              </w:rPr>
            </w:pPr>
            <w:r w:rsidRPr="005949E3">
              <w:rPr>
                <w:color w:val="auto"/>
                <w:sz w:val="18"/>
                <w:szCs w:val="18"/>
              </w:rPr>
              <w:t>138</w:t>
            </w:r>
          </w:p>
        </w:tc>
        <w:tc>
          <w:tcPr>
            <w:tcW w:w="992" w:type="dxa"/>
            <w:shd w:val="clear" w:color="auto" w:fill="auto"/>
            <w:vAlign w:val="center"/>
          </w:tcPr>
          <w:p w:rsidR="00930864" w:rsidRPr="005949E3" w:rsidRDefault="00930864" w:rsidP="005A5D2D">
            <w:pPr>
              <w:spacing w:line="360" w:lineRule="auto"/>
              <w:contextualSpacing/>
              <w:jc w:val="center"/>
              <w:rPr>
                <w:color w:val="auto"/>
                <w:sz w:val="18"/>
                <w:szCs w:val="18"/>
              </w:rPr>
            </w:pPr>
            <w:r w:rsidRPr="005949E3">
              <w:rPr>
                <w:color w:val="auto"/>
                <w:sz w:val="18"/>
                <w:szCs w:val="18"/>
              </w:rPr>
              <w:t>151</w:t>
            </w:r>
          </w:p>
        </w:tc>
        <w:tc>
          <w:tcPr>
            <w:tcW w:w="993" w:type="dxa"/>
            <w:shd w:val="clear" w:color="auto" w:fill="auto"/>
            <w:vAlign w:val="center"/>
          </w:tcPr>
          <w:p w:rsidR="00930864" w:rsidRPr="005949E3" w:rsidRDefault="00930864" w:rsidP="005A5D2D">
            <w:pPr>
              <w:spacing w:line="360" w:lineRule="auto"/>
              <w:contextualSpacing/>
              <w:jc w:val="center"/>
              <w:rPr>
                <w:color w:val="auto"/>
                <w:sz w:val="18"/>
                <w:szCs w:val="18"/>
              </w:rPr>
            </w:pPr>
            <w:r w:rsidRPr="005949E3">
              <w:rPr>
                <w:color w:val="auto"/>
                <w:sz w:val="18"/>
                <w:szCs w:val="18"/>
              </w:rPr>
              <w:t>160</w:t>
            </w:r>
          </w:p>
        </w:tc>
        <w:tc>
          <w:tcPr>
            <w:tcW w:w="1418" w:type="dxa"/>
            <w:shd w:val="clear" w:color="auto" w:fill="auto"/>
          </w:tcPr>
          <w:p w:rsidR="00930864" w:rsidRPr="005949E3" w:rsidRDefault="00930864" w:rsidP="005A5D2D">
            <w:pPr>
              <w:pStyle w:val="NoSpacing"/>
              <w:spacing w:line="360" w:lineRule="auto"/>
              <w:contextualSpacing/>
              <w:jc w:val="center"/>
              <w:rPr>
                <w:rFonts w:ascii="Times New Roman" w:hAnsi="Times New Roman"/>
                <w:sz w:val="18"/>
                <w:szCs w:val="18"/>
                <w:lang w:val="id-ID"/>
              </w:rPr>
            </w:pPr>
          </w:p>
        </w:tc>
        <w:tc>
          <w:tcPr>
            <w:tcW w:w="3826" w:type="dxa"/>
            <w:shd w:val="clear" w:color="auto" w:fill="auto"/>
          </w:tcPr>
          <w:p w:rsidR="00930864" w:rsidRDefault="00930864" w:rsidP="005A5D2D">
            <w:pPr>
              <w:spacing w:line="360" w:lineRule="auto"/>
              <w:jc w:val="center"/>
            </w:pPr>
          </w:p>
        </w:tc>
      </w:tr>
      <w:tr w:rsidR="00930864" w:rsidRPr="005949E3" w:rsidTr="00EB4AC1">
        <w:tc>
          <w:tcPr>
            <w:tcW w:w="1092" w:type="dxa"/>
            <w:shd w:val="clear" w:color="auto" w:fill="auto"/>
            <w:vAlign w:val="center"/>
          </w:tcPr>
          <w:p w:rsidR="00930864" w:rsidRPr="005949E3" w:rsidRDefault="00930864" w:rsidP="005A5D2D">
            <w:pPr>
              <w:spacing w:line="360" w:lineRule="auto"/>
              <w:contextualSpacing/>
              <w:rPr>
                <w:color w:val="auto"/>
                <w:sz w:val="18"/>
                <w:szCs w:val="18"/>
                <w:lang w:val="en-US"/>
              </w:rPr>
            </w:pPr>
            <w:r w:rsidRPr="005949E3">
              <w:rPr>
                <w:color w:val="auto"/>
                <w:sz w:val="18"/>
                <w:szCs w:val="18"/>
                <w:lang w:val="en-US"/>
              </w:rPr>
              <w:t>2.5.4.</w:t>
            </w:r>
          </w:p>
        </w:tc>
        <w:tc>
          <w:tcPr>
            <w:tcW w:w="4686" w:type="dxa"/>
            <w:shd w:val="clear" w:color="auto" w:fill="auto"/>
            <w:vAlign w:val="center"/>
          </w:tcPr>
          <w:p w:rsidR="00930864" w:rsidRPr="005949E3" w:rsidRDefault="00930864" w:rsidP="006C4A49">
            <w:pPr>
              <w:tabs>
                <w:tab w:val="left" w:pos="314"/>
              </w:tabs>
              <w:snapToGrid w:val="0"/>
              <w:spacing w:beforeLines="40" w:afterLines="40" w:line="360" w:lineRule="auto"/>
              <w:ind w:left="15"/>
              <w:contextualSpacing/>
              <w:rPr>
                <w:color w:val="auto"/>
                <w:sz w:val="18"/>
                <w:szCs w:val="18"/>
              </w:rPr>
            </w:pPr>
            <w:r w:rsidRPr="005949E3">
              <w:rPr>
                <w:color w:val="auto"/>
                <w:sz w:val="18"/>
                <w:szCs w:val="18"/>
              </w:rPr>
              <w:t>Produksi perikanan kelompok nelayan</w:t>
            </w:r>
          </w:p>
        </w:tc>
        <w:tc>
          <w:tcPr>
            <w:tcW w:w="993" w:type="dxa"/>
            <w:shd w:val="clear" w:color="auto" w:fill="auto"/>
            <w:vAlign w:val="center"/>
          </w:tcPr>
          <w:p w:rsidR="00930864" w:rsidRPr="005949E3" w:rsidRDefault="00930864" w:rsidP="005A5D2D">
            <w:pPr>
              <w:spacing w:line="360" w:lineRule="auto"/>
              <w:contextualSpacing/>
              <w:jc w:val="center"/>
              <w:rPr>
                <w:color w:val="auto"/>
                <w:sz w:val="18"/>
                <w:szCs w:val="18"/>
              </w:rPr>
            </w:pPr>
            <w:r w:rsidRPr="005949E3">
              <w:rPr>
                <w:color w:val="auto"/>
                <w:sz w:val="18"/>
                <w:szCs w:val="18"/>
              </w:rPr>
              <w:t>458</w:t>
            </w:r>
          </w:p>
        </w:tc>
        <w:tc>
          <w:tcPr>
            <w:tcW w:w="992" w:type="dxa"/>
            <w:shd w:val="clear" w:color="auto" w:fill="auto"/>
            <w:vAlign w:val="center"/>
          </w:tcPr>
          <w:p w:rsidR="00930864" w:rsidRPr="005949E3" w:rsidRDefault="00930864" w:rsidP="005A5D2D">
            <w:pPr>
              <w:spacing w:line="360" w:lineRule="auto"/>
              <w:contextualSpacing/>
              <w:jc w:val="center"/>
              <w:rPr>
                <w:color w:val="auto"/>
                <w:sz w:val="18"/>
                <w:szCs w:val="18"/>
              </w:rPr>
            </w:pPr>
            <w:r w:rsidRPr="005949E3">
              <w:rPr>
                <w:color w:val="auto"/>
                <w:sz w:val="18"/>
                <w:szCs w:val="18"/>
              </w:rPr>
              <w:t>640</w:t>
            </w:r>
          </w:p>
        </w:tc>
        <w:tc>
          <w:tcPr>
            <w:tcW w:w="992" w:type="dxa"/>
            <w:shd w:val="clear" w:color="auto" w:fill="auto"/>
            <w:vAlign w:val="center"/>
          </w:tcPr>
          <w:p w:rsidR="00930864" w:rsidRPr="005949E3" w:rsidRDefault="00930864" w:rsidP="005A5D2D">
            <w:pPr>
              <w:spacing w:line="360" w:lineRule="auto"/>
              <w:contextualSpacing/>
              <w:jc w:val="center"/>
              <w:rPr>
                <w:color w:val="auto"/>
                <w:sz w:val="18"/>
                <w:szCs w:val="18"/>
              </w:rPr>
            </w:pPr>
            <w:r w:rsidRPr="005949E3">
              <w:rPr>
                <w:color w:val="auto"/>
                <w:sz w:val="18"/>
                <w:szCs w:val="18"/>
              </w:rPr>
              <w:t>2020</w:t>
            </w:r>
          </w:p>
        </w:tc>
        <w:tc>
          <w:tcPr>
            <w:tcW w:w="992" w:type="dxa"/>
            <w:shd w:val="clear" w:color="auto" w:fill="auto"/>
            <w:vAlign w:val="center"/>
          </w:tcPr>
          <w:p w:rsidR="00930864" w:rsidRPr="005949E3" w:rsidRDefault="00930864" w:rsidP="005A5D2D">
            <w:pPr>
              <w:spacing w:line="360" w:lineRule="auto"/>
              <w:contextualSpacing/>
              <w:jc w:val="center"/>
              <w:rPr>
                <w:color w:val="auto"/>
                <w:sz w:val="18"/>
                <w:szCs w:val="18"/>
              </w:rPr>
            </w:pPr>
            <w:r w:rsidRPr="005949E3">
              <w:rPr>
                <w:color w:val="auto"/>
                <w:sz w:val="18"/>
                <w:szCs w:val="18"/>
              </w:rPr>
              <w:t>2301</w:t>
            </w:r>
          </w:p>
        </w:tc>
        <w:tc>
          <w:tcPr>
            <w:tcW w:w="993" w:type="dxa"/>
            <w:shd w:val="clear" w:color="auto" w:fill="auto"/>
            <w:vAlign w:val="center"/>
          </w:tcPr>
          <w:p w:rsidR="00930864" w:rsidRPr="005949E3" w:rsidRDefault="00930864" w:rsidP="005A5D2D">
            <w:pPr>
              <w:spacing w:line="360" w:lineRule="auto"/>
              <w:contextualSpacing/>
              <w:jc w:val="center"/>
              <w:rPr>
                <w:color w:val="auto"/>
                <w:sz w:val="18"/>
                <w:szCs w:val="18"/>
              </w:rPr>
            </w:pPr>
            <w:r w:rsidRPr="005949E3">
              <w:rPr>
                <w:color w:val="auto"/>
                <w:sz w:val="18"/>
                <w:szCs w:val="18"/>
              </w:rPr>
              <w:t>26490</w:t>
            </w:r>
          </w:p>
        </w:tc>
        <w:tc>
          <w:tcPr>
            <w:tcW w:w="1418" w:type="dxa"/>
            <w:shd w:val="clear" w:color="auto" w:fill="auto"/>
          </w:tcPr>
          <w:p w:rsidR="00930864" w:rsidRPr="005949E3" w:rsidRDefault="00930864" w:rsidP="005A5D2D">
            <w:pPr>
              <w:pStyle w:val="NoSpacing"/>
              <w:spacing w:line="360" w:lineRule="auto"/>
              <w:contextualSpacing/>
              <w:jc w:val="center"/>
              <w:rPr>
                <w:rFonts w:ascii="Times New Roman" w:hAnsi="Times New Roman"/>
                <w:sz w:val="18"/>
                <w:szCs w:val="18"/>
                <w:lang w:val="id-ID"/>
              </w:rPr>
            </w:pPr>
          </w:p>
        </w:tc>
        <w:tc>
          <w:tcPr>
            <w:tcW w:w="3826" w:type="dxa"/>
            <w:shd w:val="clear" w:color="auto" w:fill="auto"/>
          </w:tcPr>
          <w:p w:rsidR="00930864" w:rsidRDefault="00930864" w:rsidP="005A5D2D">
            <w:pPr>
              <w:spacing w:line="360" w:lineRule="auto"/>
              <w:jc w:val="center"/>
            </w:pPr>
          </w:p>
        </w:tc>
      </w:tr>
      <w:tr w:rsidR="000F12F8" w:rsidRPr="005949E3" w:rsidTr="00EB4AC1">
        <w:tc>
          <w:tcPr>
            <w:tcW w:w="1092" w:type="dxa"/>
            <w:shd w:val="clear" w:color="auto" w:fill="F2F2F2" w:themeFill="background1" w:themeFillShade="F2"/>
            <w:vAlign w:val="center"/>
          </w:tcPr>
          <w:p w:rsidR="000F12F8" w:rsidRPr="005949E3" w:rsidRDefault="000F12F8" w:rsidP="005A5D2D">
            <w:pPr>
              <w:spacing w:line="360" w:lineRule="auto"/>
              <w:contextualSpacing/>
              <w:rPr>
                <w:color w:val="auto"/>
                <w:sz w:val="18"/>
                <w:szCs w:val="18"/>
                <w:lang w:val="en-US"/>
              </w:rPr>
            </w:pPr>
            <w:r w:rsidRPr="005949E3">
              <w:rPr>
                <w:color w:val="auto"/>
                <w:sz w:val="18"/>
                <w:szCs w:val="18"/>
                <w:lang w:val="en-US"/>
              </w:rPr>
              <w:t>2.6.</w:t>
            </w:r>
          </w:p>
        </w:tc>
        <w:tc>
          <w:tcPr>
            <w:tcW w:w="14892" w:type="dxa"/>
            <w:gridSpan w:val="8"/>
            <w:shd w:val="clear" w:color="auto" w:fill="F2F2F2" w:themeFill="background1" w:themeFillShade="F2"/>
            <w:vAlign w:val="center"/>
          </w:tcPr>
          <w:p w:rsidR="000F12F8" w:rsidRPr="005949E3" w:rsidRDefault="000F12F8" w:rsidP="005A5D2D">
            <w:pPr>
              <w:spacing w:line="360" w:lineRule="auto"/>
              <w:contextualSpacing/>
              <w:rPr>
                <w:color w:val="auto"/>
                <w:sz w:val="18"/>
                <w:szCs w:val="18"/>
                <w:lang w:val="en-US"/>
              </w:rPr>
            </w:pPr>
            <w:r w:rsidRPr="005949E3">
              <w:rPr>
                <w:color w:val="auto"/>
                <w:sz w:val="18"/>
                <w:szCs w:val="18"/>
              </w:rPr>
              <w:t>Perdagangan</w:t>
            </w:r>
          </w:p>
        </w:tc>
      </w:tr>
      <w:tr w:rsidR="00E23912" w:rsidRPr="005949E3" w:rsidTr="00EB4AC1">
        <w:tc>
          <w:tcPr>
            <w:tcW w:w="1092" w:type="dxa"/>
            <w:shd w:val="clear" w:color="auto" w:fill="auto"/>
            <w:vAlign w:val="center"/>
          </w:tcPr>
          <w:p w:rsidR="00E23912" w:rsidRPr="005949E3" w:rsidRDefault="00E23912" w:rsidP="005A5D2D">
            <w:pPr>
              <w:spacing w:line="360" w:lineRule="auto"/>
              <w:contextualSpacing/>
              <w:rPr>
                <w:color w:val="auto"/>
                <w:sz w:val="18"/>
                <w:szCs w:val="18"/>
                <w:lang w:val="en-US"/>
              </w:rPr>
            </w:pPr>
            <w:r w:rsidRPr="005949E3">
              <w:rPr>
                <w:color w:val="auto"/>
                <w:sz w:val="18"/>
                <w:szCs w:val="18"/>
                <w:lang w:val="en-US"/>
              </w:rPr>
              <w:lastRenderedPageBreak/>
              <w:t>2.6.1.</w:t>
            </w:r>
          </w:p>
        </w:tc>
        <w:tc>
          <w:tcPr>
            <w:tcW w:w="4686" w:type="dxa"/>
            <w:shd w:val="clear" w:color="auto" w:fill="auto"/>
            <w:vAlign w:val="center"/>
          </w:tcPr>
          <w:p w:rsidR="00E23912" w:rsidRPr="005949E3" w:rsidRDefault="00E23912" w:rsidP="006C4A49">
            <w:pPr>
              <w:tabs>
                <w:tab w:val="left" w:pos="314"/>
              </w:tabs>
              <w:snapToGrid w:val="0"/>
              <w:spacing w:beforeLines="40" w:afterLines="40" w:line="360" w:lineRule="auto"/>
              <w:contextualSpacing/>
              <w:rPr>
                <w:color w:val="auto"/>
                <w:sz w:val="18"/>
                <w:szCs w:val="18"/>
              </w:rPr>
            </w:pPr>
            <w:r w:rsidRPr="005949E3">
              <w:rPr>
                <w:color w:val="auto"/>
                <w:sz w:val="18"/>
                <w:szCs w:val="18"/>
              </w:rPr>
              <w:t>Kontribusi sektor Perdagangan terhadap PDRB</w:t>
            </w:r>
          </w:p>
        </w:tc>
        <w:tc>
          <w:tcPr>
            <w:tcW w:w="993"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1,7</w:t>
            </w:r>
          </w:p>
        </w:tc>
        <w:tc>
          <w:tcPr>
            <w:tcW w:w="992"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2,5</w:t>
            </w:r>
          </w:p>
        </w:tc>
        <w:tc>
          <w:tcPr>
            <w:tcW w:w="992"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3,9</w:t>
            </w:r>
          </w:p>
        </w:tc>
        <w:tc>
          <w:tcPr>
            <w:tcW w:w="992"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4,3</w:t>
            </w:r>
          </w:p>
        </w:tc>
        <w:tc>
          <w:tcPr>
            <w:tcW w:w="993"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4,8</w:t>
            </w:r>
          </w:p>
        </w:tc>
        <w:tc>
          <w:tcPr>
            <w:tcW w:w="1418"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18</w:t>
            </w:r>
          </w:p>
        </w:tc>
        <w:tc>
          <w:tcPr>
            <w:tcW w:w="3826"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(&lt;)</w:t>
            </w:r>
          </w:p>
        </w:tc>
      </w:tr>
      <w:tr w:rsidR="00E23912" w:rsidRPr="005949E3" w:rsidTr="00EB4AC1">
        <w:tc>
          <w:tcPr>
            <w:tcW w:w="1092" w:type="dxa"/>
            <w:shd w:val="clear" w:color="auto" w:fill="auto"/>
            <w:vAlign w:val="center"/>
          </w:tcPr>
          <w:p w:rsidR="00E23912" w:rsidRPr="005949E3" w:rsidRDefault="00E23912" w:rsidP="005A5D2D">
            <w:pPr>
              <w:spacing w:line="360" w:lineRule="auto"/>
              <w:contextualSpacing/>
              <w:rPr>
                <w:color w:val="auto"/>
                <w:sz w:val="18"/>
                <w:szCs w:val="18"/>
                <w:lang w:val="en-US"/>
              </w:rPr>
            </w:pPr>
            <w:r w:rsidRPr="005949E3">
              <w:rPr>
                <w:color w:val="auto"/>
                <w:sz w:val="18"/>
                <w:szCs w:val="18"/>
                <w:lang w:val="en-US"/>
              </w:rPr>
              <w:t>2.6.2.</w:t>
            </w:r>
          </w:p>
        </w:tc>
        <w:tc>
          <w:tcPr>
            <w:tcW w:w="4686" w:type="dxa"/>
            <w:shd w:val="clear" w:color="auto" w:fill="auto"/>
            <w:vAlign w:val="center"/>
          </w:tcPr>
          <w:p w:rsidR="00E23912" w:rsidRPr="005949E3" w:rsidRDefault="00E23912" w:rsidP="006C4A49">
            <w:pPr>
              <w:tabs>
                <w:tab w:val="left" w:pos="314"/>
              </w:tabs>
              <w:snapToGrid w:val="0"/>
              <w:spacing w:beforeLines="40" w:afterLines="40" w:line="360" w:lineRule="auto"/>
              <w:ind w:left="-46"/>
              <w:contextualSpacing/>
              <w:rPr>
                <w:color w:val="auto"/>
                <w:sz w:val="18"/>
                <w:szCs w:val="18"/>
              </w:rPr>
            </w:pPr>
            <w:r w:rsidRPr="005949E3">
              <w:rPr>
                <w:color w:val="auto"/>
                <w:sz w:val="18"/>
                <w:szCs w:val="18"/>
              </w:rPr>
              <w:t>Ekspor Bersih Perdagangan</w:t>
            </w:r>
          </w:p>
        </w:tc>
        <w:tc>
          <w:tcPr>
            <w:tcW w:w="993"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w:t>
            </w:r>
          </w:p>
        </w:tc>
        <w:tc>
          <w:tcPr>
            <w:tcW w:w="992"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w:t>
            </w:r>
          </w:p>
        </w:tc>
        <w:tc>
          <w:tcPr>
            <w:tcW w:w="992"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w:t>
            </w:r>
          </w:p>
        </w:tc>
        <w:tc>
          <w:tcPr>
            <w:tcW w:w="992"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w:t>
            </w:r>
          </w:p>
        </w:tc>
        <w:tc>
          <w:tcPr>
            <w:tcW w:w="993"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w:t>
            </w:r>
          </w:p>
        </w:tc>
        <w:tc>
          <w:tcPr>
            <w:tcW w:w="1418"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w:t>
            </w:r>
          </w:p>
        </w:tc>
        <w:tc>
          <w:tcPr>
            <w:tcW w:w="3826" w:type="dxa"/>
            <w:shd w:val="clear" w:color="auto" w:fill="auto"/>
          </w:tcPr>
          <w:p w:rsidR="00E23912" w:rsidRPr="005949E3" w:rsidRDefault="00E23912" w:rsidP="005A5D2D">
            <w:pPr>
              <w:pStyle w:val="NoSpacing"/>
              <w:spacing w:line="360" w:lineRule="auto"/>
              <w:contextualSpacing/>
              <w:jc w:val="center"/>
              <w:rPr>
                <w:rFonts w:ascii="Times New Roman" w:hAnsi="Times New Roman"/>
                <w:sz w:val="18"/>
                <w:szCs w:val="18"/>
                <w:lang w:val="id-ID"/>
              </w:rPr>
            </w:pPr>
          </w:p>
        </w:tc>
      </w:tr>
      <w:tr w:rsidR="00E23912" w:rsidRPr="005949E3" w:rsidTr="00EB4AC1">
        <w:tc>
          <w:tcPr>
            <w:tcW w:w="1092" w:type="dxa"/>
            <w:shd w:val="clear" w:color="auto" w:fill="auto"/>
            <w:vAlign w:val="center"/>
          </w:tcPr>
          <w:p w:rsidR="00E23912" w:rsidRPr="005949E3" w:rsidRDefault="00E23912" w:rsidP="005A5D2D">
            <w:pPr>
              <w:spacing w:line="360" w:lineRule="auto"/>
              <w:contextualSpacing/>
              <w:rPr>
                <w:color w:val="auto"/>
                <w:sz w:val="18"/>
                <w:szCs w:val="18"/>
                <w:lang w:val="en-US"/>
              </w:rPr>
            </w:pPr>
            <w:r w:rsidRPr="005949E3">
              <w:rPr>
                <w:color w:val="auto"/>
                <w:sz w:val="18"/>
                <w:szCs w:val="18"/>
                <w:lang w:val="en-US"/>
              </w:rPr>
              <w:t>2.6.3.</w:t>
            </w:r>
          </w:p>
        </w:tc>
        <w:tc>
          <w:tcPr>
            <w:tcW w:w="4686" w:type="dxa"/>
            <w:shd w:val="clear" w:color="auto" w:fill="auto"/>
            <w:vAlign w:val="center"/>
          </w:tcPr>
          <w:p w:rsidR="00E23912" w:rsidRPr="005949E3" w:rsidRDefault="00E23912" w:rsidP="006C4A49">
            <w:pPr>
              <w:tabs>
                <w:tab w:val="left" w:pos="314"/>
              </w:tabs>
              <w:snapToGrid w:val="0"/>
              <w:spacing w:beforeLines="40" w:afterLines="40" w:line="360" w:lineRule="auto"/>
              <w:ind w:left="-46"/>
              <w:contextualSpacing/>
              <w:rPr>
                <w:color w:val="auto"/>
                <w:sz w:val="18"/>
                <w:szCs w:val="18"/>
              </w:rPr>
            </w:pPr>
            <w:r w:rsidRPr="005949E3">
              <w:rPr>
                <w:color w:val="auto"/>
                <w:sz w:val="18"/>
                <w:szCs w:val="18"/>
              </w:rPr>
              <w:t>Cakupan bina kelompok pedagang/usaha informal</w:t>
            </w:r>
          </w:p>
        </w:tc>
        <w:tc>
          <w:tcPr>
            <w:tcW w:w="993"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40</w:t>
            </w:r>
          </w:p>
        </w:tc>
        <w:tc>
          <w:tcPr>
            <w:tcW w:w="992"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45</w:t>
            </w:r>
          </w:p>
        </w:tc>
        <w:tc>
          <w:tcPr>
            <w:tcW w:w="992"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58</w:t>
            </w:r>
          </w:p>
        </w:tc>
        <w:tc>
          <w:tcPr>
            <w:tcW w:w="992"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68</w:t>
            </w:r>
          </w:p>
        </w:tc>
        <w:tc>
          <w:tcPr>
            <w:tcW w:w="993"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75</w:t>
            </w:r>
          </w:p>
        </w:tc>
        <w:tc>
          <w:tcPr>
            <w:tcW w:w="1418"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lang w:val="id-ID"/>
              </w:rPr>
            </w:pPr>
          </w:p>
        </w:tc>
        <w:tc>
          <w:tcPr>
            <w:tcW w:w="3826"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lang w:val="id-ID"/>
              </w:rPr>
            </w:pPr>
          </w:p>
        </w:tc>
      </w:tr>
      <w:tr w:rsidR="000F12F8" w:rsidRPr="005949E3" w:rsidTr="00EB4AC1">
        <w:tc>
          <w:tcPr>
            <w:tcW w:w="1092" w:type="dxa"/>
            <w:shd w:val="clear" w:color="auto" w:fill="F2F2F2" w:themeFill="background1" w:themeFillShade="F2"/>
            <w:vAlign w:val="center"/>
          </w:tcPr>
          <w:p w:rsidR="000F12F8" w:rsidRPr="005949E3" w:rsidRDefault="000F12F8" w:rsidP="005A5D2D">
            <w:pPr>
              <w:spacing w:line="360" w:lineRule="auto"/>
              <w:contextualSpacing/>
              <w:rPr>
                <w:color w:val="auto"/>
                <w:sz w:val="18"/>
                <w:szCs w:val="18"/>
                <w:lang w:val="en-US"/>
              </w:rPr>
            </w:pPr>
            <w:r w:rsidRPr="005949E3">
              <w:rPr>
                <w:color w:val="auto"/>
                <w:sz w:val="18"/>
                <w:szCs w:val="18"/>
                <w:lang w:val="en-US"/>
              </w:rPr>
              <w:t>2.7.</w:t>
            </w:r>
          </w:p>
        </w:tc>
        <w:tc>
          <w:tcPr>
            <w:tcW w:w="14892" w:type="dxa"/>
            <w:gridSpan w:val="8"/>
            <w:shd w:val="clear" w:color="auto" w:fill="F2F2F2" w:themeFill="background1" w:themeFillShade="F2"/>
            <w:vAlign w:val="center"/>
          </w:tcPr>
          <w:p w:rsidR="000F12F8" w:rsidRPr="005949E3" w:rsidRDefault="000F12F8" w:rsidP="005A5D2D">
            <w:pPr>
              <w:spacing w:line="360" w:lineRule="auto"/>
              <w:contextualSpacing/>
              <w:rPr>
                <w:color w:val="auto"/>
                <w:sz w:val="18"/>
                <w:szCs w:val="18"/>
                <w:lang w:val="en-US"/>
              </w:rPr>
            </w:pPr>
            <w:r w:rsidRPr="005949E3">
              <w:rPr>
                <w:color w:val="auto"/>
                <w:sz w:val="18"/>
                <w:szCs w:val="18"/>
              </w:rPr>
              <w:t>Perindustrian</w:t>
            </w:r>
          </w:p>
        </w:tc>
      </w:tr>
      <w:tr w:rsidR="00E23912" w:rsidRPr="005949E3" w:rsidTr="00EB4AC1">
        <w:tc>
          <w:tcPr>
            <w:tcW w:w="1092" w:type="dxa"/>
            <w:shd w:val="clear" w:color="auto" w:fill="auto"/>
            <w:vAlign w:val="center"/>
          </w:tcPr>
          <w:p w:rsidR="00E23912" w:rsidRPr="005949E3" w:rsidRDefault="00E23912" w:rsidP="005A5D2D">
            <w:pPr>
              <w:spacing w:line="360" w:lineRule="auto"/>
              <w:contextualSpacing/>
              <w:rPr>
                <w:color w:val="auto"/>
                <w:sz w:val="18"/>
                <w:szCs w:val="18"/>
                <w:lang w:val="en-US"/>
              </w:rPr>
            </w:pPr>
            <w:r w:rsidRPr="005949E3">
              <w:rPr>
                <w:color w:val="auto"/>
                <w:sz w:val="18"/>
                <w:szCs w:val="18"/>
                <w:lang w:val="en-US"/>
              </w:rPr>
              <w:t>2.7.1.</w:t>
            </w:r>
          </w:p>
        </w:tc>
        <w:tc>
          <w:tcPr>
            <w:tcW w:w="4686" w:type="dxa"/>
            <w:shd w:val="clear" w:color="auto" w:fill="auto"/>
            <w:vAlign w:val="center"/>
          </w:tcPr>
          <w:p w:rsidR="00E23912" w:rsidRPr="005949E3" w:rsidRDefault="00E23912" w:rsidP="006C4A49">
            <w:pPr>
              <w:tabs>
                <w:tab w:val="left" w:pos="314"/>
              </w:tabs>
              <w:snapToGrid w:val="0"/>
              <w:spacing w:beforeLines="40" w:afterLines="40" w:line="360" w:lineRule="auto"/>
              <w:ind w:left="15"/>
              <w:contextualSpacing/>
              <w:rPr>
                <w:color w:val="auto"/>
                <w:sz w:val="18"/>
                <w:szCs w:val="18"/>
              </w:rPr>
            </w:pPr>
            <w:r w:rsidRPr="005949E3">
              <w:rPr>
                <w:color w:val="auto"/>
                <w:sz w:val="18"/>
                <w:szCs w:val="18"/>
              </w:rPr>
              <w:t>Kontribusi sektor Industri terhadap PDRB</w:t>
            </w:r>
          </w:p>
        </w:tc>
        <w:tc>
          <w:tcPr>
            <w:tcW w:w="993"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3,30</w:t>
            </w:r>
          </w:p>
        </w:tc>
        <w:tc>
          <w:tcPr>
            <w:tcW w:w="992"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3,14</w:t>
            </w:r>
          </w:p>
        </w:tc>
        <w:tc>
          <w:tcPr>
            <w:tcW w:w="992"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3,04</w:t>
            </w:r>
          </w:p>
        </w:tc>
        <w:tc>
          <w:tcPr>
            <w:tcW w:w="992"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2,80</w:t>
            </w:r>
          </w:p>
        </w:tc>
        <w:tc>
          <w:tcPr>
            <w:tcW w:w="993"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2,78</w:t>
            </w:r>
          </w:p>
        </w:tc>
        <w:tc>
          <w:tcPr>
            <w:tcW w:w="1418"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12,48</w:t>
            </w:r>
          </w:p>
        </w:tc>
        <w:tc>
          <w:tcPr>
            <w:tcW w:w="3826"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b/>
                <w:sz w:val="18"/>
                <w:szCs w:val="18"/>
                <w:lang w:val="id-ID"/>
              </w:rPr>
            </w:pPr>
            <w:r w:rsidRPr="005949E3">
              <w:rPr>
                <w:rFonts w:ascii="Times New Roman" w:hAnsi="Times New Roman"/>
                <w:sz w:val="18"/>
                <w:szCs w:val="18"/>
                <w:lang w:val="id-ID"/>
              </w:rPr>
              <w:t>(&lt;)</w:t>
            </w:r>
          </w:p>
        </w:tc>
      </w:tr>
      <w:tr w:rsidR="00E23912" w:rsidRPr="005949E3" w:rsidTr="00EB4AC1">
        <w:tc>
          <w:tcPr>
            <w:tcW w:w="1092" w:type="dxa"/>
            <w:shd w:val="clear" w:color="auto" w:fill="auto"/>
            <w:vAlign w:val="center"/>
          </w:tcPr>
          <w:p w:rsidR="00E23912" w:rsidRPr="005949E3" w:rsidRDefault="00E23912" w:rsidP="005A5D2D">
            <w:pPr>
              <w:spacing w:line="360" w:lineRule="auto"/>
              <w:contextualSpacing/>
              <w:rPr>
                <w:color w:val="auto"/>
                <w:sz w:val="18"/>
                <w:szCs w:val="18"/>
                <w:lang w:val="en-US"/>
              </w:rPr>
            </w:pPr>
            <w:r w:rsidRPr="005949E3">
              <w:rPr>
                <w:color w:val="auto"/>
                <w:sz w:val="18"/>
                <w:szCs w:val="18"/>
                <w:lang w:val="en-US"/>
              </w:rPr>
              <w:t>2.7.2.</w:t>
            </w:r>
          </w:p>
        </w:tc>
        <w:tc>
          <w:tcPr>
            <w:tcW w:w="4686" w:type="dxa"/>
            <w:shd w:val="clear" w:color="auto" w:fill="auto"/>
            <w:vAlign w:val="center"/>
          </w:tcPr>
          <w:p w:rsidR="00E23912" w:rsidRPr="005949E3" w:rsidRDefault="00E23912" w:rsidP="006C4A49">
            <w:pPr>
              <w:tabs>
                <w:tab w:val="left" w:pos="314"/>
              </w:tabs>
              <w:snapToGrid w:val="0"/>
              <w:spacing w:beforeLines="40" w:afterLines="40" w:line="360" w:lineRule="auto"/>
              <w:ind w:left="15"/>
              <w:contextualSpacing/>
              <w:rPr>
                <w:color w:val="auto"/>
                <w:sz w:val="18"/>
                <w:szCs w:val="18"/>
              </w:rPr>
            </w:pPr>
            <w:r w:rsidRPr="005949E3">
              <w:rPr>
                <w:color w:val="auto"/>
                <w:sz w:val="18"/>
                <w:szCs w:val="18"/>
              </w:rPr>
              <w:t>Kontribusi industri rumah tangga terhadap PDRB sektor Industri</w:t>
            </w:r>
          </w:p>
        </w:tc>
        <w:tc>
          <w:tcPr>
            <w:tcW w:w="993"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2,07</w:t>
            </w:r>
          </w:p>
        </w:tc>
        <w:tc>
          <w:tcPr>
            <w:tcW w:w="992"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2,06</w:t>
            </w:r>
          </w:p>
        </w:tc>
        <w:tc>
          <w:tcPr>
            <w:tcW w:w="992"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2,01</w:t>
            </w:r>
          </w:p>
        </w:tc>
        <w:tc>
          <w:tcPr>
            <w:tcW w:w="992"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1,89</w:t>
            </w:r>
          </w:p>
        </w:tc>
        <w:tc>
          <w:tcPr>
            <w:tcW w:w="993" w:type="dxa"/>
            <w:shd w:val="clear" w:color="auto" w:fill="auto"/>
          </w:tcPr>
          <w:p w:rsidR="00E23912" w:rsidRPr="005949E3" w:rsidRDefault="00E23912" w:rsidP="005A5D2D">
            <w:pPr>
              <w:pStyle w:val="NoSpacing"/>
              <w:spacing w:line="360" w:lineRule="auto"/>
              <w:contextualSpacing/>
              <w:jc w:val="center"/>
              <w:rPr>
                <w:rFonts w:ascii="Times New Roman" w:hAnsi="Times New Roman"/>
                <w:sz w:val="18"/>
                <w:szCs w:val="18"/>
                <w:lang w:val="id-ID"/>
              </w:rPr>
            </w:pPr>
          </w:p>
        </w:tc>
        <w:tc>
          <w:tcPr>
            <w:tcW w:w="1418" w:type="dxa"/>
            <w:shd w:val="clear" w:color="auto" w:fill="auto"/>
          </w:tcPr>
          <w:p w:rsidR="00E23912" w:rsidRPr="005949E3" w:rsidRDefault="00E23912" w:rsidP="005A5D2D">
            <w:pPr>
              <w:pStyle w:val="NoSpacing"/>
              <w:spacing w:line="360" w:lineRule="auto"/>
              <w:contextualSpacing/>
              <w:jc w:val="center"/>
              <w:rPr>
                <w:rFonts w:ascii="Times New Roman" w:hAnsi="Times New Roman"/>
                <w:sz w:val="18"/>
                <w:szCs w:val="18"/>
                <w:lang w:val="id-ID"/>
              </w:rPr>
            </w:pPr>
          </w:p>
        </w:tc>
        <w:tc>
          <w:tcPr>
            <w:tcW w:w="3826" w:type="dxa"/>
            <w:shd w:val="clear" w:color="auto" w:fill="auto"/>
          </w:tcPr>
          <w:p w:rsidR="00E23912" w:rsidRPr="005949E3" w:rsidRDefault="00E23912" w:rsidP="005A5D2D">
            <w:pPr>
              <w:pStyle w:val="NoSpacing"/>
              <w:spacing w:line="360" w:lineRule="auto"/>
              <w:contextualSpacing/>
              <w:jc w:val="center"/>
              <w:rPr>
                <w:rFonts w:ascii="Times New Roman" w:hAnsi="Times New Roman"/>
                <w:b/>
                <w:sz w:val="18"/>
                <w:szCs w:val="18"/>
                <w:lang w:val="id-ID"/>
              </w:rPr>
            </w:pPr>
          </w:p>
        </w:tc>
      </w:tr>
      <w:tr w:rsidR="00E23912" w:rsidRPr="005949E3" w:rsidTr="00EB4AC1">
        <w:tc>
          <w:tcPr>
            <w:tcW w:w="1092" w:type="dxa"/>
            <w:shd w:val="clear" w:color="auto" w:fill="auto"/>
            <w:vAlign w:val="center"/>
          </w:tcPr>
          <w:p w:rsidR="00E23912" w:rsidRPr="005949E3" w:rsidRDefault="00E23912" w:rsidP="005A5D2D">
            <w:pPr>
              <w:spacing w:line="360" w:lineRule="auto"/>
              <w:contextualSpacing/>
              <w:rPr>
                <w:color w:val="auto"/>
                <w:sz w:val="18"/>
                <w:szCs w:val="18"/>
                <w:lang w:val="en-US"/>
              </w:rPr>
            </w:pPr>
            <w:r w:rsidRPr="005949E3">
              <w:rPr>
                <w:color w:val="auto"/>
                <w:sz w:val="18"/>
                <w:szCs w:val="18"/>
                <w:lang w:val="en-US"/>
              </w:rPr>
              <w:t>2.7.3.</w:t>
            </w:r>
          </w:p>
        </w:tc>
        <w:tc>
          <w:tcPr>
            <w:tcW w:w="4686" w:type="dxa"/>
            <w:shd w:val="clear" w:color="auto" w:fill="auto"/>
            <w:vAlign w:val="center"/>
          </w:tcPr>
          <w:p w:rsidR="00E23912" w:rsidRPr="005949E3" w:rsidRDefault="00E23912" w:rsidP="006C4A49">
            <w:pPr>
              <w:tabs>
                <w:tab w:val="left" w:pos="314"/>
              </w:tabs>
              <w:snapToGrid w:val="0"/>
              <w:spacing w:beforeLines="40" w:afterLines="40" w:line="360" w:lineRule="auto"/>
              <w:ind w:left="15"/>
              <w:contextualSpacing/>
              <w:rPr>
                <w:color w:val="auto"/>
                <w:sz w:val="18"/>
                <w:szCs w:val="18"/>
              </w:rPr>
            </w:pPr>
            <w:r w:rsidRPr="005949E3">
              <w:rPr>
                <w:color w:val="auto"/>
                <w:sz w:val="18"/>
                <w:szCs w:val="18"/>
              </w:rPr>
              <w:t>Pertumbuhan Industri.</w:t>
            </w:r>
          </w:p>
        </w:tc>
        <w:tc>
          <w:tcPr>
            <w:tcW w:w="993"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7137</w:t>
            </w:r>
          </w:p>
        </w:tc>
        <w:tc>
          <w:tcPr>
            <w:tcW w:w="992"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7163</w:t>
            </w:r>
          </w:p>
        </w:tc>
        <w:tc>
          <w:tcPr>
            <w:tcW w:w="992"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7163</w:t>
            </w:r>
          </w:p>
        </w:tc>
        <w:tc>
          <w:tcPr>
            <w:tcW w:w="992"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8074</w:t>
            </w:r>
          </w:p>
        </w:tc>
        <w:tc>
          <w:tcPr>
            <w:tcW w:w="993"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8074</w:t>
            </w:r>
          </w:p>
        </w:tc>
        <w:tc>
          <w:tcPr>
            <w:tcW w:w="1418" w:type="dxa"/>
            <w:shd w:val="clear" w:color="auto" w:fill="auto"/>
          </w:tcPr>
          <w:p w:rsidR="00E23912" w:rsidRPr="005949E3" w:rsidRDefault="00E23912" w:rsidP="005A5D2D">
            <w:pPr>
              <w:pStyle w:val="NoSpacing"/>
              <w:spacing w:line="360" w:lineRule="auto"/>
              <w:contextualSpacing/>
              <w:jc w:val="center"/>
              <w:rPr>
                <w:rFonts w:ascii="Times New Roman" w:hAnsi="Times New Roman"/>
                <w:sz w:val="18"/>
                <w:szCs w:val="18"/>
                <w:lang w:val="id-ID"/>
              </w:rPr>
            </w:pPr>
          </w:p>
        </w:tc>
        <w:tc>
          <w:tcPr>
            <w:tcW w:w="3826" w:type="dxa"/>
            <w:shd w:val="clear" w:color="auto" w:fill="auto"/>
            <w:vAlign w:val="center"/>
          </w:tcPr>
          <w:p w:rsidR="00E23912" w:rsidRPr="005949E3" w:rsidRDefault="00E23912" w:rsidP="005A5D2D">
            <w:pPr>
              <w:spacing w:line="360" w:lineRule="auto"/>
              <w:contextualSpacing/>
              <w:jc w:val="center"/>
              <w:rPr>
                <w:color w:val="auto"/>
                <w:sz w:val="18"/>
                <w:szCs w:val="18"/>
              </w:rPr>
            </w:pPr>
          </w:p>
        </w:tc>
      </w:tr>
      <w:tr w:rsidR="00E23912" w:rsidRPr="005949E3" w:rsidTr="00EB4AC1">
        <w:tc>
          <w:tcPr>
            <w:tcW w:w="1092" w:type="dxa"/>
            <w:shd w:val="clear" w:color="auto" w:fill="auto"/>
            <w:vAlign w:val="center"/>
          </w:tcPr>
          <w:p w:rsidR="00E23912" w:rsidRPr="005949E3" w:rsidRDefault="00E23912" w:rsidP="005A5D2D">
            <w:pPr>
              <w:spacing w:line="360" w:lineRule="auto"/>
              <w:contextualSpacing/>
              <w:rPr>
                <w:color w:val="auto"/>
                <w:sz w:val="18"/>
                <w:szCs w:val="18"/>
                <w:lang w:val="en-US"/>
              </w:rPr>
            </w:pPr>
            <w:r w:rsidRPr="005949E3">
              <w:rPr>
                <w:color w:val="auto"/>
                <w:sz w:val="18"/>
                <w:szCs w:val="18"/>
                <w:lang w:val="en-US"/>
              </w:rPr>
              <w:t>2.7.4.</w:t>
            </w:r>
          </w:p>
        </w:tc>
        <w:tc>
          <w:tcPr>
            <w:tcW w:w="4686" w:type="dxa"/>
            <w:shd w:val="clear" w:color="auto" w:fill="auto"/>
            <w:vAlign w:val="center"/>
          </w:tcPr>
          <w:p w:rsidR="00E23912" w:rsidRPr="005949E3" w:rsidRDefault="00E23912" w:rsidP="006C4A49">
            <w:pPr>
              <w:tabs>
                <w:tab w:val="left" w:pos="314"/>
              </w:tabs>
              <w:snapToGrid w:val="0"/>
              <w:spacing w:beforeLines="40" w:afterLines="40" w:line="360" w:lineRule="auto"/>
              <w:ind w:left="15"/>
              <w:contextualSpacing/>
              <w:rPr>
                <w:color w:val="auto"/>
                <w:sz w:val="18"/>
                <w:szCs w:val="18"/>
              </w:rPr>
            </w:pPr>
            <w:r w:rsidRPr="005949E3">
              <w:rPr>
                <w:color w:val="auto"/>
                <w:sz w:val="18"/>
                <w:szCs w:val="18"/>
              </w:rPr>
              <w:t>Cakupan bina kelompok pengrajin</w:t>
            </w:r>
          </w:p>
        </w:tc>
        <w:tc>
          <w:tcPr>
            <w:tcW w:w="993"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947</w:t>
            </w:r>
          </w:p>
        </w:tc>
        <w:tc>
          <w:tcPr>
            <w:tcW w:w="992"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1084</w:t>
            </w:r>
          </w:p>
        </w:tc>
        <w:tc>
          <w:tcPr>
            <w:tcW w:w="992" w:type="dxa"/>
            <w:shd w:val="clear" w:color="auto" w:fill="auto"/>
            <w:vAlign w:val="center"/>
          </w:tcPr>
          <w:p w:rsidR="00E23912" w:rsidRPr="005949E3" w:rsidRDefault="00E23912" w:rsidP="005A5D2D">
            <w:pPr>
              <w:spacing w:line="360" w:lineRule="auto"/>
              <w:contextualSpacing/>
              <w:jc w:val="center"/>
              <w:rPr>
                <w:color w:val="auto"/>
                <w:sz w:val="18"/>
                <w:szCs w:val="18"/>
              </w:rPr>
            </w:pPr>
            <w:r w:rsidRPr="005949E3">
              <w:rPr>
                <w:color w:val="auto"/>
                <w:sz w:val="18"/>
                <w:szCs w:val="18"/>
              </w:rPr>
              <w:t>1084</w:t>
            </w:r>
          </w:p>
        </w:tc>
        <w:tc>
          <w:tcPr>
            <w:tcW w:w="992" w:type="dxa"/>
            <w:shd w:val="clear" w:color="auto" w:fill="auto"/>
            <w:vAlign w:val="center"/>
          </w:tcPr>
          <w:p w:rsidR="00E23912" w:rsidRPr="005949E3" w:rsidRDefault="00E23912" w:rsidP="005A5D2D">
            <w:pPr>
              <w:spacing w:line="360" w:lineRule="auto"/>
              <w:contextualSpacing/>
              <w:jc w:val="center"/>
              <w:rPr>
                <w:color w:val="auto"/>
                <w:sz w:val="18"/>
                <w:szCs w:val="18"/>
              </w:rPr>
            </w:pPr>
            <w:r w:rsidRPr="005949E3">
              <w:rPr>
                <w:color w:val="auto"/>
                <w:sz w:val="18"/>
                <w:szCs w:val="18"/>
              </w:rPr>
              <w:t>1085</w:t>
            </w:r>
          </w:p>
        </w:tc>
        <w:tc>
          <w:tcPr>
            <w:tcW w:w="993"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rPr>
              <w:t>1085</w:t>
            </w:r>
          </w:p>
        </w:tc>
        <w:tc>
          <w:tcPr>
            <w:tcW w:w="1418"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lang w:val="id-ID"/>
              </w:rPr>
            </w:pPr>
          </w:p>
        </w:tc>
        <w:tc>
          <w:tcPr>
            <w:tcW w:w="3826" w:type="dxa"/>
            <w:shd w:val="clear" w:color="auto" w:fill="auto"/>
            <w:vAlign w:val="center"/>
          </w:tcPr>
          <w:p w:rsidR="00E23912" w:rsidRPr="005949E3" w:rsidRDefault="00E23912" w:rsidP="005A5D2D">
            <w:pPr>
              <w:spacing w:line="360" w:lineRule="auto"/>
              <w:contextualSpacing/>
              <w:jc w:val="center"/>
              <w:rPr>
                <w:color w:val="auto"/>
                <w:sz w:val="18"/>
                <w:szCs w:val="18"/>
              </w:rPr>
            </w:pPr>
          </w:p>
        </w:tc>
      </w:tr>
      <w:tr w:rsidR="000F12F8" w:rsidRPr="005949E3" w:rsidTr="00EB4AC1">
        <w:tc>
          <w:tcPr>
            <w:tcW w:w="1092" w:type="dxa"/>
            <w:shd w:val="clear" w:color="auto" w:fill="F2F2F2" w:themeFill="background1" w:themeFillShade="F2"/>
            <w:vAlign w:val="center"/>
          </w:tcPr>
          <w:p w:rsidR="000F12F8" w:rsidRPr="005949E3" w:rsidRDefault="000F12F8" w:rsidP="005A5D2D">
            <w:pPr>
              <w:spacing w:line="360" w:lineRule="auto"/>
              <w:contextualSpacing/>
              <w:rPr>
                <w:color w:val="auto"/>
                <w:sz w:val="18"/>
                <w:szCs w:val="18"/>
                <w:lang w:val="en-US"/>
              </w:rPr>
            </w:pPr>
            <w:r w:rsidRPr="005949E3">
              <w:rPr>
                <w:color w:val="auto"/>
                <w:sz w:val="18"/>
                <w:szCs w:val="18"/>
                <w:lang w:val="en-US"/>
              </w:rPr>
              <w:t>2.5.</w:t>
            </w:r>
          </w:p>
        </w:tc>
        <w:tc>
          <w:tcPr>
            <w:tcW w:w="14892" w:type="dxa"/>
            <w:gridSpan w:val="8"/>
            <w:shd w:val="clear" w:color="auto" w:fill="F2F2F2" w:themeFill="background1" w:themeFillShade="F2"/>
            <w:vAlign w:val="center"/>
          </w:tcPr>
          <w:p w:rsidR="000F12F8" w:rsidRPr="005949E3" w:rsidRDefault="000F12F8" w:rsidP="005A5D2D">
            <w:pPr>
              <w:spacing w:line="360" w:lineRule="auto"/>
              <w:contextualSpacing/>
              <w:rPr>
                <w:color w:val="auto"/>
                <w:sz w:val="18"/>
                <w:szCs w:val="18"/>
                <w:lang w:val="en-US"/>
              </w:rPr>
            </w:pPr>
            <w:r w:rsidRPr="005949E3">
              <w:rPr>
                <w:color w:val="auto"/>
                <w:sz w:val="18"/>
                <w:szCs w:val="18"/>
              </w:rPr>
              <w:t>Ketransmigrasian</w:t>
            </w:r>
          </w:p>
        </w:tc>
      </w:tr>
      <w:tr w:rsidR="00E23912" w:rsidRPr="005949E3" w:rsidTr="00EB4AC1">
        <w:tc>
          <w:tcPr>
            <w:tcW w:w="1092" w:type="dxa"/>
            <w:shd w:val="clear" w:color="auto" w:fill="auto"/>
            <w:vAlign w:val="center"/>
          </w:tcPr>
          <w:p w:rsidR="00E23912" w:rsidRPr="005949E3" w:rsidRDefault="00E23912" w:rsidP="005A5D2D">
            <w:pPr>
              <w:spacing w:line="360" w:lineRule="auto"/>
              <w:contextualSpacing/>
              <w:rPr>
                <w:color w:val="auto"/>
                <w:sz w:val="18"/>
                <w:szCs w:val="18"/>
                <w:lang w:val="en-US"/>
              </w:rPr>
            </w:pPr>
            <w:r w:rsidRPr="005949E3">
              <w:rPr>
                <w:color w:val="auto"/>
                <w:sz w:val="18"/>
                <w:szCs w:val="18"/>
                <w:lang w:val="en-US"/>
              </w:rPr>
              <w:t>2.5.1.</w:t>
            </w:r>
          </w:p>
        </w:tc>
        <w:tc>
          <w:tcPr>
            <w:tcW w:w="4686" w:type="dxa"/>
            <w:shd w:val="clear" w:color="auto" w:fill="auto"/>
            <w:vAlign w:val="center"/>
          </w:tcPr>
          <w:p w:rsidR="00E23912" w:rsidRPr="005949E3" w:rsidRDefault="00E23912" w:rsidP="006C4A49">
            <w:pPr>
              <w:tabs>
                <w:tab w:val="left" w:pos="314"/>
              </w:tabs>
              <w:snapToGrid w:val="0"/>
              <w:spacing w:beforeLines="40" w:afterLines="40" w:line="360" w:lineRule="auto"/>
              <w:contextualSpacing/>
              <w:rPr>
                <w:color w:val="auto"/>
                <w:sz w:val="18"/>
                <w:szCs w:val="18"/>
              </w:rPr>
            </w:pPr>
            <w:r w:rsidRPr="005949E3">
              <w:rPr>
                <w:color w:val="auto"/>
                <w:sz w:val="18"/>
                <w:szCs w:val="18"/>
              </w:rPr>
              <w:t xml:space="preserve">Transmigran swakarsa </w:t>
            </w:r>
          </w:p>
        </w:tc>
        <w:tc>
          <w:tcPr>
            <w:tcW w:w="993"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0</w:t>
            </w:r>
          </w:p>
        </w:tc>
        <w:tc>
          <w:tcPr>
            <w:tcW w:w="992"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0</w:t>
            </w:r>
          </w:p>
        </w:tc>
        <w:tc>
          <w:tcPr>
            <w:tcW w:w="992"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0</w:t>
            </w:r>
          </w:p>
        </w:tc>
        <w:tc>
          <w:tcPr>
            <w:tcW w:w="992"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0</w:t>
            </w:r>
          </w:p>
        </w:tc>
        <w:tc>
          <w:tcPr>
            <w:tcW w:w="993"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0</w:t>
            </w:r>
          </w:p>
        </w:tc>
        <w:tc>
          <w:tcPr>
            <w:tcW w:w="1418"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NA</w:t>
            </w:r>
          </w:p>
        </w:tc>
        <w:tc>
          <w:tcPr>
            <w:tcW w:w="3826"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b/>
                <w:sz w:val="18"/>
                <w:szCs w:val="18"/>
                <w:lang w:val="id-ID"/>
              </w:rPr>
            </w:pPr>
          </w:p>
        </w:tc>
      </w:tr>
      <w:tr w:rsidR="00E23912" w:rsidRPr="005949E3" w:rsidTr="00EB4AC1">
        <w:tc>
          <w:tcPr>
            <w:tcW w:w="1092" w:type="dxa"/>
            <w:shd w:val="clear" w:color="auto" w:fill="auto"/>
            <w:vAlign w:val="center"/>
          </w:tcPr>
          <w:p w:rsidR="00E23912" w:rsidRPr="005949E3" w:rsidRDefault="00E23912" w:rsidP="005A5D2D">
            <w:pPr>
              <w:spacing w:line="360" w:lineRule="auto"/>
              <w:contextualSpacing/>
              <w:rPr>
                <w:color w:val="auto"/>
                <w:sz w:val="18"/>
                <w:szCs w:val="18"/>
                <w:lang w:val="en-US"/>
              </w:rPr>
            </w:pPr>
            <w:r w:rsidRPr="005949E3">
              <w:rPr>
                <w:color w:val="auto"/>
                <w:sz w:val="18"/>
                <w:szCs w:val="18"/>
                <w:lang w:val="en-US"/>
              </w:rPr>
              <w:t>2.5.2.</w:t>
            </w:r>
          </w:p>
        </w:tc>
        <w:tc>
          <w:tcPr>
            <w:tcW w:w="4686" w:type="dxa"/>
            <w:shd w:val="clear" w:color="auto" w:fill="auto"/>
            <w:vAlign w:val="center"/>
          </w:tcPr>
          <w:p w:rsidR="00E23912" w:rsidRPr="005949E3" w:rsidRDefault="00E23912" w:rsidP="006C4A49">
            <w:pPr>
              <w:snapToGrid w:val="0"/>
              <w:spacing w:beforeLines="40" w:afterLines="40" w:line="360" w:lineRule="auto"/>
              <w:contextualSpacing/>
              <w:rPr>
                <w:color w:val="auto"/>
                <w:sz w:val="18"/>
                <w:szCs w:val="18"/>
              </w:rPr>
            </w:pPr>
            <w:r w:rsidRPr="005949E3">
              <w:rPr>
                <w:color w:val="auto"/>
                <w:sz w:val="18"/>
                <w:szCs w:val="18"/>
              </w:rPr>
              <w:t>Kontibusi transmigrasi terhadap PDRB</w:t>
            </w:r>
          </w:p>
        </w:tc>
        <w:tc>
          <w:tcPr>
            <w:tcW w:w="993" w:type="dxa"/>
            <w:shd w:val="clear" w:color="auto" w:fill="auto"/>
          </w:tcPr>
          <w:p w:rsidR="00E23912" w:rsidRPr="005949E3" w:rsidRDefault="00E23912" w:rsidP="005A5D2D">
            <w:pPr>
              <w:spacing w:line="360" w:lineRule="auto"/>
              <w:contextualSpacing/>
              <w:rPr>
                <w:color w:val="auto"/>
                <w:sz w:val="18"/>
                <w:szCs w:val="18"/>
                <w:lang w:val="en-US"/>
              </w:rPr>
            </w:pPr>
          </w:p>
        </w:tc>
        <w:tc>
          <w:tcPr>
            <w:tcW w:w="992" w:type="dxa"/>
            <w:shd w:val="clear" w:color="auto" w:fill="auto"/>
          </w:tcPr>
          <w:p w:rsidR="00E23912" w:rsidRPr="005949E3" w:rsidRDefault="00E23912" w:rsidP="005A5D2D">
            <w:pPr>
              <w:spacing w:line="360" w:lineRule="auto"/>
              <w:contextualSpacing/>
              <w:rPr>
                <w:color w:val="auto"/>
                <w:sz w:val="18"/>
                <w:szCs w:val="18"/>
                <w:lang w:val="en-US"/>
              </w:rPr>
            </w:pPr>
          </w:p>
        </w:tc>
        <w:tc>
          <w:tcPr>
            <w:tcW w:w="992" w:type="dxa"/>
            <w:shd w:val="clear" w:color="auto" w:fill="auto"/>
          </w:tcPr>
          <w:p w:rsidR="00E23912" w:rsidRPr="005949E3" w:rsidRDefault="00E23912" w:rsidP="005A5D2D">
            <w:pPr>
              <w:spacing w:line="360" w:lineRule="auto"/>
              <w:contextualSpacing/>
              <w:rPr>
                <w:color w:val="auto"/>
                <w:sz w:val="18"/>
                <w:szCs w:val="18"/>
                <w:lang w:val="en-US"/>
              </w:rPr>
            </w:pPr>
          </w:p>
        </w:tc>
        <w:tc>
          <w:tcPr>
            <w:tcW w:w="992" w:type="dxa"/>
            <w:shd w:val="clear" w:color="auto" w:fill="auto"/>
          </w:tcPr>
          <w:p w:rsidR="00E23912" w:rsidRPr="005949E3" w:rsidRDefault="00E23912" w:rsidP="005A5D2D">
            <w:pPr>
              <w:spacing w:line="360" w:lineRule="auto"/>
              <w:contextualSpacing/>
              <w:rPr>
                <w:color w:val="auto"/>
                <w:sz w:val="18"/>
                <w:szCs w:val="18"/>
                <w:lang w:val="en-US"/>
              </w:rPr>
            </w:pPr>
          </w:p>
        </w:tc>
        <w:tc>
          <w:tcPr>
            <w:tcW w:w="993" w:type="dxa"/>
            <w:shd w:val="clear" w:color="auto" w:fill="auto"/>
          </w:tcPr>
          <w:p w:rsidR="00E23912" w:rsidRPr="005949E3" w:rsidRDefault="00E23912" w:rsidP="005A5D2D">
            <w:pPr>
              <w:spacing w:line="360" w:lineRule="auto"/>
              <w:contextualSpacing/>
              <w:rPr>
                <w:color w:val="auto"/>
                <w:sz w:val="18"/>
                <w:szCs w:val="18"/>
                <w:lang w:val="en-US"/>
              </w:rPr>
            </w:pPr>
          </w:p>
        </w:tc>
        <w:tc>
          <w:tcPr>
            <w:tcW w:w="1418" w:type="dxa"/>
            <w:shd w:val="clear" w:color="auto" w:fill="auto"/>
          </w:tcPr>
          <w:p w:rsidR="00E23912" w:rsidRPr="005949E3" w:rsidRDefault="00E23912" w:rsidP="005A5D2D">
            <w:pPr>
              <w:spacing w:line="360" w:lineRule="auto"/>
              <w:contextualSpacing/>
              <w:rPr>
                <w:color w:val="auto"/>
                <w:sz w:val="18"/>
                <w:szCs w:val="18"/>
                <w:lang w:val="en-US"/>
              </w:rPr>
            </w:pPr>
          </w:p>
        </w:tc>
        <w:tc>
          <w:tcPr>
            <w:tcW w:w="3826" w:type="dxa"/>
            <w:shd w:val="clear" w:color="auto" w:fill="auto"/>
          </w:tcPr>
          <w:p w:rsidR="00E23912" w:rsidRPr="005949E3" w:rsidRDefault="00E23912" w:rsidP="005A5D2D">
            <w:pPr>
              <w:spacing w:line="360" w:lineRule="auto"/>
              <w:contextualSpacing/>
              <w:rPr>
                <w:color w:val="auto"/>
                <w:sz w:val="18"/>
                <w:szCs w:val="18"/>
                <w:lang w:val="en-US"/>
              </w:rPr>
            </w:pPr>
          </w:p>
        </w:tc>
      </w:tr>
      <w:tr w:rsidR="000F12F8" w:rsidRPr="005949E3" w:rsidTr="00EB4AC1">
        <w:tc>
          <w:tcPr>
            <w:tcW w:w="1092" w:type="dxa"/>
            <w:shd w:val="clear" w:color="auto" w:fill="F2F2F2" w:themeFill="background1" w:themeFillShade="F2"/>
            <w:vAlign w:val="center"/>
          </w:tcPr>
          <w:p w:rsidR="000F12F8" w:rsidRPr="005949E3" w:rsidRDefault="000F12F8" w:rsidP="005A5D2D">
            <w:pPr>
              <w:spacing w:line="360" w:lineRule="auto"/>
              <w:contextualSpacing/>
              <w:rPr>
                <w:color w:val="auto"/>
                <w:sz w:val="18"/>
                <w:szCs w:val="18"/>
                <w:lang w:val="en-US"/>
              </w:rPr>
            </w:pPr>
            <w:r w:rsidRPr="005949E3">
              <w:rPr>
                <w:color w:val="auto"/>
                <w:sz w:val="18"/>
                <w:szCs w:val="18"/>
                <w:lang w:val="en-US"/>
              </w:rPr>
              <w:t>C</w:t>
            </w:r>
          </w:p>
        </w:tc>
        <w:tc>
          <w:tcPr>
            <w:tcW w:w="14892" w:type="dxa"/>
            <w:gridSpan w:val="8"/>
            <w:shd w:val="clear" w:color="auto" w:fill="F2F2F2" w:themeFill="background1" w:themeFillShade="F2"/>
            <w:vAlign w:val="center"/>
          </w:tcPr>
          <w:p w:rsidR="000F12F8" w:rsidRPr="005949E3" w:rsidRDefault="000F12F8" w:rsidP="005A5D2D">
            <w:pPr>
              <w:spacing w:line="360" w:lineRule="auto"/>
              <w:contextualSpacing/>
              <w:rPr>
                <w:color w:val="auto"/>
                <w:sz w:val="18"/>
                <w:szCs w:val="18"/>
                <w:lang w:val="en-US"/>
              </w:rPr>
            </w:pPr>
            <w:r w:rsidRPr="005949E3">
              <w:rPr>
                <w:bCs/>
                <w:color w:val="auto"/>
                <w:sz w:val="18"/>
                <w:szCs w:val="18"/>
                <w:lang w:val="es-ES"/>
              </w:rPr>
              <w:t>ASPEK DAYA SAING DAERAH</w:t>
            </w:r>
          </w:p>
        </w:tc>
      </w:tr>
      <w:tr w:rsidR="000F12F8" w:rsidRPr="005949E3" w:rsidTr="00EB4AC1">
        <w:tc>
          <w:tcPr>
            <w:tcW w:w="1092" w:type="dxa"/>
            <w:shd w:val="clear" w:color="auto" w:fill="F2F2F2" w:themeFill="background1" w:themeFillShade="F2"/>
            <w:vAlign w:val="center"/>
          </w:tcPr>
          <w:p w:rsidR="000F12F8" w:rsidRPr="005949E3" w:rsidRDefault="000F12F8" w:rsidP="005A5D2D">
            <w:pPr>
              <w:spacing w:line="360" w:lineRule="auto"/>
              <w:contextualSpacing/>
              <w:rPr>
                <w:color w:val="auto"/>
                <w:sz w:val="18"/>
                <w:szCs w:val="18"/>
                <w:lang w:val="en-US"/>
              </w:rPr>
            </w:pPr>
            <w:r w:rsidRPr="005949E3">
              <w:rPr>
                <w:color w:val="auto"/>
                <w:sz w:val="18"/>
                <w:szCs w:val="18"/>
                <w:lang w:val="en-US"/>
              </w:rPr>
              <w:t>1.</w:t>
            </w:r>
          </w:p>
        </w:tc>
        <w:tc>
          <w:tcPr>
            <w:tcW w:w="14892" w:type="dxa"/>
            <w:gridSpan w:val="8"/>
            <w:shd w:val="clear" w:color="auto" w:fill="F2F2F2" w:themeFill="background1" w:themeFillShade="F2"/>
            <w:vAlign w:val="center"/>
          </w:tcPr>
          <w:p w:rsidR="000F12F8" w:rsidRPr="005949E3" w:rsidRDefault="000F12F8" w:rsidP="005A5D2D">
            <w:pPr>
              <w:spacing w:line="360" w:lineRule="auto"/>
              <w:contextualSpacing/>
              <w:rPr>
                <w:color w:val="auto"/>
                <w:sz w:val="18"/>
                <w:szCs w:val="18"/>
                <w:lang w:val="en-US"/>
              </w:rPr>
            </w:pPr>
            <w:r w:rsidRPr="005949E3">
              <w:rPr>
                <w:bCs/>
                <w:color w:val="auto"/>
                <w:sz w:val="18"/>
                <w:szCs w:val="18"/>
                <w:lang w:val="es-ES"/>
              </w:rPr>
              <w:t>Fokus Kemampuan Ekonomi Daerah</w:t>
            </w:r>
          </w:p>
        </w:tc>
      </w:tr>
      <w:tr w:rsidR="000F12F8" w:rsidRPr="005949E3" w:rsidTr="00EB4AC1">
        <w:tc>
          <w:tcPr>
            <w:tcW w:w="1092" w:type="dxa"/>
            <w:shd w:val="clear" w:color="auto" w:fill="F2F2F2" w:themeFill="background1" w:themeFillShade="F2"/>
            <w:vAlign w:val="center"/>
          </w:tcPr>
          <w:p w:rsidR="000F12F8" w:rsidRPr="005949E3" w:rsidRDefault="000F12F8" w:rsidP="005A5D2D">
            <w:pPr>
              <w:spacing w:line="360" w:lineRule="auto"/>
              <w:contextualSpacing/>
              <w:rPr>
                <w:color w:val="auto"/>
                <w:sz w:val="18"/>
                <w:szCs w:val="18"/>
                <w:lang w:val="en-US"/>
              </w:rPr>
            </w:pPr>
            <w:r w:rsidRPr="005949E3">
              <w:rPr>
                <w:color w:val="auto"/>
                <w:sz w:val="18"/>
                <w:szCs w:val="18"/>
                <w:lang w:val="en-US"/>
              </w:rPr>
              <w:t>1.1</w:t>
            </w:r>
          </w:p>
        </w:tc>
        <w:tc>
          <w:tcPr>
            <w:tcW w:w="14892" w:type="dxa"/>
            <w:gridSpan w:val="8"/>
            <w:shd w:val="clear" w:color="auto" w:fill="F2F2F2" w:themeFill="background1" w:themeFillShade="F2"/>
            <w:vAlign w:val="center"/>
          </w:tcPr>
          <w:p w:rsidR="000F12F8" w:rsidRPr="005949E3" w:rsidRDefault="000F12F8" w:rsidP="005A5D2D">
            <w:pPr>
              <w:spacing w:line="360" w:lineRule="auto"/>
              <w:contextualSpacing/>
              <w:rPr>
                <w:color w:val="auto"/>
                <w:sz w:val="18"/>
                <w:szCs w:val="18"/>
                <w:lang w:val="en-US"/>
              </w:rPr>
            </w:pPr>
            <w:r w:rsidRPr="005949E3">
              <w:rPr>
                <w:color w:val="auto"/>
                <w:sz w:val="18"/>
                <w:szCs w:val="18"/>
              </w:rPr>
              <w:t>Otonomi Daerah, Pemerintahan Umum, Administrasi Keuangan Daerah, Perangkat Daerah, Kepegawaian dan Persandian</w:t>
            </w:r>
          </w:p>
        </w:tc>
      </w:tr>
      <w:tr w:rsidR="00E23912" w:rsidRPr="005949E3" w:rsidTr="00EB4AC1">
        <w:tc>
          <w:tcPr>
            <w:tcW w:w="1092" w:type="dxa"/>
            <w:shd w:val="clear" w:color="auto" w:fill="auto"/>
            <w:vAlign w:val="center"/>
          </w:tcPr>
          <w:p w:rsidR="00E23912" w:rsidRPr="005949E3" w:rsidRDefault="00E23912" w:rsidP="005A5D2D">
            <w:pPr>
              <w:spacing w:line="360" w:lineRule="auto"/>
              <w:contextualSpacing/>
              <w:rPr>
                <w:color w:val="auto"/>
                <w:sz w:val="18"/>
                <w:szCs w:val="18"/>
                <w:lang w:val="en-US"/>
              </w:rPr>
            </w:pPr>
            <w:r w:rsidRPr="005949E3">
              <w:rPr>
                <w:color w:val="auto"/>
                <w:sz w:val="18"/>
                <w:szCs w:val="18"/>
                <w:lang w:val="en-US"/>
              </w:rPr>
              <w:t>1.1.1</w:t>
            </w:r>
          </w:p>
        </w:tc>
        <w:tc>
          <w:tcPr>
            <w:tcW w:w="4686" w:type="dxa"/>
            <w:shd w:val="clear" w:color="auto" w:fill="auto"/>
            <w:vAlign w:val="center"/>
          </w:tcPr>
          <w:p w:rsidR="00E23912" w:rsidRPr="005949E3" w:rsidRDefault="00E23912" w:rsidP="006C4A49">
            <w:pPr>
              <w:snapToGrid w:val="0"/>
              <w:spacing w:beforeLines="40" w:afterLines="40" w:line="360" w:lineRule="auto"/>
              <w:contextualSpacing/>
              <w:rPr>
                <w:color w:val="auto"/>
                <w:sz w:val="18"/>
                <w:szCs w:val="18"/>
              </w:rPr>
            </w:pPr>
            <w:r w:rsidRPr="005949E3">
              <w:rPr>
                <w:color w:val="auto"/>
                <w:sz w:val="18"/>
                <w:szCs w:val="18"/>
              </w:rPr>
              <w:t>Pengeluaran konsumsi rumah tangga per kapita</w:t>
            </w:r>
          </w:p>
        </w:tc>
        <w:tc>
          <w:tcPr>
            <w:tcW w:w="993" w:type="dxa"/>
            <w:shd w:val="clear" w:color="auto" w:fill="auto"/>
            <w:vAlign w:val="center"/>
          </w:tcPr>
          <w:p w:rsidR="00E23912" w:rsidRPr="005949E3" w:rsidRDefault="00E23912" w:rsidP="005A5D2D">
            <w:pPr>
              <w:spacing w:line="360" w:lineRule="auto"/>
              <w:contextualSpacing/>
              <w:jc w:val="center"/>
              <w:rPr>
                <w:color w:val="auto"/>
                <w:sz w:val="18"/>
                <w:szCs w:val="18"/>
              </w:rPr>
            </w:pPr>
            <w:r w:rsidRPr="005949E3">
              <w:rPr>
                <w:color w:val="auto"/>
                <w:sz w:val="18"/>
                <w:szCs w:val="18"/>
              </w:rPr>
              <w:t>-</w:t>
            </w:r>
          </w:p>
        </w:tc>
        <w:tc>
          <w:tcPr>
            <w:tcW w:w="992" w:type="dxa"/>
            <w:shd w:val="clear" w:color="auto" w:fill="auto"/>
            <w:vAlign w:val="center"/>
          </w:tcPr>
          <w:p w:rsidR="00E23912" w:rsidRPr="005949E3" w:rsidRDefault="00E23912" w:rsidP="005A5D2D">
            <w:pPr>
              <w:spacing w:line="360" w:lineRule="auto"/>
              <w:contextualSpacing/>
              <w:jc w:val="center"/>
              <w:rPr>
                <w:color w:val="auto"/>
                <w:sz w:val="18"/>
                <w:szCs w:val="18"/>
              </w:rPr>
            </w:pPr>
            <w:r w:rsidRPr="005949E3">
              <w:rPr>
                <w:color w:val="auto"/>
                <w:sz w:val="18"/>
                <w:szCs w:val="18"/>
              </w:rPr>
              <w:t>-</w:t>
            </w:r>
          </w:p>
        </w:tc>
        <w:tc>
          <w:tcPr>
            <w:tcW w:w="992" w:type="dxa"/>
            <w:shd w:val="clear" w:color="auto" w:fill="auto"/>
            <w:vAlign w:val="center"/>
          </w:tcPr>
          <w:p w:rsidR="00E23912" w:rsidRPr="005949E3" w:rsidRDefault="00E23912" w:rsidP="005A5D2D">
            <w:pPr>
              <w:spacing w:line="360" w:lineRule="auto"/>
              <w:contextualSpacing/>
              <w:jc w:val="center"/>
              <w:rPr>
                <w:color w:val="auto"/>
                <w:sz w:val="18"/>
                <w:szCs w:val="18"/>
              </w:rPr>
            </w:pPr>
            <w:r w:rsidRPr="005949E3">
              <w:rPr>
                <w:color w:val="auto"/>
                <w:sz w:val="18"/>
                <w:szCs w:val="18"/>
              </w:rPr>
              <w:t>211.250</w:t>
            </w:r>
          </w:p>
        </w:tc>
        <w:tc>
          <w:tcPr>
            <w:tcW w:w="992" w:type="dxa"/>
            <w:shd w:val="clear" w:color="auto" w:fill="auto"/>
            <w:vAlign w:val="center"/>
          </w:tcPr>
          <w:p w:rsidR="00E23912" w:rsidRPr="005949E3" w:rsidRDefault="00E23912" w:rsidP="005A5D2D">
            <w:pPr>
              <w:spacing w:line="360" w:lineRule="auto"/>
              <w:contextualSpacing/>
              <w:jc w:val="center"/>
              <w:rPr>
                <w:color w:val="auto"/>
                <w:sz w:val="18"/>
                <w:szCs w:val="18"/>
              </w:rPr>
            </w:pPr>
            <w:r w:rsidRPr="005949E3">
              <w:rPr>
                <w:color w:val="auto"/>
                <w:sz w:val="18"/>
                <w:szCs w:val="18"/>
              </w:rPr>
              <w:t>-</w:t>
            </w:r>
          </w:p>
        </w:tc>
        <w:tc>
          <w:tcPr>
            <w:tcW w:w="993" w:type="dxa"/>
            <w:shd w:val="clear" w:color="auto" w:fill="auto"/>
          </w:tcPr>
          <w:p w:rsidR="00E23912" w:rsidRPr="005949E3" w:rsidRDefault="00E23912" w:rsidP="005A5D2D">
            <w:pPr>
              <w:pStyle w:val="NoSpacing"/>
              <w:spacing w:line="360" w:lineRule="auto"/>
              <w:contextualSpacing/>
              <w:jc w:val="right"/>
              <w:rPr>
                <w:rFonts w:ascii="Times New Roman" w:hAnsi="Times New Roman"/>
                <w:sz w:val="18"/>
                <w:szCs w:val="18"/>
                <w:lang w:val="id-ID"/>
              </w:rPr>
            </w:pPr>
          </w:p>
        </w:tc>
        <w:tc>
          <w:tcPr>
            <w:tcW w:w="1418" w:type="dxa"/>
            <w:shd w:val="clear" w:color="auto" w:fill="auto"/>
          </w:tcPr>
          <w:p w:rsidR="00E23912" w:rsidRPr="005949E3" w:rsidRDefault="00E23912" w:rsidP="005A5D2D">
            <w:pPr>
              <w:pStyle w:val="NoSpacing"/>
              <w:spacing w:line="360" w:lineRule="auto"/>
              <w:contextualSpacing/>
              <w:jc w:val="right"/>
              <w:rPr>
                <w:rFonts w:ascii="Times New Roman" w:hAnsi="Times New Roman"/>
                <w:sz w:val="18"/>
                <w:szCs w:val="18"/>
                <w:lang w:val="id-ID"/>
              </w:rPr>
            </w:pPr>
          </w:p>
        </w:tc>
        <w:tc>
          <w:tcPr>
            <w:tcW w:w="3826" w:type="dxa"/>
            <w:shd w:val="clear" w:color="auto" w:fill="auto"/>
          </w:tcPr>
          <w:p w:rsidR="00E23912" w:rsidRPr="005949E3" w:rsidRDefault="00E23912" w:rsidP="005A5D2D">
            <w:pPr>
              <w:pStyle w:val="NoSpacing"/>
              <w:spacing w:line="360" w:lineRule="auto"/>
              <w:contextualSpacing/>
              <w:jc w:val="center"/>
              <w:rPr>
                <w:rFonts w:ascii="Times New Roman" w:hAnsi="Times New Roman"/>
                <w:b/>
                <w:sz w:val="18"/>
                <w:szCs w:val="18"/>
                <w:lang w:val="id-ID"/>
              </w:rPr>
            </w:pPr>
          </w:p>
        </w:tc>
      </w:tr>
      <w:tr w:rsidR="00E23912" w:rsidRPr="005949E3" w:rsidTr="00EB4AC1">
        <w:tc>
          <w:tcPr>
            <w:tcW w:w="1092" w:type="dxa"/>
            <w:shd w:val="clear" w:color="auto" w:fill="auto"/>
            <w:vAlign w:val="center"/>
          </w:tcPr>
          <w:p w:rsidR="00E23912" w:rsidRPr="005949E3" w:rsidRDefault="00E23912" w:rsidP="005A5D2D">
            <w:pPr>
              <w:spacing w:line="360" w:lineRule="auto"/>
              <w:contextualSpacing/>
              <w:rPr>
                <w:color w:val="auto"/>
                <w:sz w:val="18"/>
                <w:szCs w:val="18"/>
                <w:lang w:val="en-US"/>
              </w:rPr>
            </w:pPr>
            <w:r w:rsidRPr="005949E3">
              <w:rPr>
                <w:color w:val="auto"/>
                <w:sz w:val="18"/>
                <w:szCs w:val="18"/>
                <w:lang w:val="en-US"/>
              </w:rPr>
              <w:t>1.1.2.</w:t>
            </w:r>
          </w:p>
        </w:tc>
        <w:tc>
          <w:tcPr>
            <w:tcW w:w="4686" w:type="dxa"/>
            <w:shd w:val="clear" w:color="auto" w:fill="auto"/>
            <w:vAlign w:val="center"/>
          </w:tcPr>
          <w:p w:rsidR="00E23912" w:rsidRPr="005949E3" w:rsidRDefault="00E23912" w:rsidP="006C4A49">
            <w:pPr>
              <w:snapToGrid w:val="0"/>
              <w:spacing w:beforeLines="40" w:afterLines="40" w:line="360" w:lineRule="auto"/>
              <w:contextualSpacing/>
              <w:rPr>
                <w:color w:val="auto"/>
                <w:sz w:val="18"/>
                <w:szCs w:val="18"/>
              </w:rPr>
            </w:pPr>
            <w:r w:rsidRPr="005949E3">
              <w:rPr>
                <w:color w:val="auto"/>
                <w:sz w:val="18"/>
                <w:szCs w:val="18"/>
              </w:rPr>
              <w:t>Pengeluaran konsumsi non pangan perkapita</w:t>
            </w:r>
          </w:p>
        </w:tc>
        <w:tc>
          <w:tcPr>
            <w:tcW w:w="993" w:type="dxa"/>
            <w:shd w:val="clear" w:color="auto" w:fill="auto"/>
            <w:vAlign w:val="center"/>
          </w:tcPr>
          <w:p w:rsidR="00E23912" w:rsidRPr="005949E3" w:rsidRDefault="00E23912" w:rsidP="005A5D2D">
            <w:pPr>
              <w:spacing w:line="360" w:lineRule="auto"/>
              <w:contextualSpacing/>
              <w:jc w:val="center"/>
              <w:rPr>
                <w:color w:val="auto"/>
                <w:sz w:val="18"/>
                <w:szCs w:val="18"/>
              </w:rPr>
            </w:pPr>
            <w:r w:rsidRPr="005949E3">
              <w:rPr>
                <w:color w:val="auto"/>
                <w:sz w:val="18"/>
                <w:szCs w:val="18"/>
              </w:rPr>
              <w:t>-</w:t>
            </w:r>
          </w:p>
        </w:tc>
        <w:tc>
          <w:tcPr>
            <w:tcW w:w="992" w:type="dxa"/>
            <w:shd w:val="clear" w:color="auto" w:fill="auto"/>
            <w:vAlign w:val="center"/>
          </w:tcPr>
          <w:p w:rsidR="00E23912" w:rsidRPr="005949E3" w:rsidRDefault="00E23912" w:rsidP="005A5D2D">
            <w:pPr>
              <w:spacing w:line="360" w:lineRule="auto"/>
              <w:contextualSpacing/>
              <w:jc w:val="center"/>
              <w:rPr>
                <w:color w:val="auto"/>
                <w:sz w:val="18"/>
                <w:szCs w:val="18"/>
              </w:rPr>
            </w:pPr>
            <w:r w:rsidRPr="005949E3">
              <w:rPr>
                <w:color w:val="auto"/>
                <w:sz w:val="18"/>
                <w:szCs w:val="18"/>
              </w:rPr>
              <w:t>-</w:t>
            </w:r>
          </w:p>
        </w:tc>
        <w:tc>
          <w:tcPr>
            <w:tcW w:w="992" w:type="dxa"/>
            <w:shd w:val="clear" w:color="auto" w:fill="auto"/>
            <w:vAlign w:val="center"/>
          </w:tcPr>
          <w:p w:rsidR="00E23912" w:rsidRPr="005949E3" w:rsidRDefault="00E23912" w:rsidP="005A5D2D">
            <w:pPr>
              <w:spacing w:line="360" w:lineRule="auto"/>
              <w:contextualSpacing/>
              <w:jc w:val="center"/>
              <w:rPr>
                <w:color w:val="auto"/>
                <w:sz w:val="18"/>
                <w:szCs w:val="18"/>
              </w:rPr>
            </w:pPr>
            <w:r w:rsidRPr="005949E3">
              <w:rPr>
                <w:color w:val="auto"/>
                <w:sz w:val="18"/>
                <w:szCs w:val="18"/>
              </w:rPr>
              <w:t>138.276</w:t>
            </w:r>
          </w:p>
        </w:tc>
        <w:tc>
          <w:tcPr>
            <w:tcW w:w="992" w:type="dxa"/>
            <w:shd w:val="clear" w:color="auto" w:fill="auto"/>
            <w:vAlign w:val="center"/>
          </w:tcPr>
          <w:p w:rsidR="00E23912" w:rsidRPr="005949E3" w:rsidRDefault="00E23912" w:rsidP="005A5D2D">
            <w:pPr>
              <w:spacing w:line="360" w:lineRule="auto"/>
              <w:contextualSpacing/>
              <w:jc w:val="center"/>
              <w:rPr>
                <w:color w:val="auto"/>
                <w:sz w:val="18"/>
                <w:szCs w:val="18"/>
              </w:rPr>
            </w:pPr>
            <w:r w:rsidRPr="005949E3">
              <w:rPr>
                <w:color w:val="auto"/>
                <w:sz w:val="18"/>
                <w:szCs w:val="18"/>
              </w:rPr>
              <w:t>-</w:t>
            </w:r>
          </w:p>
        </w:tc>
        <w:tc>
          <w:tcPr>
            <w:tcW w:w="993" w:type="dxa"/>
            <w:shd w:val="clear" w:color="auto" w:fill="auto"/>
          </w:tcPr>
          <w:p w:rsidR="00E23912" w:rsidRPr="005949E3" w:rsidRDefault="00E23912" w:rsidP="005A5D2D">
            <w:pPr>
              <w:pStyle w:val="NoSpacing"/>
              <w:spacing w:line="360" w:lineRule="auto"/>
              <w:contextualSpacing/>
              <w:jc w:val="right"/>
              <w:rPr>
                <w:rFonts w:ascii="Times New Roman" w:hAnsi="Times New Roman"/>
                <w:sz w:val="18"/>
                <w:szCs w:val="18"/>
                <w:lang w:val="id-ID"/>
              </w:rPr>
            </w:pPr>
          </w:p>
        </w:tc>
        <w:tc>
          <w:tcPr>
            <w:tcW w:w="1418" w:type="dxa"/>
            <w:shd w:val="clear" w:color="auto" w:fill="auto"/>
          </w:tcPr>
          <w:p w:rsidR="00E23912" w:rsidRPr="005949E3" w:rsidRDefault="00E23912" w:rsidP="005A5D2D">
            <w:pPr>
              <w:pStyle w:val="NoSpacing"/>
              <w:spacing w:line="360" w:lineRule="auto"/>
              <w:contextualSpacing/>
              <w:jc w:val="right"/>
              <w:rPr>
                <w:rFonts w:ascii="Times New Roman" w:hAnsi="Times New Roman"/>
                <w:sz w:val="18"/>
                <w:szCs w:val="18"/>
                <w:lang w:val="id-ID"/>
              </w:rPr>
            </w:pPr>
          </w:p>
        </w:tc>
        <w:tc>
          <w:tcPr>
            <w:tcW w:w="3826" w:type="dxa"/>
            <w:shd w:val="clear" w:color="auto" w:fill="auto"/>
          </w:tcPr>
          <w:p w:rsidR="00E23912" w:rsidRPr="005949E3" w:rsidRDefault="00E23912" w:rsidP="005A5D2D">
            <w:pPr>
              <w:pStyle w:val="NoSpacing"/>
              <w:spacing w:line="360" w:lineRule="auto"/>
              <w:contextualSpacing/>
              <w:jc w:val="center"/>
              <w:rPr>
                <w:rFonts w:ascii="Times New Roman" w:hAnsi="Times New Roman"/>
                <w:b/>
                <w:sz w:val="18"/>
                <w:szCs w:val="18"/>
                <w:lang w:val="id-ID"/>
              </w:rPr>
            </w:pPr>
          </w:p>
        </w:tc>
      </w:tr>
      <w:tr w:rsidR="00E23912" w:rsidRPr="005949E3" w:rsidTr="00EB4AC1">
        <w:tc>
          <w:tcPr>
            <w:tcW w:w="1092" w:type="dxa"/>
            <w:shd w:val="clear" w:color="auto" w:fill="auto"/>
            <w:vAlign w:val="center"/>
          </w:tcPr>
          <w:p w:rsidR="00E23912" w:rsidRPr="005949E3" w:rsidRDefault="00E23912" w:rsidP="005A5D2D">
            <w:pPr>
              <w:spacing w:line="360" w:lineRule="auto"/>
              <w:contextualSpacing/>
              <w:rPr>
                <w:color w:val="auto"/>
                <w:sz w:val="18"/>
                <w:szCs w:val="18"/>
                <w:lang w:val="en-US"/>
              </w:rPr>
            </w:pPr>
            <w:r w:rsidRPr="005949E3">
              <w:rPr>
                <w:color w:val="auto"/>
                <w:sz w:val="18"/>
                <w:szCs w:val="18"/>
                <w:lang w:val="en-US"/>
              </w:rPr>
              <w:t>1.1.3.</w:t>
            </w:r>
          </w:p>
        </w:tc>
        <w:tc>
          <w:tcPr>
            <w:tcW w:w="4686" w:type="dxa"/>
            <w:shd w:val="clear" w:color="auto" w:fill="auto"/>
            <w:vAlign w:val="center"/>
          </w:tcPr>
          <w:p w:rsidR="00E23912" w:rsidRPr="005949E3" w:rsidRDefault="00E23912" w:rsidP="006C4A49">
            <w:pPr>
              <w:snapToGrid w:val="0"/>
              <w:spacing w:beforeLines="40" w:afterLines="40" w:line="360" w:lineRule="auto"/>
              <w:contextualSpacing/>
              <w:rPr>
                <w:color w:val="auto"/>
                <w:sz w:val="18"/>
                <w:szCs w:val="18"/>
              </w:rPr>
            </w:pPr>
            <w:r w:rsidRPr="005949E3">
              <w:rPr>
                <w:color w:val="auto"/>
                <w:sz w:val="18"/>
                <w:szCs w:val="18"/>
              </w:rPr>
              <w:t xml:space="preserve">Produktivitas total daerah </w:t>
            </w:r>
          </w:p>
        </w:tc>
        <w:tc>
          <w:tcPr>
            <w:tcW w:w="993" w:type="dxa"/>
            <w:shd w:val="clear" w:color="auto" w:fill="auto"/>
          </w:tcPr>
          <w:p w:rsidR="00E23912" w:rsidRPr="005949E3" w:rsidRDefault="00E23912" w:rsidP="005A5D2D">
            <w:pPr>
              <w:spacing w:line="360" w:lineRule="auto"/>
              <w:contextualSpacing/>
              <w:rPr>
                <w:color w:val="auto"/>
                <w:sz w:val="18"/>
                <w:szCs w:val="18"/>
                <w:lang w:val="en-US"/>
              </w:rPr>
            </w:pPr>
          </w:p>
        </w:tc>
        <w:tc>
          <w:tcPr>
            <w:tcW w:w="992" w:type="dxa"/>
            <w:shd w:val="clear" w:color="auto" w:fill="auto"/>
          </w:tcPr>
          <w:p w:rsidR="00E23912" w:rsidRPr="005949E3" w:rsidRDefault="00E23912" w:rsidP="005A5D2D">
            <w:pPr>
              <w:spacing w:line="360" w:lineRule="auto"/>
              <w:contextualSpacing/>
              <w:rPr>
                <w:color w:val="auto"/>
                <w:sz w:val="18"/>
                <w:szCs w:val="18"/>
                <w:lang w:val="en-US"/>
              </w:rPr>
            </w:pPr>
          </w:p>
        </w:tc>
        <w:tc>
          <w:tcPr>
            <w:tcW w:w="992" w:type="dxa"/>
            <w:shd w:val="clear" w:color="auto" w:fill="auto"/>
          </w:tcPr>
          <w:p w:rsidR="00E23912" w:rsidRPr="005949E3" w:rsidRDefault="00E23912" w:rsidP="005A5D2D">
            <w:pPr>
              <w:spacing w:line="360" w:lineRule="auto"/>
              <w:contextualSpacing/>
              <w:rPr>
                <w:color w:val="auto"/>
                <w:sz w:val="18"/>
                <w:szCs w:val="18"/>
                <w:lang w:val="en-US"/>
              </w:rPr>
            </w:pPr>
          </w:p>
        </w:tc>
        <w:tc>
          <w:tcPr>
            <w:tcW w:w="992" w:type="dxa"/>
            <w:shd w:val="clear" w:color="auto" w:fill="auto"/>
          </w:tcPr>
          <w:p w:rsidR="00E23912" w:rsidRPr="005949E3" w:rsidRDefault="00E23912" w:rsidP="005A5D2D">
            <w:pPr>
              <w:spacing w:line="360" w:lineRule="auto"/>
              <w:contextualSpacing/>
              <w:rPr>
                <w:color w:val="auto"/>
                <w:sz w:val="18"/>
                <w:szCs w:val="18"/>
                <w:lang w:val="en-US"/>
              </w:rPr>
            </w:pPr>
          </w:p>
        </w:tc>
        <w:tc>
          <w:tcPr>
            <w:tcW w:w="993" w:type="dxa"/>
            <w:shd w:val="clear" w:color="auto" w:fill="auto"/>
          </w:tcPr>
          <w:p w:rsidR="00E23912" w:rsidRPr="005949E3" w:rsidRDefault="00E23912" w:rsidP="005A5D2D">
            <w:pPr>
              <w:spacing w:line="360" w:lineRule="auto"/>
              <w:contextualSpacing/>
              <w:rPr>
                <w:color w:val="auto"/>
                <w:sz w:val="18"/>
                <w:szCs w:val="18"/>
                <w:lang w:val="en-US"/>
              </w:rPr>
            </w:pPr>
          </w:p>
        </w:tc>
        <w:tc>
          <w:tcPr>
            <w:tcW w:w="1418" w:type="dxa"/>
            <w:shd w:val="clear" w:color="auto" w:fill="auto"/>
          </w:tcPr>
          <w:p w:rsidR="00E23912" w:rsidRPr="005949E3" w:rsidRDefault="00E23912" w:rsidP="005A5D2D">
            <w:pPr>
              <w:spacing w:line="360" w:lineRule="auto"/>
              <w:contextualSpacing/>
              <w:rPr>
                <w:color w:val="auto"/>
                <w:sz w:val="18"/>
                <w:szCs w:val="18"/>
                <w:lang w:val="en-US"/>
              </w:rPr>
            </w:pPr>
          </w:p>
        </w:tc>
        <w:tc>
          <w:tcPr>
            <w:tcW w:w="3826" w:type="dxa"/>
            <w:shd w:val="clear" w:color="auto" w:fill="auto"/>
          </w:tcPr>
          <w:p w:rsidR="00E23912" w:rsidRPr="005949E3" w:rsidRDefault="00E23912" w:rsidP="005A5D2D">
            <w:pPr>
              <w:spacing w:line="360" w:lineRule="auto"/>
              <w:contextualSpacing/>
              <w:rPr>
                <w:color w:val="auto"/>
                <w:sz w:val="18"/>
                <w:szCs w:val="18"/>
                <w:lang w:val="en-US"/>
              </w:rPr>
            </w:pPr>
          </w:p>
        </w:tc>
      </w:tr>
      <w:tr w:rsidR="000F12F8" w:rsidRPr="005949E3" w:rsidTr="00EB4AC1">
        <w:tc>
          <w:tcPr>
            <w:tcW w:w="1092" w:type="dxa"/>
            <w:shd w:val="clear" w:color="auto" w:fill="F2F2F2" w:themeFill="background1" w:themeFillShade="F2"/>
            <w:vAlign w:val="center"/>
          </w:tcPr>
          <w:p w:rsidR="000F12F8" w:rsidRPr="005949E3" w:rsidRDefault="000F12F8" w:rsidP="005A5D2D">
            <w:pPr>
              <w:spacing w:line="360" w:lineRule="auto"/>
              <w:contextualSpacing/>
              <w:rPr>
                <w:color w:val="auto"/>
                <w:sz w:val="18"/>
                <w:szCs w:val="18"/>
                <w:lang w:val="en-US"/>
              </w:rPr>
            </w:pPr>
            <w:r w:rsidRPr="005949E3">
              <w:rPr>
                <w:color w:val="auto"/>
                <w:sz w:val="18"/>
                <w:szCs w:val="18"/>
                <w:lang w:val="en-US"/>
              </w:rPr>
              <w:t>2.1.</w:t>
            </w:r>
          </w:p>
        </w:tc>
        <w:tc>
          <w:tcPr>
            <w:tcW w:w="14892" w:type="dxa"/>
            <w:gridSpan w:val="8"/>
            <w:shd w:val="clear" w:color="auto" w:fill="F2F2F2" w:themeFill="background1" w:themeFillShade="F2"/>
            <w:vAlign w:val="center"/>
          </w:tcPr>
          <w:p w:rsidR="000F12F8" w:rsidRPr="005949E3" w:rsidRDefault="000F12F8" w:rsidP="005A5D2D">
            <w:pPr>
              <w:spacing w:line="360" w:lineRule="auto"/>
              <w:contextualSpacing/>
              <w:rPr>
                <w:color w:val="auto"/>
                <w:sz w:val="18"/>
                <w:szCs w:val="18"/>
                <w:lang w:val="en-US"/>
              </w:rPr>
            </w:pPr>
            <w:r w:rsidRPr="005949E3">
              <w:rPr>
                <w:color w:val="auto"/>
                <w:sz w:val="18"/>
                <w:szCs w:val="18"/>
              </w:rPr>
              <w:t>Pertanian</w:t>
            </w:r>
          </w:p>
        </w:tc>
      </w:tr>
      <w:tr w:rsidR="00E23912" w:rsidRPr="005949E3" w:rsidTr="00EB4AC1">
        <w:tc>
          <w:tcPr>
            <w:tcW w:w="1092" w:type="dxa"/>
            <w:shd w:val="clear" w:color="auto" w:fill="auto"/>
            <w:vAlign w:val="center"/>
          </w:tcPr>
          <w:p w:rsidR="00E23912" w:rsidRPr="005949E3" w:rsidRDefault="00E23912" w:rsidP="005A5D2D">
            <w:pPr>
              <w:spacing w:line="360" w:lineRule="auto"/>
              <w:contextualSpacing/>
              <w:rPr>
                <w:color w:val="auto"/>
                <w:sz w:val="18"/>
                <w:szCs w:val="18"/>
                <w:lang w:val="en-US"/>
              </w:rPr>
            </w:pPr>
            <w:r w:rsidRPr="005949E3">
              <w:rPr>
                <w:color w:val="auto"/>
                <w:sz w:val="18"/>
                <w:szCs w:val="18"/>
                <w:lang w:val="en-US"/>
              </w:rPr>
              <w:t>2.1.1.</w:t>
            </w:r>
          </w:p>
        </w:tc>
        <w:tc>
          <w:tcPr>
            <w:tcW w:w="4686" w:type="dxa"/>
            <w:shd w:val="clear" w:color="auto" w:fill="auto"/>
            <w:vAlign w:val="center"/>
          </w:tcPr>
          <w:p w:rsidR="00E23912" w:rsidRPr="005949E3" w:rsidRDefault="00E23912" w:rsidP="006C4A49">
            <w:pPr>
              <w:snapToGrid w:val="0"/>
              <w:spacing w:beforeLines="40" w:afterLines="40" w:line="360" w:lineRule="auto"/>
              <w:ind w:left="8"/>
              <w:contextualSpacing/>
              <w:rPr>
                <w:color w:val="auto"/>
                <w:sz w:val="18"/>
                <w:szCs w:val="18"/>
              </w:rPr>
            </w:pPr>
            <w:r w:rsidRPr="005949E3">
              <w:rPr>
                <w:color w:val="auto"/>
                <w:sz w:val="18"/>
                <w:szCs w:val="18"/>
              </w:rPr>
              <w:t>Nilai tukar petani</w:t>
            </w:r>
          </w:p>
        </w:tc>
        <w:tc>
          <w:tcPr>
            <w:tcW w:w="993" w:type="dxa"/>
            <w:shd w:val="clear" w:color="auto" w:fill="auto"/>
          </w:tcPr>
          <w:p w:rsidR="00E23912" w:rsidRPr="005949E3" w:rsidRDefault="00E23912" w:rsidP="005A5D2D">
            <w:pPr>
              <w:spacing w:line="360" w:lineRule="auto"/>
              <w:contextualSpacing/>
              <w:rPr>
                <w:color w:val="auto"/>
                <w:sz w:val="18"/>
                <w:szCs w:val="18"/>
                <w:lang w:val="en-US"/>
              </w:rPr>
            </w:pPr>
          </w:p>
        </w:tc>
        <w:tc>
          <w:tcPr>
            <w:tcW w:w="992" w:type="dxa"/>
            <w:shd w:val="clear" w:color="auto" w:fill="auto"/>
          </w:tcPr>
          <w:p w:rsidR="00E23912" w:rsidRPr="005949E3" w:rsidRDefault="00E23912" w:rsidP="005A5D2D">
            <w:pPr>
              <w:spacing w:line="360" w:lineRule="auto"/>
              <w:contextualSpacing/>
              <w:rPr>
                <w:color w:val="auto"/>
                <w:sz w:val="18"/>
                <w:szCs w:val="18"/>
                <w:lang w:val="en-US"/>
              </w:rPr>
            </w:pPr>
          </w:p>
        </w:tc>
        <w:tc>
          <w:tcPr>
            <w:tcW w:w="992" w:type="dxa"/>
            <w:shd w:val="clear" w:color="auto" w:fill="auto"/>
          </w:tcPr>
          <w:p w:rsidR="00E23912" w:rsidRPr="005949E3" w:rsidRDefault="00E23912" w:rsidP="005A5D2D">
            <w:pPr>
              <w:spacing w:line="360" w:lineRule="auto"/>
              <w:contextualSpacing/>
              <w:rPr>
                <w:color w:val="auto"/>
                <w:sz w:val="18"/>
                <w:szCs w:val="18"/>
                <w:lang w:val="en-US"/>
              </w:rPr>
            </w:pPr>
          </w:p>
        </w:tc>
        <w:tc>
          <w:tcPr>
            <w:tcW w:w="992" w:type="dxa"/>
            <w:shd w:val="clear" w:color="auto" w:fill="auto"/>
          </w:tcPr>
          <w:p w:rsidR="00E23912" w:rsidRPr="005949E3" w:rsidRDefault="00E23912" w:rsidP="005A5D2D">
            <w:pPr>
              <w:spacing w:line="360" w:lineRule="auto"/>
              <w:contextualSpacing/>
              <w:rPr>
                <w:color w:val="auto"/>
                <w:sz w:val="18"/>
                <w:szCs w:val="18"/>
                <w:lang w:val="en-US"/>
              </w:rPr>
            </w:pPr>
          </w:p>
        </w:tc>
        <w:tc>
          <w:tcPr>
            <w:tcW w:w="993" w:type="dxa"/>
            <w:shd w:val="clear" w:color="auto" w:fill="auto"/>
          </w:tcPr>
          <w:p w:rsidR="00E23912" w:rsidRPr="005949E3" w:rsidRDefault="00E23912" w:rsidP="005A5D2D">
            <w:pPr>
              <w:spacing w:line="360" w:lineRule="auto"/>
              <w:contextualSpacing/>
              <w:rPr>
                <w:color w:val="auto"/>
                <w:sz w:val="18"/>
                <w:szCs w:val="18"/>
                <w:lang w:val="en-US"/>
              </w:rPr>
            </w:pPr>
          </w:p>
        </w:tc>
        <w:tc>
          <w:tcPr>
            <w:tcW w:w="1418" w:type="dxa"/>
            <w:shd w:val="clear" w:color="auto" w:fill="auto"/>
          </w:tcPr>
          <w:p w:rsidR="00E23912" w:rsidRPr="005949E3" w:rsidRDefault="00E23912" w:rsidP="005A5D2D">
            <w:pPr>
              <w:spacing w:line="360" w:lineRule="auto"/>
              <w:contextualSpacing/>
              <w:rPr>
                <w:color w:val="auto"/>
                <w:sz w:val="18"/>
                <w:szCs w:val="18"/>
                <w:lang w:val="en-US"/>
              </w:rPr>
            </w:pPr>
          </w:p>
        </w:tc>
        <w:tc>
          <w:tcPr>
            <w:tcW w:w="3826" w:type="dxa"/>
            <w:shd w:val="clear" w:color="auto" w:fill="auto"/>
          </w:tcPr>
          <w:p w:rsidR="00E23912" w:rsidRPr="005949E3" w:rsidRDefault="00E23912" w:rsidP="005A5D2D">
            <w:pPr>
              <w:spacing w:line="360" w:lineRule="auto"/>
              <w:contextualSpacing/>
              <w:rPr>
                <w:color w:val="auto"/>
                <w:sz w:val="18"/>
                <w:szCs w:val="18"/>
                <w:lang w:val="en-US"/>
              </w:rPr>
            </w:pPr>
          </w:p>
        </w:tc>
      </w:tr>
      <w:tr w:rsidR="00E23912" w:rsidRPr="005949E3" w:rsidTr="00EB4AC1">
        <w:tc>
          <w:tcPr>
            <w:tcW w:w="1092" w:type="dxa"/>
            <w:shd w:val="clear" w:color="auto" w:fill="auto"/>
            <w:vAlign w:val="center"/>
          </w:tcPr>
          <w:p w:rsidR="00E23912" w:rsidRPr="005949E3" w:rsidRDefault="00E23912" w:rsidP="005A5D2D">
            <w:pPr>
              <w:spacing w:line="360" w:lineRule="auto"/>
              <w:contextualSpacing/>
              <w:rPr>
                <w:color w:val="auto"/>
                <w:sz w:val="18"/>
                <w:szCs w:val="18"/>
                <w:lang w:val="en-US"/>
              </w:rPr>
            </w:pPr>
            <w:r w:rsidRPr="005949E3">
              <w:rPr>
                <w:color w:val="auto"/>
                <w:sz w:val="18"/>
                <w:szCs w:val="18"/>
                <w:lang w:val="en-US"/>
              </w:rPr>
              <w:t>2.1.2.</w:t>
            </w:r>
          </w:p>
        </w:tc>
        <w:tc>
          <w:tcPr>
            <w:tcW w:w="4686" w:type="dxa"/>
            <w:shd w:val="clear" w:color="auto" w:fill="auto"/>
            <w:vAlign w:val="center"/>
          </w:tcPr>
          <w:p w:rsidR="00E23912" w:rsidRPr="005949E3" w:rsidRDefault="00E23912" w:rsidP="006C4A49">
            <w:pPr>
              <w:pStyle w:val="Default"/>
              <w:snapToGrid w:val="0"/>
              <w:spacing w:beforeLines="40" w:afterLines="40" w:line="360" w:lineRule="auto"/>
              <w:contextualSpacing/>
              <w:rPr>
                <w:rFonts w:ascii="Times New Roman" w:eastAsia="Calibri" w:hAnsi="Times New Roman" w:cs="Times New Roman"/>
                <w:color w:val="auto"/>
                <w:sz w:val="18"/>
                <w:szCs w:val="18"/>
              </w:rPr>
            </w:pPr>
            <w:r w:rsidRPr="005949E3">
              <w:rPr>
                <w:rFonts w:ascii="Times New Roman" w:hAnsi="Times New Roman" w:cs="Times New Roman"/>
                <w:color w:val="auto"/>
                <w:sz w:val="18"/>
                <w:szCs w:val="18"/>
              </w:rPr>
              <w:t>Fokus Fasilitas Wilayah/Infrastuktur</w:t>
            </w:r>
          </w:p>
        </w:tc>
        <w:tc>
          <w:tcPr>
            <w:tcW w:w="993" w:type="dxa"/>
            <w:shd w:val="clear" w:color="auto" w:fill="auto"/>
          </w:tcPr>
          <w:p w:rsidR="00E23912" w:rsidRPr="005949E3" w:rsidRDefault="00E23912" w:rsidP="005A5D2D">
            <w:pPr>
              <w:spacing w:line="360" w:lineRule="auto"/>
              <w:contextualSpacing/>
              <w:rPr>
                <w:color w:val="auto"/>
                <w:sz w:val="18"/>
                <w:szCs w:val="18"/>
                <w:lang w:val="en-US"/>
              </w:rPr>
            </w:pPr>
          </w:p>
        </w:tc>
        <w:tc>
          <w:tcPr>
            <w:tcW w:w="992" w:type="dxa"/>
            <w:shd w:val="clear" w:color="auto" w:fill="auto"/>
          </w:tcPr>
          <w:p w:rsidR="00E23912" w:rsidRPr="005949E3" w:rsidRDefault="00E23912" w:rsidP="005A5D2D">
            <w:pPr>
              <w:spacing w:line="360" w:lineRule="auto"/>
              <w:contextualSpacing/>
              <w:rPr>
                <w:color w:val="auto"/>
                <w:sz w:val="18"/>
                <w:szCs w:val="18"/>
                <w:lang w:val="en-US"/>
              </w:rPr>
            </w:pPr>
          </w:p>
        </w:tc>
        <w:tc>
          <w:tcPr>
            <w:tcW w:w="992" w:type="dxa"/>
            <w:shd w:val="clear" w:color="auto" w:fill="auto"/>
          </w:tcPr>
          <w:p w:rsidR="00E23912" w:rsidRPr="005949E3" w:rsidRDefault="00E23912" w:rsidP="005A5D2D">
            <w:pPr>
              <w:spacing w:line="360" w:lineRule="auto"/>
              <w:contextualSpacing/>
              <w:rPr>
                <w:color w:val="auto"/>
                <w:sz w:val="18"/>
                <w:szCs w:val="18"/>
                <w:lang w:val="en-US"/>
              </w:rPr>
            </w:pPr>
          </w:p>
        </w:tc>
        <w:tc>
          <w:tcPr>
            <w:tcW w:w="992" w:type="dxa"/>
            <w:shd w:val="clear" w:color="auto" w:fill="auto"/>
          </w:tcPr>
          <w:p w:rsidR="00E23912" w:rsidRPr="005949E3" w:rsidRDefault="00E23912" w:rsidP="005A5D2D">
            <w:pPr>
              <w:spacing w:line="360" w:lineRule="auto"/>
              <w:contextualSpacing/>
              <w:rPr>
                <w:color w:val="auto"/>
                <w:sz w:val="18"/>
                <w:szCs w:val="18"/>
                <w:lang w:val="en-US"/>
              </w:rPr>
            </w:pPr>
          </w:p>
        </w:tc>
        <w:tc>
          <w:tcPr>
            <w:tcW w:w="993" w:type="dxa"/>
            <w:shd w:val="clear" w:color="auto" w:fill="auto"/>
          </w:tcPr>
          <w:p w:rsidR="00E23912" w:rsidRPr="005949E3" w:rsidRDefault="00E23912" w:rsidP="005A5D2D">
            <w:pPr>
              <w:spacing w:line="360" w:lineRule="auto"/>
              <w:contextualSpacing/>
              <w:rPr>
                <w:color w:val="auto"/>
                <w:sz w:val="18"/>
                <w:szCs w:val="18"/>
                <w:lang w:val="en-US"/>
              </w:rPr>
            </w:pPr>
          </w:p>
        </w:tc>
        <w:tc>
          <w:tcPr>
            <w:tcW w:w="1418" w:type="dxa"/>
            <w:shd w:val="clear" w:color="auto" w:fill="auto"/>
          </w:tcPr>
          <w:p w:rsidR="00E23912" w:rsidRPr="005949E3" w:rsidRDefault="00E23912" w:rsidP="005A5D2D">
            <w:pPr>
              <w:spacing w:line="360" w:lineRule="auto"/>
              <w:contextualSpacing/>
              <w:rPr>
                <w:color w:val="auto"/>
                <w:sz w:val="18"/>
                <w:szCs w:val="18"/>
                <w:lang w:val="en-US"/>
              </w:rPr>
            </w:pPr>
          </w:p>
        </w:tc>
        <w:tc>
          <w:tcPr>
            <w:tcW w:w="3826" w:type="dxa"/>
            <w:shd w:val="clear" w:color="auto" w:fill="auto"/>
          </w:tcPr>
          <w:p w:rsidR="00E23912" w:rsidRPr="005949E3" w:rsidRDefault="00E23912" w:rsidP="005A5D2D">
            <w:pPr>
              <w:spacing w:line="360" w:lineRule="auto"/>
              <w:contextualSpacing/>
              <w:rPr>
                <w:color w:val="auto"/>
                <w:sz w:val="18"/>
                <w:szCs w:val="18"/>
                <w:lang w:val="en-US"/>
              </w:rPr>
            </w:pPr>
          </w:p>
        </w:tc>
      </w:tr>
      <w:tr w:rsidR="000F12F8" w:rsidRPr="005949E3" w:rsidTr="00EB4AC1">
        <w:tc>
          <w:tcPr>
            <w:tcW w:w="1092" w:type="dxa"/>
            <w:shd w:val="clear" w:color="auto" w:fill="F2F2F2" w:themeFill="background1" w:themeFillShade="F2"/>
            <w:vAlign w:val="center"/>
          </w:tcPr>
          <w:p w:rsidR="000F12F8" w:rsidRPr="005949E3" w:rsidRDefault="000F12F8" w:rsidP="005A5D2D">
            <w:pPr>
              <w:spacing w:line="360" w:lineRule="auto"/>
              <w:contextualSpacing/>
              <w:rPr>
                <w:color w:val="auto"/>
                <w:sz w:val="18"/>
                <w:szCs w:val="18"/>
                <w:lang w:val="en-US"/>
              </w:rPr>
            </w:pPr>
            <w:r w:rsidRPr="005949E3">
              <w:rPr>
                <w:color w:val="auto"/>
                <w:sz w:val="18"/>
                <w:szCs w:val="18"/>
                <w:lang w:val="en-US"/>
              </w:rPr>
              <w:t>3.1.</w:t>
            </w:r>
          </w:p>
        </w:tc>
        <w:tc>
          <w:tcPr>
            <w:tcW w:w="14892" w:type="dxa"/>
            <w:gridSpan w:val="8"/>
            <w:shd w:val="clear" w:color="auto" w:fill="F2F2F2" w:themeFill="background1" w:themeFillShade="F2"/>
            <w:vAlign w:val="center"/>
          </w:tcPr>
          <w:p w:rsidR="000F12F8" w:rsidRPr="005949E3" w:rsidRDefault="000F12F8" w:rsidP="005A5D2D">
            <w:pPr>
              <w:spacing w:line="360" w:lineRule="auto"/>
              <w:contextualSpacing/>
              <w:rPr>
                <w:color w:val="auto"/>
                <w:sz w:val="18"/>
                <w:szCs w:val="18"/>
                <w:lang w:val="en-US"/>
              </w:rPr>
            </w:pPr>
            <w:r w:rsidRPr="005949E3">
              <w:rPr>
                <w:color w:val="auto"/>
                <w:sz w:val="18"/>
                <w:szCs w:val="18"/>
              </w:rPr>
              <w:t>Perhubungan</w:t>
            </w:r>
          </w:p>
        </w:tc>
      </w:tr>
      <w:tr w:rsidR="00E23912" w:rsidRPr="005949E3" w:rsidTr="00EB4AC1">
        <w:tc>
          <w:tcPr>
            <w:tcW w:w="1092" w:type="dxa"/>
            <w:shd w:val="clear" w:color="auto" w:fill="auto"/>
            <w:vAlign w:val="center"/>
          </w:tcPr>
          <w:p w:rsidR="00E23912" w:rsidRPr="005949E3" w:rsidRDefault="00E23912" w:rsidP="005A5D2D">
            <w:pPr>
              <w:spacing w:line="360" w:lineRule="auto"/>
              <w:contextualSpacing/>
              <w:rPr>
                <w:color w:val="auto"/>
                <w:sz w:val="18"/>
                <w:szCs w:val="18"/>
                <w:lang w:val="en-US"/>
              </w:rPr>
            </w:pPr>
            <w:r w:rsidRPr="005949E3">
              <w:rPr>
                <w:color w:val="auto"/>
                <w:sz w:val="18"/>
                <w:szCs w:val="18"/>
                <w:lang w:val="en-US"/>
              </w:rPr>
              <w:t>3.1.1</w:t>
            </w:r>
          </w:p>
        </w:tc>
        <w:tc>
          <w:tcPr>
            <w:tcW w:w="4686" w:type="dxa"/>
            <w:shd w:val="clear" w:color="auto" w:fill="auto"/>
            <w:vAlign w:val="center"/>
          </w:tcPr>
          <w:p w:rsidR="00E23912" w:rsidRPr="005949E3" w:rsidRDefault="00E23912" w:rsidP="005A5D2D">
            <w:pPr>
              <w:snapToGrid w:val="0"/>
              <w:spacing w:line="360" w:lineRule="auto"/>
              <w:contextualSpacing/>
              <w:rPr>
                <w:color w:val="auto"/>
                <w:sz w:val="18"/>
                <w:szCs w:val="18"/>
              </w:rPr>
            </w:pPr>
            <w:r w:rsidRPr="005949E3">
              <w:rPr>
                <w:color w:val="auto"/>
                <w:sz w:val="18"/>
                <w:szCs w:val="18"/>
              </w:rPr>
              <w:t xml:space="preserve">Rasio panjang jalan per jumlah kendaraan </w:t>
            </w:r>
          </w:p>
        </w:tc>
        <w:tc>
          <w:tcPr>
            <w:tcW w:w="993" w:type="dxa"/>
            <w:shd w:val="clear" w:color="auto" w:fill="auto"/>
            <w:vAlign w:val="center"/>
          </w:tcPr>
          <w:p w:rsidR="00E23912" w:rsidRPr="005949E3" w:rsidRDefault="00E23912" w:rsidP="005A5D2D">
            <w:pPr>
              <w:spacing w:line="360" w:lineRule="auto"/>
              <w:contextualSpacing/>
              <w:jc w:val="center"/>
              <w:rPr>
                <w:color w:val="auto"/>
                <w:sz w:val="18"/>
                <w:szCs w:val="18"/>
              </w:rPr>
            </w:pPr>
            <w:r w:rsidRPr="005949E3">
              <w:rPr>
                <w:color w:val="auto"/>
                <w:sz w:val="18"/>
                <w:szCs w:val="18"/>
              </w:rPr>
              <w:t>0,009</w:t>
            </w:r>
          </w:p>
        </w:tc>
        <w:tc>
          <w:tcPr>
            <w:tcW w:w="992" w:type="dxa"/>
            <w:shd w:val="clear" w:color="auto" w:fill="auto"/>
            <w:vAlign w:val="center"/>
          </w:tcPr>
          <w:p w:rsidR="00E23912" w:rsidRPr="005949E3" w:rsidRDefault="00E23912" w:rsidP="005A5D2D">
            <w:pPr>
              <w:spacing w:line="360" w:lineRule="auto"/>
              <w:contextualSpacing/>
              <w:jc w:val="center"/>
              <w:rPr>
                <w:color w:val="auto"/>
                <w:sz w:val="18"/>
                <w:szCs w:val="18"/>
              </w:rPr>
            </w:pPr>
            <w:r w:rsidRPr="005949E3">
              <w:rPr>
                <w:color w:val="auto"/>
                <w:sz w:val="18"/>
                <w:szCs w:val="18"/>
              </w:rPr>
              <w:t>0,006</w:t>
            </w:r>
          </w:p>
        </w:tc>
        <w:tc>
          <w:tcPr>
            <w:tcW w:w="992" w:type="dxa"/>
            <w:shd w:val="clear" w:color="auto" w:fill="auto"/>
            <w:vAlign w:val="center"/>
          </w:tcPr>
          <w:p w:rsidR="00E23912" w:rsidRPr="005949E3" w:rsidRDefault="00E23912" w:rsidP="005A5D2D">
            <w:pPr>
              <w:spacing w:line="360" w:lineRule="auto"/>
              <w:contextualSpacing/>
              <w:jc w:val="center"/>
              <w:rPr>
                <w:color w:val="auto"/>
                <w:sz w:val="18"/>
                <w:szCs w:val="18"/>
              </w:rPr>
            </w:pPr>
            <w:r w:rsidRPr="005949E3">
              <w:rPr>
                <w:color w:val="auto"/>
                <w:sz w:val="18"/>
                <w:szCs w:val="18"/>
              </w:rPr>
              <w:t>0,004</w:t>
            </w:r>
          </w:p>
        </w:tc>
        <w:tc>
          <w:tcPr>
            <w:tcW w:w="992" w:type="dxa"/>
            <w:shd w:val="clear" w:color="auto" w:fill="auto"/>
            <w:vAlign w:val="center"/>
          </w:tcPr>
          <w:p w:rsidR="00E23912" w:rsidRPr="005949E3" w:rsidRDefault="00E23912" w:rsidP="005A5D2D">
            <w:pPr>
              <w:spacing w:line="360" w:lineRule="auto"/>
              <w:contextualSpacing/>
              <w:jc w:val="center"/>
              <w:rPr>
                <w:color w:val="auto"/>
                <w:sz w:val="18"/>
                <w:szCs w:val="18"/>
              </w:rPr>
            </w:pPr>
            <w:r w:rsidRPr="005949E3">
              <w:rPr>
                <w:color w:val="auto"/>
                <w:sz w:val="18"/>
                <w:szCs w:val="18"/>
              </w:rPr>
              <w:t>0,003</w:t>
            </w:r>
          </w:p>
        </w:tc>
        <w:tc>
          <w:tcPr>
            <w:tcW w:w="993" w:type="dxa"/>
            <w:shd w:val="clear" w:color="auto" w:fill="auto"/>
            <w:vAlign w:val="center"/>
          </w:tcPr>
          <w:p w:rsidR="00E23912" w:rsidRPr="005949E3" w:rsidRDefault="00E23912" w:rsidP="005A5D2D">
            <w:pPr>
              <w:spacing w:line="360" w:lineRule="auto"/>
              <w:contextualSpacing/>
              <w:jc w:val="center"/>
              <w:rPr>
                <w:color w:val="auto"/>
                <w:sz w:val="18"/>
                <w:szCs w:val="18"/>
              </w:rPr>
            </w:pPr>
            <w:r w:rsidRPr="005949E3">
              <w:rPr>
                <w:color w:val="auto"/>
                <w:sz w:val="18"/>
                <w:szCs w:val="18"/>
              </w:rPr>
              <w:t>0,002</w:t>
            </w:r>
          </w:p>
        </w:tc>
        <w:tc>
          <w:tcPr>
            <w:tcW w:w="1418" w:type="dxa"/>
            <w:shd w:val="clear" w:color="auto" w:fill="auto"/>
          </w:tcPr>
          <w:p w:rsidR="00E23912" w:rsidRPr="005949E3" w:rsidRDefault="00E23912" w:rsidP="005A5D2D">
            <w:pPr>
              <w:spacing w:line="360" w:lineRule="auto"/>
              <w:contextualSpacing/>
              <w:jc w:val="right"/>
              <w:rPr>
                <w:color w:val="auto"/>
                <w:sz w:val="18"/>
                <w:szCs w:val="18"/>
              </w:rPr>
            </w:pPr>
            <w:r w:rsidRPr="005949E3">
              <w:rPr>
                <w:color w:val="auto"/>
                <w:sz w:val="18"/>
                <w:szCs w:val="18"/>
              </w:rPr>
              <w:t> </w:t>
            </w:r>
          </w:p>
        </w:tc>
        <w:tc>
          <w:tcPr>
            <w:tcW w:w="3826" w:type="dxa"/>
            <w:shd w:val="clear" w:color="auto" w:fill="auto"/>
          </w:tcPr>
          <w:p w:rsidR="00E23912" w:rsidRPr="005949E3" w:rsidRDefault="00E23912" w:rsidP="005A5D2D">
            <w:pPr>
              <w:spacing w:line="360" w:lineRule="auto"/>
              <w:contextualSpacing/>
              <w:rPr>
                <w:color w:val="auto"/>
                <w:sz w:val="18"/>
                <w:szCs w:val="18"/>
              </w:rPr>
            </w:pPr>
            <w:r w:rsidRPr="005949E3">
              <w:rPr>
                <w:color w:val="auto"/>
                <w:sz w:val="18"/>
                <w:szCs w:val="18"/>
              </w:rPr>
              <w:t> </w:t>
            </w:r>
          </w:p>
        </w:tc>
      </w:tr>
      <w:tr w:rsidR="00E23912" w:rsidRPr="005949E3" w:rsidTr="00EB4AC1">
        <w:tc>
          <w:tcPr>
            <w:tcW w:w="1092" w:type="dxa"/>
            <w:shd w:val="clear" w:color="auto" w:fill="auto"/>
            <w:vAlign w:val="center"/>
          </w:tcPr>
          <w:p w:rsidR="00E23912" w:rsidRPr="005949E3" w:rsidRDefault="00E23912" w:rsidP="005A5D2D">
            <w:pPr>
              <w:spacing w:line="360" w:lineRule="auto"/>
              <w:contextualSpacing/>
              <w:rPr>
                <w:color w:val="auto"/>
                <w:sz w:val="18"/>
                <w:szCs w:val="18"/>
                <w:lang w:val="en-US"/>
              </w:rPr>
            </w:pPr>
            <w:r w:rsidRPr="005949E3">
              <w:rPr>
                <w:color w:val="auto"/>
                <w:sz w:val="18"/>
                <w:szCs w:val="18"/>
                <w:lang w:val="en-US"/>
              </w:rPr>
              <w:t>3.1.2.</w:t>
            </w:r>
          </w:p>
        </w:tc>
        <w:tc>
          <w:tcPr>
            <w:tcW w:w="4686" w:type="dxa"/>
            <w:shd w:val="clear" w:color="auto" w:fill="auto"/>
            <w:vAlign w:val="center"/>
          </w:tcPr>
          <w:p w:rsidR="00E23912" w:rsidRPr="005949E3" w:rsidRDefault="00E23912" w:rsidP="005A5D2D">
            <w:pPr>
              <w:snapToGrid w:val="0"/>
              <w:spacing w:line="360" w:lineRule="auto"/>
              <w:contextualSpacing/>
              <w:rPr>
                <w:color w:val="auto"/>
                <w:sz w:val="18"/>
                <w:szCs w:val="18"/>
              </w:rPr>
            </w:pPr>
            <w:r w:rsidRPr="005949E3">
              <w:rPr>
                <w:color w:val="auto"/>
                <w:sz w:val="18"/>
                <w:szCs w:val="18"/>
              </w:rPr>
              <w:t xml:space="preserve">Jumlah orang/ barang yang terangkut angkutan umum </w:t>
            </w:r>
          </w:p>
        </w:tc>
        <w:tc>
          <w:tcPr>
            <w:tcW w:w="993" w:type="dxa"/>
            <w:shd w:val="clear" w:color="auto" w:fill="auto"/>
            <w:vAlign w:val="center"/>
          </w:tcPr>
          <w:p w:rsidR="00E23912" w:rsidRPr="005949E3" w:rsidRDefault="00E23912" w:rsidP="005A5D2D">
            <w:pPr>
              <w:spacing w:line="360" w:lineRule="auto"/>
              <w:contextualSpacing/>
              <w:jc w:val="center"/>
              <w:rPr>
                <w:color w:val="auto"/>
                <w:sz w:val="18"/>
                <w:szCs w:val="18"/>
              </w:rPr>
            </w:pPr>
            <w:r w:rsidRPr="005949E3">
              <w:rPr>
                <w:color w:val="auto"/>
                <w:sz w:val="18"/>
                <w:szCs w:val="18"/>
              </w:rPr>
              <w:t>123.125</w:t>
            </w:r>
          </w:p>
        </w:tc>
        <w:tc>
          <w:tcPr>
            <w:tcW w:w="992" w:type="dxa"/>
            <w:shd w:val="clear" w:color="auto" w:fill="auto"/>
            <w:vAlign w:val="center"/>
          </w:tcPr>
          <w:p w:rsidR="00E23912" w:rsidRPr="005949E3" w:rsidRDefault="00E23912" w:rsidP="005A5D2D">
            <w:pPr>
              <w:spacing w:line="360" w:lineRule="auto"/>
              <w:contextualSpacing/>
              <w:jc w:val="center"/>
              <w:rPr>
                <w:color w:val="auto"/>
                <w:sz w:val="18"/>
                <w:szCs w:val="18"/>
              </w:rPr>
            </w:pPr>
            <w:r w:rsidRPr="005949E3">
              <w:rPr>
                <w:color w:val="auto"/>
                <w:sz w:val="18"/>
                <w:szCs w:val="18"/>
              </w:rPr>
              <w:t>124.206</w:t>
            </w:r>
          </w:p>
        </w:tc>
        <w:tc>
          <w:tcPr>
            <w:tcW w:w="992" w:type="dxa"/>
            <w:shd w:val="clear" w:color="auto" w:fill="auto"/>
            <w:vAlign w:val="center"/>
          </w:tcPr>
          <w:p w:rsidR="00E23912" w:rsidRPr="005949E3" w:rsidRDefault="00E23912" w:rsidP="005A5D2D">
            <w:pPr>
              <w:spacing w:line="360" w:lineRule="auto"/>
              <w:contextualSpacing/>
              <w:jc w:val="center"/>
              <w:rPr>
                <w:color w:val="auto"/>
                <w:sz w:val="18"/>
                <w:szCs w:val="18"/>
              </w:rPr>
            </w:pPr>
            <w:r w:rsidRPr="005949E3">
              <w:rPr>
                <w:color w:val="auto"/>
                <w:sz w:val="18"/>
                <w:szCs w:val="18"/>
              </w:rPr>
              <w:t>124.853</w:t>
            </w:r>
          </w:p>
        </w:tc>
        <w:tc>
          <w:tcPr>
            <w:tcW w:w="992" w:type="dxa"/>
            <w:shd w:val="clear" w:color="auto" w:fill="auto"/>
            <w:vAlign w:val="center"/>
          </w:tcPr>
          <w:p w:rsidR="00E23912" w:rsidRPr="005949E3" w:rsidRDefault="00E23912" w:rsidP="005A5D2D">
            <w:pPr>
              <w:spacing w:line="360" w:lineRule="auto"/>
              <w:contextualSpacing/>
              <w:jc w:val="center"/>
              <w:rPr>
                <w:color w:val="auto"/>
                <w:sz w:val="18"/>
                <w:szCs w:val="18"/>
              </w:rPr>
            </w:pPr>
            <w:r w:rsidRPr="005949E3">
              <w:rPr>
                <w:color w:val="auto"/>
                <w:sz w:val="18"/>
                <w:szCs w:val="18"/>
              </w:rPr>
              <w:t>126.085</w:t>
            </w:r>
          </w:p>
        </w:tc>
        <w:tc>
          <w:tcPr>
            <w:tcW w:w="993" w:type="dxa"/>
            <w:shd w:val="clear" w:color="auto" w:fill="auto"/>
            <w:vAlign w:val="center"/>
          </w:tcPr>
          <w:p w:rsidR="00E23912" w:rsidRPr="005949E3" w:rsidRDefault="00E23912" w:rsidP="005A5D2D">
            <w:pPr>
              <w:spacing w:line="360" w:lineRule="auto"/>
              <w:contextualSpacing/>
              <w:jc w:val="center"/>
              <w:rPr>
                <w:color w:val="auto"/>
                <w:sz w:val="18"/>
                <w:szCs w:val="18"/>
              </w:rPr>
            </w:pPr>
            <w:r w:rsidRPr="005949E3">
              <w:rPr>
                <w:color w:val="auto"/>
                <w:sz w:val="18"/>
                <w:szCs w:val="18"/>
              </w:rPr>
              <w:t>128.744</w:t>
            </w:r>
          </w:p>
        </w:tc>
        <w:tc>
          <w:tcPr>
            <w:tcW w:w="1418" w:type="dxa"/>
            <w:shd w:val="clear" w:color="auto" w:fill="auto"/>
          </w:tcPr>
          <w:p w:rsidR="00E23912" w:rsidRPr="005949E3" w:rsidRDefault="00E23912" w:rsidP="005A5D2D">
            <w:pPr>
              <w:spacing w:line="360" w:lineRule="auto"/>
              <w:contextualSpacing/>
              <w:jc w:val="right"/>
              <w:rPr>
                <w:color w:val="auto"/>
                <w:sz w:val="18"/>
                <w:szCs w:val="18"/>
              </w:rPr>
            </w:pPr>
            <w:r w:rsidRPr="005949E3">
              <w:rPr>
                <w:color w:val="auto"/>
                <w:sz w:val="18"/>
                <w:szCs w:val="18"/>
              </w:rPr>
              <w:t> </w:t>
            </w:r>
          </w:p>
        </w:tc>
        <w:tc>
          <w:tcPr>
            <w:tcW w:w="3826" w:type="dxa"/>
            <w:shd w:val="clear" w:color="auto" w:fill="auto"/>
          </w:tcPr>
          <w:p w:rsidR="00E23912" w:rsidRPr="005949E3" w:rsidRDefault="00E23912" w:rsidP="005A5D2D">
            <w:pPr>
              <w:spacing w:line="360" w:lineRule="auto"/>
              <w:contextualSpacing/>
              <w:rPr>
                <w:color w:val="auto"/>
                <w:sz w:val="18"/>
                <w:szCs w:val="18"/>
              </w:rPr>
            </w:pPr>
            <w:r w:rsidRPr="005949E3">
              <w:rPr>
                <w:color w:val="auto"/>
                <w:sz w:val="18"/>
                <w:szCs w:val="18"/>
              </w:rPr>
              <w:t> </w:t>
            </w:r>
          </w:p>
        </w:tc>
      </w:tr>
      <w:tr w:rsidR="00E23912" w:rsidRPr="005949E3" w:rsidTr="00EB4AC1">
        <w:tc>
          <w:tcPr>
            <w:tcW w:w="1092" w:type="dxa"/>
            <w:shd w:val="clear" w:color="auto" w:fill="auto"/>
            <w:vAlign w:val="center"/>
          </w:tcPr>
          <w:p w:rsidR="00E23912" w:rsidRPr="005949E3" w:rsidRDefault="00E23912" w:rsidP="005A5D2D">
            <w:pPr>
              <w:spacing w:line="360" w:lineRule="auto"/>
              <w:contextualSpacing/>
              <w:rPr>
                <w:color w:val="auto"/>
                <w:sz w:val="18"/>
                <w:szCs w:val="18"/>
                <w:lang w:val="en-US"/>
              </w:rPr>
            </w:pPr>
            <w:r w:rsidRPr="005949E3">
              <w:rPr>
                <w:color w:val="auto"/>
                <w:sz w:val="18"/>
                <w:szCs w:val="18"/>
                <w:lang w:val="en-US"/>
              </w:rPr>
              <w:t>3.1.3.</w:t>
            </w:r>
          </w:p>
        </w:tc>
        <w:tc>
          <w:tcPr>
            <w:tcW w:w="4686" w:type="dxa"/>
            <w:shd w:val="clear" w:color="auto" w:fill="auto"/>
            <w:vAlign w:val="center"/>
          </w:tcPr>
          <w:p w:rsidR="00E23912" w:rsidRPr="005949E3" w:rsidRDefault="00E23912" w:rsidP="005A5D2D">
            <w:pPr>
              <w:snapToGrid w:val="0"/>
              <w:spacing w:line="360" w:lineRule="auto"/>
              <w:contextualSpacing/>
              <w:rPr>
                <w:color w:val="auto"/>
                <w:sz w:val="18"/>
                <w:szCs w:val="18"/>
              </w:rPr>
            </w:pPr>
            <w:r w:rsidRPr="005949E3">
              <w:rPr>
                <w:color w:val="auto"/>
                <w:sz w:val="18"/>
                <w:szCs w:val="18"/>
              </w:rPr>
              <w:t xml:space="preserve">Jumlah orang/barang melalui dermaga/bandara/ terminal per </w:t>
            </w:r>
            <w:r w:rsidRPr="005949E3">
              <w:rPr>
                <w:color w:val="auto"/>
                <w:sz w:val="18"/>
                <w:szCs w:val="18"/>
              </w:rPr>
              <w:lastRenderedPageBreak/>
              <w:t xml:space="preserve">tahun </w:t>
            </w:r>
          </w:p>
        </w:tc>
        <w:tc>
          <w:tcPr>
            <w:tcW w:w="993" w:type="dxa"/>
            <w:shd w:val="clear" w:color="auto" w:fill="auto"/>
            <w:vAlign w:val="center"/>
          </w:tcPr>
          <w:p w:rsidR="00E23912" w:rsidRPr="005949E3" w:rsidRDefault="00E23912" w:rsidP="005A5D2D">
            <w:pPr>
              <w:spacing w:line="360" w:lineRule="auto"/>
              <w:contextualSpacing/>
              <w:jc w:val="center"/>
              <w:rPr>
                <w:color w:val="auto"/>
                <w:sz w:val="18"/>
                <w:szCs w:val="18"/>
              </w:rPr>
            </w:pPr>
            <w:r w:rsidRPr="005949E3">
              <w:rPr>
                <w:color w:val="auto"/>
                <w:sz w:val="18"/>
                <w:szCs w:val="18"/>
              </w:rPr>
              <w:lastRenderedPageBreak/>
              <w:t>350.959</w:t>
            </w:r>
          </w:p>
        </w:tc>
        <w:tc>
          <w:tcPr>
            <w:tcW w:w="992" w:type="dxa"/>
            <w:shd w:val="clear" w:color="auto" w:fill="auto"/>
            <w:vAlign w:val="center"/>
          </w:tcPr>
          <w:p w:rsidR="00E23912" w:rsidRPr="005949E3" w:rsidRDefault="00E23912" w:rsidP="005A5D2D">
            <w:pPr>
              <w:spacing w:line="360" w:lineRule="auto"/>
              <w:contextualSpacing/>
              <w:jc w:val="center"/>
              <w:rPr>
                <w:color w:val="auto"/>
                <w:sz w:val="18"/>
                <w:szCs w:val="18"/>
              </w:rPr>
            </w:pPr>
            <w:r w:rsidRPr="005949E3">
              <w:rPr>
                <w:color w:val="auto"/>
                <w:sz w:val="18"/>
                <w:szCs w:val="18"/>
              </w:rPr>
              <w:t>328.429</w:t>
            </w:r>
          </w:p>
        </w:tc>
        <w:tc>
          <w:tcPr>
            <w:tcW w:w="992" w:type="dxa"/>
            <w:shd w:val="clear" w:color="auto" w:fill="auto"/>
            <w:vAlign w:val="center"/>
          </w:tcPr>
          <w:p w:rsidR="00E23912" w:rsidRPr="005949E3" w:rsidRDefault="00E23912" w:rsidP="005A5D2D">
            <w:pPr>
              <w:spacing w:line="360" w:lineRule="auto"/>
              <w:contextualSpacing/>
              <w:jc w:val="center"/>
              <w:rPr>
                <w:color w:val="auto"/>
                <w:sz w:val="18"/>
                <w:szCs w:val="18"/>
              </w:rPr>
            </w:pPr>
            <w:r w:rsidRPr="005949E3">
              <w:rPr>
                <w:color w:val="auto"/>
                <w:sz w:val="18"/>
                <w:szCs w:val="18"/>
              </w:rPr>
              <w:t>417.923</w:t>
            </w:r>
          </w:p>
        </w:tc>
        <w:tc>
          <w:tcPr>
            <w:tcW w:w="992" w:type="dxa"/>
            <w:shd w:val="clear" w:color="auto" w:fill="auto"/>
            <w:vAlign w:val="center"/>
          </w:tcPr>
          <w:p w:rsidR="00E23912" w:rsidRPr="005949E3" w:rsidRDefault="00E23912" w:rsidP="005A5D2D">
            <w:pPr>
              <w:spacing w:line="360" w:lineRule="auto"/>
              <w:contextualSpacing/>
              <w:jc w:val="center"/>
              <w:rPr>
                <w:color w:val="auto"/>
                <w:sz w:val="18"/>
                <w:szCs w:val="18"/>
              </w:rPr>
            </w:pPr>
            <w:r w:rsidRPr="005949E3">
              <w:rPr>
                <w:color w:val="auto"/>
                <w:sz w:val="18"/>
                <w:szCs w:val="18"/>
              </w:rPr>
              <w:t>401.342</w:t>
            </w:r>
          </w:p>
        </w:tc>
        <w:tc>
          <w:tcPr>
            <w:tcW w:w="993" w:type="dxa"/>
            <w:shd w:val="clear" w:color="auto" w:fill="auto"/>
            <w:vAlign w:val="center"/>
          </w:tcPr>
          <w:p w:rsidR="00E23912" w:rsidRPr="005949E3" w:rsidRDefault="00E23912" w:rsidP="005A5D2D">
            <w:pPr>
              <w:spacing w:line="360" w:lineRule="auto"/>
              <w:contextualSpacing/>
              <w:jc w:val="center"/>
              <w:rPr>
                <w:color w:val="auto"/>
                <w:sz w:val="18"/>
                <w:szCs w:val="18"/>
              </w:rPr>
            </w:pPr>
            <w:r w:rsidRPr="005949E3">
              <w:rPr>
                <w:color w:val="auto"/>
                <w:sz w:val="18"/>
                <w:szCs w:val="18"/>
              </w:rPr>
              <w:t>369.175</w:t>
            </w:r>
          </w:p>
        </w:tc>
        <w:tc>
          <w:tcPr>
            <w:tcW w:w="1418" w:type="dxa"/>
            <w:shd w:val="clear" w:color="auto" w:fill="auto"/>
          </w:tcPr>
          <w:p w:rsidR="00E23912" w:rsidRPr="005949E3" w:rsidRDefault="00E23912" w:rsidP="005A5D2D">
            <w:pPr>
              <w:pStyle w:val="NoSpacing"/>
              <w:spacing w:line="360" w:lineRule="auto"/>
              <w:contextualSpacing/>
              <w:jc w:val="right"/>
              <w:rPr>
                <w:rFonts w:ascii="Times New Roman" w:hAnsi="Times New Roman"/>
                <w:sz w:val="18"/>
                <w:szCs w:val="18"/>
                <w:lang w:val="id-ID"/>
              </w:rPr>
            </w:pPr>
          </w:p>
        </w:tc>
        <w:tc>
          <w:tcPr>
            <w:tcW w:w="3826" w:type="dxa"/>
            <w:shd w:val="clear" w:color="auto" w:fill="auto"/>
          </w:tcPr>
          <w:p w:rsidR="00E23912" w:rsidRPr="005949E3" w:rsidRDefault="00E23912" w:rsidP="005A5D2D">
            <w:pPr>
              <w:pStyle w:val="NoSpacing"/>
              <w:spacing w:line="360" w:lineRule="auto"/>
              <w:contextualSpacing/>
              <w:jc w:val="center"/>
              <w:rPr>
                <w:rFonts w:ascii="Times New Roman" w:hAnsi="Times New Roman"/>
                <w:b/>
                <w:sz w:val="18"/>
                <w:szCs w:val="18"/>
                <w:lang w:val="id-ID"/>
              </w:rPr>
            </w:pPr>
          </w:p>
        </w:tc>
      </w:tr>
      <w:tr w:rsidR="000F12F8" w:rsidRPr="005949E3" w:rsidTr="00EB4AC1">
        <w:tc>
          <w:tcPr>
            <w:tcW w:w="1092" w:type="dxa"/>
            <w:shd w:val="clear" w:color="auto" w:fill="F2F2F2" w:themeFill="background1" w:themeFillShade="F2"/>
            <w:vAlign w:val="center"/>
          </w:tcPr>
          <w:p w:rsidR="000F12F8" w:rsidRPr="005949E3" w:rsidRDefault="000F12F8" w:rsidP="005A5D2D">
            <w:pPr>
              <w:spacing w:line="360" w:lineRule="auto"/>
              <w:contextualSpacing/>
              <w:rPr>
                <w:color w:val="auto"/>
                <w:sz w:val="18"/>
                <w:szCs w:val="18"/>
                <w:lang w:val="en-US"/>
              </w:rPr>
            </w:pPr>
            <w:r w:rsidRPr="005949E3">
              <w:rPr>
                <w:color w:val="auto"/>
                <w:sz w:val="18"/>
                <w:szCs w:val="18"/>
                <w:lang w:val="en-US"/>
              </w:rPr>
              <w:lastRenderedPageBreak/>
              <w:t>4.1.</w:t>
            </w:r>
          </w:p>
        </w:tc>
        <w:tc>
          <w:tcPr>
            <w:tcW w:w="14892" w:type="dxa"/>
            <w:gridSpan w:val="8"/>
            <w:shd w:val="clear" w:color="auto" w:fill="F2F2F2" w:themeFill="background1" w:themeFillShade="F2"/>
            <w:vAlign w:val="center"/>
          </w:tcPr>
          <w:p w:rsidR="000F12F8" w:rsidRPr="005949E3" w:rsidRDefault="000F12F8" w:rsidP="005A5D2D">
            <w:pPr>
              <w:spacing w:line="360" w:lineRule="auto"/>
              <w:contextualSpacing/>
              <w:rPr>
                <w:color w:val="auto"/>
                <w:sz w:val="18"/>
                <w:szCs w:val="18"/>
                <w:lang w:val="en-US"/>
              </w:rPr>
            </w:pPr>
            <w:r w:rsidRPr="005949E3">
              <w:rPr>
                <w:color w:val="auto"/>
                <w:sz w:val="18"/>
                <w:szCs w:val="18"/>
              </w:rPr>
              <w:t>Penataan Ruang</w:t>
            </w:r>
          </w:p>
        </w:tc>
      </w:tr>
      <w:tr w:rsidR="00E23912" w:rsidRPr="005949E3" w:rsidTr="00EB4AC1">
        <w:tc>
          <w:tcPr>
            <w:tcW w:w="1092" w:type="dxa"/>
            <w:shd w:val="clear" w:color="auto" w:fill="auto"/>
            <w:vAlign w:val="center"/>
          </w:tcPr>
          <w:p w:rsidR="00E23912" w:rsidRPr="005949E3" w:rsidRDefault="00E23912" w:rsidP="005A5D2D">
            <w:pPr>
              <w:spacing w:line="360" w:lineRule="auto"/>
              <w:contextualSpacing/>
              <w:rPr>
                <w:color w:val="auto"/>
                <w:sz w:val="18"/>
                <w:szCs w:val="18"/>
                <w:lang w:val="en-US"/>
              </w:rPr>
            </w:pPr>
            <w:r w:rsidRPr="005949E3">
              <w:rPr>
                <w:color w:val="auto"/>
                <w:sz w:val="18"/>
                <w:szCs w:val="18"/>
                <w:lang w:val="en-US"/>
              </w:rPr>
              <w:t>4.1.1.</w:t>
            </w:r>
          </w:p>
        </w:tc>
        <w:tc>
          <w:tcPr>
            <w:tcW w:w="4686" w:type="dxa"/>
            <w:shd w:val="clear" w:color="auto" w:fill="auto"/>
            <w:vAlign w:val="center"/>
          </w:tcPr>
          <w:p w:rsidR="00E23912" w:rsidRPr="005949E3" w:rsidRDefault="00E23912" w:rsidP="006C4A49">
            <w:pPr>
              <w:snapToGrid w:val="0"/>
              <w:spacing w:beforeLines="40" w:afterLines="40" w:line="360" w:lineRule="auto"/>
              <w:ind w:left="8"/>
              <w:contextualSpacing/>
              <w:rPr>
                <w:color w:val="auto"/>
                <w:sz w:val="18"/>
                <w:szCs w:val="18"/>
              </w:rPr>
            </w:pPr>
            <w:r w:rsidRPr="005949E3">
              <w:rPr>
                <w:color w:val="auto"/>
                <w:sz w:val="18"/>
                <w:szCs w:val="18"/>
              </w:rPr>
              <w:t xml:space="preserve">Ketaatan terhadap RTRW </w:t>
            </w:r>
          </w:p>
        </w:tc>
        <w:tc>
          <w:tcPr>
            <w:tcW w:w="993" w:type="dxa"/>
            <w:shd w:val="clear" w:color="auto" w:fill="auto"/>
          </w:tcPr>
          <w:p w:rsidR="00E23912" w:rsidRPr="005949E3" w:rsidRDefault="00E23912" w:rsidP="005A5D2D">
            <w:pPr>
              <w:spacing w:line="360" w:lineRule="auto"/>
              <w:contextualSpacing/>
              <w:rPr>
                <w:color w:val="auto"/>
                <w:sz w:val="18"/>
                <w:szCs w:val="18"/>
                <w:lang w:val="en-US"/>
              </w:rPr>
            </w:pPr>
          </w:p>
        </w:tc>
        <w:tc>
          <w:tcPr>
            <w:tcW w:w="992" w:type="dxa"/>
            <w:shd w:val="clear" w:color="auto" w:fill="auto"/>
          </w:tcPr>
          <w:p w:rsidR="00E23912" w:rsidRPr="005949E3" w:rsidRDefault="00E23912" w:rsidP="005A5D2D">
            <w:pPr>
              <w:spacing w:line="360" w:lineRule="auto"/>
              <w:contextualSpacing/>
              <w:rPr>
                <w:color w:val="auto"/>
                <w:sz w:val="18"/>
                <w:szCs w:val="18"/>
                <w:lang w:val="en-US"/>
              </w:rPr>
            </w:pPr>
          </w:p>
        </w:tc>
        <w:tc>
          <w:tcPr>
            <w:tcW w:w="992" w:type="dxa"/>
            <w:shd w:val="clear" w:color="auto" w:fill="auto"/>
          </w:tcPr>
          <w:p w:rsidR="00E23912" w:rsidRPr="005949E3" w:rsidRDefault="00E23912" w:rsidP="005A5D2D">
            <w:pPr>
              <w:spacing w:line="360" w:lineRule="auto"/>
              <w:contextualSpacing/>
              <w:rPr>
                <w:color w:val="auto"/>
                <w:sz w:val="18"/>
                <w:szCs w:val="18"/>
                <w:lang w:val="en-US"/>
              </w:rPr>
            </w:pPr>
          </w:p>
        </w:tc>
        <w:tc>
          <w:tcPr>
            <w:tcW w:w="992" w:type="dxa"/>
            <w:shd w:val="clear" w:color="auto" w:fill="auto"/>
          </w:tcPr>
          <w:p w:rsidR="00E23912" w:rsidRPr="005949E3" w:rsidRDefault="00E23912" w:rsidP="005A5D2D">
            <w:pPr>
              <w:spacing w:line="360" w:lineRule="auto"/>
              <w:contextualSpacing/>
              <w:rPr>
                <w:color w:val="auto"/>
                <w:sz w:val="18"/>
                <w:szCs w:val="18"/>
                <w:lang w:val="en-US"/>
              </w:rPr>
            </w:pPr>
          </w:p>
        </w:tc>
        <w:tc>
          <w:tcPr>
            <w:tcW w:w="993" w:type="dxa"/>
            <w:shd w:val="clear" w:color="auto" w:fill="auto"/>
          </w:tcPr>
          <w:p w:rsidR="00E23912" w:rsidRPr="005949E3" w:rsidRDefault="00E23912" w:rsidP="005A5D2D">
            <w:pPr>
              <w:spacing w:line="360" w:lineRule="auto"/>
              <w:contextualSpacing/>
              <w:rPr>
                <w:color w:val="auto"/>
                <w:sz w:val="18"/>
                <w:szCs w:val="18"/>
                <w:lang w:val="en-US"/>
              </w:rPr>
            </w:pPr>
          </w:p>
        </w:tc>
        <w:tc>
          <w:tcPr>
            <w:tcW w:w="1418" w:type="dxa"/>
            <w:shd w:val="clear" w:color="auto" w:fill="auto"/>
          </w:tcPr>
          <w:p w:rsidR="00E23912" w:rsidRPr="005949E3" w:rsidRDefault="00E23912" w:rsidP="005A5D2D">
            <w:pPr>
              <w:spacing w:line="360" w:lineRule="auto"/>
              <w:contextualSpacing/>
              <w:rPr>
                <w:color w:val="auto"/>
                <w:sz w:val="18"/>
                <w:szCs w:val="18"/>
                <w:lang w:val="en-US"/>
              </w:rPr>
            </w:pPr>
          </w:p>
        </w:tc>
        <w:tc>
          <w:tcPr>
            <w:tcW w:w="3826" w:type="dxa"/>
            <w:shd w:val="clear" w:color="auto" w:fill="auto"/>
          </w:tcPr>
          <w:p w:rsidR="00E23912" w:rsidRPr="005949E3" w:rsidRDefault="00E23912" w:rsidP="005A5D2D">
            <w:pPr>
              <w:spacing w:line="360" w:lineRule="auto"/>
              <w:contextualSpacing/>
              <w:rPr>
                <w:color w:val="auto"/>
                <w:sz w:val="18"/>
                <w:szCs w:val="18"/>
                <w:lang w:val="en-US"/>
              </w:rPr>
            </w:pPr>
          </w:p>
        </w:tc>
      </w:tr>
      <w:tr w:rsidR="00E23912" w:rsidRPr="005949E3" w:rsidTr="00EB4AC1">
        <w:tc>
          <w:tcPr>
            <w:tcW w:w="1092" w:type="dxa"/>
            <w:shd w:val="clear" w:color="auto" w:fill="auto"/>
            <w:vAlign w:val="center"/>
          </w:tcPr>
          <w:p w:rsidR="00E23912" w:rsidRPr="005949E3" w:rsidRDefault="00E23912" w:rsidP="005A5D2D">
            <w:pPr>
              <w:spacing w:line="360" w:lineRule="auto"/>
              <w:contextualSpacing/>
              <w:rPr>
                <w:color w:val="auto"/>
                <w:sz w:val="18"/>
                <w:szCs w:val="18"/>
                <w:lang w:val="en-US"/>
              </w:rPr>
            </w:pPr>
            <w:r w:rsidRPr="005949E3">
              <w:rPr>
                <w:color w:val="auto"/>
                <w:sz w:val="18"/>
                <w:szCs w:val="18"/>
                <w:lang w:val="en-US"/>
              </w:rPr>
              <w:t>4.1.2.</w:t>
            </w:r>
          </w:p>
        </w:tc>
        <w:tc>
          <w:tcPr>
            <w:tcW w:w="4686" w:type="dxa"/>
            <w:shd w:val="clear" w:color="auto" w:fill="auto"/>
            <w:vAlign w:val="center"/>
          </w:tcPr>
          <w:p w:rsidR="00E23912" w:rsidRPr="005949E3" w:rsidRDefault="00E23912" w:rsidP="006C4A49">
            <w:pPr>
              <w:snapToGrid w:val="0"/>
              <w:spacing w:beforeLines="40" w:afterLines="40" w:line="360" w:lineRule="auto"/>
              <w:contextualSpacing/>
              <w:rPr>
                <w:color w:val="auto"/>
                <w:sz w:val="18"/>
                <w:szCs w:val="18"/>
              </w:rPr>
            </w:pPr>
            <w:r w:rsidRPr="005949E3">
              <w:rPr>
                <w:color w:val="auto"/>
                <w:sz w:val="18"/>
                <w:szCs w:val="18"/>
              </w:rPr>
              <w:t xml:space="preserve">Luas wilayah produktif </w:t>
            </w:r>
          </w:p>
        </w:tc>
        <w:tc>
          <w:tcPr>
            <w:tcW w:w="993" w:type="dxa"/>
            <w:shd w:val="clear" w:color="auto" w:fill="auto"/>
          </w:tcPr>
          <w:p w:rsidR="00E23912" w:rsidRPr="005949E3" w:rsidRDefault="00E23912" w:rsidP="005A5D2D">
            <w:pPr>
              <w:spacing w:line="360" w:lineRule="auto"/>
              <w:contextualSpacing/>
              <w:rPr>
                <w:color w:val="auto"/>
                <w:sz w:val="18"/>
                <w:szCs w:val="18"/>
                <w:lang w:val="en-US"/>
              </w:rPr>
            </w:pPr>
          </w:p>
        </w:tc>
        <w:tc>
          <w:tcPr>
            <w:tcW w:w="992" w:type="dxa"/>
            <w:shd w:val="clear" w:color="auto" w:fill="auto"/>
          </w:tcPr>
          <w:p w:rsidR="00E23912" w:rsidRPr="005949E3" w:rsidRDefault="00E23912" w:rsidP="005A5D2D">
            <w:pPr>
              <w:spacing w:line="360" w:lineRule="auto"/>
              <w:contextualSpacing/>
              <w:rPr>
                <w:color w:val="auto"/>
                <w:sz w:val="18"/>
                <w:szCs w:val="18"/>
                <w:lang w:val="en-US"/>
              </w:rPr>
            </w:pPr>
          </w:p>
        </w:tc>
        <w:tc>
          <w:tcPr>
            <w:tcW w:w="992" w:type="dxa"/>
            <w:shd w:val="clear" w:color="auto" w:fill="auto"/>
          </w:tcPr>
          <w:p w:rsidR="00E23912" w:rsidRPr="005949E3" w:rsidRDefault="00E23912" w:rsidP="005A5D2D">
            <w:pPr>
              <w:spacing w:line="360" w:lineRule="auto"/>
              <w:contextualSpacing/>
              <w:rPr>
                <w:color w:val="auto"/>
                <w:sz w:val="18"/>
                <w:szCs w:val="18"/>
                <w:lang w:val="en-US"/>
              </w:rPr>
            </w:pPr>
          </w:p>
        </w:tc>
        <w:tc>
          <w:tcPr>
            <w:tcW w:w="992" w:type="dxa"/>
            <w:shd w:val="clear" w:color="auto" w:fill="auto"/>
          </w:tcPr>
          <w:p w:rsidR="00E23912" w:rsidRPr="005949E3" w:rsidRDefault="00E23912" w:rsidP="005A5D2D">
            <w:pPr>
              <w:spacing w:line="360" w:lineRule="auto"/>
              <w:contextualSpacing/>
              <w:rPr>
                <w:color w:val="auto"/>
                <w:sz w:val="18"/>
                <w:szCs w:val="18"/>
                <w:lang w:val="en-US"/>
              </w:rPr>
            </w:pPr>
          </w:p>
        </w:tc>
        <w:tc>
          <w:tcPr>
            <w:tcW w:w="993" w:type="dxa"/>
            <w:shd w:val="clear" w:color="auto" w:fill="auto"/>
          </w:tcPr>
          <w:p w:rsidR="00E23912" w:rsidRPr="005949E3" w:rsidRDefault="00E23912" w:rsidP="005A5D2D">
            <w:pPr>
              <w:spacing w:line="360" w:lineRule="auto"/>
              <w:contextualSpacing/>
              <w:rPr>
                <w:color w:val="auto"/>
                <w:sz w:val="18"/>
                <w:szCs w:val="18"/>
                <w:lang w:val="en-US"/>
              </w:rPr>
            </w:pPr>
          </w:p>
        </w:tc>
        <w:tc>
          <w:tcPr>
            <w:tcW w:w="1418" w:type="dxa"/>
            <w:shd w:val="clear" w:color="auto" w:fill="auto"/>
          </w:tcPr>
          <w:p w:rsidR="00E23912" w:rsidRPr="005949E3" w:rsidRDefault="00E23912" w:rsidP="005A5D2D">
            <w:pPr>
              <w:spacing w:line="360" w:lineRule="auto"/>
              <w:contextualSpacing/>
              <w:rPr>
                <w:color w:val="auto"/>
                <w:sz w:val="18"/>
                <w:szCs w:val="18"/>
                <w:lang w:val="en-US"/>
              </w:rPr>
            </w:pPr>
          </w:p>
        </w:tc>
        <w:tc>
          <w:tcPr>
            <w:tcW w:w="3826" w:type="dxa"/>
            <w:shd w:val="clear" w:color="auto" w:fill="auto"/>
          </w:tcPr>
          <w:p w:rsidR="00E23912" w:rsidRPr="005949E3" w:rsidRDefault="00E23912" w:rsidP="005A5D2D">
            <w:pPr>
              <w:spacing w:line="360" w:lineRule="auto"/>
              <w:contextualSpacing/>
              <w:rPr>
                <w:color w:val="auto"/>
                <w:sz w:val="18"/>
                <w:szCs w:val="18"/>
                <w:lang w:val="en-US"/>
              </w:rPr>
            </w:pPr>
          </w:p>
        </w:tc>
      </w:tr>
      <w:tr w:rsidR="00E23912" w:rsidRPr="005949E3" w:rsidTr="00EB4AC1">
        <w:tc>
          <w:tcPr>
            <w:tcW w:w="1092" w:type="dxa"/>
            <w:shd w:val="clear" w:color="auto" w:fill="auto"/>
            <w:vAlign w:val="center"/>
          </w:tcPr>
          <w:p w:rsidR="00E23912" w:rsidRPr="005949E3" w:rsidRDefault="00E23912" w:rsidP="005A5D2D">
            <w:pPr>
              <w:spacing w:line="360" w:lineRule="auto"/>
              <w:contextualSpacing/>
              <w:rPr>
                <w:color w:val="auto"/>
                <w:sz w:val="18"/>
                <w:szCs w:val="18"/>
                <w:lang w:val="en-US"/>
              </w:rPr>
            </w:pPr>
            <w:r w:rsidRPr="005949E3">
              <w:rPr>
                <w:color w:val="auto"/>
                <w:sz w:val="18"/>
                <w:szCs w:val="18"/>
                <w:lang w:val="en-US"/>
              </w:rPr>
              <w:t>4.1.3.</w:t>
            </w:r>
          </w:p>
        </w:tc>
        <w:tc>
          <w:tcPr>
            <w:tcW w:w="4686" w:type="dxa"/>
            <w:shd w:val="clear" w:color="auto" w:fill="auto"/>
            <w:vAlign w:val="center"/>
          </w:tcPr>
          <w:p w:rsidR="00E23912" w:rsidRPr="005949E3" w:rsidRDefault="00E23912" w:rsidP="006C4A49">
            <w:pPr>
              <w:snapToGrid w:val="0"/>
              <w:spacing w:beforeLines="40" w:afterLines="40" w:line="360" w:lineRule="auto"/>
              <w:contextualSpacing/>
              <w:rPr>
                <w:color w:val="auto"/>
                <w:sz w:val="18"/>
                <w:szCs w:val="18"/>
              </w:rPr>
            </w:pPr>
            <w:r w:rsidRPr="005949E3">
              <w:rPr>
                <w:color w:val="auto"/>
                <w:sz w:val="18"/>
                <w:szCs w:val="18"/>
              </w:rPr>
              <w:t xml:space="preserve">Luas wilayah industri </w:t>
            </w:r>
          </w:p>
        </w:tc>
        <w:tc>
          <w:tcPr>
            <w:tcW w:w="993" w:type="dxa"/>
            <w:shd w:val="clear" w:color="auto" w:fill="auto"/>
          </w:tcPr>
          <w:p w:rsidR="00E23912" w:rsidRPr="005949E3" w:rsidRDefault="00E23912" w:rsidP="005A5D2D">
            <w:pPr>
              <w:spacing w:line="360" w:lineRule="auto"/>
              <w:contextualSpacing/>
              <w:rPr>
                <w:color w:val="auto"/>
                <w:sz w:val="18"/>
                <w:szCs w:val="18"/>
                <w:lang w:val="en-US"/>
              </w:rPr>
            </w:pPr>
          </w:p>
        </w:tc>
        <w:tc>
          <w:tcPr>
            <w:tcW w:w="992" w:type="dxa"/>
            <w:shd w:val="clear" w:color="auto" w:fill="auto"/>
          </w:tcPr>
          <w:p w:rsidR="00E23912" w:rsidRPr="005949E3" w:rsidRDefault="00E23912" w:rsidP="005A5D2D">
            <w:pPr>
              <w:spacing w:line="360" w:lineRule="auto"/>
              <w:contextualSpacing/>
              <w:rPr>
                <w:color w:val="auto"/>
                <w:sz w:val="18"/>
                <w:szCs w:val="18"/>
                <w:lang w:val="en-US"/>
              </w:rPr>
            </w:pPr>
          </w:p>
        </w:tc>
        <w:tc>
          <w:tcPr>
            <w:tcW w:w="992" w:type="dxa"/>
            <w:shd w:val="clear" w:color="auto" w:fill="auto"/>
          </w:tcPr>
          <w:p w:rsidR="00E23912" w:rsidRPr="005949E3" w:rsidRDefault="00E23912" w:rsidP="005A5D2D">
            <w:pPr>
              <w:spacing w:line="360" w:lineRule="auto"/>
              <w:contextualSpacing/>
              <w:rPr>
                <w:color w:val="auto"/>
                <w:sz w:val="18"/>
                <w:szCs w:val="18"/>
                <w:lang w:val="en-US"/>
              </w:rPr>
            </w:pPr>
          </w:p>
        </w:tc>
        <w:tc>
          <w:tcPr>
            <w:tcW w:w="992" w:type="dxa"/>
            <w:shd w:val="clear" w:color="auto" w:fill="auto"/>
          </w:tcPr>
          <w:p w:rsidR="00E23912" w:rsidRPr="005949E3" w:rsidRDefault="00E23912" w:rsidP="005A5D2D">
            <w:pPr>
              <w:spacing w:line="360" w:lineRule="auto"/>
              <w:contextualSpacing/>
              <w:rPr>
                <w:color w:val="auto"/>
                <w:sz w:val="18"/>
                <w:szCs w:val="18"/>
                <w:lang w:val="en-US"/>
              </w:rPr>
            </w:pPr>
          </w:p>
        </w:tc>
        <w:tc>
          <w:tcPr>
            <w:tcW w:w="993" w:type="dxa"/>
            <w:shd w:val="clear" w:color="auto" w:fill="auto"/>
          </w:tcPr>
          <w:p w:rsidR="00E23912" w:rsidRPr="005949E3" w:rsidRDefault="00E23912" w:rsidP="005A5D2D">
            <w:pPr>
              <w:spacing w:line="360" w:lineRule="auto"/>
              <w:contextualSpacing/>
              <w:rPr>
                <w:color w:val="auto"/>
                <w:sz w:val="18"/>
                <w:szCs w:val="18"/>
                <w:lang w:val="en-US"/>
              </w:rPr>
            </w:pPr>
          </w:p>
        </w:tc>
        <w:tc>
          <w:tcPr>
            <w:tcW w:w="1418" w:type="dxa"/>
            <w:shd w:val="clear" w:color="auto" w:fill="auto"/>
          </w:tcPr>
          <w:p w:rsidR="00E23912" w:rsidRPr="005949E3" w:rsidRDefault="00E23912" w:rsidP="005A5D2D">
            <w:pPr>
              <w:spacing w:line="360" w:lineRule="auto"/>
              <w:contextualSpacing/>
              <w:rPr>
                <w:color w:val="auto"/>
                <w:sz w:val="18"/>
                <w:szCs w:val="18"/>
                <w:lang w:val="en-US"/>
              </w:rPr>
            </w:pPr>
          </w:p>
        </w:tc>
        <w:tc>
          <w:tcPr>
            <w:tcW w:w="3826" w:type="dxa"/>
            <w:shd w:val="clear" w:color="auto" w:fill="auto"/>
          </w:tcPr>
          <w:p w:rsidR="00E23912" w:rsidRPr="005949E3" w:rsidRDefault="00E23912" w:rsidP="005A5D2D">
            <w:pPr>
              <w:spacing w:line="360" w:lineRule="auto"/>
              <w:contextualSpacing/>
              <w:rPr>
                <w:color w:val="auto"/>
                <w:sz w:val="18"/>
                <w:szCs w:val="18"/>
                <w:lang w:val="en-US"/>
              </w:rPr>
            </w:pPr>
          </w:p>
        </w:tc>
      </w:tr>
      <w:tr w:rsidR="00E23912" w:rsidRPr="005949E3" w:rsidTr="00EB4AC1">
        <w:tc>
          <w:tcPr>
            <w:tcW w:w="1092" w:type="dxa"/>
            <w:shd w:val="clear" w:color="auto" w:fill="auto"/>
            <w:vAlign w:val="center"/>
          </w:tcPr>
          <w:p w:rsidR="00E23912" w:rsidRPr="005949E3" w:rsidRDefault="00E23912" w:rsidP="005A5D2D">
            <w:pPr>
              <w:spacing w:line="360" w:lineRule="auto"/>
              <w:contextualSpacing/>
              <w:rPr>
                <w:color w:val="auto"/>
                <w:sz w:val="18"/>
                <w:szCs w:val="18"/>
                <w:lang w:val="en-US"/>
              </w:rPr>
            </w:pPr>
            <w:r w:rsidRPr="005949E3">
              <w:rPr>
                <w:color w:val="auto"/>
                <w:sz w:val="18"/>
                <w:szCs w:val="18"/>
                <w:lang w:val="en-US"/>
              </w:rPr>
              <w:t>4.1.5.</w:t>
            </w:r>
          </w:p>
        </w:tc>
        <w:tc>
          <w:tcPr>
            <w:tcW w:w="4686" w:type="dxa"/>
            <w:shd w:val="clear" w:color="auto" w:fill="auto"/>
            <w:vAlign w:val="center"/>
          </w:tcPr>
          <w:p w:rsidR="00E23912" w:rsidRPr="005949E3" w:rsidRDefault="00E23912" w:rsidP="006C4A49">
            <w:pPr>
              <w:snapToGrid w:val="0"/>
              <w:spacing w:beforeLines="40" w:afterLines="40" w:line="360" w:lineRule="auto"/>
              <w:contextualSpacing/>
              <w:rPr>
                <w:color w:val="auto"/>
                <w:sz w:val="18"/>
                <w:szCs w:val="18"/>
              </w:rPr>
            </w:pPr>
            <w:r w:rsidRPr="005949E3">
              <w:rPr>
                <w:color w:val="auto"/>
                <w:sz w:val="18"/>
                <w:szCs w:val="18"/>
              </w:rPr>
              <w:t>Luas wilayah kebanjiran</w:t>
            </w:r>
          </w:p>
        </w:tc>
        <w:tc>
          <w:tcPr>
            <w:tcW w:w="993" w:type="dxa"/>
            <w:shd w:val="clear" w:color="auto" w:fill="auto"/>
          </w:tcPr>
          <w:p w:rsidR="00E23912" w:rsidRPr="005949E3" w:rsidRDefault="00E23912" w:rsidP="005A5D2D">
            <w:pPr>
              <w:spacing w:line="360" w:lineRule="auto"/>
              <w:contextualSpacing/>
              <w:rPr>
                <w:color w:val="auto"/>
                <w:sz w:val="18"/>
                <w:szCs w:val="18"/>
                <w:lang w:val="en-US"/>
              </w:rPr>
            </w:pPr>
          </w:p>
        </w:tc>
        <w:tc>
          <w:tcPr>
            <w:tcW w:w="992" w:type="dxa"/>
            <w:shd w:val="clear" w:color="auto" w:fill="auto"/>
          </w:tcPr>
          <w:p w:rsidR="00E23912" w:rsidRPr="005949E3" w:rsidRDefault="00E23912" w:rsidP="005A5D2D">
            <w:pPr>
              <w:spacing w:line="360" w:lineRule="auto"/>
              <w:contextualSpacing/>
              <w:rPr>
                <w:color w:val="auto"/>
                <w:sz w:val="18"/>
                <w:szCs w:val="18"/>
                <w:lang w:val="en-US"/>
              </w:rPr>
            </w:pPr>
          </w:p>
        </w:tc>
        <w:tc>
          <w:tcPr>
            <w:tcW w:w="992" w:type="dxa"/>
            <w:shd w:val="clear" w:color="auto" w:fill="auto"/>
          </w:tcPr>
          <w:p w:rsidR="00E23912" w:rsidRPr="005949E3" w:rsidRDefault="00E23912" w:rsidP="005A5D2D">
            <w:pPr>
              <w:spacing w:line="360" w:lineRule="auto"/>
              <w:contextualSpacing/>
              <w:rPr>
                <w:color w:val="auto"/>
                <w:sz w:val="18"/>
                <w:szCs w:val="18"/>
                <w:lang w:val="en-US"/>
              </w:rPr>
            </w:pPr>
          </w:p>
        </w:tc>
        <w:tc>
          <w:tcPr>
            <w:tcW w:w="992" w:type="dxa"/>
            <w:shd w:val="clear" w:color="auto" w:fill="auto"/>
          </w:tcPr>
          <w:p w:rsidR="00E23912" w:rsidRPr="005949E3" w:rsidRDefault="00E23912" w:rsidP="005A5D2D">
            <w:pPr>
              <w:spacing w:line="360" w:lineRule="auto"/>
              <w:contextualSpacing/>
              <w:rPr>
                <w:color w:val="auto"/>
                <w:sz w:val="18"/>
                <w:szCs w:val="18"/>
                <w:lang w:val="en-US"/>
              </w:rPr>
            </w:pPr>
          </w:p>
        </w:tc>
        <w:tc>
          <w:tcPr>
            <w:tcW w:w="993" w:type="dxa"/>
            <w:shd w:val="clear" w:color="auto" w:fill="auto"/>
          </w:tcPr>
          <w:p w:rsidR="00E23912" w:rsidRPr="005949E3" w:rsidRDefault="00E23912" w:rsidP="005A5D2D">
            <w:pPr>
              <w:spacing w:line="360" w:lineRule="auto"/>
              <w:contextualSpacing/>
              <w:rPr>
                <w:color w:val="auto"/>
                <w:sz w:val="18"/>
                <w:szCs w:val="18"/>
                <w:lang w:val="en-US"/>
              </w:rPr>
            </w:pPr>
          </w:p>
        </w:tc>
        <w:tc>
          <w:tcPr>
            <w:tcW w:w="1418" w:type="dxa"/>
            <w:shd w:val="clear" w:color="auto" w:fill="auto"/>
          </w:tcPr>
          <w:p w:rsidR="00E23912" w:rsidRPr="005949E3" w:rsidRDefault="00E23912" w:rsidP="005A5D2D">
            <w:pPr>
              <w:spacing w:line="360" w:lineRule="auto"/>
              <w:contextualSpacing/>
              <w:rPr>
                <w:color w:val="auto"/>
                <w:sz w:val="18"/>
                <w:szCs w:val="18"/>
                <w:lang w:val="en-US"/>
              </w:rPr>
            </w:pPr>
          </w:p>
        </w:tc>
        <w:tc>
          <w:tcPr>
            <w:tcW w:w="3826" w:type="dxa"/>
            <w:shd w:val="clear" w:color="auto" w:fill="auto"/>
          </w:tcPr>
          <w:p w:rsidR="00E23912" w:rsidRPr="005949E3" w:rsidRDefault="00E23912" w:rsidP="005A5D2D">
            <w:pPr>
              <w:spacing w:line="360" w:lineRule="auto"/>
              <w:contextualSpacing/>
              <w:rPr>
                <w:color w:val="auto"/>
                <w:sz w:val="18"/>
                <w:szCs w:val="18"/>
                <w:lang w:val="en-US"/>
              </w:rPr>
            </w:pPr>
          </w:p>
        </w:tc>
      </w:tr>
      <w:tr w:rsidR="00E23912" w:rsidRPr="005949E3" w:rsidTr="00EB4AC1">
        <w:tc>
          <w:tcPr>
            <w:tcW w:w="1092" w:type="dxa"/>
            <w:shd w:val="clear" w:color="auto" w:fill="auto"/>
            <w:vAlign w:val="center"/>
          </w:tcPr>
          <w:p w:rsidR="00E23912" w:rsidRPr="005949E3" w:rsidRDefault="00E23912" w:rsidP="005A5D2D">
            <w:pPr>
              <w:spacing w:line="360" w:lineRule="auto"/>
              <w:contextualSpacing/>
              <w:rPr>
                <w:color w:val="auto"/>
                <w:sz w:val="18"/>
                <w:szCs w:val="18"/>
                <w:lang w:val="en-US"/>
              </w:rPr>
            </w:pPr>
            <w:r w:rsidRPr="005949E3">
              <w:rPr>
                <w:color w:val="auto"/>
                <w:sz w:val="18"/>
                <w:szCs w:val="18"/>
                <w:lang w:val="en-US"/>
              </w:rPr>
              <w:t>4.1.6.</w:t>
            </w:r>
          </w:p>
        </w:tc>
        <w:tc>
          <w:tcPr>
            <w:tcW w:w="4686" w:type="dxa"/>
            <w:shd w:val="clear" w:color="auto" w:fill="auto"/>
            <w:vAlign w:val="center"/>
          </w:tcPr>
          <w:p w:rsidR="00E23912" w:rsidRPr="005949E3" w:rsidRDefault="00E23912" w:rsidP="006C4A49">
            <w:pPr>
              <w:snapToGrid w:val="0"/>
              <w:spacing w:beforeLines="40" w:afterLines="40" w:line="360" w:lineRule="auto"/>
              <w:contextualSpacing/>
              <w:rPr>
                <w:color w:val="auto"/>
                <w:sz w:val="18"/>
                <w:szCs w:val="18"/>
              </w:rPr>
            </w:pPr>
            <w:r w:rsidRPr="005949E3">
              <w:rPr>
                <w:color w:val="auto"/>
                <w:sz w:val="18"/>
                <w:szCs w:val="18"/>
              </w:rPr>
              <w:t>Luas wilayah kekeringan</w:t>
            </w:r>
          </w:p>
        </w:tc>
        <w:tc>
          <w:tcPr>
            <w:tcW w:w="993" w:type="dxa"/>
            <w:shd w:val="clear" w:color="auto" w:fill="auto"/>
          </w:tcPr>
          <w:p w:rsidR="00E23912" w:rsidRPr="005949E3" w:rsidRDefault="00E23912" w:rsidP="005A5D2D">
            <w:pPr>
              <w:spacing w:line="360" w:lineRule="auto"/>
              <w:contextualSpacing/>
              <w:rPr>
                <w:color w:val="auto"/>
                <w:sz w:val="18"/>
                <w:szCs w:val="18"/>
                <w:lang w:val="en-US"/>
              </w:rPr>
            </w:pPr>
          </w:p>
        </w:tc>
        <w:tc>
          <w:tcPr>
            <w:tcW w:w="992" w:type="dxa"/>
            <w:shd w:val="clear" w:color="auto" w:fill="auto"/>
          </w:tcPr>
          <w:p w:rsidR="00E23912" w:rsidRPr="005949E3" w:rsidRDefault="00E23912" w:rsidP="005A5D2D">
            <w:pPr>
              <w:spacing w:line="360" w:lineRule="auto"/>
              <w:contextualSpacing/>
              <w:rPr>
                <w:color w:val="auto"/>
                <w:sz w:val="18"/>
                <w:szCs w:val="18"/>
                <w:lang w:val="en-US"/>
              </w:rPr>
            </w:pPr>
          </w:p>
        </w:tc>
        <w:tc>
          <w:tcPr>
            <w:tcW w:w="992" w:type="dxa"/>
            <w:shd w:val="clear" w:color="auto" w:fill="auto"/>
          </w:tcPr>
          <w:p w:rsidR="00E23912" w:rsidRPr="005949E3" w:rsidRDefault="00E23912" w:rsidP="005A5D2D">
            <w:pPr>
              <w:spacing w:line="360" w:lineRule="auto"/>
              <w:contextualSpacing/>
              <w:rPr>
                <w:color w:val="auto"/>
                <w:sz w:val="18"/>
                <w:szCs w:val="18"/>
                <w:lang w:val="en-US"/>
              </w:rPr>
            </w:pPr>
          </w:p>
        </w:tc>
        <w:tc>
          <w:tcPr>
            <w:tcW w:w="992" w:type="dxa"/>
            <w:shd w:val="clear" w:color="auto" w:fill="auto"/>
          </w:tcPr>
          <w:p w:rsidR="00E23912" w:rsidRPr="005949E3" w:rsidRDefault="00E23912" w:rsidP="005A5D2D">
            <w:pPr>
              <w:spacing w:line="360" w:lineRule="auto"/>
              <w:contextualSpacing/>
              <w:rPr>
                <w:color w:val="auto"/>
                <w:sz w:val="18"/>
                <w:szCs w:val="18"/>
                <w:lang w:val="en-US"/>
              </w:rPr>
            </w:pPr>
          </w:p>
        </w:tc>
        <w:tc>
          <w:tcPr>
            <w:tcW w:w="993" w:type="dxa"/>
            <w:shd w:val="clear" w:color="auto" w:fill="auto"/>
          </w:tcPr>
          <w:p w:rsidR="00E23912" w:rsidRPr="005949E3" w:rsidRDefault="00E23912" w:rsidP="005A5D2D">
            <w:pPr>
              <w:spacing w:line="360" w:lineRule="auto"/>
              <w:contextualSpacing/>
              <w:rPr>
                <w:color w:val="auto"/>
                <w:sz w:val="18"/>
                <w:szCs w:val="18"/>
                <w:lang w:val="en-US"/>
              </w:rPr>
            </w:pPr>
          </w:p>
        </w:tc>
        <w:tc>
          <w:tcPr>
            <w:tcW w:w="1418" w:type="dxa"/>
            <w:shd w:val="clear" w:color="auto" w:fill="auto"/>
          </w:tcPr>
          <w:p w:rsidR="00E23912" w:rsidRPr="005949E3" w:rsidRDefault="00E23912" w:rsidP="005A5D2D">
            <w:pPr>
              <w:spacing w:line="360" w:lineRule="auto"/>
              <w:contextualSpacing/>
              <w:rPr>
                <w:color w:val="auto"/>
                <w:sz w:val="18"/>
                <w:szCs w:val="18"/>
                <w:lang w:val="en-US"/>
              </w:rPr>
            </w:pPr>
          </w:p>
        </w:tc>
        <w:tc>
          <w:tcPr>
            <w:tcW w:w="3826" w:type="dxa"/>
            <w:shd w:val="clear" w:color="auto" w:fill="auto"/>
          </w:tcPr>
          <w:p w:rsidR="00E23912" w:rsidRPr="005949E3" w:rsidRDefault="00E23912" w:rsidP="005A5D2D">
            <w:pPr>
              <w:spacing w:line="360" w:lineRule="auto"/>
              <w:contextualSpacing/>
              <w:rPr>
                <w:color w:val="auto"/>
                <w:sz w:val="18"/>
                <w:szCs w:val="18"/>
                <w:lang w:val="en-US"/>
              </w:rPr>
            </w:pPr>
          </w:p>
        </w:tc>
      </w:tr>
      <w:tr w:rsidR="00E23912" w:rsidRPr="005949E3" w:rsidTr="00DE6A9A">
        <w:trPr>
          <w:trHeight w:val="379"/>
        </w:trPr>
        <w:tc>
          <w:tcPr>
            <w:tcW w:w="1092" w:type="dxa"/>
            <w:shd w:val="clear" w:color="auto" w:fill="auto"/>
            <w:vAlign w:val="center"/>
          </w:tcPr>
          <w:p w:rsidR="00E23912" w:rsidRPr="005949E3" w:rsidRDefault="00E23912" w:rsidP="005A5D2D">
            <w:pPr>
              <w:spacing w:line="360" w:lineRule="auto"/>
              <w:contextualSpacing/>
              <w:rPr>
                <w:color w:val="auto"/>
                <w:sz w:val="18"/>
                <w:szCs w:val="18"/>
                <w:lang w:val="en-US"/>
              </w:rPr>
            </w:pPr>
            <w:r w:rsidRPr="005949E3">
              <w:rPr>
                <w:color w:val="auto"/>
                <w:sz w:val="18"/>
                <w:szCs w:val="18"/>
                <w:lang w:val="en-US"/>
              </w:rPr>
              <w:t>4.1.7.</w:t>
            </w:r>
          </w:p>
        </w:tc>
        <w:tc>
          <w:tcPr>
            <w:tcW w:w="4686" w:type="dxa"/>
            <w:shd w:val="clear" w:color="auto" w:fill="auto"/>
            <w:vAlign w:val="center"/>
          </w:tcPr>
          <w:p w:rsidR="003F4B04" w:rsidRPr="005949E3" w:rsidRDefault="00E23912" w:rsidP="006C4A49">
            <w:pPr>
              <w:snapToGrid w:val="0"/>
              <w:spacing w:beforeLines="40" w:afterLines="40" w:line="360" w:lineRule="auto"/>
              <w:contextualSpacing/>
              <w:rPr>
                <w:color w:val="auto"/>
                <w:sz w:val="18"/>
                <w:szCs w:val="18"/>
                <w:lang w:val="en-US"/>
              </w:rPr>
            </w:pPr>
            <w:r w:rsidRPr="005949E3">
              <w:rPr>
                <w:color w:val="auto"/>
                <w:sz w:val="18"/>
                <w:szCs w:val="18"/>
              </w:rPr>
              <w:t xml:space="preserve">Luas wilayah perkotaan </w:t>
            </w:r>
          </w:p>
        </w:tc>
        <w:tc>
          <w:tcPr>
            <w:tcW w:w="993" w:type="dxa"/>
            <w:shd w:val="clear" w:color="auto" w:fill="auto"/>
          </w:tcPr>
          <w:p w:rsidR="00E23912" w:rsidRPr="005949E3" w:rsidRDefault="00E23912" w:rsidP="005A5D2D">
            <w:pPr>
              <w:spacing w:line="360" w:lineRule="auto"/>
              <w:contextualSpacing/>
              <w:rPr>
                <w:color w:val="auto"/>
                <w:sz w:val="18"/>
                <w:szCs w:val="18"/>
                <w:lang w:val="en-US"/>
              </w:rPr>
            </w:pPr>
          </w:p>
        </w:tc>
        <w:tc>
          <w:tcPr>
            <w:tcW w:w="992" w:type="dxa"/>
            <w:shd w:val="clear" w:color="auto" w:fill="auto"/>
          </w:tcPr>
          <w:p w:rsidR="00E23912" w:rsidRPr="005949E3" w:rsidRDefault="00E23912" w:rsidP="005A5D2D">
            <w:pPr>
              <w:spacing w:line="360" w:lineRule="auto"/>
              <w:contextualSpacing/>
              <w:rPr>
                <w:color w:val="auto"/>
                <w:sz w:val="18"/>
                <w:szCs w:val="18"/>
                <w:lang w:val="en-US"/>
              </w:rPr>
            </w:pPr>
          </w:p>
        </w:tc>
        <w:tc>
          <w:tcPr>
            <w:tcW w:w="992" w:type="dxa"/>
            <w:shd w:val="clear" w:color="auto" w:fill="auto"/>
          </w:tcPr>
          <w:p w:rsidR="00E23912" w:rsidRPr="005949E3" w:rsidRDefault="00E23912" w:rsidP="005A5D2D">
            <w:pPr>
              <w:spacing w:line="360" w:lineRule="auto"/>
              <w:contextualSpacing/>
              <w:rPr>
                <w:color w:val="auto"/>
                <w:sz w:val="18"/>
                <w:szCs w:val="18"/>
                <w:lang w:val="en-US"/>
              </w:rPr>
            </w:pPr>
          </w:p>
        </w:tc>
        <w:tc>
          <w:tcPr>
            <w:tcW w:w="992" w:type="dxa"/>
            <w:shd w:val="clear" w:color="auto" w:fill="auto"/>
          </w:tcPr>
          <w:p w:rsidR="00E23912" w:rsidRPr="005949E3" w:rsidRDefault="00E23912" w:rsidP="005A5D2D">
            <w:pPr>
              <w:spacing w:line="360" w:lineRule="auto"/>
              <w:contextualSpacing/>
              <w:rPr>
                <w:color w:val="auto"/>
                <w:sz w:val="18"/>
                <w:szCs w:val="18"/>
                <w:lang w:val="en-US"/>
              </w:rPr>
            </w:pPr>
          </w:p>
        </w:tc>
        <w:tc>
          <w:tcPr>
            <w:tcW w:w="993" w:type="dxa"/>
            <w:shd w:val="clear" w:color="auto" w:fill="auto"/>
          </w:tcPr>
          <w:p w:rsidR="00E23912" w:rsidRPr="005949E3" w:rsidRDefault="00E23912" w:rsidP="005A5D2D">
            <w:pPr>
              <w:spacing w:line="360" w:lineRule="auto"/>
              <w:contextualSpacing/>
              <w:rPr>
                <w:color w:val="auto"/>
                <w:sz w:val="18"/>
                <w:szCs w:val="18"/>
                <w:lang w:val="en-US"/>
              </w:rPr>
            </w:pPr>
          </w:p>
        </w:tc>
        <w:tc>
          <w:tcPr>
            <w:tcW w:w="1418" w:type="dxa"/>
            <w:shd w:val="clear" w:color="auto" w:fill="auto"/>
          </w:tcPr>
          <w:p w:rsidR="00E23912" w:rsidRPr="005949E3" w:rsidRDefault="00E23912" w:rsidP="005A5D2D">
            <w:pPr>
              <w:spacing w:line="360" w:lineRule="auto"/>
              <w:contextualSpacing/>
              <w:rPr>
                <w:color w:val="auto"/>
                <w:sz w:val="18"/>
                <w:szCs w:val="18"/>
                <w:lang w:val="en-US"/>
              </w:rPr>
            </w:pPr>
          </w:p>
        </w:tc>
        <w:tc>
          <w:tcPr>
            <w:tcW w:w="3826" w:type="dxa"/>
            <w:shd w:val="clear" w:color="auto" w:fill="auto"/>
          </w:tcPr>
          <w:p w:rsidR="00E23912" w:rsidRPr="005949E3" w:rsidRDefault="00E23912" w:rsidP="005A5D2D">
            <w:pPr>
              <w:spacing w:line="360" w:lineRule="auto"/>
              <w:contextualSpacing/>
              <w:rPr>
                <w:color w:val="auto"/>
                <w:sz w:val="18"/>
                <w:szCs w:val="18"/>
                <w:lang w:val="en-US"/>
              </w:rPr>
            </w:pPr>
          </w:p>
        </w:tc>
      </w:tr>
      <w:tr w:rsidR="000F12F8" w:rsidRPr="005949E3" w:rsidTr="00EB4AC1">
        <w:tc>
          <w:tcPr>
            <w:tcW w:w="1092" w:type="dxa"/>
            <w:shd w:val="clear" w:color="auto" w:fill="F2F2F2" w:themeFill="background1" w:themeFillShade="F2"/>
            <w:vAlign w:val="center"/>
          </w:tcPr>
          <w:p w:rsidR="000F12F8" w:rsidRPr="005949E3" w:rsidRDefault="000F12F8" w:rsidP="005A5D2D">
            <w:pPr>
              <w:spacing w:line="360" w:lineRule="auto"/>
              <w:contextualSpacing/>
              <w:rPr>
                <w:color w:val="auto"/>
                <w:sz w:val="18"/>
                <w:szCs w:val="18"/>
                <w:lang w:val="en-US"/>
              </w:rPr>
            </w:pPr>
            <w:r w:rsidRPr="005949E3">
              <w:rPr>
                <w:color w:val="auto"/>
                <w:sz w:val="18"/>
                <w:szCs w:val="18"/>
                <w:lang w:val="en-US"/>
              </w:rPr>
              <w:t>5.1.</w:t>
            </w:r>
          </w:p>
        </w:tc>
        <w:tc>
          <w:tcPr>
            <w:tcW w:w="14892" w:type="dxa"/>
            <w:gridSpan w:val="8"/>
            <w:shd w:val="clear" w:color="auto" w:fill="F2F2F2" w:themeFill="background1" w:themeFillShade="F2"/>
            <w:vAlign w:val="center"/>
          </w:tcPr>
          <w:p w:rsidR="000F12F8" w:rsidRPr="005949E3" w:rsidRDefault="000F12F8" w:rsidP="005A5D2D">
            <w:pPr>
              <w:spacing w:line="360" w:lineRule="auto"/>
              <w:contextualSpacing/>
              <w:rPr>
                <w:color w:val="auto"/>
                <w:sz w:val="18"/>
                <w:szCs w:val="18"/>
                <w:lang w:val="en-US"/>
              </w:rPr>
            </w:pPr>
            <w:r w:rsidRPr="005949E3">
              <w:rPr>
                <w:color w:val="auto"/>
                <w:sz w:val="18"/>
                <w:szCs w:val="18"/>
              </w:rPr>
              <w:t>Otonomi Daerah, Pemerintahan Umum, Administrasi Keuangan Daerah, Perangkat Daerah, Kepegawaian dan Persandian</w:t>
            </w:r>
          </w:p>
        </w:tc>
      </w:tr>
      <w:tr w:rsidR="00E23912" w:rsidRPr="005949E3" w:rsidTr="00EB4AC1">
        <w:tc>
          <w:tcPr>
            <w:tcW w:w="1092" w:type="dxa"/>
            <w:shd w:val="clear" w:color="auto" w:fill="auto"/>
            <w:vAlign w:val="center"/>
          </w:tcPr>
          <w:p w:rsidR="00E23912" w:rsidRPr="005949E3" w:rsidRDefault="00E23912" w:rsidP="005A5D2D">
            <w:pPr>
              <w:spacing w:line="360" w:lineRule="auto"/>
              <w:contextualSpacing/>
              <w:rPr>
                <w:color w:val="auto"/>
                <w:sz w:val="18"/>
                <w:szCs w:val="18"/>
                <w:lang w:val="en-US"/>
              </w:rPr>
            </w:pPr>
            <w:r w:rsidRPr="005949E3">
              <w:rPr>
                <w:color w:val="auto"/>
                <w:sz w:val="18"/>
                <w:szCs w:val="18"/>
                <w:lang w:val="en-US"/>
              </w:rPr>
              <w:t>5.1.1.</w:t>
            </w:r>
          </w:p>
        </w:tc>
        <w:tc>
          <w:tcPr>
            <w:tcW w:w="4686" w:type="dxa"/>
            <w:shd w:val="clear" w:color="auto" w:fill="auto"/>
            <w:vAlign w:val="center"/>
          </w:tcPr>
          <w:p w:rsidR="00E23912" w:rsidRPr="005949E3" w:rsidRDefault="00E23912" w:rsidP="005A5D2D">
            <w:pPr>
              <w:snapToGrid w:val="0"/>
              <w:spacing w:line="360" w:lineRule="auto"/>
              <w:contextualSpacing/>
              <w:rPr>
                <w:color w:val="auto"/>
                <w:sz w:val="18"/>
                <w:szCs w:val="18"/>
              </w:rPr>
            </w:pPr>
            <w:r w:rsidRPr="005949E3">
              <w:rPr>
                <w:color w:val="auto"/>
                <w:sz w:val="18"/>
                <w:szCs w:val="18"/>
              </w:rPr>
              <w:t>Jenis dan jumlah bank dan cabang</w:t>
            </w:r>
          </w:p>
        </w:tc>
        <w:tc>
          <w:tcPr>
            <w:tcW w:w="993" w:type="dxa"/>
            <w:shd w:val="clear" w:color="auto" w:fill="auto"/>
          </w:tcPr>
          <w:p w:rsidR="00E23912" w:rsidRPr="005949E3" w:rsidRDefault="00E23912" w:rsidP="005A5D2D">
            <w:pPr>
              <w:spacing w:line="360" w:lineRule="auto"/>
              <w:contextualSpacing/>
              <w:jc w:val="center"/>
              <w:rPr>
                <w:color w:val="auto"/>
                <w:sz w:val="18"/>
                <w:szCs w:val="18"/>
              </w:rPr>
            </w:pPr>
            <w:r w:rsidRPr="005949E3">
              <w:rPr>
                <w:color w:val="auto"/>
                <w:sz w:val="18"/>
                <w:szCs w:val="18"/>
              </w:rPr>
              <w:t>2</w:t>
            </w:r>
          </w:p>
        </w:tc>
        <w:tc>
          <w:tcPr>
            <w:tcW w:w="992" w:type="dxa"/>
            <w:shd w:val="clear" w:color="auto" w:fill="auto"/>
          </w:tcPr>
          <w:p w:rsidR="00E23912" w:rsidRPr="005949E3" w:rsidRDefault="00E23912" w:rsidP="005A5D2D">
            <w:pPr>
              <w:spacing w:line="360" w:lineRule="auto"/>
              <w:contextualSpacing/>
              <w:jc w:val="center"/>
              <w:rPr>
                <w:color w:val="auto"/>
                <w:sz w:val="18"/>
                <w:szCs w:val="18"/>
              </w:rPr>
            </w:pPr>
            <w:r w:rsidRPr="005949E3">
              <w:rPr>
                <w:color w:val="auto"/>
                <w:sz w:val="18"/>
                <w:szCs w:val="18"/>
              </w:rPr>
              <w:t>2</w:t>
            </w:r>
          </w:p>
        </w:tc>
        <w:tc>
          <w:tcPr>
            <w:tcW w:w="992" w:type="dxa"/>
            <w:shd w:val="clear" w:color="auto" w:fill="auto"/>
          </w:tcPr>
          <w:p w:rsidR="00E23912" w:rsidRPr="005949E3" w:rsidRDefault="00E23912" w:rsidP="005A5D2D">
            <w:pPr>
              <w:spacing w:line="360" w:lineRule="auto"/>
              <w:contextualSpacing/>
              <w:jc w:val="center"/>
              <w:rPr>
                <w:color w:val="auto"/>
                <w:sz w:val="18"/>
                <w:szCs w:val="18"/>
              </w:rPr>
            </w:pPr>
            <w:r w:rsidRPr="005949E3">
              <w:rPr>
                <w:color w:val="auto"/>
                <w:sz w:val="18"/>
                <w:szCs w:val="18"/>
              </w:rPr>
              <w:t>3</w:t>
            </w:r>
          </w:p>
        </w:tc>
        <w:tc>
          <w:tcPr>
            <w:tcW w:w="992" w:type="dxa"/>
            <w:shd w:val="clear" w:color="auto" w:fill="auto"/>
          </w:tcPr>
          <w:p w:rsidR="00E23912" w:rsidRPr="005949E3" w:rsidRDefault="00E23912" w:rsidP="005A5D2D">
            <w:pPr>
              <w:spacing w:line="360" w:lineRule="auto"/>
              <w:contextualSpacing/>
              <w:jc w:val="center"/>
              <w:rPr>
                <w:color w:val="auto"/>
                <w:sz w:val="18"/>
                <w:szCs w:val="18"/>
              </w:rPr>
            </w:pPr>
            <w:r w:rsidRPr="005949E3">
              <w:rPr>
                <w:color w:val="auto"/>
                <w:sz w:val="18"/>
                <w:szCs w:val="18"/>
              </w:rPr>
              <w:t>3</w:t>
            </w:r>
          </w:p>
        </w:tc>
        <w:tc>
          <w:tcPr>
            <w:tcW w:w="993" w:type="dxa"/>
            <w:shd w:val="clear" w:color="auto" w:fill="auto"/>
          </w:tcPr>
          <w:p w:rsidR="00E23912" w:rsidRPr="005949E3" w:rsidRDefault="00E23912" w:rsidP="005A5D2D">
            <w:pPr>
              <w:spacing w:line="360" w:lineRule="auto"/>
              <w:contextualSpacing/>
              <w:jc w:val="center"/>
              <w:rPr>
                <w:color w:val="auto"/>
                <w:sz w:val="18"/>
                <w:szCs w:val="18"/>
              </w:rPr>
            </w:pPr>
            <w:r w:rsidRPr="005949E3">
              <w:rPr>
                <w:color w:val="auto"/>
                <w:sz w:val="18"/>
                <w:szCs w:val="18"/>
              </w:rPr>
              <w:t>4</w:t>
            </w:r>
          </w:p>
        </w:tc>
        <w:tc>
          <w:tcPr>
            <w:tcW w:w="1418" w:type="dxa"/>
            <w:shd w:val="clear" w:color="auto" w:fill="auto"/>
          </w:tcPr>
          <w:p w:rsidR="00E23912" w:rsidRPr="005949E3" w:rsidRDefault="00E23912" w:rsidP="005A5D2D">
            <w:pPr>
              <w:spacing w:line="360" w:lineRule="auto"/>
              <w:contextualSpacing/>
              <w:rPr>
                <w:color w:val="auto"/>
                <w:sz w:val="18"/>
                <w:szCs w:val="18"/>
                <w:lang w:val="en-US"/>
              </w:rPr>
            </w:pPr>
          </w:p>
        </w:tc>
        <w:tc>
          <w:tcPr>
            <w:tcW w:w="3826" w:type="dxa"/>
            <w:shd w:val="clear" w:color="auto" w:fill="auto"/>
          </w:tcPr>
          <w:p w:rsidR="00E23912" w:rsidRPr="005949E3" w:rsidRDefault="00E23912" w:rsidP="005A5D2D">
            <w:pPr>
              <w:spacing w:line="360" w:lineRule="auto"/>
              <w:contextualSpacing/>
              <w:rPr>
                <w:color w:val="auto"/>
                <w:sz w:val="18"/>
                <w:szCs w:val="18"/>
                <w:lang w:val="en-US"/>
              </w:rPr>
            </w:pPr>
          </w:p>
        </w:tc>
      </w:tr>
      <w:tr w:rsidR="00E23912" w:rsidRPr="005949E3" w:rsidTr="00EB4AC1">
        <w:tc>
          <w:tcPr>
            <w:tcW w:w="1092" w:type="dxa"/>
            <w:shd w:val="clear" w:color="auto" w:fill="auto"/>
            <w:vAlign w:val="center"/>
          </w:tcPr>
          <w:p w:rsidR="00E23912" w:rsidRPr="005949E3" w:rsidRDefault="00E23912" w:rsidP="005A5D2D">
            <w:pPr>
              <w:spacing w:line="360" w:lineRule="auto"/>
              <w:contextualSpacing/>
              <w:rPr>
                <w:color w:val="auto"/>
                <w:sz w:val="18"/>
                <w:szCs w:val="18"/>
                <w:lang w:val="en-US"/>
              </w:rPr>
            </w:pPr>
            <w:r w:rsidRPr="005949E3">
              <w:rPr>
                <w:color w:val="auto"/>
                <w:sz w:val="18"/>
                <w:szCs w:val="18"/>
                <w:lang w:val="en-US"/>
              </w:rPr>
              <w:t>5.1.2.</w:t>
            </w:r>
          </w:p>
        </w:tc>
        <w:tc>
          <w:tcPr>
            <w:tcW w:w="4686" w:type="dxa"/>
            <w:shd w:val="clear" w:color="auto" w:fill="auto"/>
            <w:vAlign w:val="center"/>
          </w:tcPr>
          <w:p w:rsidR="00E23912" w:rsidRPr="005949E3" w:rsidRDefault="00E23912" w:rsidP="005A5D2D">
            <w:pPr>
              <w:snapToGrid w:val="0"/>
              <w:spacing w:line="360" w:lineRule="auto"/>
              <w:contextualSpacing/>
              <w:rPr>
                <w:color w:val="auto"/>
                <w:sz w:val="18"/>
                <w:szCs w:val="18"/>
              </w:rPr>
            </w:pPr>
            <w:r w:rsidRPr="005949E3">
              <w:rPr>
                <w:color w:val="auto"/>
                <w:sz w:val="18"/>
                <w:szCs w:val="18"/>
              </w:rPr>
              <w:t>Jenis dan jumlah perusahaan asuransi dan cabang</w:t>
            </w:r>
          </w:p>
        </w:tc>
        <w:tc>
          <w:tcPr>
            <w:tcW w:w="993" w:type="dxa"/>
            <w:shd w:val="clear" w:color="auto" w:fill="auto"/>
            <w:vAlign w:val="center"/>
          </w:tcPr>
          <w:p w:rsidR="00E23912" w:rsidRPr="005949E3" w:rsidRDefault="00E23912" w:rsidP="005A5D2D">
            <w:pPr>
              <w:widowControl w:val="0"/>
              <w:autoSpaceDE w:val="0"/>
              <w:autoSpaceDN w:val="0"/>
              <w:adjustRightInd w:val="0"/>
              <w:snapToGrid w:val="0"/>
              <w:spacing w:line="360" w:lineRule="auto"/>
              <w:ind w:right="-20" w:hanging="65"/>
              <w:contextualSpacing/>
              <w:jc w:val="center"/>
              <w:rPr>
                <w:rFonts w:eastAsia="Calibri"/>
                <w:sz w:val="16"/>
                <w:szCs w:val="16"/>
              </w:rPr>
            </w:pPr>
            <w:r w:rsidRPr="005949E3">
              <w:rPr>
                <w:rFonts w:eastAsia="Calibri"/>
                <w:sz w:val="16"/>
                <w:szCs w:val="16"/>
              </w:rPr>
              <w:t>1</w:t>
            </w:r>
          </w:p>
        </w:tc>
        <w:tc>
          <w:tcPr>
            <w:tcW w:w="992" w:type="dxa"/>
            <w:shd w:val="clear" w:color="auto" w:fill="auto"/>
            <w:vAlign w:val="center"/>
          </w:tcPr>
          <w:p w:rsidR="00E23912" w:rsidRPr="005949E3" w:rsidRDefault="00E23912" w:rsidP="005A5D2D">
            <w:pPr>
              <w:widowControl w:val="0"/>
              <w:autoSpaceDE w:val="0"/>
              <w:autoSpaceDN w:val="0"/>
              <w:adjustRightInd w:val="0"/>
              <w:snapToGrid w:val="0"/>
              <w:spacing w:line="360" w:lineRule="auto"/>
              <w:ind w:right="-20" w:hanging="65"/>
              <w:contextualSpacing/>
              <w:jc w:val="center"/>
              <w:rPr>
                <w:rFonts w:eastAsia="Calibri"/>
                <w:sz w:val="16"/>
                <w:szCs w:val="16"/>
              </w:rPr>
            </w:pPr>
            <w:r w:rsidRPr="005949E3">
              <w:rPr>
                <w:rFonts w:eastAsia="Calibri"/>
                <w:sz w:val="16"/>
                <w:szCs w:val="16"/>
              </w:rPr>
              <w:t>1</w:t>
            </w:r>
          </w:p>
        </w:tc>
        <w:tc>
          <w:tcPr>
            <w:tcW w:w="992" w:type="dxa"/>
            <w:shd w:val="clear" w:color="auto" w:fill="auto"/>
            <w:vAlign w:val="center"/>
          </w:tcPr>
          <w:p w:rsidR="00E23912" w:rsidRPr="005949E3" w:rsidRDefault="00E23912" w:rsidP="005A5D2D">
            <w:pPr>
              <w:widowControl w:val="0"/>
              <w:autoSpaceDE w:val="0"/>
              <w:autoSpaceDN w:val="0"/>
              <w:adjustRightInd w:val="0"/>
              <w:snapToGrid w:val="0"/>
              <w:spacing w:line="360" w:lineRule="auto"/>
              <w:ind w:right="-20" w:hanging="65"/>
              <w:contextualSpacing/>
              <w:jc w:val="center"/>
              <w:rPr>
                <w:rFonts w:eastAsia="Calibri"/>
                <w:sz w:val="16"/>
                <w:szCs w:val="16"/>
              </w:rPr>
            </w:pPr>
            <w:r w:rsidRPr="005949E3">
              <w:rPr>
                <w:rFonts w:eastAsia="Calibri"/>
                <w:sz w:val="16"/>
                <w:szCs w:val="16"/>
              </w:rPr>
              <w:t>1</w:t>
            </w:r>
          </w:p>
        </w:tc>
        <w:tc>
          <w:tcPr>
            <w:tcW w:w="992" w:type="dxa"/>
            <w:shd w:val="clear" w:color="auto" w:fill="auto"/>
            <w:vAlign w:val="center"/>
          </w:tcPr>
          <w:p w:rsidR="00E23912" w:rsidRPr="005949E3" w:rsidRDefault="00E23912" w:rsidP="005A5D2D">
            <w:pPr>
              <w:widowControl w:val="0"/>
              <w:autoSpaceDE w:val="0"/>
              <w:autoSpaceDN w:val="0"/>
              <w:adjustRightInd w:val="0"/>
              <w:snapToGrid w:val="0"/>
              <w:spacing w:line="360" w:lineRule="auto"/>
              <w:ind w:right="-20" w:hanging="65"/>
              <w:contextualSpacing/>
              <w:jc w:val="center"/>
              <w:rPr>
                <w:rFonts w:eastAsia="Calibri"/>
                <w:sz w:val="16"/>
                <w:szCs w:val="16"/>
              </w:rPr>
            </w:pPr>
            <w:r w:rsidRPr="005949E3">
              <w:rPr>
                <w:rFonts w:eastAsia="Calibri"/>
                <w:sz w:val="16"/>
                <w:szCs w:val="16"/>
              </w:rPr>
              <w:t>1</w:t>
            </w:r>
          </w:p>
        </w:tc>
        <w:tc>
          <w:tcPr>
            <w:tcW w:w="993" w:type="dxa"/>
            <w:shd w:val="clear" w:color="auto" w:fill="auto"/>
            <w:vAlign w:val="center"/>
          </w:tcPr>
          <w:p w:rsidR="00E23912" w:rsidRPr="005949E3" w:rsidRDefault="00E23912" w:rsidP="005A5D2D">
            <w:pPr>
              <w:widowControl w:val="0"/>
              <w:autoSpaceDE w:val="0"/>
              <w:autoSpaceDN w:val="0"/>
              <w:adjustRightInd w:val="0"/>
              <w:snapToGrid w:val="0"/>
              <w:spacing w:line="360" w:lineRule="auto"/>
              <w:ind w:right="-20" w:hanging="65"/>
              <w:contextualSpacing/>
              <w:jc w:val="center"/>
              <w:rPr>
                <w:rFonts w:eastAsia="Calibri"/>
                <w:sz w:val="16"/>
                <w:szCs w:val="16"/>
              </w:rPr>
            </w:pPr>
            <w:r w:rsidRPr="005949E3">
              <w:rPr>
                <w:rFonts w:eastAsia="Calibri"/>
                <w:sz w:val="16"/>
                <w:szCs w:val="16"/>
              </w:rPr>
              <w:t>1</w:t>
            </w:r>
          </w:p>
        </w:tc>
        <w:tc>
          <w:tcPr>
            <w:tcW w:w="1418" w:type="dxa"/>
            <w:shd w:val="clear" w:color="auto" w:fill="auto"/>
          </w:tcPr>
          <w:p w:rsidR="00E23912" w:rsidRPr="005949E3" w:rsidRDefault="00E23912" w:rsidP="005A5D2D">
            <w:pPr>
              <w:spacing w:line="360" w:lineRule="auto"/>
              <w:contextualSpacing/>
              <w:rPr>
                <w:color w:val="auto"/>
                <w:sz w:val="18"/>
                <w:szCs w:val="18"/>
                <w:lang w:val="en-US"/>
              </w:rPr>
            </w:pPr>
          </w:p>
        </w:tc>
        <w:tc>
          <w:tcPr>
            <w:tcW w:w="3826" w:type="dxa"/>
            <w:shd w:val="clear" w:color="auto" w:fill="auto"/>
          </w:tcPr>
          <w:p w:rsidR="00E23912" w:rsidRPr="005949E3" w:rsidRDefault="00E23912" w:rsidP="005A5D2D">
            <w:pPr>
              <w:spacing w:line="360" w:lineRule="auto"/>
              <w:contextualSpacing/>
              <w:rPr>
                <w:color w:val="auto"/>
                <w:sz w:val="18"/>
                <w:szCs w:val="18"/>
                <w:lang w:val="en-US"/>
              </w:rPr>
            </w:pPr>
          </w:p>
        </w:tc>
      </w:tr>
      <w:tr w:rsidR="00E23912" w:rsidRPr="005949E3" w:rsidTr="00EB4AC1">
        <w:tc>
          <w:tcPr>
            <w:tcW w:w="1092" w:type="dxa"/>
            <w:shd w:val="clear" w:color="auto" w:fill="auto"/>
            <w:vAlign w:val="center"/>
          </w:tcPr>
          <w:p w:rsidR="00E23912" w:rsidRPr="005949E3" w:rsidRDefault="00E23912" w:rsidP="005A5D2D">
            <w:pPr>
              <w:spacing w:line="360" w:lineRule="auto"/>
              <w:contextualSpacing/>
              <w:rPr>
                <w:color w:val="auto"/>
                <w:sz w:val="18"/>
                <w:szCs w:val="18"/>
                <w:lang w:val="en-US"/>
              </w:rPr>
            </w:pPr>
            <w:r w:rsidRPr="005949E3">
              <w:rPr>
                <w:color w:val="auto"/>
                <w:sz w:val="18"/>
                <w:szCs w:val="18"/>
                <w:lang w:val="en-US"/>
              </w:rPr>
              <w:t>5.1.3.</w:t>
            </w:r>
          </w:p>
        </w:tc>
        <w:tc>
          <w:tcPr>
            <w:tcW w:w="4686" w:type="dxa"/>
            <w:shd w:val="clear" w:color="auto" w:fill="auto"/>
            <w:vAlign w:val="center"/>
          </w:tcPr>
          <w:p w:rsidR="00E23912" w:rsidRPr="005949E3" w:rsidRDefault="00E23912" w:rsidP="005A5D2D">
            <w:pPr>
              <w:snapToGrid w:val="0"/>
              <w:spacing w:line="360" w:lineRule="auto"/>
              <w:contextualSpacing/>
              <w:rPr>
                <w:color w:val="auto"/>
                <w:sz w:val="18"/>
                <w:szCs w:val="18"/>
              </w:rPr>
            </w:pPr>
            <w:r w:rsidRPr="005949E3">
              <w:rPr>
                <w:color w:val="auto"/>
                <w:sz w:val="18"/>
                <w:szCs w:val="18"/>
              </w:rPr>
              <w:t xml:space="preserve">Jenis, kelas, dan jumlah restoran </w:t>
            </w:r>
          </w:p>
        </w:tc>
        <w:tc>
          <w:tcPr>
            <w:tcW w:w="993" w:type="dxa"/>
            <w:shd w:val="clear" w:color="auto" w:fill="auto"/>
          </w:tcPr>
          <w:p w:rsidR="00E23912" w:rsidRPr="005949E3" w:rsidRDefault="00E23912" w:rsidP="005A5D2D">
            <w:pPr>
              <w:spacing w:line="360" w:lineRule="auto"/>
              <w:contextualSpacing/>
              <w:jc w:val="center"/>
              <w:rPr>
                <w:color w:val="auto"/>
                <w:sz w:val="18"/>
                <w:szCs w:val="18"/>
              </w:rPr>
            </w:pPr>
            <w:r w:rsidRPr="005949E3">
              <w:rPr>
                <w:color w:val="auto"/>
                <w:sz w:val="18"/>
                <w:szCs w:val="18"/>
              </w:rPr>
              <w:t>58</w:t>
            </w:r>
          </w:p>
        </w:tc>
        <w:tc>
          <w:tcPr>
            <w:tcW w:w="992" w:type="dxa"/>
            <w:shd w:val="clear" w:color="auto" w:fill="auto"/>
          </w:tcPr>
          <w:p w:rsidR="00E23912" w:rsidRPr="005949E3" w:rsidRDefault="00E23912" w:rsidP="005A5D2D">
            <w:pPr>
              <w:spacing w:line="360" w:lineRule="auto"/>
              <w:contextualSpacing/>
              <w:jc w:val="center"/>
              <w:rPr>
                <w:color w:val="auto"/>
                <w:sz w:val="18"/>
                <w:szCs w:val="18"/>
              </w:rPr>
            </w:pPr>
            <w:r w:rsidRPr="005949E3">
              <w:rPr>
                <w:color w:val="auto"/>
                <w:sz w:val="18"/>
                <w:szCs w:val="18"/>
              </w:rPr>
              <w:t>58</w:t>
            </w:r>
          </w:p>
        </w:tc>
        <w:tc>
          <w:tcPr>
            <w:tcW w:w="992" w:type="dxa"/>
            <w:shd w:val="clear" w:color="auto" w:fill="auto"/>
          </w:tcPr>
          <w:p w:rsidR="00E23912" w:rsidRPr="005949E3" w:rsidRDefault="00E23912" w:rsidP="005A5D2D">
            <w:pPr>
              <w:spacing w:line="360" w:lineRule="auto"/>
              <w:contextualSpacing/>
              <w:jc w:val="center"/>
              <w:rPr>
                <w:color w:val="auto"/>
                <w:sz w:val="18"/>
                <w:szCs w:val="18"/>
              </w:rPr>
            </w:pPr>
            <w:r w:rsidRPr="005949E3">
              <w:rPr>
                <w:color w:val="auto"/>
                <w:sz w:val="18"/>
                <w:szCs w:val="18"/>
              </w:rPr>
              <w:t>58</w:t>
            </w:r>
          </w:p>
        </w:tc>
        <w:tc>
          <w:tcPr>
            <w:tcW w:w="992" w:type="dxa"/>
            <w:shd w:val="clear" w:color="auto" w:fill="auto"/>
          </w:tcPr>
          <w:p w:rsidR="00E23912" w:rsidRPr="005949E3" w:rsidRDefault="00E23912" w:rsidP="005A5D2D">
            <w:pPr>
              <w:spacing w:line="360" w:lineRule="auto"/>
              <w:contextualSpacing/>
              <w:jc w:val="center"/>
              <w:rPr>
                <w:color w:val="auto"/>
                <w:sz w:val="18"/>
                <w:szCs w:val="18"/>
              </w:rPr>
            </w:pPr>
            <w:r w:rsidRPr="005949E3">
              <w:rPr>
                <w:color w:val="auto"/>
                <w:sz w:val="18"/>
                <w:szCs w:val="18"/>
              </w:rPr>
              <w:t>66</w:t>
            </w:r>
          </w:p>
        </w:tc>
        <w:tc>
          <w:tcPr>
            <w:tcW w:w="993" w:type="dxa"/>
            <w:shd w:val="clear" w:color="auto" w:fill="auto"/>
          </w:tcPr>
          <w:p w:rsidR="00E23912" w:rsidRPr="005949E3" w:rsidRDefault="00E23912" w:rsidP="005A5D2D">
            <w:pPr>
              <w:spacing w:line="360" w:lineRule="auto"/>
              <w:contextualSpacing/>
              <w:jc w:val="center"/>
              <w:rPr>
                <w:color w:val="auto"/>
                <w:sz w:val="18"/>
                <w:szCs w:val="18"/>
              </w:rPr>
            </w:pPr>
            <w:r w:rsidRPr="005949E3">
              <w:rPr>
                <w:color w:val="auto"/>
                <w:sz w:val="18"/>
                <w:szCs w:val="18"/>
              </w:rPr>
              <w:t>59</w:t>
            </w:r>
          </w:p>
        </w:tc>
        <w:tc>
          <w:tcPr>
            <w:tcW w:w="1418" w:type="dxa"/>
            <w:shd w:val="clear" w:color="auto" w:fill="auto"/>
          </w:tcPr>
          <w:p w:rsidR="00E23912" w:rsidRPr="005949E3" w:rsidRDefault="00E23912" w:rsidP="005A5D2D">
            <w:pPr>
              <w:spacing w:line="360" w:lineRule="auto"/>
              <w:contextualSpacing/>
              <w:rPr>
                <w:color w:val="auto"/>
                <w:sz w:val="18"/>
                <w:szCs w:val="18"/>
                <w:lang w:val="en-US"/>
              </w:rPr>
            </w:pPr>
          </w:p>
        </w:tc>
        <w:tc>
          <w:tcPr>
            <w:tcW w:w="3826" w:type="dxa"/>
            <w:shd w:val="clear" w:color="auto" w:fill="auto"/>
          </w:tcPr>
          <w:p w:rsidR="00E23912" w:rsidRPr="005949E3" w:rsidRDefault="00E23912" w:rsidP="005A5D2D">
            <w:pPr>
              <w:spacing w:line="360" w:lineRule="auto"/>
              <w:contextualSpacing/>
              <w:rPr>
                <w:color w:val="auto"/>
                <w:sz w:val="18"/>
                <w:szCs w:val="18"/>
                <w:lang w:val="en-US"/>
              </w:rPr>
            </w:pPr>
          </w:p>
        </w:tc>
      </w:tr>
      <w:tr w:rsidR="00E23912" w:rsidRPr="005949E3" w:rsidTr="00EB4AC1">
        <w:tc>
          <w:tcPr>
            <w:tcW w:w="1092" w:type="dxa"/>
            <w:shd w:val="clear" w:color="auto" w:fill="auto"/>
            <w:vAlign w:val="center"/>
          </w:tcPr>
          <w:p w:rsidR="00E23912" w:rsidRPr="005949E3" w:rsidRDefault="00E23912" w:rsidP="005A5D2D">
            <w:pPr>
              <w:spacing w:line="360" w:lineRule="auto"/>
              <w:contextualSpacing/>
              <w:rPr>
                <w:color w:val="auto"/>
                <w:sz w:val="18"/>
                <w:szCs w:val="18"/>
                <w:lang w:val="en-US"/>
              </w:rPr>
            </w:pPr>
            <w:r w:rsidRPr="005949E3">
              <w:rPr>
                <w:color w:val="auto"/>
                <w:sz w:val="18"/>
                <w:szCs w:val="18"/>
                <w:lang w:val="en-US"/>
              </w:rPr>
              <w:t>5.1.4.</w:t>
            </w:r>
          </w:p>
        </w:tc>
        <w:tc>
          <w:tcPr>
            <w:tcW w:w="4686" w:type="dxa"/>
            <w:shd w:val="clear" w:color="auto" w:fill="auto"/>
            <w:vAlign w:val="center"/>
          </w:tcPr>
          <w:p w:rsidR="00E23912" w:rsidRPr="005949E3" w:rsidRDefault="00E23912" w:rsidP="005A5D2D">
            <w:pPr>
              <w:snapToGrid w:val="0"/>
              <w:spacing w:line="360" w:lineRule="auto"/>
              <w:contextualSpacing/>
              <w:rPr>
                <w:color w:val="auto"/>
                <w:sz w:val="18"/>
                <w:szCs w:val="18"/>
              </w:rPr>
            </w:pPr>
            <w:r w:rsidRPr="005949E3">
              <w:rPr>
                <w:color w:val="auto"/>
                <w:sz w:val="18"/>
                <w:szCs w:val="18"/>
              </w:rPr>
              <w:t xml:space="preserve">Jenis, kelas, dan jumlah penginapan/ hotel </w:t>
            </w:r>
          </w:p>
        </w:tc>
        <w:tc>
          <w:tcPr>
            <w:tcW w:w="993" w:type="dxa"/>
            <w:shd w:val="clear" w:color="auto" w:fill="auto"/>
          </w:tcPr>
          <w:p w:rsidR="00E23912" w:rsidRPr="005949E3" w:rsidRDefault="00E23912" w:rsidP="005A5D2D">
            <w:pPr>
              <w:spacing w:line="360" w:lineRule="auto"/>
              <w:contextualSpacing/>
              <w:jc w:val="center"/>
              <w:rPr>
                <w:color w:val="auto"/>
                <w:sz w:val="18"/>
                <w:szCs w:val="18"/>
              </w:rPr>
            </w:pPr>
            <w:r w:rsidRPr="005949E3">
              <w:rPr>
                <w:color w:val="auto"/>
                <w:sz w:val="18"/>
                <w:szCs w:val="18"/>
              </w:rPr>
              <w:t>12</w:t>
            </w:r>
          </w:p>
        </w:tc>
        <w:tc>
          <w:tcPr>
            <w:tcW w:w="992" w:type="dxa"/>
            <w:shd w:val="clear" w:color="auto" w:fill="auto"/>
          </w:tcPr>
          <w:p w:rsidR="00E23912" w:rsidRPr="005949E3" w:rsidRDefault="00E23912" w:rsidP="005A5D2D">
            <w:pPr>
              <w:spacing w:line="360" w:lineRule="auto"/>
              <w:contextualSpacing/>
              <w:jc w:val="center"/>
              <w:rPr>
                <w:color w:val="auto"/>
                <w:sz w:val="18"/>
                <w:szCs w:val="18"/>
              </w:rPr>
            </w:pPr>
            <w:r w:rsidRPr="005949E3">
              <w:rPr>
                <w:color w:val="auto"/>
                <w:sz w:val="18"/>
                <w:szCs w:val="18"/>
              </w:rPr>
              <w:t>15</w:t>
            </w:r>
          </w:p>
        </w:tc>
        <w:tc>
          <w:tcPr>
            <w:tcW w:w="992" w:type="dxa"/>
            <w:shd w:val="clear" w:color="auto" w:fill="auto"/>
          </w:tcPr>
          <w:p w:rsidR="00E23912" w:rsidRPr="005949E3" w:rsidRDefault="00E23912" w:rsidP="005A5D2D">
            <w:pPr>
              <w:spacing w:line="360" w:lineRule="auto"/>
              <w:contextualSpacing/>
              <w:jc w:val="center"/>
              <w:rPr>
                <w:color w:val="auto"/>
                <w:sz w:val="18"/>
                <w:szCs w:val="18"/>
              </w:rPr>
            </w:pPr>
            <w:r w:rsidRPr="005949E3">
              <w:rPr>
                <w:color w:val="auto"/>
                <w:sz w:val="18"/>
                <w:szCs w:val="18"/>
              </w:rPr>
              <w:t>16</w:t>
            </w:r>
          </w:p>
        </w:tc>
        <w:tc>
          <w:tcPr>
            <w:tcW w:w="992" w:type="dxa"/>
            <w:shd w:val="clear" w:color="auto" w:fill="auto"/>
          </w:tcPr>
          <w:p w:rsidR="00E23912" w:rsidRPr="005949E3" w:rsidRDefault="00E23912" w:rsidP="005A5D2D">
            <w:pPr>
              <w:spacing w:line="360" w:lineRule="auto"/>
              <w:contextualSpacing/>
              <w:jc w:val="center"/>
              <w:rPr>
                <w:color w:val="auto"/>
                <w:sz w:val="18"/>
                <w:szCs w:val="18"/>
              </w:rPr>
            </w:pPr>
            <w:r w:rsidRPr="005949E3">
              <w:rPr>
                <w:color w:val="auto"/>
                <w:sz w:val="18"/>
                <w:szCs w:val="18"/>
              </w:rPr>
              <w:t>18</w:t>
            </w:r>
          </w:p>
        </w:tc>
        <w:tc>
          <w:tcPr>
            <w:tcW w:w="993" w:type="dxa"/>
            <w:shd w:val="clear" w:color="auto" w:fill="auto"/>
          </w:tcPr>
          <w:p w:rsidR="00E23912" w:rsidRPr="005949E3" w:rsidRDefault="00E23912" w:rsidP="005A5D2D">
            <w:pPr>
              <w:spacing w:line="360" w:lineRule="auto"/>
              <w:contextualSpacing/>
              <w:jc w:val="center"/>
              <w:rPr>
                <w:color w:val="auto"/>
                <w:sz w:val="18"/>
                <w:szCs w:val="18"/>
              </w:rPr>
            </w:pPr>
            <w:r w:rsidRPr="005949E3">
              <w:rPr>
                <w:color w:val="auto"/>
                <w:sz w:val="18"/>
                <w:szCs w:val="18"/>
              </w:rPr>
              <w:t>18</w:t>
            </w:r>
          </w:p>
        </w:tc>
        <w:tc>
          <w:tcPr>
            <w:tcW w:w="1418" w:type="dxa"/>
            <w:shd w:val="clear" w:color="auto" w:fill="auto"/>
          </w:tcPr>
          <w:p w:rsidR="00E23912" w:rsidRPr="005949E3" w:rsidRDefault="00E23912" w:rsidP="005A5D2D">
            <w:pPr>
              <w:spacing w:line="360" w:lineRule="auto"/>
              <w:contextualSpacing/>
              <w:rPr>
                <w:color w:val="auto"/>
                <w:sz w:val="18"/>
                <w:szCs w:val="18"/>
                <w:lang w:val="en-US"/>
              </w:rPr>
            </w:pPr>
          </w:p>
        </w:tc>
        <w:tc>
          <w:tcPr>
            <w:tcW w:w="3826" w:type="dxa"/>
            <w:shd w:val="clear" w:color="auto" w:fill="auto"/>
          </w:tcPr>
          <w:p w:rsidR="00E23912" w:rsidRPr="005949E3" w:rsidRDefault="00E23912" w:rsidP="005A5D2D">
            <w:pPr>
              <w:spacing w:line="360" w:lineRule="auto"/>
              <w:contextualSpacing/>
              <w:rPr>
                <w:color w:val="auto"/>
                <w:sz w:val="18"/>
                <w:szCs w:val="18"/>
                <w:lang w:val="en-US"/>
              </w:rPr>
            </w:pPr>
          </w:p>
        </w:tc>
      </w:tr>
      <w:tr w:rsidR="000F12F8" w:rsidRPr="005949E3" w:rsidTr="00EB4AC1">
        <w:tc>
          <w:tcPr>
            <w:tcW w:w="1092" w:type="dxa"/>
            <w:shd w:val="clear" w:color="auto" w:fill="F2F2F2" w:themeFill="background1" w:themeFillShade="F2"/>
            <w:vAlign w:val="center"/>
          </w:tcPr>
          <w:p w:rsidR="000F12F8" w:rsidRPr="005949E3" w:rsidRDefault="000F12F8" w:rsidP="005A5D2D">
            <w:pPr>
              <w:spacing w:line="360" w:lineRule="auto"/>
              <w:contextualSpacing/>
              <w:rPr>
                <w:color w:val="auto"/>
                <w:sz w:val="18"/>
                <w:szCs w:val="18"/>
                <w:lang w:val="en-US"/>
              </w:rPr>
            </w:pPr>
            <w:r w:rsidRPr="005949E3">
              <w:rPr>
                <w:color w:val="auto"/>
                <w:sz w:val="18"/>
                <w:szCs w:val="18"/>
                <w:lang w:val="en-US"/>
              </w:rPr>
              <w:t>6.1.</w:t>
            </w:r>
          </w:p>
        </w:tc>
        <w:tc>
          <w:tcPr>
            <w:tcW w:w="14892" w:type="dxa"/>
            <w:gridSpan w:val="8"/>
            <w:shd w:val="clear" w:color="auto" w:fill="F2F2F2" w:themeFill="background1" w:themeFillShade="F2"/>
            <w:vAlign w:val="center"/>
          </w:tcPr>
          <w:p w:rsidR="000F12F8" w:rsidRPr="005949E3" w:rsidRDefault="000F12F8" w:rsidP="005A5D2D">
            <w:pPr>
              <w:spacing w:line="360" w:lineRule="auto"/>
              <w:contextualSpacing/>
              <w:rPr>
                <w:color w:val="auto"/>
                <w:sz w:val="18"/>
                <w:szCs w:val="18"/>
                <w:lang w:val="en-US"/>
              </w:rPr>
            </w:pPr>
            <w:r w:rsidRPr="005949E3">
              <w:rPr>
                <w:color w:val="auto"/>
                <w:sz w:val="18"/>
                <w:szCs w:val="18"/>
              </w:rPr>
              <w:t>Lingkungan Hidup</w:t>
            </w:r>
          </w:p>
        </w:tc>
      </w:tr>
      <w:tr w:rsidR="00E23912" w:rsidRPr="005949E3" w:rsidTr="00EB4AC1">
        <w:tc>
          <w:tcPr>
            <w:tcW w:w="1092" w:type="dxa"/>
            <w:shd w:val="clear" w:color="auto" w:fill="auto"/>
            <w:vAlign w:val="center"/>
          </w:tcPr>
          <w:p w:rsidR="00E23912" w:rsidRPr="005949E3" w:rsidRDefault="00E23912" w:rsidP="005A5D2D">
            <w:pPr>
              <w:spacing w:line="360" w:lineRule="auto"/>
              <w:contextualSpacing/>
              <w:rPr>
                <w:color w:val="auto"/>
                <w:sz w:val="18"/>
                <w:szCs w:val="18"/>
                <w:lang w:val="en-US"/>
              </w:rPr>
            </w:pPr>
            <w:r w:rsidRPr="005949E3">
              <w:rPr>
                <w:color w:val="auto"/>
                <w:sz w:val="18"/>
                <w:szCs w:val="18"/>
                <w:lang w:val="en-US"/>
              </w:rPr>
              <w:t>6.1.1</w:t>
            </w:r>
          </w:p>
        </w:tc>
        <w:tc>
          <w:tcPr>
            <w:tcW w:w="4686" w:type="dxa"/>
            <w:shd w:val="clear" w:color="auto" w:fill="auto"/>
            <w:vAlign w:val="center"/>
          </w:tcPr>
          <w:p w:rsidR="00E23912" w:rsidRPr="005949E3" w:rsidRDefault="00E23912" w:rsidP="006C4A49">
            <w:pPr>
              <w:snapToGrid w:val="0"/>
              <w:spacing w:beforeLines="40" w:afterLines="40" w:line="360" w:lineRule="auto"/>
              <w:ind w:left="8"/>
              <w:contextualSpacing/>
              <w:rPr>
                <w:color w:val="auto"/>
                <w:sz w:val="18"/>
                <w:szCs w:val="18"/>
              </w:rPr>
            </w:pPr>
            <w:r w:rsidRPr="005949E3">
              <w:rPr>
                <w:color w:val="auto"/>
                <w:sz w:val="18"/>
                <w:szCs w:val="18"/>
              </w:rPr>
              <w:t>Persentase Rumah Tangga (RT) yang menggunakan air bersih</w:t>
            </w:r>
          </w:p>
        </w:tc>
        <w:tc>
          <w:tcPr>
            <w:tcW w:w="993" w:type="dxa"/>
            <w:shd w:val="clear" w:color="auto" w:fill="auto"/>
            <w:vAlign w:val="center"/>
          </w:tcPr>
          <w:p w:rsidR="00E23912" w:rsidRPr="005949E3" w:rsidRDefault="00E23912" w:rsidP="005A5D2D">
            <w:pPr>
              <w:widowControl w:val="0"/>
              <w:autoSpaceDE w:val="0"/>
              <w:autoSpaceDN w:val="0"/>
              <w:adjustRightInd w:val="0"/>
              <w:snapToGrid w:val="0"/>
              <w:spacing w:line="360" w:lineRule="auto"/>
              <w:ind w:right="-23" w:hanging="65"/>
              <w:contextualSpacing/>
              <w:jc w:val="center"/>
              <w:rPr>
                <w:rFonts w:eastAsia="Calibri"/>
                <w:sz w:val="16"/>
                <w:szCs w:val="16"/>
              </w:rPr>
            </w:pPr>
            <w:r w:rsidRPr="005949E3">
              <w:rPr>
                <w:rFonts w:eastAsia="Calibri"/>
                <w:sz w:val="16"/>
                <w:szCs w:val="16"/>
              </w:rPr>
              <w:t>35,8</w:t>
            </w:r>
          </w:p>
        </w:tc>
        <w:tc>
          <w:tcPr>
            <w:tcW w:w="992" w:type="dxa"/>
            <w:shd w:val="clear" w:color="auto" w:fill="auto"/>
            <w:vAlign w:val="center"/>
          </w:tcPr>
          <w:p w:rsidR="00E23912" w:rsidRPr="005949E3" w:rsidRDefault="00E23912" w:rsidP="005A5D2D">
            <w:pPr>
              <w:widowControl w:val="0"/>
              <w:autoSpaceDE w:val="0"/>
              <w:autoSpaceDN w:val="0"/>
              <w:adjustRightInd w:val="0"/>
              <w:snapToGrid w:val="0"/>
              <w:spacing w:line="360" w:lineRule="auto"/>
              <w:ind w:right="-23" w:hanging="65"/>
              <w:contextualSpacing/>
              <w:jc w:val="center"/>
              <w:rPr>
                <w:rFonts w:eastAsia="Calibri"/>
                <w:sz w:val="16"/>
                <w:szCs w:val="16"/>
              </w:rPr>
            </w:pPr>
            <w:r w:rsidRPr="005949E3">
              <w:rPr>
                <w:rFonts w:eastAsia="Calibri"/>
                <w:sz w:val="16"/>
                <w:szCs w:val="16"/>
              </w:rPr>
              <w:t>37,04</w:t>
            </w:r>
          </w:p>
        </w:tc>
        <w:tc>
          <w:tcPr>
            <w:tcW w:w="992" w:type="dxa"/>
            <w:shd w:val="clear" w:color="auto" w:fill="auto"/>
            <w:vAlign w:val="center"/>
          </w:tcPr>
          <w:p w:rsidR="00E23912" w:rsidRPr="005949E3" w:rsidRDefault="00E23912" w:rsidP="005A5D2D">
            <w:pPr>
              <w:widowControl w:val="0"/>
              <w:autoSpaceDE w:val="0"/>
              <w:autoSpaceDN w:val="0"/>
              <w:adjustRightInd w:val="0"/>
              <w:snapToGrid w:val="0"/>
              <w:spacing w:line="360" w:lineRule="auto"/>
              <w:ind w:right="-23" w:hanging="65"/>
              <w:contextualSpacing/>
              <w:jc w:val="center"/>
              <w:rPr>
                <w:rFonts w:eastAsia="Calibri"/>
                <w:sz w:val="16"/>
                <w:szCs w:val="16"/>
              </w:rPr>
            </w:pPr>
            <w:r w:rsidRPr="005949E3">
              <w:rPr>
                <w:rFonts w:eastAsia="Calibri"/>
                <w:sz w:val="16"/>
                <w:szCs w:val="16"/>
              </w:rPr>
              <w:t>38,28</w:t>
            </w:r>
          </w:p>
        </w:tc>
        <w:tc>
          <w:tcPr>
            <w:tcW w:w="992" w:type="dxa"/>
            <w:shd w:val="clear" w:color="auto" w:fill="auto"/>
            <w:vAlign w:val="center"/>
          </w:tcPr>
          <w:p w:rsidR="00E23912" w:rsidRPr="005949E3" w:rsidRDefault="00E23912" w:rsidP="005A5D2D">
            <w:pPr>
              <w:widowControl w:val="0"/>
              <w:autoSpaceDE w:val="0"/>
              <w:autoSpaceDN w:val="0"/>
              <w:adjustRightInd w:val="0"/>
              <w:snapToGrid w:val="0"/>
              <w:spacing w:line="360" w:lineRule="auto"/>
              <w:ind w:right="-23" w:hanging="65"/>
              <w:contextualSpacing/>
              <w:jc w:val="center"/>
              <w:rPr>
                <w:rFonts w:eastAsia="Calibri"/>
                <w:sz w:val="16"/>
                <w:szCs w:val="16"/>
              </w:rPr>
            </w:pPr>
            <w:r w:rsidRPr="005949E3">
              <w:rPr>
                <w:rFonts w:eastAsia="Calibri"/>
                <w:sz w:val="16"/>
                <w:szCs w:val="16"/>
              </w:rPr>
              <w:t>44,37</w:t>
            </w:r>
          </w:p>
        </w:tc>
        <w:tc>
          <w:tcPr>
            <w:tcW w:w="993" w:type="dxa"/>
            <w:shd w:val="clear" w:color="auto" w:fill="auto"/>
            <w:vAlign w:val="center"/>
          </w:tcPr>
          <w:p w:rsidR="00E23912" w:rsidRPr="005949E3" w:rsidRDefault="00E23912" w:rsidP="005A5D2D">
            <w:pPr>
              <w:widowControl w:val="0"/>
              <w:autoSpaceDE w:val="0"/>
              <w:autoSpaceDN w:val="0"/>
              <w:adjustRightInd w:val="0"/>
              <w:snapToGrid w:val="0"/>
              <w:spacing w:line="360" w:lineRule="auto"/>
              <w:ind w:right="-23" w:hanging="65"/>
              <w:contextualSpacing/>
              <w:jc w:val="center"/>
              <w:rPr>
                <w:rFonts w:eastAsia="Calibri"/>
                <w:sz w:val="16"/>
                <w:szCs w:val="16"/>
              </w:rPr>
            </w:pPr>
            <w:r w:rsidRPr="005949E3">
              <w:rPr>
                <w:rFonts w:eastAsia="Calibri"/>
                <w:sz w:val="16"/>
                <w:szCs w:val="16"/>
              </w:rPr>
              <w:t>54,07</w:t>
            </w:r>
          </w:p>
        </w:tc>
        <w:tc>
          <w:tcPr>
            <w:tcW w:w="1418" w:type="dxa"/>
            <w:shd w:val="clear" w:color="auto" w:fill="auto"/>
            <w:vAlign w:val="center"/>
          </w:tcPr>
          <w:p w:rsidR="00E23912" w:rsidRPr="005949E3" w:rsidRDefault="00E23912" w:rsidP="005A5D2D">
            <w:pPr>
              <w:spacing w:line="360" w:lineRule="auto"/>
              <w:contextualSpacing/>
              <w:jc w:val="center"/>
              <w:rPr>
                <w:color w:val="auto"/>
                <w:sz w:val="18"/>
                <w:szCs w:val="18"/>
              </w:rPr>
            </w:pPr>
            <w:r w:rsidRPr="005949E3">
              <w:rPr>
                <w:color w:val="auto"/>
                <w:sz w:val="18"/>
                <w:szCs w:val="18"/>
              </w:rPr>
              <w:t>100</w:t>
            </w:r>
          </w:p>
        </w:tc>
        <w:tc>
          <w:tcPr>
            <w:tcW w:w="3826" w:type="dxa"/>
            <w:shd w:val="clear" w:color="auto" w:fill="auto"/>
            <w:vAlign w:val="center"/>
          </w:tcPr>
          <w:p w:rsidR="00E23912" w:rsidRPr="005949E3" w:rsidRDefault="00E23912" w:rsidP="005A5D2D">
            <w:pPr>
              <w:spacing w:line="360" w:lineRule="auto"/>
              <w:contextualSpacing/>
              <w:jc w:val="center"/>
              <w:rPr>
                <w:color w:val="auto"/>
                <w:sz w:val="18"/>
                <w:szCs w:val="18"/>
              </w:rPr>
            </w:pPr>
            <w:r w:rsidRPr="005949E3">
              <w:rPr>
                <w:color w:val="auto"/>
                <w:sz w:val="18"/>
                <w:szCs w:val="18"/>
              </w:rPr>
              <w:t>(&lt;)</w:t>
            </w:r>
          </w:p>
        </w:tc>
      </w:tr>
      <w:tr w:rsidR="00E23912" w:rsidRPr="005949E3" w:rsidTr="00EB4AC1">
        <w:tc>
          <w:tcPr>
            <w:tcW w:w="1092" w:type="dxa"/>
            <w:shd w:val="clear" w:color="auto" w:fill="auto"/>
            <w:vAlign w:val="center"/>
          </w:tcPr>
          <w:p w:rsidR="00E23912" w:rsidRPr="005949E3" w:rsidRDefault="00E23912" w:rsidP="005A5D2D">
            <w:pPr>
              <w:spacing w:line="360" w:lineRule="auto"/>
              <w:contextualSpacing/>
              <w:rPr>
                <w:color w:val="auto"/>
                <w:sz w:val="18"/>
                <w:szCs w:val="18"/>
                <w:lang w:val="en-US"/>
              </w:rPr>
            </w:pPr>
            <w:r w:rsidRPr="005949E3">
              <w:rPr>
                <w:color w:val="auto"/>
                <w:sz w:val="18"/>
                <w:szCs w:val="18"/>
                <w:lang w:val="en-US"/>
              </w:rPr>
              <w:t>6.1.2.</w:t>
            </w:r>
          </w:p>
        </w:tc>
        <w:tc>
          <w:tcPr>
            <w:tcW w:w="4686" w:type="dxa"/>
            <w:shd w:val="clear" w:color="auto" w:fill="auto"/>
            <w:vAlign w:val="center"/>
          </w:tcPr>
          <w:p w:rsidR="00E23912" w:rsidRPr="005949E3" w:rsidRDefault="00E23912" w:rsidP="006C4A49">
            <w:pPr>
              <w:pStyle w:val="Default"/>
              <w:snapToGrid w:val="0"/>
              <w:spacing w:beforeLines="40" w:afterLines="40" w:line="360" w:lineRule="auto"/>
              <w:contextualSpacing/>
              <w:rPr>
                <w:rFonts w:ascii="Times New Roman" w:hAnsi="Times New Roman" w:cs="Times New Roman"/>
                <w:color w:val="auto"/>
                <w:sz w:val="18"/>
                <w:szCs w:val="18"/>
              </w:rPr>
            </w:pPr>
            <w:r w:rsidRPr="005949E3">
              <w:rPr>
                <w:rFonts w:ascii="Times New Roman" w:hAnsi="Times New Roman" w:cs="Times New Roman"/>
                <w:color w:val="auto"/>
                <w:sz w:val="18"/>
                <w:szCs w:val="18"/>
              </w:rPr>
              <w:t>Komunikas dan Informatika</w:t>
            </w:r>
          </w:p>
        </w:tc>
        <w:tc>
          <w:tcPr>
            <w:tcW w:w="993" w:type="dxa"/>
            <w:shd w:val="clear" w:color="auto" w:fill="auto"/>
          </w:tcPr>
          <w:p w:rsidR="00E23912" w:rsidRPr="005949E3" w:rsidRDefault="00E23912" w:rsidP="005A5D2D">
            <w:pPr>
              <w:spacing w:line="360" w:lineRule="auto"/>
              <w:contextualSpacing/>
              <w:rPr>
                <w:color w:val="auto"/>
                <w:sz w:val="18"/>
                <w:szCs w:val="18"/>
                <w:lang w:val="en-US"/>
              </w:rPr>
            </w:pPr>
          </w:p>
        </w:tc>
        <w:tc>
          <w:tcPr>
            <w:tcW w:w="992" w:type="dxa"/>
            <w:shd w:val="clear" w:color="auto" w:fill="auto"/>
          </w:tcPr>
          <w:p w:rsidR="00E23912" w:rsidRPr="005949E3" w:rsidRDefault="00E23912" w:rsidP="005A5D2D">
            <w:pPr>
              <w:spacing w:line="360" w:lineRule="auto"/>
              <w:contextualSpacing/>
              <w:rPr>
                <w:color w:val="auto"/>
                <w:sz w:val="18"/>
                <w:szCs w:val="18"/>
                <w:lang w:val="en-US"/>
              </w:rPr>
            </w:pPr>
          </w:p>
        </w:tc>
        <w:tc>
          <w:tcPr>
            <w:tcW w:w="992" w:type="dxa"/>
            <w:shd w:val="clear" w:color="auto" w:fill="auto"/>
          </w:tcPr>
          <w:p w:rsidR="00E23912" w:rsidRPr="005949E3" w:rsidRDefault="00E23912" w:rsidP="005A5D2D">
            <w:pPr>
              <w:spacing w:line="360" w:lineRule="auto"/>
              <w:contextualSpacing/>
              <w:rPr>
                <w:color w:val="auto"/>
                <w:sz w:val="18"/>
                <w:szCs w:val="18"/>
                <w:lang w:val="en-US"/>
              </w:rPr>
            </w:pPr>
          </w:p>
        </w:tc>
        <w:tc>
          <w:tcPr>
            <w:tcW w:w="992" w:type="dxa"/>
            <w:shd w:val="clear" w:color="auto" w:fill="auto"/>
          </w:tcPr>
          <w:p w:rsidR="00E23912" w:rsidRPr="005949E3" w:rsidRDefault="00E23912" w:rsidP="005A5D2D">
            <w:pPr>
              <w:spacing w:line="360" w:lineRule="auto"/>
              <w:contextualSpacing/>
              <w:rPr>
                <w:color w:val="auto"/>
                <w:sz w:val="18"/>
                <w:szCs w:val="18"/>
                <w:lang w:val="en-US"/>
              </w:rPr>
            </w:pPr>
          </w:p>
        </w:tc>
        <w:tc>
          <w:tcPr>
            <w:tcW w:w="993" w:type="dxa"/>
            <w:shd w:val="clear" w:color="auto" w:fill="auto"/>
          </w:tcPr>
          <w:p w:rsidR="00E23912" w:rsidRPr="005949E3" w:rsidRDefault="00E23912" w:rsidP="005A5D2D">
            <w:pPr>
              <w:spacing w:line="360" w:lineRule="auto"/>
              <w:contextualSpacing/>
              <w:rPr>
                <w:color w:val="auto"/>
                <w:sz w:val="18"/>
                <w:szCs w:val="18"/>
                <w:lang w:val="en-US"/>
              </w:rPr>
            </w:pPr>
          </w:p>
        </w:tc>
        <w:tc>
          <w:tcPr>
            <w:tcW w:w="1418" w:type="dxa"/>
            <w:shd w:val="clear" w:color="auto" w:fill="auto"/>
          </w:tcPr>
          <w:p w:rsidR="00E23912" w:rsidRPr="005949E3" w:rsidRDefault="00E23912" w:rsidP="005A5D2D">
            <w:pPr>
              <w:spacing w:line="360" w:lineRule="auto"/>
              <w:contextualSpacing/>
              <w:rPr>
                <w:color w:val="auto"/>
                <w:sz w:val="18"/>
                <w:szCs w:val="18"/>
                <w:lang w:val="en-US"/>
              </w:rPr>
            </w:pPr>
          </w:p>
        </w:tc>
        <w:tc>
          <w:tcPr>
            <w:tcW w:w="3826" w:type="dxa"/>
            <w:shd w:val="clear" w:color="auto" w:fill="auto"/>
          </w:tcPr>
          <w:p w:rsidR="00E23912" w:rsidRPr="005949E3" w:rsidRDefault="00E23912" w:rsidP="005A5D2D">
            <w:pPr>
              <w:spacing w:line="360" w:lineRule="auto"/>
              <w:contextualSpacing/>
              <w:rPr>
                <w:color w:val="auto"/>
                <w:sz w:val="18"/>
                <w:szCs w:val="18"/>
                <w:lang w:val="en-US"/>
              </w:rPr>
            </w:pPr>
          </w:p>
        </w:tc>
      </w:tr>
      <w:tr w:rsidR="00E23912" w:rsidRPr="005949E3" w:rsidTr="00EB4AC1">
        <w:tc>
          <w:tcPr>
            <w:tcW w:w="1092" w:type="dxa"/>
            <w:shd w:val="clear" w:color="auto" w:fill="auto"/>
            <w:vAlign w:val="center"/>
          </w:tcPr>
          <w:p w:rsidR="00E23912" w:rsidRPr="005949E3" w:rsidRDefault="00E23912" w:rsidP="005A5D2D">
            <w:pPr>
              <w:spacing w:line="360" w:lineRule="auto"/>
              <w:contextualSpacing/>
              <w:rPr>
                <w:color w:val="auto"/>
                <w:sz w:val="18"/>
                <w:szCs w:val="18"/>
                <w:lang w:val="en-US"/>
              </w:rPr>
            </w:pPr>
            <w:r w:rsidRPr="005949E3">
              <w:rPr>
                <w:color w:val="auto"/>
                <w:sz w:val="18"/>
                <w:szCs w:val="18"/>
                <w:lang w:val="en-US"/>
              </w:rPr>
              <w:t>6.1.3.</w:t>
            </w:r>
          </w:p>
        </w:tc>
        <w:tc>
          <w:tcPr>
            <w:tcW w:w="4686" w:type="dxa"/>
            <w:shd w:val="clear" w:color="auto" w:fill="auto"/>
            <w:vAlign w:val="center"/>
          </w:tcPr>
          <w:p w:rsidR="00E23912" w:rsidRPr="005949E3" w:rsidRDefault="00E23912" w:rsidP="006C4A49">
            <w:pPr>
              <w:snapToGrid w:val="0"/>
              <w:spacing w:beforeLines="40" w:afterLines="40" w:line="360" w:lineRule="auto"/>
              <w:ind w:left="8"/>
              <w:contextualSpacing/>
              <w:rPr>
                <w:color w:val="auto"/>
                <w:sz w:val="18"/>
                <w:szCs w:val="18"/>
              </w:rPr>
            </w:pPr>
            <w:r w:rsidRPr="005949E3">
              <w:rPr>
                <w:color w:val="auto"/>
                <w:sz w:val="18"/>
                <w:szCs w:val="18"/>
              </w:rPr>
              <w:t xml:space="preserve">Rasio ketersediaan daya listrik </w:t>
            </w:r>
          </w:p>
        </w:tc>
        <w:tc>
          <w:tcPr>
            <w:tcW w:w="993"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7.680</w:t>
            </w:r>
          </w:p>
        </w:tc>
        <w:tc>
          <w:tcPr>
            <w:tcW w:w="992"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rPr>
            </w:pPr>
            <w:r w:rsidRPr="005949E3">
              <w:rPr>
                <w:rFonts w:ascii="Times New Roman" w:hAnsi="Times New Roman"/>
                <w:sz w:val="18"/>
                <w:szCs w:val="18"/>
                <w:lang w:val="id-ID"/>
              </w:rPr>
              <w:t>7.680</w:t>
            </w:r>
          </w:p>
        </w:tc>
        <w:tc>
          <w:tcPr>
            <w:tcW w:w="992"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7.710</w:t>
            </w:r>
          </w:p>
        </w:tc>
        <w:tc>
          <w:tcPr>
            <w:tcW w:w="992"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10.258</w:t>
            </w:r>
          </w:p>
        </w:tc>
        <w:tc>
          <w:tcPr>
            <w:tcW w:w="993"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10.578</w:t>
            </w:r>
          </w:p>
        </w:tc>
        <w:tc>
          <w:tcPr>
            <w:tcW w:w="1418" w:type="dxa"/>
            <w:shd w:val="clear" w:color="auto" w:fill="auto"/>
          </w:tcPr>
          <w:p w:rsidR="00E23912" w:rsidRPr="005949E3" w:rsidRDefault="00E23912" w:rsidP="005A5D2D">
            <w:pPr>
              <w:pStyle w:val="NoSpacing"/>
              <w:spacing w:line="360" w:lineRule="auto"/>
              <w:contextualSpacing/>
              <w:jc w:val="right"/>
              <w:rPr>
                <w:rFonts w:ascii="Times New Roman" w:hAnsi="Times New Roman"/>
                <w:sz w:val="18"/>
                <w:szCs w:val="18"/>
                <w:lang w:val="id-ID"/>
              </w:rPr>
            </w:pPr>
          </w:p>
        </w:tc>
        <w:tc>
          <w:tcPr>
            <w:tcW w:w="3826" w:type="dxa"/>
            <w:shd w:val="clear" w:color="auto" w:fill="auto"/>
          </w:tcPr>
          <w:p w:rsidR="00E23912" w:rsidRPr="005949E3" w:rsidRDefault="00E23912" w:rsidP="005A5D2D">
            <w:pPr>
              <w:pStyle w:val="NoSpacing"/>
              <w:spacing w:line="360" w:lineRule="auto"/>
              <w:contextualSpacing/>
              <w:jc w:val="center"/>
              <w:rPr>
                <w:rFonts w:ascii="Times New Roman" w:hAnsi="Times New Roman"/>
                <w:b/>
                <w:sz w:val="18"/>
                <w:szCs w:val="18"/>
                <w:lang w:val="id-ID"/>
              </w:rPr>
            </w:pPr>
          </w:p>
        </w:tc>
      </w:tr>
      <w:tr w:rsidR="00E23912" w:rsidRPr="005949E3" w:rsidTr="00EB4AC1">
        <w:tc>
          <w:tcPr>
            <w:tcW w:w="1092" w:type="dxa"/>
            <w:shd w:val="clear" w:color="auto" w:fill="auto"/>
            <w:vAlign w:val="center"/>
          </w:tcPr>
          <w:p w:rsidR="00E23912" w:rsidRPr="005949E3" w:rsidRDefault="00E23912" w:rsidP="005A5D2D">
            <w:pPr>
              <w:spacing w:line="360" w:lineRule="auto"/>
              <w:contextualSpacing/>
              <w:rPr>
                <w:color w:val="auto"/>
                <w:sz w:val="18"/>
                <w:szCs w:val="18"/>
                <w:lang w:val="en-US"/>
              </w:rPr>
            </w:pPr>
            <w:r w:rsidRPr="005949E3">
              <w:rPr>
                <w:color w:val="auto"/>
                <w:sz w:val="18"/>
                <w:szCs w:val="18"/>
                <w:lang w:val="en-US"/>
              </w:rPr>
              <w:t>6.1.4.</w:t>
            </w:r>
          </w:p>
        </w:tc>
        <w:tc>
          <w:tcPr>
            <w:tcW w:w="4686" w:type="dxa"/>
            <w:shd w:val="clear" w:color="auto" w:fill="auto"/>
            <w:vAlign w:val="center"/>
          </w:tcPr>
          <w:p w:rsidR="00E23912" w:rsidRPr="005949E3" w:rsidRDefault="00E23912" w:rsidP="006C4A49">
            <w:pPr>
              <w:snapToGrid w:val="0"/>
              <w:spacing w:beforeLines="40" w:afterLines="40" w:line="360" w:lineRule="auto"/>
              <w:ind w:left="29"/>
              <w:contextualSpacing/>
              <w:rPr>
                <w:color w:val="auto"/>
                <w:sz w:val="18"/>
                <w:szCs w:val="18"/>
              </w:rPr>
            </w:pPr>
            <w:r w:rsidRPr="005949E3">
              <w:rPr>
                <w:color w:val="auto"/>
                <w:sz w:val="18"/>
                <w:szCs w:val="18"/>
              </w:rPr>
              <w:t xml:space="preserve">Persentase rumah tangga yang menggunakan listrik </w:t>
            </w:r>
          </w:p>
        </w:tc>
        <w:tc>
          <w:tcPr>
            <w:tcW w:w="993"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47,28</w:t>
            </w:r>
          </w:p>
        </w:tc>
        <w:tc>
          <w:tcPr>
            <w:tcW w:w="992"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51,51</w:t>
            </w:r>
          </w:p>
        </w:tc>
        <w:tc>
          <w:tcPr>
            <w:tcW w:w="992"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58,72</w:t>
            </w:r>
          </w:p>
        </w:tc>
        <w:tc>
          <w:tcPr>
            <w:tcW w:w="992"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62,76</w:t>
            </w:r>
          </w:p>
        </w:tc>
        <w:tc>
          <w:tcPr>
            <w:tcW w:w="993"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63,34</w:t>
            </w:r>
          </w:p>
        </w:tc>
        <w:tc>
          <w:tcPr>
            <w:tcW w:w="1418" w:type="dxa"/>
            <w:shd w:val="clear" w:color="auto" w:fill="auto"/>
          </w:tcPr>
          <w:p w:rsidR="00E23912" w:rsidRPr="005949E3" w:rsidRDefault="00E23912" w:rsidP="005A5D2D">
            <w:pPr>
              <w:pStyle w:val="NoSpacing"/>
              <w:spacing w:line="360" w:lineRule="auto"/>
              <w:contextualSpacing/>
              <w:jc w:val="right"/>
              <w:rPr>
                <w:rFonts w:ascii="Times New Roman" w:hAnsi="Times New Roman"/>
                <w:sz w:val="18"/>
                <w:szCs w:val="18"/>
                <w:lang w:val="id-ID"/>
              </w:rPr>
            </w:pPr>
          </w:p>
        </w:tc>
        <w:tc>
          <w:tcPr>
            <w:tcW w:w="3826" w:type="dxa"/>
            <w:shd w:val="clear" w:color="auto" w:fill="auto"/>
          </w:tcPr>
          <w:p w:rsidR="00E23912" w:rsidRPr="005949E3" w:rsidRDefault="00E23912" w:rsidP="005A5D2D">
            <w:pPr>
              <w:pStyle w:val="NoSpacing"/>
              <w:spacing w:line="360" w:lineRule="auto"/>
              <w:contextualSpacing/>
              <w:jc w:val="center"/>
              <w:rPr>
                <w:rFonts w:ascii="Times New Roman" w:hAnsi="Times New Roman"/>
                <w:b/>
                <w:sz w:val="18"/>
                <w:szCs w:val="18"/>
                <w:lang w:val="id-ID"/>
              </w:rPr>
            </w:pPr>
          </w:p>
        </w:tc>
      </w:tr>
      <w:tr w:rsidR="00E23912" w:rsidRPr="005949E3" w:rsidTr="00EB4AC1">
        <w:tc>
          <w:tcPr>
            <w:tcW w:w="1092" w:type="dxa"/>
            <w:shd w:val="clear" w:color="auto" w:fill="auto"/>
            <w:vAlign w:val="center"/>
          </w:tcPr>
          <w:p w:rsidR="00E23912" w:rsidRPr="005949E3" w:rsidRDefault="00E23912" w:rsidP="005A5D2D">
            <w:pPr>
              <w:spacing w:line="360" w:lineRule="auto"/>
              <w:contextualSpacing/>
              <w:rPr>
                <w:color w:val="auto"/>
                <w:sz w:val="18"/>
                <w:szCs w:val="18"/>
                <w:lang w:val="en-US"/>
              </w:rPr>
            </w:pPr>
            <w:r w:rsidRPr="005949E3">
              <w:rPr>
                <w:color w:val="auto"/>
                <w:sz w:val="18"/>
                <w:szCs w:val="18"/>
                <w:lang w:val="en-US"/>
              </w:rPr>
              <w:t>6.1.5.</w:t>
            </w:r>
          </w:p>
        </w:tc>
        <w:tc>
          <w:tcPr>
            <w:tcW w:w="4686" w:type="dxa"/>
            <w:shd w:val="clear" w:color="auto" w:fill="auto"/>
            <w:vAlign w:val="center"/>
          </w:tcPr>
          <w:p w:rsidR="00E23912" w:rsidRPr="005949E3" w:rsidRDefault="00E23912" w:rsidP="006C4A49">
            <w:pPr>
              <w:snapToGrid w:val="0"/>
              <w:spacing w:beforeLines="40" w:afterLines="40" w:line="360" w:lineRule="auto"/>
              <w:ind w:left="29"/>
              <w:contextualSpacing/>
              <w:rPr>
                <w:color w:val="auto"/>
                <w:sz w:val="18"/>
                <w:szCs w:val="18"/>
              </w:rPr>
            </w:pPr>
            <w:r w:rsidRPr="005949E3">
              <w:rPr>
                <w:color w:val="auto"/>
                <w:sz w:val="18"/>
                <w:szCs w:val="18"/>
              </w:rPr>
              <w:t xml:space="preserve">Persentase penduduk yang menggunakan HP/telepon </w:t>
            </w:r>
          </w:p>
        </w:tc>
        <w:tc>
          <w:tcPr>
            <w:tcW w:w="993" w:type="dxa"/>
            <w:shd w:val="clear" w:color="auto" w:fill="auto"/>
            <w:vAlign w:val="center"/>
          </w:tcPr>
          <w:p w:rsidR="00E23912" w:rsidRPr="005949E3" w:rsidRDefault="00E23912" w:rsidP="005A5D2D">
            <w:pPr>
              <w:spacing w:line="360" w:lineRule="auto"/>
              <w:contextualSpacing/>
              <w:jc w:val="center"/>
              <w:rPr>
                <w:color w:val="auto"/>
                <w:sz w:val="18"/>
                <w:szCs w:val="18"/>
              </w:rPr>
            </w:pPr>
            <w:r w:rsidRPr="005949E3">
              <w:rPr>
                <w:color w:val="auto"/>
                <w:sz w:val="18"/>
                <w:szCs w:val="18"/>
              </w:rPr>
              <w:t>41,66</w:t>
            </w:r>
          </w:p>
        </w:tc>
        <w:tc>
          <w:tcPr>
            <w:tcW w:w="992" w:type="dxa"/>
            <w:shd w:val="clear" w:color="auto" w:fill="auto"/>
            <w:vAlign w:val="center"/>
          </w:tcPr>
          <w:p w:rsidR="00E23912" w:rsidRPr="005949E3" w:rsidRDefault="00E23912" w:rsidP="005A5D2D">
            <w:pPr>
              <w:spacing w:line="360" w:lineRule="auto"/>
              <w:contextualSpacing/>
              <w:jc w:val="center"/>
              <w:rPr>
                <w:color w:val="auto"/>
                <w:sz w:val="18"/>
                <w:szCs w:val="18"/>
              </w:rPr>
            </w:pPr>
            <w:r w:rsidRPr="005949E3">
              <w:rPr>
                <w:color w:val="auto"/>
                <w:sz w:val="18"/>
                <w:szCs w:val="18"/>
              </w:rPr>
              <w:t>41,32</w:t>
            </w:r>
          </w:p>
        </w:tc>
        <w:tc>
          <w:tcPr>
            <w:tcW w:w="992" w:type="dxa"/>
            <w:shd w:val="clear" w:color="auto" w:fill="auto"/>
            <w:vAlign w:val="center"/>
          </w:tcPr>
          <w:p w:rsidR="00E23912" w:rsidRPr="005949E3" w:rsidRDefault="00E23912" w:rsidP="005A5D2D">
            <w:pPr>
              <w:spacing w:line="360" w:lineRule="auto"/>
              <w:contextualSpacing/>
              <w:jc w:val="center"/>
              <w:rPr>
                <w:color w:val="auto"/>
                <w:sz w:val="18"/>
                <w:szCs w:val="18"/>
              </w:rPr>
            </w:pPr>
            <w:r w:rsidRPr="005949E3">
              <w:rPr>
                <w:color w:val="auto"/>
                <w:sz w:val="18"/>
                <w:szCs w:val="18"/>
              </w:rPr>
              <w:t>40,61</w:t>
            </w:r>
          </w:p>
        </w:tc>
        <w:tc>
          <w:tcPr>
            <w:tcW w:w="992" w:type="dxa"/>
            <w:shd w:val="clear" w:color="auto" w:fill="auto"/>
            <w:vAlign w:val="center"/>
          </w:tcPr>
          <w:p w:rsidR="00E23912" w:rsidRPr="005949E3" w:rsidRDefault="00E23912" w:rsidP="005A5D2D">
            <w:pPr>
              <w:spacing w:line="360" w:lineRule="auto"/>
              <w:contextualSpacing/>
              <w:jc w:val="center"/>
              <w:rPr>
                <w:color w:val="auto"/>
                <w:sz w:val="18"/>
                <w:szCs w:val="18"/>
              </w:rPr>
            </w:pPr>
            <w:r w:rsidRPr="005949E3">
              <w:rPr>
                <w:color w:val="auto"/>
                <w:sz w:val="18"/>
                <w:szCs w:val="18"/>
              </w:rPr>
              <w:t>40,25</w:t>
            </w:r>
          </w:p>
        </w:tc>
        <w:tc>
          <w:tcPr>
            <w:tcW w:w="993" w:type="dxa"/>
            <w:shd w:val="clear" w:color="auto" w:fill="auto"/>
            <w:vAlign w:val="center"/>
          </w:tcPr>
          <w:p w:rsidR="00E23912" w:rsidRPr="005949E3" w:rsidRDefault="00E23912" w:rsidP="005A5D2D">
            <w:pPr>
              <w:spacing w:line="360" w:lineRule="auto"/>
              <w:contextualSpacing/>
              <w:jc w:val="center"/>
              <w:rPr>
                <w:color w:val="auto"/>
                <w:sz w:val="18"/>
                <w:szCs w:val="18"/>
              </w:rPr>
            </w:pPr>
            <w:r w:rsidRPr="005949E3">
              <w:rPr>
                <w:color w:val="auto"/>
                <w:sz w:val="18"/>
                <w:szCs w:val="18"/>
              </w:rPr>
              <w:t>41,2</w:t>
            </w:r>
          </w:p>
        </w:tc>
        <w:tc>
          <w:tcPr>
            <w:tcW w:w="1418" w:type="dxa"/>
            <w:shd w:val="clear" w:color="auto" w:fill="auto"/>
          </w:tcPr>
          <w:p w:rsidR="00E23912" w:rsidRPr="005949E3" w:rsidRDefault="00E23912" w:rsidP="005A5D2D">
            <w:pPr>
              <w:spacing w:line="360" w:lineRule="auto"/>
              <w:contextualSpacing/>
              <w:jc w:val="right"/>
              <w:rPr>
                <w:color w:val="auto"/>
                <w:sz w:val="18"/>
                <w:szCs w:val="18"/>
              </w:rPr>
            </w:pPr>
            <w:r w:rsidRPr="005949E3">
              <w:rPr>
                <w:color w:val="auto"/>
                <w:sz w:val="18"/>
                <w:szCs w:val="18"/>
              </w:rPr>
              <w:t> </w:t>
            </w:r>
          </w:p>
        </w:tc>
        <w:tc>
          <w:tcPr>
            <w:tcW w:w="3826" w:type="dxa"/>
            <w:shd w:val="clear" w:color="auto" w:fill="auto"/>
          </w:tcPr>
          <w:p w:rsidR="00E23912" w:rsidRPr="005949E3" w:rsidRDefault="00E23912" w:rsidP="005A5D2D">
            <w:pPr>
              <w:spacing w:line="360" w:lineRule="auto"/>
              <w:contextualSpacing/>
              <w:rPr>
                <w:color w:val="auto"/>
                <w:sz w:val="18"/>
                <w:szCs w:val="18"/>
              </w:rPr>
            </w:pPr>
            <w:r w:rsidRPr="005949E3">
              <w:rPr>
                <w:color w:val="auto"/>
                <w:sz w:val="18"/>
                <w:szCs w:val="18"/>
              </w:rPr>
              <w:t> </w:t>
            </w:r>
          </w:p>
        </w:tc>
      </w:tr>
      <w:tr w:rsidR="00E23912" w:rsidRPr="005949E3" w:rsidTr="00EB4AC1">
        <w:tc>
          <w:tcPr>
            <w:tcW w:w="1092" w:type="dxa"/>
            <w:shd w:val="clear" w:color="auto" w:fill="auto"/>
            <w:vAlign w:val="center"/>
          </w:tcPr>
          <w:p w:rsidR="00E23912" w:rsidRPr="005949E3" w:rsidRDefault="00E23912" w:rsidP="005A5D2D">
            <w:pPr>
              <w:spacing w:line="360" w:lineRule="auto"/>
              <w:contextualSpacing/>
              <w:rPr>
                <w:color w:val="auto"/>
                <w:sz w:val="18"/>
                <w:szCs w:val="18"/>
                <w:lang w:val="en-US"/>
              </w:rPr>
            </w:pPr>
            <w:r w:rsidRPr="005949E3">
              <w:rPr>
                <w:color w:val="auto"/>
                <w:sz w:val="18"/>
                <w:szCs w:val="18"/>
                <w:lang w:val="en-US"/>
              </w:rPr>
              <w:t>III</w:t>
            </w:r>
          </w:p>
        </w:tc>
        <w:tc>
          <w:tcPr>
            <w:tcW w:w="4686" w:type="dxa"/>
            <w:shd w:val="clear" w:color="auto" w:fill="auto"/>
            <w:vAlign w:val="center"/>
          </w:tcPr>
          <w:p w:rsidR="00E23912" w:rsidRPr="005949E3" w:rsidRDefault="00E23912" w:rsidP="006C4A49">
            <w:pPr>
              <w:tabs>
                <w:tab w:val="left" w:pos="4500"/>
              </w:tabs>
              <w:snapToGrid w:val="0"/>
              <w:spacing w:beforeLines="40" w:afterLines="40" w:line="360" w:lineRule="auto"/>
              <w:contextualSpacing/>
              <w:rPr>
                <w:color w:val="auto"/>
                <w:sz w:val="18"/>
                <w:szCs w:val="18"/>
              </w:rPr>
            </w:pPr>
            <w:r w:rsidRPr="005949E3">
              <w:rPr>
                <w:color w:val="auto"/>
                <w:sz w:val="18"/>
                <w:szCs w:val="18"/>
              </w:rPr>
              <w:t>Fokus Iklim Berinvestasi</w:t>
            </w:r>
          </w:p>
        </w:tc>
        <w:tc>
          <w:tcPr>
            <w:tcW w:w="993" w:type="dxa"/>
            <w:shd w:val="clear" w:color="auto" w:fill="auto"/>
          </w:tcPr>
          <w:p w:rsidR="00E23912" w:rsidRPr="005949E3" w:rsidRDefault="00E23912" w:rsidP="005A5D2D">
            <w:pPr>
              <w:spacing w:line="360" w:lineRule="auto"/>
              <w:contextualSpacing/>
              <w:rPr>
                <w:color w:val="auto"/>
                <w:sz w:val="18"/>
                <w:szCs w:val="18"/>
                <w:lang w:val="en-US"/>
              </w:rPr>
            </w:pPr>
          </w:p>
        </w:tc>
        <w:tc>
          <w:tcPr>
            <w:tcW w:w="992" w:type="dxa"/>
            <w:shd w:val="clear" w:color="auto" w:fill="auto"/>
          </w:tcPr>
          <w:p w:rsidR="00E23912" w:rsidRPr="005949E3" w:rsidRDefault="00E23912" w:rsidP="005A5D2D">
            <w:pPr>
              <w:spacing w:line="360" w:lineRule="auto"/>
              <w:contextualSpacing/>
              <w:rPr>
                <w:color w:val="auto"/>
                <w:sz w:val="18"/>
                <w:szCs w:val="18"/>
                <w:lang w:val="en-US"/>
              </w:rPr>
            </w:pPr>
          </w:p>
        </w:tc>
        <w:tc>
          <w:tcPr>
            <w:tcW w:w="992" w:type="dxa"/>
            <w:shd w:val="clear" w:color="auto" w:fill="auto"/>
          </w:tcPr>
          <w:p w:rsidR="00E23912" w:rsidRPr="005949E3" w:rsidRDefault="00E23912" w:rsidP="005A5D2D">
            <w:pPr>
              <w:spacing w:line="360" w:lineRule="auto"/>
              <w:contextualSpacing/>
              <w:rPr>
                <w:color w:val="auto"/>
                <w:sz w:val="18"/>
                <w:szCs w:val="18"/>
                <w:lang w:val="en-US"/>
              </w:rPr>
            </w:pPr>
          </w:p>
        </w:tc>
        <w:tc>
          <w:tcPr>
            <w:tcW w:w="992" w:type="dxa"/>
            <w:shd w:val="clear" w:color="auto" w:fill="auto"/>
          </w:tcPr>
          <w:p w:rsidR="00E23912" w:rsidRPr="005949E3" w:rsidRDefault="00E23912" w:rsidP="005A5D2D">
            <w:pPr>
              <w:spacing w:line="360" w:lineRule="auto"/>
              <w:contextualSpacing/>
              <w:rPr>
                <w:color w:val="auto"/>
                <w:sz w:val="18"/>
                <w:szCs w:val="18"/>
                <w:lang w:val="en-US"/>
              </w:rPr>
            </w:pPr>
          </w:p>
        </w:tc>
        <w:tc>
          <w:tcPr>
            <w:tcW w:w="993" w:type="dxa"/>
            <w:shd w:val="clear" w:color="auto" w:fill="auto"/>
          </w:tcPr>
          <w:p w:rsidR="00E23912" w:rsidRPr="005949E3" w:rsidRDefault="00E23912" w:rsidP="005A5D2D">
            <w:pPr>
              <w:spacing w:line="360" w:lineRule="auto"/>
              <w:contextualSpacing/>
              <w:rPr>
                <w:color w:val="auto"/>
                <w:sz w:val="18"/>
                <w:szCs w:val="18"/>
                <w:lang w:val="en-US"/>
              </w:rPr>
            </w:pPr>
          </w:p>
        </w:tc>
        <w:tc>
          <w:tcPr>
            <w:tcW w:w="1418" w:type="dxa"/>
            <w:shd w:val="clear" w:color="auto" w:fill="auto"/>
          </w:tcPr>
          <w:p w:rsidR="00E23912" w:rsidRPr="005949E3" w:rsidRDefault="00E23912" w:rsidP="005A5D2D">
            <w:pPr>
              <w:spacing w:line="360" w:lineRule="auto"/>
              <w:contextualSpacing/>
              <w:rPr>
                <w:color w:val="auto"/>
                <w:sz w:val="18"/>
                <w:szCs w:val="18"/>
                <w:lang w:val="en-US"/>
              </w:rPr>
            </w:pPr>
          </w:p>
        </w:tc>
        <w:tc>
          <w:tcPr>
            <w:tcW w:w="3826" w:type="dxa"/>
            <w:shd w:val="clear" w:color="auto" w:fill="auto"/>
          </w:tcPr>
          <w:p w:rsidR="00E23912" w:rsidRPr="005949E3" w:rsidRDefault="00E23912" w:rsidP="005A5D2D">
            <w:pPr>
              <w:spacing w:line="360" w:lineRule="auto"/>
              <w:contextualSpacing/>
              <w:rPr>
                <w:color w:val="auto"/>
                <w:sz w:val="18"/>
                <w:szCs w:val="18"/>
                <w:lang w:val="en-US"/>
              </w:rPr>
            </w:pPr>
          </w:p>
        </w:tc>
      </w:tr>
      <w:tr w:rsidR="000F12F8" w:rsidRPr="005949E3" w:rsidTr="00EB4AC1">
        <w:tc>
          <w:tcPr>
            <w:tcW w:w="1092" w:type="dxa"/>
            <w:shd w:val="clear" w:color="auto" w:fill="F2F2F2" w:themeFill="background1" w:themeFillShade="F2"/>
            <w:vAlign w:val="center"/>
          </w:tcPr>
          <w:p w:rsidR="000F12F8" w:rsidRPr="005949E3" w:rsidRDefault="000F12F8" w:rsidP="005A5D2D">
            <w:pPr>
              <w:spacing w:line="360" w:lineRule="auto"/>
              <w:contextualSpacing/>
              <w:rPr>
                <w:color w:val="auto"/>
                <w:sz w:val="18"/>
                <w:szCs w:val="18"/>
                <w:lang w:val="en-US"/>
              </w:rPr>
            </w:pPr>
            <w:r w:rsidRPr="005949E3">
              <w:rPr>
                <w:color w:val="auto"/>
                <w:sz w:val="18"/>
                <w:szCs w:val="18"/>
                <w:lang w:val="en-US"/>
              </w:rPr>
              <w:t>1.</w:t>
            </w:r>
          </w:p>
        </w:tc>
        <w:tc>
          <w:tcPr>
            <w:tcW w:w="14892" w:type="dxa"/>
            <w:gridSpan w:val="8"/>
            <w:shd w:val="clear" w:color="auto" w:fill="F2F2F2" w:themeFill="background1" w:themeFillShade="F2"/>
            <w:vAlign w:val="center"/>
          </w:tcPr>
          <w:p w:rsidR="000F12F8" w:rsidRPr="005949E3" w:rsidRDefault="000F12F8" w:rsidP="005A5D2D">
            <w:pPr>
              <w:spacing w:line="360" w:lineRule="auto"/>
              <w:contextualSpacing/>
              <w:rPr>
                <w:color w:val="auto"/>
                <w:sz w:val="18"/>
                <w:szCs w:val="18"/>
                <w:lang w:val="en-US"/>
              </w:rPr>
            </w:pPr>
            <w:r w:rsidRPr="005949E3">
              <w:rPr>
                <w:color w:val="auto"/>
                <w:sz w:val="18"/>
                <w:szCs w:val="18"/>
              </w:rPr>
              <w:t>Otonomi Daerah, Pemerintahan Umum, Administrasi Keuangan Daerah, Perangkat Daerah, Kepegawaian dan Persandian</w:t>
            </w:r>
          </w:p>
        </w:tc>
      </w:tr>
      <w:tr w:rsidR="00E23912" w:rsidRPr="005949E3" w:rsidTr="00EB4AC1">
        <w:tc>
          <w:tcPr>
            <w:tcW w:w="1092" w:type="dxa"/>
            <w:shd w:val="clear" w:color="auto" w:fill="auto"/>
            <w:vAlign w:val="center"/>
          </w:tcPr>
          <w:p w:rsidR="00E23912" w:rsidRPr="005949E3" w:rsidRDefault="00E23912" w:rsidP="005A5D2D">
            <w:pPr>
              <w:spacing w:line="360" w:lineRule="auto"/>
              <w:contextualSpacing/>
              <w:rPr>
                <w:color w:val="auto"/>
                <w:sz w:val="18"/>
                <w:szCs w:val="18"/>
                <w:lang w:val="en-US"/>
              </w:rPr>
            </w:pPr>
            <w:r w:rsidRPr="005949E3">
              <w:rPr>
                <w:color w:val="auto"/>
                <w:sz w:val="18"/>
                <w:szCs w:val="18"/>
                <w:lang w:val="en-US"/>
              </w:rPr>
              <w:t>1.1</w:t>
            </w:r>
          </w:p>
        </w:tc>
        <w:tc>
          <w:tcPr>
            <w:tcW w:w="4686" w:type="dxa"/>
            <w:shd w:val="clear" w:color="auto" w:fill="auto"/>
            <w:vAlign w:val="center"/>
          </w:tcPr>
          <w:p w:rsidR="00E23912" w:rsidRPr="005949E3" w:rsidRDefault="00E23912" w:rsidP="005A5D2D">
            <w:pPr>
              <w:snapToGrid w:val="0"/>
              <w:spacing w:line="360" w:lineRule="auto"/>
              <w:ind w:left="29"/>
              <w:contextualSpacing/>
              <w:rPr>
                <w:color w:val="auto"/>
                <w:sz w:val="18"/>
                <w:szCs w:val="18"/>
              </w:rPr>
            </w:pPr>
            <w:r w:rsidRPr="005949E3">
              <w:rPr>
                <w:color w:val="auto"/>
                <w:sz w:val="18"/>
                <w:szCs w:val="18"/>
              </w:rPr>
              <w:t xml:space="preserve">Angka kriminalitas </w:t>
            </w:r>
          </w:p>
        </w:tc>
        <w:tc>
          <w:tcPr>
            <w:tcW w:w="993" w:type="dxa"/>
            <w:shd w:val="clear" w:color="auto" w:fill="auto"/>
            <w:vAlign w:val="center"/>
          </w:tcPr>
          <w:p w:rsidR="00E23912" w:rsidRPr="005949E3" w:rsidRDefault="00E23912" w:rsidP="005A5D2D">
            <w:pPr>
              <w:pStyle w:val="ListParagraph"/>
              <w:tabs>
                <w:tab w:val="left" w:pos="0"/>
              </w:tabs>
              <w:snapToGrid w:val="0"/>
              <w:spacing w:line="360" w:lineRule="auto"/>
              <w:ind w:left="0"/>
              <w:jc w:val="center"/>
              <w:rPr>
                <w:sz w:val="18"/>
                <w:szCs w:val="18"/>
              </w:rPr>
            </w:pPr>
            <w:r w:rsidRPr="005949E3">
              <w:rPr>
                <w:sz w:val="18"/>
                <w:szCs w:val="18"/>
              </w:rPr>
              <w:t>0,0024</w:t>
            </w:r>
          </w:p>
        </w:tc>
        <w:tc>
          <w:tcPr>
            <w:tcW w:w="992" w:type="dxa"/>
            <w:shd w:val="clear" w:color="auto" w:fill="auto"/>
            <w:vAlign w:val="center"/>
          </w:tcPr>
          <w:p w:rsidR="00E23912" w:rsidRPr="005949E3" w:rsidRDefault="00E23912" w:rsidP="005A5D2D">
            <w:pPr>
              <w:pStyle w:val="ListParagraph"/>
              <w:tabs>
                <w:tab w:val="left" w:pos="0"/>
              </w:tabs>
              <w:snapToGrid w:val="0"/>
              <w:spacing w:line="360" w:lineRule="auto"/>
              <w:ind w:left="0"/>
              <w:jc w:val="center"/>
              <w:rPr>
                <w:sz w:val="18"/>
                <w:szCs w:val="18"/>
              </w:rPr>
            </w:pPr>
            <w:r w:rsidRPr="005949E3">
              <w:rPr>
                <w:sz w:val="18"/>
                <w:szCs w:val="18"/>
              </w:rPr>
              <w:t>0,0029</w:t>
            </w:r>
          </w:p>
        </w:tc>
        <w:tc>
          <w:tcPr>
            <w:tcW w:w="992" w:type="dxa"/>
            <w:shd w:val="clear" w:color="auto" w:fill="auto"/>
            <w:vAlign w:val="center"/>
          </w:tcPr>
          <w:p w:rsidR="00E23912" w:rsidRPr="005949E3" w:rsidRDefault="00E23912" w:rsidP="005A5D2D">
            <w:pPr>
              <w:pStyle w:val="ListParagraph"/>
              <w:tabs>
                <w:tab w:val="left" w:pos="0"/>
              </w:tabs>
              <w:snapToGrid w:val="0"/>
              <w:spacing w:line="360" w:lineRule="auto"/>
              <w:ind w:left="0"/>
              <w:jc w:val="center"/>
              <w:rPr>
                <w:sz w:val="18"/>
                <w:szCs w:val="18"/>
              </w:rPr>
            </w:pPr>
            <w:r w:rsidRPr="005949E3">
              <w:rPr>
                <w:sz w:val="18"/>
                <w:szCs w:val="18"/>
              </w:rPr>
              <w:t>0,0037</w:t>
            </w:r>
          </w:p>
        </w:tc>
        <w:tc>
          <w:tcPr>
            <w:tcW w:w="992" w:type="dxa"/>
            <w:shd w:val="clear" w:color="auto" w:fill="auto"/>
            <w:vAlign w:val="center"/>
          </w:tcPr>
          <w:p w:rsidR="00E23912" w:rsidRPr="005949E3" w:rsidRDefault="00E23912" w:rsidP="005A5D2D">
            <w:pPr>
              <w:pStyle w:val="ListParagraph"/>
              <w:tabs>
                <w:tab w:val="left" w:pos="0"/>
              </w:tabs>
              <w:snapToGrid w:val="0"/>
              <w:spacing w:line="360" w:lineRule="auto"/>
              <w:ind w:left="0"/>
              <w:jc w:val="center"/>
              <w:rPr>
                <w:sz w:val="18"/>
                <w:szCs w:val="18"/>
              </w:rPr>
            </w:pPr>
            <w:r w:rsidRPr="005949E3">
              <w:rPr>
                <w:sz w:val="18"/>
                <w:szCs w:val="18"/>
              </w:rPr>
              <w:t>0,0030</w:t>
            </w:r>
          </w:p>
        </w:tc>
        <w:tc>
          <w:tcPr>
            <w:tcW w:w="993" w:type="dxa"/>
            <w:shd w:val="clear" w:color="auto" w:fill="auto"/>
            <w:vAlign w:val="center"/>
          </w:tcPr>
          <w:p w:rsidR="00E23912" w:rsidRPr="005949E3" w:rsidRDefault="00E23912" w:rsidP="005A5D2D">
            <w:pPr>
              <w:pStyle w:val="ListParagraph"/>
              <w:tabs>
                <w:tab w:val="left" w:pos="0"/>
              </w:tabs>
              <w:snapToGrid w:val="0"/>
              <w:spacing w:line="360" w:lineRule="auto"/>
              <w:ind w:left="0"/>
              <w:jc w:val="center"/>
              <w:rPr>
                <w:sz w:val="18"/>
                <w:szCs w:val="18"/>
              </w:rPr>
            </w:pPr>
            <w:r w:rsidRPr="005949E3">
              <w:rPr>
                <w:sz w:val="18"/>
                <w:szCs w:val="18"/>
              </w:rPr>
              <w:t>0,0032</w:t>
            </w:r>
          </w:p>
        </w:tc>
        <w:tc>
          <w:tcPr>
            <w:tcW w:w="1418" w:type="dxa"/>
            <w:shd w:val="clear" w:color="auto" w:fill="auto"/>
          </w:tcPr>
          <w:p w:rsidR="00E23912" w:rsidRPr="005949E3" w:rsidRDefault="00E23912" w:rsidP="005A5D2D">
            <w:pPr>
              <w:spacing w:line="360" w:lineRule="auto"/>
              <w:contextualSpacing/>
              <w:rPr>
                <w:color w:val="auto"/>
                <w:sz w:val="18"/>
                <w:szCs w:val="18"/>
                <w:lang w:val="en-US"/>
              </w:rPr>
            </w:pPr>
          </w:p>
        </w:tc>
        <w:tc>
          <w:tcPr>
            <w:tcW w:w="3826" w:type="dxa"/>
            <w:shd w:val="clear" w:color="auto" w:fill="auto"/>
          </w:tcPr>
          <w:p w:rsidR="00E23912" w:rsidRPr="005949E3" w:rsidRDefault="00E23912" w:rsidP="005A5D2D">
            <w:pPr>
              <w:spacing w:line="360" w:lineRule="auto"/>
              <w:contextualSpacing/>
              <w:rPr>
                <w:color w:val="auto"/>
                <w:sz w:val="18"/>
                <w:szCs w:val="18"/>
                <w:lang w:val="en-US"/>
              </w:rPr>
            </w:pPr>
          </w:p>
        </w:tc>
      </w:tr>
      <w:tr w:rsidR="00E23912" w:rsidRPr="005949E3" w:rsidTr="00EB4AC1">
        <w:tc>
          <w:tcPr>
            <w:tcW w:w="1092" w:type="dxa"/>
            <w:shd w:val="clear" w:color="auto" w:fill="auto"/>
            <w:vAlign w:val="center"/>
          </w:tcPr>
          <w:p w:rsidR="00E23912" w:rsidRPr="005949E3" w:rsidRDefault="00E23912" w:rsidP="005A5D2D">
            <w:pPr>
              <w:spacing w:line="360" w:lineRule="auto"/>
              <w:contextualSpacing/>
              <w:rPr>
                <w:color w:val="auto"/>
                <w:sz w:val="18"/>
                <w:szCs w:val="18"/>
                <w:lang w:val="en-US"/>
              </w:rPr>
            </w:pPr>
            <w:r w:rsidRPr="005949E3">
              <w:rPr>
                <w:color w:val="auto"/>
                <w:sz w:val="18"/>
                <w:szCs w:val="18"/>
                <w:lang w:val="en-US"/>
              </w:rPr>
              <w:t>1.2.</w:t>
            </w:r>
          </w:p>
        </w:tc>
        <w:tc>
          <w:tcPr>
            <w:tcW w:w="4686" w:type="dxa"/>
            <w:shd w:val="clear" w:color="auto" w:fill="auto"/>
            <w:vAlign w:val="center"/>
          </w:tcPr>
          <w:p w:rsidR="00E23912" w:rsidRPr="005949E3" w:rsidRDefault="00E23912" w:rsidP="005A5D2D">
            <w:pPr>
              <w:snapToGrid w:val="0"/>
              <w:spacing w:line="360" w:lineRule="auto"/>
              <w:ind w:left="29"/>
              <w:contextualSpacing/>
              <w:rPr>
                <w:color w:val="auto"/>
                <w:sz w:val="18"/>
                <w:szCs w:val="18"/>
              </w:rPr>
            </w:pPr>
            <w:r w:rsidRPr="005949E3">
              <w:rPr>
                <w:color w:val="auto"/>
                <w:sz w:val="18"/>
                <w:szCs w:val="18"/>
              </w:rPr>
              <w:t>Jumlah demo</w:t>
            </w:r>
          </w:p>
        </w:tc>
        <w:tc>
          <w:tcPr>
            <w:tcW w:w="993" w:type="dxa"/>
            <w:shd w:val="clear" w:color="auto" w:fill="auto"/>
          </w:tcPr>
          <w:p w:rsidR="00E23912" w:rsidRPr="005949E3" w:rsidRDefault="00E23912" w:rsidP="005A5D2D">
            <w:pPr>
              <w:pStyle w:val="ListParagraph"/>
              <w:tabs>
                <w:tab w:val="left" w:pos="0"/>
              </w:tabs>
              <w:snapToGrid w:val="0"/>
              <w:spacing w:line="360" w:lineRule="auto"/>
              <w:ind w:left="0"/>
              <w:jc w:val="center"/>
              <w:rPr>
                <w:sz w:val="18"/>
                <w:szCs w:val="18"/>
              </w:rPr>
            </w:pPr>
            <w:r w:rsidRPr="005949E3">
              <w:rPr>
                <w:sz w:val="18"/>
                <w:szCs w:val="18"/>
              </w:rPr>
              <w:t>10</w:t>
            </w:r>
          </w:p>
        </w:tc>
        <w:tc>
          <w:tcPr>
            <w:tcW w:w="992" w:type="dxa"/>
            <w:shd w:val="clear" w:color="auto" w:fill="auto"/>
          </w:tcPr>
          <w:p w:rsidR="00E23912" w:rsidRPr="005949E3" w:rsidRDefault="00E23912" w:rsidP="005A5D2D">
            <w:pPr>
              <w:pStyle w:val="ListParagraph"/>
              <w:tabs>
                <w:tab w:val="left" w:pos="0"/>
              </w:tabs>
              <w:snapToGrid w:val="0"/>
              <w:spacing w:line="360" w:lineRule="auto"/>
              <w:ind w:left="0"/>
              <w:jc w:val="center"/>
              <w:rPr>
                <w:sz w:val="18"/>
                <w:szCs w:val="18"/>
              </w:rPr>
            </w:pPr>
            <w:r w:rsidRPr="005949E3">
              <w:rPr>
                <w:sz w:val="18"/>
                <w:szCs w:val="18"/>
              </w:rPr>
              <w:t>4</w:t>
            </w:r>
          </w:p>
        </w:tc>
        <w:tc>
          <w:tcPr>
            <w:tcW w:w="992" w:type="dxa"/>
            <w:shd w:val="clear" w:color="auto" w:fill="auto"/>
          </w:tcPr>
          <w:p w:rsidR="00E23912" w:rsidRPr="005949E3" w:rsidRDefault="00E23912" w:rsidP="005A5D2D">
            <w:pPr>
              <w:pStyle w:val="ListParagraph"/>
              <w:tabs>
                <w:tab w:val="left" w:pos="0"/>
              </w:tabs>
              <w:snapToGrid w:val="0"/>
              <w:spacing w:line="360" w:lineRule="auto"/>
              <w:ind w:left="0"/>
              <w:jc w:val="center"/>
              <w:rPr>
                <w:sz w:val="18"/>
                <w:szCs w:val="18"/>
              </w:rPr>
            </w:pPr>
            <w:r w:rsidRPr="005949E3">
              <w:rPr>
                <w:sz w:val="18"/>
                <w:szCs w:val="18"/>
              </w:rPr>
              <w:t>11</w:t>
            </w:r>
          </w:p>
        </w:tc>
        <w:tc>
          <w:tcPr>
            <w:tcW w:w="992" w:type="dxa"/>
            <w:shd w:val="clear" w:color="auto" w:fill="auto"/>
          </w:tcPr>
          <w:p w:rsidR="00E23912" w:rsidRPr="005949E3" w:rsidRDefault="00E23912" w:rsidP="005A5D2D">
            <w:pPr>
              <w:pStyle w:val="ListParagraph"/>
              <w:tabs>
                <w:tab w:val="left" w:pos="0"/>
              </w:tabs>
              <w:snapToGrid w:val="0"/>
              <w:spacing w:line="360" w:lineRule="auto"/>
              <w:ind w:left="0"/>
              <w:jc w:val="center"/>
              <w:rPr>
                <w:sz w:val="18"/>
                <w:szCs w:val="18"/>
              </w:rPr>
            </w:pPr>
            <w:r w:rsidRPr="005949E3">
              <w:rPr>
                <w:sz w:val="18"/>
                <w:szCs w:val="18"/>
              </w:rPr>
              <w:t>10</w:t>
            </w:r>
          </w:p>
        </w:tc>
        <w:tc>
          <w:tcPr>
            <w:tcW w:w="993" w:type="dxa"/>
            <w:shd w:val="clear" w:color="auto" w:fill="auto"/>
          </w:tcPr>
          <w:p w:rsidR="00E23912" w:rsidRPr="005949E3" w:rsidRDefault="00E23912" w:rsidP="005A5D2D">
            <w:pPr>
              <w:pStyle w:val="ListParagraph"/>
              <w:tabs>
                <w:tab w:val="left" w:pos="0"/>
              </w:tabs>
              <w:snapToGrid w:val="0"/>
              <w:spacing w:line="360" w:lineRule="auto"/>
              <w:ind w:left="0"/>
              <w:jc w:val="center"/>
              <w:rPr>
                <w:sz w:val="18"/>
                <w:szCs w:val="18"/>
              </w:rPr>
            </w:pPr>
            <w:r w:rsidRPr="005949E3">
              <w:rPr>
                <w:sz w:val="18"/>
                <w:szCs w:val="18"/>
              </w:rPr>
              <w:t>5</w:t>
            </w:r>
          </w:p>
        </w:tc>
        <w:tc>
          <w:tcPr>
            <w:tcW w:w="1418" w:type="dxa"/>
            <w:shd w:val="clear" w:color="auto" w:fill="auto"/>
          </w:tcPr>
          <w:p w:rsidR="00E23912" w:rsidRPr="005949E3" w:rsidRDefault="00E23912" w:rsidP="005A5D2D">
            <w:pPr>
              <w:spacing w:line="360" w:lineRule="auto"/>
              <w:contextualSpacing/>
              <w:rPr>
                <w:color w:val="auto"/>
                <w:sz w:val="18"/>
                <w:szCs w:val="18"/>
                <w:lang w:val="en-US"/>
              </w:rPr>
            </w:pPr>
          </w:p>
        </w:tc>
        <w:tc>
          <w:tcPr>
            <w:tcW w:w="3826" w:type="dxa"/>
            <w:shd w:val="clear" w:color="auto" w:fill="auto"/>
          </w:tcPr>
          <w:p w:rsidR="00E23912" w:rsidRPr="005949E3" w:rsidRDefault="00E23912" w:rsidP="005A5D2D">
            <w:pPr>
              <w:spacing w:line="360" w:lineRule="auto"/>
              <w:contextualSpacing/>
              <w:rPr>
                <w:color w:val="auto"/>
                <w:sz w:val="18"/>
                <w:szCs w:val="18"/>
                <w:lang w:val="en-US"/>
              </w:rPr>
            </w:pPr>
          </w:p>
        </w:tc>
      </w:tr>
      <w:tr w:rsidR="00E23912" w:rsidRPr="005949E3" w:rsidTr="00EB4AC1">
        <w:tc>
          <w:tcPr>
            <w:tcW w:w="1092" w:type="dxa"/>
            <w:shd w:val="clear" w:color="auto" w:fill="auto"/>
            <w:vAlign w:val="center"/>
          </w:tcPr>
          <w:p w:rsidR="00E23912" w:rsidRPr="005949E3" w:rsidRDefault="00E23912" w:rsidP="005A5D2D">
            <w:pPr>
              <w:spacing w:line="360" w:lineRule="auto"/>
              <w:contextualSpacing/>
              <w:rPr>
                <w:color w:val="auto"/>
                <w:sz w:val="18"/>
                <w:szCs w:val="18"/>
                <w:lang w:val="en-US"/>
              </w:rPr>
            </w:pPr>
            <w:r w:rsidRPr="005949E3">
              <w:rPr>
                <w:color w:val="auto"/>
                <w:sz w:val="18"/>
                <w:szCs w:val="18"/>
                <w:lang w:val="en-US"/>
              </w:rPr>
              <w:t>1.3.</w:t>
            </w:r>
          </w:p>
        </w:tc>
        <w:tc>
          <w:tcPr>
            <w:tcW w:w="4686" w:type="dxa"/>
            <w:shd w:val="clear" w:color="auto" w:fill="auto"/>
            <w:vAlign w:val="center"/>
          </w:tcPr>
          <w:p w:rsidR="00E23912" w:rsidRPr="005949E3" w:rsidRDefault="00E23912" w:rsidP="005A5D2D">
            <w:pPr>
              <w:snapToGrid w:val="0"/>
              <w:spacing w:line="360" w:lineRule="auto"/>
              <w:ind w:left="29"/>
              <w:contextualSpacing/>
              <w:rPr>
                <w:color w:val="auto"/>
                <w:sz w:val="18"/>
                <w:szCs w:val="18"/>
              </w:rPr>
            </w:pPr>
            <w:r w:rsidRPr="005949E3">
              <w:rPr>
                <w:color w:val="auto"/>
                <w:sz w:val="18"/>
                <w:szCs w:val="18"/>
              </w:rPr>
              <w:t xml:space="preserve">Lama proses perijinan </w:t>
            </w:r>
          </w:p>
        </w:tc>
        <w:tc>
          <w:tcPr>
            <w:tcW w:w="993"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7</w:t>
            </w:r>
          </w:p>
        </w:tc>
        <w:tc>
          <w:tcPr>
            <w:tcW w:w="992"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7</w:t>
            </w:r>
          </w:p>
        </w:tc>
        <w:tc>
          <w:tcPr>
            <w:tcW w:w="992"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7</w:t>
            </w:r>
          </w:p>
        </w:tc>
        <w:tc>
          <w:tcPr>
            <w:tcW w:w="992"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10</w:t>
            </w:r>
          </w:p>
        </w:tc>
        <w:tc>
          <w:tcPr>
            <w:tcW w:w="993"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10</w:t>
            </w:r>
          </w:p>
        </w:tc>
        <w:tc>
          <w:tcPr>
            <w:tcW w:w="1418" w:type="dxa"/>
            <w:shd w:val="clear" w:color="auto" w:fill="auto"/>
          </w:tcPr>
          <w:p w:rsidR="00E23912" w:rsidRPr="005949E3" w:rsidRDefault="00E23912" w:rsidP="005A5D2D">
            <w:pPr>
              <w:spacing w:line="360" w:lineRule="auto"/>
              <w:contextualSpacing/>
              <w:rPr>
                <w:color w:val="auto"/>
                <w:sz w:val="18"/>
                <w:szCs w:val="18"/>
                <w:lang w:val="en-US"/>
              </w:rPr>
            </w:pPr>
          </w:p>
        </w:tc>
        <w:tc>
          <w:tcPr>
            <w:tcW w:w="3826" w:type="dxa"/>
            <w:shd w:val="clear" w:color="auto" w:fill="auto"/>
          </w:tcPr>
          <w:p w:rsidR="00E23912" w:rsidRPr="005949E3" w:rsidRDefault="00E23912" w:rsidP="005A5D2D">
            <w:pPr>
              <w:spacing w:line="360" w:lineRule="auto"/>
              <w:contextualSpacing/>
              <w:rPr>
                <w:color w:val="auto"/>
                <w:sz w:val="18"/>
                <w:szCs w:val="18"/>
                <w:lang w:val="en-US"/>
              </w:rPr>
            </w:pPr>
          </w:p>
        </w:tc>
      </w:tr>
      <w:tr w:rsidR="00E23912" w:rsidRPr="005949E3" w:rsidTr="00EB4AC1">
        <w:tc>
          <w:tcPr>
            <w:tcW w:w="1092" w:type="dxa"/>
            <w:shd w:val="clear" w:color="auto" w:fill="auto"/>
            <w:vAlign w:val="center"/>
          </w:tcPr>
          <w:p w:rsidR="00E23912" w:rsidRPr="005949E3" w:rsidRDefault="00E23912" w:rsidP="005A5D2D">
            <w:pPr>
              <w:spacing w:line="360" w:lineRule="auto"/>
              <w:contextualSpacing/>
              <w:rPr>
                <w:color w:val="auto"/>
                <w:sz w:val="18"/>
                <w:szCs w:val="18"/>
                <w:lang w:val="en-US"/>
              </w:rPr>
            </w:pPr>
            <w:r w:rsidRPr="005949E3">
              <w:rPr>
                <w:color w:val="auto"/>
                <w:sz w:val="18"/>
                <w:szCs w:val="18"/>
                <w:lang w:val="en-US"/>
              </w:rPr>
              <w:t>1.4.</w:t>
            </w:r>
          </w:p>
        </w:tc>
        <w:tc>
          <w:tcPr>
            <w:tcW w:w="4686" w:type="dxa"/>
            <w:shd w:val="clear" w:color="auto" w:fill="auto"/>
            <w:vAlign w:val="center"/>
          </w:tcPr>
          <w:p w:rsidR="00E23912" w:rsidRPr="005949E3" w:rsidRDefault="00E23912" w:rsidP="005A5D2D">
            <w:pPr>
              <w:snapToGrid w:val="0"/>
              <w:spacing w:line="360" w:lineRule="auto"/>
              <w:ind w:left="29"/>
              <w:contextualSpacing/>
              <w:rPr>
                <w:color w:val="auto"/>
                <w:sz w:val="18"/>
                <w:szCs w:val="18"/>
              </w:rPr>
            </w:pPr>
            <w:r w:rsidRPr="005949E3">
              <w:rPr>
                <w:color w:val="auto"/>
                <w:sz w:val="18"/>
                <w:szCs w:val="18"/>
              </w:rPr>
              <w:t xml:space="preserve">Jumlah dan macam pajak dan </w:t>
            </w:r>
            <w:r w:rsidR="00394CD1" w:rsidRPr="005949E3">
              <w:rPr>
                <w:color w:val="auto"/>
                <w:sz w:val="18"/>
                <w:szCs w:val="18"/>
              </w:rPr>
              <w:t>retribusi daerah</w:t>
            </w:r>
          </w:p>
        </w:tc>
        <w:tc>
          <w:tcPr>
            <w:tcW w:w="993"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33</w:t>
            </w:r>
          </w:p>
        </w:tc>
        <w:tc>
          <w:tcPr>
            <w:tcW w:w="992"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33</w:t>
            </w:r>
          </w:p>
        </w:tc>
        <w:tc>
          <w:tcPr>
            <w:tcW w:w="992"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37</w:t>
            </w:r>
          </w:p>
        </w:tc>
        <w:tc>
          <w:tcPr>
            <w:tcW w:w="992"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37</w:t>
            </w:r>
          </w:p>
        </w:tc>
        <w:tc>
          <w:tcPr>
            <w:tcW w:w="993" w:type="dxa"/>
            <w:shd w:val="clear" w:color="auto" w:fill="auto"/>
            <w:vAlign w:val="center"/>
          </w:tcPr>
          <w:p w:rsidR="00E23912" w:rsidRPr="005949E3" w:rsidRDefault="00E23912" w:rsidP="005A5D2D">
            <w:pPr>
              <w:pStyle w:val="NoSpacing"/>
              <w:spacing w:line="360" w:lineRule="auto"/>
              <w:contextualSpacing/>
              <w:jc w:val="center"/>
              <w:rPr>
                <w:rFonts w:ascii="Times New Roman" w:hAnsi="Times New Roman"/>
                <w:sz w:val="18"/>
                <w:szCs w:val="18"/>
                <w:lang w:val="id-ID"/>
              </w:rPr>
            </w:pPr>
            <w:r w:rsidRPr="005949E3">
              <w:rPr>
                <w:rFonts w:ascii="Times New Roman" w:hAnsi="Times New Roman"/>
                <w:sz w:val="18"/>
                <w:szCs w:val="18"/>
                <w:lang w:val="id-ID"/>
              </w:rPr>
              <w:t>37</w:t>
            </w:r>
          </w:p>
        </w:tc>
        <w:tc>
          <w:tcPr>
            <w:tcW w:w="1418" w:type="dxa"/>
            <w:shd w:val="clear" w:color="auto" w:fill="auto"/>
          </w:tcPr>
          <w:p w:rsidR="00E23912" w:rsidRPr="005949E3" w:rsidRDefault="00E23912" w:rsidP="005A5D2D">
            <w:pPr>
              <w:spacing w:line="360" w:lineRule="auto"/>
              <w:contextualSpacing/>
              <w:rPr>
                <w:color w:val="auto"/>
                <w:sz w:val="18"/>
                <w:szCs w:val="18"/>
                <w:lang w:val="en-US"/>
              </w:rPr>
            </w:pPr>
          </w:p>
        </w:tc>
        <w:tc>
          <w:tcPr>
            <w:tcW w:w="3826" w:type="dxa"/>
            <w:shd w:val="clear" w:color="auto" w:fill="auto"/>
          </w:tcPr>
          <w:p w:rsidR="00E23912" w:rsidRPr="005949E3" w:rsidRDefault="00E23912" w:rsidP="005A5D2D">
            <w:pPr>
              <w:spacing w:line="360" w:lineRule="auto"/>
              <w:contextualSpacing/>
              <w:rPr>
                <w:color w:val="auto"/>
                <w:sz w:val="18"/>
                <w:szCs w:val="18"/>
                <w:lang w:val="en-US"/>
              </w:rPr>
            </w:pPr>
          </w:p>
        </w:tc>
      </w:tr>
      <w:tr w:rsidR="00E23912" w:rsidRPr="005949E3" w:rsidTr="00EB4AC1">
        <w:tc>
          <w:tcPr>
            <w:tcW w:w="1092" w:type="dxa"/>
            <w:shd w:val="clear" w:color="auto" w:fill="auto"/>
            <w:vAlign w:val="center"/>
          </w:tcPr>
          <w:p w:rsidR="00E23912" w:rsidRPr="005949E3" w:rsidRDefault="00E23912" w:rsidP="005A5D2D">
            <w:pPr>
              <w:spacing w:line="360" w:lineRule="auto"/>
              <w:contextualSpacing/>
              <w:rPr>
                <w:color w:val="auto"/>
                <w:sz w:val="18"/>
                <w:szCs w:val="18"/>
              </w:rPr>
            </w:pPr>
            <w:r w:rsidRPr="005949E3">
              <w:rPr>
                <w:color w:val="auto"/>
                <w:sz w:val="18"/>
                <w:szCs w:val="18"/>
              </w:rPr>
              <w:t>1.5</w:t>
            </w:r>
          </w:p>
        </w:tc>
        <w:tc>
          <w:tcPr>
            <w:tcW w:w="4686" w:type="dxa"/>
            <w:shd w:val="clear" w:color="auto" w:fill="auto"/>
            <w:vAlign w:val="center"/>
          </w:tcPr>
          <w:p w:rsidR="00E23912" w:rsidRPr="005949E3" w:rsidRDefault="00E23912" w:rsidP="005A5D2D">
            <w:pPr>
              <w:snapToGrid w:val="0"/>
              <w:spacing w:line="360" w:lineRule="auto"/>
              <w:ind w:left="29"/>
              <w:contextualSpacing/>
              <w:rPr>
                <w:color w:val="auto"/>
                <w:sz w:val="18"/>
                <w:szCs w:val="18"/>
              </w:rPr>
            </w:pPr>
            <w:r w:rsidRPr="005949E3">
              <w:rPr>
                <w:color w:val="auto"/>
                <w:sz w:val="18"/>
                <w:szCs w:val="18"/>
              </w:rPr>
              <w:t xml:space="preserve">Jumlah Perda yang mendukung iklim usaha </w:t>
            </w:r>
          </w:p>
        </w:tc>
        <w:tc>
          <w:tcPr>
            <w:tcW w:w="993" w:type="dxa"/>
            <w:shd w:val="clear" w:color="auto" w:fill="auto"/>
            <w:vAlign w:val="center"/>
          </w:tcPr>
          <w:p w:rsidR="00E23912" w:rsidRPr="005949E3" w:rsidRDefault="00E23912" w:rsidP="005A5D2D">
            <w:pPr>
              <w:widowControl w:val="0"/>
              <w:autoSpaceDE w:val="0"/>
              <w:autoSpaceDN w:val="0"/>
              <w:adjustRightInd w:val="0"/>
              <w:snapToGrid w:val="0"/>
              <w:spacing w:line="360" w:lineRule="auto"/>
              <w:ind w:right="-20" w:hanging="65"/>
              <w:contextualSpacing/>
              <w:jc w:val="center"/>
              <w:rPr>
                <w:rFonts w:eastAsia="Calibri"/>
                <w:sz w:val="18"/>
                <w:szCs w:val="18"/>
              </w:rPr>
            </w:pPr>
            <w:r w:rsidRPr="005949E3">
              <w:rPr>
                <w:rFonts w:eastAsia="Calibri"/>
                <w:sz w:val="18"/>
                <w:szCs w:val="18"/>
              </w:rPr>
              <w:t>2</w:t>
            </w:r>
          </w:p>
        </w:tc>
        <w:tc>
          <w:tcPr>
            <w:tcW w:w="992" w:type="dxa"/>
            <w:shd w:val="clear" w:color="auto" w:fill="auto"/>
            <w:vAlign w:val="center"/>
          </w:tcPr>
          <w:p w:rsidR="00E23912" w:rsidRPr="005949E3" w:rsidRDefault="00E23912" w:rsidP="005A5D2D">
            <w:pPr>
              <w:widowControl w:val="0"/>
              <w:autoSpaceDE w:val="0"/>
              <w:autoSpaceDN w:val="0"/>
              <w:adjustRightInd w:val="0"/>
              <w:snapToGrid w:val="0"/>
              <w:spacing w:line="360" w:lineRule="auto"/>
              <w:ind w:right="-20" w:hanging="65"/>
              <w:contextualSpacing/>
              <w:jc w:val="center"/>
              <w:rPr>
                <w:rFonts w:eastAsia="Calibri"/>
                <w:sz w:val="18"/>
                <w:szCs w:val="18"/>
              </w:rPr>
            </w:pPr>
            <w:r w:rsidRPr="005949E3">
              <w:rPr>
                <w:rFonts w:eastAsia="Calibri"/>
                <w:sz w:val="18"/>
                <w:szCs w:val="18"/>
              </w:rPr>
              <w:t>-</w:t>
            </w:r>
          </w:p>
        </w:tc>
        <w:tc>
          <w:tcPr>
            <w:tcW w:w="992" w:type="dxa"/>
            <w:shd w:val="clear" w:color="auto" w:fill="auto"/>
          </w:tcPr>
          <w:p w:rsidR="00E23912" w:rsidRPr="005949E3" w:rsidRDefault="00E23912" w:rsidP="005A5D2D">
            <w:pPr>
              <w:widowControl w:val="0"/>
              <w:autoSpaceDE w:val="0"/>
              <w:autoSpaceDN w:val="0"/>
              <w:adjustRightInd w:val="0"/>
              <w:snapToGrid w:val="0"/>
              <w:spacing w:line="360" w:lineRule="auto"/>
              <w:ind w:right="-20" w:hanging="65"/>
              <w:contextualSpacing/>
              <w:jc w:val="center"/>
              <w:rPr>
                <w:rFonts w:eastAsia="Calibri"/>
                <w:sz w:val="18"/>
                <w:szCs w:val="18"/>
              </w:rPr>
            </w:pPr>
            <w:r w:rsidRPr="005949E3">
              <w:rPr>
                <w:rFonts w:eastAsia="Calibri"/>
                <w:sz w:val="18"/>
                <w:szCs w:val="18"/>
              </w:rPr>
              <w:t>2</w:t>
            </w:r>
          </w:p>
        </w:tc>
        <w:tc>
          <w:tcPr>
            <w:tcW w:w="992" w:type="dxa"/>
            <w:shd w:val="clear" w:color="auto" w:fill="auto"/>
          </w:tcPr>
          <w:p w:rsidR="00E23912" w:rsidRPr="005949E3" w:rsidRDefault="00E23912" w:rsidP="005A5D2D">
            <w:pPr>
              <w:widowControl w:val="0"/>
              <w:autoSpaceDE w:val="0"/>
              <w:autoSpaceDN w:val="0"/>
              <w:adjustRightInd w:val="0"/>
              <w:snapToGrid w:val="0"/>
              <w:spacing w:line="360" w:lineRule="auto"/>
              <w:ind w:right="-20" w:hanging="65"/>
              <w:contextualSpacing/>
              <w:jc w:val="center"/>
              <w:rPr>
                <w:rFonts w:eastAsia="Calibri"/>
                <w:sz w:val="18"/>
                <w:szCs w:val="18"/>
              </w:rPr>
            </w:pPr>
            <w:r w:rsidRPr="005949E3">
              <w:rPr>
                <w:rFonts w:eastAsia="Calibri"/>
                <w:sz w:val="18"/>
                <w:szCs w:val="18"/>
              </w:rPr>
              <w:t>-</w:t>
            </w:r>
          </w:p>
        </w:tc>
        <w:tc>
          <w:tcPr>
            <w:tcW w:w="993" w:type="dxa"/>
            <w:shd w:val="clear" w:color="auto" w:fill="auto"/>
          </w:tcPr>
          <w:p w:rsidR="00E23912" w:rsidRPr="005949E3" w:rsidRDefault="00E23912" w:rsidP="005A5D2D">
            <w:pPr>
              <w:widowControl w:val="0"/>
              <w:autoSpaceDE w:val="0"/>
              <w:autoSpaceDN w:val="0"/>
              <w:adjustRightInd w:val="0"/>
              <w:snapToGrid w:val="0"/>
              <w:spacing w:line="360" w:lineRule="auto"/>
              <w:ind w:right="-20" w:hanging="65"/>
              <w:contextualSpacing/>
              <w:jc w:val="center"/>
              <w:rPr>
                <w:rFonts w:eastAsia="Calibri"/>
                <w:sz w:val="18"/>
                <w:szCs w:val="18"/>
              </w:rPr>
            </w:pPr>
            <w:r w:rsidRPr="005949E3">
              <w:rPr>
                <w:rFonts w:eastAsia="Calibri"/>
                <w:sz w:val="18"/>
                <w:szCs w:val="18"/>
              </w:rPr>
              <w:t>1</w:t>
            </w:r>
          </w:p>
        </w:tc>
        <w:tc>
          <w:tcPr>
            <w:tcW w:w="1418" w:type="dxa"/>
            <w:shd w:val="clear" w:color="auto" w:fill="auto"/>
          </w:tcPr>
          <w:p w:rsidR="00E23912" w:rsidRPr="005949E3" w:rsidRDefault="00E23912" w:rsidP="005A5D2D">
            <w:pPr>
              <w:spacing w:line="360" w:lineRule="auto"/>
              <w:contextualSpacing/>
              <w:rPr>
                <w:color w:val="auto"/>
                <w:sz w:val="18"/>
                <w:szCs w:val="18"/>
                <w:lang w:val="en-US"/>
              </w:rPr>
            </w:pPr>
          </w:p>
        </w:tc>
        <w:tc>
          <w:tcPr>
            <w:tcW w:w="3826" w:type="dxa"/>
            <w:shd w:val="clear" w:color="auto" w:fill="auto"/>
          </w:tcPr>
          <w:p w:rsidR="00E23912" w:rsidRPr="005949E3" w:rsidRDefault="00E23912" w:rsidP="005A5D2D">
            <w:pPr>
              <w:spacing w:line="360" w:lineRule="auto"/>
              <w:contextualSpacing/>
              <w:rPr>
                <w:color w:val="auto"/>
                <w:sz w:val="18"/>
                <w:szCs w:val="18"/>
                <w:lang w:val="en-US"/>
              </w:rPr>
            </w:pPr>
          </w:p>
        </w:tc>
      </w:tr>
      <w:tr w:rsidR="00E23912" w:rsidRPr="005949E3" w:rsidTr="00EB4AC1">
        <w:tc>
          <w:tcPr>
            <w:tcW w:w="1092" w:type="dxa"/>
            <w:shd w:val="clear" w:color="auto" w:fill="auto"/>
            <w:vAlign w:val="center"/>
          </w:tcPr>
          <w:p w:rsidR="00E23912" w:rsidRPr="005949E3" w:rsidRDefault="00E23912" w:rsidP="005A5D2D">
            <w:pPr>
              <w:spacing w:line="360" w:lineRule="auto"/>
              <w:contextualSpacing/>
              <w:rPr>
                <w:color w:val="auto"/>
                <w:sz w:val="18"/>
                <w:szCs w:val="18"/>
                <w:lang w:val="en-US"/>
              </w:rPr>
            </w:pPr>
            <w:r w:rsidRPr="005949E3">
              <w:rPr>
                <w:color w:val="auto"/>
                <w:sz w:val="18"/>
                <w:szCs w:val="18"/>
                <w:lang w:val="en-US"/>
              </w:rPr>
              <w:lastRenderedPageBreak/>
              <w:t>1.6.</w:t>
            </w:r>
          </w:p>
        </w:tc>
        <w:tc>
          <w:tcPr>
            <w:tcW w:w="4686" w:type="dxa"/>
            <w:shd w:val="clear" w:color="auto" w:fill="auto"/>
            <w:vAlign w:val="center"/>
          </w:tcPr>
          <w:p w:rsidR="00E23912" w:rsidRPr="005949E3" w:rsidRDefault="00E23912" w:rsidP="005A5D2D">
            <w:pPr>
              <w:snapToGrid w:val="0"/>
              <w:spacing w:line="360" w:lineRule="auto"/>
              <w:ind w:left="29"/>
              <w:contextualSpacing/>
              <w:rPr>
                <w:color w:val="auto"/>
                <w:sz w:val="18"/>
                <w:szCs w:val="18"/>
              </w:rPr>
            </w:pPr>
            <w:r w:rsidRPr="005949E3">
              <w:rPr>
                <w:color w:val="auto"/>
                <w:sz w:val="18"/>
                <w:szCs w:val="18"/>
              </w:rPr>
              <w:t xml:space="preserve">Persentase desa berstatus swasembada terhadap total desa </w:t>
            </w:r>
          </w:p>
        </w:tc>
        <w:tc>
          <w:tcPr>
            <w:tcW w:w="993" w:type="dxa"/>
            <w:shd w:val="clear" w:color="auto" w:fill="auto"/>
          </w:tcPr>
          <w:p w:rsidR="00E23912" w:rsidRPr="005949E3" w:rsidRDefault="00E23912" w:rsidP="005A5D2D">
            <w:pPr>
              <w:spacing w:line="360" w:lineRule="auto"/>
              <w:contextualSpacing/>
              <w:rPr>
                <w:color w:val="auto"/>
                <w:sz w:val="18"/>
                <w:szCs w:val="18"/>
                <w:lang w:val="en-US"/>
              </w:rPr>
            </w:pPr>
          </w:p>
        </w:tc>
        <w:tc>
          <w:tcPr>
            <w:tcW w:w="992" w:type="dxa"/>
            <w:shd w:val="clear" w:color="auto" w:fill="auto"/>
          </w:tcPr>
          <w:p w:rsidR="00E23912" w:rsidRPr="005949E3" w:rsidRDefault="00E23912" w:rsidP="005A5D2D">
            <w:pPr>
              <w:spacing w:line="360" w:lineRule="auto"/>
              <w:contextualSpacing/>
              <w:rPr>
                <w:color w:val="auto"/>
                <w:sz w:val="18"/>
                <w:szCs w:val="18"/>
                <w:lang w:val="en-US"/>
              </w:rPr>
            </w:pPr>
          </w:p>
        </w:tc>
        <w:tc>
          <w:tcPr>
            <w:tcW w:w="992" w:type="dxa"/>
            <w:shd w:val="clear" w:color="auto" w:fill="auto"/>
          </w:tcPr>
          <w:p w:rsidR="00E23912" w:rsidRPr="005949E3" w:rsidRDefault="00E23912" w:rsidP="005A5D2D">
            <w:pPr>
              <w:spacing w:line="360" w:lineRule="auto"/>
              <w:contextualSpacing/>
              <w:rPr>
                <w:color w:val="auto"/>
                <w:sz w:val="18"/>
                <w:szCs w:val="18"/>
                <w:lang w:val="en-US"/>
              </w:rPr>
            </w:pPr>
          </w:p>
        </w:tc>
        <w:tc>
          <w:tcPr>
            <w:tcW w:w="992" w:type="dxa"/>
            <w:shd w:val="clear" w:color="auto" w:fill="auto"/>
          </w:tcPr>
          <w:p w:rsidR="00E23912" w:rsidRPr="005949E3" w:rsidRDefault="00E23912" w:rsidP="005A5D2D">
            <w:pPr>
              <w:spacing w:line="360" w:lineRule="auto"/>
              <w:contextualSpacing/>
              <w:rPr>
                <w:color w:val="auto"/>
                <w:sz w:val="18"/>
                <w:szCs w:val="18"/>
                <w:lang w:val="en-US"/>
              </w:rPr>
            </w:pPr>
          </w:p>
        </w:tc>
        <w:tc>
          <w:tcPr>
            <w:tcW w:w="993" w:type="dxa"/>
            <w:shd w:val="clear" w:color="auto" w:fill="auto"/>
          </w:tcPr>
          <w:p w:rsidR="00E23912" w:rsidRPr="005949E3" w:rsidRDefault="00E23912" w:rsidP="005A5D2D">
            <w:pPr>
              <w:spacing w:line="360" w:lineRule="auto"/>
              <w:contextualSpacing/>
              <w:rPr>
                <w:color w:val="auto"/>
                <w:sz w:val="18"/>
                <w:szCs w:val="18"/>
                <w:lang w:val="en-US"/>
              </w:rPr>
            </w:pPr>
          </w:p>
        </w:tc>
        <w:tc>
          <w:tcPr>
            <w:tcW w:w="1418" w:type="dxa"/>
            <w:shd w:val="clear" w:color="auto" w:fill="auto"/>
          </w:tcPr>
          <w:p w:rsidR="00E23912" w:rsidRPr="005949E3" w:rsidRDefault="00E23912" w:rsidP="005A5D2D">
            <w:pPr>
              <w:spacing w:line="360" w:lineRule="auto"/>
              <w:contextualSpacing/>
              <w:rPr>
                <w:color w:val="auto"/>
                <w:sz w:val="18"/>
                <w:szCs w:val="18"/>
                <w:lang w:val="en-US"/>
              </w:rPr>
            </w:pPr>
          </w:p>
        </w:tc>
        <w:tc>
          <w:tcPr>
            <w:tcW w:w="3826" w:type="dxa"/>
            <w:shd w:val="clear" w:color="auto" w:fill="auto"/>
          </w:tcPr>
          <w:p w:rsidR="00E23912" w:rsidRPr="005949E3" w:rsidRDefault="00E23912" w:rsidP="005A5D2D">
            <w:pPr>
              <w:spacing w:line="360" w:lineRule="auto"/>
              <w:contextualSpacing/>
              <w:rPr>
                <w:color w:val="auto"/>
                <w:sz w:val="18"/>
                <w:szCs w:val="18"/>
                <w:lang w:val="en-US"/>
              </w:rPr>
            </w:pPr>
          </w:p>
        </w:tc>
      </w:tr>
      <w:tr w:rsidR="00EC2FBE" w:rsidRPr="005949E3" w:rsidTr="00EB4AC1">
        <w:tc>
          <w:tcPr>
            <w:tcW w:w="1092" w:type="dxa"/>
            <w:shd w:val="clear" w:color="auto" w:fill="F2F2F2" w:themeFill="background1" w:themeFillShade="F2"/>
            <w:vAlign w:val="center"/>
          </w:tcPr>
          <w:p w:rsidR="00EC2FBE" w:rsidRPr="005949E3" w:rsidRDefault="00EC2FBE" w:rsidP="005A5D2D">
            <w:pPr>
              <w:spacing w:line="360" w:lineRule="auto"/>
              <w:contextualSpacing/>
              <w:rPr>
                <w:color w:val="auto"/>
                <w:sz w:val="18"/>
                <w:szCs w:val="18"/>
                <w:lang w:val="en-US"/>
              </w:rPr>
            </w:pPr>
            <w:r w:rsidRPr="005949E3">
              <w:rPr>
                <w:color w:val="auto"/>
                <w:sz w:val="18"/>
                <w:szCs w:val="18"/>
                <w:lang w:val="en-US"/>
              </w:rPr>
              <w:t>IV</w:t>
            </w:r>
          </w:p>
        </w:tc>
        <w:tc>
          <w:tcPr>
            <w:tcW w:w="14892" w:type="dxa"/>
            <w:gridSpan w:val="8"/>
            <w:shd w:val="clear" w:color="auto" w:fill="F2F2F2" w:themeFill="background1" w:themeFillShade="F2"/>
            <w:vAlign w:val="center"/>
          </w:tcPr>
          <w:p w:rsidR="00EC2FBE" w:rsidRPr="005949E3" w:rsidRDefault="00EC2FBE" w:rsidP="005A5D2D">
            <w:pPr>
              <w:spacing w:line="360" w:lineRule="auto"/>
              <w:contextualSpacing/>
              <w:rPr>
                <w:color w:val="auto"/>
                <w:sz w:val="18"/>
                <w:szCs w:val="18"/>
                <w:lang w:val="en-US"/>
              </w:rPr>
            </w:pPr>
            <w:r w:rsidRPr="005949E3">
              <w:rPr>
                <w:rFonts w:eastAsia="Calibri"/>
                <w:color w:val="auto"/>
                <w:sz w:val="18"/>
                <w:szCs w:val="18"/>
              </w:rPr>
              <w:t>Fokus Sumber Daya Manusia</w:t>
            </w:r>
          </w:p>
        </w:tc>
      </w:tr>
      <w:tr w:rsidR="00EC2FBE" w:rsidRPr="005949E3" w:rsidTr="00EB4AC1">
        <w:tc>
          <w:tcPr>
            <w:tcW w:w="1092" w:type="dxa"/>
            <w:shd w:val="clear" w:color="auto" w:fill="F2F2F2" w:themeFill="background1" w:themeFillShade="F2"/>
            <w:vAlign w:val="center"/>
          </w:tcPr>
          <w:p w:rsidR="00EC2FBE" w:rsidRPr="005949E3" w:rsidRDefault="00EC2FBE" w:rsidP="005A5D2D">
            <w:pPr>
              <w:spacing w:line="360" w:lineRule="auto"/>
              <w:contextualSpacing/>
              <w:rPr>
                <w:color w:val="auto"/>
                <w:sz w:val="18"/>
                <w:szCs w:val="18"/>
              </w:rPr>
            </w:pPr>
            <w:r w:rsidRPr="005949E3">
              <w:rPr>
                <w:color w:val="auto"/>
                <w:sz w:val="18"/>
                <w:szCs w:val="18"/>
              </w:rPr>
              <w:t>1</w:t>
            </w:r>
          </w:p>
        </w:tc>
        <w:tc>
          <w:tcPr>
            <w:tcW w:w="14892" w:type="dxa"/>
            <w:gridSpan w:val="8"/>
            <w:shd w:val="clear" w:color="auto" w:fill="F2F2F2" w:themeFill="background1" w:themeFillShade="F2"/>
            <w:vAlign w:val="center"/>
          </w:tcPr>
          <w:p w:rsidR="00EC2FBE" w:rsidRPr="005949E3" w:rsidRDefault="00EC2FBE" w:rsidP="005A5D2D">
            <w:pPr>
              <w:spacing w:line="360" w:lineRule="auto"/>
              <w:contextualSpacing/>
              <w:rPr>
                <w:color w:val="auto"/>
                <w:sz w:val="18"/>
                <w:szCs w:val="18"/>
                <w:lang w:val="en-US"/>
              </w:rPr>
            </w:pPr>
            <w:r w:rsidRPr="005949E3">
              <w:rPr>
                <w:color w:val="auto"/>
                <w:sz w:val="18"/>
                <w:szCs w:val="18"/>
              </w:rPr>
              <w:t>Ketenagakerjaan</w:t>
            </w:r>
          </w:p>
        </w:tc>
      </w:tr>
      <w:tr w:rsidR="00E23912" w:rsidRPr="005949E3" w:rsidTr="00EB4AC1">
        <w:tc>
          <w:tcPr>
            <w:tcW w:w="1092" w:type="dxa"/>
            <w:shd w:val="clear" w:color="auto" w:fill="auto"/>
            <w:vAlign w:val="center"/>
          </w:tcPr>
          <w:p w:rsidR="00E23912" w:rsidRPr="005949E3" w:rsidRDefault="00E23912" w:rsidP="005A5D2D">
            <w:pPr>
              <w:spacing w:line="360" w:lineRule="auto"/>
              <w:contextualSpacing/>
              <w:rPr>
                <w:color w:val="auto"/>
                <w:sz w:val="18"/>
                <w:szCs w:val="18"/>
              </w:rPr>
            </w:pPr>
            <w:r w:rsidRPr="005949E3">
              <w:rPr>
                <w:color w:val="auto"/>
                <w:sz w:val="18"/>
                <w:szCs w:val="18"/>
                <w:lang w:val="en-US"/>
              </w:rPr>
              <w:t>1.</w:t>
            </w:r>
            <w:r w:rsidRPr="005949E3">
              <w:rPr>
                <w:color w:val="auto"/>
                <w:sz w:val="18"/>
                <w:szCs w:val="18"/>
              </w:rPr>
              <w:t>1.</w:t>
            </w:r>
          </w:p>
        </w:tc>
        <w:tc>
          <w:tcPr>
            <w:tcW w:w="4686" w:type="dxa"/>
            <w:shd w:val="clear" w:color="auto" w:fill="auto"/>
            <w:vAlign w:val="center"/>
          </w:tcPr>
          <w:p w:rsidR="00E23912" w:rsidRPr="005949E3" w:rsidRDefault="00E23912" w:rsidP="006C4A49">
            <w:pPr>
              <w:snapToGrid w:val="0"/>
              <w:spacing w:beforeLines="40" w:afterLines="40" w:line="360" w:lineRule="auto"/>
              <w:ind w:left="8"/>
              <w:contextualSpacing/>
              <w:rPr>
                <w:color w:val="auto"/>
                <w:sz w:val="18"/>
                <w:szCs w:val="18"/>
              </w:rPr>
            </w:pPr>
            <w:r w:rsidRPr="005949E3">
              <w:rPr>
                <w:color w:val="auto"/>
                <w:sz w:val="18"/>
                <w:szCs w:val="18"/>
              </w:rPr>
              <w:t>Rasio lulusan S1/S2/S3</w:t>
            </w:r>
          </w:p>
        </w:tc>
        <w:tc>
          <w:tcPr>
            <w:tcW w:w="993" w:type="dxa"/>
            <w:shd w:val="clear" w:color="auto" w:fill="auto"/>
            <w:vAlign w:val="center"/>
          </w:tcPr>
          <w:p w:rsidR="00E23912" w:rsidRPr="005949E3" w:rsidRDefault="00E23912" w:rsidP="005A5D2D">
            <w:pPr>
              <w:widowControl w:val="0"/>
              <w:autoSpaceDE w:val="0"/>
              <w:autoSpaceDN w:val="0"/>
              <w:adjustRightInd w:val="0"/>
              <w:snapToGrid w:val="0"/>
              <w:spacing w:line="360" w:lineRule="auto"/>
              <w:ind w:right="-20" w:hanging="65"/>
              <w:contextualSpacing/>
              <w:jc w:val="center"/>
              <w:rPr>
                <w:rFonts w:eastAsia="Calibri"/>
                <w:sz w:val="18"/>
                <w:szCs w:val="18"/>
              </w:rPr>
            </w:pPr>
            <w:r w:rsidRPr="005949E3">
              <w:rPr>
                <w:rFonts w:eastAsia="Calibri"/>
                <w:sz w:val="18"/>
                <w:szCs w:val="18"/>
              </w:rPr>
              <w:t>50,04</w:t>
            </w:r>
          </w:p>
        </w:tc>
        <w:tc>
          <w:tcPr>
            <w:tcW w:w="992" w:type="dxa"/>
            <w:shd w:val="clear" w:color="auto" w:fill="auto"/>
            <w:vAlign w:val="center"/>
          </w:tcPr>
          <w:p w:rsidR="00E23912" w:rsidRPr="005949E3" w:rsidRDefault="00E23912" w:rsidP="005A5D2D">
            <w:pPr>
              <w:widowControl w:val="0"/>
              <w:autoSpaceDE w:val="0"/>
              <w:autoSpaceDN w:val="0"/>
              <w:adjustRightInd w:val="0"/>
              <w:snapToGrid w:val="0"/>
              <w:spacing w:line="360" w:lineRule="auto"/>
              <w:ind w:right="-20" w:hanging="65"/>
              <w:contextualSpacing/>
              <w:jc w:val="center"/>
              <w:rPr>
                <w:rFonts w:eastAsia="Calibri"/>
                <w:sz w:val="18"/>
                <w:szCs w:val="18"/>
              </w:rPr>
            </w:pPr>
            <w:r w:rsidRPr="005949E3">
              <w:rPr>
                <w:rFonts w:eastAsia="Calibri"/>
                <w:sz w:val="18"/>
                <w:szCs w:val="18"/>
              </w:rPr>
              <w:t>52,10</w:t>
            </w:r>
          </w:p>
        </w:tc>
        <w:tc>
          <w:tcPr>
            <w:tcW w:w="992" w:type="dxa"/>
            <w:shd w:val="clear" w:color="auto" w:fill="auto"/>
            <w:vAlign w:val="center"/>
          </w:tcPr>
          <w:p w:rsidR="00E23912" w:rsidRPr="005949E3" w:rsidRDefault="00E23912" w:rsidP="005A5D2D">
            <w:pPr>
              <w:widowControl w:val="0"/>
              <w:autoSpaceDE w:val="0"/>
              <w:autoSpaceDN w:val="0"/>
              <w:adjustRightInd w:val="0"/>
              <w:snapToGrid w:val="0"/>
              <w:spacing w:line="360" w:lineRule="auto"/>
              <w:ind w:right="-20" w:hanging="65"/>
              <w:contextualSpacing/>
              <w:jc w:val="center"/>
              <w:rPr>
                <w:rFonts w:eastAsia="Calibri"/>
                <w:sz w:val="18"/>
                <w:szCs w:val="18"/>
              </w:rPr>
            </w:pPr>
            <w:r w:rsidRPr="005949E3">
              <w:rPr>
                <w:rFonts w:eastAsia="Calibri"/>
                <w:sz w:val="18"/>
                <w:szCs w:val="18"/>
              </w:rPr>
              <w:t>67,20</w:t>
            </w:r>
          </w:p>
        </w:tc>
        <w:tc>
          <w:tcPr>
            <w:tcW w:w="992" w:type="dxa"/>
            <w:shd w:val="clear" w:color="auto" w:fill="auto"/>
            <w:vAlign w:val="center"/>
          </w:tcPr>
          <w:p w:rsidR="00E23912" w:rsidRPr="005949E3" w:rsidRDefault="00E23912" w:rsidP="005A5D2D">
            <w:pPr>
              <w:widowControl w:val="0"/>
              <w:autoSpaceDE w:val="0"/>
              <w:autoSpaceDN w:val="0"/>
              <w:adjustRightInd w:val="0"/>
              <w:snapToGrid w:val="0"/>
              <w:spacing w:line="360" w:lineRule="auto"/>
              <w:ind w:right="-20" w:hanging="65"/>
              <w:contextualSpacing/>
              <w:jc w:val="center"/>
              <w:rPr>
                <w:rFonts w:eastAsia="Calibri"/>
                <w:sz w:val="18"/>
                <w:szCs w:val="18"/>
              </w:rPr>
            </w:pPr>
            <w:r w:rsidRPr="005949E3">
              <w:rPr>
                <w:rFonts w:eastAsia="Calibri"/>
                <w:sz w:val="18"/>
                <w:szCs w:val="18"/>
              </w:rPr>
              <w:t>70,14</w:t>
            </w:r>
          </w:p>
        </w:tc>
        <w:tc>
          <w:tcPr>
            <w:tcW w:w="993" w:type="dxa"/>
            <w:shd w:val="clear" w:color="auto" w:fill="auto"/>
            <w:vAlign w:val="center"/>
          </w:tcPr>
          <w:p w:rsidR="00E23912" w:rsidRPr="005949E3" w:rsidRDefault="00E23912" w:rsidP="005A5D2D">
            <w:pPr>
              <w:widowControl w:val="0"/>
              <w:autoSpaceDE w:val="0"/>
              <w:autoSpaceDN w:val="0"/>
              <w:adjustRightInd w:val="0"/>
              <w:snapToGrid w:val="0"/>
              <w:spacing w:line="360" w:lineRule="auto"/>
              <w:ind w:right="-20" w:hanging="65"/>
              <w:contextualSpacing/>
              <w:jc w:val="center"/>
              <w:rPr>
                <w:rFonts w:eastAsia="Calibri"/>
                <w:sz w:val="18"/>
                <w:szCs w:val="18"/>
              </w:rPr>
            </w:pPr>
            <w:r w:rsidRPr="005949E3">
              <w:rPr>
                <w:rFonts w:eastAsia="Calibri"/>
                <w:sz w:val="18"/>
                <w:szCs w:val="18"/>
              </w:rPr>
              <w:t>69,16</w:t>
            </w:r>
          </w:p>
        </w:tc>
        <w:tc>
          <w:tcPr>
            <w:tcW w:w="1418" w:type="dxa"/>
            <w:shd w:val="clear" w:color="auto" w:fill="auto"/>
          </w:tcPr>
          <w:p w:rsidR="00E23912" w:rsidRPr="005949E3" w:rsidRDefault="00E23912" w:rsidP="005A5D2D">
            <w:pPr>
              <w:spacing w:line="360" w:lineRule="auto"/>
              <w:contextualSpacing/>
              <w:rPr>
                <w:color w:val="auto"/>
                <w:sz w:val="18"/>
                <w:szCs w:val="18"/>
                <w:lang w:val="en-US"/>
              </w:rPr>
            </w:pPr>
          </w:p>
        </w:tc>
        <w:tc>
          <w:tcPr>
            <w:tcW w:w="3826" w:type="dxa"/>
            <w:shd w:val="clear" w:color="auto" w:fill="auto"/>
          </w:tcPr>
          <w:p w:rsidR="00E23912" w:rsidRPr="005949E3" w:rsidRDefault="00E23912" w:rsidP="005A5D2D">
            <w:pPr>
              <w:spacing w:line="360" w:lineRule="auto"/>
              <w:contextualSpacing/>
              <w:rPr>
                <w:color w:val="auto"/>
                <w:sz w:val="18"/>
                <w:szCs w:val="18"/>
                <w:lang w:val="en-US"/>
              </w:rPr>
            </w:pPr>
          </w:p>
        </w:tc>
      </w:tr>
    </w:tbl>
    <w:p w:rsidR="00EB4AC1" w:rsidRDefault="00EB4AC1" w:rsidP="00E40032">
      <w:pPr>
        <w:spacing w:line="360" w:lineRule="auto"/>
        <w:contextualSpacing/>
        <w:rPr>
          <w:color w:val="auto"/>
          <w:sz w:val="24"/>
          <w:szCs w:val="24"/>
          <w:lang w:val="en-US"/>
        </w:rPr>
      </w:pPr>
    </w:p>
    <w:p w:rsidR="00EB4AC1" w:rsidRPr="00EB4AC1" w:rsidRDefault="00EB4AC1" w:rsidP="00EB4AC1">
      <w:pPr>
        <w:rPr>
          <w:sz w:val="24"/>
          <w:szCs w:val="24"/>
          <w:lang w:val="en-US"/>
        </w:rPr>
      </w:pPr>
    </w:p>
    <w:p w:rsidR="00EB4AC1" w:rsidRPr="00EB4AC1" w:rsidRDefault="00EB4AC1" w:rsidP="00EB4AC1">
      <w:pPr>
        <w:rPr>
          <w:sz w:val="24"/>
          <w:szCs w:val="24"/>
          <w:lang w:val="en-US"/>
        </w:rPr>
      </w:pPr>
    </w:p>
    <w:p w:rsidR="00EB4AC1" w:rsidRPr="00EB4AC1" w:rsidRDefault="00EB4AC1" w:rsidP="00EB4AC1">
      <w:pPr>
        <w:rPr>
          <w:sz w:val="24"/>
          <w:szCs w:val="24"/>
          <w:lang w:val="en-US"/>
        </w:rPr>
      </w:pPr>
    </w:p>
    <w:p w:rsidR="00EB4AC1" w:rsidRPr="00EB4AC1" w:rsidRDefault="00EB4AC1" w:rsidP="00EB4AC1">
      <w:pPr>
        <w:rPr>
          <w:sz w:val="24"/>
          <w:szCs w:val="24"/>
          <w:lang w:val="en-US"/>
        </w:rPr>
      </w:pPr>
    </w:p>
    <w:p w:rsidR="00EB4AC1" w:rsidRDefault="00EB4AC1" w:rsidP="00EB4AC1">
      <w:pPr>
        <w:rPr>
          <w:sz w:val="24"/>
          <w:szCs w:val="24"/>
          <w:lang w:val="en-US"/>
        </w:rPr>
      </w:pPr>
    </w:p>
    <w:p w:rsidR="00E23912" w:rsidRPr="00EB4AC1" w:rsidRDefault="00EB4AC1" w:rsidP="00EB4AC1">
      <w:pPr>
        <w:tabs>
          <w:tab w:val="left" w:pos="10950"/>
        </w:tabs>
        <w:rPr>
          <w:sz w:val="24"/>
          <w:szCs w:val="24"/>
          <w:lang w:val="en-US"/>
        </w:rPr>
      </w:pPr>
      <w:r>
        <w:rPr>
          <w:sz w:val="24"/>
          <w:szCs w:val="24"/>
          <w:lang w:val="en-US"/>
        </w:rPr>
        <w:tab/>
      </w:r>
    </w:p>
    <w:sectPr w:rsidR="00E23912" w:rsidRPr="00EB4AC1" w:rsidSect="006F7F5B">
      <w:pgSz w:w="18720" w:h="12240" w:orient="landscape" w:code="5"/>
      <w:pgMar w:top="1418" w:right="1418" w:bottom="1701" w:left="1418" w:header="709" w:footer="1032" w:gutter="0"/>
      <w:pgNumType w:start="133"/>
      <w:cols w:space="720"/>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53583B" w:rsidRDefault="0053583B">
      <w:r>
        <w:separator/>
      </w:r>
    </w:p>
  </w:endnote>
  <w:endnote w:type="continuationSeparator" w:id="1">
    <w:p w:rsidR="0053583B" w:rsidRDefault="0053583B">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ArialMT">
    <w:panose1 w:val="00000000000000000000"/>
    <w:charset w:val="00"/>
    <w:family w:val="swiss"/>
    <w:notTrueType/>
    <w:pitch w:val="default"/>
    <w:sig w:usb0="00000003" w:usb1="00000000" w:usb2="00000000" w:usb3="00000000" w:csb0="00000001" w:csb1="00000000"/>
  </w:font>
  <w:font w:name="Calibri">
    <w:panose1 w:val="020F0502020204030204"/>
    <w:charset w:val="00"/>
    <w:family w:val="swiss"/>
    <w:pitch w:val="variable"/>
    <w:sig w:usb0="E10002FF" w:usb1="4000ACFF" w:usb2="00000009" w:usb3="00000000" w:csb0="0000019F" w:csb1="00000000"/>
  </w:font>
  <w:font w:name="Tahoma">
    <w:panose1 w:val="020B0604030504040204"/>
    <w:charset w:val="00"/>
    <w:family w:val="swiss"/>
    <w:pitch w:val="variable"/>
    <w:sig w:usb0="E1002EFF" w:usb1="C000605B" w:usb2="00000029" w:usb3="00000000" w:csb0="000101FF" w:csb1="00000000"/>
  </w:font>
  <w:font w:name="Garamond">
    <w:panose1 w:val="02020404030301010803"/>
    <w:charset w:val="00"/>
    <w:family w:val="roman"/>
    <w:pitch w:val="variable"/>
    <w:sig w:usb0="00000287" w:usb1="00000000" w:usb2="00000000" w:usb3="00000000" w:csb0="0000009F" w:csb1="00000000"/>
  </w:font>
  <w:font w:name="Verdana">
    <w:panose1 w:val="020B0604030504040204"/>
    <w:charset w:val="00"/>
    <w:family w:val="swiss"/>
    <w:pitch w:val="variable"/>
    <w:sig w:usb0="A10006FF" w:usb1="4000205B" w:usb2="00000010" w:usb3="00000000" w:csb0="0000019F" w:csb1="00000000"/>
  </w:font>
  <w:font w:name="Gill Sans MT">
    <w:panose1 w:val="020B0502020104020203"/>
    <w:charset w:val="00"/>
    <w:family w:val="swiss"/>
    <w:pitch w:val="variable"/>
    <w:sig w:usb0="00000007" w:usb1="00000000" w:usb2="00000000" w:usb3="00000000" w:csb0="00000003" w:csb1="00000000"/>
  </w:font>
  <w:font w:name="Cambria">
    <w:panose1 w:val="02040503050406030204"/>
    <w:charset w:val="00"/>
    <w:family w:val="roman"/>
    <w:pitch w:val="variable"/>
    <w:sig w:usb0="A00002EF" w:usb1="4000004B" w:usb2="00000000" w:usb3="00000000" w:csb0="0000019F" w:csb1="00000000"/>
  </w:font>
  <w:font w:name="Malgun Gothic">
    <w:panose1 w:val="020B0503020000020004"/>
    <w:charset w:val="81"/>
    <w:family w:val="swiss"/>
    <w:pitch w:val="variable"/>
    <w:sig w:usb0="900002AF" w:usb1="09D77CFB" w:usb2="00000012" w:usb3="00000000" w:csb0="00080001" w:csb1="00000000"/>
  </w:font>
  <w:font w:name="Calibri Light">
    <w:charset w:val="00"/>
    <w:family w:val="swiss"/>
    <w:pitch w:val="variable"/>
    <w:sig w:usb0="A00002EF" w:usb1="4000207B" w:usb2="00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177DEE" w:rsidRDefault="004E67F3" w:rsidP="006A77C7">
    <w:pPr>
      <w:pStyle w:val="Footer"/>
      <w:framePr w:wrap="around" w:vAnchor="text" w:hAnchor="margin" w:xAlign="right" w:y="1"/>
      <w:rPr>
        <w:rStyle w:val="PageNumber"/>
      </w:rPr>
    </w:pPr>
    <w:r>
      <w:rPr>
        <w:rStyle w:val="PageNumber"/>
      </w:rPr>
      <w:fldChar w:fldCharType="begin"/>
    </w:r>
    <w:r w:rsidR="00177DEE">
      <w:rPr>
        <w:rStyle w:val="PageNumber"/>
      </w:rPr>
      <w:instrText xml:space="preserve">PAGE  </w:instrText>
    </w:r>
    <w:r>
      <w:rPr>
        <w:rStyle w:val="PageNumber"/>
      </w:rPr>
      <w:fldChar w:fldCharType="separate"/>
    </w:r>
    <w:r w:rsidR="00177DEE">
      <w:rPr>
        <w:rStyle w:val="PageNumber"/>
        <w:noProof/>
      </w:rPr>
      <w:t>136</w:t>
    </w:r>
    <w:r>
      <w:rPr>
        <w:rStyle w:val="PageNumber"/>
      </w:rPr>
      <w:fldChar w:fldCharType="end"/>
    </w:r>
  </w:p>
  <w:p w:rsidR="00177DEE" w:rsidRDefault="00177DEE" w:rsidP="00DB7C89">
    <w:pPr>
      <w:pStyle w:val="Footer"/>
      <w:ind w:right="360"/>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Pr>
      <w:tblW w:w="5000" w:type="pct"/>
      <w:tblCellMar>
        <w:top w:w="72" w:type="dxa"/>
        <w:left w:w="115" w:type="dxa"/>
        <w:bottom w:w="72" w:type="dxa"/>
        <w:right w:w="115" w:type="dxa"/>
      </w:tblCellMar>
      <w:tblLook w:val="04A0"/>
    </w:tblPr>
    <w:tblGrid>
      <w:gridCol w:w="8416"/>
      <w:gridCol w:w="935"/>
    </w:tblGrid>
    <w:tr w:rsidR="00177DEE">
      <w:tc>
        <w:tcPr>
          <w:tcW w:w="4500" w:type="pct"/>
          <w:tcBorders>
            <w:top w:val="single" w:sz="4" w:space="0" w:color="000000"/>
          </w:tcBorders>
        </w:tcPr>
        <w:p w:rsidR="00177DEE" w:rsidRPr="00A06CA8" w:rsidRDefault="00177DEE" w:rsidP="00E579A2">
          <w:pPr>
            <w:pStyle w:val="Footer"/>
            <w:jc w:val="right"/>
            <w:rPr>
              <w:b/>
              <w:i/>
              <w:sz w:val="16"/>
            </w:rPr>
          </w:pPr>
          <w:r w:rsidRPr="00A06CA8">
            <w:rPr>
              <w:b/>
              <w:i/>
              <w:color w:val="auto"/>
              <w:sz w:val="16"/>
              <w:lang w:val="en-US"/>
            </w:rPr>
            <w:t xml:space="preserve">Rencana Pembangunan </w:t>
          </w:r>
          <w:r>
            <w:rPr>
              <w:b/>
              <w:i/>
              <w:color w:val="auto"/>
              <w:sz w:val="16"/>
              <w:lang w:val="en-US"/>
            </w:rPr>
            <w:t xml:space="preserve"> </w:t>
          </w:r>
          <w:r w:rsidRPr="00A06CA8">
            <w:rPr>
              <w:b/>
              <w:i/>
              <w:color w:val="auto"/>
              <w:sz w:val="16"/>
              <w:lang w:val="en-US"/>
            </w:rPr>
            <w:t xml:space="preserve">Jangka Menengah Daerah (RPJMD) Kabupaten Kepulauan Selayar </w:t>
          </w:r>
          <w:r>
            <w:rPr>
              <w:b/>
              <w:i/>
              <w:color w:val="auto"/>
              <w:sz w:val="16"/>
              <w:lang w:val="en-US"/>
            </w:rPr>
            <w:t>Tahun 2016-2021</w:t>
          </w:r>
        </w:p>
      </w:tc>
      <w:tc>
        <w:tcPr>
          <w:tcW w:w="500" w:type="pct"/>
          <w:tcBorders>
            <w:top w:val="single" w:sz="4" w:space="0" w:color="C0504D"/>
          </w:tcBorders>
          <w:shd w:val="clear" w:color="auto" w:fill="943634"/>
        </w:tcPr>
        <w:p w:rsidR="00177DEE" w:rsidRPr="00432212" w:rsidRDefault="004E67F3" w:rsidP="00613069">
          <w:pPr>
            <w:pStyle w:val="Header"/>
            <w:rPr>
              <w:color w:val="FFFFFF"/>
              <w:lang w:val="en-US"/>
            </w:rPr>
          </w:pPr>
          <w:r w:rsidRPr="004E67F3">
            <w:fldChar w:fldCharType="begin"/>
          </w:r>
          <w:r w:rsidR="00177DEE">
            <w:instrText xml:space="preserve"> PAGE   \* MERGEFORMAT </w:instrText>
          </w:r>
          <w:r w:rsidRPr="004E67F3">
            <w:fldChar w:fldCharType="separate"/>
          </w:r>
          <w:r w:rsidR="00C43171" w:rsidRPr="00C43171">
            <w:rPr>
              <w:noProof/>
              <w:color w:val="FFFFFF"/>
            </w:rPr>
            <w:t>131</w:t>
          </w:r>
          <w:r>
            <w:rPr>
              <w:noProof/>
              <w:color w:val="FFFFFF"/>
            </w:rPr>
            <w:fldChar w:fldCharType="end"/>
          </w:r>
        </w:p>
      </w:tc>
    </w:tr>
  </w:tbl>
  <w:p w:rsidR="00177DEE" w:rsidRPr="00B03034" w:rsidRDefault="00177DEE" w:rsidP="003F4018">
    <w:pPr>
      <w:pStyle w:val="Footer"/>
      <w:tabs>
        <w:tab w:val="clear" w:pos="8640"/>
        <w:tab w:val="right" w:pos="8805"/>
      </w:tabs>
      <w:rPr>
        <w:sz w:val="24"/>
        <w:szCs w:val="24"/>
        <w:lang w:val="en-US"/>
      </w:rPr>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53583B" w:rsidRDefault="0053583B">
      <w:r>
        <w:separator/>
      </w:r>
    </w:p>
  </w:footnote>
  <w:footnote w:type="continuationSeparator" w:id="1">
    <w:p w:rsidR="0053583B" w:rsidRDefault="0053583B">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1ED156E"/>
    <w:multiLevelType w:val="hybridMultilevel"/>
    <w:tmpl w:val="8674A392"/>
    <w:lvl w:ilvl="0" w:tplc="04090019">
      <w:start w:val="1"/>
      <w:numFmt w:val="lowerLetter"/>
      <w:lvlText w:val="%1."/>
      <w:lvlJc w:val="left"/>
      <w:pPr>
        <w:ind w:left="360" w:hanging="360"/>
      </w:pPr>
      <w:rPr>
        <w:rFont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nsid w:val="03B13CDC"/>
    <w:multiLevelType w:val="hybridMultilevel"/>
    <w:tmpl w:val="EAEAA372"/>
    <w:lvl w:ilvl="0" w:tplc="04090019">
      <w:start w:val="1"/>
      <w:numFmt w:val="lowerLetter"/>
      <w:lvlText w:val="%1."/>
      <w:lvlJc w:val="left"/>
      <w:pPr>
        <w:ind w:left="720" w:hanging="360"/>
      </w:pPr>
      <w:rPr>
        <w:rFont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nsid w:val="05640014"/>
    <w:multiLevelType w:val="hybridMultilevel"/>
    <w:tmpl w:val="46BC10FE"/>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19">
      <w:start w:val="1"/>
      <w:numFmt w:val="lowerLetter"/>
      <w:lvlText w:val="%3."/>
      <w:lvlJc w:val="left"/>
      <w:pPr>
        <w:ind w:left="2160" w:hanging="360"/>
      </w:pPr>
      <w:rPr>
        <w:rFonts w:hint="default"/>
      </w:rPr>
    </w:lvl>
    <w:lvl w:ilvl="3" w:tplc="0409000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nsid w:val="0A837E7D"/>
    <w:multiLevelType w:val="hybridMultilevel"/>
    <w:tmpl w:val="6DF4BFC2"/>
    <w:lvl w:ilvl="0" w:tplc="90D82C3C">
      <w:start w:val="1"/>
      <w:numFmt w:val="bullet"/>
      <w:lvlText w:val="-"/>
      <w:lvlJc w:val="left"/>
      <w:pPr>
        <w:ind w:left="720" w:hanging="360"/>
      </w:pPr>
      <w:rPr>
        <w:rFonts w:ascii="Arial" w:eastAsia="Times New Roman" w:hAnsi="Arial" w:cs="Arial" w:hint="default"/>
        <w:color w:val="auto"/>
      </w:rPr>
    </w:lvl>
    <w:lvl w:ilvl="1" w:tplc="04210003" w:tentative="1">
      <w:start w:val="1"/>
      <w:numFmt w:val="bullet"/>
      <w:lvlText w:val="o"/>
      <w:lvlJc w:val="left"/>
      <w:pPr>
        <w:ind w:left="1440" w:hanging="360"/>
      </w:pPr>
      <w:rPr>
        <w:rFonts w:ascii="Courier New" w:hAnsi="Courier New" w:cs="Courier New" w:hint="default"/>
      </w:rPr>
    </w:lvl>
    <w:lvl w:ilvl="2" w:tplc="04210005" w:tentative="1">
      <w:start w:val="1"/>
      <w:numFmt w:val="bullet"/>
      <w:lvlText w:val=""/>
      <w:lvlJc w:val="left"/>
      <w:pPr>
        <w:ind w:left="2160" w:hanging="360"/>
      </w:pPr>
      <w:rPr>
        <w:rFonts w:ascii="Wingdings" w:hAnsi="Wingdings" w:hint="default"/>
      </w:rPr>
    </w:lvl>
    <w:lvl w:ilvl="3" w:tplc="04210001" w:tentative="1">
      <w:start w:val="1"/>
      <w:numFmt w:val="bullet"/>
      <w:lvlText w:val=""/>
      <w:lvlJc w:val="left"/>
      <w:pPr>
        <w:ind w:left="2880" w:hanging="360"/>
      </w:pPr>
      <w:rPr>
        <w:rFonts w:ascii="Symbol" w:hAnsi="Symbol" w:hint="default"/>
      </w:rPr>
    </w:lvl>
    <w:lvl w:ilvl="4" w:tplc="04210003" w:tentative="1">
      <w:start w:val="1"/>
      <w:numFmt w:val="bullet"/>
      <w:lvlText w:val="o"/>
      <w:lvlJc w:val="left"/>
      <w:pPr>
        <w:ind w:left="3600" w:hanging="360"/>
      </w:pPr>
      <w:rPr>
        <w:rFonts w:ascii="Courier New" w:hAnsi="Courier New" w:cs="Courier New" w:hint="default"/>
      </w:rPr>
    </w:lvl>
    <w:lvl w:ilvl="5" w:tplc="04210005" w:tentative="1">
      <w:start w:val="1"/>
      <w:numFmt w:val="bullet"/>
      <w:lvlText w:val=""/>
      <w:lvlJc w:val="left"/>
      <w:pPr>
        <w:ind w:left="4320" w:hanging="360"/>
      </w:pPr>
      <w:rPr>
        <w:rFonts w:ascii="Wingdings" w:hAnsi="Wingdings" w:hint="default"/>
      </w:rPr>
    </w:lvl>
    <w:lvl w:ilvl="6" w:tplc="04210001" w:tentative="1">
      <w:start w:val="1"/>
      <w:numFmt w:val="bullet"/>
      <w:lvlText w:val=""/>
      <w:lvlJc w:val="left"/>
      <w:pPr>
        <w:ind w:left="5040" w:hanging="360"/>
      </w:pPr>
      <w:rPr>
        <w:rFonts w:ascii="Symbol" w:hAnsi="Symbol" w:hint="default"/>
      </w:rPr>
    </w:lvl>
    <w:lvl w:ilvl="7" w:tplc="04210003" w:tentative="1">
      <w:start w:val="1"/>
      <w:numFmt w:val="bullet"/>
      <w:lvlText w:val="o"/>
      <w:lvlJc w:val="left"/>
      <w:pPr>
        <w:ind w:left="5760" w:hanging="360"/>
      </w:pPr>
      <w:rPr>
        <w:rFonts w:ascii="Courier New" w:hAnsi="Courier New" w:cs="Courier New" w:hint="default"/>
      </w:rPr>
    </w:lvl>
    <w:lvl w:ilvl="8" w:tplc="04210005" w:tentative="1">
      <w:start w:val="1"/>
      <w:numFmt w:val="bullet"/>
      <w:lvlText w:val=""/>
      <w:lvlJc w:val="left"/>
      <w:pPr>
        <w:ind w:left="6480" w:hanging="360"/>
      </w:pPr>
      <w:rPr>
        <w:rFonts w:ascii="Wingdings" w:hAnsi="Wingdings" w:hint="default"/>
      </w:rPr>
    </w:lvl>
  </w:abstractNum>
  <w:abstractNum w:abstractNumId="4">
    <w:nsid w:val="0B253DB3"/>
    <w:multiLevelType w:val="hybridMultilevel"/>
    <w:tmpl w:val="E8384C14"/>
    <w:lvl w:ilvl="0" w:tplc="4EDA61B6">
      <w:start w:val="1"/>
      <w:numFmt w:val="decimal"/>
      <w:lvlText w:val="%1."/>
      <w:lvlJc w:val="left"/>
      <w:pPr>
        <w:ind w:left="1800" w:hanging="360"/>
      </w:pPr>
      <w:rPr>
        <w:rFonts w:hint="default"/>
      </w:rPr>
    </w:lvl>
    <w:lvl w:ilvl="1" w:tplc="04210019" w:tentative="1">
      <w:start w:val="1"/>
      <w:numFmt w:val="lowerLetter"/>
      <w:lvlText w:val="%2."/>
      <w:lvlJc w:val="left"/>
      <w:pPr>
        <w:ind w:left="2520" w:hanging="360"/>
      </w:pPr>
    </w:lvl>
    <w:lvl w:ilvl="2" w:tplc="0421001B">
      <w:start w:val="1"/>
      <w:numFmt w:val="lowerRoman"/>
      <w:lvlText w:val="%3."/>
      <w:lvlJc w:val="right"/>
      <w:pPr>
        <w:ind w:left="3240" w:hanging="180"/>
      </w:pPr>
    </w:lvl>
    <w:lvl w:ilvl="3" w:tplc="0421000F">
      <w:start w:val="1"/>
      <w:numFmt w:val="decimal"/>
      <w:lvlText w:val="%4."/>
      <w:lvlJc w:val="left"/>
      <w:pPr>
        <w:ind w:left="3960" w:hanging="360"/>
      </w:pPr>
    </w:lvl>
    <w:lvl w:ilvl="4" w:tplc="04210019">
      <w:start w:val="1"/>
      <w:numFmt w:val="lowerLetter"/>
      <w:lvlText w:val="%5."/>
      <w:lvlJc w:val="left"/>
      <w:pPr>
        <w:ind w:left="4680" w:hanging="360"/>
      </w:pPr>
    </w:lvl>
    <w:lvl w:ilvl="5" w:tplc="0421001B" w:tentative="1">
      <w:start w:val="1"/>
      <w:numFmt w:val="lowerRoman"/>
      <w:lvlText w:val="%6."/>
      <w:lvlJc w:val="right"/>
      <w:pPr>
        <w:ind w:left="5400" w:hanging="180"/>
      </w:pPr>
    </w:lvl>
    <w:lvl w:ilvl="6" w:tplc="0421000F" w:tentative="1">
      <w:start w:val="1"/>
      <w:numFmt w:val="decimal"/>
      <w:lvlText w:val="%7."/>
      <w:lvlJc w:val="left"/>
      <w:pPr>
        <w:ind w:left="6120" w:hanging="360"/>
      </w:pPr>
    </w:lvl>
    <w:lvl w:ilvl="7" w:tplc="04210019" w:tentative="1">
      <w:start w:val="1"/>
      <w:numFmt w:val="lowerLetter"/>
      <w:lvlText w:val="%8."/>
      <w:lvlJc w:val="left"/>
      <w:pPr>
        <w:ind w:left="6840" w:hanging="360"/>
      </w:pPr>
    </w:lvl>
    <w:lvl w:ilvl="8" w:tplc="0421001B" w:tentative="1">
      <w:start w:val="1"/>
      <w:numFmt w:val="lowerRoman"/>
      <w:lvlText w:val="%9."/>
      <w:lvlJc w:val="right"/>
      <w:pPr>
        <w:ind w:left="7560" w:hanging="180"/>
      </w:pPr>
    </w:lvl>
  </w:abstractNum>
  <w:abstractNum w:abstractNumId="5">
    <w:nsid w:val="0F76499B"/>
    <w:multiLevelType w:val="hybridMultilevel"/>
    <w:tmpl w:val="C06A3204"/>
    <w:lvl w:ilvl="0" w:tplc="D48A6F78">
      <w:start w:val="1"/>
      <w:numFmt w:val="lowerLetter"/>
      <w:pStyle w:val="H3"/>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nsid w:val="115B09DE"/>
    <w:multiLevelType w:val="hybridMultilevel"/>
    <w:tmpl w:val="5CE644C6"/>
    <w:lvl w:ilvl="0" w:tplc="04090019">
      <w:start w:val="1"/>
      <w:numFmt w:val="lowerLetter"/>
      <w:lvlText w:val="%1."/>
      <w:lvlJc w:val="left"/>
      <w:pPr>
        <w:ind w:left="536" w:hanging="360"/>
      </w:pPr>
      <w:rPr>
        <w:rFonts w:hint="default"/>
      </w:rPr>
    </w:lvl>
    <w:lvl w:ilvl="1" w:tplc="04090003" w:tentative="1">
      <w:start w:val="1"/>
      <w:numFmt w:val="bullet"/>
      <w:lvlText w:val="o"/>
      <w:lvlJc w:val="left"/>
      <w:pPr>
        <w:ind w:left="1256" w:hanging="360"/>
      </w:pPr>
      <w:rPr>
        <w:rFonts w:ascii="Courier New" w:hAnsi="Courier New" w:cs="Courier New" w:hint="default"/>
      </w:rPr>
    </w:lvl>
    <w:lvl w:ilvl="2" w:tplc="04090005" w:tentative="1">
      <w:start w:val="1"/>
      <w:numFmt w:val="bullet"/>
      <w:lvlText w:val=""/>
      <w:lvlJc w:val="left"/>
      <w:pPr>
        <w:ind w:left="1976" w:hanging="360"/>
      </w:pPr>
      <w:rPr>
        <w:rFonts w:ascii="Wingdings" w:hAnsi="Wingdings" w:hint="default"/>
      </w:rPr>
    </w:lvl>
    <w:lvl w:ilvl="3" w:tplc="04090001" w:tentative="1">
      <w:start w:val="1"/>
      <w:numFmt w:val="bullet"/>
      <w:lvlText w:val=""/>
      <w:lvlJc w:val="left"/>
      <w:pPr>
        <w:ind w:left="2696" w:hanging="360"/>
      </w:pPr>
      <w:rPr>
        <w:rFonts w:ascii="Symbol" w:hAnsi="Symbol" w:hint="default"/>
      </w:rPr>
    </w:lvl>
    <w:lvl w:ilvl="4" w:tplc="04090003" w:tentative="1">
      <w:start w:val="1"/>
      <w:numFmt w:val="bullet"/>
      <w:lvlText w:val="o"/>
      <w:lvlJc w:val="left"/>
      <w:pPr>
        <w:ind w:left="3416" w:hanging="360"/>
      </w:pPr>
      <w:rPr>
        <w:rFonts w:ascii="Courier New" w:hAnsi="Courier New" w:cs="Courier New" w:hint="default"/>
      </w:rPr>
    </w:lvl>
    <w:lvl w:ilvl="5" w:tplc="04090005" w:tentative="1">
      <w:start w:val="1"/>
      <w:numFmt w:val="bullet"/>
      <w:lvlText w:val=""/>
      <w:lvlJc w:val="left"/>
      <w:pPr>
        <w:ind w:left="4136" w:hanging="360"/>
      </w:pPr>
      <w:rPr>
        <w:rFonts w:ascii="Wingdings" w:hAnsi="Wingdings" w:hint="default"/>
      </w:rPr>
    </w:lvl>
    <w:lvl w:ilvl="6" w:tplc="04090001" w:tentative="1">
      <w:start w:val="1"/>
      <w:numFmt w:val="bullet"/>
      <w:lvlText w:val=""/>
      <w:lvlJc w:val="left"/>
      <w:pPr>
        <w:ind w:left="4856" w:hanging="360"/>
      </w:pPr>
      <w:rPr>
        <w:rFonts w:ascii="Symbol" w:hAnsi="Symbol" w:hint="default"/>
      </w:rPr>
    </w:lvl>
    <w:lvl w:ilvl="7" w:tplc="04090003" w:tentative="1">
      <w:start w:val="1"/>
      <w:numFmt w:val="bullet"/>
      <w:lvlText w:val="o"/>
      <w:lvlJc w:val="left"/>
      <w:pPr>
        <w:ind w:left="5576" w:hanging="360"/>
      </w:pPr>
      <w:rPr>
        <w:rFonts w:ascii="Courier New" w:hAnsi="Courier New" w:cs="Courier New" w:hint="default"/>
      </w:rPr>
    </w:lvl>
    <w:lvl w:ilvl="8" w:tplc="04090005" w:tentative="1">
      <w:start w:val="1"/>
      <w:numFmt w:val="bullet"/>
      <w:lvlText w:val=""/>
      <w:lvlJc w:val="left"/>
      <w:pPr>
        <w:ind w:left="6296" w:hanging="360"/>
      </w:pPr>
      <w:rPr>
        <w:rFonts w:ascii="Wingdings" w:hAnsi="Wingdings" w:hint="default"/>
      </w:rPr>
    </w:lvl>
  </w:abstractNum>
  <w:abstractNum w:abstractNumId="7">
    <w:nsid w:val="14373909"/>
    <w:multiLevelType w:val="hybridMultilevel"/>
    <w:tmpl w:val="A808C022"/>
    <w:lvl w:ilvl="0" w:tplc="04090019">
      <w:start w:val="1"/>
      <w:numFmt w:val="lowerLetter"/>
      <w:lvlText w:val="%1."/>
      <w:lvlJc w:val="left"/>
      <w:pPr>
        <w:ind w:left="720" w:hanging="360"/>
      </w:pPr>
      <w:rPr>
        <w:rFont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nsid w:val="15AD455C"/>
    <w:multiLevelType w:val="multilevel"/>
    <w:tmpl w:val="3D30D66A"/>
    <w:lvl w:ilvl="0">
      <w:start w:val="2"/>
      <w:numFmt w:val="decimal"/>
      <w:lvlText w:val="%1."/>
      <w:lvlJc w:val="left"/>
      <w:pPr>
        <w:ind w:left="960" w:hanging="960"/>
      </w:pPr>
      <w:rPr>
        <w:rFonts w:hint="default"/>
      </w:rPr>
    </w:lvl>
    <w:lvl w:ilvl="1">
      <w:start w:val="3"/>
      <w:numFmt w:val="decimal"/>
      <w:lvlText w:val="%1.%2."/>
      <w:lvlJc w:val="left"/>
      <w:pPr>
        <w:ind w:left="960" w:hanging="960"/>
      </w:pPr>
      <w:rPr>
        <w:rFonts w:hint="default"/>
      </w:rPr>
    </w:lvl>
    <w:lvl w:ilvl="2">
      <w:start w:val="1"/>
      <w:numFmt w:val="decimal"/>
      <w:lvlText w:val="%1.%2.%3."/>
      <w:lvlJc w:val="left"/>
      <w:pPr>
        <w:ind w:left="960" w:hanging="96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440" w:hanging="144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2160" w:hanging="2160"/>
      </w:pPr>
      <w:rPr>
        <w:rFonts w:hint="default"/>
      </w:rPr>
    </w:lvl>
    <w:lvl w:ilvl="8">
      <w:start w:val="1"/>
      <w:numFmt w:val="decimal"/>
      <w:lvlText w:val="%1.%2.%3.%4.%5.%6.%7.%8.%9."/>
      <w:lvlJc w:val="left"/>
      <w:pPr>
        <w:ind w:left="2160" w:hanging="2160"/>
      </w:pPr>
      <w:rPr>
        <w:rFonts w:hint="default"/>
      </w:rPr>
    </w:lvl>
  </w:abstractNum>
  <w:abstractNum w:abstractNumId="9">
    <w:nsid w:val="16D5101F"/>
    <w:multiLevelType w:val="hybridMultilevel"/>
    <w:tmpl w:val="9E54791E"/>
    <w:lvl w:ilvl="0" w:tplc="08090019">
      <w:start w:val="1"/>
      <w:numFmt w:val="low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0">
    <w:nsid w:val="178B52CB"/>
    <w:multiLevelType w:val="hybridMultilevel"/>
    <w:tmpl w:val="E6C81B24"/>
    <w:lvl w:ilvl="0" w:tplc="04090019">
      <w:start w:val="1"/>
      <w:numFmt w:val="lowerLetter"/>
      <w:lvlText w:val="%1."/>
      <w:lvlJc w:val="left"/>
      <w:pPr>
        <w:ind w:left="720" w:hanging="360"/>
      </w:pPr>
      <w:rPr>
        <w:rFont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nsid w:val="181F23C1"/>
    <w:multiLevelType w:val="hybridMultilevel"/>
    <w:tmpl w:val="B7A24D18"/>
    <w:lvl w:ilvl="0" w:tplc="04090019">
      <w:start w:val="1"/>
      <w:numFmt w:val="lowerLetter"/>
      <w:lvlText w:val="%1."/>
      <w:lvlJc w:val="left"/>
      <w:pPr>
        <w:ind w:left="3272" w:hanging="360"/>
      </w:pPr>
    </w:lvl>
    <w:lvl w:ilvl="1" w:tplc="04090019" w:tentative="1">
      <w:start w:val="1"/>
      <w:numFmt w:val="lowerLetter"/>
      <w:lvlText w:val="%2."/>
      <w:lvlJc w:val="left"/>
      <w:pPr>
        <w:ind w:left="3992" w:hanging="360"/>
      </w:pPr>
    </w:lvl>
    <w:lvl w:ilvl="2" w:tplc="0409001B" w:tentative="1">
      <w:start w:val="1"/>
      <w:numFmt w:val="lowerRoman"/>
      <w:lvlText w:val="%3."/>
      <w:lvlJc w:val="right"/>
      <w:pPr>
        <w:ind w:left="4712" w:hanging="180"/>
      </w:pPr>
    </w:lvl>
    <w:lvl w:ilvl="3" w:tplc="0409000F" w:tentative="1">
      <w:start w:val="1"/>
      <w:numFmt w:val="decimal"/>
      <w:lvlText w:val="%4."/>
      <w:lvlJc w:val="left"/>
      <w:pPr>
        <w:ind w:left="5432" w:hanging="360"/>
      </w:pPr>
    </w:lvl>
    <w:lvl w:ilvl="4" w:tplc="04090019" w:tentative="1">
      <w:start w:val="1"/>
      <w:numFmt w:val="lowerLetter"/>
      <w:lvlText w:val="%5."/>
      <w:lvlJc w:val="left"/>
      <w:pPr>
        <w:ind w:left="6152" w:hanging="360"/>
      </w:pPr>
    </w:lvl>
    <w:lvl w:ilvl="5" w:tplc="0409001B" w:tentative="1">
      <w:start w:val="1"/>
      <w:numFmt w:val="lowerRoman"/>
      <w:lvlText w:val="%6."/>
      <w:lvlJc w:val="right"/>
      <w:pPr>
        <w:ind w:left="6872" w:hanging="180"/>
      </w:pPr>
    </w:lvl>
    <w:lvl w:ilvl="6" w:tplc="0409000F" w:tentative="1">
      <w:start w:val="1"/>
      <w:numFmt w:val="decimal"/>
      <w:lvlText w:val="%7."/>
      <w:lvlJc w:val="left"/>
      <w:pPr>
        <w:ind w:left="7592" w:hanging="360"/>
      </w:pPr>
    </w:lvl>
    <w:lvl w:ilvl="7" w:tplc="04090019" w:tentative="1">
      <w:start w:val="1"/>
      <w:numFmt w:val="lowerLetter"/>
      <w:lvlText w:val="%8."/>
      <w:lvlJc w:val="left"/>
      <w:pPr>
        <w:ind w:left="8312" w:hanging="360"/>
      </w:pPr>
    </w:lvl>
    <w:lvl w:ilvl="8" w:tplc="0409001B" w:tentative="1">
      <w:start w:val="1"/>
      <w:numFmt w:val="lowerRoman"/>
      <w:lvlText w:val="%9."/>
      <w:lvlJc w:val="right"/>
      <w:pPr>
        <w:ind w:left="9032" w:hanging="180"/>
      </w:pPr>
    </w:lvl>
  </w:abstractNum>
  <w:abstractNum w:abstractNumId="12">
    <w:nsid w:val="1AC82599"/>
    <w:multiLevelType w:val="multilevel"/>
    <w:tmpl w:val="E49A7BBA"/>
    <w:lvl w:ilvl="0">
      <w:start w:val="1"/>
      <w:numFmt w:val="decimal"/>
      <w:lvlText w:val="%1."/>
      <w:lvlJc w:val="left"/>
      <w:pPr>
        <w:ind w:left="1287" w:hanging="360"/>
      </w:pPr>
      <w:rPr>
        <w:rFonts w:hint="default"/>
      </w:rPr>
    </w:lvl>
    <w:lvl w:ilvl="1">
      <w:start w:val="7"/>
      <w:numFmt w:val="decimal"/>
      <w:isLgl/>
      <w:lvlText w:val="%1.%2"/>
      <w:lvlJc w:val="left"/>
      <w:pPr>
        <w:ind w:left="1812" w:hanging="885"/>
      </w:pPr>
      <w:rPr>
        <w:rFonts w:hint="default"/>
        <w:i w:val="0"/>
        <w:color w:val="000000"/>
      </w:rPr>
    </w:lvl>
    <w:lvl w:ilvl="2">
      <w:start w:val="2"/>
      <w:numFmt w:val="decimal"/>
      <w:isLgl/>
      <w:lvlText w:val="%1.%2.%3"/>
      <w:lvlJc w:val="left"/>
      <w:pPr>
        <w:ind w:left="1812" w:hanging="885"/>
      </w:pPr>
      <w:rPr>
        <w:rFonts w:hint="default"/>
        <w:i w:val="0"/>
        <w:color w:val="000000"/>
      </w:rPr>
    </w:lvl>
    <w:lvl w:ilvl="3">
      <w:start w:val="7"/>
      <w:numFmt w:val="decimal"/>
      <w:isLgl/>
      <w:lvlText w:val="%1.%2.%3.%4"/>
      <w:lvlJc w:val="left"/>
      <w:pPr>
        <w:ind w:left="2007" w:hanging="1080"/>
      </w:pPr>
      <w:rPr>
        <w:rFonts w:hint="default"/>
        <w:i w:val="0"/>
        <w:color w:val="000000"/>
      </w:rPr>
    </w:lvl>
    <w:lvl w:ilvl="4">
      <w:start w:val="1"/>
      <w:numFmt w:val="decimal"/>
      <w:isLgl/>
      <w:lvlText w:val="%1.%2.%3.%4.%5"/>
      <w:lvlJc w:val="left"/>
      <w:pPr>
        <w:ind w:left="2007" w:hanging="1080"/>
      </w:pPr>
      <w:rPr>
        <w:rFonts w:hint="default"/>
        <w:i w:val="0"/>
        <w:color w:val="000000"/>
      </w:rPr>
    </w:lvl>
    <w:lvl w:ilvl="5">
      <w:start w:val="1"/>
      <w:numFmt w:val="decimal"/>
      <w:isLgl/>
      <w:lvlText w:val="%1.%2.%3.%4.%5.%6"/>
      <w:lvlJc w:val="left"/>
      <w:pPr>
        <w:ind w:left="2367" w:hanging="1440"/>
      </w:pPr>
      <w:rPr>
        <w:rFonts w:hint="default"/>
        <w:i w:val="0"/>
        <w:color w:val="000000"/>
      </w:rPr>
    </w:lvl>
    <w:lvl w:ilvl="6">
      <w:start w:val="1"/>
      <w:numFmt w:val="decimal"/>
      <w:isLgl/>
      <w:lvlText w:val="%1.%2.%3.%4.%5.%6.%7"/>
      <w:lvlJc w:val="left"/>
      <w:pPr>
        <w:ind w:left="2727" w:hanging="1800"/>
      </w:pPr>
      <w:rPr>
        <w:rFonts w:hint="default"/>
        <w:i w:val="0"/>
        <w:color w:val="000000"/>
      </w:rPr>
    </w:lvl>
    <w:lvl w:ilvl="7">
      <w:start w:val="1"/>
      <w:numFmt w:val="decimal"/>
      <w:isLgl/>
      <w:lvlText w:val="%1.%2.%3.%4.%5.%6.%7.%8"/>
      <w:lvlJc w:val="left"/>
      <w:pPr>
        <w:ind w:left="2727" w:hanging="1800"/>
      </w:pPr>
      <w:rPr>
        <w:rFonts w:hint="default"/>
        <w:i w:val="0"/>
        <w:color w:val="000000"/>
      </w:rPr>
    </w:lvl>
    <w:lvl w:ilvl="8">
      <w:start w:val="1"/>
      <w:numFmt w:val="decimal"/>
      <w:isLgl/>
      <w:lvlText w:val="%1.%2.%3.%4.%5.%6.%7.%8.%9"/>
      <w:lvlJc w:val="left"/>
      <w:pPr>
        <w:ind w:left="3087" w:hanging="2160"/>
      </w:pPr>
      <w:rPr>
        <w:rFonts w:hint="default"/>
        <w:i w:val="0"/>
        <w:color w:val="000000"/>
      </w:rPr>
    </w:lvl>
  </w:abstractNum>
  <w:abstractNum w:abstractNumId="13">
    <w:nsid w:val="1AD340E2"/>
    <w:multiLevelType w:val="hybridMultilevel"/>
    <w:tmpl w:val="417EED20"/>
    <w:lvl w:ilvl="0" w:tplc="4BA6A36E">
      <w:start w:val="3"/>
      <w:numFmt w:val="bullet"/>
      <w:lvlText w:val="-"/>
      <w:lvlJc w:val="left"/>
      <w:pPr>
        <w:ind w:left="536" w:hanging="360"/>
      </w:pPr>
      <w:rPr>
        <w:rFonts w:ascii="ArialMT" w:eastAsia="Calibri" w:hAnsi="ArialMT" w:cs="ArialMT" w:hint="default"/>
      </w:rPr>
    </w:lvl>
    <w:lvl w:ilvl="1" w:tplc="04090003" w:tentative="1">
      <w:start w:val="1"/>
      <w:numFmt w:val="bullet"/>
      <w:lvlText w:val="o"/>
      <w:lvlJc w:val="left"/>
      <w:pPr>
        <w:ind w:left="1256" w:hanging="360"/>
      </w:pPr>
      <w:rPr>
        <w:rFonts w:ascii="Courier New" w:hAnsi="Courier New" w:cs="Courier New" w:hint="default"/>
      </w:rPr>
    </w:lvl>
    <w:lvl w:ilvl="2" w:tplc="04090005" w:tentative="1">
      <w:start w:val="1"/>
      <w:numFmt w:val="bullet"/>
      <w:lvlText w:val=""/>
      <w:lvlJc w:val="left"/>
      <w:pPr>
        <w:ind w:left="1976" w:hanging="360"/>
      </w:pPr>
      <w:rPr>
        <w:rFonts w:ascii="Wingdings" w:hAnsi="Wingdings" w:hint="default"/>
      </w:rPr>
    </w:lvl>
    <w:lvl w:ilvl="3" w:tplc="04090001" w:tentative="1">
      <w:start w:val="1"/>
      <w:numFmt w:val="bullet"/>
      <w:lvlText w:val=""/>
      <w:lvlJc w:val="left"/>
      <w:pPr>
        <w:ind w:left="2696" w:hanging="360"/>
      </w:pPr>
      <w:rPr>
        <w:rFonts w:ascii="Symbol" w:hAnsi="Symbol" w:hint="default"/>
      </w:rPr>
    </w:lvl>
    <w:lvl w:ilvl="4" w:tplc="04090003" w:tentative="1">
      <w:start w:val="1"/>
      <w:numFmt w:val="bullet"/>
      <w:lvlText w:val="o"/>
      <w:lvlJc w:val="left"/>
      <w:pPr>
        <w:ind w:left="3416" w:hanging="360"/>
      </w:pPr>
      <w:rPr>
        <w:rFonts w:ascii="Courier New" w:hAnsi="Courier New" w:cs="Courier New" w:hint="default"/>
      </w:rPr>
    </w:lvl>
    <w:lvl w:ilvl="5" w:tplc="04090005" w:tentative="1">
      <w:start w:val="1"/>
      <w:numFmt w:val="bullet"/>
      <w:lvlText w:val=""/>
      <w:lvlJc w:val="left"/>
      <w:pPr>
        <w:ind w:left="4136" w:hanging="360"/>
      </w:pPr>
      <w:rPr>
        <w:rFonts w:ascii="Wingdings" w:hAnsi="Wingdings" w:hint="default"/>
      </w:rPr>
    </w:lvl>
    <w:lvl w:ilvl="6" w:tplc="04090001" w:tentative="1">
      <w:start w:val="1"/>
      <w:numFmt w:val="bullet"/>
      <w:lvlText w:val=""/>
      <w:lvlJc w:val="left"/>
      <w:pPr>
        <w:ind w:left="4856" w:hanging="360"/>
      </w:pPr>
      <w:rPr>
        <w:rFonts w:ascii="Symbol" w:hAnsi="Symbol" w:hint="default"/>
      </w:rPr>
    </w:lvl>
    <w:lvl w:ilvl="7" w:tplc="04090003" w:tentative="1">
      <w:start w:val="1"/>
      <w:numFmt w:val="bullet"/>
      <w:lvlText w:val="o"/>
      <w:lvlJc w:val="left"/>
      <w:pPr>
        <w:ind w:left="5576" w:hanging="360"/>
      </w:pPr>
      <w:rPr>
        <w:rFonts w:ascii="Courier New" w:hAnsi="Courier New" w:cs="Courier New" w:hint="default"/>
      </w:rPr>
    </w:lvl>
    <w:lvl w:ilvl="8" w:tplc="04090005" w:tentative="1">
      <w:start w:val="1"/>
      <w:numFmt w:val="bullet"/>
      <w:lvlText w:val=""/>
      <w:lvlJc w:val="left"/>
      <w:pPr>
        <w:ind w:left="6296" w:hanging="360"/>
      </w:pPr>
      <w:rPr>
        <w:rFonts w:ascii="Wingdings" w:hAnsi="Wingdings" w:hint="default"/>
      </w:rPr>
    </w:lvl>
  </w:abstractNum>
  <w:abstractNum w:abstractNumId="14">
    <w:nsid w:val="1E333F3A"/>
    <w:multiLevelType w:val="hybridMultilevel"/>
    <w:tmpl w:val="3B221884"/>
    <w:lvl w:ilvl="0" w:tplc="911A1836">
      <w:start w:val="1"/>
      <w:numFmt w:val="decimal"/>
      <w:lvlText w:val="%1."/>
      <w:lvlJc w:val="left"/>
      <w:pPr>
        <w:ind w:left="1560" w:hanging="360"/>
      </w:pPr>
      <w:rPr>
        <w:rFonts w:hint="default"/>
        <w:i w:val="0"/>
      </w:rPr>
    </w:lvl>
    <w:lvl w:ilvl="1" w:tplc="04210019">
      <w:start w:val="1"/>
      <w:numFmt w:val="lowerLetter"/>
      <w:lvlText w:val="%2."/>
      <w:lvlJc w:val="left"/>
      <w:pPr>
        <w:ind w:left="2280" w:hanging="360"/>
      </w:pPr>
    </w:lvl>
    <w:lvl w:ilvl="2" w:tplc="0421001B">
      <w:start w:val="1"/>
      <w:numFmt w:val="lowerRoman"/>
      <w:lvlText w:val="%3."/>
      <w:lvlJc w:val="right"/>
      <w:pPr>
        <w:ind w:left="3000" w:hanging="180"/>
      </w:pPr>
    </w:lvl>
    <w:lvl w:ilvl="3" w:tplc="0421000F">
      <w:start w:val="1"/>
      <w:numFmt w:val="decimal"/>
      <w:lvlText w:val="%4."/>
      <w:lvlJc w:val="left"/>
      <w:pPr>
        <w:ind w:left="3720" w:hanging="360"/>
      </w:pPr>
    </w:lvl>
    <w:lvl w:ilvl="4" w:tplc="04210019">
      <w:start w:val="1"/>
      <w:numFmt w:val="lowerLetter"/>
      <w:lvlText w:val="%5."/>
      <w:lvlJc w:val="left"/>
      <w:pPr>
        <w:ind w:left="4440" w:hanging="360"/>
      </w:pPr>
    </w:lvl>
    <w:lvl w:ilvl="5" w:tplc="0421001B">
      <w:start w:val="1"/>
      <w:numFmt w:val="lowerRoman"/>
      <w:lvlText w:val="%6."/>
      <w:lvlJc w:val="right"/>
      <w:pPr>
        <w:ind w:left="5160" w:hanging="180"/>
      </w:pPr>
    </w:lvl>
    <w:lvl w:ilvl="6" w:tplc="0421000F" w:tentative="1">
      <w:start w:val="1"/>
      <w:numFmt w:val="decimal"/>
      <w:lvlText w:val="%7."/>
      <w:lvlJc w:val="left"/>
      <w:pPr>
        <w:ind w:left="5880" w:hanging="360"/>
      </w:pPr>
    </w:lvl>
    <w:lvl w:ilvl="7" w:tplc="04210019" w:tentative="1">
      <w:start w:val="1"/>
      <w:numFmt w:val="lowerLetter"/>
      <w:lvlText w:val="%8."/>
      <w:lvlJc w:val="left"/>
      <w:pPr>
        <w:ind w:left="6600" w:hanging="360"/>
      </w:pPr>
    </w:lvl>
    <w:lvl w:ilvl="8" w:tplc="0421001B" w:tentative="1">
      <w:start w:val="1"/>
      <w:numFmt w:val="lowerRoman"/>
      <w:lvlText w:val="%9."/>
      <w:lvlJc w:val="right"/>
      <w:pPr>
        <w:ind w:left="7320" w:hanging="180"/>
      </w:pPr>
    </w:lvl>
  </w:abstractNum>
  <w:abstractNum w:abstractNumId="15">
    <w:nsid w:val="21352E1E"/>
    <w:multiLevelType w:val="hybridMultilevel"/>
    <w:tmpl w:val="86F286F6"/>
    <w:lvl w:ilvl="0" w:tplc="0F047584">
      <w:start w:val="1"/>
      <w:numFmt w:val="decimal"/>
      <w:lvlText w:val="2.2.1.%1."/>
      <w:lvlJc w:val="left"/>
      <w:pPr>
        <w:ind w:left="1429" w:hanging="360"/>
      </w:pPr>
      <w:rPr>
        <w:rFonts w:hint="default"/>
      </w:rPr>
    </w:lvl>
    <w:lvl w:ilvl="1" w:tplc="F0DCACB4">
      <w:start w:val="1"/>
      <w:numFmt w:val="lowerLetter"/>
      <w:lvlText w:val="%2)"/>
      <w:lvlJc w:val="left"/>
      <w:pPr>
        <w:ind w:left="1440" w:hanging="360"/>
      </w:pPr>
      <w:rPr>
        <w:rFonts w:hint="default"/>
      </w:rPr>
    </w:lvl>
    <w:lvl w:ilvl="2" w:tplc="0421001B" w:tentative="1">
      <w:start w:val="1"/>
      <w:numFmt w:val="lowerRoman"/>
      <w:lvlText w:val="%3."/>
      <w:lvlJc w:val="right"/>
      <w:pPr>
        <w:ind w:left="2160" w:hanging="180"/>
      </w:pPr>
    </w:lvl>
    <w:lvl w:ilvl="3" w:tplc="0421000F" w:tentative="1">
      <w:start w:val="1"/>
      <w:numFmt w:val="decimal"/>
      <w:lvlText w:val="%4."/>
      <w:lvlJc w:val="left"/>
      <w:pPr>
        <w:ind w:left="2880" w:hanging="360"/>
      </w:pPr>
    </w:lvl>
    <w:lvl w:ilvl="4" w:tplc="04210019" w:tentative="1">
      <w:start w:val="1"/>
      <w:numFmt w:val="lowerLetter"/>
      <w:lvlText w:val="%5."/>
      <w:lvlJc w:val="left"/>
      <w:pPr>
        <w:ind w:left="3600" w:hanging="360"/>
      </w:pPr>
    </w:lvl>
    <w:lvl w:ilvl="5" w:tplc="0421001B" w:tentative="1">
      <w:start w:val="1"/>
      <w:numFmt w:val="lowerRoman"/>
      <w:lvlText w:val="%6."/>
      <w:lvlJc w:val="right"/>
      <w:pPr>
        <w:ind w:left="4320" w:hanging="180"/>
      </w:pPr>
    </w:lvl>
    <w:lvl w:ilvl="6" w:tplc="0421000F" w:tentative="1">
      <w:start w:val="1"/>
      <w:numFmt w:val="decimal"/>
      <w:lvlText w:val="%7."/>
      <w:lvlJc w:val="left"/>
      <w:pPr>
        <w:ind w:left="5040" w:hanging="360"/>
      </w:pPr>
    </w:lvl>
    <w:lvl w:ilvl="7" w:tplc="04210019" w:tentative="1">
      <w:start w:val="1"/>
      <w:numFmt w:val="lowerLetter"/>
      <w:lvlText w:val="%8."/>
      <w:lvlJc w:val="left"/>
      <w:pPr>
        <w:ind w:left="5760" w:hanging="360"/>
      </w:pPr>
    </w:lvl>
    <w:lvl w:ilvl="8" w:tplc="0421001B" w:tentative="1">
      <w:start w:val="1"/>
      <w:numFmt w:val="lowerRoman"/>
      <w:lvlText w:val="%9."/>
      <w:lvlJc w:val="right"/>
      <w:pPr>
        <w:ind w:left="6480" w:hanging="180"/>
      </w:pPr>
    </w:lvl>
  </w:abstractNum>
  <w:abstractNum w:abstractNumId="16">
    <w:nsid w:val="22177B57"/>
    <w:multiLevelType w:val="multilevel"/>
    <w:tmpl w:val="08090025"/>
    <w:lvl w:ilvl="0">
      <w:start w:val="1"/>
      <w:numFmt w:val="decimal"/>
      <w:pStyle w:val="Heading1"/>
      <w:lvlText w:val="%1"/>
      <w:lvlJc w:val="left"/>
      <w:pPr>
        <w:ind w:left="432" w:hanging="432"/>
      </w:pPr>
    </w:lvl>
    <w:lvl w:ilvl="1">
      <w:start w:val="1"/>
      <w:numFmt w:val="decimal"/>
      <w:pStyle w:val="Heading2"/>
      <w:lvlText w:val="%1.%2"/>
      <w:lvlJc w:val="left"/>
      <w:pPr>
        <w:ind w:left="576" w:hanging="576"/>
      </w:pPr>
    </w:lvl>
    <w:lvl w:ilvl="2">
      <w:start w:val="1"/>
      <w:numFmt w:val="decimal"/>
      <w:pStyle w:val="Heading3"/>
      <w:lvlText w:val="%1.%2.%3"/>
      <w:lvlJc w:val="left"/>
      <w:pPr>
        <w:ind w:left="720" w:hanging="720"/>
      </w:pPr>
    </w:lvl>
    <w:lvl w:ilvl="3">
      <w:start w:val="1"/>
      <w:numFmt w:val="decimal"/>
      <w:pStyle w:val="Heading4"/>
      <w:lvlText w:val="%1.%2.%3.%4"/>
      <w:lvlJc w:val="left"/>
      <w:pPr>
        <w:ind w:left="864" w:hanging="864"/>
      </w:pPr>
    </w:lvl>
    <w:lvl w:ilvl="4">
      <w:start w:val="1"/>
      <w:numFmt w:val="decimal"/>
      <w:pStyle w:val="Heading5"/>
      <w:lvlText w:val="%1.%2.%3.%4.%5"/>
      <w:lvlJc w:val="left"/>
      <w:pPr>
        <w:ind w:left="1008" w:hanging="1008"/>
      </w:pPr>
    </w:lvl>
    <w:lvl w:ilvl="5">
      <w:start w:val="1"/>
      <w:numFmt w:val="decimal"/>
      <w:pStyle w:val="Heading6"/>
      <w:lvlText w:val="%1.%2.%3.%4.%5.%6"/>
      <w:lvlJc w:val="left"/>
      <w:pPr>
        <w:ind w:left="1152" w:hanging="1152"/>
      </w:pPr>
    </w:lvl>
    <w:lvl w:ilvl="6">
      <w:start w:val="1"/>
      <w:numFmt w:val="decimal"/>
      <w:pStyle w:val="Heading7"/>
      <w:lvlText w:val="%1.%2.%3.%4.%5.%6.%7"/>
      <w:lvlJc w:val="left"/>
      <w:pPr>
        <w:ind w:left="1296" w:hanging="1296"/>
      </w:pPr>
    </w:lvl>
    <w:lvl w:ilvl="7">
      <w:start w:val="1"/>
      <w:numFmt w:val="decimal"/>
      <w:pStyle w:val="Heading8"/>
      <w:lvlText w:val="%1.%2.%3.%4.%5.%6.%7.%8"/>
      <w:lvlJc w:val="left"/>
      <w:pPr>
        <w:ind w:left="1440" w:hanging="1440"/>
      </w:pPr>
    </w:lvl>
    <w:lvl w:ilvl="8">
      <w:start w:val="1"/>
      <w:numFmt w:val="decimal"/>
      <w:pStyle w:val="Heading9"/>
      <w:lvlText w:val="%1.%2.%3.%4.%5.%6.%7.%8.%9"/>
      <w:lvlJc w:val="left"/>
      <w:pPr>
        <w:ind w:left="1584" w:hanging="1584"/>
      </w:pPr>
    </w:lvl>
  </w:abstractNum>
  <w:abstractNum w:abstractNumId="17">
    <w:nsid w:val="237334ED"/>
    <w:multiLevelType w:val="hybridMultilevel"/>
    <w:tmpl w:val="3452B788"/>
    <w:lvl w:ilvl="0" w:tplc="04090019">
      <w:start w:val="1"/>
      <w:numFmt w:val="lowerLetter"/>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
    <w:nsid w:val="2847682A"/>
    <w:multiLevelType w:val="hybridMultilevel"/>
    <w:tmpl w:val="FC68CC44"/>
    <w:lvl w:ilvl="0" w:tplc="F12EF2D4">
      <w:start w:val="1"/>
      <w:numFmt w:val="lowerLetter"/>
      <w:lvlText w:val="%1."/>
      <w:lvlJc w:val="left"/>
      <w:pPr>
        <w:ind w:left="720" w:hanging="360"/>
      </w:pPr>
      <w:rPr>
        <w:rFonts w:hint="default"/>
        <w:b w:val="0"/>
        <w:i w:val="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nsid w:val="323309B3"/>
    <w:multiLevelType w:val="hybridMultilevel"/>
    <w:tmpl w:val="0EE600F4"/>
    <w:lvl w:ilvl="0" w:tplc="E6E69A06">
      <w:start w:val="1"/>
      <w:numFmt w:val="decimal"/>
      <w:lvlText w:val="2.%1."/>
      <w:lvlJc w:val="left"/>
      <w:pPr>
        <w:ind w:left="720" w:hanging="360"/>
      </w:pPr>
      <w:rPr>
        <w:rFonts w:hint="default"/>
        <w:b/>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0">
    <w:nsid w:val="325A71CC"/>
    <w:multiLevelType w:val="hybridMultilevel"/>
    <w:tmpl w:val="32F42CD0"/>
    <w:lvl w:ilvl="0" w:tplc="941A4F90">
      <w:start w:val="1"/>
      <w:numFmt w:val="bullet"/>
      <w:pStyle w:val="T2Hang025"/>
      <w:lvlText w:val=""/>
      <w:lvlJc w:val="left"/>
      <w:pPr>
        <w:tabs>
          <w:tab w:val="num" w:pos="2160"/>
        </w:tabs>
        <w:ind w:left="2160" w:hanging="360"/>
      </w:pPr>
      <w:rPr>
        <w:rFonts w:ascii="Wingdings" w:hAnsi="Wingdings" w:hint="default"/>
      </w:rPr>
    </w:lvl>
    <w:lvl w:ilvl="1" w:tplc="04090003" w:tentative="1">
      <w:start w:val="1"/>
      <w:numFmt w:val="bullet"/>
      <w:lvlText w:val="o"/>
      <w:lvlJc w:val="left"/>
      <w:pPr>
        <w:tabs>
          <w:tab w:val="num" w:pos="2880"/>
        </w:tabs>
        <w:ind w:left="2880" w:hanging="360"/>
      </w:pPr>
      <w:rPr>
        <w:rFonts w:ascii="Courier New" w:hAnsi="Courier New" w:cs="Courier New" w:hint="default"/>
      </w:rPr>
    </w:lvl>
    <w:lvl w:ilvl="2" w:tplc="04090005" w:tentative="1">
      <w:start w:val="1"/>
      <w:numFmt w:val="bullet"/>
      <w:lvlText w:val=""/>
      <w:lvlJc w:val="left"/>
      <w:pPr>
        <w:tabs>
          <w:tab w:val="num" w:pos="3600"/>
        </w:tabs>
        <w:ind w:left="3600" w:hanging="360"/>
      </w:pPr>
      <w:rPr>
        <w:rFonts w:ascii="Wingdings" w:hAnsi="Wingdings" w:hint="default"/>
      </w:rPr>
    </w:lvl>
    <w:lvl w:ilvl="3" w:tplc="04090001" w:tentative="1">
      <w:start w:val="1"/>
      <w:numFmt w:val="bullet"/>
      <w:lvlText w:val=""/>
      <w:lvlJc w:val="left"/>
      <w:pPr>
        <w:tabs>
          <w:tab w:val="num" w:pos="4320"/>
        </w:tabs>
        <w:ind w:left="4320" w:hanging="360"/>
      </w:pPr>
      <w:rPr>
        <w:rFonts w:ascii="Symbol" w:hAnsi="Symbol" w:hint="default"/>
      </w:rPr>
    </w:lvl>
    <w:lvl w:ilvl="4" w:tplc="04090003" w:tentative="1">
      <w:start w:val="1"/>
      <w:numFmt w:val="bullet"/>
      <w:lvlText w:val="o"/>
      <w:lvlJc w:val="left"/>
      <w:pPr>
        <w:tabs>
          <w:tab w:val="num" w:pos="5040"/>
        </w:tabs>
        <w:ind w:left="5040" w:hanging="360"/>
      </w:pPr>
      <w:rPr>
        <w:rFonts w:ascii="Courier New" w:hAnsi="Courier New" w:cs="Courier New" w:hint="default"/>
      </w:rPr>
    </w:lvl>
    <w:lvl w:ilvl="5" w:tplc="04090005" w:tentative="1">
      <w:start w:val="1"/>
      <w:numFmt w:val="bullet"/>
      <w:lvlText w:val=""/>
      <w:lvlJc w:val="left"/>
      <w:pPr>
        <w:tabs>
          <w:tab w:val="num" w:pos="5760"/>
        </w:tabs>
        <w:ind w:left="5760" w:hanging="360"/>
      </w:pPr>
      <w:rPr>
        <w:rFonts w:ascii="Wingdings" w:hAnsi="Wingdings" w:hint="default"/>
      </w:rPr>
    </w:lvl>
    <w:lvl w:ilvl="6" w:tplc="04090001" w:tentative="1">
      <w:start w:val="1"/>
      <w:numFmt w:val="bullet"/>
      <w:lvlText w:val=""/>
      <w:lvlJc w:val="left"/>
      <w:pPr>
        <w:tabs>
          <w:tab w:val="num" w:pos="6480"/>
        </w:tabs>
        <w:ind w:left="6480" w:hanging="360"/>
      </w:pPr>
      <w:rPr>
        <w:rFonts w:ascii="Symbol" w:hAnsi="Symbol" w:hint="default"/>
      </w:rPr>
    </w:lvl>
    <w:lvl w:ilvl="7" w:tplc="04090003" w:tentative="1">
      <w:start w:val="1"/>
      <w:numFmt w:val="bullet"/>
      <w:lvlText w:val="o"/>
      <w:lvlJc w:val="left"/>
      <w:pPr>
        <w:tabs>
          <w:tab w:val="num" w:pos="7200"/>
        </w:tabs>
        <w:ind w:left="7200" w:hanging="360"/>
      </w:pPr>
      <w:rPr>
        <w:rFonts w:ascii="Courier New" w:hAnsi="Courier New" w:cs="Courier New" w:hint="default"/>
      </w:rPr>
    </w:lvl>
    <w:lvl w:ilvl="8" w:tplc="04090005" w:tentative="1">
      <w:start w:val="1"/>
      <w:numFmt w:val="bullet"/>
      <w:lvlText w:val=""/>
      <w:lvlJc w:val="left"/>
      <w:pPr>
        <w:tabs>
          <w:tab w:val="num" w:pos="7920"/>
        </w:tabs>
        <w:ind w:left="7920" w:hanging="360"/>
      </w:pPr>
      <w:rPr>
        <w:rFonts w:ascii="Wingdings" w:hAnsi="Wingdings" w:hint="default"/>
      </w:rPr>
    </w:lvl>
  </w:abstractNum>
  <w:abstractNum w:abstractNumId="21">
    <w:nsid w:val="339104A6"/>
    <w:multiLevelType w:val="hybridMultilevel"/>
    <w:tmpl w:val="0B948D8C"/>
    <w:lvl w:ilvl="0" w:tplc="04090019">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2">
    <w:nsid w:val="348B6E48"/>
    <w:multiLevelType w:val="hybridMultilevel"/>
    <w:tmpl w:val="67C0BAC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23">
    <w:nsid w:val="35DE40FC"/>
    <w:multiLevelType w:val="hybridMultilevel"/>
    <w:tmpl w:val="8DF0B862"/>
    <w:lvl w:ilvl="0" w:tplc="04090019">
      <w:start w:val="1"/>
      <w:numFmt w:val="lowerLetter"/>
      <w:lvlText w:val="%1."/>
      <w:lvlJc w:val="left"/>
      <w:pPr>
        <w:ind w:left="720" w:hanging="360"/>
      </w:pPr>
      <w:rPr>
        <w:rFont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nsid w:val="36E10D54"/>
    <w:multiLevelType w:val="hybridMultilevel"/>
    <w:tmpl w:val="1A243ED2"/>
    <w:lvl w:ilvl="0" w:tplc="04090005">
      <w:start w:val="1"/>
      <w:numFmt w:val="bullet"/>
      <w:lvlText w:val=""/>
      <w:lvlJc w:val="left"/>
      <w:pPr>
        <w:ind w:left="360" w:hanging="360"/>
      </w:pPr>
      <w:rPr>
        <w:rFonts w:ascii="Wingdings" w:hAnsi="Wingdings" w:hint="default"/>
      </w:rPr>
    </w:lvl>
    <w:lvl w:ilvl="1" w:tplc="04090003">
      <w:start w:val="1"/>
      <w:numFmt w:val="bullet"/>
      <w:lvlText w:val="o"/>
      <w:lvlJc w:val="left"/>
      <w:pPr>
        <w:ind w:left="1080" w:hanging="360"/>
      </w:pPr>
      <w:rPr>
        <w:rFonts w:ascii="Courier New" w:hAnsi="Courier New" w:cs="Courier New" w:hint="default"/>
      </w:rPr>
    </w:lvl>
    <w:lvl w:ilvl="2" w:tplc="04090005">
      <w:start w:val="1"/>
      <w:numFmt w:val="bullet"/>
      <w:lvlText w:val=""/>
      <w:lvlJc w:val="left"/>
      <w:pPr>
        <w:ind w:left="1800" w:hanging="360"/>
      </w:pPr>
      <w:rPr>
        <w:rFonts w:ascii="Wingdings" w:hAnsi="Wingdings" w:hint="default"/>
      </w:rPr>
    </w:lvl>
    <w:lvl w:ilvl="3" w:tplc="6F1C0398">
      <w:start w:val="1"/>
      <w:numFmt w:val="lowerLetter"/>
      <w:lvlText w:val="%4."/>
      <w:lvlJc w:val="left"/>
      <w:pPr>
        <w:ind w:left="2520" w:hanging="360"/>
      </w:pPr>
      <w:rPr>
        <w:rFonts w:hint="default"/>
        <w:b w:val="0"/>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5">
    <w:nsid w:val="3A823F9F"/>
    <w:multiLevelType w:val="hybridMultilevel"/>
    <w:tmpl w:val="0BEA4D4E"/>
    <w:lvl w:ilvl="0" w:tplc="04090019">
      <w:start w:val="1"/>
      <w:numFmt w:val="lowerLetter"/>
      <w:lvlText w:val="%1."/>
      <w:lvlJc w:val="left"/>
      <w:pPr>
        <w:ind w:left="3272" w:hanging="360"/>
      </w:pPr>
      <w:rPr>
        <w:rFonts w:hint="default"/>
      </w:rPr>
    </w:lvl>
    <w:lvl w:ilvl="1" w:tplc="04090003" w:tentative="1">
      <w:start w:val="1"/>
      <w:numFmt w:val="bullet"/>
      <w:lvlText w:val="o"/>
      <w:lvlJc w:val="left"/>
      <w:pPr>
        <w:ind w:left="3992" w:hanging="360"/>
      </w:pPr>
      <w:rPr>
        <w:rFonts w:ascii="Courier New" w:hAnsi="Courier New" w:cs="Courier New" w:hint="default"/>
      </w:rPr>
    </w:lvl>
    <w:lvl w:ilvl="2" w:tplc="04090005" w:tentative="1">
      <w:start w:val="1"/>
      <w:numFmt w:val="bullet"/>
      <w:lvlText w:val=""/>
      <w:lvlJc w:val="left"/>
      <w:pPr>
        <w:ind w:left="4712" w:hanging="360"/>
      </w:pPr>
      <w:rPr>
        <w:rFonts w:ascii="Wingdings" w:hAnsi="Wingdings" w:hint="default"/>
      </w:rPr>
    </w:lvl>
    <w:lvl w:ilvl="3" w:tplc="04090001" w:tentative="1">
      <w:start w:val="1"/>
      <w:numFmt w:val="bullet"/>
      <w:lvlText w:val=""/>
      <w:lvlJc w:val="left"/>
      <w:pPr>
        <w:ind w:left="5432" w:hanging="360"/>
      </w:pPr>
      <w:rPr>
        <w:rFonts w:ascii="Symbol" w:hAnsi="Symbol" w:hint="default"/>
      </w:rPr>
    </w:lvl>
    <w:lvl w:ilvl="4" w:tplc="04090003" w:tentative="1">
      <w:start w:val="1"/>
      <w:numFmt w:val="bullet"/>
      <w:lvlText w:val="o"/>
      <w:lvlJc w:val="left"/>
      <w:pPr>
        <w:ind w:left="6152" w:hanging="360"/>
      </w:pPr>
      <w:rPr>
        <w:rFonts w:ascii="Courier New" w:hAnsi="Courier New" w:cs="Courier New" w:hint="default"/>
      </w:rPr>
    </w:lvl>
    <w:lvl w:ilvl="5" w:tplc="04090005" w:tentative="1">
      <w:start w:val="1"/>
      <w:numFmt w:val="bullet"/>
      <w:lvlText w:val=""/>
      <w:lvlJc w:val="left"/>
      <w:pPr>
        <w:ind w:left="6872" w:hanging="360"/>
      </w:pPr>
      <w:rPr>
        <w:rFonts w:ascii="Wingdings" w:hAnsi="Wingdings" w:hint="default"/>
      </w:rPr>
    </w:lvl>
    <w:lvl w:ilvl="6" w:tplc="04090001" w:tentative="1">
      <w:start w:val="1"/>
      <w:numFmt w:val="bullet"/>
      <w:lvlText w:val=""/>
      <w:lvlJc w:val="left"/>
      <w:pPr>
        <w:ind w:left="7592" w:hanging="360"/>
      </w:pPr>
      <w:rPr>
        <w:rFonts w:ascii="Symbol" w:hAnsi="Symbol" w:hint="default"/>
      </w:rPr>
    </w:lvl>
    <w:lvl w:ilvl="7" w:tplc="04090003" w:tentative="1">
      <w:start w:val="1"/>
      <w:numFmt w:val="bullet"/>
      <w:lvlText w:val="o"/>
      <w:lvlJc w:val="left"/>
      <w:pPr>
        <w:ind w:left="8312" w:hanging="360"/>
      </w:pPr>
      <w:rPr>
        <w:rFonts w:ascii="Courier New" w:hAnsi="Courier New" w:cs="Courier New" w:hint="default"/>
      </w:rPr>
    </w:lvl>
    <w:lvl w:ilvl="8" w:tplc="04090005" w:tentative="1">
      <w:start w:val="1"/>
      <w:numFmt w:val="bullet"/>
      <w:lvlText w:val=""/>
      <w:lvlJc w:val="left"/>
      <w:pPr>
        <w:ind w:left="9032" w:hanging="360"/>
      </w:pPr>
      <w:rPr>
        <w:rFonts w:ascii="Wingdings" w:hAnsi="Wingdings" w:hint="default"/>
      </w:rPr>
    </w:lvl>
  </w:abstractNum>
  <w:abstractNum w:abstractNumId="26">
    <w:nsid w:val="3F3464B7"/>
    <w:multiLevelType w:val="hybridMultilevel"/>
    <w:tmpl w:val="6B96DEF4"/>
    <w:lvl w:ilvl="0" w:tplc="04090019">
      <w:start w:val="1"/>
      <w:numFmt w:val="lowerLetter"/>
      <w:lvlText w:val="%1."/>
      <w:lvlJc w:val="left"/>
      <w:pPr>
        <w:ind w:left="1800" w:hanging="360"/>
      </w:pPr>
      <w:rPr>
        <w:rFonts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27">
    <w:nsid w:val="421D13BF"/>
    <w:multiLevelType w:val="hybridMultilevel"/>
    <w:tmpl w:val="91F6ED62"/>
    <w:lvl w:ilvl="0" w:tplc="04090019">
      <w:start w:val="1"/>
      <w:numFmt w:val="lowerLetter"/>
      <w:lvlText w:val="%1."/>
      <w:lvlJc w:val="left"/>
      <w:pPr>
        <w:ind w:left="360" w:hanging="360"/>
      </w:pPr>
      <w:rPr>
        <w:rFont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
    <w:nsid w:val="42C66D9C"/>
    <w:multiLevelType w:val="hybridMultilevel"/>
    <w:tmpl w:val="D6E80B58"/>
    <w:lvl w:ilvl="0" w:tplc="30D81A8C">
      <w:start w:val="1"/>
      <w:numFmt w:val="decimal"/>
      <w:lvlText w:val="%1."/>
      <w:lvlJc w:val="left"/>
      <w:pPr>
        <w:ind w:left="1080" w:hanging="360"/>
      </w:pPr>
      <w:rPr>
        <w:rFonts w:hint="default"/>
      </w:rPr>
    </w:lvl>
    <w:lvl w:ilvl="1" w:tplc="04210019" w:tentative="1">
      <w:start w:val="1"/>
      <w:numFmt w:val="lowerLetter"/>
      <w:lvlText w:val="%2."/>
      <w:lvlJc w:val="left"/>
      <w:pPr>
        <w:ind w:left="1800" w:hanging="360"/>
      </w:pPr>
    </w:lvl>
    <w:lvl w:ilvl="2" w:tplc="0421001B" w:tentative="1">
      <w:start w:val="1"/>
      <w:numFmt w:val="lowerRoman"/>
      <w:lvlText w:val="%3."/>
      <w:lvlJc w:val="right"/>
      <w:pPr>
        <w:ind w:left="2520" w:hanging="180"/>
      </w:pPr>
    </w:lvl>
    <w:lvl w:ilvl="3" w:tplc="0421000F" w:tentative="1">
      <w:start w:val="1"/>
      <w:numFmt w:val="decimal"/>
      <w:lvlText w:val="%4."/>
      <w:lvlJc w:val="left"/>
      <w:pPr>
        <w:ind w:left="3240" w:hanging="360"/>
      </w:pPr>
    </w:lvl>
    <w:lvl w:ilvl="4" w:tplc="04210019" w:tentative="1">
      <w:start w:val="1"/>
      <w:numFmt w:val="lowerLetter"/>
      <w:lvlText w:val="%5."/>
      <w:lvlJc w:val="left"/>
      <w:pPr>
        <w:ind w:left="3960" w:hanging="360"/>
      </w:pPr>
    </w:lvl>
    <w:lvl w:ilvl="5" w:tplc="0421001B" w:tentative="1">
      <w:start w:val="1"/>
      <w:numFmt w:val="lowerRoman"/>
      <w:lvlText w:val="%6."/>
      <w:lvlJc w:val="right"/>
      <w:pPr>
        <w:ind w:left="4680" w:hanging="180"/>
      </w:pPr>
    </w:lvl>
    <w:lvl w:ilvl="6" w:tplc="0421000F" w:tentative="1">
      <w:start w:val="1"/>
      <w:numFmt w:val="decimal"/>
      <w:lvlText w:val="%7."/>
      <w:lvlJc w:val="left"/>
      <w:pPr>
        <w:ind w:left="5400" w:hanging="360"/>
      </w:pPr>
    </w:lvl>
    <w:lvl w:ilvl="7" w:tplc="04210019" w:tentative="1">
      <w:start w:val="1"/>
      <w:numFmt w:val="lowerLetter"/>
      <w:lvlText w:val="%8."/>
      <w:lvlJc w:val="left"/>
      <w:pPr>
        <w:ind w:left="6120" w:hanging="360"/>
      </w:pPr>
    </w:lvl>
    <w:lvl w:ilvl="8" w:tplc="0421001B" w:tentative="1">
      <w:start w:val="1"/>
      <w:numFmt w:val="lowerRoman"/>
      <w:lvlText w:val="%9."/>
      <w:lvlJc w:val="right"/>
      <w:pPr>
        <w:ind w:left="6840" w:hanging="180"/>
      </w:pPr>
    </w:lvl>
  </w:abstractNum>
  <w:abstractNum w:abstractNumId="29">
    <w:nsid w:val="454E7E46"/>
    <w:multiLevelType w:val="hybridMultilevel"/>
    <w:tmpl w:val="203A9514"/>
    <w:lvl w:ilvl="0" w:tplc="C0784B64">
      <w:start w:val="1"/>
      <w:numFmt w:val="lowerLetter"/>
      <w:lvlText w:val="%1."/>
      <w:lvlJc w:val="left"/>
      <w:pPr>
        <w:ind w:left="720" w:hanging="360"/>
      </w:pPr>
      <w:rPr>
        <w:b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0">
    <w:nsid w:val="458F4776"/>
    <w:multiLevelType w:val="hybridMultilevel"/>
    <w:tmpl w:val="5A2CE146"/>
    <w:lvl w:ilvl="0" w:tplc="04090011">
      <w:start w:val="1"/>
      <w:numFmt w:val="decimal"/>
      <w:lvlText w:val="%1)"/>
      <w:lvlJc w:val="left"/>
      <w:pPr>
        <w:ind w:left="1069" w:hanging="360"/>
      </w:pPr>
      <w:rPr>
        <w:rFonts w:hint="default"/>
      </w:rPr>
    </w:lvl>
    <w:lvl w:ilvl="1" w:tplc="04090019" w:tentative="1">
      <w:start w:val="1"/>
      <w:numFmt w:val="lowerLetter"/>
      <w:lvlText w:val="%2."/>
      <w:lvlJc w:val="left"/>
      <w:pPr>
        <w:ind w:left="1789" w:hanging="360"/>
      </w:pPr>
    </w:lvl>
    <w:lvl w:ilvl="2" w:tplc="0409001B" w:tentative="1">
      <w:start w:val="1"/>
      <w:numFmt w:val="lowerRoman"/>
      <w:lvlText w:val="%3."/>
      <w:lvlJc w:val="right"/>
      <w:pPr>
        <w:ind w:left="2509" w:hanging="180"/>
      </w:pPr>
    </w:lvl>
    <w:lvl w:ilvl="3" w:tplc="0409000F" w:tentative="1">
      <w:start w:val="1"/>
      <w:numFmt w:val="decimal"/>
      <w:lvlText w:val="%4."/>
      <w:lvlJc w:val="left"/>
      <w:pPr>
        <w:ind w:left="3229" w:hanging="360"/>
      </w:pPr>
    </w:lvl>
    <w:lvl w:ilvl="4" w:tplc="04090019" w:tentative="1">
      <w:start w:val="1"/>
      <w:numFmt w:val="lowerLetter"/>
      <w:lvlText w:val="%5."/>
      <w:lvlJc w:val="left"/>
      <w:pPr>
        <w:ind w:left="3949" w:hanging="360"/>
      </w:pPr>
    </w:lvl>
    <w:lvl w:ilvl="5" w:tplc="0409001B" w:tentative="1">
      <w:start w:val="1"/>
      <w:numFmt w:val="lowerRoman"/>
      <w:lvlText w:val="%6."/>
      <w:lvlJc w:val="right"/>
      <w:pPr>
        <w:ind w:left="4669" w:hanging="180"/>
      </w:pPr>
    </w:lvl>
    <w:lvl w:ilvl="6" w:tplc="0409000F" w:tentative="1">
      <w:start w:val="1"/>
      <w:numFmt w:val="decimal"/>
      <w:lvlText w:val="%7."/>
      <w:lvlJc w:val="left"/>
      <w:pPr>
        <w:ind w:left="5389" w:hanging="360"/>
      </w:pPr>
    </w:lvl>
    <w:lvl w:ilvl="7" w:tplc="04090019" w:tentative="1">
      <w:start w:val="1"/>
      <w:numFmt w:val="lowerLetter"/>
      <w:lvlText w:val="%8."/>
      <w:lvlJc w:val="left"/>
      <w:pPr>
        <w:ind w:left="6109" w:hanging="360"/>
      </w:pPr>
    </w:lvl>
    <w:lvl w:ilvl="8" w:tplc="0409001B" w:tentative="1">
      <w:start w:val="1"/>
      <w:numFmt w:val="lowerRoman"/>
      <w:lvlText w:val="%9."/>
      <w:lvlJc w:val="right"/>
      <w:pPr>
        <w:ind w:left="6829" w:hanging="180"/>
      </w:pPr>
    </w:lvl>
  </w:abstractNum>
  <w:abstractNum w:abstractNumId="31">
    <w:nsid w:val="45CE3251"/>
    <w:multiLevelType w:val="hybridMultilevel"/>
    <w:tmpl w:val="03621BE6"/>
    <w:lvl w:ilvl="0" w:tplc="04090019">
      <w:start w:val="1"/>
      <w:numFmt w:val="lowerLetter"/>
      <w:lvlText w:val="%1."/>
      <w:lvlJc w:val="left"/>
      <w:pPr>
        <w:ind w:left="360" w:hanging="360"/>
      </w:pPr>
      <w:rPr>
        <w:rFont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2">
    <w:nsid w:val="50EE7E3F"/>
    <w:multiLevelType w:val="hybridMultilevel"/>
    <w:tmpl w:val="7D0CC17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3">
    <w:nsid w:val="514D2E34"/>
    <w:multiLevelType w:val="hybridMultilevel"/>
    <w:tmpl w:val="5F4EAE28"/>
    <w:lvl w:ilvl="0" w:tplc="04090019">
      <w:start w:val="1"/>
      <w:numFmt w:val="lowerLetter"/>
      <w:lvlText w:val="%1."/>
      <w:lvlJc w:val="left"/>
      <w:pPr>
        <w:ind w:left="720" w:hanging="360"/>
      </w:pPr>
      <w:rPr>
        <w:rFont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4">
    <w:nsid w:val="52D219E0"/>
    <w:multiLevelType w:val="hybridMultilevel"/>
    <w:tmpl w:val="58144B42"/>
    <w:lvl w:ilvl="0" w:tplc="AE8E1F9E">
      <w:start w:val="1"/>
      <w:numFmt w:val="lowerLetter"/>
      <w:lvlText w:val="%1."/>
      <w:lvlJc w:val="left"/>
      <w:pPr>
        <w:ind w:left="1080" w:hanging="720"/>
      </w:pPr>
      <w:rPr>
        <w:rFonts w:cs="Times New Roman" w:hint="default"/>
        <w:color w:val="00000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5">
    <w:nsid w:val="54EF2445"/>
    <w:multiLevelType w:val="hybridMultilevel"/>
    <w:tmpl w:val="46E409DC"/>
    <w:lvl w:ilvl="0" w:tplc="04090019">
      <w:start w:val="1"/>
      <w:numFmt w:val="lowerLetter"/>
      <w:lvlText w:val="%1."/>
      <w:lvlJc w:val="left"/>
      <w:pPr>
        <w:ind w:left="1800" w:hanging="360"/>
      </w:pPr>
      <w:rPr>
        <w:rFonts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36">
    <w:nsid w:val="552075E9"/>
    <w:multiLevelType w:val="hybridMultilevel"/>
    <w:tmpl w:val="68282802"/>
    <w:lvl w:ilvl="0" w:tplc="04090019">
      <w:start w:val="1"/>
      <w:numFmt w:val="lowerLetter"/>
      <w:lvlText w:val="%1."/>
      <w:lvlJc w:val="left"/>
      <w:pPr>
        <w:ind w:left="720" w:hanging="360"/>
      </w:pPr>
      <w:rPr>
        <w:rFont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7">
    <w:nsid w:val="57163994"/>
    <w:multiLevelType w:val="hybridMultilevel"/>
    <w:tmpl w:val="A1CECABA"/>
    <w:lvl w:ilvl="0" w:tplc="DA548584">
      <w:start w:val="1"/>
      <w:numFmt w:val="lowerLetter"/>
      <w:lvlText w:val="%1."/>
      <w:lvlJc w:val="left"/>
      <w:pPr>
        <w:ind w:left="720" w:hanging="360"/>
      </w:pPr>
      <w:rPr>
        <w:rFonts w:hint="default"/>
        <w:b w:val="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8">
    <w:nsid w:val="59363DE0"/>
    <w:multiLevelType w:val="hybridMultilevel"/>
    <w:tmpl w:val="4680EC62"/>
    <w:lvl w:ilvl="0" w:tplc="08090019">
      <w:start w:val="1"/>
      <w:numFmt w:val="low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9">
    <w:nsid w:val="5F0A400F"/>
    <w:multiLevelType w:val="multilevel"/>
    <w:tmpl w:val="7B143D9C"/>
    <w:lvl w:ilvl="0">
      <w:start w:val="2"/>
      <w:numFmt w:val="decimal"/>
      <w:lvlText w:val="%1."/>
      <w:lvlJc w:val="left"/>
      <w:pPr>
        <w:ind w:left="1200" w:hanging="1200"/>
      </w:pPr>
      <w:rPr>
        <w:rFonts w:hint="default"/>
      </w:rPr>
    </w:lvl>
    <w:lvl w:ilvl="1">
      <w:start w:val="2"/>
      <w:numFmt w:val="decimal"/>
      <w:lvlText w:val="%1.%2."/>
      <w:lvlJc w:val="left"/>
      <w:pPr>
        <w:ind w:left="1200" w:hanging="1200"/>
      </w:pPr>
      <w:rPr>
        <w:rFonts w:hint="default"/>
      </w:rPr>
    </w:lvl>
    <w:lvl w:ilvl="2">
      <w:start w:val="1"/>
      <w:numFmt w:val="decimal"/>
      <w:lvlText w:val="%1.%2.%3."/>
      <w:lvlJc w:val="left"/>
      <w:pPr>
        <w:ind w:left="1200" w:hanging="1200"/>
      </w:pPr>
      <w:rPr>
        <w:rFonts w:hint="default"/>
      </w:rPr>
    </w:lvl>
    <w:lvl w:ilvl="3">
      <w:start w:val="7"/>
      <w:numFmt w:val="decimal"/>
      <w:lvlText w:val="%1.%2.%3.%4."/>
      <w:lvlJc w:val="left"/>
      <w:pPr>
        <w:ind w:left="1200" w:hanging="1200"/>
      </w:pPr>
      <w:rPr>
        <w:rFonts w:hint="default"/>
      </w:rPr>
    </w:lvl>
    <w:lvl w:ilvl="4">
      <w:start w:val="1"/>
      <w:numFmt w:val="decimal"/>
      <w:lvlText w:val="%1.%2.%3.%4.%5."/>
      <w:lvlJc w:val="left"/>
      <w:pPr>
        <w:ind w:left="1440" w:hanging="1440"/>
      </w:pPr>
      <w:rPr>
        <w:rFonts w:hint="default"/>
      </w:rPr>
    </w:lvl>
    <w:lvl w:ilvl="5">
      <w:start w:val="1"/>
      <w:numFmt w:val="decimal"/>
      <w:lvlText w:val="%1.%2.%3.%4.%5.%6."/>
      <w:lvlJc w:val="left"/>
      <w:pPr>
        <w:ind w:left="1440" w:hanging="1440"/>
      </w:pPr>
      <w:rPr>
        <w:rFonts w:hint="default"/>
        <w:b/>
      </w:rPr>
    </w:lvl>
    <w:lvl w:ilvl="6">
      <w:start w:val="1"/>
      <w:numFmt w:val="decimal"/>
      <w:lvlText w:val="%1.%2.%3.%4.%5.%6.%7."/>
      <w:lvlJc w:val="left"/>
      <w:pPr>
        <w:ind w:left="1800" w:hanging="1800"/>
      </w:pPr>
      <w:rPr>
        <w:rFonts w:hint="default"/>
      </w:rPr>
    </w:lvl>
    <w:lvl w:ilvl="7">
      <w:start w:val="1"/>
      <w:numFmt w:val="decimal"/>
      <w:lvlText w:val="%1.%2.%3.%4.%5.%6.%7.%8."/>
      <w:lvlJc w:val="left"/>
      <w:pPr>
        <w:ind w:left="2160" w:hanging="2160"/>
      </w:pPr>
      <w:rPr>
        <w:rFonts w:hint="default"/>
      </w:rPr>
    </w:lvl>
    <w:lvl w:ilvl="8">
      <w:start w:val="1"/>
      <w:numFmt w:val="decimal"/>
      <w:lvlText w:val="%1.%2.%3.%4.%5.%6.%7.%8.%9."/>
      <w:lvlJc w:val="left"/>
      <w:pPr>
        <w:ind w:left="2160" w:hanging="2160"/>
      </w:pPr>
      <w:rPr>
        <w:rFonts w:hint="default"/>
      </w:rPr>
    </w:lvl>
  </w:abstractNum>
  <w:abstractNum w:abstractNumId="40">
    <w:nsid w:val="653329EF"/>
    <w:multiLevelType w:val="multilevel"/>
    <w:tmpl w:val="0409001D"/>
    <w:styleLink w:val="Style1"/>
    <w:lvl w:ilvl="0">
      <w:start w:val="1"/>
      <w:numFmt w:val="decimal"/>
      <w:lvlText w:val="%1)"/>
      <w:lvlJc w:val="left"/>
      <w:pPr>
        <w:ind w:left="360" w:hanging="360"/>
      </w:pPr>
    </w:lvl>
    <w:lvl w:ilvl="1">
      <w:start w:val="2"/>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41">
    <w:nsid w:val="65873622"/>
    <w:multiLevelType w:val="hybridMultilevel"/>
    <w:tmpl w:val="241C9B24"/>
    <w:lvl w:ilvl="0" w:tplc="1B5A92FE">
      <w:start w:val="1"/>
      <w:numFmt w:val="lowerLetter"/>
      <w:lvlText w:val="%1."/>
      <w:lvlJc w:val="left"/>
      <w:pPr>
        <w:ind w:left="720" w:hanging="360"/>
      </w:pPr>
      <w:rPr>
        <w:rFonts w:hint="default"/>
        <w:b w:val="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2">
    <w:nsid w:val="66DC58C9"/>
    <w:multiLevelType w:val="hybridMultilevel"/>
    <w:tmpl w:val="92900356"/>
    <w:lvl w:ilvl="0" w:tplc="5AD4CFF6">
      <w:start w:val="1"/>
      <w:numFmt w:val="bullet"/>
      <w:pStyle w:val="b"/>
      <w:lvlText w:val=""/>
      <w:lvlJc w:val="left"/>
      <w:pPr>
        <w:tabs>
          <w:tab w:val="num" w:pos="360"/>
        </w:tabs>
        <w:ind w:left="360" w:hanging="360"/>
      </w:pPr>
      <w:rPr>
        <w:rFonts w:ascii="Wingdings" w:hAnsi="Wingdings" w:hint="default"/>
      </w:rPr>
    </w:lvl>
    <w:lvl w:ilvl="1" w:tplc="04090003" w:tentative="1">
      <w:start w:val="1"/>
      <w:numFmt w:val="bullet"/>
      <w:lvlText w:val="o"/>
      <w:lvlJc w:val="left"/>
      <w:pPr>
        <w:tabs>
          <w:tab w:val="num" w:pos="1080"/>
        </w:tabs>
        <w:ind w:left="1080" w:hanging="360"/>
      </w:pPr>
      <w:rPr>
        <w:rFonts w:ascii="Courier New" w:hAnsi="Courier New" w:cs="Courier New" w:hint="default"/>
      </w:rPr>
    </w:lvl>
    <w:lvl w:ilvl="2" w:tplc="04090005" w:tentative="1">
      <w:start w:val="1"/>
      <w:numFmt w:val="bullet"/>
      <w:lvlText w:val=""/>
      <w:lvlJc w:val="left"/>
      <w:pPr>
        <w:tabs>
          <w:tab w:val="num" w:pos="1800"/>
        </w:tabs>
        <w:ind w:left="1800" w:hanging="360"/>
      </w:pPr>
      <w:rPr>
        <w:rFonts w:ascii="Wingdings" w:hAnsi="Wingdings" w:hint="default"/>
      </w:rPr>
    </w:lvl>
    <w:lvl w:ilvl="3" w:tplc="04090001" w:tentative="1">
      <w:start w:val="1"/>
      <w:numFmt w:val="bullet"/>
      <w:lvlText w:val=""/>
      <w:lvlJc w:val="left"/>
      <w:pPr>
        <w:tabs>
          <w:tab w:val="num" w:pos="2520"/>
        </w:tabs>
        <w:ind w:left="2520" w:hanging="360"/>
      </w:pPr>
      <w:rPr>
        <w:rFonts w:ascii="Symbol" w:hAnsi="Symbol" w:hint="default"/>
      </w:rPr>
    </w:lvl>
    <w:lvl w:ilvl="4" w:tplc="04090003" w:tentative="1">
      <w:start w:val="1"/>
      <w:numFmt w:val="bullet"/>
      <w:lvlText w:val="o"/>
      <w:lvlJc w:val="left"/>
      <w:pPr>
        <w:tabs>
          <w:tab w:val="num" w:pos="3240"/>
        </w:tabs>
        <w:ind w:left="3240" w:hanging="360"/>
      </w:pPr>
      <w:rPr>
        <w:rFonts w:ascii="Courier New" w:hAnsi="Courier New" w:cs="Courier New" w:hint="default"/>
      </w:rPr>
    </w:lvl>
    <w:lvl w:ilvl="5" w:tplc="04090005" w:tentative="1">
      <w:start w:val="1"/>
      <w:numFmt w:val="bullet"/>
      <w:lvlText w:val=""/>
      <w:lvlJc w:val="left"/>
      <w:pPr>
        <w:tabs>
          <w:tab w:val="num" w:pos="3960"/>
        </w:tabs>
        <w:ind w:left="3960" w:hanging="360"/>
      </w:pPr>
      <w:rPr>
        <w:rFonts w:ascii="Wingdings" w:hAnsi="Wingdings" w:hint="default"/>
      </w:rPr>
    </w:lvl>
    <w:lvl w:ilvl="6" w:tplc="04090001" w:tentative="1">
      <w:start w:val="1"/>
      <w:numFmt w:val="bullet"/>
      <w:lvlText w:val=""/>
      <w:lvlJc w:val="left"/>
      <w:pPr>
        <w:tabs>
          <w:tab w:val="num" w:pos="4680"/>
        </w:tabs>
        <w:ind w:left="4680" w:hanging="360"/>
      </w:pPr>
      <w:rPr>
        <w:rFonts w:ascii="Symbol" w:hAnsi="Symbol" w:hint="default"/>
      </w:rPr>
    </w:lvl>
    <w:lvl w:ilvl="7" w:tplc="04090003" w:tentative="1">
      <w:start w:val="1"/>
      <w:numFmt w:val="bullet"/>
      <w:lvlText w:val="o"/>
      <w:lvlJc w:val="left"/>
      <w:pPr>
        <w:tabs>
          <w:tab w:val="num" w:pos="5400"/>
        </w:tabs>
        <w:ind w:left="5400" w:hanging="360"/>
      </w:pPr>
      <w:rPr>
        <w:rFonts w:ascii="Courier New" w:hAnsi="Courier New" w:cs="Courier New" w:hint="default"/>
      </w:rPr>
    </w:lvl>
    <w:lvl w:ilvl="8" w:tplc="04090005" w:tentative="1">
      <w:start w:val="1"/>
      <w:numFmt w:val="bullet"/>
      <w:lvlText w:val=""/>
      <w:lvlJc w:val="left"/>
      <w:pPr>
        <w:tabs>
          <w:tab w:val="num" w:pos="6120"/>
        </w:tabs>
        <w:ind w:left="6120" w:hanging="360"/>
      </w:pPr>
      <w:rPr>
        <w:rFonts w:ascii="Wingdings" w:hAnsi="Wingdings" w:hint="default"/>
      </w:rPr>
    </w:lvl>
  </w:abstractNum>
  <w:abstractNum w:abstractNumId="43">
    <w:nsid w:val="69320130"/>
    <w:multiLevelType w:val="hybridMultilevel"/>
    <w:tmpl w:val="0DAE393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4">
    <w:nsid w:val="6BE44A6A"/>
    <w:multiLevelType w:val="hybridMultilevel"/>
    <w:tmpl w:val="F01ADF00"/>
    <w:lvl w:ilvl="0" w:tplc="04090019">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5">
    <w:nsid w:val="6FAB4A2D"/>
    <w:multiLevelType w:val="hybridMultilevel"/>
    <w:tmpl w:val="CACA2F3C"/>
    <w:lvl w:ilvl="0" w:tplc="94E6B816">
      <w:start w:val="1"/>
      <w:numFmt w:val="lowerLetter"/>
      <w:lvlText w:val="%1."/>
      <w:lvlJc w:val="left"/>
      <w:pPr>
        <w:ind w:left="360" w:hanging="360"/>
      </w:pPr>
      <w:rPr>
        <w:rFonts w:hint="default"/>
        <w:b w:val="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6">
    <w:nsid w:val="70192F51"/>
    <w:multiLevelType w:val="hybridMultilevel"/>
    <w:tmpl w:val="60E802A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7">
    <w:nsid w:val="7166324A"/>
    <w:multiLevelType w:val="hybridMultilevel"/>
    <w:tmpl w:val="B834376A"/>
    <w:lvl w:ilvl="0" w:tplc="3A30D2E2">
      <w:start w:val="1"/>
      <w:numFmt w:val="decimal"/>
      <w:lvlText w:val="%1."/>
      <w:lvlJc w:val="left"/>
      <w:pPr>
        <w:ind w:left="1800" w:hanging="360"/>
      </w:pPr>
      <w:rPr>
        <w:rFonts w:hint="default"/>
      </w:rPr>
    </w:lvl>
    <w:lvl w:ilvl="1" w:tplc="04210019">
      <w:start w:val="1"/>
      <w:numFmt w:val="lowerLetter"/>
      <w:lvlText w:val="%2."/>
      <w:lvlJc w:val="left"/>
      <w:pPr>
        <w:ind w:left="2520" w:hanging="360"/>
      </w:pPr>
    </w:lvl>
    <w:lvl w:ilvl="2" w:tplc="0421001B">
      <w:start w:val="1"/>
      <w:numFmt w:val="lowerRoman"/>
      <w:lvlText w:val="%3."/>
      <w:lvlJc w:val="right"/>
      <w:pPr>
        <w:ind w:left="3240" w:hanging="180"/>
      </w:pPr>
    </w:lvl>
    <w:lvl w:ilvl="3" w:tplc="0421000F">
      <w:start w:val="1"/>
      <w:numFmt w:val="decimal"/>
      <w:lvlText w:val="%4."/>
      <w:lvlJc w:val="left"/>
      <w:pPr>
        <w:ind w:left="3960" w:hanging="360"/>
      </w:pPr>
    </w:lvl>
    <w:lvl w:ilvl="4" w:tplc="04210019">
      <w:start w:val="1"/>
      <w:numFmt w:val="lowerLetter"/>
      <w:lvlText w:val="%5."/>
      <w:lvlJc w:val="left"/>
      <w:pPr>
        <w:ind w:left="4680" w:hanging="360"/>
      </w:pPr>
    </w:lvl>
    <w:lvl w:ilvl="5" w:tplc="0421001B">
      <w:start w:val="1"/>
      <w:numFmt w:val="lowerRoman"/>
      <w:lvlText w:val="%6."/>
      <w:lvlJc w:val="right"/>
      <w:pPr>
        <w:ind w:left="5400" w:hanging="180"/>
      </w:pPr>
    </w:lvl>
    <w:lvl w:ilvl="6" w:tplc="0421000F" w:tentative="1">
      <w:start w:val="1"/>
      <w:numFmt w:val="decimal"/>
      <w:lvlText w:val="%7."/>
      <w:lvlJc w:val="left"/>
      <w:pPr>
        <w:ind w:left="6120" w:hanging="360"/>
      </w:pPr>
    </w:lvl>
    <w:lvl w:ilvl="7" w:tplc="04210019" w:tentative="1">
      <w:start w:val="1"/>
      <w:numFmt w:val="lowerLetter"/>
      <w:lvlText w:val="%8."/>
      <w:lvlJc w:val="left"/>
      <w:pPr>
        <w:ind w:left="6840" w:hanging="360"/>
      </w:pPr>
    </w:lvl>
    <w:lvl w:ilvl="8" w:tplc="0421001B" w:tentative="1">
      <w:start w:val="1"/>
      <w:numFmt w:val="lowerRoman"/>
      <w:lvlText w:val="%9."/>
      <w:lvlJc w:val="right"/>
      <w:pPr>
        <w:ind w:left="7560" w:hanging="180"/>
      </w:pPr>
    </w:lvl>
  </w:abstractNum>
  <w:abstractNum w:abstractNumId="48">
    <w:nsid w:val="73CE718E"/>
    <w:multiLevelType w:val="hybridMultilevel"/>
    <w:tmpl w:val="4EF203D4"/>
    <w:lvl w:ilvl="0" w:tplc="04090019">
      <w:start w:val="1"/>
      <w:numFmt w:val="lowerLetter"/>
      <w:lvlText w:val="%1."/>
      <w:lvlJc w:val="left"/>
      <w:pPr>
        <w:ind w:left="720" w:hanging="360"/>
      </w:pPr>
      <w:rPr>
        <w:rFont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9">
    <w:nsid w:val="76237EE4"/>
    <w:multiLevelType w:val="multilevel"/>
    <w:tmpl w:val="0409001F"/>
    <w:styleLink w:val="Style2"/>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50">
    <w:nsid w:val="77762AA4"/>
    <w:multiLevelType w:val="hybridMultilevel"/>
    <w:tmpl w:val="01206ECC"/>
    <w:lvl w:ilvl="0" w:tplc="AE8E1F9E">
      <w:start w:val="1"/>
      <w:numFmt w:val="lowerLetter"/>
      <w:lvlText w:val="%1."/>
      <w:lvlJc w:val="left"/>
      <w:pPr>
        <w:ind w:left="360" w:hanging="360"/>
      </w:pPr>
      <w:rPr>
        <w:rFonts w:cs="Times New Roman" w:hint="default"/>
        <w:b w:val="0"/>
        <w:color w:val="00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42"/>
  </w:num>
  <w:num w:numId="2">
    <w:abstractNumId w:val="5"/>
  </w:num>
  <w:num w:numId="3">
    <w:abstractNumId w:val="20"/>
  </w:num>
  <w:num w:numId="4">
    <w:abstractNumId w:val="40"/>
  </w:num>
  <w:num w:numId="5">
    <w:abstractNumId w:val="49"/>
  </w:num>
  <w:num w:numId="6">
    <w:abstractNumId w:val="34"/>
  </w:num>
  <w:num w:numId="7">
    <w:abstractNumId w:val="3"/>
  </w:num>
  <w:num w:numId="8">
    <w:abstractNumId w:val="13"/>
  </w:num>
  <w:num w:numId="9">
    <w:abstractNumId w:val="26"/>
  </w:num>
  <w:num w:numId="10">
    <w:abstractNumId w:val="43"/>
  </w:num>
  <w:num w:numId="11">
    <w:abstractNumId w:val="30"/>
  </w:num>
  <w:num w:numId="12">
    <w:abstractNumId w:val="32"/>
  </w:num>
  <w:num w:numId="13">
    <w:abstractNumId w:val="19"/>
  </w:num>
  <w:num w:numId="14">
    <w:abstractNumId w:val="16"/>
  </w:num>
  <w:num w:numId="15">
    <w:abstractNumId w:val="38"/>
  </w:num>
  <w:num w:numId="16">
    <w:abstractNumId w:val="9"/>
  </w:num>
  <w:num w:numId="17">
    <w:abstractNumId w:val="12"/>
  </w:num>
  <w:num w:numId="18">
    <w:abstractNumId w:val="8"/>
  </w:num>
  <w:num w:numId="19">
    <w:abstractNumId w:val="28"/>
  </w:num>
  <w:num w:numId="20">
    <w:abstractNumId w:val="15"/>
  </w:num>
  <w:num w:numId="21">
    <w:abstractNumId w:val="39"/>
  </w:num>
  <w:num w:numId="22">
    <w:abstractNumId w:val="47"/>
  </w:num>
  <w:num w:numId="23">
    <w:abstractNumId w:val="4"/>
  </w:num>
  <w:num w:numId="24">
    <w:abstractNumId w:val="14"/>
  </w:num>
  <w:num w:numId="25">
    <w:abstractNumId w:val="22"/>
  </w:num>
  <w:num w:numId="26">
    <w:abstractNumId w:val="46"/>
  </w:num>
  <w:num w:numId="27">
    <w:abstractNumId w:val="21"/>
  </w:num>
  <w:num w:numId="28">
    <w:abstractNumId w:val="6"/>
  </w:num>
  <w:num w:numId="29">
    <w:abstractNumId w:val="27"/>
  </w:num>
  <w:num w:numId="30">
    <w:abstractNumId w:val="41"/>
  </w:num>
  <w:num w:numId="31">
    <w:abstractNumId w:val="37"/>
  </w:num>
  <w:num w:numId="32">
    <w:abstractNumId w:val="25"/>
  </w:num>
  <w:num w:numId="33">
    <w:abstractNumId w:val="11"/>
  </w:num>
  <w:num w:numId="34">
    <w:abstractNumId w:val="45"/>
  </w:num>
  <w:num w:numId="35">
    <w:abstractNumId w:val="31"/>
  </w:num>
  <w:num w:numId="36">
    <w:abstractNumId w:val="44"/>
  </w:num>
  <w:num w:numId="37">
    <w:abstractNumId w:val="10"/>
  </w:num>
  <w:num w:numId="38">
    <w:abstractNumId w:val="1"/>
  </w:num>
  <w:num w:numId="39">
    <w:abstractNumId w:val="33"/>
  </w:num>
  <w:num w:numId="40">
    <w:abstractNumId w:val="0"/>
  </w:num>
  <w:num w:numId="41">
    <w:abstractNumId w:val="23"/>
  </w:num>
  <w:num w:numId="42">
    <w:abstractNumId w:val="36"/>
  </w:num>
  <w:num w:numId="43">
    <w:abstractNumId w:val="18"/>
  </w:num>
  <w:num w:numId="44">
    <w:abstractNumId w:val="50"/>
  </w:num>
  <w:num w:numId="45">
    <w:abstractNumId w:val="29"/>
  </w:num>
  <w:num w:numId="46">
    <w:abstractNumId w:val="24"/>
  </w:num>
  <w:num w:numId="47">
    <w:abstractNumId w:val="7"/>
  </w:num>
  <w:num w:numId="48">
    <w:abstractNumId w:val="35"/>
  </w:num>
  <w:num w:numId="49">
    <w:abstractNumId w:val="2"/>
  </w:num>
  <w:num w:numId="50">
    <w:abstractNumId w:val="48"/>
  </w:num>
  <w:num w:numId="51">
    <w:abstractNumId w:val="17"/>
  </w:num>
  <w:numIdMacAtCleanup w:val="50"/>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embedSystemFonts/>
  <w:hideSpellingErrors/>
  <w:hideGrammaticalErrors/>
  <w:stylePaneFormatFilter w:val="3F01"/>
  <w:defaultTabStop w:val="720"/>
  <w:doNotHyphenateCaps/>
  <w:drawingGridHorizontalSpacing w:val="100"/>
  <w:displayHorizontalDrawingGridEvery w:val="2"/>
  <w:characterSpacingControl w:val="doNotCompress"/>
  <w:hdrShapeDefaults>
    <o:shapedefaults v:ext="edit" spidmax="41986">
      <o:colormru v:ext="edit" colors="#f4e58c,#f0dc62"/>
    </o:shapedefaults>
  </w:hdrShapeDefaults>
  <w:footnotePr>
    <w:footnote w:id="0"/>
    <w:footnote w:id="1"/>
  </w:footnotePr>
  <w:endnotePr>
    <w:endnote w:id="0"/>
    <w:endnote w:id="1"/>
  </w:endnotePr>
  <w:compat/>
  <w:rsids>
    <w:rsidRoot w:val="00971BE9"/>
    <w:rsid w:val="00001394"/>
    <w:rsid w:val="00001AB8"/>
    <w:rsid w:val="00001F87"/>
    <w:rsid w:val="000027B1"/>
    <w:rsid w:val="00002CDA"/>
    <w:rsid w:val="00003C4B"/>
    <w:rsid w:val="00004AE3"/>
    <w:rsid w:val="00005CD6"/>
    <w:rsid w:val="00006C66"/>
    <w:rsid w:val="00007151"/>
    <w:rsid w:val="00007BEA"/>
    <w:rsid w:val="0001137D"/>
    <w:rsid w:val="00011BD6"/>
    <w:rsid w:val="000120CA"/>
    <w:rsid w:val="000120D8"/>
    <w:rsid w:val="0001214F"/>
    <w:rsid w:val="00013581"/>
    <w:rsid w:val="000201B1"/>
    <w:rsid w:val="000219BB"/>
    <w:rsid w:val="00022FB6"/>
    <w:rsid w:val="00024701"/>
    <w:rsid w:val="00024789"/>
    <w:rsid w:val="00025443"/>
    <w:rsid w:val="00026123"/>
    <w:rsid w:val="0002614C"/>
    <w:rsid w:val="00027912"/>
    <w:rsid w:val="00030CFC"/>
    <w:rsid w:val="000315D3"/>
    <w:rsid w:val="00031FB0"/>
    <w:rsid w:val="00032D5A"/>
    <w:rsid w:val="00032E70"/>
    <w:rsid w:val="000338BD"/>
    <w:rsid w:val="00034044"/>
    <w:rsid w:val="000347E0"/>
    <w:rsid w:val="0003678B"/>
    <w:rsid w:val="00040631"/>
    <w:rsid w:val="00041042"/>
    <w:rsid w:val="000413C8"/>
    <w:rsid w:val="0004231C"/>
    <w:rsid w:val="000424D5"/>
    <w:rsid w:val="000432E5"/>
    <w:rsid w:val="000440BE"/>
    <w:rsid w:val="00044EB6"/>
    <w:rsid w:val="00045211"/>
    <w:rsid w:val="000455E9"/>
    <w:rsid w:val="00047F76"/>
    <w:rsid w:val="00053588"/>
    <w:rsid w:val="00053766"/>
    <w:rsid w:val="00053FF7"/>
    <w:rsid w:val="000545B6"/>
    <w:rsid w:val="00055258"/>
    <w:rsid w:val="000559FA"/>
    <w:rsid w:val="00056AC0"/>
    <w:rsid w:val="00056D8D"/>
    <w:rsid w:val="000572EA"/>
    <w:rsid w:val="00057316"/>
    <w:rsid w:val="000576DD"/>
    <w:rsid w:val="00057E18"/>
    <w:rsid w:val="00060F6D"/>
    <w:rsid w:val="00061846"/>
    <w:rsid w:val="000621EE"/>
    <w:rsid w:val="00062E4D"/>
    <w:rsid w:val="000638A9"/>
    <w:rsid w:val="00063FC0"/>
    <w:rsid w:val="000648A8"/>
    <w:rsid w:val="00065519"/>
    <w:rsid w:val="00065DE8"/>
    <w:rsid w:val="0006640F"/>
    <w:rsid w:val="0006718D"/>
    <w:rsid w:val="00071E2C"/>
    <w:rsid w:val="00073139"/>
    <w:rsid w:val="00075010"/>
    <w:rsid w:val="00076AF1"/>
    <w:rsid w:val="00077372"/>
    <w:rsid w:val="000774C5"/>
    <w:rsid w:val="00077E24"/>
    <w:rsid w:val="00080003"/>
    <w:rsid w:val="000807AB"/>
    <w:rsid w:val="000814E0"/>
    <w:rsid w:val="000814EE"/>
    <w:rsid w:val="00081761"/>
    <w:rsid w:val="00081B43"/>
    <w:rsid w:val="00083817"/>
    <w:rsid w:val="000845E8"/>
    <w:rsid w:val="00084951"/>
    <w:rsid w:val="00084CFF"/>
    <w:rsid w:val="00085001"/>
    <w:rsid w:val="00085EFE"/>
    <w:rsid w:val="00085FF7"/>
    <w:rsid w:val="00086657"/>
    <w:rsid w:val="00086FD6"/>
    <w:rsid w:val="000901BC"/>
    <w:rsid w:val="00090781"/>
    <w:rsid w:val="0009120F"/>
    <w:rsid w:val="00091E00"/>
    <w:rsid w:val="00091E2E"/>
    <w:rsid w:val="00091E3D"/>
    <w:rsid w:val="00092AB7"/>
    <w:rsid w:val="00093DA4"/>
    <w:rsid w:val="00094372"/>
    <w:rsid w:val="0009593F"/>
    <w:rsid w:val="00096C4D"/>
    <w:rsid w:val="00097109"/>
    <w:rsid w:val="000A2869"/>
    <w:rsid w:val="000A4340"/>
    <w:rsid w:val="000A536E"/>
    <w:rsid w:val="000A5FC1"/>
    <w:rsid w:val="000A687C"/>
    <w:rsid w:val="000A706C"/>
    <w:rsid w:val="000A7DC2"/>
    <w:rsid w:val="000B0594"/>
    <w:rsid w:val="000B1D17"/>
    <w:rsid w:val="000B2C73"/>
    <w:rsid w:val="000B4149"/>
    <w:rsid w:val="000B512B"/>
    <w:rsid w:val="000B531C"/>
    <w:rsid w:val="000B5BAD"/>
    <w:rsid w:val="000B5CC9"/>
    <w:rsid w:val="000B7DCE"/>
    <w:rsid w:val="000C1EA9"/>
    <w:rsid w:val="000C37C0"/>
    <w:rsid w:val="000C3BE8"/>
    <w:rsid w:val="000C58AC"/>
    <w:rsid w:val="000C65B9"/>
    <w:rsid w:val="000C7672"/>
    <w:rsid w:val="000C7776"/>
    <w:rsid w:val="000C7FBC"/>
    <w:rsid w:val="000D057F"/>
    <w:rsid w:val="000D13A0"/>
    <w:rsid w:val="000D2CFA"/>
    <w:rsid w:val="000D3100"/>
    <w:rsid w:val="000D3661"/>
    <w:rsid w:val="000D449B"/>
    <w:rsid w:val="000D6212"/>
    <w:rsid w:val="000D6298"/>
    <w:rsid w:val="000D67FF"/>
    <w:rsid w:val="000D6998"/>
    <w:rsid w:val="000D6E05"/>
    <w:rsid w:val="000D762E"/>
    <w:rsid w:val="000D7DBE"/>
    <w:rsid w:val="000E0B9E"/>
    <w:rsid w:val="000E0BA8"/>
    <w:rsid w:val="000E0D5F"/>
    <w:rsid w:val="000E12D9"/>
    <w:rsid w:val="000E3BE3"/>
    <w:rsid w:val="000E5272"/>
    <w:rsid w:val="000E6303"/>
    <w:rsid w:val="000E67A8"/>
    <w:rsid w:val="000E6A18"/>
    <w:rsid w:val="000E6CCC"/>
    <w:rsid w:val="000E7B21"/>
    <w:rsid w:val="000F08EF"/>
    <w:rsid w:val="000F0E99"/>
    <w:rsid w:val="000F12F8"/>
    <w:rsid w:val="000F1E69"/>
    <w:rsid w:val="000F222A"/>
    <w:rsid w:val="000F28CB"/>
    <w:rsid w:val="000F443C"/>
    <w:rsid w:val="000F6A23"/>
    <w:rsid w:val="000F6AFC"/>
    <w:rsid w:val="001001E1"/>
    <w:rsid w:val="00100307"/>
    <w:rsid w:val="00100532"/>
    <w:rsid w:val="00100D57"/>
    <w:rsid w:val="001012FD"/>
    <w:rsid w:val="00101517"/>
    <w:rsid w:val="0010177E"/>
    <w:rsid w:val="00102322"/>
    <w:rsid w:val="00103108"/>
    <w:rsid w:val="0010356C"/>
    <w:rsid w:val="0010372A"/>
    <w:rsid w:val="00103F0A"/>
    <w:rsid w:val="00104935"/>
    <w:rsid w:val="00106A31"/>
    <w:rsid w:val="00110204"/>
    <w:rsid w:val="00110365"/>
    <w:rsid w:val="00110A0F"/>
    <w:rsid w:val="001110BB"/>
    <w:rsid w:val="0011204B"/>
    <w:rsid w:val="00112836"/>
    <w:rsid w:val="0011330B"/>
    <w:rsid w:val="00113560"/>
    <w:rsid w:val="0011461C"/>
    <w:rsid w:val="00115E2D"/>
    <w:rsid w:val="00116117"/>
    <w:rsid w:val="00116952"/>
    <w:rsid w:val="00117253"/>
    <w:rsid w:val="001173D9"/>
    <w:rsid w:val="00123372"/>
    <w:rsid w:val="00123F2F"/>
    <w:rsid w:val="00124A61"/>
    <w:rsid w:val="00125C19"/>
    <w:rsid w:val="00126BBA"/>
    <w:rsid w:val="0013092F"/>
    <w:rsid w:val="00130DF2"/>
    <w:rsid w:val="001311B3"/>
    <w:rsid w:val="001312C9"/>
    <w:rsid w:val="00131FD2"/>
    <w:rsid w:val="00132008"/>
    <w:rsid w:val="00132589"/>
    <w:rsid w:val="001328DA"/>
    <w:rsid w:val="00132AE8"/>
    <w:rsid w:val="00132F77"/>
    <w:rsid w:val="00133FDB"/>
    <w:rsid w:val="00134BF7"/>
    <w:rsid w:val="0013518E"/>
    <w:rsid w:val="00135CE5"/>
    <w:rsid w:val="00141949"/>
    <w:rsid w:val="0014341F"/>
    <w:rsid w:val="0014434C"/>
    <w:rsid w:val="00144899"/>
    <w:rsid w:val="001452EE"/>
    <w:rsid w:val="001457C9"/>
    <w:rsid w:val="0014634E"/>
    <w:rsid w:val="00146ADF"/>
    <w:rsid w:val="00150FD4"/>
    <w:rsid w:val="00153678"/>
    <w:rsid w:val="0015549B"/>
    <w:rsid w:val="0015593D"/>
    <w:rsid w:val="0015599D"/>
    <w:rsid w:val="00155C10"/>
    <w:rsid w:val="0016211F"/>
    <w:rsid w:val="001626B0"/>
    <w:rsid w:val="0016389F"/>
    <w:rsid w:val="001655B0"/>
    <w:rsid w:val="00165BC0"/>
    <w:rsid w:val="00166812"/>
    <w:rsid w:val="00166D4C"/>
    <w:rsid w:val="001707D6"/>
    <w:rsid w:val="0017177A"/>
    <w:rsid w:val="00173728"/>
    <w:rsid w:val="0017409A"/>
    <w:rsid w:val="0017508B"/>
    <w:rsid w:val="00175699"/>
    <w:rsid w:val="0017585F"/>
    <w:rsid w:val="001779EF"/>
    <w:rsid w:val="00177DEE"/>
    <w:rsid w:val="001815D5"/>
    <w:rsid w:val="00181AEA"/>
    <w:rsid w:val="00183289"/>
    <w:rsid w:val="001847DA"/>
    <w:rsid w:val="00184835"/>
    <w:rsid w:val="00186114"/>
    <w:rsid w:val="001861DF"/>
    <w:rsid w:val="00186837"/>
    <w:rsid w:val="0019059E"/>
    <w:rsid w:val="00190FA0"/>
    <w:rsid w:val="001918D6"/>
    <w:rsid w:val="00191FC5"/>
    <w:rsid w:val="001926CC"/>
    <w:rsid w:val="001929B5"/>
    <w:rsid w:val="00193868"/>
    <w:rsid w:val="00195D1B"/>
    <w:rsid w:val="001960A5"/>
    <w:rsid w:val="001A0E2F"/>
    <w:rsid w:val="001A1762"/>
    <w:rsid w:val="001A33BD"/>
    <w:rsid w:val="001A466C"/>
    <w:rsid w:val="001A47C9"/>
    <w:rsid w:val="001A5A5D"/>
    <w:rsid w:val="001A5B54"/>
    <w:rsid w:val="001A7961"/>
    <w:rsid w:val="001B0EA8"/>
    <w:rsid w:val="001B1948"/>
    <w:rsid w:val="001B423B"/>
    <w:rsid w:val="001B43B9"/>
    <w:rsid w:val="001C093A"/>
    <w:rsid w:val="001C0DD9"/>
    <w:rsid w:val="001C1774"/>
    <w:rsid w:val="001C1F4B"/>
    <w:rsid w:val="001C21BB"/>
    <w:rsid w:val="001C2581"/>
    <w:rsid w:val="001C278E"/>
    <w:rsid w:val="001C3D35"/>
    <w:rsid w:val="001C472C"/>
    <w:rsid w:val="001C4A61"/>
    <w:rsid w:val="001C4B99"/>
    <w:rsid w:val="001C5B75"/>
    <w:rsid w:val="001C5BE6"/>
    <w:rsid w:val="001D1F0A"/>
    <w:rsid w:val="001D27E7"/>
    <w:rsid w:val="001D2FB6"/>
    <w:rsid w:val="001D4081"/>
    <w:rsid w:val="001D5126"/>
    <w:rsid w:val="001D54CD"/>
    <w:rsid w:val="001D7564"/>
    <w:rsid w:val="001E0314"/>
    <w:rsid w:val="001E053E"/>
    <w:rsid w:val="001E07E8"/>
    <w:rsid w:val="001E0CBD"/>
    <w:rsid w:val="001E1BA1"/>
    <w:rsid w:val="001E23D7"/>
    <w:rsid w:val="001E290C"/>
    <w:rsid w:val="001E3CCC"/>
    <w:rsid w:val="001E59C7"/>
    <w:rsid w:val="001E5DE5"/>
    <w:rsid w:val="001E7295"/>
    <w:rsid w:val="001E7418"/>
    <w:rsid w:val="001E7ED5"/>
    <w:rsid w:val="001F0742"/>
    <w:rsid w:val="001F1A54"/>
    <w:rsid w:val="001F3F59"/>
    <w:rsid w:val="001F4E7F"/>
    <w:rsid w:val="001F64F7"/>
    <w:rsid w:val="001F6EB8"/>
    <w:rsid w:val="001F7908"/>
    <w:rsid w:val="001F79DF"/>
    <w:rsid w:val="002012CA"/>
    <w:rsid w:val="00201632"/>
    <w:rsid w:val="00203577"/>
    <w:rsid w:val="0020373C"/>
    <w:rsid w:val="00204039"/>
    <w:rsid w:val="002041B8"/>
    <w:rsid w:val="0020592B"/>
    <w:rsid w:val="0020626C"/>
    <w:rsid w:val="00206454"/>
    <w:rsid w:val="00206461"/>
    <w:rsid w:val="002075B5"/>
    <w:rsid w:val="00207798"/>
    <w:rsid w:val="00207E8F"/>
    <w:rsid w:val="00210BDE"/>
    <w:rsid w:val="0021262A"/>
    <w:rsid w:val="00212A55"/>
    <w:rsid w:val="0021648B"/>
    <w:rsid w:val="00217E07"/>
    <w:rsid w:val="00220D8E"/>
    <w:rsid w:val="00220DA3"/>
    <w:rsid w:val="00221A06"/>
    <w:rsid w:val="00222651"/>
    <w:rsid w:val="00222C99"/>
    <w:rsid w:val="00223819"/>
    <w:rsid w:val="0022571E"/>
    <w:rsid w:val="002268AA"/>
    <w:rsid w:val="00230400"/>
    <w:rsid w:val="002308CF"/>
    <w:rsid w:val="0023288A"/>
    <w:rsid w:val="0023345F"/>
    <w:rsid w:val="002338E8"/>
    <w:rsid w:val="00234B3F"/>
    <w:rsid w:val="002357A4"/>
    <w:rsid w:val="00235A9F"/>
    <w:rsid w:val="00235FDA"/>
    <w:rsid w:val="002369FC"/>
    <w:rsid w:val="0024169C"/>
    <w:rsid w:val="00243433"/>
    <w:rsid w:val="0024532C"/>
    <w:rsid w:val="00245D89"/>
    <w:rsid w:val="0025036B"/>
    <w:rsid w:val="00251051"/>
    <w:rsid w:val="00252FFC"/>
    <w:rsid w:val="00254864"/>
    <w:rsid w:val="00255078"/>
    <w:rsid w:val="002559D5"/>
    <w:rsid w:val="00256254"/>
    <w:rsid w:val="002573DD"/>
    <w:rsid w:val="00257A00"/>
    <w:rsid w:val="00257BE0"/>
    <w:rsid w:val="0026071D"/>
    <w:rsid w:val="0026108F"/>
    <w:rsid w:val="00261380"/>
    <w:rsid w:val="00262A5D"/>
    <w:rsid w:val="002631DD"/>
    <w:rsid w:val="002634FA"/>
    <w:rsid w:val="00264BAB"/>
    <w:rsid w:val="00264C42"/>
    <w:rsid w:val="00264FED"/>
    <w:rsid w:val="00265F9C"/>
    <w:rsid w:val="0026671A"/>
    <w:rsid w:val="00266934"/>
    <w:rsid w:val="00270A58"/>
    <w:rsid w:val="00270E5A"/>
    <w:rsid w:val="00270F7A"/>
    <w:rsid w:val="00271BED"/>
    <w:rsid w:val="00272A56"/>
    <w:rsid w:val="00273CA0"/>
    <w:rsid w:val="002740C7"/>
    <w:rsid w:val="00274402"/>
    <w:rsid w:val="00274861"/>
    <w:rsid w:val="00275C20"/>
    <w:rsid w:val="00276940"/>
    <w:rsid w:val="00276B56"/>
    <w:rsid w:val="00280C5A"/>
    <w:rsid w:val="00281237"/>
    <w:rsid w:val="002823CF"/>
    <w:rsid w:val="00282A34"/>
    <w:rsid w:val="00283605"/>
    <w:rsid w:val="002862AD"/>
    <w:rsid w:val="00286C25"/>
    <w:rsid w:val="00287FD6"/>
    <w:rsid w:val="00291407"/>
    <w:rsid w:val="0029295C"/>
    <w:rsid w:val="002929BA"/>
    <w:rsid w:val="00292D59"/>
    <w:rsid w:val="00293590"/>
    <w:rsid w:val="0029377B"/>
    <w:rsid w:val="00294CB9"/>
    <w:rsid w:val="00296B19"/>
    <w:rsid w:val="00296CF7"/>
    <w:rsid w:val="00297783"/>
    <w:rsid w:val="002A02DB"/>
    <w:rsid w:val="002A046B"/>
    <w:rsid w:val="002A18F6"/>
    <w:rsid w:val="002A2827"/>
    <w:rsid w:val="002A32BA"/>
    <w:rsid w:val="002A3329"/>
    <w:rsid w:val="002A3933"/>
    <w:rsid w:val="002A510B"/>
    <w:rsid w:val="002A5BA3"/>
    <w:rsid w:val="002A6427"/>
    <w:rsid w:val="002A78A7"/>
    <w:rsid w:val="002B0084"/>
    <w:rsid w:val="002B0F81"/>
    <w:rsid w:val="002B20AC"/>
    <w:rsid w:val="002B21B2"/>
    <w:rsid w:val="002B250A"/>
    <w:rsid w:val="002B291B"/>
    <w:rsid w:val="002B3CF8"/>
    <w:rsid w:val="002B43EC"/>
    <w:rsid w:val="002B490F"/>
    <w:rsid w:val="002B4E17"/>
    <w:rsid w:val="002B53BC"/>
    <w:rsid w:val="002B7007"/>
    <w:rsid w:val="002B7643"/>
    <w:rsid w:val="002C0494"/>
    <w:rsid w:val="002C09CA"/>
    <w:rsid w:val="002C2D44"/>
    <w:rsid w:val="002C30BB"/>
    <w:rsid w:val="002C54AE"/>
    <w:rsid w:val="002C56ED"/>
    <w:rsid w:val="002C5B5B"/>
    <w:rsid w:val="002C5B6E"/>
    <w:rsid w:val="002C5BA2"/>
    <w:rsid w:val="002C6124"/>
    <w:rsid w:val="002C7E1A"/>
    <w:rsid w:val="002D09DF"/>
    <w:rsid w:val="002D1074"/>
    <w:rsid w:val="002D13DD"/>
    <w:rsid w:val="002D1FFD"/>
    <w:rsid w:val="002D2039"/>
    <w:rsid w:val="002D4869"/>
    <w:rsid w:val="002D4A3F"/>
    <w:rsid w:val="002D5105"/>
    <w:rsid w:val="002D5302"/>
    <w:rsid w:val="002E1504"/>
    <w:rsid w:val="002E1602"/>
    <w:rsid w:val="002E16A5"/>
    <w:rsid w:val="002E2183"/>
    <w:rsid w:val="002E22CE"/>
    <w:rsid w:val="002E30E2"/>
    <w:rsid w:val="002E3875"/>
    <w:rsid w:val="002E3F3F"/>
    <w:rsid w:val="002E4D89"/>
    <w:rsid w:val="002E55B2"/>
    <w:rsid w:val="002E5AB4"/>
    <w:rsid w:val="002E5F68"/>
    <w:rsid w:val="002E6124"/>
    <w:rsid w:val="002E6B87"/>
    <w:rsid w:val="002F006F"/>
    <w:rsid w:val="002F02D0"/>
    <w:rsid w:val="002F1085"/>
    <w:rsid w:val="002F1683"/>
    <w:rsid w:val="002F266E"/>
    <w:rsid w:val="002F36EB"/>
    <w:rsid w:val="002F505F"/>
    <w:rsid w:val="002F551A"/>
    <w:rsid w:val="002F57E6"/>
    <w:rsid w:val="002F6E81"/>
    <w:rsid w:val="002F7183"/>
    <w:rsid w:val="003000E9"/>
    <w:rsid w:val="00301D37"/>
    <w:rsid w:val="0030201B"/>
    <w:rsid w:val="00303071"/>
    <w:rsid w:val="00303404"/>
    <w:rsid w:val="00303FDE"/>
    <w:rsid w:val="003051AB"/>
    <w:rsid w:val="00305254"/>
    <w:rsid w:val="0030599C"/>
    <w:rsid w:val="00305CAA"/>
    <w:rsid w:val="00305CE5"/>
    <w:rsid w:val="00307087"/>
    <w:rsid w:val="00307AFF"/>
    <w:rsid w:val="00307DF4"/>
    <w:rsid w:val="003109C6"/>
    <w:rsid w:val="00310F44"/>
    <w:rsid w:val="003118CB"/>
    <w:rsid w:val="00312E19"/>
    <w:rsid w:val="00313750"/>
    <w:rsid w:val="00314078"/>
    <w:rsid w:val="003147C6"/>
    <w:rsid w:val="003155C6"/>
    <w:rsid w:val="003156FD"/>
    <w:rsid w:val="003171A7"/>
    <w:rsid w:val="003208ED"/>
    <w:rsid w:val="00320C53"/>
    <w:rsid w:val="00321CBC"/>
    <w:rsid w:val="00322A2C"/>
    <w:rsid w:val="00323720"/>
    <w:rsid w:val="00323784"/>
    <w:rsid w:val="00325419"/>
    <w:rsid w:val="0032552E"/>
    <w:rsid w:val="00325735"/>
    <w:rsid w:val="00325772"/>
    <w:rsid w:val="003270F0"/>
    <w:rsid w:val="0032761E"/>
    <w:rsid w:val="00331875"/>
    <w:rsid w:val="003320BD"/>
    <w:rsid w:val="003336D6"/>
    <w:rsid w:val="003339B7"/>
    <w:rsid w:val="003402FD"/>
    <w:rsid w:val="00340D96"/>
    <w:rsid w:val="0034104E"/>
    <w:rsid w:val="00341761"/>
    <w:rsid w:val="00341881"/>
    <w:rsid w:val="003437AB"/>
    <w:rsid w:val="00343D5F"/>
    <w:rsid w:val="003443FF"/>
    <w:rsid w:val="003450F7"/>
    <w:rsid w:val="003451C0"/>
    <w:rsid w:val="00345F2D"/>
    <w:rsid w:val="00345F43"/>
    <w:rsid w:val="00347F67"/>
    <w:rsid w:val="00351886"/>
    <w:rsid w:val="00353DC2"/>
    <w:rsid w:val="00353EE2"/>
    <w:rsid w:val="00355886"/>
    <w:rsid w:val="00356464"/>
    <w:rsid w:val="00356808"/>
    <w:rsid w:val="00356DA9"/>
    <w:rsid w:val="00356E0B"/>
    <w:rsid w:val="00357A91"/>
    <w:rsid w:val="0036003A"/>
    <w:rsid w:val="003601D2"/>
    <w:rsid w:val="00360F11"/>
    <w:rsid w:val="00360FEC"/>
    <w:rsid w:val="003611FD"/>
    <w:rsid w:val="0036139C"/>
    <w:rsid w:val="0036265F"/>
    <w:rsid w:val="00365609"/>
    <w:rsid w:val="00366037"/>
    <w:rsid w:val="003664E7"/>
    <w:rsid w:val="0036684C"/>
    <w:rsid w:val="003676B6"/>
    <w:rsid w:val="003701EB"/>
    <w:rsid w:val="00371162"/>
    <w:rsid w:val="00371460"/>
    <w:rsid w:val="0037170E"/>
    <w:rsid w:val="003749B4"/>
    <w:rsid w:val="00374D7B"/>
    <w:rsid w:val="00375984"/>
    <w:rsid w:val="00375B62"/>
    <w:rsid w:val="00376BC4"/>
    <w:rsid w:val="00377EC6"/>
    <w:rsid w:val="00381414"/>
    <w:rsid w:val="003815DB"/>
    <w:rsid w:val="00381F03"/>
    <w:rsid w:val="00383B17"/>
    <w:rsid w:val="00383B67"/>
    <w:rsid w:val="00384A3E"/>
    <w:rsid w:val="0038693F"/>
    <w:rsid w:val="00391108"/>
    <w:rsid w:val="0039325D"/>
    <w:rsid w:val="0039406D"/>
    <w:rsid w:val="00394CD1"/>
    <w:rsid w:val="003979B5"/>
    <w:rsid w:val="003A085D"/>
    <w:rsid w:val="003A1345"/>
    <w:rsid w:val="003A32B9"/>
    <w:rsid w:val="003A3999"/>
    <w:rsid w:val="003A4949"/>
    <w:rsid w:val="003A56D0"/>
    <w:rsid w:val="003A63CF"/>
    <w:rsid w:val="003A6D1C"/>
    <w:rsid w:val="003B0B8E"/>
    <w:rsid w:val="003B1F29"/>
    <w:rsid w:val="003B1F46"/>
    <w:rsid w:val="003B2109"/>
    <w:rsid w:val="003B281D"/>
    <w:rsid w:val="003B33B9"/>
    <w:rsid w:val="003B36AD"/>
    <w:rsid w:val="003B47FD"/>
    <w:rsid w:val="003B4B04"/>
    <w:rsid w:val="003B54BA"/>
    <w:rsid w:val="003C01AC"/>
    <w:rsid w:val="003C09ED"/>
    <w:rsid w:val="003C2610"/>
    <w:rsid w:val="003C4423"/>
    <w:rsid w:val="003C4499"/>
    <w:rsid w:val="003C522A"/>
    <w:rsid w:val="003C6569"/>
    <w:rsid w:val="003C7BDA"/>
    <w:rsid w:val="003D0070"/>
    <w:rsid w:val="003D0CA3"/>
    <w:rsid w:val="003D1350"/>
    <w:rsid w:val="003D1695"/>
    <w:rsid w:val="003D2001"/>
    <w:rsid w:val="003D24CA"/>
    <w:rsid w:val="003D2AD2"/>
    <w:rsid w:val="003D3BB4"/>
    <w:rsid w:val="003D3FA7"/>
    <w:rsid w:val="003D4157"/>
    <w:rsid w:val="003D50B3"/>
    <w:rsid w:val="003D5559"/>
    <w:rsid w:val="003D55D0"/>
    <w:rsid w:val="003D5798"/>
    <w:rsid w:val="003D5882"/>
    <w:rsid w:val="003E049C"/>
    <w:rsid w:val="003E165F"/>
    <w:rsid w:val="003E1B47"/>
    <w:rsid w:val="003E4E8D"/>
    <w:rsid w:val="003E529C"/>
    <w:rsid w:val="003E5D3B"/>
    <w:rsid w:val="003E6951"/>
    <w:rsid w:val="003E70B5"/>
    <w:rsid w:val="003F04B5"/>
    <w:rsid w:val="003F13C5"/>
    <w:rsid w:val="003F1795"/>
    <w:rsid w:val="003F28B0"/>
    <w:rsid w:val="003F28B3"/>
    <w:rsid w:val="003F316D"/>
    <w:rsid w:val="003F36C0"/>
    <w:rsid w:val="003F4018"/>
    <w:rsid w:val="003F4B04"/>
    <w:rsid w:val="003F5EDC"/>
    <w:rsid w:val="003F7464"/>
    <w:rsid w:val="00401EF0"/>
    <w:rsid w:val="004024BD"/>
    <w:rsid w:val="00403BAA"/>
    <w:rsid w:val="00403D89"/>
    <w:rsid w:val="0040480C"/>
    <w:rsid w:val="00404CCB"/>
    <w:rsid w:val="004055FB"/>
    <w:rsid w:val="004065B9"/>
    <w:rsid w:val="004068F0"/>
    <w:rsid w:val="004077C4"/>
    <w:rsid w:val="00407C58"/>
    <w:rsid w:val="004130B4"/>
    <w:rsid w:val="004134EE"/>
    <w:rsid w:val="00413708"/>
    <w:rsid w:val="00413F12"/>
    <w:rsid w:val="0041512D"/>
    <w:rsid w:val="00416A7B"/>
    <w:rsid w:val="0041741C"/>
    <w:rsid w:val="00421127"/>
    <w:rsid w:val="00422B4D"/>
    <w:rsid w:val="00422C64"/>
    <w:rsid w:val="004230B4"/>
    <w:rsid w:val="00423664"/>
    <w:rsid w:val="004255A9"/>
    <w:rsid w:val="0042786E"/>
    <w:rsid w:val="00432018"/>
    <w:rsid w:val="00432212"/>
    <w:rsid w:val="004327A4"/>
    <w:rsid w:val="00432D53"/>
    <w:rsid w:val="00433482"/>
    <w:rsid w:val="0043387C"/>
    <w:rsid w:val="004338F2"/>
    <w:rsid w:val="00433A54"/>
    <w:rsid w:val="00434340"/>
    <w:rsid w:val="00434775"/>
    <w:rsid w:val="004353F6"/>
    <w:rsid w:val="00440C48"/>
    <w:rsid w:val="00441F6A"/>
    <w:rsid w:val="004420C6"/>
    <w:rsid w:val="0044226C"/>
    <w:rsid w:val="00442334"/>
    <w:rsid w:val="00443736"/>
    <w:rsid w:val="00443DB7"/>
    <w:rsid w:val="00445C55"/>
    <w:rsid w:val="0044648F"/>
    <w:rsid w:val="00446570"/>
    <w:rsid w:val="0045052B"/>
    <w:rsid w:val="0045250F"/>
    <w:rsid w:val="00452744"/>
    <w:rsid w:val="00455278"/>
    <w:rsid w:val="00456D5A"/>
    <w:rsid w:val="00457142"/>
    <w:rsid w:val="00457296"/>
    <w:rsid w:val="00457D91"/>
    <w:rsid w:val="00457F70"/>
    <w:rsid w:val="00460234"/>
    <w:rsid w:val="00460472"/>
    <w:rsid w:val="004632AA"/>
    <w:rsid w:val="004645D0"/>
    <w:rsid w:val="00464669"/>
    <w:rsid w:val="0046488D"/>
    <w:rsid w:val="00465627"/>
    <w:rsid w:val="004661ED"/>
    <w:rsid w:val="00466900"/>
    <w:rsid w:val="004677FF"/>
    <w:rsid w:val="0047039B"/>
    <w:rsid w:val="00470A85"/>
    <w:rsid w:val="00472BFE"/>
    <w:rsid w:val="00472CBC"/>
    <w:rsid w:val="00473034"/>
    <w:rsid w:val="00476395"/>
    <w:rsid w:val="00476414"/>
    <w:rsid w:val="004767D9"/>
    <w:rsid w:val="00476E8E"/>
    <w:rsid w:val="0047730E"/>
    <w:rsid w:val="00477A73"/>
    <w:rsid w:val="00481E2D"/>
    <w:rsid w:val="0048281D"/>
    <w:rsid w:val="00482B31"/>
    <w:rsid w:val="00482D98"/>
    <w:rsid w:val="00483197"/>
    <w:rsid w:val="004836C1"/>
    <w:rsid w:val="00485668"/>
    <w:rsid w:val="00485B69"/>
    <w:rsid w:val="00486211"/>
    <w:rsid w:val="00486EF8"/>
    <w:rsid w:val="00490894"/>
    <w:rsid w:val="004908E5"/>
    <w:rsid w:val="004916DB"/>
    <w:rsid w:val="00492715"/>
    <w:rsid w:val="00496709"/>
    <w:rsid w:val="0049754F"/>
    <w:rsid w:val="004A3798"/>
    <w:rsid w:val="004A4247"/>
    <w:rsid w:val="004A42C1"/>
    <w:rsid w:val="004A4B49"/>
    <w:rsid w:val="004A4CD4"/>
    <w:rsid w:val="004A4E81"/>
    <w:rsid w:val="004A799E"/>
    <w:rsid w:val="004B0519"/>
    <w:rsid w:val="004B13CB"/>
    <w:rsid w:val="004B2157"/>
    <w:rsid w:val="004B2471"/>
    <w:rsid w:val="004B3B2A"/>
    <w:rsid w:val="004B4999"/>
    <w:rsid w:val="004C0026"/>
    <w:rsid w:val="004C15F3"/>
    <w:rsid w:val="004C1B63"/>
    <w:rsid w:val="004C1CFD"/>
    <w:rsid w:val="004C2C89"/>
    <w:rsid w:val="004C2FCF"/>
    <w:rsid w:val="004C36D1"/>
    <w:rsid w:val="004C4E66"/>
    <w:rsid w:val="004C4F09"/>
    <w:rsid w:val="004C6CA6"/>
    <w:rsid w:val="004D01DF"/>
    <w:rsid w:val="004D024B"/>
    <w:rsid w:val="004D04E6"/>
    <w:rsid w:val="004D0809"/>
    <w:rsid w:val="004D1874"/>
    <w:rsid w:val="004D26C7"/>
    <w:rsid w:val="004D3C14"/>
    <w:rsid w:val="004D4445"/>
    <w:rsid w:val="004D464E"/>
    <w:rsid w:val="004D47E8"/>
    <w:rsid w:val="004D4A81"/>
    <w:rsid w:val="004D5DEE"/>
    <w:rsid w:val="004D5E21"/>
    <w:rsid w:val="004D7F92"/>
    <w:rsid w:val="004E1A28"/>
    <w:rsid w:val="004E1BB3"/>
    <w:rsid w:val="004E28EA"/>
    <w:rsid w:val="004E3A82"/>
    <w:rsid w:val="004E3AD7"/>
    <w:rsid w:val="004E4081"/>
    <w:rsid w:val="004E4256"/>
    <w:rsid w:val="004E4CE9"/>
    <w:rsid w:val="004E5E51"/>
    <w:rsid w:val="004E67F3"/>
    <w:rsid w:val="004F05BD"/>
    <w:rsid w:val="004F17DA"/>
    <w:rsid w:val="004F26E6"/>
    <w:rsid w:val="004F3F0A"/>
    <w:rsid w:val="004F41B7"/>
    <w:rsid w:val="004F6EC3"/>
    <w:rsid w:val="00500B16"/>
    <w:rsid w:val="00500B71"/>
    <w:rsid w:val="0050142A"/>
    <w:rsid w:val="005014C3"/>
    <w:rsid w:val="00501ACF"/>
    <w:rsid w:val="00501AD0"/>
    <w:rsid w:val="00501DEC"/>
    <w:rsid w:val="00501FD1"/>
    <w:rsid w:val="00503FC6"/>
    <w:rsid w:val="00504915"/>
    <w:rsid w:val="005049E1"/>
    <w:rsid w:val="00504F5C"/>
    <w:rsid w:val="005071E1"/>
    <w:rsid w:val="005076F3"/>
    <w:rsid w:val="005101EE"/>
    <w:rsid w:val="00511DEF"/>
    <w:rsid w:val="005123FA"/>
    <w:rsid w:val="00512B88"/>
    <w:rsid w:val="00512C18"/>
    <w:rsid w:val="00512E2B"/>
    <w:rsid w:val="005146E3"/>
    <w:rsid w:val="0051499D"/>
    <w:rsid w:val="00514CE6"/>
    <w:rsid w:val="005169F7"/>
    <w:rsid w:val="00516DBD"/>
    <w:rsid w:val="005172D9"/>
    <w:rsid w:val="00517B32"/>
    <w:rsid w:val="00520117"/>
    <w:rsid w:val="00520F96"/>
    <w:rsid w:val="00521B23"/>
    <w:rsid w:val="00522CFF"/>
    <w:rsid w:val="00523F06"/>
    <w:rsid w:val="00525209"/>
    <w:rsid w:val="0052608A"/>
    <w:rsid w:val="00526449"/>
    <w:rsid w:val="00526B24"/>
    <w:rsid w:val="005276C5"/>
    <w:rsid w:val="00530C0A"/>
    <w:rsid w:val="00531C40"/>
    <w:rsid w:val="00531CA2"/>
    <w:rsid w:val="005340CE"/>
    <w:rsid w:val="005341E3"/>
    <w:rsid w:val="00534345"/>
    <w:rsid w:val="00534F15"/>
    <w:rsid w:val="0053583B"/>
    <w:rsid w:val="00535D0F"/>
    <w:rsid w:val="005366A6"/>
    <w:rsid w:val="00536940"/>
    <w:rsid w:val="00536E5D"/>
    <w:rsid w:val="00537C1F"/>
    <w:rsid w:val="00537C69"/>
    <w:rsid w:val="00540717"/>
    <w:rsid w:val="00542194"/>
    <w:rsid w:val="00542FC4"/>
    <w:rsid w:val="005433BF"/>
    <w:rsid w:val="00543415"/>
    <w:rsid w:val="00545C83"/>
    <w:rsid w:val="0054602C"/>
    <w:rsid w:val="00546A13"/>
    <w:rsid w:val="005474EA"/>
    <w:rsid w:val="00547951"/>
    <w:rsid w:val="00547F0A"/>
    <w:rsid w:val="00552021"/>
    <w:rsid w:val="00552047"/>
    <w:rsid w:val="00552B26"/>
    <w:rsid w:val="00554251"/>
    <w:rsid w:val="00554B76"/>
    <w:rsid w:val="00555634"/>
    <w:rsid w:val="0055746D"/>
    <w:rsid w:val="0056032E"/>
    <w:rsid w:val="0056262C"/>
    <w:rsid w:val="00563EE4"/>
    <w:rsid w:val="00565B5A"/>
    <w:rsid w:val="00565F14"/>
    <w:rsid w:val="005666F5"/>
    <w:rsid w:val="005670A0"/>
    <w:rsid w:val="005710CC"/>
    <w:rsid w:val="00572178"/>
    <w:rsid w:val="00572A63"/>
    <w:rsid w:val="00572A91"/>
    <w:rsid w:val="00575BC5"/>
    <w:rsid w:val="0057649C"/>
    <w:rsid w:val="00576BFA"/>
    <w:rsid w:val="00577D3A"/>
    <w:rsid w:val="005805C0"/>
    <w:rsid w:val="00580AC7"/>
    <w:rsid w:val="00582CA5"/>
    <w:rsid w:val="0058379E"/>
    <w:rsid w:val="00583E3A"/>
    <w:rsid w:val="00584DF7"/>
    <w:rsid w:val="00587F1B"/>
    <w:rsid w:val="00590598"/>
    <w:rsid w:val="005918E7"/>
    <w:rsid w:val="00591908"/>
    <w:rsid w:val="00591CFA"/>
    <w:rsid w:val="00591D9E"/>
    <w:rsid w:val="005920B6"/>
    <w:rsid w:val="0059287F"/>
    <w:rsid w:val="005933B7"/>
    <w:rsid w:val="00594219"/>
    <w:rsid w:val="005944ED"/>
    <w:rsid w:val="005949E3"/>
    <w:rsid w:val="00594B72"/>
    <w:rsid w:val="00595170"/>
    <w:rsid w:val="0059580D"/>
    <w:rsid w:val="00595BB0"/>
    <w:rsid w:val="00595E81"/>
    <w:rsid w:val="005978BF"/>
    <w:rsid w:val="00597C9A"/>
    <w:rsid w:val="00597DB9"/>
    <w:rsid w:val="00597EED"/>
    <w:rsid w:val="005A032A"/>
    <w:rsid w:val="005A052D"/>
    <w:rsid w:val="005A1D01"/>
    <w:rsid w:val="005A2857"/>
    <w:rsid w:val="005A384E"/>
    <w:rsid w:val="005A5378"/>
    <w:rsid w:val="005A5762"/>
    <w:rsid w:val="005A5D2D"/>
    <w:rsid w:val="005A61E4"/>
    <w:rsid w:val="005A7D61"/>
    <w:rsid w:val="005B0D83"/>
    <w:rsid w:val="005B123E"/>
    <w:rsid w:val="005B1928"/>
    <w:rsid w:val="005B2037"/>
    <w:rsid w:val="005B5215"/>
    <w:rsid w:val="005B6311"/>
    <w:rsid w:val="005B7025"/>
    <w:rsid w:val="005B7984"/>
    <w:rsid w:val="005C020C"/>
    <w:rsid w:val="005C3510"/>
    <w:rsid w:val="005C473D"/>
    <w:rsid w:val="005C4BC0"/>
    <w:rsid w:val="005C4D90"/>
    <w:rsid w:val="005C552B"/>
    <w:rsid w:val="005C5E87"/>
    <w:rsid w:val="005C6164"/>
    <w:rsid w:val="005C66AF"/>
    <w:rsid w:val="005D0439"/>
    <w:rsid w:val="005D0843"/>
    <w:rsid w:val="005D0BDA"/>
    <w:rsid w:val="005D16E8"/>
    <w:rsid w:val="005D35A3"/>
    <w:rsid w:val="005D3DD3"/>
    <w:rsid w:val="005D40F2"/>
    <w:rsid w:val="005D686F"/>
    <w:rsid w:val="005D7B9A"/>
    <w:rsid w:val="005D7EB9"/>
    <w:rsid w:val="005E222F"/>
    <w:rsid w:val="005E2E52"/>
    <w:rsid w:val="005E2FE2"/>
    <w:rsid w:val="005E380D"/>
    <w:rsid w:val="005E3AFE"/>
    <w:rsid w:val="005E4515"/>
    <w:rsid w:val="005E66D1"/>
    <w:rsid w:val="005F0B7B"/>
    <w:rsid w:val="005F117C"/>
    <w:rsid w:val="005F15B1"/>
    <w:rsid w:val="005F2DFB"/>
    <w:rsid w:val="005F2EC9"/>
    <w:rsid w:val="005F2EFE"/>
    <w:rsid w:val="005F2FA8"/>
    <w:rsid w:val="005F30D1"/>
    <w:rsid w:val="005F3EA7"/>
    <w:rsid w:val="005F562E"/>
    <w:rsid w:val="005F6499"/>
    <w:rsid w:val="005F755E"/>
    <w:rsid w:val="005F7829"/>
    <w:rsid w:val="006002BD"/>
    <w:rsid w:val="0060092B"/>
    <w:rsid w:val="00600CEA"/>
    <w:rsid w:val="006024B1"/>
    <w:rsid w:val="006033D5"/>
    <w:rsid w:val="006037E6"/>
    <w:rsid w:val="0060387E"/>
    <w:rsid w:val="00603C83"/>
    <w:rsid w:val="00604186"/>
    <w:rsid w:val="00605E61"/>
    <w:rsid w:val="00606A30"/>
    <w:rsid w:val="00606F93"/>
    <w:rsid w:val="0060792B"/>
    <w:rsid w:val="00610CEF"/>
    <w:rsid w:val="00611F6E"/>
    <w:rsid w:val="006128BD"/>
    <w:rsid w:val="00613069"/>
    <w:rsid w:val="0061327A"/>
    <w:rsid w:val="00614362"/>
    <w:rsid w:val="006152E9"/>
    <w:rsid w:val="00615302"/>
    <w:rsid w:val="0061589D"/>
    <w:rsid w:val="00615CA8"/>
    <w:rsid w:val="00621407"/>
    <w:rsid w:val="006216C5"/>
    <w:rsid w:val="00622464"/>
    <w:rsid w:val="00622E22"/>
    <w:rsid w:val="00624981"/>
    <w:rsid w:val="00625650"/>
    <w:rsid w:val="00625979"/>
    <w:rsid w:val="00633D9A"/>
    <w:rsid w:val="00634986"/>
    <w:rsid w:val="00636BE1"/>
    <w:rsid w:val="006373B6"/>
    <w:rsid w:val="0064112A"/>
    <w:rsid w:val="006416C2"/>
    <w:rsid w:val="00641BF3"/>
    <w:rsid w:val="006420D2"/>
    <w:rsid w:val="0064218E"/>
    <w:rsid w:val="006436EC"/>
    <w:rsid w:val="006439AC"/>
    <w:rsid w:val="00643B84"/>
    <w:rsid w:val="00643E47"/>
    <w:rsid w:val="00644E2F"/>
    <w:rsid w:val="00645E17"/>
    <w:rsid w:val="00645E4C"/>
    <w:rsid w:val="00645F42"/>
    <w:rsid w:val="006472C6"/>
    <w:rsid w:val="00652092"/>
    <w:rsid w:val="006527B9"/>
    <w:rsid w:val="00652CFE"/>
    <w:rsid w:val="00653B10"/>
    <w:rsid w:val="006549A1"/>
    <w:rsid w:val="006550B7"/>
    <w:rsid w:val="00655162"/>
    <w:rsid w:val="006554B3"/>
    <w:rsid w:val="00661251"/>
    <w:rsid w:val="00661409"/>
    <w:rsid w:val="006615C4"/>
    <w:rsid w:val="00661C2E"/>
    <w:rsid w:val="00661C51"/>
    <w:rsid w:val="00662396"/>
    <w:rsid w:val="00663319"/>
    <w:rsid w:val="0066416D"/>
    <w:rsid w:val="00664520"/>
    <w:rsid w:val="00665C40"/>
    <w:rsid w:val="00665CF9"/>
    <w:rsid w:val="0066608E"/>
    <w:rsid w:val="0066651F"/>
    <w:rsid w:val="00666B76"/>
    <w:rsid w:val="00666BF8"/>
    <w:rsid w:val="006701D5"/>
    <w:rsid w:val="00670B3D"/>
    <w:rsid w:val="00670F19"/>
    <w:rsid w:val="006719A5"/>
    <w:rsid w:val="00671C9D"/>
    <w:rsid w:val="006769F5"/>
    <w:rsid w:val="006774E8"/>
    <w:rsid w:val="00677810"/>
    <w:rsid w:val="00677B19"/>
    <w:rsid w:val="0068017C"/>
    <w:rsid w:val="0068121C"/>
    <w:rsid w:val="0068157C"/>
    <w:rsid w:val="00685981"/>
    <w:rsid w:val="00685F65"/>
    <w:rsid w:val="00685F91"/>
    <w:rsid w:val="00687B66"/>
    <w:rsid w:val="00687C8E"/>
    <w:rsid w:val="0069132D"/>
    <w:rsid w:val="00691AEF"/>
    <w:rsid w:val="0069365C"/>
    <w:rsid w:val="006938A8"/>
    <w:rsid w:val="00694082"/>
    <w:rsid w:val="00694566"/>
    <w:rsid w:val="00694572"/>
    <w:rsid w:val="00694F70"/>
    <w:rsid w:val="00695089"/>
    <w:rsid w:val="006951AA"/>
    <w:rsid w:val="006953EC"/>
    <w:rsid w:val="006954AE"/>
    <w:rsid w:val="00695541"/>
    <w:rsid w:val="006962A0"/>
    <w:rsid w:val="006966DA"/>
    <w:rsid w:val="006A13D6"/>
    <w:rsid w:val="006A14A5"/>
    <w:rsid w:val="006A20EB"/>
    <w:rsid w:val="006A212C"/>
    <w:rsid w:val="006A4781"/>
    <w:rsid w:val="006A51EB"/>
    <w:rsid w:val="006A5B8A"/>
    <w:rsid w:val="006A67D5"/>
    <w:rsid w:val="006A6AD4"/>
    <w:rsid w:val="006A77C7"/>
    <w:rsid w:val="006A7AFF"/>
    <w:rsid w:val="006B2482"/>
    <w:rsid w:val="006B27A5"/>
    <w:rsid w:val="006B2B41"/>
    <w:rsid w:val="006B31CC"/>
    <w:rsid w:val="006B4F6B"/>
    <w:rsid w:val="006B6502"/>
    <w:rsid w:val="006C1617"/>
    <w:rsid w:val="006C16D1"/>
    <w:rsid w:val="006C1928"/>
    <w:rsid w:val="006C1BED"/>
    <w:rsid w:val="006C2F32"/>
    <w:rsid w:val="006C44D9"/>
    <w:rsid w:val="006C4A49"/>
    <w:rsid w:val="006C4A92"/>
    <w:rsid w:val="006C735C"/>
    <w:rsid w:val="006C778C"/>
    <w:rsid w:val="006D0EB9"/>
    <w:rsid w:val="006D45BF"/>
    <w:rsid w:val="006D52BC"/>
    <w:rsid w:val="006D5DF8"/>
    <w:rsid w:val="006D74E9"/>
    <w:rsid w:val="006D767C"/>
    <w:rsid w:val="006D77AC"/>
    <w:rsid w:val="006D7CD4"/>
    <w:rsid w:val="006E0621"/>
    <w:rsid w:val="006E0F5E"/>
    <w:rsid w:val="006E1350"/>
    <w:rsid w:val="006E3929"/>
    <w:rsid w:val="006E5DD3"/>
    <w:rsid w:val="006E686B"/>
    <w:rsid w:val="006E700B"/>
    <w:rsid w:val="006E7876"/>
    <w:rsid w:val="006E7C25"/>
    <w:rsid w:val="006F1076"/>
    <w:rsid w:val="006F24CE"/>
    <w:rsid w:val="006F2673"/>
    <w:rsid w:val="006F29B6"/>
    <w:rsid w:val="006F33FF"/>
    <w:rsid w:val="006F4F89"/>
    <w:rsid w:val="006F5BD4"/>
    <w:rsid w:val="006F6DED"/>
    <w:rsid w:val="006F726B"/>
    <w:rsid w:val="006F7350"/>
    <w:rsid w:val="006F74CB"/>
    <w:rsid w:val="006F7F5B"/>
    <w:rsid w:val="0070169D"/>
    <w:rsid w:val="00702093"/>
    <w:rsid w:val="00702628"/>
    <w:rsid w:val="00702A58"/>
    <w:rsid w:val="00704FE3"/>
    <w:rsid w:val="00705A09"/>
    <w:rsid w:val="00705F37"/>
    <w:rsid w:val="00706B4D"/>
    <w:rsid w:val="00706ED0"/>
    <w:rsid w:val="00707E34"/>
    <w:rsid w:val="0071022E"/>
    <w:rsid w:val="00710533"/>
    <w:rsid w:val="007109EE"/>
    <w:rsid w:val="007113D1"/>
    <w:rsid w:val="007119BA"/>
    <w:rsid w:val="007138D7"/>
    <w:rsid w:val="00713AFF"/>
    <w:rsid w:val="00715EB0"/>
    <w:rsid w:val="0071633E"/>
    <w:rsid w:val="0072041D"/>
    <w:rsid w:val="00720D45"/>
    <w:rsid w:val="00721697"/>
    <w:rsid w:val="00721DCB"/>
    <w:rsid w:val="0072227C"/>
    <w:rsid w:val="00723DF9"/>
    <w:rsid w:val="0072459B"/>
    <w:rsid w:val="00725207"/>
    <w:rsid w:val="007258A0"/>
    <w:rsid w:val="007260A0"/>
    <w:rsid w:val="00727A61"/>
    <w:rsid w:val="007300B9"/>
    <w:rsid w:val="00730317"/>
    <w:rsid w:val="007309C7"/>
    <w:rsid w:val="00730F54"/>
    <w:rsid w:val="007311E6"/>
    <w:rsid w:val="00731681"/>
    <w:rsid w:val="00732519"/>
    <w:rsid w:val="007341F5"/>
    <w:rsid w:val="007344C1"/>
    <w:rsid w:val="00734F91"/>
    <w:rsid w:val="007359E4"/>
    <w:rsid w:val="007363F2"/>
    <w:rsid w:val="00736E5F"/>
    <w:rsid w:val="007372DB"/>
    <w:rsid w:val="00737B27"/>
    <w:rsid w:val="00740132"/>
    <w:rsid w:val="00740FA3"/>
    <w:rsid w:val="00741094"/>
    <w:rsid w:val="0074151A"/>
    <w:rsid w:val="00741885"/>
    <w:rsid w:val="0074266D"/>
    <w:rsid w:val="00742781"/>
    <w:rsid w:val="00742FD2"/>
    <w:rsid w:val="00745077"/>
    <w:rsid w:val="00745432"/>
    <w:rsid w:val="00746113"/>
    <w:rsid w:val="00747058"/>
    <w:rsid w:val="0074760D"/>
    <w:rsid w:val="0074789D"/>
    <w:rsid w:val="00750098"/>
    <w:rsid w:val="00750984"/>
    <w:rsid w:val="00750A5C"/>
    <w:rsid w:val="00751154"/>
    <w:rsid w:val="0075148E"/>
    <w:rsid w:val="00751581"/>
    <w:rsid w:val="00751963"/>
    <w:rsid w:val="00751B06"/>
    <w:rsid w:val="00752B27"/>
    <w:rsid w:val="0075410E"/>
    <w:rsid w:val="007548A6"/>
    <w:rsid w:val="00756225"/>
    <w:rsid w:val="00760DCF"/>
    <w:rsid w:val="00760ED3"/>
    <w:rsid w:val="00761BAD"/>
    <w:rsid w:val="007620C8"/>
    <w:rsid w:val="007630E3"/>
    <w:rsid w:val="00764673"/>
    <w:rsid w:val="00765629"/>
    <w:rsid w:val="007662DD"/>
    <w:rsid w:val="007665E7"/>
    <w:rsid w:val="00767499"/>
    <w:rsid w:val="00767AEF"/>
    <w:rsid w:val="00770C81"/>
    <w:rsid w:val="00770E22"/>
    <w:rsid w:val="00771B7D"/>
    <w:rsid w:val="00771C49"/>
    <w:rsid w:val="007723EB"/>
    <w:rsid w:val="007731D4"/>
    <w:rsid w:val="007732EB"/>
    <w:rsid w:val="00773FD3"/>
    <w:rsid w:val="00774630"/>
    <w:rsid w:val="007764EC"/>
    <w:rsid w:val="007768A7"/>
    <w:rsid w:val="00776A92"/>
    <w:rsid w:val="00777212"/>
    <w:rsid w:val="00777C1E"/>
    <w:rsid w:val="00780352"/>
    <w:rsid w:val="00781D1A"/>
    <w:rsid w:val="00782326"/>
    <w:rsid w:val="007825B0"/>
    <w:rsid w:val="007837C3"/>
    <w:rsid w:val="0078522A"/>
    <w:rsid w:val="00785E2B"/>
    <w:rsid w:val="00785F49"/>
    <w:rsid w:val="00787EC0"/>
    <w:rsid w:val="007927E9"/>
    <w:rsid w:val="0079333F"/>
    <w:rsid w:val="00793B70"/>
    <w:rsid w:val="00796625"/>
    <w:rsid w:val="00796824"/>
    <w:rsid w:val="00796E17"/>
    <w:rsid w:val="00797B55"/>
    <w:rsid w:val="007A08DF"/>
    <w:rsid w:val="007A19F8"/>
    <w:rsid w:val="007A20FA"/>
    <w:rsid w:val="007A37FB"/>
    <w:rsid w:val="007A473E"/>
    <w:rsid w:val="007A6332"/>
    <w:rsid w:val="007A68BA"/>
    <w:rsid w:val="007B01EA"/>
    <w:rsid w:val="007B0920"/>
    <w:rsid w:val="007B0A19"/>
    <w:rsid w:val="007B0AD0"/>
    <w:rsid w:val="007B113A"/>
    <w:rsid w:val="007B12A4"/>
    <w:rsid w:val="007B1311"/>
    <w:rsid w:val="007B16DF"/>
    <w:rsid w:val="007B24E2"/>
    <w:rsid w:val="007B295D"/>
    <w:rsid w:val="007B362B"/>
    <w:rsid w:val="007B3796"/>
    <w:rsid w:val="007B3B67"/>
    <w:rsid w:val="007B403D"/>
    <w:rsid w:val="007B561B"/>
    <w:rsid w:val="007B56C8"/>
    <w:rsid w:val="007B58C1"/>
    <w:rsid w:val="007B62E0"/>
    <w:rsid w:val="007B63B3"/>
    <w:rsid w:val="007B64ED"/>
    <w:rsid w:val="007B6B3F"/>
    <w:rsid w:val="007B7749"/>
    <w:rsid w:val="007C1945"/>
    <w:rsid w:val="007C1A66"/>
    <w:rsid w:val="007C1E2B"/>
    <w:rsid w:val="007C26DC"/>
    <w:rsid w:val="007C378E"/>
    <w:rsid w:val="007C429A"/>
    <w:rsid w:val="007C553B"/>
    <w:rsid w:val="007C55EB"/>
    <w:rsid w:val="007C5744"/>
    <w:rsid w:val="007C6EB4"/>
    <w:rsid w:val="007D0A8A"/>
    <w:rsid w:val="007D29A6"/>
    <w:rsid w:val="007D2E5D"/>
    <w:rsid w:val="007D32D6"/>
    <w:rsid w:val="007D3587"/>
    <w:rsid w:val="007D411C"/>
    <w:rsid w:val="007D4B8D"/>
    <w:rsid w:val="007D4C12"/>
    <w:rsid w:val="007D4F45"/>
    <w:rsid w:val="007D5429"/>
    <w:rsid w:val="007D5FD3"/>
    <w:rsid w:val="007D6F77"/>
    <w:rsid w:val="007E03B4"/>
    <w:rsid w:val="007E37B4"/>
    <w:rsid w:val="007E3C6E"/>
    <w:rsid w:val="007E46F7"/>
    <w:rsid w:val="007E5267"/>
    <w:rsid w:val="007E70E0"/>
    <w:rsid w:val="007E7D67"/>
    <w:rsid w:val="007F05E1"/>
    <w:rsid w:val="007F0C96"/>
    <w:rsid w:val="007F3134"/>
    <w:rsid w:val="007F3D3B"/>
    <w:rsid w:val="007F4376"/>
    <w:rsid w:val="007F456A"/>
    <w:rsid w:val="007F6B60"/>
    <w:rsid w:val="007F6F7B"/>
    <w:rsid w:val="008000EF"/>
    <w:rsid w:val="00801EEC"/>
    <w:rsid w:val="00803B80"/>
    <w:rsid w:val="00807D49"/>
    <w:rsid w:val="00807DF4"/>
    <w:rsid w:val="00811E1C"/>
    <w:rsid w:val="00813250"/>
    <w:rsid w:val="00814A0E"/>
    <w:rsid w:val="00815C6D"/>
    <w:rsid w:val="00817A8F"/>
    <w:rsid w:val="00820293"/>
    <w:rsid w:val="0082430D"/>
    <w:rsid w:val="008260E2"/>
    <w:rsid w:val="0082621D"/>
    <w:rsid w:val="0082660C"/>
    <w:rsid w:val="00826CA5"/>
    <w:rsid w:val="00827D13"/>
    <w:rsid w:val="008302F6"/>
    <w:rsid w:val="008316B2"/>
    <w:rsid w:val="008319B3"/>
    <w:rsid w:val="00831ABE"/>
    <w:rsid w:val="008323E3"/>
    <w:rsid w:val="00832FF4"/>
    <w:rsid w:val="008336A8"/>
    <w:rsid w:val="00833EA1"/>
    <w:rsid w:val="00834AE6"/>
    <w:rsid w:val="00836206"/>
    <w:rsid w:val="0083692A"/>
    <w:rsid w:val="00836EAF"/>
    <w:rsid w:val="008400CF"/>
    <w:rsid w:val="00840F54"/>
    <w:rsid w:val="0084166B"/>
    <w:rsid w:val="00841DE7"/>
    <w:rsid w:val="00841E6A"/>
    <w:rsid w:val="00844001"/>
    <w:rsid w:val="00844108"/>
    <w:rsid w:val="00845C1E"/>
    <w:rsid w:val="00846575"/>
    <w:rsid w:val="008466AF"/>
    <w:rsid w:val="0084752B"/>
    <w:rsid w:val="00851DBB"/>
    <w:rsid w:val="008520C4"/>
    <w:rsid w:val="00853BA6"/>
    <w:rsid w:val="008540C1"/>
    <w:rsid w:val="0085549D"/>
    <w:rsid w:val="00855FD9"/>
    <w:rsid w:val="008560AA"/>
    <w:rsid w:val="00856603"/>
    <w:rsid w:val="00856B93"/>
    <w:rsid w:val="00860487"/>
    <w:rsid w:val="00860ABC"/>
    <w:rsid w:val="00860C65"/>
    <w:rsid w:val="008629B1"/>
    <w:rsid w:val="008629E8"/>
    <w:rsid w:val="00862A9A"/>
    <w:rsid w:val="00863613"/>
    <w:rsid w:val="00864BE6"/>
    <w:rsid w:val="00865399"/>
    <w:rsid w:val="00865F0C"/>
    <w:rsid w:val="0086603E"/>
    <w:rsid w:val="00866C8F"/>
    <w:rsid w:val="008674E7"/>
    <w:rsid w:val="0087133E"/>
    <w:rsid w:val="00871757"/>
    <w:rsid w:val="008718EF"/>
    <w:rsid w:val="00872676"/>
    <w:rsid w:val="00873580"/>
    <w:rsid w:val="008743A6"/>
    <w:rsid w:val="0087488E"/>
    <w:rsid w:val="00874E6D"/>
    <w:rsid w:val="008751F0"/>
    <w:rsid w:val="00875322"/>
    <w:rsid w:val="00876A18"/>
    <w:rsid w:val="00877688"/>
    <w:rsid w:val="00877F53"/>
    <w:rsid w:val="00880490"/>
    <w:rsid w:val="00881593"/>
    <w:rsid w:val="0088175D"/>
    <w:rsid w:val="0088192E"/>
    <w:rsid w:val="00882441"/>
    <w:rsid w:val="00882644"/>
    <w:rsid w:val="00883235"/>
    <w:rsid w:val="00883788"/>
    <w:rsid w:val="008844D9"/>
    <w:rsid w:val="00884542"/>
    <w:rsid w:val="0088479B"/>
    <w:rsid w:val="00884858"/>
    <w:rsid w:val="008852CA"/>
    <w:rsid w:val="00885440"/>
    <w:rsid w:val="0088556C"/>
    <w:rsid w:val="008855C7"/>
    <w:rsid w:val="00885D80"/>
    <w:rsid w:val="0088671C"/>
    <w:rsid w:val="00886B4D"/>
    <w:rsid w:val="00886D46"/>
    <w:rsid w:val="008870DA"/>
    <w:rsid w:val="00887C9D"/>
    <w:rsid w:val="008903D2"/>
    <w:rsid w:val="00891E0A"/>
    <w:rsid w:val="00893ABA"/>
    <w:rsid w:val="008965A2"/>
    <w:rsid w:val="008967CF"/>
    <w:rsid w:val="00896C11"/>
    <w:rsid w:val="00896C4B"/>
    <w:rsid w:val="00896DCB"/>
    <w:rsid w:val="008973CB"/>
    <w:rsid w:val="008A070C"/>
    <w:rsid w:val="008A0C9A"/>
    <w:rsid w:val="008A1667"/>
    <w:rsid w:val="008A19F9"/>
    <w:rsid w:val="008A4688"/>
    <w:rsid w:val="008A53A7"/>
    <w:rsid w:val="008A5C9A"/>
    <w:rsid w:val="008A5F50"/>
    <w:rsid w:val="008A6012"/>
    <w:rsid w:val="008A6887"/>
    <w:rsid w:val="008A6CF5"/>
    <w:rsid w:val="008B0198"/>
    <w:rsid w:val="008B0C9D"/>
    <w:rsid w:val="008B0CCB"/>
    <w:rsid w:val="008B1586"/>
    <w:rsid w:val="008B182A"/>
    <w:rsid w:val="008B3564"/>
    <w:rsid w:val="008B3E3D"/>
    <w:rsid w:val="008B4C6A"/>
    <w:rsid w:val="008B4F0A"/>
    <w:rsid w:val="008B58DC"/>
    <w:rsid w:val="008B5A40"/>
    <w:rsid w:val="008B5B97"/>
    <w:rsid w:val="008B7035"/>
    <w:rsid w:val="008B71DD"/>
    <w:rsid w:val="008B75E8"/>
    <w:rsid w:val="008C01DD"/>
    <w:rsid w:val="008C3650"/>
    <w:rsid w:val="008C4B63"/>
    <w:rsid w:val="008C5FEC"/>
    <w:rsid w:val="008C63B5"/>
    <w:rsid w:val="008C7462"/>
    <w:rsid w:val="008D0779"/>
    <w:rsid w:val="008D0DB9"/>
    <w:rsid w:val="008D1180"/>
    <w:rsid w:val="008D11B0"/>
    <w:rsid w:val="008D1B5F"/>
    <w:rsid w:val="008D25C7"/>
    <w:rsid w:val="008D30D5"/>
    <w:rsid w:val="008D3369"/>
    <w:rsid w:val="008D36D1"/>
    <w:rsid w:val="008D4D80"/>
    <w:rsid w:val="008D5A2B"/>
    <w:rsid w:val="008D5E2F"/>
    <w:rsid w:val="008D6B7F"/>
    <w:rsid w:val="008D72C3"/>
    <w:rsid w:val="008D76C8"/>
    <w:rsid w:val="008E038F"/>
    <w:rsid w:val="008E0412"/>
    <w:rsid w:val="008E12E1"/>
    <w:rsid w:val="008E3726"/>
    <w:rsid w:val="008E3921"/>
    <w:rsid w:val="008E3E8D"/>
    <w:rsid w:val="008E44C2"/>
    <w:rsid w:val="008E4546"/>
    <w:rsid w:val="008E454E"/>
    <w:rsid w:val="008E4FC9"/>
    <w:rsid w:val="008E57EA"/>
    <w:rsid w:val="008E6998"/>
    <w:rsid w:val="008E6E29"/>
    <w:rsid w:val="008F0890"/>
    <w:rsid w:val="008F1CFD"/>
    <w:rsid w:val="008F24FA"/>
    <w:rsid w:val="008F35BB"/>
    <w:rsid w:val="008F3815"/>
    <w:rsid w:val="008F39F3"/>
    <w:rsid w:val="008F3F1D"/>
    <w:rsid w:val="008F411B"/>
    <w:rsid w:val="008F4968"/>
    <w:rsid w:val="008F5496"/>
    <w:rsid w:val="008F6478"/>
    <w:rsid w:val="008F70CE"/>
    <w:rsid w:val="009004E8"/>
    <w:rsid w:val="009011AF"/>
    <w:rsid w:val="009017A7"/>
    <w:rsid w:val="00901886"/>
    <w:rsid w:val="009019B6"/>
    <w:rsid w:val="00901DD5"/>
    <w:rsid w:val="00901DEC"/>
    <w:rsid w:val="009026E3"/>
    <w:rsid w:val="0090348E"/>
    <w:rsid w:val="00903931"/>
    <w:rsid w:val="00903DB8"/>
    <w:rsid w:val="00904E58"/>
    <w:rsid w:val="0090615D"/>
    <w:rsid w:val="00906986"/>
    <w:rsid w:val="009070FC"/>
    <w:rsid w:val="0090769D"/>
    <w:rsid w:val="00907E43"/>
    <w:rsid w:val="0091199B"/>
    <w:rsid w:val="00912049"/>
    <w:rsid w:val="009121A8"/>
    <w:rsid w:val="0091271C"/>
    <w:rsid w:val="00912D06"/>
    <w:rsid w:val="00913680"/>
    <w:rsid w:val="009136F4"/>
    <w:rsid w:val="009143C9"/>
    <w:rsid w:val="009156D1"/>
    <w:rsid w:val="00915C1E"/>
    <w:rsid w:val="00916297"/>
    <w:rsid w:val="00916E47"/>
    <w:rsid w:val="0091715B"/>
    <w:rsid w:val="0091759D"/>
    <w:rsid w:val="00917DA5"/>
    <w:rsid w:val="00917EE6"/>
    <w:rsid w:val="00920EB7"/>
    <w:rsid w:val="0092170F"/>
    <w:rsid w:val="00921CD6"/>
    <w:rsid w:val="00922622"/>
    <w:rsid w:val="00923018"/>
    <w:rsid w:val="009239B4"/>
    <w:rsid w:val="00924658"/>
    <w:rsid w:val="00924A6C"/>
    <w:rsid w:val="009251BC"/>
    <w:rsid w:val="00925F20"/>
    <w:rsid w:val="009262BE"/>
    <w:rsid w:val="00926DDE"/>
    <w:rsid w:val="00927FAF"/>
    <w:rsid w:val="00930603"/>
    <w:rsid w:val="00930864"/>
    <w:rsid w:val="009308A7"/>
    <w:rsid w:val="00930CBE"/>
    <w:rsid w:val="00930F53"/>
    <w:rsid w:val="00932559"/>
    <w:rsid w:val="0093378F"/>
    <w:rsid w:val="009337F0"/>
    <w:rsid w:val="00935E95"/>
    <w:rsid w:val="009367B0"/>
    <w:rsid w:val="009368C4"/>
    <w:rsid w:val="00936CD5"/>
    <w:rsid w:val="00936F54"/>
    <w:rsid w:val="009402C6"/>
    <w:rsid w:val="00941A50"/>
    <w:rsid w:val="00941D2A"/>
    <w:rsid w:val="0094270F"/>
    <w:rsid w:val="00945C07"/>
    <w:rsid w:val="009510C3"/>
    <w:rsid w:val="00953BFD"/>
    <w:rsid w:val="00954670"/>
    <w:rsid w:val="0095547B"/>
    <w:rsid w:val="00956CA6"/>
    <w:rsid w:val="009608BA"/>
    <w:rsid w:val="00960DEA"/>
    <w:rsid w:val="0096136C"/>
    <w:rsid w:val="009639DD"/>
    <w:rsid w:val="00963DF1"/>
    <w:rsid w:val="00964AD5"/>
    <w:rsid w:val="00965233"/>
    <w:rsid w:val="00965AE1"/>
    <w:rsid w:val="00967658"/>
    <w:rsid w:val="00967BDC"/>
    <w:rsid w:val="009700BC"/>
    <w:rsid w:val="00970192"/>
    <w:rsid w:val="00970291"/>
    <w:rsid w:val="00970375"/>
    <w:rsid w:val="00970E4B"/>
    <w:rsid w:val="009718AC"/>
    <w:rsid w:val="00971BE9"/>
    <w:rsid w:val="00972813"/>
    <w:rsid w:val="0097336B"/>
    <w:rsid w:val="0097409D"/>
    <w:rsid w:val="00975BB5"/>
    <w:rsid w:val="00977D61"/>
    <w:rsid w:val="00981356"/>
    <w:rsid w:val="009828F7"/>
    <w:rsid w:val="00982C04"/>
    <w:rsid w:val="00983C39"/>
    <w:rsid w:val="009851F1"/>
    <w:rsid w:val="0098549D"/>
    <w:rsid w:val="009857CD"/>
    <w:rsid w:val="00990DF8"/>
    <w:rsid w:val="00991C50"/>
    <w:rsid w:val="00993ED1"/>
    <w:rsid w:val="00994074"/>
    <w:rsid w:val="00994356"/>
    <w:rsid w:val="00994788"/>
    <w:rsid w:val="00994C6B"/>
    <w:rsid w:val="00994E6A"/>
    <w:rsid w:val="00994F58"/>
    <w:rsid w:val="00995626"/>
    <w:rsid w:val="009960D6"/>
    <w:rsid w:val="00996B2A"/>
    <w:rsid w:val="0099764F"/>
    <w:rsid w:val="00997733"/>
    <w:rsid w:val="009A124C"/>
    <w:rsid w:val="009A14F5"/>
    <w:rsid w:val="009A1BDE"/>
    <w:rsid w:val="009A1E1F"/>
    <w:rsid w:val="009A295B"/>
    <w:rsid w:val="009A396C"/>
    <w:rsid w:val="009A3DCA"/>
    <w:rsid w:val="009A6664"/>
    <w:rsid w:val="009A776A"/>
    <w:rsid w:val="009A78AD"/>
    <w:rsid w:val="009B016A"/>
    <w:rsid w:val="009B17CF"/>
    <w:rsid w:val="009B249A"/>
    <w:rsid w:val="009B2B40"/>
    <w:rsid w:val="009B3013"/>
    <w:rsid w:val="009B30C7"/>
    <w:rsid w:val="009B4575"/>
    <w:rsid w:val="009B5B44"/>
    <w:rsid w:val="009B5CF5"/>
    <w:rsid w:val="009B6A23"/>
    <w:rsid w:val="009B6C5B"/>
    <w:rsid w:val="009B7FAF"/>
    <w:rsid w:val="009C0DE3"/>
    <w:rsid w:val="009C1523"/>
    <w:rsid w:val="009C24EF"/>
    <w:rsid w:val="009C2CEB"/>
    <w:rsid w:val="009C4929"/>
    <w:rsid w:val="009C615E"/>
    <w:rsid w:val="009C6534"/>
    <w:rsid w:val="009D0889"/>
    <w:rsid w:val="009D1094"/>
    <w:rsid w:val="009D24C4"/>
    <w:rsid w:val="009D26CC"/>
    <w:rsid w:val="009D33F2"/>
    <w:rsid w:val="009D3A7B"/>
    <w:rsid w:val="009D5A9B"/>
    <w:rsid w:val="009D620D"/>
    <w:rsid w:val="009D67AB"/>
    <w:rsid w:val="009D7FD7"/>
    <w:rsid w:val="009E1E73"/>
    <w:rsid w:val="009E3EF6"/>
    <w:rsid w:val="009E4B44"/>
    <w:rsid w:val="009E4DCD"/>
    <w:rsid w:val="009E5743"/>
    <w:rsid w:val="009E64F2"/>
    <w:rsid w:val="009E69CE"/>
    <w:rsid w:val="009E69F2"/>
    <w:rsid w:val="009E6BA2"/>
    <w:rsid w:val="009E7E88"/>
    <w:rsid w:val="009F057B"/>
    <w:rsid w:val="009F11C2"/>
    <w:rsid w:val="009F1645"/>
    <w:rsid w:val="009F172A"/>
    <w:rsid w:val="009F1DAC"/>
    <w:rsid w:val="009F2826"/>
    <w:rsid w:val="009F29E5"/>
    <w:rsid w:val="009F43EB"/>
    <w:rsid w:val="009F46E4"/>
    <w:rsid w:val="009F48BC"/>
    <w:rsid w:val="009F4C54"/>
    <w:rsid w:val="009F7FAD"/>
    <w:rsid w:val="00A004EF"/>
    <w:rsid w:val="00A00DC7"/>
    <w:rsid w:val="00A01111"/>
    <w:rsid w:val="00A0347A"/>
    <w:rsid w:val="00A03796"/>
    <w:rsid w:val="00A03B9A"/>
    <w:rsid w:val="00A04B2A"/>
    <w:rsid w:val="00A06750"/>
    <w:rsid w:val="00A06806"/>
    <w:rsid w:val="00A06CA8"/>
    <w:rsid w:val="00A07003"/>
    <w:rsid w:val="00A07E6D"/>
    <w:rsid w:val="00A102C2"/>
    <w:rsid w:val="00A102F0"/>
    <w:rsid w:val="00A10605"/>
    <w:rsid w:val="00A10875"/>
    <w:rsid w:val="00A108F5"/>
    <w:rsid w:val="00A10AA1"/>
    <w:rsid w:val="00A124A2"/>
    <w:rsid w:val="00A129B1"/>
    <w:rsid w:val="00A156F8"/>
    <w:rsid w:val="00A15BCA"/>
    <w:rsid w:val="00A1612C"/>
    <w:rsid w:val="00A164F4"/>
    <w:rsid w:val="00A17168"/>
    <w:rsid w:val="00A178B2"/>
    <w:rsid w:val="00A20189"/>
    <w:rsid w:val="00A2070B"/>
    <w:rsid w:val="00A21A74"/>
    <w:rsid w:val="00A21E19"/>
    <w:rsid w:val="00A23B73"/>
    <w:rsid w:val="00A2446F"/>
    <w:rsid w:val="00A24824"/>
    <w:rsid w:val="00A24964"/>
    <w:rsid w:val="00A24BFD"/>
    <w:rsid w:val="00A24D47"/>
    <w:rsid w:val="00A24E78"/>
    <w:rsid w:val="00A25586"/>
    <w:rsid w:val="00A256BE"/>
    <w:rsid w:val="00A25A01"/>
    <w:rsid w:val="00A2622E"/>
    <w:rsid w:val="00A26445"/>
    <w:rsid w:val="00A268DE"/>
    <w:rsid w:val="00A26990"/>
    <w:rsid w:val="00A26E89"/>
    <w:rsid w:val="00A27677"/>
    <w:rsid w:val="00A30228"/>
    <w:rsid w:val="00A30E0A"/>
    <w:rsid w:val="00A30F7B"/>
    <w:rsid w:val="00A31228"/>
    <w:rsid w:val="00A32496"/>
    <w:rsid w:val="00A330AB"/>
    <w:rsid w:val="00A33A2F"/>
    <w:rsid w:val="00A33A6B"/>
    <w:rsid w:val="00A361CD"/>
    <w:rsid w:val="00A36275"/>
    <w:rsid w:val="00A3655D"/>
    <w:rsid w:val="00A36E4B"/>
    <w:rsid w:val="00A40698"/>
    <w:rsid w:val="00A42007"/>
    <w:rsid w:val="00A422EC"/>
    <w:rsid w:val="00A44046"/>
    <w:rsid w:val="00A454C9"/>
    <w:rsid w:val="00A46628"/>
    <w:rsid w:val="00A47B32"/>
    <w:rsid w:val="00A50362"/>
    <w:rsid w:val="00A514EE"/>
    <w:rsid w:val="00A51BAE"/>
    <w:rsid w:val="00A51D82"/>
    <w:rsid w:val="00A54D57"/>
    <w:rsid w:val="00A550D4"/>
    <w:rsid w:val="00A55622"/>
    <w:rsid w:val="00A56C73"/>
    <w:rsid w:val="00A570B8"/>
    <w:rsid w:val="00A57DC4"/>
    <w:rsid w:val="00A60942"/>
    <w:rsid w:val="00A60AB8"/>
    <w:rsid w:val="00A6128E"/>
    <w:rsid w:val="00A63E28"/>
    <w:rsid w:val="00A63F49"/>
    <w:rsid w:val="00A6487B"/>
    <w:rsid w:val="00A64EC3"/>
    <w:rsid w:val="00A650A9"/>
    <w:rsid w:val="00A65F01"/>
    <w:rsid w:val="00A66CDC"/>
    <w:rsid w:val="00A67322"/>
    <w:rsid w:val="00A67500"/>
    <w:rsid w:val="00A679B0"/>
    <w:rsid w:val="00A70DFB"/>
    <w:rsid w:val="00A7192D"/>
    <w:rsid w:val="00A7242C"/>
    <w:rsid w:val="00A72AA1"/>
    <w:rsid w:val="00A73DDA"/>
    <w:rsid w:val="00A73EDF"/>
    <w:rsid w:val="00A74829"/>
    <w:rsid w:val="00A80CB9"/>
    <w:rsid w:val="00A80E7B"/>
    <w:rsid w:val="00A82B86"/>
    <w:rsid w:val="00A82E07"/>
    <w:rsid w:val="00A83D8D"/>
    <w:rsid w:val="00A84791"/>
    <w:rsid w:val="00A85A0E"/>
    <w:rsid w:val="00A85FA3"/>
    <w:rsid w:val="00A86C49"/>
    <w:rsid w:val="00A874D4"/>
    <w:rsid w:val="00A87EBD"/>
    <w:rsid w:val="00A90738"/>
    <w:rsid w:val="00A91447"/>
    <w:rsid w:val="00A91747"/>
    <w:rsid w:val="00A91953"/>
    <w:rsid w:val="00A924DD"/>
    <w:rsid w:val="00A9261A"/>
    <w:rsid w:val="00A92936"/>
    <w:rsid w:val="00A92C01"/>
    <w:rsid w:val="00A930FC"/>
    <w:rsid w:val="00A93715"/>
    <w:rsid w:val="00A95AB3"/>
    <w:rsid w:val="00A95E05"/>
    <w:rsid w:val="00A96086"/>
    <w:rsid w:val="00A9662F"/>
    <w:rsid w:val="00A969D7"/>
    <w:rsid w:val="00AA13BA"/>
    <w:rsid w:val="00AA2414"/>
    <w:rsid w:val="00AA3894"/>
    <w:rsid w:val="00AA4832"/>
    <w:rsid w:val="00AA73DF"/>
    <w:rsid w:val="00AA754F"/>
    <w:rsid w:val="00AB104C"/>
    <w:rsid w:val="00AB636D"/>
    <w:rsid w:val="00AB64D5"/>
    <w:rsid w:val="00AB6756"/>
    <w:rsid w:val="00AB7E38"/>
    <w:rsid w:val="00AC08CE"/>
    <w:rsid w:val="00AC3EF6"/>
    <w:rsid w:val="00AC43CE"/>
    <w:rsid w:val="00AC4F9B"/>
    <w:rsid w:val="00AC5B2C"/>
    <w:rsid w:val="00AC61DC"/>
    <w:rsid w:val="00AC6D88"/>
    <w:rsid w:val="00AD0CA0"/>
    <w:rsid w:val="00AD4C74"/>
    <w:rsid w:val="00AD4CB9"/>
    <w:rsid w:val="00AD5762"/>
    <w:rsid w:val="00AD5A34"/>
    <w:rsid w:val="00AD5AF1"/>
    <w:rsid w:val="00AD6A64"/>
    <w:rsid w:val="00AE0065"/>
    <w:rsid w:val="00AE0EC2"/>
    <w:rsid w:val="00AE10AB"/>
    <w:rsid w:val="00AE2365"/>
    <w:rsid w:val="00AE4DBB"/>
    <w:rsid w:val="00AE504A"/>
    <w:rsid w:val="00AE50AC"/>
    <w:rsid w:val="00AF1091"/>
    <w:rsid w:val="00AF109D"/>
    <w:rsid w:val="00AF6ADE"/>
    <w:rsid w:val="00AF7046"/>
    <w:rsid w:val="00AF72F5"/>
    <w:rsid w:val="00AF7DE8"/>
    <w:rsid w:val="00B00C62"/>
    <w:rsid w:val="00B01623"/>
    <w:rsid w:val="00B01DD3"/>
    <w:rsid w:val="00B02EC9"/>
    <w:rsid w:val="00B03034"/>
    <w:rsid w:val="00B03A17"/>
    <w:rsid w:val="00B05405"/>
    <w:rsid w:val="00B05E64"/>
    <w:rsid w:val="00B062B2"/>
    <w:rsid w:val="00B068B4"/>
    <w:rsid w:val="00B07624"/>
    <w:rsid w:val="00B07FD6"/>
    <w:rsid w:val="00B10364"/>
    <w:rsid w:val="00B1110D"/>
    <w:rsid w:val="00B113AA"/>
    <w:rsid w:val="00B12516"/>
    <w:rsid w:val="00B12B26"/>
    <w:rsid w:val="00B13148"/>
    <w:rsid w:val="00B13A4F"/>
    <w:rsid w:val="00B15E13"/>
    <w:rsid w:val="00B1611E"/>
    <w:rsid w:val="00B167BB"/>
    <w:rsid w:val="00B17486"/>
    <w:rsid w:val="00B1779E"/>
    <w:rsid w:val="00B17F32"/>
    <w:rsid w:val="00B203EB"/>
    <w:rsid w:val="00B2080A"/>
    <w:rsid w:val="00B22184"/>
    <w:rsid w:val="00B26AC9"/>
    <w:rsid w:val="00B3024B"/>
    <w:rsid w:val="00B30B6A"/>
    <w:rsid w:val="00B30D4D"/>
    <w:rsid w:val="00B316A7"/>
    <w:rsid w:val="00B31A74"/>
    <w:rsid w:val="00B31ECE"/>
    <w:rsid w:val="00B324A1"/>
    <w:rsid w:val="00B3254C"/>
    <w:rsid w:val="00B33607"/>
    <w:rsid w:val="00B33783"/>
    <w:rsid w:val="00B33ECD"/>
    <w:rsid w:val="00B351EC"/>
    <w:rsid w:val="00B358DF"/>
    <w:rsid w:val="00B35A20"/>
    <w:rsid w:val="00B365CF"/>
    <w:rsid w:val="00B36DB5"/>
    <w:rsid w:val="00B37667"/>
    <w:rsid w:val="00B37816"/>
    <w:rsid w:val="00B4235A"/>
    <w:rsid w:val="00B42369"/>
    <w:rsid w:val="00B42F2C"/>
    <w:rsid w:val="00B44AFA"/>
    <w:rsid w:val="00B471E6"/>
    <w:rsid w:val="00B473F0"/>
    <w:rsid w:val="00B5185A"/>
    <w:rsid w:val="00B53041"/>
    <w:rsid w:val="00B55D29"/>
    <w:rsid w:val="00B5660B"/>
    <w:rsid w:val="00B573F7"/>
    <w:rsid w:val="00B57575"/>
    <w:rsid w:val="00B6095C"/>
    <w:rsid w:val="00B61EEE"/>
    <w:rsid w:val="00B62669"/>
    <w:rsid w:val="00B62E27"/>
    <w:rsid w:val="00B645C1"/>
    <w:rsid w:val="00B6461D"/>
    <w:rsid w:val="00B660AA"/>
    <w:rsid w:val="00B66C1C"/>
    <w:rsid w:val="00B67DE3"/>
    <w:rsid w:val="00B720CB"/>
    <w:rsid w:val="00B724DD"/>
    <w:rsid w:val="00B73317"/>
    <w:rsid w:val="00B7336F"/>
    <w:rsid w:val="00B7502D"/>
    <w:rsid w:val="00B7505B"/>
    <w:rsid w:val="00B762A3"/>
    <w:rsid w:val="00B76E65"/>
    <w:rsid w:val="00B76F76"/>
    <w:rsid w:val="00B77D6D"/>
    <w:rsid w:val="00B81ADE"/>
    <w:rsid w:val="00B823AB"/>
    <w:rsid w:val="00B82DB0"/>
    <w:rsid w:val="00B82F3B"/>
    <w:rsid w:val="00B82F8A"/>
    <w:rsid w:val="00B8383D"/>
    <w:rsid w:val="00B839EF"/>
    <w:rsid w:val="00B83D26"/>
    <w:rsid w:val="00B8410F"/>
    <w:rsid w:val="00B846E3"/>
    <w:rsid w:val="00B8470C"/>
    <w:rsid w:val="00B852C0"/>
    <w:rsid w:val="00B8662F"/>
    <w:rsid w:val="00B8682A"/>
    <w:rsid w:val="00B907A2"/>
    <w:rsid w:val="00B92EA1"/>
    <w:rsid w:val="00B93191"/>
    <w:rsid w:val="00B93399"/>
    <w:rsid w:val="00B9574A"/>
    <w:rsid w:val="00B95E40"/>
    <w:rsid w:val="00B965A5"/>
    <w:rsid w:val="00B96D90"/>
    <w:rsid w:val="00B97F15"/>
    <w:rsid w:val="00BA01DF"/>
    <w:rsid w:val="00BA0601"/>
    <w:rsid w:val="00BA1E2C"/>
    <w:rsid w:val="00BA2480"/>
    <w:rsid w:val="00BA38E0"/>
    <w:rsid w:val="00BA47EB"/>
    <w:rsid w:val="00BA4969"/>
    <w:rsid w:val="00BA4F7C"/>
    <w:rsid w:val="00BB0225"/>
    <w:rsid w:val="00BB1324"/>
    <w:rsid w:val="00BB15CD"/>
    <w:rsid w:val="00BB17AF"/>
    <w:rsid w:val="00BB23C3"/>
    <w:rsid w:val="00BB4C75"/>
    <w:rsid w:val="00BB5F2A"/>
    <w:rsid w:val="00BB72BE"/>
    <w:rsid w:val="00BC06A0"/>
    <w:rsid w:val="00BC0FE3"/>
    <w:rsid w:val="00BC1B36"/>
    <w:rsid w:val="00BC21C2"/>
    <w:rsid w:val="00BC3780"/>
    <w:rsid w:val="00BC43CE"/>
    <w:rsid w:val="00BD1420"/>
    <w:rsid w:val="00BD2A8F"/>
    <w:rsid w:val="00BD2CB7"/>
    <w:rsid w:val="00BD4D30"/>
    <w:rsid w:val="00BD5ABE"/>
    <w:rsid w:val="00BD613D"/>
    <w:rsid w:val="00BD6E73"/>
    <w:rsid w:val="00BE02AC"/>
    <w:rsid w:val="00BE262F"/>
    <w:rsid w:val="00BE28BD"/>
    <w:rsid w:val="00BE2C79"/>
    <w:rsid w:val="00BE3D63"/>
    <w:rsid w:val="00BE5085"/>
    <w:rsid w:val="00BE51A7"/>
    <w:rsid w:val="00BE5932"/>
    <w:rsid w:val="00BE7298"/>
    <w:rsid w:val="00BE732F"/>
    <w:rsid w:val="00BE7647"/>
    <w:rsid w:val="00BF00C3"/>
    <w:rsid w:val="00BF06C1"/>
    <w:rsid w:val="00BF1020"/>
    <w:rsid w:val="00BF10A3"/>
    <w:rsid w:val="00BF1F6C"/>
    <w:rsid w:val="00BF2E7A"/>
    <w:rsid w:val="00BF35D7"/>
    <w:rsid w:val="00BF43D6"/>
    <w:rsid w:val="00BF49EA"/>
    <w:rsid w:val="00BF5EB0"/>
    <w:rsid w:val="00BF656A"/>
    <w:rsid w:val="00BF709C"/>
    <w:rsid w:val="00BF76E6"/>
    <w:rsid w:val="00C00647"/>
    <w:rsid w:val="00C00E8F"/>
    <w:rsid w:val="00C024B2"/>
    <w:rsid w:val="00C05807"/>
    <w:rsid w:val="00C10C16"/>
    <w:rsid w:val="00C10C9F"/>
    <w:rsid w:val="00C113BC"/>
    <w:rsid w:val="00C13C97"/>
    <w:rsid w:val="00C1455C"/>
    <w:rsid w:val="00C147AF"/>
    <w:rsid w:val="00C164B6"/>
    <w:rsid w:val="00C16FFD"/>
    <w:rsid w:val="00C17E79"/>
    <w:rsid w:val="00C25400"/>
    <w:rsid w:val="00C26047"/>
    <w:rsid w:val="00C27AAC"/>
    <w:rsid w:val="00C27BB0"/>
    <w:rsid w:val="00C30D4A"/>
    <w:rsid w:val="00C30EED"/>
    <w:rsid w:val="00C32887"/>
    <w:rsid w:val="00C33715"/>
    <w:rsid w:val="00C3384D"/>
    <w:rsid w:val="00C33851"/>
    <w:rsid w:val="00C33F20"/>
    <w:rsid w:val="00C34466"/>
    <w:rsid w:val="00C35BE5"/>
    <w:rsid w:val="00C369BA"/>
    <w:rsid w:val="00C36E65"/>
    <w:rsid w:val="00C37C30"/>
    <w:rsid w:val="00C37CBA"/>
    <w:rsid w:val="00C37F0D"/>
    <w:rsid w:val="00C40757"/>
    <w:rsid w:val="00C417D6"/>
    <w:rsid w:val="00C419F8"/>
    <w:rsid w:val="00C426F0"/>
    <w:rsid w:val="00C43171"/>
    <w:rsid w:val="00C441A4"/>
    <w:rsid w:val="00C44543"/>
    <w:rsid w:val="00C449DB"/>
    <w:rsid w:val="00C455B2"/>
    <w:rsid w:val="00C526C9"/>
    <w:rsid w:val="00C53266"/>
    <w:rsid w:val="00C53794"/>
    <w:rsid w:val="00C54C64"/>
    <w:rsid w:val="00C55226"/>
    <w:rsid w:val="00C55438"/>
    <w:rsid w:val="00C556C4"/>
    <w:rsid w:val="00C56E41"/>
    <w:rsid w:val="00C57B53"/>
    <w:rsid w:val="00C57D3E"/>
    <w:rsid w:val="00C60B5F"/>
    <w:rsid w:val="00C61CCB"/>
    <w:rsid w:val="00C638A6"/>
    <w:rsid w:val="00C63D29"/>
    <w:rsid w:val="00C64CB5"/>
    <w:rsid w:val="00C66395"/>
    <w:rsid w:val="00C672FF"/>
    <w:rsid w:val="00C70088"/>
    <w:rsid w:val="00C708ED"/>
    <w:rsid w:val="00C720ED"/>
    <w:rsid w:val="00C723AC"/>
    <w:rsid w:val="00C73B53"/>
    <w:rsid w:val="00C73FBA"/>
    <w:rsid w:val="00C75BBE"/>
    <w:rsid w:val="00C75E81"/>
    <w:rsid w:val="00C75F51"/>
    <w:rsid w:val="00C76BDA"/>
    <w:rsid w:val="00C77B95"/>
    <w:rsid w:val="00C803A3"/>
    <w:rsid w:val="00C822D3"/>
    <w:rsid w:val="00C8410D"/>
    <w:rsid w:val="00C848BF"/>
    <w:rsid w:val="00C84DE4"/>
    <w:rsid w:val="00C8570E"/>
    <w:rsid w:val="00C85F9C"/>
    <w:rsid w:val="00C910B6"/>
    <w:rsid w:val="00C9234E"/>
    <w:rsid w:val="00C925AD"/>
    <w:rsid w:val="00C93509"/>
    <w:rsid w:val="00C94911"/>
    <w:rsid w:val="00C9566E"/>
    <w:rsid w:val="00C95A20"/>
    <w:rsid w:val="00C97442"/>
    <w:rsid w:val="00CA0E29"/>
    <w:rsid w:val="00CA129F"/>
    <w:rsid w:val="00CA1CC7"/>
    <w:rsid w:val="00CA22B3"/>
    <w:rsid w:val="00CA311B"/>
    <w:rsid w:val="00CA35B4"/>
    <w:rsid w:val="00CA363D"/>
    <w:rsid w:val="00CA3D87"/>
    <w:rsid w:val="00CA7C48"/>
    <w:rsid w:val="00CA7C75"/>
    <w:rsid w:val="00CB08F0"/>
    <w:rsid w:val="00CB12B0"/>
    <w:rsid w:val="00CB2C22"/>
    <w:rsid w:val="00CB2EBC"/>
    <w:rsid w:val="00CB5888"/>
    <w:rsid w:val="00CB5C5A"/>
    <w:rsid w:val="00CB5E64"/>
    <w:rsid w:val="00CB6F2F"/>
    <w:rsid w:val="00CC0B9C"/>
    <w:rsid w:val="00CC1510"/>
    <w:rsid w:val="00CC17D6"/>
    <w:rsid w:val="00CC1912"/>
    <w:rsid w:val="00CC2528"/>
    <w:rsid w:val="00CC25A1"/>
    <w:rsid w:val="00CC3F86"/>
    <w:rsid w:val="00CC4D65"/>
    <w:rsid w:val="00CC5921"/>
    <w:rsid w:val="00CC5E19"/>
    <w:rsid w:val="00CC6A61"/>
    <w:rsid w:val="00CC6B74"/>
    <w:rsid w:val="00CC6EA9"/>
    <w:rsid w:val="00CD1AE3"/>
    <w:rsid w:val="00CD27C1"/>
    <w:rsid w:val="00CD4A71"/>
    <w:rsid w:val="00CD58A5"/>
    <w:rsid w:val="00CD6755"/>
    <w:rsid w:val="00CD7539"/>
    <w:rsid w:val="00CD7A81"/>
    <w:rsid w:val="00CD7CF7"/>
    <w:rsid w:val="00CE07C1"/>
    <w:rsid w:val="00CE089C"/>
    <w:rsid w:val="00CE0C5F"/>
    <w:rsid w:val="00CE12F9"/>
    <w:rsid w:val="00CE1864"/>
    <w:rsid w:val="00CE31B9"/>
    <w:rsid w:val="00CE38BE"/>
    <w:rsid w:val="00CE3D7A"/>
    <w:rsid w:val="00CE64A2"/>
    <w:rsid w:val="00CF079D"/>
    <w:rsid w:val="00CF10B6"/>
    <w:rsid w:val="00CF1F59"/>
    <w:rsid w:val="00CF249E"/>
    <w:rsid w:val="00CF5613"/>
    <w:rsid w:val="00CF56C3"/>
    <w:rsid w:val="00CF5CFA"/>
    <w:rsid w:val="00CF5F8C"/>
    <w:rsid w:val="00CF6D42"/>
    <w:rsid w:val="00CF7A27"/>
    <w:rsid w:val="00CF7F83"/>
    <w:rsid w:val="00D00D1C"/>
    <w:rsid w:val="00D01678"/>
    <w:rsid w:val="00D01EBB"/>
    <w:rsid w:val="00D02A56"/>
    <w:rsid w:val="00D02E4C"/>
    <w:rsid w:val="00D02ED2"/>
    <w:rsid w:val="00D03C8B"/>
    <w:rsid w:val="00D04766"/>
    <w:rsid w:val="00D04BDA"/>
    <w:rsid w:val="00D04C8D"/>
    <w:rsid w:val="00D04EC2"/>
    <w:rsid w:val="00D050B4"/>
    <w:rsid w:val="00D05AEE"/>
    <w:rsid w:val="00D060AC"/>
    <w:rsid w:val="00D065AA"/>
    <w:rsid w:val="00D10409"/>
    <w:rsid w:val="00D106CB"/>
    <w:rsid w:val="00D11974"/>
    <w:rsid w:val="00D1284E"/>
    <w:rsid w:val="00D12D87"/>
    <w:rsid w:val="00D131A5"/>
    <w:rsid w:val="00D16C99"/>
    <w:rsid w:val="00D2202A"/>
    <w:rsid w:val="00D229F5"/>
    <w:rsid w:val="00D24107"/>
    <w:rsid w:val="00D25D04"/>
    <w:rsid w:val="00D25EC2"/>
    <w:rsid w:val="00D2608E"/>
    <w:rsid w:val="00D274C2"/>
    <w:rsid w:val="00D27712"/>
    <w:rsid w:val="00D306F6"/>
    <w:rsid w:val="00D3074B"/>
    <w:rsid w:val="00D30EA2"/>
    <w:rsid w:val="00D31BC4"/>
    <w:rsid w:val="00D32114"/>
    <w:rsid w:val="00D322E2"/>
    <w:rsid w:val="00D32E61"/>
    <w:rsid w:val="00D3358E"/>
    <w:rsid w:val="00D33A22"/>
    <w:rsid w:val="00D34C5E"/>
    <w:rsid w:val="00D3557A"/>
    <w:rsid w:val="00D356A7"/>
    <w:rsid w:val="00D40BB3"/>
    <w:rsid w:val="00D42AFA"/>
    <w:rsid w:val="00D43952"/>
    <w:rsid w:val="00D43E61"/>
    <w:rsid w:val="00D443B3"/>
    <w:rsid w:val="00D45F1F"/>
    <w:rsid w:val="00D4638A"/>
    <w:rsid w:val="00D4675F"/>
    <w:rsid w:val="00D472E6"/>
    <w:rsid w:val="00D479CB"/>
    <w:rsid w:val="00D47A65"/>
    <w:rsid w:val="00D502B1"/>
    <w:rsid w:val="00D51AD5"/>
    <w:rsid w:val="00D51DF9"/>
    <w:rsid w:val="00D51F90"/>
    <w:rsid w:val="00D53C97"/>
    <w:rsid w:val="00D54DAF"/>
    <w:rsid w:val="00D5504F"/>
    <w:rsid w:val="00D55857"/>
    <w:rsid w:val="00D55B0B"/>
    <w:rsid w:val="00D55F4A"/>
    <w:rsid w:val="00D5632E"/>
    <w:rsid w:val="00D56C84"/>
    <w:rsid w:val="00D608F3"/>
    <w:rsid w:val="00D60E0F"/>
    <w:rsid w:val="00D62095"/>
    <w:rsid w:val="00D6230D"/>
    <w:rsid w:val="00D62A22"/>
    <w:rsid w:val="00D6329A"/>
    <w:rsid w:val="00D63BA4"/>
    <w:rsid w:val="00D63E29"/>
    <w:rsid w:val="00D65B27"/>
    <w:rsid w:val="00D66831"/>
    <w:rsid w:val="00D66EE9"/>
    <w:rsid w:val="00D6750B"/>
    <w:rsid w:val="00D725E7"/>
    <w:rsid w:val="00D73AA6"/>
    <w:rsid w:val="00D7468F"/>
    <w:rsid w:val="00D7496B"/>
    <w:rsid w:val="00D74CBF"/>
    <w:rsid w:val="00D74CD4"/>
    <w:rsid w:val="00D76546"/>
    <w:rsid w:val="00D76A04"/>
    <w:rsid w:val="00D7714E"/>
    <w:rsid w:val="00D77C2B"/>
    <w:rsid w:val="00D80632"/>
    <w:rsid w:val="00D80CC9"/>
    <w:rsid w:val="00D80D38"/>
    <w:rsid w:val="00D81AEF"/>
    <w:rsid w:val="00D82CFD"/>
    <w:rsid w:val="00D84FDC"/>
    <w:rsid w:val="00D85ED7"/>
    <w:rsid w:val="00D85F7D"/>
    <w:rsid w:val="00D90A64"/>
    <w:rsid w:val="00D90F08"/>
    <w:rsid w:val="00D93427"/>
    <w:rsid w:val="00D938E6"/>
    <w:rsid w:val="00DA04DE"/>
    <w:rsid w:val="00DA2CBD"/>
    <w:rsid w:val="00DA3475"/>
    <w:rsid w:val="00DA4B41"/>
    <w:rsid w:val="00DA4BAF"/>
    <w:rsid w:val="00DA4F5A"/>
    <w:rsid w:val="00DA5C0F"/>
    <w:rsid w:val="00DA61CE"/>
    <w:rsid w:val="00DA67FB"/>
    <w:rsid w:val="00DA7930"/>
    <w:rsid w:val="00DB02B2"/>
    <w:rsid w:val="00DB133D"/>
    <w:rsid w:val="00DB18DD"/>
    <w:rsid w:val="00DB223C"/>
    <w:rsid w:val="00DB4417"/>
    <w:rsid w:val="00DB4C4A"/>
    <w:rsid w:val="00DB7BFC"/>
    <w:rsid w:val="00DB7C89"/>
    <w:rsid w:val="00DB7EB9"/>
    <w:rsid w:val="00DC003A"/>
    <w:rsid w:val="00DC0422"/>
    <w:rsid w:val="00DC1284"/>
    <w:rsid w:val="00DC1975"/>
    <w:rsid w:val="00DC22A0"/>
    <w:rsid w:val="00DC294D"/>
    <w:rsid w:val="00DC30EB"/>
    <w:rsid w:val="00DC3DD3"/>
    <w:rsid w:val="00DC45A0"/>
    <w:rsid w:val="00DC5385"/>
    <w:rsid w:val="00DC56FD"/>
    <w:rsid w:val="00DC59EA"/>
    <w:rsid w:val="00DC635A"/>
    <w:rsid w:val="00DC64F6"/>
    <w:rsid w:val="00DC6C1A"/>
    <w:rsid w:val="00DC7F55"/>
    <w:rsid w:val="00DD03AA"/>
    <w:rsid w:val="00DD0C0F"/>
    <w:rsid w:val="00DD0CFF"/>
    <w:rsid w:val="00DD0FC5"/>
    <w:rsid w:val="00DD13AB"/>
    <w:rsid w:val="00DD1D77"/>
    <w:rsid w:val="00DD225A"/>
    <w:rsid w:val="00DD299B"/>
    <w:rsid w:val="00DD2C78"/>
    <w:rsid w:val="00DD31AE"/>
    <w:rsid w:val="00DD37E4"/>
    <w:rsid w:val="00DD3CA5"/>
    <w:rsid w:val="00DD4161"/>
    <w:rsid w:val="00DD4E00"/>
    <w:rsid w:val="00DD6E28"/>
    <w:rsid w:val="00DE000D"/>
    <w:rsid w:val="00DE0422"/>
    <w:rsid w:val="00DE0DF0"/>
    <w:rsid w:val="00DE0EE2"/>
    <w:rsid w:val="00DE3420"/>
    <w:rsid w:val="00DE4D09"/>
    <w:rsid w:val="00DE50EF"/>
    <w:rsid w:val="00DE5B89"/>
    <w:rsid w:val="00DE6A9A"/>
    <w:rsid w:val="00DE6D50"/>
    <w:rsid w:val="00DE7C91"/>
    <w:rsid w:val="00DF0FA8"/>
    <w:rsid w:val="00DF19AD"/>
    <w:rsid w:val="00DF1E93"/>
    <w:rsid w:val="00DF308B"/>
    <w:rsid w:val="00DF4354"/>
    <w:rsid w:val="00DF4839"/>
    <w:rsid w:val="00DF4FAD"/>
    <w:rsid w:val="00DF52A0"/>
    <w:rsid w:val="00DF6D0C"/>
    <w:rsid w:val="00E001DE"/>
    <w:rsid w:val="00E018E2"/>
    <w:rsid w:val="00E02420"/>
    <w:rsid w:val="00E02658"/>
    <w:rsid w:val="00E03F4A"/>
    <w:rsid w:val="00E04929"/>
    <w:rsid w:val="00E04FDD"/>
    <w:rsid w:val="00E056C4"/>
    <w:rsid w:val="00E061E1"/>
    <w:rsid w:val="00E07B9D"/>
    <w:rsid w:val="00E07BDE"/>
    <w:rsid w:val="00E07E56"/>
    <w:rsid w:val="00E07ED2"/>
    <w:rsid w:val="00E07F7F"/>
    <w:rsid w:val="00E120D6"/>
    <w:rsid w:val="00E150E8"/>
    <w:rsid w:val="00E17DE5"/>
    <w:rsid w:val="00E17FEC"/>
    <w:rsid w:val="00E20124"/>
    <w:rsid w:val="00E207CA"/>
    <w:rsid w:val="00E20C72"/>
    <w:rsid w:val="00E20CDD"/>
    <w:rsid w:val="00E21AF0"/>
    <w:rsid w:val="00E21FB1"/>
    <w:rsid w:val="00E22D14"/>
    <w:rsid w:val="00E23119"/>
    <w:rsid w:val="00E23912"/>
    <w:rsid w:val="00E23936"/>
    <w:rsid w:val="00E23D49"/>
    <w:rsid w:val="00E242A9"/>
    <w:rsid w:val="00E24CA3"/>
    <w:rsid w:val="00E25653"/>
    <w:rsid w:val="00E25F9B"/>
    <w:rsid w:val="00E26186"/>
    <w:rsid w:val="00E30613"/>
    <w:rsid w:val="00E3222B"/>
    <w:rsid w:val="00E32901"/>
    <w:rsid w:val="00E33711"/>
    <w:rsid w:val="00E340F8"/>
    <w:rsid w:val="00E3569D"/>
    <w:rsid w:val="00E35FF2"/>
    <w:rsid w:val="00E364D4"/>
    <w:rsid w:val="00E367B5"/>
    <w:rsid w:val="00E36B06"/>
    <w:rsid w:val="00E37DF2"/>
    <w:rsid w:val="00E37FF2"/>
    <w:rsid w:val="00E40032"/>
    <w:rsid w:val="00E40836"/>
    <w:rsid w:val="00E40B09"/>
    <w:rsid w:val="00E40FA3"/>
    <w:rsid w:val="00E4153F"/>
    <w:rsid w:val="00E42202"/>
    <w:rsid w:val="00E433EB"/>
    <w:rsid w:val="00E43470"/>
    <w:rsid w:val="00E43F40"/>
    <w:rsid w:val="00E4474C"/>
    <w:rsid w:val="00E46F77"/>
    <w:rsid w:val="00E470B2"/>
    <w:rsid w:val="00E51683"/>
    <w:rsid w:val="00E53F6D"/>
    <w:rsid w:val="00E55094"/>
    <w:rsid w:val="00E556EC"/>
    <w:rsid w:val="00E56A66"/>
    <w:rsid w:val="00E56B61"/>
    <w:rsid w:val="00E56F3A"/>
    <w:rsid w:val="00E5725D"/>
    <w:rsid w:val="00E5779E"/>
    <w:rsid w:val="00E579A2"/>
    <w:rsid w:val="00E60DD1"/>
    <w:rsid w:val="00E616E3"/>
    <w:rsid w:val="00E61EBF"/>
    <w:rsid w:val="00E6257C"/>
    <w:rsid w:val="00E62FA9"/>
    <w:rsid w:val="00E636A2"/>
    <w:rsid w:val="00E6451B"/>
    <w:rsid w:val="00E65049"/>
    <w:rsid w:val="00E658F1"/>
    <w:rsid w:val="00E6607A"/>
    <w:rsid w:val="00E66B3E"/>
    <w:rsid w:val="00E67096"/>
    <w:rsid w:val="00E67512"/>
    <w:rsid w:val="00E70344"/>
    <w:rsid w:val="00E70889"/>
    <w:rsid w:val="00E7497B"/>
    <w:rsid w:val="00E74EE8"/>
    <w:rsid w:val="00E764AC"/>
    <w:rsid w:val="00E769F5"/>
    <w:rsid w:val="00E76BEF"/>
    <w:rsid w:val="00E76E5D"/>
    <w:rsid w:val="00E778B6"/>
    <w:rsid w:val="00E77D60"/>
    <w:rsid w:val="00E80A87"/>
    <w:rsid w:val="00E81305"/>
    <w:rsid w:val="00E81801"/>
    <w:rsid w:val="00E82050"/>
    <w:rsid w:val="00E82D94"/>
    <w:rsid w:val="00E83806"/>
    <w:rsid w:val="00E83F63"/>
    <w:rsid w:val="00E86CF8"/>
    <w:rsid w:val="00E86DA3"/>
    <w:rsid w:val="00E87D35"/>
    <w:rsid w:val="00E91DB5"/>
    <w:rsid w:val="00E921EA"/>
    <w:rsid w:val="00E942C5"/>
    <w:rsid w:val="00E95958"/>
    <w:rsid w:val="00E95C4C"/>
    <w:rsid w:val="00E9661F"/>
    <w:rsid w:val="00E97020"/>
    <w:rsid w:val="00E97ACC"/>
    <w:rsid w:val="00EA0688"/>
    <w:rsid w:val="00EA0BA6"/>
    <w:rsid w:val="00EA0ED9"/>
    <w:rsid w:val="00EA0F84"/>
    <w:rsid w:val="00EA1666"/>
    <w:rsid w:val="00EA18A9"/>
    <w:rsid w:val="00EA2991"/>
    <w:rsid w:val="00EA2A46"/>
    <w:rsid w:val="00EA337D"/>
    <w:rsid w:val="00EA4634"/>
    <w:rsid w:val="00EA5777"/>
    <w:rsid w:val="00EB06FE"/>
    <w:rsid w:val="00EB18A3"/>
    <w:rsid w:val="00EB4AC1"/>
    <w:rsid w:val="00EB555B"/>
    <w:rsid w:val="00EB5C9F"/>
    <w:rsid w:val="00EB5D8D"/>
    <w:rsid w:val="00EB66F2"/>
    <w:rsid w:val="00EB76FD"/>
    <w:rsid w:val="00EC0E25"/>
    <w:rsid w:val="00EC16C9"/>
    <w:rsid w:val="00EC1861"/>
    <w:rsid w:val="00EC2FBE"/>
    <w:rsid w:val="00EC35EC"/>
    <w:rsid w:val="00EC3CB6"/>
    <w:rsid w:val="00EC46C0"/>
    <w:rsid w:val="00EC4C7D"/>
    <w:rsid w:val="00EC556B"/>
    <w:rsid w:val="00EC55EA"/>
    <w:rsid w:val="00EC61D6"/>
    <w:rsid w:val="00EC6609"/>
    <w:rsid w:val="00EC69EE"/>
    <w:rsid w:val="00EC6B5C"/>
    <w:rsid w:val="00EC6BDC"/>
    <w:rsid w:val="00EC78C2"/>
    <w:rsid w:val="00ED10F6"/>
    <w:rsid w:val="00ED1F19"/>
    <w:rsid w:val="00ED4306"/>
    <w:rsid w:val="00ED5E4C"/>
    <w:rsid w:val="00ED7059"/>
    <w:rsid w:val="00ED7281"/>
    <w:rsid w:val="00EE05D2"/>
    <w:rsid w:val="00EE1384"/>
    <w:rsid w:val="00EE2B0D"/>
    <w:rsid w:val="00EE34C9"/>
    <w:rsid w:val="00EE39B1"/>
    <w:rsid w:val="00EE45C1"/>
    <w:rsid w:val="00EE58F3"/>
    <w:rsid w:val="00EE5C69"/>
    <w:rsid w:val="00EE5CC3"/>
    <w:rsid w:val="00EE62A4"/>
    <w:rsid w:val="00EE679C"/>
    <w:rsid w:val="00EE691A"/>
    <w:rsid w:val="00EE7EA7"/>
    <w:rsid w:val="00EF2D13"/>
    <w:rsid w:val="00EF3ACB"/>
    <w:rsid w:val="00EF6B0B"/>
    <w:rsid w:val="00EF6D71"/>
    <w:rsid w:val="00EF6EA1"/>
    <w:rsid w:val="00EF77FA"/>
    <w:rsid w:val="00F007D8"/>
    <w:rsid w:val="00F01E87"/>
    <w:rsid w:val="00F02444"/>
    <w:rsid w:val="00F04244"/>
    <w:rsid w:val="00F079E6"/>
    <w:rsid w:val="00F07CD1"/>
    <w:rsid w:val="00F10C72"/>
    <w:rsid w:val="00F114EB"/>
    <w:rsid w:val="00F123B7"/>
    <w:rsid w:val="00F12CF4"/>
    <w:rsid w:val="00F1402A"/>
    <w:rsid w:val="00F14F03"/>
    <w:rsid w:val="00F15072"/>
    <w:rsid w:val="00F160AB"/>
    <w:rsid w:val="00F16118"/>
    <w:rsid w:val="00F16FFB"/>
    <w:rsid w:val="00F17659"/>
    <w:rsid w:val="00F17C92"/>
    <w:rsid w:val="00F21703"/>
    <w:rsid w:val="00F21D91"/>
    <w:rsid w:val="00F22489"/>
    <w:rsid w:val="00F229B4"/>
    <w:rsid w:val="00F236D6"/>
    <w:rsid w:val="00F23A72"/>
    <w:rsid w:val="00F23E0F"/>
    <w:rsid w:val="00F251F8"/>
    <w:rsid w:val="00F2548D"/>
    <w:rsid w:val="00F25C77"/>
    <w:rsid w:val="00F26150"/>
    <w:rsid w:val="00F27897"/>
    <w:rsid w:val="00F27E32"/>
    <w:rsid w:val="00F303F6"/>
    <w:rsid w:val="00F30CDB"/>
    <w:rsid w:val="00F31449"/>
    <w:rsid w:val="00F31691"/>
    <w:rsid w:val="00F31834"/>
    <w:rsid w:val="00F323DC"/>
    <w:rsid w:val="00F33741"/>
    <w:rsid w:val="00F33A44"/>
    <w:rsid w:val="00F33D63"/>
    <w:rsid w:val="00F34006"/>
    <w:rsid w:val="00F3556D"/>
    <w:rsid w:val="00F36C43"/>
    <w:rsid w:val="00F37432"/>
    <w:rsid w:val="00F377DE"/>
    <w:rsid w:val="00F40B78"/>
    <w:rsid w:val="00F4162F"/>
    <w:rsid w:val="00F42EF8"/>
    <w:rsid w:val="00F44C13"/>
    <w:rsid w:val="00F450FB"/>
    <w:rsid w:val="00F451A1"/>
    <w:rsid w:val="00F46A02"/>
    <w:rsid w:val="00F46BE7"/>
    <w:rsid w:val="00F47190"/>
    <w:rsid w:val="00F47416"/>
    <w:rsid w:val="00F47742"/>
    <w:rsid w:val="00F47AE2"/>
    <w:rsid w:val="00F512BA"/>
    <w:rsid w:val="00F52BB4"/>
    <w:rsid w:val="00F53DF3"/>
    <w:rsid w:val="00F54954"/>
    <w:rsid w:val="00F54A71"/>
    <w:rsid w:val="00F602FA"/>
    <w:rsid w:val="00F608AD"/>
    <w:rsid w:val="00F61682"/>
    <w:rsid w:val="00F61AB9"/>
    <w:rsid w:val="00F62260"/>
    <w:rsid w:val="00F62C81"/>
    <w:rsid w:val="00F63EBC"/>
    <w:rsid w:val="00F63ECD"/>
    <w:rsid w:val="00F63F90"/>
    <w:rsid w:val="00F6581A"/>
    <w:rsid w:val="00F6619E"/>
    <w:rsid w:val="00F66397"/>
    <w:rsid w:val="00F6721D"/>
    <w:rsid w:val="00F6726D"/>
    <w:rsid w:val="00F67D8E"/>
    <w:rsid w:val="00F702B2"/>
    <w:rsid w:val="00F70FFF"/>
    <w:rsid w:val="00F7119A"/>
    <w:rsid w:val="00F72022"/>
    <w:rsid w:val="00F7223D"/>
    <w:rsid w:val="00F7224D"/>
    <w:rsid w:val="00F72B98"/>
    <w:rsid w:val="00F73119"/>
    <w:rsid w:val="00F73B83"/>
    <w:rsid w:val="00F74158"/>
    <w:rsid w:val="00F753FE"/>
    <w:rsid w:val="00F76103"/>
    <w:rsid w:val="00F76C93"/>
    <w:rsid w:val="00F77AD2"/>
    <w:rsid w:val="00F80A1B"/>
    <w:rsid w:val="00F81511"/>
    <w:rsid w:val="00F817BF"/>
    <w:rsid w:val="00F81A69"/>
    <w:rsid w:val="00F81F9A"/>
    <w:rsid w:val="00F833BE"/>
    <w:rsid w:val="00F83559"/>
    <w:rsid w:val="00F84135"/>
    <w:rsid w:val="00F86821"/>
    <w:rsid w:val="00F86853"/>
    <w:rsid w:val="00F86B7C"/>
    <w:rsid w:val="00F86EA6"/>
    <w:rsid w:val="00F87A31"/>
    <w:rsid w:val="00F87CAD"/>
    <w:rsid w:val="00F90DE9"/>
    <w:rsid w:val="00F916B9"/>
    <w:rsid w:val="00F91F13"/>
    <w:rsid w:val="00F9236E"/>
    <w:rsid w:val="00F92476"/>
    <w:rsid w:val="00F93FAF"/>
    <w:rsid w:val="00F94981"/>
    <w:rsid w:val="00F950FA"/>
    <w:rsid w:val="00F95FDA"/>
    <w:rsid w:val="00F96266"/>
    <w:rsid w:val="00F962DD"/>
    <w:rsid w:val="00F97010"/>
    <w:rsid w:val="00FA2A0B"/>
    <w:rsid w:val="00FA31B1"/>
    <w:rsid w:val="00FA3F37"/>
    <w:rsid w:val="00FA5354"/>
    <w:rsid w:val="00FA6AB5"/>
    <w:rsid w:val="00FA6FDB"/>
    <w:rsid w:val="00FB0814"/>
    <w:rsid w:val="00FB0991"/>
    <w:rsid w:val="00FB280F"/>
    <w:rsid w:val="00FB2EDD"/>
    <w:rsid w:val="00FB33FE"/>
    <w:rsid w:val="00FB44CD"/>
    <w:rsid w:val="00FB4830"/>
    <w:rsid w:val="00FB4B3B"/>
    <w:rsid w:val="00FB523B"/>
    <w:rsid w:val="00FB63A1"/>
    <w:rsid w:val="00FB6BCD"/>
    <w:rsid w:val="00FC1011"/>
    <w:rsid w:val="00FC1A59"/>
    <w:rsid w:val="00FC2C6C"/>
    <w:rsid w:val="00FC425A"/>
    <w:rsid w:val="00FC44C1"/>
    <w:rsid w:val="00FC4CAB"/>
    <w:rsid w:val="00FC6FFC"/>
    <w:rsid w:val="00FC7145"/>
    <w:rsid w:val="00FC794A"/>
    <w:rsid w:val="00FD1E5D"/>
    <w:rsid w:val="00FD2E5D"/>
    <w:rsid w:val="00FD464B"/>
    <w:rsid w:val="00FD5B4E"/>
    <w:rsid w:val="00FD5E48"/>
    <w:rsid w:val="00FD6292"/>
    <w:rsid w:val="00FD6C37"/>
    <w:rsid w:val="00FD6DF2"/>
    <w:rsid w:val="00FD79CD"/>
    <w:rsid w:val="00FE1D2F"/>
    <w:rsid w:val="00FE2AC7"/>
    <w:rsid w:val="00FE2FE2"/>
    <w:rsid w:val="00FE449B"/>
    <w:rsid w:val="00FE4C07"/>
    <w:rsid w:val="00FE64C6"/>
    <w:rsid w:val="00FE663A"/>
    <w:rsid w:val="00FE6DB1"/>
    <w:rsid w:val="00FE6FAB"/>
    <w:rsid w:val="00FE705A"/>
    <w:rsid w:val="00FE7ABB"/>
    <w:rsid w:val="00FF1DBA"/>
    <w:rsid w:val="00FF341B"/>
    <w:rsid w:val="00FF4278"/>
    <w:rsid w:val="00FF4727"/>
    <w:rsid w:val="00FF6513"/>
    <w:rsid w:val="00FF6B10"/>
    <w:rsid w:val="00FF7396"/>
    <w:rsid w:val="00FF7A8B"/>
  </w:rsids>
  <m:mathPr>
    <m:mathFont m:val="Cambria Math"/>
    <m:brkBin m:val="before"/>
    <m:brkBinSub m:val="--"/>
    <m:smallFrac/>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41986">
      <o:colormru v:ext="edit" colors="#f4e58c,#f0dc62"/>
    </o:shapedefaults>
    <o:shapelayout v:ext="edit">
      <o:idmap v:ext="edit" data="1"/>
    </o:shapelayout>
  </w:shapeDefaults>
  <w:doNotEmbedSmartTag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lang w:val="id-ID" w:eastAsia="id-ID"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semiHidden="0" w:uiPriority="0" w:unhideWhenUsed="0" w:qFormat="1"/>
    <w:lsdException w:name="heading 3" w:semiHidden="0" w:uiPriority="0" w:unhideWhenUsed="0" w:qFormat="1"/>
    <w:lsdException w:name="heading 4" w:semiHidden="0" w:uiPriority="0" w:unhideWhenUsed="0" w:qFormat="1"/>
    <w:lsdException w:name="heading 5" w:semiHidden="0" w:uiPriority="0" w:unhideWhenUsed="0" w:qFormat="1"/>
    <w:lsdException w:name="heading 6" w:semiHidden="0" w:uiPriority="0" w:unhideWhenUsed="0" w:qFormat="1"/>
    <w:lsdException w:name="heading 7" w:semiHidden="0" w:unhideWhenUsed="0" w:qFormat="1"/>
    <w:lsdException w:name="heading 8" w:semiHidden="0" w:unhideWhenUsed="0" w:qFormat="1"/>
    <w:lsdException w:name="heading 9" w:semiHidden="0" w:unhideWhenUsed="0" w:qFormat="1"/>
    <w:lsdException w:name="toc 1" w:uiPriority="0"/>
    <w:lsdException w:name="toc 2" w:uiPriority="0"/>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qFormat="1"/>
    <w:lsdException w:name="table of figures" w:uiPriority="0"/>
    <w:lsdException w:name="annotation reference" w:uiPriority="0"/>
    <w:lsdException w:name="page number" w:uiPriority="0"/>
    <w:lsdException w:name="Title" w:semiHidden="0" w:uiPriority="0" w:unhideWhenUsed="0" w:qFormat="1"/>
    <w:lsdException w:name="Default Paragraph Font" w:uiPriority="1"/>
    <w:lsdException w:name="Subtitle" w:semiHidden="0" w:uiPriority="0" w:unhideWhenUsed="0" w:qFormat="1"/>
    <w:lsdException w:name="Strong" w:semiHidden="0" w:uiPriority="22" w:unhideWhenUsed="0" w:qFormat="1"/>
    <w:lsdException w:name="Emphasis" w:semiHidden="0" w:uiPriority="20" w:unhideWhenUsed="0" w:qFormat="1"/>
    <w:lsdException w:name="Document Map" w:uiPriority="0"/>
    <w:lsdException w:name="HTML Preformatted" w:uiPriority="0"/>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C8410D"/>
    <w:rPr>
      <w:color w:val="000000"/>
    </w:rPr>
  </w:style>
  <w:style w:type="paragraph" w:styleId="Heading1">
    <w:name w:val="heading 1"/>
    <w:basedOn w:val="Normal"/>
    <w:next w:val="Normal"/>
    <w:link w:val="Heading1Char"/>
    <w:qFormat/>
    <w:rsid w:val="00C8410D"/>
    <w:pPr>
      <w:keepNext/>
      <w:numPr>
        <w:numId w:val="14"/>
      </w:numPr>
      <w:spacing w:before="240" w:after="60"/>
      <w:outlineLvl w:val="0"/>
    </w:pPr>
    <w:rPr>
      <w:rFonts w:ascii="Arial" w:hAnsi="Arial"/>
      <w:b/>
      <w:bCs/>
      <w:kern w:val="32"/>
      <w:sz w:val="32"/>
      <w:szCs w:val="32"/>
    </w:rPr>
  </w:style>
  <w:style w:type="paragraph" w:styleId="Heading2">
    <w:name w:val="heading 2"/>
    <w:basedOn w:val="Normal"/>
    <w:next w:val="Normal"/>
    <w:qFormat/>
    <w:rsid w:val="00C8410D"/>
    <w:pPr>
      <w:keepNext/>
      <w:numPr>
        <w:ilvl w:val="1"/>
        <w:numId w:val="14"/>
      </w:numPr>
      <w:spacing w:before="240" w:after="60"/>
      <w:outlineLvl w:val="1"/>
    </w:pPr>
    <w:rPr>
      <w:rFonts w:ascii="Arial" w:hAnsi="Arial" w:cs="Arial"/>
      <w:b/>
      <w:bCs/>
      <w:i/>
      <w:iCs/>
      <w:sz w:val="28"/>
      <w:szCs w:val="28"/>
    </w:rPr>
  </w:style>
  <w:style w:type="paragraph" w:styleId="Heading3">
    <w:name w:val="heading 3"/>
    <w:basedOn w:val="Normal"/>
    <w:next w:val="Normal"/>
    <w:qFormat/>
    <w:rsid w:val="00C8410D"/>
    <w:pPr>
      <w:keepNext/>
      <w:numPr>
        <w:ilvl w:val="2"/>
        <w:numId w:val="14"/>
      </w:numPr>
      <w:spacing w:before="240" w:after="60"/>
      <w:outlineLvl w:val="2"/>
    </w:pPr>
    <w:rPr>
      <w:rFonts w:ascii="Arial" w:hAnsi="Arial" w:cs="Arial"/>
      <w:b/>
      <w:bCs/>
      <w:sz w:val="26"/>
      <w:szCs w:val="26"/>
    </w:rPr>
  </w:style>
  <w:style w:type="paragraph" w:styleId="Heading4">
    <w:name w:val="heading 4"/>
    <w:basedOn w:val="Normal"/>
    <w:next w:val="Normal"/>
    <w:link w:val="Heading4Char"/>
    <w:qFormat/>
    <w:rsid w:val="00C8410D"/>
    <w:pPr>
      <w:keepNext/>
      <w:numPr>
        <w:ilvl w:val="3"/>
        <w:numId w:val="14"/>
      </w:numPr>
      <w:spacing w:before="240" w:after="60"/>
      <w:outlineLvl w:val="3"/>
    </w:pPr>
    <w:rPr>
      <w:b/>
      <w:bCs/>
      <w:color w:val="auto"/>
      <w:sz w:val="28"/>
      <w:szCs w:val="28"/>
      <w:lang w:eastAsia="en-US"/>
    </w:rPr>
  </w:style>
  <w:style w:type="paragraph" w:styleId="Heading5">
    <w:name w:val="heading 5"/>
    <w:basedOn w:val="Normal"/>
    <w:next w:val="Normal"/>
    <w:qFormat/>
    <w:rsid w:val="00C8410D"/>
    <w:pPr>
      <w:numPr>
        <w:ilvl w:val="4"/>
        <w:numId w:val="14"/>
      </w:numPr>
      <w:spacing w:before="240" w:after="60"/>
      <w:outlineLvl w:val="4"/>
    </w:pPr>
    <w:rPr>
      <w:b/>
      <w:bCs/>
      <w:i/>
      <w:iCs/>
      <w:color w:val="auto"/>
      <w:sz w:val="26"/>
      <w:szCs w:val="26"/>
      <w:lang w:val="en-GB" w:eastAsia="en-US"/>
    </w:rPr>
  </w:style>
  <w:style w:type="paragraph" w:styleId="Heading6">
    <w:name w:val="heading 6"/>
    <w:basedOn w:val="Normal"/>
    <w:next w:val="Normal"/>
    <w:link w:val="Heading6Char"/>
    <w:qFormat/>
    <w:rsid w:val="00C8410D"/>
    <w:pPr>
      <w:numPr>
        <w:ilvl w:val="5"/>
        <w:numId w:val="14"/>
      </w:numPr>
      <w:spacing w:before="240" w:after="60"/>
      <w:outlineLvl w:val="5"/>
    </w:pPr>
    <w:rPr>
      <w:b/>
      <w:bCs/>
      <w:sz w:val="22"/>
      <w:szCs w:val="22"/>
    </w:rPr>
  </w:style>
  <w:style w:type="paragraph" w:styleId="Heading7">
    <w:name w:val="heading 7"/>
    <w:basedOn w:val="Normal"/>
    <w:next w:val="Normal"/>
    <w:link w:val="Heading7Char"/>
    <w:uiPriority w:val="99"/>
    <w:qFormat/>
    <w:rsid w:val="00C8410D"/>
    <w:pPr>
      <w:numPr>
        <w:ilvl w:val="6"/>
        <w:numId w:val="14"/>
      </w:numPr>
      <w:spacing w:before="240" w:after="60"/>
      <w:outlineLvl w:val="6"/>
    </w:pPr>
    <w:rPr>
      <w:color w:val="auto"/>
      <w:sz w:val="24"/>
      <w:szCs w:val="24"/>
      <w:lang w:eastAsia="en-US"/>
    </w:rPr>
  </w:style>
  <w:style w:type="paragraph" w:styleId="Heading8">
    <w:name w:val="heading 8"/>
    <w:basedOn w:val="Normal"/>
    <w:next w:val="Normal"/>
    <w:link w:val="Heading8Char"/>
    <w:uiPriority w:val="99"/>
    <w:qFormat/>
    <w:rsid w:val="00C8410D"/>
    <w:pPr>
      <w:numPr>
        <w:ilvl w:val="7"/>
        <w:numId w:val="14"/>
      </w:numPr>
      <w:spacing w:before="240" w:after="60"/>
      <w:outlineLvl w:val="7"/>
    </w:pPr>
    <w:rPr>
      <w:i/>
      <w:iCs/>
      <w:color w:val="auto"/>
      <w:sz w:val="24"/>
      <w:szCs w:val="24"/>
      <w:lang w:eastAsia="en-US"/>
    </w:rPr>
  </w:style>
  <w:style w:type="paragraph" w:styleId="Heading9">
    <w:name w:val="heading 9"/>
    <w:basedOn w:val="Normal"/>
    <w:next w:val="Normal"/>
    <w:link w:val="Heading9Char"/>
    <w:uiPriority w:val="99"/>
    <w:qFormat/>
    <w:rsid w:val="00C8410D"/>
    <w:pPr>
      <w:numPr>
        <w:ilvl w:val="8"/>
        <w:numId w:val="14"/>
      </w:numPr>
      <w:spacing w:before="240" w:after="60"/>
      <w:outlineLvl w:val="8"/>
    </w:pPr>
    <w:rPr>
      <w:rFonts w:ascii="Arial" w:hAnsi="Arial"/>
      <w:color w:val="auto"/>
      <w:sz w:val="22"/>
      <w:szCs w:val="22"/>
      <w:lang w:eastAsia="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2Char">
    <w:name w:val="Heading 2 Char"/>
    <w:rsid w:val="00C8410D"/>
    <w:rPr>
      <w:rFonts w:ascii="Arial" w:hAnsi="Arial" w:cs="Arial"/>
      <w:b/>
      <w:bCs/>
      <w:i/>
      <w:iCs/>
      <w:color w:val="000000"/>
      <w:sz w:val="28"/>
      <w:szCs w:val="28"/>
      <w:lang w:val="id-ID" w:eastAsia="id-ID"/>
    </w:rPr>
  </w:style>
  <w:style w:type="character" w:customStyle="1" w:styleId="Heading5Char">
    <w:name w:val="Heading 5 Char"/>
    <w:rsid w:val="00C8410D"/>
    <w:rPr>
      <w:b/>
      <w:bCs/>
      <w:i/>
      <w:iCs/>
      <w:sz w:val="26"/>
      <w:szCs w:val="26"/>
      <w:lang w:val="en-GB" w:eastAsia="en-US"/>
    </w:rPr>
  </w:style>
  <w:style w:type="paragraph" w:customStyle="1" w:styleId="JUDULBAB">
    <w:name w:val="JUDUL BAB"/>
    <w:basedOn w:val="Heading1"/>
    <w:rsid w:val="00C8410D"/>
    <w:pPr>
      <w:spacing w:after="600" w:line="360" w:lineRule="auto"/>
    </w:pPr>
    <w:rPr>
      <w:rFonts w:ascii="Tahoma" w:hAnsi="Tahoma" w:cs="Tahoma"/>
      <w:sz w:val="36"/>
      <w:szCs w:val="36"/>
    </w:rPr>
  </w:style>
  <w:style w:type="paragraph" w:customStyle="1" w:styleId="H1">
    <w:name w:val="H1"/>
    <w:basedOn w:val="Heading2"/>
    <w:autoRedefine/>
    <w:rsid w:val="00A650A9"/>
    <w:pPr>
      <w:tabs>
        <w:tab w:val="left" w:pos="540"/>
      </w:tabs>
      <w:spacing w:after="0"/>
      <w:ind w:left="540" w:hanging="540"/>
      <w:jc w:val="both"/>
    </w:pPr>
    <w:rPr>
      <w:rFonts w:ascii="Times New Roman" w:hAnsi="Times New Roman" w:cs="Times New Roman"/>
      <w:i w:val="0"/>
      <w:iCs w:val="0"/>
      <w:color w:val="auto"/>
      <w:sz w:val="24"/>
      <w:szCs w:val="24"/>
      <w:lang w:eastAsia="en-US"/>
    </w:rPr>
  </w:style>
  <w:style w:type="character" w:customStyle="1" w:styleId="H1Char">
    <w:name w:val="H1 Char"/>
    <w:rsid w:val="00C8410D"/>
    <w:rPr>
      <w:rFonts w:ascii="Tahoma" w:hAnsi="Tahoma" w:cs="Tahoma"/>
      <w:b/>
      <w:bCs/>
      <w:i/>
      <w:iCs/>
      <w:color w:val="000000"/>
      <w:sz w:val="22"/>
      <w:szCs w:val="22"/>
      <w:lang w:val="en-US" w:eastAsia="id-ID"/>
    </w:rPr>
  </w:style>
  <w:style w:type="paragraph" w:customStyle="1" w:styleId="T1">
    <w:name w:val="T1"/>
    <w:basedOn w:val="Normal"/>
    <w:autoRedefine/>
    <w:rsid w:val="000D449B"/>
    <w:pPr>
      <w:ind w:firstLine="720"/>
      <w:jc w:val="both"/>
    </w:pPr>
    <w:rPr>
      <w:sz w:val="24"/>
      <w:szCs w:val="24"/>
      <w:lang w:val="fi-FI" w:eastAsia="en-US"/>
    </w:rPr>
  </w:style>
  <w:style w:type="character" w:customStyle="1" w:styleId="T1Char">
    <w:name w:val="T1 Char"/>
    <w:rsid w:val="00C8410D"/>
    <w:rPr>
      <w:rFonts w:ascii="Tahoma" w:hAnsi="Tahoma" w:cs="Tahoma"/>
      <w:color w:val="000000"/>
      <w:sz w:val="22"/>
      <w:szCs w:val="22"/>
      <w:lang w:val="fi-FI" w:eastAsia="en-US"/>
    </w:rPr>
  </w:style>
  <w:style w:type="paragraph" w:customStyle="1" w:styleId="H2">
    <w:name w:val="H2"/>
    <w:basedOn w:val="H1"/>
    <w:autoRedefine/>
    <w:rsid w:val="00A650A9"/>
    <w:pPr>
      <w:tabs>
        <w:tab w:val="clear" w:pos="540"/>
        <w:tab w:val="left" w:pos="0"/>
      </w:tabs>
      <w:spacing w:before="120"/>
      <w:ind w:left="0" w:firstLine="0"/>
    </w:pPr>
  </w:style>
  <w:style w:type="character" w:customStyle="1" w:styleId="H2Char">
    <w:name w:val="H2 Char"/>
    <w:basedOn w:val="H1Char"/>
    <w:rsid w:val="00C8410D"/>
    <w:rPr>
      <w:rFonts w:ascii="Tahoma" w:hAnsi="Tahoma" w:cs="Tahoma"/>
      <w:b/>
      <w:bCs/>
      <w:i/>
      <w:iCs/>
      <w:color w:val="000000"/>
      <w:sz w:val="22"/>
      <w:szCs w:val="22"/>
      <w:lang w:val="en-US" w:eastAsia="id-ID"/>
    </w:rPr>
  </w:style>
  <w:style w:type="paragraph" w:customStyle="1" w:styleId="T2">
    <w:name w:val="T2"/>
    <w:basedOn w:val="T1"/>
    <w:autoRedefine/>
    <w:rsid w:val="00774630"/>
    <w:pPr>
      <w:spacing w:before="100" w:beforeAutospacing="1" w:after="100" w:afterAutospacing="1"/>
    </w:pPr>
  </w:style>
  <w:style w:type="character" w:customStyle="1" w:styleId="T2Char">
    <w:name w:val="T2 Char"/>
    <w:basedOn w:val="T1Char"/>
    <w:rsid w:val="00C8410D"/>
    <w:rPr>
      <w:rFonts w:ascii="Tahoma" w:hAnsi="Tahoma" w:cs="Tahoma"/>
      <w:color w:val="000000"/>
      <w:sz w:val="22"/>
      <w:szCs w:val="22"/>
      <w:lang w:val="fi-FI" w:eastAsia="en-US"/>
    </w:rPr>
  </w:style>
  <w:style w:type="paragraph" w:customStyle="1" w:styleId="H3">
    <w:name w:val="H3"/>
    <w:basedOn w:val="H2"/>
    <w:autoRedefine/>
    <w:rsid w:val="00DA61CE"/>
    <w:pPr>
      <w:numPr>
        <w:ilvl w:val="0"/>
        <w:numId w:val="2"/>
      </w:numPr>
      <w:tabs>
        <w:tab w:val="left" w:pos="360"/>
      </w:tabs>
    </w:pPr>
    <w:rPr>
      <w:lang w:val="fi-FI"/>
    </w:rPr>
  </w:style>
  <w:style w:type="character" w:customStyle="1" w:styleId="H3Char">
    <w:name w:val="H3 Char"/>
    <w:rsid w:val="00C8410D"/>
    <w:rPr>
      <w:rFonts w:ascii="Tahoma" w:hAnsi="Tahoma" w:cs="Tahoma"/>
      <w:b/>
      <w:bCs/>
      <w:i/>
      <w:iCs/>
      <w:color w:val="000000"/>
      <w:sz w:val="22"/>
      <w:szCs w:val="22"/>
      <w:lang w:val="fi-FI" w:eastAsia="id-ID"/>
    </w:rPr>
  </w:style>
  <w:style w:type="paragraph" w:customStyle="1" w:styleId="T2-Bullet">
    <w:name w:val="T2-Bullet"/>
    <w:basedOn w:val="T2"/>
    <w:autoRedefine/>
    <w:rsid w:val="00C8410D"/>
    <w:pPr>
      <w:tabs>
        <w:tab w:val="num" w:pos="432"/>
      </w:tabs>
      <w:ind w:left="432" w:hanging="432"/>
    </w:pPr>
  </w:style>
  <w:style w:type="paragraph" w:customStyle="1" w:styleId="T2-Number">
    <w:name w:val="T2-Number"/>
    <w:basedOn w:val="T2"/>
    <w:autoRedefine/>
    <w:rsid w:val="00C8410D"/>
    <w:pPr>
      <w:tabs>
        <w:tab w:val="num" w:pos="432"/>
      </w:tabs>
      <w:ind w:left="432" w:hanging="432"/>
    </w:pPr>
  </w:style>
  <w:style w:type="paragraph" w:customStyle="1" w:styleId="T2-Alfabet">
    <w:name w:val="T2-Alfabet"/>
    <w:basedOn w:val="T2"/>
    <w:autoRedefine/>
    <w:rsid w:val="00C8410D"/>
    <w:pPr>
      <w:tabs>
        <w:tab w:val="num" w:pos="432"/>
      </w:tabs>
      <w:ind w:left="432" w:hanging="432"/>
    </w:pPr>
  </w:style>
  <w:style w:type="character" w:customStyle="1" w:styleId="T2-AlfabetChar">
    <w:name w:val="T2-Alfabet Char"/>
    <w:basedOn w:val="T2Char"/>
    <w:rsid w:val="00C8410D"/>
    <w:rPr>
      <w:rFonts w:ascii="Tahoma" w:hAnsi="Tahoma" w:cs="Tahoma"/>
      <w:color w:val="000000"/>
      <w:sz w:val="22"/>
      <w:szCs w:val="22"/>
      <w:lang w:val="fi-FI" w:eastAsia="en-US"/>
    </w:rPr>
  </w:style>
  <w:style w:type="paragraph" w:styleId="TOC2">
    <w:name w:val="toc 2"/>
    <w:basedOn w:val="Normal"/>
    <w:next w:val="Normal"/>
    <w:autoRedefine/>
    <w:semiHidden/>
    <w:rsid w:val="00C8410D"/>
    <w:pPr>
      <w:tabs>
        <w:tab w:val="left" w:pos="720"/>
        <w:tab w:val="left" w:pos="1260"/>
        <w:tab w:val="left" w:pos="1800"/>
        <w:tab w:val="left" w:pos="2340"/>
        <w:tab w:val="right" w:leader="dot" w:pos="8659"/>
      </w:tabs>
    </w:pPr>
  </w:style>
  <w:style w:type="paragraph" w:customStyle="1" w:styleId="Gambar">
    <w:name w:val="Gambar"/>
    <w:basedOn w:val="Normal"/>
    <w:autoRedefine/>
    <w:rsid w:val="00272A56"/>
    <w:pPr>
      <w:tabs>
        <w:tab w:val="left" w:pos="540"/>
      </w:tabs>
      <w:spacing w:after="200" w:line="312" w:lineRule="auto"/>
    </w:pPr>
    <w:rPr>
      <w:rFonts w:ascii="Tahoma" w:hAnsi="Tahoma" w:cs="Tahoma"/>
      <w:b/>
      <w:bCs/>
      <w:sz w:val="22"/>
      <w:szCs w:val="22"/>
    </w:rPr>
  </w:style>
  <w:style w:type="paragraph" w:styleId="TOC1">
    <w:name w:val="toc 1"/>
    <w:basedOn w:val="Normal"/>
    <w:next w:val="Normal"/>
    <w:autoRedefine/>
    <w:semiHidden/>
    <w:rsid w:val="00C8410D"/>
    <w:pPr>
      <w:widowControl w:val="0"/>
      <w:tabs>
        <w:tab w:val="left" w:pos="720"/>
        <w:tab w:val="right" w:leader="dot" w:pos="8659"/>
      </w:tabs>
      <w:autoSpaceDE w:val="0"/>
      <w:autoSpaceDN w:val="0"/>
      <w:spacing w:line="360" w:lineRule="auto"/>
    </w:pPr>
    <w:rPr>
      <w:rFonts w:ascii="Tahoma" w:hAnsi="Tahoma" w:cs="Tahoma"/>
      <w:b/>
      <w:bCs/>
      <w:noProof/>
      <w:color w:val="auto"/>
      <w:sz w:val="24"/>
      <w:szCs w:val="24"/>
      <w:lang w:val="it-IT" w:eastAsia="en-US"/>
    </w:rPr>
  </w:style>
  <w:style w:type="paragraph" w:styleId="TableofFigures">
    <w:name w:val="table of figures"/>
    <w:basedOn w:val="Normal"/>
    <w:next w:val="Normal"/>
    <w:semiHidden/>
    <w:rsid w:val="00C8410D"/>
  </w:style>
  <w:style w:type="paragraph" w:styleId="DocumentMap">
    <w:name w:val="Document Map"/>
    <w:basedOn w:val="Normal"/>
    <w:semiHidden/>
    <w:rsid w:val="00C8410D"/>
    <w:pPr>
      <w:shd w:val="clear" w:color="auto" w:fill="000080"/>
    </w:pPr>
    <w:rPr>
      <w:rFonts w:ascii="Tahoma" w:hAnsi="Tahoma" w:cs="Tahoma"/>
    </w:rPr>
  </w:style>
  <w:style w:type="paragraph" w:styleId="Header">
    <w:name w:val="header"/>
    <w:basedOn w:val="Normal"/>
    <w:link w:val="HeaderChar"/>
    <w:uiPriority w:val="99"/>
    <w:rsid w:val="00C8410D"/>
    <w:pPr>
      <w:tabs>
        <w:tab w:val="center" w:pos="4320"/>
        <w:tab w:val="right" w:pos="8640"/>
      </w:tabs>
    </w:pPr>
  </w:style>
  <w:style w:type="paragraph" w:styleId="Footer">
    <w:name w:val="footer"/>
    <w:basedOn w:val="Normal"/>
    <w:link w:val="FooterChar"/>
    <w:uiPriority w:val="99"/>
    <w:rsid w:val="00C8410D"/>
    <w:pPr>
      <w:tabs>
        <w:tab w:val="center" w:pos="4320"/>
        <w:tab w:val="right" w:pos="8640"/>
      </w:tabs>
    </w:pPr>
  </w:style>
  <w:style w:type="table" w:styleId="TableGrid">
    <w:name w:val="Table Grid"/>
    <w:basedOn w:val="TableNormal"/>
    <w:rsid w:val="00C8410D"/>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T2Tabs0">
    <w:name w:val="T2+Tabs 0"/>
    <w:aliases w:val="25&quot;"/>
    <w:basedOn w:val="T2"/>
    <w:autoRedefine/>
    <w:rsid w:val="00C8410D"/>
    <w:pPr>
      <w:tabs>
        <w:tab w:val="left" w:pos="360"/>
      </w:tabs>
    </w:pPr>
  </w:style>
  <w:style w:type="character" w:customStyle="1" w:styleId="T2Tabs0Char">
    <w:name w:val="T2+Tabs 0 Char"/>
    <w:aliases w:val="25&quot; Char"/>
    <w:basedOn w:val="T2Char"/>
    <w:rsid w:val="00C8410D"/>
    <w:rPr>
      <w:rFonts w:ascii="Tahoma" w:hAnsi="Tahoma" w:cs="Tahoma"/>
      <w:color w:val="000000"/>
      <w:sz w:val="22"/>
      <w:szCs w:val="22"/>
      <w:lang w:val="fi-FI" w:eastAsia="en-US"/>
    </w:rPr>
  </w:style>
  <w:style w:type="paragraph" w:customStyle="1" w:styleId="T2Hang025">
    <w:name w:val="T2+Hang 0.25"/>
    <w:basedOn w:val="T2Tabs0"/>
    <w:autoRedefine/>
    <w:rsid w:val="005366A6"/>
    <w:pPr>
      <w:numPr>
        <w:numId w:val="3"/>
      </w:numPr>
      <w:tabs>
        <w:tab w:val="clear" w:pos="360"/>
        <w:tab w:val="clear" w:pos="2160"/>
      </w:tabs>
      <w:spacing w:before="120" w:beforeAutospacing="0" w:after="0" w:afterAutospacing="0"/>
      <w:ind w:left="360"/>
    </w:pPr>
    <w:rPr>
      <w:color w:val="auto"/>
      <w:lang w:val="id-ID"/>
    </w:rPr>
  </w:style>
  <w:style w:type="paragraph" w:customStyle="1" w:styleId="Tabel-Judul">
    <w:name w:val="Tabel-Judul"/>
    <w:basedOn w:val="Normal"/>
    <w:autoRedefine/>
    <w:rsid w:val="00774630"/>
    <w:pPr>
      <w:spacing w:before="100" w:beforeAutospacing="1"/>
      <w:jc w:val="center"/>
    </w:pPr>
    <w:rPr>
      <w:b/>
      <w:bCs/>
      <w:color w:val="auto"/>
      <w:sz w:val="24"/>
      <w:szCs w:val="24"/>
      <w:lang w:val="it-IT" w:eastAsia="en-US"/>
    </w:rPr>
  </w:style>
  <w:style w:type="character" w:customStyle="1" w:styleId="Tabel-JudulCharChar">
    <w:name w:val="Tabel-Judul Char Char"/>
    <w:rsid w:val="00C8410D"/>
    <w:rPr>
      <w:rFonts w:ascii="Tahoma" w:hAnsi="Tahoma" w:cs="Tahoma"/>
      <w:b/>
      <w:bCs/>
      <w:sz w:val="26"/>
      <w:szCs w:val="26"/>
      <w:lang w:val="en-GB" w:eastAsia="en-US"/>
    </w:rPr>
  </w:style>
  <w:style w:type="table" w:styleId="TableElegant">
    <w:name w:val="Table Elegant"/>
    <w:basedOn w:val="TableNormal"/>
    <w:uiPriority w:val="99"/>
    <w:rsid w:val="00C8410D"/>
    <w:tblPr>
      <w:tblInd w:w="0" w:type="dxa"/>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CellMar>
        <w:top w:w="0" w:type="dxa"/>
        <w:left w:w="108" w:type="dxa"/>
        <w:bottom w:w="0" w:type="dxa"/>
        <w:right w:w="108" w:type="dxa"/>
      </w:tblCellMar>
    </w:tblPr>
    <w:tblStylePr w:type="firstRow">
      <w:rPr>
        <w:caps/>
        <w:color w:val="auto"/>
        <w:shd w:val="clear" w:color="auto" w:fill="auto"/>
      </w:rPr>
      <w:tblPr/>
      <w:tcPr>
        <w:tcBorders>
          <w:tl2br w:val="none" w:sz="0" w:space="0" w:color="auto"/>
          <w:tr2bl w:val="none" w:sz="0" w:space="0" w:color="auto"/>
        </w:tcBorders>
      </w:tcPr>
    </w:tblStylePr>
  </w:style>
  <w:style w:type="paragraph" w:styleId="BodyText">
    <w:name w:val="Body Text"/>
    <w:basedOn w:val="Normal"/>
    <w:link w:val="BodyTextChar"/>
    <w:uiPriority w:val="99"/>
    <w:rsid w:val="00C8410D"/>
    <w:pPr>
      <w:autoSpaceDE w:val="0"/>
      <w:autoSpaceDN w:val="0"/>
      <w:jc w:val="both"/>
    </w:pPr>
    <w:rPr>
      <w:rFonts w:ascii="Tahoma" w:hAnsi="Tahoma"/>
      <w:color w:val="auto"/>
      <w:lang w:eastAsia="en-US"/>
    </w:rPr>
  </w:style>
  <w:style w:type="character" w:styleId="Hyperlink">
    <w:name w:val="Hyperlink"/>
    <w:uiPriority w:val="99"/>
    <w:rsid w:val="00C8410D"/>
    <w:rPr>
      <w:color w:val="0000FF"/>
      <w:u w:val="single"/>
    </w:rPr>
  </w:style>
  <w:style w:type="character" w:customStyle="1" w:styleId="HeaderChar">
    <w:name w:val="Header Char"/>
    <w:link w:val="Header"/>
    <w:uiPriority w:val="99"/>
    <w:rsid w:val="00DA67FB"/>
    <w:rPr>
      <w:color w:val="000000"/>
      <w:lang w:val="id-ID" w:eastAsia="id-ID"/>
    </w:rPr>
  </w:style>
  <w:style w:type="paragraph" w:customStyle="1" w:styleId="d">
    <w:name w:val="d"/>
    <w:basedOn w:val="Heading1"/>
    <w:rsid w:val="00DA67FB"/>
    <w:pPr>
      <w:spacing w:before="0" w:after="0"/>
    </w:pPr>
    <w:rPr>
      <w:rFonts w:ascii="Courier New" w:hAnsi="Courier New" w:cs="Courier New"/>
      <w:b w:val="0"/>
      <w:bCs w:val="0"/>
      <w:color w:val="auto"/>
      <w:kern w:val="0"/>
      <w:sz w:val="48"/>
      <w:szCs w:val="24"/>
      <w:lang w:val="en-US" w:eastAsia="en-US"/>
    </w:rPr>
  </w:style>
  <w:style w:type="paragraph" w:customStyle="1" w:styleId="dd">
    <w:name w:val="dd"/>
    <w:basedOn w:val="Heading1"/>
    <w:rsid w:val="00DA67FB"/>
    <w:pPr>
      <w:spacing w:before="0" w:after="0"/>
    </w:pPr>
    <w:rPr>
      <w:b w:val="0"/>
      <w:bCs w:val="0"/>
      <w:color w:val="auto"/>
      <w:kern w:val="0"/>
      <w:sz w:val="40"/>
      <w:szCs w:val="24"/>
      <w:lang w:val="en-US" w:eastAsia="en-US"/>
    </w:rPr>
  </w:style>
  <w:style w:type="character" w:customStyle="1" w:styleId="FooterChar">
    <w:name w:val="Footer Char"/>
    <w:link w:val="Footer"/>
    <w:uiPriority w:val="99"/>
    <w:rsid w:val="00DA67FB"/>
    <w:rPr>
      <w:color w:val="000000"/>
      <w:lang w:val="id-ID" w:eastAsia="id-ID"/>
    </w:rPr>
  </w:style>
  <w:style w:type="paragraph" w:customStyle="1" w:styleId="a">
    <w:name w:val="a"/>
    <w:basedOn w:val="BodyTextIndent"/>
    <w:rsid w:val="00927FAF"/>
    <w:pPr>
      <w:spacing w:after="0" w:line="360" w:lineRule="auto"/>
      <w:ind w:left="0" w:firstLine="720"/>
      <w:jc w:val="both"/>
    </w:pPr>
    <w:rPr>
      <w:color w:val="auto"/>
      <w:sz w:val="24"/>
      <w:szCs w:val="24"/>
      <w:lang w:val="en-US" w:eastAsia="en-US"/>
    </w:rPr>
  </w:style>
  <w:style w:type="paragraph" w:styleId="BodyTextIndent">
    <w:name w:val="Body Text Indent"/>
    <w:basedOn w:val="Normal"/>
    <w:link w:val="BodyTextIndentChar"/>
    <w:uiPriority w:val="99"/>
    <w:rsid w:val="00927FAF"/>
    <w:pPr>
      <w:spacing w:after="120"/>
      <w:ind w:left="283"/>
    </w:pPr>
  </w:style>
  <w:style w:type="character" w:customStyle="1" w:styleId="BodyTextIndentChar">
    <w:name w:val="Body Text Indent Char"/>
    <w:link w:val="BodyTextIndent"/>
    <w:uiPriority w:val="99"/>
    <w:rsid w:val="00927FAF"/>
    <w:rPr>
      <w:color w:val="000000"/>
      <w:lang w:val="id-ID" w:eastAsia="id-ID"/>
    </w:rPr>
  </w:style>
  <w:style w:type="paragraph" w:customStyle="1" w:styleId="b">
    <w:name w:val="b"/>
    <w:basedOn w:val="Normal"/>
    <w:rsid w:val="000201B1"/>
    <w:pPr>
      <w:numPr>
        <w:numId w:val="1"/>
      </w:numPr>
      <w:spacing w:line="360" w:lineRule="auto"/>
      <w:jc w:val="both"/>
    </w:pPr>
    <w:rPr>
      <w:color w:val="auto"/>
      <w:sz w:val="24"/>
      <w:szCs w:val="24"/>
      <w:lang w:val="en-US" w:eastAsia="en-US"/>
    </w:rPr>
  </w:style>
  <w:style w:type="paragraph" w:customStyle="1" w:styleId="w">
    <w:name w:val="w"/>
    <w:basedOn w:val="Normal"/>
    <w:rsid w:val="000201B1"/>
    <w:pPr>
      <w:spacing w:line="120" w:lineRule="auto"/>
    </w:pPr>
    <w:rPr>
      <w:color w:val="auto"/>
      <w:sz w:val="24"/>
      <w:szCs w:val="24"/>
      <w:lang w:val="en-US" w:eastAsia="en-US"/>
    </w:rPr>
  </w:style>
  <w:style w:type="character" w:styleId="Emphasis">
    <w:name w:val="Emphasis"/>
    <w:uiPriority w:val="20"/>
    <w:qFormat/>
    <w:rsid w:val="00A82B86"/>
    <w:rPr>
      <w:i/>
      <w:iCs/>
    </w:rPr>
  </w:style>
  <w:style w:type="paragraph" w:customStyle="1" w:styleId="Default">
    <w:name w:val="Default"/>
    <w:rsid w:val="00DF4354"/>
    <w:pPr>
      <w:autoSpaceDE w:val="0"/>
      <w:autoSpaceDN w:val="0"/>
      <w:adjustRightInd w:val="0"/>
    </w:pPr>
    <w:rPr>
      <w:rFonts w:ascii="Garamond" w:hAnsi="Garamond" w:cs="Garamond"/>
      <w:color w:val="000000"/>
      <w:sz w:val="24"/>
      <w:szCs w:val="24"/>
      <w:lang w:val="en-US" w:eastAsia="en-US"/>
    </w:rPr>
  </w:style>
  <w:style w:type="paragraph" w:styleId="Title">
    <w:name w:val="Title"/>
    <w:basedOn w:val="Normal"/>
    <w:link w:val="TitleChar"/>
    <w:qFormat/>
    <w:rsid w:val="00040631"/>
    <w:pPr>
      <w:jc w:val="center"/>
    </w:pPr>
    <w:rPr>
      <w:b/>
      <w:bCs/>
      <w:color w:val="auto"/>
      <w:sz w:val="24"/>
      <w:szCs w:val="24"/>
      <w:lang w:val="en-US" w:eastAsia="en-US"/>
    </w:rPr>
  </w:style>
  <w:style w:type="paragraph" w:styleId="BodyTextIndent3">
    <w:name w:val="Body Text Indent 3"/>
    <w:basedOn w:val="Normal"/>
    <w:link w:val="BodyTextIndent3Char"/>
    <w:uiPriority w:val="99"/>
    <w:rsid w:val="00A550D4"/>
    <w:pPr>
      <w:spacing w:after="120"/>
      <w:ind w:left="360"/>
    </w:pPr>
    <w:rPr>
      <w:sz w:val="16"/>
      <w:szCs w:val="16"/>
    </w:rPr>
  </w:style>
  <w:style w:type="paragraph" w:styleId="BodyText3">
    <w:name w:val="Body Text 3"/>
    <w:basedOn w:val="Normal"/>
    <w:link w:val="BodyText3Char"/>
    <w:uiPriority w:val="99"/>
    <w:rsid w:val="00A550D4"/>
    <w:pPr>
      <w:spacing w:after="120"/>
    </w:pPr>
    <w:rPr>
      <w:sz w:val="16"/>
      <w:szCs w:val="16"/>
    </w:rPr>
  </w:style>
  <w:style w:type="paragraph" w:styleId="BodyText2">
    <w:name w:val="Body Text 2"/>
    <w:basedOn w:val="Normal"/>
    <w:link w:val="BodyText2Char"/>
    <w:uiPriority w:val="99"/>
    <w:rsid w:val="00A550D4"/>
    <w:pPr>
      <w:spacing w:after="120" w:line="480" w:lineRule="auto"/>
    </w:pPr>
    <w:rPr>
      <w:color w:val="auto"/>
      <w:sz w:val="24"/>
      <w:szCs w:val="24"/>
      <w:lang w:val="en-US" w:eastAsia="en-US"/>
    </w:rPr>
  </w:style>
  <w:style w:type="paragraph" w:styleId="Subtitle">
    <w:name w:val="Subtitle"/>
    <w:basedOn w:val="Normal"/>
    <w:qFormat/>
    <w:rsid w:val="00A550D4"/>
    <w:pPr>
      <w:ind w:left="720" w:hanging="720"/>
      <w:jc w:val="both"/>
    </w:pPr>
    <w:rPr>
      <w:b/>
      <w:bCs/>
      <w:color w:val="auto"/>
      <w:sz w:val="24"/>
      <w:szCs w:val="24"/>
      <w:lang w:val="en-US" w:eastAsia="en-US"/>
    </w:rPr>
  </w:style>
  <w:style w:type="paragraph" w:customStyle="1" w:styleId="Char">
    <w:name w:val="Char"/>
    <w:basedOn w:val="Normal"/>
    <w:rsid w:val="00432018"/>
    <w:pPr>
      <w:spacing w:after="160" w:line="240" w:lineRule="exact"/>
    </w:pPr>
    <w:rPr>
      <w:rFonts w:ascii="Verdana" w:hAnsi="Verdana" w:cs="Verdana"/>
      <w:color w:val="auto"/>
      <w:lang w:val="en-US" w:eastAsia="en-US"/>
    </w:rPr>
  </w:style>
  <w:style w:type="paragraph" w:customStyle="1" w:styleId="CharCharCharChar">
    <w:name w:val="Char Char Char Char"/>
    <w:basedOn w:val="Normal"/>
    <w:rsid w:val="008E4546"/>
    <w:pPr>
      <w:spacing w:after="160" w:line="240" w:lineRule="exact"/>
    </w:pPr>
    <w:rPr>
      <w:rFonts w:ascii="Verdana" w:hAnsi="Verdana" w:cs="Verdana"/>
      <w:color w:val="auto"/>
      <w:lang w:val="en-US" w:eastAsia="en-US" w:bidi="lo-LA"/>
    </w:rPr>
  </w:style>
  <w:style w:type="paragraph" w:styleId="ListParagraph">
    <w:name w:val="List Paragraph"/>
    <w:basedOn w:val="Normal"/>
    <w:uiPriority w:val="34"/>
    <w:qFormat/>
    <w:rsid w:val="00F67D8E"/>
    <w:pPr>
      <w:ind w:left="720"/>
      <w:contextualSpacing/>
    </w:pPr>
  </w:style>
  <w:style w:type="character" w:styleId="PageNumber">
    <w:name w:val="page number"/>
    <w:basedOn w:val="DefaultParagraphFont"/>
    <w:rsid w:val="00DB7C89"/>
  </w:style>
  <w:style w:type="paragraph" w:styleId="NormalWeb">
    <w:name w:val="Normal (Web)"/>
    <w:basedOn w:val="Normal"/>
    <w:uiPriority w:val="99"/>
    <w:unhideWhenUsed/>
    <w:rsid w:val="00990DF8"/>
    <w:pPr>
      <w:spacing w:before="100" w:beforeAutospacing="1" w:after="100" w:afterAutospacing="1"/>
    </w:pPr>
    <w:rPr>
      <w:color w:val="auto"/>
      <w:sz w:val="24"/>
      <w:szCs w:val="24"/>
    </w:rPr>
  </w:style>
  <w:style w:type="character" w:customStyle="1" w:styleId="TitleChar">
    <w:name w:val="Title Char"/>
    <w:link w:val="Title"/>
    <w:rsid w:val="008B0C9D"/>
    <w:rPr>
      <w:b/>
      <w:bCs/>
      <w:sz w:val="24"/>
      <w:szCs w:val="24"/>
      <w:lang w:val="en-US" w:eastAsia="en-US" w:bidi="ar-SA"/>
    </w:rPr>
  </w:style>
  <w:style w:type="paragraph" w:styleId="BalloonText">
    <w:name w:val="Balloon Text"/>
    <w:basedOn w:val="Normal"/>
    <w:link w:val="BalloonTextChar"/>
    <w:uiPriority w:val="99"/>
    <w:rsid w:val="00D73AA6"/>
    <w:rPr>
      <w:rFonts w:ascii="Tahoma" w:hAnsi="Tahoma"/>
      <w:sz w:val="16"/>
      <w:szCs w:val="16"/>
    </w:rPr>
  </w:style>
  <w:style w:type="paragraph" w:styleId="BodyTextIndent2">
    <w:name w:val="Body Text Indent 2"/>
    <w:basedOn w:val="Normal"/>
    <w:link w:val="BodyTextIndent2Char"/>
    <w:uiPriority w:val="99"/>
    <w:unhideWhenUsed/>
    <w:rsid w:val="00EC35EC"/>
    <w:pPr>
      <w:spacing w:after="120" w:line="480" w:lineRule="auto"/>
      <w:ind w:left="283"/>
    </w:pPr>
  </w:style>
  <w:style w:type="character" w:customStyle="1" w:styleId="BodyTextIndent2Char">
    <w:name w:val="Body Text Indent 2 Char"/>
    <w:link w:val="BodyTextIndent2"/>
    <w:uiPriority w:val="99"/>
    <w:rsid w:val="00EC35EC"/>
    <w:rPr>
      <w:color w:val="000000"/>
    </w:rPr>
  </w:style>
  <w:style w:type="character" w:customStyle="1" w:styleId="BalloonTextChar">
    <w:name w:val="Balloon Text Char"/>
    <w:link w:val="BalloonText"/>
    <w:uiPriority w:val="99"/>
    <w:rsid w:val="00EC35EC"/>
    <w:rPr>
      <w:rFonts w:ascii="Tahoma" w:hAnsi="Tahoma" w:cs="Tahoma"/>
      <w:color w:val="000000"/>
      <w:sz w:val="16"/>
      <w:szCs w:val="16"/>
    </w:rPr>
  </w:style>
  <w:style w:type="character" w:customStyle="1" w:styleId="fullpost">
    <w:name w:val="fullpost"/>
    <w:basedOn w:val="DefaultParagraphFont"/>
    <w:rsid w:val="00EC35EC"/>
  </w:style>
  <w:style w:type="character" w:customStyle="1" w:styleId="BodyTextChar">
    <w:name w:val="Body Text Char"/>
    <w:link w:val="BodyText"/>
    <w:uiPriority w:val="99"/>
    <w:rsid w:val="00EC35EC"/>
    <w:rPr>
      <w:rFonts w:ascii="Tahoma" w:hAnsi="Tahoma" w:cs="Tahoma"/>
      <w:lang w:eastAsia="en-US"/>
    </w:rPr>
  </w:style>
  <w:style w:type="character" w:customStyle="1" w:styleId="Heading1Char">
    <w:name w:val="Heading 1 Char"/>
    <w:link w:val="Heading1"/>
    <w:rsid w:val="00EC35EC"/>
    <w:rPr>
      <w:rFonts w:ascii="Arial" w:hAnsi="Arial"/>
      <w:b/>
      <w:bCs/>
      <w:color w:val="000000"/>
      <w:kern w:val="32"/>
      <w:sz w:val="32"/>
      <w:szCs w:val="32"/>
    </w:rPr>
  </w:style>
  <w:style w:type="character" w:customStyle="1" w:styleId="Heading4Char">
    <w:name w:val="Heading 4 Char"/>
    <w:link w:val="Heading4"/>
    <w:rsid w:val="00EC35EC"/>
    <w:rPr>
      <w:b/>
      <w:bCs/>
      <w:sz w:val="28"/>
      <w:szCs w:val="28"/>
      <w:lang w:eastAsia="en-US"/>
    </w:rPr>
  </w:style>
  <w:style w:type="character" w:customStyle="1" w:styleId="Heading6Char">
    <w:name w:val="Heading 6 Char"/>
    <w:link w:val="Heading6"/>
    <w:rsid w:val="00EC35EC"/>
    <w:rPr>
      <w:b/>
      <w:bCs/>
      <w:color w:val="000000"/>
      <w:sz w:val="22"/>
      <w:szCs w:val="22"/>
    </w:rPr>
  </w:style>
  <w:style w:type="character" w:customStyle="1" w:styleId="Heading7Char">
    <w:name w:val="Heading 7 Char"/>
    <w:link w:val="Heading7"/>
    <w:uiPriority w:val="99"/>
    <w:rsid w:val="00EC35EC"/>
    <w:rPr>
      <w:sz w:val="24"/>
      <w:szCs w:val="24"/>
      <w:lang w:eastAsia="en-US"/>
    </w:rPr>
  </w:style>
  <w:style w:type="character" w:customStyle="1" w:styleId="Heading8Char">
    <w:name w:val="Heading 8 Char"/>
    <w:link w:val="Heading8"/>
    <w:uiPriority w:val="99"/>
    <w:rsid w:val="00EC35EC"/>
    <w:rPr>
      <w:i/>
      <w:iCs/>
      <w:sz w:val="24"/>
      <w:szCs w:val="24"/>
      <w:lang w:eastAsia="en-US"/>
    </w:rPr>
  </w:style>
  <w:style w:type="character" w:customStyle="1" w:styleId="Heading9Char">
    <w:name w:val="Heading 9 Char"/>
    <w:link w:val="Heading9"/>
    <w:uiPriority w:val="99"/>
    <w:rsid w:val="00EC35EC"/>
    <w:rPr>
      <w:rFonts w:ascii="Arial" w:hAnsi="Arial"/>
      <w:sz w:val="22"/>
      <w:szCs w:val="22"/>
      <w:lang w:eastAsia="en-US"/>
    </w:rPr>
  </w:style>
  <w:style w:type="character" w:customStyle="1" w:styleId="BodyTextIndent3Char">
    <w:name w:val="Body Text Indent 3 Char"/>
    <w:link w:val="BodyTextIndent3"/>
    <w:uiPriority w:val="99"/>
    <w:rsid w:val="00EC35EC"/>
    <w:rPr>
      <w:color w:val="000000"/>
      <w:sz w:val="16"/>
      <w:szCs w:val="16"/>
    </w:rPr>
  </w:style>
  <w:style w:type="character" w:customStyle="1" w:styleId="BodyText2Char">
    <w:name w:val="Body Text 2 Char"/>
    <w:link w:val="BodyText2"/>
    <w:uiPriority w:val="99"/>
    <w:rsid w:val="00EC35EC"/>
    <w:rPr>
      <w:sz w:val="24"/>
      <w:szCs w:val="24"/>
      <w:lang w:val="en-US" w:eastAsia="en-US"/>
    </w:rPr>
  </w:style>
  <w:style w:type="paragraph" w:customStyle="1" w:styleId="Picture">
    <w:name w:val="Picture"/>
    <w:basedOn w:val="Normal"/>
    <w:next w:val="Caption"/>
    <w:uiPriority w:val="99"/>
    <w:rsid w:val="00EC35EC"/>
    <w:pPr>
      <w:keepNext/>
    </w:pPr>
    <w:rPr>
      <w:rFonts w:ascii="Garamond" w:hAnsi="Garamond"/>
      <w:color w:val="auto"/>
      <w:sz w:val="22"/>
      <w:lang w:val="en-US" w:eastAsia="en-US"/>
    </w:rPr>
  </w:style>
  <w:style w:type="paragraph" w:styleId="Caption">
    <w:name w:val="caption"/>
    <w:basedOn w:val="Normal"/>
    <w:next w:val="Normal"/>
    <w:uiPriority w:val="99"/>
    <w:qFormat/>
    <w:rsid w:val="00EC35EC"/>
    <w:rPr>
      <w:b/>
      <w:bCs/>
      <w:color w:val="auto"/>
      <w:lang w:val="en-US" w:eastAsia="en-US"/>
    </w:rPr>
  </w:style>
  <w:style w:type="character" w:styleId="CommentReference">
    <w:name w:val="annotation reference"/>
    <w:rsid w:val="00EC35EC"/>
    <w:rPr>
      <w:sz w:val="16"/>
      <w:szCs w:val="16"/>
    </w:rPr>
  </w:style>
  <w:style w:type="character" w:styleId="PlaceholderText">
    <w:name w:val="Placeholder Text"/>
    <w:uiPriority w:val="99"/>
    <w:semiHidden/>
    <w:rsid w:val="00EC35EC"/>
    <w:rPr>
      <w:color w:val="808080"/>
    </w:rPr>
  </w:style>
  <w:style w:type="paragraph" w:styleId="HTMLPreformatted">
    <w:name w:val="HTML Preformatted"/>
    <w:basedOn w:val="Normal"/>
    <w:link w:val="HTMLPreformattedChar"/>
    <w:rsid w:val="00EC35E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olor w:val="auto"/>
      <w:lang w:val="en-US" w:eastAsia="en-US"/>
    </w:rPr>
  </w:style>
  <w:style w:type="character" w:customStyle="1" w:styleId="HTMLPreformattedChar">
    <w:name w:val="HTML Preformatted Char"/>
    <w:link w:val="HTMLPreformatted"/>
    <w:rsid w:val="00EC35EC"/>
    <w:rPr>
      <w:rFonts w:ascii="Courier New" w:hAnsi="Courier New"/>
      <w:lang w:val="en-US" w:eastAsia="en-US"/>
    </w:rPr>
  </w:style>
  <w:style w:type="paragraph" w:styleId="CommentText">
    <w:name w:val="annotation text"/>
    <w:basedOn w:val="Normal"/>
    <w:link w:val="CommentTextChar"/>
    <w:uiPriority w:val="99"/>
    <w:rsid w:val="00EC35EC"/>
    <w:rPr>
      <w:color w:val="auto"/>
      <w:lang w:val="en-US" w:eastAsia="en-US"/>
    </w:rPr>
  </w:style>
  <w:style w:type="character" w:customStyle="1" w:styleId="CommentTextChar">
    <w:name w:val="Comment Text Char"/>
    <w:link w:val="CommentText"/>
    <w:uiPriority w:val="99"/>
    <w:rsid w:val="00EC35EC"/>
    <w:rPr>
      <w:lang w:val="en-US" w:eastAsia="en-US"/>
    </w:rPr>
  </w:style>
  <w:style w:type="paragraph" w:styleId="CommentSubject">
    <w:name w:val="annotation subject"/>
    <w:basedOn w:val="CommentText"/>
    <w:next w:val="CommentText"/>
    <w:link w:val="CommentSubjectChar"/>
    <w:uiPriority w:val="99"/>
    <w:rsid w:val="00EC35EC"/>
    <w:rPr>
      <w:b/>
      <w:bCs/>
    </w:rPr>
  </w:style>
  <w:style w:type="character" w:customStyle="1" w:styleId="CommentSubjectChar">
    <w:name w:val="Comment Subject Char"/>
    <w:link w:val="CommentSubject"/>
    <w:uiPriority w:val="99"/>
    <w:rsid w:val="00EC35EC"/>
    <w:rPr>
      <w:b/>
      <w:bCs/>
      <w:lang w:val="en-US" w:eastAsia="en-US"/>
    </w:rPr>
  </w:style>
  <w:style w:type="character" w:customStyle="1" w:styleId="BodyText3Char">
    <w:name w:val="Body Text 3 Char"/>
    <w:link w:val="BodyText3"/>
    <w:uiPriority w:val="99"/>
    <w:rsid w:val="00EC35EC"/>
    <w:rPr>
      <w:color w:val="000000"/>
      <w:sz w:val="16"/>
      <w:szCs w:val="16"/>
    </w:rPr>
  </w:style>
  <w:style w:type="character" w:styleId="Strong">
    <w:name w:val="Strong"/>
    <w:uiPriority w:val="22"/>
    <w:qFormat/>
    <w:rsid w:val="00EC35EC"/>
    <w:rPr>
      <w:b/>
      <w:bCs/>
    </w:rPr>
  </w:style>
  <w:style w:type="paragraph" w:customStyle="1" w:styleId="Normal1">
    <w:name w:val="Normal1"/>
    <w:basedOn w:val="Normal"/>
    <w:uiPriority w:val="99"/>
    <w:rsid w:val="00EC35EC"/>
    <w:pPr>
      <w:spacing w:before="100" w:beforeAutospacing="1" w:after="100" w:afterAutospacing="1"/>
    </w:pPr>
    <w:rPr>
      <w:color w:val="auto"/>
      <w:sz w:val="24"/>
      <w:szCs w:val="24"/>
    </w:rPr>
  </w:style>
  <w:style w:type="paragraph" w:customStyle="1" w:styleId="Pa2">
    <w:name w:val="Pa2"/>
    <w:basedOn w:val="Default"/>
    <w:next w:val="Default"/>
    <w:uiPriority w:val="99"/>
    <w:rsid w:val="00EC35EC"/>
    <w:pPr>
      <w:spacing w:line="241" w:lineRule="atLeast"/>
    </w:pPr>
    <w:rPr>
      <w:rFonts w:ascii="Gill Sans MT" w:hAnsi="Gill Sans MT" w:cs="Times New Roman"/>
      <w:color w:val="auto"/>
      <w:lang w:val="id-ID" w:eastAsia="id-ID"/>
    </w:rPr>
  </w:style>
  <w:style w:type="character" w:customStyle="1" w:styleId="A3">
    <w:name w:val="A3"/>
    <w:uiPriority w:val="99"/>
    <w:rsid w:val="00EC35EC"/>
    <w:rPr>
      <w:rFonts w:cs="Gill Sans MT"/>
      <w:color w:val="211D1E"/>
      <w:sz w:val="31"/>
      <w:szCs w:val="31"/>
    </w:rPr>
  </w:style>
  <w:style w:type="paragraph" w:customStyle="1" w:styleId="Pa0">
    <w:name w:val="Pa0"/>
    <w:basedOn w:val="Default"/>
    <w:next w:val="Default"/>
    <w:uiPriority w:val="99"/>
    <w:rsid w:val="00EC35EC"/>
    <w:pPr>
      <w:spacing w:line="241" w:lineRule="atLeast"/>
    </w:pPr>
    <w:rPr>
      <w:rFonts w:ascii="Gill Sans MT" w:hAnsi="Gill Sans MT" w:cs="Times New Roman"/>
      <w:color w:val="auto"/>
      <w:lang w:val="id-ID" w:eastAsia="id-ID"/>
    </w:rPr>
  </w:style>
  <w:style w:type="character" w:customStyle="1" w:styleId="A4">
    <w:name w:val="A4"/>
    <w:uiPriority w:val="99"/>
    <w:rsid w:val="00EC35EC"/>
    <w:rPr>
      <w:rFonts w:cs="Gill Sans MT"/>
      <w:b/>
      <w:bCs/>
      <w:i/>
      <w:iCs/>
      <w:color w:val="004891"/>
      <w:sz w:val="50"/>
      <w:szCs w:val="50"/>
    </w:rPr>
  </w:style>
  <w:style w:type="character" w:customStyle="1" w:styleId="A5">
    <w:name w:val="A5"/>
    <w:uiPriority w:val="99"/>
    <w:rsid w:val="00EC35EC"/>
    <w:rPr>
      <w:rFonts w:cs="Gill Sans MT"/>
      <w:b/>
      <w:bCs/>
      <w:color w:val="211D1E"/>
      <w:sz w:val="32"/>
      <w:szCs w:val="32"/>
    </w:rPr>
  </w:style>
  <w:style w:type="paragraph" w:customStyle="1" w:styleId="Pa1">
    <w:name w:val="Pa1"/>
    <w:basedOn w:val="Default"/>
    <w:next w:val="Default"/>
    <w:uiPriority w:val="99"/>
    <w:rsid w:val="00EC35EC"/>
    <w:pPr>
      <w:spacing w:line="241" w:lineRule="atLeast"/>
    </w:pPr>
    <w:rPr>
      <w:rFonts w:ascii="Gill Sans MT" w:hAnsi="Gill Sans MT" w:cs="Times New Roman"/>
      <w:color w:val="auto"/>
      <w:lang w:val="id-ID" w:eastAsia="id-ID"/>
    </w:rPr>
  </w:style>
  <w:style w:type="character" w:customStyle="1" w:styleId="A1">
    <w:name w:val="A1"/>
    <w:uiPriority w:val="99"/>
    <w:rsid w:val="00EC35EC"/>
    <w:rPr>
      <w:rFonts w:cs="Gill Sans MT"/>
      <w:color w:val="004891"/>
      <w:sz w:val="28"/>
      <w:szCs w:val="28"/>
    </w:rPr>
  </w:style>
  <w:style w:type="paragraph" w:customStyle="1" w:styleId="Style5">
    <w:name w:val="Style 5"/>
    <w:basedOn w:val="Normal"/>
    <w:uiPriority w:val="99"/>
    <w:rsid w:val="00EC35EC"/>
    <w:pPr>
      <w:widowControl w:val="0"/>
      <w:spacing w:line="192" w:lineRule="exact"/>
      <w:ind w:firstLine="504"/>
      <w:jc w:val="both"/>
    </w:pPr>
    <w:rPr>
      <w:noProof/>
      <w:lang w:val="en-US" w:eastAsia="en-US"/>
    </w:rPr>
  </w:style>
  <w:style w:type="paragraph" w:customStyle="1" w:styleId="TableHeading">
    <w:name w:val="Table Heading"/>
    <w:basedOn w:val="Normal"/>
    <w:uiPriority w:val="99"/>
    <w:rsid w:val="00EC35EC"/>
    <w:pPr>
      <w:widowControl w:val="0"/>
      <w:suppressLineNumbers/>
      <w:suppressAutoHyphens/>
      <w:jc w:val="center"/>
    </w:pPr>
    <w:rPr>
      <w:b/>
      <w:bCs/>
      <w:color w:val="auto"/>
      <w:sz w:val="24"/>
      <w:szCs w:val="24"/>
      <w:lang w:val="en-US" w:eastAsia="ar-SA"/>
    </w:rPr>
  </w:style>
  <w:style w:type="paragraph" w:customStyle="1" w:styleId="MediumGrid1-Accent21">
    <w:name w:val="Medium Grid 1 - Accent 21"/>
    <w:basedOn w:val="Normal"/>
    <w:uiPriority w:val="99"/>
    <w:rsid w:val="00EC35EC"/>
    <w:pPr>
      <w:spacing w:after="200"/>
      <w:ind w:left="720"/>
    </w:pPr>
    <w:rPr>
      <w:rFonts w:ascii="Cambria" w:eastAsia="Cambria" w:hAnsi="Cambria" w:cs="Cambria"/>
      <w:color w:val="auto"/>
      <w:sz w:val="24"/>
      <w:szCs w:val="24"/>
      <w:lang w:val="en-US" w:eastAsia="en-US"/>
    </w:rPr>
  </w:style>
  <w:style w:type="paragraph" w:customStyle="1" w:styleId="ColorfulList-Accent11">
    <w:name w:val="Colorful List - Accent 11"/>
    <w:basedOn w:val="Normal"/>
    <w:uiPriority w:val="99"/>
    <w:rsid w:val="00EC35EC"/>
    <w:pPr>
      <w:spacing w:after="200" w:line="276" w:lineRule="auto"/>
      <w:ind w:left="720"/>
    </w:pPr>
    <w:rPr>
      <w:rFonts w:ascii="Calibri" w:eastAsia="Cambria" w:hAnsi="Calibri" w:cs="Calibri"/>
      <w:color w:val="auto"/>
      <w:sz w:val="22"/>
      <w:szCs w:val="22"/>
      <w:lang w:val="en-US" w:eastAsia="en-US"/>
    </w:rPr>
  </w:style>
  <w:style w:type="numbering" w:customStyle="1" w:styleId="Style1">
    <w:name w:val="Style1"/>
    <w:rsid w:val="00EC35EC"/>
    <w:pPr>
      <w:numPr>
        <w:numId w:val="4"/>
      </w:numPr>
    </w:pPr>
  </w:style>
  <w:style w:type="numbering" w:customStyle="1" w:styleId="Style2">
    <w:name w:val="Style2"/>
    <w:rsid w:val="00EC35EC"/>
    <w:pPr>
      <w:numPr>
        <w:numId w:val="5"/>
      </w:numPr>
    </w:pPr>
  </w:style>
  <w:style w:type="character" w:styleId="FollowedHyperlink">
    <w:name w:val="FollowedHyperlink"/>
    <w:uiPriority w:val="99"/>
    <w:unhideWhenUsed/>
    <w:rsid w:val="00EC35EC"/>
    <w:rPr>
      <w:color w:val="800080"/>
      <w:u w:val="single"/>
    </w:rPr>
  </w:style>
  <w:style w:type="paragraph" w:customStyle="1" w:styleId="BODITEXT">
    <w:name w:val="BODI TEXT"/>
    <w:basedOn w:val="BodyText"/>
    <w:autoRedefine/>
    <w:qFormat/>
    <w:rsid w:val="00A06750"/>
    <w:pPr>
      <w:autoSpaceDE/>
      <w:autoSpaceDN/>
      <w:spacing w:before="120" w:after="120" w:line="360" w:lineRule="auto"/>
      <w:ind w:left="709" w:firstLine="425"/>
    </w:pPr>
    <w:rPr>
      <w:rFonts w:ascii="Cambria" w:hAnsi="Cambria"/>
      <w:sz w:val="22"/>
      <w:szCs w:val="24"/>
      <w:lang w:bidi="en-US"/>
    </w:rPr>
  </w:style>
  <w:style w:type="paragraph" w:styleId="NoSpacing">
    <w:name w:val="No Spacing"/>
    <w:uiPriority w:val="1"/>
    <w:qFormat/>
    <w:rsid w:val="00AA754F"/>
    <w:rPr>
      <w:rFonts w:ascii="Calibri" w:hAnsi="Calibri"/>
      <w:sz w:val="22"/>
      <w:szCs w:val="22"/>
      <w:lang w:val="en-US" w:eastAsia="en-U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numbering" w:customStyle="1" w:styleId="Heading2Char">
    <w:name w:val="Style1"/>
    <w:pPr>
      <w:numPr>
        <w:numId w:val="4"/>
      </w:numPr>
    </w:pPr>
  </w:style>
  <w:style w:type="numbering" w:customStyle="1" w:styleId="Heading5Char">
    <w:name w:val="Style2"/>
    <w:pPr>
      <w:numPr>
        <w:numId w:val="5"/>
      </w:numPr>
    </w:pPr>
  </w:style>
</w:styles>
</file>

<file path=word/webSettings.xml><?xml version="1.0" encoding="utf-8"?>
<w:webSettings xmlns:r="http://schemas.openxmlformats.org/officeDocument/2006/relationships" xmlns:w="http://schemas.openxmlformats.org/wordprocessingml/2006/main">
  <w:divs>
    <w:div w:id="7605277">
      <w:bodyDiv w:val="1"/>
      <w:marLeft w:val="0"/>
      <w:marRight w:val="0"/>
      <w:marTop w:val="0"/>
      <w:marBottom w:val="0"/>
      <w:divBdr>
        <w:top w:val="none" w:sz="0" w:space="0" w:color="auto"/>
        <w:left w:val="none" w:sz="0" w:space="0" w:color="auto"/>
        <w:bottom w:val="none" w:sz="0" w:space="0" w:color="auto"/>
        <w:right w:val="none" w:sz="0" w:space="0" w:color="auto"/>
      </w:divBdr>
      <w:divsChild>
        <w:div w:id="1280143957">
          <w:marLeft w:val="547"/>
          <w:marRight w:val="0"/>
          <w:marTop w:val="154"/>
          <w:marBottom w:val="0"/>
          <w:divBdr>
            <w:top w:val="none" w:sz="0" w:space="0" w:color="auto"/>
            <w:left w:val="none" w:sz="0" w:space="0" w:color="auto"/>
            <w:bottom w:val="none" w:sz="0" w:space="0" w:color="auto"/>
            <w:right w:val="none" w:sz="0" w:space="0" w:color="auto"/>
          </w:divBdr>
        </w:div>
        <w:div w:id="1616863970">
          <w:marLeft w:val="547"/>
          <w:marRight w:val="0"/>
          <w:marTop w:val="154"/>
          <w:marBottom w:val="0"/>
          <w:divBdr>
            <w:top w:val="none" w:sz="0" w:space="0" w:color="auto"/>
            <w:left w:val="none" w:sz="0" w:space="0" w:color="auto"/>
            <w:bottom w:val="none" w:sz="0" w:space="0" w:color="auto"/>
            <w:right w:val="none" w:sz="0" w:space="0" w:color="auto"/>
          </w:divBdr>
        </w:div>
        <w:div w:id="471022025">
          <w:marLeft w:val="547"/>
          <w:marRight w:val="0"/>
          <w:marTop w:val="154"/>
          <w:marBottom w:val="0"/>
          <w:divBdr>
            <w:top w:val="none" w:sz="0" w:space="0" w:color="auto"/>
            <w:left w:val="none" w:sz="0" w:space="0" w:color="auto"/>
            <w:bottom w:val="none" w:sz="0" w:space="0" w:color="auto"/>
            <w:right w:val="none" w:sz="0" w:space="0" w:color="auto"/>
          </w:divBdr>
        </w:div>
        <w:div w:id="1639653228">
          <w:marLeft w:val="547"/>
          <w:marRight w:val="0"/>
          <w:marTop w:val="154"/>
          <w:marBottom w:val="0"/>
          <w:divBdr>
            <w:top w:val="none" w:sz="0" w:space="0" w:color="auto"/>
            <w:left w:val="none" w:sz="0" w:space="0" w:color="auto"/>
            <w:bottom w:val="none" w:sz="0" w:space="0" w:color="auto"/>
            <w:right w:val="none" w:sz="0" w:space="0" w:color="auto"/>
          </w:divBdr>
        </w:div>
        <w:div w:id="266472863">
          <w:marLeft w:val="547"/>
          <w:marRight w:val="0"/>
          <w:marTop w:val="154"/>
          <w:marBottom w:val="0"/>
          <w:divBdr>
            <w:top w:val="none" w:sz="0" w:space="0" w:color="auto"/>
            <w:left w:val="none" w:sz="0" w:space="0" w:color="auto"/>
            <w:bottom w:val="none" w:sz="0" w:space="0" w:color="auto"/>
            <w:right w:val="none" w:sz="0" w:space="0" w:color="auto"/>
          </w:divBdr>
        </w:div>
        <w:div w:id="150026868">
          <w:marLeft w:val="547"/>
          <w:marRight w:val="0"/>
          <w:marTop w:val="154"/>
          <w:marBottom w:val="0"/>
          <w:divBdr>
            <w:top w:val="none" w:sz="0" w:space="0" w:color="auto"/>
            <w:left w:val="none" w:sz="0" w:space="0" w:color="auto"/>
            <w:bottom w:val="none" w:sz="0" w:space="0" w:color="auto"/>
            <w:right w:val="none" w:sz="0" w:space="0" w:color="auto"/>
          </w:divBdr>
        </w:div>
      </w:divsChild>
    </w:div>
    <w:div w:id="31347346">
      <w:bodyDiv w:val="1"/>
      <w:marLeft w:val="0"/>
      <w:marRight w:val="0"/>
      <w:marTop w:val="0"/>
      <w:marBottom w:val="0"/>
      <w:divBdr>
        <w:top w:val="none" w:sz="0" w:space="0" w:color="auto"/>
        <w:left w:val="none" w:sz="0" w:space="0" w:color="auto"/>
        <w:bottom w:val="none" w:sz="0" w:space="0" w:color="auto"/>
        <w:right w:val="none" w:sz="0" w:space="0" w:color="auto"/>
      </w:divBdr>
      <w:divsChild>
        <w:div w:id="1800830911">
          <w:marLeft w:val="0"/>
          <w:marRight w:val="0"/>
          <w:marTop w:val="0"/>
          <w:marBottom w:val="0"/>
          <w:divBdr>
            <w:top w:val="none" w:sz="0" w:space="0" w:color="auto"/>
            <w:left w:val="none" w:sz="0" w:space="0" w:color="auto"/>
            <w:bottom w:val="none" w:sz="0" w:space="0" w:color="auto"/>
            <w:right w:val="none" w:sz="0" w:space="0" w:color="auto"/>
          </w:divBdr>
        </w:div>
      </w:divsChild>
    </w:div>
    <w:div w:id="211307471">
      <w:bodyDiv w:val="1"/>
      <w:marLeft w:val="0"/>
      <w:marRight w:val="0"/>
      <w:marTop w:val="0"/>
      <w:marBottom w:val="0"/>
      <w:divBdr>
        <w:top w:val="none" w:sz="0" w:space="0" w:color="auto"/>
        <w:left w:val="none" w:sz="0" w:space="0" w:color="auto"/>
        <w:bottom w:val="none" w:sz="0" w:space="0" w:color="auto"/>
        <w:right w:val="none" w:sz="0" w:space="0" w:color="auto"/>
      </w:divBdr>
    </w:div>
    <w:div w:id="287591262">
      <w:bodyDiv w:val="1"/>
      <w:marLeft w:val="0"/>
      <w:marRight w:val="0"/>
      <w:marTop w:val="0"/>
      <w:marBottom w:val="0"/>
      <w:divBdr>
        <w:top w:val="none" w:sz="0" w:space="0" w:color="auto"/>
        <w:left w:val="none" w:sz="0" w:space="0" w:color="auto"/>
        <w:bottom w:val="none" w:sz="0" w:space="0" w:color="auto"/>
        <w:right w:val="none" w:sz="0" w:space="0" w:color="auto"/>
      </w:divBdr>
    </w:div>
    <w:div w:id="357707547">
      <w:bodyDiv w:val="1"/>
      <w:marLeft w:val="0"/>
      <w:marRight w:val="0"/>
      <w:marTop w:val="0"/>
      <w:marBottom w:val="0"/>
      <w:divBdr>
        <w:top w:val="none" w:sz="0" w:space="0" w:color="auto"/>
        <w:left w:val="none" w:sz="0" w:space="0" w:color="auto"/>
        <w:bottom w:val="none" w:sz="0" w:space="0" w:color="auto"/>
        <w:right w:val="none" w:sz="0" w:space="0" w:color="auto"/>
      </w:divBdr>
    </w:div>
    <w:div w:id="375009090">
      <w:bodyDiv w:val="1"/>
      <w:marLeft w:val="0"/>
      <w:marRight w:val="0"/>
      <w:marTop w:val="0"/>
      <w:marBottom w:val="0"/>
      <w:divBdr>
        <w:top w:val="none" w:sz="0" w:space="0" w:color="auto"/>
        <w:left w:val="none" w:sz="0" w:space="0" w:color="auto"/>
        <w:bottom w:val="none" w:sz="0" w:space="0" w:color="auto"/>
        <w:right w:val="none" w:sz="0" w:space="0" w:color="auto"/>
      </w:divBdr>
      <w:divsChild>
        <w:div w:id="120729609">
          <w:marLeft w:val="0"/>
          <w:marRight w:val="0"/>
          <w:marTop w:val="0"/>
          <w:marBottom w:val="0"/>
          <w:divBdr>
            <w:top w:val="none" w:sz="0" w:space="0" w:color="auto"/>
            <w:left w:val="none" w:sz="0" w:space="0" w:color="auto"/>
            <w:bottom w:val="none" w:sz="0" w:space="0" w:color="auto"/>
            <w:right w:val="none" w:sz="0" w:space="0" w:color="auto"/>
          </w:divBdr>
        </w:div>
        <w:div w:id="1824344876">
          <w:marLeft w:val="0"/>
          <w:marRight w:val="0"/>
          <w:marTop w:val="0"/>
          <w:marBottom w:val="0"/>
          <w:divBdr>
            <w:top w:val="none" w:sz="0" w:space="0" w:color="auto"/>
            <w:left w:val="none" w:sz="0" w:space="0" w:color="auto"/>
            <w:bottom w:val="none" w:sz="0" w:space="0" w:color="auto"/>
            <w:right w:val="none" w:sz="0" w:space="0" w:color="auto"/>
          </w:divBdr>
        </w:div>
        <w:div w:id="1728144722">
          <w:marLeft w:val="0"/>
          <w:marRight w:val="0"/>
          <w:marTop w:val="0"/>
          <w:marBottom w:val="0"/>
          <w:divBdr>
            <w:top w:val="none" w:sz="0" w:space="0" w:color="auto"/>
            <w:left w:val="none" w:sz="0" w:space="0" w:color="auto"/>
            <w:bottom w:val="none" w:sz="0" w:space="0" w:color="auto"/>
            <w:right w:val="none" w:sz="0" w:space="0" w:color="auto"/>
          </w:divBdr>
        </w:div>
      </w:divsChild>
    </w:div>
    <w:div w:id="510335869">
      <w:bodyDiv w:val="1"/>
      <w:marLeft w:val="0"/>
      <w:marRight w:val="0"/>
      <w:marTop w:val="0"/>
      <w:marBottom w:val="0"/>
      <w:divBdr>
        <w:top w:val="none" w:sz="0" w:space="0" w:color="auto"/>
        <w:left w:val="none" w:sz="0" w:space="0" w:color="auto"/>
        <w:bottom w:val="none" w:sz="0" w:space="0" w:color="auto"/>
        <w:right w:val="none" w:sz="0" w:space="0" w:color="auto"/>
      </w:divBdr>
      <w:divsChild>
        <w:div w:id="1358430439">
          <w:marLeft w:val="0"/>
          <w:marRight w:val="0"/>
          <w:marTop w:val="0"/>
          <w:marBottom w:val="0"/>
          <w:divBdr>
            <w:top w:val="none" w:sz="0" w:space="0" w:color="auto"/>
            <w:left w:val="none" w:sz="0" w:space="0" w:color="auto"/>
            <w:bottom w:val="none" w:sz="0" w:space="0" w:color="auto"/>
            <w:right w:val="none" w:sz="0" w:space="0" w:color="auto"/>
          </w:divBdr>
        </w:div>
      </w:divsChild>
    </w:div>
    <w:div w:id="542451646">
      <w:bodyDiv w:val="1"/>
      <w:marLeft w:val="0"/>
      <w:marRight w:val="0"/>
      <w:marTop w:val="0"/>
      <w:marBottom w:val="0"/>
      <w:divBdr>
        <w:top w:val="none" w:sz="0" w:space="0" w:color="auto"/>
        <w:left w:val="none" w:sz="0" w:space="0" w:color="auto"/>
        <w:bottom w:val="none" w:sz="0" w:space="0" w:color="auto"/>
        <w:right w:val="none" w:sz="0" w:space="0" w:color="auto"/>
      </w:divBdr>
    </w:div>
    <w:div w:id="552234900">
      <w:bodyDiv w:val="1"/>
      <w:marLeft w:val="0"/>
      <w:marRight w:val="0"/>
      <w:marTop w:val="0"/>
      <w:marBottom w:val="0"/>
      <w:divBdr>
        <w:top w:val="none" w:sz="0" w:space="0" w:color="auto"/>
        <w:left w:val="none" w:sz="0" w:space="0" w:color="auto"/>
        <w:bottom w:val="none" w:sz="0" w:space="0" w:color="auto"/>
        <w:right w:val="none" w:sz="0" w:space="0" w:color="auto"/>
      </w:divBdr>
    </w:div>
    <w:div w:id="575356609">
      <w:bodyDiv w:val="1"/>
      <w:marLeft w:val="0"/>
      <w:marRight w:val="0"/>
      <w:marTop w:val="0"/>
      <w:marBottom w:val="0"/>
      <w:divBdr>
        <w:top w:val="none" w:sz="0" w:space="0" w:color="auto"/>
        <w:left w:val="none" w:sz="0" w:space="0" w:color="auto"/>
        <w:bottom w:val="none" w:sz="0" w:space="0" w:color="auto"/>
        <w:right w:val="none" w:sz="0" w:space="0" w:color="auto"/>
      </w:divBdr>
      <w:divsChild>
        <w:div w:id="1799838777">
          <w:marLeft w:val="0"/>
          <w:marRight w:val="0"/>
          <w:marTop w:val="0"/>
          <w:marBottom w:val="0"/>
          <w:divBdr>
            <w:top w:val="none" w:sz="0" w:space="0" w:color="auto"/>
            <w:left w:val="none" w:sz="0" w:space="0" w:color="auto"/>
            <w:bottom w:val="none" w:sz="0" w:space="0" w:color="auto"/>
            <w:right w:val="none" w:sz="0" w:space="0" w:color="auto"/>
          </w:divBdr>
        </w:div>
      </w:divsChild>
    </w:div>
    <w:div w:id="661467358">
      <w:bodyDiv w:val="1"/>
      <w:marLeft w:val="0"/>
      <w:marRight w:val="0"/>
      <w:marTop w:val="0"/>
      <w:marBottom w:val="0"/>
      <w:divBdr>
        <w:top w:val="none" w:sz="0" w:space="0" w:color="auto"/>
        <w:left w:val="none" w:sz="0" w:space="0" w:color="auto"/>
        <w:bottom w:val="none" w:sz="0" w:space="0" w:color="auto"/>
        <w:right w:val="none" w:sz="0" w:space="0" w:color="auto"/>
      </w:divBdr>
      <w:divsChild>
        <w:div w:id="1956137897">
          <w:marLeft w:val="0"/>
          <w:marRight w:val="0"/>
          <w:marTop w:val="0"/>
          <w:marBottom w:val="0"/>
          <w:divBdr>
            <w:top w:val="none" w:sz="0" w:space="0" w:color="auto"/>
            <w:left w:val="none" w:sz="0" w:space="0" w:color="auto"/>
            <w:bottom w:val="none" w:sz="0" w:space="0" w:color="auto"/>
            <w:right w:val="none" w:sz="0" w:space="0" w:color="auto"/>
          </w:divBdr>
        </w:div>
      </w:divsChild>
    </w:div>
    <w:div w:id="826820439">
      <w:bodyDiv w:val="1"/>
      <w:marLeft w:val="0"/>
      <w:marRight w:val="0"/>
      <w:marTop w:val="0"/>
      <w:marBottom w:val="0"/>
      <w:divBdr>
        <w:top w:val="none" w:sz="0" w:space="0" w:color="auto"/>
        <w:left w:val="none" w:sz="0" w:space="0" w:color="auto"/>
        <w:bottom w:val="none" w:sz="0" w:space="0" w:color="auto"/>
        <w:right w:val="none" w:sz="0" w:space="0" w:color="auto"/>
      </w:divBdr>
      <w:divsChild>
        <w:div w:id="549726452">
          <w:marLeft w:val="0"/>
          <w:marRight w:val="0"/>
          <w:marTop w:val="0"/>
          <w:marBottom w:val="0"/>
          <w:divBdr>
            <w:top w:val="none" w:sz="0" w:space="0" w:color="auto"/>
            <w:left w:val="none" w:sz="0" w:space="0" w:color="auto"/>
            <w:bottom w:val="none" w:sz="0" w:space="0" w:color="auto"/>
            <w:right w:val="none" w:sz="0" w:space="0" w:color="auto"/>
          </w:divBdr>
        </w:div>
      </w:divsChild>
    </w:div>
    <w:div w:id="834800084">
      <w:bodyDiv w:val="1"/>
      <w:marLeft w:val="0"/>
      <w:marRight w:val="0"/>
      <w:marTop w:val="0"/>
      <w:marBottom w:val="0"/>
      <w:divBdr>
        <w:top w:val="none" w:sz="0" w:space="0" w:color="auto"/>
        <w:left w:val="none" w:sz="0" w:space="0" w:color="auto"/>
        <w:bottom w:val="none" w:sz="0" w:space="0" w:color="auto"/>
        <w:right w:val="none" w:sz="0" w:space="0" w:color="auto"/>
      </w:divBdr>
      <w:divsChild>
        <w:div w:id="112212544">
          <w:marLeft w:val="0"/>
          <w:marRight w:val="0"/>
          <w:marTop w:val="0"/>
          <w:marBottom w:val="0"/>
          <w:divBdr>
            <w:top w:val="none" w:sz="0" w:space="0" w:color="auto"/>
            <w:left w:val="none" w:sz="0" w:space="0" w:color="auto"/>
            <w:bottom w:val="none" w:sz="0" w:space="0" w:color="auto"/>
            <w:right w:val="none" w:sz="0" w:space="0" w:color="auto"/>
          </w:divBdr>
        </w:div>
      </w:divsChild>
    </w:div>
    <w:div w:id="906036462">
      <w:bodyDiv w:val="1"/>
      <w:marLeft w:val="0"/>
      <w:marRight w:val="0"/>
      <w:marTop w:val="0"/>
      <w:marBottom w:val="0"/>
      <w:divBdr>
        <w:top w:val="none" w:sz="0" w:space="0" w:color="auto"/>
        <w:left w:val="none" w:sz="0" w:space="0" w:color="auto"/>
        <w:bottom w:val="none" w:sz="0" w:space="0" w:color="auto"/>
        <w:right w:val="none" w:sz="0" w:space="0" w:color="auto"/>
      </w:divBdr>
    </w:div>
    <w:div w:id="1125857083">
      <w:bodyDiv w:val="1"/>
      <w:marLeft w:val="0"/>
      <w:marRight w:val="0"/>
      <w:marTop w:val="0"/>
      <w:marBottom w:val="0"/>
      <w:divBdr>
        <w:top w:val="none" w:sz="0" w:space="0" w:color="auto"/>
        <w:left w:val="none" w:sz="0" w:space="0" w:color="auto"/>
        <w:bottom w:val="none" w:sz="0" w:space="0" w:color="auto"/>
        <w:right w:val="none" w:sz="0" w:space="0" w:color="auto"/>
      </w:divBdr>
    </w:div>
    <w:div w:id="1126974437">
      <w:bodyDiv w:val="1"/>
      <w:marLeft w:val="0"/>
      <w:marRight w:val="0"/>
      <w:marTop w:val="0"/>
      <w:marBottom w:val="0"/>
      <w:divBdr>
        <w:top w:val="none" w:sz="0" w:space="0" w:color="auto"/>
        <w:left w:val="none" w:sz="0" w:space="0" w:color="auto"/>
        <w:bottom w:val="none" w:sz="0" w:space="0" w:color="auto"/>
        <w:right w:val="none" w:sz="0" w:space="0" w:color="auto"/>
      </w:divBdr>
    </w:div>
    <w:div w:id="1193499789">
      <w:bodyDiv w:val="1"/>
      <w:marLeft w:val="0"/>
      <w:marRight w:val="0"/>
      <w:marTop w:val="0"/>
      <w:marBottom w:val="0"/>
      <w:divBdr>
        <w:top w:val="none" w:sz="0" w:space="0" w:color="auto"/>
        <w:left w:val="none" w:sz="0" w:space="0" w:color="auto"/>
        <w:bottom w:val="none" w:sz="0" w:space="0" w:color="auto"/>
        <w:right w:val="none" w:sz="0" w:space="0" w:color="auto"/>
      </w:divBdr>
      <w:divsChild>
        <w:div w:id="1588660580">
          <w:marLeft w:val="547"/>
          <w:marRight w:val="0"/>
          <w:marTop w:val="125"/>
          <w:marBottom w:val="0"/>
          <w:divBdr>
            <w:top w:val="none" w:sz="0" w:space="0" w:color="auto"/>
            <w:left w:val="none" w:sz="0" w:space="0" w:color="auto"/>
            <w:bottom w:val="none" w:sz="0" w:space="0" w:color="auto"/>
            <w:right w:val="none" w:sz="0" w:space="0" w:color="auto"/>
          </w:divBdr>
        </w:div>
      </w:divsChild>
    </w:div>
    <w:div w:id="1209686200">
      <w:bodyDiv w:val="1"/>
      <w:marLeft w:val="0"/>
      <w:marRight w:val="0"/>
      <w:marTop w:val="0"/>
      <w:marBottom w:val="0"/>
      <w:divBdr>
        <w:top w:val="none" w:sz="0" w:space="0" w:color="auto"/>
        <w:left w:val="none" w:sz="0" w:space="0" w:color="auto"/>
        <w:bottom w:val="none" w:sz="0" w:space="0" w:color="auto"/>
        <w:right w:val="none" w:sz="0" w:space="0" w:color="auto"/>
      </w:divBdr>
      <w:divsChild>
        <w:div w:id="330836053">
          <w:marLeft w:val="547"/>
          <w:marRight w:val="0"/>
          <w:marTop w:val="154"/>
          <w:marBottom w:val="0"/>
          <w:divBdr>
            <w:top w:val="none" w:sz="0" w:space="0" w:color="auto"/>
            <w:left w:val="none" w:sz="0" w:space="0" w:color="auto"/>
            <w:bottom w:val="none" w:sz="0" w:space="0" w:color="auto"/>
            <w:right w:val="none" w:sz="0" w:space="0" w:color="auto"/>
          </w:divBdr>
        </w:div>
      </w:divsChild>
    </w:div>
    <w:div w:id="1224563764">
      <w:bodyDiv w:val="1"/>
      <w:marLeft w:val="0"/>
      <w:marRight w:val="0"/>
      <w:marTop w:val="0"/>
      <w:marBottom w:val="0"/>
      <w:divBdr>
        <w:top w:val="none" w:sz="0" w:space="0" w:color="auto"/>
        <w:left w:val="none" w:sz="0" w:space="0" w:color="auto"/>
        <w:bottom w:val="none" w:sz="0" w:space="0" w:color="auto"/>
        <w:right w:val="none" w:sz="0" w:space="0" w:color="auto"/>
      </w:divBdr>
    </w:div>
    <w:div w:id="1229612389">
      <w:bodyDiv w:val="1"/>
      <w:marLeft w:val="0"/>
      <w:marRight w:val="0"/>
      <w:marTop w:val="0"/>
      <w:marBottom w:val="0"/>
      <w:divBdr>
        <w:top w:val="none" w:sz="0" w:space="0" w:color="auto"/>
        <w:left w:val="none" w:sz="0" w:space="0" w:color="auto"/>
        <w:bottom w:val="none" w:sz="0" w:space="0" w:color="auto"/>
        <w:right w:val="none" w:sz="0" w:space="0" w:color="auto"/>
      </w:divBdr>
    </w:div>
    <w:div w:id="1235435121">
      <w:bodyDiv w:val="1"/>
      <w:marLeft w:val="0"/>
      <w:marRight w:val="0"/>
      <w:marTop w:val="0"/>
      <w:marBottom w:val="0"/>
      <w:divBdr>
        <w:top w:val="none" w:sz="0" w:space="0" w:color="auto"/>
        <w:left w:val="none" w:sz="0" w:space="0" w:color="auto"/>
        <w:bottom w:val="none" w:sz="0" w:space="0" w:color="auto"/>
        <w:right w:val="none" w:sz="0" w:space="0" w:color="auto"/>
      </w:divBdr>
    </w:div>
    <w:div w:id="1377894519">
      <w:bodyDiv w:val="1"/>
      <w:marLeft w:val="0"/>
      <w:marRight w:val="0"/>
      <w:marTop w:val="0"/>
      <w:marBottom w:val="0"/>
      <w:divBdr>
        <w:top w:val="none" w:sz="0" w:space="0" w:color="auto"/>
        <w:left w:val="none" w:sz="0" w:space="0" w:color="auto"/>
        <w:bottom w:val="none" w:sz="0" w:space="0" w:color="auto"/>
        <w:right w:val="none" w:sz="0" w:space="0" w:color="auto"/>
      </w:divBdr>
      <w:divsChild>
        <w:div w:id="1091900009">
          <w:marLeft w:val="547"/>
          <w:marRight w:val="0"/>
          <w:marTop w:val="154"/>
          <w:marBottom w:val="0"/>
          <w:divBdr>
            <w:top w:val="none" w:sz="0" w:space="0" w:color="auto"/>
            <w:left w:val="none" w:sz="0" w:space="0" w:color="auto"/>
            <w:bottom w:val="none" w:sz="0" w:space="0" w:color="auto"/>
            <w:right w:val="none" w:sz="0" w:space="0" w:color="auto"/>
          </w:divBdr>
        </w:div>
      </w:divsChild>
    </w:div>
    <w:div w:id="1412696390">
      <w:bodyDiv w:val="1"/>
      <w:marLeft w:val="0"/>
      <w:marRight w:val="0"/>
      <w:marTop w:val="0"/>
      <w:marBottom w:val="0"/>
      <w:divBdr>
        <w:top w:val="none" w:sz="0" w:space="0" w:color="auto"/>
        <w:left w:val="none" w:sz="0" w:space="0" w:color="auto"/>
        <w:bottom w:val="none" w:sz="0" w:space="0" w:color="auto"/>
        <w:right w:val="none" w:sz="0" w:space="0" w:color="auto"/>
      </w:divBdr>
    </w:div>
    <w:div w:id="1414006779">
      <w:bodyDiv w:val="1"/>
      <w:marLeft w:val="0"/>
      <w:marRight w:val="0"/>
      <w:marTop w:val="0"/>
      <w:marBottom w:val="0"/>
      <w:divBdr>
        <w:top w:val="none" w:sz="0" w:space="0" w:color="auto"/>
        <w:left w:val="none" w:sz="0" w:space="0" w:color="auto"/>
        <w:bottom w:val="none" w:sz="0" w:space="0" w:color="auto"/>
        <w:right w:val="none" w:sz="0" w:space="0" w:color="auto"/>
      </w:divBdr>
      <w:divsChild>
        <w:div w:id="142821523">
          <w:marLeft w:val="0"/>
          <w:marRight w:val="0"/>
          <w:marTop w:val="0"/>
          <w:marBottom w:val="0"/>
          <w:divBdr>
            <w:top w:val="none" w:sz="0" w:space="0" w:color="auto"/>
            <w:left w:val="none" w:sz="0" w:space="0" w:color="auto"/>
            <w:bottom w:val="none" w:sz="0" w:space="0" w:color="auto"/>
            <w:right w:val="none" w:sz="0" w:space="0" w:color="auto"/>
          </w:divBdr>
        </w:div>
      </w:divsChild>
    </w:div>
    <w:div w:id="1490247363">
      <w:bodyDiv w:val="1"/>
      <w:marLeft w:val="0"/>
      <w:marRight w:val="0"/>
      <w:marTop w:val="0"/>
      <w:marBottom w:val="0"/>
      <w:divBdr>
        <w:top w:val="none" w:sz="0" w:space="0" w:color="auto"/>
        <w:left w:val="none" w:sz="0" w:space="0" w:color="auto"/>
        <w:bottom w:val="none" w:sz="0" w:space="0" w:color="auto"/>
        <w:right w:val="none" w:sz="0" w:space="0" w:color="auto"/>
      </w:divBdr>
      <w:divsChild>
        <w:div w:id="999236083">
          <w:marLeft w:val="0"/>
          <w:marRight w:val="0"/>
          <w:marTop w:val="0"/>
          <w:marBottom w:val="0"/>
          <w:divBdr>
            <w:top w:val="none" w:sz="0" w:space="0" w:color="auto"/>
            <w:left w:val="none" w:sz="0" w:space="0" w:color="auto"/>
            <w:bottom w:val="none" w:sz="0" w:space="0" w:color="auto"/>
            <w:right w:val="none" w:sz="0" w:space="0" w:color="auto"/>
          </w:divBdr>
        </w:div>
        <w:div w:id="1799450315">
          <w:marLeft w:val="0"/>
          <w:marRight w:val="0"/>
          <w:marTop w:val="0"/>
          <w:marBottom w:val="0"/>
          <w:divBdr>
            <w:top w:val="none" w:sz="0" w:space="0" w:color="auto"/>
            <w:left w:val="none" w:sz="0" w:space="0" w:color="auto"/>
            <w:bottom w:val="none" w:sz="0" w:space="0" w:color="auto"/>
            <w:right w:val="none" w:sz="0" w:space="0" w:color="auto"/>
          </w:divBdr>
        </w:div>
        <w:div w:id="243495686">
          <w:marLeft w:val="0"/>
          <w:marRight w:val="0"/>
          <w:marTop w:val="0"/>
          <w:marBottom w:val="0"/>
          <w:divBdr>
            <w:top w:val="none" w:sz="0" w:space="0" w:color="auto"/>
            <w:left w:val="none" w:sz="0" w:space="0" w:color="auto"/>
            <w:bottom w:val="none" w:sz="0" w:space="0" w:color="auto"/>
            <w:right w:val="none" w:sz="0" w:space="0" w:color="auto"/>
          </w:divBdr>
        </w:div>
        <w:div w:id="1383938407">
          <w:marLeft w:val="0"/>
          <w:marRight w:val="0"/>
          <w:marTop w:val="0"/>
          <w:marBottom w:val="0"/>
          <w:divBdr>
            <w:top w:val="none" w:sz="0" w:space="0" w:color="auto"/>
            <w:left w:val="none" w:sz="0" w:space="0" w:color="auto"/>
            <w:bottom w:val="none" w:sz="0" w:space="0" w:color="auto"/>
            <w:right w:val="none" w:sz="0" w:space="0" w:color="auto"/>
          </w:divBdr>
        </w:div>
        <w:div w:id="841242983">
          <w:marLeft w:val="0"/>
          <w:marRight w:val="0"/>
          <w:marTop w:val="0"/>
          <w:marBottom w:val="0"/>
          <w:divBdr>
            <w:top w:val="none" w:sz="0" w:space="0" w:color="auto"/>
            <w:left w:val="none" w:sz="0" w:space="0" w:color="auto"/>
            <w:bottom w:val="none" w:sz="0" w:space="0" w:color="auto"/>
            <w:right w:val="none" w:sz="0" w:space="0" w:color="auto"/>
          </w:divBdr>
        </w:div>
        <w:div w:id="1413088461">
          <w:marLeft w:val="0"/>
          <w:marRight w:val="0"/>
          <w:marTop w:val="0"/>
          <w:marBottom w:val="0"/>
          <w:divBdr>
            <w:top w:val="none" w:sz="0" w:space="0" w:color="auto"/>
            <w:left w:val="none" w:sz="0" w:space="0" w:color="auto"/>
            <w:bottom w:val="none" w:sz="0" w:space="0" w:color="auto"/>
            <w:right w:val="none" w:sz="0" w:space="0" w:color="auto"/>
          </w:divBdr>
        </w:div>
        <w:div w:id="898976002">
          <w:marLeft w:val="0"/>
          <w:marRight w:val="0"/>
          <w:marTop w:val="0"/>
          <w:marBottom w:val="0"/>
          <w:divBdr>
            <w:top w:val="none" w:sz="0" w:space="0" w:color="auto"/>
            <w:left w:val="none" w:sz="0" w:space="0" w:color="auto"/>
            <w:bottom w:val="none" w:sz="0" w:space="0" w:color="auto"/>
            <w:right w:val="none" w:sz="0" w:space="0" w:color="auto"/>
          </w:divBdr>
        </w:div>
        <w:div w:id="1578637066">
          <w:marLeft w:val="0"/>
          <w:marRight w:val="0"/>
          <w:marTop w:val="0"/>
          <w:marBottom w:val="0"/>
          <w:divBdr>
            <w:top w:val="none" w:sz="0" w:space="0" w:color="auto"/>
            <w:left w:val="none" w:sz="0" w:space="0" w:color="auto"/>
            <w:bottom w:val="none" w:sz="0" w:space="0" w:color="auto"/>
            <w:right w:val="none" w:sz="0" w:space="0" w:color="auto"/>
          </w:divBdr>
        </w:div>
      </w:divsChild>
    </w:div>
    <w:div w:id="1514220144">
      <w:bodyDiv w:val="1"/>
      <w:marLeft w:val="0"/>
      <w:marRight w:val="0"/>
      <w:marTop w:val="0"/>
      <w:marBottom w:val="0"/>
      <w:divBdr>
        <w:top w:val="none" w:sz="0" w:space="0" w:color="auto"/>
        <w:left w:val="none" w:sz="0" w:space="0" w:color="auto"/>
        <w:bottom w:val="none" w:sz="0" w:space="0" w:color="auto"/>
        <w:right w:val="none" w:sz="0" w:space="0" w:color="auto"/>
      </w:divBdr>
      <w:divsChild>
        <w:div w:id="28066339">
          <w:marLeft w:val="0"/>
          <w:marRight w:val="0"/>
          <w:marTop w:val="0"/>
          <w:marBottom w:val="0"/>
          <w:divBdr>
            <w:top w:val="none" w:sz="0" w:space="0" w:color="auto"/>
            <w:left w:val="none" w:sz="0" w:space="0" w:color="auto"/>
            <w:bottom w:val="none" w:sz="0" w:space="0" w:color="auto"/>
            <w:right w:val="none" w:sz="0" w:space="0" w:color="auto"/>
          </w:divBdr>
        </w:div>
      </w:divsChild>
    </w:div>
    <w:div w:id="1552382997">
      <w:bodyDiv w:val="1"/>
      <w:marLeft w:val="0"/>
      <w:marRight w:val="0"/>
      <w:marTop w:val="0"/>
      <w:marBottom w:val="0"/>
      <w:divBdr>
        <w:top w:val="none" w:sz="0" w:space="0" w:color="auto"/>
        <w:left w:val="none" w:sz="0" w:space="0" w:color="auto"/>
        <w:bottom w:val="none" w:sz="0" w:space="0" w:color="auto"/>
        <w:right w:val="none" w:sz="0" w:space="0" w:color="auto"/>
      </w:divBdr>
    </w:div>
    <w:div w:id="1592078429">
      <w:bodyDiv w:val="1"/>
      <w:marLeft w:val="0"/>
      <w:marRight w:val="0"/>
      <w:marTop w:val="0"/>
      <w:marBottom w:val="0"/>
      <w:divBdr>
        <w:top w:val="none" w:sz="0" w:space="0" w:color="auto"/>
        <w:left w:val="none" w:sz="0" w:space="0" w:color="auto"/>
        <w:bottom w:val="none" w:sz="0" w:space="0" w:color="auto"/>
        <w:right w:val="none" w:sz="0" w:space="0" w:color="auto"/>
      </w:divBdr>
    </w:div>
    <w:div w:id="1707559000">
      <w:bodyDiv w:val="1"/>
      <w:marLeft w:val="0"/>
      <w:marRight w:val="0"/>
      <w:marTop w:val="0"/>
      <w:marBottom w:val="0"/>
      <w:divBdr>
        <w:top w:val="none" w:sz="0" w:space="0" w:color="auto"/>
        <w:left w:val="none" w:sz="0" w:space="0" w:color="auto"/>
        <w:bottom w:val="none" w:sz="0" w:space="0" w:color="auto"/>
        <w:right w:val="none" w:sz="0" w:space="0" w:color="auto"/>
      </w:divBdr>
      <w:divsChild>
        <w:div w:id="557281667">
          <w:marLeft w:val="0"/>
          <w:marRight w:val="0"/>
          <w:marTop w:val="0"/>
          <w:marBottom w:val="0"/>
          <w:divBdr>
            <w:top w:val="none" w:sz="0" w:space="0" w:color="auto"/>
            <w:left w:val="none" w:sz="0" w:space="0" w:color="auto"/>
            <w:bottom w:val="none" w:sz="0" w:space="0" w:color="auto"/>
            <w:right w:val="none" w:sz="0" w:space="0" w:color="auto"/>
          </w:divBdr>
        </w:div>
      </w:divsChild>
    </w:div>
    <w:div w:id="1746486121">
      <w:bodyDiv w:val="1"/>
      <w:marLeft w:val="0"/>
      <w:marRight w:val="0"/>
      <w:marTop w:val="0"/>
      <w:marBottom w:val="0"/>
      <w:divBdr>
        <w:top w:val="none" w:sz="0" w:space="0" w:color="auto"/>
        <w:left w:val="none" w:sz="0" w:space="0" w:color="auto"/>
        <w:bottom w:val="none" w:sz="0" w:space="0" w:color="auto"/>
        <w:right w:val="none" w:sz="0" w:space="0" w:color="auto"/>
      </w:divBdr>
    </w:div>
    <w:div w:id="1936088608">
      <w:bodyDiv w:val="1"/>
      <w:marLeft w:val="0"/>
      <w:marRight w:val="0"/>
      <w:marTop w:val="0"/>
      <w:marBottom w:val="0"/>
      <w:divBdr>
        <w:top w:val="none" w:sz="0" w:space="0" w:color="auto"/>
        <w:left w:val="none" w:sz="0" w:space="0" w:color="auto"/>
        <w:bottom w:val="none" w:sz="0" w:space="0" w:color="auto"/>
        <w:right w:val="none" w:sz="0" w:space="0" w:color="auto"/>
      </w:divBdr>
      <w:divsChild>
        <w:div w:id="116921542">
          <w:marLeft w:val="0"/>
          <w:marRight w:val="0"/>
          <w:marTop w:val="0"/>
          <w:marBottom w:val="0"/>
          <w:divBdr>
            <w:top w:val="none" w:sz="0" w:space="0" w:color="auto"/>
            <w:left w:val="none" w:sz="0" w:space="0" w:color="auto"/>
            <w:bottom w:val="none" w:sz="0" w:space="0" w:color="auto"/>
            <w:right w:val="none" w:sz="0" w:space="0" w:color="auto"/>
          </w:divBdr>
        </w:div>
      </w:divsChild>
    </w:div>
    <w:div w:id="2062440675">
      <w:bodyDiv w:val="1"/>
      <w:marLeft w:val="0"/>
      <w:marRight w:val="0"/>
      <w:marTop w:val="0"/>
      <w:marBottom w:val="0"/>
      <w:divBdr>
        <w:top w:val="none" w:sz="0" w:space="0" w:color="auto"/>
        <w:left w:val="none" w:sz="0" w:space="0" w:color="auto"/>
        <w:bottom w:val="none" w:sz="0" w:space="0" w:color="auto"/>
        <w:right w:val="none" w:sz="0" w:space="0" w:color="auto"/>
      </w:divBdr>
    </w:div>
    <w:div w:id="2109697753">
      <w:bodyDiv w:val="1"/>
      <w:marLeft w:val="0"/>
      <w:marRight w:val="0"/>
      <w:marTop w:val="0"/>
      <w:marBottom w:val="0"/>
      <w:divBdr>
        <w:top w:val="none" w:sz="0" w:space="0" w:color="auto"/>
        <w:left w:val="none" w:sz="0" w:space="0" w:color="auto"/>
        <w:bottom w:val="none" w:sz="0" w:space="0" w:color="auto"/>
        <w:right w:val="none" w:sz="0" w:space="0" w:color="auto"/>
      </w:divBdr>
      <w:divsChild>
        <w:div w:id="2022314106">
          <w:marLeft w:val="0"/>
          <w:marRight w:val="0"/>
          <w:marTop w:val="0"/>
          <w:marBottom w:val="0"/>
          <w:divBdr>
            <w:top w:val="none" w:sz="0" w:space="0" w:color="auto"/>
            <w:left w:val="none" w:sz="0" w:space="0" w:color="auto"/>
            <w:bottom w:val="none" w:sz="0" w:space="0" w:color="auto"/>
            <w:right w:val="none" w:sz="0" w:space="0" w:color="auto"/>
          </w:divBdr>
        </w:div>
        <w:div w:id="305206297">
          <w:marLeft w:val="0"/>
          <w:marRight w:val="0"/>
          <w:marTop w:val="0"/>
          <w:marBottom w:val="0"/>
          <w:divBdr>
            <w:top w:val="none" w:sz="0" w:space="0" w:color="auto"/>
            <w:left w:val="none" w:sz="0" w:space="0" w:color="auto"/>
            <w:bottom w:val="none" w:sz="0" w:space="0" w:color="auto"/>
            <w:right w:val="none" w:sz="0" w:space="0" w:color="auto"/>
          </w:divBdr>
        </w:div>
        <w:div w:id="2119637856">
          <w:marLeft w:val="0"/>
          <w:marRight w:val="0"/>
          <w:marTop w:val="0"/>
          <w:marBottom w:val="0"/>
          <w:divBdr>
            <w:top w:val="none" w:sz="0" w:space="0" w:color="auto"/>
            <w:left w:val="none" w:sz="0" w:space="0" w:color="auto"/>
            <w:bottom w:val="none" w:sz="0" w:space="0" w:color="auto"/>
            <w:right w:val="none" w:sz="0" w:space="0" w:color="auto"/>
          </w:divBdr>
        </w:div>
        <w:div w:id="1320695172">
          <w:marLeft w:val="0"/>
          <w:marRight w:val="0"/>
          <w:marTop w:val="0"/>
          <w:marBottom w:val="0"/>
          <w:divBdr>
            <w:top w:val="none" w:sz="0" w:space="0" w:color="auto"/>
            <w:left w:val="none" w:sz="0" w:space="0" w:color="auto"/>
            <w:bottom w:val="none" w:sz="0" w:space="0" w:color="auto"/>
            <w:right w:val="none" w:sz="0" w:space="0" w:color="auto"/>
          </w:divBdr>
        </w:div>
        <w:div w:id="377827001">
          <w:marLeft w:val="0"/>
          <w:marRight w:val="0"/>
          <w:marTop w:val="0"/>
          <w:marBottom w:val="0"/>
          <w:divBdr>
            <w:top w:val="none" w:sz="0" w:space="0" w:color="auto"/>
            <w:left w:val="none" w:sz="0" w:space="0" w:color="auto"/>
            <w:bottom w:val="none" w:sz="0" w:space="0" w:color="auto"/>
            <w:right w:val="none" w:sz="0" w:space="0" w:color="auto"/>
          </w:divBdr>
        </w:div>
        <w:div w:id="318849777">
          <w:marLeft w:val="0"/>
          <w:marRight w:val="0"/>
          <w:marTop w:val="0"/>
          <w:marBottom w:val="0"/>
          <w:divBdr>
            <w:top w:val="none" w:sz="0" w:space="0" w:color="auto"/>
            <w:left w:val="none" w:sz="0" w:space="0" w:color="auto"/>
            <w:bottom w:val="none" w:sz="0" w:space="0" w:color="auto"/>
            <w:right w:val="none" w:sz="0" w:space="0" w:color="auto"/>
          </w:divBdr>
        </w:div>
        <w:div w:id="794760867">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emf"/><Relationship Id="rId13" Type="http://schemas.openxmlformats.org/officeDocument/2006/relationships/image" Target="media/image6.jpeg"/><Relationship Id="rId18" Type="http://schemas.openxmlformats.org/officeDocument/2006/relationships/footer" Target="footer2.xml"/><Relationship Id="rId26" Type="http://schemas.microsoft.com/office/2007/relationships/stylesWithEffects" Target="stylesWithEffects.xml"/><Relationship Id="rId3" Type="http://schemas.openxmlformats.org/officeDocument/2006/relationships/styles" Target="styles.xml"/><Relationship Id="rId21" Type="http://schemas.openxmlformats.org/officeDocument/2006/relationships/chart" Target="charts/chart5.xml"/><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chart" Target="charts/chart2.xml"/><Relationship Id="rId20" Type="http://schemas.openxmlformats.org/officeDocument/2006/relationships/chart" Target="charts/chart4.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24"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chart" Target="charts/chart1.xml"/><Relationship Id="rId23" Type="http://schemas.openxmlformats.org/officeDocument/2006/relationships/fontTable" Target="fontTable.xml"/><Relationship Id="rId10" Type="http://schemas.openxmlformats.org/officeDocument/2006/relationships/image" Target="media/image3.jpeg"/><Relationship Id="rId19" Type="http://schemas.openxmlformats.org/officeDocument/2006/relationships/chart" Target="charts/chart3.xm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7.jpeg"/><Relationship Id="rId22" Type="http://schemas.openxmlformats.org/officeDocument/2006/relationships/chart" Target="charts/chart6.xml"/></Relationships>
</file>

<file path=word/charts/_rels/chart1.xml.rels><?xml version="1.0" encoding="UTF-8" standalone="yes"?>
<Relationships xmlns="http://schemas.openxmlformats.org/package/2006/relationships"><Relationship Id="rId2" Type="http://schemas.openxmlformats.org/officeDocument/2006/relationships/package" Target="../embeddings/Microsoft_Office_Excel_Worksheet1.xlsx"/><Relationship Id="rId1" Type="http://schemas.openxmlformats.org/officeDocument/2006/relationships/themeOverride" Target="../theme/themeOverride1.xml"/></Relationships>
</file>

<file path=word/charts/_rels/chart2.xml.rels><?xml version="1.0" encoding="UTF-8" standalone="yes"?>
<Relationships xmlns="http://schemas.openxmlformats.org/package/2006/relationships"><Relationship Id="rId2" Type="http://schemas.openxmlformats.org/officeDocument/2006/relationships/package" Target="../embeddings/Microsoft_Office_Excel_Worksheet2.xlsx"/><Relationship Id="rId1" Type="http://schemas.openxmlformats.org/officeDocument/2006/relationships/themeOverride" Target="../theme/themeOverride2.xml"/></Relationships>
</file>

<file path=word/charts/_rels/chart3.xml.rels><?xml version="1.0" encoding="UTF-8" standalone="yes"?>
<Relationships xmlns="http://schemas.openxmlformats.org/package/2006/relationships"><Relationship Id="rId2" Type="http://schemas.openxmlformats.org/officeDocument/2006/relationships/package" Target="../embeddings/Microsoft_Office_Excel_Worksheet3.xlsx"/><Relationship Id="rId1" Type="http://schemas.openxmlformats.org/officeDocument/2006/relationships/themeOverride" Target="../theme/themeOverride3.xml"/></Relationships>
</file>

<file path=word/charts/_rels/chart4.xml.rels><?xml version="1.0" encoding="UTF-8" standalone="yes"?>
<Relationships xmlns="http://schemas.openxmlformats.org/package/2006/relationships"><Relationship Id="rId1" Type="http://schemas.openxmlformats.org/officeDocument/2006/relationships/oleObject" Target="Book1" TargetMode="External"/></Relationships>
</file>

<file path=word/charts/_rels/chart5.xml.rels><?xml version="1.0" encoding="UTF-8" standalone="yes"?>
<Relationships xmlns="http://schemas.openxmlformats.org/package/2006/relationships"><Relationship Id="rId1" Type="http://schemas.openxmlformats.org/officeDocument/2006/relationships/oleObject" Target="Book1" TargetMode="External"/></Relationships>
</file>

<file path=word/charts/_rels/chart6.xml.rels><?xml version="1.0" encoding="UTF-8" standalone="yes"?>
<Relationships xmlns="http://schemas.openxmlformats.org/package/2006/relationships"><Relationship Id="rId1" Type="http://schemas.openxmlformats.org/officeDocument/2006/relationships/package" Target="../embeddings/Microsoft_Office_Excel_Worksheet4.xlsx"/></Relationships>
</file>

<file path=word/charts/chart1.xml><?xml version="1.0" encoding="utf-8"?>
<c:chartSpace xmlns:c="http://schemas.openxmlformats.org/drawingml/2006/chart" xmlns:a="http://schemas.openxmlformats.org/drawingml/2006/main" xmlns:r="http://schemas.openxmlformats.org/officeDocument/2006/relationships">
  <c:date1904 val="1"/>
  <c:lang val="en-US"/>
  <c:clrMapOvr bg1="lt1" tx1="dk1" bg2="lt2" tx2="dk2" accent1="accent1" accent2="accent2" accent3="accent3" accent4="accent4" accent5="accent5" accent6="accent6" hlink="hlink" folHlink="folHlink"/>
  <c:chart>
    <c:autoTitleDeleted val="1"/>
    <c:plotArea>
      <c:layout>
        <c:manualLayout>
          <c:layoutTarget val="inner"/>
          <c:xMode val="edge"/>
          <c:yMode val="edge"/>
          <c:x val="0.22119815668202999"/>
          <c:y val="0"/>
          <c:w val="0.71428571428571463"/>
          <c:h val="0.8941176470588279"/>
        </c:manualLayout>
      </c:layout>
      <c:barChart>
        <c:barDir val="bar"/>
        <c:grouping val="stacked"/>
        <c:ser>
          <c:idx val="0"/>
          <c:order val="0"/>
          <c:tx>
            <c:strRef>
              <c:f>Sheet1!$B$1</c:f>
              <c:strCache>
                <c:ptCount val="1"/>
                <c:pt idx="0">
                  <c:v>Perempuan</c:v>
                </c:pt>
              </c:strCache>
            </c:strRef>
          </c:tx>
          <c:spPr>
            <a:pattFill prst="shingle">
              <a:fgClr>
                <a:srgbClr val="0000FF"/>
              </a:fgClr>
              <a:bgClr>
                <a:srgbClr val="FFFF00"/>
              </a:bgClr>
            </a:pattFill>
            <a:ln w="11875">
              <a:solidFill>
                <a:srgbClr val="000000"/>
              </a:solidFill>
              <a:prstDash val="solid"/>
            </a:ln>
          </c:spPr>
          <c:dLbls>
            <c:delete val="1"/>
          </c:dLbls>
          <c:cat>
            <c:strRef>
              <c:f>Sheet1!$A$2:$A$15</c:f>
              <c:strCache>
                <c:ptCount val="14"/>
                <c:pt idx="0">
                  <c:v>0-4</c:v>
                </c:pt>
                <c:pt idx="1">
                  <c:v>5-9</c:v>
                </c:pt>
                <c:pt idx="2">
                  <c:v>10-14</c:v>
                </c:pt>
                <c:pt idx="3">
                  <c:v>15-19</c:v>
                </c:pt>
                <c:pt idx="4">
                  <c:v>20-24</c:v>
                </c:pt>
                <c:pt idx="5">
                  <c:v>25-29</c:v>
                </c:pt>
                <c:pt idx="6">
                  <c:v>30-34</c:v>
                </c:pt>
                <c:pt idx="7">
                  <c:v>35-39</c:v>
                </c:pt>
                <c:pt idx="8">
                  <c:v>40-44</c:v>
                </c:pt>
                <c:pt idx="9">
                  <c:v>45-49</c:v>
                </c:pt>
                <c:pt idx="10">
                  <c:v>50-54</c:v>
                </c:pt>
                <c:pt idx="11">
                  <c:v>55-59</c:v>
                </c:pt>
                <c:pt idx="12">
                  <c:v>60-64</c:v>
                </c:pt>
                <c:pt idx="13">
                  <c:v>65-69</c:v>
                </c:pt>
              </c:strCache>
            </c:strRef>
          </c:cat>
          <c:val>
            <c:numRef>
              <c:f>Sheet1!$B$2:$B$15</c:f>
              <c:numCache>
                <c:formatCode>General</c:formatCode>
                <c:ptCount val="14"/>
                <c:pt idx="0">
                  <c:v>6769</c:v>
                </c:pt>
                <c:pt idx="1">
                  <c:v>7049</c:v>
                </c:pt>
                <c:pt idx="2">
                  <c:v>5705</c:v>
                </c:pt>
                <c:pt idx="3">
                  <c:v>4476</c:v>
                </c:pt>
                <c:pt idx="4">
                  <c:v>4645</c:v>
                </c:pt>
                <c:pt idx="5">
                  <c:v>5626</c:v>
                </c:pt>
                <c:pt idx="6">
                  <c:v>4956</c:v>
                </c:pt>
                <c:pt idx="7">
                  <c:v>4796</c:v>
                </c:pt>
                <c:pt idx="8">
                  <c:v>4527</c:v>
                </c:pt>
                <c:pt idx="9">
                  <c:v>3876</c:v>
                </c:pt>
                <c:pt idx="10">
                  <c:v>3582</c:v>
                </c:pt>
                <c:pt idx="11">
                  <c:v>2608</c:v>
                </c:pt>
                <c:pt idx="12">
                  <c:v>2466</c:v>
                </c:pt>
                <c:pt idx="13">
                  <c:v>5048</c:v>
                </c:pt>
              </c:numCache>
            </c:numRef>
          </c:val>
        </c:ser>
        <c:dLbls>
          <c:showVal val="1"/>
        </c:dLbls>
        <c:gapWidth val="30"/>
        <c:overlap val="100"/>
        <c:axId val="131582208"/>
        <c:axId val="131584000"/>
      </c:barChart>
      <c:catAx>
        <c:axId val="131582208"/>
        <c:scaling>
          <c:orientation val="minMax"/>
        </c:scaling>
        <c:axPos val="l"/>
        <c:numFmt formatCode="General" sourceLinked="1"/>
        <c:majorTickMark val="none"/>
        <c:tickLblPos val="nextTo"/>
        <c:spPr>
          <a:ln w="2968">
            <a:solidFill>
              <a:srgbClr val="000000"/>
            </a:solidFill>
            <a:prstDash val="solid"/>
          </a:ln>
        </c:spPr>
        <c:txPr>
          <a:bodyPr rot="0" vert="horz"/>
          <a:lstStyle/>
          <a:p>
            <a:pPr>
              <a:defRPr lang="en-US" sz="745" b="1" i="0" u="none" strike="noStrike" baseline="0">
                <a:solidFill>
                  <a:srgbClr val="FFFFFF"/>
                </a:solidFill>
                <a:latin typeface="Arial"/>
                <a:ea typeface="Arial"/>
                <a:cs typeface="Arial"/>
              </a:defRPr>
            </a:pPr>
            <a:endParaRPr lang="en-US"/>
          </a:p>
        </c:txPr>
        <c:crossAx val="131584000"/>
        <c:crosses val="autoZero"/>
        <c:auto val="1"/>
        <c:lblAlgn val="ctr"/>
        <c:lblOffset val="100"/>
        <c:tickLblSkip val="2"/>
        <c:tickMarkSkip val="1"/>
      </c:catAx>
      <c:valAx>
        <c:axId val="131584000"/>
        <c:scaling>
          <c:orientation val="minMax"/>
        </c:scaling>
        <c:axPos val="b"/>
        <c:numFmt formatCode="0;[Black]0" sourceLinked="0"/>
        <c:tickLblPos val="nextTo"/>
        <c:spPr>
          <a:ln w="2968">
            <a:solidFill>
              <a:srgbClr val="000000"/>
            </a:solidFill>
            <a:prstDash val="solid"/>
          </a:ln>
        </c:spPr>
        <c:txPr>
          <a:bodyPr rot="0" vert="horz"/>
          <a:lstStyle/>
          <a:p>
            <a:pPr>
              <a:defRPr lang="en-US" sz="770" b="1" i="0" u="none" strike="noStrike" baseline="0">
                <a:solidFill>
                  <a:srgbClr val="000000"/>
                </a:solidFill>
                <a:latin typeface="Arial"/>
                <a:ea typeface="Arial"/>
                <a:cs typeface="Arial"/>
              </a:defRPr>
            </a:pPr>
            <a:endParaRPr lang="en-US"/>
          </a:p>
        </c:txPr>
        <c:crossAx val="131582208"/>
        <c:crosses val="autoZero"/>
        <c:crossBetween val="between"/>
      </c:valAx>
      <c:spPr>
        <a:noFill/>
        <a:ln w="25391">
          <a:noFill/>
        </a:ln>
      </c:spPr>
    </c:plotArea>
    <c:plotVisOnly val="1"/>
    <c:dispBlanksAs val="gap"/>
  </c:chart>
  <c:spPr>
    <a:solidFill>
      <a:srgbClr val="FFFFFF"/>
    </a:solidFill>
    <a:ln>
      <a:noFill/>
    </a:ln>
  </c:spPr>
  <c:txPr>
    <a:bodyPr/>
    <a:lstStyle/>
    <a:p>
      <a:pPr>
        <a:defRPr sz="745" b="0" i="0" u="none" strike="noStrike" baseline="0">
          <a:solidFill>
            <a:srgbClr val="000000"/>
          </a:solidFill>
          <a:latin typeface="Arial"/>
          <a:ea typeface="Arial"/>
          <a:cs typeface="Arial"/>
        </a:defRPr>
      </a:pPr>
      <a:endParaRPr lang="en-US"/>
    </a:p>
  </c:txPr>
  <c:externalData r:id="rId2"/>
</c:chartSpace>
</file>

<file path=word/charts/chart2.xml><?xml version="1.0" encoding="utf-8"?>
<c:chartSpace xmlns:c="http://schemas.openxmlformats.org/drawingml/2006/chart" xmlns:a="http://schemas.openxmlformats.org/drawingml/2006/main" xmlns:r="http://schemas.openxmlformats.org/officeDocument/2006/relationships">
  <c:date1904 val="1"/>
  <c:lang val="en-US"/>
  <c:clrMapOvr bg1="lt1" tx1="dk1" bg2="lt2" tx2="dk2" accent1="accent1" accent2="accent2" accent3="accent3" accent4="accent4" accent5="accent5" accent6="accent6" hlink="hlink" folHlink="folHlink"/>
  <c:chart>
    <c:autoTitleDeleted val="1"/>
    <c:plotArea>
      <c:layout>
        <c:manualLayout>
          <c:layoutTarget val="inner"/>
          <c:xMode val="edge"/>
          <c:yMode val="edge"/>
          <c:x val="0.11059907834101412"/>
          <c:y val="0"/>
          <c:w val="0.82488479262672865"/>
          <c:h val="0.89411764705882368"/>
        </c:manualLayout>
      </c:layout>
      <c:barChart>
        <c:barDir val="bar"/>
        <c:grouping val="stacked"/>
        <c:ser>
          <c:idx val="0"/>
          <c:order val="0"/>
          <c:tx>
            <c:strRef>
              <c:f>Sheet1!$B$1</c:f>
              <c:strCache>
                <c:ptCount val="1"/>
                <c:pt idx="0">
                  <c:v>Laki-laki</c:v>
                </c:pt>
              </c:strCache>
            </c:strRef>
          </c:tx>
          <c:spPr>
            <a:pattFill prst="shingle">
              <a:fgClr>
                <a:srgbClr val="0000FF"/>
              </a:fgClr>
              <a:bgClr>
                <a:srgbClr val="FFFF00"/>
              </a:bgClr>
            </a:pattFill>
            <a:ln w="11219">
              <a:solidFill>
                <a:srgbClr val="000000"/>
              </a:solidFill>
              <a:prstDash val="solid"/>
            </a:ln>
          </c:spPr>
          <c:dLbls>
            <c:delete val="1"/>
          </c:dLbls>
          <c:cat>
            <c:strRef>
              <c:f>Sheet1!$A$2:$A$15</c:f>
              <c:strCache>
                <c:ptCount val="14"/>
                <c:pt idx="0">
                  <c:v>0-4</c:v>
                </c:pt>
                <c:pt idx="1">
                  <c:v>5-9</c:v>
                </c:pt>
                <c:pt idx="2">
                  <c:v>10-14</c:v>
                </c:pt>
                <c:pt idx="3">
                  <c:v>15-19</c:v>
                </c:pt>
                <c:pt idx="4">
                  <c:v>20-24</c:v>
                </c:pt>
                <c:pt idx="5">
                  <c:v>25-29</c:v>
                </c:pt>
                <c:pt idx="6">
                  <c:v>30-34</c:v>
                </c:pt>
                <c:pt idx="7">
                  <c:v>35-39</c:v>
                </c:pt>
                <c:pt idx="8">
                  <c:v>40-44</c:v>
                </c:pt>
                <c:pt idx="9">
                  <c:v>45-49</c:v>
                </c:pt>
                <c:pt idx="10">
                  <c:v>50-54</c:v>
                </c:pt>
                <c:pt idx="11">
                  <c:v>55-59</c:v>
                </c:pt>
                <c:pt idx="12">
                  <c:v>60-64</c:v>
                </c:pt>
                <c:pt idx="13">
                  <c:v>65-69</c:v>
                </c:pt>
              </c:strCache>
            </c:strRef>
          </c:cat>
          <c:val>
            <c:numRef>
              <c:f>Sheet1!$B$2:$B$15</c:f>
              <c:numCache>
                <c:formatCode>General</c:formatCode>
                <c:ptCount val="14"/>
                <c:pt idx="0">
                  <c:v>-7070</c:v>
                </c:pt>
                <c:pt idx="1">
                  <c:v>-7539</c:v>
                </c:pt>
                <c:pt idx="2">
                  <c:v>-6011</c:v>
                </c:pt>
                <c:pt idx="3">
                  <c:v>-4471</c:v>
                </c:pt>
                <c:pt idx="4">
                  <c:v>-3986</c:v>
                </c:pt>
                <c:pt idx="5">
                  <c:v>-4851</c:v>
                </c:pt>
                <c:pt idx="6">
                  <c:v>-4522</c:v>
                </c:pt>
                <c:pt idx="7">
                  <c:v>-4413</c:v>
                </c:pt>
                <c:pt idx="8">
                  <c:v>-3885</c:v>
                </c:pt>
                <c:pt idx="9">
                  <c:v>-3465</c:v>
                </c:pt>
                <c:pt idx="10">
                  <c:v>-3043</c:v>
                </c:pt>
                <c:pt idx="11">
                  <c:v>-2397</c:v>
                </c:pt>
                <c:pt idx="12">
                  <c:v>-1843</c:v>
                </c:pt>
                <c:pt idx="13">
                  <c:v>-3595</c:v>
                </c:pt>
              </c:numCache>
            </c:numRef>
          </c:val>
        </c:ser>
        <c:dLbls>
          <c:showVal val="1"/>
        </c:dLbls>
        <c:gapWidth val="30"/>
        <c:overlap val="100"/>
        <c:axId val="131590784"/>
        <c:axId val="131731840"/>
      </c:barChart>
      <c:catAx>
        <c:axId val="131590784"/>
        <c:scaling>
          <c:orientation val="minMax"/>
        </c:scaling>
        <c:axPos val="l"/>
        <c:numFmt formatCode="General" sourceLinked="1"/>
        <c:majorTickMark val="none"/>
        <c:tickLblPos val="none"/>
        <c:spPr>
          <a:ln w="2805">
            <a:solidFill>
              <a:srgbClr val="000000"/>
            </a:solidFill>
            <a:prstDash val="solid"/>
          </a:ln>
        </c:spPr>
        <c:txPr>
          <a:bodyPr/>
          <a:lstStyle/>
          <a:p>
            <a:pPr>
              <a:defRPr lang="en-US"/>
            </a:pPr>
            <a:endParaRPr lang="en-US"/>
          </a:p>
        </c:txPr>
        <c:crossAx val="131731840"/>
        <c:crosses val="autoZero"/>
        <c:auto val="1"/>
        <c:lblAlgn val="ctr"/>
        <c:lblOffset val="100"/>
        <c:tickMarkSkip val="1"/>
      </c:catAx>
      <c:valAx>
        <c:axId val="131731840"/>
        <c:scaling>
          <c:orientation val="minMax"/>
        </c:scaling>
        <c:axPos val="b"/>
        <c:numFmt formatCode="0;[Black]0" sourceLinked="0"/>
        <c:tickLblPos val="nextTo"/>
        <c:spPr>
          <a:ln w="2805">
            <a:solidFill>
              <a:srgbClr val="000000"/>
            </a:solidFill>
            <a:prstDash val="solid"/>
          </a:ln>
        </c:spPr>
        <c:txPr>
          <a:bodyPr rot="0" vert="horz"/>
          <a:lstStyle/>
          <a:p>
            <a:pPr>
              <a:defRPr lang="en-US" sz="710" b="1" i="0" u="none" strike="noStrike" baseline="0">
                <a:solidFill>
                  <a:srgbClr val="000000"/>
                </a:solidFill>
                <a:latin typeface="Arial"/>
                <a:ea typeface="Arial"/>
                <a:cs typeface="Arial"/>
              </a:defRPr>
            </a:pPr>
            <a:endParaRPr lang="en-US"/>
          </a:p>
        </c:txPr>
        <c:crossAx val="131590784"/>
        <c:crosses val="autoZero"/>
        <c:crossBetween val="between"/>
      </c:valAx>
      <c:spPr>
        <a:noFill/>
        <a:ln w="25393">
          <a:noFill/>
        </a:ln>
      </c:spPr>
    </c:plotArea>
    <c:plotVisOnly val="1"/>
    <c:dispBlanksAs val="gap"/>
  </c:chart>
  <c:spPr>
    <a:solidFill>
      <a:srgbClr val="FFFFFF"/>
    </a:solidFill>
    <a:ln>
      <a:noFill/>
    </a:ln>
  </c:spPr>
  <c:txPr>
    <a:bodyPr/>
    <a:lstStyle/>
    <a:p>
      <a:pPr>
        <a:defRPr sz="710" b="0" i="0" u="none" strike="noStrike" baseline="0">
          <a:solidFill>
            <a:srgbClr val="000000"/>
          </a:solidFill>
          <a:latin typeface="Arial"/>
          <a:ea typeface="Arial"/>
          <a:cs typeface="Arial"/>
        </a:defRPr>
      </a:pPr>
      <a:endParaRPr lang="en-US"/>
    </a:p>
  </c:txPr>
  <c:externalData r:id="rId2"/>
</c:chartSpace>
</file>

<file path=word/charts/chart3.xml><?xml version="1.0" encoding="utf-8"?>
<c:chartSpace xmlns:c="http://schemas.openxmlformats.org/drawingml/2006/chart" xmlns:a="http://schemas.openxmlformats.org/drawingml/2006/main" xmlns:r="http://schemas.openxmlformats.org/officeDocument/2006/relationships">
  <c:date1904 val="1"/>
  <c:lang val="en-US"/>
  <c:clrMapOvr bg1="lt1" tx1="dk1" bg2="lt2" tx2="dk2" accent1="accent1" accent2="accent2" accent3="accent3" accent4="accent4" accent5="accent5" accent6="accent6" hlink="hlink" folHlink="folHlink"/>
  <c:chart>
    <c:plotArea>
      <c:layout>
        <c:manualLayout>
          <c:layoutTarget val="inner"/>
          <c:xMode val="edge"/>
          <c:yMode val="edge"/>
          <c:x val="0.13958333333333531"/>
          <c:y val="9.2664092664095088E-2"/>
          <c:w val="0.83958333333333335"/>
          <c:h val="0.7484716103843847"/>
        </c:manualLayout>
      </c:layout>
      <c:lineChart>
        <c:grouping val="standard"/>
        <c:ser>
          <c:idx val="0"/>
          <c:order val="0"/>
          <c:tx>
            <c:strRef>
              <c:f>Sheet1!$A$2</c:f>
              <c:strCache>
                <c:ptCount val="1"/>
              </c:strCache>
            </c:strRef>
          </c:tx>
          <c:spPr>
            <a:ln w="10646">
              <a:solidFill>
                <a:srgbClr val="000080"/>
              </a:solidFill>
              <a:prstDash val="solid"/>
            </a:ln>
          </c:spPr>
          <c:marker>
            <c:symbol val="diamond"/>
            <c:size val="3"/>
            <c:spPr>
              <a:solidFill>
                <a:srgbClr val="000080"/>
              </a:solidFill>
              <a:ln>
                <a:solidFill>
                  <a:srgbClr val="000080"/>
                </a:solidFill>
                <a:prstDash val="solid"/>
              </a:ln>
            </c:spPr>
          </c:marker>
          <c:dLbls>
            <c:spPr>
              <a:noFill/>
              <a:ln w="21278">
                <a:noFill/>
              </a:ln>
            </c:spPr>
            <c:txPr>
              <a:bodyPr wrap="square" lIns="38100" tIns="19050" rIns="38100" bIns="19050" anchor="ctr">
                <a:spAutoFit/>
              </a:bodyPr>
              <a:lstStyle/>
              <a:p>
                <a:pPr>
                  <a:defRPr lang="en-US" sz="963" b="1" i="0" u="none" strike="noStrike" baseline="0">
                    <a:solidFill>
                      <a:srgbClr val="000000"/>
                    </a:solidFill>
                    <a:latin typeface="Calibri"/>
                    <a:ea typeface="Calibri"/>
                    <a:cs typeface="Calibri"/>
                  </a:defRPr>
                </a:pPr>
                <a:endParaRPr lang="en-US"/>
              </a:p>
            </c:txPr>
            <c:showVal val="1"/>
            <c:extLst>
              <c:ext xmlns:c15="http://schemas.microsoft.com/office/drawing/2012/chart" uri="{CE6537A1-D6FC-4f65-9D91-7224C49458BB}">
                <c15:showLeaderLines val="0"/>
              </c:ext>
            </c:extLst>
          </c:dLbls>
          <c:cat>
            <c:numRef>
              <c:f>Sheet1!$B$1:$E$1</c:f>
              <c:numCache>
                <c:formatCode>General</c:formatCode>
                <c:ptCount val="4"/>
                <c:pt idx="0">
                  <c:v>2011</c:v>
                </c:pt>
                <c:pt idx="1">
                  <c:v>2012</c:v>
                </c:pt>
                <c:pt idx="2">
                  <c:v>2013</c:v>
                </c:pt>
                <c:pt idx="3">
                  <c:v>2014</c:v>
                </c:pt>
              </c:numCache>
            </c:numRef>
          </c:cat>
          <c:val>
            <c:numRef>
              <c:f>Sheet1!$B$2:$E$2</c:f>
              <c:numCache>
                <c:formatCode>General</c:formatCode>
                <c:ptCount val="4"/>
                <c:pt idx="0">
                  <c:v>6.8</c:v>
                </c:pt>
                <c:pt idx="1">
                  <c:v>6.4</c:v>
                </c:pt>
                <c:pt idx="2">
                  <c:v>11.12</c:v>
                </c:pt>
                <c:pt idx="3">
                  <c:v>9.2100000000000009</c:v>
                </c:pt>
              </c:numCache>
            </c:numRef>
          </c:val>
        </c:ser>
        <c:ser>
          <c:idx val="1"/>
          <c:order val="1"/>
          <c:tx>
            <c:strRef>
              <c:f>Sheet1!$A$3</c:f>
              <c:strCache>
                <c:ptCount val="1"/>
              </c:strCache>
            </c:strRef>
          </c:tx>
          <c:spPr>
            <a:ln w="10646">
              <a:solidFill>
                <a:srgbClr val="FF00FF"/>
              </a:solidFill>
              <a:prstDash val="solid"/>
            </a:ln>
          </c:spPr>
          <c:marker>
            <c:symbol val="square"/>
            <c:size val="3"/>
            <c:spPr>
              <a:solidFill>
                <a:srgbClr val="FF00FF"/>
              </a:solidFill>
              <a:ln>
                <a:solidFill>
                  <a:srgbClr val="FF00FF"/>
                </a:solidFill>
                <a:prstDash val="solid"/>
              </a:ln>
            </c:spPr>
          </c:marker>
          <c:dLbls>
            <c:spPr>
              <a:noFill/>
              <a:ln w="21278">
                <a:noFill/>
              </a:ln>
            </c:spPr>
            <c:txPr>
              <a:bodyPr wrap="square" lIns="38100" tIns="19050" rIns="38100" bIns="19050" anchor="ctr">
                <a:spAutoFit/>
              </a:bodyPr>
              <a:lstStyle/>
              <a:p>
                <a:pPr>
                  <a:defRPr lang="en-US" sz="963" b="1" i="0" u="none" strike="noStrike" baseline="0">
                    <a:solidFill>
                      <a:srgbClr val="000000"/>
                    </a:solidFill>
                    <a:latin typeface="Calibri"/>
                    <a:ea typeface="Calibri"/>
                    <a:cs typeface="Calibri"/>
                  </a:defRPr>
                </a:pPr>
                <a:endParaRPr lang="en-US"/>
              </a:p>
            </c:txPr>
            <c:showVal val="1"/>
            <c:extLst>
              <c:ext xmlns:c15="http://schemas.microsoft.com/office/drawing/2012/chart" uri="{CE6537A1-D6FC-4f65-9D91-7224C49458BB}">
                <c15:showLeaderLines val="0"/>
              </c:ext>
            </c:extLst>
          </c:dLbls>
          <c:cat>
            <c:numRef>
              <c:f>Sheet1!$B$1:$E$1</c:f>
              <c:numCache>
                <c:formatCode>General</c:formatCode>
                <c:ptCount val="4"/>
                <c:pt idx="0">
                  <c:v>2011</c:v>
                </c:pt>
                <c:pt idx="1">
                  <c:v>2012</c:v>
                </c:pt>
                <c:pt idx="2">
                  <c:v>2013</c:v>
                </c:pt>
                <c:pt idx="3">
                  <c:v>2014</c:v>
                </c:pt>
              </c:numCache>
            </c:numRef>
          </c:cat>
          <c:val>
            <c:numRef>
              <c:f>Sheet1!$B$3:$E$3</c:f>
              <c:numCache>
                <c:formatCode>General</c:formatCode>
                <c:ptCount val="4"/>
              </c:numCache>
            </c:numRef>
          </c:val>
        </c:ser>
        <c:ser>
          <c:idx val="2"/>
          <c:order val="2"/>
          <c:tx>
            <c:strRef>
              <c:f>Sheet1!$A$4</c:f>
              <c:strCache>
                <c:ptCount val="1"/>
              </c:strCache>
            </c:strRef>
          </c:tx>
          <c:spPr>
            <a:ln w="10646">
              <a:solidFill>
                <a:srgbClr val="FFFF00"/>
              </a:solidFill>
              <a:prstDash val="solid"/>
            </a:ln>
          </c:spPr>
          <c:marker>
            <c:symbol val="triangle"/>
            <c:size val="3"/>
            <c:spPr>
              <a:solidFill>
                <a:srgbClr val="FFFF00"/>
              </a:solidFill>
              <a:ln>
                <a:solidFill>
                  <a:srgbClr val="FFFF00"/>
                </a:solidFill>
                <a:prstDash val="solid"/>
              </a:ln>
            </c:spPr>
          </c:marker>
          <c:dLbls>
            <c:spPr>
              <a:noFill/>
              <a:ln w="21278">
                <a:noFill/>
              </a:ln>
            </c:spPr>
            <c:txPr>
              <a:bodyPr wrap="square" lIns="38100" tIns="19050" rIns="38100" bIns="19050" anchor="ctr">
                <a:spAutoFit/>
              </a:bodyPr>
              <a:lstStyle/>
              <a:p>
                <a:pPr>
                  <a:defRPr lang="en-US" sz="963" b="1" i="0" u="none" strike="noStrike" baseline="0">
                    <a:solidFill>
                      <a:srgbClr val="000000"/>
                    </a:solidFill>
                    <a:latin typeface="Calibri"/>
                    <a:ea typeface="Calibri"/>
                    <a:cs typeface="Calibri"/>
                  </a:defRPr>
                </a:pPr>
                <a:endParaRPr lang="en-US"/>
              </a:p>
            </c:txPr>
            <c:showVal val="1"/>
            <c:extLst>
              <c:ext xmlns:c15="http://schemas.microsoft.com/office/drawing/2012/chart" uri="{CE6537A1-D6FC-4f65-9D91-7224C49458BB}">
                <c15:showLeaderLines val="0"/>
              </c:ext>
            </c:extLst>
          </c:dLbls>
          <c:cat>
            <c:numRef>
              <c:f>Sheet1!$B$1:$E$1</c:f>
              <c:numCache>
                <c:formatCode>General</c:formatCode>
                <c:ptCount val="4"/>
                <c:pt idx="0">
                  <c:v>2011</c:v>
                </c:pt>
                <c:pt idx="1">
                  <c:v>2012</c:v>
                </c:pt>
                <c:pt idx="2">
                  <c:v>2013</c:v>
                </c:pt>
                <c:pt idx="3">
                  <c:v>2014</c:v>
                </c:pt>
              </c:numCache>
            </c:numRef>
          </c:cat>
          <c:val>
            <c:numRef>
              <c:f>Sheet1!$B$4:$E$4</c:f>
              <c:numCache>
                <c:formatCode>General</c:formatCode>
                <c:ptCount val="4"/>
              </c:numCache>
            </c:numRef>
          </c:val>
        </c:ser>
        <c:dLbls>
          <c:showVal val="1"/>
        </c:dLbls>
        <c:marker val="1"/>
        <c:axId val="131561344"/>
        <c:axId val="132722688"/>
      </c:lineChart>
      <c:catAx>
        <c:axId val="131561344"/>
        <c:scaling>
          <c:orientation val="minMax"/>
        </c:scaling>
        <c:axPos val="b"/>
        <c:title>
          <c:tx>
            <c:rich>
              <a:bodyPr/>
              <a:lstStyle/>
              <a:p>
                <a:pPr>
                  <a:defRPr lang="en-US" sz="963" b="1" i="0" u="none" strike="noStrike" baseline="0">
                    <a:solidFill>
                      <a:srgbClr val="000000"/>
                    </a:solidFill>
                    <a:latin typeface="Calibri"/>
                    <a:ea typeface="Calibri"/>
                    <a:cs typeface="Calibri"/>
                  </a:defRPr>
                </a:pPr>
                <a:r>
                  <a:rPr lang="id-ID"/>
                  <a:t>Tahun</a:t>
                </a:r>
              </a:p>
            </c:rich>
          </c:tx>
          <c:layout>
            <c:manualLayout>
              <c:xMode val="edge"/>
              <c:yMode val="edge"/>
              <c:x val="0.51458326158533718"/>
              <c:y val="0.84942131141904265"/>
            </c:manualLayout>
          </c:layout>
          <c:spPr>
            <a:noFill/>
            <a:ln w="21278">
              <a:noFill/>
            </a:ln>
          </c:spPr>
        </c:title>
        <c:numFmt formatCode="General" sourceLinked="1"/>
        <c:tickLblPos val="nextTo"/>
        <c:spPr>
          <a:ln w="2661">
            <a:solidFill>
              <a:srgbClr val="000000"/>
            </a:solidFill>
            <a:prstDash val="solid"/>
          </a:ln>
        </c:spPr>
        <c:txPr>
          <a:bodyPr rot="0" vert="horz"/>
          <a:lstStyle/>
          <a:p>
            <a:pPr>
              <a:defRPr lang="en-US" sz="963" b="1" i="0" u="none" strike="noStrike" baseline="0">
                <a:solidFill>
                  <a:srgbClr val="000000"/>
                </a:solidFill>
                <a:latin typeface="Calibri"/>
                <a:ea typeface="Calibri"/>
                <a:cs typeface="Calibri"/>
              </a:defRPr>
            </a:pPr>
            <a:endParaRPr lang="en-US"/>
          </a:p>
        </c:txPr>
        <c:crossAx val="132722688"/>
        <c:crosses val="autoZero"/>
        <c:auto val="1"/>
        <c:lblAlgn val="ctr"/>
        <c:lblOffset val="100"/>
        <c:tickLblSkip val="1"/>
        <c:tickMarkSkip val="1"/>
      </c:catAx>
      <c:valAx>
        <c:axId val="132722688"/>
        <c:scaling>
          <c:orientation val="minMax"/>
        </c:scaling>
        <c:axPos val="l"/>
        <c:majorGridlines>
          <c:spPr>
            <a:ln w="2661">
              <a:solidFill>
                <a:srgbClr val="000000"/>
              </a:solidFill>
              <a:prstDash val="solid"/>
            </a:ln>
          </c:spPr>
        </c:majorGridlines>
        <c:numFmt formatCode="General" sourceLinked="1"/>
        <c:tickLblPos val="nextTo"/>
        <c:spPr>
          <a:ln w="2661">
            <a:solidFill>
              <a:srgbClr val="000000"/>
            </a:solidFill>
            <a:prstDash val="solid"/>
          </a:ln>
        </c:spPr>
        <c:txPr>
          <a:bodyPr rot="0" vert="horz"/>
          <a:lstStyle/>
          <a:p>
            <a:pPr>
              <a:defRPr lang="en-US" sz="963" b="1" i="0" u="none" strike="noStrike" baseline="0">
                <a:solidFill>
                  <a:srgbClr val="000000"/>
                </a:solidFill>
                <a:latin typeface="Calibri"/>
                <a:ea typeface="Calibri"/>
                <a:cs typeface="Calibri"/>
              </a:defRPr>
            </a:pPr>
            <a:endParaRPr lang="en-US"/>
          </a:p>
        </c:txPr>
        <c:crossAx val="131561344"/>
        <c:crosses val="autoZero"/>
        <c:crossBetween val="between"/>
      </c:valAx>
      <c:spPr>
        <a:solidFill>
          <a:srgbClr val="C0C0C0"/>
        </a:solidFill>
        <a:ln w="10639">
          <a:solidFill>
            <a:srgbClr val="808080"/>
          </a:solidFill>
          <a:prstDash val="solid"/>
        </a:ln>
      </c:spPr>
    </c:plotArea>
    <c:plotVisOnly val="1"/>
    <c:dispBlanksAs val="gap"/>
  </c:chart>
  <c:spPr>
    <a:noFill/>
    <a:ln>
      <a:noFill/>
    </a:ln>
  </c:spPr>
  <c:txPr>
    <a:bodyPr/>
    <a:lstStyle/>
    <a:p>
      <a:pPr>
        <a:defRPr sz="963" b="1" i="0" u="none" strike="noStrike" baseline="0">
          <a:solidFill>
            <a:srgbClr val="000000"/>
          </a:solidFill>
          <a:latin typeface="Calibri"/>
          <a:ea typeface="Calibri"/>
          <a:cs typeface="Calibri"/>
        </a:defRPr>
      </a:pPr>
      <a:endParaRPr lang="en-US"/>
    </a:p>
  </c:txPr>
  <c:externalData r:id="rId2"/>
</c:chartSpace>
</file>

<file path=word/charts/chart4.xml><?xml version="1.0" encoding="utf-8"?>
<c:chartSpace xmlns:c="http://schemas.openxmlformats.org/drawingml/2006/chart" xmlns:a="http://schemas.openxmlformats.org/drawingml/2006/main" xmlns:r="http://schemas.openxmlformats.org/officeDocument/2006/relationships">
  <c:date1904 val="1"/>
  <c:lang val="en-US"/>
  <c:roundedCorners val="1"/>
  <c:chart>
    <c:autoTitleDeleted val="1"/>
    <c:plotArea>
      <c:layout/>
      <c:barChart>
        <c:barDir val="col"/>
        <c:grouping val="stacked"/>
        <c:varyColors val="1"/>
        <c:ser>
          <c:idx val="0"/>
          <c:order val="0"/>
          <c:tx>
            <c:strRef>
              <c:f>Sheet1!$O$2</c:f>
              <c:strCache>
                <c:ptCount val="1"/>
                <c:pt idx="0">
                  <c:v>PDRB Perkapita</c:v>
                </c:pt>
              </c:strCache>
            </c:strRef>
          </c:tx>
          <c:invertIfNegative val="1"/>
          <c:cat>
            <c:numRef>
              <c:f>Sheet1!$O$3:$O$6</c:f>
              <c:numCache>
                <c:formatCode>General</c:formatCode>
                <c:ptCount val="4"/>
                <c:pt idx="0">
                  <c:v>2011</c:v>
                </c:pt>
                <c:pt idx="1">
                  <c:v>2012</c:v>
                </c:pt>
                <c:pt idx="2">
                  <c:v>2013</c:v>
                </c:pt>
                <c:pt idx="3">
                  <c:v>2014</c:v>
                </c:pt>
              </c:numCache>
            </c:numRef>
          </c:cat>
          <c:val>
            <c:numRef>
              <c:f>Sheet1!$P$3:$P$6</c:f>
              <c:numCache>
                <c:formatCode>#,##0</c:formatCode>
                <c:ptCount val="4"/>
                <c:pt idx="0">
                  <c:v>15856290</c:v>
                </c:pt>
                <c:pt idx="1">
                  <c:v>16900964</c:v>
                </c:pt>
                <c:pt idx="2">
                  <c:v>18218760</c:v>
                </c:pt>
                <c:pt idx="3">
                  <c:v>19656456</c:v>
                </c:pt>
              </c:numCache>
            </c:numRef>
          </c:val>
        </c:ser>
        <c:gapWidth val="95"/>
        <c:overlap val="100"/>
        <c:axId val="133094016"/>
        <c:axId val="133788032"/>
      </c:barChart>
      <c:catAx>
        <c:axId val="133094016"/>
        <c:scaling>
          <c:orientation val="minMax"/>
        </c:scaling>
        <c:delete val="1"/>
        <c:axPos val="b"/>
        <c:numFmt formatCode="General" sourceLinked="1"/>
        <c:majorTickMark val="none"/>
        <c:minorTickMark val="cross"/>
        <c:tickLblPos val="nextTo"/>
        <c:crossAx val="133788032"/>
        <c:crosses val="autoZero"/>
        <c:auto val="1"/>
        <c:lblAlgn val="ctr"/>
        <c:lblOffset val="100"/>
        <c:noMultiLvlLbl val="1"/>
      </c:catAx>
      <c:valAx>
        <c:axId val="133788032"/>
        <c:scaling>
          <c:orientation val="minMax"/>
        </c:scaling>
        <c:delete val="1"/>
        <c:axPos val="l"/>
        <c:majorGridlines/>
        <c:numFmt formatCode="#,##0" sourceLinked="1"/>
        <c:majorTickMark val="none"/>
        <c:minorTickMark val="cross"/>
        <c:tickLblPos val="nextTo"/>
        <c:crossAx val="133094016"/>
        <c:crosses val="autoZero"/>
        <c:crossBetween val="between"/>
      </c:valAx>
      <c:dTable>
        <c:showHorzBorder val="1"/>
        <c:showVertBorder val="1"/>
        <c:showOutline val="1"/>
        <c:showKeys val="1"/>
        <c:txPr>
          <a:bodyPr/>
          <a:lstStyle/>
          <a:p>
            <a:pPr rtl="0">
              <a:defRPr lang="en-US"/>
            </a:pPr>
            <a:endParaRPr lang="en-US"/>
          </a:p>
        </c:txPr>
      </c:dTable>
    </c:plotArea>
    <c:plotVisOnly val="1"/>
    <c:dispBlanksAs val="zero"/>
    <c:showDLblsOverMax val="1"/>
  </c:chart>
  <c:externalData r:id="rId1"/>
</c:chartSpace>
</file>

<file path=word/charts/chart5.xml><?xml version="1.0" encoding="utf-8"?>
<c:chartSpace xmlns:c="http://schemas.openxmlformats.org/drawingml/2006/chart" xmlns:a="http://schemas.openxmlformats.org/drawingml/2006/main" xmlns:r="http://schemas.openxmlformats.org/officeDocument/2006/relationships">
  <c:date1904 val="1"/>
  <c:lang val="en-US"/>
  <c:roundedCorners val="1"/>
  <c:chart>
    <c:autoTitleDeleted val="1"/>
    <c:plotArea>
      <c:layout/>
      <c:barChart>
        <c:barDir val="col"/>
        <c:grouping val="clustered"/>
        <c:varyColors val="1"/>
        <c:ser>
          <c:idx val="0"/>
          <c:order val="0"/>
          <c:tx>
            <c:strRef>
              <c:f>Sheet1!$A$1</c:f>
              <c:strCache>
                <c:ptCount val="1"/>
                <c:pt idx="0">
                  <c:v>Pertumbuhan Ekonomi</c:v>
                </c:pt>
              </c:strCache>
            </c:strRef>
          </c:tx>
          <c:invertIfNegative val="1"/>
          <c:cat>
            <c:numRef>
              <c:f>Sheet1!$A$2:$A$5</c:f>
              <c:numCache>
                <c:formatCode>General</c:formatCode>
                <c:ptCount val="4"/>
                <c:pt idx="0">
                  <c:v>2011</c:v>
                </c:pt>
                <c:pt idx="1">
                  <c:v>2012</c:v>
                </c:pt>
                <c:pt idx="2">
                  <c:v>2013</c:v>
                </c:pt>
                <c:pt idx="3">
                  <c:v>2014</c:v>
                </c:pt>
              </c:numCache>
            </c:numRef>
          </c:cat>
          <c:val>
            <c:numRef>
              <c:f>Sheet1!$B$2:$B$5</c:f>
              <c:numCache>
                <c:formatCode>General</c:formatCode>
                <c:ptCount val="4"/>
                <c:pt idx="0">
                  <c:v>8.8800000000000008</c:v>
                </c:pt>
                <c:pt idx="1">
                  <c:v>7.88</c:v>
                </c:pt>
                <c:pt idx="2">
                  <c:v>9.18</c:v>
                </c:pt>
                <c:pt idx="3">
                  <c:v>9.18</c:v>
                </c:pt>
              </c:numCache>
            </c:numRef>
          </c:val>
        </c:ser>
        <c:axId val="131568384"/>
        <c:axId val="131569920"/>
      </c:barChart>
      <c:catAx>
        <c:axId val="131568384"/>
        <c:scaling>
          <c:orientation val="minMax"/>
        </c:scaling>
        <c:delete val="1"/>
        <c:axPos val="b"/>
        <c:numFmt formatCode="General" sourceLinked="1"/>
        <c:majorTickMark val="none"/>
        <c:minorTickMark val="cross"/>
        <c:tickLblPos val="nextTo"/>
        <c:crossAx val="131569920"/>
        <c:crosses val="autoZero"/>
        <c:auto val="1"/>
        <c:lblAlgn val="ctr"/>
        <c:lblOffset val="100"/>
        <c:noMultiLvlLbl val="1"/>
      </c:catAx>
      <c:valAx>
        <c:axId val="131569920"/>
        <c:scaling>
          <c:orientation val="minMax"/>
        </c:scaling>
        <c:delete val="1"/>
        <c:axPos val="l"/>
        <c:majorGridlines/>
        <c:numFmt formatCode="General" sourceLinked="1"/>
        <c:majorTickMark val="none"/>
        <c:minorTickMark val="cross"/>
        <c:tickLblPos val="nextTo"/>
        <c:crossAx val="131568384"/>
        <c:crosses val="autoZero"/>
        <c:crossBetween val="between"/>
      </c:valAx>
      <c:dTable>
        <c:showHorzBorder val="1"/>
        <c:showVertBorder val="1"/>
        <c:showOutline val="1"/>
        <c:showKeys val="1"/>
        <c:txPr>
          <a:bodyPr/>
          <a:lstStyle/>
          <a:p>
            <a:pPr rtl="0">
              <a:defRPr lang="en-US"/>
            </a:pPr>
            <a:endParaRPr lang="en-US"/>
          </a:p>
        </c:txPr>
      </c:dTable>
    </c:plotArea>
    <c:plotVisOnly val="1"/>
    <c:dispBlanksAs val="zero"/>
    <c:showDLblsOverMax val="1"/>
  </c:chart>
  <c:externalData r:id="rId1"/>
</c:chartSpace>
</file>

<file path=word/charts/chart6.xml><?xml version="1.0" encoding="utf-8"?>
<c:chartSpace xmlns:c="http://schemas.openxmlformats.org/drawingml/2006/chart" xmlns:a="http://schemas.openxmlformats.org/drawingml/2006/main" xmlns:r="http://schemas.openxmlformats.org/officeDocument/2006/relationships">
  <c:date1904 val="1"/>
  <c:lang val="en-US"/>
  <c:chart>
    <c:autoTitleDeleted val="1"/>
    <c:view3D>
      <c:hPercent val="46"/>
      <c:depthPercent val="100"/>
      <c:rAngAx val="1"/>
    </c:view3D>
    <c:floor>
      <c:spPr>
        <a:noFill/>
        <a:ln w="6350">
          <a:noFill/>
        </a:ln>
      </c:spPr>
    </c:floor>
    <c:sideWall>
      <c:spPr>
        <a:noFill/>
        <a:ln w="25400">
          <a:noFill/>
        </a:ln>
      </c:spPr>
    </c:sideWall>
    <c:backWall>
      <c:spPr>
        <a:noFill/>
        <a:ln w="25400">
          <a:noFill/>
        </a:ln>
      </c:spPr>
    </c:backWall>
    <c:plotArea>
      <c:layout>
        <c:manualLayout>
          <c:layoutTarget val="inner"/>
          <c:xMode val="edge"/>
          <c:yMode val="edge"/>
          <c:x val="0.18510638297872486"/>
          <c:y val="5.4945054945054944E-2"/>
          <c:w val="0.58723404255319711"/>
          <c:h val="0.6648351648351648"/>
        </c:manualLayout>
      </c:layout>
      <c:bar3DChart>
        <c:barDir val="col"/>
        <c:grouping val="standard"/>
        <c:ser>
          <c:idx val="0"/>
          <c:order val="0"/>
          <c:tx>
            <c:strRef>
              <c:f>Sheet1!$A$2</c:f>
              <c:strCache>
                <c:ptCount val="1"/>
                <c:pt idx="0">
                  <c:v>Angka Kemiskinan</c:v>
                </c:pt>
              </c:strCache>
            </c:strRef>
          </c:tx>
          <c:spPr>
            <a:solidFill>
              <a:srgbClr val="9999FF"/>
            </a:solidFill>
            <a:ln w="12700">
              <a:solidFill>
                <a:srgbClr val="000000"/>
              </a:solidFill>
              <a:prstDash val="solid"/>
            </a:ln>
          </c:spPr>
          <c:dLbls>
            <c:dLbl>
              <c:idx val="0"/>
              <c:layout>
                <c:manualLayout>
                  <c:x val="9.0680692838927008E-3"/>
                  <c:y val="-4.4510415765337104E-2"/>
                </c:manualLayout>
              </c:layout>
              <c:spPr>
                <a:noFill/>
                <a:ln w="25400">
                  <a:noFill/>
                </a:ln>
              </c:spPr>
              <c:txPr>
                <a:bodyPr/>
                <a:lstStyle/>
                <a:p>
                  <a:pPr>
                    <a:defRPr lang="en-US" sz="825" b="1" i="0" u="none" strike="noStrike" baseline="0">
                      <a:solidFill>
                        <a:srgbClr val="000000"/>
                      </a:solidFill>
                      <a:latin typeface="Calibri"/>
                      <a:ea typeface="Calibri"/>
                      <a:cs typeface="Calibri"/>
                    </a:defRPr>
                  </a:pPr>
                  <a:endParaRPr lang="en-US"/>
                </a:p>
              </c:txPr>
              <c:showVal val="1"/>
              <c:extLst>
                <c:ext xmlns:c15="http://schemas.microsoft.com/office/drawing/2012/chart" uri="{CE6537A1-D6FC-4f65-9D91-7224C49458BB}"/>
              </c:extLst>
            </c:dLbl>
            <c:dLbl>
              <c:idx val="1"/>
              <c:layout>
                <c:manualLayout>
                  <c:x val="9.8533394761826411E-3"/>
                  <c:y val="-5.0008202099737553E-2"/>
                </c:manualLayout>
              </c:layout>
              <c:spPr>
                <a:noFill/>
                <a:ln w="25400">
                  <a:noFill/>
                </a:ln>
              </c:spPr>
              <c:txPr>
                <a:bodyPr/>
                <a:lstStyle/>
                <a:p>
                  <a:pPr>
                    <a:defRPr lang="en-US" sz="825" b="1" i="0" u="none" strike="noStrike" baseline="0">
                      <a:solidFill>
                        <a:srgbClr val="000000"/>
                      </a:solidFill>
                      <a:latin typeface="Calibri"/>
                      <a:ea typeface="Calibri"/>
                      <a:cs typeface="Calibri"/>
                    </a:defRPr>
                  </a:pPr>
                  <a:endParaRPr lang="en-US"/>
                </a:p>
              </c:txPr>
              <c:showVal val="1"/>
              <c:extLst>
                <c:ext xmlns:c15="http://schemas.microsoft.com/office/drawing/2012/chart" uri="{CE6537A1-D6FC-4f65-9D91-7224C49458BB}"/>
              </c:extLst>
            </c:dLbl>
            <c:dLbl>
              <c:idx val="2"/>
              <c:layout>
                <c:manualLayout>
                  <c:x val="6.3832905195361734E-3"/>
                  <c:y val="-3.3525779229519395E-2"/>
                </c:manualLayout>
              </c:layout>
              <c:spPr>
                <a:noFill/>
                <a:ln w="25400">
                  <a:noFill/>
                </a:ln>
              </c:spPr>
              <c:txPr>
                <a:bodyPr/>
                <a:lstStyle/>
                <a:p>
                  <a:pPr>
                    <a:defRPr lang="en-US" sz="825" b="1" i="0" u="none" strike="noStrike" baseline="0">
                      <a:solidFill>
                        <a:srgbClr val="000000"/>
                      </a:solidFill>
                      <a:latin typeface="Calibri"/>
                      <a:ea typeface="Calibri"/>
                      <a:cs typeface="Calibri"/>
                    </a:defRPr>
                  </a:pPr>
                  <a:endParaRPr lang="en-US"/>
                </a:p>
              </c:txPr>
              <c:showVal val="1"/>
              <c:extLst>
                <c:ext xmlns:c15="http://schemas.microsoft.com/office/drawing/2012/chart" uri="{CE6537A1-D6FC-4f65-9D91-7224C49458BB}"/>
              </c:extLst>
            </c:dLbl>
            <c:dLbl>
              <c:idx val="3"/>
              <c:layout>
                <c:manualLayout>
                  <c:x val="1.5679199009698389E-2"/>
                  <c:y val="-5.0012576552931738E-2"/>
                </c:manualLayout>
              </c:layout>
              <c:spPr>
                <a:noFill/>
                <a:ln w="25400">
                  <a:noFill/>
                </a:ln>
              </c:spPr>
              <c:txPr>
                <a:bodyPr/>
                <a:lstStyle/>
                <a:p>
                  <a:pPr>
                    <a:defRPr lang="en-US" sz="825" b="1" i="0" u="none" strike="noStrike" baseline="0">
                      <a:solidFill>
                        <a:srgbClr val="000000"/>
                      </a:solidFill>
                      <a:latin typeface="Calibri"/>
                      <a:ea typeface="Calibri"/>
                      <a:cs typeface="Calibri"/>
                    </a:defRPr>
                  </a:pPr>
                  <a:endParaRPr lang="en-US"/>
                </a:p>
              </c:txPr>
              <c:showVal val="1"/>
              <c:extLst>
                <c:ext xmlns:c15="http://schemas.microsoft.com/office/drawing/2012/chart" uri="{CE6537A1-D6FC-4f65-9D91-7224C49458BB}"/>
              </c:extLst>
            </c:dLbl>
            <c:dLbl>
              <c:idx val="4"/>
              <c:layout>
                <c:manualLayout>
                  <c:xMode val="edge"/>
                  <c:yMode val="edge"/>
                  <c:x val="0.63617021276595764"/>
                  <c:y val="0.46703296703297142"/>
                </c:manualLayout>
              </c:layout>
              <c:spPr>
                <a:noFill/>
                <a:ln w="25400">
                  <a:noFill/>
                </a:ln>
              </c:spPr>
              <c:txPr>
                <a:bodyPr/>
                <a:lstStyle/>
                <a:p>
                  <a:pPr>
                    <a:defRPr lang="en-US" sz="825" b="1" i="0" u="none" strike="noStrike" baseline="0">
                      <a:solidFill>
                        <a:srgbClr val="000000"/>
                      </a:solidFill>
                      <a:latin typeface="Calibri"/>
                      <a:ea typeface="Calibri"/>
                      <a:cs typeface="Calibri"/>
                    </a:defRPr>
                  </a:pPr>
                  <a:endParaRPr lang="en-US"/>
                </a:p>
              </c:txPr>
              <c:showVal val="1"/>
              <c:extLst>
                <c:ext xmlns:c15="http://schemas.microsoft.com/office/drawing/2012/chart" uri="{CE6537A1-D6FC-4f65-9D91-7224C49458BB}"/>
              </c:extLst>
            </c:dLbl>
            <c:spPr>
              <a:noFill/>
              <a:ln w="25400">
                <a:noFill/>
              </a:ln>
            </c:spPr>
            <c:txPr>
              <a:bodyPr wrap="square" lIns="38100" tIns="19050" rIns="38100" bIns="19050" anchor="ctr">
                <a:spAutoFit/>
              </a:bodyPr>
              <a:lstStyle/>
              <a:p>
                <a:pPr>
                  <a:defRPr lang="en-US" sz="825" b="1" i="0" u="none" strike="noStrike" baseline="0">
                    <a:solidFill>
                      <a:srgbClr val="000000"/>
                    </a:solidFill>
                    <a:latin typeface="Calibri"/>
                    <a:ea typeface="Calibri"/>
                    <a:cs typeface="Calibri"/>
                  </a:defRPr>
                </a:pPr>
                <a:endParaRPr lang="en-US"/>
              </a:p>
            </c:txPr>
            <c:showVal val="1"/>
            <c:extLst>
              <c:ext xmlns:c15="http://schemas.microsoft.com/office/drawing/2012/chart" uri="{CE6537A1-D6FC-4f65-9D91-7224C49458BB}">
                <c15:showLeaderLines val="0"/>
              </c:ext>
            </c:extLst>
          </c:dLbls>
          <c:cat>
            <c:numRef>
              <c:f>Sheet1!$B$1:$E$1</c:f>
              <c:numCache>
                <c:formatCode>General</c:formatCode>
                <c:ptCount val="4"/>
                <c:pt idx="0">
                  <c:v>2011</c:v>
                </c:pt>
                <c:pt idx="1">
                  <c:v>2012</c:v>
                </c:pt>
                <c:pt idx="2">
                  <c:v>2013</c:v>
                </c:pt>
                <c:pt idx="3">
                  <c:v>2014</c:v>
                </c:pt>
              </c:numCache>
            </c:numRef>
          </c:cat>
          <c:val>
            <c:numRef>
              <c:f>Sheet1!$B$2:$E$2</c:f>
              <c:numCache>
                <c:formatCode>#,##0.00_);[Red]\(#,##0.00\)</c:formatCode>
                <c:ptCount val="4"/>
                <c:pt idx="0">
                  <c:v>14.04</c:v>
                </c:pt>
                <c:pt idx="1">
                  <c:v>12.870000000000006</c:v>
                </c:pt>
                <c:pt idx="2">
                  <c:v>12.56</c:v>
                </c:pt>
                <c:pt idx="3">
                  <c:v>11.5</c:v>
                </c:pt>
              </c:numCache>
            </c:numRef>
          </c:val>
        </c:ser>
        <c:ser>
          <c:idx val="1"/>
          <c:order val="1"/>
          <c:tx>
            <c:strRef>
              <c:f>Sheet1!$A$3</c:f>
              <c:strCache>
                <c:ptCount val="1"/>
                <c:pt idx="0">
                  <c:v>Jumlah Penduduk</c:v>
                </c:pt>
              </c:strCache>
            </c:strRef>
          </c:tx>
          <c:spPr>
            <a:solidFill>
              <a:srgbClr val="FF8080"/>
            </a:solidFill>
            <a:ln w="12700">
              <a:solidFill>
                <a:srgbClr val="000000"/>
              </a:solidFill>
              <a:prstDash val="solid"/>
            </a:ln>
          </c:spPr>
          <c:dLbls>
            <c:dLbl>
              <c:idx val="0"/>
              <c:layout>
                <c:manualLayout>
                  <c:x val="6.5115457642263034E-3"/>
                  <c:y val="-2.1381582109928632E-3"/>
                </c:manualLayout>
              </c:layout>
              <c:spPr>
                <a:noFill/>
                <a:ln w="25400">
                  <a:noFill/>
                </a:ln>
              </c:spPr>
              <c:txPr>
                <a:bodyPr/>
                <a:lstStyle/>
                <a:p>
                  <a:pPr>
                    <a:defRPr lang="en-US" sz="825" b="1" i="0" u="none" strike="noStrike" baseline="0">
                      <a:solidFill>
                        <a:srgbClr val="000000"/>
                      </a:solidFill>
                      <a:latin typeface="Calibri"/>
                      <a:ea typeface="Calibri"/>
                      <a:cs typeface="Calibri"/>
                    </a:defRPr>
                  </a:pPr>
                  <a:endParaRPr lang="en-US"/>
                </a:p>
              </c:txPr>
              <c:showVal val="1"/>
              <c:extLst>
                <c:ext xmlns:c15="http://schemas.microsoft.com/office/drawing/2012/chart" uri="{CE6537A1-D6FC-4f65-9D91-7224C49458BB}"/>
              </c:extLst>
            </c:dLbl>
            <c:dLbl>
              <c:idx val="1"/>
              <c:layout>
                <c:manualLayout>
                  <c:x val="1.1552353828111929E-2"/>
                  <c:y val="-2.0534596636958787E-2"/>
                </c:manualLayout>
              </c:layout>
              <c:spPr>
                <a:noFill/>
                <a:ln w="25400">
                  <a:noFill/>
                </a:ln>
              </c:spPr>
              <c:txPr>
                <a:bodyPr/>
                <a:lstStyle/>
                <a:p>
                  <a:pPr>
                    <a:defRPr lang="en-US" sz="825" b="1" i="0" u="none" strike="noStrike" baseline="0">
                      <a:solidFill>
                        <a:srgbClr val="000000"/>
                      </a:solidFill>
                      <a:latin typeface="Calibri"/>
                      <a:ea typeface="Calibri"/>
                      <a:cs typeface="Calibri"/>
                    </a:defRPr>
                  </a:pPr>
                  <a:endParaRPr lang="en-US"/>
                </a:p>
              </c:txPr>
              <c:showVal val="1"/>
              <c:extLst>
                <c:ext xmlns:c15="http://schemas.microsoft.com/office/drawing/2012/chart" uri="{CE6537A1-D6FC-4f65-9D91-7224C49458BB}"/>
              </c:extLst>
            </c:dLbl>
            <c:dLbl>
              <c:idx val="2"/>
              <c:layout>
                <c:manualLayout>
                  <c:x val="1.6592943169337907E-2"/>
                  <c:y val="-1.8507776672146762E-2"/>
                </c:manualLayout>
              </c:layout>
              <c:spPr>
                <a:noFill/>
                <a:ln w="25400">
                  <a:noFill/>
                </a:ln>
              </c:spPr>
              <c:txPr>
                <a:bodyPr/>
                <a:lstStyle/>
                <a:p>
                  <a:pPr>
                    <a:defRPr lang="en-US" sz="825" b="1" i="0" u="none" strike="noStrike" baseline="0">
                      <a:solidFill>
                        <a:srgbClr val="000000"/>
                      </a:solidFill>
                      <a:latin typeface="Calibri"/>
                      <a:ea typeface="Calibri"/>
                      <a:cs typeface="Calibri"/>
                    </a:defRPr>
                  </a:pPr>
                  <a:endParaRPr lang="en-US"/>
                </a:p>
              </c:txPr>
              <c:showVal val="1"/>
              <c:extLst>
                <c:ext xmlns:c15="http://schemas.microsoft.com/office/drawing/2012/chart" uri="{CE6537A1-D6FC-4f65-9D91-7224C49458BB}"/>
              </c:extLst>
            </c:dLbl>
            <c:dLbl>
              <c:idx val="3"/>
              <c:layout>
                <c:manualLayout>
                  <c:x val="1.73782133616277E-2"/>
                  <c:y val="-1.9704381904185261E-2"/>
                </c:manualLayout>
              </c:layout>
              <c:spPr>
                <a:noFill/>
                <a:ln w="25400">
                  <a:noFill/>
                </a:ln>
              </c:spPr>
              <c:txPr>
                <a:bodyPr/>
                <a:lstStyle/>
                <a:p>
                  <a:pPr>
                    <a:defRPr lang="en-US" sz="825" b="1" i="0" u="none" strike="noStrike" baseline="0">
                      <a:solidFill>
                        <a:srgbClr val="000000"/>
                      </a:solidFill>
                      <a:latin typeface="Calibri"/>
                      <a:ea typeface="Calibri"/>
                      <a:cs typeface="Calibri"/>
                    </a:defRPr>
                  </a:pPr>
                  <a:endParaRPr lang="en-US"/>
                </a:p>
              </c:txPr>
              <c:showVal val="1"/>
              <c:extLst>
                <c:ext xmlns:c15="http://schemas.microsoft.com/office/drawing/2012/chart" uri="{CE6537A1-D6FC-4f65-9D91-7224C49458BB}"/>
              </c:extLst>
            </c:dLbl>
            <c:dLbl>
              <c:idx val="4"/>
              <c:layout>
                <c:manualLayout>
                  <c:xMode val="edge"/>
                  <c:yMode val="edge"/>
                  <c:x val="0.6553191489361706"/>
                  <c:y val="0.10989010989011012"/>
                </c:manualLayout>
              </c:layout>
              <c:spPr>
                <a:noFill/>
                <a:ln w="25400">
                  <a:noFill/>
                </a:ln>
              </c:spPr>
              <c:txPr>
                <a:bodyPr/>
                <a:lstStyle/>
                <a:p>
                  <a:pPr>
                    <a:defRPr lang="en-US" sz="825" b="1" i="0" u="none" strike="noStrike" baseline="0">
                      <a:solidFill>
                        <a:srgbClr val="000000"/>
                      </a:solidFill>
                      <a:latin typeface="Calibri"/>
                      <a:ea typeface="Calibri"/>
                      <a:cs typeface="Calibri"/>
                    </a:defRPr>
                  </a:pPr>
                  <a:endParaRPr lang="en-US"/>
                </a:p>
              </c:txPr>
              <c:showVal val="1"/>
              <c:extLst>
                <c:ext xmlns:c15="http://schemas.microsoft.com/office/drawing/2012/chart" uri="{CE6537A1-D6FC-4f65-9D91-7224C49458BB}"/>
              </c:extLst>
            </c:dLbl>
            <c:spPr>
              <a:noFill/>
              <a:ln w="25400">
                <a:noFill/>
              </a:ln>
            </c:spPr>
            <c:txPr>
              <a:bodyPr wrap="square" lIns="38100" tIns="19050" rIns="38100" bIns="19050" anchor="ctr">
                <a:spAutoFit/>
              </a:bodyPr>
              <a:lstStyle/>
              <a:p>
                <a:pPr>
                  <a:defRPr lang="en-US" sz="825" b="1" i="0" u="none" strike="noStrike" baseline="0">
                    <a:solidFill>
                      <a:srgbClr val="000000"/>
                    </a:solidFill>
                    <a:latin typeface="Calibri"/>
                    <a:ea typeface="Calibri"/>
                    <a:cs typeface="Calibri"/>
                  </a:defRPr>
                </a:pPr>
                <a:endParaRPr lang="en-US"/>
              </a:p>
            </c:txPr>
            <c:showVal val="1"/>
            <c:extLst>
              <c:ext xmlns:c15="http://schemas.microsoft.com/office/drawing/2012/chart" uri="{CE6537A1-D6FC-4f65-9D91-7224C49458BB}">
                <c15:showLeaderLines val="0"/>
              </c:ext>
            </c:extLst>
          </c:dLbls>
          <c:cat>
            <c:numRef>
              <c:f>Sheet1!$B$1:$E$1</c:f>
              <c:numCache>
                <c:formatCode>General</c:formatCode>
                <c:ptCount val="4"/>
                <c:pt idx="0">
                  <c:v>2011</c:v>
                </c:pt>
                <c:pt idx="1">
                  <c:v>2012</c:v>
                </c:pt>
                <c:pt idx="2">
                  <c:v>2013</c:v>
                </c:pt>
                <c:pt idx="3">
                  <c:v>2014</c:v>
                </c:pt>
              </c:numCache>
            </c:numRef>
          </c:cat>
          <c:val>
            <c:numRef>
              <c:f>Sheet1!$B$3:$E$3</c:f>
              <c:numCache>
                <c:formatCode>#,##0</c:formatCode>
                <c:ptCount val="4"/>
                <c:pt idx="0">
                  <c:v>123283</c:v>
                </c:pt>
                <c:pt idx="1">
                  <c:v>124553</c:v>
                </c:pt>
                <c:pt idx="2">
                  <c:v>127220</c:v>
                </c:pt>
                <c:pt idx="3">
                  <c:v>128744</c:v>
                </c:pt>
              </c:numCache>
            </c:numRef>
          </c:val>
        </c:ser>
        <c:dLbls>
          <c:showVal val="1"/>
        </c:dLbls>
        <c:gapDepth val="100"/>
        <c:shape val="cylinder"/>
        <c:axId val="138998528"/>
        <c:axId val="139000448"/>
        <c:axId val="130714240"/>
      </c:bar3DChart>
      <c:catAx>
        <c:axId val="138998528"/>
        <c:scaling>
          <c:orientation val="minMax"/>
        </c:scaling>
        <c:axPos val="b"/>
        <c:title>
          <c:tx>
            <c:rich>
              <a:bodyPr/>
              <a:lstStyle/>
              <a:p>
                <a:pPr>
                  <a:defRPr lang="en-US" sz="825" b="1" i="0" u="none" strike="noStrike" baseline="0">
                    <a:solidFill>
                      <a:srgbClr val="000000"/>
                    </a:solidFill>
                    <a:latin typeface="Calibri"/>
                    <a:ea typeface="Calibri"/>
                    <a:cs typeface="Calibri"/>
                  </a:defRPr>
                </a:pPr>
                <a:r>
                  <a:rPr lang="id-ID"/>
                  <a:t>Tahun</a:t>
                </a:r>
              </a:p>
            </c:rich>
          </c:tx>
          <c:layout>
            <c:manualLayout>
              <c:xMode val="edge"/>
              <c:yMode val="edge"/>
              <c:x val="0.40425531914893614"/>
              <c:y val="0.82417582417583002"/>
            </c:manualLayout>
          </c:layout>
          <c:spPr>
            <a:noFill/>
            <a:ln w="25400">
              <a:noFill/>
            </a:ln>
          </c:spPr>
        </c:title>
        <c:numFmt formatCode="General" sourceLinked="1"/>
        <c:tickLblPos val="low"/>
        <c:spPr>
          <a:ln w="3175">
            <a:solidFill>
              <a:srgbClr val="000000"/>
            </a:solidFill>
            <a:prstDash val="solid"/>
          </a:ln>
        </c:spPr>
        <c:txPr>
          <a:bodyPr rot="0" vert="horz"/>
          <a:lstStyle/>
          <a:p>
            <a:pPr>
              <a:defRPr lang="en-US" sz="825" b="1" i="0" u="none" strike="noStrike" baseline="0">
                <a:solidFill>
                  <a:srgbClr val="000000"/>
                </a:solidFill>
                <a:latin typeface="Calibri"/>
                <a:ea typeface="Calibri"/>
                <a:cs typeface="Calibri"/>
              </a:defRPr>
            </a:pPr>
            <a:endParaRPr lang="en-US"/>
          </a:p>
        </c:txPr>
        <c:crossAx val="139000448"/>
        <c:crosses val="autoZero"/>
        <c:auto val="1"/>
        <c:lblAlgn val="ctr"/>
        <c:lblOffset val="100"/>
        <c:tickLblSkip val="1"/>
        <c:tickMarkSkip val="1"/>
      </c:catAx>
      <c:valAx>
        <c:axId val="139000448"/>
        <c:scaling>
          <c:orientation val="minMax"/>
        </c:scaling>
        <c:axPos val="l"/>
        <c:title>
          <c:tx>
            <c:rich>
              <a:bodyPr/>
              <a:lstStyle/>
              <a:p>
                <a:pPr>
                  <a:defRPr lang="en-US" sz="825" b="1" i="0" u="none" strike="noStrike" baseline="0">
                    <a:solidFill>
                      <a:srgbClr val="000000"/>
                    </a:solidFill>
                    <a:latin typeface="Calibri"/>
                    <a:ea typeface="Calibri"/>
                    <a:cs typeface="Calibri"/>
                  </a:defRPr>
                </a:pPr>
                <a:r>
                  <a:rPr lang="id-ID"/>
                  <a:t>Penduduk</a:t>
                </a:r>
              </a:p>
            </c:rich>
          </c:tx>
          <c:layout>
            <c:manualLayout>
              <c:xMode val="edge"/>
              <c:yMode val="edge"/>
              <c:x val="6.3829787234042914E-3"/>
              <c:y val="0.33516483516484119"/>
            </c:manualLayout>
          </c:layout>
          <c:spPr>
            <a:noFill/>
            <a:ln w="25400">
              <a:noFill/>
            </a:ln>
          </c:spPr>
        </c:title>
        <c:numFmt formatCode="#,##0.00_);[Red]\(#,##0.00\)" sourceLinked="1"/>
        <c:tickLblPos val="nextTo"/>
        <c:spPr>
          <a:ln w="3175">
            <a:solidFill>
              <a:srgbClr val="000000"/>
            </a:solidFill>
            <a:prstDash val="solid"/>
          </a:ln>
        </c:spPr>
        <c:txPr>
          <a:bodyPr rot="0" vert="horz"/>
          <a:lstStyle/>
          <a:p>
            <a:pPr>
              <a:defRPr lang="en-US" sz="825" b="1" i="0" u="none" strike="noStrike" baseline="0">
                <a:solidFill>
                  <a:srgbClr val="000000"/>
                </a:solidFill>
                <a:latin typeface="Calibri"/>
                <a:ea typeface="Calibri"/>
                <a:cs typeface="Calibri"/>
              </a:defRPr>
            </a:pPr>
            <a:endParaRPr lang="en-US"/>
          </a:p>
        </c:txPr>
        <c:crossAx val="138998528"/>
        <c:crosses val="autoZero"/>
        <c:crossBetween val="between"/>
      </c:valAx>
      <c:serAx>
        <c:axId val="130714240"/>
        <c:scaling>
          <c:orientation val="minMax"/>
        </c:scaling>
        <c:delete val="1"/>
        <c:axPos val="b"/>
        <c:tickLblPos val="nextTo"/>
        <c:crossAx val="139000448"/>
        <c:crosses val="autoZero"/>
      </c:serAx>
      <c:spPr>
        <a:noFill/>
        <a:ln w="25400">
          <a:noFill/>
        </a:ln>
      </c:spPr>
    </c:plotArea>
    <c:legend>
      <c:legendPos val="r"/>
      <c:layout>
        <c:manualLayout>
          <c:xMode val="edge"/>
          <c:yMode val="edge"/>
          <c:x val="0.77446808510638299"/>
          <c:y val="0.39010989010989511"/>
          <c:w val="0.21489361702127671"/>
          <c:h val="0.21428571428571427"/>
        </c:manualLayout>
      </c:layout>
      <c:spPr>
        <a:solidFill>
          <a:srgbClr val="FFFFFF"/>
        </a:solidFill>
        <a:ln w="3175">
          <a:solidFill>
            <a:srgbClr val="000000"/>
          </a:solidFill>
          <a:prstDash val="solid"/>
        </a:ln>
      </c:spPr>
      <c:txPr>
        <a:bodyPr/>
        <a:lstStyle/>
        <a:p>
          <a:pPr>
            <a:defRPr lang="en-US" sz="735" b="1" i="0" u="none" strike="noStrike" baseline="0">
              <a:solidFill>
                <a:srgbClr val="000000"/>
              </a:solidFill>
              <a:latin typeface="Calibri"/>
              <a:ea typeface="Calibri"/>
              <a:cs typeface="Calibri"/>
            </a:defRPr>
          </a:pPr>
          <a:endParaRPr lang="en-US"/>
        </a:p>
      </c:txPr>
    </c:legend>
    <c:plotVisOnly val="1"/>
    <c:dispBlanksAs val="gap"/>
  </c:chart>
  <c:spPr>
    <a:noFill/>
    <a:ln w="6350" cap="flat" cmpd="sng" algn="ctr">
      <a:solidFill>
        <a:srgbClr val="00FFFF"/>
      </a:solidFill>
      <a:prstDash val="solid"/>
      <a:miter lim="800000"/>
      <a:headEnd type="none" w="med" len="med"/>
      <a:tailEnd type="none" w="med" len="med"/>
    </a:ln>
  </c:spPr>
  <c:txPr>
    <a:bodyPr/>
    <a:lstStyle/>
    <a:p>
      <a:pPr>
        <a:defRPr sz="800" b="1" i="0" u="none" strike="noStrike" baseline="0">
          <a:solidFill>
            <a:srgbClr val="000000"/>
          </a:solidFill>
          <a:latin typeface="Calibri"/>
          <a:ea typeface="Calibri"/>
          <a:cs typeface="Calibri"/>
        </a:defRPr>
      </a:pPr>
      <a:endParaRPr lang="en-US"/>
    </a:p>
  </c:txPr>
  <c:externalData r:id="rId1"/>
</c:chartSpace>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word/theme/themeOverride1.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2.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3.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2962185-096E-4689-82B5-FA6B79064E6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7278</TotalTime>
  <Pages>138</Pages>
  <Words>36738</Words>
  <Characters>209407</Characters>
  <Application>Microsoft Office Word</Application>
  <DocSecurity>0</DocSecurity>
  <Lines>1745</Lines>
  <Paragraphs>491</Paragraphs>
  <ScaleCrop>false</ScaleCrop>
  <HeadingPairs>
    <vt:vector size="2" baseType="variant">
      <vt:variant>
        <vt:lpstr>Title</vt:lpstr>
      </vt:variant>
      <vt:variant>
        <vt:i4>1</vt:i4>
      </vt:variant>
    </vt:vector>
  </HeadingPairs>
  <TitlesOfParts>
    <vt:vector size="1" baseType="lpstr">
      <vt:lpstr>BAB 1</vt:lpstr>
    </vt:vector>
  </TitlesOfParts>
  <Company>-</Company>
  <LinksUpToDate>false</LinksUpToDate>
  <CharactersWithSpaces>245654</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BAB 1</dc:title>
  <dc:subject/>
  <dc:creator>Miar Mumiar</dc:creator>
  <cp:keywords/>
  <dc:description/>
  <cp:lastModifiedBy>user</cp:lastModifiedBy>
  <cp:revision>205</cp:revision>
  <cp:lastPrinted>2016-10-20T02:32:00Z</cp:lastPrinted>
  <dcterms:created xsi:type="dcterms:W3CDTF">2015-04-13T12:42:00Z</dcterms:created>
  <dcterms:modified xsi:type="dcterms:W3CDTF">2016-10-24T01:52:00Z</dcterms:modified>
</cp:coreProperties>
</file>